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173"/>
      </w:tblGrid>
      <w:tr w:rsidR="008C1F8C" w:rsidRPr="008C1F8C" w:rsidTr="008C1F8C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1F8C" w:rsidRPr="008C1F8C" w:rsidRDefault="008C1F8C" w:rsidP="00BE5D22">
            <w:pPr>
              <w:bidi/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KFGQPC Uthman Taha Naskh"/>
                <w:sz w:val="56"/>
                <w:szCs w:val="56"/>
                <w:lang w:bidi="ta-IN"/>
              </w:rPr>
            </w:pPr>
            <w:r w:rsidRPr="008C1F8C">
              <w:rPr>
                <w:rFonts w:ascii="Times New Roman" w:eastAsia="Times New Roman" w:hAnsi="Times New Roman" w:cs="KFGQPC Uthman Taha Naskh"/>
                <w:color w:val="0000FF"/>
                <w:sz w:val="56"/>
                <w:szCs w:val="56"/>
                <w:rtl/>
              </w:rPr>
              <w:t>ما هي الوهــابيـــة؟</w:t>
            </w:r>
          </w:p>
        </w:tc>
      </w:tr>
      <w:tr w:rsidR="008C1F8C" w:rsidRPr="008C1F8C" w:rsidTr="008C1F8C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1F8C" w:rsidRPr="008C1F8C" w:rsidRDefault="008C1F8C" w:rsidP="008C1F8C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</w:pPr>
          </w:p>
        </w:tc>
      </w:tr>
      <w:tr w:rsidR="008C1F8C" w:rsidRPr="008C1F8C" w:rsidTr="008C1F8C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1F8C" w:rsidRPr="008C1F8C" w:rsidRDefault="00BE5D22" w:rsidP="00BE5D22">
            <w:pPr>
              <w:bidi/>
              <w:spacing w:after="120" w:line="240" w:lineRule="auto"/>
              <w:jc w:val="center"/>
              <w:rPr>
                <w:rFonts w:ascii="Times New Roman" w:eastAsia="Times New Roman" w:hAnsi="Times New Roman" w:cs="KFGQPC Uthman Taha Naskh"/>
                <w:sz w:val="32"/>
                <w:szCs w:val="32"/>
                <w:lang w:bidi="ta-IN"/>
              </w:rPr>
            </w:pPr>
            <w:r>
              <w:rPr>
                <w:rFonts w:ascii="Times New Roman" w:eastAsia="Times New Roman" w:hAnsi="Times New Roman" w:hint="cs"/>
                <w:color w:val="800000"/>
                <w:sz w:val="32"/>
                <w:szCs w:val="32"/>
                <w:rtl/>
                <w:lang w:bidi="ar-EG"/>
              </w:rPr>
              <w:t xml:space="preserve">          للشيخ / </w:t>
            </w:r>
            <w:r w:rsidR="008C1F8C" w:rsidRPr="008C1F8C">
              <w:rPr>
                <w:rFonts w:ascii="Times New Roman" w:eastAsia="Times New Roman" w:hAnsi="Times New Roman" w:cs="KFGQPC Uthman Taha Naskh"/>
                <w:color w:val="800000"/>
                <w:sz w:val="32"/>
                <w:szCs w:val="32"/>
                <w:rtl/>
              </w:rPr>
              <w:t>محمد صالح المنجد</w:t>
            </w:r>
          </w:p>
        </w:tc>
      </w:tr>
      <w:tr w:rsidR="008C1F8C" w:rsidRPr="008C1F8C" w:rsidTr="008C1F8C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E5D22" w:rsidRDefault="008C1F8C" w:rsidP="008C1F8C">
            <w:pPr>
              <w:bidi/>
              <w:spacing w:after="0" w:line="240" w:lineRule="auto"/>
              <w:ind w:firstLine="720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إن الحمد لله نحمده ونستعينه ونستغفره ، ونعوذ بالله من </w:t>
            </w:r>
            <w:bookmarkStart w:id="0" w:name="_GoBack"/>
            <w:bookmarkEnd w:id="0"/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شرور أنفسنا ومن سيئات أعمالنا ، من يهده الله فلا مضل له ، ومن يضلل فلا هادي له ، وأشهد أن لا إله إلا الله وحده لا شريك له ، وأشهد أن محمداً عبده ورسوله.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أما بعد: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فإن نعمة الله تعالى على هذه الأمة ، ما أخبر به النبي صلى الله عليه وسلم بقوله: (( إن الله يبعث لهذه الأمة على رأسِ كل مائة سنة من يجدد لها دينها )) رواه أبو داود ، وهو حديث صحيح.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إحياء ما ذهب من العمل بالكتاب والسنة ، إحياء السنن التي ماتت بإظهار البدع والمحدثات ، فيرزق الله من هذه الأمة جبالاً يجددون لها ما اندرس من دينها ؛ فلله دَرُهم في الإمامة والحكم ، ولله دَرُهم في العلم والتعليم ، ولله دَرُهم في ساحات الوغى والجهاد.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عمر بن عبدالعزيز والشافعي وشيخ الإسلام ابن تيمية وغيرهم ، ولا يلزم أن يكون المجدد واحداً ؛ بل قد يكونون جماعة كل يجدد في جانب من جوانب الدين.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وقد قال النبي صلى الله عليه وسلم : (( مثل أُمتي مثل المطر لا يدرى أوله خير أم آخره )) حديث حسن بطرقه ؛ فالخير باقي في هذه الأمة إلى يوم القيامة.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FB3EC3" w:rsidRDefault="008C1F8C" w:rsidP="00BE5D2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وهكـــــــذا لما غلب الجهل على الناس ، وكان الشرك عاماً عليهم في هذه الجزيرة ، بعث الله سبحانه وتعالى الإمام المجدد محمد بن عبدالوهاب رحمه الله ، فجدد الله به الدين ، وجلى به التوحيد ، بعد أن ران الشرك على الكثيرين ، وبيّن الله به السنة بعد أن انتشرت البدع ، وأحيـاء 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lastRenderedPageBreak/>
              <w:t>الله به العلم ،بعد أن عم الجهل ، ورفع الله به لواء الجهاد في سبيله ، بعد أن تركت تلك الفريضة ، وصارت حروب الناس تقاتلاً بينهم ، ونهباً للأموالِ وسلباً وحرباً ، وجهلاً وظلماً ، واعتداءً.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</w:p>
          <w:p w:rsidR="003922C5" w:rsidRDefault="008C1F8C" w:rsidP="00FB3EC3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عباد الله: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3922C5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ولما كان هذا المجدد ممن نفع الله به العالم ، كالوا له </w:t>
            </w:r>
            <w:r w:rsidRPr="008C1F8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أي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: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أعداء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الإسلام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-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الاتها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مات من كل جانب وشوهوا صورته ، ولا يزالون يفعلون ذلك ، ويبتلي الله المصلحين في وقتهم وبعد وقتهم بما يزيد حسناتهم ويرفع درجاتهم من هؤلاء المعتدين الذين يلغون في أعراضهم ، يبتلي الله المصلحين بمن يتهمهم بالباطل ليرفع الله شأن هؤلاء المصلحين.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وهكذا إذا رأيت أعداء الله يتكلمون اليوم في الوهابيــة ؛ فأعلم أنها تقض مضجعهم ، وأنها تسبب لهم أرقاً ؛ فهل هناك شيء اسمه الوهابيـــة؟!!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color w:val="FF0000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color w:val="FF0000"/>
                <w:sz w:val="32"/>
                <w:szCs w:val="32"/>
                <w:rtl/>
              </w:rPr>
              <w:t>الوهابيــة نسبة إلى مـــاذا؟!</w:t>
            </w:r>
            <w:r w:rsidRPr="008C1F8C">
              <w:rPr>
                <w:rFonts w:ascii="Cambria" w:eastAsia="Times New Roman" w:hAnsi="Cambria" w:cs="Cambria" w:hint="cs"/>
                <w:color w:val="FF0000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أليســت نسبة إلى اسم الله الوهــاب؟!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FB3EC3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الوهاب؟!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الوهابية؟!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فإذاً ما يقولونه عن النسبة إلى محمد بن عبدالوهاب رحمه الله بأنها وهابية: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FB3EC3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أولاً: نسبـة خاطئة ؛ فإن الوهابيــة نسبة إلى اسم الله الوهــاب ، الذي وهب هذه الأمة مثل هذا الرجل في ذلك الوقت العصيب الذي ظهر فيه 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وقد أرسل الله الرسل لعبادته وحده لا شريك له ، وعرفهم أن التوحيد أساس العمل ، وأن الشرك مُحبط لسائر الأعمال.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FB3EC3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وقد كان عند الناس في ذلك الوقت من أنواع الشرك ما كان ؛ بدعٌ منتشرة ، عبادة الأضرحة والقباب ، توسلٌ بالأموات.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ind w:firstLine="720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lastRenderedPageBreak/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كان قبر محجوب وقبة أبي طالب يأتون إلى الاستغاثة بها ، ولو دخل سارق أو غاصب أو ظالم قبر أحدهما لم يتعرضوا لهُ ؛ لما يرون من وجوب التعظيم والاحترام لهذا الضريح.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وكان عندهم رجل من الأولياء </w:t>
            </w:r>
            <w:r w:rsidRPr="008C1F8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بزعمهم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-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يسمى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تاج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،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سلكوا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فيه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سبيل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الطواغيت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،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وصرفوا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إليه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النذور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،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واعتقدوا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فيه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النفع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والضر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،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وكان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يأتي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إليهم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لتحصيل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ما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لديهم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من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النذور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والخراج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،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وينسبون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إليه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حكايات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عجيبة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،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منها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: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أنه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أعمى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،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و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أنه يخرج من بلدة الخرج بدون قائدٍ يقوده.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وشجرة تدعى الذئب ، يأُمها النســاء اللاتي يُردن المواليد الذكور ، ويعلقن عليها الخرق البالية ، لعل أولادهنّ يسلمون من الموت والحسد.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ومغارة في جبل يسمونها بنت الأمير ، وأن بعض الفسقة أراد أن يظلم بنت الأمير ، فصاحت ودعت الله فأنفلق لها الغار ، فأجارها من السوء ؛ فكان العامة من هؤلاء الجهلة المشركين يسعون إلى ذلك الغار يقدمون اللحم وصنوف الهدايا.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وكان بعض النســاء والرجال يأتون إلى ذكر النخل المعروف بالفحال في بلدة معينة ، يفعلون عنده أقبح الفعال ، وكانت المرأة إذا تأخر زواجها تضمُهُ بيدها ، ترجوا أن تفرج كربتها ، وتقول: يا فحل الفحول ، أُريد زوج قبل الحول.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كانت شجرة أبي دجانة في العيينة ، وقبة رجب ، وقبة ضرار بن الأزور ، وشجرة الطرفيين مثل ذات أنواط ، وكانت هذه القباب والقبور تُعبــد من دون الله.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وأفرادٌ من المتصوفة على مذهب الملاحدة من الحلولية الذين يعتقدون أن الله حل في كل مكان ، وأنه حل في المخلوقات ، وأن كل ما ترى بعينك فهو الله ، لا يميزون بين مخلوقٍ وخالق ، كان لهم انتشار في بلاد نجد وغيرها.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BE5D22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وكانت الموالد التي فيها الشرك تُقرأ على الناس ، وكانت الحجب تكتب بالطلاسم وتعلق.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وكانت الكتب مثل:دلائل الخيرات وروض الرياحين التي فيها استغاثة وتوسل بغير الله مشهورة لها قرأه في الموالد بين الناس.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40FBE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lastRenderedPageBreak/>
              <w:t>وخلت كثير من المساجد من المصلين ، وانتشرت عبادة النجوم ، واعتقاد تأثيرها في الحوادث الأرضية.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تبركٌ بالأشجـارٍ والأحجارِ والجمادات ، وأمرٌ عظيم قد ران الجزيرة في نجـد وغيرهــا.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فقدر الله تعالى أن يولد ذلك المصلح المجدد محمد بن عبدالوهاب بن سليمان بن علي بن محمد بن راشد التميمي ، وقد قال أبو هريرة رضي الله عنه : "مازلت أحب تميماً منذ ثلاث سمعت من رسول الله صلى الله عليه وسلم ، ومن ذلك أنه قال فيهم: ((هم أشد أمتي على الدجال)) </w:t>
            </w:r>
            <w:r w:rsidRPr="008C1F8C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رواه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البخاري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-.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وجاء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في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الحديث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أيضاً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: ((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أن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أطول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رماح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هذه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الأمة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على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الدجال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رماح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بني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 </w:t>
            </w:r>
            <w:r w:rsidRPr="008C1F8C">
              <w:rPr>
                <w:rFonts w:ascii="Times New Roman" w:eastAsia="Times New Roman" w:hAnsi="Times New Roman" w:cs="KFGQPC Uthman Taha Naskh" w:hint="cs"/>
                <w:sz w:val="32"/>
                <w:szCs w:val="32"/>
                <w:rtl/>
              </w:rPr>
              <w:t>تميم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)) 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فبنو تميم كان في أولهم استعصى في الدعوة النبوية ؛ لكنهم بعد ذلك جاءوا مسلمين ، وسيكون لهم شأنٌ في محاربة الدجال شأن عظيم.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40FBE" w:rsidRDefault="008C1F8C" w:rsidP="00BE5D22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وكان هذا المصلح التميمي محمد بن عبدالوهاب رحمه الله من أشد الناس على الدجالين ، محارب للدجل والشرك والشعوذة.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40FBE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قيضه الله عز وجل فولد عام ألف ومائة وخمسة عشر للهجرة ، وحفظ القرآن مبكراً ، وتفقه على مذهب أحمد بن حنبل في أول أمره ، وكذلك تعلم على أبيه ، وحج البيت الحرام ، ورزق سرعة في الحفظ والكتابة ، وفصاحة في الكلام ، وكان يتعجب من شأنه ، طاف البلاد ، وأخذ العلوم ، ودرس على المشايخ ، وكذلك فإنه تأثر بشيخه محمد حياة السندي ، وأصله من السند ، وكان مقيماً في المدينة ، مُحدث الحرمين ، محمد حياة السندي رحمه الله الذي كان موحداً غير راضي بكل هذه الشركيات ، وكانت الاستغاثات تسمع عند قبر النبي محمد صلى الله عليه وسلم في المدينة ، فقال الشيخ محمد حياة السندي يوماً لتلميذه: ما تقول في هؤلاء؟ فأجابه: إن هؤلاء متبر ما هم فيه وباطل ما كانوا يعلمون.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لم يكن منغلقاً الأفق ضيقاً ، وإنما كانت رحلاته إلى أماكن مختلفة حتى خارج الجزيرة إلى العراق إلى البصرة وغيرها من أسباب تفتحه وأخذه للعلم عند المشايخ في الأماكن المختلفة.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وبدأ رحمه الله بعد عودته من رحلاته العلمية ، ومعرفته بأوجب الواجبات ، دعوة الناس إلى 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lastRenderedPageBreak/>
              <w:t>التوحيد ، وأنه لابد من محاربة هذا الشرك ، لابد من تغيير الواقع ، أحس بالمسئولية العظيمة تجاه دين الله عز وجل ، الكفر والشرك منتشر.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وهكذا بدأت الدعوة ، وبدأ الإصلاح في العيينة والدرعية ، وهكذا تحالف الشيخ مع محمد بن سعود وغيره لأجل إقامة دين الله عز وجل.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واتجه إلى هدم القبة التي كانت مبنية على قبر زيد بن الخطاب ومعه ستمائة من المقاتلين فهدمها ؛ ثم قبة ضرار بن الأزور فهدمت ، وأشجار كانت تعبد من دون الله وتصرف لها أنواع من العبادات فقطعها الشيخ رحمه الله.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بدأت الدعوة إلى التوحيد ، ورأى الناس بأم أعينهم أن هذه الأشياء التي كانوا يعظمونها من دون الله لا تدفع عن نفسها ضراً ، ولا تملك نفعاً ، وأنها أُزيلت وقطعت فلم يحدث شيء.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بدأ الأثر العملي في القلوب ، بدأ الشيخ رحمه الله الدعوة بالنصيحة والحسنى ، بالتذكير ، بوعظ الناس ، بالتبيان ، بالتأليف ، وكان أول ما ألفه كتاب التوحيد ، الذي يدرس اليوم في كثير من الأماكن ، التوحيد الذي هو حق الله على العبيد.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وإذا كان هناك استعصاء من قبل سدنة الأضرحة وعباد القبور ، فإن الشيخ رحمه الله بدأ يُجرد المفارز من أهل التوحيد لإزالة هذه الأشياء بالقوة ، إذا لم يستجيبوا لإزالتها بالنصح واللين ، فثارت ثائرة بعض هؤلاء الجهلة من المشركين والذين لهم مصالح في القبور والأضرحة ، والذين كانت تأتي إليهم الأموال من الناس ، أصحاب المصالح الشخصية ، أعداء الدعوات في القديم والحديث ، فثاروا على الشيخ ، ناوئوه ، عادوه ، أرادوا تشويه سمعته ، وكتبوا إلى أماكن مختلفة في التحذير منه ؛ بل إنهم جردوا الجيوش لحربه.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وهكذا ؛ مكن الله للشيخ تمكيناً عجيباً ، ووفقه بمن أعانه على إقامة الدين والتوحيد.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كان عفيفاً ؛ لم يأخذ الأموال كغيره ؛ وإنما يعطي العلم الذي عنده ، وكان له طلاب وأنصار وأعوان يبثهم لنشر الدين والدعوة ، يعلمهم توحيد الله عز وجل ، يقرءون عليه الكتب ، ولازالت تنتشر 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lastRenderedPageBreak/>
              <w:t>من مكان إلى مكان ، ومن بلدة إلى بلدة ، في نجد وغيرها ، حتى وصل الأمر إلى خصوم اجتمعوا وأرادوا القضاء على هذه الدعوة المباركة ، ولما كان الله سبحانه وتعالى قد قال في كتابه العزيز عن المشركين: {وقاتلوهم حتى لا تكون فتنة} أي شرك وكفر {ويكون الدين كله لله] أي مسيطرا حاكماً {فإن انتهوا فإن الله بما يعملون بصير}.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ولما قال الله في كتابه: {لقد أرسلنا رسلنا بالبينات وأنزلنا معهم الكتاب والميزان ليقوم الناس بالقسط ، وأنزلنا الحديد فيه بأس شديد ومنافع للناس وليعلم الله من ينصره ورسله بالغيب ، إن الله قوي عزيز} إذاً أنزل الله الكتاب ليحكم ، وأنزل الحديد لكي يجاهد به المناوئين للكتاب.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فلما قام الشيخ بالدعوة فانتشرت ؛ ثم صار لها أعداء أرادوا أن يرفعوا السلاح في وجهها ويمنعوا انتشارها ، عرف الشيخ أنه لابد من الأخذ بالحديد لقتال من ناوئ الكتاب ، وهكذا قام الجهــاد في سبيل الله ضد المشركين ، ونصر الله الشيخ.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وعاش عمراً مباركاً إلى عام ألف ومائتين وستة للهجرة.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رسائل وكتب في داخل الجزيرة وخارجها ، دعوة وتبيان للأمور وجلاء ورد على الشبهات ودفاع 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وهكذا يبتلي الله المصلحين باستمرار بمن يشوه سمعتهم ، ويسبهم ويشتمهم ، وهذا طريق الأنبياء ؛ ألم يقولوا عن نبينا صلى الله عليه وسلم ساحر ، كذاب ، مجنون ، به جِنة!!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حسدوا الفتى إذ لم ينالوا سعيه فالناس أعداءٌ له وخصوم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كضرائر الحسنـاء قُلنَّ لوجهها حســــداً وزوراً إنه لذميم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lastRenderedPageBreak/>
              <w:t>واتهم الشيخ بتهم كثيرة ، منها: استحلال الدماء ، وتكفير المسلمين ، فكان يبين باستمرار أنه لا يستحل دماء المسلمين ، وإنما يقاتل المشركين ، ومتى كان قتال المسلمين في دينه ومنهجه؟!! وهو يعلم أنه لا يحل دم امرأ مسلم إلا بإحدى ثلاث ، بما جاءت به الشريعة من إحلال الدم.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وكان يخاطب الناس بحديث النبي صلى الله عليه وسلم: (( أُمرتُ أن أقاتل الناس حتى يشهدوا أن لا إله إلا الله )) شهادة حقيقية ؛ ليس لفظاً يُقال ، وإنما شهادة تطبق بشروطها ، حتى يعبد الله ويكفر بالطاغوت ، هذه دعوة الرسل {أن اعبدوا الله واجتنبوا الطاغوت } إنما يقول بلسانه أشهد أن لا إله إلا الله ؛ ثم يعبد الطاغوت من دون الله ؛ فليست هذه شهادة {فمن يكفر بالطاغوت ويؤمن بالله فقد استمسك بالعروة الوثقى لا انفصام لها }.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وكل ما جاوز به العبد حده من معبود أو متبوع أو مطاع طاغوت يقاتل. وكل من أراد حمايته والدفاع عنه فإنه يقاتل أيضاً.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ind w:firstLine="720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وبيّن الشيخ رحمه الله موانع التكفير ، وأنه لا يتسرع بتكفير كل أحد ، لابد من إقامة الحجة أولاً ، لابد من البيان ، لابد من إزالة الشبهات ، قد يكون الشخص جاهلاً فيعلم ، أو لديه شبهات فيناقش ، أو مكره فلا يكفر وهو مكره.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واتهم الشيخ بالظلم والتعدي ، فكان يبيّن ويكتب عن فلان (استدعيته أولاً بالملاطفة) ، ولفلان يقول: ( ولست والحمد لله ممن ادعوا إلى مذهب صوفي ، أو فقيه ، أو متكلم ، أو إمام من الأئمة ، إنما ادعوا إلى الله وحده لا شريك له ، وادعوا إلى سنة رسول الله صلى الله عليه وسلم) 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استعمل الحكمة في دعوته ، وكان يتلطف في مخاطبة مخالفيه ، يبدأ أولاً باللين ، ويقول لفلان: (لعلك تكون مثل الفاروق الذي فرق الله به بين الحق والباطل) أي تكون على طريقته.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 xml:space="preserve">وكذلك فإنه قال: ( فإننا نرى وجوب السمع والطاعة لأئمة المسلمين برهم وفاجرهم ، ما لم يأمروا بمعصية الله ) فبيّن أنه ليس بخارج على خليفة للمسلمين ، ولا إمام لهم موحد يقودهم إلى عبادة 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lastRenderedPageBreak/>
              <w:t>الله ، ولم تكن دولة الخلافة في ذلك الوقت قد بسطت سلطانها على نجد ، وكان فيها تقصير من جهة دعوة التوحيد ، فجاء الشيخ لتكميله رحمه الله.</w:t>
            </w:r>
          </w:p>
          <w:p w:rsidR="008C1F8C" w:rsidRDefault="008C1F8C" w:rsidP="008C1F8C">
            <w:pPr>
              <w:bidi/>
              <w:spacing w:after="0" w:line="240" w:lineRule="auto"/>
              <w:ind w:firstLine="720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وممن تآمر عليه بعض الصليبيين الذين أيدوا بعض الباشوات في قتال اتباع تلك الدعوة ، وهذا واضح في مكاتباتهم ومخاطباتهم وشهادة أهل التاريخ.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P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لقد انتشرت دعوة الشيخ رحمه الله ، ووصلت إلى أصقاع مختلفة ، ووصل معها أيضاً تشويهات من أطراف أخرى ، مما كان يملأ به أذهان بعض الحجاج عن دعوة الشيخ تشويهاً وتعسفاً.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فممن وصلت إليه دعوة التوحيد في بلاد الهند عدة ، وفي بلاد اليمن ، وغيرها ، حتى قال القائل:</w:t>
            </w:r>
          </w:p>
          <w:p w:rsidR="008C1F8C" w:rsidRDefault="008C1F8C" w:rsidP="008C1F8C">
            <w:pPr>
              <w:bidi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سلام على نجد ومن حل في نـجد وإن كان تسليمي على البعد لا يجدي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قفي واسألي عن عالمٍ حل سوحها به يهتدي من ضل عن منهج الرشدِ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محمد الهـادي لسنّـة أحمدٍ فيا حبذا الهادي ويا حبـذا المهدي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لقد سرنـي ما جائني من طريقه وكنت أرى هذه الطريقــة لي وحدي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ويُـعزى إليـه كل مـا لا يقوله لتنقيصه عند التهامي والنجدي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فيرميه أهل الرفض بالنصب فرية ويرميه أهل النصب بالرفض والجحد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وليس له ذنـبٌ سوى أنه أتى بتحكيم قول الله في الحل والعقدِ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يتبع أقوال النبي محمد وهل غيره بالله في الشـرع من يهدي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P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لئن عدّه الجُهّال ذنباً فحبذا به حبذا يوم انفرادي في لحدي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وهكذا كتب عدد من علماء الهند واليمن ، يؤيدونه في دعوته.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وكذلك صار لهُ أعداء بفعل ما شوهت به السمعة بين الحجاج الذين كانوا يعودون إلى أمصارهم ، فاتهموا الشيخ بالكفر والإلحاد والزندقة والتكفير واستحلال الدماء ؛ ولكنه رحمه الله استمر على منهجه حتى دان للدعوة عند وفاته قريباً من مليونين ونصف من الناس.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وكتب أهل العلم في تأييده على ذلك من العراق واليمن والشام ومصر.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lastRenderedPageBreak/>
              <w:t>وفي ذات الوقت كان لهُ أعداء قد كتبوا ضد دعوته ، والله سبحانه وتعالى يبتلي: {ألم ، أحسب الناس أن يتركوا أن يقولوا أمنا وهم لا يفتنون ، ولقد فتنا الذين من قبلهم فليعلمن الله الذين صدقوا وليعلمن الكاذبين }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وكانت قريش تجتهد في أن تملأ أذهان الحجاج الذين يأتون مكة بالباطل حول النبي صلى الله عليه وسلم ودعوته ، حتى أن بعض من قدم مكة سد أُذنيه بالقطن حتى لا يسمع دعوته النبي صلى الله عليه وسلم.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وهكذا فعل هؤلاء ، ونسبوا إلى الشيخ أباطيل كثيرة ؛ ولكن يشـاء الله سبحانه وتعالى أن تستمر القضية والمسلسل في الاتهامات في القديم والحديث.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حتى ذكروا أن تاجراً مسلماً قد اختصم مع تاجر هندوسي في الهند حول سلعة عند الهندوسي ؛ فخرج المسلم غاضباً وعزم على إفســاد تجارة الهندوسي ، فأشاع في المسجد أن الهندوسي وهابي ، فهجر الناس دكان الهندوسي ، واستاءوا منه ، وحاصروه ، ولم يجد الهندوسي طريقةً لإعادة تجارته إلا ليعلن على الملأ أنه قد تاب من الوهابيـة وعـاد إلى الهندوسية ، فتأملوا كيف بلغ التشويه إلى هذا الحد!!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ولما سافر بعض أهل العلم من نجد إلى الهند ليطلب الحديث على أحد مشايخها الذين تأثروا بالدعايات ضد دعوة الشيخ ، أخذ هذا الرجل كتاباً للشيخ رحمه الله ونزع غلافه الذي عليه اسم المؤلف ووضعه على طاولة المحدث العالم الهندي.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فلما جاء الشيخ أخذ الكتاب فقرأه ، فأعجب به ، وقال: ليتني أعرف من هذا الذي ألف هذا الكتاب؟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فقال له التلميذ ، طالب العلم ، الراحل للعلم: أتريد أن تعرف المؤلف إنه الذي تقع فيه في دروسك ، وتتكلم عليه بما وصلك من الإشاعات ، إنه محمد بن عبدالوهاب.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فانقلب المحدث إلى أكبر داعية في الهند لدعوة الشيخ رحمه الله.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ويقوم أعداء الدين في هذه الأيام بالطعنِ في دعوة الشيخ رحمه الله ، وإعادة الثارات والنعرات ورفع راية محاربة الوهابية!!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lastRenderedPageBreak/>
              <w:t>لماذا إذاً؟!!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لأن تلك الدعوة المباركة ، وهي إحيــاء السنة المحمدية ، والدعوة إلى الكتاب والسنة أشد ما يقظ مضاجع هؤلاء.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ويريدون أيضاً أن يستفيدوا من التشويهات الحاصلة عند بعض الناس ضد الوهابية ليكسبوهم إلى صفهم.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Cambria" w:eastAsia="Times New Roman" w:hAnsi="Cambria" w:cs="Cambria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ويُريدُ الصليبيون اليوم أن يرفعوها دعوة ضد الوهابية ، ليكسبوا بزعمهم طوائــف من الناس المنتسبين للإسلام الذين يعادون الدعوة ، وفي ذات الوقت يشوهون الذين يقفون أمامهم وفي طريقهم من أبناء الإسلام.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  <w:p w:rsid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فإذا عُرفت حقيقة هذه الدعوة المباركة ، فات الهدف على هؤلاء ؛ ولن يستطيعوا إن شاء الله أن يصلوا إلى دعوة الحق بسوء.</w:t>
            </w:r>
          </w:p>
          <w:p w:rsidR="008C1F8C" w:rsidRPr="008C1F8C" w:rsidRDefault="008C1F8C" w:rsidP="008C1F8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</w:pP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اللهم ألهمنا رشدنا ، وقنا شر أنفسنا ، وأرنا الحق حقاً وارزقنا أتباعه ، وأرنا الباطل باطلاً وارزقنا اجتنابه.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  <w:cs/>
                <w:lang w:bidi="ta-IN"/>
              </w:rPr>
              <w:br/>
            </w:r>
            <w:r w:rsidRPr="008C1F8C">
              <w:rPr>
                <w:rFonts w:ascii="Times New Roman" w:eastAsia="Times New Roman" w:hAnsi="Times New Roman" w:cs="KFGQPC Uthman Taha Naskh"/>
                <w:sz w:val="32"/>
                <w:szCs w:val="32"/>
                <w:rtl/>
              </w:rPr>
              <w:t>أقول قولي هذا واستغفر الله لي ولكم فاستغفروه ، إنه هو الغفور الرحيم.</w:t>
            </w:r>
            <w:r w:rsidRPr="008C1F8C">
              <w:rPr>
                <w:rFonts w:ascii="Cambria" w:eastAsia="Times New Roman" w:hAnsi="Cambria" w:cs="Cambria" w:hint="cs"/>
                <w:sz w:val="32"/>
                <w:szCs w:val="32"/>
                <w:rtl/>
              </w:rPr>
              <w:t> </w:t>
            </w:r>
          </w:p>
        </w:tc>
      </w:tr>
    </w:tbl>
    <w:p w:rsidR="001B1C91" w:rsidRPr="008C1F8C" w:rsidRDefault="001B1C91" w:rsidP="008C1F8C">
      <w:pPr>
        <w:spacing w:after="0" w:line="240" w:lineRule="auto"/>
        <w:ind w:firstLine="720"/>
        <w:jc w:val="both"/>
        <w:rPr>
          <w:rFonts w:cs="KFGQPC Uthman Taha Naskh"/>
          <w:sz w:val="32"/>
          <w:szCs w:val="32"/>
        </w:rPr>
      </w:pPr>
    </w:p>
    <w:sectPr w:rsidR="001B1C91" w:rsidRPr="008C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0D"/>
    <w:rsid w:val="00066970"/>
    <w:rsid w:val="0007360D"/>
    <w:rsid w:val="001B1C91"/>
    <w:rsid w:val="003922C5"/>
    <w:rsid w:val="00840FBE"/>
    <w:rsid w:val="008C1F8C"/>
    <w:rsid w:val="00BE5D22"/>
    <w:rsid w:val="00FB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83C1"/>
  <w15:chartTrackingRefBased/>
  <w15:docId w15:val="{5E713451-1A8C-4F5F-B3DA-9BE5C263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apple-converted-space">
    <w:name w:val="apple-converted-space"/>
    <w:basedOn w:val="DefaultParagraphFont"/>
    <w:rsid w:val="008C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2629</Words>
  <Characters>11011</Characters>
  <Application>Microsoft Office Word</Application>
  <DocSecurity>0</DocSecurity>
  <Lines>214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13672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ما هي الوهــابيـــة</dc:title>
  <dc:subject>ما هي الوهــابيـــة</dc:subject>
  <dc:creator>محمد صالح المنجد</dc:creator>
  <cp:keywords>ما هي الوهــابيـــة</cp:keywords>
  <dc:description>ما هي الوهــابيـــة</dc:description>
  <cp:lastModifiedBy>Mahmoud</cp:lastModifiedBy>
  <cp:revision>6</cp:revision>
  <dcterms:created xsi:type="dcterms:W3CDTF">2017-03-21T16:10:00Z</dcterms:created>
  <dcterms:modified xsi:type="dcterms:W3CDTF">2017-03-21T16:33:00Z</dcterms:modified>
  <cp:category/>
</cp:coreProperties>
</file>