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8530F8" w:rsidRDefault="008B3703" w:rsidP="008B3703">
      <w:pPr>
        <w:bidi w:val="0"/>
        <w:jc w:val="center"/>
        <w:rPr>
          <w:rFonts w:asciiTheme="majorBidi" w:hAnsiTheme="majorBidi" w:cs="Kalpurush"/>
          <w:sz w:val="40"/>
          <w:szCs w:val="50"/>
          <w:lang w:bidi="bn-BD"/>
        </w:rPr>
      </w:pPr>
    </w:p>
    <w:p w:rsidR="00DD42B5" w:rsidRPr="00343436" w:rsidRDefault="00907067" w:rsidP="00E26EA3">
      <w:pPr>
        <w:bidi w:val="0"/>
        <w:spacing w:after="0" w:line="240" w:lineRule="auto"/>
        <w:ind w:firstLine="113"/>
        <w:jc w:val="center"/>
        <w:rPr>
          <w:rFonts w:ascii="Kalpurush" w:hAnsi="Kalpurush" w:cs="Kalpurush"/>
          <w:color w:val="205B83"/>
          <w:sz w:val="72"/>
          <w:szCs w:val="72"/>
          <w:cs/>
          <w:lang w:bidi="bn-BD"/>
        </w:rPr>
      </w:pPr>
      <w:r w:rsidRPr="00907067">
        <w:rPr>
          <w:rFonts w:ascii="Kalpurush" w:hAnsi="Kalpurush" w:cs="Kalpurush" w:hint="cs"/>
          <w:color w:val="006666"/>
          <w:sz w:val="70"/>
          <w:szCs w:val="70"/>
          <w:cs/>
          <w:lang w:bidi="bn-BD"/>
        </w:rPr>
        <w:t>যে</w:t>
      </w:r>
      <w:r w:rsidRPr="00907067">
        <w:rPr>
          <w:rFonts w:ascii="Kalpurush" w:hAnsi="Kalpurush" w:cs="Kalpurush"/>
          <w:color w:val="006666"/>
          <w:sz w:val="70"/>
          <w:szCs w:val="70"/>
          <w:cs/>
          <w:lang w:bidi="bn-BD"/>
        </w:rPr>
        <w:t xml:space="preserve"> </w:t>
      </w:r>
      <w:r w:rsidRPr="00907067">
        <w:rPr>
          <w:rFonts w:ascii="Kalpurush" w:hAnsi="Kalpurush" w:cs="Kalpurush" w:hint="cs"/>
          <w:color w:val="006666"/>
          <w:sz w:val="70"/>
          <w:szCs w:val="70"/>
          <w:cs/>
          <w:lang w:bidi="bn-BD"/>
        </w:rPr>
        <w:t>সকল</w:t>
      </w:r>
      <w:r w:rsidRPr="00907067">
        <w:rPr>
          <w:rFonts w:ascii="Kalpurush" w:hAnsi="Kalpurush" w:cs="Kalpurush"/>
          <w:color w:val="006666"/>
          <w:sz w:val="70"/>
          <w:szCs w:val="70"/>
          <w:cs/>
          <w:lang w:bidi="bn-BD"/>
        </w:rPr>
        <w:t xml:space="preserve"> </w:t>
      </w:r>
      <w:r w:rsidRPr="00907067">
        <w:rPr>
          <w:rFonts w:ascii="Kalpurush" w:hAnsi="Kalpurush" w:cs="Kalpurush" w:hint="cs"/>
          <w:color w:val="006666"/>
          <w:sz w:val="70"/>
          <w:szCs w:val="70"/>
          <w:cs/>
          <w:lang w:bidi="bn-BD"/>
        </w:rPr>
        <w:t>হারামকে</w:t>
      </w:r>
      <w:r w:rsidRPr="00907067">
        <w:rPr>
          <w:rFonts w:ascii="Kalpurush" w:hAnsi="Kalpurush" w:cs="Kalpurush"/>
          <w:color w:val="006666"/>
          <w:sz w:val="70"/>
          <w:szCs w:val="70"/>
          <w:cs/>
          <w:lang w:bidi="bn-BD"/>
        </w:rPr>
        <w:t xml:space="preserve"> </w:t>
      </w:r>
      <w:r w:rsidRPr="00907067">
        <w:rPr>
          <w:rFonts w:ascii="Kalpurush" w:hAnsi="Kalpurush" w:cs="Kalpurush" w:hint="cs"/>
          <w:color w:val="006666"/>
          <w:sz w:val="70"/>
          <w:szCs w:val="70"/>
          <w:cs/>
          <w:lang w:bidi="bn-BD"/>
        </w:rPr>
        <w:t>মানুষ</w:t>
      </w:r>
      <w:r w:rsidRPr="00907067">
        <w:rPr>
          <w:rFonts w:ascii="Kalpurush" w:hAnsi="Kalpurush" w:cs="Kalpurush"/>
          <w:color w:val="006666"/>
          <w:sz w:val="70"/>
          <w:szCs w:val="70"/>
          <w:cs/>
          <w:lang w:bidi="bn-BD"/>
        </w:rPr>
        <w:t xml:space="preserve"> </w:t>
      </w:r>
      <w:r w:rsidR="00E26EA3">
        <w:rPr>
          <w:rFonts w:ascii="Kalpurush" w:hAnsi="Kalpurush" w:cs="Kalpurush" w:hint="cs"/>
          <w:color w:val="006666"/>
          <w:sz w:val="70"/>
          <w:szCs w:val="70"/>
          <w:cs/>
          <w:lang w:bidi="bn-BD"/>
        </w:rPr>
        <w:t>তুচ্ছ</w:t>
      </w:r>
      <w:r w:rsidRPr="00907067">
        <w:rPr>
          <w:rFonts w:ascii="Kalpurush" w:hAnsi="Kalpurush" w:cs="Kalpurush"/>
          <w:color w:val="006666"/>
          <w:sz w:val="70"/>
          <w:szCs w:val="70"/>
          <w:cs/>
          <w:lang w:bidi="bn-BD"/>
        </w:rPr>
        <w:t xml:space="preserve"> </w:t>
      </w:r>
      <w:r w:rsidRPr="00907067">
        <w:rPr>
          <w:rFonts w:ascii="Kalpurush" w:hAnsi="Kalpurush" w:cs="Kalpurush" w:hint="cs"/>
          <w:color w:val="006666"/>
          <w:sz w:val="70"/>
          <w:szCs w:val="70"/>
          <w:cs/>
          <w:lang w:bidi="bn-BD"/>
        </w:rPr>
        <w:t>মনে</w:t>
      </w:r>
      <w:r w:rsidRPr="00907067">
        <w:rPr>
          <w:rFonts w:ascii="Kalpurush" w:hAnsi="Kalpurush" w:cs="Kalpurush"/>
          <w:color w:val="006666"/>
          <w:sz w:val="70"/>
          <w:szCs w:val="70"/>
          <w:cs/>
          <w:lang w:bidi="bn-BD"/>
        </w:rPr>
        <w:t xml:space="preserve"> </w:t>
      </w:r>
      <w:r w:rsidRPr="00907067">
        <w:rPr>
          <w:rFonts w:ascii="Kalpurush" w:hAnsi="Kalpurush" w:cs="Kalpurush" w:hint="cs"/>
          <w:color w:val="006666"/>
          <w:sz w:val="70"/>
          <w:szCs w:val="70"/>
          <w:cs/>
          <w:lang w:bidi="bn-BD"/>
        </w:rPr>
        <w:t>করে</w:t>
      </w:r>
      <w:r w:rsidRPr="00907067">
        <w:rPr>
          <w:rFonts w:ascii="Kalpurush" w:hAnsi="Kalpurush" w:cs="Kalpurush"/>
          <w:color w:val="006666"/>
          <w:sz w:val="70"/>
          <w:szCs w:val="70"/>
          <w:cs/>
          <w:lang w:bidi="bn-BD"/>
        </w:rPr>
        <w:t xml:space="preserve"> </w:t>
      </w:r>
      <w:r w:rsidRPr="00907067">
        <w:rPr>
          <w:rFonts w:ascii="Kalpurush" w:hAnsi="Kalpurush" w:cs="Kalpurush" w:hint="cs"/>
          <w:color w:val="006666"/>
          <w:sz w:val="70"/>
          <w:szCs w:val="70"/>
          <w:cs/>
          <w:lang w:bidi="bn-BD"/>
        </w:rPr>
        <w:t>থাকে</w:t>
      </w:r>
    </w:p>
    <w:p w:rsidR="00DD42B5" w:rsidRPr="00DD42B5" w:rsidRDefault="00DD42B5" w:rsidP="00DD42B5">
      <w:pPr>
        <w:bidi w:val="0"/>
        <w:jc w:val="center"/>
        <w:rPr>
          <w:rFonts w:asciiTheme="majorBidi" w:hAnsiTheme="majorBidi" w:cstheme="majorBidi"/>
          <w:color w:val="5EA1A5"/>
          <w:sz w:val="12"/>
          <w:szCs w:val="12"/>
          <w:lang w:bidi="ar-EG"/>
        </w:rPr>
      </w:pPr>
    </w:p>
    <w:p w:rsidR="00DD42B5" w:rsidRPr="00907067" w:rsidRDefault="00907067" w:rsidP="00907067">
      <w:pPr>
        <w:spacing w:after="0" w:line="240" w:lineRule="auto"/>
        <w:ind w:firstLine="113"/>
        <w:jc w:val="center"/>
        <w:rPr>
          <w:rFonts w:asciiTheme="majorBidi" w:hAnsiTheme="majorBidi" w:cs="KFGQPC Uthman Taha Naskh"/>
          <w:sz w:val="36"/>
          <w:szCs w:val="36"/>
        </w:rPr>
      </w:pPr>
      <w:r w:rsidRPr="00907067">
        <w:rPr>
          <w:rFonts w:asciiTheme="majorBidi" w:hAnsiTheme="majorBidi" w:cs="KFGQPC Uthman Taha Naskh" w:hint="cs"/>
          <w:sz w:val="36"/>
          <w:szCs w:val="36"/>
          <w:rtl/>
          <w:lang w:bidi="ar-EG"/>
        </w:rPr>
        <w:t>محرمات</w:t>
      </w:r>
      <w:r w:rsidRPr="00907067">
        <w:rPr>
          <w:rFonts w:asciiTheme="majorBidi" w:hAnsiTheme="majorBidi" w:cs="KFGQPC Uthman Taha Naskh"/>
          <w:sz w:val="36"/>
          <w:szCs w:val="36"/>
          <w:rtl/>
          <w:lang w:bidi="ar-EG"/>
        </w:rPr>
        <w:t xml:space="preserve"> </w:t>
      </w:r>
      <w:r w:rsidRPr="00907067">
        <w:rPr>
          <w:rFonts w:asciiTheme="majorBidi" w:hAnsiTheme="majorBidi" w:cs="KFGQPC Uthman Taha Naskh" w:hint="cs"/>
          <w:sz w:val="36"/>
          <w:szCs w:val="36"/>
          <w:rtl/>
          <w:lang w:bidi="ar-EG"/>
        </w:rPr>
        <w:t>استهان</w:t>
      </w:r>
      <w:r w:rsidRPr="00907067">
        <w:rPr>
          <w:rFonts w:asciiTheme="majorBidi" w:hAnsiTheme="majorBidi" w:cs="KFGQPC Uthman Taha Naskh"/>
          <w:sz w:val="36"/>
          <w:szCs w:val="36"/>
          <w:rtl/>
          <w:lang w:bidi="ar-EG"/>
        </w:rPr>
        <w:t xml:space="preserve"> </w:t>
      </w:r>
      <w:r w:rsidRPr="00907067">
        <w:rPr>
          <w:rFonts w:asciiTheme="majorBidi" w:hAnsiTheme="majorBidi" w:cs="KFGQPC Uthman Taha Naskh" w:hint="cs"/>
          <w:sz w:val="36"/>
          <w:szCs w:val="36"/>
          <w:rtl/>
          <w:lang w:bidi="ar-EG"/>
        </w:rPr>
        <w:t>بها</w:t>
      </w:r>
      <w:r w:rsidRPr="00907067">
        <w:rPr>
          <w:rFonts w:asciiTheme="majorBidi" w:hAnsiTheme="majorBidi" w:cs="KFGQPC Uthman Taha Naskh"/>
          <w:sz w:val="36"/>
          <w:szCs w:val="36"/>
          <w:rtl/>
          <w:lang w:bidi="ar-EG"/>
        </w:rPr>
        <w:t xml:space="preserve"> </w:t>
      </w:r>
      <w:r w:rsidRPr="00907067">
        <w:rPr>
          <w:rFonts w:asciiTheme="majorBidi" w:hAnsiTheme="majorBidi" w:cs="KFGQPC Uthman Taha Naskh" w:hint="cs"/>
          <w:sz w:val="36"/>
          <w:szCs w:val="36"/>
          <w:rtl/>
          <w:lang w:bidi="ar-EG"/>
        </w:rPr>
        <w:t>كثير</w:t>
      </w:r>
      <w:r w:rsidRPr="00907067">
        <w:rPr>
          <w:rFonts w:asciiTheme="majorBidi" w:hAnsiTheme="majorBidi" w:cs="KFGQPC Uthman Taha Naskh"/>
          <w:sz w:val="36"/>
          <w:szCs w:val="36"/>
          <w:rtl/>
          <w:lang w:bidi="ar-EG"/>
        </w:rPr>
        <w:t xml:space="preserve"> </w:t>
      </w:r>
      <w:r w:rsidRPr="00907067">
        <w:rPr>
          <w:rFonts w:asciiTheme="majorBidi" w:hAnsiTheme="majorBidi" w:cs="KFGQPC Uthman Taha Naskh" w:hint="cs"/>
          <w:sz w:val="36"/>
          <w:szCs w:val="36"/>
          <w:rtl/>
          <w:lang w:bidi="ar-EG"/>
        </w:rPr>
        <w:t>من</w:t>
      </w:r>
      <w:r w:rsidRPr="00907067">
        <w:rPr>
          <w:rFonts w:asciiTheme="majorBidi" w:hAnsiTheme="majorBidi" w:cs="KFGQPC Uthman Taha Naskh"/>
          <w:sz w:val="36"/>
          <w:szCs w:val="36"/>
          <w:rtl/>
          <w:lang w:bidi="ar-EG"/>
        </w:rPr>
        <w:t xml:space="preserve"> </w:t>
      </w:r>
      <w:r w:rsidRPr="00907067">
        <w:rPr>
          <w:rFonts w:asciiTheme="majorBidi" w:hAnsiTheme="majorBidi" w:cs="KFGQPC Uthman Taha Naskh" w:hint="cs"/>
          <w:sz w:val="36"/>
          <w:szCs w:val="36"/>
          <w:rtl/>
          <w:lang w:bidi="ar-EG"/>
        </w:rPr>
        <w:t>الناس</w:t>
      </w:r>
      <w:r w:rsidRPr="00907067">
        <w:rPr>
          <w:rFonts w:asciiTheme="majorBidi" w:hAnsiTheme="majorBidi" w:cs="KFGQPC Uthman Taha Naskh"/>
          <w:sz w:val="36"/>
          <w:szCs w:val="36"/>
          <w:rtl/>
          <w:lang w:bidi="ar-EG"/>
        </w:rPr>
        <w:t xml:space="preserve"> </w:t>
      </w:r>
      <w:r w:rsidRPr="00907067">
        <w:rPr>
          <w:rFonts w:asciiTheme="majorBidi" w:hAnsiTheme="majorBidi" w:cs="KFGQPC Uthman Taha Naskh" w:hint="cs"/>
          <w:sz w:val="36"/>
          <w:szCs w:val="36"/>
          <w:rtl/>
          <w:lang w:bidi="ar-EG"/>
        </w:rPr>
        <w:t>يجب</w:t>
      </w:r>
      <w:r w:rsidRPr="00907067">
        <w:rPr>
          <w:rFonts w:asciiTheme="majorBidi" w:hAnsiTheme="majorBidi" w:cs="KFGQPC Uthman Taha Naskh"/>
          <w:sz w:val="36"/>
          <w:szCs w:val="36"/>
          <w:rtl/>
          <w:lang w:bidi="ar-EG"/>
        </w:rPr>
        <w:t xml:space="preserve"> </w:t>
      </w:r>
      <w:r w:rsidRPr="00907067">
        <w:rPr>
          <w:rFonts w:asciiTheme="majorBidi" w:hAnsiTheme="majorBidi" w:cs="KFGQPC Uthman Taha Naskh" w:hint="cs"/>
          <w:sz w:val="36"/>
          <w:szCs w:val="36"/>
          <w:rtl/>
          <w:lang w:bidi="ar-EG"/>
        </w:rPr>
        <w:t>الحذر</w:t>
      </w:r>
      <w:r w:rsidRPr="00907067">
        <w:rPr>
          <w:rFonts w:asciiTheme="majorBidi" w:hAnsiTheme="majorBidi" w:cs="KFGQPC Uthman Taha Naskh"/>
          <w:sz w:val="36"/>
          <w:szCs w:val="36"/>
          <w:rtl/>
          <w:lang w:bidi="ar-EG"/>
        </w:rPr>
        <w:t xml:space="preserve"> </w:t>
      </w:r>
      <w:r w:rsidRPr="00907067">
        <w:rPr>
          <w:rFonts w:asciiTheme="majorBidi" w:hAnsiTheme="majorBidi" w:cs="KFGQPC Uthman Taha Naskh" w:hint="cs"/>
          <w:sz w:val="36"/>
          <w:szCs w:val="36"/>
          <w:rtl/>
          <w:lang w:bidi="ar-EG"/>
        </w:rPr>
        <w:t>منها</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D42B5" w:rsidRDefault="00DD42B5" w:rsidP="00343436">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 xml:space="preserve">&lt; </w:t>
      </w:r>
      <w:r w:rsidR="00343436">
        <w:rPr>
          <w:rFonts w:asciiTheme="majorBidi" w:hAnsiTheme="majorBidi" w:cs="KFGQPC Uthman Taha Naskh" w:hint="cs"/>
          <w:color w:val="808080" w:themeColor="background1" w:themeShade="80"/>
          <w:sz w:val="32"/>
          <w:szCs w:val="32"/>
          <w:rtl/>
          <w:lang w:bidi="ar-EG"/>
        </w:rPr>
        <w:t>بنغالي</w:t>
      </w:r>
      <w:r w:rsidRPr="00DD42B5">
        <w:rPr>
          <w:rFonts w:asciiTheme="majorBidi" w:hAnsiTheme="majorBidi" w:cs="KFGQPC Uthman Taha Naskh"/>
          <w:color w:val="808080" w:themeColor="background1" w:themeShade="80"/>
          <w:sz w:val="32"/>
          <w:szCs w:val="32"/>
          <w:rtl/>
          <w:lang w:bidi="ar-EG"/>
        </w:rPr>
        <w:t xml:space="preserve"> &gt;</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799D1D39" wp14:editId="1B771EB4">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343436" w:rsidRDefault="004F2245" w:rsidP="008E624E">
      <w:pPr>
        <w:bidi w:val="0"/>
        <w:spacing w:after="0" w:line="240" w:lineRule="auto"/>
        <w:ind w:firstLine="113"/>
        <w:jc w:val="center"/>
        <w:rPr>
          <w:rFonts w:asciiTheme="majorBidi" w:hAnsiTheme="majorBidi" w:cstheme="majorBidi"/>
          <w:color w:val="006666"/>
          <w:sz w:val="14"/>
          <w:szCs w:val="14"/>
          <w:lang w:bidi="ar-EG"/>
        </w:rPr>
      </w:pPr>
    </w:p>
    <w:p w:rsidR="00DD42B5" w:rsidRPr="00343436" w:rsidRDefault="00907067" w:rsidP="00907067">
      <w:pPr>
        <w:bidi w:val="0"/>
        <w:spacing w:after="0" w:line="240" w:lineRule="auto"/>
        <w:ind w:firstLine="113"/>
        <w:jc w:val="center"/>
        <w:rPr>
          <w:rFonts w:ascii="Kalpurush" w:hAnsi="Kalpurush" w:cs="Kalpurush"/>
          <w:color w:val="205B83"/>
          <w:sz w:val="48"/>
          <w:szCs w:val="48"/>
          <w:lang w:bidi="bn-BD"/>
        </w:rPr>
      </w:pPr>
      <w:r w:rsidRPr="00907067">
        <w:rPr>
          <w:rFonts w:ascii="Kalpurush" w:hAnsi="Kalpurush" w:cs="Kalpurush" w:hint="cs"/>
          <w:color w:val="006666"/>
          <w:sz w:val="48"/>
          <w:szCs w:val="48"/>
          <w:cs/>
          <w:lang w:bidi="bn-BD"/>
        </w:rPr>
        <w:t>শাইখ</w:t>
      </w:r>
      <w:r w:rsidRPr="00907067">
        <w:rPr>
          <w:rFonts w:ascii="Kalpurush" w:hAnsi="Kalpurush" w:cs="Kalpurush"/>
          <w:color w:val="006666"/>
          <w:sz w:val="48"/>
          <w:szCs w:val="48"/>
          <w:cs/>
          <w:lang w:bidi="bn-BD"/>
        </w:rPr>
        <w:t xml:space="preserve"> </w:t>
      </w:r>
      <w:r w:rsidRPr="00907067">
        <w:rPr>
          <w:rFonts w:ascii="Kalpurush" w:hAnsi="Kalpurush" w:cs="Kalpurush" w:hint="cs"/>
          <w:color w:val="006666"/>
          <w:sz w:val="48"/>
          <w:szCs w:val="48"/>
          <w:cs/>
          <w:lang w:bidi="bn-BD"/>
        </w:rPr>
        <w:t>মুহাম্মাদ</w:t>
      </w:r>
      <w:r w:rsidRPr="00907067">
        <w:rPr>
          <w:rFonts w:ascii="Kalpurush" w:hAnsi="Kalpurush" w:cs="Kalpurush"/>
          <w:color w:val="006666"/>
          <w:sz w:val="48"/>
          <w:szCs w:val="48"/>
          <w:cs/>
          <w:lang w:bidi="bn-BD"/>
        </w:rPr>
        <w:t xml:space="preserve"> </w:t>
      </w:r>
      <w:r w:rsidRPr="00907067">
        <w:rPr>
          <w:rFonts w:ascii="Kalpurush" w:hAnsi="Kalpurush" w:cs="Kalpurush" w:hint="cs"/>
          <w:color w:val="006666"/>
          <w:sz w:val="48"/>
          <w:szCs w:val="48"/>
          <w:cs/>
          <w:lang w:bidi="bn-BD"/>
        </w:rPr>
        <w:t>সালেহ</w:t>
      </w:r>
      <w:r w:rsidRPr="00907067">
        <w:rPr>
          <w:rFonts w:ascii="Kalpurush" w:hAnsi="Kalpurush" w:cs="Kalpurush"/>
          <w:color w:val="006666"/>
          <w:sz w:val="48"/>
          <w:szCs w:val="48"/>
          <w:cs/>
          <w:lang w:bidi="bn-BD"/>
        </w:rPr>
        <w:t xml:space="preserve"> </w:t>
      </w:r>
      <w:r w:rsidRPr="00907067">
        <w:rPr>
          <w:rFonts w:ascii="Kalpurush" w:hAnsi="Kalpurush" w:cs="Kalpurush" w:hint="cs"/>
          <w:color w:val="006666"/>
          <w:sz w:val="48"/>
          <w:szCs w:val="48"/>
          <w:cs/>
          <w:lang w:bidi="bn-BD"/>
        </w:rPr>
        <w:t>আল</w:t>
      </w:r>
      <w:r w:rsidRPr="00907067">
        <w:rPr>
          <w:rFonts w:ascii="Kalpurush" w:hAnsi="Kalpurush" w:cs="Kalpurush"/>
          <w:color w:val="006666"/>
          <w:sz w:val="48"/>
          <w:szCs w:val="48"/>
          <w:cs/>
          <w:lang w:bidi="bn-BD"/>
        </w:rPr>
        <w:t>-</w:t>
      </w:r>
      <w:r w:rsidRPr="00907067">
        <w:rPr>
          <w:rFonts w:ascii="Kalpurush" w:hAnsi="Kalpurush" w:cs="Kalpurush" w:hint="cs"/>
          <w:color w:val="006666"/>
          <w:sz w:val="48"/>
          <w:szCs w:val="48"/>
          <w:cs/>
          <w:lang w:bidi="bn-BD"/>
        </w:rPr>
        <w:t>মুনাজ্জিদ</w:t>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7F7F7F" w:themeColor="text1" w:themeTint="80"/>
          <w:sz w:val="32"/>
          <w:szCs w:val="3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DD42B5" w:rsidRPr="00343436" w:rsidRDefault="00343436" w:rsidP="00D85352">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 xml:space="preserve">অনুবাদক: </w:t>
      </w:r>
      <w:r w:rsidR="00907067" w:rsidRPr="00907067">
        <w:rPr>
          <w:rFonts w:ascii="Kalpurush" w:hAnsi="Kalpurush" w:cs="Kalpurush" w:hint="cs"/>
          <w:color w:val="006666"/>
          <w:sz w:val="36"/>
          <w:szCs w:val="36"/>
          <w:cs/>
          <w:lang w:bidi="bn-BD"/>
        </w:rPr>
        <w:t>মু</w:t>
      </w:r>
      <w:r w:rsidR="00D85352">
        <w:rPr>
          <w:rFonts w:ascii="Kalpurush" w:hAnsi="Kalpurush" w:cs="Kalpurush" w:hint="cs"/>
          <w:color w:val="006666"/>
          <w:sz w:val="36"/>
          <w:szCs w:val="36"/>
          <w:cs/>
          <w:lang w:bidi="bn-BD"/>
        </w:rPr>
        <w:t>. সাইফুল ইসলাম</w:t>
      </w:r>
    </w:p>
    <w:p w:rsidR="004F2245" w:rsidRPr="00DD42B5" w:rsidRDefault="004F2245" w:rsidP="004F2245">
      <w:pPr>
        <w:bidi w:val="0"/>
        <w:spacing w:after="0" w:line="240" w:lineRule="auto"/>
        <w:ind w:firstLine="113"/>
        <w:jc w:val="center"/>
        <w:rPr>
          <w:rFonts w:ascii="Gotham Narrow Book" w:hAnsi="Gotham Narrow Book"/>
          <w:color w:val="006666"/>
          <w:sz w:val="20"/>
          <w:szCs w:val="20"/>
          <w:lang w:bidi="ar-EG"/>
        </w:rPr>
      </w:pPr>
    </w:p>
    <w:p w:rsidR="00DD42B5" w:rsidRPr="00343436"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সম্পাদক:</w:t>
      </w:r>
      <w:r w:rsidR="00907067" w:rsidRPr="00466302">
        <w:rPr>
          <w:rFonts w:cs="Kalpurush" w:hint="cs"/>
          <w:cs/>
          <w:lang w:bidi="bn-IN"/>
        </w:rPr>
        <w:t xml:space="preserve"> </w:t>
      </w:r>
      <w:r w:rsidR="00907067" w:rsidRPr="00907067">
        <w:rPr>
          <w:rFonts w:ascii="Kalpurush" w:hAnsi="Kalpurush" w:cs="Kalpurush" w:hint="cs"/>
          <w:color w:val="006666"/>
          <w:sz w:val="36"/>
          <w:szCs w:val="36"/>
          <w:cs/>
          <w:lang w:bidi="bn-BD"/>
        </w:rPr>
        <w:t>ড</w:t>
      </w:r>
      <w:r w:rsidR="00907067" w:rsidRPr="00907067">
        <w:rPr>
          <w:rFonts w:ascii="Kalpurush" w:hAnsi="Kalpurush" w:cs="Kalpurush"/>
          <w:color w:val="006666"/>
          <w:sz w:val="36"/>
          <w:szCs w:val="36"/>
          <w:cs/>
          <w:lang w:bidi="bn-BD"/>
        </w:rPr>
        <w:t xml:space="preserve">. </w:t>
      </w:r>
      <w:r w:rsidR="00907067" w:rsidRPr="00907067">
        <w:rPr>
          <w:rFonts w:ascii="Kalpurush" w:hAnsi="Kalpurush" w:cs="Kalpurush" w:hint="cs"/>
          <w:color w:val="006666"/>
          <w:sz w:val="36"/>
          <w:szCs w:val="36"/>
          <w:cs/>
          <w:lang w:bidi="bn-BD"/>
        </w:rPr>
        <w:t>আবু</w:t>
      </w:r>
      <w:r w:rsidR="00907067" w:rsidRPr="00907067">
        <w:rPr>
          <w:rFonts w:ascii="Kalpurush" w:hAnsi="Kalpurush" w:cs="Kalpurush"/>
          <w:color w:val="006666"/>
          <w:sz w:val="36"/>
          <w:szCs w:val="36"/>
          <w:cs/>
          <w:lang w:bidi="bn-BD"/>
        </w:rPr>
        <w:t xml:space="preserve"> </w:t>
      </w:r>
      <w:r w:rsidR="00907067" w:rsidRPr="00907067">
        <w:rPr>
          <w:rFonts w:ascii="Kalpurush" w:hAnsi="Kalpurush" w:cs="Kalpurush" w:hint="cs"/>
          <w:color w:val="006666"/>
          <w:sz w:val="36"/>
          <w:szCs w:val="36"/>
          <w:cs/>
          <w:lang w:bidi="bn-BD"/>
        </w:rPr>
        <w:t>বকর</w:t>
      </w:r>
      <w:r w:rsidR="00907067" w:rsidRPr="00907067">
        <w:rPr>
          <w:rFonts w:ascii="Kalpurush" w:hAnsi="Kalpurush" w:cs="Kalpurush"/>
          <w:color w:val="006666"/>
          <w:sz w:val="36"/>
          <w:szCs w:val="36"/>
          <w:cs/>
          <w:lang w:bidi="bn-BD"/>
        </w:rPr>
        <w:t xml:space="preserve"> </w:t>
      </w:r>
      <w:r w:rsidR="00907067" w:rsidRPr="00907067">
        <w:rPr>
          <w:rFonts w:ascii="Kalpurush" w:hAnsi="Kalpurush" w:cs="Kalpurush" w:hint="cs"/>
          <w:color w:val="006666"/>
          <w:sz w:val="36"/>
          <w:szCs w:val="36"/>
          <w:cs/>
          <w:lang w:bidi="bn-BD"/>
        </w:rPr>
        <w:t>মুহাম্মাদ</w:t>
      </w:r>
      <w:r w:rsidR="00907067" w:rsidRPr="00907067">
        <w:rPr>
          <w:rFonts w:ascii="Kalpurush" w:hAnsi="Kalpurush" w:cs="Kalpurush"/>
          <w:color w:val="006666"/>
          <w:sz w:val="36"/>
          <w:szCs w:val="36"/>
          <w:cs/>
          <w:lang w:bidi="bn-BD"/>
        </w:rPr>
        <w:t xml:space="preserve"> </w:t>
      </w:r>
      <w:r w:rsidR="00907067" w:rsidRPr="00907067">
        <w:rPr>
          <w:rFonts w:ascii="Kalpurush" w:hAnsi="Kalpurush" w:cs="Kalpurush" w:hint="cs"/>
          <w:color w:val="006666"/>
          <w:sz w:val="36"/>
          <w:szCs w:val="36"/>
          <w:cs/>
          <w:lang w:bidi="bn-BD"/>
        </w:rPr>
        <w:t>যাকারিয়া</w:t>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28"/>
          <w:szCs w:val="28"/>
          <w:lang w:bidi="ar-EG"/>
        </w:rPr>
      </w:pPr>
    </w:p>
    <w:p w:rsidR="008B3703" w:rsidRPr="00635786" w:rsidRDefault="008B3703" w:rsidP="008B3703">
      <w:pPr>
        <w:bidi w:val="0"/>
        <w:jc w:val="center"/>
        <w:rPr>
          <w:rFonts w:asciiTheme="majorBidi" w:hAnsiTheme="majorBidi" w:cstheme="majorBidi"/>
          <w:sz w:val="60"/>
          <w:szCs w:val="60"/>
          <w:lang w:bidi="ar-EG"/>
        </w:rPr>
      </w:pPr>
    </w:p>
    <w:p w:rsidR="009D646B" w:rsidRPr="009D646B" w:rsidRDefault="00907067" w:rsidP="00907067">
      <w:pPr>
        <w:spacing w:after="0" w:line="240" w:lineRule="auto"/>
        <w:ind w:firstLine="113"/>
        <w:jc w:val="center"/>
        <w:rPr>
          <w:rFonts w:ascii="ae_AlArabiya" w:hAnsi="ae_AlArabiya" w:cs="KFGQPC Uthman Taha Naskh"/>
          <w:color w:val="205B83"/>
          <w:sz w:val="72"/>
          <w:szCs w:val="72"/>
          <w:rtl/>
          <w:lang w:bidi="ar-EG"/>
        </w:rPr>
      </w:pPr>
      <w:r w:rsidRPr="00907067">
        <w:rPr>
          <w:rFonts w:ascii="Gotham Narrow Book" w:hAnsi="Gotham Narrow Book" w:cs="KFGQPC Uthman Taha Naskh" w:hint="cs"/>
          <w:color w:val="006666"/>
          <w:sz w:val="70"/>
          <w:szCs w:val="56"/>
          <w:rtl/>
          <w:lang w:bidi="ar-EG"/>
        </w:rPr>
        <w:t>محرمات</w:t>
      </w:r>
      <w:r w:rsidRPr="00907067">
        <w:rPr>
          <w:rFonts w:ascii="Gotham Narrow Book" w:hAnsi="Gotham Narrow Book" w:cs="KFGQPC Uthman Taha Naskh"/>
          <w:color w:val="006666"/>
          <w:sz w:val="70"/>
          <w:szCs w:val="56"/>
          <w:rtl/>
          <w:lang w:bidi="ar-EG"/>
        </w:rPr>
        <w:t xml:space="preserve"> </w:t>
      </w:r>
      <w:r w:rsidRPr="00907067">
        <w:rPr>
          <w:rFonts w:ascii="Gotham Narrow Book" w:hAnsi="Gotham Narrow Book" w:cs="KFGQPC Uthman Taha Naskh" w:hint="cs"/>
          <w:color w:val="006666"/>
          <w:sz w:val="70"/>
          <w:szCs w:val="56"/>
          <w:rtl/>
          <w:lang w:bidi="ar-EG"/>
        </w:rPr>
        <w:t>استهان</w:t>
      </w:r>
      <w:r w:rsidRPr="00907067">
        <w:rPr>
          <w:rFonts w:ascii="Gotham Narrow Book" w:hAnsi="Gotham Narrow Book" w:cs="KFGQPC Uthman Taha Naskh"/>
          <w:color w:val="006666"/>
          <w:sz w:val="70"/>
          <w:szCs w:val="56"/>
          <w:rtl/>
          <w:lang w:bidi="ar-EG"/>
        </w:rPr>
        <w:t xml:space="preserve"> </w:t>
      </w:r>
      <w:r w:rsidRPr="00907067">
        <w:rPr>
          <w:rFonts w:ascii="Gotham Narrow Book" w:hAnsi="Gotham Narrow Book" w:cs="KFGQPC Uthman Taha Naskh" w:hint="cs"/>
          <w:color w:val="006666"/>
          <w:sz w:val="70"/>
          <w:szCs w:val="56"/>
          <w:rtl/>
          <w:lang w:bidi="ar-EG"/>
        </w:rPr>
        <w:t>بها</w:t>
      </w:r>
      <w:r w:rsidRPr="00907067">
        <w:rPr>
          <w:rFonts w:ascii="Gotham Narrow Book" w:hAnsi="Gotham Narrow Book" w:cs="KFGQPC Uthman Taha Naskh"/>
          <w:color w:val="006666"/>
          <w:sz w:val="70"/>
          <w:szCs w:val="56"/>
          <w:rtl/>
          <w:lang w:bidi="ar-EG"/>
        </w:rPr>
        <w:t xml:space="preserve"> </w:t>
      </w:r>
      <w:r w:rsidRPr="00907067">
        <w:rPr>
          <w:rFonts w:ascii="Gotham Narrow Book" w:hAnsi="Gotham Narrow Book" w:cs="KFGQPC Uthman Taha Naskh" w:hint="cs"/>
          <w:color w:val="006666"/>
          <w:sz w:val="70"/>
          <w:szCs w:val="56"/>
          <w:rtl/>
          <w:lang w:bidi="ar-EG"/>
        </w:rPr>
        <w:t>كثير</w:t>
      </w:r>
      <w:r w:rsidRPr="00907067">
        <w:rPr>
          <w:rFonts w:ascii="Gotham Narrow Book" w:hAnsi="Gotham Narrow Book" w:cs="KFGQPC Uthman Taha Naskh"/>
          <w:color w:val="006666"/>
          <w:sz w:val="70"/>
          <w:szCs w:val="56"/>
          <w:rtl/>
          <w:lang w:bidi="ar-EG"/>
        </w:rPr>
        <w:t xml:space="preserve"> </w:t>
      </w:r>
      <w:r w:rsidRPr="00907067">
        <w:rPr>
          <w:rFonts w:ascii="Gotham Narrow Book" w:hAnsi="Gotham Narrow Book" w:cs="KFGQPC Uthman Taha Naskh" w:hint="cs"/>
          <w:color w:val="006666"/>
          <w:sz w:val="70"/>
          <w:szCs w:val="56"/>
          <w:rtl/>
          <w:lang w:bidi="ar-EG"/>
        </w:rPr>
        <w:t>من</w:t>
      </w:r>
      <w:r w:rsidRPr="00907067">
        <w:rPr>
          <w:rFonts w:ascii="Gotham Narrow Book" w:hAnsi="Gotham Narrow Book" w:cs="KFGQPC Uthman Taha Naskh"/>
          <w:color w:val="006666"/>
          <w:sz w:val="70"/>
          <w:szCs w:val="56"/>
          <w:rtl/>
          <w:lang w:bidi="ar-EG"/>
        </w:rPr>
        <w:t xml:space="preserve"> </w:t>
      </w:r>
      <w:r w:rsidRPr="00907067">
        <w:rPr>
          <w:rFonts w:ascii="Gotham Narrow Book" w:hAnsi="Gotham Narrow Book" w:cs="KFGQPC Uthman Taha Naskh" w:hint="cs"/>
          <w:color w:val="006666"/>
          <w:sz w:val="70"/>
          <w:szCs w:val="56"/>
          <w:rtl/>
          <w:lang w:bidi="ar-EG"/>
        </w:rPr>
        <w:t>الناس</w:t>
      </w:r>
      <w:r w:rsidRPr="00907067">
        <w:rPr>
          <w:rFonts w:ascii="Gotham Narrow Book" w:hAnsi="Gotham Narrow Book" w:cs="KFGQPC Uthman Taha Naskh"/>
          <w:color w:val="006666"/>
          <w:sz w:val="70"/>
          <w:szCs w:val="56"/>
          <w:rtl/>
          <w:lang w:bidi="ar-EG"/>
        </w:rPr>
        <w:t xml:space="preserve"> </w:t>
      </w:r>
      <w:r w:rsidRPr="00907067">
        <w:rPr>
          <w:rFonts w:ascii="Gotham Narrow Book" w:hAnsi="Gotham Narrow Book" w:cs="KFGQPC Uthman Taha Naskh" w:hint="cs"/>
          <w:color w:val="006666"/>
          <w:sz w:val="70"/>
          <w:szCs w:val="56"/>
          <w:rtl/>
          <w:lang w:bidi="ar-EG"/>
        </w:rPr>
        <w:t>يجب</w:t>
      </w:r>
      <w:r w:rsidRPr="00907067">
        <w:rPr>
          <w:rFonts w:ascii="Gotham Narrow Book" w:hAnsi="Gotham Narrow Book" w:cs="KFGQPC Uthman Taha Naskh"/>
          <w:color w:val="006666"/>
          <w:sz w:val="70"/>
          <w:szCs w:val="56"/>
          <w:rtl/>
          <w:lang w:bidi="ar-EG"/>
        </w:rPr>
        <w:t xml:space="preserve"> </w:t>
      </w:r>
      <w:r w:rsidRPr="00907067">
        <w:rPr>
          <w:rFonts w:ascii="Gotham Narrow Book" w:hAnsi="Gotham Narrow Book" w:cs="KFGQPC Uthman Taha Naskh" w:hint="cs"/>
          <w:color w:val="006666"/>
          <w:sz w:val="70"/>
          <w:szCs w:val="56"/>
          <w:rtl/>
          <w:lang w:bidi="ar-EG"/>
        </w:rPr>
        <w:t>الحذر</w:t>
      </w:r>
      <w:r w:rsidRPr="00907067">
        <w:rPr>
          <w:rFonts w:ascii="Gotham Narrow Book" w:hAnsi="Gotham Narrow Book" w:cs="KFGQPC Uthman Taha Naskh"/>
          <w:color w:val="006666"/>
          <w:sz w:val="70"/>
          <w:szCs w:val="56"/>
          <w:rtl/>
          <w:lang w:bidi="ar-EG"/>
        </w:rPr>
        <w:t xml:space="preserve"> </w:t>
      </w:r>
      <w:r w:rsidRPr="00907067">
        <w:rPr>
          <w:rFonts w:ascii="Gotham Narrow Book" w:hAnsi="Gotham Narrow Book" w:cs="KFGQPC Uthman Taha Naskh" w:hint="cs"/>
          <w:color w:val="006666"/>
          <w:sz w:val="70"/>
          <w:szCs w:val="56"/>
          <w:rtl/>
          <w:lang w:bidi="ar-EG"/>
        </w:rPr>
        <w:t>منها</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43E190C5" wp14:editId="3F7BA3F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907067" w:rsidP="00907067">
      <w:pPr>
        <w:spacing w:after="0" w:line="240" w:lineRule="auto"/>
        <w:ind w:firstLine="113"/>
        <w:jc w:val="center"/>
        <w:rPr>
          <w:rFonts w:ascii="Adobe نسخ Medium" w:hAnsi="Adobe نسخ Medium" w:cs="KFGQPC Uthman Taha Naskh"/>
          <w:color w:val="205B83"/>
          <w:sz w:val="48"/>
          <w:szCs w:val="48"/>
          <w:rtl/>
          <w:lang w:bidi="ar-EG"/>
        </w:rPr>
      </w:pPr>
      <w:r w:rsidRPr="00907067">
        <w:rPr>
          <w:rFonts w:ascii="Gotham Narrow Book" w:hAnsi="Gotham Narrow Book" w:cs="KFGQPC Uthman Taha Naskh" w:hint="cs"/>
          <w:color w:val="006666"/>
          <w:sz w:val="48"/>
          <w:szCs w:val="48"/>
          <w:rtl/>
          <w:lang w:bidi="ar-EG"/>
        </w:rPr>
        <w:t>الشيخ</w:t>
      </w:r>
      <w:r w:rsidRPr="00907067">
        <w:rPr>
          <w:rFonts w:ascii="Gotham Narrow Book" w:hAnsi="Gotham Narrow Book" w:cs="KFGQPC Uthman Taha Naskh"/>
          <w:color w:val="006666"/>
          <w:sz w:val="48"/>
          <w:szCs w:val="48"/>
          <w:rtl/>
          <w:lang w:bidi="ar-EG"/>
        </w:rPr>
        <w:t xml:space="preserve"> </w:t>
      </w:r>
      <w:r w:rsidRPr="00907067">
        <w:rPr>
          <w:rFonts w:ascii="Gotham Narrow Book" w:hAnsi="Gotham Narrow Book" w:cs="KFGQPC Uthman Taha Naskh" w:hint="cs"/>
          <w:color w:val="006666"/>
          <w:sz w:val="48"/>
          <w:szCs w:val="48"/>
          <w:rtl/>
          <w:lang w:bidi="ar-EG"/>
        </w:rPr>
        <w:t>محمد</w:t>
      </w:r>
      <w:r w:rsidRPr="00907067">
        <w:rPr>
          <w:rFonts w:ascii="Gotham Narrow Book" w:hAnsi="Gotham Narrow Book" w:cs="KFGQPC Uthman Taha Naskh"/>
          <w:color w:val="006666"/>
          <w:sz w:val="48"/>
          <w:szCs w:val="48"/>
          <w:rtl/>
          <w:lang w:bidi="ar-EG"/>
        </w:rPr>
        <w:t xml:space="preserve"> </w:t>
      </w:r>
      <w:r w:rsidRPr="00907067">
        <w:rPr>
          <w:rFonts w:ascii="Gotham Narrow Book" w:hAnsi="Gotham Narrow Book" w:cs="KFGQPC Uthman Taha Naskh" w:hint="cs"/>
          <w:color w:val="006666"/>
          <w:sz w:val="48"/>
          <w:szCs w:val="48"/>
          <w:rtl/>
          <w:lang w:bidi="ar-EG"/>
        </w:rPr>
        <w:t>صالح</w:t>
      </w:r>
      <w:r w:rsidRPr="00907067">
        <w:rPr>
          <w:rFonts w:ascii="Gotham Narrow Book" w:hAnsi="Gotham Narrow Book" w:cs="KFGQPC Uthman Taha Naskh"/>
          <w:color w:val="006666"/>
          <w:sz w:val="48"/>
          <w:szCs w:val="48"/>
          <w:rtl/>
          <w:lang w:bidi="ar-EG"/>
        </w:rPr>
        <w:t xml:space="preserve"> </w:t>
      </w:r>
      <w:r w:rsidRPr="00907067">
        <w:rPr>
          <w:rFonts w:ascii="Gotham Narrow Book" w:hAnsi="Gotham Narrow Book" w:cs="KFGQPC Uthman Taha Naskh" w:hint="cs"/>
          <w:color w:val="006666"/>
          <w:sz w:val="48"/>
          <w:szCs w:val="48"/>
          <w:rtl/>
          <w:lang w:bidi="ar-EG"/>
        </w:rPr>
        <w:t>المنجد</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D85352" w:rsidRDefault="009D646B" w:rsidP="00D85352">
      <w:pPr>
        <w:spacing w:after="0" w:line="240" w:lineRule="auto"/>
        <w:ind w:firstLine="113"/>
        <w:jc w:val="center"/>
        <w:rPr>
          <w:rFonts w:ascii="Gotham Narrow Book" w:hAnsi="Gotham Narrow Book" w:cs="Times New Roman"/>
          <w:color w:val="006666"/>
          <w:sz w:val="44"/>
          <w:szCs w:val="56"/>
          <w:rtl/>
        </w:rPr>
      </w:pPr>
      <w:r w:rsidRPr="009D646B">
        <w:rPr>
          <w:rFonts w:ascii="Gotham Narrow Book" w:hAnsi="Gotham Narrow Book" w:cs="KFGQPC Uthman Taha Naskh" w:hint="cs"/>
          <w:color w:val="006666"/>
          <w:sz w:val="44"/>
          <w:szCs w:val="44"/>
          <w:rtl/>
          <w:lang w:bidi="ar-EG"/>
        </w:rPr>
        <w:t xml:space="preserve">ترجمة: </w:t>
      </w:r>
      <w:r w:rsidR="00907067" w:rsidRPr="00907067">
        <w:rPr>
          <w:rFonts w:ascii="Gotham Narrow Book" w:hAnsi="Gotham Narrow Book" w:cs="KFGQPC Uthman Taha Naskh" w:hint="cs"/>
          <w:color w:val="006666"/>
          <w:sz w:val="44"/>
          <w:szCs w:val="44"/>
          <w:rtl/>
          <w:lang w:bidi="ar-EG"/>
        </w:rPr>
        <w:t>محمد</w:t>
      </w:r>
      <w:r w:rsidR="00907067" w:rsidRPr="00907067">
        <w:rPr>
          <w:rFonts w:ascii="Gotham Narrow Book" w:hAnsi="Gotham Narrow Book" w:cs="KFGQPC Uthman Taha Naskh"/>
          <w:color w:val="006666"/>
          <w:sz w:val="44"/>
          <w:szCs w:val="44"/>
          <w:rtl/>
          <w:lang w:bidi="ar-EG"/>
        </w:rPr>
        <w:t xml:space="preserve"> </w:t>
      </w:r>
      <w:r w:rsidR="00D85352">
        <w:rPr>
          <w:rFonts w:ascii="Gotham Narrow Book" w:hAnsi="Gotham Narrow Book" w:cs="KFGQPC Uthman Taha Naskh" w:hint="cs"/>
          <w:color w:val="006666"/>
          <w:sz w:val="44"/>
          <w:szCs w:val="44"/>
          <w:rtl/>
          <w:lang w:bidi="ar-EG"/>
        </w:rPr>
        <w:t>سيف الإسلام</w:t>
      </w: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907067" w:rsidRPr="00907067">
        <w:rPr>
          <w:rFonts w:hint="cs"/>
          <w:rtl/>
        </w:rPr>
        <w:t xml:space="preserve"> </w:t>
      </w:r>
      <w:r w:rsidR="00907067" w:rsidRPr="00907067">
        <w:rPr>
          <w:rFonts w:ascii="Gotham Narrow Book" w:hAnsi="Gotham Narrow Book" w:cs="KFGQPC Uthman Taha Naskh" w:hint="cs"/>
          <w:color w:val="006666"/>
          <w:sz w:val="44"/>
          <w:szCs w:val="44"/>
          <w:rtl/>
          <w:lang w:bidi="ar-EG"/>
        </w:rPr>
        <w:t>د</w:t>
      </w:r>
      <w:r w:rsidR="00907067" w:rsidRPr="00907067">
        <w:rPr>
          <w:rFonts w:ascii="Gotham Narrow Book" w:hAnsi="Gotham Narrow Book" w:cs="KFGQPC Uthman Taha Naskh"/>
          <w:color w:val="006666"/>
          <w:sz w:val="44"/>
          <w:szCs w:val="44"/>
          <w:rtl/>
          <w:lang w:bidi="ar-EG"/>
        </w:rPr>
        <w:t xml:space="preserve">/ </w:t>
      </w:r>
      <w:r w:rsidR="00907067" w:rsidRPr="00907067">
        <w:rPr>
          <w:rFonts w:ascii="Gotham Narrow Book" w:hAnsi="Gotham Narrow Book" w:cs="KFGQPC Uthman Taha Naskh" w:hint="cs"/>
          <w:color w:val="006666"/>
          <w:sz w:val="44"/>
          <w:szCs w:val="44"/>
          <w:rtl/>
          <w:lang w:bidi="ar-EG"/>
        </w:rPr>
        <w:t>أبو</w:t>
      </w:r>
      <w:r w:rsidR="00907067" w:rsidRPr="00907067">
        <w:rPr>
          <w:rFonts w:ascii="Gotham Narrow Book" w:hAnsi="Gotham Narrow Book" w:cs="KFGQPC Uthman Taha Naskh"/>
          <w:color w:val="006666"/>
          <w:sz w:val="44"/>
          <w:szCs w:val="44"/>
          <w:rtl/>
          <w:lang w:bidi="ar-EG"/>
        </w:rPr>
        <w:t xml:space="preserve"> </w:t>
      </w:r>
      <w:r w:rsidR="00907067" w:rsidRPr="00907067">
        <w:rPr>
          <w:rFonts w:ascii="Gotham Narrow Book" w:hAnsi="Gotham Narrow Book" w:cs="KFGQPC Uthman Taha Naskh" w:hint="cs"/>
          <w:color w:val="006666"/>
          <w:sz w:val="44"/>
          <w:szCs w:val="44"/>
          <w:rtl/>
          <w:lang w:bidi="ar-EG"/>
        </w:rPr>
        <w:t>بكر</w:t>
      </w:r>
      <w:r w:rsidR="00907067" w:rsidRPr="00907067">
        <w:rPr>
          <w:rFonts w:ascii="Gotham Narrow Book" w:hAnsi="Gotham Narrow Book" w:cs="KFGQPC Uthman Taha Naskh"/>
          <w:color w:val="006666"/>
          <w:sz w:val="44"/>
          <w:szCs w:val="44"/>
          <w:rtl/>
          <w:lang w:bidi="ar-EG"/>
        </w:rPr>
        <w:t xml:space="preserve"> </w:t>
      </w:r>
      <w:r w:rsidR="00907067" w:rsidRPr="00907067">
        <w:rPr>
          <w:rFonts w:ascii="Gotham Narrow Book" w:hAnsi="Gotham Narrow Book" w:cs="KFGQPC Uthman Taha Naskh" w:hint="cs"/>
          <w:color w:val="006666"/>
          <w:sz w:val="44"/>
          <w:szCs w:val="44"/>
          <w:rtl/>
          <w:lang w:bidi="ar-EG"/>
        </w:rPr>
        <w:t>محمد</w:t>
      </w:r>
      <w:r w:rsidR="00907067" w:rsidRPr="00907067">
        <w:rPr>
          <w:rFonts w:ascii="Gotham Narrow Book" w:hAnsi="Gotham Narrow Book" w:cs="KFGQPC Uthman Taha Naskh"/>
          <w:color w:val="006666"/>
          <w:sz w:val="44"/>
          <w:szCs w:val="44"/>
          <w:rtl/>
          <w:lang w:bidi="ar-EG"/>
        </w:rPr>
        <w:t xml:space="preserve"> </w:t>
      </w:r>
      <w:r w:rsidR="00907067" w:rsidRPr="00907067">
        <w:rPr>
          <w:rFonts w:ascii="Gotham Narrow Book" w:hAnsi="Gotham Narrow Book" w:cs="KFGQPC Uthman Taha Naskh" w:hint="cs"/>
          <w:color w:val="006666"/>
          <w:sz w:val="44"/>
          <w:szCs w:val="44"/>
          <w:rtl/>
          <w:lang w:bidi="ar-EG"/>
        </w:rPr>
        <w:t>زكريا</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907067" w:rsidRPr="00A175BC" w:rsidRDefault="00907067" w:rsidP="00907067">
      <w:pPr>
        <w:bidi w:val="0"/>
        <w:spacing w:after="0" w:line="240" w:lineRule="auto"/>
        <w:ind w:firstLine="113"/>
        <w:jc w:val="center"/>
        <w:rPr>
          <w:rFonts w:ascii="Kalpurush" w:hAnsi="Kalpurush" w:cs="Kalpurush"/>
          <w:b/>
          <w:bCs/>
          <w:sz w:val="32"/>
          <w:szCs w:val="50"/>
          <w:lang w:bidi="bn-BD"/>
        </w:rPr>
      </w:pP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907067" w:rsidRDefault="00907067" w:rsidP="00907067">
      <w:pPr>
        <w:bidi w:val="0"/>
        <w:jc w:val="center"/>
        <w:rPr>
          <w:rFonts w:asciiTheme="majorBidi" w:hAnsiTheme="majorBidi" w:cstheme="majorBidi"/>
          <w:b/>
          <w:bCs/>
          <w:color w:val="006666"/>
          <w:sz w:val="12"/>
          <w:szCs w:val="12"/>
          <w:lang w:bidi="ar-EG"/>
        </w:rPr>
      </w:pPr>
      <w:r w:rsidRPr="00A175BC">
        <w:rPr>
          <w:rFonts w:ascii="Kalpurush" w:hAnsi="Kalpurush" w:cs="Kalpurush"/>
          <w:noProof/>
          <w:color w:val="006666"/>
          <w:sz w:val="32"/>
          <w:szCs w:val="32"/>
        </w:rPr>
        <w:drawing>
          <wp:anchor distT="0" distB="0" distL="114300" distR="114300" simplePos="0" relativeHeight="251673600" behindDoc="0" locked="0" layoutInCell="1" allowOverlap="1" wp14:anchorId="054D2E3E" wp14:editId="7CF3C441">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907067" w:rsidRPr="00042BBB" w:rsidRDefault="00907067" w:rsidP="00907067">
      <w:pPr>
        <w:bidi w:val="0"/>
        <w:jc w:val="center"/>
        <w:rPr>
          <w:rFonts w:asciiTheme="majorBidi" w:hAnsiTheme="majorBidi" w:cs="Arial Unicode MS"/>
          <w:b/>
          <w:bCs/>
          <w:color w:val="006666"/>
          <w:sz w:val="12"/>
          <w:szCs w:val="15"/>
          <w:cs/>
          <w:lang w:bidi="bn-BD"/>
        </w:rPr>
      </w:pPr>
    </w:p>
    <w:tbl>
      <w:tblPr>
        <w:tblStyle w:val="GridTable4-Accent61"/>
        <w:tblpPr w:leftFromText="180" w:rightFromText="180" w:vertAnchor="text" w:tblpXSpec="center" w:tblpY="1"/>
        <w:tblW w:w="5664" w:type="pct"/>
        <w:tblLook w:val="04A0" w:firstRow="1" w:lastRow="0" w:firstColumn="1" w:lastColumn="0" w:noHBand="0" w:noVBand="1"/>
      </w:tblPr>
      <w:tblGrid>
        <w:gridCol w:w="740"/>
        <w:gridCol w:w="5759"/>
        <w:gridCol w:w="810"/>
      </w:tblGrid>
      <w:tr w:rsidR="00907067" w:rsidRPr="00837651" w:rsidTr="0029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907067" w:rsidRPr="00A175BC" w:rsidRDefault="00907067" w:rsidP="002973AE">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907067" w:rsidRPr="00A175BC" w:rsidRDefault="00907067" w:rsidP="002973AE">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5" w:type="pct"/>
            <w:hideMark/>
          </w:tcPr>
          <w:p w:rsidR="00907067" w:rsidRPr="00A175BC" w:rsidRDefault="00907067" w:rsidP="002973A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hideMark/>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ভূমিকা</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শির্ক</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কবরপূজা</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গায়রুল্লাহর নামে যবেহ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4"/>
                <w:szCs w:val="24"/>
                <w:cs/>
                <w:lang w:bidi="bn-BD"/>
              </w:rPr>
            </w:pPr>
            <w:r>
              <w:rPr>
                <w:rFonts w:ascii="Kalpurush" w:eastAsia="Nikosh" w:hAnsi="Kalpurush" w:cs="Kalpurush" w:hint="cs"/>
                <w:sz w:val="24"/>
                <w:szCs w:val="24"/>
                <w:cs/>
                <w:lang w:bidi="bn-BD"/>
              </w:rPr>
              <w:t>হালালকে হারাম ও হারামকে হালাল মনে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জাদু ও ভাগ্যগণনা</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রাশিফল ও মানব জীবনের</w:t>
            </w:r>
            <w:r w:rsidR="00DE45FB">
              <w:rPr>
                <w:rFonts w:ascii="Kalpurush" w:eastAsia="Nikosh" w:hAnsi="Kalpurush" w:cs="Kalpurush"/>
                <w:sz w:val="24"/>
                <w:szCs w:val="24"/>
                <w:cs/>
                <w:lang w:bidi="bn-BD"/>
              </w:rPr>
              <w:t xml:space="preserve"> ওপর </w:t>
            </w:r>
            <w:r w:rsidRPr="00DC7FCE">
              <w:rPr>
                <w:rFonts w:ascii="Kalpurush" w:eastAsia="Nikosh" w:hAnsi="Kalpurush" w:cs="Kalpurush"/>
                <w:sz w:val="24"/>
                <w:szCs w:val="24"/>
                <w:cs/>
                <w:lang w:bidi="bn-BD"/>
              </w:rPr>
              <w:t>গ্রহ-নক্ষত্রের প্রভাব সম্পর্কিত বিশ্বাস</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স্রষ্টা যেসব বস্তুতে যে কল্যাণ রাখে</w:t>
            </w:r>
            <w:r w:rsidRPr="00DC7FCE">
              <w:rPr>
                <w:rFonts w:ascii="Kalpurush" w:eastAsia="Nikosh" w:hAnsi="Kalpurush" w:cs="Kalpurush" w:hint="cs"/>
                <w:sz w:val="24"/>
                <w:szCs w:val="24"/>
                <w:cs/>
                <w:lang w:bidi="bn-BD"/>
              </w:rPr>
              <w:t xml:space="preserve"> </w:t>
            </w:r>
            <w:r w:rsidRPr="00DC7FCE">
              <w:rPr>
                <w:rFonts w:ascii="Kalpurush" w:eastAsia="Nikosh" w:hAnsi="Kalpurush" w:cs="Kalpurush"/>
                <w:sz w:val="24"/>
                <w:szCs w:val="24"/>
                <w:cs/>
                <w:lang w:bidi="bn-BD"/>
              </w:rPr>
              <w:t>নি তাতে সে কল্যাণ থাকার</w:t>
            </w:r>
            <w:r w:rsidR="00A32DCC">
              <w:rPr>
                <w:rFonts w:ascii="Kalpurush" w:eastAsia="Nikosh" w:hAnsi="Kalpurush" w:cs="Kalpurush" w:hint="cs"/>
                <w:sz w:val="24"/>
                <w:szCs w:val="24"/>
                <w:cs/>
                <w:lang w:bidi="bn-BD"/>
              </w:rPr>
              <w:t xml:space="preserve"> আকীদা </w:t>
            </w:r>
            <w:r w:rsidRPr="00DC7FCE">
              <w:rPr>
                <w:rFonts w:ascii="Kalpurush" w:eastAsia="Nikosh" w:hAnsi="Kalpurush" w:cs="Kalpurush"/>
                <w:sz w:val="24"/>
                <w:szCs w:val="24"/>
                <w:cs/>
                <w:lang w:bidi="bn-BD"/>
              </w:rPr>
              <w:t xml:space="preserve">পোষণ করা </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 xml:space="preserve">লোক দেখানো ইবাদত </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কুলক্ষণ</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আল্লাহ ব্যতীত অন্যের নামে কসম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 xml:space="preserve">খাতির জমানোর জন্য মুনাফিক ও ফাসিকদের সঙ্গে </w:t>
            </w:r>
            <w:r>
              <w:rPr>
                <w:rFonts w:ascii="Kalpurush" w:eastAsia="Nikosh" w:hAnsi="Kalpurush" w:cs="Kalpurush"/>
                <w:sz w:val="24"/>
                <w:szCs w:val="24"/>
                <w:cs/>
                <w:lang w:bidi="bn-BD"/>
              </w:rPr>
              <w:t xml:space="preserve">উঠাবসা করা </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A32DCC"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 xml:space="preserve">সালাতে </w:t>
            </w:r>
            <w:r w:rsidR="00907067" w:rsidRPr="00DC7FCE">
              <w:rPr>
                <w:rFonts w:ascii="Kalpurush" w:eastAsia="Nikosh" w:hAnsi="Kalpurush" w:cs="Kalpurush"/>
                <w:sz w:val="24"/>
                <w:szCs w:val="24"/>
                <w:cs/>
                <w:lang w:bidi="bn-BD"/>
              </w:rPr>
              <w:t>ধীরস্থিরতা পরিহার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A32DCC"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 xml:space="preserve">সালাতে </w:t>
            </w:r>
            <w:r w:rsidR="00907067" w:rsidRPr="00DC7FCE">
              <w:rPr>
                <w:rFonts w:ascii="Kalpurush" w:eastAsia="Nikosh" w:hAnsi="Kalpurush" w:cs="Kalpurush"/>
                <w:sz w:val="24"/>
                <w:szCs w:val="24"/>
                <w:cs/>
                <w:lang w:bidi="bn-BD"/>
              </w:rPr>
              <w:t>অনর্থক কাজ ও</w:t>
            </w:r>
            <w:r w:rsidR="00907067">
              <w:rPr>
                <w:rFonts w:ascii="Kalpurush" w:eastAsia="Nikosh" w:hAnsi="Kalpurush" w:cs="Kalpurush"/>
                <w:sz w:val="24"/>
                <w:szCs w:val="24"/>
                <w:cs/>
                <w:lang w:bidi="bn-BD"/>
              </w:rPr>
              <w:t xml:space="preserve"> বেশি</w:t>
            </w:r>
            <w:r>
              <w:rPr>
                <w:rFonts w:ascii="Kalpurush" w:eastAsia="Nikosh" w:hAnsi="Kalpurush" w:cs="Kalpurush"/>
                <w:sz w:val="24"/>
                <w:szCs w:val="24"/>
                <w:cs/>
                <w:lang w:bidi="bn-BD"/>
              </w:rPr>
              <w:t xml:space="preserve"> বেশি </w:t>
            </w:r>
            <w:r w:rsidR="00907067" w:rsidRPr="00DC7FCE">
              <w:rPr>
                <w:rFonts w:ascii="Kalpurush" w:eastAsia="Nikosh" w:hAnsi="Kalpurush" w:cs="Kalpurush"/>
                <w:sz w:val="24"/>
                <w:szCs w:val="24"/>
                <w:cs/>
                <w:lang w:bidi="bn-BD"/>
              </w:rPr>
              <w:t xml:space="preserve">নড়াচড়া করা </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A32DCC"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 xml:space="preserve">সালাতে </w:t>
            </w:r>
            <w:r w:rsidR="00907067" w:rsidRPr="00DC7FCE">
              <w:rPr>
                <w:rFonts w:ascii="Kalpurush" w:eastAsia="Nikosh" w:hAnsi="Kalpurush" w:cs="Kalpurush"/>
                <w:sz w:val="24"/>
                <w:szCs w:val="24"/>
                <w:cs/>
                <w:lang w:bidi="bn-BD"/>
              </w:rPr>
              <w:t>ইচ্ছাপূর্বক ইমামের আগে মুক্তাদীর গমন</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A32DCC"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পেঁয়াজ-রস</w:t>
            </w:r>
            <w:r>
              <w:rPr>
                <w:rFonts w:ascii="Kalpurush" w:eastAsia="Nikosh" w:hAnsi="Kalpurush" w:cs="Kalpurush" w:hint="cs"/>
                <w:sz w:val="24"/>
                <w:szCs w:val="24"/>
                <w:cs/>
                <w:lang w:bidi="bn-BD"/>
              </w:rPr>
              <w:t>ু</w:t>
            </w:r>
            <w:r w:rsidR="00907067" w:rsidRPr="00DC7FCE">
              <w:rPr>
                <w:rFonts w:ascii="Kalpurush" w:eastAsia="Nikosh" w:hAnsi="Kalpurush" w:cs="Kalpurush"/>
                <w:sz w:val="24"/>
                <w:szCs w:val="24"/>
                <w:cs/>
                <w:lang w:bidi="bn-BD"/>
              </w:rPr>
              <w:t xml:space="preserve">ন কিংবা দুর্গন্ধযুক্ত বস্তু খেয়ে মসজিদে গমন </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ব্যভিচার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পুংমৈথুন বা সমকামিতা</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A32DCC"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 xml:space="preserve"> 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ঈ </w:t>
            </w:r>
            <w:r w:rsidR="00907067" w:rsidRPr="00DC7FCE">
              <w:rPr>
                <w:rFonts w:ascii="Kalpurush" w:eastAsia="Nikosh" w:hAnsi="Kalpurush" w:cs="Kalpurush"/>
                <w:sz w:val="24"/>
                <w:szCs w:val="24"/>
                <w:cs/>
                <w:lang w:bidi="bn-BD"/>
              </w:rPr>
              <w:t>ওযর ব্যতীত স্ত্রী কর্তৃক স্বামীর শয্যা গ্রহণ অস্বীকার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A32DCC"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 xml:space="preserve"> 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ঈ </w:t>
            </w:r>
            <w:r w:rsidR="00907067" w:rsidRPr="00DC7FCE">
              <w:rPr>
                <w:rFonts w:ascii="Kalpurush" w:eastAsia="Nikosh" w:hAnsi="Kalpurush" w:cs="Kalpurush"/>
                <w:sz w:val="24"/>
                <w:szCs w:val="24"/>
                <w:cs/>
                <w:lang w:bidi="bn-BD"/>
              </w:rPr>
              <w:t>কারণ ব্যতীত স্ত্রী কর্তৃক স্বামীর নিকট তালাক প্রার্থনা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যিহার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মাসিকের সময় স্ত্রী সহবাস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পশ্চাৎদ্বার দিয়ে স্ত্রীগমন</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স্ত্রীদের মধ্যে সমতা রক্ষা না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গায়ের মাহরাম মহিলার সাথে নির্জনে অবস্থান</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বিবাহ বৈধ এমন মহিলার সাথে করমর্দন</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পুরুষের মাঝে সুগন্ধি মেখে নারীর গমনাগমন</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মাহরাম আত্মীয় ছাড়া স্ত্রীলোকের সফর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গায়ের মাহরাম মহিলার প্রতি ইচ্ছাপূর্বক দৃষ্টিপাত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দাইয়ূছী</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পালক সন্তান গ্রহণ ও নিজ সন্তানের পিতৃত্ব অস্বীকার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সূদ খাওয়া</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বিক্রিত পণ্যের দোষ গোপন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দালালী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A32DCC"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জুমু</w:t>
            </w:r>
            <w:r>
              <w:rPr>
                <w:rFonts w:ascii="Kalpurush" w:eastAsia="Nikosh" w:hAnsi="Kalpurush" w:cs="Kalpurush"/>
                <w:sz w:val="24"/>
                <w:szCs w:val="24"/>
                <w:lang w:bidi="bn-BD"/>
              </w:rPr>
              <w:t>‘</w:t>
            </w:r>
            <w:r>
              <w:rPr>
                <w:rFonts w:ascii="Kalpurush" w:eastAsia="Nikosh" w:hAnsi="Kalpurush" w:cs="Kalpurush"/>
                <w:sz w:val="24"/>
                <w:szCs w:val="24"/>
                <w:cs/>
                <w:lang w:bidi="bn-BD"/>
              </w:rPr>
              <w:t>আর</w:t>
            </w:r>
            <w:r w:rsidR="007C5D2A">
              <w:rPr>
                <w:rFonts w:ascii="Kalpurush" w:eastAsia="Nikosh" w:hAnsi="Kalpurush" w:cs="Kalpurush"/>
                <w:sz w:val="24"/>
                <w:szCs w:val="24"/>
                <w:cs/>
                <w:lang w:bidi="bn-BD"/>
              </w:rPr>
              <w:t xml:space="preserve"> সালাতের </w:t>
            </w:r>
            <w:r w:rsidR="00907067" w:rsidRPr="00DC7FCE">
              <w:rPr>
                <w:rFonts w:ascii="Kalpurush" w:eastAsia="Nikosh" w:hAnsi="Kalpurush" w:cs="Kalpurush"/>
                <w:sz w:val="24"/>
                <w:szCs w:val="24"/>
                <w:cs/>
                <w:lang w:bidi="bn-BD"/>
              </w:rPr>
              <w:t>আযানের পরে কেনা-বেচা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জুয়া</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চুরি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জমি আত্মসাৎ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ঘুষ</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সুপারিশের বিনিময়ে উপহার গ্রহণ</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শ্রমিক থেকে ষোলআনা শ্রম আদায়  করে পুরো মজুরী না দেওয়া</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সন্তানদের উপহার প্রদানে সমতা রক্ষা না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ভিক্ষাবৃত্তি</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ঋণ পরিশোধে অনীহা প্রকাশ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হারাম ভক্ষণ</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 xml:space="preserve">মদ্যপান </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সোনা-রূপার পাত্র ব্যবহার ও তাতে পানাহার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মিথ্যা সাক্ষ্যদান</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বাদ্যযন্ত্র ও গান</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গীবত বা পরনিন্দা</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চোগলখুরী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অনুমতি ব্যতীত অন্যের বাড়ীতে উকি দেওয়া ও প্রবেশ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তৃতীয় জনকে বাদ দিয়ে দু</w:t>
            </w:r>
            <w:r w:rsidRPr="00DC7FCE">
              <w:rPr>
                <w:rFonts w:ascii="Kalpurush" w:eastAsia="Nikosh" w:hAnsi="Kalpurush" w:cs="Kalpurush"/>
                <w:sz w:val="24"/>
                <w:szCs w:val="24"/>
                <w:lang w:bidi="bn-BD"/>
              </w:rPr>
              <w:t>’</w:t>
            </w:r>
            <w:r w:rsidRPr="00DC7FCE">
              <w:rPr>
                <w:rFonts w:ascii="Kalpurush" w:eastAsia="Nikosh" w:hAnsi="Kalpurush" w:cs="Kalpurush"/>
                <w:sz w:val="24"/>
                <w:szCs w:val="24"/>
                <w:cs/>
                <w:lang w:bidi="bn-BD"/>
              </w:rPr>
              <w:t>জনে শলাপরামর্শ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6D07C2"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টাখনুর ন</w:t>
            </w:r>
            <w:r>
              <w:rPr>
                <w:rFonts w:ascii="Kalpurush" w:eastAsia="Nikosh" w:hAnsi="Kalpurush" w:cs="Kalpurush" w:hint="cs"/>
                <w:sz w:val="24"/>
                <w:szCs w:val="24"/>
                <w:cs/>
                <w:lang w:bidi="bn-BD"/>
              </w:rPr>
              <w:t>ি</w:t>
            </w:r>
            <w:r w:rsidR="00907067" w:rsidRPr="00DC7FCE">
              <w:rPr>
                <w:rFonts w:ascii="Kalpurush" w:eastAsia="Nikosh" w:hAnsi="Kalpurush" w:cs="Kalpurush"/>
                <w:sz w:val="24"/>
                <w:szCs w:val="24"/>
                <w:cs/>
                <w:lang w:bidi="bn-BD"/>
              </w:rPr>
              <w:t>চে কাপড় পরিধান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পুরুষদের স্বর্ণালংকার ব্যবহার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মহিলাদের খা</w:t>
            </w:r>
            <w:r w:rsidRPr="00DC7FCE">
              <w:rPr>
                <w:rFonts w:ascii="Kalpurush" w:eastAsia="Nikosh" w:hAnsi="Kalpurush" w:cs="Kalpurush" w:hint="cs"/>
                <w:sz w:val="24"/>
                <w:szCs w:val="24"/>
                <w:cs/>
                <w:lang w:bidi="bn-BD"/>
              </w:rPr>
              <w:t>টো</w:t>
            </w:r>
            <w:r w:rsidRPr="00DC7FCE">
              <w:rPr>
                <w:rFonts w:ascii="Kalpurush" w:eastAsia="Nikosh" w:hAnsi="Kalpurush" w:cs="Kalpurush"/>
                <w:sz w:val="24"/>
                <w:szCs w:val="24"/>
                <w:lang w:bidi="bn-BD"/>
              </w:rPr>
              <w:t xml:space="preserve">, </w:t>
            </w:r>
            <w:r w:rsidRPr="00DC7FCE">
              <w:rPr>
                <w:rFonts w:ascii="Kalpurush" w:eastAsia="Nikosh" w:hAnsi="Kalpurush" w:cs="Kalpurush"/>
                <w:sz w:val="24"/>
                <w:szCs w:val="24"/>
                <w:cs/>
                <w:lang w:bidi="bn-BD"/>
              </w:rPr>
              <w:t>পাতলা ও আঁটসাঁট পোষাক পরিধান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পরচুলা ব্যবহার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 xml:space="preserve">পোশাক-পরিচ্ছদ ও কথা-বার্তায় নারী-পুরুষ পরস্পরের বেশ ধারণ </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সাদা চুলে কালো খেযাব ব্যবহার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ক্যা</w:t>
            </w:r>
            <w:r w:rsidRPr="00DC7FCE">
              <w:rPr>
                <w:rFonts w:ascii="Kalpurush" w:eastAsia="Nikosh" w:hAnsi="Kalpurush" w:cs="Kalpurush" w:hint="cs"/>
                <w:sz w:val="24"/>
                <w:szCs w:val="24"/>
                <w:cs/>
                <w:lang w:bidi="bn-BD"/>
              </w:rPr>
              <w:t>ন</w:t>
            </w:r>
            <w:r w:rsidRPr="00DC7FCE">
              <w:rPr>
                <w:rFonts w:ascii="Kalpurush" w:eastAsia="Nikosh" w:hAnsi="Kalpurush" w:cs="Kalpurush"/>
                <w:sz w:val="24"/>
                <w:szCs w:val="24"/>
                <w:cs/>
                <w:lang w:bidi="bn-BD"/>
              </w:rPr>
              <w:t>ভাস</w:t>
            </w:r>
            <w:r w:rsidRPr="00DC7FCE">
              <w:rPr>
                <w:rFonts w:ascii="Kalpurush" w:eastAsia="Nikosh" w:hAnsi="Kalpurush" w:cs="Kalpurush"/>
                <w:sz w:val="24"/>
                <w:szCs w:val="24"/>
                <w:lang w:bidi="bn-BD"/>
              </w:rPr>
              <w:t xml:space="preserve">, </w:t>
            </w:r>
            <w:r w:rsidRPr="00DC7FCE">
              <w:rPr>
                <w:rFonts w:ascii="Kalpurush" w:eastAsia="Nikosh" w:hAnsi="Kalpurush" w:cs="Kalpurush"/>
                <w:sz w:val="24"/>
                <w:szCs w:val="24"/>
                <w:cs/>
                <w:lang w:bidi="bn-BD"/>
              </w:rPr>
              <w:t>প্রাচীর গাত্র</w:t>
            </w:r>
            <w:r w:rsidRPr="00DC7FCE">
              <w:rPr>
                <w:rFonts w:ascii="Kalpurush" w:eastAsia="Nikosh" w:hAnsi="Kalpurush" w:cs="Kalpurush"/>
                <w:sz w:val="24"/>
                <w:szCs w:val="24"/>
                <w:lang w:bidi="bn-BD"/>
              </w:rPr>
              <w:t xml:space="preserve">, </w:t>
            </w:r>
            <w:r w:rsidRPr="00DC7FCE">
              <w:rPr>
                <w:rFonts w:ascii="Kalpurush" w:eastAsia="Nikosh" w:hAnsi="Kalpurush" w:cs="Kalpurush"/>
                <w:sz w:val="24"/>
                <w:szCs w:val="24"/>
                <w:cs/>
                <w:lang w:bidi="bn-BD"/>
              </w:rPr>
              <w:t>কাগজ ইত্যাদিতে প্রাণীর ছবি অঙ্কন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মিথ্যা স্বপ্ন বলা</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কবরের উপর বসা</w:t>
            </w:r>
            <w:r w:rsidRPr="00DC7FCE">
              <w:rPr>
                <w:rFonts w:ascii="Kalpurush" w:eastAsia="Nikosh" w:hAnsi="Kalpurush" w:cs="Kalpurush"/>
                <w:sz w:val="24"/>
                <w:szCs w:val="24"/>
                <w:lang w:bidi="bn-BD"/>
              </w:rPr>
              <w:t xml:space="preserve">, </w:t>
            </w:r>
            <w:r w:rsidRPr="00DC7FCE">
              <w:rPr>
                <w:rFonts w:ascii="Kalpurush" w:eastAsia="Nikosh" w:hAnsi="Kalpurush" w:cs="Kalpurush"/>
                <w:sz w:val="24"/>
                <w:szCs w:val="24"/>
                <w:cs/>
                <w:lang w:bidi="bn-BD"/>
              </w:rPr>
              <w:t>কবর পদদলিত করা ও কবরস্থানে মল-মূত্র ত্যাগ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পেশাবের পর পবিত্র না হওয়া</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লোকদের অনীহা সত্ত্বেও গোপনে তাদের আলাপ শ্রবণ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প্রতিবেশীর সাথে অসদাচরণ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8962AA"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অসীয়ত</w:t>
            </w:r>
            <w:r w:rsidR="00907067" w:rsidRPr="00DC7FCE">
              <w:rPr>
                <w:rFonts w:ascii="Kalpurush" w:eastAsia="Nikosh" w:hAnsi="Kalpurush" w:cs="Kalpurush"/>
                <w:sz w:val="24"/>
                <w:szCs w:val="24"/>
                <w:cs/>
                <w:lang w:bidi="bn-BD"/>
              </w:rPr>
              <w:t xml:space="preserve"> দ্বারা ক্ষতিগ্রস্ত করা</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দাবা খেলা</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DE45FB"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Kalpurush" w:eastAsia="Nikosh" w:hAnsi="Kalpurush" w:cs="Kalpurush"/>
                <w:sz w:val="24"/>
                <w:szCs w:val="24"/>
                <w:cs/>
                <w:lang w:bidi="bn-BD"/>
              </w:rPr>
              <w:t>কোনো</w:t>
            </w:r>
            <w:r w:rsidR="00907067" w:rsidRPr="00DC7FCE">
              <w:rPr>
                <w:rFonts w:ascii="Kalpurush" w:eastAsia="Nikosh" w:hAnsi="Kalpurush" w:cs="Kalpurush"/>
                <w:sz w:val="24"/>
                <w:szCs w:val="24"/>
                <w:cs/>
                <w:lang w:bidi="bn-BD"/>
              </w:rPr>
              <w:t xml:space="preserve"> মুসলিমকে অভিশাপ দেওয়া এবং যে অভিশাপ পাওয়ার যোগ্য নয় তাকে অভিশাপ দেওয়া</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বিলাপ ও মাতম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907067" w:rsidP="002973AE">
            <w:pPr>
              <w:bidi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C7FCE">
              <w:rPr>
                <w:rFonts w:ascii="Kalpurush" w:eastAsia="Nikosh" w:hAnsi="Kalpurush" w:cs="Kalpurush"/>
                <w:sz w:val="24"/>
                <w:szCs w:val="24"/>
                <w:cs/>
                <w:lang w:bidi="bn-BD"/>
              </w:rPr>
              <w:t>মুখমণ্ডলে আঘাত করা ও দাগ দেওয়া</w:t>
            </w:r>
          </w:p>
        </w:tc>
        <w:tc>
          <w:tcPr>
            <w:tcW w:w="555" w:type="pct"/>
            <w:vAlign w:val="center"/>
          </w:tcPr>
          <w:p w:rsidR="00907067" w:rsidRPr="00A175BC" w:rsidRDefault="00907067" w:rsidP="002973A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907067" w:rsidRPr="00837651" w:rsidTr="002973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907067" w:rsidRPr="00A175BC" w:rsidRDefault="00907067" w:rsidP="002973AE">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907067" w:rsidRPr="00DC7FCE" w:rsidRDefault="00A32DCC" w:rsidP="002973AE">
            <w:pPr>
              <w:bidi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Unicode MS"/>
                <w:sz w:val="24"/>
                <w:szCs w:val="30"/>
                <w:cs/>
                <w:lang w:bidi="bn-BD"/>
              </w:rPr>
            </w:pPr>
            <w:r>
              <w:rPr>
                <w:rFonts w:ascii="Kalpurush" w:eastAsia="Nikosh" w:hAnsi="Kalpurush" w:cs="Kalpurush"/>
                <w:sz w:val="24"/>
                <w:szCs w:val="24"/>
                <w:cs/>
                <w:lang w:bidi="bn-BD"/>
              </w:rPr>
              <w:t xml:space="preserve"> শর</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ঈ </w:t>
            </w:r>
            <w:r w:rsidR="00907067" w:rsidRPr="00DC7FCE">
              <w:rPr>
                <w:rFonts w:ascii="Kalpurush" w:eastAsia="Nikosh" w:hAnsi="Kalpurush" w:cs="Kalpurush"/>
                <w:sz w:val="24"/>
                <w:szCs w:val="24"/>
                <w:cs/>
                <w:lang w:bidi="bn-BD"/>
              </w:rPr>
              <w:t>কারণ ব্যতীত তিন দিনের ঊর্ধ্বে কোনো মুসলিমের সাথে সম্পর্কেছেদ করা</w:t>
            </w:r>
          </w:p>
        </w:tc>
        <w:tc>
          <w:tcPr>
            <w:tcW w:w="555" w:type="pct"/>
            <w:vAlign w:val="center"/>
          </w:tcPr>
          <w:p w:rsidR="00907067" w:rsidRPr="00A175BC" w:rsidRDefault="00907067" w:rsidP="002973A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bl>
    <w:p w:rsidR="00907067" w:rsidRPr="00C2277B" w:rsidRDefault="00907067" w:rsidP="00907067">
      <w:pPr>
        <w:bidi w:val="0"/>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br w:type="page"/>
      </w:r>
    </w:p>
    <w:p w:rsidR="00B03660" w:rsidRPr="00B03660" w:rsidRDefault="00B03660" w:rsidP="00343436">
      <w:pPr>
        <w:bidi w:val="0"/>
        <w:spacing w:after="0" w:line="240" w:lineRule="auto"/>
        <w:ind w:firstLine="113"/>
        <w:jc w:val="center"/>
        <w:rPr>
          <w:rFonts w:asciiTheme="majorBidi" w:hAnsiTheme="majorBidi" w:cstheme="majorBidi"/>
          <w:b/>
          <w:bCs/>
          <w:sz w:val="40"/>
          <w:szCs w:val="40"/>
          <w:lang w:bidi="bn-BD"/>
        </w:rPr>
      </w:pPr>
      <w:r w:rsidRPr="00B03660">
        <w:rPr>
          <w:rFonts w:ascii="Gotham Narrow Book" w:hAnsi="Gotham Narrow Book"/>
          <w:noProof/>
          <w:color w:val="006666"/>
          <w:sz w:val="40"/>
          <w:szCs w:val="40"/>
        </w:rPr>
        <w:lastRenderedPageBreak/>
        <w:drawing>
          <wp:anchor distT="0" distB="0" distL="114300" distR="114300" simplePos="0" relativeHeight="251671552" behindDoc="0" locked="0" layoutInCell="1" allowOverlap="1" wp14:anchorId="2EBCF99C" wp14:editId="22C0A33A">
            <wp:simplePos x="0" y="0"/>
            <wp:positionH relativeFrom="margin">
              <wp:posOffset>927100</wp:posOffset>
            </wp:positionH>
            <wp:positionV relativeFrom="paragraph">
              <wp:posOffset>250664</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B03660" w:rsidRPr="00B03660" w:rsidRDefault="00B03660" w:rsidP="00B03660">
      <w:pPr>
        <w:bidi w:val="0"/>
        <w:jc w:val="both"/>
        <w:rPr>
          <w:rFonts w:asciiTheme="majorBidi" w:hAnsiTheme="majorBidi" w:cstheme="majorBidi"/>
          <w:color w:val="006666"/>
          <w:sz w:val="10"/>
          <w:szCs w:val="10"/>
          <w:lang w:bidi="ar-EG"/>
        </w:rPr>
      </w:pPr>
    </w:p>
    <w:p w:rsidR="00907067" w:rsidRPr="00907067" w:rsidRDefault="00907067" w:rsidP="00DE45FB">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00DE45FB">
        <w:rPr>
          <w:rFonts w:ascii="Kalpurush" w:eastAsia="Nikosh" w:hAnsi="Kalpurush" w:cs="Kalpurush"/>
          <w:sz w:val="24"/>
          <w:szCs w:val="24"/>
          <w:cs/>
          <w:lang w:bidi="bn-BD"/>
        </w:rPr>
        <w:t xml:space="preserve">আলা স্বীয় বান্দাদের </w:t>
      </w:r>
      <w:r w:rsidR="00DE45FB">
        <w:rPr>
          <w:rFonts w:ascii="Kalpurush" w:eastAsia="Nikosh" w:hAnsi="Kalpurush" w:cs="Kalpurush" w:hint="cs"/>
          <w:sz w:val="24"/>
          <w:szCs w:val="24"/>
          <w:cs/>
          <w:lang w:bidi="bn-BD"/>
        </w:rPr>
        <w:t>ও</w:t>
      </w:r>
      <w:r w:rsidR="00DE45FB">
        <w:rPr>
          <w:rFonts w:ascii="Kalpurush" w:eastAsia="Nikosh" w:hAnsi="Kalpurush" w:cs="Kalpurush"/>
          <w:sz w:val="24"/>
          <w:szCs w:val="24"/>
          <w:cs/>
          <w:lang w:bidi="bn-BD"/>
        </w:rPr>
        <w:t>পর</w:t>
      </w:r>
      <w:r w:rsidRPr="00907067">
        <w:rPr>
          <w:rFonts w:ascii="Kalpurush" w:eastAsia="Nikosh" w:hAnsi="Kalpurush" w:cs="Kalpurush"/>
          <w:sz w:val="24"/>
          <w:szCs w:val="24"/>
          <w:cs/>
          <w:lang w:bidi="bn-BD"/>
        </w:rPr>
        <w:t xml:space="preserve"> কিছু জিনিস ফরয করেছেন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পরিত্যাগ করা জায়েয নয়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কিছু সীমা বেঁধে দিয়েছেন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অতিক্রম করা বৈধ নয় এবং কিছু জিনিস হারাম করেছেন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যার ধারে কাছে যাওয়াও ঠিক নয়।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00DE45FB">
        <w:rPr>
          <w:rFonts w:ascii="Kalpurush" w:eastAsia="Nikosh" w:hAnsi="Kalpurush" w:cs="Kalpurush" w:hint="cs"/>
          <w:sz w:val="24"/>
          <w:szCs w:val="24"/>
          <w:cs/>
          <w:lang w:bidi="bn-BD"/>
        </w:rPr>
        <w:t>:</w:t>
      </w:r>
    </w:p>
    <w:p w:rsidR="00907067" w:rsidRPr="00466302" w:rsidRDefault="00907067" w:rsidP="00DE45FB">
      <w:pPr>
        <w:spacing w:after="0" w:line="240" w:lineRule="auto"/>
        <w:jc w:val="both"/>
        <w:rPr>
          <w:rFonts w:ascii="Times New Roman" w:eastAsia="Times New Roman" w:hAnsi="Times New Roman" w:cs="Kalpurush"/>
          <w:sz w:val="24"/>
          <w:szCs w:val="30"/>
          <w:cs/>
          <w:lang w:bidi="bn-BD"/>
        </w:rPr>
      </w:pPr>
      <w:r w:rsidRPr="008638E5">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كِتَابِهِ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فَهُوَ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حَلَالٌ،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حَرَّمَ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فَهُوَ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حَرَامٌ،</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سَكَت</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فَهُوَ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عَافِيَةٌ،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فَاقْبَلُوا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الْعَافِيَةَ،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نَسِيًّا</w:t>
      </w:r>
      <w:r w:rsidRPr="008638E5">
        <w:rPr>
          <w:rFonts w:ascii="KFGQPC Uthman Taha Naskh" w:cs="KFGQPC Uthman Taha Naskh" w:hint="eastAsia"/>
          <w:color w:val="000080"/>
          <w:sz w:val="24"/>
          <w:szCs w:val="24"/>
          <w:rtl/>
        </w:rPr>
        <w:t>»</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هَذِهِ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الْآيَةَ</w:t>
      </w:r>
      <w:r w:rsidRPr="00907067">
        <w:rPr>
          <w:rFonts w:ascii="KFGQPC Uthman Taha Naskh" w:cs="KFGQPC Uthman Taha Naskh"/>
          <w:color w:val="000000"/>
          <w:sz w:val="24"/>
          <w:szCs w:val="24"/>
          <w:rtl/>
        </w:rPr>
        <w:t xml:space="preserve"> </w:t>
      </w:r>
      <w:r w:rsidR="00DE45FB">
        <w:rPr>
          <w:rFonts w:ascii="KFGQPC Uthman Taha Naskh" w:cs="KFGQPC Uthman Taha Naskh" w:hint="cs"/>
          <w:color w:val="008000"/>
          <w:sz w:val="24"/>
          <w:szCs w:val="24"/>
          <w:rtl/>
        </w:rPr>
        <w:t>﴿</w:t>
      </w:r>
      <w:r w:rsidR="00DE45FB">
        <w:rPr>
          <w:rFonts w:ascii="KFGQPC Uthmanic Script HAFS" w:cs="KFGQPC Uthmanic Script HAFS" w:hint="cs"/>
          <w:color w:val="008000"/>
          <w:sz w:val="24"/>
          <w:szCs w:val="24"/>
          <w:rtl/>
        </w:rPr>
        <w:t>وَمَا</w:t>
      </w:r>
      <w:r w:rsidR="00DE45FB">
        <w:rPr>
          <w:rFonts w:ascii="KFGQPC Uthmanic Script HAFS" w:cs="KFGQPC Uthmanic Script HAFS"/>
          <w:color w:val="008000"/>
          <w:sz w:val="24"/>
          <w:szCs w:val="24"/>
          <w:rtl/>
        </w:rPr>
        <w:t xml:space="preserve"> </w:t>
      </w:r>
      <w:r w:rsidR="00DE45FB">
        <w:rPr>
          <w:rFonts w:ascii="KFGQPC Uthmanic Script HAFS" w:cs="KFGQPC Uthmanic Script HAFS" w:hint="cs"/>
          <w:color w:val="008000"/>
          <w:sz w:val="24"/>
          <w:szCs w:val="24"/>
          <w:rtl/>
        </w:rPr>
        <w:t>كَانَ</w:t>
      </w:r>
      <w:r w:rsidR="00DE45FB">
        <w:rPr>
          <w:rFonts w:ascii="KFGQPC Uthmanic Script HAFS" w:cs="KFGQPC Uthmanic Script HAFS"/>
          <w:color w:val="008000"/>
          <w:sz w:val="24"/>
          <w:szCs w:val="24"/>
          <w:rtl/>
        </w:rPr>
        <w:t xml:space="preserve"> </w:t>
      </w:r>
      <w:r w:rsidR="00DE45FB">
        <w:rPr>
          <w:rFonts w:ascii="KFGQPC Uthmanic Script HAFS" w:cs="KFGQPC Uthmanic Script HAFS" w:hint="cs"/>
          <w:color w:val="008000"/>
          <w:sz w:val="24"/>
          <w:szCs w:val="24"/>
          <w:rtl/>
        </w:rPr>
        <w:t>رَبُّكَ</w:t>
      </w:r>
      <w:r w:rsidR="00DE45FB">
        <w:rPr>
          <w:rFonts w:ascii="KFGQPC Uthmanic Script HAFS" w:cs="KFGQPC Uthmanic Script HAFS"/>
          <w:color w:val="008000"/>
          <w:sz w:val="24"/>
          <w:szCs w:val="24"/>
          <w:rtl/>
        </w:rPr>
        <w:t xml:space="preserve"> </w:t>
      </w:r>
      <w:r w:rsidR="00DE45FB">
        <w:rPr>
          <w:rFonts w:ascii="KFGQPC Uthmanic Script HAFS" w:cs="KFGQPC Uthmanic Script HAFS" w:hint="cs"/>
          <w:color w:val="008000"/>
          <w:sz w:val="24"/>
          <w:szCs w:val="24"/>
          <w:rtl/>
        </w:rPr>
        <w:t>نَسِيّٗا</w:t>
      </w:r>
      <w:r w:rsidR="00DE45FB">
        <w:rPr>
          <w:rFonts w:ascii="KFGQPC Uthman Taha Naskh" w:cs="KFGQPC Uthman Taha Naskh" w:hint="cs"/>
          <w:color w:val="008000"/>
          <w:sz w:val="24"/>
          <w:szCs w:val="24"/>
          <w:rtl/>
        </w:rPr>
        <w:t>﴾</w:t>
      </w:r>
      <w:r w:rsidR="00DE45FB">
        <w:rPr>
          <w:rFonts w:ascii="KFGQPC Uthman Taha Naskh" w:cs="KFGQPC Uthman Taha Naskh"/>
          <w:color w:val="008000"/>
          <w:sz w:val="24"/>
          <w:szCs w:val="24"/>
          <w:rtl/>
        </w:rPr>
        <w:t xml:space="preserve"> [</w:t>
      </w:r>
      <w:r w:rsidR="00DE45FB">
        <w:rPr>
          <w:rFonts w:ascii="KFGQPC Uthman Taha Naskh" w:cs="KFGQPC Uthman Taha Naskh" w:hint="cs"/>
          <w:color w:val="008000"/>
          <w:sz w:val="24"/>
          <w:szCs w:val="24"/>
          <w:rtl/>
        </w:rPr>
        <w:t>مريم</w:t>
      </w:r>
      <w:r w:rsidR="00DE45FB">
        <w:rPr>
          <w:rFonts w:ascii="KFGQPC Uthman Taha Naskh" w:cs="KFGQPC Uthman Taha Naskh"/>
          <w:color w:val="008000"/>
          <w:sz w:val="24"/>
          <w:szCs w:val="24"/>
          <w:rtl/>
        </w:rPr>
        <w:t xml:space="preserve">: </w:t>
      </w:r>
      <w:r w:rsidR="00DE45FB">
        <w:rPr>
          <w:rFonts w:ascii="KFGQPC Uthman Taha Naskh" w:cs="KFGQPC Uthman Taha Naskh" w:hint="cs"/>
          <w:color w:val="008000"/>
          <w:sz w:val="24"/>
          <w:szCs w:val="24"/>
          <w:rtl/>
        </w:rPr>
        <w:t>٦٤</w:t>
      </w:r>
      <w:r w:rsidR="00DE45FB">
        <w:rPr>
          <w:rFonts w:ascii="KFGQPC Uthman Taha Naskh" w:cs="KFGQPC Uthman Taha Naskh"/>
          <w:color w:val="008000"/>
          <w:sz w:val="24"/>
          <w:szCs w:val="24"/>
          <w:rtl/>
        </w:rPr>
        <w:t>]</w:t>
      </w:r>
    </w:p>
    <w:p w:rsidR="00907067" w:rsidRPr="00907067" w:rsidRDefault="00907067" w:rsidP="00066E6A">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তার কিতাবে যা হালাল করেছেন তা হালাল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হারাম করেছেন তা হারাম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আর যে বিষয়ে তিনি নীরব থেকেছেন তা ক্ষমা। সুতরাং তোমরা আল্লাহ প্রদত্ত ক্ষমাকে গ্রহণ কর। কেননা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বিস্মৃত হন না। তারপর</w:t>
      </w:r>
      <w:bookmarkStart w:id="0" w:name="_GoBack"/>
      <w:bookmarkEnd w:id="0"/>
      <w:r w:rsidRPr="00907067">
        <w:rPr>
          <w:rFonts w:ascii="Kalpurush" w:eastAsia="Nikosh" w:hAnsi="Kalpurush" w:cs="Kalpurush"/>
          <w:sz w:val="24"/>
          <w:szCs w:val="24"/>
          <w:cs/>
          <w:lang w:bidi="bn-BD"/>
        </w:rPr>
        <w:t xml:space="preserve"> তিনি এ আয়াত পাঠ করেন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 xml:space="preserve">তোমার </w:t>
      </w:r>
      <w:r w:rsidR="00DE45FB">
        <w:rPr>
          <w:rFonts w:ascii="Kalpurush" w:eastAsia="Nikosh" w:hAnsi="Kalpurush" w:cs="Kalpurush" w:hint="cs"/>
          <w:sz w:val="24"/>
          <w:szCs w:val="24"/>
          <w:cs/>
          <w:lang w:bidi="bn-BD"/>
        </w:rPr>
        <w:t>রব</w:t>
      </w:r>
      <w:r w:rsidRPr="00907067">
        <w:rPr>
          <w:rFonts w:ascii="Kalpurush" w:eastAsia="Nikosh" w:hAnsi="Kalpurush" w:cs="Kalpurush"/>
          <w:sz w:val="24"/>
          <w:szCs w:val="24"/>
          <w:cs/>
          <w:lang w:bidi="bn-BD"/>
        </w:rPr>
        <w:t xml:space="preserve"> বিস্মৃত হন না</w:t>
      </w:r>
      <w:r w:rsidR="00066E6A">
        <w:rPr>
          <w:rFonts w:ascii="Kalpurush" w:eastAsia="Nikosh" w:hAnsi="Kalpurush" w:cs="Kalpurush" w:hint="cs"/>
          <w:sz w:val="24"/>
          <w:szCs w:val="24"/>
          <w:cs/>
          <w:lang w:bidi="bn-BD"/>
        </w:rPr>
        <w:t>”</w:t>
      </w:r>
      <w:r w:rsidR="00DE45FB" w:rsidRPr="00466302">
        <w:rPr>
          <w:rFonts w:ascii="Kalpurush" w:eastAsia="Nikosh" w:hAnsi="Kalpurush" w:cs="SolaimanLipi" w:hint="cs"/>
          <w:sz w:val="24"/>
          <w:szCs w:val="24"/>
          <w:cs/>
          <w:lang w:bidi="hi-IN"/>
        </w:rPr>
        <w:t>।</w:t>
      </w:r>
      <w:r w:rsidRPr="00907067">
        <w:rPr>
          <w:rFonts w:ascii="Kalpurush" w:eastAsia="Nikosh" w:hAnsi="Kalpurush" w:cs="Kalpurush"/>
          <w:sz w:val="24"/>
          <w:szCs w:val="24"/>
          <w:lang w:bidi="bn-BD"/>
        </w:rPr>
        <w:t xml:space="preserve"> </w:t>
      </w:r>
      <w:r w:rsidR="00DE45FB">
        <w:rPr>
          <w:rFonts w:ascii="Kalpurush" w:eastAsia="Nikosh" w:hAnsi="Kalpurush" w:cs="Kalpurush" w:hint="cs"/>
          <w:sz w:val="24"/>
          <w:szCs w:val="24"/>
          <w:cs/>
          <w:lang w:bidi="bn-BD"/>
        </w:rPr>
        <w:t xml:space="preserve">[সূরা </w:t>
      </w:r>
      <w:r w:rsidR="00DE45FB">
        <w:rPr>
          <w:rFonts w:ascii="Kalpurush" w:eastAsia="Nikosh" w:hAnsi="Kalpurush" w:cs="Kalpurush"/>
          <w:sz w:val="24"/>
          <w:szCs w:val="24"/>
          <w:cs/>
          <w:lang w:bidi="bn-BD"/>
        </w:rPr>
        <w:t>মার</w:t>
      </w:r>
      <w:r w:rsidR="00DE45FB">
        <w:rPr>
          <w:rFonts w:ascii="Kalpurush" w:eastAsia="Nikosh" w:hAnsi="Kalpurush" w:cs="Kalpurush" w:hint="cs"/>
          <w:sz w:val="24"/>
          <w:szCs w:val="24"/>
          <w:cs/>
          <w:lang w:bidi="bn-BD"/>
        </w:rPr>
        <w:t>ই</w:t>
      </w:r>
      <w:r w:rsidRPr="00907067">
        <w:rPr>
          <w:rFonts w:ascii="Kalpurush" w:eastAsia="Nikosh" w:hAnsi="Kalpurush" w:cs="Kalpurush"/>
          <w:sz w:val="24"/>
          <w:szCs w:val="24"/>
          <w:cs/>
          <w:lang w:bidi="bn-BD"/>
        </w:rPr>
        <w:t>য়াম</w:t>
      </w:r>
      <w:r w:rsidR="00DE45FB">
        <w:rPr>
          <w:rFonts w:ascii="Kalpurush" w:eastAsia="Nikosh" w:hAnsi="Kalpurush" w:cs="Kalpurush" w:hint="cs"/>
          <w:sz w:val="24"/>
          <w:szCs w:val="24"/>
          <w:cs/>
          <w:lang w:bidi="bn-BD"/>
        </w:rPr>
        <w:t xml:space="preserve">, আয়াত: </w:t>
      </w:r>
      <w:r w:rsidR="00DE45FB">
        <w:rPr>
          <w:rFonts w:ascii="Kalpurush" w:eastAsia="Nikosh" w:hAnsi="Kalpurush" w:cs="Kalpurush"/>
          <w:sz w:val="24"/>
          <w:szCs w:val="24"/>
          <w:cs/>
          <w:lang w:bidi="bn-BD"/>
        </w:rPr>
        <w:t>৬</w:t>
      </w:r>
      <w:r w:rsidR="00DE45FB">
        <w:rPr>
          <w:rFonts w:ascii="Kalpurush" w:eastAsia="Nikosh" w:hAnsi="Kalpurush" w:cs="Kalpurush" w:hint="cs"/>
          <w:sz w:val="24"/>
          <w:szCs w:val="24"/>
          <w:cs/>
          <w:lang w:bidi="bn-BD"/>
        </w:rPr>
        <w:t>]</w:t>
      </w:r>
      <w:r w:rsidRPr="00DE45FB">
        <w:rPr>
          <w:rStyle w:val="FootnoteReference"/>
          <w:rFonts w:ascii="Kalpurush" w:hAnsi="Kalpurush" w:cs="Kalpurush"/>
          <w:sz w:val="24"/>
          <w:szCs w:val="24"/>
          <w:cs/>
          <w:lang w:bidi="bn-BD"/>
        </w:rPr>
        <w:footnoteReference w:id="1"/>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আর</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হারামসমূহই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আলার সীমারেখা। আল্লাহ বলেন</w:t>
      </w:r>
      <w:r w:rsidRPr="00907067">
        <w:rPr>
          <w:rFonts w:ascii="Kalpurush" w:eastAsia="Nikosh" w:hAnsi="Kalpurush" w:cs="Kalpurush"/>
          <w:sz w:val="24"/>
          <w:szCs w:val="24"/>
          <w:lang w:bidi="bn-BD"/>
        </w:rPr>
        <w:t xml:space="preserve">, </w:t>
      </w:r>
    </w:p>
    <w:p w:rsidR="00907067" w:rsidRPr="00907067" w:rsidRDefault="00907067" w:rsidP="00DE45FB">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تِلۡكَ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حُدُودُ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تَقۡرَبُوهَاۗ</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١٨٧</w:t>
      </w:r>
      <w:r w:rsidRPr="00907067">
        <w:rPr>
          <w:rFonts w:ascii="KFGQPC Uthman Taha Naskh" w:cs="KFGQPC Uthman Taha Naskh"/>
          <w:color w:val="008000"/>
          <w:sz w:val="24"/>
          <w:szCs w:val="24"/>
          <w:rtl/>
        </w:rPr>
        <w:t xml:space="preserve">]  </w:t>
      </w:r>
    </w:p>
    <w:p w:rsidR="00907067" w:rsidRPr="00907067" w:rsidRDefault="00DE45FB" w:rsidP="00DE45FB">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এসব আল্লাহর সীমারেখা। সুতরাং তোমরা এ</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র নিকটেও যেয়ো না</w:t>
      </w:r>
      <w:r w:rsidR="00066E6A">
        <w:rPr>
          <w:rFonts w:ascii="Kalpurush" w:eastAsia="Nikosh" w:hAnsi="Kalpurush" w:cs="Kalpurush" w:hint="cs"/>
          <w:sz w:val="24"/>
          <w:szCs w:val="24"/>
          <w:cs/>
          <w:lang w:bidi="bn-BD"/>
        </w:rPr>
        <w:t>”</w:t>
      </w:r>
      <w:r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00907067" w:rsidRPr="00907067">
        <w:rPr>
          <w:rFonts w:ascii="Kalpurush" w:eastAsia="Nikosh" w:hAnsi="Kalpurush" w:cs="Kalpurush" w:hint="cs"/>
          <w:sz w:val="24"/>
          <w:szCs w:val="24"/>
          <w:cs/>
          <w:lang w:bidi="bn-BD"/>
        </w:rPr>
        <w:t>সূরা আল-</w:t>
      </w:r>
      <w:r>
        <w:rPr>
          <w:rFonts w:ascii="Kalpurush" w:eastAsia="Nikosh" w:hAnsi="Kalpurush" w:cs="Kalpurush"/>
          <w:sz w:val="24"/>
          <w:szCs w:val="24"/>
          <w:cs/>
          <w:lang w:bidi="bn-BD"/>
        </w:rPr>
        <w:t>বাক</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w:t>
      </w:r>
      <w:r>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১৮৭</w:t>
      </w:r>
      <w:r>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আল্লাহর নির্ধারিত সীমা</w:t>
      </w:r>
      <w:r w:rsidRPr="00907067">
        <w:rPr>
          <w:rFonts w:ascii="Kalpurush" w:eastAsia="Nikosh" w:hAnsi="Kalpurush" w:cs="Kalpurush" w:hint="cs"/>
          <w:sz w:val="24"/>
          <w:szCs w:val="24"/>
          <w:cs/>
          <w:lang w:bidi="bn-BD"/>
        </w:rPr>
        <w:t>লঙ্</w:t>
      </w:r>
      <w:r w:rsidRPr="00907067">
        <w:rPr>
          <w:rFonts w:ascii="Kalpurush" w:eastAsia="Nikosh" w:hAnsi="Kalpurush" w:cs="Kalpurush"/>
          <w:sz w:val="24"/>
          <w:szCs w:val="24"/>
          <w:cs/>
          <w:lang w:bidi="bn-BD"/>
        </w:rPr>
        <w:t>ঘনকারী ও হারাম অবলম্বনকারীদেরকে আল্লাহ তা</w:t>
      </w:r>
      <w:r w:rsidRPr="00907067">
        <w:rPr>
          <w:rFonts w:ascii="Kalpurush" w:eastAsia="Nikosh" w:hAnsi="Kalpurush" w:cs="Kalpurush"/>
          <w:sz w:val="24"/>
          <w:szCs w:val="24"/>
          <w:lang w:bidi="bn-BD"/>
        </w:rPr>
        <w:t>‘</w:t>
      </w:r>
      <w:r w:rsidR="00DE45FB">
        <w:rPr>
          <w:rFonts w:ascii="Kalpurush" w:eastAsia="Nikosh" w:hAnsi="Kalpurush" w:cs="Kalpurush"/>
          <w:sz w:val="24"/>
          <w:szCs w:val="24"/>
          <w:cs/>
          <w:lang w:bidi="bn-BD"/>
        </w:rPr>
        <w:t>আলা ভীতি</w:t>
      </w:r>
      <w:r w:rsidRPr="00907067">
        <w:rPr>
          <w:rFonts w:ascii="Kalpurush" w:eastAsia="Nikosh" w:hAnsi="Kalpurush" w:cs="Kalpurush"/>
          <w:sz w:val="24"/>
          <w:szCs w:val="24"/>
          <w:cs/>
          <w:lang w:bidi="bn-BD"/>
        </w:rPr>
        <w:t>প্রদর্শন করেছেন। তিনি বলেছেন</w:t>
      </w:r>
      <w:r w:rsidRPr="00907067">
        <w:rPr>
          <w:rFonts w:ascii="Kalpurush" w:eastAsia="Nikosh" w:hAnsi="Kalpurush" w:cs="Kalpurush"/>
          <w:sz w:val="24"/>
          <w:szCs w:val="24"/>
          <w:lang w:bidi="bn-BD"/>
        </w:rPr>
        <w:t xml:space="preserve">, </w:t>
      </w:r>
    </w:p>
    <w:p w:rsidR="00907067" w:rsidRPr="00907067" w:rsidRDefault="00907067" w:rsidP="00DE45FB">
      <w:pPr>
        <w:spacing w:after="0" w:line="240" w:lineRule="auto"/>
        <w:jc w:val="both"/>
        <w:rPr>
          <w:rFonts w:ascii="Times New Roman" w:eastAsia="Times New Roman" w:hAnsi="Times New Roman" w:cs="Times New Roman"/>
          <w:sz w:val="24"/>
          <w:szCs w:val="24"/>
          <w:rtl/>
          <w:cs/>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يَعۡصِ</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وَرَسُولَهُۥ</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وَيَتَعَدَّ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حُدُودَهُۥ</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يُدۡخِلۡهُ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نَارًا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خَٰلِدٗا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فِيهَا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وَلَهُۥ</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عَذَابٞ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مُّهِينٞ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١٤</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النساء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١٤</w:t>
      </w:r>
      <w:r w:rsidRPr="00907067">
        <w:rPr>
          <w:rFonts w:ascii="KFGQPC Uthman Taha Naskh" w:cs="KFGQPC Uthman Taha Naskh"/>
          <w:color w:val="008000"/>
          <w:sz w:val="24"/>
          <w:szCs w:val="24"/>
          <w:rtl/>
        </w:rPr>
        <w:t xml:space="preserve">]  </w:t>
      </w:r>
    </w:p>
    <w:p w:rsidR="00907067" w:rsidRPr="00907067" w:rsidRDefault="00DE45FB" w:rsidP="00066E6A">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lastRenderedPageBreak/>
        <w:t>“</w:t>
      </w:r>
      <w:r w:rsidR="00907067" w:rsidRPr="00907067">
        <w:rPr>
          <w:rFonts w:ascii="Kalpurush" w:eastAsia="Nikosh" w:hAnsi="Kalpurush" w:cs="Kalpurush"/>
          <w:sz w:val="24"/>
          <w:szCs w:val="24"/>
          <w:cs/>
          <w:lang w:bidi="bn-BD"/>
        </w:rPr>
        <w:t>যে আল্লাহ ও তাঁর রাসূলের আদেশে</w:t>
      </w:r>
      <w:r>
        <w:rPr>
          <w:rFonts w:ascii="Kalpurush" w:eastAsia="Nikosh" w:hAnsi="Kalpurush" w:cs="Kalpurush"/>
          <w:sz w:val="24"/>
          <w:szCs w:val="24"/>
          <w:cs/>
          <w:lang w:bidi="bn-BD"/>
        </w:rPr>
        <w:t>র অবাধ্যতা করে এবং তাঁর সীমারেখ</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সমূহ লংঘন করে আল্লাহ তাকে আগুনে প্রবেশ করাবেন। সেখানে সে চিরস্থায়ী হবে</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আর তার জন্য রয়েছে লাঞ্ছনাদায়ক</w:t>
      </w:r>
      <w:r w:rsidR="00907067" w:rsidRPr="00907067">
        <w:rPr>
          <w:rFonts w:ascii="Kalpurush" w:eastAsia="Nikosh" w:hAnsi="Kalpurush" w:cs="Kalpurush"/>
          <w:sz w:val="24"/>
          <w:szCs w:val="24"/>
          <w:cs/>
          <w:lang w:bidi="bn-BD"/>
        </w:rPr>
        <w:t xml:space="preserve"> শাস্তি</w:t>
      </w:r>
      <w:r w:rsidR="00066E6A">
        <w:rPr>
          <w:rFonts w:ascii="Kalpurush" w:eastAsia="Nikosh" w:hAnsi="Kalpurush" w:cs="Kalpurush" w:hint="cs"/>
          <w:sz w:val="24"/>
          <w:szCs w:val="24"/>
          <w:cs/>
          <w:lang w:bidi="bn-BD"/>
        </w:rPr>
        <w:t>”</w:t>
      </w:r>
      <w:r w:rsidR="00066E6A"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00907067" w:rsidRPr="00907067">
        <w:rPr>
          <w:rFonts w:ascii="Kalpurush" w:eastAsia="Nikosh" w:hAnsi="Kalpurush" w:cs="Kalpurush" w:hint="cs"/>
          <w:sz w:val="24"/>
          <w:szCs w:val="24"/>
          <w:cs/>
          <w:lang w:bidi="bn-BD"/>
        </w:rPr>
        <w:t>সূরা আন-</w:t>
      </w:r>
      <w:r w:rsidR="00907067" w:rsidRPr="00907067">
        <w:rPr>
          <w:rFonts w:ascii="Kalpurush" w:eastAsia="Nikosh" w:hAnsi="Kalpurush" w:cs="Kalpurush"/>
          <w:sz w:val="24"/>
          <w:szCs w:val="24"/>
          <w:cs/>
          <w:lang w:bidi="bn-BD"/>
        </w:rPr>
        <w:t>নিসা</w:t>
      </w:r>
      <w:r>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১৪</w:t>
      </w:r>
      <w:r>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w:t>
      </w:r>
      <w:r w:rsidR="00DE45FB">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জন্যেই হারাম </w:t>
      </w:r>
      <w:r w:rsidRPr="00907067">
        <w:rPr>
          <w:rFonts w:ascii="Kalpurush" w:eastAsia="Nikosh" w:hAnsi="Kalpurush" w:cs="Kalpurush" w:hint="cs"/>
          <w:sz w:val="24"/>
          <w:szCs w:val="24"/>
          <w:cs/>
          <w:lang w:bidi="bn-BD"/>
        </w:rPr>
        <w:t xml:space="preserve">থেকে </w:t>
      </w:r>
      <w:r w:rsidRPr="00907067">
        <w:rPr>
          <w:rFonts w:ascii="Kalpurush" w:eastAsia="Nikosh" w:hAnsi="Kalpurush" w:cs="Kalpurush"/>
          <w:sz w:val="24"/>
          <w:szCs w:val="24"/>
          <w:cs/>
          <w:lang w:bidi="bn-BD"/>
        </w:rPr>
        <w:t>বিরত থাক</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ফরয।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907067" w:rsidRDefault="00907067" w:rsidP="00DE45FB">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نَهَيْتُكُم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فَاجْتَنِبُوهُ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أَمَرْتُكُمْ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فَافْعَلُوا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اسْتَطَعْتُمْ</w:t>
      </w:r>
      <w:r w:rsidRPr="00907067">
        <w:rPr>
          <w:rFonts w:ascii="KFGQPC Uthman Taha Naskh" w:cs="KFGQPC Uthman Taha Naskh" w:hint="eastAsia"/>
          <w:color w:val="000000"/>
          <w:sz w:val="24"/>
          <w:szCs w:val="24"/>
          <w:rtl/>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আমি তোমাদেরকে য</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কিছু নিষেধ করি তোমরা সেসব থেকে বিরত থাক। আর যা কিছু আদেশ করি তা যথাসাধ্য পালন কর</w:t>
      </w:r>
      <w:r w:rsidR="00DE45FB">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2"/>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লক্ষ্যণীয়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প্রবৃত্তিপূজারী</w:t>
      </w:r>
      <w:r w:rsidRPr="00907067">
        <w:rPr>
          <w:rFonts w:ascii="Kalpurush" w:eastAsia="Nikosh" w:hAnsi="Kalpurush" w:cs="Kalpurush"/>
          <w:sz w:val="24"/>
          <w:szCs w:val="24"/>
          <w:lang w:bidi="bn-BD"/>
        </w:rPr>
        <w:t xml:space="preserve">, </w:t>
      </w:r>
      <w:r w:rsidR="00376275">
        <w:rPr>
          <w:rFonts w:ascii="Kalpurush" w:eastAsia="Nikosh" w:hAnsi="Kalpurush" w:cs="Kalpurush"/>
          <w:sz w:val="24"/>
          <w:szCs w:val="24"/>
          <w:cs/>
          <w:lang w:bidi="bn-BD"/>
        </w:rPr>
        <w:t>দ</w:t>
      </w:r>
      <w:r w:rsidR="00376275">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র্বলমনা ও স্বল্প জ্ঞানের অধিকারী কিছু লোক যখন এক সঙ্গে কিছু হারামের কথা শুনতে পায় তখন আ</w:t>
      </w:r>
      <w:r w:rsidRPr="00907067">
        <w:rPr>
          <w:rFonts w:ascii="Kalpurush" w:eastAsia="Nikosh" w:hAnsi="Kalpurush" w:cs="Kalpurush" w:hint="cs"/>
          <w:sz w:val="24"/>
          <w:szCs w:val="24"/>
          <w:cs/>
          <w:lang w:bidi="bn-BD"/>
        </w:rPr>
        <w:t>ঁ</w:t>
      </w:r>
      <w:r w:rsidR="00376275">
        <w:rPr>
          <w:rFonts w:ascii="Kalpurush" w:eastAsia="Nikosh" w:hAnsi="Kalpurush" w:cs="Kalpurush"/>
          <w:sz w:val="24"/>
          <w:szCs w:val="24"/>
          <w:cs/>
          <w:lang w:bidi="bn-BD"/>
        </w:rPr>
        <w:t>তকে ওঠে এবং বিরক্তির স</w:t>
      </w:r>
      <w:r w:rsidR="00376275">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বলে</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সবই তো হারাম হয়ে গেল। তোমরা তো দেখছি আমাদের জন্য হারাম ছাড়</w:t>
      </w:r>
      <w:r w:rsidR="00DE45FB">
        <w:rPr>
          <w:rFonts w:ascii="Kalpurush" w:eastAsia="Nikosh" w:hAnsi="Kalpurush" w:cs="Kalpurush"/>
          <w:sz w:val="24"/>
          <w:szCs w:val="24"/>
          <w:cs/>
          <w:lang w:bidi="bn-BD"/>
        </w:rPr>
        <w:t>া কিছুই বাকী রাখলে না। তোমরা আ</w:t>
      </w:r>
      <w:r w:rsidRPr="00907067">
        <w:rPr>
          <w:rFonts w:ascii="Kalpurush" w:eastAsia="Nikosh" w:hAnsi="Kalpurush" w:cs="Kalpurush"/>
          <w:sz w:val="24"/>
          <w:szCs w:val="24"/>
          <w:cs/>
          <w:lang w:bidi="bn-BD"/>
        </w:rPr>
        <w:t>মাদের জীবনটাকে সংকীর্ণ করে ফেললে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মনটাকে বিষিয়ে দিলে! জীবনটা একেবারে মাটি হযে গেল। কোনো কিছুর সাধ আহ</w:t>
      </w:r>
      <w:r w:rsidR="00ED7C8E">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লাদই আমরা ভোগ করতে পা</w:t>
      </w:r>
      <w:r w:rsidRPr="00907067">
        <w:rPr>
          <w:rFonts w:ascii="Kalpurush" w:eastAsia="Nikosh" w:hAnsi="Kalpurush" w:cs="Kalpurush" w:hint="cs"/>
          <w:sz w:val="24"/>
          <w:szCs w:val="24"/>
          <w:cs/>
          <w:lang w:bidi="bn-BD"/>
        </w:rPr>
        <w:t>র</w:t>
      </w:r>
      <w:r w:rsidR="00DE45FB">
        <w:rPr>
          <w:rFonts w:ascii="Kalpurush" w:eastAsia="Nikosh" w:hAnsi="Kalpurush" w:cs="Kalpurush"/>
          <w:sz w:val="24"/>
          <w:szCs w:val="24"/>
          <w:cs/>
          <w:lang w:bidi="bn-BD"/>
        </w:rPr>
        <w:t>লাম না। শুধু হারাম হারাম ফ</w:t>
      </w:r>
      <w:r w:rsidR="00DE45FB">
        <w:rPr>
          <w:rFonts w:ascii="Kalpurush" w:eastAsia="Nikosh" w:hAnsi="Kalpurush" w:cs="Kalpurush" w:hint="cs"/>
          <w:sz w:val="24"/>
          <w:szCs w:val="24"/>
          <w:cs/>
          <w:lang w:bidi="bn-BD"/>
        </w:rPr>
        <w:t>ত</w:t>
      </w:r>
      <w:r w:rsidRPr="00907067">
        <w:rPr>
          <w:rFonts w:ascii="Kalpurush" w:eastAsia="Nikosh" w:hAnsi="Kalpurush" w:cs="Kalpurush"/>
          <w:sz w:val="24"/>
          <w:szCs w:val="24"/>
          <w:cs/>
          <w:lang w:bidi="bn-BD"/>
        </w:rPr>
        <w:t>ওয়া দেওয়া ছাড়া তোমাদের দেখছি আর কোনো কাজ নেই। অথচ আল্লাহর দীন সহজ-সরল। তিনি নিজেও ক্ষমাশীল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পরম দয়ালু। আর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আতের গ</w:t>
      </w:r>
      <w:r w:rsidRPr="00907067">
        <w:rPr>
          <w:rFonts w:ascii="Kalpurush" w:eastAsia="Nikosh" w:hAnsi="Kalpurush" w:cs="Kalpurush" w:hint="cs"/>
          <w:sz w:val="24"/>
          <w:szCs w:val="24"/>
          <w:cs/>
          <w:lang w:bidi="bn-BD"/>
        </w:rPr>
        <w:t>ণ্ডি</w:t>
      </w:r>
      <w:r w:rsidRPr="00907067">
        <w:rPr>
          <w:rFonts w:ascii="Kalpurush" w:eastAsia="Nikosh" w:hAnsi="Kalpurush" w:cs="Kalpurush"/>
          <w:sz w:val="24"/>
          <w:szCs w:val="24"/>
          <w:cs/>
          <w:lang w:bidi="bn-BD"/>
        </w:rPr>
        <w:t>ও ব্যাপকতর। সুতরাং হারাম এত সংখ্যক হতে পারে না।</w:t>
      </w:r>
      <w:r w:rsidRPr="00907067">
        <w:rPr>
          <w:rFonts w:ascii="Kalpurush" w:eastAsia="Nikosh" w:hAnsi="Kalpurush" w:cs="Kalpurush"/>
          <w:sz w:val="24"/>
          <w:szCs w:val="24"/>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এদের জবাবে আমরা বলব</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যা ইচ্ছা আদেশ করতে পারেন। তাঁর আদেশকে খণ্ডন করার কেউ নেই। তিনি প্রজ্ঞাময়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সর্বজ্ঞ। সুতরাং তিনি যা ইচ্ছা হালাল করেছেন এবং যা ইচ্ছা হারাম করেছেন। তিনি </w:t>
      </w:r>
      <w:r w:rsidRPr="00907067">
        <w:rPr>
          <w:rFonts w:ascii="Kalpurush" w:eastAsia="Nikosh" w:hAnsi="Kalpurush" w:cs="Kalpurush" w:hint="cs"/>
          <w:sz w:val="24"/>
          <w:szCs w:val="24"/>
          <w:cs/>
          <w:lang w:bidi="bn-BD"/>
        </w:rPr>
        <w:t>প</w:t>
      </w:r>
      <w:r w:rsidR="00DE45FB">
        <w:rPr>
          <w:rFonts w:ascii="Kalpurush" w:eastAsia="Nikosh" w:hAnsi="Kalpurush" w:cs="Kalpurush"/>
          <w:sz w:val="24"/>
          <w:szCs w:val="24"/>
          <w:cs/>
          <w:lang w:bidi="bn-BD"/>
        </w:rPr>
        <w:t>বিত্র। আল্লাহর দাস হিস</w:t>
      </w:r>
      <w:r w:rsidR="00DE45FB">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 আমাদের নীতি হবে তাঁর আদেশের প্রতি সন্তুষ্ট থাকা এবং সর্বান্তকরণে তা মেনে নেওয়া। কেননা তাঁর দেওয়া বিধানাবলী জ্ঞান</w:t>
      </w:r>
      <w:r w:rsidRPr="00907067">
        <w:rPr>
          <w:rFonts w:ascii="Kalpurush" w:eastAsia="Nikosh" w:hAnsi="Kalpurush" w:cs="Kalpurush"/>
          <w:sz w:val="24"/>
          <w:szCs w:val="24"/>
          <w:lang w:bidi="bn-BD"/>
        </w:rPr>
        <w:t xml:space="preserve">, </w:t>
      </w:r>
      <w:r w:rsidR="00DE45FB">
        <w:rPr>
          <w:rFonts w:ascii="Kalpurush" w:eastAsia="Nikosh" w:hAnsi="Kalpurush" w:cs="Kalpurush"/>
          <w:sz w:val="24"/>
          <w:szCs w:val="24"/>
          <w:cs/>
          <w:lang w:bidi="bn-BD"/>
        </w:rPr>
        <w:lastRenderedPageBreak/>
        <w:t>প্রজ্ঞা ও ইনছাফ ম</w:t>
      </w:r>
      <w:r w:rsidR="00DE45FB">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তাবেকই প্রকাশ পেয়েছে। 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নিরর্থক ও খেলনার বস্তু নয়। যেমন</w:t>
      </w:r>
      <w:r w:rsidR="00DE45FB">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তিনি বলেছেন</w:t>
      </w:r>
      <w:r w:rsidRPr="00907067">
        <w:rPr>
          <w:rFonts w:ascii="Kalpurush" w:eastAsia="Nikosh" w:hAnsi="Kalpurush" w:cs="Kalpurush"/>
          <w:sz w:val="24"/>
          <w:szCs w:val="24"/>
          <w:lang w:bidi="bn-BD"/>
        </w:rPr>
        <w:t xml:space="preserve">, </w:t>
      </w:r>
    </w:p>
    <w:p w:rsidR="00907067" w:rsidRPr="00907067" w:rsidRDefault="00907067" w:rsidP="00DE45FB">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وَتَمَّتۡ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كَلِمَتُ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رَبِّكَ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صِدۡقٗا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وَعَدۡلٗاۚ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مُبَدِّلَ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لِكَلِمَٰتِهِۦۚ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وَهُوَ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ٱلسَّمِيعُ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ٱلۡعَلِيمُ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١١٥</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الانعام</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١١٥</w:t>
      </w:r>
      <w:r w:rsidRPr="00907067">
        <w:rPr>
          <w:rFonts w:ascii="KFGQPC Uthman Taha Naskh" w:cs="KFGQPC Uthman Taha Naskh"/>
          <w:color w:val="008000"/>
          <w:sz w:val="24"/>
          <w:szCs w:val="24"/>
          <w:rtl/>
        </w:rPr>
        <w:t xml:space="preserve">]  </w:t>
      </w:r>
    </w:p>
    <w:p w:rsidR="00907067" w:rsidRPr="00907067" w:rsidRDefault="00DE45FB" w:rsidP="00DE45FB">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তোমার </w:t>
      </w:r>
      <w:r>
        <w:rPr>
          <w:rFonts w:ascii="Kalpurush" w:eastAsia="Nikosh" w:hAnsi="Kalpurush" w:cs="Kalpurush" w:hint="cs"/>
          <w:sz w:val="24"/>
          <w:szCs w:val="24"/>
          <w:cs/>
          <w:lang w:bidi="bn-BD"/>
        </w:rPr>
        <w:t>রবে</w:t>
      </w:r>
      <w:r w:rsidR="00907067" w:rsidRPr="00907067">
        <w:rPr>
          <w:rFonts w:ascii="Kalpurush" w:eastAsia="Nikosh" w:hAnsi="Kalpurush" w:cs="Kalpurush"/>
          <w:sz w:val="24"/>
          <w:szCs w:val="24"/>
          <w:cs/>
          <w:lang w:bidi="bn-BD"/>
        </w:rPr>
        <w:t>র বাণী সত্য ও ন্যায়ের দিক দিয়ে পরিপূর্ণ হল</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 xml:space="preserve">। </w:t>
      </w:r>
      <w:r w:rsidR="00907067" w:rsidRPr="00466302">
        <w:rPr>
          <w:rFonts w:ascii="Kalpurush" w:eastAsia="Nikosh" w:hAnsi="Kalpurush" w:cs="Kalpurush"/>
          <w:sz w:val="24"/>
          <w:szCs w:val="24"/>
          <w:cs/>
          <w:lang w:bidi="bn-IN"/>
        </w:rPr>
        <w:t xml:space="preserve">তাঁর বাণীসমূহকে </w:t>
      </w:r>
      <w:r w:rsidR="00907067" w:rsidRPr="00907067">
        <w:rPr>
          <w:rFonts w:ascii="Kalpurush" w:eastAsia="Nikosh" w:hAnsi="Kalpurush" w:cs="Kalpurush"/>
          <w:sz w:val="24"/>
          <w:szCs w:val="24"/>
          <w:cs/>
          <w:lang w:bidi="bn-BD"/>
        </w:rPr>
        <w:t>পরিবর্তনকারী কেউ নেই। তিনি সর্বশ্রোতা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সর্বজ্ঞ</w:t>
      </w:r>
      <w:r w:rsidRPr="00466302">
        <w:rPr>
          <w:rFonts w:ascii="Kalpurush" w:eastAsia="Nikosh" w:hAnsi="Kalpurush" w:cs="SolaimanLipi" w:hint="cs"/>
          <w:sz w:val="24"/>
          <w:szCs w:val="24"/>
          <w:cs/>
          <w:lang w:bidi="hi-IN"/>
        </w:rPr>
        <w:t>।</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আন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আম</w:t>
      </w:r>
      <w:r>
        <w:rPr>
          <w:rFonts w:ascii="Kalpurush" w:eastAsia="Nikosh" w:hAnsi="Kalpurush" w:cs="Kalpurush" w:hint="cs"/>
          <w:sz w:val="24"/>
          <w:szCs w:val="24"/>
          <w:cs/>
          <w:lang w:bidi="bn-BD"/>
        </w:rPr>
        <w:t>, আয়াত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১১৫</w:t>
      </w:r>
      <w:r>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নিয়মের ভিত্তিতে হালাল-হারাম নির্ণিত হয়েছে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তাও আমাদেরকে জানিয়ে দিয়েছেন। তিনি বলেছেন</w:t>
      </w:r>
      <w:r w:rsidRPr="00907067">
        <w:rPr>
          <w:rFonts w:ascii="Kalpurush" w:eastAsia="Nikosh" w:hAnsi="Kalpurush" w:cs="Kalpurush"/>
          <w:sz w:val="24"/>
          <w:szCs w:val="24"/>
          <w:lang w:bidi="bn-BD"/>
        </w:rPr>
        <w:t xml:space="preserve">, </w:t>
      </w:r>
    </w:p>
    <w:p w:rsidR="00907067" w:rsidRPr="00466302" w:rsidRDefault="00907067" w:rsidP="00DE45FB">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وَيُحِلُّ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ٱلطَّيِّبَٰتِ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وَيُحَرِّمُ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عَلَيۡهِمُ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ٱلۡخَبَٰٓئِثَ</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الاعراف</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١٥٧</w:t>
      </w:r>
      <w:r w:rsidRPr="00907067">
        <w:rPr>
          <w:rFonts w:ascii="KFGQPC Uthman Taha Naskh" w:cs="KFGQPC Uthman Taha Naskh"/>
          <w:color w:val="008000"/>
          <w:sz w:val="24"/>
          <w:szCs w:val="24"/>
          <w:rtl/>
        </w:rPr>
        <w:t xml:space="preserve">] </w:t>
      </w:r>
    </w:p>
    <w:p w:rsidR="00907067" w:rsidRPr="00907067" w:rsidRDefault="00DE45FB" w:rsidP="00DE45FB">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তিনি পবিত্র বস্তুকে তাদের জন্য হালাল এবং অপবিত্র বস্তুকে হারাম করেন</w:t>
      </w:r>
      <w:r w:rsidRPr="00466302">
        <w:rPr>
          <w:rFonts w:ascii="Kalpurush" w:eastAsia="Nikosh" w:hAnsi="Kalpurush" w:cs="SolaimanLipi" w:hint="cs"/>
          <w:sz w:val="24"/>
          <w:szCs w:val="24"/>
          <w:cs/>
          <w:lang w:bidi="hi-IN"/>
        </w:rPr>
        <w:t>।</w:t>
      </w:r>
      <w:r>
        <w:rPr>
          <w:rFonts w:ascii="Kalpurush" w:eastAsia="Nikosh" w:hAnsi="Kalpurush" w:cs="Kalpurush" w:hint="cs"/>
          <w:sz w:val="24"/>
          <w:szCs w:val="24"/>
          <w:cs/>
          <w:lang w:bidi="bn-BD"/>
        </w:rPr>
        <w:t>”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আ</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রাফ</w:t>
      </w:r>
      <w:r>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১৫৭</w:t>
      </w:r>
      <w:r>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সুতরাং যা পবিত্র তা হালাল এবং যা অপবিত্র তা হারাম। কোনো কিছু হালাল ও হারাম করার অধিকার একমাত্র আল্লাহরই। কোনো মানুষ নিজের জন্য তা দাবী করলে কিংবা কেউ তা অন্যের জন্য সাব্যস্ত করলে সে হবে একজন বড় কাফির ও মুসলিম উম্মাহ বহির্ভূত ব্যক্তি। আল্লাহ বলেন</w:t>
      </w:r>
      <w:r w:rsidRPr="00907067">
        <w:rPr>
          <w:rFonts w:ascii="Kalpurush" w:eastAsia="Nikosh" w:hAnsi="Kalpurush" w:cs="Kalpurush"/>
          <w:sz w:val="24"/>
          <w:szCs w:val="24"/>
          <w:lang w:bidi="bn-BD"/>
        </w:rPr>
        <w:t xml:space="preserve">,  </w:t>
      </w:r>
    </w:p>
    <w:p w:rsidR="00907067" w:rsidRPr="00907067" w:rsidRDefault="00907067" w:rsidP="00DE45FB">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أَمۡ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شُرَكَٰٓؤُاْ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شَرَعُواْ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ٱلدِّينِ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يَأۡذَنۢ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الشورى</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٢١</w:t>
      </w:r>
      <w:r w:rsidRPr="00907067">
        <w:rPr>
          <w:rFonts w:ascii="KFGQPC Uthman Taha Naskh" w:cs="KFGQPC Uthman Taha Naskh"/>
          <w:color w:val="008000"/>
          <w:sz w:val="24"/>
          <w:szCs w:val="24"/>
          <w:rtl/>
        </w:rPr>
        <w:t xml:space="preserve">]  </w:t>
      </w:r>
    </w:p>
    <w:p w:rsidR="00907067" w:rsidRPr="00907067" w:rsidRDefault="00DE45FB" w:rsidP="00DE45FB">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তবে কি তাদের এমন সব উপাস্য রয়েছে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যারা তাদের জন্য দীনের এমন সব বিধান দিয়েছে যার অনুমতি আল্লাহ দেন</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w:t>
      </w:r>
      <w:r w:rsidR="00907067" w:rsidRPr="00907067">
        <w:rPr>
          <w:rFonts w:ascii="Kalpurush" w:eastAsia="Nikosh" w:hAnsi="Kalpurush" w:cs="Kalpurush" w:hint="cs"/>
          <w:sz w:val="24"/>
          <w:szCs w:val="24"/>
          <w:cs/>
          <w:lang w:bidi="bn-BD"/>
        </w:rPr>
        <w:t>?</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00907067" w:rsidRPr="00907067">
        <w:rPr>
          <w:rFonts w:ascii="Kalpurush" w:eastAsia="Nikosh" w:hAnsi="Kalpurush" w:cs="Kalpurush" w:hint="cs"/>
          <w:sz w:val="24"/>
          <w:szCs w:val="24"/>
          <w:cs/>
          <w:lang w:bidi="bn-BD"/>
        </w:rPr>
        <w:t>সূরা আশ-</w:t>
      </w:r>
      <w:r w:rsidR="00907067" w:rsidRPr="00907067">
        <w:rPr>
          <w:rFonts w:ascii="Kalpurush" w:eastAsia="Nikosh" w:hAnsi="Kalpurush" w:cs="Kalpurush"/>
          <w:sz w:val="24"/>
          <w:szCs w:val="24"/>
          <w:cs/>
          <w:lang w:bidi="bn-BD"/>
        </w:rPr>
        <w:t>শূরা</w:t>
      </w:r>
      <w:r>
        <w:rPr>
          <w:rFonts w:ascii="Kalpurush" w:eastAsia="Nikosh" w:hAnsi="Kalpurush" w:cs="Kalpurush" w:hint="cs"/>
          <w:sz w:val="24"/>
          <w:szCs w:val="24"/>
          <w:cs/>
          <w:lang w:bidi="bn-BD"/>
        </w:rPr>
        <w:t>, আয়াত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২১</w:t>
      </w:r>
      <w:r>
        <w:rPr>
          <w:rFonts w:ascii="Kalpurush" w:eastAsia="Nikosh" w:hAnsi="Kalpurush" w:cs="Kalpurush" w:hint="cs"/>
          <w:sz w:val="24"/>
          <w:szCs w:val="24"/>
          <w:cs/>
          <w:lang w:bidi="bn-BD"/>
        </w:rPr>
        <w:t>]</w:t>
      </w:r>
    </w:p>
    <w:p w:rsidR="00907067" w:rsidRPr="00907067" w:rsidRDefault="00DE45FB"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কুরআন-হাদী</w:t>
      </w:r>
      <w:r>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 xml:space="preserve"> পারদর্শী আলেমগণ ব্যতীত হালাল-হারাম সম্পর্কে কথা বলার অধিকার অন্য কারো নেই। যে ব্যক্তি না জেনে হালাল-হারাম সম্পর্কে কথা বলে আল-কুরআনে তার সম্পর্কে কঠোর হুঁশিয়</w:t>
      </w:r>
      <w:r>
        <w:rPr>
          <w:rFonts w:ascii="Kalpurush" w:eastAsia="Nikosh" w:hAnsi="Kalpurush" w:cs="Kalpurush"/>
          <w:sz w:val="24"/>
          <w:szCs w:val="24"/>
          <w:cs/>
          <w:lang w:bidi="bn-BD"/>
        </w:rPr>
        <w:t>ারী উচ্চারিত হয়েছে। আল্লাহ বলেন</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w:t>
      </w:r>
    </w:p>
    <w:p w:rsidR="00907067" w:rsidRPr="00907067" w:rsidRDefault="00907067" w:rsidP="00DE45FB">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تَقُولُواْ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تَصِفُ</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أَلۡسِنَتُكُمُ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ٱلۡكَذِبَ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هَٰذَا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حَلَٰلٞ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وَهَٰذَا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حَرَامٞ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لِّتَفۡتَرُواْ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ٱلۡكَذِبَۚ</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النحل</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١١٦</w:t>
      </w:r>
      <w:r w:rsidRPr="00907067">
        <w:rPr>
          <w:rFonts w:ascii="KFGQPC Uthman Taha Naskh" w:cs="KFGQPC Uthman Taha Naskh"/>
          <w:color w:val="008000"/>
          <w:sz w:val="24"/>
          <w:szCs w:val="24"/>
          <w:rtl/>
        </w:rPr>
        <w:t xml:space="preserve">]  </w:t>
      </w:r>
    </w:p>
    <w:p w:rsidR="00907067" w:rsidRPr="00907067" w:rsidRDefault="00DE45FB" w:rsidP="00ED7C8E">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তোমাদের জিহ</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বায় মিথ্যা উচ্চারিত হয় বলে তোমরা আল্লাহর প্রতি মিথ্যা আরোপের মানসে </w:t>
      </w:r>
      <w:r w:rsidR="00ED7C8E">
        <w:rPr>
          <w:rFonts w:ascii="Kalpurush" w:eastAsia="Nikosh" w:hAnsi="Kalpurush" w:cs="Kalpurush" w:hint="cs"/>
          <w:sz w:val="24"/>
          <w:szCs w:val="24"/>
          <w:cs/>
          <w:lang w:bidi="bn-BD"/>
        </w:rPr>
        <w:t xml:space="preserve">যেন না </w:t>
      </w:r>
      <w:r w:rsidR="00907067" w:rsidRPr="00907067">
        <w:rPr>
          <w:rFonts w:ascii="Kalpurush" w:eastAsia="Nikosh" w:hAnsi="Kalpurush" w:cs="Kalpurush"/>
          <w:sz w:val="24"/>
          <w:szCs w:val="24"/>
          <w:cs/>
          <w:lang w:bidi="bn-BD"/>
        </w:rPr>
        <w:t>বল</w:t>
      </w:r>
      <w:r w:rsidR="00ED7C8E">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যে</w:t>
      </w:r>
      <w:r>
        <w:rPr>
          <w:rFonts w:ascii="Kalpurush" w:eastAsia="Nikosh" w:hAnsi="Kalpurush" w:cs="Kalpurush"/>
          <w:sz w:val="24"/>
          <w:szCs w:val="24"/>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এটা হালাল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ওটা হারাম</w:t>
      </w:r>
      <w:r>
        <w:rPr>
          <w:rFonts w:ascii="Kalpurush" w:eastAsia="Nikosh" w:hAnsi="Kalpurush" w:cs="Kalpurush"/>
          <w:sz w:val="24"/>
          <w:szCs w:val="24"/>
          <w:lang w:bidi="bn-BD"/>
        </w:rPr>
        <w:t>”</w:t>
      </w:r>
      <w:r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w:t>
      </w:r>
      <w:r w:rsidR="00907067" w:rsidRPr="00907067">
        <w:rPr>
          <w:rFonts w:ascii="Kalpurush" w:eastAsia="Nikosh" w:hAnsi="Kalpurush" w:cs="Kalpurush" w:hint="cs"/>
          <w:sz w:val="24"/>
          <w:szCs w:val="24"/>
          <w:cs/>
          <w:lang w:bidi="bn-BD"/>
        </w:rPr>
        <w:t>সূরা আন-</w:t>
      </w:r>
      <w:r w:rsidR="00907067" w:rsidRPr="00907067">
        <w:rPr>
          <w:rFonts w:ascii="Kalpurush" w:eastAsia="Nikosh" w:hAnsi="Kalpurush" w:cs="Kalpurush"/>
          <w:sz w:val="24"/>
          <w:szCs w:val="24"/>
          <w:cs/>
          <w:lang w:bidi="bn-BD"/>
        </w:rPr>
        <w:t>নাহল</w:t>
      </w:r>
      <w:r>
        <w:rPr>
          <w:rFonts w:ascii="Kalpurush" w:eastAsia="Nikosh" w:hAnsi="Kalpurush" w:cs="Kalpurush" w:hint="cs"/>
          <w:sz w:val="24"/>
          <w:szCs w:val="24"/>
          <w:cs/>
          <w:lang w:bidi="bn-BD"/>
        </w:rPr>
        <w:t>, আয়াত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১১৬</w:t>
      </w:r>
      <w:r>
        <w:rPr>
          <w:rFonts w:ascii="Kalpurush" w:eastAsia="Nikosh" w:hAnsi="Kalpurush" w:cs="Kalpurush" w:hint="cs"/>
          <w:sz w:val="24"/>
          <w:szCs w:val="24"/>
          <w:cs/>
          <w:lang w:bidi="bn-BD"/>
        </w:rPr>
        <w:t>]</w:t>
      </w:r>
    </w:p>
    <w:p w:rsidR="00907067" w:rsidRPr="00907067" w:rsidRDefault="00907067" w:rsidP="00DE45FB">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যেসব বস্তু অ</w:t>
      </w:r>
      <w:r w:rsidRPr="00907067">
        <w:rPr>
          <w:rFonts w:ascii="Kalpurush" w:eastAsia="Nikosh" w:hAnsi="Kalpurush" w:cs="Kalpurush" w:hint="cs"/>
          <w:sz w:val="24"/>
          <w:szCs w:val="24"/>
          <w:cs/>
          <w:lang w:bidi="bn-BD"/>
        </w:rPr>
        <w:t>কাট্য</w:t>
      </w:r>
      <w:r w:rsidRPr="00907067">
        <w:rPr>
          <w:rFonts w:ascii="Kalpurush" w:eastAsia="Nikosh" w:hAnsi="Kalpurush" w:cs="Kalpurush"/>
          <w:sz w:val="24"/>
          <w:szCs w:val="24"/>
          <w:cs/>
          <w:lang w:bidi="bn-BD"/>
        </w:rPr>
        <w:t>ভাবে হারাম তা কুরআন ও</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উল্লেখ আছে। যেমন</w:t>
      </w:r>
      <w:r w:rsidR="00DE45FB">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আল্লাহ বলেছেন</w:t>
      </w:r>
      <w:r w:rsidR="00DE45FB">
        <w:rPr>
          <w:rFonts w:ascii="Kalpurush" w:eastAsia="Nikosh" w:hAnsi="Kalpurush" w:cs="Kalpurush" w:hint="cs"/>
          <w:sz w:val="24"/>
          <w:szCs w:val="24"/>
          <w:cs/>
          <w:lang w:bidi="bn-BD"/>
        </w:rPr>
        <w:t>:</w:t>
      </w:r>
    </w:p>
    <w:p w:rsidR="00907067" w:rsidRPr="00907067" w:rsidRDefault="00907067" w:rsidP="00DE45FB">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قُلۡ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تَعَالَوۡاْ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أَتۡلُ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حَرَّمَ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رَبُّكُمۡ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عَلَيۡكُمۡۖ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تُشۡرِكُواْ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شَيۡ‍ٔٗاۖ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وَبِٱلۡوَٰلِدَيۡنِ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إِحۡسَٰنٗاۖ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تَقۡتُلُوٓاْ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أَوۡلَٰدَكُم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إِمۡلَٰقٖ</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الانعام</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١٥١</w:t>
      </w:r>
      <w:r w:rsidRPr="00907067">
        <w:rPr>
          <w:rFonts w:ascii="KFGQPC Uthman Taha Naskh" w:cs="KFGQPC Uthman Taha Naskh"/>
          <w:color w:val="008000"/>
          <w:sz w:val="24"/>
          <w:szCs w:val="24"/>
          <w:rtl/>
        </w:rPr>
        <w:t xml:space="preserve">] </w:t>
      </w:r>
      <w:r w:rsidRPr="00907067">
        <w:rPr>
          <w:rFonts w:ascii="Kalpurush" w:eastAsia="Nikosh" w:hAnsi="Kalpurush" w:cs="Kalpurush"/>
          <w:sz w:val="24"/>
          <w:szCs w:val="24"/>
          <w:cs/>
          <w:lang w:bidi="bn-BD"/>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আপনি বলুন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এসো</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তোমাদের প্রতিপালক তোমাদের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যা হারাম করেছেন তা পড়ে শুনাই। তোমরা তার সঙ্গে কাউকে শরীক করো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-পিতার সাথে সদাচরণ করবে আর দারিদ্র</w:t>
      </w:r>
      <w:r w:rsidR="00907067" w:rsidRPr="00907067">
        <w:rPr>
          <w:rFonts w:ascii="Kalpurush" w:eastAsia="Nikosh" w:hAnsi="Kalpurush" w:cs="Kalpurush" w:hint="cs"/>
          <w:sz w:val="24"/>
          <w:szCs w:val="24"/>
          <w:cs/>
          <w:lang w:bidi="bn-BD"/>
        </w:rPr>
        <w:t>্যে</w:t>
      </w:r>
      <w:r w:rsidR="00907067" w:rsidRPr="00907067">
        <w:rPr>
          <w:rFonts w:ascii="Kalpurush" w:eastAsia="Nikosh" w:hAnsi="Kalpurush" w:cs="Kalpurush"/>
          <w:sz w:val="24"/>
          <w:szCs w:val="24"/>
          <w:cs/>
          <w:lang w:bidi="bn-BD"/>
        </w:rPr>
        <w:t>র</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কারণে তোমাদের সন্তানদেরকে হত্যা করো না</w:t>
      </w:r>
      <w:r>
        <w:rPr>
          <w:rFonts w:ascii="Kalpurush" w:eastAsia="Nikosh" w:hAnsi="Kalpurush" w:cs="Kalpurush"/>
          <w:sz w:val="24"/>
          <w:szCs w:val="24"/>
          <w:lang w:bidi="bn-BD"/>
        </w:rPr>
        <w:t>”</w:t>
      </w:r>
      <w:r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সূরা আল-আন</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 ১৫১</w:t>
      </w:r>
      <w:r>
        <w:rPr>
          <w:rFonts w:ascii="Kalpurush" w:eastAsia="Nikosh" w:hAnsi="Kalpurush" w:cs="Kalpurush"/>
          <w:sz w:val="24"/>
          <w:szCs w:val="24"/>
          <w:cs/>
          <w:lang w:bidi="bn-BD"/>
        </w:rPr>
        <w:t>]</w:t>
      </w:r>
    </w:p>
    <w:p w:rsidR="00907067" w:rsidRPr="00907067" w:rsidRDefault="00907067" w:rsidP="00DE45FB">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অনুরূপভাবে </w:t>
      </w:r>
      <w:r w:rsidR="00DE45FB">
        <w:rPr>
          <w:rFonts w:ascii="Kalpurush" w:eastAsia="Nikosh" w:hAnsi="Kalpurush" w:cs="Kalpurush"/>
          <w:sz w:val="24"/>
          <w:szCs w:val="24"/>
          <w:cs/>
          <w:lang w:bidi="bn-BD"/>
        </w:rPr>
        <w:t>হাদীসে</w:t>
      </w:r>
      <w:r w:rsidRPr="00907067">
        <w:rPr>
          <w:rFonts w:ascii="Kalpurush" w:eastAsia="Nikosh" w:hAnsi="Kalpurush" w:cs="Kalpurush"/>
          <w:sz w:val="24"/>
          <w:szCs w:val="24"/>
          <w:cs/>
          <w:lang w:bidi="bn-BD"/>
        </w:rPr>
        <w:t>ও বহু হারাম জিনিসের বিবরণ এসেছে। যেমন</w:t>
      </w:r>
      <w:r w:rsidR="00DE45FB">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00DE45FB">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p>
    <w:p w:rsidR="00907067" w:rsidRPr="008638E5" w:rsidRDefault="00907067" w:rsidP="00DE45FB">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وَرَسُولَهُ</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حَرَّمَ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بَيْعَ</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الخَمْر</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وَالمَيْتَةِ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وَالخِنْزِيرِ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وَالأَصْنَامِ</w:t>
      </w:r>
      <w:r w:rsidRPr="00907067">
        <w:rPr>
          <w:rFonts w:ascii="KFGQPC Uthman Taha Naskh" w:cs="KFGQPC Uthman Taha Naskh" w:hint="eastAsia"/>
          <w:color w:val="000080"/>
          <w:sz w:val="24"/>
          <w:szCs w:val="24"/>
          <w:rtl/>
        </w:rPr>
        <w:t>»</w:t>
      </w:r>
      <w:r w:rsidRPr="008638E5">
        <w:rPr>
          <w:rFonts w:ascii="KFGQPC Uthman Taha Naskh" w:cs="KFGQPC Uthman Taha Naskh"/>
          <w:color w:val="000080"/>
          <w:sz w:val="24"/>
          <w:szCs w:val="24"/>
          <w:cs/>
          <w:lang w:bidi="bn-BD"/>
        </w:rPr>
        <w:t xml:space="preserve"> </w:t>
      </w:r>
    </w:p>
    <w:p w:rsidR="00907067" w:rsidRPr="00907067" w:rsidRDefault="00DE45FB"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মদ</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মৃত প্রাণী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শূকর ও মূর্তি কেনা-বেচা হারাম করেছেন</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3"/>
      </w:r>
      <w:r w:rsidR="00907067" w:rsidRPr="00907067">
        <w:rPr>
          <w:rFonts w:ascii="Kalpurush" w:eastAsia="Nikosh" w:hAnsi="Kalpurush" w:cs="Kalpurush"/>
          <w:sz w:val="24"/>
          <w:szCs w:val="24"/>
          <w:cs/>
          <w:lang w:bidi="bn-BD"/>
        </w:rPr>
        <w:t xml:space="preserve">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অপর হাদীসে এসেছে</w:t>
      </w:r>
      <w:r w:rsidRPr="00907067">
        <w:rPr>
          <w:rFonts w:ascii="Kalpurush" w:eastAsia="Nikosh" w:hAnsi="Kalpurush" w:cs="Kalpurush"/>
          <w:sz w:val="24"/>
          <w:szCs w:val="24"/>
          <w:lang w:bidi="bn-BD"/>
        </w:rPr>
        <w:t xml:space="preserve">, </w:t>
      </w:r>
    </w:p>
    <w:p w:rsidR="00907067" w:rsidRPr="008638E5" w:rsidRDefault="00907067" w:rsidP="00DE45FB">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cs"/>
          <w:color w:val="000080"/>
          <w:sz w:val="24"/>
          <w:szCs w:val="24"/>
          <w:rtl/>
        </w:rPr>
        <w:t>«إِنَّ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إِذَا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حَرَّمَ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شَيْئًا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حَرَّمَ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ثَمَنَهُ»</w:t>
      </w:r>
    </w:p>
    <w:p w:rsidR="00907067" w:rsidRPr="00907067" w:rsidRDefault="00DE45FB" w:rsidP="00DE45FB">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আল্লাহ যখন কোনো কিছু হারাম কর</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ন তখন তার মূল্য তথা কেনা-বেচাও হারাম করে দেন</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4"/>
      </w:r>
    </w:p>
    <w:p w:rsidR="00907067" w:rsidRPr="00907067" w:rsidRDefault="00907067" w:rsidP="00DE45FB">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কোনো আয়াতে কখনো একটি বিশেষ শ্রেণির হারামের আলোচনা দেখতে পাওয়া যায়। যেমন</w:t>
      </w:r>
      <w:r w:rsidR="00DE45FB">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হারাম খাদ্যদ্রব্য প্রসঙ্গে আল্লাহ বলেছেন</w:t>
      </w:r>
      <w:r w:rsidR="00DE45FB">
        <w:rPr>
          <w:rFonts w:ascii="Kalpurush" w:eastAsia="Nikosh" w:hAnsi="Kalpurush" w:cs="Kalpurush" w:hint="cs"/>
          <w:sz w:val="24"/>
          <w:szCs w:val="24"/>
          <w:cs/>
          <w:lang w:bidi="bn-BD"/>
        </w:rPr>
        <w:t>:</w:t>
      </w:r>
    </w:p>
    <w:p w:rsidR="00907067" w:rsidRPr="00907067" w:rsidRDefault="00907067" w:rsidP="00DE45FB">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lastRenderedPageBreak/>
        <w:t>﴿</w:t>
      </w:r>
      <w:r w:rsidRPr="00907067">
        <w:rPr>
          <w:rFonts w:ascii="KFGQPC Uthmanic Script HAFS" w:cs="KFGQPC Uthmanic Script HAFS" w:hint="cs"/>
          <w:color w:val="008000"/>
          <w:sz w:val="24"/>
          <w:szCs w:val="24"/>
          <w:rtl/>
        </w:rPr>
        <w:t>حُرِّمَتۡ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عَلَيۡكُمُ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ٱلۡمَيۡتَةُ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وَٱلدَّمُ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وَلَحۡمُ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ٱلۡخِنزِيرِ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أُهِلَّ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لِغَيۡرِ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وَٱلۡمُنۡخَنِقَةُ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وَٱلۡمَوۡقُوذَةُ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وَٱلۡمُتَرَدِّيَةُ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وَٱلنَّطِيحَةُ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أَكَلَ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ٱلسَّبُعُ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ذَكَّيۡتُمۡ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ذُبِحَ</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ٱلنُّصُبِ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وَأَن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تَسۡتَقۡسِمُواْ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بِٱلۡأَزۡلَٰمِۚ</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المائ‍دة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w:t>
      </w:r>
      <w:r w:rsidRPr="00907067">
        <w:rPr>
          <w:rFonts w:ascii="KFGQPC Uthman Taha Naskh" w:cs="KFGQPC Uthman Taha Naskh"/>
          <w:color w:val="008000"/>
          <w:sz w:val="24"/>
          <w:szCs w:val="24"/>
          <w:rtl/>
        </w:rPr>
        <w:t>]</w:t>
      </w:r>
      <w:r w:rsidRPr="00907067">
        <w:rPr>
          <w:rFonts w:ascii="Kalpurush" w:eastAsia="Nikosh" w:hAnsi="Kalpurush" w:cs="Kalpurush"/>
          <w:sz w:val="24"/>
          <w:szCs w:val="24"/>
          <w:cs/>
          <w:lang w:bidi="bn-BD"/>
        </w:rPr>
        <w:t xml:space="preserve"> </w:t>
      </w:r>
    </w:p>
    <w:p w:rsidR="00907067" w:rsidRPr="00907067" w:rsidRDefault="00DE45FB" w:rsidP="00DE45FB">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তোমাদের জন্য হারাম করা হয়েছে মৃত প্রাণী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রক্ত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শূকরের গোশত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 ব্যতীত অন্যের নামে যবেহকৃত প্রাণী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গলা টিপে হত্যাকৃত প্রাণী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পাথরের আঘাতে নিহত প্রাণী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উপর থেকে</w:t>
      </w:r>
      <w:r w:rsidR="00D85352">
        <w:rPr>
          <w:rFonts w:ascii="Kalpurush" w:eastAsia="Nikosh" w:hAnsi="Kalpurush" w:cs="Kalpurush"/>
          <w:sz w:val="24"/>
          <w:szCs w:val="24"/>
          <w:cs/>
          <w:lang w:bidi="bn-BD"/>
        </w:rPr>
        <w:t xml:space="preserve"> নিচে </w:t>
      </w:r>
      <w:r w:rsidR="00907067" w:rsidRPr="00907067">
        <w:rPr>
          <w:rFonts w:ascii="Kalpurush" w:eastAsia="Nikosh" w:hAnsi="Kalpurush" w:cs="Kalpurush"/>
          <w:sz w:val="24"/>
          <w:szCs w:val="24"/>
          <w:cs/>
          <w:lang w:bidi="bn-BD"/>
        </w:rPr>
        <w:t>পড়ে গিয়ে মৃত প্রাণী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শিং এর আঘাতে মৃত প্রাণী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হিংস্র প্রাণীর ভক্ষিত প্রাণী। অবশ্য (</w:t>
      </w:r>
      <w:r>
        <w:rPr>
          <w:rFonts w:ascii="Kalpurush" w:eastAsia="Nikosh" w:hAnsi="Kalpurush" w:cs="Kalpurush"/>
          <w:sz w:val="24"/>
          <w:szCs w:val="24"/>
          <w:cs/>
          <w:lang w:bidi="bn-BD"/>
        </w:rPr>
        <w:t>উল্লিখিত</w:t>
      </w:r>
      <w:r w:rsidR="00907067" w:rsidRPr="00907067">
        <w:rPr>
          <w:rFonts w:ascii="Kalpurush" w:eastAsia="Nikosh" w:hAnsi="Kalpurush" w:cs="Kalpurush"/>
          <w:sz w:val="24"/>
          <w:szCs w:val="24"/>
          <w:cs/>
          <w:lang w:bidi="bn-BD"/>
        </w:rPr>
        <w:t xml:space="preserve"> ক্ষেত্র</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তে যে সব হালাল প্রাণীকে) তোমরা যবেহ করতে সক্ষম হও সে</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হারাম হবে না। আর (তোমাদের জন্য হারাম) সেইসব প্রাণী</w:t>
      </w:r>
      <w:r w:rsidR="00907067" w:rsidRPr="00907067">
        <w:rPr>
          <w:rFonts w:ascii="Kalpurush" w:eastAsia="Nikosh" w:hAnsi="Kalpurush" w:cs="Kalpurush" w:hint="cs"/>
          <w:sz w:val="24"/>
          <w:szCs w:val="24"/>
          <w:cs/>
          <w:lang w:bidi="bn-BD"/>
        </w:rPr>
        <w:t>ও</w:t>
      </w:r>
      <w:r w:rsidR="00907067" w:rsidRPr="00907067">
        <w:rPr>
          <w:rFonts w:ascii="Kalpurush" w:eastAsia="Nikosh" w:hAnsi="Kalpurush" w:cs="Kalpurush"/>
          <w:sz w:val="24"/>
          <w:szCs w:val="24"/>
          <w:cs/>
          <w:lang w:bidi="bn-BD"/>
        </w:rPr>
        <w:t xml:space="preserve"> যে</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পূজার বেদীমূলে যবেহ করা হয় এবং ভাগ্য নির্ণায়ক তীরের সাহায্যে যে গোশত তোমরা বন্টন কর</w:t>
      </w:r>
      <w:r>
        <w:rPr>
          <w:rFonts w:ascii="Kalpurush" w:eastAsia="Nikosh" w:hAnsi="Kalpurush" w:cs="Kalpurush"/>
          <w:sz w:val="24"/>
          <w:szCs w:val="24"/>
          <w:lang w:bidi="bn-BD"/>
        </w:rPr>
        <w:t>”</w:t>
      </w:r>
      <w:r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মায়েদাহ</w:t>
      </w:r>
      <w:r>
        <w:rPr>
          <w:rFonts w:ascii="Kalpurush" w:eastAsia="Nikosh" w:hAnsi="Kalpurush" w:cs="Kalpurush" w:hint="cs"/>
          <w:sz w:val="24"/>
          <w:szCs w:val="24"/>
          <w:cs/>
          <w:lang w:bidi="bn-BD"/>
        </w:rPr>
        <w:t>, আয়াত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৩</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হারাম বিবাহ প্রসঙ্গে আল্লাহ বলেন</w:t>
      </w:r>
      <w:r w:rsidRPr="00907067">
        <w:rPr>
          <w:rFonts w:ascii="Kalpurush" w:eastAsia="Nikosh" w:hAnsi="Kalpurush" w:cs="Kalpurush"/>
          <w:sz w:val="24"/>
          <w:szCs w:val="24"/>
          <w:lang w:bidi="bn-BD"/>
        </w:rPr>
        <w:t xml:space="preserve">, </w:t>
      </w:r>
    </w:p>
    <w:p w:rsidR="00907067" w:rsidRPr="00907067" w:rsidRDefault="00907067" w:rsidP="00DE45FB">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حُرِّمَتۡ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عَلَيۡكُمۡ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أُمَّهَٰتُكُمۡ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وَبَنَاتُكُمۡ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وَأَخَوَٰتُكُمۡ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وَعَمَّٰتُكُمۡ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وَخَٰلَٰتُكُمۡ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وَبَنَاتُ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ٱلۡأَخِ</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وَبَنَاتُ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ٱلۡأُخۡتِ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وَأُمَّهَٰتُكُمُ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ٱلَّٰتِيٓ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أَرۡضَعۡنَكُمۡ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وَأَخَوَٰتُكُم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ٱلرَّضَٰعَةِ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وَأُمَّهَٰتُ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نِسَآئِكُمۡ</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النساء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٢٣</w:t>
      </w:r>
      <w:r w:rsidRPr="00907067">
        <w:rPr>
          <w:rFonts w:ascii="KFGQPC Uthman Taha Naskh" w:cs="KFGQPC Uthman Taha Naskh"/>
          <w:color w:val="008000"/>
          <w:sz w:val="24"/>
          <w:szCs w:val="24"/>
          <w:rtl/>
        </w:rPr>
        <w:t xml:space="preserve">]  </w:t>
      </w:r>
    </w:p>
    <w:p w:rsidR="00907067" w:rsidRPr="00907067" w:rsidRDefault="00DE45FB" w:rsidP="00DE45FB">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তোমাদের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হারাম করা হয়েছে তামাদের মাতৃকুল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কন্যাকুল</w:t>
      </w:r>
      <w:r w:rsidR="00ED7C8E">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ভগ্নিকুল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ফুফুকুল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খালাকু</w:t>
      </w:r>
      <w:r w:rsidR="00907067" w:rsidRPr="00907067">
        <w:rPr>
          <w:rFonts w:ascii="Kalpurush" w:eastAsia="Nikosh" w:hAnsi="Kalpurush" w:cs="Kalpurush" w:hint="cs"/>
          <w:sz w:val="24"/>
          <w:szCs w:val="24"/>
          <w:cs/>
          <w:lang w:bidi="bn-BD"/>
        </w:rPr>
        <w:t>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ভ্রাতুষ্পুত্রীকুল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ভগ্নিকন্যাকুল</w:t>
      </w:r>
      <w:r>
        <w:rPr>
          <w:rFonts w:ascii="Kalpurush" w:eastAsia="Nikosh" w:hAnsi="Kalpurush" w:cs="Kalpurush"/>
          <w:sz w:val="24"/>
          <w:szCs w:val="24"/>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স্তন্যদাত্রী মাতৃকুল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স্তন্যপান সম্পর্কিত ভগ্নীকুল ও শাশুড়ীদেরকে</w:t>
      </w:r>
      <w:r>
        <w:rPr>
          <w:rFonts w:ascii="Kalpurush" w:eastAsia="Nikosh" w:hAnsi="Kalpurush" w:cs="Kalpurush"/>
          <w:sz w:val="24"/>
          <w:szCs w:val="24"/>
          <w:lang w:bidi="bn-BD"/>
        </w:rPr>
        <w:t>”</w:t>
      </w:r>
      <w:r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আন-</w:t>
      </w:r>
      <w:r w:rsidR="00907067" w:rsidRPr="00907067">
        <w:rPr>
          <w:rFonts w:ascii="Kalpurush" w:eastAsia="Nikosh" w:hAnsi="Kalpurush" w:cs="Kalpurush"/>
          <w:sz w:val="24"/>
          <w:szCs w:val="24"/>
          <w:cs/>
          <w:lang w:bidi="bn-BD"/>
        </w:rPr>
        <w:t>নিসা</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২৩</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উপার্জন বিষ</w:t>
      </w:r>
      <w:r w:rsidR="00DE45FB">
        <w:rPr>
          <w:rFonts w:ascii="Kalpurush" w:eastAsia="Nikosh" w:hAnsi="Kalpurush" w:cs="Kalpurush"/>
          <w:sz w:val="24"/>
          <w:szCs w:val="24"/>
          <w:cs/>
          <w:lang w:bidi="bn-BD"/>
        </w:rPr>
        <w:t>য়ক হারাম সম্পর্কে আল্লাহ বলেছেন</w:t>
      </w:r>
      <w:r w:rsidR="00DE45FB">
        <w:rPr>
          <w:rFonts w:ascii="Kalpurush" w:eastAsia="Nikosh" w:hAnsi="Kalpurush" w:cs="Kalpurush" w:hint="cs"/>
          <w:sz w:val="24"/>
          <w:szCs w:val="24"/>
          <w:cs/>
          <w:lang w:bidi="bn-BD"/>
        </w:rPr>
        <w:t>:</w:t>
      </w:r>
    </w:p>
    <w:p w:rsidR="00907067" w:rsidRPr="00907067" w:rsidRDefault="00907067" w:rsidP="00DE45FB">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وَأَحَلَّ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ٱلۡبَيۡعَ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وَحَرَّمَ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ٱلرِّبَوٰاْۚ</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٢٧٥</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কেনা-বেচা হালাল করেছেন এবং সূদকে হারাম করেছেন</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Pr>
          <w:rFonts w:ascii="Kalpurush" w:eastAsia="Nikosh" w:hAnsi="Kalpurush" w:cs="Kalpurush" w:hint="cs"/>
          <w:sz w:val="24"/>
          <w:szCs w:val="24"/>
          <w:cs/>
          <w:lang w:bidi="bn-BD"/>
        </w:rPr>
        <w:t>বাকারা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২৭৫</w:t>
      </w:r>
      <w:r>
        <w:rPr>
          <w:rFonts w:ascii="Kalpurush" w:eastAsia="Nikosh" w:hAnsi="Kalpurush" w:cs="Kalpurush"/>
          <w:sz w:val="24"/>
          <w:szCs w:val="24"/>
          <w:cs/>
          <w:lang w:bidi="bn-BD"/>
        </w:rPr>
        <w:t>]</w:t>
      </w:r>
    </w:p>
    <w:p w:rsidR="00907067" w:rsidRPr="00907067" w:rsidRDefault="00DE45FB"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বস্তুত</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মানুষের প্রতি পরম দয়ালু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আমাদের জন্য সংখ্যা ও শ্রেণিগতভাবে এত পবিত্র জিনিস হালাল করেছেন যে</w:t>
      </w:r>
      <w:r w:rsidR="00907067" w:rsidRPr="00907067">
        <w:rPr>
          <w:rFonts w:ascii="Kalpurush" w:eastAsia="Nikosh" w:hAnsi="Kalpurush" w:cs="Kalpurush"/>
          <w:sz w:val="24"/>
          <w:szCs w:val="24"/>
          <w:lang w:bidi="bn-BD"/>
        </w:rPr>
        <w:t xml:space="preserve">, </w:t>
      </w:r>
      <w:r w:rsidR="00ED7C8E">
        <w:rPr>
          <w:rFonts w:ascii="Kalpurush" w:eastAsia="Nikosh" w:hAnsi="Kalpurush" w:cs="Kalpurush"/>
          <w:sz w:val="24"/>
          <w:szCs w:val="24"/>
          <w:cs/>
          <w:lang w:bidi="bn-BD"/>
        </w:rPr>
        <w:t>তা গ</w:t>
      </w:r>
      <w:r w:rsidR="00ED7C8E">
        <w:rPr>
          <w:rFonts w:ascii="Kalpurush" w:eastAsia="Nikosh" w:hAnsi="Kalpurush" w:cs="Kalpurush" w:hint="cs"/>
          <w:sz w:val="24"/>
          <w:szCs w:val="24"/>
          <w:cs/>
          <w:lang w:bidi="bn-BD"/>
        </w:rPr>
        <w:t>ননা করে</w:t>
      </w:r>
      <w:r w:rsidR="00907067" w:rsidRPr="00907067">
        <w:rPr>
          <w:rFonts w:ascii="Kalpurush" w:eastAsia="Nikosh" w:hAnsi="Kalpurush" w:cs="Kalpurush"/>
          <w:sz w:val="24"/>
          <w:szCs w:val="24"/>
          <w:cs/>
          <w:lang w:bidi="bn-BD"/>
        </w:rPr>
        <w:t xml:space="preserve"> শেষ </w:t>
      </w:r>
      <w:r w:rsidR="00907067" w:rsidRPr="00907067">
        <w:rPr>
          <w:rFonts w:ascii="Kalpurush" w:eastAsia="Nikosh" w:hAnsi="Kalpurush" w:cs="Kalpurush"/>
          <w:sz w:val="24"/>
          <w:szCs w:val="24"/>
          <w:cs/>
          <w:lang w:bidi="bn-BD"/>
        </w:rPr>
        <w:lastRenderedPageBreak/>
        <w:t>করা সম্ভব ন</w:t>
      </w:r>
      <w:r w:rsidR="00907067" w:rsidRPr="00907067">
        <w:rPr>
          <w:rFonts w:ascii="Kalpurush" w:eastAsia="Nikosh" w:hAnsi="Kalpurush" w:cs="Kalpurush" w:hint="cs"/>
          <w:sz w:val="24"/>
          <w:szCs w:val="24"/>
          <w:cs/>
          <w:lang w:bidi="bn-BD"/>
        </w:rPr>
        <w:t>য়</w:t>
      </w:r>
      <w:r w:rsidR="00907067" w:rsidRPr="00466302">
        <w:rPr>
          <w:rFonts w:ascii="Kalpurush" w:eastAsia="Nikosh" w:hAnsi="Kalpurush" w:cs="SolaimanLipi"/>
          <w:sz w:val="24"/>
          <w:szCs w:val="24"/>
          <w:cs/>
          <w:lang w:bidi="hi-IN"/>
        </w:rPr>
        <w:t xml:space="preserve">। </w:t>
      </w:r>
      <w:r w:rsidR="00907067" w:rsidRPr="00466302">
        <w:rPr>
          <w:rFonts w:ascii="Kalpurush" w:eastAsia="Nikosh" w:hAnsi="Kalpurush" w:cs="Kalpurush"/>
          <w:sz w:val="24"/>
          <w:szCs w:val="24"/>
          <w:cs/>
          <w:lang w:bidi="bn-IN"/>
        </w:rPr>
        <w:t>এ কারণেই তিনি হালাল জিনিস</w:t>
      </w:r>
      <w:r w:rsidRPr="00466302">
        <w:rPr>
          <w:rFonts w:ascii="Kalpurush" w:eastAsia="Nikosh" w:hAnsi="Kalpurush" w:cs="Kalpurush"/>
          <w:sz w:val="24"/>
          <w:szCs w:val="24"/>
          <w:cs/>
          <w:lang w:bidi="bn-IN"/>
        </w:rPr>
        <w:t>গুলো</w:t>
      </w:r>
      <w:r w:rsidR="00907067" w:rsidRPr="00466302">
        <w:rPr>
          <w:rFonts w:ascii="Kalpurush" w:eastAsia="Nikosh" w:hAnsi="Kalpurush" w:cs="Kalpurush"/>
          <w:sz w:val="24"/>
          <w:szCs w:val="24"/>
          <w:cs/>
          <w:lang w:bidi="bn-IN"/>
        </w:rPr>
        <w:t>র</w:t>
      </w:r>
      <w:r w:rsidR="00907067" w:rsidRPr="00907067">
        <w:rPr>
          <w:rFonts w:ascii="Kalpurush" w:eastAsia="Nikosh" w:hAnsi="Kalpurush" w:cs="Kalpurush"/>
          <w:sz w:val="24"/>
          <w:szCs w:val="24"/>
          <w:cs/>
          <w:lang w:bidi="bn-BD"/>
        </w:rPr>
        <w:t xml:space="preserve"> বিস্তারিত বিবরণ দেন</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 কিন্তু হারামের সংখ্যা যেহেতু সীমিত এবং সে</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জানার পর মানুষ যেন</w:t>
      </w:r>
      <w:r w:rsidR="00ED7C8E">
        <w:rPr>
          <w:rFonts w:ascii="Kalpurush" w:eastAsia="Nikosh" w:hAnsi="Kalpurush" w:cs="Kalpurush"/>
          <w:sz w:val="24"/>
          <w:szCs w:val="24"/>
          <w:cs/>
          <w:lang w:bidi="bn-BD"/>
        </w:rPr>
        <w:t xml:space="preserve"> তা থেকে বিরত থাকতে পারে সেজন্য</w:t>
      </w:r>
      <w:r w:rsidR="00907067" w:rsidRPr="00907067">
        <w:rPr>
          <w:rFonts w:ascii="Kalpurush" w:eastAsia="Nikosh" w:hAnsi="Kalpurush" w:cs="Kalpurush"/>
          <w:sz w:val="24"/>
          <w:szCs w:val="24"/>
          <w:cs/>
          <w:lang w:bidi="bn-BD"/>
        </w:rPr>
        <w:t xml:space="preserve"> তিনি </w:t>
      </w:r>
      <w:r w:rsidR="00907067" w:rsidRPr="00907067">
        <w:rPr>
          <w:rFonts w:ascii="Kalpurush" w:eastAsia="Nikosh" w:hAnsi="Kalpurush" w:cs="Kalpurush" w:hint="cs"/>
          <w:sz w:val="24"/>
          <w:szCs w:val="24"/>
          <w:cs/>
          <w:lang w:bidi="bn-BD"/>
        </w:rPr>
        <w:t>তা</w:t>
      </w:r>
      <w:r w:rsidR="00907067" w:rsidRPr="00907067">
        <w:rPr>
          <w:rFonts w:ascii="Kalpurush" w:eastAsia="Nikosh" w:hAnsi="Kalpurush" w:cs="Kalpurush"/>
          <w:sz w:val="24"/>
          <w:szCs w:val="24"/>
          <w:cs/>
          <w:lang w:bidi="bn-BD"/>
        </w:rPr>
        <w:t>র বিস্তারিত বিবরণ তুলে ধরেছেন। আল্লাহ বলেন</w:t>
      </w:r>
      <w:r w:rsidR="00907067" w:rsidRPr="00907067">
        <w:rPr>
          <w:rFonts w:ascii="Kalpurush" w:eastAsia="Nikosh" w:hAnsi="Kalpurush" w:cs="Kalpurush"/>
          <w:sz w:val="24"/>
          <w:szCs w:val="24"/>
          <w:lang w:bidi="bn-BD"/>
        </w:rPr>
        <w:t xml:space="preserve">, </w:t>
      </w:r>
    </w:p>
    <w:p w:rsidR="00907067" w:rsidRPr="00907067" w:rsidRDefault="00907067" w:rsidP="00DE45FB">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وَقَدۡ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فَصَّلَ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حَرَّمَ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عَلَيۡكُمۡ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ٱضۡطُرِرۡتُمۡ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إِلَيۡهِۗ</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الانعام</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١١٩</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তিনি তোমাদের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যা হারাম করেছেন তার বিস্তারিত বিবরণ তোমাদেরকে দান করেছেন। তবে তোমরা যে হারামটা বাধ্য হয়ে বা ঠেকায় পড়ে করে ফেল তা ক্ষমার্হ</w:t>
      </w:r>
      <w:r>
        <w:rPr>
          <w:rFonts w:ascii="Kalpurush" w:eastAsia="Nikosh" w:hAnsi="Kalpurush" w:cs="Kalpurush"/>
          <w:sz w:val="24"/>
          <w:szCs w:val="24"/>
          <w:lang w:bidi="bn-BD"/>
        </w:rPr>
        <w:t>”</w:t>
      </w:r>
      <w:r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সূরা আল-আন</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w:t>
      </w:r>
      <w:r>
        <w:rPr>
          <w:rFonts w:ascii="Kalpurush" w:eastAsia="Nikosh" w:hAnsi="Kalpurush" w:cs="Kalpurush" w:hint="cs"/>
          <w:sz w:val="24"/>
          <w:szCs w:val="24"/>
          <w:cs/>
          <w:lang w:bidi="bn-BD"/>
        </w:rPr>
        <w:t>, আয়াত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১১৯</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হারামকে এভাবে বিস্ত</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রিত পেশের কথা বললেও হালালকে কিন্তু সংক্ষেপে সা</w:t>
      </w:r>
      <w:r w:rsidRPr="00907067">
        <w:rPr>
          <w:rFonts w:ascii="Kalpurush" w:eastAsia="Nikosh" w:hAnsi="Kalpurush" w:cs="Kalpurush" w:hint="cs"/>
          <w:sz w:val="24"/>
          <w:szCs w:val="24"/>
          <w:cs/>
          <w:lang w:bidi="bn-BD"/>
        </w:rPr>
        <w:t>ধা</w:t>
      </w:r>
      <w:r w:rsidRPr="00907067">
        <w:rPr>
          <w:rFonts w:ascii="Kalpurush" w:eastAsia="Nikosh" w:hAnsi="Kalpurush" w:cs="Kalpurush"/>
          <w:sz w:val="24"/>
          <w:szCs w:val="24"/>
          <w:cs/>
          <w:lang w:bidi="bn-BD"/>
        </w:rPr>
        <w:t>রণভাবে তুলে ধরা হয়েছে। আল্লাহ বলেন</w:t>
      </w:r>
      <w:r w:rsidRPr="00907067">
        <w:rPr>
          <w:rFonts w:ascii="Kalpurush" w:eastAsia="Nikosh" w:hAnsi="Kalpurush" w:cs="Kalpurush"/>
          <w:sz w:val="24"/>
          <w:szCs w:val="24"/>
          <w:lang w:bidi="bn-BD"/>
        </w:rPr>
        <w:t xml:space="preserve">, </w:t>
      </w:r>
    </w:p>
    <w:p w:rsidR="00907067" w:rsidRPr="00907067" w:rsidRDefault="00907067" w:rsidP="00DE45FB">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يَٰٓأَيُّهَا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ٱلنَّاسُ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ٱلۡأَرۡضِ</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حَلَٰلٗا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طَيِّبٗا</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١٦٨</w:t>
      </w:r>
      <w:r w:rsidRPr="00907067">
        <w:rPr>
          <w:rFonts w:ascii="KFGQPC Uthman Taha Naskh" w:cs="KFGQPC Uthman Taha Naskh"/>
          <w:color w:val="008000"/>
          <w:sz w:val="24"/>
          <w:szCs w:val="24"/>
          <w:rtl/>
        </w:rPr>
        <w:t xml:space="preserve">] </w:t>
      </w:r>
      <w:r w:rsidRPr="00907067">
        <w:rPr>
          <w:rFonts w:ascii="Kalpurush" w:eastAsia="Nikosh" w:hAnsi="Kalpurush" w:cs="Kalpurush"/>
          <w:sz w:val="24"/>
          <w:szCs w:val="24"/>
          <w:lang w:bidi="bn-BD"/>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হে মানবকুল</w:t>
      </w:r>
      <w:r w:rsidR="00907067" w:rsidRPr="00907067">
        <w:rPr>
          <w:rFonts w:ascii="Kalpurush" w:eastAsia="Nikosh" w:hAnsi="Kalpurush" w:cs="Kalpurush"/>
          <w:sz w:val="24"/>
          <w:szCs w:val="24"/>
          <w:cs/>
          <w:lang w:bidi="bn-BD"/>
        </w:rPr>
        <w:t>! তোমরা যমীনের বুকে যা কিছু হালাল ও উৎকৃষ্ট সে</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খাও</w:t>
      </w:r>
      <w:r w:rsidRPr="00466302">
        <w:rPr>
          <w:rFonts w:ascii="Kalpurush" w:eastAsia="Nikosh" w:hAnsi="Kalpurush" w:cs="SolaimanLipi" w:hint="cs"/>
          <w:sz w:val="24"/>
          <w:szCs w:val="24"/>
          <w:cs/>
          <w:lang w:bidi="hi-IN"/>
        </w:rPr>
        <w:t>।</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Pr>
          <w:rFonts w:ascii="Kalpurush" w:eastAsia="Nikosh" w:hAnsi="Kalpurush" w:cs="Kalpurush"/>
          <w:sz w:val="24"/>
          <w:szCs w:val="24"/>
          <w:cs/>
          <w:lang w:bidi="bn-BD"/>
        </w:rPr>
        <w:t>বাক</w:t>
      </w:r>
      <w:r>
        <w:rPr>
          <w:rFonts w:ascii="Kalpurush" w:eastAsia="Nikosh" w:hAnsi="Kalpurush" w:cs="Kalpurush" w:hint="cs"/>
          <w:sz w:val="24"/>
          <w:szCs w:val="24"/>
          <w:cs/>
          <w:lang w:bidi="bn-BD"/>
        </w:rPr>
        <w:t>া</w:t>
      </w:r>
      <w:r>
        <w:rPr>
          <w:rFonts w:ascii="Kalpurush" w:eastAsia="Nikosh" w:hAnsi="Kalpurush" w:cs="Kalpurush"/>
          <w:sz w:val="24"/>
          <w:szCs w:val="24"/>
          <w:cs/>
          <w:lang w:bidi="bn-BD"/>
        </w:rPr>
        <w:t>রা</w:t>
      </w:r>
      <w:r>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১৬৮</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হারামের দলীল সাব্যস্ত না হওয়া পর্যন্ত সব জিনিসের মূল হুকুম হালাল হাওয়াটা মহান আল্লাহর পরম করুণা। এটা মহান আল্লাহর অনুগ্রহ এবং তাঁর বান্দাদের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সহজীকরণের নিদর্শনস্বরূপ। সুতরাং তাঁর  আনুগত্য প্রকাশ</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প্রশংসা ও শুকরিয়া জ্ঞাপন করা আমাদের অপরিহার্য কর্তব্য।</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t>কিন্তু পূর্বোল্ল</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খিত ঐসব লোক যখন তাদের সামনে হারাম</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বিস্তারিত দেখতে পায় তখন শরী</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আতের বিধি বিধানের ব্যাপারে তাদের মন সংকীর্ণতায় ভোগে। এটা তাদের ঈমানী দুর্বলতা ও শরী</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আত সম্পর্কে </w:t>
      </w:r>
      <w:r w:rsidR="00907067" w:rsidRPr="00907067">
        <w:rPr>
          <w:rFonts w:ascii="Kalpurush" w:eastAsia="Nikosh" w:hAnsi="Kalpurush" w:cs="Kalpurush" w:hint="cs"/>
          <w:sz w:val="24"/>
          <w:szCs w:val="24"/>
          <w:cs/>
          <w:lang w:bidi="bn-BD"/>
        </w:rPr>
        <w:t>জ্ঞানে</w:t>
      </w:r>
      <w:r w:rsidR="00907067" w:rsidRPr="00907067">
        <w:rPr>
          <w:rFonts w:ascii="Kalpurush" w:eastAsia="Nikosh" w:hAnsi="Kalpurush" w:cs="Kalpurush"/>
          <w:sz w:val="24"/>
          <w:szCs w:val="24"/>
          <w:cs/>
          <w:lang w:bidi="bn-BD"/>
        </w:rPr>
        <w:t>র স্বল্পতার ফসল।</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t>আসলে তারা ক</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চায়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হালালের শ্রেণ</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বিভাগ</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ও তাদের সামনে এক এক করে গণনা করা হোক</w:t>
      </w:r>
      <w:r w:rsidR="00ED7C8E">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যাতে তারা দীন যে একটা সহজ বিষয় তা জেনে আত্মতৃপ্ত হতে পারে</w:t>
      </w:r>
      <w:r w:rsidR="00907067" w:rsidRPr="00907067">
        <w:rPr>
          <w:rFonts w:ascii="Kalpurush" w:eastAsia="Nikosh" w:hAnsi="Kalpurush" w:cs="Kalpurush"/>
          <w:sz w:val="24"/>
          <w:szCs w:val="24"/>
          <w:lang w:bidi="bn-BD"/>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lastRenderedPageBreak/>
        <w:t>তারা ক</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চায়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নানা শ্রেণ</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পবিত্র জিনিস</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তাদের এক এক করে তুলে ধরা হোক</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যাতে তারা নিশ্চিত হতে পারে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শরী</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আত তাদের জীবনকে দুর্বি</w:t>
      </w:r>
      <w:r w:rsidR="00907067" w:rsidRPr="00907067">
        <w:rPr>
          <w:rFonts w:ascii="Kalpurush" w:eastAsia="Nikosh" w:hAnsi="Kalpurush" w:cs="Kalpurush" w:hint="cs"/>
          <w:sz w:val="24"/>
          <w:szCs w:val="24"/>
          <w:cs/>
          <w:lang w:bidi="bn-BD"/>
        </w:rPr>
        <w:t>ষ</w:t>
      </w:r>
      <w:r w:rsidR="00907067" w:rsidRPr="00907067">
        <w:rPr>
          <w:rFonts w:ascii="Kalpurush" w:eastAsia="Nikosh" w:hAnsi="Kalpurush" w:cs="Kalpurush"/>
          <w:sz w:val="24"/>
          <w:szCs w:val="24"/>
          <w:cs/>
          <w:lang w:bidi="bn-BD"/>
        </w:rPr>
        <w:t>হ করে দেয়</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তারা কি চায় যে এভাবে বলা হোক</w:t>
      </w:r>
      <w:r w:rsidR="00907067" w:rsidRPr="00907067">
        <w:rPr>
          <w:rFonts w:ascii="Kalpurush" w:eastAsia="Nikosh" w:hAnsi="Kalpurush" w:cs="Kalpurush"/>
          <w:sz w:val="24"/>
          <w:szCs w:val="24"/>
          <w:lang w:bidi="bn-BD"/>
        </w:rPr>
        <w:t>?</w:t>
      </w:r>
      <w:r w:rsidR="00907067" w:rsidRPr="00907067">
        <w:rPr>
          <w:rFonts w:ascii="Kalpurush" w:eastAsia="Nikosh" w:hAnsi="Kalpurush" w:cs="Kalpurush" w:hint="cs"/>
          <w:sz w:val="24"/>
          <w:szCs w:val="24"/>
          <w:cs/>
          <w:lang w:bidi="bn-BD"/>
        </w:rPr>
        <w:t xml:space="preserve"> </w:t>
      </w:r>
    </w:p>
    <w:p w:rsidR="00907067" w:rsidRPr="00907067" w:rsidRDefault="00ED7C8E"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উট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গরু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ছাগল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খরগোশ</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হরিণ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পাহাড়ী ছাগল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মুরগী</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কবুতর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হাঁস</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রাজহাঁস</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উটপাখি ইত্যাকার যবেহ</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ক</w:t>
      </w:r>
      <w:r w:rsidR="00907067" w:rsidRPr="00907067">
        <w:rPr>
          <w:rFonts w:ascii="Kalpurush" w:eastAsia="Nikosh" w:hAnsi="Kalpurush" w:cs="Kalpurush" w:hint="cs"/>
          <w:sz w:val="24"/>
          <w:szCs w:val="24"/>
          <w:cs/>
          <w:lang w:bidi="bn-BD"/>
        </w:rPr>
        <w:t>রার মত</w:t>
      </w:r>
      <w:r w:rsidR="00907067" w:rsidRPr="00907067">
        <w:rPr>
          <w:rFonts w:ascii="Kalpurush" w:eastAsia="Nikosh" w:hAnsi="Kalpurush" w:cs="Kalpurush"/>
          <w:sz w:val="24"/>
          <w:szCs w:val="24"/>
          <w:cs/>
          <w:lang w:bidi="bn-BD"/>
        </w:rPr>
        <w:t xml:space="preserve"> যবেহকৃত প্রাণীর গোশত হালাল।</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w:t>
      </w:r>
      <w:r w:rsidR="00ED7C8E">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মৃত পঙ্গপাল ও মাছ হালাল।</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-শাক-সবজি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ফলমূল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সকল দানাশস্য ও উপকারী ফল-ফুল হালাল। পানি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দুধ</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মধু তেল ও শিরকা হালাল। লবণ</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মরিচ ও ম</w:t>
      </w:r>
      <w:r w:rsidRPr="00907067">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লা হালাল।</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-লোহা</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খোয়া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প্লাস্টিক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কাঁচ ও রাবার ইত্যাদি ব্যবহার হালাল।</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-খাট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চেয়ার</w:t>
      </w:r>
      <w:r w:rsidR="00ED7C8E">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টেবিল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সোফা</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তৈজসপত্র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আসবাবপত্র ইত্যাদি ব্যবহার হালাল।</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-জীবজন্তু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মোটরগাড়ী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রেলগাড়ী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জাহাজ ও বিমানে আরোহণ হালাল।</w:t>
      </w:r>
    </w:p>
    <w:p w:rsidR="00907067" w:rsidRPr="00907067" w:rsidRDefault="00907067" w:rsidP="00ED7C8E">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-এয়ারকন্ডিশন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রেফ্রিজারেটর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ওয়াশিং মেশিন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পানি শু</w:t>
      </w:r>
      <w:r w:rsidR="00ED7C8E">
        <w:rPr>
          <w:rFonts w:ascii="Kalpurush" w:eastAsia="Nikosh" w:hAnsi="Kalpurush" w:cs="Kalpurush" w:hint="cs"/>
          <w:sz w:val="24"/>
          <w:szCs w:val="24"/>
          <w:cs/>
          <w:lang w:bidi="bn-BD"/>
        </w:rPr>
        <w:t>কা</w:t>
      </w:r>
      <w:r w:rsidRPr="00907067">
        <w:rPr>
          <w:rFonts w:ascii="Kalpurush" w:eastAsia="Nikosh" w:hAnsi="Kalpurush" w:cs="Kalpurush"/>
          <w:sz w:val="24"/>
          <w:szCs w:val="24"/>
          <w:cs/>
          <w:lang w:bidi="bn-BD"/>
        </w:rPr>
        <w:t>নোর যন্ত্র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পেষণ যন্ত্র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আটা খামির করার যন্ত্র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কিমা তৈরীর যন্ত্র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নির্মাণ বিষয়ক যন্ত্রপাতি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হিসাব রক্ষণ</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পর্যবেক্ষণ যন্ত্রপাতি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কম্পিউটার এবং পানি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পেট্রোল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খনিজদ্রব্য উত্তোলন ও শোধন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মুদ্রণ যন্ত্রপাতি ইত্যাদি হালাল।</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-সূতী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কাতান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পশম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নাইলন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পলেস্টার ও বৈধ চামড়ার</w:t>
      </w:r>
      <w:r w:rsidR="00540537">
        <w:rPr>
          <w:rFonts w:ascii="Kalpurush" w:eastAsia="Nikosh" w:hAnsi="Kalpurush" w:cs="Kalpurush"/>
          <w:sz w:val="24"/>
          <w:szCs w:val="24"/>
          <w:cs/>
          <w:lang w:bidi="bn-BD"/>
        </w:rPr>
        <w:t xml:space="preserve"> তৈরি </w:t>
      </w:r>
      <w:r w:rsidRPr="00907067">
        <w:rPr>
          <w:rFonts w:ascii="Kalpurush" w:eastAsia="Nikosh" w:hAnsi="Kalpurush" w:cs="Kalpurush"/>
          <w:sz w:val="24"/>
          <w:szCs w:val="24"/>
          <w:cs/>
          <w:lang w:bidi="bn-BD"/>
        </w:rPr>
        <w:t>বস্ত্র হালাল।</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-বিবাহ</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বেচা-কেনা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যিম্মাদারী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ড্রাফট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মনিঅর্ডার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ইজারা বা ভাড়া প্রদান হালাল।</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-বিভিন্ন পেশা যেমন কাঠমিস্ত্রীগিরি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কর্মকারগিরি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যন্ত্রপাতি মেরামত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ছাগলপালের রাখালী ইত্যাদি হালাল।</w:t>
      </w:r>
    </w:p>
    <w:p w:rsidR="00907067" w:rsidRPr="00907067" w:rsidRDefault="00907067" w:rsidP="00ED7C8E">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এভাবে গুনলে আর বর্ণনা করলে পাঠকের কি মনে হয় আমরা হালালের ফিরিস্তি দিয়ে শেষ করতে পারব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তাহলে এসব লোকের কি</w:t>
      </w:r>
      <w:r w:rsidR="00DE45FB">
        <w:rPr>
          <w:rFonts w:ascii="Kalpurush" w:eastAsia="Nikosh" w:hAnsi="Kalpurush" w:cs="Kalpurush"/>
          <w:sz w:val="24"/>
          <w:szCs w:val="24"/>
          <w:cs/>
          <w:lang w:bidi="bn-BD"/>
        </w:rPr>
        <w:t xml:space="preserve"> হলো </w:t>
      </w:r>
      <w:r w:rsidRPr="00907067">
        <w:rPr>
          <w:rFonts w:ascii="Kalpurush" w:eastAsia="Nikosh" w:hAnsi="Kalpurush" w:cs="Kalpurush"/>
          <w:sz w:val="24"/>
          <w:szCs w:val="24"/>
          <w:cs/>
          <w:lang w:bidi="bn-BD"/>
        </w:rPr>
        <w:t>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 কোনো কথাই বুঝতে চায় না</w:t>
      </w:r>
      <w:r w:rsidRPr="00907067">
        <w:rPr>
          <w:rFonts w:ascii="Kalpurush" w:eastAsia="Nikosh" w:hAnsi="Kalpurush" w:cs="Kalpurush"/>
          <w:sz w:val="24"/>
          <w:szCs w:val="24"/>
          <w:lang w:bidi="bn-BD"/>
        </w:rPr>
        <w:t>?</w:t>
      </w:r>
    </w:p>
    <w:p w:rsidR="00907067" w:rsidRPr="00907067" w:rsidRDefault="00907067" w:rsidP="00A66BD8">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দীন যে সহজ তাতে কোনো সন্দেহ নেই। তবুও একথা বলে যারা সব কিছুই হালাল প্রমাণ করতে চায়</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তাদের কথা সত্য</w:t>
      </w:r>
      <w:r w:rsidRPr="00907067">
        <w:rPr>
          <w:rFonts w:ascii="Kalpurush" w:eastAsia="Nikosh" w:hAnsi="Kalpurush" w:cs="Kalpurush" w:hint="cs"/>
          <w:sz w:val="24"/>
          <w:szCs w:val="24"/>
          <w:cs/>
          <w:lang w:bidi="bn-BD"/>
        </w:rPr>
        <w:t xml:space="preserve"> হলেও কিন্তু তাদের</w:t>
      </w:r>
      <w:r w:rsidRPr="00907067">
        <w:rPr>
          <w:rFonts w:ascii="Kalpurush" w:eastAsia="Nikosh" w:hAnsi="Kalpurush" w:cs="Kalpurush"/>
          <w:sz w:val="24"/>
          <w:szCs w:val="24"/>
          <w:cs/>
          <w:lang w:bidi="bn-BD"/>
        </w:rPr>
        <w:t xml:space="preserve"> উদ্দেশ্য </w:t>
      </w:r>
      <w:r w:rsidRPr="00907067">
        <w:rPr>
          <w:rFonts w:ascii="Kalpurush" w:eastAsia="Nikosh" w:hAnsi="Kalpurush" w:cs="Kalpurush"/>
          <w:sz w:val="24"/>
          <w:szCs w:val="24"/>
          <w:cs/>
          <w:lang w:bidi="bn-BD"/>
        </w:rPr>
        <w:lastRenderedPageBreak/>
        <w:t>খারাপ</w:t>
      </w:r>
      <w:r w:rsidR="00DE45FB" w:rsidRPr="00466302">
        <w:rPr>
          <w:rFonts w:ascii="Kalpurush" w:eastAsia="Nikosh" w:hAnsi="Kalpurush" w:cs="SolaimanLipi" w:hint="cs"/>
          <w:sz w:val="24"/>
          <w:szCs w:val="24"/>
          <w:cs/>
          <w:lang w:bidi="hi-IN"/>
        </w:rPr>
        <w:t>।</w:t>
      </w:r>
      <w:r w:rsidRPr="00907067">
        <w:rPr>
          <w:rFonts w:ascii="Kalpurush" w:eastAsia="Nikosh" w:hAnsi="Kalpurush" w:cs="Kalpurush"/>
          <w:sz w:val="24"/>
          <w:szCs w:val="24"/>
          <w:cs/>
          <w:lang w:bidi="bn-BD"/>
        </w:rPr>
        <w:t xml:space="preserve"> কেননা দীনের মধ্যে কোনো কিছু মানুষের মর্যি মাফিক সহজ হয় না। তা কেবল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আতে যেভাবে বর্ণিত হয়েছে সেভাবেই নির্ধারিত হবে। অপর দিকে </w:t>
      </w:r>
      <w:r w:rsidRPr="00907067">
        <w:rPr>
          <w:rFonts w:ascii="Kalpurush" w:eastAsia="Nikosh" w:hAnsi="Kalpurush" w:cs="Kalpurush"/>
          <w:sz w:val="24"/>
          <w:szCs w:val="24"/>
          <w:lang w:bidi="bn-BD"/>
        </w:rPr>
        <w:t>‘</w:t>
      </w:r>
      <w:r w:rsidR="00DE45FB">
        <w:rPr>
          <w:rFonts w:ascii="Kalpurush" w:eastAsia="Nikosh" w:hAnsi="Kalpurush" w:cs="Kalpurush" w:hint="cs"/>
          <w:sz w:val="24"/>
          <w:szCs w:val="24"/>
          <w:cs/>
          <w:lang w:bidi="bn-BD"/>
        </w:rPr>
        <w:t>দী</w:t>
      </w:r>
      <w:r w:rsidRPr="00907067">
        <w:rPr>
          <w:rFonts w:ascii="Kalpurush" w:eastAsia="Nikosh" w:hAnsi="Kalpurush" w:cs="Kalpurush"/>
          <w:sz w:val="24"/>
          <w:szCs w:val="24"/>
          <w:cs/>
          <w:lang w:bidi="bn-BD"/>
        </w:rPr>
        <w:t>ন সহজ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এরূপ দলীল দিয়ে হারাম কাজ করা আর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আতের অবকাশমূলক দিক গ্রহণ করার মধ্যে অনেক পার্থক্য রয়েছে। অবকাশমূলক কাজের উদাহরণ</w:t>
      </w:r>
      <w:r w:rsidR="00DE45FB">
        <w:rPr>
          <w:rFonts w:ascii="Kalpurush" w:eastAsia="Nikosh" w:hAnsi="Kalpurush" w:cs="Kalpurush"/>
          <w:sz w:val="24"/>
          <w:szCs w:val="24"/>
          <w:cs/>
          <w:lang w:bidi="bn-BD"/>
        </w:rPr>
        <w:t xml:space="preserve"> হলো </w:t>
      </w:r>
      <w:r w:rsidRPr="00907067">
        <w:rPr>
          <w:rFonts w:ascii="Kalpurush" w:eastAsia="Nikosh" w:hAnsi="Kalpurush" w:cs="Kalpurush"/>
          <w:sz w:val="24"/>
          <w:szCs w:val="24"/>
          <w:cs/>
          <w:lang w:bidi="bn-BD"/>
        </w:rPr>
        <w:t>সফরে দু</w:t>
      </w:r>
      <w:r w:rsidRPr="00907067">
        <w:rPr>
          <w:rFonts w:ascii="Kalpurush" w:eastAsia="Nikosh" w:hAnsi="Kalpurush" w:cs="Kalpurush"/>
          <w:sz w:val="24"/>
          <w:szCs w:val="24"/>
          <w:lang w:bidi="bn-BD"/>
        </w:rPr>
        <w:t>’</w:t>
      </w:r>
      <w:r w:rsidR="00DE45FB">
        <w:rPr>
          <w:rFonts w:ascii="Kalpurush" w:eastAsia="Nikosh" w:hAnsi="Kalpurush" w:cs="Kalpurush"/>
          <w:sz w:val="24"/>
          <w:szCs w:val="24"/>
          <w:cs/>
          <w:lang w:bidi="bn-BD"/>
        </w:rPr>
        <w:t xml:space="preserve">ওয়াক্তের </w:t>
      </w:r>
      <w:r w:rsidR="00DE45FB">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লাত একত্রে পড়া</w:t>
      </w:r>
      <w:r w:rsidRPr="00907067">
        <w:rPr>
          <w:rFonts w:ascii="Kalpurush" w:eastAsia="Nikosh" w:hAnsi="Kalpurush" w:cs="Kalpurush"/>
          <w:sz w:val="24"/>
          <w:szCs w:val="24"/>
          <w:lang w:bidi="bn-BD"/>
        </w:rPr>
        <w:t xml:space="preserve">, </w:t>
      </w:r>
      <w:r w:rsidR="00DE45FB">
        <w:rPr>
          <w:rFonts w:ascii="Kalpurush" w:eastAsia="Nikosh" w:hAnsi="Kalpurush" w:cs="Kalpurush" w:hint="cs"/>
          <w:sz w:val="24"/>
          <w:szCs w:val="24"/>
          <w:cs/>
          <w:lang w:bidi="bn-BD"/>
        </w:rPr>
        <w:t xml:space="preserve">কসর </w:t>
      </w:r>
      <w:r w:rsidRPr="00907067">
        <w:rPr>
          <w:rFonts w:ascii="Kalpurush" w:eastAsia="Nikosh" w:hAnsi="Kalpurush" w:cs="Kalpurush"/>
          <w:sz w:val="24"/>
          <w:szCs w:val="24"/>
          <w:cs/>
          <w:lang w:bidi="bn-BD"/>
        </w:rPr>
        <w:t>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সফরে </w:t>
      </w:r>
      <w:r w:rsidR="00DE45FB">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য়াম ভঙ্গ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w:t>
      </w:r>
      <w:r w:rsidR="00DE45FB">
        <w:rPr>
          <w:rFonts w:ascii="Kalpurush" w:eastAsia="Nikosh" w:hAnsi="Kalpurush" w:cs="Kalpurush" w:hint="cs"/>
          <w:sz w:val="24"/>
          <w:szCs w:val="24"/>
          <w:cs/>
          <w:lang w:bidi="bn-BD"/>
        </w:rPr>
        <w:t>কী</w:t>
      </w:r>
      <w:r w:rsidRPr="00907067">
        <w:rPr>
          <w:rFonts w:ascii="Kalpurush" w:eastAsia="Nikosh" w:hAnsi="Kalpurush" w:cs="Kalpurush"/>
          <w:sz w:val="24"/>
          <w:szCs w:val="24"/>
          <w:cs/>
          <w:lang w:bidi="bn-BD"/>
        </w:rPr>
        <w:t>মের জন্য একদিন এক রাত এবং মুসাফিরের জন্য তিনদিন তিন রাত মো</w:t>
      </w:r>
      <w:r w:rsidRPr="00907067">
        <w:rPr>
          <w:rFonts w:ascii="Kalpurush" w:eastAsia="Nikosh" w:hAnsi="Kalpurush" w:cs="Kalpurush" w:hint="cs"/>
          <w:sz w:val="24"/>
          <w:szCs w:val="24"/>
          <w:cs/>
          <w:lang w:bidi="bn-BD"/>
        </w:rPr>
        <w:t>জা</w:t>
      </w:r>
      <w:r w:rsidRPr="00907067">
        <w:rPr>
          <w:rFonts w:ascii="Kalpurush" w:eastAsia="Nikosh" w:hAnsi="Kalpurush" w:cs="Kalpurush"/>
          <w:sz w:val="24"/>
          <w:szCs w:val="24"/>
          <w:cs/>
          <w:lang w:bidi="bn-BD"/>
        </w:rPr>
        <w:t>র উপর মাসেহ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পানি ব্যবহারের অসুবিধা থাকলে তায়াম্মুম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অসুস্থ হলে কিংবা বৃষ্টি নামলে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ওয়াক্তের</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একত্রে পড়া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বিবাহের প্রস্তাবদাতার জন্য গায়ের মাহরাম মহিলাকে দেখা</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শপথের কাফফারায় দাস মুক্তি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আহার করানো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বস্ত্র দান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ছিয়াম পালনের য</w:t>
      </w:r>
      <w:r w:rsidR="00DE45FB">
        <w:rPr>
          <w:rFonts w:ascii="Kalpurush" w:eastAsia="Nikosh" w:hAnsi="Kalpurush" w:cs="Kalpurush"/>
          <w:sz w:val="24"/>
          <w:szCs w:val="24"/>
          <w:cs/>
          <w:lang w:bidi="bn-BD"/>
        </w:rPr>
        <w:t xml:space="preserve">ে কোনো একটি ব্যবস্থা গ্রহণ করা </w:t>
      </w:r>
      <w:r w:rsidR="00DE45FB">
        <w:rPr>
          <w:rFonts w:ascii="Kalpurush" w:eastAsia="Nikosh" w:hAnsi="Kalpurush" w:cs="Kalpurush" w:hint="cs"/>
          <w:sz w:val="24"/>
          <w:szCs w:val="24"/>
          <w:cs/>
          <w:lang w:bidi="bn-BD"/>
        </w:rPr>
        <w:t>[সূরা আল-</w:t>
      </w:r>
      <w:r w:rsidRPr="00907067">
        <w:rPr>
          <w:rFonts w:ascii="Kalpurush" w:eastAsia="Nikosh" w:hAnsi="Kalpurush" w:cs="Kalpurush"/>
          <w:sz w:val="24"/>
          <w:szCs w:val="24"/>
          <w:cs/>
          <w:lang w:bidi="bn-BD"/>
        </w:rPr>
        <w:t>মায়েদা</w:t>
      </w:r>
      <w:r w:rsidR="00DE45FB">
        <w:rPr>
          <w:rFonts w:ascii="Kalpurush" w:eastAsia="Nikosh" w:hAnsi="Kalpurush" w:cs="Kalpurush" w:hint="cs"/>
          <w:sz w:val="24"/>
          <w:szCs w:val="24"/>
          <w:cs/>
          <w:lang w:bidi="bn-BD"/>
        </w:rPr>
        <w:t>, আয়াত:</w:t>
      </w:r>
      <w:r w:rsidRPr="00907067">
        <w:rPr>
          <w:rFonts w:ascii="Kalpurush" w:eastAsia="Nikosh" w:hAnsi="Kalpurush" w:cs="Kalpurush"/>
          <w:sz w:val="24"/>
          <w:szCs w:val="24"/>
          <w:cs/>
          <w:lang w:bidi="bn-BD"/>
        </w:rPr>
        <w:t xml:space="preserve"> ৮৯</w:t>
      </w:r>
      <w:r w:rsidR="00DE45FB">
        <w:rPr>
          <w:rFonts w:ascii="Kalpurush" w:eastAsia="Nikosh" w:hAnsi="Kalpurush" w:cs="Kalpurush"/>
          <w:sz w:val="24"/>
          <w:szCs w:val="24"/>
          <w:cs/>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নিরূপায় হলে মৃত প্রাণীর গোশত ভক্ষণ করা ইত্যাদি।</w:t>
      </w:r>
    </w:p>
    <w:p w:rsidR="00907067" w:rsidRPr="00907067" w:rsidRDefault="00907067" w:rsidP="00DE45FB">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মোটকথা</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আতে যখন হারাম আছে তখন সকল মুসলিমের জন্যই </w:t>
      </w:r>
      <w:r w:rsidRPr="00907067">
        <w:rPr>
          <w:rFonts w:ascii="Kalpurush" w:eastAsia="Nikosh" w:hAnsi="Kalpurush" w:cs="Kalpurush" w:hint="cs"/>
          <w:sz w:val="24"/>
          <w:szCs w:val="24"/>
          <w:cs/>
          <w:lang w:bidi="bn-BD"/>
        </w:rPr>
        <w:t>তা</w:t>
      </w:r>
      <w:r w:rsidRPr="00907067">
        <w:rPr>
          <w:rFonts w:ascii="Kalpurush" w:eastAsia="Nikosh" w:hAnsi="Kalpurush" w:cs="Kalpurush"/>
          <w:sz w:val="24"/>
          <w:szCs w:val="24"/>
          <w:cs/>
          <w:lang w:bidi="bn-BD"/>
        </w:rPr>
        <w:t>র মধ্যে যে গূঢ় রহস্য বা তত্ত্ব লুকিয়ে আছে তা জানা দরকার। যেমন</w:t>
      </w:r>
      <w:r w:rsidR="00DE45FB">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(১)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হারাম দ্বারা তার বান্দাদের পর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ক্ষ</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করেন। তারা এ সম্পর্কে কেমন আচরণ করে তা তিনি লক্ষ্য করেন।</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(২) কে জান্নাতবাসী হবে আর কে জাহান্নামবাসী হবে হারামের মাধ্যমে তা নির্ণয় করা চলে। যারা জাহান্নামী তারা সর্বদা প্রবৃত্তির পূজায় মগ্ন থাকে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দিয়ে জাহান্নামকে ঘিরে রাখা হয়েছে। আর যারা জান্নাতী তারা দুঃখ-কষ্টে ধৈর্য ধারণ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দুঃখ-কষ্ট দিয়ে জান্নাতকে বেষ্টন করে রাখা হয়েছে। এ পরীক্ষা না থাকলে বাধ্য </w:t>
      </w:r>
      <w:r w:rsidRPr="00907067">
        <w:rPr>
          <w:rFonts w:ascii="Kalpurush" w:eastAsia="Nikosh" w:hAnsi="Kalpurush" w:cs="Kalpurush" w:hint="cs"/>
          <w:sz w:val="24"/>
          <w:szCs w:val="24"/>
          <w:cs/>
          <w:lang w:bidi="bn-BD"/>
        </w:rPr>
        <w:t>থেকে</w:t>
      </w:r>
      <w:r w:rsidRPr="00907067">
        <w:rPr>
          <w:rFonts w:ascii="Kalpurush" w:eastAsia="Nikosh" w:hAnsi="Kalpurush" w:cs="Kalpurush"/>
          <w:sz w:val="24"/>
          <w:szCs w:val="24"/>
          <w:cs/>
          <w:lang w:bidi="bn-BD"/>
        </w:rPr>
        <w:t xml:space="preserve"> অবাধ্যকে পৃথক করা যেত না।</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(৩) যারা ঈমানদার তারা হারাম ত্যাগজনিত কষ্ট সহ্য করাকে সাক্ষাৎ পূণ্য এবং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আলার যে কোনো নির্দেশ পালনকে তাঁর সন্তুষ্টি লাভের উপায় বলে মনে করে। ফলে কষ্ট স্বীকার করা তাদের জন্য সহজ হয়ে যায়। পক্ষান্তরে যারা কপট ও মুনাফিক্ব তারা কষ্ট সহ্য করাকে যন্ত্রণা</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বেদনা ও </w:t>
      </w:r>
      <w:r w:rsidRPr="00907067">
        <w:rPr>
          <w:rFonts w:ascii="Kalpurush" w:eastAsia="Nikosh" w:hAnsi="Kalpurush" w:cs="Kalpurush"/>
          <w:sz w:val="24"/>
          <w:szCs w:val="24"/>
          <w:cs/>
          <w:lang w:bidi="bn-BD"/>
        </w:rPr>
        <w:lastRenderedPageBreak/>
        <w:t>বঞ্চনা বলে মনে করে। ফলে ইসলামের পথে চলা তাদের জন্য কঠিন এবং সৎ কাজ সম্পাদন ও আনুগত্য স্বীকার করা ততধিক কষ্টসাধ্য হয়ে দাঁড়ায়।</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(৪) একজন সৎ লোক আল্লাহর সস্তুষ্টি অর্জনার্থে হারাম পরিহার করলে বিনিময়ে তার চেয়ে যে উত্তম কিছু পাওয়া যায় তা ভাল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মত অনুধাবন করতে পারে। এভাবে সে তার মনোরাজ্যে ঈমানের স্বাদ আস্বাদন করতে পারে।</w:t>
      </w:r>
    </w:p>
    <w:p w:rsidR="00907067" w:rsidRPr="00526461" w:rsidRDefault="00907067" w:rsidP="00907067">
      <w:pPr>
        <w:bidi w:val="0"/>
        <w:spacing w:after="0" w:line="240" w:lineRule="auto"/>
        <w:jc w:val="both"/>
        <w:rPr>
          <w:rFonts w:ascii="Times New Roman" w:eastAsia="Times New Roman" w:hAnsi="Times New Roman" w:cs="Times New Roman"/>
          <w:sz w:val="24"/>
          <w:szCs w:val="24"/>
        </w:rPr>
      </w:pPr>
      <w:r w:rsidRPr="00526461">
        <w:rPr>
          <w:rFonts w:ascii="Kalpurush" w:eastAsia="Nikosh" w:hAnsi="Kalpurush" w:cs="Kalpurush"/>
          <w:sz w:val="24"/>
          <w:szCs w:val="24"/>
          <w:cs/>
          <w:lang w:bidi="bn-BD"/>
        </w:rPr>
        <w:t>আলোচ্য পুস্তকের মধ্যে সম্মানিত পাঠক শরী</w:t>
      </w:r>
      <w:r w:rsidRPr="00526461">
        <w:rPr>
          <w:rFonts w:ascii="Kalpurush" w:eastAsia="Nikosh" w:hAnsi="Kalpurush" w:cs="Kalpurush"/>
          <w:sz w:val="24"/>
          <w:szCs w:val="24"/>
          <w:lang w:bidi="bn-BD"/>
        </w:rPr>
        <w:t>‘</w:t>
      </w:r>
      <w:r w:rsidRPr="00526461">
        <w:rPr>
          <w:rFonts w:ascii="Kalpurush" w:eastAsia="Nikosh" w:hAnsi="Kalpurush" w:cs="Kalpurush"/>
          <w:sz w:val="24"/>
          <w:szCs w:val="24"/>
          <w:cs/>
          <w:lang w:bidi="bn-BD"/>
        </w:rPr>
        <w:t>আতে হারাম বলে গণ্য এমন কিছু সংখ্যক নিষিদ্ধ বিষয়ের বিবরণ পাবেন কুরআন-সুন্নাহ থেকে সেগুলো হারাম হওয়ার দলীলসহ। এসব হারাম এমনই যা আমাদের সমাজে ব্যাপকভাবে ছড়িয়ে পড়েছে এবং বহুসংখ্যক মুসলিম নির্দ্বিধায় তা হরহামেশা করে চলেছে। আমরা কেবল মানুষের কল্যাণ কামনার্থে তাদের সামনে এ</w:t>
      </w:r>
      <w:r w:rsidR="00DE45FB" w:rsidRPr="00526461">
        <w:rPr>
          <w:rFonts w:ascii="Kalpurush" w:eastAsia="Nikosh" w:hAnsi="Kalpurush" w:cs="Kalpurush"/>
          <w:sz w:val="24"/>
          <w:szCs w:val="24"/>
          <w:cs/>
          <w:lang w:bidi="bn-BD"/>
        </w:rPr>
        <w:t>গুলো</w:t>
      </w:r>
      <w:r w:rsidRPr="00526461">
        <w:rPr>
          <w:rFonts w:ascii="Kalpurush" w:eastAsia="Nikosh" w:hAnsi="Kalpurush" w:cs="Kalpurush"/>
          <w:sz w:val="24"/>
          <w:szCs w:val="24"/>
          <w:cs/>
          <w:lang w:bidi="bn-BD"/>
        </w:rPr>
        <w:t xml:space="preserve"> তুলে ধরেছি অতি সংক্ষেপে।</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 </w:t>
      </w:r>
      <w:r w:rsidRPr="00907067">
        <w:rPr>
          <w:rFonts w:ascii="Kalpurush" w:eastAsia="Nikosh" w:hAnsi="Kalpurush" w:cs="Kalpurush"/>
          <w:b/>
          <w:bCs/>
          <w:sz w:val="24"/>
          <w:szCs w:val="24"/>
          <w:cs/>
          <w:lang w:bidi="bn-BD"/>
        </w:rPr>
        <w:t>শির্ক</w:t>
      </w:r>
    </w:p>
    <w:p w:rsidR="00907067" w:rsidRPr="00907067" w:rsidRDefault="00907067" w:rsidP="0046630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আল্লাহর সঙ্গে শির্ক করা যে কোনো বিচারে সবচেয়ে বড় হারাম ও মহাপাপ। আবু বাকরা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2973AE">
        <w:rPr>
          <w:rFonts w:ascii="Kalpurush" w:eastAsia="Nikosh" w:hAnsi="Kalpurush" w:cs="Kalpurush" w:hint="cs"/>
          <w:sz w:val="24"/>
          <w:szCs w:val="24"/>
          <w:cs/>
          <w:lang w:bidi="bn-BD"/>
        </w:rPr>
        <w:t xml:space="preserve">থেকে </w:t>
      </w:r>
      <w:r w:rsidRPr="00907067">
        <w:rPr>
          <w:rFonts w:ascii="Kalpurush" w:eastAsia="Nikosh" w:hAnsi="Kalpurush" w:cs="Kalpurush"/>
          <w:sz w:val="24"/>
          <w:szCs w:val="24"/>
          <w:cs/>
          <w:lang w:bidi="bn-BD"/>
        </w:rPr>
        <w:t>বর্ণিত</w:t>
      </w:r>
      <w:r w:rsidR="00466302">
        <w:rPr>
          <w:rFonts w:ascii="Kalpurush" w:eastAsia="Nikosh" w:hAnsi="Kalpurush" w:cs="Kalpurush" w:hint="cs"/>
          <w:sz w:val="24"/>
          <w:szCs w:val="24"/>
          <w:cs/>
          <w:lang w:bidi="bn-BD"/>
        </w:rPr>
        <w:t xml:space="preserve">, রাসূলুল্লাহ্ </w:t>
      </w:r>
      <w:r w:rsidR="002973AE" w:rsidRPr="00907067">
        <w:rPr>
          <w:rFonts w:ascii="Kalpurush" w:eastAsia="Nikosh" w:hAnsi="Kalpurush" w:cs="Kalpurush"/>
          <w:sz w:val="24"/>
          <w:szCs w:val="24"/>
          <w:cs/>
          <w:lang w:bidi="bn-BD"/>
        </w:rPr>
        <w:t>সাল্লাল্লাহু আলাইহি ওয়াসাল্লাম বললেন</w:t>
      </w:r>
      <w:r w:rsidR="002973AE" w:rsidRPr="00907067">
        <w:rPr>
          <w:rFonts w:ascii="Kalpurush" w:eastAsia="Nikosh" w:hAnsi="Kalpurush" w:cs="Kalpurush"/>
          <w:sz w:val="24"/>
          <w:szCs w:val="24"/>
          <w:lang w:bidi="bn-BD"/>
        </w:rPr>
        <w:t>,</w:t>
      </w:r>
    </w:p>
    <w:p w:rsidR="00907067" w:rsidRPr="00907067" w:rsidRDefault="00907067" w:rsidP="002973AE">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أَلاَ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أُنَبِّئُكُمْ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w:t>
      </w:r>
      <w:r w:rsidRPr="00907067">
        <w:rPr>
          <w:rFonts w:ascii="KFGQPC Uthman Taha Naskh" w:cs="KFGQPC Uthman Taha Naskh" w:hint="cs"/>
          <w:color w:val="FF0000"/>
          <w:sz w:val="24"/>
          <w:szCs w:val="24"/>
          <w:rtl/>
        </w:rPr>
        <w:t>أَكْبَرِ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الكَبَائِر</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ثَلاَثًا،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w:t>
      </w:r>
      <w:r w:rsidRPr="00907067">
        <w:rPr>
          <w:rFonts w:ascii="KFGQPC Uthman Taha Naskh" w:cs="KFGQPC Uthman Taha Naskh"/>
          <w:color w:val="000080"/>
          <w:sz w:val="24"/>
          <w:szCs w:val="24"/>
          <w:rtl/>
        </w:rPr>
        <w:t xml:space="preserve">: </w:t>
      </w: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الإِشْرَاكُ</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بِاللَّهِ...</w:t>
      </w:r>
      <w:r w:rsidRPr="00907067">
        <w:rPr>
          <w:rFonts w:ascii="KFGQPC Uthman Taha Naskh" w:cs="KFGQPC Uthman Taha Naskh" w:hint="eastAsia"/>
          <w:color w:val="000000"/>
          <w:sz w:val="24"/>
          <w:szCs w:val="24"/>
          <w:rtl/>
        </w:rPr>
        <w:t>»</w:t>
      </w:r>
    </w:p>
    <w:p w:rsidR="00907067" w:rsidRPr="00907067" w:rsidRDefault="002973AE"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আমি কি তোমাদেরকে বৃহত্তম কবীরা গুনাহ সম্পর্কে অবহিত করব না (তিনবার)</w:t>
      </w:r>
      <w:r w:rsidR="00907067" w:rsidRPr="00907067">
        <w:rPr>
          <w:rFonts w:ascii="Kalpurush" w:eastAsia="Nikosh" w:hAnsi="Kalpurush" w:cs="Kalpurush"/>
          <w:sz w:val="24"/>
          <w:szCs w:val="24"/>
          <w:lang w:bidi="bn-BD"/>
        </w:rPr>
        <w:t xml:space="preserve">? </w:t>
      </w:r>
      <w:r>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হাবীগণ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অবশ্যই বলবেন</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cs/>
          <w:lang w:bidi="bn-BD"/>
        </w:rPr>
        <w:t>হে আল্লাহর রাসূল</w:t>
      </w:r>
      <w:r w:rsidR="00907067" w:rsidRPr="00907067">
        <w:rPr>
          <w:rFonts w:ascii="Kalpurush" w:eastAsia="Nikosh" w:hAnsi="Kalpurush" w:cs="Kalpurush"/>
          <w:sz w:val="24"/>
          <w:szCs w:val="24"/>
          <w:cs/>
          <w:lang w:bidi="bn-BD"/>
        </w:rPr>
        <w:t>! তিনি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আল্লাহর সাথে শির্ক করা .....</w:t>
      </w:r>
      <w:r w:rsidR="00466302">
        <w:rPr>
          <w:rFonts w:ascii="Kalpurush" w:eastAsia="Nikosh" w:hAnsi="Kalpurush" w:cs="Kalpurush" w:hint="cs"/>
          <w:sz w:val="24"/>
          <w:szCs w:val="24"/>
          <w:cs/>
          <w:lang w:bidi="bn-BD"/>
        </w:rPr>
        <w:t>”</w:t>
      </w:r>
      <w:r w:rsidR="00907067" w:rsidRPr="003638B6">
        <w:rPr>
          <w:rFonts w:ascii="SolaimanLipi" w:eastAsia="Nikosh" w:hAnsi="SolaimanLipi" w:cs="SolaimanLipi"/>
          <w:sz w:val="24"/>
          <w:szCs w:val="24"/>
          <w:cs/>
          <w:lang w:bidi="hi-IN"/>
        </w:rPr>
        <w:t>।</w:t>
      </w:r>
      <w:r w:rsidR="00907067" w:rsidRPr="00907067">
        <w:rPr>
          <w:rStyle w:val="FootnoteReference"/>
          <w:rFonts w:ascii="SutonnyMJ" w:hAnsi="SutonnyMJ" w:cs="Kalpurush"/>
          <w:sz w:val="24"/>
          <w:szCs w:val="24"/>
          <w:cs/>
          <w:lang w:bidi="bn-BD"/>
        </w:rPr>
        <w:footnoteReference w:id="5"/>
      </w:r>
    </w:p>
    <w:p w:rsidR="00907067" w:rsidRPr="00907067" w:rsidRDefault="00907067" w:rsidP="00A66BD8">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শির্ক ব্যতীত প্রত্যেক পাপের ক্ষেত্র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ই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আলার ক্ষমা প্রাপ্তির একটি সম্ভাবনা আছে। ত</w:t>
      </w:r>
      <w:r w:rsidR="0046630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ওবাই </w:t>
      </w:r>
      <w:r w:rsidR="00A66BD8">
        <w:rPr>
          <w:rFonts w:ascii="Kalpurush" w:eastAsia="Nikosh" w:hAnsi="Kalpurush" w:cs="Kalpurush" w:hint="cs"/>
          <w:sz w:val="24"/>
          <w:szCs w:val="24"/>
          <w:cs/>
          <w:lang w:bidi="bn-BD"/>
        </w:rPr>
        <w:t>শির্কের</w:t>
      </w:r>
      <w:r w:rsidRPr="00907067">
        <w:rPr>
          <w:rFonts w:ascii="Kalpurush" w:eastAsia="Nikosh" w:hAnsi="Kalpurush" w:cs="Kalpurush"/>
          <w:sz w:val="24"/>
          <w:szCs w:val="24"/>
          <w:cs/>
          <w:lang w:bidi="bn-BD"/>
        </w:rPr>
        <w:t xml:space="preserve"> একমাত্র প্রতিকার। আল্লাহ বলেছেন</w:t>
      </w:r>
      <w:r w:rsidRPr="00907067">
        <w:rPr>
          <w:rFonts w:ascii="Kalpurush" w:eastAsia="Nikosh" w:hAnsi="Kalpurush" w:cs="Kalpurush"/>
          <w:sz w:val="24"/>
          <w:szCs w:val="24"/>
          <w:lang w:bidi="bn-BD"/>
        </w:rPr>
        <w:t xml:space="preserve">,  </w:t>
      </w:r>
    </w:p>
    <w:p w:rsidR="00907067" w:rsidRPr="00466302" w:rsidRDefault="00907067" w:rsidP="002973AE">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يَغۡفِرُ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يُشۡرَكَ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وَيَغۡفِرُ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دُونَ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ذَٰلِكَ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يَشَآءُۚ</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النساء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٤٨</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আল্লাহ তার সঙ্গে কৃত শির্ককে ক্ষমা করবেন না। তাছাড়া যত গুনাহ আছে তা তিনি যাকে ইচ্ছা ক্ষমা করবেন</w:t>
      </w:r>
      <w:r>
        <w:rPr>
          <w:rFonts w:ascii="Kalpurush" w:eastAsia="Nikosh" w:hAnsi="Kalpurush" w:cs="Kalpurush"/>
          <w:sz w:val="24"/>
          <w:szCs w:val="24"/>
          <w:lang w:bidi="bn-BD"/>
        </w:rPr>
        <w:t>”</w:t>
      </w:r>
      <w:r w:rsidR="002973AE"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আন-</w:t>
      </w:r>
      <w:r w:rsidR="00907067" w:rsidRPr="00907067">
        <w:rPr>
          <w:rFonts w:ascii="Kalpurush" w:eastAsia="Nikosh" w:hAnsi="Kalpurush" w:cs="Kalpurush"/>
          <w:sz w:val="24"/>
          <w:szCs w:val="24"/>
          <w:cs/>
          <w:lang w:bidi="bn-BD"/>
        </w:rPr>
        <w:t>নিসা</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৪৮</w:t>
      </w:r>
      <w:r>
        <w:rPr>
          <w:rFonts w:ascii="Kalpurush" w:eastAsia="Nikosh" w:hAnsi="Kalpurush" w:cs="Kalpurush"/>
          <w:sz w:val="24"/>
          <w:szCs w:val="24"/>
          <w:cs/>
          <w:lang w:bidi="bn-BD"/>
        </w:rPr>
        <w:t>]</w:t>
      </w:r>
    </w:p>
    <w:p w:rsidR="00907067" w:rsidRPr="00907067" w:rsidRDefault="00907067" w:rsidP="00A66BD8">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এমন বড় শির্ক রয়েছে যা দীন ইসলাম থেকে খারিজ হয়ে যাওয়ার অন্যতম কারণ। এরূপ শির্ককারী ব্যক্তি যদি ঐ অবস্থায় মারা যায় তাহলে সে চিরস্থায়ী জাহান্নামী হবে।</w:t>
      </w:r>
    </w:p>
    <w:p w:rsidR="00907067" w:rsidRPr="002973AE" w:rsidRDefault="00907067" w:rsidP="002973AE">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দুঃখজনক হলেও সত্য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অনেক </w:t>
      </w:r>
      <w:r w:rsidRPr="00907067">
        <w:rPr>
          <w:rFonts w:ascii="Kalpurush" w:eastAsia="Nikosh" w:hAnsi="Kalpurush" w:cs="Kalpurush" w:hint="cs"/>
          <w:sz w:val="24"/>
          <w:szCs w:val="24"/>
          <w:cs/>
          <w:lang w:bidi="bn-BD"/>
        </w:rPr>
        <w:t>মুস</w:t>
      </w:r>
      <w:r w:rsidRPr="00907067">
        <w:rPr>
          <w:rFonts w:ascii="Kalpurush" w:eastAsia="Nikosh" w:hAnsi="Kalpurush" w:cs="Kalpurush"/>
          <w:sz w:val="24"/>
          <w:szCs w:val="24"/>
          <w:cs/>
          <w:lang w:bidi="bn-BD"/>
        </w:rPr>
        <w:t>লিম দেশেই আজ শির্কের প্রাদুর্ভাব ছড়িয়ে পড়ছে।</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 </w:t>
      </w:r>
      <w:r w:rsidRPr="00907067">
        <w:rPr>
          <w:rFonts w:ascii="Kalpurush" w:eastAsia="Nikosh" w:hAnsi="Kalpurush" w:cs="Kalpurush"/>
          <w:b/>
          <w:bCs/>
          <w:sz w:val="24"/>
          <w:szCs w:val="24"/>
          <w:cs/>
          <w:lang w:bidi="bn-BD"/>
        </w:rPr>
        <w:t>কবরপূজা</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মৃত ওলী-আউলিয়া মানুষের অভাব পূরণ করেন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বিপদাপদ দূর করেন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তাঁদের অসীলায় সাহায্য প্রার্থনা ও ফরিয়াদ করা যাবে ইত্যাকার কথা বিশ্বাস করা শির্ক।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বলেছেন</w:t>
      </w:r>
      <w:r w:rsidRPr="00907067">
        <w:rPr>
          <w:rFonts w:ascii="Kalpurush" w:eastAsia="Nikosh" w:hAnsi="Kalpurush" w:cs="Kalpurush"/>
          <w:sz w:val="24"/>
          <w:szCs w:val="24"/>
          <w:lang w:bidi="bn-BD"/>
        </w:rPr>
        <w:t xml:space="preserve">, </w:t>
      </w:r>
    </w:p>
    <w:p w:rsidR="00907067" w:rsidRPr="00907067" w:rsidRDefault="00907067" w:rsidP="002973AE">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وَقَضَىٰ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رَبُّكَ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تَعۡبُدُوٓاْ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إِيَّاهُ</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الاسراء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٢٣</w:t>
      </w:r>
      <w:r w:rsidRPr="00907067">
        <w:rPr>
          <w:rFonts w:ascii="KFGQPC Uthman Taha Naskh" w:cs="KFGQPC Uthman Taha Naskh"/>
          <w:color w:val="008000"/>
          <w:sz w:val="24"/>
          <w:szCs w:val="24"/>
          <w:rtl/>
        </w:rPr>
        <w:t xml:space="preserve">]  </w:t>
      </w:r>
    </w:p>
    <w:p w:rsidR="002973AE" w:rsidRDefault="00DE45FB" w:rsidP="002973AE">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তোমার </w:t>
      </w:r>
      <w:r w:rsidR="002973AE">
        <w:rPr>
          <w:rFonts w:ascii="Kalpurush" w:eastAsia="Nikosh" w:hAnsi="Kalpurush" w:cs="Kalpurush" w:hint="cs"/>
          <w:sz w:val="24"/>
          <w:szCs w:val="24"/>
          <w:cs/>
          <w:lang w:bidi="bn-BD"/>
        </w:rPr>
        <w:t>রব</w:t>
      </w:r>
      <w:r w:rsidR="00907067" w:rsidRPr="00907067">
        <w:rPr>
          <w:rFonts w:ascii="Kalpurush" w:eastAsia="Nikosh" w:hAnsi="Kalpurush" w:cs="Kalpurush"/>
          <w:sz w:val="24"/>
          <w:szCs w:val="24"/>
          <w:cs/>
          <w:lang w:bidi="bn-BD"/>
        </w:rPr>
        <w:t xml:space="preserve"> চুড়ান্ত ফয়</w:t>
      </w:r>
      <w:r w:rsidR="002973AE">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লা দিয়েছেন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তোমর</w:t>
      </w:r>
      <w:r w:rsidR="002973AE">
        <w:rPr>
          <w:rFonts w:ascii="Kalpurush" w:eastAsia="Nikosh" w:hAnsi="Kalpurush" w:cs="Kalpurush"/>
          <w:sz w:val="24"/>
          <w:szCs w:val="24"/>
          <w:cs/>
          <w:lang w:bidi="bn-BD"/>
        </w:rPr>
        <w:t>া তাঁকে</w:t>
      </w:r>
      <w:r>
        <w:rPr>
          <w:rFonts w:ascii="Kalpurush" w:eastAsia="Nikosh" w:hAnsi="Kalpurush" w:cs="Kalpurush"/>
          <w:sz w:val="24"/>
          <w:szCs w:val="24"/>
          <w:cs/>
          <w:lang w:bidi="bn-BD"/>
        </w:rPr>
        <w:t xml:space="preserve"> ব্যতীত অন্য কারো ইবাদত</w:t>
      </w:r>
      <w:r w:rsidR="00907067" w:rsidRPr="00907067">
        <w:rPr>
          <w:rFonts w:ascii="Kalpurush" w:eastAsia="Nikosh" w:hAnsi="Kalpurush" w:cs="Kalpurush"/>
          <w:sz w:val="24"/>
          <w:szCs w:val="24"/>
          <w:cs/>
          <w:lang w:bidi="bn-BD"/>
        </w:rPr>
        <w:t xml:space="preserve"> করবে না</w:t>
      </w:r>
      <w:r w:rsidR="002973AE">
        <w:rPr>
          <w:rFonts w:ascii="Kalpurush" w:eastAsia="Nikosh" w:hAnsi="Kalpurush" w:cs="Kalpurush" w:hint="cs"/>
          <w:sz w:val="24"/>
          <w:szCs w:val="24"/>
          <w:cs/>
          <w:lang w:bidi="bn-BD"/>
        </w:rPr>
        <w:t>”</w:t>
      </w:r>
      <w:r w:rsidR="002973AE"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বনী ইসরাঈল</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২৩</w:t>
      </w:r>
      <w:r>
        <w:rPr>
          <w:rFonts w:ascii="Kalpurush" w:eastAsia="Nikosh" w:hAnsi="Kalpurush" w:cs="Kalpurush"/>
          <w:sz w:val="24"/>
          <w:szCs w:val="24"/>
          <w:cs/>
          <w:lang w:bidi="bn-BD"/>
        </w:rPr>
        <w:t>]</w:t>
      </w:r>
      <w:r w:rsidR="00907067" w:rsidRPr="00907067">
        <w:rPr>
          <w:rFonts w:ascii="Kalpurush" w:eastAsia="Nikosh" w:hAnsi="Kalpurush" w:cs="Kalpurush"/>
          <w:sz w:val="24"/>
          <w:szCs w:val="24"/>
          <w:cs/>
          <w:lang w:bidi="bn-BD"/>
        </w:rPr>
        <w:t xml:space="preserve"> </w:t>
      </w:r>
    </w:p>
    <w:p w:rsidR="00907067" w:rsidRPr="00907067" w:rsidRDefault="00907067" w:rsidP="002973AE">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অনুরূপভাবে শাফা</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আতের নিমিত্তে কিংবা বালা-মু</w:t>
      </w:r>
      <w:r w:rsidR="002973AE">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বত থেকে মুক্তির লক্ষ্যে মৃত-নবী-ওলী প্রমুখের নিকট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 করাও শির্ক।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2973AE">
      <w:pPr>
        <w:spacing w:after="0" w:line="240" w:lineRule="auto"/>
        <w:jc w:val="both"/>
        <w:rPr>
          <w:rFonts w:ascii="Times New Roman" w:eastAsia="Times New Roman" w:hAnsi="Times New Roman"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أَمَّن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يُجِيبُ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ٱلۡمُضۡطَرَّ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إِذَا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دَعَاهُ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وَيَكۡشِفُ</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ٱلسُّوٓءَ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وَيَجۡعَلُكُمۡ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خُلَفَآءَ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ٱلۡأَرۡضِۗ</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أَءِلَٰهٞ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النمل</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٦٢</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বল তো কে নিঃসহায়ের আহ</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বানে সাড়া দেন যখন সে তাঁকে আহ</w:t>
      </w:r>
      <w:r w:rsidR="002973AE">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বান জানায় এবং দু</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খ-কষ্ট দূর করেন আর পৃথিবীতে তোমাদেরকে পূর্ববর্তীদের স্থলাভিষিক্ত করেন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আল্লাহর সঙ্গে কি অন্য কোনো ইলাহ আছে</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আন-</w:t>
      </w:r>
      <w:r w:rsidR="00907067" w:rsidRPr="00907067">
        <w:rPr>
          <w:rFonts w:ascii="Kalpurush" w:eastAsia="Nikosh" w:hAnsi="Kalpurush" w:cs="Kalpurush"/>
          <w:sz w:val="24"/>
          <w:szCs w:val="24"/>
          <w:cs/>
          <w:lang w:bidi="bn-BD"/>
        </w:rPr>
        <w:t>নামল</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৬২</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অনেকেই উঠতে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বসতে বিপদাপদে পীর মুরশিদ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ওলী-আউলিয়া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নবী-রাসূল ইত্যাকার মহাজনদের নাম নেওয়া অভ্যাসে পরিণত করে নিয়েছে। যখনই তারা কোনো বিপদে বা কষ্টে বা সংকটে পড়ে তখনই বলে ইয়া মুহাম্মাদ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ইয়া আলী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lastRenderedPageBreak/>
        <w:t>ইয়া হুসাইন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ইয়া বাদাভী</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ইয়া জীলানী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ইয়া শাযেলী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ইয়া রিফা</w:t>
      </w:r>
      <w:r w:rsidR="0019660F">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ঈ। কেউ যদি ডাকে </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আইদারূসকে তো অন্যজন ডাকে মা যায়নাবকে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আরেকজন ডাকে </w:t>
      </w:r>
      <w:r w:rsidR="00540537">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উলওয়ানকে। অথচ আল্লাহ বলেন</w:t>
      </w:r>
      <w:r w:rsidRPr="00907067">
        <w:rPr>
          <w:rFonts w:ascii="Kalpurush" w:eastAsia="Nikosh" w:hAnsi="Kalpurush" w:cs="Kalpurush"/>
          <w:sz w:val="24"/>
          <w:szCs w:val="24"/>
          <w:lang w:bidi="bn-BD"/>
        </w:rPr>
        <w:t xml:space="preserve">, </w:t>
      </w:r>
    </w:p>
    <w:p w:rsidR="00907067" w:rsidRPr="00907067" w:rsidRDefault="00907067" w:rsidP="002973AE">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تَدۡعُونَ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دُونِ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عِبَادٌ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أَمۡثَالُكُمۡۖ</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الاعراف</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١٩٤</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আল্লাহ ব্যতীত আর যাদেরকে তোমরা ডাক তারা তোমাদেরই মত দাস</w:t>
      </w:r>
      <w:r>
        <w:rPr>
          <w:rFonts w:ascii="Kalpurush" w:eastAsia="Nikosh" w:hAnsi="Kalpurush" w:cs="Kalpurush"/>
          <w:sz w:val="24"/>
          <w:szCs w:val="24"/>
          <w:lang w:bidi="bn-BD"/>
        </w:rPr>
        <w:t>”</w:t>
      </w:r>
      <w:r w:rsidR="002973AE"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আ</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রাফ</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১৯৪</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কিছু কবরপূজারী আছে যারা কবরকে তাওয়াফ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কবরগাত্র চুম্বন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কবরে হাত বুলায়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লাল শালুতে মাথা ঠেকিয়ে পড়ে থাকে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কবরের মাটি তাদের গা-গতরে মাখে</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কবরকে </w:t>
      </w:r>
      <w:r w:rsidR="00540537">
        <w:rPr>
          <w:rFonts w:ascii="Kalpurush" w:eastAsia="Nikosh" w:hAnsi="Kalpurush" w:cs="Kalpurush"/>
          <w:sz w:val="24"/>
          <w:szCs w:val="24"/>
          <w:cs/>
          <w:lang w:bidi="bn-BD"/>
        </w:rPr>
        <w:t>সাজদাহ</w:t>
      </w:r>
      <w:r w:rsidRPr="00907067">
        <w:rPr>
          <w:rFonts w:ascii="Kalpurush" w:eastAsia="Nikosh" w:hAnsi="Kalpurush" w:cs="Kalpurush"/>
          <w:sz w:val="24"/>
          <w:szCs w:val="24"/>
          <w:cs/>
          <w:lang w:bidi="bn-BD"/>
        </w:rPr>
        <w:t xml:space="preserve"> করে</w:t>
      </w:r>
      <w:r w:rsidRPr="00907067">
        <w:rPr>
          <w:rFonts w:ascii="Kalpurush" w:eastAsia="Nikosh" w:hAnsi="Kalpurush" w:cs="Kalpurush"/>
          <w:sz w:val="24"/>
          <w:szCs w:val="24"/>
          <w:lang w:bidi="bn-BD"/>
        </w:rPr>
        <w:t xml:space="preserve">, </w:t>
      </w:r>
      <w:r w:rsidRPr="00907067">
        <w:rPr>
          <w:rFonts w:ascii="Kalpurush" w:eastAsia="Nikosh" w:hAnsi="Kalpurush" w:cs="Kalpurush" w:hint="cs"/>
          <w:sz w:val="24"/>
          <w:szCs w:val="24"/>
          <w:cs/>
          <w:lang w:bidi="bn-BD"/>
        </w:rPr>
        <w:t>তা</w:t>
      </w:r>
      <w:r w:rsidRPr="00907067">
        <w:rPr>
          <w:rFonts w:ascii="Kalpurush" w:eastAsia="Nikosh" w:hAnsi="Kalpurush" w:cs="Kalpurush"/>
          <w:sz w:val="24"/>
          <w:szCs w:val="24"/>
          <w:cs/>
          <w:lang w:bidi="bn-BD"/>
        </w:rPr>
        <w:t>র সামনে মিনতিভরে দাঁড়ায়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নিজের উদ্দেশ্য ও অভাবের কথা তুলে ধরে। সুস্থতা কামনা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সন্তান চায় অথবা প্রয়োজনাদি পূরণ কামনা করে। অনেক সময় কবরে শায়িত ব্যক্তিকে ডেকে বলে</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বাবা হুযুর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আমি আপনার হুযূরে অনেক দূর থেকে হাযির হয়েছি। কাজেই আপনি আমাকে নিরাশ করবেন না</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অথচ আল্লাহ বলেন</w:t>
      </w:r>
      <w:r w:rsidRPr="00907067">
        <w:rPr>
          <w:rFonts w:ascii="Kalpurush" w:eastAsia="Nikosh" w:hAnsi="Kalpurush" w:cs="Kalpurush"/>
          <w:sz w:val="24"/>
          <w:szCs w:val="24"/>
          <w:lang w:bidi="bn-BD"/>
        </w:rPr>
        <w:t xml:space="preserve">, </w:t>
      </w:r>
    </w:p>
    <w:p w:rsidR="00907067" w:rsidRPr="00907067" w:rsidRDefault="00907067" w:rsidP="002973AE">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أَضَلُّ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يَدۡعُواْ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دُونِ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يَسۡتَجِيبُ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لَهُۥٓ</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يَوۡمِ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ٱلۡقِيَٰمَةِ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دُعَآئِهِمۡ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غَٰفِلُونَ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٥</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الاحقاف</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٥</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তাদের থেকে অধিকতর দিক ভ্রান্ত আর কে আছে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যারা আল্লাহ ব্যতীত এমন সব উপাস্</w:t>
      </w:r>
      <w:r w:rsidR="002973AE">
        <w:rPr>
          <w:rFonts w:ascii="Kalpurush" w:eastAsia="Nikosh" w:hAnsi="Kalpurush" w:cs="Kalpurush"/>
          <w:sz w:val="24"/>
          <w:szCs w:val="24"/>
          <w:cs/>
          <w:lang w:bidi="bn-BD"/>
        </w:rPr>
        <w:t>যকে ডাকে যারা কিয়ামত পর্যন্তও</w:t>
      </w:r>
      <w:r w:rsidR="00907067" w:rsidRPr="00907067">
        <w:rPr>
          <w:rFonts w:ascii="Kalpurush" w:eastAsia="Nikosh" w:hAnsi="Kalpurush" w:cs="Kalpurush"/>
          <w:sz w:val="24"/>
          <w:szCs w:val="24"/>
          <w:cs/>
          <w:lang w:bidi="bn-BD"/>
        </w:rPr>
        <w:t xml:space="preserve"> তাদের ডাকে সাড়া দেবে না। অধিকন্তু তারা ওদের ডাকাডাকি</w:t>
      </w:r>
      <w:r w:rsidR="002973AE">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সম্বন্ধে কোনো খবর রাখে না</w:t>
      </w:r>
      <w:r w:rsidR="002973AE" w:rsidRPr="00466302">
        <w:rPr>
          <w:rFonts w:ascii="Kalpurush" w:eastAsia="Nikosh" w:hAnsi="Kalpurush" w:cs="SolaimanLipi" w:hint="cs"/>
          <w:sz w:val="24"/>
          <w:szCs w:val="24"/>
          <w:cs/>
          <w:lang w:bidi="hi-IN"/>
        </w:rPr>
        <w:t>।</w:t>
      </w:r>
      <w:r w:rsidR="002973AE">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আহক্বাফ</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৫</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রাসুলুল্লাহ সাল্লাল্লাহু আলাইহি ওয়াসাল্লাম বলেছেন</w:t>
      </w:r>
      <w:r w:rsidRPr="00907067">
        <w:rPr>
          <w:rFonts w:ascii="Kalpurush" w:eastAsia="Nikosh" w:hAnsi="Kalpurush" w:cs="Kalpurush"/>
          <w:sz w:val="24"/>
          <w:szCs w:val="24"/>
          <w:lang w:bidi="bn-BD"/>
        </w:rPr>
        <w:t xml:space="preserve">, </w:t>
      </w:r>
    </w:p>
    <w:p w:rsidR="00907067" w:rsidRPr="008638E5" w:rsidRDefault="00907067" w:rsidP="002973AE">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وَهْوَ</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يَدْعُو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نِدًّا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دَخَلَ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النَّارَ</w:t>
      </w:r>
      <w:r w:rsidRPr="00907067">
        <w:rPr>
          <w:rFonts w:ascii="KFGQPC Uthman Taha Naskh" w:cs="KFGQPC Uthman Taha Naskh" w:hint="eastAsia"/>
          <w:color w:val="000080"/>
          <w:sz w:val="24"/>
          <w:szCs w:val="24"/>
          <w:rtl/>
        </w:rPr>
        <w:t>»</w:t>
      </w:r>
    </w:p>
    <w:p w:rsidR="00907067" w:rsidRPr="00907067" w:rsidRDefault="00DE45FB" w:rsidP="0019660F">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যে ব্যক্তি আল্লাহ ব্যতীত অন্যকে ত</w:t>
      </w:r>
      <w:r w:rsidR="0019660F">
        <w:rPr>
          <w:rFonts w:ascii="Kalpurush" w:eastAsia="Nikosh" w:hAnsi="Kalpurush" w:cs="Kalpurush"/>
          <w:sz w:val="24"/>
          <w:szCs w:val="24"/>
          <w:cs/>
          <w:lang w:bidi="bn-BD"/>
        </w:rPr>
        <w:t>ার সমকক্ষ বা অংশীদার মনে করে তা</w:t>
      </w:r>
      <w:r w:rsidR="0019660F">
        <w:rPr>
          <w:rFonts w:ascii="Kalpurush" w:eastAsia="Nikosh" w:hAnsi="Kalpurush" w:cs="Kalpurush" w:hint="cs"/>
          <w:sz w:val="24"/>
          <w:szCs w:val="24"/>
          <w:cs/>
          <w:lang w:bidi="bn-BD"/>
        </w:rPr>
        <w:t xml:space="preserve">কে আহ্বান করে, </w:t>
      </w:r>
      <w:r w:rsidR="00907067" w:rsidRPr="00907067">
        <w:rPr>
          <w:rFonts w:ascii="Kalpurush" w:eastAsia="Nikosh" w:hAnsi="Kalpurush" w:cs="Kalpurush"/>
          <w:sz w:val="24"/>
          <w:szCs w:val="24"/>
          <w:cs/>
          <w:lang w:bidi="bn-BD"/>
        </w:rPr>
        <w:t xml:space="preserve">আর ঐ অবস্থায় </w:t>
      </w:r>
      <w:r w:rsidR="0019660F">
        <w:rPr>
          <w:rFonts w:ascii="Kalpurush" w:eastAsia="Nikosh" w:hAnsi="Kalpurush" w:cs="Kalpurush" w:hint="cs"/>
          <w:sz w:val="24"/>
          <w:szCs w:val="24"/>
          <w:cs/>
          <w:lang w:bidi="bn-BD"/>
        </w:rPr>
        <w:t xml:space="preserve">(ঐ কাজ থেকে তাওবা না করে) </w:t>
      </w:r>
      <w:r w:rsidR="00907067" w:rsidRPr="00907067">
        <w:rPr>
          <w:rFonts w:ascii="Kalpurush" w:eastAsia="Nikosh" w:hAnsi="Kalpurush" w:cs="Kalpurush"/>
          <w:sz w:val="24"/>
          <w:szCs w:val="24"/>
          <w:cs/>
          <w:lang w:bidi="bn-BD"/>
        </w:rPr>
        <w:t xml:space="preserve">মারা যায় </w:t>
      </w:r>
      <w:r w:rsidR="0019660F">
        <w:rPr>
          <w:rFonts w:ascii="Kalpurush" w:eastAsia="Nikosh" w:hAnsi="Kalpurush" w:cs="Kalpurush" w:hint="cs"/>
          <w:sz w:val="24"/>
          <w:szCs w:val="24"/>
          <w:cs/>
          <w:lang w:bidi="bn-BD"/>
        </w:rPr>
        <w:t xml:space="preserve">তাহলে </w:t>
      </w:r>
      <w:r w:rsidR="00907067" w:rsidRPr="00907067">
        <w:rPr>
          <w:rFonts w:ascii="Kalpurush" w:eastAsia="Nikosh" w:hAnsi="Kalpurush" w:cs="Kalpurush"/>
          <w:sz w:val="24"/>
          <w:szCs w:val="24"/>
          <w:cs/>
          <w:lang w:bidi="bn-BD"/>
        </w:rPr>
        <w:t>সে জাহান্নামে প্রবেশ করবে</w:t>
      </w:r>
      <w:r w:rsidR="002973AE">
        <w:rPr>
          <w:rFonts w:ascii="Kalpurush" w:eastAsia="Nikosh" w:hAnsi="Kalpurush" w:cs="Kalpurush" w:hint="cs"/>
          <w:sz w:val="24"/>
          <w:szCs w:val="24"/>
          <w:cs/>
          <w:lang w:bidi="bn-BD"/>
        </w:rPr>
        <w:t>”</w:t>
      </w:r>
      <w:r w:rsidR="002973AE"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6"/>
      </w:r>
      <w:r w:rsidR="00907067" w:rsidRPr="00907067">
        <w:rPr>
          <w:rFonts w:ascii="Kalpurush" w:eastAsia="Nikosh" w:hAnsi="Kalpurush" w:cs="Kalpurush"/>
          <w:sz w:val="24"/>
          <w:szCs w:val="24"/>
          <w:cs/>
          <w:lang w:bidi="bn-BD"/>
        </w:rPr>
        <w:t xml:space="preserve"> </w:t>
      </w:r>
    </w:p>
    <w:p w:rsidR="00907067" w:rsidRPr="00907067" w:rsidRDefault="00907067" w:rsidP="0019660F">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কবর পূজারীরা অনেকেই কবরের পাশে </w:t>
      </w:r>
      <w:r w:rsidRPr="00907067">
        <w:rPr>
          <w:rFonts w:ascii="Kalpurush" w:eastAsia="Nikosh" w:hAnsi="Kalpurush" w:cs="Kalpurush" w:hint="cs"/>
          <w:sz w:val="24"/>
          <w:szCs w:val="24"/>
          <w:cs/>
          <w:lang w:bidi="bn-BD"/>
        </w:rPr>
        <w:t xml:space="preserve">মাথা </w:t>
      </w:r>
      <w:r w:rsidRPr="00907067">
        <w:rPr>
          <w:rFonts w:ascii="Kalpurush" w:eastAsia="Nikosh" w:hAnsi="Kalpurush" w:cs="Kalpurush"/>
          <w:sz w:val="24"/>
          <w:szCs w:val="24"/>
          <w:cs/>
          <w:lang w:bidi="bn-BD"/>
        </w:rPr>
        <w:t>মূণ্ডন করে।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তারা অনেকে </w:t>
      </w:r>
      <w:r w:rsidRPr="00907067">
        <w:rPr>
          <w:rFonts w:ascii="Kalpurush" w:eastAsia="Nikosh" w:hAnsi="Kalpurush" w:cs="Kalpurush" w:hint="cs"/>
          <w:sz w:val="24"/>
          <w:szCs w:val="24"/>
          <w:cs/>
          <w:lang w:bidi="bn-BD"/>
        </w:rPr>
        <w:t>‘মা</w:t>
      </w:r>
      <w:r w:rsidRPr="00907067">
        <w:rPr>
          <w:rFonts w:ascii="Kalpurush" w:eastAsia="Nikosh" w:hAnsi="Kalpurush" w:cs="Kalpurush"/>
          <w:sz w:val="24"/>
          <w:szCs w:val="24"/>
          <w:cs/>
          <w:lang w:bidi="bn-BD"/>
        </w:rPr>
        <w:t>যার যিয়ারতের নিয়মাবলী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নামের বই সাথে রাখে। এসব মাযার বলতে তারা ওলী আউলিয়া বা সাধু-সন্তা</w:t>
      </w:r>
      <w:r w:rsidRPr="00907067">
        <w:rPr>
          <w:rFonts w:ascii="Kalpurush" w:eastAsia="Nikosh" w:hAnsi="Kalpurush" w:cs="Kalpurush" w:hint="cs"/>
          <w:sz w:val="24"/>
          <w:szCs w:val="24"/>
          <w:cs/>
          <w:lang w:bidi="bn-BD"/>
        </w:rPr>
        <w:t>ন</w:t>
      </w:r>
      <w:r w:rsidRPr="00907067">
        <w:rPr>
          <w:rFonts w:ascii="Kalpurush" w:eastAsia="Nikosh" w:hAnsi="Kalpurush" w:cs="Kalpurush"/>
          <w:sz w:val="24"/>
          <w:szCs w:val="24"/>
          <w:cs/>
          <w:lang w:bidi="bn-BD"/>
        </w:rPr>
        <w:t>দের কবরকে বুঝ</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থাকে। অনেকের আবার বিশ্বাস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ওলী আউলিয়াগণ সৃষ্টিজগতের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প্রভাব খাটিয়ে থাকেন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  ক্ষতিও করেন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উপকারও করেন। অথচ আল্লাহ বলেন</w:t>
      </w:r>
      <w:r w:rsidRPr="00907067">
        <w:rPr>
          <w:rFonts w:ascii="Kalpurush" w:eastAsia="Nikosh" w:hAnsi="Kalpurush" w:cs="Kalpurush"/>
          <w:sz w:val="24"/>
          <w:szCs w:val="24"/>
          <w:lang w:bidi="bn-BD"/>
        </w:rPr>
        <w:t xml:space="preserve">, </w:t>
      </w:r>
    </w:p>
    <w:p w:rsidR="00907067" w:rsidRPr="00466302" w:rsidRDefault="00907067" w:rsidP="002973AE">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يَمۡسَسۡكَ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بِضُرّٖ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كَاشِفَ</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لَهُۥٓ</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يُرِدۡكَ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بِخَيۡرٖ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رَآدَّ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لِفَضۡلِهِۦۚ</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يونس</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١٠٧</w:t>
      </w:r>
      <w:r w:rsidRPr="00907067">
        <w:rPr>
          <w:rFonts w:ascii="KFGQPC Uthman Taha Naskh" w:cs="KFGQPC Uthman Taha Naskh"/>
          <w:color w:val="008000"/>
          <w:sz w:val="24"/>
          <w:szCs w:val="24"/>
          <w:rtl/>
        </w:rPr>
        <w:t xml:space="preserve">]  </w:t>
      </w:r>
    </w:p>
    <w:p w:rsidR="00907067" w:rsidRPr="00907067" w:rsidRDefault="00907067" w:rsidP="0019660F">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আর যদি আপনার </w:t>
      </w:r>
      <w:r w:rsidR="0019660F">
        <w:rPr>
          <w:rFonts w:ascii="Kalpurush" w:eastAsia="Nikosh" w:hAnsi="Kalpurush" w:cs="Kalpurush" w:hint="cs"/>
          <w:sz w:val="24"/>
          <w:szCs w:val="24"/>
          <w:cs/>
          <w:lang w:bidi="bn-BD"/>
        </w:rPr>
        <w:t>রব্ব</w:t>
      </w:r>
      <w:r w:rsidRPr="00907067">
        <w:rPr>
          <w:rFonts w:ascii="Kalpurush" w:eastAsia="Nikosh" w:hAnsi="Kalpurush" w:cs="Kalpurush"/>
          <w:sz w:val="24"/>
          <w:szCs w:val="24"/>
          <w:cs/>
          <w:lang w:bidi="bn-BD"/>
        </w:rPr>
        <w:t xml:space="preserve"> আপনাকে কোনো অমঙ্গলের স্পর্শে আনেন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তবে তিনি ব্যতীত অন্য কেউ </w:t>
      </w:r>
      <w:r w:rsidRPr="00907067">
        <w:rPr>
          <w:rFonts w:ascii="Kalpurush" w:eastAsia="Nikosh" w:hAnsi="Kalpurush" w:cs="Kalpurush" w:hint="cs"/>
          <w:sz w:val="24"/>
          <w:szCs w:val="24"/>
          <w:cs/>
          <w:lang w:bidi="bn-BD"/>
        </w:rPr>
        <w:t>সেটা</w:t>
      </w:r>
      <w:r w:rsidRPr="00907067">
        <w:rPr>
          <w:rFonts w:ascii="Kalpurush" w:eastAsia="Nikosh" w:hAnsi="Kalpurush" w:cs="Kalpurush"/>
          <w:sz w:val="24"/>
          <w:szCs w:val="24"/>
          <w:cs/>
          <w:lang w:bidi="bn-BD"/>
        </w:rPr>
        <w:t>র বিমোচ</w:t>
      </w:r>
      <w:r w:rsidR="0019660F">
        <w:rPr>
          <w:rFonts w:ascii="Kalpurush" w:eastAsia="Nikosh" w:hAnsi="Kalpurush" w:cs="Kalpurush" w:hint="cs"/>
          <w:sz w:val="24"/>
          <w:szCs w:val="24"/>
          <w:cs/>
          <w:lang w:bidi="bn-BD"/>
        </w:rPr>
        <w:t xml:space="preserve">নকারী </w:t>
      </w:r>
      <w:r w:rsidRPr="00907067">
        <w:rPr>
          <w:rFonts w:ascii="Kalpurush" w:eastAsia="Nikosh" w:hAnsi="Kalpurush" w:cs="Kalpurush"/>
          <w:sz w:val="24"/>
          <w:szCs w:val="24"/>
          <w:cs/>
          <w:lang w:bidi="bn-BD"/>
        </w:rPr>
        <w:t>নেই। আর যদি তিনি আপনার কোনো মঙ্গল করতে চান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তাহলে তাঁর অনুগ্রহকে তিনি ব্যতীত রূখবারও কেউ নেই</w:t>
      </w:r>
      <w:r w:rsidR="00DE45FB">
        <w:rPr>
          <w:rFonts w:ascii="Kalpurush" w:eastAsia="Nikosh" w:hAnsi="Kalpurush" w:cs="Kalpurush"/>
          <w:sz w:val="24"/>
          <w:szCs w:val="24"/>
          <w:lang w:bidi="bn-BD"/>
        </w:rPr>
        <w:t>”</w:t>
      </w:r>
      <w:r w:rsidR="002973AE" w:rsidRPr="00466302">
        <w:rPr>
          <w:rFonts w:ascii="Kalpurush" w:eastAsia="Nikosh" w:hAnsi="Kalpurush" w:cs="SolaimanLipi" w:hint="cs"/>
          <w:sz w:val="24"/>
          <w:szCs w:val="24"/>
          <w:cs/>
          <w:lang w:bidi="hi-IN"/>
        </w:rPr>
        <w:t>।</w:t>
      </w:r>
      <w:r w:rsidR="00DE45FB">
        <w:rPr>
          <w:rFonts w:ascii="Kalpurush" w:eastAsia="Nikosh" w:hAnsi="Kalpurush" w:cs="Kalpurush"/>
          <w:sz w:val="24"/>
          <w:szCs w:val="24"/>
          <w:lang w:bidi="bn-BD"/>
        </w:rPr>
        <w:t xml:space="preserve"> [</w:t>
      </w:r>
      <w:r w:rsidRPr="00907067">
        <w:rPr>
          <w:rFonts w:ascii="Kalpurush" w:eastAsia="Nikosh" w:hAnsi="Kalpurush" w:cs="Kalpurush" w:hint="cs"/>
          <w:sz w:val="24"/>
          <w:szCs w:val="24"/>
          <w:cs/>
          <w:lang w:bidi="bn-BD"/>
        </w:rPr>
        <w:t xml:space="preserve">সূরা </w:t>
      </w:r>
      <w:r w:rsidRPr="00907067">
        <w:rPr>
          <w:rFonts w:ascii="Kalpurush" w:eastAsia="Nikosh" w:hAnsi="Kalpurush" w:cs="Kalpurush"/>
          <w:sz w:val="24"/>
          <w:szCs w:val="24"/>
          <w:cs/>
          <w:lang w:bidi="bn-BD"/>
        </w:rPr>
        <w:t>ইউনুস</w:t>
      </w:r>
      <w:r w:rsidR="00DE45FB">
        <w:rPr>
          <w:rFonts w:ascii="Kalpurush" w:eastAsia="Nikosh" w:hAnsi="Kalpurush" w:cs="Kalpurush" w:hint="cs"/>
          <w:sz w:val="24"/>
          <w:szCs w:val="24"/>
          <w:lang w:bidi="bn-BD"/>
        </w:rPr>
        <w:t xml:space="preserve">, </w:t>
      </w:r>
      <w:r w:rsidR="00DE45FB">
        <w:rPr>
          <w:rFonts w:ascii="Kalpurush" w:eastAsia="Nikosh" w:hAnsi="Kalpurush" w:cs="Kalpurush" w:hint="cs"/>
          <w:sz w:val="24"/>
          <w:szCs w:val="24"/>
          <w:cs/>
          <w:lang w:bidi="bn-BD"/>
        </w:rPr>
        <w:t>আয়াত:</w:t>
      </w:r>
      <w:r w:rsidRPr="00907067">
        <w:rPr>
          <w:rFonts w:ascii="Kalpurush" w:eastAsia="Nikosh" w:hAnsi="Kalpurush" w:cs="Kalpurush"/>
          <w:sz w:val="24"/>
          <w:szCs w:val="24"/>
          <w:cs/>
          <w:lang w:bidi="bn-BD"/>
        </w:rPr>
        <w:t xml:space="preserve"> ১০৭</w:t>
      </w:r>
      <w:r w:rsidR="00DE45FB">
        <w:rPr>
          <w:rFonts w:ascii="Kalpurush" w:eastAsia="Nikosh" w:hAnsi="Kalpurush" w:cs="Kalpurush"/>
          <w:sz w:val="24"/>
          <w:szCs w:val="24"/>
          <w:cs/>
          <w:lang w:bidi="bn-BD"/>
        </w:rPr>
        <w:t>]</w:t>
      </w:r>
    </w:p>
    <w:p w:rsidR="00907067" w:rsidRPr="002973AE" w:rsidRDefault="00907067" w:rsidP="0019660F">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একইভাবে আল্লাহ ব্যতীত অন্যের নামে মা</w:t>
      </w:r>
      <w:r w:rsidR="0019660F">
        <w:rPr>
          <w:rFonts w:ascii="Kalpurush" w:eastAsia="Nikosh" w:hAnsi="Kalpurush" w:cs="Kalpurush" w:hint="cs"/>
          <w:sz w:val="24"/>
          <w:szCs w:val="24"/>
          <w:cs/>
          <w:lang w:bidi="bn-BD"/>
        </w:rPr>
        <w:t>ন্ন</w:t>
      </w:r>
      <w:r w:rsidRPr="00907067">
        <w:rPr>
          <w:rFonts w:ascii="Kalpurush" w:eastAsia="Nikosh" w:hAnsi="Kalpurush" w:cs="Kalpurush"/>
          <w:sz w:val="24"/>
          <w:szCs w:val="24"/>
          <w:cs/>
          <w:lang w:bidi="bn-BD"/>
        </w:rPr>
        <w:t>ত করাও শির্ক। মাযার ও দরগার নামে মোমবাতি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আগরবাতি</w:t>
      </w:r>
      <w:r w:rsidR="0019660F">
        <w:rPr>
          <w:rFonts w:ascii="Kalpurush" w:eastAsia="Nikosh" w:hAnsi="Kalpurush" w:cs="Kalpurush"/>
          <w:sz w:val="24"/>
          <w:szCs w:val="24"/>
          <w:cs/>
          <w:lang w:bidi="bn-BD"/>
        </w:rPr>
        <w:t xml:space="preserve"> মান্নত </w:t>
      </w:r>
      <w:r w:rsidRPr="00907067">
        <w:rPr>
          <w:rFonts w:ascii="Kalpurush" w:eastAsia="Nikosh" w:hAnsi="Kalpurush" w:cs="Kalpurush"/>
          <w:sz w:val="24"/>
          <w:szCs w:val="24"/>
          <w:cs/>
          <w:lang w:bidi="bn-BD"/>
        </w:rPr>
        <w:t>করে অনেকেই এরূপ শির্কে জড়িয়ে পড়েন।</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৩. </w:t>
      </w:r>
      <w:r w:rsidRPr="00907067">
        <w:rPr>
          <w:rFonts w:ascii="Kalpurush" w:eastAsia="Nikosh" w:hAnsi="Kalpurush" w:cs="Kalpurush"/>
          <w:b/>
          <w:bCs/>
          <w:sz w:val="24"/>
          <w:szCs w:val="24"/>
          <w:cs/>
          <w:lang w:bidi="bn-BD"/>
        </w:rPr>
        <w:t>গায়রুল্লাহর নামে যবেহ করা</w:t>
      </w:r>
    </w:p>
    <w:p w:rsidR="00907067" w:rsidRPr="00907067" w:rsidRDefault="00907067" w:rsidP="0019660F">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ব্যতীত অন্যের নামে পশু যবেহ ও বলি দেওয়া শির</w:t>
      </w:r>
      <w:r w:rsidR="002973AE">
        <w:rPr>
          <w:rFonts w:ascii="Kalpurush" w:eastAsia="Nikosh" w:hAnsi="Kalpurush" w:cs="Kalpurush"/>
          <w:sz w:val="24"/>
          <w:szCs w:val="24"/>
          <w:cs/>
          <w:lang w:bidi="bn-BD"/>
        </w:rPr>
        <w:t>্কে আকবর বা বড় শির্ক-এর অন্যতম</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আল্লাহ বলেন</w:t>
      </w:r>
      <w:r w:rsidRPr="00907067">
        <w:rPr>
          <w:rFonts w:ascii="Kalpurush" w:eastAsia="Nikosh" w:hAnsi="Kalpurush" w:cs="Kalpurush"/>
          <w:sz w:val="24"/>
          <w:szCs w:val="24"/>
          <w:lang w:bidi="bn-BD"/>
        </w:rPr>
        <w:t xml:space="preserve">,  </w:t>
      </w:r>
    </w:p>
    <w:p w:rsidR="00907067" w:rsidRPr="00907067" w:rsidRDefault="00907067" w:rsidP="002973AE">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فَصَلِّ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لِرَبِّكَ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وَٱنۡحَرۡ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الكوثر</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w:t>
      </w:r>
      <w:r w:rsidRPr="00907067">
        <w:rPr>
          <w:rFonts w:ascii="KFGQPC Uthman Taha Naskh" w:cs="KFGQPC Uthman Taha Naskh"/>
          <w:color w:val="008000"/>
          <w:sz w:val="24"/>
          <w:szCs w:val="24"/>
          <w:rtl/>
        </w:rPr>
        <w:t xml:space="preserve">]  </w:t>
      </w:r>
    </w:p>
    <w:p w:rsidR="00907067" w:rsidRPr="00907067" w:rsidRDefault="00DE45FB" w:rsidP="002973AE">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আপনার প্রভূর উদ্দেশ্যে</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আদায় করুন এবং যবেহ করুন</w:t>
      </w:r>
      <w:r>
        <w:rPr>
          <w:rFonts w:ascii="Kalpurush" w:eastAsia="Nikosh" w:hAnsi="Kalpurush" w:cs="Kalpurush"/>
          <w:sz w:val="24"/>
          <w:szCs w:val="24"/>
          <w:lang w:bidi="bn-BD"/>
        </w:rPr>
        <w:t>” [</w:t>
      </w:r>
      <w:r w:rsidR="00907067" w:rsidRPr="00907067">
        <w:rPr>
          <w:rFonts w:ascii="Kalpurush" w:eastAsia="Nikosh" w:hAnsi="Kalpurush" w:cs="Kalpurush" w:hint="cs"/>
          <w:sz w:val="24"/>
          <w:szCs w:val="24"/>
          <w:cs/>
          <w:lang w:bidi="bn-BD"/>
        </w:rPr>
        <w:t>সূলা আল-</w:t>
      </w:r>
      <w:r w:rsidR="00907067" w:rsidRPr="00907067">
        <w:rPr>
          <w:rFonts w:ascii="Kalpurush" w:eastAsia="Nikosh" w:hAnsi="Kalpurush" w:cs="Kalpurush"/>
          <w:sz w:val="24"/>
          <w:szCs w:val="24"/>
          <w:cs/>
          <w:lang w:bidi="bn-BD"/>
        </w:rPr>
        <w:t>কাও</w:t>
      </w:r>
      <w:r w:rsidR="002973AE">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২</w:t>
      </w:r>
      <w:r>
        <w:rPr>
          <w:rFonts w:ascii="Kalpurush" w:eastAsia="Nikosh" w:hAnsi="Kalpurush" w:cs="Kalpurush"/>
          <w:sz w:val="24"/>
          <w:szCs w:val="24"/>
          <w:cs/>
          <w:lang w:bidi="bn-BD"/>
        </w:rPr>
        <w:t>]</w:t>
      </w:r>
    </w:p>
    <w:p w:rsidR="00907067" w:rsidRPr="00907067" w:rsidRDefault="0046630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 xml:space="preserve">সাল্লাল্লাহু আলাইহি ওয়াসাল্লাম বলেন: </w:t>
      </w:r>
    </w:p>
    <w:p w:rsidR="00907067" w:rsidRPr="008638E5" w:rsidRDefault="00907067" w:rsidP="002973AE">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lastRenderedPageBreak/>
        <w:t>«</w:t>
      </w:r>
      <w:r w:rsidRPr="008638E5">
        <w:rPr>
          <w:rFonts w:ascii="KFGQPC Uthman Taha Naskh" w:cs="KFGQPC Uthman Taha Naskh" w:hint="cs"/>
          <w:color w:val="000080"/>
          <w:sz w:val="24"/>
          <w:szCs w:val="24"/>
          <w:rtl/>
        </w:rPr>
        <w:t>لَعَنَ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ذَبَح</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لِغَيْرِ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8638E5">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আল্লাহ ব্যতীত অন্য কারো নামে যবেহ করে তার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আল্লাহর লা</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নত</w:t>
      </w:r>
      <w:r w:rsidR="002973AE">
        <w:rPr>
          <w:rFonts w:ascii="Kalpurush" w:eastAsia="Nikosh" w:hAnsi="Kalpurush" w:cs="Kalpurush" w:hint="cs"/>
          <w:sz w:val="24"/>
          <w:szCs w:val="24"/>
          <w:cs/>
          <w:lang w:bidi="bn-BD"/>
        </w:rPr>
        <w:t>”</w:t>
      </w:r>
      <w:r w:rsidR="002973AE"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7"/>
      </w:r>
    </w:p>
    <w:p w:rsidR="002973AE"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যবেহ-এর সঙ্গে জড়িত হারাম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প্রকার। যথা: </w:t>
      </w:r>
    </w:p>
    <w:p w:rsidR="002973AE" w:rsidRDefault="00907067" w:rsidP="002973AE">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১. আল্লাহ ছাড়া </w:t>
      </w:r>
      <w:r w:rsidR="002973AE">
        <w:rPr>
          <w:rFonts w:ascii="Kalpurush" w:eastAsia="Nikosh" w:hAnsi="Kalpurush" w:cs="Kalpurush"/>
          <w:sz w:val="24"/>
          <w:szCs w:val="24"/>
          <w:cs/>
          <w:lang w:bidi="bn-BD"/>
        </w:rPr>
        <w:t>অন্যের উদ্দেশ্যে যবেহ করা। যেমন</w:t>
      </w:r>
      <w:r w:rsidR="002973AE">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দেবতার কৃপা লাভের জন্য। </w:t>
      </w:r>
    </w:p>
    <w:p w:rsidR="00907067" w:rsidRPr="00907067" w:rsidRDefault="00907067" w:rsidP="002973AE">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২. আল্লাহ ব্যতীত অন্যের নাম নিয়ে যবেহ করা। উভয় প্রকার যবেহকৃত পশুর গোশত খাওয়া হরাম।</w:t>
      </w:r>
    </w:p>
    <w:p w:rsidR="00907067" w:rsidRPr="00907067" w:rsidRDefault="00907067" w:rsidP="0019660F">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জাহেলী আরবে জিনের উদ্দেশ্যে প্রাণী যবেহ-এর রেওয়া</w:t>
      </w:r>
      <w:r w:rsidR="0019660F">
        <w:rPr>
          <w:rFonts w:ascii="Kalpurush" w:eastAsia="Nikosh" w:hAnsi="Kalpurush" w:cs="Kalpurush" w:hint="cs"/>
          <w:sz w:val="24"/>
          <w:szCs w:val="24"/>
          <w:cs/>
          <w:lang w:bidi="bn-BD"/>
        </w:rPr>
        <w:t>জ</w:t>
      </w:r>
      <w:r w:rsidRPr="00907067">
        <w:rPr>
          <w:rFonts w:ascii="Kalpurush" w:eastAsia="Nikosh" w:hAnsi="Kalpurush" w:cs="Kalpurush"/>
          <w:sz w:val="24"/>
          <w:szCs w:val="24"/>
          <w:cs/>
          <w:lang w:bidi="bn-BD"/>
        </w:rPr>
        <w:t xml:space="preserve"> ছিল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 আজও বিভিন্ন আঙ্গিকে কোনো </w:t>
      </w:r>
      <w:r w:rsidR="00DE45FB">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মুসলিম দেশে চালু আছে। সে সময়ে কেউ বাড়ী ক্রয় করলে কিংবা</w:t>
      </w:r>
      <w:r w:rsidR="00540537">
        <w:rPr>
          <w:rFonts w:ascii="Kalpurush" w:eastAsia="Nikosh" w:hAnsi="Kalpurush" w:cs="Kalpurush"/>
          <w:sz w:val="24"/>
          <w:szCs w:val="24"/>
          <w:cs/>
          <w:lang w:bidi="bn-BD"/>
        </w:rPr>
        <w:t xml:space="preserve"> তৈরি </w:t>
      </w:r>
      <w:r w:rsidR="002973AE">
        <w:rPr>
          <w:rFonts w:ascii="Kalpurush" w:eastAsia="Nikosh" w:hAnsi="Kalpurush" w:cs="Kalpurush"/>
          <w:sz w:val="24"/>
          <w:szCs w:val="24"/>
          <w:cs/>
          <w:lang w:bidi="bn-BD"/>
        </w:rPr>
        <w:t xml:space="preserve">করলে অথবা কূপ খনন করলে তাদের </w:t>
      </w:r>
      <w:r w:rsidR="002973AE">
        <w:rPr>
          <w:rFonts w:ascii="Kalpurush" w:eastAsia="Nikosh" w:hAnsi="Kalpurush" w:cs="Kalpurush" w:hint="cs"/>
          <w:sz w:val="24"/>
          <w:szCs w:val="24"/>
          <w:cs/>
          <w:lang w:bidi="bn-BD"/>
        </w:rPr>
        <w:t>ও</w:t>
      </w:r>
      <w:r w:rsidR="002973AE">
        <w:rPr>
          <w:rFonts w:ascii="Kalpurush" w:eastAsia="Nikosh" w:hAnsi="Kalpurush" w:cs="Kalpurush"/>
          <w:sz w:val="24"/>
          <w:szCs w:val="24"/>
          <w:cs/>
          <w:lang w:bidi="bn-BD"/>
        </w:rPr>
        <w:t>পর</w:t>
      </w:r>
      <w:r w:rsidRPr="00907067">
        <w:rPr>
          <w:rFonts w:ascii="Kalpurush" w:eastAsia="Nikosh" w:hAnsi="Kalpurush" w:cs="Kalpurush"/>
          <w:sz w:val="24"/>
          <w:szCs w:val="24"/>
          <w:cs/>
          <w:lang w:bidi="bn-BD"/>
        </w:rPr>
        <w:t xml:space="preserve"> জি</w:t>
      </w:r>
      <w:r w:rsidR="002973AE">
        <w:rPr>
          <w:rFonts w:ascii="Kalpurush" w:eastAsia="Nikosh" w:hAnsi="Kalpurush" w:cs="Kalpurush" w:hint="cs"/>
          <w:sz w:val="24"/>
          <w:szCs w:val="24"/>
          <w:cs/>
          <w:lang w:bidi="bn-BD"/>
        </w:rPr>
        <w:t>ন্নে</w:t>
      </w:r>
      <w:r w:rsidRPr="00907067">
        <w:rPr>
          <w:rFonts w:ascii="Kalpurush" w:eastAsia="Nikosh" w:hAnsi="Kalpurush" w:cs="Kalpurush"/>
          <w:sz w:val="24"/>
          <w:szCs w:val="24"/>
          <w:cs/>
          <w:lang w:bidi="bn-BD"/>
        </w:rPr>
        <w:t xml:space="preserve">র উপদ্রব হতে পারে ভেবে পূর্বাহ্নেই তারা সেখানে বা দরজার চৌকাঠের উপরে প্রাণী </w:t>
      </w:r>
      <w:r w:rsidRPr="00907067">
        <w:rPr>
          <w:rFonts w:ascii="Kalpurush" w:eastAsia="Nikosh" w:hAnsi="Kalpurush" w:cs="Kalpurush" w:hint="cs"/>
          <w:sz w:val="24"/>
          <w:szCs w:val="24"/>
          <w:cs/>
          <w:lang w:bidi="bn-BD"/>
        </w:rPr>
        <w:t xml:space="preserve">যবেহ </w:t>
      </w:r>
      <w:r w:rsidRPr="00907067">
        <w:rPr>
          <w:rFonts w:ascii="Kalpurush" w:eastAsia="Nikosh" w:hAnsi="Kalpurush" w:cs="Kalpurush"/>
          <w:sz w:val="24"/>
          <w:szCs w:val="24"/>
          <w:cs/>
          <w:lang w:bidi="bn-BD"/>
        </w:rPr>
        <w:t>করত। এরূপ যবেহ সম্পূর্ণরূপে হারাম।</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 </w:t>
      </w:r>
      <w:r w:rsidRPr="00907067">
        <w:rPr>
          <w:rFonts w:ascii="Kalpurush" w:eastAsia="Nikosh" w:hAnsi="Kalpurush" w:cs="Kalpurush"/>
          <w:b/>
          <w:bCs/>
          <w:sz w:val="24"/>
          <w:szCs w:val="24"/>
          <w:cs/>
          <w:lang w:bidi="bn-BD"/>
        </w:rPr>
        <w:t>হালালকে হারাম ও হারামকে হালাল মনে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কিছু হালাল </w:t>
      </w:r>
      <w:r w:rsidR="002973AE">
        <w:rPr>
          <w:rFonts w:ascii="Kalpurush" w:eastAsia="Nikosh" w:hAnsi="Kalpurush" w:cs="Kalpurush"/>
          <w:sz w:val="24"/>
          <w:szCs w:val="24"/>
          <w:cs/>
          <w:lang w:bidi="bn-BD"/>
        </w:rPr>
        <w:t>কিংবা হারাম করার একচ্ছত্র মালিক</w:t>
      </w:r>
      <w:r w:rsidRPr="00907067">
        <w:rPr>
          <w:rFonts w:ascii="Kalpurush" w:eastAsia="Nikosh" w:hAnsi="Kalpurush" w:cs="Kalpurush"/>
          <w:sz w:val="24"/>
          <w:szCs w:val="24"/>
          <w:cs/>
          <w:lang w:bidi="bn-BD"/>
        </w:rPr>
        <w:t xml:space="preserve"> আল্লাহ রাব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বুল আলামীন। কোনো মানুষ আল্লাহর দেওয়া হালালকে হারাম ও হারামকে হালাল করার অধিকার রাখে না। তবুও অনধিকার চর্চা বশে মানুষ কর্তৃক আল্লাহকৃ</w:t>
      </w:r>
      <w:r w:rsidR="0019660F">
        <w:rPr>
          <w:rFonts w:ascii="Kalpurush" w:eastAsia="Nikosh" w:hAnsi="Kalpurush" w:cs="Kalpurush"/>
          <w:sz w:val="24"/>
          <w:szCs w:val="24"/>
          <w:cs/>
          <w:lang w:bidi="bn-BD"/>
        </w:rPr>
        <w:t>ত হালালকে হারাম ও হারামকে হালাল</w:t>
      </w:r>
      <w:r w:rsidRPr="00907067">
        <w:rPr>
          <w:rFonts w:ascii="Kalpurush" w:eastAsia="Nikosh" w:hAnsi="Kalpurush" w:cs="Kalpurush"/>
          <w:sz w:val="24"/>
          <w:szCs w:val="24"/>
          <w:cs/>
          <w:lang w:bidi="bn-BD"/>
        </w:rPr>
        <w:t>করণের বহু দৃষ্টান্ত দেখা যায়। 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সন্দেহে এটি একটি হারাম কাজ। আর আল্লাহ ছাড়া অন্য কারো হালাল হারাম করার অধিকার আছে বলে বিশ্বাস করাও শির্ক। জাহেলী তথা অনৈসলামী আইন-কানূন দ্বারা পরিচালিত বিচারালয়ের নিকট সন্তুষ্টচিত্তে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স্বেচ্ছায় ও বৈধ জ্ঞানে বিচার প্রার্থনা করা এবং এরূপ বিচার প্রার্থনার বৈধতা আছে বলে</w:t>
      </w:r>
      <w:r w:rsidR="00A32DCC">
        <w:rPr>
          <w:rFonts w:ascii="Kalpurush" w:eastAsia="Nikosh" w:hAnsi="Kalpurush" w:cs="Kalpurush"/>
          <w:sz w:val="24"/>
          <w:szCs w:val="24"/>
          <w:cs/>
          <w:lang w:bidi="bn-BD"/>
        </w:rPr>
        <w:t xml:space="preserve"> আকীদা </w:t>
      </w:r>
      <w:r w:rsidRPr="00907067">
        <w:rPr>
          <w:rFonts w:ascii="Kalpurush" w:eastAsia="Nikosh" w:hAnsi="Kalpurush" w:cs="Kalpurush"/>
          <w:sz w:val="24"/>
          <w:szCs w:val="24"/>
          <w:cs/>
          <w:lang w:bidi="bn-BD"/>
        </w:rPr>
        <w:lastRenderedPageBreak/>
        <w:t>পোষণ করা বড় শির্কের অন্তর্ভুক্ত।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পবিত্র কুরআনে</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মারাত্মক শির্ক প্রসঙ্গে বলেন</w:t>
      </w:r>
      <w:r w:rsidRPr="00907067">
        <w:rPr>
          <w:rFonts w:ascii="Kalpurush" w:eastAsia="Nikosh" w:hAnsi="Kalpurush" w:cs="Kalpurush"/>
          <w:sz w:val="24"/>
          <w:szCs w:val="24"/>
          <w:lang w:bidi="bn-BD"/>
        </w:rPr>
        <w:t>,</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ٱتَّخَذُوٓاْ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أَحۡبَارَهُمۡ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وَرُهۡبَٰنَهُمۡ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أَرۡبَابٗا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دُونِ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التوبة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٣١</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আল্লাহর পরিবর্তে তারা তাদের আলেম ও সাধু-দরবেশদেরকে প্রভু বানিয়ে নিয়েছে</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আত-</w:t>
      </w:r>
      <w:r w:rsidR="00907067" w:rsidRPr="00907067">
        <w:rPr>
          <w:rFonts w:ascii="Kalpurush" w:eastAsia="Nikosh" w:hAnsi="Kalpurush" w:cs="Kalpurush"/>
          <w:sz w:val="24"/>
          <w:szCs w:val="24"/>
          <w:cs/>
          <w:lang w:bidi="bn-BD"/>
        </w:rPr>
        <w:t>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ওবা</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৩১</w:t>
      </w:r>
      <w:r>
        <w:rPr>
          <w:rFonts w:ascii="Kalpurush" w:eastAsia="Nikosh" w:hAnsi="Kalpurush" w:cs="Kalpurush"/>
          <w:sz w:val="24"/>
          <w:szCs w:val="24"/>
          <w:cs/>
          <w:lang w:bidi="bn-BD"/>
        </w:rPr>
        <w:t>]</w:t>
      </w:r>
    </w:p>
    <w:p w:rsidR="00907067" w:rsidRPr="008638E5" w:rsidRDefault="00907067" w:rsidP="0019660F">
      <w:pPr>
        <w:widowControl w:val="0"/>
        <w:bidi w:val="0"/>
        <w:spacing w:after="0" w:line="240" w:lineRule="auto"/>
        <w:jc w:val="both"/>
        <w:rPr>
          <w:rFonts w:ascii="Kalpurush" w:eastAsia="Nikosh" w:hAnsi="Kalpurush" w:cs="Kalpurush"/>
          <w:sz w:val="24"/>
          <w:szCs w:val="30"/>
          <w:cs/>
          <w:lang w:bidi="bn-BD"/>
        </w:rPr>
      </w:pPr>
      <w:r w:rsidRPr="00907067">
        <w:rPr>
          <w:rFonts w:ascii="Kalpurush" w:eastAsia="Nikosh" w:hAnsi="Kalpurush" w:cs="Kalpurush"/>
          <w:sz w:val="24"/>
          <w:szCs w:val="24"/>
          <w:cs/>
          <w:lang w:bidi="bn-BD"/>
        </w:rPr>
        <w:t xml:space="preserve">আদী </w:t>
      </w:r>
      <w:r w:rsidRPr="00907067">
        <w:rPr>
          <w:rFonts w:ascii="Kalpurush" w:eastAsia="Nikosh" w:hAnsi="Kalpurush" w:cs="Kalpurush" w:hint="cs"/>
          <w:sz w:val="24"/>
          <w:szCs w:val="24"/>
          <w:cs/>
          <w:lang w:bidi="bn-BD"/>
        </w:rPr>
        <w:t>ইব</w:t>
      </w:r>
      <w:r w:rsidRPr="00907067">
        <w:rPr>
          <w:rFonts w:ascii="Kalpurush" w:eastAsia="Nikosh" w:hAnsi="Kalpurush" w:cs="Kalpurush"/>
          <w:sz w:val="24"/>
          <w:szCs w:val="24"/>
          <w:cs/>
          <w:lang w:bidi="bn-BD"/>
        </w:rPr>
        <w:t>ন হাতেম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আল্লাহর নবীকে এ আয়াত পাঠ করতে শুনে বলেছিলেন</w:t>
      </w:r>
      <w:r w:rsidRPr="00907067">
        <w:rPr>
          <w:rFonts w:ascii="Kalpurush" w:eastAsia="Nikosh" w:hAnsi="Kalpurush" w:cs="Kalpurush"/>
          <w:sz w:val="24"/>
          <w:szCs w:val="24"/>
          <w:lang w:bidi="bn-BD"/>
        </w:rPr>
        <w:t xml:space="preserve">, </w:t>
      </w:r>
      <w:r w:rsidR="0019660F">
        <w:rPr>
          <w:rFonts w:ascii="Kalpurush" w:eastAsia="Nikosh" w:hAnsi="Kalpurush" w:cs="Kalpurush"/>
          <w:sz w:val="24"/>
          <w:szCs w:val="24"/>
          <w:lang w:bidi="bn-BD"/>
        </w:rPr>
        <w:t>“</w:t>
      </w:r>
      <w:r w:rsidR="0019660F" w:rsidRPr="00907067">
        <w:rPr>
          <w:rFonts w:ascii="Kalpurush" w:eastAsia="Nikosh" w:hAnsi="Kalpurush" w:cs="Kalpurush"/>
          <w:sz w:val="24"/>
          <w:szCs w:val="24"/>
          <w:cs/>
          <w:lang w:bidi="bn-BD"/>
        </w:rPr>
        <w:t>ওরা তো ত</w:t>
      </w:r>
      <w:r w:rsidR="0019660F">
        <w:rPr>
          <w:rFonts w:ascii="Kalpurush" w:eastAsia="Nikosh" w:hAnsi="Kalpurush" w:cs="Kalpurush" w:hint="cs"/>
          <w:sz w:val="24"/>
          <w:szCs w:val="24"/>
          <w:cs/>
          <w:lang w:bidi="bn-BD"/>
        </w:rPr>
        <w:t>া</w:t>
      </w:r>
      <w:r w:rsidR="0019660F" w:rsidRPr="00907067">
        <w:rPr>
          <w:rFonts w:ascii="Kalpurush" w:eastAsia="Nikosh" w:hAnsi="Kalpurush" w:cs="Kalpurush"/>
          <w:sz w:val="24"/>
          <w:szCs w:val="24"/>
          <w:cs/>
          <w:lang w:bidi="bn-BD"/>
        </w:rPr>
        <w:t>দের ইবাদত করে না</w:t>
      </w:r>
      <w:r w:rsidR="0019660F" w:rsidRPr="00907067">
        <w:rPr>
          <w:rFonts w:ascii="Kalpurush" w:eastAsia="Nikosh" w:hAnsi="Kalpurush" w:cs="Kalpurush"/>
          <w:sz w:val="24"/>
          <w:szCs w:val="24"/>
          <w:lang w:bidi="bn-BD"/>
        </w:rPr>
        <w:t>’</w:t>
      </w:r>
      <w:r w:rsidR="0019660F" w:rsidRPr="00466302">
        <w:rPr>
          <w:rFonts w:ascii="Kalpurush" w:eastAsia="Nikosh" w:hAnsi="Kalpurush" w:cs="SolaimanLipi"/>
          <w:sz w:val="24"/>
          <w:szCs w:val="24"/>
          <w:cs/>
          <w:lang w:bidi="hi-IN"/>
        </w:rPr>
        <w:t xml:space="preserve">। </w:t>
      </w:r>
      <w:r w:rsidR="0019660F" w:rsidRPr="00466302">
        <w:rPr>
          <w:rFonts w:ascii="Kalpurush" w:eastAsia="Nikosh" w:hAnsi="Kalpurush" w:cs="Kalpurush"/>
          <w:sz w:val="24"/>
          <w:szCs w:val="24"/>
          <w:cs/>
          <w:lang w:bidi="bn-IN"/>
        </w:rPr>
        <w:t>রাসূলুল্লাহ্ সাল্লাল্লাহু আলাইহি ওয়াসাল্লাম বলেছিলেন</w:t>
      </w:r>
      <w:r w:rsidR="0019660F" w:rsidRPr="00907067">
        <w:rPr>
          <w:rFonts w:ascii="Kalpurush" w:eastAsia="Nikosh" w:hAnsi="Kalpurush" w:cs="Kalpurush"/>
          <w:sz w:val="24"/>
          <w:szCs w:val="24"/>
          <w:lang w:bidi="bn-BD"/>
        </w:rPr>
        <w:t>,</w:t>
      </w:r>
    </w:p>
    <w:p w:rsidR="00907067" w:rsidRPr="00907067" w:rsidRDefault="00907067" w:rsidP="00540537">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00"/>
          <w:sz w:val="24"/>
          <w:szCs w:val="24"/>
          <w:rtl/>
        </w:rPr>
        <w:t>أَمَا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إِنَّهُمْ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لَمْ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يَكُونُوا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يَعْبُدُونَهُمْ،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وَلَكِنَّهُمْ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كَانُوا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إِذَا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أَحَلُّوا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لَهُمْ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شَيْئًا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اسْتَحَلُّوهُ،</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وَإِذَا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حَرَّمُوا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عَلَيْهِمْ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شَيْئًا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حَرَّمُوهُ</w:t>
      </w:r>
      <w:r w:rsidRPr="00907067">
        <w:rPr>
          <w:rFonts w:ascii="KFGQPC Uthman Taha Naskh" w:cs="KFGQPC Uthman Taha Naskh" w:hint="eastAsia"/>
          <w:color w:val="000000"/>
          <w:sz w:val="24"/>
          <w:szCs w:val="24"/>
          <w:rtl/>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তা বটে। কিন্তু আল্লাহ যা হারাম করেছেন তারা ওদেরকে তা হালাল করে দিলে ওরা তা হালালই মনে করে। একইভাবে আল্লাহ যা হালাল করেছেন তারা ওদেরকে তা হারাম করে দিলে ওরা তা হারামই মনে করে।</w:t>
      </w:r>
      <w:r w:rsidR="00540537">
        <w:rPr>
          <w:rFonts w:ascii="Kalpurush" w:eastAsia="Nikosh" w:hAnsi="Kalpurush" w:cs="Kalpurush" w:hint="cs"/>
          <w:sz w:val="24"/>
          <w:szCs w:val="24"/>
          <w:cs/>
          <w:lang w:bidi="bn-BD"/>
        </w:rPr>
        <w:t>”</w:t>
      </w:r>
      <w:r w:rsidRPr="00907067">
        <w:rPr>
          <w:rStyle w:val="FootnoteReference"/>
          <w:rFonts w:ascii="SutonnyMJ" w:hAnsi="SutonnyMJ" w:cs="Kalpurush"/>
          <w:sz w:val="24"/>
          <w:szCs w:val="24"/>
          <w:cs/>
          <w:lang w:bidi="bn-BD"/>
        </w:rPr>
        <w:footnoteReference w:id="8"/>
      </w:r>
      <w:r w:rsidRPr="00907067">
        <w:rPr>
          <w:rFonts w:ascii="Kalpurush" w:eastAsia="Nikosh" w:hAnsi="Kalpurush" w:cs="Kalpurush"/>
          <w:sz w:val="24"/>
          <w:szCs w:val="24"/>
          <w:cs/>
          <w:lang w:bidi="bn-BD"/>
        </w:rPr>
        <w:t xml:space="preserve">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পবিত্র কুরআনে মুশরিকদের আচরণ বর্ণনা করতে গিয়ে বলেন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يُحَرِّمُونَ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حَرَّمَ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وَرَسُولُهُۥ</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يَدِينُونَ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دِينَ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ٱلۡحَقّ</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التوبة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٢٩</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আল্লাহ ও তাঁর রাসূল যা হারাম করেছেন তারা তাকে হারাম গণ্য করে না এবং সত্য দ্বীনকে তাদের দীন হিসাবে গ্রহণ করে না</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আত-</w:t>
      </w:r>
      <w:r w:rsidR="00907067" w:rsidRPr="00907067">
        <w:rPr>
          <w:rFonts w:ascii="Kalpurush" w:eastAsia="Nikosh" w:hAnsi="Kalpurush" w:cs="Kalpurush"/>
          <w:sz w:val="24"/>
          <w:szCs w:val="24"/>
          <w:cs/>
          <w:lang w:bidi="bn-BD"/>
        </w:rPr>
        <w:t>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ওবা</w:t>
      </w:r>
      <w:r w:rsidR="00540537">
        <w:rPr>
          <w:rFonts w:ascii="Kalpurush" w:eastAsia="Nikosh" w:hAnsi="Kalpurush" w:cs="Kalpurush" w:hint="cs"/>
          <w:sz w:val="24"/>
          <w:szCs w:val="24"/>
          <w:cs/>
          <w:lang w:bidi="bn-BD"/>
        </w:rPr>
        <w:t>হ</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২৯</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অন্যত্র তিনি বলেন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قُلۡ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أَرَءَيۡتُم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أَنزَلَ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رِّزۡقٖ</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فَجَعَلۡتُم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حَرَامٗا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وَحَلَٰلٗا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أَذِنَ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تَفۡتَرُونَ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٥٩</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يونس</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٥٩</w:t>
      </w:r>
      <w:r w:rsidRPr="00907067">
        <w:rPr>
          <w:rFonts w:ascii="KFGQPC Uthman Taha Naskh" w:cs="KFGQPC Uthman Taha Naskh"/>
          <w:color w:val="008000"/>
          <w:sz w:val="24"/>
          <w:szCs w:val="24"/>
          <w:rtl/>
        </w:rPr>
        <w:t xml:space="preserve">]  </w:t>
      </w:r>
    </w:p>
    <w:p w:rsidR="00907067" w:rsidRPr="00540537" w:rsidRDefault="00DE45FB" w:rsidP="009571AB">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আপনি বলুন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তোমাদেরকে যে রূযী দান করেছেন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w:t>
      </w:r>
      <w:r w:rsidR="00907067" w:rsidRPr="00907067">
        <w:rPr>
          <w:rFonts w:ascii="Kalpurush" w:eastAsia="Nikosh" w:hAnsi="Kalpurush" w:cs="Kalpurush" w:hint="cs"/>
          <w:sz w:val="24"/>
          <w:szCs w:val="24"/>
          <w:cs/>
          <w:lang w:bidi="bn-BD"/>
        </w:rPr>
        <w:t>ন্ম</w:t>
      </w:r>
      <w:r w:rsidR="00907067" w:rsidRPr="00907067">
        <w:rPr>
          <w:rFonts w:ascii="Kalpurush" w:eastAsia="Nikosh" w:hAnsi="Kalpurush" w:cs="Kalpurush"/>
          <w:sz w:val="24"/>
          <w:szCs w:val="24"/>
          <w:cs/>
          <w:lang w:bidi="bn-BD"/>
        </w:rPr>
        <w:t>ধ্যে তোমরা যে সে</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র কতক হারাম ও কতক হালাল করে নিয়েছ</w:t>
      </w:r>
      <w:r w:rsidR="00907067" w:rsidRPr="0090706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তা কি </w:t>
      </w:r>
      <w:r w:rsidR="00540537">
        <w:rPr>
          <w:rFonts w:ascii="Kalpurush" w:eastAsia="Nikosh" w:hAnsi="Kalpurush" w:cs="Kalpurush"/>
          <w:sz w:val="24"/>
          <w:szCs w:val="24"/>
          <w:cs/>
          <w:lang w:bidi="bn-BD"/>
        </w:rPr>
        <w:lastRenderedPageBreak/>
        <w:t>তোমরা ভেবে দেখেছ</w:t>
      </w:r>
      <w:r w:rsidR="00540537">
        <w:rPr>
          <w:rFonts w:ascii="Kalpurush" w:eastAsia="Nikosh" w:hAnsi="Kalpurush" w:cs="Kalpurush"/>
          <w:sz w:val="24"/>
          <w:szCs w:val="24"/>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আপনি বলুন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 কি তোমাদেরকে এতদ্বিষয়ে অনুমতি দিয়েছেন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নাকি তোমরা আল্লাহর নামে মনগড়া কথা</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বলছ</w:t>
      </w:r>
      <w:r w:rsidR="00907067" w:rsidRPr="00907067">
        <w:rPr>
          <w:rFonts w:ascii="Kalpurush" w:eastAsia="Nikosh" w:hAnsi="Kalpurush" w:cs="Kalpurush" w:hint="cs"/>
          <w:sz w:val="24"/>
          <w:szCs w:val="24"/>
          <w:cs/>
          <w:lang w:bidi="bn-BD"/>
        </w:rPr>
        <w:t>?</w:t>
      </w:r>
      <w:r>
        <w:rPr>
          <w:rFonts w:ascii="Kalpurush" w:eastAsia="Nikosh" w:hAnsi="Kalpurush" w:cs="Kalpurush"/>
          <w:sz w:val="24"/>
          <w:szCs w:val="24"/>
          <w:lang w:bidi="bn-BD"/>
        </w:rPr>
        <w:t>” [</w:t>
      </w:r>
      <w:r w:rsidR="00907067" w:rsidRPr="00907067">
        <w:rPr>
          <w:rFonts w:ascii="Kalpurush" w:eastAsia="Nikosh" w:hAnsi="Kalpurush" w:cs="Kalpurush" w:hint="cs"/>
          <w:sz w:val="24"/>
          <w:szCs w:val="24"/>
          <w:cs/>
          <w:lang w:bidi="bn-BD"/>
        </w:rPr>
        <w:t xml:space="preserve">সূরা </w:t>
      </w:r>
      <w:r w:rsidR="00907067" w:rsidRPr="00907067">
        <w:rPr>
          <w:rFonts w:ascii="Kalpurush" w:eastAsia="Nikosh" w:hAnsi="Kalpurush" w:cs="Kalpurush"/>
          <w:sz w:val="24"/>
          <w:szCs w:val="24"/>
          <w:cs/>
          <w:lang w:bidi="bn-BD"/>
        </w:rPr>
        <w:t>ইউনুস</w:t>
      </w:r>
      <w:r w:rsidR="00540537">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৫৯</w:t>
      </w:r>
      <w:r>
        <w:rPr>
          <w:rFonts w:ascii="Kalpurush" w:eastAsia="Nikosh" w:hAnsi="Kalpurush" w:cs="Kalpurush"/>
          <w:sz w:val="24"/>
          <w:szCs w:val="24"/>
          <w:cs/>
          <w:lang w:bidi="bn-BD"/>
        </w:rPr>
        <w:t>]</w:t>
      </w:r>
    </w:p>
    <w:p w:rsidR="00907067" w:rsidRPr="00907067" w:rsidRDefault="00907067" w:rsidP="00907067">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৫. </w:t>
      </w:r>
      <w:r w:rsidRPr="00907067">
        <w:rPr>
          <w:rFonts w:ascii="Kalpurush" w:eastAsia="Nikosh" w:hAnsi="Kalpurush" w:cs="Kalpurush"/>
          <w:b/>
          <w:bCs/>
          <w:sz w:val="24"/>
          <w:szCs w:val="24"/>
          <w:cs/>
          <w:lang w:bidi="bn-BD"/>
        </w:rPr>
        <w:t>জাদু ও ভাগ্যগণনা</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জাদু ও ভাগ্যগণনা কুফর ও শির্কের পর্যায়ভুক্ত হারাম। জাদু তো পরিষ্কার কুফর এবং সাতটি ধ্বংসাত্মক কবীরা গুনাহ</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অন্যতম। জাদু শুধু ক্ষতিই করে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 কোনো উপকার করে না। জাদু শিক্ষা করা প্রসঙ্গে আল্লাহ বলেন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وَيَتَعَلَّمُونَ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يَضُرُّهُمۡ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يَنفَعُهُمۡۚ</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١٠٢</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তারা এমন জিনিস (জাদু) শিক্ষা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তাদের অপকারই করে</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 কোনো উপকার করে না</w:t>
      </w:r>
      <w:r>
        <w:rPr>
          <w:rFonts w:ascii="Kalpurush" w:eastAsia="Nikosh" w:hAnsi="Kalpurush" w:cs="Kalpurush"/>
          <w:sz w:val="24"/>
          <w:szCs w:val="24"/>
          <w:lang w:bidi="bn-BD"/>
        </w:rPr>
        <w:t>”</w:t>
      </w:r>
      <w:r w:rsidR="00540537"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00907067" w:rsidRPr="00907067">
        <w:rPr>
          <w:rFonts w:ascii="Kalpurush" w:eastAsia="Nikosh" w:hAnsi="Kalpurush" w:cs="Kalpurush"/>
          <w:sz w:val="24"/>
          <w:szCs w:val="24"/>
          <w:cs/>
          <w:lang w:bidi="bn-BD"/>
        </w:rPr>
        <w:t xml:space="preserve"> ১০২</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তিনি আরো বলেন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يُفۡلِحُ</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ٱلسَّاحِرُ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حَيۡثُ</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أَتَىٰ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٦٩</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طه</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٦٩</w:t>
      </w:r>
      <w:r w:rsidRPr="00907067">
        <w:rPr>
          <w:rFonts w:ascii="KFGQPC Uthman Taha Naskh" w:cs="KFGQPC Uthman Taha Naskh"/>
          <w:color w:val="008000"/>
          <w:sz w:val="24"/>
          <w:szCs w:val="24"/>
          <w:rtl/>
        </w:rPr>
        <w:t xml:space="preserve">]  </w:t>
      </w:r>
    </w:p>
    <w:p w:rsidR="00540537" w:rsidRDefault="00DE45FB" w:rsidP="0054053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জাদুকর যেভাবেই আসুক না কেন সে সফল হবে না</w:t>
      </w:r>
      <w:r>
        <w:rPr>
          <w:rFonts w:ascii="Kalpurush" w:eastAsia="Nikosh" w:hAnsi="Kalpurush" w:cs="Kalpurush"/>
          <w:sz w:val="24"/>
          <w:szCs w:val="24"/>
          <w:lang w:bidi="bn-BD"/>
        </w:rPr>
        <w:t>”</w:t>
      </w:r>
      <w:r w:rsidR="00540537"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540537">
        <w:rPr>
          <w:rFonts w:ascii="Kalpurush" w:eastAsia="Nikosh" w:hAnsi="Kalpurush" w:cs="Kalpurush" w:hint="cs"/>
          <w:sz w:val="24"/>
          <w:szCs w:val="24"/>
          <w:cs/>
          <w:lang w:bidi="bn-BD"/>
        </w:rPr>
        <w:t xml:space="preserve">সূরা </w:t>
      </w:r>
      <w:r w:rsidR="00907067" w:rsidRPr="00907067">
        <w:rPr>
          <w:rFonts w:ascii="Kalpurush" w:eastAsia="Nikosh" w:hAnsi="Kalpurush" w:cs="Kalpurush"/>
          <w:sz w:val="24"/>
          <w:szCs w:val="24"/>
          <w:cs/>
          <w:lang w:bidi="bn-BD"/>
        </w:rPr>
        <w:t>ত্বোয়াহা</w:t>
      </w:r>
      <w:r w:rsidR="00540537">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৬৯</w:t>
      </w:r>
      <w:r>
        <w:rPr>
          <w:rFonts w:ascii="Kalpurush" w:eastAsia="Nikosh" w:hAnsi="Kalpurush" w:cs="Kalpurush"/>
          <w:sz w:val="24"/>
          <w:szCs w:val="24"/>
          <w:cs/>
          <w:lang w:bidi="bn-BD"/>
        </w:rPr>
        <w:t>]</w:t>
      </w:r>
    </w:p>
    <w:p w:rsidR="00907067" w:rsidRPr="00907067" w:rsidRDefault="00907067" w:rsidP="0054053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জাদু চর্চাকারী কাফের। মহান আল্লাহ বলেন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كَفَرَ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سُلَيۡمَٰنُ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وَلَٰكِنَّ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ٱلشَّيَٰطِينَ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كَفَرُواْ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يُعَلِّمُونَ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ٱلنَّاسَ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ٱلسِّحۡرَ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أُنزِلَ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ٱلۡمَلَكَيۡنِ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بِبَابِلَ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هَٰرُوتَ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وَمَٰرُوتَۚ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يُعَلِّمَانِ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أَحَدٍ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حَتَّىٰ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يَقُولَآ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نَحۡنُ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فِتۡنَةٞ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تَكۡفُرۡۖ</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١٠٢</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সুলায়মান কুফ</w:t>
      </w:r>
      <w:r w:rsidR="0054053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করেন</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 কিন্তু কুফ</w:t>
      </w:r>
      <w:r w:rsidR="0054053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করেছে শয়তানেরা। তারা মানুষকে শিক্ষা দেয় জাদু এবং বাবেলে হারূত-মারূত নামের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জন </w:t>
      </w:r>
      <w:r w:rsidR="00907067" w:rsidRPr="00907067">
        <w:rPr>
          <w:rFonts w:ascii="Kalpurush" w:eastAsia="Nikosh" w:hAnsi="Kalpurush" w:cs="Kalpurush" w:hint="cs"/>
          <w:sz w:val="24"/>
          <w:szCs w:val="24"/>
          <w:cs/>
          <w:lang w:bidi="bn-BD"/>
        </w:rPr>
        <w:t>মালাকের</w:t>
      </w:r>
      <w:r>
        <w:rPr>
          <w:rFonts w:ascii="Kalpurush" w:eastAsia="Nikosh" w:hAnsi="Kalpurush" w:cs="Kalpurush" w:hint="cs"/>
          <w:sz w:val="24"/>
          <w:szCs w:val="24"/>
          <w:cs/>
          <w:lang w:bidi="bn-BD"/>
        </w:rPr>
        <w:t xml:space="preserve"> ওপর </w:t>
      </w:r>
      <w:r w:rsidR="00907067" w:rsidRPr="00907067">
        <w:rPr>
          <w:rFonts w:ascii="Kalpurush" w:eastAsia="Nikosh" w:hAnsi="Kalpurush" w:cs="Kalpurush"/>
          <w:sz w:val="24"/>
          <w:szCs w:val="24"/>
          <w:cs/>
          <w:lang w:bidi="bn-BD"/>
        </w:rPr>
        <w:t xml:space="preserve">যা অবতীর্ণ করা হয়েছিল তা। ঐ </w:t>
      </w:r>
      <w:r w:rsidR="00540537">
        <w:rPr>
          <w:rFonts w:ascii="Kalpurush" w:eastAsia="Nikosh" w:hAnsi="Kalpurush" w:cs="Kalpurush"/>
          <w:sz w:val="24"/>
          <w:szCs w:val="24"/>
          <w:cs/>
          <w:lang w:bidi="bn-BD"/>
        </w:rPr>
        <w:t>ফিরিশতা</w:t>
      </w:r>
      <w:r w:rsidR="00907067" w:rsidRPr="00907067">
        <w:rPr>
          <w:rFonts w:ascii="Kalpurush" w:eastAsia="Nikosh" w:hAnsi="Kalpurush" w:cs="Kalpurush"/>
          <w:sz w:val="24"/>
          <w:szCs w:val="24"/>
          <w:cs/>
          <w:lang w:bidi="bn-BD"/>
        </w:rPr>
        <w:t>দ্বয় কাউকে একথা না বলে কিছ</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শিক্ষা দেয়</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যে</w:t>
      </w:r>
      <w:r w:rsidR="0054053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আমরা এক মহাপরীক্ষার জন্য। সুতরাং তুমি (জাদু শিখে) </w:t>
      </w:r>
      <w:r w:rsidR="00540537">
        <w:rPr>
          <w:rFonts w:ascii="Kalpurush" w:eastAsia="Nikosh" w:hAnsi="Kalpurush" w:cs="Kalpurush"/>
          <w:sz w:val="24"/>
          <w:szCs w:val="24"/>
          <w:cs/>
          <w:lang w:bidi="bn-BD"/>
        </w:rPr>
        <w:t>কুফুরী</w:t>
      </w:r>
      <w:r w:rsidR="00907067" w:rsidRPr="00907067">
        <w:rPr>
          <w:rFonts w:ascii="Kalpurush" w:eastAsia="Nikosh" w:hAnsi="Kalpurush" w:cs="Kalpurush"/>
          <w:sz w:val="24"/>
          <w:szCs w:val="24"/>
          <w:cs/>
          <w:lang w:bidi="bn-BD"/>
        </w:rPr>
        <w:t xml:space="preserve"> করো না</w:t>
      </w:r>
      <w:r>
        <w:rPr>
          <w:rFonts w:ascii="Kalpurush" w:eastAsia="Nikosh" w:hAnsi="Kalpurush" w:cs="Kalpurush"/>
          <w:sz w:val="24"/>
          <w:szCs w:val="24"/>
          <w:lang w:bidi="bn-BD"/>
        </w:rPr>
        <w:t>”</w:t>
      </w:r>
      <w:r w:rsidR="00540537"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00907067" w:rsidRPr="00907067">
        <w:rPr>
          <w:rFonts w:ascii="Kalpurush" w:eastAsia="Nikosh" w:hAnsi="Kalpurush" w:cs="Kalpurush"/>
          <w:sz w:val="24"/>
          <w:szCs w:val="24"/>
          <w:cs/>
          <w:lang w:bidi="bn-BD"/>
        </w:rPr>
        <w:t xml:space="preserve"> ১০২</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lastRenderedPageBreak/>
        <w:t>ইসলামী বিধানে জাদুকরকে হত্যা করার কথা বলা হয়েছে। জাদুকরের উপর্জন অপবিত্র ও হারাম। জ্ঞানপাপী</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অত্যাচারী ও দুর্বল ঈমানের লোকেরা অন্যের সঙ্গে শত্রুতা ও জিঘাংসা চরিতার্থ করার জন্য জাদুকরদের নিকটে যায়।</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অনেকে আবার জাদুর ক্রিয়া দূর করার জন্য জাদুকরের শরণাপন্ন হয়। এজন্যে যাওয়াও হারাম। বরং তাদের উচিত ছিল আল্লাহর শরণাপন্ন হওয়া এবং আল্লাহর কালাম যেমন সূরা নাস</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ফালাক</w:t>
      </w:r>
      <w:r w:rsidRPr="00907067">
        <w:rPr>
          <w:rFonts w:ascii="Kalpurush" w:eastAsia="Nikosh" w:hAnsi="Kalpurush" w:cs="Kalpurush"/>
          <w:sz w:val="24"/>
          <w:szCs w:val="24"/>
          <w:cs/>
          <w:lang w:bidi="bn-BD"/>
        </w:rPr>
        <w:t xml:space="preserve"> ইত্যাদি দিয়ে আরোগ্য লাভের চেষ্টা করা।</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গণক ও ভবিষ্যদ্বক্তা উভয়েই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আলাকে অস্বীকারকারী কাফিরদের দলভুক্ত। কারণ</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তারা উভয়েই গায়েব</w:t>
      </w:r>
      <w:r w:rsidRPr="00907067">
        <w:rPr>
          <w:rFonts w:ascii="Kalpurush" w:eastAsia="Nikosh" w:hAnsi="Kalpurush" w:cs="Kalpurush" w:hint="cs"/>
          <w:sz w:val="24"/>
          <w:szCs w:val="24"/>
          <w:cs/>
          <w:lang w:bidi="bn-BD"/>
        </w:rPr>
        <w:t xml:space="preserve">ের </w:t>
      </w:r>
      <w:r w:rsidRPr="00907067">
        <w:rPr>
          <w:rFonts w:ascii="Kalpurush" w:eastAsia="Nikosh" w:hAnsi="Kalpurush" w:cs="Kalpurush"/>
          <w:sz w:val="24"/>
          <w:szCs w:val="24"/>
          <w:cs/>
          <w:lang w:bidi="bn-BD"/>
        </w:rPr>
        <w:t>কথা জানার দাবী করে। অথচ আল্লাহ ছাড়া কেউ গায়েব জানে না।</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অনেক সময় তারা সরলমনা লোকদের সম্পদ লুটে নেওয়ার জন্য তাদেরকে মোহাচ্ছন্ন করে ফেলে। এজন্য তারা বালুর উপর আঁকি-বুকি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চটা (বাটি বা থালা) চালান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হাতের তালুতে ফুঁক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চায়ের পেয়ালা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কাঁচের গুলী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আয়না ইত্যাদি উপকরণ ব্যবহার করে থাকে।</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এসব লোকের কথা একটা যদি সত্য হয় তো নিরানব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বইটাই হয় মিথ্যা। কিন্তু গাফিলরা এসব ধোঁকাবাজ- মিথ্যুকদের এক সত্যকেই হাযার সত্য গণ্য করে নিজেদের ভবিষ্যৎ ভাগ্য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বিয়ে-শাদী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ব্যবসা-বাণিজ্যের শুভাশুভ তাদের নিকট জানতে চায়। তারা হারানো জিনিস কোথায়</w:t>
      </w:r>
      <w:r w:rsidR="00540537">
        <w:rPr>
          <w:rFonts w:ascii="Kalpurush" w:eastAsia="Nikosh" w:hAnsi="Kalpurush" w:cs="Kalpurush"/>
          <w:sz w:val="24"/>
          <w:szCs w:val="24"/>
          <w:cs/>
          <w:lang w:bidi="bn-BD"/>
        </w:rPr>
        <w:t xml:space="preserve"> কীভাবে </w:t>
      </w:r>
      <w:r w:rsidRPr="00907067">
        <w:rPr>
          <w:rFonts w:ascii="Kalpurush" w:eastAsia="Nikosh" w:hAnsi="Kalpurush" w:cs="Kalpurush"/>
          <w:sz w:val="24"/>
          <w:szCs w:val="24"/>
          <w:cs/>
          <w:lang w:bidi="bn-BD"/>
        </w:rPr>
        <w:t>পাওয়া যাবে তা জানার জন্য তাদের নিকটে ছুটে যায়। যারা তাদের কাছে গিয়ে তাদের কথা বিশ্বাস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তারা কাফের এবং ইসলাম থেকে বহির্ভূত।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w:t>
      </w:r>
    </w:p>
    <w:p w:rsidR="00907067" w:rsidRPr="008638E5" w:rsidRDefault="00540537" w:rsidP="00540537">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cs"/>
          <w:color w:val="000080"/>
          <w:sz w:val="24"/>
          <w:szCs w:val="24"/>
          <w:rtl/>
        </w:rPr>
        <w:t>«</w:t>
      </w:r>
      <w:r w:rsidR="00907067" w:rsidRPr="008638E5">
        <w:rPr>
          <w:rFonts w:ascii="KFGQPC Uthman Taha Naskh" w:cs="KFGQPC Uthman Taha Naskh" w:hint="cs"/>
          <w:color w:val="000080"/>
          <w:sz w:val="24"/>
          <w:szCs w:val="24"/>
          <w:rtl/>
        </w:rPr>
        <w:t>مَنْ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أَتَى</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كَاهِنًا،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أَوْ</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عَرَّافًا،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فَصَدَّقَهُ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بِمَا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يَقُولُ،</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فَقَدْ</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كَفَرَ</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بِمَا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أُنْزِلَ</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عَلَى</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مُحَمَّدٍ</w:t>
      </w:r>
      <w:r w:rsidRPr="008638E5">
        <w:rPr>
          <w:rFonts w:ascii="KFGQPC Uthman Taha Naskh" w:cs="KFGQPC Uthman Taha Naskh" w:hint="cs"/>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যে ব্যক্তি গণক কিংবা ভবিষ্যদ্বক্তার নিকটে যায় এবং সে যা বলে তা বিশ্বাস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নিশ্চিতভাবেই মুহাম্মাদের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যা নাযিল হয়েছে তা অস্বীকার করে</w:t>
      </w:r>
      <w:r w:rsidR="00540537" w:rsidRPr="00466302">
        <w:rPr>
          <w:rFonts w:ascii="Kalpurush" w:eastAsia="Nikosh" w:hAnsi="Kalpurush" w:cs="SolaimanLipi" w:hint="cs"/>
          <w:sz w:val="24"/>
          <w:szCs w:val="24"/>
          <w:cs/>
          <w:lang w:bidi="hi-IN"/>
        </w:rPr>
        <w:t>।</w:t>
      </w:r>
      <w:r w:rsidR="00540537">
        <w:rPr>
          <w:rFonts w:ascii="Kalpurush" w:eastAsia="Nikosh" w:hAnsi="Kalpurush" w:cs="Kalpurush" w:hint="cs"/>
          <w:sz w:val="24"/>
          <w:szCs w:val="24"/>
          <w:cs/>
          <w:lang w:bidi="bn-BD"/>
        </w:rPr>
        <w:t>”</w:t>
      </w:r>
      <w:r w:rsidR="00907067" w:rsidRPr="00907067">
        <w:rPr>
          <w:rStyle w:val="FootnoteReference"/>
          <w:rFonts w:ascii="SutonnyMJ" w:hAnsi="SutonnyMJ" w:cs="Kalpurush"/>
          <w:sz w:val="24"/>
          <w:szCs w:val="24"/>
          <w:cs/>
          <w:lang w:bidi="bn-BD"/>
        </w:rPr>
        <w:footnoteReference w:id="9"/>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ব্যক্তি তারা গায়েব জানে না বলে বিশ্বাস করে কিন্তু অভিজ্ঞতা কিংবা অনুরূপ কিছু অর্জনের জন্য তাদের নিকটে যা</w:t>
      </w:r>
      <w:r w:rsidRPr="00907067">
        <w:rPr>
          <w:rFonts w:ascii="Kalpurush" w:eastAsia="Nikosh" w:hAnsi="Kalpurush" w:cs="Kalpurush" w:hint="cs"/>
          <w:sz w:val="24"/>
          <w:szCs w:val="24"/>
          <w:cs/>
          <w:lang w:bidi="bn-BD"/>
        </w:rPr>
        <w:t>য়</w:t>
      </w:r>
      <w:r w:rsidRPr="00907067">
        <w:rPr>
          <w:rFonts w:ascii="Kalpurush" w:eastAsia="Nikosh" w:hAnsi="Kalpurush" w:cs="Kalpurush"/>
          <w:sz w:val="24"/>
          <w:szCs w:val="24"/>
          <w:cs/>
          <w:lang w:bidi="bn-BD"/>
        </w:rPr>
        <w:t xml:space="preserve"> সে কাফির হবে না বটে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তবে তার চল্লিশ দিনের</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 xml:space="preserve">কবুল হবে না।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أَتَى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عَرَّافًا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فَسَأَلَهُ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شَيْءٍ،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تُقْبَلْ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صَلَاةٌ</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أَرْبَعِين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لَيْلَةً</w:t>
      </w:r>
      <w:r w:rsidRPr="00907067">
        <w:rPr>
          <w:rFonts w:ascii="KFGQPC Uthman Taha Naskh" w:cs="KFGQPC Uthman Taha Naskh" w:hint="eastAsia"/>
          <w:color w:val="000080"/>
          <w:sz w:val="24"/>
          <w:szCs w:val="24"/>
          <w:rtl/>
        </w:rPr>
        <w:t>»</w:t>
      </w:r>
      <w:r w:rsidRPr="00907067">
        <w:rPr>
          <w:rFonts w:ascii="Kalpurush" w:eastAsia="Nikosh" w:hAnsi="Kalpurush" w:cs="Kalpurush"/>
          <w:sz w:val="24"/>
          <w:szCs w:val="24"/>
          <w:lang w:bidi="bn-BD"/>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কোনো ভবিষ্যদ্বক্তার নিকটে যায় এবং তাকে কিছু জিজ্ঞেস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চল্লিশ দিনের</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কবুল হবে না</w:t>
      </w:r>
      <w:r w:rsidR="00466302">
        <w:rPr>
          <w:rFonts w:ascii="Kalpurush" w:eastAsia="Nikosh" w:hAnsi="Kalpurush" w:cs="Kalpurush" w:hint="cs"/>
          <w:sz w:val="24"/>
          <w:szCs w:val="24"/>
          <w:cs/>
          <w:lang w:bidi="bn-BD"/>
        </w:rPr>
        <w:t>”</w:t>
      </w:r>
      <w:r w:rsidR="00466302" w:rsidRPr="003638B6">
        <w:rPr>
          <w:rFonts w:ascii="SolaimanLipi" w:eastAsia="Nikosh" w:hAnsi="SolaimanLipi" w:cs="SolaimanLipi"/>
          <w:sz w:val="24"/>
          <w:szCs w:val="24"/>
          <w:cs/>
          <w:lang w:bidi="hi-IN"/>
        </w:rPr>
        <w:t>।</w:t>
      </w:r>
      <w:r w:rsidR="00907067" w:rsidRPr="00907067">
        <w:rPr>
          <w:rStyle w:val="FootnoteReference"/>
          <w:rFonts w:ascii="SutonnyMJ" w:hAnsi="SutonnyMJ" w:cs="Kalpurush"/>
          <w:sz w:val="24"/>
          <w:szCs w:val="24"/>
          <w:cs/>
          <w:lang w:bidi="bn-BD"/>
        </w:rPr>
        <w:footnoteReference w:id="10"/>
      </w:r>
      <w:r w:rsidR="00540537">
        <w:rPr>
          <w:rFonts w:ascii="Kalpurush" w:eastAsia="Nikosh" w:hAnsi="Kalpurush" w:cs="Kalpurush"/>
          <w:sz w:val="24"/>
          <w:szCs w:val="24"/>
          <w:cs/>
          <w:lang w:bidi="bn-BD"/>
        </w:rPr>
        <w:t xml:space="preserve"> </w:t>
      </w:r>
      <w:r w:rsidR="00907067" w:rsidRPr="00907067">
        <w:rPr>
          <w:rFonts w:ascii="Kalpurush" w:eastAsia="Nikosh" w:hAnsi="Kalpurush" w:cs="Kalpurush"/>
          <w:sz w:val="24"/>
          <w:szCs w:val="24"/>
          <w:cs/>
          <w:lang w:bidi="bn-BD"/>
        </w:rPr>
        <w:t>তবে তাকে</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অবশ্যই আদায় করতে হবে এবং বিশেষভাবে তওবা করতে হবে।</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 </w:t>
      </w:r>
      <w:r w:rsidRPr="00907067">
        <w:rPr>
          <w:rFonts w:ascii="Kalpurush" w:eastAsia="Nikosh" w:hAnsi="Kalpurush" w:cs="Kalpurush"/>
          <w:b/>
          <w:bCs/>
          <w:sz w:val="24"/>
          <w:szCs w:val="24"/>
          <w:cs/>
          <w:lang w:bidi="bn-BD"/>
        </w:rPr>
        <w:t>রাশিফল ও মানব জীবনের</w:t>
      </w:r>
      <w:r w:rsidR="00DE45FB">
        <w:rPr>
          <w:rFonts w:ascii="Kalpurush" w:eastAsia="Nikosh" w:hAnsi="Kalpurush" w:cs="Kalpurush"/>
          <w:b/>
          <w:bCs/>
          <w:sz w:val="24"/>
          <w:szCs w:val="24"/>
          <w:cs/>
          <w:lang w:bidi="bn-BD"/>
        </w:rPr>
        <w:t xml:space="preserve"> ওপর </w:t>
      </w:r>
      <w:r w:rsidRPr="00907067">
        <w:rPr>
          <w:rFonts w:ascii="Kalpurush" w:eastAsia="Nikosh" w:hAnsi="Kalpurush" w:cs="Kalpurush"/>
          <w:b/>
          <w:bCs/>
          <w:sz w:val="24"/>
          <w:szCs w:val="24"/>
          <w:cs/>
          <w:lang w:bidi="bn-BD"/>
        </w:rPr>
        <w:t>গ্রহ-নক্ষত্রের প্রভাব সম্পর্কিত বিশ্বাস</w:t>
      </w:r>
    </w:p>
    <w:p w:rsidR="00907067" w:rsidRPr="00907067" w:rsidRDefault="00907067" w:rsidP="00C032C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যায়েদ ইবন খালিদ আল-জুহানী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540537">
        <w:rPr>
          <w:rFonts w:ascii="Kalpurush" w:eastAsia="Nikosh" w:hAnsi="Kalpurush" w:cs="Kalpurush" w:hint="cs"/>
          <w:sz w:val="24"/>
          <w:szCs w:val="24"/>
          <w:cs/>
          <w:lang w:bidi="bn-BD"/>
        </w:rPr>
        <w:t>থেকে</w:t>
      </w:r>
      <w:r w:rsidRPr="00907067">
        <w:rPr>
          <w:rFonts w:ascii="Kalpurush" w:eastAsia="Nikosh" w:hAnsi="Kalpurush" w:cs="Kalpurush"/>
          <w:sz w:val="24"/>
          <w:szCs w:val="24"/>
          <w:cs/>
          <w:lang w:bidi="bn-BD"/>
        </w:rPr>
        <w:t xml:space="preserve"> বর্ণিত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হুদায়বিয়াতে এক রাতে আকাশ</w:t>
      </w:r>
      <w:r w:rsidRPr="00907067">
        <w:rPr>
          <w:rFonts w:ascii="Kalpurush" w:eastAsia="Nikosh" w:hAnsi="Kalpurush" w:cs="Kalpurush" w:hint="cs"/>
          <w:sz w:val="24"/>
          <w:szCs w:val="24"/>
          <w:cs/>
          <w:lang w:bidi="bn-BD"/>
        </w:rPr>
        <w:t xml:space="preserve"> থেকে বৃষ্</w:t>
      </w:r>
      <w:r w:rsidR="00540537">
        <w:rPr>
          <w:rFonts w:ascii="Kalpurush" w:eastAsia="Nikosh" w:hAnsi="Kalpurush" w:cs="Kalpurush" w:hint="cs"/>
          <w:sz w:val="24"/>
          <w:szCs w:val="24"/>
          <w:cs/>
          <w:lang w:bidi="bn-BD"/>
        </w:rPr>
        <w:t>টি নাযিল</w:t>
      </w:r>
      <w:r w:rsidRPr="00907067">
        <w:rPr>
          <w:rFonts w:ascii="Kalpurush" w:eastAsia="Nikosh" w:hAnsi="Kalpurush" w:cs="Kalpurush"/>
          <w:sz w:val="24"/>
          <w:szCs w:val="24"/>
          <w:cs/>
          <w:lang w:bidi="bn-BD"/>
        </w:rPr>
        <w:t xml:space="preserve"> হয়। সেদিন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ফজর</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শেষে লোকদের দিকে ফিরে বসেন এবং বলেন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 xml:space="preserve">তোমাদের </w:t>
      </w:r>
      <w:r w:rsidR="00540537">
        <w:rPr>
          <w:rFonts w:ascii="Kalpurush" w:eastAsia="Nikosh" w:hAnsi="Kalpurush" w:cs="Kalpurush" w:hint="cs"/>
          <w:sz w:val="24"/>
          <w:szCs w:val="24"/>
          <w:cs/>
          <w:lang w:bidi="bn-BD"/>
        </w:rPr>
        <w:t>রব</w:t>
      </w:r>
      <w:r w:rsidR="00540537">
        <w:rPr>
          <w:rFonts w:ascii="Kalpurush" w:eastAsia="Nikosh" w:hAnsi="Kalpurush" w:cs="Kalpurush"/>
          <w:sz w:val="24"/>
          <w:szCs w:val="24"/>
          <w:cs/>
          <w:lang w:bidi="bn-BD"/>
        </w:rPr>
        <w:t xml:space="preserve"> ক</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বলেছেন তা কি তোমরা জান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 বলল</w:t>
      </w:r>
      <w:r w:rsidR="0054053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আল্লাহ ও তাঁর রাসূলই অধিক জ্ঞাত। তিনি বললেন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আমার কিছু বান্দা আমার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 xml:space="preserve">বিশ্বাসী হয়ে এবং কিছু বান্দা অবিশ্বাসী হয়ে ভোরে </w:t>
      </w:r>
      <w:r w:rsidRPr="00907067">
        <w:rPr>
          <w:rFonts w:ascii="Kalpurush" w:eastAsia="Nikosh" w:hAnsi="Kalpurush" w:cs="Kalpurush" w:hint="cs"/>
          <w:sz w:val="24"/>
          <w:szCs w:val="24"/>
          <w:cs/>
          <w:lang w:bidi="bn-BD"/>
        </w:rPr>
        <w:t>উপনীত হয়েছে</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যারা বলে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আল্লাহর দয়া ও অনুগ্রহে  বৃষ্টি হয়েছে</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তারা আমার প্রতি বিশ্বাসী ও গ্রহ-নক্ষত্রে অবিশ্বাসী। আর যারা বলে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অমুক অমুক গ্রহের প্রভাবে বৃষ্টি হয়েছে তারা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আমার প্রতি অবিশ্বাসী ও গ্রহ-নক্ষত্রে বিশ্বাসী</w:t>
      </w:r>
      <w:r w:rsidR="00540537" w:rsidRPr="00466302">
        <w:rPr>
          <w:rFonts w:ascii="Kalpurush" w:eastAsia="Nikosh" w:hAnsi="Kalpurush" w:cs="SolaimanLipi" w:hint="cs"/>
          <w:sz w:val="24"/>
          <w:szCs w:val="24"/>
          <w:cs/>
          <w:lang w:bidi="hi-IN"/>
        </w:rPr>
        <w:t>।</w:t>
      </w:r>
      <w:r w:rsidR="00540537">
        <w:rPr>
          <w:rFonts w:ascii="Kalpurush" w:eastAsia="Nikosh" w:hAnsi="Kalpurush" w:cs="Kalpurush" w:hint="cs"/>
          <w:sz w:val="24"/>
          <w:szCs w:val="24"/>
          <w:cs/>
          <w:lang w:bidi="bn-BD"/>
        </w:rPr>
        <w:t>”</w:t>
      </w:r>
      <w:r w:rsidRPr="00907067">
        <w:rPr>
          <w:rStyle w:val="FootnoteReference"/>
          <w:rFonts w:ascii="SutonnyMJ" w:hAnsi="SutonnyMJ" w:cs="Kalpurush"/>
          <w:sz w:val="24"/>
          <w:szCs w:val="24"/>
          <w:cs/>
          <w:lang w:bidi="bn-BD"/>
        </w:rPr>
        <w:footnoteReference w:id="11"/>
      </w:r>
    </w:p>
    <w:p w:rsidR="00907067" w:rsidRPr="00540537" w:rsidRDefault="00907067" w:rsidP="0054053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 xml:space="preserve">গ্রহ-নক্ষত্রের প্রভাবে বৃষ্টি হওয়ার কথা বিশ্বাস করা যেমন </w:t>
      </w:r>
      <w:r w:rsidR="00540537">
        <w:rPr>
          <w:rFonts w:ascii="Kalpurush" w:eastAsia="Nikosh" w:hAnsi="Kalpurush" w:cs="Kalpurush"/>
          <w:sz w:val="24"/>
          <w:szCs w:val="24"/>
          <w:cs/>
          <w:lang w:bidi="bn-BD"/>
        </w:rPr>
        <w:t>কুফুরী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তেমনি পত্র-পত্রিকায় প্রকাশিত রাশিফলের আশ্রয় নেওয়াও </w:t>
      </w:r>
      <w:r w:rsidR="00540537">
        <w:rPr>
          <w:rFonts w:ascii="Kalpurush" w:eastAsia="Nikosh" w:hAnsi="Kalpurush" w:cs="Kalpurush"/>
          <w:sz w:val="24"/>
          <w:szCs w:val="24"/>
          <w:cs/>
          <w:lang w:bidi="bn-BD"/>
        </w:rPr>
        <w:t>কুফুরী</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যে ব্যক্তি রাশিফলের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গ্রহ-নক্ষত্রের প্রভাবের কথা বিশ্বাস করবে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 সরাসরি মুশরিক হয়ে যাবে। পত্র-পত্রিকা ও বই-পুস্তকে রাশিফলের প্রতি বিশ্বাসী হয়ে 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পাঠ করা শির্ক। তবে বি</w:t>
      </w:r>
      <w:r w:rsidR="00540537">
        <w:rPr>
          <w:rFonts w:ascii="Kalpurush" w:eastAsia="Nikosh" w:hAnsi="Kalpurush" w:cs="Kalpurush"/>
          <w:sz w:val="24"/>
          <w:szCs w:val="24"/>
          <w:cs/>
          <w:lang w:bidi="bn-BD"/>
        </w:rPr>
        <w:t>শ্বাস না করে কেবল মানসিক সান্ত</w:t>
      </w:r>
      <w:r w:rsidRPr="00907067">
        <w:rPr>
          <w:rFonts w:ascii="Kalpurush" w:eastAsia="Nikosh" w:hAnsi="Kalpurush" w:cs="Kalpurush"/>
          <w:sz w:val="24"/>
          <w:szCs w:val="24"/>
          <w:cs/>
          <w:lang w:bidi="bn-BD"/>
        </w:rPr>
        <w:t>না অর্জনের জন্য পড়লে তাতে শির্ক হবে না বটে</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কিন্তু সে গোনাহগার হবে। কেননা শির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 কোনো কিছু পাঠ করে সান্ত্বনা লাভ করা বৈধ নয়। তাছাড়া শয়তান কর্তৃক তার মনে উক্ত বিশ্বাস জন্মিয়ে দিতে কতক্ষণ</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তখন এ পড়াই তার শির্কের মাধ্যম হয়ে দাঁড়াবে।</w:t>
      </w:r>
    </w:p>
    <w:p w:rsidR="00907067" w:rsidRPr="00907067" w:rsidRDefault="00907067" w:rsidP="00907067">
      <w:pPr>
        <w:bidi w:val="0"/>
        <w:spacing w:after="0" w:line="240" w:lineRule="auto"/>
        <w:jc w:val="both"/>
        <w:rPr>
          <w:rFonts w:ascii="Kalpurush" w:eastAsia="Nikosh" w:hAnsi="Kalpurush" w:cs="Kalpurush"/>
          <w:b/>
          <w:bCs/>
          <w:sz w:val="24"/>
          <w:szCs w:val="24"/>
          <w:lang w:bidi="bn-BD"/>
        </w:rPr>
      </w:pPr>
      <w:r w:rsidRPr="00907067">
        <w:rPr>
          <w:rFonts w:ascii="Kalpurush" w:eastAsia="Nikosh" w:hAnsi="Kalpurush" w:cs="Kalpurush" w:hint="cs"/>
          <w:b/>
          <w:bCs/>
          <w:sz w:val="24"/>
          <w:szCs w:val="24"/>
          <w:cs/>
          <w:lang w:bidi="bn-BD"/>
        </w:rPr>
        <w:t xml:space="preserve">৭. </w:t>
      </w:r>
      <w:r w:rsidRPr="00907067">
        <w:rPr>
          <w:rFonts w:ascii="Kalpurush" w:eastAsia="Nikosh" w:hAnsi="Kalpurush" w:cs="Kalpurush"/>
          <w:b/>
          <w:bCs/>
          <w:sz w:val="24"/>
          <w:szCs w:val="24"/>
          <w:cs/>
          <w:lang w:bidi="bn-BD"/>
        </w:rPr>
        <w:t>স্রষ্টা যেসব বস্তুতে যে কল্যাণ রাখেন</w:t>
      </w:r>
      <w:r w:rsidRPr="00907067">
        <w:rPr>
          <w:rFonts w:ascii="Kalpurush" w:eastAsia="Nikosh" w:hAnsi="Kalpurush" w:cs="Kalpurush" w:hint="cs"/>
          <w:b/>
          <w:bCs/>
          <w:sz w:val="24"/>
          <w:szCs w:val="24"/>
          <w:cs/>
          <w:lang w:bidi="bn-BD"/>
        </w:rPr>
        <w:t xml:space="preserve"> </w:t>
      </w:r>
      <w:r w:rsidRPr="00907067">
        <w:rPr>
          <w:rFonts w:ascii="Kalpurush" w:eastAsia="Nikosh" w:hAnsi="Kalpurush" w:cs="Kalpurush"/>
          <w:b/>
          <w:bCs/>
          <w:sz w:val="24"/>
          <w:szCs w:val="24"/>
          <w:cs/>
          <w:lang w:bidi="bn-BD"/>
        </w:rPr>
        <w:t>নি তাতে সে কল্যাণ থাকার</w:t>
      </w:r>
      <w:r w:rsidR="00A32DCC">
        <w:rPr>
          <w:rFonts w:ascii="Kalpurush" w:eastAsia="Nikosh" w:hAnsi="Kalpurush" w:cs="Kalpurush"/>
          <w:b/>
          <w:bCs/>
          <w:sz w:val="24"/>
          <w:szCs w:val="24"/>
          <w:cs/>
          <w:lang w:bidi="bn-BD"/>
        </w:rPr>
        <w:t xml:space="preserve"> আকীদা </w:t>
      </w:r>
      <w:r w:rsidRPr="00907067">
        <w:rPr>
          <w:rFonts w:ascii="Kalpurush" w:eastAsia="Nikosh" w:hAnsi="Kalpurush" w:cs="Kalpurush"/>
          <w:b/>
          <w:bCs/>
          <w:sz w:val="24"/>
          <w:szCs w:val="24"/>
          <w:cs/>
          <w:lang w:bidi="bn-BD"/>
        </w:rPr>
        <w:t>পোষণ করা</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বিশ্ব ও তার মধ্যস্থিত যাবতীয় বস্তু সৃষ্টি করেছেন। কিন্তু তিনি যে কল্যাণ যে বস্তুর মধ্যে রাখেন</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ঐ বস্তু সেই উপকারই করতে পারে বলে অনেকে বিশ্বাস করে। এরূপ বিশ্বাস শির্কের পর্যায়ভুক্ত। যেমন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বহু লোক তাবীয-তুমার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 ঝাড়-ফুঁক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বিভিন্ন প্রকার তাগা ও খনিজ পাথর ব্যবহার করে থাকে। তাদের বিশ্বাস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এতে রোগ-বালাই কাছে ভিড়তে পারে না। আর যদি রোগ হয়েই থাকে তবে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ব্যবহারে সুস্থতা ফিরে আসে।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ব্যবহারের পিছনে </w:t>
      </w:r>
      <w:r w:rsidRPr="00907067">
        <w:rPr>
          <w:rFonts w:ascii="Kalpurush" w:eastAsia="Nikosh" w:hAnsi="Kalpurush" w:cs="Kalpurush" w:hint="cs"/>
          <w:sz w:val="24"/>
          <w:szCs w:val="24"/>
          <w:cs/>
          <w:lang w:bidi="bn-BD"/>
        </w:rPr>
        <w:t>গ</w:t>
      </w:r>
      <w:r w:rsidRPr="00907067">
        <w:rPr>
          <w:rFonts w:ascii="Kalpurush" w:eastAsia="Nikosh" w:hAnsi="Kalpurush" w:cs="Kalpurush"/>
          <w:sz w:val="24"/>
          <w:szCs w:val="24"/>
          <w:cs/>
          <w:lang w:bidi="bn-BD"/>
        </w:rPr>
        <w:t>ণক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জাদুকর প্রমুখ শ্রেণ</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পরামর্শ অথবা যুগ পরস্পরায় চলে আসা বিশ্বাস কাজ করে।</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অনেকে বদ নযর এড়ানোর জন্য বাচ্চা ও বড়দের গলায় এসব ঝুলিয়ে দেয়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শরীরের অন্যত্রও বেঁধে রা</w:t>
      </w:r>
      <w:r w:rsidRPr="00907067">
        <w:rPr>
          <w:rFonts w:ascii="Kalpurush" w:eastAsia="Nikosh" w:hAnsi="Kalpurush" w:cs="Kalpurush" w:hint="cs"/>
          <w:sz w:val="24"/>
          <w:szCs w:val="24"/>
          <w:cs/>
          <w:lang w:bidi="bn-BD"/>
        </w:rPr>
        <w:t>খে</w:t>
      </w:r>
      <w:r w:rsidR="00466302">
        <w:rPr>
          <w:rFonts w:ascii="Kalpurush" w:eastAsia="Nikosh" w:hAnsi="Kalpurush" w:cs="Kalpurush"/>
          <w:sz w:val="24"/>
          <w:szCs w:val="24"/>
          <w:cs/>
          <w:lang w:bidi="bn-BD"/>
        </w:rPr>
        <w:t xml:space="preserve"> (য</w:t>
      </w:r>
      <w:r w:rsidR="0046630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মন গলা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হাত ও কোমরে)। গাড়ী-বাড়ীতেও তাবীয ও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আ-কালাম লিখিত কাগজ ঝুলিয়ে রাখার প্রবণতা লক্ষ্য করা যায়। এতে গাড়ী-বাড়ী দুর্ঘটনার হাত থেকে বেঁচে যায় বলে তাদের বিশ্বাস।</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অনেকে আবার রোগের হাত থেকে উদ্ধার পেতে কিংবা রোগ যাতে হতে না পারে সে জন্য কয়েক প্রকার ধাতু নির্মিত আংটি পরে থাকে (যেমন অষ্টধাতুর </w:t>
      </w:r>
      <w:r w:rsidRPr="00907067">
        <w:rPr>
          <w:rFonts w:ascii="Kalpurush" w:eastAsia="Nikosh" w:hAnsi="Kalpurush" w:cs="Kalpurush"/>
          <w:sz w:val="24"/>
          <w:szCs w:val="24"/>
          <w:cs/>
          <w:lang w:bidi="bn-BD"/>
        </w:rPr>
        <w:lastRenderedPageBreak/>
        <w:t>আংটি প্রভৃতি)। এর ফলে আল্লাহর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তাওয়াক্কুল বা নির্ভরতা হ্রাস পায় এবং হারাম জিনিস দ্বারা চিকিৎসার প্রতি আগ্রহ বেড়ে যায়। এসব তাবীযের অনেক</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তেই স্পষ্ট শির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 কথা</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জিনের নিকট ফরিয়াদ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সূক্ষ্</w:t>
      </w:r>
      <w:r w:rsidRPr="00907067">
        <w:rPr>
          <w:rFonts w:ascii="Kalpurush" w:eastAsia="Nikosh" w:hAnsi="Kalpurush" w:cs="Kalpurush" w:hint="cs"/>
          <w:sz w:val="24"/>
          <w:szCs w:val="24"/>
          <w:cs/>
          <w:lang w:bidi="bn-BD"/>
        </w:rPr>
        <w:t>ম</w:t>
      </w:r>
      <w:r w:rsidRPr="00907067">
        <w:rPr>
          <w:rFonts w:ascii="Kalpurush" w:eastAsia="Nikosh" w:hAnsi="Kalpurush" w:cs="Kalpurush"/>
          <w:sz w:val="24"/>
          <w:szCs w:val="24"/>
          <w:cs/>
          <w:lang w:bidi="bn-BD"/>
        </w:rPr>
        <w:t xml:space="preserve"> নকশা ও অব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ধ্য কথা লেখা থাকে। অনেক জ্ঞানপাপী শির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 মন্ত্রের সাথে কুরআনের আয়াত মিশিয়ে দেয়। কেউ কেউ নাপাক দ্রব্য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ঋতুস্রাবের রক্ত ইত্যাদি দিয়েও তাবীয লেখে। এ ধরনের তাবীয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তাগা</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আংটি ঝুলানো কিংবা বাঁধা স্পষ্ট হারাম।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8638E5" w:rsidRDefault="00540537" w:rsidP="00540537">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cs"/>
          <w:color w:val="000080"/>
          <w:sz w:val="24"/>
          <w:szCs w:val="24"/>
          <w:rtl/>
        </w:rPr>
        <w:t>«</w:t>
      </w:r>
      <w:r w:rsidR="00907067" w:rsidRPr="008638E5">
        <w:rPr>
          <w:rFonts w:ascii="KFGQPC Uthman Taha Naskh" w:cs="KFGQPC Uthman Taha Naskh" w:hint="cs"/>
          <w:color w:val="000080"/>
          <w:sz w:val="24"/>
          <w:szCs w:val="24"/>
          <w:rtl/>
        </w:rPr>
        <w:t>مَنْ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عَلَّقَ</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تَمِيمَةً</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فَقَدْ</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أَشْرَكَ</w:t>
      </w:r>
      <w:r w:rsidRPr="008638E5">
        <w:rPr>
          <w:rFonts w:ascii="KFGQPC Uthman Taha Naskh" w:cs="KFGQPC Uthman Taha Naskh" w:hint="cs"/>
          <w:color w:val="000080"/>
          <w:sz w:val="24"/>
          <w:szCs w:val="24"/>
          <w:rtl/>
        </w:rPr>
        <w:t>»</w:t>
      </w:r>
    </w:p>
    <w:p w:rsidR="00907067" w:rsidRPr="00907067" w:rsidRDefault="00DE45FB" w:rsidP="00C032C7">
      <w:pPr>
        <w:bidi w:val="0"/>
        <w:spacing w:after="0" w:line="240" w:lineRule="auto"/>
        <w:jc w:val="both"/>
        <w:rPr>
          <w:rFonts w:ascii="Times New Roman" w:eastAsia="Times New Roman" w:hAnsi="Times New Roman" w:cs="Times New Roman"/>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তাবীয</w:t>
      </w:r>
      <w:r w:rsidR="00C032C7">
        <w:rPr>
          <w:rFonts w:ascii="Kalpurush" w:eastAsia="Nikosh" w:hAnsi="Kalpurush" w:cs="Kalpurush" w:hint="cs"/>
          <w:sz w:val="24"/>
          <w:szCs w:val="24"/>
          <w:cs/>
          <w:lang w:bidi="bn-BD"/>
        </w:rPr>
        <w:t xml:space="preserve">ের সাথে নিজেকে সম্পৃক্ত করে নিলো </w:t>
      </w:r>
      <w:r w:rsidR="00907067" w:rsidRPr="00907067">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 xml:space="preserve">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শির্ক করল</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2"/>
      </w:r>
    </w:p>
    <w:p w:rsidR="00907067" w:rsidRPr="00540537" w:rsidRDefault="00907067" w:rsidP="0054053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তাবীয ব্যবহারকারী যদি বিশ্বাস করে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এসব জিনিস আল্লাহর ইচ্ছা ছাড়াই উপকার কিংবা অপকার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তাহলে সে বড় শির্ক করার দোষে দুষ্ট হবে। আর যদি সে বিশ্বাস করে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উপকার-অপকারের একটি উপকরণ মাত্র। অথচ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কে রোগ বিনাশ সংক্রান্ত কোনো উপকার বা অপকারের উপকরণ করেন</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সেক্ষেত্রে সে ছোট </w:t>
      </w:r>
      <w:r w:rsidR="00C032C7">
        <w:rPr>
          <w:rFonts w:ascii="Kalpurush" w:eastAsia="Nikosh" w:hAnsi="Kalpurush" w:cs="Kalpurush" w:hint="cs"/>
          <w:sz w:val="24"/>
          <w:szCs w:val="24"/>
          <w:cs/>
          <w:lang w:bidi="bn-BD"/>
        </w:rPr>
        <w:t xml:space="preserve">শির্কের </w:t>
      </w:r>
      <w:r w:rsidRPr="00907067">
        <w:rPr>
          <w:rFonts w:ascii="Kalpurush" w:eastAsia="Nikosh" w:hAnsi="Kalpurush" w:cs="Kalpurush"/>
          <w:sz w:val="24"/>
          <w:szCs w:val="24"/>
          <w:cs/>
          <w:lang w:bidi="bn-BD"/>
        </w:rPr>
        <w:t xml:space="preserve">গুনাহ করার দোষে দুষ্ট হবে। আর তখন এটি </w:t>
      </w:r>
      <w:r w:rsidR="00C032C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কারণ উদ্ভূত</w:t>
      </w:r>
      <w:r w:rsidR="00C032C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শির্কের </w:t>
      </w:r>
      <w:r w:rsidRPr="00907067">
        <w:rPr>
          <w:rFonts w:ascii="Kalpurush" w:eastAsia="Nikosh" w:hAnsi="Kalpurush" w:cs="Kalpurush" w:hint="cs"/>
          <w:sz w:val="24"/>
          <w:szCs w:val="24"/>
          <w:cs/>
          <w:lang w:bidi="bn-BD"/>
        </w:rPr>
        <w:t>প</w:t>
      </w:r>
      <w:r w:rsidRPr="00907067">
        <w:rPr>
          <w:rFonts w:ascii="Kalpurush" w:eastAsia="Nikosh" w:hAnsi="Kalpurush" w:cs="Kalpurush"/>
          <w:sz w:val="24"/>
          <w:szCs w:val="24"/>
          <w:cs/>
          <w:lang w:bidi="bn-BD"/>
        </w:rPr>
        <w:t>র্যায়ভুক্ত হবে।</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৮. </w:t>
      </w:r>
      <w:r w:rsidRPr="00907067">
        <w:rPr>
          <w:rFonts w:ascii="Kalpurush" w:eastAsia="Nikosh" w:hAnsi="Kalpurush" w:cs="Kalpurush"/>
          <w:b/>
          <w:bCs/>
          <w:sz w:val="24"/>
          <w:szCs w:val="24"/>
          <w:cs/>
          <w:lang w:bidi="bn-BD"/>
        </w:rPr>
        <w:t>লোক দেখানো ইবাদত</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আলার নিকটে আমল কবুল হওয়ার জন্য রিয়া বা লৌকিকতামুক্ত এবং কুরআন-সু্ন্নাহ নির্দেশিত নিয়মে হওয়া অপরিহার্য। যে ব্যক্তি লোক দেখানোর জন্য ইবাদত করবে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সে ছোট শির্ক করার দায়ে দোষী সাব্যস্ত হবে এবং তার আমল বরবাদ হয়ে যাবে। যেমন লোক দেখানো </w:t>
      </w:r>
      <w:r w:rsidR="00540537">
        <w:rPr>
          <w:rFonts w:ascii="Kalpurush" w:eastAsia="Nikosh" w:hAnsi="Kalpurush" w:cs="Kalpurush"/>
          <w:sz w:val="24"/>
          <w:szCs w:val="24"/>
          <w:cs/>
          <w:lang w:bidi="bn-BD"/>
        </w:rPr>
        <w:t>সালাত</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এ সম্পর্কে বলেন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lastRenderedPageBreak/>
        <w:t>﴿</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ٱلۡمُنَٰفِقِينَ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يُخَٰدِعُونَ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وَهُوَ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خَٰدِعُهُمۡ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وَإِذَا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قَامُوٓاْ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ٱلصَّلَوٰةِ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قَامُواْ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كُسَالَىٰ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يُرَآءُونَ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ٱلنَّاسَ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يَذۡكُرُونَ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قَلِيلٗا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١٤٢</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النساء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١٤٢</w:t>
      </w:r>
      <w:r w:rsidRPr="00907067">
        <w:rPr>
          <w:rFonts w:ascii="KFGQPC Uthman Taha Naskh" w:cs="KFGQPC Uthman Taha Naskh"/>
          <w:color w:val="008000"/>
          <w:sz w:val="24"/>
          <w:szCs w:val="24"/>
          <w:rtl/>
        </w:rPr>
        <w:t xml:space="preserve">]  </w:t>
      </w:r>
    </w:p>
    <w:p w:rsidR="00907067" w:rsidRPr="00907067" w:rsidRDefault="00DE45FB" w:rsidP="0054053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মুনাফিকরা আল্লাহর সঙ্গে প্রতারণা কর</w:t>
      </w:r>
      <w:r w:rsidR="00907067" w:rsidRPr="00907067">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 xml:space="preserve">। </w:t>
      </w:r>
      <w:r w:rsidR="00907067" w:rsidRPr="00907067">
        <w:rPr>
          <w:rFonts w:ascii="Kalpurush" w:eastAsia="Nikosh" w:hAnsi="Kalpurush" w:cs="Kalpurush" w:hint="cs"/>
          <w:sz w:val="24"/>
          <w:szCs w:val="24"/>
          <w:cs/>
          <w:lang w:bidi="bn-BD"/>
        </w:rPr>
        <w:t>আর</w:t>
      </w:r>
      <w:r w:rsidR="00907067" w:rsidRPr="00907067">
        <w:rPr>
          <w:rFonts w:ascii="Kalpurush" w:eastAsia="Nikosh" w:hAnsi="Kalpurush" w:cs="Kalpurush"/>
          <w:sz w:val="24"/>
          <w:szCs w:val="24"/>
          <w:cs/>
          <w:lang w:bidi="bn-BD"/>
        </w:rPr>
        <w:t xml:space="preserve"> তিনি তাদের সাথে </w:t>
      </w:r>
      <w:r w:rsidR="00907067" w:rsidRPr="00907067">
        <w:rPr>
          <w:rFonts w:ascii="Kalpurush" w:eastAsia="Nikosh" w:hAnsi="Kalpurush" w:cs="Kalpurush" w:hint="cs"/>
          <w:sz w:val="24"/>
          <w:szCs w:val="24"/>
          <w:cs/>
          <w:lang w:bidi="bn-BD"/>
        </w:rPr>
        <w:t>(সেটার জবাবে) কৌশল</w:t>
      </w:r>
      <w:r w:rsidR="00907067" w:rsidRPr="00907067">
        <w:rPr>
          <w:rFonts w:ascii="Kalpurush" w:eastAsia="Nikosh" w:hAnsi="Kalpurush" w:cs="Kalpurush"/>
          <w:sz w:val="24"/>
          <w:szCs w:val="24"/>
          <w:cs/>
          <w:lang w:bidi="bn-BD"/>
        </w:rPr>
        <w:t xml:space="preserve"> </w:t>
      </w:r>
      <w:r w:rsidR="00907067" w:rsidRPr="00907067">
        <w:rPr>
          <w:rFonts w:ascii="Kalpurush" w:eastAsia="Nikosh" w:hAnsi="Kalpurush" w:cs="Kalpurush" w:hint="cs"/>
          <w:sz w:val="24"/>
          <w:szCs w:val="24"/>
          <w:cs/>
          <w:lang w:bidi="bn-BD"/>
        </w:rPr>
        <w:t>অবলম্বনকারী</w:t>
      </w:r>
      <w:r w:rsidR="00907067" w:rsidRPr="00466302">
        <w:rPr>
          <w:rFonts w:ascii="Kalpurush" w:eastAsia="Nikosh" w:hAnsi="Kalpurush" w:cs="SolaimanLipi"/>
          <w:sz w:val="24"/>
          <w:szCs w:val="24"/>
          <w:cs/>
          <w:lang w:bidi="hi-IN"/>
        </w:rPr>
        <w:t xml:space="preserve">। </w:t>
      </w:r>
      <w:r w:rsidR="00907067" w:rsidRPr="00907067">
        <w:rPr>
          <w:rFonts w:ascii="Kalpurush" w:eastAsia="Nikosh" w:hAnsi="Kalpurush" w:cs="Kalpurush" w:hint="cs"/>
          <w:sz w:val="24"/>
          <w:szCs w:val="24"/>
          <w:cs/>
          <w:lang w:bidi="bn-BD"/>
        </w:rPr>
        <w:t xml:space="preserve">আর </w:t>
      </w:r>
      <w:r w:rsidR="00907067" w:rsidRPr="00907067">
        <w:rPr>
          <w:rFonts w:ascii="Kalpurush" w:eastAsia="Nikosh" w:hAnsi="Kalpurush" w:cs="Kalpurush"/>
          <w:sz w:val="24"/>
          <w:szCs w:val="24"/>
          <w:cs/>
          <w:lang w:bidi="bn-BD"/>
        </w:rPr>
        <w:t xml:space="preserve">যখন তারা </w:t>
      </w:r>
      <w:r w:rsidR="00A32DCC">
        <w:rPr>
          <w:rFonts w:ascii="Kalpurush" w:eastAsia="Nikosh" w:hAnsi="Kalpurush" w:cs="Kalpurush"/>
          <w:sz w:val="24"/>
          <w:szCs w:val="24"/>
          <w:cs/>
          <w:lang w:bidi="bn-BD"/>
        </w:rPr>
        <w:t xml:space="preserve">সালাতে </w:t>
      </w:r>
      <w:r w:rsidR="00907067" w:rsidRPr="00907067">
        <w:rPr>
          <w:rFonts w:ascii="Kalpurush" w:eastAsia="Nikosh" w:hAnsi="Kalpurush" w:cs="Kalpurush"/>
          <w:sz w:val="24"/>
          <w:szCs w:val="24"/>
          <w:cs/>
          <w:lang w:bidi="bn-BD"/>
        </w:rPr>
        <w:t>দাঁড়ায় তখন আলস্যভরে দাঁড়ায়। তারা লোকদের দেখায় যে তারা</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আদায় করছে</w:t>
      </w:r>
      <w:r w:rsidR="00540537">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কিন্তু আল্লাহকে তারা কমই স্মরণ করে</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আন-</w:t>
      </w:r>
      <w:r w:rsidR="00907067" w:rsidRPr="00907067">
        <w:rPr>
          <w:rFonts w:ascii="Kalpurush" w:eastAsia="Nikosh" w:hAnsi="Kalpurush" w:cs="Kalpurush"/>
          <w:sz w:val="24"/>
          <w:szCs w:val="24"/>
          <w:cs/>
          <w:lang w:bidi="bn-BD"/>
        </w:rPr>
        <w:t>নিসা</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১৪২</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স্বীয় কাজের কথা চতুর্দিকে ছড়িয়ে পড়ুক এবং লোকেরা শুনে বাহবা দিক এ নিয়তে যে কাজ করবে সে শির্কে নিপতিত হবে। এরূপ বাসনাকারী সম্পর্কে কঠোর হুঁশিয়ারী উচ্চারণ করা হয়েছে। </w:t>
      </w:r>
      <w:r w:rsidR="00540537">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আব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বাস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আনহুমা থেকে 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 xml:space="preserve">সাল্লাল্লাহু আলাইহি ওয়াসাল্লাম বলেছেন: </w:t>
      </w:r>
    </w:p>
    <w:p w:rsidR="00907067" w:rsidRPr="00907067" w:rsidRDefault="00907067" w:rsidP="00540537">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سَمَّعَ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سَمَّعَ</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اللَّهُ</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يُرَائِي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يُرَائِي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بِهِ</w:t>
      </w:r>
      <w:r w:rsidRPr="00907067">
        <w:rPr>
          <w:rFonts w:ascii="KFGQPC Uthman Taha Naskh" w:cs="KFGQPC Uthman Taha Naskh" w:hint="eastAsia"/>
          <w:color w:val="000080"/>
          <w:sz w:val="24"/>
          <w:szCs w:val="24"/>
          <w:rtl/>
        </w:rPr>
        <w:t>»</w:t>
      </w:r>
    </w:p>
    <w:p w:rsidR="00540537" w:rsidRDefault="00DE45FB"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মানুষকে শুনানোর জন্য কাজ করে আল্লাহ তার বদলে তাকে (কিয়ামতের দিন) শুনিয়ে দিবেন। আর যে লোক দেখানোর জন্য কাজ করে আল্লাহ তার বদলে তাকে (কিয়ামতের দিন) দেখিয়ে দিবেন</w:t>
      </w:r>
      <w:r w:rsidR="00540537" w:rsidRPr="00466302">
        <w:rPr>
          <w:rFonts w:ascii="Kalpurush" w:eastAsia="Nikosh" w:hAnsi="Kalpurush" w:cs="SolaimanLipi" w:hint="cs"/>
          <w:sz w:val="24"/>
          <w:szCs w:val="24"/>
          <w:cs/>
          <w:lang w:bidi="hi-IN"/>
        </w:rPr>
        <w:t>।</w:t>
      </w:r>
      <w:r w:rsidR="00540537">
        <w:rPr>
          <w:rFonts w:ascii="Kalpurush" w:eastAsia="Nikosh" w:hAnsi="Kalpurush" w:cs="Kalpurush" w:hint="cs"/>
          <w:sz w:val="24"/>
          <w:szCs w:val="24"/>
          <w:cs/>
          <w:lang w:bidi="bn-BD"/>
        </w:rPr>
        <w:t>”</w:t>
      </w:r>
      <w:r w:rsidR="00907067" w:rsidRPr="00907067">
        <w:rPr>
          <w:rStyle w:val="FootnoteReference"/>
          <w:rFonts w:ascii="SutonnyMJ" w:hAnsi="SutonnyMJ" w:cs="Kalpurush"/>
          <w:sz w:val="24"/>
          <w:szCs w:val="24"/>
          <w:cs/>
          <w:lang w:bidi="bn-BD"/>
        </w:rPr>
        <w:footnoteReference w:id="13"/>
      </w:r>
      <w:r w:rsidR="00907067" w:rsidRPr="00907067">
        <w:rPr>
          <w:rFonts w:ascii="Kalpurush" w:eastAsia="Nikosh" w:hAnsi="Kalpurush" w:cs="Kalpurush"/>
          <w:sz w:val="24"/>
          <w:szCs w:val="24"/>
          <w:cs/>
          <w:lang w:bidi="bn-BD"/>
        </w:rPr>
        <w:t xml:space="preserve"> </w:t>
      </w:r>
    </w:p>
    <w:p w:rsidR="00907067" w:rsidRPr="00907067" w:rsidRDefault="00907067" w:rsidP="0054053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অর্থাৎ তিনি এসব লোককে কিয়ামতের দিন মানুষের সামনে অপমানিত করবেন এবং কঠোর শাস্তি দিবেন।</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আল্লাহ ও মানুষ উভয়ের সন্তুষ্টিকল্পে ইবাদত করবে তার আমল বরবাদ হয়ে যাবে।</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কুদসীতে এসেছে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মহান আল্লাহ বলেন</w:t>
      </w:r>
      <w:r w:rsidRPr="00907067">
        <w:rPr>
          <w:rFonts w:ascii="Kalpurush" w:eastAsia="Nikosh" w:hAnsi="Kalpurush" w:cs="Kalpurush"/>
          <w:sz w:val="24"/>
          <w:szCs w:val="24"/>
          <w:lang w:bidi="bn-BD"/>
        </w:rPr>
        <w:t xml:space="preserve">, </w:t>
      </w:r>
    </w:p>
    <w:p w:rsidR="00907067" w:rsidRPr="00466302" w:rsidRDefault="00540537" w:rsidP="00540537">
      <w:pPr>
        <w:spacing w:after="0" w:line="240" w:lineRule="auto"/>
        <w:jc w:val="both"/>
        <w:rPr>
          <w:rFonts w:ascii="Times New Roman" w:eastAsia="Times New Roman" w:hAnsi="Times New Roman" w:cs="Kalpurush"/>
          <w:sz w:val="24"/>
          <w:szCs w:val="24"/>
          <w:cs/>
          <w:lang w:bidi="bn-BD"/>
        </w:rPr>
      </w:pPr>
      <w:r>
        <w:rPr>
          <w:rFonts w:ascii="KFGQPC Uthman Taha Naskh" w:cs="KFGQPC Uthman Taha Naskh" w:hint="cs"/>
          <w:color w:val="000080"/>
          <w:sz w:val="24"/>
          <w:szCs w:val="24"/>
          <w:rtl/>
        </w:rPr>
        <w:t>«</w:t>
      </w:r>
      <w:r w:rsidR="00907067" w:rsidRPr="00907067">
        <w:rPr>
          <w:rFonts w:ascii="KFGQPC Uthman Taha Naskh" w:cs="KFGQPC Uthman Taha Naskh" w:hint="cs"/>
          <w:color w:val="000080"/>
          <w:sz w:val="24"/>
          <w:szCs w:val="24"/>
          <w:rtl/>
        </w:rPr>
        <w:t>أَنَا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أَغْنَى</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الشُّرَكَاءِ</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عَنِ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الشِّرْكِ،</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مَنْ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عَمِلَ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عَمَلًا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FF0000"/>
          <w:sz w:val="24"/>
          <w:szCs w:val="24"/>
          <w:rtl/>
        </w:rPr>
        <w:t>أَشْرَكَ</w:t>
      </w:r>
      <w:r w:rsidR="00907067" w:rsidRPr="00907067">
        <w:rPr>
          <w:rFonts w:ascii="KFGQPC Uthman Taha Naskh" w:cs="KFGQPC Uthman Taha Naskh"/>
          <w:color w:val="FF0000"/>
          <w:sz w:val="24"/>
          <w:szCs w:val="24"/>
          <w:rtl/>
        </w:rPr>
        <w:t xml:space="preserve"> </w:t>
      </w:r>
      <w:r w:rsidR="00907067" w:rsidRPr="00907067">
        <w:rPr>
          <w:rFonts w:ascii="KFGQPC Uthman Taha Naskh" w:cs="KFGQPC Uthman Taha Naskh" w:hint="cs"/>
          <w:color w:val="FF0000"/>
          <w:sz w:val="24"/>
          <w:szCs w:val="24"/>
          <w:rtl/>
        </w:rPr>
        <w:t>فِيهِ</w:t>
      </w:r>
      <w:r w:rsidR="00907067" w:rsidRPr="00907067">
        <w:rPr>
          <w:rFonts w:ascii="KFGQPC Uthman Taha Naskh" w:cs="KFGQPC Uthman Taha Naskh"/>
          <w:color w:val="FF0000"/>
          <w:sz w:val="24"/>
          <w:szCs w:val="24"/>
          <w:rtl/>
        </w:rPr>
        <w:t xml:space="preserve"> </w:t>
      </w:r>
      <w:r w:rsidR="00907067" w:rsidRPr="00907067">
        <w:rPr>
          <w:rFonts w:ascii="KFGQPC Uthman Taha Naskh" w:cs="KFGQPC Uthman Taha Naskh" w:hint="cs"/>
          <w:color w:val="FF0000"/>
          <w:sz w:val="24"/>
          <w:szCs w:val="24"/>
          <w:rtl/>
        </w:rPr>
        <w:t>مَعِي</w:t>
      </w:r>
      <w:r w:rsidR="00907067" w:rsidRPr="00907067">
        <w:rPr>
          <w:rFonts w:ascii="KFGQPC Uthman Taha Naskh" w:cs="KFGQPC Uthman Taha Naskh"/>
          <w:color w:val="FF0000"/>
          <w:sz w:val="24"/>
          <w:szCs w:val="24"/>
          <w:rtl/>
        </w:rPr>
        <w:t xml:space="preserve"> </w:t>
      </w:r>
      <w:r w:rsidR="00907067" w:rsidRPr="00907067">
        <w:rPr>
          <w:rFonts w:ascii="KFGQPC Uthman Taha Naskh" w:cs="KFGQPC Uthman Taha Naskh" w:hint="cs"/>
          <w:color w:val="FF0000"/>
          <w:sz w:val="24"/>
          <w:szCs w:val="24"/>
          <w:rtl/>
        </w:rPr>
        <w:t>غَيْرِي</w:t>
      </w:r>
      <w:r w:rsidR="00907067" w:rsidRPr="00907067">
        <w:rPr>
          <w:rFonts w:ascii="KFGQPC Uthman Taha Naskh" w:cs="KFGQPC Uthman Taha Naskh" w:hint="cs"/>
          <w:color w:val="000080"/>
          <w:sz w:val="24"/>
          <w:szCs w:val="24"/>
          <w:rtl/>
        </w:rPr>
        <w:t>،</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تَرَكْتُهُ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وَشِرْكَهُ</w:t>
      </w:r>
      <w:r>
        <w:rPr>
          <w:rFonts w:ascii="KFGQPC Uthman Taha Naskh" w:cs="KFGQPC Uthman Taha Naskh" w:hint="cs"/>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 অংশীবাদিতা (শির্ক)</w:t>
      </w:r>
      <w:r w:rsidR="00540537">
        <w:rPr>
          <w:rFonts w:ascii="Kalpurush" w:eastAsia="Nikosh" w:hAnsi="Kalpurush" w:cs="Kalpurush"/>
          <w:sz w:val="24"/>
          <w:szCs w:val="24"/>
          <w:cs/>
          <w:lang w:bidi="bn-BD"/>
        </w:rPr>
        <w:t xml:space="preserve"> থেকে </w:t>
      </w:r>
      <w:r w:rsidR="00907067" w:rsidRPr="00907067">
        <w:rPr>
          <w:rFonts w:ascii="Kalpurush" w:eastAsia="Nikosh" w:hAnsi="Kalpurush" w:cs="Kalpurush"/>
          <w:sz w:val="24"/>
          <w:szCs w:val="24"/>
          <w:cs/>
          <w:lang w:bidi="bn-BD"/>
        </w:rPr>
        <w:t xml:space="preserve">সকল অংশীদারের তুলনায় বেশি মুখাপেক্ষীহীন। যে কেউ কোনো আমল করে এবং তাতে অন্যকে  আমার সাথে </w:t>
      </w:r>
      <w:r w:rsidR="00907067" w:rsidRPr="00907067">
        <w:rPr>
          <w:rFonts w:ascii="Kalpurush" w:eastAsia="Nikosh" w:hAnsi="Kalpurush" w:cs="Kalpurush"/>
          <w:sz w:val="24"/>
          <w:szCs w:val="24"/>
          <w:cs/>
          <w:lang w:bidi="bn-BD"/>
        </w:rPr>
        <w:lastRenderedPageBreak/>
        <w:t>শরীক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আমি তাকে ও তার আমল উভয়কেই বর্জন করি</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4"/>
      </w:r>
      <w:r w:rsidR="00907067" w:rsidRPr="00907067">
        <w:rPr>
          <w:rFonts w:ascii="Kalpurush" w:eastAsia="Nikosh" w:hAnsi="Kalpurush" w:cs="Kalpurush"/>
          <w:sz w:val="24"/>
          <w:szCs w:val="24"/>
          <w:cs/>
          <w:lang w:bidi="bn-BD"/>
        </w:rPr>
        <w:t xml:space="preserve"> তবে কেউ আল্লাহর সন্তুষ্টি</w:t>
      </w:r>
      <w:r w:rsidR="00907067" w:rsidRPr="00907067">
        <w:rPr>
          <w:rFonts w:ascii="Kalpurush" w:eastAsia="Nikosh" w:hAnsi="Kalpurush" w:cs="Kalpurush" w:hint="cs"/>
          <w:sz w:val="24"/>
          <w:szCs w:val="24"/>
          <w:cs/>
          <w:lang w:bidi="bn-BD"/>
        </w:rPr>
        <w:t>র</w:t>
      </w:r>
      <w:r w:rsidR="00907067" w:rsidRPr="00907067">
        <w:rPr>
          <w:rFonts w:ascii="Kalpurush" w:eastAsia="Nikosh" w:hAnsi="Kalpurush" w:cs="Kalpurush"/>
          <w:sz w:val="24"/>
          <w:szCs w:val="24"/>
          <w:cs/>
          <w:lang w:bidi="bn-BD"/>
        </w:rPr>
        <w:t xml:space="preserve"> নিমিত্তে কোনো আমল শুরু করার পর যদি তার মধ্যে লোক দেখানো ভাব জাগ্রত হয় এবং সে তা ঘৃণা করে ও তা থেকে সরে আসতে চেষ্টা করে</w:t>
      </w:r>
      <w:r w:rsidR="009E2D19">
        <w:rPr>
          <w:rFonts w:ascii="Kalpurush" w:eastAsia="Nikosh" w:hAnsi="Kalpurush" w:cs="Kalpurush"/>
          <w:sz w:val="24"/>
          <w:szCs w:val="24"/>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তাহলে তার ঐ আমল শুদ্ধ হবে। কিন্তু যদি সে তা না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বরং লোক দেখানো ভাব মনে উদয় হওয়ার জন্য প্রশান্তি ও আ</w:t>
      </w:r>
      <w:r w:rsidR="00907067" w:rsidRPr="00907067">
        <w:rPr>
          <w:rFonts w:ascii="Kalpurush" w:eastAsia="Nikosh" w:hAnsi="Kalpurush" w:cs="Kalpurush" w:hint="cs"/>
          <w:sz w:val="24"/>
          <w:szCs w:val="24"/>
          <w:cs/>
          <w:lang w:bidi="bn-BD"/>
        </w:rPr>
        <w:t>ন</w:t>
      </w:r>
      <w:r w:rsidR="00907067" w:rsidRPr="00907067">
        <w:rPr>
          <w:rFonts w:ascii="Kalpurush" w:eastAsia="Nikosh" w:hAnsi="Kalpurush" w:cs="Kalpurush"/>
          <w:sz w:val="24"/>
          <w:szCs w:val="24"/>
          <w:cs/>
          <w:lang w:bidi="bn-BD"/>
        </w:rPr>
        <w:t>ন্দ অনুভব করে</w:t>
      </w:r>
      <w:r w:rsidR="00907067" w:rsidRPr="0090706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তাহলে অধিকাংশ আল</w:t>
      </w:r>
      <w:r w:rsidR="0054053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মের মতে তার ঐ আমল বাতিল হয়ে যাবে।</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৯. </w:t>
      </w:r>
      <w:r w:rsidRPr="00907067">
        <w:rPr>
          <w:rFonts w:ascii="Kalpurush" w:eastAsia="Nikosh" w:hAnsi="Kalpurush" w:cs="Kalpurush"/>
          <w:b/>
          <w:bCs/>
          <w:sz w:val="24"/>
          <w:szCs w:val="24"/>
          <w:cs/>
          <w:lang w:bidi="bn-BD"/>
        </w:rPr>
        <w:t>কুলক্ষণ</w:t>
      </w:r>
      <w:r w:rsidRPr="00907067">
        <w:rPr>
          <w:rFonts w:ascii="Kalpurush" w:eastAsia="Nikosh" w:hAnsi="Kalpurush" w:cs="Kalpurush" w:hint="cs"/>
          <w:b/>
          <w:bCs/>
          <w:sz w:val="24"/>
          <w:szCs w:val="24"/>
          <w:cs/>
          <w:lang w:bidi="bn-BD"/>
        </w:rPr>
        <w:t xml:space="preserve"> গ্রহণ</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কুলক্ষণ সম্পর্কে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فَإِذَا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جَآءَتۡهُمُ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ٱلۡحَسَنَةُ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قَالُواْ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لَنَا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هَٰذِهِۦۖ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تُصِبۡهُمۡ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سَيِّئَةٞ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يَطَّيَّرُواْ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بِمُوسَىٰ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مَّعَهُۥٓۗ</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الاعراف</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١٣١</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540537">
        <w:rPr>
          <w:rFonts w:ascii="Kalpurush" w:eastAsia="Nikosh" w:hAnsi="Kalpurush" w:cs="Kalpurush"/>
          <w:sz w:val="24"/>
          <w:szCs w:val="24"/>
          <w:cs/>
          <w:lang w:bidi="bn-BD"/>
        </w:rPr>
        <w:t>যখন তাদের (ফ</w:t>
      </w:r>
      <w:r w:rsidR="0054053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w:t>
      </w:r>
      <w:r w:rsidR="0054053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আউন ও তার প্রজাদের) কোনো কল্যাণ দেখা দিত তখন তারা বলত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এটা আমাদের জন্য হয়েছে। আর যদি কোনো অকল্যাণ </w:t>
      </w:r>
      <w:r w:rsidR="00C23FB6">
        <w:rPr>
          <w:rFonts w:ascii="Kalpurush" w:eastAsia="Nikosh" w:hAnsi="Kalpurush" w:cs="Kalpurush"/>
          <w:sz w:val="24"/>
          <w:szCs w:val="24"/>
          <w:cs/>
          <w:lang w:bidi="bn-BD"/>
        </w:rPr>
        <w:t>হতো</w:t>
      </w:r>
      <w:r w:rsidR="00907067" w:rsidRPr="0090706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তারা তখন মূসা ও তা</w:t>
      </w:r>
      <w:r w:rsidR="00907067" w:rsidRPr="00907067">
        <w:rPr>
          <w:rFonts w:ascii="Kalpurush" w:eastAsia="Nikosh" w:hAnsi="Kalpurush" w:cs="Kalpurush"/>
          <w:sz w:val="24"/>
          <w:szCs w:val="24"/>
          <w:cs/>
          <w:lang w:bidi="bn-BD"/>
        </w:rPr>
        <w:t>র সাথীদের অলুক্ষণে বলে গণ্য করত</w:t>
      </w:r>
      <w:r>
        <w:rPr>
          <w:rFonts w:ascii="Kalpurush" w:eastAsia="Nikosh" w:hAnsi="Kalpurush" w:cs="Kalpurush"/>
          <w:sz w:val="24"/>
          <w:szCs w:val="24"/>
          <w:lang w:bidi="bn-BD"/>
        </w:rPr>
        <w:t>”</w:t>
      </w:r>
      <w:r w:rsidR="00540537"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আ</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রাফ</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১৩১</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আরবরা যাত্রা ইত্যাদি কাজের প্রাক্কালে পাখি উড়িয়ে দিয়ে তার শুভাশুভ নির্ণয় করত। পাখি ডান</w:t>
      </w:r>
      <w:r w:rsidRPr="00907067">
        <w:rPr>
          <w:rFonts w:ascii="Kalpurush" w:eastAsia="Nikosh" w:hAnsi="Kalpurush" w:cs="Kalpurush" w:hint="cs"/>
          <w:sz w:val="24"/>
          <w:szCs w:val="24"/>
          <w:cs/>
          <w:lang w:bidi="bn-BD"/>
        </w:rPr>
        <w:t xml:space="preserve"> দিকে</w:t>
      </w:r>
      <w:r w:rsidRPr="00907067">
        <w:rPr>
          <w:rFonts w:ascii="Kalpurush" w:eastAsia="Nikosh" w:hAnsi="Kalpurush" w:cs="Kalpurush"/>
          <w:sz w:val="24"/>
          <w:szCs w:val="24"/>
          <w:cs/>
          <w:lang w:bidi="bn-BD"/>
        </w:rPr>
        <w:t xml:space="preserve"> গেলে শুভ মনে করে সে কাজে নেমে পড়ত। আর বা</w:t>
      </w:r>
      <w:r w:rsidRPr="00907067">
        <w:rPr>
          <w:rFonts w:ascii="Kalpurush" w:eastAsia="Nikosh" w:hAnsi="Kalpurush" w:cs="Kalpurush" w:hint="cs"/>
          <w:sz w:val="24"/>
          <w:szCs w:val="24"/>
          <w:cs/>
          <w:lang w:bidi="bn-BD"/>
        </w:rPr>
        <w:t>ম দিকে</w:t>
      </w:r>
      <w:r w:rsidRPr="00907067">
        <w:rPr>
          <w:rFonts w:ascii="Kalpurush" w:eastAsia="Nikosh" w:hAnsi="Kalpurush" w:cs="Kalpurush"/>
          <w:sz w:val="24"/>
          <w:szCs w:val="24"/>
          <w:cs/>
          <w:lang w:bidi="bn-BD"/>
        </w:rPr>
        <w:t xml:space="preserve"> গেলে অশুভ মনে করে তা</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বিরত থাকত। এভাবে শুভাশুভ নির্ণয়ের বিধান প্রস</w:t>
      </w:r>
      <w:r w:rsidR="00540537">
        <w:rPr>
          <w:rFonts w:ascii="Kalpurush" w:eastAsia="Nikosh" w:hAnsi="Kalpurush" w:cs="Kalpurush"/>
          <w:sz w:val="24"/>
          <w:szCs w:val="24"/>
          <w:cs/>
          <w:lang w:bidi="bn-BD"/>
        </w:rPr>
        <w:t xml:space="preserve">ঙ্গে </w:t>
      </w:r>
      <w:r w:rsidRPr="00907067">
        <w:rPr>
          <w:rFonts w:ascii="Kalpurush" w:eastAsia="Nikosh" w:hAnsi="Kalpurush" w:cs="Kalpurush"/>
          <w:sz w:val="24"/>
          <w:szCs w:val="24"/>
          <w:cs/>
          <w:lang w:bidi="bn-BD"/>
        </w:rPr>
        <w:t>নবী সাল্লাল্লাহু আলাইহি ওয়াসাল্লাম বলেন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color w:val="4F81BD"/>
          <w:sz w:val="24"/>
          <w:szCs w:val="24"/>
          <w:cs/>
          <w:lang w:bidi="bn-BD"/>
        </w:rPr>
      </w:pPr>
      <w:r w:rsidRPr="00907067">
        <w:rPr>
          <w:rFonts w:ascii="KFGQPC Uthman Taha Naskh" w:cs="KFGQPC Uthman Taha Naskh" w:hint="eastAsia"/>
          <w:color w:val="4F81BD"/>
          <w:sz w:val="24"/>
          <w:szCs w:val="24"/>
          <w:rtl/>
        </w:rPr>
        <w:t>«</w:t>
      </w:r>
      <w:r w:rsidRPr="00907067">
        <w:rPr>
          <w:rFonts w:ascii="KFGQPC Uthman Taha Naskh" w:cs="KFGQPC Uthman Taha Naskh" w:hint="cs"/>
          <w:color w:val="4F81BD"/>
          <w:sz w:val="24"/>
          <w:szCs w:val="24"/>
          <w:rtl/>
        </w:rPr>
        <w:t>الطِّيَرَةُ</w:t>
      </w:r>
      <w:r w:rsidRPr="00907067">
        <w:rPr>
          <w:rFonts w:ascii="KFGQPC Uthman Taha Naskh" w:cs="KFGQPC Uthman Taha Naskh"/>
          <w:color w:val="4F81BD"/>
          <w:sz w:val="24"/>
          <w:szCs w:val="24"/>
          <w:rtl/>
        </w:rPr>
        <w:t xml:space="preserve"> </w:t>
      </w:r>
      <w:r w:rsidRPr="00907067">
        <w:rPr>
          <w:rFonts w:ascii="KFGQPC Uthman Taha Naskh" w:cs="KFGQPC Uthman Taha Naskh" w:hint="cs"/>
          <w:color w:val="4F81BD"/>
          <w:sz w:val="24"/>
          <w:szCs w:val="24"/>
          <w:rtl/>
        </w:rPr>
        <w:t>شِرْكٌ</w:t>
      </w:r>
      <w:r w:rsidRPr="00907067">
        <w:rPr>
          <w:rFonts w:ascii="KFGQPC Uthman Taha Naskh" w:cs="KFGQPC Uthman Taha Naskh" w:hint="eastAsia"/>
          <w:color w:val="4F81BD"/>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কুলক্ষণে বিশ্বাস করা শির্ক</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5"/>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দিন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সংখ্যা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নাম ইত্যাদিকে দুর্ভাগ্য বা অশুভ প্রতীক হিসাবে চিহ্নিত করাও তাওহীদ পরিপন্থ হারাম আক্বীদার অন্তর্ভ</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ক্ত। যেমন অনেক দেশে হিজরী </w:t>
      </w:r>
      <w:r w:rsidRPr="00907067">
        <w:rPr>
          <w:rFonts w:ascii="Kalpurush" w:eastAsia="Nikosh" w:hAnsi="Kalpurush" w:cs="Kalpurush"/>
          <w:sz w:val="24"/>
          <w:szCs w:val="24"/>
          <w:cs/>
          <w:lang w:bidi="bn-BD"/>
        </w:rPr>
        <w:lastRenderedPageBreak/>
        <w:t>সনের ছফর মাসে বিবাহ করা থেকে বিরত থাক</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হয় ও প্রতি মাসের শেষ বুধবারকে চিরস্থায়ী কুলক্ষণ মনে করা হয়। বিশ্বজুড়ে আজ ১৩ সংখ্যাকে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অলুক্ষণে তের</w:t>
      </w:r>
      <w:r w:rsidRPr="00907067">
        <w:rPr>
          <w:rFonts w:ascii="Kalpurush" w:eastAsia="Nikosh" w:hAnsi="Kalpurush" w:cs="Kalpurush"/>
          <w:sz w:val="24"/>
          <w:szCs w:val="24"/>
          <w:lang w:bidi="bn-BD"/>
        </w:rPr>
        <w:t>’ unlucky thirteen</w:t>
      </w:r>
      <w:r w:rsidRPr="00907067">
        <w:rPr>
          <w:rFonts w:ascii="Kalpurush" w:eastAsia="Nikosh" w:hAnsi="Kalpurush" w:cs="Kalpurush"/>
          <w:sz w:val="24"/>
          <w:szCs w:val="24"/>
          <w:cs/>
          <w:lang w:bidi="bn-BD"/>
        </w:rPr>
        <w:t xml:space="preserve"> বলা হয়। কেউ যদি তের ক্রমিকে একবার পড়ে যায় তাহলে তার আর দুশ্চিন্তার সীমা থাকে না। অনেকে কানা-খোঁড়া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পাগল ইত্যাকার প্রতিবন্ধীদের কাজের শুরুতে দেখলে মাথায় হাত দিয়ে বসে। দোকান খুলতে গিয়ে পথে এমনিতর কোনো কানা-খোঁড়াকে দেখতে পেলে তার আর দোকান খোলা হয় না। অশুভ মনে করে সে ফিরে আসে। অথচ এ জাতীয়</w:t>
      </w:r>
      <w:r w:rsidR="00A32DCC">
        <w:rPr>
          <w:rFonts w:ascii="Kalpurush" w:eastAsia="Nikosh" w:hAnsi="Kalpurush" w:cs="Kalpurush"/>
          <w:sz w:val="24"/>
          <w:szCs w:val="24"/>
          <w:cs/>
          <w:lang w:bidi="bn-BD"/>
        </w:rPr>
        <w:t xml:space="preserve"> আকীদা </w:t>
      </w:r>
      <w:r w:rsidRPr="00907067">
        <w:rPr>
          <w:rFonts w:ascii="Kalpurush" w:eastAsia="Nikosh" w:hAnsi="Kalpurush" w:cs="Kalpurush"/>
          <w:sz w:val="24"/>
          <w:szCs w:val="24"/>
          <w:cs/>
          <w:lang w:bidi="bn-BD"/>
        </w:rPr>
        <w:t>পোষণ করা হারাম ও শির্ক। এজন্য যারা কুলক্ষণে বিশ্বাসী রাসূল সাল্লাল্লাহু আলাইহি ওয়াসাল্লাম তাদেরকে তাঁর উম্মতের অন্তর্ভুক্ত গণ্য করেন</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 ইমরান ইবন হুছাইন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থেকে বর্ণিত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রাসূল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لَيْسَ</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مِنَّا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تَطَيَّر</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تُطُيِّرَ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تَكَهَّنَ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تُكُهِّنَ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hint="eastAsia"/>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أَظُنُّهُ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w:t>
      </w:r>
      <w:r w:rsidRPr="00907067">
        <w:rPr>
          <w:rFonts w:ascii="KFGQPC Uthman Taha Naskh" w:cs="KFGQPC Uthman Taha Naskh"/>
          <w:color w:val="000080"/>
          <w:sz w:val="24"/>
          <w:szCs w:val="24"/>
          <w:rtl/>
        </w:rPr>
        <w:t xml:space="preserve">: </w:t>
      </w: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سَحَرَ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سُحِرَ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hint="eastAsia"/>
          <w:color w:val="000080"/>
          <w:sz w:val="24"/>
          <w:szCs w:val="24"/>
          <w:rtl/>
        </w:rPr>
        <w:t>»</w:t>
      </w:r>
    </w:p>
    <w:p w:rsidR="00907067" w:rsidRPr="00907067" w:rsidRDefault="00DE45FB" w:rsidP="0054053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যে ব্যক্তি নিজে কুলক্ষণে বিশ্বাস করে ও যার কারণে অন্যের মাঝে কুলক্ষণের প্রতি বিশ্বাসের প্রবণতা সৃষ্টি হয় </w:t>
      </w:r>
      <w:r w:rsidR="00540537">
        <w:rPr>
          <w:rFonts w:ascii="Kalpurush" w:eastAsia="Nikosh" w:hAnsi="Kalpurush" w:cs="Kalpurush"/>
          <w:sz w:val="24"/>
          <w:szCs w:val="24"/>
          <w:cs/>
          <w:lang w:bidi="bn-BD"/>
        </w:rPr>
        <w:t>এবং যে ব্যক্তি ভাগ্য গণনা করে ও</w:t>
      </w:r>
      <w:r w:rsidR="00907067" w:rsidRPr="00907067">
        <w:rPr>
          <w:rFonts w:ascii="Kalpurush" w:eastAsia="Nikosh" w:hAnsi="Kalpurush" w:cs="Kalpurush"/>
          <w:sz w:val="24"/>
          <w:szCs w:val="24"/>
          <w:cs/>
          <w:lang w:bidi="bn-BD"/>
        </w:rPr>
        <w:t xml:space="preserve"> যার জন্য ভাগ্য গণনা করা হয় (বর্ণনাকারী মনে করেন যে</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এ সম্পর্কেও বলেছিলেন) এবং যে জাদু</w:t>
      </w:r>
      <w:r w:rsidR="009E2D19">
        <w:rPr>
          <w:rFonts w:ascii="Kalpurush" w:eastAsia="Nikosh" w:hAnsi="Kalpurush" w:cs="Kalpurush"/>
          <w:sz w:val="24"/>
          <w:szCs w:val="24"/>
          <w:cs/>
          <w:lang w:bidi="bn-BD"/>
        </w:rPr>
        <w:t xml:space="preserve"> করে ও যার কারণে জাদু করা হয় সে</w:t>
      </w:r>
      <w:r w:rsidR="00907067" w:rsidRPr="00907067">
        <w:rPr>
          <w:rFonts w:ascii="Kalpurush" w:eastAsia="Nikosh" w:hAnsi="Kalpurush" w:cs="Kalpurush"/>
          <w:sz w:val="24"/>
          <w:szCs w:val="24"/>
          <w:cs/>
          <w:lang w:bidi="bn-BD"/>
        </w:rPr>
        <w:t xml:space="preserve"> ব্যক্তি আমাদের দলভুক্ত নয়</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6"/>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কেউ কোনো বিষয়ে কুলক্ষণে নিপতিত হলে তাকে এজন্য কাফ্ফারা দিতে হবে। কাফ্ফারা এখানে কোনো অর্থ কিংবা ইবাদত নয়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বরং পাপ বিমোচক একটি দোআ</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আব্দুল্লাহ ইবন আমর বর্ণিত</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এসেছে। তিনি বলেন</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একদা বললেন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কুলক্ষণ যে ব্যক্তিকে কোনো কাজ থেকে ফিরিয়ে রাখে</w:t>
      </w:r>
      <w:r w:rsidRPr="00907067">
        <w:rPr>
          <w:rFonts w:ascii="Kalpurush" w:eastAsia="Nikosh" w:hAnsi="Kalpurush" w:cs="Kalpurush"/>
          <w:sz w:val="24"/>
          <w:szCs w:val="24"/>
          <w:lang w:bidi="bn-BD"/>
        </w:rPr>
        <w:t xml:space="preserve">, </w:t>
      </w:r>
      <w:r w:rsidR="002973AE">
        <w:rPr>
          <w:rFonts w:ascii="Kalpurush" w:eastAsia="Nikosh" w:hAnsi="Kalpurush" w:cs="Kalpurush"/>
          <w:sz w:val="24"/>
          <w:szCs w:val="24"/>
          <w:cs/>
          <w:lang w:bidi="bn-BD"/>
        </w:rPr>
        <w:t>নিশ্চয়</w:t>
      </w:r>
      <w:r w:rsidRPr="00907067">
        <w:rPr>
          <w:rFonts w:ascii="Kalpurush" w:eastAsia="Nikosh" w:hAnsi="Kalpurush" w:cs="Kalpurush"/>
          <w:sz w:val="24"/>
          <w:szCs w:val="24"/>
          <w:cs/>
          <w:lang w:bidi="bn-BD"/>
        </w:rPr>
        <w:t xml:space="preserve"> সে শির্ক করে। </w:t>
      </w:r>
      <w:r w:rsidR="00540537">
        <w:rPr>
          <w:rFonts w:ascii="Kalpurush" w:eastAsia="Nikosh" w:hAnsi="Kalpurush" w:cs="Kalpurush"/>
          <w:sz w:val="24"/>
          <w:szCs w:val="24"/>
          <w:cs/>
          <w:lang w:bidi="bn-BD"/>
        </w:rPr>
        <w:t>সাহাবী</w:t>
      </w:r>
      <w:r w:rsidRPr="00907067">
        <w:rPr>
          <w:rFonts w:ascii="Kalpurush" w:eastAsia="Nikosh" w:hAnsi="Kalpurush" w:cs="Kalpurush"/>
          <w:sz w:val="24"/>
          <w:szCs w:val="24"/>
          <w:cs/>
          <w:lang w:bidi="bn-BD"/>
        </w:rPr>
        <w:t xml:space="preserve">গণ আরয </w:t>
      </w:r>
      <w:r w:rsidRPr="00907067">
        <w:rPr>
          <w:rFonts w:ascii="Kalpurush" w:eastAsia="Nikosh" w:hAnsi="Kalpurush" w:cs="Kalpurush"/>
          <w:sz w:val="24"/>
          <w:szCs w:val="24"/>
          <w:cs/>
          <w:lang w:bidi="bn-BD"/>
        </w:rPr>
        <w:lastRenderedPageBreak/>
        <w:t>করলেন</w:t>
      </w:r>
      <w:r w:rsidRPr="0090706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ইয়া রাসূলুলাল্লাহ</w:t>
      </w:r>
      <w:r w:rsidRPr="00907067">
        <w:rPr>
          <w:rFonts w:ascii="Kalpurush" w:eastAsia="Nikosh" w:hAnsi="Kalpurush" w:cs="Kalpurush"/>
          <w:sz w:val="24"/>
          <w:szCs w:val="24"/>
          <w:cs/>
          <w:lang w:bidi="bn-BD"/>
        </w:rPr>
        <w:t xml:space="preserve">! </w:t>
      </w:r>
      <w:r w:rsidRPr="00907067">
        <w:rPr>
          <w:rFonts w:ascii="Kalpurush" w:eastAsia="Nikosh" w:hAnsi="Kalpurush" w:cs="Kalpurush" w:hint="cs"/>
          <w:sz w:val="24"/>
          <w:szCs w:val="24"/>
          <w:cs/>
          <w:lang w:bidi="bn-BD"/>
        </w:rPr>
        <w:t xml:space="preserve">তার </w:t>
      </w:r>
      <w:r w:rsidR="00540537">
        <w:rPr>
          <w:rFonts w:ascii="Kalpurush" w:eastAsia="Nikosh" w:hAnsi="Kalpurush" w:cs="Kalpurush"/>
          <w:sz w:val="24"/>
          <w:szCs w:val="24"/>
          <w:cs/>
          <w:lang w:bidi="bn-BD"/>
        </w:rPr>
        <w:t>কাফফারা ক</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হবে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তিনি বললেন</w:t>
      </w:r>
      <w:r w:rsidRPr="0090706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ঐ ব্যক্তি বলবে</w:t>
      </w:r>
      <w:r w:rsidR="00540537">
        <w:rPr>
          <w:rFonts w:ascii="Kalpurush" w:eastAsia="Nikosh" w:hAnsi="Kalpurush" w:cs="Kalpurush" w:hint="cs"/>
          <w:sz w:val="24"/>
          <w:szCs w:val="24"/>
          <w:cs/>
          <w:lang w:bidi="bn-BD"/>
        </w:rPr>
        <w:t>:</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8638E5">
        <w:rPr>
          <w:rFonts w:ascii="KFGQPC Uthman Taha Naskh" w:cs="KFGQPC Uthman Taha Naskh" w:hint="cs"/>
          <w:color w:val="000080"/>
          <w:sz w:val="24"/>
          <w:szCs w:val="24"/>
          <w:rtl/>
        </w:rPr>
        <w:t>«اللهُمَّ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خَيْرَ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خَيْرُكَ،</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طَيْرَ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طَيْرُكَ،</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غَيْرُكَ»</w:t>
      </w:r>
    </w:p>
    <w:p w:rsidR="00907067" w:rsidRPr="00907067" w:rsidRDefault="00540537" w:rsidP="00907067">
      <w:pPr>
        <w:bidi w:val="0"/>
        <w:spacing w:after="0" w:line="240" w:lineRule="auto"/>
        <w:jc w:val="both"/>
        <w:rPr>
          <w:rFonts w:ascii="Times New Roman" w:eastAsia="Times New Roman" w:hAnsi="Times New Roman" w:cs="Times New Roman"/>
          <w:sz w:val="24"/>
          <w:szCs w:val="24"/>
        </w:rPr>
      </w:pPr>
      <w:r w:rsidRPr="00540537">
        <w:rPr>
          <w:rFonts w:ascii="Kalpurush" w:eastAsia="Nikosh" w:hAnsi="Kalpurush" w:cs="Kalpurush" w:hint="cs"/>
          <w:b/>
          <w:bCs/>
          <w:sz w:val="24"/>
          <w:szCs w:val="24"/>
          <w:cs/>
          <w:lang w:bidi="bn-BD"/>
        </w:rPr>
        <w:t>উচ্ছারণ:</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আল্লা-হুম্মা লা খায়রা ইল্লা খায়রু</w:t>
      </w:r>
      <w:r w:rsidR="00907067" w:rsidRPr="00907067">
        <w:rPr>
          <w:rFonts w:ascii="Kalpurush" w:eastAsia="Nikosh" w:hAnsi="Kalpurush" w:cs="Kalpurush" w:hint="cs"/>
          <w:sz w:val="24"/>
          <w:szCs w:val="24"/>
          <w:cs/>
          <w:lang w:bidi="bn-BD"/>
        </w:rPr>
        <w:t>কা</w:t>
      </w:r>
      <w:r w:rsidR="009E2D19">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ওয়ালা ত্বায়রা ইল্লা ত্বায়রুকা</w:t>
      </w:r>
      <w:r w:rsidR="009E2D19">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ওয়ালা ইলা-হা গায়রুকা।</w:t>
      </w:r>
    </w:p>
    <w:p w:rsidR="00907067" w:rsidRPr="00907067" w:rsidRDefault="00DE45FB" w:rsidP="0054053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হে আল্লাহ! আপনার কল্যাণ ছাড়া কোনো কল্যাণ নেই। আপনার সৃষ্ট কুলক্ষণ ছাড়া কোনো কুলক্ষণ নেই। আর আপনি ছাড়া কোনো (হক) মা</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বুদও নেই</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7"/>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তবে সুলক্ষণ-কুলক্ষণের ধারণা মনে জন্ম নেওয়া স্বভাবগত ব্যাপার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সময়ে বাড়ে ও কমে। এর সবচেয়ে গুরুত্বপূর্ণ চিকিৎসা আল্লাহর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তাওয়াক্কুল বা নির্ভর করা। যেমন</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540537">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মাসউদ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বলেছেন</w:t>
      </w:r>
      <w:r w:rsidRPr="00907067">
        <w:rPr>
          <w:rFonts w:ascii="Kalpurush" w:eastAsia="Nikosh" w:hAnsi="Kalpurush" w:cs="Kalpurush"/>
          <w:sz w:val="24"/>
          <w:szCs w:val="24"/>
          <w:lang w:bidi="bn-BD"/>
        </w:rPr>
        <w:t xml:space="preserve">, </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وَمَا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وَلَكِنَّ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يُذْهِبُهُ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بِالتَّوَكُّل</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540537" w:rsidRDefault="00DE45FB" w:rsidP="0054053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আমাদের মধ্যে এমন কেউ নেই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মনে কুলক্ষণ সংক্রান্ত কিছুই উঁকি দেয় না। কিন্তু তাওয়াক্কুল (আল্লাহর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নির্ভরতা) দ্বারা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তা দূর করে দেন</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8"/>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১০. </w:t>
      </w:r>
      <w:r w:rsidRPr="00907067">
        <w:rPr>
          <w:rFonts w:ascii="Kalpurush" w:eastAsia="Nikosh" w:hAnsi="Kalpurush" w:cs="Kalpurush"/>
          <w:b/>
          <w:bCs/>
          <w:sz w:val="24"/>
          <w:szCs w:val="24"/>
          <w:cs/>
          <w:lang w:bidi="bn-BD"/>
        </w:rPr>
        <w:t>আল্লাহ ব্যতীত অন্যের নামে কসম করা</w:t>
      </w:r>
    </w:p>
    <w:p w:rsidR="00907067" w:rsidRPr="00907067" w:rsidRDefault="00907067" w:rsidP="0054053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তাঁর সৃষ্টির মধ্য</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যার নামে ইচ্ছা কসম করতে পারেন। কিন্তু সৃষ্টির জন্য আল্লাহ ছাড়া অন্য কারো নামে কসম করা জায়েয নেই। তা সত্ত্বেও অনেক মানুষের মুখেই নির্বিবাদে গায়রুল্লাহর নামে কসম উচ্চারিত হয়। কসম মূলত</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এক প্রকার সম্মান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 আল্লাহ ছাড়া অন্য কেউ পাওয়ার যোগ্য নয়। </w:t>
      </w:r>
      <w:r w:rsidR="00540537">
        <w:rPr>
          <w:rFonts w:ascii="Kalpurush" w:eastAsia="Nikosh" w:hAnsi="Kalpurush" w:cs="Kalpurush"/>
          <w:sz w:val="24"/>
          <w:szCs w:val="24"/>
          <w:cs/>
          <w:lang w:bidi="bn-BD"/>
        </w:rPr>
        <w:t xml:space="preserve">ইবন উমার </w:t>
      </w:r>
      <w:r w:rsidRPr="00907067">
        <w:rPr>
          <w:rFonts w:ascii="Kalpurush" w:eastAsia="Nikosh" w:hAnsi="Kalpurush" w:cs="Kalpurush"/>
          <w:sz w:val="24"/>
          <w:szCs w:val="24"/>
          <w:cs/>
          <w:lang w:bidi="bn-BD"/>
        </w:rPr>
        <w:t>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থেকে বর্ণিত</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00"/>
          <w:sz w:val="24"/>
          <w:szCs w:val="24"/>
          <w:rtl/>
        </w:rPr>
        <w:t>أَلاَ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يَنْهَاكُمْ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تَحْلِفُوا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بِآبَائِكُم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كَانَ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حَالِفًا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فَلْيَحْلِفْ</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لِيَصْمُتْ</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 xml:space="preserve">সাবধান!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তোম</w:t>
      </w:r>
      <w:r w:rsidR="00540537">
        <w:rPr>
          <w:rFonts w:ascii="Kalpurush" w:eastAsia="Nikosh" w:hAnsi="Kalpurush" w:cs="Kalpurush"/>
          <w:sz w:val="24"/>
          <w:szCs w:val="24"/>
          <w:cs/>
          <w:lang w:bidi="bn-BD"/>
        </w:rPr>
        <w:t>াদেরকে তোমাদের পিতৃপুরুষের নামে</w:t>
      </w:r>
      <w:r w:rsidR="00907067" w:rsidRPr="00907067">
        <w:rPr>
          <w:rFonts w:ascii="Kalpurush" w:eastAsia="Nikosh" w:hAnsi="Kalpurush" w:cs="Kalpurush"/>
          <w:sz w:val="24"/>
          <w:szCs w:val="24"/>
          <w:cs/>
          <w:lang w:bidi="bn-BD"/>
        </w:rPr>
        <w:t xml:space="preserve"> শপথ করতে নিষেধ করেছেন। কারো যদি শপথ করতেই হয়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তবে সে যেন আল্লাহর নামে শপ</w:t>
      </w:r>
      <w:r w:rsidR="00907067" w:rsidRPr="00907067">
        <w:rPr>
          <w:rFonts w:ascii="Kalpurush" w:eastAsia="Nikosh" w:hAnsi="Kalpurush" w:cs="Kalpurush" w:hint="cs"/>
          <w:sz w:val="24"/>
          <w:szCs w:val="24"/>
          <w:cs/>
          <w:lang w:bidi="bn-BD"/>
        </w:rPr>
        <w:t>থ</w:t>
      </w:r>
      <w:r w:rsidR="00907067" w:rsidRPr="00907067">
        <w:rPr>
          <w:rFonts w:ascii="Kalpurush" w:eastAsia="Nikosh" w:hAnsi="Kalpurush" w:cs="Kalpurush"/>
          <w:sz w:val="24"/>
          <w:szCs w:val="24"/>
          <w:cs/>
          <w:lang w:bidi="bn-BD"/>
        </w:rPr>
        <w:t xml:space="preserve"> করে অথবা চুপ থাকে</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9"/>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ইবন উমার</w:t>
      </w:r>
      <w:r w:rsidR="00907067" w:rsidRPr="00907067">
        <w:rPr>
          <w:rFonts w:ascii="Kalpurush" w:eastAsia="Nikosh" w:hAnsi="Kalpurush" w:cs="Kalpurush"/>
          <w:sz w:val="24"/>
          <w:szCs w:val="24"/>
          <w:cs/>
          <w:lang w:bidi="bn-BD"/>
        </w:rPr>
        <w:t xml:space="preserve">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w:t>
      </w:r>
      <w:r w:rsidR="00907067" w:rsidRPr="00907067">
        <w:rPr>
          <w:rFonts w:ascii="Kalpurush" w:eastAsia="Nikosh" w:hAnsi="Kalpurush" w:cs="Kalpurush"/>
          <w:sz w:val="24"/>
          <w:szCs w:val="24"/>
          <w:cs/>
          <w:lang w:bidi="bn-BD"/>
        </w:rPr>
        <w:t>বর্ণিত আরেকটি</w:t>
      </w:r>
      <w:r w:rsidR="00DE45FB">
        <w:rPr>
          <w:rFonts w:ascii="Kalpurush" w:eastAsia="Nikosh" w:hAnsi="Kalpurush" w:cs="Kalpurush"/>
          <w:sz w:val="24"/>
          <w:szCs w:val="24"/>
          <w:cs/>
          <w:lang w:bidi="bn-BD"/>
        </w:rPr>
        <w:t xml:space="preserve"> হাদীসে </w:t>
      </w:r>
      <w:r w:rsidR="00907067" w:rsidRPr="00907067">
        <w:rPr>
          <w:rFonts w:ascii="Kalpurush" w:eastAsia="Nikosh" w:hAnsi="Kalpurush" w:cs="Kalpurush"/>
          <w:sz w:val="24"/>
          <w:szCs w:val="24"/>
          <w:cs/>
          <w:lang w:bidi="bn-BD"/>
        </w:rPr>
        <w:t>এসেছে</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حَلَفَ</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بِغَيْرِ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اللَّه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أَشْرَكَ</w:t>
      </w:r>
      <w:r w:rsidRPr="00907067">
        <w:rPr>
          <w:rFonts w:ascii="KFGQPC Uthman Taha Naskh" w:cs="KFGQPC Uthman Taha Naskh" w:hint="eastAsia"/>
          <w:color w:val="000080"/>
          <w:sz w:val="24"/>
          <w:szCs w:val="24"/>
          <w:rtl/>
        </w:rPr>
        <w:t>»</w:t>
      </w:r>
    </w:p>
    <w:p w:rsidR="00907067" w:rsidRPr="00907067" w:rsidRDefault="00540537"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যে ব্যক্তি আল্লাহ ব্যতীত অন্যের নামে কসম করল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শির্ক করল</w:t>
      </w:r>
      <w:r>
        <w:rPr>
          <w:rFonts w:ascii="Kalpurush" w:eastAsia="Nikosh" w:hAnsi="Kalpurush" w:cs="Kalpurush" w:hint="cs"/>
          <w:sz w:val="24"/>
          <w:szCs w:val="24"/>
          <w:cs/>
          <w:lang w:bidi="bn-BD"/>
        </w:rPr>
        <w:t>”</w:t>
      </w:r>
      <w:r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20"/>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অপর এক</w:t>
      </w:r>
      <w:r w:rsidR="00DE45FB">
        <w:rPr>
          <w:rFonts w:ascii="Kalpurush" w:eastAsia="Nikosh" w:hAnsi="Kalpurush" w:cs="Kalpurush"/>
          <w:sz w:val="24"/>
          <w:szCs w:val="24"/>
          <w:cs/>
          <w:lang w:bidi="bn-BD"/>
        </w:rPr>
        <w:t xml:space="preserve"> হাদীসে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حَلَفَ</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بِالْأَمَانَة</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فَلَيْسَ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مِنَّا</w:t>
      </w:r>
      <w:r w:rsidRPr="00907067">
        <w:rPr>
          <w:rFonts w:ascii="KFGQPC Uthman Taha Naskh" w:cs="KFGQPC Uthman Taha Naskh" w:hint="eastAsia"/>
          <w:color w:val="000080"/>
          <w:sz w:val="24"/>
          <w:szCs w:val="24"/>
          <w:rtl/>
        </w:rPr>
        <w:t>»</w:t>
      </w:r>
      <w:r w:rsidRPr="00907067">
        <w:rPr>
          <w:rFonts w:ascii="Kalpurush" w:eastAsia="Nikosh" w:hAnsi="Kalpurush" w:cs="Kalpurush"/>
          <w:sz w:val="24"/>
          <w:szCs w:val="24"/>
          <w:lang w:bidi="bn-BD"/>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যে আমানত </w:t>
      </w:r>
      <w:r w:rsidR="00907067" w:rsidRPr="00907067">
        <w:rPr>
          <w:rFonts w:ascii="Kalpurush" w:eastAsia="Nikosh" w:hAnsi="Kalpurush" w:cs="Kalpurush" w:hint="cs"/>
          <w:sz w:val="24"/>
          <w:szCs w:val="24"/>
          <w:cs/>
          <w:lang w:bidi="bn-BD"/>
        </w:rPr>
        <w:t xml:space="preserve">(আনুগত্য, ইবাদত, সম্পদ, </w:t>
      </w:r>
      <w:r w:rsidR="00907067" w:rsidRPr="00907067">
        <w:rPr>
          <w:rFonts w:ascii="Kalpurush" w:eastAsia="Nikosh" w:hAnsi="Kalpurush" w:cs="Kalpurush"/>
          <w:sz w:val="24"/>
          <w:szCs w:val="24"/>
          <w:cs/>
          <w:lang w:bidi="bn-BD"/>
        </w:rPr>
        <w:t>গচ্ছিত দ্রব্য</w:t>
      </w:r>
      <w:r w:rsidR="00907067" w:rsidRPr="00907067">
        <w:rPr>
          <w:rFonts w:ascii="Kalpurush" w:eastAsia="Nikosh" w:hAnsi="Kalpurush" w:cs="Kalpurush" w:hint="cs"/>
          <w:sz w:val="24"/>
          <w:szCs w:val="24"/>
          <w:cs/>
          <w:lang w:bidi="bn-BD"/>
        </w:rPr>
        <w:t xml:space="preserve"> ইত্যাদি) এ</w:t>
      </w:r>
      <w:r w:rsidR="00907067" w:rsidRPr="00907067">
        <w:rPr>
          <w:rFonts w:ascii="Kalpurush" w:eastAsia="Nikosh" w:hAnsi="Kalpurush" w:cs="Kalpurush"/>
          <w:sz w:val="24"/>
          <w:szCs w:val="24"/>
          <w:cs/>
          <w:lang w:bidi="bn-BD"/>
        </w:rPr>
        <w:t>র নামে কসম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আমাদের অন্তর্ভুক্ত নয়</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21"/>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সুতরাং কা</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আমানত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মর্যাদা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সাহায্য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অমুকের বরকত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অমুকের জীবন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নবীর মর্যাদা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অলীর মর্যাদা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পিতা-মাতা ও সন্তানের মাথা ইত্যাদি দিয়ে কসম খাওয়া নিষিদ্ধ।</w:t>
      </w:r>
    </w:p>
    <w:p w:rsidR="00907067" w:rsidRPr="00907067" w:rsidRDefault="00907067" w:rsidP="0054053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কেউ যদি আল্লাহ ছাড়া অন্য কারো নামে কসম করে তবে  তার কাফ্ফারা</w:t>
      </w:r>
      <w:r w:rsidR="00DE45FB">
        <w:rPr>
          <w:rFonts w:ascii="Kalpurush" w:eastAsia="Nikosh" w:hAnsi="Kalpurush" w:cs="Kalpurush"/>
          <w:sz w:val="24"/>
          <w:szCs w:val="24"/>
          <w:cs/>
          <w:lang w:bidi="bn-BD"/>
        </w:rPr>
        <w:t xml:space="preserve"> হলো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লা ইলা-হা ইল্লাল্লা-হ</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পাঠ করা। যেমন</w:t>
      </w:r>
      <w:r w:rsidR="00540537">
        <w:rPr>
          <w:rFonts w:ascii="Kalpurush" w:eastAsia="Nikosh" w:hAnsi="Kalpurush" w:cs="Kalpurush" w:hint="cs"/>
          <w:sz w:val="24"/>
          <w:szCs w:val="24"/>
          <w:cs/>
          <w:lang w:bidi="bn-BD"/>
        </w:rPr>
        <w:t xml:space="preserve">, </w:t>
      </w:r>
      <w:r w:rsidR="00540537">
        <w:rPr>
          <w:rFonts w:ascii="Kalpurush" w:eastAsia="Nikosh" w:hAnsi="Kalpurush" w:cs="Kalpurush"/>
          <w:sz w:val="24"/>
          <w:szCs w:val="24"/>
          <w:cs/>
          <w:lang w:bidi="bn-BD"/>
        </w:rPr>
        <w:t>সহীহ</w:t>
      </w:r>
      <w:r w:rsidR="00DE45FB">
        <w:rPr>
          <w:rFonts w:ascii="Kalpurush" w:eastAsia="Nikosh" w:hAnsi="Kalpurush" w:cs="Kalpurush"/>
          <w:sz w:val="24"/>
          <w:szCs w:val="24"/>
          <w:cs/>
          <w:lang w:bidi="bn-BD"/>
        </w:rPr>
        <w:t xml:space="preserve"> হাদীসে </w:t>
      </w:r>
      <w:r w:rsidR="00540537">
        <w:rPr>
          <w:rFonts w:ascii="Kalpurush" w:eastAsia="Nikosh" w:hAnsi="Kalpurush" w:cs="Kalpurush"/>
          <w:sz w:val="24"/>
          <w:szCs w:val="24"/>
          <w:cs/>
          <w:lang w:bidi="bn-BD"/>
        </w:rPr>
        <w:t>এসেছে</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p>
    <w:p w:rsidR="00907067" w:rsidRPr="00466302" w:rsidRDefault="00540537" w:rsidP="00540537">
      <w:pPr>
        <w:spacing w:after="0" w:line="240" w:lineRule="auto"/>
        <w:jc w:val="both"/>
        <w:rPr>
          <w:rFonts w:ascii="Times New Roman" w:eastAsia="Times New Roman" w:hAnsi="Times New Roman" w:cs="Kalpurush"/>
          <w:sz w:val="24"/>
          <w:szCs w:val="24"/>
          <w:cs/>
          <w:lang w:bidi="bn-BD"/>
        </w:rPr>
      </w:pPr>
      <w:r>
        <w:rPr>
          <w:rFonts w:ascii="KFGQPC Uthman Taha Naskh" w:cs="KFGQPC Uthman Taha Naskh" w:hint="cs"/>
          <w:color w:val="000080"/>
          <w:sz w:val="24"/>
          <w:szCs w:val="24"/>
          <w:rtl/>
        </w:rPr>
        <w:t>«</w:t>
      </w:r>
      <w:r w:rsidR="00907067" w:rsidRPr="00907067">
        <w:rPr>
          <w:rFonts w:ascii="KFGQPC Uthman Taha Naskh" w:cs="KFGQPC Uthman Taha Naskh" w:hint="cs"/>
          <w:color w:val="000080"/>
          <w:sz w:val="24"/>
          <w:szCs w:val="24"/>
          <w:rtl/>
        </w:rPr>
        <w:t>مَنْ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حَلَفَ</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فَقَالَ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فِي</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حَلِفِهِ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وَاللَّاتِ</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وَالعُزَّى،</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فَلْيَقُلْ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إِلَهَ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إِلَّا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اللَّهُ</w:t>
      </w:r>
      <w:r>
        <w:rPr>
          <w:rFonts w:ascii="KFGQPC Uthman Taha Naskh" w:cs="KFGQPC Uthman Taha Naskh" w:hint="cs"/>
          <w:color w:val="00000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শপথ করতে গিয়ে লাত ও উয্যার নামে শপথ করে বসে</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যেন বলে</w:t>
      </w:r>
      <w:r w:rsidR="00907067" w:rsidRPr="00907067">
        <w:rPr>
          <w:rFonts w:ascii="Kalpurush" w:eastAsia="Nikosh" w:hAnsi="Kalpurush" w:cs="Kalpurush"/>
          <w:sz w:val="24"/>
          <w:szCs w:val="24"/>
          <w:lang w:bidi="bn-BD"/>
        </w:rPr>
        <w:t>, ‘</w:t>
      </w:r>
      <w:r w:rsidR="00907067" w:rsidRPr="00907067">
        <w:rPr>
          <w:rFonts w:ascii="Kalpurush" w:eastAsia="Nikosh" w:hAnsi="Kalpurush" w:cs="Kalpurush"/>
          <w:sz w:val="24"/>
          <w:szCs w:val="24"/>
          <w:cs/>
          <w:lang w:bidi="bn-BD"/>
        </w:rPr>
        <w:t>লা ইলা-হা ইল্লাল্লা-হ</w:t>
      </w:r>
      <w:r w:rsidR="00540537">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22"/>
      </w:r>
    </w:p>
    <w:p w:rsidR="00907067" w:rsidRPr="00907067" w:rsidRDefault="00907067" w:rsidP="0081452B">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উল্লিখিত অবৈধ শপথের ধাঁচে কিছু শির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 ও হারাম কথা কতিপয় মুসলিমের মুখে উচ্চারিত হতে শোনা যায়। যেমন</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বলা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আমি আল্লাহ ও আপনার </w:t>
      </w:r>
      <w:r w:rsidRPr="00907067">
        <w:rPr>
          <w:rFonts w:ascii="Kalpurush" w:eastAsia="Nikosh" w:hAnsi="Kalpurush" w:cs="Kalpurush"/>
          <w:sz w:val="24"/>
          <w:szCs w:val="24"/>
          <w:cs/>
          <w:lang w:bidi="bn-BD"/>
        </w:rPr>
        <w:lastRenderedPageBreak/>
        <w:t>আশ্রয় প্রার্থনা করছি</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00540537">
        <w:rPr>
          <w:rFonts w:ascii="Kalpurush" w:eastAsia="Nikosh" w:hAnsi="Kalpurush" w:cs="Kalpurush"/>
          <w:sz w:val="24"/>
          <w:szCs w:val="24"/>
          <w:cs/>
          <w:lang w:bidi="bn-BD"/>
        </w:rPr>
        <w:t xml:space="preserve">আল্লাহ আর আপনার </w:t>
      </w:r>
      <w:r w:rsidR="00540537">
        <w:rPr>
          <w:rFonts w:ascii="Kalpurush" w:eastAsia="Nikosh" w:hAnsi="Kalpurush" w:cs="Kalpurush" w:hint="cs"/>
          <w:sz w:val="24"/>
          <w:szCs w:val="24"/>
          <w:cs/>
          <w:lang w:bidi="bn-BD"/>
        </w:rPr>
        <w:t>ও</w:t>
      </w:r>
      <w:r w:rsidRPr="00907067">
        <w:rPr>
          <w:rFonts w:ascii="Kalpurush" w:eastAsia="Nikosh" w:hAnsi="Kalpurush" w:cs="Kalpurush"/>
          <w:sz w:val="24"/>
          <w:szCs w:val="24"/>
          <w:cs/>
          <w:lang w:bidi="bn-BD"/>
        </w:rPr>
        <w:t>পরই ভরসা</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এটা আল্লাহ ও তোমার পক্ষ</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হয়েছে</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আল্লাহ ও আপনি ছাড়া আমার আর কেউ নেই</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00540537">
        <w:rPr>
          <w:rFonts w:ascii="Kalpurush" w:eastAsia="Nikosh" w:hAnsi="Kalpurush" w:cs="Kalpurush"/>
          <w:sz w:val="24"/>
          <w:szCs w:val="24"/>
          <w:cs/>
          <w:lang w:bidi="bn-BD"/>
        </w:rPr>
        <w:t>আমার জন্য উপরে আল্লাহ আর ন</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চে আপনি আছেন</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আল্লাহ ও অমুক যদি না থাকত</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আমি ইসলাম থেকে মুক্ত বা ইসলামের ধার ধারি না</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হায় কালের চক্র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আমার সব শেষ করে দিল</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এখন আমার দু</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সময় </w:t>
      </w:r>
      <w:r w:rsidRPr="00907067">
        <w:rPr>
          <w:rFonts w:ascii="Kalpurush" w:eastAsia="Nikosh" w:hAnsi="Kalpurush" w:cs="Kalpurush" w:hint="cs"/>
          <w:sz w:val="24"/>
          <w:szCs w:val="24"/>
          <w:cs/>
          <w:lang w:bidi="bn-BD"/>
        </w:rPr>
        <w:t>চ</w:t>
      </w:r>
      <w:r w:rsidRPr="00907067">
        <w:rPr>
          <w:rFonts w:ascii="Kalpurush" w:eastAsia="Nikosh" w:hAnsi="Kalpurush" w:cs="Kalpurush"/>
          <w:sz w:val="24"/>
          <w:szCs w:val="24"/>
          <w:cs/>
          <w:lang w:bidi="bn-BD"/>
        </w:rPr>
        <w:t>লছে</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 সময়টা অলক্ষণে</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সময় বিশ্বাসঘাতকতা করেছে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ইত্যাদি।</w:t>
      </w:r>
    </w:p>
    <w:p w:rsidR="0081452B"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উল্লেখ্য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সময়কে গালি দিলে সময়ের স্রষ্টা আল্লা</w:t>
      </w:r>
      <w:r w:rsidRPr="00907067">
        <w:rPr>
          <w:rFonts w:ascii="Kalpurush" w:eastAsia="Nikosh" w:hAnsi="Kalpurush" w:cs="Kalpurush" w:hint="cs"/>
          <w:sz w:val="24"/>
          <w:szCs w:val="24"/>
          <w:cs/>
          <w:lang w:bidi="bn-BD"/>
        </w:rPr>
        <w:t>হ</w:t>
      </w:r>
      <w:r w:rsidRPr="00907067">
        <w:rPr>
          <w:rFonts w:ascii="Kalpurush" w:eastAsia="Nikosh" w:hAnsi="Kalpurush" w:cs="Kalpurush"/>
          <w:sz w:val="24"/>
          <w:szCs w:val="24"/>
          <w:cs/>
          <w:lang w:bidi="bn-BD"/>
        </w:rPr>
        <w:t>কেই গালি দেওয়া হয় বলে</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কুদসীতে এসেছে।</w:t>
      </w:r>
      <w:r w:rsidRPr="00907067">
        <w:rPr>
          <w:rStyle w:val="FootnoteReference"/>
          <w:rFonts w:ascii="SutonnyMJ" w:hAnsi="SutonnyMJ" w:cs="Kalpurush"/>
          <w:sz w:val="24"/>
          <w:szCs w:val="24"/>
          <w:cs/>
          <w:lang w:bidi="bn-BD"/>
        </w:rPr>
        <w:footnoteReference w:id="23"/>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সুতরাং সময়কে গালি দেওয়া নিষিদ্ধ।</w:t>
      </w:r>
    </w:p>
    <w:p w:rsidR="00907067" w:rsidRPr="00907067" w:rsidRDefault="0081452B" w:rsidP="0081452B">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অনুরূপভাবে প্রকৃতি যা চেয়েছে বলাও একই পর্যায়ভুক্ত। </w:t>
      </w:r>
    </w:p>
    <w:p w:rsidR="00907067" w:rsidRPr="00907067" w:rsidRDefault="00907067" w:rsidP="0081452B">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hint="cs"/>
          <w:sz w:val="24"/>
          <w:szCs w:val="24"/>
          <w:cs/>
          <w:lang w:bidi="bn-BD"/>
        </w:rPr>
        <w:t xml:space="preserve">অনুরূপভাবে </w:t>
      </w:r>
      <w:r w:rsidRPr="00907067">
        <w:rPr>
          <w:rFonts w:ascii="Kalpurush" w:eastAsia="Nikosh" w:hAnsi="Kalpurush" w:cs="Kalpurush"/>
          <w:sz w:val="24"/>
          <w:szCs w:val="24"/>
          <w:cs/>
          <w:lang w:bidi="bn-BD"/>
        </w:rPr>
        <w:t xml:space="preserve">আল্লাহ ব্যতীত অন্যের সাথে </w:t>
      </w:r>
      <w:r w:rsidRPr="00907067">
        <w:rPr>
          <w:rFonts w:ascii="Kalpurush" w:eastAsia="Nikosh" w:hAnsi="Kalpurush" w:cs="Kalpurush" w:hint="cs"/>
          <w:sz w:val="24"/>
          <w:szCs w:val="24"/>
          <w:cs/>
          <w:lang w:bidi="bn-BD"/>
        </w:rPr>
        <w:t xml:space="preserve">দাসত্ব বা </w:t>
      </w:r>
      <w:r w:rsidRPr="00907067">
        <w:rPr>
          <w:rFonts w:ascii="Kalpurush" w:eastAsia="Nikosh" w:hAnsi="Kalpurush" w:cs="Kalpurush"/>
          <w:sz w:val="24"/>
          <w:szCs w:val="24"/>
          <w:cs/>
          <w:lang w:bidi="bn-BD"/>
        </w:rPr>
        <w:t>দাস অর্থবোধক শব্দ</w:t>
      </w:r>
      <w:r w:rsidRPr="00907067">
        <w:rPr>
          <w:rFonts w:ascii="Kalpurush" w:eastAsia="Nikosh" w:hAnsi="Kalpurush" w:cs="Kalpurush" w:hint="cs"/>
          <w:sz w:val="24"/>
          <w:szCs w:val="24"/>
          <w:cs/>
          <w:lang w:bidi="bn-BD"/>
        </w:rPr>
        <w:t xml:space="preserve"> ব্যবহারও</w:t>
      </w:r>
      <w:r w:rsidRPr="00907067">
        <w:rPr>
          <w:rFonts w:ascii="Kalpurush" w:eastAsia="Nikosh" w:hAnsi="Kalpurush" w:cs="Kalpurush"/>
          <w:sz w:val="24"/>
          <w:szCs w:val="24"/>
          <w:cs/>
          <w:lang w:bidi="bn-BD"/>
        </w:rPr>
        <w:t xml:space="preserve"> এ পর্যায়ে পড়ে। যেমন আব্দুল মসীহ</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আবদুর রাসূল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আবদুন নবী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আবদুল হুসাইন</w:t>
      </w:r>
      <w:r w:rsidR="0081452B">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ইত্যাদি।</w:t>
      </w:r>
    </w:p>
    <w:p w:rsidR="00907067" w:rsidRPr="00907067" w:rsidRDefault="00907067" w:rsidP="00624D0D">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আধুনিক কিছু শব্দ ও পরিভাষাও রয়েছে যা তাওহীদের পরিপন্থী। যেমন</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ইসলামী সমাজতন্ত্র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ইসলামী গণতন্ত্র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জনগণের ইচ্ছাই আল্লাহর ইচ্ছা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দীন আল্লাহর</w:t>
      </w:r>
      <w:r w:rsidR="00540537">
        <w:rPr>
          <w:rFonts w:ascii="Kalpurush" w:eastAsia="Nikosh" w:hAnsi="Kalpurush" w:cs="Kalpurush" w:hint="cs"/>
          <w:sz w:val="24"/>
          <w:szCs w:val="24"/>
          <w:cs/>
          <w:lang w:bidi="bn-BD"/>
        </w:rPr>
        <w:t xml:space="preserve"> আর</w:t>
      </w:r>
      <w:r w:rsidRPr="00907067">
        <w:rPr>
          <w:rFonts w:ascii="Kalpurush" w:eastAsia="Nikosh" w:hAnsi="Kalpurush" w:cs="Kalpurush"/>
          <w:sz w:val="24"/>
          <w:szCs w:val="24"/>
          <w:cs/>
          <w:lang w:bidi="bn-BD"/>
        </w:rPr>
        <w:t xml:space="preserve"> দেশ সকল মানুষের</w:t>
      </w:r>
      <w:r w:rsidRPr="00907067">
        <w:rPr>
          <w:rFonts w:ascii="Kalpurush" w:eastAsia="Nikosh" w:hAnsi="Kalpurush" w:cs="Kalpurush"/>
          <w:sz w:val="24"/>
          <w:szCs w:val="24"/>
          <w:lang w:bidi="bn-BD"/>
        </w:rPr>
        <w:t xml:space="preserve">, </w:t>
      </w:r>
      <w:r w:rsidR="00624D0D">
        <w:rPr>
          <w:rFonts w:ascii="Kalpurush" w:eastAsia="Nikosh" w:hAnsi="Kalpurush" w:cs="Kalpurush" w:hint="cs"/>
          <w:sz w:val="24"/>
          <w:szCs w:val="24"/>
          <w:cs/>
          <w:lang w:bidi="bn-BD"/>
        </w:rPr>
        <w:t xml:space="preserve">আরব্য জাতীয়তাবাদের নামে শপথ, </w:t>
      </w:r>
      <w:r w:rsidRPr="00907067">
        <w:rPr>
          <w:rFonts w:ascii="Kalpurush" w:eastAsia="Nikosh" w:hAnsi="Kalpurush" w:cs="Kalpurush"/>
          <w:sz w:val="24"/>
          <w:szCs w:val="24"/>
          <w:cs/>
          <w:lang w:bidi="bn-BD"/>
        </w:rPr>
        <w:t>বিপ্লবের নামে শপথ করে বলছি ইত্যাদি।</w:t>
      </w:r>
    </w:p>
    <w:p w:rsidR="00907067" w:rsidRPr="00907067" w:rsidRDefault="00907067" w:rsidP="009571AB">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কোনো রাজা-বাদশাহকে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শাহানশাহ</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বা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রাজাধিরাজ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বলাও হারাম</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 xml:space="preserve">একইভাবে কোনো মানুষকে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কাযীউল কুযাত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বা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বিচারকদের উপরস্থ বিচারক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বলা যাবে না।</w:t>
      </w:r>
    </w:p>
    <w:p w:rsidR="00907067" w:rsidRPr="00907067" w:rsidRDefault="00624D0D"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 xml:space="preserve">অনুরূপভাবে </w:t>
      </w:r>
      <w:r w:rsidR="00907067" w:rsidRPr="00907067">
        <w:rPr>
          <w:rFonts w:ascii="Kalpurush" w:eastAsia="Nikosh" w:hAnsi="Kalpurush" w:cs="Kalpurush"/>
          <w:sz w:val="24"/>
          <w:szCs w:val="24"/>
          <w:cs/>
          <w:lang w:bidi="bn-BD"/>
        </w:rPr>
        <w:t>কোন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কাফির বা মুনাফিকের ক্ষেত্রে সম্মানসূচক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সাইয়িদ</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তথা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বা অন্য ভাষার অনুরূপ কোনো শব্দ ব্যবহার করাও সিদ্ধ নয়।</w:t>
      </w:r>
    </w:p>
    <w:p w:rsidR="00624D0D" w:rsidRDefault="00907067" w:rsidP="00624D0D">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আফসোস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অনুশোচনা ও বিরাগ প্রকাশের জন্য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যদি</w:t>
      </w:r>
      <w:r w:rsidR="00624D0D">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624D0D">
        <w:rPr>
          <w:rFonts w:ascii="Kalpurush" w:eastAsia="Nikosh" w:hAnsi="Kalpurush" w:cs="Kalpurush" w:hint="cs"/>
          <w:sz w:val="24"/>
          <w:szCs w:val="24"/>
          <w:cs/>
          <w:lang w:bidi="bn-BD"/>
        </w:rPr>
        <w:t xml:space="preserve">ব্যবহার করে বলা (যেমন এটা বলা যে, ‘যদি </w:t>
      </w:r>
      <w:r w:rsidRPr="00907067">
        <w:rPr>
          <w:rFonts w:ascii="Kalpurush" w:eastAsia="Nikosh" w:hAnsi="Kalpurush" w:cs="Kalpurush"/>
          <w:sz w:val="24"/>
          <w:szCs w:val="24"/>
          <w:cs/>
          <w:lang w:bidi="bn-BD"/>
        </w:rPr>
        <w:t>এটা করতাম তাহলে ওটা হত না</w:t>
      </w:r>
      <w:r w:rsidRPr="00907067">
        <w:rPr>
          <w:rFonts w:ascii="Kalpurush" w:eastAsia="Nikosh" w:hAnsi="Kalpurush" w:cs="Kalpurush"/>
          <w:sz w:val="24"/>
          <w:szCs w:val="24"/>
          <w:lang w:bidi="bn-BD"/>
        </w:rPr>
        <w:t>’</w:t>
      </w:r>
      <w:r w:rsidR="00624D0D">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 xml:space="preserve">, </w:t>
      </w:r>
      <w:r w:rsidR="00624D0D" w:rsidRPr="00907067">
        <w:rPr>
          <w:rFonts w:ascii="Kalpurush" w:eastAsia="Nikosh" w:hAnsi="Kalpurush" w:cs="Kalpurush"/>
          <w:sz w:val="24"/>
          <w:szCs w:val="24"/>
          <w:cs/>
          <w:lang w:bidi="bn-BD"/>
        </w:rPr>
        <w:t>কারণ</w:t>
      </w:r>
      <w:r w:rsidR="00624D0D">
        <w:rPr>
          <w:rFonts w:ascii="Kalpurush" w:eastAsia="Nikosh" w:hAnsi="Kalpurush" w:cs="Kalpurush" w:hint="cs"/>
          <w:sz w:val="24"/>
          <w:szCs w:val="24"/>
          <w:cs/>
          <w:lang w:bidi="bn-BD"/>
        </w:rPr>
        <w:t>,</w:t>
      </w:r>
      <w:r w:rsidR="00624D0D" w:rsidRPr="00907067">
        <w:rPr>
          <w:rFonts w:ascii="Kalpurush" w:eastAsia="Nikosh" w:hAnsi="Kalpurush" w:cs="Kalpurush"/>
          <w:sz w:val="24"/>
          <w:szCs w:val="24"/>
          <w:cs/>
          <w:lang w:bidi="bn-BD"/>
        </w:rPr>
        <w:t xml:space="preserve"> এমন কথা বললে শয়তানের খপ্পরে পড়ে যেতে হয়।</w:t>
      </w:r>
      <w:r w:rsidR="00624D0D" w:rsidRPr="00907067">
        <w:rPr>
          <w:rFonts w:ascii="Kalpurush" w:eastAsia="Nikosh" w:hAnsi="Kalpurush" w:cs="Kalpurush"/>
          <w:sz w:val="24"/>
          <w:szCs w:val="24"/>
          <w:lang w:bidi="bn-BD"/>
        </w:rPr>
        <w:t xml:space="preserve"> </w:t>
      </w:r>
    </w:p>
    <w:p w:rsidR="00907067" w:rsidRPr="00540537" w:rsidRDefault="00624D0D" w:rsidP="00624D0D">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অনুরূপ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হে আল্লাহ! তুমি চাইলে আমাকে ক্ষমা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এ জাতীয় কথা বলাও বৈধ নয়।</w:t>
      </w:r>
      <w:r>
        <w:rPr>
          <w:rFonts w:ascii="Kalpurush" w:eastAsia="Nikosh" w:hAnsi="Kalpurush" w:cs="Kalpurush" w:hint="cs"/>
          <w:sz w:val="24"/>
          <w:szCs w:val="24"/>
          <w:cs/>
          <w:lang w:bidi="bn-BD"/>
        </w:rPr>
        <w:t xml:space="preserve"> [বিস্তারিত জানার জন্য দেখুন, মু‘জামুল মানাহিল লাফযিয়্যাহ, শাইখ বকর আবদুল্লাহ আবু যায়েদ]</w:t>
      </w:r>
      <w:r w:rsidR="00907067" w:rsidRPr="00907067">
        <w:rPr>
          <w:rFonts w:ascii="Kalpurush" w:eastAsia="Nikosh" w:hAnsi="Kalpurush" w:cs="Kalpurush"/>
          <w:sz w:val="24"/>
          <w:szCs w:val="24"/>
          <w:cs/>
          <w:lang w:bidi="bn-BD"/>
        </w:rPr>
        <w:t xml:space="preserve"> </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১১. </w:t>
      </w:r>
      <w:r w:rsidRPr="00907067">
        <w:rPr>
          <w:rFonts w:ascii="Kalpurush" w:eastAsia="Nikosh" w:hAnsi="Kalpurush" w:cs="Kalpurush"/>
          <w:b/>
          <w:bCs/>
          <w:sz w:val="24"/>
          <w:szCs w:val="24"/>
          <w:cs/>
          <w:lang w:bidi="bn-BD"/>
        </w:rPr>
        <w:t>খাতির জমানোর জন্য মুনাফিক ও ফাসিকদের সঙ্গে উঠাবসা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দুর্বল ঈমানের অনেক মানুষই পাপাচারী ও দুষ্কৃতিকারীদের সঙ্গে স্বেচ্ছায় উঠাবসা করে। এমনকি আল্লাহর দীন ও তার অনুসারীদের প্রতি যারা অহরহ ব্যঙ্গ-বি</w:t>
      </w:r>
      <w:r w:rsidRPr="00907067">
        <w:rPr>
          <w:rFonts w:ascii="Kalpurush" w:eastAsia="Nikosh" w:hAnsi="Kalpurush" w:cs="Kalpurush" w:hint="cs"/>
          <w:sz w:val="24"/>
          <w:szCs w:val="24"/>
          <w:cs/>
          <w:lang w:bidi="bn-BD"/>
        </w:rPr>
        <w:t>দ্রূ</w:t>
      </w:r>
      <w:r w:rsidRPr="00907067">
        <w:rPr>
          <w:rFonts w:ascii="Kalpurush" w:eastAsia="Nikosh" w:hAnsi="Kalpurush" w:cs="Kalpurush"/>
          <w:sz w:val="24"/>
          <w:szCs w:val="24"/>
          <w:cs/>
          <w:lang w:bidi="bn-BD"/>
        </w:rPr>
        <w:t>প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তাদের সঙ্গেও তারা দহরম-মহরম সম্পর্কে রেখে চলে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তাদের মোসাহেবী করে। অথচ এ কাজ যে হারাম তাতে কোনো সন্দেহ নেই।</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وَإِذَا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رَأَيۡتَ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يَخُوضُونَ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ءَايَٰتِنَا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فَأَعۡرِضۡ</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عَنۡهُمۡ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حَتَّىٰ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يَخُوضُواْ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حَدِيثٍ</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غَيۡرِهِۦۚ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وَإِمَّا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يُنسِيَنَّكَ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ٱلشَّيۡطَٰنُ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تَقۡعُدۡ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بَعۡدَ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ٱلذِّكۡرَىٰ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ٱلۡقَوۡمِ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ٱلظَّٰلِمِينَ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٦٨</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الانعام</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٦٨</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যখন আপনি তাদেরকে আমার কোনো আয়াত বা বিধান সম্পর্কে উপহাসমূলক আলোচনায় মগ্ন দেখতে পান তখন আপনি তাদের থেকে সরে থাকুন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পর্যন্ত না তারা</w:t>
      </w:r>
      <w:r w:rsidR="00540537">
        <w:rPr>
          <w:rFonts w:ascii="Kalpurush" w:eastAsia="Nikosh" w:hAnsi="Kalpurush" w:cs="Kalpurush"/>
          <w:sz w:val="24"/>
          <w:szCs w:val="24"/>
          <w:cs/>
          <w:lang w:bidi="bn-BD"/>
        </w:rPr>
        <w:t xml:space="preserve"> অন্য প্রসঙ্গে লিপ্ত হয়। আর যদি</w:t>
      </w:r>
      <w:r w:rsidR="00907067" w:rsidRPr="00907067">
        <w:rPr>
          <w:rFonts w:ascii="Kalpurush" w:eastAsia="Nikosh" w:hAnsi="Kalpurush" w:cs="Kalpurush"/>
          <w:sz w:val="24"/>
          <w:szCs w:val="24"/>
          <w:cs/>
          <w:lang w:bidi="bn-BD"/>
        </w:rPr>
        <w:t xml:space="preserve"> শয়তান আপনাকে ভূলিয়ে দেয়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তাহলে স্মরণে আসার পর যালিম সম্প্রদায়ের সঙ্গে আপনি আর বসবেন না</w:t>
      </w:r>
      <w:r>
        <w:rPr>
          <w:rFonts w:ascii="Kalpurush" w:eastAsia="Nikosh" w:hAnsi="Kalpurush" w:cs="Kalpurush"/>
          <w:sz w:val="24"/>
          <w:szCs w:val="24"/>
          <w:lang w:bidi="bn-BD"/>
        </w:rPr>
        <w:t>”</w:t>
      </w:r>
      <w:r w:rsidR="00540537"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সূরা আল-আন</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w:t>
      </w:r>
      <w:r w:rsidR="00540537">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৬৮</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সুতরাং ফাসিক-মুনাফিকদের সঙ্গে আত্মীয়তার সম্পর্ক যত গভীরই হ</w:t>
      </w:r>
      <w:r w:rsidRPr="00907067">
        <w:rPr>
          <w:rFonts w:ascii="Kalpurush" w:eastAsia="Nikosh" w:hAnsi="Kalpurush" w:cs="Kalpurush" w:hint="cs"/>
          <w:sz w:val="24"/>
          <w:szCs w:val="24"/>
          <w:cs/>
          <w:lang w:bidi="bn-BD"/>
        </w:rPr>
        <w:t>উ</w:t>
      </w:r>
      <w:r w:rsidRPr="00907067">
        <w:rPr>
          <w:rFonts w:ascii="Kalpurush" w:eastAsia="Nikosh" w:hAnsi="Kalpurush" w:cs="Kalpurush"/>
          <w:sz w:val="24"/>
          <w:szCs w:val="24"/>
          <w:cs/>
          <w:lang w:bidi="bn-BD"/>
        </w:rPr>
        <w:t>ক কিংবা তাদের সাথে সমাজ-সামাজিকতায় যতই মজা লাগুক এবং তাদের কণ্ঠ যতই মধুর হ</w:t>
      </w:r>
      <w:r w:rsidRPr="00907067">
        <w:rPr>
          <w:rFonts w:ascii="Kalpurush" w:eastAsia="Nikosh" w:hAnsi="Kalpurush" w:cs="Kalpurush" w:hint="cs"/>
          <w:sz w:val="24"/>
          <w:szCs w:val="24"/>
          <w:cs/>
          <w:lang w:bidi="bn-BD"/>
        </w:rPr>
        <w:t>উ</w:t>
      </w:r>
      <w:r w:rsidRPr="00907067">
        <w:rPr>
          <w:rFonts w:ascii="Kalpurush" w:eastAsia="Nikosh" w:hAnsi="Kalpurush" w:cs="Kalpurush"/>
          <w:sz w:val="24"/>
          <w:szCs w:val="24"/>
          <w:cs/>
          <w:lang w:bidi="bn-BD"/>
        </w:rPr>
        <w:t>ক তাদের সঙ্গে উঠাবসা করা বৈধ নয়।</w:t>
      </w:r>
    </w:p>
    <w:p w:rsidR="00907067" w:rsidRPr="00907067" w:rsidRDefault="00907067" w:rsidP="00624D0D">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হ্যাঁ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ব্যক্তি তাদেরকে ইসলামের দাওয়াত প্রদান করে</w:t>
      </w:r>
      <w:r w:rsidRPr="0090706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তাদের বাতিল আক</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দার প্রতিবাদ করে কিংবা তাদেরকে অন্যায় থেকে  নিষেধ করার জন্য তাদের নিকট গমনাগমন করে সে উক্ত নির্দেশের আওতাভ</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ক্ত হবে না। স্বেচ্ছায়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lastRenderedPageBreak/>
        <w:t xml:space="preserve">খুশীমনে ও কোনো কিছু না বলে নীরবে তাদের সাথে তাল </w:t>
      </w:r>
      <w:r w:rsidR="00624D0D">
        <w:rPr>
          <w:rFonts w:ascii="Kalpurush" w:eastAsia="Nikosh" w:hAnsi="Kalpurush" w:cs="Kalpurush" w:hint="cs"/>
          <w:sz w:val="24"/>
          <w:szCs w:val="24"/>
          <w:cs/>
          <w:lang w:bidi="bn-BD"/>
        </w:rPr>
        <w:t xml:space="preserve">মিলিয়ে </w:t>
      </w:r>
      <w:r w:rsidRPr="00907067">
        <w:rPr>
          <w:rFonts w:ascii="Kalpurush" w:eastAsia="Nikosh" w:hAnsi="Kalpurush" w:cs="Kalpurush"/>
          <w:sz w:val="24"/>
          <w:szCs w:val="24"/>
          <w:cs/>
          <w:lang w:bidi="bn-BD"/>
        </w:rPr>
        <w:t xml:space="preserve">রাখাতেই সব </w:t>
      </w:r>
      <w:r w:rsidR="00624D0D">
        <w:rPr>
          <w:rFonts w:ascii="Kalpurush" w:eastAsia="Nikosh" w:hAnsi="Kalpurush" w:cs="Kalpurush" w:hint="cs"/>
          <w:sz w:val="24"/>
          <w:szCs w:val="24"/>
          <w:cs/>
          <w:lang w:bidi="bn-BD"/>
        </w:rPr>
        <w:t xml:space="preserve">সমস্যা। </w:t>
      </w:r>
      <w:r w:rsidRPr="00907067">
        <w:rPr>
          <w:rFonts w:ascii="Kalpurush" w:eastAsia="Nikosh" w:hAnsi="Kalpurush" w:cs="Kalpurush"/>
          <w:sz w:val="24"/>
          <w:szCs w:val="24"/>
          <w:cs/>
          <w:lang w:bidi="bn-BD"/>
        </w:rPr>
        <w:t>অন্যত্র আল্লাহতা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فَإِن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تَرۡضَوۡاْ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عَنۡهُمۡ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يَرۡضَىٰ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ٱلۡقَوۡمِ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ٱلۡفَٰسِقِينَ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٩٦</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التوبة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٩٦</w:t>
      </w:r>
      <w:r w:rsidRPr="00907067">
        <w:rPr>
          <w:rFonts w:ascii="KFGQPC Uthman Taha Naskh" w:cs="KFGQPC Uthman Taha Naskh"/>
          <w:color w:val="008000"/>
          <w:sz w:val="24"/>
          <w:szCs w:val="24"/>
          <w:rtl/>
        </w:rPr>
        <w:t xml:space="preserve">]  </w:t>
      </w:r>
    </w:p>
    <w:p w:rsidR="00907067" w:rsidRPr="00540537" w:rsidRDefault="00DE45FB" w:rsidP="0054053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যদি তোমরা তাদের প্রতি সন্তুষ্ট</w:t>
      </w:r>
      <w:r w:rsidR="00624D0D">
        <w:rPr>
          <w:rFonts w:ascii="Kalpurush" w:eastAsia="Nikosh" w:hAnsi="Kalpurush" w:cs="Kalpurush" w:hint="cs"/>
          <w:sz w:val="24"/>
          <w:szCs w:val="24"/>
          <w:cs/>
          <w:lang w:bidi="bn-BD"/>
        </w:rPr>
        <w:t>ও</w:t>
      </w:r>
      <w:r w:rsidR="00907067" w:rsidRPr="00907067">
        <w:rPr>
          <w:rFonts w:ascii="Kalpurush" w:eastAsia="Nikosh" w:hAnsi="Kalpurush" w:cs="Kalpurush"/>
          <w:sz w:val="24"/>
          <w:szCs w:val="24"/>
          <w:cs/>
          <w:lang w:bidi="bn-BD"/>
        </w:rPr>
        <w:t xml:space="preserve"> থাক</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তবে (জেনে রেখ) আল্লাহ ফাসিক বা দৃষ্কৃতিকারী সম্প্রদায়ের প্রতি সন্তুষ্ট নন</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আত-</w:t>
      </w:r>
      <w:r w:rsidR="00907067" w:rsidRPr="00907067">
        <w:rPr>
          <w:rFonts w:ascii="Kalpurush" w:eastAsia="Nikosh" w:hAnsi="Kalpurush" w:cs="Kalpurush"/>
          <w:sz w:val="24"/>
          <w:szCs w:val="24"/>
          <w:cs/>
          <w:lang w:bidi="bn-BD"/>
        </w:rPr>
        <w:t>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ওবা</w:t>
      </w:r>
      <w:r w:rsidR="00540537">
        <w:rPr>
          <w:rFonts w:ascii="Kalpurush" w:eastAsia="Nikosh" w:hAnsi="Kalpurush" w:cs="Kalpurush" w:hint="cs"/>
          <w:sz w:val="24"/>
          <w:szCs w:val="24"/>
          <w:cs/>
          <w:lang w:bidi="bn-BD"/>
        </w:rPr>
        <w:t>হ</w:t>
      </w:r>
      <w:r>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৯৬</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১২. </w:t>
      </w:r>
      <w:r w:rsidR="00A32DCC">
        <w:rPr>
          <w:rFonts w:ascii="Kalpurush" w:eastAsia="Nikosh" w:hAnsi="Kalpurush" w:cs="Kalpurush"/>
          <w:b/>
          <w:bCs/>
          <w:sz w:val="24"/>
          <w:szCs w:val="24"/>
          <w:cs/>
          <w:lang w:bidi="bn-BD"/>
        </w:rPr>
        <w:t xml:space="preserve">সালাতে </w:t>
      </w:r>
      <w:r w:rsidRPr="00907067">
        <w:rPr>
          <w:rFonts w:ascii="Kalpurush" w:eastAsia="Nikosh" w:hAnsi="Kalpurush" w:cs="Kalpurush"/>
          <w:b/>
          <w:bCs/>
          <w:sz w:val="24"/>
          <w:szCs w:val="24"/>
          <w:cs/>
          <w:lang w:bidi="bn-BD"/>
        </w:rPr>
        <w:t>ধীরস্থিরতা পরিহার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সবচেয়ে বড় চুরি হচ্ছে </w:t>
      </w:r>
      <w:r w:rsidR="00A32DCC">
        <w:rPr>
          <w:rFonts w:ascii="Kalpurush" w:eastAsia="Nikosh" w:hAnsi="Kalpurush" w:cs="Kalpurush"/>
          <w:sz w:val="24"/>
          <w:szCs w:val="24"/>
          <w:cs/>
          <w:lang w:bidi="bn-BD"/>
        </w:rPr>
        <w:t xml:space="preserve">সালাতে </w:t>
      </w:r>
      <w:r w:rsidRPr="00907067">
        <w:rPr>
          <w:rFonts w:ascii="Kalpurush" w:eastAsia="Nikosh" w:hAnsi="Kalpurush" w:cs="Kalpurush"/>
          <w:sz w:val="24"/>
          <w:szCs w:val="24"/>
          <w:cs/>
          <w:lang w:bidi="bn-BD"/>
        </w:rPr>
        <w:t xml:space="preserve">চুরি।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8638E5" w:rsidRDefault="00540537" w:rsidP="001B0FDD">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cs"/>
          <w:color w:val="000080"/>
          <w:sz w:val="24"/>
          <w:szCs w:val="24"/>
          <w:rtl/>
        </w:rPr>
        <w:t>«</w:t>
      </w:r>
      <w:r w:rsidR="00907067" w:rsidRPr="008638E5">
        <w:rPr>
          <w:rFonts w:ascii="KFGQPC Uthman Taha Naskh" w:cs="KFGQPC Uthman Taha Naskh" w:hint="cs"/>
          <w:color w:val="000080"/>
          <w:sz w:val="24"/>
          <w:szCs w:val="24"/>
          <w:rtl/>
        </w:rPr>
        <w:t>أَسْوَأُ</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النَّاسِ</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سَرِقَةً</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الَّذِي</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يَسْرِقُ</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صَلَاتِهِ</w:t>
      </w:r>
      <w:r w:rsidR="001B0FDD" w:rsidRPr="008638E5">
        <w:rPr>
          <w:rFonts w:ascii="KFGQPC Uthman Taha Naskh" w:cs="KFGQPC Uthman Taha Naskh" w:hint="cs"/>
          <w:color w:val="000080"/>
          <w:sz w:val="24"/>
          <w:szCs w:val="24"/>
          <w:rtl/>
        </w:rPr>
        <w:t>»</w:t>
      </w:r>
      <w:r w:rsidR="00907067" w:rsidRPr="008638E5">
        <w:rPr>
          <w:rFonts w:ascii="KFGQPC Uthman Taha Naskh" w:cs="KFGQPC Uthman Taha Naskh"/>
          <w:color w:val="000080"/>
          <w:sz w:val="24"/>
          <w:szCs w:val="24"/>
          <w:rtl/>
        </w:rPr>
        <w:t xml:space="preserve"> ". </w:t>
      </w:r>
      <w:r w:rsidR="00907067" w:rsidRPr="008638E5">
        <w:rPr>
          <w:rFonts w:ascii="KFGQPC Uthman Taha Naskh" w:cs="KFGQPC Uthman Taha Naskh" w:hint="cs"/>
          <w:color w:val="000080"/>
          <w:sz w:val="24"/>
          <w:szCs w:val="24"/>
          <w:rtl/>
        </w:rPr>
        <w:t>قَالُوا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رَسُولَ</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اللهِ،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وَكَيْفَ</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يَسْرِقُ</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صَلَاتِهِ؟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قَالَ</w:t>
      </w:r>
      <w:r w:rsidR="00907067" w:rsidRPr="008638E5">
        <w:rPr>
          <w:rFonts w:ascii="KFGQPC Uthman Taha Naskh" w:cs="KFGQPC Uthman Taha Naskh"/>
          <w:color w:val="000080"/>
          <w:sz w:val="24"/>
          <w:szCs w:val="24"/>
          <w:rtl/>
        </w:rPr>
        <w:t xml:space="preserve">: " </w:t>
      </w:r>
      <w:r w:rsidR="001B0FDD" w:rsidRPr="008638E5">
        <w:rPr>
          <w:rFonts w:ascii="KFGQPC Uthman Taha Naskh" w:cs="KFGQPC Uthman Taha Naskh" w:hint="cs"/>
          <w:color w:val="000080"/>
          <w:sz w:val="24"/>
          <w:szCs w:val="24"/>
          <w:rtl/>
        </w:rPr>
        <w:t>«</w:t>
      </w:r>
      <w:r w:rsidR="00907067" w:rsidRPr="008638E5">
        <w:rPr>
          <w:rFonts w:ascii="KFGQPC Uthman Taha Naskh" w:cs="KFGQPC Uthman Taha Naskh" w:hint="cs"/>
          <w:color w:val="000080"/>
          <w:sz w:val="24"/>
          <w:szCs w:val="24"/>
          <w:rtl/>
        </w:rPr>
        <w:t>لَا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يُتِمُّ</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رُكُوعَهَا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وَلَا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سُجُودَهَا</w:t>
      </w:r>
      <w:r w:rsidR="001B0FDD" w:rsidRPr="008638E5">
        <w:rPr>
          <w:rFonts w:ascii="KFGQPC Uthman Taha Naskh" w:cs="KFGQPC Uthman Taha Naskh" w:hint="cs"/>
          <w:color w:val="000080"/>
          <w:sz w:val="24"/>
          <w:szCs w:val="24"/>
          <w:rtl/>
        </w:rPr>
        <w:t>»</w:t>
      </w:r>
      <w:r w:rsidR="00907067" w:rsidRPr="008638E5">
        <w:rPr>
          <w:rFonts w:ascii="KFGQPC Uthman Taha Naskh" w:cs="KFGQPC Uthman Taha Naskh"/>
          <w:color w:val="000080"/>
          <w:sz w:val="24"/>
          <w:szCs w:val="24"/>
          <w:rtl/>
        </w:rPr>
        <w:t xml:space="preserve"> " </w:t>
      </w:r>
      <w:r w:rsidR="00907067" w:rsidRPr="008638E5">
        <w:rPr>
          <w:rFonts w:ascii="KFGQPC Uthman Taha Naskh" w:cs="KFGQPC Uthman Taha Naskh" w:hint="cs"/>
          <w:color w:val="000080"/>
          <w:sz w:val="24"/>
          <w:szCs w:val="24"/>
          <w:rtl/>
        </w:rPr>
        <w:t>أَوْ</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قَالَ</w:t>
      </w:r>
      <w:r w:rsidR="001B0FDD" w:rsidRPr="008638E5">
        <w:rPr>
          <w:rFonts w:ascii="KFGQPC Uthman Taha Naskh" w:cs="KFGQPC Uthman Taha Naskh"/>
          <w:color w:val="000080"/>
          <w:sz w:val="24"/>
          <w:szCs w:val="24"/>
          <w:rtl/>
        </w:rPr>
        <w:t xml:space="preserve">: </w:t>
      </w:r>
      <w:r w:rsidR="001B0FDD" w:rsidRPr="008638E5">
        <w:rPr>
          <w:rFonts w:ascii="KFGQPC Uthman Taha Naskh" w:cs="KFGQPC Uthman Taha Naskh" w:hint="cs"/>
          <w:color w:val="000080"/>
          <w:sz w:val="24"/>
          <w:szCs w:val="24"/>
          <w:rtl/>
        </w:rPr>
        <w:t>«</w:t>
      </w:r>
      <w:r w:rsidR="00907067" w:rsidRPr="008638E5">
        <w:rPr>
          <w:rFonts w:ascii="KFGQPC Uthman Taha Naskh" w:cs="KFGQPC Uthman Taha Naskh" w:hint="cs"/>
          <w:color w:val="000080"/>
          <w:sz w:val="24"/>
          <w:szCs w:val="24"/>
          <w:rtl/>
        </w:rPr>
        <w:t>لَا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يُقِيمُ</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صُلْبَهُ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فِي</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الرُّكُوعِ</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وَالسُّجُودِ</w:t>
      </w:r>
      <w:r w:rsidRPr="008638E5">
        <w:rPr>
          <w:rFonts w:ascii="KFGQPC Uthman Taha Naskh" w:cs="KFGQPC Uthman Taha Naskh" w:hint="cs"/>
          <w:color w:val="000080"/>
          <w:sz w:val="24"/>
          <w:szCs w:val="24"/>
          <w:rtl/>
        </w:rPr>
        <w:t>»</w:t>
      </w:r>
      <w:r w:rsidR="00907067" w:rsidRPr="008638E5">
        <w:rPr>
          <w:rFonts w:ascii="KFGQPC Uthman Taha Naskh" w:cs="KFGQPC Uthman Taha Naskh"/>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সবচেয়ে নিকৃষ্ট চোর সেই ব্যক্তি যে </w:t>
      </w:r>
      <w:r w:rsidR="00A32DCC">
        <w:rPr>
          <w:rFonts w:ascii="Kalpurush" w:eastAsia="Nikosh" w:hAnsi="Kalpurush" w:cs="Kalpurush"/>
          <w:sz w:val="24"/>
          <w:szCs w:val="24"/>
          <w:cs/>
          <w:lang w:bidi="bn-BD"/>
        </w:rPr>
        <w:t xml:space="preserve">সালাতে </w:t>
      </w:r>
      <w:r w:rsidR="00907067" w:rsidRPr="00907067">
        <w:rPr>
          <w:rFonts w:ascii="Kalpurush" w:eastAsia="Nikosh" w:hAnsi="Kalpurush" w:cs="Kalpurush"/>
          <w:sz w:val="24"/>
          <w:szCs w:val="24"/>
          <w:cs/>
          <w:lang w:bidi="bn-BD"/>
        </w:rPr>
        <w:t xml:space="preserve">চুরি করে। </w:t>
      </w:r>
      <w:r w:rsidR="00540537">
        <w:rPr>
          <w:rFonts w:ascii="Kalpurush" w:eastAsia="Nikosh" w:hAnsi="Kalpurush" w:cs="Kalpurush"/>
          <w:sz w:val="24"/>
          <w:szCs w:val="24"/>
          <w:cs/>
          <w:lang w:bidi="bn-BD"/>
        </w:rPr>
        <w:t>সাহাবী</w:t>
      </w:r>
      <w:r w:rsidR="00907067" w:rsidRPr="00907067">
        <w:rPr>
          <w:rFonts w:ascii="Kalpurush" w:eastAsia="Nikosh" w:hAnsi="Kalpurush" w:cs="Kalpurush"/>
          <w:sz w:val="24"/>
          <w:szCs w:val="24"/>
          <w:cs/>
          <w:lang w:bidi="bn-BD"/>
        </w:rPr>
        <w:t>গণ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ইয়া রাসূলুল্লাহ! সে</w:t>
      </w:r>
      <w:r w:rsidR="00540537">
        <w:rPr>
          <w:rFonts w:ascii="Kalpurush" w:eastAsia="Nikosh" w:hAnsi="Kalpurush" w:cs="Kalpurush"/>
          <w:sz w:val="24"/>
          <w:szCs w:val="24"/>
          <w:cs/>
          <w:lang w:bidi="bn-BD"/>
        </w:rPr>
        <w:t xml:space="preserve"> কীভাবে </w:t>
      </w:r>
      <w:r w:rsidR="00A32DCC">
        <w:rPr>
          <w:rFonts w:ascii="Kalpurush" w:eastAsia="Nikosh" w:hAnsi="Kalpurush" w:cs="Kalpurush"/>
          <w:sz w:val="24"/>
          <w:szCs w:val="24"/>
          <w:cs/>
          <w:lang w:bidi="bn-BD"/>
        </w:rPr>
        <w:t xml:space="preserve">সালাতে </w:t>
      </w:r>
      <w:r w:rsidR="00907067" w:rsidRPr="00907067">
        <w:rPr>
          <w:rFonts w:ascii="Kalpurush" w:eastAsia="Nikosh" w:hAnsi="Kalpurush" w:cs="Kalpurush"/>
          <w:sz w:val="24"/>
          <w:szCs w:val="24"/>
          <w:cs/>
          <w:lang w:bidi="bn-BD"/>
        </w:rPr>
        <w:t>চুরি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তিনি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রুকু-</w:t>
      </w:r>
      <w:r w:rsidR="00540537">
        <w:rPr>
          <w:rFonts w:ascii="Kalpurush" w:eastAsia="Nikosh" w:hAnsi="Kalpurush" w:cs="Kalpurush"/>
          <w:sz w:val="24"/>
          <w:szCs w:val="24"/>
          <w:cs/>
          <w:lang w:bidi="bn-BD"/>
        </w:rPr>
        <w:t>সাজদাহ</w:t>
      </w:r>
      <w:r w:rsidR="00907067" w:rsidRPr="00907067">
        <w:rPr>
          <w:rFonts w:ascii="Kalpurush" w:eastAsia="Nikosh" w:hAnsi="Kalpurush" w:cs="Kalpurush"/>
          <w:sz w:val="24"/>
          <w:szCs w:val="24"/>
          <w:cs/>
          <w:lang w:bidi="bn-BD"/>
        </w:rPr>
        <w:t xml:space="preserve"> পরিপূর্ণভাবে করে না</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24"/>
      </w:r>
      <w:r w:rsidR="00907067" w:rsidRPr="00907067">
        <w:rPr>
          <w:rFonts w:ascii="Kalpurush" w:eastAsia="Nikosh" w:hAnsi="Kalpurush" w:cs="Kalpurush"/>
          <w:sz w:val="24"/>
          <w:szCs w:val="24"/>
          <w:cs/>
          <w:lang w:bidi="bn-BD"/>
        </w:rPr>
        <w:t xml:space="preserve"> </w:t>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আজকাল অধিকাংশ মু</w:t>
      </w:r>
      <w:r>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 xml:space="preserve">ল্লীকে দেখা যায় যে তারা </w:t>
      </w:r>
      <w:r w:rsidR="00A32DCC">
        <w:rPr>
          <w:rFonts w:ascii="Kalpurush" w:eastAsia="Nikosh" w:hAnsi="Kalpurush" w:cs="Kalpurush"/>
          <w:sz w:val="24"/>
          <w:szCs w:val="24"/>
          <w:cs/>
          <w:lang w:bidi="bn-BD"/>
        </w:rPr>
        <w:t xml:space="preserve">সালাতে </w:t>
      </w:r>
      <w:r w:rsidR="00907067" w:rsidRPr="00907067">
        <w:rPr>
          <w:rFonts w:ascii="Kalpurush" w:eastAsia="Nikosh" w:hAnsi="Kalpurush" w:cs="Kalpurush"/>
          <w:sz w:val="24"/>
          <w:szCs w:val="24"/>
          <w:cs/>
          <w:lang w:bidi="bn-BD"/>
        </w:rPr>
        <w:t>ধীরস্থির ভাব বজায় রাখে না। ধীরে-সুস্থে রূকু-</w:t>
      </w:r>
      <w:r>
        <w:rPr>
          <w:rFonts w:ascii="Kalpurush" w:eastAsia="Nikosh" w:hAnsi="Kalpurush" w:cs="Kalpurush"/>
          <w:sz w:val="24"/>
          <w:szCs w:val="24"/>
          <w:cs/>
          <w:lang w:bidi="bn-BD"/>
        </w:rPr>
        <w:t>সাজদাহ</w:t>
      </w:r>
      <w:r w:rsidR="00907067" w:rsidRPr="00907067">
        <w:rPr>
          <w:rFonts w:ascii="Kalpurush" w:eastAsia="Nikosh" w:hAnsi="Kalpurush" w:cs="Kalpurush"/>
          <w:sz w:val="24"/>
          <w:szCs w:val="24"/>
          <w:cs/>
          <w:lang w:bidi="bn-BD"/>
        </w:rPr>
        <w:t xml:space="preserve"> করে না। রুকু থেকে যখন মাথা তোলে তখন পিঠ সোজা করে দাঁড়ায় না এবং দু</w:t>
      </w:r>
      <w:r w:rsidR="00907067" w:rsidRPr="00907067">
        <w:rPr>
          <w:rFonts w:ascii="Kalpurush" w:eastAsia="Nikosh" w:hAnsi="Kalpurush" w:cs="Kalpurush"/>
          <w:sz w:val="24"/>
          <w:szCs w:val="24"/>
          <w:lang w:bidi="bn-BD"/>
        </w:rPr>
        <w:t>’</w:t>
      </w:r>
      <w:r>
        <w:rPr>
          <w:rFonts w:ascii="Kalpurush" w:eastAsia="Nikosh" w:hAnsi="Kalpurush" w:cs="Kalpurush"/>
          <w:sz w:val="24"/>
          <w:szCs w:val="24"/>
          <w:cs/>
          <w:lang w:bidi="bn-BD"/>
        </w:rPr>
        <w:t>সাজদাহ</w:t>
      </w:r>
      <w:r w:rsidR="00907067" w:rsidRPr="00907067">
        <w:rPr>
          <w:rFonts w:ascii="Kalpurush" w:eastAsia="Nikosh" w:hAnsi="Kalpurush" w:cs="Kalpurush"/>
          <w:sz w:val="24"/>
          <w:szCs w:val="24"/>
          <w:cs/>
          <w:lang w:bidi="bn-BD"/>
        </w:rPr>
        <w:t>র মাঝে পিঠ টান করে বসে না। খুব কম মসজিদই এমন পাওয়া যাবে যেখানে এ জাতীয়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চারজন পাওয়া যাবে না। অথচ </w:t>
      </w:r>
      <w:r w:rsidR="00A32DCC">
        <w:rPr>
          <w:rFonts w:ascii="Kalpurush" w:eastAsia="Nikosh" w:hAnsi="Kalpurush" w:cs="Kalpurush"/>
          <w:sz w:val="24"/>
          <w:szCs w:val="24"/>
          <w:cs/>
          <w:lang w:bidi="bn-BD"/>
        </w:rPr>
        <w:t xml:space="preserve">সালাতে </w:t>
      </w:r>
      <w:r w:rsidR="00907067" w:rsidRPr="00907067">
        <w:rPr>
          <w:rFonts w:ascii="Kalpurush" w:eastAsia="Nikosh" w:hAnsi="Kalpurush" w:cs="Kalpurush"/>
          <w:sz w:val="24"/>
          <w:szCs w:val="24"/>
          <w:cs/>
          <w:lang w:bidi="bn-BD"/>
        </w:rPr>
        <w:t>ধীরস্থিরতা বজায় রাখা</w:t>
      </w:r>
      <w:r w:rsidR="007C5D2A">
        <w:rPr>
          <w:rFonts w:ascii="Kalpurush" w:eastAsia="Nikosh" w:hAnsi="Kalpurush" w:cs="Kalpurush"/>
          <w:sz w:val="24"/>
          <w:szCs w:val="24"/>
          <w:cs/>
          <w:lang w:bidi="bn-BD"/>
        </w:rPr>
        <w:t xml:space="preserve"> সালাতের </w:t>
      </w:r>
      <w:r w:rsidR="00907067" w:rsidRPr="00907067">
        <w:rPr>
          <w:rFonts w:ascii="Kalpurush" w:eastAsia="Nikosh" w:hAnsi="Kalpurush" w:cs="Kalpurush"/>
          <w:sz w:val="24"/>
          <w:szCs w:val="24"/>
          <w:cs/>
          <w:lang w:bidi="bn-BD"/>
        </w:rPr>
        <w:t>অন্যতম রুকন। স্বেচ্ছায় তা পরিহার করলে কোনো মতেই</w:t>
      </w:r>
      <w:r w:rsidR="00DE45FB">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 xml:space="preserve">শুদ্ধ হবে না। সুতরাং বিষয়টি বেশ গুরুতর।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تُجْزِئُ</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صَلَاةُ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حَتَّى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يُقِيمَ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ظَهْرَهُ</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فِي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الرُّكُوع</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وَالسُّجُودِ</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00907067" w:rsidRPr="00907067">
        <w:rPr>
          <w:rFonts w:ascii="Kalpurush" w:eastAsia="Nikosh" w:hAnsi="Kalpurush" w:cs="Kalpurush"/>
          <w:sz w:val="24"/>
          <w:szCs w:val="24"/>
          <w:cs/>
          <w:lang w:bidi="bn-BD"/>
        </w:rPr>
        <w:t xml:space="preserve"> ব্যক্তি যে পর্যন্ত না র</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কু-</w:t>
      </w:r>
      <w:r w:rsidR="001B0FDD">
        <w:rPr>
          <w:rFonts w:ascii="Kalpurush" w:eastAsia="Nikosh" w:hAnsi="Kalpurush" w:cs="Kalpurush"/>
          <w:sz w:val="24"/>
          <w:szCs w:val="24"/>
          <w:cs/>
          <w:lang w:bidi="bn-BD"/>
        </w:rPr>
        <w:t>সাজদা</w:t>
      </w:r>
      <w:r w:rsidR="00907067" w:rsidRPr="00907067">
        <w:rPr>
          <w:rFonts w:ascii="Kalpurush" w:eastAsia="Nikosh" w:hAnsi="Kalpurush" w:cs="Kalpurush"/>
          <w:sz w:val="24"/>
          <w:szCs w:val="24"/>
          <w:cs/>
          <w:lang w:bidi="bn-BD"/>
        </w:rPr>
        <w:t>য় তার পৃষ্ঠদেশ সোজা করবে</w:t>
      </w:r>
      <w:r w:rsidR="0054053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পর্যন্ত তার</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যথার্থ হবে না</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25"/>
      </w:r>
    </w:p>
    <w:p w:rsidR="00907067" w:rsidRPr="00907067" w:rsidRDefault="00907067" w:rsidP="00CA657F">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lastRenderedPageBreak/>
        <w:t>কাজটি যে অবৈধ এ বিষয়ে কোনো সন্দেহ নেই। যে মু</w:t>
      </w:r>
      <w:r w:rsidR="00540537">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ল্লী এরূপ করে সে ভ</w:t>
      </w:r>
      <w:r w:rsidR="00540537">
        <w:rPr>
          <w:rFonts w:ascii="Kalpurush" w:eastAsia="Nikosh" w:hAnsi="Kalpurush" w:cs="Kalpurush"/>
          <w:sz w:val="24"/>
          <w:szCs w:val="24"/>
          <w:cs/>
          <w:lang w:bidi="bn-BD"/>
        </w:rPr>
        <w:t>ৎর্সনার যোগ্য। আবু আব্দুল্লাহ আ</w:t>
      </w:r>
      <w:r w:rsidR="001B0FDD">
        <w:rPr>
          <w:rFonts w:ascii="Kalpurush" w:eastAsia="Nikosh" w:hAnsi="Kalpurush" w:cs="Kalpurush" w:hint="cs"/>
          <w:sz w:val="24"/>
          <w:szCs w:val="24"/>
          <w:cs/>
          <w:lang w:bidi="bn-BD"/>
        </w:rPr>
        <w:t>শ</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আরী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540537">
        <w:rPr>
          <w:rFonts w:ascii="Kalpurush" w:eastAsia="Nikosh" w:hAnsi="Kalpurush" w:cs="Kalpurush" w:hint="cs"/>
          <w:sz w:val="24"/>
          <w:szCs w:val="24"/>
          <w:cs/>
          <w:lang w:bidi="bn-BD"/>
        </w:rPr>
        <w:t xml:space="preserve">থেকে </w:t>
      </w:r>
      <w:r w:rsidRPr="00907067">
        <w:rPr>
          <w:rFonts w:ascii="Kalpurush" w:eastAsia="Nikosh" w:hAnsi="Kalpurush" w:cs="Kalpurush"/>
          <w:sz w:val="24"/>
          <w:szCs w:val="24"/>
          <w:cs/>
          <w:lang w:bidi="bn-BD"/>
        </w:rPr>
        <w:t>বর্ণিত</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 xml:space="preserve">সাল্লাল্লাহু আলাইহি ওয়াসাল্লাম একদা </w:t>
      </w:r>
      <w:r w:rsidR="00540537">
        <w:rPr>
          <w:rFonts w:ascii="Kalpurush" w:eastAsia="Nikosh" w:hAnsi="Kalpurush" w:cs="Kalpurush"/>
          <w:sz w:val="24"/>
          <w:szCs w:val="24"/>
          <w:cs/>
          <w:lang w:bidi="bn-BD"/>
        </w:rPr>
        <w:t>সাহাবী</w:t>
      </w:r>
      <w:r w:rsidR="00540537">
        <w:rPr>
          <w:rFonts w:ascii="Kalpurush" w:eastAsia="Nikosh" w:hAnsi="Kalpurush" w:cs="Kalpurush" w:hint="cs"/>
          <w:sz w:val="24"/>
          <w:szCs w:val="24"/>
          <w:cs/>
          <w:lang w:bidi="bn-BD"/>
        </w:rPr>
        <w:t>গণে</w:t>
      </w:r>
      <w:r w:rsidRPr="00907067">
        <w:rPr>
          <w:rFonts w:ascii="Kalpurush" w:eastAsia="Nikosh" w:hAnsi="Kalpurush" w:cs="Kalpurush"/>
          <w:sz w:val="24"/>
          <w:szCs w:val="24"/>
          <w:cs/>
          <w:lang w:bidi="bn-BD"/>
        </w:rPr>
        <w:t>র সাথে</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আদ</w:t>
      </w:r>
      <w:r w:rsidR="001B0FDD">
        <w:rPr>
          <w:rFonts w:ascii="Kalpurush" w:eastAsia="Nikosh" w:hAnsi="Kalpurush" w:cs="Kalpurush"/>
          <w:sz w:val="24"/>
          <w:szCs w:val="24"/>
          <w:cs/>
          <w:lang w:bidi="bn-BD"/>
        </w:rPr>
        <w:t>ায়ের পর তাদের একটি দলের সাথে বস</w:t>
      </w:r>
      <w:r w:rsidR="001B0FDD">
        <w:rPr>
          <w:rFonts w:ascii="Kalpurush" w:eastAsia="Nikosh" w:hAnsi="Kalpurush" w:cs="Kalpurush" w:hint="cs"/>
          <w:sz w:val="24"/>
          <w:szCs w:val="24"/>
          <w:cs/>
          <w:lang w:bidi="bn-BD"/>
        </w:rPr>
        <w:t xml:space="preserve">া অবস্থায় </w:t>
      </w:r>
      <w:r w:rsidRPr="00907067">
        <w:rPr>
          <w:rFonts w:ascii="Kalpurush" w:eastAsia="Nikosh" w:hAnsi="Kalpurush" w:cs="Kalpurush"/>
          <w:sz w:val="24"/>
          <w:szCs w:val="24"/>
          <w:cs/>
          <w:lang w:bidi="bn-BD"/>
        </w:rPr>
        <w:t xml:space="preserve">ছিলেন। এমন সময় এক ব্যক্তি এসে </w:t>
      </w:r>
      <w:r w:rsidR="00A32DCC">
        <w:rPr>
          <w:rFonts w:ascii="Kalpurush" w:eastAsia="Nikosh" w:hAnsi="Kalpurush" w:cs="Kalpurush"/>
          <w:sz w:val="24"/>
          <w:szCs w:val="24"/>
          <w:cs/>
          <w:lang w:bidi="bn-BD"/>
        </w:rPr>
        <w:t xml:space="preserve">সালাতে </w:t>
      </w:r>
      <w:r w:rsidR="00540537">
        <w:rPr>
          <w:rFonts w:ascii="Kalpurush" w:eastAsia="Nikosh" w:hAnsi="Kalpurush" w:cs="Kalpurush"/>
          <w:sz w:val="24"/>
          <w:szCs w:val="24"/>
          <w:cs/>
          <w:lang w:bidi="bn-BD"/>
        </w:rPr>
        <w:t xml:space="preserve">দাঁড়ালো। সে </w:t>
      </w:r>
      <w:r w:rsidR="00CA657F">
        <w:rPr>
          <w:rFonts w:ascii="Kalpurush" w:eastAsia="Nikosh" w:hAnsi="Kalpurush" w:cs="Kalpurush" w:hint="cs"/>
          <w:sz w:val="24"/>
          <w:szCs w:val="24"/>
          <w:cs/>
          <w:lang w:bidi="bn-BD"/>
        </w:rPr>
        <w:t xml:space="preserve">ঠোকর মেরে </w:t>
      </w:r>
      <w:r w:rsidR="00540537">
        <w:rPr>
          <w:rFonts w:ascii="Kalpurush" w:eastAsia="Nikosh" w:hAnsi="Kalpurush" w:cs="Kalpurush"/>
          <w:sz w:val="24"/>
          <w:szCs w:val="24"/>
          <w:cs/>
          <w:lang w:bidi="bn-BD"/>
        </w:rPr>
        <w:t>রুক</w:t>
      </w:r>
      <w:r w:rsidR="00540537">
        <w:rPr>
          <w:rFonts w:ascii="Kalpurush" w:eastAsia="Nikosh" w:hAnsi="Kalpurush" w:cs="Kalpurush" w:hint="cs"/>
          <w:sz w:val="24"/>
          <w:szCs w:val="24"/>
          <w:cs/>
          <w:lang w:bidi="bn-BD"/>
        </w:rPr>
        <w:t>ু</w:t>
      </w:r>
      <w:r w:rsidR="00CA657F">
        <w:rPr>
          <w:rFonts w:ascii="Kalpurush" w:eastAsia="Nikosh" w:hAnsi="Kalpurush" w:cs="Kalpurush" w:hint="cs"/>
          <w:sz w:val="24"/>
          <w:szCs w:val="24"/>
          <w:cs/>
          <w:lang w:bidi="bn-BD"/>
        </w:rPr>
        <w:t>-</w:t>
      </w:r>
      <w:r w:rsidR="001B0FDD">
        <w:rPr>
          <w:rFonts w:ascii="Kalpurush" w:eastAsia="Nikosh" w:hAnsi="Kalpurush" w:cs="Kalpurush"/>
          <w:sz w:val="24"/>
          <w:szCs w:val="24"/>
          <w:cs/>
          <w:lang w:bidi="bn-BD"/>
        </w:rPr>
        <w:t>সাজদা</w:t>
      </w:r>
      <w:r w:rsidR="00CA657F">
        <w:rPr>
          <w:rFonts w:ascii="Kalpurush" w:eastAsia="Nikosh" w:hAnsi="Kalpurush" w:cs="Kalpurush" w:hint="cs"/>
          <w:sz w:val="24"/>
          <w:szCs w:val="24"/>
          <w:cs/>
          <w:lang w:bidi="bn-BD"/>
        </w:rPr>
        <w:t xml:space="preserve"> ক</w:t>
      </w:r>
      <w:r w:rsidR="00540537">
        <w:rPr>
          <w:rFonts w:ascii="Kalpurush" w:eastAsia="Nikosh" w:hAnsi="Kalpurush" w:cs="Kalpurush"/>
          <w:sz w:val="24"/>
          <w:szCs w:val="24"/>
          <w:cs/>
          <w:lang w:bidi="bn-BD"/>
        </w:rPr>
        <w:t>রছিল। তা দেখে নবী</w:t>
      </w:r>
      <w:r w:rsidRPr="00907067">
        <w:rPr>
          <w:rFonts w:ascii="Kalpurush" w:eastAsia="Nikosh" w:hAnsi="Kalpurush" w:cs="Kalpurush"/>
          <w:sz w:val="24"/>
          <w:szCs w:val="24"/>
          <w:cs/>
          <w:lang w:bidi="bn-BD"/>
        </w:rPr>
        <w:t xml:space="preserve"> সাল্লাল্লাহু আলাইহি ওয়াসাল্লাম বললেন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তোমরা কি</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লোকটিকে লক্ষ্য করেছ</w:t>
      </w:r>
      <w:r w:rsidR="00540537">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এভাবে চালাত আদায় করে কেউ যদি মারা যায়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তবে সে মুহাম্মাদের মিল্লাত </w:t>
      </w:r>
      <w:r w:rsidRPr="00907067">
        <w:rPr>
          <w:rFonts w:ascii="Kalpurush" w:eastAsia="Nikosh" w:hAnsi="Kalpurush" w:cs="Kalpurush" w:hint="cs"/>
          <w:sz w:val="24"/>
          <w:szCs w:val="24"/>
          <w:cs/>
          <w:lang w:bidi="bn-BD"/>
        </w:rPr>
        <w:t xml:space="preserve">ছাড়া অন্য মিল্লাতে </w:t>
      </w:r>
      <w:r w:rsidRPr="00907067">
        <w:rPr>
          <w:rFonts w:ascii="Kalpurush" w:eastAsia="Nikosh" w:hAnsi="Kalpurush" w:cs="Kalpurush"/>
          <w:sz w:val="24"/>
          <w:szCs w:val="24"/>
          <w:cs/>
          <w:lang w:bidi="bn-BD"/>
        </w:rPr>
        <w:t xml:space="preserve">মারা যাবে। কাক যেমন রক্তে ঠোকর মারে সে তেমনি করে তার </w:t>
      </w:r>
      <w:r w:rsidR="00A32DCC">
        <w:rPr>
          <w:rFonts w:ascii="Kalpurush" w:eastAsia="Nikosh" w:hAnsi="Kalpurush" w:cs="Kalpurush"/>
          <w:sz w:val="24"/>
          <w:szCs w:val="24"/>
          <w:cs/>
          <w:lang w:bidi="bn-BD"/>
        </w:rPr>
        <w:t xml:space="preserve">সালাতে </w:t>
      </w:r>
      <w:r w:rsidR="00540537">
        <w:rPr>
          <w:rFonts w:ascii="Kalpurush" w:eastAsia="Nikosh" w:hAnsi="Kalpurush" w:cs="Kalpurush"/>
          <w:sz w:val="24"/>
          <w:szCs w:val="24"/>
          <w:cs/>
          <w:lang w:bidi="bn-BD"/>
        </w:rPr>
        <w:t>ঠোকর মারছে। যে ব্যক্তি রুক</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করে আর </w:t>
      </w:r>
      <w:r w:rsidR="00CA657F">
        <w:rPr>
          <w:rFonts w:ascii="Kalpurush" w:eastAsia="Nikosh" w:hAnsi="Kalpurush" w:cs="Kalpurush"/>
          <w:sz w:val="24"/>
          <w:szCs w:val="24"/>
          <w:cs/>
          <w:lang w:bidi="bn-BD"/>
        </w:rPr>
        <w:t>সাজদা</w:t>
      </w:r>
      <w:r w:rsidRPr="00907067">
        <w:rPr>
          <w:rFonts w:ascii="Kalpurush" w:eastAsia="Nikosh" w:hAnsi="Kalpurush" w:cs="Kalpurush"/>
          <w:sz w:val="24"/>
          <w:szCs w:val="24"/>
          <w:cs/>
          <w:lang w:bidi="bn-BD"/>
        </w:rPr>
        <w:t>য় গিয়ে ঠোকর মারে তার দৃষ্টান্ত সেই ক্ষুধার্ত লোকের ন্যায়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একটি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টির বেশি খেজুর খেতে পায় না।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টি খেজুরে তার কতটুকু ক্ষুধা মিটাতে পারে</w:t>
      </w:r>
      <w:r w:rsidRPr="00907067">
        <w:rPr>
          <w:rFonts w:ascii="Kalpurush" w:eastAsia="Nikosh" w:hAnsi="Kalpurush" w:cs="Kalpurush"/>
          <w:sz w:val="24"/>
          <w:szCs w:val="24"/>
          <w:lang w:bidi="bn-BD"/>
        </w:rPr>
        <w:t>?</w:t>
      </w:r>
      <w:r w:rsidR="00540537">
        <w:rPr>
          <w:rFonts w:ascii="Kalpurush" w:eastAsia="Nikosh" w:hAnsi="Kalpurush" w:cs="Kalpurush" w:hint="cs"/>
          <w:sz w:val="24"/>
          <w:szCs w:val="24"/>
          <w:cs/>
          <w:lang w:bidi="bn-BD"/>
        </w:rPr>
        <w:t>”</w:t>
      </w:r>
      <w:r w:rsidRPr="00907067">
        <w:rPr>
          <w:rStyle w:val="FootnoteReference"/>
          <w:rFonts w:ascii="SutonnyMJ" w:hAnsi="SutonnyMJ" w:cs="Kalpurush"/>
          <w:sz w:val="24"/>
          <w:szCs w:val="24"/>
          <w:cs/>
          <w:lang w:bidi="bn-BD"/>
        </w:rPr>
        <w:footnoteReference w:id="26"/>
      </w:r>
    </w:p>
    <w:p w:rsidR="00907067" w:rsidRPr="00907067" w:rsidRDefault="00907067" w:rsidP="0054053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যায়েদ ইবন ওয়াহাব</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একবার হুযায়ফা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জনৈক ব্যক্তিকে দেখতে পেলেন যে</w:t>
      </w:r>
      <w:r w:rsidRPr="0090706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সে র</w:t>
      </w:r>
      <w:r w:rsidR="00540537">
        <w:rPr>
          <w:rFonts w:ascii="Kalpurush" w:eastAsia="Nikosh" w:hAnsi="Kalpurush" w:cs="Kalpurush" w:hint="cs"/>
          <w:sz w:val="24"/>
          <w:szCs w:val="24"/>
          <w:cs/>
          <w:lang w:bidi="bn-BD"/>
        </w:rPr>
        <w:t>ু</w:t>
      </w:r>
      <w:r w:rsidR="00540537">
        <w:rPr>
          <w:rFonts w:ascii="Kalpurush" w:eastAsia="Nikosh" w:hAnsi="Kalpurush" w:cs="Kalpurush"/>
          <w:sz w:val="24"/>
          <w:szCs w:val="24"/>
          <w:cs/>
          <w:lang w:bidi="bn-BD"/>
        </w:rPr>
        <w:t>ক</w:t>
      </w:r>
      <w:r w:rsidR="0054053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w:t>
      </w:r>
      <w:r w:rsidR="00540537">
        <w:rPr>
          <w:rFonts w:ascii="Kalpurush" w:eastAsia="Nikosh" w:hAnsi="Kalpurush" w:cs="Kalpurush"/>
          <w:sz w:val="24"/>
          <w:szCs w:val="24"/>
          <w:cs/>
          <w:lang w:bidi="bn-BD"/>
        </w:rPr>
        <w:t>সাজদাহ</w:t>
      </w:r>
      <w:r w:rsidRPr="00907067">
        <w:rPr>
          <w:rFonts w:ascii="Kalpurush" w:eastAsia="Nikosh" w:hAnsi="Kalpurush" w:cs="Kalpurush"/>
          <w:sz w:val="24"/>
          <w:szCs w:val="24"/>
          <w:cs/>
          <w:lang w:bidi="bn-BD"/>
        </w:rPr>
        <w:t xml:space="preserve"> পূর্ণাঙ্গরূপে আদায় করছে না। তিনি তাকে  বললেন</w:t>
      </w:r>
      <w:r w:rsidR="00540537">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তুমি</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আদায় কর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 আর</w:t>
      </w:r>
      <w:r w:rsidR="00540537">
        <w:rPr>
          <w:rFonts w:ascii="Kalpurush" w:eastAsia="Nikosh" w:hAnsi="Kalpurush" w:cs="Kalpurush"/>
          <w:sz w:val="24"/>
          <w:szCs w:val="24"/>
          <w:cs/>
          <w:lang w:bidi="bn-BD"/>
        </w:rPr>
        <w:t xml:space="preserve"> এ আবস্থায় যদি তুমি ম</w:t>
      </w:r>
      <w:r w:rsidR="00540537">
        <w:rPr>
          <w:rFonts w:ascii="Kalpurush" w:eastAsia="Nikosh" w:hAnsi="Kalpurush" w:cs="Kalpurush" w:hint="cs"/>
          <w:sz w:val="24"/>
          <w:szCs w:val="24"/>
          <w:cs/>
          <w:lang w:bidi="bn-BD"/>
        </w:rPr>
        <w:t>ারা যাও</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তাহলে যে দীনসহ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মুহাম্মাদ সাল্লাল্লাহু আলাইহি ওয়াসাল্লামকে পাঠি</w:t>
      </w:r>
      <w:r w:rsidR="00540537">
        <w:rPr>
          <w:rFonts w:ascii="Kalpurush" w:eastAsia="Nikosh" w:hAnsi="Kalpurush" w:cs="Kalpurush"/>
          <w:sz w:val="24"/>
          <w:szCs w:val="24"/>
          <w:cs/>
          <w:lang w:bidi="bn-BD"/>
        </w:rPr>
        <w:t>য়েছিলেন তুমি তার বাইরে ম</w:t>
      </w:r>
      <w:r w:rsidR="00540537">
        <w:rPr>
          <w:rFonts w:ascii="Kalpurush" w:eastAsia="Nikosh" w:hAnsi="Kalpurush" w:cs="Kalpurush" w:hint="cs"/>
          <w:sz w:val="24"/>
          <w:szCs w:val="24"/>
          <w:cs/>
          <w:lang w:bidi="bn-BD"/>
        </w:rPr>
        <w:t>ারা</w:t>
      </w:r>
      <w:r w:rsidRPr="00907067">
        <w:rPr>
          <w:rFonts w:ascii="Kalpurush" w:eastAsia="Nikosh" w:hAnsi="Kalpurush" w:cs="Kalpurush"/>
          <w:sz w:val="24"/>
          <w:szCs w:val="24"/>
          <w:cs/>
          <w:lang w:bidi="bn-BD"/>
        </w:rPr>
        <w:t xml:space="preserve"> </w:t>
      </w:r>
      <w:r w:rsidR="00540537">
        <w:rPr>
          <w:rFonts w:ascii="Kalpurush" w:eastAsia="Nikosh" w:hAnsi="Kalpurush" w:cs="Kalpurush" w:hint="cs"/>
          <w:sz w:val="24"/>
          <w:szCs w:val="24"/>
          <w:cs/>
          <w:lang w:bidi="bn-BD"/>
        </w:rPr>
        <w:t>যাবে”।</w:t>
      </w:r>
      <w:r w:rsidRPr="00907067">
        <w:rPr>
          <w:rStyle w:val="FootnoteReference"/>
          <w:rFonts w:ascii="SutonnyMJ" w:hAnsi="SutonnyMJ" w:cs="Kalpurush"/>
          <w:sz w:val="24"/>
          <w:szCs w:val="24"/>
          <w:cs/>
          <w:lang w:bidi="bn-BD"/>
        </w:rPr>
        <w:footnoteReference w:id="27"/>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যে ব্যক্তি </w:t>
      </w:r>
      <w:r w:rsidR="00A32DCC">
        <w:rPr>
          <w:rFonts w:ascii="Kalpurush" w:eastAsia="Nikosh" w:hAnsi="Kalpurush" w:cs="Kalpurush"/>
          <w:sz w:val="24"/>
          <w:szCs w:val="24"/>
          <w:cs/>
          <w:lang w:bidi="bn-BD"/>
        </w:rPr>
        <w:t xml:space="preserve">সালাতে </w:t>
      </w:r>
      <w:r w:rsidRPr="00907067">
        <w:rPr>
          <w:rFonts w:ascii="Kalpurush" w:eastAsia="Nikosh" w:hAnsi="Kalpurush" w:cs="Kalpurush"/>
          <w:sz w:val="24"/>
          <w:szCs w:val="24"/>
          <w:cs/>
          <w:lang w:bidi="bn-BD"/>
        </w:rPr>
        <w:t>ধীরস্থিরতা বজায় রাখে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সে যখন </w:t>
      </w:r>
      <w:r w:rsidRPr="00907067">
        <w:rPr>
          <w:rFonts w:ascii="Kalpurush" w:eastAsia="Nikosh" w:hAnsi="Kalpurush" w:cs="Kalpurush" w:hint="cs"/>
          <w:sz w:val="24"/>
          <w:szCs w:val="24"/>
          <w:cs/>
          <w:lang w:bidi="bn-BD"/>
        </w:rPr>
        <w:t xml:space="preserve">তার </w:t>
      </w:r>
      <w:r w:rsidRPr="00907067">
        <w:rPr>
          <w:rFonts w:ascii="Kalpurush" w:eastAsia="Nikosh" w:hAnsi="Kalpurush" w:cs="Kalpurush"/>
          <w:sz w:val="24"/>
          <w:szCs w:val="24"/>
          <w:cs/>
          <w:lang w:bidi="bn-BD"/>
        </w:rPr>
        <w:t>বিধান জানতে পারবে তখনকার ওয়াক্তের ফরয</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তাকে আবার পড়তে হবে। আর অতীতে যা ভ</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ল হয়ে গেছে সেজন্য তওবা করবে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আর পুনরায় পড়তে হবে না। যেমন</w:t>
      </w:r>
      <w:r w:rsidR="00540537">
        <w:rPr>
          <w:rFonts w:ascii="Kalpurush" w:eastAsia="Nikosh" w:hAnsi="Kalpurush" w:cs="Kalpurush" w:hint="cs"/>
          <w:sz w:val="24"/>
          <w:szCs w:val="24"/>
          <w:cs/>
          <w:lang w:bidi="bn-BD"/>
        </w:rPr>
        <w:t>,</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এসেছে</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একদিন জনৈক দ্রুত</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আদায়কারীকে লক্ষ্য করে বললেন</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lastRenderedPageBreak/>
        <w:t>«</w:t>
      </w:r>
      <w:r w:rsidRPr="00907067">
        <w:rPr>
          <w:rFonts w:ascii="KFGQPC Uthman Taha Naskh" w:cs="KFGQPC Uthman Taha Naskh" w:hint="cs"/>
          <w:color w:val="000000"/>
          <w:sz w:val="24"/>
          <w:szCs w:val="24"/>
          <w:rtl/>
        </w:rPr>
        <w:t>ارْجِعْ</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فَصَلِّ،</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FF0000"/>
          <w:sz w:val="24"/>
          <w:szCs w:val="24"/>
          <w:rtl/>
        </w:rPr>
        <w:t>فَإِنَّكَ</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لَمْ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تُصَل</w:t>
      </w:r>
      <w:r w:rsidRPr="00907067">
        <w:rPr>
          <w:rFonts w:ascii="KFGQPC Uthman Taha Naskh" w:cs="KFGQPC Uthman Taha Naskh" w:hint="cs"/>
          <w:color w:val="000000"/>
          <w:sz w:val="24"/>
          <w:szCs w:val="24"/>
          <w:rtl/>
        </w:rPr>
        <w:t>ِّ</w:t>
      </w:r>
      <w:r w:rsidRPr="00907067">
        <w:rPr>
          <w:rFonts w:ascii="KFGQPC Uthman Taha Naskh" w:cs="KFGQPC Uthman Taha Naskh" w:hint="eastAsia"/>
          <w:color w:val="000000"/>
          <w:sz w:val="24"/>
          <w:szCs w:val="24"/>
          <w:rtl/>
        </w:rPr>
        <w:t>»</w:t>
      </w:r>
    </w:p>
    <w:p w:rsidR="00907067" w:rsidRPr="00540537" w:rsidRDefault="00DE45FB" w:rsidP="0054053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যাও</w:t>
      </w:r>
      <w:r w:rsidR="00907067" w:rsidRPr="00907067">
        <w:rPr>
          <w:rFonts w:ascii="Kalpurush" w:eastAsia="Nikosh" w:hAnsi="Kalpurush" w:cs="Kalpurush"/>
          <w:sz w:val="24"/>
          <w:szCs w:val="24"/>
          <w:lang w:bidi="bn-BD"/>
        </w:rPr>
        <w:t>,</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আদায় কর। কেননা তুমি তো</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আদায় কর</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28"/>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এখানে অতীত</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কাযা করার কথা বলা হয়</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১৩. </w:t>
      </w:r>
      <w:r w:rsidR="00A32DCC">
        <w:rPr>
          <w:rFonts w:ascii="Kalpurush" w:eastAsia="Nikosh" w:hAnsi="Kalpurush" w:cs="Kalpurush"/>
          <w:b/>
          <w:bCs/>
          <w:sz w:val="24"/>
          <w:szCs w:val="24"/>
          <w:cs/>
          <w:lang w:bidi="bn-BD"/>
        </w:rPr>
        <w:t xml:space="preserve">সালাতে </w:t>
      </w:r>
      <w:r w:rsidRPr="00907067">
        <w:rPr>
          <w:rFonts w:ascii="Kalpurush" w:eastAsia="Nikosh" w:hAnsi="Kalpurush" w:cs="Kalpurush"/>
          <w:b/>
          <w:bCs/>
          <w:sz w:val="24"/>
          <w:szCs w:val="24"/>
          <w:cs/>
          <w:lang w:bidi="bn-BD"/>
        </w:rPr>
        <w:t>অনর্থক কাজ ও বেশি</w:t>
      </w:r>
      <w:r w:rsidR="00A32DCC">
        <w:rPr>
          <w:rFonts w:ascii="Kalpurush" w:eastAsia="Nikosh" w:hAnsi="Kalpurush" w:cs="Kalpurush"/>
          <w:b/>
          <w:bCs/>
          <w:sz w:val="24"/>
          <w:szCs w:val="24"/>
          <w:cs/>
          <w:lang w:bidi="bn-BD"/>
        </w:rPr>
        <w:t xml:space="preserve"> বেশি </w:t>
      </w:r>
      <w:r w:rsidRPr="00907067">
        <w:rPr>
          <w:rFonts w:ascii="Kalpurush" w:eastAsia="Nikosh" w:hAnsi="Kalpurush" w:cs="Kalpurush"/>
          <w:b/>
          <w:bCs/>
          <w:sz w:val="24"/>
          <w:szCs w:val="24"/>
          <w:cs/>
          <w:lang w:bidi="bn-BD"/>
        </w:rPr>
        <w:t>নড়াচড়া করা</w:t>
      </w:r>
    </w:p>
    <w:p w:rsidR="00907067" w:rsidRPr="00907067" w:rsidRDefault="00A32DCC"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সালাতে </w:t>
      </w:r>
      <w:r w:rsidR="00907067" w:rsidRPr="00907067">
        <w:rPr>
          <w:rFonts w:ascii="Kalpurush" w:eastAsia="Nikosh" w:hAnsi="Kalpurush" w:cs="Kalpurush"/>
          <w:sz w:val="24"/>
          <w:szCs w:val="24"/>
          <w:cs/>
          <w:lang w:bidi="bn-BD"/>
        </w:rPr>
        <w:t>অনর্থক কাজ ও বেশি</w:t>
      </w:r>
      <w:r>
        <w:rPr>
          <w:rFonts w:ascii="Kalpurush" w:eastAsia="Nikosh" w:hAnsi="Kalpurush" w:cs="Kalpurush"/>
          <w:sz w:val="24"/>
          <w:szCs w:val="24"/>
          <w:cs/>
          <w:lang w:bidi="bn-BD"/>
        </w:rPr>
        <w:t xml:space="preserve"> বেশি </w:t>
      </w:r>
      <w:r w:rsidR="00907067" w:rsidRPr="00907067">
        <w:rPr>
          <w:rFonts w:ascii="Kalpurush" w:eastAsia="Nikosh" w:hAnsi="Kalpurush" w:cs="Kalpurush"/>
          <w:sz w:val="24"/>
          <w:szCs w:val="24"/>
          <w:cs/>
          <w:lang w:bidi="bn-BD"/>
        </w:rPr>
        <w:t>নড়াচড়া করা এমন এক আপদ</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যা থেকে অনেক </w:t>
      </w:r>
      <w:r w:rsidR="00C23FB6">
        <w:rPr>
          <w:rFonts w:ascii="Kalpurush" w:eastAsia="Nikosh" w:hAnsi="Kalpurush" w:cs="Kalpurush"/>
          <w:sz w:val="24"/>
          <w:szCs w:val="24"/>
          <w:cs/>
          <w:lang w:bidi="bn-BD"/>
        </w:rPr>
        <w:t>মুসল্লী</w:t>
      </w:r>
      <w:r w:rsidR="00907067" w:rsidRPr="00907067">
        <w:rPr>
          <w:rFonts w:ascii="Kalpurush" w:eastAsia="Nikosh" w:hAnsi="Kalpurush" w:cs="Kalpurush"/>
          <w:sz w:val="24"/>
          <w:szCs w:val="24"/>
          <w:cs/>
          <w:lang w:bidi="bn-BD"/>
        </w:rPr>
        <w:t>ই বাঁচতে পারে না। কারণ তারা আল্লাহর ন</w:t>
      </w:r>
      <w:r w:rsidR="00540537">
        <w:rPr>
          <w:rFonts w:ascii="Kalpurush" w:eastAsia="Nikosh" w:hAnsi="Kalpurush" w:cs="Kalpurush"/>
          <w:sz w:val="24"/>
          <w:szCs w:val="24"/>
          <w:cs/>
          <w:lang w:bidi="bn-BD"/>
        </w:rPr>
        <w:t>িম্নোক্ত আদেশ প্রতিপালন করে না</w:t>
      </w:r>
      <w:r w:rsidR="00540537">
        <w:rPr>
          <w:rFonts w:ascii="Kalpurush" w:eastAsia="Nikosh" w:hAnsi="Kalpurush" w:cs="Kalpurush" w:hint="cs"/>
          <w:sz w:val="24"/>
          <w:szCs w:val="24"/>
          <w:cs/>
          <w:lang w:bidi="bn-BD"/>
        </w:rPr>
        <w:t>:</w:t>
      </w:r>
    </w:p>
    <w:p w:rsidR="00907067" w:rsidRPr="00907067" w:rsidRDefault="00907067" w:rsidP="00540537">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وَقُومُواْ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قَٰنِتِينَ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٢٣٨</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٢٣٨</w:t>
      </w:r>
      <w:r w:rsidRPr="00907067">
        <w:rPr>
          <w:rFonts w:ascii="KFGQPC Uthman Taha Naskh" w:cs="KFGQPC Uthman Taha Naskh"/>
          <w:color w:val="008000"/>
          <w:sz w:val="24"/>
          <w:szCs w:val="24"/>
          <w:rtl/>
        </w:rPr>
        <w:t xml:space="preserve">]  </w:t>
      </w:r>
    </w:p>
    <w:p w:rsidR="00907067" w:rsidRPr="00907067" w:rsidRDefault="00DE45FB" w:rsidP="0054053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540537">
        <w:rPr>
          <w:rFonts w:ascii="Kalpurush" w:eastAsia="Nikosh" w:hAnsi="Kalpurush" w:cs="Kalpurush"/>
          <w:sz w:val="24"/>
          <w:szCs w:val="24"/>
          <w:cs/>
          <w:lang w:bidi="bn-BD"/>
        </w:rPr>
        <w:t xml:space="preserve">তোমরা আল্লাহর জন্য অনুগত </w:t>
      </w:r>
      <w:r w:rsidR="00907067" w:rsidRPr="00907067">
        <w:rPr>
          <w:rFonts w:ascii="Kalpurush" w:eastAsia="Nikosh" w:hAnsi="Kalpurush" w:cs="Kalpurush"/>
          <w:sz w:val="24"/>
          <w:szCs w:val="24"/>
          <w:cs/>
          <w:lang w:bidi="bn-BD"/>
        </w:rPr>
        <w:t>হয়ে দাঁড়াও</w:t>
      </w:r>
      <w:r w:rsidR="00540537">
        <w:rPr>
          <w:rFonts w:ascii="Kalpurush" w:eastAsia="Nikosh" w:hAnsi="Kalpurush" w:cs="Kalpurush" w:hint="cs"/>
          <w:sz w:val="24"/>
          <w:szCs w:val="24"/>
          <w:cs/>
          <w:lang w:bidi="bn-BD"/>
        </w:rPr>
        <w:t>”</w:t>
      </w:r>
      <w:r w:rsidR="0054053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00907067" w:rsidRPr="00907067">
        <w:rPr>
          <w:rFonts w:ascii="Kalpurush" w:eastAsia="Nikosh" w:hAnsi="Kalpurush" w:cs="Kalpurush"/>
          <w:sz w:val="24"/>
          <w:szCs w:val="24"/>
          <w:cs/>
          <w:lang w:bidi="bn-BD"/>
        </w:rPr>
        <w:t xml:space="preserve"> ২৩৮</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মহান আল্লাহ বলেন</w:t>
      </w:r>
      <w:r w:rsidRPr="00907067">
        <w:rPr>
          <w:rFonts w:ascii="Kalpurush" w:eastAsia="Nikosh" w:hAnsi="Kalpurush" w:cs="Kalpurush"/>
          <w:sz w:val="24"/>
          <w:szCs w:val="24"/>
          <w:lang w:bidi="bn-BD"/>
        </w:rPr>
        <w:t xml:space="preserve">, </w:t>
      </w:r>
    </w:p>
    <w:p w:rsidR="00907067" w:rsidRPr="00466302" w:rsidRDefault="00907067" w:rsidP="00540537">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قَدۡ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أَفۡلَحَ</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ٱلۡمُؤۡمِنُونَ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صَلَاتِهِمۡ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خَٰشِعُونَ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المؤمنون</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সেই সকল মুমিন সফলকাম</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যারা নিজেদের </w:t>
      </w:r>
      <w:r w:rsidR="00A32DCC">
        <w:rPr>
          <w:rFonts w:ascii="Kalpurush" w:eastAsia="Nikosh" w:hAnsi="Kalpurush" w:cs="Kalpurush"/>
          <w:sz w:val="24"/>
          <w:szCs w:val="24"/>
          <w:cs/>
          <w:lang w:bidi="bn-BD"/>
        </w:rPr>
        <w:t xml:space="preserve">সালাতে </w:t>
      </w:r>
      <w:r w:rsidR="00907067" w:rsidRPr="00907067">
        <w:rPr>
          <w:rFonts w:ascii="Kalpurush" w:eastAsia="Nikosh" w:hAnsi="Kalpurush" w:cs="Kalpurush"/>
          <w:sz w:val="24"/>
          <w:szCs w:val="24"/>
          <w:cs/>
          <w:lang w:bidi="bn-BD"/>
        </w:rPr>
        <w:t>বিনীত থাকে</w:t>
      </w:r>
      <w:r w:rsidR="00540537">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মুমিনূন</w:t>
      </w:r>
      <w:r w:rsidR="00540537">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১-২</w:t>
      </w:r>
      <w:r>
        <w:rPr>
          <w:rFonts w:ascii="Kalpurush" w:eastAsia="Nikosh" w:hAnsi="Kalpurush" w:cs="Kalpurush"/>
          <w:sz w:val="24"/>
          <w:szCs w:val="24"/>
          <w:cs/>
          <w:lang w:bidi="bn-BD"/>
        </w:rPr>
        <w:t>]</w:t>
      </w:r>
    </w:p>
    <w:p w:rsidR="00907067" w:rsidRPr="00907067" w:rsidRDefault="00907067" w:rsidP="00CA657F">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কিন্তু উক্ত লোকেরা আল্লাহর এ বাণীর </w:t>
      </w:r>
      <w:r w:rsidR="00CA657F">
        <w:rPr>
          <w:rFonts w:ascii="Kalpurush" w:eastAsia="Nikosh" w:hAnsi="Kalpurush" w:cs="Kalpurush" w:hint="cs"/>
          <w:sz w:val="24"/>
          <w:szCs w:val="24"/>
          <w:cs/>
          <w:lang w:bidi="bn-BD"/>
        </w:rPr>
        <w:t xml:space="preserve">মর্মার্থ </w:t>
      </w:r>
      <w:r w:rsidRPr="00907067">
        <w:rPr>
          <w:rFonts w:ascii="Kalpurush" w:eastAsia="Nikosh" w:hAnsi="Kalpurush" w:cs="Kalpurush"/>
          <w:sz w:val="24"/>
          <w:szCs w:val="24"/>
          <w:cs/>
          <w:lang w:bidi="bn-BD"/>
        </w:rPr>
        <w:t xml:space="preserve">বুঝে না। তাই </w:t>
      </w:r>
      <w:r w:rsidR="00A32DCC">
        <w:rPr>
          <w:rFonts w:ascii="Kalpurush" w:eastAsia="Nikosh" w:hAnsi="Kalpurush" w:cs="Kalpurush"/>
          <w:sz w:val="24"/>
          <w:szCs w:val="24"/>
          <w:cs/>
          <w:lang w:bidi="bn-BD"/>
        </w:rPr>
        <w:t xml:space="preserve">সালাতে </w:t>
      </w:r>
      <w:r w:rsidRPr="00907067">
        <w:rPr>
          <w:rFonts w:ascii="Kalpurush" w:eastAsia="Nikosh" w:hAnsi="Kalpurush" w:cs="Kalpurush"/>
          <w:sz w:val="24"/>
          <w:szCs w:val="24"/>
          <w:cs/>
          <w:lang w:bidi="bn-BD"/>
        </w:rPr>
        <w:t xml:space="preserve">আদবের পরিপন্থী অনেক কিছুই তারা করে থাকে।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 xml:space="preserve">সাল্লাল্লাহু আলাইহি ওয়াসাল্লামকে </w:t>
      </w:r>
      <w:r w:rsidR="00CA657F">
        <w:rPr>
          <w:rFonts w:ascii="Kalpurush" w:eastAsia="Nikosh" w:hAnsi="Kalpurush" w:cs="Kalpurush"/>
          <w:sz w:val="24"/>
          <w:szCs w:val="24"/>
          <w:cs/>
          <w:lang w:bidi="bn-BD"/>
        </w:rPr>
        <w:t>সাজদা</w:t>
      </w:r>
      <w:r w:rsidRPr="00907067">
        <w:rPr>
          <w:rFonts w:ascii="Kalpurush" w:eastAsia="Nikosh" w:hAnsi="Kalpurush" w:cs="Kalpurush"/>
          <w:sz w:val="24"/>
          <w:szCs w:val="24"/>
          <w:cs/>
          <w:lang w:bidi="bn-BD"/>
        </w:rPr>
        <w:t>র মধ্যে মাটি সমান করা যাবে কি-না জিজ্ঞেস করা হলে তিনি বলেছিলেন</w:t>
      </w:r>
      <w:r w:rsidRPr="00907067">
        <w:rPr>
          <w:rFonts w:ascii="Kalpurush" w:eastAsia="Nikosh" w:hAnsi="Kalpurush" w:cs="Kalpurush"/>
          <w:sz w:val="24"/>
          <w:szCs w:val="24"/>
          <w:lang w:bidi="bn-BD"/>
        </w:rPr>
        <w:t>,</w:t>
      </w:r>
      <w:r w:rsidR="00DE45FB">
        <w:rPr>
          <w:rFonts w:ascii="Kalpurush" w:eastAsia="Nikosh" w:hAnsi="Kalpurush" w:cs="Kalpurush" w:hint="cs"/>
          <w:sz w:val="24"/>
          <w:szCs w:val="24"/>
          <w:cs/>
          <w:lang w:bidi="bn-BD"/>
        </w:rPr>
        <w:t xml:space="preserve"> সালাত </w:t>
      </w:r>
      <w:r w:rsidRPr="00907067">
        <w:rPr>
          <w:rFonts w:ascii="Kalpurush" w:eastAsia="Nikosh" w:hAnsi="Kalpurush" w:cs="Kalpurush"/>
          <w:sz w:val="24"/>
          <w:szCs w:val="24"/>
          <w:cs/>
          <w:lang w:bidi="bn-BD"/>
        </w:rPr>
        <w:t>অবস্থায় তুমি কিছু মুছতে পারবে 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 xml:space="preserve"> </w:t>
      </w:r>
    </w:p>
    <w:p w:rsidR="00907067" w:rsidRPr="00907067" w:rsidRDefault="00907067" w:rsidP="00540537">
      <w:pPr>
        <w:spacing w:after="0" w:line="240" w:lineRule="auto"/>
        <w:jc w:val="both"/>
        <w:rPr>
          <w:rFonts w:ascii="Times New Roman" w:eastAsia="Times New Roman" w:hAnsi="Times New Roman" w:cs="Times New Roman"/>
          <w:sz w:val="24"/>
          <w:szCs w:val="24"/>
          <w:rtl/>
          <w:cs/>
        </w:rPr>
      </w:pP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كُنْتَ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فَاعِلًا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فَوَاحِدَة</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CA657F">
        <w:rPr>
          <w:rFonts w:ascii="Kalpurush" w:eastAsia="Nikosh" w:hAnsi="Kalpurush" w:cs="Kalpurush"/>
          <w:sz w:val="24"/>
          <w:szCs w:val="24"/>
          <w:cs/>
          <w:lang w:bidi="bn-BD"/>
        </w:rPr>
        <w:t>একান্তই যদি করতে</w:t>
      </w:r>
      <w:r w:rsidR="00907067" w:rsidRPr="00907067">
        <w:rPr>
          <w:rFonts w:ascii="Kalpurush" w:eastAsia="Nikosh" w:hAnsi="Kalpurush" w:cs="Kalpurush"/>
          <w:sz w:val="24"/>
          <w:szCs w:val="24"/>
          <w:cs/>
          <w:lang w:bidi="bn-BD"/>
        </w:rPr>
        <w:t xml:space="preserve"> হয় তাহলে কংকরাদি একবার সমান করতে পারবে</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29"/>
      </w:r>
    </w:p>
    <w:p w:rsidR="00907067" w:rsidRPr="00C23FB6" w:rsidRDefault="00907067" w:rsidP="00CA657F">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আলেমগণ বলেছেন</w:t>
      </w:r>
      <w:r w:rsidRPr="00907067">
        <w:rPr>
          <w:rFonts w:ascii="Kalpurush" w:eastAsia="Nikosh" w:hAnsi="Kalpurush" w:cs="Kalpurush"/>
          <w:sz w:val="24"/>
          <w:szCs w:val="24"/>
          <w:lang w:bidi="bn-BD"/>
        </w:rPr>
        <w:t xml:space="preserve">, </w:t>
      </w:r>
      <w:r w:rsidR="00A32DCC">
        <w:rPr>
          <w:rFonts w:ascii="Kalpurush" w:eastAsia="Nikosh" w:hAnsi="Kalpurush" w:cs="Kalpurush"/>
          <w:sz w:val="24"/>
          <w:szCs w:val="24"/>
          <w:cs/>
          <w:lang w:bidi="bn-BD"/>
        </w:rPr>
        <w:t xml:space="preserve">সালাতে </w:t>
      </w:r>
      <w:r w:rsidRPr="00907067">
        <w:rPr>
          <w:rFonts w:ascii="Kalpurush" w:eastAsia="Nikosh" w:hAnsi="Kalpurush" w:cs="Kalpurush"/>
          <w:sz w:val="24"/>
          <w:szCs w:val="24"/>
          <w:cs/>
          <w:lang w:bidi="bn-BD"/>
        </w:rPr>
        <w:t>নিষ্প্রয়োজনে বেশি মাত্রায় লাগাতারভাবে নড়াচড়া করলে</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 xml:space="preserve">বাতিল হয়ে যাবে। সুতরাং যারা </w:t>
      </w:r>
      <w:r w:rsidR="00A32DCC">
        <w:rPr>
          <w:rFonts w:ascii="Kalpurush" w:eastAsia="Nikosh" w:hAnsi="Kalpurush" w:cs="Kalpurush"/>
          <w:sz w:val="24"/>
          <w:szCs w:val="24"/>
          <w:cs/>
          <w:lang w:bidi="bn-BD"/>
        </w:rPr>
        <w:t xml:space="preserve">সালাতে </w:t>
      </w:r>
      <w:r w:rsidRPr="00907067">
        <w:rPr>
          <w:rFonts w:ascii="Kalpurush" w:eastAsia="Nikosh" w:hAnsi="Kalpurush" w:cs="Kalpurush"/>
          <w:sz w:val="24"/>
          <w:szCs w:val="24"/>
          <w:cs/>
          <w:lang w:bidi="bn-BD"/>
        </w:rPr>
        <w:t xml:space="preserve">নিরর্থক খেলায় লিপ্ত </w:t>
      </w:r>
      <w:r w:rsidRPr="00907067">
        <w:rPr>
          <w:rFonts w:ascii="Kalpurush" w:eastAsia="Nikosh" w:hAnsi="Kalpurush" w:cs="Kalpurush"/>
          <w:sz w:val="24"/>
          <w:szCs w:val="24"/>
          <w:cs/>
          <w:lang w:bidi="bn-BD"/>
        </w:rPr>
        <w:lastRenderedPageBreak/>
        <w:t>হয় তাদের অবস্থা কেমন হতে পারে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তাদের তো দেখা যায়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তারা আল্লাহর সামনে দাঁড়িয়েছে। অথচ ঘড়ির সময় নিরীক্ষণ করছে কিংবা কাপড় সোজা করতে ব্যস্ত হয়ে পড়েছে। অথবা আঙ্গুল দিয়ে নাক পরিষ্কার করছে। </w:t>
      </w:r>
      <w:r w:rsidR="00CA657F">
        <w:rPr>
          <w:rFonts w:ascii="Kalpurush" w:eastAsia="Nikosh" w:hAnsi="Kalpurush" w:cs="Kalpurush" w:hint="cs"/>
          <w:sz w:val="24"/>
          <w:szCs w:val="24"/>
          <w:cs/>
          <w:lang w:bidi="bn-BD"/>
        </w:rPr>
        <w:t xml:space="preserve">চোখ দিয়ে ডানে-বামে তাকাচ্ছে। আবার আকাশের দিকেও তাকাচ্ছে, </w:t>
      </w:r>
      <w:r w:rsidRPr="00907067">
        <w:rPr>
          <w:rFonts w:ascii="Kalpurush" w:eastAsia="Nikosh" w:hAnsi="Kalpurush" w:cs="Kalpurush"/>
          <w:sz w:val="24"/>
          <w:szCs w:val="24"/>
          <w:cs/>
          <w:lang w:bidi="bn-BD"/>
        </w:rPr>
        <w:t xml:space="preserve">অথচ </w:t>
      </w:r>
      <w:r w:rsidR="00CA657F">
        <w:rPr>
          <w:rFonts w:ascii="Kalpurush" w:eastAsia="Nikosh" w:hAnsi="Kalpurush" w:cs="Kalpurush" w:hint="cs"/>
          <w:sz w:val="24"/>
          <w:szCs w:val="24"/>
          <w:cs/>
          <w:lang w:bidi="bn-BD"/>
        </w:rPr>
        <w:t xml:space="preserve">উপরের দিকে তাকানোর কারণে </w:t>
      </w:r>
      <w:r w:rsidRPr="00907067">
        <w:rPr>
          <w:rFonts w:ascii="Kalpurush" w:eastAsia="Nikosh" w:hAnsi="Kalpurush" w:cs="Kalpurush"/>
          <w:sz w:val="24"/>
          <w:szCs w:val="24"/>
          <w:cs/>
          <w:lang w:bidi="bn-BD"/>
        </w:rPr>
        <w:t xml:space="preserve">তাদের চোখ যে উপড়ে ফেলা হতে পারে কিংবা শয়তান </w:t>
      </w:r>
      <w:r w:rsidR="00CA657F">
        <w:rPr>
          <w:rFonts w:ascii="Kalpurush" w:eastAsia="Nikosh" w:hAnsi="Kalpurush" w:cs="Kalpurush" w:hint="cs"/>
          <w:sz w:val="24"/>
          <w:szCs w:val="24"/>
          <w:cs/>
          <w:lang w:bidi="bn-BD"/>
        </w:rPr>
        <w:t xml:space="preserve">যে তাদের </w:t>
      </w:r>
      <w:r w:rsidR="00A32DCC">
        <w:rPr>
          <w:rFonts w:ascii="Kalpurush" w:eastAsia="Nikosh" w:hAnsi="Kalpurush" w:cs="Kalpurush"/>
          <w:sz w:val="24"/>
          <w:szCs w:val="24"/>
          <w:cs/>
          <w:lang w:bidi="bn-BD"/>
        </w:rPr>
        <w:t>সালাতে</w:t>
      </w:r>
      <w:r w:rsidR="00CA657F">
        <w:rPr>
          <w:rFonts w:ascii="Kalpurush" w:eastAsia="Nikosh" w:hAnsi="Kalpurush" w:cs="Kalpurush" w:hint="cs"/>
          <w:sz w:val="24"/>
          <w:szCs w:val="24"/>
          <w:cs/>
          <w:lang w:bidi="bn-BD"/>
        </w:rPr>
        <w:t>র কিছু অংশ ছিনিয়ে নিচ্ছে এ ব্যাপারে</w:t>
      </w:r>
      <w:r w:rsidR="00A32DCC">
        <w:rPr>
          <w:rFonts w:ascii="Kalpurush" w:eastAsia="Nikosh" w:hAnsi="Kalpurush" w:cs="Kalpurush"/>
          <w:sz w:val="24"/>
          <w:szCs w:val="24"/>
          <w:cs/>
          <w:lang w:bidi="bn-BD"/>
        </w:rPr>
        <w:t xml:space="preserve"> </w:t>
      </w:r>
      <w:r w:rsidRPr="00907067">
        <w:rPr>
          <w:rFonts w:ascii="Kalpurush" w:eastAsia="Nikosh" w:hAnsi="Kalpurush" w:cs="Kalpurush"/>
          <w:sz w:val="24"/>
          <w:szCs w:val="24"/>
          <w:cs/>
          <w:lang w:bidi="bn-BD"/>
        </w:rPr>
        <w:t xml:space="preserve">তাদের মনে </w:t>
      </w:r>
      <w:r w:rsidR="00DE45FB">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ই উদ্বেগ নেই।</w:t>
      </w:r>
      <w:r w:rsidRPr="00907067">
        <w:rPr>
          <w:rStyle w:val="FootnoteReference"/>
          <w:rFonts w:ascii="SutonnyMJ" w:hAnsi="SutonnyMJ" w:cs="Kalpurush"/>
          <w:sz w:val="24"/>
          <w:szCs w:val="24"/>
          <w:cs/>
          <w:lang w:bidi="bn-BD"/>
        </w:rPr>
        <w:footnoteReference w:id="30"/>
      </w:r>
    </w:p>
    <w:p w:rsidR="00907067" w:rsidRPr="00907067" w:rsidRDefault="00907067" w:rsidP="00907067">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১৪. </w:t>
      </w:r>
      <w:r w:rsidR="00A32DCC">
        <w:rPr>
          <w:rFonts w:ascii="Kalpurush" w:eastAsia="Nikosh" w:hAnsi="Kalpurush" w:cs="Kalpurush"/>
          <w:b/>
          <w:bCs/>
          <w:sz w:val="24"/>
          <w:szCs w:val="24"/>
          <w:cs/>
          <w:lang w:bidi="bn-BD"/>
        </w:rPr>
        <w:t xml:space="preserve">সালাতে </w:t>
      </w:r>
      <w:r w:rsidRPr="00907067">
        <w:rPr>
          <w:rFonts w:ascii="Kalpurush" w:eastAsia="Nikosh" w:hAnsi="Kalpurush" w:cs="Kalpurush"/>
          <w:b/>
          <w:bCs/>
          <w:sz w:val="24"/>
          <w:szCs w:val="24"/>
          <w:cs/>
          <w:lang w:bidi="bn-BD"/>
        </w:rPr>
        <w:t>ই</w:t>
      </w:r>
      <w:r w:rsidRPr="00907067">
        <w:rPr>
          <w:rFonts w:ascii="Kalpurush" w:eastAsia="Nikosh" w:hAnsi="Kalpurush" w:cs="Kalpurush" w:hint="cs"/>
          <w:b/>
          <w:bCs/>
          <w:sz w:val="24"/>
          <w:szCs w:val="24"/>
          <w:cs/>
          <w:lang w:bidi="bn-BD"/>
        </w:rPr>
        <w:t>চ্ছা</w:t>
      </w:r>
      <w:r w:rsidRPr="00907067">
        <w:rPr>
          <w:rFonts w:ascii="Kalpurush" w:eastAsia="Nikosh" w:hAnsi="Kalpurush" w:cs="Kalpurush"/>
          <w:b/>
          <w:bCs/>
          <w:sz w:val="24"/>
          <w:szCs w:val="24"/>
          <w:cs/>
          <w:lang w:bidi="bn-BD"/>
        </w:rPr>
        <w:t>পূর্বক ইমামের আগে মুক্তাদীর গমন</w:t>
      </w:r>
    </w:p>
    <w:p w:rsidR="00907067" w:rsidRPr="00907067" w:rsidRDefault="00907067" w:rsidP="00907067">
      <w:pPr>
        <w:widowControl w:val="0"/>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কোনো কাজে তাড়াহুড়া করা মানুষের জন্মগত স্বভাব। এ প্রসঙ্গে আল্লাহ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وَكَانَ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ٱلۡإِنسَٰنُ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عَجُولٗا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١١</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الاسراء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١١</w:t>
      </w:r>
      <w:r w:rsidRPr="00907067">
        <w:rPr>
          <w:rFonts w:ascii="KFGQPC Uthman Taha Naskh" w:cs="KFGQPC Uthman Taha Naskh"/>
          <w:color w:val="008000"/>
          <w:sz w:val="24"/>
          <w:szCs w:val="24"/>
          <w:rtl/>
        </w:rPr>
        <w:t xml:space="preserve">]  </w:t>
      </w:r>
    </w:p>
    <w:p w:rsidR="00907067" w:rsidRPr="00907067" w:rsidRDefault="00DE45FB"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মানুষ খুব দ্রুততা প্রিয়</w:t>
      </w:r>
      <w:r w:rsidR="00C23FB6" w:rsidRPr="00466302">
        <w:rPr>
          <w:rFonts w:ascii="Kalpurush" w:eastAsia="Nikosh" w:hAnsi="Kalpurush" w:cs="SolaimanLipi" w:hint="cs"/>
          <w:sz w:val="24"/>
          <w:szCs w:val="24"/>
          <w:cs/>
          <w:lang w:bidi="hi-IN"/>
        </w:rPr>
        <w:t>।</w:t>
      </w:r>
      <w:r w:rsidR="00C23FB6">
        <w:rPr>
          <w:rFonts w:ascii="Kalpurush" w:eastAsia="Nikosh" w:hAnsi="Kalpurush" w:cs="Kalpurush" w:hint="cs"/>
          <w:sz w:val="24"/>
          <w:szCs w:val="24"/>
          <w:cs/>
          <w:lang w:bidi="bn-BD"/>
        </w:rPr>
        <w:t>” [</w:t>
      </w:r>
      <w:r w:rsidR="00907067" w:rsidRPr="00907067">
        <w:rPr>
          <w:rFonts w:ascii="Kalpurush" w:eastAsia="Nikosh" w:hAnsi="Kalpurush" w:cs="Kalpurush"/>
          <w:sz w:val="24"/>
          <w:szCs w:val="24"/>
          <w:cs/>
          <w:lang w:bidi="bn-BD"/>
        </w:rPr>
        <w:t>ব</w:t>
      </w:r>
      <w:r w:rsidR="00907067" w:rsidRPr="00907067">
        <w:rPr>
          <w:rFonts w:ascii="Kalpurush" w:eastAsia="Nikosh" w:hAnsi="Kalpurush" w:cs="Kalpurush" w:hint="cs"/>
          <w:sz w:val="24"/>
          <w:szCs w:val="24"/>
          <w:cs/>
          <w:lang w:bidi="bn-BD"/>
        </w:rPr>
        <w:t>নী</w:t>
      </w:r>
      <w:r w:rsidR="00907067" w:rsidRPr="00907067">
        <w:rPr>
          <w:rFonts w:ascii="Kalpurush" w:eastAsia="Nikosh" w:hAnsi="Kalpurush" w:cs="Kalpurush"/>
          <w:sz w:val="24"/>
          <w:szCs w:val="24"/>
          <w:cs/>
          <w:lang w:bidi="bn-BD"/>
        </w:rPr>
        <w:t xml:space="preserve"> ইসরাঈল</w:t>
      </w:r>
      <w:r w:rsidR="00C23FB6">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১১</w:t>
      </w:r>
      <w:r>
        <w:rPr>
          <w:rFonts w:ascii="Kalpurush" w:eastAsia="Nikosh" w:hAnsi="Kalpurush" w:cs="Kalpurush"/>
          <w:sz w:val="24"/>
          <w:szCs w:val="24"/>
          <w:cs/>
          <w:lang w:bidi="bn-BD"/>
        </w:rPr>
        <w:t>]</w:t>
      </w:r>
      <w:r w:rsidR="00907067" w:rsidRPr="00907067">
        <w:rPr>
          <w:rFonts w:ascii="Kalpurush" w:eastAsia="Nikosh" w:hAnsi="Kalpurush" w:cs="Kalpurush"/>
          <w:sz w:val="24"/>
          <w:szCs w:val="24"/>
          <w:cs/>
          <w:lang w:bidi="bn-BD"/>
        </w:rPr>
        <w:t xml:space="preserve">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নবী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الأَنَاةُ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وَالعَجَلَةُ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الشَّيْطَانِ</w:t>
      </w:r>
      <w:r w:rsidRPr="00907067">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ধীরস্থিরতা আল্লাহর পক্ষ থেকে আর তাড়াহুড়া শয়তানের পক্ষ থেকে</w:t>
      </w:r>
      <w:r w:rsidR="00C23FB6">
        <w:rPr>
          <w:rFonts w:ascii="Kalpurush" w:eastAsia="Nikosh" w:hAnsi="Kalpurush" w:cs="Kalpurush" w:hint="cs"/>
          <w:sz w:val="24"/>
          <w:szCs w:val="24"/>
          <w:cs/>
          <w:lang w:bidi="bn-BD"/>
        </w:rPr>
        <w:t>”</w:t>
      </w:r>
      <w:r w:rsidR="00C23FB6"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31"/>
      </w:r>
    </w:p>
    <w:p w:rsidR="00907067" w:rsidRPr="00907067" w:rsidRDefault="00907067" w:rsidP="00FE30B8">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জামা</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আতের মধ্যে লক্ষ্য করলে দেখা যায়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ডানে-বামে অনেক মু</w:t>
      </w:r>
      <w:r w:rsidR="00C23FB6">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 xml:space="preserve">ল্লী ইমামের </w:t>
      </w:r>
      <w:r w:rsidR="00C23FB6">
        <w:rPr>
          <w:rFonts w:ascii="Kalpurush" w:eastAsia="Nikosh" w:hAnsi="Kalpurush" w:cs="Kalpurush"/>
          <w:sz w:val="24"/>
          <w:szCs w:val="24"/>
          <w:cs/>
          <w:lang w:bidi="bn-BD"/>
        </w:rPr>
        <w:t>রুকু</w:t>
      </w:r>
      <w:r w:rsidRPr="00907067">
        <w:rPr>
          <w:rFonts w:ascii="Kalpurush" w:eastAsia="Nikosh" w:hAnsi="Kalpurush" w:cs="Kalpurush"/>
          <w:sz w:val="24"/>
          <w:szCs w:val="24"/>
          <w:cs/>
          <w:lang w:bidi="bn-BD"/>
        </w:rPr>
        <w:t>-</w:t>
      </w:r>
      <w:r w:rsidR="00540537">
        <w:rPr>
          <w:rFonts w:ascii="Kalpurush" w:eastAsia="Nikosh" w:hAnsi="Kalpurush" w:cs="Kalpurush"/>
          <w:sz w:val="24"/>
          <w:szCs w:val="24"/>
          <w:cs/>
          <w:lang w:bidi="bn-BD"/>
        </w:rPr>
        <w:t>সাজদা</w:t>
      </w:r>
      <w:r w:rsidRPr="00907067">
        <w:rPr>
          <w:rFonts w:ascii="Kalpurush" w:eastAsia="Nikosh" w:hAnsi="Kalpurush" w:cs="Kalpurush"/>
          <w:sz w:val="24"/>
          <w:szCs w:val="24"/>
          <w:cs/>
          <w:lang w:bidi="bn-BD"/>
        </w:rPr>
        <w:t xml:space="preserve">য় যাওয়ার আগেই </w:t>
      </w:r>
      <w:r w:rsidR="00C23FB6">
        <w:rPr>
          <w:rFonts w:ascii="Kalpurush" w:eastAsia="Nikosh" w:hAnsi="Kalpurush" w:cs="Kalpurush"/>
          <w:sz w:val="24"/>
          <w:szCs w:val="24"/>
          <w:cs/>
          <w:lang w:bidi="bn-BD"/>
        </w:rPr>
        <w:t>রুকু</w:t>
      </w:r>
      <w:r w:rsidRPr="00907067">
        <w:rPr>
          <w:rFonts w:ascii="Kalpurush" w:eastAsia="Nikosh" w:hAnsi="Kalpurush" w:cs="Kalpurush"/>
          <w:sz w:val="24"/>
          <w:szCs w:val="24"/>
          <w:cs/>
          <w:lang w:bidi="bn-BD"/>
        </w:rPr>
        <w:t>-</w:t>
      </w:r>
      <w:r w:rsidR="00C07E94">
        <w:rPr>
          <w:rFonts w:ascii="Kalpurush" w:eastAsia="Nikosh" w:hAnsi="Kalpurush" w:cs="Kalpurush"/>
          <w:sz w:val="24"/>
          <w:szCs w:val="24"/>
          <w:cs/>
          <w:lang w:bidi="bn-BD"/>
        </w:rPr>
        <w:t>সাজদা</w:t>
      </w:r>
      <w:r w:rsidRPr="00907067">
        <w:rPr>
          <w:rFonts w:ascii="Kalpurush" w:eastAsia="Nikosh" w:hAnsi="Kalpurush" w:cs="Kalpurush"/>
          <w:sz w:val="24"/>
          <w:szCs w:val="24"/>
          <w:cs/>
          <w:lang w:bidi="bn-BD"/>
        </w:rPr>
        <w:t>য় চলে যাচ্ছে। এমনকি লক্ষ্য করলে নিজের মধ্যেও</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প্রবণতা দেখা যায়। উঠা-বসার তাকবীর</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তে তো এটা হরহামেশাই হতে দেখা যায়। এমনকি অনেকে ইমামের আগে সালামও ফিরিয়ে ফেলে। বিষয়টি অনেকের নিকটই গুরুত্ব পায় না। অথচ নবী সাল্লাল্লাহু আলাইহি ওয়াসাল্লাম এজন্য কঠোর শাস্তির হুমকি শুনিয়েছেন। তিনি বলেন</w:t>
      </w:r>
      <w:r w:rsidRPr="00907067">
        <w:rPr>
          <w:rFonts w:ascii="Kalpurush" w:eastAsia="Nikosh" w:hAnsi="Kalpurush" w:cs="Kalpurush"/>
          <w:sz w:val="24"/>
          <w:szCs w:val="24"/>
          <w:lang w:bidi="bn-BD"/>
        </w:rPr>
        <w:t xml:space="preserve">, </w:t>
      </w:r>
    </w:p>
    <w:p w:rsidR="00907067" w:rsidRPr="00907067" w:rsidRDefault="00C23FB6" w:rsidP="00C23FB6">
      <w:pPr>
        <w:spacing w:after="0" w:line="240" w:lineRule="auto"/>
        <w:jc w:val="both"/>
        <w:rPr>
          <w:rFonts w:ascii="Kalpurush" w:eastAsia="Nikosh" w:hAnsi="Kalpurush" w:cs="Kalpurush"/>
          <w:sz w:val="24"/>
          <w:szCs w:val="24"/>
          <w:lang w:bidi="bn-BD"/>
        </w:rPr>
      </w:pPr>
      <w:r>
        <w:rPr>
          <w:rFonts w:ascii="KFGQPC Uthman Taha Naskh" w:cs="KFGQPC Uthman Taha Naskh" w:hint="cs"/>
          <w:color w:val="000080"/>
          <w:sz w:val="24"/>
          <w:szCs w:val="24"/>
          <w:rtl/>
        </w:rPr>
        <w:lastRenderedPageBreak/>
        <w:t>«</w:t>
      </w:r>
      <w:r w:rsidR="00907067" w:rsidRPr="00907067">
        <w:rPr>
          <w:rFonts w:ascii="KFGQPC Uthman Taha Naskh" w:cs="KFGQPC Uthman Taha Naskh" w:hint="cs"/>
          <w:color w:val="000080"/>
          <w:sz w:val="24"/>
          <w:szCs w:val="24"/>
          <w:rtl/>
        </w:rPr>
        <w:t>أَمَا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يَخْشَى</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أَحَدُكُمْ</w:t>
      </w:r>
      <w:r w:rsidR="00907067" w:rsidRPr="00907067">
        <w:rPr>
          <w:rFonts w:ascii="KFGQPC Uthman Taha Naskh" w:cs="KFGQPC Uthman Taha Naskh"/>
          <w:color w:val="000080"/>
          <w:sz w:val="24"/>
          <w:szCs w:val="24"/>
          <w:rtl/>
        </w:rPr>
        <w:t xml:space="preserve"> - </w:t>
      </w:r>
      <w:r w:rsidR="00907067" w:rsidRPr="00907067">
        <w:rPr>
          <w:rFonts w:ascii="KFGQPC Uthman Taha Naskh" w:cs="KFGQPC Uthman Taha Naskh" w:hint="cs"/>
          <w:color w:val="000080"/>
          <w:sz w:val="24"/>
          <w:szCs w:val="24"/>
          <w:rtl/>
        </w:rPr>
        <w:t>أَوْ</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يَخْشَى</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أَحَدُكُمْ</w:t>
      </w:r>
      <w:r w:rsidR="00907067" w:rsidRPr="00907067">
        <w:rPr>
          <w:rFonts w:ascii="KFGQPC Uthman Taha Naskh" w:cs="KFGQPC Uthman Taha Naskh"/>
          <w:color w:val="000080"/>
          <w:sz w:val="24"/>
          <w:szCs w:val="24"/>
          <w:rtl/>
        </w:rPr>
        <w:t xml:space="preserve"> - </w:t>
      </w:r>
      <w:r w:rsidR="00907067" w:rsidRPr="00907067">
        <w:rPr>
          <w:rFonts w:ascii="KFGQPC Uthman Taha Naskh" w:cs="KFGQPC Uthman Taha Naskh" w:hint="cs"/>
          <w:color w:val="000080"/>
          <w:sz w:val="24"/>
          <w:szCs w:val="24"/>
          <w:rtl/>
        </w:rPr>
        <w:t>إِذَا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رَفَعَ</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رَأْسَهُ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قَبْلَ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الإِمَامِ،</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أَنْ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يَجْعَلَ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اللَّهُ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رَأْسَهُ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FF0000"/>
          <w:sz w:val="24"/>
          <w:szCs w:val="24"/>
          <w:rtl/>
        </w:rPr>
        <w:t>رَأْسَ</w:t>
      </w:r>
      <w:r w:rsidR="00907067" w:rsidRPr="00907067">
        <w:rPr>
          <w:rFonts w:ascii="KFGQPC Uthman Taha Naskh" w:cs="KFGQPC Uthman Taha Naskh"/>
          <w:color w:val="FF0000"/>
          <w:sz w:val="24"/>
          <w:szCs w:val="24"/>
          <w:rtl/>
        </w:rPr>
        <w:t xml:space="preserve"> </w:t>
      </w:r>
      <w:r w:rsidR="00907067" w:rsidRPr="00907067">
        <w:rPr>
          <w:rFonts w:ascii="KFGQPC Uthman Taha Naskh" w:cs="KFGQPC Uthman Taha Naskh" w:hint="cs"/>
          <w:color w:val="FF0000"/>
          <w:sz w:val="24"/>
          <w:szCs w:val="24"/>
          <w:rtl/>
        </w:rPr>
        <w:t>حِمَار</w:t>
      </w:r>
      <w:r w:rsidR="00907067" w:rsidRPr="00907067">
        <w:rPr>
          <w:rFonts w:ascii="KFGQPC Uthman Taha Naskh" w:cs="KFGQPC Uthman Taha Naskh" w:hint="cs"/>
          <w:color w:val="000080"/>
          <w:sz w:val="24"/>
          <w:szCs w:val="24"/>
          <w:rtl/>
        </w:rPr>
        <w:t>ٍ،</w:t>
      </w:r>
      <w:r w:rsidR="00907067" w:rsidRPr="00907067">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أَوْ</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يَجْعَلَ</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اللَّهُ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صُورَتَهُ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صُورَةَ</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حِمَارٍ</w:t>
      </w:r>
      <w:r w:rsidRPr="008638E5">
        <w:rPr>
          <w:rFonts w:ascii="KFGQPC Uthman Taha Naskh" w:cs="KFGQPC Uthman Taha Naskh" w:hint="cs"/>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সাবধান! যে ব্যক্তি ইমামের আগে মাথা তোলে তার কি ভয় হয় না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 তার মাথাটা গাধার মাথায় রূপান্তরিত করতে পারেন</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w:t>
      </w:r>
      <w:r w:rsidR="00907067" w:rsidRPr="00907067">
        <w:rPr>
          <w:rStyle w:val="FootnoteReference"/>
          <w:rFonts w:ascii="SutonnyMJ" w:hAnsi="SutonnyMJ"/>
          <w:sz w:val="24"/>
          <w:szCs w:val="24"/>
        </w:rPr>
        <w:footnoteReference w:id="32"/>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একজন </w:t>
      </w:r>
      <w:r w:rsidR="00C23FB6">
        <w:rPr>
          <w:rFonts w:ascii="Kalpurush" w:eastAsia="Nikosh" w:hAnsi="Kalpurush" w:cs="Kalpurush"/>
          <w:sz w:val="24"/>
          <w:szCs w:val="24"/>
          <w:cs/>
          <w:lang w:bidi="bn-BD"/>
        </w:rPr>
        <w:t>মুসল্লী</w:t>
      </w:r>
      <w:r w:rsidRPr="00907067">
        <w:rPr>
          <w:rFonts w:ascii="Kalpurush" w:eastAsia="Nikosh" w:hAnsi="Kalpurush" w:cs="Kalpurush"/>
          <w:sz w:val="24"/>
          <w:szCs w:val="24"/>
          <w:cs/>
          <w:lang w:bidi="bn-BD"/>
        </w:rPr>
        <w:t xml:space="preserve">কে যখন ধীরে সুস্থে </w:t>
      </w:r>
      <w:r w:rsidR="00A32DCC">
        <w:rPr>
          <w:rFonts w:ascii="Kalpurush" w:eastAsia="Nikosh" w:hAnsi="Kalpurush" w:cs="Kalpurush"/>
          <w:sz w:val="24"/>
          <w:szCs w:val="24"/>
          <w:cs/>
          <w:lang w:bidi="bn-BD"/>
        </w:rPr>
        <w:t xml:space="preserve">সালাতে </w:t>
      </w:r>
      <w:r w:rsidRPr="00907067">
        <w:rPr>
          <w:rFonts w:ascii="Kalpurush" w:eastAsia="Nikosh" w:hAnsi="Kalpurush" w:cs="Kalpurush"/>
          <w:sz w:val="24"/>
          <w:szCs w:val="24"/>
          <w:cs/>
          <w:lang w:bidi="bn-BD"/>
        </w:rPr>
        <w:t>উপস্থিত হওয়ার কথা বলা হয়েছে এবং তাড়াতাড়ি বা দ্রুত পায়ে নিষেধ করা হয়েছে</w:t>
      </w:r>
      <w:r w:rsidRPr="00907067">
        <w:rPr>
          <w:rStyle w:val="FootnoteReference"/>
          <w:rFonts w:ascii="SutonnyMJ" w:hAnsi="SutonnyMJ"/>
          <w:sz w:val="24"/>
          <w:szCs w:val="24"/>
        </w:rPr>
        <w:footnoteReference w:id="33"/>
      </w:r>
      <w:r w:rsidRPr="00907067">
        <w:rPr>
          <w:rFonts w:ascii="Kalpurush" w:eastAsia="Nikosh" w:hAnsi="Kalpurush" w:cs="Kalpurush"/>
          <w:sz w:val="24"/>
          <w:szCs w:val="24"/>
          <w:lang w:bidi="bn-BD"/>
        </w:rPr>
        <w:t xml:space="preserve">, </w:t>
      </w:r>
      <w:r w:rsidR="00C07E94">
        <w:rPr>
          <w:rFonts w:ascii="Kalpurush" w:eastAsia="Nikosh" w:hAnsi="Kalpurush" w:cs="Kalpurush"/>
          <w:sz w:val="24"/>
          <w:szCs w:val="24"/>
          <w:cs/>
          <w:lang w:bidi="bn-BD"/>
        </w:rPr>
        <w:t>তখন স্বীয় সালাত যে ধীরে-স</w:t>
      </w:r>
      <w:r w:rsidR="00C07E94">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স্থে আদায় করতে হবে তাতে আর সন্দেহ 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আবার কিছু লোকের নিকট ইমামের আগে গমন ও পিছনে পড়ে থাকার বিষয়টি তালগোল পাকিয়ে যায়। তাই মুজতাহিদগণ এজন্য একটি সুন্দর নিয়ম উল্লেখ করেছেন। তা </w:t>
      </w:r>
      <w:r w:rsidR="00C23FB6">
        <w:rPr>
          <w:rFonts w:ascii="Kalpurush" w:eastAsia="Nikosh" w:hAnsi="Kalpurush" w:cs="Kalpurush"/>
          <w:sz w:val="24"/>
          <w:szCs w:val="24"/>
          <w:cs/>
          <w:lang w:bidi="bn-BD"/>
        </w:rPr>
        <w:t>হলো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ইমাম যখন তাকবীর শেষ করবেন মুক্তাদী তখন নড়াচড়া শুরু করবে। ইমাম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আল্লাহু আকবার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এর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বর্ণ উচ্চারণ করা মাত্রই মুক্তাদী </w:t>
      </w:r>
      <w:r w:rsidR="00C23FB6">
        <w:rPr>
          <w:rFonts w:ascii="Kalpurush" w:eastAsia="Nikosh" w:hAnsi="Kalpurush" w:cs="Kalpurush"/>
          <w:sz w:val="24"/>
          <w:szCs w:val="24"/>
          <w:cs/>
          <w:lang w:bidi="bn-BD"/>
        </w:rPr>
        <w:t>রুকু</w:t>
      </w:r>
      <w:r w:rsidRPr="00907067">
        <w:rPr>
          <w:rFonts w:ascii="Kalpurush" w:eastAsia="Nikosh" w:hAnsi="Kalpurush" w:cs="Kalpurush"/>
          <w:sz w:val="24"/>
          <w:szCs w:val="24"/>
          <w:cs/>
          <w:lang w:bidi="bn-BD"/>
        </w:rPr>
        <w:t>-</w:t>
      </w:r>
      <w:r w:rsidR="00540537">
        <w:rPr>
          <w:rFonts w:ascii="Kalpurush" w:eastAsia="Nikosh" w:hAnsi="Kalpurush" w:cs="Kalpurush"/>
          <w:sz w:val="24"/>
          <w:szCs w:val="24"/>
          <w:cs/>
          <w:lang w:bidi="bn-BD"/>
        </w:rPr>
        <w:t>সাজদাহ</w:t>
      </w:r>
      <w:r w:rsidRPr="00907067">
        <w:rPr>
          <w:rFonts w:ascii="Kalpurush" w:eastAsia="Nikosh" w:hAnsi="Kalpurush" w:cs="Kalpurush"/>
          <w:sz w:val="24"/>
          <w:szCs w:val="24"/>
          <w:cs/>
          <w:lang w:bidi="bn-BD"/>
        </w:rPr>
        <w:t xml:space="preserve">য় যাওয়ার জন্য মাথা নীচু করা শুরু করবে। অনুরূপভাবে </w:t>
      </w:r>
      <w:r w:rsidR="00C23FB6">
        <w:rPr>
          <w:rFonts w:ascii="Kalpurush" w:eastAsia="Nikosh" w:hAnsi="Kalpurush" w:cs="Kalpurush"/>
          <w:sz w:val="24"/>
          <w:szCs w:val="24"/>
          <w:cs/>
          <w:lang w:bidi="bn-BD"/>
        </w:rPr>
        <w:t>রুকু</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 xml:space="preserve">মাথা তোলার সময় ইমামের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সামি</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আল্লাহু লিমান হামিদাহ</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এর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হ</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বর্ণ উচ্চারণ শেষ হলে মুক্তাদী মাথা তুলবে। এর আগেও করবে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পরেও না। এভাবে সমস্যাটা দূর হয়ে যাবে।</w:t>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সাহাবী</w:t>
      </w:r>
      <w:r w:rsidR="00907067" w:rsidRPr="00907067">
        <w:rPr>
          <w:rFonts w:ascii="Kalpurush" w:eastAsia="Nikosh" w:hAnsi="Kalpurush" w:cs="Kalpurush"/>
          <w:sz w:val="24"/>
          <w:szCs w:val="24"/>
          <w:cs/>
          <w:lang w:bidi="bn-BD"/>
        </w:rPr>
        <w:t xml:space="preserve">গণ যাতে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ওয়াসাল্লাম-এর আগে চলে না যান সে বিষয়ে খুব সতর্ক ও সচেষ্ট থাকতেন। বারা ইবন আযিব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w:t>
      </w:r>
      <w:r w:rsidR="00907067" w:rsidRPr="00907067">
        <w:rPr>
          <w:rFonts w:ascii="Kalpurush" w:eastAsia="Nikosh" w:hAnsi="Kalpurush" w:cs="Kalpurush"/>
          <w:sz w:val="24"/>
          <w:szCs w:val="24"/>
          <w:cs/>
          <w:lang w:bidi="bn-BD"/>
        </w:rPr>
        <w:t>বলেন</w:t>
      </w:r>
      <w:r w:rsidR="00907067"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يُصَلُّونَ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خَلْفَ</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فَإِذَا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رَفَعَ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رَأْسَهُ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الرُّكُوعِ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أَحَدًا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يَحْنِي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ظَهْرَهُ،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حَتَّى</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يَضَعَ</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وَسَلَّمَ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جَبْهَتَهُ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الْأَرْضِ،</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يَخِرُّ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وَرَاءَهُ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سُجَّدًا</w:t>
      </w:r>
      <w:r w:rsidRPr="008638E5">
        <w:rPr>
          <w:rFonts w:ascii="KFGQPC Uthman Taha Naskh" w:cs="KFGQPC Uthman Taha Naskh" w:hint="eastAsia"/>
          <w:color w:val="000080"/>
          <w:sz w:val="24"/>
          <w:szCs w:val="24"/>
          <w:rtl/>
        </w:rPr>
        <w:t>»</w:t>
      </w:r>
    </w:p>
    <w:p w:rsidR="00907067" w:rsidRPr="00907067" w:rsidRDefault="00C23FB6"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lastRenderedPageBreak/>
        <w:t>“</w:t>
      </w:r>
      <w:r w:rsidR="00540537">
        <w:rPr>
          <w:rFonts w:ascii="Kalpurush" w:eastAsia="Nikosh" w:hAnsi="Kalpurush" w:cs="Kalpurush"/>
          <w:sz w:val="24"/>
          <w:szCs w:val="24"/>
          <w:cs/>
          <w:lang w:bidi="bn-BD"/>
        </w:rPr>
        <w:t>সাহাবী</w:t>
      </w:r>
      <w:r w:rsidR="00907067" w:rsidRPr="00907067">
        <w:rPr>
          <w:rFonts w:ascii="Kalpurush" w:eastAsia="Nikosh" w:hAnsi="Kalpurush" w:cs="Kalpurush"/>
          <w:sz w:val="24"/>
          <w:szCs w:val="24"/>
          <w:cs/>
          <w:lang w:bidi="bn-BD"/>
        </w:rPr>
        <w:t xml:space="preserve">গণ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w:t>
      </w:r>
      <w:r>
        <w:rPr>
          <w:rFonts w:ascii="Kalpurush" w:eastAsia="Nikosh" w:hAnsi="Kalpurush" w:cs="Kalpurush"/>
          <w:sz w:val="24"/>
          <w:szCs w:val="24"/>
          <w:cs/>
          <w:lang w:bidi="bn-BD"/>
        </w:rPr>
        <w:t>্লাল্লাহু আলাইহি ওয়াসাল্লাম</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পিছনে</w:t>
      </w:r>
      <w:r w:rsidR="00DE45FB">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 xml:space="preserve">আদায় করতেন। যখন তিনি </w:t>
      </w:r>
      <w:r>
        <w:rPr>
          <w:rFonts w:ascii="Kalpurush" w:eastAsia="Nikosh" w:hAnsi="Kalpurush" w:cs="Kalpurush"/>
          <w:sz w:val="24"/>
          <w:szCs w:val="24"/>
          <w:cs/>
          <w:lang w:bidi="bn-BD"/>
        </w:rPr>
        <w:t>রুকু</w:t>
      </w:r>
      <w:r w:rsidR="00540537">
        <w:rPr>
          <w:rFonts w:ascii="Kalpurush" w:eastAsia="Nikosh" w:hAnsi="Kalpurush" w:cs="Kalpurush"/>
          <w:sz w:val="24"/>
          <w:szCs w:val="24"/>
          <w:cs/>
          <w:lang w:bidi="bn-BD"/>
        </w:rPr>
        <w:t xml:space="preserve"> থেকে </w:t>
      </w:r>
      <w:r w:rsidR="00907067" w:rsidRPr="00907067">
        <w:rPr>
          <w:rFonts w:ascii="Kalpurush" w:eastAsia="Nikosh" w:hAnsi="Kalpurush" w:cs="Kalpurush"/>
          <w:sz w:val="24"/>
          <w:szCs w:val="24"/>
          <w:cs/>
          <w:lang w:bidi="bn-BD"/>
        </w:rPr>
        <w:t>মাথা তুলতেন তখন আমি এমন একজনকেও দেখি</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 যে</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র কপাল মাটিতে রাখার আগে তার পিঠ বাঁকা করেছে। তিনি </w:t>
      </w:r>
      <w:r w:rsidR="00C07E94">
        <w:rPr>
          <w:rFonts w:ascii="Kalpurush" w:eastAsia="Nikosh" w:hAnsi="Kalpurush" w:cs="Kalpurush"/>
          <w:sz w:val="24"/>
          <w:szCs w:val="24"/>
          <w:cs/>
          <w:lang w:bidi="bn-BD"/>
        </w:rPr>
        <w:t>সাজদা</w:t>
      </w:r>
      <w:r w:rsidR="00907067" w:rsidRPr="00907067">
        <w:rPr>
          <w:rFonts w:ascii="Kalpurush" w:eastAsia="Nikosh" w:hAnsi="Kalpurush" w:cs="Kalpurush"/>
          <w:sz w:val="24"/>
          <w:szCs w:val="24"/>
          <w:cs/>
          <w:lang w:bidi="bn-BD"/>
        </w:rPr>
        <w:t xml:space="preserve">য় গিয়ে সারলে তারা তখন </w:t>
      </w:r>
      <w:r w:rsidR="00C07E94">
        <w:rPr>
          <w:rFonts w:ascii="Kalpurush" w:eastAsia="Nikosh" w:hAnsi="Kalpurush" w:cs="Kalpurush"/>
          <w:sz w:val="24"/>
          <w:szCs w:val="24"/>
          <w:cs/>
          <w:lang w:bidi="bn-BD"/>
        </w:rPr>
        <w:t>সাজদা</w:t>
      </w:r>
      <w:r w:rsidR="00907067" w:rsidRPr="00907067">
        <w:rPr>
          <w:rFonts w:ascii="Kalpurush" w:eastAsia="Nikosh" w:hAnsi="Kalpurush" w:cs="Kalpurush"/>
          <w:sz w:val="24"/>
          <w:szCs w:val="24"/>
          <w:cs/>
          <w:lang w:bidi="bn-BD"/>
        </w:rPr>
        <w:t>য় লুটিয়ে পড়তেন</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34"/>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নবী সাল্লাল্লাহু আলাইহি ওয়াসাল্লাম যখন একটু বুড়িয়ে যান এবং তাঁর নড়</w:t>
      </w:r>
      <w:r w:rsidR="00C23FB6">
        <w:rPr>
          <w:rFonts w:ascii="Kalpurush" w:eastAsia="Nikosh" w:hAnsi="Kalpurush" w:cs="Kalpurush"/>
          <w:sz w:val="24"/>
          <w:szCs w:val="24"/>
          <w:cs/>
          <w:lang w:bidi="bn-BD"/>
        </w:rPr>
        <w:t>াচড়ায় মন্থরতা দেখা দেয়</w:t>
      </w:r>
      <w:r w:rsidR="00C23FB6">
        <w:rPr>
          <w:rFonts w:ascii="Kalpurush" w:eastAsia="Nikosh" w:hAnsi="Kalpurush" w:cs="Kalpurush" w:hint="cs"/>
          <w:sz w:val="24"/>
          <w:szCs w:val="24"/>
          <w:cs/>
          <w:lang w:bidi="bn-BD"/>
        </w:rPr>
        <w:t>,</w:t>
      </w:r>
      <w:r w:rsidR="00C23FB6">
        <w:rPr>
          <w:rFonts w:ascii="Kalpurush" w:eastAsia="Nikosh" w:hAnsi="Kalpurush" w:cs="Kalpurush"/>
          <w:sz w:val="24"/>
          <w:szCs w:val="24"/>
          <w:cs/>
          <w:lang w:bidi="bn-BD"/>
        </w:rPr>
        <w:t xml:space="preserve"> তখন তিনি</w:t>
      </w:r>
      <w:r w:rsidRPr="00907067">
        <w:rPr>
          <w:rFonts w:ascii="Kalpurush" w:eastAsia="Nikosh" w:hAnsi="Kalpurush" w:cs="Kalpurush"/>
          <w:sz w:val="24"/>
          <w:szCs w:val="24"/>
          <w:cs/>
          <w:lang w:bidi="bn-BD"/>
        </w:rPr>
        <w:t xml:space="preserve"> তাঁর পিছনের মুক্তাদীদের</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বলে সতর্ক করে দেন যে</w:t>
      </w:r>
      <w:r w:rsidRPr="00907067">
        <w:rPr>
          <w:rFonts w:ascii="Kalpurush" w:eastAsia="Nikosh" w:hAnsi="Kalpurush" w:cs="Kalpurush"/>
          <w:sz w:val="24"/>
          <w:szCs w:val="24"/>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00"/>
          <w:sz w:val="24"/>
          <w:szCs w:val="24"/>
          <w:rtl/>
        </w:rPr>
        <w:t>أَيُّهَا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النَّاسُ،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إِنِّي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قَدْ</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بَدَّنْت</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بَدَّنْتُ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تَسْبِقُونِي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بِالرُّكُوعِ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وَالسُّجُودِ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হে লোকেরা! আমার দেহ ভারী হয়ে গেছে। সুতরাং তোমরা </w:t>
      </w:r>
      <w:r w:rsidR="00C23FB6">
        <w:rPr>
          <w:rFonts w:ascii="Kalpurush" w:eastAsia="Nikosh" w:hAnsi="Kalpurush" w:cs="Kalpurush"/>
          <w:sz w:val="24"/>
          <w:szCs w:val="24"/>
          <w:cs/>
          <w:lang w:bidi="bn-BD"/>
        </w:rPr>
        <w:t>রুকু</w:t>
      </w:r>
      <w:r w:rsidRPr="00907067">
        <w:rPr>
          <w:rFonts w:ascii="Kalpurush" w:eastAsia="Nikosh" w:hAnsi="Kalpurush" w:cs="Kalpurush"/>
          <w:sz w:val="24"/>
          <w:szCs w:val="24"/>
          <w:cs/>
          <w:lang w:bidi="bn-BD"/>
        </w:rPr>
        <w:t>-</w:t>
      </w:r>
      <w:r w:rsidR="00540537">
        <w:rPr>
          <w:rFonts w:ascii="Kalpurush" w:eastAsia="Nikosh" w:hAnsi="Kalpurush" w:cs="Kalpurush"/>
          <w:sz w:val="24"/>
          <w:szCs w:val="24"/>
          <w:cs/>
          <w:lang w:bidi="bn-BD"/>
        </w:rPr>
        <w:t>সাজ</w:t>
      </w:r>
      <w:r w:rsidR="00C07E94">
        <w:rPr>
          <w:rFonts w:ascii="Kalpurush" w:eastAsia="Nikosh" w:hAnsi="Kalpurush" w:cs="Kalpurush"/>
          <w:sz w:val="24"/>
          <w:szCs w:val="24"/>
          <w:cs/>
          <w:lang w:bidi="bn-BD"/>
        </w:rPr>
        <w:t>দা</w:t>
      </w:r>
      <w:r w:rsidRPr="00907067">
        <w:rPr>
          <w:rFonts w:ascii="Kalpurush" w:eastAsia="Nikosh" w:hAnsi="Kalpurush" w:cs="Kalpurush"/>
          <w:sz w:val="24"/>
          <w:szCs w:val="24"/>
          <w:cs/>
          <w:lang w:bidi="bn-BD"/>
        </w:rPr>
        <w:t>য় আমার আগে চলে যেও না</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35"/>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অপরদিকে ইমামকেও</w:t>
      </w:r>
      <w:r w:rsidR="007C5D2A">
        <w:rPr>
          <w:rFonts w:ascii="Kalpurush" w:eastAsia="Nikosh" w:hAnsi="Kalpurush" w:cs="Kalpurush"/>
          <w:sz w:val="24"/>
          <w:szCs w:val="24"/>
          <w:cs/>
          <w:lang w:bidi="bn-BD"/>
        </w:rPr>
        <w:t xml:space="preserve"> সালাতের </w:t>
      </w:r>
      <w:r w:rsidR="00C23FB6">
        <w:rPr>
          <w:rFonts w:ascii="Kalpurush" w:eastAsia="Nikosh" w:hAnsi="Kalpurush" w:cs="Kalpurush"/>
          <w:sz w:val="24"/>
          <w:szCs w:val="24"/>
          <w:cs/>
          <w:lang w:bidi="bn-BD"/>
        </w:rPr>
        <w:t>তাকবীরে সুন্নাত ম</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তাবেক আমল করা </w:t>
      </w:r>
      <w:r w:rsidR="00466302">
        <w:rPr>
          <w:rFonts w:ascii="Kalpurush" w:eastAsia="Nikosh" w:hAnsi="Kalpurush" w:cs="Kalpurush"/>
          <w:sz w:val="24"/>
          <w:szCs w:val="24"/>
          <w:cs/>
          <w:lang w:bidi="bn-BD"/>
        </w:rPr>
        <w:t>জরুরি</w:t>
      </w:r>
      <w:r w:rsidRPr="003638B6">
        <w:rPr>
          <w:rFonts w:ascii="SolaimanLipi" w:eastAsia="Nikosh" w:hAnsi="SolaimanLipi" w:cs="SolaimanLipi"/>
          <w:sz w:val="24"/>
          <w:szCs w:val="24"/>
          <w:cs/>
          <w:lang w:bidi="hi-IN"/>
        </w:rPr>
        <w:t xml:space="preserve">। </w:t>
      </w:r>
      <w:r w:rsidRPr="008530F8">
        <w:rPr>
          <w:rFonts w:ascii="Kalpurush" w:eastAsia="Nikosh" w:hAnsi="Kalpurush" w:cs="Kalpurush"/>
          <w:sz w:val="24"/>
          <w:szCs w:val="24"/>
          <w:cs/>
          <w:lang w:bidi="bn-IN"/>
        </w:rPr>
        <w:t>এ সম্পর্কে 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বর্ণিত একটি</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এসেছে</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color w:val="000080"/>
          <w:sz w:val="24"/>
          <w:szCs w:val="24"/>
          <w:rtl/>
        </w:rPr>
        <w:t>"</w:t>
      </w:r>
      <w:r w:rsidRPr="008638E5">
        <w:rPr>
          <w:rFonts w:ascii="KFGQPC Uthman Taha Naskh" w:cs="KFGQPC Uthman Taha Naskh" w:hint="cs"/>
          <w:color w:val="000080"/>
          <w:sz w:val="24"/>
          <w:szCs w:val="24"/>
          <w:rtl/>
        </w:rPr>
        <w:t>كَانَ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إِذَا</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الصَّلاَةِ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يُكَبِّر</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يَقُومُ،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يُكَبِّرُ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يَرْكَعُ،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يَقُولُ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سَمِعَ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حَمِدَهُ،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يَرْفَعُ</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صُلْبَهُ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الرَّكْعَةِ،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يَقُولُ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وَهُوَ</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قَائِمٌ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رَبَّنَا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لَكَ</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الحَمْدُ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عَبْدُ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صَالِحٍ،</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اللَّيْثِ</w:t>
      </w:r>
      <w:r w:rsidRPr="008638E5">
        <w:rPr>
          <w:rFonts w:ascii="KFGQPC Uthman Taha Naskh" w:cs="KFGQPC Uthman Taha Naskh"/>
          <w:color w:val="000080"/>
          <w:sz w:val="24"/>
          <w:szCs w:val="24"/>
          <w:rtl/>
        </w:rPr>
        <w:t xml:space="preserve">: </w:t>
      </w: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وَلَكَ</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الحَمْدُ،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يُكَبِّرُ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يَهْوِي،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يُكَبِّرُ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يَرْفَعُ</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رَأْسَهُ،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يُكَبِّرُ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يَسْجُدُ،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يُكَبِّرُ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يَرْفَعُ</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رَأْسَهُ،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يَفْعَلُ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ذَلِكَ</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الصَّلاَةِ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كُلِّهَا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حَتَّى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يَقْضِيَهَا،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وَيُكَبِّرُ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يَقُومُ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الثِّنْتَيْنِ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بَعْدَ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الجُلُوسِ</w:t>
      </w:r>
      <w:r w:rsidRPr="008638E5">
        <w:rPr>
          <w:rFonts w:ascii="KFGQPC Uthman Taha Naskh" w:cs="KFGQPC Uthman Taha Naskh" w:hint="eastAsia"/>
          <w:color w:val="000080"/>
          <w:sz w:val="24"/>
          <w:szCs w:val="24"/>
          <w:rtl/>
        </w:rPr>
        <w:t>»</w:t>
      </w:r>
    </w:p>
    <w:p w:rsidR="00907067" w:rsidRPr="00907067" w:rsidRDefault="00907067" w:rsidP="00C23FB6">
      <w:pPr>
        <w:bidi w:val="0"/>
        <w:spacing w:after="0" w:line="240" w:lineRule="auto"/>
        <w:jc w:val="both"/>
        <w:rPr>
          <w:rFonts w:ascii="Times New Roman" w:eastAsia="Times New Roman" w:hAnsi="Times New Roman" w:cs="Times New Roman"/>
          <w:sz w:val="24"/>
          <w:szCs w:val="24"/>
          <w:lang w:bidi="bn-BD"/>
        </w:rPr>
      </w:pPr>
      <w:r w:rsidRPr="00907067">
        <w:rPr>
          <w:rFonts w:ascii="Kalpurush" w:eastAsia="Nikosh" w:hAnsi="Kalpurush" w:cs="Kalpurush"/>
          <w:sz w:val="24"/>
          <w:szCs w:val="24"/>
          <w:lang w:bidi="bn-BD"/>
        </w:rPr>
        <w:t>‘</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 xml:space="preserve">সাল্লাল্লাহু আলাইহি ওয়াসাল্লাম যখন </w:t>
      </w:r>
      <w:r w:rsidR="00A32DCC">
        <w:rPr>
          <w:rFonts w:ascii="Kalpurush" w:eastAsia="Nikosh" w:hAnsi="Kalpurush" w:cs="Kalpurush"/>
          <w:sz w:val="24"/>
          <w:szCs w:val="24"/>
          <w:cs/>
          <w:lang w:bidi="bn-BD"/>
        </w:rPr>
        <w:t xml:space="preserve">সালাতে </w:t>
      </w:r>
      <w:r w:rsidRPr="00907067">
        <w:rPr>
          <w:rFonts w:ascii="Kalpurush" w:eastAsia="Nikosh" w:hAnsi="Kalpurush" w:cs="Kalpurush"/>
          <w:sz w:val="24"/>
          <w:szCs w:val="24"/>
          <w:cs/>
          <w:lang w:bidi="bn-BD"/>
        </w:rPr>
        <w:t xml:space="preserve">দাঁড়াতেন তখন শুরুতে তাকবীর বলতেন। তারপর যখন </w:t>
      </w:r>
      <w:r w:rsidR="00C23FB6">
        <w:rPr>
          <w:rFonts w:ascii="Kalpurush" w:eastAsia="Nikosh" w:hAnsi="Kalpurush" w:cs="Kalpurush"/>
          <w:sz w:val="24"/>
          <w:szCs w:val="24"/>
          <w:cs/>
          <w:lang w:bidi="bn-BD"/>
        </w:rPr>
        <w:t>রুকু</w:t>
      </w:r>
      <w:r w:rsidRPr="00907067">
        <w:rPr>
          <w:rFonts w:ascii="Kalpurush" w:eastAsia="Nikosh" w:hAnsi="Kalpurush" w:cs="Kalpurush"/>
          <w:sz w:val="24"/>
          <w:szCs w:val="24"/>
          <w:cs/>
          <w:lang w:bidi="bn-BD"/>
        </w:rPr>
        <w:t xml:space="preserve">তে যেতেন তখন তাকবীর বলতেন। </w:t>
      </w:r>
      <w:r w:rsidRPr="00907067">
        <w:rPr>
          <w:rFonts w:ascii="Kalpurush" w:eastAsia="Nikosh" w:hAnsi="Kalpurush" w:cs="Kalpurush" w:hint="cs"/>
          <w:sz w:val="24"/>
          <w:szCs w:val="24"/>
          <w:cs/>
          <w:lang w:bidi="bn-BD"/>
        </w:rPr>
        <w:t xml:space="preserve">তারপর বলতেন, ‘সামি‘আল্লাহু লিমান হামিদাহ’ যখন রুকু থেকে পিঠ সোজা </w:t>
      </w:r>
      <w:r w:rsidRPr="00907067">
        <w:rPr>
          <w:rFonts w:ascii="Kalpurush" w:eastAsia="Nikosh" w:hAnsi="Kalpurush" w:cs="Kalpurush" w:hint="cs"/>
          <w:sz w:val="24"/>
          <w:szCs w:val="24"/>
          <w:cs/>
          <w:lang w:bidi="bn-BD"/>
        </w:rPr>
        <w:lastRenderedPageBreak/>
        <w:t xml:space="preserve">করতেন। তারপর দাঁড়ানো অবস্থায় বলতেন, ‘রাব্বানা লাকাল হামদ’ বর্ণনাকারী আবদুল্লাহ ইবন সালেহ তার উস্তাদ লাইস থেকে বর্ণনা করেন, ‘ওয়ালাকাল হামদ’। অতঃপর </w:t>
      </w:r>
      <w:r w:rsidRPr="00907067">
        <w:rPr>
          <w:rFonts w:ascii="Kalpurush" w:eastAsia="Nikosh" w:hAnsi="Kalpurush" w:cs="Kalpurush"/>
          <w:sz w:val="24"/>
          <w:szCs w:val="24"/>
          <w:cs/>
          <w:lang w:bidi="bn-BD"/>
        </w:rPr>
        <w:t xml:space="preserve">যখন </w:t>
      </w:r>
      <w:r w:rsidR="00C07E94">
        <w:rPr>
          <w:rFonts w:ascii="Kalpurush" w:eastAsia="Nikosh" w:hAnsi="Kalpurush" w:cs="Kalpurush"/>
          <w:sz w:val="24"/>
          <w:szCs w:val="24"/>
          <w:cs/>
          <w:lang w:bidi="bn-BD"/>
        </w:rPr>
        <w:t>সাজদা</w:t>
      </w:r>
      <w:r w:rsidRPr="00907067">
        <w:rPr>
          <w:rFonts w:ascii="Kalpurush" w:eastAsia="Nikosh" w:hAnsi="Kalpurush" w:cs="Kalpurush"/>
          <w:sz w:val="24"/>
          <w:szCs w:val="24"/>
          <w:cs/>
          <w:lang w:bidi="bn-BD"/>
        </w:rPr>
        <w:t>য় যেতেন তখন তাকবীর বলতেন। অত</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পর যখন </w:t>
      </w:r>
      <w:r w:rsidRPr="00907067">
        <w:rPr>
          <w:rFonts w:ascii="Kalpurush" w:eastAsia="Nikosh" w:hAnsi="Kalpurush" w:cs="Kalpurush" w:hint="cs"/>
          <w:sz w:val="24"/>
          <w:szCs w:val="24"/>
          <w:cs/>
          <w:lang w:bidi="bn-BD"/>
        </w:rPr>
        <w:t>সাজদা</w:t>
      </w:r>
      <w:r w:rsidR="00C23FB6">
        <w:rPr>
          <w:rFonts w:ascii="Kalpurush" w:eastAsia="Nikosh" w:hAnsi="Kalpurush" w:cs="Kalpurush" w:hint="cs"/>
          <w:sz w:val="24"/>
          <w:szCs w:val="24"/>
          <w:cs/>
          <w:lang w:bidi="bn-BD"/>
        </w:rPr>
        <w:t>হ</w:t>
      </w:r>
      <w:r w:rsidRPr="00907067">
        <w:rPr>
          <w:rFonts w:ascii="Kalpurush" w:eastAsia="Nikosh" w:hAnsi="Kalpurush" w:cs="Kalpurush" w:hint="cs"/>
          <w:sz w:val="24"/>
          <w:szCs w:val="24"/>
          <w:cs/>
          <w:lang w:bidi="bn-BD"/>
        </w:rPr>
        <w:t xml:space="preserve"> থেকে মাথা উঠাতেন তখন তাকবীর বলতেন, তারপর যখন </w:t>
      </w:r>
      <w:r w:rsidRPr="00907067">
        <w:rPr>
          <w:rFonts w:ascii="Kalpurush" w:eastAsia="Nikosh" w:hAnsi="Kalpurush" w:cs="Kalpurush"/>
          <w:sz w:val="24"/>
          <w:szCs w:val="24"/>
          <w:cs/>
          <w:lang w:bidi="bn-BD"/>
        </w:rPr>
        <w:t xml:space="preserve">(দ্বিতীয়) </w:t>
      </w:r>
      <w:r w:rsidR="00540537">
        <w:rPr>
          <w:rFonts w:ascii="Kalpurush" w:eastAsia="Nikosh" w:hAnsi="Kalpurush" w:cs="Kalpurush"/>
          <w:sz w:val="24"/>
          <w:szCs w:val="24"/>
          <w:cs/>
          <w:lang w:bidi="bn-BD"/>
        </w:rPr>
        <w:t>সাজদাহ</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য় যেতেন তখন তাকবীর বলতেন</w:t>
      </w:r>
      <w:r w:rsidRPr="0090706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সাজদাহ</w:t>
      </w:r>
      <w:r w:rsidRPr="00907067">
        <w:rPr>
          <w:rFonts w:ascii="Kalpurush" w:eastAsia="Nikosh" w:hAnsi="Kalpurush" w:cs="Kalpurush"/>
          <w:sz w:val="24"/>
          <w:szCs w:val="24"/>
          <w:cs/>
          <w:lang w:bidi="bn-BD"/>
        </w:rPr>
        <w:t xml:space="preserve"> থেকে মাথা তুলতে তাকবীর বলতেন। এভাবে</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শেষ না হওয়া পর্যন্ত তাকবীর বলতেন। আর দ্বিতীয় রাক</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 বৈঠক শেষে দাঁড়ানোর সময়ও তাকবীর বলতেন</w:t>
      </w:r>
      <w:r w:rsidR="00C23FB6">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36"/>
      </w:r>
    </w:p>
    <w:p w:rsidR="00907067" w:rsidRPr="00C23FB6" w:rsidRDefault="00C23FB6"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স</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তরাং এভাবে ইমাম যখন </w:t>
      </w:r>
      <w:r w:rsidR="00A32DCC">
        <w:rPr>
          <w:rFonts w:ascii="Kalpurush" w:eastAsia="Nikosh" w:hAnsi="Kalpurush" w:cs="Kalpurush"/>
          <w:sz w:val="24"/>
          <w:szCs w:val="24"/>
          <w:cs/>
          <w:lang w:bidi="bn-BD"/>
        </w:rPr>
        <w:t xml:space="preserve">সালাতে </w:t>
      </w:r>
      <w:r w:rsidR="00907067" w:rsidRPr="00907067">
        <w:rPr>
          <w:rFonts w:ascii="Kalpurush" w:eastAsia="Nikosh" w:hAnsi="Kalpurush" w:cs="Kalpurush"/>
          <w:sz w:val="24"/>
          <w:szCs w:val="24"/>
          <w:cs/>
          <w:lang w:bidi="bn-BD"/>
        </w:rPr>
        <w:t>উঠা-বসার সঙ্গে তার তাকবীরকে সম</w:t>
      </w:r>
      <w:r w:rsidR="00907067" w:rsidRPr="00907067">
        <w:rPr>
          <w:rFonts w:ascii="Kalpurush" w:eastAsia="Nikosh" w:hAnsi="Kalpurush" w:cs="Kalpurush" w:hint="cs"/>
          <w:sz w:val="24"/>
          <w:szCs w:val="24"/>
          <w:cs/>
          <w:lang w:bidi="bn-BD"/>
        </w:rPr>
        <w:t>ন্বি</w:t>
      </w:r>
      <w:r w:rsidR="00907067" w:rsidRPr="00907067">
        <w:rPr>
          <w:rFonts w:ascii="Kalpurush" w:eastAsia="Nikosh" w:hAnsi="Kalpurush" w:cs="Kalpurush"/>
          <w:sz w:val="24"/>
          <w:szCs w:val="24"/>
          <w:cs/>
          <w:lang w:bidi="bn-BD"/>
        </w:rPr>
        <w:t>ত করে একই সাথে আদায় করবেন এবং মুক্তাদীগণও উল্লিখিত নিয়ম মেনে চলবে তখন সবারই জামা</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আতের বিধান ঠিক হয়ে যাবে।</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১৫. </w:t>
      </w:r>
      <w:r w:rsidR="00C23FB6">
        <w:rPr>
          <w:rFonts w:ascii="Kalpurush" w:eastAsia="Nikosh" w:hAnsi="Kalpurush" w:cs="Kalpurush"/>
          <w:b/>
          <w:bCs/>
          <w:sz w:val="24"/>
          <w:szCs w:val="24"/>
          <w:cs/>
          <w:lang w:bidi="bn-BD"/>
        </w:rPr>
        <w:t>পেঁয়াজ-রস</w:t>
      </w:r>
      <w:r w:rsidR="00C23FB6">
        <w:rPr>
          <w:rFonts w:ascii="Kalpurush" w:eastAsia="Nikosh" w:hAnsi="Kalpurush" w:cs="Kalpurush" w:hint="cs"/>
          <w:b/>
          <w:bCs/>
          <w:sz w:val="24"/>
          <w:szCs w:val="24"/>
          <w:cs/>
          <w:lang w:bidi="bn-BD"/>
        </w:rPr>
        <w:t>ু</w:t>
      </w:r>
      <w:r w:rsidRPr="00907067">
        <w:rPr>
          <w:rFonts w:ascii="Kalpurush" w:eastAsia="Nikosh" w:hAnsi="Kalpurush" w:cs="Kalpurush"/>
          <w:b/>
          <w:bCs/>
          <w:sz w:val="24"/>
          <w:szCs w:val="24"/>
          <w:cs/>
          <w:lang w:bidi="bn-BD"/>
        </w:rPr>
        <w:t>ন কিংবা দুর্গন্ধযুক্ত বস্তু খেয়ে মসজিদে গমন</w:t>
      </w:r>
    </w:p>
    <w:p w:rsidR="00907067" w:rsidRPr="00907067" w:rsidRDefault="00907067" w:rsidP="00F2663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يَٰبَنِيٓ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ءَادَمَ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خُذُواْ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زِينَتَكُمۡ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عِندَ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مَسۡجِدٖ</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الاعراف</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٣١</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হে বনু আদম! তোমরা প্রতি</w:t>
      </w:r>
      <w:r w:rsidR="007C5D2A">
        <w:rPr>
          <w:rFonts w:ascii="Kalpurush" w:eastAsia="Nikosh" w:hAnsi="Kalpurush" w:cs="Kalpurush"/>
          <w:sz w:val="24"/>
          <w:szCs w:val="24"/>
          <w:cs/>
          <w:lang w:bidi="bn-BD"/>
        </w:rPr>
        <w:t xml:space="preserve"> সালাতের </w:t>
      </w:r>
      <w:r w:rsidR="00907067" w:rsidRPr="00907067">
        <w:rPr>
          <w:rFonts w:ascii="Kalpurush" w:eastAsia="Nikosh" w:hAnsi="Kalpurush" w:cs="Kalpurush"/>
          <w:sz w:val="24"/>
          <w:szCs w:val="24"/>
          <w:cs/>
          <w:lang w:bidi="bn-BD"/>
        </w:rPr>
        <w:t>সময় তোমাদের সৌন্দর্যকে ধারণ কর</w:t>
      </w:r>
      <w:r>
        <w:rPr>
          <w:rFonts w:ascii="Kalpurush" w:eastAsia="Nikosh" w:hAnsi="Kalpurush" w:cs="Kalpurush"/>
          <w:sz w:val="24"/>
          <w:szCs w:val="24"/>
          <w:lang w:bidi="bn-BD"/>
        </w:rPr>
        <w:t>”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আ</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রাফ</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C23FB6">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৩১</w:t>
      </w:r>
      <w:r>
        <w:rPr>
          <w:rFonts w:ascii="Kalpurush" w:eastAsia="Nikosh" w:hAnsi="Kalpurush" w:cs="Kalpurush"/>
          <w:sz w:val="24"/>
          <w:szCs w:val="24"/>
          <w:cs/>
          <w:lang w:bidi="bn-BD"/>
        </w:rPr>
        <w:t>]</w:t>
      </w:r>
      <w:r w:rsidR="00907067" w:rsidRPr="00907067">
        <w:rPr>
          <w:rFonts w:ascii="Kalpurush" w:eastAsia="Nikosh" w:hAnsi="Kalpurush" w:cs="Kalpurush" w:hint="cs"/>
          <w:sz w:val="24"/>
          <w:szCs w:val="24"/>
          <w:cs/>
          <w:lang w:bidi="bn-BD"/>
        </w:rPr>
        <w:t xml:space="preserve"> </w:t>
      </w:r>
      <w:r w:rsidR="00F2663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অর্থাৎ তোমরা পোশাক পরিধান কর ও শালীন পরিবেশ বজায় রাখ। কিন্তু দুর্গন্ধ পরিবেশকে কলুষিত করে তোলে।</w:t>
      </w:r>
      <w:r w:rsidR="00F26632">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জাবির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540537">
        <w:rPr>
          <w:rFonts w:ascii="Kalpurush" w:eastAsia="Nikosh" w:hAnsi="Kalpurush" w:cs="Kalpurush" w:hint="cs"/>
          <w:sz w:val="24"/>
          <w:szCs w:val="24"/>
          <w:cs/>
          <w:lang w:bidi="bn-BD"/>
        </w:rPr>
        <w:t xml:space="preserve">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F26632" w:rsidRDefault="00C23FB6" w:rsidP="00C23FB6">
      <w:pPr>
        <w:spacing w:after="0" w:line="240" w:lineRule="auto"/>
        <w:jc w:val="both"/>
        <w:rPr>
          <w:rFonts w:ascii="KFGQPC Uthman Taha Naskh" w:cs="KFGQPC Uthman Taha Naskh"/>
          <w:color w:val="000080"/>
          <w:sz w:val="24"/>
          <w:szCs w:val="24"/>
          <w:rtl/>
          <w:cs/>
        </w:rPr>
      </w:pPr>
      <w:r w:rsidRPr="00F26632">
        <w:rPr>
          <w:rFonts w:ascii="KFGQPC Uthman Taha Naskh" w:cs="KFGQPC Uthman Taha Naskh" w:hint="cs"/>
          <w:color w:val="000080"/>
          <w:sz w:val="24"/>
          <w:szCs w:val="24"/>
          <w:rtl/>
        </w:rPr>
        <w:t>«</w:t>
      </w:r>
      <w:r w:rsidR="00907067" w:rsidRPr="00F26632">
        <w:rPr>
          <w:rFonts w:ascii="KFGQPC Uthman Taha Naskh" w:cs="KFGQPC Uthman Taha Naskh" w:hint="cs"/>
          <w:color w:val="000080"/>
          <w:sz w:val="24"/>
          <w:szCs w:val="24"/>
          <w:rtl/>
        </w:rPr>
        <w:t>مَن</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أَكلَ</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ثوماً</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أو</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بصَلاً</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فليعتَزِلْنا،</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أو</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قالَ</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فليَعتزلْ</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مسجدَنا،</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وليقعُدْ</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في</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بيتهِ،</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وفي</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روايةٍ</w:t>
      </w:r>
      <w:r w:rsidR="00907067" w:rsidRPr="00F26632">
        <w:rPr>
          <w:rFonts w:ascii="KFGQPC Uthman Taha Naskh" w:cs="KFGQPC Uthman Taha Naskh"/>
          <w:color w:val="000080"/>
          <w:sz w:val="24"/>
          <w:szCs w:val="24"/>
          <w:rtl/>
        </w:rPr>
        <w:t>:</w:t>
      </w:r>
      <w:r w:rsidR="00907067" w:rsidRPr="00907067">
        <w:rPr>
          <w:rFonts w:ascii="KFGQPC Uthman Taha Naskh" w:cs="KFGQPC Uthman Taha Naskh"/>
          <w:color w:val="000000"/>
          <w:sz w:val="24"/>
          <w:szCs w:val="24"/>
          <w:rtl/>
        </w:rPr>
        <w:t xml:space="preserve"> </w:t>
      </w:r>
      <w:r w:rsidR="00907067" w:rsidRPr="00F26632">
        <w:rPr>
          <w:rFonts w:ascii="KFGQPC Uthman Taha Naskh" w:cs="KFGQPC Uthman Taha Naskh" w:hint="cs"/>
          <w:color w:val="000080"/>
          <w:sz w:val="24"/>
          <w:szCs w:val="24"/>
          <w:rtl/>
        </w:rPr>
        <w:t>فلا</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يَغشانا</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في</w:t>
      </w:r>
      <w:r w:rsidR="00907067" w:rsidRPr="00F26632">
        <w:rPr>
          <w:rFonts w:ascii="KFGQPC Uthman Taha Naskh" w:cs="KFGQPC Uthman Taha Naskh"/>
          <w:color w:val="000080"/>
          <w:sz w:val="24"/>
          <w:szCs w:val="24"/>
          <w:rtl/>
        </w:rPr>
        <w:t xml:space="preserve"> </w:t>
      </w:r>
      <w:r w:rsidR="00907067" w:rsidRPr="00F26632">
        <w:rPr>
          <w:rFonts w:ascii="KFGQPC Uthman Taha Naskh" w:cs="KFGQPC Uthman Taha Naskh" w:hint="cs"/>
          <w:color w:val="000080"/>
          <w:sz w:val="24"/>
          <w:szCs w:val="24"/>
          <w:rtl/>
        </w:rPr>
        <w:t>مساجدِنا</w:t>
      </w:r>
      <w:r w:rsidRPr="00F26632">
        <w:rPr>
          <w:rFonts w:ascii="KFGQPC Uthman Taha Naskh" w:cs="KFGQPC Uthman Taha Naskh" w:hint="cs"/>
          <w:color w:val="000080"/>
          <w:sz w:val="24"/>
          <w:szCs w:val="24"/>
          <w:rtl/>
        </w:rPr>
        <w:t>»</w:t>
      </w:r>
      <w:r w:rsidR="00907067" w:rsidRPr="00F26632">
        <w:rPr>
          <w:rFonts w:ascii="KFGQPC Uthman Taha Naskh" w:cs="KFGQPC Uthman Taha Naskh"/>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যে ব্যক্তি রসুন কিংবা পেঁয়াজ খাবে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সে যেন আমাদের থেকে </w:t>
      </w:r>
      <w:r w:rsidR="00907067" w:rsidRPr="00907067">
        <w:rPr>
          <w:rFonts w:ascii="Kalpurush" w:eastAsia="Nikosh" w:hAnsi="Kalpurush" w:cs="Kalpurush" w:hint="cs"/>
          <w:sz w:val="24"/>
          <w:szCs w:val="24"/>
          <w:cs/>
          <w:lang w:bidi="bn-BD"/>
        </w:rPr>
        <w:t>দূ</w:t>
      </w:r>
      <w:r w:rsidR="00907067" w:rsidRPr="00907067">
        <w:rPr>
          <w:rFonts w:ascii="Kalpurush" w:eastAsia="Nikosh" w:hAnsi="Kalpurush" w:cs="Kalpurush"/>
          <w:sz w:val="24"/>
          <w:szCs w:val="24"/>
          <w:cs/>
          <w:lang w:bidi="bn-BD"/>
        </w:rPr>
        <w:t>রে থাকে। অথবা তিনি বলেছেন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যেন আমাদের মসজিদ থেকে দূরে থাকে এবং নিজ বাড়ীতে বসে থাকে</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37"/>
      </w:r>
    </w:p>
    <w:p w:rsidR="00907067" w:rsidRPr="00907067" w:rsidRDefault="00C23FB6"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সহীহ </w:t>
      </w:r>
      <w:r w:rsidR="00907067" w:rsidRPr="00907067">
        <w:rPr>
          <w:rFonts w:ascii="Kalpurush" w:eastAsia="Nikosh" w:hAnsi="Kalpurush" w:cs="Kalpurush"/>
          <w:sz w:val="24"/>
          <w:szCs w:val="24"/>
          <w:cs/>
          <w:lang w:bidi="bn-BD"/>
        </w:rPr>
        <w:t>মুসলিম</w:t>
      </w:r>
      <w:r>
        <w:rPr>
          <w:rFonts w:ascii="Kalpurush" w:eastAsia="Nikosh" w:hAnsi="Kalpurush" w:cs="Kalpurush" w:hint="cs"/>
          <w:sz w:val="24"/>
          <w:szCs w:val="24"/>
          <w:cs/>
          <w:lang w:bidi="bn-BD"/>
        </w:rPr>
        <w:t>ের</w:t>
      </w:r>
      <w:r w:rsidR="00907067" w:rsidRPr="00907067">
        <w:rPr>
          <w:rFonts w:ascii="Kalpurush" w:eastAsia="Nikosh" w:hAnsi="Kalpurush" w:cs="Kalpurush"/>
          <w:sz w:val="24"/>
          <w:szCs w:val="24"/>
          <w:cs/>
          <w:lang w:bidi="bn-BD"/>
        </w:rPr>
        <w:t xml:space="preserve"> বর্ণনায় এসেছে</w:t>
      </w:r>
      <w:r w:rsidR="00907067" w:rsidRPr="00907067">
        <w:rPr>
          <w:rFonts w:ascii="Kalpurush" w:eastAsia="Nikosh" w:hAnsi="Kalpurush" w:cs="Kalpurush"/>
          <w:sz w:val="24"/>
          <w:szCs w:val="24"/>
          <w:lang w:bidi="bn-BD"/>
        </w:rPr>
        <w:t xml:space="preserve">, </w:t>
      </w:r>
    </w:p>
    <w:p w:rsidR="00907067" w:rsidRPr="008638E5" w:rsidRDefault="00C23FB6" w:rsidP="00C23FB6">
      <w:pPr>
        <w:spacing w:after="0" w:line="240" w:lineRule="auto"/>
        <w:jc w:val="both"/>
        <w:rPr>
          <w:rFonts w:ascii="KFGQPC Uthman Taha Naskh" w:cs="KFGQPC Uthman Taha Naskh"/>
          <w:color w:val="000080"/>
          <w:sz w:val="24"/>
          <w:szCs w:val="24"/>
          <w:cs/>
          <w:lang w:bidi="bn-BD"/>
        </w:rPr>
      </w:pPr>
      <w:r>
        <w:rPr>
          <w:rFonts w:ascii="KFGQPC Uthman Taha Naskh" w:cs="KFGQPC Uthman Taha Naskh" w:hint="cs"/>
          <w:color w:val="000080"/>
          <w:sz w:val="24"/>
          <w:szCs w:val="24"/>
          <w:rtl/>
        </w:rPr>
        <w:t>«</w:t>
      </w:r>
      <w:r w:rsidR="00907067" w:rsidRPr="00907067">
        <w:rPr>
          <w:rFonts w:ascii="KFGQPC Uthman Taha Naskh" w:cs="KFGQPC Uthman Taha Naskh" w:hint="cs"/>
          <w:color w:val="000080"/>
          <w:sz w:val="24"/>
          <w:szCs w:val="24"/>
          <w:rtl/>
        </w:rPr>
        <w:t>مَنْ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أَكَلَ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مِنْ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هَذِهِ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الْبَقْلَةِ،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الثُّومِ</w:t>
      </w:r>
      <w:r w:rsidR="00907067" w:rsidRPr="00907067">
        <w:rPr>
          <w:rFonts w:ascii="KFGQPC Uthman Taha Naskh" w:cs="KFGQPC Uthman Taha Naskh"/>
          <w:color w:val="000080"/>
          <w:sz w:val="24"/>
          <w:szCs w:val="24"/>
          <w:rtl/>
        </w:rPr>
        <w:t xml:space="preserve"> - </w:t>
      </w:r>
      <w:r w:rsidR="00907067" w:rsidRPr="00907067">
        <w:rPr>
          <w:rFonts w:ascii="KFGQPC Uthman Taha Naskh" w:cs="KFGQPC Uthman Taha Naskh" w:hint="cs"/>
          <w:color w:val="000080"/>
          <w:sz w:val="24"/>
          <w:szCs w:val="24"/>
          <w:rtl/>
        </w:rPr>
        <w:t>وقَالَ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مَرَّةً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مَنْ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أَكَلَ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الْبَصَلَ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وَالثُّومَ</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w:t>
      </w:r>
      <w:r w:rsidR="00907067" w:rsidRPr="00907067">
        <w:rPr>
          <w:rFonts w:ascii="KFGQPC Uthman Taha Naskh" w:cs="KFGQPC Uthman Taha Naskh" w:hint="cs"/>
          <w:color w:val="FF0000"/>
          <w:sz w:val="24"/>
          <w:szCs w:val="24"/>
          <w:rtl/>
        </w:rPr>
        <w:t>الْكُرَّاث</w:t>
      </w:r>
      <w:r w:rsidR="00907067" w:rsidRPr="00907067">
        <w:rPr>
          <w:rFonts w:ascii="KFGQPC Uthman Taha Naskh" w:cs="KFGQPC Uthman Taha Naskh" w:hint="cs"/>
          <w:color w:val="000080"/>
          <w:sz w:val="24"/>
          <w:szCs w:val="24"/>
          <w:rtl/>
        </w:rPr>
        <w:t>َ</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فَلَا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يَقْرَبَنَّ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مَسْجِدَنَا،</w:t>
      </w:r>
      <w:r w:rsidR="00907067" w:rsidRPr="00907067">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فَإِنَّ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الْمَلَائِكَةَ</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تَتَأَذَّى</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مِمَّا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يَتَأَذَّى</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مِنْهُ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بَنُو</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آدَمَ</w:t>
      </w:r>
      <w:r w:rsidRPr="008638E5">
        <w:rPr>
          <w:rFonts w:ascii="KFGQPC Uthman Taha Naskh" w:cs="KFGQPC Uthman Taha Naskh" w:hint="cs"/>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পেঁয়াজ</w:t>
      </w:r>
      <w:r w:rsidR="00907067"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রস</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ন ও কুর্রাছ</w:t>
      </w:r>
      <w:r w:rsidR="00907067" w:rsidRPr="00907067">
        <w:rPr>
          <w:rStyle w:val="FootnoteReference"/>
          <w:rFonts w:ascii="SutonnyMJ" w:hAnsi="SutonnyMJ" w:cs="Kalpurush"/>
          <w:sz w:val="24"/>
          <w:szCs w:val="24"/>
          <w:cs/>
          <w:lang w:bidi="bn-BD"/>
        </w:rPr>
        <w:footnoteReference w:id="38"/>
      </w:r>
      <w:r w:rsidR="00907067" w:rsidRPr="00907067">
        <w:rPr>
          <w:rFonts w:ascii="Kalpurush" w:eastAsia="Nikosh" w:hAnsi="Kalpurush" w:cs="Kalpurush"/>
          <w:sz w:val="24"/>
          <w:szCs w:val="24"/>
          <w:cs/>
          <w:lang w:bidi="bn-BD"/>
        </w:rPr>
        <w:t xml:space="preserve"> খাবে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যেন কখনই আমাদ</w:t>
      </w:r>
      <w:r w:rsidR="00C23FB6">
        <w:rPr>
          <w:rFonts w:ascii="Kalpurush" w:eastAsia="Nikosh" w:hAnsi="Kalpurush" w:cs="Kalpurush"/>
          <w:sz w:val="24"/>
          <w:szCs w:val="24"/>
          <w:cs/>
          <w:lang w:bidi="bn-BD"/>
        </w:rPr>
        <w:t>ের মসজিদ</w:t>
      </w:r>
      <w:r w:rsidR="00907067" w:rsidRPr="00907067">
        <w:rPr>
          <w:rFonts w:ascii="Kalpurush" w:eastAsia="Nikosh" w:hAnsi="Kalpurush" w:cs="Kalpurush"/>
          <w:sz w:val="24"/>
          <w:szCs w:val="24"/>
          <w:cs/>
          <w:lang w:bidi="bn-BD"/>
        </w:rPr>
        <w:t xml:space="preserve"> পানে না আসে। কেননা বনী আদম যাতে কষ্ট পায় ফিরিশতারাও তাতে কষ্ট পায়</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39"/>
      </w:r>
    </w:p>
    <w:p w:rsidR="00907067" w:rsidRPr="00907067" w:rsidRDefault="00C23FB6"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উ</w:t>
      </w:r>
      <w:r w:rsidR="00907067" w:rsidRPr="00907067">
        <w:rPr>
          <w:rFonts w:ascii="Kalpurush" w:eastAsia="Nikosh" w:hAnsi="Kalpurush" w:cs="Kalpurush"/>
          <w:sz w:val="24"/>
          <w:szCs w:val="24"/>
          <w:cs/>
          <w:lang w:bidi="bn-BD"/>
        </w:rPr>
        <w:t>ম</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907067" w:rsidRPr="00907067">
        <w:rPr>
          <w:rFonts w:ascii="Kalpurush" w:eastAsia="Nikosh" w:hAnsi="Kalpurush" w:cs="Kalpurush"/>
          <w:sz w:val="24"/>
          <w:szCs w:val="24"/>
          <w:cs/>
          <w:lang w:bidi="bn-BD"/>
        </w:rPr>
        <w:t xml:space="preserve">একদা </w:t>
      </w:r>
      <w:r w:rsidR="00A32DCC">
        <w:rPr>
          <w:rFonts w:ascii="Kalpurush" w:eastAsia="Nikosh" w:hAnsi="Kalpurush" w:cs="Kalpurush"/>
          <w:sz w:val="24"/>
          <w:szCs w:val="24"/>
          <w:cs/>
          <w:lang w:bidi="bn-BD"/>
        </w:rPr>
        <w:t>জুমু</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আর </w:t>
      </w:r>
      <w:r w:rsidR="00907067" w:rsidRPr="00907067">
        <w:rPr>
          <w:rFonts w:ascii="Kalpurush" w:eastAsia="Nikosh" w:hAnsi="Kalpurush" w:cs="Kalpurush"/>
          <w:sz w:val="24"/>
          <w:szCs w:val="24"/>
          <w:cs/>
          <w:lang w:bidi="bn-BD"/>
        </w:rPr>
        <w:t>খুৎবায় বলেছিলেন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হে লোক সকল! তোমরা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টি গাছ খেয়ে থাক। আমি ঐ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টিকে কদর্</w:t>
      </w:r>
      <w:r>
        <w:rPr>
          <w:rFonts w:ascii="Kalpurush" w:eastAsia="Nikosh" w:hAnsi="Kalpurush" w:cs="Kalpurush"/>
          <w:sz w:val="24"/>
          <w:szCs w:val="24"/>
          <w:cs/>
          <w:lang w:bidi="bn-BD"/>
        </w:rPr>
        <w:t>য ছাড়া অন্য কিছু মনে করি না। সে</w:t>
      </w:r>
      <w:r w:rsidR="00907067" w:rsidRPr="00907067">
        <w:rPr>
          <w:rFonts w:ascii="Kalpurush" w:eastAsia="Nikosh" w:hAnsi="Kalpurush" w:cs="Kalpurush"/>
          <w:sz w:val="24"/>
          <w:szCs w:val="24"/>
          <w:cs/>
          <w:lang w:bidi="bn-BD"/>
        </w:rPr>
        <w:t xml:space="preserve">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টি হচ্ছে পেঁয়াজ ও রসুন। কেননা আমি</w:t>
      </w:r>
      <w:r w:rsidR="00466302">
        <w:rPr>
          <w:rFonts w:ascii="Kalpurush" w:eastAsia="Nikosh" w:hAnsi="Kalpurush" w:cs="Kalpurush"/>
          <w:sz w:val="24"/>
          <w:szCs w:val="24"/>
          <w:cs/>
          <w:lang w:bidi="bn-BD"/>
        </w:rPr>
        <w:t xml:space="preserve"> রাসুলুল্লাহ্ </w:t>
      </w:r>
      <w:r w:rsidR="00907067" w:rsidRPr="00907067">
        <w:rPr>
          <w:rFonts w:ascii="Kalpurush" w:eastAsia="Nikosh" w:hAnsi="Kalpurush" w:cs="Kalpurush"/>
          <w:sz w:val="24"/>
          <w:szCs w:val="24"/>
          <w:cs/>
          <w:lang w:bidi="bn-BD"/>
        </w:rPr>
        <w:t>সাল্লাল্লাহু আলাইহি ওয়াসাল্লামকে দেখেছি</w:t>
      </w:r>
      <w:r w:rsidR="00907067" w:rsidRPr="00907067">
        <w:rPr>
          <w:rFonts w:ascii="Kalpurush" w:eastAsia="Nikosh" w:hAnsi="Kalpurush" w:cs="Kalpurush"/>
          <w:sz w:val="24"/>
          <w:szCs w:val="24"/>
          <w:lang w:bidi="bn-BD"/>
        </w:rPr>
        <w:t xml:space="preserve">, </w:t>
      </w:r>
    </w:p>
    <w:p w:rsidR="00907067" w:rsidRPr="00F26632" w:rsidRDefault="00907067" w:rsidP="00C23FB6">
      <w:pPr>
        <w:spacing w:after="0" w:line="240" w:lineRule="auto"/>
        <w:jc w:val="both"/>
        <w:rPr>
          <w:rFonts w:ascii="KFGQPC Uthman Taha Naskh" w:cs="KFGQPC Uthman Taha Naskh"/>
          <w:color w:val="000080"/>
          <w:sz w:val="24"/>
          <w:szCs w:val="24"/>
          <w:cs/>
          <w:lang w:bidi="bn-BD"/>
        </w:rPr>
      </w:pPr>
      <w:r w:rsidRPr="00F26632">
        <w:rPr>
          <w:rFonts w:ascii="KFGQPC Uthman Taha Naskh" w:cs="KFGQPC Uthman Taha Naskh" w:hint="cs"/>
          <w:color w:val="000080"/>
          <w:sz w:val="24"/>
          <w:szCs w:val="24"/>
          <w:rtl/>
        </w:rPr>
        <w:t>«إِذَا</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وَجَدَ</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رِيحَهُمَا</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مِنَ</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الرَّجُلِ</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فِي</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الْمَسْجِدِ،</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أَمَرَ</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بِهِ</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فَأُخْرِجَ</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إِلَى</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الْبَقِيعِ،</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فَمَنْ</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أَكَلَهُمَا</w:t>
      </w:r>
      <w:r w:rsidRPr="00F26632">
        <w:rPr>
          <w:rFonts w:ascii="KFGQPC Uthman Taha Naskh" w:cs="KFGQPC Uthman Taha Naskh"/>
          <w:color w:val="000080"/>
          <w:sz w:val="24"/>
          <w:szCs w:val="24"/>
          <w:rtl/>
        </w:rPr>
        <w:t xml:space="preserve"> </w:t>
      </w:r>
      <w:r w:rsidRPr="00F26632">
        <w:rPr>
          <w:rFonts w:ascii="KFGQPC Uthman Taha Naskh" w:cs="KFGQPC Uthman Taha Naskh" w:hint="cs"/>
          <w:color w:val="000080"/>
          <w:sz w:val="24"/>
          <w:szCs w:val="24"/>
          <w:rtl/>
        </w:rPr>
        <w:t>فَلْيُمِتْهُمَا</w:t>
      </w:r>
      <w:r w:rsidRPr="00907067">
        <w:rPr>
          <w:rFonts w:ascii="KFGQPC Uthman Taha Naskh" w:cs="KFGQPC Uthman Taha Naskh"/>
          <w:color w:val="000000"/>
          <w:sz w:val="24"/>
          <w:szCs w:val="24"/>
          <w:rtl/>
        </w:rPr>
        <w:t xml:space="preserve"> </w:t>
      </w:r>
      <w:r w:rsidRPr="00F26632">
        <w:rPr>
          <w:rFonts w:ascii="KFGQPC Uthman Taha Naskh" w:cs="KFGQPC Uthman Taha Naskh" w:hint="cs"/>
          <w:color w:val="000080"/>
          <w:sz w:val="24"/>
          <w:szCs w:val="24"/>
          <w:rtl/>
        </w:rPr>
        <w:t>طَبْخًا»</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কারো মুখ থেকে তিনি এ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টির গন্ধ পেলে তাকে মসজিদ থেকে বের করে দেওয়ার নির্দেশ দিতেন। ফলে তাকে বাক্বী</w:t>
      </w:r>
      <w:r w:rsidR="00F2663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গোরস্থানের দিকে বের করে দেওয়া </w:t>
      </w:r>
      <w:r w:rsidR="00C23FB6">
        <w:rPr>
          <w:rFonts w:ascii="Kalpurush" w:eastAsia="Nikosh" w:hAnsi="Kalpurush" w:cs="Kalpurush"/>
          <w:sz w:val="24"/>
          <w:szCs w:val="24"/>
          <w:cs/>
          <w:lang w:bidi="bn-BD"/>
        </w:rPr>
        <w:t>হতো</w:t>
      </w:r>
      <w:r w:rsidR="00907067" w:rsidRPr="00466302">
        <w:rPr>
          <w:rFonts w:ascii="Kalpurush" w:eastAsia="Nikosh" w:hAnsi="Kalpurush" w:cs="SolaimanLipi"/>
          <w:sz w:val="24"/>
          <w:szCs w:val="24"/>
          <w:cs/>
          <w:lang w:bidi="hi-IN"/>
        </w:rPr>
        <w:t xml:space="preserve">। </w:t>
      </w:r>
      <w:r w:rsidR="00907067" w:rsidRPr="00466302">
        <w:rPr>
          <w:rFonts w:ascii="Kalpurush" w:eastAsia="Nikosh" w:hAnsi="Kalpurush" w:cs="Kalpurush"/>
          <w:sz w:val="24"/>
          <w:szCs w:val="24"/>
          <w:cs/>
          <w:lang w:bidi="bn-IN"/>
        </w:rPr>
        <w:t>সুতরাং কাউকে তা খেতে হলে সে যেন পাকিয়ে খায়</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40"/>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অনেকেই কাজ-কর্ম শেষে হাত-মুখ ধ</w:t>
      </w:r>
      <w:r w:rsidRPr="00907067">
        <w:rPr>
          <w:rFonts w:ascii="Kalpurush" w:eastAsia="Nikosh" w:hAnsi="Kalpurush" w:cs="Kalpurush" w:hint="cs"/>
          <w:sz w:val="24"/>
          <w:szCs w:val="24"/>
          <w:cs/>
          <w:lang w:bidi="bn-BD"/>
        </w:rPr>
        <w:t xml:space="preserve">োয়ার </w:t>
      </w:r>
      <w:r w:rsidRPr="00907067">
        <w:rPr>
          <w:rFonts w:ascii="Kalpurush" w:eastAsia="Nikosh" w:hAnsi="Kalpurush" w:cs="Kalpurush"/>
          <w:sz w:val="24"/>
          <w:szCs w:val="24"/>
          <w:cs/>
          <w:lang w:bidi="bn-BD"/>
        </w:rPr>
        <w:t>আগেই মসজিদে ঢুকে পড়ে। এদিকে ঘামের জন্য তার বগল ও মো</w:t>
      </w:r>
      <w:r w:rsidRPr="00907067">
        <w:rPr>
          <w:rFonts w:ascii="Kalpurush" w:eastAsia="Nikosh" w:hAnsi="Kalpurush" w:cs="Kalpurush" w:hint="cs"/>
          <w:sz w:val="24"/>
          <w:szCs w:val="24"/>
          <w:cs/>
          <w:lang w:bidi="bn-BD"/>
        </w:rPr>
        <w:t>জা</w:t>
      </w:r>
      <w:r w:rsidRPr="00907067">
        <w:rPr>
          <w:rFonts w:ascii="Kalpurush" w:eastAsia="Nikosh" w:hAnsi="Kalpurush" w:cs="Kalpurush"/>
          <w:sz w:val="24"/>
          <w:szCs w:val="24"/>
          <w:cs/>
          <w:lang w:bidi="bn-BD"/>
        </w:rPr>
        <w:t xml:space="preserve"> দি</w:t>
      </w:r>
      <w:r w:rsidRPr="00907067">
        <w:rPr>
          <w:rFonts w:ascii="Kalpurush" w:eastAsia="Nikosh" w:hAnsi="Kalpurush" w:cs="Kalpurush" w:hint="cs"/>
          <w:sz w:val="24"/>
          <w:szCs w:val="24"/>
          <w:cs/>
          <w:lang w:bidi="bn-BD"/>
        </w:rPr>
        <w:t>য়ে</w:t>
      </w:r>
      <w:r w:rsidRPr="00907067">
        <w:rPr>
          <w:rFonts w:ascii="Kalpurush" w:eastAsia="Nikosh" w:hAnsi="Kalpurush" w:cs="Kalpurush"/>
          <w:sz w:val="24"/>
          <w:szCs w:val="24"/>
          <w:cs/>
          <w:lang w:bidi="bn-BD"/>
        </w:rPr>
        <w:t xml:space="preserve"> বিশ্রী রকমের গন্ধ বের হতে থাকে। এ ধরনের লোকও উক্ত বিধানের আওতায় পড়বে। </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 xml:space="preserve">আর সবচেয়ে নিকৃষ্ট হল ধূমপায়ীরা। তারা হারাম ধূমপান করতে করতে মুখে চরম দুর্গন্ধ জন্মিয়ে নেয়। এ অবস্থায় মসজিদে ঢুকে তারা আল্লাহর </w:t>
      </w:r>
      <w:r w:rsidR="00C23FB6">
        <w:rPr>
          <w:rFonts w:ascii="Kalpurush" w:eastAsia="Nikosh" w:hAnsi="Kalpurush" w:cs="Kalpurush"/>
          <w:sz w:val="24"/>
          <w:szCs w:val="24"/>
          <w:cs/>
          <w:lang w:bidi="bn-BD"/>
        </w:rPr>
        <w:t>মুসল্লী</w:t>
      </w:r>
      <w:r w:rsidRPr="00907067">
        <w:rPr>
          <w:rFonts w:ascii="Kalpurush" w:eastAsia="Nikosh" w:hAnsi="Kalpurush" w:cs="Kalpurush"/>
          <w:sz w:val="24"/>
          <w:szCs w:val="24"/>
          <w:cs/>
          <w:lang w:bidi="bn-BD"/>
        </w:rPr>
        <w:t xml:space="preserve"> বান্দা ও </w:t>
      </w:r>
      <w:r w:rsidR="00540537">
        <w:rPr>
          <w:rFonts w:ascii="Kalpurush" w:eastAsia="Nikosh" w:hAnsi="Kalpurush" w:cs="Kalpurush"/>
          <w:sz w:val="24"/>
          <w:szCs w:val="24"/>
          <w:cs/>
          <w:lang w:bidi="bn-BD"/>
        </w:rPr>
        <w:t>ফিরিশতা</w:t>
      </w:r>
      <w:r w:rsidRPr="00907067">
        <w:rPr>
          <w:rFonts w:ascii="Kalpurush" w:eastAsia="Nikosh" w:hAnsi="Kalpurush" w:cs="Kalpurush"/>
          <w:sz w:val="24"/>
          <w:szCs w:val="24"/>
          <w:cs/>
          <w:lang w:bidi="bn-BD"/>
        </w:rPr>
        <w:t>দের কষ্ট দেয়।</w:t>
      </w:r>
    </w:p>
    <w:p w:rsidR="00907067" w:rsidRPr="00907067" w:rsidRDefault="00907067" w:rsidP="00F26632">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১৬. </w:t>
      </w:r>
      <w:r w:rsidRPr="00907067">
        <w:rPr>
          <w:rFonts w:ascii="Kalpurush" w:eastAsia="Nikosh" w:hAnsi="Kalpurush" w:cs="Kalpurush"/>
          <w:b/>
          <w:bCs/>
          <w:sz w:val="24"/>
          <w:szCs w:val="24"/>
          <w:cs/>
          <w:lang w:bidi="bn-BD"/>
        </w:rPr>
        <w:t>ব্যভিচার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বংশ</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ইযযত ও সম্ভ্রম রক্ষা করা ইসলামী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আতের অন্যতম লক্ষ্য। এজন্য ইসলাম ব্যভিচারকে হারাম করেছে।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تَقۡرَبُواْ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ٱلزِّنَىٰٓۖ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إِنَّهُۥ</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كَانَ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فَٰحِشَةٗ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وَسَآءَ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سَبِيلٗا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٣٢</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الاسراء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٣٢</w:t>
      </w:r>
      <w:r w:rsidRPr="00907067">
        <w:rPr>
          <w:rFonts w:ascii="KFGQPC Uthman Taha Naskh" w:cs="KFGQPC Uthman Taha Naskh"/>
          <w:color w:val="008000"/>
          <w:sz w:val="24"/>
          <w:szCs w:val="24"/>
          <w:rtl/>
        </w:rPr>
        <w:t xml:space="preserve">]  </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তোমরা ব্যভিচারের নিকটবর্তী হয়ো না। </w:t>
      </w:r>
      <w:r w:rsidR="002973AE">
        <w:rPr>
          <w:rFonts w:ascii="Kalpurush" w:eastAsia="Nikosh" w:hAnsi="Kalpurush" w:cs="Kalpurush"/>
          <w:sz w:val="24"/>
          <w:szCs w:val="24"/>
          <w:cs/>
          <w:lang w:bidi="bn-BD"/>
        </w:rPr>
        <w:t>নিশ্চয়</w:t>
      </w:r>
      <w:r w:rsidR="00C23FB6">
        <w:rPr>
          <w:rFonts w:ascii="Kalpurush" w:eastAsia="Nikosh" w:hAnsi="Kalpurush" w:cs="Kalpurush"/>
          <w:sz w:val="24"/>
          <w:szCs w:val="24"/>
          <w:cs/>
          <w:lang w:bidi="bn-BD"/>
        </w:rPr>
        <w:t xml:space="preserve"> তা একটি</w:t>
      </w:r>
      <w:r w:rsidR="00907067" w:rsidRPr="00907067">
        <w:rPr>
          <w:rFonts w:ascii="Kalpurush" w:eastAsia="Nikosh" w:hAnsi="Kalpurush" w:cs="Kalpurush"/>
          <w:sz w:val="24"/>
          <w:szCs w:val="24"/>
          <w:cs/>
          <w:lang w:bidi="bn-BD"/>
        </w:rPr>
        <w:t xml:space="preserve"> অশ্লীল কাজ ও খারাপ পন্থা</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sidR="00C23FB6">
        <w:rPr>
          <w:rFonts w:ascii="Kalpurush" w:eastAsia="Nikosh" w:hAnsi="Kalpurush" w:cs="Kalpurush" w:hint="cs"/>
          <w:sz w:val="24"/>
          <w:szCs w:val="24"/>
          <w:cs/>
          <w:lang w:bidi="bn-BD"/>
        </w:rPr>
        <w:t xml:space="preserve">[সূরা </w:t>
      </w:r>
      <w:r w:rsidR="00907067" w:rsidRPr="00907067">
        <w:rPr>
          <w:rFonts w:ascii="Kalpurush" w:eastAsia="Nikosh" w:hAnsi="Kalpurush" w:cs="Kalpurush"/>
          <w:sz w:val="24"/>
          <w:szCs w:val="24"/>
          <w:cs/>
          <w:lang w:bidi="bn-BD"/>
        </w:rPr>
        <w:t>বনী ইসরাঈল</w:t>
      </w:r>
      <w:r w:rsidR="00C23FB6">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৩২</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পর্দা ফরয করেছে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নারী-পুরুষ উভয়কে দৃষ্টি সং</w:t>
      </w:r>
      <w:r w:rsidRPr="00907067">
        <w:rPr>
          <w:rFonts w:ascii="Kalpurush" w:eastAsia="Nikosh" w:hAnsi="Kalpurush" w:cs="Kalpurush" w:hint="cs"/>
          <w:sz w:val="24"/>
          <w:szCs w:val="24"/>
          <w:cs/>
          <w:lang w:bidi="bn-BD"/>
        </w:rPr>
        <w:t>য</w:t>
      </w:r>
      <w:r w:rsidRPr="00907067">
        <w:rPr>
          <w:rFonts w:ascii="Kalpurush" w:eastAsia="Nikosh" w:hAnsi="Kalpurush" w:cs="Kalpurush"/>
          <w:sz w:val="24"/>
          <w:szCs w:val="24"/>
          <w:cs/>
          <w:lang w:bidi="bn-BD"/>
        </w:rPr>
        <w:t>ত রাখতে বলেছে এবং গায়ের মাহরাম স্ত্রীলোকদের সঙ্গে নির্জনে মিলিত হওয়াকে কঠোরভাবে নিষেধ করেছে। এভাবে ব্যভিচারের সকল উপায় বন্ধ</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করে দেওয়া হয়েছে। তা সত্ত্বেও কেউ ব্যভিচার করে বসলে তাকে কঠিন শাস্তির সম্মুখ</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ন হতে হবে।</w:t>
      </w:r>
    </w:p>
    <w:p w:rsidR="00C23FB6"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বিবাহিত ব্যভিচারী ও ব্যভিচারিণীকে না মরা পর্যন্ত পাথর নিক্ষেপ করতে হবে। এভাবে</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সে তার কাজের উপযুক্ত পরিণাম ভোগ করবে এবং হারাম কাজে তার প্রতিটি অঙ্গ যেমন করে মজা উপভোগ করেছিল এখন তেমনি করে যন্ত্রণা উপভোগ করবে। </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আর অবিবাহিত ব্যভিচারী ও ব্যভিচারিণীদেরকে একশত বেত্রাঘাত করতে হবে। বেত্রাঘাতের ক্ষেত্রে এটাই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আতের সর্বোচ্চ শাস্তি। একদল মুমিনের সামনে অর্থাৎ জনতার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সামনে খোলা ময়দানে এ শাস্তি কার্যকর করতে হবে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যাতে সে অপমানের চূড়ান্ত হয়। একই সঙ্গে তাকে এক বৎসরের জন্য অপরাধ সংঘটিত এলাকা থেকে বহিষ্কার করতে হবে। এরূপ ব্যবস্থা চালু হলে ব্যভিচারের মাত্রা প্রায় শূন্যের কোঠায় নেমে আসবে বলে আশা করা যায়।</w:t>
      </w:r>
    </w:p>
    <w:p w:rsidR="00907067" w:rsidRPr="00907067" w:rsidRDefault="00907067" w:rsidP="00BD54DC">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ব্যভিচারী নর-নারী </w:t>
      </w:r>
      <w:r w:rsidR="00BD54DC">
        <w:rPr>
          <w:rFonts w:ascii="Kalpurush" w:eastAsia="Nikosh" w:hAnsi="Kalpurush" w:cs="Kalpurush" w:hint="cs"/>
          <w:sz w:val="24"/>
          <w:szCs w:val="24"/>
          <w:cs/>
          <w:lang w:bidi="bn-BD"/>
        </w:rPr>
        <w:t xml:space="preserve">বারাযাখ তথা কবরের জীবনেও তাকে </w:t>
      </w:r>
      <w:r w:rsidRPr="00907067">
        <w:rPr>
          <w:rFonts w:ascii="Kalpurush" w:eastAsia="Nikosh" w:hAnsi="Kalpurush" w:cs="Kalpurush"/>
          <w:sz w:val="24"/>
          <w:szCs w:val="24"/>
          <w:cs/>
          <w:lang w:bidi="bn-BD"/>
        </w:rPr>
        <w:t>কঠিন শাস্তি পোহাবে। তারা এমন একটি অগ্নিকু</w:t>
      </w:r>
      <w:r w:rsidR="00C23FB6">
        <w:rPr>
          <w:rFonts w:ascii="Kalpurush" w:eastAsia="Nikosh" w:hAnsi="Kalpurush" w:cs="Kalpurush" w:hint="cs"/>
          <w:sz w:val="24"/>
          <w:szCs w:val="24"/>
          <w:cs/>
          <w:lang w:bidi="bn-BD"/>
        </w:rPr>
        <w:t xml:space="preserve">ণ্ডে </w:t>
      </w:r>
      <w:r w:rsidRPr="00907067">
        <w:rPr>
          <w:rFonts w:ascii="Kalpurush" w:eastAsia="Nikosh" w:hAnsi="Kalpurush" w:cs="Kalpurush"/>
          <w:sz w:val="24"/>
          <w:szCs w:val="24"/>
          <w:cs/>
          <w:lang w:bidi="bn-BD"/>
        </w:rPr>
        <w:t>থাকবে যার ঊর্ধ</w:t>
      </w:r>
      <w:r w:rsidRPr="00907067">
        <w:rPr>
          <w:rFonts w:ascii="Kalpurush" w:eastAsia="Nikosh" w:hAnsi="Kalpurush" w:cs="Kalpurush" w:hint="cs"/>
          <w:sz w:val="24"/>
          <w:szCs w:val="24"/>
          <w:cs/>
          <w:lang w:bidi="bn-BD"/>
        </w:rPr>
        <w:t>্বাং</w:t>
      </w:r>
      <w:r w:rsidRPr="00907067">
        <w:rPr>
          <w:rFonts w:ascii="Kalpurush" w:eastAsia="Nikosh" w:hAnsi="Kalpurush" w:cs="Kalpurush"/>
          <w:sz w:val="24"/>
          <w:szCs w:val="24"/>
          <w:cs/>
          <w:lang w:bidi="bn-BD"/>
        </w:rPr>
        <w:t>শ হবে সংকীর্ণ</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কিন</w:t>
      </w:r>
      <w:r w:rsidR="00C23FB6">
        <w:rPr>
          <w:rFonts w:ascii="Kalpurush" w:eastAsia="Nikosh" w:hAnsi="Kalpurush" w:cs="Kalpurush"/>
          <w:sz w:val="24"/>
          <w:szCs w:val="24"/>
          <w:cs/>
          <w:lang w:bidi="bn-BD"/>
        </w:rPr>
        <w:t xml:space="preserve">্তু </w:t>
      </w:r>
      <w:r w:rsidR="00C23FB6">
        <w:rPr>
          <w:rFonts w:ascii="Kalpurush" w:eastAsia="Nikosh" w:hAnsi="Kalpurush" w:cs="Kalpurush"/>
          <w:sz w:val="24"/>
          <w:szCs w:val="24"/>
          <w:cs/>
          <w:lang w:bidi="bn-BD"/>
        </w:rPr>
        <w:lastRenderedPageBreak/>
        <w:t>নিম্নাংশ হবে প্রশস্ত। তার 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চ থেকে</w:t>
      </w:r>
      <w:r w:rsidR="00C23FB6">
        <w:rPr>
          <w:rFonts w:ascii="Kalpurush" w:eastAsia="Nikosh" w:hAnsi="Kalpurush" w:cs="Kalpurush"/>
          <w:sz w:val="24"/>
          <w:szCs w:val="24"/>
          <w:cs/>
          <w:lang w:bidi="bn-BD"/>
        </w:rPr>
        <w:t xml:space="preserve"> আগুন জ্বালানো হবে। সেই আগুনে</w:t>
      </w:r>
      <w:r w:rsidRPr="00907067">
        <w:rPr>
          <w:rFonts w:ascii="Kalpurush" w:eastAsia="Nikosh" w:hAnsi="Kalpurush" w:cs="Kalpurush"/>
          <w:sz w:val="24"/>
          <w:szCs w:val="24"/>
          <w:cs/>
          <w:lang w:bidi="bn-BD"/>
        </w:rPr>
        <w:t xml:space="preserve"> তারা উলঙ্গ</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বিবস্ত্র অবস্থায় থাকবে আর যন্ত্রণায় চিৎকার করতে থাকবে। ঐ আগুন এতই উত্তপ্ত হবে যে</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তার তোড়ে তারা উপরের দিকে উঠে আসবে।</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এমনকি তারা প্রায় বেরিয়ে আসার উপক্রম করবে। যখনই এমন হবে তখনই আগুন নিভিয়ে দেওয়া হবে। ফলে তারা আবার অগ্নিকু</w:t>
      </w:r>
      <w:r w:rsidR="00C23FB6">
        <w:rPr>
          <w:rFonts w:ascii="Kalpurush" w:eastAsia="Nikosh" w:hAnsi="Kalpurush" w:cs="Kalpurush" w:hint="cs"/>
          <w:sz w:val="24"/>
          <w:szCs w:val="24"/>
          <w:cs/>
          <w:lang w:bidi="bn-BD"/>
        </w:rPr>
        <w:t>ণ্ডে</w:t>
      </w:r>
      <w:r w:rsidRPr="00907067">
        <w:rPr>
          <w:rFonts w:ascii="Kalpurush" w:eastAsia="Nikosh" w:hAnsi="Kalpurush" w:cs="Kalpurush"/>
          <w:sz w:val="24"/>
          <w:szCs w:val="24"/>
          <w:cs/>
          <w:lang w:bidi="bn-BD"/>
        </w:rPr>
        <w:t xml:space="preserve">র তলদেশে ফিরে যাবে।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পর্যন্ত তাদের জন্য</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এ ব্যবস্থা চলতে থাকবে।</w:t>
      </w:r>
      <w:r w:rsidRPr="00907067">
        <w:rPr>
          <w:rStyle w:val="FootnoteReference"/>
          <w:rFonts w:ascii="SutonnyMJ" w:hAnsi="SutonnyMJ" w:cs="Kalpurush"/>
          <w:sz w:val="24"/>
          <w:szCs w:val="24"/>
          <w:cs/>
          <w:lang w:bidi="bn-BD"/>
        </w:rPr>
        <w:footnoteReference w:id="41"/>
      </w:r>
    </w:p>
    <w:p w:rsidR="00907067" w:rsidRPr="00907067" w:rsidRDefault="00907067" w:rsidP="00BD54DC">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ব্যভিচারের বিষয়টি আরও কদর্য ও ঘ</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ণিত হয়ে দাঁড়ায় তখন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যখন কোনো ব্যক্তি বয়সে ভারী ও এক পা কবরে চলে যাওয়ার পরও হরদম ব্যভিচার করে যায়</w:t>
      </w:r>
      <w:r w:rsidR="00BD54DC">
        <w:rPr>
          <w:rFonts w:ascii="Kalpurush" w:eastAsia="Nikosh" w:hAnsi="Kalpurush" w:cs="Kalpurush" w:hint="cs"/>
          <w:sz w:val="24"/>
          <w:szCs w:val="24"/>
          <w:cs/>
          <w:lang w:bidi="bn-BD"/>
        </w:rPr>
        <w:t xml:space="preserve"> আর আল্লাহও তাকে ছাড় দিয়ে যান</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আবু হুরায়রা রাদিয়াল্লাহু</w:t>
      </w:r>
      <w:r w:rsidR="00540537" w:rsidRPr="00466302">
        <w:rPr>
          <w:rFonts w:ascii="Kalpurush" w:eastAsia="Nikosh" w:hAnsi="Kalpurush" w:cs="Kalpurush"/>
          <w:sz w:val="24"/>
          <w:szCs w:val="24"/>
          <w:cs/>
          <w:lang w:bidi="bn-IN"/>
        </w:rPr>
        <w:t xml:space="preserve"> </w:t>
      </w:r>
      <w:r w:rsidR="00540537" w:rsidRPr="00466302">
        <w:rPr>
          <w:rFonts w:ascii="Kalpurush" w:eastAsia="Nikosh" w:hAnsi="Kalpurush" w:cs="Kalpurush"/>
          <w:sz w:val="24"/>
          <w:szCs w:val="24"/>
          <w:lang w:bidi="bn-IN"/>
        </w:rPr>
        <w:t>‘</w:t>
      </w:r>
      <w:r w:rsidR="00540537" w:rsidRPr="00466302">
        <w:rPr>
          <w:rFonts w:ascii="Kalpurush" w:eastAsia="Nikosh" w:hAnsi="Kalpurush" w:cs="Kalpurush"/>
          <w:sz w:val="24"/>
          <w:szCs w:val="24"/>
          <w:cs/>
          <w:lang w:bidi="bn-IN"/>
        </w:rPr>
        <w:t xml:space="preserve">আনহু থেকে </w:t>
      </w:r>
      <w:r w:rsidRPr="00466302">
        <w:rPr>
          <w:rFonts w:ascii="Kalpurush" w:eastAsia="Nikosh" w:hAnsi="Kalpurush" w:cs="Kalpurush"/>
          <w:sz w:val="24"/>
          <w:szCs w:val="24"/>
          <w:cs/>
          <w:lang w:bidi="bn-IN"/>
        </w:rPr>
        <w:t>মারফূ</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সূত্রে বর্ণিত আছে</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C23FB6" w:rsidP="00C23FB6">
      <w:pPr>
        <w:spacing w:after="0" w:line="240" w:lineRule="auto"/>
        <w:jc w:val="both"/>
        <w:rPr>
          <w:rFonts w:ascii="Times New Roman" w:eastAsia="Times New Roman" w:hAnsi="Times New Roman" w:cs="Kalpurush"/>
          <w:sz w:val="24"/>
          <w:szCs w:val="30"/>
          <w:cs/>
          <w:lang w:bidi="bn-BD"/>
        </w:rPr>
      </w:pPr>
      <w:r>
        <w:rPr>
          <w:rFonts w:ascii="KFGQPC Uthman Taha Naskh" w:cs="KFGQPC Uthman Taha Naskh" w:hint="cs"/>
          <w:color w:val="000080"/>
          <w:sz w:val="24"/>
          <w:szCs w:val="24"/>
          <w:rtl/>
        </w:rPr>
        <w:t>«</w:t>
      </w:r>
      <w:r w:rsidR="00907067" w:rsidRPr="00907067">
        <w:rPr>
          <w:rFonts w:ascii="KFGQPC Uthman Taha Naskh" w:cs="KFGQPC Uthman Taha Naskh" w:hint="cs"/>
          <w:color w:val="000080"/>
          <w:sz w:val="24"/>
          <w:szCs w:val="24"/>
          <w:rtl/>
        </w:rPr>
        <w:t>ثَلَاثَةٌ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يُكَلِّمُهُمُ</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اللهُ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يَوْمَ</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الْقِيَامَةِ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يُزَكِّيهِمْ</w:t>
      </w:r>
      <w:r w:rsidR="00907067" w:rsidRPr="00907067">
        <w:rPr>
          <w:rFonts w:ascii="KFGQPC Uthman Taha Naskh" w:cs="KFGQPC Uthman Taha Naskh"/>
          <w:color w:val="000080"/>
          <w:sz w:val="24"/>
          <w:szCs w:val="24"/>
          <w:rtl/>
        </w:rPr>
        <w:t xml:space="preserve"> - </w:t>
      </w:r>
      <w:r w:rsidR="00907067" w:rsidRPr="00907067">
        <w:rPr>
          <w:rFonts w:ascii="KFGQPC Uthman Taha Naskh" w:cs="KFGQPC Uthman Taha Naskh" w:hint="cs"/>
          <w:color w:val="000080"/>
          <w:sz w:val="24"/>
          <w:szCs w:val="24"/>
          <w:rtl/>
        </w:rPr>
        <w:t>قَالَ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أَبُو</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مُعَاوِيَةَ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يَنْظُرُ</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إِلَيْهِمْ</w:t>
      </w:r>
      <w:r w:rsidR="00907067" w:rsidRPr="00907067">
        <w:rPr>
          <w:rFonts w:ascii="KFGQPC Uthman Taha Naskh" w:cs="KFGQPC Uthman Taha Naskh"/>
          <w:color w:val="000080"/>
          <w:sz w:val="24"/>
          <w:szCs w:val="24"/>
          <w:rtl/>
        </w:rPr>
        <w:t xml:space="preserve"> - </w:t>
      </w:r>
      <w:r w:rsidR="00907067" w:rsidRPr="00907067">
        <w:rPr>
          <w:rFonts w:ascii="KFGQPC Uthman Taha Naskh" w:cs="KFGQPC Uthman Taha Naskh" w:hint="cs"/>
          <w:color w:val="000080"/>
          <w:sz w:val="24"/>
          <w:szCs w:val="24"/>
          <w:rtl/>
        </w:rPr>
        <w:t>وَلَهُمْ</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عَذَابٌ</w:t>
      </w:r>
      <w:r w:rsidR="00907067" w:rsidRPr="00907067">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أَلِيمٌ</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شَيْخٌ</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زَانٍ،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وَمَلِكٌ</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كَذَّابٌ،</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وَعَائِلٌ</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مُسْتَكْبِرٌ</w:t>
      </w:r>
      <w:r w:rsidRPr="008638E5">
        <w:rPr>
          <w:rFonts w:ascii="KFGQPC Uthman Taha Naskh" w:cs="KFGQPC Uthman Taha Naskh" w:hint="cs"/>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2973AE">
        <w:rPr>
          <w:rFonts w:ascii="Kalpurush" w:eastAsia="Nikosh" w:hAnsi="Kalpurush" w:cs="Kalpurush"/>
          <w:sz w:val="24"/>
          <w:szCs w:val="24"/>
          <w:cs/>
          <w:lang w:bidi="bn-BD"/>
        </w:rPr>
        <w:t>কিয়ামত</w:t>
      </w:r>
      <w:r w:rsidR="00907067" w:rsidRPr="00907067">
        <w:rPr>
          <w:rFonts w:ascii="Kalpurush" w:eastAsia="Nikosh" w:hAnsi="Kalpurush" w:cs="Kalpurush"/>
          <w:sz w:val="24"/>
          <w:szCs w:val="24"/>
          <w:cs/>
          <w:lang w:bidi="bn-BD"/>
        </w:rPr>
        <w:t xml:space="preserve"> দিবসে তিন ব্যক্তির সঙ্গে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কথা বলবেন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তাদেরকে পবিত্র করবেন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তাদের দিকে তাকাবেন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বরং তাদের জন্য থাকবে যন্ত্রণাদায়ক শাস্তি। তারা</w:t>
      </w:r>
      <w:r>
        <w:rPr>
          <w:rFonts w:ascii="Kalpurush" w:eastAsia="Nikosh" w:hAnsi="Kalpurush" w:cs="Kalpurush"/>
          <w:sz w:val="24"/>
          <w:szCs w:val="24"/>
          <w:cs/>
          <w:lang w:bidi="bn-BD"/>
        </w:rPr>
        <w:t xml:space="preserve"> হলো </w:t>
      </w:r>
      <w:r w:rsidR="00907067" w:rsidRPr="00907067">
        <w:rPr>
          <w:rFonts w:ascii="Kalpurush" w:eastAsia="Nikosh" w:hAnsi="Kalpurush" w:cs="Kalpurush"/>
          <w:sz w:val="24"/>
          <w:szCs w:val="24"/>
          <w:cs/>
          <w:lang w:bidi="bn-BD"/>
        </w:rPr>
        <w:t>বয়োবৃদ্ধ ব্যভিচ</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মিথ্যাবাদী রাষ্ট্রনায়ক ও অহংকারী দরিদ্র</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42"/>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অনেকে ব্যভিচার বা পতিতাবৃত্তিকে পেশা হিসাবে গ্রহণ করে। অথচ পতিতাবৃত্তি থেকে অর্জিত আয় নিকৃষ্ট উপার্জনাদিরই একটি। যে পতিতা তার ই</w:t>
      </w:r>
      <w:r w:rsidR="00C23FB6">
        <w:rPr>
          <w:rFonts w:ascii="Kalpurush" w:eastAsia="Nikosh" w:hAnsi="Kalpurush" w:cs="Kalpurush" w:hint="cs"/>
          <w:sz w:val="24"/>
          <w:szCs w:val="24"/>
          <w:cs/>
          <w:lang w:bidi="bn-BD"/>
        </w:rPr>
        <w:t>জ্জ</w:t>
      </w:r>
      <w:r w:rsidRPr="00907067">
        <w:rPr>
          <w:rFonts w:ascii="Kalpurush" w:eastAsia="Nikosh" w:hAnsi="Kalpurush" w:cs="Kalpurush"/>
          <w:sz w:val="24"/>
          <w:szCs w:val="24"/>
          <w:cs/>
          <w:lang w:bidi="bn-BD"/>
        </w:rPr>
        <w:t>ত বেচে খায় সে মধ্যরাতে যখন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 কবুলের জন্য আকাশের দরজা উন্মোচিত হয় তখন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 কবুল হওয়া থেকে বঞ্চিত হয়।</w:t>
      </w:r>
      <w:r w:rsidRPr="00907067">
        <w:rPr>
          <w:rStyle w:val="FootnoteReference"/>
          <w:rFonts w:ascii="SutonnyMJ" w:hAnsi="SutonnyMJ" w:cs="Kalpurush"/>
          <w:sz w:val="24"/>
          <w:szCs w:val="24"/>
          <w:cs/>
          <w:lang w:bidi="bn-BD"/>
        </w:rPr>
        <w:footnoteReference w:id="43"/>
      </w:r>
      <w:r w:rsidRPr="00907067">
        <w:rPr>
          <w:rFonts w:ascii="Kalpurush" w:eastAsia="Nikosh" w:hAnsi="Kalpurush" w:cs="Kalpurush"/>
          <w:sz w:val="24"/>
          <w:szCs w:val="24"/>
          <w:cs/>
          <w:lang w:bidi="bn-BD"/>
        </w:rPr>
        <w:t xml:space="preserve"> অভাব ও দারিদ্র্য আল্লাহর বিধান ল</w:t>
      </w:r>
      <w:r w:rsidRPr="00907067">
        <w:rPr>
          <w:rFonts w:ascii="Kalpurush" w:eastAsia="Nikosh" w:hAnsi="Kalpurush" w:cs="Kalpurush" w:hint="cs"/>
          <w:sz w:val="24"/>
          <w:szCs w:val="24"/>
          <w:cs/>
          <w:lang w:bidi="bn-BD"/>
        </w:rPr>
        <w:t>ঙ্</w:t>
      </w:r>
      <w:r w:rsidR="005347D1">
        <w:rPr>
          <w:rFonts w:ascii="Kalpurush" w:eastAsia="Nikosh" w:hAnsi="Kalpurush" w:cs="Kalpurush"/>
          <w:sz w:val="24"/>
          <w:szCs w:val="24"/>
          <w:cs/>
          <w:lang w:bidi="bn-BD"/>
        </w:rPr>
        <w:t>ঘন করার জন্য কোনো</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ওযর হতে পারে না।</w:t>
      </w:r>
      <w:r w:rsidR="005347D1">
        <w:rPr>
          <w:rFonts w:ascii="Kalpurush" w:eastAsia="Nikosh" w:hAnsi="Kalpurush" w:cs="Kalpurush" w:hint="cs"/>
          <w:sz w:val="24"/>
          <w:szCs w:val="24"/>
          <w:cs/>
          <w:lang w:bidi="bn-BD"/>
        </w:rPr>
        <w:t xml:space="preserve"> বলা হয়ে থাকে </w:t>
      </w:r>
      <w:r w:rsidR="005347D1">
        <w:rPr>
          <w:rFonts w:ascii="Kalpurush" w:eastAsia="Nikosh" w:hAnsi="Kalpurush" w:cs="Kalpurush" w:hint="cs"/>
          <w:sz w:val="24"/>
          <w:szCs w:val="24"/>
          <w:cs/>
          <w:lang w:bidi="bn-BD"/>
        </w:rPr>
        <w:lastRenderedPageBreak/>
        <w:t xml:space="preserve">স্বাধীনা নারী ক্ষুধার্ত থাকতে পারে কিন্তু সে তার স্তন বিক্রি করে খেতে পারে না, যদি স্তনের ব্যাপারে তা হয় তাহলে লজ্জাস্থানের ব্যাপার কী দাঁড়াতে পারে তা বলাই বাহুল্য। </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আমাদের যুগে তো অশ্লীলতার সকল দুয়ার খুলে দেওয়া হয়েছে। শয়তান ও তার দোসরদের চক্রান্তে অশ্লীলতার পথ ও পন্থা</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সহজলভ্য হয়ে গেছে। পাপী ব্যভিচারীরা এখন খোলাখুলি শয়তানের অনুসরণ করছে। মেয়েরা দ্বিধাহীনচিত্তে ব্যাপকভাবে বাইরে পর্দাহীনভাবে যাতায়াত করে তাদের সৌন্দর্য প্রদর্শন করে বেড়াচ্ছে। মোড়ে মোড়ে বখাটে ছেলেদের বক্র চাহনি ও হা করে মেয়েদের পানে তাকিয়ে থাকা তো নৈমিত্তিক ব্যাপার হয়ে দাঁড়িয়েছে। অবাধ মেলা-মেশা</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পর্ণোগ্রাফি ও ব্লু ফ্লিমে  দেশ ভরে গেছে। ফ্রি সেক্সের দেশ</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তে মানুষের ভ্রমণের চাহিদা বেড়ে যাচ্ছে। কে কত বেশ</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খোলামেলা হতে পারে যেন তার প্রতিযোগ</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 চলছে। ধর্ষণ ও বলাৎকারে দেশ ছেয়ে যাচ্ছে</w:t>
      </w:r>
      <w:r w:rsidRPr="00907067">
        <w:rPr>
          <w:rFonts w:ascii="Kalpurush" w:eastAsia="Nikosh" w:hAnsi="Kalpurush" w:cs="Mangal"/>
          <w:sz w:val="24"/>
          <w:szCs w:val="24"/>
          <w:cs/>
          <w:lang w:bidi="hi-IN"/>
        </w:rPr>
        <w:t xml:space="preserve">। </w:t>
      </w:r>
      <w:r w:rsidRPr="00907067">
        <w:rPr>
          <w:rFonts w:ascii="Kalpurush" w:eastAsia="Nikosh" w:hAnsi="Kalpurush" w:cs="Vrinda"/>
          <w:sz w:val="24"/>
          <w:szCs w:val="24"/>
          <w:cs/>
          <w:lang w:bidi="bn-IN"/>
        </w:rPr>
        <w:t>জারজ সন্তানের সংখ্যা বেড়ে যাচ্ছে। ক্লিনিকে বিভিন্ন পদ্ধতি অবলম্বন করে অবৈধ গর্ভপাতের মাধ্যমে মানব সন্তানদের হত্যা করা হচ্ছে।</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হে আল্লাহ! আমরা তোমার নিকট দয়া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অনুগ্রহ ও গোপনীয়তা প্রার্থনা করছি এবং এমন সম্ভ্রম কামনা করছি যার বদৌলতে তুমি আমাদেরকে সকল অশ্লীলতা থেকে  রক্ষা করবে। আমরা তোমার নিকট আমাদের মনের পবিত্রতা ও ইযযতের হেফাযত প্রার্থনা করছি। দয়া করে তুমি  আমাদের মাঝে ও হারামের মাঝে একটি সুদৃঢ় অন্তরাল</w:t>
      </w:r>
      <w:r w:rsidR="00540537">
        <w:rPr>
          <w:rFonts w:ascii="Kalpurush" w:eastAsia="Nikosh" w:hAnsi="Kalpurush" w:cs="Kalpurush"/>
          <w:sz w:val="24"/>
          <w:szCs w:val="24"/>
          <w:cs/>
          <w:lang w:bidi="bn-BD"/>
        </w:rPr>
        <w:t xml:space="preserve"> তৈরি </w:t>
      </w:r>
      <w:r w:rsidRPr="00907067">
        <w:rPr>
          <w:rFonts w:ascii="Kalpurush" w:eastAsia="Nikosh" w:hAnsi="Kalpurush" w:cs="Kalpurush"/>
          <w:sz w:val="24"/>
          <w:szCs w:val="24"/>
          <w:cs/>
          <w:lang w:bidi="bn-BD"/>
        </w:rPr>
        <w:t>করে দাও। আমীন!</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১৭. </w:t>
      </w:r>
      <w:r w:rsidRPr="00907067">
        <w:rPr>
          <w:rFonts w:ascii="Kalpurush" w:eastAsia="Nikosh" w:hAnsi="Kalpurush" w:cs="Kalpurush"/>
          <w:b/>
          <w:bCs/>
          <w:sz w:val="24"/>
          <w:szCs w:val="24"/>
          <w:cs/>
          <w:lang w:bidi="bn-BD"/>
        </w:rPr>
        <w:t>পূংমৈথুন বা সমকামিতা</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অতীতে লূত আ</w:t>
      </w:r>
      <w:r w:rsidRPr="00907067">
        <w:rPr>
          <w:rFonts w:ascii="Kalpurush" w:eastAsia="Nikosh" w:hAnsi="Kalpurush" w:cs="Kalpurush" w:hint="cs"/>
          <w:sz w:val="24"/>
          <w:szCs w:val="24"/>
          <w:cs/>
          <w:lang w:bidi="bn-BD"/>
        </w:rPr>
        <w:t>লাইহিস সালাম</w:t>
      </w:r>
      <w:r w:rsidRPr="00907067">
        <w:rPr>
          <w:rFonts w:ascii="Kalpurush" w:eastAsia="Nikosh" w:hAnsi="Kalpurush" w:cs="Kalpurush"/>
          <w:sz w:val="24"/>
          <w:szCs w:val="24"/>
          <w:cs/>
          <w:lang w:bidi="bn-BD"/>
        </w:rPr>
        <w:t>-এর জাতি পুংমৈথুনে অভ্যস্ত ছিল। তাদের প্রসঙ্গে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وَلُوطًا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إِذۡ</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قَالَ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لِقَوۡمِهِۦٓ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لَتَأۡتُونَ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ٱلۡفَٰحِشَةَ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سَبَقَكُم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أَحَدٖ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ٱلۡعَٰلَمِينَ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أَئِنَّكُمۡ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لَتَأۡتُونَ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ٱلرِّجَالَ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وَتَقۡطَعُونَ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ٱلسَّبِيلَ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وَتَأۡتُونَ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نَادِيكُمُ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ٱلۡمُنكَرَۖ</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العنكبوت</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٢٨،</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٢٩</w:t>
      </w:r>
      <w:r w:rsidRPr="00907067">
        <w:rPr>
          <w:rFonts w:ascii="KFGQPC Uthman Taha Naskh" w:cs="KFGQPC Uthman Taha Naskh"/>
          <w:color w:val="008000"/>
          <w:sz w:val="24"/>
          <w:szCs w:val="24"/>
          <w:rtl/>
        </w:rPr>
        <w:t xml:space="preserve">]  </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লূতের কথা স্মরণ করুন! যখন তিনি তাঁর কওমকে বললেন</w:t>
      </w:r>
      <w:r w:rsidR="00C23FB6">
        <w:rPr>
          <w:rFonts w:ascii="Kalpurush" w:eastAsia="Nikosh" w:hAnsi="Kalpurush" w:cs="Kalpurush"/>
          <w:sz w:val="24"/>
          <w:szCs w:val="24"/>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তোমরা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এমন অশ্লীল কাজ করছ যা তোমাদের পূর্বে বিশ্বে আর কেউ করে</w:t>
      </w:r>
      <w:r w:rsidR="00C23FB6">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তোমরাই তো পুরুষে উপগত হচ্ছ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তোমরাই তো রাহাজানি করছ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তোমরাই তো ভরা মজলিসে অন্যায় কাজ করছ</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আনকাবুত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২৮-২৯</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যেহেতু</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অপরাধ ছিল জঘন্য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অত্যন্ত মারাত্মক ও কদর্যপূর্ণ তাই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আলা লূত </w:t>
      </w:r>
      <w:r w:rsidRPr="00907067">
        <w:rPr>
          <w:rFonts w:ascii="Kalpurush" w:eastAsia="Nikosh" w:hAnsi="Kalpurush" w:cs="Kalpurush" w:hint="cs"/>
          <w:sz w:val="24"/>
          <w:szCs w:val="24"/>
          <w:cs/>
          <w:lang w:bidi="bn-BD"/>
        </w:rPr>
        <w:t xml:space="preserve">আলাইহিস সালামের </w:t>
      </w:r>
      <w:r w:rsidRPr="00907067">
        <w:rPr>
          <w:rFonts w:ascii="Kalpurush" w:eastAsia="Nikosh" w:hAnsi="Kalpurush" w:cs="Kalpurush"/>
          <w:sz w:val="24"/>
          <w:szCs w:val="24"/>
          <w:cs/>
          <w:lang w:bidi="bn-BD"/>
        </w:rPr>
        <w:t>জাতিকে একবারেই চার প্রকার শাস্তি দিয়েছিলেন। এ জাতীয় এত</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শাস্তি একবারে অন্য কোনো জাতিকে ভোগ করতে হয়</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 ঐ শাস্তি</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ছিল- তাদের চক্ষু উৎপাটন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উঁচু </w:t>
      </w:r>
      <w:r w:rsidR="00466302">
        <w:rPr>
          <w:rFonts w:ascii="Kalpurush" w:eastAsia="Nikosh" w:hAnsi="Kalpurush" w:cs="Kalpurush"/>
          <w:sz w:val="24"/>
          <w:szCs w:val="24"/>
          <w:cs/>
          <w:lang w:bidi="bn-BD"/>
        </w:rPr>
        <w:t>জনপদকে ন</w:t>
      </w:r>
      <w:r w:rsidR="0046630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চু করে দে</w:t>
      </w:r>
      <w:r w:rsidRPr="00907067">
        <w:rPr>
          <w:rFonts w:ascii="Kalpurush" w:eastAsia="Nikosh" w:hAnsi="Kalpurush" w:cs="Kalpurush" w:hint="cs"/>
          <w:sz w:val="24"/>
          <w:szCs w:val="24"/>
          <w:cs/>
          <w:lang w:bidi="bn-BD"/>
        </w:rPr>
        <w:t>ও</w:t>
      </w:r>
      <w:r w:rsidRPr="00907067">
        <w:rPr>
          <w:rFonts w:ascii="Kalpurush" w:eastAsia="Nikosh" w:hAnsi="Kalpurush" w:cs="Kalpurush"/>
          <w:sz w:val="24"/>
          <w:szCs w:val="24"/>
          <w:cs/>
          <w:lang w:bidi="bn-BD"/>
        </w:rPr>
        <w:t>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অবিরাম কঙ্করপাত ও হঠাৎ নিনাদের ধ্বনি আগমন।</w:t>
      </w:r>
    </w:p>
    <w:p w:rsidR="00907067" w:rsidRPr="00907067" w:rsidRDefault="00C23FB6"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পুংমৈথূনের শাস্তি হিস</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 ইসলামী শরী</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আতের প</w:t>
      </w:r>
      <w:r w:rsidR="00907067" w:rsidRPr="00907067">
        <w:rPr>
          <w:rFonts w:ascii="Kalpurush" w:eastAsia="Nikosh" w:hAnsi="Kalpurush" w:cs="Kalpurush" w:hint="cs"/>
          <w:sz w:val="24"/>
          <w:szCs w:val="24"/>
          <w:cs/>
          <w:lang w:bidi="bn-BD"/>
        </w:rPr>
        <w:t>ণ্ডি</w:t>
      </w:r>
      <w:r w:rsidR="00907067" w:rsidRPr="00907067">
        <w:rPr>
          <w:rFonts w:ascii="Kalpurush" w:eastAsia="Nikosh" w:hAnsi="Kalpurush" w:cs="Kalpurush"/>
          <w:sz w:val="24"/>
          <w:szCs w:val="24"/>
          <w:cs/>
          <w:lang w:bidi="bn-BD"/>
        </w:rPr>
        <w:t xml:space="preserve">তগণের অগ্রাধিকার প্রাপ্ত মত </w:t>
      </w:r>
      <w:r>
        <w:rPr>
          <w:rFonts w:ascii="Kalpurush" w:eastAsia="Nikosh" w:hAnsi="Kalpurush" w:cs="Kalpurush"/>
          <w:sz w:val="24"/>
          <w:szCs w:val="24"/>
          <w:cs/>
          <w:lang w:bidi="bn-BD"/>
        </w:rPr>
        <w:t>হলো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স্বেচ্ছায়</w:t>
      </w:r>
      <w:r w:rsidR="005347D1">
        <w:rPr>
          <w:rFonts w:ascii="Kalpurush" w:eastAsia="Nikosh" w:hAnsi="Kalpurush" w:cs="Kalpurush" w:hint="cs"/>
          <w:sz w:val="24"/>
          <w:szCs w:val="24"/>
          <w:cs/>
          <w:lang w:bidi="bn-BD"/>
        </w:rPr>
        <w:t xml:space="preserve"> যদি কেউ</w:t>
      </w:r>
      <w:r w:rsidR="00907067" w:rsidRPr="00907067">
        <w:rPr>
          <w:rFonts w:ascii="Kalpurush" w:eastAsia="Nikosh" w:hAnsi="Kalpurush" w:cs="Kalpurush"/>
          <w:sz w:val="24"/>
          <w:szCs w:val="24"/>
          <w:cs/>
          <w:lang w:bidi="bn-BD"/>
        </w:rPr>
        <w:t xml:space="preserve"> </w:t>
      </w:r>
      <w:r w:rsidR="005347D1">
        <w:rPr>
          <w:rFonts w:ascii="Kalpurush" w:eastAsia="Nikosh" w:hAnsi="Kalpurush" w:cs="Kalpurush" w:hint="cs"/>
          <w:sz w:val="24"/>
          <w:szCs w:val="24"/>
          <w:cs/>
          <w:lang w:bidi="bn-BD"/>
        </w:rPr>
        <w:t>পুং</w:t>
      </w:r>
      <w:r w:rsidR="005347D1">
        <w:rPr>
          <w:rFonts w:ascii="Kalpurush" w:eastAsia="Nikosh" w:hAnsi="Kalpurush" w:cs="Kalpurush"/>
          <w:sz w:val="24"/>
          <w:szCs w:val="24"/>
          <w:cs/>
          <w:lang w:bidi="bn-BD"/>
        </w:rPr>
        <w:t>মৈথুন</w:t>
      </w:r>
      <w:r w:rsidR="005347D1">
        <w:rPr>
          <w:rFonts w:ascii="Kalpurush" w:eastAsia="Nikosh" w:hAnsi="Kalpurush" w:cs="Kalpurush" w:hint="cs"/>
          <w:sz w:val="24"/>
          <w:szCs w:val="24"/>
          <w:cs/>
          <w:lang w:bidi="bn-BD"/>
        </w:rPr>
        <w:t xml:space="preserve"> </w:t>
      </w:r>
      <w:r w:rsidR="005347D1">
        <w:rPr>
          <w:rFonts w:ascii="Kalpurush" w:eastAsia="Nikosh" w:hAnsi="Kalpurush" w:cs="Kalpurush"/>
          <w:sz w:val="24"/>
          <w:szCs w:val="24"/>
          <w:cs/>
          <w:lang w:bidi="bn-BD"/>
        </w:rPr>
        <w:t>ক</w:t>
      </w:r>
      <w:r w:rsidR="005347D1">
        <w:rPr>
          <w:rFonts w:ascii="Kalpurush" w:eastAsia="Nikosh" w:hAnsi="Kalpurush" w:cs="Kalpurush" w:hint="cs"/>
          <w:sz w:val="24"/>
          <w:szCs w:val="24"/>
          <w:cs/>
          <w:lang w:bidi="bn-BD"/>
        </w:rPr>
        <w:t>রে তাহলে পুংমৈথুনকা</w:t>
      </w:r>
      <w:r w:rsidR="00907067" w:rsidRPr="00907067">
        <w:rPr>
          <w:rFonts w:ascii="Kalpurush" w:eastAsia="Nikosh" w:hAnsi="Kalpurush" w:cs="Kalpurush"/>
          <w:sz w:val="24"/>
          <w:szCs w:val="24"/>
          <w:cs/>
          <w:lang w:bidi="bn-BD"/>
        </w:rPr>
        <w:t>রী ও মৈথ</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নকৃত ব্যক্তি উভয়কেই তরবারীর আঘাতে শিরচ্ছেদ করতে হবে। </w:t>
      </w:r>
      <w:r w:rsidR="00540537">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বাস রাদিয়াল্লাহু </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আনহু মারফূ সূত্রে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থেকে বর্ণনা করেছেন</w:t>
      </w:r>
      <w:r w:rsidR="00907067"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وَجَدْتُمُوهُ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يَعْمَلُ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عَمَلَ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لُوطٍ،</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فَاقْتُلُوا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الْفَاعِلَ،</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وَالْمَفْعُول</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بِهِ</w:t>
      </w:r>
      <w:r w:rsidRPr="00907067">
        <w:rPr>
          <w:rFonts w:ascii="KFGQPC Uthman Taha Naskh" w:cs="KFGQPC Uthman Taha Naskh" w:hint="eastAsia"/>
          <w:color w:val="000080"/>
          <w:sz w:val="24"/>
          <w:szCs w:val="24"/>
          <w:rtl/>
        </w:rPr>
        <w:t>»</w:t>
      </w:r>
    </w:p>
    <w:p w:rsidR="00907067" w:rsidRPr="00907067" w:rsidRDefault="00466302" w:rsidP="00907067">
      <w:pPr>
        <w:widowControl w:val="0"/>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তোমরা লূতের সম্প্রদ</w:t>
      </w:r>
      <w:r w:rsidR="00C23FB6">
        <w:rPr>
          <w:rFonts w:ascii="Kalpurush" w:eastAsia="Nikosh" w:hAnsi="Kalpurush" w:cs="Kalpurush"/>
          <w:sz w:val="24"/>
          <w:szCs w:val="24"/>
          <w:cs/>
          <w:lang w:bidi="bn-BD"/>
        </w:rPr>
        <w:t>ায়ের ন্যায় পুংমৈথুনের কাজ কাউকে</w:t>
      </w:r>
      <w:r w:rsidR="00907067" w:rsidRPr="00907067">
        <w:rPr>
          <w:rFonts w:ascii="Kalpurush" w:eastAsia="Nikosh" w:hAnsi="Kalpurush" w:cs="Kalpurush"/>
          <w:sz w:val="24"/>
          <w:szCs w:val="24"/>
          <w:cs/>
          <w:lang w:bidi="bn-BD"/>
        </w:rPr>
        <w:t xml:space="preserve"> করতে দেখলে মৈথুনকারী ও মৈথুনকৃত উভয়কেই হত্যা করবে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44"/>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মৈথুন বা সমকামিতার প্রাক</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তিক কুফলও কম নয়। এসব নির্লজ্জ বেহায়াপনার কারণেই আমাদের কালে এমন কিছু রোগ-ব্যাধি মহামারী আকারে দেখা দিয়েছে যা পূর্বকালে ছিল না। বর্তমান পৃথিবীর মহাত্রাস ঘাতক ব্যাধি এইডস যার জ্বলন্ত উদাহরণ। এইডসই প্রমাণ করে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সমকামিতা রোধে ইসলামের কঠোর ব্যবস্থা গ্রহণ যথার্থ হয়েছে।</w:t>
      </w:r>
    </w:p>
    <w:p w:rsidR="00907067" w:rsidRPr="00907067" w:rsidRDefault="00907067" w:rsidP="005347D1">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lastRenderedPageBreak/>
        <w:t xml:space="preserve">১৮. </w:t>
      </w:r>
      <w:r w:rsidR="00A32DCC">
        <w:rPr>
          <w:rFonts w:ascii="Kalpurush" w:eastAsia="Nikosh" w:hAnsi="Kalpurush" w:cs="Kalpurush"/>
          <w:b/>
          <w:bCs/>
          <w:sz w:val="24"/>
          <w:szCs w:val="24"/>
          <w:cs/>
          <w:lang w:bidi="bn-BD"/>
        </w:rPr>
        <w:t xml:space="preserve"> শর</w:t>
      </w:r>
      <w:r w:rsidR="00A32DCC">
        <w:rPr>
          <w:rFonts w:ascii="Kalpurush" w:eastAsia="Nikosh" w:hAnsi="Kalpurush" w:cs="Kalpurush"/>
          <w:b/>
          <w:bCs/>
          <w:sz w:val="24"/>
          <w:szCs w:val="24"/>
          <w:lang w:bidi="bn-BD"/>
        </w:rPr>
        <w:t>‘</w:t>
      </w:r>
      <w:r w:rsidR="00A32DCC">
        <w:rPr>
          <w:rFonts w:ascii="Kalpurush" w:eastAsia="Nikosh" w:hAnsi="Kalpurush" w:cs="Kalpurush"/>
          <w:b/>
          <w:bCs/>
          <w:sz w:val="24"/>
          <w:szCs w:val="24"/>
          <w:cs/>
          <w:lang w:bidi="bn-BD"/>
        </w:rPr>
        <w:t xml:space="preserve">ঈ </w:t>
      </w:r>
      <w:r w:rsidRPr="00907067">
        <w:rPr>
          <w:rFonts w:ascii="Kalpurush" w:eastAsia="Nikosh" w:hAnsi="Kalpurush" w:cs="Kalpurush"/>
          <w:b/>
          <w:bCs/>
          <w:sz w:val="24"/>
          <w:szCs w:val="24"/>
          <w:cs/>
          <w:lang w:bidi="bn-BD"/>
        </w:rPr>
        <w:t>ওযর ব্যতীত স্ত্রী কর্তৃক স্বামীর শয্যা গ্রহণ অস্বীকার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Times New Roman" w:eastAsia="Times New Roman" w:hAnsi="Times New Roman" w:cs="Kalpurush"/>
          <w:sz w:val="24"/>
          <w:szCs w:val="30"/>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إِذَا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دَعَا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الرَّجُل</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امْرَأَتَهُ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فِرَاشِهِ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فَأَبَتْ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فَبَاتَ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غَضْبَانَ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لَعَنَتْهَا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المَلاَئِكَةُ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حَتَّى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تُصْبِحَ</w:t>
      </w:r>
      <w:r w:rsidRPr="00907067">
        <w:rPr>
          <w:rFonts w:ascii="KFGQPC Uthman Taha Naskh" w:cs="KFGQPC Uthman Taha Naskh" w:hint="eastAsia"/>
          <w:color w:val="000080"/>
          <w:sz w:val="24"/>
          <w:szCs w:val="24"/>
          <w:rtl/>
        </w:rPr>
        <w:t>»</w:t>
      </w:r>
    </w:p>
    <w:p w:rsidR="00907067" w:rsidRPr="00907067" w:rsidRDefault="00DE45FB" w:rsidP="009E20BF">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যখন কোনো স্বামী তার স্ত্রীকে স্বীয় শয্যা গ্রহণ বা দৈহিক মিলনের জন্য আহবান জানায়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কিন্তু স্ত্রী তা অস্বীকার করায় স্বামী তার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 xml:space="preserve">ক্রুদ্ধ হয়ে </w:t>
      </w:r>
      <w:r w:rsidR="009E20BF">
        <w:rPr>
          <w:rFonts w:ascii="Kalpurush" w:eastAsia="Nikosh" w:hAnsi="Kalpurush" w:cs="Kalpurush" w:hint="cs"/>
          <w:sz w:val="24"/>
          <w:szCs w:val="24"/>
          <w:cs/>
          <w:lang w:bidi="bn-BD"/>
        </w:rPr>
        <w:t>রাত</w:t>
      </w:r>
      <w:r w:rsidR="00907067" w:rsidRPr="00907067">
        <w:rPr>
          <w:rFonts w:ascii="Kalpurush" w:eastAsia="Nikosh" w:hAnsi="Kalpurush" w:cs="Kalpurush"/>
          <w:sz w:val="24"/>
          <w:szCs w:val="24"/>
          <w:cs/>
          <w:lang w:bidi="bn-BD"/>
        </w:rPr>
        <w:t xml:space="preserve"> কাটায়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তখন </w:t>
      </w:r>
      <w:r w:rsidR="00540537">
        <w:rPr>
          <w:rFonts w:ascii="Kalpurush" w:eastAsia="Nikosh" w:hAnsi="Kalpurush" w:cs="Kalpurush"/>
          <w:sz w:val="24"/>
          <w:szCs w:val="24"/>
          <w:cs/>
          <w:lang w:bidi="bn-BD"/>
        </w:rPr>
        <w:t>ফিরিশতা</w:t>
      </w:r>
      <w:r w:rsidR="00907067" w:rsidRPr="00907067">
        <w:rPr>
          <w:rFonts w:ascii="Kalpurush" w:eastAsia="Nikosh" w:hAnsi="Kalpurush" w:cs="Kalpurush"/>
          <w:sz w:val="24"/>
          <w:szCs w:val="24"/>
          <w:cs/>
          <w:lang w:bidi="bn-BD"/>
        </w:rPr>
        <w:t>গণ সকাল পর্যন্ত ঐ স্ত্রীর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অভিশাপ দিতে থাকে</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45"/>
      </w:r>
    </w:p>
    <w:p w:rsidR="009E20BF"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 মহিলাকেই দেখা যায় স্বামী-স্ত্রীতে একটু খুনসুটি হলেই স্বামীকে শাস্তি দে</w:t>
      </w:r>
      <w:r w:rsidR="00C23FB6">
        <w:rPr>
          <w:rFonts w:ascii="Kalpurush" w:eastAsia="Nikosh" w:hAnsi="Kalpurush" w:cs="Kalpurush" w:hint="cs"/>
          <w:sz w:val="24"/>
          <w:szCs w:val="24"/>
          <w:cs/>
          <w:lang w:bidi="bn-BD"/>
        </w:rPr>
        <w:t>ও</w:t>
      </w:r>
      <w:r w:rsidRPr="00907067">
        <w:rPr>
          <w:rFonts w:ascii="Kalpurush" w:eastAsia="Nikosh" w:hAnsi="Kalpurush" w:cs="Kalpurush"/>
          <w:sz w:val="24"/>
          <w:szCs w:val="24"/>
          <w:cs/>
          <w:lang w:bidi="bn-BD"/>
        </w:rPr>
        <w:t>য়ার মানসে তার সঙ্গ</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দৈহিক মেলামেশা বন্ধ করে বসে। এতে অনেক রকম ক্ষতি দেখা দেয়। পারিবারিক অশান্তির স</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ষ্ট</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হয়। স্বামী দৈহিক তৃপ্তির জন্য অবৈধ পথও বেছে নেয়</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অন্য স্ত্রী গ্রহণের চিন্তাও তাকে পেয়ে বসে। এভাবে বিষয়টি হিতে বিপরীত হয়ে দাঁড়াতে পারে। </w:t>
      </w:r>
    </w:p>
    <w:p w:rsidR="00907067" w:rsidRPr="00907067" w:rsidRDefault="00907067" w:rsidP="009E20BF">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সুতরাং স্ত্রীর কর্তব্য হবে স্বামী ডাকামাত্রই তার ডাকে সাড়া দেওয়া।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cs"/>
          <w:color w:val="000080"/>
          <w:sz w:val="24"/>
          <w:szCs w:val="24"/>
          <w:rtl/>
        </w:rPr>
        <w:t>«إذا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دعا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الرجلُ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امرأتَه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فراشِهِ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فلتُجِبْ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كانتْ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ظهرِ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قَتَبٍ»</w:t>
      </w:r>
    </w:p>
    <w:p w:rsidR="00907067" w:rsidRPr="00907067" w:rsidRDefault="00907067" w:rsidP="004824FC">
      <w:pPr>
        <w:bidi w:val="0"/>
        <w:spacing w:after="0" w:line="240" w:lineRule="auto"/>
        <w:jc w:val="both"/>
        <w:rPr>
          <w:rFonts w:ascii="Times New Roman" w:eastAsia="Times New Roman" w:hAnsi="Times New Roman" w:cs="Times New Roman"/>
          <w:sz w:val="24"/>
          <w:szCs w:val="24"/>
          <w:lang w:bidi="bn-BD"/>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যখন কোনো পুরুষ তার স্ত্রীকে তার সঙ্গে দৈহিক মিলনের জন্য ডাকবে</w:t>
      </w:r>
      <w:r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 xml:space="preserve">তখনই যেন সে তার ডাকে </w:t>
      </w:r>
      <w:r w:rsidRPr="00907067">
        <w:rPr>
          <w:rFonts w:ascii="Kalpurush" w:eastAsia="Nikosh" w:hAnsi="Kalpurush" w:cs="Kalpurush"/>
          <w:sz w:val="24"/>
          <w:szCs w:val="24"/>
          <w:cs/>
          <w:lang w:bidi="bn-BD"/>
        </w:rPr>
        <w:t xml:space="preserve">সাড়া দেয়। এমনকি সে </w:t>
      </w:r>
      <w:r w:rsidR="004824FC">
        <w:rPr>
          <w:rFonts w:ascii="Kalpurush" w:eastAsia="Nikosh" w:hAnsi="Kalpurush" w:cs="Kalpurush" w:hint="cs"/>
          <w:sz w:val="24"/>
          <w:szCs w:val="24"/>
          <w:cs/>
          <w:lang w:bidi="bn-BD"/>
        </w:rPr>
        <w:t>যদি ক্বাতবের পিঠেও থাকে।’</w:t>
      </w:r>
      <w:r w:rsidR="004824FC" w:rsidRPr="00907067">
        <w:rPr>
          <w:rStyle w:val="FootnoteReference"/>
          <w:rFonts w:ascii="SutonnyMJ" w:hAnsi="SutonnyMJ" w:cs="Kalpurush"/>
          <w:sz w:val="24"/>
          <w:szCs w:val="24"/>
          <w:cs/>
          <w:lang w:bidi="bn-BD"/>
        </w:rPr>
        <w:footnoteReference w:id="46"/>
      </w:r>
      <w:r w:rsidR="004824FC">
        <w:rPr>
          <w:rFonts w:ascii="Kalpurush" w:eastAsia="Nikosh" w:hAnsi="Kalpurush" w:cs="Kalpurush" w:hint="cs"/>
          <w:sz w:val="24"/>
          <w:szCs w:val="24"/>
          <w:cs/>
          <w:lang w:bidi="bn-BD"/>
        </w:rPr>
        <w:t xml:space="preserve"> ‘ক্বাতব’ হচ্ছে, উঠের পিঠে রাখা গদি যা সওয়ারের সময় ব্যবহার করা হয়ে থাকে। </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স্বামীরও কর্তব্য হবে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স্ত্রী রোগাক্রান্ত্র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গর্ভবতী কিংবা অন্য কোনো অসুবিধায় পতিত হলে তার অবস্থা বিবেচনা করা। এতে করে তাদের মধ্যে সৌহার্দ</w:t>
      </w:r>
      <w:r w:rsidRPr="00907067">
        <w:rPr>
          <w:rFonts w:ascii="Kalpurush" w:eastAsia="Nikosh" w:hAnsi="Kalpurush" w:cs="Kalpurush" w:hint="cs"/>
          <w:sz w:val="24"/>
          <w:szCs w:val="24"/>
          <w:cs/>
          <w:lang w:bidi="bn-BD"/>
        </w:rPr>
        <w:t>্য</w:t>
      </w:r>
      <w:r w:rsidRPr="00907067">
        <w:rPr>
          <w:rFonts w:ascii="Kalpurush" w:eastAsia="Nikosh" w:hAnsi="Kalpurush" w:cs="Kalpurush"/>
          <w:sz w:val="24"/>
          <w:szCs w:val="24"/>
          <w:cs/>
          <w:lang w:bidi="bn-BD"/>
        </w:rPr>
        <w:t xml:space="preserve"> বজায় থাকবে এবং মনোমালিন্য সৃষ্টি হবে না।</w:t>
      </w:r>
    </w:p>
    <w:p w:rsidR="00907067" w:rsidRPr="00907067" w:rsidRDefault="00907067" w:rsidP="00907067">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১৯. </w:t>
      </w:r>
      <w:r w:rsidR="00A32DCC">
        <w:rPr>
          <w:rFonts w:ascii="Kalpurush" w:eastAsia="Nikosh" w:hAnsi="Kalpurush" w:cs="Kalpurush"/>
          <w:b/>
          <w:bCs/>
          <w:sz w:val="24"/>
          <w:szCs w:val="24"/>
          <w:cs/>
          <w:lang w:bidi="bn-BD"/>
        </w:rPr>
        <w:t xml:space="preserve"> শর</w:t>
      </w:r>
      <w:r w:rsidR="00A32DCC">
        <w:rPr>
          <w:rFonts w:ascii="Kalpurush" w:eastAsia="Nikosh" w:hAnsi="Kalpurush" w:cs="Kalpurush"/>
          <w:b/>
          <w:bCs/>
          <w:sz w:val="24"/>
          <w:szCs w:val="24"/>
          <w:lang w:bidi="bn-BD"/>
        </w:rPr>
        <w:t>‘</w:t>
      </w:r>
      <w:r w:rsidR="00A32DCC">
        <w:rPr>
          <w:rFonts w:ascii="Kalpurush" w:eastAsia="Nikosh" w:hAnsi="Kalpurush" w:cs="Kalpurush"/>
          <w:b/>
          <w:bCs/>
          <w:sz w:val="24"/>
          <w:szCs w:val="24"/>
          <w:cs/>
          <w:lang w:bidi="bn-BD"/>
        </w:rPr>
        <w:t xml:space="preserve">ঈ </w:t>
      </w:r>
      <w:r w:rsidRPr="00907067">
        <w:rPr>
          <w:rFonts w:ascii="Kalpurush" w:eastAsia="Nikosh" w:hAnsi="Kalpurush" w:cs="Kalpurush"/>
          <w:b/>
          <w:bCs/>
          <w:sz w:val="24"/>
          <w:szCs w:val="24"/>
          <w:cs/>
          <w:lang w:bidi="bn-BD"/>
        </w:rPr>
        <w:t>কারণ ব্যতীত স্ত্রী কর্তৃক স্বামীর নিকট তালাক প্রার্থনা করা</w:t>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এমন অনেক স্ত্রীলোক আছে যারা স্বামীর সঙ্গে একটু ঝগড়া-বিবাদ হলেই কিংবা তার চাওয়া-পাওয়ার একটু ব্যত্যয় ঘটলেই তার নিকট তালাক দাবী করে। অনেক সময় স্ত্রী তার কোনো নিকট আত্মীয় কিংবা অসৎ প্রতিবেশী কর্তৃক এরূপ অনিষ্টকর কা</w:t>
      </w:r>
      <w:r w:rsidR="00C23FB6">
        <w:rPr>
          <w:rFonts w:ascii="Kalpurush" w:eastAsia="Nikosh" w:hAnsi="Kalpurush" w:cs="Kalpurush"/>
          <w:sz w:val="24"/>
          <w:szCs w:val="24"/>
          <w:cs/>
          <w:lang w:bidi="bn-BD"/>
        </w:rPr>
        <w:t>জে</w:t>
      </w:r>
      <w:r w:rsidRPr="00907067">
        <w:rPr>
          <w:rFonts w:ascii="Kalpurush" w:eastAsia="Nikosh" w:hAnsi="Kalpurush" w:cs="Kalpurush"/>
          <w:sz w:val="24"/>
          <w:szCs w:val="24"/>
          <w:cs/>
          <w:lang w:bidi="bn-BD"/>
        </w:rPr>
        <w:t xml:space="preserve"> প্ররোচিত হয়। কখনো সে স্বামীকে লক্ষ্য করে তার জাত্যভিমান উষ্কে দেওয়ার মত</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শব্দ উচ্চারণ করে। যেমন সে বলে</w:t>
      </w:r>
      <w:r w:rsidRPr="00907067">
        <w:rPr>
          <w:rFonts w:ascii="Kalpurush" w:eastAsia="Nikosh" w:hAnsi="Kalpurush" w:cs="Kalpurush"/>
          <w:sz w:val="24"/>
          <w:szCs w:val="24"/>
          <w:lang w:bidi="bn-BD"/>
        </w:rPr>
        <w:t>, ‘</w:t>
      </w:r>
      <w:r w:rsidR="00C23FB6">
        <w:rPr>
          <w:rFonts w:ascii="Kalpurush" w:eastAsia="Nikosh" w:hAnsi="Kalpurush" w:cs="Kalpurush"/>
          <w:sz w:val="24"/>
          <w:szCs w:val="24"/>
          <w:cs/>
          <w:lang w:bidi="bn-BD"/>
        </w:rPr>
        <w:t>যদি তুমি</w:t>
      </w:r>
      <w:r w:rsidRPr="00907067">
        <w:rPr>
          <w:rFonts w:ascii="Kalpurush" w:eastAsia="Nikosh" w:hAnsi="Kalpurush" w:cs="Kalpurush"/>
          <w:sz w:val="24"/>
          <w:szCs w:val="24"/>
          <w:cs/>
          <w:lang w:bidi="bn-BD"/>
        </w:rPr>
        <w:t xml:space="preserve"> পুরুষ হয়ে থাক তাহলে আমাকে তালাক দাও</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কিন্তু তালাকের যে কি বিষময় ফল তা স</w:t>
      </w:r>
      <w:r w:rsidRPr="00907067">
        <w:rPr>
          <w:rFonts w:ascii="Kalpurush" w:eastAsia="Nikosh" w:hAnsi="Kalpurush" w:cs="Kalpurush"/>
          <w:sz w:val="24"/>
          <w:szCs w:val="24"/>
          <w:cs/>
          <w:lang w:bidi="bn-BD"/>
        </w:rPr>
        <w:t>বার জানা আছে। তালাকের কারণে একটি পরিবারে ভাঙ্গন সৃষ্টি হয়। সন্তানরা ছিন্নভিন্ন হয়ে যায়। এজন্য অনেক সময় স্ত্রীর মনে অনুশোচনা জাগতে পারে। কিন্তু তখন তো আর করার কিছুই থাকে না। এসব কারণে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আত কথায় কথায় তালাক প্রার্থনাকে হারাম করে সমাজের যে উপকার করেছে তা সহজেই অনুমেয়। </w:t>
      </w:r>
      <w:r w:rsidR="00C23FB6">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ওবান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বলেন</w:t>
      </w:r>
      <w:r w:rsidR="00C23FB6">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أَيُّمَا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امْرَأَةٍ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سَأَلَتْ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زَوْجَهَا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طَلَاقًا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غَيْرِ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بَأْسٍ،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فَحَرَامٌ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عَلَيْهَا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رَائِحَةُ</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الْجَنَّة</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widowControl w:val="0"/>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00907067" w:rsidRPr="00907067">
        <w:rPr>
          <w:rFonts w:ascii="Kalpurush" w:eastAsia="Nikosh" w:hAnsi="Kalpurush" w:cs="Kalpurush"/>
          <w:sz w:val="24"/>
          <w:szCs w:val="24"/>
          <w:cs/>
          <w:lang w:bidi="bn-BD"/>
        </w:rPr>
        <w:t xml:space="preserve"> মহিলা যদি বিনা দোষে স্বামীর নিকট তালাক প্রার্থনা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তাহলে জান্নাতের সুগন্ধি তার জন্য হারাম হয়ে যাবে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47"/>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উক্ববা ইবন আমের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থেকে বর্ণনা করেন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الْمُنْتَزِعَاتُ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وَالْمُخْتَلِعَاتُ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هُنَّ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الْمُنَافِقَات</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C23FB6" w:rsidP="004824FC">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lastRenderedPageBreak/>
        <w:t>“</w:t>
      </w:r>
      <w:r w:rsidR="004824FC" w:rsidRPr="00907067">
        <w:rPr>
          <w:rFonts w:ascii="Kalpurush" w:eastAsia="Nikosh" w:hAnsi="Kalpurush" w:cs="Kalpurush"/>
          <w:sz w:val="24"/>
          <w:szCs w:val="24"/>
          <w:cs/>
          <w:lang w:bidi="bn-BD"/>
        </w:rPr>
        <w:t>সম্পর্কছিন্নকারিণী</w:t>
      </w:r>
      <w:r w:rsidR="004824FC">
        <w:rPr>
          <w:rFonts w:ascii="Kalpurush" w:eastAsia="Nikosh" w:hAnsi="Kalpurush" w:cs="Kalpurush" w:hint="cs"/>
          <w:sz w:val="24"/>
          <w:szCs w:val="24"/>
          <w:cs/>
          <w:lang w:bidi="bn-BD"/>
        </w:rPr>
        <w:t xml:space="preserve"> </w:t>
      </w:r>
      <w:r w:rsidR="004824FC" w:rsidRPr="00907067">
        <w:rPr>
          <w:rFonts w:ascii="Kalpurush" w:eastAsia="Nikosh" w:hAnsi="Kalpurush" w:cs="Kalpurush"/>
          <w:sz w:val="24"/>
          <w:szCs w:val="24"/>
          <w:cs/>
          <w:lang w:bidi="bn-BD"/>
        </w:rPr>
        <w:t xml:space="preserve">ও </w:t>
      </w:r>
      <w:r w:rsidR="00907067" w:rsidRPr="00907067">
        <w:rPr>
          <w:rFonts w:ascii="Kalpurush" w:eastAsia="Nikosh" w:hAnsi="Kalpurush" w:cs="Kalpurush"/>
          <w:sz w:val="24"/>
          <w:szCs w:val="24"/>
          <w:cs/>
          <w:lang w:bidi="bn-BD"/>
        </w:rPr>
        <w:t xml:space="preserve">খোলাকারিণী </w:t>
      </w:r>
      <w:r w:rsidR="00907067" w:rsidRPr="00907067">
        <w:rPr>
          <w:rFonts w:ascii="Kalpurush" w:eastAsia="Nikosh" w:hAnsi="Kalpurush" w:cs="Kalpurush" w:hint="cs"/>
          <w:sz w:val="24"/>
          <w:szCs w:val="24"/>
          <w:cs/>
          <w:lang w:bidi="bn-BD"/>
        </w:rPr>
        <w:t>নারী</w:t>
      </w:r>
      <w:r>
        <w:rPr>
          <w:rFonts w:ascii="Kalpurush" w:eastAsia="Nikosh" w:hAnsi="Kalpurush" w:cs="Kalpurush"/>
          <w:sz w:val="24"/>
          <w:szCs w:val="24"/>
          <w:cs/>
          <w:lang w:bidi="bn-BD"/>
        </w:rPr>
        <w:t>গণ মুনাফি</w:t>
      </w:r>
      <w:r w:rsidR="004824FC">
        <w:rPr>
          <w:rFonts w:ascii="Kalpurush" w:eastAsia="Nikosh" w:hAnsi="Kalpurush" w:cs="Kalpurush" w:hint="cs"/>
          <w:sz w:val="24"/>
          <w:szCs w:val="24"/>
          <w:cs/>
          <w:lang w:bidi="bn-BD"/>
        </w:rPr>
        <w:t>ক</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48"/>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হ্যাঁ যদি কোনো </w:t>
      </w:r>
      <w:r w:rsidR="00A32DCC">
        <w:rPr>
          <w:rFonts w:ascii="Kalpurush" w:eastAsia="Nikosh" w:hAnsi="Kalpurush" w:cs="Kalpurush"/>
          <w:sz w:val="24"/>
          <w:szCs w:val="24"/>
          <w:cs/>
          <w:lang w:bidi="bn-BD"/>
        </w:rPr>
        <w:t>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ওযর থাকে যেমন-স্বামী</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আদায় করে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অনবরত নেশা করে কিংবা স্ত্রীকে হারাম কাজের আদেশ দেয়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অন্যায়ভাবে মারধর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স্ত্রীর </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অধিকার থেকে তাকে বঞ্চিত করে। কিন্তু স্বামীকে নছীহত করেও ফেরানো যাচ্ছে না এবং সংশোধনেরও কোনো উপায় নেই সেক্ষেত্রে তালাক দাবী করায় স্ত্রীর কোনো দোষ হবে না। বরং দীন ও জীবন রক্ষার্থে তখন সে তালাক প্রার্থনা করতে পারে।</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২০. </w:t>
      </w:r>
      <w:r w:rsidRPr="00907067">
        <w:rPr>
          <w:rFonts w:ascii="Kalpurush" w:eastAsia="Nikosh" w:hAnsi="Kalpurush" w:cs="Kalpurush"/>
          <w:b/>
          <w:bCs/>
          <w:sz w:val="24"/>
          <w:szCs w:val="24"/>
          <w:cs/>
          <w:lang w:bidi="bn-BD"/>
        </w:rPr>
        <w:t>যিহার</w:t>
      </w:r>
    </w:p>
    <w:p w:rsidR="00907067" w:rsidRPr="00907067" w:rsidRDefault="00907067" w:rsidP="00110B7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জাহেলী যুগ থেকে চলে আসা যা কিছু</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 xml:space="preserve">উম্মতের মধ্যে প্রবিষ্ট হয়েছে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যিহার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 তার একটি।</w:t>
      </w:r>
      <w:r w:rsidR="00110B7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যেসব শব্দে যিহার হয় তার কত</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নিম্নরূপ:</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স্বামী স্ত্রীকে বলবে</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তুমি আমার জন্য আমার মায়ের পৃষ্ঠতুল্য</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আমার বোন যেমন আমার জন্য হারাম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তুমিও তেমনি আমার জন্য হারাম</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তোমার এক চতুর্থাংশ আমার জন্য আমার ধাত্রীমায়ের মত</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হারাম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ইত্যাদি।</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যিহারের ফলে নারীরা ভীষণভাবে অত্যাচারিত হয়। যিহার একটি অমানবিক কাজ।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يُظَٰهِرُونَ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نِّسَآئِهِم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أُمَّهَٰتِهِمۡۖ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أُمَّهَٰتُهُمۡ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ٱلَّٰٓـِٔي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وَلَدۡنَهُمۡۚ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وَإِنَّهُمۡ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لَيَقُولُونَ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مُنكَرٗا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ٱلۡقَوۡلِ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وَزُورٗاۚ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لَعَفُوٌّ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غَفُورٞ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المجادلة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w:t>
      </w:r>
      <w:r w:rsidRPr="00907067">
        <w:rPr>
          <w:rFonts w:ascii="KFGQPC Uthman Taha Naskh" w:cs="KFGQPC Uthman Taha Naskh"/>
          <w:color w:val="008000"/>
          <w:sz w:val="24"/>
          <w:szCs w:val="24"/>
          <w:rtl/>
        </w:rPr>
        <w:t xml:space="preserve">]  </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তোমাদের মধ্যে যারা নিজেদের স্ত্রীদের সঙ্গে যিহার করে তারা যেন জেনে রাখে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তারা তাদের মা নয়। তাদের মা তো তারাই যারা তাদের প্রসব করেছে। তারা তো কেবল অসঙ্গত ও মিথ্যা কথা বলে।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আল্লাহ ক্ষমাশীল ও মার্জনাকারী</w:t>
      </w:r>
      <w:r>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মুজাদালাহ</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২</w:t>
      </w:r>
      <w:r>
        <w:rPr>
          <w:rFonts w:ascii="Kalpurush" w:eastAsia="Nikosh" w:hAnsi="Kalpurush" w:cs="Kalpurush"/>
          <w:sz w:val="24"/>
          <w:szCs w:val="24"/>
          <w:cs/>
          <w:lang w:bidi="bn-BD"/>
        </w:rPr>
        <w:t>]</w:t>
      </w:r>
    </w:p>
    <w:p w:rsidR="00907067" w:rsidRPr="00907067" w:rsidRDefault="00C23FB6"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ইসলাম রম</w:t>
      </w:r>
      <w:r w:rsidR="00907067" w:rsidRPr="00907067">
        <w:rPr>
          <w:rFonts w:ascii="Kalpurush" w:eastAsia="Nikosh" w:hAnsi="Kalpurush" w:cs="Kalpurush"/>
          <w:sz w:val="24"/>
          <w:szCs w:val="24"/>
          <w:cs/>
          <w:lang w:bidi="bn-BD"/>
        </w:rPr>
        <w:t>যান মা</w:t>
      </w:r>
      <w:r w:rsidR="00907067" w:rsidRPr="00907067">
        <w:rPr>
          <w:rFonts w:ascii="Kalpurush" w:eastAsia="Nikosh" w:hAnsi="Kalpurush" w:cs="Kalpurush" w:hint="cs"/>
          <w:sz w:val="24"/>
          <w:szCs w:val="24"/>
          <w:cs/>
          <w:lang w:bidi="bn-BD"/>
        </w:rPr>
        <w:t xml:space="preserve">সে </w:t>
      </w:r>
      <w:r w:rsidR="00907067" w:rsidRPr="00907067">
        <w:rPr>
          <w:rFonts w:ascii="Kalpurush" w:eastAsia="Nikosh" w:hAnsi="Kalpurush" w:cs="Kalpurush"/>
          <w:sz w:val="24"/>
          <w:szCs w:val="24"/>
          <w:cs/>
          <w:lang w:bidi="bn-BD"/>
        </w:rPr>
        <w:t xml:space="preserve">দিনের বেলায় স্বেচ্ছায় সহবাসে </w:t>
      </w:r>
      <w:r>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য়াম ভঙ্গের কাফ্ফারা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ভুলক্রমে হত্যার কাফ্ফারা যেভাবে দিতে বলেছে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যিহারের জন্যও ঠিক </w:t>
      </w:r>
      <w:r w:rsidR="00907067" w:rsidRPr="00907067">
        <w:rPr>
          <w:rFonts w:ascii="Kalpurush" w:eastAsia="Nikosh" w:hAnsi="Kalpurush" w:cs="Kalpurush"/>
          <w:sz w:val="24"/>
          <w:szCs w:val="24"/>
          <w:cs/>
          <w:lang w:bidi="bn-BD"/>
        </w:rPr>
        <w:lastRenderedPageBreak/>
        <w:t>একইভাবে কাফ্ফারা দিতে বলেছে। কাফ্ফারা পরিশোধ না করা পর্যন্ত যিহারকারী স্ত্রীকে স্পর্শ করতে পারবে না।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বলেন</w:t>
      </w:r>
      <w:r w:rsidR="00907067"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يُظَٰهِرُونَ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نِّسَآئِهِمۡ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ثُمَّ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يَعُودُونَ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قَالُواْ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فَتَحۡرِيرُ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رَقَبَةٖ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قَبۡلِ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يَتَمَآسَّاۚ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تُوعَظُونَ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تَعۡمَلُونَ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خَبِيرٞ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٣</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يَجِدۡ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فَصِيَامُ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شَهۡرَيۡنِ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مُتَتَابِعَيۡنِ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قَبۡلِ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يَتَمَآسَّاۖ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يَسۡتَطِعۡ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فَإِطۡعَامُ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سِتِّينَ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مِسۡكِينٗاۚ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ذَٰلِكَ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لِتُؤۡمِنُواْ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وَرَسُولِهِۦۚ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وَتِلۡكَ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حُدُودُ</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وَلِلۡكَٰفِرِينَ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عَذَابٌ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أَلِيمٌ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٤</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المجادلة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٤</w:t>
      </w:r>
      <w:r w:rsidRPr="00907067">
        <w:rPr>
          <w:rFonts w:ascii="KFGQPC Uthman Taha Naskh" w:cs="KFGQPC Uthman Taha Naskh"/>
          <w:color w:val="008000"/>
          <w:sz w:val="24"/>
          <w:szCs w:val="24"/>
          <w:rtl/>
        </w:rPr>
        <w:t xml:space="preserve">]  </w:t>
      </w:r>
    </w:p>
    <w:p w:rsidR="00907067" w:rsidRPr="00C23FB6" w:rsidRDefault="00DE45FB" w:rsidP="00110B7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যারা নিজেদের স্ত্রীদের সাথে যিহার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তারপর তাদের উক্তি প্রত্যাহার করে নেয়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তাদের জন্য পারস্পরিক স্পর্শের পূর্বে একজন দাস মুক্তির বিধান দেওয়া হল। এটা তোমাদের জন</w:t>
      </w:r>
      <w:r w:rsidR="00907067" w:rsidRPr="00907067">
        <w:rPr>
          <w:rFonts w:ascii="Kalpurush" w:eastAsia="Nikosh" w:hAnsi="Kalpurush" w:cs="Kalpurush" w:hint="cs"/>
          <w:sz w:val="24"/>
          <w:szCs w:val="24"/>
          <w:cs/>
          <w:lang w:bidi="bn-BD"/>
        </w:rPr>
        <w:t>্য</w:t>
      </w:r>
      <w:r w:rsidR="00907067" w:rsidRPr="00907067">
        <w:rPr>
          <w:rFonts w:ascii="Kalpurush" w:eastAsia="Nikosh" w:hAnsi="Kalpurush" w:cs="Kalpurush"/>
          <w:sz w:val="24"/>
          <w:szCs w:val="24"/>
          <w:cs/>
          <w:lang w:bidi="bn-BD"/>
        </w:rPr>
        <w:t xml:space="preserve"> নির্দেশ। আর তোমরা যা কিছু কর তৎসম্পর্কে আল্লাহ সম্যক অবহিত। অ</w:t>
      </w:r>
      <w:r w:rsidR="00110B77">
        <w:rPr>
          <w:rFonts w:ascii="Kalpurush" w:eastAsia="Nikosh" w:hAnsi="Kalpurush" w:cs="Kalpurush" w:hint="cs"/>
          <w:sz w:val="24"/>
          <w:szCs w:val="24"/>
          <w:cs/>
          <w:lang w:bidi="bn-BD"/>
        </w:rPr>
        <w:t xml:space="preserve">তঃপর </w:t>
      </w:r>
      <w:r w:rsidR="00907067" w:rsidRPr="00907067">
        <w:rPr>
          <w:rFonts w:ascii="Kalpurush" w:eastAsia="Nikosh" w:hAnsi="Kalpurush" w:cs="Kalpurush"/>
          <w:sz w:val="24"/>
          <w:szCs w:val="24"/>
          <w:cs/>
          <w:lang w:bidi="bn-BD"/>
        </w:rPr>
        <w:t xml:space="preserve">যে </w:t>
      </w:r>
      <w:r w:rsidR="00907067" w:rsidRPr="00907067">
        <w:rPr>
          <w:rFonts w:ascii="Kalpurush" w:eastAsia="Nikosh" w:hAnsi="Kalpurush" w:cs="Kalpurush" w:hint="cs"/>
          <w:sz w:val="24"/>
          <w:szCs w:val="24"/>
          <w:cs/>
          <w:lang w:bidi="bn-BD"/>
        </w:rPr>
        <w:t>সেটা</w:t>
      </w:r>
      <w:r w:rsidR="00907067" w:rsidRPr="00907067">
        <w:rPr>
          <w:rFonts w:ascii="Kalpurush" w:eastAsia="Nikosh" w:hAnsi="Kalpurush" w:cs="Kalpurush"/>
          <w:sz w:val="24"/>
          <w:szCs w:val="24"/>
          <w:cs/>
          <w:lang w:bidi="bn-BD"/>
        </w:rPr>
        <w:t>র সামর্থ্য রাখে না তাকে পারস্পরিক স্পর্শের পূর্বে একটানা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মাস ছিয়াম রাখতে হবে। যে তারও সামর্থ্য রাখে না তাকে ষাটজন মিসকীনকে  খাওয়াতে হবে।</w:t>
      </w:r>
      <w:r>
        <w:rPr>
          <w:rFonts w:ascii="Kalpurush" w:eastAsia="Nikosh" w:hAnsi="Kalpurush" w:cs="Kalpurush"/>
          <w:sz w:val="24"/>
          <w:szCs w:val="24"/>
          <w:cs/>
          <w:lang w:bidi="bn-BD"/>
        </w:rPr>
        <w:t xml:space="preserve"> এ </w:t>
      </w:r>
      <w:r w:rsidR="00907067" w:rsidRPr="00907067">
        <w:rPr>
          <w:rFonts w:ascii="Kalpurush" w:eastAsia="Nikosh" w:hAnsi="Kalpurush" w:cs="Kalpurush"/>
          <w:sz w:val="24"/>
          <w:szCs w:val="24"/>
          <w:cs/>
          <w:lang w:bidi="bn-BD"/>
        </w:rPr>
        <w:t>বিধান এজন্য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 ও তাঁর রাসূলের উপরে তোমরা যেন ঈমান রাখ। এটা আল্লাহর সীমারেখা। আর কাফিরদের জন্য রয়েছে মর্মান্ত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ক শাস্তি</w:t>
      </w:r>
      <w:r>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মুজাদালা</w:t>
      </w:r>
      <w:r w:rsidR="00907067" w:rsidRPr="00907067">
        <w:rPr>
          <w:rFonts w:ascii="Kalpurush" w:eastAsia="Nikosh" w:hAnsi="Kalpurush" w:cs="Kalpurush" w:hint="cs"/>
          <w:sz w:val="24"/>
          <w:szCs w:val="24"/>
          <w:cs/>
          <w:lang w:bidi="bn-BD"/>
        </w:rPr>
        <w:t>হ</w:t>
      </w:r>
      <w:r w:rsidR="00C23FB6">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৩-৪</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২১. </w:t>
      </w:r>
      <w:r w:rsidRPr="00907067">
        <w:rPr>
          <w:rFonts w:ascii="Kalpurush" w:eastAsia="Nikosh" w:hAnsi="Kalpurush" w:cs="Kalpurush"/>
          <w:b/>
          <w:bCs/>
          <w:sz w:val="24"/>
          <w:szCs w:val="24"/>
          <w:cs/>
          <w:lang w:bidi="bn-BD"/>
        </w:rPr>
        <w:t>মাসিকের সময় স্ত্রী সহবাস</w:t>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মাসিকের সময় স্ত্রী সহবাস কুরআন-হাদী</w:t>
      </w:r>
      <w:r w:rsidR="00C23FB6">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 xml:space="preserve"> উভয়ের আলোকেই নিষিদ্ধ।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وَيَسۡ‍َٔلُونَكَ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ٱلۡمَحِيضِۖ</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أَذٗى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فَٱعۡتَزِلُواْ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ٱلنِّسَآءَ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ٱلۡمَحِيضِ</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تَقۡرَبُوهُنَّ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حَتَّىٰ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يَطۡهُرۡنَۖ</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٢٢٢</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তারা আপনাকে মাসিক সম্পর্কে জিজ্ঞেস করে। আপনি বলুন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উহা অশুচি। সুতরাং মাসিকের সময় তোমরা স্ত্রীদের থেকে দূরে থাক এবং তারা পবিত্র না হওয়া পর্যন্ত তাদের নিকটে যেও না</w:t>
      </w:r>
      <w:r>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00907067" w:rsidRPr="00907067">
        <w:rPr>
          <w:rFonts w:ascii="Kalpurush" w:eastAsia="Nikosh" w:hAnsi="Kalpurush" w:cs="Kalpurush"/>
          <w:sz w:val="24"/>
          <w:szCs w:val="24"/>
          <w:cs/>
          <w:lang w:bidi="bn-BD"/>
        </w:rPr>
        <w:t xml:space="preserve"> ২২২</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পবিত্রতা লাভের পর তারা গোসল না করা পর্যন্ত তাদের নিকটে যাওয়া বৈধ নয়</w:t>
      </w:r>
      <w:r w:rsidR="00C23FB6" w:rsidRPr="00466302">
        <w:rPr>
          <w:rFonts w:ascii="Kalpurush" w:eastAsia="Nikosh" w:hAnsi="Kalpurush" w:cs="SolaimanLipi" w:hint="cs"/>
          <w:sz w:val="24"/>
          <w:szCs w:val="24"/>
          <w:cs/>
          <w:lang w:bidi="hi-IN"/>
        </w:rPr>
        <w:t>।</w:t>
      </w:r>
      <w:r w:rsidRPr="00907067">
        <w:rPr>
          <w:rFonts w:ascii="Kalpurush" w:eastAsia="Nikosh" w:hAnsi="Kalpurush" w:cs="Kalpurush"/>
          <w:sz w:val="24"/>
          <w:szCs w:val="24"/>
          <w:cs/>
          <w:lang w:bidi="bn-BD"/>
        </w:rPr>
        <w:t xml:space="preserve"> কেননা একই সাথে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আরও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lastRenderedPageBreak/>
        <w:t>﴿</w:t>
      </w:r>
      <w:r w:rsidRPr="00907067">
        <w:rPr>
          <w:rFonts w:ascii="KFGQPC Uthmanic Script HAFS" w:cs="KFGQPC Uthmanic Script HAFS" w:hint="cs"/>
          <w:color w:val="008000"/>
          <w:sz w:val="24"/>
          <w:szCs w:val="24"/>
          <w:rtl/>
        </w:rPr>
        <w:t>فَإِذَا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تَطَهَّرۡنَ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فَأۡتُوهُنَّ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حَيۡثُ</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أَمَرَكُمُ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يُحِبُّ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ٱلتَّوَّٰبِينَ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وَيُحِبُّ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ٱلۡمُتَطَهِّرِينَ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٢٢٢</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٢٢٢</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যখন তারা ভাল</w:t>
      </w:r>
      <w:r w:rsidR="00110B7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মত পাক-পবিত্র হয়ে যাবে তখন তোমরা তাদের নিকটে আল্লাহর নির্দেশ মোতাবেক গমন কর</w:t>
      </w:r>
      <w:r>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00907067" w:rsidRPr="00907067">
        <w:rPr>
          <w:rFonts w:ascii="Kalpurush" w:eastAsia="Nikosh" w:hAnsi="Kalpurush" w:cs="Kalpurush"/>
          <w:sz w:val="24"/>
          <w:szCs w:val="24"/>
          <w:cs/>
          <w:lang w:bidi="bn-BD"/>
        </w:rPr>
        <w:t xml:space="preserve"> ২২২</w:t>
      </w:r>
      <w:r>
        <w:rPr>
          <w:rFonts w:ascii="Kalpurush" w:eastAsia="Nikosh" w:hAnsi="Kalpurush" w:cs="Kalpurush"/>
          <w:sz w:val="24"/>
          <w:szCs w:val="24"/>
          <w:cs/>
          <w:lang w:bidi="bn-BD"/>
        </w:rPr>
        <w:t>]</w:t>
      </w:r>
    </w:p>
    <w:p w:rsidR="00907067" w:rsidRPr="00907067" w:rsidRDefault="0046630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বলেছেন</w:t>
      </w:r>
      <w:r w:rsidR="00907067" w:rsidRPr="00907067">
        <w:rPr>
          <w:rFonts w:ascii="Kalpurush" w:eastAsia="Nikosh" w:hAnsi="Kalpurush" w:cs="Kalpurush"/>
          <w:sz w:val="24"/>
          <w:szCs w:val="24"/>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اصْنَعُوا</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شَيْءٍ</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النِّكَاح</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সহবাস ব্যতীত তোমরা তাদের সাথে সব কিছুই কর</w:t>
      </w:r>
      <w:r w:rsidR="00C23FB6">
        <w:rPr>
          <w:rFonts w:ascii="Kalpurush" w:eastAsia="Nikosh" w:hAnsi="Kalpurush" w:cs="Kalpurush" w:hint="cs"/>
          <w:sz w:val="24"/>
          <w:szCs w:val="24"/>
          <w:cs/>
          <w:lang w:bidi="bn-BD"/>
        </w:rPr>
        <w:t>”</w:t>
      </w:r>
      <w:r w:rsidR="00C23FB6"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49"/>
      </w:r>
      <w:r w:rsidRPr="00907067">
        <w:rPr>
          <w:rFonts w:ascii="Kalpurush" w:eastAsia="Nikosh" w:hAnsi="Kalpurush" w:cs="Kalpurush"/>
          <w:sz w:val="24"/>
          <w:szCs w:val="24"/>
          <w:cs/>
          <w:lang w:bidi="bn-BD"/>
        </w:rPr>
        <w:t xml:space="preserve">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মাসিকের সময় সহবাস যে কঠিন পাপ তা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ওয়াসাল্লাম-এর নিম্নোক্ত বাণী</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প্রণিধানযোগ্য। তিনি বলেন</w:t>
      </w:r>
      <w:r w:rsidRPr="00907067">
        <w:rPr>
          <w:rFonts w:ascii="Kalpurush" w:eastAsia="Nikosh" w:hAnsi="Kalpurush" w:cs="Kalpurush"/>
          <w:sz w:val="24"/>
          <w:szCs w:val="24"/>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أَتَى</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حَائِضًا</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امْرَأَةً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دُبُرِهَا،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كَاهِنًا،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كَفَرَ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أُنْزِلَ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مُحَمَّدٍ</w:t>
      </w:r>
      <w:r w:rsidRPr="00907067">
        <w:rPr>
          <w:rFonts w:ascii="KFGQPC Uthman Taha Naskh" w:cs="KFGQPC Uthman Taha Naskh" w:hint="eastAsia"/>
          <w:color w:val="000080"/>
          <w:sz w:val="24"/>
          <w:szCs w:val="24"/>
          <w:rtl/>
        </w:rPr>
        <w:t>»</w:t>
      </w:r>
    </w:p>
    <w:p w:rsidR="00907067" w:rsidRPr="00907067" w:rsidRDefault="00DE45FB" w:rsidP="00110B7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কোনো ঋতুবতীর সাথে মিলিত হয় কিংবা কোনো মহিলার পশ্চাৎদ্বারে সঙ্গম করে অথবা কোনো গণকের নিকটে যায়</w:t>
      </w:r>
      <w:r w:rsidR="00907067" w:rsidRPr="00907067">
        <w:rPr>
          <w:rFonts w:ascii="Kalpurush" w:eastAsia="Nikosh" w:hAnsi="Kalpurush" w:cs="Kalpurush"/>
          <w:sz w:val="24"/>
          <w:szCs w:val="24"/>
          <w:lang w:bidi="bn-BD"/>
        </w:rPr>
        <w:t xml:space="preserve">,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সে মুহাম্মাদের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যা অবতীর্ণ হয়েছে তা</w:t>
      </w:r>
      <w:r w:rsidR="00110B77">
        <w:rPr>
          <w:rFonts w:ascii="Kalpurush" w:eastAsia="Nikosh" w:hAnsi="Kalpurush" w:cs="Kalpurush" w:hint="cs"/>
          <w:sz w:val="24"/>
          <w:szCs w:val="24"/>
          <w:cs/>
          <w:lang w:bidi="bn-BD"/>
        </w:rPr>
        <w:t>র সাথে কুফরী করে</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50"/>
      </w:r>
    </w:p>
    <w:p w:rsidR="00907067" w:rsidRPr="00C23FB6" w:rsidRDefault="00907067" w:rsidP="00D524B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অজ্ঞতাবশত</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যদি কোনো ব্যক্তি মাসিকের সময় স্ত্রী সহবাস করে তাহলে তাকে এজন্য কোনো কাফ্ফারা দিতে হবে না। </w:t>
      </w:r>
      <w:r w:rsidR="00110B77">
        <w:rPr>
          <w:rFonts w:ascii="Kalpurush" w:eastAsia="Nikosh" w:hAnsi="Kalpurush" w:cs="Kalpurush"/>
          <w:sz w:val="24"/>
          <w:szCs w:val="24"/>
          <w:cs/>
          <w:lang w:bidi="bn-BD"/>
        </w:rPr>
        <w:t>কিন্তু জেনেশুনে যারা এ কাজ করবে</w:t>
      </w:r>
      <w:r w:rsidRPr="00907067">
        <w:rPr>
          <w:rFonts w:ascii="Kalpurush" w:eastAsia="Nikosh" w:hAnsi="Kalpurush" w:cs="Kalpurush"/>
          <w:sz w:val="24"/>
          <w:szCs w:val="24"/>
          <w:cs/>
          <w:lang w:bidi="bn-BD"/>
        </w:rPr>
        <w:t xml:space="preserve"> তাদেরকে নির্ধারিত এক দীনার বা অর্ধ</w:t>
      </w:r>
      <w:r w:rsidR="00110B77">
        <w:rPr>
          <w:rFonts w:ascii="Kalpurush" w:eastAsia="Nikosh" w:hAnsi="Kalpurush" w:cs="Kalpurush"/>
          <w:sz w:val="24"/>
          <w:szCs w:val="24"/>
          <w:cs/>
          <w:lang w:bidi="bn-BD"/>
        </w:rPr>
        <w:t xml:space="preserve"> দ</w:t>
      </w:r>
      <w:r w:rsidR="00110B7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নার কাফ্ফারা দিতে হবে। এ সম্বন্ধে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থেকে হাদীস বর্ণিত আছে।</w:t>
      </w:r>
      <w:r w:rsidRPr="00907067">
        <w:rPr>
          <w:rStyle w:val="FootnoteReference"/>
          <w:rFonts w:ascii="SutonnyMJ" w:hAnsi="SutonnyMJ" w:cs="Kalpurush"/>
          <w:sz w:val="24"/>
          <w:szCs w:val="24"/>
          <w:cs/>
          <w:lang w:bidi="bn-BD"/>
        </w:rPr>
        <w:footnoteReference w:id="51"/>
      </w:r>
      <w:r w:rsidR="00110B77">
        <w:rPr>
          <w:rFonts w:ascii="Kalpurush" w:eastAsia="Nikosh" w:hAnsi="Kalpurush" w:cs="Kalpurush" w:hint="cs"/>
          <w:sz w:val="24"/>
          <w:szCs w:val="24"/>
          <w:cs/>
          <w:lang w:bidi="bn-BD"/>
        </w:rPr>
        <w:t xml:space="preserve"> এখানে এক দীনার বা অর্ধ দীনার দু’টি সুযোগের যে কোনো একটি নেওয়া যাবে বলে কেউ কেউ মত প্রকাশ করেছেন। কেউ কেউ বলেন, যদি মাসিকের </w:t>
      </w:r>
      <w:r w:rsidR="00D524B2">
        <w:rPr>
          <w:rFonts w:ascii="Kalpurush" w:eastAsia="Nikosh" w:hAnsi="Kalpurush" w:cs="Kalpurush" w:hint="cs"/>
          <w:sz w:val="24"/>
          <w:szCs w:val="24"/>
          <w:cs/>
          <w:lang w:bidi="bn-BD"/>
        </w:rPr>
        <w:t xml:space="preserve">শুরুতে যখন প্রথম </w:t>
      </w:r>
      <w:r w:rsidR="00110B77">
        <w:rPr>
          <w:rFonts w:ascii="Kalpurush" w:eastAsia="Nikosh" w:hAnsi="Kalpurush" w:cs="Kalpurush" w:hint="cs"/>
          <w:sz w:val="24"/>
          <w:szCs w:val="24"/>
          <w:cs/>
          <w:lang w:bidi="bn-BD"/>
        </w:rPr>
        <w:t xml:space="preserve">রক্ত </w:t>
      </w:r>
      <w:r w:rsidR="00D524B2">
        <w:rPr>
          <w:rFonts w:ascii="Kalpurush" w:eastAsia="Nikosh" w:hAnsi="Kalpurush" w:cs="Kalpurush" w:hint="cs"/>
          <w:sz w:val="24"/>
          <w:szCs w:val="24"/>
          <w:cs/>
          <w:lang w:bidi="bn-BD"/>
        </w:rPr>
        <w:t xml:space="preserve">বেশি আকারে বের হতে থাকে তখন কেউ সহবাস করে তবে এক দীনার আর যদি মাসিকের শেষে যখন রক্ত কম বের হয়, অথবা তার </w:t>
      </w:r>
      <w:r w:rsidR="00D524B2">
        <w:rPr>
          <w:rFonts w:ascii="Kalpurush" w:eastAsia="Nikosh" w:hAnsi="Kalpurush" w:cs="Kalpurush" w:hint="cs"/>
          <w:sz w:val="24"/>
          <w:szCs w:val="24"/>
          <w:cs/>
          <w:lang w:bidi="bn-BD"/>
        </w:rPr>
        <w:lastRenderedPageBreak/>
        <w:t xml:space="preserve">গোসলের আগে সহবাস করা হয় তবে অর্ধ দীনার সদকা করতে হবে। আর এক দীনার এর পরিমাণ হচ্ছে, ২৫,৪ গ্রাম স্বর্ণ। অথবা সমপরিমাণ মূল্যের কাগজের মুদ্রা। </w:t>
      </w:r>
      <w:r w:rsidR="00110B77">
        <w:rPr>
          <w:rFonts w:ascii="Kalpurush" w:eastAsia="Nikosh" w:hAnsi="Kalpurush" w:cs="Kalpurush" w:hint="cs"/>
          <w:sz w:val="24"/>
          <w:szCs w:val="24"/>
          <w:cs/>
          <w:lang w:bidi="bn-BD"/>
        </w:rPr>
        <w:t xml:space="preserve"> </w:t>
      </w:r>
    </w:p>
    <w:p w:rsidR="00907067" w:rsidRPr="00907067" w:rsidRDefault="00907067" w:rsidP="00907067">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২২. </w:t>
      </w:r>
      <w:r w:rsidRPr="00907067">
        <w:rPr>
          <w:rFonts w:ascii="Kalpurush" w:eastAsia="Nikosh" w:hAnsi="Kalpurush" w:cs="Kalpurush"/>
          <w:b/>
          <w:bCs/>
          <w:sz w:val="24"/>
          <w:szCs w:val="24"/>
          <w:cs/>
          <w:lang w:bidi="bn-BD"/>
        </w:rPr>
        <w:t>পশ্চাৎদ্বার দিয়ে স্ত্রীগমন</w:t>
      </w:r>
    </w:p>
    <w:p w:rsidR="00907067" w:rsidRPr="00907067" w:rsidRDefault="00907067" w:rsidP="00D524B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দুর্বল ঈমানের কিছু লোক তাদের স্ত্রীদের সাথে পশ্চাৎদ্বার </w:t>
      </w:r>
      <w:r w:rsidR="00D524B2">
        <w:rPr>
          <w:rFonts w:ascii="Kalpurush" w:eastAsia="Nikosh" w:hAnsi="Kalpurush" w:cs="Kalpurush" w:hint="cs"/>
          <w:sz w:val="24"/>
          <w:szCs w:val="24"/>
          <w:cs/>
          <w:lang w:bidi="bn-BD"/>
        </w:rPr>
        <w:t xml:space="preserve">(পায়খানার রাস্তা) </w:t>
      </w:r>
      <w:r w:rsidRPr="00907067">
        <w:rPr>
          <w:rFonts w:ascii="Kalpurush" w:eastAsia="Nikosh" w:hAnsi="Kalpurush" w:cs="Kalpurush"/>
          <w:sz w:val="24"/>
          <w:szCs w:val="24"/>
          <w:cs/>
          <w:lang w:bidi="bn-BD"/>
        </w:rPr>
        <w:t xml:space="preserve">দিয়ে মেলামেশা করতে দ্বিধা করে না। অথচ এটা কবীরা গোনাহ। যারা এ কাজ করে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তাদের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অভিসম্পা</w:t>
      </w:r>
      <w:r w:rsidRPr="00907067">
        <w:rPr>
          <w:rFonts w:ascii="Kalpurush" w:eastAsia="Nikosh" w:hAnsi="Kalpurush" w:cs="Kalpurush" w:hint="cs"/>
          <w:sz w:val="24"/>
          <w:szCs w:val="24"/>
          <w:cs/>
          <w:lang w:bidi="bn-BD"/>
        </w:rPr>
        <w:t>ত</w:t>
      </w:r>
      <w:r w:rsidRPr="00907067">
        <w:rPr>
          <w:rFonts w:ascii="Kalpurush" w:eastAsia="Nikosh" w:hAnsi="Kalpurush" w:cs="Kalpurush"/>
          <w:sz w:val="24"/>
          <w:szCs w:val="24"/>
          <w:cs/>
          <w:lang w:bidi="bn-BD"/>
        </w:rPr>
        <w:t xml:space="preserve"> করেছেন।</w:t>
      </w:r>
      <w:r w:rsidR="00D524B2">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مَلْعُونٌ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أَتَى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امْرَأَتَهُ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دُبُرِهَا</w:t>
      </w:r>
      <w:r w:rsidRPr="00907067">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পশ্চাৎদ্বার দিয়ে স্ত্রীগমন করে সে অভিশপ্ত</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52"/>
      </w:r>
    </w:p>
    <w:p w:rsidR="00907067" w:rsidRPr="00907067" w:rsidRDefault="00907067" w:rsidP="00D524B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প</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র্বেও উল্লিখিত হয়েছে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তিনি বলেছেন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 xml:space="preserve">যে ব্যক্তি কোনো ঋতুবর্তী </w:t>
      </w:r>
      <w:r w:rsidRPr="00907067">
        <w:rPr>
          <w:rFonts w:ascii="Kalpurush" w:eastAsia="Nikosh" w:hAnsi="Kalpurush" w:cs="Kalpurush" w:hint="cs"/>
          <w:sz w:val="24"/>
          <w:szCs w:val="24"/>
          <w:cs/>
          <w:lang w:bidi="bn-BD"/>
        </w:rPr>
        <w:t>নারীর</w:t>
      </w:r>
      <w:r w:rsidRPr="00907067">
        <w:rPr>
          <w:rFonts w:ascii="Kalpurush" w:eastAsia="Nikosh" w:hAnsi="Kalpurush" w:cs="Kalpurush"/>
          <w:sz w:val="24"/>
          <w:szCs w:val="24"/>
          <w:cs/>
          <w:lang w:bidi="bn-BD"/>
        </w:rPr>
        <w:t xml:space="preserve"> সাথে মিলিত হয় কিংবা পশ্চাৎদ্বারে সঙ্গম করে অথবা কোনো গণকের নিকটে যায়</w:t>
      </w:r>
      <w:r w:rsidRPr="00907067">
        <w:rPr>
          <w:rFonts w:ascii="Kalpurush" w:eastAsia="Nikosh" w:hAnsi="Kalpurush" w:cs="Kalpurush"/>
          <w:sz w:val="24"/>
          <w:szCs w:val="24"/>
          <w:lang w:bidi="bn-BD"/>
        </w:rPr>
        <w:t xml:space="preserve">, </w:t>
      </w:r>
      <w:r w:rsidR="002973AE">
        <w:rPr>
          <w:rFonts w:ascii="Kalpurush" w:eastAsia="Nikosh" w:hAnsi="Kalpurush" w:cs="Kalpurush"/>
          <w:sz w:val="24"/>
          <w:szCs w:val="24"/>
          <w:cs/>
          <w:lang w:bidi="bn-BD"/>
        </w:rPr>
        <w:t>নিশ্চয়</w:t>
      </w:r>
      <w:r w:rsidRPr="00907067">
        <w:rPr>
          <w:rFonts w:ascii="Kalpurush" w:eastAsia="Nikosh" w:hAnsi="Kalpurush" w:cs="Kalpurush"/>
          <w:sz w:val="24"/>
          <w:szCs w:val="24"/>
          <w:cs/>
          <w:lang w:bidi="bn-BD"/>
        </w:rPr>
        <w:t xml:space="preserve"> সে মুহাম্মাদের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যা অবতীর্ণ হয়েছে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w:t>
      </w:r>
      <w:r w:rsidR="00D524B2">
        <w:rPr>
          <w:rFonts w:ascii="Kalpurush" w:eastAsia="Nikosh" w:hAnsi="Kalpurush" w:cs="Kalpurush" w:hint="cs"/>
          <w:sz w:val="24"/>
          <w:szCs w:val="24"/>
          <w:cs/>
          <w:lang w:bidi="bn-BD"/>
        </w:rPr>
        <w:t>র সাথে কুফরীকারী।</w:t>
      </w:r>
      <w:r w:rsidRPr="00907067">
        <w:rPr>
          <w:rFonts w:ascii="Kalpurush" w:eastAsia="Nikosh" w:hAnsi="Kalpurush" w:cs="Kalpurush"/>
          <w:sz w:val="24"/>
          <w:szCs w:val="24"/>
          <w:lang w:bidi="bn-BD"/>
        </w:rPr>
        <w:t>’</w:t>
      </w:r>
      <w:r w:rsidRPr="00907067">
        <w:rPr>
          <w:rStyle w:val="FootnoteReference"/>
          <w:rFonts w:ascii="SutonnyMJ" w:hAnsi="SutonnyMJ" w:cs="Kalpurush"/>
          <w:sz w:val="24"/>
          <w:szCs w:val="24"/>
          <w:cs/>
          <w:lang w:bidi="bn-BD"/>
        </w:rPr>
        <w:footnoteReference w:id="53"/>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অবশ্য কিছু </w:t>
      </w:r>
      <w:r w:rsidRPr="00907067">
        <w:rPr>
          <w:rFonts w:ascii="Kalpurush" w:eastAsia="Nikosh" w:hAnsi="Kalpurush" w:cs="Kalpurush" w:hint="cs"/>
          <w:sz w:val="24"/>
          <w:szCs w:val="24"/>
          <w:cs/>
          <w:lang w:bidi="bn-BD"/>
        </w:rPr>
        <w:t xml:space="preserve">পবিত্রা </w:t>
      </w:r>
      <w:r w:rsidRPr="00907067">
        <w:rPr>
          <w:rFonts w:ascii="Kalpurush" w:eastAsia="Nikosh" w:hAnsi="Kalpurush" w:cs="Kalpurush"/>
          <w:sz w:val="24"/>
          <w:szCs w:val="24"/>
          <w:cs/>
          <w:lang w:bidi="bn-BD"/>
        </w:rPr>
        <w:t>স্ত্রী তাদের তাদের স্বামীদেরকে এ কাজে বাধা দিয়ে থাকে। কিন্তু অনেক স্বামীই তাদের কথা না মানলে তালাকের হুমকি দেয়। আবার যে</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সকল স্ত্রী আলেমদেরকে জিজ্ঞেস করতে লজ্জাবোধ করে তাদেরকে প্রতারণাচ্ছলে ধারণা দেয়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 জাতীয় কাজ বৈধ। কারণ আল্লাহ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نِسَآؤُكُمۡ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حَرۡثٞ</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فَأۡتُواْ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حَرۡثَكُمۡ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شِئۡتُمۡۖ</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٢٢٣</w:t>
      </w:r>
      <w:r w:rsidRPr="00907067">
        <w:rPr>
          <w:rFonts w:ascii="KFGQPC Uthman Taha Naskh" w:cs="KFGQPC Uthman Taha Naskh"/>
          <w:color w:val="008000"/>
          <w:sz w:val="24"/>
          <w:szCs w:val="24"/>
          <w:rtl/>
        </w:rPr>
        <w:t xml:space="preserve">]  </w:t>
      </w:r>
    </w:p>
    <w:p w:rsidR="00C23FB6" w:rsidRDefault="00DE45FB"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তোমাদের স্ত্রীগণ তোমাদের জন্য ক্ষেতস্বরূপ। সুতরাং তোমরা তোমাদের ক্ষেতে যে পন্থায় ইচ্ছা গমন করো</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বাক্বারাহ ২২৩</w:t>
      </w:r>
      <w:r>
        <w:rPr>
          <w:rFonts w:ascii="Kalpurush" w:eastAsia="Nikosh" w:hAnsi="Kalpurush" w:cs="Kalpurush"/>
          <w:sz w:val="24"/>
          <w:szCs w:val="24"/>
          <w:cs/>
          <w:lang w:bidi="bn-BD"/>
        </w:rPr>
        <w:t>]</w:t>
      </w:r>
      <w:r w:rsidR="00907067" w:rsidRPr="00907067">
        <w:rPr>
          <w:rFonts w:ascii="Kalpurush" w:eastAsia="Nikosh" w:hAnsi="Kalpurush" w:cs="Kalpurush" w:hint="cs"/>
          <w:sz w:val="24"/>
          <w:szCs w:val="24"/>
          <w:cs/>
          <w:lang w:bidi="bn-BD"/>
        </w:rPr>
        <w:t xml:space="preserve"> </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lastRenderedPageBreak/>
        <w:t>অথচ নবী সাল্লাল্লাহু আলাইহি ওয়াসাল্লাম উক্ত আয়াতের ব্যাখ্যায় বলেছেন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স্বামী স্ত্রীর সামনে দিয়ে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পিছন দিয়ে</w:t>
      </w:r>
      <w:r w:rsidR="00C23FB6">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ভাবে যেতে পারবে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যতক্ষণ তা সন্তান প্রসবের দ্বারের সাথে সংশ্লিষ্ট থাকবে</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54"/>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আর এটা অবিদিত নয়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পশ্চাৎদ্বার</w:t>
      </w:r>
      <w:r w:rsidR="00D524B2">
        <w:rPr>
          <w:rFonts w:ascii="Kalpurush" w:eastAsia="Nikosh" w:hAnsi="Kalpurush" w:cs="Kalpurush" w:hint="cs"/>
          <w:sz w:val="24"/>
          <w:szCs w:val="24"/>
          <w:cs/>
          <w:lang w:bidi="bn-BD"/>
        </w:rPr>
        <w:t xml:space="preserve"> (পায়খানার রাস্তা)</w:t>
      </w:r>
      <w:r w:rsidRPr="00907067">
        <w:rPr>
          <w:rFonts w:ascii="Kalpurush" w:eastAsia="Nikosh" w:hAnsi="Kalpurush" w:cs="Kalpurush"/>
          <w:sz w:val="24"/>
          <w:szCs w:val="24"/>
          <w:cs/>
          <w:lang w:bidi="bn-BD"/>
        </w:rPr>
        <w:t xml:space="preserve"> দিয়ে সন্তান প্রসব হয় না। সুতরাং আয়াতে সঙ্গমের বিভিন্ন ক্ষেত্রের কথা বলা হয়</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বরং একই ক্ষেত্রে বিভিন্ন </w:t>
      </w:r>
      <w:r w:rsidRPr="00907067">
        <w:rPr>
          <w:rFonts w:ascii="Kalpurush" w:eastAsia="Nikosh" w:hAnsi="Kalpurush" w:cs="Kalpurush" w:hint="cs"/>
          <w:sz w:val="24"/>
          <w:szCs w:val="24"/>
          <w:cs/>
          <w:lang w:bidi="bn-BD"/>
        </w:rPr>
        <w:t>কৌ</w:t>
      </w:r>
      <w:r w:rsidRPr="00907067">
        <w:rPr>
          <w:rFonts w:ascii="Kalpurush" w:eastAsia="Nikosh" w:hAnsi="Kalpurush" w:cs="Kalpurush"/>
          <w:sz w:val="24"/>
          <w:szCs w:val="24"/>
          <w:cs/>
          <w:lang w:bidi="bn-BD"/>
        </w:rPr>
        <w:t>শল বা পদ্ধতির মধ্যে যেটা ইচ্ছা সেটা অবলম্বনের কথা বলা হয়েছে। এসব অপরাধের মূলে রয়েছে বিবিাহিত শালীন জীবনের পাশাপাশি গণিকাগমনের জাহেলী প্রথা</w:t>
      </w:r>
      <w:r w:rsidR="00C23FB6">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সমকামিতা এবং যত্রতত্র প্রদর্শিত অশ্লীল নীল ছবি। 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সন্দেহে এ জাতীয় কাজ হারাম। উভয়পক্ষ রাযী থাকলেও তা হারাম হবে। কেননা পারস্পরিক সম্মতিতে কোনো হারাম </w:t>
      </w:r>
      <w:r w:rsidR="00D524B2">
        <w:rPr>
          <w:rFonts w:ascii="Kalpurush" w:eastAsia="Nikosh" w:hAnsi="Kalpurush" w:cs="Kalpurush" w:hint="cs"/>
          <w:sz w:val="24"/>
          <w:szCs w:val="24"/>
          <w:cs/>
          <w:lang w:bidi="bn-BD"/>
        </w:rPr>
        <w:t xml:space="preserve">কাজ </w:t>
      </w:r>
      <w:r w:rsidRPr="00907067">
        <w:rPr>
          <w:rFonts w:ascii="Kalpurush" w:eastAsia="Nikosh" w:hAnsi="Kalpurush" w:cs="Kalpurush"/>
          <w:sz w:val="24"/>
          <w:szCs w:val="24"/>
          <w:cs/>
          <w:lang w:bidi="bn-BD"/>
        </w:rPr>
        <w:t>হালাল হয়ে যায় না।</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২৩. </w:t>
      </w:r>
      <w:r w:rsidRPr="00907067">
        <w:rPr>
          <w:rFonts w:ascii="Kalpurush" w:eastAsia="Nikosh" w:hAnsi="Kalpurush" w:cs="Kalpurush"/>
          <w:b/>
          <w:bCs/>
          <w:sz w:val="24"/>
          <w:szCs w:val="24"/>
          <w:cs/>
          <w:lang w:bidi="bn-BD"/>
        </w:rPr>
        <w:t>স্ত্রীদের মধ্যে সমতা রক্ষা না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00C23FB6">
        <w:rPr>
          <w:rFonts w:ascii="Kalpurush" w:eastAsia="Nikosh" w:hAnsi="Kalpurush" w:cs="Kalpurush"/>
          <w:sz w:val="24"/>
          <w:szCs w:val="24"/>
          <w:cs/>
          <w:lang w:bidi="bn-BD"/>
        </w:rPr>
        <w:t>আলা কুরআন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পুরুষদেরকে স্ত্রীদের মধ্যে সমতা বিধানের নির্দেশ দিয়েছেন। আল্লাহ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تَسۡتَطِيعُوٓاْ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تَعۡدِلُواْ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ٱلنِّسَآءِ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حَرَصۡتُمۡۖ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تَمِيلُواْ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ٱلۡمَيۡلِ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فَتَذَرُوهَا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كَٱلۡمُعَلَّقَةِۚ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تُصۡلِحُواْ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وَتَتَّقُواْ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كَانَ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غَفُورٗا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رَّحِيمٗا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١٢٩</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النساء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١٢٩</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তোমরা যতই আগ্রহ পোষণ কর না কেন তোমরা কখনো স্ত্রীদের প্রতি সমান ব্যবহার করতে পারবে না। তবে তোমরা কোনো একজনের দিকে সম্পূর্ণরূপে ঝুঁকে পড় না ও অ</w:t>
      </w:r>
      <w:r w:rsidR="00D524B2">
        <w:rPr>
          <w:rFonts w:ascii="Kalpurush" w:eastAsia="Nikosh" w:hAnsi="Kalpurush" w:cs="Kalpurush"/>
          <w:sz w:val="24"/>
          <w:szCs w:val="24"/>
          <w:cs/>
          <w:lang w:bidi="bn-BD"/>
        </w:rPr>
        <w:t>পরকে ঝুলন্ত অবস্থায় রেখ না। যদি</w:t>
      </w:r>
      <w:r w:rsidR="00907067" w:rsidRPr="00907067">
        <w:rPr>
          <w:rFonts w:ascii="Kalpurush" w:eastAsia="Nikosh" w:hAnsi="Kalpurush" w:cs="Kalpurush"/>
          <w:sz w:val="24"/>
          <w:szCs w:val="24"/>
          <w:cs/>
          <w:lang w:bidi="bn-BD"/>
        </w:rPr>
        <w:t xml:space="preserve"> তোমরা নিজেদেরকে সংশোধন কর ও সাবধান হও তবে আল্লাহ ক্ষমাশী</w:t>
      </w:r>
      <w:r w:rsidR="00907067" w:rsidRPr="00907067">
        <w:rPr>
          <w:rFonts w:ascii="Kalpurush" w:eastAsia="Nikosh" w:hAnsi="Kalpurush" w:cs="Kalpurush" w:hint="cs"/>
          <w:sz w:val="24"/>
          <w:szCs w:val="24"/>
          <w:cs/>
          <w:lang w:bidi="bn-BD"/>
        </w:rPr>
        <w:t>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পরম দয়ালু</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আন-</w:t>
      </w:r>
      <w:r w:rsidR="00907067" w:rsidRPr="00907067">
        <w:rPr>
          <w:rFonts w:ascii="Kalpurush" w:eastAsia="Nikosh" w:hAnsi="Kalpurush" w:cs="Kalpurush"/>
          <w:sz w:val="24"/>
          <w:szCs w:val="24"/>
          <w:cs/>
          <w:lang w:bidi="bn-BD"/>
        </w:rPr>
        <w:t>নিসা</w:t>
      </w:r>
      <w:r w:rsidR="00C23FB6">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১২৯</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এখানে কাম্য </w:t>
      </w:r>
      <w:r w:rsidR="00C23FB6">
        <w:rPr>
          <w:rFonts w:ascii="Kalpurush" w:eastAsia="Nikosh" w:hAnsi="Kalpurush" w:cs="Kalpurush"/>
          <w:sz w:val="24"/>
          <w:szCs w:val="24"/>
          <w:cs/>
          <w:lang w:bidi="bn-BD"/>
        </w:rPr>
        <w:t>হলো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রাত্রি যাপনে স্ত্রীদের মধ্যে সমতা রক্ষা করা</w:t>
      </w:r>
      <w:r w:rsidR="00C23FB6">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পর্যায়ক্রমে প্রত্যেকের নিকট এক রাত করে যাপন করা এবং প্রত্যেকের থাকা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খাওয়া ও </w:t>
      </w:r>
      <w:r w:rsidRPr="00907067">
        <w:rPr>
          <w:rFonts w:ascii="Kalpurush" w:eastAsia="Nikosh" w:hAnsi="Kalpurush" w:cs="Kalpurush"/>
          <w:sz w:val="24"/>
          <w:szCs w:val="24"/>
          <w:cs/>
          <w:lang w:bidi="bn-BD"/>
        </w:rPr>
        <w:lastRenderedPageBreak/>
        <w:t>পরার যথোপযুক্ত বন্দোবস্ত করা। অন্তরের ভাল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বাসা সবার জন্য সমান হতে হবে এমন বিধান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দেয়</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নি। কেননা তা মানুষের ইখতিয়ার বহির্ভূত।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কিছু মানুষ আছে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যারা তাদের একাধিক স্ত্রীর একজনকে নিয়ে পড়ে থাকে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অন্যজনের দিকে ভ্র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ক্ষেপও করে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একজনের নিকট বেশি</w:t>
      </w:r>
      <w:r w:rsidR="00A32DCC">
        <w:rPr>
          <w:rFonts w:ascii="Kalpurush" w:eastAsia="Nikosh" w:hAnsi="Kalpurush" w:cs="Kalpurush"/>
          <w:sz w:val="24"/>
          <w:szCs w:val="24"/>
          <w:cs/>
          <w:lang w:bidi="bn-BD"/>
        </w:rPr>
        <w:t xml:space="preserve"> বেশি </w:t>
      </w:r>
      <w:r w:rsidRPr="00907067">
        <w:rPr>
          <w:rFonts w:ascii="Kalpurush" w:eastAsia="Nikosh" w:hAnsi="Kalpurush" w:cs="Kalpurush"/>
          <w:sz w:val="24"/>
          <w:szCs w:val="24"/>
          <w:cs/>
          <w:lang w:bidi="bn-BD"/>
        </w:rPr>
        <w:t>রাত কাটায় কিংবা বেশি খরচ করে</w:t>
      </w:r>
      <w:r w:rsidR="00C23FB6">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অন্যজনের কোনো খোঁজই নেয় না। 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সন্দেহে এরূপ একপেশে আচরণ হারাম।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দিবসে তাদের যে অবস্থা দাঁড়াবে তার একটি চিত্র 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বর্ণিত নিম্নোক্ত</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 xml:space="preserve">আমরা পাই।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كَانَتْ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امْرَأَتَانِ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فَمَالَ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إِحْدَاهُمَا،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جَاءَ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الْقِيَامَةِ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وَشِقُّهُ</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مَائِل</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C23FB6" w:rsidRDefault="00907067" w:rsidP="00762F2C">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যার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জন স্ত্রী আছে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কিন্তু সে তাদের একজনের প্রতি ঝুঁকে পড়ে</w:t>
      </w:r>
      <w:r w:rsidRPr="00907067">
        <w:rPr>
          <w:rFonts w:ascii="Kalpurush" w:eastAsia="Nikosh" w:hAnsi="Kalpurush" w:cs="Kalpurush"/>
          <w:sz w:val="24"/>
          <w:szCs w:val="24"/>
          <w:lang w:bidi="bn-BD"/>
        </w:rPr>
        <w:t xml:space="preserve">,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দিবসে সে </w:t>
      </w:r>
      <w:r w:rsidR="00762F2C">
        <w:rPr>
          <w:rFonts w:ascii="Kalpurush" w:eastAsia="Nikosh" w:hAnsi="Kalpurush" w:cs="Kalpurush" w:hint="cs"/>
          <w:sz w:val="24"/>
          <w:szCs w:val="24"/>
          <w:cs/>
          <w:lang w:bidi="bn-BD"/>
        </w:rPr>
        <w:t>এক অংশ অবস</w:t>
      </w:r>
      <w:r w:rsidRPr="00907067">
        <w:rPr>
          <w:rFonts w:ascii="Kalpurush" w:eastAsia="Nikosh" w:hAnsi="Kalpurush" w:cs="Kalpurush"/>
          <w:sz w:val="24"/>
          <w:szCs w:val="24"/>
          <w:cs/>
          <w:lang w:bidi="bn-BD"/>
        </w:rPr>
        <w:t xml:space="preserve"> অবস্থায় উঠবে</w:t>
      </w:r>
      <w:r w:rsidR="00C23FB6">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55"/>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২৪. </w:t>
      </w:r>
      <w:r w:rsidRPr="00907067">
        <w:rPr>
          <w:rFonts w:ascii="Kalpurush" w:eastAsia="Nikosh" w:hAnsi="Kalpurush" w:cs="Kalpurush"/>
          <w:b/>
          <w:bCs/>
          <w:sz w:val="24"/>
          <w:szCs w:val="24"/>
          <w:cs/>
          <w:lang w:bidi="bn-BD"/>
        </w:rPr>
        <w:t>গায়ের মাহরাম মহিলার সাথে নির্জনে অবস্থান</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মানুষের মধ্যে ফিতনা ও অশান্তি সৃষ্টি করতে শয়তান সদা তৎপর। কি করে তাদের দ্বারা হারাম কাজ করানো যায় এ চিন্তা তার অহ</w:t>
      </w:r>
      <w:r w:rsidRPr="00907067">
        <w:rPr>
          <w:rFonts w:ascii="Kalpurush" w:eastAsia="Nikosh" w:hAnsi="Kalpurush" w:cs="Kalpurush" w:hint="cs"/>
          <w:sz w:val="24"/>
          <w:szCs w:val="24"/>
          <w:cs/>
          <w:lang w:bidi="bn-BD"/>
        </w:rPr>
        <w:t>র্নি</w:t>
      </w:r>
      <w:r w:rsidRPr="00907067">
        <w:rPr>
          <w:rFonts w:ascii="Kalpurush" w:eastAsia="Nikosh" w:hAnsi="Kalpurush" w:cs="Kalpurush"/>
          <w:sz w:val="24"/>
          <w:szCs w:val="24"/>
          <w:cs/>
          <w:lang w:bidi="bn-BD"/>
        </w:rPr>
        <w:t>শ। তাই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আমাদেরকে সতর্ক করতে গিয়ে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يَٰٓأَيُّهَا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ءَامَنُواْ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تَتَّبِعُواْ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خُطُوَٰتِ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ٱلشَّيۡطَٰنِۚ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يَتَّبِعۡ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خُطُوَٰتِ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ٱلشَّيۡطَٰنِ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فَإِنَّهُۥ</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يَأۡمُرُ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بِٱلۡفَحۡشَآءِ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وَٱلۡمُنكَرِۚ</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النور</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٢١</w:t>
      </w:r>
      <w:r w:rsidRPr="00907067">
        <w:rPr>
          <w:rFonts w:ascii="KFGQPC Uthman Taha Naskh" w:cs="KFGQPC Uthman Taha Naskh"/>
          <w:color w:val="008000"/>
          <w:sz w:val="24"/>
          <w:szCs w:val="24"/>
          <w:rtl/>
        </w:rPr>
        <w:t xml:space="preserve">]  </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হে বিশ্বাসীগণ! তোমরা শয়তানের পদাঙ্ক অনুসরণ কর না। যে শয়তানের পদাঙ্</w:t>
      </w:r>
      <w:r w:rsidRPr="00907067">
        <w:rPr>
          <w:rFonts w:ascii="Kalpurush" w:eastAsia="Nikosh" w:hAnsi="Kalpurush" w:cs="Kalpurush" w:hint="cs"/>
          <w:sz w:val="24"/>
          <w:szCs w:val="24"/>
          <w:cs/>
          <w:lang w:bidi="bn-BD"/>
        </w:rPr>
        <w:t>ক</w:t>
      </w:r>
      <w:r w:rsidRPr="00907067">
        <w:rPr>
          <w:rFonts w:ascii="Kalpurush" w:eastAsia="Nikosh" w:hAnsi="Kalpurush" w:cs="Kalpurush"/>
          <w:sz w:val="24"/>
          <w:szCs w:val="24"/>
          <w:cs/>
          <w:lang w:bidi="bn-BD"/>
        </w:rPr>
        <w:t xml:space="preserve"> অনুসরণ করে তাকে তো সে অশ্লীল ও অন্যায় কাজেরই হুকুম দেয়</w:t>
      </w:r>
      <w:r w:rsidR="00C23FB6">
        <w:rPr>
          <w:rFonts w:ascii="Kalpurush" w:eastAsia="Nikosh" w:hAnsi="Kalpurush" w:cs="Kalpurush" w:hint="cs"/>
          <w:sz w:val="24"/>
          <w:szCs w:val="24"/>
          <w:cs/>
          <w:lang w:bidi="bn-BD"/>
        </w:rPr>
        <w:t>”</w:t>
      </w:r>
      <w:r w:rsidRPr="00466302">
        <w:rPr>
          <w:rFonts w:ascii="Kalpurush" w:eastAsia="Nikosh" w:hAnsi="Kalpurush" w:cs="SolaimanLipi" w:hint="cs"/>
          <w:sz w:val="24"/>
          <w:szCs w:val="24"/>
          <w:cs/>
          <w:lang w:bidi="hi-IN"/>
        </w:rPr>
        <w:t>।</w:t>
      </w:r>
      <w:r w:rsidRPr="00907067">
        <w:rPr>
          <w:rFonts w:ascii="Kalpurush" w:eastAsia="Nikosh" w:hAnsi="Kalpurush" w:cs="Kalpurush"/>
          <w:sz w:val="24"/>
          <w:szCs w:val="24"/>
          <w:lang w:bidi="bn-BD"/>
        </w:rPr>
        <w:t xml:space="preserve"> </w:t>
      </w:r>
      <w:r w:rsidR="00DE45FB">
        <w:rPr>
          <w:rFonts w:ascii="Kalpurush" w:eastAsia="Nikosh" w:hAnsi="Kalpurush" w:cs="Kalpurush"/>
          <w:sz w:val="24"/>
          <w:szCs w:val="24"/>
          <w:lang w:bidi="bn-BD"/>
        </w:rPr>
        <w:t>[</w:t>
      </w:r>
      <w:r w:rsidR="00DE45FB">
        <w:rPr>
          <w:rFonts w:ascii="Kalpurush" w:eastAsia="Nikosh" w:hAnsi="Kalpurush" w:cs="Kalpurush"/>
          <w:sz w:val="24"/>
          <w:szCs w:val="24"/>
          <w:cs/>
          <w:lang w:bidi="bn-BD"/>
        </w:rPr>
        <w:t>সূরা</w:t>
      </w:r>
      <w:r w:rsidRPr="00907067">
        <w:rPr>
          <w:rFonts w:ascii="Kalpurush" w:eastAsia="Nikosh" w:hAnsi="Kalpurush" w:cs="Kalpurush" w:hint="cs"/>
          <w:sz w:val="24"/>
          <w:szCs w:val="24"/>
          <w:cs/>
          <w:lang w:bidi="bn-BD"/>
        </w:rPr>
        <w:t xml:space="preserve"> আন-নূ</w:t>
      </w:r>
      <w:r w:rsidRPr="00907067">
        <w:rPr>
          <w:rFonts w:ascii="Kalpurush" w:eastAsia="Nikosh" w:hAnsi="Kalpurush" w:cs="Kalpurush"/>
          <w:sz w:val="24"/>
          <w:szCs w:val="24"/>
          <w:cs/>
          <w:lang w:bidi="bn-BD"/>
        </w:rPr>
        <w:t>র</w:t>
      </w:r>
      <w:r w:rsidR="00DE45FB">
        <w:rPr>
          <w:rFonts w:ascii="Kalpurush" w:eastAsia="Nikosh" w:hAnsi="Kalpurush" w:cs="Kalpurush" w:hint="cs"/>
          <w:sz w:val="24"/>
          <w:szCs w:val="24"/>
          <w:lang w:bidi="bn-BD"/>
        </w:rPr>
        <w:t xml:space="preserve">, </w:t>
      </w:r>
      <w:r w:rsidR="00DE45FB">
        <w:rPr>
          <w:rFonts w:ascii="Kalpurush" w:eastAsia="Nikosh" w:hAnsi="Kalpurush" w:cs="Kalpurush" w:hint="cs"/>
          <w:sz w:val="24"/>
          <w:szCs w:val="24"/>
          <w:cs/>
          <w:lang w:bidi="bn-BD"/>
        </w:rPr>
        <w:t>আয়াত:</w:t>
      </w:r>
      <w:r w:rsidRPr="00907067">
        <w:rPr>
          <w:rFonts w:ascii="Kalpurush" w:eastAsia="Nikosh" w:hAnsi="Kalpurush" w:cs="Kalpurush"/>
          <w:sz w:val="24"/>
          <w:szCs w:val="24"/>
          <w:cs/>
          <w:lang w:bidi="bn-BD"/>
        </w:rPr>
        <w:t xml:space="preserve"> ২১</w:t>
      </w:r>
      <w:r w:rsidR="00DE45FB">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শয়তান মানুষের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শিরা-উপশিরায় চলাচল করে।</w:t>
      </w:r>
      <w:r w:rsidRPr="00907067">
        <w:rPr>
          <w:rStyle w:val="FootnoteReference"/>
          <w:rFonts w:ascii="SutonnyMJ" w:hAnsi="SutonnyMJ" w:cs="Kalpurush"/>
          <w:sz w:val="24"/>
          <w:szCs w:val="24"/>
          <w:cs/>
          <w:lang w:bidi="bn-BD"/>
        </w:rPr>
        <w:footnoteReference w:id="56"/>
      </w:r>
      <w:r w:rsidRPr="00907067">
        <w:rPr>
          <w:rFonts w:ascii="Kalpurush" w:eastAsia="Nikosh" w:hAnsi="Kalpurush" w:cs="Kalpurush"/>
          <w:sz w:val="24"/>
          <w:szCs w:val="24"/>
          <w:cs/>
          <w:lang w:bidi="bn-BD"/>
        </w:rPr>
        <w:t xml:space="preserve"> কোনো গায়ের মাহরাম মহিলার সাথে একাকী অবস্থানের সুযোগ সৃষ্টির মাধ্যমে অশ্লীল কাজে লিপ্ত করা </w:t>
      </w:r>
      <w:r w:rsidRPr="00907067">
        <w:rPr>
          <w:rFonts w:ascii="Kalpurush" w:eastAsia="Nikosh" w:hAnsi="Kalpurush" w:cs="Kalpurush"/>
          <w:sz w:val="24"/>
          <w:szCs w:val="24"/>
          <w:cs/>
          <w:lang w:bidi="bn-BD"/>
        </w:rPr>
        <w:lastRenderedPageBreak/>
        <w:t>শয়তানেরই একটি চক্রান্ত। এজন্যই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আত উক্ত রাস্তা বন্ধ করে দিয়েছে।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rtl/>
          <w:cs/>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يَخْلُوَنَّ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رَجُلٌ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بِامْرَأَةٍ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ثَالِثَهُمَا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الشَّيْطَانُ</w:t>
      </w:r>
      <w:r w:rsidRPr="008638E5">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কোন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পুরুষ একজন মহিলার সাথে নির্জনের মিলিত হলে তাদের তৃতীয় সঙ্গী হয় শয়তান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57"/>
      </w:r>
      <w:r w:rsidR="00907067" w:rsidRPr="00907067">
        <w:rPr>
          <w:rFonts w:ascii="Kalpurush" w:eastAsia="Nikosh" w:hAnsi="Kalpurush" w:cs="Kalpurush"/>
          <w:sz w:val="24"/>
          <w:szCs w:val="24"/>
          <w:cs/>
          <w:lang w:bidi="bn-BD"/>
        </w:rPr>
        <w:t xml:space="preserve"> </w:t>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ইবন উমার </w:t>
      </w:r>
      <w:r w:rsidR="00907067" w:rsidRPr="00907067">
        <w:rPr>
          <w:rFonts w:ascii="Kalpurush" w:eastAsia="Nikosh" w:hAnsi="Kalpurush" w:cs="Kalpurush"/>
          <w:sz w:val="24"/>
          <w:szCs w:val="24"/>
          <w:cs/>
          <w:lang w:bidi="bn-BD"/>
        </w:rPr>
        <w:t>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থেকে </w:t>
      </w:r>
      <w:r w:rsidR="00907067" w:rsidRPr="00907067">
        <w:rPr>
          <w:rFonts w:ascii="Kalpurush" w:eastAsia="Nikosh" w:hAnsi="Kalpurush" w:cs="Kalpurush"/>
          <w:sz w:val="24"/>
          <w:szCs w:val="24"/>
          <w:cs/>
          <w:lang w:bidi="bn-BD"/>
        </w:rPr>
        <w:t>বর্ণিত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তিনি বলেন</w:t>
      </w:r>
      <w:r w:rsidR="00C23FB6">
        <w:rPr>
          <w:rFonts w:ascii="Kalpurush" w:eastAsia="Nikosh" w:hAnsi="Kalpurush" w:cs="Kalpurush"/>
          <w:sz w:val="24"/>
          <w:szCs w:val="24"/>
          <w:lang w:bidi="bn-BD"/>
        </w:rPr>
        <w:t>,</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يَدْخُلَنَّ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رَجُلٌ،</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بَعْدَ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يَوْمِي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هَذَا،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مُغِيبَةٍ،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وَمَعَهُ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رَجُلٌ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أَوِ</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اثْنَانِ</w:t>
      </w:r>
      <w:r w:rsidRPr="008638E5">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আমার আজকের</w:t>
      </w:r>
      <w:r>
        <w:rPr>
          <w:rFonts w:ascii="Kalpurush" w:eastAsia="Nikosh" w:hAnsi="Kalpurush" w:cs="Kalpurush"/>
          <w:sz w:val="24"/>
          <w:szCs w:val="24"/>
          <w:cs/>
          <w:lang w:bidi="bn-BD"/>
        </w:rPr>
        <w:t xml:space="preserve"> এ </w:t>
      </w:r>
      <w:r w:rsidR="00907067" w:rsidRPr="00907067">
        <w:rPr>
          <w:rFonts w:ascii="Kalpurush" w:eastAsia="Nikosh" w:hAnsi="Kalpurush" w:cs="Kalpurush"/>
          <w:sz w:val="24"/>
          <w:szCs w:val="24"/>
          <w:cs/>
          <w:lang w:bidi="bn-BD"/>
        </w:rPr>
        <w:t>দিন থেকে কোনো পুরুষ একজন কিংবা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 পুরুষকে সঙ্গে করে ব্যতীত কোনো স্বামী থেকে দূরে থাকা মহিলার সাথে নির্জনে দেখা করতে পারবে না</w:t>
      </w:r>
      <w:r w:rsidR="00C23FB6">
        <w:rPr>
          <w:rFonts w:ascii="Kalpurush" w:eastAsia="Nikosh" w:hAnsi="Kalpurush" w:cs="Kalpurush" w:hint="cs"/>
          <w:sz w:val="24"/>
          <w:szCs w:val="24"/>
          <w:cs/>
          <w:lang w:bidi="bn-BD"/>
        </w:rPr>
        <w:t>”</w:t>
      </w:r>
      <w:r w:rsidR="00C23FB6"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58"/>
      </w:r>
    </w:p>
    <w:p w:rsidR="00907067" w:rsidRPr="00907067" w:rsidRDefault="00907067" w:rsidP="00762F2C">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সুতরাং </w:t>
      </w:r>
      <w:r w:rsidR="00762F2C">
        <w:rPr>
          <w:rFonts w:ascii="Kalpurush" w:eastAsia="Nikosh" w:hAnsi="Kalpurush" w:cs="Kalpurush" w:hint="cs"/>
          <w:sz w:val="24"/>
          <w:szCs w:val="24"/>
          <w:cs/>
          <w:lang w:bidi="bn-BD"/>
        </w:rPr>
        <w:t xml:space="preserve">ঘর হোক কিংবা </w:t>
      </w:r>
      <w:r w:rsidRPr="00907067">
        <w:rPr>
          <w:rFonts w:ascii="Kalpurush" w:eastAsia="Nikosh" w:hAnsi="Kalpurush" w:cs="Kalpurush"/>
          <w:sz w:val="24"/>
          <w:szCs w:val="24"/>
          <w:cs/>
          <w:lang w:bidi="bn-BD"/>
        </w:rPr>
        <w:t>স্কুল-কলেজ বা বিশ্ববিদ্যালয়েই হোক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আর বাড়ীর কক্ষেই হোক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 মোটর গাড়ীতেই হোক</w:t>
      </w:r>
      <w:r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কোথাও কোনো পুরুষ লোক</w:t>
      </w:r>
      <w:r w:rsidRPr="00907067">
        <w:rPr>
          <w:rFonts w:ascii="Kalpurush" w:eastAsia="Nikosh" w:hAnsi="Kalpurush" w:cs="Kalpurush"/>
          <w:sz w:val="24"/>
          <w:szCs w:val="24"/>
          <w:cs/>
          <w:lang w:bidi="bn-BD"/>
        </w:rPr>
        <w:t xml:space="preserve"> বিবাহ বৈধ এমন কোনো মহিলার সাথে একাকী থাকতে পারবে না। নিজের ভাবী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পরিচারিকা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রুগিনী ইত্যাকার কারও সাথেই নির্জনবাস বৈধ নয়।</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 মানুষ আছে যারা আত্মবিশ্বাসের বলে হোক কিংবা দ্বিতীয় পক্ষের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নির্ভর করেই হোক উপরোক্ত মহিলাদের সাথে একাকী অবস্থানে খুবই উদার মনোভাব পোষণ করে। তারা এভাবে মেলামেশাকে খারাপ কিছুই মনে করে না। অথচ এরই মধ্য দিয়ে ব্যভিচারের সূত্রপাত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সমাজ দেহ কলুষিত হয় এবং সমাজে অবৈধ সন্তানদের প্রাদুর্ভাব বেড়ে যায়।</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২৫. </w:t>
      </w:r>
      <w:r w:rsidRPr="00907067">
        <w:rPr>
          <w:rFonts w:ascii="Kalpurush" w:eastAsia="Nikosh" w:hAnsi="Kalpurush" w:cs="Kalpurush"/>
          <w:b/>
          <w:bCs/>
          <w:sz w:val="24"/>
          <w:szCs w:val="24"/>
          <w:cs/>
          <w:lang w:bidi="bn-BD"/>
        </w:rPr>
        <w:t>বিবাহ বৈধ এমন মহিলার সাথে করমর্দন</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lastRenderedPageBreak/>
        <w:t>আজকের সমাজে নারী-পুরুষের অবাধ মেলামেশা অবারিতভাবে চলছে। ফলে অনেক নারী-পুরুষই নিজেকে আধুনিক হিসাবে যাহির করার জন্য শরী</w:t>
      </w:r>
      <w:r w:rsidRPr="00907067">
        <w:rPr>
          <w:rFonts w:ascii="Kalpurush" w:eastAsia="Nikosh" w:hAnsi="Kalpurush" w:cs="Kalpurush"/>
          <w:sz w:val="24"/>
          <w:szCs w:val="24"/>
          <w:lang w:bidi="bn-BD"/>
        </w:rPr>
        <w:t>‘</w:t>
      </w:r>
      <w:r w:rsidR="00C23FB6">
        <w:rPr>
          <w:rFonts w:ascii="Kalpurush" w:eastAsia="Nikosh" w:hAnsi="Kalpurush" w:cs="Kalpurush"/>
          <w:sz w:val="24"/>
          <w:szCs w:val="24"/>
          <w:cs/>
          <w:lang w:bidi="bn-BD"/>
        </w:rPr>
        <w:t xml:space="preserve">আতের সীমালংঘন করে পরস্পরে </w:t>
      </w:r>
      <w:r w:rsidRPr="00907067">
        <w:rPr>
          <w:rFonts w:ascii="Kalpurush" w:eastAsia="Nikosh" w:hAnsi="Kalpurush" w:cs="Kalpurush"/>
          <w:sz w:val="24"/>
          <w:szCs w:val="24"/>
          <w:cs/>
          <w:lang w:bidi="bn-BD"/>
        </w:rPr>
        <w:t>মু</w:t>
      </w:r>
      <w:r w:rsidR="00C23FB6">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ফাহা করছে। তাদের ভাষায় এটা হ্যান্ডশেক বা করমর্দন। আল্লাহর নিষেধকে থোড়াই কেয়ার করে বিকৃত রূচি ও</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নগ্ন সভ্যতার অন্ধ</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অনুকরণে তারা এ কাজ করছে</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এবং নিজেদেরকে প্রগতিবাদী বলে যাহির করছে। আপনি তাদেরকে যতই বুঝান না কেন বা দলীল-প্রমাণ যতই দেখান না কেন তারা তা কখনই মানবে না। উল্টো আপনাকে প্রতিক্রিয়াশীল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সন্দেহবাদী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মোহাচ্ছন্ন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আত্মীয়তাছিন্নকারী ইত্যাদি বিশেষণে আখ্যায়িত করবে।</w:t>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চাচাত বোন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ফুফাত বোন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মামাত বোন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খালাত বোন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ভাবী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চাচী</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মামী প্রমুখ আত্মীয়ের সঙ্গে মু</w:t>
      </w:r>
      <w:r w:rsidR="00C23FB6">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 xml:space="preserve">ফাহা করা তো </w:t>
      </w:r>
      <w:r w:rsidRPr="00907067">
        <w:rPr>
          <w:rFonts w:ascii="Kalpurush" w:eastAsia="Nikosh" w:hAnsi="Kalpurush" w:cs="Kalpurush" w:hint="cs"/>
          <w:sz w:val="24"/>
          <w:szCs w:val="24"/>
          <w:cs/>
          <w:lang w:bidi="bn-BD"/>
        </w:rPr>
        <w:t xml:space="preserve">এসব লোকদের </w:t>
      </w:r>
      <w:r w:rsidRPr="00907067">
        <w:rPr>
          <w:rFonts w:ascii="Kalpurush" w:eastAsia="Nikosh" w:hAnsi="Kalpurush" w:cs="Kalpurush"/>
          <w:sz w:val="24"/>
          <w:szCs w:val="24"/>
          <w:cs/>
          <w:lang w:bidi="bn-BD"/>
        </w:rPr>
        <w:t>নিকট পানি পানের চেয়েও সহজ কাজ।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আতের দৃষ্টিতে কাজটি কত ভয়াবহ তা যদি তারা দূরদৃষ্টি দিয়ে দেখত তাহলে কখনই তারা এ কাজ করত না।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يُطْعَنَ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رَأْسِ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أَحَدِكُمْ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بِمِخْيَطٍ</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حَدِيد</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خَيْرٌ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يَمَسَّ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امْرَأَةً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تَحِلُّ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তোমাদের কারো মাথায় লোহার পেরেক ঠুকে দেওয়া ঐ মহিলাকে স্পর্শ করা থেকে অনেক শ্রেয়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তার জন্য হালাল নয়</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59"/>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সন্দেহে এটা হাতের যিনা। যেমন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907067" w:rsidP="008638E5">
      <w:pPr>
        <w:spacing w:after="0" w:line="240" w:lineRule="auto"/>
        <w:jc w:val="both"/>
        <w:rPr>
          <w:rFonts w:ascii="Times New Roman" w:eastAsia="Times New Roman" w:hAnsi="Times New Roman" w:cs="Kalpurush"/>
          <w:sz w:val="24"/>
          <w:szCs w:val="24"/>
          <w:cs/>
          <w:lang w:bidi="bn-BD"/>
        </w:rPr>
      </w:pPr>
      <w:r w:rsidRPr="008638E5">
        <w:rPr>
          <w:rFonts w:ascii="KFGQPC Uthman Taha Naskh" w:cs="KFGQPC Uthman Taha Naskh" w:hint="cs"/>
          <w:color w:val="000080"/>
          <w:sz w:val="24"/>
          <w:szCs w:val="24"/>
          <w:rtl/>
        </w:rPr>
        <w:t>«الْعَيْنَانِ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تَزْنِيَانِ،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وَالْيَدَانِ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تَزْنِيَانِ،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وَالرِّجْلَانِ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تَزْنِيَانِ،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وَالْفَرْجُ</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يَزْنِي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দু</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চোখ যিনা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হাত যিনা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পা যিনা করে এবং লজ্জাস্থানও যিনা করে</w:t>
      </w:r>
      <w:r w:rsidR="00C23FB6">
        <w:rPr>
          <w:rFonts w:ascii="Kalpurush" w:eastAsia="Nikosh" w:hAnsi="Kalpurush" w:cs="Kalpurush" w:hint="cs"/>
          <w:sz w:val="24"/>
          <w:szCs w:val="24"/>
          <w:cs/>
          <w:lang w:bidi="bn-BD"/>
        </w:rPr>
        <w:t>”</w:t>
      </w:r>
      <w:r w:rsidR="00C23FB6"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0"/>
      </w:r>
    </w:p>
    <w:p w:rsidR="00907067" w:rsidRPr="00907067" w:rsidRDefault="0046630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lastRenderedPageBreak/>
        <w:t xml:space="preserve">রাসূলুল্লাহ্ </w:t>
      </w:r>
      <w:r w:rsidR="00907067" w:rsidRPr="00907067">
        <w:rPr>
          <w:rFonts w:ascii="Kalpurush" w:eastAsia="Nikosh" w:hAnsi="Kalpurush" w:cs="Kalpurush"/>
          <w:sz w:val="24"/>
          <w:szCs w:val="24"/>
          <w:cs/>
          <w:lang w:bidi="bn-BD"/>
        </w:rPr>
        <w:t>সাল্লাল্লাহু আলাইহি ওয়াসাল্লাম থেকে অধিক পবিত্র মনের মানুষ আর কে আছে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অথচ তিনি বলেছেন</w:t>
      </w:r>
      <w:r w:rsidR="00907067"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إِنِّي</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أُصَافِحُ</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النِّسَاء</w:t>
      </w:r>
      <w:r w:rsidRPr="00907067">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 নারীদের সাথে মু</w:t>
      </w:r>
      <w:r w:rsidR="00C23FB6">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ফাহা করি 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1"/>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তিনি আরও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أمس</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أيدى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النساء»</w:t>
      </w:r>
      <w:r w:rsidRPr="00907067">
        <w:rPr>
          <w:rFonts w:ascii="Kalpurush" w:eastAsia="Nikosh" w:hAnsi="Kalpurush" w:cs="Kalpurush"/>
          <w:sz w:val="24"/>
          <w:szCs w:val="24"/>
          <w:lang w:bidi="bn-BD"/>
        </w:rPr>
        <w:t xml:space="preserve"> </w:t>
      </w:r>
    </w:p>
    <w:p w:rsidR="00907067" w:rsidRPr="00907067" w:rsidRDefault="00DE45FB"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 নারীদের হাত স্পর্শ করি না</w:t>
      </w:r>
      <w:r w:rsidR="00C23FB6">
        <w:rPr>
          <w:rFonts w:ascii="Kalpurush" w:eastAsia="Nikosh" w:hAnsi="Kalpurush" w:cs="Kalpurush" w:hint="cs"/>
          <w:sz w:val="24"/>
          <w:szCs w:val="24"/>
          <w:cs/>
          <w:lang w:bidi="bn-BD"/>
        </w:rPr>
        <w:t>”</w:t>
      </w:r>
      <w:r w:rsidR="00C23FB6"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2"/>
      </w:r>
      <w:r w:rsidR="00907067" w:rsidRPr="00907067">
        <w:rPr>
          <w:rFonts w:ascii="Kalpurush" w:eastAsia="Nikosh" w:hAnsi="Kalpurush" w:cs="Kalpurush"/>
          <w:sz w:val="24"/>
          <w:szCs w:val="24"/>
          <w:cs/>
          <w:lang w:bidi="bn-BD"/>
        </w:rPr>
        <w:t xml:space="preserve">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আয়েশা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বলেছেন</w:t>
      </w:r>
      <w:r w:rsidRPr="00907067">
        <w:rPr>
          <w:rFonts w:ascii="Kalpurush" w:eastAsia="Nikosh" w:hAnsi="Kalpurush" w:cs="Kalpurush"/>
          <w:sz w:val="24"/>
          <w:szCs w:val="24"/>
          <w:lang w:bidi="bn-BD"/>
        </w:rPr>
        <w:t xml:space="preserve">, </w:t>
      </w:r>
    </w:p>
    <w:p w:rsidR="00907067" w:rsidRPr="008638E5" w:rsidRDefault="008638E5" w:rsidP="00C23FB6">
      <w:pPr>
        <w:spacing w:after="0" w:line="240" w:lineRule="auto"/>
        <w:jc w:val="both"/>
        <w:rPr>
          <w:rFonts w:ascii="KFGQPC Uthman Taha Naskh" w:cs="KFGQPC Uthman Taha Naskh"/>
          <w:color w:val="000080"/>
          <w:sz w:val="24"/>
          <w:szCs w:val="24"/>
          <w:cs/>
          <w:lang w:bidi="bn-BD"/>
        </w:rPr>
      </w:pPr>
      <w:r>
        <w:rPr>
          <w:rFonts w:ascii="KFGQPC Uthman Taha Naskh" w:cs="KFGQPC Uthman Taha Naskh" w:hint="cs"/>
          <w:color w:val="000080"/>
          <w:sz w:val="24"/>
          <w:szCs w:val="24"/>
          <w:rtl/>
        </w:rPr>
        <w:t>«</w:t>
      </w:r>
      <w:r w:rsidR="00907067" w:rsidRPr="00907067">
        <w:rPr>
          <w:rFonts w:ascii="KFGQPC Uthman Taha Naskh" w:cs="KFGQPC Uthman Taha Naskh" w:hint="cs"/>
          <w:color w:val="000080"/>
          <w:sz w:val="24"/>
          <w:szCs w:val="24"/>
          <w:rtl/>
        </w:rPr>
        <w:t>لاَ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وَاللَّهِ</w:t>
      </w:r>
      <w:r w:rsidR="00907067" w:rsidRPr="00907067">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مَسَّتْ</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يَد</w:t>
      </w:r>
      <w:r w:rsidR="00907067" w:rsidRPr="00907067">
        <w:rPr>
          <w:rFonts w:ascii="KFGQPC Uthman Taha Naskh" w:cs="KFGQPC Uthman Taha Naskh" w:hint="cs"/>
          <w:color w:val="000080"/>
          <w:sz w:val="24"/>
          <w:szCs w:val="24"/>
          <w:rtl/>
        </w:rPr>
        <w:t>ُ</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رَسُولِ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اللَّهِ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صَلَّى</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اللهُ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عَلَيْهِ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وَسَلَّمَ</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يَدَ</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امْرَأَةٍ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قَطُّ،</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غَيْرَ</w:t>
      </w:r>
      <w:r w:rsidR="00907067" w:rsidRPr="00907067">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أَنَّهُ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بَايَعَهُنَّ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بِالكَلاَمِ</w:t>
      </w:r>
      <w:r>
        <w:rPr>
          <w:rFonts w:ascii="KFGQPC Uthman Taha Naskh" w:cs="KFGQPC Uthman Taha Naskh" w:hint="cs"/>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আল্লাহর শপথ</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ওয়াসাল্লাম-এর</w:t>
      </w:r>
      <w:r w:rsidR="00C23FB6">
        <w:rPr>
          <w:rFonts w:ascii="Kalpurush" w:eastAsia="Nikosh" w:hAnsi="Kalpurush" w:cs="Kalpurush" w:hint="cs"/>
          <w:sz w:val="24"/>
          <w:szCs w:val="24"/>
          <w:cs/>
          <w:lang w:bidi="bn-BD"/>
        </w:rPr>
        <w:t xml:space="preserve"> হাত</w:t>
      </w:r>
      <w:r w:rsidR="00907067" w:rsidRPr="00907067">
        <w:rPr>
          <w:rFonts w:ascii="Kalpurush" w:eastAsia="Nikosh" w:hAnsi="Kalpurush" w:cs="Kalpurush"/>
          <w:sz w:val="24"/>
          <w:szCs w:val="24"/>
          <w:cs/>
          <w:lang w:bidi="bn-BD"/>
        </w:rPr>
        <w:t xml:space="preserve"> কখনই কোনো বেগানা নারীর হাত স্পর্শ করে</w:t>
      </w:r>
      <w:r w:rsidR="00C23FB6">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 তিনি মৌখিক বাক্যের মাধ্যমে তাদের বায়</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আত নিতেন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3"/>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সুতরাং আধুনিক সাজতে </w:t>
      </w:r>
      <w:r w:rsidR="00C23FB6">
        <w:rPr>
          <w:rFonts w:ascii="Kalpurush" w:eastAsia="Nikosh" w:hAnsi="Kalpurush" w:cs="Kalpurush"/>
          <w:sz w:val="24"/>
          <w:szCs w:val="24"/>
          <w:cs/>
          <w:lang w:bidi="bn-BD"/>
        </w:rPr>
        <w:t>গিয়ে যারা নিজেদের বন্ধুদের সাথে</w:t>
      </w:r>
      <w:r w:rsidRPr="00907067">
        <w:rPr>
          <w:rFonts w:ascii="Kalpurush" w:eastAsia="Nikosh" w:hAnsi="Kalpurush" w:cs="Kalpurush"/>
          <w:sz w:val="24"/>
          <w:szCs w:val="24"/>
          <w:cs/>
          <w:lang w:bidi="bn-BD"/>
        </w:rPr>
        <w:t xml:space="preserve"> মু</w:t>
      </w:r>
      <w:r w:rsidR="00C23FB6">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ফাহা না করলে স্ত্রীদের তালাক দে</w:t>
      </w:r>
      <w:r w:rsidRPr="00907067">
        <w:rPr>
          <w:rFonts w:ascii="Kalpurush" w:eastAsia="Nikosh" w:hAnsi="Kalpurush" w:cs="Kalpurush" w:hint="cs"/>
          <w:sz w:val="24"/>
          <w:szCs w:val="24"/>
          <w:cs/>
          <w:lang w:bidi="bn-BD"/>
        </w:rPr>
        <w:t>ও</w:t>
      </w:r>
      <w:r w:rsidRPr="00907067">
        <w:rPr>
          <w:rFonts w:ascii="Kalpurush" w:eastAsia="Nikosh" w:hAnsi="Kalpurush" w:cs="Kalpurush"/>
          <w:sz w:val="24"/>
          <w:szCs w:val="24"/>
          <w:cs/>
          <w:lang w:bidi="bn-BD"/>
        </w:rPr>
        <w:t>য়ার হু</w:t>
      </w:r>
      <w:r w:rsidRPr="00907067">
        <w:rPr>
          <w:rFonts w:ascii="Kalpurush" w:eastAsia="Nikosh" w:hAnsi="Kalpurush" w:cs="Kalpurush" w:hint="cs"/>
          <w:sz w:val="24"/>
          <w:szCs w:val="24"/>
          <w:cs/>
          <w:lang w:bidi="bn-BD"/>
        </w:rPr>
        <w:t>মকি</w:t>
      </w:r>
      <w:r w:rsidRPr="00907067">
        <w:rPr>
          <w:rFonts w:ascii="Kalpurush" w:eastAsia="Nikosh" w:hAnsi="Kalpurush" w:cs="Kalpurush"/>
          <w:sz w:val="24"/>
          <w:szCs w:val="24"/>
          <w:cs/>
          <w:lang w:bidi="bn-BD"/>
        </w:rPr>
        <w:t xml:space="preserve"> দেয় তারা যেন হুঁশিয়ার হয়। জানা আবশ্যক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w:t>
      </w:r>
      <w:r w:rsidR="00C23FB6">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ফাহা কোনো আবরণের সাহায্যে হোক বা আবরণ ছাড়া হোক উভয় অবস্থাতেই হারাম।</w:t>
      </w:r>
    </w:p>
    <w:p w:rsidR="00907067" w:rsidRPr="00907067" w:rsidRDefault="00907067" w:rsidP="00907067">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২৬. </w:t>
      </w:r>
      <w:r w:rsidRPr="00907067">
        <w:rPr>
          <w:rFonts w:ascii="Kalpurush" w:eastAsia="Nikosh" w:hAnsi="Kalpurush" w:cs="Kalpurush"/>
          <w:b/>
          <w:bCs/>
          <w:sz w:val="24"/>
          <w:szCs w:val="24"/>
          <w:cs/>
          <w:lang w:bidi="bn-BD"/>
        </w:rPr>
        <w:t>পুরুষের মাঝে সুগন্ধি মেখে নারীর গমনাগমন</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আজকাল আতর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সেন্ট ইত্যাদি নানা প্রকার সুগন্ধি মেখে নারীরা ঘরে-বাইরে পুরুষদের মাঝে চলাফেরা করছে। অথচ মহানবী সাল্লাল্লাহু আলাইহি ওয়াসাল্লাম এ বিষয়ে কঠোর সাবধানবাণী উচ্চারণ করেছেন। তিনি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أَيُّمَا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امْرَأَةٍ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اسْتَعْطَرَتْ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فَمَرَّتْ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لِيَجِدُوا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رِيحِهَا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فَهِيَ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زَانِيَة</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lang w:bidi="bn-BD"/>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পুরুষরা গন্ধ পাবে এমন উদ্দেশ্যে আতর মেখে কোনো মহিলা যদি পুরুষদের মাঝে গমন করে তাহলে সে একজন ব্যভিচারিণী বলে গণ্য হবে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4"/>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 মহিলা তো এ ব্যাপারে একেবারে উদাসীন কিংবা তারা বিষয়টিকে লঘুভাবে গ্রহণ করছে। তারা সেজেগুজে সুগন্ধি মেখে ড্রাইভারের সাথে গাড়ীতে উঠছে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দোকানে যাচ্ছে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স্কুল-কলেজে যাচ্ছে</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কিন্তু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আতের নিষেধাজ্ঞার দিকে বিন্দুমাত্র ভ্রুক্ষেপ করছে না। নারীদের বাইরে গমনকালে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এমন কঠোরতা আরোপ করেছে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তারা সুগন্ধি মেখে থাকলে নাপাকী হেতু ফরয গোসলের ন্যায় গোসল করতে </w:t>
      </w:r>
      <w:r w:rsidR="00C23FB6">
        <w:rPr>
          <w:rFonts w:ascii="Kalpurush" w:eastAsia="Nikosh" w:hAnsi="Kalpurush" w:cs="Kalpurush"/>
          <w:sz w:val="24"/>
          <w:szCs w:val="24"/>
          <w:cs/>
          <w:lang w:bidi="bn-BD"/>
        </w:rPr>
        <w:t>হবে। এমনকি যদি মসজিদে যায় তবুও।</w:t>
      </w:r>
      <w:r w:rsidRPr="00907067">
        <w:rPr>
          <w:rFonts w:ascii="Kalpurush" w:eastAsia="Nikosh" w:hAnsi="Kalpurush" w:cs="Kalpurush"/>
          <w:sz w:val="24"/>
          <w:szCs w:val="24"/>
          <w:cs/>
          <w:lang w:bidi="bn-BD"/>
        </w:rPr>
        <w:t xml:space="preserve"> নবী সাল্লাল্লাহু আলাইহি ওয়াসাল্লাম বলেছেন</w:t>
      </w:r>
      <w:r w:rsidRPr="00907067">
        <w:rPr>
          <w:rFonts w:ascii="Kalpurush" w:eastAsia="Nikosh" w:hAnsi="Kalpurush" w:cs="Kalpurush"/>
          <w:sz w:val="24"/>
          <w:szCs w:val="24"/>
          <w:lang w:bidi="bn-BD"/>
        </w:rPr>
        <w:t xml:space="preserve">, </w:t>
      </w:r>
    </w:p>
    <w:p w:rsidR="00907067" w:rsidRPr="00762F2C" w:rsidRDefault="00907067" w:rsidP="00C23FB6">
      <w:pPr>
        <w:spacing w:after="0" w:line="240" w:lineRule="auto"/>
        <w:jc w:val="both"/>
        <w:rPr>
          <w:rFonts w:ascii="KFGQPC Uthman Taha Naskh" w:cs="KFGQPC Uthman Taha Naskh"/>
          <w:color w:val="000080"/>
          <w:sz w:val="24"/>
          <w:szCs w:val="24"/>
          <w:cs/>
          <w:lang w:bidi="bn-BD"/>
        </w:rPr>
      </w:pPr>
      <w:r w:rsidRPr="00762F2C">
        <w:rPr>
          <w:rFonts w:ascii="KFGQPC Uthman Taha Naskh" w:cs="KFGQPC Uthman Taha Naskh" w:hint="cs"/>
          <w:color w:val="000080"/>
          <w:sz w:val="24"/>
          <w:szCs w:val="24"/>
          <w:rtl/>
        </w:rPr>
        <w:t>«لا</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تُقبلُ</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صَلاةٌ</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لامْرَأةِ</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تطيَّبت</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لهذا</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المسجدِ</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حتى</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ترجع</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فتغتَسِلَ</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غُسْلَها</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مِنَ</w:t>
      </w:r>
      <w:r w:rsidRPr="00762F2C">
        <w:rPr>
          <w:rFonts w:ascii="KFGQPC Uthman Taha Naskh" w:cs="KFGQPC Uthman Taha Naskh"/>
          <w:color w:val="000080"/>
          <w:sz w:val="24"/>
          <w:szCs w:val="24"/>
          <w:rtl/>
        </w:rPr>
        <w:t xml:space="preserve"> </w:t>
      </w:r>
      <w:r w:rsidRPr="00762F2C">
        <w:rPr>
          <w:rFonts w:ascii="KFGQPC Uthman Taha Naskh" w:cs="KFGQPC Uthman Taha Naskh" w:hint="cs"/>
          <w:color w:val="000080"/>
          <w:sz w:val="24"/>
          <w:szCs w:val="24"/>
          <w:rtl/>
        </w:rPr>
        <w:t>الجنابةِ»</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মহিলা গায়ে সুগন্ধি মেখে মসজিদের দিকে বের হয় এজন্য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সুবাস পাওয়া যাবে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তাহলে তার</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তদবধি গৃহীত হবে না যে পর্যন্ত না সে নাপাকীর নিমিত্ত ফরয গোসলের ন্যায় গোসল করে</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5"/>
      </w:r>
    </w:p>
    <w:p w:rsidR="00907067" w:rsidRPr="00C23FB6" w:rsidRDefault="00BD4080" w:rsidP="00BD4080">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বিয়ে-শাদীর অনুষ্ঠানে</w:t>
      </w:r>
      <w:r w:rsidRPr="00907067">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হাটে-বাজারে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যানবাহনাদিতে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নানা ধরনের মানুষের সমাবেশে</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 xml:space="preserve">এমনকি রমযানের রাতে মসজিদে আসার সময় </w:t>
      </w:r>
      <w:r w:rsidR="00907067" w:rsidRPr="00907067">
        <w:rPr>
          <w:rFonts w:ascii="Kalpurush" w:eastAsia="Nikosh" w:hAnsi="Kalpurush" w:cs="Kalpurush"/>
          <w:sz w:val="24"/>
          <w:szCs w:val="24"/>
          <w:cs/>
          <w:lang w:bidi="bn-BD"/>
        </w:rPr>
        <w:t>তথা সর্বত্র মহিলারা যে সুগন্ধিযুক্ত প্রসাধনী আতর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সেন্ট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আগর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ধূনা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চন্দনকাঠ ইত্যাদি নিয়ে যাতায়াত করছে তার বিরুদ্ধে একমাত্র আল্লাহর কাছেই সকল অভিযোগ। </w:t>
      </w:r>
      <w:r>
        <w:rPr>
          <w:rFonts w:ascii="Kalpurush" w:eastAsia="Nikosh" w:hAnsi="Kalpurush" w:cs="Kalpurush" w:hint="cs"/>
          <w:sz w:val="24"/>
          <w:szCs w:val="24"/>
          <w:cs/>
          <w:lang w:bidi="bn-BD"/>
        </w:rPr>
        <w:t xml:space="preserve">অথচ শরী‘আত তো শুধু মহিলাদের জন্য সে আতরের অনুমোদন দিয়েছে যার রঙ হবে প্রকাশিত পক্ষান্তরে গন্ধ হবে অপ্রকাশিত। </w:t>
      </w:r>
      <w:r w:rsidR="00907067" w:rsidRPr="00907067">
        <w:rPr>
          <w:rFonts w:ascii="Kalpurush" w:eastAsia="Nikosh" w:hAnsi="Kalpurush" w:cs="Kalpurush"/>
          <w:sz w:val="24"/>
          <w:szCs w:val="24"/>
          <w:cs/>
          <w:lang w:bidi="bn-BD"/>
        </w:rPr>
        <w:t>আল্লাহর নিকট আমাদের প্রার্থনা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তিনি যেন আমাদের</w:t>
      </w:r>
      <w:r w:rsidR="00DE45FB">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ক্র</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দ্ধ না হন। অপগণ্ড নর-নারীর কাজের জন্য সৎ লোক</w:t>
      </w:r>
      <w:r w:rsidR="00C23FB6">
        <w:rPr>
          <w:rFonts w:ascii="Kalpurush" w:eastAsia="Nikosh" w:hAnsi="Kalpurush" w:cs="Kalpurush"/>
          <w:sz w:val="24"/>
          <w:szCs w:val="24"/>
          <w:cs/>
          <w:lang w:bidi="bn-BD"/>
        </w:rPr>
        <w:t xml:space="preserve">দের পাকড়াও না করেন এবং সবাইকে </w:t>
      </w:r>
      <w:r w:rsidR="00C23FB6">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রাতুল মুস্তা</w:t>
      </w:r>
      <w:r w:rsidR="00C23FB6">
        <w:rPr>
          <w:rFonts w:ascii="Kalpurush" w:eastAsia="Nikosh" w:hAnsi="Kalpurush" w:cs="Kalpurush" w:hint="cs"/>
          <w:sz w:val="24"/>
          <w:szCs w:val="24"/>
          <w:cs/>
          <w:lang w:bidi="bn-BD"/>
        </w:rPr>
        <w:t>কী</w:t>
      </w:r>
      <w:r w:rsidR="00C23FB6">
        <w:rPr>
          <w:rFonts w:ascii="Kalpurush" w:eastAsia="Nikosh" w:hAnsi="Kalpurush" w:cs="Kalpurush"/>
          <w:sz w:val="24"/>
          <w:szCs w:val="24"/>
          <w:cs/>
          <w:lang w:bidi="bn-BD"/>
        </w:rPr>
        <w:t>মে পরিচালিত করেন। আমীন</w:t>
      </w:r>
      <w:r w:rsidR="00907067" w:rsidRPr="00907067">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lastRenderedPageBreak/>
        <w:t xml:space="preserve">২৭. </w:t>
      </w:r>
      <w:r w:rsidRPr="00907067">
        <w:rPr>
          <w:rFonts w:ascii="Kalpurush" w:eastAsia="Nikosh" w:hAnsi="Kalpurush" w:cs="Kalpurush"/>
          <w:b/>
          <w:bCs/>
          <w:sz w:val="24"/>
          <w:szCs w:val="24"/>
          <w:cs/>
          <w:lang w:bidi="bn-BD"/>
        </w:rPr>
        <w:t>মাহরাম আত্মীয় ছাড়া স্ত</w:t>
      </w:r>
      <w:r w:rsidRPr="00907067">
        <w:rPr>
          <w:rFonts w:ascii="Kalpurush" w:eastAsia="Nikosh" w:hAnsi="Kalpurush" w:cs="Kalpurush" w:hint="cs"/>
          <w:b/>
          <w:bCs/>
          <w:sz w:val="24"/>
          <w:szCs w:val="24"/>
          <w:cs/>
          <w:lang w:bidi="bn-BD"/>
        </w:rPr>
        <w:t>্রী</w:t>
      </w:r>
      <w:r w:rsidRPr="00907067">
        <w:rPr>
          <w:rFonts w:ascii="Kalpurush" w:eastAsia="Nikosh" w:hAnsi="Kalpurush" w:cs="Kalpurush"/>
          <w:b/>
          <w:bCs/>
          <w:sz w:val="24"/>
          <w:szCs w:val="24"/>
          <w:cs/>
          <w:lang w:bidi="bn-BD"/>
        </w:rPr>
        <w:t>লোকের সফর</w:t>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আনহুমা থেকে </w:t>
      </w:r>
      <w:r w:rsidR="00907067" w:rsidRPr="00907067">
        <w:rPr>
          <w:rFonts w:ascii="Kalpurush" w:eastAsia="Nikosh" w:hAnsi="Kalpurush" w:cs="Kalpurush"/>
          <w:sz w:val="24"/>
          <w:szCs w:val="24"/>
          <w:cs/>
          <w:lang w:bidi="bn-BD"/>
        </w:rPr>
        <w:t>বর্ণিত</w:t>
      </w:r>
      <w:r w:rsidR="00C23FB6">
        <w:rPr>
          <w:rFonts w:ascii="Kalpurush" w:eastAsia="Nikosh" w:hAnsi="Kalpurush" w:cs="Kalpurush" w:hint="cs"/>
          <w:sz w:val="24"/>
          <w:szCs w:val="24"/>
          <w:cs/>
          <w:lang w:bidi="bn-BD"/>
        </w:rPr>
        <w:t>,</w:t>
      </w:r>
      <w:r w:rsidR="00C23FB6">
        <w:rPr>
          <w:rFonts w:ascii="Kalpurush" w:eastAsia="Nikosh" w:hAnsi="Kalpurush" w:cs="Kalpurush"/>
          <w:sz w:val="24"/>
          <w:szCs w:val="24"/>
          <w:cs/>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বলেন</w:t>
      </w:r>
      <w:r w:rsidR="00907067"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تُسَافِرِ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المَرْأَة</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ذِي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مَحْرَمٍ</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00907067" w:rsidRPr="00907067">
        <w:rPr>
          <w:rFonts w:ascii="Kalpurush" w:eastAsia="Nikosh" w:hAnsi="Kalpurush" w:cs="Kalpurush"/>
          <w:sz w:val="24"/>
          <w:szCs w:val="24"/>
          <w:cs/>
          <w:lang w:bidi="bn-BD"/>
        </w:rPr>
        <w:t xml:space="preserve"> মহিলা স্থায়ীভাবে বিবাহ হারাম এমন কোনো আত্মীয়কে সাথে না নিয়ে যেন ভ্রমণ না করে</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6"/>
      </w:r>
    </w:p>
    <w:p w:rsidR="00907067" w:rsidRPr="00907067" w:rsidRDefault="00BD4080"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C23FB6">
        <w:rPr>
          <w:rFonts w:ascii="Kalpurush" w:eastAsia="Nikosh" w:hAnsi="Kalpurush" w:cs="Kalpurush"/>
          <w:sz w:val="24"/>
          <w:szCs w:val="24"/>
          <w:cs/>
          <w:lang w:bidi="bn-BD"/>
        </w:rPr>
        <w:t>এ</w:t>
      </w:r>
      <w:r w:rsidR="00907067" w:rsidRPr="00907067">
        <w:rPr>
          <w:rFonts w:ascii="Kalpurush" w:eastAsia="Nikosh" w:hAnsi="Kalpurush" w:cs="Kalpurush"/>
          <w:sz w:val="24"/>
          <w:szCs w:val="24"/>
          <w:cs/>
          <w:lang w:bidi="bn-BD"/>
        </w:rPr>
        <w:t xml:space="preserve"> নির্দেশ সকল প্রকার সফরের জন্য সমভাবে প্রযোজ্য</w:t>
      </w:r>
      <w:r w:rsidR="00907067"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এমনকি  হজ</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সফরের ক্ষেত্রেও।</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মাহরাম কোনো পুরুষ তাদের সাথে না থাকলে দুশ্চরিত্রের লোকদের মনে তাদের প্রতি কুচিন্তা জাগ্রত হওয়া অসম্ভব কিছু নয়। এভাবে তারা তাদের পিছু নিতে পারে। আর নারীরা তো প্রকৃতিগত ভাবেই দুর্বল</w:t>
      </w:r>
      <w:r w:rsidR="00907067" w:rsidRPr="003638B6">
        <w:rPr>
          <w:rFonts w:ascii="SolaimanLipi" w:eastAsia="Nikosh" w:hAnsi="SolaimanLipi" w:cs="SolaimanLipi"/>
          <w:sz w:val="24"/>
          <w:szCs w:val="24"/>
          <w:cs/>
          <w:lang w:bidi="hi-IN"/>
        </w:rPr>
        <w:t xml:space="preserve">। </w:t>
      </w:r>
      <w:r w:rsidR="00907067" w:rsidRPr="008530F8">
        <w:rPr>
          <w:rFonts w:ascii="Kalpurush" w:eastAsia="Nikosh" w:hAnsi="Kalpurush" w:cs="Kalpurush"/>
          <w:sz w:val="24"/>
          <w:szCs w:val="24"/>
          <w:cs/>
          <w:lang w:bidi="bn-IN"/>
        </w:rPr>
        <w:t>তারা তাদের মান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ই</w:t>
      </w:r>
      <w:r w:rsidR="00907067" w:rsidRPr="00907067">
        <w:rPr>
          <w:rFonts w:ascii="Kalpurush" w:eastAsia="Nikosh" w:hAnsi="Kalpurush" w:cs="Kalpurush" w:hint="cs"/>
          <w:sz w:val="24"/>
          <w:szCs w:val="24"/>
          <w:cs/>
          <w:lang w:bidi="bn-BD"/>
        </w:rPr>
        <w:t>যয</w:t>
      </w:r>
      <w:r w:rsidR="00907067" w:rsidRPr="00907067">
        <w:rPr>
          <w:rFonts w:ascii="Kalpurush" w:eastAsia="Nikosh" w:hAnsi="Kalpurush" w:cs="Kalpurush"/>
          <w:sz w:val="24"/>
          <w:szCs w:val="24"/>
          <w:cs/>
          <w:lang w:bidi="bn-BD"/>
        </w:rPr>
        <w:t>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আব্রু নিয়ে সামান্যতেই বিব্রত বোধ করে। এমতাবস্থায় দুষ্টলোকেরা তাদের পিছু নিলে বাধা দেওয়া বা আত্মরক্ষামূলক কিছু করা তাদের জন্য কষ্টকর তো বটেই।</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অনেক মহিলাকে বিমান কিংবা অন্য যানবাহনে উঠার সময় বিদায় জানাতে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একজন মাহরাম নিকটজন হাযির থাকে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আবার তাকে স্বাগত জানাতেও এমন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একজন হাযির থাকে। কিন্তু পুরো সফরে তার পাশে থাকে 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যদি বিমানে কোনো </w:t>
      </w:r>
      <w:r w:rsidRPr="00907067">
        <w:rPr>
          <w:rFonts w:ascii="Kalpurush" w:eastAsia="Nikosh" w:hAnsi="Kalpurush" w:cs="Kalpurush" w:hint="cs"/>
          <w:sz w:val="24"/>
          <w:szCs w:val="24"/>
          <w:cs/>
          <w:lang w:bidi="bn-BD"/>
        </w:rPr>
        <w:t>ত্রু</w:t>
      </w:r>
      <w:r w:rsidRPr="00907067">
        <w:rPr>
          <w:rFonts w:ascii="Kalpurush" w:eastAsia="Nikosh" w:hAnsi="Kalpurush" w:cs="Kalpurush"/>
          <w:sz w:val="24"/>
          <w:szCs w:val="24"/>
          <w:cs/>
          <w:lang w:bidi="bn-BD"/>
        </w:rPr>
        <w:t>টি দেখা দেয় এবং তা অন্য কোনো বিমানবন্দরে অবতরণে বাধ্য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 নি</w:t>
      </w:r>
      <w:r w:rsidRPr="00907067">
        <w:rPr>
          <w:rFonts w:ascii="Kalpurush" w:eastAsia="Nikosh" w:hAnsi="Kalpurush" w:cs="Kalpurush" w:hint="cs"/>
          <w:sz w:val="24"/>
          <w:szCs w:val="24"/>
          <w:cs/>
          <w:lang w:bidi="bn-BD"/>
        </w:rPr>
        <w:t>র্দি</w:t>
      </w:r>
      <w:r w:rsidRPr="00907067">
        <w:rPr>
          <w:rFonts w:ascii="Kalpurush" w:eastAsia="Nikosh" w:hAnsi="Kalpurush" w:cs="Kalpurush"/>
          <w:sz w:val="24"/>
          <w:szCs w:val="24"/>
          <w:cs/>
          <w:lang w:bidi="bn-BD"/>
        </w:rPr>
        <w:t>ষ্ট বিমানবন্দরে অবতরণে বিলম্ব ঘটে বা উড্ডয়নের সময়সূচী পরিবর্তন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তাহলে তখন অবস্থা কি দাঁড়াবে</w:t>
      </w:r>
      <w:r w:rsidRPr="00907067">
        <w:rPr>
          <w:rFonts w:ascii="Kalpurush" w:eastAsia="Nikosh" w:hAnsi="Kalpurush" w:cs="Kalpurush"/>
          <w:sz w:val="24"/>
          <w:szCs w:val="24"/>
          <w:lang w:bidi="bn-BD"/>
        </w:rPr>
        <w:t xml:space="preserve">? </w:t>
      </w:r>
      <w:r w:rsidR="00BD4080">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ট্রেন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স্টীমার প্রভৃতি সফরেও এরূপ ঘটনা হর-হামেশা ঘটে। তখন কী যে অবস্থায় সৃষ্টি হয় তা ভুক্তভোগী ছাড়া বুঝিয়ে বলা কষ্টকর। সুতরাং সাথে একজন মাহরাম পুরুষ থাকা একান্ত দরকার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তার পাশে বসবে এবং আপদে-বিপদে ও উঠা-নামায় সাহায্য করবে।</w:t>
      </w:r>
      <w:r w:rsidR="00BD4080">
        <w:rPr>
          <w:rFonts w:ascii="Kalpurush" w:eastAsia="Nikosh" w:hAnsi="Kalpurush" w:cs="Kalpurush" w:hint="cs"/>
          <w:sz w:val="24"/>
          <w:szCs w:val="24"/>
          <w:cs/>
          <w:lang w:bidi="bn-BD"/>
        </w:rPr>
        <w:t>]</w:t>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মাহরাম হওয়ার জন্য চারটি শর্ত রয়েছে। যথা-মুসলিম হওয়া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প্রাপ্তবয়স্ক হওয়া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সুস্থ মস্তিষ্কসম্পন্ন হওয়া ও পুরুষ হওয়া। যেমন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يَحِلُّ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لِامْرَأَةٍ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تُؤْمِنُ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الْآخِرِ،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تُسَافِرَ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سَفَرًا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يَكُونُ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ثَلَاثَةَ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أَيَّامٍ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فَصَاعِدًا،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وَمَعَهَا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00"/>
          <w:sz w:val="24"/>
          <w:szCs w:val="24"/>
          <w:rtl/>
        </w:rPr>
        <w:t>أَبُوهَا،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أَوِ</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ابْنُهَا،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أَوْ</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زَوْجُهَا،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أَوْ</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أَخُوهَا،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أَوْ</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ذُو</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مَحْرَمٍ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مِنْهَا</w:t>
      </w:r>
      <w:r w:rsidRPr="00907067">
        <w:rPr>
          <w:rFonts w:ascii="KFGQPC Uthman Taha Naskh" w:cs="KFGQPC Uthman Taha Naskh" w:hint="eastAsia"/>
          <w:color w:val="000000"/>
          <w:sz w:val="24"/>
          <w:szCs w:val="24"/>
          <w:rtl/>
        </w:rPr>
        <w:t>»</w:t>
      </w:r>
    </w:p>
    <w:p w:rsidR="00907067" w:rsidRPr="00907067" w:rsidRDefault="00DE45FB" w:rsidP="00BD4080">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hint="cs"/>
          <w:sz w:val="24"/>
          <w:szCs w:val="24"/>
          <w:cs/>
          <w:lang w:bidi="bn-BD"/>
        </w:rPr>
        <w:t xml:space="preserve">কোনো </w:t>
      </w:r>
      <w:r w:rsidR="00907067" w:rsidRPr="00907067">
        <w:rPr>
          <w:rFonts w:ascii="Kalpurush" w:eastAsia="Nikosh" w:hAnsi="Kalpurush" w:cs="Kalpurush"/>
          <w:sz w:val="24"/>
          <w:szCs w:val="24"/>
          <w:cs/>
          <w:lang w:bidi="bn-BD"/>
        </w:rPr>
        <w:t>মহিলা</w:t>
      </w:r>
      <w:r w:rsidR="00907067" w:rsidRPr="00907067">
        <w:rPr>
          <w:rFonts w:ascii="Kalpurush" w:eastAsia="Nikosh" w:hAnsi="Kalpurush" w:cs="Kalpurush" w:hint="cs"/>
          <w:sz w:val="24"/>
          <w:szCs w:val="24"/>
          <w:cs/>
          <w:lang w:bidi="bn-BD"/>
        </w:rPr>
        <w:t xml:space="preserve"> যে আল্লাহ ও শেষ দিবসের</w:t>
      </w:r>
      <w:r>
        <w:rPr>
          <w:rFonts w:ascii="Kalpurush" w:eastAsia="Nikosh" w:hAnsi="Kalpurush" w:cs="Kalpurush" w:hint="cs"/>
          <w:sz w:val="24"/>
          <w:szCs w:val="24"/>
          <w:cs/>
          <w:lang w:bidi="bn-BD"/>
        </w:rPr>
        <w:t xml:space="preserve"> ওপর </w:t>
      </w:r>
      <w:r w:rsidR="00907067" w:rsidRPr="00907067">
        <w:rPr>
          <w:rFonts w:ascii="Kalpurush" w:eastAsia="Nikosh" w:hAnsi="Kalpurush" w:cs="Kalpurush" w:hint="cs"/>
          <w:sz w:val="24"/>
          <w:szCs w:val="24"/>
          <w:cs/>
          <w:lang w:bidi="bn-BD"/>
        </w:rPr>
        <w:t>ঈমান রাখে তার জন্য তিন দিন বা ততোধিক সফর করা বৈধ নয়; যদি না তার সাথে থাকে তার</w:t>
      </w:r>
      <w:r w:rsidR="00907067" w:rsidRPr="00907067">
        <w:rPr>
          <w:rFonts w:ascii="Kalpurush" w:eastAsia="Nikosh" w:hAnsi="Kalpurush" w:cs="Kalpurush"/>
          <w:sz w:val="24"/>
          <w:szCs w:val="24"/>
          <w:cs/>
          <w:lang w:bidi="bn-BD"/>
        </w:rPr>
        <w:t xml:space="preserve"> পিতা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পুত্র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স্বামী</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ভাই অথবা তার কোনো মাহরাম পুরুষ</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7"/>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২৮. </w:t>
      </w:r>
      <w:r w:rsidRPr="00907067">
        <w:rPr>
          <w:rFonts w:ascii="Kalpurush" w:eastAsia="Nikosh" w:hAnsi="Kalpurush" w:cs="Kalpurush"/>
          <w:b/>
          <w:bCs/>
          <w:sz w:val="24"/>
          <w:szCs w:val="24"/>
          <w:cs/>
          <w:lang w:bidi="bn-BD"/>
        </w:rPr>
        <w:t>গায়ের মাহরাম মহিলার প্রতি ইচ্ছাপূর্বক দৃষ্টিপাত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w:t>
      </w:r>
    </w:p>
    <w:p w:rsidR="00907067" w:rsidRPr="008638E5" w:rsidRDefault="00907067" w:rsidP="00BD4080">
      <w:pPr>
        <w:widowControl w:val="0"/>
        <w:spacing w:after="0" w:line="240" w:lineRule="auto"/>
        <w:jc w:val="both"/>
        <w:rPr>
          <w:rFonts w:ascii="Times New Roman" w:eastAsia="Times New Roman" w:hAnsi="Times New Roman" w:cs="Kalpurush"/>
          <w:sz w:val="24"/>
          <w:szCs w:val="30"/>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قُل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لِّلۡمُؤۡمِنِينَ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يَغُضُّواْ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أَبۡصَٰرِهِمۡ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وَيَحۡفَظُواْ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فُرُوجَهُمۡۚ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ذَٰلِكَ</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أَزۡكَىٰ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خَبِيرُۢ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يَصۡنَعُونَ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٣٠</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النور</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٣٠</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C23FB6">
        <w:rPr>
          <w:rFonts w:ascii="Kalpurush" w:eastAsia="Nikosh" w:hAnsi="Kalpurush" w:cs="Kalpurush"/>
          <w:sz w:val="24"/>
          <w:szCs w:val="24"/>
          <w:cs/>
          <w:lang w:bidi="bn-BD"/>
        </w:rPr>
        <w:t>হে নবী</w:t>
      </w:r>
      <w:r w:rsidR="00907067" w:rsidRPr="00907067">
        <w:rPr>
          <w:rFonts w:ascii="Kalpurush" w:eastAsia="Nikosh" w:hAnsi="Kalpurush" w:cs="Kalpurush"/>
          <w:sz w:val="24"/>
          <w:szCs w:val="24"/>
          <w:cs/>
          <w:lang w:bidi="bn-BD"/>
        </w:rPr>
        <w:t>! আপনি মুমিনদের বলুন</w:t>
      </w:r>
      <w:r w:rsidR="00907067"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তারা যেন তাদের দৃষ্টি ন</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চু কর</w:t>
      </w:r>
      <w:r w:rsidR="00C23FB6">
        <w:rPr>
          <w:rFonts w:ascii="Kalpurush" w:eastAsia="Nikosh" w:hAnsi="Kalpurush" w:cs="Kalpurush"/>
          <w:sz w:val="24"/>
          <w:szCs w:val="24"/>
          <w:cs/>
          <w:lang w:bidi="bn-BD"/>
        </w:rPr>
        <w:t>ে রাখে এবং তাদের লজ্জাস্থানকে হ</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ফাযত করে। এ ব্যবস্থা তাদের জন্য পবিত্রতম।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তারা যা করবে সে সম্পর্কে আল্লাহ সম্যক অবহিত আছেন</w:t>
      </w:r>
      <w:r>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আন-</w:t>
      </w:r>
      <w:r w:rsidR="00907067" w:rsidRPr="00907067">
        <w:rPr>
          <w:rFonts w:ascii="Kalpurush" w:eastAsia="Nikosh" w:hAnsi="Kalpurush" w:cs="Kalpurush"/>
          <w:sz w:val="24"/>
          <w:szCs w:val="24"/>
          <w:cs/>
          <w:lang w:bidi="bn-BD"/>
        </w:rPr>
        <w:t>নূর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৩০</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নবী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0080"/>
          <w:sz w:val="24"/>
          <w:szCs w:val="24"/>
          <w:rtl/>
        </w:rPr>
        <w:t>«فَ</w:t>
      </w:r>
      <w:r w:rsidRPr="00907067">
        <w:rPr>
          <w:rFonts w:ascii="KFGQPC Uthman Taha Naskh" w:cs="KFGQPC Uthman Taha Naskh" w:hint="cs"/>
          <w:color w:val="FF0000"/>
          <w:sz w:val="24"/>
          <w:szCs w:val="24"/>
          <w:rtl/>
        </w:rPr>
        <w:t>زِنَا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العَيْن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النَّظَر»</w:t>
      </w:r>
      <w:r w:rsidRPr="00907067">
        <w:rPr>
          <w:rFonts w:ascii="Kalpurush" w:eastAsia="Nikosh" w:hAnsi="Kalpurush" w:cs="Kalpurush"/>
          <w:sz w:val="24"/>
          <w:szCs w:val="24"/>
          <w:lang w:bidi="bn-BD"/>
        </w:rPr>
        <w:t xml:space="preserve"> </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চোখের যিনা দৃষ্টিপাত</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68"/>
      </w:r>
      <w:r w:rsidR="00907067" w:rsidRPr="00907067">
        <w:rPr>
          <w:rFonts w:ascii="Kalpurush" w:eastAsia="Nikosh" w:hAnsi="Kalpurush" w:cs="Kalpurush"/>
          <w:sz w:val="24"/>
          <w:szCs w:val="24"/>
          <w:cs/>
          <w:lang w:bidi="bn-BD"/>
        </w:rPr>
        <w:t xml:space="preserve"> </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অর্থাৎ</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আলা যে সব স্ত্রীলোককে দেখা হারাম করে দিয়েছেন তাদেরকে দেখা হল চোখের যিনা। তবে </w:t>
      </w:r>
      <w:r w:rsidR="00A32DCC">
        <w:rPr>
          <w:rFonts w:ascii="Kalpurush" w:eastAsia="Nikosh" w:hAnsi="Kalpurush" w:cs="Kalpurush"/>
          <w:sz w:val="24"/>
          <w:szCs w:val="24"/>
          <w:cs/>
          <w:lang w:bidi="bn-BD"/>
        </w:rPr>
        <w:t>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 xml:space="preserve">অনুমোদন রয়েছে এমন সব  প্রয়োজনে তাদের প্রতি তাকানো যাবে এবং যতটুকু দেখা দরকার তা দেখা </w:t>
      </w:r>
      <w:r w:rsidRPr="00907067">
        <w:rPr>
          <w:rFonts w:ascii="Kalpurush" w:eastAsia="Nikosh" w:hAnsi="Kalpurush" w:cs="Kalpurush"/>
          <w:sz w:val="24"/>
          <w:szCs w:val="24"/>
          <w:cs/>
          <w:lang w:bidi="bn-BD"/>
        </w:rPr>
        <w:lastRenderedPageBreak/>
        <w:t>যাবে। যেমন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বিবাহের জন্য কনে দেখা ও ডাক্তার কর্তৃক রুগিনীকে দেখা নিষিদ্ধ নয়।</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পুরুষদের ন্যায় মহিলারাও বেগানা পুরুষের পানে কুমতলবে তাকাতে পারবে না।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وَقُل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لِّلۡمُؤۡمِنَٰتِ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يَغۡضُضۡنَ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أَبۡصَٰرِهِنَّ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وَيَحۡفَظۡنَ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فُرُوجَهُنَّ</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النور</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٣١</w:t>
      </w:r>
      <w:r w:rsidRPr="00907067">
        <w:rPr>
          <w:rFonts w:ascii="KFGQPC Uthman Taha Naskh" w:cs="KFGQPC Uthman Taha Naskh"/>
          <w:color w:val="008000"/>
          <w:sz w:val="24"/>
          <w:szCs w:val="24"/>
          <w:rtl/>
        </w:rPr>
        <w:t xml:space="preserve">]  </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হে নবী! আপনি বিশ্বাসী </w:t>
      </w:r>
      <w:r w:rsidR="00907067" w:rsidRPr="00907067">
        <w:rPr>
          <w:rFonts w:ascii="Kalpurush" w:eastAsia="Nikosh" w:hAnsi="Kalpurush" w:cs="Kalpurush" w:hint="cs"/>
          <w:sz w:val="24"/>
          <w:szCs w:val="24"/>
          <w:cs/>
          <w:lang w:bidi="bn-BD"/>
        </w:rPr>
        <w:t>নারী</w:t>
      </w:r>
      <w:r w:rsidR="00907067" w:rsidRPr="00907067">
        <w:rPr>
          <w:rFonts w:ascii="Kalpurush" w:eastAsia="Nikosh" w:hAnsi="Kalpurush" w:cs="Kalpurush"/>
          <w:sz w:val="24"/>
          <w:szCs w:val="24"/>
          <w:cs/>
          <w:lang w:bidi="bn-BD"/>
        </w:rPr>
        <w:t>দেরকে বলুন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যেন তাদের দৃষ্টি ন</w:t>
      </w:r>
      <w:r w:rsidR="00C23FB6">
        <w:rPr>
          <w:rFonts w:ascii="Kalpurush" w:eastAsia="Nikosh" w:hAnsi="Kalpurush" w:cs="Kalpurush"/>
          <w:sz w:val="24"/>
          <w:szCs w:val="24"/>
          <w:cs/>
          <w:lang w:bidi="bn-BD"/>
        </w:rPr>
        <w:t>ীচু রাখে এবং তাদের লজ্জাস্থান হ</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ফাযত করে</w:t>
      </w:r>
      <w:r>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আন-</w:t>
      </w:r>
      <w:r w:rsidR="00907067" w:rsidRPr="00907067">
        <w:rPr>
          <w:rFonts w:ascii="Kalpurush" w:eastAsia="Nikosh" w:hAnsi="Kalpurush" w:cs="Kalpurush"/>
          <w:sz w:val="24"/>
          <w:szCs w:val="24"/>
          <w:cs/>
          <w:lang w:bidi="bn-BD"/>
        </w:rPr>
        <w:t>নূর</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৩১</w:t>
      </w:r>
      <w:r>
        <w:rPr>
          <w:rFonts w:ascii="Kalpurush" w:eastAsia="Nikosh" w:hAnsi="Kalpurush" w:cs="Kalpurush"/>
          <w:sz w:val="24"/>
          <w:szCs w:val="24"/>
          <w:cs/>
          <w:lang w:bidi="bn-BD"/>
        </w:rPr>
        <w:t>]</w:t>
      </w:r>
    </w:p>
    <w:p w:rsidR="00CE10E2"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অনুরূপভাবে </w:t>
      </w:r>
      <w:r w:rsidR="000A4189">
        <w:rPr>
          <w:rFonts w:ascii="Kalpurush" w:eastAsia="Nikosh" w:hAnsi="Kalpurush" w:cs="Kalpurush" w:hint="cs"/>
          <w:sz w:val="24"/>
          <w:szCs w:val="24"/>
          <w:cs/>
          <w:lang w:bidi="bn-BD"/>
        </w:rPr>
        <w:t>দাঁড়ি-গোফ বিহীন সুন্দর ও সুশ্রী বালকদের দিকে কুমতলবে তাকানোও হারাম।</w:t>
      </w:r>
    </w:p>
    <w:p w:rsidR="00907067" w:rsidRPr="00907067" w:rsidRDefault="00CE10E2" w:rsidP="00CE10E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 xml:space="preserve">তদ্রূপ </w:t>
      </w:r>
      <w:r w:rsidR="00907067" w:rsidRPr="00907067">
        <w:rPr>
          <w:rFonts w:ascii="Kalpurush" w:eastAsia="Nikosh" w:hAnsi="Kalpurush" w:cs="Kalpurush"/>
          <w:sz w:val="24"/>
          <w:szCs w:val="24"/>
          <w:cs/>
          <w:lang w:bidi="bn-BD"/>
        </w:rPr>
        <w:t>পুরুষের সতর পুরুষের দেখা এবং নারীর সতর নারী কর্তৃক দেখাও হারাম। আর যে সতর দেখা জায়েয নেই তা স্পর্শ করাও জায়েয নেই। এমনকি কোনো আবরণ যোগে হলেও জায়েয নেই।</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কিছু লোক শয়তানী ফেরেবে পড়ে পত্র-পত্রিকা ও সিনেমার ছবি দেখে থাকে। তাদের দাবী</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এসব ছবির কোনো বাস্তবতা নেই। সুতরাং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দেখলে দোষ হবে না</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অথচ এ</w:t>
      </w:r>
      <w:r w:rsidR="00DE45FB" w:rsidRPr="00466302">
        <w:rPr>
          <w:rFonts w:ascii="Kalpurush" w:eastAsia="Nikosh" w:hAnsi="Kalpurush" w:cs="Kalpurush"/>
          <w:sz w:val="24"/>
          <w:szCs w:val="24"/>
          <w:cs/>
          <w:lang w:bidi="bn-IN"/>
        </w:rPr>
        <w:t>গুলো</w:t>
      </w:r>
      <w:r w:rsidRPr="00466302">
        <w:rPr>
          <w:rFonts w:ascii="Kalpurush" w:eastAsia="Nikosh" w:hAnsi="Kalpurush" w:cs="Kalpurush"/>
          <w:sz w:val="24"/>
          <w:szCs w:val="24"/>
          <w:cs/>
          <w:lang w:bidi="bn-IN"/>
        </w:rPr>
        <w:t>র ক্ষতিকর এবং যৌন উত্তেজনা সৃষ্টিকারী প্রভাব খুবই স্পষ্ট।</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২৯. </w:t>
      </w:r>
      <w:r w:rsidRPr="00907067">
        <w:rPr>
          <w:rFonts w:ascii="Kalpurush" w:eastAsia="Nikosh" w:hAnsi="Kalpurush" w:cs="Kalpurush"/>
          <w:b/>
          <w:bCs/>
          <w:sz w:val="24"/>
          <w:szCs w:val="24"/>
          <w:cs/>
          <w:lang w:bidi="bn-BD"/>
        </w:rPr>
        <w:t>দাইয়ূছী</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যে নারী বা পুরুষ পর্দা মানে না তাকে দাইয়ূছী বলা হয়। </w:t>
      </w:r>
      <w:r w:rsidR="00540537">
        <w:rPr>
          <w:rFonts w:ascii="Kalpurush" w:eastAsia="Nikosh" w:hAnsi="Kalpurush" w:cs="Kalpurush"/>
          <w:sz w:val="24"/>
          <w:szCs w:val="24"/>
          <w:cs/>
          <w:lang w:bidi="bn-BD"/>
        </w:rPr>
        <w:t xml:space="preserve">ইবন উমার </w:t>
      </w:r>
      <w:r w:rsidRPr="00907067">
        <w:rPr>
          <w:rFonts w:ascii="Kalpurush" w:eastAsia="Nikosh" w:hAnsi="Kalpurush" w:cs="Kalpurush"/>
          <w:sz w:val="24"/>
          <w:szCs w:val="24"/>
          <w:cs/>
          <w:lang w:bidi="bn-BD"/>
        </w:rPr>
        <w:t>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cs"/>
          <w:color w:val="000080"/>
          <w:sz w:val="24"/>
          <w:szCs w:val="24"/>
          <w:rtl/>
        </w:rPr>
        <w:t>«ثَلَاثَةٌ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حَرَّمَ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عَلَيْهِمُ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الْجَنَّةَ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مُدْمِنُ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الْخَمْرِ،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وَالْعَاقُّ،</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وَالدَّيُّوثُ</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الَّذِي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يُقِرُّ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أَهْلِهِ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الْخَبَثَ»</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তিন ব্যক্তির জন্য আল্লাহ জান্নাত হারাম করেছেন। লাগাতার শরাব পানকারী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মাতা-পিতার অবাধ্য সন্তান এবং দাইয়ূছী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নিজ পরিবারের মধ্যে বেহায়াপনাকে জিইয়ে রাখে</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 xml:space="preserve">। </w:t>
      </w:r>
      <w:r w:rsidR="00907067" w:rsidRPr="00907067">
        <w:rPr>
          <w:rStyle w:val="FootnoteReference"/>
          <w:rFonts w:ascii="SutonnyMJ" w:hAnsi="SutonnyMJ" w:cs="Kalpurush"/>
          <w:sz w:val="24"/>
          <w:szCs w:val="24"/>
          <w:cs/>
          <w:lang w:bidi="bn-BD"/>
        </w:rPr>
        <w:footnoteReference w:id="69"/>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আমাদের যুগে পর্দাহীনতার নিত্যনতুন সংস্করণ বের হচ্ছে। বাড়ীতে কন্যা কিংবা স্ত্রীকে একজন বেগানা পুরুষের পাশে বসে আলাপ করতে দেখেও বাড়ীর কর্তা পুরুষটি কিছুই বলেন না</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বরং তিনি যেন এ</w:t>
      </w:r>
      <w:r w:rsidRPr="00907067">
        <w:rPr>
          <w:rFonts w:ascii="Kalpurush" w:eastAsia="Nikosh" w:hAnsi="Kalpurush" w:cs="Kalpurush" w:hint="cs"/>
          <w:sz w:val="24"/>
          <w:szCs w:val="24"/>
          <w:cs/>
          <w:lang w:bidi="bn-BD"/>
        </w:rPr>
        <w:t>রূ</w:t>
      </w:r>
      <w:r w:rsidRPr="00907067">
        <w:rPr>
          <w:rFonts w:ascii="Kalpurush" w:eastAsia="Nikosh" w:hAnsi="Kalpurush" w:cs="Kalpurush"/>
          <w:sz w:val="24"/>
          <w:szCs w:val="24"/>
          <w:cs/>
          <w:lang w:bidi="bn-BD"/>
        </w:rPr>
        <w:t>প একাকী আলাপে খুশীই হন। মহিলাদের কোনো বেগানা পুরুষের সাথে একাকী বাইরে যাওয়াও দাইয়ূছী। ড্রাইভারের সাথে অনেক স্ত্রীলোককে এভাবে একাকী বাইরে যেতে দেখা যায়। বিনা পর্দায় তাদেরকে বাইরে যেতে দেওয়াটাই দাইয়ূছী।</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এভাবে বাইরে বের হলে পুরুষের লোলুপ দৃষ্টি তাদের প্রতি পড়ে।</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আবার ফিল্ম কিংবা যে সকল পত্রিকা পরিবেশকে কলুষিত করে ও অশ্লীলতার বিস্তার ঘটায় 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আমদানী করা এবং বাড়ীতে স্থান দেওয়াও দাইয়ূছী। সুতরাং এসব হারাম থেকে আমাদের অবশ্যই বেঁচে থাকতে হবে।</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৩০. </w:t>
      </w:r>
      <w:r w:rsidRPr="00907067">
        <w:rPr>
          <w:rFonts w:ascii="Kalpurush" w:eastAsia="Nikosh" w:hAnsi="Kalpurush" w:cs="Kalpurush"/>
          <w:b/>
          <w:bCs/>
          <w:sz w:val="24"/>
          <w:szCs w:val="24"/>
          <w:cs/>
          <w:lang w:bidi="bn-BD"/>
        </w:rPr>
        <w:t>পালক সন্তান গ্রহণ ও নিজ সন্তানের পিতৃত্ব অস্বীকার করা</w:t>
      </w:r>
    </w:p>
    <w:p w:rsidR="00907067" w:rsidRPr="00907067" w:rsidRDefault="00907067" w:rsidP="006F14C9">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কোনো মুসলিমের জন্য স্বীয় পিতা ব্যতীত অন্যকে পিতা বলে পরিচয় দেওয়া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বৈধ নয়। অনুরূপভাবে এক গোত্রের লোক হয়ে নিজেকে অন্য গোত্রের লোক বলে দাবী</w:t>
      </w:r>
      <w:r w:rsidR="006F14C9">
        <w:rPr>
          <w:rFonts w:ascii="Kalpurush" w:eastAsia="Nikosh" w:hAnsi="Kalpurush" w:cs="Kalpurush"/>
          <w:sz w:val="24"/>
          <w:szCs w:val="24"/>
          <w:cs/>
          <w:lang w:bidi="bn-BD"/>
        </w:rPr>
        <w:t xml:space="preserve"> করাও জায়েয নয়। বস্তুগত স্বার্থ</w:t>
      </w:r>
      <w:r w:rsidRPr="00907067">
        <w:rPr>
          <w:rFonts w:ascii="Kalpurush" w:eastAsia="Nikosh" w:hAnsi="Kalpurush" w:cs="Kalpurush"/>
          <w:sz w:val="24"/>
          <w:szCs w:val="24"/>
          <w:cs/>
          <w:lang w:bidi="bn-BD"/>
        </w:rPr>
        <w:t xml:space="preserve"> চরিতার্থ করার জন্য অনেকে এভাবে অপরকে নিজের পিতা হিসাবে পরিচয় দিয়ে থাকে। সরকারী তালিকায় তাদের মিথ্যা বংশ পরিচয় তুলে ধরে। শৈশবে যে পিতা তাকে ত্যাগ করেছে তার প্রতি বি</w:t>
      </w:r>
      <w:r w:rsidR="00C23FB6">
        <w:rPr>
          <w:rFonts w:ascii="Kalpurush" w:eastAsia="Nikosh" w:hAnsi="Kalpurush" w:cs="Kalpurush"/>
          <w:sz w:val="24"/>
          <w:szCs w:val="24"/>
          <w:cs/>
          <w:lang w:bidi="bn-BD"/>
        </w:rPr>
        <w:t>দ্বেষবশত</w:t>
      </w:r>
      <w:r w:rsidR="00C23FB6">
        <w:rPr>
          <w:rFonts w:ascii="Kalpurush" w:eastAsia="Nikosh" w:hAnsi="Kalpurush" w:cs="Kalpurush" w:hint="cs"/>
          <w:sz w:val="24"/>
          <w:szCs w:val="24"/>
          <w:cs/>
          <w:lang w:bidi="bn-BD"/>
        </w:rPr>
        <w:t>ঃ</w:t>
      </w:r>
      <w:r w:rsidR="00C23FB6">
        <w:rPr>
          <w:rFonts w:ascii="Kalpurush" w:eastAsia="Nikosh" w:hAnsi="Kalpurush" w:cs="Kalpurush"/>
          <w:sz w:val="24"/>
          <w:szCs w:val="24"/>
          <w:cs/>
          <w:lang w:bidi="bn-BD"/>
        </w:rPr>
        <w:t xml:space="preserve"> অনেকে লালন-পালনকারীকে</w:t>
      </w:r>
      <w:r w:rsidRPr="00907067">
        <w:rPr>
          <w:rFonts w:ascii="Kalpurush" w:eastAsia="Nikosh" w:hAnsi="Kalpurush" w:cs="Kalpurush"/>
          <w:sz w:val="24"/>
          <w:szCs w:val="24"/>
          <w:cs/>
          <w:lang w:bidi="bn-BD"/>
        </w:rPr>
        <w:t xml:space="preserve"> পিতা বলে ডাকে। কিন্তু এসবই হারাম। এর ফলে নানাক্ষেত্রে বিশৃংখলা দেখা দেয়। যেমন মাহরাম পুরুষ</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মীরাছ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বিয়ে</w:t>
      </w:r>
      <w:r w:rsidRPr="00907067">
        <w:rPr>
          <w:rFonts w:ascii="Kalpurush" w:eastAsia="Nikosh" w:hAnsi="Kalpurush" w:cs="Kalpurush"/>
          <w:sz w:val="24"/>
          <w:szCs w:val="24"/>
          <w:lang w:bidi="bn-BD"/>
        </w:rPr>
        <w:t>,</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শাদী ই</w:t>
      </w:r>
      <w:r w:rsidR="006F14C9">
        <w:rPr>
          <w:rFonts w:ascii="Kalpurush" w:eastAsia="Nikosh" w:hAnsi="Kalpurush" w:cs="Kalpurush" w:hint="cs"/>
          <w:sz w:val="24"/>
          <w:szCs w:val="24"/>
          <w:cs/>
          <w:lang w:bidi="bn-BD"/>
        </w:rPr>
        <w:t>ত্যা</w:t>
      </w:r>
      <w:r w:rsidRPr="00907067">
        <w:rPr>
          <w:rFonts w:ascii="Kalpurush" w:eastAsia="Nikosh" w:hAnsi="Kalpurush" w:cs="Kalpurush"/>
          <w:sz w:val="24"/>
          <w:szCs w:val="24"/>
          <w:cs/>
          <w:lang w:bidi="bn-BD"/>
        </w:rPr>
        <w:t xml:space="preserve">দির বিধানে অনিশ্চয়তার সৃষ্টি হয়। </w:t>
      </w:r>
      <w:r w:rsidRPr="00907067">
        <w:rPr>
          <w:rFonts w:ascii="Kalpurush" w:eastAsia="Nikosh" w:hAnsi="Kalpurush" w:cs="Kalpurush"/>
          <w:sz w:val="24"/>
          <w:szCs w:val="24"/>
          <w:cs/>
          <w:lang w:bidi="bn-BD"/>
        </w:rPr>
        <w:lastRenderedPageBreak/>
        <w:t>সা</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দ ও আবু বাকরা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আনহুমা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বর্ণনা করেন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ادَّعَى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غَيْرِ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أَبِيهِ،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وَهُوَ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يَعْلَمُ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فَالْجَنَّةُ</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عَلَيْهِ</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حَرَام</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 শুনে যে নিজ পিতা ব্যতীত অন্যকে</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পিতা বলে পরিচয় দেয়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জান্নাত হারাম</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0"/>
      </w:r>
    </w:p>
    <w:p w:rsidR="00907067" w:rsidRPr="00907067" w:rsidRDefault="00907067" w:rsidP="006F14C9">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সকল নিয়ম ও কাজ বংশ</w:t>
      </w:r>
      <w:r w:rsidR="006F14C9">
        <w:rPr>
          <w:rFonts w:ascii="Kalpurush" w:eastAsia="Nikosh" w:hAnsi="Kalpurush" w:cs="Kalpurush" w:hint="cs"/>
          <w:sz w:val="24"/>
          <w:szCs w:val="24"/>
          <w:cs/>
          <w:lang w:bidi="bn-BD"/>
        </w:rPr>
        <w:t xml:space="preserve"> নিয়ে অসারতা তৈরী </w:t>
      </w:r>
      <w:r w:rsidRPr="00907067">
        <w:rPr>
          <w:rFonts w:ascii="Kalpurush" w:eastAsia="Nikosh" w:hAnsi="Kalpurush" w:cs="Kalpurush"/>
          <w:sz w:val="24"/>
          <w:szCs w:val="24"/>
          <w:cs/>
          <w:lang w:bidi="bn-BD"/>
        </w:rPr>
        <w:t>করে তোলে কিংবা মিথ্যা সাব্যস্ত করে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এগুলো সবই হারাম। কেউ আছে</w:t>
      </w:r>
      <w:r w:rsidR="00C23FB6">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স্ত্রীর সাথে ঝগড়া বাঁধলে একেবারে দিশাহীন হয়ে তার বিরুদ্ধে যিনার অপবাদ আনয়ন করে এবং কোনো প্রমাণ ছাড়াই নিজ সন্তানের পরিচয় অস্বীকার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অথচ সে ভাল</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মতই জানে যে</w:t>
      </w:r>
      <w:r w:rsidR="00C23FB6">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সন্তানটি তারই </w:t>
      </w:r>
      <w:r w:rsidRPr="00907067">
        <w:rPr>
          <w:rFonts w:ascii="Kalpurush" w:eastAsia="Nikosh" w:hAnsi="Kalpurush" w:cs="Kalpurush" w:hint="cs"/>
          <w:sz w:val="24"/>
          <w:szCs w:val="24"/>
          <w:cs/>
          <w:lang w:bidi="bn-BD"/>
        </w:rPr>
        <w:t>ঔ</w:t>
      </w:r>
      <w:r w:rsidRPr="00907067">
        <w:rPr>
          <w:rFonts w:ascii="Kalpurush" w:eastAsia="Nikosh" w:hAnsi="Kalpurush" w:cs="Kalpurush"/>
          <w:sz w:val="24"/>
          <w:szCs w:val="24"/>
          <w:cs/>
          <w:lang w:bidi="bn-BD"/>
        </w:rPr>
        <w:t>রসে জন্ম নিয়েছে। আবার অনেক মহিলা আছে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যারা স্বামীর আমানতের খেয়ানত করে অন্যের দ্বারা গর্ভবর্তী হয় এবং সেই জারজকে স্বামীর বৈধ সন্তান হিসাবে তার বংশভুক্ত করে দেয়। এসবই হারাম। এ বিষয়ে কঠোর তিরস্কার উচ্চারিত হয়েছে। 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আনের আয়াত অবতীর্ণ হওয়ার পর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8638E5" w:rsidRDefault="00907067" w:rsidP="00C23FB6">
      <w:pPr>
        <w:widowControl w:val="0"/>
        <w:spacing w:after="0" w:line="240" w:lineRule="auto"/>
        <w:jc w:val="both"/>
        <w:rPr>
          <w:rFonts w:ascii="KFGQPC Uthman Taha Naskh" w:cs="KFGQPC Uthman Taha Naskh"/>
          <w:color w:val="000080"/>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أَيُّمَا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امْرَأَةٍ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أَدْخَلَتْ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لَيْسَ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فَلَيْسَتْ</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اللَّه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شَيْءٍ،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يُدْخِلَهَا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جَنَّتَهُ،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وَأَيُّمَا</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رَجُلٍ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جَحَدَ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وَلَدَهُ،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وَهُوَ</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يَنْظُرُ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إِلَيْهِ،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احْتَجَبَ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وَفَضَحَهُ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رُءُوسِ</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الْأَوَّلِينَ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وَالْآخِرِينَ</w:t>
      </w:r>
      <w:r w:rsidRPr="008638E5">
        <w:rPr>
          <w:rFonts w:ascii="KFGQPC Uthman Taha Naskh" w:cs="KFGQPC Uthman Taha Naskh" w:hint="eastAsia"/>
          <w:color w:val="000080"/>
          <w:sz w:val="24"/>
          <w:szCs w:val="24"/>
          <w:rtl/>
        </w:rPr>
        <w:t>»</w:t>
      </w:r>
    </w:p>
    <w:p w:rsidR="00907067" w:rsidRPr="00C23FB6" w:rsidRDefault="00DE45FB" w:rsidP="006F14C9">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মহিলা কোনো সন্তানকে এমন কোনো গোত্রভুক্ত করে দেয় যে আসলে ঐ গোত্রভুক্ত নয়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আল্লাহর নিকট তার </w:t>
      </w:r>
      <w:r>
        <w:rPr>
          <w:rFonts w:ascii="Kalpurush" w:eastAsia="Nikosh" w:hAnsi="Kalpurush" w:cs="Kalpurush"/>
          <w:sz w:val="24"/>
          <w:szCs w:val="24"/>
          <w:cs/>
          <w:lang w:bidi="bn-BD"/>
        </w:rPr>
        <w:t>কোনো</w:t>
      </w:r>
      <w:r w:rsidR="00907067" w:rsidRPr="00907067">
        <w:rPr>
          <w:rFonts w:ascii="Kalpurush" w:eastAsia="Nikosh" w:hAnsi="Kalpurush" w:cs="Kalpurush"/>
          <w:sz w:val="24"/>
          <w:szCs w:val="24"/>
          <w:cs/>
          <w:lang w:bidi="bn-BD"/>
        </w:rPr>
        <w:t xml:space="preserve">ই মূল্য নেই এবং আল্লাহ তাকে কখনই </w:t>
      </w:r>
      <w:r w:rsidR="00907067" w:rsidRPr="00907067">
        <w:rPr>
          <w:rFonts w:ascii="Kalpurush" w:eastAsia="Nikosh" w:hAnsi="Kalpurush" w:cs="Kalpurush" w:hint="cs"/>
          <w:sz w:val="24"/>
          <w:szCs w:val="24"/>
          <w:cs/>
          <w:lang w:bidi="bn-BD"/>
        </w:rPr>
        <w:t xml:space="preserve">তার </w:t>
      </w:r>
      <w:r w:rsidR="00907067" w:rsidRPr="00907067">
        <w:rPr>
          <w:rFonts w:ascii="Kalpurush" w:eastAsia="Nikosh" w:hAnsi="Kalpurush" w:cs="Kalpurush"/>
          <w:sz w:val="24"/>
          <w:szCs w:val="24"/>
          <w:cs/>
          <w:lang w:bidi="bn-BD"/>
        </w:rPr>
        <w:t>জান্নাতে প্রবেশ কর</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w:t>
      </w:r>
      <w:r w:rsidR="00907067" w:rsidRPr="00907067">
        <w:rPr>
          <w:rFonts w:ascii="Kalpurush" w:eastAsia="Nikosh" w:hAnsi="Kalpurush" w:cs="Kalpurush" w:hint="cs"/>
          <w:sz w:val="24"/>
          <w:szCs w:val="24"/>
          <w:cs/>
          <w:lang w:bidi="bn-BD"/>
        </w:rPr>
        <w:t>ন</w:t>
      </w:r>
      <w:r w:rsidR="00907067" w:rsidRPr="00907067">
        <w:rPr>
          <w:rFonts w:ascii="Kalpurush" w:eastAsia="Nikosh" w:hAnsi="Kalpurush" w:cs="Kalpurush"/>
          <w:sz w:val="24"/>
          <w:szCs w:val="24"/>
          <w:cs/>
          <w:lang w:bidi="bn-BD"/>
        </w:rPr>
        <w:t xml:space="preserve"> না। আর যে পুরুষ</w:t>
      </w:r>
      <w:r w:rsidR="006F14C9">
        <w:rPr>
          <w:rFonts w:ascii="Kalpurush" w:eastAsia="Nikosh" w:hAnsi="Kalpurush" w:cs="Kalpurush"/>
          <w:sz w:val="24"/>
          <w:szCs w:val="24"/>
          <w:cs/>
          <w:lang w:bidi="bn-BD"/>
        </w:rPr>
        <w:t xml:space="preserve"> নিজ সন্তানের পিতৃত্ব</w:t>
      </w:r>
      <w:r w:rsidR="00907067" w:rsidRPr="00907067">
        <w:rPr>
          <w:rFonts w:ascii="Kalpurush" w:eastAsia="Nikosh" w:hAnsi="Kalpurush" w:cs="Kalpurush"/>
          <w:sz w:val="24"/>
          <w:szCs w:val="24"/>
          <w:cs/>
          <w:lang w:bidi="bn-BD"/>
        </w:rPr>
        <w:t xml:space="preserve"> অস্বীকার করবে </w:t>
      </w:r>
      <w:r w:rsidR="006F14C9">
        <w:rPr>
          <w:rFonts w:ascii="Kalpurush" w:eastAsia="Nikosh" w:hAnsi="Kalpurush" w:cs="Kalpurush" w:hint="cs"/>
          <w:sz w:val="24"/>
          <w:szCs w:val="24"/>
          <w:cs/>
          <w:lang w:bidi="bn-BD"/>
        </w:rPr>
        <w:t xml:space="preserve">এমতাবস্থায় যে সে তার দিকে তাকিয় আছে </w:t>
      </w:r>
      <w:r w:rsidR="00907067" w:rsidRPr="00907067">
        <w:rPr>
          <w:rFonts w:ascii="Kalpurush" w:eastAsia="Nikosh" w:hAnsi="Kalpurush" w:cs="Kalpurush"/>
          <w:sz w:val="24"/>
          <w:szCs w:val="24"/>
          <w:cs/>
          <w:lang w:bidi="bn-BD"/>
        </w:rPr>
        <w:t xml:space="preserve">আল্লাহ তার </w:t>
      </w:r>
      <w:r w:rsidR="00907067" w:rsidRPr="00907067">
        <w:rPr>
          <w:rFonts w:ascii="Kalpurush" w:eastAsia="Nikosh" w:hAnsi="Kalpurush" w:cs="Kalpurush"/>
          <w:sz w:val="24"/>
          <w:szCs w:val="24"/>
          <w:cs/>
          <w:lang w:bidi="bn-BD"/>
        </w:rPr>
        <w:lastRenderedPageBreak/>
        <w:t>থেকে পর্দা করে নিবেন এবং প</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র্ববর্তী-পরবর্তী সকল লোকের সামনে তাকে অপদস্থ করবেন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1"/>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৩১. </w:t>
      </w:r>
      <w:r w:rsidRPr="00907067">
        <w:rPr>
          <w:rFonts w:ascii="Kalpurush" w:eastAsia="Nikosh" w:hAnsi="Kalpurush" w:cs="Kalpurush"/>
          <w:b/>
          <w:bCs/>
          <w:sz w:val="24"/>
          <w:szCs w:val="24"/>
          <w:cs/>
          <w:lang w:bidi="bn-BD"/>
        </w:rPr>
        <w:t>সুদ খাওয়া</w:t>
      </w:r>
    </w:p>
    <w:p w:rsidR="00907067" w:rsidRPr="00907067" w:rsidRDefault="00907067" w:rsidP="00907067">
      <w:pPr>
        <w:bidi w:val="0"/>
        <w:spacing w:after="0" w:line="240" w:lineRule="auto"/>
        <w:jc w:val="both"/>
        <w:rPr>
          <w:rFonts w:ascii="Kalpurush" w:eastAsia="Nikosh" w:hAnsi="Kalpurush" w:cs="Kalpurush"/>
          <w:sz w:val="24"/>
          <w:szCs w:val="24"/>
          <w:cs/>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hint="cs"/>
          <w:sz w:val="24"/>
          <w:szCs w:val="24"/>
          <w:cs/>
          <w:lang w:bidi="bn-BD"/>
        </w:rPr>
        <w:t>‘আ</w:t>
      </w:r>
      <w:r w:rsidRPr="00907067">
        <w:rPr>
          <w:rFonts w:ascii="Kalpurush" w:eastAsia="Nikosh" w:hAnsi="Kalpurush" w:cs="Kalpurush"/>
          <w:sz w:val="24"/>
          <w:szCs w:val="24"/>
          <w:cs/>
          <w:lang w:bidi="bn-BD"/>
        </w:rPr>
        <w:t>লা সূদখোর ব্যতীত আর কারো বিরুদ্ধে স্বয়ং যুদ্ধের ঘোষণা দেননি। তিনি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يَٰٓأَيُّهَا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ءَامَنُواْ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ٱتَّقُواْ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وَذَرُواْ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بَقِيَ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ٱلرِّبَوٰٓاْ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كُنتُم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مُّؤۡمِنِينَ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٢٧٨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تَفۡعَلُواْ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فَأۡذَنُواْ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بِحَرۡبٖ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وَرَسُولِهِۦۖ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تُبۡتُمۡ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رُءُوسُ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أَمۡوَٰلِكُمۡ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تَظۡلِمُونَ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تُظۡلَمُونَ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٢٧٩</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٢٧٨،</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٢٧٩</w:t>
      </w:r>
      <w:r w:rsidRPr="00907067">
        <w:rPr>
          <w:rFonts w:ascii="KFGQPC Uthman Taha Naskh" w:cs="KFGQPC Uthman Taha Naskh"/>
          <w:color w:val="008000"/>
          <w:sz w:val="24"/>
          <w:szCs w:val="24"/>
          <w:rtl/>
        </w:rPr>
        <w:t xml:space="preserve">]  </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হে বিশ্বাসীগণ! তোমরা আল্লাহ</w:t>
      </w:r>
      <w:r w:rsidR="00907067" w:rsidRPr="00907067">
        <w:rPr>
          <w:rFonts w:ascii="Kalpurush" w:eastAsia="Nikosh" w:hAnsi="Kalpurush" w:cs="Kalpurush" w:hint="cs"/>
          <w:sz w:val="24"/>
          <w:szCs w:val="24"/>
          <w:cs/>
          <w:lang w:bidi="bn-BD"/>
        </w:rPr>
        <w:t>র</w:t>
      </w:r>
      <w:r w:rsidR="00907067" w:rsidRPr="00907067">
        <w:rPr>
          <w:rFonts w:ascii="Kalpurush" w:eastAsia="Nikosh" w:hAnsi="Kalpurush" w:cs="Kalpurush"/>
          <w:sz w:val="24"/>
          <w:szCs w:val="24"/>
          <w:cs/>
          <w:lang w:bidi="bn-BD"/>
        </w:rPr>
        <w:t xml:space="preserve"> </w:t>
      </w:r>
      <w:r w:rsidR="00907067" w:rsidRPr="00907067">
        <w:rPr>
          <w:rFonts w:ascii="Kalpurush" w:eastAsia="Nikosh" w:hAnsi="Kalpurush" w:cs="Kalpurush" w:hint="cs"/>
          <w:sz w:val="24"/>
          <w:szCs w:val="24"/>
          <w:cs/>
          <w:lang w:bidi="bn-BD"/>
        </w:rPr>
        <w:t xml:space="preserve">তাকাওয়া অবলম্বন </w:t>
      </w:r>
      <w:r w:rsidR="00907067" w:rsidRPr="00907067">
        <w:rPr>
          <w:rFonts w:ascii="Kalpurush" w:eastAsia="Nikosh" w:hAnsi="Kalpurush" w:cs="Kalpurush"/>
          <w:sz w:val="24"/>
          <w:szCs w:val="24"/>
          <w:cs/>
          <w:lang w:bidi="bn-BD"/>
        </w:rPr>
        <w:t>কর এবং সুদের যা অবশিষ্ট আছে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 পরিত্যাগ কর যদি তোমরা ঈমানদার হও। আর যদি তোমরা তা না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তাহলে আল্লাহ ও তাঁর রাসূলের পক্ষ</w:t>
      </w:r>
      <w:r w:rsidR="00540537">
        <w:rPr>
          <w:rFonts w:ascii="Kalpurush" w:eastAsia="Nikosh" w:hAnsi="Kalpurush" w:cs="Kalpurush"/>
          <w:sz w:val="24"/>
          <w:szCs w:val="24"/>
          <w:cs/>
          <w:lang w:bidi="bn-BD"/>
        </w:rPr>
        <w:t xml:space="preserve"> থেকে </w:t>
      </w:r>
      <w:r w:rsidR="00907067" w:rsidRPr="00907067">
        <w:rPr>
          <w:rFonts w:ascii="Kalpurush" w:eastAsia="Nikosh" w:hAnsi="Kalpurush" w:cs="Kalpurush"/>
          <w:sz w:val="24"/>
          <w:szCs w:val="24"/>
          <w:cs/>
          <w:lang w:bidi="bn-BD"/>
        </w:rPr>
        <w:t>যুদ্ধের ঘোষণা শোন</w:t>
      </w:r>
      <w:r>
        <w:rPr>
          <w:rFonts w:ascii="Kalpurush" w:eastAsia="Nikosh" w:hAnsi="Kalpurush" w:cs="Kalpurush"/>
          <w:sz w:val="24"/>
          <w:szCs w:val="24"/>
          <w:lang w:bidi="bn-BD"/>
        </w:rPr>
        <w:t>” [</w:t>
      </w:r>
      <w:r w:rsidR="00907067" w:rsidRPr="00907067">
        <w:rPr>
          <w:rFonts w:ascii="Kalpurush" w:eastAsia="Nikosh" w:hAnsi="Kalpurush" w:cs="Kalpurush" w:hint="cs"/>
          <w:sz w:val="24"/>
          <w:szCs w:val="24"/>
          <w:cs/>
          <w:lang w:bidi="bn-BD"/>
        </w:rPr>
        <w:t>সূরা আল-</w:t>
      </w:r>
      <w:r w:rsidR="00C23FB6">
        <w:rPr>
          <w:rFonts w:ascii="Kalpurush" w:eastAsia="Nikosh" w:hAnsi="Kalpurush" w:cs="Kalpurush"/>
          <w:sz w:val="24"/>
          <w:szCs w:val="24"/>
          <w:cs/>
          <w:lang w:bidi="bn-BD"/>
        </w:rPr>
        <w:t>বাক</w:t>
      </w:r>
      <w:r w:rsidR="00C23FB6">
        <w:rPr>
          <w:rFonts w:ascii="Kalpurush" w:eastAsia="Nikosh" w:hAnsi="Kalpurush" w:cs="Kalpurush" w:hint="cs"/>
          <w:sz w:val="24"/>
          <w:szCs w:val="24"/>
          <w:cs/>
          <w:lang w:bidi="bn-BD"/>
        </w:rPr>
        <w:t>া</w:t>
      </w:r>
      <w:r w:rsidR="00C23FB6">
        <w:rPr>
          <w:rFonts w:ascii="Kalpurush" w:eastAsia="Nikosh" w:hAnsi="Kalpurush" w:cs="Kalpurush"/>
          <w:sz w:val="24"/>
          <w:szCs w:val="24"/>
          <w:cs/>
          <w:lang w:bidi="bn-BD"/>
        </w:rPr>
        <w:t>রা</w:t>
      </w:r>
      <w:r w:rsidR="00C23FB6">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২৭৮-২৭৯</w:t>
      </w:r>
      <w:r>
        <w:rPr>
          <w:rFonts w:ascii="Kalpurush" w:eastAsia="Nikosh" w:hAnsi="Kalpurush" w:cs="Kalpurush"/>
          <w:sz w:val="24"/>
          <w:szCs w:val="24"/>
          <w:cs/>
          <w:lang w:bidi="bn-BD"/>
        </w:rPr>
        <w:t>]</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আল্লাহর নিকট সূদ খাওয়া যে কত মারাত্মক অপরাধ তা অনুধাবনের জন্য উক্ত আয়াতদ্বয়ই যথেষ্ট। সূদবৃত্তি দারিদ্র্য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মন্দা ঋণ পরিশোধে অক্ষমতা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অর্থনৈতিক স্থবিরতা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বেকারত্ব বৃদ্ধি</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বহু কোম্পানী ও প্রতিষ্ঠানের দেউলিয়াত্ব ইত্যাদির ন্যায় কত যে জঘন্য ক্ষতি ও ধ্বংসের দিকে ব্যক্তি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সমাজ ও রাষ্ট্রকে ঠেলে দিচ্ছে তা পর্যবেক্ষক মাত্রই অনুধাবন করতে সক্ষম। প্রতিদিনের ঘাম ঝরানো শ্রমের বিনিময়ে যা অর্জিত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সূদের অতলগহ</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বর পূরণেই তা 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শেষ হয়ে যায়। সূদের ফলে সমাজে একটি বিশেষ শ্রেণ</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উদ্ভব হয়। মুষ্টিমেয় কিছু লোকের হাতে ব্যাপক সম্পদ পুঞ্জীভূত হয়ে পড়ে। সম্ভবত</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এসব কারণেই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সূদীকারবারীদের বিরুদ্ধে যুদ্ধ ঘোষণা করেছেন।</w:t>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সূদী কারবারে মূল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পক্ষ</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মধ্যস্থতাকারী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সহযোগিতাকারী ইত্যাকার যারাই এর সঙ্গে সংশ্লিষ্ট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 সবাই মুহাম্মাদ সাল্লাল্লাহু আলাইহি ওয়াসাল্লাম</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যবানীতে অভিশপ্ত। জাবির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آكِلَ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الرِّبَا،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وَمُوكِلَه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وَشَاهِدَيْهِ،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وَكَاتِبَهُ، وقال: هم سواء</w:t>
      </w:r>
      <w:r w:rsidRPr="00907067">
        <w:rPr>
          <w:rFonts w:ascii="KFGQPC Uthman Taha Naskh" w:cs="KFGQPC Uthman Taha Naskh" w:hint="eastAsia"/>
          <w:color w:val="000080"/>
          <w:sz w:val="24"/>
          <w:szCs w:val="24"/>
          <w:rtl/>
        </w:rPr>
        <w:t>»</w:t>
      </w:r>
    </w:p>
    <w:p w:rsidR="00907067" w:rsidRPr="00907067" w:rsidRDefault="00DE45FB" w:rsidP="00907067">
      <w:pPr>
        <w:widowControl w:val="0"/>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সূদ গ্রহীতা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সূদ দাতা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সূদের লেখক এবং তার সাক্ষীদ্বয়কে অভিসম্পাত করেছেন। তিনি বলেছেন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সবাই সমান অপরাধী</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2"/>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এ কারণেই সূদ লিপিবদ্ধ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এর আদান-প্রদানে সহায়তা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সূদী দ্রব্য গচ্ছিত রাখা ও এর পাহারাদারীর কাজে নিযুক্ত হওয়া জায়েয নেই। মোটকথা</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সূদের সূদের কাজে অংশগ্রহণ ও যে</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ভাবে এর সাহায্য-সহযোগিতা করা হারাম।</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নবী সাল্লাল্লাহু আলাইহি ওয়াসাল্লাম</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 xml:space="preserve">মহাঅপরাধের কদর্যতা ফুটিয়ে তুলতে বড়ই আগ্রহী ছিলেন। আব্দুল্লাহ </w:t>
      </w:r>
      <w:r w:rsidR="00540537">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মাস</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উদ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الرِّبَا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ثَلَاثَةٌ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وَسَبْعُونَ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بَابًا،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أَيْسَرُهَا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مِثْلُ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أَنْ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يَنْكِحَ</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الرَّجُلُ</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أُمَّه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أَرْبَى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الرِّبَا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عِرْضُ</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الْمُسْلِمِ</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সূদের ৭৩টি দ্বার বা স্তর রয়েছে। তন্মধ্যে সহজতর স্তর </w:t>
      </w:r>
      <w:r w:rsidR="00C23FB6">
        <w:rPr>
          <w:rFonts w:ascii="Kalpurush" w:eastAsia="Nikosh" w:hAnsi="Kalpurush" w:cs="Kalpurush"/>
          <w:sz w:val="24"/>
          <w:szCs w:val="24"/>
          <w:cs/>
          <w:lang w:bidi="bn-BD"/>
        </w:rPr>
        <w:t>হলো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নিজ মায়ের সাথে ব্যভিচারের সমতুল্য। আর সবচেয়ে কঠিনতম স্তর হল</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মুসলিম ব্যক্তির মানহানি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3"/>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আব্দুল্লাহ ইবন হানযালা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w:t>
      </w:r>
    </w:p>
    <w:p w:rsidR="00907067" w:rsidRPr="001872DD" w:rsidRDefault="00907067" w:rsidP="00C23FB6">
      <w:pPr>
        <w:spacing w:after="0" w:line="240" w:lineRule="auto"/>
        <w:jc w:val="both"/>
        <w:rPr>
          <w:rFonts w:ascii="KFGQPC Uthman Taha Naskh" w:cs="KFGQPC Uthman Taha Naskh"/>
          <w:color w:val="000080"/>
          <w:sz w:val="24"/>
          <w:szCs w:val="24"/>
          <w:cs/>
          <w:lang w:bidi="bn-BD"/>
        </w:rPr>
      </w:pPr>
      <w:r w:rsidRPr="001872DD">
        <w:rPr>
          <w:rFonts w:ascii="KFGQPC Uthman Taha Naskh" w:cs="KFGQPC Uthman Taha Naskh" w:hint="eastAsia"/>
          <w:color w:val="000080"/>
          <w:sz w:val="24"/>
          <w:szCs w:val="24"/>
          <w:rtl/>
        </w:rPr>
        <w:t>«</w:t>
      </w:r>
      <w:r w:rsidRPr="001872DD">
        <w:rPr>
          <w:rFonts w:ascii="KFGQPC Uthman Taha Naskh" w:cs="KFGQPC Uthman Taha Naskh" w:hint="cs"/>
          <w:color w:val="000080"/>
          <w:sz w:val="24"/>
          <w:szCs w:val="24"/>
          <w:rtl/>
        </w:rPr>
        <w:t>درهم</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ربا</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يأكله</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الرجل</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وهو</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يعلم</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أشد</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عند</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الله</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من</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ستة</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وثلاثين</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زنية</w:t>
      </w:r>
      <w:r w:rsidRPr="001872DD">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জেনেশুনে কোনো লোকের সূদের এক টাকা ভক্ষণ করা ৩৬ বার ব্যভিচার করা থেকেও কঠিন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4"/>
      </w:r>
    </w:p>
    <w:p w:rsid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সূদ ধনী-গরিব নির্বিশেষে সবার জন্য সর্বদা হারাম। সবাইকে তা পরিহার করতে হবে। কত ধনিক-বণিক যে</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সূদের কারণে দেউলিয়া হয়ে গেছে তার কোনো ইয়ত্তা নেই। সূদের সর্বনিম্ন ক্ষতি হল</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মালের বরকত উঠে যাবে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পরিমাণে তা যতই স্ফীত হ</w:t>
      </w:r>
      <w:r w:rsidRPr="00907067">
        <w:rPr>
          <w:rFonts w:ascii="Kalpurush" w:eastAsia="Nikosh" w:hAnsi="Kalpurush" w:cs="Kalpurush" w:hint="cs"/>
          <w:sz w:val="24"/>
          <w:szCs w:val="24"/>
          <w:cs/>
          <w:lang w:bidi="bn-BD"/>
        </w:rPr>
        <w:t>উ</w:t>
      </w:r>
      <w:r w:rsidRPr="00907067">
        <w:rPr>
          <w:rFonts w:ascii="Kalpurush" w:eastAsia="Nikosh" w:hAnsi="Kalpurush" w:cs="Kalpurush"/>
          <w:sz w:val="24"/>
          <w:szCs w:val="24"/>
          <w:cs/>
          <w:lang w:bidi="bn-BD"/>
        </w:rPr>
        <w:t xml:space="preserve">ক না কেন।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1872DD" w:rsidRPr="001872DD" w:rsidRDefault="001872DD" w:rsidP="001872DD">
      <w:pPr>
        <w:spacing w:after="0" w:line="240" w:lineRule="auto"/>
        <w:jc w:val="both"/>
        <w:rPr>
          <w:rFonts w:ascii="KFGQPC Uthman Taha Naskh" w:cs="KFGQPC Uthman Taha Naskh"/>
          <w:color w:val="000080"/>
          <w:sz w:val="24"/>
          <w:szCs w:val="24"/>
          <w:cs/>
          <w:lang w:bidi="bn-BD"/>
        </w:rPr>
      </w:pPr>
      <w:r w:rsidRPr="001872DD">
        <w:rPr>
          <w:rFonts w:ascii="KFGQPC Uthman Taha Naskh" w:cs="KFGQPC Uthman Taha Naskh" w:hint="cs"/>
          <w:color w:val="000080"/>
          <w:sz w:val="24"/>
          <w:szCs w:val="24"/>
          <w:rtl/>
        </w:rPr>
        <w:t>«الرِّبَا</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وَإِنْ</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كَثُرَ</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فَإِنَّ</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عَاقِبَتَهُ</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تَصِيرُ</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إِلَى</w:t>
      </w:r>
      <w:r w:rsidRPr="001872DD">
        <w:rPr>
          <w:rFonts w:ascii="KFGQPC Uthman Taha Naskh" w:cs="KFGQPC Uthman Taha Naskh"/>
          <w:color w:val="000080"/>
          <w:sz w:val="24"/>
          <w:szCs w:val="24"/>
          <w:rtl/>
        </w:rPr>
        <w:t xml:space="preserve"> </w:t>
      </w:r>
      <w:r w:rsidRPr="001872DD">
        <w:rPr>
          <w:rFonts w:ascii="KFGQPC Uthman Taha Naskh" w:cs="KFGQPC Uthman Taha Naskh" w:hint="cs"/>
          <w:color w:val="000080"/>
          <w:sz w:val="24"/>
          <w:szCs w:val="24"/>
          <w:rtl/>
        </w:rPr>
        <w:t>قَلّ»</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সূদের দ্বারা সম্পদ যতই বৃদ্ধি পাক না কেন তার শেষ পরিণতি</w:t>
      </w:r>
      <w:r>
        <w:rPr>
          <w:rFonts w:ascii="Kalpurush" w:eastAsia="Nikosh" w:hAnsi="Kalpurush" w:cs="Kalpurush"/>
          <w:sz w:val="24"/>
          <w:szCs w:val="24"/>
          <w:cs/>
          <w:lang w:bidi="bn-BD"/>
        </w:rPr>
        <w:t xml:space="preserve"> হলো </w:t>
      </w:r>
      <w:r w:rsidR="00907067" w:rsidRPr="00907067">
        <w:rPr>
          <w:rFonts w:ascii="Kalpurush" w:eastAsia="Nikosh" w:hAnsi="Kalpurush" w:cs="Kalpurush"/>
          <w:sz w:val="24"/>
          <w:szCs w:val="24"/>
          <w:cs/>
          <w:lang w:bidi="bn-BD"/>
        </w:rPr>
        <w:t>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স্বতা</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5"/>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সূদের হার কমই হোক আর চড়াই হোক সবই হারাম। যেমন করে শয়তান দুনিয়াতে তার স্পর্শে কাউকে পাগল করে দেয়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তেমনি সূদখোর পাগল হয়ে হাশরের ময়দানে উত্থ</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ত হবে </w:t>
      </w:r>
      <w:r w:rsidR="00DE45FB">
        <w:rPr>
          <w:rFonts w:ascii="Kalpurush" w:eastAsia="Nikosh" w:hAnsi="Kalpurush" w:cs="Kalpurush"/>
          <w:sz w:val="24"/>
          <w:szCs w:val="24"/>
          <w:cs/>
          <w:lang w:bidi="bn-BD"/>
        </w:rPr>
        <w:t>[সূরা</w:t>
      </w:r>
      <w:r w:rsidRPr="00907067">
        <w:rPr>
          <w:rFonts w:ascii="Kalpurush" w:eastAsia="Nikosh" w:hAnsi="Kalpurush" w:cs="Kalpurush" w:hint="cs"/>
          <w:sz w:val="24"/>
          <w:szCs w:val="24"/>
          <w:cs/>
          <w:lang w:bidi="bn-BD"/>
        </w:rPr>
        <w:t xml:space="preserve"> আল-</w:t>
      </w:r>
      <w:r w:rsidR="00C23FB6">
        <w:rPr>
          <w:rFonts w:ascii="Kalpurush" w:eastAsia="Nikosh" w:hAnsi="Kalpurush" w:cs="Kalpurush"/>
          <w:sz w:val="24"/>
          <w:szCs w:val="24"/>
          <w:cs/>
          <w:lang w:bidi="bn-BD"/>
        </w:rPr>
        <w:t>বা</w:t>
      </w:r>
      <w:r w:rsidR="00C23FB6">
        <w:rPr>
          <w:rFonts w:ascii="Kalpurush" w:eastAsia="Nikosh" w:hAnsi="Kalpurush" w:cs="Kalpurush" w:hint="cs"/>
          <w:sz w:val="24"/>
          <w:szCs w:val="24"/>
          <w:cs/>
          <w:lang w:bidi="bn-BD"/>
        </w:rPr>
        <w:t>কা</w:t>
      </w:r>
      <w:r w:rsidRPr="00907067">
        <w:rPr>
          <w:rFonts w:ascii="Kalpurush" w:eastAsia="Nikosh" w:hAnsi="Kalpurush" w:cs="Kalpurush"/>
          <w:sz w:val="24"/>
          <w:szCs w:val="24"/>
          <w:cs/>
          <w:lang w:bidi="bn-BD"/>
        </w:rPr>
        <w:t>রা</w:t>
      </w:r>
      <w:r w:rsidR="00DE45FB">
        <w:rPr>
          <w:rFonts w:ascii="Kalpurush" w:eastAsia="Nikosh" w:hAnsi="Kalpurush" w:cs="Kalpurush" w:hint="cs"/>
          <w:sz w:val="24"/>
          <w:szCs w:val="24"/>
          <w:lang w:bidi="bn-BD"/>
        </w:rPr>
        <w:t xml:space="preserve">, </w:t>
      </w:r>
      <w:r w:rsidR="00DE45FB">
        <w:rPr>
          <w:rFonts w:ascii="Kalpurush" w:eastAsia="Nikosh" w:hAnsi="Kalpurush" w:cs="Kalpurush" w:hint="cs"/>
          <w:sz w:val="24"/>
          <w:szCs w:val="24"/>
          <w:cs/>
          <w:lang w:bidi="bn-BD"/>
        </w:rPr>
        <w:t>আয়াত:</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২৭৫</w:t>
      </w:r>
      <w:r w:rsidR="00DE45FB">
        <w:rPr>
          <w:rFonts w:ascii="Kalpurush" w:eastAsia="Nikosh" w:hAnsi="Kalpurush" w:cs="Kalpurush"/>
          <w:sz w:val="24"/>
          <w:szCs w:val="24"/>
          <w:cs/>
          <w:lang w:bidi="bn-BD"/>
        </w:rPr>
        <w:t>]</w:t>
      </w:r>
      <w:r w:rsidRPr="00907067">
        <w:rPr>
          <w:rFonts w:ascii="Kalpurush" w:eastAsia="Nikosh" w:hAnsi="Kalpurush" w:cs="Kalpurush"/>
          <w:sz w:val="24"/>
          <w:szCs w:val="24"/>
          <w:cs/>
          <w:lang w:bidi="bn-BD"/>
        </w:rPr>
        <w:t xml:space="preserve"> যদিও সূদের লেনদেন গুরুতর অন্যায় তবুও মহান রাব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বুল আলামীন দয়াপরবশ হয়ে বান্দাকে তা থেকে তওবার উপায় বলে দিয়েছেন। তিনি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تُبۡتُمۡ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رُءُوسُ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أَمۡوَٰلِكُمۡ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تَظۡلِمُونَ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تُظۡلَمُونَ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٢٧٩</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٢٧٩</w:t>
      </w:r>
      <w:r w:rsidRPr="00907067">
        <w:rPr>
          <w:rFonts w:ascii="KFGQPC Uthman Taha Naskh" w:cs="KFGQPC Uthman Taha Naskh"/>
          <w:color w:val="008000"/>
          <w:sz w:val="24"/>
          <w:szCs w:val="24"/>
          <w:rtl/>
        </w:rPr>
        <w:t xml:space="preserve">]  </w:t>
      </w:r>
      <w:r w:rsidRPr="00907067">
        <w:rPr>
          <w:rFonts w:ascii="Kalpurush" w:eastAsia="Nikosh" w:hAnsi="Kalpurush" w:cs="Kalpurush"/>
          <w:sz w:val="24"/>
          <w:szCs w:val="24"/>
          <w:lang w:bidi="bn-BD"/>
        </w:rPr>
        <w:t xml:space="preserve"> </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যদি তোমরা তওবা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তবে তোমরা তোমাদের মূলধন ফিরে পাবে। তোমরা না অত্যাচার করবে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আর না অত্যাচারিত হবে</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00C23FB6">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২৭৯</w:t>
      </w:r>
      <w:r>
        <w:rPr>
          <w:rFonts w:ascii="Kalpurush" w:eastAsia="Nikosh" w:hAnsi="Kalpurush" w:cs="Kalpurush"/>
          <w:sz w:val="24"/>
          <w:szCs w:val="24"/>
          <w:cs/>
          <w:lang w:bidi="bn-BD"/>
        </w:rPr>
        <w:t>]</w:t>
      </w:r>
    </w:p>
    <w:p w:rsidR="00907067" w:rsidRPr="00466302" w:rsidRDefault="00907067" w:rsidP="001872DD">
      <w:pPr>
        <w:bidi w:val="0"/>
        <w:spacing w:after="0" w:line="240" w:lineRule="auto"/>
        <w:jc w:val="both"/>
        <w:rPr>
          <w:rFonts w:ascii="Times New Roman" w:eastAsia="Times New Roman" w:hAnsi="Times New Roman" w:cs="Kalpurush"/>
          <w:sz w:val="24"/>
          <w:szCs w:val="30"/>
          <w:cs/>
          <w:lang w:bidi="bn-BD"/>
        </w:rPr>
      </w:pPr>
      <w:r w:rsidRPr="00907067">
        <w:rPr>
          <w:rFonts w:ascii="Kalpurush" w:eastAsia="Nikosh" w:hAnsi="Kalpurush" w:cs="Kalpurush"/>
          <w:sz w:val="24"/>
          <w:szCs w:val="24"/>
          <w:cs/>
          <w:lang w:bidi="bn-BD"/>
        </w:rPr>
        <w:t>মুমিনের অন্তরে সূদের প্রতি ঘৃণা এবং তার খারাপ দিক</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সম্পর্কে তীব্র অনুভূতি থাকা একান্ত আবশ্যক। এমনকি যারা টাকা-পয়সা ও মূল্যবান সম্পদ চুরি হয়ে যাওয়া কিংবা ধ্বংস হয়ে যাওয়ার ভয়ে সূদী ব্যাংকে জমা রাখে</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lastRenderedPageBreak/>
        <w:t>তাদের মধ্যেও নিতান্ত দায়েপড়া ব্যক্তির ন্যায় অনুভূতি থাকতে হবে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যেন তারা মৃত জীব ভক্ষণ কিংবা তার থেকেও কঠিন পরিস্থিতির সম্মুখীন হয়েছে। তাই তারা সব সময় আল্লাহর নিকট </w:t>
      </w:r>
      <w:r w:rsidRPr="00907067">
        <w:rPr>
          <w:rFonts w:ascii="Kalpurush" w:eastAsia="Nikosh" w:hAnsi="Kalpurush" w:cs="Kalpurush" w:hint="cs"/>
          <w:sz w:val="24"/>
          <w:szCs w:val="24"/>
          <w:cs/>
          <w:lang w:bidi="bn-BD"/>
        </w:rPr>
        <w:t>ক্ষ</w:t>
      </w:r>
      <w:r w:rsidRPr="00907067">
        <w:rPr>
          <w:rFonts w:ascii="Kalpurush" w:eastAsia="Nikosh" w:hAnsi="Kalpurush" w:cs="Kalpurush"/>
          <w:sz w:val="24"/>
          <w:szCs w:val="24"/>
          <w:cs/>
          <w:lang w:bidi="bn-BD"/>
        </w:rPr>
        <w:t>মা প্রার্থনা করবে এবং সূদী ব্যাংকের বিকল্প সূদহীন ভাল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কোনো উপায় অবলম্বনের চেষ্টা করবে। তাদের আমানতের বিপরীতে সূদী ব্যাংকের নিকট সূদ দাবী করা জায়েয</w:t>
      </w:r>
      <w:r w:rsidR="001872DD">
        <w:rPr>
          <w:rFonts w:ascii="Kalpurush" w:eastAsia="Nikosh" w:hAnsi="Kalpurush" w:cs="Kalpurush" w:hint="cs"/>
          <w:sz w:val="24"/>
          <w:szCs w:val="24"/>
          <w:cs/>
          <w:lang w:bidi="bn-BD"/>
        </w:rPr>
        <w:t xml:space="preserve"> নেই। বরং যে কোনো</w:t>
      </w:r>
      <w:r w:rsidRPr="00907067">
        <w:rPr>
          <w:rFonts w:ascii="Kalpurush" w:eastAsia="Nikosh" w:hAnsi="Kalpurush" w:cs="Kalpurush"/>
          <w:sz w:val="24"/>
          <w:szCs w:val="24"/>
          <w:cs/>
          <w:lang w:bidi="bn-BD"/>
        </w:rPr>
        <w:t xml:space="preserve"> উপায়ে তার থেকে নিষ্কৃতি লাভের চেষ্টা করবে</w:t>
      </w:r>
      <w:r w:rsidRPr="00907067">
        <w:rPr>
          <w:rFonts w:ascii="Kalpurush" w:eastAsia="Nikosh" w:hAnsi="Kalpurush" w:cs="Kalpurush"/>
          <w:sz w:val="24"/>
          <w:szCs w:val="24"/>
          <w:lang w:bidi="bn-BD"/>
        </w:rPr>
        <w:t xml:space="preserve">, </w:t>
      </w:r>
      <w:r w:rsidRPr="00907067">
        <w:rPr>
          <w:rFonts w:ascii="Kalpurush" w:eastAsia="Nikosh" w:hAnsi="Kalpurush" w:cs="Kalpurush" w:hint="cs"/>
          <w:sz w:val="24"/>
          <w:szCs w:val="24"/>
          <w:cs/>
          <w:lang w:bidi="bn-BD"/>
        </w:rPr>
        <w:t>তা</w:t>
      </w:r>
      <w:r w:rsidRPr="00907067">
        <w:rPr>
          <w:rFonts w:ascii="Kalpurush" w:eastAsia="Nikosh" w:hAnsi="Kalpurush" w:cs="Kalpurush"/>
          <w:sz w:val="24"/>
          <w:szCs w:val="24"/>
          <w:cs/>
          <w:lang w:bidi="bn-BD"/>
        </w:rPr>
        <w:t xml:space="preserve"> (ছওয়াবের নিয়তে</w:t>
      </w:r>
      <w:r w:rsidR="00DE45FB">
        <w:rPr>
          <w:rFonts w:ascii="Kalpurush" w:eastAsia="Nikosh" w:hAnsi="Kalpurush" w:cs="Kalpurush"/>
          <w:sz w:val="24"/>
          <w:szCs w:val="24"/>
          <w:cs/>
          <w:lang w:bidi="bn-BD"/>
        </w:rPr>
        <w:t>]</w:t>
      </w:r>
      <w:r w:rsidRPr="00907067">
        <w:rPr>
          <w:rFonts w:ascii="Kalpurush" w:eastAsia="Nikosh" w:hAnsi="Kalpurush" w:cs="Kalpurush"/>
          <w:sz w:val="24"/>
          <w:szCs w:val="24"/>
          <w:cs/>
          <w:lang w:bidi="bn-BD"/>
        </w:rPr>
        <w:t xml:space="preserve"> দান করবে না।</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কেননা আল্লাহ পবিত্র। পবিত্র বস্তু ছাড়া তিনি দানের স্বীকৃতি দেন না। নিজের কোনো কাজে সূদের অর্থ ব্যয়</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করা যাবে না। না পানাহারে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 পরিধেয়ে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 সওয়ারীতে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 বাড়ী-ঘর তৈরীতে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 পুত্র-পরিজন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স্বামী-স্ত্রী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মাতা-পিতার ভরণ-পোষণে</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 যাকাত আদায়ে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 ট্যাক্স পরিশোধে</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 নিজের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অন্যায়ভাবে আরোপিত অর্থ পরিশোধে। সূদের অর্থ কেবল আল্লাহর শাস্তির ভয়ে দায় মুক্তির জন্য এমনিতেই কাউকে দিয়ে দিতে হবে।</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৩২. </w:t>
      </w:r>
      <w:r w:rsidRPr="00907067">
        <w:rPr>
          <w:rFonts w:ascii="Kalpurush" w:eastAsia="Nikosh" w:hAnsi="Kalpurush" w:cs="Kalpurush"/>
          <w:b/>
          <w:bCs/>
          <w:sz w:val="24"/>
          <w:szCs w:val="24"/>
          <w:cs/>
          <w:lang w:bidi="bn-BD"/>
        </w:rPr>
        <w:t>বিক্রিত পণ্যের দোষ গোপন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একবার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বাজারের মধ্যে এক খাদ্যস্ত</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পের পাশ দিয়ে যাচ্ছিলেন। তিনি স্ত</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পের মধ্যে হাত ঢুকিয়ে দিলে আঙ্গুলে আর্দ্রতা ধরা পড়ল।</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তিনি বিক্রেতাকে বললেন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হে খাদ্য বিক্রেতা! ব্যাপার 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 বলল</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হে আল্লাহর রাসূল সাল্লাল্লাহু আলাইহি ওয়াসাল্লাম! এতে বৃষ্টির পানি লেগেছে</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তিনি বললেন</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أَفَلَا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جَعَلْتَهُ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فَوْقَ</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الطَّعَامِ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يَرَاهُ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النَّاسُ،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غَشَّ</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فَلَيْسَ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مِنِّي</w:t>
      </w:r>
      <w:r w:rsidRPr="00907067">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 এগুলো স্ত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পের উপরিভাগে রাখলে না কেন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তাহলে লোকে দেখতে পেত। মনে রেখো যে প্রতারণা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আমাদের অন্তর্ভুক্ত নয়</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6"/>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আজকাল আল্লাহর প্রতি ভয়ভীতি শূণ্য অনেক বিক্রেতাই ভাল</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পণ্যের সঙ্গে </w:t>
      </w:r>
      <w:r w:rsidRPr="00907067">
        <w:rPr>
          <w:rFonts w:ascii="Kalpurush" w:eastAsia="Nikosh" w:hAnsi="Kalpurush" w:cs="Kalpurush" w:hint="cs"/>
          <w:sz w:val="24"/>
          <w:szCs w:val="24"/>
          <w:cs/>
          <w:lang w:bidi="bn-BD"/>
        </w:rPr>
        <w:t>ত্রু</w:t>
      </w:r>
      <w:r w:rsidRPr="00907067">
        <w:rPr>
          <w:rFonts w:ascii="Kalpurush" w:eastAsia="Nikosh" w:hAnsi="Kalpurush" w:cs="Kalpurush"/>
          <w:sz w:val="24"/>
          <w:szCs w:val="24"/>
          <w:cs/>
          <w:lang w:bidi="bn-BD"/>
        </w:rPr>
        <w:t xml:space="preserve">টিযুক্ত কিংবা নিম্নমানের পণ্য মিশিয়ে বিক্রয় করে থাকে। কেউ কেউ </w:t>
      </w:r>
      <w:r w:rsidRPr="00907067">
        <w:rPr>
          <w:rFonts w:ascii="Kalpurush" w:eastAsia="Nikosh" w:hAnsi="Kalpurush" w:cs="Kalpurush" w:hint="cs"/>
          <w:sz w:val="24"/>
          <w:szCs w:val="24"/>
          <w:cs/>
          <w:lang w:bidi="bn-BD"/>
        </w:rPr>
        <w:lastRenderedPageBreak/>
        <w:t>ত্রু</w:t>
      </w:r>
      <w:r w:rsidRPr="00907067">
        <w:rPr>
          <w:rFonts w:ascii="Kalpurush" w:eastAsia="Nikosh" w:hAnsi="Kalpurush" w:cs="Kalpurush"/>
          <w:sz w:val="24"/>
          <w:szCs w:val="24"/>
          <w:cs/>
          <w:lang w:bidi="bn-BD"/>
        </w:rPr>
        <w:t>টিযুক্ত পণ্য</w:t>
      </w:r>
      <w:r w:rsidR="00DE45FB">
        <w:rPr>
          <w:rFonts w:ascii="Kalpurush" w:eastAsia="Nikosh" w:hAnsi="Kalpurush" w:cs="Kalpurush"/>
          <w:sz w:val="24"/>
          <w:szCs w:val="24"/>
          <w:cs/>
          <w:lang w:bidi="bn-BD"/>
        </w:rPr>
        <w:t>গুলো</w:t>
      </w:r>
      <w:r w:rsidR="00CD4611">
        <w:rPr>
          <w:rFonts w:ascii="Kalpurush" w:eastAsia="Nikosh" w:hAnsi="Kalpurush" w:cs="Kalpurush" w:hint="cs"/>
          <w:sz w:val="24"/>
          <w:szCs w:val="24"/>
          <w:cs/>
          <w:lang w:bidi="bn-BD"/>
        </w:rPr>
        <w:t xml:space="preserve">তে আঠা লাগিয়ে ঢেকে দেয়, কেউ </w:t>
      </w:r>
      <w:r w:rsidR="00CD4611">
        <w:rPr>
          <w:rFonts w:ascii="Kalpurush" w:eastAsia="Nikosh" w:hAnsi="Kalpurush" w:cs="Kalpurush"/>
          <w:sz w:val="24"/>
          <w:szCs w:val="24"/>
          <w:cs/>
          <w:lang w:bidi="bn-BD"/>
        </w:rPr>
        <w:t>কে</w:t>
      </w:r>
      <w:r w:rsidR="00CD4611">
        <w:rPr>
          <w:rFonts w:ascii="Kalpurush" w:eastAsia="Nikosh" w:hAnsi="Kalpurush" w:cs="Kalpurush" w:hint="cs"/>
          <w:sz w:val="24"/>
          <w:szCs w:val="24"/>
          <w:cs/>
          <w:lang w:bidi="bn-BD"/>
        </w:rPr>
        <w:t xml:space="preserve">উ </w:t>
      </w:r>
      <w:r w:rsidR="00C23FB6">
        <w:rPr>
          <w:rFonts w:ascii="Kalpurush" w:eastAsia="Nikosh" w:hAnsi="Kalpurush" w:cs="Kalpurush"/>
          <w:sz w:val="24"/>
          <w:szCs w:val="24"/>
          <w:cs/>
          <w:lang w:bidi="bn-BD"/>
        </w:rPr>
        <w:t>গাইট কিংবা কন্টেইনারের 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চে রাখে। অনেকে রাসায়নিক দ্রব্য ব্যবহার করে নিম্নমানের দ্রব্যকে বাহ্যদৃষ্টিতে উন্নতমানের ও আকর্ষণীয় করে তোলে। কেউ কেউ </w:t>
      </w:r>
      <w:r w:rsidR="00CD4611">
        <w:rPr>
          <w:rFonts w:ascii="Kalpurush" w:eastAsia="Nikosh" w:hAnsi="Kalpurush" w:cs="Kalpurush" w:hint="cs"/>
          <w:sz w:val="24"/>
          <w:szCs w:val="24"/>
          <w:cs/>
          <w:lang w:bidi="bn-BD"/>
        </w:rPr>
        <w:t xml:space="preserve">গাড়ীর ইঞ্জীনের শব্দ গোপন করে বিক্রি করে পরে যখন সেটা নিয়ে যায় তখন তা তাড়াতাড়ি নষ্ট হয়ে যায়। </w:t>
      </w:r>
      <w:r w:rsidRPr="00907067">
        <w:rPr>
          <w:rFonts w:ascii="Kalpurush" w:eastAsia="Nikosh" w:hAnsi="Kalpurush" w:cs="Kalpurush"/>
          <w:sz w:val="24"/>
          <w:szCs w:val="24"/>
          <w:cs/>
          <w:lang w:bidi="bn-BD"/>
        </w:rPr>
        <w:t>আবার</w:t>
      </w:r>
      <w:r w:rsidR="00CD4611">
        <w:rPr>
          <w:rFonts w:ascii="Kalpurush" w:eastAsia="Nikosh" w:hAnsi="Kalpurush" w:cs="Kalpurush" w:hint="cs"/>
          <w:sz w:val="24"/>
          <w:szCs w:val="24"/>
          <w:cs/>
          <w:lang w:bidi="bn-BD"/>
        </w:rPr>
        <w:t xml:space="preserve"> কেউ কেউ</w:t>
      </w:r>
      <w:r w:rsidRPr="00907067">
        <w:rPr>
          <w:rFonts w:ascii="Kalpurush" w:eastAsia="Nikosh" w:hAnsi="Kalpurush" w:cs="Kalpurush"/>
          <w:sz w:val="24"/>
          <w:szCs w:val="24"/>
          <w:cs/>
          <w:lang w:bidi="bn-BD"/>
        </w:rPr>
        <w:t xml:space="preserve"> পণ্য ব্যবহারের মেয়াদ উত</w:t>
      </w:r>
      <w:r w:rsidR="00CD4611">
        <w:rPr>
          <w:rFonts w:ascii="Kalpurush" w:eastAsia="Nikosh" w:hAnsi="Kalpurush" w:cs="Kalpurush"/>
          <w:sz w:val="24"/>
          <w:szCs w:val="24"/>
          <w:cs/>
          <w:lang w:bidi="bn-BD"/>
        </w:rPr>
        <w:t>্তীর্ণ হয়ে যাওয়ার পর তা পরিবর্ত</w:t>
      </w:r>
      <w:r w:rsidR="00CD4611">
        <w:rPr>
          <w:rFonts w:ascii="Kalpurush" w:eastAsia="Nikosh" w:hAnsi="Kalpurush" w:cs="Kalpurush" w:hint="cs"/>
          <w:sz w:val="24"/>
          <w:szCs w:val="24"/>
          <w:cs/>
          <w:lang w:bidi="bn-BD"/>
        </w:rPr>
        <w:t>ন</w:t>
      </w:r>
      <w:r w:rsidRPr="00907067">
        <w:rPr>
          <w:rFonts w:ascii="Kalpurush" w:eastAsia="Nikosh" w:hAnsi="Kalpurush" w:cs="Kalpurush"/>
          <w:sz w:val="24"/>
          <w:szCs w:val="24"/>
          <w:cs/>
          <w:lang w:bidi="bn-BD"/>
        </w:rPr>
        <w:t xml:space="preserve"> করে নতুন মেয়াদকালের ছাপ মেরে দেয়। কোনো </w:t>
      </w:r>
      <w:r w:rsidR="00DE45FB">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বিক্রেতা ক্রেতাকে পণ্য নিরীক্ষণ ও যাচাই-বাছাই করতে দেয় না। মোটরগাড়ী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মেশিনারী যন্ত্রপাতি বিক্রেতাদেরও অনেকে রয়েছে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যারা ক্রেতাদের সামনে 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র </w:t>
      </w:r>
      <w:r w:rsidRPr="00907067">
        <w:rPr>
          <w:rFonts w:ascii="Kalpurush" w:eastAsia="Nikosh" w:hAnsi="Kalpurush" w:cs="Kalpurush" w:hint="cs"/>
          <w:sz w:val="24"/>
          <w:szCs w:val="24"/>
          <w:cs/>
          <w:lang w:bidi="bn-BD"/>
        </w:rPr>
        <w:t>ত্রু</w:t>
      </w:r>
      <w:r w:rsidRPr="00907067">
        <w:rPr>
          <w:rFonts w:ascii="Kalpurush" w:eastAsia="Nikosh" w:hAnsi="Kalpurush" w:cs="Kalpurush"/>
          <w:sz w:val="24"/>
          <w:szCs w:val="24"/>
          <w:cs/>
          <w:lang w:bidi="bn-BD"/>
        </w:rPr>
        <w:t xml:space="preserve">টি ও অসুবিধা তুলে ধরে না।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উল্লিখিত পদ্ধতির সকল কেনা-বেচাই হারাম। নবী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الْمُسْلِمُ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أَخُو</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الْمُسْلِم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يَحِلُّ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أَخِيهِ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بَيْعًا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عَيْبٌ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بَيَّنَهُ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এক মুসলিম অন্য মুসলিমের ভাই। একজন মুসলিমের জন্য তার ভাইয়ের নিকট কোনো ত্রুটিপূর্ণ পণ্য বিক্রয়ের সময় পণ্যের </w:t>
      </w:r>
      <w:r w:rsidR="00907067" w:rsidRPr="00907067">
        <w:rPr>
          <w:rFonts w:ascii="Kalpurush" w:eastAsia="Nikosh" w:hAnsi="Kalpurush" w:cs="Kalpurush" w:hint="cs"/>
          <w:sz w:val="24"/>
          <w:szCs w:val="24"/>
          <w:cs/>
          <w:lang w:bidi="bn-BD"/>
        </w:rPr>
        <w:t>ত্রু</w:t>
      </w:r>
      <w:r w:rsidR="00907067" w:rsidRPr="00907067">
        <w:rPr>
          <w:rFonts w:ascii="Kalpurush" w:eastAsia="Nikosh" w:hAnsi="Kalpurush" w:cs="Kalpurush"/>
          <w:sz w:val="24"/>
          <w:szCs w:val="24"/>
          <w:cs/>
          <w:lang w:bidi="bn-BD"/>
        </w:rPr>
        <w:t>টি বর্ণনা না করা পর্যন্ত তা বিক্রয় করা বৈধ নয়</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7"/>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 প্রকাশ্য নিলামে দ্রব্য বিক্রয়কালে</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এটা অমুক জিনিস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এটা অমুক জিনিস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এতটুকু বলেই অব্যাহতি পেতে চায়! দৃষ্টান্তস্বর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প লোহার </w:t>
      </w:r>
      <w:r w:rsidRPr="00907067">
        <w:rPr>
          <w:rFonts w:ascii="Kalpurush" w:eastAsia="Nikosh" w:hAnsi="Kalpurush" w:cs="Kalpurush" w:hint="cs"/>
          <w:sz w:val="24"/>
          <w:szCs w:val="24"/>
          <w:cs/>
          <w:lang w:bidi="bn-BD"/>
        </w:rPr>
        <w:t>র</w:t>
      </w:r>
      <w:r w:rsidRPr="00907067">
        <w:rPr>
          <w:rFonts w:ascii="Kalpurush" w:eastAsia="Nikosh" w:hAnsi="Kalpurush" w:cs="Kalpurush"/>
          <w:sz w:val="24"/>
          <w:szCs w:val="24"/>
          <w:cs/>
          <w:lang w:bidi="bn-BD"/>
        </w:rPr>
        <w:t xml:space="preserve">ড বিক্রেতা বলে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এটা লোহার গাদা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এটা লোহার গাদা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ইত্যাদি। কিন্তু গাদার মধ্যে যে </w:t>
      </w:r>
      <w:r w:rsidRPr="00907067">
        <w:rPr>
          <w:rFonts w:ascii="Kalpurush" w:eastAsia="Nikosh" w:hAnsi="Kalpurush" w:cs="Kalpurush" w:hint="cs"/>
          <w:sz w:val="24"/>
          <w:szCs w:val="24"/>
          <w:cs/>
          <w:lang w:bidi="bn-BD"/>
        </w:rPr>
        <w:t>ত্রু</w:t>
      </w:r>
      <w:r w:rsidRPr="00907067">
        <w:rPr>
          <w:rFonts w:ascii="Kalpurush" w:eastAsia="Nikosh" w:hAnsi="Kalpurush" w:cs="Kalpurush"/>
          <w:sz w:val="24"/>
          <w:szCs w:val="24"/>
          <w:cs/>
          <w:lang w:bidi="bn-BD"/>
        </w:rPr>
        <w:t>টি আছে তা বলে না। তার</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 xml:space="preserve">বিক্রয় বরকতশূণ্য হয়ে পড়বে।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8638E5" w:rsidRDefault="00C23FB6" w:rsidP="00C23FB6">
      <w:pPr>
        <w:spacing w:after="0" w:line="240" w:lineRule="auto"/>
        <w:jc w:val="both"/>
        <w:rPr>
          <w:rFonts w:ascii="KFGQPC Uthman Taha Naskh" w:cs="KFGQPC Uthman Taha Naskh"/>
          <w:color w:val="000080"/>
          <w:sz w:val="24"/>
          <w:szCs w:val="24"/>
        </w:rPr>
      </w:pPr>
      <w:r>
        <w:rPr>
          <w:rFonts w:ascii="KFGQPC Uthman Taha Naskh" w:cs="KFGQPC Uthman Taha Naskh" w:hint="cs"/>
          <w:color w:val="000080"/>
          <w:sz w:val="24"/>
          <w:szCs w:val="24"/>
          <w:rtl/>
        </w:rPr>
        <w:t>«</w:t>
      </w:r>
      <w:r w:rsidR="00907067" w:rsidRPr="00907067">
        <w:rPr>
          <w:rFonts w:ascii="KFGQPC Uthman Taha Naskh" w:cs="KFGQPC Uthman Taha Naskh" w:hint="cs"/>
          <w:color w:val="FF0000"/>
          <w:sz w:val="24"/>
          <w:szCs w:val="24"/>
          <w:rtl/>
        </w:rPr>
        <w:t>البَيِّعَانِ</w:t>
      </w:r>
      <w:r w:rsidR="00907067" w:rsidRPr="00907067">
        <w:rPr>
          <w:rFonts w:ascii="KFGQPC Uthman Taha Naskh" w:cs="KFGQPC Uthman Taha Naskh"/>
          <w:color w:val="FF0000"/>
          <w:sz w:val="24"/>
          <w:szCs w:val="24"/>
          <w:rtl/>
        </w:rPr>
        <w:t xml:space="preserve"> </w:t>
      </w:r>
      <w:r w:rsidR="00907067" w:rsidRPr="00907067">
        <w:rPr>
          <w:rFonts w:ascii="KFGQPC Uthman Taha Naskh" w:cs="KFGQPC Uthman Taha Naskh" w:hint="cs"/>
          <w:color w:val="FF0000"/>
          <w:sz w:val="24"/>
          <w:szCs w:val="24"/>
          <w:rtl/>
        </w:rPr>
        <w:t>بِالخِيَار</w:t>
      </w:r>
      <w:r w:rsidR="00907067" w:rsidRPr="00907067">
        <w:rPr>
          <w:rFonts w:ascii="KFGQPC Uthman Taha Naskh" w:cs="KFGQPC Uthman Taha Naskh" w:hint="cs"/>
          <w:color w:val="000080"/>
          <w:sz w:val="24"/>
          <w:szCs w:val="24"/>
          <w:rtl/>
        </w:rPr>
        <w:t>ِ</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مَا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لَمْ</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يَتَفَرَّقَا،</w:t>
      </w:r>
      <w:r w:rsidR="00907067" w:rsidRPr="00907067">
        <w:rPr>
          <w:rFonts w:ascii="KFGQPC Uthman Taha Naskh" w:cs="KFGQPC Uthman Taha Naskh"/>
          <w:color w:val="000080"/>
          <w:sz w:val="24"/>
          <w:szCs w:val="24"/>
          <w:rtl/>
        </w:rPr>
        <w:t xml:space="preserve"> - </w:t>
      </w:r>
      <w:r w:rsidR="00907067" w:rsidRPr="00907067">
        <w:rPr>
          <w:rFonts w:ascii="KFGQPC Uthman Taha Naskh" w:cs="KFGQPC Uthman Taha Naskh" w:hint="cs"/>
          <w:color w:val="000080"/>
          <w:sz w:val="24"/>
          <w:szCs w:val="24"/>
          <w:rtl/>
        </w:rPr>
        <w:t>أَوْ</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قَالَ</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حَتَّى</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يَتَفَرَّقَا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فَإِنْ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صَدَقَا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وَبَيَّنَا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بُورِكَ</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لَهُمَا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فِي</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بَيْعِهِمَا،</w:t>
      </w:r>
      <w:r w:rsidR="00907067" w:rsidRPr="00907067">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وَإِنْ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كَتَمَا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وَكَذَبَا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مُحِقَتْ</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بَرَكَةُ</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بَيْعِهِمَا</w:t>
      </w:r>
      <w:r w:rsidRPr="008638E5">
        <w:rPr>
          <w:rFonts w:ascii="KFGQPC Uthman Taha Naskh" w:cs="KFGQPC Uthman Taha Naskh" w:hint="cs"/>
          <w:color w:val="000080"/>
          <w:sz w:val="24"/>
          <w:szCs w:val="24"/>
          <w:rtl/>
        </w:rPr>
        <w:t>»</w:t>
      </w:r>
    </w:p>
    <w:p w:rsidR="00907067" w:rsidRPr="00C23FB6" w:rsidRDefault="00DE45FB"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দৈহিকভাবে পৃথক হওয়া কিংবা বিক্রয় প্রস্তাবও গ্রহণে মতান্তর না হওয়া পর্যন্ত ক্রেতা ও বিক্রেতা উভয়েরই বিক্রয় কর্যকর করার কিংবা বাতিল করার অধিকার থাকে। যদি তারা সত্য বলে ও দোষ-ত্রুটি বর্ণনা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তবে তাদের কেনা-বেচায় বরকত হয়। আর যদি দু</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জনে মি</w:t>
      </w:r>
      <w:r w:rsidR="00907067" w:rsidRPr="00907067">
        <w:rPr>
          <w:rFonts w:ascii="Kalpurush" w:eastAsia="Nikosh" w:hAnsi="Kalpurush" w:cs="Kalpurush" w:hint="cs"/>
          <w:sz w:val="24"/>
          <w:szCs w:val="24"/>
          <w:cs/>
          <w:lang w:bidi="bn-BD"/>
        </w:rPr>
        <w:t>থ্যা</w:t>
      </w:r>
      <w:r w:rsidR="00907067" w:rsidRPr="00907067">
        <w:rPr>
          <w:rFonts w:ascii="Kalpurush" w:eastAsia="Nikosh" w:hAnsi="Kalpurush" w:cs="Kalpurush"/>
          <w:sz w:val="24"/>
          <w:szCs w:val="24"/>
          <w:cs/>
          <w:lang w:bidi="bn-BD"/>
        </w:rPr>
        <w:t xml:space="preserve"> বলে ও পণ্য বা মুদ্রার দোষ গোপন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তবে তাদের কেনা-বেচার বরকত নিশ্চিহ্ন হয়ে যায়</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8"/>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৩৩.</w:t>
      </w:r>
      <w:r w:rsidRPr="00907067">
        <w:rPr>
          <w:rFonts w:ascii="Kalpurush" w:eastAsia="Nikosh" w:hAnsi="Kalpurush" w:cs="Kalpurush"/>
          <w:b/>
          <w:bCs/>
          <w:sz w:val="24"/>
          <w:szCs w:val="24"/>
          <w:cs/>
          <w:lang w:bidi="bn-BD"/>
        </w:rPr>
        <w:t xml:space="preserve"> দালালী করা</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এমন অনেক লোক আছে যাদের পণ্য কেনার মোটেও ইচ্ছা নেই। কিন্তু অন্য লোকে যাতে ঐ পণ্য বেশ</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দামে কিনতে উ</w:t>
      </w:r>
      <w:r w:rsidR="00CD4611">
        <w:rPr>
          <w:rFonts w:ascii="Kalpurush" w:eastAsia="Nikosh" w:hAnsi="Kalpurush" w:cs="Kalpurush"/>
          <w:sz w:val="24"/>
          <w:szCs w:val="24"/>
          <w:cs/>
          <w:lang w:bidi="bn-BD"/>
        </w:rPr>
        <w:t xml:space="preserve">দ্বুদ্ধ হয় সেজন্য পণ্যের পাশে </w:t>
      </w:r>
      <w:r w:rsidR="00CD4611">
        <w:rPr>
          <w:rFonts w:ascii="Kalpurush" w:eastAsia="Nikosh" w:hAnsi="Kalpurush" w:cs="Kalpurush" w:hint="cs"/>
          <w:sz w:val="24"/>
          <w:szCs w:val="24"/>
          <w:cs/>
          <w:lang w:bidi="bn-BD"/>
        </w:rPr>
        <w:t>ঘু</w:t>
      </w:r>
      <w:r w:rsidRPr="00907067">
        <w:rPr>
          <w:rFonts w:ascii="Kalpurush" w:eastAsia="Nikosh" w:hAnsi="Kalpurush" w:cs="Kalpurush"/>
          <w:sz w:val="24"/>
          <w:szCs w:val="24"/>
          <w:cs/>
          <w:lang w:bidi="bn-BD"/>
        </w:rPr>
        <w:t>রাঘুরি করে ও বাড়িয়ে বাড়িয়ে দাম বলতে থাকে। এটাই প্রতারণামূলক দালালী।</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রাসূলূল্লাহ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لاَ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تَنَاجَشُوا</w:t>
      </w:r>
      <w:r w:rsidRPr="00907067">
        <w:rPr>
          <w:rFonts w:ascii="KFGQPC Uthman Taha Naskh" w:cs="KFGQPC Uthman Taha Naskh" w:hint="eastAsia"/>
          <w:color w:val="00000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ক্রেতার ভান করে তোমরা পণ্যের দাম বাড়িয়ে দিও 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79"/>
      </w:r>
    </w:p>
    <w:p w:rsidR="00907067" w:rsidRPr="00907067" w:rsidRDefault="00C23FB6"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এটা নি</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সন্দেহে এক শ্রেণির প্রতারণা।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আরও বলেন</w:t>
      </w:r>
      <w:r>
        <w:rPr>
          <w:rFonts w:ascii="Kalpurush" w:eastAsia="Nikosh" w:hAnsi="Kalpurush" w:cs="Kalpurush"/>
          <w:sz w:val="24"/>
          <w:szCs w:val="24"/>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الْمَكْرُ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وَالْخَدِيعَة</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النَّارِ</w:t>
      </w:r>
      <w:r w:rsidRPr="00907067">
        <w:rPr>
          <w:rFonts w:ascii="KFGQPC Uthman Taha Naskh" w:cs="KFGQPC Uthman Taha Naskh" w:hint="eastAsia"/>
          <w:color w:val="000080"/>
          <w:sz w:val="24"/>
          <w:szCs w:val="24"/>
          <w:rtl/>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চালবাজী ও ধোঁকাবাজী জাহান্নামে নিয়ে যায়</w:t>
      </w:r>
      <w:r w:rsidR="00C23FB6">
        <w:rPr>
          <w:rFonts w:ascii="Kalpurush" w:eastAsia="Nikosh" w:hAnsi="Kalpurush" w:cs="Kalpurush" w:hint="cs"/>
          <w:sz w:val="24"/>
          <w:szCs w:val="24"/>
          <w:cs/>
          <w:lang w:bidi="bn-BD"/>
        </w:rPr>
        <w:t>”</w:t>
      </w:r>
      <w:r w:rsidR="00C23FB6"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80"/>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পশু বিক্রয়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নিলামে বিক্রয় ও গাড়ী প্রদর্শনীতে অনেক দালালকে দেখতে পাওয়া যায়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যাদের আয়-রোযগার সবই হারাম। কেননা</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উপার্জনের সাথে নানা রকম অবৈধ উপায় জড়িয়ে আছে। যেমন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প্রতারণামূলক দাম বৃদ্ধি বা মিথ্যা দালালী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ক্রেতার সাথে প্রতারণা</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বিক্রেতাকে ধোঁকায় ফেলে পথিমধ্য</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ই তার পণ্য অপেক্ষাকৃত কম মূল্যে খর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দ করা ই</w:t>
      </w:r>
      <w:r w:rsidRPr="00907067">
        <w:rPr>
          <w:rFonts w:ascii="Kalpurush" w:eastAsia="Nikosh" w:hAnsi="Kalpurush" w:cs="Kalpurush" w:hint="cs"/>
          <w:sz w:val="24"/>
          <w:szCs w:val="24"/>
          <w:cs/>
          <w:lang w:bidi="bn-BD"/>
        </w:rPr>
        <w:t>ত্যা</w:t>
      </w:r>
      <w:r w:rsidRPr="00907067">
        <w:rPr>
          <w:rFonts w:ascii="Kalpurush" w:eastAsia="Nikosh" w:hAnsi="Kalpurush" w:cs="Kalpurush"/>
          <w:sz w:val="24"/>
          <w:szCs w:val="24"/>
          <w:cs/>
          <w:lang w:bidi="bn-BD"/>
        </w:rPr>
        <w:t>দি।</w:t>
      </w:r>
    </w:p>
    <w:p w:rsidR="00907067" w:rsidRPr="00C23FB6" w:rsidRDefault="00CD4611" w:rsidP="00811DB4">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lastRenderedPageBreak/>
        <w:t xml:space="preserve">আর যদি পণ্যটি তার বা তাদের কারও হয়, তখন </w:t>
      </w:r>
      <w:r w:rsidR="00811DB4">
        <w:rPr>
          <w:rFonts w:ascii="Kalpurush" w:eastAsia="Nikosh" w:hAnsi="Kalpurush" w:cs="Kalpurush" w:hint="cs"/>
          <w:sz w:val="24"/>
          <w:szCs w:val="24"/>
          <w:cs/>
          <w:lang w:bidi="bn-BD"/>
        </w:rPr>
        <w:t>ঠিক উল্টোটি তারা করে থাকে,</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বিক্রেতারা একে অপরের জন্য দালাল সাজে কিংবা দালাল নিয়োগ করে। তার ক্রেতার বেশে খরিদ্দারদের মধ্যে ঢুকে পড়ে এবং পণ্যের দাম ক্রমাগত বাড়িয়ে দেয়। এভাবে তারা আল্লাহর বান্দাদেরকে ধোঁকা দেয় ও তাদেরকে কষ্টের মধ্যে নিক্ষেপ করে।</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৩৪. </w:t>
      </w:r>
      <w:r w:rsidR="00A32DCC">
        <w:rPr>
          <w:rFonts w:ascii="Kalpurush" w:eastAsia="Nikosh" w:hAnsi="Kalpurush" w:cs="Kalpurush"/>
          <w:b/>
          <w:bCs/>
          <w:sz w:val="24"/>
          <w:szCs w:val="24"/>
          <w:cs/>
          <w:lang w:bidi="bn-BD"/>
        </w:rPr>
        <w:t>জুমু</w:t>
      </w:r>
      <w:r w:rsidR="00A32DCC">
        <w:rPr>
          <w:rFonts w:ascii="Kalpurush" w:eastAsia="Nikosh" w:hAnsi="Kalpurush" w:cs="Kalpurush"/>
          <w:b/>
          <w:bCs/>
          <w:sz w:val="24"/>
          <w:szCs w:val="24"/>
          <w:lang w:bidi="bn-BD"/>
        </w:rPr>
        <w:t>‘</w:t>
      </w:r>
      <w:r w:rsidR="00A32DCC">
        <w:rPr>
          <w:rFonts w:ascii="Kalpurush" w:eastAsia="Nikosh" w:hAnsi="Kalpurush" w:cs="Kalpurush"/>
          <w:b/>
          <w:bCs/>
          <w:sz w:val="24"/>
          <w:szCs w:val="24"/>
          <w:cs/>
          <w:lang w:bidi="bn-BD"/>
        </w:rPr>
        <w:t>আর</w:t>
      </w:r>
      <w:r w:rsidR="007C5D2A">
        <w:rPr>
          <w:rFonts w:ascii="Kalpurush" w:eastAsia="Nikosh" w:hAnsi="Kalpurush" w:cs="Kalpurush"/>
          <w:b/>
          <w:bCs/>
          <w:sz w:val="24"/>
          <w:szCs w:val="24"/>
          <w:cs/>
          <w:lang w:bidi="bn-BD"/>
        </w:rPr>
        <w:t xml:space="preserve"> সালাতের </w:t>
      </w:r>
      <w:r w:rsidRPr="00907067">
        <w:rPr>
          <w:rFonts w:ascii="Kalpurush" w:eastAsia="Nikosh" w:hAnsi="Kalpurush" w:cs="Kalpurush"/>
          <w:b/>
          <w:bCs/>
          <w:sz w:val="24"/>
          <w:szCs w:val="24"/>
          <w:cs/>
          <w:lang w:bidi="bn-BD"/>
        </w:rPr>
        <w:t>আযানের পরে কেনা-বেচা করা</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يَٰٓأَيُّهَا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ءَامَنُوٓاْ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إِذَا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نُودِيَ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لِلصَّلَوٰةِ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يَوۡمِ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ٱلۡجُمُعَةِ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فَٱسۡعَوۡاْ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ذِكۡرِ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وَذَرُواْ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ٱلۡبَيۡعَۚ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خَيۡرٞ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كُنتُمۡ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تَعۡلَمُونَ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٩</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الجمعة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٩</w:t>
      </w:r>
      <w:r w:rsidRPr="00907067">
        <w:rPr>
          <w:rFonts w:ascii="KFGQPC Uthman Taha Naskh" w:cs="KFGQPC Uthman Taha Naskh"/>
          <w:color w:val="008000"/>
          <w:sz w:val="24"/>
          <w:szCs w:val="24"/>
          <w:rtl/>
        </w:rPr>
        <w:t xml:space="preserve">]  </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হে ঈমানদার</w:t>
      </w:r>
      <w:r w:rsidRPr="00907067">
        <w:rPr>
          <w:rFonts w:ascii="Kalpurush" w:eastAsia="Nikosh" w:hAnsi="Kalpurush" w:cs="Kalpurush" w:hint="cs"/>
          <w:sz w:val="24"/>
          <w:szCs w:val="24"/>
          <w:cs/>
          <w:lang w:bidi="bn-BD"/>
        </w:rPr>
        <w:t>গণ</w:t>
      </w:r>
      <w:r w:rsidRPr="00907067">
        <w:rPr>
          <w:rFonts w:ascii="Kalpurush" w:eastAsia="Nikosh" w:hAnsi="Kalpurush" w:cs="Kalpurush"/>
          <w:sz w:val="24"/>
          <w:szCs w:val="24"/>
          <w:cs/>
          <w:lang w:bidi="bn-BD"/>
        </w:rPr>
        <w:t>! জুম</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 দিবসে যখন</w:t>
      </w:r>
      <w:r w:rsidR="007C5D2A">
        <w:rPr>
          <w:rFonts w:ascii="Kalpurush" w:eastAsia="Nikosh" w:hAnsi="Kalpurush" w:cs="Kalpurush"/>
          <w:sz w:val="24"/>
          <w:szCs w:val="24"/>
          <w:cs/>
          <w:lang w:bidi="bn-BD"/>
        </w:rPr>
        <w:t xml:space="preserve"> সালাতের </w:t>
      </w:r>
      <w:r w:rsidRPr="00907067">
        <w:rPr>
          <w:rFonts w:ascii="Kalpurush" w:eastAsia="Nikosh" w:hAnsi="Kalpurush" w:cs="Kalpurush"/>
          <w:sz w:val="24"/>
          <w:szCs w:val="24"/>
          <w:cs/>
          <w:lang w:bidi="bn-BD"/>
        </w:rPr>
        <w:t>জন্য আহ</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বান করা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তখন তোমরা আল্লাহর স্মরণের দিকে </w:t>
      </w:r>
      <w:r w:rsidRPr="00907067">
        <w:rPr>
          <w:rFonts w:ascii="Kalpurush" w:eastAsia="Nikosh" w:hAnsi="Kalpurush" w:cs="Kalpurush" w:hint="cs"/>
          <w:sz w:val="24"/>
          <w:szCs w:val="24"/>
          <w:cs/>
          <w:lang w:bidi="bn-BD"/>
        </w:rPr>
        <w:t>ধা</w:t>
      </w:r>
      <w:r w:rsidRPr="00907067">
        <w:rPr>
          <w:rFonts w:ascii="Kalpurush" w:eastAsia="Nikosh" w:hAnsi="Kalpurush" w:cs="Kalpurush"/>
          <w:sz w:val="24"/>
          <w:szCs w:val="24"/>
          <w:cs/>
          <w:lang w:bidi="bn-BD"/>
        </w:rPr>
        <w:t>বিত হও এবং বেচা-কেনা ছেড়ে দাও। এটা তোমাদের জন্য কল্যাণকর যদি তোমরা জ্ঞান রাখ</w:t>
      </w:r>
      <w:r w:rsidR="00DE45FB">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sidR="00DE45FB">
        <w:rPr>
          <w:rFonts w:ascii="Kalpurush" w:eastAsia="Nikosh" w:hAnsi="Kalpurush" w:cs="Kalpurush"/>
          <w:sz w:val="24"/>
          <w:szCs w:val="24"/>
          <w:lang w:bidi="bn-BD"/>
        </w:rPr>
        <w:t xml:space="preserve"> [</w:t>
      </w:r>
      <w:r w:rsidRPr="00907067">
        <w:rPr>
          <w:rFonts w:ascii="Kalpurush" w:eastAsia="Nikosh" w:hAnsi="Kalpurush" w:cs="Kalpurush" w:hint="cs"/>
          <w:sz w:val="24"/>
          <w:szCs w:val="24"/>
          <w:cs/>
          <w:lang w:bidi="bn-BD"/>
        </w:rPr>
        <w:t>সূরা আল-</w:t>
      </w:r>
      <w:r w:rsidRPr="00907067">
        <w:rPr>
          <w:rFonts w:ascii="Kalpurush" w:eastAsia="Nikosh" w:hAnsi="Kalpurush" w:cs="Kalpurush"/>
          <w:sz w:val="24"/>
          <w:szCs w:val="24"/>
          <w:cs/>
          <w:lang w:bidi="bn-BD"/>
        </w:rPr>
        <w:t>জুম</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w:t>
      </w:r>
      <w:r w:rsidR="00C23FB6">
        <w:rPr>
          <w:rFonts w:ascii="Kalpurush" w:eastAsia="Nikosh" w:hAnsi="Kalpurush" w:cs="Kalpurush" w:hint="cs"/>
          <w:sz w:val="24"/>
          <w:szCs w:val="24"/>
          <w:cs/>
          <w:lang w:bidi="bn-BD"/>
        </w:rPr>
        <w:t>, আয়াত</w:t>
      </w:r>
      <w:r w:rsidRPr="00907067">
        <w:rPr>
          <w:rFonts w:ascii="Kalpurush" w:eastAsia="Nikosh" w:hAnsi="Kalpurush" w:cs="Kalpurush"/>
          <w:sz w:val="24"/>
          <w:szCs w:val="24"/>
          <w:cs/>
          <w:lang w:bidi="bn-BD"/>
        </w:rPr>
        <w:t xml:space="preserve"> ৯</w:t>
      </w:r>
      <w:r w:rsidR="00DE45FB">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অত্র</w:t>
      </w:r>
      <w:r w:rsidR="00811DB4">
        <w:rPr>
          <w:rFonts w:ascii="Kalpurush" w:eastAsia="Nikosh" w:hAnsi="Kalpurush" w:cs="Kalpurush"/>
          <w:sz w:val="24"/>
          <w:szCs w:val="24"/>
          <w:cs/>
          <w:lang w:bidi="bn-BD"/>
        </w:rPr>
        <w:t xml:space="preserve"> আয়াতদৃষ্টে আলিমগণ আযান </w:t>
      </w:r>
      <w:r w:rsidR="00811DB4">
        <w:rPr>
          <w:rFonts w:ascii="Kalpurush" w:eastAsia="Nikosh" w:hAnsi="Kalpurush" w:cs="Kalpurush" w:hint="cs"/>
          <w:sz w:val="24"/>
          <w:szCs w:val="24"/>
          <w:cs/>
          <w:lang w:bidi="bn-BD"/>
        </w:rPr>
        <w:t>থেকে শুরু করে</w:t>
      </w:r>
      <w:r w:rsidRPr="00907067">
        <w:rPr>
          <w:rFonts w:ascii="Kalpurush" w:eastAsia="Nikosh" w:hAnsi="Kalpurush" w:cs="Kalpurush"/>
          <w:sz w:val="24"/>
          <w:szCs w:val="24"/>
          <w:cs/>
          <w:lang w:bidi="bn-BD"/>
        </w:rPr>
        <w:t xml:space="preserve"> ফরয</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শেষ না হওয়া পর্যন্ত কেনা বেচা ও অন্যান্য সকল কাজকর্ম হারাম বলে উল্লেখ করেছেন। অনেক দোকানদারকে দেখা যায় তারা আযানের সময়ও নিজেদের দোকানে কিংবা মসজিদের সামনে কেনা বেচা চালিয়ে যেতে থাকে। যারা এ সময় কেনা-কাটায় অংশ নেয়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তারাও তাদের সাথে পাপে শরীক হয়। এমনকি তুচ্ছ একটি মিসওয়াক কেনা-বেচা করলেও ক্রেতা-বিক্</w:t>
      </w:r>
      <w:r w:rsidR="00C23FB6">
        <w:rPr>
          <w:rFonts w:ascii="Kalpurush" w:eastAsia="Nikosh" w:hAnsi="Kalpurush" w:cs="Kalpurush"/>
          <w:sz w:val="24"/>
          <w:szCs w:val="24"/>
          <w:cs/>
          <w:lang w:bidi="bn-BD"/>
        </w:rPr>
        <w:t>রেতা উভয়ই তাতে গোনাহগার হবে। আল</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মগণের জোরালো মতানুসারে এ সময়ের কেনা-বেচা বাতিল বলে গণ্য হবে। অনেক হোটেল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ফ্যাক্টরী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কলকারখানা ইত্যাদির লোকেরা </w:t>
      </w:r>
      <w:r w:rsidR="00A32DCC">
        <w:rPr>
          <w:rFonts w:ascii="Kalpurush" w:eastAsia="Nikosh" w:hAnsi="Kalpurush" w:cs="Kalpurush"/>
          <w:sz w:val="24"/>
          <w:szCs w:val="24"/>
          <w:cs/>
          <w:lang w:bidi="bn-BD"/>
        </w:rPr>
        <w:t>জুমু</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আর</w:t>
      </w:r>
      <w:r w:rsidR="007C5D2A">
        <w:rPr>
          <w:rFonts w:ascii="Kalpurush" w:eastAsia="Nikosh" w:hAnsi="Kalpurush" w:cs="Kalpurush"/>
          <w:sz w:val="24"/>
          <w:szCs w:val="24"/>
          <w:cs/>
          <w:lang w:bidi="bn-BD"/>
        </w:rPr>
        <w:t xml:space="preserve"> সালাতের </w:t>
      </w:r>
      <w:r w:rsidRPr="00907067">
        <w:rPr>
          <w:rFonts w:ascii="Kalpurush" w:eastAsia="Nikosh" w:hAnsi="Kalpurush" w:cs="Kalpurush"/>
          <w:sz w:val="24"/>
          <w:szCs w:val="24"/>
          <w:cs/>
          <w:lang w:bidi="bn-BD"/>
        </w:rPr>
        <w:t xml:space="preserve">সময় তাদের শ্রমিকদের কাজ চালিয়ে যেতে বাধ্য করে। তাতে বাহ্যত: তাদের কিছু লাভ দেখা গেলেও প্রকৃত প্রস্তাবে ক্ষতিই বৃদ্ধি পায়। এক্ষেত্রে শ্রমিকদের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ওয়াসাল্লাম-এর নিম্নে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ক্ত উক্তি মোতাবেক আমল করা কর্তব্য- </w:t>
      </w:r>
    </w:p>
    <w:p w:rsidR="00907067" w:rsidRPr="00811DB4" w:rsidRDefault="00907067" w:rsidP="00811DB4">
      <w:pPr>
        <w:spacing w:after="0" w:line="240" w:lineRule="auto"/>
        <w:jc w:val="both"/>
        <w:rPr>
          <w:rFonts w:ascii="KFGQPC Uthman Taha Naskh" w:cs="KFGQPC Uthman Taha Naskh"/>
          <w:color w:val="000080"/>
          <w:sz w:val="24"/>
          <w:szCs w:val="24"/>
        </w:rPr>
      </w:pPr>
      <w:r w:rsidRPr="00811DB4">
        <w:rPr>
          <w:rFonts w:ascii="KFGQPC Uthman Taha Naskh" w:cs="KFGQPC Uthman Taha Naskh" w:hint="cs"/>
          <w:color w:val="000080"/>
          <w:sz w:val="24"/>
          <w:szCs w:val="24"/>
          <w:rtl/>
        </w:rPr>
        <w:lastRenderedPageBreak/>
        <w:t>«</w:t>
      </w:r>
      <w:r w:rsidR="00811DB4" w:rsidRPr="00811DB4">
        <w:rPr>
          <w:rFonts w:ascii="KFGQPC Uthman Taha Naskh" w:cs="KFGQPC Uthman Taha Naskh" w:hint="cs"/>
          <w:color w:val="000080"/>
          <w:sz w:val="24"/>
          <w:szCs w:val="24"/>
          <w:rtl/>
        </w:rPr>
        <w:t>لاَ</w:t>
      </w:r>
      <w:r w:rsidR="00811DB4" w:rsidRPr="00811DB4">
        <w:rPr>
          <w:rFonts w:ascii="KFGQPC Uthman Taha Naskh" w:cs="KFGQPC Uthman Taha Naskh"/>
          <w:color w:val="000080"/>
          <w:sz w:val="24"/>
          <w:szCs w:val="24"/>
          <w:rtl/>
        </w:rPr>
        <w:t xml:space="preserve"> </w:t>
      </w:r>
      <w:r w:rsidR="00811DB4" w:rsidRPr="00811DB4">
        <w:rPr>
          <w:rFonts w:ascii="KFGQPC Uthman Taha Naskh" w:cs="KFGQPC Uthman Taha Naskh" w:hint="cs"/>
          <w:color w:val="000080"/>
          <w:sz w:val="24"/>
          <w:szCs w:val="24"/>
          <w:rtl/>
        </w:rPr>
        <w:t>طَاعَةَ</w:t>
      </w:r>
      <w:r w:rsidR="00811DB4" w:rsidRPr="00811DB4">
        <w:rPr>
          <w:rFonts w:ascii="KFGQPC Uthman Taha Naskh" w:cs="KFGQPC Uthman Taha Naskh"/>
          <w:color w:val="000080"/>
          <w:sz w:val="24"/>
          <w:szCs w:val="24"/>
          <w:rtl/>
        </w:rPr>
        <w:t xml:space="preserve"> </w:t>
      </w:r>
      <w:r w:rsidR="00811DB4" w:rsidRPr="00811DB4">
        <w:rPr>
          <w:rFonts w:ascii="KFGQPC Uthman Taha Naskh" w:cs="KFGQPC Uthman Taha Naskh" w:hint="cs"/>
          <w:color w:val="000080"/>
          <w:sz w:val="24"/>
          <w:szCs w:val="24"/>
          <w:rtl/>
        </w:rPr>
        <w:t>لِبَشَرٍ</w:t>
      </w:r>
      <w:r w:rsidR="00811DB4" w:rsidRPr="00811DB4">
        <w:rPr>
          <w:rFonts w:ascii="KFGQPC Uthman Taha Naskh" w:cs="KFGQPC Uthman Taha Naskh"/>
          <w:color w:val="000080"/>
          <w:sz w:val="24"/>
          <w:szCs w:val="24"/>
          <w:rtl/>
        </w:rPr>
        <w:t xml:space="preserve"> </w:t>
      </w:r>
      <w:r w:rsidR="00811DB4" w:rsidRPr="00811DB4">
        <w:rPr>
          <w:rFonts w:ascii="KFGQPC Uthman Taha Naskh" w:cs="KFGQPC Uthman Taha Naskh" w:hint="cs"/>
          <w:color w:val="000080"/>
          <w:sz w:val="24"/>
          <w:szCs w:val="24"/>
          <w:rtl/>
        </w:rPr>
        <w:t>فِي</w:t>
      </w:r>
      <w:r w:rsidR="00811DB4" w:rsidRPr="00811DB4">
        <w:rPr>
          <w:rFonts w:ascii="KFGQPC Uthman Taha Naskh" w:cs="KFGQPC Uthman Taha Naskh"/>
          <w:color w:val="000080"/>
          <w:sz w:val="24"/>
          <w:szCs w:val="24"/>
          <w:rtl/>
        </w:rPr>
        <w:t xml:space="preserve"> </w:t>
      </w:r>
      <w:r w:rsidR="00811DB4" w:rsidRPr="00811DB4">
        <w:rPr>
          <w:rFonts w:ascii="KFGQPC Uthman Taha Naskh" w:cs="KFGQPC Uthman Taha Naskh" w:hint="cs"/>
          <w:color w:val="000080"/>
          <w:sz w:val="24"/>
          <w:szCs w:val="24"/>
          <w:rtl/>
        </w:rPr>
        <w:t>مَعْصِيَةِ</w:t>
      </w:r>
      <w:r w:rsidR="00811DB4" w:rsidRPr="00811DB4">
        <w:rPr>
          <w:rFonts w:ascii="KFGQPC Uthman Taha Naskh" w:cs="KFGQPC Uthman Taha Naskh"/>
          <w:color w:val="000080"/>
          <w:sz w:val="24"/>
          <w:szCs w:val="24"/>
          <w:rtl/>
        </w:rPr>
        <w:t xml:space="preserve"> </w:t>
      </w:r>
      <w:r w:rsidR="00811DB4" w:rsidRPr="00811DB4">
        <w:rPr>
          <w:rFonts w:ascii="KFGQPC Uthman Taha Naskh" w:cs="KFGQPC Uthman Taha Naskh" w:hint="cs"/>
          <w:color w:val="000080"/>
          <w:sz w:val="24"/>
          <w:szCs w:val="24"/>
          <w:rtl/>
        </w:rPr>
        <w:t>اللّه</w:t>
      </w:r>
      <w:r w:rsidRPr="00811DB4">
        <w:rPr>
          <w:rFonts w:ascii="KFGQPC Uthman Taha Naskh" w:cs="KFGQPC Uthman Taha Naskh" w:hint="cs"/>
          <w:color w:val="000080"/>
          <w:sz w:val="24"/>
          <w:szCs w:val="24"/>
          <w:rtl/>
        </w:rPr>
        <w:t>»</w:t>
      </w:r>
    </w:p>
    <w:p w:rsidR="00907067" w:rsidRPr="00C23FB6" w:rsidRDefault="00DE45FB" w:rsidP="00811DB4">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811DB4">
        <w:rPr>
          <w:rFonts w:ascii="Kalpurush" w:eastAsia="Nikosh" w:hAnsi="Kalpurush" w:cs="Kalpurush" w:hint="cs"/>
          <w:sz w:val="24"/>
          <w:szCs w:val="24"/>
          <w:cs/>
          <w:lang w:bidi="bn-BD"/>
        </w:rPr>
        <w:t xml:space="preserve">আল্লাহর </w:t>
      </w:r>
      <w:r w:rsidR="00907067" w:rsidRPr="00907067">
        <w:rPr>
          <w:rFonts w:ascii="Kalpurush" w:eastAsia="Nikosh" w:hAnsi="Kalpurush" w:cs="Kalpurush"/>
          <w:sz w:val="24"/>
          <w:szCs w:val="24"/>
          <w:cs/>
          <w:lang w:bidi="bn-BD"/>
        </w:rPr>
        <w:t xml:space="preserve">অবাধ্যতায় </w:t>
      </w:r>
      <w:r w:rsidR="00811DB4">
        <w:rPr>
          <w:rFonts w:ascii="Kalpurush" w:eastAsia="Nikosh" w:hAnsi="Kalpurush" w:cs="Kalpurush" w:hint="cs"/>
          <w:sz w:val="24"/>
          <w:szCs w:val="24"/>
          <w:cs/>
          <w:lang w:bidi="bn-BD"/>
        </w:rPr>
        <w:t>কোনো মানুষের আ</w:t>
      </w:r>
      <w:r w:rsidR="00907067" w:rsidRPr="00907067">
        <w:rPr>
          <w:rFonts w:ascii="Kalpurush" w:eastAsia="Nikosh" w:hAnsi="Kalpurush" w:cs="Kalpurush"/>
          <w:sz w:val="24"/>
          <w:szCs w:val="24"/>
          <w:cs/>
          <w:lang w:bidi="bn-BD"/>
        </w:rPr>
        <w:t xml:space="preserve">নুগত্য </w:t>
      </w:r>
      <w:r w:rsidR="00811DB4">
        <w:rPr>
          <w:rFonts w:ascii="Kalpurush" w:eastAsia="Nikosh" w:hAnsi="Kalpurush" w:cs="Kalpurush" w:hint="cs"/>
          <w:sz w:val="24"/>
          <w:szCs w:val="24"/>
          <w:cs/>
          <w:lang w:bidi="bn-BD"/>
        </w:rPr>
        <w:t>করা যাবে 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sz w:val="24"/>
          <w:szCs w:val="24"/>
        </w:rPr>
        <w:footnoteReference w:id="81"/>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৩৫. </w:t>
      </w:r>
      <w:r w:rsidRPr="00907067">
        <w:rPr>
          <w:rFonts w:ascii="Kalpurush" w:eastAsia="Nikosh" w:hAnsi="Kalpurush" w:cs="Kalpurush"/>
          <w:b/>
          <w:bCs/>
          <w:sz w:val="24"/>
          <w:szCs w:val="24"/>
          <w:cs/>
          <w:lang w:bidi="bn-BD"/>
        </w:rPr>
        <w:t>জুয়া</w:t>
      </w:r>
    </w:p>
    <w:p w:rsidR="00907067" w:rsidRPr="008638E5" w:rsidRDefault="00907067" w:rsidP="00907067">
      <w:pPr>
        <w:bidi w:val="0"/>
        <w:spacing w:after="0" w:line="240" w:lineRule="auto"/>
        <w:jc w:val="both"/>
        <w:rPr>
          <w:rFonts w:ascii="Kalpurush" w:eastAsia="Nikosh" w:hAnsi="Kalpurush" w:cs="Kalpurush"/>
          <w:sz w:val="24"/>
          <w:szCs w:val="30"/>
          <w:cs/>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يَٰٓأَيُّهَا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ءَامَنُوٓاْ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ٱلۡخَمۡرُ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وَٱلۡمَيۡسِرُ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وَٱلۡأَنصَابُ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وَٱلۡأَزۡلَٰمُ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رِجۡسٞ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عَمَلِ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ٱلشَّيۡطَٰنِ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فَٱجۡتَنِبُوهُ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لَعَلَّكُمۡ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تُفۡلِحُونَ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٩٠</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المائ‍دة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٩٠</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মদ</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জুয়া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বেদী</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ভাগ্য নির্ণয়ক তীর অপবিত্র শয়তানী কাজ। সুতরাং তোমরা তা থেকে বিরত থাক। তাতে তোমরা সফলকাম হবে</w:t>
      </w:r>
      <w:r>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মায়েদা</w:t>
      </w:r>
      <w:r w:rsidR="00907067" w:rsidRPr="00907067">
        <w:rPr>
          <w:rFonts w:ascii="Kalpurush" w:eastAsia="Nikosh" w:hAnsi="Kalpurush" w:cs="Kalpurush" w:hint="cs"/>
          <w:sz w:val="24"/>
          <w:szCs w:val="24"/>
          <w:cs/>
          <w:lang w:bidi="bn-BD"/>
        </w:rPr>
        <w:t>হ</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৯০</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জাহেলী যুগের লোকেরা জুয়া খেলায় ভীষণ অভ্যস্ত ছিল। জুয়ার যে পদ্ধতি তাদের মধ্যে প্রসিদ্ধ ছিল তা হল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 দশ জনে সমান অংক দিয়ে একটা উট ক্রয় করত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সেই উটের গোশত ভাগ-বাঁটোয়ারার জন্য জুয়ার তীর ব্যবহার করা </w:t>
      </w:r>
      <w:r w:rsidR="00C23FB6">
        <w:rPr>
          <w:rFonts w:ascii="Kalpurush" w:eastAsia="Nikosh" w:hAnsi="Kalpurush" w:cs="Kalpurush"/>
          <w:sz w:val="24"/>
          <w:szCs w:val="24"/>
          <w:cs/>
          <w:lang w:bidi="bn-BD"/>
        </w:rPr>
        <w:t>হতো</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 xml:space="preserve">এটা এক প্রকার লটারী। </w:t>
      </w:r>
      <w:r w:rsidRPr="00907067">
        <w:rPr>
          <w:rFonts w:ascii="Kalpurush" w:eastAsia="Nikosh" w:hAnsi="Kalpurush" w:cs="Kalpurush"/>
          <w:sz w:val="24"/>
          <w:szCs w:val="24"/>
          <w:cs/>
          <w:lang w:bidi="bn-BD"/>
        </w:rPr>
        <w:t>১০টি তীরের ৭টিতে কম-বেশী করে বিভিন্ন অংশ লেখা থাকত এবং অন্য সাত জন তাদের প্রচলিত নিয়মে কম-বেশ</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অংশ পেত। এভাবে তারা দশ জনের টাকায় কেনা উট সাত জনে ভাগ করে নিত।</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বর্তমানে জুয়ার নানা পদ্ধতি বের হ</w:t>
      </w:r>
      <w:r w:rsidR="00C23FB6">
        <w:rPr>
          <w:rFonts w:ascii="Kalpurush" w:eastAsia="Nikosh" w:hAnsi="Kalpurush" w:cs="Kalpurush"/>
          <w:sz w:val="24"/>
          <w:szCs w:val="24"/>
          <w:cs/>
          <w:lang w:bidi="bn-BD"/>
        </w:rPr>
        <w:t>য়েছে। তন্মধ্যে কয়েকটি নিম্নরূপ</w:t>
      </w:r>
      <w:r w:rsidR="00C23FB6">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b/>
          <w:bCs/>
          <w:sz w:val="24"/>
          <w:szCs w:val="24"/>
          <w:cs/>
          <w:lang w:bidi="bn-BD"/>
        </w:rPr>
        <w:t>লটারী: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লটারী খুবই প্রসিদ্ধ জুয়া। লটারী নানা রকম আছে। তন্মধ্যে ব্যাপকতর হচ্ছে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নির্দিষ্ট অংকের টাকা কিংবা দ্রব্য পুরস্করের নামে প্রদানের বিনিময়ে নির্দিষ্ট নম্বরের কুপন ক্রয়-বিক্রয়। নির্দিষ্ট তারিখে বিক্রিত কুপন</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র ড্র অনুষ্</w:t>
      </w:r>
      <w:r w:rsidRPr="00907067">
        <w:rPr>
          <w:rFonts w:ascii="Kalpurush" w:eastAsia="Nikosh" w:hAnsi="Kalpurush" w:cs="Kalpurush" w:hint="cs"/>
          <w:sz w:val="24"/>
          <w:szCs w:val="24"/>
          <w:cs/>
          <w:lang w:bidi="bn-BD"/>
        </w:rPr>
        <w:t>ঠি</w:t>
      </w:r>
      <w:r w:rsidRPr="00907067">
        <w:rPr>
          <w:rFonts w:ascii="Kalpurush" w:eastAsia="Nikosh" w:hAnsi="Kalpurush" w:cs="Kalpurush"/>
          <w:sz w:val="24"/>
          <w:szCs w:val="24"/>
          <w:cs/>
          <w:lang w:bidi="bn-BD"/>
        </w:rPr>
        <w:t>ত হয়। প্রথম যে নম্বরের কুপনটি ওঠে সে প্রথম পুরস্কার পায়। এভাবে ক্রমানুযায়ী উদ্দিষ্ট সংখ্যক পুরস্কার দেওয়া হয়। পুরস্ক</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রের অংক</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তে প্রায়শ তারতম্য থাকে।</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লটারী হারাম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যদিও আয়োজকরা একে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কল্যাণকর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মনে করে।</w:t>
      </w:r>
    </w:p>
    <w:p w:rsidR="00811DB4" w:rsidRDefault="00811DB4" w:rsidP="00C23FB6">
      <w:pPr>
        <w:bidi w:val="0"/>
        <w:spacing w:after="0" w:line="240" w:lineRule="auto"/>
        <w:jc w:val="both"/>
        <w:rPr>
          <w:rFonts w:ascii="Kalpurush" w:eastAsia="Nikosh" w:hAnsi="Kalpurush" w:cs="Kalpurush"/>
          <w:b/>
          <w:bCs/>
          <w:sz w:val="24"/>
          <w:szCs w:val="24"/>
          <w:lang w:bidi="bn-BD"/>
        </w:rPr>
      </w:pPr>
      <w:r w:rsidRPr="00907067">
        <w:rPr>
          <w:rFonts w:ascii="Kalpurush" w:eastAsia="Nikosh" w:hAnsi="Kalpurush" w:cs="Kalpurush"/>
          <w:b/>
          <w:bCs/>
          <w:sz w:val="24"/>
          <w:szCs w:val="24"/>
          <w:cs/>
          <w:lang w:bidi="bn-BD"/>
        </w:rPr>
        <w:lastRenderedPageBreak/>
        <w:t>পণ্যের মধ্যে অজ্ঞাত সংকেত:</w:t>
      </w:r>
      <w:r w:rsidRPr="00907067">
        <w:rPr>
          <w:rFonts w:ascii="Kalpurush" w:eastAsia="Nikosh" w:hAnsi="Kalpurush" w:cs="Kalpurush"/>
          <w:sz w:val="24"/>
          <w:szCs w:val="24"/>
          <w:cs/>
          <w:lang w:bidi="bn-BD"/>
        </w:rPr>
        <w:t xml:space="preserve"> কোনো </w:t>
      </w:r>
      <w:r>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পণ্যের মধ্যে অজ্ঞাত নম্বর কিংবা সংকেত দেওয়া থাকে। ক্রেতারা ঐসব পণ্য খরিদের পর সেই বস্তু বা নম্বরের লটারী করে থাকে। অনেক সময় কোনো </w:t>
      </w:r>
      <w:r>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উৎপাদক কোম্পানী তাদের উৎপাদি</w:t>
      </w:r>
      <w:r>
        <w:rPr>
          <w:rFonts w:ascii="Kalpurush" w:eastAsia="Nikosh" w:hAnsi="Kalpurush" w:cs="Kalpurush"/>
          <w:sz w:val="24"/>
          <w:szCs w:val="24"/>
          <w:cs/>
          <w:lang w:bidi="bn-BD"/>
        </w:rPr>
        <w:t>ত পণ্যের বহুল প্রসারের জন্য হা</w:t>
      </w:r>
      <w:r>
        <w:rPr>
          <w:rFonts w:ascii="Kalpurush" w:eastAsia="Nikosh" w:hAnsi="Kalpurush" w:cs="Kalpurush" w:hint="cs"/>
          <w:sz w:val="24"/>
          <w:szCs w:val="24"/>
          <w:cs/>
          <w:lang w:bidi="bn-BD"/>
        </w:rPr>
        <w:t>জা</w:t>
      </w:r>
      <w:r w:rsidRPr="00907067">
        <w:rPr>
          <w:rFonts w:ascii="Kalpurush" w:eastAsia="Nikosh" w:hAnsi="Kalpurush" w:cs="Kalpurush"/>
          <w:sz w:val="24"/>
          <w:szCs w:val="24"/>
          <w:cs/>
          <w:lang w:bidi="bn-BD"/>
        </w:rPr>
        <w:t>র হা</w:t>
      </w:r>
      <w:r>
        <w:rPr>
          <w:rFonts w:ascii="Kalpurush" w:eastAsia="Nikosh" w:hAnsi="Kalpurush" w:cs="Kalpurush" w:hint="cs"/>
          <w:sz w:val="24"/>
          <w:szCs w:val="24"/>
          <w:cs/>
          <w:lang w:bidi="bn-BD"/>
        </w:rPr>
        <w:t>জার</w:t>
      </w:r>
      <w:r w:rsidRPr="00907067">
        <w:rPr>
          <w:rFonts w:ascii="Kalpurush" w:eastAsia="Nikosh" w:hAnsi="Kalpurush" w:cs="Kalpurush"/>
          <w:sz w:val="24"/>
          <w:szCs w:val="24"/>
          <w:cs/>
          <w:lang w:bidi="bn-BD"/>
        </w:rPr>
        <w:t xml:space="preserve"> পণ্যের কোনো একটিতে পুরস্কারের সংকেত রেখে দেয়। সেই সংকেতটি পাওয়ার আশায় বহু মানুষ তা কেনায় মেতে উঠে।</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পরে দেখা যায়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একজনের বেশি কেউ পায় না। এরূপ বিক্রয়ে ক্রেতারা প্রতারিত হয় এবং সেই সাথে প্রতিযোগী কোম্পানীসমূহের ব্যবসায়ে ক্ষতি করা হয়।</w:t>
      </w:r>
    </w:p>
    <w:p w:rsidR="00907067" w:rsidRPr="00907067" w:rsidRDefault="00907067" w:rsidP="00811DB4">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b/>
          <w:bCs/>
          <w:sz w:val="24"/>
          <w:szCs w:val="24"/>
          <w:cs/>
          <w:lang w:bidi="bn-BD"/>
        </w:rPr>
        <w:t>বীমা:</w:t>
      </w:r>
      <w:r w:rsidRPr="00907067">
        <w:rPr>
          <w:rFonts w:ascii="Kalpurush" w:eastAsia="Nikosh" w:hAnsi="Kalpurush" w:cs="Kalpurush"/>
          <w:sz w:val="24"/>
          <w:szCs w:val="24"/>
          <w:cs/>
          <w:lang w:bidi="bn-BD"/>
        </w:rPr>
        <w:t xml:space="preserve"> বর্তমানে বাজারে নানারকম বীমা বা ইনস্যুরেন্স চালু আছে। যেমন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জীবন বীমা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যানবাহন বীমা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পণ্য বীমা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অগ্নি বীমা ইত্যাদি। এমনকি অনেক গায়ক তাদের কণ্ঠস্বর পর্যন্ত বীমা করে থাকে। নানান ঝুঁকি হতে নিরাপত্তা জন্য এ ব্যবসা এখন জমজমাটভাবে চলছে।</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উল্লিখিত জুয়া ছাড়াও যত প্রকার জুয়া আছে সবই কুরআনে বর্ণিত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মাইসির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এর অন্তর্ভুক্ত হবে। বর্তমানে জুয়ার </w:t>
      </w:r>
      <w:r w:rsidR="00B86563">
        <w:rPr>
          <w:rFonts w:ascii="Kalpurush" w:eastAsia="Nikosh" w:hAnsi="Kalpurush" w:cs="Kalpurush" w:hint="cs"/>
          <w:sz w:val="24"/>
          <w:szCs w:val="24"/>
          <w:cs/>
          <w:lang w:bidi="bn-BD"/>
        </w:rPr>
        <w:t xml:space="preserve">মত বড় গুনাহের </w:t>
      </w:r>
      <w:r w:rsidRPr="00907067">
        <w:rPr>
          <w:rFonts w:ascii="Kalpurush" w:eastAsia="Nikosh" w:hAnsi="Kalpurush" w:cs="Kalpurush"/>
          <w:sz w:val="24"/>
          <w:szCs w:val="24"/>
          <w:cs/>
          <w:lang w:bidi="bn-BD"/>
        </w:rPr>
        <w:t>জন্য বিশেষভাবে অনেক আসর বসে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 কোথাও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হাউজি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কোথাও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সবুজ টেবিল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নামে পরিচিত। </w:t>
      </w:r>
      <w:r w:rsidR="00B86563">
        <w:rPr>
          <w:rFonts w:ascii="Kalpurush" w:eastAsia="Nikosh" w:hAnsi="Kalpurush" w:cs="Kalpurush" w:hint="cs"/>
          <w:sz w:val="24"/>
          <w:szCs w:val="24"/>
          <w:cs/>
          <w:lang w:bidi="bn-BD"/>
        </w:rPr>
        <w:t xml:space="preserve">অনুরূপভাবে ঘোড়-দৌড়, </w:t>
      </w:r>
      <w:r w:rsidRPr="00907067">
        <w:rPr>
          <w:rFonts w:ascii="Kalpurush" w:eastAsia="Nikosh" w:hAnsi="Kalpurush" w:cs="Kalpurush"/>
          <w:sz w:val="24"/>
          <w:szCs w:val="24"/>
          <w:cs/>
          <w:lang w:bidi="bn-BD"/>
        </w:rPr>
        <w:t>ফুটবল ও অন্যান্য খেলাধূলার প্রতিযোগিতায় যে বাজী ধরা হয় তাও জুয়ার অন্তর্গত। আবার খেলাধূলার এমন অনেক দোকান ও বিনোদন কেন্দ্র আছে যেখানে জুয়ার চিন্তাধারায় গড়ে উঠে না</w:t>
      </w:r>
      <w:r w:rsidR="00C23FB6">
        <w:rPr>
          <w:rFonts w:ascii="Kalpurush" w:eastAsia="Nikosh" w:hAnsi="Kalpurush" w:cs="Kalpurush"/>
          <w:sz w:val="24"/>
          <w:szCs w:val="24"/>
          <w:cs/>
          <w:lang w:bidi="bn-BD"/>
        </w:rPr>
        <w:t>নারকম খেলনা সামগ্রী রয়েছে। যেমন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ফ্লাস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পাশা ইত্যাদি।</w:t>
      </w:r>
    </w:p>
    <w:p w:rsidR="00907067" w:rsidRPr="00C23FB6" w:rsidRDefault="00907067" w:rsidP="00B86563">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আর মানুষ যেসব প্রতিযোগ</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তা করে থাকে </w:t>
      </w:r>
      <w:r w:rsidR="00B86563">
        <w:rPr>
          <w:rFonts w:ascii="Kalpurush" w:eastAsia="Nikosh" w:hAnsi="Kalpurush" w:cs="Kalpurush" w:hint="cs"/>
          <w:sz w:val="24"/>
          <w:szCs w:val="24"/>
          <w:cs/>
          <w:lang w:bidi="bn-BD"/>
        </w:rPr>
        <w:t>তাতেও কিছু জুয়া রয়েছে। যেমন সেসব প্রতিযোগিতা যেখানে পুরষ্কার প্রতিযোগীদের কোনো এক বা একাধিক পক্ষ থেকে প্রদান করতে হয়। আলেমগণ সেটা স্পষ্টভাবে বর্ণনা করেছেন।</w:t>
      </w:r>
      <w:r w:rsidRPr="00907067">
        <w:rPr>
          <w:rStyle w:val="FootnoteReference"/>
          <w:rFonts w:ascii="SutonnyMJ" w:hAnsi="SutonnyMJ" w:cs="Kalpurush"/>
          <w:sz w:val="24"/>
          <w:szCs w:val="24"/>
          <w:cs/>
          <w:lang w:bidi="bn-BD"/>
        </w:rPr>
        <w:footnoteReference w:id="82"/>
      </w:r>
      <w:r w:rsidR="00B86563">
        <w:rPr>
          <w:rFonts w:ascii="Kalpurush" w:eastAsia="Nikosh" w:hAnsi="Kalpurush" w:cs="Kalpurush" w:hint="cs"/>
          <w:sz w:val="24"/>
          <w:szCs w:val="24"/>
          <w:cs/>
          <w:lang w:bidi="bn-BD"/>
        </w:rPr>
        <w:t xml:space="preserve"> </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lastRenderedPageBreak/>
        <w:t xml:space="preserve">৩৬. </w:t>
      </w:r>
      <w:r w:rsidRPr="00907067">
        <w:rPr>
          <w:rFonts w:ascii="Kalpurush" w:eastAsia="Nikosh" w:hAnsi="Kalpurush" w:cs="Kalpurush"/>
          <w:b/>
          <w:bCs/>
          <w:sz w:val="24"/>
          <w:szCs w:val="24"/>
          <w:cs/>
          <w:lang w:bidi="bn-BD"/>
        </w:rPr>
        <w:t>চুরি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وَٱلسَّارِقُ</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وَٱلسَّارِقَةُ</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فَٱقۡطَعُوٓاْ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أَيۡدِيَهُمَا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جَزَآءَۢ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كَسَبَا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نَكَٰلٗا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عَزِيزٌ</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حَكِيمٞ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٣٨</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المائ‍دة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٣٨</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পুরুষ ও নারী চোর চুরি করলে তোমরা তাদের উভয়ের হাত কেটে দাও। এটা তাদের কৃতকর্মের ফল এবং আল্লাহ কর্তৃক নির্ধারিত আদর্শদণ্ড। আল্লাহ পরাক্রমশালী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প্রজ্ঞাময়</w:t>
      </w:r>
      <w:r>
        <w:rPr>
          <w:rFonts w:ascii="Kalpurush" w:eastAsia="Nikosh" w:hAnsi="Kalpurush" w:cs="Kalpurush"/>
          <w:sz w:val="24"/>
          <w:szCs w:val="24"/>
          <w:lang w:bidi="bn-BD"/>
        </w:rPr>
        <w:t>”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মায়েদা</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৩৮</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চুরির মধ্যে মহাচুরি </w:t>
      </w:r>
      <w:r w:rsidR="00C23FB6">
        <w:rPr>
          <w:rFonts w:ascii="Kalpurush" w:eastAsia="Nikosh" w:hAnsi="Kalpurush" w:cs="Kalpurush"/>
          <w:sz w:val="24"/>
          <w:szCs w:val="24"/>
          <w:cs/>
          <w:lang w:bidi="bn-BD"/>
        </w:rPr>
        <w:t>হলো</w:t>
      </w:r>
      <w:r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হজ</w:t>
      </w:r>
      <w:r w:rsidRPr="00907067">
        <w:rPr>
          <w:rFonts w:ascii="Kalpurush" w:eastAsia="Nikosh" w:hAnsi="Kalpurush" w:cs="Kalpurush"/>
          <w:sz w:val="24"/>
          <w:szCs w:val="24"/>
          <w:cs/>
          <w:lang w:bidi="bn-BD"/>
        </w:rPr>
        <w:t xml:space="preserve"> ও ওমরার উদ্দেশ্যে বায়তুল্লাহ শরীফে আগমনকারীদের দ্রব্যাদি চুরি করা। পৃথিবীর সর্বোত্তম স্থানে চুরি করা আল্লাহর বিধানের প্রতি চরমভাবে বৃদ্ধাঙ্গুলী প্রদর্শণ। এতে আল্লাহর বিধানকে থোড়াই কেয়ার করা হয়। এজন্য মহানবী সাল্লাল্লাহু আলাইহি ওয়াসাল্লাম সূর্য গ্রহণের</w:t>
      </w:r>
      <w:r w:rsidR="007C5D2A">
        <w:rPr>
          <w:rFonts w:ascii="Kalpurush" w:eastAsia="Nikosh" w:hAnsi="Kalpurush" w:cs="Kalpurush"/>
          <w:sz w:val="24"/>
          <w:szCs w:val="24"/>
          <w:cs/>
          <w:lang w:bidi="bn-BD"/>
        </w:rPr>
        <w:t xml:space="preserve"> সালাতের </w:t>
      </w:r>
      <w:r w:rsidRPr="00907067">
        <w:rPr>
          <w:rFonts w:ascii="Kalpurush" w:eastAsia="Nikosh" w:hAnsi="Kalpurush" w:cs="Kalpurush"/>
          <w:sz w:val="24"/>
          <w:szCs w:val="24"/>
          <w:cs/>
          <w:lang w:bidi="bn-BD"/>
        </w:rPr>
        <w:t>ঘটনায় বলেছিলেন</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cs"/>
          <w:color w:val="000080"/>
          <w:sz w:val="24"/>
          <w:szCs w:val="24"/>
          <w:rtl/>
        </w:rPr>
        <w:t>«لَقَدْ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جِيءَ</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بِالنَّارِ،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وَذَلِكُمْ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رَأَيْتُمُونِي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تَأَخَّرْتُ،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مَخَافَةَ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يُصِيبَنِي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لَفْحِهَا،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وَحَتَّى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رَأَيْتُ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فِيهَا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صَاحِبَ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الْمِحْجَنِ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يَجُرُّ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قُصْبَهُ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النَّارِ،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يَسْرِقُ</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الْحَاجَّ</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بِمِحْجَنِهِ،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فُطِنَ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إِنَّمَا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تَعَلَّقَ</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بِمِحْجَنِي،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غُفِلَ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عَنْهُ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ذَهَبَ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بِهِ»</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আমার সামনে জাহান্নামকে হাযির করা হয়। এটা সেই সময়ে হয়েছিল যখন তোমরা আমাকে পিছু হটতে দেখছিলে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আমি </w:t>
      </w:r>
      <w:r w:rsidR="00907067" w:rsidRPr="00907067">
        <w:rPr>
          <w:rFonts w:ascii="Kalpurush" w:eastAsia="Nikosh" w:hAnsi="Kalpurush" w:cs="Kalpurush" w:hint="cs"/>
          <w:sz w:val="24"/>
          <w:szCs w:val="24"/>
          <w:cs/>
          <w:lang w:bidi="bn-BD"/>
        </w:rPr>
        <w:t>সেটা</w:t>
      </w:r>
      <w:r w:rsidR="00907067" w:rsidRPr="00907067">
        <w:rPr>
          <w:rFonts w:ascii="Kalpurush" w:eastAsia="Nikosh" w:hAnsi="Kalpurush" w:cs="Kalpurush"/>
          <w:sz w:val="24"/>
          <w:szCs w:val="24"/>
          <w:cs/>
          <w:lang w:bidi="bn-BD"/>
        </w:rPr>
        <w:t xml:space="preserve">র লেলিহান শিখায় আক্রান্ত হওয়ার ভয়ে পিছিয়ে আসছিলাম। এমনি সময় আমি </w:t>
      </w:r>
      <w:r w:rsidR="00907067" w:rsidRPr="00907067">
        <w:rPr>
          <w:rFonts w:ascii="Kalpurush" w:eastAsia="Nikosh" w:hAnsi="Kalpurush" w:cs="Kalpurush" w:hint="cs"/>
          <w:sz w:val="24"/>
          <w:szCs w:val="24"/>
          <w:cs/>
          <w:lang w:bidi="bn-BD"/>
        </w:rPr>
        <w:t>সেটা</w:t>
      </w:r>
      <w:r w:rsidR="00907067" w:rsidRPr="00907067">
        <w:rPr>
          <w:rFonts w:ascii="Kalpurush" w:eastAsia="Nikosh" w:hAnsi="Kalpurush" w:cs="Kalpurush"/>
          <w:sz w:val="24"/>
          <w:szCs w:val="24"/>
          <w:cs/>
          <w:lang w:bidi="bn-BD"/>
        </w:rPr>
        <w:t>র মধ্যে একজন বাঁকা মাথা বিশিষ্ট লাঠিওয়ালাকে দেখতে পেলাম</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আগুনের মধ্যে তার পেট ধরে টানছে। সে বাঁকা মাথাবিশিষ্ট লাঠি দিয়ে হাজীদের জিনিসপত্র চুরি করত। ধরা পড়লে বলত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আমার লাঠির সাথে চলে এসেছিল বলে এমন হয়েছে। আর না ধরা পড়লে তা নিয়ে কেটে পড়ত</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83"/>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সরকারী সম্পদ চুরি করাও বড় আকারের চুরির অন্তর্ভুক্ত। কিছ</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লোক এ জাতীয় চুরিতে অভ্যস্ত। তারা বলে থাকে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অন্যরা চুরি করে তাই আমরাও করি। অথচ তারা জানে</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এতে সকল মুসলিম বা জনগণের সম্পদ চ</w:t>
      </w:r>
      <w:r w:rsidR="005D7E55">
        <w:rPr>
          <w:rFonts w:ascii="Kalpurush" w:eastAsia="Nikosh" w:hAnsi="Kalpurush" w:cs="Kalpurush"/>
          <w:sz w:val="24"/>
          <w:szCs w:val="24"/>
          <w:cs/>
          <w:lang w:bidi="bn-BD"/>
        </w:rPr>
        <w:t>ুরি করা হচ্ছে। আর যারা আল্লাহকে</w:t>
      </w:r>
      <w:r w:rsidRPr="00907067">
        <w:rPr>
          <w:rFonts w:ascii="Kalpurush" w:eastAsia="Nikosh" w:hAnsi="Kalpurush" w:cs="Kalpurush"/>
          <w:sz w:val="24"/>
          <w:szCs w:val="24"/>
          <w:cs/>
          <w:lang w:bidi="bn-BD"/>
        </w:rPr>
        <w:t xml:space="preserve"> ভয় করে না তাদের কাজ কোনো দলীল হতে পারে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তাদের অনুকরণও করা যাবে না।</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কেউ কেউ কাফিরদের সম্পদ এ যুক্তিতে চুরি করে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লোকটা কাফির</w:t>
      </w:r>
      <w:r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তার সম্পদ মুসলিমের জন্য মুবাহ</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অথচ তাদের ধারণা ভ্রান্তিপূর্ণ</w:t>
      </w:r>
      <w:r w:rsidR="00C23FB6" w:rsidRPr="00466302">
        <w:rPr>
          <w:rFonts w:ascii="Kalpurush" w:eastAsia="Nikosh" w:hAnsi="Kalpurush" w:cs="SolaimanLipi" w:hint="cs"/>
          <w:sz w:val="24"/>
          <w:szCs w:val="24"/>
          <w:cs/>
          <w:lang w:bidi="hi-IN"/>
        </w:rPr>
        <w:t>।</w:t>
      </w:r>
      <w:r w:rsidRPr="00907067">
        <w:rPr>
          <w:rFonts w:ascii="Kalpurush" w:eastAsia="Nikosh" w:hAnsi="Kalpurush" w:cs="Kalpurush"/>
          <w:sz w:val="24"/>
          <w:szCs w:val="24"/>
          <w:cs/>
          <w:lang w:bidi="bn-BD"/>
        </w:rPr>
        <w:t xml:space="preserve"> কেননা যে সকল কাফির মুসলিমদের সাথে যুদ্ধে লিপ্ত কেবল তাদের সম্পদ মুসলিমদের জন্য বৈধ। কাফিরদের সকল ব্যক্তি ও প্রতিষ্ঠান এর অন্তর্ভুক্ত নয়।</w:t>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অন্য লোকের পকেট থেকে কিছু তুলে নেওয়া বা পকেটমারাও চুরি। অনেকেই কারো সঙ্গে দেখা করতে তার বাড়ীতে যায় এবং চুরি করে আসে। অনেকে মেহমানদের ব্যাগ হাতড়িয়ে টাকা-পয়সা নিয়ে নেয়। আবার অনেক চোর বিপণীবিতানগুলোতে প্রবেশ করে পকেট কিংবা থলিতে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একটা দ্রব্য তুলে নেয়। অনেক মহিলা আছে</w:t>
      </w:r>
      <w:r w:rsidRPr="00907067">
        <w:rPr>
          <w:rFonts w:ascii="Kalpurush" w:eastAsia="Nikosh" w:hAnsi="Kalpurush" w:cs="Kalpurush"/>
          <w:sz w:val="24"/>
          <w:szCs w:val="24"/>
          <w:lang w:bidi="bn-BD"/>
        </w:rPr>
        <w:t>,</w:t>
      </w:r>
      <w:r w:rsidR="00C23FB6">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যারা তাদের পরিধেয়ের ম</w:t>
      </w:r>
      <w:r w:rsidRPr="00907067">
        <w:rPr>
          <w:rFonts w:ascii="Kalpurush" w:eastAsia="Nikosh" w:hAnsi="Kalpurush" w:cs="Kalpurush" w:hint="cs"/>
          <w:sz w:val="24"/>
          <w:szCs w:val="24"/>
          <w:cs/>
          <w:lang w:bidi="bn-BD"/>
        </w:rPr>
        <w:t>ধ্যে</w:t>
      </w:r>
      <w:r w:rsidRPr="00907067">
        <w:rPr>
          <w:rFonts w:ascii="Kalpurush" w:eastAsia="Nikosh" w:hAnsi="Kalpurush" w:cs="Kalpurush"/>
          <w:sz w:val="24"/>
          <w:szCs w:val="24"/>
          <w:cs/>
          <w:lang w:bidi="bn-BD"/>
        </w:rPr>
        <w:t xml:space="preserve"> অনেক কিছুই লুকিয়ে নিয়ে যায়। কেউ কেউ সামান্য কিংবা স</w:t>
      </w:r>
      <w:r w:rsidRPr="00907067">
        <w:rPr>
          <w:rFonts w:ascii="Kalpurush" w:eastAsia="Nikosh" w:hAnsi="Kalpurush" w:cs="Kalpurush" w:hint="cs"/>
          <w:sz w:val="24"/>
          <w:szCs w:val="24"/>
          <w:cs/>
          <w:lang w:bidi="bn-BD"/>
        </w:rPr>
        <w:t>স্তা</w:t>
      </w:r>
      <w:r w:rsidRPr="00907067">
        <w:rPr>
          <w:rFonts w:ascii="Kalpurush" w:eastAsia="Nikosh" w:hAnsi="Kalpurush" w:cs="Kalpurush"/>
          <w:sz w:val="24"/>
          <w:szCs w:val="24"/>
          <w:cs/>
          <w:lang w:bidi="bn-BD"/>
        </w:rPr>
        <w:t xml:space="preserve"> কোনো কিছু চুরি করাকে অপরা</w:t>
      </w:r>
      <w:r w:rsidRPr="00907067">
        <w:rPr>
          <w:rFonts w:ascii="Kalpurush" w:eastAsia="Nikosh" w:hAnsi="Kalpurush" w:cs="Kalpurush" w:hint="cs"/>
          <w:sz w:val="24"/>
          <w:szCs w:val="24"/>
          <w:cs/>
          <w:lang w:bidi="bn-BD"/>
        </w:rPr>
        <w:t>ধ</w:t>
      </w:r>
      <w:r w:rsidRPr="00907067">
        <w:rPr>
          <w:rFonts w:ascii="Kalpurush" w:eastAsia="Nikosh" w:hAnsi="Kalpurush" w:cs="Kalpurush"/>
          <w:sz w:val="24"/>
          <w:szCs w:val="24"/>
          <w:cs/>
          <w:lang w:bidi="bn-BD"/>
        </w:rPr>
        <w:t xml:space="preserve"> মনে করেন না। অথচ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eastAsia"/>
          <w:color w:val="000000"/>
          <w:sz w:val="24"/>
          <w:szCs w:val="24"/>
          <w:rtl/>
        </w:rPr>
        <w:lastRenderedPageBreak/>
        <w:t>«</w:t>
      </w:r>
      <w:r w:rsidRPr="00907067">
        <w:rPr>
          <w:rFonts w:ascii="KFGQPC Uthman Taha Naskh" w:cs="KFGQPC Uthman Taha Naskh" w:hint="cs"/>
          <w:color w:val="000080"/>
          <w:sz w:val="24"/>
          <w:szCs w:val="24"/>
          <w:rtl/>
        </w:rPr>
        <w:t>لَعَنَ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السَّارِقَ،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يَسْرِقُ</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البَيْضَة</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فَتُقْطَعُ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يَدُهُ،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وَيَسْرِقُ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الحَبْلَ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فَتُقْطَعُ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يَدُهُ</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সে চোরের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আল্লাহর লা</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নত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একটি ডিম চুরি করার ফলে তার হাত কাটা হয় এবং যে এক গাছি রশি চুরি করার ফলে তার হাত কাটা যায়</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84"/>
      </w:r>
    </w:p>
    <w:p w:rsid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যাই চুরি করুক না কেন আল্লাহর নিকটে তওবা করার সাথে সাথে তাকে ঐ চুরির দ্রব্য মালিকের নিকটে ফিরিয়ে দেওয়া ওয়াজিব। চাই প্রকাশ্যে হ</w:t>
      </w:r>
      <w:r w:rsidRPr="00907067">
        <w:rPr>
          <w:rFonts w:ascii="Kalpurush" w:eastAsia="Nikosh" w:hAnsi="Kalpurush" w:cs="Kalpurush" w:hint="cs"/>
          <w:sz w:val="24"/>
          <w:szCs w:val="24"/>
          <w:cs/>
          <w:lang w:bidi="bn-BD"/>
        </w:rPr>
        <w:t>উ</w:t>
      </w:r>
      <w:r w:rsidRPr="00907067">
        <w:rPr>
          <w:rFonts w:ascii="Kalpurush" w:eastAsia="Nikosh" w:hAnsi="Kalpurush" w:cs="Kalpurush"/>
          <w:sz w:val="24"/>
          <w:szCs w:val="24"/>
          <w:cs/>
          <w:lang w:bidi="bn-BD"/>
        </w:rPr>
        <w:t>ক কিংবা গোপনে হ</w:t>
      </w:r>
      <w:r w:rsidRPr="00907067">
        <w:rPr>
          <w:rFonts w:ascii="Kalpurush" w:eastAsia="Nikosh" w:hAnsi="Kalpurush" w:cs="Kalpurush" w:hint="cs"/>
          <w:sz w:val="24"/>
          <w:szCs w:val="24"/>
          <w:cs/>
          <w:lang w:bidi="bn-BD"/>
        </w:rPr>
        <w:t>উ</w:t>
      </w:r>
      <w:r w:rsidRPr="00907067">
        <w:rPr>
          <w:rFonts w:ascii="Kalpurush" w:eastAsia="Nikosh" w:hAnsi="Kalpurush" w:cs="Kalpurush"/>
          <w:sz w:val="24"/>
          <w:szCs w:val="24"/>
          <w:cs/>
          <w:lang w:bidi="bn-BD"/>
        </w:rPr>
        <w:t>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সরাসরি হ</w:t>
      </w:r>
      <w:r w:rsidRPr="00907067">
        <w:rPr>
          <w:rFonts w:ascii="Kalpurush" w:eastAsia="Nikosh" w:hAnsi="Kalpurush" w:cs="Kalpurush" w:hint="cs"/>
          <w:sz w:val="24"/>
          <w:szCs w:val="24"/>
          <w:cs/>
          <w:lang w:bidi="bn-BD"/>
        </w:rPr>
        <w:t>উ</w:t>
      </w:r>
      <w:r w:rsidRPr="00907067">
        <w:rPr>
          <w:rFonts w:ascii="Kalpurush" w:eastAsia="Nikosh" w:hAnsi="Kalpurush" w:cs="Kalpurush"/>
          <w:sz w:val="24"/>
          <w:szCs w:val="24"/>
          <w:cs/>
          <w:lang w:bidi="bn-BD"/>
        </w:rPr>
        <w:t>ক কিংবা কারো মাধ্যমে হ</w:t>
      </w:r>
      <w:r w:rsidRPr="00907067">
        <w:rPr>
          <w:rFonts w:ascii="Kalpurush" w:eastAsia="Nikosh" w:hAnsi="Kalpurush" w:cs="Kalpurush" w:hint="cs"/>
          <w:sz w:val="24"/>
          <w:szCs w:val="24"/>
          <w:cs/>
          <w:lang w:bidi="bn-BD"/>
        </w:rPr>
        <w:t>উ</w:t>
      </w:r>
      <w:r w:rsidRPr="00907067">
        <w:rPr>
          <w:rFonts w:ascii="Kalpurush" w:eastAsia="Nikosh" w:hAnsi="Kalpurush" w:cs="Kalpurush"/>
          <w:sz w:val="24"/>
          <w:szCs w:val="24"/>
          <w:cs/>
          <w:lang w:bidi="bn-BD"/>
        </w:rPr>
        <w:t>ক। কিন্তু অনেক চেষ্টার পরও যদি মালিক কিংবা তার ওয়ারি</w:t>
      </w:r>
      <w:r w:rsidR="00C23FB6">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দের খুঁজে না পাওয়া যায় তাহলে চুরির মাল মালিকের নামে দান করে দিতে হবে।</w:t>
      </w:r>
    </w:p>
    <w:p w:rsidR="005D7E55" w:rsidRPr="00907067" w:rsidRDefault="005D7E55" w:rsidP="005D7E55">
      <w:pPr>
        <w:bidi w:val="0"/>
        <w:spacing w:after="0" w:line="240" w:lineRule="auto"/>
        <w:jc w:val="both"/>
        <w:rPr>
          <w:rFonts w:ascii="Times New Roman" w:eastAsia="Times New Roman" w:hAnsi="Times New Roman" w:cs="Times New Roman"/>
          <w:b/>
          <w:bCs/>
          <w:sz w:val="24"/>
          <w:szCs w:val="24"/>
        </w:rPr>
      </w:pPr>
      <w:r>
        <w:rPr>
          <w:rFonts w:ascii="Kalpurush" w:eastAsia="Nikosh" w:hAnsi="Kalpurush" w:cs="Kalpurush" w:hint="cs"/>
          <w:b/>
          <w:bCs/>
          <w:sz w:val="24"/>
          <w:szCs w:val="24"/>
          <w:cs/>
          <w:lang w:bidi="bn-BD"/>
        </w:rPr>
        <w:t>৩৭</w:t>
      </w:r>
      <w:r w:rsidRPr="00907067">
        <w:rPr>
          <w:rFonts w:ascii="Kalpurush" w:eastAsia="Nikosh" w:hAnsi="Kalpurush" w:cs="Kalpurush" w:hint="cs"/>
          <w:b/>
          <w:bCs/>
          <w:sz w:val="24"/>
          <w:szCs w:val="24"/>
          <w:cs/>
          <w:lang w:bidi="bn-BD"/>
        </w:rPr>
        <w:t xml:space="preserve">. </w:t>
      </w:r>
      <w:r w:rsidRPr="00907067">
        <w:rPr>
          <w:rFonts w:ascii="Kalpurush" w:eastAsia="Nikosh" w:hAnsi="Kalpurush" w:cs="Kalpurush"/>
          <w:b/>
          <w:bCs/>
          <w:sz w:val="24"/>
          <w:szCs w:val="24"/>
          <w:cs/>
          <w:lang w:bidi="bn-BD"/>
        </w:rPr>
        <w:t>ঘুষ</w:t>
      </w:r>
      <w:r>
        <w:rPr>
          <w:rFonts w:ascii="Kalpurush" w:eastAsia="Nikosh" w:hAnsi="Kalpurush" w:cs="Kalpurush" w:hint="cs"/>
          <w:b/>
          <w:bCs/>
          <w:sz w:val="24"/>
          <w:szCs w:val="24"/>
          <w:cs/>
          <w:lang w:bidi="bn-BD"/>
        </w:rPr>
        <w:t xml:space="preserve"> আদান-প্রদান</w:t>
      </w:r>
    </w:p>
    <w:p w:rsidR="005D7E55" w:rsidRPr="00907067" w:rsidRDefault="005D7E55" w:rsidP="005D7E55">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কারো হক বিনষ্ট করা কিংবা কোনো অন্যায়কে কার্যকর করার জন্য বিচারক কিংবা শাসককে ঘুষ দেওয়া মারাত্মক অপরাধ। কেননা ঘুষের ফলে বিচারক প্রভাবিত হয়</w:t>
      </w:r>
      <w:r>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হকদারের প্রতি অবিচার করা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বিচার ও প্রশাসন ব্যবস্থায় ধস নেমে আসে। </w:t>
      </w:r>
    </w:p>
    <w:p w:rsidR="005D7E55" w:rsidRPr="00907067" w:rsidRDefault="005D7E55" w:rsidP="005D7E55">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5D7E55" w:rsidRPr="00907067" w:rsidRDefault="005D7E55" w:rsidP="005D7E55">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تَأۡكُلُوٓاْ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أَمۡوَٰلَكُم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بَيۡنَكُم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بِٱلۡبَٰطِلِ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وَتُدۡلُواْ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ٱلۡحُكَّامِ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لِتَأۡكُلُواْ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فَرِيقٗا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أَمۡوَٰلِ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ٱلنَّاسِ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بِٱلۡإِثۡمِ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وَأَنتُمۡ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تَعۡلَمُونَ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١٨٨</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١٨٨</w:t>
      </w:r>
      <w:r w:rsidRPr="00907067">
        <w:rPr>
          <w:rFonts w:ascii="KFGQPC Uthman Taha Naskh" w:cs="KFGQPC Uthman Taha Naskh"/>
          <w:color w:val="008000"/>
          <w:sz w:val="24"/>
          <w:szCs w:val="24"/>
          <w:rtl/>
        </w:rPr>
        <w:t xml:space="preserve">]  </w:t>
      </w:r>
    </w:p>
    <w:p w:rsidR="005D7E55" w:rsidRPr="00907067" w:rsidRDefault="005D7E55" w:rsidP="005D7E55">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Pr="00907067">
        <w:rPr>
          <w:rFonts w:ascii="Kalpurush" w:eastAsia="Nikosh" w:hAnsi="Kalpurush" w:cs="Kalpurush"/>
          <w:sz w:val="24"/>
          <w:szCs w:val="24"/>
          <w:cs/>
          <w:lang w:bidi="bn-BD"/>
        </w:rPr>
        <w:t>তোমরা অন্যায়ভাবে পরস্পরের সম্পদ ভক্ষণ করো না এবং জেনে-বুঝে মানুষের সম্পদ</w:t>
      </w:r>
      <w:r>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ভক্ষণের জন্য বিচারকদের দরবারে উহার আরযী পেশ করো না</w:t>
      </w:r>
      <w:r>
        <w:rPr>
          <w:rFonts w:ascii="Kalpurush" w:eastAsia="Nikosh" w:hAnsi="Kalpurush" w:cs="Kalpurush" w:hint="cs"/>
          <w:sz w:val="24"/>
          <w:szCs w:val="24"/>
          <w:cs/>
          <w:lang w:bidi="bn-BD"/>
        </w:rPr>
        <w:t>”</w:t>
      </w:r>
      <w:r w:rsidRPr="00466302">
        <w:rPr>
          <w:rFonts w:ascii="Kalpurush" w:eastAsia="Nikosh" w:hAnsi="Kalpurush" w:cs="SolaimanLipi" w:hint="cs"/>
          <w:sz w:val="24"/>
          <w:szCs w:val="24"/>
          <w:cs/>
          <w:lang w:bidi="hi-IN"/>
        </w:rPr>
        <w:t>।</w:t>
      </w:r>
      <w:r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Pr="00907067">
        <w:rPr>
          <w:rFonts w:ascii="Kalpurush" w:eastAsia="Nikosh" w:hAnsi="Kalpurush" w:cs="Kalpurush" w:hint="cs"/>
          <w:sz w:val="24"/>
          <w:szCs w:val="24"/>
          <w:cs/>
          <w:lang w:bidi="bn-BD"/>
        </w:rPr>
        <w:t xml:space="preserve"> আল-</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Pr="00907067">
        <w:rPr>
          <w:rFonts w:ascii="Kalpurush" w:eastAsia="Nikosh" w:hAnsi="Kalpurush" w:cs="Kalpurush"/>
          <w:sz w:val="24"/>
          <w:szCs w:val="24"/>
          <w:cs/>
          <w:lang w:bidi="bn-BD"/>
        </w:rPr>
        <w:t xml:space="preserve"> ১৮৮</w:t>
      </w:r>
      <w:r>
        <w:rPr>
          <w:rFonts w:ascii="Kalpurush" w:eastAsia="Nikosh" w:hAnsi="Kalpurush" w:cs="Kalpurush"/>
          <w:sz w:val="24"/>
          <w:szCs w:val="24"/>
          <w:cs/>
          <w:lang w:bidi="bn-BD"/>
        </w:rPr>
        <w:t>]</w:t>
      </w:r>
    </w:p>
    <w:p w:rsidR="005D7E55" w:rsidRPr="00907067" w:rsidRDefault="005D7E55" w:rsidP="005D7E55">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hint="cs"/>
          <w:sz w:val="24"/>
          <w:szCs w:val="24"/>
          <w:cs/>
          <w:lang w:bidi="bn-BD"/>
        </w:rPr>
        <w:t xml:space="preserve">অনুরূপভাবে </w:t>
      </w:r>
      <w:r w:rsidRPr="00907067">
        <w:rPr>
          <w:rFonts w:ascii="Kalpurush" w:eastAsia="Nikosh" w:hAnsi="Kalpurush" w:cs="Kalpurush"/>
          <w:sz w:val="24"/>
          <w:szCs w:val="24"/>
          <w:cs/>
          <w:lang w:bidi="bn-BD"/>
        </w:rPr>
        <w:t>আবু হুরায়রা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রাসূলুল্লাহ্ </w:t>
      </w:r>
      <w:r w:rsidRPr="00907067">
        <w:rPr>
          <w:rFonts w:ascii="Kalpurush" w:eastAsia="Nikosh" w:hAnsi="Kalpurush" w:cs="Kalpurush"/>
          <w:sz w:val="24"/>
          <w:szCs w:val="24"/>
          <w:cs/>
          <w:lang w:bidi="bn-BD"/>
        </w:rPr>
        <w:t>সাল্লাল্লাহু আলাইহি ওয়াসাল্লাম থেকে বর্ণনা করেন</w:t>
      </w:r>
      <w:r w:rsidRPr="00907067">
        <w:rPr>
          <w:rFonts w:ascii="Kalpurush" w:eastAsia="Nikosh" w:hAnsi="Kalpurush" w:cs="Kalpurush"/>
          <w:sz w:val="24"/>
          <w:szCs w:val="24"/>
          <w:lang w:bidi="bn-BD"/>
        </w:rPr>
        <w:t xml:space="preserve">, </w:t>
      </w:r>
    </w:p>
    <w:p w:rsidR="005D7E55" w:rsidRPr="008638E5" w:rsidRDefault="005D7E55" w:rsidP="005D7E55">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لَعَنَ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الرَّاشِيَ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وَالْمُرْتَشِيَ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الْحُكْمِ</w:t>
      </w:r>
      <w:r w:rsidRPr="00907067">
        <w:rPr>
          <w:rFonts w:ascii="KFGQPC Uthman Taha Naskh" w:cs="KFGQPC Uthman Taha Naskh" w:hint="eastAsia"/>
          <w:color w:val="000080"/>
          <w:sz w:val="24"/>
          <w:szCs w:val="24"/>
          <w:rtl/>
        </w:rPr>
        <w:t>»</w:t>
      </w:r>
    </w:p>
    <w:p w:rsidR="005D7E55" w:rsidRPr="00907067" w:rsidRDefault="005D7E55" w:rsidP="005D7E55">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Pr="00907067">
        <w:rPr>
          <w:rFonts w:ascii="Kalpurush" w:eastAsia="Nikosh" w:hAnsi="Kalpurush" w:cs="Kalpurush"/>
          <w:sz w:val="24"/>
          <w:szCs w:val="24"/>
          <w:cs/>
          <w:lang w:bidi="bn-BD"/>
        </w:rPr>
        <w:t>বিচার-ফায়সালায় ঘুষ দাতা ও ঘুষ গ্রহীতা উভয়ের উপরে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 করেছেন</w:t>
      </w:r>
      <w:r>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85"/>
      </w:r>
    </w:p>
    <w:p w:rsidR="005D7E55" w:rsidRPr="00907067" w:rsidRDefault="005D7E55" w:rsidP="005D7E55">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তবে যদি ঘুষ প্রদান ব্যতীত নিজের পাওনা বা অধিকার আদায় সম্ভব না হয় কিংবা ঘুষ না দিলে যুলুম-অত্যাচারের শিকার হতে হয় তবে ঐ অধিকার আদায় ও যুলুম নিরোধ কল্পে ঘুষ দিলে </w:t>
      </w:r>
      <w:r w:rsidRPr="00907067">
        <w:rPr>
          <w:rFonts w:ascii="Kalpurush" w:eastAsia="Nikosh" w:hAnsi="Kalpurush" w:cs="Kalpurush" w:hint="cs"/>
          <w:sz w:val="24"/>
          <w:szCs w:val="24"/>
          <w:cs/>
          <w:lang w:bidi="bn-BD"/>
        </w:rPr>
        <w:t>ঘু</w:t>
      </w:r>
      <w:r w:rsidRPr="00907067">
        <w:rPr>
          <w:rFonts w:ascii="Kalpurush" w:eastAsia="Nikosh" w:hAnsi="Kalpurush" w:cs="Kalpurush"/>
          <w:sz w:val="24"/>
          <w:szCs w:val="24"/>
          <w:cs/>
          <w:lang w:bidi="bn-BD"/>
        </w:rPr>
        <w:t>ষদাতা উক্ত শাস্তির আওতায় পড়বে না।</w:t>
      </w:r>
    </w:p>
    <w:p w:rsidR="005D7E55" w:rsidRPr="00907067" w:rsidRDefault="005D7E55" w:rsidP="005D7E55">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বর্তমানে ঘুষের বিস্তার রীতিমত উদ্বেগজনক পর্যায়ে পৌঁছে গেছে। এমনকি অনেক চাকুরের নিকট মূল বেতনের চেয়ে তা রীতিমত আয়ের এক বড় উৎস। অনেক অফিস ও কোম্পানী নানা নামে-উপনামের ছ</w:t>
      </w:r>
      <w:r w:rsidRPr="00907067">
        <w:rPr>
          <w:rFonts w:ascii="Kalpurush" w:eastAsia="Nikosh" w:hAnsi="Kalpurush" w:cs="Kalpurush" w:hint="cs"/>
          <w:sz w:val="24"/>
          <w:szCs w:val="24"/>
          <w:cs/>
          <w:lang w:bidi="bn-BD"/>
        </w:rPr>
        <w:t>দ্মা</w:t>
      </w:r>
      <w:r w:rsidRPr="00907067">
        <w:rPr>
          <w:rFonts w:ascii="Kalpurush" w:eastAsia="Nikosh" w:hAnsi="Kalpurush" w:cs="Kalpurush"/>
          <w:sz w:val="24"/>
          <w:szCs w:val="24"/>
          <w:cs/>
          <w:lang w:bidi="bn-BD"/>
        </w:rPr>
        <w:t>বরণে ঘুষকে আয়ের বাহানা বানিয়ে নিয়েছে। অনেক কাজই এখন ঘুষ ছাড়া শুরু ও শেষ হয় না। এতে গরীব ও অসহায়রা চরমভাবে ক্ষতিগ্রস্ত হয়। অনেক চুক্তি ও প্রতিশ্রুতি ঘুষের কারণে ভঙ্গ হয়ে যায়। ঘুষ না দিলে ভাল</w:t>
      </w:r>
      <w:r>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সার্ভিসের আশা করা বাতুলতা মাত্র। যে ঘুষ দিতে পারে না তার জন্য নিকৃষ্ট মানের সার্ভিস অপেক্ষা করে। হয়ত তাকে বারবার ঘুরানো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নয়ত তার দরখাস্ত বা ফাইল একেবারে গায়েব করে দেওয়া হয়। আর যে ঘুষ দিতে </w:t>
      </w:r>
      <w:r>
        <w:rPr>
          <w:rFonts w:ascii="Kalpurush" w:eastAsia="Nikosh" w:hAnsi="Kalpurush" w:cs="Kalpurush"/>
          <w:sz w:val="24"/>
          <w:szCs w:val="24"/>
          <w:cs/>
          <w:lang w:bidi="bn-BD"/>
        </w:rPr>
        <w:t>পারে সে পরে এসেও ঘুষ দিতে অক্ষম</w:t>
      </w:r>
      <w:r w:rsidRPr="00907067">
        <w:rPr>
          <w:rFonts w:ascii="Kalpurush" w:eastAsia="Nikosh" w:hAnsi="Kalpurush" w:cs="Kalpurush"/>
          <w:sz w:val="24"/>
          <w:szCs w:val="24"/>
          <w:cs/>
          <w:lang w:bidi="bn-BD"/>
        </w:rPr>
        <w:t xml:space="preserve"> ব্যক্তির নাকের ডগার উপর দিয়ে বহু আগেই কাজ সমাধা করে চলে যায়। অথচ ঘুষের কারণে যে অর্থ কাজের সঙ্গে সংশ্লিষ্ট ব্যক্তি বা প্রতিষ্ঠানের পাওয়ার কথা ছিল তা তাদের হাতে না পৌঁছে বরং ঘুষখোর কর্মকর্তা-কর্মচারীর পকেটস্থ হয়।</w:t>
      </w:r>
    </w:p>
    <w:p w:rsidR="005D7E55" w:rsidRPr="00907067" w:rsidRDefault="005D7E55" w:rsidP="005D7E55">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এসব নানাবিধ কারণে নবী সাল্লাল্লাহু ‘আলাইহি ওয়াসাল্লাম</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ঘুষের সঙ্গে প্রত্যক্ষ ও পরোক্ষভাবে জড়িত সবার বিরুদ্ধে বদ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 করেছেন। আব্দুল্লাহ </w:t>
      </w:r>
      <w:r>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আমর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রাসূলুল্লাহ্ </w:t>
      </w:r>
      <w:r w:rsidRPr="00907067">
        <w:rPr>
          <w:rFonts w:ascii="Kalpurush" w:eastAsia="Nikosh" w:hAnsi="Kalpurush" w:cs="Kalpurush"/>
          <w:sz w:val="24"/>
          <w:szCs w:val="24"/>
          <w:cs/>
          <w:lang w:bidi="bn-BD"/>
        </w:rPr>
        <w:t>সাল্লাল্লাহু আলাইহি ওয়াসাল্লাম</w:t>
      </w:r>
      <w:r>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বর্ণনা করেন</w:t>
      </w:r>
      <w:r w:rsidRPr="00907067">
        <w:rPr>
          <w:rFonts w:ascii="Kalpurush" w:eastAsia="Nikosh" w:hAnsi="Kalpurush" w:cs="Kalpurush"/>
          <w:sz w:val="24"/>
          <w:szCs w:val="24"/>
          <w:lang w:bidi="bn-BD"/>
        </w:rPr>
        <w:t xml:space="preserve">, </w:t>
      </w:r>
    </w:p>
    <w:p w:rsidR="005D7E55" w:rsidRPr="00907067" w:rsidRDefault="005D7E55" w:rsidP="005D7E55">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لَعْنَةُ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الرَّاشِي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وَالْمُرْتَشِي</w:t>
      </w:r>
      <w:r w:rsidRPr="00907067">
        <w:rPr>
          <w:rFonts w:ascii="KFGQPC Uthman Taha Naskh" w:cs="KFGQPC Uthman Taha Naskh" w:hint="eastAsia"/>
          <w:color w:val="000080"/>
          <w:sz w:val="24"/>
          <w:szCs w:val="24"/>
          <w:rtl/>
        </w:rPr>
        <w:t>»</w:t>
      </w:r>
    </w:p>
    <w:p w:rsidR="005D7E55" w:rsidRPr="00466302" w:rsidRDefault="005D7E55" w:rsidP="005D7E55">
      <w:pPr>
        <w:bidi w:val="0"/>
        <w:spacing w:after="0" w:line="240" w:lineRule="auto"/>
        <w:jc w:val="both"/>
        <w:rPr>
          <w:rFonts w:ascii="Times New Roman" w:eastAsia="Times New Roman" w:hAnsi="Times New Roman" w:cs="Kalpurush"/>
          <w:sz w:val="24"/>
          <w:szCs w:val="30"/>
          <w:cs/>
          <w:lang w:bidi="bn-BD"/>
        </w:rPr>
      </w:pPr>
      <w:r>
        <w:rPr>
          <w:rFonts w:ascii="Kalpurush" w:eastAsia="Nikosh" w:hAnsi="Kalpurush" w:cs="Kalpurush"/>
          <w:sz w:val="24"/>
          <w:szCs w:val="24"/>
          <w:lang w:bidi="bn-BD"/>
        </w:rPr>
        <w:lastRenderedPageBreak/>
        <w:t>“</w:t>
      </w:r>
      <w:r w:rsidRPr="00907067">
        <w:rPr>
          <w:rFonts w:ascii="Kalpurush" w:eastAsia="Nikosh" w:hAnsi="Kalpurush" w:cs="Kalpurush"/>
          <w:sz w:val="24"/>
          <w:szCs w:val="24"/>
          <w:cs/>
          <w:lang w:bidi="bn-BD"/>
        </w:rPr>
        <w:t>ঘুষদাতা ও গ্রহীতা উভয়ের</w:t>
      </w:r>
      <w:r>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আল্লাহর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w:t>
      </w:r>
      <w:r>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sz w:val="24"/>
          <w:szCs w:val="24"/>
        </w:rPr>
        <w:footnoteReference w:id="86"/>
      </w:r>
    </w:p>
    <w:p w:rsidR="00907067" w:rsidRPr="00907067" w:rsidRDefault="005D7E55" w:rsidP="00907067">
      <w:pPr>
        <w:bidi w:val="0"/>
        <w:spacing w:after="0" w:line="240" w:lineRule="auto"/>
        <w:jc w:val="both"/>
        <w:rPr>
          <w:rFonts w:ascii="Times New Roman" w:eastAsia="Times New Roman" w:hAnsi="Times New Roman" w:cs="Times New Roman"/>
          <w:b/>
          <w:bCs/>
          <w:sz w:val="24"/>
          <w:szCs w:val="24"/>
        </w:rPr>
      </w:pPr>
      <w:r>
        <w:rPr>
          <w:rFonts w:ascii="Kalpurush" w:eastAsia="Nikosh" w:hAnsi="Kalpurush" w:cs="Kalpurush" w:hint="cs"/>
          <w:b/>
          <w:bCs/>
          <w:sz w:val="24"/>
          <w:szCs w:val="24"/>
          <w:cs/>
          <w:lang w:bidi="bn-BD"/>
        </w:rPr>
        <w:t>৩৮</w:t>
      </w:r>
      <w:r w:rsidR="00907067" w:rsidRPr="00907067">
        <w:rPr>
          <w:rFonts w:ascii="Kalpurush" w:eastAsia="Nikosh" w:hAnsi="Kalpurush" w:cs="Kalpurush" w:hint="cs"/>
          <w:b/>
          <w:bCs/>
          <w:sz w:val="24"/>
          <w:szCs w:val="24"/>
          <w:cs/>
          <w:lang w:bidi="bn-BD"/>
        </w:rPr>
        <w:t xml:space="preserve">. </w:t>
      </w:r>
      <w:r w:rsidR="00907067" w:rsidRPr="00907067">
        <w:rPr>
          <w:rFonts w:ascii="Kalpurush" w:eastAsia="Nikosh" w:hAnsi="Kalpurush" w:cs="Kalpurush"/>
          <w:b/>
          <w:bCs/>
          <w:sz w:val="24"/>
          <w:szCs w:val="24"/>
          <w:cs/>
          <w:lang w:bidi="bn-BD"/>
        </w:rPr>
        <w:t>জমি আত্মসাৎ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যখন মানুষের মন থেকে আল্লাহভীতি উঠে যায় তখন তার শক্তি</w:t>
      </w:r>
      <w:r w:rsidRPr="00907067">
        <w:rPr>
          <w:rFonts w:ascii="Kalpurush" w:eastAsia="Nikosh" w:hAnsi="Kalpurush" w:cs="Kalpurush"/>
          <w:sz w:val="24"/>
          <w:szCs w:val="24"/>
          <w:lang w:bidi="bn-BD"/>
        </w:rPr>
        <w:t xml:space="preserve">, </w:t>
      </w:r>
      <w:r w:rsidR="005D7E55">
        <w:rPr>
          <w:rFonts w:ascii="Kalpurush" w:eastAsia="Nikosh" w:hAnsi="Kalpurush" w:cs="Kalpurush"/>
          <w:sz w:val="24"/>
          <w:szCs w:val="24"/>
          <w:cs/>
          <w:lang w:bidi="bn-BD"/>
        </w:rPr>
        <w:t>ব</w:t>
      </w:r>
      <w:r w:rsidR="005D7E55">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দ্ধি সবই তার জন্য অভিশাপ হয়ে দাঁড়ায়। সে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কে নির্বিচারে যুলুম-নিপীড়নে ব্যবহার করে। যেমন শক্তির বলে অন্যের সম্পদ কুক্ষিগত করা। ভূমি জবরদখল এরই একটি অংশ। এর পরিণাম খুবই মার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w:t>
      </w:r>
      <w:r w:rsidRPr="00907067">
        <w:rPr>
          <w:rFonts w:ascii="Kalpurush" w:eastAsia="Nikosh" w:hAnsi="Kalpurush" w:cs="Kalpurush" w:hint="cs"/>
          <w:sz w:val="24"/>
          <w:szCs w:val="24"/>
          <w:cs/>
          <w:lang w:bidi="bn-BD"/>
        </w:rPr>
        <w:t>্ম</w:t>
      </w:r>
      <w:r w:rsidRPr="00907067">
        <w:rPr>
          <w:rFonts w:ascii="Kalpurush" w:eastAsia="Nikosh" w:hAnsi="Kalpurush" w:cs="Kalpurush"/>
          <w:sz w:val="24"/>
          <w:szCs w:val="24"/>
          <w:cs/>
          <w:lang w:bidi="bn-BD"/>
        </w:rPr>
        <w:t xml:space="preserve">ক। আব্দুল্লাহ </w:t>
      </w:r>
      <w:r w:rsidR="00540537">
        <w:rPr>
          <w:rFonts w:ascii="Kalpurush" w:eastAsia="Nikosh" w:hAnsi="Kalpurush" w:cs="Kalpurush"/>
          <w:sz w:val="24"/>
          <w:szCs w:val="24"/>
          <w:cs/>
          <w:lang w:bidi="bn-BD"/>
        </w:rPr>
        <w:t xml:space="preserve">ইবন উমার </w:t>
      </w:r>
      <w:r w:rsidRPr="00907067">
        <w:rPr>
          <w:rFonts w:ascii="Kalpurush" w:eastAsia="Nikosh" w:hAnsi="Kalpurush" w:cs="Kalpurush"/>
          <w:sz w:val="24"/>
          <w:szCs w:val="24"/>
          <w:cs/>
          <w:lang w:bidi="bn-BD"/>
        </w:rPr>
        <w:t>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00C23FB6">
        <w:rPr>
          <w:rFonts w:ascii="Kalpurush" w:eastAsia="Nikosh" w:hAnsi="Kalpurush" w:cs="Kalpurush"/>
          <w:sz w:val="24"/>
          <w:szCs w:val="24"/>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أَخَذَ</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الْأَرْض</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شَيْئًا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بِغَيْرِ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حَقِّهِ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خُسِفَ</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القِيَامَةِ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سَبْعِ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أَرَضِينَ</w:t>
      </w:r>
      <w:r w:rsidRPr="00907067">
        <w:rPr>
          <w:rFonts w:ascii="KFGQPC Uthman Taha Naskh" w:cs="KFGQPC Uthman Taha Naskh" w:hint="eastAsia"/>
          <w:color w:val="000080"/>
          <w:sz w:val="24"/>
          <w:szCs w:val="24"/>
          <w:rtl/>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যে ব্যক্তি অন্যায়ভাবে কারো জমির কিয়দংশ জবরদখল করবে</w:t>
      </w:r>
      <w:r w:rsidRPr="00907067">
        <w:rPr>
          <w:rFonts w:ascii="Kalpurush" w:eastAsia="Nikosh" w:hAnsi="Kalpurush" w:cs="Kalpurush"/>
          <w:sz w:val="24"/>
          <w:szCs w:val="24"/>
          <w:lang w:bidi="bn-BD"/>
        </w:rPr>
        <w:t xml:space="preserve">,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দিবসে এজন্য তাকে সপ্ত যমীন পর্যন্ত পূঁতে দেওয়া হবে</w:t>
      </w:r>
      <w:r w:rsidR="00C23FB6">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87"/>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ইয়া</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লা </w:t>
      </w:r>
      <w:r w:rsidR="00540537">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মুররাহ থেকে 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00C23FB6">
        <w:rPr>
          <w:rFonts w:ascii="Kalpurush" w:eastAsia="Nikosh" w:hAnsi="Kalpurush" w:cs="Kalpurush"/>
          <w:sz w:val="24"/>
          <w:szCs w:val="24"/>
          <w:lang w:bidi="bn-BD"/>
        </w:rPr>
        <w:t>,</w:t>
      </w:r>
    </w:p>
    <w:p w:rsidR="00907067" w:rsidRPr="008638E5" w:rsidRDefault="00907067" w:rsidP="00C23FB6">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cs"/>
          <w:color w:val="000080"/>
          <w:sz w:val="24"/>
          <w:szCs w:val="24"/>
          <w:rtl/>
        </w:rPr>
        <w:t>«أَيُّمَا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رَجُلٍ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ظَلَمَ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شِبْرًا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الْأَرْضِ،كَلَّفَهُ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يَحْفِرَهُ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(وفي الطبراني: يحضره) حَتَّى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يَبْلُغَ</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سَبْعَ</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أَرَضِينَ،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يُطَوَّقُهُ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يَوْمَ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الْقِيَامَةِ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حَتَّى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يَفْصِلَ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الناس»</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যে ব্যক্তি এক বিঘত পরিমাণ জমি জবরদখল করবে আল্লাহ তাকে যমীনের সপ</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 স্তর পর্যন্ত তা খনন করতে</w:t>
      </w:r>
      <w:r w:rsidRPr="00907067">
        <w:rPr>
          <w:rFonts w:ascii="Kalpurush" w:eastAsia="Nikosh" w:hAnsi="Kalpurush" w:cs="Kalpurush" w:hint="cs"/>
          <w:sz w:val="24"/>
          <w:szCs w:val="24"/>
          <w:cs/>
          <w:lang w:bidi="bn-BD"/>
        </w:rPr>
        <w:t xml:space="preserve"> </w:t>
      </w:r>
      <w:r w:rsidR="00C23FB6">
        <w:rPr>
          <w:rFonts w:ascii="Kalpurush" w:eastAsia="Nikosh" w:hAnsi="Kalpurush" w:cs="Kalpurush"/>
          <w:sz w:val="24"/>
          <w:szCs w:val="24"/>
          <w:cs/>
          <w:lang w:bidi="bn-BD"/>
        </w:rPr>
        <w:t>বাধ্য করবেন।</w:t>
      </w:r>
      <w:r w:rsidRPr="00907067">
        <w:rPr>
          <w:rFonts w:ascii="Kalpurush" w:eastAsia="Nikosh" w:hAnsi="Kalpurush" w:cs="Kalpurush" w:hint="cs"/>
          <w:sz w:val="24"/>
          <w:szCs w:val="24"/>
          <w:cs/>
          <w:lang w:bidi="bn-BD"/>
        </w:rPr>
        <w:t xml:space="preserve"> (ত্বাবরানীর বর্ণনায়, ‘তা উপস্থিত করতে বাধ্য করবেন’ বলা হয়েছে) </w:t>
      </w:r>
      <w:r w:rsidRPr="00907067">
        <w:rPr>
          <w:rFonts w:ascii="Kalpurush" w:eastAsia="Nikosh" w:hAnsi="Kalpurush" w:cs="Kalpurush"/>
          <w:sz w:val="24"/>
          <w:szCs w:val="24"/>
          <w:cs/>
          <w:lang w:bidi="bn-BD"/>
        </w:rPr>
        <w:t>অত</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পর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দিবসে তা তার গলায় বেড়ী করে রাখা হবে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পর্যন্ত না মানুষের মাঝে বিচারকার্য শেষ হয়</w:t>
      </w:r>
      <w:r w:rsidR="00C23FB6">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88"/>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জমির সীমানা বা আইল পরিবর্তন করাও এ হুকুমের অন্তর্ভুক্ত হবে। এ সম্পর্কে নবী সাল্লাল্লাহু আলাইহি ওয়াসাল্লাম বলেছেন</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eastAsia"/>
          <w:color w:val="000080"/>
          <w:sz w:val="24"/>
          <w:szCs w:val="24"/>
          <w:rtl/>
        </w:rPr>
        <w:lastRenderedPageBreak/>
        <w:t>«</w:t>
      </w:r>
      <w:r w:rsidRPr="008638E5">
        <w:rPr>
          <w:rFonts w:ascii="KFGQPC Uthman Taha Naskh" w:cs="KFGQPC Uthman Taha Naskh" w:hint="cs"/>
          <w:color w:val="000080"/>
          <w:sz w:val="24"/>
          <w:szCs w:val="24"/>
          <w:rtl/>
        </w:rPr>
        <w:t>لَعَنَ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غَيَّر</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مَنَارَ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الْأَرْضِ</w:t>
      </w:r>
      <w:r w:rsidRPr="008638E5">
        <w:rPr>
          <w:rFonts w:ascii="KFGQPC Uthman Taha Naskh" w:cs="KFGQPC Uthman Taha Naskh" w:hint="eastAsia"/>
          <w:color w:val="000080"/>
          <w:sz w:val="24"/>
          <w:szCs w:val="24"/>
          <w:rtl/>
        </w:rPr>
        <w:t>»</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যে ব্যক্তি জমির নিশানা বা আইল পরিবর্তন করে আল্লাহ তার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অভিসম্পাত করন</w:t>
      </w:r>
      <w:r w:rsidR="00C23FB6">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89"/>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৩৯. </w:t>
      </w:r>
      <w:r w:rsidRPr="00907067">
        <w:rPr>
          <w:rFonts w:ascii="Kalpurush" w:eastAsia="Nikosh" w:hAnsi="Kalpurush" w:cs="Kalpurush"/>
          <w:b/>
          <w:bCs/>
          <w:sz w:val="24"/>
          <w:szCs w:val="24"/>
          <w:cs/>
          <w:lang w:bidi="bn-BD"/>
        </w:rPr>
        <w:t>সুপারিশের বিনিময়ে উপহার গ্রহণ</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মানুষের মান-মর্যাদা ও পদাধিকার বান্দার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আল্লাহর অনুগ্রহরাজির অন্যতম।</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অনুগ্রহের শুকরিয়া আদায় করা কর্তব্য। মুসলিমদের উপকারে তাদের পদ ও মর্যাদাকে কাজে লাগানো উক্ত শুকরিয়ারই অংশ</w:t>
      </w:r>
      <w:r w:rsidR="00C23FB6">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বিশেষ।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اسْتَطَاعَ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مِنْكُمْ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يَنْفَعَ</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أَخَاه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فَلْيَفْعَلْ</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w:t>
      </w:r>
      <w:r w:rsidR="005D7E55">
        <w:rPr>
          <w:rFonts w:ascii="Kalpurush" w:eastAsia="Nikosh" w:hAnsi="Kalpurush" w:cs="Kalpurush"/>
          <w:sz w:val="24"/>
          <w:szCs w:val="24"/>
          <w:cs/>
          <w:lang w:bidi="bn-BD"/>
        </w:rPr>
        <w:t>মাদের মধ্যে যে ব্যক্তি তার ভাই</w:t>
      </w:r>
      <w:r w:rsidR="005D7E55">
        <w:rPr>
          <w:rFonts w:ascii="Kalpurush" w:eastAsia="Nikosh" w:hAnsi="Kalpurush" w:cs="Kalpurush" w:hint="cs"/>
          <w:sz w:val="24"/>
          <w:szCs w:val="24"/>
          <w:cs/>
          <w:lang w:bidi="bn-BD"/>
        </w:rPr>
        <w:t>য়ের</w:t>
      </w:r>
      <w:r w:rsidR="00907067" w:rsidRPr="00907067">
        <w:rPr>
          <w:rFonts w:ascii="Kalpurush" w:eastAsia="Nikosh" w:hAnsi="Kalpurush" w:cs="Kalpurush"/>
          <w:sz w:val="24"/>
          <w:szCs w:val="24"/>
          <w:cs/>
          <w:lang w:bidi="bn-BD"/>
        </w:rPr>
        <w:t xml:space="preserve"> উপকার করতে সক্ষম</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যেন তা করে</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90"/>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ব্যক্তি তার পদের মাধ্যমে কোনো মুসলিম ভাইকে যুলুম থেকে রক্ষা করে কিংবা তার কোনো কল্যাণ সাধন করে এবং তা করতে গিয়ে কোনো হারাম উপায় অবলম্বন করে না বা কারো অধিকার ক্ষুন্ন করে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 ব্যক্তির নিয়ত বিশুদ্ধ হলে আল্লাহর নিকট সে পারিতোষিক পাওয়ার যোগ্য। যেমন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নবী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اشْفَعُوا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تُؤْجَرُوا</w:t>
      </w:r>
      <w:r w:rsidRPr="00907067">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তোমরা সু</w:t>
      </w:r>
      <w:r w:rsidR="00907067" w:rsidRPr="00907067">
        <w:rPr>
          <w:rFonts w:ascii="Kalpurush" w:eastAsia="Nikosh" w:hAnsi="Kalpurush" w:cs="Kalpurush" w:hint="cs"/>
          <w:sz w:val="24"/>
          <w:szCs w:val="24"/>
          <w:cs/>
          <w:lang w:bidi="bn-BD"/>
        </w:rPr>
        <w:t>পা</w:t>
      </w:r>
      <w:r w:rsidR="00907067" w:rsidRPr="00907067">
        <w:rPr>
          <w:rFonts w:ascii="Kalpurush" w:eastAsia="Nikosh" w:hAnsi="Kalpurush" w:cs="Kalpurush"/>
          <w:sz w:val="24"/>
          <w:szCs w:val="24"/>
          <w:cs/>
          <w:lang w:bidi="bn-BD"/>
        </w:rPr>
        <w:t>র</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শ কর</w:t>
      </w:r>
      <w:r w:rsidR="00907067"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 xml:space="preserve">বিনিময়ে তোমরা </w:t>
      </w:r>
      <w:r w:rsidR="00C23FB6">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ওয়াব পাবে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sz w:val="24"/>
          <w:szCs w:val="24"/>
        </w:rPr>
        <w:footnoteReference w:id="91"/>
      </w:r>
    </w:p>
    <w:p w:rsidR="00907067" w:rsidRPr="00907067" w:rsidRDefault="00C23FB6"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এ</w:t>
      </w:r>
      <w:r w:rsidR="00907067" w:rsidRPr="00907067">
        <w:rPr>
          <w:rFonts w:ascii="Kalpurush" w:eastAsia="Nikosh" w:hAnsi="Kalpurush" w:cs="Kalpurush"/>
          <w:sz w:val="24"/>
          <w:szCs w:val="24"/>
          <w:cs/>
          <w:lang w:bidi="bn-BD"/>
        </w:rPr>
        <w:t xml:space="preserve"> সুপারিশ ও মধ্যস্থতার জন্য কোনো বিনিময়ে গ্রহণ করা জায়েয নয়। আবু উমাম</w:t>
      </w:r>
      <w:r w:rsidR="005D7E55">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হ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907067" w:rsidRPr="00907067">
        <w:rPr>
          <w:rFonts w:ascii="Kalpurush" w:eastAsia="Nikosh" w:hAnsi="Kalpurush" w:cs="Kalpurush"/>
          <w:sz w:val="24"/>
          <w:szCs w:val="24"/>
          <w:cs/>
          <w:lang w:bidi="bn-BD"/>
        </w:rPr>
        <w:t>থেকে বর্ণিত</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বলেন</w:t>
      </w:r>
      <w:r w:rsidR="00907067"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lastRenderedPageBreak/>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شَفَعَ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لِأَخِيهِ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بِشَفَاعَةٍ،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فَأَهْدَى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هَدِيَّةً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فَقَبِلَهَا،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أَتَى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بَابًا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عَظِيمًا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أَبْوَابِ</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الرِّبَا</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সুপারিশ করার দরুন যে ব্যক্তি সুপারিশকারীকে উপহার দেয় এবং (তার থেকে)</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সে ঐ উপহার গ্রহণ করে তাহলে সে ব্যক্তি সূদের দ্বারদেশগুলোর মধ্য থেকে একটি বৃহৎ দ্বারে উপনীত হয়</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92"/>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এক শ্রেণির মানুষ আর্থিক স্বার্থের বিনিময়ে তাদের পদমর্যাদাকে কাজে লাগাতে চায় বা মধ্যস্থতা করতে সম্মত হয়। যেমন</w:t>
      </w:r>
      <w:r w:rsidR="00C23FB6">
        <w:rPr>
          <w:rFonts w:ascii="Kalpurush" w:eastAsia="Nikosh" w:hAnsi="Kalpurush" w:cs="Kalpurush" w:hint="cs"/>
          <w:sz w:val="24"/>
          <w:szCs w:val="24"/>
          <w:cs/>
          <w:lang w:bidi="bn-BD"/>
        </w:rPr>
        <w:t xml:space="preserve">, </w:t>
      </w:r>
      <w:r w:rsidR="00DE45FB">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একজন লোককে চাকরি দেওয়া অথবা কাউকে কোনো প্রতিষ্ঠান বা এলাকা</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অন্য প্রতিষ্ঠান বা এলাকায় বদলি করে দেওয়া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 কোনো অসুস্থ ব্যক্তিকে চিকিৎসা করে দেওয়া ইত্যাদির জন্য অর্থলাভের শর্ত আরোপ করে। কিন্তু এরূপ স্বার্থের জন্য শর্তারোপ ও তার সুযোগ গ্রহণ করা হারাম। উপ</w:t>
      </w:r>
      <w:r w:rsidR="00C23FB6">
        <w:rPr>
          <w:rFonts w:ascii="Kalpurush" w:eastAsia="Nikosh" w:hAnsi="Kalpurush" w:cs="Kalpurush"/>
          <w:sz w:val="24"/>
          <w:szCs w:val="24"/>
          <w:cs/>
          <w:lang w:bidi="bn-BD"/>
        </w:rPr>
        <w:t>রোক্ত হাদীছই তার জ্বলন্ত প্রমাণ</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বরং যে কোনো কিছু গ্রহণ করাই</w:t>
      </w:r>
      <w:r w:rsidR="00DE45FB">
        <w:rPr>
          <w:rFonts w:ascii="Kalpurush" w:eastAsia="Nikosh" w:hAnsi="Kalpurush" w:cs="Kalpurush"/>
          <w:sz w:val="24"/>
          <w:szCs w:val="24"/>
          <w:cs/>
          <w:lang w:bidi="bn-BD"/>
        </w:rPr>
        <w:t xml:space="preserve"> এ হাদীসে</w:t>
      </w:r>
      <w:r w:rsidRPr="00907067">
        <w:rPr>
          <w:rFonts w:ascii="Kalpurush" w:eastAsia="Nikosh" w:hAnsi="Kalpurush" w:cs="Kalpurush"/>
          <w:sz w:val="24"/>
          <w:szCs w:val="24"/>
          <w:cs/>
          <w:lang w:bidi="bn-BD"/>
        </w:rPr>
        <w:t>র বাহ্যিক দিকের আওতায় পড়ে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চাই পূর্বে কোনো কিছুর শর্ত আরোপ না করা হোক। </w:t>
      </w:r>
      <w:r w:rsidR="00AE4963">
        <w:rPr>
          <w:rFonts w:ascii="Kalpurush" w:eastAsia="Nikosh" w:hAnsi="Kalpurush" w:cs="Kalpurush" w:hint="cs"/>
          <w:sz w:val="24"/>
          <w:szCs w:val="24"/>
          <w:cs/>
          <w:lang w:bidi="bn-BD"/>
        </w:rPr>
        <w:t xml:space="preserve">[শাইখ আব্দুল আযীয ইবন বায রহ. এর জবানী থেকে] </w:t>
      </w:r>
      <w:r w:rsidRPr="00907067">
        <w:rPr>
          <w:rFonts w:ascii="Kalpurush" w:eastAsia="Nikosh" w:hAnsi="Kalpurush" w:cs="Kalpurush"/>
          <w:sz w:val="24"/>
          <w:szCs w:val="24"/>
          <w:cs/>
          <w:lang w:bidi="bn-BD"/>
        </w:rPr>
        <w:t>আসলে ভাল</w:t>
      </w:r>
      <w:r w:rsidR="00AE4963">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কাজের কর্মীর জন্য আল্লাহর পারিতোষিকই যথেষ্ট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 সে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দিবসে পাবে।</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জনৈক ব্যক্তি কোনো এক প্রয়োজনে হাসান ইবন সাহলের নিকট এসে তাঁর সুপারিশ প্রার্থনা করে। তিনি তার প্রয়োজন পূরণ করে দেন। ফলে লোকটি তাঁর প্রতি কৃতজ্ঞতা প্রকাশ করতে লাগল। তখন হাসান ইবন সাহল তাকে বললেন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কি জন্য তুমি আমাদের প্রতি কৃতজ্ঞতা জ্ঞ</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পন করছ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আমরা তো মনে করি পদেরও যাকাত আছে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যেমন অর্থ-সম্পদের যাকাত আছে</w:t>
      </w:r>
      <w:r w:rsidR="00C23FB6">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93"/>
      </w:r>
    </w:p>
    <w:p w:rsidR="00907067" w:rsidRPr="00C23FB6" w:rsidRDefault="00907067" w:rsidP="00AE4963">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এখানে</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পার্থক্যের দিকে ইঙ্গিত করা যথার্থ হবে যে</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 কোনো কার্য সম্পাদনের জন্য ব্যক্তি বিশেষকে পারিশ্রমিক দিয়ে নিযুক্ত করা এবং শর্ত সাপেক্ষে বৈধ </w:t>
      </w:r>
      <w:r w:rsidRPr="00907067">
        <w:rPr>
          <w:rFonts w:ascii="Kalpurush" w:eastAsia="Nikosh" w:hAnsi="Kalpurush" w:cs="Kalpurush"/>
          <w:sz w:val="24"/>
          <w:szCs w:val="24"/>
          <w:cs/>
          <w:lang w:bidi="bn-BD"/>
        </w:rPr>
        <w:lastRenderedPageBreak/>
        <w:t xml:space="preserve">মজুরী প্রদান </w:t>
      </w:r>
      <w:r w:rsidR="00AE4963">
        <w:rPr>
          <w:rFonts w:ascii="Kalpurush" w:eastAsia="Nikosh" w:hAnsi="Kalpurush" w:cs="Kalpurush" w:hint="cs"/>
          <w:sz w:val="24"/>
          <w:szCs w:val="24"/>
          <w:cs/>
          <w:lang w:bidi="bn-BD"/>
        </w:rPr>
        <w:t xml:space="preserve">জায়েয </w:t>
      </w:r>
      <w:r w:rsidRPr="00907067">
        <w:rPr>
          <w:rFonts w:ascii="Kalpurush" w:eastAsia="Nikosh" w:hAnsi="Kalpurush" w:cs="Kalpurush"/>
          <w:sz w:val="24"/>
          <w:szCs w:val="24"/>
          <w:cs/>
          <w:lang w:bidi="bn-BD"/>
        </w:rPr>
        <w:t>শ্রেণিভুক্ত হবে। পক্ষান্তরে আর্থিক সুযোগ-সুবিধার বিনিময়ে নিজ পদমর্যাদা ও মধ্যস্থতাকে কাজে লাগিয়ে সুপারিশের মধ্যে পা</w:t>
      </w:r>
      <w:r w:rsidR="00C23FB6">
        <w:rPr>
          <w:rFonts w:ascii="Kalpurush" w:eastAsia="Nikosh" w:hAnsi="Kalpurush" w:cs="Kalpurush"/>
          <w:sz w:val="24"/>
          <w:szCs w:val="24"/>
          <w:cs/>
          <w:lang w:bidi="bn-BD"/>
        </w:rPr>
        <w:t xml:space="preserve">র্থক্য রয়েছে। এটা নিষিদ্ধ। </w:t>
      </w:r>
      <w:r w:rsidRPr="00907067">
        <w:rPr>
          <w:rFonts w:ascii="Kalpurush" w:eastAsia="Nikosh" w:hAnsi="Kalpurush" w:cs="Kalpurush"/>
          <w:sz w:val="24"/>
          <w:szCs w:val="24"/>
          <w:cs/>
          <w:lang w:bidi="bn-BD"/>
        </w:rPr>
        <w:t>উভয় প্রক্রিয়া এক নয়।</w:t>
      </w:r>
    </w:p>
    <w:p w:rsidR="00907067" w:rsidRPr="00466302" w:rsidRDefault="00907067" w:rsidP="00907067">
      <w:pPr>
        <w:keepNext/>
        <w:widowControl w:val="0"/>
        <w:bidi w:val="0"/>
        <w:spacing w:after="0" w:line="240" w:lineRule="auto"/>
        <w:jc w:val="both"/>
        <w:rPr>
          <w:rFonts w:ascii="Times New Roman" w:eastAsia="Times New Roman" w:hAnsi="Times New Roman" w:cs="Kalpurush"/>
          <w:b/>
          <w:bCs/>
          <w:sz w:val="24"/>
          <w:szCs w:val="24"/>
          <w:cs/>
          <w:lang w:bidi="bn-BD"/>
        </w:rPr>
      </w:pPr>
      <w:r w:rsidRPr="00907067">
        <w:rPr>
          <w:rFonts w:ascii="Kalpurush" w:eastAsia="Nikosh" w:hAnsi="Kalpurush" w:cs="Kalpurush" w:hint="cs"/>
          <w:b/>
          <w:bCs/>
          <w:sz w:val="24"/>
          <w:szCs w:val="24"/>
          <w:cs/>
          <w:lang w:bidi="bn-BD"/>
        </w:rPr>
        <w:t xml:space="preserve">৪০. </w:t>
      </w:r>
      <w:r w:rsidRPr="00907067">
        <w:rPr>
          <w:rFonts w:ascii="Kalpurush" w:eastAsia="Nikosh" w:hAnsi="Kalpurush" w:cs="Kalpurush"/>
          <w:b/>
          <w:bCs/>
          <w:sz w:val="24"/>
          <w:szCs w:val="24"/>
          <w:cs/>
          <w:lang w:bidi="bn-BD"/>
        </w:rPr>
        <w:t>শ্রমিক থেকে ষোলআনা শ্রম আদায় করে পুরো মজুরী না দেওয়া</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নবী সাল্লাল্লাহু আলাইহি ওয়াসাল্লাম শ্রমিকের পাওনা দ্রুত পরিশোধে জোর তাকীদ দিয়েছেন। তিনি বলেন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lang w:bidi="bn-BD"/>
        </w:rPr>
        <w:t xml:space="preserve"> </w:t>
      </w: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أَعْطُوا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الْأَجِيرَ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أَجْرَهُ،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قَبْلَ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يَجِفَّ</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عَرَقُه</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তোমরা শ্রমিকের গায়ে</w:t>
      </w:r>
      <w:r w:rsidR="00907067" w:rsidRPr="00907067">
        <w:rPr>
          <w:rFonts w:ascii="Kalpurush" w:eastAsia="Nikosh" w:hAnsi="Kalpurush" w:cs="Kalpurush" w:hint="cs"/>
          <w:sz w:val="24"/>
          <w:szCs w:val="24"/>
          <w:cs/>
          <w:lang w:bidi="bn-BD"/>
        </w:rPr>
        <w:t>র</w:t>
      </w:r>
      <w:r w:rsidR="00907067" w:rsidRPr="00907067">
        <w:rPr>
          <w:rFonts w:ascii="Kalpurush" w:eastAsia="Nikosh" w:hAnsi="Kalpurush" w:cs="Kalpurush"/>
          <w:sz w:val="24"/>
          <w:szCs w:val="24"/>
          <w:cs/>
          <w:lang w:bidi="bn-BD"/>
        </w:rPr>
        <w:t xml:space="preserve"> ঘাম শুকিয়ে যাওয়ার পূর্বেই তার পাওনা পরিশোধ কর</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94"/>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শ্রমিক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কর্মচারী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দিনমজুর যেই হোক না কেন তার থেকে শ্রম আদায়ের পর যথারীতি তার পাওনা পরিশোধ না করা মহা যুলম। এ যুল</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ম এখন হর-হামেশাই হচ্ছে। শ্রমিকদের প্রতি যুল</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মের বিচিত্র রূপ রয়েছে। যেমন</w:t>
      </w:r>
      <w:r w:rsidR="00C23FB6">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১.</w:t>
      </w:r>
      <w:r w:rsidR="00C23FB6">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শ্রমিক স্বীয় কাজের স্বপক্ষে কোনো প্রমাণ পেশ করতে না পারায় তার পাওনাকে সম্প</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র্ণ অস্বীকার করা। এক্ষেত্রে দুনিয়াতে তার</w:t>
      </w:r>
      <w:r w:rsidR="00C23FB6">
        <w:rPr>
          <w:rFonts w:ascii="Kalpurush" w:eastAsia="Nikosh" w:hAnsi="Kalpurush" w:cs="Kalpurush"/>
          <w:sz w:val="24"/>
          <w:szCs w:val="24"/>
          <w:cs/>
          <w:lang w:bidi="bn-BD"/>
        </w:rPr>
        <w:t xml:space="preserve"> হক নষ্ট হলেও ক</w:t>
      </w:r>
      <w:r w:rsidR="00C23FB6">
        <w:rPr>
          <w:rFonts w:ascii="Kalpurush" w:eastAsia="Nikosh" w:hAnsi="Kalpurush" w:cs="Kalpurush" w:hint="cs"/>
          <w:sz w:val="24"/>
          <w:szCs w:val="24"/>
          <w:cs/>
          <w:lang w:bidi="bn-BD"/>
        </w:rPr>
        <w:t>ি</w:t>
      </w:r>
      <w:r w:rsidR="00C23FB6">
        <w:rPr>
          <w:rFonts w:ascii="Kalpurush" w:eastAsia="Nikosh" w:hAnsi="Kalpurush" w:cs="Kalpurush"/>
          <w:sz w:val="24"/>
          <w:szCs w:val="24"/>
          <w:cs/>
          <w:lang w:bidi="bn-BD"/>
        </w:rPr>
        <w:t>য়ামতে তা বৃথা যাবে না। ক</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য়ামতের দিন যালিমের পূণ্য থেকে মাযলূমের পাওনা পরিমাণ পূন্য প্রদান করা হবে। যদি তার পূণ্য নি</w:t>
      </w:r>
      <w:r w:rsidRPr="00907067">
        <w:rPr>
          <w:rFonts w:ascii="Kalpurush" w:eastAsia="Nikosh" w:hAnsi="Kalpurush" w:cs="Kalpurush" w:hint="cs"/>
          <w:sz w:val="24"/>
          <w:szCs w:val="24"/>
          <w:cs/>
          <w:lang w:bidi="bn-BD"/>
        </w:rPr>
        <w:t>ঃ</w:t>
      </w:r>
      <w:r w:rsidR="00C23FB6">
        <w:rPr>
          <w:rFonts w:ascii="Kalpurush" w:eastAsia="Nikosh" w:hAnsi="Kalpurush" w:cs="Kalpurush"/>
          <w:sz w:val="24"/>
          <w:szCs w:val="24"/>
          <w:cs/>
          <w:lang w:bidi="bn-BD"/>
        </w:rPr>
        <w:t>শেষ হয়ে যায় তাহলে মাযল</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মের পাপ যালিমের ঘাড়ে চাপানো হবে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তারপর তাকে জাহান্নামে নিক্ষেপ করা হবে।</w:t>
      </w:r>
      <w:r w:rsidRPr="00907067">
        <w:rPr>
          <w:rStyle w:val="FootnoteReference"/>
          <w:rFonts w:ascii="SutonnyMJ" w:hAnsi="SutonnyMJ" w:cs="Kalpurush"/>
          <w:sz w:val="24"/>
          <w:szCs w:val="24"/>
          <w:cs/>
          <w:lang w:bidi="bn-BD"/>
        </w:rPr>
        <w:footnoteReference w:id="95"/>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২. যে পরিমাণ অংক মজুরী দেওয়ার জন্য চুক্তি হয়েছে তার থেকে কম দেওয়া। এ বিষয়ের</w:t>
      </w:r>
      <w:r w:rsidR="00C23FB6">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সমূহ ক্ষতি প্রসঙ্গে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হুঁশিয়ারী বাণী উচ্চারণ করে বলেছেন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Kalpurush" w:eastAsia="Nikosh" w:hAnsi="Kalpurush" w:cs="Kalpurush"/>
          <w:sz w:val="24"/>
          <w:szCs w:val="30"/>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وَيۡلٞ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لِّلۡمُطَفِّفِينَ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المطففين</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w:t>
      </w:r>
      <w:r w:rsidR="00466302">
        <w:rPr>
          <w:rFonts w:ascii="KFGQPC Uthman Taha Naskh" w:cs="KFGQPC Uthman Taha Naskh"/>
          <w:color w:val="00800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যারা ওযনে কম দেয় তাদের জন্য দুর্ভোগ রয়েছে</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মুতাফফিফীন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১</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অনেক নিয়োগকর্তা দেশ-বিদেশ থেকে নির্দিষ্ট বেতন বা মজুরীর চুক্তিতে শ্রমিক নিয়োগ করে থাকে।</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তারপর তারা যখন কাজে যোগদান করে তখন সে একতরফাভাবে চুক্তিপত্র পরিবর্তন করে বেতন বা মজুরীর পরিমাণ অনেক কমিয়ে দেয়। অনিচ্ছা সত্ত্বেও ঐসব শ্রমিক তখন কাজ করতে বাধ্য হয়। অনেক সময় শ্রমিকরা তাদের অধিকারের </w:t>
      </w:r>
      <w:r w:rsidRPr="00907067">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 xml:space="preserve">পক্ষে প্রমাণ পেশ করতে পারে না। তখন কেবল আল্লাহর নিকট অভিযোগ দায়ের করা ছাড়া তাদের আর কোনো উপায় থাকে না। এক্ষেত্রে যদি নিয়োগকর্তা মুসলিম ও নিয়োগপ্রাপ্ত ব্যক্তি কাফির হয় তবে বেতন মজুরী হ্রাসে ঐ শ্রমিকের ইসলাম গ্রহণে বাধা সৃষ্টি হয়। ফলশ্রুতিতে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দিবসে ঐ কাফিরের পাপ তাকে বহন করতে হবে।</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৩. বেতন বা মজুরী বৃদ্ধি না করে কেবল কাজের পরিমাণ কিংবা সময় বৃদ্ধি করা। এতে শ্রমিককে তার অতিরিক্ত কাজের পারিশ্রমিক থেকে বঞ্চিত করা হয়।</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৪. বেতন বা মজুরী পরিশোধে গড়িমসি করা। অনেক চেষ্টা-প্রচেষ্টা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তদবীর তাগাদা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অভিযোগ-অনুযোগ ও মামলা-মোকদ্দমার পর তবেই প্রাপ্য অর্থ আদায় সম্ভব হয়। </w:t>
      </w:r>
      <w:r w:rsidRPr="00907067">
        <w:rPr>
          <w:rFonts w:ascii="Kalpurush" w:eastAsia="Nikosh" w:hAnsi="Kalpurush" w:cs="Kalpurush" w:hint="cs"/>
          <w:sz w:val="24"/>
          <w:szCs w:val="24"/>
          <w:cs/>
          <w:lang w:bidi="bn-BD"/>
        </w:rPr>
        <w:t>অ</w:t>
      </w:r>
      <w:r w:rsidRPr="00907067">
        <w:rPr>
          <w:rFonts w:ascii="Kalpurush" w:eastAsia="Nikosh" w:hAnsi="Kalpurush" w:cs="Kalpurush"/>
          <w:sz w:val="24"/>
          <w:szCs w:val="24"/>
          <w:cs/>
          <w:lang w:bidi="bn-BD"/>
        </w:rPr>
        <w:t>নেক সময় নিয়োগকারী শ্রমিককে ত্যক্ত-বিরক্ত করার উদ্দেশ্যে টাল-বাহানা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যেন সে পাওনা ছেড়ে দেয় এবং কোনো দাবী না তুলে চলে যায়। আবার কখনো তাদের টাকা খাটিয়ে মালিকের তহবিল স্ফীত করার কুমতলব থাকে। অনেকে তা সূদী কারবারেও খাটায়। অথচ সেই শ্রমিক না নিজে খেতে পাচ্ছে না নিজের পুত্র-পরিজনদের জন্য কিছু পাঠাতে পারছে। যদিও তাদের মুখে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মুঠো অন্ন তুলে দেওয়ার জন্যই সে</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দূর দেশে পড়ে আছে। এজন্যই এ সকল যালিমের জন্য এক কঠিন দিনের শাস্তি অপেক্ষা করছে।</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 xml:space="preserve">বর্ণিত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 xml:space="preserve">সাল্লাল্লাহু আলাইহি ওয়াসাল্লাম </w:t>
      </w:r>
      <w:r w:rsidRPr="00907067">
        <w:rPr>
          <w:rFonts w:ascii="Kalpurush" w:eastAsia="Nikosh" w:hAnsi="Kalpurush" w:cs="Kalpurush" w:hint="cs"/>
          <w:sz w:val="24"/>
          <w:szCs w:val="24"/>
          <w:cs/>
          <w:lang w:bidi="bn-BD"/>
        </w:rPr>
        <w:t>বলেছে</w:t>
      </w:r>
      <w:r w:rsidRPr="00907067">
        <w:rPr>
          <w:rFonts w:ascii="Kalpurush" w:eastAsia="Nikosh" w:hAnsi="Kalpurush" w:cs="Kalpurush"/>
          <w:sz w:val="24"/>
          <w:szCs w:val="24"/>
          <w:cs/>
          <w:lang w:bidi="bn-BD"/>
        </w:rPr>
        <w:t>ন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cs"/>
          <w:color w:val="000080"/>
          <w:sz w:val="24"/>
          <w:szCs w:val="24"/>
          <w:rtl/>
        </w:rPr>
        <w:t>«ثَلاَثَةٌ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أَنَا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خَصْمُهُم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القِيَامَةِ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أَعْطَى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غَدَرَ،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حُرًّا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فَأَكَلَ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ثَمَنَهُ،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اسْتَأْجَرَ</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أَجِيرًا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فَاسْتَوْفَى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يُعْطِ</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أَجْرَهُ»</w:t>
      </w:r>
    </w:p>
    <w:p w:rsidR="00907067" w:rsidRPr="00C23FB6" w:rsidRDefault="00DE45FB"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2973AE">
        <w:rPr>
          <w:rFonts w:ascii="Kalpurush" w:eastAsia="Nikosh" w:hAnsi="Kalpurush" w:cs="Kalpurush"/>
          <w:sz w:val="24"/>
          <w:szCs w:val="24"/>
          <w:cs/>
          <w:lang w:bidi="bn-BD"/>
        </w:rPr>
        <w:t>কিয়ামত</w:t>
      </w:r>
      <w:r w:rsidR="00907067" w:rsidRPr="00907067">
        <w:rPr>
          <w:rFonts w:ascii="Kalpurush" w:eastAsia="Nikosh" w:hAnsi="Kalpurush" w:cs="Kalpurush"/>
          <w:sz w:val="24"/>
          <w:szCs w:val="24"/>
          <w:cs/>
          <w:lang w:bidi="bn-BD"/>
        </w:rPr>
        <w:t xml:space="preserve"> দিবসে আমি তিন ব্যক্তির বিরুদ্ধে বাদী হব। ১.</w:t>
      </w:r>
      <w:r w:rsidR="00907067" w:rsidRPr="00907067">
        <w:rPr>
          <w:rFonts w:ascii="Kalpurush" w:eastAsia="Nikosh" w:hAnsi="Kalpurush" w:cs="Kalpurush" w:hint="cs"/>
          <w:sz w:val="24"/>
          <w:szCs w:val="24"/>
          <w:cs/>
          <w:lang w:bidi="bn-BD"/>
        </w:rPr>
        <w:t xml:space="preserve"> যে</w:t>
      </w:r>
      <w:r w:rsidR="00907067" w:rsidRPr="00907067">
        <w:rPr>
          <w:rFonts w:ascii="Kalpurush" w:eastAsia="Nikosh" w:hAnsi="Kalpurush" w:cs="Kalpurush"/>
          <w:sz w:val="24"/>
          <w:szCs w:val="24"/>
          <w:cs/>
          <w:lang w:bidi="bn-BD"/>
        </w:rPr>
        <w:t xml:space="preserve"> ব্যক্তি আমার </w:t>
      </w:r>
      <w:r w:rsidR="00907067" w:rsidRPr="00907067">
        <w:rPr>
          <w:rFonts w:ascii="Kalpurush" w:eastAsia="Nikosh" w:hAnsi="Kalpurush" w:cs="Kalpurush" w:hint="cs"/>
          <w:sz w:val="24"/>
          <w:szCs w:val="24"/>
          <w:cs/>
          <w:lang w:bidi="bn-BD"/>
        </w:rPr>
        <w:t>নামে শপথ করে কিছু দেওয়ার কথা বলে তারপর</w:t>
      </w:r>
      <w:r w:rsidR="00907067" w:rsidRPr="00907067">
        <w:rPr>
          <w:rFonts w:ascii="Kalpurush" w:eastAsia="Nikosh" w:hAnsi="Kalpurush" w:cs="Kalpurush"/>
          <w:sz w:val="24"/>
          <w:szCs w:val="24"/>
          <w:cs/>
          <w:lang w:bidi="bn-BD"/>
        </w:rPr>
        <w:t xml:space="preserve"> </w:t>
      </w:r>
      <w:r w:rsidR="00907067" w:rsidRPr="00907067">
        <w:rPr>
          <w:rFonts w:ascii="Kalpurush" w:eastAsia="Nikosh" w:hAnsi="Kalpurush" w:cs="Kalpurush" w:hint="cs"/>
          <w:sz w:val="24"/>
          <w:szCs w:val="24"/>
          <w:cs/>
          <w:lang w:bidi="bn-BD"/>
        </w:rPr>
        <w:t xml:space="preserve">তার সাথে </w:t>
      </w:r>
      <w:r w:rsidR="00907067" w:rsidRPr="00907067">
        <w:rPr>
          <w:rFonts w:ascii="Kalpurush" w:eastAsia="Nikosh" w:hAnsi="Kalpurush" w:cs="Kalpurush"/>
          <w:sz w:val="24"/>
          <w:szCs w:val="24"/>
          <w:cs/>
          <w:lang w:bidi="bn-BD"/>
        </w:rPr>
        <w:t>বিশ্বাসঘাতকতা করে। ২. যে ব্যক্তি কোনো স্বাধীন বা মুক্ত লোককে ধরে বিক্রয় করে তার ম</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ল্</w:t>
      </w:r>
      <w:r w:rsidR="002D568A">
        <w:rPr>
          <w:rFonts w:ascii="Kalpurush" w:eastAsia="Nikosh" w:hAnsi="Kalpurush" w:cs="Kalpurush"/>
          <w:sz w:val="24"/>
          <w:szCs w:val="24"/>
          <w:cs/>
          <w:lang w:bidi="bn-BD"/>
        </w:rPr>
        <w:t>য ভোগ করে। ৩. যে ব্যক্তি কোনো ম</w:t>
      </w:r>
      <w:r w:rsidR="00907067" w:rsidRPr="00907067">
        <w:rPr>
          <w:rFonts w:ascii="Kalpurush" w:eastAsia="Nikosh" w:hAnsi="Kalpurush" w:cs="Kalpurush"/>
          <w:sz w:val="24"/>
          <w:szCs w:val="24"/>
          <w:cs/>
          <w:lang w:bidi="bn-BD"/>
        </w:rPr>
        <w:t>জুরকে নিয়োগের পর তার থেকে পুরো কাজ আদায় করেও তার পাওনা পরিশোধ করে 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96"/>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৪১. </w:t>
      </w:r>
      <w:r w:rsidRPr="00907067">
        <w:rPr>
          <w:rFonts w:ascii="Kalpurush" w:eastAsia="Nikosh" w:hAnsi="Kalpurush" w:cs="Kalpurush"/>
          <w:b/>
          <w:bCs/>
          <w:sz w:val="24"/>
          <w:szCs w:val="24"/>
          <w:cs/>
          <w:lang w:bidi="bn-BD"/>
        </w:rPr>
        <w:t>সন্তানদের উপহার প্রদানে সমতা রক্ষা না করা</w:t>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আমাদের সমাজে এমন অনেক মাতা-পিতা আছেন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যারা এক সন্তানকে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হেবা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বা উপহার দিলে অন্যান্য সন্তানকে দেন না। নিয়ম </w:t>
      </w:r>
      <w:r w:rsidR="00C23FB6">
        <w:rPr>
          <w:rFonts w:ascii="Kalpurush" w:eastAsia="Nikosh" w:hAnsi="Kalpurush" w:cs="Kalpurush"/>
          <w:sz w:val="24"/>
          <w:szCs w:val="24"/>
          <w:cs/>
          <w:lang w:bidi="bn-BD"/>
        </w:rPr>
        <w:t>হলো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সন্তানদের সবাইকে বিশেষ কোনো উপহার সমান হারে দিতে হবে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আর না হলে কাউকে দেওয়া যাবে না। নিয়ম ল</w:t>
      </w:r>
      <w:r w:rsidRPr="00907067">
        <w:rPr>
          <w:rFonts w:ascii="Kalpurush" w:eastAsia="Nikosh" w:hAnsi="Kalpurush" w:cs="Kalpurush" w:hint="cs"/>
          <w:sz w:val="24"/>
          <w:szCs w:val="24"/>
          <w:cs/>
          <w:lang w:bidi="bn-BD"/>
        </w:rPr>
        <w:t>ঙ্ঘ</w:t>
      </w:r>
      <w:r w:rsidRPr="00907067">
        <w:rPr>
          <w:rFonts w:ascii="Kalpurush" w:eastAsia="Nikosh" w:hAnsi="Kalpurush" w:cs="Kalpurush"/>
          <w:sz w:val="24"/>
          <w:szCs w:val="24"/>
          <w:cs/>
          <w:lang w:bidi="bn-BD"/>
        </w:rPr>
        <w:t xml:space="preserve">ন করে সন্তানবিশেষকে দেওয়া ও অন্যদের বঞ্চিত করা ঠিক নয়। </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 xml:space="preserve">কারণ ব্যতীত এরূপ দান করলে তা হারাম বলে গণ্য হবে। </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কারণ বলতে সন্তানদের একজনের এমন প্রয়োজন দেখা দিয়েছেন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অন্যদের নেই। যেমন</w:t>
      </w:r>
      <w:r w:rsidR="00C23FB6">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সে অসুস্থ</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 বেকার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অথবা ছাত্র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 সংসারে তার সদস্য সংখ্যা অনেক তথা সে পোষ্য ভারাক্রান্ত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অথবা সে কুরআন মুখস্থ করেছে তাই উৎসাহ ধরে রাখত</w:t>
      </w:r>
      <w:r w:rsidR="00C23FB6">
        <w:rPr>
          <w:rFonts w:ascii="Kalpurush" w:eastAsia="Nikosh" w:hAnsi="Kalpurush" w:cs="Kalpurush"/>
          <w:sz w:val="24"/>
          <w:szCs w:val="24"/>
          <w:cs/>
          <w:lang w:bidi="bn-BD"/>
        </w:rPr>
        <w:t>ে কিছু দেওয়া ইত্যাদি। পিতা এরূপ</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কারণবশত</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কোনো সন্তানকে কিছু দে</w:t>
      </w:r>
      <w:r w:rsidRPr="00907067">
        <w:rPr>
          <w:rFonts w:ascii="Kalpurush" w:eastAsia="Nikosh" w:hAnsi="Kalpurush" w:cs="Kalpurush" w:hint="cs"/>
          <w:sz w:val="24"/>
          <w:szCs w:val="24"/>
          <w:cs/>
          <w:lang w:bidi="bn-BD"/>
        </w:rPr>
        <w:t>ও</w:t>
      </w:r>
      <w:r w:rsidRPr="00907067">
        <w:rPr>
          <w:rFonts w:ascii="Kalpurush" w:eastAsia="Nikosh" w:hAnsi="Kalpurush" w:cs="Kalpurush"/>
          <w:sz w:val="24"/>
          <w:szCs w:val="24"/>
          <w:cs/>
          <w:lang w:bidi="bn-BD"/>
        </w:rPr>
        <w:t>য়ার সময় নিয়ত করবে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অন্য কোনো সন্তানের যদি এরূপ প্রয়োজন দেখা দেয় তাহলে তাকেও তিনি তার প্রয়োজন মত দিবেন। </w:t>
      </w:r>
      <w:r w:rsidR="00C23FB6">
        <w:rPr>
          <w:rFonts w:ascii="Kalpurush" w:eastAsia="Nikosh" w:hAnsi="Kalpurush" w:cs="Kalpurush"/>
          <w:sz w:val="24"/>
          <w:szCs w:val="24"/>
          <w:cs/>
          <w:lang w:bidi="bn-BD"/>
        </w:rPr>
        <w:t>এ কথার সাধারণ দলীল আল্লাহর বাণী</w:t>
      </w:r>
      <w:r w:rsidR="00C23FB6">
        <w:rPr>
          <w:rFonts w:ascii="Kalpurush" w:eastAsia="Nikosh" w:hAnsi="Kalpurush" w:cs="Kalpurush" w:hint="cs"/>
          <w:sz w:val="24"/>
          <w:szCs w:val="24"/>
          <w:cs/>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ٱعۡدِلُواْ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أَقۡرَبُ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لِلتَّقۡوَىٰۖ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وَٱتَّقُواْ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المائ‍دة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٨</w:t>
      </w:r>
      <w:r w:rsidRPr="00907067">
        <w:rPr>
          <w:rFonts w:ascii="KFGQPC Uthman Taha Naskh" w:cs="KFGQPC Uthman Taha Naskh"/>
          <w:color w:val="008000"/>
          <w:sz w:val="24"/>
          <w:szCs w:val="24"/>
          <w:rtl/>
        </w:rPr>
        <w:t xml:space="preserve">]  </w:t>
      </w:r>
    </w:p>
    <w:p w:rsidR="00907067" w:rsidRPr="00907067" w:rsidRDefault="00DE45FB"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তোমরা সুবিচার কর। ইহা আল্লাহভীতির অধিকতর নিকটবর্তী। আর তোমরা আল্লাহ</w:t>
      </w:r>
      <w:r w:rsidR="00907067" w:rsidRPr="00907067">
        <w:rPr>
          <w:rFonts w:ascii="Kalpurush" w:eastAsia="Nikosh" w:hAnsi="Kalpurush" w:cs="Kalpurush" w:hint="cs"/>
          <w:sz w:val="24"/>
          <w:szCs w:val="24"/>
          <w:cs/>
          <w:lang w:bidi="bn-BD"/>
        </w:rPr>
        <w:t xml:space="preserve">র তাকওয়া অবলম্বন </w:t>
      </w:r>
      <w:r w:rsidR="00907067" w:rsidRPr="00907067">
        <w:rPr>
          <w:rFonts w:ascii="Kalpurush" w:eastAsia="Nikosh" w:hAnsi="Kalpurush" w:cs="Kalpurush"/>
          <w:sz w:val="24"/>
          <w:szCs w:val="24"/>
          <w:cs/>
          <w:lang w:bidi="bn-BD"/>
        </w:rPr>
        <w:t>কর</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মায়েদাহ</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৮</w:t>
      </w:r>
      <w:r>
        <w:rPr>
          <w:rFonts w:ascii="Kalpurush" w:eastAsia="Nikosh" w:hAnsi="Kalpurush" w:cs="Kalpurush"/>
          <w:sz w:val="24"/>
          <w:szCs w:val="24"/>
          <w:cs/>
          <w:lang w:bidi="bn-BD"/>
        </w:rPr>
        <w:t>]</w:t>
      </w:r>
      <w:r w:rsidR="00907067" w:rsidRPr="00907067">
        <w:rPr>
          <w:rFonts w:ascii="Kalpurush" w:eastAsia="Nikosh" w:hAnsi="Kalpurush" w:cs="Kalpurush"/>
          <w:sz w:val="24"/>
          <w:szCs w:val="24"/>
          <w:cs/>
          <w:lang w:bidi="bn-BD"/>
        </w:rPr>
        <w:t xml:space="preserve"> </w:t>
      </w:r>
    </w:p>
    <w:p w:rsidR="00907067" w:rsidRPr="00907067"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আর বিশেষ দলীল হল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466302">
        <w:rPr>
          <w:rFonts w:ascii="Kalpurush" w:eastAsia="Nikosh" w:hAnsi="Kalpurush" w:cs="Kalpurush"/>
          <w:sz w:val="24"/>
          <w:szCs w:val="24"/>
          <w:cs/>
          <w:lang w:bidi="bn-BD"/>
        </w:rPr>
        <w:t xml:space="preserve">রাসূলুল্লাহ্ </w:t>
      </w:r>
      <w:r w:rsidR="00C23FB6">
        <w:rPr>
          <w:rFonts w:ascii="Kalpurush" w:eastAsia="Nikosh" w:hAnsi="Kalpurush" w:cs="Kalpurush"/>
          <w:sz w:val="24"/>
          <w:szCs w:val="24"/>
          <w:cs/>
          <w:lang w:bidi="bn-BD"/>
        </w:rPr>
        <w:t>সাল্লাল্লাহু আলাইহি ওয়াসাল্লাম</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হাদীস। একদা 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মান ইবন বাশীর রাদিয়াল্লাহু আনহু-এর পিতা তাকে রাসূল </w:t>
      </w:r>
      <w:r w:rsidR="00C23FB6">
        <w:rPr>
          <w:rFonts w:ascii="Kalpurush" w:eastAsia="Nikosh" w:hAnsi="Kalpurush" w:cs="Kalpurush"/>
          <w:sz w:val="24"/>
          <w:szCs w:val="24"/>
          <w:cs/>
          <w:lang w:bidi="bn-BD"/>
        </w:rPr>
        <w:t>সাল্লাল্লাহু আলাইহি ওয়াসাল্লাম</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দরবারে নিয়ে গিয়ে বললেন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আমি আমার</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পুত্রকে একটা দাস দান করেছি</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00466302" w:rsidRPr="00466302">
        <w:rPr>
          <w:rFonts w:ascii="Kalpurush" w:eastAsia="Nikosh" w:hAnsi="Kalpurush" w:cs="Kalpurush"/>
          <w:sz w:val="24"/>
          <w:szCs w:val="24"/>
          <w:cs/>
          <w:lang w:bidi="bn-IN"/>
        </w:rPr>
        <w:t xml:space="preserve">রাসূলুল্লাহ্ </w:t>
      </w:r>
      <w:r w:rsidRPr="00466302">
        <w:rPr>
          <w:rFonts w:ascii="Kalpurush" w:eastAsia="Nikosh" w:hAnsi="Kalpurush" w:cs="Kalpurush"/>
          <w:sz w:val="24"/>
          <w:szCs w:val="24"/>
          <w:cs/>
          <w:lang w:bidi="bn-IN"/>
        </w:rPr>
        <w:t>সাল্লাল্লাহু আলাইহি ওয়াসাল্লাম একথা শুনে বললেন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তোমার সকল সন্তানকে কি তার মত করে দান করেছ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পিতা বললেন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না</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00466302" w:rsidRPr="00466302">
        <w:rPr>
          <w:rFonts w:ascii="Kalpurush" w:eastAsia="Nikosh" w:hAnsi="Kalpurush" w:cs="Kalpurush"/>
          <w:sz w:val="24"/>
          <w:szCs w:val="24"/>
          <w:cs/>
          <w:lang w:bidi="bn-IN"/>
        </w:rPr>
        <w:t xml:space="preserve">রাসূলুল্লাহ্ </w:t>
      </w:r>
      <w:r w:rsidRPr="00466302">
        <w:rPr>
          <w:rFonts w:ascii="Kalpurush" w:eastAsia="Nikosh" w:hAnsi="Kalpurush" w:cs="Kalpurush"/>
          <w:sz w:val="24"/>
          <w:szCs w:val="24"/>
          <w:cs/>
          <w:lang w:bidi="bn-IN"/>
        </w:rPr>
        <w:t>সাল্লাল্লাহু আলাইহি ওয়াসাল্লাম বললেন</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তাহলে উক্ত দান ফেরত নাও</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অন্য</w:t>
      </w:r>
      <w:r w:rsidRPr="00907067">
        <w:rPr>
          <w:rFonts w:ascii="Kalpurush" w:eastAsia="Nikosh" w:hAnsi="Kalpurush" w:cs="Kalpurush"/>
          <w:sz w:val="24"/>
          <w:szCs w:val="24"/>
          <w:cs/>
          <w:lang w:bidi="bn-BD"/>
        </w:rPr>
        <w:t xml:space="preserve"> বর্ণনায় আছে</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তোমরা আল্লাহ</w:t>
      </w:r>
      <w:r w:rsidRPr="00907067">
        <w:rPr>
          <w:rFonts w:ascii="Kalpurush" w:eastAsia="Nikosh" w:hAnsi="Kalpurush" w:cs="Kalpurush" w:hint="cs"/>
          <w:sz w:val="24"/>
          <w:szCs w:val="24"/>
          <w:cs/>
          <w:lang w:bidi="bn-BD"/>
        </w:rPr>
        <w:t xml:space="preserve">র তাকওয়া অবলম্বন </w:t>
      </w:r>
      <w:r w:rsidRPr="00907067">
        <w:rPr>
          <w:rFonts w:ascii="Kalpurush" w:eastAsia="Nikosh" w:hAnsi="Kalpurush" w:cs="Kalpurush"/>
          <w:sz w:val="24"/>
          <w:szCs w:val="24"/>
          <w:cs/>
          <w:lang w:bidi="bn-BD"/>
        </w:rPr>
        <w:t>কর এবং তোমাদের সন্তানদের মধ্যে সুবিচার কর</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বর্ণনাকারী বলেন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তিনি বাড়ী ফিরে এসে ঐ দাস ফেরত নেন। অপর এক বর্ণনায় এসেছে</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لاَ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تُشْهِدْنِي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جَوْرٍ</w:t>
      </w:r>
      <w:r w:rsidRPr="00907067">
        <w:rPr>
          <w:rFonts w:ascii="KFGQPC Uthman Taha Naskh" w:cs="KFGQPC Uthman Taha Naskh" w:hint="eastAsia"/>
          <w:color w:val="000080"/>
          <w:sz w:val="24"/>
          <w:szCs w:val="24"/>
          <w:rtl/>
        </w:rPr>
        <w:t>»</w:t>
      </w:r>
    </w:p>
    <w:p w:rsidR="00907067" w:rsidRPr="00466302" w:rsidRDefault="00DE45FB" w:rsidP="00907067">
      <w:pPr>
        <w:widowControl w:val="0"/>
        <w:bidi w:val="0"/>
        <w:spacing w:after="0" w:line="240" w:lineRule="auto"/>
        <w:jc w:val="both"/>
        <w:rPr>
          <w:rFonts w:ascii="Times New Roman" w:eastAsia="Times New Roman" w:hAnsi="Times New Roman" w:cs="Kalpurush"/>
          <w:sz w:val="24"/>
          <w:szCs w:val="24"/>
          <w:cs/>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তাহলে তুমি আমাকে সাক্ষী করো না। কেননা যুলুমের সাক্ষী আমি হতে পারি 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97"/>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কোনো পিতাদের দেখা যায়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 সন্তান বিশেষকে অহেতুক অগ্রাধিকার দানে আল্লাহকে ভয় করেন না। এর ফলে সন্তানদের মধ্যে মন কষাকষির সৃষ্টি হয়। তারা একে অপরের প্রতি শ</w:t>
      </w:r>
      <w:r w:rsidRPr="00907067">
        <w:rPr>
          <w:rFonts w:ascii="Kalpurush" w:eastAsia="Nikosh" w:hAnsi="Kalpurush" w:cs="Kalpurush" w:hint="cs"/>
          <w:sz w:val="24"/>
          <w:szCs w:val="24"/>
          <w:cs/>
          <w:lang w:bidi="bn-BD"/>
        </w:rPr>
        <w:t>ত্রু</w:t>
      </w:r>
      <w:r w:rsidRPr="00907067">
        <w:rPr>
          <w:rFonts w:ascii="Kalpurush" w:eastAsia="Nikosh" w:hAnsi="Kalpurush" w:cs="Kalpurush"/>
          <w:sz w:val="24"/>
          <w:szCs w:val="24"/>
          <w:cs/>
          <w:lang w:bidi="bn-BD"/>
        </w:rPr>
        <w:t xml:space="preserve"> ও বিদ্বেষ ভাবাপন্ন হয়ে ওঠে। কখনো কোনো সন্তানকে পিতৃকুলের আকৃতি পাওয়ার জন্য দেওয়া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অন্য সন্তানকে মাতৃকুলের আকৃতি পাওয়ার জন্য বঞ্চিত করা হয়। এক স্ত্রীর সন্তানকে দেওয়া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অন্য স্ত্রীর সন্তানদের দেওয়া হয় না। আব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অনেক সময় তাদের একজনের সন্তানদেরকে বিশেষ ধরনের শিক্ষা প্রতিষ্ঠানে ভর্তি করা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কিন্তু অন্যজনের সন্তানদের ক্ষেত্রে অনুরূপ ব্যবস্থা নেওয়া হয় না। এর কুফল </w:t>
      </w:r>
      <w:r w:rsidRPr="00907067">
        <w:rPr>
          <w:rFonts w:ascii="Kalpurush" w:eastAsia="Nikosh" w:hAnsi="Kalpurush" w:cs="Kalpurush"/>
          <w:sz w:val="24"/>
          <w:szCs w:val="24"/>
          <w:cs/>
          <w:lang w:bidi="bn-BD"/>
        </w:rPr>
        <w:lastRenderedPageBreak/>
        <w:t>অচিরেই ঐসব মাতা-পিতাকে ভোগ করতে হয়। অনেক ক্ষেত্রেই ঐসব বঞ্চিত  সন্তান ভবিষ্যতে তাদের পিতার সঙ্গে সদাচরণ করে না।</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সন্তানদের মধ্যে দান-দক্ষিনায় কাউকে বেশি গুরুত্ব দেওয়া ব্যক্তি সম্পর্কে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فَلَا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أَشْهَدُ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شَيْءٍ،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أَلَيْسَ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يَسُرُّكَ</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يَكُونُوا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إِلَيْكَ</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فِي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الْبِرِّ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سَوَاء</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তোমার সন্তানেরা তোমার সাথে সমান সদাচরণ করুক তা কি তোমাকে আনন্দিত করবে না</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w:t>
      </w:r>
      <w:r w:rsidR="00907067" w:rsidRPr="00907067">
        <w:rPr>
          <w:rStyle w:val="FootnoteReference"/>
          <w:rFonts w:ascii="SutonnyMJ" w:hAnsi="SutonnyMJ" w:cs="Kalpurush"/>
          <w:sz w:val="24"/>
          <w:szCs w:val="24"/>
          <w:cs/>
          <w:lang w:bidi="bn-BD"/>
        </w:rPr>
        <w:footnoteReference w:id="98"/>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সুতরাং সন্তানদের প্রতি দান-দক্ষিণায় সমতা রক্ষা করা অপরিহার্য।</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৪২. </w:t>
      </w:r>
      <w:r w:rsidRPr="00907067">
        <w:rPr>
          <w:rFonts w:ascii="Kalpurush" w:eastAsia="Nikosh" w:hAnsi="Kalpurush" w:cs="Kalpurush"/>
          <w:b/>
          <w:bCs/>
          <w:sz w:val="24"/>
          <w:szCs w:val="24"/>
          <w:cs/>
          <w:lang w:bidi="bn-BD"/>
        </w:rPr>
        <w:t>ভিক্ষা বৃত্তি</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সাহল ইবন হানযালিয়াহ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69100E">
      <w:pPr>
        <w:spacing w:after="0" w:line="240" w:lineRule="auto"/>
        <w:jc w:val="both"/>
        <w:rPr>
          <w:rFonts w:ascii="Kalpurush" w:eastAsia="Nikosh" w:hAnsi="Kalpurush" w:cs="Kalpurush"/>
          <w:sz w:val="24"/>
          <w:szCs w:val="24"/>
          <w:lang w:bidi="bn-BD"/>
        </w:rPr>
      </w:pPr>
      <w:r w:rsidRPr="008638E5">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سَأَلَ</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وَعِنْدَهُ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يُغْنِيه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فَإِنَّمَا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يَسْتَكْثِرُ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النَّارِ</w:t>
      </w:r>
      <w:r w:rsidRPr="00907067">
        <w:rPr>
          <w:rFonts w:ascii="KFGQPC Uthman Taha Naskh" w:cs="KFGQPC Uthman Taha Naskh" w:hint="eastAsia"/>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وَقَالَ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النُّفَيْلِيُّ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مَوْضِعٍ</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آخَرَ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جَمْرِ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جَهَنَّمَ</w:t>
      </w:r>
      <w:r w:rsidRPr="00907067">
        <w:rPr>
          <w:rFonts w:ascii="KFGQPC Uthman Taha Naskh" w:cs="KFGQPC Uthman Taha Naskh"/>
          <w:color w:val="000080"/>
          <w:sz w:val="24"/>
          <w:szCs w:val="24"/>
          <w:rtl/>
        </w:rPr>
        <w:t xml:space="preserve"> </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فَقَالُوا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يُغْنِيهِ؟</w:t>
      </w:r>
      <w:r w:rsidR="0069100E" w:rsidRPr="008638E5">
        <w:rPr>
          <w:rFonts w:ascii="KFGQPC Uthman Taha Naskh" w:cs="KFGQPC Uthman Taha Naskh" w:hint="cs"/>
          <w:color w:val="000080"/>
          <w:sz w:val="24"/>
          <w:szCs w:val="24"/>
          <w:rtl/>
        </w:rPr>
        <w:t xml:space="preserve"> ...أو</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الْغِنَى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الَّذِي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تَنْبَغِي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مَعَهُ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الْمَسْأَلَةُ؟</w:t>
      </w:r>
      <w:r w:rsidR="00C23FB6" w:rsidRPr="008638E5">
        <w:rPr>
          <w:rFonts w:ascii="KFGQPC Uthman Taha Naskh" w:cs="KFGQPC Uthman Taha Naskh" w:hint="cs"/>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قَدْرُ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يُغَدِّيهِ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وَيُعَشِّيهِ</w:t>
      </w:r>
      <w:r w:rsidRPr="008638E5">
        <w:rPr>
          <w:rFonts w:ascii="KFGQPC Uthman Taha Naskh" w:cs="KFGQPC Uthman Taha Naskh" w:hint="eastAsia"/>
          <w:color w:val="000080"/>
          <w:sz w:val="24"/>
          <w:szCs w:val="24"/>
          <w:rtl/>
        </w:rPr>
        <w:t>»</w:t>
      </w:r>
      <w:r w:rsidRPr="008638E5">
        <w:rPr>
          <w:rFonts w:ascii="KFGQPC Uthman Taha Naskh" w:cs="KFGQPC Uthman Taha Naskh"/>
          <w:color w:val="000080"/>
          <w:sz w:val="24"/>
          <w:szCs w:val="24"/>
          <w:rtl/>
        </w:rPr>
        <w:t xml:space="preserve"> </w:t>
      </w:r>
      <w:r w:rsidR="0069100E" w:rsidRPr="008638E5">
        <w:rPr>
          <w:rFonts w:ascii="KFGQPC Uthman Taha Naskh" w:cs="KFGQPC Uthman Taha Naskh" w:hint="cs"/>
          <w:color w:val="000080"/>
          <w:sz w:val="24"/>
          <w:szCs w:val="24"/>
          <w:rtl/>
        </w:rPr>
        <w:t xml:space="preserve">... </w:t>
      </w: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أَنْ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يَكُونَ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شِبْعُ</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يَوْمٍ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وَلَيْلَةٍ،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أَوْ</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لَيْلَةٍ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وَيَوْمٍ</w:t>
      </w:r>
      <w:r w:rsidRPr="008638E5">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যার নিকট অভাব মোচনের মত সামগ্রী আছে অথচ সে ভিক্ষা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সে জাহান্নামের অঙ্গারকেই কেবল বর্ধিত করে। </w:t>
      </w:r>
      <w:r w:rsidR="00540537">
        <w:rPr>
          <w:rFonts w:ascii="Kalpurush" w:eastAsia="Nikosh" w:hAnsi="Kalpurush" w:cs="Kalpurush"/>
          <w:sz w:val="24"/>
          <w:szCs w:val="24"/>
          <w:cs/>
          <w:lang w:bidi="bn-BD"/>
        </w:rPr>
        <w:t>সাহাবী</w:t>
      </w:r>
      <w:r w:rsidR="00907067" w:rsidRPr="00907067">
        <w:rPr>
          <w:rFonts w:ascii="Kalpurush" w:eastAsia="Nikosh" w:hAnsi="Kalpurush" w:cs="Kalpurush"/>
          <w:sz w:val="24"/>
          <w:szCs w:val="24"/>
          <w:cs/>
          <w:lang w:bidi="bn-BD"/>
        </w:rPr>
        <w:t>গণ আরয করলেন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ইয়া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কতটুকু সম্পদ থাকলে ভিক্ষা করা উচিৎ নয়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উত্তরে তিনি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সকাল-সন্ধ্যায় খাওয়া চলে এমন পরিমাণ সম্পদ</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Fonts w:ascii="Kalpurush" w:eastAsia="Nikosh" w:hAnsi="Kalpurush" w:cs="Kalpurush" w:hint="cs"/>
          <w:sz w:val="24"/>
          <w:szCs w:val="24"/>
          <w:cs/>
          <w:lang w:bidi="bn-BD"/>
        </w:rPr>
        <w:t xml:space="preserve"> অপর বর্ণনায়, তার একদিন একরাত্রির পেটপুরে খাবার পরিমাণ</w:t>
      </w:r>
      <w:r w:rsidR="00C23FB6">
        <w:rPr>
          <w:rFonts w:ascii="Kalpurush" w:eastAsia="Nikosh" w:hAnsi="Kalpurush" w:cs="Kalpurush" w:hint="cs"/>
          <w:sz w:val="24"/>
          <w:szCs w:val="24"/>
          <w:cs/>
          <w:lang w:bidi="bn-BD"/>
        </w:rPr>
        <w:t>”</w:t>
      </w:r>
      <w:r w:rsidR="00C23FB6"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99"/>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মাসউদ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থেকে </w:t>
      </w:r>
      <w:r w:rsidR="00907067" w:rsidRPr="00907067">
        <w:rPr>
          <w:rFonts w:ascii="Kalpurush" w:eastAsia="Nikosh" w:hAnsi="Kalpurush" w:cs="Kalpurush"/>
          <w:sz w:val="24"/>
          <w:szCs w:val="24"/>
          <w:cs/>
          <w:lang w:bidi="bn-BD"/>
        </w:rPr>
        <w:t>বর্ণিত</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سَأَلَ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يُغْنِيهِ،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جَاءَتْ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مَسْأَلَتُهُ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يَوْمَ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الْقِيَامَةِ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خُدُوشًا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أَوْ</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كُدُوحًا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وَجْهِهِ»</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অভাবমুক্ত হয়েও যে ব্যক্তি ভিক্ষা করে</w:t>
      </w:r>
      <w:r w:rsidR="00907067" w:rsidRPr="00907067">
        <w:rPr>
          <w:rFonts w:ascii="Kalpurush" w:eastAsia="Nikosh" w:hAnsi="Kalpurush" w:cs="Kalpurush"/>
          <w:sz w:val="24"/>
          <w:szCs w:val="24"/>
          <w:lang w:bidi="bn-BD"/>
        </w:rPr>
        <w:t xml:space="preserve">, </w:t>
      </w:r>
      <w:r w:rsidR="002973AE">
        <w:rPr>
          <w:rFonts w:ascii="Kalpurush" w:eastAsia="Nikosh" w:hAnsi="Kalpurush" w:cs="Kalpurush"/>
          <w:sz w:val="24"/>
          <w:szCs w:val="24"/>
          <w:cs/>
          <w:lang w:bidi="bn-BD"/>
        </w:rPr>
        <w:t>কিয়ামত</w:t>
      </w:r>
      <w:r w:rsidR="00907067" w:rsidRPr="00907067">
        <w:rPr>
          <w:rFonts w:ascii="Kalpurush" w:eastAsia="Nikosh" w:hAnsi="Kalpurush" w:cs="Kalpurush"/>
          <w:sz w:val="24"/>
          <w:szCs w:val="24"/>
          <w:cs/>
          <w:lang w:bidi="bn-BD"/>
        </w:rPr>
        <w:t xml:space="preserve"> দিবসে সে</w:t>
      </w:r>
      <w:r w:rsidR="00907067" w:rsidRPr="00907067">
        <w:rPr>
          <w:rFonts w:ascii="Kalpurush" w:eastAsia="Nikosh" w:hAnsi="Kalpurush" w:cs="Kalpurush" w:hint="cs"/>
          <w:sz w:val="24"/>
          <w:szCs w:val="24"/>
          <w:cs/>
          <w:lang w:bidi="bn-BD"/>
        </w:rPr>
        <w:t>টা</w:t>
      </w:r>
      <w:r w:rsidR="00907067" w:rsidRPr="00907067">
        <w:rPr>
          <w:rFonts w:ascii="Kalpurush" w:eastAsia="Nikosh" w:hAnsi="Kalpurush" w:cs="Kalpurush"/>
          <w:sz w:val="24"/>
          <w:szCs w:val="24"/>
          <w:cs/>
          <w:lang w:bidi="bn-BD"/>
        </w:rPr>
        <w:t xml:space="preserve"> মুখে গোশতশূণ্য হয়ে উঠবে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00"/>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অনেক ভিক্ষুক মসজিদে আল্লাহর বান্দাদের সামনে দাঁড়িয়ে তাদের অভাব-অভিযোগের ফিরিস্তি আওড়াতে থাকে। এতে </w:t>
      </w:r>
      <w:r w:rsidR="00C23FB6">
        <w:rPr>
          <w:rFonts w:ascii="Kalpurush" w:eastAsia="Nikosh" w:hAnsi="Kalpurush" w:cs="Kalpurush"/>
          <w:sz w:val="24"/>
          <w:szCs w:val="24"/>
          <w:cs/>
          <w:lang w:bidi="bn-BD"/>
        </w:rPr>
        <w:t>মুসল্লী</w:t>
      </w:r>
      <w:r w:rsidRPr="00907067">
        <w:rPr>
          <w:rFonts w:ascii="Kalpurush" w:eastAsia="Nikosh" w:hAnsi="Kalpurush" w:cs="Kalpurush"/>
          <w:sz w:val="24"/>
          <w:szCs w:val="24"/>
          <w:cs/>
          <w:lang w:bidi="bn-BD"/>
        </w:rPr>
        <w:t xml:space="preserve">দের তাসবীহ-তাহলীলে ছেদ পড়ে। অনেকে মিথ্যা বলে এবং ভূয়া কার্ড ও কাগজপত্র দেখায়। অনেকে আবার মনগড়া কাহিনী বলে ভিক্ষা করে। কোনো </w:t>
      </w:r>
      <w:r w:rsidR="00DE45FB">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ভিক্ষুক স্বীয় পরিবারের সদস্যদের বিভিন্ন মসজিদ ও জনসমাগম স্থলে ভাগ করে দেয়। দিন শেষে তারা একস্থানে একত্রিত হয়ে নিজেদের আয় গুণে দেখে। এভাবে তারা যে কত ধনী হয়েছে তা আল্লাহ ছাড়া আর কেউ জানে না। যখন তারা </w:t>
      </w:r>
      <w:r w:rsidR="00C23FB6">
        <w:rPr>
          <w:rFonts w:ascii="Kalpurush" w:eastAsia="Nikosh" w:hAnsi="Kalpurush" w:cs="Kalpurush" w:hint="cs"/>
          <w:sz w:val="24"/>
          <w:szCs w:val="24"/>
          <w:cs/>
          <w:lang w:bidi="bn-BD"/>
        </w:rPr>
        <w:t>মারা যায়</w:t>
      </w:r>
      <w:r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তখন জানা যায় ক</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পরিমাণ সম্পদ তারা রেখে গেছে।</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পক্ষান্তরে একদল প্রকৃতই অভাবী রয়েছে। যাদের সংযম দেখে তাদের অবস্থা সম্পর্কে অজ্ঞ লোকেরা তাদেরকে ধনী বলেই মনে করে। তারা কাকুতি-মিনতি করে লোকদের নিকটে চায় না। ফলে তাদের অবস্থা যেমন জানার বাইরে থেকে যায়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তেমনি তাদের কিছু দেওয়াও হয় না।</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৪৩. </w:t>
      </w:r>
      <w:r w:rsidRPr="00907067">
        <w:rPr>
          <w:rFonts w:ascii="Kalpurush" w:eastAsia="Nikosh" w:hAnsi="Kalpurush" w:cs="Kalpurush"/>
          <w:b/>
          <w:bCs/>
          <w:sz w:val="24"/>
          <w:szCs w:val="24"/>
          <w:cs/>
          <w:lang w:bidi="bn-BD"/>
        </w:rPr>
        <w:t>ঋণ পরিশোধে অনীহা প্রকাশ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মহান রাব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বুল আলামীনের নিকটে বান্দার হক অতীব গুরুত্ববহ। আল্লাহর হক নষ্ট করলে ত</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ওবার মাধ্যমে ক্ষমা পাওয়া যায়। কিন্তু বান্দার হক নষ্ট করলে সংশ্লিষ্ট বান্দার নিকট থেকে ক্ষমা না পেলে ক্ষমা লাভের কোনো উপায় নেই। যে</w:t>
      </w:r>
      <w:r w:rsidR="00DE45FB">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মূল্যে তার হক আদায় করতে হবে ঐদিন আসার পূর্বে যেদিন টাকা-পয়সার কোনো কারব</w:t>
      </w:r>
      <w:r w:rsidR="00C23FB6">
        <w:rPr>
          <w:rFonts w:ascii="Kalpurush" w:eastAsia="Nikosh" w:hAnsi="Kalpurush" w:cs="Kalpurush"/>
          <w:sz w:val="24"/>
          <w:szCs w:val="24"/>
          <w:cs/>
          <w:lang w:bidi="bn-BD"/>
        </w:rPr>
        <w:t>ার হবে না। সেদিন হকদারের পাপ হক</w:t>
      </w:r>
      <w:r w:rsidR="00C23FB6">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আত্মসাৎকারীকে দেওয়া হবে এবং হক আত্মসাৎকারীর নেকী হকদারকে দেওয়া হবে।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يَأۡمُرُكُمۡ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تُؤَدُّواْ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ٱلۡأَمَٰنَٰتِ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أَهۡلِهَا</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النساء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٥٨</w:t>
      </w:r>
      <w:r w:rsidRPr="00907067">
        <w:rPr>
          <w:rFonts w:ascii="KFGQPC Uthman Taha Naskh" w:cs="KFGQPC Uthman Taha Naskh"/>
          <w:color w:val="008000"/>
          <w:sz w:val="24"/>
          <w:szCs w:val="24"/>
          <w:rtl/>
        </w:rPr>
        <w:t xml:space="preserve">]  </w:t>
      </w:r>
    </w:p>
    <w:p w:rsidR="00907067" w:rsidRPr="00907067" w:rsidRDefault="00C23FB6"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lastRenderedPageBreak/>
        <w:t>“</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আল্লাহ তোমাদেরকে</w:t>
      </w:r>
      <w:r w:rsidR="00DE45FB">
        <w:rPr>
          <w:rFonts w:ascii="Kalpurush" w:eastAsia="Nikosh" w:hAnsi="Kalpurush" w:cs="Kalpurush"/>
          <w:sz w:val="24"/>
          <w:szCs w:val="24"/>
          <w:cs/>
          <w:lang w:bidi="bn-BD"/>
        </w:rPr>
        <w:t xml:space="preserve"> এ </w:t>
      </w:r>
      <w:r w:rsidR="00907067" w:rsidRPr="00907067">
        <w:rPr>
          <w:rFonts w:ascii="Kalpurush" w:eastAsia="Nikosh" w:hAnsi="Kalpurush" w:cs="Kalpurush"/>
          <w:sz w:val="24"/>
          <w:szCs w:val="24"/>
          <w:cs/>
          <w:lang w:bidi="bn-BD"/>
        </w:rPr>
        <w:t>মর্মে নির্দেশ দিচ্ছেন যে</w:t>
      </w:r>
      <w:r>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তোমরা আমানতকে তার প্রাপকের নিকটে অর্পন করবে</w:t>
      </w:r>
      <w:r>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sidR="00DE45FB">
        <w:rPr>
          <w:rFonts w:ascii="Kalpurush" w:eastAsia="Nikosh" w:hAnsi="Kalpurush" w:cs="Kalpurush"/>
          <w:sz w:val="24"/>
          <w:szCs w:val="24"/>
          <w:lang w:bidi="bn-BD"/>
        </w:rPr>
        <w:t>[</w:t>
      </w:r>
      <w:r w:rsidR="00DE45FB">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আন-</w:t>
      </w:r>
      <w:r w:rsidR="00907067" w:rsidRPr="00907067">
        <w:rPr>
          <w:rFonts w:ascii="Kalpurush" w:eastAsia="Nikosh" w:hAnsi="Kalpurush" w:cs="Kalpurush"/>
          <w:sz w:val="24"/>
          <w:szCs w:val="24"/>
          <w:cs/>
          <w:lang w:bidi="bn-BD"/>
        </w:rPr>
        <w:t>নিসা</w:t>
      </w:r>
      <w:r w:rsidR="00DE45FB">
        <w:rPr>
          <w:rFonts w:ascii="Kalpurush" w:eastAsia="Nikosh" w:hAnsi="Kalpurush" w:cs="Kalpurush" w:hint="cs"/>
          <w:sz w:val="24"/>
          <w:szCs w:val="24"/>
          <w:lang w:bidi="bn-BD"/>
        </w:rPr>
        <w:t xml:space="preserve">, </w:t>
      </w:r>
      <w:r w:rsidR="00DE45FB">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৫৯</w:t>
      </w:r>
      <w:r w:rsidR="00DE45FB">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বর্তমান সমাজে ঋণ গ্রহণ একটি মামুলী ও গুরুত্বহীন বিষয় বলে বিবেচিত। অনেকে অভাবের জন্য নয়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বরং প্রাচুর্য সৃষ্টি ও অন্যের সাথে প্রতিযোগ</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 করতে গিয়ে নতুন নতুন বাড়ী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গাড়ী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আসবাবপত্র ইত্যাদি ক্রয়ের জন্য ঋণ নিয়ে থাকে। অনেক সময় এরা কিস্তিতে বেচা-কেনা করে থাকে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যার অনেকাংশই সন্দেহপূর্ণ বা হারাম।</w:t>
      </w:r>
    </w:p>
    <w:p w:rsidR="00907067" w:rsidRPr="00907067" w:rsidRDefault="00907067" w:rsidP="00907067">
      <w:pPr>
        <w:bidi w:val="0"/>
        <w:spacing w:after="0" w:line="240" w:lineRule="auto"/>
        <w:jc w:val="both"/>
        <w:rPr>
          <w:rFonts w:ascii="Kalpurush" w:eastAsia="Nikosh" w:hAnsi="Kalpurush" w:cs="Kalpurush"/>
          <w:sz w:val="24"/>
          <w:szCs w:val="24"/>
          <w:cs/>
          <w:lang w:bidi="bn-BD"/>
        </w:rPr>
      </w:pPr>
      <w:r w:rsidRPr="00907067">
        <w:rPr>
          <w:rFonts w:ascii="Kalpurush" w:eastAsia="Nikosh" w:hAnsi="Kalpurush" w:cs="Kalpurush"/>
          <w:sz w:val="24"/>
          <w:szCs w:val="24"/>
          <w:cs/>
          <w:lang w:bidi="bn-BD"/>
        </w:rPr>
        <w:t>ঋণ পরিশোধকে লঘু বা সাধারণভাবে নিলে প্রায়শই সেখানে টালবাহানা ও গড়িমসি সৃষ্টি হয়। ক্ষেত্রবিশেষ তাতে অপরের সম্পদ বিনষ্ট করা হয়। এর শোচনীয় পরিণতি বর্ণনা করতে গিয়ে নবী 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أَخَذَ</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أَمْوَالَ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يُرِيدُ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أَدَاءَهَا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أَدَّى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أَخَذَ</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يُرِيدُ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إِتْلاَفَهَا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أَتْلَفَهُ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hint="eastAsia"/>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পরিশোধের নিয়তে মানুষের সম্পদ গ্রহণ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তার পক্ষ থেকে তা পরিশোধ করে দেন। আর যে তা বিনষ্ট করার নিয়তে গ্রহণ</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করে থাকে</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 তাকে বিনষ্ট করে দেন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sz w:val="24"/>
          <w:szCs w:val="24"/>
        </w:rPr>
        <w:footnoteReference w:id="101"/>
      </w:r>
      <w:r w:rsidR="00907067" w:rsidRPr="00907067">
        <w:rPr>
          <w:rFonts w:ascii="Kalpurush" w:eastAsia="Nikosh" w:hAnsi="Kalpurush" w:cs="Kalpurush"/>
          <w:sz w:val="24"/>
          <w:szCs w:val="24"/>
          <w:lang w:bidi="bn-BD"/>
        </w:rPr>
        <w:t xml:space="preserve">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মানুষ ঋণ পরিশোধের ক্ষেত্রে বড় উদাসীন। তারা এটাকে খুবই তুচ্ছ মনে করে। অথচ আল্লাহর নিকট তা খুবই গুরুত্বপূর্ণ। এমনকি আল্লাহর রাস্তায় শহীদ ব্যক্তি এতসব মর্য</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দা ও অগণিত ছওয়াবের অধ</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কারী হওয়া সত্ত্বেও ঋণ পরিশোধের দায় থেকে সে অব্যাহতি পায়</w:t>
      </w:r>
      <w:r w:rsidR="00C23FB6">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নি।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00C23FB6">
        <w:rPr>
          <w:rFonts w:ascii="Kalpurush" w:eastAsia="Nikosh" w:hAnsi="Kalpurush" w:cs="Kalpurush"/>
          <w:sz w:val="24"/>
          <w:szCs w:val="24"/>
          <w:lang w:bidi="bn-BD"/>
        </w:rPr>
        <w:t>,</w:t>
      </w:r>
    </w:p>
    <w:p w:rsidR="00907067" w:rsidRPr="008638E5" w:rsidRDefault="00907067" w:rsidP="00C23FB6">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سُبْحَانَ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مَاذَا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نُزِّلَ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التَّشْدِيدِ</w:t>
      </w:r>
      <w:r w:rsidRPr="008638E5">
        <w:rPr>
          <w:rFonts w:ascii="KFGQPC Uthman Taha Naskh" w:cs="KFGQPC Uthman Taha Naskh" w:hint="eastAsia"/>
          <w:color w:val="000080"/>
          <w:sz w:val="24"/>
          <w:szCs w:val="24"/>
          <w:rtl/>
        </w:rPr>
        <w:t>»</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فَسَكَتْنَا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وَفَزِعْنَا،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فَلَمَّا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الْغَدِ،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سَأَلْتُهُ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هَذَا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التَّشْدِيدُ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الَّذِي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نُزِّلَ؟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فَقَالَ</w:t>
      </w:r>
      <w:r w:rsidRPr="008638E5">
        <w:rPr>
          <w:rFonts w:ascii="KFGQPC Uthman Taha Naskh" w:cs="KFGQPC Uthman Taha Naskh"/>
          <w:color w:val="000080"/>
          <w:sz w:val="24"/>
          <w:szCs w:val="24"/>
          <w:rtl/>
        </w:rPr>
        <w:t xml:space="preserve">: </w:t>
      </w: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وَالَّذِي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نَفْسِي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بِيَدِهِ،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رَجُلًا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قُتِلَ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سَبِيلِ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أُحْيِيَ،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قُتِلَ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أُحْيِيَ،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قُتِلَ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وَعَلَيْهِ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دَخَلَ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الْجَنَّةَ</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حَتَّى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يُقْضَى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عَنْهُ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دَيْنُهُ</w:t>
      </w:r>
      <w:r w:rsidRPr="008638E5">
        <w:rPr>
          <w:rFonts w:ascii="KFGQPC Uthman Taha Naskh" w:cs="KFGQPC Uthman Taha Naskh" w:hint="eastAsia"/>
          <w:color w:val="000080"/>
          <w:sz w:val="24"/>
          <w:szCs w:val="24"/>
          <w:rtl/>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lastRenderedPageBreak/>
        <w:t>‘</w:t>
      </w:r>
      <w:r w:rsidRPr="00907067">
        <w:rPr>
          <w:rFonts w:ascii="Kalpurush" w:eastAsia="Nikosh" w:hAnsi="Kalpurush" w:cs="Kalpurush"/>
          <w:sz w:val="24"/>
          <w:szCs w:val="24"/>
          <w:cs/>
          <w:lang w:bidi="bn-BD"/>
        </w:rPr>
        <w:t>সুবহানাল্লাহ!</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ঋণ প্রসঙ্গে কী কঠোর বাণীই না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আলা অবতীর্ণ করেছেন। </w:t>
      </w:r>
      <w:r w:rsidRPr="00907067">
        <w:rPr>
          <w:rFonts w:ascii="Kalpurush" w:eastAsia="Nikosh" w:hAnsi="Kalpurush" w:cs="Kalpurush" w:hint="cs"/>
          <w:sz w:val="24"/>
          <w:szCs w:val="24"/>
          <w:cs/>
          <w:lang w:bidi="bn-BD"/>
        </w:rPr>
        <w:t xml:space="preserve">ফলে আমরা চুপ হয়ে গেলাম এবং ভীত হলাম, অতঃপর যখন পরের দিন আসলো, আমরা তাঁকে প্রশ্ন করলাম, হে আল্লাহর রাসূল, কী কঠোর বাণী নাযিল হয়েছে? তখন তিনি বললেন, </w:t>
      </w:r>
      <w:r w:rsidRPr="00907067">
        <w:rPr>
          <w:rFonts w:ascii="Kalpurush" w:eastAsia="Nikosh" w:hAnsi="Kalpurush" w:cs="Kalpurush"/>
          <w:sz w:val="24"/>
          <w:szCs w:val="24"/>
          <w:cs/>
          <w:lang w:bidi="bn-BD"/>
        </w:rPr>
        <w:t>যার হাতে আমার জীবন তাঁর শপথ</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ঋণগ্রস্ত অবস্থায় কেউ যদি আল্লাহর পথে শহীদ হয় তারপর জীবিত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তারপর শহীদ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তারপর জীবিত হয়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তারপর আবার শহীদ হয় তবুও ঋণ পরিশোধ না করা পর্যন্ত সে জান্নাতে প্রবেশ করতে পারবে না</w:t>
      </w:r>
      <w:r w:rsidR="00C23FB6">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102"/>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এরপরও কি ঋণ পরিশোধে টালবাহা</w:t>
      </w:r>
      <w:r w:rsidR="00C23FB6">
        <w:rPr>
          <w:rFonts w:ascii="Kalpurush" w:eastAsia="Nikosh" w:hAnsi="Kalpurush" w:cs="Kalpurush"/>
          <w:sz w:val="24"/>
          <w:szCs w:val="24"/>
          <w:cs/>
          <w:lang w:bidi="bn-BD"/>
        </w:rPr>
        <w:t>নাকারী মতলববাজদের হুঁশ ফিরবে না</w:t>
      </w:r>
      <w:r w:rsidR="00C23FB6">
        <w:rPr>
          <w:rFonts w:ascii="Kalpurush" w:eastAsia="Nikosh" w:hAnsi="Kalpurush" w:cs="Kalpurush"/>
          <w:sz w:val="24"/>
          <w:szCs w:val="24"/>
          <w:lang w:bidi="bn-BD"/>
        </w:rPr>
        <w:t>?</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৪৪. </w:t>
      </w:r>
      <w:r w:rsidRPr="00907067">
        <w:rPr>
          <w:rFonts w:ascii="Kalpurush" w:eastAsia="Nikosh" w:hAnsi="Kalpurush" w:cs="Kalpurush"/>
          <w:b/>
          <w:bCs/>
          <w:sz w:val="24"/>
          <w:szCs w:val="24"/>
          <w:cs/>
          <w:lang w:bidi="bn-BD"/>
        </w:rPr>
        <w:t>হারাম ভক্ষণ</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ব্যক্তি আল্লাহকে ভয় করে না সে কোথা থেকে অর্থ উপার্জন করল এবং কোথায় ব্যয় করল তার কোনো পরোয়া করে না। তার একটাই ইচ্ছা সম্পদ বৃদ্ধি করা। চাই তা হারাম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অবৈধ যে পথেই হ</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 এজন্য সে ঘুষ</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চুরি ডাকাতি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ছিনতাই</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আত্মসাৎ</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হারাম দ্রব্য ক্রয়-বিক্রয়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ইয়াতীমের মাল ভক্ষণ</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জ্যোতিষ</w:t>
      </w:r>
      <w:r w:rsidRPr="00907067">
        <w:rPr>
          <w:rFonts w:ascii="Kalpurush" w:eastAsia="Nikosh" w:hAnsi="Kalpurush" w:cs="Kalpurush" w:hint="cs"/>
          <w:sz w:val="24"/>
          <w:szCs w:val="24"/>
          <w:cs/>
          <w:lang w:bidi="bn-BD"/>
        </w:rPr>
        <w:t>গিরী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বেশ্যাবৃত্তি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গান-বাজনা ইত্যাদি হারাম কাজের মাধ্যমে অর্থ উপার্জন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এমনকি মুসলিমদের সরকারী কোষাগার কিংবা জনগণের সম্পদ কুক্ষিগত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মানুষকে সংকটে ফেলে তার সম্পদ বাগিয়ে নেওয়া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ভিক্ষাবৃত্তি ইত্যাদি যে</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উপায়ে অর্থ উপার্জন করে। অতঃপর সে ঐ অর্থ</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খায়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পরিধান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গাড়িতে চড়ে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বাড়ী-ঘর</w:t>
      </w:r>
      <w:r w:rsidR="00540537">
        <w:rPr>
          <w:rFonts w:ascii="Kalpurush" w:eastAsia="Nikosh" w:hAnsi="Kalpurush" w:cs="Kalpurush"/>
          <w:sz w:val="24"/>
          <w:szCs w:val="24"/>
          <w:cs/>
          <w:lang w:bidi="bn-BD"/>
        </w:rPr>
        <w:t xml:space="preserve"> তৈরি </w:t>
      </w:r>
      <w:r w:rsidRPr="00907067">
        <w:rPr>
          <w:rFonts w:ascii="Kalpurush" w:eastAsia="Nikosh" w:hAnsi="Kalpurush" w:cs="Kalpurush"/>
          <w:sz w:val="24"/>
          <w:szCs w:val="24"/>
          <w:cs/>
          <w:lang w:bidi="bn-BD"/>
        </w:rPr>
        <w:t>করে কিংবা বাড়ী ভাড়া নিয়ে দামী আসবাবপত্র দিয়ে সাজায়। এভাবে হারাম দিয়ে তার উদর প</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র্তি করে। অথচ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w:t>
      </w:r>
      <w:r w:rsidRPr="00907067">
        <w:rPr>
          <w:rFonts w:ascii="Kalpurush" w:eastAsia="Nikosh" w:hAnsi="Kalpurush" w:cs="Kalpurush" w:hint="cs"/>
          <w:sz w:val="24"/>
          <w:szCs w:val="24"/>
          <w:cs/>
          <w:lang w:bidi="bn-BD"/>
        </w:rPr>
        <w:t xml:space="preserve"> বলেছেন,</w:t>
      </w:r>
    </w:p>
    <w:p w:rsidR="00907067" w:rsidRPr="008638E5" w:rsidRDefault="00907067" w:rsidP="00C23FB6">
      <w:pPr>
        <w:spacing w:after="0" w:line="240" w:lineRule="auto"/>
        <w:jc w:val="both"/>
        <w:rPr>
          <w:rFonts w:ascii="Kalpurush" w:eastAsia="Nikosh" w:hAnsi="Kalpurush" w:cs="Kalpurush"/>
          <w:sz w:val="24"/>
          <w:szCs w:val="30"/>
          <w:cs/>
          <w:lang w:bidi="bn-BD"/>
        </w:rPr>
      </w:pPr>
      <w:r w:rsidRPr="00907067">
        <w:rPr>
          <w:rFonts w:ascii="KFGQPC Uthman Taha Naskh" w:cs="KFGQPC Uthman Taha Naskh" w:hint="cs"/>
          <w:color w:val="000000"/>
          <w:sz w:val="24"/>
          <w:szCs w:val="24"/>
          <w:rtl/>
        </w:rPr>
        <w:t>«وَكُلُّ</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لَحْمٍ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نَبَتَ</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مِنْ</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سُحْتٍ</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FF0000"/>
          <w:sz w:val="24"/>
          <w:szCs w:val="24"/>
          <w:rtl/>
        </w:rPr>
        <w:t>فَالنَّارُ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أَوْلَى</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بِه</w:t>
      </w:r>
      <w:r w:rsidRPr="00907067">
        <w:rPr>
          <w:rFonts w:ascii="KFGQPC Uthman Taha Naskh" w:cs="KFGQPC Uthman Taha Naskh" w:hint="cs"/>
          <w:color w:val="00000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শরীরের যতটুকু গোশত হারাম</w:t>
      </w:r>
      <w:r w:rsidR="00540537">
        <w:rPr>
          <w:rFonts w:ascii="Kalpurush" w:eastAsia="Nikosh" w:hAnsi="Kalpurush" w:cs="Kalpurush"/>
          <w:sz w:val="24"/>
          <w:szCs w:val="24"/>
          <w:cs/>
          <w:lang w:bidi="bn-BD"/>
        </w:rPr>
        <w:t xml:space="preserve"> থেকে </w:t>
      </w:r>
      <w:r w:rsidR="00907067" w:rsidRPr="00907067">
        <w:rPr>
          <w:rFonts w:ascii="Kalpurush" w:eastAsia="Nikosh" w:hAnsi="Kalpurush" w:cs="Kalpurush"/>
          <w:sz w:val="24"/>
          <w:szCs w:val="24"/>
          <w:cs/>
          <w:lang w:bidi="bn-BD"/>
        </w:rPr>
        <w:t>উৎপন্ন হয়েছে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 জাহান্নামের জন্যই সবচেয়ে বেশি উপযুক্ত</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03"/>
      </w:r>
    </w:p>
    <w:p w:rsidR="00907067" w:rsidRPr="00C23FB6" w:rsidRDefault="00C23FB6"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আর ক</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য়ামতের দিনেও তাকে জিজ্ঞেস করা হবে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কোথা থেকে সে ধন-উপার্জন করেছে এবং কোথায় ব্যয় করেছে।</w:t>
      </w:r>
      <w:r w:rsidR="00907067" w:rsidRPr="00907067">
        <w:rPr>
          <w:rStyle w:val="FootnoteReference"/>
          <w:rFonts w:ascii="SutonnyMJ" w:hAnsi="SutonnyMJ" w:cs="Kalpurush"/>
          <w:sz w:val="24"/>
          <w:szCs w:val="24"/>
          <w:cs/>
          <w:lang w:bidi="bn-BD"/>
        </w:rPr>
        <w:footnoteReference w:id="104"/>
      </w:r>
      <w:r w:rsidR="00907067" w:rsidRPr="00907067">
        <w:rPr>
          <w:rFonts w:ascii="Kalpurush" w:eastAsia="Nikosh" w:hAnsi="Kalpurush" w:cs="Kalpurush"/>
          <w:sz w:val="24"/>
          <w:szCs w:val="24"/>
          <w:cs/>
          <w:lang w:bidi="bn-BD"/>
        </w:rPr>
        <w:t xml:space="preserve"> সুতরাং</w:t>
      </w:r>
      <w:r w:rsidR="00DE45FB">
        <w:rPr>
          <w:rFonts w:ascii="Kalpurush" w:eastAsia="Nikosh" w:hAnsi="Kalpurush" w:cs="Kalpurush"/>
          <w:sz w:val="24"/>
          <w:szCs w:val="24"/>
          <w:cs/>
          <w:lang w:bidi="bn-BD"/>
        </w:rPr>
        <w:t xml:space="preserve"> এ </w:t>
      </w:r>
      <w:r w:rsidR="00907067" w:rsidRPr="00907067">
        <w:rPr>
          <w:rFonts w:ascii="Kalpurush" w:eastAsia="Nikosh" w:hAnsi="Kalpurush" w:cs="Kalpurush"/>
          <w:sz w:val="24"/>
          <w:szCs w:val="24"/>
          <w:cs/>
          <w:lang w:bidi="bn-BD"/>
        </w:rPr>
        <w:t>শ্রেণির লোকদের জন্য শুধু ধ্বংসই অপেক্ষা করছে।</w:t>
      </w:r>
      <w:r w:rsidR="00907067" w:rsidRPr="00907067">
        <w:rPr>
          <w:rFonts w:ascii="Kalpurush" w:eastAsia="Nikosh" w:hAnsi="Kalpurush" w:cs="Kalpurush" w:hint="cs"/>
          <w:sz w:val="24"/>
          <w:szCs w:val="24"/>
          <w:cs/>
          <w:lang w:bidi="bn-BD"/>
        </w:rPr>
        <w:t xml:space="preserve"> অতএব যার কাছে হারাম সম্পদ রয়ে গেছে তার উচিত তা থেকে নিজেকে মুক্ত করে; যদি মানুষে</w:t>
      </w:r>
      <w:r>
        <w:rPr>
          <w:rFonts w:ascii="Kalpurush" w:eastAsia="Nikosh" w:hAnsi="Kalpurush" w:cs="Kalpurush" w:hint="cs"/>
          <w:sz w:val="24"/>
          <w:szCs w:val="24"/>
          <w:cs/>
          <w:lang w:bidi="bn-BD"/>
        </w:rPr>
        <w:t>র হক হয় তবে যেন তার কাছে তা ফেরত</w:t>
      </w:r>
      <w:r w:rsidR="00907067" w:rsidRPr="00907067">
        <w:rPr>
          <w:rFonts w:ascii="Kalpurush" w:eastAsia="Nikosh" w:hAnsi="Kalpurush" w:cs="Kalpurush" w:hint="cs"/>
          <w:sz w:val="24"/>
          <w:szCs w:val="24"/>
          <w:cs/>
          <w:lang w:bidi="bn-BD"/>
        </w:rPr>
        <w:t xml:space="preserve"> দেওয়ার সাথে সাথে তার কাছ থেকে ক্ষমাও চেয়ে নেয়, সে দিন আসার পূর্বে যেদিন মানুষ কোনো টাকা-পয়সা নিয়ে আসবে না, আসবে শুধু নেক আমল ও বদ আমল নিয়ে। </w:t>
      </w:r>
    </w:p>
    <w:p w:rsidR="00907067" w:rsidRPr="006B684B" w:rsidRDefault="00907067" w:rsidP="006B684B">
      <w:pPr>
        <w:bidi w:val="0"/>
        <w:spacing w:after="0" w:line="240" w:lineRule="auto"/>
        <w:jc w:val="both"/>
        <w:rPr>
          <w:rFonts w:ascii="Times New Roman" w:eastAsia="Times New Roman" w:hAnsi="Times New Roman" w:cs="Times New Roman"/>
          <w:b/>
          <w:bCs/>
          <w:sz w:val="24"/>
          <w:szCs w:val="24"/>
        </w:rPr>
      </w:pPr>
      <w:r w:rsidRPr="006B684B">
        <w:rPr>
          <w:rFonts w:ascii="Kalpurush" w:eastAsia="Nikosh" w:hAnsi="Kalpurush" w:cs="Kalpurush" w:hint="cs"/>
          <w:b/>
          <w:bCs/>
          <w:sz w:val="24"/>
          <w:szCs w:val="24"/>
          <w:cs/>
          <w:lang w:bidi="bn-BD"/>
        </w:rPr>
        <w:t xml:space="preserve">৪৫. </w:t>
      </w:r>
      <w:r w:rsidRPr="006B684B">
        <w:rPr>
          <w:rFonts w:ascii="Kalpurush" w:eastAsia="Nikosh" w:hAnsi="Kalpurush" w:cs="Kalpurush"/>
          <w:b/>
          <w:bCs/>
          <w:sz w:val="24"/>
          <w:szCs w:val="24"/>
          <w:cs/>
          <w:lang w:bidi="bn-BD"/>
        </w:rPr>
        <w:t>মদ্যপান</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يَٰٓأَيُّهَا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ءَامَنُوٓاْ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ٱلۡخَمۡرُ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وَٱلۡمَيۡسِرُ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وَٱلۡأَنصَابُ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وَٱلۡأَزۡلَٰمُ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رِجۡسٞ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عَمَلِ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ٱلشَّيۡطَٰنِ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فَٱجۡتَنِبُوهُ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لَعَلَّكُمۡ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تُفۡلِحُونَ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٩٠</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المائ‍دة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٩٠</w:t>
      </w:r>
      <w:r w:rsidRPr="00907067">
        <w:rPr>
          <w:rFonts w:ascii="KFGQPC Uthman Taha Naskh" w:cs="KFGQPC Uthman Taha Naskh"/>
          <w:color w:val="008000"/>
          <w:sz w:val="24"/>
          <w:szCs w:val="24"/>
          <w:rtl/>
        </w:rPr>
        <w:t xml:space="preserve">]  </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মদ</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জুয়া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মূর্তি ও ভাগ্য নির্ণয়কারী তীর বা লটারী অপবিত্র শয়তানী কাজ ছাড়া আর কিছু নয়। সুতরাং তোমরা এ</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থেকে বিরত থাক। আশা করা যায় তোমরা সফলকাম হবে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 xml:space="preserve">। </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মায়েদা</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৯০</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মদ্যপান</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বিরত থাকার আদেশ প্রদান তা হারাম হওয়ার অন্যতম শক্তিশালী দলীল।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অত্র আয়াতে মদের সঙ্গে মূর্তির কথা উল্লেখ করেছেন। মূর্তি কাফেরদের উপাস্য ও দেব-দেবীর সাধারণ নাম</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মূর্তিপূজা হারাম হেতু মদ্যপানও হারাম। তাই উক্ত আয়াতে আল্লাহ উল্লিখিত জিনিসগুলো হারাম করেন</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বরং বিরত থাকতে বলেছেন বলে এত্থেকে গা বাঁচানোর কোনো উপায় নেই।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 xml:space="preserve">মদ্যপান সম্পর্কে </w:t>
      </w:r>
      <w:r w:rsidR="00DE45FB">
        <w:rPr>
          <w:rFonts w:ascii="Kalpurush" w:eastAsia="Nikosh" w:hAnsi="Kalpurush" w:cs="Kalpurush"/>
          <w:sz w:val="24"/>
          <w:szCs w:val="24"/>
          <w:cs/>
          <w:lang w:bidi="bn-BD"/>
        </w:rPr>
        <w:t>হাদীসে</w:t>
      </w:r>
      <w:r w:rsidRPr="00907067">
        <w:rPr>
          <w:rFonts w:ascii="Kalpurush" w:eastAsia="Nikosh" w:hAnsi="Kalpurush" w:cs="Kalpurush"/>
          <w:sz w:val="24"/>
          <w:szCs w:val="24"/>
          <w:cs/>
          <w:lang w:bidi="bn-BD"/>
        </w:rPr>
        <w:t xml:space="preserve">ও কঠোর সতর্কবাণী উচ্চারিত হয়েছে।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عَزَّ</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عَهْدًا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يَشْرَبُ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الْمُسْكِرَ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يَسْقِيَهُ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طِينَةِ</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الْخَبَال</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00"/>
          <w:sz w:val="24"/>
          <w:szCs w:val="24"/>
          <w:rtl/>
        </w:rPr>
        <w:t>يَا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رَسُولَ</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اللهِ،</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وَمَا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FF0000"/>
          <w:sz w:val="24"/>
          <w:szCs w:val="24"/>
          <w:rtl/>
        </w:rPr>
        <w:t>طِينَةُ</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الْخَبَال</w:t>
      </w:r>
      <w:r w:rsidRPr="00907067">
        <w:rPr>
          <w:rFonts w:ascii="KFGQPC Uthman Taha Naskh" w:cs="KFGQPC Uthman Taha Naskh" w:hint="cs"/>
          <w:color w:val="000000"/>
          <w:sz w:val="24"/>
          <w:szCs w:val="24"/>
          <w:rtl/>
        </w:rPr>
        <w:t>ِ؟</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قَالَ</w:t>
      </w:r>
      <w:r w:rsidRPr="00907067">
        <w:rPr>
          <w:rFonts w:ascii="KFGQPC Uthman Taha Naskh" w:cs="KFGQPC Uthman Taha Naskh"/>
          <w:color w:val="000000"/>
          <w:sz w:val="24"/>
          <w:szCs w:val="24"/>
          <w:rtl/>
        </w:rPr>
        <w:t xml:space="preserve">: </w:t>
      </w: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00"/>
          <w:sz w:val="24"/>
          <w:szCs w:val="24"/>
          <w:rtl/>
        </w:rPr>
        <w:t>عَرَقُ</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أَهْلِ</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النَّارِ</w:t>
      </w:r>
      <w:r w:rsidRPr="00907067">
        <w:rPr>
          <w:rFonts w:ascii="KFGQPC Uthman Taha Naskh" w:cs="KFGQPC Uthman Taha Naskh" w:hint="eastAsia"/>
          <w:color w:val="000000"/>
          <w:sz w:val="24"/>
          <w:szCs w:val="24"/>
          <w:rtl/>
        </w:rPr>
        <w:t>»</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أَوْ</w:t>
      </w:r>
      <w:r w:rsidRPr="00907067">
        <w:rPr>
          <w:rFonts w:ascii="KFGQPC Uthman Taha Naskh" w:cs="KFGQPC Uthman Taha Naskh"/>
          <w:color w:val="000000"/>
          <w:sz w:val="24"/>
          <w:szCs w:val="24"/>
          <w:rtl/>
        </w:rPr>
        <w:t xml:space="preserve"> </w:t>
      </w: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00"/>
          <w:sz w:val="24"/>
          <w:szCs w:val="24"/>
          <w:rtl/>
        </w:rPr>
        <w:t>عُصَارَةُ</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أَهْلِ</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النَّارِ</w:t>
      </w:r>
      <w:r w:rsidRPr="00907067">
        <w:rPr>
          <w:rFonts w:ascii="KFGQPC Uthman Taha Naskh" w:cs="KFGQPC Uthman Taha Naskh" w:hint="eastAsia"/>
          <w:color w:val="00000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মদ্যপান করে তার জন্য আল্লাহর অঙ্গীকার হল</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তিনি তাকে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ত্বীনাতুল খাবাল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পান করাবেন। </w:t>
      </w:r>
      <w:r w:rsidR="00540537">
        <w:rPr>
          <w:rFonts w:ascii="Kalpurush" w:eastAsia="Nikosh" w:hAnsi="Kalpurush" w:cs="Kalpurush"/>
          <w:sz w:val="24"/>
          <w:szCs w:val="24"/>
          <w:cs/>
          <w:lang w:bidi="bn-BD"/>
        </w:rPr>
        <w:t>সাহাবী</w:t>
      </w:r>
      <w:r w:rsidR="00907067" w:rsidRPr="00907067">
        <w:rPr>
          <w:rFonts w:ascii="Kalpurush" w:eastAsia="Nikosh" w:hAnsi="Kalpurush" w:cs="Kalpurush"/>
          <w:sz w:val="24"/>
          <w:szCs w:val="24"/>
          <w:cs/>
          <w:lang w:bidi="bn-BD"/>
        </w:rPr>
        <w:t>গণ জিজ্ঞেস করলেন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হে আল্লাহর রাসূল সাল্লাল্লাহু আলাইহি ওয়াসাল্লাম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ত্বীনাতুল খাবাল</w:t>
      </w:r>
      <w:r w:rsidR="00907067" w:rsidRPr="00907067">
        <w:rPr>
          <w:rFonts w:ascii="Kalpurush" w:eastAsia="Nikosh" w:hAnsi="Kalpurush" w:cs="Kalpurush"/>
          <w:sz w:val="24"/>
          <w:szCs w:val="24"/>
          <w:lang w:bidi="bn-BD"/>
        </w:rPr>
        <w:t xml:space="preserve">’ </w:t>
      </w:r>
      <w:r w:rsidR="00C23FB6">
        <w:rPr>
          <w:rFonts w:ascii="Kalpurush" w:eastAsia="Nikosh" w:hAnsi="Kalpurush" w:cs="Kalpurush"/>
          <w:sz w:val="24"/>
          <w:szCs w:val="24"/>
          <w:cs/>
          <w:lang w:bidi="bn-BD"/>
        </w:rPr>
        <w:t>ক</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তিনি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জাহান্নামীদের ঘাম অথবা পুঁজ-রক্ত</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05"/>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থেকে </w:t>
      </w:r>
      <w:r w:rsidR="00907067" w:rsidRPr="00907067">
        <w:rPr>
          <w:rFonts w:ascii="Kalpurush" w:eastAsia="Nikosh" w:hAnsi="Kalpurush" w:cs="Kalpurush"/>
          <w:sz w:val="24"/>
          <w:szCs w:val="24"/>
          <w:cs/>
          <w:lang w:bidi="bn-BD"/>
        </w:rPr>
        <w:t>বর্ণিত</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لَقِيَ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مُدْمِنَ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خَمْرٍ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لَقِيَهُ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w:t>
      </w:r>
      <w:r w:rsidRPr="00907067">
        <w:rPr>
          <w:rFonts w:ascii="KFGQPC Uthman Taha Naskh" w:cs="KFGQPC Uthman Taha Naskh" w:hint="cs"/>
          <w:color w:val="FF0000"/>
          <w:sz w:val="24"/>
          <w:szCs w:val="24"/>
          <w:rtl/>
        </w:rPr>
        <w:t>عَابِدِ</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وَثَن</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6B684B">
        <w:rPr>
          <w:rFonts w:ascii="Kalpurush" w:eastAsia="Nikosh" w:hAnsi="Kalpurush" w:cs="Kalpurush"/>
          <w:sz w:val="24"/>
          <w:szCs w:val="24"/>
          <w:cs/>
          <w:lang w:bidi="bn-BD"/>
        </w:rPr>
        <w:t>শরাবপা</w:t>
      </w:r>
      <w:r w:rsidR="006B684B">
        <w:rPr>
          <w:rFonts w:ascii="Kalpurush" w:eastAsia="Nikosh" w:hAnsi="Kalpurush" w:cs="Kalpurush" w:hint="cs"/>
          <w:sz w:val="24"/>
          <w:szCs w:val="24"/>
          <w:cs/>
          <w:lang w:bidi="bn-BD"/>
        </w:rPr>
        <w:t>নে অভ্যস্ত</w:t>
      </w:r>
      <w:r w:rsidR="00907067" w:rsidRPr="00907067">
        <w:rPr>
          <w:rFonts w:ascii="Kalpurush" w:eastAsia="Nikosh" w:hAnsi="Kalpurush" w:cs="Kalpurush"/>
          <w:sz w:val="24"/>
          <w:szCs w:val="24"/>
          <w:cs/>
          <w:lang w:bidi="bn-BD"/>
        </w:rPr>
        <w:t>রূপে যে মারা যাবে</w:t>
      </w:r>
      <w:r w:rsidR="00907067" w:rsidRPr="00907067">
        <w:rPr>
          <w:rFonts w:ascii="Kalpurush" w:eastAsia="Nikosh" w:hAnsi="Kalpurush" w:cs="Kalpurush"/>
          <w:sz w:val="24"/>
          <w:szCs w:val="24"/>
          <w:lang w:bidi="bn-BD"/>
        </w:rPr>
        <w:t>, (</w:t>
      </w:r>
      <w:r w:rsidR="00C23FB6">
        <w:rPr>
          <w:rFonts w:ascii="Kalpurush" w:eastAsia="Nikosh" w:hAnsi="Kalpurush" w:cs="Kalpurush"/>
          <w:sz w:val="24"/>
          <w:szCs w:val="24"/>
          <w:cs/>
          <w:lang w:bidi="bn-BD"/>
        </w:rPr>
        <w:t>ক</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য়ামতে) সে একজন মূর্তিপূজকের ন্যায় আল্লাহর সাথে সাক্ষাৎ করবে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06"/>
      </w:r>
    </w:p>
    <w:p w:rsidR="00907067" w:rsidRPr="00907067" w:rsidRDefault="00907067" w:rsidP="006B684B">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আমাদের যুগে হরেক রকম মদ ও নেশা জাতীয় দ্রব্যাদি বেরিয়েছে। তাদের নামও আরবী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আজমী বিভিন্ন প্রকার রয়েছে। যেমন-বিয়ার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হুইস্কি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চুয়ানি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তাড়ি ভদকা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শ্যাম্পেন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কোডিন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মরফিন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প্যাথেড্রিন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হেরোইন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ড্রাগ ইত্যাদি।</w:t>
      </w:r>
      <w:r w:rsidR="006B684B">
        <w:rPr>
          <w:rFonts w:ascii="Kalpurush" w:eastAsia="Nikosh" w:hAnsi="Kalpurush" w:cs="Kalpurush" w:hint="cs"/>
          <w:sz w:val="24"/>
          <w:szCs w:val="24"/>
          <w:cs/>
          <w:lang w:bidi="bn-BD"/>
        </w:rPr>
        <w:t xml:space="preserve"> অনুরূপভাবে </w:t>
      </w:r>
      <w:r w:rsidRPr="00907067">
        <w:rPr>
          <w:rFonts w:ascii="Kalpurush" w:eastAsia="Nikosh" w:hAnsi="Kalpurush" w:cs="Kalpurush"/>
          <w:sz w:val="24"/>
          <w:szCs w:val="24"/>
          <w:cs/>
          <w:lang w:bidi="bn-BD"/>
        </w:rPr>
        <w:t xml:space="preserve">নবী সাল্লাল্লাহু আলাইহি ওয়াসাল্লাম </w:t>
      </w:r>
      <w:r w:rsidR="006B684B">
        <w:rPr>
          <w:rFonts w:ascii="Kalpurush" w:eastAsia="Nikosh" w:hAnsi="Kalpurush" w:cs="Kalpurush" w:hint="cs"/>
          <w:sz w:val="24"/>
          <w:szCs w:val="24"/>
          <w:cs/>
          <w:lang w:bidi="bn-BD"/>
        </w:rPr>
        <w:t xml:space="preserve">যে ভবিষ্যদ্বাণী করে </w:t>
      </w:r>
      <w:r w:rsidRPr="00907067">
        <w:rPr>
          <w:rFonts w:ascii="Kalpurush" w:eastAsia="Nikosh" w:hAnsi="Kalpurush" w:cs="Kalpurush"/>
          <w:sz w:val="24"/>
          <w:szCs w:val="24"/>
          <w:cs/>
          <w:lang w:bidi="bn-BD"/>
        </w:rPr>
        <w:t>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لَيَشْرَبَنَّ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نَاس</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أُمَّتِي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الْخَمْرَ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يُسَمُّونَهَا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بِغَيْرِ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اسْمِهَا</w:t>
      </w:r>
      <w:r w:rsidRPr="00907067">
        <w:rPr>
          <w:rFonts w:ascii="KFGQPC Uthman Taha Naskh" w:cs="KFGQPC Uthman Taha Naskh" w:hint="eastAsia"/>
          <w:color w:val="000080"/>
          <w:sz w:val="24"/>
          <w:szCs w:val="24"/>
          <w:rtl/>
        </w:rPr>
        <w:t>»</w:t>
      </w:r>
    </w:p>
    <w:p w:rsidR="00907067" w:rsidRPr="006B684B" w:rsidRDefault="00907067" w:rsidP="006B684B">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002973AE">
        <w:rPr>
          <w:rFonts w:ascii="Kalpurush" w:eastAsia="Nikosh" w:hAnsi="Kalpurush" w:cs="Kalpurush"/>
          <w:sz w:val="24"/>
          <w:szCs w:val="24"/>
          <w:cs/>
          <w:lang w:bidi="bn-BD"/>
        </w:rPr>
        <w:t>নিশ্চয়</w:t>
      </w:r>
      <w:r w:rsidRPr="00907067">
        <w:rPr>
          <w:rFonts w:ascii="Kalpurush" w:eastAsia="Nikosh" w:hAnsi="Kalpurush" w:cs="Kalpurush"/>
          <w:sz w:val="24"/>
          <w:szCs w:val="24"/>
          <w:cs/>
          <w:lang w:bidi="bn-BD"/>
        </w:rPr>
        <w:t xml:space="preserve"> আমার উম্মতের কিছু লোক মদ পান করবে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তারা </w:t>
      </w:r>
      <w:r w:rsidRPr="00907067">
        <w:rPr>
          <w:rFonts w:ascii="Kalpurush" w:eastAsia="Nikosh" w:hAnsi="Kalpurush" w:cs="Kalpurush" w:hint="cs"/>
          <w:sz w:val="24"/>
          <w:szCs w:val="24"/>
          <w:cs/>
          <w:lang w:bidi="bn-BD"/>
        </w:rPr>
        <w:t>সেটা</w:t>
      </w:r>
      <w:r w:rsidRPr="00907067">
        <w:rPr>
          <w:rFonts w:ascii="Kalpurush" w:eastAsia="Nikosh" w:hAnsi="Kalpurush" w:cs="Kalpurush"/>
          <w:sz w:val="24"/>
          <w:szCs w:val="24"/>
          <w:cs/>
          <w:lang w:bidi="bn-BD"/>
        </w:rPr>
        <w:t>র ভিন্ন নামকরণ করে নেবে</w:t>
      </w:r>
      <w:r w:rsidR="00C23FB6">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107"/>
      </w:r>
      <w:r w:rsidR="006B684B">
        <w:rPr>
          <w:rFonts w:ascii="Kalpurush" w:eastAsia="Nikosh" w:hAnsi="Kalpurush" w:cs="SolaimanLipi" w:hint="cs"/>
          <w:sz w:val="24"/>
          <w:szCs w:val="24"/>
          <w:cs/>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 xml:space="preserve">সাল্লাল্লাহু আলাইহি ওয়াসাল্লাম-এর ভবিষ্যদ্বাণী অনুযায়ী উক্ত নাম পাল্টিয়ে মদ পানকারী মুসলিমও বর্তমান যামানায় প্রকাশ পেয়েছে। তারা উহার নাম দিয়েছে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রূহানী টনিক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বা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জীবনী সুধা</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lastRenderedPageBreak/>
        <w:t>অথচ এটা নিছক মিথ্যার</w:t>
      </w:r>
      <w:r w:rsidR="00DE45FB" w:rsidRPr="00466302">
        <w:rPr>
          <w:rFonts w:ascii="Kalpurush" w:eastAsia="Nikosh" w:hAnsi="Kalpurush" w:cs="Kalpurush"/>
          <w:sz w:val="24"/>
          <w:szCs w:val="24"/>
          <w:cs/>
          <w:lang w:bidi="bn-IN"/>
        </w:rPr>
        <w:t xml:space="preserve"> ওপর </w:t>
      </w:r>
      <w:r w:rsidRPr="00466302">
        <w:rPr>
          <w:rFonts w:ascii="Kalpurush" w:eastAsia="Nikosh" w:hAnsi="Kalpurush" w:cs="Kalpurush"/>
          <w:sz w:val="24"/>
          <w:szCs w:val="24"/>
          <w:cs/>
          <w:lang w:bidi="bn-IN"/>
        </w:rPr>
        <w:t>প্রলেপ প্রদান ও প্রতারণা মাত্র।</w:t>
      </w:r>
      <w:r w:rsidR="00C23FB6" w:rsidRPr="00466302">
        <w:rPr>
          <w:rFonts w:ascii="Kalpurush" w:eastAsia="Nikosh" w:hAnsi="Kalpurush" w:cs="Kalpurush"/>
          <w:sz w:val="24"/>
          <w:szCs w:val="24"/>
          <w:cs/>
          <w:lang w:bidi="bn-IN"/>
        </w:rPr>
        <w:t xml:space="preserve"> এ</w:t>
      </w:r>
      <w:r w:rsidRPr="00466302">
        <w:rPr>
          <w:rFonts w:ascii="Kalpurush" w:eastAsia="Nikosh" w:hAnsi="Kalpurush" w:cs="Kalpurush"/>
          <w:sz w:val="24"/>
          <w:szCs w:val="24"/>
          <w:cs/>
          <w:lang w:bidi="bn-IN"/>
        </w:rPr>
        <w:t xml:space="preserve"> সমস্ত প্রতারকদের সম্পর্কে আল্লাহ বলেন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يُخَٰدِعُونَ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ءَامَنُواْ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يَخۡدَعُونَ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أَنفُسَهُمۡ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يَشۡعُرُونَ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٩</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البقرة</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٩</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তারা আল্লাহ ও ঈমানদারদের সাথে প্রতারণা করে অথচ তারা যে নিজেদের সাথেই প্রতারণা করছে তা তারা অনুধাবন করতে পারছে না</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Pr>
          <w:rFonts w:ascii="Kalpurush" w:eastAsia="Nikosh" w:hAnsi="Kalpurush" w:cs="Kalpurush"/>
          <w:sz w:val="24"/>
          <w:szCs w:val="24"/>
          <w:cs/>
          <w:lang w:bidi="bn-BD"/>
        </w:rPr>
        <w:t>বাকারা</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আয়াত:</w:t>
      </w:r>
      <w:r w:rsidR="00907067" w:rsidRPr="00907067">
        <w:rPr>
          <w:rFonts w:ascii="Kalpurush" w:eastAsia="Nikosh" w:hAnsi="Kalpurush" w:cs="Kalpurush"/>
          <w:sz w:val="24"/>
          <w:szCs w:val="24"/>
          <w:cs/>
          <w:lang w:bidi="bn-BD"/>
        </w:rPr>
        <w:t xml:space="preserve"> ৯</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মদ ক</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এবং তার বিধান ক</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হবে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তার পরিপূর্ণ নীতিমালা তুলে ধরা হয়েছে</w:t>
      </w:r>
      <w:r w:rsidR="006B684B">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যাতে ফিৎনা ও দ্বন্দ্বের মূলোৎপাটন করা </w:t>
      </w:r>
      <w:r w:rsidRPr="00907067">
        <w:rPr>
          <w:rFonts w:ascii="Kalpurush" w:eastAsia="Nikosh" w:hAnsi="Kalpurush" w:cs="Kalpurush" w:hint="cs"/>
          <w:sz w:val="24"/>
          <w:szCs w:val="24"/>
          <w:cs/>
          <w:lang w:bidi="bn-BD"/>
        </w:rPr>
        <w:t>যায়</w:t>
      </w:r>
      <w:r w:rsidRPr="00466302">
        <w:rPr>
          <w:rFonts w:ascii="Kalpurush" w:eastAsia="Nikosh" w:hAnsi="Kalpurush" w:cs="SolaimanLipi"/>
          <w:sz w:val="24"/>
          <w:szCs w:val="24"/>
          <w:cs/>
          <w:lang w:bidi="hi-IN"/>
        </w:rPr>
        <w:t>।</w:t>
      </w:r>
      <w:r w:rsidR="00DE45FB" w:rsidRPr="00466302">
        <w:rPr>
          <w:rFonts w:ascii="Kalpurush" w:eastAsia="Nikosh" w:hAnsi="Kalpurush" w:cs="Kalpurush"/>
          <w:sz w:val="24"/>
          <w:szCs w:val="24"/>
          <w:cs/>
          <w:lang w:bidi="bn-IN"/>
        </w:rPr>
        <w:t xml:space="preserve"> এ </w:t>
      </w:r>
      <w:r w:rsidRPr="00466302">
        <w:rPr>
          <w:rFonts w:ascii="Kalpurush" w:eastAsia="Nikosh" w:hAnsi="Kalpurush" w:cs="Kalpurush"/>
          <w:sz w:val="24"/>
          <w:szCs w:val="24"/>
          <w:cs/>
          <w:lang w:bidi="bn-IN"/>
        </w:rPr>
        <w:t xml:space="preserve">নীতিমালা </w:t>
      </w:r>
      <w:r w:rsidR="00C23FB6" w:rsidRPr="00466302">
        <w:rPr>
          <w:rFonts w:ascii="Kalpurush" w:eastAsia="Nikosh" w:hAnsi="Kalpurush" w:cs="Kalpurush"/>
          <w:sz w:val="24"/>
          <w:szCs w:val="24"/>
          <w:cs/>
          <w:lang w:bidi="bn-IN"/>
        </w:rPr>
        <w:t>হলো</w:t>
      </w:r>
      <w:r w:rsidRPr="00907067">
        <w:rPr>
          <w:rFonts w:ascii="Kalpurush" w:eastAsia="Nikosh" w:hAnsi="Kalpurush" w:cs="Kalpurush"/>
          <w:sz w:val="24"/>
          <w:szCs w:val="24"/>
          <w:cs/>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كُلُّ</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مُسْكِرٍ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خَمْر</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وَكُلُّ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مُسْكِرٍ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حَرَامٌ»</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প্রত্যেক নেশার দ্রব্যই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খামর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বা মদ এবং প্রত্যেক নেশার দ্রব্যই হারাম</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08"/>
      </w:r>
      <w:r w:rsidR="00907067" w:rsidRPr="00907067">
        <w:rPr>
          <w:rFonts w:ascii="Kalpurush" w:eastAsia="Nikosh" w:hAnsi="Kalpurush" w:cs="Kalpurush"/>
          <w:sz w:val="24"/>
          <w:szCs w:val="24"/>
          <w:cs/>
          <w:lang w:bidi="bn-BD"/>
        </w:rPr>
        <w:t xml:space="preserve"> </w:t>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সুতরাং যা কিছু মস্তিষ্কের সঙ্গে মিশে জ্ঞান-বুদ্ধিকে নেশাগ্রস্</w:t>
      </w:r>
      <w:r w:rsidRPr="00907067">
        <w:rPr>
          <w:rFonts w:ascii="Kalpurush" w:eastAsia="Nikosh" w:hAnsi="Kalpurush" w:cs="Kalpurush" w:hint="cs"/>
          <w:sz w:val="24"/>
          <w:szCs w:val="24"/>
          <w:cs/>
          <w:lang w:bidi="bn-BD"/>
        </w:rPr>
        <w:t>ত</w:t>
      </w:r>
      <w:r w:rsidRPr="00907067">
        <w:rPr>
          <w:rFonts w:ascii="Kalpurush" w:eastAsia="Nikosh" w:hAnsi="Kalpurush" w:cs="Kalpurush"/>
          <w:sz w:val="24"/>
          <w:szCs w:val="24"/>
          <w:cs/>
          <w:lang w:bidi="bn-BD"/>
        </w:rPr>
        <w:t xml:space="preserve"> করে তোলে ত</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ই হারাম। চাই তা কম হোক বা বেশি হোক</w:t>
      </w:r>
      <w:r w:rsidRPr="00907067">
        <w:rPr>
          <w:rStyle w:val="FootnoteReference"/>
          <w:rFonts w:ascii="SutonnyMJ" w:hAnsi="SutonnyMJ"/>
          <w:sz w:val="24"/>
          <w:szCs w:val="24"/>
        </w:rPr>
        <w:footnoteReference w:id="109"/>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তরল পদার্থ হ</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 কিংবা কঠিন পদার্থ হোক। এসব নেশার দ্রব্যের নাম যাই হোক মূলত</w:t>
      </w:r>
      <w:r w:rsidR="00C23FB6">
        <w:rPr>
          <w:rFonts w:ascii="Kalpurush" w:eastAsia="Nikosh" w:hAnsi="Kalpurush" w:cs="Kalpurush" w:hint="cs"/>
          <w:sz w:val="24"/>
          <w:szCs w:val="24"/>
          <w:cs/>
          <w:lang w:bidi="bn-BD"/>
        </w:rPr>
        <w:t>ঃ</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এগুলো সবই এক এবং এসবের বিধানও এক</w:t>
      </w:r>
      <w:r w:rsidRPr="00466302">
        <w:rPr>
          <w:rFonts w:ascii="Kalpurush" w:eastAsia="Nikosh" w:hAnsi="Kalpurush" w:cs="SolaimanLipi"/>
          <w:sz w:val="24"/>
          <w:szCs w:val="24"/>
          <w:cs/>
          <w:lang w:bidi="hi-IN"/>
        </w:rPr>
        <w:t>।</w:t>
      </w:r>
    </w:p>
    <w:p w:rsidR="00907067" w:rsidRPr="00907067" w:rsidRDefault="00907067" w:rsidP="006B684B">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পরিশেষে মদ্যপায়িদের উদ্দেশ্যে নবী </w:t>
      </w:r>
      <w:r w:rsidR="00C23FB6">
        <w:rPr>
          <w:rFonts w:ascii="Kalpurush" w:eastAsia="Nikosh" w:hAnsi="Kalpurush" w:cs="Kalpurush"/>
          <w:sz w:val="24"/>
          <w:szCs w:val="24"/>
          <w:cs/>
          <w:lang w:bidi="bn-BD"/>
        </w:rPr>
        <w:t>সাল্লাল্লাহু আলাইহি ওয়াসাল্লাম</w:t>
      </w:r>
      <w:r w:rsidR="00C23FB6">
        <w:rPr>
          <w:rFonts w:ascii="Kalpurush" w:eastAsia="Nikosh" w:hAnsi="Kalpurush" w:cs="Kalpurush" w:hint="cs"/>
          <w:sz w:val="24"/>
          <w:szCs w:val="24"/>
          <w:cs/>
          <w:lang w:bidi="bn-BD"/>
        </w:rPr>
        <w:t>ে</w:t>
      </w:r>
      <w:r w:rsidR="006B684B">
        <w:rPr>
          <w:rFonts w:ascii="Kalpurush" w:eastAsia="Nikosh" w:hAnsi="Kalpurush" w:cs="Kalpurush"/>
          <w:sz w:val="24"/>
          <w:szCs w:val="24"/>
          <w:cs/>
          <w:lang w:bidi="bn-BD"/>
        </w:rPr>
        <w:t>র একটি</w:t>
      </w:r>
      <w:r w:rsidRPr="00907067">
        <w:rPr>
          <w:rFonts w:ascii="Kalpurush" w:eastAsia="Nikosh" w:hAnsi="Kalpurush" w:cs="Kalpurush"/>
          <w:sz w:val="24"/>
          <w:szCs w:val="24"/>
          <w:cs/>
          <w:lang w:bidi="bn-BD"/>
        </w:rPr>
        <w:t xml:space="preserve"> </w:t>
      </w:r>
      <w:r w:rsidR="006B684B">
        <w:rPr>
          <w:rFonts w:ascii="Kalpurush" w:eastAsia="Nikosh" w:hAnsi="Kalpurush" w:cs="Kalpurush" w:hint="cs"/>
          <w:sz w:val="24"/>
          <w:szCs w:val="24"/>
          <w:cs/>
          <w:lang w:bidi="bn-BD"/>
        </w:rPr>
        <w:t>নসীহত</w:t>
      </w:r>
      <w:r w:rsidRPr="00907067">
        <w:rPr>
          <w:rFonts w:ascii="Kalpurush" w:eastAsia="Nikosh" w:hAnsi="Kalpurush" w:cs="Kalpurush"/>
          <w:sz w:val="24"/>
          <w:szCs w:val="24"/>
          <w:cs/>
          <w:lang w:bidi="bn-BD"/>
        </w:rPr>
        <w:t xml:space="preserve"> তুলে ধরা হ</w:t>
      </w:r>
      <w:r w:rsidRPr="00907067">
        <w:rPr>
          <w:rFonts w:ascii="Kalpurush" w:eastAsia="Nikosh" w:hAnsi="Kalpurush" w:cs="Kalpurush" w:hint="cs"/>
          <w:sz w:val="24"/>
          <w:szCs w:val="24"/>
          <w:cs/>
          <w:lang w:bidi="bn-BD"/>
        </w:rPr>
        <w:t>লো</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তিনি বলেছেন</w:t>
      </w:r>
      <w:r w:rsidRPr="00907067">
        <w:rPr>
          <w:rFonts w:ascii="Kalpurush" w:eastAsia="Nikosh" w:hAnsi="Kalpurush" w:cs="Kalpurush"/>
          <w:sz w:val="24"/>
          <w:szCs w:val="24"/>
          <w:lang w:bidi="bn-BD"/>
        </w:rPr>
        <w:t>,</w:t>
      </w:r>
    </w:p>
    <w:p w:rsidR="00907067" w:rsidRPr="008638E5" w:rsidRDefault="00907067" w:rsidP="00C23FB6">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شَرِبَ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الْخَمْرَ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وَسَكِرَ،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تُقْبَلْ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صَلَاةٌ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أَرْبَعِينَ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صَبَاحًا،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مَاتَ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دَخَلَ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تَابَ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تَابَ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عَادَ،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فَشَرِبَ،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فَسَكِرَ،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تُقْبَلْ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صَلَاةٌ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أَرْبَعِينَ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صَبَاحًا،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دَخَلَ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النَّارَ،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تَابَ،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تَابَ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عَادَ،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فَشَرِبَ،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فَسَكِرَ،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تُقْبَلْ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صَلَاةٌ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أَرْبَعِينَ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صَبَاحًا،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دَخَلَ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النَّارَ،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تَابَ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تَابَ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عَادَ،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حَقًّا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يَسْقِيَهُ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رَدَغَةِ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الْخَبَالِ،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يَوْمَ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الْقِيَامَةِ</w:t>
      </w:r>
      <w:r w:rsidRPr="008638E5">
        <w:rPr>
          <w:rFonts w:ascii="KFGQPC Uthman Taha Naskh" w:cs="KFGQPC Uthman Taha Naskh" w:hint="eastAsia"/>
          <w:color w:val="000080"/>
          <w:sz w:val="24"/>
          <w:szCs w:val="24"/>
          <w:rtl/>
        </w:rPr>
        <w:t>»</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قَالُوا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رَدَغَةُ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الْخَبَالِ؟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عُصَارَةُ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أَهْلِ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النَّارِ</w:t>
      </w:r>
      <w:r w:rsidRPr="008638E5">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যে ব্যক্তি মদ পান করে ও নেশাগ্রস্</w:t>
      </w:r>
      <w:r w:rsidR="00907067" w:rsidRPr="00907067">
        <w:rPr>
          <w:rFonts w:ascii="Kalpurush" w:eastAsia="Nikosh" w:hAnsi="Kalpurush" w:cs="Kalpurush" w:hint="cs"/>
          <w:sz w:val="24"/>
          <w:szCs w:val="24"/>
          <w:cs/>
          <w:lang w:bidi="bn-BD"/>
        </w:rPr>
        <w:t>ত</w:t>
      </w:r>
      <w:r w:rsidR="00907067" w:rsidRPr="00907067">
        <w:rPr>
          <w:rFonts w:ascii="Kalpurush" w:eastAsia="Nikosh" w:hAnsi="Kalpurush" w:cs="Kalpurush"/>
          <w:sz w:val="24"/>
          <w:szCs w:val="24"/>
          <w:cs/>
          <w:lang w:bidi="bn-BD"/>
        </w:rPr>
        <w:t xml:space="preserve"> হয় তার চল্লিশ দিনের</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কবুল হবে না। যদি সে ঐ অবস্থায় মৃত্যুবরণ করে তাহলে জাহান্নামে যাবে। আর যদি তওবা করে তবে আল্লাহ তার তওবা কবুল করবেন। পুনরায় যদি সে মদ পান করে ও নেশাগ্রস্থ হয় তবে তার চল্লিশ দিনের</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কবুল হবে না। যদি সে ঐ অবস্থায় মৃত্যুবরণ করে তাহলে জাহান্নামে প্রবেশ করবে। পুনরায় সে যদি মদ পান করে ও নেশাগ্রস্ত হয় তবে তার চল্লিশ দিনের</w:t>
      </w:r>
      <w:r>
        <w:rPr>
          <w:rFonts w:ascii="Kalpurush" w:eastAsia="Nikosh" w:hAnsi="Kalpurush" w:cs="Kalpurush"/>
          <w:sz w:val="24"/>
          <w:szCs w:val="24"/>
          <w:cs/>
          <w:lang w:bidi="bn-BD"/>
        </w:rPr>
        <w:t xml:space="preserve"> সালাত </w:t>
      </w:r>
      <w:r w:rsidR="00907067" w:rsidRPr="00907067">
        <w:rPr>
          <w:rFonts w:ascii="Kalpurush" w:eastAsia="Nikosh" w:hAnsi="Kalpurush" w:cs="Kalpurush"/>
          <w:sz w:val="24"/>
          <w:szCs w:val="24"/>
          <w:cs/>
          <w:lang w:bidi="bn-BD"/>
        </w:rPr>
        <w:t xml:space="preserve">কবুল হবে না। যদি সে ঐ অবস্থায় মৃত্যুবরণ করে তাহলে জাহান্নামে প্রবেশ করবে। পুনরায় যদি সে মদ পান করে তবে তাকে </w:t>
      </w:r>
      <w:r w:rsidR="002973AE">
        <w:rPr>
          <w:rFonts w:ascii="Kalpurush" w:eastAsia="Nikosh" w:hAnsi="Kalpurush" w:cs="Kalpurush"/>
          <w:sz w:val="24"/>
          <w:szCs w:val="24"/>
          <w:cs/>
          <w:lang w:bidi="bn-BD"/>
        </w:rPr>
        <w:t>কিয়ামত</w:t>
      </w:r>
      <w:r w:rsidR="00907067" w:rsidRPr="00907067">
        <w:rPr>
          <w:rFonts w:ascii="Kalpurush" w:eastAsia="Nikosh" w:hAnsi="Kalpurush" w:cs="Kalpurush"/>
          <w:sz w:val="24"/>
          <w:szCs w:val="24"/>
          <w:cs/>
          <w:lang w:bidi="bn-BD"/>
        </w:rPr>
        <w:t xml:space="preserve"> দিবসে রাদগাতুল খাবাল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পান করানো আল্লাহর জন্য কর্তব্য হয়ে দাঁড়াবে। </w:t>
      </w:r>
      <w:r w:rsidR="00540537">
        <w:rPr>
          <w:rFonts w:ascii="Kalpurush" w:eastAsia="Nikosh" w:hAnsi="Kalpurush" w:cs="Kalpurush"/>
          <w:sz w:val="24"/>
          <w:szCs w:val="24"/>
          <w:cs/>
          <w:lang w:bidi="bn-BD"/>
        </w:rPr>
        <w:t>সাহাবী</w:t>
      </w:r>
      <w:r w:rsidR="00907067" w:rsidRPr="00907067">
        <w:rPr>
          <w:rFonts w:ascii="Kalpurush" w:eastAsia="Nikosh" w:hAnsi="Kalpurush" w:cs="Kalpurush"/>
          <w:sz w:val="24"/>
          <w:szCs w:val="24"/>
          <w:cs/>
          <w:lang w:bidi="bn-BD"/>
        </w:rPr>
        <w:t>গণ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ইয়া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w:t>
      </w:r>
      <w:r w:rsidR="00C23FB6">
        <w:rPr>
          <w:rFonts w:ascii="Kalpurush" w:eastAsia="Nikosh" w:hAnsi="Kalpurush" w:cs="Kalpurush"/>
          <w:sz w:val="24"/>
          <w:szCs w:val="24"/>
          <w:cs/>
          <w:lang w:bidi="bn-BD"/>
        </w:rPr>
        <w:t>্লাম! রাদগাতুল খাবল ক</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তিনি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জাহান্নামীদের দেহ 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সৃত পূঁজ-রক্ত</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10"/>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৪৬. </w:t>
      </w:r>
      <w:r w:rsidRPr="00907067">
        <w:rPr>
          <w:rFonts w:ascii="Kalpurush" w:eastAsia="Nikosh" w:hAnsi="Kalpurush" w:cs="Kalpurush"/>
          <w:b/>
          <w:bCs/>
          <w:sz w:val="24"/>
          <w:szCs w:val="24"/>
          <w:cs/>
          <w:lang w:bidi="bn-BD"/>
        </w:rPr>
        <w:t>সোনা-রূপার পাত্র ব্যবহার ও তাতে পানাহার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আধ</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নিক কালে গার্হস্থ্য জিনিসপত্রের এমন কোনো দোকান পাওয়া যাবে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যেখানে সোনা-রূপার পাত্র অথবা সোনা-রূপার প্রলেপযুক্ত পাত্রাদি নেই। ধনীদের গৃহে এমনকি অনেক হোটেলেও এসব পাত্র পরিবেশন করা হয়। এ জাতীয় পাত্র বিভিন্ন অনু্ষ্ঠানে প্রদত্ত মূল্যবান উপঢোকনে পরিণত হয়েছে। অনেকে নিজ বাড়িতে সোনা-রূপার পাত্র রাখে না বটে কিন্তু অন্যের বাড়ীতে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ওয়ালীমা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ইত্যাদি অনুষ্ঠানে পরিবেশিত সোনা-রূপার পাত্র ব্যবহারে কুণ্ঠাবোধ করে না। অথচ নিজ বাড়ীতে হোক কিংবা অন্যের বাড়ীতে হোক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এসব পাত্র ব্যবহার হারাম ঘোষিত হয়েছে। এ জাতীয় পাত্র ব্যবহার কঠোর শাস্তির কথা</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এসেছে। উম্মু সালামা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w:t>
      </w:r>
      <w:r w:rsidR="00466302">
        <w:rPr>
          <w:rFonts w:ascii="Kalpurush" w:eastAsia="Nikosh" w:hAnsi="Kalpurush" w:cs="Kalpurush"/>
          <w:sz w:val="24"/>
          <w:szCs w:val="24"/>
          <w:cs/>
          <w:lang w:bidi="bn-BD"/>
        </w:rPr>
        <w:t xml:space="preserve"> 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00"/>
          <w:sz w:val="24"/>
          <w:szCs w:val="24"/>
          <w:rtl/>
        </w:rPr>
        <w:t>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الَّذِي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يَأْكُلُ</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أَوْ</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يَشْرَب</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آنِيَةِ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الْفِضَّةِ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وَالذَّهَبِ،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إِنَّمَا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يُجَرْجِرُ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بَطْنِهِ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نَارَ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جَهَنَّمَ</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 xml:space="preserve">যে ব্যক্তি রূপা ও সোনার পাত্রে খাবে কিংবা পান করবে </w:t>
      </w:r>
      <w:r w:rsidR="00907067" w:rsidRPr="00907067">
        <w:rPr>
          <w:rFonts w:ascii="Kalpurush" w:eastAsia="Nikosh" w:hAnsi="Kalpurush" w:cs="Kalpurush" w:hint="cs"/>
          <w:sz w:val="24"/>
          <w:szCs w:val="24"/>
          <w:cs/>
          <w:lang w:bidi="bn-BD"/>
        </w:rPr>
        <w:t xml:space="preserve">সে যেন </w:t>
      </w:r>
      <w:r w:rsidR="00907067" w:rsidRPr="00907067">
        <w:rPr>
          <w:rFonts w:ascii="Kalpurush" w:eastAsia="Nikosh" w:hAnsi="Kalpurush" w:cs="Kalpurush"/>
          <w:sz w:val="24"/>
          <w:szCs w:val="24"/>
          <w:cs/>
          <w:lang w:bidi="bn-BD"/>
        </w:rPr>
        <w:t>তার পেটে জাহান্নামের আগুন ঢক ঢক করে ঢুকিয়ে দ</w:t>
      </w:r>
      <w:r w:rsidR="00C23FB6">
        <w:rPr>
          <w:rFonts w:ascii="Kalpurush" w:eastAsia="Nikosh" w:hAnsi="Kalpurush" w:cs="Kalpurush" w:hint="cs"/>
          <w:sz w:val="24"/>
          <w:szCs w:val="24"/>
          <w:cs/>
          <w:lang w:bidi="bn-BD"/>
        </w:rPr>
        <w:t>িচ্ছে”</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11"/>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এ বিধান খাবারের পাত্র সহ যে</w:t>
      </w:r>
      <w:r w:rsidR="00DE45FB">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ধরনের সোনা-রূপার পাত্রের জন্য প্রযোজ্য। যেমন-প্লেট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ডিস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কাঁটা চামচ</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চামচ</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ছুরি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মেহমানদারীর জন্য প্রস্তুত খাদ্য প্রদানের পাত্র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বিবাহ ইত্যাদিতে মিষ্টি প্রভৃতি পরিবেশনের ডালা বা বারকোশ ইত্যাদি।</w:t>
      </w:r>
    </w:p>
    <w:p w:rsidR="00907067" w:rsidRPr="00C23FB6" w:rsidRDefault="00907067" w:rsidP="00C23FB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কিছু লোক শোকেসের মধ্যে সোনা-রূপার পাত্র রেখে বলে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আমরা ব্যবহার করি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কেবল সৌন্দর্য বৃদ্ধির জন্য রেখে দিয়েছি। হারামের পথ রুদ্ধ করার জন্য তাদের উক্ত কাজও অনুমোদনযোগ্য নয়।</w:t>
      </w:r>
      <w:r w:rsidR="006B684B">
        <w:rPr>
          <w:rFonts w:ascii="Kalpurush" w:eastAsia="Nikosh" w:hAnsi="Kalpurush" w:cs="Kalpurush" w:hint="cs"/>
          <w:sz w:val="24"/>
          <w:szCs w:val="24"/>
          <w:cs/>
          <w:lang w:bidi="bn-BD"/>
        </w:rPr>
        <w:t xml:space="preserve"> [শাইখ আব্দুল আযীয ইবন বাযের জবানী থেকে সরাসরি প্রাপ্ত]</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৪৭. </w:t>
      </w:r>
      <w:r w:rsidRPr="00907067">
        <w:rPr>
          <w:rFonts w:ascii="Kalpurush" w:eastAsia="Nikosh" w:hAnsi="Kalpurush" w:cs="Kalpurush"/>
          <w:b/>
          <w:bCs/>
          <w:sz w:val="24"/>
          <w:szCs w:val="24"/>
          <w:cs/>
          <w:lang w:bidi="bn-BD"/>
        </w:rPr>
        <w:t>মিথ্যা সাক্ষ্যদান</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বলেছেন</w:t>
      </w:r>
      <w:r w:rsidRPr="00907067">
        <w:rPr>
          <w:rFonts w:ascii="Kalpurush" w:eastAsia="Nikosh" w:hAnsi="Kalpurush" w:cs="Kalpurush"/>
          <w:sz w:val="24"/>
          <w:szCs w:val="24"/>
          <w:lang w:bidi="bn-BD"/>
        </w:rPr>
        <w:t xml:space="preserve">, </w:t>
      </w:r>
    </w:p>
    <w:p w:rsidR="00907067" w:rsidRPr="00466302" w:rsidRDefault="00907067" w:rsidP="00C23FB6">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فَٱجۡتَنِبُواْ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ٱلرِّجۡسَ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ٱلۡأَوۡثَٰنِ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وَٱجۡتَنِبُواْ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قَوۡلَ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ٱلزُّورِ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٣٠</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حُنَفَآءَ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غَيۡرَ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مُشۡرِكِينَ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بِهِۦۚ</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الحج</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٣٠،</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٣١</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সুতরাং তোমরা পূতিগন্ধ অর্থাৎ মূর্তি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প্রতিমা থেকে দূরে থাক এবং মিথ্যা কথন থেকে ধূরে থাক</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আল্লাহর প্রতি একনিষ্ঠ হয়ে ও তাঁর সঙ্গে </w:t>
      </w:r>
      <w:r w:rsidR="00907067" w:rsidRPr="00907067">
        <w:rPr>
          <w:rFonts w:ascii="Kalpurush" w:eastAsia="Nikosh" w:hAnsi="Kalpurush" w:cs="Kalpurush" w:hint="cs"/>
          <w:sz w:val="24"/>
          <w:szCs w:val="24"/>
          <w:cs/>
          <w:lang w:bidi="bn-BD"/>
        </w:rPr>
        <w:t>শি</w:t>
      </w:r>
      <w:r w:rsidR="00907067" w:rsidRPr="00907067">
        <w:rPr>
          <w:rFonts w:ascii="Kalpurush" w:eastAsia="Nikosh" w:hAnsi="Kalpurush" w:cs="Kalpurush"/>
          <w:sz w:val="24"/>
          <w:szCs w:val="24"/>
          <w:cs/>
          <w:lang w:bidi="bn-BD"/>
        </w:rPr>
        <w:t>র</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ক না করে</w:t>
      </w:r>
      <w:r>
        <w:rPr>
          <w:rFonts w:ascii="Kalpurush" w:eastAsia="Nikosh" w:hAnsi="Kalpurush" w:cs="Kalpurush"/>
          <w:sz w:val="24"/>
          <w:szCs w:val="24"/>
          <w:lang w:bidi="bn-BD"/>
        </w:rPr>
        <w:t>”</w:t>
      </w:r>
      <w:r w:rsidR="00C23FB6"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হ</w:t>
      </w:r>
      <w:r w:rsidR="00907067" w:rsidRPr="00907067">
        <w:rPr>
          <w:rFonts w:ascii="Kalpurush" w:eastAsia="Nikosh" w:hAnsi="Kalpurush" w:cs="Kalpurush" w:hint="cs"/>
          <w:sz w:val="24"/>
          <w:szCs w:val="24"/>
          <w:cs/>
          <w:lang w:bidi="bn-BD"/>
        </w:rPr>
        <w:t>া</w:t>
      </w:r>
      <w:r w:rsidR="00066E6A">
        <w:rPr>
          <w:rFonts w:ascii="Kalpurush" w:eastAsia="Nikosh" w:hAnsi="Kalpurush" w:cs="Kalpurush"/>
          <w:sz w:val="24"/>
          <w:szCs w:val="24"/>
          <w:cs/>
          <w:lang w:bidi="bn-BD"/>
        </w:rPr>
        <w:t>জ</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৩০-৩১</w:t>
      </w:r>
      <w:r>
        <w:rPr>
          <w:rFonts w:ascii="Kalpurush" w:eastAsia="Nikosh" w:hAnsi="Kalpurush" w:cs="Kalpurush"/>
          <w:sz w:val="24"/>
          <w:szCs w:val="24"/>
          <w:cs/>
          <w:lang w:bidi="bn-BD"/>
        </w:rPr>
        <w:t>]</w:t>
      </w:r>
    </w:p>
    <w:p w:rsidR="00907067" w:rsidRPr="00907067" w:rsidRDefault="00DE45FB"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হাদীসে</w:t>
      </w:r>
      <w:r w:rsidR="00907067" w:rsidRPr="00907067">
        <w:rPr>
          <w:rFonts w:ascii="Kalpurush" w:eastAsia="Nikosh" w:hAnsi="Kalpurush" w:cs="Kalpurush"/>
          <w:sz w:val="24"/>
          <w:szCs w:val="24"/>
          <w:cs/>
          <w:lang w:bidi="bn-BD"/>
        </w:rPr>
        <w:t xml:space="preserve"> এসেছে</w:t>
      </w:r>
      <w:r w:rsidR="00907067" w:rsidRPr="00907067">
        <w:rPr>
          <w:rFonts w:ascii="Kalpurush" w:eastAsia="Nikosh" w:hAnsi="Kalpurush" w:cs="Kalpurush"/>
          <w:sz w:val="24"/>
          <w:szCs w:val="24"/>
          <w:lang w:bidi="bn-BD"/>
        </w:rPr>
        <w:t xml:space="preserve">, </w:t>
      </w:r>
    </w:p>
    <w:p w:rsidR="00907067" w:rsidRPr="008638E5" w:rsidRDefault="00907067" w:rsidP="00C23FB6">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أَلاَ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أُنَبِّئُكُمْ</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بِأَكْبَرِ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الكَبَائِر</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ثَلاَثًا،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w:t>
      </w:r>
      <w:r w:rsidRPr="00907067">
        <w:rPr>
          <w:rFonts w:ascii="KFGQPC Uthman Taha Naskh" w:cs="KFGQPC Uthman Taha Naskh"/>
          <w:color w:val="000080"/>
          <w:sz w:val="24"/>
          <w:szCs w:val="24"/>
          <w:rtl/>
        </w:rPr>
        <w:t xml:space="preserve">: </w:t>
      </w: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الإِشْرَاكُ</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وَعُقُوقُ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الوَالِدَيْنِ</w:t>
      </w:r>
      <w:r w:rsidRPr="00907067">
        <w:rPr>
          <w:rFonts w:ascii="KFGQPC Uthman Taha Naskh" w:cs="KFGQPC Uthman Taha Naskh"/>
          <w:color w:val="000080"/>
          <w:sz w:val="24"/>
          <w:szCs w:val="24"/>
          <w:rtl/>
        </w:rPr>
        <w:t xml:space="preserve"> </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وَجَلَسَ</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وَكَانَ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مُتَّكِئًا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فَقَالَ</w:t>
      </w:r>
      <w:r w:rsidRPr="008638E5">
        <w:rPr>
          <w:rFonts w:ascii="KFGQPC Uthman Taha Naskh" w:cs="KFGQPC Uthman Taha Naskh"/>
          <w:color w:val="000080"/>
          <w:sz w:val="24"/>
          <w:szCs w:val="24"/>
          <w:rtl/>
        </w:rPr>
        <w:t xml:space="preserve"> - </w:t>
      </w:r>
      <w:r w:rsidRPr="008638E5">
        <w:rPr>
          <w:rFonts w:ascii="KFGQPC Uthman Taha Naskh" w:cs="KFGQPC Uthman Taha Naskh" w:hint="cs"/>
          <w:color w:val="000080"/>
          <w:sz w:val="24"/>
          <w:szCs w:val="24"/>
          <w:rtl/>
        </w:rPr>
        <w:t>أَلاَ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وَقَوْلُ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الزُّورِ</w:t>
      </w: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زَالَ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يُكَرِّرُهَا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حَتَّى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قُلْنَا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لَيْتَهُ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سَكَتَ</w:t>
      </w:r>
      <w:r w:rsidR="00C23FB6" w:rsidRPr="008638E5">
        <w:rPr>
          <w:rFonts w:ascii="KFGQPC Uthman Taha Naskh" w:cs="KFGQPC Uthman Taha Naskh" w:hint="cs"/>
          <w:color w:val="00008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আবু বাকরা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907067" w:rsidRPr="00907067">
        <w:rPr>
          <w:rFonts w:ascii="Kalpurush" w:eastAsia="Nikosh" w:hAnsi="Kalpurush" w:cs="Kalpurush"/>
          <w:sz w:val="24"/>
          <w:szCs w:val="24"/>
          <w:cs/>
          <w:lang w:bidi="bn-BD"/>
        </w:rPr>
        <w:t>বলেন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আমরা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w:t>
      </w:r>
      <w:r w:rsidR="00C23FB6">
        <w:rPr>
          <w:rFonts w:ascii="Kalpurush" w:eastAsia="Nikosh" w:hAnsi="Kalpurush" w:cs="Kalpurush"/>
          <w:sz w:val="24"/>
          <w:szCs w:val="24"/>
          <w:cs/>
          <w:lang w:bidi="bn-BD"/>
        </w:rPr>
        <w:t>ল্লাম</w:t>
      </w:r>
      <w:r w:rsidR="00C23FB6">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র মজলিসে ছিলাম। এমন সময় তিনি আমাদেরকে লক্ষ্য করে </w:t>
      </w:r>
      <w:r w:rsidR="00907067" w:rsidRPr="00907067">
        <w:rPr>
          <w:rFonts w:ascii="Kalpurush" w:eastAsia="Nikosh" w:hAnsi="Kalpurush" w:cs="Kalpurush"/>
          <w:sz w:val="24"/>
          <w:szCs w:val="24"/>
          <w:cs/>
          <w:lang w:bidi="bn-BD"/>
        </w:rPr>
        <w:lastRenderedPageBreak/>
        <w:t>বললেন</w:t>
      </w:r>
      <w:r w:rsidR="00907067" w:rsidRPr="00907067">
        <w:rPr>
          <w:rFonts w:ascii="Kalpurush" w:eastAsia="Nikosh" w:hAnsi="Kalpurush" w:cs="Kalpurush"/>
          <w:sz w:val="24"/>
          <w:szCs w:val="24"/>
          <w:lang w:bidi="bn-BD"/>
        </w:rPr>
        <w:t>, ‘</w:t>
      </w:r>
      <w:r w:rsidR="00907067" w:rsidRPr="00907067">
        <w:rPr>
          <w:rFonts w:ascii="Kalpurush" w:eastAsia="Nikosh" w:hAnsi="Kalpurush" w:cs="Kalpurush"/>
          <w:sz w:val="24"/>
          <w:szCs w:val="24"/>
          <w:cs/>
          <w:lang w:bidi="bn-BD"/>
        </w:rPr>
        <w:t>আমি কি তোমাদেরকে বৃহত্তম কবীরা গুনাহ সম্পর্কে অবহিত করব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কথাটি তিনি তিনবার বললেন। </w:t>
      </w:r>
      <w:r w:rsidR="00540537">
        <w:rPr>
          <w:rFonts w:ascii="Kalpurush" w:eastAsia="Nikosh" w:hAnsi="Kalpurush" w:cs="Kalpurush"/>
          <w:sz w:val="24"/>
          <w:szCs w:val="24"/>
          <w:cs/>
          <w:lang w:bidi="bn-BD"/>
        </w:rPr>
        <w:t>সাহাবী</w:t>
      </w:r>
      <w:r w:rsidR="00907067" w:rsidRPr="00907067">
        <w:rPr>
          <w:rFonts w:ascii="Kalpurush" w:eastAsia="Nikosh" w:hAnsi="Kalpurush" w:cs="Kalpurush"/>
          <w:sz w:val="24"/>
          <w:szCs w:val="24"/>
          <w:cs/>
          <w:lang w:bidi="bn-BD"/>
        </w:rPr>
        <w:t>গণ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অবশ্যই বলবেন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হে আল্লাহর রাসূল সাল্লাল্লাহু আলাইহি ওয়াসাল্লাম! (উত্তরে তিনি বললেন) আল্লাহর সঙ্গে শির্ক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মাতা-পিতার অবাধ্য হওয়া। তিনি হেলান দেওয়া অবস্থায় কথা</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বলছিলেন। অতঃপর সোজা হয়ে বসে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শুনে রাখ! আর মিথ্যা বলা ও মিথ্যা সাক্ষ্য দেওয়া। এ কথাটি তিনি এতবার বলতে থাকলেন যে আমরা শেষ পর্যন্ত বলে ফেললাম</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যদি তিনি এবার ক্ষান্ত হতেন</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sz w:val="24"/>
          <w:szCs w:val="24"/>
        </w:rPr>
        <w:footnoteReference w:id="112"/>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আলোচ্য</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মিথ্যা সাক্ষ্যের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ভয়াবহতা বুঝাতে পুন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পুন</w:t>
      </w:r>
      <w:r w:rsidR="006B684B">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কথাটি বলা হয়েছে। কেননা মানুষ এ বিষয়টিকে হালকাভাবে নিয়ে থাকে। মিথ্যা সাক্ষ্য নিষিদ্ধ হওয়ার পেছনে অনেক কারণও রয়েছে। যেমন শ</w:t>
      </w:r>
      <w:r w:rsidRPr="00907067">
        <w:rPr>
          <w:rFonts w:ascii="Kalpurush" w:eastAsia="Nikosh" w:hAnsi="Kalpurush" w:cs="Kalpurush" w:hint="cs"/>
          <w:sz w:val="24"/>
          <w:szCs w:val="24"/>
          <w:cs/>
          <w:lang w:bidi="bn-BD"/>
        </w:rPr>
        <w:t>ত্রু</w:t>
      </w:r>
      <w:r w:rsidRPr="00907067">
        <w:rPr>
          <w:rFonts w:ascii="Kalpurush" w:eastAsia="Nikosh" w:hAnsi="Kalpurush" w:cs="Kalpurush"/>
          <w:sz w:val="24"/>
          <w:szCs w:val="24"/>
          <w:cs/>
          <w:lang w:bidi="bn-BD"/>
        </w:rPr>
        <w:t>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হিংসা ইত্যাদি। মিথ্যা সাক্ষ্যের ফলে ক্ষয়-ক্ষতিও হয় প্রচুর। মিথ্যা সাক্ষ্যের ফলে কত হক্ব যে বিনষ্ট হয়ে গেছে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কত নির্দোষ লোক যুলুম-নিপীড়নের শিকার হচ্ছে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কত লোক যে জিনিসের উপর তাদের কোনো অধিকার নেই তাতে অধিকার প্রতিষ্ঠা করছে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কতজন যে বংশের মানুষ নয় সে বংশের সন্তান গণ্য হচ্ছে-তার কোনো ইয়াত্তা নেই।</w:t>
      </w:r>
    </w:p>
    <w:p w:rsidR="00907067" w:rsidRPr="00907067" w:rsidRDefault="00907067" w:rsidP="006B684B">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কিছু লোক বিচার-ফায়সালার জন্য অন্য লোককে</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 xml:space="preserve">বলে </w:t>
      </w:r>
      <w:r w:rsidRPr="00907067">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পক্ষে টেনে আনে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তুমি আমার পক্ষে অমুক বিষয়ে আদালতে</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স</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ক্ষ্য দিবে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তোমার প্রয়োজনে আমিও তোমার পক্ষে সাক্ষ্য দিব। সাক্ষ্য দিতে হলে যেখানে ঘটনা প্রত্যক্ষ করা অপরিহার্য সেখানে হয়ত</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লোকটির সঙ্গে তার কোর্টের বারান্দায় কিংবা দহলিজে মাত্র দেখা হয়েছে। মূল ঘটনার স</w:t>
      </w:r>
      <w:r w:rsidRPr="00907067">
        <w:rPr>
          <w:rFonts w:ascii="Kalpurush" w:eastAsia="Nikosh" w:hAnsi="Kalpurush" w:cs="Kalpurush" w:hint="cs"/>
          <w:sz w:val="24"/>
          <w:szCs w:val="24"/>
          <w:cs/>
          <w:lang w:bidi="bn-BD"/>
        </w:rPr>
        <w:t>ম</w:t>
      </w:r>
      <w:r w:rsidRPr="00907067">
        <w:rPr>
          <w:rFonts w:ascii="Kalpurush" w:eastAsia="Nikosh" w:hAnsi="Kalpurush" w:cs="Kalpurush"/>
          <w:sz w:val="24"/>
          <w:szCs w:val="24"/>
          <w:cs/>
          <w:lang w:bidi="bn-BD"/>
        </w:rPr>
        <w:t>য় হয়ত সে আদৌ উপস্থিত ছিল না। তা সত্ত্বেও সে তার পক্ষ</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সাক্ষ্য প্রদান করে। তার</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মিথ্যা সাক্ষ্যের ফলে কোনো ভুমি কিংবা বাড়ীর মালিকানা প্রকৃত মালিকের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হ</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তছাড়া হয়ে যেতে পারে। কিংবা কোনো দোষী ব্যক্তি বেকসুর খালাস পেয়ে যেতে পারে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এসব </w:t>
      </w:r>
      <w:r w:rsidRPr="00907067">
        <w:rPr>
          <w:rFonts w:ascii="Kalpurush" w:eastAsia="Nikosh" w:hAnsi="Kalpurush" w:cs="Kalpurush"/>
          <w:sz w:val="24"/>
          <w:szCs w:val="24"/>
          <w:cs/>
          <w:lang w:bidi="bn-BD"/>
        </w:rPr>
        <w:lastRenderedPageBreak/>
        <w:t>সাক্ষ্য ডাহা মিথ্যা। সুতরাং না দেখে না জেনে কোনো প্রকারেই সাক্ষ্য দেওয়া যাবে না। যেমন</w:t>
      </w:r>
      <w:r w:rsidR="00C23FB6">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আল্লাহ তা</w:t>
      </w:r>
      <w:r w:rsidRPr="00907067">
        <w:rPr>
          <w:rFonts w:ascii="Kalpurush" w:eastAsia="Nikosh" w:hAnsi="Kalpurush" w:cs="Kalpurush"/>
          <w:sz w:val="24"/>
          <w:szCs w:val="24"/>
          <w:lang w:bidi="bn-BD"/>
        </w:rPr>
        <w:t>‘</w:t>
      </w:r>
      <w:r w:rsidR="00C23FB6">
        <w:rPr>
          <w:rFonts w:ascii="Kalpurush" w:eastAsia="Nikosh" w:hAnsi="Kalpurush" w:cs="Kalpurush"/>
          <w:sz w:val="24"/>
          <w:szCs w:val="24"/>
          <w:cs/>
          <w:lang w:bidi="bn-BD"/>
        </w:rPr>
        <w:t>আলা বলেছেন</w:t>
      </w:r>
      <w:r w:rsidR="00C23FB6">
        <w:rPr>
          <w:rFonts w:ascii="Kalpurush" w:eastAsia="Nikosh" w:hAnsi="Kalpurush" w:cs="Kalpurush" w:hint="cs"/>
          <w:sz w:val="24"/>
          <w:szCs w:val="24"/>
          <w:cs/>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شَهِدۡنَآ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عَلِمۡنَا</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يوسف</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٨١</w:t>
      </w:r>
      <w:r w:rsidRPr="00907067">
        <w:rPr>
          <w:rFonts w:ascii="KFGQPC Uthman Taha Naskh" w:cs="KFGQPC Uthman Taha Naskh"/>
          <w:color w:val="008000"/>
          <w:sz w:val="24"/>
          <w:szCs w:val="24"/>
          <w:rtl/>
        </w:rPr>
        <w:t xml:space="preserve">]  </w:t>
      </w:r>
    </w:p>
    <w:p w:rsidR="00907067" w:rsidRPr="00C23FB6" w:rsidRDefault="00DE45FB" w:rsidP="00C23FB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আমরা যা জানি তার বাইরে সাক্ষ্য দিতে পারি না</w:t>
      </w:r>
      <w:r w:rsidR="00C23FB6">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ইউসুফ</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৮১</w:t>
      </w:r>
      <w:r>
        <w:rPr>
          <w:rFonts w:ascii="Kalpurush" w:eastAsia="Nikosh" w:hAnsi="Kalpurush" w:cs="Kalpurush"/>
          <w:sz w:val="24"/>
          <w:szCs w:val="24"/>
          <w:cs/>
          <w:lang w:bidi="bn-BD"/>
        </w:rPr>
        <w:t>]</w:t>
      </w:r>
    </w:p>
    <w:p w:rsidR="00907067" w:rsidRPr="00907067" w:rsidRDefault="00907067" w:rsidP="00DA4E2A">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৪৮. </w:t>
      </w:r>
      <w:r w:rsidRPr="00907067">
        <w:rPr>
          <w:rFonts w:ascii="Kalpurush" w:eastAsia="Nikosh" w:hAnsi="Kalpurush" w:cs="Kalpurush"/>
          <w:b/>
          <w:bCs/>
          <w:sz w:val="24"/>
          <w:szCs w:val="24"/>
          <w:cs/>
          <w:lang w:bidi="bn-BD"/>
        </w:rPr>
        <w:t>বাদ্যযন্ত্র ও গান</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w:t>
      </w:r>
    </w:p>
    <w:p w:rsidR="00907067" w:rsidRPr="00907067" w:rsidRDefault="00907067" w:rsidP="00C23FB6">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ٱلنَّاسِ</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يَشۡتَرِي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لَهۡوَ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ٱلۡحَدِيثِ</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لِيُضِلَّ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سَبِيلِ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لقمان</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٦</w:t>
      </w:r>
      <w:r w:rsidRPr="00907067">
        <w:rPr>
          <w:rFonts w:ascii="KFGQPC Uthman Taha Naskh" w:cs="KFGQPC Uthman Taha Naskh"/>
          <w:color w:val="008000"/>
          <w:sz w:val="24"/>
          <w:szCs w:val="24"/>
          <w:rtl/>
        </w:rPr>
        <w:t xml:space="preserve">]  </w:t>
      </w:r>
    </w:p>
    <w:p w:rsidR="00907067" w:rsidRPr="00907067" w:rsidRDefault="00DE45FB" w:rsidP="00DA4E2A">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মানুষের মাঝে কেউ কেউ এমন আ</w:t>
      </w:r>
      <w:r w:rsidR="00907067" w:rsidRPr="00907067">
        <w:rPr>
          <w:rFonts w:ascii="Kalpurush" w:eastAsia="Nikosh" w:hAnsi="Kalpurush" w:cs="Kalpurush" w:hint="cs"/>
          <w:sz w:val="24"/>
          <w:szCs w:val="24"/>
          <w:cs/>
          <w:lang w:bidi="bn-BD"/>
        </w:rPr>
        <w:t>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আল্লাহর রাস্তা (ইসলাম)</w:t>
      </w:r>
      <w:r w:rsidR="00540537">
        <w:rPr>
          <w:rFonts w:ascii="Kalpurush" w:eastAsia="Nikosh" w:hAnsi="Kalpurush" w:cs="Kalpurush"/>
          <w:sz w:val="24"/>
          <w:szCs w:val="24"/>
          <w:cs/>
          <w:lang w:bidi="bn-BD"/>
        </w:rPr>
        <w:t xml:space="preserve"> থেকে </w:t>
      </w:r>
      <w:r w:rsidR="00907067" w:rsidRPr="00907067">
        <w:rPr>
          <w:rFonts w:ascii="Kalpurush" w:eastAsia="Nikosh" w:hAnsi="Kalpurush" w:cs="Kalpurush"/>
          <w:sz w:val="24"/>
          <w:szCs w:val="24"/>
          <w:cs/>
          <w:lang w:bidi="bn-BD"/>
        </w:rPr>
        <w:t xml:space="preserve">বিচ্যুত করার জন্য </w:t>
      </w:r>
      <w:r w:rsidR="00DA4E2A">
        <w:rPr>
          <w:rFonts w:ascii="Kalpurush" w:eastAsia="Nikosh" w:hAnsi="Kalpurush" w:cs="Kalpurush" w:hint="cs"/>
          <w:sz w:val="24"/>
          <w:szCs w:val="24"/>
          <w:cs/>
          <w:lang w:bidi="bn-BD"/>
        </w:rPr>
        <w:t>অ</w:t>
      </w:r>
      <w:r w:rsidR="00907067" w:rsidRPr="00907067">
        <w:rPr>
          <w:rFonts w:ascii="Kalpurush" w:eastAsia="Nikosh" w:hAnsi="Kalpurush" w:cs="Kalpurush"/>
          <w:sz w:val="24"/>
          <w:szCs w:val="24"/>
          <w:cs/>
          <w:lang w:bidi="bn-BD"/>
        </w:rPr>
        <w:t>সার কথা খরিদ করে</w:t>
      </w:r>
      <w:r>
        <w:rPr>
          <w:rFonts w:ascii="Kalpurush" w:eastAsia="Nikosh" w:hAnsi="Kalpurush" w:cs="Kalpurush"/>
          <w:sz w:val="24"/>
          <w:szCs w:val="24"/>
          <w:lang w:bidi="bn-BD"/>
        </w:rPr>
        <w:t>” [</w:t>
      </w:r>
      <w:r w:rsidR="00907067" w:rsidRPr="00907067">
        <w:rPr>
          <w:rFonts w:ascii="Kalpurush" w:eastAsia="Nikosh" w:hAnsi="Kalpurush" w:cs="Kalpurush" w:hint="cs"/>
          <w:sz w:val="24"/>
          <w:szCs w:val="24"/>
          <w:cs/>
          <w:lang w:bidi="bn-BD"/>
        </w:rPr>
        <w:t xml:space="preserve">সূরা </w:t>
      </w:r>
      <w:r w:rsidR="00907067" w:rsidRPr="00907067">
        <w:rPr>
          <w:rFonts w:ascii="Kalpurush" w:eastAsia="Nikosh" w:hAnsi="Kalpurush" w:cs="Kalpurush"/>
          <w:sz w:val="24"/>
          <w:szCs w:val="24"/>
          <w:cs/>
          <w:lang w:bidi="bn-BD"/>
        </w:rPr>
        <w:t>লুক্বমান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৬</w:t>
      </w:r>
      <w:r>
        <w:rPr>
          <w:rFonts w:ascii="Kalpurush" w:eastAsia="Nikosh" w:hAnsi="Kalpurush" w:cs="Kalpurush"/>
          <w:sz w:val="24"/>
          <w:szCs w:val="24"/>
          <w:cs/>
          <w:lang w:bidi="bn-BD"/>
        </w:rPr>
        <w:t>]</w:t>
      </w:r>
    </w:p>
    <w:p w:rsidR="00907067" w:rsidRPr="00907067" w:rsidRDefault="00540537"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মাসউদ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w:t>
      </w:r>
      <w:r w:rsidR="00907067" w:rsidRPr="00907067">
        <w:rPr>
          <w:rFonts w:ascii="Kalpurush" w:eastAsia="Nikosh" w:hAnsi="Kalpurush" w:cs="Kalpurush"/>
          <w:sz w:val="24"/>
          <w:szCs w:val="24"/>
          <w:cs/>
          <w:lang w:bidi="bn-BD"/>
        </w:rPr>
        <w:t>আল্লাহর কসম করে বলেছেন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উক্ত</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 xml:space="preserve">আয়াতে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অসার কথা</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বলতে গানকে বুঝানো হয়েছে।</w:t>
      </w:r>
      <w:r w:rsidR="00907067" w:rsidRPr="00907067">
        <w:rPr>
          <w:rStyle w:val="FootnoteReference"/>
          <w:rFonts w:ascii="SutonnyMJ" w:hAnsi="SutonnyMJ" w:cs="Kalpurush"/>
          <w:sz w:val="24"/>
          <w:szCs w:val="24"/>
          <w:cs/>
          <w:lang w:bidi="bn-BD"/>
        </w:rPr>
        <w:footnoteReference w:id="113"/>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 আমির ও আবু মালিক আল-আশ</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আরী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 আছে যে</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0080"/>
          <w:sz w:val="24"/>
          <w:szCs w:val="24"/>
          <w:rtl/>
        </w:rPr>
        <w:t>«لَيَكُونَنَّ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أُمَّتِي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أَقْوَامٌ،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يَسْتَحِلُّونَ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الحِر</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وَالحَرِيرَ،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وَالخَمْرَ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وَالمَعَازِفَ»</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অবশ্যই আমার উম্মতের মধ্যে এমন অনেক গোষ্ঠী হবে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যারা </w:t>
      </w:r>
      <w:r w:rsidR="00907067" w:rsidRPr="00907067">
        <w:rPr>
          <w:rFonts w:ascii="Kalpurush" w:eastAsia="Nikosh" w:hAnsi="Kalpurush" w:cs="Kalpurush" w:hint="cs"/>
          <w:sz w:val="24"/>
          <w:szCs w:val="24"/>
          <w:cs/>
          <w:lang w:bidi="bn-BD"/>
        </w:rPr>
        <w:t>ব্যভিচার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রেশম ব্যবহার</w:t>
      </w:r>
      <w:r w:rsidR="00907067" w:rsidRPr="00907067">
        <w:rPr>
          <w:rFonts w:ascii="Kalpurush" w:eastAsia="Nikosh" w:hAnsi="Kalpurush" w:cs="Kalpurush"/>
          <w:sz w:val="24"/>
          <w:szCs w:val="24"/>
          <w:lang w:bidi="bn-BD"/>
        </w:rPr>
        <w:t>,</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মদ ও বাদ্যযন্ত্রকে হালাল গণ্য করবে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sz w:val="24"/>
          <w:szCs w:val="24"/>
        </w:rPr>
        <w:footnoteReference w:id="114"/>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আনাস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C23FB6">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هَذِهِ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الأُمَّةِ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خَسْفٌ</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وَمَسْخ</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وَقَذْفٌ</w:t>
      </w: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المُسْلِمِينَ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وَمَتَى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ذَاكَ؟</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w:t>
      </w:r>
      <w:r w:rsidRPr="00907067">
        <w:rPr>
          <w:rFonts w:ascii="KFGQPC Uthman Taha Naskh" w:cs="KFGQPC Uthman Taha Naskh"/>
          <w:color w:val="000080"/>
          <w:sz w:val="24"/>
          <w:szCs w:val="24"/>
          <w:rtl/>
        </w:rPr>
        <w:t xml:space="preserve">: </w:t>
      </w: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إِذَا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00"/>
          <w:sz w:val="24"/>
          <w:szCs w:val="24"/>
          <w:rtl/>
        </w:rPr>
        <w:t>ظَهَرَتِ</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القَيْنَاتُ</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وَالمَعَازِفُ</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وَشُرِبَتِ</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الخُمُورُ</w:t>
      </w:r>
      <w:r w:rsidRPr="00907067">
        <w:rPr>
          <w:rFonts w:ascii="KFGQPC Uthman Taha Naskh" w:cs="KFGQPC Uthman Taha Naskh" w:hint="eastAsia"/>
          <w:color w:val="000000"/>
          <w:sz w:val="24"/>
          <w:szCs w:val="24"/>
          <w:rtl/>
        </w:rPr>
        <w:t>»</w:t>
      </w:r>
    </w:p>
    <w:p w:rsidR="00907067" w:rsidRPr="00907067" w:rsidRDefault="00DE45FB" w:rsidP="00C23FB6">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অবশ্যই</w:t>
      </w:r>
      <w:r>
        <w:rPr>
          <w:rFonts w:ascii="Kalpurush" w:eastAsia="Nikosh" w:hAnsi="Kalpurush" w:cs="Kalpurush"/>
          <w:sz w:val="24"/>
          <w:szCs w:val="24"/>
          <w:cs/>
          <w:lang w:bidi="bn-BD"/>
        </w:rPr>
        <w:t xml:space="preserve"> এ </w:t>
      </w:r>
      <w:r w:rsidR="00907067" w:rsidRPr="00907067">
        <w:rPr>
          <w:rFonts w:ascii="Kalpurush" w:eastAsia="Nikosh" w:hAnsi="Kalpurush" w:cs="Kalpurush"/>
          <w:sz w:val="24"/>
          <w:szCs w:val="24"/>
          <w:cs/>
          <w:lang w:bidi="bn-BD"/>
        </w:rPr>
        <w:t>উম্মতের মধ্যে ভূমিধ্বস</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আসমান থেকে নিক্ষিপ্ত গযব ও দৈহিক রূপান্তরের শাস্তির প্রাদুর্ভাব দেখা দিবে। এসব তখনই ঘটবে যখন তারা মদ্যপান শুরু করবে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গায়িকা রাখবে ও বাদ্যযন্ত্র বাজাবে</w:t>
      </w:r>
      <w:r w:rsidR="00C23FB6">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15"/>
      </w:r>
    </w:p>
    <w:p w:rsidR="00907067" w:rsidRPr="00907067" w:rsidRDefault="00466302"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ঢোল-তবলা বাজাতে নিষেধ করেছেন</w:t>
      </w:r>
      <w:r w:rsidR="00907067" w:rsidRPr="00907067">
        <w:rPr>
          <w:rStyle w:val="FootnoteReference"/>
          <w:rFonts w:ascii="SutonnyMJ" w:hAnsi="SutonnyMJ" w:cs="Kalpurush"/>
          <w:sz w:val="24"/>
          <w:szCs w:val="24"/>
          <w:cs/>
          <w:lang w:bidi="bn-BD"/>
        </w:rPr>
        <w:footnoteReference w:id="116"/>
      </w:r>
      <w:r w:rsidR="00907067" w:rsidRPr="00907067">
        <w:rPr>
          <w:rFonts w:ascii="Kalpurush" w:eastAsia="Nikosh" w:hAnsi="Kalpurush" w:cs="Kalpurush"/>
          <w:sz w:val="24"/>
          <w:szCs w:val="24"/>
          <w:cs/>
          <w:lang w:bidi="bn-BD"/>
        </w:rPr>
        <w:t xml:space="preserve"> এবং বাঁশিকে দুষ্ট লোক ও বোকার কণ্ঠস্বর নামে আখ্যায়িত করেছেন।</w:t>
      </w:r>
      <w:r w:rsidR="00907067" w:rsidRPr="00907067">
        <w:rPr>
          <w:rStyle w:val="FootnoteReference"/>
          <w:rFonts w:ascii="SutonnyMJ" w:hAnsi="SutonnyMJ" w:cs="Kalpurush"/>
          <w:sz w:val="24"/>
          <w:szCs w:val="24"/>
          <w:cs/>
          <w:lang w:bidi="bn-BD"/>
        </w:rPr>
        <w:footnoteReference w:id="117"/>
      </w:r>
    </w:p>
    <w:p w:rsidR="00907067" w:rsidRPr="00907067" w:rsidRDefault="00907067" w:rsidP="00C23FB6">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পূর্বসূরি আলেমগণ যেমন ইমাম আহমাদ </w:t>
      </w:r>
      <w:r w:rsidR="00C23FB6">
        <w:rPr>
          <w:rFonts w:ascii="Kalpurush" w:eastAsia="Nikosh" w:hAnsi="Kalpurush" w:cs="Kalpurush" w:hint="cs"/>
          <w:sz w:val="24"/>
          <w:szCs w:val="24"/>
          <w:cs/>
          <w:lang w:bidi="bn-BD"/>
        </w:rPr>
        <w:t>রহ.</w:t>
      </w:r>
      <w:r w:rsidRPr="00907067">
        <w:rPr>
          <w:rFonts w:ascii="Kalpurush" w:eastAsia="Nikosh" w:hAnsi="Kalpurush" w:cs="Kalpurush"/>
          <w:sz w:val="24"/>
          <w:szCs w:val="24"/>
          <w:cs/>
          <w:lang w:bidi="bn-BD"/>
        </w:rPr>
        <w:t xml:space="preserve"> প্রমুখ পরিষ্কার ভাষায় বলেছেন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অসার ক্রীড়া-কৌতুক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গান-বাজনা এবং তাতে ব্যবহৃত যন্ত্রাদি হারাম। যেমন সারেঙ্গী</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তানপুরা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রাবাব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মন্দিরা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বাঁশি</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ফ্লুট বাঁশি</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তবলা ইত্যাদি।</w:t>
      </w:r>
    </w:p>
    <w:p w:rsidR="00907067" w:rsidRPr="00907067" w:rsidRDefault="00907067" w:rsidP="00D8535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আধুনিক বাদ্যযন্ত্রসমূহ 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সন্দেহে </w:t>
      </w:r>
      <w:r w:rsidR="00466302">
        <w:rPr>
          <w:rFonts w:ascii="Kalpurush" w:eastAsia="Nikosh" w:hAnsi="Kalpurush" w:cs="Kalpurush"/>
          <w:sz w:val="24"/>
          <w:szCs w:val="24"/>
          <w:cs/>
          <w:lang w:bidi="bn-BD"/>
        </w:rPr>
        <w:t xml:space="preserve">রাসূলুল্লাহ্ </w:t>
      </w:r>
      <w:r w:rsidR="00D85352">
        <w:rPr>
          <w:rFonts w:ascii="Kalpurush" w:eastAsia="Nikosh" w:hAnsi="Kalpurush" w:cs="Kalpurush"/>
          <w:sz w:val="24"/>
          <w:szCs w:val="24"/>
          <w:cs/>
          <w:lang w:bidi="bn-BD"/>
        </w:rPr>
        <w:t>সাল্লাল্লাহু আলাইহি ওয়াসাল্লাম</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 নিষেধ বাণীর আওতায় পড়ে। যেমন</w:t>
      </w:r>
      <w:r w:rsidR="00D85352">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বেহালা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একতারা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দোতারা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তার্প</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পিয়ানো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গিটার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ম্যান্ডেলিন ইত্যাদি।</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যন্ত্র</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বরং</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নিষিদ্ধ তৎকালীন অনেক যন্ত্র থেকে অনেক বেশি মোহ ও তন্ময়তা সৃষ্টি করে। এমনকি বাদ্যযন্ত্রের নেশা মদের নেশা থেকেও অনেক বড় হয়ে দাঁড়ায়।</w:t>
      </w:r>
      <w:r w:rsidR="00DA4E2A">
        <w:rPr>
          <w:rFonts w:ascii="Kalpurush" w:eastAsia="Nikosh" w:hAnsi="Kalpurush" w:cs="Kalpurush" w:hint="cs"/>
          <w:sz w:val="24"/>
          <w:szCs w:val="24"/>
          <w:cs/>
          <w:lang w:bidi="bn-BD"/>
        </w:rPr>
        <w:t xml:space="preserve"> যেমনটি ইবনুল কাইয়্যেম ও অন্যান্যরা বলেছেন।</w:t>
      </w:r>
    </w:p>
    <w:p w:rsidR="00907067" w:rsidRPr="00907067" w:rsidRDefault="00907067" w:rsidP="00D8535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আর যদি বাদ্যযন্ত্রের সাথে গান ও সুর সংযোজিত হয় তাহলে পাপের পরিধি বেড়ে যাবে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হারামও কঠিন হবে। সেই সাথে গানের কথা</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যদি প্রেম-ভাল</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রূপচর্চা</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যৌন উদ্দীপনা সৃষ্টিকারী ইত্যাদি বিষয়ে হয় তাহলে তো মু</w:t>
      </w:r>
      <w:r w:rsidR="00D85352">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বতের কোনো শেষ নেই।</w:t>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 কারণেই আলেমগণ বলেছেন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গান ব্যভিচারের বার্তাবাহক এবং অন্তরে কপটতা সৃষ্টিকারী। মোটকথা</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বর্তমান কালে গানের কথা</w:t>
      </w:r>
      <w:r w:rsidRPr="00907067">
        <w:rPr>
          <w:rFonts w:ascii="Kalpurush" w:eastAsia="Nikosh" w:hAnsi="Kalpurush" w:cs="Kalpurush"/>
          <w:sz w:val="24"/>
          <w:szCs w:val="24"/>
          <w:lang w:bidi="bn-BD"/>
        </w:rPr>
        <w:t xml:space="preserve">,  </w:t>
      </w:r>
      <w:r w:rsidR="00D85352">
        <w:rPr>
          <w:rFonts w:ascii="Kalpurush" w:eastAsia="Nikosh" w:hAnsi="Kalpurush" w:cs="Kalpurush"/>
          <w:sz w:val="24"/>
          <w:szCs w:val="24"/>
          <w:cs/>
          <w:lang w:bidi="bn-BD"/>
        </w:rPr>
        <w:t>সুর ও বাদ্য এক বিরাট ফি</w:t>
      </w:r>
      <w:r w:rsidR="00D85352">
        <w:rPr>
          <w:rFonts w:ascii="Kalpurush" w:eastAsia="Nikosh" w:hAnsi="Kalpurush" w:cs="Kalpurush" w:hint="cs"/>
          <w:sz w:val="24"/>
          <w:szCs w:val="24"/>
          <w:cs/>
          <w:lang w:bidi="bn-BD"/>
        </w:rPr>
        <w:t>ত</w:t>
      </w:r>
      <w:r w:rsidRPr="00907067">
        <w:rPr>
          <w:rFonts w:ascii="Kalpurush" w:eastAsia="Nikosh" w:hAnsi="Kalpurush" w:cs="Kalpurush"/>
          <w:sz w:val="24"/>
          <w:szCs w:val="24"/>
          <w:cs/>
          <w:lang w:bidi="bn-BD"/>
        </w:rPr>
        <w:t>না হয়ে দাঁড়িয়েছে। মিউজিকের</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 xml:space="preserve">সর্বগ্রাসী থাবা এখন শুধু গানেই </w:t>
      </w:r>
      <w:r w:rsidRPr="00907067">
        <w:rPr>
          <w:rFonts w:ascii="Kalpurush" w:eastAsia="Nikosh" w:hAnsi="Kalpurush" w:cs="Kalpurush"/>
          <w:sz w:val="24"/>
          <w:szCs w:val="24"/>
          <w:cs/>
          <w:lang w:bidi="bn-BD"/>
        </w:rPr>
        <w:lastRenderedPageBreak/>
        <w:t>সীমাবদ্ধ নেই</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বরং তা ঘড়ি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ঘন্টা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ভেঁপু</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শিশুখেলনা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কম্পিউটার ও টেলিফোন ও মোবাইলের মাঝেও বিস্তৃত হয়েছে। মনের দৃঢ় সংকল্প না থাকলে এসব থেকে বাঁচা বড়ই দুষ্কর।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আল্লাহই সাহায্যস্থল</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৪৯. </w:t>
      </w:r>
      <w:r w:rsidRPr="00907067">
        <w:rPr>
          <w:rFonts w:ascii="Kalpurush" w:eastAsia="Nikosh" w:hAnsi="Kalpurush" w:cs="Kalpurush"/>
          <w:b/>
          <w:bCs/>
          <w:sz w:val="24"/>
          <w:szCs w:val="24"/>
          <w:cs/>
          <w:lang w:bidi="bn-BD"/>
        </w:rPr>
        <w:t>গীবত বা পরনিন্দ</w:t>
      </w:r>
      <w:r w:rsidRPr="00907067">
        <w:rPr>
          <w:rFonts w:ascii="Kalpurush" w:eastAsia="Nikosh" w:hAnsi="Kalpurush" w:cs="Kalpurush" w:hint="cs"/>
          <w:b/>
          <w:bCs/>
          <w:sz w:val="24"/>
          <w:szCs w:val="24"/>
          <w:cs/>
          <w:lang w:bidi="bn-BD"/>
        </w:rPr>
        <w:t>া</w:t>
      </w:r>
    </w:p>
    <w:p w:rsidR="00907067" w:rsidRPr="00907067"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মুসলিমদের গীবত ও তাদের মান-ই</w:t>
      </w:r>
      <w:r w:rsidR="00D85352">
        <w:rPr>
          <w:rFonts w:ascii="Kalpurush" w:eastAsia="Nikosh" w:hAnsi="Kalpurush" w:cs="Kalpurush" w:hint="cs"/>
          <w:sz w:val="24"/>
          <w:szCs w:val="24"/>
          <w:cs/>
          <w:lang w:bidi="bn-BD"/>
        </w:rPr>
        <w:t>জ্জ</w:t>
      </w:r>
      <w:r w:rsidRPr="00907067">
        <w:rPr>
          <w:rFonts w:ascii="Kalpurush" w:eastAsia="Nikosh" w:hAnsi="Kalpurush" w:cs="Kalpurush"/>
          <w:sz w:val="24"/>
          <w:szCs w:val="24"/>
          <w:cs/>
          <w:lang w:bidi="bn-BD"/>
        </w:rPr>
        <w:t>তে অহেতুক নাক গলানো এখন একটি জনপ্রিয় বিষয়ে পরিণত হয়েছে। অথচ গীবত করতে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কঠোরভাবে নিষেধ করেছেন। মানুষ যাতে গীবতকে ঘৃণা করে এবং তাতে নিরুৎসাহ হয় সেজন্য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প্রত্যাদেশ করেছেন। সর্বোপরি তিনি গীবতকে এমন ঘৃণ্যভাবে চিত্রিত করেছেন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কোনো মনই তার প্রতি বিতৃষ্ণ হবে। তিনি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يَغۡتَب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بَّعۡضُكُم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بَعۡضًاۚ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أَيُحِبُّ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أَحَدُكُمۡ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يَأۡكُلَ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لَحۡمَ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أَخِيهِ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مَيۡتٗا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فَكَرِهۡتُمُوهُۚ</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الحجرات</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١٢</w:t>
      </w:r>
      <w:r w:rsidRPr="00907067">
        <w:rPr>
          <w:rFonts w:ascii="KFGQPC Uthman Taha Naskh" w:cs="KFGQPC Uthman Taha Naskh"/>
          <w:color w:val="008000"/>
          <w:sz w:val="24"/>
          <w:szCs w:val="24"/>
          <w:rtl/>
        </w:rPr>
        <w:t xml:space="preserve">]  </w:t>
      </w:r>
    </w:p>
    <w:p w:rsidR="00907067" w:rsidRPr="00466302" w:rsidRDefault="00DE45FB" w:rsidP="00907067">
      <w:pPr>
        <w:bidi w:val="0"/>
        <w:spacing w:after="0" w:line="240" w:lineRule="auto"/>
        <w:jc w:val="both"/>
        <w:rPr>
          <w:rFonts w:ascii="Times New Roman" w:eastAsia="Times New Roman" w:hAnsi="Times New Roman"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তোমরা একে অপরের যেন গীবত না কর। তোমাদের কেউ কি স্বীয় মৃত ভাইয়ের গোশত ভক্ষণ প</w:t>
      </w:r>
      <w:r w:rsidR="00907067" w:rsidRPr="00907067">
        <w:rPr>
          <w:rFonts w:ascii="Kalpurush" w:eastAsia="Nikosh" w:hAnsi="Kalpurush" w:cs="Kalpurush" w:hint="cs"/>
          <w:sz w:val="24"/>
          <w:szCs w:val="24"/>
          <w:cs/>
          <w:lang w:bidi="bn-BD"/>
        </w:rPr>
        <w:t>ছ</w:t>
      </w:r>
      <w:r w:rsidR="00907067" w:rsidRPr="00907067">
        <w:rPr>
          <w:rFonts w:ascii="Kalpurush" w:eastAsia="Nikosh" w:hAnsi="Kalpurush" w:cs="Kalpurush"/>
          <w:sz w:val="24"/>
          <w:szCs w:val="24"/>
          <w:cs/>
          <w:lang w:bidi="bn-BD"/>
        </w:rPr>
        <w:t>ন্দ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অনন্তর তোমরা তা অপ</w:t>
      </w:r>
      <w:r w:rsidR="00907067" w:rsidRPr="00907067">
        <w:rPr>
          <w:rFonts w:ascii="Kalpurush" w:eastAsia="Nikosh" w:hAnsi="Kalpurush" w:cs="Kalpurush" w:hint="cs"/>
          <w:sz w:val="24"/>
          <w:szCs w:val="24"/>
          <w:cs/>
          <w:lang w:bidi="bn-BD"/>
        </w:rPr>
        <w:t>ছ</w:t>
      </w:r>
      <w:r w:rsidR="00907067" w:rsidRPr="00907067">
        <w:rPr>
          <w:rFonts w:ascii="Kalpurush" w:eastAsia="Nikosh" w:hAnsi="Kalpurush" w:cs="Kalpurush"/>
          <w:sz w:val="24"/>
          <w:szCs w:val="24"/>
          <w:cs/>
          <w:lang w:bidi="bn-BD"/>
        </w:rPr>
        <w:t>ন্দ কর</w:t>
      </w:r>
      <w:r>
        <w:rPr>
          <w:rFonts w:ascii="Kalpurush" w:eastAsia="Nikosh" w:hAnsi="Kalpurush" w:cs="Kalpurush"/>
          <w:sz w:val="24"/>
          <w:szCs w:val="24"/>
          <w:lang w:bidi="bn-BD"/>
        </w:rPr>
        <w:t>”</w:t>
      </w:r>
      <w:r w:rsidR="00D85352"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আল-</w:t>
      </w:r>
      <w:r w:rsidR="00907067" w:rsidRPr="00907067">
        <w:rPr>
          <w:rFonts w:ascii="Kalpurush" w:eastAsia="Nikosh" w:hAnsi="Kalpurush" w:cs="Kalpurush"/>
          <w:sz w:val="24"/>
          <w:szCs w:val="24"/>
          <w:cs/>
          <w:lang w:bidi="bn-BD"/>
        </w:rPr>
        <w:t>হুজুরাত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১২</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গীবত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এর পরিচয় প্রসঙ্গে নবী সাল্লাল্লাহু আলাইহি ওয়াসাল্লাম </w:t>
      </w:r>
      <w:r w:rsidR="00540537">
        <w:rPr>
          <w:rFonts w:ascii="Kalpurush" w:eastAsia="Nikosh" w:hAnsi="Kalpurush" w:cs="Kalpurush"/>
          <w:sz w:val="24"/>
          <w:szCs w:val="24"/>
          <w:cs/>
          <w:lang w:bidi="bn-BD"/>
        </w:rPr>
        <w:t>সাহাবী</w:t>
      </w:r>
      <w:r w:rsidRPr="00907067">
        <w:rPr>
          <w:rFonts w:ascii="Kalpurush" w:eastAsia="Nikosh" w:hAnsi="Kalpurush" w:cs="Kalpurush"/>
          <w:sz w:val="24"/>
          <w:szCs w:val="24"/>
          <w:cs/>
          <w:lang w:bidi="bn-BD"/>
        </w:rPr>
        <w:t>গণকে লক্ষ্য করে বলেছেন</w:t>
      </w:r>
      <w:r w:rsidRPr="00907067">
        <w:rPr>
          <w:rFonts w:ascii="Kalpurush" w:eastAsia="Nikosh" w:hAnsi="Kalpurush" w:cs="Kalpurush"/>
          <w:sz w:val="24"/>
          <w:szCs w:val="24"/>
          <w:lang w:bidi="bn-BD"/>
        </w:rPr>
        <w:t xml:space="preserve">, </w:t>
      </w:r>
    </w:p>
    <w:p w:rsidR="00907067" w:rsidRPr="008638E5" w:rsidRDefault="00907067" w:rsidP="00D85352">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أَتَدْرُونَ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الْغِيبَة</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وَرَسُولُهُ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أَعْلَمُ،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w:t>
      </w:r>
      <w:r w:rsidRPr="00907067">
        <w:rPr>
          <w:rFonts w:ascii="KFGQPC Uthman Taha Naskh" w:cs="KFGQPC Uthman Taha Naskh"/>
          <w:color w:val="000080"/>
          <w:sz w:val="24"/>
          <w:szCs w:val="24"/>
          <w:rtl/>
        </w:rPr>
        <w:t xml:space="preserve">: </w:t>
      </w: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ذِكْرُكَ</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أَخَاكَ</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يَكْرَهُ</w:t>
      </w:r>
      <w:r w:rsidRPr="00907067">
        <w:rPr>
          <w:rFonts w:ascii="KFGQPC Uthman Taha Naskh" w:cs="KFGQPC Uthman Taha Naskh" w:hint="eastAsia"/>
          <w:color w:val="000080"/>
          <w:sz w:val="24"/>
          <w:szCs w:val="24"/>
          <w:rtl/>
        </w:rPr>
        <w:t>»</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قِيلَ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أَفَرَأَيْتَ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أَخِي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أَقُولُ؟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تَقُولُ،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فَقَدِ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اغْتَبْتَهُ،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فَقَدْ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بَهَتَّهُ</w:t>
      </w:r>
      <w:r w:rsidRPr="008638E5">
        <w:rPr>
          <w:rFonts w:ascii="KFGQPC Uthman Taha Naskh" w:cs="KFGQPC Uthman Taha Naskh" w:hint="eastAsia"/>
          <w:color w:val="000080"/>
          <w:sz w:val="24"/>
          <w:szCs w:val="24"/>
          <w:rtl/>
        </w:rPr>
        <w:t>»</w:t>
      </w:r>
    </w:p>
    <w:p w:rsidR="00907067" w:rsidRPr="00907067" w:rsidRDefault="00D85352"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তোমরা কি জান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গীবত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 ও তাঁর রাসূলই অধিক জ্ঞাত। তিনি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তোমার ভাই যে কথা অপ</w:t>
      </w:r>
      <w:r w:rsidR="00907067" w:rsidRPr="00907067">
        <w:rPr>
          <w:rFonts w:ascii="Kalpurush" w:eastAsia="Nikosh" w:hAnsi="Kalpurush" w:cs="Kalpurush" w:hint="cs"/>
          <w:sz w:val="24"/>
          <w:szCs w:val="24"/>
          <w:cs/>
          <w:lang w:bidi="bn-BD"/>
        </w:rPr>
        <w:t>ছ</w:t>
      </w:r>
      <w:r w:rsidR="00907067" w:rsidRPr="00907067">
        <w:rPr>
          <w:rFonts w:ascii="Kalpurush" w:eastAsia="Nikosh" w:hAnsi="Kalpurush" w:cs="Kalpurush"/>
          <w:sz w:val="24"/>
          <w:szCs w:val="24"/>
          <w:cs/>
          <w:lang w:bidi="bn-BD"/>
        </w:rPr>
        <w:t>ন্দ করে তার সম্পর্কে সে কথা বলার নাম গীবত। জিজ্ঞেস করা হ</w:t>
      </w:r>
      <w:r w:rsidR="00907067" w:rsidRPr="00907067">
        <w:rPr>
          <w:rFonts w:ascii="Kalpurush" w:eastAsia="Nikosh" w:hAnsi="Kalpurush" w:cs="Kalpurush" w:hint="cs"/>
          <w:sz w:val="24"/>
          <w:szCs w:val="24"/>
          <w:cs/>
          <w:lang w:bidi="bn-BD"/>
        </w:rPr>
        <w:t>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আমি যা বলছি তা যদি আম</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ভাইয়ের মধ্যে থাকে</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তুমি </w:t>
      </w:r>
      <w:r w:rsidR="00907067" w:rsidRPr="00907067">
        <w:rPr>
          <w:rFonts w:ascii="Kalpurush" w:eastAsia="Nikosh" w:hAnsi="Kalpurush" w:cs="Kalpurush"/>
          <w:sz w:val="24"/>
          <w:szCs w:val="24"/>
          <w:cs/>
          <w:lang w:bidi="bn-BD"/>
        </w:rPr>
        <w:lastRenderedPageBreak/>
        <w:t xml:space="preserve">যা বলছ তা যদি তার মধ্যে বিদ্যমান থাকে তবেই তুমি তার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গীবত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করলে। আর যদি না থাকে তাহলে তুমি তাকে অপবাদ দিলে</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18"/>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সুতরাং মানুষের মধ্যে যে দোষ আছে এবং যার চর্চা সে অপ</w:t>
      </w:r>
      <w:r w:rsidRPr="00907067">
        <w:rPr>
          <w:rFonts w:ascii="Kalpurush" w:eastAsia="Nikosh" w:hAnsi="Kalpurush" w:cs="Kalpurush" w:hint="cs"/>
          <w:sz w:val="24"/>
          <w:szCs w:val="24"/>
          <w:cs/>
          <w:lang w:bidi="bn-BD"/>
        </w:rPr>
        <w:t>ছ</w:t>
      </w:r>
      <w:r w:rsidRPr="00907067">
        <w:rPr>
          <w:rFonts w:ascii="Kalpurush" w:eastAsia="Nikosh" w:hAnsi="Kalpurush" w:cs="Kalpurush"/>
          <w:sz w:val="24"/>
          <w:szCs w:val="24"/>
          <w:cs/>
          <w:lang w:bidi="bn-BD"/>
        </w:rPr>
        <w:t>ন্দ করে তা আলোচনা করাই গীবত। চাই সে দোষ তার শরীর সংক্রান্ত হোক কিংবা দীন ও চরিত্র বিষয়ক হোক কিংবা আকার-আকৃতি বিষয়ক হোক। গীবত করার আঙ্গিক বা ধরণও নানা</w:t>
      </w:r>
      <w:r w:rsidR="00D85352">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রকম রয়েছে। যেমন</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ব্যক্তির দোষ আলোচনা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বিদ্র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পাত্মক ভঙ্গিতে তার কর্মকাণ্ড তুলে ধরা ইত্যাদি।</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পাকের নিকটে গীবত বড়ই কদর্য ও খারাপ কাজ হওয়া সত্ত্বেও মানুষ গীবতের ব্যাপারে খুবই উদাসীনতা দেখিয়ে থাকে। এজন্য গীবতের ভয়াবহতা প্রসঙ্গে নবী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ال</w:t>
      </w:r>
      <w:r w:rsidRPr="00907067">
        <w:rPr>
          <w:rFonts w:ascii="KFGQPC Uthman Taha Naskh" w:cs="KFGQPC Uthman Taha Naskh" w:hint="cs"/>
          <w:color w:val="FF0000"/>
          <w:sz w:val="24"/>
          <w:szCs w:val="24"/>
          <w:rtl/>
        </w:rPr>
        <w:t>رِّبَا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ثَلَاثَةٌ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w:t>
      </w:r>
      <w:r w:rsidRPr="00907067">
        <w:rPr>
          <w:rFonts w:ascii="KFGQPC Uthman Taha Naskh" w:cs="KFGQPC Uthman Taha Naskh" w:hint="cs"/>
          <w:color w:val="FF0000"/>
          <w:sz w:val="24"/>
          <w:szCs w:val="24"/>
          <w:rtl/>
        </w:rPr>
        <w:t>سَبْع</w:t>
      </w:r>
      <w:r w:rsidRPr="00907067">
        <w:rPr>
          <w:rFonts w:ascii="KFGQPC Uthman Taha Naskh" w:cs="KFGQPC Uthman Taha Naskh" w:hint="cs"/>
          <w:color w:val="000080"/>
          <w:sz w:val="24"/>
          <w:szCs w:val="24"/>
          <w:rtl/>
        </w:rPr>
        <w:t>ُونَ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بَابًا</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أَيْسَرُهَا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مِثْلُ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يَنْكِحَ</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أَرْبَى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w:t>
      </w:r>
      <w:r w:rsidRPr="00907067">
        <w:rPr>
          <w:rFonts w:ascii="KFGQPC Uthman Taha Naskh" w:cs="KFGQPC Uthman Taha Naskh" w:hint="cs"/>
          <w:color w:val="FF0000"/>
          <w:sz w:val="24"/>
          <w:szCs w:val="24"/>
          <w:rtl/>
        </w:rPr>
        <w:t>رِّبَا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عِرْضُ</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الْمُسْلِمِ</w:t>
      </w:r>
      <w:r w:rsidRPr="00907067">
        <w:rPr>
          <w:rFonts w:ascii="KFGQPC Uthman Taha Naskh" w:cs="KFGQPC Uthman Taha Naskh" w:hint="eastAsia"/>
          <w:color w:val="000080"/>
          <w:sz w:val="24"/>
          <w:szCs w:val="24"/>
          <w:rtl/>
        </w:rPr>
        <w:t>»</w:t>
      </w:r>
    </w:p>
    <w:p w:rsidR="00907067" w:rsidRPr="00907067" w:rsidRDefault="00D85352" w:rsidP="00DA4E2A">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সূদের (পাপের) ৭</w:t>
      </w:r>
      <w:r w:rsidR="00907067" w:rsidRPr="00907067">
        <w:rPr>
          <w:rFonts w:ascii="Kalpurush" w:eastAsia="Nikosh" w:hAnsi="Kalpurush" w:cs="Kalpurush" w:hint="cs"/>
          <w:sz w:val="24"/>
          <w:szCs w:val="24"/>
          <w:cs/>
          <w:lang w:bidi="bn-BD"/>
        </w:rPr>
        <w:t>৩</w:t>
      </w:r>
      <w:r w:rsidR="00907067" w:rsidRPr="00907067">
        <w:rPr>
          <w:rFonts w:ascii="Kalpurush" w:eastAsia="Nikosh" w:hAnsi="Kalpurush" w:cs="Kalpurush"/>
          <w:sz w:val="24"/>
          <w:szCs w:val="24"/>
          <w:cs/>
          <w:lang w:bidi="bn-BD"/>
        </w:rPr>
        <w:t>টি দরজা বা স্তর রয়েছে। তন্মধ্যে নিম্নতম স্তর হচ্ছে স্বীয় মায়ের সাথে ব্যভিচারে লিপ্ত হওয়া তুল্য পাপ এবং ঊর্ধ্বতম স্তর</w:t>
      </w:r>
      <w:r w:rsidR="00DE45FB">
        <w:rPr>
          <w:rFonts w:ascii="Kalpurush" w:eastAsia="Nikosh" w:hAnsi="Kalpurush" w:cs="Kalpurush"/>
          <w:sz w:val="24"/>
          <w:szCs w:val="24"/>
          <w:cs/>
          <w:lang w:bidi="bn-BD"/>
        </w:rPr>
        <w:t xml:space="preserve"> হলো </w:t>
      </w:r>
      <w:r w:rsidR="00907067" w:rsidRPr="00907067">
        <w:rPr>
          <w:rFonts w:ascii="Kalpurush" w:eastAsia="Nikosh" w:hAnsi="Kalpurush" w:cs="Kalpurush"/>
          <w:sz w:val="24"/>
          <w:szCs w:val="24"/>
          <w:cs/>
          <w:lang w:bidi="bn-BD"/>
        </w:rPr>
        <w:t>কোনো ব্যক্তি কর্তৃক তার এক ভাইয়ের মান-সম্ভ্রমের হানি ঘটান</w:t>
      </w:r>
      <w:r w:rsidR="00DA4E2A">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তুল্য পাপ</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19"/>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মজলিসে কারও গীবত করা হয় সেখানে যে ব্যক্তিই উপস্থিত থাকুক তাকে তা নিষেধ করা ওয়াজিব। যে ভাইয়ের গীবত করা হয় তার পক্ষ নিয়ে সাধ্যমত তাকে সহযোগ</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 করাও আবশ্যক। সম্ভব হলে ঐ মজলিসেই গীবতের বিরুদ্ধে প্রতিরোধ গড়ে তুলতে হবে। নবী 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عِرْضِ</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أَخِيه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وَجْهِهِ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القِيَامَة</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D85352" w:rsidRDefault="00DE45FB" w:rsidP="00D85352">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যে ব্যক্তি তার ভাইয়ের মান-সম্ভ্রমের বিরুদ্ধে কৃত হামলাকে প্রতিহত করবে</w:t>
      </w:r>
      <w:r w:rsidR="00907067" w:rsidRPr="00907067">
        <w:rPr>
          <w:rFonts w:ascii="Kalpurush" w:eastAsia="Nikosh" w:hAnsi="Kalpurush" w:cs="Kalpurush"/>
          <w:sz w:val="24"/>
          <w:szCs w:val="24"/>
          <w:lang w:bidi="bn-BD"/>
        </w:rPr>
        <w:t xml:space="preserve">, </w:t>
      </w:r>
      <w:r w:rsidR="00D85352">
        <w:rPr>
          <w:rFonts w:ascii="Kalpurush" w:eastAsia="Nikosh" w:hAnsi="Kalpurush" w:cs="Kalpurush" w:hint="cs"/>
          <w:sz w:val="24"/>
          <w:szCs w:val="24"/>
          <w:cs/>
          <w:lang w:bidi="bn-BD"/>
        </w:rPr>
        <w:t>কি</w:t>
      </w:r>
      <w:r w:rsidR="00907067" w:rsidRPr="00907067">
        <w:rPr>
          <w:rFonts w:ascii="Kalpurush" w:eastAsia="Nikosh" w:hAnsi="Kalpurush" w:cs="Kalpurush"/>
          <w:sz w:val="24"/>
          <w:szCs w:val="24"/>
          <w:cs/>
          <w:lang w:bidi="bn-BD"/>
        </w:rPr>
        <w:t xml:space="preserve">য়ামতের দিন </w:t>
      </w:r>
      <w:r w:rsidR="00907067" w:rsidRPr="00907067">
        <w:rPr>
          <w:rFonts w:ascii="Kalpurush" w:eastAsia="Nikosh" w:hAnsi="Kalpurush" w:cs="Kalpurush" w:hint="cs"/>
          <w:sz w:val="24"/>
          <w:szCs w:val="24"/>
          <w:cs/>
          <w:lang w:bidi="bn-BD"/>
        </w:rPr>
        <w:t xml:space="preserve">আল্লাহ </w:t>
      </w:r>
      <w:r w:rsidR="00907067" w:rsidRPr="00907067">
        <w:rPr>
          <w:rFonts w:ascii="Kalpurush" w:eastAsia="Nikosh" w:hAnsi="Kalpurush" w:cs="Kalpurush"/>
          <w:sz w:val="24"/>
          <w:szCs w:val="24"/>
          <w:cs/>
          <w:lang w:bidi="bn-BD"/>
        </w:rPr>
        <w:t>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তার থেকে জাহান্নামের আগুনকে প্রতিহত করবেন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20"/>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৫০. </w:t>
      </w:r>
      <w:r w:rsidRPr="00907067">
        <w:rPr>
          <w:rFonts w:ascii="Kalpurush" w:eastAsia="Nikosh" w:hAnsi="Kalpurush" w:cs="Kalpurush"/>
          <w:b/>
          <w:bCs/>
          <w:sz w:val="24"/>
          <w:szCs w:val="24"/>
          <w:cs/>
          <w:lang w:bidi="bn-BD"/>
        </w:rPr>
        <w:t>চোগলখুরী করা</w:t>
      </w:r>
    </w:p>
    <w:p w:rsidR="00907067" w:rsidRPr="00907067" w:rsidRDefault="00D8535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মানুষের মাঝে ফ</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তনা-ফাসাদ সৃষ্টি ও সম্পর্কের অবনতি ঘটানোর মানসে একজনের কথা অন্য জনের নিকটে লাগানোকে চোগলখুরী বলে। চোগলখুরীর ফলে মানুষের সম্পর্কে ফাটল ধরে এবং তাদের মাঝে হিংসা-বিদ্বেষ ও শত্রুতার বহ্নিশিখা জ্বলে ওঠে। চোগলখুরীর নিন্দায়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বলেন</w:t>
      </w:r>
      <w:r w:rsidR="00907067"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تُطِعۡ</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حَلَّافٖ</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مَّهِينٍ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١٠</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هَمَّازٖ</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مَّشَّآءِۢ</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بِنَمِيمٖ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١١</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القلم</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١٠،</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١١</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অধিক শপথ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লাঞ্ছিত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পশ্চাতে নিন্দা করে</w:t>
      </w:r>
      <w:r w:rsidR="00D85352">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একের কথা অন্যের নিকটে লাগায় আপনি তার আনুগত্য করবেন না</w:t>
      </w:r>
      <w:r w:rsidR="00D85352">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ক্ব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ল</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ম</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১০-১১</w:t>
      </w:r>
      <w:r>
        <w:rPr>
          <w:rFonts w:ascii="Kalpurush" w:eastAsia="Nikosh" w:hAnsi="Kalpurush" w:cs="Kalpurush"/>
          <w:sz w:val="24"/>
          <w:szCs w:val="24"/>
          <w:cs/>
          <w:lang w:bidi="bn-BD"/>
        </w:rPr>
        <w:t>]</w:t>
      </w:r>
    </w:p>
    <w:p w:rsidR="00907067" w:rsidRPr="00907067" w:rsidRDefault="0046630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لَا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يَدْخُلُ</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الجَنَّة</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قَتَّاتٌ</w:t>
      </w:r>
      <w:r w:rsidRPr="00907067">
        <w:rPr>
          <w:rFonts w:ascii="KFGQPC Uthman Taha Naskh" w:cs="KFGQPC Uthman Taha Naskh" w:hint="eastAsia"/>
          <w:color w:val="000080"/>
          <w:sz w:val="24"/>
          <w:szCs w:val="24"/>
          <w:rtl/>
        </w:rPr>
        <w:t>»</w:t>
      </w:r>
    </w:p>
    <w:p w:rsidR="00907067" w:rsidRPr="00907067" w:rsidRDefault="00DE45FB"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চোগলখোর ব্যক্তি জান্নাতে প্রবেশ করবে না</w:t>
      </w:r>
      <w:r w:rsidR="00D85352">
        <w:rPr>
          <w:rFonts w:ascii="Kalpurush" w:eastAsia="Nikosh" w:hAnsi="Kalpurush" w:cs="Kalpurush" w:hint="cs"/>
          <w:sz w:val="24"/>
          <w:szCs w:val="24"/>
          <w:cs/>
          <w:lang w:bidi="bn-BD"/>
        </w:rPr>
        <w:t>”</w:t>
      </w:r>
      <w:r w:rsidR="00D85352"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21"/>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আনহুমা </w:t>
      </w:r>
      <w:r w:rsidR="00907067" w:rsidRPr="00907067">
        <w:rPr>
          <w:rFonts w:ascii="Kalpurush" w:eastAsia="Nikosh" w:hAnsi="Kalpurush" w:cs="Kalpurush"/>
          <w:sz w:val="24"/>
          <w:szCs w:val="24"/>
          <w:cs/>
          <w:lang w:bidi="bn-BD"/>
        </w:rPr>
        <w:t>বলেন</w:t>
      </w:r>
      <w:r w:rsidR="00907067" w:rsidRPr="00907067">
        <w:rPr>
          <w:rFonts w:ascii="Kalpurush" w:eastAsia="Nikosh" w:hAnsi="Kalpurush" w:cs="Kalpurush"/>
          <w:sz w:val="24"/>
          <w:szCs w:val="24"/>
          <w:lang w:bidi="bn-BD"/>
        </w:rPr>
        <w:t>,</w:t>
      </w:r>
      <w:r w:rsidR="00907067" w:rsidRPr="00907067">
        <w:rPr>
          <w:rFonts w:ascii="Kalpurush" w:eastAsia="Nikosh" w:hAnsi="Kalpurush" w:cs="Kalpurush" w:hint="cs"/>
          <w:sz w:val="24"/>
          <w:szCs w:val="24"/>
          <w:cs/>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একদা মদীনার একটি খেজুর বাগান দিয়ে যাচ্ছিলেন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তথায় তিনি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 লোকের আহাজারী শুনতে পেলেন। তখন তাদেরকে কবরে শাস্তি দেওয়া হচ্ছিল। নবী সাল্লাল্লাহু আলাইহি ওয়াসাল্লাম বললেন</w:t>
      </w:r>
      <w:r w:rsidR="00907067" w:rsidRPr="00907067">
        <w:rPr>
          <w:rFonts w:ascii="Kalpurush" w:eastAsia="Nikosh" w:hAnsi="Kalpurush" w:cs="Kalpurush"/>
          <w:sz w:val="24"/>
          <w:szCs w:val="24"/>
          <w:lang w:bidi="bn-BD"/>
        </w:rPr>
        <w:t xml:space="preserve">, </w:t>
      </w:r>
    </w:p>
    <w:p w:rsidR="00907067" w:rsidRPr="008638E5" w:rsidRDefault="00907067" w:rsidP="00D85352">
      <w:pPr>
        <w:spacing w:after="0" w:line="240" w:lineRule="auto"/>
        <w:jc w:val="both"/>
        <w:rPr>
          <w:rFonts w:ascii="KFGQPC Uthman Taha Naskh" w:cs="KFGQPC Uthman Taha Naskh"/>
          <w:color w:val="000080"/>
          <w:sz w:val="24"/>
          <w:szCs w:val="24"/>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إِنَّهُمَا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لَيُعَذَّبَان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يُعَذَّبَانِ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كَبِيرٍ،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أَحَدُهُمَا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فَكَانَ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يَسْتَتِرُ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البَوْلِ،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وَأَمَّا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الآخَرُ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فَكَانَ</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يَمْشِي</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بِالنَّمِيمَةِ</w:t>
      </w:r>
      <w:r w:rsidRPr="008638E5">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এ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জনকে </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আযাব দেওয়া হচ্ছে।</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তবে বড় কোনো কারণে নয়। অবশ্য এ</w:t>
      </w:r>
      <w:r>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কবীরা গুনাহ। তাদের একজন পেশাব থেকে পবিত্রতা অর্জন করত না। অন্যজন চোগলখুরী করে বেড়াত</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sz w:val="24"/>
          <w:szCs w:val="24"/>
        </w:rPr>
        <w:footnoteReference w:id="122"/>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চোগলখুরীর একটি নিকৃষ্ট প্রক্রিয়া </w:t>
      </w:r>
      <w:r w:rsidR="00C23FB6">
        <w:rPr>
          <w:rFonts w:ascii="Kalpurush" w:eastAsia="Nikosh" w:hAnsi="Kalpurush" w:cs="Kalpurush"/>
          <w:sz w:val="24"/>
          <w:szCs w:val="24"/>
          <w:cs/>
          <w:lang w:bidi="bn-BD"/>
        </w:rPr>
        <w:t>হলো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স্বামীর বিরুদ্ধে স্ত্রীকে এবং স্ত্রীর বিরুদ্ধে স্বামীকে ক্ষেপিয়ে তুলে তাদের সম্পর্কে ফাটল ধরানো। অনুরূপভাবে অনেক কর্মজীবি অফিসের বস কিংবা দায়িত্বশীলের নিকট অন্য কোনো কর্মজীবির কথা তুলে ধরে। এতে তার উদ্দেশ্য উক্ত কর্মজীবির ক্ষতি সাধন করা এবং নিজেকে উক্ত দায়িত্বশীলের শুভার্থী বা খয়েরখাঁ হিসাবে তুলে ধরা। এসব কাজ চোগলখুরী হিসাবে গণ্য এবং তা হারাম।</w:t>
      </w:r>
    </w:p>
    <w:p w:rsidR="00907067" w:rsidRPr="00907067" w:rsidRDefault="00907067" w:rsidP="00907067">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৫১. </w:t>
      </w:r>
      <w:r w:rsidRPr="00907067">
        <w:rPr>
          <w:rFonts w:ascii="Kalpurush" w:eastAsia="Nikosh" w:hAnsi="Kalpurush" w:cs="Kalpurush"/>
          <w:b/>
          <w:bCs/>
          <w:sz w:val="24"/>
          <w:szCs w:val="24"/>
          <w:cs/>
          <w:lang w:bidi="bn-BD"/>
        </w:rPr>
        <w:t>অনুমতি ব্যতীত অন্যের বাড়ীতে উঁকি দেওয়া ও প্রবেশ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يَٰٓأَيُّهَا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ٱلَّذِينَ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ءَامَنُواْ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تَدۡخُلُواْ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بُيُوتًا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غَيۡرَ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بُيُوتِكُمۡ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حَتَّىٰ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تَسۡتَأۡنِسُواْ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وَتُسَلِّمُواْ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عَلَىٰٓ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أَهۡلِهَاۚ</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النور</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٢٧</w:t>
      </w:r>
      <w:r w:rsidRPr="00907067">
        <w:rPr>
          <w:rFonts w:ascii="KFGQPC Uthman Taha Naskh" w:cs="KFGQPC Uthman Taha Naskh"/>
          <w:color w:val="008000"/>
          <w:sz w:val="24"/>
          <w:szCs w:val="24"/>
          <w:rtl/>
        </w:rPr>
        <w:t xml:space="preserve">]  </w:t>
      </w:r>
    </w:p>
    <w:p w:rsidR="00907067" w:rsidRPr="00907067" w:rsidRDefault="00DE45FB"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হে </w:t>
      </w:r>
      <w:r w:rsidR="00907067" w:rsidRPr="00907067">
        <w:rPr>
          <w:rFonts w:ascii="Kalpurush" w:eastAsia="Nikosh" w:hAnsi="Kalpurush" w:cs="Kalpurush" w:hint="cs"/>
          <w:sz w:val="24"/>
          <w:szCs w:val="24"/>
          <w:cs/>
          <w:lang w:bidi="bn-BD"/>
        </w:rPr>
        <w:t>ঈমানদার</w:t>
      </w:r>
      <w:r w:rsidR="00907067" w:rsidRPr="00907067">
        <w:rPr>
          <w:rFonts w:ascii="Kalpurush" w:eastAsia="Nikosh" w:hAnsi="Kalpurush" w:cs="Kalpurush"/>
          <w:sz w:val="24"/>
          <w:szCs w:val="24"/>
          <w:cs/>
          <w:lang w:bidi="bn-BD"/>
        </w:rPr>
        <w:t>গণ! তোমরা নিজ গৃহ ব্যতীত অন্য গৃহে তার মালিকের অনুমতি ও সালাম প্রদান ব্যতীত প্রবেশ করো না</w:t>
      </w:r>
      <w:r w:rsidR="00D85352">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আন-</w:t>
      </w:r>
      <w:r w:rsidR="00907067" w:rsidRPr="00907067">
        <w:rPr>
          <w:rFonts w:ascii="Kalpurush" w:eastAsia="Nikosh" w:hAnsi="Kalpurush" w:cs="Kalpurush"/>
          <w:sz w:val="24"/>
          <w:szCs w:val="24"/>
          <w:cs/>
          <w:lang w:bidi="bn-BD"/>
        </w:rPr>
        <w:t>নূর</w:t>
      </w:r>
      <w:r w:rsidR="00D85352">
        <w:rPr>
          <w:rFonts w:ascii="Kalpurush" w:eastAsia="Nikosh" w:hAnsi="Kalpurush" w:cs="Kalpurush" w:hint="cs"/>
          <w:sz w:val="24"/>
          <w:szCs w:val="24"/>
          <w:cs/>
          <w:lang w:bidi="bn-BD"/>
        </w:rPr>
        <w:t>, আয়াত:</w:t>
      </w:r>
      <w:r w:rsidR="00907067" w:rsidRPr="00907067">
        <w:rPr>
          <w:rFonts w:ascii="Kalpurush" w:eastAsia="Nikosh" w:hAnsi="Kalpurush" w:cs="Kalpurush"/>
          <w:sz w:val="24"/>
          <w:szCs w:val="24"/>
          <w:cs/>
          <w:lang w:bidi="bn-BD"/>
        </w:rPr>
        <w:t xml:space="preserve"> ২৭</w:t>
      </w:r>
      <w:r w:rsidR="00D85352">
        <w:rPr>
          <w:rFonts w:ascii="Kalpurush" w:eastAsia="Nikosh" w:hAnsi="Kalpurush" w:cs="Kalpurush" w:hint="cs"/>
          <w:sz w:val="24"/>
          <w:szCs w:val="24"/>
          <w:cs/>
          <w:lang w:bidi="bn-BD"/>
        </w:rPr>
        <w:t>]</w:t>
      </w:r>
    </w:p>
    <w:p w:rsidR="00907067" w:rsidRPr="00907067" w:rsidRDefault="0046630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খুব স্পষ্ট করে বলেছেন</w:t>
      </w:r>
      <w:r w:rsidR="00907067" w:rsidRPr="00907067">
        <w:rPr>
          <w:rFonts w:ascii="Kalpurush" w:eastAsia="Nikosh" w:hAnsi="Kalpurush" w:cs="Kalpurush"/>
          <w:sz w:val="24"/>
          <w:szCs w:val="24"/>
          <w:lang w:bidi="bn-BD"/>
        </w:rPr>
        <w:t>,</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0080"/>
          <w:sz w:val="24"/>
          <w:szCs w:val="24"/>
          <w:rtl/>
        </w:rPr>
        <w:t>«إِنَّمَا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جُعِلَ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الِاسْتِئْذَان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البَصَرِ</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দৃষ্টিপাতের কারণেই কেবল অনুমতির ব্যবস্থা দেওয়া হয়েছে</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23"/>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আধুনিক কালের বাড়ী</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পাশাপাশি গড়ে উঠেছে। তাদের বিল্ডিং বা ঘর</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একটা অপরটার সাথে লাগিয়ে</w:t>
      </w:r>
      <w:r w:rsidRPr="00907067">
        <w:rPr>
          <w:rFonts w:ascii="Kalpurush" w:eastAsia="Nikosh" w:hAnsi="Kalpurush" w:cs="Kalpurush"/>
          <w:sz w:val="24"/>
          <w:szCs w:val="24"/>
          <w:lang w:bidi="bn-BD"/>
        </w:rPr>
        <w:t xml:space="preserve">, </w:t>
      </w:r>
      <w:r w:rsidR="00D85352">
        <w:rPr>
          <w:rFonts w:ascii="Kalpurush" w:eastAsia="Nikosh" w:hAnsi="Kalpurush" w:cs="Kalpurush"/>
          <w:sz w:val="24"/>
          <w:szCs w:val="24"/>
          <w:cs/>
          <w:lang w:bidi="bn-BD"/>
        </w:rPr>
        <w:t>দরজা-জানালাও সামনা-সামনি তৈর</w:t>
      </w:r>
      <w:r w:rsidR="00D85352">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 xml:space="preserve">। </w:t>
      </w:r>
      <w:r w:rsidRPr="00466302">
        <w:rPr>
          <w:rFonts w:ascii="Kalpurush" w:eastAsia="Nikosh" w:hAnsi="Kalpurush" w:cs="Kalpurush"/>
          <w:sz w:val="24"/>
          <w:szCs w:val="24"/>
          <w:cs/>
          <w:lang w:bidi="bn-IN"/>
        </w:rPr>
        <w:t xml:space="preserve">এমতাবস্থায় এক </w:t>
      </w:r>
      <w:r w:rsidRPr="00907067">
        <w:rPr>
          <w:rFonts w:ascii="Kalpurush" w:eastAsia="Nikosh" w:hAnsi="Kalpurush" w:cs="Kalpurush"/>
          <w:sz w:val="24"/>
          <w:szCs w:val="24"/>
          <w:cs/>
          <w:lang w:bidi="bn-BD"/>
        </w:rPr>
        <w:t>প্রতিবেশীর সামনে অন্য প্রতিবেশীর সতর প্রকাশিত হয়ে পড়ার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সমূহ সম্ভাবনা রয়েছে। কুরআনে মুমিন নর-নারীর চক্ষু সংযত করে </w:t>
      </w:r>
      <w:r w:rsidRPr="00907067">
        <w:rPr>
          <w:rFonts w:ascii="Kalpurush" w:eastAsia="Nikosh" w:hAnsi="Kalpurush" w:cs="Kalpurush"/>
          <w:sz w:val="24"/>
          <w:szCs w:val="24"/>
          <w:cs/>
          <w:lang w:bidi="bn-BD"/>
        </w:rPr>
        <w:lastRenderedPageBreak/>
        <w:t>রাখার নির্দেশ থাকলেও অনেকে তা মেনে চলে না। অনেকে উপর তলার জানালা কিংবা ছাদ থেকে নীচের অধিবাসীদের সতর ইচ্ছে করে দেখে। 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সন্দেহে এটা খিয়ানত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প্রতিবেশীর সম্মানে আঘাত এবং হারাম পথের মাধ্যম। এর ফলে অনেক রকম বিপদাপদ ও ফিৎনা দেখা দেয়। এরূপ গোয়েন্দাগিরী যে কত ভয়াবহ তার প্রমাণ </w:t>
      </w:r>
      <w:r w:rsidR="00C23FB6">
        <w:rPr>
          <w:rFonts w:ascii="Kalpurush" w:eastAsia="Nikosh" w:hAnsi="Kalpurush" w:cs="Kalpurush"/>
          <w:sz w:val="24"/>
          <w:szCs w:val="24"/>
          <w:cs/>
          <w:lang w:bidi="bn-BD"/>
        </w:rPr>
        <w:t>হলো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আত ঐ ব্যক্তির চোখ ফূঁড়ে দিতে নির্দেশ দিয়েছে।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اطَّلَعَ</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فِي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بَيْت</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بِغَيْرِ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إِذْنِهِمْ،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يَفْقَئُوا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عَيْنَهُ</w:t>
      </w:r>
      <w:r w:rsidRPr="00907067">
        <w:rPr>
          <w:rFonts w:ascii="KFGQPC Uthman Taha Naskh" w:cs="KFGQPC Uthman Taha Naskh" w:hint="eastAsia"/>
          <w:color w:val="000080"/>
          <w:sz w:val="24"/>
          <w:szCs w:val="24"/>
          <w:rtl/>
        </w:rPr>
        <w:t>»</w:t>
      </w:r>
    </w:p>
    <w:p w:rsidR="00907067" w:rsidRPr="00907067" w:rsidRDefault="00D85352"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যে ব্যক্তি কারো বাড়ীতে তাদের অনুমতি ব্যতীত</w:t>
      </w:r>
      <w:r>
        <w:rPr>
          <w:rFonts w:ascii="Kalpurush" w:eastAsia="Nikosh" w:hAnsi="Kalpurush" w:cs="Kalpurush"/>
          <w:sz w:val="24"/>
          <w:szCs w:val="24"/>
          <w:cs/>
          <w:lang w:bidi="bn-BD"/>
        </w:rPr>
        <w:t xml:space="preserve"> উঁকি দেয় তাদের জন্য তার চোখ ফ</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ড়ে দেওয়া বৈধ হয়ে যাবে</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24"/>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অন্য বর্ণনায় এসেছে</w:t>
      </w:r>
      <w:r w:rsidR="00D85352">
        <w:rPr>
          <w:rFonts w:ascii="Kalpurush" w:eastAsia="Nikosh" w:hAnsi="Kalpurush" w:cs="Kalpurush"/>
          <w:sz w:val="24"/>
          <w:szCs w:val="24"/>
          <w:lang w:bidi="bn-BD"/>
        </w:rPr>
        <w:t>,</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اطَّلَعَ</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فِي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بَيْت</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بِغَيْرِ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إِذْنِهِمْ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فَفَقَئُوا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عَيْنَهُ،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دِيَةَ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قِصَاصَ</w:t>
      </w:r>
      <w:r w:rsidRPr="00907067">
        <w:rPr>
          <w:rFonts w:ascii="KFGQPC Uthman Taha Naskh" w:cs="KFGQPC Uthman Taha Naskh" w:hint="eastAsia"/>
          <w:color w:val="000080"/>
          <w:sz w:val="24"/>
          <w:szCs w:val="24"/>
          <w:rtl/>
        </w:rPr>
        <w:t>»</w:t>
      </w:r>
    </w:p>
    <w:p w:rsidR="00907067" w:rsidRPr="00D85352" w:rsidRDefault="00DE45FB" w:rsidP="00D85352">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যে ব্যক্তি কারো বাড়ীতে তাদের অনুমতি ব্যতীত উঁকি দেয়</w:t>
      </w:r>
      <w:r w:rsidR="00907067" w:rsidRPr="00907067">
        <w:rPr>
          <w:rFonts w:ascii="Kalpurush" w:eastAsia="Nikosh" w:hAnsi="Kalpurush" w:cs="Kalpurush" w:hint="cs"/>
          <w:sz w:val="24"/>
          <w:szCs w:val="24"/>
          <w:cs/>
          <w:lang w:bidi="bn-BD"/>
        </w:rPr>
        <w:t>, আর</w:t>
      </w:r>
      <w:r w:rsidR="00907067" w:rsidRPr="00907067">
        <w:rPr>
          <w:rFonts w:ascii="Kalpurush" w:eastAsia="Nikosh" w:hAnsi="Kalpurush" w:cs="Kalpurush"/>
          <w:sz w:val="24"/>
          <w:szCs w:val="24"/>
          <w:cs/>
          <w:lang w:bidi="bn-BD"/>
        </w:rPr>
        <w:t xml:space="preserve"> যদি তারা তার চোখ ফুঁড়ে দেয় তাহলে সেজন্</w:t>
      </w:r>
      <w:r w:rsidR="00D85352">
        <w:rPr>
          <w:rFonts w:ascii="Kalpurush" w:eastAsia="Nikosh" w:hAnsi="Kalpurush" w:cs="Kalpurush"/>
          <w:sz w:val="24"/>
          <w:szCs w:val="24"/>
          <w:cs/>
          <w:lang w:bidi="bn-BD"/>
        </w:rPr>
        <w:t>য কোনো দিয়াত বা রক্তমূল্য ও ক</w:t>
      </w:r>
      <w:r w:rsidR="00D85352">
        <w:rPr>
          <w:rFonts w:ascii="Kalpurush" w:eastAsia="Nikosh" w:hAnsi="Kalpurush" w:cs="Kalpurush" w:hint="cs"/>
          <w:sz w:val="24"/>
          <w:szCs w:val="24"/>
          <w:cs/>
          <w:lang w:bidi="bn-BD"/>
        </w:rPr>
        <w:t>িসাস</w:t>
      </w:r>
      <w:r w:rsidR="00907067" w:rsidRPr="00907067">
        <w:rPr>
          <w:rFonts w:ascii="Kalpurush" w:eastAsia="Nikosh" w:hAnsi="Kalpurush" w:cs="Kalpurush"/>
          <w:sz w:val="24"/>
          <w:szCs w:val="24"/>
          <w:cs/>
          <w:lang w:bidi="bn-BD"/>
        </w:rPr>
        <w:t xml:space="preserve"> দিতে হবে 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sz w:val="24"/>
          <w:szCs w:val="24"/>
        </w:rPr>
        <w:footnoteReference w:id="125"/>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৫২. </w:t>
      </w:r>
      <w:r w:rsidRPr="00907067">
        <w:rPr>
          <w:rFonts w:ascii="Kalpurush" w:eastAsia="Nikosh" w:hAnsi="Kalpurush" w:cs="Kalpurush"/>
          <w:b/>
          <w:bCs/>
          <w:sz w:val="24"/>
          <w:szCs w:val="24"/>
          <w:cs/>
          <w:lang w:bidi="bn-BD"/>
        </w:rPr>
        <w:t>তৃতীয় জনকে বাদ দিয়ে দু</w:t>
      </w:r>
      <w:r w:rsidRPr="00907067">
        <w:rPr>
          <w:rFonts w:ascii="Kalpurush" w:eastAsia="Nikosh" w:hAnsi="Kalpurush" w:cs="Kalpurush"/>
          <w:b/>
          <w:bCs/>
          <w:sz w:val="24"/>
          <w:szCs w:val="24"/>
          <w:lang w:bidi="bn-BD"/>
        </w:rPr>
        <w:t>’</w:t>
      </w:r>
      <w:r w:rsidRPr="00907067">
        <w:rPr>
          <w:rFonts w:ascii="Kalpurush" w:eastAsia="Nikosh" w:hAnsi="Kalpurush" w:cs="Kalpurush"/>
          <w:b/>
          <w:bCs/>
          <w:sz w:val="24"/>
          <w:szCs w:val="24"/>
          <w:cs/>
          <w:lang w:bidi="bn-BD"/>
        </w:rPr>
        <w:t>জনে শলা</w:t>
      </w:r>
      <w:r w:rsidR="00D85352">
        <w:rPr>
          <w:rFonts w:ascii="Kalpurush" w:eastAsia="Nikosh" w:hAnsi="Kalpurush" w:cs="Kalpurush" w:hint="cs"/>
          <w:b/>
          <w:bCs/>
          <w:sz w:val="24"/>
          <w:szCs w:val="24"/>
          <w:cs/>
          <w:lang w:bidi="bn-BD"/>
        </w:rPr>
        <w:t>-</w:t>
      </w:r>
      <w:r w:rsidRPr="00907067">
        <w:rPr>
          <w:rFonts w:ascii="Kalpurush" w:eastAsia="Nikosh" w:hAnsi="Kalpurush" w:cs="Kalpurush"/>
          <w:b/>
          <w:bCs/>
          <w:sz w:val="24"/>
          <w:szCs w:val="24"/>
          <w:cs/>
          <w:lang w:bidi="bn-BD"/>
        </w:rPr>
        <w:t>পরামর্শ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আমাদের সভা-সমিতি</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র জন্য একটা বড় বিপদ</w:t>
      </w:r>
      <w:r w:rsidR="00DE45FB">
        <w:rPr>
          <w:rFonts w:ascii="Kalpurush" w:eastAsia="Nikosh" w:hAnsi="Kalpurush" w:cs="Kalpurush"/>
          <w:sz w:val="24"/>
          <w:szCs w:val="24"/>
          <w:cs/>
          <w:lang w:bidi="bn-BD"/>
        </w:rPr>
        <w:t xml:space="preserve"> হলো </w:t>
      </w:r>
      <w:r w:rsidRPr="00907067">
        <w:rPr>
          <w:rFonts w:ascii="Kalpurush" w:eastAsia="Nikosh" w:hAnsi="Kalpurush" w:cs="Kalpurush"/>
          <w:sz w:val="24"/>
          <w:szCs w:val="24"/>
          <w:cs/>
          <w:lang w:bidi="bn-BD"/>
        </w:rPr>
        <w:t>ব্যক্তি বিশেষকে বাদ দিয়ে অন্য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একজন নিয়ে শলাপরামর্শ করা। এতে শয়তানের পদাংক অনুসরণ করা হয়। কেননা এ জাতীয় কাজের ফলে মুসলিমদের মধ্যে বিভেদ সৃষ্টি হয় এবং একের প্রতি অন্যের মন বিষিয়ে ওঠে। এরূপ শলাপরামর্শের অবৈধতার বিধান ও কারণ দর্শাতে গিয়ে নবী সাল্লাল্লাহু আলাইহি ওয়াসাল্লাম বলেছেন</w:t>
      </w:r>
      <w:r w:rsidRPr="00907067">
        <w:rPr>
          <w:rFonts w:ascii="Kalpurush" w:eastAsia="Nikosh" w:hAnsi="Kalpurush" w:cs="Kalpurush"/>
          <w:sz w:val="24"/>
          <w:szCs w:val="24"/>
          <w:lang w:bidi="bn-BD"/>
        </w:rPr>
        <w:t>,</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إِذَا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كُنْتُمْ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ثَلاَثَة</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يَتَنَاجَى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رَجُلاَنِ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الآخَرِ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حَتَّى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تَخْتَلِطُوا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بِالنَّاسِ،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يُحْزِنَهُ</w:t>
      </w:r>
      <w:r w:rsidRPr="00907067">
        <w:rPr>
          <w:rFonts w:ascii="KFGQPC Uthman Taha Naskh" w:cs="KFGQPC Uthman Taha Naskh" w:hint="eastAsia"/>
          <w:color w:val="000080"/>
          <w:sz w:val="24"/>
          <w:szCs w:val="24"/>
          <w:rtl/>
        </w:rPr>
        <w:t>»</w:t>
      </w:r>
      <w:r w:rsidRPr="00907067">
        <w:rPr>
          <w:rFonts w:ascii="Kalpurush" w:eastAsia="Nikosh" w:hAnsi="Kalpurush" w:cs="Kalpurush"/>
          <w:sz w:val="24"/>
          <w:szCs w:val="24"/>
          <w:lang w:bidi="bn-BD"/>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907067" w:rsidRPr="00907067">
        <w:rPr>
          <w:rFonts w:ascii="Kalpurush" w:eastAsia="Nikosh" w:hAnsi="Kalpurush" w:cs="Kalpurush"/>
          <w:sz w:val="24"/>
          <w:szCs w:val="24"/>
          <w:cs/>
          <w:lang w:bidi="bn-BD"/>
        </w:rPr>
        <w:t>যখন তোমরা তিনজন হবে তখন যেন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 লোক অন্য একজনকে বাদ রেখে গোপনে কথা না বলে। তবে তোমরা অনেক মানুষের সাথে একাকার হয়ে গেলে ভিন্ন কথা। কারণ তৃতীয় জনকে বাদ দিয়ে কৃত গোপন পরামর্শ ঐ ব্যক্তিকে ব্যথিত করবে</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26"/>
      </w:r>
    </w:p>
    <w:p w:rsidR="00907067" w:rsidRPr="00D85352" w:rsidRDefault="00907067" w:rsidP="000A1818">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এভাবে চারজনের মধ্যে একজনকে বাদ রেখে তিন জনে পরামর্শ করাও নিষিদ্ধ। অনুরূপভাবে তৃতীয় জন বোঝে না এমন ভাষায়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জনের শলা-পরামর্শ করাও বৈধ নয়। কারণ এক্ষেত্রে তৃতীয় জনকে বাদ দেওয়ায় তার প্রতি এক প্রকার তাচ্ছিল্য ভাব দেখানো হয়। কিংবা তারা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জনে যে তার প্রসঙ্গে কোনো খারাপ সিদ্ধান্ত নিচ্ছে এরূপ ধারণা তার মনে বদ্ধমূল হতে পারে। </w:t>
      </w:r>
      <w:r w:rsidR="000A1818">
        <w:rPr>
          <w:rFonts w:ascii="Kalpurush" w:eastAsia="Nikosh" w:hAnsi="Kalpurush" w:cs="Kalpurush" w:hint="cs"/>
          <w:sz w:val="24"/>
          <w:szCs w:val="24"/>
          <w:cs/>
          <w:lang w:bidi="bn-BD"/>
        </w:rPr>
        <w:t xml:space="preserve">ইত্যাদি </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৫৩. </w:t>
      </w:r>
      <w:r w:rsidR="00D85352">
        <w:rPr>
          <w:rFonts w:ascii="Kalpurush" w:eastAsia="Nikosh" w:hAnsi="Kalpurush" w:cs="Kalpurush"/>
          <w:b/>
          <w:bCs/>
          <w:sz w:val="24"/>
          <w:szCs w:val="24"/>
          <w:cs/>
          <w:lang w:bidi="bn-BD"/>
        </w:rPr>
        <w:t>টাখনুর ন</w:t>
      </w:r>
      <w:r w:rsidR="00D85352">
        <w:rPr>
          <w:rFonts w:ascii="Kalpurush" w:eastAsia="Nikosh" w:hAnsi="Kalpurush" w:cs="Kalpurush" w:hint="cs"/>
          <w:b/>
          <w:bCs/>
          <w:sz w:val="24"/>
          <w:szCs w:val="24"/>
          <w:cs/>
          <w:lang w:bidi="bn-BD"/>
        </w:rPr>
        <w:t>ি</w:t>
      </w:r>
      <w:r w:rsidRPr="00907067">
        <w:rPr>
          <w:rFonts w:ascii="Kalpurush" w:eastAsia="Nikosh" w:hAnsi="Kalpurush" w:cs="Kalpurush"/>
          <w:b/>
          <w:bCs/>
          <w:sz w:val="24"/>
          <w:szCs w:val="24"/>
          <w:cs/>
          <w:lang w:bidi="bn-BD"/>
        </w:rPr>
        <w:t>চে কাপড় পরিধান করা</w:t>
      </w:r>
    </w:p>
    <w:p w:rsidR="00907067" w:rsidRPr="00907067" w:rsidRDefault="00907067" w:rsidP="00785D7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মানুষ যেসব কাজকে লঘু মনে করে অথচ আল্লাহর নিকটে 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খুবই গুরুতর</w:t>
      </w:r>
      <w:r w:rsidRPr="00907067">
        <w:rPr>
          <w:rFonts w:ascii="Kalpurush" w:eastAsia="Nikosh" w:hAnsi="Kalpurush" w:cs="Kalpurush"/>
          <w:sz w:val="24"/>
          <w:szCs w:val="24"/>
          <w:lang w:bidi="bn-BD"/>
        </w:rPr>
        <w:t xml:space="preserve">, </w:t>
      </w:r>
      <w:r w:rsidR="00D85352">
        <w:rPr>
          <w:rFonts w:ascii="Kalpurush" w:eastAsia="Nikosh" w:hAnsi="Kalpurush" w:cs="Kalpurush"/>
          <w:sz w:val="24"/>
          <w:szCs w:val="24"/>
          <w:cs/>
          <w:lang w:bidi="bn-BD"/>
        </w:rPr>
        <w:t>তন্মধ্যে টাখনুর ন</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চে কাপড় পরিধান করা একটি। অনেকের কাপড় এত লম্বা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 মাটি স্পর্শ করে। কেউবা আবার পরিধেয় বস্ত্র পিছন থেকে</w:t>
      </w:r>
      <w:r w:rsidR="00785D77">
        <w:rPr>
          <w:rFonts w:ascii="Kalpurush" w:eastAsia="Nikosh" w:hAnsi="Kalpurush" w:cs="Kalpurush" w:hint="cs"/>
          <w:sz w:val="24"/>
          <w:szCs w:val="24"/>
          <w:cs/>
          <w:lang w:bidi="bn-BD"/>
        </w:rPr>
        <w:t xml:space="preserve"> মাটিতে</w:t>
      </w:r>
      <w:r w:rsidRPr="00907067">
        <w:rPr>
          <w:rFonts w:ascii="Kalpurush" w:eastAsia="Nikosh" w:hAnsi="Kalpurush" w:cs="Kalpurush"/>
          <w:sz w:val="24"/>
          <w:szCs w:val="24"/>
          <w:cs/>
          <w:lang w:bidi="bn-BD"/>
        </w:rPr>
        <w:t xml:space="preserve"> </w:t>
      </w:r>
      <w:r w:rsidR="00785D77">
        <w:rPr>
          <w:rFonts w:ascii="Kalpurush" w:eastAsia="Nikosh" w:hAnsi="Kalpurush" w:cs="Kalpurush" w:hint="cs"/>
          <w:sz w:val="24"/>
          <w:szCs w:val="24"/>
          <w:cs/>
          <w:lang w:bidi="bn-BD"/>
        </w:rPr>
        <w:t>টেনে বেড়ায়</w:t>
      </w:r>
      <w:r w:rsidRPr="008638E5">
        <w:rPr>
          <w:rFonts w:ascii="Kalpurush" w:eastAsia="Nikosh" w:hAnsi="Kalpurush" w:cs="SolaimanLipi"/>
          <w:sz w:val="24"/>
          <w:szCs w:val="24"/>
          <w:cs/>
          <w:lang w:bidi="hi-IN"/>
        </w:rPr>
        <w:t xml:space="preserve">। </w:t>
      </w:r>
      <w:r w:rsidRPr="008638E5">
        <w:rPr>
          <w:rFonts w:ascii="Kalpurush" w:eastAsia="Nikosh" w:hAnsi="Kalpurush" w:cs="Kalpurush"/>
          <w:sz w:val="24"/>
          <w:szCs w:val="24"/>
          <w:cs/>
          <w:lang w:bidi="bn-IN"/>
        </w:rPr>
        <w:t>টাখনুর</w:t>
      </w:r>
      <w:r w:rsidR="00D85352">
        <w:rPr>
          <w:rFonts w:ascii="Kalpurush" w:eastAsia="Nikosh" w:hAnsi="Kalpurush" w:cs="Kalpurush"/>
          <w:sz w:val="24"/>
          <w:szCs w:val="24"/>
          <w:cs/>
          <w:lang w:bidi="bn-BD"/>
        </w:rPr>
        <w:t xml:space="preserve"> নিচে </w:t>
      </w:r>
      <w:r w:rsidRPr="00907067">
        <w:rPr>
          <w:rFonts w:ascii="Kalpurush" w:eastAsia="Nikosh" w:hAnsi="Kalpurush" w:cs="Kalpurush"/>
          <w:sz w:val="24"/>
          <w:szCs w:val="24"/>
          <w:cs/>
          <w:lang w:bidi="bn-BD"/>
        </w:rPr>
        <w:t xml:space="preserve">এভাবে কাপড় ঝুলিয়ে পরা হারাম।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w:t>
      </w:r>
    </w:p>
    <w:p w:rsidR="00907067" w:rsidRPr="008638E5" w:rsidRDefault="00907067" w:rsidP="00D85352">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ثَلَاثَةٌ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يُكَلِّمُهُم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الْقِيَامَةِ،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يَنْظُرُ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إِلَيْهِمْ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يُزَكِّيهِمْ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عَذَابٌ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أَلِيمٌ</w:t>
      </w:r>
      <w:r w:rsidRPr="00907067">
        <w:rPr>
          <w:rFonts w:ascii="KFGQPC Uthman Taha Naskh" w:cs="KFGQPC Uthman Taha Naskh" w:hint="eastAsia"/>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فَقَرَأَهَا</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وَسَلَّمَ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ثَلَاثَ</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مِرَارًا،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أَبُو</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ذَرٍّ</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خَابُوا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وَخَسِرُوا،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هُمْ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الْمُسْبِلُ،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وَالْمَنَّانُ،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وَالْمُنَفِّقُ</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سِلْعَتَهُ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بِالْحَلِفِ</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الْكَاذِبِ</w:t>
      </w:r>
      <w:r w:rsidRPr="008638E5">
        <w:rPr>
          <w:rFonts w:ascii="KFGQPC Uthman Taha Naskh" w:cs="KFGQPC Uthman Taha Naskh" w:hint="eastAsia"/>
          <w:color w:val="000080"/>
          <w:sz w:val="24"/>
          <w:szCs w:val="24"/>
          <w:rtl/>
        </w:rPr>
        <w:t>»</w:t>
      </w:r>
    </w:p>
    <w:p w:rsidR="00907067" w:rsidRPr="00907067" w:rsidRDefault="00D85352" w:rsidP="00785D7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তিন প্রকার লোকের সাথে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ক্বিয়ামতের দিন কথ</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বলবেন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তাদের দিকে তাকাবেন না এবং তাদেরকে পবিত্র করবেন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বরং তাদের জন্য রয়েছে মর্ম</w:t>
      </w:r>
      <w:r w:rsidR="00785D77">
        <w:rPr>
          <w:rFonts w:ascii="Kalpurush" w:eastAsia="Nikosh" w:hAnsi="Kalpurush" w:cs="Kalpurush" w:hint="cs"/>
          <w:sz w:val="24"/>
          <w:szCs w:val="24"/>
          <w:cs/>
          <w:lang w:bidi="bn-BD"/>
        </w:rPr>
        <w:t>ন্তু</w:t>
      </w:r>
      <w:r w:rsidR="00907067" w:rsidRPr="00907067">
        <w:rPr>
          <w:rFonts w:ascii="Kalpurush" w:eastAsia="Nikosh" w:hAnsi="Kalpurush" w:cs="Kalpurush"/>
          <w:sz w:val="24"/>
          <w:szCs w:val="24"/>
          <w:cs/>
          <w:lang w:bidi="bn-BD"/>
        </w:rPr>
        <w:t xml:space="preserve">দ শাস্তি। তারা </w:t>
      </w:r>
      <w:r w:rsidR="00C23FB6">
        <w:rPr>
          <w:rFonts w:ascii="Kalpurush" w:eastAsia="Nikosh" w:hAnsi="Kalpurush" w:cs="Kalpurush"/>
          <w:sz w:val="24"/>
          <w:szCs w:val="24"/>
          <w:cs/>
          <w:lang w:bidi="bn-BD"/>
        </w:rPr>
        <w:t>হলো</w:t>
      </w:r>
      <w:r w:rsidR="00907067" w:rsidRPr="00907067">
        <w:rPr>
          <w:rFonts w:ascii="Kalpurush" w:eastAsia="Nikosh" w:hAnsi="Kalpurush" w:cs="Kalpurush"/>
          <w:sz w:val="24"/>
          <w:szCs w:val="24"/>
          <w:cs/>
          <w:lang w:bidi="bn-BD"/>
        </w:rPr>
        <w:t>-টাখনুর</w:t>
      </w:r>
      <w:r>
        <w:rPr>
          <w:rFonts w:ascii="Kalpurush" w:eastAsia="Nikosh" w:hAnsi="Kalpurush" w:cs="Kalpurush"/>
          <w:sz w:val="24"/>
          <w:szCs w:val="24"/>
          <w:cs/>
          <w:lang w:bidi="bn-BD"/>
        </w:rPr>
        <w:t xml:space="preserve"> নিচে </w:t>
      </w:r>
      <w:r w:rsidR="00907067" w:rsidRPr="00907067">
        <w:rPr>
          <w:rFonts w:ascii="Kalpurush" w:eastAsia="Nikosh" w:hAnsi="Kalpurush" w:cs="Kalpurush"/>
          <w:sz w:val="24"/>
          <w:szCs w:val="24"/>
          <w:cs/>
          <w:lang w:bidi="bn-BD"/>
        </w:rPr>
        <w:t xml:space="preserve">কাপড় (অন্য বর্ণনায় লুঙ্গী) </w:t>
      </w:r>
      <w:r w:rsidR="00907067" w:rsidRPr="00907067">
        <w:rPr>
          <w:rFonts w:ascii="Kalpurush" w:eastAsia="Nikosh" w:hAnsi="Kalpurush" w:cs="Kalpurush"/>
          <w:sz w:val="24"/>
          <w:szCs w:val="24"/>
          <w:cs/>
          <w:lang w:bidi="bn-BD"/>
        </w:rPr>
        <w:lastRenderedPageBreak/>
        <w:t>পরিধানকারী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খোঁটাদানকারী (অন্য বর্ণনায় এসেছে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খোঁটা না দিয়ে কোনো কিছু দান করে না) ও মিথ্যা কসমের মাধ্যমে পণ্য বিক্রয়কারী</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27"/>
      </w:r>
    </w:p>
    <w:p w:rsidR="00907067" w:rsidRPr="00907067" w:rsidRDefault="00907067" w:rsidP="00785D7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বলে</w:t>
      </w:r>
      <w:r w:rsidRPr="00907067">
        <w:rPr>
          <w:rFonts w:ascii="Kalpurush" w:eastAsia="Nikosh" w:hAnsi="Kalpurush" w:cs="Kalpurush"/>
          <w:sz w:val="24"/>
          <w:szCs w:val="24"/>
          <w:lang w:bidi="bn-BD"/>
        </w:rPr>
        <w:t>, ‘</w:t>
      </w:r>
      <w:r w:rsidRPr="00907067">
        <w:rPr>
          <w:rFonts w:ascii="Kalpurush" w:eastAsia="Nikosh" w:hAnsi="Kalpurush" w:cs="Kalpurush"/>
          <w:sz w:val="24"/>
          <w:szCs w:val="24"/>
          <w:cs/>
          <w:lang w:bidi="bn-BD"/>
        </w:rPr>
        <w:t>আমার টাখনুর</w:t>
      </w:r>
      <w:r w:rsidR="00D85352">
        <w:rPr>
          <w:rFonts w:ascii="Kalpurush" w:eastAsia="Nikosh" w:hAnsi="Kalpurush" w:cs="Kalpurush"/>
          <w:sz w:val="24"/>
          <w:szCs w:val="24"/>
          <w:cs/>
          <w:lang w:bidi="bn-BD"/>
        </w:rPr>
        <w:t xml:space="preserve"> নিচে </w:t>
      </w:r>
      <w:r w:rsidRPr="00907067">
        <w:rPr>
          <w:rFonts w:ascii="Kalpurush" w:eastAsia="Nikosh" w:hAnsi="Kalpurush" w:cs="Kalpurush"/>
          <w:sz w:val="24"/>
          <w:szCs w:val="24"/>
          <w:cs/>
          <w:lang w:bidi="bn-BD"/>
        </w:rPr>
        <w:t>কাপড় পরা অহংকারের প্রেক্ষিতে নয়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তার এ সাফাই গাওয়া গ্রহণযোগ্য নয়। টাখনুর</w:t>
      </w:r>
      <w:r w:rsidR="00D85352">
        <w:rPr>
          <w:rFonts w:ascii="Kalpurush" w:eastAsia="Nikosh" w:hAnsi="Kalpurush" w:cs="Kalpurush"/>
          <w:sz w:val="24"/>
          <w:szCs w:val="24"/>
          <w:cs/>
          <w:lang w:bidi="bn-BD"/>
        </w:rPr>
        <w:t xml:space="preserve"> নিচে </w:t>
      </w:r>
      <w:r w:rsidRPr="00907067">
        <w:rPr>
          <w:rFonts w:ascii="Kalpurush" w:eastAsia="Nikosh" w:hAnsi="Kalpurush" w:cs="Kalpurush"/>
          <w:sz w:val="24"/>
          <w:szCs w:val="24"/>
          <w:cs/>
          <w:lang w:bidi="bn-BD"/>
        </w:rPr>
        <w:t>কাপড় পরিধান করা অহংকার বশেই হোক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আর এমনিতেই হোক</w:t>
      </w:r>
      <w:r w:rsidR="00785D7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শাস্তি</w:t>
      </w:r>
      <w:r w:rsidR="00785D77">
        <w:rPr>
          <w:rFonts w:ascii="Kalpurush" w:eastAsia="Nikosh" w:hAnsi="Kalpurush" w:cs="Kalpurush" w:hint="cs"/>
          <w:sz w:val="24"/>
          <w:szCs w:val="24"/>
          <w:cs/>
          <w:lang w:bidi="bn-BD"/>
        </w:rPr>
        <w:t>র ধমকি তাতে রয়েছেই</w:t>
      </w:r>
      <w:r w:rsidRPr="008638E5">
        <w:rPr>
          <w:rFonts w:ascii="Kalpurush" w:eastAsia="Nikosh" w:hAnsi="Kalpurush" w:cs="SolaimanLipi"/>
          <w:sz w:val="24"/>
          <w:szCs w:val="24"/>
          <w:cs/>
          <w:lang w:bidi="hi-IN"/>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أَسْفَلَ</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الكَعْبَيْن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الإِزَارِ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النَّارِ</w:t>
      </w:r>
      <w:r w:rsidRPr="00907067">
        <w:rPr>
          <w:rFonts w:ascii="KFGQPC Uthman Taha Naskh" w:cs="KFGQPC Uthman Taha Naskh" w:hint="eastAsia"/>
          <w:color w:val="000080"/>
          <w:sz w:val="24"/>
          <w:szCs w:val="24"/>
          <w:rtl/>
        </w:rPr>
        <w:t>»</w:t>
      </w:r>
    </w:p>
    <w:p w:rsidR="00907067" w:rsidRPr="00907067" w:rsidRDefault="00DE45FB"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টাখনুর</w:t>
      </w:r>
      <w:r w:rsidR="00D85352">
        <w:rPr>
          <w:rFonts w:ascii="Kalpurush" w:eastAsia="Nikosh" w:hAnsi="Kalpurush" w:cs="Kalpurush"/>
          <w:sz w:val="24"/>
          <w:szCs w:val="24"/>
          <w:cs/>
          <w:lang w:bidi="bn-BD"/>
        </w:rPr>
        <w:t xml:space="preserve"> নিচে </w:t>
      </w:r>
      <w:r w:rsidR="00907067" w:rsidRPr="00907067">
        <w:rPr>
          <w:rFonts w:ascii="Kalpurush" w:eastAsia="Nikosh" w:hAnsi="Kalpurush" w:cs="Kalpurush"/>
          <w:sz w:val="24"/>
          <w:szCs w:val="24"/>
          <w:cs/>
          <w:lang w:bidi="bn-BD"/>
        </w:rPr>
        <w:t>কাপড়ের যেটুকু থাকবে তা জাহান্নামে যাবে</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28"/>
      </w:r>
    </w:p>
    <w:p w:rsidR="00907067" w:rsidRPr="00907067" w:rsidRDefault="00D8535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এ</w:t>
      </w:r>
      <w:r w:rsidR="00DE45FB">
        <w:rPr>
          <w:rFonts w:ascii="Kalpurush" w:eastAsia="Nikosh" w:hAnsi="Kalpurush" w:cs="Kalpurush"/>
          <w:sz w:val="24"/>
          <w:szCs w:val="24"/>
          <w:cs/>
          <w:lang w:bidi="bn-BD"/>
        </w:rPr>
        <w:t xml:space="preserve"> হাদীসে </w:t>
      </w:r>
      <w:r w:rsidR="00907067" w:rsidRPr="00907067">
        <w:rPr>
          <w:rFonts w:ascii="Kalpurush" w:eastAsia="Nikosh" w:hAnsi="Kalpurush" w:cs="Kalpurush"/>
          <w:sz w:val="24"/>
          <w:szCs w:val="24"/>
          <w:cs/>
          <w:lang w:bidi="bn-BD"/>
        </w:rPr>
        <w:t>অহংকার ও নিরহংকারের মধ্যে কোনো পার্থক্য করা হয়</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 আর জাহান্নামে গেলে শরীরের কোনো অংশবিশেষ যাবে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বরং সমগ্র দেহই যাবে। অবশ্য অহংকার বশে যে টাখনুর</w:t>
      </w:r>
      <w:r>
        <w:rPr>
          <w:rFonts w:ascii="Kalpurush" w:eastAsia="Nikosh" w:hAnsi="Kalpurush" w:cs="Kalpurush"/>
          <w:sz w:val="24"/>
          <w:szCs w:val="24"/>
          <w:cs/>
          <w:lang w:bidi="bn-BD"/>
        </w:rPr>
        <w:t xml:space="preserve"> নিচে </w:t>
      </w:r>
      <w:r w:rsidR="00907067" w:rsidRPr="00907067">
        <w:rPr>
          <w:rFonts w:ascii="Kalpurush" w:eastAsia="Nikosh" w:hAnsi="Kalpurush" w:cs="Kalpurush"/>
          <w:sz w:val="24"/>
          <w:szCs w:val="24"/>
          <w:cs/>
          <w:lang w:bidi="bn-BD"/>
        </w:rPr>
        <w:t xml:space="preserve">কাপড় পরবে তার শাস্তি তুলনামূলকভাবে কঠোর ও বেশি হবে। এ কথাই </w:t>
      </w:r>
      <w:r w:rsidR="00466302">
        <w:rPr>
          <w:rFonts w:ascii="Kalpurush" w:eastAsia="Nikosh" w:hAnsi="Kalpurush" w:cs="Kalpurush"/>
          <w:sz w:val="24"/>
          <w:szCs w:val="24"/>
          <w:cs/>
          <w:lang w:bidi="bn-BD"/>
        </w:rPr>
        <w:t xml:space="preserve">রাসূলুল্লাহ্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বাণীতে এসেছে</w:t>
      </w:r>
      <w:r w:rsidR="00907067"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جَرَّ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ثَوْبَه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خُيَلاَءَ،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يَنْظُرِ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القِيَامَةِ</w:t>
      </w:r>
      <w:r w:rsidRPr="00907067">
        <w:rPr>
          <w:rFonts w:ascii="KFGQPC Uthman Taha Naskh" w:cs="KFGQPC Uthman Taha Naskh" w:hint="eastAsia"/>
          <w:color w:val="000080"/>
          <w:sz w:val="24"/>
          <w:szCs w:val="24"/>
          <w:rtl/>
        </w:rPr>
        <w:t>»</w:t>
      </w:r>
    </w:p>
    <w:p w:rsidR="00AC0B1C" w:rsidRDefault="00DE45FB" w:rsidP="00AC0B1C">
      <w:pPr>
        <w:widowControl w:val="0"/>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অহংকার বশে তার লুঙ্গি মাটির সাথে টেনে নিয়ে বেড়াবে</w:t>
      </w:r>
      <w:r w:rsidR="00907067" w:rsidRPr="00907067">
        <w:rPr>
          <w:rFonts w:ascii="Kalpurush" w:eastAsia="Nikosh" w:hAnsi="Kalpurush" w:cs="Kalpurush"/>
          <w:sz w:val="24"/>
          <w:szCs w:val="24"/>
          <w:lang w:bidi="bn-BD"/>
        </w:rPr>
        <w:t xml:space="preserve">, </w:t>
      </w:r>
      <w:r w:rsidR="002973AE">
        <w:rPr>
          <w:rFonts w:ascii="Kalpurush" w:eastAsia="Nikosh" w:hAnsi="Kalpurush" w:cs="Kalpurush"/>
          <w:sz w:val="24"/>
          <w:szCs w:val="24"/>
          <w:cs/>
          <w:lang w:bidi="bn-BD"/>
        </w:rPr>
        <w:t>কিয়ামত</w:t>
      </w:r>
      <w:r w:rsidR="00907067" w:rsidRPr="00907067">
        <w:rPr>
          <w:rFonts w:ascii="Kalpurush" w:eastAsia="Nikosh" w:hAnsi="Kalpurush" w:cs="Kalpurush"/>
          <w:sz w:val="24"/>
          <w:szCs w:val="24"/>
          <w:cs/>
          <w:lang w:bidi="bn-BD"/>
        </w:rPr>
        <w:t xml:space="preserve"> দিবসে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তার প্রতি দৃষ্টি দিবেন 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29"/>
      </w:r>
      <w:r w:rsidR="00AC0B1C">
        <w:rPr>
          <w:rFonts w:ascii="Kalpurush" w:eastAsia="Nikosh" w:hAnsi="Kalpurush" w:cs="SolaimanLipi" w:hint="cs"/>
          <w:sz w:val="24"/>
          <w:szCs w:val="24"/>
          <w:cs/>
          <w:lang w:bidi="bn-BD"/>
        </w:rPr>
        <w:t xml:space="preserve"> </w:t>
      </w:r>
      <w:r w:rsidR="00D85352">
        <w:rPr>
          <w:rFonts w:ascii="Kalpurush" w:eastAsia="Nikosh" w:hAnsi="Kalpurush" w:cs="Kalpurush"/>
          <w:sz w:val="24"/>
          <w:szCs w:val="24"/>
          <w:cs/>
          <w:lang w:bidi="bn-BD"/>
        </w:rPr>
        <w:t>বেশ</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শাস্তি এ</w:t>
      </w:r>
      <w:r w:rsidR="00D85352">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জন্য হবে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এক সঙ্গে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টি হারাম কাজ করছে।</w:t>
      </w:r>
      <w:r w:rsidR="00AC0B1C">
        <w:rPr>
          <w:rFonts w:ascii="Kalpurush" w:eastAsia="Nikosh" w:hAnsi="Kalpurush" w:cs="Kalpurush" w:hint="cs"/>
          <w:sz w:val="24"/>
          <w:szCs w:val="24"/>
          <w:cs/>
          <w:lang w:bidi="bn-BD"/>
        </w:rPr>
        <w:t xml:space="preserve"> [</w:t>
      </w:r>
      <w:r w:rsidR="00907067" w:rsidRPr="00D85352">
        <w:rPr>
          <w:rFonts w:ascii="Kalpurush" w:eastAsia="Nikosh" w:hAnsi="Kalpurush" w:cs="Kalpurush"/>
          <w:b/>
          <w:bCs/>
          <w:sz w:val="24"/>
          <w:szCs w:val="24"/>
          <w:cs/>
          <w:lang w:bidi="bn-BD"/>
        </w:rPr>
        <w:t>এক</w:t>
      </w:r>
      <w:r w:rsidR="00D85352" w:rsidRPr="00D85352">
        <w:rPr>
          <w:rFonts w:ascii="Kalpurush" w:eastAsia="Nikosh" w:hAnsi="Kalpurush" w:cs="Kalpurush" w:hint="cs"/>
          <w:b/>
          <w:bCs/>
          <w:sz w:val="24"/>
          <w:szCs w:val="24"/>
          <w:cs/>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টাখনুর</w:t>
      </w:r>
      <w:r w:rsidR="00D85352">
        <w:rPr>
          <w:rFonts w:ascii="Kalpurush" w:eastAsia="Nikosh" w:hAnsi="Kalpurush" w:cs="Kalpurush"/>
          <w:sz w:val="24"/>
          <w:szCs w:val="24"/>
          <w:cs/>
          <w:lang w:bidi="bn-BD"/>
        </w:rPr>
        <w:t xml:space="preserve"> নিচে </w:t>
      </w:r>
      <w:r w:rsidR="00907067" w:rsidRPr="00907067">
        <w:rPr>
          <w:rFonts w:ascii="Kalpurush" w:eastAsia="Nikosh" w:hAnsi="Kalpurush" w:cs="Kalpurush"/>
          <w:sz w:val="24"/>
          <w:szCs w:val="24"/>
          <w:cs/>
          <w:lang w:bidi="bn-BD"/>
        </w:rPr>
        <w:t>কাপড় পরা</w:t>
      </w:r>
      <w:r w:rsidR="00D85352"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sidR="00907067" w:rsidRPr="00D85352">
        <w:rPr>
          <w:rFonts w:ascii="Kalpurush" w:eastAsia="Nikosh" w:hAnsi="Kalpurush" w:cs="Kalpurush"/>
          <w:b/>
          <w:bCs/>
          <w:sz w:val="24"/>
          <w:szCs w:val="24"/>
          <w:cs/>
          <w:lang w:bidi="bn-BD"/>
        </w:rPr>
        <w:t>দুই.</w:t>
      </w:r>
      <w:r w:rsidR="00907067" w:rsidRPr="00907067">
        <w:rPr>
          <w:rFonts w:ascii="Kalpurush" w:eastAsia="Nikosh" w:hAnsi="Kalpurush" w:cs="Kalpurush"/>
          <w:sz w:val="24"/>
          <w:szCs w:val="24"/>
          <w:cs/>
          <w:lang w:bidi="bn-BD"/>
        </w:rPr>
        <w:t xml:space="preserve"> অহংকার প্রদর্শন।</w:t>
      </w:r>
      <w:r w:rsidR="00AC0B1C">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w:t>
      </w:r>
    </w:p>
    <w:p w:rsidR="00907067" w:rsidRPr="00907067" w:rsidRDefault="00AC0B1C" w:rsidP="00AC0B1C">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বস্তুত </w:t>
      </w:r>
      <w:r w:rsidR="00907067" w:rsidRPr="00907067">
        <w:rPr>
          <w:rFonts w:ascii="Kalpurush" w:eastAsia="Nikosh" w:hAnsi="Kalpurush" w:cs="Kalpurush"/>
          <w:sz w:val="24"/>
          <w:szCs w:val="24"/>
          <w:cs/>
          <w:lang w:bidi="bn-BD"/>
        </w:rPr>
        <w:t>পরিমিত পরিমাণ থেকে</w:t>
      </w:r>
      <w:r w:rsidR="00D85352">
        <w:rPr>
          <w:rFonts w:ascii="Kalpurush" w:eastAsia="Nikosh" w:hAnsi="Kalpurush" w:cs="Kalpurush"/>
          <w:sz w:val="24"/>
          <w:szCs w:val="24"/>
          <w:cs/>
          <w:lang w:bidi="bn-BD"/>
        </w:rPr>
        <w:t xml:space="preserve"> নিচে </w:t>
      </w:r>
      <w:r w:rsidR="00907067" w:rsidRPr="00907067">
        <w:rPr>
          <w:rFonts w:ascii="Kalpurush" w:eastAsia="Nikosh" w:hAnsi="Kalpurush" w:cs="Kalpurush"/>
          <w:sz w:val="24"/>
          <w:szCs w:val="24"/>
          <w:cs/>
          <w:lang w:bidi="bn-BD"/>
        </w:rPr>
        <w:t>ঝুলিয়ে যে</w:t>
      </w:r>
      <w:r w:rsidR="00DE45FB">
        <w:rPr>
          <w:rFonts w:ascii="Kalpurush" w:eastAsia="Nikosh" w:hAnsi="Kalpurush" w:cs="Kalpurush"/>
          <w:sz w:val="24"/>
          <w:szCs w:val="24"/>
          <w:cs/>
          <w:lang w:bidi="bn-BD"/>
        </w:rPr>
        <w:t>কোনো</w:t>
      </w:r>
      <w:r w:rsidR="00907067" w:rsidRPr="00907067">
        <w:rPr>
          <w:rFonts w:ascii="Kalpurush" w:eastAsia="Nikosh" w:hAnsi="Kalpurush" w:cs="Kalpurush"/>
          <w:sz w:val="24"/>
          <w:szCs w:val="24"/>
          <w:cs/>
          <w:lang w:bidi="bn-BD"/>
        </w:rPr>
        <w:t xml:space="preserve"> বস্ত্র পরিধান করাই </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ইসবালের আওতাভুক্ত এবং তা হারাম। </w:t>
      </w:r>
      <w:r w:rsidR="00540537">
        <w:rPr>
          <w:rFonts w:ascii="Kalpurush" w:eastAsia="Nikosh" w:hAnsi="Kalpurush" w:cs="Kalpurush"/>
          <w:sz w:val="24"/>
          <w:szCs w:val="24"/>
          <w:cs/>
          <w:lang w:bidi="bn-BD"/>
        </w:rPr>
        <w:t xml:space="preserve">ইবন উমার </w:t>
      </w:r>
      <w:r w:rsidR="00907067" w:rsidRPr="00907067">
        <w:rPr>
          <w:rFonts w:ascii="Kalpurush" w:eastAsia="Nikosh" w:hAnsi="Kalpurush" w:cs="Kalpurush"/>
          <w:sz w:val="24"/>
          <w:szCs w:val="24"/>
          <w:cs/>
          <w:lang w:bidi="bn-BD"/>
        </w:rPr>
        <w:t>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907067" w:rsidRPr="00907067">
        <w:rPr>
          <w:rFonts w:ascii="Kalpurush" w:eastAsia="Nikosh" w:hAnsi="Kalpurush" w:cs="Kalpurush"/>
          <w:sz w:val="24"/>
          <w:szCs w:val="24"/>
          <w:cs/>
          <w:lang w:bidi="bn-BD"/>
        </w:rPr>
        <w:t>বর্ণিত</w:t>
      </w:r>
      <w:r w:rsidR="00DE45FB">
        <w:rPr>
          <w:rFonts w:ascii="Kalpurush" w:eastAsia="Nikosh" w:hAnsi="Kalpurush" w:cs="Kalpurush"/>
          <w:sz w:val="24"/>
          <w:szCs w:val="24"/>
          <w:cs/>
          <w:lang w:bidi="bn-BD"/>
        </w:rPr>
        <w:t xml:space="preserve"> হাদীসে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 xml:space="preserve">সাল্লাল্লাহু আলাইহি ওয়াসাল্লাম </w:t>
      </w:r>
      <w:r w:rsidR="00907067" w:rsidRPr="00907067">
        <w:rPr>
          <w:rFonts w:ascii="Kalpurush" w:eastAsia="Nikosh" w:hAnsi="Kalpurush" w:cs="Kalpurush" w:hint="cs"/>
          <w:sz w:val="24"/>
          <w:szCs w:val="24"/>
          <w:cs/>
          <w:lang w:bidi="bn-BD"/>
        </w:rPr>
        <w:t>বলেছে</w:t>
      </w:r>
      <w:r w:rsidR="00907067" w:rsidRPr="00907067">
        <w:rPr>
          <w:rFonts w:ascii="Kalpurush" w:eastAsia="Nikosh" w:hAnsi="Kalpurush" w:cs="Kalpurush"/>
          <w:sz w:val="24"/>
          <w:szCs w:val="24"/>
          <w:cs/>
          <w:lang w:bidi="bn-BD"/>
        </w:rPr>
        <w:t>ন</w:t>
      </w:r>
      <w:r w:rsidR="00907067"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lastRenderedPageBreak/>
        <w:t>«</w:t>
      </w:r>
      <w:r w:rsidRPr="00907067">
        <w:rPr>
          <w:rFonts w:ascii="KFGQPC Uthman Taha Naskh" w:cs="KFGQPC Uthman Taha Naskh" w:hint="cs"/>
          <w:color w:val="FF0000"/>
          <w:sz w:val="24"/>
          <w:szCs w:val="24"/>
          <w:rtl/>
        </w:rPr>
        <w:t>الْإِسْبَال</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الْإِزَارِ،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وَالْقَمِيصِ،</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وَالْعِمَامَةِ،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شَيْئًا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خُيَلَاءَ،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يَنْظُرِ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الْقِيَامَةِ</w:t>
      </w:r>
      <w:r w:rsidRPr="00907067">
        <w:rPr>
          <w:rFonts w:ascii="KFGQPC Uthman Taha Naskh" w:cs="KFGQPC Uthman Taha Naskh" w:hint="eastAsia"/>
          <w:color w:val="000080"/>
          <w:sz w:val="24"/>
          <w:szCs w:val="24"/>
          <w:rtl/>
        </w:rPr>
        <w:t>»</w:t>
      </w:r>
    </w:p>
    <w:p w:rsidR="00907067" w:rsidRPr="00907067" w:rsidRDefault="00907067" w:rsidP="00D8535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লুঙ্গি</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জামা ও পাগড়ীতে ইসবাল (ঝুলিয়ে পরা) রয়েছে।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থেকে যে</w:t>
      </w:r>
      <w:r w:rsidR="00DE45FB">
        <w:rPr>
          <w:rFonts w:ascii="Kalpurush" w:eastAsia="Nikosh" w:hAnsi="Kalpurush" w:cs="Kalpurush"/>
          <w:sz w:val="24"/>
          <w:szCs w:val="24"/>
          <w:cs/>
          <w:lang w:bidi="bn-BD"/>
        </w:rPr>
        <w:t>কোনো</w:t>
      </w:r>
      <w:r w:rsidRPr="00907067">
        <w:rPr>
          <w:rFonts w:ascii="Kalpurush" w:eastAsia="Nikosh" w:hAnsi="Kalpurush" w:cs="Kalpurush"/>
          <w:sz w:val="24"/>
          <w:szCs w:val="24"/>
          <w:cs/>
          <w:lang w:bidi="bn-BD"/>
        </w:rPr>
        <w:t xml:space="preserve"> একটিকে কোনো ব্যক্তি অহংকার বশে টেনে-ছেঁচড়ে নিয়ে বেড়ালে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দিবসে আল্লাহ তার প্রতি সদয় দৃষ্টি দিবেন না</w:t>
      </w:r>
      <w:r w:rsidR="00D85352">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130"/>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স্ত্রীলোকদের জন্য পায়ের সতরের সুবিধার্থে এক বিঘত কিংবা এক হাত পরিমাণ ঝুলিয়ে দেবার অবকাশ আছে</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কেননা বাতাস বা অন্য কোনো কারণে সতর খোলার ভয় থাকলে অতিরিক্ত কাপড়ে তা বহুলাংশে রোধ হবে। তবে সীমালংঘন করা তাদের জন্যও বৈধ হবে না। যেমন বিয়ে-শাদীতে পরিহিত বস্ত্রের ক্ষেত্রে মেয়েদের সীমালংঘন করতে দেখা যায়। 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পরিমিত পরিমাণ থেকে কয়েক বিঘত এমনকি কয়েক মিটার লম্বা হয়। অনেক সময় পেছন থেকে তা বয়ে নিয়ে যেতে</w:t>
      </w:r>
      <w:r w:rsidR="00AC0B1C">
        <w:rPr>
          <w:rFonts w:ascii="Kalpurush" w:eastAsia="Nikosh" w:hAnsi="Kalpurush" w:cs="Kalpurush" w:hint="cs"/>
          <w:sz w:val="24"/>
          <w:szCs w:val="24"/>
          <w:cs/>
          <w:lang w:bidi="bn-BD"/>
        </w:rPr>
        <w:t>ও</w:t>
      </w:r>
      <w:r w:rsidRPr="00907067">
        <w:rPr>
          <w:rFonts w:ascii="Kalpurush" w:eastAsia="Nikosh" w:hAnsi="Kalpurush" w:cs="Kalpurush"/>
          <w:sz w:val="24"/>
          <w:szCs w:val="24"/>
          <w:cs/>
          <w:lang w:bidi="bn-BD"/>
        </w:rPr>
        <w:t xml:space="preserve"> দেখা যায়।</w:t>
      </w:r>
    </w:p>
    <w:p w:rsidR="00907067" w:rsidRPr="008638E5" w:rsidRDefault="00907067" w:rsidP="00AC0B1C">
      <w:pPr>
        <w:keepNext/>
        <w:widowControl w:val="0"/>
        <w:bidi w:val="0"/>
        <w:spacing w:after="0" w:line="240" w:lineRule="auto"/>
        <w:jc w:val="both"/>
        <w:rPr>
          <w:rFonts w:ascii="Times New Roman" w:eastAsia="Times New Roman" w:hAnsi="Times New Roman" w:cs="Kalpurush"/>
          <w:b/>
          <w:bCs/>
          <w:sz w:val="24"/>
          <w:szCs w:val="30"/>
          <w:cs/>
          <w:lang w:bidi="bn-BD"/>
        </w:rPr>
      </w:pPr>
      <w:r w:rsidRPr="00907067">
        <w:rPr>
          <w:rFonts w:ascii="Kalpurush" w:eastAsia="Nikosh" w:hAnsi="Kalpurush" w:cs="Kalpurush" w:hint="cs"/>
          <w:b/>
          <w:bCs/>
          <w:sz w:val="24"/>
          <w:szCs w:val="24"/>
          <w:cs/>
          <w:lang w:bidi="bn-BD"/>
        </w:rPr>
        <w:t xml:space="preserve">৫৪. </w:t>
      </w:r>
      <w:r w:rsidRPr="00907067">
        <w:rPr>
          <w:rFonts w:ascii="Kalpurush" w:eastAsia="Nikosh" w:hAnsi="Kalpurush" w:cs="Kalpurush"/>
          <w:b/>
          <w:bCs/>
          <w:sz w:val="24"/>
          <w:szCs w:val="24"/>
          <w:cs/>
          <w:lang w:bidi="bn-BD"/>
        </w:rPr>
        <w:t>পুরুষদের স্বর্ণালংকার ব্যবহার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 মুসা আশ</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আরী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থেকে বর্ণনা করেছেন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أُحِلَّ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الذَّهَبُ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وَالْحَرِيرُ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لِإِنَاثِ</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أُمَّتِي،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w:t>
      </w:r>
      <w:r w:rsidRPr="00907067">
        <w:rPr>
          <w:rFonts w:ascii="KFGQPC Uthman Taha Naskh" w:cs="KFGQPC Uthman Taha Naskh" w:hint="cs"/>
          <w:color w:val="FF0000"/>
          <w:sz w:val="24"/>
          <w:szCs w:val="24"/>
          <w:rtl/>
        </w:rPr>
        <w:t>حُرِّمَ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عَلَى</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ذُكُورِهَا</w:t>
      </w:r>
      <w:r w:rsidRPr="00907067">
        <w:rPr>
          <w:rFonts w:ascii="KFGQPC Uthman Taha Naskh" w:cs="KFGQPC Uthman Taha Naskh" w:hint="eastAsia"/>
          <w:color w:val="000080"/>
          <w:sz w:val="24"/>
          <w:szCs w:val="24"/>
          <w:rtl/>
        </w:rPr>
        <w:t>»</w:t>
      </w:r>
    </w:p>
    <w:p w:rsidR="00907067" w:rsidRPr="00907067" w:rsidRDefault="00D85352"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আমার উম্মতের নারীদের জন্য রেশম ও স্বর্ণ হালাল করেছেন এবং পুরুষদের জন্য হারাম করেছেন</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1"/>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আজকাল বাজারে পুরুষদের জন্য স্বর্ণের</w:t>
      </w:r>
      <w:r w:rsidR="00540537">
        <w:rPr>
          <w:rFonts w:ascii="Kalpurush" w:eastAsia="Nikosh" w:hAnsi="Kalpurush" w:cs="Kalpurush"/>
          <w:sz w:val="24"/>
          <w:szCs w:val="24"/>
          <w:cs/>
          <w:lang w:bidi="bn-BD"/>
        </w:rPr>
        <w:t xml:space="preserve"> তৈরি </w:t>
      </w:r>
      <w:r w:rsidRPr="00907067">
        <w:rPr>
          <w:rFonts w:ascii="Kalpurush" w:eastAsia="Nikosh" w:hAnsi="Kalpurush" w:cs="Kalpurush"/>
          <w:sz w:val="24"/>
          <w:szCs w:val="24"/>
          <w:cs/>
          <w:lang w:bidi="bn-BD"/>
        </w:rPr>
        <w:t>নানা ডিজাইনের ঘড়ি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চশমা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বোতাম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কলম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চেইন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মেডেল ইত্যাদি পাওয়া যায়।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র কতক সম্পূর্ণ স্বর্ণের</w:t>
      </w:r>
      <w:r w:rsidR="00540537">
        <w:rPr>
          <w:rFonts w:ascii="Kalpurush" w:eastAsia="Nikosh" w:hAnsi="Kalpurush" w:cs="Kalpurush"/>
          <w:sz w:val="24"/>
          <w:szCs w:val="24"/>
          <w:cs/>
          <w:lang w:bidi="bn-BD"/>
        </w:rPr>
        <w:t xml:space="preserve"> তৈরি </w:t>
      </w:r>
      <w:r w:rsidRPr="00907067">
        <w:rPr>
          <w:rFonts w:ascii="Kalpurush" w:eastAsia="Nikosh" w:hAnsi="Kalpurush" w:cs="Kalpurush"/>
          <w:sz w:val="24"/>
          <w:szCs w:val="24"/>
          <w:cs/>
          <w:lang w:bidi="bn-BD"/>
        </w:rPr>
        <w:t>আবার কতক স্বর্ণের প্রলেপযুক্ত।</w:t>
      </w:r>
      <w:r w:rsidR="00D85352">
        <w:rPr>
          <w:rFonts w:ascii="Kalpurush" w:eastAsia="Nikosh" w:hAnsi="Kalpurush" w:cs="Kalpurush"/>
          <w:sz w:val="24"/>
          <w:szCs w:val="24"/>
          <w:cs/>
          <w:lang w:bidi="bn-BD"/>
        </w:rPr>
        <w:t xml:space="preserve"> অনেক প্রতিযোগিতায় পুরস্কার হিস</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 পুরুষদের স্বর্ণের বিভিন্ন বস্তু দেওয়া হয়।</w:t>
      </w:r>
      <w:r w:rsidRPr="00907067">
        <w:rPr>
          <w:rFonts w:ascii="Kalpurush" w:eastAsia="Nikosh" w:hAnsi="Kalpurush" w:cs="Kalpurush" w:hint="cs"/>
          <w:sz w:val="24"/>
          <w:szCs w:val="24"/>
          <w:cs/>
          <w:lang w:bidi="bn-BD"/>
        </w:rPr>
        <w:t xml:space="preserve"> বস্তুত তা</w:t>
      </w:r>
      <w:r w:rsidRPr="00907067">
        <w:rPr>
          <w:rFonts w:ascii="Kalpurush" w:eastAsia="Nikosh" w:hAnsi="Kalpurush" w:cs="Kalpurush"/>
          <w:sz w:val="24"/>
          <w:szCs w:val="24"/>
          <w:cs/>
          <w:lang w:bidi="bn-BD"/>
        </w:rPr>
        <w:t xml:space="preserve"> ঘোরতর অন্যায়।</w:t>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lastRenderedPageBreak/>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আনহুমা </w:t>
      </w:r>
      <w:r w:rsidR="00907067" w:rsidRPr="00907067">
        <w:rPr>
          <w:rFonts w:ascii="Kalpurush" w:eastAsia="Nikosh" w:hAnsi="Kalpurush" w:cs="Kalpurush"/>
          <w:sz w:val="24"/>
          <w:szCs w:val="24"/>
          <w:cs/>
          <w:lang w:bidi="bn-BD"/>
        </w:rPr>
        <w:t>থেকে বর্ণিত</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একবার এক ব্যক্তির হাতে সোনার আংটি দেখতে পেয়ে তা খুলে নেন এবং ছুঁড়ে ফেলে দেন। অতঃপর বলেন</w:t>
      </w:r>
      <w:r w:rsidR="00907067" w:rsidRPr="00907067">
        <w:rPr>
          <w:rFonts w:ascii="Kalpurush" w:eastAsia="Nikosh" w:hAnsi="Kalpurush" w:cs="Kalpurush"/>
          <w:sz w:val="24"/>
          <w:szCs w:val="24"/>
          <w:lang w:bidi="bn-BD"/>
        </w:rPr>
        <w:t xml:space="preserve">, </w:t>
      </w:r>
    </w:p>
    <w:p w:rsidR="00907067" w:rsidRPr="008638E5" w:rsidRDefault="00907067" w:rsidP="00D85352">
      <w:pPr>
        <w:spacing w:after="0" w:line="240" w:lineRule="auto"/>
        <w:jc w:val="both"/>
        <w:rPr>
          <w:rFonts w:ascii="KFGQPC Uthman Taha Naskh" w:cs="KFGQPC Uthman Taha Naskh"/>
          <w:color w:val="000080"/>
          <w:sz w:val="24"/>
          <w:szCs w:val="24"/>
        </w:rPr>
      </w:pPr>
      <w:r w:rsidRPr="00907067">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يَعْمِدُ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أَحَدُكُم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جَمْرَةٍ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نَارٍ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فَيَجْعَلُهَا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يَدِهِ</w:t>
      </w:r>
      <w:r w:rsidRPr="00907067">
        <w:rPr>
          <w:rFonts w:ascii="KFGQPC Uthman Taha Naskh" w:cs="KFGQPC Uthman Taha Naskh" w:hint="eastAsia"/>
          <w:color w:val="000080"/>
          <w:sz w:val="24"/>
          <w:szCs w:val="24"/>
          <w:rtl/>
        </w:rPr>
        <w:t>»</w:t>
      </w:r>
      <w:r w:rsidRPr="008638E5">
        <w:rPr>
          <w:rFonts w:ascii="KFGQPC Uthman Taha Naskh" w:cs="KFGQPC Uthman Taha Naskh" w:hint="cs"/>
          <w:color w:val="000080"/>
          <w:sz w:val="24"/>
          <w:szCs w:val="24"/>
          <w:rtl/>
        </w:rPr>
        <w:t>،</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فَقِيلَ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لِلرَّجُلِ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بَعْدَ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ذَهَبَ</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وَسَلَّمَ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خُذْ</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خَاتِمَكَ</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انْتَفِعْ</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بِهِ،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قَالَ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آخُذُهُ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أَبَدًا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وَقَدْ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طَرَحَهُ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رَسُولُ</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صَلَّى</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اللهُ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عَلَيْهِ</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وَسَلَّمَ</w:t>
      </w:r>
      <w:r w:rsidR="00D85352" w:rsidRPr="008638E5">
        <w:rPr>
          <w:rFonts w:ascii="KFGQPC Uthman Taha Naskh" w:cs="KFGQPC Uthman Taha Naskh" w:hint="cs"/>
          <w:color w:val="000080"/>
          <w:sz w:val="24"/>
          <w:szCs w:val="24"/>
          <w:rtl/>
        </w:rPr>
        <w:t>»</w:t>
      </w:r>
    </w:p>
    <w:p w:rsidR="00907067" w:rsidRPr="00D85352" w:rsidRDefault="00DE45FB" w:rsidP="00D85352">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তোমাদের কেউ কি ইচ্ছে করে আগুনের অঙ্গার তুলে নিয়ে স্বহস্তে রাখতে পারে</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সেখান থেকে চলে যাওয়ার পর জনৈক ব্যক্তি লোকটিকে বলল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তোমার আংটিটা তুলে নাও এবং তা (অন্য) কাজে লাগাও। লোকটি বলল</w:t>
      </w:r>
      <w:r w:rsidR="00907067" w:rsidRPr="00907067">
        <w:rPr>
          <w:rFonts w:ascii="Kalpurush" w:eastAsia="Nikosh" w:hAnsi="Kalpurush" w:cs="Kalpurush"/>
          <w:sz w:val="24"/>
          <w:szCs w:val="24"/>
          <w:lang w:bidi="bn-BD"/>
        </w:rPr>
        <w:t>, ‘</w:t>
      </w:r>
      <w:r w:rsidR="00907067" w:rsidRPr="00907067">
        <w:rPr>
          <w:rFonts w:ascii="Kalpurush" w:eastAsia="Nikosh" w:hAnsi="Kalpurush" w:cs="Kalpurush"/>
          <w:sz w:val="24"/>
          <w:szCs w:val="24"/>
          <w:cs/>
          <w:lang w:bidi="bn-BD"/>
        </w:rPr>
        <w:t>আল্লাহর কসম</w:t>
      </w:r>
      <w:r w:rsidR="00907067"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যা ছুঁড়ে ফেলে দিয়েছেন আমি তা কখনই গ্রহণ করব 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2"/>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৫৫. </w:t>
      </w:r>
      <w:r w:rsidRPr="00907067">
        <w:rPr>
          <w:rFonts w:ascii="Kalpurush" w:eastAsia="Nikosh" w:hAnsi="Kalpurush" w:cs="Kalpurush"/>
          <w:b/>
          <w:bCs/>
          <w:sz w:val="24"/>
          <w:szCs w:val="24"/>
          <w:cs/>
          <w:lang w:bidi="bn-BD"/>
        </w:rPr>
        <w:t>মহিলাদের খাটো</w:t>
      </w:r>
      <w:r w:rsidRPr="00907067">
        <w:rPr>
          <w:rFonts w:ascii="Kalpurush" w:eastAsia="Nikosh" w:hAnsi="Kalpurush" w:cs="Kalpurush"/>
          <w:b/>
          <w:bCs/>
          <w:sz w:val="24"/>
          <w:szCs w:val="24"/>
          <w:lang w:bidi="bn-BD"/>
        </w:rPr>
        <w:t xml:space="preserve">, </w:t>
      </w:r>
      <w:r w:rsidRPr="00907067">
        <w:rPr>
          <w:rFonts w:ascii="Kalpurush" w:eastAsia="Nikosh" w:hAnsi="Kalpurush" w:cs="Kalpurush"/>
          <w:b/>
          <w:bCs/>
          <w:sz w:val="24"/>
          <w:szCs w:val="24"/>
          <w:cs/>
          <w:lang w:bidi="bn-BD"/>
        </w:rPr>
        <w:t>পাতলা ও আঁটসাঁট পোষাক পরিধান করা</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বর্তমানে যেসব জিনিস দ্বারা আমাদের শত্রুরা আমাদের বিরুদ্ধে সাংস্কৃতিক আগ্রাসন চালিয়ে যাচ্ছে তন্মধ্যে একটি </w:t>
      </w:r>
      <w:r w:rsidR="00C23FB6">
        <w:rPr>
          <w:rFonts w:ascii="Kalpurush" w:eastAsia="Nikosh" w:hAnsi="Kalpurush" w:cs="Kalpurush"/>
          <w:sz w:val="24"/>
          <w:szCs w:val="24"/>
          <w:cs/>
          <w:lang w:bidi="bn-BD"/>
        </w:rPr>
        <w:t>হলো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তাদে</w:t>
      </w:r>
      <w:r w:rsidR="00D85352">
        <w:rPr>
          <w:rFonts w:ascii="Kalpurush" w:eastAsia="Nikosh" w:hAnsi="Kalpurush" w:cs="Kalpurush"/>
          <w:sz w:val="24"/>
          <w:szCs w:val="24"/>
          <w:cs/>
          <w:lang w:bidi="bn-BD"/>
        </w:rPr>
        <w:t>র উদ্ভাবিত নানা ডিজাইনের পোশাক-</w:t>
      </w:r>
      <w:r w:rsidRPr="00907067">
        <w:rPr>
          <w:rFonts w:ascii="Kalpurush" w:eastAsia="Nikosh" w:hAnsi="Kalpurush" w:cs="Kalpurush"/>
          <w:sz w:val="24"/>
          <w:szCs w:val="24"/>
          <w:cs/>
          <w:lang w:bidi="bn-BD"/>
        </w:rPr>
        <w:t>পরিচ্ছদের সাহায্যে তারা মুসলিমদের চরিত্র ধ্বংসের কঠিন অপপ্রয়াস চালাচ্ছে। পোশাক</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র কতক খুবই খাট মাপের</w:t>
      </w:r>
      <w:r w:rsidRPr="00907067">
        <w:rPr>
          <w:rFonts w:ascii="Kalpurush" w:eastAsia="Nikosh" w:hAnsi="Kalpurush" w:cs="Kalpurush" w:hint="cs"/>
          <w:sz w:val="24"/>
          <w:szCs w:val="24"/>
          <w:cs/>
          <w:lang w:bidi="bn-BD"/>
        </w:rPr>
        <w:t>,</w:t>
      </w:r>
      <w:r w:rsidR="00D85352">
        <w:rPr>
          <w:rFonts w:ascii="Kalpurush" w:eastAsia="Nikosh" w:hAnsi="Kalpurush" w:cs="Kalpurush"/>
          <w:sz w:val="24"/>
          <w:szCs w:val="24"/>
          <w:cs/>
          <w:lang w:bidi="bn-BD"/>
        </w:rPr>
        <w:t xml:space="preserve"> কতক আঁটসাঁট করে তৈর</w:t>
      </w:r>
      <w:r w:rsidR="00D85352">
        <w:rPr>
          <w:rFonts w:ascii="Kalpurush" w:eastAsia="Nikosh" w:hAnsi="Kalpurush" w:cs="Kalpurush" w:hint="cs"/>
          <w:sz w:val="24"/>
          <w:szCs w:val="24"/>
          <w:cs/>
          <w:lang w:bidi="bn-BD"/>
        </w:rPr>
        <w:t>ি</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আবার কতক এত পাতলা যে তা দিয়ে শরীরের সব অঙ্গ দেখা যায়। ফলে পোশাক পরার আসল লক্ষ্য সতর ঢাকা হয় না। এসব পোশাকের অনেক ডিজাইন পরিধান করা মোটেও বৈধ নয়। এমনকি মহিলাদের মাঝে এবং মাহরাম পুরুষদের মাঝেও নয়।</w:t>
      </w:r>
    </w:p>
    <w:p w:rsidR="00907067" w:rsidRPr="00907067" w:rsidRDefault="0046630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8638E5" w:rsidRDefault="00907067" w:rsidP="00D85352">
      <w:pPr>
        <w:spacing w:after="0" w:line="240" w:lineRule="auto"/>
        <w:jc w:val="both"/>
        <w:rPr>
          <w:rFonts w:ascii="KFGQPC Uthman Taha Naskh" w:cs="KFGQPC Uthman Taha Naskh"/>
          <w:color w:val="000080"/>
          <w:sz w:val="24"/>
          <w:szCs w:val="24"/>
          <w:cs/>
          <w:lang w:bidi="bn-BD"/>
        </w:rPr>
      </w:pPr>
      <w:r w:rsidRPr="008638E5">
        <w:rPr>
          <w:rFonts w:ascii="KFGQPC Uthman Taha Naskh" w:cs="KFGQPC Uthman Taha Naskh" w:hint="eastAsia"/>
          <w:color w:val="000080"/>
          <w:sz w:val="24"/>
          <w:szCs w:val="24"/>
          <w:rtl/>
        </w:rPr>
        <w:lastRenderedPageBreak/>
        <w:t>«</w:t>
      </w:r>
      <w:r w:rsidRPr="008638E5">
        <w:rPr>
          <w:rFonts w:ascii="KFGQPC Uthman Taha Naskh" w:cs="KFGQPC Uthman Taha Naskh" w:hint="cs"/>
          <w:color w:val="000080"/>
          <w:sz w:val="24"/>
          <w:szCs w:val="24"/>
          <w:rtl/>
        </w:rPr>
        <w:t>صِنْفَان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أَهْلِ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النَّارِ</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لَمْ</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أَرَهُمَا</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مَعَهُمْ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سِيَاطٌ</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كَأَذْنَابِ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الْبَقَرِ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يَضْرِبُونَ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وَنِسَاءٌ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كَاسِيَاتٌ</w:t>
      </w:r>
      <w:r w:rsidRPr="00907067">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عَارِيَاتٌ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مُمِيلَاتٌ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مَائِلَاتٌ،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رُءُوسُهُنَّ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كَأَسْنِمَةِ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الْبُخْتِ</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الْمَائِلَةِ،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يَدْخُلْنَ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الْجَنَّةَ،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وَلَا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يَجِدْنَ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رِيحَهَا،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وَإِنَّ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رِيحَهَا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لَيُوجَدُ</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مِنْ</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مَسِيرَةِ</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كَذَا</w:t>
      </w:r>
      <w:r w:rsidRPr="008638E5">
        <w:rPr>
          <w:rFonts w:ascii="KFGQPC Uthman Taha Naskh" w:cs="KFGQPC Uthman Taha Naskh"/>
          <w:color w:val="000080"/>
          <w:sz w:val="24"/>
          <w:szCs w:val="24"/>
          <w:rtl/>
        </w:rPr>
        <w:t xml:space="preserve"> </w:t>
      </w:r>
      <w:r w:rsidRPr="008638E5">
        <w:rPr>
          <w:rFonts w:ascii="KFGQPC Uthman Taha Naskh" w:cs="KFGQPC Uthman Taha Naskh" w:hint="cs"/>
          <w:color w:val="000080"/>
          <w:sz w:val="24"/>
          <w:szCs w:val="24"/>
          <w:rtl/>
        </w:rPr>
        <w:t>وَكَذَا</w:t>
      </w:r>
      <w:r w:rsidRPr="008638E5">
        <w:rPr>
          <w:rFonts w:ascii="KFGQPC Uthman Taha Naskh" w:cs="KFGQPC Uthman Taha Naskh" w:hint="eastAsia"/>
          <w:color w:val="000080"/>
          <w:sz w:val="24"/>
          <w:szCs w:val="24"/>
          <w:rtl/>
        </w:rPr>
        <w:t>»</w:t>
      </w:r>
    </w:p>
    <w:p w:rsidR="00907067" w:rsidRPr="008638E5" w:rsidRDefault="00D85352" w:rsidP="00AC0B1C">
      <w:pPr>
        <w:bidi w:val="0"/>
        <w:spacing w:after="0" w:line="240" w:lineRule="auto"/>
        <w:jc w:val="both"/>
        <w:rPr>
          <w:rFonts w:ascii="Times New Roman" w:eastAsia="Times New Roman" w:hAnsi="Times New Roman" w:cs="Kalpurush"/>
          <w:sz w:val="24"/>
          <w:szCs w:val="30"/>
          <w:lang w:bidi="bn-BD"/>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দু</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শ্রেণির জাহান্নামীকে আমি দেখি</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 প্রথম শ্রেণি</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যাদের হাতে থাকবে গরুর লেজের ন্যায় ছড়ি</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 দ্বারা তারা লোকদেরকে প্রহার করবে। দ্বিতীয় শ্রেণি ঐ সকল </w:t>
      </w:r>
      <w:r w:rsidR="00907067" w:rsidRPr="00907067">
        <w:rPr>
          <w:rFonts w:ascii="Kalpurush" w:eastAsia="Nikosh" w:hAnsi="Kalpurush" w:cs="Kalpurush" w:hint="cs"/>
          <w:sz w:val="24"/>
          <w:szCs w:val="24"/>
          <w:cs/>
          <w:lang w:bidi="bn-BD"/>
        </w:rPr>
        <w:t>নারী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যারা বস্ত্র পরিহিতা অথচ উলঙ্গ</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পুরুষদেরকে নিজেদের প্রতি আকৃষ্টকারিণী এবং নিজেরাও পুরুষদের প্রতি আকৃষ্ট। তা</w:t>
      </w:r>
      <w:r w:rsidR="00AC0B1C">
        <w:rPr>
          <w:rFonts w:ascii="Kalpurush" w:eastAsia="Nikosh" w:hAnsi="Kalpurush" w:cs="Kalpurush" w:hint="cs"/>
          <w:sz w:val="24"/>
          <w:szCs w:val="24"/>
          <w:cs/>
          <w:lang w:bidi="bn-BD"/>
        </w:rPr>
        <w:t>দের</w:t>
      </w:r>
      <w:r w:rsidR="00907067" w:rsidRPr="00907067">
        <w:rPr>
          <w:rFonts w:ascii="Kalpurush" w:eastAsia="Nikosh" w:hAnsi="Kalpurush" w:cs="Kalpurush"/>
          <w:sz w:val="24"/>
          <w:szCs w:val="24"/>
          <w:cs/>
          <w:lang w:bidi="bn-BD"/>
        </w:rPr>
        <w:t xml:space="preserve"> মাথা হবে লম্বা গ্রীবা</w:t>
      </w:r>
      <w:r>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বিশিষ্ট উটের চুঁটির ন্যায়। তারা জান্নাতে প্রবেশ করবে না এবং তার সুগন্ধও পাবে না। অথচ জান্নাতের সুগন্ধি এত এত দূরত্ব থেকেও পাওয়া যাবে</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3"/>
      </w:r>
      <w:r w:rsidR="00AC0B1C">
        <w:rPr>
          <w:rFonts w:ascii="Kalpurush" w:eastAsia="Nikosh" w:hAnsi="Kalpurush" w:cs="SolaimanLipi" w:hint="cs"/>
          <w:sz w:val="24"/>
          <w:szCs w:val="24"/>
          <w:cs/>
          <w:lang w:bidi="bn-BD"/>
        </w:rPr>
        <w:t xml:space="preserve"> </w:t>
      </w:r>
      <w:r w:rsidR="00AC0B1C" w:rsidRPr="00AC0B1C">
        <w:rPr>
          <w:rFonts w:ascii="Kalpurush" w:eastAsia="Nikosh" w:hAnsi="Kalpurush" w:cs="Kalpurush"/>
          <w:sz w:val="24"/>
          <w:szCs w:val="24"/>
          <w:cs/>
          <w:lang w:bidi="bn-BD"/>
        </w:rPr>
        <w:t>হাদীসে উল্লেখিত ‘বুখত’ বলতে বুঝায় লম্বা ঘাড়বিশিষ্ট উটকে।</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যে</w:t>
      </w:r>
      <w:r w:rsidRPr="00907067">
        <w:rPr>
          <w:rFonts w:ascii="Kalpurush" w:eastAsia="Nikosh" w:hAnsi="Kalpurush" w:cs="Kalpurush" w:hint="cs"/>
          <w:sz w:val="24"/>
          <w:szCs w:val="24"/>
          <w:cs/>
          <w:lang w:bidi="bn-BD"/>
        </w:rPr>
        <w:t xml:space="preserve"> </w:t>
      </w:r>
      <w:r w:rsidR="00D85352">
        <w:rPr>
          <w:rFonts w:ascii="Kalpurush" w:eastAsia="Nikosh" w:hAnsi="Kalpurush" w:cs="Kalpurush"/>
          <w:sz w:val="24"/>
          <w:szCs w:val="24"/>
          <w:cs/>
          <w:lang w:bidi="bn-BD"/>
        </w:rPr>
        <w:t>সকল মহিলা ন</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চের দিকে বা অন্যান্য দিকে দীর্ঘ ফাঁড়া পোশাক পরিধান করে তারাও উক্ত </w:t>
      </w:r>
      <w:r w:rsidR="00DE45FB">
        <w:rPr>
          <w:rFonts w:ascii="Kalpurush" w:eastAsia="Nikosh" w:hAnsi="Kalpurush" w:cs="Kalpurush"/>
          <w:sz w:val="24"/>
          <w:szCs w:val="24"/>
          <w:cs/>
          <w:lang w:bidi="bn-BD"/>
        </w:rPr>
        <w:t>হাদীসে</w:t>
      </w:r>
      <w:r w:rsidRPr="00907067">
        <w:rPr>
          <w:rFonts w:ascii="Kalpurush" w:eastAsia="Nikosh" w:hAnsi="Kalpurush" w:cs="Kalpurush"/>
          <w:sz w:val="24"/>
          <w:szCs w:val="24"/>
          <w:cs/>
          <w:lang w:bidi="bn-BD"/>
        </w:rPr>
        <w:t>র বিধানভুক্ত হবে।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পরে বসলে তাদের সতরের অংশবিশেষ প্রকাশ হয়ে পড়ে। এতে সতর প্রকাশের পাশাপাশি কাফিরদের সাথে সাদৃশ্য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তাদের কৃষ্টি-কালচারের অন্ধ অনুকরণ ও তাদের উদ্ভাবিত অশালীন পোশাকের অনুসরণ</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করা হয়।</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কোনো পোশাকে আবা</w:t>
      </w:r>
      <w:r w:rsidR="00D85352">
        <w:rPr>
          <w:rFonts w:ascii="Kalpurush" w:eastAsia="Nikosh" w:hAnsi="Kalpurush" w:cs="Kalpurush"/>
          <w:sz w:val="24"/>
          <w:szCs w:val="24"/>
          <w:cs/>
          <w:lang w:bidi="bn-BD"/>
        </w:rPr>
        <w:t>র অশালীন ছবিও অঙ্কিত থাকে। যেমন</w:t>
      </w:r>
      <w:r w:rsidR="00D85352">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গায়কদের ছবি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বাদক দলের ছবি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মদপাত্রের ছবি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প্রাণীর ছবি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ক্র</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শের ছবি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অবৈধ সংস্থা ও ক্লাবের ছবি </w:t>
      </w:r>
      <w:r w:rsidR="00D85352">
        <w:rPr>
          <w:rFonts w:ascii="Kalpurush" w:eastAsia="Nikosh" w:hAnsi="Kalpurush" w:cs="Kalpurush"/>
          <w:sz w:val="24"/>
          <w:szCs w:val="24"/>
          <w:cs/>
          <w:lang w:bidi="bn-BD"/>
        </w:rPr>
        <w:t>ইত্যাদি। অনেক পোশাকে মান-ই</w:t>
      </w:r>
      <w:r w:rsidR="00D85352">
        <w:rPr>
          <w:rFonts w:ascii="Kalpurush" w:eastAsia="Nikosh" w:hAnsi="Kalpurush" w:cs="Kalpurush" w:hint="cs"/>
          <w:sz w:val="24"/>
          <w:szCs w:val="24"/>
          <w:cs/>
          <w:lang w:bidi="bn-BD"/>
        </w:rPr>
        <w:t>জ্জ</w:t>
      </w:r>
      <w:r w:rsidRPr="00907067">
        <w:rPr>
          <w:rFonts w:ascii="Kalpurush" w:eastAsia="Nikosh" w:hAnsi="Kalpurush" w:cs="Kalpurush"/>
          <w:sz w:val="24"/>
          <w:szCs w:val="24"/>
          <w:cs/>
          <w:lang w:bidi="bn-BD"/>
        </w:rPr>
        <w:t>ত বিনষ্টকারী কথাও লিখা থাকে। বিদেশী ভাষাতেও এসব লিখা থাকে। এ জাতীয় পোশাক পরিহার করা আবশ্যক।</w:t>
      </w:r>
    </w:p>
    <w:p w:rsidR="00907067" w:rsidRDefault="00907067" w:rsidP="00AC0B1C">
      <w:pPr>
        <w:bidi w:val="0"/>
        <w:spacing w:after="0" w:line="240" w:lineRule="auto"/>
        <w:jc w:val="both"/>
        <w:rPr>
          <w:rFonts w:ascii="Kalpurush" w:eastAsia="Nikosh" w:hAnsi="Kalpurush" w:cs="Kalpurush"/>
          <w:b/>
          <w:bCs/>
          <w:sz w:val="24"/>
          <w:szCs w:val="24"/>
          <w:lang w:bidi="bn-BD"/>
        </w:rPr>
      </w:pPr>
      <w:r w:rsidRPr="00907067">
        <w:rPr>
          <w:rFonts w:ascii="Kalpurush" w:eastAsia="Nikosh" w:hAnsi="Kalpurush" w:cs="Kalpurush" w:hint="cs"/>
          <w:b/>
          <w:bCs/>
          <w:sz w:val="24"/>
          <w:szCs w:val="24"/>
          <w:cs/>
          <w:lang w:bidi="bn-BD"/>
        </w:rPr>
        <w:t xml:space="preserve">৫৬. </w:t>
      </w:r>
      <w:r w:rsidRPr="00907067">
        <w:rPr>
          <w:rFonts w:ascii="Kalpurush" w:eastAsia="Nikosh" w:hAnsi="Kalpurush" w:cs="Kalpurush"/>
          <w:b/>
          <w:bCs/>
          <w:sz w:val="24"/>
          <w:szCs w:val="24"/>
          <w:cs/>
          <w:lang w:bidi="bn-BD"/>
        </w:rPr>
        <w:t>পরচুলা ব্যবহার করা</w:t>
      </w:r>
    </w:p>
    <w:p w:rsidR="00D85352" w:rsidRPr="00907067" w:rsidRDefault="00D85352" w:rsidP="00D85352">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sz w:val="24"/>
          <w:szCs w:val="24"/>
          <w:cs/>
          <w:lang w:bidi="bn-BD"/>
        </w:rPr>
        <w:t>আসমা বিনতে আবু বকর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আনহু</w:t>
      </w:r>
      <w:r>
        <w:rPr>
          <w:rFonts w:ascii="Kalpurush" w:eastAsia="Nikosh" w:hAnsi="Kalpurush" w:cs="Kalpurush" w:hint="cs"/>
          <w:sz w:val="24"/>
          <w:szCs w:val="24"/>
          <w:cs/>
          <w:lang w:bidi="bn-BD"/>
        </w:rPr>
        <w:t>মা</w:t>
      </w:r>
      <w:r>
        <w:rPr>
          <w:rFonts w:ascii="Kalpurush" w:eastAsia="Nikosh" w:hAnsi="Kalpurush" w:cs="Kalpurush"/>
          <w:sz w:val="24"/>
          <w:szCs w:val="24"/>
          <w:cs/>
          <w:lang w:bidi="bn-BD"/>
        </w:rPr>
        <w:t xml:space="preserve"> </w:t>
      </w:r>
      <w:r w:rsidRPr="00907067">
        <w:rPr>
          <w:rFonts w:ascii="Kalpurush" w:eastAsia="Nikosh" w:hAnsi="Kalpurush" w:cs="Kalpurush"/>
          <w:sz w:val="24"/>
          <w:szCs w:val="24"/>
          <w:cs/>
          <w:lang w:bidi="bn-BD"/>
        </w:rPr>
        <w:t>বলেন</w:t>
      </w:r>
      <w:r w:rsidRPr="00907067">
        <w:rPr>
          <w:rFonts w:ascii="Kalpurush" w:eastAsia="Nikosh" w:hAnsi="Kalpurush" w:cs="Kalpurush"/>
          <w:sz w:val="24"/>
          <w:szCs w:val="24"/>
          <w:lang w:bidi="bn-BD"/>
        </w:rPr>
        <w:t>,</w:t>
      </w:r>
    </w:p>
    <w:p w:rsidR="00907067" w:rsidRPr="00907067" w:rsidRDefault="00D85352" w:rsidP="00D85352">
      <w:pPr>
        <w:spacing w:after="0" w:line="240" w:lineRule="auto"/>
        <w:jc w:val="both"/>
        <w:rPr>
          <w:rFonts w:ascii="Kalpurush" w:eastAsia="Nikosh" w:hAnsi="Kalpurush" w:cs="Kalpurush"/>
          <w:sz w:val="24"/>
          <w:szCs w:val="24"/>
          <w:lang w:bidi="bn-BD"/>
        </w:rPr>
      </w:pPr>
      <w:r w:rsidRPr="008638E5">
        <w:rPr>
          <w:rFonts w:ascii="KFGQPC Uthman Taha Naskh" w:cs="KFGQPC Uthman Taha Naskh" w:hint="cs"/>
          <w:color w:val="000080"/>
          <w:sz w:val="24"/>
          <w:szCs w:val="24"/>
          <w:rtl/>
        </w:rPr>
        <w:lastRenderedPageBreak/>
        <w:t>«</w:t>
      </w:r>
      <w:r w:rsidR="00907067" w:rsidRPr="008638E5">
        <w:rPr>
          <w:rFonts w:ascii="KFGQPC Uthman Taha Naskh" w:cs="KFGQPC Uthman Taha Naskh" w:hint="cs"/>
          <w:color w:val="000080"/>
          <w:sz w:val="24"/>
          <w:szCs w:val="24"/>
          <w:rtl/>
        </w:rPr>
        <w:t>جَاءَتِ</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امْرَأَةٌ</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إِلَى</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النَّبِيِّ</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صَلَّى</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اللهُ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عَلَيْهِ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وَسَلَّمَ،</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فَقَالَتْ</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يَا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رَسُولَ</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اللهِ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إِنَّ</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لِي</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ابْنَةً</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عُرَيِّسًا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أَصَابَتْهَا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حَصْبَةٌ</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فَتَمَرَّقَ</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شَعْرُهَا</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أَفَأَصِلُهُ،</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cs"/>
          <w:color w:val="000080"/>
          <w:sz w:val="24"/>
          <w:szCs w:val="24"/>
          <w:rtl/>
        </w:rPr>
        <w:t>فَقَالَ</w:t>
      </w:r>
      <w:r w:rsidR="00907067" w:rsidRPr="008638E5">
        <w:rPr>
          <w:rFonts w:ascii="KFGQPC Uthman Taha Naskh" w:cs="KFGQPC Uthman Taha Naskh"/>
          <w:color w:val="000080"/>
          <w:sz w:val="24"/>
          <w:szCs w:val="24"/>
          <w:rtl/>
        </w:rPr>
        <w:t xml:space="preserve">: </w:t>
      </w:r>
      <w:r w:rsidR="00907067" w:rsidRPr="008638E5">
        <w:rPr>
          <w:rFonts w:ascii="KFGQPC Uthman Taha Naskh" w:cs="KFGQPC Uthman Taha Naskh" w:hint="eastAsia"/>
          <w:color w:val="000080"/>
          <w:sz w:val="24"/>
          <w:szCs w:val="24"/>
          <w:rtl/>
        </w:rPr>
        <w:t>«</w:t>
      </w:r>
      <w:r w:rsidR="00907067" w:rsidRPr="00907067">
        <w:rPr>
          <w:rFonts w:ascii="KFGQPC Uthman Taha Naskh" w:cs="KFGQPC Uthman Taha Naskh" w:hint="cs"/>
          <w:color w:val="000080"/>
          <w:sz w:val="24"/>
          <w:szCs w:val="24"/>
          <w:rtl/>
        </w:rPr>
        <w:t>لَعَنَ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اللهُ</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الْوَاصِلَةَ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وَالْمُسْتَوْصِلَةَ</w:t>
      </w:r>
      <w:r w:rsidR="00907067" w:rsidRPr="00907067">
        <w:rPr>
          <w:rFonts w:ascii="KFGQPC Uthman Taha Naskh" w:cs="KFGQPC Uthman Taha Naskh" w:hint="eastAsia"/>
          <w:color w:val="000080"/>
          <w:sz w:val="24"/>
          <w:szCs w:val="24"/>
          <w:rtl/>
        </w:rPr>
        <w:t>»</w:t>
      </w:r>
    </w:p>
    <w:p w:rsidR="00907067" w:rsidRPr="00907067" w:rsidRDefault="00D85352"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জনৈকা মহিলা নবী সাল্লাল্লাহু আলাইহি </w:t>
      </w:r>
      <w:r>
        <w:rPr>
          <w:rFonts w:ascii="Kalpurush" w:eastAsia="Nikosh" w:hAnsi="Kalpurush" w:cs="Kalpurush"/>
          <w:sz w:val="24"/>
          <w:szCs w:val="24"/>
          <w:cs/>
          <w:lang w:bidi="bn-BD"/>
        </w:rPr>
        <w:t>ওয়াসাল্লাম</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 নিকট এসে বলল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হে আল্লাহর রাসূ</w:t>
      </w:r>
      <w:r>
        <w:rPr>
          <w:rFonts w:ascii="Kalpurush" w:eastAsia="Nikosh" w:hAnsi="Kalpurush" w:cs="Kalpurush"/>
          <w:sz w:val="24"/>
          <w:szCs w:val="24"/>
          <w:cs/>
          <w:lang w:bidi="bn-BD"/>
        </w:rPr>
        <w:t>ল</w:t>
      </w:r>
      <w:r w:rsidR="00907067" w:rsidRPr="00907067">
        <w:rPr>
          <w:rFonts w:ascii="Kalpurush" w:eastAsia="Nikosh" w:hAnsi="Kalpurush" w:cs="Kalpurush"/>
          <w:sz w:val="24"/>
          <w:szCs w:val="24"/>
          <w:cs/>
          <w:lang w:bidi="bn-BD"/>
        </w:rPr>
        <w:t>! আমার একটি সদ্য বিবাহিতা কন্যা আছে। হাম হওয়ার কারণে তার মাথার চুল পড়ে গেছে। আমি কি তাকে পরচুলা লাগিয়ে দেব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তিনি বললেন</w:t>
      </w:r>
      <w:r w:rsidR="00907067" w:rsidRPr="00907067">
        <w:rPr>
          <w:rFonts w:ascii="Kalpurush" w:eastAsia="Nikosh" w:hAnsi="Kalpurush" w:cs="Kalpurush"/>
          <w:sz w:val="24"/>
          <w:szCs w:val="24"/>
          <w:lang w:bidi="bn-BD"/>
        </w:rPr>
        <w:t>, ‘</w:t>
      </w:r>
      <w:r w:rsidR="00907067" w:rsidRPr="00907067">
        <w:rPr>
          <w:rFonts w:ascii="Kalpurush" w:eastAsia="Nikosh" w:hAnsi="Kalpurush" w:cs="Kalpurush"/>
          <w:sz w:val="24"/>
          <w:szCs w:val="24"/>
          <w:cs/>
          <w:lang w:bidi="bn-BD"/>
        </w:rPr>
        <w:t>যে পরচুলা লাগিয়ে দেয় এবং যে লাগাতে চায়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তাদেরকে অভিশাপ দিয়েছেন</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4"/>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জাবির ইবন আব্দুল্লাহ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তিনি বলেন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زَجَرَ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النَّبِي</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تَصِلَ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الْمَرْأَةُ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بِرَأْسِهَا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شَيْئًا</w:t>
      </w:r>
      <w:r w:rsidRPr="00907067">
        <w:rPr>
          <w:rFonts w:ascii="KFGQPC Uthman Taha Naskh" w:cs="KFGQPC Uthman Taha Naskh" w:hint="eastAsia"/>
          <w:color w:val="000080"/>
          <w:sz w:val="24"/>
          <w:szCs w:val="24"/>
          <w:rtl/>
        </w:rPr>
        <w:t>»</w:t>
      </w:r>
    </w:p>
    <w:p w:rsidR="00907067" w:rsidRPr="00D85352" w:rsidRDefault="00DE45FB" w:rsidP="00AC0B1C">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নবী সাল্লাল্লাহু আলাইহি ওয়াসাল্লাম মহিলাদের মাথার চুলে কোনো কিছু সংযোজন করার </w:t>
      </w:r>
      <w:r w:rsidR="00AC0B1C">
        <w:rPr>
          <w:rFonts w:ascii="Kalpurush" w:eastAsia="Nikosh" w:hAnsi="Kalpurush" w:cs="Kalpurush" w:hint="cs"/>
          <w:sz w:val="24"/>
          <w:szCs w:val="24"/>
          <w:cs/>
          <w:lang w:bidi="bn-BD"/>
        </w:rPr>
        <w:t>ব্যাপারে</w:t>
      </w:r>
      <w:r w:rsidR="00907067" w:rsidRPr="00907067">
        <w:rPr>
          <w:rFonts w:ascii="Kalpurush" w:eastAsia="Nikosh" w:hAnsi="Kalpurush" w:cs="Kalpurush"/>
          <w:sz w:val="24"/>
          <w:szCs w:val="24"/>
          <w:cs/>
          <w:lang w:bidi="bn-BD"/>
        </w:rPr>
        <w:t xml:space="preserve"> ধমক দিয়েছেন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5"/>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৫৭. </w:t>
      </w:r>
      <w:r w:rsidRPr="00907067">
        <w:rPr>
          <w:rFonts w:ascii="Kalpurush" w:eastAsia="Nikosh" w:hAnsi="Kalpurush" w:cs="Kalpurush"/>
          <w:b/>
          <w:bCs/>
          <w:sz w:val="24"/>
          <w:szCs w:val="24"/>
          <w:cs/>
          <w:lang w:bidi="bn-BD"/>
        </w:rPr>
        <w:t>পোশাক-পরিচ্ছদ ও কথা-বার্তায় নারী-পুরুষ পরস্পরের বেশ ধারণ</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পুরুষকে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যে পুরুষালী স্বভাবে সৃষ্টি করছেন তাকে তা বজায় রাখা এবং নারীকে যে নারীত্ব দিয়ে সৃষ্টি করেছেন তাকে তা ধরে রাখাই আল্লাহর বিধান। এটা এমনি এক ব্যবস্থা</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 না হলে মানব জীবন ঠিকঠাক চলবে না। পুরুষের নারীর বেশ ধারণ এবং নারীর পুরুষের বেশ ধ</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রণ স্বভাববিরুদ্ধ কাজ। এর ফলে অশান্তির দুয়ার খুলে যায় এবং সমাজে উচ্ছৃংখলতা ও বেলেল্লাপনা ছড়িয়ে পড়ে।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আতে এ জাতীয় কাজকে হারাম গণ্য করা হয়েছে। কোনো </w:t>
      </w:r>
      <w:r w:rsidRPr="00907067">
        <w:rPr>
          <w:rFonts w:ascii="Kalpurush" w:eastAsia="Nikosh" w:hAnsi="Kalpurush" w:cs="Kalpurush" w:hint="cs"/>
          <w:sz w:val="24"/>
          <w:szCs w:val="24"/>
          <w:cs/>
          <w:lang w:bidi="bn-BD"/>
        </w:rPr>
        <w:t>ব্য</w:t>
      </w:r>
      <w:r w:rsidR="004975F6">
        <w:rPr>
          <w:rFonts w:ascii="Kalpurush" w:eastAsia="Nikosh" w:hAnsi="Kalpurush" w:cs="Kalpurush"/>
          <w:sz w:val="24"/>
          <w:szCs w:val="24"/>
          <w:cs/>
          <w:lang w:bidi="bn-BD"/>
        </w:rPr>
        <w:t>ক্তিকে যে আমল করার দরুন</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 xml:space="preserve">দলীলে অভিশাপ দেওয়ার কথা বলা হয়েছে সেই দলীলেই প্রমাণ করে যে উক্ত কাজ হারাম ও কবীরা গুনাহ। </w:t>
      </w:r>
      <w:r w:rsidR="00540537">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আব</w:t>
      </w:r>
      <w:r w:rsidRPr="00907067">
        <w:rPr>
          <w:rFonts w:ascii="Kalpurush" w:eastAsia="Nikosh" w:hAnsi="Kalpurush" w:cs="Kalpurush" w:hint="cs"/>
          <w:sz w:val="24"/>
          <w:szCs w:val="24"/>
          <w:cs/>
          <w:lang w:bidi="bn-BD"/>
        </w:rPr>
        <w:t>্</w:t>
      </w:r>
      <w:r w:rsidR="00D85352">
        <w:rPr>
          <w:rFonts w:ascii="Kalpurush" w:eastAsia="Nikosh" w:hAnsi="Kalpurush" w:cs="Kalpurush"/>
          <w:sz w:val="24"/>
          <w:szCs w:val="24"/>
          <w:cs/>
          <w:lang w:bidi="bn-BD"/>
        </w:rPr>
        <w:t>বাস</w:t>
      </w:r>
      <w:r w:rsidRPr="00907067">
        <w:rPr>
          <w:rFonts w:ascii="Kalpurush" w:eastAsia="Nikosh" w:hAnsi="Kalpurush" w:cs="Kalpurush"/>
          <w:sz w:val="24"/>
          <w:szCs w:val="24"/>
          <w:cs/>
          <w:lang w:bidi="bn-BD"/>
        </w:rPr>
        <w:t xml:space="preserve">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আনহু</w:t>
      </w:r>
      <w:r w:rsidR="00D85352">
        <w:rPr>
          <w:rFonts w:ascii="Kalpurush" w:eastAsia="Nikosh" w:hAnsi="Kalpurush" w:cs="Kalpurush" w:hint="cs"/>
          <w:sz w:val="24"/>
          <w:szCs w:val="24"/>
          <w:cs/>
          <w:lang w:bidi="bn-BD"/>
        </w:rPr>
        <w:t>মা</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p>
    <w:p w:rsidR="00907067" w:rsidRPr="008638E5" w:rsidRDefault="00907067" w:rsidP="00D85352">
      <w:pPr>
        <w:spacing w:after="0" w:line="240" w:lineRule="auto"/>
        <w:jc w:val="both"/>
        <w:rPr>
          <w:rFonts w:ascii="Kalpurush" w:eastAsia="Nikosh" w:hAnsi="Kalpurush" w:cs="Kalpurush"/>
          <w:sz w:val="24"/>
          <w:szCs w:val="30"/>
          <w:cs/>
          <w:lang w:bidi="bn-BD"/>
        </w:rPr>
      </w:pPr>
      <w:r w:rsidRPr="00907067">
        <w:rPr>
          <w:rFonts w:ascii="KFGQPC Uthman Taha Naskh" w:cs="KFGQPC Uthman Taha Naskh" w:hint="eastAsia"/>
          <w:color w:val="000000"/>
          <w:sz w:val="24"/>
          <w:szCs w:val="24"/>
          <w:rtl/>
        </w:rPr>
        <w:lastRenderedPageBreak/>
        <w:t>«</w:t>
      </w:r>
      <w:r w:rsidRPr="00907067">
        <w:rPr>
          <w:rFonts w:ascii="KFGQPC Uthman Taha Naskh" w:cs="KFGQPC Uthman Taha Naskh" w:hint="cs"/>
          <w:color w:val="000080"/>
          <w:sz w:val="24"/>
          <w:szCs w:val="24"/>
          <w:rtl/>
        </w:rPr>
        <w:t>لَعَنَ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المُتَشَبِّهِين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بِالنِّسَاءِ،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وَالمُتَشَبِّهَاتِ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النِّسَاءِ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بِالرِّجَالِ</w:t>
      </w:r>
      <w:r w:rsidRPr="00907067">
        <w:rPr>
          <w:rFonts w:ascii="KFGQPC Uthman Taha Naskh" w:cs="KFGQPC Uthman Taha Naskh" w:hint="eastAsia"/>
          <w:color w:val="000080"/>
          <w:sz w:val="24"/>
          <w:szCs w:val="24"/>
          <w:rtl/>
        </w:rPr>
        <w:t>»</w:t>
      </w:r>
    </w:p>
    <w:p w:rsidR="00907067" w:rsidRPr="00907067" w:rsidRDefault="00DE45FB"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রাসূল সাল্লাল্লাহু আলাইহি ওয়াসাল্লাম পুরুষদের মধ্যে নারীর বেশ ধ</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রণকারীদের এবং নারীদের মধ</w:t>
      </w:r>
      <w:r w:rsidR="00907067" w:rsidRPr="00907067">
        <w:rPr>
          <w:rFonts w:ascii="Kalpurush" w:eastAsia="Nikosh" w:hAnsi="Kalpurush" w:cs="Kalpurush" w:hint="cs"/>
          <w:sz w:val="24"/>
          <w:szCs w:val="24"/>
          <w:cs/>
          <w:lang w:bidi="bn-BD"/>
        </w:rPr>
        <w:t>্যে</w:t>
      </w:r>
      <w:r w:rsidR="00907067" w:rsidRPr="00907067">
        <w:rPr>
          <w:rFonts w:ascii="Kalpurush" w:eastAsia="Nikosh" w:hAnsi="Kalpurush" w:cs="Kalpurush"/>
          <w:sz w:val="24"/>
          <w:szCs w:val="24"/>
          <w:cs/>
          <w:lang w:bidi="bn-BD"/>
        </w:rPr>
        <w:t xml:space="preserve"> পুরুষের বেশ ধ</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রণকারিণীদের অভিশাপ দিয়েছেন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6"/>
      </w:r>
    </w:p>
    <w:p w:rsidR="00907067" w:rsidRPr="00907067" w:rsidRDefault="00540537"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থেকে </w:t>
      </w:r>
      <w:r w:rsidR="00907067" w:rsidRPr="00907067">
        <w:rPr>
          <w:rFonts w:ascii="Kalpurush" w:eastAsia="Nikosh" w:hAnsi="Kalpurush" w:cs="Kalpurush"/>
          <w:sz w:val="24"/>
          <w:szCs w:val="24"/>
          <w:cs/>
          <w:lang w:bidi="bn-BD"/>
        </w:rPr>
        <w:t>আরও বর্ণিত আছে</w:t>
      </w:r>
      <w:r w:rsidR="00907067"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0080"/>
          <w:sz w:val="24"/>
          <w:szCs w:val="24"/>
          <w:rtl/>
        </w:rPr>
        <w:t>لَعَنَ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النَّبِيُّ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المُخَنَّثِين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وَالمُتَرَجِّلاَتِ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النِّسَاءِ</w:t>
      </w:r>
      <w:r w:rsidRPr="00907067">
        <w:rPr>
          <w:rFonts w:ascii="KFGQPC Uthman Taha Naskh" w:cs="KFGQPC Uthman Taha Naskh" w:hint="cs"/>
          <w:color w:val="000000"/>
          <w:sz w:val="24"/>
          <w:szCs w:val="24"/>
          <w:rtl/>
        </w:rPr>
        <w:t>ْ</w:t>
      </w:r>
      <w:r w:rsidRPr="00907067">
        <w:rPr>
          <w:rFonts w:ascii="KFGQPC Uthman Taha Naskh" w:cs="KFGQPC Uthman Taha Naskh" w:hint="eastAsia"/>
          <w:color w:val="000000"/>
          <w:sz w:val="24"/>
          <w:szCs w:val="24"/>
          <w:rtl/>
        </w:rPr>
        <w:t>»</w:t>
      </w:r>
    </w:p>
    <w:p w:rsidR="00907067" w:rsidRPr="00907067" w:rsidRDefault="00D85352"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নারীবেশী পুরুষদেরকে এবং পুরুষবেশী নারীদেরকে অভিশাপ দিয়েছেন</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7"/>
      </w:r>
    </w:p>
    <w:p w:rsidR="00907067" w:rsidRPr="00907067" w:rsidRDefault="00D85352"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t>এ</w:t>
      </w:r>
      <w:r w:rsidR="00907067" w:rsidRPr="00907067">
        <w:rPr>
          <w:rFonts w:ascii="Kalpurush" w:eastAsia="Nikosh" w:hAnsi="Kalpurush" w:cs="Kalpurush"/>
          <w:sz w:val="24"/>
          <w:szCs w:val="24"/>
          <w:cs/>
          <w:lang w:bidi="bn-BD"/>
        </w:rPr>
        <w:t xml:space="preserve"> অনুকরণ উঠাবসা</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চলাফেরা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কথাবার্তা ইত্যাদি বিভিন্ন ক্ষেত্রে হয়ে থাকে। যেমন</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দৈহিকভাবে মেয়েলী বেশ ধারণ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কথাবার্তা ও চলাফেরায় মেয়েলীপনা অবলম্বন করা কিংবা পুরুষের বেশ ধারণ করা ইত্যাদি।</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পোশাক ও অলংকার পরিধানেও অনুকরণ রয়েছে। সুতরাং পুরুষের জন্য গলার হার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হাতের চুড়ি</w:t>
      </w:r>
      <w:r w:rsidRPr="00907067">
        <w:rPr>
          <w:rFonts w:ascii="Kalpurush" w:eastAsia="Nikosh" w:hAnsi="Kalpurush" w:cs="Kalpurush"/>
          <w:sz w:val="24"/>
          <w:szCs w:val="24"/>
          <w:lang w:bidi="bn-BD"/>
        </w:rPr>
        <w:t>,</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পায়ের মল</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কানের দুল পরা চলবে না। অনুরূপভাবে মহিলারাও পুরুষদের জামা</w:t>
      </w:r>
      <w:r w:rsidR="00D85352">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পাজামা</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প্যান্ট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শার্ট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পাঞ্জাবী পরতে পারবে না। নারীদের পোশাকের ডিজাইন পুরুষদের থেকে ভিন্নতর হবে। </w:t>
      </w:r>
      <w:r w:rsidRPr="00907067">
        <w:rPr>
          <w:rFonts w:ascii="Kalpurush" w:eastAsia="Nikosh" w:hAnsi="Kalpurush" w:cs="Kalpurush" w:hint="cs"/>
          <w:sz w:val="24"/>
          <w:szCs w:val="24"/>
          <w:cs/>
          <w:lang w:bidi="bn-BD"/>
        </w:rPr>
        <w:t>হাদীসে এসেছে,</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يَلْبَسُ</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لِبْسَةَ</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الْمَرْأَة</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وَالْمَرْأَةَ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تَلْبَسُ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لِبْسَةَ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الرَّجُلِ</w:t>
      </w:r>
      <w:r w:rsidRPr="00907067">
        <w:rPr>
          <w:rFonts w:ascii="KFGQPC Uthman Taha Naskh" w:cs="KFGQPC Uthman Taha Naskh" w:hint="eastAsia"/>
          <w:color w:val="000080"/>
          <w:sz w:val="24"/>
          <w:szCs w:val="24"/>
          <w:rtl/>
        </w:rPr>
        <w:t>»</w:t>
      </w:r>
    </w:p>
    <w:p w:rsidR="00907067" w:rsidRPr="00907067" w:rsidRDefault="00D85352" w:rsidP="00907067">
      <w:pPr>
        <w:bidi w:val="0"/>
        <w:spacing w:after="0" w:line="240" w:lineRule="auto"/>
        <w:jc w:val="both"/>
        <w:rPr>
          <w:rFonts w:ascii="Times New Roman" w:eastAsia="Times New Roman" w:hAnsi="Times New Roman" w:cs="Times New Roman"/>
          <w:sz w:val="24"/>
          <w:szCs w:val="24"/>
          <w:lang w:bidi="bn-BD"/>
        </w:rPr>
      </w:pPr>
      <w:r>
        <w:rPr>
          <w:rFonts w:ascii="Kalpurush" w:eastAsia="Nikosh" w:hAnsi="Kalpurush" w:cs="Kalpurush" w:hint="cs"/>
          <w:sz w:val="24"/>
          <w:szCs w:val="24"/>
          <w:cs/>
          <w:lang w:bidi="bn-BD"/>
        </w:rPr>
        <w:t>“</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লা</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নত </w:t>
      </w:r>
      <w:r w:rsidR="00907067" w:rsidRPr="00907067">
        <w:rPr>
          <w:rFonts w:ascii="Kalpurush" w:eastAsia="Nikosh" w:hAnsi="Kalpurush" w:cs="Kalpurush" w:hint="cs"/>
          <w:sz w:val="24"/>
          <w:szCs w:val="24"/>
          <w:cs/>
          <w:lang w:bidi="bn-BD"/>
        </w:rPr>
        <w:t xml:space="preserve">করেছেন </w:t>
      </w:r>
      <w:r w:rsidR="00907067" w:rsidRPr="00907067">
        <w:rPr>
          <w:rFonts w:ascii="Kalpurush" w:eastAsia="Nikosh" w:hAnsi="Kalpurush" w:cs="Kalpurush"/>
          <w:sz w:val="24"/>
          <w:szCs w:val="24"/>
          <w:cs/>
          <w:lang w:bidi="bn-BD"/>
        </w:rPr>
        <w:t>সেই পুরুষের</w:t>
      </w:r>
      <w:r w:rsidR="00DE45FB">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 xml:space="preserve">যে মেয়েলী </w:t>
      </w:r>
      <w:r>
        <w:rPr>
          <w:rFonts w:ascii="Kalpurush" w:eastAsia="Nikosh" w:hAnsi="Kalpurush" w:cs="Kalpurush"/>
          <w:sz w:val="24"/>
          <w:szCs w:val="24"/>
          <w:cs/>
          <w:lang w:bidi="bn-BD"/>
        </w:rPr>
        <w:t xml:space="preserve">পোশাক পরিধান করে এবং সেই নারীর </w:t>
      </w:r>
      <w:r>
        <w:rPr>
          <w:rFonts w:ascii="Kalpurush" w:eastAsia="Nikosh" w:hAnsi="Kalpurush" w:cs="Kalpurush" w:hint="cs"/>
          <w:sz w:val="24"/>
          <w:szCs w:val="24"/>
          <w:cs/>
          <w:lang w:bidi="bn-BD"/>
        </w:rPr>
        <w:t>ও</w:t>
      </w:r>
      <w:r w:rsidR="00907067" w:rsidRPr="00907067">
        <w:rPr>
          <w:rFonts w:ascii="Kalpurush" w:eastAsia="Nikosh" w:hAnsi="Kalpurush" w:cs="Kalpurush"/>
          <w:sz w:val="24"/>
          <w:szCs w:val="24"/>
          <w:cs/>
          <w:lang w:bidi="bn-BD"/>
        </w:rPr>
        <w:t>পর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পুরুষের পোশাক পরিধান করে</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8"/>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সুতরাং উভয়ের কারো জন্যই স্ব স্ব বেশভূষা বদল করা জায়েয হবে না।</w:t>
      </w:r>
    </w:p>
    <w:p w:rsidR="00907067" w:rsidRPr="00907067" w:rsidRDefault="00907067" w:rsidP="00907067">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lastRenderedPageBreak/>
        <w:t>৫৮.</w:t>
      </w:r>
      <w:r w:rsidRPr="00907067">
        <w:rPr>
          <w:rFonts w:ascii="Kalpurush" w:eastAsia="Nikosh" w:hAnsi="Kalpurush" w:cs="Kalpurush"/>
          <w:b/>
          <w:bCs/>
          <w:sz w:val="24"/>
          <w:szCs w:val="24"/>
          <w:cs/>
          <w:lang w:bidi="bn-BD"/>
        </w:rPr>
        <w:t>সাদা চুলে কালো খেযাব ব্যবহার করা</w:t>
      </w:r>
    </w:p>
    <w:p w:rsidR="00907067" w:rsidRPr="00907067" w:rsidRDefault="00907067" w:rsidP="00907067">
      <w:pPr>
        <w:widowControl w:val="0"/>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সাদা চুলকে কালো রঙ্গে রঞ্জিত করা হারাম।</w:t>
      </w:r>
      <w:r w:rsidR="00DE45FB">
        <w:rPr>
          <w:rFonts w:ascii="Kalpurush" w:eastAsia="Nikosh" w:hAnsi="Kalpurush" w:cs="Kalpurush"/>
          <w:sz w:val="24"/>
          <w:szCs w:val="24"/>
          <w:cs/>
          <w:lang w:bidi="bn-BD"/>
        </w:rPr>
        <w:t xml:space="preserve"> হাদীসে </w:t>
      </w:r>
      <w:r w:rsidRPr="00907067">
        <w:rPr>
          <w:rFonts w:ascii="Kalpurush" w:eastAsia="Nikosh" w:hAnsi="Kalpurush" w:cs="Kalpurush"/>
          <w:sz w:val="24"/>
          <w:szCs w:val="24"/>
          <w:cs/>
          <w:lang w:bidi="bn-BD"/>
        </w:rPr>
        <w:t xml:space="preserve">কালো খেযাব সম্পর্কে যে হুশিয়ারী উচ্চারিত হয়েছে তাতে একথাই প্রমাণিত হয়।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p>
    <w:p w:rsidR="00907067" w:rsidRPr="00907067" w:rsidRDefault="00907067" w:rsidP="00D85352">
      <w:pPr>
        <w:widowControl w:val="0"/>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يَكُونُ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يَخْضِبُونَ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آخِرِ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الزَّمَانِ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بِالسَّوَادِ،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كَحَوَاصِلِ</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الْحَمَام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يَرِيحُونَ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رَائِحَةَ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الْجَنَّةِ</w:t>
      </w:r>
      <w:r w:rsidRPr="00907067">
        <w:rPr>
          <w:rFonts w:ascii="KFGQPC Uthman Taha Naskh" w:cs="KFGQPC Uthman Taha Naskh" w:hint="eastAsia"/>
          <w:color w:val="000080"/>
          <w:sz w:val="24"/>
          <w:szCs w:val="24"/>
          <w:rtl/>
        </w:rPr>
        <w:t>»</w:t>
      </w:r>
    </w:p>
    <w:p w:rsidR="00907067" w:rsidRPr="00907067" w:rsidRDefault="00DE45FB" w:rsidP="00907067">
      <w:pPr>
        <w:widowControl w:val="0"/>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D85352">
        <w:rPr>
          <w:rFonts w:ascii="Kalpurush" w:eastAsia="Nikosh" w:hAnsi="Kalpurush" w:cs="Kalpurush"/>
          <w:sz w:val="24"/>
          <w:szCs w:val="24"/>
          <w:cs/>
          <w:lang w:bidi="bn-BD"/>
        </w:rPr>
        <w:t>শেষ য</w:t>
      </w:r>
      <w:r w:rsidR="00907067" w:rsidRPr="00907067">
        <w:rPr>
          <w:rFonts w:ascii="Kalpurush" w:eastAsia="Nikosh" w:hAnsi="Kalpurush" w:cs="Kalpurush"/>
          <w:sz w:val="24"/>
          <w:szCs w:val="24"/>
          <w:cs/>
          <w:lang w:bidi="bn-BD"/>
        </w:rPr>
        <w:t>মানায় একদল লোক কবুতরের বুকের ন্যায় কাল খেযাব ব্যবহার করবে। তারা জান্নাতের কোনো সুগন্ধি পাবে 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39"/>
      </w:r>
    </w:p>
    <w:p w:rsidR="00907067" w:rsidRPr="00907067" w:rsidRDefault="00907067" w:rsidP="00D8535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অনেক চুল পাকা ব্যক্তিকে এ কাজ</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করতে দেখা যায়। তারা কাল রং দ্বারা সাদা চুল রাঙ্গিয়ে নিজেদেরকে যুবক কিংবা অপেক্ষাকৃত কম বয়সী বলে </w:t>
      </w:r>
      <w:r w:rsidR="00D85352">
        <w:rPr>
          <w:rFonts w:ascii="Kalpurush" w:eastAsia="Nikosh" w:hAnsi="Kalpurush" w:cs="Kalpurush" w:hint="cs"/>
          <w:sz w:val="24"/>
          <w:szCs w:val="24"/>
          <w:cs/>
          <w:lang w:bidi="bn-BD"/>
        </w:rPr>
        <w:t>প্রকাশ</w:t>
      </w:r>
      <w:r w:rsidRPr="00907067">
        <w:rPr>
          <w:rFonts w:ascii="Kalpurush" w:eastAsia="Nikosh" w:hAnsi="Kalpurush" w:cs="Kalpurush"/>
          <w:sz w:val="24"/>
          <w:szCs w:val="24"/>
          <w:cs/>
          <w:lang w:bidi="bn-BD"/>
        </w:rPr>
        <w:t xml:space="preserve"> করে। এতে প্রতারণা</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আল্লাহর সৃষ্টিকে গোপন করা ও মিথ্যা আত্মতৃপ্তি ব্যতীত আর কিছু হয় না। এর ফলে ব্যক্তিগত চালচলনের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সন্দেহে এক প্রকার কুপ্রভাব পড়ে। অন্য মানুষ তাতে প্রতারিত হয়। নবী সাল্লাল্লাহু আলাইহি ওয়াসাল্লাম পাকা চুল খেযাব করেছেন মেহেদি বা অনুরূপ কোনো জিনিস দ্বারা। যাতে হুলুদ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লাল ইত্যাদি মৌলিক রং ফুটে ওঠে। তবে কাল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রং দিয়ে কখনোই নয়।</w:t>
      </w:r>
    </w:p>
    <w:p w:rsidR="00907067" w:rsidRPr="00907067" w:rsidRDefault="00907067" w:rsidP="00D85352">
      <w:pPr>
        <w:widowControl w:val="0"/>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w:t>
      </w:r>
      <w:r w:rsidR="00D85352">
        <w:rPr>
          <w:rFonts w:ascii="Kalpurush" w:eastAsia="Nikosh" w:hAnsi="Kalpurush" w:cs="Kalpurush" w:hint="cs"/>
          <w:sz w:val="24"/>
          <w:szCs w:val="24"/>
          <w:cs/>
          <w:lang w:bidi="bn-BD"/>
        </w:rPr>
        <w:t xml:space="preserve"> </w:t>
      </w:r>
      <w:r w:rsidR="00D85352">
        <w:rPr>
          <w:rFonts w:ascii="Kalpurush" w:eastAsia="Nikosh" w:hAnsi="Kalpurush" w:cs="Kalpurush"/>
          <w:sz w:val="24"/>
          <w:szCs w:val="24"/>
          <w:cs/>
          <w:lang w:bidi="bn-BD"/>
        </w:rPr>
        <w:t>বকর রাদিয়াল্লাহু আনহু</w:t>
      </w:r>
      <w:r w:rsidRPr="00907067">
        <w:rPr>
          <w:rFonts w:ascii="Kalpurush" w:eastAsia="Nikosh" w:hAnsi="Kalpurush" w:cs="Kalpurush"/>
          <w:sz w:val="24"/>
          <w:szCs w:val="24"/>
          <w:cs/>
          <w:lang w:bidi="bn-BD"/>
        </w:rPr>
        <w:t>র পি</w:t>
      </w:r>
      <w:r w:rsidR="00D85352">
        <w:rPr>
          <w:rFonts w:ascii="Kalpurush" w:eastAsia="Nikosh" w:hAnsi="Kalpurush" w:cs="Kalpurush"/>
          <w:sz w:val="24"/>
          <w:szCs w:val="24"/>
          <w:cs/>
          <w:lang w:bidi="bn-BD"/>
        </w:rPr>
        <w:t>তা আবু কুহাফা রাদিয়াল্লাহু আনহু</w:t>
      </w:r>
      <w:r w:rsidRPr="00907067">
        <w:rPr>
          <w:rFonts w:ascii="Kalpurush" w:eastAsia="Nikosh" w:hAnsi="Kalpurush" w:cs="Kalpurush"/>
          <w:sz w:val="24"/>
          <w:szCs w:val="24"/>
          <w:cs/>
          <w:lang w:bidi="bn-BD"/>
        </w:rPr>
        <w:t xml:space="preserve">কে মক্কা বিজয়ের দিন যখন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ওয়াসাল্লাম-এর সামনে হাযির করা হয় তখন তার চুল-দাড়ি এত সাদা হয়ে গিয়েছিল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ছাগামা</w:t>
      </w:r>
      <w:r w:rsidR="00D85352">
        <w:rPr>
          <w:rFonts w:ascii="Kalpurush" w:eastAsia="Nikosh" w:hAnsi="Kalpurush" w:cs="Kalpurush"/>
          <w:sz w:val="24"/>
          <w:szCs w:val="24"/>
          <w:lang w:bidi="bn-BD"/>
        </w:rPr>
        <w:t xml:space="preserve">” </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কাশ) ফুলের ন্যায় ধবধবে দেখাচ্ছিল। তিনি তাকে দেখে বললেন</w:t>
      </w:r>
      <w:r w:rsidRPr="00907067">
        <w:rPr>
          <w:rFonts w:ascii="Kalpurush" w:eastAsia="Nikosh" w:hAnsi="Kalpurush" w:cs="Kalpurush"/>
          <w:sz w:val="24"/>
          <w:szCs w:val="24"/>
          <w:lang w:bidi="bn-BD"/>
        </w:rPr>
        <w:t xml:space="preserve">, </w:t>
      </w:r>
    </w:p>
    <w:p w:rsidR="00907067" w:rsidRPr="00907067" w:rsidRDefault="00907067" w:rsidP="00D85352">
      <w:pPr>
        <w:widowControl w:val="0"/>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غَيِّرُوا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هَذَا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بِشَيْءٍ،</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وَاجْتَنِبُوا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السَّوَاد</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D85352">
      <w:pPr>
        <w:widowControl w:val="0"/>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তোমরা কোনো কিছু দ্বারা এটা পরিবর্তন করে দাও। তবে কাল</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রং থেকে </w:t>
      </w:r>
      <w:r w:rsidR="00907067" w:rsidRPr="00907067">
        <w:rPr>
          <w:rFonts w:ascii="Kalpurush" w:eastAsia="Nikosh" w:hAnsi="Kalpurush" w:cs="Kalpurush" w:hint="cs"/>
          <w:sz w:val="24"/>
          <w:szCs w:val="24"/>
          <w:cs/>
          <w:lang w:bidi="bn-BD"/>
        </w:rPr>
        <w:t xml:space="preserve">দূরে </w:t>
      </w:r>
      <w:r w:rsidR="00907067" w:rsidRPr="00907067">
        <w:rPr>
          <w:rFonts w:ascii="Kalpurush" w:eastAsia="Nikosh" w:hAnsi="Kalpurush" w:cs="Kalpurush"/>
          <w:sz w:val="24"/>
          <w:szCs w:val="24"/>
          <w:cs/>
          <w:lang w:bidi="bn-BD"/>
        </w:rPr>
        <w:t>থাকো</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40"/>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নারীদের বিধান পুরুষদের অনুরূপ। তারাও পাকা চুল কালো রঙ্গে রাঙাতে পারবে না।</w:t>
      </w:r>
    </w:p>
    <w:p w:rsidR="00907067" w:rsidRPr="00907067" w:rsidRDefault="00907067" w:rsidP="00907067">
      <w:pPr>
        <w:bidi w:val="0"/>
        <w:spacing w:after="0" w:line="240" w:lineRule="auto"/>
        <w:jc w:val="both"/>
        <w:rPr>
          <w:rFonts w:ascii="Kalpurush" w:eastAsia="Nikosh" w:hAnsi="Kalpurush" w:cs="Kalpurush"/>
          <w:b/>
          <w:bCs/>
          <w:sz w:val="24"/>
          <w:szCs w:val="24"/>
          <w:lang w:bidi="bn-BD"/>
        </w:rPr>
      </w:pPr>
      <w:r w:rsidRPr="00907067">
        <w:rPr>
          <w:rFonts w:ascii="Kalpurush" w:eastAsia="Nikosh" w:hAnsi="Kalpurush" w:cs="Kalpurush" w:hint="cs"/>
          <w:b/>
          <w:bCs/>
          <w:sz w:val="24"/>
          <w:szCs w:val="24"/>
          <w:cs/>
          <w:lang w:bidi="bn-BD"/>
        </w:rPr>
        <w:t xml:space="preserve">৫৯. </w:t>
      </w:r>
      <w:r w:rsidRPr="00907067">
        <w:rPr>
          <w:rFonts w:ascii="Kalpurush" w:eastAsia="Nikosh" w:hAnsi="Kalpurush" w:cs="Kalpurush"/>
          <w:b/>
          <w:bCs/>
          <w:sz w:val="24"/>
          <w:szCs w:val="24"/>
          <w:cs/>
          <w:lang w:bidi="bn-BD"/>
        </w:rPr>
        <w:t>ক্যানভাস</w:t>
      </w:r>
      <w:r w:rsidRPr="00907067">
        <w:rPr>
          <w:rFonts w:ascii="Kalpurush" w:eastAsia="Nikosh" w:hAnsi="Kalpurush" w:cs="Kalpurush"/>
          <w:b/>
          <w:bCs/>
          <w:sz w:val="24"/>
          <w:szCs w:val="24"/>
          <w:lang w:bidi="bn-BD"/>
        </w:rPr>
        <w:t xml:space="preserve">, </w:t>
      </w:r>
      <w:r w:rsidRPr="00907067">
        <w:rPr>
          <w:rFonts w:ascii="Kalpurush" w:eastAsia="Nikosh" w:hAnsi="Kalpurush" w:cs="Kalpurush"/>
          <w:b/>
          <w:bCs/>
          <w:sz w:val="24"/>
          <w:szCs w:val="24"/>
          <w:cs/>
          <w:lang w:bidi="bn-BD"/>
        </w:rPr>
        <w:t>প্রাচীর গাত্র</w:t>
      </w:r>
      <w:r w:rsidRPr="00907067">
        <w:rPr>
          <w:rFonts w:ascii="Kalpurush" w:eastAsia="Nikosh" w:hAnsi="Kalpurush" w:cs="Kalpurush"/>
          <w:b/>
          <w:bCs/>
          <w:sz w:val="24"/>
          <w:szCs w:val="24"/>
          <w:lang w:bidi="bn-BD"/>
        </w:rPr>
        <w:t xml:space="preserve">, </w:t>
      </w:r>
      <w:r w:rsidRPr="00907067">
        <w:rPr>
          <w:rFonts w:ascii="Kalpurush" w:eastAsia="Nikosh" w:hAnsi="Kalpurush" w:cs="Kalpurush"/>
          <w:b/>
          <w:bCs/>
          <w:sz w:val="24"/>
          <w:szCs w:val="24"/>
          <w:cs/>
          <w:lang w:bidi="bn-BD"/>
        </w:rPr>
        <w:t>কাগজ ইত্যাদিতে প্রাণীর ছবি অঙ্কন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আব্দুল্লাহ ইবন মাস</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উদ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 xml:space="preserve">সাল্লাল্লাহু আলাইহি ওয়াসাল্লাম </w:t>
      </w:r>
      <w:r w:rsidRPr="00907067">
        <w:rPr>
          <w:rFonts w:ascii="Kalpurush" w:eastAsia="Nikosh" w:hAnsi="Kalpurush" w:cs="Kalpurush" w:hint="cs"/>
          <w:sz w:val="24"/>
          <w:szCs w:val="24"/>
          <w:cs/>
          <w:lang w:bidi="bn-BD"/>
        </w:rPr>
        <w:t xml:space="preserve">বলেছেন,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أَشَدَّ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عَذَابًا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عِنْدَ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القِيَامَةِ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المُصَوِّرُون</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hint="cs"/>
          <w:sz w:val="24"/>
          <w:szCs w:val="24"/>
          <w:cs/>
          <w:lang w:bidi="bn-BD"/>
        </w:rPr>
        <w:t xml:space="preserve">কিয়াতের </w:t>
      </w:r>
      <w:r w:rsidR="00907067" w:rsidRPr="00907067">
        <w:rPr>
          <w:rFonts w:ascii="Kalpurush" w:eastAsia="Nikosh" w:hAnsi="Kalpurush" w:cs="Kalpurush"/>
          <w:sz w:val="24"/>
          <w:szCs w:val="24"/>
          <w:cs/>
          <w:lang w:bidi="bn-BD"/>
        </w:rPr>
        <w:t>বিচারে কঠোর শাস্তি প্রাপ্তরা হবে ছবি নির্মাতাগণ</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sz w:val="24"/>
          <w:szCs w:val="24"/>
        </w:rPr>
        <w:footnoteReference w:id="141"/>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বলেছেন</w:t>
      </w:r>
      <w:r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وَمَنْ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أَظْلَمُ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ذَهَبَ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يَخْلُقُ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كَخَلْقِي،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فَلْيَخْلُقُوا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حَبَّةً،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w:t>
      </w:r>
      <w:r w:rsidRPr="00907067">
        <w:rPr>
          <w:rFonts w:ascii="KFGQPC Uthman Taha Naskh" w:cs="KFGQPC Uthman Taha Naskh" w:hint="cs"/>
          <w:color w:val="FF0000"/>
          <w:sz w:val="24"/>
          <w:szCs w:val="24"/>
          <w:rtl/>
        </w:rPr>
        <w:t>يَخْلُقُوا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ذَرَّة</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যারা আমার সৃষ্টির ন্যায় সৃষ্টি</w:t>
      </w:r>
      <w:r w:rsidR="00D85352">
        <w:rPr>
          <w:rFonts w:ascii="Kalpurush" w:eastAsia="Nikosh" w:hAnsi="Kalpurush" w:cs="Kalpurush"/>
          <w:sz w:val="24"/>
          <w:szCs w:val="24"/>
          <w:cs/>
          <w:lang w:bidi="bn-BD"/>
        </w:rPr>
        <w:t xml:space="preserve"> করতে তৎপর হয় তাদের থেকে বড় যাল</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ম আর কে আছে</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এতই যদি পারে তো তারা একটা শস্য দানা সৃষ্টি করুক কিংবা অণ</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সৃষ্টি করুক</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42"/>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আনহুমা থেকে </w:t>
      </w:r>
      <w:r w:rsidR="00907067" w:rsidRPr="00907067">
        <w:rPr>
          <w:rFonts w:ascii="Kalpurush" w:eastAsia="Nikosh" w:hAnsi="Kalpurush" w:cs="Kalpurush"/>
          <w:sz w:val="24"/>
          <w:szCs w:val="24"/>
          <w:cs/>
          <w:lang w:bidi="bn-BD"/>
        </w:rPr>
        <w:t>বর্ণিত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রাসূলল্লাহ 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كُلُّ</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مُصَوِّرٍ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فِي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النَّار</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يَجْعَلُ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بِكُلِّ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صُورَةٍ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صَوَّرَهَا،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نَفْسًا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فَتُعَذِّبُهُ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جَهَنَّمَ</w:t>
      </w:r>
      <w:r w:rsidRPr="00907067">
        <w:rPr>
          <w:rFonts w:ascii="KFGQPC Uthman Taha Naskh" w:cs="KFGQPC Uthman Taha Naskh" w:hint="eastAsia"/>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وقَالَ</w:t>
      </w:r>
      <w:r w:rsidRPr="00907067">
        <w:rPr>
          <w:rFonts w:ascii="KFGQPC Uthman Taha Naskh" w:cs="KFGQPC Uthman Taha Naskh"/>
          <w:color w:val="000080"/>
          <w:sz w:val="24"/>
          <w:szCs w:val="24"/>
          <w:rtl/>
        </w:rPr>
        <w:t xml:space="preserve">: </w:t>
      </w:r>
      <w:r w:rsidRPr="00907067">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كُنْتَ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00"/>
          <w:sz w:val="24"/>
          <w:szCs w:val="24"/>
          <w:rtl/>
        </w:rPr>
        <w:t>فَاعِلًا،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فَاصْنَعِ</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الشَّجَرَ</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وَمَا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لَا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نَفْسَ</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لَهُ</w:t>
      </w:r>
      <w:r w:rsidRPr="00907067">
        <w:rPr>
          <w:rFonts w:ascii="KFGQPC Uthman Taha Naskh" w:cs="KFGQPC Uthman Taha Naskh" w:hint="eastAsia"/>
          <w:color w:val="00000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প্রত্যেক ছবি নির্মাতা জাহান্নামে যাবে। সে যত ছবি অঙ্কন করেছে তার প্রত্যেকটির বিনিময়ে তার জন্য একটি করে প্রাণী</w:t>
      </w:r>
      <w:r w:rsidR="00540537">
        <w:rPr>
          <w:rFonts w:ascii="Kalpurush" w:eastAsia="Nikosh" w:hAnsi="Kalpurush" w:cs="Kalpurush"/>
          <w:sz w:val="24"/>
          <w:szCs w:val="24"/>
          <w:cs/>
          <w:lang w:bidi="bn-BD"/>
        </w:rPr>
        <w:t xml:space="preserve"> তৈরি </w:t>
      </w:r>
      <w:r w:rsidR="00907067" w:rsidRPr="00907067">
        <w:rPr>
          <w:rFonts w:ascii="Kalpurush" w:eastAsia="Nikosh" w:hAnsi="Kalpurush" w:cs="Kalpurush"/>
          <w:sz w:val="24"/>
          <w:szCs w:val="24"/>
          <w:cs/>
          <w:lang w:bidi="bn-BD"/>
        </w:rPr>
        <w:t xml:space="preserve">করা হবে। সে জাহান্নামে (তাকে) শাস্তি দেবে। </w:t>
      </w:r>
      <w:r w:rsidR="00540537">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আনহু</w:t>
      </w:r>
      <w:r w:rsidR="004975F6">
        <w:rPr>
          <w:rFonts w:ascii="Kalpurush" w:eastAsia="Nikosh" w:hAnsi="Kalpurush" w:cs="Kalpurush" w:hint="cs"/>
          <w:sz w:val="24"/>
          <w:szCs w:val="24"/>
          <w:cs/>
          <w:lang w:bidi="bn-BD"/>
        </w:rPr>
        <w:t>মা</w:t>
      </w:r>
      <w:r w:rsidR="00540537">
        <w:rPr>
          <w:rFonts w:ascii="Kalpurush" w:eastAsia="Nikosh" w:hAnsi="Kalpurush" w:cs="Kalpurush"/>
          <w:sz w:val="24"/>
          <w:szCs w:val="24"/>
          <w:cs/>
          <w:lang w:bidi="bn-BD"/>
        </w:rPr>
        <w:t xml:space="preserve"> </w:t>
      </w:r>
      <w:r w:rsidR="00907067" w:rsidRPr="00907067">
        <w:rPr>
          <w:rFonts w:ascii="Kalpurush" w:eastAsia="Nikosh" w:hAnsi="Kalpurush" w:cs="Kalpurush"/>
          <w:sz w:val="24"/>
          <w:szCs w:val="24"/>
          <w:cs/>
          <w:lang w:bidi="bn-BD"/>
        </w:rPr>
        <w:t>বলেন</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তোমাদেরকে যদি ছবি আঁকতেই হয় তাহলে বৃক্ষ ও যার রূহ নেই তার ছবি আঁক</w:t>
      </w:r>
      <w:r w:rsidR="00D85352">
        <w:rPr>
          <w:rFonts w:ascii="Kalpurush" w:eastAsia="Nikosh" w:hAnsi="Kalpurush" w:cs="Kalpurush" w:hint="cs"/>
          <w:sz w:val="24"/>
          <w:szCs w:val="24"/>
          <w:cs/>
          <w:lang w:bidi="bn-BD"/>
        </w:rPr>
        <w:t>”</w:t>
      </w:r>
      <w:r w:rsidR="00D85352"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43"/>
      </w:r>
    </w:p>
    <w:p w:rsidR="004975F6"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এ সকল</w:t>
      </w:r>
      <w:r w:rsidR="00DE45FB">
        <w:rPr>
          <w:rFonts w:ascii="Kalpurush" w:eastAsia="Nikosh" w:hAnsi="Kalpurush" w:cs="Kalpurush"/>
          <w:sz w:val="24"/>
          <w:szCs w:val="24"/>
          <w:cs/>
          <w:lang w:bidi="bn-BD"/>
        </w:rPr>
        <w:t xml:space="preserve"> হাদীস</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প্রমাণ মেলে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মানুষ</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পশু ইত্যাকার যে কোনো প্রাণীর ছবি আঁকা হারাম। চাই তার ছায়া থাকুক বা না থাকুক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 ছাপা হোক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 খোদাইকৃত হোক</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কিংবা অঙ্কিত হোক বা ভাষ্কর্য হোক কিংবা ছাঁচে ঢালাই করা হোক। কেননা ছবি</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হারাম সংক্রান্ত </w:t>
      </w:r>
      <w:r w:rsidR="00DE45FB">
        <w:rPr>
          <w:rFonts w:ascii="Kalpurush" w:eastAsia="Nikosh" w:hAnsi="Kalpurush" w:cs="Kalpurush"/>
          <w:sz w:val="24"/>
          <w:szCs w:val="24"/>
          <w:cs/>
          <w:lang w:bidi="bn-BD"/>
        </w:rPr>
        <w:t>হাদীসে</w:t>
      </w:r>
      <w:r w:rsidRPr="00907067">
        <w:rPr>
          <w:rFonts w:ascii="Kalpurush" w:eastAsia="Nikosh" w:hAnsi="Kalpurush" w:cs="Kalpurush"/>
          <w:sz w:val="24"/>
          <w:szCs w:val="24"/>
          <w:cs/>
          <w:lang w:bidi="bn-BD"/>
        </w:rPr>
        <w:t>র আওতায় এ সবই পড়ে</w:t>
      </w:r>
      <w:r w:rsidRPr="00466302">
        <w:rPr>
          <w:rFonts w:ascii="Kalpurush" w:eastAsia="Nikosh" w:hAnsi="Kalpurush" w:cs="SolaimanLipi"/>
          <w:sz w:val="24"/>
          <w:szCs w:val="24"/>
          <w:cs/>
          <w:lang w:bidi="hi-IN"/>
        </w:rPr>
        <w:t>।</w:t>
      </w:r>
      <w:r w:rsidRPr="004975F6">
        <w:rPr>
          <w:rFonts w:ascii="Kalpurush" w:eastAsia="Nikosh" w:hAnsi="Kalpurush" w:cs="Kalpurush"/>
          <w:sz w:val="24"/>
          <w:szCs w:val="24"/>
          <w:cs/>
          <w:lang w:bidi="hi-IN"/>
        </w:rPr>
        <w:t xml:space="preserve"> </w:t>
      </w:r>
    </w:p>
    <w:p w:rsidR="00907067" w:rsidRPr="00907067" w:rsidRDefault="00907067" w:rsidP="004975F6">
      <w:pPr>
        <w:bidi w:val="0"/>
        <w:spacing w:after="0" w:line="240" w:lineRule="auto"/>
        <w:jc w:val="both"/>
        <w:rPr>
          <w:rFonts w:ascii="Times New Roman" w:eastAsia="Times New Roman" w:hAnsi="Times New Roman" w:cs="Times New Roman"/>
          <w:sz w:val="24"/>
          <w:szCs w:val="24"/>
        </w:rPr>
      </w:pPr>
      <w:r w:rsidRPr="004975F6">
        <w:rPr>
          <w:rFonts w:ascii="Kalpurush" w:eastAsia="Nikosh" w:hAnsi="Kalpurush" w:cs="Kalpurush"/>
          <w:sz w:val="24"/>
          <w:szCs w:val="24"/>
          <w:cs/>
          <w:lang w:bidi="bn-IN"/>
        </w:rPr>
        <w:t>আর যে ব্যক্তি মুসল</w:t>
      </w:r>
      <w:r w:rsidRPr="004975F6">
        <w:rPr>
          <w:rFonts w:ascii="Kalpurush" w:eastAsia="Nikosh" w:hAnsi="Kalpurush" w:cs="Kalpurush"/>
          <w:sz w:val="24"/>
          <w:szCs w:val="24"/>
          <w:cs/>
          <w:lang w:bidi="bn-BD"/>
        </w:rPr>
        <w:t>িম সে তো শরী</w:t>
      </w:r>
      <w:r w:rsidRPr="004975F6">
        <w:rPr>
          <w:rFonts w:ascii="Kalpurush" w:eastAsia="Nikosh" w:hAnsi="Kalpurush" w:cs="Kalpurush"/>
          <w:sz w:val="24"/>
          <w:szCs w:val="24"/>
          <w:lang w:bidi="bn-BD"/>
        </w:rPr>
        <w:t>‘</w:t>
      </w:r>
      <w:r w:rsidRPr="004975F6">
        <w:rPr>
          <w:rFonts w:ascii="Kalpurush" w:eastAsia="Nikosh" w:hAnsi="Kalpurush" w:cs="Kalpurush"/>
          <w:sz w:val="24"/>
          <w:szCs w:val="24"/>
          <w:cs/>
          <w:lang w:bidi="bn-BD"/>
        </w:rPr>
        <w:t>আতের কথা</w:t>
      </w:r>
      <w:r w:rsidRPr="00907067">
        <w:rPr>
          <w:rFonts w:ascii="Kalpurush" w:eastAsia="Nikosh" w:hAnsi="Kalpurush" w:cs="Kalpurush"/>
          <w:sz w:val="24"/>
          <w:szCs w:val="24"/>
          <w:cs/>
          <w:lang w:bidi="bn-BD"/>
        </w:rPr>
        <w:t xml:space="preserve"> অকুণ্ঠচিত্তে মেনে নিবে। সে এ বিতর্ক করতে যাবে না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আমি তো </w:t>
      </w:r>
      <w:r w:rsidRPr="00907067">
        <w:rPr>
          <w:rFonts w:ascii="Kalpurush" w:eastAsia="Nikosh" w:hAnsi="Kalpurush" w:cs="Kalpurush" w:hint="cs"/>
          <w:sz w:val="24"/>
          <w:szCs w:val="24"/>
          <w:cs/>
          <w:lang w:bidi="bn-BD"/>
        </w:rPr>
        <w:t xml:space="preserve">এটার </w:t>
      </w:r>
      <w:r w:rsidRPr="00907067">
        <w:rPr>
          <w:rFonts w:ascii="Kalpurush" w:eastAsia="Nikosh" w:hAnsi="Kalpurush" w:cs="Kalpurush"/>
          <w:sz w:val="24"/>
          <w:szCs w:val="24"/>
          <w:cs/>
          <w:lang w:bidi="bn-BD"/>
        </w:rPr>
        <w:t xml:space="preserve">পূজা করি না বা </w:t>
      </w:r>
      <w:r w:rsidRPr="00907067">
        <w:rPr>
          <w:rFonts w:ascii="Kalpurush" w:eastAsia="Nikosh" w:hAnsi="Kalpurush" w:cs="Kalpurush" w:hint="cs"/>
          <w:sz w:val="24"/>
          <w:szCs w:val="24"/>
          <w:cs/>
          <w:lang w:bidi="bn-BD"/>
        </w:rPr>
        <w:t>এটা</w:t>
      </w:r>
      <w:r w:rsidRPr="00907067">
        <w:rPr>
          <w:rFonts w:ascii="Kalpurush" w:eastAsia="Nikosh" w:hAnsi="Kalpurush" w:cs="Kalpurush"/>
          <w:sz w:val="24"/>
          <w:szCs w:val="24"/>
          <w:cs/>
          <w:lang w:bidi="bn-BD"/>
        </w:rPr>
        <w:t xml:space="preserve">কে </w:t>
      </w:r>
      <w:r w:rsidR="00540537">
        <w:rPr>
          <w:rFonts w:ascii="Kalpurush" w:eastAsia="Nikosh" w:hAnsi="Kalpurush" w:cs="Kalpurush"/>
          <w:sz w:val="24"/>
          <w:szCs w:val="24"/>
          <w:cs/>
          <w:lang w:bidi="bn-BD"/>
        </w:rPr>
        <w:t>সাজদাহ</w:t>
      </w:r>
      <w:r w:rsidRPr="00907067">
        <w:rPr>
          <w:rFonts w:ascii="Kalpurush" w:eastAsia="Nikosh" w:hAnsi="Kalpurush" w:cs="Kalpurush"/>
          <w:sz w:val="24"/>
          <w:szCs w:val="24"/>
          <w:cs/>
          <w:lang w:bidi="bn-BD"/>
        </w:rPr>
        <w:t xml:space="preserve"> করি না। একজন জ্ঞানী লোক যদি অন্তর্দৃষ্টি দিয়ে আমাদের যুগে ব্যাপক বিস্তার লাভকারী ছবির মধ্যে নিহিত একটি ক্ষতির কথাও চিন্তা করেন তাহলে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ছবি হারামের তাৎপর্য তিনি অনুধাবন করতে পারবেন। বর্তমানে এমন অনেক ছবি আছে যার কারণে কুপ্রবৃত্তি মাথা চাড়া দিয়ে উঠে</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কামনার জোয়ার সৃষ্টি হয়। এমনকি ছবির জন্য যিনায় লিপ্ত হওয়াও বিচিত্র নয়।</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এছাড়া মুসলিমরা নিজেদের ঘরে প্রাণীর ছবি রাখবে না। কেননা প্রাণীর ছবি থাকলে গৃহে </w:t>
      </w:r>
      <w:r w:rsidR="00540537">
        <w:rPr>
          <w:rFonts w:ascii="Kalpurush" w:eastAsia="Nikosh" w:hAnsi="Kalpurush" w:cs="Kalpurush"/>
          <w:sz w:val="24"/>
          <w:szCs w:val="24"/>
          <w:cs/>
          <w:lang w:bidi="bn-BD"/>
        </w:rPr>
        <w:t>ফিরিশতা</w:t>
      </w:r>
      <w:r w:rsidRPr="00907067">
        <w:rPr>
          <w:rFonts w:ascii="Kalpurush" w:eastAsia="Nikosh" w:hAnsi="Kalpurush" w:cs="Kalpurush"/>
          <w:sz w:val="24"/>
          <w:szCs w:val="24"/>
          <w:cs/>
          <w:lang w:bidi="bn-BD"/>
        </w:rPr>
        <w:t xml:space="preserve"> প্রবেশ করে না। নবী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تَدْخُلُ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المَلاَئِكَةُ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بَيْتًا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كَلْبٌ</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وَلاَ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تَصَاوِير</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যে বাড়ীতে কুকুর ও ছবি থাকে সেই বাড়ীতে </w:t>
      </w:r>
      <w:r w:rsidR="00540537">
        <w:rPr>
          <w:rFonts w:ascii="Kalpurush" w:eastAsia="Nikosh" w:hAnsi="Kalpurush" w:cs="Kalpurush"/>
          <w:sz w:val="24"/>
          <w:szCs w:val="24"/>
          <w:cs/>
          <w:lang w:bidi="bn-BD"/>
        </w:rPr>
        <w:t>ফিরিশতা</w:t>
      </w:r>
      <w:r w:rsidR="00907067" w:rsidRPr="00907067">
        <w:rPr>
          <w:rFonts w:ascii="Kalpurush" w:eastAsia="Nikosh" w:hAnsi="Kalpurush" w:cs="Kalpurush"/>
          <w:sz w:val="24"/>
          <w:szCs w:val="24"/>
          <w:cs/>
          <w:lang w:bidi="bn-BD"/>
        </w:rPr>
        <w:t xml:space="preserve"> প্রবেশ করে 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44"/>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কোনো বাড়</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 কাফিরদের দেব-দেবীর ছবি দেখতে পাওয়া যায়। বলা</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হয়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আমরা </w:t>
      </w:r>
      <w:r w:rsidR="004975F6">
        <w:rPr>
          <w:rFonts w:ascii="Kalpurush" w:eastAsia="Nikosh" w:hAnsi="Kalpurush" w:cs="Kalpurush" w:hint="cs"/>
          <w:sz w:val="24"/>
          <w:szCs w:val="24"/>
          <w:cs/>
          <w:lang w:bidi="bn-BD"/>
        </w:rPr>
        <w:t xml:space="preserve">হাদীয়া হিসেবে বা </w:t>
      </w:r>
      <w:r w:rsidRPr="00907067">
        <w:rPr>
          <w:rFonts w:ascii="Kalpurush" w:eastAsia="Nikosh" w:hAnsi="Kalpurush" w:cs="Kalpurush"/>
          <w:sz w:val="24"/>
          <w:szCs w:val="24"/>
          <w:cs/>
          <w:lang w:bidi="bn-BD"/>
        </w:rPr>
        <w:t>সৌন্দর্য বৃদ্ধির জন্য রেখেছি। অন্যান্য ছবির তুলনায়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আরও কঠোর হারাম। অনুরূপভাবে প্রাচীর গাত্রে টাঙ্গানো ছবিও বেশি ক্ষতিকারক। এসব ছবি কত যে সম্মান পায়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কত যে দু</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খ জাগরুক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কত যে গর্ব বয়ে আনে তার কোনো ইয়াত্তা নেই।</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ছবিকে কখনো স্মৃতি বলা যা</w:t>
      </w:r>
      <w:r w:rsidRPr="00907067">
        <w:rPr>
          <w:rFonts w:ascii="Kalpurush" w:eastAsia="Nikosh" w:hAnsi="Kalpurush" w:cs="Kalpurush" w:hint="cs"/>
          <w:sz w:val="24"/>
          <w:szCs w:val="24"/>
          <w:cs/>
          <w:lang w:bidi="bn-BD"/>
        </w:rPr>
        <w:t>য়</w:t>
      </w:r>
      <w:r w:rsidRPr="00907067">
        <w:rPr>
          <w:rFonts w:ascii="Kalpurush" w:eastAsia="Nikosh" w:hAnsi="Kalpurush" w:cs="Kalpurush"/>
          <w:sz w:val="24"/>
          <w:szCs w:val="24"/>
          <w:cs/>
          <w:lang w:bidi="bn-BD"/>
        </w:rPr>
        <w:t xml:space="preserve"> না। কেননা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মুসলিম আত্মীয় ও প্রিয়জনের স্মৃতি তো অন্তরে বিরাজ করে। একজন মুসলিম তাদের জন্য রাব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বুল আলামীনের </w:t>
      </w:r>
      <w:r w:rsidRPr="00907067">
        <w:rPr>
          <w:rFonts w:ascii="Kalpurush" w:eastAsia="Nikosh" w:hAnsi="Kalpurush" w:cs="Kalpurush"/>
          <w:sz w:val="24"/>
          <w:szCs w:val="24"/>
          <w:cs/>
          <w:lang w:bidi="bn-BD"/>
        </w:rPr>
        <w:lastRenderedPageBreak/>
        <w:t>নিকটে রহমত ও মাগফেরাত কামনা করবে। তাতেই তাদের স্মৃতি জাগরুক থাকবে।</w:t>
      </w:r>
    </w:p>
    <w:p w:rsidR="00907067" w:rsidRPr="00907067" w:rsidRDefault="00907067" w:rsidP="004975F6">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সুতরাং সর্বপ্রকার প্রাণীর ছবি বাড়ী থেকে সরিয়ে দেওয়া ও নিশ্চিহ্ন করে ফেলা আবশ্যক। হ্যাঁ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নিশ্চ</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হ্ন করা দুষ্কর ও আয়াসসাধ্য 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ব্যতিক্রম বলে গণ্য হবে। যেমন</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সাধারণ্যে প্রচলিত কৌটাবদ্ধ খাদ্যদ্রব্য বা টিনজাত খাদ্য সমগ্রী ও অন্যান্য নানা ধরনের বস্তুতে অঙ্কিত ছবি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অভিধান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রেফারেন্স বুক ও অন্যান্য পাঠ্য বাইয়ের ছবি ইত্যাদি। তবে যথাসম্ভব সে</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অপসারিত করা গেলে করবে। বিশেষ করে মন্দ ছবি রাখবে না। পরিচয়পত্রে ব্যব</w:t>
      </w:r>
      <w:r w:rsidRPr="00907067">
        <w:rPr>
          <w:rFonts w:ascii="Kalpurush" w:eastAsia="Nikosh" w:hAnsi="Kalpurush" w:cs="Kalpurush" w:hint="cs"/>
          <w:sz w:val="24"/>
          <w:szCs w:val="24"/>
          <w:cs/>
          <w:lang w:bidi="bn-BD"/>
        </w:rPr>
        <w:t>হৃ</w:t>
      </w:r>
      <w:r w:rsidRPr="00907067">
        <w:rPr>
          <w:rFonts w:ascii="Kalpurush" w:eastAsia="Nikosh" w:hAnsi="Kalpurush" w:cs="Kalpurush"/>
          <w:sz w:val="24"/>
          <w:szCs w:val="24"/>
          <w:cs/>
          <w:lang w:bidi="bn-BD"/>
        </w:rPr>
        <w:t>ত ছবি হারামের আওতাভ</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ক্ত হবে না। কেননা সফরে </w:t>
      </w:r>
      <w:r w:rsidRPr="00907067">
        <w:rPr>
          <w:rFonts w:ascii="Kalpurush" w:eastAsia="Nikosh" w:hAnsi="Kalpurush" w:cs="Kalpurush" w:hint="cs"/>
          <w:sz w:val="24"/>
          <w:szCs w:val="24"/>
          <w:cs/>
          <w:lang w:bidi="bn-BD"/>
        </w:rPr>
        <w:t>সেটা</w:t>
      </w:r>
      <w:r w:rsidRPr="00907067">
        <w:rPr>
          <w:rFonts w:ascii="Kalpurush" w:eastAsia="Nikosh" w:hAnsi="Kalpurush" w:cs="Kalpurush"/>
          <w:sz w:val="24"/>
          <w:szCs w:val="24"/>
          <w:cs/>
          <w:lang w:bidi="bn-BD"/>
        </w:rPr>
        <w:t>র প্রয়োজনীয়তা অনস্বীকার্য। এছাড়া কোনো কোন</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বিদ্বানের মতে</w:t>
      </w:r>
      <w:r w:rsidRPr="00907067">
        <w:rPr>
          <w:rFonts w:ascii="Kalpurush" w:eastAsia="Nikosh" w:hAnsi="Kalpurush" w:cs="Kalpurush"/>
          <w:sz w:val="24"/>
          <w:szCs w:val="24"/>
          <w:lang w:bidi="bn-BD"/>
        </w:rPr>
        <w:t xml:space="preserve">, </w:t>
      </w:r>
      <w:r w:rsidR="00D85352">
        <w:rPr>
          <w:rFonts w:ascii="Kalpurush" w:eastAsia="Nikosh" w:hAnsi="Kalpurush" w:cs="Kalpurush"/>
          <w:sz w:val="24"/>
          <w:szCs w:val="24"/>
          <w:cs/>
          <w:lang w:bidi="bn-BD"/>
        </w:rPr>
        <w:t>যে সব ছবির ক</w:t>
      </w:r>
      <w:r w:rsidRPr="00907067">
        <w:rPr>
          <w:rFonts w:ascii="Kalpurush" w:eastAsia="Nikosh" w:hAnsi="Kalpurush" w:cs="Kalpurush"/>
          <w:sz w:val="24"/>
          <w:szCs w:val="24"/>
          <w:cs/>
          <w:lang w:bidi="bn-BD"/>
        </w:rPr>
        <w:t>দর নেই</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বরং তা পদদলিত করার ন্যায় গণ্য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 সব ছবি</w:t>
      </w:r>
      <w:r w:rsidR="004975F6">
        <w:rPr>
          <w:rFonts w:ascii="Kalpurush" w:eastAsia="Nikosh" w:hAnsi="Kalpurush" w:cs="Kalpurush" w:hint="cs"/>
          <w:sz w:val="24"/>
          <w:szCs w:val="24"/>
          <w:cs/>
          <w:lang w:bidi="bn-BD"/>
        </w:rPr>
        <w:t xml:space="preserve">র ব্যাপারে তারা ছাড় দিয়েছেন। আর </w:t>
      </w:r>
      <w:r w:rsidRPr="00907067">
        <w:rPr>
          <w:rFonts w:ascii="Kalpurush" w:eastAsia="Nikosh" w:hAnsi="Kalpurush" w:cs="Kalpurush"/>
          <w:sz w:val="24"/>
          <w:szCs w:val="24"/>
          <w:cs/>
          <w:lang w:bidi="bn-BD"/>
        </w:rPr>
        <w:t>আল্লাহ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فَٱتَّقُواْ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ٱسۡتَطَعۡتُمۡ</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التغابن</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١٦</w:t>
      </w:r>
      <w:r w:rsidRPr="00907067">
        <w:rPr>
          <w:rFonts w:ascii="KFGQPC Uthman Taha Naskh" w:cs="KFGQPC Uthman Taha Naskh"/>
          <w:color w:val="008000"/>
          <w:sz w:val="24"/>
          <w:szCs w:val="24"/>
          <w:rtl/>
        </w:rPr>
        <w:t xml:space="preserve">]  </w:t>
      </w:r>
    </w:p>
    <w:p w:rsidR="00907067" w:rsidRPr="00D85352" w:rsidRDefault="00DE45FB" w:rsidP="004975F6">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4975F6">
        <w:rPr>
          <w:rFonts w:ascii="Kalpurush" w:eastAsia="Nikosh" w:hAnsi="Kalpurush" w:cs="Kalpurush"/>
          <w:sz w:val="24"/>
          <w:szCs w:val="24"/>
          <w:cs/>
          <w:lang w:bidi="bn-BD"/>
        </w:rPr>
        <w:t>তোমরা সাধ্যমত আল্লাহ</w:t>
      </w:r>
      <w:r w:rsidR="004975F6">
        <w:rPr>
          <w:rFonts w:ascii="Kalpurush" w:eastAsia="Nikosh" w:hAnsi="Kalpurush" w:cs="Kalpurush" w:hint="cs"/>
          <w:sz w:val="24"/>
          <w:szCs w:val="24"/>
          <w:cs/>
          <w:lang w:bidi="bn-BD"/>
        </w:rPr>
        <w:t>র তাকওয়া অবলম্বন</w:t>
      </w:r>
      <w:r w:rsidR="00907067" w:rsidRPr="00907067">
        <w:rPr>
          <w:rFonts w:ascii="Kalpurush" w:eastAsia="Nikosh" w:hAnsi="Kalpurush" w:cs="Kalpurush"/>
          <w:sz w:val="24"/>
          <w:szCs w:val="24"/>
          <w:cs/>
          <w:lang w:bidi="bn-BD"/>
        </w:rPr>
        <w:t xml:space="preserve"> কর</w:t>
      </w:r>
      <w:r w:rsidR="00D85352">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আত-</w:t>
      </w:r>
      <w:r w:rsidR="00907067" w:rsidRPr="00907067">
        <w:rPr>
          <w:rFonts w:ascii="Kalpurush" w:eastAsia="Nikosh" w:hAnsi="Kalpurush" w:cs="Kalpurush"/>
          <w:sz w:val="24"/>
          <w:szCs w:val="24"/>
          <w:cs/>
          <w:lang w:bidi="bn-BD"/>
        </w:rPr>
        <w:t>তাগাবুন</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১৬</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৬০.</w:t>
      </w:r>
      <w:r w:rsidRPr="00907067">
        <w:rPr>
          <w:rFonts w:ascii="Kalpurush" w:eastAsia="Nikosh" w:hAnsi="Kalpurush" w:cs="Kalpurush"/>
          <w:b/>
          <w:bCs/>
          <w:sz w:val="24"/>
          <w:szCs w:val="24"/>
          <w:cs/>
          <w:lang w:bidi="bn-BD"/>
        </w:rPr>
        <w:t>মিথ্যা স্বপ্ন বলা</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মানুষের মাঝে মর্যাদার আসন লাভ</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আলোচনার পাত্র হওয়া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আর্থিক সুবিধা লাভ কিংবা শত্রুকে ভীতচকিত করার মানসে মিথ্যা স্বপ্ন বলার অভ্য</w:t>
      </w:r>
      <w:r w:rsidR="005E512C">
        <w:rPr>
          <w:rFonts w:ascii="Kalpurush" w:eastAsia="Nikosh" w:hAnsi="Kalpurush" w:cs="Kalpurush"/>
          <w:sz w:val="24"/>
          <w:szCs w:val="24"/>
          <w:cs/>
          <w:lang w:bidi="bn-BD"/>
        </w:rPr>
        <w:t>াস কিছু মানুষের আছে। জনসাধারণের</w:t>
      </w:r>
      <w:r w:rsidRPr="00907067">
        <w:rPr>
          <w:rFonts w:ascii="Kalpurush" w:eastAsia="Nikosh" w:hAnsi="Kalpurush" w:cs="Kalpurush"/>
          <w:sz w:val="24"/>
          <w:szCs w:val="24"/>
          <w:cs/>
          <w:lang w:bidi="bn-BD"/>
        </w:rPr>
        <w:t xml:space="preserve"> অনেকেই স্বপ্নে বিশ্বাসী। স্বপ্নের সাথে তাদের সম্পর্কে খুবই নিবিড়। তারা একে বাস্তাব মনে করে ও এ মিথ্যা স্বপ্ন দ্বারা প্রতারিত হয়। ফলে এসব মিথ্যা স্বপ্ন যে বলে বেড়ায় তার জন্য কঠোর শাস্তির কথা বর্ণিত হয়েছে।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00"/>
          <w:sz w:val="24"/>
          <w:szCs w:val="24"/>
          <w:rtl/>
        </w:rPr>
        <w:t>إِنَّ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أَعْظَمِ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الفِرَى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يَدَّعِيَ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غَيْرِ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أَبِيهِ،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عَيْنَهُ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تَرَ،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يَقُولُ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00"/>
          <w:sz w:val="24"/>
          <w:szCs w:val="24"/>
          <w:rtl/>
        </w:rPr>
        <w:t>صَلَّى</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اللهُ</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عَلَيْهِ</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وَسَلَّمَ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مَا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لَمْ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يَقُلْ</w:t>
      </w:r>
      <w:r w:rsidRPr="00907067">
        <w:rPr>
          <w:rFonts w:ascii="KFGQPC Uthman Taha Naskh" w:cs="KFGQPC Uthman Taha Naskh" w:hint="eastAsia"/>
          <w:color w:val="000000"/>
          <w:sz w:val="24"/>
          <w:szCs w:val="24"/>
          <w:rtl/>
        </w:rPr>
        <w:t>»</w:t>
      </w:r>
      <w:r w:rsidRPr="00907067">
        <w:rPr>
          <w:rFonts w:ascii="Kalpurush" w:eastAsia="Nikosh" w:hAnsi="Kalpurush" w:cs="Kalpurush"/>
          <w:sz w:val="24"/>
          <w:szCs w:val="24"/>
          <w:lang w:bidi="bn-BD"/>
        </w:rPr>
        <w:t xml:space="preserve"> </w:t>
      </w:r>
    </w:p>
    <w:p w:rsidR="00907067" w:rsidRPr="00907067" w:rsidRDefault="00D85352"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lastRenderedPageBreak/>
        <w:t>“</w:t>
      </w:r>
      <w:r w:rsidR="00907067" w:rsidRPr="00907067">
        <w:rPr>
          <w:rFonts w:ascii="Kalpurush" w:eastAsia="Nikosh" w:hAnsi="Kalpurush" w:cs="Kalpurush"/>
          <w:sz w:val="24"/>
          <w:szCs w:val="24"/>
          <w:cs/>
          <w:lang w:bidi="bn-BD"/>
        </w:rPr>
        <w:t>সবচেয়ে বড় মনগড়া বা মিথ্যার মধ্যে রয়েছে ঐ ব্যক্তি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নিজেকে স্বী</w:t>
      </w:r>
      <w:r>
        <w:rPr>
          <w:rFonts w:ascii="Kalpurush" w:eastAsia="Nikosh" w:hAnsi="Kalpurush" w:cs="Kalpurush"/>
          <w:sz w:val="24"/>
          <w:szCs w:val="24"/>
          <w:cs/>
          <w:lang w:bidi="bn-BD"/>
        </w:rPr>
        <w:t>য় পিতা ব্যতীত অন্যের সন্তান হিস</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 আখ্যায়িত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যে স্বপ্ন সে দেখেনি তা দেখার দাবী করে এবং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যা বলেন</w:t>
      </w:r>
      <w:r w:rsidR="00907067" w:rsidRPr="00907067">
        <w:rPr>
          <w:rFonts w:ascii="Kalpurush" w:eastAsia="Nikosh" w:hAnsi="Kalpurush" w:cs="Kalpurush" w:hint="cs"/>
          <w:sz w:val="24"/>
          <w:szCs w:val="24"/>
          <w:cs/>
          <w:lang w:bidi="bn-BD"/>
        </w:rPr>
        <w:t xml:space="preserve"> </w:t>
      </w:r>
      <w:r w:rsidR="005E512C">
        <w:rPr>
          <w:rFonts w:ascii="Kalpurush" w:eastAsia="Nikosh" w:hAnsi="Kalpurush" w:cs="Kalpurush"/>
          <w:sz w:val="24"/>
          <w:szCs w:val="24"/>
          <w:cs/>
          <w:lang w:bidi="bn-BD"/>
        </w:rPr>
        <w:t>নি তাঁর নামে তা বল</w:t>
      </w:r>
      <w:r w:rsidR="005E512C">
        <w:rPr>
          <w:rFonts w:ascii="Kalpurush" w:eastAsia="Nikosh" w:hAnsi="Kalpurush" w:cs="Kalpurush" w:hint="cs"/>
          <w:sz w:val="24"/>
          <w:szCs w:val="24"/>
          <w:cs/>
          <w:lang w:bidi="bn-BD"/>
        </w:rPr>
        <w:t>ে</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45"/>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তিনি আরো বলেছেন</w:t>
      </w:r>
      <w:r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تَحَلَّمَ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بِحُلْم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يَرَهُ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كُلِّفَ</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يَعْقِدَ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شَعِيرَتَيْنِ،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وَلَنْ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يَفْعَلَ</w:t>
      </w:r>
      <w:r w:rsidRPr="00907067">
        <w:rPr>
          <w:rFonts w:ascii="KFGQPC Uthman Taha Naskh" w:cs="KFGQPC Uthman Taha Naskh" w:hint="eastAsia"/>
          <w:color w:val="00000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স্বপ্ন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দেখে</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w:t>
      </w:r>
      <w:r w:rsidR="005E512C">
        <w:rPr>
          <w:rFonts w:ascii="Kalpurush" w:eastAsia="Nikosh" w:hAnsi="Kalpurush" w:cs="Kalpurush" w:hint="cs"/>
          <w:sz w:val="24"/>
          <w:szCs w:val="24"/>
          <w:cs/>
          <w:lang w:bidi="bn-BD"/>
        </w:rPr>
        <w:t xml:space="preserve"> অথচ</w:t>
      </w:r>
      <w:r w:rsidR="00907067" w:rsidRPr="00907067">
        <w:rPr>
          <w:rFonts w:ascii="Kalpurush" w:eastAsia="Nikosh" w:hAnsi="Kalpurush" w:cs="Kalpurush"/>
          <w:sz w:val="24"/>
          <w:szCs w:val="24"/>
          <w:cs/>
          <w:lang w:bidi="bn-BD"/>
        </w:rPr>
        <w:t xml:space="preserve"> তা দেখার ভান বা দ</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 করে তাকে দু</w:t>
      </w:r>
      <w:r w:rsidR="00D85352">
        <w:rPr>
          <w:rFonts w:ascii="Kalpurush" w:eastAsia="Nikosh" w:hAnsi="Kalpurush" w:cs="Kalpurush" w:hint="cs"/>
          <w:sz w:val="24"/>
          <w:szCs w:val="24"/>
          <w:cs/>
          <w:lang w:bidi="bn-BD"/>
        </w:rPr>
        <w:t>’</w:t>
      </w:r>
      <w:r w:rsidR="00D85352">
        <w:rPr>
          <w:rFonts w:ascii="Kalpurush" w:eastAsia="Nikosh" w:hAnsi="Kalpurush" w:cs="Kalpurush"/>
          <w:sz w:val="24"/>
          <w:szCs w:val="24"/>
          <w:cs/>
          <w:lang w:bidi="bn-BD"/>
        </w:rPr>
        <w:t>টি চুলে গিরা দিতে বাধ্য করা হবে</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কিন্ত সে তা কখনই করতে পারবে না</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46"/>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টি চুলে গিরা দেওয়া একটি অসাধ্য কাজ। সুতরাং কাজ যেমন হবে তার ফলও তেমন হবে।</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৬১. </w:t>
      </w:r>
      <w:r w:rsidRPr="00907067">
        <w:rPr>
          <w:rFonts w:ascii="Kalpurush" w:eastAsia="Nikosh" w:hAnsi="Kalpurush" w:cs="Kalpurush"/>
          <w:b/>
          <w:bCs/>
          <w:sz w:val="24"/>
          <w:szCs w:val="24"/>
          <w:cs/>
          <w:lang w:bidi="bn-BD"/>
        </w:rPr>
        <w:t>কবরের</w:t>
      </w:r>
      <w:r w:rsidR="00DE45FB">
        <w:rPr>
          <w:rFonts w:ascii="Kalpurush" w:eastAsia="Nikosh" w:hAnsi="Kalpurush" w:cs="Kalpurush"/>
          <w:b/>
          <w:bCs/>
          <w:sz w:val="24"/>
          <w:szCs w:val="24"/>
          <w:cs/>
          <w:lang w:bidi="bn-BD"/>
        </w:rPr>
        <w:t xml:space="preserve"> ওপর </w:t>
      </w:r>
      <w:r w:rsidRPr="00907067">
        <w:rPr>
          <w:rFonts w:ascii="Kalpurush" w:eastAsia="Nikosh" w:hAnsi="Kalpurush" w:cs="Kalpurush"/>
          <w:b/>
          <w:bCs/>
          <w:sz w:val="24"/>
          <w:szCs w:val="24"/>
          <w:cs/>
          <w:lang w:bidi="bn-BD"/>
        </w:rPr>
        <w:t>বসা</w:t>
      </w:r>
      <w:r w:rsidRPr="00907067">
        <w:rPr>
          <w:rFonts w:ascii="Kalpurush" w:eastAsia="Nikosh" w:hAnsi="Kalpurush" w:cs="Kalpurush"/>
          <w:b/>
          <w:bCs/>
          <w:sz w:val="24"/>
          <w:szCs w:val="24"/>
          <w:lang w:bidi="bn-BD"/>
        </w:rPr>
        <w:t xml:space="preserve">, </w:t>
      </w:r>
      <w:r w:rsidRPr="00907067">
        <w:rPr>
          <w:rFonts w:ascii="Kalpurush" w:eastAsia="Nikosh" w:hAnsi="Kalpurush" w:cs="Kalpurush"/>
          <w:b/>
          <w:bCs/>
          <w:sz w:val="24"/>
          <w:szCs w:val="24"/>
          <w:cs/>
          <w:lang w:bidi="bn-BD"/>
        </w:rPr>
        <w:t>কবর পদদলিত করা ও কবরস্থানে মল-মূত্র ত্যাগ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Times New Roman" w:eastAsia="Times New Roman" w:hAnsi="Times New Roman" w:cs="Kalpurush"/>
          <w:sz w:val="24"/>
          <w:szCs w:val="24"/>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يَجْلِسَ</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أَحَدُكُمْ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جَمْرَةٍ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فَتُحْرِقَ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ثِيَابَهُ،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فَتَخْلُصَ</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جِلْدِهِ،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خَيْرٌ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يَجْلِسَ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قَبْرٍ</w:t>
      </w:r>
      <w:r w:rsidRPr="00907067">
        <w:rPr>
          <w:rFonts w:ascii="KFGQPC Uthman Taha Naskh" w:cs="KFGQPC Uthman Taha Naskh" w:hint="eastAsia"/>
          <w:color w:val="000080"/>
          <w:sz w:val="24"/>
          <w:szCs w:val="24"/>
          <w:rtl/>
        </w:rPr>
        <w:t>»</w:t>
      </w:r>
    </w:p>
    <w:p w:rsidR="00907067" w:rsidRPr="00907067" w:rsidRDefault="00DE45FB"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যদি তোমাদের কারো অঙ্গারের</w:t>
      </w:r>
      <w:r>
        <w:rPr>
          <w:rFonts w:ascii="Kalpurush" w:eastAsia="Nikosh" w:hAnsi="Kalpurush" w:cs="Kalpurush"/>
          <w:sz w:val="24"/>
          <w:szCs w:val="24"/>
          <w:cs/>
          <w:lang w:bidi="bn-BD"/>
        </w:rPr>
        <w:t xml:space="preserve"> </w:t>
      </w:r>
      <w:r w:rsidR="00D85352">
        <w:rPr>
          <w:rFonts w:ascii="Kalpurush" w:eastAsia="Nikosh" w:hAnsi="Kalpurush" w:cs="Kalpurush" w:hint="cs"/>
          <w:sz w:val="24"/>
          <w:szCs w:val="24"/>
          <w:cs/>
          <w:lang w:bidi="bn-BD"/>
        </w:rPr>
        <w:t>উ</w:t>
      </w:r>
      <w:r>
        <w:rPr>
          <w:rFonts w:ascii="Kalpurush" w:eastAsia="Nikosh" w:hAnsi="Kalpurush" w:cs="Kalpurush"/>
          <w:sz w:val="24"/>
          <w:szCs w:val="24"/>
          <w:cs/>
          <w:lang w:bidi="bn-BD"/>
        </w:rPr>
        <w:t xml:space="preserve">পর </w:t>
      </w:r>
      <w:r w:rsidR="00907067" w:rsidRPr="00907067">
        <w:rPr>
          <w:rFonts w:ascii="Kalpurush" w:eastAsia="Nikosh" w:hAnsi="Kalpurush" w:cs="Kalpurush"/>
          <w:sz w:val="24"/>
          <w:szCs w:val="24"/>
          <w:cs/>
          <w:lang w:bidi="bn-BD"/>
        </w:rPr>
        <w:t>বসার দরুন তার কাপড় পুড়ে দেহের চামড়া পর্যন্ত পৌঁছে যায়</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তবুও তা তার জন্য কবরের উপর বসা থেকে উত্তম</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 xml:space="preserve">। </w:t>
      </w:r>
      <w:r w:rsidR="00907067" w:rsidRPr="00907067">
        <w:rPr>
          <w:rStyle w:val="FootnoteReference"/>
          <w:rFonts w:ascii="SutonnyMJ" w:hAnsi="SutonnyMJ" w:cs="Kalpurush"/>
          <w:sz w:val="24"/>
          <w:szCs w:val="24"/>
          <w:cs/>
          <w:lang w:bidi="bn-BD"/>
        </w:rPr>
        <w:footnoteReference w:id="147"/>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কবর পা দিয়ে মাড়ানোর কাজ অনেকেই করে থাকে। তারা যখন নিজেদের কাউকে কবরস্থানে দাফন করতে নিয়ে আসে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তখন দেখা যায় পার্শ্ববর্তী কবর</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মাড়াচ্ছে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কখনও আবার জুতা পায়ে মাড়াচ্ছে</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 কোনো পরোয়াই </w:t>
      </w:r>
      <w:r w:rsidRPr="00907067">
        <w:rPr>
          <w:rFonts w:ascii="Kalpurush" w:eastAsia="Nikosh" w:hAnsi="Kalpurush" w:cs="Kalpurush"/>
          <w:sz w:val="24"/>
          <w:szCs w:val="24"/>
          <w:cs/>
          <w:lang w:bidi="bn-BD"/>
        </w:rPr>
        <w:lastRenderedPageBreak/>
        <w:t>করছে না। অন্যান্য মৃতদের প্রতি যেন তাদের সম্মানবোধই নেই। অথচ</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 xml:space="preserve">সকল মৃত ব্যক্তির সম্মানে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أَمْشِيَ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عَلَى</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جَمْرَة</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سَيْفٍ،</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أَخْصِفَ</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نَعْلِي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بِرِجْلِي،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أَمْشِيَ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قَبْرِ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مُسْلِم»</w:t>
      </w:r>
    </w:p>
    <w:p w:rsidR="00907067" w:rsidRPr="00907067" w:rsidRDefault="00DE45FB"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আগুনের অ</w:t>
      </w:r>
      <w:r w:rsidR="00907067" w:rsidRPr="00907067">
        <w:rPr>
          <w:rFonts w:ascii="Kalpurush" w:eastAsia="Nikosh" w:hAnsi="Kalpurush" w:cs="Kalpurush" w:hint="cs"/>
          <w:sz w:val="24"/>
          <w:szCs w:val="24"/>
          <w:cs/>
          <w:lang w:bidi="bn-BD"/>
        </w:rPr>
        <w:t>ঙ্গা</w:t>
      </w:r>
      <w:r w:rsidR="00907067" w:rsidRPr="00907067">
        <w:rPr>
          <w:rFonts w:ascii="Kalpurush" w:eastAsia="Nikosh" w:hAnsi="Kalpurush" w:cs="Kalpurush"/>
          <w:sz w:val="24"/>
          <w:szCs w:val="24"/>
          <w:cs/>
          <w:lang w:bidi="bn-BD"/>
        </w:rPr>
        <w:t>র কিংবা তরবারির উপর দিয়ে আমার হেঁটে যাওয়া কিংবা আমার পায়ের চামড়া দ্বারা আমার চটি</w:t>
      </w:r>
      <w:r w:rsidR="00540537">
        <w:rPr>
          <w:rFonts w:ascii="Kalpurush" w:eastAsia="Nikosh" w:hAnsi="Kalpurush" w:cs="Kalpurush"/>
          <w:sz w:val="24"/>
          <w:szCs w:val="24"/>
          <w:cs/>
          <w:lang w:bidi="bn-BD"/>
        </w:rPr>
        <w:t xml:space="preserve"> তৈরি </w:t>
      </w:r>
      <w:r w:rsidR="00907067" w:rsidRPr="00907067">
        <w:rPr>
          <w:rFonts w:ascii="Kalpurush" w:eastAsia="Nikosh" w:hAnsi="Kalpurush" w:cs="Kalpurush"/>
          <w:sz w:val="24"/>
          <w:szCs w:val="24"/>
          <w:cs/>
          <w:lang w:bidi="bn-BD"/>
        </w:rPr>
        <w:t>করা একজন মুসলিমের কবরের উপর দিয়ে হেঁটে যাওয়া থেকে আমার নিকট অধিক প্রিয়</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48"/>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সুতরাং যে ব্যক্তি কোনো কবরস্থানের মালিক হয়ে সেখানে ব্যবসা কেন্দ্র কিংব</w:t>
      </w:r>
      <w:r w:rsidR="00D85352">
        <w:rPr>
          <w:rFonts w:ascii="Kalpurush" w:eastAsia="Nikosh" w:hAnsi="Kalpurush" w:cs="Kalpurush"/>
          <w:sz w:val="24"/>
          <w:szCs w:val="24"/>
          <w:cs/>
          <w:lang w:bidi="bn-BD"/>
        </w:rPr>
        <w:t>া বাড়ী ঘর গড়ে তোলে তার অবস্থা ক</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দাঁড়াবে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কিছু লোকের কবরস্থানে পেশাব-পায়খানা করার অভ্যাস আছে। তাদের যখন পেশাব-পায়খানার প্রয়োজন দেখা দেয় তখন তারা কবর স্থানের প্রাচীর টপকিয়ে কিংবা খোলাস্থান দিয়ে ঢুকে পড়ে এবং মল-মূত্রের নাপাকী ও গন্ধ দ্বারা মৃতদের কষ্ট দেয়। কবরের উপর পেশা</w:t>
      </w:r>
      <w:r w:rsidRPr="00907067">
        <w:rPr>
          <w:rFonts w:ascii="Kalpurush" w:eastAsia="Nikosh" w:hAnsi="Kalpurush" w:cs="Kalpurush" w:hint="cs"/>
          <w:sz w:val="24"/>
          <w:szCs w:val="24"/>
          <w:cs/>
          <w:lang w:bidi="bn-BD"/>
        </w:rPr>
        <w:t>ব</w:t>
      </w:r>
      <w:r w:rsidRPr="00907067">
        <w:rPr>
          <w:rFonts w:ascii="Kalpurush" w:eastAsia="Nikosh" w:hAnsi="Kalpurush" w:cs="Kalpurush"/>
          <w:sz w:val="24"/>
          <w:szCs w:val="24"/>
          <w:cs/>
          <w:lang w:bidi="bn-BD"/>
        </w:rPr>
        <w:t>-পায়খানা করা প্রসঙ্গ</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নবী 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وَمَا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00"/>
          <w:sz w:val="24"/>
          <w:szCs w:val="24"/>
          <w:rtl/>
        </w:rPr>
        <w:t>أُبَالِي</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أَوَسْطَ</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الْقُبُورِ</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قَضَيْتُ</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حَاجَتِي،</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أَوْ</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وَسْطَ</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السُّوقِ</w:t>
      </w:r>
      <w:r w:rsidRPr="00907067">
        <w:rPr>
          <w:rFonts w:ascii="KFGQPC Uthman Taha Naskh" w:cs="KFGQPC Uthman Taha Naskh" w:hint="eastAsia"/>
          <w:color w:val="000000"/>
          <w:sz w:val="24"/>
          <w:szCs w:val="24"/>
          <w:rtl/>
        </w:rPr>
        <w:t>»</w:t>
      </w:r>
    </w:p>
    <w:p w:rsidR="00907067" w:rsidRPr="00907067" w:rsidRDefault="00907067" w:rsidP="00D8535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কবরস্থানের মাঝে মল-মূত্র ত্যাগ করতে পারলে বাজারের মধ্যস্থলে মল-মূত্র ত্যাগের কোনো পরোয়া করি না</w:t>
      </w:r>
      <w:r w:rsidR="00D85352">
        <w:rPr>
          <w:rFonts w:ascii="Kalpurush" w:eastAsia="Nikosh" w:hAnsi="Kalpurush" w:cs="Kalpurush" w:hint="cs"/>
          <w:sz w:val="24"/>
          <w:szCs w:val="24"/>
          <w:cs/>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149"/>
      </w:r>
    </w:p>
    <w:p w:rsidR="005E512C"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অর্থাৎ কবরস্থানে মল-মূত্র ত্যাগের কদর্যতা আর বাজারের মধ্যে জনগণের সামনে সতর খোলা ও মল-মূত্র ত্যাগের কদর্যতা একই সমান। সুতরাং কবরস্থানে মল-মূত্র ত্যাগ গুনাহ তো বটেই এমনকি তা লোকালয়ে মল-মূত্র ত্যাগের ন্যায় লজ্জাকরও বটে। </w:t>
      </w:r>
    </w:p>
    <w:p w:rsidR="005E512C" w:rsidRDefault="005E512C" w:rsidP="005E512C">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lastRenderedPageBreak/>
        <w:t xml:space="preserve">আর </w:t>
      </w:r>
      <w:r w:rsidR="00907067" w:rsidRPr="00907067">
        <w:rPr>
          <w:rFonts w:ascii="Kalpurush" w:eastAsia="Nikosh" w:hAnsi="Kalpurush" w:cs="Kalpurush"/>
          <w:sz w:val="24"/>
          <w:szCs w:val="24"/>
          <w:cs/>
          <w:lang w:bidi="bn-BD"/>
        </w:rPr>
        <w:t>যারা ইচ্ছে করে কবরস্থানে ময়লা-আবর্জনা ইত্যাকার জিনিস ফেলে তারাও</w:t>
      </w:r>
      <w:r w:rsidR="00DE45FB">
        <w:rPr>
          <w:rFonts w:ascii="Kalpurush" w:eastAsia="Nikosh" w:hAnsi="Kalpurush" w:cs="Kalpurush"/>
          <w:sz w:val="24"/>
          <w:szCs w:val="24"/>
          <w:cs/>
          <w:lang w:bidi="bn-BD"/>
        </w:rPr>
        <w:t xml:space="preserve"> এ </w:t>
      </w:r>
      <w:r w:rsidR="00907067" w:rsidRPr="00907067">
        <w:rPr>
          <w:rFonts w:ascii="Kalpurush" w:eastAsia="Nikosh" w:hAnsi="Kalpurush" w:cs="Kalpurush"/>
          <w:sz w:val="24"/>
          <w:szCs w:val="24"/>
          <w:cs/>
          <w:lang w:bidi="bn-BD"/>
        </w:rPr>
        <w:t xml:space="preserve">ভৎর্সনায় শামিল হবে। </w:t>
      </w:r>
    </w:p>
    <w:p w:rsidR="00907067" w:rsidRPr="00D85352" w:rsidRDefault="00907067" w:rsidP="005E512C">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এছাড়া কবর যিয়ারতকালে কবরসমূহের মাঝ দিয়ে যাতায়াতের সময় জুতা খুলে রাখাই আদবের পরিচয়।</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৬২. </w:t>
      </w:r>
      <w:r w:rsidRPr="00907067">
        <w:rPr>
          <w:rFonts w:ascii="Kalpurush" w:eastAsia="Nikosh" w:hAnsi="Kalpurush" w:cs="Kalpurush"/>
          <w:b/>
          <w:bCs/>
          <w:sz w:val="24"/>
          <w:szCs w:val="24"/>
          <w:cs/>
          <w:lang w:bidi="bn-BD"/>
        </w:rPr>
        <w:t>পেশাবের পর পবিত্র না হওয়া</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 xml:space="preserve">মানব প্রকৃতিকে </w:t>
      </w:r>
      <w:r w:rsidRPr="00907067">
        <w:rPr>
          <w:rFonts w:ascii="Kalpurush" w:eastAsia="Nikosh" w:hAnsi="Kalpurush" w:cs="Kalpurush" w:hint="cs"/>
          <w:sz w:val="24"/>
          <w:szCs w:val="24"/>
          <w:cs/>
          <w:lang w:bidi="bn-BD"/>
        </w:rPr>
        <w:t>পরিশুদ্ধ</w:t>
      </w:r>
      <w:r w:rsidRPr="00907067">
        <w:rPr>
          <w:rFonts w:ascii="Kalpurush" w:eastAsia="Nikosh" w:hAnsi="Kalpurush" w:cs="Kalpurush"/>
          <w:sz w:val="24"/>
          <w:szCs w:val="24"/>
          <w:cs/>
          <w:lang w:bidi="bn-BD"/>
        </w:rPr>
        <w:t xml:space="preserve"> করার যত উপায়-উপকরণ আছে ইসলাম</w:t>
      </w:r>
      <w:r w:rsidR="005E512C">
        <w:rPr>
          <w:rFonts w:ascii="Kalpurush" w:eastAsia="Nikosh" w:hAnsi="Kalpurush" w:cs="Kalpurush" w:hint="cs"/>
          <w:sz w:val="24"/>
          <w:szCs w:val="24"/>
          <w:cs/>
          <w:lang w:bidi="bn-BD"/>
        </w:rPr>
        <w:t>ী শরী‘আত</w:t>
      </w:r>
      <w:r w:rsidRPr="00907067">
        <w:rPr>
          <w:rFonts w:ascii="Kalpurush" w:eastAsia="Nikosh" w:hAnsi="Kalpurush" w:cs="Kalpurush"/>
          <w:sz w:val="24"/>
          <w:szCs w:val="24"/>
          <w:cs/>
          <w:lang w:bidi="bn-BD"/>
        </w:rPr>
        <w:t xml:space="preserve"> তার সবই উপস্থাপন করেছে। এটি ইসলামের একটি বড় সৌন্দর্য। নাপাকী দূর করা এসব উপায়ের একটি। এ কারণেই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ইসতিনজা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 শৌচকার্য বিধিবদ্ধ করা হয়েছে এবং</w:t>
      </w:r>
      <w:r w:rsidR="00540537">
        <w:rPr>
          <w:rFonts w:ascii="Kalpurush" w:eastAsia="Nikosh" w:hAnsi="Kalpurush" w:cs="Kalpurush"/>
          <w:sz w:val="24"/>
          <w:szCs w:val="24"/>
          <w:cs/>
          <w:lang w:bidi="bn-BD"/>
        </w:rPr>
        <w:t xml:space="preserve"> কীভাবে </w:t>
      </w:r>
      <w:r w:rsidRPr="00907067">
        <w:rPr>
          <w:rFonts w:ascii="Kalpurush" w:eastAsia="Nikosh" w:hAnsi="Kalpurush" w:cs="Kalpurush"/>
          <w:sz w:val="24"/>
          <w:szCs w:val="24"/>
          <w:cs/>
          <w:lang w:bidi="bn-BD"/>
        </w:rPr>
        <w:t>পাক-পবিত্রতা অর্জিত হবে তার নিয়ম বাতলে দেওয়া হয়েছে।</w:t>
      </w:r>
    </w:p>
    <w:p w:rsidR="00D85352"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 নাপাকী দূরীকরণে অলসতা করে থাকে। যার ফলে তাদের কাপড় ও দেহ অপবিত্র হয়ে যায় এবং ফলশ্রুতিতে তাদের</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 xml:space="preserve">হয় না। নবী সাল্লাল্লাহু আলাইহি ওয়াসাল্লাম </w:t>
      </w:r>
      <w:r w:rsidRPr="00907067">
        <w:rPr>
          <w:rFonts w:ascii="Kalpurush" w:eastAsia="Nikosh" w:hAnsi="Kalpurush" w:cs="Kalpurush" w:hint="cs"/>
          <w:sz w:val="24"/>
          <w:szCs w:val="24"/>
          <w:cs/>
          <w:lang w:bidi="bn-BD"/>
        </w:rPr>
        <w:t>সেটা</w:t>
      </w:r>
      <w:r w:rsidRPr="00907067">
        <w:rPr>
          <w:rFonts w:ascii="Kalpurush" w:eastAsia="Nikosh" w:hAnsi="Kalpurush" w:cs="Kalpurush"/>
          <w:sz w:val="24"/>
          <w:szCs w:val="24"/>
          <w:cs/>
          <w:lang w:bidi="bn-BD"/>
        </w:rPr>
        <w:t xml:space="preserve">কে কবর </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আযাবের অন্যতম কারণ বলে উল্লেখ করেছেন।</w:t>
      </w:r>
      <w:r w:rsidRPr="00907067">
        <w:rPr>
          <w:rFonts w:ascii="Kalpurush" w:eastAsia="Nikosh" w:hAnsi="Kalpurush" w:cs="Kalpurush" w:hint="cs"/>
          <w:sz w:val="24"/>
          <w:szCs w:val="24"/>
          <w:cs/>
          <w:lang w:bidi="bn-BD"/>
        </w:rPr>
        <w:t xml:space="preserve"> </w:t>
      </w:r>
    </w:p>
    <w:p w:rsidR="00D85352" w:rsidRDefault="00540537" w:rsidP="00D85352">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আব</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থেকে </w:t>
      </w:r>
      <w:r w:rsidR="00907067" w:rsidRPr="00907067">
        <w:rPr>
          <w:rFonts w:ascii="Kalpurush" w:eastAsia="Nikosh" w:hAnsi="Kalpurush" w:cs="Kalpurush"/>
          <w:sz w:val="24"/>
          <w:szCs w:val="24"/>
          <w:cs/>
          <w:lang w:bidi="bn-BD"/>
        </w:rPr>
        <w:t>বর্ণিত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নবী সাল্লাল্লাহু আলাইহি ওয়াসাল্লাম মদীনার একটি খেজুর বাগানের মধ্য দিয়ে যাচ্ছিলেন। সেখানে তিনি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 (মৃত) ব্যক্তির কণ্ঠস্বর শুনতে পান। কবরে তাদেরকে শাস্তি দেওয়া হচ্ছিল। তা শুনে তিনি বললেন</w:t>
      </w:r>
      <w:r w:rsidR="00907067" w:rsidRPr="00907067">
        <w:rPr>
          <w:rFonts w:ascii="Kalpurush" w:eastAsia="Nikosh" w:hAnsi="Kalpurush" w:cs="Kalpurush"/>
          <w:sz w:val="24"/>
          <w:szCs w:val="24"/>
          <w:lang w:bidi="bn-BD"/>
        </w:rPr>
        <w:t>,</w:t>
      </w:r>
      <w:r w:rsidR="00DE45FB">
        <w:rPr>
          <w:rFonts w:ascii="Kalpurush" w:eastAsia="Nikosh" w:hAnsi="Kalpurush" w:cs="Kalpurush"/>
          <w:sz w:val="24"/>
          <w:szCs w:val="24"/>
          <w:cs/>
          <w:lang w:bidi="bn-BD"/>
        </w:rPr>
        <w:t xml:space="preserve"> এ </w:t>
      </w:r>
      <w:r w:rsidR="00907067" w:rsidRPr="00907067">
        <w:rPr>
          <w:rFonts w:ascii="Kalpurush" w:eastAsia="Nikosh" w:hAnsi="Kalpurush" w:cs="Kalpurush"/>
          <w:sz w:val="24"/>
          <w:szCs w:val="24"/>
          <w:cs/>
          <w:lang w:bidi="bn-BD"/>
        </w:rPr>
        <w:t>দু</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টো লোককে শাস্তি দেওয়া হচ্ছে। কিন্তু বড় কোনো কারণে নয়। অবশ্য</w:t>
      </w:r>
      <w:r w:rsidR="00907067" w:rsidRPr="00907067">
        <w:rPr>
          <w:rFonts w:ascii="Kalpurush" w:eastAsia="Nikosh" w:hAnsi="Kalpurush" w:cs="Kalpurush" w:hint="cs"/>
          <w:sz w:val="24"/>
          <w:szCs w:val="24"/>
          <w:cs/>
          <w:lang w:bidi="bn-BD"/>
        </w:rPr>
        <w:t xml:space="preserve"> </w:t>
      </w:r>
      <w:r w:rsidR="00D85352">
        <w:rPr>
          <w:rFonts w:ascii="Kalpurush" w:eastAsia="Nikosh" w:hAnsi="Kalpurush" w:cs="Kalpurush"/>
          <w:sz w:val="24"/>
          <w:szCs w:val="24"/>
          <w:cs/>
          <w:lang w:bidi="bn-BD"/>
        </w:rPr>
        <w:t>গুনাহ হিস</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 এ</w:t>
      </w:r>
      <w:r w:rsidR="00DE45FB">
        <w:rPr>
          <w:rFonts w:ascii="Kalpurush" w:eastAsia="Nikosh" w:hAnsi="Kalpurush" w:cs="Kalpurush"/>
          <w:sz w:val="24"/>
          <w:szCs w:val="24"/>
          <w:cs/>
          <w:lang w:bidi="bn-BD"/>
        </w:rPr>
        <w:t>গুলো</w:t>
      </w:r>
      <w:r w:rsidR="00907067" w:rsidRPr="00907067">
        <w:rPr>
          <w:rFonts w:ascii="Kalpurush" w:eastAsia="Nikosh" w:hAnsi="Kalpurush" w:cs="Kalpurush"/>
          <w:sz w:val="24"/>
          <w:szCs w:val="24"/>
          <w:cs/>
          <w:lang w:bidi="bn-BD"/>
        </w:rPr>
        <w:t xml:space="preserve"> কবীরা। তাদের একজন পেশাব শেষে পবিত্র হত না। আর অন্যজন চোগলখুরী করে বেড়াত</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50"/>
      </w:r>
      <w:r w:rsidR="00907067" w:rsidRPr="00907067">
        <w:rPr>
          <w:rFonts w:ascii="Kalpurush" w:eastAsia="Nikosh" w:hAnsi="Kalpurush" w:cs="Kalpurush"/>
          <w:sz w:val="24"/>
          <w:szCs w:val="24"/>
          <w:cs/>
          <w:lang w:bidi="bn-BD"/>
        </w:rPr>
        <w:t xml:space="preserve"> </w:t>
      </w:r>
    </w:p>
    <w:p w:rsidR="00907067" w:rsidRPr="00907067"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নবী সাল্লাল্লাহু আলাইহি ওয়াসাল্লাম বরং এতদূর বলেছেন যে</w:t>
      </w:r>
      <w:r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Kalpurush" w:eastAsia="Nikosh" w:hAnsi="Kalpurush" w:cs="Kalpurush"/>
          <w:color w:val="1F497D"/>
          <w:sz w:val="24"/>
          <w:szCs w:val="24"/>
          <w:lang w:bidi="bn-BD"/>
        </w:rPr>
      </w:pPr>
      <w:r w:rsidRPr="00907067">
        <w:rPr>
          <w:rFonts w:ascii="KFGQPC Uthman Taha Naskh" w:cs="KFGQPC Uthman Taha Naskh" w:hint="cs"/>
          <w:color w:val="1F497D"/>
          <w:sz w:val="24"/>
          <w:szCs w:val="24"/>
          <w:rtl/>
        </w:rPr>
        <w:t>«أَكْثَرُ</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عَذَابِ</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الْقَبْرِ</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فِي</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الْبَوْلِ»</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lastRenderedPageBreak/>
        <w:t>“</w:t>
      </w:r>
      <w:r w:rsidR="00D85352">
        <w:rPr>
          <w:rFonts w:ascii="Kalpurush" w:eastAsia="Nikosh" w:hAnsi="Kalpurush" w:cs="Kalpurush"/>
          <w:sz w:val="24"/>
          <w:szCs w:val="24"/>
          <w:cs/>
          <w:lang w:bidi="bn-BD"/>
        </w:rPr>
        <w:t>বেশ</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রভাগ কব</w:t>
      </w:r>
      <w:r w:rsidR="00D85352">
        <w:rPr>
          <w:rFonts w:ascii="Kalpurush" w:eastAsia="Nikosh" w:hAnsi="Kalpurush" w:cs="Kalpurush" w:hint="cs"/>
          <w:sz w:val="24"/>
          <w:szCs w:val="24"/>
          <w:cs/>
          <w:lang w:bidi="bn-BD"/>
        </w:rPr>
        <w:t>রে</w:t>
      </w:r>
      <w:r w:rsidR="00907067" w:rsidRPr="00907067">
        <w:rPr>
          <w:rFonts w:ascii="Kalpurush" w:eastAsia="Nikosh" w:hAnsi="Kalpurush" w:cs="Kalpurush"/>
          <w:sz w:val="24"/>
          <w:szCs w:val="24"/>
          <w:cs/>
          <w:lang w:bidi="bn-BD"/>
        </w:rPr>
        <w:t xml:space="preserve">র </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আযাব পেশাবের কারণে হয়</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51"/>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পেশাবের ফোঁটা বন্ধ না হতেই যে দ্রুত পেশাব</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উঠে পড়ে কিংবা এমন কায়দায় বা স্থানে পেশাব করে যেখান থেকে পেশাবের ছিঁটা এসে গায়ে বা কাপড়ে লাগে সেও এ শ্রেণির অন্তর্ভুক্ত হবে।</w:t>
      </w:r>
    </w:p>
    <w:p w:rsidR="00D85352"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কাফেরদের দেখাদেখি আমাদের মধ্যে অনেকস্থানেই দেওয়ালের সঙ্গে সেঁটে টয়লেট</w:t>
      </w:r>
      <w:r w:rsidR="00540537">
        <w:rPr>
          <w:rFonts w:ascii="Kalpurush" w:eastAsia="Nikosh" w:hAnsi="Kalpurush" w:cs="Kalpurush"/>
          <w:sz w:val="24"/>
          <w:szCs w:val="24"/>
          <w:cs/>
          <w:lang w:bidi="bn-BD"/>
        </w:rPr>
        <w:t xml:space="preserve"> তৈরি </w:t>
      </w:r>
      <w:r w:rsidRPr="00907067">
        <w:rPr>
          <w:rFonts w:ascii="Kalpurush" w:eastAsia="Nikosh" w:hAnsi="Kalpurush" w:cs="Kalpurush"/>
          <w:sz w:val="24"/>
          <w:szCs w:val="24"/>
          <w:cs/>
          <w:lang w:bidi="bn-BD"/>
        </w:rPr>
        <w:t>করা হয়। 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খোলামেলাও হয়। মানুষ কোনো লজ্জা-শরম না করেই চলাচলকারী মানুষের সামনে সেখানে দাঁড়িয়ে পেশা</w:t>
      </w:r>
      <w:r w:rsidRPr="00907067">
        <w:rPr>
          <w:rFonts w:ascii="Kalpurush" w:eastAsia="Nikosh" w:hAnsi="Kalpurush" w:cs="Kalpurush" w:hint="cs"/>
          <w:sz w:val="24"/>
          <w:szCs w:val="24"/>
          <w:cs/>
          <w:lang w:bidi="bn-BD"/>
        </w:rPr>
        <w:t>ব</w:t>
      </w:r>
      <w:r w:rsidRPr="00907067">
        <w:rPr>
          <w:rFonts w:ascii="Kalpurush" w:eastAsia="Nikosh" w:hAnsi="Kalpurush" w:cs="Kalpurush"/>
          <w:sz w:val="24"/>
          <w:szCs w:val="24"/>
          <w:cs/>
          <w:lang w:bidi="bn-BD"/>
        </w:rPr>
        <w:t xml:space="preserve"> করতে শুরু করে। তারপর পেশাবের নাপাকী সমেতই কাপড় পরে নেয়। এতে দু</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টি বিশ্রী হারাম একত্রিত হয়। </w:t>
      </w:r>
    </w:p>
    <w:p w:rsidR="00D85352" w:rsidRDefault="00907067" w:rsidP="00D85352">
      <w:pPr>
        <w:bidi w:val="0"/>
        <w:spacing w:after="0" w:line="240" w:lineRule="auto"/>
        <w:jc w:val="both"/>
        <w:rPr>
          <w:rFonts w:ascii="Kalpurush" w:eastAsia="Nikosh" w:hAnsi="Kalpurush" w:cs="Kalpurush"/>
          <w:sz w:val="24"/>
          <w:szCs w:val="24"/>
          <w:lang w:bidi="bn-BD"/>
        </w:rPr>
      </w:pPr>
      <w:r w:rsidRPr="00D85352">
        <w:rPr>
          <w:rFonts w:ascii="Kalpurush" w:eastAsia="Nikosh" w:hAnsi="Kalpurush" w:cs="Kalpurush"/>
          <w:b/>
          <w:bCs/>
          <w:sz w:val="24"/>
          <w:szCs w:val="24"/>
          <w:cs/>
          <w:lang w:bidi="bn-BD"/>
        </w:rPr>
        <w:t>এক.</w:t>
      </w:r>
      <w:r w:rsidRPr="00907067">
        <w:rPr>
          <w:rFonts w:ascii="Kalpurush" w:eastAsia="Nikosh" w:hAnsi="Kalpurush" w:cs="Kalpurush"/>
          <w:sz w:val="24"/>
          <w:szCs w:val="24"/>
          <w:cs/>
          <w:lang w:bidi="bn-BD"/>
        </w:rPr>
        <w:t xml:space="preserve"> সে তার লজ্জাস্থানকে মানুষের</w:t>
      </w:r>
      <w:r w:rsidR="00D85352">
        <w:rPr>
          <w:rFonts w:ascii="Kalpurush" w:eastAsia="Nikosh" w:hAnsi="Kalpurush" w:cs="Kalpurush"/>
          <w:sz w:val="24"/>
          <w:szCs w:val="24"/>
          <w:cs/>
          <w:lang w:bidi="bn-BD"/>
        </w:rPr>
        <w:t xml:space="preserve"> দৃষ্টি থেকে হ</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ফাযত করে না। </w:t>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D85352">
        <w:rPr>
          <w:rFonts w:ascii="Kalpurush" w:eastAsia="Nikosh" w:hAnsi="Kalpurush" w:cs="Kalpurush"/>
          <w:b/>
          <w:bCs/>
          <w:sz w:val="24"/>
          <w:szCs w:val="24"/>
          <w:cs/>
          <w:lang w:bidi="bn-BD"/>
        </w:rPr>
        <w:t>দুই.</w:t>
      </w:r>
      <w:r w:rsidRPr="00907067">
        <w:rPr>
          <w:rFonts w:ascii="Kalpurush" w:eastAsia="Nikosh" w:hAnsi="Kalpurush" w:cs="Kalpurush"/>
          <w:sz w:val="24"/>
          <w:szCs w:val="24"/>
          <w:cs/>
          <w:lang w:bidi="bn-BD"/>
        </w:rPr>
        <w:t xml:space="preserve"> সে পেশাব</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পবিত্রতা অর্জন করে না।</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৬৩. </w:t>
      </w:r>
      <w:r w:rsidRPr="00907067">
        <w:rPr>
          <w:rFonts w:ascii="Kalpurush" w:eastAsia="Nikosh" w:hAnsi="Kalpurush" w:cs="Kalpurush"/>
          <w:b/>
          <w:bCs/>
          <w:sz w:val="24"/>
          <w:szCs w:val="24"/>
          <w:cs/>
          <w:lang w:bidi="bn-BD"/>
        </w:rPr>
        <w:t>লোকদের অনীহা সত্ত্বেও গোপনে তাদের আলাপ শ্রবণ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বলেন</w:t>
      </w:r>
      <w:r w:rsidRPr="00907067">
        <w:rPr>
          <w:rFonts w:ascii="Kalpurush" w:eastAsia="Nikosh" w:hAnsi="Kalpurush" w:cs="Kalpurush"/>
          <w:sz w:val="24"/>
          <w:szCs w:val="24"/>
          <w:lang w:bidi="bn-BD"/>
        </w:rPr>
        <w:t>,</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تَجَسَّسُواْ</w:t>
      </w:r>
      <w:r w:rsidRPr="00907067">
        <w:rPr>
          <w:rFonts w:ascii="KFGQPC Uthmanic Script HAFS" w:cs="KFGQPC Uthmanic Script HAFS"/>
          <w:color w:val="008000"/>
          <w:sz w:val="24"/>
          <w:szCs w:val="24"/>
          <w:rtl/>
        </w:rPr>
        <w:t xml:space="preserve"> </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الحجرات</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١٢</w:t>
      </w:r>
      <w:r w:rsidRPr="00907067">
        <w:rPr>
          <w:rFonts w:ascii="KFGQPC Uthman Taha Naskh" w:cs="KFGQPC Uthman Taha Naskh"/>
          <w:color w:val="008000"/>
          <w:sz w:val="24"/>
          <w:szCs w:val="24"/>
          <w:rtl/>
        </w:rPr>
        <w:t xml:space="preserve">]  </w:t>
      </w:r>
    </w:p>
    <w:p w:rsidR="00907067" w:rsidRPr="00907067" w:rsidRDefault="00DE45FB"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তোমরা গোয়েন্দাগিরি কর</w:t>
      </w:r>
      <w:r w:rsidR="005E512C">
        <w:rPr>
          <w:rFonts w:ascii="Kalpurush" w:eastAsia="Nikosh" w:hAnsi="Kalpurush" w:cs="Kalpurush" w:hint="cs"/>
          <w:sz w:val="24"/>
          <w:szCs w:val="24"/>
          <w:cs/>
          <w:lang w:bidi="bn-BD"/>
        </w:rPr>
        <w:t>ো</w:t>
      </w:r>
      <w:r w:rsidR="00907067" w:rsidRPr="00907067">
        <w:rPr>
          <w:rFonts w:ascii="Kalpurush" w:eastAsia="Nikosh" w:hAnsi="Kalpurush" w:cs="Kalpurush" w:hint="cs"/>
          <w:sz w:val="24"/>
          <w:szCs w:val="24"/>
          <w:cs/>
          <w:lang w:bidi="bn-BD"/>
        </w:rPr>
        <w:t xml:space="preserve"> </w:t>
      </w:r>
      <w:r w:rsidR="00907067" w:rsidRPr="00907067">
        <w:rPr>
          <w:rFonts w:ascii="Kalpurush" w:eastAsia="Nikosh" w:hAnsi="Kalpurush" w:cs="Kalpurush"/>
          <w:sz w:val="24"/>
          <w:szCs w:val="24"/>
          <w:cs/>
          <w:lang w:bidi="bn-BD"/>
        </w:rPr>
        <w:t>ন</w:t>
      </w:r>
      <w:r w:rsidR="00907067" w:rsidRPr="00907067">
        <w:rPr>
          <w:rFonts w:ascii="Kalpurush" w:eastAsia="Nikosh" w:hAnsi="Kalpurush" w:cs="Kalpurush" w:hint="cs"/>
          <w:sz w:val="24"/>
          <w:szCs w:val="24"/>
          <w:cs/>
          <w:lang w:bidi="bn-BD"/>
        </w:rPr>
        <w:t>া</w:t>
      </w:r>
      <w:r w:rsidR="00D85352">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সূরা</w:t>
      </w:r>
      <w:r w:rsidR="00907067" w:rsidRPr="00907067">
        <w:rPr>
          <w:rFonts w:ascii="Kalpurush" w:eastAsia="Nikosh" w:hAnsi="Kalpurush" w:cs="Kalpurush" w:hint="cs"/>
          <w:sz w:val="24"/>
          <w:szCs w:val="24"/>
          <w:cs/>
          <w:lang w:bidi="bn-BD"/>
        </w:rPr>
        <w:t xml:space="preserve"> আল-</w:t>
      </w:r>
      <w:r w:rsidR="00907067" w:rsidRPr="00907067">
        <w:rPr>
          <w:rFonts w:ascii="Kalpurush" w:eastAsia="Nikosh" w:hAnsi="Kalpurush" w:cs="Kalpurush"/>
          <w:sz w:val="24"/>
          <w:szCs w:val="24"/>
          <w:cs/>
          <w:lang w:bidi="bn-BD"/>
        </w:rPr>
        <w:t>হুজুরাত</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১২</w:t>
      </w:r>
      <w:r>
        <w:rPr>
          <w:rFonts w:ascii="Kalpurush" w:eastAsia="Nikosh" w:hAnsi="Kalpurush" w:cs="Kalpurush"/>
          <w:sz w:val="24"/>
          <w:szCs w:val="24"/>
          <w:cs/>
          <w:lang w:bidi="bn-BD"/>
        </w:rPr>
        <w:t>]</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hint="cs"/>
          <w:sz w:val="24"/>
          <w:szCs w:val="24"/>
          <w:cs/>
          <w:lang w:bidi="bn-BD"/>
        </w:rPr>
        <w:t xml:space="preserve">অনুরূপ </w:t>
      </w:r>
      <w:r w:rsidR="00540537">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আব</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বাস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আনহু</w:t>
      </w:r>
      <w:r w:rsidR="005E512C">
        <w:rPr>
          <w:rFonts w:ascii="Kalpurush" w:eastAsia="Nikosh" w:hAnsi="Kalpurush" w:cs="Kalpurush" w:hint="cs"/>
          <w:sz w:val="24"/>
          <w:szCs w:val="24"/>
          <w:cs/>
          <w:lang w:bidi="bn-BD"/>
        </w:rPr>
        <w:t>মা</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008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اسْتَمَعَ</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إِلَى</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حَدِيثِ</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قَوْم</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00"/>
          <w:sz w:val="24"/>
          <w:szCs w:val="24"/>
          <w:rtl/>
        </w:rPr>
        <w:t>لَهُ</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كَارِهُونَ،</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أَوْ</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يَفِرُّونَ</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مِنْهُ،</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صُبَّ</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فِي</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أُذُنِهِ</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الآنُكُ</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يَوْمَ</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القِيَامَةِ»</w:t>
      </w:r>
    </w:p>
    <w:p w:rsidR="00907067" w:rsidRPr="00907067" w:rsidRDefault="00D8535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যে ব্যক্তি লোকদের অনীহা বা তার কাছ থেকে পালানো সত্ত্বেও তাদের কথা মনোযোগ দিয়ে শোনে ক্বিয়ামতের দিন তার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কানে গলিত সীসা ঢেলে দেওয়া </w:t>
      </w:r>
      <w:r w:rsidR="00907067" w:rsidRPr="00907067">
        <w:rPr>
          <w:rFonts w:ascii="Kalpurush" w:eastAsia="Nikosh" w:hAnsi="Kalpurush" w:cs="Kalpurush" w:hint="cs"/>
          <w:sz w:val="24"/>
          <w:szCs w:val="24"/>
          <w:cs/>
          <w:lang w:bidi="bn-BD"/>
        </w:rPr>
        <w:t>হবে</w:t>
      </w:r>
      <w:r>
        <w:rPr>
          <w:rFonts w:ascii="Kalpurush" w:eastAsia="Nikosh" w:hAnsi="Kalpurush" w:cs="Kalpurush" w:hint="cs"/>
          <w:sz w:val="24"/>
          <w:szCs w:val="24"/>
          <w:cs/>
          <w:lang w:bidi="bn-BD"/>
        </w:rPr>
        <w:t>”</w:t>
      </w:r>
      <w:r w:rsidR="00907067" w:rsidRPr="00466302">
        <w:rPr>
          <w:rFonts w:ascii="Kalpurush" w:eastAsia="Nikosh" w:hAnsi="Kalpurush" w:cs="SolaimanLipi" w:hint="cs"/>
          <w:sz w:val="24"/>
          <w:szCs w:val="24"/>
          <w:cs/>
          <w:lang w:bidi="hi-IN"/>
        </w:rPr>
        <w:t>।</w:t>
      </w:r>
      <w:r w:rsidR="00907067" w:rsidRPr="00907067">
        <w:rPr>
          <w:rStyle w:val="FootnoteReference"/>
          <w:rFonts w:ascii="SutonnyMJ" w:hAnsi="SutonnyMJ" w:cs="Kalpurush"/>
          <w:sz w:val="24"/>
          <w:szCs w:val="24"/>
          <w:cs/>
          <w:lang w:bidi="bn-BD"/>
        </w:rPr>
        <w:footnoteReference w:id="152"/>
      </w:r>
      <w:r w:rsidR="00907067" w:rsidRPr="00907067">
        <w:rPr>
          <w:rFonts w:ascii="Kalpurush" w:eastAsia="Nikosh" w:hAnsi="Kalpurush" w:cs="Kalpurush" w:hint="cs"/>
          <w:sz w:val="24"/>
          <w:szCs w:val="24"/>
          <w:cs/>
          <w:lang w:bidi="bn-BD"/>
        </w:rPr>
        <w:t xml:space="preserve"> </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আর যদি ক্ষতি করার মানসে তাদের থেকে শোনা কথা তাদের অগোচরে মানুষের নিকট বলে বড়োয়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তাহলে গোয়েন্দাগিরি পাপের সাথে কুটনামির পাপও জড়িত হবে। কেননা নবী সাল্লাল্লাহু আলাইহি ওয়াসাল্লাম বলেছেন</w:t>
      </w:r>
      <w:r w:rsidRPr="00907067">
        <w:rPr>
          <w:rFonts w:ascii="Kalpurush" w:eastAsia="Nikosh" w:hAnsi="Kalpurush" w:cs="Kalpurush"/>
          <w:sz w:val="24"/>
          <w:szCs w:val="24"/>
          <w:lang w:bidi="bn-BD"/>
        </w:rPr>
        <w:t xml:space="preserve">, </w:t>
      </w:r>
    </w:p>
    <w:p w:rsidR="00907067" w:rsidRPr="008638E5" w:rsidRDefault="00907067" w:rsidP="00D85352">
      <w:pPr>
        <w:spacing w:after="0" w:line="240" w:lineRule="auto"/>
        <w:jc w:val="both"/>
        <w:rPr>
          <w:rFonts w:ascii="Kalpurush" w:eastAsia="Nikosh" w:hAnsi="Kalpurush" w:cs="Kalpurush"/>
          <w:sz w:val="24"/>
          <w:szCs w:val="30"/>
          <w:cs/>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يَدْخُلُ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الجَنَّةَ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قَتَّات</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D85352" w:rsidRDefault="00DE45FB" w:rsidP="00D85352">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5E512C">
        <w:rPr>
          <w:rFonts w:ascii="Kalpurush" w:eastAsia="Nikosh" w:hAnsi="Kalpurush" w:cs="Kalpurush" w:hint="cs"/>
          <w:sz w:val="24"/>
          <w:szCs w:val="24"/>
          <w:cs/>
          <w:lang w:bidi="bn-BD"/>
        </w:rPr>
        <w:t xml:space="preserve">ক্বাত্তাত বা </w:t>
      </w:r>
      <w:r w:rsidR="00907067" w:rsidRPr="00907067">
        <w:rPr>
          <w:rFonts w:ascii="Kalpurush" w:eastAsia="Nikosh" w:hAnsi="Kalpurush" w:cs="Kalpurush"/>
          <w:sz w:val="24"/>
          <w:szCs w:val="24"/>
          <w:cs/>
          <w:lang w:bidi="bn-BD"/>
        </w:rPr>
        <w:t>চোগলখোর জান্নাতে প্রবেশ করবে 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53"/>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৬৪. </w:t>
      </w:r>
      <w:r w:rsidRPr="00907067">
        <w:rPr>
          <w:rFonts w:ascii="Kalpurush" w:eastAsia="Nikosh" w:hAnsi="Kalpurush" w:cs="Kalpurush"/>
          <w:b/>
          <w:bCs/>
          <w:sz w:val="24"/>
          <w:szCs w:val="24"/>
          <w:cs/>
          <w:lang w:bidi="bn-BD"/>
        </w:rPr>
        <w:t>প্রতিবেশীর সাথে অসদাচরণ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প্রতিবেশীদের সাথে সদ্ব্যবহারের প্রতি জোর তাকীদ দিয়ে আল্লাহ তা</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আলা </w:t>
      </w:r>
      <w:r w:rsidRPr="00907067">
        <w:rPr>
          <w:rFonts w:ascii="Kalpurush" w:eastAsia="Nikosh" w:hAnsi="Kalpurush" w:cs="Kalpurush" w:hint="cs"/>
          <w:sz w:val="24"/>
          <w:szCs w:val="24"/>
          <w:cs/>
          <w:lang w:bidi="bn-BD"/>
        </w:rPr>
        <w:t xml:space="preserve">বলেছেন, </w:t>
      </w:r>
    </w:p>
    <w:p w:rsidR="00907067" w:rsidRPr="00907067" w:rsidRDefault="00907067" w:rsidP="00D85352">
      <w:pPr>
        <w:spacing w:after="0" w:line="240" w:lineRule="auto"/>
        <w:jc w:val="both"/>
        <w:rPr>
          <w:rFonts w:ascii="Times New Roman" w:eastAsia="Times New Roman" w:hAnsi="Times New Roman" w:cs="Times New Roman"/>
          <w:sz w:val="24"/>
          <w:szCs w:val="24"/>
          <w:rtl/>
          <w:cs/>
        </w:rPr>
      </w:pPr>
      <w:r w:rsidRPr="00907067">
        <w:rPr>
          <w:rFonts w:ascii="KFGQPC Uthman Taha Naskh" w:cs="KFGQPC Uthman Taha Naskh" w:hint="cs"/>
          <w:color w:val="008000"/>
          <w:sz w:val="24"/>
          <w:szCs w:val="24"/>
          <w:rtl/>
        </w:rPr>
        <w:t>﴿</w:t>
      </w:r>
      <w:r w:rsidRPr="00907067">
        <w:rPr>
          <w:rFonts w:ascii="KFGQPC Uthmanic Script HAFS" w:cs="KFGQPC Uthmanic Script HAFS" w:hint="cs"/>
          <w:color w:val="008000"/>
          <w:sz w:val="24"/>
          <w:szCs w:val="24"/>
          <w:rtl/>
        </w:rPr>
        <w:t>وَٱعۡبُدُواْ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تُشۡرِكُواْ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بِهِۦ</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شَيۡ‍ٔٗاۖ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وَبِٱلۡوَٰلِدَيۡنِ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إِحۡسَٰنٗا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وَبِذِي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ٱلۡقُرۡبَىٰ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وَٱلۡيَتَٰمَىٰ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وَٱلۡمَسَٰكِينِ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وَٱلۡجَارِ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ذِي</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ٱلۡقُرۡبَىٰ</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وَٱلۡجَارِ</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ٱلۡجُنُبِ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وَٱلصَّاحِبِ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بِٱلۡجَنۢبِ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وَٱبۡنِ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ٱلسَّبِيلِ</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وَمَا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مَلَكَتۡ</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أَيۡمَٰنُكُمۡۗ</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إِنَّ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ٱللَّهَ</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يُحِبُّ</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كَانَ</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مُخۡتَالٗا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فَخُورًا</w:t>
      </w:r>
      <w:r w:rsidRPr="00907067">
        <w:rPr>
          <w:rFonts w:ascii="KFGQPC Uthmanic Script HAFS" w:cs="KFGQPC Uthmanic Script HAFS"/>
          <w:color w:val="008000"/>
          <w:sz w:val="24"/>
          <w:szCs w:val="24"/>
          <w:rtl/>
        </w:rPr>
        <w:t xml:space="preserve"> </w:t>
      </w:r>
      <w:r w:rsidRPr="00907067">
        <w:rPr>
          <w:rFonts w:ascii="KFGQPC Uthmanic Script HAFS" w:cs="KFGQPC Uthmanic Script HAFS" w:hint="cs"/>
          <w:color w:val="008000"/>
          <w:sz w:val="24"/>
          <w:szCs w:val="24"/>
          <w:rtl/>
        </w:rPr>
        <w:t>٣٦</w:t>
      </w:r>
      <w:r w:rsidRPr="00907067">
        <w:rPr>
          <w:rFonts w:ascii="KFGQPC Uthman Taha Naskh" w:cs="KFGQPC Uthman Taha Naskh" w:hint="cs"/>
          <w:color w:val="008000"/>
          <w:sz w:val="24"/>
          <w:szCs w:val="24"/>
          <w:rtl/>
        </w:rPr>
        <w:t>﴾</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النساء</w:t>
      </w:r>
      <w:r w:rsidRPr="00907067">
        <w:rPr>
          <w:rFonts w:ascii="KFGQPC Uthman Taha Naskh" w:cs="KFGQPC Uthman Taha Naskh"/>
          <w:color w:val="008000"/>
          <w:sz w:val="24"/>
          <w:szCs w:val="24"/>
          <w:rtl/>
        </w:rPr>
        <w:t xml:space="preserve">: </w:t>
      </w:r>
      <w:r w:rsidRPr="00907067">
        <w:rPr>
          <w:rFonts w:ascii="KFGQPC Uthman Taha Naskh" w:cs="KFGQPC Uthman Taha Naskh" w:hint="cs"/>
          <w:color w:val="008000"/>
          <w:sz w:val="24"/>
          <w:szCs w:val="24"/>
          <w:rtl/>
        </w:rPr>
        <w:t>٣٦</w:t>
      </w:r>
      <w:r w:rsidRPr="00907067">
        <w:rPr>
          <w:rFonts w:ascii="KFGQPC Uthman Taha Naskh" w:cs="KFGQPC Uthman Taha Naskh"/>
          <w:color w:val="008000"/>
          <w:sz w:val="24"/>
          <w:szCs w:val="24"/>
          <w:rtl/>
        </w:rPr>
        <w:t xml:space="preserve">]  </w:t>
      </w:r>
    </w:p>
    <w:p w:rsidR="00907067" w:rsidRPr="00466302" w:rsidRDefault="00DE45FB"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তোমরা আল্লাহর ইবাদত কর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সঙ্গে কাউকে শরীক করো না এবং মাত</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-পিতার সঙ্গে সদাচরণ কর। আর সদাচরণ কর নিকটাত্মীয়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অনাথ</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নি</w:t>
      </w:r>
      <w:r w:rsidR="00907067" w:rsidRPr="00907067">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স্ব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নিকট প্রতিবেশী</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দূর প্রতিবেশী</w:t>
      </w:r>
      <w:r w:rsidR="00D85352">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পার্শ্বস্থিত সঙ্গী</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পথিক ও তোমাদের অধিকারভূক্ত দাস-দাসীদের সঙ্গে।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আলা তাদের ভাল</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বাসেন না যারা গর্বে স্ফীত অহংকারী</w:t>
      </w:r>
      <w:r>
        <w:rPr>
          <w:rFonts w:ascii="Kalpurush" w:eastAsia="Nikosh" w:hAnsi="Kalpurush" w:cs="Kalpurush"/>
          <w:sz w:val="24"/>
          <w:szCs w:val="24"/>
          <w:lang w:bidi="bn-BD"/>
        </w:rPr>
        <w:t>”</w:t>
      </w:r>
      <w:r w:rsidR="00D85352" w:rsidRPr="00466302">
        <w:rPr>
          <w:rFonts w:ascii="Kalpurush" w:eastAsia="Nikosh" w:hAnsi="Kalpurush" w:cs="SolaimanLipi" w:hint="cs"/>
          <w:sz w:val="24"/>
          <w:szCs w:val="24"/>
          <w:cs/>
          <w:lang w:bidi="hi-IN"/>
        </w:rPr>
        <w:t>।</w:t>
      </w:r>
      <w:r>
        <w:rPr>
          <w:rFonts w:ascii="Kalpurush" w:eastAsia="Nikosh" w:hAnsi="Kalpurush" w:cs="Kalpurush"/>
          <w:sz w:val="24"/>
          <w:szCs w:val="24"/>
          <w:lang w:bidi="bn-BD"/>
        </w:rPr>
        <w:t xml:space="preserve"> [</w:t>
      </w:r>
      <w:r w:rsidR="00907067" w:rsidRPr="00907067">
        <w:rPr>
          <w:rFonts w:ascii="Kalpurush" w:eastAsia="Nikosh" w:hAnsi="Kalpurush" w:cs="Kalpurush" w:hint="cs"/>
          <w:sz w:val="24"/>
          <w:szCs w:val="24"/>
          <w:cs/>
          <w:lang w:bidi="bn-BD"/>
        </w:rPr>
        <w:t>সূরা আন-</w:t>
      </w:r>
      <w:r w:rsidR="00907067" w:rsidRPr="00907067">
        <w:rPr>
          <w:rFonts w:ascii="Kalpurush" w:eastAsia="Nikosh" w:hAnsi="Kalpurush" w:cs="Kalpurush"/>
          <w:sz w:val="24"/>
          <w:szCs w:val="24"/>
          <w:cs/>
          <w:lang w:bidi="bn-BD"/>
        </w:rPr>
        <w:t>নিসা</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00907067" w:rsidRPr="00907067">
        <w:rPr>
          <w:rFonts w:ascii="Kalpurush" w:eastAsia="Nikosh" w:hAnsi="Kalpurush" w:cs="Kalpurush"/>
          <w:sz w:val="24"/>
          <w:szCs w:val="24"/>
          <w:cs/>
          <w:lang w:bidi="bn-BD"/>
        </w:rPr>
        <w:t xml:space="preserve"> ৩৬</w:t>
      </w:r>
      <w:r>
        <w:rPr>
          <w:rFonts w:ascii="Kalpurush" w:eastAsia="Nikosh" w:hAnsi="Kalpurush" w:cs="Kalpurush"/>
          <w:sz w:val="24"/>
          <w:szCs w:val="24"/>
          <w:cs/>
          <w:lang w:bidi="bn-BD"/>
        </w:rPr>
        <w:t>]</w:t>
      </w:r>
    </w:p>
    <w:p w:rsidR="00907067" w:rsidRPr="00907067" w:rsidRDefault="00D8535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প্রতিবেশীর হক</w:t>
      </w:r>
      <w:r w:rsidR="00907067" w:rsidRPr="00907067">
        <w:rPr>
          <w:rFonts w:ascii="Kalpurush" w:eastAsia="Nikosh" w:hAnsi="Kalpurush" w:cs="Kalpurush"/>
          <w:sz w:val="24"/>
          <w:szCs w:val="24"/>
          <w:cs/>
          <w:lang w:bidi="bn-BD"/>
        </w:rPr>
        <w:t xml:space="preserve"> অতীব গুরুত্বপূর্ণ বিধায় তাকে কষ্ট দেওয়া হারাম। আবু শুরাইহ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00907067" w:rsidRPr="00907067">
        <w:rPr>
          <w:rFonts w:ascii="Kalpurush" w:eastAsia="Nikosh" w:hAnsi="Kalpurush" w:cs="Kalpurush"/>
          <w:sz w:val="24"/>
          <w:szCs w:val="24"/>
          <w:cs/>
          <w:lang w:bidi="bn-BD"/>
        </w:rPr>
        <w:t>বর্ণিত</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একদা রাসুলু্ল্লাহ সাল্লাল্লাহু আলাইহি ওয়াসাল্লাম বলেন</w:t>
      </w:r>
      <w:r>
        <w:rPr>
          <w:rFonts w:ascii="Kalpurush" w:eastAsia="Nikosh" w:hAnsi="Kalpurush" w:cs="Kalpurush"/>
          <w:sz w:val="24"/>
          <w:szCs w:val="24"/>
          <w:lang w:bidi="bn-BD"/>
        </w:rPr>
        <w:t>,</w:t>
      </w:r>
    </w:p>
    <w:p w:rsidR="00907067" w:rsidRPr="00907067" w:rsidRDefault="00907067" w:rsidP="00D85352">
      <w:pPr>
        <w:autoSpaceDE w:val="0"/>
        <w:autoSpaceDN w:val="0"/>
        <w:adjustRightInd w:val="0"/>
        <w:spacing w:after="0" w:line="240" w:lineRule="auto"/>
        <w:jc w:val="both"/>
        <w:rPr>
          <w:rFonts w:ascii="Kalpurush" w:eastAsia="Nikosh" w:hAnsi="Kalpurush" w:cs="Kalpurush"/>
          <w:color w:val="1F497D"/>
          <w:sz w:val="24"/>
          <w:szCs w:val="24"/>
          <w:lang w:bidi="bn-BD"/>
        </w:rPr>
      </w:pPr>
      <w:r w:rsidRPr="00907067">
        <w:rPr>
          <w:rFonts w:ascii="KFGQPC Uthman Taha Naskh" w:cs="KFGQPC Uthman Taha Naskh" w:hint="cs"/>
          <w:color w:val="1F497D"/>
          <w:sz w:val="24"/>
          <w:szCs w:val="24"/>
          <w:rtl/>
        </w:rPr>
        <w:t>«واللهِ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لا</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يُؤْمِنُ،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واللهِ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لا</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يُؤْمِنُ،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وَاللهِ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لا</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يُؤْمِنُ</w:t>
      </w:r>
      <w:r w:rsidRPr="00907067">
        <w:rPr>
          <w:rFonts w:ascii="KFGQPC Uthman Taha Naskh" w:cs="KFGQPC Uthman Taha Naskh"/>
          <w:color w:val="1F497D"/>
          <w:sz w:val="24"/>
          <w:szCs w:val="24"/>
          <w:rtl/>
        </w:rPr>
        <w:t>".</w:t>
      </w:r>
      <w:r w:rsidRPr="00907067">
        <w:rPr>
          <w:rFonts w:ascii="KFGQPC Uthman Taha Naskh" w:cs="KFGQPC Uthman Taha Naskh" w:hint="cs"/>
          <w:color w:val="1F497D"/>
          <w:sz w:val="24"/>
          <w:szCs w:val="24"/>
          <w:rtl/>
        </w:rPr>
        <w:t>قيلَ</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وَمَنْ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يا</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رَسولَ</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اللهِ؟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قالَ</w:t>
      </w:r>
      <w:r w:rsidRPr="00907067">
        <w:rPr>
          <w:rFonts w:ascii="KFGQPC Uthman Taha Naskh" w:cs="KFGQPC Uthman Taha Naskh"/>
          <w:color w:val="1F497D"/>
          <w:sz w:val="24"/>
          <w:szCs w:val="24"/>
          <w:rtl/>
        </w:rPr>
        <w:t>:</w:t>
      </w:r>
      <w:r w:rsidRPr="00907067">
        <w:rPr>
          <w:rFonts w:ascii="KFGQPC Uthman Taha Naskh" w:cs="KFGQPC Uthman Taha Naskh" w:hint="cs"/>
          <w:color w:val="1F497D"/>
          <w:sz w:val="24"/>
          <w:szCs w:val="24"/>
          <w:rtl/>
        </w:rPr>
        <w:t xml:space="preserve"> </w:t>
      </w:r>
      <w:r w:rsidRPr="00907067">
        <w:rPr>
          <w:rFonts w:ascii="KFGQPC Uthman Taha Naskh" w:cs="KFGQPC Uthman Taha Naskh"/>
          <w:color w:val="1F497D"/>
          <w:sz w:val="24"/>
          <w:szCs w:val="24"/>
          <w:rtl/>
        </w:rPr>
        <w:t>"</w:t>
      </w:r>
      <w:r w:rsidRPr="00907067">
        <w:rPr>
          <w:rFonts w:ascii="KFGQPC Uthman Taha Naskh" w:cs="KFGQPC Uthman Taha Naskh" w:hint="cs"/>
          <w:color w:val="1F497D"/>
          <w:sz w:val="24"/>
          <w:szCs w:val="24"/>
          <w:rtl/>
        </w:rPr>
        <w:t>الَّذِي</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لا</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يأْمَنُ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جارُهُ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بَوائِقَهُ»</w:t>
      </w:r>
      <w:r w:rsidRPr="00907067">
        <w:rPr>
          <w:rFonts w:ascii="KFGQPC Uthman Taha Naskh" w:cs="KFGQPC Uthman Taha Naskh"/>
          <w:color w:val="1F497D"/>
          <w:sz w:val="24"/>
          <w:szCs w:val="24"/>
          <w:rtl/>
        </w:rPr>
        <w:t>.</w:t>
      </w:r>
    </w:p>
    <w:p w:rsidR="00D85352" w:rsidRPr="00466302" w:rsidRDefault="00D85352" w:rsidP="00D85352">
      <w:pPr>
        <w:bidi w:val="0"/>
        <w:spacing w:after="0" w:line="240" w:lineRule="auto"/>
        <w:jc w:val="both"/>
        <w:rPr>
          <w:rFonts w:ascii="Times New Roman" w:eastAsia="Times New Roman" w:hAnsi="Times New Roman" w:cs="Kalpurush"/>
          <w:sz w:val="24"/>
          <w:szCs w:val="30"/>
          <w:lang w:bidi="bn-BD"/>
        </w:rPr>
      </w:pPr>
      <w:r>
        <w:rPr>
          <w:rFonts w:ascii="Kalpurush" w:eastAsia="Nikosh" w:hAnsi="Kalpurush" w:cs="Kalpurush" w:hint="cs"/>
          <w:sz w:val="24"/>
          <w:szCs w:val="24"/>
          <w:cs/>
          <w:lang w:bidi="bn-BD"/>
        </w:rPr>
        <w:lastRenderedPageBreak/>
        <w:t>“</w:t>
      </w:r>
      <w:r w:rsidR="00907067" w:rsidRPr="00907067">
        <w:rPr>
          <w:rFonts w:ascii="Kalpurush" w:eastAsia="Nikosh" w:hAnsi="Kalpurush" w:cs="Kalpurush"/>
          <w:sz w:val="24"/>
          <w:szCs w:val="24"/>
          <w:cs/>
          <w:lang w:bidi="bn-BD"/>
        </w:rPr>
        <w:t>আল্লাহর শপথ সে মুমিন নয়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আল্লাহর শপথ সে মুমিন নয়</w:t>
      </w:r>
      <w:r w:rsidR="00907067" w:rsidRPr="00907067">
        <w:rPr>
          <w:rFonts w:ascii="Kalpurush" w:eastAsia="Nikosh" w:hAnsi="Kalpurush" w:cs="Kalpurush"/>
          <w:sz w:val="24"/>
          <w:szCs w:val="24"/>
          <w:lang w:bidi="bn-BD"/>
        </w:rPr>
        <w:t xml:space="preserve">, </w:t>
      </w:r>
      <w:r>
        <w:rPr>
          <w:rFonts w:ascii="Kalpurush" w:eastAsia="Nikosh" w:hAnsi="Kalpurush" w:cs="Kalpurush"/>
          <w:sz w:val="24"/>
          <w:szCs w:val="24"/>
          <w:cs/>
          <w:lang w:bidi="bn-BD"/>
        </w:rPr>
        <w:t>আল্লাহর শপথ সে</w:t>
      </w:r>
      <w:r w:rsidR="00907067" w:rsidRPr="00907067">
        <w:rPr>
          <w:rFonts w:ascii="Kalpurush" w:eastAsia="Nikosh" w:hAnsi="Kalpurush" w:cs="Kalpurush"/>
          <w:sz w:val="24"/>
          <w:szCs w:val="24"/>
          <w:cs/>
          <w:lang w:bidi="bn-BD"/>
        </w:rPr>
        <w:t xml:space="preserve"> মুমিন নয়। জিজ্ঞেস করা হল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 সে জন ইয়া রাসুলুল্লা</w:t>
      </w:r>
      <w:r>
        <w:rPr>
          <w:rFonts w:ascii="Kalpurush" w:eastAsia="Nikosh" w:hAnsi="Kalpurush" w:cs="Kalpurush"/>
          <w:sz w:val="24"/>
          <w:szCs w:val="24"/>
          <w:cs/>
          <w:lang w:bidi="bn-BD"/>
        </w:rPr>
        <w:t>হ</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তিনি বললেন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যার প্রতিবেশী তার অত্যাচার</w:t>
      </w:r>
      <w:r w:rsidR="00540537">
        <w:rPr>
          <w:rFonts w:ascii="Kalpurush" w:eastAsia="Nikosh" w:hAnsi="Kalpurush" w:cs="Kalpurush"/>
          <w:sz w:val="24"/>
          <w:szCs w:val="24"/>
          <w:cs/>
          <w:lang w:bidi="bn-BD"/>
        </w:rPr>
        <w:t xml:space="preserve"> থেকে </w:t>
      </w:r>
      <w:r w:rsidR="00907067" w:rsidRPr="00907067">
        <w:rPr>
          <w:rFonts w:ascii="Kalpurush" w:eastAsia="Nikosh" w:hAnsi="Kalpurush" w:cs="Kalpurush"/>
          <w:sz w:val="24"/>
          <w:szCs w:val="24"/>
          <w:cs/>
          <w:lang w:bidi="bn-BD"/>
        </w:rPr>
        <w:t>নিরাপদে থাকতে পারে না</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54"/>
      </w:r>
    </w:p>
    <w:p w:rsidR="00907067" w:rsidRPr="00D85352" w:rsidRDefault="00907067" w:rsidP="00D8535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নবী সাল্লাল্লাহু আলাইহি ওয়াসাল্লামএক প্রতিবেশী কর্তৃক অন্য প্রতিবেশীর প্রশংসা ও নিন্দা করাকে ভাল</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ও মন্দ আচরণের মাপকাঠি গণ্য করেছেন। এ প্রসঙ্গে </w:t>
      </w:r>
      <w:r w:rsidR="00540537">
        <w:rPr>
          <w:rFonts w:ascii="Kalpurush" w:eastAsia="Nikosh" w:hAnsi="Kalpurush" w:cs="Kalpurush"/>
          <w:sz w:val="24"/>
          <w:szCs w:val="24"/>
          <w:cs/>
          <w:lang w:bidi="bn-BD"/>
        </w:rPr>
        <w:t>ইবন</w:t>
      </w:r>
      <w:r w:rsidRPr="00907067">
        <w:rPr>
          <w:rFonts w:ascii="Kalpurush" w:eastAsia="Nikosh" w:hAnsi="Kalpurush" w:cs="Kalpurush"/>
          <w:sz w:val="24"/>
          <w:szCs w:val="24"/>
          <w:cs/>
          <w:lang w:bidi="bn-BD"/>
        </w:rPr>
        <w:t xml:space="preserve"> মাস</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উদ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00D85352">
        <w:rPr>
          <w:rFonts w:ascii="Kalpurush" w:eastAsia="Nikosh" w:hAnsi="Kalpurush" w:cs="Kalpurush"/>
          <w:sz w:val="24"/>
          <w:szCs w:val="24"/>
          <w:cs/>
          <w:lang w:bidi="bn-BD"/>
        </w:rPr>
        <w:t>সাল্লাল্লাহু আলাইহি ওয়াসাল্লাম</w:t>
      </w:r>
      <w:r w:rsidRPr="00907067">
        <w:rPr>
          <w:rFonts w:ascii="Kalpurush" w:eastAsia="Nikosh" w:hAnsi="Kalpurush" w:cs="Kalpurush"/>
          <w:sz w:val="24"/>
          <w:szCs w:val="24"/>
          <w:cs/>
          <w:lang w:bidi="bn-BD"/>
        </w:rPr>
        <w:t>কে এক ব্যক্তি বলল</w:t>
      </w:r>
      <w:r w:rsidRPr="00907067">
        <w:rPr>
          <w:rFonts w:ascii="Kalpurush" w:eastAsia="Nikosh" w:hAnsi="Kalpurush" w:cs="Kalpurush"/>
          <w:sz w:val="24"/>
          <w:szCs w:val="24"/>
          <w:lang w:bidi="bn-BD"/>
        </w:rPr>
        <w:t xml:space="preserve">, </w:t>
      </w:r>
      <w:r w:rsidR="00D85352">
        <w:rPr>
          <w:rFonts w:ascii="Kalpurush" w:eastAsia="Nikosh" w:hAnsi="Kalpurush" w:cs="Kalpurush"/>
          <w:sz w:val="24"/>
          <w:szCs w:val="24"/>
          <w:cs/>
          <w:lang w:bidi="bn-BD"/>
        </w:rPr>
        <w:t>ইয়া রাসূলুল্লাহ</w:t>
      </w:r>
      <w:r w:rsidRPr="00907067">
        <w:rPr>
          <w:rFonts w:ascii="Kalpurush" w:eastAsia="Nikosh" w:hAnsi="Kalpurush" w:cs="Kalpurush"/>
          <w:sz w:val="24"/>
          <w:szCs w:val="24"/>
          <w:cs/>
          <w:lang w:bidi="bn-BD"/>
        </w:rPr>
        <w:t>! আমি  ভাল</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আচরণ করলাম না মন্দ আচরণ করলাম </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তা কী করে বুঝব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তিনি বললেন</w:t>
      </w:r>
      <w:r w:rsidR="00D85352">
        <w:rPr>
          <w:rFonts w:ascii="Kalpurush" w:eastAsia="Nikosh" w:hAnsi="Kalpurush" w:cs="Kalpurush"/>
          <w:sz w:val="24"/>
          <w:szCs w:val="24"/>
          <w:lang w:bidi="bn-BD"/>
        </w:rPr>
        <w:t>,</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0080"/>
          <w:sz w:val="24"/>
          <w:szCs w:val="24"/>
          <w:rtl/>
        </w:rPr>
        <w:t>«إِذَا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سَمِعْتَ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جِيرَانَكَ</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يَقُولُون</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أَحْسَنْتَ،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أَحْسَنْتَ،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وَإِذَا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سَمِعْتَهُمْ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يَقُولُونَ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أَسَأْتَ،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فَقَدْ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أَسَأْتَ»</w:t>
      </w:r>
      <w:r w:rsidRPr="00907067">
        <w:rPr>
          <w:rFonts w:ascii="Kalpurush" w:eastAsia="Nikosh" w:hAnsi="Kalpurush" w:cs="Kalpurush"/>
          <w:sz w:val="24"/>
          <w:szCs w:val="24"/>
          <w:lang w:bidi="bn-BD"/>
        </w:rPr>
        <w:t xml:space="preserve"> </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যখন তুমি তোমার প্রতিবেশীদেরকে বলতে শুনবে যে</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তারা তোমার সম্পর্কে বলাবলি করছে</w:t>
      </w:r>
      <w:r w:rsidR="00907067" w:rsidRPr="00907067">
        <w:rPr>
          <w:rFonts w:ascii="Kalpurush" w:eastAsia="Nikosh" w:hAnsi="Kalpurush" w:cs="Kalpurush"/>
          <w:sz w:val="24"/>
          <w:szCs w:val="24"/>
          <w:lang w:bidi="bn-BD"/>
        </w:rPr>
        <w:t>, ‘</w:t>
      </w:r>
      <w:r w:rsidR="00907067" w:rsidRPr="00907067">
        <w:rPr>
          <w:rFonts w:ascii="Kalpurush" w:eastAsia="Nikosh" w:hAnsi="Kalpurush" w:cs="Kalpurush"/>
          <w:sz w:val="24"/>
          <w:szCs w:val="24"/>
          <w:cs/>
          <w:lang w:bidi="bn-BD"/>
        </w:rPr>
        <w:t>তুমি ভাল</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আচরণ কর</w:t>
      </w:r>
      <w:r w:rsidR="00907067" w:rsidRPr="00907067">
        <w:rPr>
          <w:rFonts w:ascii="Kalpurush" w:eastAsia="Nikosh" w:hAnsi="Kalpurush" w:cs="Kalpurush" w:hint="cs"/>
          <w:sz w:val="24"/>
          <w:szCs w:val="24"/>
          <w:cs/>
          <w:lang w:bidi="bn-BD"/>
        </w:rPr>
        <w:t>ে থাক</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তখন বুঝবে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তুমি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ভাল</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আচরণ করছ। আর যখন তাদেরকে বলাবলি করতে শুনবে যে</w:t>
      </w:r>
      <w:r w:rsidR="00907067" w:rsidRPr="00907067">
        <w:rPr>
          <w:rFonts w:ascii="Kalpurush" w:eastAsia="Nikosh" w:hAnsi="Kalpurush" w:cs="Kalpurush"/>
          <w:sz w:val="24"/>
          <w:szCs w:val="24"/>
          <w:lang w:bidi="bn-BD"/>
        </w:rPr>
        <w:t>, ‘</w:t>
      </w:r>
      <w:r w:rsidR="00907067" w:rsidRPr="00907067">
        <w:rPr>
          <w:rFonts w:ascii="Kalpurush" w:eastAsia="Nikosh" w:hAnsi="Kalpurush" w:cs="Kalpurush"/>
          <w:sz w:val="24"/>
          <w:szCs w:val="24"/>
          <w:cs/>
          <w:lang w:bidi="bn-BD"/>
        </w:rPr>
        <w:t>তুমি মন্দ আচরণ কর</w:t>
      </w:r>
      <w:r w:rsidR="00907067" w:rsidRPr="00907067">
        <w:rPr>
          <w:rFonts w:ascii="Kalpurush" w:eastAsia="Nikosh" w:hAnsi="Kalpurush" w:cs="Kalpurush" w:hint="cs"/>
          <w:sz w:val="24"/>
          <w:szCs w:val="24"/>
          <w:cs/>
          <w:lang w:bidi="bn-BD"/>
        </w:rPr>
        <w:t>ে থাক’</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তখন বুঝবে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তুমি </w:t>
      </w:r>
      <w:r w:rsidR="002973AE">
        <w:rPr>
          <w:rFonts w:ascii="Kalpurush" w:eastAsia="Nikosh" w:hAnsi="Kalpurush" w:cs="Kalpurush"/>
          <w:sz w:val="24"/>
          <w:szCs w:val="24"/>
          <w:cs/>
          <w:lang w:bidi="bn-BD"/>
        </w:rPr>
        <w:t>নিশ্চয়</w:t>
      </w:r>
      <w:r w:rsidR="00907067" w:rsidRPr="00907067">
        <w:rPr>
          <w:rFonts w:ascii="Kalpurush" w:eastAsia="Nikosh" w:hAnsi="Kalpurush" w:cs="Kalpurush"/>
          <w:sz w:val="24"/>
          <w:szCs w:val="24"/>
          <w:cs/>
          <w:lang w:bidi="bn-BD"/>
        </w:rPr>
        <w:t xml:space="preserve"> মন্দ আচরণ করছ</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55"/>
      </w:r>
    </w:p>
    <w:p w:rsidR="00907067" w:rsidRPr="00907067" w:rsidRDefault="00907067" w:rsidP="00D85352">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প্রতিবেশীর সঙ্গে মন্দ আচরণ নানাভাবে হতে পারে। যেমন</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প্রতিবেশীর সাথে যৌ</w:t>
      </w:r>
      <w:r w:rsidRPr="00907067">
        <w:rPr>
          <w:rFonts w:ascii="Kalpurush" w:eastAsia="Nikosh" w:hAnsi="Kalpurush" w:cs="Kalpurush" w:hint="cs"/>
          <w:sz w:val="24"/>
          <w:szCs w:val="24"/>
          <w:cs/>
          <w:lang w:bidi="bn-BD"/>
        </w:rPr>
        <w:t>থ</w:t>
      </w:r>
      <w:r w:rsidRPr="00907067">
        <w:rPr>
          <w:rFonts w:ascii="Kalpurush" w:eastAsia="Nikosh" w:hAnsi="Kalpurush" w:cs="Kalpurush"/>
          <w:sz w:val="24"/>
          <w:szCs w:val="24"/>
          <w:cs/>
          <w:lang w:bidi="bn-BD"/>
        </w:rPr>
        <w:t>ভাবে নির্মিত বাড়ীর প্রাচীরের উপর কাঠ কিংবা বাঁশ পুঁততে বাধা দেওয়া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প্রতিবেশীর অনুমতি না নিয়ে তার বাড়ী</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নিজ বাড়ীকে উঁচু বা বহুতল করে তার বাড়ীতে লোকদের সতর দেখতে চেষ্টা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বিরক্তিকর শব্দ দ্বারা তাকে কষ্ট দেওয়া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বিশেষ করে ঘুম ও আরামের সময়ে চেঁচামেচি ও খটখট আওয়াজ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প্রতিবেশীর সন্তানদের মারধোর করা কিংবা তার বাড়ীর দরজায় ময়লা-আবর্জনা ফেলা ইত্যাদি।</w:t>
      </w:r>
    </w:p>
    <w:p w:rsidR="00907067" w:rsidRPr="00907067" w:rsidRDefault="00D85352"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lastRenderedPageBreak/>
        <w:t>তাছাড়া প্রতিবেশীর হক</w:t>
      </w: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র</w:t>
      </w:r>
      <w:r w:rsidR="00DE45FB">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চড়াও হলে পাপের মাত্রা আরো বেড়ে যায়। নবী সাল্লাল্লাহু আলাইহি ওয়াসাল্লাম বলেছেন</w:t>
      </w:r>
      <w:r w:rsidR="00907067"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Times New Roman" w:eastAsia="Times New Roman" w:hAnsi="Times New Roman" w:cs="Times New Roman"/>
          <w:color w:val="1F497D"/>
          <w:sz w:val="24"/>
          <w:szCs w:val="24"/>
        </w:rPr>
      </w:pPr>
      <w:r w:rsidRPr="00907067">
        <w:rPr>
          <w:rFonts w:ascii="KFGQPC Uthman Taha Naskh" w:cs="KFGQPC Uthman Taha Naskh" w:hint="cs"/>
          <w:color w:val="1F497D"/>
          <w:sz w:val="24"/>
          <w:szCs w:val="24"/>
          <w:rtl/>
        </w:rPr>
        <w:t>«لَأَنْ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يَزْنِيَ</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الرَّجُلُ</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بِعَشْرَةِ</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نِسْوَةٍ،</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أَيْسَرُ</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عَلَيْهِ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أَنْ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يَزْنِيَ</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بِامْرَأَةِ</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جَارِهِ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 لَأَنْ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يَسْرِقَ</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الرَّجُلُ</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عَشْرَةِ</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أَبْيَاتٍ،</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أَيْسَرُ</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عَلَيْهِ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أَنْ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يَسْرِقَ</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جَارِهِ»</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00907067" w:rsidRPr="00907067">
        <w:rPr>
          <w:rFonts w:ascii="Kalpurush" w:eastAsia="Nikosh" w:hAnsi="Kalpurush" w:cs="Kalpurush"/>
          <w:sz w:val="24"/>
          <w:szCs w:val="24"/>
          <w:cs/>
          <w:lang w:bidi="bn-BD"/>
        </w:rPr>
        <w:t xml:space="preserve"> ব্যক্তির পক্ষে অন্য দশজন মহিলার সঙ্গে ব্যভিচারে লিপ্ত হওয়া স্বীয় প্রতিবেশীর স্ত্রীর সঙ্গে ব্যভিচারের তুলনায় অনেক সহজ। অনুরূপভাবে অন্য দশ বাড়ীতে চুরি করা কোনো ব্যক্তির স্বীয় প্রতিবেশীর বাড়ীতে চুরি করা অপেক্ষা অনেক সহজ</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56"/>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 অসাধূ ব্যক্তি আছে</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যারা প্রতিবেশীর অনুপস্থিতির সুযোগে রাতে তাদের গৃহে প্রবেশ করে এবং অপকর্মে লিপ্ত হয়। এসব লোকের জন্য এক বিভীষিকাময় দিনের শাস্তি অপেক্ষা করছে।</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৬৫. </w:t>
      </w:r>
      <w:r w:rsidR="006D07C2">
        <w:rPr>
          <w:rFonts w:ascii="Kalpurush" w:eastAsia="Nikosh" w:hAnsi="Kalpurush" w:cs="Kalpurush"/>
          <w:b/>
          <w:bCs/>
          <w:sz w:val="24"/>
          <w:szCs w:val="24"/>
          <w:cs/>
          <w:lang w:bidi="bn-BD"/>
        </w:rPr>
        <w:t xml:space="preserve">অসীয়ত </w:t>
      </w:r>
      <w:r w:rsidRPr="00907067">
        <w:rPr>
          <w:rFonts w:ascii="Kalpurush" w:eastAsia="Nikosh" w:hAnsi="Kalpurush" w:cs="Kalpurush"/>
          <w:b/>
          <w:bCs/>
          <w:sz w:val="24"/>
          <w:szCs w:val="24"/>
          <w:cs/>
          <w:lang w:bidi="bn-BD"/>
        </w:rPr>
        <w:t xml:space="preserve"> দ্বারা ক্ষতিগ্রস্ত করা</w:t>
      </w:r>
    </w:p>
    <w:p w:rsidR="00907067" w:rsidRPr="00907067" w:rsidRDefault="00907067" w:rsidP="00AF7C2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আতের একটি অন্যতম নীতি </w:t>
      </w:r>
      <w:r w:rsidRPr="00907067">
        <w:rPr>
          <w:rFonts w:ascii="Kalpurush" w:eastAsia="Nikosh" w:hAnsi="Kalpurush" w:cs="Kalpurush" w:hint="cs"/>
          <w:sz w:val="24"/>
          <w:szCs w:val="24"/>
          <w:cs/>
          <w:lang w:bidi="bn-BD"/>
        </w:rPr>
        <w:t xml:space="preserve">হচ্ছে, </w:t>
      </w:r>
      <w:r w:rsidRPr="00907067">
        <w:rPr>
          <w:rFonts w:ascii="Kalpurush" w:eastAsia="Nikosh" w:hAnsi="Kalpurush" w:cs="KFGQPC Uthman Taha Naskh" w:hint="cs"/>
          <w:sz w:val="24"/>
          <w:szCs w:val="24"/>
          <w:rtl/>
        </w:rPr>
        <w:t>«لا ضرر ولا ضرار»</w:t>
      </w:r>
      <w:r w:rsidRPr="00907067">
        <w:rPr>
          <w:rFonts w:ascii="Kalpurush" w:eastAsia="Nikosh" w:hAnsi="Kalpurush" w:cs="KFGQPC Uthman Taha Naskh" w:hint="cs"/>
          <w:sz w:val="24"/>
          <w:szCs w:val="24"/>
          <w:cs/>
          <w:lang w:bidi="bn-BD"/>
        </w:rPr>
        <w:t xml:space="preserve"> </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নিজে ক্ষতিগ্রস্ত হব 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অন্যের ক্ষতি করব না</w:t>
      </w:r>
      <w:r w:rsidRPr="00907067">
        <w:rPr>
          <w:rFonts w:ascii="Kalpurush" w:eastAsia="Nikosh" w:hAnsi="Kalpurush" w:cs="Kalpurush"/>
          <w:sz w:val="24"/>
          <w:szCs w:val="24"/>
          <w:lang w:bidi="bn-BD"/>
        </w:rPr>
        <w:t>’</w:t>
      </w:r>
      <w:r w:rsidRPr="00466302">
        <w:rPr>
          <w:rFonts w:ascii="Kalpurush" w:eastAsia="Nikosh" w:hAnsi="Kalpurush" w:cs="SolaimanLipi"/>
          <w:sz w:val="24"/>
          <w:szCs w:val="24"/>
          <w:cs/>
          <w:lang w:bidi="hi-IN"/>
        </w:rPr>
        <w:t>।</w:t>
      </w:r>
      <w:r w:rsidRPr="00907067">
        <w:rPr>
          <w:rStyle w:val="FootnoteReference"/>
          <w:rFonts w:ascii="SutonnyMJ" w:hAnsi="SutonnyMJ" w:cs="Kalpurush"/>
          <w:sz w:val="24"/>
          <w:szCs w:val="24"/>
          <w:cs/>
          <w:lang w:bidi="bn-BD"/>
        </w:rPr>
        <w:footnoteReference w:id="157"/>
      </w:r>
      <w:r w:rsidRPr="00907067">
        <w:rPr>
          <w:rFonts w:ascii="Kalpurush" w:eastAsia="Nikosh" w:hAnsi="Kalpurush" w:cs="Kalpurush"/>
          <w:sz w:val="24"/>
          <w:szCs w:val="24"/>
          <w:cs/>
          <w:lang w:bidi="bn-BD"/>
        </w:rPr>
        <w:t xml:space="preserve"> এ জাতীয় ক্ষতি করার একটি উপমা</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হল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শরী</w:t>
      </w:r>
      <w:r w:rsidRPr="00907067">
        <w:rPr>
          <w:rFonts w:ascii="Kalpurush" w:eastAsia="Nikosh" w:hAnsi="Kalpurush" w:cs="Kalpurush"/>
          <w:sz w:val="24"/>
          <w:szCs w:val="24"/>
          <w:lang w:bidi="bn-BD"/>
        </w:rPr>
        <w:t>‘</w:t>
      </w:r>
      <w:r w:rsidR="00D85352">
        <w:rPr>
          <w:rFonts w:ascii="Kalpurush" w:eastAsia="Nikosh" w:hAnsi="Kalpurush" w:cs="Kalpurush"/>
          <w:sz w:val="24"/>
          <w:szCs w:val="24"/>
          <w:cs/>
          <w:lang w:bidi="bn-BD"/>
        </w:rPr>
        <w:t>আত স্বীকৃত ওয়ারি</w:t>
      </w:r>
      <w:r w:rsidR="00D85352">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 xml:space="preserve">গণের সবাইকে অথবা বিশেষ কাউকে ক্ষতিগ্রস্ত করা। কেউ এমন করলে সে নবী সাল্লাল্লাহু আলাইহি ওয়াসাল্লাম প্রদত্ত </w:t>
      </w:r>
      <w:r w:rsidR="00AF7C22">
        <w:rPr>
          <w:rFonts w:ascii="Kalpurush" w:eastAsia="Nikosh" w:hAnsi="Kalpurush" w:cs="Kalpurush" w:hint="cs"/>
          <w:sz w:val="24"/>
          <w:szCs w:val="24"/>
          <w:cs/>
          <w:lang w:bidi="bn-BD"/>
        </w:rPr>
        <w:t>কঠিন সাবধান বাণী</w:t>
      </w:r>
      <w:r w:rsidRPr="00907067">
        <w:rPr>
          <w:rFonts w:ascii="Kalpurush" w:eastAsia="Nikosh" w:hAnsi="Kalpurush" w:cs="Kalpurush"/>
          <w:sz w:val="24"/>
          <w:szCs w:val="24"/>
          <w:cs/>
          <w:lang w:bidi="bn-BD"/>
        </w:rPr>
        <w:t>র আওতায় পড়বে। তিনি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ضَارَّ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أَضَرَّ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اللَّهُ</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شَاقَّ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شَاقَّ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hint="eastAsia"/>
          <w:color w:val="000080"/>
          <w:sz w:val="24"/>
          <w:szCs w:val="24"/>
          <w:rtl/>
        </w:rPr>
        <w:t>»</w:t>
      </w:r>
      <w:r w:rsidRPr="00907067">
        <w:rPr>
          <w:rFonts w:ascii="Kalpurush" w:eastAsia="Nikosh" w:hAnsi="Kalpurush" w:cs="Kalpurush"/>
          <w:sz w:val="24"/>
          <w:szCs w:val="24"/>
          <w:lang w:bidi="bn-BD"/>
        </w:rPr>
        <w:t xml:space="preserve"> </w:t>
      </w:r>
    </w:p>
    <w:p w:rsidR="00907067" w:rsidRPr="00907067" w:rsidRDefault="00DE45FB" w:rsidP="00907067">
      <w:pPr>
        <w:bidi w:val="0"/>
        <w:spacing w:after="0" w:line="240" w:lineRule="auto"/>
        <w:jc w:val="both"/>
        <w:rPr>
          <w:rFonts w:ascii="Kalpurush" w:eastAsia="Nikosh" w:hAnsi="Kalpurush" w:cs="KFGQPC Uthman Taha Naskh"/>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কারো ক্ষতি করবে আল্লাহ তা</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আলা তাকে ক্ষতিগ্রস্ত করবেন। আর যে শত্রুতা ও </w:t>
      </w:r>
      <w:r w:rsidR="00907067" w:rsidRPr="00907067">
        <w:rPr>
          <w:rFonts w:ascii="Kalpurush" w:eastAsia="Nikosh" w:hAnsi="Kalpurush" w:cs="Kalpurush" w:hint="cs"/>
          <w:sz w:val="24"/>
          <w:szCs w:val="24"/>
          <w:cs/>
          <w:lang w:bidi="bn-BD"/>
        </w:rPr>
        <w:t xml:space="preserve">কষ্টে ফেলবে </w:t>
      </w:r>
      <w:r w:rsidR="00907067" w:rsidRPr="00907067">
        <w:rPr>
          <w:rFonts w:ascii="Kalpurush" w:eastAsia="Nikosh" w:hAnsi="Kalpurush" w:cs="Kalpurush"/>
          <w:sz w:val="24"/>
          <w:szCs w:val="24"/>
          <w:cs/>
          <w:lang w:bidi="bn-BD"/>
        </w:rPr>
        <w:t>আল্লাহ তাকে দু</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খ-কষ্টে নিপতিত করবেন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58"/>
      </w:r>
    </w:p>
    <w:p w:rsidR="00907067" w:rsidRPr="00907067" w:rsidRDefault="00D85352"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cs/>
          <w:lang w:bidi="bn-BD"/>
        </w:rPr>
        <w:lastRenderedPageBreak/>
        <w:t>অ</w:t>
      </w:r>
      <w:r>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য়তের মাধ্যমে নানাভাবে ক্ষতি হতে পারে। যেমন</w:t>
      </w:r>
      <w:r>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 কোনো ওয়ারি</w:t>
      </w:r>
      <w:r>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কে তার ন্যায্য অংশ</w:t>
      </w:r>
      <w:r w:rsidR="00540537">
        <w:rPr>
          <w:rFonts w:ascii="Kalpurush" w:eastAsia="Nikosh" w:hAnsi="Kalpurush" w:cs="Kalpurush"/>
          <w:sz w:val="24"/>
          <w:szCs w:val="24"/>
          <w:cs/>
          <w:lang w:bidi="bn-BD"/>
        </w:rPr>
        <w:t xml:space="preserve"> থেকে </w:t>
      </w:r>
      <w:r>
        <w:rPr>
          <w:rFonts w:ascii="Kalpurush" w:eastAsia="Nikosh" w:hAnsi="Kalpurush" w:cs="Kalpurush"/>
          <w:sz w:val="24"/>
          <w:szCs w:val="24"/>
          <w:cs/>
          <w:lang w:bidi="bn-BD"/>
        </w:rPr>
        <w:t>বঞ্চিত করা অথবা একজন ওয়ারি</w:t>
      </w:r>
      <w:r>
        <w:rPr>
          <w:rFonts w:ascii="Kalpurush" w:eastAsia="Nikosh" w:hAnsi="Kalpurush" w:cs="Kalpurush" w:hint="cs"/>
          <w:sz w:val="24"/>
          <w:szCs w:val="24"/>
          <w:cs/>
          <w:lang w:bidi="bn-BD"/>
        </w:rPr>
        <w:t>স</w:t>
      </w:r>
      <w:r w:rsidR="00907067" w:rsidRPr="00907067">
        <w:rPr>
          <w:rFonts w:ascii="Kalpurush" w:eastAsia="Nikosh" w:hAnsi="Kalpurush" w:cs="Kalpurush"/>
          <w:sz w:val="24"/>
          <w:szCs w:val="24"/>
          <w:cs/>
          <w:lang w:bidi="bn-BD"/>
        </w:rPr>
        <w:t>কে শরী</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আত যেটুকু দিয়েছে তার বিপরীতে তার জন্য </w:t>
      </w:r>
      <w:r>
        <w:rPr>
          <w:rFonts w:ascii="Kalpurush" w:eastAsia="Nikosh" w:hAnsi="Kalpurush" w:cs="Kalpurush"/>
          <w:sz w:val="24"/>
          <w:szCs w:val="24"/>
          <w:cs/>
          <w:lang w:bidi="bn-BD"/>
        </w:rPr>
        <w:t>অস</w:t>
      </w:r>
      <w:r>
        <w:rPr>
          <w:rFonts w:ascii="Kalpurush" w:eastAsia="Nikosh" w:hAnsi="Kalpurush" w:cs="Kalpurush" w:hint="cs"/>
          <w:sz w:val="24"/>
          <w:szCs w:val="24"/>
          <w:cs/>
          <w:lang w:bidi="bn-BD"/>
        </w:rPr>
        <w:t>ি</w:t>
      </w:r>
      <w:r>
        <w:rPr>
          <w:rFonts w:ascii="Kalpurush" w:eastAsia="Nikosh" w:hAnsi="Kalpurush" w:cs="Kalpurush"/>
          <w:sz w:val="24"/>
          <w:szCs w:val="24"/>
          <w:cs/>
          <w:lang w:bidi="bn-BD"/>
        </w:rPr>
        <w:t>য়ত</w:t>
      </w:r>
      <w:r w:rsidR="00907067" w:rsidRPr="00907067">
        <w:rPr>
          <w:rFonts w:ascii="Kalpurush" w:eastAsia="Nikosh" w:hAnsi="Kalpurush" w:cs="Kalpurush"/>
          <w:sz w:val="24"/>
          <w:szCs w:val="24"/>
          <w:cs/>
          <w:lang w:bidi="bn-BD"/>
        </w:rPr>
        <w:t xml:space="preserve"> করা কিংবা এক তৃতীয়াংশের বেশি </w:t>
      </w:r>
      <w:r>
        <w:rPr>
          <w:rFonts w:ascii="Kalpurush" w:eastAsia="Nikosh" w:hAnsi="Kalpurush" w:cs="Kalpurush"/>
          <w:sz w:val="24"/>
          <w:szCs w:val="24"/>
          <w:cs/>
          <w:lang w:bidi="bn-BD"/>
        </w:rPr>
        <w:t>অস</w:t>
      </w:r>
      <w:r>
        <w:rPr>
          <w:rFonts w:ascii="Kalpurush" w:eastAsia="Nikosh" w:hAnsi="Kalpurush" w:cs="Kalpurush" w:hint="cs"/>
          <w:sz w:val="24"/>
          <w:szCs w:val="24"/>
          <w:cs/>
          <w:lang w:bidi="bn-BD"/>
        </w:rPr>
        <w:t>ি</w:t>
      </w:r>
      <w:r w:rsidR="00AF7C22">
        <w:rPr>
          <w:rFonts w:ascii="Kalpurush" w:eastAsia="Nikosh" w:hAnsi="Kalpurush" w:cs="Kalpurush"/>
          <w:sz w:val="24"/>
          <w:szCs w:val="24"/>
          <w:cs/>
          <w:lang w:bidi="bn-BD"/>
        </w:rPr>
        <w:t>য়ত</w:t>
      </w:r>
      <w:r w:rsidR="00907067" w:rsidRPr="00907067">
        <w:rPr>
          <w:rFonts w:ascii="Kalpurush" w:eastAsia="Nikosh" w:hAnsi="Kalpurush" w:cs="Kalpurush"/>
          <w:sz w:val="24"/>
          <w:szCs w:val="24"/>
          <w:cs/>
          <w:lang w:bidi="bn-BD"/>
        </w:rPr>
        <w:t xml:space="preserve"> করা ইত্যাদি। </w:t>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যে সব দেশে ইসলামী বিচার ব্যবস্থা চালু নেই সেখানে একজন পাওনাদার অনেক ক্ষেত্রেই মানব রচিত বিধানের কারণে তার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 প্রদত্ত অধিকার লা</w:t>
      </w:r>
      <w:r w:rsidRPr="00907067">
        <w:rPr>
          <w:rFonts w:ascii="Kalpurush" w:eastAsia="Nikosh" w:hAnsi="Kalpurush" w:cs="Kalpurush" w:hint="cs"/>
          <w:sz w:val="24"/>
          <w:szCs w:val="24"/>
          <w:cs/>
          <w:lang w:bidi="bn-BD"/>
        </w:rPr>
        <w:t>ভে</w:t>
      </w:r>
      <w:r w:rsidRPr="00907067">
        <w:rPr>
          <w:rFonts w:ascii="Kalpurush" w:eastAsia="Nikosh" w:hAnsi="Kalpurush" w:cs="Kalpurush"/>
          <w:sz w:val="24"/>
          <w:szCs w:val="24"/>
          <w:cs/>
          <w:lang w:bidi="bn-BD"/>
        </w:rPr>
        <w:t xml:space="preserve"> সমর্থ হয় না। মানব রচিত বিচার ব্যবস্থা তাকে উকিলের মাধমে লিখিত অন্যায় </w:t>
      </w:r>
      <w:r w:rsidR="00D85352">
        <w:rPr>
          <w:rFonts w:ascii="Kalpurush" w:eastAsia="Nikosh" w:hAnsi="Kalpurush" w:cs="Kalpurush"/>
          <w:sz w:val="24"/>
          <w:szCs w:val="24"/>
          <w:cs/>
          <w:lang w:bidi="bn-BD"/>
        </w:rPr>
        <w:t>অসীয়ত</w:t>
      </w:r>
      <w:r w:rsidRPr="00907067">
        <w:rPr>
          <w:rFonts w:ascii="Kalpurush" w:eastAsia="Nikosh" w:hAnsi="Kalpurush" w:cs="Kalpurush"/>
          <w:sz w:val="24"/>
          <w:szCs w:val="24"/>
          <w:cs/>
          <w:lang w:bidi="bn-BD"/>
        </w:rPr>
        <w:t xml:space="preserve"> কার্যকর করতে আদেশ দেয় এবং সে তা কার্যকর করতে বাধ্য হয়। সুতরাং বড়ই পরিতাপ তাদের স্বহস্তে রচিত আইনের জন্য এবং বড়ই পরিতাপ তারা যে পাপ কামাই করছে তার জন্য!</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৬৬. </w:t>
      </w:r>
      <w:r w:rsidRPr="00907067">
        <w:rPr>
          <w:rFonts w:ascii="Kalpurush" w:eastAsia="Nikosh" w:hAnsi="Kalpurush" w:cs="Kalpurush"/>
          <w:b/>
          <w:bCs/>
          <w:sz w:val="24"/>
          <w:szCs w:val="24"/>
          <w:cs/>
          <w:lang w:bidi="bn-BD"/>
        </w:rPr>
        <w:t>দাবা খেলা</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লোকসমাজে প্রচলিত অনেক খেলাধুলার সাথেই হারাম জড়িত আছে। দাবা এমনই একটি খেলা। দাবা থেকে আরো অনেক রকম খেলার প্রতি ঝোঁক সৃষ্টি হয়। যেমন</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পাশা খেলা প্রভৃতি। জুয়া ও বাজির দ্বার উন্মোচনকারী</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দাবা সম্পর্কে নবী সাল্লাল্লাহু আলাইহি ওয়াসাল্লাম সতর্কবাণী উচ্চারণ করেছেন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Times New Roman" w:eastAsia="Times New Roman" w:hAnsi="Times New Roman" w:cs="Times New Roman"/>
          <w:sz w:val="24"/>
          <w:szCs w:val="24"/>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مَنْ</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لَعِبَ</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بِالنَّرْد</w:t>
      </w:r>
      <w:r w:rsidRPr="00907067">
        <w:rPr>
          <w:rFonts w:ascii="KFGQPC Uthman Taha Naskh" w:cs="KFGQPC Uthman Taha Naskh" w:hint="cs"/>
          <w:color w:val="000080"/>
          <w:sz w:val="24"/>
          <w:szCs w:val="24"/>
          <w:rtl/>
        </w:rPr>
        <w:t>َشِيرِ،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فَكَأَنَّمَا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صَبَغَ</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يَدَهُ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لَحْمِ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خِنْزِيرٍ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وَدَمِهِ</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দাবা খেলে সে যেন শুকরের রক্ত-মাংসে স্বীয় হাত রঞ্জিত করে</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59"/>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আবু মূসা আশ</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আরী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Times New Roman" w:eastAsia="Times New Roman" w:hAnsi="Times New Roman" w:cs="Times New Roman"/>
          <w:color w:val="1F497D"/>
          <w:sz w:val="24"/>
          <w:szCs w:val="24"/>
        </w:rPr>
      </w:pPr>
      <w:r w:rsidRPr="00907067">
        <w:rPr>
          <w:rFonts w:ascii="KFGQPC Uthman Taha Naskh" w:cs="KFGQPC Uthman Taha Naskh" w:hint="eastAsia"/>
          <w:color w:val="1F497D"/>
          <w:sz w:val="24"/>
          <w:szCs w:val="24"/>
          <w:rtl/>
        </w:rPr>
        <w:t>«</w:t>
      </w:r>
      <w:r w:rsidRPr="00907067">
        <w:rPr>
          <w:rFonts w:ascii="KFGQPC Uthman Taha Naskh" w:cs="KFGQPC Uthman Taha Naskh" w:hint="cs"/>
          <w:color w:val="1F497D"/>
          <w:sz w:val="24"/>
          <w:szCs w:val="24"/>
          <w:rtl/>
        </w:rPr>
        <w:t>مَنْ</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لَعِبَ</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بِالنَّرْدِ</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فَقَدْ</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عَصَى</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اللَّهَ</w:t>
      </w:r>
      <w:r w:rsidRPr="00907067">
        <w:rPr>
          <w:rFonts w:ascii="KFGQPC Uthman Taha Naskh" w:cs="KFGQPC Uthman Taha Naskh"/>
          <w:color w:val="1F497D"/>
          <w:sz w:val="24"/>
          <w:szCs w:val="24"/>
          <w:rtl/>
        </w:rPr>
        <w:t xml:space="preserve"> </w:t>
      </w:r>
      <w:r w:rsidRPr="00907067">
        <w:rPr>
          <w:rFonts w:ascii="KFGQPC Uthman Taha Naskh" w:cs="KFGQPC Uthman Taha Naskh" w:hint="cs"/>
          <w:color w:val="1F497D"/>
          <w:sz w:val="24"/>
          <w:szCs w:val="24"/>
          <w:rtl/>
        </w:rPr>
        <w:t>وَرَسُولَهُ</w:t>
      </w:r>
      <w:r w:rsidRPr="00907067">
        <w:rPr>
          <w:rFonts w:ascii="KFGQPC Uthman Taha Naskh" w:cs="KFGQPC Uthman Taha Naskh" w:hint="eastAsia"/>
          <w:color w:val="1F497D"/>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lang w:bidi="bn-BD"/>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দাবা খেলে</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 সে আল্লাহ ও তার রাসূলের বিধানকে অমান্য করে</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0"/>
      </w:r>
    </w:p>
    <w:p w:rsidR="00907067"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সুতরাং দাবা ও তার আনুসঙ্গিক খেলা যেমন তাস</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পাশা</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ফ্লাশ ইত্যাদি সম্বন্ধে অবশ্যই শরী</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আতের আদেশ মানতে হবে।</w:t>
      </w:r>
    </w:p>
    <w:p w:rsidR="00907067" w:rsidRPr="00907067" w:rsidRDefault="00907067" w:rsidP="00AF7C22">
      <w:pPr>
        <w:keepNext/>
        <w:widowControl w:val="0"/>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৬৭. </w:t>
      </w:r>
      <w:r w:rsidRPr="00907067">
        <w:rPr>
          <w:rFonts w:ascii="Kalpurush" w:eastAsia="Nikosh" w:hAnsi="Kalpurush" w:cs="Kalpurush"/>
          <w:b/>
          <w:bCs/>
          <w:sz w:val="24"/>
          <w:szCs w:val="24"/>
          <w:cs/>
          <w:lang w:bidi="bn-BD"/>
        </w:rPr>
        <w:t>কোন</w:t>
      </w:r>
      <w:r w:rsidRPr="00907067">
        <w:rPr>
          <w:rFonts w:ascii="Kalpurush" w:eastAsia="Nikosh" w:hAnsi="Kalpurush" w:cs="Kalpurush" w:hint="cs"/>
          <w:b/>
          <w:bCs/>
          <w:sz w:val="24"/>
          <w:szCs w:val="24"/>
          <w:cs/>
          <w:lang w:bidi="bn-BD"/>
        </w:rPr>
        <w:t>ো</w:t>
      </w:r>
      <w:r w:rsidRPr="00907067">
        <w:rPr>
          <w:rFonts w:ascii="Kalpurush" w:eastAsia="Nikosh" w:hAnsi="Kalpurush" w:cs="Kalpurush"/>
          <w:b/>
          <w:bCs/>
          <w:sz w:val="24"/>
          <w:szCs w:val="24"/>
          <w:cs/>
          <w:lang w:bidi="bn-BD"/>
        </w:rPr>
        <w:t xml:space="preserve"> মুসলিমকে অভিশাপ দেওয়া এবং যে অভিশাপ পাওয়ার যোগ্য নয় তাকে অভিশাপ দেওয়া</w:t>
      </w:r>
    </w:p>
    <w:p w:rsidR="00907067" w:rsidRPr="00907067" w:rsidRDefault="00907067" w:rsidP="00AF7C22">
      <w:pPr>
        <w:widowControl w:val="0"/>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অনেকেই রাগের সময় জিহবাকে সংযত রাখতে পারে না। ফলে বেদিশা হয়ে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 করে বসে। তাদের 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নতের কোনো ঠিক-ঠিকানা নেই। মানুষ</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পশু</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জড় পদার্থ</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দিন-ক্ষণ এমনকি নিজের সন্তান-সন্ততিদেরও তারা ল</w:t>
      </w:r>
      <w:r w:rsidRPr="00907067">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নত করে বসে। দেখা যায়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স্বামী স্বীয় স্ত্রীকে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আবার স্ত্রীও স্বামীকে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 করে। এটি এক</w:t>
      </w:r>
      <w:r w:rsidR="00D85352">
        <w:rPr>
          <w:rFonts w:ascii="Kalpurush" w:eastAsia="Nikosh" w:hAnsi="Kalpurush" w:cs="Kalpurush"/>
          <w:sz w:val="24"/>
          <w:szCs w:val="24"/>
          <w:cs/>
          <w:lang w:bidi="bn-BD"/>
        </w:rPr>
        <w:t xml:space="preserve">টি মারাত্মক অন্যায়। আবু যায়েদ </w:t>
      </w:r>
      <w:r w:rsidR="00D85352">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 xml:space="preserve">বিত ইবন </w:t>
      </w:r>
      <w:r w:rsidR="00AF7C22">
        <w:rPr>
          <w:rFonts w:ascii="Kalpurush" w:eastAsia="Nikosh" w:hAnsi="Kalpurush" w:cs="Kalpurush" w:hint="cs"/>
          <w:sz w:val="24"/>
          <w:szCs w:val="24"/>
          <w:cs/>
          <w:lang w:bidi="bn-BD"/>
        </w:rPr>
        <w:t>দা</w:t>
      </w:r>
      <w:r w:rsidRPr="00907067">
        <w:rPr>
          <w:rFonts w:ascii="Kalpurush" w:eastAsia="Nikosh" w:hAnsi="Kalpurush" w:cs="Kalpurush"/>
          <w:sz w:val="24"/>
          <w:szCs w:val="24"/>
          <w:cs/>
          <w:lang w:bidi="bn-BD"/>
        </w:rPr>
        <w:t xml:space="preserve">হহাক </w:t>
      </w:r>
      <w:r w:rsidR="00466302">
        <w:rPr>
          <w:rFonts w:ascii="Kalpurush" w:eastAsia="Nikosh" w:hAnsi="Kalpurush" w:cs="Kalpurush"/>
          <w:sz w:val="24"/>
          <w:szCs w:val="24"/>
          <w:cs/>
          <w:lang w:bidi="bn-BD"/>
        </w:rPr>
        <w:t>আনসারী</w:t>
      </w:r>
      <w:r w:rsidRPr="00907067">
        <w:rPr>
          <w:rFonts w:ascii="Kalpurush" w:eastAsia="Nikosh" w:hAnsi="Kalpurush" w:cs="Kalpurush"/>
          <w:sz w:val="24"/>
          <w:szCs w:val="24"/>
          <w:cs/>
          <w:lang w:bidi="bn-BD"/>
        </w:rPr>
        <w:t xml:space="preserve">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নবী সাল্লাল্লাহু আলাইহি ওয়াসাল্লাম বলেছেন</w:t>
      </w:r>
      <w:r w:rsidRPr="00907067">
        <w:rPr>
          <w:rFonts w:ascii="Kalpurush" w:eastAsia="Nikosh" w:hAnsi="Kalpurush" w:cs="Kalpurush"/>
          <w:sz w:val="24"/>
          <w:szCs w:val="24"/>
          <w:lang w:bidi="bn-BD"/>
        </w:rPr>
        <w:t xml:space="preserve">, </w:t>
      </w:r>
    </w:p>
    <w:p w:rsidR="00907067" w:rsidRPr="00AF7C22" w:rsidRDefault="00907067" w:rsidP="00AF7C22">
      <w:pPr>
        <w:spacing w:after="0" w:line="240" w:lineRule="auto"/>
        <w:jc w:val="both"/>
        <w:rPr>
          <w:rFonts w:ascii="KFGQPC Uthman Taha Naskh" w:cs="KFGQPC Uthman Taha Naskh"/>
          <w:color w:val="1F497D"/>
          <w:sz w:val="24"/>
          <w:szCs w:val="24"/>
        </w:rPr>
      </w:pPr>
      <w:r w:rsidRPr="00AF7C22">
        <w:rPr>
          <w:rFonts w:ascii="KFGQPC Uthman Taha Naskh" w:cs="KFGQPC Uthman Taha Naskh" w:hint="cs"/>
          <w:color w:val="1F497D"/>
          <w:sz w:val="24"/>
          <w:szCs w:val="24"/>
          <w:rtl/>
        </w:rPr>
        <w:t>وَمَنْ</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لَعَنَ</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مُؤْمِنًا</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فَهُوَ</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كَقَتْلِهِ،</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وَمَنْ</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قَذَفَ</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مُؤْمِنًا</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بِكُفْرٍ</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فَهُوَ</w:t>
      </w:r>
      <w:r w:rsidRPr="00AF7C22">
        <w:rPr>
          <w:rFonts w:ascii="KFGQPC Uthman Taha Naskh" w:cs="KFGQPC Uthman Taha Naskh"/>
          <w:color w:val="1F497D"/>
          <w:sz w:val="24"/>
          <w:szCs w:val="24"/>
          <w:rtl/>
        </w:rPr>
        <w:t xml:space="preserve"> </w:t>
      </w:r>
      <w:r w:rsidRPr="00AF7C22">
        <w:rPr>
          <w:rFonts w:ascii="KFGQPC Uthman Taha Naskh" w:cs="KFGQPC Uthman Taha Naskh" w:hint="cs"/>
          <w:color w:val="1F497D"/>
          <w:sz w:val="24"/>
          <w:szCs w:val="24"/>
          <w:rtl/>
        </w:rPr>
        <w:t>كَقَتْلِهِ</w:t>
      </w:r>
      <w:r w:rsidRPr="00AF7C22">
        <w:rPr>
          <w:rFonts w:ascii="KFGQPC Uthman Taha Naskh" w:cs="KFGQPC Uthman Taha Naskh" w:hint="eastAsia"/>
          <w:color w:val="1F497D"/>
          <w:sz w:val="24"/>
          <w:szCs w:val="24"/>
          <w:rtl/>
        </w:rPr>
        <w:t>»</w:t>
      </w:r>
    </w:p>
    <w:p w:rsidR="00907067" w:rsidRPr="00907067" w:rsidRDefault="00DE45FB" w:rsidP="00907067">
      <w:pPr>
        <w:widowControl w:val="0"/>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কোনো মুমিনকে লা</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নত করল বা কাফের বলে গালি দিল</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সে যেন তাকে হত্যা করল</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1"/>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মহিলাদেরকে বেশি</w:t>
      </w:r>
      <w:r w:rsidR="00A32DCC">
        <w:rPr>
          <w:rFonts w:ascii="Kalpurush" w:eastAsia="Nikosh" w:hAnsi="Kalpurush" w:cs="Kalpurush"/>
          <w:sz w:val="24"/>
          <w:szCs w:val="24"/>
          <w:cs/>
          <w:lang w:bidi="bn-BD"/>
        </w:rPr>
        <w:t xml:space="preserve"> বেশি </w:t>
      </w:r>
      <w:r w:rsidRPr="00907067">
        <w:rPr>
          <w:rFonts w:ascii="Kalpurush" w:eastAsia="Nikosh" w:hAnsi="Kalpurush" w:cs="Kalpurush"/>
          <w:sz w:val="24"/>
          <w:szCs w:val="24"/>
          <w:cs/>
          <w:lang w:bidi="bn-BD"/>
        </w:rPr>
        <w:t>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 করতে দেখা যায়। এজন্যে নবী সাল্লাল্লাহু আলাইহি ওয়াসাল্লাম মহিলাদের জাহান্নামী হওয়ার নানা কারণের মধ্যে এটি একটি বলে উল্লেখ করেছেন।</w:t>
      </w:r>
      <w:r w:rsidRPr="00907067">
        <w:rPr>
          <w:rStyle w:val="FootnoteReference"/>
          <w:rFonts w:ascii="SutonnyMJ" w:hAnsi="SutonnyMJ" w:cs="Kalpurush"/>
          <w:sz w:val="24"/>
          <w:szCs w:val="24"/>
          <w:cs/>
          <w:lang w:bidi="bn-BD"/>
        </w:rPr>
        <w:footnoteReference w:id="162"/>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এমনিভাবে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 xml:space="preserve">নতকারীরা </w:t>
      </w:r>
      <w:r w:rsidR="002973AE">
        <w:rPr>
          <w:rFonts w:ascii="Kalpurush" w:eastAsia="Nikosh" w:hAnsi="Kalpurush" w:cs="Kalpurush"/>
          <w:sz w:val="24"/>
          <w:szCs w:val="24"/>
          <w:cs/>
          <w:lang w:bidi="bn-BD"/>
        </w:rPr>
        <w:t>কিয়ামত</w:t>
      </w:r>
      <w:r w:rsidRPr="00907067">
        <w:rPr>
          <w:rFonts w:ascii="Kalpurush" w:eastAsia="Nikosh" w:hAnsi="Kalpurush" w:cs="Kalpurush"/>
          <w:sz w:val="24"/>
          <w:szCs w:val="24"/>
          <w:cs/>
          <w:lang w:bidi="bn-BD"/>
        </w:rPr>
        <w:t xml:space="preserve"> দিবসে সুপারিশকারীও হতে পারবে না।</w:t>
      </w:r>
    </w:p>
    <w:p w:rsidR="00907067" w:rsidRPr="00D85352" w:rsidRDefault="00907067" w:rsidP="00AF7C2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সবচেয়ে ভয়াবহ ব্যাপার</w:t>
      </w:r>
      <w:r w:rsidR="00DE45FB">
        <w:rPr>
          <w:rFonts w:ascii="Kalpurush" w:eastAsia="Nikosh" w:hAnsi="Kalpurush" w:cs="Kalpurush"/>
          <w:sz w:val="24"/>
          <w:szCs w:val="24"/>
          <w:cs/>
          <w:lang w:bidi="bn-BD"/>
        </w:rPr>
        <w:t xml:space="preserve"> এ </w:t>
      </w:r>
      <w:r w:rsidRPr="00907067">
        <w:rPr>
          <w:rFonts w:ascii="Kalpurush" w:eastAsia="Nikosh" w:hAnsi="Kalpurush" w:cs="Kalpurush"/>
          <w:sz w:val="24"/>
          <w:szCs w:val="24"/>
          <w:cs/>
          <w:lang w:bidi="bn-BD"/>
        </w:rPr>
        <w:t>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অন্যায়ভাবে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 করলে তা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নতকারীর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বুমেরাং হয়ে ফিরে আসে। তাতে লা</w:t>
      </w:r>
      <w:r w:rsidRPr="00907067">
        <w:rPr>
          <w:rFonts w:ascii="Kalpurush" w:eastAsia="Nikosh" w:hAnsi="Kalpurush" w:cs="Kalpurush"/>
          <w:sz w:val="24"/>
          <w:szCs w:val="24"/>
          <w:lang w:bidi="bn-BD"/>
        </w:rPr>
        <w:t>‘</w:t>
      </w:r>
      <w:r w:rsidR="00D85352">
        <w:rPr>
          <w:rFonts w:ascii="Kalpurush" w:eastAsia="Nikosh" w:hAnsi="Kalpurush" w:cs="Kalpurush"/>
          <w:sz w:val="24"/>
          <w:szCs w:val="24"/>
          <w:cs/>
          <w:lang w:bidi="bn-BD"/>
        </w:rPr>
        <w:t>নতকারী মূলত</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নিজকেই আল্লাহর রহমত থেকে বঞ্চিত করার জন্য প্রার্থনাকারী হয়ে দাঁড়ায়। </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৬৮. </w:t>
      </w:r>
      <w:r w:rsidRPr="00907067">
        <w:rPr>
          <w:rFonts w:ascii="Kalpurush" w:eastAsia="Nikosh" w:hAnsi="Kalpurush" w:cs="Kalpurush"/>
          <w:b/>
          <w:bCs/>
          <w:sz w:val="24"/>
          <w:szCs w:val="24"/>
          <w:cs/>
          <w:lang w:bidi="bn-BD"/>
        </w:rPr>
        <w:t>বিলাপ ও মাতম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অনেক মহিলা আছে যারা চেঁচিয়ে কাঁদে</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মৃতের গুণাবলী উল্লেখ করে মাতম করে</w:t>
      </w:r>
      <w:r w:rsidRPr="00907067">
        <w:rPr>
          <w:rFonts w:ascii="Kalpurush" w:eastAsia="Nikosh" w:hAnsi="Kalpurush" w:cs="Kalpurush"/>
          <w:sz w:val="24"/>
          <w:szCs w:val="24"/>
          <w:lang w:bidi="bn-BD"/>
        </w:rPr>
        <w:t xml:space="preserve">, </w:t>
      </w:r>
      <w:r w:rsidR="00D85352">
        <w:rPr>
          <w:rFonts w:ascii="Kalpurush" w:eastAsia="Nikosh" w:hAnsi="Kalpurush" w:cs="Kalpurush"/>
          <w:sz w:val="24"/>
          <w:szCs w:val="24"/>
          <w:cs/>
          <w:lang w:bidi="bn-BD"/>
        </w:rPr>
        <w:t>গালে-মুখে থাপ্পড় মারে</w:t>
      </w:r>
      <w:r w:rsidR="00D85352">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এ</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 বড় অন্যায়। অনুরূপভাবে কাপড় ও পকেট ছিঁড়ে</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চুল উপড়িয়ে</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বেনী বেঁধে বা জড়িয়ে ধরে বিলাপ করাও মহা অন্যায়। এতে আল্লাহর ফায়ছালার প্রতি অসন্তোষ ও বিপদে অধৈর্যের পরিচয় মেলে। যে এমন করবে নবী সাল্লাল্লাহু আলাইহি ওয়াসাল্লাম তার প্রতি লা</w:t>
      </w:r>
      <w:r w:rsidRPr="00907067">
        <w:rPr>
          <w:rFonts w:ascii="Kalpurush" w:eastAsia="Nikosh" w:hAnsi="Kalpurush" w:cs="Kalpurush"/>
          <w:sz w:val="24"/>
          <w:szCs w:val="24"/>
          <w:lang w:bidi="bn-BD"/>
        </w:rPr>
        <w:t>‘</w:t>
      </w:r>
      <w:r w:rsidRPr="00907067">
        <w:rPr>
          <w:rFonts w:ascii="Kalpurush" w:eastAsia="Nikosh" w:hAnsi="Kalpurush" w:cs="Kalpurush"/>
          <w:sz w:val="24"/>
          <w:szCs w:val="24"/>
          <w:cs/>
          <w:lang w:bidi="bn-BD"/>
        </w:rPr>
        <w:t>নত করেছেন। এ সম্পর্কে আবু উমামা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বলেন</w:t>
      </w:r>
      <w:r w:rsidRPr="00907067">
        <w:rPr>
          <w:rFonts w:ascii="Kalpurush" w:eastAsia="Nikosh" w:hAnsi="Kalpurush" w:cs="Kalpurush"/>
          <w:sz w:val="24"/>
          <w:szCs w:val="24"/>
          <w:lang w:bidi="bn-BD"/>
        </w:rPr>
        <w:t xml:space="preserve">, </w:t>
      </w:r>
    </w:p>
    <w:p w:rsidR="00907067" w:rsidRPr="00907067" w:rsidRDefault="00D85352" w:rsidP="00D85352">
      <w:pPr>
        <w:spacing w:after="0" w:line="240" w:lineRule="auto"/>
        <w:jc w:val="both"/>
        <w:rPr>
          <w:rFonts w:ascii="Kalpurush" w:eastAsia="Nikosh" w:hAnsi="Kalpurush" w:cs="Kalpurush"/>
          <w:sz w:val="24"/>
          <w:szCs w:val="24"/>
          <w:lang w:bidi="bn-BD"/>
        </w:rPr>
      </w:pPr>
      <w:r w:rsidRPr="00E26EA3">
        <w:rPr>
          <w:rFonts w:ascii="KFGQPC Uthman Taha Naskh" w:cs="KFGQPC Uthman Taha Naskh" w:hint="cs"/>
          <w:color w:val="000080"/>
          <w:sz w:val="24"/>
          <w:szCs w:val="24"/>
          <w:rtl/>
        </w:rPr>
        <w:t>«</w:t>
      </w:r>
      <w:r w:rsidR="00907067" w:rsidRPr="00E26EA3">
        <w:rPr>
          <w:rFonts w:ascii="KFGQPC Uthman Taha Naskh" w:cs="KFGQPC Uthman Taha Naskh" w:hint="cs"/>
          <w:color w:val="000080"/>
          <w:sz w:val="24"/>
          <w:szCs w:val="24"/>
          <w:rtl/>
        </w:rPr>
        <w:t>أَنَّ</w:t>
      </w:r>
      <w:r w:rsidR="00907067" w:rsidRPr="00E26EA3">
        <w:rPr>
          <w:rFonts w:ascii="KFGQPC Uthman Taha Naskh" w:cs="KFGQPC Uthman Taha Naskh"/>
          <w:color w:val="000080"/>
          <w:sz w:val="24"/>
          <w:szCs w:val="24"/>
          <w:rtl/>
        </w:rPr>
        <w:t xml:space="preserve"> </w:t>
      </w:r>
      <w:r w:rsidR="00907067" w:rsidRPr="00E26EA3">
        <w:rPr>
          <w:rFonts w:ascii="KFGQPC Uthman Taha Naskh" w:cs="KFGQPC Uthman Taha Naskh" w:hint="cs"/>
          <w:color w:val="000080"/>
          <w:sz w:val="24"/>
          <w:szCs w:val="24"/>
          <w:rtl/>
        </w:rPr>
        <w:t>رَسُولَ</w:t>
      </w:r>
      <w:r w:rsidR="00907067" w:rsidRPr="00E26EA3">
        <w:rPr>
          <w:rFonts w:ascii="KFGQPC Uthman Taha Naskh" w:cs="KFGQPC Uthman Taha Naskh"/>
          <w:color w:val="000080"/>
          <w:sz w:val="24"/>
          <w:szCs w:val="24"/>
          <w:rtl/>
        </w:rPr>
        <w:t xml:space="preserve"> </w:t>
      </w:r>
      <w:r w:rsidR="00907067" w:rsidRPr="00E26EA3">
        <w:rPr>
          <w:rFonts w:ascii="KFGQPC Uthman Taha Naskh" w:cs="KFGQPC Uthman Taha Naskh" w:hint="cs"/>
          <w:color w:val="000080"/>
          <w:sz w:val="24"/>
          <w:szCs w:val="24"/>
          <w:rtl/>
        </w:rPr>
        <w:t>اللَّهِ</w:t>
      </w:r>
      <w:r w:rsidR="00907067" w:rsidRPr="00E26EA3">
        <w:rPr>
          <w:rFonts w:ascii="KFGQPC Uthman Taha Naskh" w:cs="KFGQPC Uthman Taha Naskh"/>
          <w:color w:val="000080"/>
          <w:sz w:val="24"/>
          <w:szCs w:val="24"/>
          <w:rtl/>
        </w:rPr>
        <w:t xml:space="preserve"> </w:t>
      </w:r>
      <w:r w:rsidR="00907067" w:rsidRPr="00E26EA3">
        <w:rPr>
          <w:rFonts w:ascii="KFGQPC Uthman Taha Naskh" w:cs="KFGQPC Uthman Taha Naskh" w:hint="cs"/>
          <w:color w:val="000080"/>
          <w:sz w:val="24"/>
          <w:szCs w:val="24"/>
          <w:rtl/>
        </w:rPr>
        <w:t>صَلَّى</w:t>
      </w:r>
      <w:r w:rsidR="00907067" w:rsidRPr="00E26EA3">
        <w:rPr>
          <w:rFonts w:ascii="KFGQPC Uthman Taha Naskh" w:cs="KFGQPC Uthman Taha Naskh"/>
          <w:color w:val="000080"/>
          <w:sz w:val="24"/>
          <w:szCs w:val="24"/>
          <w:rtl/>
        </w:rPr>
        <w:t xml:space="preserve"> </w:t>
      </w:r>
      <w:r w:rsidR="00907067" w:rsidRPr="00E26EA3">
        <w:rPr>
          <w:rFonts w:ascii="KFGQPC Uthman Taha Naskh" w:cs="KFGQPC Uthman Taha Naskh" w:hint="cs"/>
          <w:color w:val="000080"/>
          <w:sz w:val="24"/>
          <w:szCs w:val="24"/>
          <w:rtl/>
        </w:rPr>
        <w:t>اللهُ</w:t>
      </w:r>
      <w:r w:rsidR="00907067" w:rsidRPr="00E26EA3">
        <w:rPr>
          <w:rFonts w:ascii="KFGQPC Uthman Taha Naskh" w:cs="KFGQPC Uthman Taha Naskh"/>
          <w:color w:val="000080"/>
          <w:sz w:val="24"/>
          <w:szCs w:val="24"/>
          <w:rtl/>
        </w:rPr>
        <w:t xml:space="preserve"> </w:t>
      </w:r>
      <w:r w:rsidR="00907067" w:rsidRPr="00E26EA3">
        <w:rPr>
          <w:rFonts w:ascii="KFGQPC Uthman Taha Naskh" w:cs="KFGQPC Uthman Taha Naskh" w:hint="cs"/>
          <w:color w:val="000080"/>
          <w:sz w:val="24"/>
          <w:szCs w:val="24"/>
          <w:rtl/>
        </w:rPr>
        <w:t>عَلَيْهِ</w:t>
      </w:r>
      <w:r w:rsidR="00907067" w:rsidRPr="00E26EA3">
        <w:rPr>
          <w:rFonts w:ascii="KFGQPC Uthman Taha Naskh" w:cs="KFGQPC Uthman Taha Naskh"/>
          <w:color w:val="000080"/>
          <w:sz w:val="24"/>
          <w:szCs w:val="24"/>
          <w:rtl/>
        </w:rPr>
        <w:t xml:space="preserve"> </w:t>
      </w:r>
      <w:r w:rsidR="00907067" w:rsidRPr="00E26EA3">
        <w:rPr>
          <w:rFonts w:ascii="KFGQPC Uthman Taha Naskh" w:cs="KFGQPC Uthman Taha Naskh" w:hint="cs"/>
          <w:color w:val="000080"/>
          <w:sz w:val="24"/>
          <w:szCs w:val="24"/>
          <w:rtl/>
        </w:rPr>
        <w:t>وَسَلَّمَ،</w:t>
      </w:r>
      <w:r w:rsidR="00907067" w:rsidRPr="00907067">
        <w:rPr>
          <w:rFonts w:ascii="KFGQPC Uthman Taha Naskh" w:cs="KFGQPC Uthman Taha Naskh"/>
          <w:color w:val="000000"/>
          <w:sz w:val="24"/>
          <w:szCs w:val="24"/>
          <w:rtl/>
        </w:rPr>
        <w:t xml:space="preserve"> </w:t>
      </w:r>
      <w:r w:rsidR="00907067" w:rsidRPr="00907067">
        <w:rPr>
          <w:rFonts w:ascii="KFGQPC Uthman Taha Naskh" w:cs="KFGQPC Uthman Taha Naskh" w:hint="eastAsia"/>
          <w:color w:val="000000"/>
          <w:sz w:val="24"/>
          <w:szCs w:val="24"/>
          <w:rtl/>
        </w:rPr>
        <w:t>«</w:t>
      </w:r>
      <w:r w:rsidR="00907067" w:rsidRPr="00907067">
        <w:rPr>
          <w:rFonts w:ascii="KFGQPC Uthman Taha Naskh" w:cs="KFGQPC Uthman Taha Naskh" w:hint="cs"/>
          <w:color w:val="000080"/>
          <w:sz w:val="24"/>
          <w:szCs w:val="24"/>
          <w:rtl/>
        </w:rPr>
        <w:t>لَعَنَ</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الْخَامِشَةَ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وَجْهَهَا،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وَالشَّاقَّةَ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جَيْبَهَا،</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000080"/>
          <w:sz w:val="24"/>
          <w:szCs w:val="24"/>
          <w:rtl/>
        </w:rPr>
        <w:t>وَالدَّاعِيَةَ</w:t>
      </w:r>
      <w:r w:rsidR="00907067" w:rsidRPr="00907067">
        <w:rPr>
          <w:rFonts w:ascii="KFGQPC Uthman Taha Naskh" w:cs="KFGQPC Uthman Taha Naskh"/>
          <w:color w:val="000080"/>
          <w:sz w:val="24"/>
          <w:szCs w:val="24"/>
          <w:rtl/>
        </w:rPr>
        <w:t xml:space="preserve"> </w:t>
      </w:r>
      <w:r w:rsidR="00907067" w:rsidRPr="00907067">
        <w:rPr>
          <w:rFonts w:ascii="KFGQPC Uthman Taha Naskh" w:cs="KFGQPC Uthman Taha Naskh" w:hint="cs"/>
          <w:color w:val="FF0000"/>
          <w:sz w:val="24"/>
          <w:szCs w:val="24"/>
          <w:rtl/>
        </w:rPr>
        <w:t>بِالْوَيْلِ</w:t>
      </w:r>
      <w:r w:rsidR="00907067" w:rsidRPr="00907067">
        <w:rPr>
          <w:rFonts w:ascii="KFGQPC Uthman Taha Naskh" w:cs="KFGQPC Uthman Taha Naskh"/>
          <w:color w:val="FF0000"/>
          <w:sz w:val="24"/>
          <w:szCs w:val="24"/>
          <w:rtl/>
        </w:rPr>
        <w:t xml:space="preserve"> </w:t>
      </w:r>
      <w:r w:rsidR="00907067" w:rsidRPr="00907067">
        <w:rPr>
          <w:rFonts w:ascii="KFGQPC Uthman Taha Naskh" w:cs="KFGQPC Uthman Taha Naskh" w:hint="cs"/>
          <w:color w:val="FF0000"/>
          <w:sz w:val="24"/>
          <w:szCs w:val="24"/>
          <w:rtl/>
        </w:rPr>
        <w:t>وَالثُّبُور</w:t>
      </w:r>
      <w:r w:rsidR="00907067" w:rsidRPr="00907067">
        <w:rPr>
          <w:rFonts w:ascii="KFGQPC Uthman Taha Naskh" w:cs="KFGQPC Uthman Taha Naskh" w:hint="cs"/>
          <w:color w:val="000080"/>
          <w:sz w:val="24"/>
          <w:szCs w:val="24"/>
          <w:rtl/>
        </w:rPr>
        <w:t>ِ</w:t>
      </w:r>
      <w:r w:rsidR="00907067"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রাসুলুল্লাহ সাল্লাল্লাহু আলাইহি ওয়াসাল্লাম মুখমণ্ডল ক্ষত-বিক্ষতকারিণী</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 xml:space="preserve">পকেট </w:t>
      </w:r>
      <w:r w:rsidR="00907067" w:rsidRPr="00907067">
        <w:rPr>
          <w:rFonts w:ascii="Kalpurush" w:eastAsia="Nikosh" w:hAnsi="Kalpurush" w:cs="Kalpurush" w:hint="cs"/>
          <w:sz w:val="24"/>
          <w:szCs w:val="24"/>
          <w:cs/>
          <w:lang w:bidi="bn-BD"/>
        </w:rPr>
        <w:t xml:space="preserve">বিদীর্ণকারী </w:t>
      </w:r>
      <w:r w:rsidR="00907067" w:rsidRPr="00907067">
        <w:rPr>
          <w:rFonts w:ascii="Kalpurush" w:eastAsia="Nikosh" w:hAnsi="Kalpurush" w:cs="Kalpurush"/>
          <w:sz w:val="24"/>
          <w:szCs w:val="24"/>
          <w:cs/>
          <w:lang w:bidi="bn-BD"/>
        </w:rPr>
        <w:t>এবং দুর্ভোগ ও ধ্বংস প্রার্থনাকারিণীর</w:t>
      </w:r>
      <w:r>
        <w:rPr>
          <w:rFonts w:ascii="Kalpurush" w:eastAsia="Nikosh" w:hAnsi="Kalpurush" w:cs="Kalpurush"/>
          <w:sz w:val="24"/>
          <w:szCs w:val="24"/>
          <w:cs/>
          <w:lang w:bidi="bn-BD"/>
        </w:rPr>
        <w:t xml:space="preserve"> ওপর </w:t>
      </w:r>
      <w:r w:rsidR="00907067" w:rsidRPr="00907067">
        <w:rPr>
          <w:rFonts w:ascii="Kalpurush" w:eastAsia="Nikosh" w:hAnsi="Kalpurush" w:cs="Kalpurush"/>
          <w:sz w:val="24"/>
          <w:szCs w:val="24"/>
          <w:cs/>
          <w:lang w:bidi="bn-BD"/>
        </w:rPr>
        <w:t>লা</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নত করেছেন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3"/>
      </w:r>
    </w:p>
    <w:p w:rsidR="00907067" w:rsidRPr="00907067" w:rsidRDefault="00540537" w:rsidP="00907067">
      <w:pPr>
        <w:bidi w:val="0"/>
        <w:spacing w:after="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ইবন</w:t>
      </w:r>
      <w:r w:rsidR="00907067" w:rsidRPr="00907067">
        <w:rPr>
          <w:rFonts w:ascii="Kalpurush" w:eastAsia="Nikosh" w:hAnsi="Kalpurush" w:cs="Kalpurush"/>
          <w:sz w:val="24"/>
          <w:szCs w:val="24"/>
          <w:cs/>
          <w:lang w:bidi="bn-BD"/>
        </w:rPr>
        <w:t xml:space="preserve"> মাস</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উদ রাদিয়াল্লাহু</w:t>
      </w:r>
      <w:r>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আনহু </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থেকে বর্ণনা করেছেন</w:t>
      </w:r>
      <w:r w:rsidR="00907067"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لَيْسَ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لَطَمَ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الخُدُود</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وَشَقَّ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الجُيُوبَ،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وَدَعَا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بِدَعْوَى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الجَاهِلِيَّةِ</w:t>
      </w:r>
      <w:r w:rsidRPr="00907067">
        <w:rPr>
          <w:rFonts w:ascii="KFGQPC Uthman Taha Naskh" w:cs="KFGQPC Uthman Taha Naskh" w:hint="eastAsia"/>
          <w:color w:val="000080"/>
          <w:sz w:val="24"/>
          <w:szCs w:val="24"/>
          <w:rtl/>
        </w:rPr>
        <w:t>»</w:t>
      </w:r>
    </w:p>
    <w:p w:rsidR="00907067" w:rsidRPr="00907067" w:rsidRDefault="00DE45FB"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 xml:space="preserve">যে গালে </w:t>
      </w:r>
      <w:r w:rsidR="00907067" w:rsidRPr="00907067">
        <w:rPr>
          <w:rFonts w:ascii="Kalpurush" w:eastAsia="Nikosh" w:hAnsi="Kalpurush" w:cs="Kalpurush" w:hint="cs"/>
          <w:sz w:val="24"/>
          <w:szCs w:val="24"/>
          <w:cs/>
          <w:lang w:bidi="bn-BD"/>
        </w:rPr>
        <w:t>থা</w:t>
      </w:r>
      <w:r w:rsidR="00907067" w:rsidRPr="00907067">
        <w:rPr>
          <w:rFonts w:ascii="Kalpurush" w:eastAsia="Nikosh" w:hAnsi="Kalpurush" w:cs="Kalpurush"/>
          <w:sz w:val="24"/>
          <w:szCs w:val="24"/>
          <w:cs/>
          <w:lang w:bidi="bn-BD"/>
        </w:rPr>
        <w:t>প্পড় মারে</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পকেট ছিঁড়ে ফেলে ও জাহেলিয়াতের রীতি-নীতির প্রতি আহ</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বান জানায় সে আমাদের দলভুক্ত নয়</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4"/>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তিনি আরো বলেছেন</w:t>
      </w:r>
      <w:r w:rsidR="00D85352">
        <w:rPr>
          <w:rFonts w:ascii="Kalpurush" w:eastAsia="Nikosh" w:hAnsi="Kalpurush" w:cs="Kalpurush"/>
          <w:sz w:val="24"/>
          <w:szCs w:val="24"/>
          <w:lang w:bidi="bn-BD"/>
        </w:rPr>
        <w:t>,</w:t>
      </w:r>
    </w:p>
    <w:p w:rsidR="00907067" w:rsidRPr="00E26EA3" w:rsidRDefault="00907067" w:rsidP="00D85352">
      <w:pPr>
        <w:spacing w:after="0" w:line="240" w:lineRule="auto"/>
        <w:jc w:val="both"/>
        <w:rPr>
          <w:rFonts w:ascii="KFGQPC Uthman Taha Naskh" w:cs="KFGQPC Uthman Taha Naskh"/>
          <w:color w:val="000080"/>
          <w:sz w:val="24"/>
          <w:szCs w:val="24"/>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FF0000"/>
          <w:sz w:val="24"/>
          <w:szCs w:val="24"/>
          <w:rtl/>
        </w:rPr>
        <w:t>النَّائِحَةُ</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إِذَا</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لَمْ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تَتُب</w:t>
      </w:r>
      <w:r w:rsidRPr="00907067">
        <w:rPr>
          <w:rFonts w:ascii="KFGQPC Uthman Taha Naskh" w:cs="KFGQPC Uthman Taha Naskh" w:hint="cs"/>
          <w:color w:val="000000"/>
          <w:sz w:val="24"/>
          <w:szCs w:val="24"/>
          <w:rtl/>
        </w:rPr>
        <w:t>ْ</w:t>
      </w:r>
      <w:r w:rsidRPr="00907067">
        <w:rPr>
          <w:rFonts w:ascii="KFGQPC Uthman Taha Naskh" w:cs="KFGQPC Uthman Taha Naskh"/>
          <w:color w:val="000000"/>
          <w:sz w:val="24"/>
          <w:szCs w:val="24"/>
          <w:rtl/>
        </w:rPr>
        <w:t xml:space="preserve"> </w:t>
      </w:r>
      <w:r w:rsidRPr="00E26EA3">
        <w:rPr>
          <w:rFonts w:ascii="KFGQPC Uthman Taha Naskh" w:cs="KFGQPC Uthman Taha Naskh" w:hint="cs"/>
          <w:color w:val="000080"/>
          <w:sz w:val="24"/>
          <w:szCs w:val="24"/>
          <w:rtl/>
        </w:rPr>
        <w:t>قَبْلَ</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مَوْتِهَا،</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تُقَامُ</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يَوْمَ</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الْقِيَامَةِ</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وَعَلَيْهَا</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سِرْبَالٌ</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مِنْ</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قَطِرَانٍ،</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وَدِرْعٌ</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مِنْ</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جَرَبٍ</w:t>
      </w:r>
      <w:r w:rsidRPr="00E26EA3">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মাতমকারিণী মৃত্যুর পূর্বে ত</w:t>
      </w:r>
      <w:r w:rsidR="00D85352">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 xml:space="preserve">ওবা না করলে </w:t>
      </w:r>
      <w:r w:rsidR="002973AE">
        <w:rPr>
          <w:rFonts w:ascii="Kalpurush" w:eastAsia="Nikosh" w:hAnsi="Kalpurush" w:cs="Kalpurush"/>
          <w:sz w:val="24"/>
          <w:szCs w:val="24"/>
          <w:cs/>
          <w:lang w:bidi="bn-BD"/>
        </w:rPr>
        <w:t>কিয়ামত</w:t>
      </w:r>
      <w:r w:rsidR="00907067" w:rsidRPr="00907067">
        <w:rPr>
          <w:rFonts w:ascii="Kalpurush" w:eastAsia="Nikosh" w:hAnsi="Kalpurush" w:cs="Kalpurush"/>
          <w:sz w:val="24"/>
          <w:szCs w:val="24"/>
          <w:cs/>
          <w:lang w:bidi="bn-BD"/>
        </w:rPr>
        <w:t xml:space="preserve"> দিবসে তাকে আলকাতরার পাজামা ও </w:t>
      </w:r>
      <w:r w:rsidR="00907067" w:rsidRPr="00907067">
        <w:rPr>
          <w:rFonts w:ascii="Kalpurush" w:eastAsia="Nikosh" w:hAnsi="Kalpurush" w:cs="Kalpurush" w:hint="cs"/>
          <w:sz w:val="24"/>
          <w:szCs w:val="24"/>
          <w:cs/>
          <w:lang w:bidi="bn-BD"/>
        </w:rPr>
        <w:t>খোস-পেঁচড়া</w:t>
      </w:r>
      <w:r w:rsidR="00907067" w:rsidRPr="00907067">
        <w:rPr>
          <w:rFonts w:ascii="Kalpurush" w:eastAsia="Nikosh" w:hAnsi="Kalpurush" w:cs="Kalpurush"/>
          <w:sz w:val="24"/>
          <w:szCs w:val="24"/>
          <w:cs/>
          <w:lang w:bidi="bn-BD"/>
        </w:rPr>
        <w:t>যুক্ত বর্ম পরিহিতা অবস্থায় তোলা হবে</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5"/>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সুতরাং কারো মৃত্যু বা বিপদে বিলাপ-মাতম ও আহাজারী করা বড়ই অন্যায়।</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৬৯. </w:t>
      </w:r>
      <w:r w:rsidRPr="00907067">
        <w:rPr>
          <w:rFonts w:ascii="Kalpurush" w:eastAsia="Nikosh" w:hAnsi="Kalpurush" w:cs="Kalpurush"/>
          <w:b/>
          <w:bCs/>
          <w:sz w:val="24"/>
          <w:szCs w:val="24"/>
          <w:cs/>
          <w:lang w:bidi="bn-BD"/>
        </w:rPr>
        <w:t>মুখমণ্ডলে আঘাত করা ও দাগ দেওয়া</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lastRenderedPageBreak/>
        <w:t>জাবির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w:t>
      </w:r>
      <w:r w:rsidR="00D85352">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তিনি বলেন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Times New Roman" w:eastAsia="Times New Roman" w:hAnsi="Times New Roman" w:cs="Times New Roman"/>
          <w:sz w:val="24"/>
          <w:szCs w:val="24"/>
        </w:rPr>
      </w:pPr>
      <w:r w:rsidRPr="00E26EA3">
        <w:rPr>
          <w:rFonts w:ascii="KFGQPC Uthman Taha Naskh" w:cs="KFGQPC Uthman Taha Naskh" w:hint="eastAsia"/>
          <w:color w:val="000080"/>
          <w:sz w:val="24"/>
          <w:szCs w:val="24"/>
          <w:rtl/>
        </w:rPr>
        <w:t>«</w:t>
      </w:r>
      <w:r w:rsidRPr="00907067">
        <w:rPr>
          <w:rFonts w:ascii="KFGQPC Uthman Taha Naskh" w:cs="KFGQPC Uthman Taha Naskh" w:hint="cs"/>
          <w:color w:val="000080"/>
          <w:sz w:val="24"/>
          <w:szCs w:val="24"/>
          <w:rtl/>
        </w:rPr>
        <w:t>نَهَى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رَسُولُ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صَلَّى</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اللهُ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عَلَيْهِ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الضَّرْبِ</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الْوَجْهِ،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وَعَنِ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الْوَسْمِ</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فِي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الْوَجْه</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466302">
        <w:rPr>
          <w:rFonts w:ascii="Kalpurush" w:eastAsia="Nikosh" w:hAnsi="Kalpurush" w:cs="Kalpurush"/>
          <w:sz w:val="24"/>
          <w:szCs w:val="24"/>
          <w:cs/>
          <w:lang w:bidi="bn-BD"/>
        </w:rPr>
        <w:t xml:space="preserve">রাসূলুল্লাহ্ </w:t>
      </w:r>
      <w:r w:rsidR="00907067" w:rsidRPr="00907067">
        <w:rPr>
          <w:rFonts w:ascii="Kalpurush" w:eastAsia="Nikosh" w:hAnsi="Kalpurush" w:cs="Kalpurush"/>
          <w:sz w:val="24"/>
          <w:szCs w:val="24"/>
          <w:cs/>
          <w:lang w:bidi="bn-BD"/>
        </w:rPr>
        <w:t>সাল্লাল্লাহু আলাইহি ওয়াসাল্লাম মুখমণ্ডলে আঘাত করতে এবং মুখমণ্ডলে দাগ দিতে নিষেধ করেছেন</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6"/>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মুখমণ্ডলে আ</w:t>
      </w:r>
      <w:r w:rsidRPr="00907067">
        <w:rPr>
          <w:rFonts w:ascii="Kalpurush" w:eastAsia="Nikosh" w:hAnsi="Kalpurush" w:cs="Kalpurush" w:hint="cs"/>
          <w:sz w:val="24"/>
          <w:szCs w:val="24"/>
          <w:cs/>
          <w:lang w:bidi="bn-BD"/>
        </w:rPr>
        <w:t>ঘা</w:t>
      </w:r>
      <w:r w:rsidRPr="00907067">
        <w:rPr>
          <w:rFonts w:ascii="Kalpurush" w:eastAsia="Nikosh" w:hAnsi="Kalpurush" w:cs="Kalpurush"/>
          <w:sz w:val="24"/>
          <w:szCs w:val="24"/>
          <w:cs/>
          <w:lang w:bidi="bn-BD"/>
        </w:rPr>
        <w:t xml:space="preserve">তের বিষয়টি কিছু মাতা-পিতা ও শিক্ষকদের থেকে বেশি প্রত্যক্ষ করা যায়। তারা সন্তানদের বা </w:t>
      </w:r>
      <w:r w:rsidRPr="00907067">
        <w:rPr>
          <w:rFonts w:ascii="Kalpurush" w:eastAsia="Nikosh" w:hAnsi="Kalpurush" w:cs="Kalpurush" w:hint="cs"/>
          <w:sz w:val="24"/>
          <w:szCs w:val="24"/>
          <w:cs/>
          <w:lang w:bidi="bn-BD"/>
        </w:rPr>
        <w:t>ছা</w:t>
      </w:r>
      <w:r w:rsidRPr="00907067">
        <w:rPr>
          <w:rFonts w:ascii="Kalpurush" w:eastAsia="Nikosh" w:hAnsi="Kalpurush" w:cs="Kalpurush"/>
          <w:sz w:val="24"/>
          <w:szCs w:val="24"/>
          <w:cs/>
          <w:lang w:bidi="bn-BD"/>
        </w:rPr>
        <w:t>ত্রদের শাসন করার জন্য হাত কিংবা অন্য কিছু দ্বারা মুখমণ্ডলে মেরে থাকে। অনেকে বাড়ীর চাক</w:t>
      </w:r>
      <w:r w:rsidRPr="00907067">
        <w:rPr>
          <w:rFonts w:ascii="Kalpurush" w:eastAsia="Nikosh" w:hAnsi="Kalpurush" w:cs="Kalpurush" w:hint="cs"/>
          <w:sz w:val="24"/>
          <w:szCs w:val="24"/>
          <w:cs/>
          <w:lang w:bidi="bn-BD"/>
        </w:rPr>
        <w:t>র</w:t>
      </w:r>
      <w:r w:rsidRPr="00907067">
        <w:rPr>
          <w:rFonts w:ascii="Kalpurush" w:eastAsia="Nikosh" w:hAnsi="Kalpurush" w:cs="Kalpurush"/>
          <w:sz w:val="24"/>
          <w:szCs w:val="24"/>
          <w:cs/>
          <w:lang w:bidi="bn-BD"/>
        </w:rPr>
        <w:t>দের সাথে এরূপ করে থাকে। এতে আল্লাহ তা</w:t>
      </w:r>
      <w:r w:rsidR="00DE45FB">
        <w:rPr>
          <w:rFonts w:ascii="Kalpurush" w:eastAsia="Nikosh" w:hAnsi="Kalpurush" w:cs="Kalpurush"/>
          <w:sz w:val="24"/>
          <w:szCs w:val="24"/>
          <w:lang w:bidi="bn-BD"/>
        </w:rPr>
        <w:t>”</w:t>
      </w:r>
      <w:r w:rsidRPr="00907067">
        <w:rPr>
          <w:rFonts w:ascii="Kalpurush" w:eastAsia="Nikosh" w:hAnsi="Kalpurush" w:cs="Kalpurush"/>
          <w:sz w:val="24"/>
          <w:szCs w:val="24"/>
          <w:cs/>
          <w:lang w:bidi="bn-BD"/>
        </w:rPr>
        <w:t>আলা যে চেহারার বদৌলতে মানুষকে সম্মানিত করেছেন তাকে অমর্যাদা করার সাথে সাথে অনেক সময় মুখমণ্ডলের কোনো একটি ইন্দ্রিয় অকেজো হয়ে পড়তে পারে।</w:t>
      </w:r>
      <w:r w:rsidRPr="00907067">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ফলে অনুশ</w:t>
      </w:r>
      <w:r w:rsidR="00D85352">
        <w:rPr>
          <w:rFonts w:ascii="Kalpurush" w:eastAsia="Nikosh" w:hAnsi="Kalpurush" w:cs="Kalpurush"/>
          <w:sz w:val="24"/>
          <w:szCs w:val="24"/>
          <w:cs/>
          <w:lang w:bidi="bn-BD"/>
        </w:rPr>
        <w:t>োচনা ছাড়াও ক্ষেত্রবিশেষে ক</w:t>
      </w:r>
      <w:r w:rsidR="00D85352">
        <w:rPr>
          <w:rFonts w:ascii="Kalpurush" w:eastAsia="Nikosh" w:hAnsi="Kalpurush" w:cs="Kalpurush" w:hint="cs"/>
          <w:sz w:val="24"/>
          <w:szCs w:val="24"/>
          <w:cs/>
          <w:lang w:bidi="bn-BD"/>
        </w:rPr>
        <w:t>িসাস</w:t>
      </w:r>
      <w:r w:rsidRPr="00907067">
        <w:rPr>
          <w:rFonts w:ascii="Kalpurush" w:eastAsia="Nikosh" w:hAnsi="Kalpurush" w:cs="Kalpurush"/>
          <w:sz w:val="24"/>
          <w:szCs w:val="24"/>
          <w:cs/>
          <w:lang w:bidi="bn-BD"/>
        </w:rPr>
        <w:t xml:space="preserve"> দেওয়া লাগতে পারে।</w:t>
      </w:r>
    </w:p>
    <w:p w:rsidR="00907067" w:rsidRPr="00D85352" w:rsidRDefault="00907067" w:rsidP="00D85352">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পশুর মুখমণ্ডলে দাগ দেওয়া কাজটি পশু মালিকদের সা</w:t>
      </w:r>
      <w:r w:rsidRPr="00907067">
        <w:rPr>
          <w:rFonts w:ascii="Kalpurush" w:eastAsia="Nikosh" w:hAnsi="Kalpurush" w:cs="Kalpurush" w:hint="cs"/>
          <w:sz w:val="24"/>
          <w:szCs w:val="24"/>
          <w:cs/>
          <w:lang w:bidi="bn-BD"/>
        </w:rPr>
        <w:t>থে</w:t>
      </w:r>
      <w:r w:rsidRPr="00907067">
        <w:rPr>
          <w:rFonts w:ascii="Kalpurush" w:eastAsia="Nikosh" w:hAnsi="Kalpurush" w:cs="Kalpurush"/>
          <w:sz w:val="24"/>
          <w:szCs w:val="24"/>
          <w:cs/>
          <w:lang w:bidi="bn-BD"/>
        </w:rPr>
        <w:t xml:space="preserve"> জড়িত। তারা স্ব স্ব পশু চেনা ও হারিয়ে গেলে ফিরে পাওয়ার জন্য পশু</w:t>
      </w:r>
      <w:r w:rsidR="00DE45FB">
        <w:rPr>
          <w:rFonts w:ascii="Kalpurush" w:eastAsia="Nikosh" w:hAnsi="Kalpurush" w:cs="Kalpurush"/>
          <w:sz w:val="24"/>
          <w:szCs w:val="24"/>
          <w:cs/>
          <w:lang w:bidi="bn-BD"/>
        </w:rPr>
        <w:t>গুলো</w:t>
      </w:r>
      <w:r w:rsidRPr="00907067">
        <w:rPr>
          <w:rFonts w:ascii="Kalpurush" w:eastAsia="Nikosh" w:hAnsi="Kalpurush" w:cs="Kalpurush"/>
          <w:sz w:val="24"/>
          <w:szCs w:val="24"/>
          <w:cs/>
          <w:lang w:bidi="bn-BD"/>
        </w:rPr>
        <w:t xml:space="preserve">র মুখে দাগ দিয়ে থাকে। এটা হারাম। এতে পশুর চেহারা ক্ষত করা ছাড়াও </w:t>
      </w:r>
      <w:r w:rsidRPr="00907067">
        <w:rPr>
          <w:rFonts w:ascii="Kalpurush" w:eastAsia="Nikosh" w:hAnsi="Kalpurush" w:cs="Kalpurush" w:hint="cs"/>
          <w:sz w:val="24"/>
          <w:szCs w:val="24"/>
          <w:cs/>
          <w:lang w:bidi="bn-BD"/>
        </w:rPr>
        <w:t>তা</w:t>
      </w:r>
      <w:r w:rsidRPr="00907067">
        <w:rPr>
          <w:rFonts w:ascii="Kalpurush" w:eastAsia="Nikosh" w:hAnsi="Kalpurush" w:cs="Kalpurush"/>
          <w:sz w:val="24"/>
          <w:szCs w:val="24"/>
          <w:cs/>
          <w:lang w:bidi="bn-BD"/>
        </w:rPr>
        <w:t>কে কষ্ট দেওয়া হয়। কেউ যদি দাবী করে যে</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এরূপ দাগ দেওয়া তাদের গোত্রের একটি রীতি এবং গোত্রের বিশেষ চিহ্ন</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তাহলে এটুকু করার অবকাশ থাকতে পারে যে শরীরের অন্য কোথাও দাগ বা কোনো চিহ্ন দিবে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মুখমণ্ডলে নয়।</w:t>
      </w:r>
    </w:p>
    <w:p w:rsidR="00907067" w:rsidRPr="00907067" w:rsidRDefault="00907067" w:rsidP="00907067">
      <w:pPr>
        <w:bidi w:val="0"/>
        <w:spacing w:after="0" w:line="240" w:lineRule="auto"/>
        <w:jc w:val="both"/>
        <w:rPr>
          <w:rFonts w:ascii="Times New Roman" w:eastAsia="Times New Roman" w:hAnsi="Times New Roman" w:cs="Times New Roman"/>
          <w:b/>
          <w:bCs/>
          <w:sz w:val="24"/>
          <w:szCs w:val="24"/>
        </w:rPr>
      </w:pPr>
      <w:r w:rsidRPr="00907067">
        <w:rPr>
          <w:rFonts w:ascii="Kalpurush" w:eastAsia="Nikosh" w:hAnsi="Kalpurush" w:cs="Kalpurush" w:hint="cs"/>
          <w:b/>
          <w:bCs/>
          <w:sz w:val="24"/>
          <w:szCs w:val="24"/>
          <w:cs/>
          <w:lang w:bidi="bn-BD"/>
        </w:rPr>
        <w:t xml:space="preserve">৭০. </w:t>
      </w:r>
      <w:r w:rsidR="00A32DCC">
        <w:rPr>
          <w:rFonts w:ascii="Kalpurush" w:eastAsia="Nikosh" w:hAnsi="Kalpurush" w:cs="Kalpurush"/>
          <w:b/>
          <w:bCs/>
          <w:sz w:val="24"/>
          <w:szCs w:val="24"/>
          <w:cs/>
          <w:lang w:bidi="bn-BD"/>
        </w:rPr>
        <w:t xml:space="preserve"> শর</w:t>
      </w:r>
      <w:r w:rsidR="00A32DCC">
        <w:rPr>
          <w:rFonts w:ascii="Kalpurush" w:eastAsia="Nikosh" w:hAnsi="Kalpurush" w:cs="Kalpurush"/>
          <w:b/>
          <w:bCs/>
          <w:sz w:val="24"/>
          <w:szCs w:val="24"/>
          <w:lang w:bidi="bn-BD"/>
        </w:rPr>
        <w:t>‘</w:t>
      </w:r>
      <w:r w:rsidR="00A32DCC">
        <w:rPr>
          <w:rFonts w:ascii="Kalpurush" w:eastAsia="Nikosh" w:hAnsi="Kalpurush" w:cs="Kalpurush"/>
          <w:b/>
          <w:bCs/>
          <w:sz w:val="24"/>
          <w:szCs w:val="24"/>
          <w:cs/>
          <w:lang w:bidi="bn-BD"/>
        </w:rPr>
        <w:t xml:space="preserve">ঈ </w:t>
      </w:r>
      <w:r w:rsidRPr="00907067">
        <w:rPr>
          <w:rFonts w:ascii="Kalpurush" w:eastAsia="Nikosh" w:hAnsi="Kalpurush" w:cs="Kalpurush"/>
          <w:b/>
          <w:bCs/>
          <w:sz w:val="24"/>
          <w:szCs w:val="24"/>
          <w:cs/>
          <w:lang w:bidi="bn-BD"/>
        </w:rPr>
        <w:t>কারণ ব্যতীত তিন দিনের ঊর্ধ্বে কোনো মুসলিমের সাথে সম্পর্কচ্ছেদ করা</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মুসলিমে মুসলিমে সম্পর্কে বিনষ্ট করা শয়তানের অন্যতম চক্রান্ত। শয়তানের পদাঙ্ক অনুসারী অনেকেই </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কোনো কারণ ছাড়াই মুসলিম ভা</w:t>
      </w:r>
      <w:r w:rsidR="008638E5">
        <w:rPr>
          <w:rFonts w:ascii="Kalpurush" w:eastAsia="Nikosh" w:hAnsi="Kalpurush" w:cs="Kalpurush"/>
          <w:sz w:val="24"/>
          <w:szCs w:val="24"/>
          <w:cs/>
          <w:lang w:bidi="bn-BD"/>
        </w:rPr>
        <w:t>ইদের সাথে সম্পর্কে ছিন্ন করে। ন</w:t>
      </w:r>
      <w:r w:rsidR="008638E5">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হায়েত বস্তুগত কারণে কিংবা দুর্বল কোনো বিষয়ের</w:t>
      </w:r>
      <w:r w:rsidR="00DE45FB">
        <w:rPr>
          <w:rFonts w:ascii="Kalpurush" w:eastAsia="Nikosh" w:hAnsi="Kalpurush" w:cs="Kalpurush"/>
          <w:sz w:val="24"/>
          <w:szCs w:val="24"/>
          <w:cs/>
          <w:lang w:bidi="bn-BD"/>
        </w:rPr>
        <w:t xml:space="preserve"> ওপর </w:t>
      </w:r>
      <w:r w:rsidRPr="00907067">
        <w:rPr>
          <w:rFonts w:ascii="Kalpurush" w:eastAsia="Nikosh" w:hAnsi="Kalpurush" w:cs="Kalpurush"/>
          <w:sz w:val="24"/>
          <w:szCs w:val="24"/>
          <w:cs/>
          <w:lang w:bidi="bn-BD"/>
        </w:rPr>
        <w:t xml:space="preserve">ভিত্তি করে ছিন্ন সম্পর্ক যুগ যুগ ধরে চলতে থাকে। তারা কেউ একে </w:t>
      </w:r>
      <w:r w:rsidRPr="00907067">
        <w:rPr>
          <w:rFonts w:ascii="Kalpurush" w:eastAsia="Nikosh" w:hAnsi="Kalpurush" w:cs="Kalpurush"/>
          <w:sz w:val="24"/>
          <w:szCs w:val="24"/>
          <w:cs/>
          <w:lang w:bidi="bn-BD"/>
        </w:rPr>
        <w:lastRenderedPageBreak/>
        <w:t>অপরের সঙ্গে কথা না বলার শপথ করে</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তার বাড়ীতে প্রবেশ না করার সিদ্ধান্ত নেয়। রাস্তায় দেখা হলে পাশ কেটে চলে যায়। মজলিসে হাযির হলে তার আগে-পিছের লোকদের সঙ্গে করমর্দন করে কিন্তু তাকে এড়িয়ে যায়। ইসলামী সমাজে দুর্বলতা অনুপ্রবেশের এটি অন্যতম কারণ। এর </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Pr="00907067">
        <w:rPr>
          <w:rFonts w:ascii="Kalpurush" w:eastAsia="Nikosh" w:hAnsi="Kalpurush" w:cs="Kalpurush"/>
          <w:sz w:val="24"/>
          <w:szCs w:val="24"/>
          <w:cs/>
          <w:lang w:bidi="bn-BD"/>
        </w:rPr>
        <w:t>হুকুম চূড়ান্ত ও পরকালীন শাস্তি কঠোর।  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থেকে </w:t>
      </w:r>
      <w:r w:rsidRPr="00907067">
        <w:rPr>
          <w:rFonts w:ascii="Kalpurush" w:eastAsia="Nikosh" w:hAnsi="Kalpurush" w:cs="Kalpurush"/>
          <w:sz w:val="24"/>
          <w:szCs w:val="24"/>
          <w:cs/>
          <w:lang w:bidi="bn-BD"/>
        </w:rPr>
        <w:t>বর্ণিত</w:t>
      </w:r>
      <w:r w:rsidRPr="00907067">
        <w:rPr>
          <w:rFonts w:ascii="Kalpurush" w:eastAsia="Nikosh" w:hAnsi="Kalpurush" w:cs="Kalpurush"/>
          <w:sz w:val="24"/>
          <w:szCs w:val="24"/>
          <w:lang w:bidi="bn-BD"/>
        </w:rPr>
        <w:t xml:space="preserve">,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বলেছেন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يَحِلُّ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لِمُسْلِمٍ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يَهْجُرَ</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أَخَاه</w:t>
      </w:r>
      <w:r w:rsidRPr="00907067">
        <w:rPr>
          <w:rFonts w:ascii="KFGQPC Uthman Taha Naskh" w:cs="KFGQPC Uthman Taha Naskh" w:hint="cs"/>
          <w:color w:val="000080"/>
          <w:sz w:val="24"/>
          <w:szCs w:val="24"/>
          <w:rtl/>
        </w:rPr>
        <w:t>ُ</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فَوْقَ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ثَلَاثٍ،</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هَجَرَ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فَوْقَ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ثَلَاثٍ</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فَمَاتَ</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دَخَلَ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النَّارَ</w:t>
      </w:r>
      <w:r w:rsidRPr="00907067">
        <w:rPr>
          <w:rFonts w:ascii="KFGQPC Uthman Taha Naskh" w:cs="KFGQPC Uthman Taha Naskh" w:hint="eastAsia"/>
          <w:color w:val="000080"/>
          <w:sz w:val="24"/>
          <w:szCs w:val="24"/>
          <w:rtl/>
        </w:rPr>
        <w:t>»</w:t>
      </w:r>
    </w:p>
    <w:p w:rsidR="00907067" w:rsidRPr="00907067" w:rsidRDefault="00D85352"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DE45FB">
        <w:rPr>
          <w:rFonts w:ascii="Kalpurush" w:eastAsia="Nikosh" w:hAnsi="Kalpurush" w:cs="Kalpurush"/>
          <w:sz w:val="24"/>
          <w:szCs w:val="24"/>
          <w:cs/>
          <w:lang w:bidi="bn-BD"/>
        </w:rPr>
        <w:t>কোনো</w:t>
      </w:r>
      <w:r w:rsidR="00907067" w:rsidRPr="00907067">
        <w:rPr>
          <w:rFonts w:ascii="Kalpurush" w:eastAsia="Nikosh" w:hAnsi="Kalpurush" w:cs="Kalpurush"/>
          <w:sz w:val="24"/>
          <w:szCs w:val="24"/>
          <w:cs/>
          <w:lang w:bidi="bn-BD"/>
        </w:rPr>
        <w:t xml:space="preserve"> মুসলিমের জন্য তার ভাইয়ের সাথে তিন দিনের ঊর্ধ্বে সম্পর্ক ছিন্ন করে থাকা বৈধ নয়। যে মুসলিম তিন দিনের ঊর্ধ্বে সম্পর্ক ছেদ করে থাক</w:t>
      </w:r>
      <w:r w:rsidR="00907067" w:rsidRPr="00907067">
        <w:rPr>
          <w:rFonts w:ascii="Kalpurush" w:eastAsia="Nikosh" w:hAnsi="Kalpurush" w:cs="Kalpurush" w:hint="cs"/>
          <w:sz w:val="24"/>
          <w:szCs w:val="24"/>
          <w:cs/>
          <w:lang w:bidi="bn-BD"/>
        </w:rPr>
        <w:t xml:space="preserve">া অবস্থায় </w:t>
      </w:r>
      <w:r w:rsidR="00907067" w:rsidRPr="00907067">
        <w:rPr>
          <w:rFonts w:ascii="Kalpurush" w:eastAsia="Nikosh" w:hAnsi="Kalpurush" w:cs="Kalpurush"/>
          <w:sz w:val="24"/>
          <w:szCs w:val="24"/>
          <w:cs/>
          <w:lang w:bidi="bn-BD"/>
        </w:rPr>
        <w:t>মারা যায় সে জাহান্নামে প্রবেশ করবে</w:t>
      </w:r>
      <w:r>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7"/>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অন্যত্র তিনি বলেন</w:t>
      </w:r>
      <w:r w:rsidRPr="00907067">
        <w:rPr>
          <w:rFonts w:ascii="Kalpurush" w:eastAsia="Nikosh" w:hAnsi="Kalpurush" w:cs="Kalpurush"/>
          <w:sz w:val="24"/>
          <w:szCs w:val="24"/>
          <w:lang w:bidi="bn-BD"/>
        </w:rPr>
        <w:t xml:space="preserve">, </w:t>
      </w:r>
    </w:p>
    <w:p w:rsidR="00907067" w:rsidRPr="00907067"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eastAsia"/>
          <w:color w:val="000000"/>
          <w:sz w:val="24"/>
          <w:szCs w:val="24"/>
          <w:rtl/>
        </w:rPr>
        <w:t>«</w:t>
      </w:r>
      <w:r w:rsidRPr="00907067">
        <w:rPr>
          <w:rFonts w:ascii="KFGQPC Uthman Taha Naskh" w:cs="KFGQPC Uthman Taha Naskh" w:hint="cs"/>
          <w:color w:val="000080"/>
          <w:sz w:val="24"/>
          <w:szCs w:val="24"/>
          <w:rtl/>
        </w:rPr>
        <w:t>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هَجَرَ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أَخَاهُ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سَنَةً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فَهُوَ</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كَسَفْكِ</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دَمِه</w:t>
      </w:r>
      <w:r w:rsidRPr="00907067">
        <w:rPr>
          <w:rFonts w:ascii="KFGQPC Uthman Taha Naskh" w:cs="KFGQPC Uthman Taha Naskh" w:hint="cs"/>
          <w:color w:val="000080"/>
          <w:sz w:val="24"/>
          <w:szCs w:val="24"/>
          <w:rtl/>
        </w:rPr>
        <w:t>ِ</w:t>
      </w:r>
      <w:r w:rsidRPr="00907067">
        <w:rPr>
          <w:rFonts w:ascii="KFGQPC Uthman Taha Naskh" w:cs="KFGQPC Uthman Taha Naskh" w:hint="eastAsia"/>
          <w:color w:val="000080"/>
          <w:sz w:val="24"/>
          <w:szCs w:val="24"/>
          <w:rtl/>
        </w:rPr>
        <w:t>»</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যে ব্যক্তি তার ভাইকে এক বৎসর অবধি পরিত্যাগ করে থাকে সে তার রক্তপাতকারী সমতুল্য</w:t>
      </w:r>
      <w:r w:rsidR="00907067" w:rsidRPr="00907067">
        <w:rPr>
          <w:rFonts w:ascii="Kalpurush" w:eastAsia="Nikosh" w:hAnsi="Kalpurush" w:cs="Kalpurush"/>
          <w:sz w:val="24"/>
          <w:szCs w:val="24"/>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8"/>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মুসলিমদের পারস্পরিক সম্পরিক সম্পর্ক ছিন্ন করার পরিণাম এত মারাত্মক যে</w:t>
      </w:r>
      <w:r w:rsidRPr="00907067">
        <w:rPr>
          <w:rFonts w:ascii="Kalpurush" w:eastAsia="Nikosh" w:hAnsi="Kalpurush" w:cs="Kalpurush"/>
          <w:sz w:val="24"/>
          <w:szCs w:val="24"/>
          <w:lang w:bidi="bn-BD"/>
        </w:rPr>
        <w:t xml:space="preserve">, </w:t>
      </w:r>
      <w:r w:rsidRPr="00907067">
        <w:rPr>
          <w:rFonts w:ascii="Kalpurush" w:eastAsia="Nikosh" w:hAnsi="Kalpurush" w:cs="Kalpurush" w:hint="cs"/>
          <w:sz w:val="24"/>
          <w:szCs w:val="24"/>
          <w:cs/>
          <w:lang w:bidi="bn-BD"/>
        </w:rPr>
        <w:t xml:space="preserve">এর </w:t>
      </w:r>
      <w:r w:rsidRPr="00907067">
        <w:rPr>
          <w:rFonts w:ascii="Kalpurush" w:eastAsia="Nikosh" w:hAnsi="Kalpurush" w:cs="Kalpurush"/>
          <w:sz w:val="24"/>
          <w:szCs w:val="24"/>
          <w:cs/>
          <w:lang w:bidi="bn-BD"/>
        </w:rPr>
        <w:t>ফলে আল্লাহর ক্ষমা</w:t>
      </w:r>
      <w:r w:rsidR="00540537">
        <w:rPr>
          <w:rFonts w:ascii="Kalpurush" w:eastAsia="Nikosh" w:hAnsi="Kalpurush" w:cs="Kalpurush"/>
          <w:sz w:val="24"/>
          <w:szCs w:val="24"/>
          <w:cs/>
          <w:lang w:bidi="bn-BD"/>
        </w:rPr>
        <w:t xml:space="preserve"> থেকে </w:t>
      </w:r>
      <w:r w:rsidRPr="00907067">
        <w:rPr>
          <w:rFonts w:ascii="Kalpurush" w:eastAsia="Nikosh" w:hAnsi="Kalpurush" w:cs="Kalpurush"/>
          <w:sz w:val="24"/>
          <w:szCs w:val="24"/>
          <w:cs/>
          <w:lang w:bidi="bn-BD"/>
        </w:rPr>
        <w:t>বঞ্চিত হতে হয়। আবু হুরায়রা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Pr="00907067">
        <w:rPr>
          <w:rFonts w:ascii="Kalpurush" w:eastAsia="Nikosh" w:hAnsi="Kalpurush" w:cs="Kalpurush"/>
          <w:sz w:val="24"/>
          <w:szCs w:val="24"/>
          <w:cs/>
          <w:lang w:bidi="bn-BD"/>
        </w:rPr>
        <w:t>এ প্রসঙ্গে নবী সাল্লাল্লাহু আলাইহি ওয়াসাল্লাম থেকে নিম্নোক্ত</w:t>
      </w:r>
      <w:r w:rsidR="00DE45FB">
        <w:rPr>
          <w:rFonts w:ascii="Kalpurush" w:eastAsia="Nikosh" w:hAnsi="Kalpurush" w:cs="Kalpurush"/>
          <w:sz w:val="24"/>
          <w:szCs w:val="24"/>
          <w:cs/>
          <w:lang w:bidi="bn-BD"/>
        </w:rPr>
        <w:t xml:space="preserve"> হাদীস</w:t>
      </w:r>
      <w:r w:rsidR="00466302">
        <w:rPr>
          <w:rFonts w:ascii="Kalpurush" w:eastAsia="Nikosh" w:hAnsi="Kalpurush" w:cs="Kalpurush" w:hint="cs"/>
          <w:sz w:val="24"/>
          <w:szCs w:val="24"/>
          <w:cs/>
          <w:lang w:bidi="bn-BD"/>
        </w:rPr>
        <w:t>টি</w:t>
      </w:r>
      <w:r w:rsidR="00DE45FB">
        <w:rPr>
          <w:rFonts w:ascii="Kalpurush" w:eastAsia="Nikosh" w:hAnsi="Kalpurush" w:cs="Kalpurush"/>
          <w:sz w:val="24"/>
          <w:szCs w:val="24"/>
          <w:cs/>
          <w:lang w:bidi="bn-BD"/>
        </w:rPr>
        <w:t xml:space="preserve"> </w:t>
      </w:r>
      <w:r w:rsidRPr="00907067">
        <w:rPr>
          <w:rFonts w:ascii="Kalpurush" w:eastAsia="Nikosh" w:hAnsi="Kalpurush" w:cs="Kalpurush"/>
          <w:sz w:val="24"/>
          <w:szCs w:val="24"/>
          <w:cs/>
          <w:lang w:bidi="bn-BD"/>
        </w:rPr>
        <w:t>বর্ণনা করেছেন</w:t>
      </w:r>
      <w:r w:rsidRPr="00907067">
        <w:rPr>
          <w:rFonts w:ascii="Kalpurush" w:eastAsia="Nikosh" w:hAnsi="Kalpurush" w:cs="Kalpurush"/>
          <w:sz w:val="24"/>
          <w:szCs w:val="24"/>
          <w:lang w:bidi="bn-BD"/>
        </w:rPr>
        <w:t xml:space="preserve">, </w:t>
      </w:r>
    </w:p>
    <w:p w:rsidR="00907067" w:rsidRPr="00E26EA3" w:rsidRDefault="00907067" w:rsidP="00D85352">
      <w:pPr>
        <w:spacing w:after="0" w:line="240" w:lineRule="auto"/>
        <w:jc w:val="both"/>
        <w:rPr>
          <w:rFonts w:ascii="KFGQPC Uthman Taha Naskh" w:cs="KFGQPC Uthman Taha Naskh"/>
          <w:color w:val="000080"/>
          <w:sz w:val="24"/>
          <w:szCs w:val="24"/>
        </w:rPr>
      </w:pPr>
      <w:r w:rsidRPr="00907067">
        <w:rPr>
          <w:rFonts w:ascii="KFGQPC Uthman Taha Naskh" w:cs="KFGQPC Uthman Taha Naskh" w:hint="cs"/>
          <w:color w:val="000080"/>
          <w:sz w:val="24"/>
          <w:szCs w:val="24"/>
          <w:rtl/>
        </w:rPr>
        <w:t>«تُعْرَضُ</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أَعْمَالُ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النَّاسِ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كُلِّ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جُمُعَةٍ</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مَرَّتَيْنِ،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الِاثْنَيْنِ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وَيَوْمَ</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الْخَمِيسِ،</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فَيُغْفَرُ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لِكُلِّ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عَبْدٍ</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مُؤْمِنٍ،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إِلَّا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00"/>
          <w:sz w:val="24"/>
          <w:szCs w:val="24"/>
          <w:rtl/>
        </w:rPr>
        <w:t>عَبْدًا</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بَيْنَهُ</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000000"/>
          <w:sz w:val="24"/>
          <w:szCs w:val="24"/>
          <w:rtl/>
        </w:rPr>
        <w:t>وَبَيْنَ</w:t>
      </w:r>
      <w:r w:rsidRPr="00907067">
        <w:rPr>
          <w:rFonts w:ascii="KFGQPC Uthman Taha Naskh" w:cs="KFGQPC Uthman Taha Naskh"/>
          <w:color w:val="000000"/>
          <w:sz w:val="24"/>
          <w:szCs w:val="24"/>
          <w:rtl/>
        </w:rPr>
        <w:t xml:space="preserve"> </w:t>
      </w:r>
      <w:r w:rsidRPr="00907067">
        <w:rPr>
          <w:rFonts w:ascii="KFGQPC Uthman Taha Naskh" w:cs="KFGQPC Uthman Taha Naskh" w:hint="cs"/>
          <w:color w:val="FF0000"/>
          <w:sz w:val="24"/>
          <w:szCs w:val="24"/>
          <w:rtl/>
        </w:rPr>
        <w:t>أَخِيهِ</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شَحْنَاء</w:t>
      </w:r>
      <w:r w:rsidRPr="00907067">
        <w:rPr>
          <w:rFonts w:ascii="KFGQPC Uthman Taha Naskh" w:cs="KFGQPC Uthman Taha Naskh" w:hint="cs"/>
          <w:color w:val="000000"/>
          <w:sz w:val="24"/>
          <w:szCs w:val="24"/>
          <w:rtl/>
        </w:rPr>
        <w:t>ُ،</w:t>
      </w:r>
      <w:r w:rsidRPr="00907067">
        <w:rPr>
          <w:rFonts w:ascii="KFGQPC Uthman Taha Naskh" w:cs="KFGQPC Uthman Taha Naskh"/>
          <w:color w:val="000000"/>
          <w:sz w:val="24"/>
          <w:szCs w:val="24"/>
          <w:rtl/>
        </w:rPr>
        <w:t xml:space="preserve"> </w:t>
      </w:r>
      <w:r w:rsidRPr="00E26EA3">
        <w:rPr>
          <w:rFonts w:ascii="KFGQPC Uthman Taha Naskh" w:cs="KFGQPC Uthman Taha Naskh" w:hint="cs"/>
          <w:color w:val="000080"/>
          <w:sz w:val="24"/>
          <w:szCs w:val="24"/>
          <w:rtl/>
        </w:rPr>
        <w:t>فَيُقَالُ</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اتْرُكُوا،</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أَوِ</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ارْكُوا،</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هَذَيْنِ</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حَتَّى</w:t>
      </w:r>
      <w:r w:rsidRPr="00E26EA3">
        <w:rPr>
          <w:rFonts w:ascii="KFGQPC Uthman Taha Naskh" w:cs="KFGQPC Uthman Taha Naskh"/>
          <w:color w:val="000080"/>
          <w:sz w:val="24"/>
          <w:szCs w:val="24"/>
          <w:rtl/>
        </w:rPr>
        <w:t xml:space="preserve"> </w:t>
      </w:r>
      <w:r w:rsidRPr="00E26EA3">
        <w:rPr>
          <w:rFonts w:ascii="KFGQPC Uthman Taha Naskh" w:cs="KFGQPC Uthman Taha Naskh" w:hint="cs"/>
          <w:color w:val="000080"/>
          <w:sz w:val="24"/>
          <w:szCs w:val="24"/>
          <w:rtl/>
        </w:rPr>
        <w:t>يَفِيئَا»</w:t>
      </w:r>
    </w:p>
    <w:p w:rsidR="00907067" w:rsidRPr="00907067" w:rsidRDefault="00DE45FB"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প্রতি সপ্তাহে বান্দার আমল আল্লাহর সমীপে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বার করে পে</w:t>
      </w:r>
      <w:r w:rsidR="00907067" w:rsidRPr="00907067">
        <w:rPr>
          <w:rFonts w:ascii="Kalpurush" w:eastAsia="Nikosh" w:hAnsi="Kalpurush" w:cs="Kalpurush" w:hint="cs"/>
          <w:sz w:val="24"/>
          <w:szCs w:val="24"/>
          <w:cs/>
          <w:lang w:bidi="bn-BD"/>
        </w:rPr>
        <w:t>শ</w:t>
      </w:r>
      <w:r w:rsidR="00907067" w:rsidRPr="00907067">
        <w:rPr>
          <w:rFonts w:ascii="Kalpurush" w:eastAsia="Nikosh" w:hAnsi="Kalpurush" w:cs="Kalpurush"/>
          <w:sz w:val="24"/>
          <w:szCs w:val="24"/>
          <w:cs/>
          <w:lang w:bidi="bn-BD"/>
        </w:rPr>
        <w:t xml:space="preserve"> করা হয়। সোমবারে একবার ও বৃহস্পতিবারে একবার। তখন সকল </w:t>
      </w:r>
      <w:r w:rsidR="00907067" w:rsidRPr="00907067">
        <w:rPr>
          <w:rFonts w:ascii="Kalpurush" w:eastAsia="Nikosh" w:hAnsi="Kalpurush" w:cs="Kalpurush" w:hint="cs"/>
          <w:sz w:val="24"/>
          <w:szCs w:val="24"/>
          <w:cs/>
          <w:lang w:bidi="bn-BD"/>
        </w:rPr>
        <w:t>ঈমানদার</w:t>
      </w:r>
      <w:r w:rsidR="00907067" w:rsidRPr="00907067">
        <w:rPr>
          <w:rFonts w:ascii="Kalpurush" w:eastAsia="Nikosh" w:hAnsi="Kalpurush" w:cs="Kalpurush"/>
          <w:sz w:val="24"/>
          <w:szCs w:val="24"/>
          <w:cs/>
          <w:lang w:bidi="bn-BD"/>
        </w:rPr>
        <w:t xml:space="preserve"> বান্দাকেই </w:t>
      </w:r>
      <w:r w:rsidR="00907067" w:rsidRPr="00907067">
        <w:rPr>
          <w:rFonts w:ascii="Kalpurush" w:eastAsia="Nikosh" w:hAnsi="Kalpurush" w:cs="Kalpurush"/>
          <w:sz w:val="24"/>
          <w:szCs w:val="24"/>
          <w:cs/>
          <w:lang w:bidi="bn-BD"/>
        </w:rPr>
        <w:lastRenderedPageBreak/>
        <w:t>ক্ষমা করা হয়</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কেবল সেই লোককে ক্ষমা করা হয় না</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যার সাথে তার ভাইয়ের শত্রুতা আছে। তাদের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 সম্পর্কে বলা হয়</w:t>
      </w:r>
      <w:r w:rsidR="00D85352">
        <w:rPr>
          <w:rFonts w:ascii="Kalpurush" w:eastAsia="Nikosh" w:hAnsi="Kalpurush" w:cs="Kalpurush"/>
          <w:sz w:val="24"/>
          <w:szCs w:val="24"/>
          <w:lang w:bidi="bn-BD"/>
        </w:rPr>
        <w:t>,</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এ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জনকে বাদ রাখ কিংবা অবকাশ দাও</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পর্যন্ত না তারা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 ফিরে আসে</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69"/>
      </w:r>
    </w:p>
    <w:p w:rsidR="00907067" w:rsidRPr="00907067" w:rsidRDefault="00E26EA3" w:rsidP="00907067">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hint="cs"/>
          <w:sz w:val="24"/>
          <w:szCs w:val="24"/>
          <w:cs/>
          <w:lang w:bidi="bn-BD"/>
        </w:rPr>
        <w:t>(</w:t>
      </w:r>
      <w:r w:rsidR="00907067" w:rsidRPr="00907067">
        <w:rPr>
          <w:rFonts w:ascii="Kalpurush" w:eastAsia="Nikosh" w:hAnsi="Kalpurush" w:cs="Kalpurush"/>
          <w:sz w:val="24"/>
          <w:szCs w:val="24"/>
          <w:cs/>
          <w:lang w:bidi="bn-BD"/>
        </w:rPr>
        <w:t>অর্থাৎ শত্রুতা পরিহার না করা পর্যন্ত তাদের ক্ষমা করা নিষিদ্ধ।</w:t>
      </w:r>
      <w:r>
        <w:rPr>
          <w:rFonts w:ascii="Kalpurush" w:eastAsia="Nikosh" w:hAnsi="Kalpurush" w:cs="Kalpurush" w:hint="cs"/>
          <w:sz w:val="24"/>
          <w:szCs w:val="24"/>
          <w:cs/>
          <w:lang w:bidi="bn-BD"/>
        </w:rPr>
        <w:t>)</w:t>
      </w:r>
    </w:p>
    <w:p w:rsidR="00907067" w:rsidRPr="00907067" w:rsidRDefault="00907067" w:rsidP="00907067">
      <w:pPr>
        <w:bidi w:val="0"/>
        <w:spacing w:after="0" w:line="240" w:lineRule="auto"/>
        <w:jc w:val="both"/>
        <w:rPr>
          <w:rFonts w:ascii="Times New Roman" w:eastAsia="Times New Roman" w:hAnsi="Times New Roman" w:cs="Times New Roman"/>
          <w:sz w:val="24"/>
          <w:szCs w:val="24"/>
        </w:rPr>
      </w:pPr>
      <w:r w:rsidRPr="00907067">
        <w:rPr>
          <w:rFonts w:ascii="Kalpurush" w:eastAsia="Nikosh" w:hAnsi="Kalpurush" w:cs="Kalpurush"/>
          <w:sz w:val="24"/>
          <w:szCs w:val="24"/>
          <w:cs/>
          <w:lang w:bidi="bn-BD"/>
        </w:rPr>
        <w:t>বিবাদকারীদ্বয়ের মধ্যে যে তওবা করবে</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 xml:space="preserve">তাকে তার সঙ্গীর নিকটে গিয়ে সাক্ষাত করা ও সালাম প্রদান করা </w:t>
      </w:r>
      <w:r w:rsidR="00466302">
        <w:rPr>
          <w:rFonts w:ascii="Kalpurush" w:eastAsia="Nikosh" w:hAnsi="Kalpurush" w:cs="Kalpurush"/>
          <w:sz w:val="24"/>
          <w:szCs w:val="24"/>
          <w:cs/>
          <w:lang w:bidi="bn-BD"/>
        </w:rPr>
        <w:t>জরুরি</w:t>
      </w:r>
      <w:r w:rsidRPr="003638B6">
        <w:rPr>
          <w:rFonts w:ascii="SolaimanLipi" w:eastAsia="Nikosh" w:hAnsi="SolaimanLipi" w:cs="SolaimanLipi"/>
          <w:sz w:val="24"/>
          <w:szCs w:val="24"/>
          <w:cs/>
          <w:lang w:bidi="hi-IN"/>
        </w:rPr>
        <w:t xml:space="preserve">। </w:t>
      </w:r>
      <w:r w:rsidRPr="008530F8">
        <w:rPr>
          <w:rFonts w:ascii="Kalpurush" w:eastAsia="Nikosh" w:hAnsi="Kalpurush" w:cs="Kalpurush"/>
          <w:sz w:val="24"/>
          <w:szCs w:val="24"/>
          <w:cs/>
          <w:lang w:bidi="bn-IN"/>
        </w:rPr>
        <w:t>যদি সে তা করে কিন্তু তার সঙ্গী সাক্ষাত না দেয় কিংবা সালামের জবাব না দে</w:t>
      </w:r>
      <w:r w:rsidRPr="00907067">
        <w:rPr>
          <w:rFonts w:ascii="Kalpurush" w:eastAsia="Nikosh" w:hAnsi="Kalpurush" w:cs="Kalpurush" w:hint="cs"/>
          <w:sz w:val="24"/>
          <w:szCs w:val="24"/>
          <w:cs/>
          <w:lang w:bidi="bn-BD"/>
        </w:rPr>
        <w:t>য়</w:t>
      </w:r>
      <w:r w:rsidRPr="00907067">
        <w:rPr>
          <w:rFonts w:ascii="Kalpurush" w:eastAsia="Nikosh" w:hAnsi="Kalpurush" w:cs="Kalpurush"/>
          <w:sz w:val="24"/>
          <w:szCs w:val="24"/>
          <w:cs/>
          <w:lang w:bidi="bn-BD"/>
        </w:rPr>
        <w:t xml:space="preserve"> তবে সে দোষমুক্ত</w:t>
      </w:r>
      <w:r w:rsidR="00471BB8">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হয়ে যাবে  এবং দণ্ড যা কিছু তা অস্বীকারকারীর উপরে পতিত হবে।</w:t>
      </w:r>
    </w:p>
    <w:p w:rsidR="00907067" w:rsidRPr="00907067" w:rsidRDefault="00907067" w:rsidP="00907067">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 xml:space="preserve">আবু আইয়ূব </w:t>
      </w:r>
      <w:r w:rsidR="00466302">
        <w:rPr>
          <w:rFonts w:ascii="Kalpurush" w:eastAsia="Nikosh" w:hAnsi="Kalpurush" w:cs="Kalpurush"/>
          <w:sz w:val="24"/>
          <w:szCs w:val="24"/>
          <w:cs/>
          <w:lang w:bidi="bn-BD"/>
        </w:rPr>
        <w:t>আনসারী</w:t>
      </w:r>
      <w:r w:rsidRPr="00907067">
        <w:rPr>
          <w:rFonts w:ascii="Kalpurush" w:eastAsia="Nikosh" w:hAnsi="Kalpurush" w:cs="Kalpurush"/>
          <w:sz w:val="24"/>
          <w:szCs w:val="24"/>
          <w:cs/>
          <w:lang w:bidi="bn-BD"/>
        </w:rPr>
        <w:t xml:space="preserve"> রাদিয়াল্লাহু</w:t>
      </w:r>
      <w:r w:rsidR="00540537">
        <w:rPr>
          <w:rFonts w:ascii="Kalpurush" w:eastAsia="Nikosh" w:hAnsi="Kalpurush" w:cs="Kalpurush"/>
          <w:sz w:val="24"/>
          <w:szCs w:val="24"/>
          <w:lang w:bidi="bn-BD"/>
        </w:rPr>
        <w:t xml:space="preserve"> ‘</w:t>
      </w:r>
      <w:r w:rsidR="00540537">
        <w:rPr>
          <w:rFonts w:ascii="Kalpurush" w:eastAsia="Nikosh" w:hAnsi="Kalpurush" w:cs="Kalpurush"/>
          <w:sz w:val="24"/>
          <w:szCs w:val="24"/>
          <w:cs/>
          <w:lang w:bidi="bn-BD"/>
        </w:rPr>
        <w:t xml:space="preserve">আনহু </w:t>
      </w:r>
      <w:r w:rsidR="00466302">
        <w:rPr>
          <w:rFonts w:ascii="Kalpurush" w:eastAsia="Nikosh" w:hAnsi="Kalpurush" w:cs="Kalpurush"/>
          <w:sz w:val="24"/>
          <w:szCs w:val="24"/>
          <w:cs/>
          <w:lang w:bidi="bn-BD"/>
        </w:rPr>
        <w:t xml:space="preserve">রাসূলুল্লাহ্ </w:t>
      </w:r>
      <w:r w:rsidRPr="00907067">
        <w:rPr>
          <w:rFonts w:ascii="Kalpurush" w:eastAsia="Nikosh" w:hAnsi="Kalpurush" w:cs="Kalpurush"/>
          <w:sz w:val="24"/>
          <w:szCs w:val="24"/>
          <w:cs/>
          <w:lang w:bidi="bn-BD"/>
        </w:rPr>
        <w:t>সাল্লাল্লাহু আলাইহি ওয়াসাল্লাম থেকে বর্ণনা করেন</w:t>
      </w:r>
      <w:r w:rsidRPr="00907067">
        <w:rPr>
          <w:rFonts w:ascii="Kalpurush" w:eastAsia="Nikosh" w:hAnsi="Kalpurush" w:cs="Kalpurush"/>
          <w:sz w:val="24"/>
          <w:szCs w:val="24"/>
          <w:lang w:bidi="bn-BD"/>
        </w:rPr>
        <w:t xml:space="preserve">, </w:t>
      </w:r>
    </w:p>
    <w:p w:rsidR="00907067" w:rsidRPr="00466302" w:rsidRDefault="00907067" w:rsidP="00D85352">
      <w:pPr>
        <w:spacing w:after="0" w:line="240" w:lineRule="auto"/>
        <w:jc w:val="both"/>
        <w:rPr>
          <w:rFonts w:ascii="Kalpurush" w:eastAsia="Nikosh" w:hAnsi="Kalpurush" w:cs="Kalpurush"/>
          <w:sz w:val="24"/>
          <w:szCs w:val="24"/>
          <w:lang w:bidi="bn-BD"/>
        </w:rPr>
      </w:pPr>
      <w:r w:rsidRPr="00907067">
        <w:rPr>
          <w:rFonts w:ascii="KFGQPC Uthman Taha Naskh" w:cs="KFGQPC Uthman Taha Naskh" w:hint="cs"/>
          <w:color w:val="000080"/>
          <w:sz w:val="24"/>
          <w:szCs w:val="24"/>
          <w:rtl/>
        </w:rPr>
        <w:t>«لاَ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يَحِلُّ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لِرَجُلٍ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يَهْجُرَ</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أَخَاهُ</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فَوْقَ</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ثَلاَثِ</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لَيَالٍ،</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يَلْتَقِيَانِ</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فَيُعْرِضُ</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هَذَا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وَيُعْرِضُ</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هَذَا،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000080"/>
          <w:sz w:val="24"/>
          <w:szCs w:val="24"/>
          <w:rtl/>
        </w:rPr>
        <w:t>وَخَيْرُهُمَا</w:t>
      </w:r>
      <w:r w:rsidRPr="00907067">
        <w:rPr>
          <w:rFonts w:ascii="KFGQPC Uthman Taha Naskh" w:cs="KFGQPC Uthman Taha Naskh"/>
          <w:color w:val="000080"/>
          <w:sz w:val="24"/>
          <w:szCs w:val="24"/>
          <w:rtl/>
        </w:rPr>
        <w:t xml:space="preserve"> </w:t>
      </w:r>
      <w:r w:rsidRPr="00907067">
        <w:rPr>
          <w:rFonts w:ascii="KFGQPC Uthman Taha Naskh" w:cs="KFGQPC Uthman Taha Naskh" w:hint="cs"/>
          <w:color w:val="FF0000"/>
          <w:sz w:val="24"/>
          <w:szCs w:val="24"/>
          <w:rtl/>
        </w:rPr>
        <w:t>الَّذِي</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يَبْدَأُ</w:t>
      </w:r>
      <w:r w:rsidRPr="00907067">
        <w:rPr>
          <w:rFonts w:ascii="KFGQPC Uthman Taha Naskh" w:cs="KFGQPC Uthman Taha Naskh"/>
          <w:color w:val="FF0000"/>
          <w:sz w:val="24"/>
          <w:szCs w:val="24"/>
          <w:rtl/>
        </w:rPr>
        <w:t xml:space="preserve"> </w:t>
      </w:r>
      <w:r w:rsidRPr="00907067">
        <w:rPr>
          <w:rFonts w:ascii="KFGQPC Uthman Taha Naskh" w:cs="KFGQPC Uthman Taha Naskh" w:hint="cs"/>
          <w:color w:val="FF0000"/>
          <w:sz w:val="24"/>
          <w:szCs w:val="24"/>
          <w:rtl/>
        </w:rPr>
        <w:t>بِالسَّلاَم</w:t>
      </w:r>
      <w:r w:rsidRPr="00907067">
        <w:rPr>
          <w:rFonts w:ascii="KFGQPC Uthman Taha Naskh" w:cs="KFGQPC Uthman Taha Naskh" w:hint="cs"/>
          <w:color w:val="000000"/>
          <w:sz w:val="24"/>
          <w:szCs w:val="24"/>
          <w:rtl/>
        </w:rPr>
        <w:t>ِ»</w:t>
      </w:r>
    </w:p>
    <w:p w:rsidR="00907067" w:rsidRPr="00907067" w:rsidRDefault="00DE45FB" w:rsidP="00D85352">
      <w:pPr>
        <w:bidi w:val="0"/>
        <w:spacing w:after="0" w:line="240" w:lineRule="auto"/>
        <w:jc w:val="both"/>
        <w:rPr>
          <w:rFonts w:ascii="Times New Roman" w:eastAsia="Times New Roman" w:hAnsi="Times New Roman" w:cs="Times New Roman"/>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কোনো</w:t>
      </w:r>
      <w:r w:rsidR="00907067" w:rsidRPr="00907067">
        <w:rPr>
          <w:rFonts w:ascii="Kalpurush" w:eastAsia="Nikosh" w:hAnsi="Kalpurush" w:cs="Kalpurush"/>
          <w:sz w:val="24"/>
          <w:szCs w:val="24"/>
          <w:cs/>
          <w:lang w:bidi="bn-BD"/>
        </w:rPr>
        <w:t xml:space="preserve"> ব্যক্তির জন্য তার ভাইয়ের সাথে তিন দিনের বেশি সম্পর্ক ছেদ করে থাকা বৈধ নয়। (সম্পর্কছেদের চিহ্নস্বরূপ) তাদের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জনের সাক্ষাত হলে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জনই মুখ ফিরিয়ে নেয়। তাদের দু</w:t>
      </w:r>
      <w:r w:rsidR="00907067" w:rsidRPr="00907067">
        <w:rPr>
          <w:rFonts w:ascii="Kalpurush" w:eastAsia="Nikosh" w:hAnsi="Kalpurush" w:cs="Kalpurush"/>
          <w:sz w:val="24"/>
          <w:szCs w:val="24"/>
          <w:lang w:bidi="bn-BD"/>
        </w:rPr>
        <w:t>’</w:t>
      </w:r>
      <w:r w:rsidR="00907067" w:rsidRPr="00907067">
        <w:rPr>
          <w:rFonts w:ascii="Kalpurush" w:eastAsia="Nikosh" w:hAnsi="Kalpurush" w:cs="Kalpurush"/>
          <w:sz w:val="24"/>
          <w:szCs w:val="24"/>
          <w:cs/>
          <w:lang w:bidi="bn-BD"/>
        </w:rPr>
        <w:t>জনের মধ্যে সে-ই উত্তম হবে</w:t>
      </w:r>
      <w:r w:rsidR="00907067" w:rsidRPr="00907067">
        <w:rPr>
          <w:rFonts w:ascii="Kalpurush" w:eastAsia="Nikosh" w:hAnsi="Kalpurush" w:cs="Kalpurush"/>
          <w:sz w:val="24"/>
          <w:szCs w:val="24"/>
          <w:lang w:bidi="bn-BD"/>
        </w:rPr>
        <w:t xml:space="preserve">, </w:t>
      </w:r>
      <w:r w:rsidR="00907067" w:rsidRPr="00907067">
        <w:rPr>
          <w:rFonts w:ascii="Kalpurush" w:eastAsia="Nikosh" w:hAnsi="Kalpurush" w:cs="Kalpurush"/>
          <w:sz w:val="24"/>
          <w:szCs w:val="24"/>
          <w:cs/>
          <w:lang w:bidi="bn-BD"/>
        </w:rPr>
        <w:t>যে প্রথমে তার সঙ্গীকে সালাম দিবে</w:t>
      </w:r>
      <w:r w:rsidR="00D85352">
        <w:rPr>
          <w:rFonts w:ascii="Kalpurush" w:eastAsia="Nikosh" w:hAnsi="Kalpurush" w:cs="Kalpurush" w:hint="cs"/>
          <w:sz w:val="24"/>
          <w:szCs w:val="24"/>
          <w:cs/>
          <w:lang w:bidi="bn-BD"/>
        </w:rPr>
        <w:t>”</w:t>
      </w:r>
      <w:r w:rsidR="00907067" w:rsidRPr="00466302">
        <w:rPr>
          <w:rFonts w:ascii="Kalpurush" w:eastAsia="Nikosh" w:hAnsi="Kalpurush" w:cs="SolaimanLipi"/>
          <w:sz w:val="24"/>
          <w:szCs w:val="24"/>
          <w:cs/>
          <w:lang w:bidi="hi-IN"/>
        </w:rPr>
        <w:t>।</w:t>
      </w:r>
      <w:r w:rsidR="00907067" w:rsidRPr="00907067">
        <w:rPr>
          <w:rStyle w:val="FootnoteReference"/>
          <w:rFonts w:ascii="SutonnyMJ" w:hAnsi="SutonnyMJ" w:cs="Kalpurush"/>
          <w:sz w:val="24"/>
          <w:szCs w:val="24"/>
          <w:cs/>
          <w:lang w:bidi="bn-BD"/>
        </w:rPr>
        <w:footnoteReference w:id="170"/>
      </w:r>
    </w:p>
    <w:p w:rsidR="00D85352" w:rsidRPr="00907067" w:rsidRDefault="00907067" w:rsidP="008638E5">
      <w:pPr>
        <w:bidi w:val="0"/>
        <w:spacing w:after="0" w:line="240" w:lineRule="auto"/>
        <w:jc w:val="both"/>
        <w:rPr>
          <w:rFonts w:ascii="Kalpurush" w:eastAsia="Nikosh" w:hAnsi="Kalpurush" w:cs="Kalpurush"/>
          <w:sz w:val="24"/>
          <w:szCs w:val="24"/>
          <w:lang w:bidi="bn-BD"/>
        </w:rPr>
      </w:pPr>
      <w:r w:rsidRPr="00907067">
        <w:rPr>
          <w:rFonts w:ascii="Kalpurush" w:eastAsia="Nikosh" w:hAnsi="Kalpurush" w:cs="Kalpurush"/>
          <w:sz w:val="24"/>
          <w:szCs w:val="24"/>
          <w:cs/>
          <w:lang w:bidi="bn-BD"/>
        </w:rPr>
        <w:t>হাঁ</w:t>
      </w:r>
      <w:r w:rsidRPr="00907067">
        <w:rPr>
          <w:rFonts w:ascii="Kalpurush" w:eastAsia="Nikosh" w:hAnsi="Kalpurush" w:cs="Kalpurush"/>
          <w:sz w:val="24"/>
          <w:szCs w:val="24"/>
          <w:lang w:bidi="bn-BD"/>
        </w:rPr>
        <w:t xml:space="preserve">, </w:t>
      </w:r>
      <w:r w:rsidR="00D85352">
        <w:rPr>
          <w:rFonts w:ascii="Kalpurush" w:eastAsia="Nikosh" w:hAnsi="Kalpurush" w:cs="Kalpurush"/>
          <w:sz w:val="24"/>
          <w:szCs w:val="24"/>
          <w:cs/>
          <w:lang w:bidi="bn-BD"/>
        </w:rPr>
        <w:t>যদি সম্পর্কছেদ করার</w:t>
      </w:r>
      <w:r w:rsidR="00A32DCC">
        <w:rPr>
          <w:rFonts w:ascii="Kalpurush" w:eastAsia="Nikosh" w:hAnsi="Kalpurush" w:cs="Kalpurush"/>
          <w:sz w:val="24"/>
          <w:szCs w:val="24"/>
          <w:cs/>
          <w:lang w:bidi="bn-BD"/>
        </w:rPr>
        <w:t xml:space="preserve"> শর</w:t>
      </w:r>
      <w:r w:rsidR="00A32DCC">
        <w:rPr>
          <w:rFonts w:ascii="Kalpurush" w:eastAsia="Nikosh" w:hAnsi="Kalpurush" w:cs="Kalpurush"/>
          <w:sz w:val="24"/>
          <w:szCs w:val="24"/>
          <w:lang w:bidi="bn-BD"/>
        </w:rPr>
        <w:t>‘</w:t>
      </w:r>
      <w:r w:rsidR="00A32DCC">
        <w:rPr>
          <w:rFonts w:ascii="Kalpurush" w:eastAsia="Nikosh" w:hAnsi="Kalpurush" w:cs="Kalpurush"/>
          <w:sz w:val="24"/>
          <w:szCs w:val="24"/>
          <w:cs/>
          <w:lang w:bidi="bn-BD"/>
        </w:rPr>
        <w:t xml:space="preserve">ঈ </w:t>
      </w:r>
      <w:r w:rsidR="00D85352">
        <w:rPr>
          <w:rFonts w:ascii="Kalpurush" w:eastAsia="Nikosh" w:hAnsi="Kalpurush" w:cs="Kalpurush"/>
          <w:sz w:val="24"/>
          <w:szCs w:val="24"/>
          <w:cs/>
          <w:lang w:bidi="bn-BD"/>
        </w:rPr>
        <w:t>কোনো কারণ পাওয়া যায়। যেমন</w:t>
      </w:r>
      <w:r w:rsidR="00D85352">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সে</w:t>
      </w:r>
      <w:r w:rsidR="00DE45FB">
        <w:rPr>
          <w:rFonts w:ascii="Kalpurush" w:eastAsia="Nikosh" w:hAnsi="Kalpurush" w:cs="Kalpurush"/>
          <w:sz w:val="24"/>
          <w:szCs w:val="24"/>
          <w:cs/>
          <w:lang w:bidi="bn-BD"/>
        </w:rPr>
        <w:t xml:space="preserve"> সালাত </w:t>
      </w:r>
      <w:r w:rsidRPr="00907067">
        <w:rPr>
          <w:rFonts w:ascii="Kalpurush" w:eastAsia="Nikosh" w:hAnsi="Kalpurush" w:cs="Kalpurush"/>
          <w:sz w:val="24"/>
          <w:szCs w:val="24"/>
          <w:cs/>
          <w:lang w:bidi="bn-BD"/>
        </w:rPr>
        <w:t>আদায় করে না কিংবা বেপরোয়াভাবে অন্যায়-অশ্লীল কাজ করে করে চলে তাহলে লক্ষ্য করতে হবে</w:t>
      </w:r>
      <w:r w:rsidR="00D85352">
        <w:rPr>
          <w:rFonts w:ascii="Kalpurush" w:eastAsia="Nikosh" w:hAnsi="Kalpurush" w:cs="Kalpurush"/>
          <w:sz w:val="24"/>
          <w:szCs w:val="24"/>
          <w:lang w:bidi="bn-BD"/>
        </w:rPr>
        <w:t>,</w:t>
      </w:r>
      <w:r w:rsidRPr="00907067">
        <w:rPr>
          <w:rFonts w:ascii="Kalpurush" w:eastAsia="Nikosh" w:hAnsi="Kalpurush" w:cs="Kalpurush"/>
          <w:sz w:val="24"/>
          <w:szCs w:val="24"/>
          <w:lang w:bidi="bn-BD"/>
        </w:rPr>
        <w:t xml:space="preserve"> </w:t>
      </w:r>
      <w:r w:rsidR="00CB3399">
        <w:rPr>
          <w:rFonts w:ascii="Kalpurush" w:eastAsia="Nikosh" w:hAnsi="Kalpurush" w:cs="Kalpurush" w:hint="cs"/>
          <w:sz w:val="24"/>
          <w:szCs w:val="24"/>
          <w:cs/>
          <w:lang w:bidi="bn-BD"/>
        </w:rPr>
        <w:t xml:space="preserve">তখন প্রশ্ন হবে, এমতাবস্থায় </w:t>
      </w:r>
      <w:r w:rsidRPr="00907067">
        <w:rPr>
          <w:rFonts w:ascii="Kalpurush" w:eastAsia="Nikosh" w:hAnsi="Kalpurush" w:cs="Kalpurush"/>
          <w:sz w:val="24"/>
          <w:szCs w:val="24"/>
          <w:cs/>
          <w:lang w:bidi="bn-BD"/>
        </w:rPr>
        <w:t>সম্পর্কচ্ছেদই তার জন</w:t>
      </w:r>
      <w:r w:rsidRPr="00907067">
        <w:rPr>
          <w:rFonts w:ascii="Kalpurush" w:eastAsia="Nikosh" w:hAnsi="Kalpurush" w:cs="Kalpurush" w:hint="cs"/>
          <w:sz w:val="24"/>
          <w:szCs w:val="24"/>
          <w:cs/>
          <w:lang w:bidi="bn-BD"/>
        </w:rPr>
        <w:t>্য</w:t>
      </w:r>
      <w:r w:rsidRPr="00907067">
        <w:rPr>
          <w:rFonts w:ascii="Kalpurush" w:eastAsia="Nikosh" w:hAnsi="Kalpurush" w:cs="Kalpurush"/>
          <w:sz w:val="24"/>
          <w:szCs w:val="24"/>
          <w:cs/>
          <w:lang w:bidi="bn-BD"/>
        </w:rPr>
        <w:t xml:space="preserve"> মঙ্গলজনক</w:t>
      </w:r>
      <w:r w:rsidR="00CB3399">
        <w:rPr>
          <w:rFonts w:ascii="Kalpurush" w:eastAsia="Nikosh" w:hAnsi="Kalpurush" w:cs="Kalpurush"/>
          <w:sz w:val="24"/>
          <w:szCs w:val="24"/>
          <w:cs/>
          <w:lang w:bidi="bn-BD"/>
        </w:rPr>
        <w:t xml:space="preserve"> না সম্পর্ক রক্ষাই মঙ্গলজনক</w:t>
      </w:r>
      <w:r w:rsidR="00CB3399">
        <w:rPr>
          <w:rFonts w:ascii="Kalpurush" w:eastAsia="Nikosh" w:hAnsi="Kalpurush" w:cs="Kalpurush" w:hint="cs"/>
          <w:sz w:val="24"/>
          <w:szCs w:val="24"/>
          <w:cs/>
          <w:lang w:bidi="bn-BD"/>
        </w:rPr>
        <w:t>?</w:t>
      </w:r>
      <w:r w:rsidRPr="00907067">
        <w:rPr>
          <w:rFonts w:ascii="Kalpurush" w:eastAsia="Nikosh" w:hAnsi="Kalpurush" w:cs="Kalpurush"/>
          <w:sz w:val="24"/>
          <w:szCs w:val="24"/>
          <w:cs/>
          <w:lang w:bidi="bn-BD"/>
        </w:rPr>
        <w:t xml:space="preserve"> </w:t>
      </w:r>
      <w:r w:rsidR="00CB3399">
        <w:rPr>
          <w:rFonts w:ascii="Kalpurush" w:eastAsia="Nikosh" w:hAnsi="Kalpurush" w:cs="Kalpurush" w:hint="cs"/>
          <w:sz w:val="24"/>
          <w:szCs w:val="24"/>
          <w:cs/>
          <w:lang w:bidi="bn-BD"/>
        </w:rPr>
        <w:t xml:space="preserve">এর উত্তরে বলা হবে যে, </w:t>
      </w:r>
      <w:r w:rsidRPr="00907067">
        <w:rPr>
          <w:rFonts w:ascii="Kalpurush" w:eastAsia="Nikosh" w:hAnsi="Kalpurush" w:cs="Kalpurush"/>
          <w:sz w:val="24"/>
          <w:szCs w:val="24"/>
          <w:cs/>
          <w:lang w:bidi="bn-BD"/>
        </w:rPr>
        <w:t>যদি সম্পর্ক</w:t>
      </w:r>
      <w:r w:rsidR="00471BB8">
        <w:rPr>
          <w:rFonts w:ascii="Kalpurush" w:eastAsia="Nikosh" w:hAnsi="Kalpurush" w:cs="Kalpurush" w:hint="cs"/>
          <w:sz w:val="24"/>
          <w:szCs w:val="24"/>
          <w:cs/>
          <w:lang w:bidi="bn-BD"/>
        </w:rPr>
        <w:t>চ্ছে</w:t>
      </w:r>
      <w:r w:rsidRPr="00907067">
        <w:rPr>
          <w:rFonts w:ascii="Kalpurush" w:eastAsia="Nikosh" w:hAnsi="Kalpurush" w:cs="Kalpurush"/>
          <w:sz w:val="24"/>
          <w:szCs w:val="24"/>
          <w:cs/>
          <w:lang w:bidi="bn-BD"/>
        </w:rPr>
        <w:t>দে তার মঙ্গল হয় এবং সে সৎ</w:t>
      </w:r>
      <w:r w:rsidR="00471BB8">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 xml:space="preserve">পথে ফিরে আসে তাহলে সম্পর্কছেদ করা ফরয হয়ে দাঁড়াবে। আর যদি মঙ্গলজনক না হয়ে বরং আরো বিগড়ে </w:t>
      </w:r>
      <w:r w:rsidRPr="00907067">
        <w:rPr>
          <w:rFonts w:ascii="Kalpurush" w:eastAsia="Nikosh" w:hAnsi="Kalpurush" w:cs="Kalpurush"/>
          <w:sz w:val="24"/>
          <w:szCs w:val="24"/>
          <w:cs/>
          <w:lang w:bidi="bn-BD"/>
        </w:rPr>
        <w:lastRenderedPageBreak/>
        <w:t>যাওয়ার সম্ভাবনা দেখা দেয়</w:t>
      </w:r>
      <w:r w:rsidRPr="00907067">
        <w:rPr>
          <w:rFonts w:ascii="Kalpurush" w:eastAsia="Nikosh" w:hAnsi="Kalpurush" w:cs="Kalpurush"/>
          <w:sz w:val="24"/>
          <w:szCs w:val="24"/>
          <w:lang w:bidi="bn-BD"/>
        </w:rPr>
        <w:t>,</w:t>
      </w:r>
      <w:r w:rsidR="00D85352">
        <w:rPr>
          <w:rFonts w:ascii="Kalpurush" w:eastAsia="Nikosh" w:hAnsi="Kalpurush" w:cs="Kalpurush" w:hint="cs"/>
          <w:sz w:val="24"/>
          <w:szCs w:val="24"/>
          <w:cs/>
          <w:lang w:bidi="bn-BD"/>
        </w:rPr>
        <w:t xml:space="preserve"> </w:t>
      </w:r>
      <w:r w:rsidRPr="00907067">
        <w:rPr>
          <w:rFonts w:ascii="Kalpurush" w:eastAsia="Nikosh" w:hAnsi="Kalpurush" w:cs="Kalpurush"/>
          <w:sz w:val="24"/>
          <w:szCs w:val="24"/>
          <w:cs/>
          <w:lang w:bidi="bn-BD"/>
        </w:rPr>
        <w:t>তার মধ্যে হিংসা-বিদ্বেষ</w:t>
      </w:r>
      <w:r w:rsidRPr="00907067">
        <w:rPr>
          <w:rFonts w:ascii="Kalpurush" w:eastAsia="Nikosh" w:hAnsi="Kalpurush" w:cs="Kalpurush"/>
          <w:sz w:val="24"/>
          <w:szCs w:val="24"/>
          <w:lang w:bidi="bn-BD"/>
        </w:rPr>
        <w:t xml:space="preserve">, </w:t>
      </w:r>
      <w:r w:rsidRPr="00907067">
        <w:rPr>
          <w:rFonts w:ascii="Kalpurush" w:eastAsia="Nikosh" w:hAnsi="Kalpurush" w:cs="Kalpurush"/>
          <w:sz w:val="24"/>
          <w:szCs w:val="24"/>
          <w:cs/>
          <w:lang w:bidi="bn-BD"/>
        </w:rPr>
        <w:t>হানাহানি ও পাপ প্রবণতা বেড়ে যায় তাহলে সম্পর্ক ছিন্ন করা ঠিক হবে না</w:t>
      </w:r>
      <w:r w:rsidR="006544F2" w:rsidRPr="003638B6">
        <w:rPr>
          <w:rFonts w:ascii="SolaimanLipi" w:eastAsia="Nikosh" w:hAnsi="SolaimanLipi" w:cs="SolaimanLipi"/>
          <w:sz w:val="24"/>
          <w:szCs w:val="24"/>
          <w:cs/>
          <w:lang w:bidi="hi-IN"/>
        </w:rPr>
        <w:t>।</w:t>
      </w:r>
      <w:r w:rsidRPr="00907067">
        <w:rPr>
          <w:rFonts w:ascii="Kalpurush" w:eastAsia="Nikosh" w:hAnsi="Kalpurush" w:cs="Kalpurush"/>
          <w:sz w:val="24"/>
          <w:szCs w:val="24"/>
          <w:cs/>
          <w:lang w:bidi="bn-BD"/>
        </w:rPr>
        <w:t xml:space="preserve"> কেননা তাতে সংশোধন না হয়ে বরং বিশৃঙ্খলা আরো বেড়ে যাবে। সুতরাং তার সঙ্গে সংস্রব বজায় রেখে</w:t>
      </w:r>
      <w:r w:rsidR="00D85352">
        <w:rPr>
          <w:rFonts w:ascii="Kalpurush" w:eastAsia="Nikosh" w:hAnsi="Kalpurush" w:cs="Kalpurush"/>
          <w:sz w:val="24"/>
          <w:szCs w:val="24"/>
          <w:cs/>
          <w:lang w:bidi="bn-BD"/>
        </w:rPr>
        <w:t xml:space="preserve"> যথাসাধ্য ন</w:t>
      </w:r>
      <w:r w:rsidR="00D85352">
        <w:rPr>
          <w:rFonts w:ascii="Kalpurush" w:eastAsia="Nikosh" w:hAnsi="Kalpurush" w:cs="Kalpurush" w:hint="cs"/>
          <w:sz w:val="24"/>
          <w:szCs w:val="24"/>
          <w:cs/>
          <w:lang w:bidi="bn-BD"/>
        </w:rPr>
        <w:t>সী</w:t>
      </w:r>
      <w:r w:rsidRPr="00907067">
        <w:rPr>
          <w:rFonts w:ascii="Kalpurush" w:eastAsia="Nikosh" w:hAnsi="Kalpurush" w:cs="Kalpurush"/>
          <w:sz w:val="24"/>
          <w:szCs w:val="24"/>
          <w:cs/>
          <w:lang w:bidi="bn-BD"/>
        </w:rPr>
        <w:t>হত করে যেতে হবে।</w:t>
      </w:r>
    </w:p>
    <w:p w:rsidR="00907067" w:rsidRPr="00907067" w:rsidRDefault="00907067" w:rsidP="00D85352">
      <w:pPr>
        <w:spacing w:after="0" w:line="240" w:lineRule="auto"/>
        <w:jc w:val="center"/>
        <w:rPr>
          <w:rFonts w:ascii="Kalpurush" w:eastAsia="Nikosh" w:hAnsi="Kalpurush" w:cs="KFGQPC Uthman Taha Naskh"/>
          <w:sz w:val="24"/>
          <w:szCs w:val="24"/>
          <w:rtl/>
        </w:rPr>
      </w:pPr>
      <w:r w:rsidRPr="00907067">
        <w:rPr>
          <w:rFonts w:ascii="Kalpurush" w:eastAsia="Nikosh" w:hAnsi="Kalpurush" w:cs="KFGQPC Uthman Taha Naskh" w:hint="cs"/>
          <w:sz w:val="24"/>
          <w:szCs w:val="24"/>
          <w:rtl/>
        </w:rPr>
        <w:t>سبحانك اللهم وبحمدك أشهد أن لا إله إلا أنت أستغفرك وأتوب إليك.</w:t>
      </w:r>
    </w:p>
    <w:p w:rsidR="00E26EA3" w:rsidRDefault="00907067" w:rsidP="00D85352">
      <w:pPr>
        <w:spacing w:after="0" w:line="240" w:lineRule="auto"/>
        <w:jc w:val="center"/>
        <w:rPr>
          <w:rFonts w:ascii="Kalpurush" w:eastAsia="Nikosh" w:hAnsi="Kalpurush" w:cs="KFGQPC Uthman Taha Naskh"/>
          <w:sz w:val="24"/>
          <w:szCs w:val="24"/>
          <w:rtl/>
        </w:rPr>
      </w:pPr>
      <w:r w:rsidRPr="00907067">
        <w:rPr>
          <w:rFonts w:ascii="Kalpurush" w:eastAsia="Nikosh" w:hAnsi="Kalpurush" w:cs="KFGQPC Uthman Taha Naskh" w:hint="cs"/>
          <w:sz w:val="24"/>
          <w:szCs w:val="24"/>
          <w:rtl/>
        </w:rPr>
        <w:t>اللهم اغفر لي ولوالدي وللمؤمنين يوم يقوم الحساب.</w:t>
      </w:r>
    </w:p>
    <w:p w:rsidR="00E26EA3" w:rsidRDefault="00E26EA3">
      <w:pPr>
        <w:bidi w:val="0"/>
        <w:rPr>
          <w:rFonts w:ascii="Kalpurush" w:eastAsia="Nikosh" w:hAnsi="Kalpurush" w:cs="KFGQPC Uthman Taha Naskh"/>
          <w:sz w:val="24"/>
          <w:szCs w:val="24"/>
          <w:rtl/>
        </w:rPr>
      </w:pPr>
      <w:r>
        <w:rPr>
          <w:rFonts w:ascii="Kalpurush" w:eastAsia="Nikosh" w:hAnsi="Kalpurush" w:cs="KFGQPC Uthman Taha Naskh"/>
          <w:sz w:val="24"/>
          <w:szCs w:val="24"/>
          <w:rtl/>
        </w:rPr>
        <w:br w:type="page"/>
      </w:r>
    </w:p>
    <w:p w:rsidR="005666DC" w:rsidRPr="008530F8" w:rsidRDefault="00E26EA3" w:rsidP="00D85352">
      <w:pPr>
        <w:spacing w:after="0" w:line="240" w:lineRule="auto"/>
        <w:jc w:val="center"/>
        <w:rPr>
          <w:rFonts w:ascii="Kalpurush" w:eastAsia="Nikosh" w:hAnsi="Kalpurush" w:cs="KFGQPC Uthman Taha Naskh"/>
          <w:sz w:val="24"/>
          <w:szCs w:val="24"/>
        </w:rPr>
      </w:pPr>
      <w:r w:rsidRPr="00907067">
        <w:rPr>
          <w:rFonts w:asciiTheme="majorBidi" w:hAnsiTheme="majorBidi" w:cstheme="majorBidi"/>
          <w:noProof/>
          <w:color w:val="006666"/>
          <w:sz w:val="24"/>
          <w:szCs w:val="24"/>
        </w:rPr>
        <w:lastRenderedPageBreak/>
        <w:drawing>
          <wp:anchor distT="0" distB="0" distL="114300" distR="114300" simplePos="0" relativeHeight="251675648" behindDoc="1" locked="0" layoutInCell="1" allowOverlap="1" wp14:anchorId="4D3AD3D3" wp14:editId="64DD1CDE">
            <wp:simplePos x="0" y="0"/>
            <wp:positionH relativeFrom="page">
              <wp:posOffset>-13430</wp:posOffset>
            </wp:positionH>
            <wp:positionV relativeFrom="page">
              <wp:posOffset>-24316</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8530F8"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233" w:rsidRDefault="00BC6233" w:rsidP="00E32771">
      <w:pPr>
        <w:spacing w:after="0" w:line="240" w:lineRule="auto"/>
      </w:pPr>
      <w:r>
        <w:separator/>
      </w:r>
    </w:p>
  </w:endnote>
  <w:endnote w:type="continuationSeparator" w:id="0">
    <w:p w:rsidR="00BC6233" w:rsidRDefault="00BC623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96F6AD13-41C5-48EB-8008-4908CA6A145E}"/>
  </w:font>
  <w:font w:name="Times New Roman">
    <w:panose1 w:val="02020603050405020304"/>
    <w:charset w:val="00"/>
    <w:family w:val="roman"/>
    <w:pitch w:val="variable"/>
    <w:sig w:usb0="E0002AFF" w:usb1="C0007841" w:usb2="00000009" w:usb3="00000000" w:csb0="000001FF" w:csb1="00000000"/>
    <w:embedRegular r:id="rId2" w:fontKey="{5237AD04-A0D5-4F10-80EA-7D782E218884}"/>
    <w:embedBold r:id="rId3" w:fontKey="{92786616-31B1-43E6-BE0B-A87706166528}"/>
  </w:font>
  <w:font w:name="Kalpurush">
    <w:panose1 w:val="02000600000000000000"/>
    <w:charset w:val="00"/>
    <w:family w:val="auto"/>
    <w:pitch w:val="variable"/>
    <w:sig w:usb0="00010003" w:usb1="00000000" w:usb2="00000000" w:usb3="00000000" w:csb0="00000001" w:csb1="00000000"/>
    <w:embedRegular r:id="rId4" w:fontKey="{21654238-4ED7-4C70-AEA3-A82685D7A1E0}"/>
    <w:embedBold r:id="rId5" w:fontKey="{CB434F85-9015-4457-929E-C577E8738F44}"/>
  </w:font>
  <w:font w:name="Courier New">
    <w:panose1 w:val="02070309020205020404"/>
    <w:charset w:val="00"/>
    <w:family w:val="modern"/>
    <w:pitch w:val="fixed"/>
    <w:sig w:usb0="E0002AFF" w:usb1="C0007843" w:usb2="00000009" w:usb3="00000000" w:csb0="000001FF" w:csb1="00000000"/>
    <w:embedRegular r:id="rId6" w:fontKey="{DD3F737F-189A-4058-A845-CECB6DBEE224}"/>
  </w:font>
  <w:font w:name="Wingdings">
    <w:panose1 w:val="05000000000000000000"/>
    <w:charset w:val="02"/>
    <w:family w:val="auto"/>
    <w:pitch w:val="variable"/>
    <w:sig w:usb0="00000000" w:usb1="10000000" w:usb2="00000000" w:usb3="00000000" w:csb0="80000000" w:csb1="00000000"/>
    <w:embedRegular r:id="rId7" w:fontKey="{BD4068C0-8407-4C2F-861A-8F7E3F1610F0}"/>
  </w:font>
  <w:font w:name="Kalpurush ANSI">
    <w:panose1 w:val="02000000000000000000"/>
    <w:charset w:val="00"/>
    <w:family w:val="auto"/>
    <w:pitch w:val="variable"/>
    <w:sig w:usb0="A00000AF" w:usb1="00000048" w:usb2="00000000" w:usb3="00000000" w:csb0="00000111" w:csb1="00000000"/>
    <w:embedRegular r:id="rId8" w:fontKey="{F98C8FCA-B65D-455A-A269-0A3A454E7109}"/>
  </w:font>
  <w:font w:name="Calibri">
    <w:panose1 w:val="020F0502020204030204"/>
    <w:charset w:val="00"/>
    <w:family w:val="swiss"/>
    <w:pitch w:val="variable"/>
    <w:sig w:usb0="E00002FF" w:usb1="4000ACFF" w:usb2="00000001" w:usb3="00000000" w:csb0="0000019F" w:csb1="00000000"/>
    <w:embedRegular r:id="rId9" w:fontKey="{6EDBB13E-A676-4316-89FC-C200996AA832}"/>
    <w:embedBold r:id="rId10" w:fontKey="{978FFFFA-6D4E-4A8F-BD31-CFC160D2F6EC}"/>
  </w:font>
  <w:font w:name="Arial">
    <w:panose1 w:val="020B0604020202020204"/>
    <w:charset w:val="00"/>
    <w:family w:val="swiss"/>
    <w:pitch w:val="variable"/>
    <w:sig w:usb0="E0002AFF" w:usb1="C0007843" w:usb2="00000009" w:usb3="00000000" w:csb0="000001FF" w:csb1="00000000"/>
    <w:embedRegular r:id="rId11" w:fontKey="{7DE4ED03-C4A9-4C1E-B723-2E4400E2736C}"/>
    <w:embedBold r:id="rId12" w:fontKey="{4D62EDFF-C448-4B82-B046-72A20DBE3DA7}"/>
  </w:font>
  <w:font w:name="Garamond">
    <w:panose1 w:val="02020404030301010803"/>
    <w:charset w:val="00"/>
    <w:family w:val="roman"/>
    <w:pitch w:val="variable"/>
    <w:sig w:usb0="00000287" w:usb1="00000000" w:usb2="00000000" w:usb3="00000000" w:csb0="0000009F" w:csb1="00000000"/>
    <w:embedBold r:id="rId13" w:fontKey="{76E24DA7-126D-4D4F-9679-055B5862F78E}"/>
  </w:font>
  <w:font w:name="Tahoma">
    <w:panose1 w:val="020B0604030504040204"/>
    <w:charset w:val="00"/>
    <w:family w:val="swiss"/>
    <w:pitch w:val="variable"/>
    <w:sig w:usb0="E1002EFF" w:usb1="C000605B" w:usb2="00000029" w:usb3="00000000" w:csb0="000101FF" w:csb1="00000000"/>
    <w:embedRegular r:id="rId14" w:fontKey="{A851AA1F-427D-4CFB-B466-C574D6A5CD7A}"/>
  </w:font>
  <w:font w:name="KFGQPC Uthman Taha Naskh">
    <w:panose1 w:val="02000000000000000000"/>
    <w:charset w:val="B2"/>
    <w:family w:val="auto"/>
    <w:pitch w:val="variable"/>
    <w:sig w:usb0="80002001" w:usb1="90000000" w:usb2="00000008" w:usb3="00000000" w:csb0="00000040" w:csb1="00000000"/>
    <w:embedRegular r:id="rId15" w:fontKey="{B66D9356-FB51-4F59-904E-20B7F913A86B}"/>
  </w:font>
  <w:font w:name="Gotham Narrow Book">
    <w:altName w:val="Times New Roman"/>
    <w:charset w:val="00"/>
    <w:family w:val="auto"/>
    <w:pitch w:val="variable"/>
    <w:sig w:usb0="00000001" w:usb1="4000004A" w:usb2="00000000" w:usb3="00000000" w:csb0="0000009B" w:csb1="00000000"/>
    <w:embedRegular r:id="rId16" w:fontKey="{06728846-13B4-492D-B088-EBFD6143554B}"/>
    <w:embedBold r:id="rId17" w:fontKey="{E3830DB6-208D-4CDF-A2CD-E05E28F8E051}"/>
  </w:font>
  <w:font w:name="Gotham Narrow Light">
    <w:altName w:val="Times New Roman"/>
    <w:charset w:val="00"/>
    <w:family w:val="auto"/>
    <w:pitch w:val="variable"/>
    <w:sig w:usb0="00000001" w:usb1="4000004A" w:usb2="00000000" w:usb3="00000000" w:csb0="0000009B" w:csb1="00000000"/>
    <w:embedRegular r:id="rId18" w:fontKey="{476D63D8-1812-40F4-B4B9-694509090EBE}"/>
  </w:font>
  <w:font w:name="Mohammad Bold Normal">
    <w:charset w:val="B2"/>
    <w:family w:val="auto"/>
    <w:pitch w:val="variable"/>
    <w:sig w:usb0="00002001" w:usb1="00000000" w:usb2="00000000" w:usb3="00000000" w:csb0="00000040" w:csb1="00000000"/>
    <w:embedRegular r:id="rId19" w:fontKey="{D2654188-1A2A-4C64-A517-990C77864B83}"/>
    <w:embedBold r:id="rId20" w:fontKey="{0A453F7D-0C4C-4D3D-98F1-C88395AFCEB4}"/>
  </w:font>
  <w:font w:name="Wingdings 2">
    <w:panose1 w:val="05020102010507070707"/>
    <w:charset w:val="02"/>
    <w:family w:val="roman"/>
    <w:pitch w:val="variable"/>
    <w:sig w:usb0="00000000" w:usb1="10000000" w:usb2="00000000" w:usb3="00000000" w:csb0="80000000" w:csb1="00000000"/>
    <w:embedRegular r:id="rId21" w:fontKey="{B8D941C1-FC6C-4CCC-8CC8-676F386B1925}"/>
  </w:font>
  <w:font w:name="Gotham Narrow Medium">
    <w:altName w:val="Times New Roman"/>
    <w:charset w:val="00"/>
    <w:family w:val="auto"/>
    <w:pitch w:val="variable"/>
    <w:sig w:usb0="00000001" w:usb1="4000004A" w:usb2="00000000" w:usb3="00000000" w:csb0="0000009B" w:csb1="00000000"/>
    <w:embedRegular r:id="rId22" w:fontKey="{7B09AE49-D92B-47A8-843D-9D1675403293}"/>
  </w:font>
  <w:font w:name="ae_AlArabiya">
    <w:panose1 w:val="02060603050605020204"/>
    <w:charset w:val="00"/>
    <w:family w:val="roman"/>
    <w:pitch w:val="variable"/>
    <w:sig w:usb0="800020AF" w:usb1="C000204A" w:usb2="00000008" w:usb3="00000000" w:csb0="00000041" w:csb1="00000000"/>
    <w:embedRegular r:id="rId23" w:fontKey="{D6AFE625-172E-49C6-8E46-28EC24FF52C7}"/>
  </w:font>
  <w:font w:name="Adobe نسخ Medium">
    <w:altName w:val="Arial"/>
    <w:panose1 w:val="00000000000000000000"/>
    <w:charset w:val="00"/>
    <w:family w:val="modern"/>
    <w:notTrueType/>
    <w:pitch w:val="variable"/>
    <w:sig w:usb0="00000000"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Nikosh">
    <w:charset w:val="00"/>
    <w:family w:val="auto"/>
    <w:pitch w:val="variable"/>
    <w:sig w:usb0="00018003" w:usb1="00000000" w:usb2="00000000" w:usb3="00000000" w:csb0="00000001" w:csb1="00000000"/>
    <w:embedRegular r:id="rId24" w:fontKey="{C92154FF-403B-4441-9D01-EC69817AEDA7}"/>
    <w:embedBold r:id="rId25" w:fontKey="{F259C526-C259-4AB8-9FC8-4DC22A9840D5}"/>
  </w:font>
  <w:font w:name="KFGQPC Uthmanic Script HAFS">
    <w:panose1 w:val="02000000000000000000"/>
    <w:charset w:val="B2"/>
    <w:family w:val="auto"/>
    <w:pitch w:val="variable"/>
    <w:sig w:usb0="00002001" w:usb1="00000000" w:usb2="00000000" w:usb3="00000000" w:csb0="00000040" w:csb1="00000000"/>
    <w:embedRegular r:id="rId26" w:fontKey="{A2C13DC0-4C87-448E-B4A8-031B5650D117}"/>
  </w:font>
  <w:font w:name="SolaimanLipi">
    <w:panose1 w:val="03000600000000000000"/>
    <w:charset w:val="00"/>
    <w:family w:val="script"/>
    <w:pitch w:val="variable"/>
    <w:sig w:usb0="80018007" w:usb1="00002000" w:usb2="00000000" w:usb3="00000000" w:csb0="00000093" w:csb1="00000000"/>
    <w:embedRegular r:id="rId27" w:fontKey="{D802F207-924D-4A17-B326-B88C212E3ED0}"/>
  </w:font>
  <w:font w:name="SutonnyMJ">
    <w:panose1 w:val="00000000000000000000"/>
    <w:charset w:val="00"/>
    <w:family w:val="auto"/>
    <w:pitch w:val="variable"/>
    <w:sig w:usb0="00000003" w:usb1="00000000" w:usb2="00000000" w:usb3="00000000" w:csb0="00000001" w:csb1="00000000"/>
    <w:embedRegular r:id="rId28" w:fontKey="{39D171EB-3F33-4AC4-AD7E-6F1413E17514}"/>
  </w:font>
  <w:font w:name="Mangal">
    <w:panose1 w:val="02040503050203030202"/>
    <w:charset w:val="00"/>
    <w:family w:val="roman"/>
    <w:pitch w:val="variable"/>
    <w:sig w:usb0="00008003" w:usb1="00000000" w:usb2="00000000" w:usb3="00000000" w:csb0="00000001" w:csb1="00000000"/>
    <w:embedRegular r:id="rId29" w:fontKey="{F6C7CE70-36F3-46F5-8DE5-ECE103198224}"/>
  </w:font>
  <w:font w:name="Vrinda">
    <w:panose1 w:val="020B0502040204020203"/>
    <w:charset w:val="00"/>
    <w:family w:val="swiss"/>
    <w:pitch w:val="variable"/>
    <w:sig w:usb0="00010003" w:usb1="00000000" w:usb2="00000000" w:usb3="00000000" w:csb0="00000001" w:csb1="00000000"/>
    <w:embedRegular r:id="rId30" w:fontKey="{E92063FC-7F1D-4679-8CB1-716C1F81DE29}"/>
  </w:font>
  <w:font w:name="Calibri Light">
    <w:panose1 w:val="020F0302020204030204"/>
    <w:charset w:val="00"/>
    <w:family w:val="swiss"/>
    <w:pitch w:val="variable"/>
    <w:sig w:usb0="A00002EF" w:usb1="4000207B" w:usb2="00000000" w:usb3="00000000" w:csb0="0000019F" w:csb1="00000000"/>
    <w:embedRegular r:id="rId31" w:fontKey="{4A84035D-D037-4B78-B626-AED6CD7A80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12C" w:rsidRPr="0010274B" w:rsidRDefault="005E512C">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E991687" wp14:editId="420212E2">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6C07DCC"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233" w:rsidRDefault="00BC6233" w:rsidP="00D85352">
      <w:pPr>
        <w:spacing w:after="0" w:line="240" w:lineRule="auto"/>
        <w:jc w:val="right"/>
      </w:pPr>
      <w:r>
        <w:separator/>
      </w:r>
    </w:p>
  </w:footnote>
  <w:footnote w:type="continuationSeparator" w:id="0">
    <w:p w:rsidR="00BC6233" w:rsidRDefault="00BC6233" w:rsidP="00E32771">
      <w:pPr>
        <w:spacing w:after="0" w:line="240" w:lineRule="auto"/>
      </w:pPr>
      <w:r>
        <w:continuationSeparator/>
      </w:r>
    </w:p>
  </w:footnote>
  <w:footnote w:id="1">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হাকেম</w:t>
      </w:r>
      <w:r w:rsidRPr="00466302">
        <w:rPr>
          <w:rFonts w:eastAsia="Nikosh"/>
          <w:lang w:bidi="bn-BD"/>
        </w:rPr>
        <w:t xml:space="preserve">, </w:t>
      </w:r>
      <w:r>
        <w:rPr>
          <w:rFonts w:eastAsia="Nikosh"/>
          <w:cs/>
          <w:lang w:bidi="bn-IN"/>
        </w:rPr>
        <w:t>দারাকু</w:t>
      </w:r>
      <w:r>
        <w:rPr>
          <w:rFonts w:eastAsia="Nikosh" w:hint="cs"/>
          <w:cs/>
          <w:lang w:bidi="bn-BD"/>
        </w:rPr>
        <w:t>ত</w:t>
      </w:r>
      <w:r w:rsidRPr="00466302">
        <w:rPr>
          <w:rFonts w:eastAsia="Nikosh"/>
          <w:cs/>
          <w:lang w:bidi="bn-IN"/>
        </w:rPr>
        <w:t>নী</w:t>
      </w:r>
      <w:r w:rsidRPr="00466302">
        <w:rPr>
          <w:rFonts w:eastAsia="Nikosh"/>
          <w:lang w:bidi="bn-BD"/>
        </w:rPr>
        <w:t xml:space="preserve">; </w:t>
      </w:r>
      <w:r w:rsidRPr="00466302">
        <w:rPr>
          <w:rFonts w:eastAsia="Nikosh"/>
          <w:cs/>
          <w:lang w:bidi="bn-IN"/>
        </w:rPr>
        <w:t>সিলসিলা সহীহাহ</w:t>
      </w:r>
      <w:r w:rsidRPr="00466302">
        <w:rPr>
          <w:rFonts w:eastAsia="Nikosh"/>
          <w:lang w:bidi="bn-IN"/>
        </w:rPr>
        <w:t xml:space="preserve">, </w:t>
      </w:r>
      <w:r w:rsidRPr="00466302">
        <w:rPr>
          <w:rFonts w:eastAsia="Nikosh"/>
          <w:cs/>
          <w:lang w:bidi="bn-IN"/>
        </w:rPr>
        <w:t>হাদীস নং ২২৫৬।</w:t>
      </w:r>
    </w:p>
  </w:footnote>
  <w:footnote w:id="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 xml:space="preserve">, </w:t>
      </w:r>
      <w:r w:rsidRPr="00466302">
        <w:rPr>
          <w:rFonts w:eastAsia="Nikosh"/>
          <w:cs/>
          <w:lang w:bidi="bn-IN"/>
        </w:rPr>
        <w:t xml:space="preserve">হাদীস নং ১৩৩৭ </w:t>
      </w:r>
      <w:r w:rsidRPr="00466302">
        <w:rPr>
          <w:rFonts w:eastAsia="Nikosh"/>
          <w:lang w:bidi="bn-BD"/>
        </w:rPr>
        <w:t>‘</w:t>
      </w:r>
      <w:r w:rsidRPr="00466302">
        <w:rPr>
          <w:rFonts w:eastAsia="Nikosh"/>
          <w:cs/>
          <w:lang w:bidi="bn-IN"/>
        </w:rPr>
        <w:t>ফাযায়েল</w:t>
      </w:r>
      <w:r w:rsidRPr="00466302">
        <w:rPr>
          <w:rFonts w:eastAsia="Nikosh"/>
          <w:lang w:bidi="bn-BD"/>
        </w:rPr>
        <w:t xml:space="preserve">’ </w:t>
      </w:r>
      <w:r w:rsidRPr="00466302">
        <w:rPr>
          <w:rFonts w:eastAsia="Nikosh"/>
          <w:cs/>
          <w:lang w:bidi="bn-IN"/>
        </w:rPr>
        <w:t>অধ্যায়।</w:t>
      </w:r>
    </w:p>
  </w:footnote>
  <w:footnote w:id="3">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আবু দাউদ</w:t>
      </w:r>
      <w:r w:rsidRPr="00466302">
        <w:rPr>
          <w:rFonts w:eastAsia="Nikosh" w:hint="cs"/>
          <w:cs/>
          <w:lang w:bidi="bn-BD"/>
        </w:rPr>
        <w:t>,</w:t>
      </w:r>
      <w:r w:rsidRPr="00466302">
        <w:rPr>
          <w:rFonts w:eastAsia="Nikosh"/>
          <w:cs/>
          <w:lang w:bidi="bn-IN"/>
        </w:rPr>
        <w:t xml:space="preserve"> হাদীস নং ৩৪৮৬</w:t>
      </w:r>
      <w:r w:rsidRPr="00466302">
        <w:rPr>
          <w:rFonts w:eastAsia="Nikosh" w:hint="cs"/>
          <w:cs/>
          <w:lang w:bidi="bn-BD"/>
        </w:rPr>
        <w:t>,</w:t>
      </w:r>
      <w:r w:rsidRPr="00466302">
        <w:rPr>
          <w:rFonts w:eastAsia="Nikosh"/>
          <w:lang w:bidi="bn-BD"/>
        </w:rPr>
        <w:t xml:space="preserve"> </w:t>
      </w:r>
      <w:r w:rsidRPr="00466302">
        <w:rPr>
          <w:rFonts w:eastAsia="Nikosh"/>
          <w:cs/>
          <w:lang w:bidi="bn-IN"/>
        </w:rPr>
        <w:t>সনদ সহীহ</w:t>
      </w:r>
      <w:r w:rsidRPr="00466302">
        <w:rPr>
          <w:rFonts w:eastAsia="Nikosh" w:cs="SolaimanLipi"/>
          <w:cs/>
          <w:lang w:bidi="hi-IN"/>
        </w:rPr>
        <w:t>।</w:t>
      </w:r>
    </w:p>
  </w:footnote>
  <w:footnote w:id="4">
    <w:p w:rsidR="005E512C" w:rsidRPr="00466302" w:rsidRDefault="005E512C" w:rsidP="009571AB">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দার</w:t>
      </w:r>
      <w:r w:rsidR="009571AB">
        <w:rPr>
          <w:rFonts w:eastAsia="Nikosh" w:hint="cs"/>
          <w:cs/>
          <w:lang w:bidi="bn-BD"/>
        </w:rPr>
        <w:t>া</w:t>
      </w:r>
      <w:r w:rsidRPr="00466302">
        <w:rPr>
          <w:rFonts w:eastAsia="Nikosh"/>
          <w:cs/>
          <w:lang w:bidi="bn-IN"/>
        </w:rPr>
        <w:t>কু</w:t>
      </w:r>
      <w:r w:rsidR="009571AB">
        <w:rPr>
          <w:rFonts w:eastAsia="Nikosh" w:hint="cs"/>
          <w:cs/>
          <w:lang w:bidi="bn-BD"/>
        </w:rPr>
        <w:t>ত</w:t>
      </w:r>
      <w:r w:rsidRPr="00466302">
        <w:rPr>
          <w:rFonts w:eastAsia="Nikosh"/>
          <w:cs/>
          <w:lang w:bidi="bn-IN"/>
        </w:rPr>
        <w:t>নী</w:t>
      </w:r>
      <w:r w:rsidRPr="00466302">
        <w:rPr>
          <w:rFonts w:eastAsia="Nikosh" w:hint="cs"/>
          <w:cs/>
          <w:lang w:bidi="bn-BD"/>
        </w:rPr>
        <w:t>;</w:t>
      </w:r>
      <w:r w:rsidRPr="00466302">
        <w:rPr>
          <w:rFonts w:eastAsia="Nikosh"/>
          <w:lang w:bidi="bn-BD"/>
        </w:rPr>
        <w:t xml:space="preserve"> </w:t>
      </w:r>
      <w:r w:rsidRPr="00466302">
        <w:rPr>
          <w:rFonts w:eastAsia="Nikosh"/>
          <w:cs/>
          <w:lang w:bidi="bn-IN"/>
        </w:rPr>
        <w:t>ইবন হিব</w:t>
      </w:r>
      <w:r w:rsidRPr="00466302">
        <w:rPr>
          <w:rFonts w:eastAsia="Nikosh" w:hint="cs"/>
          <w:cs/>
          <w:lang w:bidi="bn-BD"/>
        </w:rPr>
        <w:t>্</w:t>
      </w:r>
      <w:r w:rsidRPr="00466302">
        <w:rPr>
          <w:rFonts w:eastAsia="Nikosh"/>
          <w:cs/>
          <w:lang w:bidi="bn-IN"/>
        </w:rPr>
        <w:t>বান হাদীস নং ৪৯৩৮</w:t>
      </w:r>
      <w:r w:rsidRPr="00466302">
        <w:rPr>
          <w:rFonts w:eastAsia="Nikosh" w:hint="cs"/>
          <w:cs/>
          <w:lang w:bidi="bn-BD"/>
        </w:rPr>
        <w:t>,</w:t>
      </w:r>
      <w:r w:rsidRPr="00466302">
        <w:rPr>
          <w:rFonts w:eastAsia="Nikosh"/>
          <w:cs/>
          <w:lang w:bidi="bn-IN"/>
        </w:rPr>
        <w:t xml:space="preserve"> সনদ সহীহ</w:t>
      </w:r>
      <w:r w:rsidRPr="00466302">
        <w:rPr>
          <w:rFonts w:eastAsia="Nikosh" w:cs="SolaimanLipi"/>
          <w:cs/>
          <w:lang w:bidi="hi-IN"/>
        </w:rPr>
        <w:t>।</w:t>
      </w:r>
    </w:p>
  </w:footnote>
  <w:footnote w:id="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সহীহ বুখারী</w:t>
      </w:r>
      <w:r w:rsidRPr="00466302">
        <w:rPr>
          <w:rFonts w:eastAsia="Nikosh"/>
          <w:lang w:bidi="bn-IN"/>
        </w:rPr>
        <w:t xml:space="preserve">, </w:t>
      </w:r>
      <w:r w:rsidRPr="00466302">
        <w:rPr>
          <w:rFonts w:eastAsia="Nikosh"/>
          <w:cs/>
          <w:lang w:bidi="bn-IN"/>
        </w:rPr>
        <w:t>হাদীস নং ৫৯৭৬</w:t>
      </w:r>
      <w:r w:rsidRPr="00466302">
        <w:rPr>
          <w:rFonts w:eastAsia="Nikosh"/>
          <w:lang w:bidi="bn-BD"/>
        </w:rPr>
        <w:t xml:space="preserve">; </w:t>
      </w:r>
      <w:r w:rsidRPr="00466302">
        <w:rPr>
          <w:rFonts w:eastAsia="Nikosh"/>
          <w:cs/>
          <w:lang w:bidi="bn-IN"/>
        </w:rPr>
        <w:t>সহীহ মুসলিম</w:t>
      </w:r>
      <w:r w:rsidRPr="00466302">
        <w:rPr>
          <w:rFonts w:eastAsia="Nikosh"/>
          <w:lang w:bidi="bn-IN"/>
        </w:rPr>
        <w:t xml:space="preserve">, </w:t>
      </w:r>
      <w:r w:rsidRPr="00466302">
        <w:rPr>
          <w:rFonts w:eastAsia="Nikosh"/>
          <w:cs/>
          <w:lang w:bidi="bn-IN"/>
        </w:rPr>
        <w:t>হাদীস নং ৮৭।</w:t>
      </w:r>
    </w:p>
  </w:footnote>
  <w:footnote w:id="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সহীহ বুখারী</w:t>
      </w:r>
      <w:r w:rsidRPr="00466302">
        <w:rPr>
          <w:rFonts w:eastAsia="Nikosh"/>
          <w:lang w:bidi="bn-IN"/>
        </w:rPr>
        <w:t xml:space="preserve">, </w:t>
      </w:r>
      <w:r w:rsidRPr="00466302">
        <w:rPr>
          <w:rFonts w:eastAsia="Nikosh"/>
          <w:cs/>
          <w:lang w:bidi="bn-IN"/>
        </w:rPr>
        <w:t>হাদীস নং ৪৪৯৭।</w:t>
      </w:r>
    </w:p>
  </w:footnote>
  <w:footnote w:id="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সহীহ মুসলিম</w:t>
      </w:r>
      <w:r w:rsidRPr="00466302">
        <w:rPr>
          <w:rFonts w:eastAsia="Nikosh"/>
          <w:lang w:bidi="bn-IN"/>
        </w:rPr>
        <w:t xml:space="preserve">, </w:t>
      </w:r>
      <w:r w:rsidRPr="00466302">
        <w:rPr>
          <w:rFonts w:eastAsia="Nikosh"/>
          <w:cs/>
          <w:lang w:bidi="bn-IN"/>
        </w:rPr>
        <w:t>হাদীস নং ১৯৭৮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৪০৭০।</w:t>
      </w:r>
    </w:p>
  </w:footnote>
  <w:footnote w:id="8">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তিরমিযী</w:t>
      </w:r>
      <w:r w:rsidRPr="00466302">
        <w:rPr>
          <w:rFonts w:eastAsia="Nikosh"/>
          <w:lang w:bidi="bn-IN"/>
        </w:rPr>
        <w:t xml:space="preserve">, </w:t>
      </w:r>
      <w:r w:rsidRPr="00466302">
        <w:rPr>
          <w:rFonts w:eastAsia="Nikosh"/>
          <w:cs/>
          <w:lang w:bidi="bn-IN"/>
        </w:rPr>
        <w:t>হাদীস নং ৩০৯৫</w:t>
      </w:r>
      <w:r w:rsidRPr="00466302">
        <w:rPr>
          <w:rFonts w:eastAsia="Nikosh"/>
          <w:lang w:bidi="bn-BD"/>
        </w:rPr>
        <w:t xml:space="preserve">, </w:t>
      </w:r>
      <w:r w:rsidRPr="00466302">
        <w:rPr>
          <w:rFonts w:eastAsia="Nikosh"/>
          <w:cs/>
          <w:lang w:bidi="bn-IN"/>
        </w:rPr>
        <w:t>সনদ হাসান।</w:t>
      </w:r>
    </w:p>
  </w:footnote>
  <w:footnote w:id="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মুসনাদে আহমদ</w:t>
      </w:r>
      <w:r w:rsidRPr="00466302">
        <w:rPr>
          <w:rFonts w:eastAsia="Nikosh"/>
          <w:lang w:bidi="bn-IN"/>
        </w:rPr>
        <w:t xml:space="preserve">, </w:t>
      </w:r>
      <w:r w:rsidRPr="00466302">
        <w:rPr>
          <w:rFonts w:eastAsia="Nikosh"/>
          <w:cs/>
          <w:lang w:bidi="bn-IN"/>
        </w:rPr>
        <w:t>হাদীস নং ৯৫৩২</w:t>
      </w:r>
      <w:r w:rsidRPr="00466302">
        <w:rPr>
          <w:rFonts w:eastAsia="Nikosh"/>
          <w:lang w:bidi="bn-BD"/>
        </w:rPr>
        <w:t xml:space="preserve">; </w:t>
      </w:r>
      <w:r w:rsidRPr="00466302">
        <w:rPr>
          <w:rFonts w:eastAsia="Nikosh"/>
          <w:cs/>
          <w:lang w:bidi="bn-IN"/>
        </w:rPr>
        <w:t>সিলসিলা সহীহাহ</w:t>
      </w:r>
      <w:r w:rsidRPr="00466302">
        <w:rPr>
          <w:rFonts w:eastAsia="Nikosh"/>
          <w:lang w:bidi="bn-IN"/>
        </w:rPr>
        <w:t xml:space="preserve">, </w:t>
      </w:r>
      <w:r w:rsidRPr="00466302">
        <w:rPr>
          <w:rFonts w:eastAsia="Nikosh"/>
          <w:cs/>
          <w:lang w:bidi="bn-IN"/>
        </w:rPr>
        <w:t>হাদীস নং ৩৩৮৭।</w:t>
      </w:r>
    </w:p>
  </w:footnote>
  <w:footnote w:id="1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সহীহ মুসলিম</w:t>
      </w:r>
      <w:r w:rsidRPr="00466302">
        <w:rPr>
          <w:rFonts w:eastAsia="Nikosh"/>
          <w:lang w:bidi="bn-IN"/>
        </w:rPr>
        <w:t xml:space="preserve">, </w:t>
      </w:r>
      <w:r w:rsidRPr="00466302">
        <w:rPr>
          <w:rFonts w:eastAsia="Nikosh"/>
          <w:cs/>
          <w:lang w:bidi="bn-IN"/>
        </w:rPr>
        <w:t>হাদীস নং ২২৩০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৪৫৯৫।</w:t>
      </w:r>
    </w:p>
  </w:footnote>
  <w:footnote w:id="11">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সহীহ বুখারী</w:t>
      </w:r>
      <w:r w:rsidRPr="00466302">
        <w:rPr>
          <w:rFonts w:eastAsia="Nikosh"/>
          <w:lang w:bidi="bn-IN"/>
        </w:rPr>
        <w:t xml:space="preserve">, </w:t>
      </w:r>
      <w:r w:rsidRPr="00466302">
        <w:rPr>
          <w:rFonts w:eastAsia="Nikosh"/>
          <w:cs/>
          <w:lang w:bidi="bn-IN"/>
        </w:rPr>
        <w:t>হাদীস নং ৮৪৬</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৪৫৯৬</w:t>
      </w:r>
      <w:r w:rsidRPr="00466302">
        <w:rPr>
          <w:rFonts w:eastAsia="Nikosh" w:cs="SolaimanLipi"/>
          <w:cs/>
          <w:lang w:bidi="hi-IN"/>
        </w:rPr>
        <w:t>।</w:t>
      </w:r>
    </w:p>
  </w:footnote>
  <w:footnote w:id="1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মুসনাদে আহমদ</w:t>
      </w:r>
      <w:r w:rsidRPr="00466302">
        <w:rPr>
          <w:rFonts w:eastAsia="Nikosh"/>
          <w:lang w:bidi="bn-IN"/>
        </w:rPr>
        <w:t xml:space="preserve">, </w:t>
      </w:r>
      <w:r w:rsidRPr="00466302">
        <w:rPr>
          <w:rFonts w:eastAsia="Nikosh"/>
          <w:cs/>
          <w:lang w:bidi="bn-IN"/>
        </w:rPr>
        <w:t>হাদীস নং ১৭৪৫৮</w:t>
      </w:r>
      <w:r w:rsidRPr="00466302">
        <w:rPr>
          <w:rFonts w:eastAsia="Nikosh"/>
          <w:lang w:bidi="bn-BD"/>
        </w:rPr>
        <w:t xml:space="preserve">; </w:t>
      </w:r>
      <w:r w:rsidRPr="00466302">
        <w:rPr>
          <w:rFonts w:eastAsia="Nikosh"/>
          <w:cs/>
          <w:lang w:bidi="bn-IN"/>
        </w:rPr>
        <w:t>সিলসিলা সহীহাহ</w:t>
      </w:r>
      <w:r w:rsidRPr="00466302">
        <w:rPr>
          <w:rFonts w:eastAsia="Nikosh"/>
          <w:lang w:bidi="bn-IN"/>
        </w:rPr>
        <w:t xml:space="preserve">, </w:t>
      </w:r>
      <w:r w:rsidRPr="00466302">
        <w:rPr>
          <w:rFonts w:eastAsia="Nikosh"/>
          <w:cs/>
          <w:lang w:bidi="bn-IN"/>
        </w:rPr>
        <w:t>হাদীস নং ৪৯২।</w:t>
      </w:r>
    </w:p>
  </w:footnote>
  <w:footnote w:id="1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 বুখারী</w:t>
      </w:r>
      <w:r w:rsidRPr="00466302">
        <w:rPr>
          <w:rFonts w:eastAsia="Nikosh"/>
          <w:lang w:bidi="bn-BD"/>
        </w:rPr>
        <w:t xml:space="preserve">, </w:t>
      </w:r>
      <w:r w:rsidRPr="00466302">
        <w:rPr>
          <w:rFonts w:eastAsia="Nikosh"/>
          <w:cs/>
          <w:lang w:bidi="bn-BD"/>
        </w:rPr>
        <w:t>হাদীস নং</w:t>
      </w:r>
      <w:r w:rsidRPr="00466302">
        <w:rPr>
          <w:rFonts w:eastAsia="Nikosh"/>
          <w:cs/>
          <w:lang w:bidi="bn-IN"/>
        </w:rPr>
        <w:t xml:space="preserve"> ৬৪৯৯</w:t>
      </w:r>
      <w:r w:rsidRPr="00466302">
        <w:rPr>
          <w:rFonts w:eastAsia="Nikosh"/>
          <w:lang w:bidi="bn-BD"/>
        </w:rPr>
        <w:t xml:space="preserve">, </w:t>
      </w:r>
      <w:r w:rsidRPr="00466302">
        <w:rPr>
          <w:rFonts w:eastAsia="Nikosh"/>
          <w:cs/>
          <w:lang w:bidi="bn-IN"/>
        </w:rPr>
        <w:t>সহীহ মুসলিম</w:t>
      </w:r>
      <w:r w:rsidRPr="00466302">
        <w:rPr>
          <w:rFonts w:eastAsia="Nikosh"/>
          <w:lang w:bidi="bn-IN"/>
        </w:rPr>
        <w:t xml:space="preserve">, </w:t>
      </w:r>
      <w:r w:rsidRPr="00466302">
        <w:rPr>
          <w:rFonts w:eastAsia="Nikosh"/>
          <w:cs/>
          <w:lang w:bidi="bn-IN"/>
        </w:rPr>
        <w:t>হাদীস নং ২৯৮৬</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৫৩১৬।</w:t>
      </w:r>
    </w:p>
  </w:footnote>
  <w:footnote w:id="1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২৯৮৫</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৫৩১৫।</w:t>
      </w:r>
    </w:p>
  </w:footnote>
  <w:footnote w:id="15">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সুনান আবু দাউদ</w:t>
      </w:r>
      <w:r w:rsidRPr="00466302">
        <w:rPr>
          <w:rFonts w:eastAsia="Nikosh" w:hint="cs"/>
          <w:cs/>
          <w:lang w:bidi="bn-BD"/>
        </w:rPr>
        <w:t>;</w:t>
      </w:r>
      <w:r w:rsidRPr="00466302">
        <w:rPr>
          <w:rFonts w:eastAsia="Nikosh"/>
          <w:lang w:bidi="bn-BD"/>
        </w:rPr>
        <w:t xml:space="preserve"> </w:t>
      </w:r>
      <w:r w:rsidRPr="00466302">
        <w:rPr>
          <w:rFonts w:eastAsia="Nikosh"/>
          <w:cs/>
          <w:lang w:bidi="bn-IN"/>
        </w:rPr>
        <w:t>তিরমিযী</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৪৫৮৪।</w:t>
      </w:r>
    </w:p>
  </w:footnote>
  <w:footnote w:id="16">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w:t>
      </w:r>
      <w:r w:rsidRPr="00466302">
        <w:rPr>
          <w:rFonts w:eastAsia="Nikosh" w:hint="cs"/>
          <w:cs/>
          <w:lang w:bidi="bn-BD"/>
        </w:rPr>
        <w:t>্বা</w:t>
      </w:r>
      <w:r w:rsidRPr="00466302">
        <w:rPr>
          <w:rFonts w:eastAsia="Nikosh"/>
          <w:cs/>
          <w:lang w:bidi="bn-IN"/>
        </w:rPr>
        <w:t>বরাণী</w:t>
      </w:r>
      <w:r w:rsidRPr="00466302">
        <w:rPr>
          <w:rFonts w:eastAsia="Nikosh" w:hint="cs"/>
          <w:cs/>
          <w:lang w:bidi="bn-BD"/>
        </w:rPr>
        <w:t>;</w:t>
      </w:r>
      <w:r w:rsidRPr="00466302">
        <w:rPr>
          <w:rFonts w:eastAsia="Nikosh"/>
          <w:lang w:bidi="bn-BD"/>
        </w:rPr>
        <w:t xml:space="preserve"> </w:t>
      </w:r>
      <w:r w:rsidRPr="00466302">
        <w:rPr>
          <w:rFonts w:eastAsia="Nikosh"/>
          <w:cs/>
          <w:lang w:bidi="bn-IN"/>
        </w:rPr>
        <w:t>সিলসিলা সহীহাহ</w:t>
      </w:r>
      <w:r w:rsidRPr="00466302">
        <w:rPr>
          <w:rFonts w:eastAsia="Nikosh" w:hint="cs"/>
          <w:cs/>
          <w:lang w:bidi="bn-BD"/>
        </w:rPr>
        <w:t>,</w:t>
      </w:r>
      <w:r w:rsidRPr="00466302">
        <w:rPr>
          <w:rFonts w:eastAsia="Nikosh"/>
          <w:cs/>
          <w:lang w:bidi="bn-IN"/>
        </w:rPr>
        <w:t xml:space="preserve"> হাদীস নং ২১৯৫।</w:t>
      </w:r>
    </w:p>
  </w:footnote>
  <w:footnote w:id="17">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মুসনাদে আহমদ</w:t>
      </w:r>
      <w:r w:rsidRPr="00466302">
        <w:rPr>
          <w:rFonts w:eastAsia="Nikosh" w:hint="cs"/>
          <w:cs/>
          <w:lang w:bidi="bn-BD"/>
        </w:rPr>
        <w:t>,</w:t>
      </w:r>
      <w:r w:rsidRPr="00466302">
        <w:rPr>
          <w:rFonts w:eastAsia="Nikosh"/>
          <w:cs/>
          <w:lang w:bidi="bn-IN"/>
        </w:rPr>
        <w:t xml:space="preserve"> হাদীস নং ৭০৪৫</w:t>
      </w:r>
      <w:r w:rsidRPr="00466302">
        <w:rPr>
          <w:rFonts w:eastAsia="Nikosh"/>
          <w:lang w:bidi="bn-BD"/>
        </w:rPr>
        <w:t xml:space="preserve">; </w:t>
      </w:r>
      <w:r w:rsidRPr="00466302">
        <w:rPr>
          <w:rFonts w:eastAsia="Nikosh"/>
          <w:cs/>
          <w:lang w:bidi="bn-IN"/>
        </w:rPr>
        <w:t>সিলসিলা সহীহাহ</w:t>
      </w:r>
      <w:r w:rsidRPr="00466302">
        <w:rPr>
          <w:rFonts w:eastAsia="Nikosh" w:hint="cs"/>
          <w:cs/>
          <w:lang w:bidi="bn-BD"/>
        </w:rPr>
        <w:t>,</w:t>
      </w:r>
      <w:r w:rsidRPr="00466302">
        <w:rPr>
          <w:rFonts w:eastAsia="Nikosh"/>
          <w:cs/>
          <w:lang w:bidi="bn-IN"/>
        </w:rPr>
        <w:t xml:space="preserve"> হাদীস নং ১০৬৫।</w:t>
      </w:r>
    </w:p>
  </w:footnote>
  <w:footnote w:id="1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আবু দাউদ</w:t>
      </w:r>
      <w:r w:rsidRPr="00466302">
        <w:rPr>
          <w:rFonts w:eastAsia="Nikosh" w:hint="cs"/>
          <w:cs/>
          <w:lang w:bidi="bn-BD"/>
        </w:rPr>
        <w:t>,</w:t>
      </w:r>
      <w:r w:rsidRPr="00466302">
        <w:rPr>
          <w:rFonts w:eastAsia="Nikosh"/>
          <w:cs/>
          <w:lang w:bidi="bn-IN"/>
        </w:rPr>
        <w:t xml:space="preserve"> হাদীস নং ৩৯১০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৪৫৮৪।</w:t>
      </w:r>
    </w:p>
  </w:footnote>
  <w:footnote w:id="19">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hint="cs"/>
          <w:cs/>
          <w:lang w:bidi="bn-BD"/>
        </w:rPr>
        <w:t xml:space="preserve">সহীহ </w:t>
      </w:r>
      <w:r w:rsidRPr="00466302">
        <w:rPr>
          <w:rFonts w:eastAsia="Nikosh"/>
          <w:cs/>
          <w:lang w:bidi="bn-IN"/>
        </w:rPr>
        <w:t>ব</w:t>
      </w:r>
      <w:r w:rsidRPr="00466302">
        <w:rPr>
          <w:rFonts w:eastAsia="Nikosh" w:hint="cs"/>
          <w:cs/>
          <w:lang w:bidi="bn-BD"/>
        </w:rPr>
        <w:t>ু</w:t>
      </w:r>
      <w:r w:rsidRPr="00466302">
        <w:rPr>
          <w:rFonts w:eastAsia="Nikosh"/>
          <w:cs/>
          <w:lang w:bidi="bn-IN"/>
        </w:rPr>
        <w:t>খার</w:t>
      </w:r>
      <w:r w:rsidRPr="00466302">
        <w:rPr>
          <w:rFonts w:eastAsia="Nikosh" w:hint="cs"/>
          <w:cs/>
          <w:lang w:bidi="bn-BD"/>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৩৪০৭।</w:t>
      </w:r>
    </w:p>
  </w:footnote>
  <w:footnote w:id="20">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আবু দাউদ</w:t>
      </w:r>
      <w:r w:rsidRPr="00466302">
        <w:rPr>
          <w:rFonts w:eastAsia="Nikosh" w:hint="cs"/>
          <w:cs/>
          <w:lang w:bidi="bn-BD"/>
        </w:rPr>
        <w:t>;</w:t>
      </w:r>
      <w:r w:rsidRPr="00466302">
        <w:rPr>
          <w:rFonts w:eastAsia="Nikosh"/>
          <w:lang w:bidi="bn-BD"/>
        </w:rPr>
        <w:t xml:space="preserve"> </w:t>
      </w:r>
      <w:r w:rsidRPr="00466302">
        <w:rPr>
          <w:rFonts w:eastAsia="Nikosh"/>
          <w:cs/>
          <w:lang w:bidi="bn-IN"/>
        </w:rPr>
        <w:t>তিরমিযী</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৩৪১৯।</w:t>
      </w:r>
    </w:p>
  </w:footnote>
  <w:footnote w:id="21">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৩৪২০।</w:t>
      </w:r>
    </w:p>
  </w:footnote>
  <w:footnote w:id="2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বুখারী</w:t>
      </w:r>
      <w:r w:rsidRPr="00466302">
        <w:rPr>
          <w:rFonts w:eastAsia="Nikosh"/>
          <w:lang w:bidi="bn-IN"/>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৩৪০৯।</w:t>
      </w:r>
    </w:p>
  </w:footnote>
  <w:footnote w:id="23">
    <w:p w:rsidR="005E512C" w:rsidRPr="00466302" w:rsidRDefault="005E512C" w:rsidP="00907067">
      <w:pPr>
        <w:pStyle w:val="FootnoteText"/>
        <w:ind w:left="288" w:hanging="288"/>
        <w:rPr>
          <w:rFonts w:eastAsia="Times New Roman"/>
          <w:lang w:bidi="bn-BD"/>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বুখারী</w:t>
      </w:r>
      <w:r w:rsidRPr="00466302">
        <w:rPr>
          <w:rFonts w:eastAsia="Nikosh" w:hint="cs"/>
          <w:cs/>
          <w:lang w:bidi="bn-BD"/>
        </w:rPr>
        <w:t>,</w:t>
      </w:r>
      <w:r w:rsidRPr="00466302">
        <w:rPr>
          <w:rFonts w:eastAsia="Nikosh"/>
          <w:cs/>
          <w:lang w:bidi="bn-IN"/>
        </w:rPr>
        <w:t xml:space="preserve"> হাদীস নং ৬১৮১।</w:t>
      </w:r>
    </w:p>
  </w:footnote>
  <w:footnote w:id="2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hint="cs"/>
          <w:cs/>
          <w:lang w:bidi="bn-BD"/>
        </w:rPr>
        <w:t xml:space="preserve"> ৫/৩১০;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৮৮৫।</w:t>
      </w:r>
    </w:p>
  </w:footnote>
  <w:footnote w:id="2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t>;</w:t>
      </w:r>
      <w:r w:rsidRPr="00466302">
        <w:rPr>
          <w:rFonts w:eastAsia="Nikosh"/>
          <w:lang w:bidi="bn-BD"/>
        </w:rPr>
        <w:t xml:space="preserve"> </w:t>
      </w:r>
      <w:r w:rsidRPr="00466302">
        <w:rPr>
          <w:rFonts w:eastAsia="Nikosh"/>
          <w:cs/>
          <w:lang w:bidi="bn-IN"/>
        </w:rPr>
        <w:t>তিরমিযী</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৯৭৮।</w:t>
      </w:r>
    </w:p>
  </w:footnote>
  <w:footnote w:id="26">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সহীহ</w:t>
      </w:r>
      <w:r w:rsidRPr="00466302">
        <w:rPr>
          <w:rFonts w:eastAsia="Nikosh"/>
          <w:cs/>
          <w:lang w:bidi="bn-IN"/>
        </w:rPr>
        <w:t xml:space="preserve"> ইবনে খুযায়মা হাদীস নং ৬৬৫</w:t>
      </w:r>
      <w:r w:rsidRPr="00466302">
        <w:rPr>
          <w:rFonts w:eastAsia="Nikosh"/>
          <w:lang w:bidi="bn-BD"/>
        </w:rPr>
        <w:t xml:space="preserve">; </w:t>
      </w:r>
      <w:r w:rsidRPr="00466302">
        <w:rPr>
          <w:rFonts w:eastAsia="Nikosh"/>
          <w:cs/>
          <w:lang w:bidi="bn-IN"/>
        </w:rPr>
        <w:t>আলবানী</w:t>
      </w:r>
      <w:r w:rsidRPr="00466302">
        <w:rPr>
          <w:rFonts w:eastAsia="Nikosh"/>
          <w:lang w:bidi="bn-BD"/>
        </w:rPr>
        <w:t xml:space="preserve">, </w:t>
      </w:r>
      <w:r w:rsidRPr="00466302">
        <w:rPr>
          <w:rFonts w:eastAsia="Nikosh"/>
          <w:cs/>
          <w:lang w:bidi="bn-IN"/>
        </w:rPr>
        <w:t>ছিফাতু ছালাতিন নাবী</w:t>
      </w:r>
      <w:r w:rsidRPr="00466302">
        <w:rPr>
          <w:rFonts w:eastAsia="Nikosh"/>
          <w:lang w:bidi="bn-BD"/>
        </w:rPr>
        <w:t xml:space="preserve">, </w:t>
      </w:r>
      <w:r w:rsidRPr="00466302">
        <w:rPr>
          <w:rFonts w:eastAsia="Nikosh"/>
          <w:cs/>
          <w:lang w:bidi="bn-IN"/>
        </w:rPr>
        <w:t>পৃ: ১৩১।</w:t>
      </w:r>
    </w:p>
  </w:footnote>
  <w:footnote w:id="2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মুসনাদে আহমদ</w:t>
      </w:r>
      <w:r w:rsidRPr="00466302">
        <w:rPr>
          <w:rFonts w:eastAsia="Nikosh" w:hint="cs"/>
          <w:cs/>
          <w:lang w:bidi="bn-BD"/>
        </w:rPr>
        <w:t>;</w:t>
      </w:r>
      <w:r w:rsidRPr="00466302">
        <w:rPr>
          <w:rFonts w:eastAsia="Nikosh"/>
          <w:lang w:bidi="bn-BD"/>
        </w:rPr>
        <w:t xml:space="preserve"> </w:t>
      </w:r>
      <w:r w:rsidRPr="00466302">
        <w:rPr>
          <w:rFonts w:eastAsia="Nikosh"/>
          <w:cs/>
          <w:lang w:bidi="bn-IN"/>
        </w:rPr>
        <w:t>সহীহ বুখারী</w:t>
      </w:r>
      <w:r w:rsidRPr="00466302">
        <w:rPr>
          <w:rFonts w:eastAsia="Nikosh"/>
          <w:lang w:bidi="bn-IN"/>
        </w:rPr>
        <w:t xml:space="preserve">, </w:t>
      </w:r>
      <w:r w:rsidRPr="00466302">
        <w:rPr>
          <w:rFonts w:eastAsia="Nikosh"/>
          <w:cs/>
          <w:lang w:bidi="bn-IN"/>
        </w:rPr>
        <w:t>হাদীস নং ৭৯১</w:t>
      </w:r>
      <w:r w:rsidRPr="00466302">
        <w:rPr>
          <w:rFonts w:eastAsia="Nikosh" w:hint="cs"/>
          <w:cs/>
          <w:lang w:bidi="bn-BD"/>
        </w:rPr>
        <w:t>;</w:t>
      </w:r>
      <w:r w:rsidRPr="00466302">
        <w:rPr>
          <w:rFonts w:eastAsia="Nikosh"/>
          <w:lang w:bidi="bn-BD"/>
        </w:rPr>
        <w:t xml:space="preserve"> </w:t>
      </w:r>
      <w:r w:rsidRPr="00466302">
        <w:rPr>
          <w:rFonts w:eastAsia="Nikosh"/>
          <w:cs/>
          <w:lang w:bidi="bn-IN"/>
        </w:rPr>
        <w:t>ফাতহুল বারী ২/২৭৪ পৃ:।</w:t>
      </w:r>
    </w:p>
  </w:footnote>
  <w:footnote w:id="28">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সহীহ বুখারী</w:t>
      </w:r>
      <w:r w:rsidRPr="00466302">
        <w:rPr>
          <w:rFonts w:eastAsia="Nikosh"/>
          <w:lang w:bidi="bn-IN"/>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৭৯০।</w:t>
      </w:r>
    </w:p>
  </w:footnote>
  <w:footnote w:id="2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আবু দাউদ</w:t>
      </w:r>
      <w:r w:rsidRPr="00466302">
        <w:rPr>
          <w:rFonts w:eastAsia="Nikosh" w:hint="cs"/>
          <w:cs/>
          <w:lang w:bidi="bn-BD"/>
        </w:rPr>
        <w:t>,</w:t>
      </w:r>
      <w:r w:rsidRPr="00466302">
        <w:rPr>
          <w:rFonts w:eastAsia="Nikosh"/>
          <w:cs/>
          <w:lang w:bidi="bn-IN"/>
        </w:rPr>
        <w:t xml:space="preserve"> হাদীস নং ৯৪৬</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৭৪৫২।</w:t>
      </w:r>
    </w:p>
  </w:footnote>
  <w:footnote w:id="30">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 xml:space="preserve">মুত্তাফাক্ব </w:t>
      </w:r>
      <w:r w:rsidRPr="00466302">
        <w:rPr>
          <w:rFonts w:eastAsia="Nikosh"/>
          <w:lang w:bidi="bn-BD"/>
        </w:rPr>
        <w:t>‘</w:t>
      </w:r>
      <w:r w:rsidRPr="00466302">
        <w:rPr>
          <w:rFonts w:eastAsia="Nikosh"/>
          <w:cs/>
          <w:lang w:bidi="bn-IN"/>
        </w:rPr>
        <w:t>আলাইহ</w:t>
      </w:r>
      <w:r w:rsidRPr="00466302">
        <w:rPr>
          <w:rFonts w:eastAsia="Nikosh" w:hint="cs"/>
          <w:cs/>
          <w:lang w:bidi="bn-BD"/>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৯৮২-৮৩</w:t>
      </w:r>
      <w:r w:rsidRPr="00466302">
        <w:rPr>
          <w:rFonts w:eastAsia="Nikosh"/>
          <w:lang w:bidi="bn-BD"/>
        </w:rPr>
        <w:t>, ‘</w:t>
      </w:r>
      <w:r w:rsidRPr="00466302">
        <w:rPr>
          <w:rFonts w:eastAsia="Nikosh" w:hint="cs"/>
          <w:cs/>
          <w:lang w:bidi="bn-BD"/>
        </w:rPr>
        <w:t>সা</w:t>
      </w:r>
      <w:r w:rsidRPr="00466302">
        <w:rPr>
          <w:rFonts w:eastAsia="Nikosh"/>
          <w:cs/>
          <w:lang w:bidi="bn-IN"/>
        </w:rPr>
        <w:t>লাতে অসিদ্ধ ও সিদ্ধ সমূহ</w:t>
      </w:r>
      <w:r w:rsidRPr="00466302">
        <w:rPr>
          <w:rFonts w:eastAsia="Nikosh"/>
          <w:lang w:bidi="bn-BD"/>
        </w:rPr>
        <w:t xml:space="preserve">’ </w:t>
      </w:r>
      <w:r w:rsidRPr="00466302">
        <w:rPr>
          <w:rFonts w:eastAsia="Nikosh"/>
          <w:cs/>
          <w:lang w:bidi="bn-IN"/>
        </w:rPr>
        <w:t>অনুচ্ছেদ-১৯।</w:t>
      </w:r>
    </w:p>
  </w:footnote>
  <w:footnote w:id="31">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তিরমিযী</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৫০৫৫</w:t>
      </w:r>
      <w:r w:rsidRPr="00466302">
        <w:rPr>
          <w:rFonts w:eastAsia="Nikosh"/>
          <w:lang w:bidi="bn-BD"/>
        </w:rPr>
        <w:t xml:space="preserve">; </w:t>
      </w:r>
      <w:r w:rsidRPr="00466302">
        <w:rPr>
          <w:rFonts w:eastAsia="Nikosh"/>
          <w:cs/>
          <w:lang w:bidi="bn-IN"/>
        </w:rPr>
        <w:t>সিলসিলা সহীহাহ</w:t>
      </w:r>
      <w:r w:rsidRPr="00466302">
        <w:rPr>
          <w:rFonts w:eastAsia="Nikosh"/>
          <w:lang w:bidi="bn-IN"/>
        </w:rPr>
        <w:t xml:space="preserve">, </w:t>
      </w:r>
      <w:r w:rsidRPr="00466302">
        <w:rPr>
          <w:rFonts w:eastAsia="Nikosh"/>
          <w:cs/>
          <w:lang w:bidi="bn-IN"/>
        </w:rPr>
        <w:t>হাদীস নং ১৭৯৫।</w:t>
      </w:r>
    </w:p>
  </w:footnote>
  <w:footnote w:id="32">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সহীহ বুখারী</w:t>
      </w:r>
      <w:r w:rsidRPr="00466302">
        <w:rPr>
          <w:rFonts w:eastAsia="Nikosh"/>
          <w:lang w:bidi="bn-IN"/>
        </w:rPr>
        <w:t>;</w:t>
      </w:r>
      <w:r w:rsidRPr="00466302">
        <w:rPr>
          <w:rFonts w:eastAsia="Nikosh"/>
          <w:lang w:bidi="bn-BD"/>
        </w:rPr>
        <w:t xml:space="preserve">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১১৪১।</w:t>
      </w:r>
    </w:p>
  </w:footnote>
  <w:footnote w:id="33">
    <w:p w:rsidR="005E512C" w:rsidRPr="00466302" w:rsidRDefault="005E512C" w:rsidP="00466302">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সহীহ বুখারী</w:t>
      </w:r>
      <w:r w:rsidRPr="00466302">
        <w:rPr>
          <w:rFonts w:eastAsia="Nikosh"/>
          <w:lang w:bidi="bn-IN"/>
        </w:rPr>
        <w:t xml:space="preserve">, </w:t>
      </w:r>
      <w:r w:rsidRPr="00466302">
        <w:rPr>
          <w:rFonts w:eastAsia="Nikosh"/>
          <w:cs/>
          <w:lang w:bidi="bn-IN"/>
        </w:rPr>
        <w:t>হাদীস নং ৬৩৬</w:t>
      </w:r>
      <w:r w:rsidRPr="00466302">
        <w:rPr>
          <w:rFonts w:eastAsia="Nikosh" w:hint="cs"/>
          <w:cs/>
          <w:lang w:bidi="bn-BD"/>
        </w:rPr>
        <w:t>;</w:t>
      </w:r>
      <w:r w:rsidRPr="00466302">
        <w:rPr>
          <w:rFonts w:eastAsia="Nikosh"/>
          <w:lang w:bidi="bn-BD"/>
        </w:rPr>
        <w:t xml:space="preserve"> </w:t>
      </w:r>
      <w:r w:rsidRPr="00466302">
        <w:rPr>
          <w:rFonts w:eastAsia="Nikosh"/>
          <w:cs/>
          <w:lang w:bidi="bn-IN"/>
        </w:rPr>
        <w:t>মুসনাদে আহমদ</w:t>
      </w:r>
      <w:r w:rsidRPr="00466302">
        <w:rPr>
          <w:rFonts w:eastAsia="Nikosh"/>
          <w:lang w:bidi="bn-IN"/>
        </w:rPr>
        <w:t xml:space="preserve">, </w:t>
      </w:r>
      <w:r w:rsidRPr="00466302">
        <w:rPr>
          <w:rFonts w:eastAsia="Nikosh"/>
          <w:cs/>
          <w:lang w:bidi="bn-IN"/>
        </w:rPr>
        <w:t>হাদীস নং ১০৯০০৬।</w:t>
      </w:r>
    </w:p>
  </w:footnote>
  <w:footnote w:id="3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৪৭৪।</w:t>
      </w:r>
    </w:p>
  </w:footnote>
  <w:footnote w:id="3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বায়হাকী</w:t>
      </w:r>
      <w:r w:rsidRPr="00466302">
        <w:rPr>
          <w:rFonts w:eastAsia="Nikosh" w:hint="cs"/>
          <w:cs/>
          <w:lang w:bidi="bn-BD"/>
        </w:rPr>
        <w:t>;</w:t>
      </w:r>
      <w:r w:rsidRPr="00466302">
        <w:rPr>
          <w:rFonts w:eastAsia="Nikosh"/>
          <w:lang w:bidi="bn-BD"/>
        </w:rPr>
        <w:t xml:space="preserve"> </w:t>
      </w:r>
      <w:r w:rsidRPr="00466302">
        <w:rPr>
          <w:rFonts w:eastAsia="Nikosh"/>
          <w:cs/>
          <w:lang w:bidi="bn-IN"/>
        </w:rPr>
        <w:t>সিলসিলা সহীহাহ</w:t>
      </w:r>
      <w:r w:rsidRPr="00466302">
        <w:rPr>
          <w:rFonts w:eastAsia="Nikosh"/>
          <w:lang w:bidi="bn-IN"/>
        </w:rPr>
        <w:t xml:space="preserve">, </w:t>
      </w:r>
      <w:r w:rsidRPr="00466302">
        <w:rPr>
          <w:rFonts w:eastAsia="Nikosh"/>
          <w:cs/>
          <w:lang w:bidi="bn-IN"/>
        </w:rPr>
        <w:t>হাদীস নং ১৭২৫।</w:t>
      </w:r>
    </w:p>
  </w:footnote>
  <w:footnote w:id="3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বুখারী</w:t>
      </w:r>
      <w:r w:rsidRPr="00466302">
        <w:rPr>
          <w:rFonts w:eastAsia="Nikosh"/>
          <w:lang w:bidi="bn-IN"/>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৭৯৯।</w:t>
      </w:r>
    </w:p>
  </w:footnote>
  <w:footnote w:id="37">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সহীহ বুখারী</w:t>
      </w:r>
      <w:r w:rsidRPr="00466302">
        <w:rPr>
          <w:rFonts w:eastAsia="Nikosh"/>
          <w:lang w:bidi="bn-IN"/>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৪১৭৯।</w:t>
      </w:r>
    </w:p>
  </w:footnote>
  <w:footnote w:id="38">
    <w:p w:rsidR="005E512C" w:rsidRPr="00466302" w:rsidRDefault="005E512C" w:rsidP="00F26632">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 xml:space="preserve">কুর্রাছ এক প্রকার গন্ধযুক্ত সব্জি। </w:t>
      </w:r>
    </w:p>
  </w:footnote>
  <w:footnote w:id="3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৫৬৪।</w:t>
      </w:r>
    </w:p>
  </w:footnote>
  <w:footnote w:id="4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৫৬৭।</w:t>
      </w:r>
    </w:p>
  </w:footnote>
  <w:footnote w:id="41">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hint="cs"/>
          <w:cs/>
          <w:lang w:bidi="bn-BD"/>
        </w:rPr>
        <w:t xml:space="preserve">সহীহ </w:t>
      </w:r>
      <w:r w:rsidRPr="00466302">
        <w:rPr>
          <w:rFonts w:eastAsia="Nikosh"/>
          <w:cs/>
          <w:lang w:bidi="bn-IN"/>
        </w:rPr>
        <w:t>বুখারী</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৪৬২১।</w:t>
      </w:r>
    </w:p>
  </w:footnote>
  <w:footnote w:id="42">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hint="cs"/>
          <w:cs/>
          <w:lang w:bidi="bn-BD"/>
        </w:rPr>
        <w:t xml:space="preserve">সহীহ </w:t>
      </w:r>
      <w:r w:rsidRPr="00466302">
        <w:rPr>
          <w:rFonts w:eastAsia="Nikosh"/>
          <w:cs/>
          <w:lang w:bidi="bn-IN"/>
        </w:rPr>
        <w:t>মুসলিম</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৫১০৯।</w:t>
      </w:r>
    </w:p>
  </w:footnote>
  <w:footnote w:id="43">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২৯৭১।</w:t>
      </w:r>
    </w:p>
  </w:footnote>
  <w:footnote w:id="4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তিরমিযী</w:t>
      </w:r>
      <w:r w:rsidRPr="00466302">
        <w:rPr>
          <w:rFonts w:eastAsia="Nikosh" w:hint="cs"/>
          <w:cs/>
          <w:lang w:bidi="bn-BD"/>
        </w:rPr>
        <w:t>;</w:t>
      </w:r>
      <w:r w:rsidRPr="00466302">
        <w:rPr>
          <w:rFonts w:eastAsia="Nikosh"/>
          <w:lang w:bidi="bn-BD"/>
        </w:rPr>
        <w:t xml:space="preserve"> </w:t>
      </w:r>
      <w:r w:rsidRPr="00466302">
        <w:rPr>
          <w:rFonts w:eastAsia="Nikosh"/>
          <w:cs/>
          <w:lang w:bidi="bn-IN"/>
        </w:rPr>
        <w:t>ইবন মাজাহ</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৩৫৭৫।</w:t>
      </w:r>
    </w:p>
  </w:footnote>
  <w:footnote w:id="45">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সহীহ বুখারী</w:t>
      </w:r>
      <w:r w:rsidRPr="00466302">
        <w:rPr>
          <w:rFonts w:eastAsia="Nikosh"/>
          <w:lang w:bidi="bn-IN"/>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৩২৪৬।</w:t>
      </w:r>
    </w:p>
  </w:footnote>
  <w:footnote w:id="46">
    <w:p w:rsidR="005E512C" w:rsidRPr="00466302" w:rsidRDefault="005E512C" w:rsidP="004824FC">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যাওয়াইদুল বায</w:t>
      </w:r>
      <w:r w:rsidRPr="00466302">
        <w:rPr>
          <w:rFonts w:eastAsia="Nikosh" w:hint="cs"/>
          <w:cs/>
          <w:lang w:bidi="bn-BD"/>
        </w:rPr>
        <w:t>যা</w:t>
      </w:r>
      <w:r w:rsidRPr="00466302">
        <w:rPr>
          <w:rFonts w:eastAsia="Nikosh"/>
          <w:cs/>
          <w:lang w:bidi="bn-IN"/>
        </w:rPr>
        <w:t>র ২/১৮১ পৃ</w:t>
      </w:r>
      <w:r w:rsidRPr="00466302">
        <w:rPr>
          <w:rFonts w:eastAsia="Nikosh"/>
          <w:lang w:bidi="bn-BD"/>
        </w:rPr>
        <w:t xml:space="preserve">; </w:t>
      </w:r>
      <w:r w:rsidRPr="00466302">
        <w:rPr>
          <w:rFonts w:eastAsia="Nikosh" w:hint="cs"/>
          <w:cs/>
          <w:lang w:bidi="bn-BD"/>
        </w:rPr>
        <w:t>স</w:t>
      </w:r>
      <w:r w:rsidRPr="00466302">
        <w:rPr>
          <w:rFonts w:eastAsia="Nikosh"/>
          <w:cs/>
          <w:lang w:bidi="bn-IN"/>
        </w:rPr>
        <w:t>হীহুল জামে</w:t>
      </w:r>
      <w:r w:rsidRPr="00466302">
        <w:rPr>
          <w:rFonts w:eastAsia="Nikosh"/>
          <w:lang w:bidi="bn-BD"/>
        </w:rPr>
        <w:t>‘</w:t>
      </w:r>
      <w:r w:rsidRPr="00466302">
        <w:rPr>
          <w:rFonts w:eastAsia="Nikosh" w:hint="cs"/>
          <w:cs/>
          <w:lang w:bidi="bn-BD"/>
        </w:rPr>
        <w:t>,</w:t>
      </w:r>
      <w:r w:rsidRPr="00466302">
        <w:rPr>
          <w:rFonts w:eastAsia="Nikosh"/>
          <w:lang w:bidi="bn-BD"/>
        </w:rPr>
        <w:t xml:space="preserve"> </w:t>
      </w:r>
      <w:r w:rsidRPr="00466302">
        <w:rPr>
          <w:rFonts w:eastAsia="Nikosh"/>
          <w:cs/>
          <w:lang w:bidi="bn-IN"/>
        </w:rPr>
        <w:t>হাদীস নং ৫৪৭।</w:t>
      </w:r>
    </w:p>
  </w:footnote>
  <w:footnote w:id="47">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মুসনাদে আহমদ</w:t>
      </w:r>
      <w:r w:rsidRPr="00466302">
        <w:rPr>
          <w:rFonts w:eastAsia="Nikosh" w:hint="cs"/>
          <w:cs/>
          <w:lang w:bidi="bn-BD"/>
        </w:rPr>
        <w:t>;</w:t>
      </w:r>
      <w:r w:rsidRPr="00466302">
        <w:rPr>
          <w:rFonts w:eastAsia="Nikosh"/>
          <w:lang w:bidi="bn-BD"/>
        </w:rPr>
        <w:t xml:space="preserve"> </w:t>
      </w:r>
      <w:r w:rsidRPr="00466302">
        <w:rPr>
          <w:rFonts w:eastAsia="Nikosh"/>
          <w:cs/>
          <w:lang w:bidi="bn-IN"/>
        </w:rPr>
        <w:t>তিরমিযী</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৩২৭৯।</w:t>
      </w:r>
    </w:p>
  </w:footnote>
  <w:footnote w:id="4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Pr>
          <w:rFonts w:eastAsia="Nikosh" w:hint="cs"/>
          <w:cs/>
          <w:lang w:bidi="bn-BD"/>
        </w:rPr>
        <w:t>ত্বাবরানী ফিল কাবীর, ১৭/৩৩৯, সহীহুল জামে‘ ১৯৩৪</w:t>
      </w:r>
      <w:r w:rsidRPr="008638E5">
        <w:rPr>
          <w:rFonts w:eastAsia="Nikosh" w:cs="SolaimanLipi"/>
          <w:cs/>
          <w:lang w:bidi="hi-IN"/>
        </w:rPr>
        <w:t>।</w:t>
      </w:r>
    </w:p>
  </w:footnote>
  <w:footnote w:id="49">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hint="cs"/>
          <w:cs/>
          <w:lang w:bidi="bn-BD"/>
        </w:rPr>
        <w:t xml:space="preserve">সহীহ </w:t>
      </w:r>
      <w:r w:rsidRPr="00466302">
        <w:rPr>
          <w:rFonts w:eastAsia="Nikosh"/>
          <w:cs/>
          <w:lang w:bidi="bn-IN"/>
        </w:rPr>
        <w:t>মুসলিম</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৫৪৫।</w:t>
      </w:r>
    </w:p>
  </w:footnote>
  <w:footnote w:id="50">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তিরমিযী</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৫৫১।</w:t>
      </w:r>
    </w:p>
  </w:footnote>
  <w:footnote w:id="51">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তিরমিযী</w:t>
      </w:r>
      <w:r w:rsidRPr="00466302">
        <w:rPr>
          <w:rFonts w:eastAsia="Nikosh"/>
          <w:lang w:bidi="bn-IN"/>
        </w:rPr>
        <w:t xml:space="preserve">, </w:t>
      </w:r>
      <w:r w:rsidRPr="00466302">
        <w:rPr>
          <w:rFonts w:eastAsia="Nikosh"/>
          <w:cs/>
          <w:lang w:bidi="bn-IN"/>
        </w:rPr>
        <w:t>হাদীস নং ১২৫</w:t>
      </w:r>
      <w:r w:rsidRPr="00466302">
        <w:rPr>
          <w:rFonts w:eastAsia="Nikosh" w:hint="cs"/>
          <w:cs/>
          <w:lang w:bidi="bn-BD"/>
        </w:rPr>
        <w:t>;</w:t>
      </w:r>
      <w:r w:rsidRPr="00466302">
        <w:rPr>
          <w:rFonts w:eastAsia="Nikosh"/>
          <w:lang w:bidi="bn-BD"/>
        </w:rPr>
        <w:t xml:space="preserve"> </w:t>
      </w:r>
      <w:r w:rsidRPr="00466302">
        <w:rPr>
          <w:rFonts w:eastAsia="Nikosh"/>
          <w:cs/>
          <w:lang w:bidi="bn-IN"/>
        </w:rPr>
        <w:t>সুনান আবু দাউদ</w:t>
      </w:r>
      <w:r w:rsidRPr="00466302">
        <w:rPr>
          <w:rFonts w:eastAsia="Nikosh" w:hint="cs"/>
          <w:cs/>
          <w:lang w:bidi="bn-BD"/>
        </w:rPr>
        <w:t>;</w:t>
      </w:r>
      <w:r w:rsidRPr="00466302">
        <w:rPr>
          <w:rFonts w:eastAsia="Nikosh"/>
          <w:lang w:bidi="bn-BD"/>
        </w:rPr>
        <w:t xml:space="preserve"> </w:t>
      </w:r>
      <w:r w:rsidRPr="00466302">
        <w:rPr>
          <w:rFonts w:eastAsia="Nikosh"/>
          <w:cs/>
          <w:lang w:bidi="bn-IN"/>
        </w:rPr>
        <w:t>সুনান নাসাঈ</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৫৫৩</w:t>
      </w:r>
      <w:r w:rsidRPr="00466302">
        <w:rPr>
          <w:rFonts w:eastAsia="Nikosh" w:hint="cs"/>
          <w:cs/>
          <w:lang w:bidi="bn-BD"/>
        </w:rPr>
        <w:t>,</w:t>
      </w:r>
      <w:r w:rsidRPr="00466302">
        <w:rPr>
          <w:rFonts w:eastAsia="Nikosh"/>
          <w:cs/>
          <w:lang w:bidi="bn-IN"/>
        </w:rPr>
        <w:t xml:space="preserve"> সনদ সহীহ</w:t>
      </w:r>
      <w:r w:rsidRPr="00466302">
        <w:rPr>
          <w:rFonts w:eastAsia="Nikosh" w:cs="SolaimanLipi"/>
          <w:cs/>
          <w:lang w:bidi="hi-IN"/>
        </w:rPr>
        <w:t>।</w:t>
      </w:r>
    </w:p>
  </w:footnote>
  <w:footnote w:id="52">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 আহমদ</w:t>
      </w:r>
      <w:r w:rsidRPr="00466302">
        <w:rPr>
          <w:rFonts w:hint="cs"/>
          <w:cs/>
          <w:lang w:bidi="bn-BD"/>
        </w:rPr>
        <w:t>;</w:t>
      </w:r>
      <w:r w:rsidRPr="00466302">
        <w:rPr>
          <w:rFonts w:eastAsia="Nikosh"/>
          <w:lang w:bidi="bn-BD"/>
        </w:rPr>
        <w:t xml:space="preserve"> </w:t>
      </w:r>
      <w:r w:rsidRPr="00466302">
        <w:rPr>
          <w:rFonts w:eastAsia="Nikosh"/>
          <w:cs/>
          <w:lang w:bidi="bn-IN"/>
        </w:rPr>
        <w:t>সুনান আবু দাউদ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৩১৯৩।</w:t>
      </w:r>
    </w:p>
  </w:footnote>
  <w:footnote w:id="5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তিরমিযী</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hint="cs"/>
          <w:cs/>
          <w:lang w:bidi="bn-BD"/>
        </w:rPr>
        <w:t xml:space="preserve"> </w:t>
      </w:r>
      <w:r w:rsidRPr="00466302">
        <w:rPr>
          <w:rFonts w:eastAsia="Nikosh"/>
          <w:cs/>
          <w:lang w:bidi="bn-IN"/>
        </w:rPr>
        <w:t>হাদীস নং ৫৯১৮।</w:t>
      </w:r>
    </w:p>
  </w:footnote>
  <w:footnote w:id="5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আবু দাউদ</w:t>
      </w:r>
      <w:r w:rsidRPr="00466302">
        <w:rPr>
          <w:rFonts w:eastAsia="Nikosh" w:hint="cs"/>
          <w:cs/>
          <w:lang w:bidi="bn-BD"/>
        </w:rPr>
        <w:t>,</w:t>
      </w:r>
      <w:r w:rsidRPr="00466302">
        <w:rPr>
          <w:rFonts w:eastAsia="Nikosh"/>
          <w:cs/>
          <w:lang w:bidi="bn-IN"/>
        </w:rPr>
        <w:t xml:space="preserve"> হাদীস নং ২১৬৪</w:t>
      </w:r>
      <w:r w:rsidRPr="00466302">
        <w:rPr>
          <w:rFonts w:eastAsia="Nikosh"/>
          <w:lang w:bidi="bn-BD"/>
        </w:rPr>
        <w:t xml:space="preserve">, </w:t>
      </w:r>
      <w:r w:rsidRPr="00466302">
        <w:rPr>
          <w:rFonts w:eastAsia="Nikosh"/>
          <w:cs/>
          <w:lang w:bidi="bn-IN"/>
        </w:rPr>
        <w:t>সনদ হাসান।</w:t>
      </w:r>
    </w:p>
  </w:footnote>
  <w:footnote w:id="5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আবু দাউদ</w:t>
      </w:r>
      <w:r w:rsidRPr="00466302">
        <w:rPr>
          <w:rFonts w:eastAsia="Nikosh" w:hint="cs"/>
          <w:cs/>
          <w:lang w:bidi="bn-BD"/>
        </w:rPr>
        <w:t>,</w:t>
      </w:r>
      <w:r w:rsidRPr="00466302">
        <w:rPr>
          <w:rFonts w:eastAsia="Nikosh"/>
          <w:cs/>
          <w:lang w:bidi="bn-IN"/>
        </w:rPr>
        <w:t xml:space="preserve"> হাদীস নং ২১৩৩</w:t>
      </w:r>
      <w:r w:rsidRPr="00466302">
        <w:rPr>
          <w:rFonts w:eastAsia="Nikosh"/>
          <w:lang w:bidi="bn-BD"/>
        </w:rPr>
        <w:t xml:space="preserve">, </w:t>
      </w:r>
      <w:r w:rsidRPr="00466302">
        <w:rPr>
          <w:rFonts w:eastAsia="Nikosh"/>
          <w:cs/>
          <w:lang w:bidi="bn-IN"/>
        </w:rPr>
        <w:t>সনদ সহীহ</w:t>
      </w:r>
      <w:r w:rsidRPr="00466302">
        <w:rPr>
          <w:rFonts w:eastAsia="Nikosh" w:cs="SolaimanLipi"/>
          <w:cs/>
          <w:lang w:bidi="hi-IN"/>
        </w:rPr>
        <w:t>।</w:t>
      </w:r>
    </w:p>
  </w:footnote>
  <w:footnote w:id="5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২১৭৫।</w:t>
      </w:r>
    </w:p>
  </w:footnote>
  <w:footnote w:id="5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তিরমিযী</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৩১১৮।</w:t>
      </w:r>
    </w:p>
  </w:footnote>
  <w:footnote w:id="5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সহীহ মুসলিম</w:t>
      </w:r>
      <w:r w:rsidRPr="00466302">
        <w:rPr>
          <w:rFonts w:eastAsia="Nikosh"/>
          <w:lang w:bidi="bn-IN"/>
        </w:rPr>
        <w:t xml:space="preserve">, </w:t>
      </w:r>
      <w:r w:rsidRPr="00466302">
        <w:rPr>
          <w:rFonts w:eastAsia="Nikosh"/>
          <w:cs/>
          <w:lang w:bidi="bn-IN"/>
        </w:rPr>
        <w:t>হাদীস নং ২১৭৩।</w:t>
      </w:r>
    </w:p>
  </w:footnote>
  <w:footnote w:id="5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ত্বাবরাণী</w:t>
      </w:r>
      <w:r w:rsidRPr="00466302">
        <w:t>;</w:t>
      </w:r>
      <w:r w:rsidRPr="00466302">
        <w:rPr>
          <w:rFonts w:eastAsia="Nikosh"/>
          <w:lang w:bidi="bn-BD"/>
        </w:rPr>
        <w:t xml:space="preserve"> </w:t>
      </w:r>
      <w:r w:rsidRPr="00466302">
        <w:rPr>
          <w:rFonts w:eastAsia="Nikosh"/>
          <w:cs/>
          <w:lang w:bidi="bn-IN"/>
        </w:rPr>
        <w:t>সিলসিলা সহীহাহ</w:t>
      </w:r>
      <w:r w:rsidRPr="00466302">
        <w:rPr>
          <w:rFonts w:eastAsia="Nikosh"/>
          <w:lang w:bidi="bn-IN"/>
        </w:rPr>
        <w:t xml:space="preserve">, </w:t>
      </w:r>
      <w:r w:rsidRPr="00466302">
        <w:rPr>
          <w:rFonts w:eastAsia="Nikosh"/>
          <w:cs/>
          <w:lang w:bidi="bn-IN"/>
        </w:rPr>
        <w:t>হাদীস নং ২২৬।</w:t>
      </w:r>
    </w:p>
  </w:footnote>
  <w:footnote w:id="6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lang w:bidi="bn-IN"/>
        </w:rPr>
        <w:t xml:space="preserve">, </w:t>
      </w:r>
      <w:r w:rsidRPr="00466302">
        <w:rPr>
          <w:rFonts w:eastAsia="Nikosh"/>
          <w:cs/>
          <w:lang w:bidi="bn-IN"/>
        </w:rPr>
        <w:t>হাদীস নং ৩৯১২</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৪১২৬।</w:t>
      </w:r>
    </w:p>
  </w:footnote>
  <w:footnote w:id="61">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মুসনাদে আহমদ</w:t>
      </w:r>
      <w:r w:rsidRPr="00466302">
        <w:rPr>
          <w:rFonts w:eastAsia="Nikosh"/>
          <w:lang w:bidi="bn-IN"/>
        </w:rPr>
        <w:t xml:space="preserve">, </w:t>
      </w:r>
      <w:r w:rsidRPr="00466302">
        <w:rPr>
          <w:rFonts w:eastAsia="Nikosh"/>
          <w:cs/>
          <w:lang w:bidi="bn-IN"/>
        </w:rPr>
        <w:t>হাদীস নং ২৭৫৩</w:t>
      </w:r>
      <w:r w:rsidRPr="00466302">
        <w:rPr>
          <w:rFonts w:eastAsia="Nikosh"/>
          <w:lang w:bidi="bn-BD"/>
        </w:rPr>
        <w:t xml:space="preserve">; </w:t>
      </w:r>
      <w:r w:rsidRPr="00466302">
        <w:rPr>
          <w:rFonts w:eastAsia="Nikosh" w:hint="cs"/>
          <w:cs/>
          <w:lang w:bidi="bn-BD"/>
        </w:rPr>
        <w:t>স</w:t>
      </w:r>
      <w:r w:rsidRPr="00466302">
        <w:rPr>
          <w:rFonts w:eastAsia="Nikosh"/>
          <w:cs/>
          <w:lang w:bidi="bn-IN"/>
        </w:rPr>
        <w:t>হীহুল হাদীস</w:t>
      </w:r>
      <w:r w:rsidRPr="00466302">
        <w:rPr>
          <w:rFonts w:eastAsia="Nikosh" w:hint="cs"/>
          <w:cs/>
          <w:lang w:bidi="bn-BD"/>
        </w:rPr>
        <w:t>, হাদীস</w:t>
      </w:r>
      <w:r w:rsidRPr="00466302">
        <w:rPr>
          <w:rFonts w:eastAsia="Nikosh"/>
          <w:cs/>
          <w:lang w:bidi="bn-IN"/>
        </w:rPr>
        <w:t xml:space="preserve"> নং ২৫০৯।</w:t>
      </w:r>
    </w:p>
  </w:footnote>
  <w:footnote w:id="62">
    <w:p w:rsidR="005E512C" w:rsidRPr="00466302" w:rsidRDefault="005E512C" w:rsidP="00762F2C">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w:t>
      </w:r>
      <w:r w:rsidRPr="00466302">
        <w:rPr>
          <w:rFonts w:eastAsia="Nikosh" w:hint="cs"/>
          <w:cs/>
          <w:lang w:bidi="bn-BD"/>
        </w:rPr>
        <w:t>্বা</w:t>
      </w:r>
      <w:r w:rsidRPr="00466302">
        <w:rPr>
          <w:rFonts w:eastAsia="Nikosh"/>
          <w:cs/>
          <w:lang w:bidi="bn-IN"/>
        </w:rPr>
        <w:t>বরাণী</w:t>
      </w:r>
      <w:r>
        <w:rPr>
          <w:rFonts w:eastAsia="Nikosh" w:hint="cs"/>
          <w:cs/>
          <w:lang w:bidi="bn-BD"/>
        </w:rPr>
        <w:t>; কাবীর</w:t>
      </w:r>
      <w:r w:rsidRPr="00762F2C">
        <w:rPr>
          <w:rFonts w:eastAsia="Nikosh"/>
          <w:lang w:bidi="bn-BD"/>
        </w:rPr>
        <w:t xml:space="preserve">, </w:t>
      </w:r>
      <w:r w:rsidRPr="00762F2C">
        <w:rPr>
          <w:rFonts w:eastAsia="Nikosh"/>
          <w:cs/>
          <w:lang w:bidi="bn-IN"/>
        </w:rPr>
        <w:t>২৪/৩৪২</w:t>
      </w:r>
      <w:r w:rsidRPr="00762F2C">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Pr>
          <w:rFonts w:eastAsia="Nikosh"/>
          <w:cs/>
          <w:lang w:bidi="bn-IN"/>
        </w:rPr>
        <w:t>হাদীস নং ৭</w:t>
      </w:r>
      <w:r>
        <w:rPr>
          <w:rFonts w:eastAsia="Nikosh" w:hint="cs"/>
          <w:cs/>
          <w:lang w:bidi="bn-BD"/>
        </w:rPr>
        <w:t>০৫৪</w:t>
      </w:r>
      <w:r w:rsidRPr="008638E5">
        <w:rPr>
          <w:rFonts w:eastAsia="Nikosh" w:cs="SolaimanLipi"/>
          <w:cs/>
          <w:lang w:bidi="hi-IN"/>
        </w:rPr>
        <w:t>।</w:t>
      </w:r>
    </w:p>
  </w:footnote>
  <w:footnote w:id="6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১৮৬৬</w:t>
      </w:r>
      <w:r w:rsidRPr="00466302">
        <w:rPr>
          <w:rFonts w:eastAsia="Nikosh" w:cs="SolaimanLipi"/>
          <w:cs/>
          <w:lang w:bidi="hi-IN"/>
        </w:rPr>
        <w:t>।</w:t>
      </w:r>
    </w:p>
  </w:footnote>
  <w:footnote w:id="64">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 আহমদ</w:t>
      </w:r>
      <w:r w:rsidRPr="00466302">
        <w:rPr>
          <w:rFonts w:hint="cs"/>
          <w:cs/>
          <w:lang w:bidi="bn-BD"/>
        </w:rPr>
        <w:t>;</w:t>
      </w:r>
      <w:r w:rsidRPr="00466302">
        <w:rPr>
          <w:rFonts w:eastAsia="Nikosh"/>
          <w:lang w:bidi="bn-BD"/>
        </w:rPr>
        <w:t xml:space="preserve"> </w:t>
      </w:r>
      <w:r w:rsidRPr="00466302">
        <w:rPr>
          <w:rFonts w:eastAsia="Nikosh"/>
          <w:cs/>
          <w:lang w:bidi="bn-IN"/>
        </w:rPr>
        <w:t>সুনান নাসাঈ</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১০৬৫।</w:t>
      </w:r>
    </w:p>
  </w:footnote>
  <w:footnote w:id="6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 আহমদ</w:t>
      </w:r>
      <w:r w:rsidRPr="00466302">
        <w:rPr>
          <w:rFonts w:eastAsia="Nikosh"/>
          <w:cs/>
          <w:lang w:bidi="bn-IN"/>
        </w:rPr>
        <w:t xml:space="preserve"> ২/৪৪৪</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২৭০৩।</w:t>
      </w:r>
    </w:p>
  </w:footnote>
  <w:footnote w:id="66">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 হ</w:t>
      </w:r>
      <w:r w:rsidRPr="00466302">
        <w:rPr>
          <w:rFonts w:eastAsia="Nikosh" w:hint="cs"/>
          <w:cs/>
          <w:lang w:bidi="bn-BD"/>
        </w:rPr>
        <w:t>াদীস নং</w:t>
      </w:r>
      <w:r w:rsidRPr="00466302">
        <w:rPr>
          <w:rFonts w:eastAsia="Nikosh"/>
          <w:cs/>
          <w:lang w:bidi="bn-IN"/>
        </w:rPr>
        <w:t xml:space="preserve"> ২৫১৫ </w:t>
      </w:r>
      <w:r w:rsidRPr="00466302">
        <w:rPr>
          <w:rFonts w:eastAsia="Nikosh" w:hint="cs"/>
          <w:cs/>
          <w:lang w:bidi="bn-BD"/>
        </w:rPr>
        <w:t>(</w:t>
      </w:r>
      <w:r w:rsidRPr="00466302">
        <w:rPr>
          <w:rFonts w:eastAsia="Nikosh"/>
          <w:cs/>
          <w:lang w:bidi="bn-IN"/>
        </w:rPr>
        <w:t>হজ্জ অধ্যায়</w:t>
      </w:r>
      <w:r w:rsidRPr="00466302">
        <w:rPr>
          <w:rFonts w:eastAsia="Nikosh" w:hint="cs"/>
          <w:cs/>
          <w:lang w:bidi="bn-BD"/>
        </w:rPr>
        <w:t>)</w:t>
      </w:r>
      <w:r w:rsidRPr="008638E5">
        <w:rPr>
          <w:rFonts w:eastAsia="Nikosh" w:cs="SolaimanLipi"/>
          <w:cs/>
          <w:lang w:bidi="hi-IN"/>
        </w:rPr>
        <w:t>।</w:t>
      </w:r>
    </w:p>
  </w:footnote>
  <w:footnote w:id="6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১৩৪০।</w:t>
      </w:r>
    </w:p>
  </w:footnote>
  <w:footnote w:id="68">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hint="cs"/>
          <w:cs/>
          <w:lang w:bidi="bn-BD"/>
        </w:rPr>
        <w:t>;</w:t>
      </w:r>
      <w:r w:rsidRPr="00466302">
        <w:rPr>
          <w:rFonts w:eastAsia="Nikosh"/>
          <w:cs/>
          <w:lang w:bidi="bn-IN"/>
        </w:rPr>
        <w:t xml:space="preserve"> মিশকাত</w:t>
      </w:r>
      <w:r w:rsidRPr="00466302">
        <w:rPr>
          <w:rFonts w:eastAsia="Nikosh" w:hint="cs"/>
          <w:cs/>
          <w:lang w:bidi="bn-BD"/>
        </w:rPr>
        <w:t>,</w:t>
      </w:r>
      <w:r w:rsidRPr="00466302">
        <w:rPr>
          <w:rFonts w:eastAsia="Nikosh"/>
          <w:cs/>
          <w:lang w:bidi="bn-IN"/>
        </w:rPr>
        <w:t xml:space="preserve"> হ</w:t>
      </w:r>
      <w:r w:rsidRPr="00466302">
        <w:rPr>
          <w:rFonts w:eastAsia="Nikosh" w:hint="cs"/>
          <w:cs/>
          <w:lang w:bidi="bn-BD"/>
        </w:rPr>
        <w:t xml:space="preserve">াদীস নং </w:t>
      </w:r>
      <w:r w:rsidRPr="00466302">
        <w:rPr>
          <w:rFonts w:eastAsia="Nikosh"/>
          <w:cs/>
          <w:lang w:bidi="bn-IN"/>
        </w:rPr>
        <w:t>৮৬।</w:t>
      </w:r>
    </w:p>
  </w:footnote>
  <w:footnote w:id="6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মুসনাদে</w:t>
      </w:r>
      <w:r w:rsidRPr="00466302">
        <w:rPr>
          <w:rFonts w:eastAsia="Nikosh"/>
          <w:cs/>
          <w:lang w:bidi="bn-IN"/>
        </w:rPr>
        <w:t xml:space="preserve"> আহমদ</w:t>
      </w:r>
      <w:r w:rsidRPr="00466302">
        <w:rPr>
          <w:rFonts w:eastAsia="Nikosh" w:hint="cs"/>
          <w:cs/>
          <w:lang w:bidi="bn-BD"/>
        </w:rPr>
        <w:t>;</w:t>
      </w:r>
      <w:r w:rsidRPr="00466302">
        <w:rPr>
          <w:rFonts w:eastAsia="Nikosh"/>
          <w:lang w:bidi="bn-BD"/>
        </w:rPr>
        <w:t xml:space="preserve"> </w:t>
      </w:r>
      <w:r w:rsidRPr="00466302">
        <w:rPr>
          <w:rFonts w:eastAsia="Nikosh"/>
          <w:cs/>
          <w:lang w:bidi="bn-IN"/>
        </w:rPr>
        <w:t>সুনান নাসাঈ</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৩৬৫৫।</w:t>
      </w:r>
    </w:p>
  </w:footnote>
  <w:footnote w:id="7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৩৩১৪।</w:t>
      </w:r>
    </w:p>
  </w:footnote>
  <w:footnote w:id="71">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সুনান আবু দাউদ</w:t>
      </w:r>
      <w:r w:rsidRPr="00466302">
        <w:rPr>
          <w:rFonts w:eastAsia="Nikosh"/>
          <w:lang w:bidi="bn-BD"/>
        </w:rPr>
        <w:t xml:space="preserve">, </w:t>
      </w:r>
      <w:r w:rsidRPr="00466302">
        <w:rPr>
          <w:rFonts w:eastAsia="Nikosh"/>
          <w:cs/>
          <w:lang w:bidi="bn-BD"/>
        </w:rPr>
        <w:t>হাদীস</w:t>
      </w:r>
      <w:r w:rsidRPr="00466302">
        <w:rPr>
          <w:rFonts w:eastAsia="Nikosh"/>
          <w:cs/>
          <w:lang w:bidi="bn-IN"/>
        </w:rPr>
        <w:t xml:space="preserve"> নং ২২৬৩</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৩৩১৬</w:t>
      </w:r>
      <w:r w:rsidRPr="00466302">
        <w:rPr>
          <w:rFonts w:eastAsia="Nikosh"/>
          <w:lang w:bidi="bn-BD"/>
        </w:rPr>
        <w:t xml:space="preserve">, </w:t>
      </w:r>
      <w:r w:rsidRPr="00466302">
        <w:rPr>
          <w:rFonts w:eastAsia="Nikosh"/>
          <w:cs/>
          <w:lang w:bidi="bn-IN"/>
        </w:rPr>
        <w:t xml:space="preserve">সনদ </w:t>
      </w:r>
      <w:r w:rsidRPr="00466302">
        <w:rPr>
          <w:rFonts w:eastAsia="Nikosh" w:hint="cs"/>
          <w:cs/>
          <w:lang w:bidi="bn-BD"/>
        </w:rPr>
        <w:t>দুর্বল</w:t>
      </w:r>
      <w:r w:rsidRPr="00466302">
        <w:rPr>
          <w:rFonts w:eastAsia="Nikosh" w:cs="SolaimanLipi"/>
          <w:cs/>
          <w:lang w:bidi="hi-IN"/>
        </w:rPr>
        <w:t>।</w:t>
      </w:r>
    </w:p>
  </w:footnote>
  <w:footnote w:id="7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২৮০৭।</w:t>
      </w:r>
    </w:p>
  </w:footnote>
  <w:footnote w:id="7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মুস্তাদরাকে হাকেম</w:t>
      </w:r>
      <w:r w:rsidRPr="00466302">
        <w:rPr>
          <w:rFonts w:eastAsia="Nikosh"/>
          <w:lang w:bidi="bn-IN"/>
        </w:rPr>
        <w:t xml:space="preserve">, </w:t>
      </w:r>
      <w:r w:rsidRPr="00466302">
        <w:rPr>
          <w:rFonts w:eastAsia="Nikosh"/>
          <w:cs/>
          <w:lang w:bidi="bn-IN"/>
        </w:rPr>
        <w:t>হাদীস নং ২২৫৯</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hint="cs"/>
          <w:cs/>
          <w:lang w:bidi="bn-BD"/>
        </w:rPr>
        <w:t xml:space="preserve"> </w:t>
      </w:r>
      <w:r w:rsidRPr="00466302">
        <w:rPr>
          <w:rFonts w:eastAsia="Nikosh"/>
          <w:cs/>
          <w:lang w:bidi="bn-IN"/>
        </w:rPr>
        <w:t>হাদীস নং ৩৫৩৯।</w:t>
      </w:r>
    </w:p>
  </w:footnote>
  <w:footnote w:id="74">
    <w:p w:rsidR="005E512C" w:rsidRPr="00466302" w:rsidRDefault="005E512C" w:rsidP="001872DD">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Pr>
          <w:rFonts w:eastAsia="Nikosh" w:hint="cs"/>
          <w:cs/>
          <w:lang w:bidi="bn-BD"/>
        </w:rPr>
        <w:t xml:space="preserve"> ৫/২২৫</w:t>
      </w:r>
      <w:r w:rsidRPr="00466302">
        <w:rPr>
          <w:rFonts w:eastAsia="Nikosh"/>
          <w:lang w:bidi="bn-BD"/>
        </w:rPr>
        <w:t xml:space="preserve">; </w:t>
      </w:r>
      <w:r>
        <w:rPr>
          <w:rFonts w:eastAsia="Nikosh" w:hint="cs"/>
          <w:cs/>
          <w:lang w:bidi="bn-BD"/>
        </w:rPr>
        <w:t>সহীহ আল-জামে‘ ৩৩৭৫।</w:t>
      </w:r>
    </w:p>
  </w:footnote>
  <w:footnote w:id="75">
    <w:p w:rsidR="005E512C" w:rsidRPr="00466302" w:rsidRDefault="005E512C" w:rsidP="001872DD">
      <w:pPr>
        <w:pStyle w:val="FootnoteText"/>
        <w:ind w:left="288" w:hanging="288"/>
        <w:rPr>
          <w:rFonts w:eastAsia="Times New Roman"/>
        </w:rPr>
      </w:pPr>
      <w:r w:rsidRPr="00466302">
        <w:rPr>
          <w:rStyle w:val="FootnoteReference"/>
        </w:rPr>
        <w:footnoteRef/>
      </w:r>
      <w:r w:rsidRPr="00466302">
        <w:t xml:space="preserve"> </w:t>
      </w:r>
      <w:r>
        <w:rPr>
          <w:rFonts w:hint="cs"/>
          <w:cs/>
          <w:lang w:bidi="bn-BD"/>
        </w:rPr>
        <w:t>মুস্তাদরাকে হাকিম, হাদীস নং ২২৬২</w:t>
      </w:r>
      <w:r w:rsidRPr="008638E5">
        <w:rPr>
          <w:rFonts w:eastAsia="Nikosh" w:cs="SolaimanLipi"/>
          <w:cs/>
          <w:lang w:bidi="hi-IN"/>
        </w:rPr>
        <w:t>।</w:t>
      </w:r>
    </w:p>
  </w:footnote>
  <w:footnote w:id="7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১০২</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২৮৬০।</w:t>
      </w:r>
    </w:p>
  </w:footnote>
  <w:footnote w:id="7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ইবন মাজাহ</w:t>
      </w:r>
      <w:r w:rsidRPr="00466302">
        <w:rPr>
          <w:rFonts w:eastAsia="Nikosh"/>
          <w:lang w:bidi="bn-IN"/>
        </w:rPr>
        <w:t xml:space="preserve">, </w:t>
      </w:r>
      <w:r w:rsidRPr="00466302">
        <w:rPr>
          <w:rFonts w:eastAsia="Nikosh"/>
          <w:cs/>
          <w:lang w:bidi="bn-IN"/>
        </w:rPr>
        <w:t>হাদীস নং ২২৪৬</w:t>
      </w:r>
      <w:r w:rsidRPr="00466302">
        <w:rPr>
          <w:rFonts w:eastAsia="Nikosh"/>
          <w:lang w:bidi="bn-BD"/>
        </w:rPr>
        <w:t xml:space="preserve">, </w:t>
      </w:r>
      <w:r w:rsidRPr="00466302">
        <w:rPr>
          <w:rFonts w:eastAsia="Nikosh"/>
          <w:cs/>
          <w:lang w:bidi="bn-IN"/>
        </w:rPr>
        <w:t>সনদ সহীহ</w:t>
      </w:r>
      <w:r w:rsidRPr="00466302">
        <w:rPr>
          <w:rFonts w:eastAsia="Nikosh" w:cs="SolaimanLipi"/>
          <w:cs/>
          <w:lang w:bidi="hi-IN"/>
        </w:rPr>
        <w:t>।</w:t>
      </w:r>
    </w:p>
  </w:footnote>
  <w:footnote w:id="78">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hint="cs"/>
          <w:cs/>
          <w:lang w:bidi="bn-BD"/>
        </w:rPr>
        <w:t xml:space="preserve"> </w:t>
      </w:r>
      <w:r w:rsidRPr="00466302">
        <w:rPr>
          <w:rFonts w:eastAsia="Nikosh"/>
          <w:cs/>
          <w:lang w:bidi="bn-IN"/>
        </w:rPr>
        <w:t>বুখারী</w:t>
      </w:r>
      <w:r w:rsidRPr="00466302">
        <w:rPr>
          <w:rFonts w:eastAsia="Nikosh" w:hint="cs"/>
          <w:cs/>
          <w:lang w:bidi="bn-BD"/>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২৮০২।</w:t>
      </w:r>
    </w:p>
  </w:footnote>
  <w:footnote w:id="7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সহীহ বুখারী</w:t>
      </w:r>
      <w:r w:rsidRPr="00466302">
        <w:rPr>
          <w:rFonts w:eastAsia="Nikosh"/>
          <w:lang w:bidi="bn-IN"/>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৫০২৮।</w:t>
      </w:r>
    </w:p>
  </w:footnote>
  <w:footnote w:id="80">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সিলসিলা সহীহাহ</w:t>
      </w:r>
      <w:r w:rsidRPr="00466302">
        <w:rPr>
          <w:rFonts w:eastAsia="Nikosh"/>
          <w:lang w:bidi="bn-IN"/>
        </w:rPr>
        <w:t xml:space="preserve">, </w:t>
      </w:r>
      <w:r w:rsidRPr="00466302">
        <w:rPr>
          <w:rFonts w:eastAsia="Nikosh"/>
          <w:cs/>
          <w:lang w:bidi="bn-IN"/>
        </w:rPr>
        <w:t>হাদীস নং ১০৫৭</w:t>
      </w:r>
      <w:r w:rsidRPr="00466302">
        <w:rPr>
          <w:rFonts w:eastAsia="Nikosh"/>
          <w:lang w:bidi="bn-BD"/>
        </w:rPr>
        <w:t xml:space="preserve">; </w:t>
      </w:r>
      <w:r w:rsidRPr="00466302">
        <w:rPr>
          <w:rFonts w:eastAsia="Nikosh" w:hint="cs"/>
          <w:cs/>
          <w:lang w:bidi="bn-BD"/>
        </w:rPr>
        <w:t>সহীহুল জামে</w:t>
      </w:r>
      <w:r w:rsidRPr="00466302">
        <w:rPr>
          <w:rFonts w:eastAsia="Nikosh" w:hint="cs"/>
          <w:lang w:bidi="bn-BD"/>
        </w:rPr>
        <w:t>‘,</w:t>
      </w:r>
      <w:r w:rsidRPr="00466302">
        <w:rPr>
          <w:rFonts w:eastAsia="Nikosh" w:hint="cs"/>
          <w:cs/>
          <w:lang w:bidi="bn-BD"/>
        </w:rPr>
        <w:t xml:space="preserve"> হাদীস নং </w:t>
      </w:r>
      <w:r w:rsidRPr="00466302">
        <w:rPr>
          <w:rFonts w:eastAsia="Nikosh"/>
          <w:cs/>
          <w:lang w:bidi="bn-IN"/>
        </w:rPr>
        <w:t>৬৭২৫।</w:t>
      </w:r>
    </w:p>
  </w:footnote>
  <w:footnote w:id="81">
    <w:p w:rsidR="005E512C" w:rsidRPr="00466302" w:rsidRDefault="005E512C" w:rsidP="00811DB4">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মুসনাদে আহমদ</w:t>
      </w:r>
      <w:r w:rsidRPr="00466302">
        <w:rPr>
          <w:rFonts w:eastAsia="Nikosh"/>
          <w:lang w:bidi="bn-IN"/>
        </w:rPr>
        <w:t xml:space="preserve">, </w:t>
      </w:r>
      <w:r w:rsidRPr="00466302">
        <w:rPr>
          <w:rFonts w:eastAsia="Nikosh"/>
          <w:cs/>
          <w:lang w:bidi="bn-IN"/>
        </w:rPr>
        <w:t>হাদীস নং ১</w:t>
      </w:r>
      <w:r>
        <w:rPr>
          <w:rFonts w:eastAsia="Nikosh" w:hint="cs"/>
          <w:cs/>
          <w:lang w:bidi="bn-BD"/>
        </w:rPr>
        <w:t>০</w:t>
      </w:r>
      <w:r w:rsidRPr="00466302">
        <w:rPr>
          <w:rFonts w:eastAsia="Nikosh"/>
          <w:cs/>
          <w:lang w:bidi="bn-IN"/>
        </w:rPr>
        <w:t>৬৫।</w:t>
      </w:r>
    </w:p>
  </w:footnote>
  <w:footnote w:id="82">
    <w:p w:rsidR="005E512C" w:rsidRPr="00B86563" w:rsidRDefault="005E512C" w:rsidP="00907067">
      <w:pPr>
        <w:pStyle w:val="FootnoteText"/>
        <w:ind w:left="288" w:hanging="288"/>
        <w:rPr>
          <w:rFonts w:eastAsia="Times New Roman" w:cstheme="minorBidi"/>
          <w:rtl/>
        </w:rPr>
      </w:pPr>
      <w:r w:rsidRPr="00466302">
        <w:rPr>
          <w:rStyle w:val="FootnoteReference"/>
        </w:rPr>
        <w:footnoteRef/>
      </w:r>
      <w:r w:rsidRPr="00466302">
        <w:t xml:space="preserve"> </w:t>
      </w:r>
      <w:r w:rsidRPr="00B86563">
        <w:t>[</w:t>
      </w:r>
      <w:r w:rsidRPr="00B86563">
        <w:rPr>
          <w:rFonts w:hint="cs"/>
          <w:cs/>
          <w:lang w:bidi="bn-IN"/>
        </w:rPr>
        <w:t>কারণ</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তিন</w:t>
      </w:r>
      <w:r w:rsidRPr="00B86563">
        <w:rPr>
          <w:cs/>
          <w:lang w:bidi="bn-IN"/>
        </w:rPr>
        <w:t xml:space="preserve"> </w:t>
      </w:r>
      <w:r w:rsidRPr="00B86563">
        <w:rPr>
          <w:rFonts w:hint="cs"/>
          <w:cs/>
          <w:lang w:bidi="bn-IN"/>
        </w:rPr>
        <w:t>প্রকার।</w:t>
      </w:r>
      <w:r w:rsidRPr="00B86563">
        <w:rPr>
          <w:cs/>
          <w:lang w:bidi="bn-IN"/>
        </w:rPr>
        <w:t xml:space="preserve"> </w:t>
      </w:r>
      <w:r w:rsidRPr="00B86563">
        <w:rPr>
          <w:rFonts w:hint="cs"/>
          <w:cs/>
          <w:lang w:bidi="bn-IN"/>
        </w:rPr>
        <w:t>এক</w:t>
      </w:r>
      <w:r w:rsidRPr="00B86563">
        <w:rPr>
          <w:cs/>
          <w:lang w:bidi="bn-IN"/>
        </w:rPr>
        <w:t xml:space="preserve">. </w:t>
      </w:r>
      <w:r>
        <w:rPr>
          <w:rFonts w:hint="cs"/>
          <w:cs/>
          <w:lang w:bidi="bn-IN"/>
        </w:rPr>
        <w:t>শ</w:t>
      </w:r>
      <w:r>
        <w:rPr>
          <w:rFonts w:hint="cs"/>
          <w:cs/>
          <w:lang w:bidi="bn-BD"/>
        </w:rPr>
        <w:t>র‘</w:t>
      </w:r>
      <w:r w:rsidRPr="00B86563">
        <w:rPr>
          <w:rFonts w:hint="cs"/>
          <w:cs/>
          <w:lang w:bidi="bn-IN"/>
        </w:rPr>
        <w:t>ঈ</w:t>
      </w:r>
      <w:r w:rsidRPr="00B86563">
        <w:rPr>
          <w:cs/>
          <w:lang w:bidi="bn-IN"/>
        </w:rPr>
        <w:t xml:space="preserve"> </w:t>
      </w:r>
      <w:r w:rsidRPr="00B86563">
        <w:rPr>
          <w:rFonts w:hint="cs"/>
          <w:cs/>
          <w:lang w:bidi="bn-IN"/>
        </w:rPr>
        <w:t>লক্ষ্য</w:t>
      </w:r>
      <w:r w:rsidRPr="00B86563">
        <w:rPr>
          <w:cs/>
          <w:lang w:bidi="bn-IN"/>
        </w:rPr>
        <w:t>-</w:t>
      </w:r>
      <w:r w:rsidRPr="00B86563">
        <w:rPr>
          <w:rFonts w:hint="cs"/>
          <w:cs/>
          <w:lang w:bidi="bn-IN"/>
        </w:rPr>
        <w:t>উদ্দেশ্যপ্রসূত</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যেমন</w:t>
      </w:r>
      <w:r w:rsidRPr="00B86563">
        <w:rPr>
          <w:cs/>
          <w:lang w:bidi="bn-IN"/>
        </w:rPr>
        <w:t xml:space="preserve"> </w:t>
      </w:r>
      <w:r w:rsidRPr="00B86563">
        <w:rPr>
          <w:rFonts w:hint="cs"/>
          <w:cs/>
          <w:lang w:bidi="bn-IN"/>
        </w:rPr>
        <w:t>উট</w:t>
      </w:r>
      <w:r w:rsidRPr="00B86563">
        <w:rPr>
          <w:cs/>
          <w:lang w:bidi="bn-IN"/>
        </w:rPr>
        <w:t xml:space="preserve"> </w:t>
      </w:r>
      <w:r w:rsidRPr="00B86563">
        <w:rPr>
          <w:rFonts w:hint="cs"/>
          <w:cs/>
          <w:lang w:bidi="bn-IN"/>
        </w:rPr>
        <w:t>ও</w:t>
      </w:r>
      <w:r w:rsidRPr="00B86563">
        <w:rPr>
          <w:cs/>
          <w:lang w:bidi="bn-IN"/>
        </w:rPr>
        <w:t xml:space="preserve"> </w:t>
      </w:r>
      <w:r w:rsidRPr="00B86563">
        <w:rPr>
          <w:rFonts w:hint="cs"/>
          <w:cs/>
          <w:lang w:bidi="bn-IN"/>
        </w:rPr>
        <w:t>ঘোড়দৌড়ের</w:t>
      </w:r>
      <w:r w:rsidRPr="00B86563">
        <w:rPr>
          <w:cs/>
          <w:lang w:bidi="bn-IN"/>
        </w:rPr>
        <w:t xml:space="preserve"> </w:t>
      </w:r>
      <w:r w:rsidRPr="00B86563">
        <w:rPr>
          <w:rFonts w:hint="cs"/>
          <w:cs/>
          <w:lang w:bidi="bn-IN"/>
        </w:rPr>
        <w:t>প্রতিযোগিতা</w:t>
      </w:r>
      <w:r w:rsidRPr="00B86563">
        <w:t xml:space="preserve">, </w:t>
      </w:r>
      <w:r w:rsidRPr="00B86563">
        <w:rPr>
          <w:rFonts w:hint="cs"/>
          <w:cs/>
          <w:lang w:bidi="bn-IN"/>
        </w:rPr>
        <w:t>তীরন্দযী</w:t>
      </w:r>
      <w:r w:rsidRPr="00B86563">
        <w:rPr>
          <w:cs/>
          <w:lang w:bidi="bn-IN"/>
        </w:rPr>
        <w:t xml:space="preserve"> </w:t>
      </w:r>
      <w:r w:rsidRPr="00B86563">
        <w:rPr>
          <w:rFonts w:hint="cs"/>
          <w:cs/>
          <w:lang w:bidi="bn-IN"/>
        </w:rPr>
        <w:t>ও</w:t>
      </w:r>
      <w:r w:rsidRPr="00B86563">
        <w:rPr>
          <w:cs/>
          <w:lang w:bidi="bn-IN"/>
        </w:rPr>
        <w:t xml:space="preserve"> </w:t>
      </w:r>
      <w:r w:rsidRPr="00B86563">
        <w:rPr>
          <w:rFonts w:hint="cs"/>
          <w:cs/>
          <w:lang w:bidi="bn-IN"/>
        </w:rPr>
        <w:t>নিশানার</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ইত্যাদি।</w:t>
      </w:r>
      <w:r w:rsidRPr="00B86563">
        <w:rPr>
          <w:cs/>
          <w:lang w:bidi="bn-IN"/>
        </w:rPr>
        <w:t xml:space="preserve"> </w:t>
      </w:r>
      <w:r w:rsidRPr="00B86563">
        <w:rPr>
          <w:rFonts w:hint="cs"/>
          <w:cs/>
          <w:lang w:bidi="bn-IN"/>
        </w:rPr>
        <w:t>শর</w:t>
      </w:r>
      <w:r w:rsidRPr="00B86563">
        <w:rPr>
          <w:rFonts w:hint="eastAsia"/>
        </w:rPr>
        <w:t>‘</w:t>
      </w:r>
      <w:r w:rsidRPr="00B86563">
        <w:rPr>
          <w:rFonts w:hint="cs"/>
          <w:cs/>
          <w:lang w:bidi="bn-IN"/>
        </w:rPr>
        <w:t>ঈ</w:t>
      </w:r>
      <w:r w:rsidRPr="00B86563">
        <w:rPr>
          <w:cs/>
          <w:lang w:bidi="bn-IN"/>
        </w:rPr>
        <w:t xml:space="preserve"> </w:t>
      </w:r>
      <w:r w:rsidRPr="00B86563">
        <w:rPr>
          <w:rFonts w:hint="cs"/>
          <w:cs/>
          <w:lang w:bidi="bn-IN"/>
        </w:rPr>
        <w:t>বিদ্যা</w:t>
      </w:r>
      <w:r w:rsidRPr="00B86563">
        <w:rPr>
          <w:cs/>
          <w:lang w:bidi="bn-IN"/>
        </w:rPr>
        <w:t xml:space="preserve"> </w:t>
      </w:r>
      <w:r w:rsidRPr="00B86563">
        <w:rPr>
          <w:rFonts w:hint="cs"/>
          <w:cs/>
          <w:lang w:bidi="bn-IN"/>
        </w:rPr>
        <w:t>যেমন</w:t>
      </w:r>
      <w:r w:rsidRPr="00B86563">
        <w:rPr>
          <w:cs/>
          <w:lang w:bidi="bn-IN"/>
        </w:rPr>
        <w:t xml:space="preserve"> </w:t>
      </w:r>
      <w:r w:rsidRPr="00B86563">
        <w:rPr>
          <w:rFonts w:hint="cs"/>
          <w:cs/>
          <w:lang w:bidi="bn-IN"/>
        </w:rPr>
        <w:t>কুরআন</w:t>
      </w:r>
      <w:r w:rsidRPr="00B86563">
        <w:rPr>
          <w:cs/>
          <w:lang w:bidi="bn-IN"/>
        </w:rPr>
        <w:t xml:space="preserve"> </w:t>
      </w:r>
      <w:r w:rsidRPr="00B86563">
        <w:rPr>
          <w:rFonts w:hint="cs"/>
          <w:cs/>
          <w:lang w:bidi="bn-IN"/>
        </w:rPr>
        <w:t>হিফয</w:t>
      </w:r>
      <w:r w:rsidRPr="00B86563">
        <w:rPr>
          <w:cs/>
          <w:lang w:bidi="bn-IN"/>
        </w:rPr>
        <w:t xml:space="preserve"> </w:t>
      </w:r>
      <w:r w:rsidRPr="00B86563">
        <w:rPr>
          <w:rFonts w:hint="cs"/>
          <w:cs/>
          <w:lang w:bidi="bn-IN"/>
        </w:rPr>
        <w:t>প্রতিযোগিতাও</w:t>
      </w:r>
      <w:r w:rsidRPr="00B86563">
        <w:rPr>
          <w:cs/>
          <w:lang w:bidi="bn-IN"/>
        </w:rPr>
        <w:t xml:space="preserve"> </w:t>
      </w:r>
      <w:r w:rsidRPr="00B86563">
        <w:rPr>
          <w:rFonts w:hint="cs"/>
          <w:cs/>
          <w:lang w:bidi="bn-IN"/>
        </w:rPr>
        <w:t>আলিমদের</w:t>
      </w:r>
      <w:r w:rsidRPr="00B86563">
        <w:rPr>
          <w:cs/>
          <w:lang w:bidi="bn-IN"/>
        </w:rPr>
        <w:t xml:space="preserve"> </w:t>
      </w:r>
      <w:r w:rsidRPr="00B86563">
        <w:rPr>
          <w:rFonts w:hint="cs"/>
          <w:cs/>
          <w:lang w:bidi="bn-IN"/>
        </w:rPr>
        <w:t>অগ্রাধিকারযোগ্য</w:t>
      </w:r>
      <w:r w:rsidRPr="00B86563">
        <w:rPr>
          <w:cs/>
          <w:lang w:bidi="bn-IN"/>
        </w:rPr>
        <w:t xml:space="preserve"> </w:t>
      </w:r>
      <w:r w:rsidRPr="00B86563">
        <w:rPr>
          <w:rFonts w:hint="cs"/>
          <w:cs/>
          <w:lang w:bidi="bn-IN"/>
        </w:rPr>
        <w:t>মতানুসারে</w:t>
      </w:r>
      <w:r w:rsidRPr="00B86563">
        <w:rPr>
          <w:cs/>
          <w:lang w:bidi="bn-IN"/>
        </w:rPr>
        <w:t xml:space="preserve"> </w:t>
      </w:r>
      <w:r w:rsidRPr="00B86563">
        <w:rPr>
          <w:rFonts w:hint="cs"/>
          <w:cs/>
          <w:lang w:bidi="bn-IN"/>
        </w:rPr>
        <w:t>এ</w:t>
      </w:r>
      <w:r w:rsidRPr="00B86563">
        <w:rPr>
          <w:cs/>
          <w:lang w:bidi="bn-IN"/>
        </w:rPr>
        <w:t xml:space="preserve"> </w:t>
      </w:r>
      <w:r w:rsidRPr="00B86563">
        <w:rPr>
          <w:rFonts w:hint="cs"/>
          <w:cs/>
          <w:lang w:bidi="bn-IN"/>
        </w:rPr>
        <w:t>শ্রেণির</w:t>
      </w:r>
      <w:r w:rsidRPr="00B86563">
        <w:rPr>
          <w:cs/>
          <w:lang w:bidi="bn-IN"/>
        </w:rPr>
        <w:t xml:space="preserve"> </w:t>
      </w:r>
      <w:r w:rsidRPr="00B86563">
        <w:rPr>
          <w:rFonts w:hint="cs"/>
          <w:cs/>
          <w:lang w:bidi="bn-IN"/>
        </w:rPr>
        <w:t>অন্তর্ভুক্ত।</w:t>
      </w:r>
      <w:r w:rsidRPr="00B86563">
        <w:rPr>
          <w:cs/>
          <w:lang w:bidi="bn-IN"/>
        </w:rPr>
        <w:t xml:space="preserve"> </w:t>
      </w:r>
      <w:r w:rsidRPr="00B86563">
        <w:rPr>
          <w:rFonts w:hint="cs"/>
          <w:cs/>
          <w:lang w:bidi="bn-IN"/>
        </w:rPr>
        <w:t>এ</w:t>
      </w:r>
      <w:r w:rsidRPr="00B86563">
        <w:rPr>
          <w:cs/>
          <w:lang w:bidi="bn-IN"/>
        </w:rPr>
        <w:t xml:space="preserve"> </w:t>
      </w:r>
      <w:r w:rsidRPr="00B86563">
        <w:rPr>
          <w:rFonts w:hint="cs"/>
          <w:cs/>
          <w:lang w:bidi="bn-IN"/>
        </w:rPr>
        <w:t>জাতীয়</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পুরস্কার</w:t>
      </w:r>
      <w:r w:rsidRPr="00B86563">
        <w:rPr>
          <w:cs/>
          <w:lang w:bidi="bn-IN"/>
        </w:rPr>
        <w:t xml:space="preserve"> </w:t>
      </w:r>
      <w:r w:rsidRPr="00B86563">
        <w:rPr>
          <w:rFonts w:hint="cs"/>
          <w:cs/>
          <w:lang w:bidi="bn-IN"/>
        </w:rPr>
        <w:t>সহ</w:t>
      </w:r>
      <w:r w:rsidRPr="00B86563">
        <w:rPr>
          <w:cs/>
          <w:lang w:bidi="bn-IN"/>
        </w:rPr>
        <w:t xml:space="preserve"> </w:t>
      </w:r>
      <w:r w:rsidRPr="00B86563">
        <w:rPr>
          <w:rFonts w:hint="cs"/>
          <w:cs/>
          <w:lang w:bidi="bn-IN"/>
        </w:rPr>
        <w:t>কিংবা</w:t>
      </w:r>
      <w:r w:rsidRPr="00B86563">
        <w:rPr>
          <w:cs/>
          <w:lang w:bidi="bn-IN"/>
        </w:rPr>
        <w:t xml:space="preserve"> </w:t>
      </w:r>
      <w:r w:rsidRPr="00B86563">
        <w:rPr>
          <w:rFonts w:hint="cs"/>
          <w:cs/>
          <w:lang w:bidi="bn-IN"/>
        </w:rPr>
        <w:t>পুরস্কারবিহীন</w:t>
      </w:r>
      <w:r w:rsidRPr="00B86563">
        <w:rPr>
          <w:cs/>
          <w:lang w:bidi="bn-IN"/>
        </w:rPr>
        <w:t xml:space="preserve"> </w:t>
      </w:r>
      <w:r w:rsidRPr="00B86563">
        <w:rPr>
          <w:rFonts w:hint="cs"/>
          <w:cs/>
          <w:lang w:bidi="bn-IN"/>
        </w:rPr>
        <w:t>যেভাবেই</w:t>
      </w:r>
      <w:r w:rsidRPr="00B86563">
        <w:rPr>
          <w:cs/>
          <w:lang w:bidi="bn-IN"/>
        </w:rPr>
        <w:t xml:space="preserve"> </w:t>
      </w:r>
      <w:r w:rsidRPr="00B86563">
        <w:rPr>
          <w:rFonts w:hint="cs"/>
          <w:cs/>
          <w:lang w:bidi="bn-IN"/>
        </w:rPr>
        <w:t>হোক</w:t>
      </w:r>
      <w:r w:rsidRPr="00B86563">
        <w:rPr>
          <w:cs/>
          <w:lang w:bidi="bn-IN"/>
        </w:rPr>
        <w:t xml:space="preserve"> </w:t>
      </w:r>
      <w:r w:rsidRPr="00B86563">
        <w:rPr>
          <w:rFonts w:hint="cs"/>
          <w:cs/>
          <w:lang w:bidi="bn-IN"/>
        </w:rPr>
        <w:t>মুবাহ</w:t>
      </w:r>
      <w:r w:rsidRPr="00B86563">
        <w:rPr>
          <w:cs/>
          <w:lang w:bidi="bn-IN"/>
        </w:rPr>
        <w:t xml:space="preserve"> </w:t>
      </w:r>
      <w:r w:rsidRPr="00B86563">
        <w:rPr>
          <w:rFonts w:hint="cs"/>
          <w:cs/>
          <w:lang w:bidi="bn-IN"/>
        </w:rPr>
        <w:t>বা</w:t>
      </w:r>
      <w:r w:rsidRPr="00B86563">
        <w:rPr>
          <w:cs/>
          <w:lang w:bidi="bn-IN"/>
        </w:rPr>
        <w:t xml:space="preserve"> </w:t>
      </w:r>
      <w:r w:rsidRPr="00B86563">
        <w:rPr>
          <w:rFonts w:hint="cs"/>
          <w:cs/>
          <w:lang w:bidi="bn-IN"/>
        </w:rPr>
        <w:t>বৈধ</w:t>
      </w:r>
      <w:r w:rsidRPr="00B86563">
        <w:rPr>
          <w:cs/>
          <w:lang w:bidi="bn-IN"/>
        </w:rPr>
        <w:t xml:space="preserve"> </w:t>
      </w:r>
      <w:r w:rsidRPr="00B86563">
        <w:rPr>
          <w:rFonts w:hint="cs"/>
          <w:cs/>
          <w:lang w:bidi="bn-IN"/>
        </w:rPr>
        <w:t>হবে।</w:t>
      </w:r>
      <w:r w:rsidRPr="00B86563">
        <w:rPr>
          <w:cs/>
          <w:lang w:bidi="bn-IN"/>
        </w:rPr>
        <w:t xml:space="preserve"> </w:t>
      </w:r>
      <w:r w:rsidRPr="00B86563">
        <w:rPr>
          <w:rFonts w:hint="cs"/>
          <w:cs/>
          <w:lang w:bidi="bn-IN"/>
        </w:rPr>
        <w:t>দুই</w:t>
      </w:r>
      <w:r w:rsidRPr="00B86563">
        <w:rPr>
          <w:cs/>
          <w:lang w:bidi="bn-IN"/>
        </w:rPr>
        <w:t xml:space="preserve">. </w:t>
      </w:r>
      <w:r w:rsidRPr="00B86563">
        <w:rPr>
          <w:rFonts w:hint="cs"/>
          <w:cs/>
          <w:lang w:bidi="bn-IN"/>
        </w:rPr>
        <w:t>মূলে</w:t>
      </w:r>
      <w:r w:rsidRPr="00B86563">
        <w:rPr>
          <w:cs/>
          <w:lang w:bidi="bn-IN"/>
        </w:rPr>
        <w:t xml:space="preserve"> </w:t>
      </w:r>
      <w:r w:rsidRPr="00B86563">
        <w:rPr>
          <w:rFonts w:hint="cs"/>
          <w:cs/>
          <w:lang w:bidi="bn-IN"/>
        </w:rPr>
        <w:t>মুবাহ</w:t>
      </w:r>
      <w:r w:rsidRPr="00B86563">
        <w:rPr>
          <w:cs/>
          <w:lang w:bidi="bn-IN"/>
        </w:rPr>
        <w:t xml:space="preserve"> </w:t>
      </w:r>
      <w:r w:rsidRPr="00B86563">
        <w:rPr>
          <w:rFonts w:hint="cs"/>
          <w:cs/>
          <w:lang w:bidi="bn-IN"/>
        </w:rPr>
        <w:t>এমন</w:t>
      </w:r>
      <w:r w:rsidRPr="00B86563">
        <w:rPr>
          <w:cs/>
          <w:lang w:bidi="bn-IN"/>
        </w:rPr>
        <w:t xml:space="preserve"> </w:t>
      </w:r>
      <w:r w:rsidRPr="00B86563">
        <w:rPr>
          <w:rFonts w:hint="cs"/>
          <w:cs/>
          <w:lang w:bidi="bn-IN"/>
        </w:rPr>
        <w:t>সব</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যেমন</w:t>
      </w:r>
      <w:r w:rsidRPr="00B86563">
        <w:t xml:space="preserve">, </w:t>
      </w:r>
      <w:r w:rsidRPr="00B86563">
        <w:rPr>
          <w:rFonts w:hint="cs"/>
          <w:cs/>
          <w:lang w:bidi="bn-IN"/>
        </w:rPr>
        <w:t>ফুটবল</w:t>
      </w:r>
      <w:r w:rsidRPr="00B86563">
        <w:rPr>
          <w:cs/>
          <w:lang w:bidi="bn-IN"/>
        </w:rPr>
        <w:t xml:space="preserve"> </w:t>
      </w:r>
      <w:r w:rsidRPr="00B86563">
        <w:rPr>
          <w:rFonts w:hint="cs"/>
          <w:cs/>
          <w:lang w:bidi="bn-IN"/>
        </w:rPr>
        <w:t>প্রতিযোগিতা</w:t>
      </w:r>
      <w:r w:rsidRPr="00B86563">
        <w:t xml:space="preserve">, </w:t>
      </w:r>
      <w:r w:rsidRPr="00B86563">
        <w:rPr>
          <w:rFonts w:hint="cs"/>
          <w:cs/>
          <w:lang w:bidi="bn-IN"/>
        </w:rPr>
        <w:t>দৌড়</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তবে</w:t>
      </w:r>
      <w:r w:rsidRPr="00B86563">
        <w:rPr>
          <w:cs/>
          <w:lang w:bidi="bn-IN"/>
        </w:rPr>
        <w:t xml:space="preserve"> </w:t>
      </w:r>
      <w:r w:rsidRPr="00B86563">
        <w:rPr>
          <w:rFonts w:hint="cs"/>
          <w:cs/>
          <w:lang w:bidi="bn-IN"/>
        </w:rPr>
        <w:t>এগুলো</w:t>
      </w:r>
      <w:r w:rsidRPr="00B86563">
        <w:rPr>
          <w:cs/>
          <w:lang w:bidi="bn-IN"/>
        </w:rPr>
        <w:t xml:space="preserve"> </w:t>
      </w:r>
      <w:r w:rsidRPr="00B86563">
        <w:rPr>
          <w:rFonts w:hint="cs"/>
          <w:cs/>
          <w:lang w:bidi="bn-IN"/>
        </w:rPr>
        <w:t>হারাম</w:t>
      </w:r>
      <w:r w:rsidRPr="00B86563">
        <w:rPr>
          <w:cs/>
          <w:lang w:bidi="bn-IN"/>
        </w:rPr>
        <w:t xml:space="preserve"> </w:t>
      </w:r>
      <w:r w:rsidRPr="00B86563">
        <w:rPr>
          <w:rFonts w:hint="cs"/>
          <w:cs/>
          <w:lang w:bidi="bn-IN"/>
        </w:rPr>
        <w:t>শূণ্য</w:t>
      </w:r>
      <w:r w:rsidRPr="00B86563">
        <w:rPr>
          <w:cs/>
          <w:lang w:bidi="bn-IN"/>
        </w:rPr>
        <w:t xml:space="preserve"> </w:t>
      </w:r>
      <w:r w:rsidRPr="00B86563">
        <w:rPr>
          <w:rFonts w:hint="cs"/>
          <w:cs/>
          <w:lang w:bidi="bn-IN"/>
        </w:rPr>
        <w:t>হতে</w:t>
      </w:r>
      <w:r w:rsidRPr="00B86563">
        <w:rPr>
          <w:cs/>
          <w:lang w:bidi="bn-IN"/>
        </w:rPr>
        <w:t xml:space="preserve"> </w:t>
      </w:r>
      <w:r w:rsidRPr="00B86563">
        <w:rPr>
          <w:rFonts w:hint="cs"/>
          <w:cs/>
          <w:lang w:bidi="bn-IN"/>
        </w:rPr>
        <w:t>হবে।</w:t>
      </w:r>
      <w:r w:rsidRPr="00B86563">
        <w:rPr>
          <w:cs/>
          <w:lang w:bidi="bn-IN"/>
        </w:rPr>
        <w:t xml:space="preserve"> </w:t>
      </w:r>
      <w:r w:rsidRPr="00B86563">
        <w:rPr>
          <w:rFonts w:hint="cs"/>
          <w:cs/>
          <w:lang w:bidi="bn-IN"/>
        </w:rPr>
        <w:t>যেমন</w:t>
      </w:r>
      <w:r w:rsidRPr="00B86563">
        <w:t xml:space="preserve">, </w:t>
      </w:r>
      <w:r w:rsidRPr="00B86563">
        <w:rPr>
          <w:rFonts w:hint="cs"/>
          <w:cs/>
          <w:lang w:bidi="bn-IN"/>
        </w:rPr>
        <w:t>এসব</w:t>
      </w:r>
      <w:r w:rsidRPr="00B86563">
        <w:rPr>
          <w:cs/>
          <w:lang w:bidi="bn-IN"/>
        </w:rPr>
        <w:t xml:space="preserve"> </w:t>
      </w:r>
      <w:r w:rsidRPr="00B86563">
        <w:rPr>
          <w:rFonts w:hint="cs"/>
          <w:cs/>
          <w:lang w:bidi="bn-IN"/>
        </w:rPr>
        <w:t>খেলা</w:t>
      </w:r>
      <w:r w:rsidRPr="00B86563">
        <w:rPr>
          <w:cs/>
          <w:lang w:bidi="bn-IN"/>
        </w:rPr>
        <w:t xml:space="preserve"> </w:t>
      </w:r>
      <w:r w:rsidRPr="00B86563">
        <w:rPr>
          <w:rFonts w:hint="cs"/>
          <w:cs/>
          <w:lang w:bidi="bn-IN"/>
        </w:rPr>
        <w:t>করতে</w:t>
      </w:r>
      <w:r w:rsidRPr="00B86563">
        <w:rPr>
          <w:cs/>
          <w:lang w:bidi="bn-IN"/>
        </w:rPr>
        <w:t xml:space="preserve"> </w:t>
      </w:r>
      <w:r w:rsidRPr="00B86563">
        <w:rPr>
          <w:rFonts w:hint="cs"/>
          <w:cs/>
          <w:lang w:bidi="bn-IN"/>
        </w:rPr>
        <w:t>কিংবা</w:t>
      </w:r>
      <w:r w:rsidRPr="00B86563">
        <w:rPr>
          <w:cs/>
          <w:lang w:bidi="bn-IN"/>
        </w:rPr>
        <w:t xml:space="preserve"> </w:t>
      </w:r>
      <w:r w:rsidRPr="00B86563">
        <w:rPr>
          <w:rFonts w:hint="cs"/>
          <w:cs/>
          <w:lang w:bidi="bn-IN"/>
        </w:rPr>
        <w:t>দেখতে</w:t>
      </w:r>
      <w:r w:rsidRPr="00B86563">
        <w:rPr>
          <w:cs/>
          <w:lang w:bidi="bn-IN"/>
        </w:rPr>
        <w:t xml:space="preserve"> </w:t>
      </w:r>
      <w:r w:rsidRPr="00B86563">
        <w:rPr>
          <w:rFonts w:hint="cs"/>
          <w:cs/>
          <w:lang w:bidi="bn-IN"/>
        </w:rPr>
        <w:t>গিয়ে</w:t>
      </w:r>
      <w:r w:rsidRPr="00B86563">
        <w:rPr>
          <w:cs/>
          <w:lang w:bidi="bn-IN"/>
        </w:rPr>
        <w:t xml:space="preserve"> </w:t>
      </w:r>
      <w:r w:rsidRPr="00B86563">
        <w:rPr>
          <w:rFonts w:hint="cs"/>
          <w:cs/>
          <w:lang w:bidi="bn-IN"/>
        </w:rPr>
        <w:t>সালাত</w:t>
      </w:r>
      <w:r w:rsidRPr="00B86563">
        <w:rPr>
          <w:cs/>
          <w:lang w:bidi="bn-IN"/>
        </w:rPr>
        <w:t xml:space="preserve"> </w:t>
      </w:r>
      <w:r w:rsidRPr="00B86563">
        <w:rPr>
          <w:rFonts w:hint="cs"/>
          <w:cs/>
          <w:lang w:bidi="bn-IN"/>
        </w:rPr>
        <w:t>বিনষ্ট</w:t>
      </w:r>
      <w:r w:rsidRPr="00B86563">
        <w:rPr>
          <w:cs/>
          <w:lang w:bidi="bn-IN"/>
        </w:rPr>
        <w:t xml:space="preserve"> </w:t>
      </w:r>
      <w:r w:rsidRPr="00B86563">
        <w:rPr>
          <w:rFonts w:hint="cs"/>
          <w:cs/>
          <w:lang w:bidi="bn-IN"/>
        </w:rPr>
        <w:t>করা</w:t>
      </w:r>
      <w:r w:rsidRPr="00B86563">
        <w:rPr>
          <w:cs/>
          <w:lang w:bidi="bn-IN"/>
        </w:rPr>
        <w:t xml:space="preserve"> </w:t>
      </w:r>
      <w:r w:rsidRPr="00B86563">
        <w:rPr>
          <w:rFonts w:hint="cs"/>
          <w:cs/>
          <w:lang w:bidi="bn-IN"/>
        </w:rPr>
        <w:t>কিংবা</w:t>
      </w:r>
      <w:r w:rsidRPr="00B86563">
        <w:rPr>
          <w:cs/>
          <w:lang w:bidi="bn-IN"/>
        </w:rPr>
        <w:t xml:space="preserve"> </w:t>
      </w:r>
      <w:r w:rsidRPr="00B86563">
        <w:rPr>
          <w:rFonts w:hint="cs"/>
          <w:cs/>
          <w:lang w:bidi="bn-IN"/>
        </w:rPr>
        <w:t>সতর</w:t>
      </w:r>
      <w:r w:rsidRPr="00B86563">
        <w:rPr>
          <w:cs/>
          <w:lang w:bidi="bn-IN"/>
        </w:rPr>
        <w:t xml:space="preserve"> </w:t>
      </w:r>
      <w:r w:rsidRPr="00B86563">
        <w:rPr>
          <w:rFonts w:hint="cs"/>
          <w:cs/>
          <w:lang w:bidi="bn-IN"/>
        </w:rPr>
        <w:t>খোলা</w:t>
      </w:r>
      <w:r w:rsidRPr="00B86563">
        <w:rPr>
          <w:cs/>
          <w:lang w:bidi="bn-IN"/>
        </w:rPr>
        <w:t xml:space="preserve"> </w:t>
      </w:r>
      <w:r w:rsidRPr="00B86563">
        <w:rPr>
          <w:rFonts w:hint="cs"/>
          <w:cs/>
          <w:lang w:bidi="bn-IN"/>
        </w:rPr>
        <w:t>হারাম।</w:t>
      </w:r>
      <w:r w:rsidRPr="00B86563">
        <w:rPr>
          <w:cs/>
          <w:lang w:bidi="bn-IN"/>
        </w:rPr>
        <w:t xml:space="preserve"> </w:t>
      </w:r>
      <w:r w:rsidRPr="00B86563">
        <w:rPr>
          <w:rFonts w:hint="cs"/>
          <w:cs/>
          <w:lang w:bidi="bn-IN"/>
        </w:rPr>
        <w:t>পুরস্কার</w:t>
      </w:r>
      <w:r w:rsidRPr="00B86563">
        <w:rPr>
          <w:cs/>
          <w:lang w:bidi="bn-IN"/>
        </w:rPr>
        <w:t xml:space="preserve"> </w:t>
      </w:r>
      <w:r w:rsidRPr="00B86563">
        <w:rPr>
          <w:rFonts w:hint="cs"/>
          <w:cs/>
          <w:lang w:bidi="bn-IN"/>
        </w:rPr>
        <w:t>ছাড়া</w:t>
      </w:r>
      <w:r w:rsidRPr="00B86563">
        <w:rPr>
          <w:cs/>
          <w:lang w:bidi="bn-IN"/>
        </w:rPr>
        <w:t xml:space="preserve"> </w:t>
      </w:r>
      <w:r w:rsidRPr="00B86563">
        <w:rPr>
          <w:rFonts w:hint="cs"/>
          <w:cs/>
          <w:lang w:bidi="bn-IN"/>
        </w:rPr>
        <w:t>এসব</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জায়েয।</w:t>
      </w:r>
      <w:r w:rsidRPr="00B86563">
        <w:rPr>
          <w:cs/>
          <w:lang w:bidi="bn-IN"/>
        </w:rPr>
        <w:t xml:space="preserve"> </w:t>
      </w:r>
      <w:r w:rsidRPr="00B86563">
        <w:rPr>
          <w:rFonts w:hint="cs"/>
          <w:cs/>
          <w:lang w:bidi="bn-IN"/>
        </w:rPr>
        <w:t>তিন</w:t>
      </w:r>
      <w:r w:rsidRPr="00B86563">
        <w:rPr>
          <w:cs/>
          <w:lang w:bidi="bn-IN"/>
        </w:rPr>
        <w:t xml:space="preserve">. </w:t>
      </w:r>
      <w:r w:rsidRPr="00B86563">
        <w:rPr>
          <w:rFonts w:hint="cs"/>
          <w:cs/>
          <w:lang w:bidi="bn-IN"/>
        </w:rPr>
        <w:t>মূলে</w:t>
      </w:r>
      <w:r w:rsidRPr="00B86563">
        <w:rPr>
          <w:cs/>
          <w:lang w:bidi="bn-IN"/>
        </w:rPr>
        <w:t xml:space="preserve"> </w:t>
      </w:r>
      <w:r w:rsidRPr="00B86563">
        <w:rPr>
          <w:rFonts w:hint="cs"/>
          <w:cs/>
          <w:lang w:bidi="bn-IN"/>
        </w:rPr>
        <w:t>হারাম</w:t>
      </w:r>
      <w:r w:rsidRPr="00B86563">
        <w:rPr>
          <w:cs/>
          <w:lang w:bidi="bn-IN"/>
        </w:rPr>
        <w:t xml:space="preserve"> </w:t>
      </w:r>
      <w:r w:rsidRPr="00B86563">
        <w:rPr>
          <w:rFonts w:hint="cs"/>
          <w:cs/>
          <w:lang w:bidi="bn-IN"/>
        </w:rPr>
        <w:t>কিংবা</w:t>
      </w:r>
      <w:r w:rsidRPr="00B86563">
        <w:rPr>
          <w:cs/>
          <w:lang w:bidi="bn-IN"/>
        </w:rPr>
        <w:t xml:space="preserve"> </w:t>
      </w:r>
      <w:r w:rsidRPr="00B86563">
        <w:rPr>
          <w:rFonts w:hint="cs"/>
          <w:cs/>
          <w:lang w:bidi="bn-IN"/>
        </w:rPr>
        <w:t>মাধ্যম</w:t>
      </w:r>
      <w:r w:rsidRPr="00B86563">
        <w:rPr>
          <w:cs/>
          <w:lang w:bidi="bn-IN"/>
        </w:rPr>
        <w:t xml:space="preserve"> </w:t>
      </w:r>
      <w:r w:rsidRPr="00B86563">
        <w:rPr>
          <w:rFonts w:hint="cs"/>
          <w:cs/>
          <w:lang w:bidi="bn-IN"/>
        </w:rPr>
        <w:t>হারাম</w:t>
      </w:r>
      <w:r w:rsidRPr="00B86563">
        <w:rPr>
          <w:cs/>
          <w:lang w:bidi="bn-IN"/>
        </w:rPr>
        <w:t xml:space="preserve"> </w:t>
      </w:r>
      <w:r w:rsidRPr="00B86563">
        <w:rPr>
          <w:rFonts w:hint="cs"/>
          <w:cs/>
          <w:lang w:bidi="bn-IN"/>
        </w:rPr>
        <w:t>এমন</w:t>
      </w:r>
      <w:r w:rsidRPr="00B86563">
        <w:rPr>
          <w:cs/>
          <w:lang w:bidi="bn-IN"/>
        </w:rPr>
        <w:t xml:space="preserve"> </w:t>
      </w:r>
      <w:r w:rsidRPr="00B86563">
        <w:rPr>
          <w:rFonts w:hint="cs"/>
          <w:cs/>
          <w:lang w:bidi="bn-IN"/>
        </w:rPr>
        <w:t>সব</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যেমন</w:t>
      </w:r>
      <w:r w:rsidRPr="00B86563">
        <w:t xml:space="preserve">, </w:t>
      </w:r>
      <w:r w:rsidRPr="00B86563">
        <w:rPr>
          <w:rFonts w:hint="cs"/>
          <w:cs/>
          <w:lang w:bidi="bn-IN"/>
        </w:rPr>
        <w:t>বিশ্ব</w:t>
      </w:r>
      <w:r w:rsidRPr="00B86563">
        <w:rPr>
          <w:cs/>
          <w:lang w:bidi="bn-IN"/>
        </w:rPr>
        <w:t xml:space="preserve"> </w:t>
      </w:r>
      <w:r w:rsidRPr="00B86563">
        <w:rPr>
          <w:rFonts w:hint="cs"/>
          <w:cs/>
          <w:lang w:bidi="bn-IN"/>
        </w:rPr>
        <w:t>সুন্দরী</w:t>
      </w:r>
      <w:r w:rsidRPr="00B86563">
        <w:rPr>
          <w:cs/>
          <w:lang w:bidi="bn-IN"/>
        </w:rPr>
        <w:t xml:space="preserve"> </w:t>
      </w:r>
      <w:r w:rsidRPr="00B86563">
        <w:rPr>
          <w:rFonts w:hint="cs"/>
          <w:cs/>
          <w:lang w:bidi="bn-IN"/>
        </w:rPr>
        <w:t>প্রতিযোগিতার</w:t>
      </w:r>
      <w:r w:rsidRPr="00B86563">
        <w:rPr>
          <w:cs/>
          <w:lang w:bidi="bn-IN"/>
        </w:rPr>
        <w:t xml:space="preserve"> </w:t>
      </w:r>
      <w:r w:rsidRPr="00B86563">
        <w:rPr>
          <w:rFonts w:hint="cs"/>
          <w:cs/>
          <w:lang w:bidi="bn-IN"/>
        </w:rPr>
        <w:t>নামে</w:t>
      </w:r>
      <w:r w:rsidRPr="00B86563">
        <w:rPr>
          <w:cs/>
          <w:lang w:bidi="bn-IN"/>
        </w:rPr>
        <w:t xml:space="preserve"> </w:t>
      </w:r>
      <w:r w:rsidRPr="00B86563">
        <w:rPr>
          <w:rFonts w:hint="cs"/>
          <w:cs/>
          <w:lang w:bidi="bn-IN"/>
        </w:rPr>
        <w:t>নষ্ট</w:t>
      </w:r>
      <w:r w:rsidRPr="00B86563">
        <w:rPr>
          <w:cs/>
          <w:lang w:bidi="bn-IN"/>
        </w:rPr>
        <w:t xml:space="preserve"> </w:t>
      </w:r>
      <w:r w:rsidRPr="00B86563">
        <w:rPr>
          <w:rFonts w:hint="cs"/>
          <w:cs/>
          <w:lang w:bidi="bn-IN"/>
        </w:rPr>
        <w:t>প্রতিযোগিতা</w:t>
      </w:r>
      <w:r w:rsidRPr="00B86563">
        <w:t xml:space="preserve">, </w:t>
      </w:r>
      <w:r w:rsidRPr="00B86563">
        <w:rPr>
          <w:rFonts w:hint="cs"/>
          <w:cs/>
          <w:lang w:bidi="bn-IN"/>
        </w:rPr>
        <w:t>রেসলিং</w:t>
      </w:r>
      <w:r w:rsidRPr="00B86563">
        <w:rPr>
          <w:cs/>
          <w:lang w:bidi="bn-IN"/>
        </w:rPr>
        <w:t xml:space="preserve"> </w:t>
      </w:r>
      <w:r w:rsidRPr="00B86563">
        <w:rPr>
          <w:rFonts w:hint="cs"/>
          <w:cs/>
          <w:lang w:bidi="bn-IN"/>
        </w:rPr>
        <w:t>বা</w:t>
      </w:r>
      <w:r w:rsidRPr="00B86563">
        <w:rPr>
          <w:cs/>
          <w:lang w:bidi="bn-IN"/>
        </w:rPr>
        <w:t xml:space="preserve"> </w:t>
      </w:r>
      <w:r w:rsidRPr="00B86563">
        <w:rPr>
          <w:rFonts w:hint="cs"/>
          <w:cs/>
          <w:lang w:bidi="bn-IN"/>
        </w:rPr>
        <w:t>মুষ্টিযুদ্ধের</w:t>
      </w:r>
      <w:r w:rsidRPr="00B86563">
        <w:rPr>
          <w:cs/>
          <w:lang w:bidi="bn-IN"/>
        </w:rPr>
        <w:t xml:space="preserve"> </w:t>
      </w:r>
      <w:r w:rsidRPr="00B86563">
        <w:rPr>
          <w:rFonts w:hint="cs"/>
          <w:cs/>
          <w:lang w:bidi="bn-IN"/>
        </w:rPr>
        <w:t>প্রতিযোগিতা।</w:t>
      </w:r>
      <w:r w:rsidRPr="00B86563">
        <w:rPr>
          <w:cs/>
          <w:lang w:bidi="bn-IN"/>
        </w:rPr>
        <w:t xml:space="preserve"> </w:t>
      </w:r>
      <w:r w:rsidRPr="00B86563">
        <w:rPr>
          <w:rFonts w:hint="cs"/>
          <w:cs/>
          <w:lang w:bidi="bn-IN"/>
        </w:rPr>
        <w:t>মুষ্টিযুদ্ধ</w:t>
      </w:r>
      <w:r w:rsidRPr="00B86563">
        <w:rPr>
          <w:cs/>
          <w:lang w:bidi="bn-IN"/>
        </w:rPr>
        <w:t xml:space="preserve"> </w:t>
      </w:r>
      <w:r w:rsidRPr="00B86563">
        <w:rPr>
          <w:rFonts w:hint="cs"/>
          <w:cs/>
          <w:lang w:bidi="bn-IN"/>
        </w:rPr>
        <w:t>প্রতিযোগিতায়</w:t>
      </w:r>
      <w:r w:rsidRPr="00B86563">
        <w:rPr>
          <w:cs/>
          <w:lang w:bidi="bn-IN"/>
        </w:rPr>
        <w:t xml:space="preserve"> </w:t>
      </w:r>
      <w:r w:rsidRPr="00B86563">
        <w:rPr>
          <w:rFonts w:hint="cs"/>
          <w:cs/>
          <w:lang w:bidi="bn-IN"/>
        </w:rPr>
        <w:t>মুখমণ্ডলে</w:t>
      </w:r>
      <w:r w:rsidRPr="00B86563">
        <w:rPr>
          <w:cs/>
          <w:lang w:bidi="bn-IN"/>
        </w:rPr>
        <w:t xml:space="preserve"> </w:t>
      </w:r>
      <w:r w:rsidRPr="00B86563">
        <w:rPr>
          <w:rFonts w:hint="cs"/>
          <w:cs/>
          <w:lang w:bidi="bn-IN"/>
        </w:rPr>
        <w:t>আঘাত</w:t>
      </w:r>
      <w:r w:rsidRPr="00B86563">
        <w:rPr>
          <w:cs/>
          <w:lang w:bidi="bn-IN"/>
        </w:rPr>
        <w:t xml:space="preserve"> </w:t>
      </w:r>
      <w:r w:rsidRPr="00B86563">
        <w:rPr>
          <w:rFonts w:hint="cs"/>
          <w:cs/>
          <w:lang w:bidi="bn-IN"/>
        </w:rPr>
        <w:t>করা</w:t>
      </w:r>
      <w:r w:rsidRPr="00B86563">
        <w:rPr>
          <w:cs/>
          <w:lang w:bidi="bn-IN"/>
        </w:rPr>
        <w:t xml:space="preserve"> </w:t>
      </w:r>
      <w:r w:rsidRPr="00B86563">
        <w:rPr>
          <w:rFonts w:hint="cs"/>
          <w:cs/>
          <w:lang w:bidi="bn-IN"/>
        </w:rPr>
        <w:t>হয়</w:t>
      </w:r>
      <w:r w:rsidRPr="00B86563">
        <w:rPr>
          <w:cs/>
          <w:lang w:bidi="bn-IN"/>
        </w:rPr>
        <w:t xml:space="preserve"> </w:t>
      </w:r>
      <w:r w:rsidRPr="00B86563">
        <w:rPr>
          <w:rFonts w:hint="cs"/>
          <w:cs/>
          <w:lang w:bidi="bn-IN"/>
        </w:rPr>
        <w:t>অথচ</w:t>
      </w:r>
      <w:r w:rsidRPr="00B86563">
        <w:rPr>
          <w:cs/>
          <w:lang w:bidi="bn-IN"/>
        </w:rPr>
        <w:t xml:space="preserve"> </w:t>
      </w:r>
      <w:r w:rsidRPr="00B86563">
        <w:rPr>
          <w:rFonts w:hint="cs"/>
          <w:cs/>
          <w:lang w:bidi="bn-IN"/>
        </w:rPr>
        <w:t>মুখমণ্ডলে</w:t>
      </w:r>
      <w:r w:rsidRPr="00B86563">
        <w:rPr>
          <w:cs/>
          <w:lang w:bidi="bn-IN"/>
        </w:rPr>
        <w:t xml:space="preserve"> </w:t>
      </w:r>
      <w:r w:rsidRPr="00B86563">
        <w:rPr>
          <w:rFonts w:hint="cs"/>
          <w:cs/>
          <w:lang w:bidi="bn-IN"/>
        </w:rPr>
        <w:t>আঘাত</w:t>
      </w:r>
      <w:r w:rsidRPr="00B86563">
        <w:rPr>
          <w:cs/>
          <w:lang w:bidi="bn-IN"/>
        </w:rPr>
        <w:t xml:space="preserve"> </w:t>
      </w:r>
      <w:r w:rsidRPr="00B86563">
        <w:rPr>
          <w:rFonts w:hint="cs"/>
          <w:cs/>
          <w:lang w:bidi="bn-IN"/>
        </w:rPr>
        <w:t>করা</w:t>
      </w:r>
      <w:r w:rsidRPr="00B86563">
        <w:rPr>
          <w:cs/>
          <w:lang w:bidi="bn-IN"/>
        </w:rPr>
        <w:t xml:space="preserve"> </w:t>
      </w:r>
      <w:r w:rsidRPr="00B86563">
        <w:rPr>
          <w:rFonts w:hint="cs"/>
          <w:cs/>
          <w:lang w:bidi="bn-IN"/>
        </w:rPr>
        <w:t>হারাম।</w:t>
      </w:r>
      <w:r w:rsidRPr="00B86563">
        <w:rPr>
          <w:cs/>
          <w:lang w:bidi="bn-IN"/>
        </w:rPr>
        <w:t xml:space="preserve"> </w:t>
      </w:r>
      <w:r>
        <w:rPr>
          <w:rFonts w:hint="cs"/>
          <w:cs/>
          <w:lang w:bidi="bn-BD"/>
        </w:rPr>
        <w:t>(</w:t>
      </w:r>
      <w:r w:rsidRPr="00466302">
        <w:rPr>
          <w:rFonts w:eastAsia="Nikosh"/>
          <w:cs/>
          <w:lang w:bidi="bn-BD"/>
        </w:rPr>
        <w:t>সহীহ বুখারী</w:t>
      </w:r>
      <w:r w:rsidRPr="00466302">
        <w:rPr>
          <w:rFonts w:eastAsia="Nikosh"/>
          <w:lang w:bidi="bn-BD"/>
        </w:rPr>
        <w:t xml:space="preserve">, </w:t>
      </w:r>
      <w:r w:rsidRPr="00466302">
        <w:rPr>
          <w:rFonts w:eastAsia="Nikosh"/>
          <w:cs/>
          <w:lang w:bidi="bn-BD"/>
        </w:rPr>
        <w:t>হাদীস নং</w:t>
      </w:r>
      <w:r w:rsidRPr="00466302">
        <w:rPr>
          <w:rFonts w:eastAsia="Nikosh"/>
          <w:cs/>
          <w:lang w:bidi="bn-IN"/>
        </w:rPr>
        <w:t xml:space="preserve"> ২৫৫৯</w:t>
      </w:r>
      <w:r w:rsidRPr="00466302">
        <w:rPr>
          <w:rFonts w:eastAsia="Nikosh" w:hint="cs"/>
          <w:cs/>
          <w:lang w:bidi="bn-BD"/>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৩৪২৫</w:t>
      </w:r>
      <w:r>
        <w:rPr>
          <w:rFonts w:eastAsia="Nikosh" w:hint="cs"/>
          <w:cs/>
          <w:lang w:bidi="bn-BD"/>
        </w:rPr>
        <w:t>)</w:t>
      </w:r>
      <w:r w:rsidRPr="008638E5">
        <w:rPr>
          <w:rFonts w:eastAsia="Nikosh" w:cs="SolaimanLipi"/>
          <w:cs/>
          <w:lang w:bidi="hi-IN"/>
        </w:rPr>
        <w:t>।</w:t>
      </w:r>
      <w:r>
        <w:rPr>
          <w:rFonts w:eastAsia="Nikosh" w:hint="cs"/>
          <w:cs/>
          <w:lang w:bidi="bn-BD"/>
        </w:rPr>
        <w:t xml:space="preserve"> </w:t>
      </w:r>
      <w:r w:rsidRPr="00B86563">
        <w:rPr>
          <w:rFonts w:eastAsia="Nikosh" w:hint="cs"/>
          <w:cs/>
          <w:lang w:bidi="bn-BD"/>
        </w:rPr>
        <w:t>সুতরাং</w:t>
      </w:r>
      <w:r w:rsidRPr="00B86563">
        <w:rPr>
          <w:rFonts w:eastAsia="Nikosh"/>
          <w:cs/>
          <w:lang w:bidi="bn-BD"/>
        </w:rPr>
        <w:t xml:space="preserve"> </w:t>
      </w:r>
      <w:r w:rsidRPr="00B86563">
        <w:rPr>
          <w:rFonts w:eastAsia="Nikosh" w:hint="cs"/>
          <w:cs/>
          <w:lang w:bidi="bn-BD"/>
        </w:rPr>
        <w:t>মুষ্টিযুদ্ধ</w:t>
      </w:r>
      <w:r w:rsidRPr="00B86563">
        <w:rPr>
          <w:rFonts w:eastAsia="Nikosh"/>
          <w:cs/>
          <w:lang w:bidi="bn-BD"/>
        </w:rPr>
        <w:t xml:space="preserve"> </w:t>
      </w:r>
      <w:r w:rsidRPr="00B86563">
        <w:rPr>
          <w:rFonts w:eastAsia="Nikosh" w:hint="cs"/>
          <w:cs/>
          <w:lang w:bidi="bn-BD"/>
        </w:rPr>
        <w:t>হারামের</w:t>
      </w:r>
      <w:r w:rsidRPr="00B86563">
        <w:rPr>
          <w:rFonts w:eastAsia="Nikosh"/>
          <w:cs/>
          <w:lang w:bidi="bn-BD"/>
        </w:rPr>
        <w:t xml:space="preserve"> </w:t>
      </w:r>
      <w:r w:rsidRPr="00B86563">
        <w:rPr>
          <w:rFonts w:eastAsia="Nikosh" w:hint="cs"/>
          <w:cs/>
          <w:lang w:bidi="bn-BD"/>
        </w:rPr>
        <w:t>মাধ্যম</w:t>
      </w:r>
      <w:r w:rsidRPr="00B86563">
        <w:rPr>
          <w:rFonts w:eastAsia="Nikosh"/>
          <w:cs/>
          <w:lang w:bidi="bn-BD"/>
        </w:rPr>
        <w:t xml:space="preserve"> </w:t>
      </w:r>
      <w:r w:rsidRPr="00B86563">
        <w:rPr>
          <w:rFonts w:eastAsia="Nikosh" w:hint="cs"/>
          <w:cs/>
          <w:lang w:bidi="bn-BD"/>
        </w:rPr>
        <w:t>একটি</w:t>
      </w:r>
      <w:r w:rsidRPr="00B86563">
        <w:rPr>
          <w:rFonts w:eastAsia="Nikosh"/>
          <w:cs/>
          <w:lang w:bidi="bn-BD"/>
        </w:rPr>
        <w:t xml:space="preserve"> </w:t>
      </w:r>
      <w:r w:rsidRPr="00B86563">
        <w:rPr>
          <w:rFonts w:eastAsia="Nikosh" w:hint="cs"/>
          <w:cs/>
          <w:lang w:bidi="bn-BD"/>
        </w:rPr>
        <w:t>প্রতিযোগিতা।</w:t>
      </w:r>
      <w:r w:rsidRPr="00B86563">
        <w:rPr>
          <w:rFonts w:eastAsia="Nikosh"/>
          <w:cs/>
          <w:lang w:bidi="bn-BD"/>
        </w:rPr>
        <w:t xml:space="preserve"> </w:t>
      </w:r>
      <w:r w:rsidRPr="00B86563">
        <w:rPr>
          <w:rFonts w:eastAsia="Nikosh" w:hint="cs"/>
          <w:cs/>
          <w:lang w:bidi="bn-BD"/>
        </w:rPr>
        <w:t>অনুরূপভাবে</w:t>
      </w:r>
      <w:r w:rsidRPr="00B86563">
        <w:rPr>
          <w:rFonts w:eastAsia="Nikosh"/>
          <w:cs/>
          <w:lang w:bidi="bn-BD"/>
        </w:rPr>
        <w:t xml:space="preserve"> </w:t>
      </w:r>
      <w:r w:rsidRPr="00B86563">
        <w:rPr>
          <w:rFonts w:eastAsia="Nikosh" w:hint="cs"/>
          <w:cs/>
          <w:lang w:bidi="bn-BD"/>
        </w:rPr>
        <w:t>মেষের</w:t>
      </w:r>
      <w:r w:rsidRPr="00B86563">
        <w:rPr>
          <w:rFonts w:eastAsia="Nikosh"/>
          <w:cs/>
          <w:lang w:bidi="bn-BD"/>
        </w:rPr>
        <w:t xml:space="preserve"> </w:t>
      </w:r>
      <w:r w:rsidRPr="00B86563">
        <w:rPr>
          <w:rFonts w:eastAsia="Nikosh" w:hint="cs"/>
          <w:cs/>
          <w:lang w:bidi="bn-BD"/>
        </w:rPr>
        <w:t>লড়াই</w:t>
      </w:r>
      <w:r w:rsidRPr="00B86563">
        <w:rPr>
          <w:rFonts w:eastAsia="Nikosh"/>
          <w:lang w:bidi="bn-BD"/>
        </w:rPr>
        <w:t xml:space="preserve">, </w:t>
      </w:r>
      <w:r w:rsidRPr="00B86563">
        <w:rPr>
          <w:rFonts w:eastAsia="Nikosh" w:hint="cs"/>
          <w:cs/>
          <w:lang w:bidi="bn-BD"/>
        </w:rPr>
        <w:t>মোরগের</w:t>
      </w:r>
      <w:r w:rsidRPr="00B86563">
        <w:rPr>
          <w:rFonts w:eastAsia="Nikosh"/>
          <w:cs/>
          <w:lang w:bidi="bn-BD"/>
        </w:rPr>
        <w:t xml:space="preserve"> </w:t>
      </w:r>
      <w:r w:rsidRPr="00B86563">
        <w:rPr>
          <w:rFonts w:eastAsia="Nikosh" w:hint="cs"/>
          <w:cs/>
          <w:lang w:bidi="bn-BD"/>
        </w:rPr>
        <w:t>লড়াই</w:t>
      </w:r>
      <w:r w:rsidRPr="00B86563">
        <w:rPr>
          <w:rFonts w:eastAsia="Nikosh"/>
          <w:lang w:bidi="bn-BD"/>
        </w:rPr>
        <w:t xml:space="preserve">, </w:t>
      </w:r>
      <w:r w:rsidRPr="00B86563">
        <w:rPr>
          <w:rFonts w:eastAsia="Nikosh" w:hint="cs"/>
          <w:cs/>
          <w:lang w:bidi="bn-BD"/>
        </w:rPr>
        <w:t>ষাঁড়ের</w:t>
      </w:r>
      <w:r w:rsidRPr="00B86563">
        <w:rPr>
          <w:rFonts w:eastAsia="Nikosh"/>
          <w:cs/>
          <w:lang w:bidi="bn-BD"/>
        </w:rPr>
        <w:t xml:space="preserve"> </w:t>
      </w:r>
      <w:r w:rsidRPr="00B86563">
        <w:rPr>
          <w:rFonts w:eastAsia="Nikosh" w:hint="cs"/>
          <w:cs/>
          <w:lang w:bidi="bn-BD"/>
        </w:rPr>
        <w:t>লড়াই</w:t>
      </w:r>
      <w:r w:rsidRPr="00B86563">
        <w:rPr>
          <w:rFonts w:eastAsia="Nikosh"/>
          <w:cs/>
          <w:lang w:bidi="bn-BD"/>
        </w:rPr>
        <w:t xml:space="preserve"> </w:t>
      </w:r>
      <w:r w:rsidRPr="00B86563">
        <w:rPr>
          <w:rFonts w:eastAsia="Nikosh" w:hint="cs"/>
          <w:cs/>
          <w:lang w:bidi="bn-BD"/>
        </w:rPr>
        <w:t>ইত্যাদিও</w:t>
      </w:r>
      <w:r w:rsidRPr="00B86563">
        <w:rPr>
          <w:rFonts w:eastAsia="Nikosh"/>
          <w:cs/>
          <w:lang w:bidi="bn-BD"/>
        </w:rPr>
        <w:t xml:space="preserve"> </w:t>
      </w:r>
      <w:r w:rsidRPr="00B86563">
        <w:rPr>
          <w:rFonts w:eastAsia="Nikosh" w:hint="cs"/>
          <w:cs/>
          <w:lang w:bidi="bn-BD"/>
        </w:rPr>
        <w:t>এ</w:t>
      </w:r>
      <w:r w:rsidRPr="00B86563">
        <w:rPr>
          <w:rFonts w:eastAsia="Nikosh"/>
          <w:cs/>
          <w:lang w:bidi="bn-BD"/>
        </w:rPr>
        <w:t xml:space="preserve"> </w:t>
      </w:r>
      <w:r w:rsidRPr="00B86563">
        <w:rPr>
          <w:rFonts w:eastAsia="Nikosh" w:hint="cs"/>
          <w:cs/>
          <w:lang w:bidi="bn-BD"/>
        </w:rPr>
        <w:t>শ্রেণিভুক্ত।</w:t>
      </w:r>
    </w:p>
  </w:footnote>
  <w:footnote w:id="83">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মুসলিম</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২৯৪২।</w:t>
      </w:r>
    </w:p>
  </w:footnote>
  <w:footnote w:id="8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hint="cs"/>
          <w:cs/>
          <w:lang w:bidi="bn-BD"/>
        </w:rPr>
        <w:t xml:space="preserve"> </w:t>
      </w:r>
      <w:r w:rsidRPr="00466302">
        <w:rPr>
          <w:rFonts w:eastAsia="Nikosh"/>
          <w:cs/>
          <w:lang w:bidi="bn-IN"/>
        </w:rPr>
        <w:t>বুখারী</w:t>
      </w:r>
      <w:r w:rsidRPr="00466302">
        <w:rPr>
          <w:rFonts w:eastAsia="Nikosh" w:hint="cs"/>
          <w:cs/>
          <w:lang w:bidi="bn-BD"/>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৩৫৯২।</w:t>
      </w:r>
    </w:p>
  </w:footnote>
  <w:footnote w:id="85">
    <w:p w:rsidR="005E512C" w:rsidRPr="00466302" w:rsidRDefault="005E512C" w:rsidP="005D7E55">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hint="cs"/>
          <w:cs/>
          <w:lang w:bidi="bn-BD"/>
        </w:rPr>
        <w:t>,</w:t>
      </w:r>
      <w:r w:rsidRPr="00466302">
        <w:rPr>
          <w:rFonts w:eastAsia="Nikosh"/>
          <w:lang w:bidi="bn-IN"/>
        </w:rPr>
        <w:t xml:space="preserve"> </w:t>
      </w:r>
      <w:r w:rsidRPr="00466302">
        <w:rPr>
          <w:rFonts w:eastAsia="Nikosh"/>
          <w:cs/>
          <w:lang w:bidi="bn-IN"/>
        </w:rPr>
        <w:t>হাদীস নং ৯০১১</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৫০৯৩।</w:t>
      </w:r>
    </w:p>
  </w:footnote>
  <w:footnote w:id="86">
    <w:p w:rsidR="005E512C" w:rsidRPr="00466302" w:rsidRDefault="005E512C" w:rsidP="005D7E55">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ইবন মাজাহ</w:t>
      </w:r>
      <w:r w:rsidRPr="00466302">
        <w:rPr>
          <w:rFonts w:eastAsia="Nikosh"/>
          <w:lang w:bidi="bn-IN"/>
        </w:rPr>
        <w:t xml:space="preserve">, </w:t>
      </w:r>
      <w:r w:rsidRPr="00466302">
        <w:rPr>
          <w:rFonts w:eastAsia="Nikosh"/>
          <w:cs/>
          <w:lang w:bidi="bn-IN"/>
        </w:rPr>
        <w:t>হাদীস নং ২৩১৩</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৫১১৪।</w:t>
      </w:r>
    </w:p>
  </w:footnote>
  <w:footnote w:id="8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বুখারী</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২৯৫৮।</w:t>
      </w:r>
    </w:p>
  </w:footnote>
  <w:footnote w:id="8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২৯৬০</w:t>
      </w:r>
      <w:r w:rsidRPr="00466302">
        <w:rPr>
          <w:rFonts w:eastAsia="Nikosh"/>
          <w:lang w:bidi="bn-BD"/>
        </w:rPr>
        <w:t xml:space="preserve">, </w:t>
      </w:r>
      <w:r w:rsidRPr="00466302">
        <w:rPr>
          <w:rFonts w:eastAsia="Nikosh"/>
          <w:cs/>
          <w:lang w:bidi="bn-IN"/>
        </w:rPr>
        <w:t>সনদ সহীহ</w:t>
      </w:r>
      <w:r w:rsidRPr="00466302">
        <w:rPr>
          <w:rFonts w:eastAsia="Nikosh" w:cs="SolaimanLipi"/>
          <w:cs/>
          <w:lang w:bidi="hi-IN"/>
        </w:rPr>
        <w:t>।</w:t>
      </w:r>
    </w:p>
  </w:footnote>
  <w:footnote w:id="89">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মুসলিম</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৪০৭০।</w:t>
      </w:r>
    </w:p>
  </w:footnote>
  <w:footnote w:id="9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৪৫২৯।</w:t>
      </w:r>
    </w:p>
  </w:footnote>
  <w:footnote w:id="91">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hint="cs"/>
          <w:cs/>
          <w:lang w:bidi="bn-BD"/>
        </w:rPr>
        <w:t>,</w:t>
      </w:r>
      <w:r w:rsidRPr="00466302">
        <w:rPr>
          <w:rFonts w:eastAsia="Nikosh"/>
          <w:cs/>
          <w:lang w:bidi="bn-IN"/>
        </w:rPr>
        <w:t xml:space="preserve"> হাদীস নং ২৪৩২</w:t>
      </w:r>
      <w:r w:rsidRPr="00466302">
        <w:rPr>
          <w:rFonts w:eastAsia="Nikosh"/>
          <w:lang w:bidi="bn-BD"/>
        </w:rPr>
        <w:t xml:space="preserve">; </w:t>
      </w:r>
      <w:r w:rsidRPr="00466302">
        <w:rPr>
          <w:rFonts w:eastAsia="Nikosh"/>
          <w:cs/>
          <w:lang w:bidi="bn-IN"/>
        </w:rPr>
        <w:t>সুনান আবু দাউদ</w:t>
      </w:r>
      <w:r w:rsidRPr="00466302">
        <w:rPr>
          <w:rFonts w:eastAsia="Nikosh" w:hint="cs"/>
          <w:cs/>
          <w:lang w:bidi="bn-BD"/>
        </w:rPr>
        <w:t>,</w:t>
      </w:r>
      <w:r w:rsidRPr="00466302">
        <w:rPr>
          <w:rFonts w:eastAsia="Nikosh"/>
          <w:cs/>
          <w:lang w:bidi="bn-IN"/>
        </w:rPr>
        <w:t xml:space="preserve"> হাদীস নং ৫১৩২।</w:t>
      </w:r>
    </w:p>
  </w:footnote>
  <w:footnote w:id="92">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৩৭৫৭।</w:t>
      </w:r>
    </w:p>
  </w:footnote>
  <w:footnote w:id="9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lang w:bidi="bn-BD"/>
        </w:rPr>
        <w:t xml:space="preserve">. </w:t>
      </w:r>
      <w:r w:rsidRPr="00466302">
        <w:rPr>
          <w:rFonts w:eastAsia="Nikosh"/>
          <w:cs/>
          <w:lang w:bidi="bn-IN"/>
        </w:rPr>
        <w:t>ইবন মুফলিহ</w:t>
      </w:r>
      <w:r w:rsidRPr="00466302">
        <w:rPr>
          <w:rFonts w:eastAsia="Nikosh"/>
          <w:lang w:bidi="bn-BD"/>
        </w:rPr>
        <w:t xml:space="preserve">, </w:t>
      </w:r>
      <w:r w:rsidRPr="00466302">
        <w:rPr>
          <w:rFonts w:eastAsia="Nikosh"/>
          <w:cs/>
          <w:lang w:bidi="bn-IN"/>
        </w:rPr>
        <w:t>আল-আদাবুশ শার</w:t>
      </w:r>
      <w:r w:rsidRPr="00466302">
        <w:rPr>
          <w:rFonts w:eastAsia="Nikosh"/>
          <w:lang w:bidi="bn-BD"/>
        </w:rPr>
        <w:t>’</w:t>
      </w:r>
      <w:r w:rsidRPr="00466302">
        <w:rPr>
          <w:rFonts w:eastAsia="Nikosh"/>
          <w:cs/>
          <w:lang w:bidi="bn-IN"/>
        </w:rPr>
        <w:t>ঈয়্যাহ ২/১৭৬ পৃ:।</w:t>
      </w:r>
    </w:p>
  </w:footnote>
  <w:footnote w:id="9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ইবন মাজাহ</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২৯৮৭।</w:t>
      </w:r>
    </w:p>
  </w:footnote>
  <w:footnote w:id="9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মুসলিম</w:t>
      </w:r>
      <w:r w:rsidRPr="00466302">
        <w:rPr>
          <w:rFonts w:eastAsia="Nikosh" w:hint="cs"/>
          <w:cs/>
          <w:lang w:bidi="bn-BD"/>
        </w:rPr>
        <w:t>,</w:t>
      </w:r>
      <w:r w:rsidRPr="00466302">
        <w:rPr>
          <w:rFonts w:eastAsia="Nikosh"/>
          <w:cs/>
          <w:lang w:bidi="bn-IN"/>
        </w:rPr>
        <w:t xml:space="preserve"> হাদীস নং ২৫৮১</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৫১২৭।</w:t>
      </w:r>
    </w:p>
  </w:footnote>
  <w:footnote w:id="9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hint="cs"/>
          <w:cs/>
          <w:lang w:bidi="bn-BD"/>
        </w:rPr>
        <w:t xml:space="preserve"> </w:t>
      </w:r>
      <w:r w:rsidRPr="00466302">
        <w:rPr>
          <w:rFonts w:eastAsia="Nikosh"/>
          <w:cs/>
          <w:lang w:bidi="bn-IN"/>
        </w:rPr>
        <w:t>বুখারী</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২৯৮৪।</w:t>
      </w:r>
    </w:p>
  </w:footnote>
  <w:footnote w:id="9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১৬২৩</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৩০৯০।</w:t>
      </w:r>
    </w:p>
  </w:footnote>
  <w:footnote w:id="9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ইবন মাজাহ</w:t>
      </w:r>
      <w:r w:rsidRPr="00466302">
        <w:rPr>
          <w:rFonts w:eastAsia="Nikosh"/>
          <w:lang w:bidi="bn-IN"/>
        </w:rPr>
        <w:t xml:space="preserve">, </w:t>
      </w:r>
      <w:r w:rsidRPr="00466302">
        <w:rPr>
          <w:rFonts w:eastAsia="Nikosh"/>
          <w:cs/>
          <w:lang w:bidi="bn-IN"/>
        </w:rPr>
        <w:t>হাদীস নং ২৩৭৫</w:t>
      </w:r>
      <w:r w:rsidRPr="00466302">
        <w:rPr>
          <w:rFonts w:eastAsia="Nikosh"/>
          <w:lang w:bidi="bn-BD"/>
        </w:rPr>
        <w:t xml:space="preserve">; </w:t>
      </w:r>
      <w:r w:rsidRPr="00466302">
        <w:rPr>
          <w:rFonts w:eastAsia="Nikosh"/>
          <w:cs/>
          <w:lang w:bidi="bn-IN"/>
        </w:rPr>
        <w:t>আবু</w:t>
      </w:r>
      <w:r w:rsidRPr="00466302">
        <w:rPr>
          <w:rFonts w:eastAsia="Nikosh" w:hint="cs"/>
          <w:cs/>
          <w:lang w:bidi="bn-BD"/>
        </w:rPr>
        <w:t xml:space="preserve"> </w:t>
      </w:r>
      <w:r w:rsidRPr="00466302">
        <w:rPr>
          <w:rFonts w:eastAsia="Nikosh"/>
          <w:cs/>
          <w:lang w:bidi="bn-IN"/>
        </w:rPr>
        <w:t>দাউদ</w:t>
      </w:r>
      <w:r w:rsidRPr="00466302">
        <w:rPr>
          <w:rFonts w:eastAsia="Nikosh" w:hint="cs"/>
          <w:cs/>
          <w:lang w:bidi="bn-BD"/>
        </w:rPr>
        <w:t>,</w:t>
      </w:r>
      <w:r w:rsidRPr="00466302">
        <w:rPr>
          <w:rFonts w:eastAsia="Nikosh"/>
          <w:cs/>
          <w:lang w:bidi="bn-IN"/>
        </w:rPr>
        <w:t xml:space="preserve"> হাদীস নং ৩৫৪২।</w:t>
      </w:r>
    </w:p>
  </w:footnote>
  <w:footnote w:id="9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১৮৪৮।</w:t>
      </w:r>
    </w:p>
  </w:footnote>
  <w:footnote w:id="10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১৮৪৭।</w:t>
      </w:r>
    </w:p>
  </w:footnote>
  <w:footnote w:id="101">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hint="cs"/>
          <w:cs/>
          <w:lang w:bidi="bn-BD"/>
        </w:rPr>
        <w:t xml:space="preserve"> </w:t>
      </w:r>
      <w:r w:rsidRPr="00466302">
        <w:rPr>
          <w:rFonts w:eastAsia="Nikosh"/>
          <w:cs/>
          <w:lang w:bidi="bn-IN"/>
        </w:rPr>
        <w:t>বুখারী</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২৯১০।</w:t>
      </w:r>
    </w:p>
  </w:footnote>
  <w:footnote w:id="102">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নাসাঈ</w:t>
      </w:r>
      <w:r w:rsidRPr="00466302">
        <w:rPr>
          <w:rFonts w:eastAsia="Nikosh"/>
          <w:lang w:bidi="bn-BD"/>
        </w:rPr>
        <w:t xml:space="preserve">, </w:t>
      </w:r>
      <w:r w:rsidRPr="00466302">
        <w:rPr>
          <w:rFonts w:eastAsia="Nikosh"/>
          <w:cs/>
          <w:lang w:bidi="bn-IN"/>
        </w:rPr>
        <w:t>হাদীস নং ৪৬৮৪</w:t>
      </w:r>
      <w:r w:rsidRPr="00466302">
        <w:rPr>
          <w:rFonts w:eastAsia="Nikosh"/>
          <w:lang w:bidi="bn-BD"/>
        </w:rPr>
        <w:t xml:space="preserve">; </w:t>
      </w:r>
      <w:r w:rsidRPr="00466302">
        <w:rPr>
          <w:rFonts w:eastAsia="Nikosh" w:hint="cs"/>
          <w:cs/>
          <w:lang w:bidi="bn-BD"/>
        </w:rPr>
        <w:t>স</w:t>
      </w:r>
      <w:r w:rsidRPr="00466302">
        <w:rPr>
          <w:rFonts w:eastAsia="Nikosh"/>
          <w:cs/>
          <w:lang w:bidi="bn-IN"/>
        </w:rPr>
        <w:t>হীহুল জামে</w:t>
      </w:r>
      <w:r w:rsidRPr="00466302">
        <w:rPr>
          <w:rFonts w:eastAsia="Nikosh" w:hint="cs"/>
          <w:cs/>
          <w:lang w:bidi="bn-BD"/>
        </w:rPr>
        <w:t>‘,</w:t>
      </w:r>
      <w:r w:rsidRPr="00466302">
        <w:rPr>
          <w:rFonts w:eastAsia="Nikosh"/>
          <w:cs/>
          <w:lang w:bidi="bn-IN"/>
        </w:rPr>
        <w:t xml:space="preserve"> হাদীস নং ৩৬০০।</w:t>
      </w:r>
    </w:p>
  </w:footnote>
  <w:footnote w:id="10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মুসনাদে</w:t>
      </w:r>
      <w:r w:rsidRPr="00466302">
        <w:rPr>
          <w:rFonts w:eastAsia="Nikosh"/>
          <w:cs/>
          <w:lang w:bidi="bn-IN"/>
        </w:rPr>
        <w:t xml:space="preserve"> আহমদ</w:t>
      </w:r>
      <w:r w:rsidRPr="00466302">
        <w:rPr>
          <w:rFonts w:eastAsia="Nikosh" w:hint="cs"/>
          <w:cs/>
          <w:lang w:bidi="bn-BD"/>
        </w:rPr>
        <w:t>;</w:t>
      </w:r>
      <w:r w:rsidRPr="00466302">
        <w:rPr>
          <w:rFonts w:eastAsia="Nikosh"/>
          <w:lang w:bidi="bn-BD"/>
        </w:rPr>
        <w:t xml:space="preserve"> </w:t>
      </w:r>
      <w:r w:rsidRPr="00466302">
        <w:rPr>
          <w:rFonts w:eastAsia="Nikosh"/>
          <w:cs/>
          <w:lang w:bidi="bn-IN"/>
        </w:rPr>
        <w:t>তিরমিযী</w:t>
      </w:r>
      <w:r w:rsidRPr="00466302">
        <w:rPr>
          <w:rFonts w:eastAsia="Nikosh" w:hint="cs"/>
          <w:cs/>
          <w:lang w:bidi="bn-BD"/>
        </w:rPr>
        <w:t>,</w:t>
      </w:r>
      <w:r w:rsidRPr="00466302">
        <w:rPr>
          <w:rFonts w:eastAsia="Nikosh"/>
          <w:cs/>
          <w:lang w:bidi="bn-IN"/>
        </w:rPr>
        <w:t xml:space="preserve"> হাদীস নং ২৭৭২।</w:t>
      </w:r>
    </w:p>
  </w:footnote>
  <w:footnote w:id="104">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তিরমিযী</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৫১৯৭।</w:t>
      </w:r>
    </w:p>
  </w:footnote>
  <w:footnote w:id="10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hint="cs"/>
          <w:cs/>
          <w:lang w:bidi="bn-BD"/>
        </w:rPr>
        <w:t xml:space="preserve">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৩৬৩৯।</w:t>
      </w:r>
    </w:p>
  </w:footnote>
  <w:footnote w:id="10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৩৬৫৬</w:t>
      </w:r>
      <w:r w:rsidRPr="00466302">
        <w:rPr>
          <w:rFonts w:eastAsia="Nikosh"/>
          <w:lang w:bidi="bn-BD"/>
        </w:rPr>
        <w:t xml:space="preserve">, </w:t>
      </w:r>
      <w:r w:rsidRPr="00466302">
        <w:rPr>
          <w:rFonts w:eastAsia="Nikosh"/>
          <w:cs/>
          <w:lang w:bidi="bn-IN"/>
        </w:rPr>
        <w:t>সনদ হাসান</w:t>
      </w:r>
      <w:r w:rsidRPr="008638E5">
        <w:rPr>
          <w:rFonts w:eastAsia="Nikosh" w:cs="SolaimanLipi"/>
          <w:cs/>
          <w:lang w:bidi="hi-IN"/>
        </w:rPr>
        <w:t>।</w:t>
      </w:r>
    </w:p>
  </w:footnote>
  <w:footnote w:id="10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t>;</w:t>
      </w:r>
      <w:r w:rsidRPr="00466302">
        <w:rPr>
          <w:rFonts w:eastAsia="Nikosh"/>
          <w:lang w:bidi="bn-BD"/>
        </w:rPr>
        <w:t xml:space="preserve"> </w:t>
      </w:r>
      <w:r w:rsidRPr="00466302">
        <w:rPr>
          <w:rFonts w:eastAsia="Nikosh"/>
          <w:cs/>
          <w:lang w:bidi="bn-IN"/>
        </w:rPr>
        <w:t>ইবন মাজাহ</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৪২৯২।</w:t>
      </w:r>
    </w:p>
  </w:footnote>
  <w:footnote w:id="10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৩৬৩৮।</w:t>
      </w:r>
    </w:p>
  </w:footnote>
  <w:footnote w:id="10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৩৬৪৫।</w:t>
      </w:r>
    </w:p>
  </w:footnote>
  <w:footnote w:id="110">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ইবন মাজাহ</w:t>
      </w:r>
      <w:r w:rsidRPr="00466302">
        <w:rPr>
          <w:rFonts w:eastAsia="Nikosh"/>
          <w:lang w:bidi="bn-IN"/>
        </w:rPr>
        <w:t xml:space="preserve">, </w:t>
      </w:r>
      <w:r w:rsidRPr="00466302">
        <w:rPr>
          <w:rFonts w:eastAsia="Nikosh"/>
          <w:cs/>
          <w:lang w:bidi="bn-IN"/>
        </w:rPr>
        <w:t>হাদীস নং ৩৩৭৭</w:t>
      </w:r>
      <w:r w:rsidRPr="00466302">
        <w:rPr>
          <w:rFonts w:eastAsia="Nikosh"/>
          <w:lang w:bidi="bn-BD"/>
        </w:rPr>
        <w:t xml:space="preserve">; </w:t>
      </w:r>
      <w:r w:rsidRPr="00466302">
        <w:rPr>
          <w:rFonts w:eastAsia="Nikosh" w:hint="cs"/>
          <w:cs/>
          <w:lang w:bidi="bn-BD"/>
        </w:rPr>
        <w:t>সহীহুল জামে</w:t>
      </w:r>
      <w:r w:rsidRPr="00466302">
        <w:rPr>
          <w:rFonts w:eastAsia="Nikosh" w:hint="cs"/>
          <w:lang w:bidi="bn-BD"/>
        </w:rPr>
        <w:t>‘,</w:t>
      </w:r>
      <w:r w:rsidRPr="00466302">
        <w:rPr>
          <w:rFonts w:eastAsia="Nikosh"/>
          <w:lang w:bidi="bn-BD"/>
        </w:rPr>
        <w:t xml:space="preserve"> </w:t>
      </w:r>
      <w:r w:rsidRPr="00466302">
        <w:rPr>
          <w:rFonts w:eastAsia="Nikosh"/>
          <w:cs/>
          <w:lang w:bidi="bn-IN"/>
        </w:rPr>
        <w:t>হাদীস নং ৬৩১৩।</w:t>
      </w:r>
    </w:p>
  </w:footnote>
  <w:footnote w:id="111">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hint="cs"/>
          <w:cs/>
          <w:lang w:bidi="bn-BD"/>
        </w:rPr>
        <w:t>,</w:t>
      </w:r>
      <w:r w:rsidRPr="00466302">
        <w:rPr>
          <w:rFonts w:eastAsia="Nikosh"/>
          <w:cs/>
          <w:lang w:bidi="bn-IN"/>
        </w:rPr>
        <w:t xml:space="preserve"> হাদীস নং ২০৬৫।</w:t>
      </w:r>
    </w:p>
  </w:footnote>
  <w:footnote w:id="11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 বুখারী</w:t>
      </w:r>
      <w:r w:rsidRPr="00466302">
        <w:rPr>
          <w:rFonts w:eastAsia="Nikosh"/>
          <w:lang w:bidi="bn-BD"/>
        </w:rPr>
        <w:t xml:space="preserve">, </w:t>
      </w:r>
      <w:r w:rsidRPr="00466302">
        <w:rPr>
          <w:rFonts w:eastAsia="Nikosh"/>
          <w:cs/>
          <w:lang w:bidi="bn-BD"/>
        </w:rPr>
        <w:t>হাদীস নং</w:t>
      </w:r>
      <w:r w:rsidRPr="00466302">
        <w:rPr>
          <w:rFonts w:eastAsia="Nikosh"/>
          <w:cs/>
          <w:lang w:bidi="bn-IN"/>
        </w:rPr>
        <w:t xml:space="preserve"> ২৬৫৪</w:t>
      </w:r>
      <w:r w:rsidRPr="00466302">
        <w:rPr>
          <w:rFonts w:eastAsia="Nikosh"/>
          <w:lang w:bidi="bn-BD"/>
        </w:rPr>
        <w:t xml:space="preserve">, </w:t>
      </w:r>
      <w:r w:rsidRPr="00466302">
        <w:rPr>
          <w:rFonts w:eastAsia="Nikosh"/>
          <w:cs/>
          <w:lang w:bidi="bn-IN"/>
        </w:rPr>
        <w:t>৫৯৭৬</w:t>
      </w:r>
      <w:r w:rsidRPr="00466302">
        <w:rPr>
          <w:rFonts w:eastAsia="Nikosh"/>
          <w:lang w:bidi="bn-BD"/>
        </w:rPr>
        <w:t xml:space="preserve">; </w:t>
      </w:r>
      <w:r w:rsidRPr="00466302">
        <w:rPr>
          <w:rFonts w:eastAsia="Nikosh"/>
          <w:cs/>
          <w:lang w:bidi="bn-IN"/>
        </w:rPr>
        <w:t>সহীহ মুসলিম</w:t>
      </w:r>
      <w:r w:rsidRPr="00466302">
        <w:rPr>
          <w:rFonts w:eastAsia="Nikosh" w:hint="cs"/>
          <w:cs/>
          <w:lang w:bidi="bn-BD"/>
        </w:rPr>
        <w:t>,</w:t>
      </w:r>
      <w:r w:rsidRPr="00466302">
        <w:rPr>
          <w:rFonts w:eastAsia="Nikosh"/>
          <w:cs/>
          <w:lang w:bidi="bn-IN"/>
        </w:rPr>
        <w:t xml:space="preserve"> হাদীস নং ৮৭।</w:t>
      </w:r>
    </w:p>
  </w:footnote>
  <w:footnote w:id="113">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তাফসীরে ইবন কাছীর ৬/৩৩৩ পৃ:।</w:t>
      </w:r>
    </w:p>
  </w:footnote>
  <w:footnote w:id="11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বুখারী</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৫৩৪৩।</w:t>
      </w:r>
    </w:p>
  </w:footnote>
  <w:footnote w:id="115">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তিরমিযী</w:t>
      </w:r>
      <w:r w:rsidRPr="00466302">
        <w:rPr>
          <w:rFonts w:eastAsia="Nikosh" w:hint="cs"/>
          <w:cs/>
          <w:lang w:bidi="bn-BD"/>
        </w:rPr>
        <w:t>,</w:t>
      </w:r>
      <w:r w:rsidRPr="00466302">
        <w:rPr>
          <w:rFonts w:eastAsia="Nikosh"/>
          <w:cs/>
          <w:lang w:bidi="bn-IN"/>
        </w:rPr>
        <w:t xml:space="preserve"> হাদীস নং ২১৮৫</w:t>
      </w:r>
      <w:r w:rsidRPr="00466302">
        <w:rPr>
          <w:rFonts w:eastAsia="Nikosh"/>
          <w:lang w:bidi="bn-BD"/>
        </w:rPr>
        <w:t xml:space="preserve">; </w:t>
      </w:r>
      <w:r w:rsidRPr="00466302">
        <w:rPr>
          <w:rFonts w:eastAsia="Nikosh"/>
          <w:cs/>
          <w:lang w:bidi="bn-IN"/>
        </w:rPr>
        <w:t>সিলসিলা সহীহাহ</w:t>
      </w:r>
      <w:r w:rsidRPr="00466302">
        <w:rPr>
          <w:rFonts w:eastAsia="Nikosh"/>
          <w:lang w:bidi="bn-IN"/>
        </w:rPr>
        <w:t xml:space="preserve">, </w:t>
      </w:r>
      <w:r w:rsidRPr="00466302">
        <w:rPr>
          <w:rFonts w:eastAsia="Nikosh"/>
          <w:cs/>
          <w:lang w:bidi="bn-IN"/>
        </w:rPr>
        <w:t>হাদীস নং ২২০৩।</w:t>
      </w:r>
    </w:p>
  </w:footnote>
  <w:footnote w:id="116">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বায়হাক্বী</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৪৫০৩</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১৭৪৭-৪৮।</w:t>
      </w:r>
    </w:p>
  </w:footnote>
  <w:footnote w:id="117">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তিরমিযী</w:t>
      </w:r>
      <w:r w:rsidRPr="00466302">
        <w:rPr>
          <w:rFonts w:eastAsia="Nikosh" w:hint="cs"/>
          <w:cs/>
          <w:lang w:bidi="bn-BD"/>
        </w:rPr>
        <w:t>,</w:t>
      </w:r>
      <w:r w:rsidRPr="00466302">
        <w:rPr>
          <w:rFonts w:eastAsia="Nikosh"/>
          <w:cs/>
          <w:lang w:bidi="bn-IN"/>
        </w:rPr>
        <w:t xml:space="preserve"> হাদীস নং ১০০৫</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hint="cs"/>
          <w:cs/>
          <w:lang w:bidi="bn-BD"/>
        </w:rPr>
        <w:t xml:space="preserve"> </w:t>
      </w:r>
      <w:r w:rsidRPr="00466302">
        <w:rPr>
          <w:rFonts w:eastAsia="Nikosh"/>
          <w:cs/>
          <w:lang w:bidi="bn-IN"/>
        </w:rPr>
        <w:t>হাদীস নং ৫১৯৪।</w:t>
      </w:r>
    </w:p>
  </w:footnote>
  <w:footnote w:id="11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৪৮২৮।</w:t>
      </w:r>
    </w:p>
  </w:footnote>
  <w:footnote w:id="119">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ত</w:t>
      </w:r>
      <w:r w:rsidRPr="00466302">
        <w:rPr>
          <w:rFonts w:eastAsia="Nikosh" w:hint="cs"/>
          <w:cs/>
          <w:lang w:bidi="bn-BD"/>
        </w:rPr>
        <w:t>্বাব</w:t>
      </w:r>
      <w:r w:rsidRPr="00466302">
        <w:rPr>
          <w:rFonts w:eastAsia="Nikosh"/>
          <w:cs/>
          <w:lang w:bidi="bn-IN"/>
        </w:rPr>
        <w:t>রাণী</w:t>
      </w:r>
      <w:r w:rsidRPr="00466302">
        <w:rPr>
          <w:rFonts w:eastAsia="Nikosh"/>
          <w:lang w:bidi="bn-BD"/>
        </w:rPr>
        <w:t xml:space="preserve">; </w:t>
      </w:r>
      <w:r w:rsidRPr="00466302">
        <w:rPr>
          <w:rFonts w:eastAsia="Nikosh"/>
          <w:cs/>
          <w:lang w:bidi="bn-IN"/>
        </w:rPr>
        <w:t xml:space="preserve">সিলসিলা </w:t>
      </w:r>
      <w:r w:rsidRPr="00466302">
        <w:rPr>
          <w:rFonts w:eastAsia="Nikosh" w:hint="cs"/>
          <w:cs/>
          <w:lang w:bidi="bn-BD"/>
        </w:rPr>
        <w:t>স</w:t>
      </w:r>
      <w:r w:rsidRPr="00466302">
        <w:rPr>
          <w:rFonts w:eastAsia="Nikosh"/>
          <w:cs/>
          <w:lang w:bidi="bn-IN"/>
        </w:rPr>
        <w:t>হীহুল হাদীস নং ১৮৭১।</w:t>
      </w:r>
    </w:p>
  </w:footnote>
  <w:footnote w:id="12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lang w:bidi="bn-IN"/>
        </w:rPr>
        <w:t xml:space="preserve">, </w:t>
      </w:r>
      <w:r w:rsidRPr="00466302">
        <w:rPr>
          <w:rFonts w:eastAsia="Nikosh"/>
          <w:cs/>
          <w:lang w:bidi="bn-IN"/>
        </w:rPr>
        <w:t>হাদীস নং ২৭৫৮৩</w:t>
      </w:r>
      <w:r w:rsidRPr="00466302">
        <w:rPr>
          <w:rFonts w:eastAsia="Nikosh"/>
          <w:lang w:bidi="bn-BD"/>
        </w:rPr>
        <w:t xml:space="preserve">; </w:t>
      </w:r>
      <w:r w:rsidRPr="00466302">
        <w:rPr>
          <w:rFonts w:eastAsia="Nikosh"/>
          <w:cs/>
          <w:lang w:bidi="bn-IN"/>
        </w:rPr>
        <w:t>তিরমিযী</w:t>
      </w:r>
      <w:r w:rsidRPr="00466302">
        <w:rPr>
          <w:rFonts w:eastAsia="Nikosh"/>
          <w:lang w:bidi="bn-IN"/>
        </w:rPr>
        <w:t xml:space="preserve">, </w:t>
      </w:r>
      <w:r w:rsidRPr="00466302">
        <w:rPr>
          <w:rFonts w:eastAsia="Nikosh"/>
          <w:cs/>
          <w:lang w:bidi="bn-IN"/>
        </w:rPr>
        <w:t>হাদীস নং ১৯৩১।</w:t>
      </w:r>
    </w:p>
  </w:footnote>
  <w:footnote w:id="121">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বুখারী</w:t>
      </w:r>
      <w:r w:rsidRPr="00466302">
        <w:rPr>
          <w:rFonts w:eastAsia="Nikosh" w:hint="cs"/>
          <w:cs/>
          <w:lang w:bidi="bn-BD"/>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w:t>
      </w:r>
      <w:r w:rsidRPr="00466302">
        <w:rPr>
          <w:rFonts w:eastAsia="Nikosh" w:hint="cs"/>
          <w:cs/>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৪৮২৩।</w:t>
      </w:r>
    </w:p>
  </w:footnote>
  <w:footnote w:id="122">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hint="cs"/>
          <w:cs/>
          <w:lang w:bidi="bn-BD"/>
        </w:rPr>
        <w:t>,</w:t>
      </w:r>
      <w:r w:rsidRPr="00466302">
        <w:rPr>
          <w:rFonts w:eastAsia="Nikosh"/>
          <w:cs/>
          <w:lang w:bidi="bn-IN"/>
        </w:rPr>
        <w:t xml:space="preserve"> হাদীস নং ৬০৫৫</w:t>
      </w:r>
      <w:r w:rsidRPr="00466302">
        <w:rPr>
          <w:rFonts w:eastAsia="Nikosh" w:hint="cs"/>
          <w:cs/>
          <w:lang w:bidi="bn-BD"/>
        </w:rPr>
        <w:t>;</w:t>
      </w:r>
      <w:r w:rsidRPr="00466302">
        <w:rPr>
          <w:rFonts w:eastAsia="Nikosh"/>
          <w:lang w:bidi="bn-BD"/>
        </w:rPr>
        <w:t xml:space="preserve"> </w:t>
      </w:r>
      <w:r w:rsidRPr="00466302">
        <w:rPr>
          <w:rFonts w:eastAsia="Nikosh" w:hint="cs"/>
          <w:cs/>
          <w:lang w:bidi="bn-BD"/>
        </w:rPr>
        <w:t xml:space="preserve">সহীহ </w:t>
      </w:r>
      <w:r w:rsidRPr="00466302">
        <w:rPr>
          <w:rFonts w:eastAsia="Nikosh"/>
          <w:cs/>
          <w:lang w:bidi="bn-IN"/>
        </w:rPr>
        <w:t>মুসলিম</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৬০৭৫।</w:t>
      </w:r>
    </w:p>
  </w:footnote>
  <w:footnote w:id="12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৩৫১৫।</w:t>
      </w:r>
    </w:p>
  </w:footnote>
  <w:footnote w:id="12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২১৫৮।</w:t>
      </w:r>
    </w:p>
  </w:footnote>
  <w:footnote w:id="125">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নাসাঈ</w:t>
      </w:r>
      <w:r w:rsidRPr="00466302">
        <w:rPr>
          <w:rFonts w:eastAsia="Nikosh" w:hint="cs"/>
          <w:cs/>
          <w:lang w:bidi="bn-BD"/>
        </w:rPr>
        <w:t>,</w:t>
      </w:r>
      <w:r w:rsidRPr="00466302">
        <w:rPr>
          <w:rFonts w:eastAsia="Nikosh"/>
          <w:cs/>
          <w:lang w:bidi="bn-IN"/>
        </w:rPr>
        <w:t xml:space="preserve"> হাদীস নং ৪৮৬০</w:t>
      </w:r>
      <w:r w:rsidRPr="00466302">
        <w:rPr>
          <w:rFonts w:eastAsia="Nikosh"/>
          <w:lang w:bidi="bn-BD"/>
        </w:rPr>
        <w:t xml:space="preserve">, </w:t>
      </w:r>
      <w:r w:rsidRPr="00466302">
        <w:rPr>
          <w:rFonts w:eastAsia="Nikosh"/>
          <w:cs/>
          <w:lang w:bidi="bn-IN"/>
        </w:rPr>
        <w:t>সনদ সহীহ</w:t>
      </w:r>
      <w:r w:rsidRPr="00466302">
        <w:rPr>
          <w:rFonts w:eastAsia="Nikosh" w:cs="SolaimanLipi"/>
          <w:cs/>
          <w:lang w:bidi="hi-IN"/>
        </w:rPr>
        <w:t>।</w:t>
      </w:r>
    </w:p>
  </w:footnote>
  <w:footnote w:id="12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৪৯৬৫।</w:t>
      </w:r>
    </w:p>
  </w:footnote>
  <w:footnote w:id="12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সহীহ মুসলিম</w:t>
      </w:r>
      <w:r w:rsidRPr="00466302">
        <w:rPr>
          <w:rFonts w:eastAsia="Nikosh"/>
          <w:lang w:bidi="bn-IN"/>
        </w:rPr>
        <w:t xml:space="preserve">, </w:t>
      </w:r>
      <w:r w:rsidRPr="00466302">
        <w:rPr>
          <w:rFonts w:eastAsia="Nikosh"/>
          <w:cs/>
          <w:lang w:bidi="bn-IN"/>
        </w:rPr>
        <w:t>হাদীস নং ১০৬</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২৭৯৫।</w:t>
      </w:r>
    </w:p>
  </w:footnote>
  <w:footnote w:id="12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নাসাঈ</w:t>
      </w:r>
      <w:r w:rsidRPr="00466302">
        <w:rPr>
          <w:rFonts w:eastAsia="Nikosh" w:hint="cs"/>
          <w:cs/>
          <w:lang w:bidi="bn-BD"/>
        </w:rPr>
        <w:t>,</w:t>
      </w:r>
      <w:r w:rsidRPr="00466302">
        <w:rPr>
          <w:rFonts w:eastAsia="Nikosh"/>
          <w:cs/>
          <w:lang w:bidi="bn-IN"/>
        </w:rPr>
        <w:t xml:space="preserve"> হাদীস নং ৫৩৩০</w:t>
      </w:r>
      <w:r w:rsidRPr="00466302">
        <w:rPr>
          <w:rFonts w:eastAsia="Nikosh"/>
          <w:lang w:bidi="bn-BD"/>
        </w:rPr>
        <w:t xml:space="preserve">; </w:t>
      </w:r>
      <w:r w:rsidRPr="00466302">
        <w:rPr>
          <w:rFonts w:eastAsia="Nikosh"/>
          <w:cs/>
          <w:lang w:bidi="bn-IN"/>
        </w:rPr>
        <w:t>মুসনাদে আহমদ</w:t>
      </w:r>
      <w:r w:rsidRPr="00466302">
        <w:rPr>
          <w:rFonts w:eastAsia="Nikosh"/>
          <w:lang w:bidi="bn-IN"/>
        </w:rPr>
        <w:t xml:space="preserve">, </w:t>
      </w:r>
      <w:r w:rsidRPr="00466302">
        <w:rPr>
          <w:rFonts w:eastAsia="Nikosh"/>
          <w:cs/>
          <w:lang w:bidi="bn-IN"/>
        </w:rPr>
        <w:t>হাদীস নং ২০১৮০।</w:t>
      </w:r>
    </w:p>
  </w:footnote>
  <w:footnote w:id="129">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 বুখারী</w:t>
      </w:r>
      <w:r w:rsidRPr="00466302">
        <w:rPr>
          <w:lang w:bidi="bn-IN"/>
        </w:rPr>
        <w:t xml:space="preserve">, </w:t>
      </w:r>
      <w:r w:rsidRPr="00466302">
        <w:rPr>
          <w:cs/>
          <w:lang w:bidi="bn-IN"/>
        </w:rPr>
        <w:t>হাদীস নং</w:t>
      </w:r>
      <w:r w:rsidRPr="00466302">
        <w:rPr>
          <w:rFonts w:eastAsia="Nikosh" w:hint="cs"/>
          <w:cs/>
          <w:lang w:bidi="bn-BD"/>
        </w:rPr>
        <w:t xml:space="preserve"> </w:t>
      </w:r>
      <w:r w:rsidRPr="00466302">
        <w:rPr>
          <w:rFonts w:eastAsia="Nikosh"/>
          <w:cs/>
          <w:lang w:bidi="bn-IN"/>
        </w:rPr>
        <w:t>৩৬৬৫</w:t>
      </w:r>
      <w:r w:rsidRPr="00466302">
        <w:rPr>
          <w:rFonts w:eastAsia="Nikosh" w:hint="cs"/>
          <w:cs/>
          <w:lang w:bidi="bn-BD"/>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৪৩১১।</w:t>
      </w:r>
    </w:p>
  </w:footnote>
  <w:footnote w:id="130">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আবু দাউদ</w:t>
      </w:r>
      <w:r w:rsidRPr="00466302">
        <w:rPr>
          <w:rFonts w:eastAsia="Nikosh" w:hint="cs"/>
          <w:cs/>
          <w:lang w:bidi="bn-BD"/>
        </w:rPr>
        <w:t>;</w:t>
      </w:r>
      <w:r w:rsidRPr="00466302">
        <w:rPr>
          <w:rFonts w:eastAsia="Nikosh"/>
          <w:lang w:bidi="bn-BD"/>
        </w:rPr>
        <w:t xml:space="preserve"> </w:t>
      </w:r>
      <w:r w:rsidRPr="00466302">
        <w:rPr>
          <w:rFonts w:eastAsia="Nikosh"/>
          <w:cs/>
          <w:lang w:bidi="bn-IN"/>
        </w:rPr>
        <w:t>সুনান নাসাঈ</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৪৩৩২।</w:t>
      </w:r>
    </w:p>
  </w:footnote>
  <w:footnote w:id="131">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সুনান নাসাঈ</w:t>
      </w:r>
      <w:r w:rsidRPr="00466302">
        <w:rPr>
          <w:rFonts w:eastAsia="Nikosh" w:hint="cs"/>
          <w:cs/>
          <w:lang w:bidi="bn-BD"/>
        </w:rPr>
        <w:t>,</w:t>
      </w:r>
      <w:r w:rsidRPr="00466302">
        <w:rPr>
          <w:rFonts w:eastAsia="Nikosh"/>
          <w:cs/>
          <w:lang w:bidi="bn-IN"/>
        </w:rPr>
        <w:t xml:space="preserve"> হাদীস নং ৫২৬৫</w:t>
      </w:r>
      <w:r w:rsidRPr="00466302">
        <w:rPr>
          <w:rFonts w:eastAsia="Nikosh" w:hint="cs"/>
          <w:cs/>
          <w:lang w:bidi="bn-BD"/>
        </w:rPr>
        <w:t>,</w:t>
      </w:r>
      <w:r w:rsidRPr="00466302">
        <w:rPr>
          <w:rFonts w:eastAsia="Nikosh"/>
          <w:lang w:bidi="bn-BD"/>
        </w:rPr>
        <w:t xml:space="preserve"> </w:t>
      </w:r>
      <w:r w:rsidRPr="00466302">
        <w:rPr>
          <w:rFonts w:eastAsia="Nikosh"/>
          <w:cs/>
          <w:lang w:bidi="bn-IN"/>
        </w:rPr>
        <w:t>সনদ সহীহ</w:t>
      </w:r>
      <w:r w:rsidRPr="00466302">
        <w:rPr>
          <w:rFonts w:eastAsia="Nikosh" w:cs="SolaimanLipi"/>
          <w:cs/>
          <w:lang w:bidi="hi-IN"/>
        </w:rPr>
        <w:t>।</w:t>
      </w:r>
    </w:p>
  </w:footnote>
  <w:footnote w:id="13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৪৩৮৫।</w:t>
      </w:r>
    </w:p>
  </w:footnote>
  <w:footnote w:id="13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৩৫২৪।</w:t>
      </w:r>
    </w:p>
  </w:footnote>
  <w:footnote w:id="13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২১২২।</w:t>
      </w:r>
    </w:p>
  </w:footnote>
  <w:footnote w:id="13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 xml:space="preserve">, </w:t>
      </w:r>
      <w:r w:rsidRPr="00466302">
        <w:rPr>
          <w:rFonts w:eastAsia="Nikosh"/>
          <w:cs/>
          <w:lang w:bidi="bn-IN"/>
        </w:rPr>
        <w:t>হাদীস নং ২১২৬।</w:t>
      </w:r>
    </w:p>
  </w:footnote>
  <w:footnote w:id="136">
    <w:p w:rsidR="005E512C" w:rsidRPr="00466302" w:rsidRDefault="005E512C" w:rsidP="00907067">
      <w:pPr>
        <w:pStyle w:val="FootnoteText"/>
        <w:ind w:left="288" w:hanging="288"/>
        <w:rPr>
          <w:rFonts w:eastAsia="Times New Roman"/>
          <w:lang w:bidi="bn-BD"/>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বুখারী</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৪৪২৯।</w:t>
      </w:r>
    </w:p>
  </w:footnote>
  <w:footnote w:id="13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বুখারী</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৪৪২৮।</w:t>
      </w:r>
    </w:p>
  </w:footnote>
  <w:footnote w:id="13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rPr>
          <w:rFonts w:eastAsia="Nikosh" w:hint="cs"/>
          <w:cs/>
          <w:lang w:bidi="bn-BD"/>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৪৪৬৯।</w:t>
      </w:r>
    </w:p>
  </w:footnote>
  <w:footnote w:id="139">
    <w:p w:rsidR="005E512C" w:rsidRPr="00466302" w:rsidRDefault="005E512C" w:rsidP="00066E6A">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সুনান আবু দাউদ</w:t>
      </w:r>
      <w:r w:rsidRPr="00466302">
        <w:rPr>
          <w:rFonts w:eastAsia="Nikosh" w:hint="cs"/>
          <w:cs/>
          <w:lang w:bidi="bn-BD"/>
        </w:rPr>
        <w:t>,</w:t>
      </w:r>
      <w:r w:rsidRPr="00466302">
        <w:rPr>
          <w:rFonts w:eastAsia="Nikosh"/>
          <w:cs/>
          <w:lang w:bidi="bn-IN"/>
        </w:rPr>
        <w:t xml:space="preserve"> হাদীস নং ৪২১২</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৮১৫৩।</w:t>
      </w:r>
    </w:p>
  </w:footnote>
  <w:footnote w:id="14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w:t>
      </w:r>
      <w:r w:rsidRPr="00466302">
        <w:rPr>
          <w:rFonts w:eastAsia="Nikosh" w:hint="cs"/>
          <w:cs/>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৪৪২৪।</w:t>
      </w:r>
    </w:p>
  </w:footnote>
  <w:footnote w:id="141">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৪৪২৯।</w:t>
      </w:r>
    </w:p>
  </w:footnote>
  <w:footnote w:id="14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 হ</w:t>
      </w:r>
      <w:r w:rsidRPr="00466302">
        <w:rPr>
          <w:rFonts w:eastAsia="Nikosh" w:hint="cs"/>
          <w:cs/>
          <w:lang w:bidi="bn-BD"/>
        </w:rPr>
        <w:t xml:space="preserve">াদীস নং </w:t>
      </w:r>
      <w:r w:rsidRPr="00466302">
        <w:rPr>
          <w:rFonts w:eastAsia="Nikosh"/>
          <w:cs/>
          <w:lang w:bidi="bn-IN"/>
        </w:rPr>
        <w:t>৪৪৯৬।</w:t>
      </w:r>
    </w:p>
  </w:footnote>
  <w:footnote w:id="14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৪৪৯৮।</w:t>
      </w:r>
    </w:p>
  </w:footnote>
  <w:footnote w:id="14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৪৪৮৯।</w:t>
      </w:r>
    </w:p>
  </w:footnote>
  <w:footnote w:id="14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বুখারী</w:t>
      </w:r>
      <w:r w:rsidRPr="00466302">
        <w:rPr>
          <w:rFonts w:eastAsia="Nikosh" w:hint="cs"/>
          <w:cs/>
          <w:lang w:bidi="bn-BD"/>
        </w:rPr>
        <w:t>,</w:t>
      </w:r>
      <w:r w:rsidRPr="00466302">
        <w:rPr>
          <w:rFonts w:eastAsia="Nikosh"/>
          <w:cs/>
          <w:lang w:bidi="bn-IN"/>
        </w:rPr>
        <w:t xml:space="preserve"> হাদীস নং ৩৫০৯।</w:t>
      </w:r>
    </w:p>
  </w:footnote>
  <w:footnote w:id="14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hint="cs"/>
          <w:cs/>
          <w:lang w:bidi="bn-BD"/>
        </w:rPr>
        <w:t xml:space="preserve"> </w:t>
      </w:r>
      <w:r w:rsidRPr="00466302">
        <w:rPr>
          <w:rFonts w:eastAsia="Nikosh"/>
          <w:cs/>
          <w:lang w:bidi="bn-IN"/>
        </w:rPr>
        <w:t>বুখারী</w:t>
      </w:r>
      <w:r w:rsidRPr="00466302">
        <w:rPr>
          <w:rFonts w:eastAsia="Nikosh"/>
          <w:lang w:bidi="bn-BD"/>
        </w:rPr>
        <w:t>;</w:t>
      </w:r>
      <w:r w:rsidRPr="00466302">
        <w:rPr>
          <w:rFonts w:eastAsia="Nikosh" w:hint="cs"/>
          <w:cs/>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৪৪৯৯।</w:t>
      </w:r>
    </w:p>
  </w:footnote>
  <w:footnote w:id="14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১৬৯৯।</w:t>
      </w:r>
    </w:p>
  </w:footnote>
  <w:footnote w:id="148">
    <w:p w:rsidR="005E512C" w:rsidRPr="00466302" w:rsidRDefault="005E512C" w:rsidP="00907067">
      <w:pPr>
        <w:pStyle w:val="FootnoteText"/>
        <w:ind w:left="288" w:hanging="288"/>
        <w:rPr>
          <w:rFonts w:eastAsia="Times New Roman"/>
        </w:rPr>
      </w:pPr>
      <w:r w:rsidRPr="00466302">
        <w:rPr>
          <w:rStyle w:val="FootnoteReference"/>
        </w:rPr>
        <w:footnoteRef/>
      </w:r>
      <w:r w:rsidRPr="00466302">
        <w:rPr>
          <w:cs/>
          <w:lang w:bidi="bn-IN"/>
        </w:rPr>
        <w:t xml:space="preserve"> </w:t>
      </w:r>
      <w:r w:rsidRPr="00466302">
        <w:rPr>
          <w:rFonts w:eastAsia="Nikosh"/>
          <w:cs/>
          <w:lang w:bidi="bn-IN"/>
        </w:rPr>
        <w:t>ইবন মাজাহ</w:t>
      </w:r>
      <w:r w:rsidRPr="00466302">
        <w:rPr>
          <w:rFonts w:eastAsia="Nikosh"/>
          <w:lang w:bidi="bn-IN"/>
        </w:rPr>
        <w:t xml:space="preserve">, </w:t>
      </w:r>
      <w:r w:rsidRPr="00466302">
        <w:rPr>
          <w:rFonts w:eastAsia="Nikosh"/>
          <w:cs/>
          <w:lang w:bidi="bn-IN"/>
        </w:rPr>
        <w:t>হাদীস নং ১৫৭৬</w:t>
      </w:r>
      <w:r w:rsidRPr="00466302">
        <w:rPr>
          <w:rFonts w:eastAsia="Nikosh"/>
          <w:lang w:bidi="bn-BD"/>
        </w:rPr>
        <w:t xml:space="preserve">, </w:t>
      </w:r>
      <w:r w:rsidRPr="00466302">
        <w:rPr>
          <w:rFonts w:eastAsia="Nikosh"/>
          <w:cs/>
          <w:lang w:bidi="bn-IN"/>
        </w:rPr>
        <w:t>সনদ সহীহ</w:t>
      </w:r>
      <w:r w:rsidRPr="00466302">
        <w:rPr>
          <w:rFonts w:eastAsia="Nikosh" w:cs="SolaimanLipi"/>
          <w:cs/>
          <w:lang w:bidi="hi-IN"/>
        </w:rPr>
        <w:t>।</w:t>
      </w:r>
    </w:p>
  </w:footnote>
  <w:footnote w:id="149">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ইবন মাজাহ</w:t>
      </w:r>
      <w:r w:rsidRPr="00466302">
        <w:rPr>
          <w:rFonts w:eastAsia="Nikosh"/>
          <w:lang w:bidi="bn-IN"/>
        </w:rPr>
        <w:t xml:space="preserve">, </w:t>
      </w:r>
      <w:r w:rsidRPr="00466302">
        <w:rPr>
          <w:rFonts w:eastAsia="Nikosh"/>
          <w:cs/>
          <w:lang w:bidi="bn-IN"/>
        </w:rPr>
        <w:t>হাদীস নং ১৫৬৭</w:t>
      </w:r>
      <w:r w:rsidRPr="00466302">
        <w:rPr>
          <w:rFonts w:eastAsia="Nikosh"/>
          <w:lang w:bidi="bn-BD"/>
        </w:rPr>
        <w:t xml:space="preserve">; </w:t>
      </w:r>
      <w:r w:rsidRPr="00466302">
        <w:rPr>
          <w:rFonts w:eastAsia="Nikosh"/>
          <w:cs/>
          <w:lang w:bidi="bn-IN"/>
        </w:rPr>
        <w:t>সহীহুল জামে</w:t>
      </w:r>
      <w:r w:rsidRPr="00466302">
        <w:rPr>
          <w:rFonts w:eastAsia="Nikosh"/>
          <w:lang w:bidi="bn-IN"/>
        </w:rPr>
        <w:t>‘,</w:t>
      </w:r>
      <w:r w:rsidRPr="00466302">
        <w:rPr>
          <w:rFonts w:eastAsia="Nikosh"/>
          <w:lang w:bidi="bn-BD"/>
        </w:rPr>
        <w:t xml:space="preserve"> </w:t>
      </w:r>
      <w:r w:rsidRPr="00466302">
        <w:rPr>
          <w:rFonts w:eastAsia="Nikosh"/>
          <w:cs/>
          <w:lang w:bidi="bn-IN"/>
        </w:rPr>
        <w:t>হাদীস নং ৫০৩৮।</w:t>
      </w:r>
    </w:p>
  </w:footnote>
  <w:footnote w:id="150">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hint="cs"/>
          <w:cs/>
          <w:lang w:bidi="bn-BD"/>
        </w:rPr>
        <w:t>,</w:t>
      </w:r>
      <w:r w:rsidRPr="00466302">
        <w:rPr>
          <w:rFonts w:eastAsia="Nikosh"/>
          <w:cs/>
          <w:lang w:bidi="bn-IN"/>
        </w:rPr>
        <w:t xml:space="preserve"> হ</w:t>
      </w:r>
      <w:r w:rsidRPr="00466302">
        <w:rPr>
          <w:rFonts w:eastAsia="Nikosh" w:hint="cs"/>
          <w:cs/>
          <w:lang w:bidi="bn-BD"/>
        </w:rPr>
        <w:t xml:space="preserve">াদীস নং </w:t>
      </w:r>
      <w:r w:rsidRPr="00466302">
        <w:rPr>
          <w:rFonts w:eastAsia="Nikosh"/>
          <w:cs/>
          <w:lang w:bidi="bn-IN"/>
        </w:rPr>
        <w:t>৬০৭৫।</w:t>
      </w:r>
    </w:p>
  </w:footnote>
  <w:footnote w:id="151">
    <w:p w:rsidR="005E512C" w:rsidRPr="00466302" w:rsidRDefault="005E512C" w:rsidP="00466302">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lang w:bidi="bn-IN"/>
        </w:rPr>
        <w:t xml:space="preserve">, </w:t>
      </w:r>
      <w:r w:rsidRPr="00466302">
        <w:rPr>
          <w:rFonts w:eastAsia="Nikosh"/>
          <w:cs/>
          <w:lang w:bidi="bn-IN"/>
        </w:rPr>
        <w:t>হাদীস নং ৮৩১৩</w:t>
      </w:r>
      <w:r w:rsidRPr="00466302">
        <w:rPr>
          <w:rFonts w:eastAsia="Nikosh" w:hint="cs"/>
          <w:cs/>
          <w:lang w:bidi="bn-BD"/>
        </w:rPr>
        <w:t>;</w:t>
      </w:r>
      <w:r w:rsidRPr="00466302">
        <w:rPr>
          <w:rFonts w:eastAsia="Nikosh"/>
          <w:cs/>
          <w:lang w:bidi="bn-BD"/>
        </w:rPr>
        <w:t xml:space="preserve"> সহীহ</w:t>
      </w:r>
      <w:r w:rsidRPr="00466302">
        <w:rPr>
          <w:rFonts w:eastAsia="Nikosh"/>
          <w:cs/>
          <w:lang w:bidi="bn-IN"/>
        </w:rPr>
        <w:t xml:space="preserve"> তারগীব</w:t>
      </w:r>
      <w:r w:rsidRPr="00466302">
        <w:rPr>
          <w:rFonts w:eastAsia="Nikosh" w:hint="cs"/>
          <w:cs/>
          <w:lang w:bidi="bn-BD"/>
        </w:rPr>
        <w:t>,</w:t>
      </w:r>
      <w:r w:rsidRPr="00466302">
        <w:rPr>
          <w:rFonts w:eastAsia="Nikosh"/>
          <w:cs/>
          <w:lang w:bidi="bn-IN"/>
        </w:rPr>
        <w:t xml:space="preserve"> হাদীস নং ১৫৮।</w:t>
      </w:r>
    </w:p>
  </w:footnote>
  <w:footnote w:id="15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hint="cs"/>
          <w:cs/>
          <w:lang w:bidi="bn-BD"/>
        </w:rPr>
        <w:t>সহীহ বুখারী</w:t>
      </w:r>
      <w:r w:rsidRPr="00466302">
        <w:rPr>
          <w:rFonts w:hint="cs"/>
          <w:lang w:bidi="bn-BD"/>
        </w:rPr>
        <w:t>;</w:t>
      </w:r>
      <w:r w:rsidRPr="00466302">
        <w:rPr>
          <w:rFonts w:hint="cs"/>
          <w:cs/>
          <w:lang w:bidi="bn-BD"/>
        </w:rPr>
        <w:t xml:space="preserve"> মিশকাত</w:t>
      </w:r>
      <w:r w:rsidRPr="00466302">
        <w:rPr>
          <w:rFonts w:hint="cs"/>
          <w:lang w:bidi="bn-BD"/>
        </w:rPr>
        <w:t xml:space="preserve">, </w:t>
      </w:r>
      <w:r w:rsidRPr="00466302">
        <w:rPr>
          <w:rFonts w:hint="cs"/>
          <w:cs/>
          <w:lang w:bidi="bn-BD"/>
        </w:rPr>
        <w:t>হাদীস নং ৪৪৯৯</w:t>
      </w:r>
      <w:r w:rsidRPr="00466302">
        <w:rPr>
          <w:rFonts w:eastAsia="Nikosh" w:cs="SolaimanLipi"/>
          <w:cs/>
          <w:lang w:bidi="hi-IN"/>
        </w:rPr>
        <w:t>।</w:t>
      </w:r>
    </w:p>
  </w:footnote>
  <w:footnote w:id="15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৪৮২৩।</w:t>
      </w:r>
    </w:p>
  </w:footnote>
  <w:footnote w:id="154">
    <w:p w:rsidR="005E512C" w:rsidRPr="00466302" w:rsidRDefault="005E512C" w:rsidP="00AF7C22">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৪৯৬২।</w:t>
      </w:r>
    </w:p>
  </w:footnote>
  <w:footnote w:id="15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ইবন মাজাহ</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৪৯৮৮।</w:t>
      </w:r>
    </w:p>
  </w:footnote>
  <w:footnote w:id="15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lang w:bidi="bn-IN"/>
        </w:rPr>
        <w:t xml:space="preserve">, </w:t>
      </w:r>
      <w:r w:rsidRPr="00466302">
        <w:rPr>
          <w:rFonts w:eastAsia="Nikosh"/>
          <w:cs/>
          <w:lang w:bidi="bn-IN"/>
        </w:rPr>
        <w:t>হাদীস নং ২৩৯০৫</w:t>
      </w:r>
      <w:r w:rsidRPr="00466302">
        <w:rPr>
          <w:rFonts w:eastAsia="Nikosh"/>
          <w:lang w:bidi="bn-BD"/>
        </w:rPr>
        <w:t xml:space="preserve">; </w:t>
      </w:r>
      <w:r w:rsidRPr="00466302">
        <w:rPr>
          <w:rFonts w:eastAsia="Nikosh"/>
          <w:cs/>
          <w:lang w:bidi="bn-IN"/>
        </w:rPr>
        <w:t>সিলসিলা সহীহাহ</w:t>
      </w:r>
      <w:r w:rsidRPr="00466302">
        <w:rPr>
          <w:rFonts w:eastAsia="Nikosh" w:hint="cs"/>
          <w:cs/>
          <w:lang w:bidi="bn-BD"/>
        </w:rPr>
        <w:t>,</w:t>
      </w:r>
      <w:r w:rsidRPr="00466302">
        <w:rPr>
          <w:rFonts w:eastAsia="Nikosh"/>
          <w:cs/>
          <w:lang w:bidi="bn-IN"/>
        </w:rPr>
        <w:t xml:space="preserve"> হাদীস নং ৬৫।</w:t>
      </w:r>
    </w:p>
  </w:footnote>
  <w:footnote w:id="157">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সুনান আবু দাউদ</w:t>
      </w:r>
      <w:r w:rsidRPr="00466302">
        <w:rPr>
          <w:rFonts w:eastAsia="Nikosh"/>
          <w:lang w:bidi="bn-BD"/>
        </w:rPr>
        <w:t xml:space="preserve">, </w:t>
      </w:r>
      <w:r w:rsidRPr="00466302">
        <w:rPr>
          <w:rFonts w:eastAsia="Nikosh"/>
          <w:cs/>
          <w:lang w:bidi="bn-IN"/>
        </w:rPr>
        <w:t>ইবন মাজাহ</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৫০৪২।</w:t>
      </w:r>
    </w:p>
  </w:footnote>
  <w:footnote w:id="15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সুনান আবু দাউদ</w:t>
      </w:r>
      <w:r w:rsidRPr="00466302">
        <w:rPr>
          <w:rFonts w:eastAsia="Nikosh"/>
          <w:lang w:bidi="bn-BD"/>
        </w:rPr>
        <w:t xml:space="preserve">, </w:t>
      </w:r>
      <w:r w:rsidRPr="00466302">
        <w:rPr>
          <w:rFonts w:eastAsia="Nikosh"/>
          <w:cs/>
          <w:lang w:bidi="bn-IN"/>
        </w:rPr>
        <w:t>ইবন মাজাহ</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৫০৪২।</w:t>
      </w:r>
    </w:p>
  </w:footnote>
  <w:footnote w:id="15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৪৫০০।</w:t>
      </w:r>
    </w:p>
  </w:footnote>
  <w:footnote w:id="160">
    <w:p w:rsidR="005E512C" w:rsidRPr="00466302" w:rsidRDefault="005E512C" w:rsidP="00066E6A">
      <w:pPr>
        <w:pStyle w:val="FootnoteText"/>
        <w:ind w:left="288" w:hanging="288"/>
        <w:rPr>
          <w:rFonts w:eastAsia="Times New Roman"/>
          <w:cs/>
          <w:lang w:bidi="bn-BD"/>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Pr="00466302">
        <w:rPr>
          <w:rFonts w:eastAsia="Nikosh" w:hint="cs"/>
          <w:cs/>
          <w:lang w:bidi="bn-BD"/>
        </w:rPr>
        <w:t>;</w:t>
      </w:r>
      <w:r w:rsidRPr="00466302">
        <w:rPr>
          <w:rFonts w:eastAsia="Nikosh"/>
          <w:lang w:bidi="bn-BD"/>
        </w:rPr>
        <w:t xml:space="preserve"> </w:t>
      </w:r>
      <w:r w:rsidRPr="00466302">
        <w:rPr>
          <w:rFonts w:eastAsia="Nikosh"/>
          <w:cs/>
          <w:lang w:bidi="bn-IN"/>
        </w:rPr>
        <w:t>সুনান আবু দাউদ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৪৫০৫।</w:t>
      </w:r>
    </w:p>
  </w:footnote>
  <w:footnote w:id="161">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৩৪১০।</w:t>
      </w:r>
    </w:p>
  </w:footnote>
  <w:footnote w:id="162">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বুখারী</w:t>
      </w:r>
      <w:r w:rsidRPr="00466302">
        <w:rPr>
          <w:rFonts w:eastAsia="Nikosh"/>
          <w:lang w:bidi="bn-IN"/>
        </w:rPr>
        <w:t>;</w:t>
      </w:r>
      <w:r w:rsidRPr="00466302">
        <w:rPr>
          <w:rFonts w:eastAsia="Nikosh"/>
          <w:lang w:bidi="bn-BD"/>
        </w:rPr>
        <w:t xml:space="preserve"> </w:t>
      </w:r>
      <w:r w:rsidRPr="00466302">
        <w:rPr>
          <w:rFonts w:eastAsia="Nikosh"/>
          <w:cs/>
          <w:lang w:bidi="bn-IN"/>
        </w:rPr>
        <w:t>সহীহ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১৯।</w:t>
      </w:r>
    </w:p>
  </w:footnote>
  <w:footnote w:id="163">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IN"/>
        </w:rPr>
        <w:t>ইবন মাজাহ</w:t>
      </w:r>
      <w:r w:rsidRPr="00466302">
        <w:rPr>
          <w:rFonts w:eastAsia="Nikosh"/>
          <w:lang w:bidi="bn-IN"/>
        </w:rPr>
        <w:t xml:space="preserve">, </w:t>
      </w:r>
      <w:r w:rsidRPr="00466302">
        <w:rPr>
          <w:rFonts w:eastAsia="Nikosh"/>
          <w:cs/>
          <w:lang w:bidi="bn-IN"/>
        </w:rPr>
        <w:t>হাদীস নং ১৫৮৫</w:t>
      </w:r>
      <w:r w:rsidRPr="00466302">
        <w:rPr>
          <w:rFonts w:eastAsia="Nikosh" w:cs="SolaimanLipi" w:hint="cs"/>
          <w:cs/>
          <w:lang w:bidi="hi-IN"/>
        </w:rPr>
        <w:t>।</w:t>
      </w:r>
      <w:r w:rsidRPr="00466302">
        <w:rPr>
          <w:rFonts w:eastAsia="Nikosh"/>
          <w:cs/>
          <w:lang w:bidi="bn-IN"/>
        </w:rPr>
        <w:t xml:space="preserve"> সনদ সহীহ</w:t>
      </w:r>
      <w:r w:rsidRPr="00466302">
        <w:rPr>
          <w:rFonts w:eastAsia="Nikosh" w:cs="SolaimanLipi"/>
          <w:cs/>
          <w:lang w:bidi="hi-IN"/>
        </w:rPr>
        <w:t>।</w:t>
      </w:r>
    </w:p>
  </w:footnote>
  <w:footnote w:id="164">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 বুখারী</w:t>
      </w:r>
      <w:r w:rsidRPr="00466302">
        <w:rPr>
          <w:lang w:bidi="bn-IN"/>
        </w:rPr>
        <w:t xml:space="preserve">, </w:t>
      </w:r>
      <w:r w:rsidRPr="00466302">
        <w:rPr>
          <w:cs/>
          <w:lang w:bidi="bn-IN"/>
        </w:rPr>
        <w:t>হাদীস নং</w:t>
      </w:r>
      <w:r w:rsidRPr="00466302">
        <w:rPr>
          <w:rFonts w:eastAsia="Nikosh"/>
          <w:cs/>
          <w:lang w:bidi="bn-IN"/>
        </w:rPr>
        <w:t xml:space="preserve"> ১২৯৪।</w:t>
      </w:r>
    </w:p>
  </w:footnote>
  <w:footnote w:id="165">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১৭২৭।</w:t>
      </w:r>
    </w:p>
  </w:footnote>
  <w:footnote w:id="166">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সহীহ</w:t>
      </w:r>
      <w:r w:rsidRPr="00466302">
        <w:rPr>
          <w:rFonts w:eastAsia="Nikosh"/>
          <w:cs/>
          <w:lang w:bidi="bn-IN"/>
        </w:rPr>
        <w:t xml:space="preserve">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৪০৭৭।</w:t>
      </w:r>
    </w:p>
  </w:footnote>
  <w:footnote w:id="167">
    <w:p w:rsidR="005E512C" w:rsidRPr="00466302" w:rsidRDefault="005E512C" w:rsidP="00E26EA3">
      <w:pPr>
        <w:pStyle w:val="FootnoteText"/>
        <w:ind w:left="288" w:hanging="288"/>
        <w:rPr>
          <w:rFonts w:eastAsia="Times New Roman"/>
        </w:rPr>
      </w:pPr>
      <w:r w:rsidRPr="00466302">
        <w:rPr>
          <w:rStyle w:val="FootnoteReference"/>
        </w:rPr>
        <w:footnoteRef/>
      </w:r>
      <w:r w:rsidRPr="00466302">
        <w:t xml:space="preserve"> </w:t>
      </w:r>
      <w:r w:rsidRPr="00466302">
        <w:rPr>
          <w:cs/>
          <w:lang w:bidi="bn-IN"/>
        </w:rPr>
        <w:t>মুসনাদে</w:t>
      </w:r>
      <w:r w:rsidRPr="00466302">
        <w:rPr>
          <w:rFonts w:eastAsia="Nikosh"/>
          <w:cs/>
          <w:lang w:bidi="bn-IN"/>
        </w:rPr>
        <w:t xml:space="preserve"> আহমদ</w:t>
      </w:r>
      <w:r w:rsidR="00E26EA3">
        <w:rPr>
          <w:rFonts w:eastAsia="Nikosh" w:hint="cs"/>
          <w:cs/>
          <w:lang w:bidi="bn-BD"/>
        </w:rPr>
        <w:t>;</w:t>
      </w:r>
      <w:r w:rsidRPr="00466302">
        <w:rPr>
          <w:rFonts w:eastAsia="Nikosh"/>
          <w:lang w:bidi="bn-BD"/>
        </w:rPr>
        <w:t xml:space="preserve"> </w:t>
      </w:r>
      <w:r w:rsidRPr="00466302">
        <w:rPr>
          <w:rFonts w:eastAsia="Nikosh"/>
          <w:cs/>
          <w:lang w:bidi="bn-IN"/>
        </w:rPr>
        <w:t>সুনান আবু দাউদ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৫০৩৫।</w:t>
      </w:r>
    </w:p>
  </w:footnote>
  <w:footnote w:id="168">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সুনান আবু দাউদ</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৫০৩৬</w:t>
      </w:r>
      <w:r w:rsidRPr="00466302">
        <w:rPr>
          <w:rFonts w:eastAsia="Nikosh"/>
          <w:lang w:bidi="bn-BD"/>
        </w:rPr>
        <w:t xml:space="preserve">; </w:t>
      </w:r>
      <w:r w:rsidRPr="00466302">
        <w:rPr>
          <w:rFonts w:eastAsia="Nikosh"/>
          <w:cs/>
          <w:lang w:bidi="bn-IN"/>
        </w:rPr>
        <w:t>সনদ সহীহ</w:t>
      </w:r>
      <w:r w:rsidRPr="00466302">
        <w:rPr>
          <w:rFonts w:eastAsia="Nikosh" w:cs="SolaimanLipi"/>
          <w:cs/>
          <w:lang w:bidi="hi-IN"/>
        </w:rPr>
        <w:t>।</w:t>
      </w:r>
    </w:p>
  </w:footnote>
  <w:footnote w:id="169">
    <w:p w:rsidR="005E512C" w:rsidRPr="00466302" w:rsidRDefault="005E512C" w:rsidP="00907067">
      <w:pPr>
        <w:pStyle w:val="FootnoteText"/>
        <w:ind w:left="288" w:hanging="288"/>
        <w:rPr>
          <w:rFonts w:eastAsia="Times New Roman"/>
        </w:rPr>
      </w:pPr>
      <w:r w:rsidRPr="00466302">
        <w:rPr>
          <w:rStyle w:val="FootnoteReference"/>
        </w:rPr>
        <w:footnoteRef/>
      </w:r>
      <w:r w:rsidRPr="00466302">
        <w:t xml:space="preserve"> </w:t>
      </w:r>
      <w:r w:rsidRPr="00466302">
        <w:rPr>
          <w:rFonts w:eastAsia="Nikosh"/>
          <w:cs/>
          <w:lang w:bidi="bn-BD"/>
        </w:rPr>
        <w:t>সহীহ</w:t>
      </w:r>
      <w:r w:rsidRPr="00466302">
        <w:rPr>
          <w:rFonts w:eastAsia="Nikosh"/>
          <w:cs/>
          <w:lang w:bidi="bn-IN"/>
        </w:rPr>
        <w:t xml:space="preserve"> মুসলিম</w:t>
      </w:r>
      <w:r w:rsidRPr="00466302">
        <w:rPr>
          <w:rFonts w:eastAsia="Nikosh"/>
          <w:lang w:bidi="bn-IN"/>
        </w:rPr>
        <w:t>;</w:t>
      </w:r>
      <w:r w:rsidRPr="00466302">
        <w:rPr>
          <w:rFonts w:eastAsia="Nikosh"/>
          <w:lang w:bidi="bn-BD"/>
        </w:rPr>
        <w:t xml:space="preserve"> </w:t>
      </w:r>
      <w:r w:rsidRPr="00466302">
        <w:rPr>
          <w:rFonts w:eastAsia="Nikosh"/>
          <w:cs/>
          <w:lang w:bidi="bn-IN"/>
        </w:rPr>
        <w:t>মিশকাত</w:t>
      </w:r>
      <w:r w:rsidRPr="00466302">
        <w:rPr>
          <w:rFonts w:eastAsia="Nikosh"/>
          <w:lang w:bidi="bn-IN"/>
        </w:rPr>
        <w:t xml:space="preserve">, </w:t>
      </w:r>
      <w:r w:rsidRPr="00466302">
        <w:rPr>
          <w:rFonts w:eastAsia="Nikosh"/>
          <w:cs/>
          <w:lang w:bidi="bn-IN"/>
        </w:rPr>
        <w:t>হাদীস নং ৫০৩০।</w:t>
      </w:r>
    </w:p>
  </w:footnote>
  <w:footnote w:id="170">
    <w:p w:rsidR="005E512C" w:rsidRPr="00466302" w:rsidRDefault="005E512C" w:rsidP="00907067">
      <w:pPr>
        <w:pStyle w:val="FootnoteText"/>
        <w:ind w:left="288" w:hanging="288"/>
        <w:rPr>
          <w:rFonts w:eastAsia="Times New Roman"/>
        </w:rPr>
      </w:pPr>
      <w:r w:rsidRPr="00466302">
        <w:rPr>
          <w:rStyle w:val="FootnoteReference"/>
        </w:rPr>
        <w:footnoteRef/>
      </w:r>
      <w:r w:rsidRPr="00466302">
        <w:rPr>
          <w:rFonts w:hint="cs"/>
          <w:vertAlign w:val="superscript"/>
          <w:cs/>
          <w:lang w:bidi="bn-BD"/>
        </w:rPr>
        <w:t xml:space="preserve"> </w:t>
      </w:r>
      <w:r w:rsidRPr="00466302">
        <w:rPr>
          <w:cs/>
          <w:lang w:bidi="bn-IN"/>
        </w:rPr>
        <w:t>সহীহ বুখারী</w:t>
      </w:r>
      <w:r w:rsidRPr="00466302">
        <w:rPr>
          <w:lang w:bidi="bn-IN"/>
        </w:rPr>
        <w:t xml:space="preserve">, </w:t>
      </w:r>
      <w:r w:rsidRPr="00466302">
        <w:rPr>
          <w:cs/>
          <w:lang w:bidi="bn-IN"/>
        </w:rPr>
        <w:t>হাদীস নং</w:t>
      </w:r>
      <w:r w:rsidRPr="00466302">
        <w:rPr>
          <w:rFonts w:eastAsia="Nikosh"/>
          <w:cs/>
          <w:lang w:bidi="bn-IN"/>
        </w:rPr>
        <w:t xml:space="preserve"> ৬০৭৭।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12C" w:rsidRDefault="005E512C">
    <w:pPr>
      <w:pStyle w:val="Header"/>
      <w:rPr>
        <w:lang w:bidi="ar-EG"/>
      </w:rPr>
    </w:pPr>
    <w:r>
      <w:rPr>
        <w:noProof/>
      </w:rPr>
      <mc:AlternateContent>
        <mc:Choice Requires="wpg">
          <w:drawing>
            <wp:anchor distT="0" distB="0" distL="114300" distR="114300" simplePos="0" relativeHeight="251677696" behindDoc="0" locked="0" layoutInCell="1" allowOverlap="1" wp14:anchorId="7A5A78F3" wp14:editId="7BDEF91C">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E512C" w:rsidRPr="00B71399" w:rsidRDefault="005E512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E512C" w:rsidRPr="00A507EE" w:rsidRDefault="005E512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A5A78F3"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5E512C" w:rsidRPr="00B71399" w:rsidRDefault="005E512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E512C" w:rsidRPr="00A507EE" w:rsidRDefault="005E512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12C" w:rsidRDefault="005E512C">
    <w:pPr>
      <w:pStyle w:val="Header"/>
    </w:pPr>
    <w:r>
      <w:rPr>
        <w:noProof/>
      </w:rPr>
      <mc:AlternateContent>
        <mc:Choice Requires="wpg">
          <w:drawing>
            <wp:anchor distT="0" distB="0" distL="114300" distR="114300" simplePos="0" relativeHeight="251684864" behindDoc="0" locked="0" layoutInCell="1" allowOverlap="1" wp14:anchorId="3407AA86" wp14:editId="25259A31">
              <wp:simplePos x="0" y="0"/>
              <wp:positionH relativeFrom="column">
                <wp:posOffset>-215070</wp:posOffset>
              </wp:positionH>
              <wp:positionV relativeFrom="paragraph">
                <wp:posOffset>-291953</wp:posOffset>
              </wp:positionV>
              <wp:extent cx="4462145" cy="361315"/>
              <wp:effectExtent l="0" t="76200" r="33655" b="153035"/>
              <wp:wrapNone/>
              <wp:docPr id="28" name="Group 28"/>
              <wp:cNvGraphicFramePr/>
              <a:graphic xmlns:a="http://schemas.openxmlformats.org/drawingml/2006/main">
                <a:graphicData uri="http://schemas.microsoft.com/office/word/2010/wordprocessingGroup">
                  <wpg:wgp>
                    <wpg:cNvGrpSpPr/>
                    <wpg:grpSpPr>
                      <a:xfrm>
                        <a:off x="0" y="0"/>
                        <a:ext cx="4462145" cy="361315"/>
                        <a:chOff x="0" y="0"/>
                        <a:chExt cx="4462145" cy="361315"/>
                      </a:xfrm>
                    </wpg:grpSpPr>
                    <wps:wsp>
                      <wps:cNvPr id="26" name="Text Box 2"/>
                      <wps:cNvSpPr txBox="1">
                        <a:spLocks noChangeArrowheads="1"/>
                      </wps:cNvSpPr>
                      <wps:spPr bwMode="auto">
                        <a:xfrm>
                          <a:off x="28575" y="0"/>
                          <a:ext cx="2415688" cy="299720"/>
                        </a:xfrm>
                        <a:prstGeom prst="rect">
                          <a:avLst/>
                        </a:prstGeom>
                        <a:solidFill>
                          <a:schemeClr val="bg1"/>
                        </a:solidFill>
                        <a:ln w="9525">
                          <a:noFill/>
                          <a:miter lim="800000"/>
                          <a:headEnd/>
                          <a:tailEnd/>
                        </a:ln>
                      </wps:spPr>
                      <wps:txbx>
                        <w:txbxContent>
                          <w:p w:rsidR="005E512C" w:rsidRPr="0026034E" w:rsidRDefault="005E512C" w:rsidP="00907067">
                            <w:pPr>
                              <w:bidi w:val="0"/>
                              <w:spacing w:after="0" w:line="240" w:lineRule="auto"/>
                              <w:ind w:firstLine="113"/>
                              <w:rPr>
                                <w:rFonts w:ascii="Kalpurush" w:hAnsi="Kalpurush" w:cs="Kalpurush"/>
                                <w:color w:val="205B83"/>
                                <w:sz w:val="16"/>
                                <w:szCs w:val="20"/>
                                <w:lang w:bidi="bn-BD"/>
                              </w:rPr>
                            </w:pPr>
                            <w:r w:rsidRPr="00907067">
                              <w:rPr>
                                <w:rFonts w:ascii="Kalpurush" w:hAnsi="Kalpurush" w:cs="Kalpurush" w:hint="cs"/>
                                <w:color w:val="006666"/>
                                <w:sz w:val="16"/>
                                <w:szCs w:val="20"/>
                                <w:cs/>
                                <w:lang w:bidi="bn-BD"/>
                              </w:rPr>
                              <w:t>যে</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সকল</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হারামকে</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মানুষ</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হালকা</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মনে</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করে</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থাকে</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E512C" w:rsidRPr="00F866F6" w:rsidRDefault="005E512C"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D20A39">
                              <w:rPr>
                                <w:rFonts w:ascii="Kalpurush ANSI" w:hAnsi="Kalpurush ANSI" w:cs="Times New Roman"/>
                                <w:noProof/>
                                <w:color w:val="006666"/>
                                <w:sz w:val="20"/>
                                <w:szCs w:val="20"/>
                                <w:lang w:bidi="ar-EG"/>
                              </w:rPr>
                              <w:t>120</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07AA86" id="Group 28" o:spid="_x0000_s1030" style="position:absolute;left:0;text-align:left;margin-left:-16.95pt;margin-top:-23pt;width:351.35pt;height:28.45pt;z-index:251684864;mso-height-relative:margin" coordsize="446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">
              <v:shapetype id="_x0000_t202" coordsize="21600,21600" o:spt="202" path="m,l,21600r21600,l21600,xe">
                <v:stroke joinstyle="miter"/>
                <v:path gradientshapeok="t" o:connecttype="rect"/>
              </v:shapetype>
              <v:shape id="Text Box 2" o:spid="_x0000_s1031" type="#_x0000_t202" style="position:absolute;left:285;width:2415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5E512C" w:rsidRPr="0026034E" w:rsidRDefault="005E512C" w:rsidP="00907067">
                      <w:pPr>
                        <w:bidi w:val="0"/>
                        <w:spacing w:after="0" w:line="240" w:lineRule="auto"/>
                        <w:ind w:firstLine="113"/>
                        <w:rPr>
                          <w:rFonts w:ascii="Kalpurush" w:hAnsi="Kalpurush" w:cs="Kalpurush"/>
                          <w:color w:val="205B83"/>
                          <w:sz w:val="16"/>
                          <w:szCs w:val="20"/>
                          <w:lang w:bidi="bn-BD"/>
                        </w:rPr>
                      </w:pPr>
                      <w:r w:rsidRPr="00907067">
                        <w:rPr>
                          <w:rFonts w:ascii="Kalpurush" w:hAnsi="Kalpurush" w:cs="Kalpurush" w:hint="cs"/>
                          <w:color w:val="006666"/>
                          <w:sz w:val="16"/>
                          <w:szCs w:val="20"/>
                          <w:cs/>
                          <w:lang w:bidi="bn-BD"/>
                        </w:rPr>
                        <w:t>যে</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সকল</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হারামকে</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মানুষ</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হালকা</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মনে</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করে</w:t>
                      </w:r>
                      <w:r w:rsidRPr="00907067">
                        <w:rPr>
                          <w:rFonts w:ascii="Kalpurush" w:hAnsi="Kalpurush" w:cs="Kalpurush"/>
                          <w:color w:val="006666"/>
                          <w:sz w:val="16"/>
                          <w:szCs w:val="20"/>
                          <w:cs/>
                          <w:lang w:bidi="bn-BD"/>
                        </w:rPr>
                        <w:t xml:space="preserve"> </w:t>
                      </w:r>
                      <w:r w:rsidRPr="00907067">
                        <w:rPr>
                          <w:rFonts w:ascii="Kalpurush" w:hAnsi="Kalpurush" w:cs="Kalpurush" w:hint="cs"/>
                          <w:color w:val="006666"/>
                          <w:sz w:val="16"/>
                          <w:szCs w:val="20"/>
                          <w:cs/>
                          <w:lang w:bidi="bn-BD"/>
                        </w:rPr>
                        <w:t>থাকে</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5E512C" w:rsidRPr="00F866F6" w:rsidRDefault="005E512C"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D20A39">
                        <w:rPr>
                          <w:rFonts w:ascii="Kalpurush ANSI" w:hAnsi="Kalpurush ANSI" w:cs="Times New Roman"/>
                          <w:noProof/>
                          <w:color w:val="006666"/>
                          <w:sz w:val="20"/>
                          <w:szCs w:val="20"/>
                          <w:lang w:bidi="ar-EG"/>
                        </w:rPr>
                        <w:t>120</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12C" w:rsidRDefault="005E512C">
    <w:pPr>
      <w:pStyle w:val="Header"/>
      <w:rPr>
        <w:lang w:bidi="ar-EG"/>
      </w:rPr>
    </w:pPr>
    <w:r>
      <w:rPr>
        <w:noProof/>
      </w:rPr>
      <mc:AlternateContent>
        <mc:Choice Requires="wpg">
          <w:drawing>
            <wp:anchor distT="0" distB="0" distL="114300" distR="114300" simplePos="0" relativeHeight="251672576" behindDoc="0" locked="0" layoutInCell="1" allowOverlap="1" wp14:anchorId="649B39C6" wp14:editId="32043A52">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AE0A28B"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673E2A03" wp14:editId="56DEA734">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E512C" w:rsidRPr="00853076" w:rsidRDefault="005E512C"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3E2A0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E512C" w:rsidRPr="00853076" w:rsidRDefault="005E512C"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nsid w:val="6C9F5940"/>
    <w:multiLevelType w:val="hybridMultilevel"/>
    <w:tmpl w:val="83EC9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067"/>
    <w:rsid w:val="0001571E"/>
    <w:rsid w:val="00042BBB"/>
    <w:rsid w:val="00053E93"/>
    <w:rsid w:val="00066E6A"/>
    <w:rsid w:val="000A1818"/>
    <w:rsid w:val="000A4189"/>
    <w:rsid w:val="000A53B5"/>
    <w:rsid w:val="000A6307"/>
    <w:rsid w:val="000A6BE0"/>
    <w:rsid w:val="000C25D7"/>
    <w:rsid w:val="000C2B16"/>
    <w:rsid w:val="000D5816"/>
    <w:rsid w:val="000F04A9"/>
    <w:rsid w:val="0010274B"/>
    <w:rsid w:val="00110B77"/>
    <w:rsid w:val="00171C08"/>
    <w:rsid w:val="00172304"/>
    <w:rsid w:val="0017667A"/>
    <w:rsid w:val="001872DD"/>
    <w:rsid w:val="00187D3B"/>
    <w:rsid w:val="0019660F"/>
    <w:rsid w:val="001A0D79"/>
    <w:rsid w:val="001B0FDD"/>
    <w:rsid w:val="001F4731"/>
    <w:rsid w:val="001F4E86"/>
    <w:rsid w:val="002219E3"/>
    <w:rsid w:val="0023307B"/>
    <w:rsid w:val="00243EEC"/>
    <w:rsid w:val="0026034E"/>
    <w:rsid w:val="00266E1A"/>
    <w:rsid w:val="00267C61"/>
    <w:rsid w:val="00270AE8"/>
    <w:rsid w:val="00275B0E"/>
    <w:rsid w:val="002973AE"/>
    <w:rsid w:val="002B2FF1"/>
    <w:rsid w:val="002B662B"/>
    <w:rsid w:val="002C2AAB"/>
    <w:rsid w:val="002D568A"/>
    <w:rsid w:val="003072B2"/>
    <w:rsid w:val="00317B3C"/>
    <w:rsid w:val="003238D3"/>
    <w:rsid w:val="00331BE0"/>
    <w:rsid w:val="00343436"/>
    <w:rsid w:val="00347608"/>
    <w:rsid w:val="003638B6"/>
    <w:rsid w:val="0037543E"/>
    <w:rsid w:val="00376275"/>
    <w:rsid w:val="003D39A4"/>
    <w:rsid w:val="003E1AC6"/>
    <w:rsid w:val="003F3F53"/>
    <w:rsid w:val="00415DA3"/>
    <w:rsid w:val="00447B55"/>
    <w:rsid w:val="00452E50"/>
    <w:rsid w:val="00466302"/>
    <w:rsid w:val="00471BB8"/>
    <w:rsid w:val="004824FC"/>
    <w:rsid w:val="004869BA"/>
    <w:rsid w:val="004975F6"/>
    <w:rsid w:val="004A608C"/>
    <w:rsid w:val="004C1156"/>
    <w:rsid w:val="004E2AD6"/>
    <w:rsid w:val="004E38A0"/>
    <w:rsid w:val="004E78EF"/>
    <w:rsid w:val="004F2245"/>
    <w:rsid w:val="004F70A8"/>
    <w:rsid w:val="00526461"/>
    <w:rsid w:val="005347D1"/>
    <w:rsid w:val="00540537"/>
    <w:rsid w:val="005666DC"/>
    <w:rsid w:val="00575281"/>
    <w:rsid w:val="0058544F"/>
    <w:rsid w:val="005A2707"/>
    <w:rsid w:val="005B5EA9"/>
    <w:rsid w:val="005D7E55"/>
    <w:rsid w:val="005E512C"/>
    <w:rsid w:val="00624D0D"/>
    <w:rsid w:val="00627B5D"/>
    <w:rsid w:val="006334C8"/>
    <w:rsid w:val="00635786"/>
    <w:rsid w:val="006544F2"/>
    <w:rsid w:val="00662A2B"/>
    <w:rsid w:val="0066729C"/>
    <w:rsid w:val="00673A9E"/>
    <w:rsid w:val="0069051A"/>
    <w:rsid w:val="0069100E"/>
    <w:rsid w:val="006921A0"/>
    <w:rsid w:val="0069533C"/>
    <w:rsid w:val="006B4F4B"/>
    <w:rsid w:val="006B684B"/>
    <w:rsid w:val="006D07C2"/>
    <w:rsid w:val="006F14C9"/>
    <w:rsid w:val="00717FAE"/>
    <w:rsid w:val="00761749"/>
    <w:rsid w:val="00762F2C"/>
    <w:rsid w:val="0077162A"/>
    <w:rsid w:val="00785D77"/>
    <w:rsid w:val="00790C62"/>
    <w:rsid w:val="007C34A6"/>
    <w:rsid w:val="007C5D2A"/>
    <w:rsid w:val="007E1A8B"/>
    <w:rsid w:val="007E5889"/>
    <w:rsid w:val="007E70EB"/>
    <w:rsid w:val="00811DB4"/>
    <w:rsid w:val="00814452"/>
    <w:rsid w:val="0081452B"/>
    <w:rsid w:val="008210B3"/>
    <w:rsid w:val="00837651"/>
    <w:rsid w:val="00853076"/>
    <w:rsid w:val="008530F8"/>
    <w:rsid w:val="00855E30"/>
    <w:rsid w:val="008638E5"/>
    <w:rsid w:val="00885CFF"/>
    <w:rsid w:val="008935A9"/>
    <w:rsid w:val="008962AA"/>
    <w:rsid w:val="008A5781"/>
    <w:rsid w:val="008B3703"/>
    <w:rsid w:val="008D70C8"/>
    <w:rsid w:val="008E2038"/>
    <w:rsid w:val="008E624E"/>
    <w:rsid w:val="0090385D"/>
    <w:rsid w:val="00907067"/>
    <w:rsid w:val="00944C90"/>
    <w:rsid w:val="009571AB"/>
    <w:rsid w:val="009967F9"/>
    <w:rsid w:val="009D646B"/>
    <w:rsid w:val="009E20BF"/>
    <w:rsid w:val="009E2D19"/>
    <w:rsid w:val="00A052E1"/>
    <w:rsid w:val="00A175BC"/>
    <w:rsid w:val="00A32DCC"/>
    <w:rsid w:val="00A507EE"/>
    <w:rsid w:val="00A61E5C"/>
    <w:rsid w:val="00A64770"/>
    <w:rsid w:val="00A66BD8"/>
    <w:rsid w:val="00AC02AD"/>
    <w:rsid w:val="00AC0B1C"/>
    <w:rsid w:val="00AE4963"/>
    <w:rsid w:val="00AF7C22"/>
    <w:rsid w:val="00B03660"/>
    <w:rsid w:val="00B1376E"/>
    <w:rsid w:val="00B3510F"/>
    <w:rsid w:val="00B50A3A"/>
    <w:rsid w:val="00B71399"/>
    <w:rsid w:val="00B72909"/>
    <w:rsid w:val="00B820AA"/>
    <w:rsid w:val="00B86563"/>
    <w:rsid w:val="00BA456F"/>
    <w:rsid w:val="00BC6233"/>
    <w:rsid w:val="00BD190F"/>
    <w:rsid w:val="00BD4080"/>
    <w:rsid w:val="00BD54DC"/>
    <w:rsid w:val="00BE4207"/>
    <w:rsid w:val="00BF04A9"/>
    <w:rsid w:val="00C03201"/>
    <w:rsid w:val="00C032C7"/>
    <w:rsid w:val="00C07E94"/>
    <w:rsid w:val="00C2277B"/>
    <w:rsid w:val="00C23FB6"/>
    <w:rsid w:val="00C37C22"/>
    <w:rsid w:val="00C72BD4"/>
    <w:rsid w:val="00CA657F"/>
    <w:rsid w:val="00CB3399"/>
    <w:rsid w:val="00CD4611"/>
    <w:rsid w:val="00CD4735"/>
    <w:rsid w:val="00CE10E2"/>
    <w:rsid w:val="00D06CFA"/>
    <w:rsid w:val="00D20A39"/>
    <w:rsid w:val="00D46176"/>
    <w:rsid w:val="00D524B2"/>
    <w:rsid w:val="00D849A2"/>
    <w:rsid w:val="00D85352"/>
    <w:rsid w:val="00D85A5F"/>
    <w:rsid w:val="00DA0062"/>
    <w:rsid w:val="00DA4E2A"/>
    <w:rsid w:val="00DC6A8E"/>
    <w:rsid w:val="00DD42B5"/>
    <w:rsid w:val="00DE45FB"/>
    <w:rsid w:val="00DF5F24"/>
    <w:rsid w:val="00E25D4B"/>
    <w:rsid w:val="00E26EA3"/>
    <w:rsid w:val="00E32771"/>
    <w:rsid w:val="00E3745F"/>
    <w:rsid w:val="00E56B4E"/>
    <w:rsid w:val="00EA5823"/>
    <w:rsid w:val="00EA7231"/>
    <w:rsid w:val="00EB4BC9"/>
    <w:rsid w:val="00EB6A67"/>
    <w:rsid w:val="00ED7C8E"/>
    <w:rsid w:val="00EE1C5A"/>
    <w:rsid w:val="00EE217D"/>
    <w:rsid w:val="00F1092B"/>
    <w:rsid w:val="00F16D54"/>
    <w:rsid w:val="00F2420A"/>
    <w:rsid w:val="00F26632"/>
    <w:rsid w:val="00F3173B"/>
    <w:rsid w:val="00F80820"/>
    <w:rsid w:val="00F85648"/>
    <w:rsid w:val="00F866F6"/>
    <w:rsid w:val="00FD7CE1"/>
    <w:rsid w:val="00FE30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3A2762-D332-4B83-9669-27C419F27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907067"/>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character" w:customStyle="1" w:styleId="Heading1Char">
    <w:name w:val="Heading 1 Char"/>
    <w:basedOn w:val="DefaultParagraphFont"/>
    <w:link w:val="Heading1"/>
    <w:rsid w:val="00907067"/>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907067"/>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semiHidden/>
    <w:rsid w:val="00907067"/>
    <w:rPr>
      <w:rFonts w:ascii="Kalpurush" w:eastAsia="Calibri" w:hAnsi="Kalpurush" w:cs="Kalpurush"/>
      <w:sz w:val="20"/>
      <w:szCs w:val="20"/>
      <w:lang w:val="fr-FR"/>
    </w:rPr>
  </w:style>
  <w:style w:type="character" w:styleId="FootnoteReference">
    <w:name w:val="footnote reference"/>
    <w:semiHidden/>
    <w:unhideWhenUsed/>
    <w:rsid w:val="00907067"/>
    <w:rPr>
      <w:vertAlign w:val="superscript"/>
    </w:rPr>
  </w:style>
  <w:style w:type="character" w:customStyle="1" w:styleId="divx11">
    <w:name w:val="divx11"/>
    <w:rsid w:val="00907067"/>
    <w:rPr>
      <w:color w:val="800000"/>
      <w:sz w:val="26"/>
      <w:szCs w:val="26"/>
    </w:rPr>
  </w:style>
  <w:style w:type="paragraph" w:styleId="BalloonText">
    <w:name w:val="Balloon Text"/>
    <w:basedOn w:val="Normal"/>
    <w:link w:val="BalloonTextChar"/>
    <w:uiPriority w:val="99"/>
    <w:semiHidden/>
    <w:unhideWhenUsed/>
    <w:rsid w:val="00907067"/>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907067"/>
    <w:rPr>
      <w:rFonts w:ascii="Tahoma" w:eastAsia="Calibri" w:hAnsi="Tahoma" w:cs="Tahoma"/>
      <w:sz w:val="16"/>
      <w:szCs w:val="16"/>
      <w:lang w:val="fr-FR"/>
    </w:rPr>
  </w:style>
  <w:style w:type="character" w:styleId="Hyperlink">
    <w:name w:val="Hyperlink"/>
    <w:uiPriority w:val="99"/>
    <w:semiHidden/>
    <w:unhideWhenUsed/>
    <w:rsid w:val="00907067"/>
    <w:rPr>
      <w:color w:val="0000FF"/>
      <w:u w:val="single"/>
    </w:rPr>
  </w:style>
  <w:style w:type="table" w:styleId="TableGrid">
    <w:name w:val="Table Grid"/>
    <w:basedOn w:val="TableNormal"/>
    <w:uiPriority w:val="59"/>
    <w:rsid w:val="00907067"/>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غلاف كتب مراجعة من الآخرين.dotx</Template>
  <TotalTime>82</TotalTime>
  <Pages>124</Pages>
  <Words>24679</Words>
  <Characters>134013</Characters>
  <Application>Microsoft Office Word</Application>
  <DocSecurity>0</DocSecurity>
  <Lines>2978</Lines>
  <Paragraphs>1239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যে সকল হারামকে মানুষ তুচ্ছ মনে করে থাকে</vt:lpstr>
      <vt:lpstr/>
    </vt:vector>
  </TitlesOfParts>
  <Manager/>
  <Company>islamhouse.com</Company>
  <LinksUpToDate>false</LinksUpToDate>
  <CharactersWithSpaces>157453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যে সকল হারামকে মানুষ তুচ্ছ মনে করে থাকে</dc:title>
  <dc:subject>যে সকল হারামকে মানুষ তুচ্ছ মনে করে থাকে</dc:subject>
  <dc:creator>শাইখ মুহাম্মাদ সালেহ আল-মুনাজ্জিদ_x000d_</dc:creator>
  <cp:keywords>যে সকল হারামকে মানুষ তুচ্ছ মনে করে থাকে</cp:keywords>
  <dc:description>যে সকল হারামকে মানুষ তুচ্ছ মনে করে থাকে</dc:description>
  <cp:lastModifiedBy>elhashemy</cp:lastModifiedBy>
  <cp:revision>11</cp:revision>
  <cp:lastPrinted>2015-01-13T04:52:00Z</cp:lastPrinted>
  <dcterms:created xsi:type="dcterms:W3CDTF">2015-08-30T18:03:00Z</dcterms:created>
  <dcterms:modified xsi:type="dcterms:W3CDTF">2015-09-02T12:20:00Z</dcterms:modified>
  <cp:category/>
</cp:coreProperties>
</file>