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21F" w:rsidRPr="00CF71CC" w:rsidRDefault="00CF71CC" w:rsidP="00291C59">
      <w:pPr>
        <w:bidi w:val="0"/>
        <w:spacing w:after="0" w:line="240" w:lineRule="auto"/>
        <w:jc w:val="center"/>
        <w:rPr>
          <w:rFonts w:ascii="Kalpurush" w:hAnsi="Kalpurush" w:cs="Kalpurush"/>
          <w:color w:val="205B83"/>
          <w:sz w:val="56"/>
          <w:szCs w:val="56"/>
          <w:lang w:bidi="ar-EG"/>
        </w:rPr>
      </w:pPr>
      <w:r w:rsidRPr="00CF71CC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সাওম বিষয়ক আধুনিক কিছু মাসআলা</w:t>
      </w:r>
    </w:p>
    <w:p w:rsidR="00203421" w:rsidRPr="00471686" w:rsidRDefault="00203421" w:rsidP="00203421">
      <w:pPr>
        <w:jc w:val="center"/>
        <w:rPr>
          <w:rFonts w:ascii="Kalpurush" w:hAnsi="Kalpurush"/>
          <w:color w:val="5EA1A5"/>
          <w:sz w:val="66"/>
          <w:szCs w:val="12"/>
          <w:lang w:bidi="ar-EG"/>
        </w:rPr>
      </w:pPr>
      <w:r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Kalpurush" w:hAnsi="Kalpurush" w:hint="cs"/>
          <w:b/>
          <w:bCs/>
          <w:color w:val="808080" w:themeColor="background1" w:themeShade="80"/>
          <w:rtl/>
          <w:lang w:bidi="ar-EG"/>
        </w:rPr>
        <w:t>بنغالي</w:t>
      </w:r>
      <w:r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 –  </w:t>
      </w:r>
      <w:r>
        <w:rPr>
          <w:rFonts w:ascii="Kalpurush" w:hAnsi="Kalpurush"/>
          <w:b/>
          <w:bCs/>
          <w:color w:val="808080" w:themeColor="background1" w:themeShade="80"/>
          <w:lang w:bidi="ar-EG"/>
        </w:rPr>
        <w:t>Bengali</w:t>
      </w:r>
      <w:r w:rsidRPr="00471686">
        <w:rPr>
          <w:rFonts w:ascii="Kalpurush" w:hAnsi="Kalpurush"/>
          <w:b/>
          <w:bCs/>
          <w:color w:val="808080" w:themeColor="background1" w:themeShade="80"/>
          <w:lang w:bidi="ar-EG"/>
        </w:rPr>
        <w:t xml:space="preserve"> – </w:t>
      </w:r>
      <w:r w:rsidRPr="00471686">
        <w:rPr>
          <w:rFonts w:ascii="Kalpurush" w:hAnsi="Kalpurush" w:cs="Kalpurush"/>
          <w:b/>
          <w:bCs/>
          <w:color w:val="808080" w:themeColor="background1" w:themeShade="80"/>
          <w:sz w:val="16"/>
          <w:cs/>
          <w:lang w:bidi="bn-BD"/>
        </w:rPr>
        <w:t>বাংলা</w:t>
      </w:r>
      <w:r w:rsidRPr="00471686">
        <w:rPr>
          <w:rFonts w:ascii="Kalpurush" w:hAnsi="Kalpurush"/>
          <w:b/>
          <w:bCs/>
          <w:color w:val="808080" w:themeColor="background1" w:themeShade="80"/>
          <w:sz w:val="20"/>
          <w:szCs w:val="20"/>
          <w:rtl/>
          <w:lang w:bidi="ar-EG"/>
        </w:rPr>
        <w:t xml:space="preserve"> </w:t>
      </w:r>
      <w:r w:rsidRPr="00471686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>]</w:t>
      </w:r>
    </w:p>
    <w:p w:rsidR="00CD121F" w:rsidRPr="00AC3825" w:rsidRDefault="00CD121F" w:rsidP="00CD121F">
      <w:pPr>
        <w:tabs>
          <w:tab w:val="left" w:pos="753"/>
          <w:tab w:val="center" w:pos="2268"/>
        </w:tabs>
        <w:bidi w:val="0"/>
        <w:rPr>
          <w:rFonts w:ascii="Kalpurush" w:hAnsi="Kalpurush" w:cs="Kalpurush"/>
          <w:color w:val="5EA1A5"/>
          <w:sz w:val="38"/>
          <w:szCs w:val="2"/>
          <w:lang w:bidi="ar-EG"/>
        </w:rPr>
      </w:pPr>
      <w:r w:rsidRPr="00AC3825">
        <w:rPr>
          <w:rFonts w:ascii="Kalpurush" w:hAnsi="Kalpurush" w:cs="Kalpurush"/>
          <w:noProof/>
          <w:color w:val="5EA1A5"/>
          <w:sz w:val="8"/>
          <w:szCs w:val="8"/>
        </w:rPr>
        <w:drawing>
          <wp:anchor distT="0" distB="0" distL="114300" distR="114300" simplePos="0" relativeHeight="251667456" behindDoc="0" locked="0" layoutInCell="1" allowOverlap="1" wp14:anchorId="599389B8" wp14:editId="0C174518">
            <wp:simplePos x="0" y="0"/>
            <wp:positionH relativeFrom="margin">
              <wp:posOffset>-186690</wp:posOffset>
            </wp:positionH>
            <wp:positionV relativeFrom="paragraph">
              <wp:posOffset>157480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825">
        <w:rPr>
          <w:rFonts w:ascii="Kalpurush" w:hAnsi="Kalpurush" w:cs="Kalpurush"/>
          <w:color w:val="5EA1A5"/>
          <w:sz w:val="46"/>
          <w:szCs w:val="2"/>
          <w:lang w:bidi="ar-EG"/>
        </w:rPr>
        <w:tab/>
      </w:r>
      <w:r w:rsidRPr="00AC3825">
        <w:rPr>
          <w:rFonts w:ascii="Kalpurush" w:hAnsi="Kalpurush" w:cs="Kalpurush"/>
          <w:color w:val="5EA1A5"/>
          <w:sz w:val="46"/>
          <w:szCs w:val="2"/>
          <w:lang w:bidi="ar-EG"/>
        </w:rPr>
        <w:tab/>
      </w:r>
    </w:p>
    <w:p w:rsidR="00CD121F" w:rsidRPr="00AC3825" w:rsidRDefault="00CD121F" w:rsidP="00CD121F">
      <w:pPr>
        <w:bidi w:val="0"/>
        <w:jc w:val="center"/>
        <w:rPr>
          <w:rFonts w:ascii="Kalpurush" w:hAnsi="Kalpurush" w:cs="Kalpurush"/>
          <w:color w:val="205B83"/>
          <w:sz w:val="8"/>
          <w:szCs w:val="8"/>
          <w:lang w:bidi="ar-EG"/>
        </w:rPr>
      </w:pPr>
    </w:p>
    <w:p w:rsidR="00CD121F" w:rsidRPr="00291C59" w:rsidRDefault="00BB0D40" w:rsidP="00AC3825">
      <w:pPr>
        <w:bidi w:val="0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291C5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 xml:space="preserve">ফিকহী </w:t>
      </w:r>
      <w:r w:rsidR="005F035B" w:rsidRPr="00291C5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গবেষণা সেন্টার, আল-ইমাম ইউনিভার্সিটি</w:t>
      </w:r>
    </w:p>
    <w:p w:rsidR="00CD121F" w:rsidRDefault="00CD121F" w:rsidP="00CD121F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</w:pPr>
      <w:r w:rsidRPr="00AC3825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7"/>
      </w:r>
      <w:r w:rsidRPr="00AC3825">
        <w:rPr>
          <w:rFonts w:ascii="Kalpurush" w:hAnsi="Kalpurush" w:cs="Kalpurus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291C59" w:rsidRPr="00291C59" w:rsidRDefault="00291C59" w:rsidP="00291C59">
      <w:pPr>
        <w:bidi w:val="0"/>
        <w:jc w:val="center"/>
        <w:rPr>
          <w:rFonts w:ascii="Kalpurush" w:hAnsi="Kalpurush" w:cs="Kalpurush"/>
          <w:color w:val="7F7F7F" w:themeColor="text1" w:themeTint="80"/>
          <w:sz w:val="24"/>
          <w:szCs w:val="24"/>
          <w:lang w:bidi="ar-EG"/>
        </w:rPr>
      </w:pPr>
    </w:p>
    <w:p w:rsidR="00CD121F" w:rsidRPr="00753240" w:rsidRDefault="00AC3825" w:rsidP="00291C59">
      <w:pPr>
        <w:bidi w:val="0"/>
        <w:spacing w:after="0" w:line="240" w:lineRule="auto"/>
        <w:jc w:val="center"/>
        <w:rPr>
          <w:rFonts w:ascii="Kalpurush" w:hAnsi="Kalpurush" w:cs="Kalpurush"/>
          <w:color w:val="006666"/>
          <w:sz w:val="30"/>
          <w:szCs w:val="30"/>
          <w:lang w:bidi="ar-EG"/>
        </w:rPr>
      </w:pPr>
      <w:r w:rsidRPr="00753240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অনুবাদ:</w:t>
      </w:r>
      <w:r w:rsidR="0043153D" w:rsidRPr="0043153D">
        <w:rPr>
          <w:rFonts w:cs="Arial Unicode MS" w:hint="cs"/>
          <w:cs/>
          <w:lang w:bidi="bn-IN"/>
        </w:rPr>
        <w:t xml:space="preserve"> </w:t>
      </w:r>
      <w:r w:rsidR="0043153D" w:rsidRPr="0043153D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আব্দুল</w:t>
      </w:r>
      <w:r w:rsidR="0043153D" w:rsidRPr="0043153D">
        <w:rPr>
          <w:rFonts w:ascii="Kalpurush" w:hAnsi="Kalpurush" w:cs="Kalpurush"/>
          <w:color w:val="006666"/>
          <w:sz w:val="30"/>
          <w:szCs w:val="30"/>
          <w:cs/>
          <w:lang w:bidi="bn-BD"/>
        </w:rPr>
        <w:t xml:space="preserve"> </w:t>
      </w:r>
      <w:r w:rsidR="0043153D" w:rsidRPr="0043153D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আলীম</w:t>
      </w:r>
      <w:r w:rsidR="0043153D" w:rsidRPr="0043153D">
        <w:rPr>
          <w:rFonts w:ascii="Kalpurush" w:hAnsi="Kalpurush" w:cs="Kalpurush"/>
          <w:color w:val="006666"/>
          <w:sz w:val="30"/>
          <w:szCs w:val="30"/>
          <w:cs/>
          <w:lang w:bidi="bn-BD"/>
        </w:rPr>
        <w:t xml:space="preserve"> </w:t>
      </w:r>
      <w:r w:rsidR="0043153D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ইবন</w:t>
      </w:r>
      <w:r w:rsidR="0043153D" w:rsidRPr="0043153D">
        <w:rPr>
          <w:rFonts w:ascii="Kalpurush" w:hAnsi="Kalpurush" w:cs="Kalpurush"/>
          <w:color w:val="006666"/>
          <w:sz w:val="30"/>
          <w:szCs w:val="30"/>
          <w:cs/>
          <w:lang w:bidi="bn-BD"/>
        </w:rPr>
        <w:t xml:space="preserve"> </w:t>
      </w:r>
      <w:r w:rsidR="0043153D" w:rsidRPr="0043153D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কাওসার</w:t>
      </w:r>
    </w:p>
    <w:p w:rsidR="008B3703" w:rsidRPr="00AC3825" w:rsidRDefault="00AC3825" w:rsidP="00AC3825">
      <w:pPr>
        <w:bidi w:val="0"/>
        <w:jc w:val="center"/>
        <w:rPr>
          <w:rFonts w:ascii="Kalpurush" w:hAnsi="Kalpurush" w:cs="Kalpurush"/>
          <w:color w:val="006666"/>
          <w:sz w:val="36"/>
          <w:szCs w:val="36"/>
          <w:lang w:bidi="ar-EG"/>
        </w:rPr>
      </w:pPr>
      <w:r w:rsidRPr="00753240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সম্পাদনা:</w:t>
      </w:r>
      <w:r w:rsidR="00CD121F" w:rsidRPr="00753240">
        <w:rPr>
          <w:rFonts w:ascii="Kalpurush" w:hAnsi="Kalpurush" w:cs="Kalpurush"/>
          <w:color w:val="006666"/>
          <w:sz w:val="30"/>
          <w:szCs w:val="30"/>
          <w:lang w:bidi="ar-EG"/>
        </w:rPr>
        <w:t xml:space="preserve"> </w:t>
      </w:r>
      <w:r w:rsidR="00753240" w:rsidRPr="00753240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ড. আবু বকর মুহাম্মাদ যাকারিয়া</w:t>
      </w:r>
      <w:r w:rsidR="008B3703" w:rsidRPr="00AC3825">
        <w:rPr>
          <w:rFonts w:ascii="Kalpurush" w:hAnsi="Kalpurush" w:cs="Kalpurush"/>
          <w:color w:val="006666"/>
          <w:sz w:val="36"/>
          <w:szCs w:val="36"/>
          <w:lang w:bidi="ar-EG"/>
        </w:rPr>
        <w:br w:type="page"/>
      </w:r>
    </w:p>
    <w:p w:rsidR="008B3703" w:rsidRPr="00AC3825" w:rsidRDefault="008B3703" w:rsidP="00184B62">
      <w:pPr>
        <w:bidi w:val="0"/>
        <w:jc w:val="center"/>
        <w:rPr>
          <w:rFonts w:ascii="Kalpurush" w:hAnsi="Kalpurush" w:cs="Kalpurush"/>
          <w:color w:val="006666"/>
          <w:sz w:val="40"/>
          <w:szCs w:val="40"/>
          <w:lang w:bidi="ar-EG"/>
        </w:rPr>
        <w:sectPr w:rsidR="008B3703" w:rsidRPr="00AC3825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291C59" w:rsidRDefault="008B3703" w:rsidP="00184B62">
      <w:pPr>
        <w:bidi w:val="0"/>
        <w:jc w:val="center"/>
        <w:rPr>
          <w:rFonts w:ascii="Kalpurush" w:hAnsi="Kalpurush" w:cs="Kalpurush"/>
          <w:sz w:val="20"/>
          <w:szCs w:val="20"/>
          <w:lang w:bidi="ar-EG"/>
        </w:rPr>
      </w:pPr>
    </w:p>
    <w:p w:rsidR="008B3703" w:rsidRDefault="0043153D" w:rsidP="00E57DDC">
      <w:pPr>
        <w:spacing w:after="0" w:line="240" w:lineRule="auto"/>
        <w:jc w:val="center"/>
        <w:rPr>
          <w:rFonts w:ascii="ae_AlArabiya" w:hAnsi="ae_AlArabiya" w:cs="ae_AlArabiya"/>
          <w:color w:val="205B83"/>
          <w:sz w:val="52"/>
          <w:szCs w:val="52"/>
          <w:lang w:bidi="ar-EG"/>
        </w:rPr>
      </w:pPr>
      <w:r w:rsidRPr="00E57DDC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>الموسوعة</w:t>
      </w:r>
      <w:r w:rsidRPr="00E57DDC">
        <w:rPr>
          <w:rFonts w:ascii="ae_AlArabiya" w:hAnsi="ae_AlArabiya" w:cs="ae_AlArabiya"/>
          <w:color w:val="205B83"/>
          <w:sz w:val="48"/>
          <w:szCs w:val="4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>الميسرة</w:t>
      </w:r>
      <w:r w:rsidRPr="00E57DDC">
        <w:rPr>
          <w:rFonts w:ascii="ae_AlArabiya" w:hAnsi="ae_AlArabiya" w:cs="ae_AlArabiya"/>
          <w:color w:val="205B83"/>
          <w:sz w:val="48"/>
          <w:szCs w:val="4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>في</w:t>
      </w:r>
      <w:r w:rsidRPr="00E57DDC">
        <w:rPr>
          <w:rFonts w:ascii="ae_AlArabiya" w:hAnsi="ae_AlArabiya" w:cs="ae_AlArabiya"/>
          <w:color w:val="205B83"/>
          <w:sz w:val="48"/>
          <w:szCs w:val="4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>فقه</w:t>
      </w:r>
      <w:r w:rsidRPr="00E57DDC">
        <w:rPr>
          <w:rFonts w:ascii="ae_AlArabiya" w:hAnsi="ae_AlArabiya" w:cs="ae_AlArabiya"/>
          <w:color w:val="205B83"/>
          <w:sz w:val="48"/>
          <w:szCs w:val="4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>القضايا</w:t>
      </w:r>
      <w:r w:rsidRPr="00E57DDC">
        <w:rPr>
          <w:rFonts w:ascii="ae_AlArabiya" w:hAnsi="ae_AlArabiya" w:cs="ae_AlArabiya"/>
          <w:color w:val="205B83"/>
          <w:sz w:val="48"/>
          <w:szCs w:val="4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>المعاصرة</w:t>
      </w:r>
    </w:p>
    <w:p w:rsidR="00E57DDC" w:rsidRPr="00E57DDC" w:rsidRDefault="00E57DDC" w:rsidP="00E57DDC">
      <w:pPr>
        <w:spacing w:line="240" w:lineRule="auto"/>
        <w:jc w:val="center"/>
        <w:rPr>
          <w:rFonts w:ascii="ae_AlArabiya" w:hAnsi="ae_AlArabiya" w:cs="ae_AlArabiya"/>
          <w:color w:val="205B83"/>
          <w:sz w:val="28"/>
          <w:szCs w:val="28"/>
          <w:lang w:bidi="ar-EG"/>
        </w:rPr>
      </w:pPr>
      <w:r w:rsidRPr="00E57DDC">
        <w:rPr>
          <w:rFonts w:ascii="ae_AlArabiya" w:hAnsi="ae_AlArabiya" w:cs="ae_AlArabiya" w:hint="cs"/>
          <w:color w:val="205B83"/>
          <w:sz w:val="28"/>
          <w:szCs w:val="28"/>
          <w:cs/>
          <w:lang w:bidi="bn-BD"/>
        </w:rPr>
        <w:t>]</w:t>
      </w:r>
      <w:r w:rsidRPr="00E57DDC">
        <w:rPr>
          <w:rFonts w:ascii="ae_AlArabiya" w:hAnsi="ae_AlArabiya" w:cs="ae_AlArabiya" w:hint="cs"/>
          <w:color w:val="205B83"/>
          <w:sz w:val="28"/>
          <w:szCs w:val="28"/>
          <w:rtl/>
          <w:lang w:bidi="ar-EG"/>
        </w:rPr>
        <w:t>قسم</w:t>
      </w:r>
      <w:r w:rsidRPr="00E57DDC">
        <w:rPr>
          <w:rFonts w:ascii="ae_AlArabiya" w:hAnsi="ae_AlArabiya" w:cs="ae_AlArabiya"/>
          <w:color w:val="205B83"/>
          <w:sz w:val="28"/>
          <w:szCs w:val="2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28"/>
          <w:szCs w:val="28"/>
          <w:rtl/>
          <w:lang w:bidi="ar-EG"/>
        </w:rPr>
        <w:t>الصوم</w:t>
      </w:r>
      <w:r w:rsidRPr="00E57DDC">
        <w:rPr>
          <w:rFonts w:ascii="ae_AlArabiya" w:hAnsi="ae_AlArabiya" w:cs="ae_AlArabiya"/>
          <w:color w:val="205B83"/>
          <w:sz w:val="28"/>
          <w:szCs w:val="2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28"/>
          <w:szCs w:val="28"/>
          <w:rtl/>
          <w:lang w:bidi="ar-EG"/>
        </w:rPr>
        <w:t>من</w:t>
      </w:r>
      <w:r w:rsidRPr="00E57DDC">
        <w:rPr>
          <w:rFonts w:ascii="ae_AlArabiya" w:hAnsi="ae_AlArabiya" w:cs="ae_AlArabiya"/>
          <w:color w:val="205B83"/>
          <w:sz w:val="28"/>
          <w:szCs w:val="28"/>
          <w:rtl/>
          <w:lang w:bidi="ar-EG"/>
        </w:rPr>
        <w:t xml:space="preserve"> </w:t>
      </w:r>
      <w:r w:rsidRPr="00E57DDC">
        <w:rPr>
          <w:rFonts w:ascii="ae_AlArabiya" w:hAnsi="ae_AlArabiya" w:cs="ae_AlArabiya" w:hint="cs"/>
          <w:color w:val="205B83"/>
          <w:sz w:val="28"/>
          <w:szCs w:val="28"/>
          <w:rtl/>
          <w:lang w:bidi="ar-EG"/>
        </w:rPr>
        <w:t>العبادات</w:t>
      </w:r>
      <w:r w:rsidRPr="00E57DDC">
        <w:rPr>
          <w:rFonts w:ascii="ae_AlArabiya" w:hAnsi="ae_AlArabiya" w:cs="ae_AlArabiya" w:hint="cs"/>
          <w:color w:val="205B83"/>
          <w:sz w:val="28"/>
          <w:szCs w:val="28"/>
          <w:cs/>
          <w:lang w:bidi="bn-BD"/>
        </w:rPr>
        <w:t>[</w:t>
      </w:r>
    </w:p>
    <w:p w:rsidR="008B3703" w:rsidRPr="00AC3825" w:rsidRDefault="00BE1EFB" w:rsidP="00AC3825">
      <w:pPr>
        <w:jc w:val="center"/>
        <w:rPr>
          <w:rFonts w:ascii="Kalpurush" w:hAnsi="Kalpurush" w:cs="Kalpurush"/>
          <w:color w:val="5EA1A5"/>
          <w:sz w:val="12"/>
          <w:szCs w:val="12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1B621AD8" wp14:editId="1DAC88E4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703" w:rsidRPr="00E57DDC" w:rsidRDefault="008B3703" w:rsidP="00AC3825">
      <w:pPr>
        <w:tabs>
          <w:tab w:val="left" w:pos="753"/>
          <w:tab w:val="center" w:pos="3968"/>
        </w:tabs>
        <w:rPr>
          <w:rFonts w:ascii="Kalpurush" w:hAnsi="Kalpurush" w:cs="Kalpurush"/>
          <w:color w:val="5EA1A5"/>
          <w:sz w:val="30"/>
          <w:szCs w:val="30"/>
          <w:lang w:bidi="ar-EG"/>
        </w:rPr>
      </w:pPr>
      <w:r w:rsidRPr="00AC3825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</w:p>
    <w:p w:rsidR="008B3703" w:rsidRPr="00092816" w:rsidRDefault="005F035B" w:rsidP="005F035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</w:pPr>
      <w:r w:rsidRPr="00092816">
        <w:rPr>
          <w:rFonts w:ascii="Adobe نسخ Medium" w:hAnsi="Adobe نسخ Medium" w:cs="KFGQPC Uthman Taha Naskh" w:hint="cs"/>
          <w:color w:val="205B83"/>
          <w:sz w:val="40"/>
          <w:szCs w:val="40"/>
          <w:rtl/>
          <w:lang w:bidi="ar-EG"/>
        </w:rPr>
        <w:t>مركز التميز البحثي في فقه القضايا المعاصرة</w:t>
      </w:r>
    </w:p>
    <w:p w:rsidR="008B3703" w:rsidRPr="00092816" w:rsidRDefault="008B3703" w:rsidP="00AC3825">
      <w:pPr>
        <w:jc w:val="center"/>
        <w:rPr>
          <w:rFonts w:ascii="Kalpurush" w:hAnsi="Kalpurush" w:cs="KFGQPC Uthman Taha Naskh"/>
          <w:color w:val="006666"/>
          <w:sz w:val="2"/>
          <w:szCs w:val="2"/>
          <w:lang w:bidi="ar-EG"/>
        </w:rPr>
      </w:pPr>
    </w:p>
    <w:p w:rsidR="008B3703" w:rsidRPr="00092816" w:rsidRDefault="008B3703" w:rsidP="00AC3825">
      <w:pPr>
        <w:jc w:val="center"/>
        <w:rPr>
          <w:rFonts w:ascii="Kalpurush" w:hAnsi="Kalpurush" w:cs="KFGQPC Uthman Taha Naskh"/>
          <w:color w:val="7F7F7F" w:themeColor="text1" w:themeTint="80"/>
          <w:sz w:val="44"/>
          <w:szCs w:val="44"/>
          <w:lang w:bidi="ar-EG"/>
        </w:rPr>
      </w:pPr>
      <w:r w:rsidRPr="00092816">
        <w:rPr>
          <w:rFonts w:ascii="Kalpurush" w:hAnsi="Kalpurush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092816">
        <w:rPr>
          <w:rFonts w:ascii="Kalpurush" w:hAnsi="Kalpurush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AC3825" w:rsidRPr="00092816" w:rsidRDefault="00AC3825" w:rsidP="0043153D">
      <w:pPr>
        <w:spacing w:after="0" w:line="240" w:lineRule="auto"/>
        <w:jc w:val="center"/>
        <w:rPr>
          <w:rFonts w:ascii="Adobe نسخ Medium" w:hAnsi="Adobe نسخ Medium" w:cs="KFGQPC Uthman Taha Naskh"/>
          <w:color w:val="006666"/>
          <w:sz w:val="36"/>
          <w:szCs w:val="45"/>
          <w:rtl/>
          <w:cs/>
          <w:lang w:bidi="ar-EG"/>
        </w:rPr>
      </w:pPr>
      <w:r w:rsidRPr="00092816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 xml:space="preserve">ترجمة: </w:t>
      </w:r>
      <w:r w:rsidR="0043153D" w:rsidRPr="00092816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عبد</w:t>
      </w:r>
      <w:r w:rsidR="0043153D" w:rsidRPr="00092816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43153D" w:rsidRPr="00092816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العليم</w:t>
      </w:r>
      <w:r w:rsidR="0043153D" w:rsidRPr="00092816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43153D" w:rsidRPr="00092816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بن</w:t>
      </w:r>
      <w:r w:rsidR="0043153D" w:rsidRPr="00092816"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43153D" w:rsidRPr="00092816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كوثر</w:t>
      </w:r>
    </w:p>
    <w:p w:rsidR="00AC3825" w:rsidRPr="00092816" w:rsidRDefault="00AC3825" w:rsidP="00AC3825">
      <w:pPr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  <w:r w:rsidRPr="00092816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 xml:space="preserve">مراجعة: </w:t>
      </w:r>
      <w:r w:rsidR="00753240" w:rsidRPr="00092816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د/ أبو بكر محمد زكريا</w:t>
      </w:r>
    </w:p>
    <w:p w:rsidR="00203421" w:rsidRPr="0040227A" w:rsidRDefault="00203421" w:rsidP="00203421">
      <w:pPr>
        <w:bidi w:val="0"/>
        <w:jc w:val="center"/>
        <w:rPr>
          <w:rFonts w:ascii="Kalpurush" w:hAnsi="Kalpurush" w:cs="Kalpurush"/>
          <w:color w:val="006666"/>
          <w:sz w:val="44"/>
          <w:szCs w:val="44"/>
          <w:lang w:bidi="bn-BD"/>
        </w:rPr>
      </w:pPr>
      <w:r w:rsidRPr="0040227A">
        <w:rPr>
          <w:rFonts w:ascii="Kalpurush" w:hAnsi="Kalpurush" w:cs="Kalpurush"/>
          <w:noProof/>
          <w:color w:val="5EA1A5"/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 wp14:anchorId="032A4BBD" wp14:editId="08A845E4">
            <wp:simplePos x="0" y="0"/>
            <wp:positionH relativeFrom="margin">
              <wp:posOffset>361315</wp:posOffset>
            </wp:positionH>
            <wp:positionV relativeFrom="paragraph">
              <wp:posOffset>318665</wp:posOffset>
            </wp:positionV>
            <wp:extent cx="2162175" cy="314732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27A">
        <w:rPr>
          <w:rFonts w:ascii="Kalpurush" w:hAnsi="Kalpurush" w:cs="Kalpurush"/>
          <w:color w:val="006666"/>
          <w:sz w:val="44"/>
          <w:szCs w:val="44"/>
          <w:cs/>
          <w:lang w:bidi="bn-BD"/>
        </w:rPr>
        <w:t>সূচীপত্র</w:t>
      </w:r>
    </w:p>
    <w:p w:rsidR="00203421" w:rsidRPr="00630B3D" w:rsidRDefault="00203421" w:rsidP="00203421">
      <w:pPr>
        <w:bidi w:val="0"/>
        <w:jc w:val="both"/>
        <w:rPr>
          <w:rFonts w:ascii="Kalpurush" w:hAnsi="Kalpurush"/>
          <w:color w:val="006666"/>
          <w:sz w:val="8"/>
          <w:szCs w:val="8"/>
          <w:lang w:bidi="ar-EG"/>
        </w:rPr>
      </w:pPr>
    </w:p>
    <w:tbl>
      <w:tblPr>
        <w:tblStyle w:val="GridTable4-Accent12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443"/>
        <w:gridCol w:w="4319"/>
        <w:gridCol w:w="621"/>
      </w:tblGrid>
      <w:tr w:rsidR="00203421" w:rsidTr="00A75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hideMark/>
          </w:tcPr>
          <w:p w:rsidR="00203421" w:rsidRDefault="00203421" w:rsidP="00A75E32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</w:t>
            </w:r>
          </w:p>
        </w:tc>
        <w:tc>
          <w:tcPr>
            <w:tcW w:w="4012" w:type="pct"/>
            <w:hideMark/>
          </w:tcPr>
          <w:p w:rsidR="00203421" w:rsidRDefault="00203421" w:rsidP="00A75E32">
            <w:pPr>
              <w:bidi w:val="0"/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শিরোনাম</w:t>
            </w:r>
          </w:p>
        </w:tc>
        <w:tc>
          <w:tcPr>
            <w:tcW w:w="577" w:type="pct"/>
            <w:hideMark/>
          </w:tcPr>
          <w:p w:rsidR="00203421" w:rsidRDefault="00203421" w:rsidP="00A75E32">
            <w:pPr>
              <w:bidi w:val="0"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১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আধুনিক যন্ত্রপাতি ব্যবহারের মাধ্যমে চাঁদ দেখা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প্রসঙ্গ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43153D" w:rsidTr="00A75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২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চাঁদ প্রমাণের ক্ষেত্রে জ্যোতির্বিজ্ঞানের হিসাব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hi-IN"/>
              </w:rPr>
              <w:t>-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নিকাশের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ওপর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নির্ভর করার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৩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যে ব্যক্তি সূর্যাস্তের পর ইফতার করল, অতঃপর বিমান উড্ডয়নের পর সূর্য দেখতে পেল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৪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যেসব দেশে রাত বা দিন ২৪ ঘন্টারও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বেশি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সময়ে প্রলম্বিত, সেসব দেশে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কীভাবে সাওম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পালন করতে হবে?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৫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 w:rsidR="00A75E32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 শ্বাসকষ্ট উপশমকারী স্প্রে (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Inhaler/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ইনহেলার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বা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Puffer/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পাফার) ব্যবহারের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৬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 w:rsidR="00A75E32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 অক্সিজেন নেওয়ার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৭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সা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ওম পালনকারীর 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নাকের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ড্রপ ব্যবহারের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৮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সা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ওম পালনকারীর 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কানের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ড্রপ ব্যবহারের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  <w:cs/>
                <w:lang w:bidi="bn-IN"/>
              </w:rPr>
            </w:pPr>
            <w:r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  <w:t>৯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 w:rsidR="00A75E32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 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চোখের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ড্রপ ব্যবহারের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IN"/>
              </w:rPr>
            </w:pPr>
            <w:r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IN"/>
              </w:rPr>
              <w:t>১০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জিহ্বার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নীচে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যে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ট্যাবলেট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রাখা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হয়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,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পালনকারীর 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তা ব্যবহারের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১১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 w:rsidR="00A75E32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 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পাকস্থলী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পর্যবেক্ষণ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যন্ত্র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(Gastroscope/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গ্যাস্ট্রোস্কোপ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)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ব্যবহারের 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lastRenderedPageBreak/>
              <w:t>১২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অবশকারক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/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অনুভূতিনাশক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ঔষধ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/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অবেদন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পদ্ধতি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(Anesthesia/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এনেসথেসিয়া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)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সাওমে কোনো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প্রভাব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ফেলবে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কিনা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১৩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খাদ্যগুণ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সমৃদ্ধ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ইনজেকশন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সাওমে কোনো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প্রভাব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ফেলবে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কিনা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১৪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ঔষধি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ইনজেকশন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সাওমে কোনো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প্রভাব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ফেলবে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কিনা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১৫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নিকোটিন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গাম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বা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নিকোটিন প্যাচ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(Nicotine Patch)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ব্যবহারের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১৬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মালিশ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,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মলম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ও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প্লাস্টার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ব্যবহারের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১৭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ক্যাথেটার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(Catheter)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কি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সাওমে কোনো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প্রভাব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ফেলবে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?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১৮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হেমো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-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ডায়ালাইসিস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(Hemodialysis)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কি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সাওমে কোনো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প্রভাব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ফেলবে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?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১৯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পেরিটোনিয়াল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ডায়ালাইসিস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(Peritoneal Dialysis)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কি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সাওমে কোনো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প্রভাব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ফেলবে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?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২০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সাপোজিটোরি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(Suppository)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কি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সাওমে কোনো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প্রভাব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ফেলবে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>?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২১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lang w:bidi="bn-IN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জন্য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স্বেচ্ছায়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রক্তদানের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  <w:tr w:rsidR="0043153D" w:rsidTr="00A75E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E57DDC" w:rsidRDefault="0043153D" w:rsidP="0043153D">
            <w:pPr>
              <w:bidi w:val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cs/>
                <w:lang w:bidi="bn-BD"/>
              </w:rPr>
            </w:pPr>
            <w:r w:rsidRPr="00E57DDC">
              <w:rPr>
                <w:rFonts w:ascii="Kalpurush" w:hAnsi="Kalpurush" w:cs="Kalpurush" w:hint="cs"/>
                <w:b w:val="0"/>
                <w:bCs w:val="0"/>
                <w:sz w:val="20"/>
                <w:szCs w:val="20"/>
                <w:cs/>
                <w:lang w:bidi="bn-BD"/>
              </w:rPr>
              <w:t>২২</w:t>
            </w:r>
          </w:p>
        </w:tc>
        <w:tc>
          <w:tcPr>
            <w:tcW w:w="4012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Pr="0043153D" w:rsidRDefault="0043153D" w:rsidP="0043153D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সাওম</w:t>
            </w: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পালনকারীর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রক্ত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পরীক্ষা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করার</w:t>
            </w:r>
            <w:r w:rsidRPr="0043153D">
              <w:rPr>
                <w:rFonts w:ascii="Kalpurush" w:hAnsi="Kalpurush" w:cs="Kalpurush"/>
                <w:sz w:val="20"/>
                <w:szCs w:val="20"/>
                <w:lang w:bidi="bn-IN"/>
              </w:rPr>
              <w:t xml:space="preserve"> </w:t>
            </w:r>
            <w:r w:rsidRPr="0043153D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বিধান</w:t>
            </w:r>
          </w:p>
        </w:tc>
        <w:tc>
          <w:tcPr>
            <w:tcW w:w="577" w:type="pct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43153D" w:rsidRDefault="0043153D" w:rsidP="0043153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</w:p>
        </w:tc>
      </w:tr>
    </w:tbl>
    <w:p w:rsidR="00203421" w:rsidRDefault="00203421" w:rsidP="00203421">
      <w:pPr>
        <w:bidi w:val="0"/>
        <w:rPr>
          <w:rFonts w:ascii="Kalpurush" w:hAnsi="Kalpurush" w:cs="Kalpurush"/>
          <w:color w:val="006666"/>
          <w:sz w:val="44"/>
          <w:szCs w:val="44"/>
          <w:cs/>
          <w:lang w:bidi="bn-BD"/>
        </w:rPr>
      </w:pPr>
    </w:p>
    <w:p w:rsidR="00203421" w:rsidRPr="00471686" w:rsidRDefault="00203421" w:rsidP="00203421">
      <w:pPr>
        <w:bidi w:val="0"/>
        <w:jc w:val="both"/>
        <w:rPr>
          <w:rFonts w:ascii="Kalpurush" w:hAnsi="Kalpurush"/>
          <w:color w:val="006666"/>
          <w:sz w:val="10"/>
          <w:szCs w:val="10"/>
          <w:lang w:bidi="ar-EG"/>
        </w:rPr>
      </w:pPr>
    </w:p>
    <w:p w:rsidR="0043153D" w:rsidRPr="005C55F0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আধুনিক যন্ত্রপাতি ব্যবহারের মাধ্যমে চাঁদ দেখা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প্রসঙ্গ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2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সরাসরি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A75E32">
        <w:rPr>
          <w:rFonts w:ascii="Kalpurush" w:hAnsi="Kalpurush" w:cs="Kalpurush" w:hint="cs"/>
          <w:sz w:val="24"/>
          <w:szCs w:val="24"/>
          <w:cs/>
          <w:lang w:bidi="bn-BD"/>
        </w:rPr>
        <w:t xml:space="preserve">খালি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মূলনীতি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মূলনীতির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ওপর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আসছে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টেলিস্কোপসহ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যন্ত্রপাতিই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আবিষ্কৃত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/>
          <w:sz w:val="24"/>
          <w:szCs w:val="24"/>
          <w:cs/>
          <w:lang w:bidi="bn-IN"/>
        </w:rPr>
        <w:t>গুলো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অত্যাধুনিক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যন্ত্রপাতির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দৃষ্টিতে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কতখানি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পর্যালোচনা: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দৃষ্টিতে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najib" w:hAnsi="najib" w:cs="Kalpurush"/>
          <w:sz w:val="24"/>
          <w:szCs w:val="24"/>
          <w:cs/>
          <w:lang w:bidi="bn-IN"/>
        </w:rPr>
        <w:t>সাল্লাল্লাহু ‘আলাইহি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Pr="007D0B52" w:rsidRDefault="007D0B52" w:rsidP="0043153D">
      <w:pPr>
        <w:spacing w:after="140" w:line="240" w:lineRule="auto"/>
        <w:jc w:val="both"/>
        <w:rPr>
          <w:rFonts w:ascii="mylotus" w:hAnsi="mylotus" w:cs="Arial Unicode MS"/>
          <w:b/>
          <w:sz w:val="24"/>
          <w:szCs w:val="24"/>
          <w:lang w:bidi="bn-IN"/>
        </w:rPr>
      </w:pPr>
      <w:r w:rsidRPr="007D0B52"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lastRenderedPageBreak/>
        <w:t>«</w:t>
      </w:r>
      <w:r w:rsidR="0043153D" w:rsidRPr="007D0B52">
        <w:rPr>
          <w:rFonts w:ascii="mylotus" w:hAnsi="mylotus" w:cs="KFGQPC Uthman Taha Naskh"/>
          <w:b/>
          <w:color w:val="333399"/>
          <w:sz w:val="24"/>
          <w:szCs w:val="24"/>
          <w:rtl/>
        </w:rPr>
        <w:t>إِذَا رَأَيْتُمُوهُ فَصُومُوا، وَإِذَا رَأَيْتُمُوهُ فَأَفْطِرُوا</w:t>
      </w:r>
      <w:r w:rsidRPr="007D0B52"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»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3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 কোনো আলিম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সরাসরি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দেখলেই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কেবল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দৃষ্টিতে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অত্যাধুনিক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যন্ত্রপাতির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সহযোগিতা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>
        <w:rPr>
          <w:rFonts w:ascii="Kalpurush" w:hAnsi="Kalpurush" w:cs="Kalpurush"/>
          <w:sz w:val="24"/>
          <w:szCs w:val="24"/>
          <w:cs/>
          <w:lang w:bidi="bn-IN"/>
        </w:rPr>
        <w:t>গুলো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সুতরাং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="008F58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যন্ত্রপাতির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হাদীসে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শুধুমাত্র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সম্পৃক্ত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যন্ত্রপাতি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najib" w:hAnsi="najib" w:cs="Kalpurush"/>
          <w:sz w:val="24"/>
          <w:szCs w:val="24"/>
          <w:cs/>
          <w:lang w:bidi="bn-IN"/>
        </w:rPr>
        <w:t>সাল্লাল্লাহু ‘আলাইহি ওয়াসাল্লাম</w:t>
      </w:r>
      <w:r>
        <w:rPr>
          <w:rFonts w:ascii="najib" w:hAnsi="najib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C359F3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অবশ্য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উপায়েই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উচ্চ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উলামা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পরিষদ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মাজলি</w:t>
      </w:r>
      <w:r w:rsidR="00C359F3">
        <w:rPr>
          <w:rFonts w:ascii="Kalpurush" w:hAnsi="Kalpurush" w:cs="Kalpurush" w:hint="cs"/>
          <w:sz w:val="24"/>
          <w:szCs w:val="24"/>
          <w:cs/>
          <w:lang w:bidi="bn-BD"/>
        </w:rPr>
        <w:t>সু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হাইআতি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কিবারিল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পক্ষাবলম্বন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১৬</w:t>
      </w:r>
      <w:r w:rsidRPr="0043153D">
        <w:rPr>
          <w:rFonts w:ascii="Kalpurush" w:hAnsi="Kalpurush" w:cs="Kalpurush"/>
          <w:sz w:val="24"/>
          <w:szCs w:val="24"/>
          <w:lang w:bidi="bn-IN"/>
        </w:rPr>
        <w:t>/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৫</w:t>
      </w:r>
      <w:r w:rsidRPr="0043153D">
        <w:rPr>
          <w:rFonts w:ascii="Kalpurush" w:hAnsi="Kalpurush" w:cs="Kalpurush"/>
          <w:sz w:val="24"/>
          <w:szCs w:val="24"/>
          <w:lang w:bidi="bn-IN"/>
        </w:rPr>
        <w:t>/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১৪০৩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তারিখে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পরিষদের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সদস্য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নিম্নোক্ত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সিদ্ধান্তসমূহে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43153D" w:rsidRPr="0043153D" w:rsidRDefault="0043153D" w:rsidP="00C359F3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সহযোগী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মানমন্দির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বাধা</w:t>
      </w:r>
      <w:r w:rsidR="00C359F3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নিষেধ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মানমন্দিরের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৩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টেলিস্কোপের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সত্যি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সত্যি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5C55F0" w:rsidRDefault="005C55F0" w:rsidP="005C55F0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شَهِدَ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ٱلشَّهۡرَ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فَلۡيَصُمۡهُۖ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Nirmala UI" w:hAnsi="Nirmala UI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 তোমাদের মধ্যে যে লোক এ মাসটি পাবে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 এ মাসের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পালন 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আয়াত: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১৮৫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সাল্লাল্লাহু ‘আলাইহি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najib" w:hAnsi="najib" w:cs="Kalpurush" w:hint="cs"/>
          <w:sz w:val="24"/>
          <w:szCs w:val="24"/>
          <w:cs/>
          <w:lang w:bidi="bn-BD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Default="007D0B52" w:rsidP="0043153D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«</w:t>
      </w:r>
      <w:r w:rsidR="0043153D" w:rsidRPr="007D0B52"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لَا تَصُوْمُوْا حَتَّى تَرَوْهُ، وَلَا تُفْطِرُوْا حتَّى تَرَوْهُ، فَإِنْ غُمَّ عَلَيْكُمْ فَأَكْمِلُوْا عِدَّةَ شَعْبَانَ ثَلَاثِيْنَ يَوْمًا</w:t>
      </w: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»</w:t>
      </w:r>
      <w:r w:rsidR="0043153D"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Default="0043153D" w:rsidP="00C359F3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lang w:bidi="bn-IN"/>
        </w:rPr>
        <w:t>(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রম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 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পক্ষান্তরে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শা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 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মেঘ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বাধাগ্রস্ত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৩০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C359F3">
        <w:rPr>
          <w:rFonts w:ascii="Kalpurush" w:hAnsi="Kalpurush" w:cs="Kalpurush" w:hint="cs"/>
          <w:sz w:val="24"/>
          <w:szCs w:val="24"/>
          <w:cs/>
          <w:lang w:bidi="bn-BD"/>
        </w:rPr>
        <w:t>পূর্ণ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Pr="007D0B52" w:rsidRDefault="007D0B52" w:rsidP="0043153D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  <w:lang w:bidi="bn-IN"/>
        </w:rPr>
      </w:pP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43153D" w:rsidRPr="007D0B52">
        <w:rPr>
          <w:rFonts w:ascii="Traditional Arabic" w:hAnsi="Traditional Arabic" w:cs="KFGQPC Uthman Taha Naskh"/>
          <w:color w:val="333399"/>
          <w:sz w:val="24"/>
          <w:szCs w:val="24"/>
          <w:rtl/>
        </w:rPr>
        <w:t>صُومُوا لِرُؤْيَتِهِ وَأَفْطِرُوا لِرُؤْيَتِهِ، فَإِنْ غُمَّ عَلَيْكُمْ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7D0B52">
        <w:rPr>
          <w:rFonts w:ascii="Kalpurush" w:hAnsi="Kalpurush" w:cs="KFGQPC Uthman Taha Naskh"/>
          <w:color w:val="333399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মেঘের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বাধাগ্রস্ত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>
        <w:rPr>
          <w:rFonts w:ascii="Kalpurush" w:hAnsi="Kalpurush" w:cs="Kalpurush"/>
          <w:sz w:val="24"/>
          <w:szCs w:val="24"/>
          <w:lang w:bidi="bn-IN"/>
        </w:rPr>
        <w:t>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উপর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হাদীসগুলো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শর্তারোপ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>
        <w:rPr>
          <w:rFonts w:ascii="Kalpurush" w:hAnsi="Kalpurush" w:cs="Kalpurush"/>
          <w:sz w:val="24"/>
          <w:szCs w:val="24"/>
          <w:cs/>
          <w:lang w:bidi="bn-IN"/>
        </w:rPr>
        <w:t>গুলো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টেলিস্কোপ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শর্তারোপ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হাঁ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সূচক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Pr="007D0B52">
        <w:rPr>
          <w:rFonts w:ascii="Kalpurush" w:hAnsi="Kalpurush" w:cs="KFGQPC Uthman Taha Naskh" w:hint="cs"/>
          <w:sz w:val="24"/>
          <w:szCs w:val="24"/>
          <w:rtl/>
        </w:rPr>
        <w:t>المثبت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সূচক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Pr="007D0B52">
        <w:rPr>
          <w:rFonts w:ascii="Kalpurush" w:hAnsi="Kalpurush" w:cs="KFGQPC Uthman Taha Naskh" w:hint="cs"/>
          <w:sz w:val="24"/>
          <w:szCs w:val="24"/>
          <w:rtl/>
        </w:rPr>
        <w:t>النافي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অগ্রাধিকারযোগ্য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সম্ভাবনা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মানমন্দির</w:t>
      </w:r>
      <w:r>
        <w:rPr>
          <w:rFonts w:ascii="Kalpurush" w:hAnsi="Kalpurush" w:cs="Kalpurush"/>
          <w:sz w:val="24"/>
          <w:szCs w:val="24"/>
          <w:cs/>
          <w:lang w:bidi="bn-IN"/>
        </w:rPr>
        <w:t>গুলো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বিশেষজ্ঞ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সম্ভাব্য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রাত্রিতে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চালানোর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অনুরোধ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৫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চারটি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বিভাগকে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সুবিধা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প্রদানের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উদ্দেশ্যে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পরিপূর্ণ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যন্ত্রপাতি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সম্বলিত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মানমন্দির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বিশেষজ্ঞ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কর্তৃক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মানমন্দির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নির্মাণের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স্থান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খরচ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সম্ভাব্য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স্থান</w:t>
      </w:r>
      <w:r>
        <w:rPr>
          <w:rFonts w:ascii="Kalpurush" w:hAnsi="Kalpurush" w:cs="Kalpurush"/>
          <w:sz w:val="24"/>
          <w:szCs w:val="24"/>
          <w:cs/>
          <w:lang w:bidi="bn-IN"/>
        </w:rPr>
        <w:t>গুলো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চালানোর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ভ্রাম্যমান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মানমন্দির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তীক্ষ্মদৃষ্টি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মানুষদের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সহযোগিতা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ন্যায়পরায়ণতা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SolaimanLipi"/>
          <w:color w:val="800000"/>
          <w:sz w:val="24"/>
          <w:szCs w:val="24"/>
          <w:cs/>
          <w:lang w:bidi="hi-IN"/>
        </w:rPr>
        <w:br w:type="page"/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চাঁদ প্রমাণের ক্ষেত্রে জ্যোতির্বিজ্ঞানের হিসাব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hi-IN"/>
        </w:rPr>
        <w:t>-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নিকাশের</w:t>
      </w:r>
      <w:r w:rsidRPr="007D0B52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ওপর নির্ভর করার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4"/>
      </w:r>
    </w:p>
    <w:p w:rsidR="0043153D" w:rsidRDefault="0043153D" w:rsidP="00C359F3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 প্রমাণের জন্য চাঁদ দর্শনই ইসলামী শরী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আতে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পন্থা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43153D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?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কোনো কোনো </w:t>
      </w:r>
      <w:r w:rsidR="00C359F3">
        <w:rPr>
          <w:rFonts w:ascii="Kalpurush" w:hAnsi="Kalpurush" w:cs="Kalpurush" w:hint="cs"/>
          <w:sz w:val="24"/>
          <w:szCs w:val="24"/>
          <w:cs/>
          <w:lang w:bidi="bn-BD"/>
        </w:rPr>
        <w:t>বিদ্যান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চূড়ান্ত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5C55F0" w:rsidRPr="005C55F0" w:rsidRDefault="005C55F0" w:rsidP="005C55F0">
      <w:pPr>
        <w:spacing w:after="140" w:line="240" w:lineRule="auto"/>
        <w:jc w:val="both"/>
        <w:rPr>
          <w:rFonts w:ascii="Kalpurush" w:hAnsi="Kalpurush" w:cs="Arial Unicode MS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قَدَّرۡنَٰهُ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مَنَازِلَ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عَادَ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كَٱلۡعُرۡجُونِ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ٱلۡقَدِيمِ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يس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চাঁদের জন্য আমি বিভিন্ন মনযিল নির্ধারিত করেছি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অবশেষে সেটি পুরাতন খেজুর শাখার আকার লাভ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ইয়াসীন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৩৯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অন্যত্র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5C55F0" w:rsidRPr="005C55F0" w:rsidRDefault="005C55F0" w:rsidP="005C55F0">
      <w:pPr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ٱلشَّمۡسُ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بِحُسۡبَانٖ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الرحمن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ও চন্দ্র নির্ধারিত হিসাব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চলে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রহমান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চন্দ্র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সুনির্দিষ্ট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পরিচালিত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হিসাবের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ব্যত্যয়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ঘটে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অনুরূপভাবে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ঋতুর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বেরও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পরিবর্তন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ঘটে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তাছাড়া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অভ্যাস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নিয়ম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নীতিতে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নিশ্চয়তার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ফায়দা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291C59" w:rsidRDefault="0043153D" w:rsidP="00291C59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জ্যোতির্বিদ্যা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চরম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উন্নতি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সাধন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সূক্ষ্মভাবে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তারকা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নক্ষত্র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ছায়াপথের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সহজসাধ্য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চন্দ্রের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হিসাবতো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জ্যোতির্বিজ্ঞানীগণের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পরিণত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291C5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জ্যোতির্বিজ্ঞানীগণ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চূড়ান্ত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দৃঢ়তা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উপরোক্ত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শক্তিশালী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আমলেই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?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শুধুমাত্র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এগুলোর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hi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পর্যালোচনা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>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 আলিমগণ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>: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>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হানাফী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মালেকী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হাম্বলী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মাযহাবের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 কোনোটার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43153D" w:rsidRDefault="005C55F0" w:rsidP="007D0B52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شَهِدَ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ٱلشَّهۡرَ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فَلۡيَصُمۡهُۖ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 তোমাদের মধ্যে যে লোক এ মাসটি পাবে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 এ মাসের সাওম পালন 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আয়াত: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১৮৫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উক্ত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আয়াতে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(</w:t>
      </w:r>
      <w:r w:rsidRPr="007D0B52">
        <w:rPr>
          <w:rFonts w:ascii="Kalpurush" w:hAnsi="Kalpurush" w:cs="KFGQPC Uthman Taha Naskh" w:hint="cs"/>
          <w:sz w:val="24"/>
          <w:szCs w:val="24"/>
          <w:rtl/>
        </w:rPr>
        <w:t>الشهادة</w:t>
      </w:r>
      <w:r w:rsidRPr="0043153D">
        <w:rPr>
          <w:rFonts w:ascii="Kalpurush" w:hAnsi="Kalpurush" w:cs="Kalpurush"/>
          <w:sz w:val="24"/>
          <w:szCs w:val="24"/>
          <w:lang w:bidi="hi-IN"/>
        </w:rPr>
        <w:t>)-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43153D" w:rsidRDefault="007D0B52" w:rsidP="0043153D">
      <w:pPr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lastRenderedPageBreak/>
        <w:t>«</w:t>
      </w:r>
      <w:r w:rsidR="0043153D" w:rsidRPr="007D0B52">
        <w:rPr>
          <w:rFonts w:ascii="mylotus" w:hAnsi="mylotus" w:cs="KFGQPC Uthman Taha Naskh"/>
          <w:b/>
          <w:color w:val="333399"/>
          <w:sz w:val="24"/>
          <w:szCs w:val="24"/>
          <w:rtl/>
        </w:rPr>
        <w:t>إِذَا رَأَيْتُمُ الْهِلَالَ فَصُومُوا، وَإِذَا رَأَيْتُمُوهُ فَأَفْطِرُوا، فَإِنْ غُمَّ عَلَيْكُمْ فَصُومُوا ثَلَاثِينَ يَوْمًا</w:t>
      </w: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»</w:t>
      </w:r>
      <w:r w:rsidR="0043153D"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</w:p>
    <w:p w:rsidR="0043153D" w:rsidRDefault="0043153D" w:rsidP="00C359F3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রম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 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শা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মেঘ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বাধাগ্রস্ত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৩০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C359F3">
        <w:rPr>
          <w:rFonts w:ascii="Kalpurush" w:hAnsi="Kalpurush" w:cs="Kalpurush" w:hint="cs"/>
          <w:sz w:val="24"/>
          <w:szCs w:val="24"/>
          <w:cs/>
          <w:lang w:bidi="bn-BD"/>
        </w:rPr>
        <w:t>সাওম 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5"/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বর্ণনায় এসেছে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Default="0043153D" w:rsidP="0043153D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7D0B52">
        <w:rPr>
          <w:rFonts w:ascii="mylotus" w:hAnsi="mylotus" w:cs="KFGQPC Uthman Taha Naskh"/>
          <w:b/>
          <w:color w:val="333399"/>
          <w:sz w:val="24"/>
          <w:szCs w:val="24"/>
          <w:rtl/>
        </w:rPr>
        <w:t>فَإِذَا رَأَيْتُمُ الْهِلَالَ فَصُومُوا، وَإِذَا رَأَيْتُمُوهُ فَأَفْطِرُوا، فَإِنْ غُمَّ عَلَيْكُمْ فَاقْدِرُوا لَهُ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মেঘ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বা অনুরূপ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বাধাগ্রস্ত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৩০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6"/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এই পক্ষাবলম্বনকারীগণ বলেন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 দেখার সাথে সাওম পালন এবং সাওম ছেড়ে দেওয়ার বিষয়টিকে শর্তযুক্ত 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সাথে সাথে তিনি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উম্মতকে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এমর্মে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ত্রিশতম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মেঘ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বাধাগ্রস্ত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৩০দিন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এতসব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উম্মতকে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কেবল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নতুন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সীমাবদ্ধ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দৃষ্টিতে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ব্যতীত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ক্বিয়ামত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শহুরে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বেদুঈন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সকলের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সমানভাবে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প্রযোজ্য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তাঁর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বান্দাদেরকে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দিতেন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</w:p>
    <w:p w:rsidR="00203ECE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3153D">
        <w:rPr>
          <w:rFonts w:ascii="Kalpurush" w:hAnsi="Kalpurush" w:cs="Kalpurush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রাবেত্বাতুল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ফিক্বহ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পক্ষাবলম্বন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এমনকি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এলাকার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আকাশে বেশির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মেঘ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সেসব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এলাকাতেও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প্রযোজ্য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মন্তব্য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</w:p>
    <w:p w:rsidR="0043153D" w:rsidRPr="0043153D" w:rsidRDefault="0043153D" w:rsidP="00203ECE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মুনাযযামাতুত-তা</w:t>
      </w:r>
      <w:r w:rsidRPr="0043153D">
        <w:rPr>
          <w:rFonts w:ascii="Kalpurush" w:hAnsi="Kalpurush" w:cs="Kalpurush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আউন আল-ইসলামী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>’-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আন্তর্জাতিক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ফিক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অপরিহার্য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 হাদীস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খেয়াল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রেখে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সহযোগিতা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বোর্ডের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স্থায়ী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কমিটি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লাজনাহ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দায়েমাহ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বুহূছ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ইলমি</w:t>
      </w:r>
      <w:r>
        <w:rPr>
          <w:rFonts w:ascii="Kalpurush" w:hAnsi="Kalpurush" w:cs="Kalpurush"/>
          <w:sz w:val="24"/>
          <w:szCs w:val="24"/>
          <w:cs/>
          <w:lang w:bidi="bn-IN"/>
        </w:rPr>
        <w:t>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্যাহ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203ECE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দ্বিতীয়ত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>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জ্যোতির্বিজ্ঞানসহ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জ্ঞান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 কোনো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শাখা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কতটা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উন্নতি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লাভ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সম্যক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অবগত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এতদ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সত্ত্বেও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  <w:r w:rsidR="005C55F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 w:rsidR="005C55F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شَهِدَ</w:t>
      </w:r>
      <w:r w:rsidR="005C55F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مِنكُمُ</w:t>
      </w:r>
      <w:r w:rsidR="005C55F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ٱلشَّهۡرَ</w:t>
      </w:r>
      <w:r w:rsidR="005C55F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فَلۡيَصُمۡهُۖ</w:t>
      </w:r>
      <w:r w:rsidR="005C55F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5C55F0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="005C55F0">
        <w:rPr>
          <w:rFonts w:ascii="KFGQPC Uthman Taha Naskh" w:cs="Arial Unicode MS" w:hint="cs"/>
          <w:color w:val="008000"/>
          <w:sz w:val="24"/>
          <w:szCs w:val="30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 তোমাদের মধ্যে যে লোক এ মাসটি পাবে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সে এ মাসের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সাওম পালন 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7D0B52">
        <w:rPr>
          <w:rFonts w:ascii="Traditional Arabic" w:hAnsi="Traditional Arabic" w:cs="KFGQPC Uthman Taha Naskh"/>
          <w:color w:val="333399"/>
          <w:sz w:val="24"/>
          <w:szCs w:val="24"/>
          <w:rtl/>
        </w:rPr>
        <w:t>صُومُوا لِرُؤْيَتِهِ وَأَفْطِرُوا لِرُؤْيَتِهِ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এখানে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 দেখার সাথে সাওম পালন এবং সাওম ছেড়ে দেওয়ার বিষয়টিকে শর্তযুক্ত করেছেন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জ্যোতির্বিদ্যার হিসাব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সাথে শর্তযুক্ত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অথচ আল্লাহ জানতেন</w:t>
      </w:r>
      <w:r w:rsidRPr="0043153D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জ্যোতির্বিজ্ঞানীগণ জ্যোতিষশাস্ত্রে এত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বেশি উন্নতি সাধন 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="007D0B52">
        <w:rPr>
          <w:rFonts w:ascii="Kalpurush" w:hAnsi="Kalpurush" w:cs="Kalpurush" w:hint="cs"/>
          <w:sz w:val="24"/>
          <w:szCs w:val="24"/>
          <w:cs/>
          <w:lang w:bidi="bn-BD"/>
        </w:rPr>
        <w:t>পালন 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ইলাহী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যাওয়া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প্রত্যেকটি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মুসলিমের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অপরিহার্য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ইজমা</w:t>
      </w:r>
      <w:r w:rsidRPr="0043153D">
        <w:rPr>
          <w:rFonts w:ascii="Kalpurush" w:hAnsi="Kalpurush" w:cs="Kalpurush"/>
          <w:sz w:val="24"/>
          <w:szCs w:val="24"/>
          <w:lang w:bidi="hi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পরিণত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বিরোধিতা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ব্যতিক্রমী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কথার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উভয়ের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অভিমতটি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সুরাইজ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>র একটি মত হিসেবে তিনি উল্লেখ করেছেন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মুত্বার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রিফ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আব্দুল্লাহ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আশ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শিখ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খীর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তায়বা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সুবকী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প্রমুখের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অবশ্য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আব্দিল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অভিমতটি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মুত্বার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রিফ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মন্তব্য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হাজার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 বেশির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বিদ্যানের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 আলিম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সমাজের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আহমাদ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শাকের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োস্ত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যারক্বা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পুরোপুরিভাবে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5C55F0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নিম্নোক্ত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আয়াতটিকে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5C55F0">
        <w:rPr>
          <w:rFonts w:ascii="Kalpurush" w:hAnsi="Kalpurush" w:cs="Kalpurush"/>
          <w:sz w:val="24"/>
          <w:szCs w:val="24"/>
          <w:lang w:bidi="hi-IN"/>
        </w:rPr>
        <w:t>,</w:t>
      </w:r>
      <w:r w:rsidRPr="0043153D">
        <w:rPr>
          <w:rFonts w:ascii="Kalpurush" w:hAnsi="Kalpurush" w:cs="Kalpurush"/>
          <w:color w:val="FF0000"/>
          <w:sz w:val="24"/>
          <w:szCs w:val="24"/>
          <w:lang w:bidi="hi-IN"/>
        </w:rPr>
        <w:t xml:space="preserve"> </w:t>
      </w:r>
      <w:r w:rsidR="005C55F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ٱلشَّمۡسُ</w:t>
      </w:r>
      <w:r w:rsidR="005C55F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وَٱلۡقَمَرُ</w:t>
      </w:r>
      <w:r w:rsidR="005C55F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بِحُسۡبَانٖ</w:t>
      </w:r>
      <w:r w:rsidR="005C55F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="005C55F0"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 w:rsidR="005C55F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="005C55F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="005C55F0">
        <w:rPr>
          <w:rFonts w:ascii="KFGQPC Uthman Taha Naskh" w:cs="KFGQPC Uthman Taha Naskh" w:hint="cs"/>
          <w:color w:val="008000"/>
          <w:sz w:val="24"/>
          <w:szCs w:val="24"/>
          <w:rtl/>
        </w:rPr>
        <w:t>الرحمن</w:t>
      </w:r>
      <w:r w:rsidR="005C55F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="005C55F0"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 w:rsidR="005C55F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ও চন্দ্র নির্ধারিত হিসাব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চলে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রহমান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আয়াত: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নক্ষত্র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প্রজ্ঞার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এগুলো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এলোপাতাড়িভাবে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প্রবহমান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bn-BD"/>
        </w:rPr>
        <w:t>;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কুরআনের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নক্ষত্র কীভাবে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5C55F0" w:rsidRPr="005C55F0" w:rsidRDefault="005C55F0" w:rsidP="005C55F0">
      <w:pPr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وَلِتَعۡلَمُواْ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عَدَدَ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وَٱلۡحِسَابَ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 যাতে তোমরা স্থির করতে পার বছরসমূহের গণনা ও হিসাব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আয়াতে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5C55F0" w:rsidRPr="005C55F0" w:rsidRDefault="005C55F0" w:rsidP="005C55F0">
      <w:pPr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ٱلشَّمۡسَ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ضِيَآءٗ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وَقَدَّرَهُۥ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مَنَازِلَ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لِتَعۡلَمُواْ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عَدَدَ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وَٱلۡحِسَابَۚ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بِٱلۡحَقِّۚ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يُفَصِّلُ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ٱلۡأٓيَٰتِ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لِقَوۡمٖ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يونس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তিনিই সে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ই মহান সত্ত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যিনি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 উজ্জ্বল আলোকময়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 চন্দ্রকে স্নিগ্ধ আলো বিতরণকারীরূপে সৃষ্টি 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আর এর (গতির) জন্য মনয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লসমূহ নির্ধারিত করেছেন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যাতে তোমরা বছরসমূহের সংখ্যা ও হিসাব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জানতে পার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 এ সমস্ত বস্তু যথার্থতার সাথে সৃষ্টি 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 এই প্রমাণাদি বিশদভাবে বর্ণনা করেন ঐসব লোকের জন্য যারা জ্ঞানবান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>
        <w:rPr>
          <w:rFonts w:ascii="Kalpurush" w:hAnsi="Kalpurush" w:cs="Kalpurush"/>
          <w:sz w:val="24"/>
          <w:szCs w:val="24"/>
          <w:cs/>
          <w:lang w:bidi="bn-IN"/>
        </w:rPr>
        <w:t>ইউন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আয়াত: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নিম্নোক্ত হাদীসদ্বয়কে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43153D" w:rsidRDefault="007D0B52" w:rsidP="0043153D">
      <w:pPr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«</w:t>
      </w:r>
      <w:r w:rsidR="0043153D" w:rsidRPr="007D0B52">
        <w:rPr>
          <w:rFonts w:ascii="mylotus" w:hAnsi="mylotus" w:cs="KFGQPC Uthman Taha Naskh"/>
          <w:b/>
          <w:color w:val="333399"/>
          <w:sz w:val="24"/>
          <w:szCs w:val="24"/>
          <w:rtl/>
        </w:rPr>
        <w:t>فَإِذَا رَأَيْتُمُ الْهِلَالَ فَصُومُوا، وَإِذَا رَأَيْتُمُوهُ فَأَفْطِرُوا، فَإِنْ غُمَّ عَلَيْكُمْ فَاقْدِرُوا لَهُ</w:t>
      </w: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»</w:t>
      </w:r>
      <w:r w:rsidR="0043153D"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মেঘের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বাধাগ্রস্ত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7"/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উক্ত হাদীসে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মস্তিষ্ক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বুদ্ধি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খাটানোর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ইঙ্গিত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হাদীসে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>,</w:t>
      </w:r>
    </w:p>
    <w:p w:rsidR="0043153D" w:rsidRPr="007D0B52" w:rsidRDefault="007D0B52" w:rsidP="007D0B52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  <w:lang w:bidi="hi-IN"/>
        </w:rPr>
      </w:pP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lastRenderedPageBreak/>
        <w:t>«</w:t>
      </w:r>
      <w:r w:rsidR="0043153D" w:rsidRPr="007D0B52">
        <w:rPr>
          <w:rFonts w:ascii="Traditional Arabic" w:hAnsi="Traditional Arabic" w:cs="KFGQPC Uthman Taha Naskh"/>
          <w:color w:val="333399"/>
          <w:sz w:val="24"/>
          <w:szCs w:val="24"/>
          <w:rtl/>
        </w:rPr>
        <w:t>إِنَّا أُمَّةٌ أُمِّيَّةٌ، لاَ نَكْتُبُ وَلاَ نَحْسُبُ، الشَّهْرُ هَكَذَا وَهَكَذَا» يَعْنِي مَرَّةً تِسْعَةً وَعِشْرِينَ، وَمَرَّةً ثَلاَثِينَ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7D0B52">
        <w:rPr>
          <w:rFonts w:ascii="Kalpurush" w:hAnsi="Kalpurush" w:cs="KFGQPC Uthman Taha Naskh"/>
          <w:color w:val="333399"/>
          <w:sz w:val="24"/>
          <w:szCs w:val="24"/>
          <w:lang w:bidi="hi-IN"/>
        </w:rPr>
        <w:t xml:space="preserve"> </w:t>
      </w:r>
    </w:p>
    <w:p w:rsidR="0043153D" w:rsidRDefault="0043153D" w:rsidP="007D0B52">
      <w:pPr>
        <w:bidi w:val="0"/>
        <w:spacing w:after="140" w:line="240" w:lineRule="auto"/>
        <w:jc w:val="both"/>
        <w:rPr>
          <w:rFonts w:ascii="Kalpurush" w:hAnsi="Kalpurush" w:cs="Arial Unicode MS"/>
          <w:sz w:val="24"/>
          <w:szCs w:val="24"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নিরক্ষর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জাতি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লিখি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(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নক্ষত্রের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ঊনত্রিশ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ত্রিশ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8"/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উক্ত হাদীসে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নক্ষত্রের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এখন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নক্ষত্রের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মানুষের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আজ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চেয়ে বেশি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আস্থা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মানুষ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চন্দ্রমাসের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মতাবলম্বীগণ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চন্দ্রমাসের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</w:t>
      </w:r>
      <w:r w:rsidRPr="0043153D">
        <w:rPr>
          <w:rFonts w:ascii="Kalpurush" w:hAnsi="Kalpurush" w:cs="Kalpurush"/>
          <w:sz w:val="24"/>
          <w:szCs w:val="24"/>
          <w:lang w:bidi="hi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মাত্র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এদু</w:t>
      </w:r>
      <w:r w:rsidRPr="0043153D">
        <w:rPr>
          <w:rFonts w:ascii="Kalpurush" w:hAnsi="Kalpurush" w:cs="Kalpurush"/>
          <w:sz w:val="24"/>
          <w:szCs w:val="24"/>
          <w:lang w:bidi="hi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টির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অন্যটির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স্থলাভিষিক্ত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</w:t>
      </w:r>
      <w:r w:rsidRPr="0043153D">
        <w:rPr>
          <w:rFonts w:ascii="Kalpurush" w:hAnsi="Kalpurush" w:cs="Kalpurush"/>
          <w:sz w:val="24"/>
          <w:szCs w:val="24"/>
          <w:lang w:bidi="hi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টির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যেকোন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বিদ্যমান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থাকলে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ইবাদত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মাত্র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দর্শনকে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ওয়াক্ত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ক্বিয়াস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পৃথিবীতে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ওয়াক্ত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আজ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একজন আলিমকেও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নিকাশকে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শুধু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ওয়াক্ত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কষতে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দেখি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হিজরী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প্রারম্ভ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SolaimanLipi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বাস্তবায়ন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নিষিদ্ধ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SolaimanLipi"/>
          <w:sz w:val="24"/>
          <w:szCs w:val="24"/>
          <w:lang w:bidi="hi-IN"/>
        </w:rPr>
        <w:t>!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তৃতীয়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hi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ওপর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চাঁদ দেখতে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পাওয়ার প্রমাণ হিসাবে 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অর্থাৎ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জ্যোতির্বিদ্যার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নিশ্চিতভাবে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>, (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="00203ECE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ডুবে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ডুবার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সাক্ষ্য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সাক্ষ্য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প্রত্যাখ্যাত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পক্ষান্তরে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ডুবার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মেঘ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ধোঁয়া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নিকাশের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৩০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কতিপয় আলিম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ছালেহ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মীন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উল্লেখযোগ্য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হগণের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অনুসৃত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মূলনীতি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সাক্ষ্য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যতক্ষণ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মিথ্যা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প্রতিপন্নকারী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ততক্ষণ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সাক্ষ্য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গ্রহণযোগ্য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মূলনীতির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সূর্যাস্তের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সাক্ষ্য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প্রদানকারীর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সাক্ষ্য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সাক্ষ্যকে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মিথ্যা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প্রতিপন্নকারী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জ্যোতির্বিজ্ঞানের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নিশ্চিতভাবে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চাঁদ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সূর্যাস্তের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অস্তমিত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>…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যে ব্যক্তি সূর্যাস্তের পর ইফতার করল, অতঃপর বিমান উড্ডয়নের পর সূর্য দেখতে পেল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9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বিবরণ: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মুসাফির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উড্ডয়নের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উড্ডয়নের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পেল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এমতাবস্থায়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চালিয়ে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পর্যালোচনা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ডুবার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উড্ডয়নের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চালিয়ে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বিশুদ্ধ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পরিগণিত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বোর্ডের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স্থায়ী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কমিটি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লেহ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মীন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 উসাইমীন</w:t>
      </w:r>
      <w:r w:rsidR="007D0B52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প্রকাশের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নিম্নোক্ত হাদীসটি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Default="007D0B52" w:rsidP="0043153D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mylotus" w:hAnsi="mylotus" w:cs="KFGQPC Uthman Taha Naskh" w:hint="cs"/>
          <w:color w:val="333399"/>
          <w:sz w:val="24"/>
          <w:szCs w:val="24"/>
          <w:rtl/>
        </w:rPr>
        <w:t>«</w:t>
      </w:r>
      <w:r w:rsidR="0043153D" w:rsidRPr="007D0B52">
        <w:rPr>
          <w:rFonts w:ascii="mylotus" w:hAnsi="mylotus" w:cs="KFGQPC Uthman Taha Naskh"/>
          <w:color w:val="333399"/>
          <w:sz w:val="24"/>
          <w:szCs w:val="24"/>
          <w:rtl/>
        </w:rPr>
        <w:t>إِذَا أَقْبَلَ اللَّيْلُ مِنْ هَاهُنَا، وَأَدْبَرَ النَّهَارُ مِنْ هَاهُنَا، وَغَرَبَتِ الشَّمْسُ، فَقَدْ أَفْطَرَ الصَّائِمُ</w:t>
      </w:r>
      <w:r>
        <w:rPr>
          <w:rFonts w:ascii="mylotus" w:hAnsi="mylotus" w:cs="KFGQPC Uthman Taha Naskh" w:hint="cs"/>
          <w:color w:val="333399"/>
          <w:sz w:val="24"/>
          <w:szCs w:val="24"/>
          <w:rtl/>
        </w:rPr>
        <w:t>»</w:t>
      </w:r>
      <w:r w:rsidR="0043153D"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পশ্চিম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03ECE">
        <w:rPr>
          <w:rFonts w:ascii="Kalpurush" w:hAnsi="Kalpurush" w:cs="Kalpurush"/>
          <w:sz w:val="24"/>
          <w:szCs w:val="24"/>
          <w:cs/>
          <w:lang w:bidi="bn-IN"/>
        </w:rPr>
        <w:t>সূর্য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ডুবে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তখন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10"/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ত্যাগ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</w:p>
    <w:p w:rsidR="0043153D" w:rsidRPr="007D0B52" w:rsidRDefault="0043153D" w:rsidP="007D0B52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যেসব দেশে রাত বা দিন ২৪ ঘন্টারও বেশি সময়ে প্রলম্বিত, সেসব দেশে কীভাবে সাওম পালন করতে হবে?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11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ঘন্টারও বেশি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অব্যাহত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এমনকি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দীর্ঘায়িত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তারা কীভাবে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অনুরূপভাবে কোনো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তারও বেশি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লম্বা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নিয়মইবা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পর্যালোচনা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সালাতে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মতভেদ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নাউওয়াস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 ‘আনহু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Default="007D0B52" w:rsidP="0043153D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lastRenderedPageBreak/>
        <w:t>«</w:t>
      </w:r>
      <w:r w:rsidR="0043153D" w:rsidRPr="007D0B52">
        <w:rPr>
          <w:rFonts w:ascii="mylotus" w:hAnsi="mylotus" w:cs="KFGQPC Uthman Taha Naskh"/>
          <w:b/>
          <w:color w:val="333399"/>
          <w:sz w:val="24"/>
          <w:szCs w:val="24"/>
          <w:rtl/>
        </w:rPr>
        <w:t>قُلْنَا: يَا رَسُولَ اللهِ وَمَا لَبْثُهُ فِي الْأَرْضِ؟ قَالَ: «أَرْبَعُونَ يَوْمًا، يَوْمٌ كَسَنَةٍ، وَيَوْمٌ كَشَهْرٍ، وَيَوْمٌ كَجُمُعَةٍ، وَسَائِرُ أَيَّامِهِ كَأَيَّامِكُمْ» قُلْنَا: يَا رَسُولَ اللهِ فَذَلِكَ الْيَوْمُ الَّذِي كَسَنَةٍ، أَتَكْفِينَا فِيهِ صَلَاةُ يَوْمٍ؟ قَالَ: «لَا، اقْدُرُوا لَهُ قَدْرَهُ»</w:t>
      </w:r>
      <w:r w:rsidR="0043153D"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দাজ্জাল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আলোচনা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জিজ্ঞেস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!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পৃথিবীতে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কতদিন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৪০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বছরের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তৃতীয়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সপ্তাহের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সমান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বাকী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দিনগুলো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দিনগুলোর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="007D0B52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!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বছরের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একদিনের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সালাত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যথেষ্ট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2"/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সালাত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 সাওমের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হলেও কীভাবে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b/>
          <w:bCs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বেশিরভাগ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সবচেয়ে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কাছাকাছি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আবর্তন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আলামত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সালাত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 সাওমের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রাবেত্বাতুল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>’-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পক্ষাবলম্বন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উচ্চ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উলামা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পরিষদও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এজাতীয় মত প্রকাশ 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4600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হাম্বলী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মাযহাবের কোনো কোনো আলিম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অভিমত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সেগুলোতে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মধ্যমপন্থী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এলাকার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ঠিক</w:t>
      </w:r>
      <w:r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ইস্তেহাযাগ্রস্ত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হায়েযের সময়ের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নির্ধারিত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সময়সীমা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এবং সে রক্ত দেখে হায়েয ও ইস্তেহাযার মধ্যে পার্থক্য করতে অক্ষম। (তাকে যেমন মধ্যম সময় অর্থাৎ সর্বোচ্চ সময় হায়েয হিসেবে ধরে বাকী সময় সালাত আদায় করতে হয় তেমনি এ ব্যক্তিরাও তাই করবে)।   </w:t>
      </w:r>
    </w:p>
    <w:p w:rsidR="0043153D" w:rsidRPr="0043153D" w:rsidRDefault="0043153D" w:rsidP="0044600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তৃতীয়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কতিপয়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>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মক্কার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মক্কা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উম্মুল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ক্বুরা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জনপদসমূহের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মুসলিমদের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সেখান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ছড়িয়ে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মাসআলাটির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 বেশি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লম্বা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দেশের সাওমের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অত্যধিক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লম্বা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অত্যধিক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খাঁটো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ফজর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শুরু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সূর্যাস্ত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বাসিন্দাদের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ওয়াজিব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অত্যধিক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লম্বা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অসুস্থতার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অক্ষম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অসুখ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আরোগ্য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লাভের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মন্থর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বার্ধক্যজনিত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অক্ষম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পরবর্তীতে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রাবেত্বাতুল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আলাম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hi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>’-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প্রতিষ্ঠান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উচ্চ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উলামা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পরিষদ এই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পক্ষাবলম্বন</w:t>
      </w:r>
      <w:r w:rsidRPr="0043153D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সমানভাবে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প্রযোজ্য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5C55F0" w:rsidRDefault="005C55F0" w:rsidP="005C55F0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وَكُلُواْ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وَٱشۡرَبُواْ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يَتَبَيَّنَ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ٱلۡخَيۡطُ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ٱلۡأَبۡيَضُ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ٱلۡخَيۡطِ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ٱلۡأَسۡوَدِ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ٱلۡفَجۡرِۖ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أَتِمُّواْ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ٱلصِّيَامَ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ٱلَّيۡلِۚ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 পানাহার কর যতক্ষণ না কালো রেখা থেকে ভোরের শুভ্র রেখা পরিষ্কার দেখা 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অতঃপর রাত পর্যন্ত সাওম পূর্ণ 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১৮৭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43153D">
        <w:rPr>
          <w:rFonts w:ascii="QCF_BSML" w:hAnsi="QCF_BSML" w:cs="QCF_BSML"/>
          <w:sz w:val="24"/>
          <w:szCs w:val="24"/>
          <w:rtl/>
        </w:rPr>
        <w:t xml:space="preserve"> </w:t>
      </w:r>
      <w:r>
        <w:rPr>
          <w:rFonts w:ascii="QCF_BSML" w:hAnsi="QCF_BSML" w:cs="Arial Unicode MS"/>
          <w:sz w:val="24"/>
          <w:szCs w:val="24"/>
          <w:cs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শাইখ 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লেহ আল-উ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সাইমী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বলেন, 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সেখানে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লম্বা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খাঁটো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ঘন্টা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তবুও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সেখানে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সুমেরু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কুমেরুর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অঞ্চলসমূহ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অত্যধিক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লম্বা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তদ্বিষয়ে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মতভেদ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মক্কার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মিশরের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আযহারের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বোর্ড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জর্ডানের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বোর্ড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সবচেয়ে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কাছাকাছি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আবর্তিত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7D0B52" w:rsidRDefault="0043153D" w:rsidP="00291C59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="007D0B52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 শ্বাসকষ্ট উপশমকারী স্প্রে (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Inhaler/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ইনহেলার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বা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Puffer/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পাফার) ব্যবহারের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13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মানুষ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এ্যাজমা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শ্বাসকষ্টে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ভোগে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অনেকেই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বোতলের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রাসায়নিক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ঔষধি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অক্সিজেন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জোরে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নিঃশ্বাস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সেখান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যকৃতে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রামাযানের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দিবসে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পর্যালোচনা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ণে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রম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বেলায়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দোষ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গেলেও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ঠিক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অংশও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আরেকটু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বিস্তারিত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আলোচনা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শ্বাসকষ্ট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উপশ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বোতলে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মিলিয়ে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২০০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প্রত্যেক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ফোটারও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ফোটারও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কয়েকটি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বিভক্ত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সবচেয়ে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ছোট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যেমনিভাবে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চেয়ে বেশি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নিশ্চিত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নিশ্চিত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সন্দেহপূর্ণ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বিদূরিত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5C55F0">
        <w:rPr>
          <w:rFonts w:ascii="mylotus" w:hAnsi="mylotus" w:cs="KFGQPC Uthman Taha Naskh"/>
          <w:sz w:val="24"/>
          <w:szCs w:val="24"/>
        </w:rPr>
        <w:t>(</w:t>
      </w:r>
      <w:r w:rsidRPr="007D0B52">
        <w:rPr>
          <w:rFonts w:ascii="mylotus" w:hAnsi="mylotus" w:cs="KFGQPC Uthman Taha Naskh"/>
          <w:sz w:val="24"/>
          <w:szCs w:val="24"/>
          <w:rtl/>
        </w:rPr>
        <w:t>اليقين لا يزول بالشك</w:t>
      </w:r>
      <w:r w:rsidRPr="007D0B52">
        <w:rPr>
          <w:rFonts w:ascii="mylotus" w:hAnsi="mylotus" w:cs="KFGQPC Uthman Taha Naskh"/>
          <w:sz w:val="24"/>
          <w:szCs w:val="24"/>
        </w:rPr>
        <w:t>)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গুরুত্বপূর্ণ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/>
          <w:sz w:val="24"/>
          <w:szCs w:val="24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ডাক্তারগণ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43153D">
        <w:rPr>
          <w:rFonts w:ascii="Kalpurush" w:hAnsi="Kalpurush"/>
          <w:sz w:val="24"/>
          <w:szCs w:val="24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আরাক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গাছের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মিসওয়াকে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আট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রাসায়নিক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/>
          <w:sz w:val="24"/>
          <w:szCs w:val="24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দাঁত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মাঢ়িকে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</w:t>
      </w:r>
      <w:r w:rsidRPr="0043153D">
        <w:rPr>
          <w:rFonts w:ascii="Kalpurush" w:hAnsi="Kalpurush"/>
          <w:sz w:val="24"/>
          <w:szCs w:val="24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বালাই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রক্ষা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পদার্থগুলো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লালার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আমের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রবী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আহ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রাদিয়াল্লাহু ‘আনহু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Pr="007D0B52" w:rsidRDefault="007D0B52" w:rsidP="0043153D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</w:rPr>
      </w:pP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43153D" w:rsidRPr="007D0B52">
        <w:rPr>
          <w:rFonts w:ascii="Traditional Arabic" w:hAnsi="Traditional Arabic" w:cs="KFGQPC Uthman Taha Naskh"/>
          <w:color w:val="333399"/>
          <w:sz w:val="24"/>
          <w:szCs w:val="24"/>
          <w:rtl/>
        </w:rPr>
        <w:t>رَأَيْتُ النَّبِيَّ صَلَّى اللهُ عَلَيْهِ وَسَلَّمَ «يَسْتَاكُ وَهُوَ صَائِمٌ» مَا لاَ أُحْصِي أَوْ أَعُدُّ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7D0B52">
        <w:rPr>
          <w:rFonts w:ascii="Kalpurush" w:hAnsi="Kalpurush" w:cs="KFGQPC Uthman Taha Naskh"/>
          <w:color w:val="333399"/>
          <w:sz w:val="24"/>
          <w:szCs w:val="24"/>
        </w:rPr>
        <w:t xml:space="preserve"> 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ওয়াসাল্লামকে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অসংখ্য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মিসওয়াক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দেখেছি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14"/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মিসওয়াকের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উদ্দিষ্ট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সত্ত্বেও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অনুরূপভাবে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ঠিক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তাও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সাওমের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ক্ষতি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না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 ফাতওয়া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বোর্ডের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স্থায়ী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কমিটি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শ্বাসকষ্ট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উপশমকারী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ইনহেইলার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সুতরাং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যরূরী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তাক্বীউদ্দীন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ওয়াহ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যুহায়লী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পক্ষাবলম্বন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শ্বাসনালীতে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সীমাবদ্ধ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সঠিক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হলেও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SolaimanLipi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SolaimanLipi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SolaimanLipi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SolaimanLipi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43153D" w:rsidRPr="007D0B52" w:rsidRDefault="0043153D" w:rsidP="005C55F0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Pr="007D0B52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 অক্সিজেন নেওয়ার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15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প্রশ্বাস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সমস্যার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সহজভাবে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নিঃশ্বাস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উদ্দেশ্যে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অক্সিজেন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অক্সিজেন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বায়ূ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জাতীয়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 বেশিরভাগই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শ্বাসনালীতে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রামাযানের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দিবসে সাওম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অক্সিজেন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অক্সিজেন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অক্সিজেন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নিঃশ্বাসের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বায়ূ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="00291C5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সাওমপালনকারীর জন্য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নাকের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ড্রপ ব্যবহারের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16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কোনো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মানুষ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অসুখে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আক্রান্ত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অপরিহার্য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দীর্ঘস্থায়ী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সর্দিতে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আক্রান্ত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এলার্জির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সমস্যা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রামাযানের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দিবসে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পালনকারী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7D0B52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৩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অভিমত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অভিমত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মোটেও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উপাদানটুকু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অল্প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ছোট্ট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চামচের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৭৫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কুলি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যতটুকু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চেয়ে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সুতরাং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কুলি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43153D">
        <w:rPr>
          <w:rFonts w:ascii="Kalpurush" w:hAnsi="Kalpurush" w:cs="Arial Unicode MS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করলেও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দ্বিতীয়ত</w:t>
      </w:r>
      <w:r w:rsidRPr="0043153D">
        <w:rPr>
          <w:rFonts w:ascii="Kalpurush" w:hAnsi="Kalpurush" w:cs="SolaimanLipi"/>
          <w:b/>
          <w:bCs/>
          <w:sz w:val="24"/>
          <w:szCs w:val="24"/>
          <w:lang w:bidi="hi-IN"/>
        </w:rPr>
        <w:t>: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দিকে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অল্প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দিকে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দ্যের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কাজও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;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বরং কোনো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অবস্থাতেই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একে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পানীয় কোনোটাই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গণ্য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4600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আল্লাহ সাওম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ভঙ্গকারী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শক্তি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সঞ্চারকারী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শর্তারোপ</w:t>
      </w:r>
      <w:r w:rsidRPr="00446002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46002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অভিমত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যাঁরা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আব্দুল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আযীয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উসাইমীন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অন্যতম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লাক্বীত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 ‘আনহু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najib" w:hAnsi="najib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Pr="007D0B52" w:rsidRDefault="007D0B52" w:rsidP="0043153D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  <w:lang w:bidi="bn-IN"/>
        </w:rPr>
      </w:pP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43153D" w:rsidRPr="007D0B52">
        <w:rPr>
          <w:rFonts w:ascii="Traditional Arabic" w:hAnsi="Traditional Arabic" w:cs="KFGQPC Uthman Taha Naskh"/>
          <w:color w:val="333399"/>
          <w:sz w:val="24"/>
          <w:szCs w:val="24"/>
          <w:rtl/>
        </w:rPr>
        <w:t>بَالِغْ فِي الِاسْتِنْشَاقِ، إِلَّا أَنْ تَكُونَ صَائِمًا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7D0B52">
        <w:rPr>
          <w:rFonts w:ascii="Kalpurush" w:hAnsi="Kalpurush" w:cs="KFGQPC Uthman Taha Naskh"/>
          <w:color w:val="333399"/>
          <w:sz w:val="24"/>
          <w:szCs w:val="24"/>
          <w:lang w:bidi="bn-IN"/>
        </w:rPr>
        <w:t xml:space="preserve"> </w:t>
      </w:r>
    </w:p>
    <w:p w:rsidR="0043153D" w:rsidRDefault="0043153D" w:rsidP="007D0B5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উত্তমরূপে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তুমি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17"/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উক্ত হাদীস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জায়েয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 হাদীস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বাস্তবতা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সবারই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উক্ত হাদীস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রাস্তা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অঙ্গব্যবচ্ছেদ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বিদ্যা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>’ (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এ্যানাটমি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/Anatomy)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সন্দেহের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এতটুকু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সুযোগ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গভীর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যোগসূত্র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তৃতীয়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অভিমত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 কোনো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আলেমের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ব্যাখ্যা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সাপেক্ষ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এর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প্রান্তে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পক্ষান্তরে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তাঁরা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উল্ল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উভয়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দলীলসমূহের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সামঞ্জস্য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পেয়েছেন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যতটুকু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যতটুকু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লাবণ্য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অবশিষ্ট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ঠিক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 সাওমের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মর্মে</w:t>
      </w:r>
      <w:r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ইজমা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Pr="007D0B52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 জন্য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কানের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ড্রপ ব্যবহারের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18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সমস্যা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রামাযানের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দিবসে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পালনকারী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জাতীয়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হানাফী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মালেকী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বিশুদ্ধতর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হাম্বলীদের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মস্তিষ্ক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মস্তিষ্কে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হাযমের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প্রয়োগকৃত ঔষধ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যুক্তি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প্রয়োগকৃত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মস্তিষ্ক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শিরা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উপশিরা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লোমকূপের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উভয়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বিরোধ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প্রয়োগকৃত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সেটিই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এখানে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মস্তিষ্কের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যেখান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পর্দায়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ছিদ্র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তথ্যানুযায়ী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প্রত্যেকের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মতামতের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বিশ্লেষণ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পর্দা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ইউস্টেশন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টিউব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(Eustachian tube)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নামক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গলবিলের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তৈর</w:t>
      </w:r>
      <w:r w:rsidR="007D0B52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এখানেও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প্রযোজ্য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SolaimanLipi"/>
          <w:color w:val="800000"/>
          <w:sz w:val="24"/>
          <w:szCs w:val="24"/>
          <w:cs/>
          <w:lang w:bidi="hi-IN"/>
        </w:rPr>
        <w:br w:type="page"/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="007D0B52" w:rsidRPr="007D0B52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 জন্য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চোখের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ড্রপ ব্যবহারের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19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ভোগে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D0B52">
        <w:rPr>
          <w:rFonts w:ascii="Kalpurush" w:hAnsi="Kalpurush" w:cs="Kalpurush"/>
          <w:sz w:val="24"/>
          <w:szCs w:val="24"/>
          <w:cs/>
          <w:lang w:bidi="bn-IN"/>
        </w:rPr>
        <w:t>রম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দিবসে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সাওম পালনকারী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জাতীয়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4600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>সু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পোষণ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হিস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যোগসূত্র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43153D">
        <w:rPr>
          <w:rFonts w:ascii="Kalpurush" w:hAnsi="Kalpurush" w:cs="SolaimanLipi"/>
          <w:sz w:val="24"/>
          <w:szCs w:val="24"/>
          <w:lang w:bidi="hi-IN"/>
        </w:rPr>
        <w:t>?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প্রয়োগকৃত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শিরা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উপশিরার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SolaimanLipi"/>
          <w:sz w:val="24"/>
          <w:szCs w:val="24"/>
          <w:lang w:bidi="hi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lastRenderedPageBreak/>
        <w:t xml:space="preserve">*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হানাফী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মস্তিষ্কের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t xml:space="preserve">*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পক্ষান্তরে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মালেকী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হাম্বলীদের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5C55F0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5C55F0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</w:t>
      </w:r>
      <w:r w:rsidR="005C55F0">
        <w:rPr>
          <w:rFonts w:ascii="Kalpurush" w:hAnsi="Kalpurush" w:cs="Kalpurush" w:hint="cs"/>
          <w:sz w:val="24"/>
          <w:szCs w:val="24"/>
          <w:cs/>
          <w:lang w:bidi="bn-BD"/>
        </w:rPr>
        <w:t>য়্যাহ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মতভেদ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বিস্তর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গবেষণা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তাঁর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নবী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446002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‘আলাইহি </w:t>
      </w:r>
      <w:r w:rsidR="00446002" w:rsidRPr="00446002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46002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কয়েকটি হাদীস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তিরমিযী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বলেছেন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হীহ হাদীস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Nirmala UI" w:hAnsi="Nirmala UI" w:cs="Arial Unicode MS"/>
          <w:sz w:val="24"/>
          <w:szCs w:val="24"/>
          <w:cs/>
          <w:lang w:bidi="hi-IN"/>
        </w:rPr>
        <w:footnoteReference w:id="20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স্পষ্ট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বুঝা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মূলনীতি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সুতরাং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আগেকার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মতভেদ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জানলেই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আব্দুল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আযীয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বায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উসাইমীন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ওয়াহবা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যুহায়লীসহ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ফোটার বেশি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অল্প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ছোট্ট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ক্ষমতা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৫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সেন্টিমিটার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প্রত্যেক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সেন্টিমিটার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১৫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সমপরিমাণ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ছোট্ট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চামচে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বিদ্যমান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৭৫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০</w:t>
      </w:r>
      <w:r w:rsidRPr="0043153D">
        <w:rPr>
          <w:rFonts w:ascii="Kalpurush" w:hAnsi="Kalpurush" w:cs="Kalpurush"/>
          <w:sz w:val="24"/>
          <w:szCs w:val="24"/>
          <w:lang w:bidi="bn-IN"/>
        </w:rPr>
        <w:t>.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০৬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সেন্টিমিটার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কুলি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যতটুকু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লাবণ্য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অবশিষ্ট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চেয়েও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এখানে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উল্লেখ্য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অশ্রু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ক্ষরণকারী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গ্রন্থি</w:t>
      </w:r>
      <w:r w:rsidRPr="0043153D">
        <w:rPr>
          <w:rFonts w:ascii="Kalpurush" w:hAnsi="Kalpurush" w:cs="Kalpurush"/>
          <w:sz w:val="24"/>
          <w:szCs w:val="24"/>
          <w:lang w:bidi="bn-IN"/>
        </w:rPr>
        <w:t>’ (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ল্যাকরিমাল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ডাক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/Lacrimal Duct)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অতিক্রমের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পুরোটাই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শোষিত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জিহ্বার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একমাত্র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জিহ্বাই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মানবদেহেরে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আস্বাদন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বিন্দু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শোষিত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জিহ্বার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আস্বাদনের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এলাকায়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আতের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পানাহারের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রাস্তাও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পাতায়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মাখায়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পানাহারের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রাস্তা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মতাবলম্বীরা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ক্বিয়াস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চোখের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ড্রপও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অঙ্গব্যবচ্ছেদ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বিশেষজ্ঞরা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(Anatomist)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সমন্বয়ে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জিহ্বার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ন</w:t>
      </w:r>
      <w:r w:rsidRPr="007D0B52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ি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চে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যে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ট্যাবলেট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রাখা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হয়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,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 সাওম পালনকারীর জন্য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তা ব্যবহারের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21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জিহ্বার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সবচেয়ে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দ্রুতগতিতে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টেনে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হৃদরোগীদের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ট্যাবলেট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তৈরী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অ্যানজাইনা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পেকটারিস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(Angina pectoris)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নামক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হৃদরোগ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হার্টে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জমাটবদ্ধতা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(Thrombosis/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থ্রমবোসিস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জিহ্বার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নীচে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ট্যাবলেট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অল্প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টেনে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হার্টে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ট্যাবলেটের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রামাযানের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ট্যাবলেট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ট্যাবলেটের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কণ্ঠনালীতে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একদিকে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যেমন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পানীয়ও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সাওম</w:t>
      </w:r>
      <w:r w:rsidRPr="007D0B52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 জন্য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পাকস্থলী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পর্যবেক্ষণ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যন্ত্র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(Gastroscope/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গ্যাস্ট্রোস্কোপ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)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 ব্যবহারের বিধান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22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চরম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উৎকর্ষ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সাধনের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সরঞ্জাম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আবিষ্কৃত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গলনালী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ছবি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তোলা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পরীক্ষার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ছোট্ট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নমুনা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রামাযানের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দিবসে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পোষণ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46002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করুক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ইচ্ছাকৃতভাবে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টুকরা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লোহা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কঙ্কর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হানাফী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আলেমগণ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শর্তারোপ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জিনিসটা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বাইরে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বাইরের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23"/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তিরমিযী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রাসূল সাল্লাল্লাহু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হীহ হাদীস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24"/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উক্ত হাদীসের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আলোকে 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জিনিসটাকে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7D0B52" w:rsidRDefault="0043153D" w:rsidP="007D0B52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আব্বাস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 ‘আনহু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SolaimanLipi"/>
          <w:sz w:val="24"/>
          <w:szCs w:val="24"/>
          <w:lang w:bidi="hi-IN"/>
        </w:rPr>
        <w:t>,</w:t>
      </w:r>
    </w:p>
    <w:p w:rsidR="0043153D" w:rsidRPr="007D0B52" w:rsidRDefault="007D0B52" w:rsidP="007D0B52">
      <w:pPr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 w:rsidRPr="007D0B52">
        <w:rPr>
          <w:rFonts w:ascii="Traditional Arabic" w:hAnsi="Traditional Arabic" w:cs="KFGQPC Uthman Taha Naskh" w:hint="cs"/>
          <w:color w:val="333399"/>
          <w:sz w:val="24"/>
          <w:szCs w:val="24"/>
          <w:cs/>
          <w:lang w:bidi="hi-IN"/>
        </w:rPr>
        <w:t>»</w:t>
      </w:r>
      <w:r w:rsidR="0043153D" w:rsidRPr="007D0B52">
        <w:rPr>
          <w:rFonts w:ascii="Traditional Arabic" w:hAnsi="Traditional Arabic" w:cs="KFGQPC Uthman Taha Naskh"/>
          <w:color w:val="333399"/>
          <w:sz w:val="24"/>
          <w:szCs w:val="24"/>
          <w:rtl/>
        </w:rPr>
        <w:t>إِنَّمَا الْفِطْرُ مِمَّا دَخَلَ وَلَيْسَ مِمَّا خَرَجَ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7D0B52">
        <w:rPr>
          <w:rFonts w:ascii="Kalpurush" w:hAnsi="Kalpurush" w:cs="KFGQPC Uthman Taha Naskh"/>
          <w:color w:val="333399"/>
          <w:sz w:val="24"/>
          <w:szCs w:val="24"/>
          <w:lang w:bidi="hi-IN"/>
        </w:rPr>
        <w:t xml:space="preserve"> </w:t>
      </w:r>
    </w:p>
    <w:p w:rsidR="0043153D" w:rsidRPr="0043153D" w:rsidRDefault="0043153D" w:rsidP="007D0B52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25"/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বুখারী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</w:t>
      </w:r>
      <w:r w:rsidRPr="0043153D">
        <w:rPr>
          <w:rFonts w:ascii="Kalpurush" w:hAnsi="Kalpurush" w:cs="SolaimanLipi"/>
          <w:sz w:val="24"/>
          <w:szCs w:val="24"/>
          <w:lang w:bidi="hi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আল্লাক্ব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নিশ্চিত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শব্দ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’ </w:t>
      </w:r>
      <w:r w:rsidRPr="00291C59">
        <w:rPr>
          <w:rFonts w:ascii="Kalpurush" w:hAnsi="Kalpurush" w:cs="Kalpurush"/>
          <w:sz w:val="24"/>
          <w:szCs w:val="24"/>
          <w:rtl/>
        </w:rPr>
        <w:t>(</w:t>
      </w:r>
      <w:r w:rsidRPr="007D0B52">
        <w:rPr>
          <w:rFonts w:ascii="Kalpurush" w:hAnsi="Kalpurush" w:cs="KFGQPC Uthman Taha Naskh" w:hint="cs"/>
          <w:sz w:val="24"/>
          <w:szCs w:val="24"/>
          <w:rtl/>
        </w:rPr>
        <w:t>صِيْغَةُ الْجَزْمِ</w:t>
      </w:r>
      <w:r w:rsidRPr="00291C59">
        <w:rPr>
          <w:rFonts w:ascii="Kalpurush" w:hAnsi="Kalpurush" w:cs="Kalpurush"/>
          <w:sz w:val="24"/>
          <w:szCs w:val="24"/>
          <w:rtl/>
        </w:rPr>
        <w:t>)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বর্ণনাটি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উল্লেখ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="007D0B52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26"/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তাঁরা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বিরত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থাকার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নাম সাওম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সব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বিরত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থাকল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অধিকাংশের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মতানুসারে</w:t>
      </w:r>
      <w:r w:rsidRPr="0043153D">
        <w:rPr>
          <w:rFonts w:ascii="Kalpurush" w:hAnsi="Kalpurush" w:cs="SolaimanLipi"/>
          <w:sz w:val="24"/>
          <w:szCs w:val="24"/>
          <w:lang w:bidi="hi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গ্যাস্ট্রোস্কোপ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="007D0B5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হানাফীদের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শর্তানুসারে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বাইরের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জাতীয়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কুরআন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হাদী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মানুষের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প্রসিদ্ধ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পানীয়কে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বুঝানো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কঙ্কর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কয়েন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ইত্যাদিকে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বুঝানো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শর্তারোপ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গ্যাস্ট্রোস্কোপ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যেন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তৈলাক্ত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গ্যাস্ট্রোস্কোপ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lastRenderedPageBreak/>
        <w:t>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তায়মি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উসাইমীন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পক্ষাবলম্বন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</w:p>
    <w:p w:rsidR="0043153D" w:rsidRPr="007D0B52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অবশকারক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/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অনুভূতিনাশক ঔষধ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/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অবেদন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পদ্ধতি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(Anesthesia/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এনেসথেসিয়া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)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 xml:space="preserve"> সাওমে কোনো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প্রভাব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ফেলবে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7D0B52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কিনা</w:t>
      </w:r>
      <w:r w:rsidRPr="007D0B52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27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446002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বিভিন্ন কারণে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অপারেশনে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নির্দিষ্ট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কয়েকভাবে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গ্যাসীয়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শুঁকে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স্নায়ুতে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শুষ্ক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>/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অবেদন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চীনের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ইন্দ্রিয়ে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চামড়ার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বায়বীয়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আকারে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কঠিন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শুষ্ক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কার্যকারিতায়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ক্ষমতা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হারিয়ে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বেশিরভাগ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নির্দিষ্ট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অভ্যন্তরে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নির্দিষ্ট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দ্রুত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কার্যকরী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ওষুধের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শিরায়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কয়েক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সেকেন্ডের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ঘুমিয়ে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সরাসরি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পাইপ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শ্বাস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প্রশ্বাসের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ব্যবস্থা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অনুভূতিনাশক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গ্যাসীয়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অবেদন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 সাওমে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উল্লেখিত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গ্যাসীয়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একদিকে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বাহ্যিক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অবয়ব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অন্যদিকে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তাতে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চীনের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নির্দিষ্ট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তাও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সম্পূর্ণরূপে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পুরোপুরি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অনুভূতিশূন্য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অনুভূতিশূন্য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মতানৈক্য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লোপ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অনুভূতিশূন্য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ফক্বীহ্</w:t>
      </w:r>
      <w:r w:rsidRPr="0043153D">
        <w:rPr>
          <w:rFonts w:ascii="Kalpurush" w:hAnsi="Kalpurush" w:cs="Kalpurush"/>
          <w:sz w:val="24"/>
          <w:szCs w:val="24"/>
          <w:lang w:bidi="bn-IN"/>
        </w:rPr>
        <w:t>‌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Default="005C55F0" w:rsidP="0043153D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«</w:t>
      </w:r>
      <w:r w:rsidR="0043153D" w:rsidRPr="007D0B52">
        <w:rPr>
          <w:rFonts w:ascii="mylotus" w:hAnsi="mylotus" w:cs="KFGQPC Uthman Taha Naskh"/>
          <w:b/>
          <w:color w:val="333399"/>
          <w:sz w:val="24"/>
          <w:szCs w:val="24"/>
          <w:rtl/>
        </w:rPr>
        <w:t>كُلُّ عَمَلِ ابْنِ آدَمَ لَهُ، إِلَّا الصِّيَامَ، فَإِنَّهُ لِي وَأَنَا أَجْزِي بِهِ</w:t>
      </w: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»</w:t>
      </w:r>
      <w:r w:rsidR="0043153D"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ব্যতীত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বনী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প্রত্যেকটি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আমিই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প্রতিদান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হীহ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মুসলিমের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বর্ণনায়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Default="005C55F0" w:rsidP="005C55F0">
      <w:pPr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«</w:t>
      </w:r>
      <w:r w:rsidR="0043153D" w:rsidRPr="007D0B52">
        <w:rPr>
          <w:rFonts w:ascii="mylotus" w:hAnsi="mylotus" w:cs="KFGQPC Uthman Taha Naskh"/>
          <w:b/>
          <w:color w:val="333399"/>
          <w:sz w:val="24"/>
          <w:szCs w:val="24"/>
          <w:rtl/>
        </w:rPr>
        <w:t>يَدَعُ شَهْوَتَهُ وَأَكْلَهُ وَشُرْبَهُ مِنْ أَجْلِي</w:t>
      </w:r>
      <w:r>
        <w:rPr>
          <w:rFonts w:ascii="mylotus" w:hAnsi="mylotus" w:cs="KFGQPC Uthman Taha Naskh" w:hint="cs"/>
          <w:b/>
          <w:color w:val="333399"/>
          <w:sz w:val="24"/>
          <w:szCs w:val="24"/>
          <w:rtl/>
        </w:rPr>
        <w:t>»</w:t>
      </w:r>
      <w:r w:rsidR="0043153D"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5C55F0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যৌন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বাসনা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পরিত্যাগ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5C55F0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28"/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হাদীসে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বর্জন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সম্বন্ধিত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বেহুশের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সম্বন্ধ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যথাযথ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উসাইমীন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 সাওমের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নিয়্যত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অনুভূতিশূন্য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ঠিক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ঘুমের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দুই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অনুভূতিশূন্য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এমতাবস্থায়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আহমাদ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>–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জ্ঞান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খাদ্যগুণ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সমৃদ্ধ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ইনজেকশন সাওমে কোনো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প্রভাব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ফেলবে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কিনা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29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গ্লুকোজ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সমন্বয়ে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প্রস্তুত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ঔষধি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শিরায়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সরাসরি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পানাহারের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স্থলাভিষিক্ত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পানাহার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শুধু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নির্ভর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লম্বা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বেঁচে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খাদ্যগুণ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সমৃদ্ধ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আব্দুর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রহমান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</w:t>
      </w:r>
      <w:r w:rsidRPr="0043153D">
        <w:rPr>
          <w:rFonts w:ascii="Kalpurush" w:hAnsi="Kalpurush" w:cs="Kalpurush"/>
          <w:sz w:val="24"/>
          <w:szCs w:val="24"/>
          <w:lang w:bidi="bn-IN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দী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বায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উসাইমীন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 বেশিরভাগ আলিম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অবলম্বন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আন্তর্জাতিক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কতিপয়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দলীল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মানবদেহের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কূপ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SolaimanLipi"/>
          <w:sz w:val="24"/>
          <w:szCs w:val="24"/>
          <w:cs/>
          <w:lang w:bidi="hi-IN"/>
        </w:rPr>
      </w:pPr>
      <w:r w:rsidRPr="0043153D">
        <w:rPr>
          <w:rFonts w:ascii="Kalpurush" w:hAnsi="Kalpurush" w:cs="SolaimanLipi"/>
          <w:sz w:val="24"/>
          <w:szCs w:val="24"/>
          <w:cs/>
          <w:lang w:bidi="hi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ঔষধি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ইনজেকশন সাওমে কোনো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প্রভাব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ফেলবে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কিনা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0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সমৃদ্ধ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বিভিন্ন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ব্যবহৃত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সেগুলোই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ঔষধি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এগুলো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চামড়ায়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ইনসুলিন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মাংসপেশী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শিরায়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 পাকস্থলী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 সাওমে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উল্ল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আন্তর্জাতিক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ফিক্বহ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লাজনাহ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দায়েমাহ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বুহূছ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ইলমিইয়া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দারুল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মিছরিইয়া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ফাতওয়া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জাতীয়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সেগুলো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="005C55F0" w:rsidRPr="005C55F0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জন্য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নিকোটিন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গাম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বা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নিকোটিন প্যাচ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(Nicotine Patch)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ব্যবহারের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বিধান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1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প্যাচ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প্লাস্টার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স্বয়ংক্রিয়ভাবে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নিকোটিন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চামড়ার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অভ্যন্তরে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(Blood vessel)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চামড়ার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কৈশিক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(Capillary vessel)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শোষিত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মিশে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শোষণ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ক্ষমতা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ধূমপায়ীকে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ধূমপান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ত্যাগে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যেসব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ইখু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তায়মি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য়্যাহ রহ-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বিস্তারিত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আলোচনার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ভিত্তি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নিকোটিন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প্যাচ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পোষণ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প্যাচ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গাম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আন্তর্জাতিক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5C55F0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নিকোটিন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প্যাচ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লাজনাহ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দায়েমাহ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বুহূছ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ইলমিইয়া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লাজনাহ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দায়েমাহ</w:t>
      </w:r>
      <w:r w:rsidRPr="0043153D">
        <w:rPr>
          <w:rFonts w:ascii="Kalpurush" w:hAnsi="Kalpurush" w:cs="Kalpurush"/>
          <w:sz w:val="24"/>
          <w:szCs w:val="24"/>
          <w:lang w:bidi="bn-IN"/>
        </w:rPr>
        <w:t>’-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প্রশ্নকারীর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প্রশ্নের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জবাবে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প্রার্থনা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ধূমপান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তওবা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তাওফীক্ব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পরিত্যাগ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সিগারেটে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নিছক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ক্ষতি</w:t>
      </w:r>
      <w:r w:rsidRPr="0043153D">
        <w:rPr>
          <w:rFonts w:ascii="Kalpurush" w:hAnsi="Kalpurush" w:cs="Kalpurush"/>
          <w:sz w:val="24"/>
          <w:szCs w:val="24"/>
          <w:lang w:bidi="bn-IN"/>
        </w:rPr>
        <w:t>;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কল্যাণ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ধূমপান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পরিত্যাগে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সহায়ক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হিসাবে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প্যাচ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প্লাস্টার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জিজ্ঞেস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বলবো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জায়েয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বিশেষজ্ঞ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ডাক্তারগণকে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জিজ্ঞেস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নিকোটিন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প্যাচ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দেহে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নিকোটিন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সরবরাহ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সুতরাং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সিগারেট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প্লাস্টারও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ফলাফল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ধূমপান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ত্যাগের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দৃঢ়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সংকল্প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রাখতে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ধূমপায়ী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তওবা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ধূমপান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সক্ষম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চেয়েও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বদলা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আল্লাহই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তাওফী</w:t>
      </w:r>
      <w:r w:rsidR="005C55F0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দাতা</w:t>
      </w:r>
      <w:r w:rsidR="005C55F0">
        <w:rPr>
          <w:rFonts w:ascii="Kalpurush" w:hAnsi="Kalpurush" w:cs="Kalpurush"/>
          <w:sz w:val="24"/>
          <w:szCs w:val="24"/>
          <w:lang w:bidi="bn-IN"/>
        </w:rPr>
        <w:t>!’</w:t>
      </w:r>
      <w:r w:rsidR="005C55F0">
        <w:rPr>
          <w:rStyle w:val="FootnoteReference"/>
          <w:rFonts w:ascii="Kalpurush" w:hAnsi="Kalpurush" w:cs="Kalpurush"/>
          <w:sz w:val="24"/>
          <w:szCs w:val="24"/>
          <w:lang w:bidi="bn-IN"/>
        </w:rPr>
        <w:footnoteReference w:id="32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="005C55F0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জন্য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মালিশ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,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মলম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ও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প্লাস্টার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ব্যবহারের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বিধান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3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চামড়ার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অভ্যন্তরে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(Blood vessel)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চামড়ার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কৈশিক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(Capillary vessel)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শোষিত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মিশে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শোষণ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ক্ষমতা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সম্পন্ন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যাহোক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চামড়ায়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মালিশ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মলম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প্লাস্টার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হুকুমের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সুরমা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যেসব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মুখ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শায়খুল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তায়মি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য়্যাহ রহ.-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বিস্তারিত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আলোচনার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ভিত্তি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মালিশ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মলম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প্লাস্টার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ইসলামী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সাহায্য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3153D">
        <w:rPr>
          <w:rFonts w:ascii="Kalpurush" w:hAnsi="Kalpurush" w:cs="Kalpurush" w:hint="cs"/>
          <w:sz w:val="24"/>
          <w:szCs w:val="24"/>
          <w:cs/>
          <w:lang w:bidi="bn-IN"/>
        </w:rPr>
        <w:t>সংস্থা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মতাবলম্বন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ইত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ঔষধি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সরাসরি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সত্ত্বেও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সেহেতু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অগ্রাধিকার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ভিত্তিতে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মালিশ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মলম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ইত্যাদি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সকলেই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মালিশ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মলম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ইত্যাদি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ক্যাথেটার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(Catheter)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কি সাওমে কোনো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প্রভাব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ফেলবে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?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t xml:space="preserve"> 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4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প্লাস্টিক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পাইপ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অনিচ্ছা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সত্ত্বেও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নির্গত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ক্যাথেটার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নির্গত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ডাক্তার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ক্যাথেটার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স্বাভাবিক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টয়লেটে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সমস্যা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ক্যাথেটার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ব্যবহার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কেউ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জাতীয়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পূর্ববর্তী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গবেষণা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পোষণ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SolaimanLipi"/>
          <w:sz w:val="24"/>
          <w:szCs w:val="24"/>
          <w:lang w:bidi="hi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ফোঁটায়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ফোঁটায়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লিঙ্গের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অভ্যন্তর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রাস্তা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ফো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ফো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সুযোগই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মূত্রনালীতে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ফোঁটায়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ফোঁটায়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ভাঙ্গবে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ইমাম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ইউসুফ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প্রবক্তা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জিনিসটাকে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মূত্রাশয়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মূত্রাশয়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যোগসূত্র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বিজ্ঞানীগণ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ছাফ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মূত্রাশয়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দূরতম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5C55F0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আধুনিক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বিজ্ঞানীগণের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শক্তিশালী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ক্যাথেটার সাওমের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বিশুদ্ধতায়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আন্তর্জাতিক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</w:t>
      </w:r>
      <w:r w:rsidR="005C55F0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ক্যাথেটার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হেমো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-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ডায়ালাইসিস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(Hemodialysis)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কি সাওমে কোনো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প্রভাব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ফেলবে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?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t xml:space="preserve"> 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5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প্রধান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কাজটি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অতিরিক্ত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লবণ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পরিশোধনের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কাজটি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ক্রিয়া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অকেজো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উপযুক্ত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ব্যবস্থা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ধোয়ার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ব্যবস্থা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মারাত্মক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জীবনের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ঝুঁকি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দাঁড়ায়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অন্যতম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সাহায্যে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ক্ষতিকারক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পরিশোধন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ফিরিয়ে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সমৃদ্ধ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বিশেষ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পেরিটোনিয়াল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(Peritoneal Dialysis):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আলোচনা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ওলামায়ে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 সাওমের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বিশুদ্ধতায়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আলেমের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লাজনাহ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দায়েমাহ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বুহূছ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ইলমিইয়া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ফাতওয়া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বিভিন্ন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ব্লাড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থিনার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পাতলা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 ঔষধ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হরমোন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ভিটামিন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সোডিয়াম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ক্লোরাইড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কার্বোহাইড্রেট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নিঃসন্দেহে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পদার্থ সাওমে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পরিচ্ছন্ন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সমৃদ্ধ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পাশাপাশি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উপাদানও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যোগান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এটিও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ভঙ্গকারী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 কোনো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আলেমের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;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খাদ্যও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পানীয়ও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পেনিটোরিয়াম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(Peritoneum)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অন্ত্রচ্ছদে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ইনজেকশন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ক্ষণিক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যন্ত্রের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সাহায্যে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পরিশোধন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ফিরিয়ে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পেরিটোনিয়াল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ডায়ালাইসিস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(Peritoneal Dialysis)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কি সাওমে কোনো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প্রভাব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ফেলবে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?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t xml:space="preserve"> 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6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প্রধান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কাজটি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অতিরিক্ত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লবণ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পরিশোধনের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কাজটি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ক্রিয়া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অকেজো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উপযুক্ত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ব্যবস্থা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ধোয়ার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ব্যবস্থা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অত্যন্ত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মারাত্মক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জীবনের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ঝুঁকি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দাঁড়ায়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প্রকারের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সম্প্রতি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আবিষ্কৃত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পেরিটোনিয়াল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অন্যতম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কিডনী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১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হেমো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আলোচনা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পেরিটোনিয়াল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ডায়ালাইসিস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: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পদ্ধতিতে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সাধারণতঃ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গ্লুকোজ</w:t>
      </w:r>
      <w:r w:rsidRPr="0043153D">
        <w:rPr>
          <w:rFonts w:ascii="Kalpurush" w:hAnsi="Kalpurush" w:cs="Kalpurush"/>
          <w:sz w:val="24"/>
          <w:szCs w:val="24"/>
          <w:lang w:bidi="bn-IN"/>
        </w:rPr>
        <w:t>/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ডেক্সট্রোজ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নলের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সাহায্যে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নাভীর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অংশে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পেরিটোনিয়াল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ক্যাভিটিতে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(Peritoneal Cavity)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প্রবেশ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ক্ষণিক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কয়েক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পেরিটোনিয়ামের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বিদ্যমান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আয়ন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সোডিয়াম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ক্লোরাইড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কার্বোহাইড্রেট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সমন্বয়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সাধিত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বিজ্ঞান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পেরিটোনিয়াল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ক্যাভিটির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গ্লুকোজ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পৌঁছে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সাওমের</w:t>
      </w:r>
      <w:r w:rsidR="004D0AB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বিশুদ্ধতায়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ঠিক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="005C55F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5C55F0" w:rsidRDefault="0043153D" w:rsidP="005C55F0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Pr="005C55F0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জন্য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সাপোজিটোরি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(Suppository)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কি সাওমে কোনো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প্রভাব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ফেলবে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>?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t xml:space="preserve"> 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7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উপসর্গ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পাছায়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সাপোজিটোরি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অর্শ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ব্যথা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তাপমাত্রা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নেমে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যাওয়াসহ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উপকার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অনুরূপভাবে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মহিলাদেরকে কোনো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লজ্জাস্থানে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সাপোজিটোরি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ডুশ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(Douche),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কল্পোস্কোপ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(Colposcope)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সাপোজিটোরি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আগেকার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মহিলাদের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রাস্তা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ফোঁটা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ফোঁটা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আকারে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আলোচনা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মালেকী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হাম্বলীদের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মহিলা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রাস্তায়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মেয়েদের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যোনির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পাকস্থলীর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তাছাড়া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দেহের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বাহ্যিক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প্রত্যঙ্গের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হানাফী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ঈদের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মহিলা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রাস্তায়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মেয়েদের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মূত্রাশয়ের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পাকস্থলীর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যোগসূত্র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কানে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পদার্থ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D0AB4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উপরোক্ত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মতানৈক্যের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ভিত্তি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সাপোজিটোরি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আন্তর্জাতিক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ফিক্বহ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একাডেমী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উসাইমীন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ফাতওয়া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সাপোজিটোরি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color w:val="800000"/>
          <w:sz w:val="24"/>
          <w:szCs w:val="24"/>
          <w:lang w:bidi="bn-IN"/>
        </w:rPr>
        <w:br w:type="page"/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="005C55F0" w:rsidRPr="005C55F0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জন্য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স্বেচ্ছায়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রক্তদানের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বিধান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38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এভাবে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রক্তদান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কর্মসূচীর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বন্দোবস্ত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বর্তমানে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ব্লাড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ব্যাংক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নির্মিত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প্রধান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উৎসই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রক্তদান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জরু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রক্তদানকারীর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লাগানোর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স্বেচ্ছায়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রক্তদানের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ক্বিয়াস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হুবহু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মিল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টিতেই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প্রসঙ্গটি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একটির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অপরটির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উদ্দেশ্য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মূল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পূর্ববর্তী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গণ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পালনকারীর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লাগানোর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গবেষণা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এক্ষেত্রে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ধরণের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>:</w:t>
      </w:r>
    </w:p>
    <w:p w:rsidR="0043153D" w:rsidRPr="0043153D" w:rsidRDefault="0043153D" w:rsidP="004D0AB4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হাম্বলী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মাযহাব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ইসহাক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মুনযির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মুহাদ্দিছ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ফকীহ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শায়খুল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তায়মিয়া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4D0AB4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লাজনাহ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দায়েমাহ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বুহূছ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ইলমিইয়া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সমর্থন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5C55F0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39"/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Pr="005C55F0" w:rsidRDefault="005C55F0" w:rsidP="005C55F0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  <w:lang w:bidi="bn-IN"/>
        </w:rPr>
      </w:pP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43153D" w:rsidRPr="005C55F0">
        <w:rPr>
          <w:rFonts w:ascii="Traditional Arabic" w:hAnsi="Traditional Arabic" w:cs="KFGQPC Uthman Taha Naskh"/>
          <w:color w:val="333399"/>
          <w:sz w:val="24"/>
          <w:szCs w:val="24"/>
          <w:rtl/>
        </w:rPr>
        <w:t>أَفْطَرَ الحَاجِمُ وَال</w:t>
      </w:r>
      <w:r w:rsidR="0043153D" w:rsidRPr="005C55F0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ـ</w:t>
      </w:r>
      <w:r w:rsidR="0043153D" w:rsidRPr="005C55F0">
        <w:rPr>
          <w:rFonts w:ascii="Traditional Arabic" w:hAnsi="Traditional Arabic" w:cs="KFGQPC Uthman Taha Naskh"/>
          <w:color w:val="333399"/>
          <w:sz w:val="24"/>
          <w:szCs w:val="24"/>
          <w:rtl/>
        </w:rPr>
        <w:t>مَحْجُومُ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5C55F0">
        <w:rPr>
          <w:rFonts w:ascii="Kalpurush" w:hAnsi="Kalpurush" w:cs="KFGQPC Uthman Taha Naskh"/>
          <w:color w:val="333399"/>
          <w:sz w:val="24"/>
          <w:szCs w:val="24"/>
          <w:lang w:bidi="bn-IN"/>
        </w:rPr>
        <w:t xml:space="preserve"> </w:t>
      </w:r>
    </w:p>
    <w:p w:rsidR="0043153D" w:rsidRPr="0043153D" w:rsidRDefault="0043153D" w:rsidP="005C55F0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উভয়ের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5C55F0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40"/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lastRenderedPageBreak/>
        <w:t>দ্বিতীয়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অধিকাংশের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লাগালে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আব্বাস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 ‘আনহু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43153D">
        <w:rPr>
          <w:rFonts w:ascii="najib" w:hAnsi="najib"/>
          <w:sz w:val="24"/>
          <w:szCs w:val="24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Pr="005C55F0" w:rsidRDefault="005C55F0" w:rsidP="005C55F0">
      <w:pPr>
        <w:spacing w:after="140" w:line="240" w:lineRule="auto"/>
        <w:jc w:val="both"/>
        <w:rPr>
          <w:rFonts w:ascii="Kalpurush" w:hAnsi="Kalpurush" w:cs="KFGQPC Uthman Taha Naskh"/>
          <w:color w:val="333399"/>
          <w:sz w:val="24"/>
          <w:szCs w:val="24"/>
          <w:lang w:bidi="bn-IN"/>
        </w:rPr>
      </w:pP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43153D" w:rsidRPr="005C55F0">
        <w:rPr>
          <w:rFonts w:ascii="Traditional Arabic" w:hAnsi="Traditional Arabic" w:cs="KFGQPC Uthman Taha Naskh"/>
          <w:color w:val="333399"/>
          <w:sz w:val="24"/>
          <w:szCs w:val="24"/>
          <w:rtl/>
        </w:rPr>
        <w:t>احْتَجَمَ النَّبِيُّ صَلَّى اللهُ عَلَيْهِ وَسَلَّمَ وَهُوَ صَائِمٌ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5C55F0">
        <w:rPr>
          <w:rFonts w:ascii="Kalpurush" w:hAnsi="Kalpurush" w:cs="KFGQPC Uthman Taha Naskh"/>
          <w:color w:val="333399"/>
          <w:sz w:val="24"/>
          <w:szCs w:val="24"/>
          <w:lang w:bidi="bn-IN"/>
        </w:rPr>
        <w:t xml:space="preserve"> </w:t>
      </w:r>
    </w:p>
    <w:p w:rsidR="0043153D" w:rsidRPr="00607CEB" w:rsidRDefault="0043153D" w:rsidP="005C55F0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নিজে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লাগিয়েছেন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5C55F0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41"/>
      </w:r>
    </w:p>
    <w:p w:rsid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তিরমিযীর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বর্ণনায়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</w:p>
    <w:p w:rsidR="0043153D" w:rsidRPr="005C55F0" w:rsidRDefault="005C55F0" w:rsidP="005C55F0">
      <w:pPr>
        <w:spacing w:after="140" w:line="240" w:lineRule="auto"/>
        <w:jc w:val="both"/>
        <w:rPr>
          <w:rFonts w:ascii="Traditional Arabic" w:hAnsi="Traditional Arabic" w:cs="KFGQPC Uthman Taha Naskh"/>
          <w:color w:val="333399"/>
          <w:sz w:val="24"/>
          <w:szCs w:val="24"/>
        </w:rPr>
      </w:pP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«</w:t>
      </w:r>
      <w:r w:rsidR="0043153D" w:rsidRPr="005C55F0">
        <w:rPr>
          <w:rFonts w:ascii="Traditional Arabic" w:hAnsi="Traditional Arabic" w:cs="KFGQPC Uthman Taha Naskh"/>
          <w:color w:val="333399"/>
          <w:sz w:val="24"/>
          <w:szCs w:val="24"/>
          <w:rtl/>
        </w:rPr>
        <w:t>احْتَجَمَ رَسُولُ اللَّهِ صَلَّى اللَّهُ عَلَيْهِ وَسَلَّمَ وَهُوَ مُحْرِمٌ صَائِمٌ</w:t>
      </w:r>
      <w:r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»</w:t>
      </w:r>
      <w:r w:rsidR="0043153D" w:rsidRPr="005C55F0">
        <w:rPr>
          <w:rFonts w:ascii="Traditional Arabic" w:hAnsi="Traditional Arabic" w:cs="KFGQPC Uthman Taha Naskh"/>
          <w:color w:val="333399"/>
          <w:sz w:val="24"/>
          <w:szCs w:val="24"/>
        </w:rPr>
        <w:t xml:space="preserve"> </w:t>
      </w:r>
    </w:p>
    <w:p w:rsidR="0043153D" w:rsidRPr="0043153D" w:rsidRDefault="0043153D" w:rsidP="005C55F0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ইহরাম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লাগিয়েছেন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5C55F0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42"/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তারা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বলছেন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চের হাদীস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 হাদীসটিকে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মানসূখ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রহিত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="005C55F0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শাদ্দাদ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আওস</w:t>
      </w:r>
      <w:r w:rsidR="005C55F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রাদিয়াল্লাহু ‘আনহু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বর্ণিত হাদীসে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লাগাচ্ছিলেন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ব্যক্তির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পাশ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মক্কা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বিজয়ের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বছর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রামাযানের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১৮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তারিখে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হেঁটে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গেলেন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5C55F0">
        <w:rPr>
          <w:rFonts w:ascii="Traditional Arabic" w:hAnsi="Traditional Arabic" w:cs="KFGQPC Uthman Taha Naskh"/>
          <w:color w:val="333399"/>
          <w:sz w:val="24"/>
          <w:szCs w:val="24"/>
          <w:rtl/>
        </w:rPr>
        <w:t>أَفْطَرَ الحَاجِمُ وَال</w:t>
      </w:r>
      <w:r w:rsidRPr="005C55F0">
        <w:rPr>
          <w:rFonts w:ascii="Traditional Arabic" w:hAnsi="Traditional Arabic" w:cs="KFGQPC Uthman Taha Naskh" w:hint="cs"/>
          <w:color w:val="333399"/>
          <w:sz w:val="24"/>
          <w:szCs w:val="24"/>
          <w:rtl/>
        </w:rPr>
        <w:t>ـ</w:t>
      </w:r>
      <w:r w:rsidRPr="005C55F0">
        <w:rPr>
          <w:rFonts w:ascii="Traditional Arabic" w:hAnsi="Traditional Arabic" w:cs="KFGQPC Uthman Taha Naskh"/>
          <w:color w:val="333399"/>
          <w:sz w:val="24"/>
          <w:szCs w:val="24"/>
          <w:rtl/>
        </w:rPr>
        <w:t>مَحْجُومُ</w:t>
      </w:r>
      <w:r w:rsidRPr="005C55F0">
        <w:rPr>
          <w:rFonts w:ascii="Kalpurush" w:hAnsi="Kalpurush" w:cs="KFGQPC Uthman Taha Naskh"/>
          <w:color w:val="333399"/>
          <w:sz w:val="24"/>
          <w:szCs w:val="24"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উভয়ের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ভেঙ্গে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আব্বাস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রাদিয়াল্লাহু ‘আনহু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বিদায়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রাসূল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ছিলেন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ইহরাম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তাঁকে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ঘটনা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বর্ণনাকে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রহিত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দিচ্ছে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উপরোক্ত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মতানৈক্যের ওপর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ভিত্তি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স্বেচ্ছায়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দ্বিতীয়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মতানুযায়ী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ভঙ্গ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sz w:val="24"/>
          <w:szCs w:val="24"/>
          <w:lang w:bidi="bn-IN"/>
        </w:rPr>
        <w:br w:type="page"/>
      </w:r>
    </w:p>
    <w:p w:rsidR="0043153D" w:rsidRPr="005C55F0" w:rsidRDefault="0043153D" w:rsidP="0043153D">
      <w:pPr>
        <w:bidi w:val="0"/>
        <w:spacing w:after="14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hi-IN"/>
        </w:rPr>
      </w:pP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lastRenderedPageBreak/>
        <w:t>সাওম</w:t>
      </w:r>
      <w:r w:rsidRPr="005C55F0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পালনকারীর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রক্ত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পরীক্ষা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করার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lang w:bidi="bn-IN"/>
        </w:rPr>
        <w:t xml:space="preserve"> </w:t>
      </w:r>
      <w:r w:rsidRPr="005C55F0">
        <w:rPr>
          <w:rFonts w:ascii="Kalpurush" w:hAnsi="Kalpurush" w:cs="Kalpurush"/>
          <w:b/>
          <w:bCs/>
          <w:color w:val="800000"/>
          <w:sz w:val="24"/>
          <w:szCs w:val="24"/>
          <w:cs/>
          <w:lang w:bidi="bn-IN"/>
        </w:rPr>
        <w:t>বিধান</w:t>
      </w:r>
      <w:r w:rsidRPr="005C55F0">
        <w:rPr>
          <w:rStyle w:val="FootnoteReference"/>
          <w:rFonts w:ascii="SutonnyMJ" w:hAnsi="SutonnyMJ"/>
          <w:color w:val="800000"/>
          <w:sz w:val="24"/>
          <w:szCs w:val="24"/>
          <w:cs/>
          <w:lang w:bidi="hi-IN"/>
        </w:rPr>
        <w:footnoteReference w:id="43"/>
      </w:r>
    </w:p>
    <w:p w:rsidR="0043153D" w:rsidRPr="0043153D" w:rsidRDefault="0043153D" w:rsidP="0043153D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বিবরণ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নির্ণয়ের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পরীক্ষা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প্রয়োজন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কখনও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দেখা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রেখেছে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এক্ষণে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পরীক্ষা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 সাওমে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ফেলবে</w:t>
      </w:r>
      <w:r w:rsidRPr="0043153D">
        <w:rPr>
          <w:rFonts w:ascii="Kalpurush" w:hAnsi="Kalpurush" w:cs="Kalpurush"/>
          <w:sz w:val="24"/>
          <w:szCs w:val="24"/>
          <w:lang w:bidi="bn-IN"/>
        </w:rPr>
        <w:t>?</w:t>
      </w:r>
    </w:p>
    <w:p w:rsidR="0043153D" w:rsidRPr="0043153D" w:rsidRDefault="0043153D" w:rsidP="004D0AB4">
      <w:pPr>
        <w:bidi w:val="0"/>
        <w:spacing w:after="14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43153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হুকুম</w:t>
      </w:r>
      <w:r w:rsidRPr="0043153D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পরীক্ষার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উদ্দেশ্যে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লাগানোর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বিবেচিত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কেননা কোনো কোনো হাদীসে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শিঙ্গা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লাগালে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কেন সাওম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ব্যাখ্যা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দুর্বলতা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বোধ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কিন্তু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নিলে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সেই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দুর্বলতা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শাইখ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মুহাম্মাদ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উসাইমীন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4D0AB4">
        <w:rPr>
          <w:rFonts w:ascii="Kalpurush" w:hAnsi="Kalpurush" w:cs="Kalpurush" w:hint="cs"/>
          <w:sz w:val="24"/>
          <w:szCs w:val="24"/>
          <w:cs/>
          <w:lang w:bidi="bn-BD"/>
        </w:rPr>
        <w:t xml:space="preserve">রহ.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যুক্তি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তর্ক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উপস্থাপন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ফাতওয়া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43153D" w:rsidRDefault="0043153D" w:rsidP="004D0AB4">
      <w:pPr>
        <w:bidi w:val="0"/>
        <w:spacing w:after="140" w:line="240" w:lineRule="auto"/>
        <w:jc w:val="both"/>
        <w:rPr>
          <w:rFonts w:ascii="Kalpurush" w:hAnsi="Kalpurush" w:cs="Kalpurush"/>
          <w:sz w:val="72"/>
          <w:szCs w:val="72"/>
          <w:lang w:bidi="ar-EG"/>
        </w:rPr>
      </w:pP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সাওম</w:t>
      </w:r>
      <w:r w:rsidR="004D0AB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নষ্ট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শর্ত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রোগীর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দেহ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সংগৃহীত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অবশ্যই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খুব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উল্লেখ্য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43153D">
        <w:rPr>
          <w:rFonts w:ascii="Kalpurush" w:hAnsi="Kalpurush" w:cs="Kalpurush"/>
          <w:sz w:val="24"/>
          <w:szCs w:val="24"/>
          <w:lang w:bidi="bn-IN"/>
        </w:rPr>
        <w:t>,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কোনো কোনো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কয়েক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রকম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পরীক্ষার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জন্য বেশি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নেওয়া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সংগৃহীত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 বেশি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আগের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মাসআলার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মতভেদ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এখানেও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প্রযোজ্য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সঊদী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আরবের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লাজনাহ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দায়েমাহ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লিল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বুহূ</w:t>
      </w:r>
      <w:bookmarkStart w:id="0" w:name="_GoBack"/>
      <w:bookmarkEnd w:id="0"/>
      <w:r w:rsidRPr="0043153D">
        <w:rPr>
          <w:rFonts w:ascii="Kalpurush" w:hAnsi="Kalpurush" w:cs="Kalpurush"/>
          <w:sz w:val="24"/>
          <w:szCs w:val="24"/>
          <w:cs/>
          <w:lang w:bidi="bn-IN"/>
        </w:rPr>
        <w:t>ছ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ইলমিইয়া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ওয়াল</w:t>
      </w:r>
      <w:r w:rsidRPr="0043153D">
        <w:rPr>
          <w:rFonts w:ascii="Kalpurush" w:hAnsi="Kalpurush" w:cs="Kalpurush"/>
          <w:sz w:val="24"/>
          <w:szCs w:val="24"/>
          <w:lang w:bidi="bn-IN"/>
        </w:rPr>
        <w:t>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ইফতা</w:t>
      </w:r>
      <w:r w:rsidRPr="0043153D">
        <w:rPr>
          <w:rFonts w:ascii="Kalpurush" w:hAnsi="Kalpurush" w:cs="Kalpurush"/>
          <w:sz w:val="24"/>
          <w:szCs w:val="24"/>
          <w:lang w:bidi="bn-IN"/>
        </w:rPr>
        <w:t>’-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ফাতওয়া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43153D">
        <w:rPr>
          <w:rFonts w:ascii="Kalpurush" w:hAnsi="Kalpurush" w:cs="Kalpurush"/>
          <w:sz w:val="24"/>
          <w:szCs w:val="24"/>
          <w:lang w:bidi="bn-IN"/>
        </w:rPr>
        <w:t>, ‘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সংগৃহীত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সামান্য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পরিমাণ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ক্বাযা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পক্ষান্তরে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সংগৃহীত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রক্ত বেশি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ঐ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দিনের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ক্বাযা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607CE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একদিকে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মতানৈক্যের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ঊর্ধ্বে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থাকা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অন্যদিকে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তেমনি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সাবধানতা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অবলম্বন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3153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43153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3153D">
        <w:rPr>
          <w:rFonts w:ascii="Kalpurush" w:hAnsi="Kalpurush" w:cs="Kalpurush"/>
          <w:sz w:val="24"/>
          <w:szCs w:val="24"/>
          <w:lang w:bidi="bn-IN"/>
        </w:rPr>
        <w:t>’</w:t>
      </w:r>
      <w:r w:rsidRPr="00A75E32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5C55F0">
        <w:rPr>
          <w:rStyle w:val="FootnoteReference"/>
          <w:rFonts w:ascii="Kalpurush" w:hAnsi="Kalpurush" w:cs="Kalpurush"/>
          <w:sz w:val="24"/>
          <w:szCs w:val="24"/>
          <w:cs/>
          <w:lang w:bidi="hi-IN"/>
        </w:rPr>
        <w:footnoteReference w:id="44"/>
      </w:r>
      <w:r>
        <w:rPr>
          <w:rFonts w:ascii="Kalpurush" w:hAnsi="Kalpurush" w:cs="Kalpurush"/>
          <w:sz w:val="72"/>
          <w:szCs w:val="72"/>
          <w:lang w:bidi="ar-EG"/>
        </w:rPr>
        <w:br w:type="page"/>
      </w:r>
    </w:p>
    <w:p w:rsidR="00F2420A" w:rsidRDefault="00291C59" w:rsidP="00291C59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lastRenderedPageBreak/>
        <w:t>এটি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মূলতঃ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ফিকহের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আধুনিক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বিষয়াদি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নিয়ে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রচিত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বৃহৎ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গবেষণা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কর্মের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একটি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ক্ষুদ্রতম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অংশ।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শুধু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সাওম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বিষয়ক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আধুনিক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মাসআলাসমূহ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এখানে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আলোচিত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হয়েছে।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যেমন</w:t>
      </w:r>
      <w:r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,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আধুনিক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যন্ত্রপাতির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মাধ্যমে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চাঁদ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দেখা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যেসব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দেশে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২৪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ঘন্টার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বেশি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সময়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রাত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বা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দিন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অবশিষ্ট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থাকে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সেখানকার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সাওমের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অবস্থা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সাওম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পালনকারী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কর্তৃক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ইনহেলার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ব্যবহার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অক্সিজেন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নেওয়া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নাক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কান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ও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চোখে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ড্রপ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ব্যবহার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জিহ্বার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নিচে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টেবলেট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রাখা</w:t>
      </w:r>
      <w:r>
        <w:rPr>
          <w:rFonts w:ascii="Kalpurush" w:hAnsi="Kalpurush" w:cs="Kalpurush"/>
          <w:color w:val="006666"/>
          <w:sz w:val="24"/>
          <w:szCs w:val="24"/>
          <w:lang w:bidi="bn-BD"/>
        </w:rPr>
        <w:t>,</w:t>
      </w:r>
      <w:r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এনেসথেসিয়া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করা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ইনজেকশন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লাগানো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ক্যাথেটার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ডায়ালাইসিস</w:t>
      </w:r>
      <w:r w:rsidRPr="00291C59">
        <w:rPr>
          <w:rFonts w:ascii="Kalpurush" w:hAnsi="Kalpurush" w:cs="Kalpurush"/>
          <w:color w:val="006666"/>
          <w:sz w:val="24"/>
          <w:szCs w:val="24"/>
          <w:lang w:bidi="bn-BD"/>
        </w:rPr>
        <w:t xml:space="preserve">,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সাপোজিটরী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ইত্যাদির</w:t>
      </w:r>
      <w:r w:rsidRPr="00291C59">
        <w:rPr>
          <w:rFonts w:ascii="Kalpurush" w:hAnsi="Kalpurush" w:cs="Kalpurush"/>
          <w:color w:val="006666"/>
          <w:sz w:val="24"/>
          <w:szCs w:val="24"/>
          <w:cs/>
          <w:lang w:bidi="bn-BD"/>
        </w:rPr>
        <w:t xml:space="preserve"> </w:t>
      </w:r>
      <w:r w:rsidRPr="00291C59">
        <w:rPr>
          <w:rFonts w:ascii="Kalpurush" w:hAnsi="Kalpurush" w:cs="Kalpurush" w:hint="cs"/>
          <w:color w:val="006666"/>
          <w:sz w:val="24"/>
          <w:szCs w:val="24"/>
          <w:cs/>
          <w:lang w:bidi="bn-BD"/>
        </w:rPr>
        <w:t>বিধান।</w:t>
      </w: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  <w:r w:rsidRPr="0043153D">
        <w:rPr>
          <w:rFonts w:ascii="Kalpurush" w:hAnsi="Kalpurush" w:cs="Kalpurush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872" behindDoc="1" locked="0" layoutInCell="1" allowOverlap="1" wp14:anchorId="32AFB0DF" wp14:editId="19212605">
            <wp:simplePos x="0" y="0"/>
            <wp:positionH relativeFrom="page">
              <wp:posOffset>0</wp:posOffset>
            </wp:positionH>
            <wp:positionV relativeFrom="page">
              <wp:posOffset>-2862</wp:posOffset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72" cy="65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816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bn-BD"/>
        </w:rPr>
      </w:pPr>
    </w:p>
    <w:p w:rsidR="00092816" w:rsidRPr="00291C59" w:rsidRDefault="00092816" w:rsidP="00092816">
      <w:pPr>
        <w:bidi w:val="0"/>
        <w:spacing w:after="0" w:line="240" w:lineRule="auto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F2420A" w:rsidRPr="0043153D" w:rsidRDefault="00F2420A" w:rsidP="00184B62">
      <w:pPr>
        <w:bidi w:val="0"/>
        <w:jc w:val="both"/>
        <w:rPr>
          <w:rFonts w:ascii="Kalpurush" w:hAnsi="Kalpurush" w:cs="Kalpurush"/>
          <w:color w:val="006666"/>
          <w:sz w:val="40"/>
          <w:szCs w:val="40"/>
          <w:lang w:bidi="ar-EG"/>
        </w:rPr>
      </w:pPr>
    </w:p>
    <w:p w:rsidR="005666DC" w:rsidRPr="0043153D" w:rsidRDefault="005666DC" w:rsidP="00184B62">
      <w:pPr>
        <w:bidi w:val="0"/>
        <w:jc w:val="both"/>
        <w:rPr>
          <w:rFonts w:ascii="Kalpurush" w:hAnsi="Kalpurush" w:cs="Kalpurush"/>
          <w:color w:val="006666"/>
          <w:sz w:val="40"/>
          <w:szCs w:val="40"/>
          <w:lang w:bidi="ar-EG"/>
        </w:rPr>
      </w:pPr>
    </w:p>
    <w:sectPr w:rsidR="005666DC" w:rsidRPr="0043153D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88C" w:rsidRDefault="00C4588C" w:rsidP="00E32771">
      <w:pPr>
        <w:spacing w:after="0" w:line="240" w:lineRule="auto"/>
      </w:pPr>
      <w:r>
        <w:separator/>
      </w:r>
    </w:p>
  </w:endnote>
  <w:endnote w:type="continuationSeparator" w:id="0">
    <w:p w:rsidR="00C4588C" w:rsidRDefault="00C4588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987825D-5EEE-43B2-837A-4A756C479385}"/>
    <w:embedBold r:id="rId2" w:fontKey="{6240B344-F4E8-46C4-968B-648149264DB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BF1E0F68-9C53-4D99-BC23-6CD588F84D21}"/>
    <w:embedBold r:id="rId4" w:fontKey="{76A2BEC7-AC75-4697-B611-6FE271F5F516}"/>
  </w:font>
  <w:font w:name="Garamond">
    <w:panose1 w:val="02020404030301010803"/>
    <w:charset w:val="EE"/>
    <w:family w:val="roman"/>
    <w:pitch w:val="variable"/>
    <w:sig w:usb0="00000005" w:usb1="00000000" w:usb2="00000000" w:usb3="00000000" w:csb0="00000002" w:csb1="00000000"/>
    <w:embedBold r:id="rId5" w:fontKey="{A3F9EE5F-0201-438A-8E2C-17FA621DEB7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6" w:fontKey="{906C8221-0C8C-4195-A56A-049855EEA721}"/>
    <w:embedBold r:id="rId7" w:fontKey="{00FFD766-94BB-449D-851E-33D1C79ABEC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1D8E4E4-E17F-43CF-B4D6-47A2540EA8A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9" w:fontKey="{106D9D0F-AF5E-4114-BA1A-F15B7F234649}"/>
    <w:embedBold r:id="rId10" w:fontKey="{EC9B78C6-6F79-4C88-B553-A3F43ADB99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7109D0B-C0FB-43FB-8B44-91B0D7BA44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10EFDFBB-49D3-4DB6-8DF2-4A08729F5EB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2753260B-165A-43E2-8EA4-4D4B6A15DDF7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4" w:fontKey="{1823D364-C837-4E18-AAD5-82144D2EBB5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AD0616EF-4202-4B15-AAC5-B52BEB9D7386}"/>
  </w:font>
  <w:font w:name="Gotham Narrow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6" w:fontKey="{974F5851-3CCA-4439-9540-D32A462FA3F2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dobe نسخ Medium">
    <w:altName w:val="Arial Unicode MS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814267D1-53DB-44B2-BACB-F2B5863E5B75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8" w:fontKey="{A2157D75-CDFD-40C5-8F27-238806C43F4E}"/>
  </w:font>
  <w:font w:name="najib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9" w:fontKey="{6BA0B695-9B08-4A94-BE4D-A937F832704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6601C27D-63AC-450F-89F6-AC2CED5B62A4}"/>
    <w:embedBold r:id="rId21" w:fontKey="{7FC30173-55DB-423D-96E7-7DB748DD4A20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2" w:fontKey="{8FBCE168-9FD6-4264-8F93-C357F49B3E4D}"/>
    <w:embedBold r:id="rId23" w:fontKey="{8647F7D9-D154-45C3-A169-D9B9AA63619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4" w:fontKey="{4B1C9DAE-93F0-4235-B1C7-032B349289BA}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  <w:embedRegular r:id="rId25" w:fontKey="{683D1195-8793-49F8-926A-A400212916DD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6" w:fontKey="{54B0D330-2529-459B-A87B-B618CFBB4F15}"/>
  </w:font>
  <w:font w:name="QCF_BSML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16BFAD5C-7AC2-4CB1-ABAC-8ECA926B0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02" w:rsidRDefault="00446002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-941070</wp:posOffset>
              </wp:positionH>
              <wp:positionV relativeFrom="paragraph">
                <wp:posOffset>-61136</wp:posOffset>
              </wp:positionV>
              <wp:extent cx="4717701" cy="244515"/>
              <wp:effectExtent l="0" t="0" r="698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7701" cy="244515"/>
                        <a:chOff x="0" y="0"/>
                        <a:chExt cx="4790870" cy="2488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760" y="3779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E899E3" id="Group 3" o:spid="_x0000_s1026" style="position:absolute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7;top:37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88C" w:rsidRDefault="00C4588C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C4588C" w:rsidRDefault="00C4588C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C4588C" w:rsidRDefault="00C4588C" w:rsidP="00223B3B">
      <w:pPr>
        <w:bidi w:val="0"/>
        <w:spacing w:after="0" w:line="240" w:lineRule="auto"/>
      </w:pPr>
    </w:p>
  </w:footnote>
  <w:footnote w:id="2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৩৯৫ পৃষ্ঠা দ্রষ্টব্য।</w:t>
      </w:r>
    </w:p>
  </w:footnote>
  <w:footnote w:id="3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BD"/>
        </w:rPr>
        <w:t>স</w:t>
      </w:r>
      <w:r w:rsidRPr="005C55F0">
        <w:rPr>
          <w:rFonts w:ascii="Kalpurush" w:hAnsi="Kalpurush" w:cs="Kalpurush"/>
          <w:cs/>
          <w:lang w:bidi="bn-IN"/>
        </w:rPr>
        <w:t>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১৯০০</w:t>
      </w:r>
      <w:r w:rsidRPr="005C55F0">
        <w:rPr>
          <w:rFonts w:ascii="Kalpurush" w:hAnsi="Kalpurush" w:cs="Kalpurush"/>
          <w:lang w:bidi="bn-IN"/>
        </w:rPr>
        <w:t xml:space="preserve">;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১০৮০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4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৪০০ পৃষ্ঠা দ্রষ্টব্য।</w:t>
      </w:r>
    </w:p>
  </w:footnote>
  <w:footnote w:id="5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BD"/>
        </w:rPr>
        <w:t>স</w:t>
      </w:r>
      <w:r w:rsidRPr="005C55F0">
        <w:rPr>
          <w:rFonts w:ascii="Kalpurush" w:hAnsi="Kalpurush" w:cs="Kalpurush"/>
          <w:cs/>
          <w:lang w:bidi="bn-IN"/>
        </w:rPr>
        <w:t>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১৮১০</w:t>
      </w:r>
      <w:r w:rsidRPr="005C55F0">
        <w:rPr>
          <w:rFonts w:ascii="Kalpurush" w:hAnsi="Kalpurush" w:cs="Kalpurush"/>
          <w:lang w:bidi="bn-IN"/>
        </w:rPr>
        <w:t xml:space="preserve">;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১০৮১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6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  <w:rtl/>
          <w:cs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১৯০০</w:t>
      </w:r>
      <w:r w:rsidRPr="005C55F0">
        <w:rPr>
          <w:rFonts w:ascii="Kalpurush" w:hAnsi="Kalpurush" w:cs="Kalpurush"/>
          <w:lang w:bidi="bn-IN"/>
        </w:rPr>
        <w:t xml:space="preserve">;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১০৮০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7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১৯০০</w:t>
      </w:r>
      <w:r w:rsidRPr="005C55F0">
        <w:rPr>
          <w:rFonts w:ascii="Kalpurush" w:hAnsi="Kalpurush" w:cs="Kalpurush"/>
          <w:lang w:bidi="bn-IN"/>
        </w:rPr>
        <w:t xml:space="preserve">;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১০৮০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8">
    <w:p w:rsidR="00446002" w:rsidRPr="005C55F0" w:rsidRDefault="00446002" w:rsidP="00291C59">
      <w:pPr>
        <w:pStyle w:val="FootnoteText"/>
        <w:bidi w:val="0"/>
        <w:ind w:left="144" w:hanging="14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১৯১৩</w:t>
      </w:r>
      <w:r w:rsidRPr="005C55F0">
        <w:rPr>
          <w:rFonts w:ascii="Kalpurush" w:hAnsi="Kalpurush" w:cs="Kalpurush"/>
          <w:lang w:bidi="hi-IN"/>
        </w:rPr>
        <w:t xml:space="preserve">;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১০৮০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9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৪০৯ পৃষ্ঠা দ্রষ্টব্য।</w:t>
      </w:r>
    </w:p>
  </w:footnote>
  <w:footnote w:id="10">
    <w:p w:rsidR="00446002" w:rsidRPr="005C55F0" w:rsidRDefault="00446002" w:rsidP="00291C59">
      <w:pPr>
        <w:pStyle w:val="FootnoteText"/>
        <w:bidi w:val="0"/>
        <w:ind w:left="144" w:hanging="14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১৯৫৪</w:t>
      </w:r>
      <w:r w:rsidRPr="005C55F0">
        <w:rPr>
          <w:rFonts w:ascii="Kalpurush" w:hAnsi="Kalpurush" w:cs="Kalpurush"/>
          <w:lang w:bidi="bn-IN"/>
        </w:rPr>
        <w:t xml:space="preserve">;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১১০০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11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৪১১ পৃষ্ঠা দ্রষ্টব্য।</w:t>
      </w:r>
    </w:p>
  </w:footnote>
  <w:footnote w:id="12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২৯৩৭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13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৪১৯ পৃষ্ঠা দ্রষ্টব্য।</w:t>
      </w:r>
    </w:p>
  </w:footnote>
  <w:footnote w:id="14">
    <w:p w:rsidR="00446002" w:rsidRPr="005C55F0" w:rsidRDefault="00446002" w:rsidP="00291C59">
      <w:pPr>
        <w:pStyle w:val="FootnoteText"/>
        <w:bidi w:val="0"/>
        <w:ind w:left="144" w:hanging="14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তিরমিযী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৭২৫</w:t>
      </w:r>
      <w:r w:rsidRPr="00203ECE">
        <w:rPr>
          <w:rFonts w:ascii="SolaimanLipi" w:hAnsi="SolaimanLipi" w:cs="SolaimanLipi"/>
          <w:cs/>
          <w:lang w:bidi="hi-IN"/>
        </w:rPr>
        <w:t>।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তিনি হাদীসটিকে</w:t>
      </w:r>
      <w:r w:rsidRPr="005C55F0">
        <w:rPr>
          <w:rFonts w:ascii="Kalpurush" w:hAnsi="Kalpurush" w:cs="Kalpurush"/>
          <w:lang w:bidi="bn-IN"/>
        </w:rPr>
        <w:t xml:space="preserve"> ‘</w:t>
      </w:r>
      <w:r w:rsidRPr="005C55F0">
        <w:rPr>
          <w:rFonts w:ascii="Kalpurush" w:hAnsi="Kalpurush" w:cs="Kalpurush"/>
          <w:cs/>
          <w:lang w:bidi="bn-IN"/>
        </w:rPr>
        <w:t>হাসান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BD"/>
        </w:rPr>
        <w:t>স</w:t>
      </w:r>
      <w:r w:rsidRPr="005C55F0">
        <w:rPr>
          <w:rFonts w:ascii="Kalpurush" w:hAnsi="Kalpurush" w:cs="Kalpurush"/>
          <w:cs/>
          <w:lang w:bidi="bn-IN"/>
        </w:rPr>
        <w:t>হীহ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বলেছেন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15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৪২৩ পৃষ্ঠা দ্রষ্টব্য।</w:t>
      </w:r>
    </w:p>
  </w:footnote>
  <w:footnote w:id="16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৪২৫ পৃষ্ঠা দ্রষ্টব্য।</w:t>
      </w:r>
    </w:p>
  </w:footnote>
  <w:footnote w:id="17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সুনান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আবু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দাঊদ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১৪২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18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৪২৯ পৃষ্ঠা দ্রষ্টব্য।</w:t>
      </w:r>
    </w:p>
  </w:footnote>
  <w:footnote w:id="19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৪৩২ পৃষ্ঠা দ্রষ্টব্য।</w:t>
      </w:r>
    </w:p>
  </w:footnote>
  <w:footnote w:id="20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জামে</w:t>
      </w:r>
      <w:r w:rsidRPr="005C55F0">
        <w:rPr>
          <w:rFonts w:ascii="Kalpurush" w:hAnsi="Kalpurush" w:cs="Kalpurush"/>
          <w:lang w:bidi="bn-IN"/>
        </w:rPr>
        <w:t xml:space="preserve">‘ </w:t>
      </w:r>
      <w:r w:rsidRPr="005C55F0">
        <w:rPr>
          <w:rFonts w:ascii="Kalpurush" w:hAnsi="Kalpurush" w:cs="Kalpurush"/>
          <w:cs/>
          <w:lang w:bidi="bn-IN"/>
        </w:rPr>
        <w:t>তিরমিযী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৭২৬</w:t>
      </w:r>
      <w:r w:rsidRPr="005C55F0">
        <w:rPr>
          <w:rFonts w:ascii="Kalpurush" w:hAnsi="Kalpurush" w:cs="Kalpurush"/>
          <w:lang w:bidi="bn-IN"/>
        </w:rPr>
        <w:t>-</w:t>
      </w:r>
      <w:r w:rsidRPr="005C55F0">
        <w:rPr>
          <w:rFonts w:ascii="Kalpurush" w:hAnsi="Kalpurush" w:cs="Kalpurush"/>
          <w:cs/>
          <w:lang w:bidi="bn-IN"/>
        </w:rPr>
        <w:t>এর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আলোচনা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দ্রষ্টব্য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21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vertAlign w:val="superscript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৪৩৬ পৃষ্ঠা দ্রষ্টব্য।</w:t>
      </w:r>
    </w:p>
  </w:footnote>
  <w:footnote w:id="22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৪৩৮ পৃষ্ঠা দ্রষ্টব্য।</w:t>
      </w:r>
    </w:p>
  </w:footnote>
  <w:footnote w:id="23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সুনান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আবু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দাঊদ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২৩৭৯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24">
    <w:p w:rsidR="00446002" w:rsidRPr="005C55F0" w:rsidRDefault="00446002" w:rsidP="00291C59">
      <w:pPr>
        <w:pStyle w:val="FootnoteText"/>
        <w:bidi w:val="0"/>
        <w:ind w:left="284" w:hanging="28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জামে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তিরমিযী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৭২৬</w:t>
      </w:r>
      <w:r w:rsidRPr="005C55F0">
        <w:rPr>
          <w:rFonts w:ascii="Kalpurush" w:hAnsi="Kalpurush" w:cs="Kalpurush"/>
          <w:lang w:bidi="bn-IN"/>
        </w:rPr>
        <w:t>-</w:t>
      </w:r>
      <w:r w:rsidRPr="005C55F0">
        <w:rPr>
          <w:rFonts w:ascii="Kalpurush" w:hAnsi="Kalpurush" w:cs="Kalpurush"/>
          <w:cs/>
          <w:lang w:bidi="bn-IN"/>
        </w:rPr>
        <w:t>এর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আলোচনা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দ্রষ্টব্য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25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rtl/>
          <w:cs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বায়হা</w:t>
      </w:r>
      <w:r w:rsidRPr="005C55F0">
        <w:rPr>
          <w:rFonts w:ascii="Kalpurush" w:hAnsi="Kalpurush" w:cs="Kalpurush"/>
          <w:cs/>
          <w:lang w:bidi="bn-BD"/>
        </w:rPr>
        <w:t>কী</w:t>
      </w:r>
      <w:r w:rsidRPr="005C55F0">
        <w:rPr>
          <w:rFonts w:ascii="Kalpurush" w:hAnsi="Kalpurush" w:cs="Kalpurush"/>
          <w:lang w:bidi="hi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সুনান</w:t>
      </w:r>
      <w:r w:rsidRPr="005C55F0">
        <w:rPr>
          <w:rFonts w:ascii="Kalpurush" w:hAnsi="Kalpurush" w:cs="Kalpurush"/>
          <w:lang w:bidi="hi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কুবরা</w:t>
      </w:r>
      <w:r w:rsidRPr="005C55F0">
        <w:rPr>
          <w:rFonts w:ascii="Kalpurush" w:hAnsi="Kalpurush" w:cs="Kalpurush"/>
          <w:lang w:bidi="hi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৪</w:t>
      </w:r>
      <w:r w:rsidRPr="005C55F0">
        <w:rPr>
          <w:rFonts w:ascii="Kalpurush" w:hAnsi="Kalpurush" w:cs="Kalpurush"/>
          <w:lang w:bidi="hi-IN"/>
        </w:rPr>
        <w:t>/</w:t>
      </w:r>
      <w:r w:rsidRPr="005C55F0">
        <w:rPr>
          <w:rFonts w:ascii="Kalpurush" w:hAnsi="Kalpurush" w:cs="Kalpurush"/>
          <w:cs/>
          <w:lang w:bidi="bn-IN"/>
        </w:rPr>
        <w:t>২৬১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26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১৯৩৭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27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৪৪২ পৃষ্ঠা দ্রষ্টব্য।</w:t>
      </w:r>
    </w:p>
  </w:footnote>
  <w:footnote w:id="28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১৯০৪</w:t>
      </w:r>
      <w:r w:rsidRPr="005C55F0">
        <w:rPr>
          <w:rFonts w:ascii="Kalpurush" w:hAnsi="Kalpurush" w:cs="Kalpurush"/>
          <w:lang w:bidi="bn-IN"/>
        </w:rPr>
        <w:t xml:space="preserve">; </w:t>
      </w:r>
      <w:r w:rsidRPr="005C55F0">
        <w:rPr>
          <w:rFonts w:ascii="Kalpurush" w:hAnsi="Kalpurush" w:cs="Kalpurush"/>
          <w:cs/>
          <w:lang w:bidi="bn-IN"/>
        </w:rPr>
        <w:t>সহীহ মুসলিম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১১৫১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29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৪৪৬ পৃষ্ঠা দ্রষ্টব্য।</w:t>
      </w:r>
    </w:p>
  </w:footnote>
  <w:footnote w:id="30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vertAlign w:val="superscript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৪৪৯ পৃষ্ঠা দ্রষ্টব্য।</w:t>
      </w:r>
    </w:p>
  </w:footnote>
  <w:footnote w:id="31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৪৫২ পৃষ্ঠা দ্রষ্টব্য।</w:t>
      </w:r>
    </w:p>
  </w:footnote>
  <w:footnote w:id="32">
    <w:p w:rsidR="00446002" w:rsidRPr="005C55F0" w:rsidRDefault="00446002" w:rsidP="00291C59">
      <w:pPr>
        <w:pStyle w:val="FootnoteText"/>
        <w:bidi w:val="0"/>
        <w:ind w:left="144" w:hanging="144"/>
        <w:jc w:val="both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আল</w:t>
      </w:r>
      <w:r w:rsidRPr="005C55F0">
        <w:rPr>
          <w:rFonts w:ascii="Kalpurush" w:hAnsi="Kalpurush" w:cs="Kalpurush"/>
          <w:lang w:bidi="bn-IN"/>
        </w:rPr>
        <w:t>-</w:t>
      </w:r>
      <w:r w:rsidRPr="005C55F0">
        <w:rPr>
          <w:rFonts w:ascii="Kalpurush" w:hAnsi="Kalpurush" w:cs="Kalpurush"/>
          <w:cs/>
          <w:lang w:bidi="bn-IN"/>
        </w:rPr>
        <w:t>লাজনাহ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আদ</w:t>
      </w:r>
      <w:r w:rsidRPr="005C55F0">
        <w:rPr>
          <w:rFonts w:ascii="Kalpurush" w:hAnsi="Kalpurush" w:cs="Kalpurush"/>
          <w:lang w:bidi="bn-IN"/>
        </w:rPr>
        <w:t>-</w:t>
      </w:r>
      <w:r w:rsidRPr="005C55F0">
        <w:rPr>
          <w:rFonts w:ascii="Kalpurush" w:hAnsi="Kalpurush" w:cs="Kalpurush"/>
          <w:cs/>
          <w:lang w:bidi="bn-IN"/>
        </w:rPr>
        <w:t>দায়েমাহ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লিল</w:t>
      </w:r>
      <w:r w:rsidRPr="005C55F0">
        <w:rPr>
          <w:rFonts w:ascii="Kalpurush" w:hAnsi="Kalpurush" w:cs="Kalpurush"/>
          <w:lang w:bidi="bn-IN"/>
        </w:rPr>
        <w:t>-</w:t>
      </w:r>
      <w:r w:rsidRPr="005C55F0">
        <w:rPr>
          <w:rFonts w:ascii="Kalpurush" w:hAnsi="Kalpurush" w:cs="Kalpurush"/>
          <w:cs/>
          <w:lang w:bidi="bn-IN"/>
        </w:rPr>
        <w:t>বুহূছ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আল</w:t>
      </w:r>
      <w:r w:rsidRPr="005C55F0">
        <w:rPr>
          <w:rFonts w:ascii="Kalpurush" w:hAnsi="Kalpurush" w:cs="Kalpurush"/>
          <w:lang w:bidi="bn-IN"/>
        </w:rPr>
        <w:t>-</w:t>
      </w:r>
      <w:r w:rsidRPr="005C55F0">
        <w:rPr>
          <w:rFonts w:ascii="Kalpurush" w:hAnsi="Kalpurush" w:cs="Kalpurush"/>
          <w:cs/>
          <w:lang w:bidi="bn-IN"/>
        </w:rPr>
        <w:t>ইলমিইয়া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ওয়াল</w:t>
      </w:r>
      <w:r w:rsidRPr="005C55F0">
        <w:rPr>
          <w:rFonts w:ascii="Kalpurush" w:hAnsi="Kalpurush" w:cs="Kalpurush"/>
          <w:lang w:bidi="bn-IN"/>
        </w:rPr>
        <w:t>-</w:t>
      </w:r>
      <w:r w:rsidRPr="005C55F0">
        <w:rPr>
          <w:rFonts w:ascii="Kalpurush" w:hAnsi="Kalpurush" w:cs="Kalpurush"/>
          <w:cs/>
          <w:lang w:bidi="bn-IN"/>
        </w:rPr>
        <w:t>ইফতা</w:t>
      </w:r>
      <w:r w:rsidRPr="005C55F0">
        <w:rPr>
          <w:rFonts w:ascii="Kalpurush" w:hAnsi="Kalpurush" w:cs="Kalpurush"/>
          <w:lang w:bidi="bn-IN"/>
        </w:rPr>
        <w:t>,</w:t>
      </w:r>
      <w:r w:rsidRPr="005C55F0">
        <w:rPr>
          <w:rFonts w:ascii="Kalpurush" w:hAnsi="Kalpurush" w:cs="Kalpurush"/>
          <w:cs/>
          <w:lang w:bidi="bn-IN"/>
        </w:rPr>
        <w:t xml:space="preserve"> ফাতওয়া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নং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২১৭৩৪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33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vertAlign w:val="superscript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৪৫৬ পৃষ্ঠা দ্রষ্টব্য।</w:t>
      </w:r>
    </w:p>
  </w:footnote>
  <w:footnote w:id="34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৪৫৬ পৃষ্ঠা দ্রষ্টব্য।</w:t>
      </w:r>
    </w:p>
  </w:footnote>
  <w:footnote w:id="35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৪৬২ পৃষ্ঠা দ্রষ্টব্য।</w:t>
      </w:r>
    </w:p>
  </w:footnote>
  <w:footnote w:id="36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৪৬৫ পৃষ্ঠা দ্রষ্টব্য।</w:t>
      </w:r>
    </w:p>
  </w:footnote>
  <w:footnote w:id="37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vertAlign w:val="superscript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৪৬৭ পৃষ্ঠা দ্রষ্টব্য।</w:t>
      </w:r>
    </w:p>
  </w:footnote>
  <w:footnote w:id="38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vertAlign w:val="superscript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৪৭০ পৃষ্ঠা দ্রষ্টব্য।</w:t>
      </w:r>
    </w:p>
  </w:footnote>
  <w:footnote w:id="39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ফ</w:t>
      </w:r>
      <w:r w:rsidRPr="005C55F0">
        <w:rPr>
          <w:rFonts w:ascii="Kalpurush" w:hAnsi="Kalpurush" w:cs="Kalpurush"/>
          <w:cs/>
          <w:lang w:bidi="bn-BD"/>
        </w:rPr>
        <w:t>াত</w:t>
      </w:r>
      <w:r w:rsidRPr="005C55F0">
        <w:rPr>
          <w:rFonts w:ascii="Kalpurush" w:hAnsi="Kalpurush" w:cs="Kalpurush"/>
          <w:cs/>
          <w:lang w:bidi="bn-IN"/>
        </w:rPr>
        <w:t>ওয়া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নং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১১৯১৭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40">
    <w:p w:rsidR="00446002" w:rsidRPr="005C55F0" w:rsidRDefault="00446002" w:rsidP="00291C59">
      <w:pPr>
        <w:pStyle w:val="FootnoteText"/>
        <w:bidi w:val="0"/>
        <w:ind w:left="144" w:hanging="144"/>
        <w:jc w:val="both"/>
        <w:rPr>
          <w:rFonts w:ascii="Kalpurush" w:hAnsi="Kalpurush" w:cs="Kalpurush"/>
          <w:rtl/>
          <w:cs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সুনান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তিরমিযী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৭৭৪</w:t>
      </w:r>
      <w:r w:rsidRPr="00203ECE">
        <w:rPr>
          <w:rFonts w:ascii="SolaimanLipi" w:hAnsi="SolaimanLipi" w:cs="SolaimanLipi"/>
          <w:cs/>
          <w:lang w:bidi="hi-IN"/>
        </w:rPr>
        <w:t>।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ইমাম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আহমাদ</w:t>
      </w:r>
      <w:r w:rsidRPr="005C55F0">
        <w:rPr>
          <w:rFonts w:ascii="Kalpurush" w:hAnsi="Kalpurush" w:cs="Kalpurush"/>
          <w:cs/>
          <w:lang w:bidi="bn-BD"/>
        </w:rPr>
        <w:t xml:space="preserve"> রহ.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বলেছেন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এই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বিষয়ে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এটি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বিশুদ্ধতম হাদীস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41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সহীহ বুখারী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হাদীস নং ১৯৩৯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42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rtl/>
          <w:cs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সুনান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তিরমিযী</w:t>
      </w:r>
      <w:r w:rsidRPr="005C55F0">
        <w:rPr>
          <w:rFonts w:ascii="Kalpurush" w:hAnsi="Kalpurush" w:cs="Kalpurush"/>
          <w:lang w:bidi="bn-IN"/>
        </w:rPr>
        <w:t xml:space="preserve">, </w:t>
      </w:r>
      <w:r w:rsidRPr="005C55F0">
        <w:rPr>
          <w:rFonts w:ascii="Kalpurush" w:hAnsi="Kalpurush" w:cs="Kalpurush"/>
          <w:cs/>
          <w:lang w:bidi="bn-IN"/>
        </w:rPr>
        <w:t>হা</w:t>
      </w:r>
      <w:r w:rsidRPr="005C55F0">
        <w:rPr>
          <w:rFonts w:ascii="Kalpurush" w:hAnsi="Kalpurush" w:cs="Kalpurush"/>
          <w:cs/>
          <w:lang w:bidi="bn-BD"/>
        </w:rPr>
        <w:t xml:space="preserve">দীস নং </w:t>
      </w:r>
      <w:r w:rsidRPr="005C55F0">
        <w:rPr>
          <w:rFonts w:ascii="Kalpurush" w:hAnsi="Kalpurush" w:cs="Kalpurush"/>
          <w:cs/>
          <w:lang w:bidi="bn-IN"/>
        </w:rPr>
        <w:t>৭৭৪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  <w:footnote w:id="43">
    <w:p w:rsidR="00446002" w:rsidRPr="005C55F0" w:rsidRDefault="00446002" w:rsidP="00203ECE">
      <w:pPr>
        <w:pStyle w:val="FootnoteText"/>
        <w:bidi w:val="0"/>
        <w:ind w:left="284" w:hanging="284"/>
        <w:jc w:val="both"/>
        <w:rPr>
          <w:rFonts w:ascii="Kalpurush" w:hAnsi="Kalpurush" w:cs="Kalpurush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মূল বইয়ের ৪৭৩ পৃষ্ঠা দ্রষ্টব্য।</w:t>
      </w:r>
    </w:p>
  </w:footnote>
  <w:footnote w:id="44">
    <w:p w:rsidR="00446002" w:rsidRPr="005C55F0" w:rsidRDefault="00446002" w:rsidP="00203ECE">
      <w:pPr>
        <w:pStyle w:val="FootnoteText"/>
        <w:bidi w:val="0"/>
        <w:ind w:left="284" w:hanging="284"/>
        <w:rPr>
          <w:rFonts w:ascii="Kalpurush" w:hAnsi="Kalpurush" w:cs="Kalpurush"/>
          <w:cs/>
          <w:lang w:bidi="bn-BD"/>
        </w:rPr>
      </w:pPr>
      <w:r w:rsidRPr="005C55F0">
        <w:rPr>
          <w:rStyle w:val="FootnoteReference"/>
          <w:rFonts w:ascii="Kalpurush" w:hAnsi="Kalpurush" w:cs="Kalpurush"/>
        </w:rPr>
        <w:footnoteRef/>
      </w:r>
      <w:r w:rsidRPr="005C55F0">
        <w:rPr>
          <w:rFonts w:ascii="Kalpurush" w:hAnsi="Kalpurush" w:cs="Kalpurush"/>
          <w:rtl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ফ</w:t>
      </w:r>
      <w:r w:rsidRPr="005C55F0">
        <w:rPr>
          <w:rFonts w:ascii="Kalpurush" w:hAnsi="Kalpurush" w:cs="Kalpurush"/>
          <w:cs/>
          <w:lang w:bidi="bn-BD"/>
        </w:rPr>
        <w:t>াত</w:t>
      </w:r>
      <w:r w:rsidRPr="005C55F0">
        <w:rPr>
          <w:rFonts w:ascii="Kalpurush" w:hAnsi="Kalpurush" w:cs="Kalpurush"/>
          <w:cs/>
          <w:lang w:bidi="bn-IN"/>
        </w:rPr>
        <w:t>ওয়া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নং</w:t>
      </w:r>
      <w:r w:rsidRPr="005C55F0">
        <w:rPr>
          <w:rFonts w:ascii="Kalpurush" w:hAnsi="Kalpurush" w:cs="Kalpurush"/>
          <w:lang w:bidi="bn-IN"/>
        </w:rPr>
        <w:t xml:space="preserve"> </w:t>
      </w:r>
      <w:r w:rsidRPr="005C55F0">
        <w:rPr>
          <w:rFonts w:ascii="Kalpurush" w:hAnsi="Kalpurush" w:cs="Kalpurush"/>
          <w:cs/>
          <w:lang w:bidi="bn-IN"/>
        </w:rPr>
        <w:t>৫৬</w:t>
      </w:r>
      <w:r w:rsidRPr="00203ECE">
        <w:rPr>
          <w:rFonts w:ascii="SolaimanLipi" w:hAnsi="SolaimanLipi" w:cs="SolaimanLipi"/>
          <w:cs/>
          <w:lang w:bidi="hi-IN"/>
        </w:rPr>
        <w:t>।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02" w:rsidRDefault="0044600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002" w:rsidRPr="00AC3825" w:rsidRDefault="00446002" w:rsidP="007E1A8B">
                            <w:pPr>
                              <w:bidi w:val="0"/>
                              <w:jc w:val="center"/>
                              <w:rPr>
                                <w:rFonts w:ascii="Kalpurush" w:hAnsi="Kalpurush" w:cs="Kalpurush"/>
                                <w:color w:val="205B83"/>
                                <w:lang w:bidi="ar-EG"/>
                              </w:rPr>
                            </w:pPr>
                            <w:r w:rsidRPr="00AC3825">
                              <w:rPr>
                                <w:rFonts w:ascii="Kalpurush" w:hAnsi="Kalpurush" w:cs="Kalpurush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AC3825">
                              <w:rPr>
                                <w:rFonts w:ascii="Kalpurush" w:hAnsi="Kalpurush" w:cs="Kalpurush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AC382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AC382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C382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Pr="00AC3825">
                              <w:rPr>
                                <w:rFonts w:ascii="Kalpurush" w:hAnsi="Kalpurush" w:cs="Kalpurush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AC3825">
                              <w:rPr>
                                <w:rFonts w:ascii="Kalpurush" w:hAnsi="Kalpurush" w:cs="Kalpurush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AC3825">
                              <w:rPr>
                                <w:rFonts w:ascii="Kalpurush" w:hAnsi="Kalpurush" w:cs="Kalpurush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AC3825">
                              <w:rPr>
                                <w:rFonts w:ascii="Kalpurush" w:hAnsi="Kalpurush" w:cs="Kalpurush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002" w:rsidRPr="00A507EE" w:rsidRDefault="00446002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446002" w:rsidRPr="00AC3825" w:rsidRDefault="00446002" w:rsidP="007E1A8B">
                      <w:pPr>
                        <w:bidi w:val="0"/>
                        <w:jc w:val="center"/>
                        <w:rPr>
                          <w:rFonts w:ascii="Kalpurush" w:hAnsi="Kalpurush" w:cs="Kalpurush"/>
                          <w:color w:val="205B83"/>
                          <w:lang w:bidi="ar-EG"/>
                        </w:rPr>
                      </w:pPr>
                      <w:r w:rsidRPr="00AC3825">
                        <w:rPr>
                          <w:rFonts w:ascii="Kalpurush" w:hAnsi="Kalpurush" w:cs="Kalpurush"/>
                          <w:color w:val="205B83"/>
                          <w:lang w:bidi="ar-EG"/>
                        </w:rPr>
                        <w:sym w:font="Wingdings 2" w:char="F062"/>
                      </w:r>
                      <w:r w:rsidRPr="00AC3825">
                        <w:rPr>
                          <w:rFonts w:ascii="Kalpurush" w:hAnsi="Kalpurush" w:cs="Kalpurush"/>
                          <w:color w:val="205B83"/>
                          <w:lang w:bidi="ar-EG"/>
                        </w:rPr>
                        <w:t xml:space="preserve"> </w:t>
                      </w:r>
                      <w:r w:rsidRPr="00AC382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AC382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AC382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Pr="00AC3825">
                        <w:rPr>
                          <w:rFonts w:ascii="Kalpurush" w:hAnsi="Kalpurush" w:cs="Kalpurush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AC3825">
                        <w:rPr>
                          <w:rFonts w:ascii="Kalpurush" w:hAnsi="Kalpurush" w:cs="Kalpurush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AC3825">
                        <w:rPr>
                          <w:rFonts w:ascii="Kalpurush" w:hAnsi="Kalpurush" w:cs="Kalpurush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AC3825">
                        <w:rPr>
                          <w:rFonts w:ascii="Kalpurush" w:hAnsi="Kalpurush" w:cs="Kalpurush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446002" w:rsidRPr="00A507EE" w:rsidRDefault="00446002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02" w:rsidRDefault="0044600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-625199</wp:posOffset>
              </wp:positionH>
              <wp:positionV relativeFrom="paragraph">
                <wp:posOffset>-329445</wp:posOffset>
              </wp:positionV>
              <wp:extent cx="4091772" cy="361949"/>
              <wp:effectExtent l="0" t="57150" r="4254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1772" cy="361949"/>
                        <a:chOff x="0" y="-18095"/>
                        <a:chExt cx="4462145" cy="39552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758" y="-18095"/>
                          <a:ext cx="224442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002" w:rsidRPr="00AC3825" w:rsidRDefault="00446002" w:rsidP="00291C59">
                            <w:pPr>
                              <w:bidi w:val="0"/>
                              <w:jc w:val="center"/>
                              <w:rPr>
                                <w:rFonts w:ascii="Kalpurush" w:hAnsi="Kalpurush" w:cs="Kalpurush"/>
                                <w:color w:val="205B83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38854" y="75581"/>
                          <a:ext cx="802177" cy="301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002" w:rsidRPr="00AC3825" w:rsidRDefault="00446002" w:rsidP="00AC3825">
                            <w:pPr>
                              <w:bidi w:val="0"/>
                              <w:spacing w:after="0" w:line="240" w:lineRule="atLeast"/>
                              <w:jc w:val="center"/>
                              <w:rPr>
                                <w:rFonts w:ascii="Kalpurush" w:hAnsi="Kalpurush" w:cs="Kalpurush"/>
                                <w:color w:val="205B83"/>
                                <w:position w:val="10"/>
                                <w:lang w:bidi="ar-EG"/>
                              </w:rPr>
                            </w:pPr>
                            <w:r w:rsidRPr="00AC3825">
                              <w:rPr>
                                <w:rFonts w:ascii="Kalpurush" w:hAnsi="Kalpurush" w:cs="Kalpurush"/>
                                <w:color w:val="205B83"/>
                                <w:position w:val="10"/>
                                <w:lang w:bidi="ar-EG"/>
                              </w:rPr>
                              <w:sym w:font="Wingdings 2" w:char="F062"/>
                            </w:r>
                            <w:r w:rsidRPr="00AC3825">
                              <w:rPr>
                                <w:rFonts w:ascii="Kalpurush" w:hAnsi="Kalpurush" w:cs="Kalpurush"/>
                                <w:color w:val="205B83"/>
                                <w:position w:val="10"/>
                                <w:lang w:bidi="ar-EG"/>
                              </w:rPr>
                              <w:t xml:space="preserve"> </w:t>
                            </w:r>
                            <w:r w:rsidRPr="00AC3825">
                              <w:rPr>
                                <w:rFonts w:ascii="Kalpurush ANSI" w:hAnsi="Kalpurush ANSI" w:cs="Kalpurush"/>
                                <w:b/>
                                <w:bCs/>
                                <w:color w:val="205B83"/>
                                <w:position w:val="10"/>
                                <w:lang w:bidi="ar-EG"/>
                              </w:rPr>
                              <w:fldChar w:fldCharType="begin"/>
                            </w:r>
                            <w:r w:rsidRPr="00AC3825">
                              <w:rPr>
                                <w:rFonts w:ascii="Kalpurush ANSI" w:hAnsi="Kalpurush ANSI" w:cs="Kalpurush"/>
                                <w:b/>
                                <w:bCs/>
                                <w:color w:val="205B83"/>
                                <w:position w:val="1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C3825">
                              <w:rPr>
                                <w:rFonts w:ascii="Kalpurush ANSI" w:hAnsi="Kalpurush ANSI" w:cs="Kalpurush"/>
                                <w:b/>
                                <w:bCs/>
                                <w:color w:val="205B83"/>
                                <w:position w:val="10"/>
                                <w:lang w:bidi="ar-EG"/>
                              </w:rPr>
                              <w:fldChar w:fldCharType="separate"/>
                            </w:r>
                            <w:r w:rsidR="00092816">
                              <w:rPr>
                                <w:rFonts w:ascii="Kalpurush ANSI" w:hAnsi="Kalpurush ANSI" w:cs="Kalpurush"/>
                                <w:b/>
                                <w:bCs/>
                                <w:noProof/>
                                <w:color w:val="205B83"/>
                                <w:position w:val="10"/>
                                <w:lang w:bidi="ar-EG"/>
                              </w:rPr>
                              <w:t>87</w:t>
                            </w:r>
                            <w:r w:rsidRPr="00AC3825">
                              <w:rPr>
                                <w:rFonts w:ascii="Kalpurush ANSI" w:hAnsi="Kalpurush ANSI" w:cs="Kalpurush"/>
                                <w:b/>
                                <w:bCs/>
                                <w:noProof/>
                                <w:color w:val="205B83"/>
                                <w:position w:val="10"/>
                                <w:lang w:bidi="ar-EG"/>
                              </w:rPr>
                              <w:fldChar w:fldCharType="end"/>
                            </w:r>
                            <w:r w:rsidRPr="00AC3825">
                              <w:rPr>
                                <w:rFonts w:ascii="Kalpurush" w:hAnsi="Kalpurush" w:cs="Kalpurush"/>
                                <w:noProof/>
                                <w:color w:val="205B83"/>
                                <w:position w:val="10"/>
                                <w:lang w:bidi="ar-EG"/>
                              </w:rPr>
                              <w:t xml:space="preserve"> </w:t>
                            </w:r>
                            <w:r w:rsidRPr="00AC3825">
                              <w:rPr>
                                <w:rFonts w:ascii="Kalpurush" w:hAnsi="Kalpurush" w:cs="Kalpurush"/>
                                <w:noProof/>
                                <w:color w:val="205B83"/>
                                <w:position w:val="10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49.25pt;margin-top:-25.95pt;width:322.2pt;height:28.5pt;z-index:251684864;mso-width-relative:margin;mso-height-relative:margin" coordorigin=",-180" coordsize="44621,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697;top:-180;width:22444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446002" w:rsidRPr="00AC3825" w:rsidRDefault="00446002" w:rsidP="00291C59">
                      <w:pPr>
                        <w:bidi w:val="0"/>
                        <w:jc w:val="center"/>
                        <w:rPr>
                          <w:rFonts w:ascii="Kalpurush" w:hAnsi="Kalpurush" w:cs="Kalpurush"/>
                          <w:color w:val="205B83"/>
                          <w:lang w:bidi="bn-BD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388;top:755;width:8022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446002" w:rsidRPr="00AC3825" w:rsidRDefault="00446002" w:rsidP="00AC3825">
                      <w:pPr>
                        <w:bidi w:val="0"/>
                        <w:spacing w:after="0" w:line="240" w:lineRule="atLeast"/>
                        <w:jc w:val="center"/>
                        <w:rPr>
                          <w:rFonts w:ascii="Kalpurush" w:hAnsi="Kalpurush" w:cs="Kalpurush"/>
                          <w:color w:val="205B83"/>
                          <w:position w:val="10"/>
                          <w:lang w:bidi="ar-EG"/>
                        </w:rPr>
                      </w:pPr>
                      <w:r w:rsidRPr="00AC3825">
                        <w:rPr>
                          <w:rFonts w:ascii="Kalpurush" w:hAnsi="Kalpurush" w:cs="Kalpurush"/>
                          <w:color w:val="205B83"/>
                          <w:position w:val="10"/>
                          <w:lang w:bidi="ar-EG"/>
                        </w:rPr>
                        <w:sym w:font="Wingdings 2" w:char="F062"/>
                      </w:r>
                      <w:r w:rsidRPr="00AC3825">
                        <w:rPr>
                          <w:rFonts w:ascii="Kalpurush" w:hAnsi="Kalpurush" w:cs="Kalpurush"/>
                          <w:color w:val="205B83"/>
                          <w:position w:val="10"/>
                          <w:lang w:bidi="ar-EG"/>
                        </w:rPr>
                        <w:t xml:space="preserve"> </w:t>
                      </w:r>
                      <w:r w:rsidRPr="00AC3825">
                        <w:rPr>
                          <w:rFonts w:ascii="Kalpurush ANSI" w:hAnsi="Kalpurush ANSI" w:cs="Kalpurush"/>
                          <w:b/>
                          <w:bCs/>
                          <w:color w:val="205B83"/>
                          <w:position w:val="10"/>
                          <w:lang w:bidi="ar-EG"/>
                        </w:rPr>
                        <w:fldChar w:fldCharType="begin"/>
                      </w:r>
                      <w:r w:rsidRPr="00AC3825">
                        <w:rPr>
                          <w:rFonts w:ascii="Kalpurush ANSI" w:hAnsi="Kalpurush ANSI" w:cs="Kalpurush"/>
                          <w:b/>
                          <w:bCs/>
                          <w:color w:val="205B83"/>
                          <w:position w:val="10"/>
                          <w:lang w:bidi="ar-EG"/>
                        </w:rPr>
                        <w:instrText xml:space="preserve"> PAGE   \* MERGEFORMAT </w:instrText>
                      </w:r>
                      <w:r w:rsidRPr="00AC3825">
                        <w:rPr>
                          <w:rFonts w:ascii="Kalpurush ANSI" w:hAnsi="Kalpurush ANSI" w:cs="Kalpurush"/>
                          <w:b/>
                          <w:bCs/>
                          <w:color w:val="205B83"/>
                          <w:position w:val="10"/>
                          <w:lang w:bidi="ar-EG"/>
                        </w:rPr>
                        <w:fldChar w:fldCharType="separate"/>
                      </w:r>
                      <w:r w:rsidR="00092816">
                        <w:rPr>
                          <w:rFonts w:ascii="Kalpurush ANSI" w:hAnsi="Kalpurush ANSI" w:cs="Kalpurush"/>
                          <w:b/>
                          <w:bCs/>
                          <w:noProof/>
                          <w:color w:val="205B83"/>
                          <w:position w:val="10"/>
                          <w:lang w:bidi="ar-EG"/>
                        </w:rPr>
                        <w:t>87</w:t>
                      </w:r>
                      <w:r w:rsidRPr="00AC3825">
                        <w:rPr>
                          <w:rFonts w:ascii="Kalpurush ANSI" w:hAnsi="Kalpurush ANSI" w:cs="Kalpurush"/>
                          <w:b/>
                          <w:bCs/>
                          <w:noProof/>
                          <w:color w:val="205B83"/>
                          <w:position w:val="10"/>
                          <w:lang w:bidi="ar-EG"/>
                        </w:rPr>
                        <w:fldChar w:fldCharType="end"/>
                      </w:r>
                      <w:r w:rsidRPr="00AC3825">
                        <w:rPr>
                          <w:rFonts w:ascii="Kalpurush" w:hAnsi="Kalpurush" w:cs="Kalpurush"/>
                          <w:noProof/>
                          <w:color w:val="205B83"/>
                          <w:position w:val="10"/>
                          <w:lang w:bidi="ar-EG"/>
                        </w:rPr>
                        <w:t xml:space="preserve"> </w:t>
                      </w:r>
                      <w:r w:rsidRPr="00AC3825">
                        <w:rPr>
                          <w:rFonts w:ascii="Kalpurush" w:hAnsi="Kalpurush" w:cs="Kalpurush"/>
                          <w:noProof/>
                          <w:color w:val="205B83"/>
                          <w:position w:val="10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02" w:rsidRDefault="0044600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113208B" wp14:editId="75D44604">
              <wp:simplePos x="0" y="0"/>
              <wp:positionH relativeFrom="column">
                <wp:posOffset>-734695</wp:posOffset>
              </wp:positionH>
              <wp:positionV relativeFrom="paragraph">
                <wp:posOffset>-439420</wp:posOffset>
              </wp:positionV>
              <wp:extent cx="4380865" cy="6099175"/>
              <wp:effectExtent l="0" t="0" r="63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0865" cy="6099175"/>
                        <a:chOff x="-1093774" y="-339237"/>
                        <a:chExt cx="7315405" cy="1018340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74" y="-339237"/>
                          <a:ext cx="7315405" cy="2586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93702" y="9587886"/>
                          <a:ext cx="7242327" cy="256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28766B" id="Group 18" o:spid="_x0000_s1026" style="position:absolute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-10937;top:-3392;width:73153;height: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left:-10937;top:95878;width:72423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C99939" wp14:editId="2907E997">
              <wp:simplePos x="0" y="0"/>
              <wp:positionH relativeFrom="margin">
                <wp:posOffset>-633095</wp:posOffset>
              </wp:positionH>
              <wp:positionV relativeFrom="paragraph">
                <wp:posOffset>-193817</wp:posOffset>
              </wp:positionV>
              <wp:extent cx="4084955" cy="244731"/>
              <wp:effectExtent l="0" t="0" r="0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4955" cy="244731"/>
                        <a:chOff x="0" y="-8421"/>
                        <a:chExt cx="5889899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21170" y="-8421"/>
                          <a:ext cx="76872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002" w:rsidRPr="00AC3825" w:rsidRDefault="00446002" w:rsidP="00D53774">
                            <w:pPr>
                              <w:jc w:val="center"/>
                              <w:rPr>
                                <w:rFonts w:ascii="Gotham Narrow Book" w:hAnsi="Gotham Narrow Book" w:cs="Kalpurush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38" r="2748" b="-4854"/>
                        <a:stretch/>
                      </pic:blipFill>
                      <pic:spPr>
                        <a:xfrm>
                          <a:off x="0" y="40840"/>
                          <a:ext cx="5202891" cy="2844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C99939" id="Group 6" o:spid="_x0000_s1035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    <v:rect id="Rectangle 4" o:spid="_x0000_s1036" style="position:absolute;left:51211;top:-84;width:7687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446002" w:rsidRPr="00AC3825" w:rsidRDefault="00446002" w:rsidP="00D53774">
                      <w:pPr>
                        <w:jc w:val="center"/>
                        <w:rPr>
                          <w:rFonts w:ascii="Gotham Narrow Book" w:hAnsi="Gotham Narrow Book" w:cs="Kalpurush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8;width:5202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    <v:imagedata r:id="rId6" o:title="" croptop="-25f" cropbottom="-3181f" cropright="1801f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3D"/>
    <w:rsid w:val="00017217"/>
    <w:rsid w:val="00092816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F4E86"/>
    <w:rsid w:val="00203421"/>
    <w:rsid w:val="00203ECE"/>
    <w:rsid w:val="002219E3"/>
    <w:rsid w:val="00223B3B"/>
    <w:rsid w:val="0023307B"/>
    <w:rsid w:val="0024472A"/>
    <w:rsid w:val="00267C61"/>
    <w:rsid w:val="00270AE8"/>
    <w:rsid w:val="00291C59"/>
    <w:rsid w:val="002B2FF1"/>
    <w:rsid w:val="002B662B"/>
    <w:rsid w:val="002C09FA"/>
    <w:rsid w:val="003072B2"/>
    <w:rsid w:val="00317B3C"/>
    <w:rsid w:val="003238D3"/>
    <w:rsid w:val="00347608"/>
    <w:rsid w:val="00357B1F"/>
    <w:rsid w:val="003814F3"/>
    <w:rsid w:val="003B5188"/>
    <w:rsid w:val="003E1AC6"/>
    <w:rsid w:val="0043153D"/>
    <w:rsid w:val="00446002"/>
    <w:rsid w:val="00447B55"/>
    <w:rsid w:val="004B3807"/>
    <w:rsid w:val="004C1156"/>
    <w:rsid w:val="004C2F52"/>
    <w:rsid w:val="004D0AB4"/>
    <w:rsid w:val="004E2AD6"/>
    <w:rsid w:val="004E38A0"/>
    <w:rsid w:val="004E78EF"/>
    <w:rsid w:val="005666DC"/>
    <w:rsid w:val="005705A0"/>
    <w:rsid w:val="00575281"/>
    <w:rsid w:val="0058544F"/>
    <w:rsid w:val="005A2707"/>
    <w:rsid w:val="005C55F0"/>
    <w:rsid w:val="005E3A78"/>
    <w:rsid w:val="005F035B"/>
    <w:rsid w:val="0060157E"/>
    <w:rsid w:val="00607CEB"/>
    <w:rsid w:val="006259AF"/>
    <w:rsid w:val="00662A2B"/>
    <w:rsid w:val="0069533C"/>
    <w:rsid w:val="006B4F4B"/>
    <w:rsid w:val="00717FAE"/>
    <w:rsid w:val="00753240"/>
    <w:rsid w:val="0077162A"/>
    <w:rsid w:val="00790C62"/>
    <w:rsid w:val="007D0B52"/>
    <w:rsid w:val="007E1A8B"/>
    <w:rsid w:val="007E5889"/>
    <w:rsid w:val="007E70EB"/>
    <w:rsid w:val="00802D7D"/>
    <w:rsid w:val="00814452"/>
    <w:rsid w:val="008210B3"/>
    <w:rsid w:val="00853076"/>
    <w:rsid w:val="00855E30"/>
    <w:rsid w:val="00885CFF"/>
    <w:rsid w:val="008A5781"/>
    <w:rsid w:val="008B3703"/>
    <w:rsid w:val="008C6A01"/>
    <w:rsid w:val="008D70C8"/>
    <w:rsid w:val="008E2038"/>
    <w:rsid w:val="008F58D8"/>
    <w:rsid w:val="008F6E13"/>
    <w:rsid w:val="0090385D"/>
    <w:rsid w:val="00910AF4"/>
    <w:rsid w:val="00944C90"/>
    <w:rsid w:val="00950168"/>
    <w:rsid w:val="009967F9"/>
    <w:rsid w:val="009C070E"/>
    <w:rsid w:val="009E21A4"/>
    <w:rsid w:val="00A052E1"/>
    <w:rsid w:val="00A16D8F"/>
    <w:rsid w:val="00A507EE"/>
    <w:rsid w:val="00A61E5C"/>
    <w:rsid w:val="00A75E32"/>
    <w:rsid w:val="00AC3825"/>
    <w:rsid w:val="00B3510F"/>
    <w:rsid w:val="00B50A3A"/>
    <w:rsid w:val="00B5596A"/>
    <w:rsid w:val="00B71399"/>
    <w:rsid w:val="00B820AA"/>
    <w:rsid w:val="00B95EB7"/>
    <w:rsid w:val="00BA456F"/>
    <w:rsid w:val="00BB0D40"/>
    <w:rsid w:val="00BD190F"/>
    <w:rsid w:val="00BE1EFB"/>
    <w:rsid w:val="00BF04A9"/>
    <w:rsid w:val="00C03201"/>
    <w:rsid w:val="00C10186"/>
    <w:rsid w:val="00C359F3"/>
    <w:rsid w:val="00C37C22"/>
    <w:rsid w:val="00C408EE"/>
    <w:rsid w:val="00C4588C"/>
    <w:rsid w:val="00C72BD4"/>
    <w:rsid w:val="00CB0C46"/>
    <w:rsid w:val="00CD121F"/>
    <w:rsid w:val="00CD4735"/>
    <w:rsid w:val="00CF71CC"/>
    <w:rsid w:val="00D03CC1"/>
    <w:rsid w:val="00D06CFA"/>
    <w:rsid w:val="00D2558D"/>
    <w:rsid w:val="00D46176"/>
    <w:rsid w:val="00D53774"/>
    <w:rsid w:val="00D74BE7"/>
    <w:rsid w:val="00D849A2"/>
    <w:rsid w:val="00D85A5F"/>
    <w:rsid w:val="00DC6A8E"/>
    <w:rsid w:val="00E25D4B"/>
    <w:rsid w:val="00E32771"/>
    <w:rsid w:val="00E3745F"/>
    <w:rsid w:val="00E57DDC"/>
    <w:rsid w:val="00EB6A67"/>
    <w:rsid w:val="00EE5A20"/>
    <w:rsid w:val="00F022A1"/>
    <w:rsid w:val="00F2420A"/>
    <w:rsid w:val="00F3173B"/>
    <w:rsid w:val="00F3401B"/>
    <w:rsid w:val="00F717FB"/>
    <w:rsid w:val="00F80820"/>
    <w:rsid w:val="00F85378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D35E65-5B90-4EAF-B38E-F6E0B570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203421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5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 Char"/>
    <w:basedOn w:val="Normal"/>
    <w:link w:val="FootnoteTextChar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basedOn w:val="DefaultParagraphFont"/>
    <w:link w:val="FootnoteText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203421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table" w:customStyle="1" w:styleId="GridTable4-Accent12">
    <w:name w:val="Grid Table 4 - Accent 12"/>
    <w:basedOn w:val="TableNormal"/>
    <w:uiPriority w:val="49"/>
    <w:rsid w:val="0020342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59"/>
    <w:rsid w:val="00431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315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Islamhouse%20Associates\&#1594;&#1604;&#1575;&#1601;\New%20Size%20Bengali%20Templates\12x17\Gre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24021-AFEE-4241-BC9C-577932DD0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Green.dotx</Template>
  <TotalTime>759</TotalTime>
  <Pages>91</Pages>
  <Words>8212</Words>
  <Characters>43278</Characters>
  <Application>Microsoft Office Word</Application>
  <DocSecurity>0</DocSecurity>
  <Lines>1352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সাওম বিষয়ক আধুনিক কিছু মাসআলা</vt:lpstr>
    </vt:vector>
  </TitlesOfParts>
  <Manager/>
  <Company>islamhouse.com</Company>
  <LinksUpToDate>false</LinksUpToDate>
  <CharactersWithSpaces>51135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সাওম বিষয়ক আধুনিক কিছু মাসআলা</dc:title>
  <dc:subject>সাওম বিষয়ক আধুনিক কিছু মাসআলা</dc:subject>
  <dc:creator>ফিকহী গবেষণা সেন্টার, আল-ইমাম ইউনিভার্সিটি</dc:creator>
  <cp:keywords>সাওম বিষয়ক আধুনিক কিছু মাসআলা</cp:keywords>
  <dc:description>সাওম বিষয়ক আধুনিক কিছু মাসআলা</dc:description>
  <cp:lastModifiedBy>Mahmoud</cp:lastModifiedBy>
  <cp:revision>12</cp:revision>
  <cp:lastPrinted>2015-01-13T04:52:00Z</cp:lastPrinted>
  <dcterms:created xsi:type="dcterms:W3CDTF">2016-06-10T10:20:00Z</dcterms:created>
  <dcterms:modified xsi:type="dcterms:W3CDTF">2016-06-21T10:37:00Z</dcterms:modified>
  <cp:category/>
</cp:coreProperties>
</file>