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5258" w:rsidRDefault="00673E59" w:rsidP="00115258">
      <w:pPr>
        <w:spacing w:line="288" w:lineRule="auto"/>
        <w:jc w:val="center"/>
        <w:rPr>
          <w:rFonts w:cs="B Jadid" w:hint="cs"/>
          <w:sz w:val="34"/>
          <w:szCs w:val="34"/>
          <w:rtl/>
          <w:lang w:bidi="fa-IR"/>
        </w:rPr>
      </w:pPr>
      <w:r>
        <w:rPr>
          <w:noProof/>
          <w:rtl/>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1032" type="#_x0000_t54" style="position:absolute;left:0;text-align:left;margin-left:-81pt;margin-top:36pt;width:522pt;height:567pt;z-index:251657728" adj="3716,21105" fillcolor="#f9c" strokecolor="maroon">
            <v:textbox>
              <w:txbxContent>
                <w:p w:rsidR="00350632" w:rsidRDefault="00350632" w:rsidP="00673E59">
                  <w:pPr>
                    <w:spacing w:line="288" w:lineRule="auto"/>
                    <w:ind w:firstLine="206"/>
                    <w:jc w:val="left"/>
                    <w:rPr>
                      <w:rFonts w:cs="2  Arabic Style" w:hint="cs"/>
                      <w:sz w:val="30"/>
                      <w:szCs w:val="30"/>
                      <w:rtl/>
                      <w:lang w:bidi="fa-IR"/>
                    </w:rPr>
                  </w:pPr>
                </w:p>
                <w:p w:rsidR="00350632" w:rsidRPr="007A02E0" w:rsidRDefault="00350632" w:rsidP="00673E59">
                  <w:pPr>
                    <w:spacing w:line="288" w:lineRule="auto"/>
                    <w:ind w:firstLine="206"/>
                    <w:jc w:val="left"/>
                    <w:rPr>
                      <w:rFonts w:cs="2  Arabic Style" w:hint="cs"/>
                      <w:color w:val="0000FF"/>
                      <w:sz w:val="30"/>
                      <w:szCs w:val="30"/>
                      <w:rtl/>
                      <w:lang w:bidi="fa-IR"/>
                    </w:rPr>
                  </w:pPr>
                  <w:r w:rsidRPr="007A02E0">
                    <w:rPr>
                      <w:rFonts w:cs="2  Arabic Style" w:hint="cs"/>
                      <w:color w:val="0000FF"/>
                      <w:sz w:val="30"/>
                      <w:szCs w:val="30"/>
                      <w:rtl/>
                      <w:lang w:bidi="fa-IR"/>
                    </w:rPr>
                    <w:t>زنجیره</w:t>
                  </w:r>
                  <w:r w:rsidRPr="007A02E0">
                    <w:rPr>
                      <w:rFonts w:cs="2  Arabic Style" w:hint="cs"/>
                      <w:color w:val="0000FF"/>
                      <w:sz w:val="30"/>
                      <w:szCs w:val="30"/>
                      <w:rtl/>
                      <w:lang w:bidi="fa-IR"/>
                    </w:rPr>
                    <w:softHyphen/>
                    <w:t xml:space="preserve"> مباحث اندیشه</w:t>
                  </w:r>
                  <w:r w:rsidRPr="007A02E0">
                    <w:rPr>
                      <w:rFonts w:cs="2  Arabic Style" w:hint="cs"/>
                      <w:color w:val="0000FF"/>
                      <w:sz w:val="30"/>
                      <w:szCs w:val="30"/>
                      <w:rtl/>
                      <w:lang w:bidi="fa-IR"/>
                    </w:rPr>
                    <w:softHyphen/>
                    <w:t>ی اسلامی (1)</w:t>
                  </w:r>
                </w:p>
                <w:p w:rsidR="00350632" w:rsidRPr="00904882" w:rsidRDefault="00350632" w:rsidP="00673E59">
                  <w:pPr>
                    <w:spacing w:line="288" w:lineRule="auto"/>
                    <w:ind w:firstLine="206"/>
                    <w:rPr>
                      <w:rFonts w:hint="cs"/>
                      <w:rtl/>
                      <w:lang w:bidi="fa-IR"/>
                    </w:rPr>
                  </w:pPr>
                </w:p>
                <w:p w:rsidR="00350632" w:rsidRPr="00904882" w:rsidRDefault="00350632" w:rsidP="00673E59">
                  <w:pPr>
                    <w:spacing w:line="288" w:lineRule="auto"/>
                    <w:ind w:firstLine="206"/>
                    <w:rPr>
                      <w:rFonts w:hint="cs"/>
                      <w:rtl/>
                      <w:lang w:bidi="fa-IR"/>
                    </w:rPr>
                  </w:pPr>
                </w:p>
                <w:p w:rsidR="00350632" w:rsidRPr="007A02E0" w:rsidRDefault="00350632" w:rsidP="00673E59">
                  <w:pPr>
                    <w:spacing w:line="288" w:lineRule="auto"/>
                    <w:ind w:firstLine="206"/>
                    <w:jc w:val="center"/>
                    <w:rPr>
                      <w:rFonts w:cs="B Jadid" w:hint="cs"/>
                      <w:color w:val="0000FF"/>
                      <w:sz w:val="52"/>
                      <w:szCs w:val="52"/>
                      <w:lang w:bidi="ar-KW"/>
                    </w:rPr>
                  </w:pPr>
                </w:p>
                <w:p w:rsidR="00350632" w:rsidRPr="007A02E0" w:rsidRDefault="00350632" w:rsidP="00673E59">
                  <w:pPr>
                    <w:spacing w:line="288" w:lineRule="auto"/>
                    <w:ind w:firstLine="206"/>
                    <w:jc w:val="center"/>
                    <w:rPr>
                      <w:rFonts w:cs="B Jadid" w:hint="cs"/>
                      <w:color w:val="0000FF"/>
                      <w:sz w:val="46"/>
                      <w:szCs w:val="46"/>
                      <w:rtl/>
                      <w:lang w:bidi="ar-KW"/>
                    </w:rPr>
                  </w:pPr>
                  <w:r w:rsidRPr="007A02E0">
                    <w:rPr>
                      <w:rFonts w:cs="B Jadid" w:hint="cs"/>
                      <w:color w:val="0000FF"/>
                      <w:sz w:val="46"/>
                      <w:szCs w:val="46"/>
                      <w:rtl/>
                      <w:lang w:bidi="ar-KW"/>
                    </w:rPr>
                    <w:t>نگاهی به‌ اعتبار</w:t>
                  </w:r>
                </w:p>
                <w:p w:rsidR="00350632" w:rsidRPr="007A02E0" w:rsidRDefault="00350632" w:rsidP="00673E59">
                  <w:pPr>
                    <w:spacing w:line="288" w:lineRule="auto"/>
                    <w:ind w:firstLine="206"/>
                    <w:jc w:val="center"/>
                    <w:rPr>
                      <w:rFonts w:cs="B Jadid" w:hint="cs"/>
                      <w:color w:val="0000FF"/>
                      <w:sz w:val="46"/>
                      <w:szCs w:val="46"/>
                      <w:rtl/>
                      <w:lang w:bidi="ar-KW"/>
                    </w:rPr>
                  </w:pPr>
                  <w:r w:rsidRPr="007A02E0">
                    <w:rPr>
                      <w:rFonts w:cs="B Jadid" w:hint="cs"/>
                      <w:color w:val="0000FF"/>
                      <w:sz w:val="46"/>
                      <w:szCs w:val="46"/>
                      <w:rtl/>
                      <w:lang w:bidi="ar-KW"/>
                    </w:rPr>
                    <w:t xml:space="preserve"> و </w:t>
                  </w:r>
                </w:p>
                <w:p w:rsidR="00350632" w:rsidRPr="007A02E0" w:rsidRDefault="00350632" w:rsidP="00673E59">
                  <w:pPr>
                    <w:spacing w:line="288" w:lineRule="auto"/>
                    <w:ind w:firstLine="206"/>
                    <w:jc w:val="center"/>
                    <w:rPr>
                      <w:rFonts w:cs="B Jadid" w:hint="cs"/>
                      <w:color w:val="0000FF"/>
                      <w:sz w:val="26"/>
                      <w:szCs w:val="26"/>
                      <w:rtl/>
                      <w:lang w:bidi="fa-IR"/>
                    </w:rPr>
                  </w:pPr>
                  <w:r w:rsidRPr="007A02E0">
                    <w:rPr>
                      <w:rFonts w:cs="B Jadid" w:hint="cs"/>
                      <w:color w:val="0000FF"/>
                      <w:sz w:val="46"/>
                      <w:szCs w:val="46"/>
                      <w:rtl/>
                      <w:lang w:bidi="fa-IR"/>
                    </w:rPr>
                    <w:t>جایگاه سنت</w:t>
                  </w:r>
                </w:p>
                <w:p w:rsidR="00350632" w:rsidRPr="007A02E0" w:rsidRDefault="00350632" w:rsidP="00673E59">
                  <w:pPr>
                    <w:spacing w:line="288" w:lineRule="auto"/>
                    <w:ind w:firstLine="206"/>
                    <w:rPr>
                      <w:rFonts w:hint="cs"/>
                      <w:color w:val="0000FF"/>
                      <w:rtl/>
                      <w:lang w:bidi="fa-IR"/>
                    </w:rPr>
                  </w:pPr>
                </w:p>
                <w:p w:rsidR="00350632" w:rsidRPr="007A02E0" w:rsidRDefault="00350632" w:rsidP="00673E59">
                  <w:pPr>
                    <w:spacing w:line="288" w:lineRule="auto"/>
                    <w:ind w:firstLine="206"/>
                    <w:rPr>
                      <w:rFonts w:hint="cs"/>
                      <w:color w:val="0000FF"/>
                      <w:rtl/>
                      <w:lang w:bidi="fa-IR"/>
                    </w:rPr>
                  </w:pPr>
                </w:p>
                <w:p w:rsidR="00350632" w:rsidRPr="007A02E0" w:rsidRDefault="00350632" w:rsidP="00673E59">
                  <w:pPr>
                    <w:spacing w:line="288" w:lineRule="auto"/>
                    <w:ind w:firstLine="206"/>
                    <w:rPr>
                      <w:rFonts w:hint="cs"/>
                      <w:color w:val="0000FF"/>
                      <w:rtl/>
                      <w:lang w:bidi="fa-IR"/>
                    </w:rPr>
                  </w:pPr>
                </w:p>
                <w:p w:rsidR="00350632" w:rsidRPr="007A02E0" w:rsidRDefault="00350632" w:rsidP="00673E59">
                  <w:pPr>
                    <w:spacing w:line="288" w:lineRule="auto"/>
                    <w:ind w:firstLine="206"/>
                    <w:jc w:val="center"/>
                    <w:rPr>
                      <w:rFonts w:cs="2  Arabic Style" w:hint="cs"/>
                      <w:color w:val="0000FF"/>
                      <w:sz w:val="32"/>
                      <w:szCs w:val="32"/>
                      <w:rtl/>
                      <w:lang w:bidi="fa-IR"/>
                    </w:rPr>
                  </w:pPr>
                  <w:r w:rsidRPr="007A02E0">
                    <w:rPr>
                      <w:rFonts w:cs="2  Arabic Style" w:hint="cs"/>
                      <w:color w:val="0000FF"/>
                      <w:sz w:val="32"/>
                      <w:szCs w:val="32"/>
                      <w:rtl/>
                      <w:lang w:bidi="fa-IR"/>
                    </w:rPr>
                    <w:t>نویسنده:</w:t>
                  </w:r>
                </w:p>
                <w:p w:rsidR="00350632" w:rsidRPr="007A02E0" w:rsidRDefault="00350632" w:rsidP="00673E59">
                  <w:pPr>
                    <w:spacing w:line="288" w:lineRule="auto"/>
                    <w:ind w:firstLine="206"/>
                    <w:jc w:val="center"/>
                    <w:rPr>
                      <w:rFonts w:cs="2  Arabic Style"/>
                      <w:color w:val="0000FF"/>
                      <w:sz w:val="32"/>
                      <w:szCs w:val="32"/>
                      <w:rtl/>
                      <w:lang w:bidi="fa-IR"/>
                    </w:rPr>
                  </w:pPr>
                  <w:r w:rsidRPr="007A02E0">
                    <w:rPr>
                      <w:rFonts w:cs="2  Arabic Style" w:hint="cs"/>
                      <w:color w:val="0000FF"/>
                      <w:sz w:val="32"/>
                      <w:szCs w:val="32"/>
                      <w:rtl/>
                      <w:lang w:bidi="fa-IR"/>
                    </w:rPr>
                    <w:t>دکتر عبدالغنی عبدالخالق</w:t>
                  </w:r>
                </w:p>
                <w:p w:rsidR="00350632" w:rsidRPr="007A02E0" w:rsidRDefault="00350632">
                  <w:pPr>
                    <w:rPr>
                      <w:color w:val="0000FF"/>
                    </w:rPr>
                  </w:pPr>
                </w:p>
              </w:txbxContent>
            </v:textbox>
          </v:shape>
        </w:pict>
      </w:r>
      <w:r w:rsidR="009674A3">
        <w:rPr>
          <w:rFonts w:hint="cs"/>
          <w:rtl/>
          <w:lang w:bidi="fa-IR"/>
        </w:rPr>
        <w:t xml:space="preserve"> </w:t>
      </w:r>
      <w:r w:rsidR="00115258">
        <w:rPr>
          <w:rtl/>
          <w:lang w:bidi="fa-IR"/>
        </w:rPr>
        <w:br w:type="page"/>
      </w:r>
      <w:r w:rsidR="00D02DFD">
        <w:rPr>
          <w:noProof/>
        </w:rPr>
        <w:lastRenderedPageBreak/>
        <w:drawing>
          <wp:inline distT="0" distB="0" distL="0" distR="0">
            <wp:extent cx="5372100" cy="7210425"/>
            <wp:effectExtent l="19050" t="0" r="0" b="0"/>
            <wp:docPr id="1" name="صورة 1"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4"/>
                    <pic:cNvPicPr>
                      <a:picLocks noChangeAspect="1" noChangeArrowheads="1"/>
                    </pic:cNvPicPr>
                  </pic:nvPicPr>
                  <pic:blipFill>
                    <a:blip r:embed="rId8" cstate="print"/>
                    <a:srcRect/>
                    <a:stretch>
                      <a:fillRect/>
                    </a:stretch>
                  </pic:blipFill>
                  <pic:spPr bwMode="auto">
                    <a:xfrm>
                      <a:off x="0" y="0"/>
                      <a:ext cx="5372100" cy="7210425"/>
                    </a:xfrm>
                    <a:prstGeom prst="rect">
                      <a:avLst/>
                    </a:prstGeom>
                    <a:noFill/>
                    <a:ln w="9525">
                      <a:noFill/>
                      <a:miter lim="800000"/>
                      <a:headEnd/>
                      <a:tailEnd/>
                    </a:ln>
                  </pic:spPr>
                </pic:pic>
              </a:graphicData>
            </a:graphic>
          </wp:inline>
        </w:drawing>
      </w:r>
      <w:r w:rsidR="00001C7A" w:rsidRPr="00904882">
        <w:rPr>
          <w:rtl/>
          <w:lang w:bidi="fa-IR"/>
        </w:rPr>
        <w:br w:type="page"/>
      </w:r>
      <w:r w:rsidR="00115258" w:rsidRPr="00115258">
        <w:rPr>
          <w:rFonts w:cs="B Jadid" w:hint="cs"/>
          <w:sz w:val="34"/>
          <w:szCs w:val="34"/>
          <w:rtl/>
          <w:lang w:bidi="fa-IR"/>
        </w:rPr>
        <w:t>فهرست موضوعات</w:t>
      </w:r>
    </w:p>
    <w:p w:rsidR="00350632" w:rsidRDefault="009749DC">
      <w:pPr>
        <w:pStyle w:val="20"/>
        <w:tabs>
          <w:tab w:val="right" w:leader="dot" w:pos="7360"/>
        </w:tabs>
        <w:rPr>
          <w:rFonts w:ascii="Times New Roman" w:hAnsi="Times New Roman" w:cs="Times New Roman"/>
          <w:noProof/>
          <w:sz w:val="24"/>
          <w:szCs w:val="24"/>
          <w:rtl/>
        </w:rPr>
      </w:pPr>
      <w:r w:rsidRPr="00115258">
        <w:rPr>
          <w:rFonts w:cs="B Jadid"/>
          <w:rtl/>
        </w:rPr>
        <w:fldChar w:fldCharType="begin"/>
      </w:r>
      <w:r w:rsidRPr="00115258">
        <w:rPr>
          <w:rFonts w:cs="B Jadid"/>
          <w:rtl/>
        </w:rPr>
        <w:instrText xml:space="preserve"> </w:instrText>
      </w:r>
      <w:r w:rsidRPr="00115258">
        <w:rPr>
          <w:rFonts w:cs="B Jadid"/>
        </w:rPr>
        <w:instrText>TOC</w:instrText>
      </w:r>
      <w:r w:rsidRPr="00115258">
        <w:rPr>
          <w:rFonts w:cs="B Jadid"/>
          <w:rtl/>
        </w:rPr>
        <w:instrText xml:space="preserve"> \</w:instrText>
      </w:r>
      <w:r w:rsidRPr="00115258">
        <w:rPr>
          <w:rFonts w:cs="B Jadid"/>
        </w:rPr>
        <w:instrText>o "</w:instrText>
      </w:r>
      <w:r w:rsidRPr="00115258">
        <w:rPr>
          <w:rFonts w:cs="B Jadid"/>
          <w:rtl/>
        </w:rPr>
        <w:instrText>1-3</w:instrText>
      </w:r>
      <w:r w:rsidRPr="00115258">
        <w:rPr>
          <w:rFonts w:cs="B Jadid"/>
        </w:rPr>
        <w:instrText>" \h \z \u</w:instrText>
      </w:r>
      <w:r w:rsidRPr="00115258">
        <w:rPr>
          <w:rFonts w:cs="B Jadid"/>
          <w:rtl/>
        </w:rPr>
        <w:instrText xml:space="preserve"> </w:instrText>
      </w:r>
      <w:r w:rsidRPr="00115258">
        <w:rPr>
          <w:rFonts w:cs="B Jadid"/>
          <w:rtl/>
        </w:rPr>
        <w:fldChar w:fldCharType="separate"/>
      </w:r>
      <w:hyperlink w:anchor="_Toc219142692" w:history="1">
        <w:r w:rsidR="00350632" w:rsidRPr="009E7102">
          <w:rPr>
            <w:rStyle w:val="Hyperlink"/>
            <w:noProof/>
            <w:rtl/>
          </w:rPr>
          <w:t>درباره</w:t>
        </w:r>
        <w:r w:rsidR="00350632">
          <w:rPr>
            <w:rStyle w:val="Hyperlink"/>
            <w:rFonts w:hint="cs"/>
            <w:noProof/>
            <w:rtl/>
          </w:rPr>
          <w:t>‏</w:t>
        </w:r>
        <w:r w:rsidR="00350632" w:rsidRPr="009E7102">
          <w:rPr>
            <w:rStyle w:val="Hyperlink"/>
            <w:rFonts w:hint="cs"/>
            <w:noProof/>
            <w:rtl/>
          </w:rPr>
          <w:t>ی</w:t>
        </w:r>
        <w:r w:rsidR="00350632" w:rsidRPr="009E7102">
          <w:rPr>
            <w:rStyle w:val="Hyperlink"/>
            <w:noProof/>
            <w:rtl/>
          </w:rPr>
          <w:t xml:space="preserve"> کتاب استادم ابوالکمال</w:t>
        </w:r>
        <w:r w:rsidR="00350632">
          <w:rPr>
            <w:noProof/>
            <w:webHidden/>
            <w:rtl/>
          </w:rPr>
          <w:tab/>
        </w:r>
        <w:r w:rsidR="00350632">
          <w:rPr>
            <w:noProof/>
            <w:webHidden/>
            <w:rtl/>
          </w:rPr>
          <w:fldChar w:fldCharType="begin"/>
        </w:r>
        <w:r w:rsidR="00350632">
          <w:rPr>
            <w:noProof/>
            <w:webHidden/>
            <w:rtl/>
          </w:rPr>
          <w:instrText xml:space="preserve"> </w:instrText>
        </w:r>
        <w:r w:rsidR="00350632">
          <w:rPr>
            <w:noProof/>
            <w:webHidden/>
          </w:rPr>
          <w:instrText>PAGEREF</w:instrText>
        </w:r>
        <w:r w:rsidR="00350632">
          <w:rPr>
            <w:noProof/>
            <w:webHidden/>
            <w:rtl/>
          </w:rPr>
          <w:instrText xml:space="preserve"> _</w:instrText>
        </w:r>
        <w:r w:rsidR="00350632">
          <w:rPr>
            <w:noProof/>
            <w:webHidden/>
          </w:rPr>
          <w:instrText>Toc</w:instrText>
        </w:r>
        <w:r w:rsidR="00350632">
          <w:rPr>
            <w:noProof/>
            <w:webHidden/>
            <w:rtl/>
          </w:rPr>
          <w:instrText xml:space="preserve">219142692 </w:instrText>
        </w:r>
        <w:r w:rsidR="00350632">
          <w:rPr>
            <w:noProof/>
            <w:webHidden/>
          </w:rPr>
          <w:instrText>\h</w:instrText>
        </w:r>
        <w:r w:rsidR="00350632">
          <w:rPr>
            <w:noProof/>
            <w:webHidden/>
            <w:rtl/>
          </w:rPr>
          <w:instrText xml:space="preserve"> </w:instrText>
        </w:r>
        <w:r w:rsidR="00350632">
          <w:rPr>
            <w:noProof/>
          </w:rPr>
        </w:r>
        <w:r w:rsidR="00350632">
          <w:rPr>
            <w:noProof/>
            <w:webHidden/>
            <w:rtl/>
          </w:rPr>
          <w:fldChar w:fldCharType="separate"/>
        </w:r>
        <w:r w:rsidR="00737370">
          <w:rPr>
            <w:noProof/>
            <w:webHidden/>
            <w:rtl/>
          </w:rPr>
          <w:t>10</w:t>
        </w:r>
        <w:r w:rsidR="00350632">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693" w:history="1">
        <w:r w:rsidRPr="009E7102">
          <w:rPr>
            <w:rStyle w:val="Hyperlink"/>
            <w:noProof/>
            <w:rtl/>
            <w:lang w:bidi="fa-IR"/>
          </w:rPr>
          <w:t>گز</w:t>
        </w:r>
        <w:r w:rsidRPr="009E7102">
          <w:rPr>
            <w:rStyle w:val="Hyperlink"/>
            <w:rFonts w:hint="cs"/>
            <w:noProof/>
            <w:rtl/>
            <w:lang w:bidi="fa-IR"/>
          </w:rPr>
          <w:t>ی</w:t>
        </w:r>
        <w:r w:rsidRPr="009E7102">
          <w:rPr>
            <w:rStyle w:val="Hyperlink"/>
            <w:rFonts w:hint="eastAsia"/>
            <w:noProof/>
            <w:rtl/>
            <w:lang w:bidi="fa-IR"/>
          </w:rPr>
          <w:t>ده</w:t>
        </w:r>
        <w:r>
          <w:rPr>
            <w:rStyle w:val="Hyperlink"/>
            <w:rFonts w:hint="cs"/>
            <w:noProof/>
            <w:rtl/>
            <w:lang w:bidi="fa-IR"/>
          </w:rPr>
          <w:t>‏</w:t>
        </w:r>
        <w:r w:rsidRPr="009E7102">
          <w:rPr>
            <w:rStyle w:val="Hyperlink"/>
            <w:rFonts w:hint="eastAsia"/>
            <w:noProof/>
            <w:rtl/>
            <w:lang w:bidi="fa-IR"/>
          </w:rPr>
          <w:t>ا</w:t>
        </w:r>
        <w:r w:rsidRPr="009E7102">
          <w:rPr>
            <w:rStyle w:val="Hyperlink"/>
            <w:rFonts w:hint="cs"/>
            <w:noProof/>
            <w:rtl/>
            <w:lang w:bidi="fa-IR"/>
          </w:rPr>
          <w:t>ی</w:t>
        </w:r>
        <w:r w:rsidRPr="009E7102">
          <w:rPr>
            <w:rStyle w:val="Hyperlink"/>
            <w:noProof/>
            <w:rtl/>
            <w:lang w:bidi="fa-IR"/>
          </w:rPr>
          <w:t xml:space="preserve"> از شرح حال استاد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219142693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11</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694" w:history="1">
        <w:r w:rsidRPr="009E7102">
          <w:rPr>
            <w:rStyle w:val="Hyperlink"/>
            <w:noProof/>
            <w:rtl/>
            <w:lang w:bidi="fa-IR"/>
          </w:rPr>
          <w:t>روش ترب</w:t>
        </w:r>
        <w:r w:rsidRPr="009E7102">
          <w:rPr>
            <w:rStyle w:val="Hyperlink"/>
            <w:rFonts w:hint="cs"/>
            <w:noProof/>
            <w:rtl/>
            <w:lang w:bidi="fa-IR"/>
          </w:rPr>
          <w:t>ی</w:t>
        </w:r>
        <w:r w:rsidRPr="009E7102">
          <w:rPr>
            <w:rStyle w:val="Hyperlink"/>
            <w:rFonts w:hint="eastAsia"/>
            <w:noProof/>
            <w:rtl/>
            <w:lang w:bidi="fa-IR"/>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219142694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12</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695" w:history="1">
        <w:r w:rsidRPr="009E7102">
          <w:rPr>
            <w:rStyle w:val="Hyperlink"/>
            <w:noProof/>
            <w:rtl/>
            <w:lang w:bidi="fa-IR"/>
          </w:rPr>
          <w:t>دانش و ب</w:t>
        </w:r>
        <w:r w:rsidRPr="009E7102">
          <w:rPr>
            <w:rStyle w:val="Hyperlink"/>
            <w:rFonts w:hint="cs"/>
            <w:noProof/>
            <w:rtl/>
            <w:lang w:bidi="fa-IR"/>
          </w:rPr>
          <w:t>ی</w:t>
        </w:r>
        <w:r w:rsidRPr="009E7102">
          <w:rPr>
            <w:rStyle w:val="Hyperlink"/>
            <w:rFonts w:hint="eastAsia"/>
            <w:noProof/>
            <w:rtl/>
            <w:lang w:bidi="fa-IR"/>
          </w:rPr>
          <w:t>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219142695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13</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696" w:history="1">
        <w:r w:rsidRPr="009E7102">
          <w:rPr>
            <w:rStyle w:val="Hyperlink"/>
            <w:noProof/>
            <w:rtl/>
          </w:rPr>
          <w:t>سمتها</w:t>
        </w:r>
        <w:r w:rsidRPr="009E7102">
          <w:rPr>
            <w:rStyle w:val="Hyperlink"/>
            <w:rFonts w:hint="cs"/>
            <w:noProof/>
            <w:rtl/>
          </w:rPr>
          <w:t>ی</w:t>
        </w:r>
        <w:r w:rsidRPr="009E7102">
          <w:rPr>
            <w:rStyle w:val="Hyperlink"/>
            <w:noProof/>
            <w:rtl/>
          </w:rPr>
          <w:t xml:space="preserve"> گوناگون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219142696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15</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697" w:history="1">
        <w:r w:rsidRPr="009E7102">
          <w:rPr>
            <w:rStyle w:val="Hyperlink"/>
            <w:noProof/>
            <w:rtl/>
            <w:lang w:bidi="fa-IR"/>
          </w:rPr>
          <w:t>مهمتر</w:t>
        </w:r>
        <w:r w:rsidRPr="009E7102">
          <w:rPr>
            <w:rStyle w:val="Hyperlink"/>
            <w:rFonts w:hint="cs"/>
            <w:noProof/>
            <w:rtl/>
            <w:lang w:bidi="fa-IR"/>
          </w:rPr>
          <w:t>ی</w:t>
        </w:r>
        <w:r w:rsidRPr="009E7102">
          <w:rPr>
            <w:rStyle w:val="Hyperlink"/>
            <w:rFonts w:hint="eastAsia"/>
            <w:noProof/>
            <w:rtl/>
            <w:lang w:bidi="fa-IR"/>
          </w:rPr>
          <w:t>ن</w:t>
        </w:r>
        <w:r w:rsidRPr="009E7102">
          <w:rPr>
            <w:rStyle w:val="Hyperlink"/>
            <w:noProof/>
            <w:rtl/>
            <w:lang w:bidi="fa-IR"/>
          </w:rPr>
          <w:t xml:space="preserve"> فعال</w:t>
        </w:r>
        <w:r w:rsidRPr="009E7102">
          <w:rPr>
            <w:rStyle w:val="Hyperlink"/>
            <w:rFonts w:hint="cs"/>
            <w:noProof/>
            <w:rtl/>
            <w:lang w:bidi="fa-IR"/>
          </w:rPr>
          <w:t>ی</w:t>
        </w:r>
        <w:r w:rsidRPr="009E7102">
          <w:rPr>
            <w:rStyle w:val="Hyperlink"/>
            <w:rFonts w:hint="eastAsia"/>
            <w:noProof/>
            <w:rtl/>
            <w:lang w:bidi="fa-IR"/>
          </w:rPr>
          <w:t>تها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219142697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18</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698" w:history="1">
        <w:r w:rsidRPr="009E7102">
          <w:rPr>
            <w:rStyle w:val="Hyperlink"/>
            <w:noProof/>
            <w:rtl/>
          </w:rPr>
          <w:t>پ</w:t>
        </w:r>
        <w:r w:rsidRPr="009E7102">
          <w:rPr>
            <w:rStyle w:val="Hyperlink"/>
            <w:rFonts w:hint="cs"/>
            <w:noProof/>
            <w:rtl/>
          </w:rPr>
          <w:t>ی</w:t>
        </w:r>
        <w:r w:rsidRPr="009E7102">
          <w:rPr>
            <w:rStyle w:val="Hyperlink"/>
            <w:rFonts w:hint="eastAsia"/>
            <w:noProof/>
            <w:rtl/>
          </w:rPr>
          <w:t>شگفتار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219142698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28</w:t>
        </w:r>
        <w:r>
          <w:rPr>
            <w:noProof/>
            <w:webHidden/>
            <w:rtl/>
          </w:rPr>
          <w:fldChar w:fldCharType="end"/>
        </w:r>
      </w:hyperlink>
    </w:p>
    <w:p w:rsidR="00350632" w:rsidRDefault="00350632" w:rsidP="007B00F4">
      <w:pPr>
        <w:pStyle w:val="10"/>
        <w:tabs>
          <w:tab w:val="right" w:leader="dot" w:pos="7360"/>
        </w:tabs>
        <w:rPr>
          <w:rFonts w:ascii="Times New Roman" w:hAnsi="Times New Roman" w:cs="Times New Roman"/>
          <w:noProof/>
          <w:sz w:val="24"/>
          <w:szCs w:val="24"/>
          <w:rtl/>
        </w:rPr>
      </w:pPr>
      <w:hyperlink w:anchor="_Toc219142699" w:history="1">
        <w:r w:rsidRPr="009E7102">
          <w:rPr>
            <w:rStyle w:val="Hyperlink"/>
            <w:noProof/>
            <w:rtl/>
            <w:lang w:bidi="fa-IR"/>
          </w:rPr>
          <w:t>مقدمه</w:t>
        </w:r>
        <w:r>
          <w:rPr>
            <w:rStyle w:val="Hyperlink"/>
            <w:rFonts w:hint="cs"/>
            <w:noProof/>
            <w:rtl/>
            <w:lang w:bidi="fa-IR"/>
          </w:rPr>
          <w:t>‏</w:t>
        </w:r>
        <w:r w:rsidRPr="009E7102">
          <w:rPr>
            <w:rStyle w:val="Hyperlink"/>
            <w:rFonts w:hint="cs"/>
            <w:noProof/>
            <w:rtl/>
            <w:lang w:bidi="fa-IR"/>
          </w:rPr>
          <w:t>ی</w:t>
        </w:r>
        <w:r w:rsidRPr="009E7102">
          <w:rPr>
            <w:rStyle w:val="Hyperlink"/>
            <w:noProof/>
            <w:rtl/>
            <w:lang w:bidi="fa-IR"/>
          </w:rPr>
          <w:t xml:space="preserve"> اول</w:t>
        </w:r>
        <w:r>
          <w:rPr>
            <w:rStyle w:val="Hyperlink"/>
            <w:rFonts w:hint="cs"/>
            <w:noProof/>
            <w:rtl/>
            <w:lang w:bidi="fa-IR"/>
          </w:rPr>
          <w:t>:</w:t>
        </w:r>
        <w:r w:rsidRPr="00350632">
          <w:rPr>
            <w:rtl/>
            <w:lang w:bidi="fa-IR"/>
          </w:rPr>
          <w:t xml:space="preserve"> </w:t>
        </w:r>
        <w:r w:rsidRPr="00350632">
          <w:rPr>
            <w:rStyle w:val="Hyperlink"/>
            <w:noProof/>
            <w:rtl/>
            <w:lang w:bidi="fa-IR"/>
          </w:rPr>
          <w:t>مع</w:t>
        </w:r>
        <w:r w:rsidRPr="00350632">
          <w:rPr>
            <w:rStyle w:val="Hyperlink"/>
            <w:noProof/>
            <w:rtl/>
            <w:lang w:bidi="fa-IR"/>
          </w:rPr>
          <w:t>ا</w:t>
        </w:r>
        <w:r w:rsidRPr="00350632">
          <w:rPr>
            <w:rStyle w:val="Hyperlink"/>
            <w:noProof/>
            <w:rtl/>
            <w:lang w:bidi="fa-IR"/>
          </w:rPr>
          <w:t>ن</w:t>
        </w:r>
        <w:r w:rsidRPr="00350632">
          <w:rPr>
            <w:rStyle w:val="Hyperlink"/>
            <w:rFonts w:hint="cs"/>
            <w:noProof/>
            <w:rtl/>
            <w:lang w:bidi="fa-IR"/>
          </w:rPr>
          <w:t>ی</w:t>
        </w:r>
        <w:r w:rsidRPr="00350632">
          <w:rPr>
            <w:rStyle w:val="Hyperlink"/>
            <w:noProof/>
            <w:rtl/>
            <w:lang w:bidi="fa-IR"/>
          </w:rPr>
          <w:t xml:space="preserve"> سنت</w:t>
        </w:r>
        <w:r>
          <w:rPr>
            <w:noProof/>
            <w:webHidden/>
            <w:rtl/>
          </w:rPr>
          <w:tab/>
        </w:r>
        <w:r w:rsidR="007B00F4">
          <w:rPr>
            <w:noProof/>
            <w:webHidden/>
          </w:rPr>
          <w:t>37</w:t>
        </w:r>
      </w:hyperlink>
    </w:p>
    <w:p w:rsidR="00350632" w:rsidRDefault="00350632">
      <w:pPr>
        <w:pStyle w:val="20"/>
        <w:tabs>
          <w:tab w:val="right" w:leader="dot" w:pos="7360"/>
        </w:tabs>
        <w:rPr>
          <w:rFonts w:ascii="Times New Roman" w:hAnsi="Times New Roman" w:cs="Times New Roman"/>
          <w:noProof/>
          <w:sz w:val="24"/>
          <w:szCs w:val="24"/>
          <w:rtl/>
        </w:rPr>
      </w:pPr>
      <w:hyperlink w:anchor="_Toc219142701" w:history="1">
        <w:r w:rsidRPr="009E7102">
          <w:rPr>
            <w:rStyle w:val="Hyperlink"/>
            <w:noProof/>
            <w:rtl/>
          </w:rPr>
          <w:t>معن</w:t>
        </w:r>
        <w:r w:rsidRPr="009E7102">
          <w:rPr>
            <w:rStyle w:val="Hyperlink"/>
            <w:rFonts w:hint="cs"/>
            <w:noProof/>
            <w:rtl/>
          </w:rPr>
          <w:t>ی</w:t>
        </w:r>
        <w:r w:rsidRPr="009E7102">
          <w:rPr>
            <w:rStyle w:val="Hyperlink"/>
            <w:noProof/>
            <w:rtl/>
          </w:rPr>
          <w:t xml:space="preserve"> سنت از</w:t>
        </w:r>
        <w:r w:rsidRPr="009E7102">
          <w:rPr>
            <w:rStyle w:val="Hyperlink"/>
            <w:noProof/>
            <w:rtl/>
          </w:rPr>
          <w:t xml:space="preserve"> </w:t>
        </w:r>
        <w:r w:rsidRPr="009E7102">
          <w:rPr>
            <w:rStyle w:val="Hyperlink"/>
            <w:noProof/>
            <w:rtl/>
          </w:rPr>
          <w:t>لحاظ زبان</w:t>
        </w:r>
        <w:r w:rsidRPr="009E7102">
          <w:rPr>
            <w:rStyle w:val="Hyperlink"/>
            <w:noProof/>
            <w:rtl/>
            <w:lang w:bidi="ar-KW"/>
          </w:rPr>
          <w:t>‌</w:t>
        </w:r>
        <w:r w:rsidRPr="009E7102">
          <w:rPr>
            <w:rStyle w:val="Hyperlink"/>
            <w:noProof/>
            <w:rtl/>
          </w:rPr>
          <w:t>شناخت</w:t>
        </w:r>
        <w:r w:rsidRPr="009E7102">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37</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02" w:history="1">
        <w:r w:rsidRPr="009E7102">
          <w:rPr>
            <w:rStyle w:val="Hyperlink"/>
            <w:noProof/>
            <w:rtl/>
          </w:rPr>
          <w:t>معن</w:t>
        </w:r>
        <w:r w:rsidRPr="009E7102">
          <w:rPr>
            <w:rStyle w:val="Hyperlink"/>
            <w:rFonts w:hint="cs"/>
            <w:noProof/>
            <w:rtl/>
          </w:rPr>
          <w:t>ی</w:t>
        </w:r>
        <w:r w:rsidRPr="009E7102">
          <w:rPr>
            <w:rStyle w:val="Hyperlink"/>
            <w:noProof/>
            <w:rtl/>
          </w:rPr>
          <w:t xml:space="preserve"> سنت از لحاظ زبان</w:t>
        </w:r>
        <w:r w:rsidRPr="009E7102">
          <w:rPr>
            <w:rStyle w:val="Hyperlink"/>
            <w:noProof/>
            <w:rtl/>
            <w:lang w:bidi="ar-KW"/>
          </w:rPr>
          <w:t>‌</w:t>
        </w:r>
        <w:r w:rsidRPr="009E7102">
          <w:rPr>
            <w:rStyle w:val="Hyperlink"/>
            <w:noProof/>
            <w:rtl/>
          </w:rPr>
          <w:t>شناخت</w:t>
        </w:r>
        <w:r w:rsidRPr="009E7102">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38</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03" w:history="1">
        <w:r w:rsidRPr="009E7102">
          <w:rPr>
            <w:rStyle w:val="Hyperlink"/>
            <w:noProof/>
            <w:rtl/>
          </w:rPr>
          <w:t>معن</w:t>
        </w:r>
        <w:r w:rsidRPr="009E7102">
          <w:rPr>
            <w:rStyle w:val="Hyperlink"/>
            <w:rFonts w:hint="cs"/>
            <w:noProof/>
            <w:rtl/>
          </w:rPr>
          <w:t>ی</w:t>
        </w:r>
        <w:r w:rsidRPr="009E7102">
          <w:rPr>
            <w:rStyle w:val="Hyperlink"/>
            <w:noProof/>
            <w:rtl/>
          </w:rPr>
          <w:t xml:space="preserve"> سنت از د</w:t>
        </w:r>
        <w:r w:rsidRPr="009E7102">
          <w:rPr>
            <w:rStyle w:val="Hyperlink"/>
            <w:rFonts w:hint="cs"/>
            <w:noProof/>
            <w:rtl/>
          </w:rPr>
          <w:t>ی</w:t>
        </w:r>
        <w:r w:rsidRPr="009E7102">
          <w:rPr>
            <w:rStyle w:val="Hyperlink"/>
            <w:rFonts w:hint="eastAsia"/>
            <w:noProof/>
            <w:rtl/>
          </w:rPr>
          <w:t>دگاه</w:t>
        </w:r>
        <w:r w:rsidRPr="009E7102">
          <w:rPr>
            <w:rStyle w:val="Hyperlink"/>
            <w:noProof/>
            <w:rtl/>
          </w:rPr>
          <w:t xml:space="preserve"> فقه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46</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04" w:history="1">
        <w:r w:rsidRPr="009E7102">
          <w:rPr>
            <w:rStyle w:val="Hyperlink"/>
            <w:noProof/>
            <w:rtl/>
            <w:lang w:bidi="fa-IR"/>
          </w:rPr>
          <w:t>د</w:t>
        </w:r>
        <w:r w:rsidRPr="009E7102">
          <w:rPr>
            <w:rStyle w:val="Hyperlink"/>
            <w:rFonts w:hint="cs"/>
            <w:noProof/>
            <w:rtl/>
            <w:lang w:bidi="fa-IR"/>
          </w:rPr>
          <w:t>ی</w:t>
        </w:r>
        <w:r w:rsidRPr="009E7102">
          <w:rPr>
            <w:rStyle w:val="Hyperlink"/>
            <w:rFonts w:hint="eastAsia"/>
            <w:noProof/>
            <w:rtl/>
            <w:lang w:bidi="fa-IR"/>
          </w:rPr>
          <w:t>دگاه</w:t>
        </w:r>
        <w:r w:rsidRPr="009E7102">
          <w:rPr>
            <w:rStyle w:val="Hyperlink"/>
            <w:noProof/>
            <w:rtl/>
            <w:lang w:bidi="fa-IR"/>
          </w:rPr>
          <w:t xml:space="preserve"> شافع</w:t>
        </w:r>
        <w:r w:rsidRPr="009E7102">
          <w:rPr>
            <w:rStyle w:val="Hyperlink"/>
            <w:rFonts w:hint="cs"/>
            <w:noProof/>
            <w:rtl/>
            <w:lang w:bidi="fa-IR"/>
          </w:rPr>
          <w:t>ی</w:t>
        </w:r>
        <w:r w:rsidRPr="009E710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46</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05" w:history="1">
        <w:r w:rsidRPr="009E7102">
          <w:rPr>
            <w:rStyle w:val="Hyperlink"/>
            <w:noProof/>
            <w:rtl/>
            <w:lang w:bidi="fa-IR"/>
          </w:rPr>
          <w:t>د</w:t>
        </w:r>
        <w:r w:rsidRPr="009E7102">
          <w:rPr>
            <w:rStyle w:val="Hyperlink"/>
            <w:rFonts w:hint="cs"/>
            <w:noProof/>
            <w:rtl/>
            <w:lang w:bidi="fa-IR"/>
          </w:rPr>
          <w:t>ی</w:t>
        </w:r>
        <w:r w:rsidRPr="009E7102">
          <w:rPr>
            <w:rStyle w:val="Hyperlink"/>
            <w:rFonts w:hint="eastAsia"/>
            <w:noProof/>
            <w:rtl/>
            <w:lang w:bidi="fa-IR"/>
          </w:rPr>
          <w:t>دگاه</w:t>
        </w:r>
        <w:r w:rsidRPr="009E7102">
          <w:rPr>
            <w:rStyle w:val="Hyperlink"/>
            <w:noProof/>
            <w:rtl/>
            <w:lang w:bidi="fa-IR"/>
          </w:rPr>
          <w:t xml:space="preserve"> حنف</w:t>
        </w:r>
        <w:r w:rsidRPr="009E7102">
          <w:rPr>
            <w:rStyle w:val="Hyperlink"/>
            <w:rFonts w:hint="cs"/>
            <w:noProof/>
            <w:rtl/>
            <w:lang w:bidi="fa-IR"/>
          </w:rPr>
          <w:t>ی</w:t>
        </w:r>
        <w:r w:rsidRPr="009E710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50</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06" w:history="1">
        <w:r w:rsidRPr="009E7102">
          <w:rPr>
            <w:rStyle w:val="Hyperlink"/>
            <w:noProof/>
            <w:rtl/>
            <w:lang w:bidi="fa-IR"/>
          </w:rPr>
          <w:t>سنت از د</w:t>
        </w:r>
        <w:r w:rsidRPr="009E7102">
          <w:rPr>
            <w:rStyle w:val="Hyperlink"/>
            <w:rFonts w:hint="cs"/>
            <w:noProof/>
            <w:rtl/>
            <w:lang w:bidi="fa-IR"/>
          </w:rPr>
          <w:t>ی</w:t>
        </w:r>
        <w:r w:rsidRPr="009E7102">
          <w:rPr>
            <w:rStyle w:val="Hyperlink"/>
            <w:rFonts w:hint="eastAsia"/>
            <w:noProof/>
            <w:rtl/>
            <w:lang w:bidi="fa-IR"/>
          </w:rPr>
          <w:t>دگاه</w:t>
        </w:r>
        <w:r w:rsidRPr="009E7102">
          <w:rPr>
            <w:rStyle w:val="Hyperlink"/>
            <w:noProof/>
            <w:rtl/>
            <w:lang w:bidi="fa-IR"/>
          </w:rPr>
          <w:t xml:space="preserve"> مالک</w:t>
        </w:r>
        <w:r w:rsidRPr="009E7102">
          <w:rPr>
            <w:rStyle w:val="Hyperlink"/>
            <w:rFonts w:hint="cs"/>
            <w:noProof/>
            <w:rtl/>
            <w:lang w:bidi="fa-IR"/>
          </w:rPr>
          <w:t>ی</w:t>
        </w:r>
        <w:r w:rsidRPr="009E710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62</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07" w:history="1">
        <w:r w:rsidRPr="009E7102">
          <w:rPr>
            <w:rStyle w:val="Hyperlink"/>
            <w:noProof/>
            <w:rtl/>
            <w:lang w:bidi="fa-IR"/>
          </w:rPr>
          <w:t>گروه مغرب</w:t>
        </w:r>
        <w:r w:rsidRPr="009E7102">
          <w:rPr>
            <w:rStyle w:val="Hyperlink"/>
            <w:rFonts w:hint="cs"/>
            <w:noProof/>
            <w:rtl/>
            <w:lang w:bidi="fa-IR"/>
          </w:rPr>
          <w:t>ی</w:t>
        </w:r>
        <w:r w:rsidRPr="009E7102">
          <w:rPr>
            <w:rStyle w:val="Hyperlink"/>
            <w:rFont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62</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08" w:history="1">
        <w:r w:rsidRPr="009E7102">
          <w:rPr>
            <w:rStyle w:val="Hyperlink"/>
            <w:noProof/>
            <w:rtl/>
            <w:lang w:bidi="fa-IR"/>
          </w:rPr>
          <w:t>گروه بغداد</w:t>
        </w:r>
        <w:r w:rsidRPr="009E7102">
          <w:rPr>
            <w:rStyle w:val="Hyperlink"/>
            <w:rFonts w:hint="cs"/>
            <w:noProof/>
            <w:rtl/>
            <w:lang w:bidi="fa-IR"/>
          </w:rPr>
          <w:t>ی</w:t>
        </w:r>
        <w:r w:rsidRPr="009E7102">
          <w:rPr>
            <w:rStyle w:val="Hyperlink"/>
            <w:rFont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66</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09" w:history="1">
        <w:r w:rsidRPr="009E7102">
          <w:rPr>
            <w:rStyle w:val="Hyperlink"/>
            <w:noProof/>
            <w:rtl/>
            <w:lang w:bidi="fa-IR"/>
          </w:rPr>
          <w:t>از د</w:t>
        </w:r>
        <w:r w:rsidRPr="009E7102">
          <w:rPr>
            <w:rStyle w:val="Hyperlink"/>
            <w:rFonts w:hint="cs"/>
            <w:noProof/>
            <w:rtl/>
            <w:lang w:bidi="fa-IR"/>
          </w:rPr>
          <w:t>ی</w:t>
        </w:r>
        <w:r w:rsidRPr="009E7102">
          <w:rPr>
            <w:rStyle w:val="Hyperlink"/>
            <w:rFonts w:hint="eastAsia"/>
            <w:noProof/>
            <w:rtl/>
            <w:lang w:bidi="fa-IR"/>
          </w:rPr>
          <w:t>دگاه</w:t>
        </w:r>
        <w:r w:rsidRPr="009E7102">
          <w:rPr>
            <w:rStyle w:val="Hyperlink"/>
            <w:noProof/>
            <w:rtl/>
            <w:lang w:bidi="fa-IR"/>
          </w:rPr>
          <w:t xml:space="preserve"> حنبل</w:t>
        </w:r>
        <w:r w:rsidRPr="009E7102">
          <w:rPr>
            <w:rStyle w:val="Hyperlink"/>
            <w:rFonts w:hint="cs"/>
            <w:noProof/>
            <w:rtl/>
            <w:lang w:bidi="fa-IR"/>
          </w:rPr>
          <w:t>ی</w:t>
        </w:r>
        <w:r w:rsidRPr="009E7102">
          <w:rPr>
            <w:rStyle w:val="Hyperlink"/>
            <w:rFont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219142709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67</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10" w:history="1">
        <w:r w:rsidRPr="009E7102">
          <w:rPr>
            <w:rStyle w:val="Hyperlink"/>
            <w:noProof/>
            <w:rtl/>
          </w:rPr>
          <w:t>اصطلاح عام فقها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219142710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68</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11" w:history="1">
        <w:r w:rsidRPr="009E7102">
          <w:rPr>
            <w:rStyle w:val="Hyperlink"/>
            <w:noProof/>
            <w:rtl/>
            <w:lang w:bidi="fa-IR"/>
          </w:rPr>
          <w:t>معن</w:t>
        </w:r>
        <w:r w:rsidRPr="009E7102">
          <w:rPr>
            <w:rStyle w:val="Hyperlink"/>
            <w:rFonts w:hint="cs"/>
            <w:noProof/>
            <w:rtl/>
            <w:lang w:bidi="fa-IR"/>
          </w:rPr>
          <w:t>ی</w:t>
        </w:r>
        <w:r w:rsidRPr="009E7102">
          <w:rPr>
            <w:rStyle w:val="Hyperlink"/>
            <w:noProof/>
            <w:rtl/>
            <w:lang w:bidi="fa-IR"/>
          </w:rPr>
          <w:t xml:space="preserve"> سنت در اصول الفقه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219142711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69</w:t>
        </w:r>
        <w:r>
          <w:rPr>
            <w:noProof/>
            <w:webHidden/>
            <w:rtl/>
          </w:rPr>
          <w:fldChar w:fldCharType="end"/>
        </w:r>
      </w:hyperlink>
    </w:p>
    <w:p w:rsidR="00350632" w:rsidRDefault="00350632" w:rsidP="00247D1B">
      <w:pPr>
        <w:pStyle w:val="10"/>
        <w:tabs>
          <w:tab w:val="right" w:leader="dot" w:pos="7360"/>
        </w:tabs>
        <w:rPr>
          <w:rFonts w:ascii="Times New Roman" w:hAnsi="Times New Roman" w:cs="Times New Roman"/>
          <w:noProof/>
          <w:sz w:val="24"/>
          <w:szCs w:val="24"/>
          <w:rtl/>
        </w:rPr>
      </w:pPr>
      <w:hyperlink w:anchor="_Toc219142712" w:history="1">
        <w:r w:rsidRPr="009E7102">
          <w:rPr>
            <w:rStyle w:val="Hyperlink"/>
            <w:noProof/>
            <w:rtl/>
            <w:lang w:bidi="fa-IR"/>
          </w:rPr>
          <w:t>مقدمه</w:t>
        </w:r>
        <w:r>
          <w:rPr>
            <w:rStyle w:val="Hyperlink"/>
            <w:rFonts w:hint="cs"/>
            <w:noProof/>
            <w:rtl/>
            <w:lang w:bidi="fa-IR"/>
          </w:rPr>
          <w:t>‏</w:t>
        </w:r>
        <w:r w:rsidRPr="009E7102">
          <w:rPr>
            <w:rStyle w:val="Hyperlink"/>
            <w:rFonts w:hint="cs"/>
            <w:noProof/>
            <w:rtl/>
            <w:lang w:bidi="fa-IR"/>
          </w:rPr>
          <w:t>ی</w:t>
        </w:r>
        <w:r w:rsidRPr="009E7102">
          <w:rPr>
            <w:rStyle w:val="Hyperlink"/>
            <w:noProof/>
            <w:rtl/>
            <w:lang w:bidi="fa-IR"/>
          </w:rPr>
          <w:t xml:space="preserve"> دوم</w:t>
        </w:r>
        <w:r>
          <w:rPr>
            <w:rStyle w:val="Hyperlink"/>
            <w:rFonts w:hint="cs"/>
            <w:noProof/>
            <w:rtl/>
            <w:lang w:bidi="fa-IR"/>
          </w:rPr>
          <w:t>:</w:t>
        </w:r>
        <w:r w:rsidRPr="00350632">
          <w:rPr>
            <w:rtl/>
            <w:lang w:bidi="fa-IR"/>
          </w:rPr>
          <w:t xml:space="preserve"> </w:t>
        </w:r>
        <w:r w:rsidRPr="00350632">
          <w:rPr>
            <w:rStyle w:val="Hyperlink"/>
            <w:noProof/>
            <w:rtl/>
            <w:lang w:bidi="fa-IR"/>
          </w:rPr>
          <w:t>عصمت پ</w:t>
        </w:r>
        <w:r w:rsidRPr="00350632">
          <w:rPr>
            <w:rStyle w:val="Hyperlink"/>
            <w:rFonts w:hint="cs"/>
            <w:noProof/>
            <w:rtl/>
            <w:lang w:bidi="fa-IR"/>
          </w:rPr>
          <w:t>ی</w:t>
        </w:r>
        <w:r w:rsidRPr="00350632">
          <w:rPr>
            <w:rStyle w:val="Hyperlink"/>
            <w:rFonts w:hint="eastAsia"/>
            <w:noProof/>
            <w:rtl/>
            <w:lang w:bidi="fa-IR"/>
          </w:rPr>
          <w:t>امبرا</w:t>
        </w:r>
        <w:r w:rsidRPr="00350632">
          <w:rPr>
            <w:rStyle w:val="Hyperlink"/>
            <w:noProof/>
            <w:rtl/>
            <w:lang w:bidi="fa-IR"/>
          </w:rPr>
          <w:t>ن</w:t>
        </w:r>
        <w:r>
          <w:rPr>
            <w:noProof/>
            <w:webHidden/>
            <w:rtl/>
          </w:rPr>
          <w:tab/>
        </w:r>
        <w:r w:rsidR="00247D1B">
          <w:rPr>
            <w:noProof/>
            <w:webHidden/>
          </w:rPr>
          <w:t>93</w:t>
        </w:r>
      </w:hyperlink>
    </w:p>
    <w:p w:rsidR="00350632" w:rsidRDefault="00350632">
      <w:pPr>
        <w:pStyle w:val="30"/>
        <w:tabs>
          <w:tab w:val="right" w:leader="dot" w:pos="7360"/>
        </w:tabs>
        <w:rPr>
          <w:rFonts w:ascii="Times New Roman" w:hAnsi="Times New Roman" w:cs="Times New Roman"/>
          <w:noProof/>
          <w:sz w:val="24"/>
          <w:szCs w:val="24"/>
          <w:rtl/>
        </w:rPr>
      </w:pPr>
      <w:hyperlink w:anchor="_Toc219142714" w:history="1">
        <w:r w:rsidRPr="009E7102">
          <w:rPr>
            <w:rStyle w:val="Hyperlink"/>
            <w:noProof/>
            <w:rtl/>
            <w:lang w:bidi="fa-IR"/>
          </w:rPr>
          <w:t>تعر</w:t>
        </w:r>
        <w:r w:rsidRPr="009E7102">
          <w:rPr>
            <w:rStyle w:val="Hyperlink"/>
            <w:rFonts w:hint="cs"/>
            <w:noProof/>
            <w:rtl/>
            <w:lang w:bidi="fa-IR"/>
          </w:rPr>
          <w:t>ی</w:t>
        </w:r>
        <w:r w:rsidRPr="009E7102">
          <w:rPr>
            <w:rStyle w:val="Hyperlink"/>
            <w:rFonts w:hint="eastAsia"/>
            <w:noProof/>
            <w:rtl/>
            <w:lang w:bidi="fa-IR"/>
          </w:rPr>
          <w:t>ف</w:t>
        </w:r>
        <w:r w:rsidRPr="009E7102">
          <w:rPr>
            <w:rStyle w:val="Hyperlink"/>
            <w:noProof/>
            <w:rtl/>
            <w:lang w:bidi="fa-IR"/>
          </w:rPr>
          <w:t xml:space="preserve"> عصمت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219142714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94</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15" w:history="1">
        <w:r w:rsidRPr="009E7102">
          <w:rPr>
            <w:rStyle w:val="Hyperlink"/>
            <w:noProof/>
            <w:rtl/>
          </w:rPr>
          <w:t>چ</w:t>
        </w:r>
        <w:r w:rsidRPr="009E7102">
          <w:rPr>
            <w:rStyle w:val="Hyperlink"/>
            <w:rFonts w:hint="cs"/>
            <w:noProof/>
            <w:rtl/>
          </w:rPr>
          <w:t>ی</w:t>
        </w:r>
        <w:r w:rsidRPr="009E7102">
          <w:rPr>
            <w:rStyle w:val="Hyperlink"/>
            <w:rFonts w:hint="eastAsia"/>
            <w:noProof/>
            <w:rtl/>
          </w:rPr>
          <w:t>زها</w:t>
        </w:r>
        <w:r w:rsidRPr="009E7102">
          <w:rPr>
            <w:rStyle w:val="Hyperlink"/>
            <w:rFonts w:hint="cs"/>
            <w:noProof/>
            <w:rtl/>
          </w:rPr>
          <w:t>یی</w:t>
        </w:r>
        <w:r w:rsidRPr="009E7102">
          <w:rPr>
            <w:rStyle w:val="Hyperlink"/>
            <w:noProof/>
            <w:rtl/>
          </w:rPr>
          <w:t xml:space="preserve"> که پ</w:t>
        </w:r>
        <w:r w:rsidRPr="009E7102">
          <w:rPr>
            <w:rStyle w:val="Hyperlink"/>
            <w:rFonts w:hint="cs"/>
            <w:noProof/>
            <w:rtl/>
          </w:rPr>
          <w:t>ی</w:t>
        </w:r>
        <w:r w:rsidRPr="009E7102">
          <w:rPr>
            <w:rStyle w:val="Hyperlink"/>
            <w:rFonts w:hint="eastAsia"/>
            <w:noProof/>
            <w:rtl/>
          </w:rPr>
          <w:t>امبران</w:t>
        </w:r>
        <w:r w:rsidRPr="009E7102">
          <w:rPr>
            <w:rStyle w:val="Hyperlink"/>
            <w:noProof/>
            <w:rtl/>
          </w:rPr>
          <w:t xml:space="preserve"> از آنها نگه داشته شده</w:t>
        </w:r>
        <w:r>
          <w:rPr>
            <w:rStyle w:val="Hyperlink"/>
            <w:rFonts w:hint="cs"/>
            <w:noProof/>
            <w:rtl/>
          </w:rPr>
          <w:t xml:space="preserve"> </w:t>
        </w:r>
        <w:r w:rsidRPr="009E7102">
          <w:rPr>
            <w:rStyle w:val="Hyperlink"/>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219142715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105</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16" w:history="1">
        <w:r w:rsidRPr="009E7102">
          <w:rPr>
            <w:rStyle w:val="Hyperlink"/>
            <w:noProof/>
            <w:rtl/>
          </w:rPr>
          <w:t>عصمت پ</w:t>
        </w:r>
        <w:r w:rsidRPr="009E7102">
          <w:rPr>
            <w:rStyle w:val="Hyperlink"/>
            <w:rFonts w:hint="cs"/>
            <w:noProof/>
            <w:rtl/>
          </w:rPr>
          <w:t>ی</w:t>
        </w:r>
        <w:r w:rsidRPr="009E7102">
          <w:rPr>
            <w:rStyle w:val="Hyperlink"/>
            <w:rFonts w:hint="eastAsia"/>
            <w:noProof/>
            <w:rtl/>
          </w:rPr>
          <w:t>امبران</w:t>
        </w:r>
        <w:r w:rsidRPr="009E7102">
          <w:rPr>
            <w:rStyle w:val="Hyperlink"/>
            <w:noProof/>
            <w:rtl/>
          </w:rPr>
          <w:t xml:space="preserve"> از دروغ اشتباه</w:t>
        </w:r>
        <w:r w:rsidRPr="009E7102">
          <w:rPr>
            <w:rStyle w:val="Hyperlink"/>
            <w:rFonts w:hint="cs"/>
            <w:noProof/>
            <w:rtl/>
          </w:rPr>
          <w:t>ی</w:t>
        </w:r>
        <w:r w:rsidRPr="009E7102">
          <w:rPr>
            <w:rStyle w:val="Hyperlink"/>
            <w:noProof/>
            <w:rtl/>
          </w:rPr>
          <w:t xml:space="preserve"> در راستا</w:t>
        </w:r>
        <w:r w:rsidRPr="009E7102">
          <w:rPr>
            <w:rStyle w:val="Hyperlink"/>
            <w:rFonts w:hint="cs"/>
            <w:noProof/>
            <w:rtl/>
          </w:rPr>
          <w:t>ی</w:t>
        </w:r>
        <w:r w:rsidRPr="009E7102">
          <w:rPr>
            <w:rStyle w:val="Hyperlink"/>
            <w:noProof/>
            <w:rtl/>
          </w:rPr>
          <w:t xml:space="preserve"> تبل</w:t>
        </w:r>
        <w:r w:rsidRPr="009E7102">
          <w:rPr>
            <w:rStyle w:val="Hyperlink"/>
            <w:rFonts w:hint="cs"/>
            <w:noProof/>
            <w:rtl/>
          </w:rPr>
          <w:t>ی</w:t>
        </w:r>
        <w:r w:rsidRPr="009E7102">
          <w:rPr>
            <w:rStyle w:val="Hyperlink"/>
            <w:rFonts w:hint="eastAsia"/>
            <w:noProof/>
            <w:rtl/>
          </w:rPr>
          <w:t>غ</w:t>
        </w:r>
        <w:r w:rsidRPr="009E7102">
          <w:rPr>
            <w:rStyle w:val="Hyperlink"/>
            <w:noProof/>
            <w:rtl/>
          </w:rPr>
          <w:t xml:space="preserve"> دعوت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219142716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112</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17" w:history="1">
        <w:r w:rsidRPr="009E7102">
          <w:rPr>
            <w:rStyle w:val="Hyperlink"/>
            <w:noProof/>
            <w:rtl/>
          </w:rPr>
          <w:t>عصمت پ</w:t>
        </w:r>
        <w:r w:rsidRPr="009E7102">
          <w:rPr>
            <w:rStyle w:val="Hyperlink"/>
            <w:rFonts w:hint="cs"/>
            <w:noProof/>
            <w:rtl/>
          </w:rPr>
          <w:t>ی</w:t>
        </w:r>
        <w:r w:rsidRPr="009E7102">
          <w:rPr>
            <w:rStyle w:val="Hyperlink"/>
            <w:rFonts w:hint="eastAsia"/>
            <w:noProof/>
            <w:rtl/>
          </w:rPr>
          <w:t>امبران</w:t>
        </w:r>
        <w:r w:rsidRPr="009E7102">
          <w:rPr>
            <w:rStyle w:val="Hyperlink"/>
            <w:noProof/>
            <w:rtl/>
          </w:rPr>
          <w:t xml:space="preserve"> از اشتباه در افعال تبل</w:t>
        </w:r>
        <w:r w:rsidRPr="009E7102">
          <w:rPr>
            <w:rStyle w:val="Hyperlink"/>
            <w:rFonts w:hint="cs"/>
            <w:noProof/>
            <w:rtl/>
          </w:rPr>
          <w:t>ی</w:t>
        </w:r>
        <w:r w:rsidRPr="009E7102">
          <w:rPr>
            <w:rStyle w:val="Hyperlink"/>
            <w:rFonts w:hint="eastAsia"/>
            <w:noProof/>
            <w:rtl/>
          </w:rPr>
          <w:t>غ</w:t>
        </w:r>
        <w:r w:rsidRPr="009E7102">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219142717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118</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18"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ا</w:t>
        </w:r>
        <w:r w:rsidRPr="009E7102">
          <w:rPr>
            <w:rStyle w:val="Hyperlink"/>
            <w:rFonts w:hint="cs"/>
            <w:noProof/>
            <w:rtl/>
            <w:lang w:bidi="fa-IR"/>
          </w:rPr>
          <w:t>ی</w:t>
        </w:r>
        <w:r w:rsidRPr="009E7102">
          <w:rPr>
            <w:rStyle w:val="Hyperlink"/>
            <w:rFonts w:hint="eastAsia"/>
            <w:noProof/>
            <w:rtl/>
            <w:lang w:bidi="fa-IR"/>
          </w:rPr>
          <w:t>ن</w:t>
        </w:r>
        <w:r w:rsidRPr="009E7102">
          <w:rPr>
            <w:rStyle w:val="Hyperlink"/>
            <w:noProof/>
            <w:rtl/>
            <w:lang w:bidi="fa-IR"/>
          </w:rPr>
          <w:t xml:space="preserve"> مذاهب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219142718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134</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19" w:history="1">
        <w:r w:rsidRPr="009E7102">
          <w:rPr>
            <w:rStyle w:val="Hyperlink"/>
            <w:noProof/>
            <w:rtl/>
            <w:lang w:bidi="fa-IR"/>
          </w:rPr>
          <w:t>عصمت پ</w:t>
        </w:r>
        <w:r w:rsidRPr="009E7102">
          <w:rPr>
            <w:rStyle w:val="Hyperlink"/>
            <w:rFonts w:hint="cs"/>
            <w:noProof/>
            <w:rtl/>
            <w:lang w:bidi="fa-IR"/>
          </w:rPr>
          <w:t>ی</w:t>
        </w:r>
        <w:r w:rsidRPr="009E7102">
          <w:rPr>
            <w:rStyle w:val="Hyperlink"/>
            <w:rFonts w:hint="eastAsia"/>
            <w:noProof/>
            <w:rtl/>
            <w:lang w:bidi="fa-IR"/>
          </w:rPr>
          <w:t>امبران</w:t>
        </w:r>
        <w:r w:rsidRPr="009E7102">
          <w:rPr>
            <w:rStyle w:val="Hyperlink"/>
            <w:noProof/>
            <w:rtl/>
            <w:lang w:bidi="fa-IR"/>
          </w:rPr>
          <w:t xml:space="preserve"> از گناهان پس از بعثت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219142719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139</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20" w:history="1">
        <w:r w:rsidRPr="009E7102">
          <w:rPr>
            <w:rStyle w:val="Hyperlink"/>
            <w:noProof/>
            <w:rtl/>
            <w:lang w:bidi="fa-IR"/>
          </w:rPr>
          <w:t>گناه</w:t>
        </w:r>
        <w:r w:rsidRPr="009E7102">
          <w:rPr>
            <w:rStyle w:val="Hyperlink"/>
            <w:noProof/>
            <w:rtl/>
            <w:lang w:bidi="ar-KW"/>
          </w:rPr>
          <w:t>،</w:t>
        </w:r>
        <w:r w:rsidRPr="009E7102">
          <w:rPr>
            <w:rStyle w:val="Hyperlink"/>
            <w:noProof/>
            <w:rtl/>
            <w:lang w:bidi="fa-IR"/>
          </w:rPr>
          <w:t>کفر ورز</w:t>
        </w:r>
        <w:r w:rsidRPr="009E7102">
          <w:rPr>
            <w:rStyle w:val="Hyperlink"/>
            <w:rFonts w:hint="cs"/>
            <w:noProof/>
            <w:rtl/>
            <w:lang w:bidi="fa-IR"/>
          </w:rPr>
          <w:t>ی</w:t>
        </w:r>
        <w:r w:rsidRPr="009E7102">
          <w:rPr>
            <w:rStyle w:val="Hyperlink"/>
            <w:rFonts w:hint="eastAsia"/>
            <w:noProof/>
            <w:rtl/>
            <w:lang w:bidi="fa-IR"/>
          </w:rPr>
          <w:t>دن</w:t>
        </w:r>
        <w:r w:rsidRPr="009E7102">
          <w:rPr>
            <w:rStyle w:val="Hyperlink"/>
            <w:noProof/>
            <w:rtl/>
            <w:lang w:bidi="fa-IR"/>
          </w:rPr>
          <w:t xml:space="preserve"> است </w:t>
        </w:r>
        <w:r w:rsidRPr="009E7102">
          <w:rPr>
            <w:rStyle w:val="Hyperlink"/>
            <w:rFonts w:hint="cs"/>
            <w:noProof/>
            <w:rtl/>
            <w:lang w:bidi="fa-IR"/>
          </w:rPr>
          <w:t>ی</w:t>
        </w:r>
        <w:r w:rsidRPr="009E7102">
          <w:rPr>
            <w:rStyle w:val="Hyperlink"/>
            <w:rFonts w:hint="eastAsia"/>
            <w:noProof/>
            <w:rtl/>
            <w:lang w:bidi="fa-IR"/>
          </w:rPr>
          <w:t>ا</w:t>
        </w:r>
        <w:r w:rsidRPr="009E7102">
          <w:rPr>
            <w:rStyle w:val="Hyperlink"/>
            <w:noProof/>
            <w:rtl/>
            <w:lang w:bidi="fa-IR"/>
          </w:rPr>
          <w:t xml:space="preserve"> چ</w:t>
        </w:r>
        <w:r w:rsidRPr="009E7102">
          <w:rPr>
            <w:rStyle w:val="Hyperlink"/>
            <w:rFonts w:hint="cs"/>
            <w:noProof/>
            <w:rtl/>
            <w:lang w:bidi="fa-IR"/>
          </w:rPr>
          <w:t>ی</w:t>
        </w:r>
        <w:r w:rsidRPr="009E7102">
          <w:rPr>
            <w:rStyle w:val="Hyperlink"/>
            <w:rFonts w:hint="eastAsia"/>
            <w:noProof/>
            <w:rtl/>
            <w:lang w:bidi="fa-IR"/>
          </w:rPr>
          <w:t>ز</w:t>
        </w:r>
        <w:r w:rsidRPr="009E7102">
          <w:rPr>
            <w:rStyle w:val="Hyperlink"/>
            <w:noProof/>
            <w:rtl/>
            <w:lang w:bidi="fa-IR"/>
          </w:rPr>
          <w:t xml:space="preserve"> د</w:t>
        </w:r>
        <w:r w:rsidRPr="009E7102">
          <w:rPr>
            <w:rStyle w:val="Hyperlink"/>
            <w:rFonts w:hint="cs"/>
            <w:noProof/>
            <w:rtl/>
            <w:lang w:bidi="fa-IR"/>
          </w:rPr>
          <w:t>ی</w:t>
        </w:r>
        <w:r w:rsidRPr="009E7102">
          <w:rPr>
            <w:rStyle w:val="Hyperlink"/>
            <w:rFonts w:hint="eastAsia"/>
            <w:noProof/>
            <w:rtl/>
            <w:lang w:bidi="fa-IR"/>
          </w:rPr>
          <w:t>گر</w:t>
        </w:r>
        <w:r w:rsidRPr="009E710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139</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21" w:history="1">
        <w:r w:rsidRPr="009E7102">
          <w:rPr>
            <w:rStyle w:val="Hyperlink"/>
            <w:noProof/>
            <w:rtl/>
            <w:lang w:bidi="fa-IR"/>
          </w:rPr>
          <w:t>معصوم بودنشان از کفر ورز</w:t>
        </w:r>
        <w:r w:rsidRPr="009E7102">
          <w:rPr>
            <w:rStyle w:val="Hyperlink"/>
            <w:rFonts w:hint="cs"/>
            <w:noProof/>
            <w:rtl/>
            <w:lang w:bidi="fa-IR"/>
          </w:rPr>
          <w:t>ی</w:t>
        </w:r>
        <w:r w:rsidRPr="009E7102">
          <w:rPr>
            <w:rStyle w:val="Hyperlink"/>
            <w:rFonts w:hint="eastAsia"/>
            <w:noProof/>
            <w:rtl/>
            <w:lang w:bidi="fa-IR"/>
          </w:rPr>
          <w:t>د</w:t>
        </w:r>
        <w:r w:rsidRPr="009E7102">
          <w:rPr>
            <w:rStyle w:val="Hyperlink"/>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139</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22"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ا</w:t>
        </w:r>
        <w:r w:rsidRPr="009E7102">
          <w:rPr>
            <w:rStyle w:val="Hyperlink"/>
            <w:rFonts w:hint="cs"/>
            <w:noProof/>
            <w:rtl/>
            <w:lang w:bidi="fa-IR"/>
          </w:rPr>
          <w:t>ی</w:t>
        </w:r>
        <w:r w:rsidRPr="009E7102">
          <w:rPr>
            <w:rStyle w:val="Hyperlink"/>
            <w:rFonts w:hint="eastAsia"/>
            <w:noProof/>
            <w:rtl/>
            <w:lang w:bidi="fa-IR"/>
          </w:rPr>
          <w:t>ن</w:t>
        </w:r>
        <w:r w:rsidRPr="009E7102">
          <w:rPr>
            <w:rStyle w:val="Hyperlink"/>
            <w:noProof/>
            <w:rtl/>
            <w:lang w:bidi="fa-IR"/>
          </w:rPr>
          <w:t xml:space="preserve"> مذاهب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140</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23" w:history="1">
        <w:r w:rsidRPr="009E7102">
          <w:rPr>
            <w:rStyle w:val="Hyperlink"/>
            <w:noProof/>
            <w:rtl/>
            <w:lang w:bidi="fa-IR"/>
          </w:rPr>
          <w:t>عصمت پ</w:t>
        </w:r>
        <w:r w:rsidRPr="009E7102">
          <w:rPr>
            <w:rStyle w:val="Hyperlink"/>
            <w:rFonts w:hint="cs"/>
            <w:noProof/>
            <w:rtl/>
            <w:lang w:bidi="fa-IR"/>
          </w:rPr>
          <w:t>ی</w:t>
        </w:r>
        <w:r w:rsidRPr="009E7102">
          <w:rPr>
            <w:rStyle w:val="Hyperlink"/>
            <w:rFonts w:hint="eastAsia"/>
            <w:noProof/>
            <w:rtl/>
            <w:lang w:bidi="fa-IR"/>
          </w:rPr>
          <w:t>امبران</w:t>
        </w:r>
        <w:r w:rsidRPr="009E7102">
          <w:rPr>
            <w:rStyle w:val="Hyperlink"/>
            <w:noProof/>
            <w:rtl/>
            <w:lang w:bidi="fa-IR"/>
          </w:rPr>
          <w:t xml:space="preserve"> از سا</w:t>
        </w:r>
        <w:r w:rsidRPr="009E7102">
          <w:rPr>
            <w:rStyle w:val="Hyperlink"/>
            <w:rFonts w:hint="cs"/>
            <w:noProof/>
            <w:rtl/>
            <w:lang w:bidi="fa-IR"/>
          </w:rPr>
          <w:t>ی</w:t>
        </w:r>
        <w:r w:rsidRPr="009E7102">
          <w:rPr>
            <w:rStyle w:val="Hyperlink"/>
            <w:rFonts w:hint="eastAsia"/>
            <w:noProof/>
            <w:rtl/>
            <w:lang w:bidi="fa-IR"/>
          </w:rPr>
          <w:t>ر</w:t>
        </w:r>
        <w:r w:rsidRPr="009E7102">
          <w:rPr>
            <w:rStyle w:val="Hyperlink"/>
            <w:noProof/>
            <w:rtl/>
            <w:lang w:bidi="fa-IR"/>
          </w:rPr>
          <w:t xml:space="preserve"> گناهان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145</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24"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ا</w:t>
        </w:r>
        <w:r w:rsidRPr="009E7102">
          <w:rPr>
            <w:rStyle w:val="Hyperlink"/>
            <w:rFonts w:hint="cs"/>
            <w:noProof/>
            <w:rtl/>
            <w:lang w:bidi="fa-IR"/>
          </w:rPr>
          <w:t>ی</w:t>
        </w:r>
        <w:r w:rsidRPr="009E7102">
          <w:rPr>
            <w:rStyle w:val="Hyperlink"/>
            <w:rFonts w:hint="eastAsia"/>
            <w:noProof/>
            <w:rtl/>
            <w:lang w:bidi="fa-IR"/>
          </w:rPr>
          <w:t>ن</w:t>
        </w:r>
        <w:r w:rsidRPr="009E7102">
          <w:rPr>
            <w:rStyle w:val="Hyperlink"/>
            <w:noProof/>
            <w:rtl/>
            <w:lang w:bidi="fa-IR"/>
          </w:rPr>
          <w:t xml:space="preserve"> مذاهب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156</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25" w:history="1">
        <w:r w:rsidRPr="009E7102">
          <w:rPr>
            <w:rStyle w:val="Hyperlink"/>
            <w:noProof/>
            <w:rtl/>
            <w:lang w:bidi="fa-IR"/>
          </w:rPr>
          <w:t>امور ز</w:t>
        </w:r>
        <w:r w:rsidRPr="009E7102">
          <w:rPr>
            <w:rStyle w:val="Hyperlink"/>
            <w:rFonts w:hint="cs"/>
            <w:noProof/>
            <w:rtl/>
            <w:lang w:bidi="fa-IR"/>
          </w:rPr>
          <w:t>ی</w:t>
        </w:r>
        <w:r w:rsidRPr="009E7102">
          <w:rPr>
            <w:rStyle w:val="Hyperlink"/>
            <w:rFonts w:hint="eastAsia"/>
            <w:noProof/>
            <w:rtl/>
            <w:lang w:bidi="fa-IR"/>
          </w:rPr>
          <w:t>ر</w:t>
        </w:r>
        <w:r w:rsidRPr="009E7102">
          <w:rPr>
            <w:rStyle w:val="Hyperlink"/>
            <w:noProof/>
            <w:rtl/>
            <w:lang w:bidi="fa-IR"/>
          </w:rPr>
          <w:t xml:space="preserve"> برداشت بنده از سخنان ا</w:t>
        </w:r>
        <w:r w:rsidRPr="009E7102">
          <w:rPr>
            <w:rStyle w:val="Hyperlink"/>
            <w:rFonts w:hint="cs"/>
            <w:noProof/>
            <w:rtl/>
            <w:lang w:bidi="fa-IR"/>
          </w:rPr>
          <w:t>ی</w:t>
        </w:r>
        <w:r w:rsidRPr="009E7102">
          <w:rPr>
            <w:rStyle w:val="Hyperlink"/>
            <w:rFonts w:hint="eastAsia"/>
            <w:noProof/>
            <w:rtl/>
            <w:lang w:bidi="fa-IR"/>
          </w:rPr>
          <w:t>شان</w:t>
        </w:r>
        <w:r w:rsidRPr="009E7102">
          <w:rPr>
            <w:rStyle w:val="Hyperlink"/>
            <w:noProof/>
            <w:rtl/>
            <w:lang w:bidi="fa-IR"/>
          </w:rPr>
          <w:t xml:space="preserve"> را تا</w:t>
        </w:r>
        <w:r w:rsidRPr="009E7102">
          <w:rPr>
            <w:rStyle w:val="Hyperlink"/>
            <w:rFonts w:hint="cs"/>
            <w:noProof/>
            <w:rtl/>
            <w:lang w:bidi="fa-IR"/>
          </w:rPr>
          <w:t>یی</w:t>
        </w:r>
        <w:r w:rsidRPr="009E7102">
          <w:rPr>
            <w:rStyle w:val="Hyperlink"/>
            <w:rFonts w:hint="eastAsia"/>
            <w:noProof/>
            <w:rtl/>
            <w:lang w:bidi="fa-IR"/>
          </w:rPr>
          <w:t>د</w:t>
        </w:r>
        <w:r w:rsidRPr="009E7102">
          <w:rPr>
            <w:rStyle w:val="Hyperlink"/>
            <w:noProof/>
            <w:rtl/>
            <w:lang w:bidi="fa-IR"/>
          </w:rPr>
          <w:t xml:space="preserve"> م</w:t>
        </w:r>
        <w:r w:rsidRPr="009E7102">
          <w:rPr>
            <w:rStyle w:val="Hyperlink"/>
            <w:rFonts w:hint="cs"/>
            <w:noProof/>
            <w:rtl/>
            <w:lang w:bidi="fa-IR"/>
          </w:rPr>
          <w:t>ی</w:t>
        </w:r>
        <w:r>
          <w:rPr>
            <w:rStyle w:val="Hyperlink"/>
            <w:rFonts w:hint="cs"/>
            <w:noProof/>
            <w:rtl/>
            <w:lang w:bidi="fa-IR"/>
          </w:rPr>
          <w:t>‏</w:t>
        </w:r>
        <w:r w:rsidRPr="009E7102">
          <w:rPr>
            <w:rStyle w:val="Hyperlink"/>
            <w:rFonts w:hint="eastAsia"/>
            <w:noProof/>
            <w:rtl/>
            <w:lang w:bidi="fa-IR"/>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165</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26" w:history="1">
        <w:r w:rsidRPr="009E7102">
          <w:rPr>
            <w:rStyle w:val="Hyperlink"/>
            <w:noProof/>
            <w:rtl/>
            <w:lang w:bidi="fa-IR"/>
          </w:rPr>
          <w:t>عصمت پ</w:t>
        </w:r>
        <w:r w:rsidRPr="009E7102">
          <w:rPr>
            <w:rStyle w:val="Hyperlink"/>
            <w:rFonts w:hint="cs"/>
            <w:noProof/>
            <w:rtl/>
            <w:lang w:bidi="fa-IR"/>
          </w:rPr>
          <w:t>ی</w:t>
        </w:r>
        <w:r w:rsidRPr="009E7102">
          <w:rPr>
            <w:rStyle w:val="Hyperlink"/>
            <w:rFonts w:hint="eastAsia"/>
            <w:noProof/>
            <w:rtl/>
            <w:lang w:bidi="fa-IR"/>
          </w:rPr>
          <w:t>امران</w:t>
        </w:r>
        <w:r w:rsidRPr="009E7102">
          <w:rPr>
            <w:rStyle w:val="Hyperlink"/>
            <w:noProof/>
            <w:rtl/>
            <w:lang w:bidi="fa-IR"/>
          </w:rPr>
          <w:t xml:space="preserve"> ازمکروه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166</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27" w:history="1">
        <w:r w:rsidRPr="009E7102">
          <w:rPr>
            <w:rStyle w:val="Hyperlink"/>
            <w:noProof/>
            <w:rtl/>
          </w:rPr>
          <w:t>آ</w:t>
        </w:r>
        <w:r w:rsidRPr="009E7102">
          <w:rPr>
            <w:rStyle w:val="Hyperlink"/>
            <w:rFonts w:hint="cs"/>
            <w:noProof/>
            <w:rtl/>
          </w:rPr>
          <w:t>ی</w:t>
        </w:r>
        <w:r w:rsidRPr="009E7102">
          <w:rPr>
            <w:rStyle w:val="Hyperlink"/>
            <w:rFonts w:hint="eastAsia"/>
            <w:noProof/>
            <w:rtl/>
          </w:rPr>
          <w:t>ا</w:t>
        </w:r>
        <w:r w:rsidRPr="009E7102">
          <w:rPr>
            <w:rStyle w:val="Hyperlink"/>
            <w:noProof/>
            <w:rtl/>
          </w:rPr>
          <w:t xml:space="preserve"> وقوع مباح از پ</w:t>
        </w:r>
        <w:r w:rsidRPr="009E7102">
          <w:rPr>
            <w:rStyle w:val="Hyperlink"/>
            <w:rFonts w:hint="cs"/>
            <w:noProof/>
            <w:rtl/>
          </w:rPr>
          <w:t>ی</w:t>
        </w:r>
        <w:r w:rsidRPr="009E7102">
          <w:rPr>
            <w:rStyle w:val="Hyperlink"/>
            <w:rFonts w:hint="eastAsia"/>
            <w:noProof/>
            <w:rtl/>
          </w:rPr>
          <w:t>امبران</w:t>
        </w:r>
        <w:r w:rsidRPr="009E7102">
          <w:rPr>
            <w:rStyle w:val="Hyperlink"/>
            <w:noProof/>
            <w:rtl/>
          </w:rPr>
          <w:t xml:space="preserve"> جا</w:t>
        </w:r>
        <w:r w:rsidRPr="009E7102">
          <w:rPr>
            <w:rStyle w:val="Hyperlink"/>
            <w:rFonts w:hint="cs"/>
            <w:noProof/>
            <w:rtl/>
          </w:rPr>
          <w:t>ی</w:t>
        </w:r>
        <w:r w:rsidRPr="009E7102">
          <w:rPr>
            <w:rStyle w:val="Hyperlink"/>
            <w:rFonts w:hint="eastAsia"/>
            <w:noProof/>
            <w:rtl/>
          </w:rPr>
          <w:t>ز</w:t>
        </w:r>
        <w:r w:rsidRPr="009E7102">
          <w:rPr>
            <w:rStyle w:val="Hyperlink"/>
            <w:noProof/>
            <w:rtl/>
          </w:rPr>
          <w:t xml:space="preserve"> 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167</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28" w:history="1">
        <w:r w:rsidRPr="009E7102">
          <w:rPr>
            <w:rStyle w:val="Hyperlink"/>
            <w:noProof/>
            <w:rtl/>
          </w:rPr>
          <w:t>آ</w:t>
        </w:r>
        <w:r w:rsidRPr="009E7102">
          <w:rPr>
            <w:rStyle w:val="Hyperlink"/>
            <w:rFonts w:hint="cs"/>
            <w:noProof/>
            <w:rtl/>
          </w:rPr>
          <w:t>ی</w:t>
        </w:r>
        <w:r w:rsidRPr="009E7102">
          <w:rPr>
            <w:rStyle w:val="Hyperlink"/>
            <w:rFonts w:hint="eastAsia"/>
            <w:noProof/>
            <w:rtl/>
          </w:rPr>
          <w:t>ا</w:t>
        </w:r>
        <w:r w:rsidRPr="009E7102">
          <w:rPr>
            <w:rStyle w:val="Hyperlink"/>
            <w:noProof/>
            <w:rtl/>
          </w:rPr>
          <w:t xml:space="preserve"> جا</w:t>
        </w:r>
        <w:r w:rsidRPr="009E7102">
          <w:rPr>
            <w:rStyle w:val="Hyperlink"/>
            <w:rFonts w:hint="cs"/>
            <w:noProof/>
            <w:rtl/>
          </w:rPr>
          <w:t>ی</w:t>
        </w:r>
        <w:r w:rsidRPr="009E7102">
          <w:rPr>
            <w:rStyle w:val="Hyperlink"/>
            <w:rFonts w:hint="eastAsia"/>
            <w:noProof/>
            <w:rtl/>
          </w:rPr>
          <w:t>ز</w:t>
        </w:r>
        <w:r w:rsidRPr="009E7102">
          <w:rPr>
            <w:rStyle w:val="Hyperlink"/>
            <w:noProof/>
            <w:rtl/>
          </w:rPr>
          <w:t xml:space="preserve"> است راجع به چ</w:t>
        </w:r>
        <w:r w:rsidRPr="009E7102">
          <w:rPr>
            <w:rStyle w:val="Hyperlink"/>
            <w:rFonts w:hint="cs"/>
            <w:noProof/>
            <w:rtl/>
          </w:rPr>
          <w:t>ی</w:t>
        </w:r>
        <w:r w:rsidRPr="009E7102">
          <w:rPr>
            <w:rStyle w:val="Hyperlink"/>
            <w:rFonts w:hint="eastAsia"/>
            <w:noProof/>
            <w:rtl/>
          </w:rPr>
          <w:t>ز</w:t>
        </w:r>
        <w:r w:rsidRPr="009E7102">
          <w:rPr>
            <w:rStyle w:val="Hyperlink"/>
            <w:rFonts w:hint="cs"/>
            <w:noProof/>
            <w:rtl/>
          </w:rPr>
          <w:t>ی</w:t>
        </w:r>
        <w:r w:rsidRPr="009E7102">
          <w:rPr>
            <w:rStyle w:val="Hyperlink"/>
            <w:noProof/>
            <w:rtl/>
          </w:rPr>
          <w:t xml:space="preserve"> که بر آنان فرود ن</w:t>
        </w:r>
        <w:r w:rsidRPr="009E7102">
          <w:rPr>
            <w:rStyle w:val="Hyperlink"/>
            <w:rFonts w:hint="cs"/>
            <w:noProof/>
            <w:rtl/>
          </w:rPr>
          <w:t>ی</w:t>
        </w:r>
        <w:r w:rsidRPr="009E7102">
          <w:rPr>
            <w:rStyle w:val="Hyperlink"/>
            <w:rFonts w:hint="eastAsia"/>
            <w:noProof/>
            <w:rtl/>
          </w:rPr>
          <w:t>ا</w:t>
        </w:r>
        <w:r w:rsidRPr="009E7102">
          <w:rPr>
            <w:rStyle w:val="Hyperlink"/>
            <w:noProof/>
            <w:rtl/>
          </w:rPr>
          <w:t>مده آگاه نباشند؟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168</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29" w:history="1">
        <w:r w:rsidRPr="009E7102">
          <w:rPr>
            <w:rStyle w:val="Hyperlink"/>
            <w:noProof/>
            <w:rtl/>
            <w:lang w:bidi="fa-IR"/>
          </w:rPr>
          <w:t>عصمت پ</w:t>
        </w:r>
        <w:r w:rsidRPr="009E7102">
          <w:rPr>
            <w:rStyle w:val="Hyperlink"/>
            <w:rFonts w:hint="cs"/>
            <w:noProof/>
            <w:rtl/>
            <w:lang w:bidi="fa-IR"/>
          </w:rPr>
          <w:t>ی</w:t>
        </w:r>
        <w:r w:rsidRPr="009E7102">
          <w:rPr>
            <w:rStyle w:val="Hyperlink"/>
            <w:rFonts w:hint="eastAsia"/>
            <w:noProof/>
            <w:rtl/>
            <w:lang w:bidi="fa-IR"/>
          </w:rPr>
          <w:t>امبران</w:t>
        </w:r>
        <w:r w:rsidRPr="009E7102">
          <w:rPr>
            <w:rStyle w:val="Hyperlink"/>
            <w:noProof/>
            <w:rtl/>
            <w:lang w:bidi="fa-IR"/>
          </w:rPr>
          <w:t xml:space="preserve"> از خطا در اجتهاد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219142729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170</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30" w:history="1">
        <w:r w:rsidRPr="009E7102">
          <w:rPr>
            <w:rStyle w:val="Hyperlink"/>
            <w:noProof/>
            <w:rtl/>
            <w:lang w:bidi="fa-IR"/>
          </w:rPr>
          <w:t>د</w:t>
        </w:r>
        <w:r w:rsidRPr="009E7102">
          <w:rPr>
            <w:rStyle w:val="Hyperlink"/>
            <w:rFonts w:hint="cs"/>
            <w:noProof/>
            <w:rtl/>
            <w:lang w:bidi="fa-IR"/>
          </w:rPr>
          <w:t>ی</w:t>
        </w:r>
        <w:r w:rsidRPr="009E7102">
          <w:rPr>
            <w:rStyle w:val="Hyperlink"/>
            <w:rFonts w:hint="eastAsia"/>
            <w:noProof/>
            <w:rtl/>
            <w:lang w:bidi="fa-IR"/>
          </w:rPr>
          <w:t>دگاهها</w:t>
        </w:r>
        <w:r w:rsidRPr="009E7102">
          <w:rPr>
            <w:rStyle w:val="Hyperlink"/>
            <w:rFonts w:hint="cs"/>
            <w:noProof/>
            <w:rtl/>
            <w:lang w:bidi="fa-IR"/>
          </w:rPr>
          <w:t>ی</w:t>
        </w:r>
        <w:r w:rsidRPr="009E7102">
          <w:rPr>
            <w:rStyle w:val="Hyperlink"/>
            <w:noProof/>
            <w:rtl/>
            <w:lang w:bidi="fa-IR"/>
          </w:rPr>
          <w:t xml:space="preserve"> مختلف درباره</w:t>
        </w:r>
        <w:r>
          <w:rPr>
            <w:rStyle w:val="Hyperlink"/>
            <w:rFonts w:hint="cs"/>
            <w:noProof/>
            <w:rtl/>
            <w:lang w:bidi="fa-IR"/>
          </w:rPr>
          <w:t>‏</w:t>
        </w:r>
        <w:r w:rsidRPr="009E7102">
          <w:rPr>
            <w:rStyle w:val="Hyperlink"/>
            <w:rFonts w:hint="cs"/>
            <w:noProof/>
            <w:rtl/>
            <w:lang w:bidi="fa-IR"/>
          </w:rPr>
          <w:t>ی</w:t>
        </w:r>
        <w:r w:rsidRPr="009E7102">
          <w:rPr>
            <w:rStyle w:val="Hyperlink"/>
            <w:noProof/>
            <w:rtl/>
            <w:lang w:bidi="fa-IR"/>
          </w:rPr>
          <w:t xml:space="preserve"> مکلف نمودن پ</w:t>
        </w:r>
        <w:r w:rsidRPr="009E7102">
          <w:rPr>
            <w:rStyle w:val="Hyperlink"/>
            <w:rFonts w:hint="cs"/>
            <w:noProof/>
            <w:rtl/>
            <w:lang w:bidi="fa-IR"/>
          </w:rPr>
          <w:t>ی</w:t>
        </w:r>
        <w:r w:rsidRPr="009E7102">
          <w:rPr>
            <w:rStyle w:val="Hyperlink"/>
            <w:rFonts w:hint="eastAsia"/>
            <w:noProof/>
            <w:rtl/>
            <w:lang w:bidi="fa-IR"/>
          </w:rPr>
          <w:t>امبران</w:t>
        </w:r>
        <w:r w:rsidRPr="009E7102">
          <w:rPr>
            <w:rStyle w:val="Hyperlink"/>
            <w:noProof/>
            <w:rtl/>
            <w:lang w:bidi="fa-IR"/>
          </w:rPr>
          <w:t xml:space="preserve"> به اجتهاد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186</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31" w:history="1">
        <w:r w:rsidRPr="009E7102">
          <w:rPr>
            <w:rStyle w:val="Hyperlink"/>
            <w:noProof/>
            <w:rtl/>
            <w:lang w:bidi="fa-IR"/>
          </w:rPr>
          <w:t>مذهب برگز</w:t>
        </w:r>
        <w:r w:rsidRPr="009E7102">
          <w:rPr>
            <w:rStyle w:val="Hyperlink"/>
            <w:rFonts w:hint="cs"/>
            <w:noProof/>
            <w:rtl/>
            <w:lang w:bidi="fa-IR"/>
          </w:rPr>
          <w:t>ی</w:t>
        </w:r>
        <w:r w:rsidRPr="009E7102">
          <w:rPr>
            <w:rStyle w:val="Hyperlink"/>
            <w:rFonts w:hint="eastAsia"/>
            <w:noProof/>
            <w:rtl/>
            <w:lang w:bidi="fa-IR"/>
          </w:rPr>
          <w:t>ده</w:t>
        </w:r>
        <w:r w:rsidRPr="009E7102">
          <w:rPr>
            <w:rStyle w:val="Hyperlink"/>
            <w:noProof/>
            <w:rtl/>
            <w:lang w:bidi="fa-IR"/>
          </w:rPr>
          <w:t xml:space="preserve"> و دل</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189</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32"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منع کنندگان اجتهاد پ</w:t>
        </w:r>
        <w:r w:rsidRPr="009E7102">
          <w:rPr>
            <w:rStyle w:val="Hyperlink"/>
            <w:rFonts w:hint="cs"/>
            <w:noProof/>
            <w:rtl/>
            <w:lang w:bidi="fa-IR"/>
          </w:rPr>
          <w:t>ی</w:t>
        </w:r>
        <w:r w:rsidRPr="009E7102">
          <w:rPr>
            <w:rStyle w:val="Hyperlink"/>
            <w:rFonts w:hint="eastAsia"/>
            <w:noProof/>
            <w:rtl/>
            <w:lang w:bidi="fa-IR"/>
          </w:rPr>
          <w:t>امبر</w:t>
        </w:r>
        <w:r w:rsidRPr="009E7102">
          <w:rPr>
            <w:rStyle w:val="Hyperlink"/>
            <w:noProof/>
            <w:rtl/>
            <w:lang w:bidi="fa-IR"/>
          </w:rPr>
          <w:t xml:space="preserve"> و پا سخها</w:t>
        </w:r>
        <w:r w:rsidRPr="009E7102">
          <w:rPr>
            <w:rStyle w:val="Hyperlink"/>
            <w:rFonts w:hint="cs"/>
            <w:noProof/>
            <w:rtl/>
            <w:lang w:bidi="fa-IR"/>
          </w:rPr>
          <w:t>ی</w:t>
        </w:r>
        <w:r w:rsidRPr="009E7102">
          <w:rPr>
            <w:rStyle w:val="Hyperlink"/>
            <w:rFonts w:hint="eastAsia"/>
            <w:noProof/>
            <w:rtl/>
            <w:lang w:bidi="fa-IR"/>
          </w:rPr>
          <w:t>شان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190</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33" w:history="1">
        <w:r w:rsidRPr="009E7102">
          <w:rPr>
            <w:rStyle w:val="Hyperlink"/>
            <w:noProof/>
            <w:rtl/>
          </w:rPr>
          <w:t>خود اجتهاد، وح</w:t>
        </w:r>
        <w:r w:rsidRPr="009E7102">
          <w:rPr>
            <w:rStyle w:val="Hyperlink"/>
            <w:rFonts w:hint="cs"/>
            <w:noProof/>
            <w:rtl/>
          </w:rPr>
          <w:t>ی</w:t>
        </w:r>
        <w:r w:rsidRPr="009E7102">
          <w:rPr>
            <w:rStyle w:val="Hyperlink"/>
            <w:noProof/>
            <w:rtl/>
          </w:rPr>
          <w:t xml:space="preserve"> حق</w:t>
        </w:r>
        <w:r w:rsidRPr="009E7102">
          <w:rPr>
            <w:rStyle w:val="Hyperlink"/>
            <w:rFonts w:hint="cs"/>
            <w:noProof/>
            <w:rtl/>
          </w:rPr>
          <w:t>ی</w:t>
        </w:r>
        <w:r w:rsidRPr="009E7102">
          <w:rPr>
            <w:rStyle w:val="Hyperlink"/>
            <w:rFonts w:hint="eastAsia"/>
            <w:noProof/>
            <w:rtl/>
          </w:rPr>
          <w:t>ق</w:t>
        </w:r>
        <w:r w:rsidRPr="009E7102">
          <w:rPr>
            <w:rStyle w:val="Hyperlink"/>
            <w:rFonts w:hint="cs"/>
            <w:noProof/>
            <w:rtl/>
          </w:rPr>
          <w:t>ی</w:t>
        </w:r>
        <w:r w:rsidRPr="009E7102">
          <w:rPr>
            <w:rStyle w:val="Hyperlink"/>
            <w:noProof/>
            <w:rtl/>
          </w:rPr>
          <w:t xml:space="preserve"> 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202</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34" w:history="1">
        <w:r w:rsidRPr="009E7102">
          <w:rPr>
            <w:rStyle w:val="Hyperlink"/>
            <w:noProof/>
            <w:rtl/>
            <w:lang w:bidi="fa-IR"/>
          </w:rPr>
          <w:t>دو اعتراض بر جهت دوم وارد م</w:t>
        </w:r>
        <w:r w:rsidRPr="009E7102">
          <w:rPr>
            <w:rStyle w:val="Hyperlink"/>
            <w:rFonts w:hint="cs"/>
            <w:noProof/>
            <w:rtl/>
            <w:lang w:bidi="fa-IR"/>
          </w:rPr>
          <w:t>ی</w:t>
        </w:r>
        <w:r>
          <w:rPr>
            <w:rStyle w:val="Hyperlink"/>
            <w:rFonts w:hint="cs"/>
            <w:noProof/>
            <w:rtl/>
            <w:lang w:bidi="fa-IR"/>
          </w:rPr>
          <w:t>‏</w:t>
        </w:r>
        <w:r w:rsidRPr="009E7102">
          <w:rPr>
            <w:rStyle w:val="Hyperlink"/>
            <w:rFonts w:hint="eastAsia"/>
            <w:noProof/>
            <w:rtl/>
            <w:lang w:bidi="fa-IR"/>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202</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35" w:history="1">
        <w:r w:rsidRPr="009E7102">
          <w:rPr>
            <w:rStyle w:val="Hyperlink"/>
            <w:noProof/>
            <w:rtl/>
            <w:lang w:bidi="fa-IR"/>
          </w:rPr>
          <w:t>شبه</w:t>
        </w:r>
        <w:r>
          <w:rPr>
            <w:rStyle w:val="Hyperlink"/>
            <w:rFonts w:hint="cs"/>
            <w:noProof/>
            <w:rtl/>
            <w:lang w:bidi="fa-IR"/>
          </w:rPr>
          <w:t>‏</w:t>
        </w:r>
        <w:r w:rsidRPr="009E7102">
          <w:rPr>
            <w:rStyle w:val="Hyperlink"/>
            <w:noProof/>
            <w:rtl/>
            <w:lang w:bidi="fa-IR"/>
          </w:rPr>
          <w:t>ها</w:t>
        </w:r>
        <w:r w:rsidRPr="009E7102">
          <w:rPr>
            <w:rStyle w:val="Hyperlink"/>
            <w:rFonts w:hint="cs"/>
            <w:noProof/>
            <w:rtl/>
            <w:lang w:bidi="fa-IR"/>
          </w:rPr>
          <w:t>ی</w:t>
        </w:r>
        <w:r w:rsidRPr="009E7102">
          <w:rPr>
            <w:rStyle w:val="Hyperlink"/>
            <w:noProof/>
            <w:rtl/>
            <w:lang w:bidi="fa-IR"/>
          </w:rPr>
          <w:t xml:space="preserve"> توقف کنندگان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210</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36" w:history="1">
        <w:r w:rsidRPr="009E7102">
          <w:rPr>
            <w:rStyle w:val="Hyperlink"/>
            <w:noProof/>
            <w:rtl/>
            <w:lang w:bidi="fa-IR"/>
          </w:rPr>
          <w:t>3ـ وقوع مکلف شدن پ</w:t>
        </w:r>
        <w:r w:rsidRPr="009E7102">
          <w:rPr>
            <w:rStyle w:val="Hyperlink"/>
            <w:rFonts w:hint="cs"/>
            <w:noProof/>
            <w:rtl/>
            <w:lang w:bidi="fa-IR"/>
          </w:rPr>
          <w:t>ی</w:t>
        </w:r>
        <w:r w:rsidRPr="009E7102">
          <w:rPr>
            <w:rStyle w:val="Hyperlink"/>
            <w:rFonts w:hint="eastAsia"/>
            <w:noProof/>
            <w:rtl/>
            <w:lang w:bidi="fa-IR"/>
          </w:rPr>
          <w:t>امبران</w:t>
        </w:r>
        <w:r w:rsidRPr="009E7102">
          <w:rPr>
            <w:rStyle w:val="Hyperlink"/>
            <w:noProof/>
            <w:rtl/>
            <w:lang w:bidi="fa-IR"/>
          </w:rPr>
          <w:t xml:space="preserve"> به اجتهاد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210</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37" w:history="1">
        <w:r w:rsidRPr="009E7102">
          <w:rPr>
            <w:rStyle w:val="Hyperlink"/>
            <w:noProof/>
            <w:rtl/>
            <w:lang w:bidi="fa-IR"/>
          </w:rPr>
          <w:t>مذهب منتخب و دلا</w:t>
        </w:r>
        <w:r w:rsidRPr="009E7102">
          <w:rPr>
            <w:rStyle w:val="Hyperlink"/>
            <w:rFonts w:hint="cs"/>
            <w:noProof/>
            <w:rtl/>
            <w:lang w:bidi="fa-IR"/>
          </w:rPr>
          <w:t>ی</w:t>
        </w:r>
        <w:r w:rsidRPr="009E7102">
          <w:rPr>
            <w:rStyle w:val="Hyperlink"/>
            <w:rFonts w:hint="eastAsia"/>
            <w:noProof/>
            <w:rtl/>
            <w:lang w:bidi="fa-IR"/>
          </w:rPr>
          <w:t>لش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216</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38"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حنف</w:t>
        </w:r>
        <w:r w:rsidRPr="009E7102">
          <w:rPr>
            <w:rStyle w:val="Hyperlink"/>
            <w:rFonts w:hint="cs"/>
            <w:noProof/>
            <w:rtl/>
            <w:lang w:bidi="fa-IR"/>
          </w:rPr>
          <w:t>ی</w:t>
        </w:r>
        <w:r w:rsidRPr="009E710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246</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39"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معتقدان به واقع نشدن کل</w:t>
        </w:r>
        <w:r w:rsidRPr="009E7102">
          <w:rPr>
            <w:rStyle w:val="Hyperlink"/>
            <w:rFonts w:hint="cs"/>
            <w:noProof/>
            <w:rtl/>
            <w:lang w:bidi="fa-IR"/>
          </w:rPr>
          <w:t>ی</w:t>
        </w:r>
        <w:r w:rsidRPr="009E7102">
          <w:rPr>
            <w:rStyle w:val="Hyperlink"/>
            <w:noProof/>
            <w:rtl/>
            <w:lang w:bidi="fa-IR"/>
          </w:rPr>
          <w:t xml:space="preserve"> اجتهاد پ</w:t>
        </w:r>
        <w:r w:rsidRPr="009E7102">
          <w:rPr>
            <w:rStyle w:val="Hyperlink"/>
            <w:rFonts w:hint="cs"/>
            <w:noProof/>
            <w:rtl/>
            <w:lang w:bidi="fa-IR"/>
          </w:rPr>
          <w:t>ی</w:t>
        </w:r>
        <w:r w:rsidRPr="009E7102">
          <w:rPr>
            <w:rStyle w:val="Hyperlink"/>
            <w:rFonts w:hint="eastAsia"/>
            <w:noProof/>
            <w:rtl/>
            <w:lang w:bidi="fa-IR"/>
          </w:rPr>
          <w:t>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219142739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254</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40"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تفص</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دهندگان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260</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41"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توقف کنندگان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261</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42" w:history="1">
        <w:r w:rsidRPr="009E7102">
          <w:rPr>
            <w:rStyle w:val="Hyperlink"/>
            <w:noProof/>
            <w:rtl/>
            <w:lang w:bidi="fa-IR"/>
          </w:rPr>
          <w:t>اجتهاد از جانب پ</w:t>
        </w:r>
        <w:r w:rsidRPr="009E7102">
          <w:rPr>
            <w:rStyle w:val="Hyperlink"/>
            <w:rFonts w:hint="cs"/>
            <w:noProof/>
            <w:rtl/>
            <w:lang w:bidi="fa-IR"/>
          </w:rPr>
          <w:t>ی</w:t>
        </w:r>
        <w:r w:rsidRPr="009E7102">
          <w:rPr>
            <w:rStyle w:val="Hyperlink"/>
            <w:rFonts w:hint="eastAsia"/>
            <w:noProof/>
            <w:rtl/>
            <w:lang w:bidi="fa-IR"/>
          </w:rPr>
          <w:t>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261</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43" w:history="1">
        <w:r w:rsidRPr="009E7102">
          <w:rPr>
            <w:rStyle w:val="Hyperlink"/>
            <w:noProof/>
            <w:rtl/>
            <w:lang w:bidi="fa-IR"/>
          </w:rPr>
          <w:t>عصمت پ</w:t>
        </w:r>
        <w:r w:rsidRPr="009E7102">
          <w:rPr>
            <w:rStyle w:val="Hyperlink"/>
            <w:rFonts w:hint="cs"/>
            <w:noProof/>
            <w:rtl/>
            <w:lang w:bidi="fa-IR"/>
          </w:rPr>
          <w:t>ی</w:t>
        </w:r>
        <w:r w:rsidRPr="009E7102">
          <w:rPr>
            <w:rStyle w:val="Hyperlink"/>
            <w:rFonts w:hint="eastAsia"/>
            <w:noProof/>
            <w:rtl/>
            <w:lang w:bidi="fa-IR"/>
          </w:rPr>
          <w:t>امبران</w:t>
        </w:r>
        <w:r w:rsidRPr="009E7102">
          <w:rPr>
            <w:rStyle w:val="Hyperlink"/>
            <w:noProof/>
            <w:rtl/>
            <w:lang w:bidi="fa-IR"/>
          </w:rPr>
          <w:t xml:space="preserve"> از خطا</w:t>
        </w:r>
        <w:r w:rsidRPr="009E7102">
          <w:rPr>
            <w:rStyle w:val="Hyperlink"/>
            <w:rFonts w:hint="cs"/>
            <w:noProof/>
            <w:rtl/>
            <w:lang w:bidi="fa-IR"/>
          </w:rPr>
          <w:t>ی</w:t>
        </w:r>
        <w:r w:rsidRPr="009E7102">
          <w:rPr>
            <w:rStyle w:val="Hyperlink"/>
            <w:noProof/>
            <w:rtl/>
            <w:lang w:bidi="fa-IR"/>
          </w:rPr>
          <w:t xml:space="preserve"> اجتهاد</w:t>
        </w:r>
        <w:r w:rsidRPr="009E710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264</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44" w:history="1">
        <w:r w:rsidRPr="009E7102">
          <w:rPr>
            <w:rStyle w:val="Hyperlink"/>
            <w:noProof/>
            <w:rtl/>
            <w:lang w:bidi="fa-IR"/>
          </w:rPr>
          <w:t>آ</w:t>
        </w:r>
        <w:r w:rsidRPr="009E7102">
          <w:rPr>
            <w:rStyle w:val="Hyperlink"/>
            <w:rFonts w:hint="cs"/>
            <w:noProof/>
            <w:rtl/>
            <w:lang w:bidi="fa-IR"/>
          </w:rPr>
          <w:t>ی</w:t>
        </w:r>
        <w:r w:rsidRPr="009E7102">
          <w:rPr>
            <w:rStyle w:val="Hyperlink"/>
            <w:rFonts w:hint="eastAsia"/>
            <w:noProof/>
            <w:rtl/>
            <w:lang w:bidi="fa-IR"/>
          </w:rPr>
          <w:t>ا</w:t>
        </w:r>
        <w:r w:rsidRPr="009E7102">
          <w:rPr>
            <w:rStyle w:val="Hyperlink"/>
            <w:noProof/>
            <w:rtl/>
            <w:lang w:bidi="fa-IR"/>
          </w:rPr>
          <w:t xml:space="preserve"> اختلاف مزبور نسبت به سا</w:t>
        </w:r>
        <w:r w:rsidRPr="009E7102">
          <w:rPr>
            <w:rStyle w:val="Hyperlink"/>
            <w:rFonts w:hint="cs"/>
            <w:noProof/>
            <w:rtl/>
            <w:lang w:bidi="fa-IR"/>
          </w:rPr>
          <w:t>ی</w:t>
        </w:r>
        <w:r w:rsidRPr="009E7102">
          <w:rPr>
            <w:rStyle w:val="Hyperlink"/>
            <w:rFonts w:hint="eastAsia"/>
            <w:noProof/>
            <w:rtl/>
            <w:lang w:bidi="fa-IR"/>
          </w:rPr>
          <w:t>ر</w:t>
        </w:r>
        <w:r w:rsidRPr="009E7102">
          <w:rPr>
            <w:rStyle w:val="Hyperlink"/>
            <w:noProof/>
            <w:rtl/>
            <w:lang w:bidi="fa-IR"/>
          </w:rPr>
          <w:t xml:space="preserve"> پ</w:t>
        </w:r>
        <w:r w:rsidRPr="009E7102">
          <w:rPr>
            <w:rStyle w:val="Hyperlink"/>
            <w:rFonts w:hint="cs"/>
            <w:noProof/>
            <w:rtl/>
            <w:lang w:bidi="fa-IR"/>
          </w:rPr>
          <w:t>ی</w:t>
        </w:r>
        <w:r w:rsidRPr="009E7102">
          <w:rPr>
            <w:rStyle w:val="Hyperlink"/>
            <w:rFonts w:hint="eastAsia"/>
            <w:noProof/>
            <w:rtl/>
            <w:lang w:bidi="fa-IR"/>
          </w:rPr>
          <w:t>امبران</w:t>
        </w:r>
        <w:r w:rsidRPr="009E7102">
          <w:rPr>
            <w:rStyle w:val="Hyperlink"/>
            <w:noProof/>
            <w:rtl/>
            <w:lang w:bidi="fa-IR"/>
          </w:rPr>
          <w:t xml:space="preserve"> ن</w:t>
        </w:r>
        <w:r w:rsidRPr="009E7102">
          <w:rPr>
            <w:rStyle w:val="Hyperlink"/>
            <w:rFonts w:hint="cs"/>
            <w:noProof/>
            <w:rtl/>
            <w:lang w:bidi="fa-IR"/>
          </w:rPr>
          <w:t>ی</w:t>
        </w:r>
        <w:r w:rsidRPr="009E7102">
          <w:rPr>
            <w:rStyle w:val="Hyperlink"/>
            <w:rFonts w:hint="eastAsia"/>
            <w:noProof/>
            <w:rtl/>
            <w:lang w:bidi="fa-IR"/>
          </w:rPr>
          <w:t>ز</w:t>
        </w:r>
        <w:r w:rsidRPr="009E7102">
          <w:rPr>
            <w:rStyle w:val="Hyperlink"/>
            <w:noProof/>
            <w:rtl/>
            <w:lang w:bidi="fa-IR"/>
          </w:rPr>
          <w:t xml:space="preserve"> وجود 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268</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45" w:history="1">
        <w:r w:rsidRPr="009E7102">
          <w:rPr>
            <w:rStyle w:val="Hyperlink"/>
            <w:noProof/>
            <w:rtl/>
            <w:lang w:bidi="fa-IR"/>
          </w:rPr>
          <w:t>آ</w:t>
        </w:r>
        <w:r w:rsidRPr="009E7102">
          <w:rPr>
            <w:rStyle w:val="Hyperlink"/>
            <w:rFonts w:hint="cs"/>
            <w:noProof/>
            <w:rtl/>
            <w:lang w:bidi="fa-IR"/>
          </w:rPr>
          <w:t>ی</w:t>
        </w:r>
        <w:r w:rsidRPr="009E7102">
          <w:rPr>
            <w:rStyle w:val="Hyperlink"/>
            <w:rFonts w:hint="eastAsia"/>
            <w:noProof/>
            <w:rtl/>
            <w:lang w:bidi="fa-IR"/>
          </w:rPr>
          <w:t>ا</w:t>
        </w:r>
        <w:r w:rsidRPr="009E7102">
          <w:rPr>
            <w:rStyle w:val="Hyperlink"/>
            <w:noProof/>
            <w:rtl/>
            <w:lang w:bidi="fa-IR"/>
          </w:rPr>
          <w:t xml:space="preserve"> در واقع مذهب سوم</w:t>
        </w:r>
        <w:r w:rsidRPr="009E7102">
          <w:rPr>
            <w:rStyle w:val="Hyperlink"/>
            <w:rFonts w:hint="cs"/>
            <w:noProof/>
            <w:rtl/>
            <w:lang w:bidi="fa-IR"/>
          </w:rPr>
          <w:t>ی</w:t>
        </w:r>
        <w:r w:rsidRPr="009E7102">
          <w:rPr>
            <w:rStyle w:val="Hyperlink"/>
            <w:noProof/>
            <w:rtl/>
            <w:lang w:bidi="fa-IR"/>
          </w:rPr>
          <w:t xml:space="preserve"> وجود 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270</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46" w:history="1">
        <w:r w:rsidRPr="009E7102">
          <w:rPr>
            <w:rStyle w:val="Hyperlink"/>
            <w:noProof/>
            <w:rtl/>
            <w:lang w:bidi="fa-IR"/>
          </w:rPr>
          <w:t>آ</w:t>
        </w:r>
        <w:r w:rsidRPr="009E7102">
          <w:rPr>
            <w:rStyle w:val="Hyperlink"/>
            <w:rFonts w:hint="cs"/>
            <w:noProof/>
            <w:rtl/>
            <w:lang w:bidi="fa-IR"/>
          </w:rPr>
          <w:t>ی</w:t>
        </w:r>
        <w:r w:rsidRPr="009E7102">
          <w:rPr>
            <w:rStyle w:val="Hyperlink"/>
            <w:rFonts w:hint="eastAsia"/>
            <w:noProof/>
            <w:rtl/>
            <w:lang w:bidi="fa-IR"/>
          </w:rPr>
          <w:t>ا</w:t>
        </w:r>
        <w:r w:rsidRPr="009E7102">
          <w:rPr>
            <w:rStyle w:val="Hyperlink"/>
            <w:noProof/>
            <w:rtl/>
            <w:lang w:bidi="fa-IR"/>
          </w:rPr>
          <w:t xml:space="preserve"> کس</w:t>
        </w:r>
        <w:r w:rsidRPr="009E7102">
          <w:rPr>
            <w:rStyle w:val="Hyperlink"/>
            <w:rFonts w:hint="cs"/>
            <w:noProof/>
            <w:rtl/>
            <w:lang w:bidi="fa-IR"/>
          </w:rPr>
          <w:t>ی</w:t>
        </w:r>
        <w:r w:rsidRPr="009E7102">
          <w:rPr>
            <w:rStyle w:val="Hyperlink"/>
            <w:noProof/>
            <w:rtl/>
            <w:lang w:bidi="fa-IR"/>
          </w:rPr>
          <w:t xml:space="preserve"> قائل به وقوع خطا در اجتهاد پ</w:t>
        </w:r>
        <w:r w:rsidRPr="009E7102">
          <w:rPr>
            <w:rStyle w:val="Hyperlink"/>
            <w:rFonts w:hint="cs"/>
            <w:noProof/>
            <w:rtl/>
            <w:lang w:bidi="fa-IR"/>
          </w:rPr>
          <w:t>ی</w:t>
        </w:r>
        <w:r w:rsidRPr="009E7102">
          <w:rPr>
            <w:rStyle w:val="Hyperlink"/>
            <w:rFonts w:hint="eastAsia"/>
            <w:noProof/>
            <w:rtl/>
            <w:lang w:bidi="fa-IR"/>
          </w:rPr>
          <w:t>امبران</w:t>
        </w:r>
        <w:r w:rsidRPr="009E7102">
          <w:rPr>
            <w:rStyle w:val="Hyperlink"/>
            <w:noProof/>
            <w:rtl/>
            <w:lang w:bidi="fa-IR"/>
          </w:rPr>
          <w:t xml:space="preserve"> شده 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270</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47" w:history="1">
        <w:r w:rsidRPr="009E7102">
          <w:rPr>
            <w:rStyle w:val="Hyperlink"/>
            <w:noProof/>
            <w:rtl/>
            <w:lang w:bidi="fa-IR"/>
          </w:rPr>
          <w:t>مذهب برگز</w:t>
        </w:r>
        <w:r w:rsidRPr="009E7102">
          <w:rPr>
            <w:rStyle w:val="Hyperlink"/>
            <w:rFonts w:hint="cs"/>
            <w:noProof/>
            <w:rtl/>
            <w:lang w:bidi="fa-IR"/>
          </w:rPr>
          <w:t>ی</w:t>
        </w:r>
        <w:r w:rsidRPr="009E7102">
          <w:rPr>
            <w:rStyle w:val="Hyperlink"/>
            <w:rFonts w:hint="eastAsia"/>
            <w:noProof/>
            <w:rtl/>
            <w:lang w:bidi="fa-IR"/>
          </w:rPr>
          <w:t>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271</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48"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تجو</w:t>
        </w:r>
        <w:r w:rsidRPr="009E7102">
          <w:rPr>
            <w:rStyle w:val="Hyperlink"/>
            <w:rFonts w:hint="cs"/>
            <w:noProof/>
            <w:rtl/>
            <w:lang w:bidi="fa-IR"/>
          </w:rPr>
          <w:t>ی</w:t>
        </w:r>
        <w:r w:rsidRPr="009E7102">
          <w:rPr>
            <w:rStyle w:val="Hyperlink"/>
            <w:rFonts w:hint="eastAsia"/>
            <w:noProof/>
            <w:rtl/>
            <w:lang w:bidi="fa-IR"/>
          </w:rPr>
          <w:t>ز</w:t>
        </w:r>
        <w:r w:rsidRPr="009E7102">
          <w:rPr>
            <w:rStyle w:val="Hyperlink"/>
            <w:noProof/>
            <w:rtl/>
            <w:lang w:bidi="fa-IR"/>
          </w:rPr>
          <w:t xml:space="preserve"> خطا در اجتهاد پ</w:t>
        </w:r>
        <w:r w:rsidRPr="009E7102">
          <w:rPr>
            <w:rStyle w:val="Hyperlink"/>
            <w:rFonts w:hint="cs"/>
            <w:noProof/>
            <w:rtl/>
            <w:lang w:bidi="fa-IR"/>
          </w:rPr>
          <w:t>ی</w:t>
        </w:r>
        <w:r w:rsidRPr="009E7102">
          <w:rPr>
            <w:rStyle w:val="Hyperlink"/>
            <w:rFonts w:hint="eastAsia"/>
            <w:noProof/>
            <w:rtl/>
            <w:lang w:bidi="fa-IR"/>
          </w:rPr>
          <w:t>امبران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273</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49" w:history="1">
        <w:r w:rsidRPr="009E7102">
          <w:rPr>
            <w:rStyle w:val="Hyperlink"/>
            <w:noProof/>
            <w:rtl/>
            <w:lang w:bidi="fa-IR"/>
          </w:rPr>
          <w:t>دلا</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منع کنندگان خطا</w:t>
        </w:r>
        <w:r w:rsidRPr="009E7102">
          <w:rPr>
            <w:rStyle w:val="Hyperlink"/>
            <w:rFonts w:hint="cs"/>
            <w:noProof/>
            <w:rtl/>
            <w:lang w:bidi="fa-IR"/>
          </w:rPr>
          <w:t>ی</w:t>
        </w:r>
        <w:r w:rsidRPr="009E7102">
          <w:rPr>
            <w:rStyle w:val="Hyperlink"/>
            <w:noProof/>
            <w:rtl/>
            <w:lang w:bidi="fa-IR"/>
          </w:rPr>
          <w:t xml:space="preserve"> اجتهاد</w:t>
        </w:r>
        <w:r w:rsidRPr="009E710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219142749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281</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50" w:history="1">
        <w:r w:rsidRPr="009E7102">
          <w:rPr>
            <w:rStyle w:val="Hyperlink"/>
            <w:noProof/>
            <w:rtl/>
            <w:lang w:bidi="fa-IR"/>
          </w:rPr>
          <w:t>حجت بودن سنت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219142750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296</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51" w:history="1">
        <w:r w:rsidRPr="009E7102">
          <w:rPr>
            <w:rStyle w:val="Hyperlink"/>
            <w:noProof/>
            <w:rtl/>
          </w:rPr>
          <w:t>پ</w:t>
        </w:r>
        <w:r w:rsidRPr="009E7102">
          <w:rPr>
            <w:rStyle w:val="Hyperlink"/>
            <w:rFonts w:hint="cs"/>
            <w:noProof/>
            <w:rtl/>
          </w:rPr>
          <w:t>ی</w:t>
        </w:r>
        <w:r w:rsidRPr="009E7102">
          <w:rPr>
            <w:rStyle w:val="Hyperlink"/>
            <w:rFonts w:hint="eastAsia"/>
            <w:noProof/>
            <w:rtl/>
          </w:rPr>
          <w:t>شگفتار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219142751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297</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52" w:history="1">
        <w:r w:rsidRPr="009E7102">
          <w:rPr>
            <w:rStyle w:val="Hyperlink"/>
            <w:noProof/>
            <w:rtl/>
            <w:lang w:bidi="fa-IR"/>
          </w:rPr>
          <w:t>معن</w:t>
        </w:r>
        <w:r w:rsidRPr="009E7102">
          <w:rPr>
            <w:rStyle w:val="Hyperlink"/>
            <w:rFonts w:hint="cs"/>
            <w:noProof/>
            <w:rtl/>
            <w:lang w:bidi="fa-IR"/>
          </w:rPr>
          <w:t>ی</w:t>
        </w:r>
        <w:r w:rsidRPr="009E7102">
          <w:rPr>
            <w:rStyle w:val="Hyperlink"/>
            <w:noProof/>
            <w:rtl/>
            <w:lang w:bidi="fa-IR"/>
          </w:rPr>
          <w:t xml:space="preserve"> حج</w:t>
        </w:r>
        <w:r w:rsidRPr="009E7102">
          <w:rPr>
            <w:rStyle w:val="Hyperlink"/>
            <w:rFonts w:hint="cs"/>
            <w:noProof/>
            <w:rtl/>
            <w:lang w:bidi="fa-IR"/>
          </w:rPr>
          <w:t>ی</w:t>
        </w:r>
        <w:r w:rsidRPr="009E7102">
          <w:rPr>
            <w:rStyle w:val="Hyperlink"/>
            <w:rFonts w:hint="eastAsia"/>
            <w:noProof/>
            <w:rtl/>
            <w:lang w:bidi="fa-IR"/>
          </w:rPr>
          <w:t>ت</w:t>
        </w:r>
        <w:r w:rsidRPr="009E7102">
          <w:rPr>
            <w:rStyle w:val="Hyperlink"/>
            <w:noProof/>
            <w:rtl/>
            <w:lang w:bidi="fa-IR"/>
          </w:rPr>
          <w:t xml:space="preserve"> سنت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219142752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297</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53" w:history="1">
        <w:r w:rsidRPr="009E7102">
          <w:rPr>
            <w:rStyle w:val="Hyperlink"/>
            <w:noProof/>
            <w:rtl/>
            <w:lang w:bidi="fa-IR"/>
          </w:rPr>
          <w:t>باب اول</w:t>
        </w:r>
        <w:r>
          <w:rPr>
            <w:rStyle w:val="Hyperlink"/>
            <w:rFonts w:hint="cs"/>
            <w:noProof/>
            <w:rtl/>
            <w:lang w:bidi="fa-IR"/>
          </w:rPr>
          <w:t>:</w:t>
        </w:r>
        <w:r w:rsidRPr="00350632">
          <w:rPr>
            <w:rtl/>
            <w:lang w:bidi="fa-IR"/>
          </w:rPr>
          <w:t xml:space="preserve"> </w:t>
        </w:r>
        <w:r w:rsidRPr="00350632">
          <w:rPr>
            <w:rStyle w:val="Hyperlink"/>
            <w:noProof/>
            <w:rtl/>
            <w:lang w:bidi="fa-IR"/>
          </w:rPr>
          <w:t>حجت بودن سنت ضرورت</w:t>
        </w:r>
        <w:r w:rsidRPr="00350632">
          <w:rPr>
            <w:rStyle w:val="Hyperlink"/>
            <w:rFonts w:hint="cs"/>
            <w:noProof/>
            <w:rtl/>
            <w:lang w:bidi="fa-IR"/>
          </w:rPr>
          <w:t>ی</w:t>
        </w:r>
        <w:r w:rsidRPr="00350632">
          <w:rPr>
            <w:rStyle w:val="Hyperlink"/>
            <w:noProof/>
            <w:rtl/>
            <w:lang w:bidi="fa-IR"/>
          </w:rPr>
          <w:t xml:space="preserve"> د</w:t>
        </w:r>
        <w:r w:rsidRPr="00350632">
          <w:rPr>
            <w:rStyle w:val="Hyperlink"/>
            <w:rFonts w:hint="cs"/>
            <w:noProof/>
            <w:rtl/>
            <w:lang w:bidi="fa-IR"/>
          </w:rPr>
          <w:t>ی</w:t>
        </w:r>
        <w:r w:rsidRPr="00350632">
          <w:rPr>
            <w:rStyle w:val="Hyperlink"/>
            <w:rFonts w:hint="eastAsia"/>
            <w:noProof/>
            <w:rtl/>
            <w:lang w:bidi="fa-IR"/>
          </w:rPr>
          <w:t>ن</w:t>
        </w:r>
        <w:r w:rsidRPr="00350632">
          <w:rPr>
            <w:rStyle w:val="Hyperlink"/>
            <w:rFonts w:hint="cs"/>
            <w:noProof/>
            <w:rtl/>
            <w:lang w:bidi="fa-IR"/>
          </w:rPr>
          <w:t>ی</w:t>
        </w:r>
        <w:r w:rsidRPr="00350632">
          <w:rPr>
            <w:rStyle w:val="Hyperlink"/>
            <w:noProof/>
            <w:rtl/>
            <w:lang w:bidi="fa-IR"/>
          </w:rPr>
          <w:t xml:space="preserve"> است و همه</w:t>
        </w:r>
        <w:r w:rsidRPr="00350632">
          <w:rPr>
            <w:rStyle w:val="Hyperlink"/>
            <w:rFonts w:hint="cs"/>
            <w:noProof/>
            <w:rtl/>
            <w:lang w:bidi="fa-IR"/>
          </w:rPr>
          <w:t>ی</w:t>
        </w:r>
        <w:r w:rsidRPr="00350632">
          <w:rPr>
            <w:rStyle w:val="Hyperlink"/>
            <w:noProof/>
            <w:rtl/>
            <w:lang w:bidi="fa-IR"/>
          </w:rPr>
          <w:t xml:space="preserve"> مسلمانان بر آن اجماع و اتفاق نظر دارند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219142753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300</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55" w:history="1">
        <w:r w:rsidRPr="009E7102">
          <w:rPr>
            <w:rStyle w:val="Hyperlink"/>
            <w:noProof/>
            <w:rtl/>
            <w:lang w:bidi="fa-IR"/>
          </w:rPr>
          <w:t>آ</w:t>
        </w:r>
        <w:r w:rsidRPr="009E7102">
          <w:rPr>
            <w:rStyle w:val="Hyperlink"/>
            <w:rFonts w:hint="cs"/>
            <w:noProof/>
            <w:rtl/>
            <w:lang w:bidi="fa-IR"/>
          </w:rPr>
          <w:t>ی</w:t>
        </w:r>
        <w:r w:rsidRPr="009E7102">
          <w:rPr>
            <w:rStyle w:val="Hyperlink"/>
            <w:rFonts w:hint="eastAsia"/>
            <w:noProof/>
            <w:rtl/>
            <w:lang w:bidi="fa-IR"/>
          </w:rPr>
          <w:t>ا</w:t>
        </w:r>
        <w:r w:rsidRPr="009E7102">
          <w:rPr>
            <w:rStyle w:val="Hyperlink"/>
            <w:noProof/>
            <w:rtl/>
            <w:lang w:bidi="fa-IR"/>
          </w:rPr>
          <w:t xml:space="preserve"> عده</w:t>
        </w:r>
        <w:r>
          <w:rPr>
            <w:rStyle w:val="Hyperlink"/>
            <w:rFonts w:hint="cs"/>
            <w:noProof/>
            <w:rtl/>
            <w:lang w:bidi="fa-IR"/>
          </w:rPr>
          <w:t>‏</w:t>
        </w:r>
        <w:r w:rsidRPr="009E7102">
          <w:rPr>
            <w:rStyle w:val="Hyperlink"/>
            <w:noProof/>
            <w:rtl/>
            <w:lang w:bidi="fa-IR"/>
          </w:rPr>
          <w:t>ا</w:t>
        </w:r>
        <w:r w:rsidRPr="009E7102">
          <w:rPr>
            <w:rStyle w:val="Hyperlink"/>
            <w:rFonts w:hint="cs"/>
            <w:noProof/>
            <w:rtl/>
            <w:lang w:bidi="fa-IR"/>
          </w:rPr>
          <w:t>ی</w:t>
        </w:r>
        <w:r w:rsidRPr="009E7102">
          <w:rPr>
            <w:rStyle w:val="Hyperlink"/>
            <w:noProof/>
            <w:rtl/>
            <w:lang w:bidi="fa-IR"/>
          </w:rPr>
          <w:t xml:space="preserve"> از پ</w:t>
        </w:r>
        <w:r w:rsidRPr="009E7102">
          <w:rPr>
            <w:rStyle w:val="Hyperlink"/>
            <w:rFonts w:hint="cs"/>
            <w:noProof/>
            <w:rtl/>
            <w:lang w:bidi="fa-IR"/>
          </w:rPr>
          <w:t>ی</w:t>
        </w:r>
        <w:r w:rsidRPr="009E7102">
          <w:rPr>
            <w:rStyle w:val="Hyperlink"/>
            <w:rFonts w:hint="eastAsia"/>
            <w:noProof/>
            <w:rtl/>
            <w:lang w:bidi="fa-IR"/>
          </w:rPr>
          <w:t>شوا</w:t>
        </w:r>
        <w:r w:rsidRPr="009E7102">
          <w:rPr>
            <w:rStyle w:val="Hyperlink"/>
            <w:rFonts w:hint="cs"/>
            <w:noProof/>
            <w:rtl/>
            <w:lang w:bidi="fa-IR"/>
          </w:rPr>
          <w:t>ی</w:t>
        </w:r>
        <w:r w:rsidRPr="009E7102">
          <w:rPr>
            <w:rStyle w:val="Hyperlink"/>
            <w:rFonts w:hint="eastAsia"/>
            <w:noProof/>
            <w:rtl/>
            <w:lang w:bidi="fa-IR"/>
          </w:rPr>
          <w:t>ان</w:t>
        </w:r>
        <w:r w:rsidRPr="009E7102">
          <w:rPr>
            <w:rStyle w:val="Hyperlink"/>
            <w:noProof/>
            <w:rtl/>
            <w:lang w:bidi="fa-IR"/>
          </w:rPr>
          <w:t xml:space="preserve"> معتزل</w:t>
        </w:r>
        <w:r w:rsidRPr="009E7102">
          <w:rPr>
            <w:rStyle w:val="Hyperlink"/>
            <w:rFonts w:hint="cs"/>
            <w:noProof/>
            <w:rtl/>
            <w:lang w:bidi="fa-IR"/>
          </w:rPr>
          <w:t>ی</w:t>
        </w:r>
        <w:r w:rsidRPr="009E7102">
          <w:rPr>
            <w:rStyle w:val="Hyperlink"/>
            <w:noProof/>
            <w:rtl/>
            <w:lang w:bidi="fa-IR"/>
          </w:rPr>
          <w:t xml:space="preserve"> بصره حج</w:t>
        </w:r>
        <w:r w:rsidRPr="009E7102">
          <w:rPr>
            <w:rStyle w:val="Hyperlink"/>
            <w:rFonts w:hint="cs"/>
            <w:noProof/>
            <w:rtl/>
            <w:lang w:bidi="fa-IR"/>
          </w:rPr>
          <w:t>ی</w:t>
        </w:r>
        <w:r w:rsidRPr="009E7102">
          <w:rPr>
            <w:rStyle w:val="Hyperlink"/>
            <w:rFonts w:hint="eastAsia"/>
            <w:noProof/>
            <w:rtl/>
            <w:lang w:bidi="fa-IR"/>
          </w:rPr>
          <w:t>ت</w:t>
        </w:r>
        <w:r w:rsidRPr="009E7102">
          <w:rPr>
            <w:rStyle w:val="Hyperlink"/>
            <w:noProof/>
            <w:rtl/>
            <w:lang w:bidi="fa-IR"/>
          </w:rPr>
          <w:t xml:space="preserve"> سنت را انکار کرده</w:t>
        </w:r>
        <w:r>
          <w:rPr>
            <w:rStyle w:val="Hyperlink"/>
            <w:rFonts w:hint="cs"/>
            <w:noProof/>
            <w:rtl/>
            <w:lang w:bidi="fa-IR"/>
          </w:rPr>
          <w:t xml:space="preserve"> </w:t>
        </w:r>
        <w:r w:rsidRPr="009E7102">
          <w:rPr>
            <w:rStyle w:val="Hyperlink"/>
            <w:noProof/>
            <w:rtl/>
            <w:lang w:bidi="fa-IR"/>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219142755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313</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56" w:history="1">
        <w:r w:rsidRPr="009E7102">
          <w:rPr>
            <w:rStyle w:val="Hyperlink"/>
            <w:noProof/>
            <w:rtl/>
            <w:lang w:bidi="fa-IR"/>
          </w:rPr>
          <w:t>طرف گفتگو</w:t>
        </w:r>
        <w:r w:rsidRPr="009E7102">
          <w:rPr>
            <w:rStyle w:val="Hyperlink"/>
            <w:rFonts w:hint="cs"/>
            <w:noProof/>
            <w:rtl/>
            <w:lang w:bidi="fa-IR"/>
          </w:rPr>
          <w:t>ی</w:t>
        </w:r>
        <w:r w:rsidRPr="009E7102">
          <w:rPr>
            <w:rStyle w:val="Hyperlink"/>
            <w:noProof/>
            <w:rtl/>
            <w:lang w:bidi="fa-IR"/>
          </w:rPr>
          <w:t xml:space="preserve"> شافع</w:t>
        </w:r>
        <w:r w:rsidRPr="009E7102">
          <w:rPr>
            <w:rStyle w:val="Hyperlink"/>
            <w:rFonts w:hint="cs"/>
            <w:noProof/>
            <w:rtl/>
            <w:lang w:bidi="fa-IR"/>
          </w:rPr>
          <w:t>ی</w:t>
        </w:r>
        <w:r w:rsidRPr="009E7102">
          <w:rPr>
            <w:rStyle w:val="Hyperlink"/>
            <w:noProof/>
            <w:rtl/>
            <w:lang w:bidi="fa-IR"/>
          </w:rPr>
          <w:t xml:space="preserve"> اگر منکر حج</w:t>
        </w:r>
        <w:r w:rsidRPr="009E7102">
          <w:rPr>
            <w:rStyle w:val="Hyperlink"/>
            <w:rFonts w:hint="cs"/>
            <w:noProof/>
            <w:rtl/>
            <w:lang w:bidi="fa-IR"/>
          </w:rPr>
          <w:t>ی</w:t>
        </w:r>
        <w:r w:rsidRPr="009E7102">
          <w:rPr>
            <w:rStyle w:val="Hyperlink"/>
            <w:rFonts w:hint="eastAsia"/>
            <w:noProof/>
            <w:rtl/>
            <w:lang w:bidi="fa-IR"/>
          </w:rPr>
          <w:t>ت</w:t>
        </w:r>
        <w:r w:rsidRPr="009E7102">
          <w:rPr>
            <w:rStyle w:val="Hyperlink"/>
            <w:noProof/>
            <w:rtl/>
            <w:lang w:bidi="fa-IR"/>
          </w:rPr>
          <w:t xml:space="preserve"> سنت بوده باشد معتزل</w:t>
        </w:r>
        <w:r w:rsidRPr="009E7102">
          <w:rPr>
            <w:rStyle w:val="Hyperlink"/>
            <w:rFonts w:hint="cs"/>
            <w:noProof/>
            <w:rtl/>
            <w:lang w:bidi="fa-IR"/>
          </w:rPr>
          <w:t>ی</w:t>
        </w:r>
        <w:r w:rsidRPr="009E7102">
          <w:rPr>
            <w:rStyle w:val="Hyperlink"/>
            <w:noProof/>
            <w:rtl/>
            <w:lang w:bidi="fa-IR"/>
          </w:rPr>
          <w:t xml:space="preserve"> ن</w:t>
        </w:r>
        <w:r w:rsidRPr="009E7102">
          <w:rPr>
            <w:rStyle w:val="Hyperlink"/>
            <w:rFonts w:hint="cs"/>
            <w:noProof/>
            <w:rtl/>
            <w:lang w:bidi="fa-IR"/>
          </w:rPr>
          <w:t>ی</w:t>
        </w:r>
        <w:r w:rsidRPr="009E7102">
          <w:rPr>
            <w:rStyle w:val="Hyperlink"/>
            <w:rFonts w:hint="eastAsia"/>
            <w:noProof/>
            <w:rtl/>
            <w:lang w:bidi="fa-IR"/>
          </w:rPr>
          <w:t>ست</w:t>
        </w:r>
        <w:r w:rsidRPr="009E7102">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219142756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328</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57" w:history="1">
        <w:r w:rsidRPr="009E7102">
          <w:rPr>
            <w:rStyle w:val="Hyperlink"/>
            <w:noProof/>
            <w:rtl/>
          </w:rPr>
          <w:t>کس</w:t>
        </w:r>
        <w:r w:rsidRPr="009E7102">
          <w:rPr>
            <w:rStyle w:val="Hyperlink"/>
            <w:rFonts w:hint="cs"/>
            <w:noProof/>
            <w:rtl/>
          </w:rPr>
          <w:t>ی</w:t>
        </w:r>
        <w:r w:rsidRPr="009E7102">
          <w:rPr>
            <w:rStyle w:val="Hyperlink"/>
            <w:noProof/>
            <w:rtl/>
          </w:rPr>
          <w:t xml:space="preserve"> که با شافع</w:t>
        </w:r>
        <w:r w:rsidRPr="009E7102">
          <w:rPr>
            <w:rStyle w:val="Hyperlink"/>
            <w:rFonts w:hint="cs"/>
            <w:noProof/>
            <w:rtl/>
          </w:rPr>
          <w:t>ی</w:t>
        </w:r>
        <w:r w:rsidRPr="009E7102">
          <w:rPr>
            <w:rStyle w:val="Hyperlink"/>
            <w:noProof/>
            <w:rtl/>
          </w:rPr>
          <w:t xml:space="preserve"> مجادله 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219142757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334</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58" w:history="1">
        <w:r w:rsidRPr="009E7102">
          <w:rPr>
            <w:rStyle w:val="Hyperlink"/>
            <w:noProof/>
            <w:rtl/>
            <w:lang w:bidi="fa-IR"/>
          </w:rPr>
          <w:t>باب دوم</w:t>
        </w:r>
        <w:r>
          <w:rPr>
            <w:rStyle w:val="Hyperlink"/>
            <w:rFonts w:hint="cs"/>
            <w:noProof/>
            <w:rtl/>
            <w:lang w:bidi="fa-IR"/>
          </w:rPr>
          <w:t>:</w:t>
        </w:r>
        <w:r w:rsidRPr="00350632">
          <w:rPr>
            <w:rtl/>
            <w:lang w:bidi="fa-IR"/>
          </w:rPr>
          <w:t xml:space="preserve"> </w:t>
        </w:r>
        <w:r w:rsidRPr="00350632">
          <w:rPr>
            <w:rStyle w:val="Hyperlink"/>
            <w:noProof/>
            <w:rtl/>
            <w:lang w:bidi="fa-IR"/>
          </w:rPr>
          <w:t>دلا</w:t>
        </w:r>
        <w:r w:rsidRPr="00350632">
          <w:rPr>
            <w:rStyle w:val="Hyperlink"/>
            <w:rFonts w:hint="cs"/>
            <w:noProof/>
            <w:rtl/>
            <w:lang w:bidi="fa-IR"/>
          </w:rPr>
          <w:t>ی</w:t>
        </w:r>
        <w:r w:rsidRPr="00350632">
          <w:rPr>
            <w:rStyle w:val="Hyperlink"/>
            <w:noProof/>
            <w:rtl/>
            <w:lang w:bidi="fa-IR"/>
          </w:rPr>
          <w:t>ل حج</w:t>
        </w:r>
        <w:r w:rsidRPr="00350632">
          <w:rPr>
            <w:rStyle w:val="Hyperlink"/>
            <w:rFonts w:hint="cs"/>
            <w:noProof/>
            <w:rtl/>
            <w:lang w:bidi="fa-IR"/>
          </w:rPr>
          <w:t>ی</w:t>
        </w:r>
        <w:r w:rsidRPr="00350632">
          <w:rPr>
            <w:rStyle w:val="Hyperlink"/>
            <w:rFonts w:hint="eastAsia"/>
            <w:noProof/>
            <w:rtl/>
            <w:lang w:bidi="fa-IR"/>
          </w:rPr>
          <w:t>ت</w:t>
        </w:r>
        <w:r w:rsidRPr="00350632">
          <w:rPr>
            <w:rStyle w:val="Hyperlink"/>
            <w:noProof/>
            <w:rtl/>
            <w:lang w:bidi="fa-IR"/>
          </w:rPr>
          <w:t xml:space="preserve"> سنت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219142758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342</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60" w:history="1">
        <w:r w:rsidRPr="009E7102">
          <w:rPr>
            <w:rStyle w:val="Hyperlink"/>
            <w:noProof/>
            <w:rtl/>
            <w:lang w:bidi="fa-IR"/>
          </w:rPr>
          <w:t>دل</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اول: عصمت(لغزش ناپذ</w:t>
        </w:r>
        <w:r w:rsidRPr="009E7102">
          <w:rPr>
            <w:rStyle w:val="Hyperlink"/>
            <w:rFonts w:hint="cs"/>
            <w:noProof/>
            <w:rtl/>
            <w:lang w:bidi="fa-IR"/>
          </w:rPr>
          <w:t>ی</w:t>
        </w:r>
        <w:r w:rsidRPr="009E7102">
          <w:rPr>
            <w:rStyle w:val="Hyperlink"/>
            <w:rFonts w:hint="eastAsia"/>
            <w:noProof/>
            <w:rtl/>
            <w:lang w:bidi="fa-IR"/>
          </w:rPr>
          <w:t>ر</w:t>
        </w:r>
        <w:r w:rsidRPr="009E7102">
          <w:rPr>
            <w:rStyle w:val="Hyperlink"/>
            <w:rFonts w:hint="cs"/>
            <w:noProof/>
            <w:rtl/>
            <w:lang w:bidi="fa-IR"/>
          </w:rPr>
          <w:t>ی</w:t>
        </w:r>
        <w:r w:rsidRPr="009E7102">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344</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61" w:history="1">
        <w:r w:rsidRPr="009E7102">
          <w:rPr>
            <w:rStyle w:val="Hyperlink"/>
            <w:noProof/>
            <w:rtl/>
          </w:rPr>
          <w:t>دل</w:t>
        </w:r>
        <w:r w:rsidRPr="009E7102">
          <w:rPr>
            <w:rStyle w:val="Hyperlink"/>
            <w:rFonts w:hint="cs"/>
            <w:noProof/>
            <w:rtl/>
          </w:rPr>
          <w:t>ی</w:t>
        </w:r>
        <w:r w:rsidRPr="009E7102">
          <w:rPr>
            <w:rStyle w:val="Hyperlink"/>
            <w:rFonts w:hint="eastAsia"/>
            <w:noProof/>
            <w:rtl/>
          </w:rPr>
          <w:t>ل</w:t>
        </w:r>
        <w:r w:rsidRPr="009E7102">
          <w:rPr>
            <w:rStyle w:val="Hyperlink"/>
            <w:noProof/>
            <w:rtl/>
          </w:rPr>
          <w:t xml:space="preserve"> دوم: خداوند پ</w:t>
        </w:r>
        <w:r w:rsidRPr="009E7102">
          <w:rPr>
            <w:rStyle w:val="Hyperlink"/>
            <w:rFonts w:hint="cs"/>
            <w:noProof/>
            <w:rtl/>
          </w:rPr>
          <w:t>ی</w:t>
        </w:r>
        <w:r w:rsidRPr="009E7102">
          <w:rPr>
            <w:rStyle w:val="Hyperlink"/>
            <w:rFonts w:hint="eastAsia"/>
            <w:noProof/>
            <w:rtl/>
          </w:rPr>
          <w:t>رو</w:t>
        </w:r>
        <w:r w:rsidRPr="009E7102">
          <w:rPr>
            <w:rStyle w:val="Hyperlink"/>
            <w:rFonts w:hint="cs"/>
            <w:noProof/>
            <w:rtl/>
          </w:rPr>
          <w:t>ی</w:t>
        </w:r>
        <w:r w:rsidRPr="009E7102">
          <w:rPr>
            <w:rStyle w:val="Hyperlink"/>
            <w:noProof/>
            <w:rtl/>
          </w:rPr>
          <w:t xml:space="preserve"> اصحاب از رسول اکرم را تأ</w:t>
        </w:r>
        <w:r w:rsidRPr="009E7102">
          <w:rPr>
            <w:rStyle w:val="Hyperlink"/>
            <w:rFonts w:hint="cs"/>
            <w:noProof/>
            <w:rtl/>
          </w:rPr>
          <w:t>یی</w:t>
        </w:r>
        <w:r w:rsidRPr="009E7102">
          <w:rPr>
            <w:rStyle w:val="Hyperlink"/>
            <w:rFonts w:hint="eastAsia"/>
            <w:noProof/>
            <w:rtl/>
          </w:rPr>
          <w:t>د</w:t>
        </w:r>
        <w:r w:rsidRPr="009E7102">
          <w:rPr>
            <w:rStyle w:val="Hyperlink"/>
            <w:noProof/>
            <w:rtl/>
          </w:rPr>
          <w:t xml:space="preserve"> م</w:t>
        </w:r>
        <w:r w:rsidRPr="009E7102">
          <w:rPr>
            <w:rStyle w:val="Hyperlink"/>
            <w:rFonts w:hint="cs"/>
            <w:noProof/>
            <w:rtl/>
          </w:rPr>
          <w:t>ی</w:t>
        </w:r>
        <w:r w:rsidRPr="009E7102">
          <w:rPr>
            <w:rStyle w:val="Hyperlink"/>
            <w:noProof/>
            <w:rtl/>
          </w:rPr>
          <w:t xml:space="preserve"> 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349</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62" w:history="1">
        <w:r w:rsidRPr="009E7102">
          <w:rPr>
            <w:rStyle w:val="Hyperlink"/>
            <w:noProof/>
            <w:rtl/>
            <w:lang w:bidi="fa-IR"/>
          </w:rPr>
          <w:t>دل</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سوم: 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359</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63" w:history="1">
        <w:r w:rsidRPr="009E7102">
          <w:rPr>
            <w:rStyle w:val="Hyperlink"/>
            <w:noProof/>
            <w:rtl/>
            <w:lang w:bidi="fa-IR"/>
          </w:rPr>
          <w:t>دل</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چهارم : سنت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391</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64" w:history="1">
        <w:r w:rsidRPr="009E7102">
          <w:rPr>
            <w:rStyle w:val="Hyperlink"/>
            <w:noProof/>
            <w:rtl/>
            <w:lang w:bidi="fa-IR"/>
          </w:rPr>
          <w:t>دل</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پنجم</w:t>
        </w:r>
        <w:r>
          <w:rPr>
            <w:rStyle w:val="Hyperlink"/>
            <w:rFonts w:hint="cs"/>
            <w:noProof/>
            <w:rtl/>
            <w:lang w:bidi="fa-IR"/>
          </w:rPr>
          <w:t>:</w:t>
        </w:r>
        <w:r w:rsidRPr="00350632">
          <w:rPr>
            <w:rtl/>
            <w:lang w:bidi="fa-IR"/>
          </w:rPr>
          <w:t xml:space="preserve"> </w:t>
        </w:r>
        <w:r w:rsidRPr="00350632">
          <w:rPr>
            <w:rStyle w:val="Hyperlink"/>
            <w:noProof/>
            <w:rtl/>
            <w:lang w:bidi="fa-IR"/>
          </w:rPr>
          <w:t>نم</w:t>
        </w:r>
        <w:r w:rsidRPr="00350632">
          <w:rPr>
            <w:rStyle w:val="Hyperlink"/>
            <w:rFonts w:hint="cs"/>
            <w:noProof/>
            <w:rtl/>
            <w:lang w:bidi="fa-IR"/>
          </w:rPr>
          <w:t>ی</w:t>
        </w:r>
        <w:r w:rsidRPr="00350632">
          <w:rPr>
            <w:rStyle w:val="Hyperlink"/>
            <w:noProof/>
            <w:rtl/>
            <w:lang w:bidi="fa-IR"/>
          </w:rPr>
          <w:t xml:space="preserve"> توان بدون سنت قرآن را اجرا 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407</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66" w:history="1">
        <w:r w:rsidRPr="009E7102">
          <w:rPr>
            <w:rStyle w:val="Hyperlink"/>
            <w:noProof/>
            <w:rtl/>
          </w:rPr>
          <w:t>دل</w:t>
        </w:r>
        <w:r w:rsidRPr="009E7102">
          <w:rPr>
            <w:rStyle w:val="Hyperlink"/>
            <w:rFonts w:hint="cs"/>
            <w:noProof/>
            <w:rtl/>
          </w:rPr>
          <w:t>ی</w:t>
        </w:r>
        <w:r w:rsidRPr="009E7102">
          <w:rPr>
            <w:rStyle w:val="Hyperlink"/>
            <w:rFonts w:hint="eastAsia"/>
            <w:noProof/>
            <w:rtl/>
          </w:rPr>
          <w:t>ل</w:t>
        </w:r>
        <w:r w:rsidRPr="009E7102">
          <w:rPr>
            <w:rStyle w:val="Hyperlink"/>
            <w:noProof/>
            <w:rtl/>
          </w:rPr>
          <w:t xml:space="preserve"> ششم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421</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67" w:history="1">
        <w:r w:rsidRPr="009E7102">
          <w:rPr>
            <w:rStyle w:val="Hyperlink"/>
            <w:noProof/>
            <w:rtl/>
          </w:rPr>
          <w:t>دل</w:t>
        </w:r>
        <w:r w:rsidRPr="009E7102">
          <w:rPr>
            <w:rStyle w:val="Hyperlink"/>
            <w:rFonts w:hint="cs"/>
            <w:noProof/>
            <w:rtl/>
          </w:rPr>
          <w:t>ی</w:t>
        </w:r>
        <w:r w:rsidRPr="009E7102">
          <w:rPr>
            <w:rStyle w:val="Hyperlink"/>
            <w:rFonts w:hint="eastAsia"/>
            <w:noProof/>
            <w:rtl/>
          </w:rPr>
          <w:t>ل</w:t>
        </w:r>
        <w:r w:rsidRPr="009E7102">
          <w:rPr>
            <w:rStyle w:val="Hyperlink"/>
            <w:noProof/>
            <w:rtl/>
          </w:rPr>
          <w:t xml:space="preserve"> اثبات موضوع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431</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68" w:history="1">
        <w:r w:rsidRPr="009E7102">
          <w:rPr>
            <w:rStyle w:val="Hyperlink"/>
            <w:noProof/>
            <w:rtl/>
            <w:lang w:bidi="fa-IR"/>
          </w:rPr>
          <w:t>دل</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هفتم : اجماع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434</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69" w:history="1">
        <w:r w:rsidRPr="009E7102">
          <w:rPr>
            <w:rStyle w:val="Hyperlink"/>
            <w:noProof/>
            <w:rtl/>
            <w:lang w:bidi="fa-IR"/>
          </w:rPr>
          <w:t>باب سوم:</w:t>
        </w:r>
        <w:r w:rsidRPr="00350632">
          <w:rPr>
            <w:rtl/>
            <w:lang w:bidi="fa-IR"/>
          </w:rPr>
          <w:t xml:space="preserve"> </w:t>
        </w:r>
        <w:r w:rsidRPr="00350632">
          <w:rPr>
            <w:rStyle w:val="Hyperlink"/>
            <w:noProof/>
            <w:rtl/>
            <w:lang w:bidi="fa-IR"/>
          </w:rPr>
          <w:t>شبهه ها</w:t>
        </w:r>
        <w:r w:rsidRPr="00350632">
          <w:rPr>
            <w:rStyle w:val="Hyperlink"/>
            <w:rFonts w:hint="cs"/>
            <w:noProof/>
            <w:rtl/>
            <w:lang w:bidi="fa-IR"/>
          </w:rPr>
          <w:t>ی</w:t>
        </w:r>
        <w:r w:rsidRPr="00350632">
          <w:rPr>
            <w:rStyle w:val="Hyperlink"/>
            <w:noProof/>
            <w:rtl/>
            <w:lang w:bidi="fa-IR"/>
          </w:rPr>
          <w:t xml:space="preserve"> منکر</w:t>
        </w:r>
        <w:r w:rsidRPr="00350632">
          <w:rPr>
            <w:rStyle w:val="Hyperlink"/>
            <w:rFonts w:hint="cs"/>
            <w:noProof/>
            <w:rtl/>
            <w:lang w:bidi="fa-IR"/>
          </w:rPr>
          <w:t>ی</w:t>
        </w:r>
        <w:r w:rsidRPr="00350632">
          <w:rPr>
            <w:rStyle w:val="Hyperlink"/>
            <w:rFonts w:hint="eastAsia"/>
            <w:noProof/>
            <w:rtl/>
            <w:lang w:bidi="fa-IR"/>
          </w:rPr>
          <w:t>ن</w:t>
        </w:r>
        <w:r w:rsidRPr="00350632">
          <w:rPr>
            <w:rStyle w:val="Hyperlink"/>
            <w:noProof/>
            <w:rtl/>
            <w:lang w:bidi="fa-IR"/>
          </w:rPr>
          <w:t xml:space="preserve"> سنت و پاسخ آنان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219142769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480</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1" w:history="1">
        <w:r w:rsidRPr="009E7102">
          <w:rPr>
            <w:rStyle w:val="Hyperlink"/>
            <w:noProof/>
            <w:rtl/>
          </w:rPr>
          <w:t>شبهه اول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482</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2" w:history="1">
        <w:r w:rsidRPr="009E7102">
          <w:rPr>
            <w:rStyle w:val="Hyperlink"/>
            <w:noProof/>
            <w:rtl/>
          </w:rPr>
          <w:t>تأو</w:t>
        </w:r>
        <w:r w:rsidRPr="009E7102">
          <w:rPr>
            <w:rStyle w:val="Hyperlink"/>
            <w:rFonts w:hint="cs"/>
            <w:noProof/>
            <w:rtl/>
          </w:rPr>
          <w:t>ی</w:t>
        </w:r>
        <w:r w:rsidRPr="009E7102">
          <w:rPr>
            <w:rStyle w:val="Hyperlink"/>
            <w:rFonts w:hint="eastAsia"/>
            <w:noProof/>
            <w:rtl/>
          </w:rPr>
          <w:t>لات</w:t>
        </w:r>
        <w:r w:rsidRPr="009E7102">
          <w:rPr>
            <w:rStyle w:val="Hyperlink"/>
            <w:noProof/>
            <w:rtl/>
          </w:rPr>
          <w:t xml:space="preserve"> علماء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484</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3" w:history="1">
        <w:r w:rsidRPr="009E7102">
          <w:rPr>
            <w:rStyle w:val="Hyperlink"/>
            <w:noProof/>
            <w:rtl/>
          </w:rPr>
          <w:t>فرا</w:t>
        </w:r>
        <w:r w:rsidRPr="009E7102">
          <w:rPr>
            <w:rStyle w:val="Hyperlink"/>
            <w:rFonts w:hint="cs"/>
            <w:noProof/>
            <w:rtl/>
          </w:rPr>
          <w:t>ی</w:t>
        </w:r>
        <w:r w:rsidRPr="009E7102">
          <w:rPr>
            <w:rStyle w:val="Hyperlink"/>
            <w:noProof/>
            <w:rtl/>
          </w:rPr>
          <w:t>ض واحکام موجود در قرآن دو گونه 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490</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4" w:history="1">
        <w:r w:rsidRPr="009E7102">
          <w:rPr>
            <w:rStyle w:val="Hyperlink"/>
            <w:noProof/>
            <w:rtl/>
            <w:lang w:bidi="fa-IR"/>
          </w:rPr>
          <w:t>تأو</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دوم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493</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5" w:history="1">
        <w:r w:rsidRPr="009E7102">
          <w:rPr>
            <w:rStyle w:val="Hyperlink"/>
            <w:noProof/>
            <w:rtl/>
          </w:rPr>
          <w:t>تأو</w:t>
        </w:r>
        <w:r w:rsidRPr="009E7102">
          <w:rPr>
            <w:rStyle w:val="Hyperlink"/>
            <w:rFonts w:hint="cs"/>
            <w:noProof/>
            <w:rtl/>
          </w:rPr>
          <w:t>ی</w:t>
        </w:r>
        <w:r w:rsidRPr="009E7102">
          <w:rPr>
            <w:rStyle w:val="Hyperlink"/>
            <w:rFonts w:hint="eastAsia"/>
            <w:noProof/>
            <w:rtl/>
          </w:rPr>
          <w:t>ل</w:t>
        </w:r>
        <w:r w:rsidRPr="009E7102">
          <w:rPr>
            <w:rStyle w:val="Hyperlink"/>
            <w:noProof/>
            <w:rtl/>
          </w:rPr>
          <w:t xml:space="preserve"> سوم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494</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6" w:history="1">
        <w:r w:rsidRPr="009E7102">
          <w:rPr>
            <w:rStyle w:val="Hyperlink"/>
            <w:noProof/>
            <w:rtl/>
          </w:rPr>
          <w:t>شبهه دوم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495</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7" w:history="1">
        <w:r w:rsidRPr="009E7102">
          <w:rPr>
            <w:rStyle w:val="Hyperlink"/>
            <w:noProof/>
            <w:rtl/>
          </w:rPr>
          <w:t>جواب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495</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8" w:history="1">
        <w:r w:rsidRPr="009E7102">
          <w:rPr>
            <w:rStyle w:val="Hyperlink"/>
            <w:noProof/>
            <w:rtl/>
          </w:rPr>
          <w:t>شبهه سوم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499</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79" w:history="1">
        <w:r w:rsidRPr="009E7102">
          <w:rPr>
            <w:rStyle w:val="Hyperlink"/>
            <w:noProof/>
            <w:rtl/>
          </w:rPr>
          <w:t>جواب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219142779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507</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80" w:history="1">
        <w:r w:rsidRPr="009E7102">
          <w:rPr>
            <w:rStyle w:val="Hyperlink"/>
            <w:noProof/>
            <w:rtl/>
            <w:lang w:bidi="fa-IR"/>
          </w:rPr>
          <w:t>حما</w:t>
        </w:r>
        <w:r w:rsidRPr="009E7102">
          <w:rPr>
            <w:rStyle w:val="Hyperlink"/>
            <w:rFonts w:hint="cs"/>
            <w:noProof/>
            <w:rtl/>
            <w:lang w:bidi="fa-IR"/>
          </w:rPr>
          <w:t>ی</w:t>
        </w:r>
        <w:r w:rsidRPr="009E7102">
          <w:rPr>
            <w:rStyle w:val="Hyperlink"/>
            <w:rFonts w:hint="eastAsia"/>
            <w:noProof/>
            <w:rtl/>
            <w:lang w:bidi="fa-IR"/>
          </w:rPr>
          <w:t>ت</w:t>
        </w:r>
        <w:r w:rsidRPr="009E7102">
          <w:rPr>
            <w:rStyle w:val="Hyperlink"/>
            <w:noProof/>
            <w:rtl/>
            <w:lang w:bidi="fa-IR"/>
          </w:rPr>
          <w:t xml:space="preserve"> از سنت با عدالت راو</w:t>
        </w:r>
        <w:r w:rsidRPr="009E7102">
          <w:rPr>
            <w:rStyle w:val="Hyperlink"/>
            <w:rFonts w:hint="cs"/>
            <w:noProof/>
            <w:rtl/>
            <w:lang w:bidi="fa-IR"/>
          </w:rPr>
          <w:t>ی</w:t>
        </w:r>
        <w:r w:rsidRPr="009E7102">
          <w:rPr>
            <w:rStyle w:val="Hyperlink"/>
            <w:noProof/>
            <w:rtl/>
            <w:lang w:bidi="fa-IR"/>
          </w:rPr>
          <w:t xml:space="preserve"> تحقق م</w:t>
        </w:r>
        <w:r w:rsidRPr="009E7102">
          <w:rPr>
            <w:rStyle w:val="Hyperlink"/>
            <w:rFonts w:hint="cs"/>
            <w:noProof/>
            <w:rtl/>
            <w:lang w:bidi="fa-IR"/>
          </w:rPr>
          <w:t>ی</w:t>
        </w:r>
        <w:r w:rsidRPr="009E7102">
          <w:rPr>
            <w:rStyle w:val="Hyperlink"/>
            <w:noProof/>
            <w:rtl/>
            <w:lang w:bidi="fa-IR"/>
          </w:rPr>
          <w:t xml:space="preserve"> </w:t>
        </w:r>
        <w:r w:rsidRPr="009E7102">
          <w:rPr>
            <w:rStyle w:val="Hyperlink"/>
            <w:rFonts w:hint="cs"/>
            <w:noProof/>
            <w:rtl/>
            <w:lang w:bidi="fa-IR"/>
          </w:rPr>
          <w:t>ی</w:t>
        </w:r>
        <w:r w:rsidRPr="009E7102">
          <w:rPr>
            <w:rStyle w:val="Hyperlink"/>
            <w:rFonts w:hint="eastAsia"/>
            <w:noProof/>
            <w:rtl/>
            <w:lang w:bidi="fa-IR"/>
          </w:rPr>
          <w:t>ابد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508</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81" w:history="1">
        <w:r w:rsidRPr="009E7102">
          <w:rPr>
            <w:rStyle w:val="Hyperlink"/>
            <w:noProof/>
            <w:rtl/>
          </w:rPr>
          <w:t>نوشتن، مف</w:t>
        </w:r>
        <w:r w:rsidRPr="009E7102">
          <w:rPr>
            <w:rStyle w:val="Hyperlink"/>
            <w:rFonts w:hint="cs"/>
            <w:noProof/>
            <w:rtl/>
          </w:rPr>
          <w:t>ی</w:t>
        </w:r>
        <w:r w:rsidRPr="009E7102">
          <w:rPr>
            <w:rStyle w:val="Hyperlink"/>
            <w:rFonts w:hint="eastAsia"/>
            <w:noProof/>
            <w:rtl/>
          </w:rPr>
          <w:t>د</w:t>
        </w:r>
        <w:r w:rsidRPr="009E7102">
          <w:rPr>
            <w:rStyle w:val="Hyperlink"/>
            <w:noProof/>
            <w:rtl/>
          </w:rPr>
          <w:t xml:space="preserve"> </w:t>
        </w:r>
        <w:r w:rsidRPr="009E7102">
          <w:rPr>
            <w:rStyle w:val="Hyperlink"/>
            <w:rFonts w:hint="cs"/>
            <w:noProof/>
            <w:rtl/>
          </w:rPr>
          <w:t>ی</w:t>
        </w:r>
        <w:r w:rsidRPr="009E7102">
          <w:rPr>
            <w:rStyle w:val="Hyperlink"/>
            <w:rFonts w:hint="eastAsia"/>
            <w:noProof/>
            <w:rtl/>
          </w:rPr>
          <w:t>ق</w:t>
        </w:r>
        <w:r w:rsidRPr="009E7102">
          <w:rPr>
            <w:rStyle w:val="Hyperlink"/>
            <w:rFonts w:hint="cs"/>
            <w:noProof/>
            <w:rtl/>
          </w:rPr>
          <w:t>ی</w:t>
        </w:r>
        <w:r w:rsidRPr="009E7102">
          <w:rPr>
            <w:rStyle w:val="Hyperlink"/>
            <w:rFonts w:hint="eastAsia"/>
            <w:noProof/>
            <w:rtl/>
          </w:rPr>
          <w:t>ن</w:t>
        </w:r>
        <w:r w:rsidRPr="009E7102">
          <w:rPr>
            <w:rStyle w:val="Hyperlink"/>
            <w:noProof/>
            <w:rtl/>
          </w:rPr>
          <w:t xml:space="preserve"> ن</w:t>
        </w:r>
        <w:r w:rsidRPr="009E7102">
          <w:rPr>
            <w:rStyle w:val="Hyperlink"/>
            <w:rFonts w:hint="cs"/>
            <w:noProof/>
            <w:rtl/>
          </w:rPr>
          <w:t>ی</w:t>
        </w:r>
        <w:r w:rsidRPr="009E7102">
          <w:rPr>
            <w:rStyle w:val="Hyperlink"/>
            <w:rFonts w:hint="eastAsia"/>
            <w:noProof/>
            <w:rtl/>
          </w:rPr>
          <w:t>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512</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82" w:history="1">
        <w:r w:rsidRPr="009E7102">
          <w:rPr>
            <w:rStyle w:val="Hyperlink"/>
            <w:noProof/>
            <w:rtl/>
            <w:lang w:bidi="fa-IR"/>
          </w:rPr>
          <w:t>نوشتن پا</w:t>
        </w:r>
        <w:r w:rsidRPr="009E7102">
          <w:rPr>
            <w:rStyle w:val="Hyperlink"/>
            <w:rFonts w:hint="cs"/>
            <w:noProof/>
            <w:rtl/>
            <w:lang w:bidi="fa-IR"/>
          </w:rPr>
          <w:t>یی</w:t>
        </w:r>
        <w:r w:rsidRPr="009E7102">
          <w:rPr>
            <w:rStyle w:val="Hyperlink"/>
            <w:rFonts w:hint="eastAsia"/>
            <w:noProof/>
            <w:rtl/>
            <w:lang w:bidi="fa-IR"/>
          </w:rPr>
          <w:t>ن</w:t>
        </w:r>
        <w:r w:rsidRPr="009E7102">
          <w:rPr>
            <w:rStyle w:val="Hyperlink"/>
            <w:noProof/>
            <w:rtl/>
            <w:lang w:bidi="fa-IR"/>
          </w:rPr>
          <w:t xml:space="preserve"> تر از حفظ 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513</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83" w:history="1">
        <w:r w:rsidRPr="009E7102">
          <w:rPr>
            <w:rStyle w:val="Hyperlink"/>
            <w:noProof/>
            <w:rtl/>
          </w:rPr>
          <w:t>تفاوت در حج</w:t>
        </w:r>
        <w:r w:rsidRPr="009E7102">
          <w:rPr>
            <w:rStyle w:val="Hyperlink"/>
            <w:rFonts w:hint="cs"/>
            <w:noProof/>
            <w:rtl/>
          </w:rPr>
          <w:t>ی</w:t>
        </w:r>
        <w:r w:rsidRPr="009E7102">
          <w:rPr>
            <w:rStyle w:val="Hyperlink"/>
            <w:rFonts w:hint="eastAsia"/>
            <w:noProof/>
            <w:rtl/>
          </w:rPr>
          <w:t>ت</w:t>
        </w:r>
        <w:r w:rsidRPr="009E7102">
          <w:rPr>
            <w:rStyle w:val="Hyperlink"/>
            <w:noProof/>
            <w:rtl/>
          </w:rPr>
          <w:t xml:space="preserve"> نوشتار و سماع نزد عرب و امثال 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514</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84" w:history="1">
        <w:r w:rsidRPr="009E7102">
          <w:rPr>
            <w:rStyle w:val="Hyperlink"/>
            <w:noProof/>
            <w:rtl/>
            <w:lang w:bidi="fa-IR"/>
          </w:rPr>
          <w:t>حفظ از نوشتن مفيدتر 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517</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85" w:history="1">
        <w:r w:rsidRPr="009E7102">
          <w:rPr>
            <w:rStyle w:val="Hyperlink"/>
            <w:noProof/>
            <w:rtl/>
            <w:lang w:bidi="fa-IR"/>
          </w:rPr>
          <w:t>تواتر قرآن شفاهاً تحقق يافت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519</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86" w:history="1">
        <w:r w:rsidRPr="009E7102">
          <w:rPr>
            <w:rStyle w:val="Hyperlink"/>
            <w:noProof/>
            <w:rtl/>
            <w:lang w:bidi="fa-IR"/>
          </w:rPr>
          <w:t>در فروع، عمل به ظني واجب 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522</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87" w:history="1">
        <w:r w:rsidRPr="009E7102">
          <w:rPr>
            <w:rStyle w:val="Hyperlink"/>
            <w:noProof/>
            <w:rtl/>
            <w:lang w:bidi="fa-IR"/>
          </w:rPr>
          <w:t>شبهات جبائي سه تا 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526</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88" w:history="1">
        <w:r w:rsidRPr="009E7102">
          <w:rPr>
            <w:rStyle w:val="Hyperlink"/>
            <w:noProof/>
            <w:rtl/>
            <w:lang w:bidi="fa-IR"/>
          </w:rPr>
          <w:t>جواب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528</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89" w:history="1">
        <w:r w:rsidRPr="009E7102">
          <w:rPr>
            <w:rStyle w:val="Hyperlink"/>
            <w:noProof/>
            <w:rtl/>
            <w:lang w:bidi="fa-IR"/>
          </w:rPr>
          <w:t>دلا</w:t>
        </w:r>
        <w:r w:rsidRPr="009E7102">
          <w:rPr>
            <w:rStyle w:val="Hyperlink"/>
            <w:rFonts w:hint="cs"/>
            <w:noProof/>
            <w:rtl/>
            <w:lang w:bidi="fa-IR"/>
          </w:rPr>
          <w:t>ی</w:t>
        </w:r>
        <w:r w:rsidRPr="009E7102">
          <w:rPr>
            <w:rStyle w:val="Hyperlink"/>
            <w:noProof/>
            <w:rtl/>
            <w:lang w:bidi="fa-IR"/>
          </w:rPr>
          <w:t>ل بر وقوع آن در شريعت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219142789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529</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90" w:history="1">
        <w:r w:rsidRPr="009E7102">
          <w:rPr>
            <w:rStyle w:val="Hyperlink"/>
            <w:noProof/>
            <w:rtl/>
            <w:lang w:bidi="fa-IR"/>
          </w:rPr>
          <w:t>چرا پيامبر تنها به نوشتن قرآن دستور مي‌دهد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537</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91" w:history="1">
        <w:r w:rsidRPr="009E7102">
          <w:rPr>
            <w:rStyle w:val="Hyperlink"/>
            <w:noProof/>
            <w:rtl/>
            <w:lang w:bidi="fa-IR"/>
          </w:rPr>
          <w:t>نهي از نوشتن دليل بر حجت نبودن نيست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539</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92" w:history="1">
        <w:r w:rsidRPr="009E7102">
          <w:rPr>
            <w:rStyle w:val="Hyperlink"/>
            <w:noProof/>
            <w:rtl/>
            <w:lang w:bidi="fa-IR"/>
          </w:rPr>
          <w:t>حكمت  نهي از كتابت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543</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93" w:history="1">
        <w:r w:rsidRPr="009E7102">
          <w:rPr>
            <w:rStyle w:val="Hyperlink"/>
            <w:noProof/>
            <w:rtl/>
            <w:lang w:bidi="fa-IR"/>
          </w:rPr>
          <w:t>جواب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543</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94" w:history="1">
        <w:r w:rsidRPr="009E7102">
          <w:rPr>
            <w:rStyle w:val="Hyperlink"/>
            <w:noProof/>
            <w:rtl/>
            <w:lang w:bidi="fa-IR"/>
          </w:rPr>
          <w:t>اذن كتابت حديث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546</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95" w:history="1">
        <w:r w:rsidRPr="009E7102">
          <w:rPr>
            <w:rStyle w:val="Hyperlink"/>
            <w:noProof/>
            <w:rtl/>
            <w:lang w:bidi="fa-IR"/>
          </w:rPr>
          <w:t>جمع بين احاديث نهي و احاديث إذن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560</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796" w:history="1">
        <w:r w:rsidRPr="009E7102">
          <w:rPr>
            <w:rStyle w:val="Hyperlink"/>
            <w:noProof/>
            <w:rtl/>
            <w:lang w:bidi="fa-IR"/>
          </w:rPr>
          <w:t>تدوين سنت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566</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97" w:history="1">
        <w:r w:rsidRPr="009E7102">
          <w:rPr>
            <w:rStyle w:val="Hyperlink"/>
            <w:noProof/>
            <w:rtl/>
            <w:lang w:bidi="fa-IR"/>
          </w:rPr>
          <w:t>اما چرا بعضي از اصحاب چنين كرده‌اند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572</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798" w:history="1">
        <w:r w:rsidRPr="009E7102">
          <w:rPr>
            <w:rStyle w:val="Hyperlink"/>
            <w:noProof/>
            <w:rtl/>
            <w:lang w:bidi="fa-IR"/>
          </w:rPr>
          <w:t>امتناع اصحاب از روايت حديث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582</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799" w:history="1">
        <w:r w:rsidRPr="009E7102">
          <w:rPr>
            <w:rStyle w:val="Hyperlink"/>
            <w:noProof/>
            <w:rtl/>
            <w:lang w:bidi="fa-IR"/>
          </w:rPr>
          <w:t>دلا</w:t>
        </w:r>
        <w:r w:rsidRPr="009E7102">
          <w:rPr>
            <w:rStyle w:val="Hyperlink"/>
            <w:rFonts w:hint="cs"/>
            <w:noProof/>
            <w:rtl/>
            <w:lang w:bidi="fa-IR"/>
          </w:rPr>
          <w:t>ی</w:t>
        </w:r>
        <w:r w:rsidRPr="009E7102">
          <w:rPr>
            <w:rStyle w:val="Hyperlink"/>
            <w:noProof/>
            <w:rtl/>
            <w:lang w:bidi="fa-IR"/>
          </w:rPr>
          <w:t>لي كه آنها را وادار به امتناع و نهي مي‌كرد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219142799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587</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800" w:history="1">
        <w:r w:rsidRPr="009E7102">
          <w:rPr>
            <w:rStyle w:val="Hyperlink"/>
            <w:noProof/>
            <w:rtl/>
            <w:lang w:bidi="fa-IR"/>
          </w:rPr>
          <w:t>شبهه چهارم:</w:t>
        </w:r>
        <w:r w:rsidRPr="00350632">
          <w:rPr>
            <w:rtl/>
            <w:lang w:bidi="fa-IR"/>
          </w:rPr>
          <w:t xml:space="preserve"> </w:t>
        </w:r>
        <w:r w:rsidRPr="00350632">
          <w:rPr>
            <w:rStyle w:val="Hyperlink"/>
            <w:noProof/>
            <w:rtl/>
            <w:lang w:bidi="fa-IR"/>
          </w:rPr>
          <w:t>رواياتي از رسول اكرم</w:t>
        </w:r>
        <w:r w:rsidRPr="00350632">
          <w:rPr>
            <w:rStyle w:val="Hyperlink"/>
            <w:rFonts w:hint="cs"/>
            <w:noProof/>
            <w:rtl/>
            <w:lang w:bidi="fa-IR"/>
          </w:rPr>
          <w:sym w:font="AGA Arabesque" w:char="F065"/>
        </w:r>
        <w:r w:rsidRPr="00350632">
          <w:rPr>
            <w:rStyle w:val="Hyperlink"/>
            <w:noProof/>
            <w:rtl/>
            <w:lang w:bidi="fa-IR"/>
          </w:rPr>
          <w:t xml:space="preserve"> كه دال بر عدم حجيت 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595</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02" w:history="1">
        <w:r w:rsidRPr="009E7102">
          <w:rPr>
            <w:rStyle w:val="Hyperlink"/>
            <w:noProof/>
            <w:rtl/>
            <w:lang w:bidi="fa-IR"/>
          </w:rPr>
          <w:t>جواب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596</w:t>
        </w:r>
        <w:r>
          <w:rPr>
            <w:noProof/>
            <w:webHidden/>
            <w:rtl/>
          </w:rPr>
          <w:fldChar w:fldCharType="end"/>
        </w:r>
      </w:hyperlink>
    </w:p>
    <w:p w:rsidR="00350632" w:rsidRDefault="00350632">
      <w:pPr>
        <w:pStyle w:val="10"/>
        <w:tabs>
          <w:tab w:val="right" w:leader="dot" w:pos="7360"/>
        </w:tabs>
        <w:rPr>
          <w:rFonts w:ascii="Times New Roman" w:hAnsi="Times New Roman" w:cs="Times New Roman"/>
          <w:noProof/>
          <w:sz w:val="24"/>
          <w:szCs w:val="24"/>
          <w:rtl/>
        </w:rPr>
      </w:pPr>
      <w:hyperlink w:anchor="_Toc219142803" w:history="1">
        <w:r w:rsidRPr="009E7102">
          <w:rPr>
            <w:rStyle w:val="Hyperlink"/>
            <w:noProof/>
            <w:rtl/>
            <w:lang w:bidi="fa-IR"/>
          </w:rPr>
          <w:t>خاتمه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607</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04" w:history="1">
        <w:r w:rsidRPr="009E7102">
          <w:rPr>
            <w:rStyle w:val="Hyperlink"/>
            <w:noProof/>
            <w:rtl/>
            <w:lang w:bidi="fa-IR"/>
          </w:rPr>
          <w:t>مبحث اول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608</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05" w:history="1">
        <w:r w:rsidRPr="009E7102">
          <w:rPr>
            <w:rStyle w:val="Hyperlink"/>
            <w:noProof/>
            <w:rtl/>
            <w:lang w:bidi="fa-IR"/>
          </w:rPr>
          <w:t>جايگاه سنت نسبت به 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608</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06" w:history="1">
        <w:r w:rsidRPr="009E7102">
          <w:rPr>
            <w:rStyle w:val="Hyperlink"/>
            <w:noProof/>
            <w:rtl/>
          </w:rPr>
          <w:t>شبهه اول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612</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07" w:history="1">
        <w:r w:rsidRPr="009E7102">
          <w:rPr>
            <w:rStyle w:val="Hyperlink"/>
            <w:noProof/>
            <w:rtl/>
            <w:lang w:bidi="fa-IR"/>
          </w:rPr>
          <w:t>شبهه دوم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614</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08" w:history="1">
        <w:r w:rsidRPr="009E7102">
          <w:rPr>
            <w:rStyle w:val="Hyperlink"/>
            <w:noProof/>
            <w:rtl/>
            <w:lang w:bidi="fa-IR"/>
          </w:rPr>
          <w:t>شبهه سوم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617</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09" w:history="1">
        <w:r w:rsidRPr="009E7102">
          <w:rPr>
            <w:rStyle w:val="Hyperlink"/>
            <w:noProof/>
            <w:rtl/>
          </w:rPr>
          <w:t>انواع سنت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219142809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619</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10" w:history="1">
        <w:r w:rsidRPr="009E7102">
          <w:rPr>
            <w:rStyle w:val="Hyperlink"/>
            <w:noProof/>
            <w:rtl/>
          </w:rPr>
          <w:t>مبحث سوم: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631</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11" w:history="1">
        <w:r w:rsidRPr="009E7102">
          <w:rPr>
            <w:rStyle w:val="Hyperlink"/>
            <w:noProof/>
            <w:rtl/>
            <w:lang w:bidi="fa-IR"/>
          </w:rPr>
          <w:t>استقلال سنت در قانون‌گذاري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631</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12" w:history="1">
        <w:r w:rsidRPr="009E7102">
          <w:rPr>
            <w:rStyle w:val="Hyperlink"/>
            <w:noProof/>
            <w:rtl/>
            <w:lang w:bidi="fa-IR"/>
          </w:rPr>
          <w:t xml:space="preserve">1 </w:t>
        </w:r>
        <w:r w:rsidRPr="009E7102">
          <w:rPr>
            <w:rStyle w:val="Hyperlink"/>
            <w:rFonts w:ascii="Times New Roman" w:hAnsi="Times New Roman" w:cs="Times New Roman" w:hint="cs"/>
            <w:noProof/>
            <w:rtl/>
            <w:lang w:bidi="fa-IR"/>
          </w:rPr>
          <w:t>–</w:t>
        </w:r>
        <w:r w:rsidRPr="009E7102">
          <w:rPr>
            <w:rStyle w:val="Hyperlink"/>
            <w:noProof/>
            <w:rtl/>
            <w:lang w:bidi="fa-IR"/>
          </w:rPr>
          <w:t xml:space="preserve"> جواز استقلال سنت در قانون‌گذاري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633</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13" w:history="1">
        <w:r w:rsidRPr="009E7102">
          <w:rPr>
            <w:rStyle w:val="Hyperlink"/>
            <w:noProof/>
            <w:rtl/>
            <w:lang w:bidi="fa-IR"/>
          </w:rPr>
          <w:t xml:space="preserve">2 </w:t>
        </w:r>
        <w:r w:rsidRPr="009E7102">
          <w:rPr>
            <w:rStyle w:val="Hyperlink"/>
            <w:rFonts w:ascii="Times New Roman" w:hAnsi="Times New Roman" w:cs="Times New Roman" w:hint="cs"/>
            <w:noProof/>
            <w:rtl/>
            <w:lang w:bidi="fa-IR"/>
          </w:rPr>
          <w:t>–</w:t>
        </w:r>
        <w:r w:rsidRPr="009E7102">
          <w:rPr>
            <w:rStyle w:val="Hyperlink"/>
            <w:noProof/>
            <w:rtl/>
            <w:lang w:bidi="fa-IR"/>
          </w:rPr>
          <w:t xml:space="preserve"> اثبات استقلال سنت در تشريع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636</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14" w:history="1">
        <w:r w:rsidRPr="009E7102">
          <w:rPr>
            <w:rStyle w:val="Hyperlink"/>
            <w:noProof/>
            <w:rtl/>
          </w:rPr>
          <w:t>توض</w:t>
        </w:r>
        <w:r w:rsidRPr="009E7102">
          <w:rPr>
            <w:rStyle w:val="Hyperlink"/>
            <w:rFonts w:hint="cs"/>
            <w:noProof/>
            <w:rtl/>
          </w:rPr>
          <w:t>ی</w:t>
        </w:r>
        <w:r w:rsidRPr="009E7102">
          <w:rPr>
            <w:rStyle w:val="Hyperlink"/>
            <w:rFonts w:hint="eastAsia"/>
            <w:noProof/>
            <w:rtl/>
          </w:rPr>
          <w:t>ح</w:t>
        </w:r>
        <w:r w:rsidRPr="009E7102">
          <w:rPr>
            <w:rStyle w:val="Hyperlink"/>
            <w:noProof/>
            <w:rtl/>
          </w:rPr>
          <w:t xml:space="preserve"> و نقد عبارات امام شاطب</w:t>
        </w:r>
        <w:r w:rsidRPr="009E7102">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640</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15" w:history="1">
        <w:r w:rsidRPr="009E7102">
          <w:rPr>
            <w:rStyle w:val="Hyperlink"/>
            <w:noProof/>
            <w:rtl/>
            <w:lang w:bidi="fa-IR"/>
          </w:rPr>
          <w:t>3. صادر شدن احاد</w:t>
        </w:r>
        <w:r w:rsidRPr="009E7102">
          <w:rPr>
            <w:rStyle w:val="Hyperlink"/>
            <w:rFonts w:hint="cs"/>
            <w:noProof/>
            <w:rtl/>
            <w:lang w:bidi="fa-IR"/>
          </w:rPr>
          <w:t>ی</w:t>
        </w:r>
        <w:r w:rsidRPr="009E7102">
          <w:rPr>
            <w:rStyle w:val="Hyperlink"/>
            <w:rFonts w:hint="eastAsia"/>
            <w:noProof/>
            <w:rtl/>
            <w:lang w:bidi="fa-IR"/>
          </w:rPr>
          <w:t>ث</w:t>
        </w:r>
        <w:r w:rsidRPr="009E7102">
          <w:rPr>
            <w:rStyle w:val="Hyperlink"/>
            <w:noProof/>
            <w:rtl/>
            <w:lang w:bidi="fa-IR"/>
          </w:rPr>
          <w:t xml:space="preserve"> مستقل از رسول اکرم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649</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16" w:history="1">
        <w:r w:rsidRPr="009E7102">
          <w:rPr>
            <w:rStyle w:val="Hyperlink"/>
            <w:noProof/>
            <w:rtl/>
          </w:rPr>
          <w:t>شبهه‏ا</w:t>
        </w:r>
        <w:r w:rsidRPr="009E7102">
          <w:rPr>
            <w:rStyle w:val="Hyperlink"/>
            <w:rFonts w:hint="cs"/>
            <w:noProof/>
            <w:rtl/>
          </w:rPr>
          <w:t>ی</w:t>
        </w:r>
        <w:r w:rsidRPr="009E7102">
          <w:rPr>
            <w:rStyle w:val="Hyperlink"/>
            <w:noProof/>
            <w:rtl/>
          </w:rPr>
          <w:t xml:space="preserve"> د</w:t>
        </w:r>
        <w:r w:rsidRPr="009E7102">
          <w:rPr>
            <w:rStyle w:val="Hyperlink"/>
            <w:rFonts w:hint="cs"/>
            <w:noProof/>
            <w:rtl/>
          </w:rPr>
          <w:t>ی</w:t>
        </w:r>
        <w:r w:rsidRPr="009E7102">
          <w:rPr>
            <w:rStyle w:val="Hyperlink"/>
            <w:rFonts w:hint="eastAsia"/>
            <w:noProof/>
            <w:rtl/>
          </w:rPr>
          <w:t>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653</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17" w:history="1">
        <w:r w:rsidRPr="009E7102">
          <w:rPr>
            <w:rStyle w:val="Hyperlink"/>
            <w:noProof/>
            <w:rtl/>
            <w:lang w:bidi="fa-IR"/>
          </w:rPr>
          <w:t>دل</w:t>
        </w:r>
        <w:r w:rsidRPr="009E7102">
          <w:rPr>
            <w:rStyle w:val="Hyperlink"/>
            <w:rFonts w:hint="cs"/>
            <w:noProof/>
            <w:rtl/>
            <w:lang w:bidi="fa-IR"/>
          </w:rPr>
          <w:t>ی</w:t>
        </w:r>
        <w:r w:rsidRPr="009E7102">
          <w:rPr>
            <w:rStyle w:val="Hyperlink"/>
            <w:rFonts w:hint="eastAsia"/>
            <w:noProof/>
            <w:rtl/>
            <w:lang w:bidi="fa-IR"/>
          </w:rPr>
          <w:t>ل</w:t>
        </w:r>
        <w:r w:rsidRPr="009E7102">
          <w:rPr>
            <w:rStyle w:val="Hyperlink"/>
            <w:noProof/>
            <w:rtl/>
            <w:lang w:bidi="fa-IR"/>
          </w:rPr>
          <w:t xml:space="preserve"> مخالف</w:t>
        </w:r>
        <w:r w:rsidRPr="009E7102">
          <w:rPr>
            <w:rStyle w:val="Hyperlink"/>
            <w:rFonts w:hint="cs"/>
            <w:noProof/>
            <w:rtl/>
            <w:lang w:bidi="fa-IR"/>
          </w:rPr>
          <w:t>ی</w:t>
        </w:r>
        <w:r w:rsidRPr="009E7102">
          <w:rPr>
            <w:rStyle w:val="Hyperlink"/>
            <w:rFonts w:hint="eastAsia"/>
            <w:noProof/>
            <w:rtl/>
            <w:lang w:bidi="fa-IR"/>
          </w:rPr>
          <w:t>ن</w:t>
        </w:r>
        <w:r w:rsidRPr="009E7102">
          <w:rPr>
            <w:rStyle w:val="Hyperlink"/>
            <w:noProof/>
            <w:rtl/>
            <w:lang w:bidi="fa-IR"/>
          </w:rPr>
          <w:t xml:space="preserve"> در ا</w:t>
        </w:r>
        <w:r w:rsidRPr="009E7102">
          <w:rPr>
            <w:rStyle w:val="Hyperlink"/>
            <w:rFonts w:hint="cs"/>
            <w:noProof/>
            <w:rtl/>
            <w:lang w:bidi="fa-IR"/>
          </w:rPr>
          <w:t>ی</w:t>
        </w:r>
        <w:r w:rsidRPr="009E7102">
          <w:rPr>
            <w:rStyle w:val="Hyperlink"/>
            <w:rFonts w:hint="eastAsia"/>
            <w:noProof/>
            <w:rtl/>
            <w:lang w:bidi="fa-IR"/>
          </w:rPr>
          <w:t>نکه</w:t>
        </w:r>
        <w:r w:rsidRPr="009E7102">
          <w:rPr>
            <w:rStyle w:val="Hyperlink"/>
            <w:noProof/>
            <w:rtl/>
            <w:lang w:bidi="fa-IR"/>
          </w:rPr>
          <w:t xml:space="preserve"> م</w:t>
        </w:r>
        <w:r w:rsidRPr="009E7102">
          <w:rPr>
            <w:rStyle w:val="Hyperlink"/>
            <w:rFonts w:hint="cs"/>
            <w:noProof/>
            <w:rtl/>
            <w:lang w:bidi="fa-IR"/>
          </w:rPr>
          <w:t>ی</w:t>
        </w:r>
        <w:r w:rsidRPr="009E7102">
          <w:rPr>
            <w:rStyle w:val="Hyperlink"/>
            <w:noProof/>
            <w:rtl/>
            <w:lang w:bidi="fa-IR"/>
          </w:rPr>
          <w:t xml:space="preserve"> گو</w:t>
        </w:r>
        <w:r w:rsidRPr="009E7102">
          <w:rPr>
            <w:rStyle w:val="Hyperlink"/>
            <w:rFonts w:hint="cs"/>
            <w:noProof/>
            <w:rtl/>
            <w:lang w:bidi="fa-IR"/>
          </w:rPr>
          <w:t>ی</w:t>
        </w:r>
        <w:r w:rsidRPr="009E7102">
          <w:rPr>
            <w:rStyle w:val="Hyperlink"/>
            <w:rFonts w:hint="eastAsia"/>
            <w:noProof/>
            <w:rtl/>
            <w:lang w:bidi="fa-IR"/>
          </w:rPr>
          <w:t>ن</w:t>
        </w:r>
        <w:r w:rsidRPr="009E7102">
          <w:rPr>
            <w:rStyle w:val="Hyperlink"/>
            <w:noProof/>
            <w:rtl/>
            <w:lang w:bidi="fa-IR"/>
          </w:rPr>
          <w:t>د: هر سنت</w:t>
        </w:r>
        <w:r w:rsidRPr="009E7102">
          <w:rPr>
            <w:rStyle w:val="Hyperlink"/>
            <w:rFonts w:hint="cs"/>
            <w:noProof/>
            <w:rtl/>
            <w:lang w:bidi="fa-IR"/>
          </w:rPr>
          <w:t>ی</w:t>
        </w:r>
        <w:r w:rsidRPr="009E7102">
          <w:rPr>
            <w:rStyle w:val="Hyperlink"/>
            <w:noProof/>
            <w:rtl/>
            <w:lang w:bidi="fa-IR"/>
          </w:rPr>
          <w:t xml:space="preserve"> مب</w:t>
        </w:r>
        <w:r w:rsidRPr="009E7102">
          <w:rPr>
            <w:rStyle w:val="Hyperlink"/>
            <w:rFonts w:hint="cs"/>
            <w:noProof/>
            <w:rtl/>
            <w:lang w:bidi="fa-IR"/>
          </w:rPr>
          <w:t>ی</w:t>
        </w:r>
        <w:r w:rsidRPr="009E7102">
          <w:rPr>
            <w:rStyle w:val="Hyperlink"/>
            <w:rFonts w:hint="eastAsia"/>
            <w:noProof/>
            <w:rtl/>
            <w:lang w:bidi="fa-IR"/>
          </w:rPr>
          <w:t>ن</w:t>
        </w:r>
        <w:r w:rsidRPr="009E7102">
          <w:rPr>
            <w:rStyle w:val="Hyperlink"/>
            <w:noProof/>
            <w:rtl/>
            <w:lang w:bidi="fa-IR"/>
          </w:rPr>
          <w:t xml:space="preserve"> کتاب 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219142817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663</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18" w:history="1">
        <w:r w:rsidRPr="009E7102">
          <w:rPr>
            <w:rStyle w:val="Hyperlink"/>
            <w:noProof/>
            <w:rtl/>
            <w:lang w:bidi="fa-IR"/>
          </w:rPr>
          <w:t>مأخذ اول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219142818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664</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19" w:history="1">
        <w:r w:rsidRPr="009E7102">
          <w:rPr>
            <w:rStyle w:val="Hyperlink"/>
            <w:noProof/>
            <w:rtl/>
          </w:rPr>
          <w:t>مأخذ دوم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219142819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665</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20" w:history="1">
        <w:r w:rsidRPr="009E7102">
          <w:rPr>
            <w:rStyle w:val="Hyperlink"/>
            <w:noProof/>
            <w:rtl/>
          </w:rPr>
          <w:t>مأخذ سوم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219142820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668</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21" w:history="1">
        <w:r w:rsidRPr="009E7102">
          <w:rPr>
            <w:rStyle w:val="Hyperlink"/>
            <w:noProof/>
            <w:rtl/>
          </w:rPr>
          <w:t>مأخذ چهارم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219142821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670</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22" w:history="1">
        <w:r w:rsidRPr="009E7102">
          <w:rPr>
            <w:rStyle w:val="Hyperlink"/>
            <w:noProof/>
            <w:rtl/>
          </w:rPr>
          <w:t>مأخذ پنجم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219142822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673</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23" w:history="1">
        <w:r w:rsidRPr="009E7102">
          <w:rPr>
            <w:rStyle w:val="Hyperlink"/>
            <w:noProof/>
            <w:rtl/>
          </w:rPr>
          <w:t>مأخذ ششم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219142823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674</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24" w:history="1">
        <w:r w:rsidRPr="009E7102">
          <w:rPr>
            <w:rStyle w:val="Hyperlink"/>
            <w:noProof/>
            <w:rtl/>
          </w:rPr>
          <w:t>اختلاف لفظ</w:t>
        </w:r>
        <w:r w:rsidRPr="009E7102">
          <w:rPr>
            <w:rStyle w:val="Hyperlink"/>
            <w:rFonts w:hint="cs"/>
            <w:noProof/>
            <w:rtl/>
          </w:rPr>
          <w:t>ی</w:t>
        </w:r>
        <w:r w:rsidRPr="009E7102">
          <w:rPr>
            <w:rStyle w:val="Hyperlink"/>
            <w:noProof/>
            <w:rtl/>
          </w:rPr>
          <w:t xml:space="preserve"> و حق</w:t>
        </w:r>
        <w:r w:rsidRPr="009E7102">
          <w:rPr>
            <w:rStyle w:val="Hyperlink"/>
            <w:rFonts w:hint="cs"/>
            <w:noProof/>
            <w:rtl/>
          </w:rPr>
          <w:t>ی</w:t>
        </w:r>
        <w:r w:rsidRPr="009E7102">
          <w:rPr>
            <w:rStyle w:val="Hyperlink"/>
            <w:rFonts w:hint="eastAsia"/>
            <w:noProof/>
            <w:rtl/>
          </w:rPr>
          <w:t>ق</w:t>
        </w:r>
        <w:r w:rsidRPr="009E7102">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219142824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676</w:t>
        </w:r>
        <w:r>
          <w:rPr>
            <w:noProof/>
            <w:webHidden/>
            <w:rtl/>
          </w:rPr>
          <w:fldChar w:fldCharType="end"/>
        </w:r>
      </w:hyperlink>
    </w:p>
    <w:p w:rsidR="00350632" w:rsidRDefault="00350632">
      <w:pPr>
        <w:pStyle w:val="30"/>
        <w:tabs>
          <w:tab w:val="right" w:leader="dot" w:pos="7360"/>
        </w:tabs>
        <w:rPr>
          <w:rFonts w:ascii="Times New Roman" w:hAnsi="Times New Roman" w:cs="Times New Roman"/>
          <w:noProof/>
          <w:sz w:val="24"/>
          <w:szCs w:val="24"/>
          <w:rtl/>
        </w:rPr>
      </w:pPr>
      <w:hyperlink w:anchor="_Toc219142825" w:history="1">
        <w:r w:rsidRPr="009E7102">
          <w:rPr>
            <w:rStyle w:val="Hyperlink"/>
            <w:noProof/>
            <w:rtl/>
          </w:rPr>
          <w:t>دو جمله ز</w:t>
        </w:r>
        <w:r w:rsidRPr="009E7102">
          <w:rPr>
            <w:rStyle w:val="Hyperlink"/>
            <w:rFonts w:hint="cs"/>
            <w:noProof/>
            <w:rtl/>
          </w:rPr>
          <w:t>ی</w:t>
        </w:r>
        <w:r w:rsidRPr="009E7102">
          <w:rPr>
            <w:rStyle w:val="Hyperlink"/>
            <w:rFonts w:hint="eastAsia"/>
            <w:noProof/>
            <w:rtl/>
          </w:rPr>
          <w:t>با</w:t>
        </w:r>
        <w:r w:rsidRPr="009E7102">
          <w:rPr>
            <w:rStyle w:val="Hyperlink"/>
            <w:noProof/>
            <w:rtl/>
          </w:rPr>
          <w:t xml:space="preserve"> از امام شافع</w:t>
        </w:r>
        <w:r w:rsidRPr="009E7102">
          <w:rPr>
            <w:rStyle w:val="Hyperlink"/>
            <w:rFonts w:hint="cs"/>
            <w:noProof/>
            <w:rtl/>
          </w:rPr>
          <w:t>ی</w:t>
        </w:r>
        <w:r w:rsidRPr="009E7102">
          <w:rPr>
            <w:rStyle w:val="Hyperlink"/>
            <w:noProof/>
            <w:rtl/>
          </w:rPr>
          <w:t xml:space="preserve"> در ا</w:t>
        </w:r>
        <w:r w:rsidRPr="009E7102">
          <w:rPr>
            <w:rStyle w:val="Hyperlink"/>
            <w:rFonts w:hint="cs"/>
            <w:noProof/>
            <w:rtl/>
          </w:rPr>
          <w:t>ی</w:t>
        </w:r>
        <w:r w:rsidRPr="009E7102">
          <w:rPr>
            <w:rStyle w:val="Hyperlink"/>
            <w:rFonts w:hint="eastAsia"/>
            <w:noProof/>
            <w:rtl/>
          </w:rPr>
          <w:t>ن</w:t>
        </w:r>
        <w:r w:rsidRPr="009E7102">
          <w:rPr>
            <w:rStyle w:val="Hyperlink"/>
            <w:noProof/>
            <w:rtl/>
          </w:rPr>
          <w:t xml:space="preserve"> مورد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219142825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677</w:t>
        </w:r>
        <w:r>
          <w:rPr>
            <w:noProof/>
            <w:webHidden/>
            <w:rtl/>
          </w:rPr>
          <w:fldChar w:fldCharType="end"/>
        </w:r>
      </w:hyperlink>
    </w:p>
    <w:p w:rsidR="00350632" w:rsidRDefault="00350632">
      <w:pPr>
        <w:pStyle w:val="20"/>
        <w:tabs>
          <w:tab w:val="right" w:leader="dot" w:pos="7360"/>
        </w:tabs>
        <w:rPr>
          <w:rFonts w:ascii="Times New Roman" w:hAnsi="Times New Roman" w:cs="Times New Roman"/>
          <w:noProof/>
          <w:sz w:val="24"/>
          <w:szCs w:val="24"/>
          <w:rtl/>
        </w:rPr>
      </w:pPr>
      <w:hyperlink w:anchor="_Toc219142826" w:history="1">
        <w:r w:rsidRPr="009E7102">
          <w:rPr>
            <w:rStyle w:val="Hyperlink"/>
            <w:noProof/>
            <w:rtl/>
          </w:rPr>
          <w:t>در پا</w:t>
        </w:r>
        <w:r w:rsidRPr="009E7102">
          <w:rPr>
            <w:rStyle w:val="Hyperlink"/>
            <w:rFonts w:hint="cs"/>
            <w:noProof/>
            <w:rtl/>
          </w:rPr>
          <w:t>ی</w:t>
        </w:r>
        <w:r w:rsidRPr="009E7102">
          <w:rPr>
            <w:rStyle w:val="Hyperlink"/>
            <w:rFonts w:hint="eastAsia"/>
            <w:noProof/>
            <w:rtl/>
          </w:rPr>
          <w:t>ان</w:t>
        </w:r>
        <w:r w:rsidRPr="009E7102">
          <w:rPr>
            <w:rStyle w:val="Hyperlink"/>
            <w:noProof/>
            <w:rtl/>
          </w:rPr>
          <w:t xml:space="preserve"> م</w:t>
        </w:r>
        <w:r w:rsidRPr="009E7102">
          <w:rPr>
            <w:rStyle w:val="Hyperlink"/>
            <w:rFonts w:hint="cs"/>
            <w:noProof/>
            <w:rtl/>
          </w:rPr>
          <w:t>ی</w:t>
        </w:r>
        <w:r w:rsidRPr="009E7102">
          <w:rPr>
            <w:rStyle w:val="Hyperlink"/>
            <w:noProof/>
            <w:rtl/>
          </w:rPr>
          <w:t xml:space="preserve"> گو</w:t>
        </w:r>
        <w:r w:rsidRPr="009E7102">
          <w:rPr>
            <w:rStyle w:val="Hyperlink"/>
            <w:rFonts w:hint="cs"/>
            <w:noProof/>
            <w:rtl/>
          </w:rPr>
          <w:t>ی</w:t>
        </w:r>
        <w:r w:rsidRPr="009E7102">
          <w:rPr>
            <w:rStyle w:val="Hyperlink"/>
            <w:rFonts w:hint="eastAsia"/>
            <w:noProof/>
            <w:rtl/>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219142826 </w:instrText>
        </w:r>
        <w:r>
          <w:rPr>
            <w:noProof/>
            <w:webHidden/>
          </w:rPr>
          <w:instrText>\h</w:instrText>
        </w:r>
        <w:r>
          <w:rPr>
            <w:noProof/>
            <w:webHidden/>
            <w:rtl/>
          </w:rPr>
          <w:instrText xml:space="preserve"> </w:instrText>
        </w:r>
        <w:r>
          <w:rPr>
            <w:noProof/>
          </w:rPr>
        </w:r>
        <w:r>
          <w:rPr>
            <w:noProof/>
            <w:webHidden/>
            <w:rtl/>
          </w:rPr>
          <w:fldChar w:fldCharType="separate"/>
        </w:r>
        <w:r w:rsidR="00737370">
          <w:rPr>
            <w:noProof/>
            <w:webHidden/>
            <w:rtl/>
          </w:rPr>
          <w:t>679</w:t>
        </w:r>
        <w:r>
          <w:rPr>
            <w:noProof/>
            <w:webHidden/>
            <w:rtl/>
          </w:rPr>
          <w:fldChar w:fldCharType="end"/>
        </w:r>
      </w:hyperlink>
    </w:p>
    <w:p w:rsidR="001115B8" w:rsidRDefault="009749DC" w:rsidP="004308B5">
      <w:pPr>
        <w:spacing w:line="288" w:lineRule="auto"/>
        <w:ind w:firstLine="206"/>
        <w:jc w:val="center"/>
        <w:rPr>
          <w:rtl/>
        </w:rPr>
        <w:sectPr w:rsidR="001115B8" w:rsidSect="00D373B3">
          <w:headerReference w:type="even" r:id="rId9"/>
          <w:headerReference w:type="default" r:id="rId10"/>
          <w:footerReference w:type="even" r:id="rId11"/>
          <w:footerReference w:type="default" r:id="rId12"/>
          <w:footnotePr>
            <w:numRestart w:val="eachPage"/>
          </w:footnotePr>
          <w:pgSz w:w="11906" w:h="16838"/>
          <w:pgMar w:top="2268" w:right="2268" w:bottom="3686" w:left="2268" w:header="709" w:footer="709" w:gutter="0"/>
          <w:cols w:space="708"/>
          <w:titlePg/>
          <w:bidi/>
          <w:rtlGutter/>
          <w:docGrid w:linePitch="360"/>
        </w:sectPr>
      </w:pPr>
      <w:r w:rsidRPr="00904882">
        <w:rPr>
          <w:rtl/>
        </w:rPr>
        <w:fldChar w:fldCharType="end"/>
      </w:r>
    </w:p>
    <w:p w:rsidR="00115258" w:rsidRDefault="00115258" w:rsidP="001115B8">
      <w:pPr>
        <w:spacing w:line="288" w:lineRule="auto"/>
        <w:rPr>
          <w:rFonts w:hint="cs"/>
          <w:rtl/>
        </w:rPr>
      </w:pPr>
    </w:p>
    <w:p w:rsidR="00115258" w:rsidRDefault="00115258" w:rsidP="004308B5">
      <w:pPr>
        <w:spacing w:line="288" w:lineRule="auto"/>
        <w:ind w:firstLine="206"/>
        <w:jc w:val="center"/>
        <w:rPr>
          <w:rFonts w:hint="cs"/>
          <w:rtl/>
        </w:rPr>
      </w:pPr>
    </w:p>
    <w:p w:rsidR="00115258" w:rsidRDefault="00115258" w:rsidP="004308B5">
      <w:pPr>
        <w:spacing w:line="288" w:lineRule="auto"/>
        <w:ind w:firstLine="206"/>
        <w:jc w:val="center"/>
        <w:rPr>
          <w:rFonts w:hint="cs"/>
          <w:rtl/>
        </w:rPr>
      </w:pPr>
    </w:p>
    <w:p w:rsidR="00CE62BA" w:rsidRPr="00904882" w:rsidRDefault="00FF5C8F" w:rsidP="004308B5">
      <w:pPr>
        <w:spacing w:line="288" w:lineRule="auto"/>
        <w:ind w:firstLine="206"/>
        <w:jc w:val="center"/>
        <w:rPr>
          <w:rFonts w:hint="cs"/>
          <w:rtl/>
        </w:rPr>
      </w:pPr>
      <w:r w:rsidRPr="00115258">
        <w:rPr>
          <w:rFonts w:ascii="QCF_BSML" w:hAnsi="QCF_BSML" w:cs="QCF_BSML"/>
          <w:color w:val="000000"/>
          <w:sz w:val="51"/>
          <w:szCs w:val="51"/>
          <w:rtl/>
        </w:rPr>
        <w:t xml:space="preserve"> </w:t>
      </w:r>
      <w:r w:rsidRPr="00115258">
        <w:rPr>
          <w:rFonts w:ascii="QCF_P001" w:hAnsi="QCF_P001" w:cs="QCF_P001"/>
          <w:color w:val="000000"/>
          <w:sz w:val="51"/>
          <w:szCs w:val="51"/>
          <w:rtl/>
        </w:rPr>
        <w:t>ﭑ       ﭒ  ﭓ  ﭔ</w:t>
      </w:r>
    </w:p>
    <w:p w:rsidR="006B6708" w:rsidRPr="00904882" w:rsidRDefault="006B6708" w:rsidP="004308B5">
      <w:pPr>
        <w:spacing w:line="288" w:lineRule="auto"/>
        <w:ind w:firstLine="206"/>
        <w:rPr>
          <w:rFonts w:hint="cs"/>
          <w:rtl/>
          <w:lang w:bidi="fa-IR"/>
        </w:rPr>
      </w:pPr>
    </w:p>
    <w:p w:rsidR="009E44FD" w:rsidRPr="00115258" w:rsidRDefault="009E44FD" w:rsidP="00115258">
      <w:pPr>
        <w:spacing w:line="288" w:lineRule="auto"/>
        <w:ind w:firstLine="206"/>
        <w:jc w:val="center"/>
        <w:rPr>
          <w:rFonts w:hint="cs"/>
          <w:sz w:val="38"/>
          <w:szCs w:val="38"/>
          <w:rtl/>
          <w:lang w:bidi="fa-IR"/>
        </w:rPr>
      </w:pPr>
      <w:r w:rsidRPr="00115258">
        <w:rPr>
          <w:sz w:val="38"/>
          <w:szCs w:val="38"/>
        </w:rPr>
        <w:sym w:font="HQPB5" w:char="F021"/>
      </w:r>
      <w:r w:rsidRPr="00115258">
        <w:rPr>
          <w:sz w:val="38"/>
          <w:szCs w:val="38"/>
        </w:rPr>
        <w:sym w:font="HQPB1" w:char="F024"/>
      </w:r>
      <w:r w:rsidRPr="00115258">
        <w:rPr>
          <w:sz w:val="38"/>
          <w:szCs w:val="38"/>
        </w:rPr>
        <w:sym w:font="HQPB5" w:char="F074"/>
      </w:r>
      <w:r w:rsidRPr="00115258">
        <w:rPr>
          <w:sz w:val="38"/>
          <w:szCs w:val="38"/>
        </w:rPr>
        <w:sym w:font="HQPB2" w:char="F042"/>
      </w:r>
      <w:r w:rsidRPr="00115258">
        <w:rPr>
          <w:sz w:val="38"/>
          <w:szCs w:val="38"/>
        </w:rPr>
        <w:sym w:font="HQPB5" w:char="F075"/>
      </w:r>
      <w:r w:rsidRPr="00115258">
        <w:rPr>
          <w:sz w:val="38"/>
          <w:szCs w:val="38"/>
        </w:rPr>
        <w:sym w:font="HQPB2" w:char="F072"/>
      </w:r>
      <w:r w:rsidRPr="00115258">
        <w:rPr>
          <w:rFonts w:ascii="(normal text)" w:hAnsi="(normal text)"/>
          <w:sz w:val="38"/>
          <w:szCs w:val="38"/>
          <w:rtl/>
        </w:rPr>
        <w:t xml:space="preserve"> </w:t>
      </w:r>
      <w:r w:rsidRPr="00115258">
        <w:rPr>
          <w:sz w:val="38"/>
          <w:szCs w:val="38"/>
        </w:rPr>
        <w:sym w:font="HQPB4" w:char="F0E3"/>
      </w:r>
      <w:r w:rsidRPr="00115258">
        <w:rPr>
          <w:sz w:val="38"/>
          <w:szCs w:val="38"/>
        </w:rPr>
        <w:sym w:font="HQPB2" w:char="F04E"/>
      </w:r>
      <w:r w:rsidRPr="00115258">
        <w:rPr>
          <w:sz w:val="38"/>
          <w:szCs w:val="38"/>
        </w:rPr>
        <w:sym w:font="HQPB4" w:char="F0E4"/>
      </w:r>
      <w:r w:rsidRPr="00115258">
        <w:rPr>
          <w:sz w:val="38"/>
          <w:szCs w:val="38"/>
        </w:rPr>
        <w:sym w:font="HQPB2" w:char="F033"/>
      </w:r>
      <w:r w:rsidRPr="00115258">
        <w:rPr>
          <w:sz w:val="38"/>
          <w:szCs w:val="38"/>
        </w:rPr>
        <w:sym w:font="HQPB3" w:char="F039"/>
      </w:r>
      <w:r w:rsidRPr="00115258">
        <w:rPr>
          <w:sz w:val="38"/>
          <w:szCs w:val="38"/>
        </w:rPr>
        <w:sym w:font="HQPB5" w:char="F073"/>
      </w:r>
      <w:r w:rsidRPr="00115258">
        <w:rPr>
          <w:sz w:val="38"/>
          <w:szCs w:val="38"/>
        </w:rPr>
        <w:sym w:font="HQPB1" w:char="F03F"/>
      </w:r>
      <w:r w:rsidRPr="00115258">
        <w:rPr>
          <w:sz w:val="38"/>
          <w:szCs w:val="38"/>
        </w:rPr>
        <w:sym w:font="HQPB1" w:char="F023"/>
      </w:r>
      <w:r w:rsidRPr="00115258">
        <w:rPr>
          <w:sz w:val="38"/>
          <w:szCs w:val="38"/>
        </w:rPr>
        <w:sym w:font="HQPB5" w:char="F075"/>
      </w:r>
      <w:r w:rsidRPr="00115258">
        <w:rPr>
          <w:sz w:val="38"/>
          <w:szCs w:val="38"/>
        </w:rPr>
        <w:sym w:font="HQPB2" w:char="F0E4"/>
      </w:r>
      <w:r w:rsidRPr="00115258">
        <w:rPr>
          <w:rFonts w:ascii="(normal text)" w:hAnsi="(normal text)"/>
          <w:sz w:val="38"/>
          <w:szCs w:val="38"/>
          <w:rtl/>
        </w:rPr>
        <w:t xml:space="preserve"> </w:t>
      </w:r>
      <w:r w:rsidRPr="00115258">
        <w:rPr>
          <w:sz w:val="38"/>
          <w:szCs w:val="38"/>
        </w:rPr>
        <w:sym w:font="HQPB4" w:char="F0E3"/>
      </w:r>
      <w:r w:rsidRPr="00115258">
        <w:rPr>
          <w:sz w:val="38"/>
          <w:szCs w:val="38"/>
        </w:rPr>
        <w:sym w:font="HQPB2" w:char="F041"/>
      </w:r>
      <w:r w:rsidRPr="00115258">
        <w:rPr>
          <w:sz w:val="38"/>
          <w:szCs w:val="38"/>
        </w:rPr>
        <w:sym w:font="HQPB2" w:char="F071"/>
      </w:r>
      <w:r w:rsidRPr="00115258">
        <w:rPr>
          <w:sz w:val="38"/>
          <w:szCs w:val="38"/>
        </w:rPr>
        <w:sym w:font="HQPB4" w:char="F0DF"/>
      </w:r>
      <w:r w:rsidRPr="00115258">
        <w:rPr>
          <w:sz w:val="38"/>
          <w:szCs w:val="38"/>
        </w:rPr>
        <w:sym w:font="HQPB1" w:char="F099"/>
      </w:r>
      <w:r w:rsidRPr="00115258">
        <w:rPr>
          <w:sz w:val="38"/>
          <w:szCs w:val="38"/>
        </w:rPr>
        <w:sym w:font="HQPB4" w:char="F0A7"/>
      </w:r>
      <w:r w:rsidRPr="00115258">
        <w:rPr>
          <w:sz w:val="38"/>
          <w:szCs w:val="38"/>
        </w:rPr>
        <w:sym w:font="HQPB1" w:char="F08D"/>
      </w:r>
      <w:r w:rsidRPr="00115258">
        <w:rPr>
          <w:sz w:val="38"/>
          <w:szCs w:val="38"/>
        </w:rPr>
        <w:sym w:font="HQPB2" w:char="F039"/>
      </w:r>
      <w:r w:rsidRPr="00115258">
        <w:rPr>
          <w:sz w:val="38"/>
          <w:szCs w:val="38"/>
        </w:rPr>
        <w:sym w:font="HQPB5" w:char="F024"/>
      </w:r>
      <w:r w:rsidRPr="00115258">
        <w:rPr>
          <w:sz w:val="38"/>
          <w:szCs w:val="38"/>
        </w:rPr>
        <w:sym w:font="HQPB1" w:char="F023"/>
      </w:r>
      <w:r w:rsidRPr="00115258">
        <w:rPr>
          <w:rFonts w:ascii="(normal text)" w:hAnsi="(normal text)"/>
          <w:sz w:val="38"/>
          <w:szCs w:val="38"/>
          <w:rtl/>
        </w:rPr>
        <w:t xml:space="preserve"> </w:t>
      </w:r>
      <w:r w:rsidRPr="00115258">
        <w:rPr>
          <w:sz w:val="38"/>
          <w:szCs w:val="38"/>
        </w:rPr>
        <w:sym w:font="HQPB4" w:char="F0E7"/>
      </w:r>
      <w:r w:rsidRPr="00115258">
        <w:rPr>
          <w:sz w:val="38"/>
          <w:szCs w:val="38"/>
        </w:rPr>
        <w:sym w:font="HQPB2" w:char="F06E"/>
      </w:r>
      <w:r w:rsidRPr="00115258">
        <w:rPr>
          <w:sz w:val="38"/>
          <w:szCs w:val="38"/>
        </w:rPr>
        <w:sym w:font="HQPB2" w:char="F072"/>
      </w:r>
      <w:r w:rsidRPr="00115258">
        <w:rPr>
          <w:sz w:val="38"/>
          <w:szCs w:val="38"/>
        </w:rPr>
        <w:sym w:font="HQPB4" w:char="F0E4"/>
      </w:r>
      <w:r w:rsidRPr="00115258">
        <w:rPr>
          <w:sz w:val="38"/>
          <w:szCs w:val="38"/>
        </w:rPr>
        <w:sym w:font="HQPB1" w:char="F08B"/>
      </w:r>
      <w:r w:rsidRPr="00115258">
        <w:rPr>
          <w:sz w:val="38"/>
          <w:szCs w:val="38"/>
        </w:rPr>
        <w:sym w:font="HQPB4" w:char="F0E3"/>
      </w:r>
      <w:r w:rsidRPr="00115258">
        <w:rPr>
          <w:sz w:val="38"/>
          <w:szCs w:val="38"/>
        </w:rPr>
        <w:sym w:font="HQPB1" w:char="F082"/>
      </w:r>
      <w:r w:rsidRPr="00115258">
        <w:rPr>
          <w:sz w:val="38"/>
          <w:szCs w:val="38"/>
        </w:rPr>
        <w:sym w:font="HQPB5" w:char="F073"/>
      </w:r>
      <w:r w:rsidRPr="00115258">
        <w:rPr>
          <w:sz w:val="38"/>
          <w:szCs w:val="38"/>
        </w:rPr>
        <w:sym w:font="HQPB1" w:char="F0F9"/>
      </w:r>
      <w:r w:rsidRPr="00115258">
        <w:rPr>
          <w:rFonts w:ascii="(normal text)" w:hAnsi="(normal text)"/>
          <w:sz w:val="38"/>
          <w:szCs w:val="38"/>
          <w:rtl/>
        </w:rPr>
        <w:t xml:space="preserve"> </w:t>
      </w:r>
      <w:r w:rsidRPr="00115258">
        <w:rPr>
          <w:sz w:val="38"/>
          <w:szCs w:val="38"/>
        </w:rPr>
        <w:sym w:font="HQPB1" w:char="F024"/>
      </w:r>
      <w:r w:rsidRPr="00115258">
        <w:rPr>
          <w:sz w:val="38"/>
          <w:szCs w:val="38"/>
        </w:rPr>
        <w:sym w:font="HQPB5" w:char="F074"/>
      </w:r>
      <w:r w:rsidRPr="00115258">
        <w:rPr>
          <w:sz w:val="38"/>
          <w:szCs w:val="38"/>
        </w:rPr>
        <w:sym w:font="HQPB2" w:char="F042"/>
      </w:r>
      <w:r w:rsidRPr="00115258">
        <w:rPr>
          <w:sz w:val="38"/>
          <w:szCs w:val="38"/>
        </w:rPr>
        <w:sym w:font="HQPB5" w:char="F075"/>
      </w:r>
      <w:r w:rsidRPr="00115258">
        <w:rPr>
          <w:sz w:val="38"/>
          <w:szCs w:val="38"/>
        </w:rPr>
        <w:sym w:font="HQPB2" w:char="F072"/>
      </w:r>
      <w:r w:rsidRPr="00115258">
        <w:rPr>
          <w:rFonts w:ascii="(normal text)" w:hAnsi="(normal text)"/>
          <w:sz w:val="38"/>
          <w:szCs w:val="38"/>
          <w:rtl/>
        </w:rPr>
        <w:t xml:space="preserve"> </w:t>
      </w:r>
      <w:r w:rsidRPr="00115258">
        <w:rPr>
          <w:sz w:val="38"/>
          <w:szCs w:val="38"/>
        </w:rPr>
        <w:sym w:font="HQPB4" w:char="F0F6"/>
      </w:r>
      <w:r w:rsidRPr="00115258">
        <w:rPr>
          <w:sz w:val="38"/>
          <w:szCs w:val="38"/>
        </w:rPr>
        <w:sym w:font="HQPB2" w:char="F04E"/>
      </w:r>
      <w:r w:rsidRPr="00115258">
        <w:rPr>
          <w:sz w:val="38"/>
          <w:szCs w:val="38"/>
        </w:rPr>
        <w:sym w:font="HQPB4" w:char="F0E4"/>
      </w:r>
      <w:r w:rsidRPr="00115258">
        <w:rPr>
          <w:sz w:val="38"/>
          <w:szCs w:val="38"/>
        </w:rPr>
        <w:sym w:font="HQPB2" w:char="F033"/>
      </w:r>
      <w:r w:rsidRPr="00115258">
        <w:rPr>
          <w:sz w:val="38"/>
          <w:szCs w:val="38"/>
        </w:rPr>
        <w:sym w:font="HQPB3" w:char="F039"/>
      </w:r>
      <w:r w:rsidRPr="00115258">
        <w:rPr>
          <w:sz w:val="38"/>
          <w:szCs w:val="38"/>
        </w:rPr>
        <w:sym w:font="HQPB5" w:char="F070"/>
      </w:r>
      <w:r w:rsidRPr="00115258">
        <w:rPr>
          <w:sz w:val="38"/>
          <w:szCs w:val="38"/>
        </w:rPr>
        <w:sym w:font="HQPB2" w:char="F06B"/>
      </w:r>
      <w:r w:rsidRPr="00115258">
        <w:rPr>
          <w:sz w:val="38"/>
          <w:szCs w:val="38"/>
        </w:rPr>
        <w:sym w:font="HQPB5" w:char="F074"/>
      </w:r>
      <w:r w:rsidRPr="00115258">
        <w:rPr>
          <w:sz w:val="38"/>
          <w:szCs w:val="38"/>
        </w:rPr>
        <w:sym w:font="HQPB2" w:char="F058"/>
      </w:r>
      <w:r w:rsidRPr="00115258">
        <w:rPr>
          <w:rFonts w:ascii="(normal text)" w:hAnsi="(normal text)"/>
          <w:sz w:val="38"/>
          <w:szCs w:val="38"/>
          <w:rtl/>
        </w:rPr>
        <w:t xml:space="preserve"> </w:t>
      </w:r>
      <w:r w:rsidRPr="00115258">
        <w:rPr>
          <w:sz w:val="38"/>
          <w:szCs w:val="38"/>
        </w:rPr>
        <w:sym w:font="HQPB4" w:char="F0E7"/>
      </w:r>
      <w:r w:rsidRPr="00115258">
        <w:rPr>
          <w:sz w:val="38"/>
          <w:szCs w:val="38"/>
        </w:rPr>
        <w:sym w:font="HQPB2" w:char="F06D"/>
      </w:r>
      <w:r w:rsidRPr="00115258">
        <w:rPr>
          <w:sz w:val="38"/>
          <w:szCs w:val="38"/>
        </w:rPr>
        <w:sym w:font="HQPB4" w:char="F0F7"/>
      </w:r>
      <w:r w:rsidRPr="00115258">
        <w:rPr>
          <w:sz w:val="38"/>
          <w:szCs w:val="38"/>
        </w:rPr>
        <w:sym w:font="HQPB2" w:char="F059"/>
      </w:r>
      <w:r w:rsidRPr="00115258">
        <w:rPr>
          <w:sz w:val="38"/>
          <w:szCs w:val="38"/>
        </w:rPr>
        <w:sym w:font="HQPB5" w:char="F074"/>
      </w:r>
      <w:r w:rsidRPr="00115258">
        <w:rPr>
          <w:sz w:val="38"/>
          <w:szCs w:val="38"/>
        </w:rPr>
        <w:sym w:font="HQPB1" w:char="F0E3"/>
      </w:r>
      <w:r w:rsidRPr="00115258">
        <w:rPr>
          <w:rFonts w:ascii="(normal text)" w:hAnsi="(normal text)"/>
          <w:sz w:val="38"/>
          <w:szCs w:val="38"/>
          <w:rtl/>
        </w:rPr>
        <w:t xml:space="preserve"> </w:t>
      </w:r>
      <w:r w:rsidRPr="00115258">
        <w:rPr>
          <w:sz w:val="38"/>
          <w:szCs w:val="38"/>
        </w:rPr>
        <w:sym w:font="HQPB5" w:char="F028"/>
      </w:r>
      <w:r w:rsidRPr="00115258">
        <w:rPr>
          <w:sz w:val="38"/>
          <w:szCs w:val="38"/>
        </w:rPr>
        <w:sym w:font="HQPB1" w:char="F023"/>
      </w:r>
      <w:r w:rsidRPr="00115258">
        <w:rPr>
          <w:sz w:val="38"/>
          <w:szCs w:val="38"/>
        </w:rPr>
        <w:sym w:font="HQPB2" w:char="F071"/>
      </w:r>
      <w:r w:rsidRPr="00115258">
        <w:rPr>
          <w:sz w:val="38"/>
          <w:szCs w:val="38"/>
        </w:rPr>
        <w:sym w:font="HQPB4" w:char="F0DF"/>
      </w:r>
      <w:r w:rsidRPr="00115258">
        <w:rPr>
          <w:sz w:val="38"/>
          <w:szCs w:val="38"/>
        </w:rPr>
        <w:sym w:font="HQPB2" w:char="F067"/>
      </w:r>
      <w:r w:rsidRPr="00115258">
        <w:rPr>
          <w:sz w:val="38"/>
          <w:szCs w:val="38"/>
        </w:rPr>
        <w:sym w:font="HQPB5" w:char="F074"/>
      </w:r>
      <w:r w:rsidRPr="00115258">
        <w:rPr>
          <w:sz w:val="38"/>
          <w:szCs w:val="38"/>
        </w:rPr>
        <w:sym w:font="HQPB1" w:char="F046"/>
      </w:r>
      <w:r w:rsidRPr="00115258">
        <w:rPr>
          <w:sz w:val="38"/>
          <w:szCs w:val="38"/>
        </w:rPr>
        <w:sym w:font="HQPB2" w:char="F052"/>
      </w:r>
      <w:r w:rsidRPr="00115258">
        <w:rPr>
          <w:sz w:val="38"/>
          <w:szCs w:val="38"/>
        </w:rPr>
        <w:sym w:font="HQPB5" w:char="F024"/>
      </w:r>
      <w:r w:rsidRPr="00115258">
        <w:rPr>
          <w:sz w:val="38"/>
          <w:szCs w:val="38"/>
        </w:rPr>
        <w:sym w:font="HQPB1" w:char="F024"/>
      </w:r>
      <w:r w:rsidRPr="00115258">
        <w:rPr>
          <w:sz w:val="38"/>
          <w:szCs w:val="38"/>
        </w:rPr>
        <w:sym w:font="HQPB5" w:char="F073"/>
      </w:r>
      <w:r w:rsidRPr="00115258">
        <w:rPr>
          <w:sz w:val="38"/>
          <w:szCs w:val="38"/>
        </w:rPr>
        <w:sym w:font="HQPB1" w:char="F0F9"/>
      </w:r>
      <w:r w:rsidRPr="00115258">
        <w:rPr>
          <w:rFonts w:ascii="(normal text)" w:hAnsi="(normal text)"/>
          <w:sz w:val="38"/>
          <w:szCs w:val="38"/>
          <w:rtl/>
        </w:rPr>
        <w:t xml:space="preserve"> </w:t>
      </w:r>
      <w:r w:rsidRPr="00115258">
        <w:rPr>
          <w:sz w:val="38"/>
          <w:szCs w:val="38"/>
        </w:rPr>
        <w:sym w:font="HQPB4" w:char="F034"/>
      </w:r>
      <w:r w:rsidRPr="00115258">
        <w:rPr>
          <w:rFonts w:ascii="(normal text)" w:hAnsi="(normal text)"/>
          <w:sz w:val="38"/>
          <w:szCs w:val="38"/>
          <w:rtl/>
        </w:rPr>
        <w:t xml:space="preserve"> </w:t>
      </w:r>
      <w:r w:rsidRPr="00115258">
        <w:rPr>
          <w:sz w:val="38"/>
          <w:szCs w:val="38"/>
        </w:rPr>
        <w:sym w:font="HQPB5" w:char="F028"/>
      </w:r>
      <w:r w:rsidRPr="00115258">
        <w:rPr>
          <w:sz w:val="38"/>
          <w:szCs w:val="38"/>
        </w:rPr>
        <w:sym w:font="HQPB1" w:char="F023"/>
      </w:r>
      <w:r w:rsidRPr="00115258">
        <w:rPr>
          <w:sz w:val="38"/>
          <w:szCs w:val="38"/>
        </w:rPr>
        <w:sym w:font="HQPB2" w:char="F071"/>
      </w:r>
      <w:r w:rsidRPr="00115258">
        <w:rPr>
          <w:sz w:val="38"/>
          <w:szCs w:val="38"/>
        </w:rPr>
        <w:sym w:font="HQPB4" w:char="F0E0"/>
      </w:r>
      <w:r w:rsidRPr="00115258">
        <w:rPr>
          <w:sz w:val="38"/>
          <w:szCs w:val="38"/>
        </w:rPr>
        <w:sym w:font="HQPB2" w:char="F029"/>
      </w:r>
      <w:r w:rsidRPr="00115258">
        <w:rPr>
          <w:sz w:val="38"/>
          <w:szCs w:val="38"/>
        </w:rPr>
        <w:sym w:font="HQPB4" w:char="F0A8"/>
      </w:r>
      <w:r w:rsidRPr="00115258">
        <w:rPr>
          <w:sz w:val="38"/>
          <w:szCs w:val="38"/>
        </w:rPr>
        <w:sym w:font="HQPB1" w:char="F03F"/>
      </w:r>
      <w:r w:rsidRPr="00115258">
        <w:rPr>
          <w:sz w:val="38"/>
          <w:szCs w:val="38"/>
        </w:rPr>
        <w:sym w:font="HQPB5" w:char="F024"/>
      </w:r>
      <w:r w:rsidRPr="00115258">
        <w:rPr>
          <w:sz w:val="38"/>
          <w:szCs w:val="38"/>
        </w:rPr>
        <w:sym w:font="HQPB1" w:char="F023"/>
      </w:r>
      <w:r w:rsidRPr="00115258">
        <w:rPr>
          <w:sz w:val="38"/>
          <w:szCs w:val="38"/>
        </w:rPr>
        <w:sym w:font="HQPB5" w:char="F075"/>
      </w:r>
      <w:r w:rsidRPr="00115258">
        <w:rPr>
          <w:sz w:val="38"/>
          <w:szCs w:val="38"/>
        </w:rPr>
        <w:sym w:font="HQPB2" w:char="F072"/>
      </w:r>
      <w:r w:rsidRPr="00115258">
        <w:rPr>
          <w:rFonts w:ascii="(normal text)" w:hAnsi="(normal text)"/>
          <w:sz w:val="38"/>
          <w:szCs w:val="38"/>
          <w:rtl/>
        </w:rPr>
        <w:t xml:space="preserve"> </w:t>
      </w:r>
      <w:r w:rsidRPr="00115258">
        <w:rPr>
          <w:sz w:val="38"/>
          <w:szCs w:val="38"/>
        </w:rPr>
        <w:sym w:font="HQPB5" w:char="F0A9"/>
      </w:r>
      <w:r w:rsidRPr="00115258">
        <w:rPr>
          <w:sz w:val="38"/>
          <w:szCs w:val="38"/>
        </w:rPr>
        <w:sym w:font="HQPB1" w:char="F021"/>
      </w:r>
      <w:r w:rsidRPr="00115258">
        <w:rPr>
          <w:sz w:val="38"/>
          <w:szCs w:val="38"/>
        </w:rPr>
        <w:sym w:font="HQPB5" w:char="F024"/>
      </w:r>
      <w:r w:rsidRPr="00115258">
        <w:rPr>
          <w:sz w:val="38"/>
          <w:szCs w:val="38"/>
        </w:rPr>
        <w:sym w:font="HQPB1" w:char="F023"/>
      </w:r>
      <w:r w:rsidRPr="00115258">
        <w:rPr>
          <w:rFonts w:ascii="(normal text)" w:hAnsi="(normal text)"/>
          <w:sz w:val="38"/>
          <w:szCs w:val="38"/>
          <w:rtl/>
        </w:rPr>
        <w:t xml:space="preserve"> </w:t>
      </w:r>
      <w:r w:rsidRPr="00115258">
        <w:rPr>
          <w:sz w:val="38"/>
          <w:szCs w:val="38"/>
        </w:rPr>
        <w:sym w:font="HQPB4" w:char="F028"/>
      </w:r>
      <w:r w:rsidRPr="00115258">
        <w:rPr>
          <w:rFonts w:ascii="(normal text)" w:hAnsi="(normal text)"/>
          <w:sz w:val="38"/>
          <w:szCs w:val="38"/>
          <w:rtl/>
        </w:rPr>
        <w:t xml:space="preserve"> </w:t>
      </w:r>
      <w:r w:rsidRPr="00115258">
        <w:rPr>
          <w:sz w:val="38"/>
          <w:szCs w:val="38"/>
        </w:rPr>
        <w:sym w:font="HQPB4" w:char="F0A8"/>
      </w:r>
      <w:r w:rsidRPr="00115258">
        <w:rPr>
          <w:sz w:val="38"/>
          <w:szCs w:val="38"/>
        </w:rPr>
        <w:sym w:font="HQPB2" w:char="F062"/>
      </w:r>
      <w:r w:rsidRPr="00115258">
        <w:rPr>
          <w:sz w:val="38"/>
          <w:szCs w:val="38"/>
        </w:rPr>
        <w:sym w:font="HQPB4" w:char="F0CE"/>
      </w:r>
      <w:r w:rsidRPr="00115258">
        <w:rPr>
          <w:sz w:val="38"/>
          <w:szCs w:val="38"/>
        </w:rPr>
        <w:sym w:font="HQPB1" w:char="F029"/>
      </w:r>
      <w:r w:rsidRPr="00115258">
        <w:rPr>
          <w:rFonts w:ascii="(normal text)" w:hAnsi="(normal text)"/>
          <w:sz w:val="38"/>
          <w:szCs w:val="38"/>
          <w:rtl/>
        </w:rPr>
        <w:t xml:space="preserve"> </w:t>
      </w:r>
      <w:r w:rsidRPr="00115258">
        <w:rPr>
          <w:sz w:val="38"/>
          <w:szCs w:val="38"/>
        </w:rPr>
        <w:sym w:font="HQPB5" w:char="F0A9"/>
      </w:r>
      <w:r w:rsidRPr="00115258">
        <w:rPr>
          <w:sz w:val="38"/>
          <w:szCs w:val="38"/>
        </w:rPr>
        <w:sym w:font="HQPB1" w:char="F021"/>
      </w:r>
      <w:r w:rsidRPr="00115258">
        <w:rPr>
          <w:sz w:val="38"/>
          <w:szCs w:val="38"/>
        </w:rPr>
        <w:sym w:font="HQPB5" w:char="F024"/>
      </w:r>
      <w:r w:rsidRPr="00115258">
        <w:rPr>
          <w:sz w:val="38"/>
          <w:szCs w:val="38"/>
        </w:rPr>
        <w:sym w:font="HQPB1" w:char="F023"/>
      </w:r>
      <w:r w:rsidRPr="00115258">
        <w:rPr>
          <w:rFonts w:ascii="(normal text)" w:hAnsi="(normal text)"/>
          <w:sz w:val="38"/>
          <w:szCs w:val="38"/>
          <w:rtl/>
        </w:rPr>
        <w:t xml:space="preserve"> </w:t>
      </w:r>
      <w:r w:rsidRPr="00115258">
        <w:rPr>
          <w:sz w:val="38"/>
          <w:szCs w:val="38"/>
        </w:rPr>
        <w:sym w:font="HQPB4" w:char="F0DF"/>
      </w:r>
      <w:r w:rsidRPr="00115258">
        <w:rPr>
          <w:sz w:val="38"/>
          <w:szCs w:val="38"/>
        </w:rPr>
        <w:sym w:font="HQPB1" w:char="F089"/>
      </w:r>
      <w:r w:rsidRPr="00115258">
        <w:rPr>
          <w:sz w:val="38"/>
          <w:szCs w:val="38"/>
        </w:rPr>
        <w:sym w:font="HQPB2" w:char="F083"/>
      </w:r>
      <w:r w:rsidRPr="00115258">
        <w:rPr>
          <w:sz w:val="38"/>
          <w:szCs w:val="38"/>
        </w:rPr>
        <w:sym w:font="HQPB4" w:char="F0CF"/>
      </w:r>
      <w:r w:rsidRPr="00115258">
        <w:rPr>
          <w:sz w:val="38"/>
          <w:szCs w:val="38"/>
        </w:rPr>
        <w:sym w:font="HQPB1" w:char="F089"/>
      </w:r>
      <w:r w:rsidRPr="00115258">
        <w:rPr>
          <w:sz w:val="38"/>
          <w:szCs w:val="38"/>
        </w:rPr>
        <w:sym w:font="HQPB5" w:char="F078"/>
      </w:r>
      <w:r w:rsidRPr="00115258">
        <w:rPr>
          <w:sz w:val="38"/>
          <w:szCs w:val="38"/>
        </w:rPr>
        <w:sym w:font="HQPB1" w:char="F0A9"/>
      </w:r>
      <w:r w:rsidRPr="00115258">
        <w:rPr>
          <w:rFonts w:ascii="(normal text)" w:hAnsi="(normal text)"/>
          <w:sz w:val="38"/>
          <w:szCs w:val="38"/>
          <w:rtl/>
        </w:rPr>
        <w:t xml:space="preserve"> </w:t>
      </w:r>
      <w:r w:rsidRPr="00115258">
        <w:rPr>
          <w:sz w:val="38"/>
          <w:szCs w:val="38"/>
        </w:rPr>
        <w:sym w:font="HQPB4" w:char="F0C9"/>
      </w:r>
      <w:r w:rsidRPr="00115258">
        <w:rPr>
          <w:sz w:val="38"/>
          <w:szCs w:val="38"/>
        </w:rPr>
        <w:sym w:font="HQPB1" w:char="F03E"/>
      </w:r>
      <w:r w:rsidRPr="00115258">
        <w:rPr>
          <w:sz w:val="38"/>
          <w:szCs w:val="38"/>
        </w:rPr>
        <w:sym w:font="HQPB1" w:char="F024"/>
      </w:r>
      <w:r w:rsidRPr="00115258">
        <w:rPr>
          <w:sz w:val="38"/>
          <w:szCs w:val="38"/>
        </w:rPr>
        <w:sym w:font="HQPB5" w:char="F073"/>
      </w:r>
      <w:r w:rsidRPr="00115258">
        <w:rPr>
          <w:sz w:val="38"/>
          <w:szCs w:val="38"/>
        </w:rPr>
        <w:sym w:font="HQPB2" w:char="F029"/>
      </w:r>
      <w:r w:rsidRPr="00115258">
        <w:rPr>
          <w:sz w:val="38"/>
          <w:szCs w:val="38"/>
        </w:rPr>
        <w:sym w:font="HQPB4" w:char="F0CF"/>
      </w:r>
      <w:r w:rsidRPr="00115258">
        <w:rPr>
          <w:sz w:val="38"/>
          <w:szCs w:val="38"/>
        </w:rPr>
        <w:sym w:font="HQPB1" w:char="F0E8"/>
      </w:r>
      <w:r w:rsidRPr="00115258">
        <w:rPr>
          <w:sz w:val="38"/>
          <w:szCs w:val="38"/>
        </w:rPr>
        <w:sym w:font="HQPB4" w:char="F0F8"/>
      </w:r>
      <w:r w:rsidRPr="00115258">
        <w:rPr>
          <w:sz w:val="38"/>
          <w:szCs w:val="38"/>
        </w:rPr>
        <w:sym w:font="HQPB2" w:char="F039"/>
      </w:r>
      <w:r w:rsidRPr="00115258">
        <w:rPr>
          <w:sz w:val="38"/>
          <w:szCs w:val="38"/>
        </w:rPr>
        <w:sym w:font="HQPB5" w:char="F024"/>
      </w:r>
      <w:r w:rsidRPr="00115258">
        <w:rPr>
          <w:sz w:val="38"/>
          <w:szCs w:val="38"/>
        </w:rPr>
        <w:sym w:font="HQPB1" w:char="F023"/>
      </w:r>
      <w:r w:rsidRPr="00115258">
        <w:rPr>
          <w:rFonts w:ascii="(normal text)" w:hAnsi="(normal text)"/>
          <w:sz w:val="38"/>
          <w:szCs w:val="38"/>
          <w:rtl/>
        </w:rPr>
        <w:t xml:space="preserve"> </w:t>
      </w:r>
      <w:r w:rsidRPr="00115258">
        <w:rPr>
          <w:sz w:val="38"/>
          <w:szCs w:val="38"/>
        </w:rPr>
        <w:sym w:font="HQPB2" w:char="F0C7"/>
      </w:r>
      <w:r w:rsidRPr="00115258">
        <w:rPr>
          <w:sz w:val="38"/>
          <w:szCs w:val="38"/>
        </w:rPr>
        <w:sym w:font="HQPB2" w:char="F0D0"/>
      </w:r>
      <w:r w:rsidRPr="00115258">
        <w:rPr>
          <w:sz w:val="38"/>
          <w:szCs w:val="38"/>
        </w:rPr>
        <w:sym w:font="HQPB2" w:char="F0C8"/>
      </w:r>
      <w:r w:rsidRPr="00115258">
        <w:rPr>
          <w:rFonts w:ascii="(normal text)" w:hAnsi="(normal text)"/>
          <w:sz w:val="38"/>
          <w:szCs w:val="38"/>
          <w:rtl/>
        </w:rPr>
        <w:t xml:space="preserve">   </w:t>
      </w:r>
      <w:r w:rsidRPr="00115258">
        <w:rPr>
          <w:rFonts w:hint="cs"/>
          <w:sz w:val="38"/>
          <w:szCs w:val="38"/>
          <w:rtl/>
          <w:lang w:bidi="fa-IR"/>
        </w:rPr>
        <w:t xml:space="preserve">   </w:t>
      </w:r>
      <w:r w:rsidR="00FF5C8F" w:rsidRPr="00115258">
        <w:rPr>
          <w:rFonts w:hint="cs"/>
          <w:sz w:val="38"/>
          <w:szCs w:val="38"/>
          <w:rtl/>
          <w:lang w:bidi="fa-IR"/>
        </w:rPr>
        <w:t xml:space="preserve">( حشر ـ 7 </w:t>
      </w:r>
      <w:r w:rsidR="00FF5C8F" w:rsidRPr="00115258">
        <w:rPr>
          <w:rFonts w:hint="cs"/>
          <w:sz w:val="44"/>
          <w:szCs w:val="44"/>
          <w:rtl/>
          <w:lang w:bidi="fa-IR"/>
        </w:rPr>
        <w:t>)</w:t>
      </w:r>
    </w:p>
    <w:p w:rsidR="009E44FD" w:rsidRPr="00115258" w:rsidRDefault="009E44FD" w:rsidP="00115258">
      <w:pPr>
        <w:spacing w:line="288" w:lineRule="auto"/>
        <w:ind w:firstLine="206"/>
        <w:jc w:val="center"/>
        <w:rPr>
          <w:sz w:val="34"/>
          <w:szCs w:val="34"/>
          <w:rtl/>
          <w:lang w:bidi="fa-IR"/>
        </w:rPr>
      </w:pPr>
      <w:r w:rsidRPr="00115258">
        <w:rPr>
          <w:rFonts w:hint="cs"/>
          <w:sz w:val="34"/>
          <w:szCs w:val="34"/>
          <w:rtl/>
          <w:lang w:bidi="fa-IR"/>
        </w:rPr>
        <w:t>(</w:t>
      </w:r>
      <w:r w:rsidR="00CE62BA" w:rsidRPr="00115258">
        <w:rPr>
          <w:rFonts w:hint="cs"/>
          <w:sz w:val="34"/>
          <w:szCs w:val="34"/>
          <w:rtl/>
          <w:lang w:bidi="fa-IR"/>
        </w:rPr>
        <w:t>چیزهایی را که پیغمبر برای شما آورده است اجرا کنید، و از چیزهایی که شما را از آن باز داشته است، دست بکشید. از خدا</w:t>
      </w:r>
      <w:r w:rsidRPr="00115258">
        <w:rPr>
          <w:rFonts w:hint="cs"/>
          <w:sz w:val="34"/>
          <w:szCs w:val="34"/>
          <w:rtl/>
          <w:lang w:bidi="fa-IR"/>
        </w:rPr>
        <w:t xml:space="preserve"> بترسید که خدا عقوبت سختی دارد.)</w:t>
      </w:r>
    </w:p>
    <w:p w:rsidR="001115B8" w:rsidRDefault="009E44FD" w:rsidP="00D2173A">
      <w:pPr>
        <w:pStyle w:val="2"/>
        <w:rPr>
          <w:rFonts w:hint="cs"/>
          <w:rtl/>
        </w:rPr>
      </w:pPr>
      <w:r w:rsidRPr="00904882">
        <w:rPr>
          <w:rtl/>
        </w:rPr>
        <w:br w:type="page"/>
      </w:r>
    </w:p>
    <w:p w:rsidR="00CE62BA" w:rsidRPr="00904882" w:rsidRDefault="00CE62BA" w:rsidP="00D2173A">
      <w:pPr>
        <w:pStyle w:val="2"/>
        <w:rPr>
          <w:rFonts w:hint="cs"/>
          <w:rtl/>
        </w:rPr>
      </w:pPr>
      <w:bookmarkStart w:id="0" w:name="_Toc219142692"/>
      <w:r w:rsidRPr="00904882">
        <w:rPr>
          <w:rFonts w:hint="cs"/>
          <w:rtl/>
        </w:rPr>
        <w:t>درباره</w:t>
      </w:r>
      <w:r w:rsidRPr="00904882">
        <w:rPr>
          <w:rtl/>
        </w:rPr>
        <w:softHyphen/>
      </w:r>
      <w:r w:rsidRPr="00904882">
        <w:rPr>
          <w:rFonts w:hint="cs"/>
          <w:rtl/>
        </w:rPr>
        <w:t>ی کتاب استادم ابو</w:t>
      </w:r>
      <w:r w:rsidR="008C025E" w:rsidRPr="00904882">
        <w:rPr>
          <w:rFonts w:hint="cs"/>
          <w:rtl/>
        </w:rPr>
        <w:t>الکمال</w:t>
      </w:r>
      <w:bookmarkEnd w:id="0"/>
    </w:p>
    <w:p w:rsidR="00FF5C8F" w:rsidRPr="00904882" w:rsidRDefault="00FF5C8F" w:rsidP="004308B5">
      <w:pPr>
        <w:spacing w:line="288" w:lineRule="auto"/>
        <w:rPr>
          <w:rFonts w:hint="cs"/>
          <w:rtl/>
          <w:lang w:bidi="fa-IR"/>
        </w:rPr>
      </w:pPr>
    </w:p>
    <w:p w:rsidR="00CE62BA" w:rsidRPr="00904882" w:rsidRDefault="00CE62BA" w:rsidP="004308B5">
      <w:pPr>
        <w:spacing w:line="288" w:lineRule="auto"/>
        <w:ind w:firstLine="206"/>
        <w:rPr>
          <w:rFonts w:hint="cs"/>
          <w:rtl/>
          <w:lang w:bidi="fa-IR"/>
        </w:rPr>
      </w:pPr>
      <w:r w:rsidRPr="00904882">
        <w:rPr>
          <w:rFonts w:ascii="Lotus Linotype" w:hAnsi="Lotus Linotype" w:cs="Lotus Linotype"/>
          <w:rtl/>
          <w:lang w:bidi="fa-IR"/>
        </w:rPr>
        <w:t>الحمد لله رب العالمین، و الصلا</w:t>
      </w:r>
      <w:r w:rsidR="00FF5C8F" w:rsidRPr="00904882">
        <w:rPr>
          <w:rFonts w:ascii="Lotus Linotype" w:hAnsi="Lotus Linotype" w:cs="Lotus Linotype"/>
          <w:rtl/>
          <w:lang w:bidi="fa-IR"/>
        </w:rPr>
        <w:t>ة</w:t>
      </w:r>
      <w:r w:rsidRPr="00904882">
        <w:rPr>
          <w:rFonts w:ascii="Lotus Linotype" w:hAnsi="Lotus Linotype" w:cs="Lotus Linotype"/>
          <w:rtl/>
          <w:lang w:bidi="fa-IR"/>
        </w:rPr>
        <w:t xml:space="preserve"> و السلام علی خاتم النبیین، و علی آله الطیبین، و اصحابه الطاهرین، و من تبعه، و اهتدی بهدیه، و اقتضی اثره، و عز</w:t>
      </w:r>
      <w:r w:rsidR="00FF5C8F" w:rsidRPr="00904882">
        <w:rPr>
          <w:rFonts w:ascii="Lotus Linotype" w:hAnsi="Lotus Linotype" w:cs="Lotus Linotype"/>
          <w:rtl/>
          <w:lang w:bidi="fa-IR"/>
        </w:rPr>
        <w:t>ر</w:t>
      </w:r>
      <w:r w:rsidRPr="00904882">
        <w:rPr>
          <w:rFonts w:ascii="Lotus Linotype" w:hAnsi="Lotus Linotype" w:cs="Lotus Linotype"/>
          <w:rtl/>
          <w:lang w:bidi="fa-IR"/>
        </w:rPr>
        <w:t>ه و نصره الی یوم الدین، و بعد</w:t>
      </w:r>
      <w:r w:rsidRPr="00904882">
        <w:rPr>
          <w:rFonts w:hint="cs"/>
          <w:rtl/>
          <w:lang w:bidi="fa-IR"/>
        </w:rPr>
        <w:t>:</w:t>
      </w:r>
    </w:p>
    <w:p w:rsidR="009E44FD" w:rsidRPr="00904882" w:rsidRDefault="004F2384" w:rsidP="004308B5">
      <w:pPr>
        <w:spacing w:line="288" w:lineRule="auto"/>
        <w:ind w:firstLine="206"/>
        <w:rPr>
          <w:rFonts w:hint="cs"/>
          <w:rtl/>
          <w:lang w:bidi="fa-IR"/>
        </w:rPr>
      </w:pPr>
      <w:r w:rsidRPr="00904882">
        <w:rPr>
          <w:rFonts w:hint="cs"/>
          <w:rtl/>
          <w:lang w:bidi="fa-IR"/>
        </w:rPr>
        <w:t>بسیار سخت است که راجع به</w:t>
      </w:r>
      <w:r w:rsidR="00CE62BA" w:rsidRPr="00904882">
        <w:rPr>
          <w:rFonts w:hint="cs"/>
          <w:rtl/>
          <w:lang w:bidi="fa-IR"/>
        </w:rPr>
        <w:t xml:space="preserve"> مهمترین آثار استاد ارجمند</w:t>
      </w:r>
      <w:r w:rsidRPr="00904882">
        <w:rPr>
          <w:rFonts w:hint="cs"/>
          <w:rtl/>
          <w:lang w:bidi="fa-IR"/>
        </w:rPr>
        <w:t>،</w:t>
      </w:r>
      <w:r w:rsidR="00CE62BA" w:rsidRPr="00904882">
        <w:rPr>
          <w:rFonts w:hint="cs"/>
          <w:rtl/>
          <w:lang w:bidi="fa-IR"/>
        </w:rPr>
        <w:t xml:space="preserve"> ابو الکمال</w:t>
      </w:r>
      <w:r w:rsidRPr="00904882">
        <w:rPr>
          <w:rFonts w:hint="cs"/>
          <w:rtl/>
          <w:lang w:bidi="fa-IR"/>
        </w:rPr>
        <w:t>،</w:t>
      </w:r>
      <w:r w:rsidR="00CE62BA" w:rsidRPr="00904882">
        <w:rPr>
          <w:rFonts w:hint="cs"/>
          <w:rtl/>
          <w:lang w:bidi="fa-IR"/>
        </w:rPr>
        <w:t xml:space="preserve"> (بلکه </w:t>
      </w:r>
      <w:r w:rsidRPr="00904882">
        <w:rPr>
          <w:rFonts w:hint="cs"/>
          <w:rtl/>
          <w:lang w:bidi="fa-IR"/>
        </w:rPr>
        <w:t xml:space="preserve">در حقیقت </w:t>
      </w:r>
      <w:r w:rsidR="00CE62BA" w:rsidRPr="00904882">
        <w:rPr>
          <w:rFonts w:hint="cs"/>
          <w:rtl/>
          <w:lang w:bidi="fa-IR"/>
        </w:rPr>
        <w:t>ارزشمندترین کتاب نوشته شده در زمینه</w:t>
      </w:r>
      <w:r w:rsidR="00CE62BA" w:rsidRPr="00904882">
        <w:rPr>
          <w:rFonts w:hint="cs"/>
          <w:rtl/>
          <w:lang w:bidi="fa-IR"/>
        </w:rPr>
        <w:softHyphen/>
        <w:t>ی سنت در این قرن)</w:t>
      </w:r>
      <w:r w:rsidRPr="00904882">
        <w:rPr>
          <w:rFonts w:hint="cs"/>
          <w:rtl/>
          <w:lang w:bidi="fa-IR"/>
        </w:rPr>
        <w:t>،</w:t>
      </w:r>
      <w:r w:rsidR="00CE62BA" w:rsidRPr="00904882">
        <w:rPr>
          <w:rFonts w:hint="cs"/>
          <w:rtl/>
          <w:lang w:bidi="fa-IR"/>
        </w:rPr>
        <w:t xml:space="preserve"> قلم فرسایی کنم</w:t>
      </w:r>
      <w:r w:rsidRPr="00904882">
        <w:rPr>
          <w:rFonts w:hint="cs"/>
          <w:rtl/>
          <w:lang w:bidi="fa-IR"/>
        </w:rPr>
        <w:t>،</w:t>
      </w:r>
      <w:r w:rsidR="00CE62BA" w:rsidRPr="00904882">
        <w:rPr>
          <w:rFonts w:hint="cs"/>
          <w:rtl/>
          <w:lang w:bidi="fa-IR"/>
        </w:rPr>
        <w:t xml:space="preserve"> </w:t>
      </w:r>
      <w:r w:rsidRPr="00904882">
        <w:rPr>
          <w:rFonts w:hint="cs"/>
          <w:rtl/>
          <w:lang w:bidi="fa-IR"/>
        </w:rPr>
        <w:t>آنهم بعد</w:t>
      </w:r>
      <w:r w:rsidR="00CE62BA" w:rsidRPr="00904882">
        <w:rPr>
          <w:rFonts w:hint="cs"/>
          <w:rtl/>
          <w:lang w:bidi="fa-IR"/>
        </w:rPr>
        <w:t xml:space="preserve"> از اینکه خاک</w:t>
      </w:r>
      <w:r w:rsidRPr="00904882">
        <w:rPr>
          <w:rFonts w:hint="cs"/>
          <w:rtl/>
          <w:lang w:bidi="fa-IR"/>
        </w:rPr>
        <w:t>،</w:t>
      </w:r>
      <w:r w:rsidR="00CE62BA" w:rsidRPr="00904882">
        <w:rPr>
          <w:rFonts w:hint="cs"/>
          <w:rtl/>
          <w:lang w:bidi="fa-IR"/>
        </w:rPr>
        <w:t xml:space="preserve"> چهره</w:t>
      </w:r>
      <w:r w:rsidR="00CE62BA" w:rsidRPr="00904882">
        <w:rPr>
          <w:rFonts w:hint="cs"/>
          <w:rtl/>
          <w:lang w:bidi="fa-IR"/>
        </w:rPr>
        <w:softHyphen/>
        <w:t>ی بزرگوار و مهربا</w:t>
      </w:r>
      <w:r w:rsidR="00EC10E2">
        <w:rPr>
          <w:rFonts w:hint="cs"/>
          <w:rtl/>
          <w:lang w:bidi="fa-IR"/>
        </w:rPr>
        <w:t>نش را پنهان و مرا از دانش سرشار</w:t>
      </w:r>
      <w:r w:rsidR="00CE62BA" w:rsidRPr="00904882">
        <w:rPr>
          <w:rFonts w:hint="cs"/>
          <w:rtl/>
          <w:lang w:bidi="fa-IR"/>
        </w:rPr>
        <w:t>ش محروم ساخت. من علاقه</w:t>
      </w:r>
      <w:r w:rsidR="00CE62BA" w:rsidRPr="00904882">
        <w:rPr>
          <w:rFonts w:hint="cs"/>
          <w:rtl/>
          <w:lang w:bidi="fa-IR"/>
        </w:rPr>
        <w:softHyphen/>
        <w:t>ی فراوان و آرزوی زیادی داشتم که ایشان کتاب گرانمایه</w:t>
      </w:r>
      <w:r w:rsidR="00CE62BA" w:rsidRPr="00904882">
        <w:rPr>
          <w:rFonts w:hint="cs"/>
          <w:rtl/>
          <w:lang w:bidi="fa-IR"/>
        </w:rPr>
        <w:softHyphen/>
        <w:t>ی خود را در معرض دید مردم قرار د</w:t>
      </w:r>
      <w:r w:rsidRPr="00904882">
        <w:rPr>
          <w:rFonts w:hint="cs"/>
          <w:rtl/>
          <w:lang w:bidi="fa-IR"/>
        </w:rPr>
        <w:t>هد</w:t>
      </w:r>
      <w:r w:rsidR="00CE62BA" w:rsidRPr="00904882">
        <w:rPr>
          <w:rFonts w:hint="cs"/>
          <w:rtl/>
          <w:lang w:bidi="fa-IR"/>
        </w:rPr>
        <w:t xml:space="preserve"> و علاوه بر آن</w:t>
      </w:r>
      <w:r w:rsidRPr="00904882">
        <w:rPr>
          <w:rFonts w:hint="cs"/>
          <w:rtl/>
          <w:lang w:bidi="fa-IR"/>
        </w:rPr>
        <w:t>،</w:t>
      </w:r>
      <w:r w:rsidR="00CE62BA" w:rsidRPr="00904882">
        <w:rPr>
          <w:rFonts w:hint="cs"/>
          <w:rtl/>
          <w:lang w:bidi="fa-IR"/>
        </w:rPr>
        <w:t xml:space="preserve"> آنان را با شرح و </w:t>
      </w:r>
      <w:r w:rsidRPr="00904882">
        <w:rPr>
          <w:rFonts w:hint="cs"/>
          <w:rtl/>
          <w:lang w:bidi="fa-IR"/>
        </w:rPr>
        <w:t>بسطها</w:t>
      </w:r>
      <w:r w:rsidR="00CE62BA" w:rsidRPr="00904882">
        <w:rPr>
          <w:rFonts w:hint="cs"/>
          <w:rtl/>
          <w:lang w:bidi="fa-IR"/>
        </w:rPr>
        <w:t xml:space="preserve"> و نکات ظریف علمیش</w:t>
      </w:r>
      <w:r w:rsidRPr="00904882">
        <w:rPr>
          <w:rFonts w:hint="cs"/>
          <w:rtl/>
          <w:lang w:bidi="fa-IR"/>
        </w:rPr>
        <w:t>ان</w:t>
      </w:r>
      <w:r w:rsidR="00CE62BA" w:rsidRPr="00904882">
        <w:rPr>
          <w:rFonts w:hint="cs"/>
          <w:rtl/>
          <w:lang w:bidi="fa-IR"/>
        </w:rPr>
        <w:t xml:space="preserve"> ارمغان بخشد، ولی خواست خدا گونه</w:t>
      </w:r>
      <w:r w:rsidR="00CE62BA" w:rsidRPr="00904882">
        <w:rPr>
          <w:rFonts w:hint="cs"/>
          <w:rtl/>
          <w:lang w:bidi="fa-IR"/>
        </w:rPr>
        <w:softHyphen/>
        <w:t xml:space="preserve">ای دیگر ایجاب کرد و هر چه هم </w:t>
      </w:r>
      <w:r w:rsidRPr="00904882">
        <w:rPr>
          <w:rFonts w:hint="cs"/>
          <w:rtl/>
          <w:lang w:bidi="fa-IR"/>
        </w:rPr>
        <w:t xml:space="preserve">خدا </w:t>
      </w:r>
      <w:r w:rsidR="00CE62BA" w:rsidRPr="00904882">
        <w:rPr>
          <w:rFonts w:hint="cs"/>
          <w:rtl/>
          <w:lang w:bidi="fa-IR"/>
        </w:rPr>
        <w:t xml:space="preserve">مصلحت بداند </w:t>
      </w:r>
      <w:r w:rsidRPr="00904882">
        <w:rPr>
          <w:rFonts w:hint="cs"/>
          <w:rtl/>
          <w:lang w:bidi="fa-IR"/>
        </w:rPr>
        <w:t>آن را خواهد کرد.</w:t>
      </w:r>
      <w:r w:rsidR="00CE62BA" w:rsidRPr="00904882">
        <w:rPr>
          <w:rFonts w:hint="cs"/>
          <w:rtl/>
          <w:lang w:bidi="fa-IR"/>
        </w:rPr>
        <w:t xml:space="preserve"> و اینکه امروز جرأت مقدمه</w:t>
      </w:r>
      <w:r w:rsidR="00CE62BA" w:rsidRPr="00904882">
        <w:rPr>
          <w:rFonts w:hint="cs"/>
          <w:rtl/>
          <w:lang w:bidi="fa-IR"/>
        </w:rPr>
        <w:softHyphen/>
        <w:t>نویسی بر کتاب ایشان را به خود می</w:t>
      </w:r>
      <w:r w:rsidR="00CE62BA" w:rsidRPr="00904882">
        <w:rPr>
          <w:rFonts w:hint="cs"/>
          <w:rtl/>
          <w:lang w:bidi="fa-IR"/>
        </w:rPr>
        <w:softHyphen/>
        <w:t>دهم به خاطر احترام نها</w:t>
      </w:r>
      <w:r w:rsidRPr="00904882">
        <w:rPr>
          <w:rFonts w:hint="cs"/>
          <w:rtl/>
          <w:lang w:bidi="fa-IR"/>
        </w:rPr>
        <w:t>د</w:t>
      </w:r>
      <w:r w:rsidR="00CE62BA" w:rsidRPr="00904882">
        <w:rPr>
          <w:rFonts w:hint="cs"/>
          <w:rtl/>
          <w:lang w:bidi="fa-IR"/>
        </w:rPr>
        <w:t xml:space="preserve">ن به </w:t>
      </w:r>
      <w:r w:rsidRPr="00904882">
        <w:rPr>
          <w:rFonts w:hint="cs"/>
          <w:rtl/>
          <w:lang w:bidi="fa-IR"/>
        </w:rPr>
        <w:t>در</w:t>
      </w:r>
      <w:r w:rsidR="00CE62BA" w:rsidRPr="00904882">
        <w:rPr>
          <w:rFonts w:hint="cs"/>
          <w:rtl/>
          <w:lang w:bidi="fa-IR"/>
        </w:rPr>
        <w:t>خواست و سفارش او است که چاره</w:t>
      </w:r>
      <w:r w:rsidR="00CE62BA" w:rsidRPr="00904882">
        <w:rPr>
          <w:rFonts w:hint="cs"/>
          <w:rtl/>
          <w:lang w:bidi="fa-IR"/>
        </w:rPr>
        <w:softHyphen/>
        <w:t>ای جز آن ندارم وگرنه او والاتر از آن است که نیازی به مقدمه</w:t>
      </w:r>
      <w:r w:rsidR="00CE62BA" w:rsidRPr="00904882">
        <w:rPr>
          <w:rFonts w:hint="cs"/>
          <w:rtl/>
          <w:lang w:bidi="fa-IR"/>
        </w:rPr>
        <w:softHyphen/>
        <w:t xml:space="preserve"> من داشته </w:t>
      </w:r>
      <w:r w:rsidRPr="00904882">
        <w:rPr>
          <w:rFonts w:hint="cs"/>
          <w:rtl/>
          <w:lang w:bidi="fa-IR"/>
        </w:rPr>
        <w:t>باشد، تا اینکه شهرتی بدان برای خود پیدا کند</w:t>
      </w:r>
      <w:r w:rsidR="00CE62BA" w:rsidRPr="00904882">
        <w:rPr>
          <w:rFonts w:hint="cs"/>
          <w:rtl/>
          <w:lang w:bidi="fa-IR"/>
        </w:rPr>
        <w:t>.</w:t>
      </w:r>
    </w:p>
    <w:p w:rsidR="00CE62BA" w:rsidRPr="00904882" w:rsidRDefault="007A3770" w:rsidP="007A3770">
      <w:pPr>
        <w:pStyle w:val="3"/>
        <w:rPr>
          <w:rFonts w:hint="cs"/>
          <w:rtl/>
          <w:lang w:bidi="fa-IR"/>
        </w:rPr>
      </w:pPr>
      <w:r>
        <w:rPr>
          <w:rFonts w:ascii="B Lotus" w:hAnsi="B Lotus" w:cs="B Lotus"/>
          <w:b w:val="0"/>
          <w:bCs w:val="0"/>
          <w:rtl/>
          <w:lang w:bidi="fa-IR"/>
        </w:rPr>
        <w:br w:type="page"/>
      </w:r>
      <w:bookmarkStart w:id="1" w:name="_Toc219142693"/>
      <w:r w:rsidR="00CE62BA" w:rsidRPr="00904882">
        <w:rPr>
          <w:rFonts w:hint="cs"/>
          <w:rtl/>
          <w:lang w:bidi="fa-IR"/>
        </w:rPr>
        <w:t>گزیده</w:t>
      </w:r>
      <w:r w:rsidR="00CE62BA" w:rsidRPr="00904882">
        <w:rPr>
          <w:rFonts w:hint="cs"/>
          <w:rtl/>
          <w:lang w:bidi="fa-IR"/>
        </w:rPr>
        <w:softHyphen/>
        <w:t>ای از شرح حال استاد</w:t>
      </w:r>
      <w:bookmarkEnd w:id="1"/>
    </w:p>
    <w:p w:rsidR="00FF5C8F" w:rsidRPr="00904882" w:rsidRDefault="00FF5C8F" w:rsidP="004308B5">
      <w:pPr>
        <w:spacing w:line="288" w:lineRule="auto"/>
        <w:rPr>
          <w:rFonts w:hint="cs"/>
          <w:rtl/>
          <w:lang w:bidi="fa-IR"/>
        </w:rPr>
      </w:pPr>
    </w:p>
    <w:p w:rsidR="00CE62BA" w:rsidRPr="007A3770" w:rsidRDefault="00CE62BA" w:rsidP="004308B5">
      <w:pPr>
        <w:spacing w:line="288" w:lineRule="auto"/>
        <w:ind w:firstLine="206"/>
        <w:rPr>
          <w:rFonts w:hint="cs"/>
          <w:b/>
          <w:bCs/>
          <w:rtl/>
          <w:lang w:bidi="fa-IR"/>
        </w:rPr>
      </w:pPr>
      <w:r w:rsidRPr="007A3770">
        <w:rPr>
          <w:rFonts w:hint="cs"/>
          <w:b/>
          <w:bCs/>
          <w:rtl/>
          <w:lang w:bidi="fa-IR"/>
        </w:rPr>
        <w:t>نام و کنیه:</w:t>
      </w:r>
    </w:p>
    <w:p w:rsidR="00CE62BA" w:rsidRPr="00904882" w:rsidRDefault="00CE62BA" w:rsidP="004308B5">
      <w:pPr>
        <w:spacing w:line="288" w:lineRule="auto"/>
        <w:ind w:firstLine="206"/>
        <w:rPr>
          <w:rFonts w:hint="cs"/>
          <w:rtl/>
          <w:lang w:bidi="fa-IR"/>
        </w:rPr>
      </w:pPr>
      <w:r w:rsidRPr="00904882">
        <w:rPr>
          <w:rFonts w:hint="cs"/>
          <w:rtl/>
          <w:lang w:bidi="fa-IR"/>
        </w:rPr>
        <w:t>او ابو الکمال (یا ابوالحسن</w:t>
      </w:r>
      <w:r w:rsidR="004F2384" w:rsidRPr="00904882">
        <w:rPr>
          <w:rFonts w:hint="cs"/>
          <w:rtl/>
          <w:lang w:bidi="fa-IR"/>
        </w:rPr>
        <w:t>،</w:t>
      </w:r>
      <w:r w:rsidRPr="00904882">
        <w:rPr>
          <w:rFonts w:hint="cs"/>
          <w:rtl/>
          <w:lang w:bidi="fa-IR"/>
        </w:rPr>
        <w:t xml:space="preserve"> در برخی موار</w:t>
      </w:r>
      <w:r w:rsidR="00FF5C8F" w:rsidRPr="00904882">
        <w:rPr>
          <w:rFonts w:hint="cs"/>
          <w:rtl/>
          <w:lang w:bidi="fa-IR"/>
        </w:rPr>
        <w:t>د) عبدالغنی بن محمد عبدالخالق بن</w:t>
      </w:r>
      <w:r w:rsidRPr="00904882">
        <w:rPr>
          <w:rFonts w:hint="cs"/>
          <w:rtl/>
          <w:lang w:bidi="fa-IR"/>
        </w:rPr>
        <w:t xml:space="preserve"> حسن بن مصطفی مصری است که در شهر قاهره دیده به جهان گشود، در آنجا پرورش یافت و در آنجا هم دار فانی را وداع گفت</w:t>
      </w:r>
      <w:r w:rsidR="004F2384"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استاد</w:t>
      </w:r>
      <w:r w:rsidR="004F2384" w:rsidRPr="00904882">
        <w:rPr>
          <w:rFonts w:hint="cs"/>
          <w:rtl/>
          <w:lang w:bidi="fa-IR"/>
        </w:rPr>
        <w:t xml:space="preserve"> ارجمند</w:t>
      </w:r>
      <w:r w:rsidRPr="00904882">
        <w:rPr>
          <w:rFonts w:hint="cs"/>
          <w:rtl/>
          <w:lang w:bidi="fa-IR"/>
        </w:rPr>
        <w:t xml:space="preserve"> بیشتر اوقات </w:t>
      </w:r>
      <w:r w:rsidR="004F2384" w:rsidRPr="00904882">
        <w:rPr>
          <w:rFonts w:hint="cs"/>
          <w:rtl/>
          <w:lang w:bidi="fa-IR"/>
        </w:rPr>
        <w:t>می خواست</w:t>
      </w:r>
      <w:r w:rsidRPr="00904882">
        <w:rPr>
          <w:rFonts w:hint="cs"/>
          <w:rtl/>
          <w:lang w:bidi="fa-IR"/>
        </w:rPr>
        <w:t xml:space="preserve"> به اسم فرزند ارشدش</w:t>
      </w:r>
      <w:r w:rsidR="004F2384" w:rsidRPr="00904882">
        <w:rPr>
          <w:rFonts w:hint="cs"/>
          <w:rtl/>
          <w:lang w:bidi="fa-IR"/>
        </w:rPr>
        <w:t>،</w:t>
      </w:r>
      <w:r w:rsidRPr="00904882">
        <w:rPr>
          <w:rFonts w:hint="cs"/>
          <w:rtl/>
          <w:lang w:bidi="fa-IR"/>
        </w:rPr>
        <w:t xml:space="preserve"> دکتر محمد کمال الدین عبدالغنی</w:t>
      </w:r>
      <w:r w:rsidR="004F2384" w:rsidRPr="00904882">
        <w:rPr>
          <w:rFonts w:hint="cs"/>
          <w:rtl/>
          <w:lang w:bidi="fa-IR"/>
        </w:rPr>
        <w:t>،</w:t>
      </w:r>
      <w:r w:rsidRPr="00904882">
        <w:rPr>
          <w:rFonts w:hint="cs"/>
          <w:rtl/>
          <w:lang w:bidi="fa-IR"/>
        </w:rPr>
        <w:t xml:space="preserve"> برخی اوقات هم می</w:t>
      </w:r>
      <w:r w:rsidRPr="00904882">
        <w:rPr>
          <w:rFonts w:hint="cs"/>
          <w:rtl/>
          <w:lang w:bidi="fa-IR"/>
        </w:rPr>
        <w:softHyphen/>
        <w:t>خواست به اسم دیگر فرزندش</w:t>
      </w:r>
      <w:r w:rsidR="004F2384" w:rsidRPr="00904882">
        <w:rPr>
          <w:rFonts w:hint="cs"/>
          <w:rtl/>
          <w:lang w:bidi="fa-IR"/>
        </w:rPr>
        <w:t>،</w:t>
      </w:r>
      <w:r w:rsidRPr="00904882">
        <w:rPr>
          <w:rFonts w:hint="cs"/>
          <w:rtl/>
          <w:lang w:bidi="fa-IR"/>
        </w:rPr>
        <w:t xml:space="preserve"> حسن عبدالغنی</w:t>
      </w:r>
      <w:r w:rsidR="004F2384" w:rsidRPr="00904882">
        <w:rPr>
          <w:rFonts w:hint="cs"/>
          <w:rtl/>
          <w:lang w:bidi="fa-IR"/>
        </w:rPr>
        <w:t>،</w:t>
      </w:r>
      <w:r w:rsidRPr="00904882">
        <w:rPr>
          <w:rFonts w:hint="cs"/>
          <w:rtl/>
          <w:lang w:bidi="fa-IR"/>
        </w:rPr>
        <w:t xml:space="preserve"> شهرت یابد.</w:t>
      </w:r>
    </w:p>
    <w:p w:rsidR="00CE62BA" w:rsidRPr="007A3770" w:rsidRDefault="00CE62BA" w:rsidP="004308B5">
      <w:pPr>
        <w:spacing w:line="288" w:lineRule="auto"/>
        <w:ind w:firstLine="206"/>
        <w:rPr>
          <w:rFonts w:hint="cs"/>
          <w:b/>
          <w:bCs/>
          <w:rtl/>
          <w:lang w:bidi="fa-IR"/>
        </w:rPr>
      </w:pPr>
      <w:r w:rsidRPr="007A3770">
        <w:rPr>
          <w:rFonts w:hint="cs"/>
          <w:b/>
          <w:bCs/>
          <w:rtl/>
          <w:lang w:bidi="fa-IR"/>
        </w:rPr>
        <w:t>تاریخ ولادت و وفات:</w:t>
      </w:r>
    </w:p>
    <w:p w:rsidR="00CE62BA" w:rsidRPr="00904882" w:rsidRDefault="00CE62BA" w:rsidP="004308B5">
      <w:pPr>
        <w:spacing w:line="288" w:lineRule="auto"/>
        <w:ind w:firstLine="206"/>
        <w:rPr>
          <w:rFonts w:hint="cs"/>
          <w:rtl/>
          <w:lang w:bidi="fa-IR"/>
        </w:rPr>
      </w:pPr>
      <w:r w:rsidRPr="00904882">
        <w:rPr>
          <w:rFonts w:hint="cs"/>
          <w:rtl/>
          <w:lang w:bidi="fa-IR"/>
        </w:rPr>
        <w:t>ایشان در 17/3/1908 م در شهر قاهره (پایتخت مصر) محله</w:t>
      </w:r>
      <w:r w:rsidRPr="00904882">
        <w:rPr>
          <w:rFonts w:hint="cs"/>
          <w:rtl/>
          <w:lang w:bidi="fa-IR"/>
        </w:rPr>
        <w:softHyphen/>
        <w:t>ی بانو نفیسه دختر حسن بن علی ـ ر</w:t>
      </w:r>
      <w:r w:rsidR="00FF5C8F" w:rsidRPr="00904882">
        <w:rPr>
          <w:rFonts w:hint="cs"/>
          <w:rtl/>
          <w:lang w:bidi="fa-IR"/>
        </w:rPr>
        <w:t>ح</w:t>
      </w:r>
      <w:r w:rsidRPr="00904882">
        <w:rPr>
          <w:rFonts w:hint="cs"/>
          <w:rtl/>
          <w:lang w:bidi="fa-IR"/>
        </w:rPr>
        <w:t xml:space="preserve"> ـ به دنیا آمده که پدر بزرگوارش ـ رح ـ استاد دانشگاه بانو نفیسه بوده است.</w:t>
      </w:r>
    </w:p>
    <w:p w:rsidR="00CE62BA" w:rsidRDefault="004F2384" w:rsidP="004308B5">
      <w:pPr>
        <w:spacing w:line="288" w:lineRule="auto"/>
        <w:ind w:firstLine="206"/>
        <w:rPr>
          <w:lang w:bidi="fa-IR"/>
        </w:rPr>
      </w:pPr>
      <w:r w:rsidRPr="00904882">
        <w:rPr>
          <w:rFonts w:hint="cs"/>
          <w:rtl/>
          <w:lang w:bidi="fa-IR"/>
        </w:rPr>
        <w:t xml:space="preserve">در </w:t>
      </w:r>
      <w:r w:rsidR="00CE62BA" w:rsidRPr="00904882">
        <w:rPr>
          <w:rFonts w:hint="cs"/>
          <w:rtl/>
          <w:lang w:bidi="fa-IR"/>
        </w:rPr>
        <w:t xml:space="preserve">مغرب روز پنجشنبه 18/10/1403 هـ برابر با 28/7/1983 در سن هفتاد و پنج سالگی و در همان </w:t>
      </w:r>
      <w:r w:rsidRPr="00904882">
        <w:rPr>
          <w:rFonts w:hint="cs"/>
          <w:rtl/>
          <w:lang w:bidi="fa-IR"/>
        </w:rPr>
        <w:t>جا</w:t>
      </w:r>
      <w:r w:rsidR="00CE62BA" w:rsidRPr="00904882">
        <w:rPr>
          <w:rFonts w:hint="cs"/>
          <w:rtl/>
          <w:lang w:bidi="fa-IR"/>
        </w:rPr>
        <w:t xml:space="preserve"> به دیار باقی شتافت.</w:t>
      </w:r>
    </w:p>
    <w:p w:rsidR="007A3770" w:rsidRPr="00904882" w:rsidRDefault="007A3770" w:rsidP="004308B5">
      <w:pPr>
        <w:spacing w:line="288" w:lineRule="auto"/>
        <w:ind w:firstLine="206"/>
        <w:rPr>
          <w:rtl/>
          <w:lang w:bidi="fa-IR"/>
        </w:rPr>
      </w:pPr>
    </w:p>
    <w:p w:rsidR="00CE62BA" w:rsidRPr="00904882" w:rsidRDefault="004F2384" w:rsidP="007A3770">
      <w:pPr>
        <w:pStyle w:val="3"/>
        <w:rPr>
          <w:rtl/>
          <w:lang w:bidi="fa-IR"/>
        </w:rPr>
      </w:pPr>
      <w:bookmarkStart w:id="2" w:name="_Toc219142694"/>
      <w:r w:rsidRPr="00904882">
        <w:rPr>
          <w:rFonts w:hint="cs"/>
          <w:rtl/>
          <w:lang w:bidi="fa-IR"/>
        </w:rPr>
        <w:t>روش تربیت</w:t>
      </w:r>
      <w:bookmarkEnd w:id="2"/>
    </w:p>
    <w:p w:rsidR="00CE62BA" w:rsidRPr="00904882" w:rsidRDefault="00CE62BA" w:rsidP="004308B5">
      <w:pPr>
        <w:spacing w:line="288" w:lineRule="auto"/>
        <w:ind w:firstLine="206"/>
        <w:rPr>
          <w:rFonts w:hint="cs"/>
          <w:rtl/>
          <w:lang w:bidi="fa-IR"/>
        </w:rPr>
      </w:pPr>
      <w:r w:rsidRPr="00904882">
        <w:rPr>
          <w:rFonts w:hint="cs"/>
          <w:rtl/>
          <w:lang w:bidi="fa-IR"/>
        </w:rPr>
        <w:t>استاد در کانونی پر از دانش، تقوا و دین پرورش یافت</w:t>
      </w:r>
      <w:r w:rsidR="004F2384" w:rsidRPr="00904882">
        <w:rPr>
          <w:rFonts w:hint="cs"/>
          <w:rtl/>
          <w:lang w:bidi="fa-IR"/>
        </w:rPr>
        <w:t>؛</w:t>
      </w:r>
      <w:r w:rsidRPr="00904882">
        <w:rPr>
          <w:rFonts w:hint="cs"/>
          <w:rtl/>
          <w:lang w:bidi="fa-IR"/>
        </w:rPr>
        <w:t xml:space="preserve"> پدرش استاد زاهد محمد عبدالخالق ـ رح ـ یکی از اساتید بزرگوار دانشگاه «الازهر» و دارای توانایی و شایستگی بسیاری در علوم شرعی و عربی بود،</w:t>
      </w:r>
      <w:r w:rsidR="00FF5C8F" w:rsidRPr="00904882">
        <w:rPr>
          <w:rFonts w:hint="cs"/>
          <w:rtl/>
          <w:lang w:bidi="fa-IR"/>
        </w:rPr>
        <w:t xml:space="preserve"> تالیفاتی نیز در این زمینه</w:t>
      </w:r>
      <w:r w:rsidR="00FF5C8F" w:rsidRPr="00904882">
        <w:rPr>
          <w:rFonts w:hint="cs"/>
          <w:rtl/>
          <w:lang w:bidi="fa-IR"/>
        </w:rPr>
        <w:softHyphen/>
        <w:t>ها ا</w:t>
      </w:r>
      <w:r w:rsidRPr="00904882">
        <w:rPr>
          <w:rFonts w:hint="cs"/>
          <w:rtl/>
          <w:lang w:bidi="fa-IR"/>
        </w:rPr>
        <w:t>ز خود به یادگار گذاشته که تا کنون هم به چاپ نرسیده</w:t>
      </w:r>
      <w:r w:rsidRPr="00904882">
        <w:rPr>
          <w:rFonts w:hint="cs"/>
          <w:rtl/>
          <w:lang w:bidi="fa-IR"/>
        </w:rPr>
        <w:softHyphen/>
        <w:t>اند، او علاقه</w:t>
      </w:r>
      <w:r w:rsidRPr="00904882">
        <w:rPr>
          <w:rFonts w:hint="cs"/>
          <w:rtl/>
          <w:lang w:bidi="fa-IR"/>
        </w:rPr>
        <w:softHyphen/>
        <w:t>ای به احراز پستهای دا</w:t>
      </w:r>
      <w:r w:rsidR="008C025E" w:rsidRPr="00904882">
        <w:rPr>
          <w:rFonts w:hint="cs"/>
          <w:rtl/>
          <w:lang w:bidi="fa-IR"/>
        </w:rPr>
        <w:t>نشگاه</w:t>
      </w:r>
      <w:r w:rsidRPr="00904882">
        <w:rPr>
          <w:rFonts w:hint="cs"/>
          <w:rtl/>
          <w:lang w:bidi="fa-IR"/>
        </w:rPr>
        <w:t xml:space="preserve"> الازهر و دیگر جاها نداشت و در دانشگاه نفیسه </w:t>
      </w:r>
      <w:r w:rsidR="004F2384" w:rsidRPr="00904882">
        <w:rPr>
          <w:rFonts w:hint="cs"/>
          <w:rtl/>
          <w:lang w:bidi="fa-IR"/>
        </w:rPr>
        <w:t>سمت استادی را پذیرفت</w:t>
      </w:r>
      <w:r w:rsidRPr="00904882">
        <w:rPr>
          <w:rFonts w:hint="cs"/>
          <w:rtl/>
          <w:lang w:bidi="fa-IR"/>
        </w:rPr>
        <w:t xml:space="preserve"> و همچنان به عنوان جانشین پدر بزرگش که </w:t>
      </w:r>
      <w:r w:rsidR="00FF5C8F" w:rsidRPr="00904882">
        <w:rPr>
          <w:rFonts w:hint="cs"/>
          <w:rtl/>
          <w:lang w:bidi="fa-IR"/>
        </w:rPr>
        <w:t xml:space="preserve">مایه </w:t>
      </w:r>
      <w:r w:rsidR="004F2384" w:rsidRPr="00904882">
        <w:rPr>
          <w:rFonts w:hint="cs"/>
          <w:rtl/>
          <w:lang w:bidi="fa-IR"/>
        </w:rPr>
        <w:t xml:space="preserve">ی </w:t>
      </w:r>
      <w:r w:rsidRPr="00904882">
        <w:rPr>
          <w:rFonts w:hint="cs"/>
          <w:rtl/>
          <w:lang w:bidi="fa-IR"/>
        </w:rPr>
        <w:t>افتخار و سر بلندی خانواده بود</w:t>
      </w:r>
      <w:r w:rsidR="004F2384" w:rsidRPr="00904882">
        <w:rPr>
          <w:rFonts w:hint="cs"/>
          <w:rtl/>
          <w:lang w:bidi="fa-IR"/>
        </w:rPr>
        <w:t>،</w:t>
      </w:r>
      <w:r w:rsidRPr="00904882">
        <w:rPr>
          <w:rFonts w:hint="cs"/>
          <w:rtl/>
          <w:lang w:bidi="fa-IR"/>
        </w:rPr>
        <w:t xml:space="preserve"> و </w:t>
      </w:r>
      <w:r w:rsidR="004F2384" w:rsidRPr="00904882">
        <w:rPr>
          <w:rFonts w:hint="cs"/>
          <w:rtl/>
          <w:lang w:bidi="fa-IR"/>
        </w:rPr>
        <w:t>برای بار</w:t>
      </w:r>
      <w:r w:rsidRPr="00904882">
        <w:rPr>
          <w:rFonts w:hint="cs"/>
          <w:rtl/>
          <w:lang w:bidi="fa-IR"/>
        </w:rPr>
        <w:t xml:space="preserve"> دوم </w:t>
      </w:r>
      <w:r w:rsidR="004F2384" w:rsidRPr="00904882">
        <w:rPr>
          <w:rFonts w:hint="cs"/>
          <w:rtl/>
          <w:lang w:bidi="fa-IR"/>
        </w:rPr>
        <w:t xml:space="preserve">در دوران </w:t>
      </w:r>
      <w:r w:rsidRPr="00904882">
        <w:rPr>
          <w:rFonts w:hint="cs"/>
          <w:rtl/>
          <w:lang w:bidi="fa-IR"/>
        </w:rPr>
        <w:t xml:space="preserve">عباسیها </w:t>
      </w:r>
      <w:r w:rsidR="004F2384" w:rsidRPr="00904882">
        <w:rPr>
          <w:rFonts w:hint="cs"/>
          <w:rtl/>
          <w:lang w:bidi="fa-IR"/>
        </w:rPr>
        <w:t xml:space="preserve">به عنوان </w:t>
      </w:r>
      <w:r w:rsidRPr="00904882">
        <w:rPr>
          <w:rFonts w:hint="cs"/>
          <w:rtl/>
          <w:lang w:bidi="fa-IR"/>
        </w:rPr>
        <w:t xml:space="preserve"> استاد آنجا </w:t>
      </w:r>
      <w:r w:rsidR="004F2384" w:rsidRPr="00904882">
        <w:rPr>
          <w:rFonts w:hint="cs"/>
          <w:rtl/>
          <w:lang w:bidi="fa-IR"/>
        </w:rPr>
        <w:t>منصوب شد</w:t>
      </w:r>
      <w:r w:rsidRPr="00904882">
        <w:rPr>
          <w:rFonts w:hint="cs"/>
          <w:rtl/>
          <w:lang w:bidi="fa-IR"/>
        </w:rPr>
        <w:t>، در همان کسوت باقی ماند.</w:t>
      </w:r>
    </w:p>
    <w:p w:rsidR="00CE62BA" w:rsidRPr="00904882" w:rsidRDefault="00CE62BA" w:rsidP="004308B5">
      <w:pPr>
        <w:spacing w:line="288" w:lineRule="auto"/>
        <w:ind w:firstLine="206"/>
        <w:rPr>
          <w:rFonts w:hint="cs"/>
          <w:rtl/>
          <w:lang w:bidi="fa-IR"/>
        </w:rPr>
      </w:pPr>
      <w:r w:rsidRPr="00904882">
        <w:rPr>
          <w:rFonts w:hint="cs"/>
          <w:rtl/>
          <w:lang w:bidi="fa-IR"/>
        </w:rPr>
        <w:t>شیخ محمد عبدالخالق از جایگاه علمی مهمی برخوردار بود</w:t>
      </w:r>
      <w:r w:rsidR="004F2384" w:rsidRPr="00904882">
        <w:rPr>
          <w:rFonts w:hint="cs"/>
          <w:rtl/>
          <w:lang w:bidi="fa-IR"/>
        </w:rPr>
        <w:t>،</w:t>
      </w:r>
      <w:r w:rsidRPr="00904882">
        <w:rPr>
          <w:rFonts w:hint="cs"/>
          <w:rtl/>
          <w:lang w:bidi="fa-IR"/>
        </w:rPr>
        <w:t xml:space="preserve"> و منزلش به عنوان پناهگاه و مرکز دانشمندان و بزرگواران به شمار می</w:t>
      </w:r>
      <w:r w:rsidRPr="00904882">
        <w:rPr>
          <w:rFonts w:hint="cs"/>
          <w:rtl/>
          <w:lang w:bidi="fa-IR"/>
        </w:rPr>
        <w:softHyphen/>
        <w:t>آمد و لذا فرزندانش: دکتر عبدالغنی که اکنون در صدد بررسی شرح حالش هستیم، برادر بزرگترش شیخ مصطفی ـ رح ـ و برادر کوچکترش شیخ احمد</w:t>
      </w:r>
      <w:r w:rsidR="004F2384" w:rsidRPr="00904882">
        <w:rPr>
          <w:rFonts w:hint="cs"/>
          <w:rtl/>
          <w:lang w:bidi="fa-IR"/>
        </w:rPr>
        <w:t>،</w:t>
      </w:r>
      <w:r w:rsidRPr="00904882">
        <w:rPr>
          <w:rFonts w:hint="cs"/>
          <w:rtl/>
          <w:lang w:bidi="fa-IR"/>
        </w:rPr>
        <w:t xml:space="preserve"> خاطر</w:t>
      </w:r>
      <w:r w:rsidR="004F2384" w:rsidRPr="00904882">
        <w:rPr>
          <w:rFonts w:hint="cs"/>
          <w:rtl/>
          <w:lang w:bidi="fa-IR"/>
        </w:rPr>
        <w:t>ات</w:t>
      </w:r>
      <w:r w:rsidRPr="00904882">
        <w:rPr>
          <w:rFonts w:hint="cs"/>
          <w:rtl/>
          <w:lang w:bidi="fa-IR"/>
        </w:rPr>
        <w:t xml:space="preserve"> بسیاری از بزرگان آن دوران به یاد دارند</w:t>
      </w:r>
      <w:r w:rsidR="004F2384" w:rsidRPr="00904882">
        <w:rPr>
          <w:rFonts w:hint="cs"/>
          <w:rtl/>
          <w:lang w:bidi="fa-IR"/>
        </w:rPr>
        <w:t>،</w:t>
      </w:r>
      <w:r w:rsidRPr="00904882">
        <w:rPr>
          <w:rFonts w:hint="cs"/>
          <w:rtl/>
          <w:lang w:bidi="fa-IR"/>
        </w:rPr>
        <w:t xml:space="preserve"> آنانی که با پدرشان </w:t>
      </w:r>
      <w:r w:rsidR="00E75705" w:rsidRPr="00904882">
        <w:rPr>
          <w:rFonts w:hint="cs"/>
          <w:rtl/>
          <w:lang w:bidi="fa-IR"/>
        </w:rPr>
        <w:t xml:space="preserve">در ارتباط </w:t>
      </w:r>
      <w:r w:rsidRPr="00904882">
        <w:rPr>
          <w:rFonts w:hint="cs"/>
          <w:rtl/>
          <w:lang w:bidi="fa-IR"/>
        </w:rPr>
        <w:t>بوده و با ایشان رفت و آمد داشته</w:t>
      </w:r>
      <w:r w:rsidRPr="00904882">
        <w:rPr>
          <w:rFonts w:hint="cs"/>
          <w:rtl/>
          <w:lang w:bidi="fa-IR"/>
        </w:rPr>
        <w:softHyphen/>
        <w:t>اند، به ویژه ابو الکمال</w:t>
      </w:r>
      <w:r w:rsidR="00E75705" w:rsidRPr="00904882">
        <w:rPr>
          <w:rFonts w:hint="cs"/>
          <w:rtl/>
          <w:lang w:bidi="fa-IR"/>
        </w:rPr>
        <w:t>، که</w:t>
      </w:r>
      <w:r w:rsidRPr="00904882">
        <w:rPr>
          <w:rFonts w:hint="cs"/>
          <w:rtl/>
          <w:lang w:bidi="fa-IR"/>
        </w:rPr>
        <w:t xml:space="preserve"> بس</w:t>
      </w:r>
      <w:r w:rsidR="00FF5C8F" w:rsidRPr="00904882">
        <w:rPr>
          <w:rFonts w:hint="cs"/>
          <w:rtl/>
          <w:lang w:bidi="fa-IR"/>
        </w:rPr>
        <w:t>یاری از ریزه</w:t>
      </w:r>
      <w:r w:rsidR="00FF5C8F" w:rsidRPr="00904882">
        <w:rPr>
          <w:rFonts w:hint="cs"/>
          <w:rtl/>
          <w:lang w:bidi="fa-IR"/>
        </w:rPr>
        <w:softHyphen/>
        <w:t>کاریهای علمی و ادب</w:t>
      </w:r>
      <w:r w:rsidR="008C025E" w:rsidRPr="00904882">
        <w:rPr>
          <w:rFonts w:hint="cs"/>
          <w:rtl/>
          <w:lang w:bidi="fa-IR"/>
        </w:rPr>
        <w:t>ی</w:t>
      </w:r>
      <w:r w:rsidRPr="00904882">
        <w:rPr>
          <w:rFonts w:hint="cs"/>
          <w:rtl/>
          <w:lang w:bidi="fa-IR"/>
        </w:rPr>
        <w:t xml:space="preserve"> که در مجالس پدرش به بحث گذاشته </w:t>
      </w:r>
      <w:r w:rsidR="00E75705" w:rsidRPr="00904882">
        <w:rPr>
          <w:rFonts w:hint="cs"/>
          <w:rtl/>
          <w:lang w:bidi="fa-IR"/>
        </w:rPr>
        <w:t xml:space="preserve">می </w:t>
      </w:r>
      <w:r w:rsidRPr="00904882">
        <w:rPr>
          <w:rFonts w:hint="cs"/>
          <w:rtl/>
          <w:lang w:bidi="fa-IR"/>
        </w:rPr>
        <w:t>شد و پاسخها</w:t>
      </w:r>
      <w:r w:rsidR="00E75705" w:rsidRPr="00904882">
        <w:rPr>
          <w:rFonts w:hint="cs"/>
          <w:rtl/>
          <w:lang w:bidi="fa-IR"/>
        </w:rPr>
        <w:t>ی درخور</w:t>
      </w:r>
      <w:r w:rsidRPr="00904882">
        <w:rPr>
          <w:rFonts w:hint="cs"/>
          <w:rtl/>
          <w:lang w:bidi="fa-IR"/>
        </w:rPr>
        <w:t xml:space="preserve"> و راه</w:t>
      </w:r>
      <w:r w:rsidRPr="00904882">
        <w:rPr>
          <w:rFonts w:hint="cs"/>
          <w:rtl/>
          <w:lang w:bidi="fa-IR"/>
        </w:rPr>
        <w:softHyphen/>
        <w:t>های</w:t>
      </w:r>
      <w:r w:rsidR="00E75705" w:rsidRPr="00904882">
        <w:rPr>
          <w:rFonts w:hint="cs"/>
          <w:rtl/>
          <w:lang w:bidi="fa-IR"/>
        </w:rPr>
        <w:t xml:space="preserve"> مهم</w:t>
      </w:r>
      <w:r w:rsidRPr="00904882">
        <w:rPr>
          <w:rFonts w:hint="cs"/>
          <w:rtl/>
          <w:lang w:bidi="fa-IR"/>
        </w:rPr>
        <w:t xml:space="preserve"> او را به خاطر سپرده </w:t>
      </w:r>
      <w:r w:rsidR="00E75705" w:rsidRPr="00904882">
        <w:rPr>
          <w:rFonts w:hint="cs"/>
          <w:rtl/>
          <w:lang w:bidi="fa-IR"/>
        </w:rPr>
        <w:t>است</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خانواده</w:t>
      </w:r>
      <w:r w:rsidRPr="00904882">
        <w:rPr>
          <w:rFonts w:hint="cs"/>
          <w:rtl/>
          <w:lang w:bidi="fa-IR"/>
        </w:rPr>
        <w:softHyphen/>
        <w:t>ی مزبور از دودمان اصیل و ریشه</w:t>
      </w:r>
      <w:r w:rsidRPr="00904882">
        <w:rPr>
          <w:rFonts w:hint="cs"/>
          <w:rtl/>
          <w:lang w:bidi="fa-IR"/>
        </w:rPr>
        <w:softHyphen/>
        <w:t xml:space="preserve">داری هم برخوردار بود، تبار استاد از طرف مادرش به خاندان نبوت و از جانب پدرش به صحابی بزرگوار ابو موسی اشعری ـ </w:t>
      </w:r>
      <w:r w:rsidR="008C025E" w:rsidRPr="00904882">
        <w:rPr>
          <w:rFonts w:hint="cs"/>
          <w:rtl/>
          <w:lang w:bidi="fa-IR"/>
        </w:rPr>
        <w:t xml:space="preserve">رض </w:t>
      </w:r>
      <w:r w:rsidRPr="00904882">
        <w:rPr>
          <w:rFonts w:hint="cs"/>
          <w:rtl/>
          <w:lang w:bidi="fa-IR"/>
        </w:rPr>
        <w:t>ـ منتهی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استاد بزرگوار احترام زیادی برای برادر بزرگش</w:t>
      </w:r>
      <w:r w:rsidR="00615E4C" w:rsidRPr="00904882">
        <w:rPr>
          <w:rFonts w:hint="cs"/>
          <w:rtl/>
          <w:lang w:bidi="fa-IR"/>
        </w:rPr>
        <w:t>،</w:t>
      </w:r>
      <w:r w:rsidRPr="00904882">
        <w:rPr>
          <w:rFonts w:hint="cs"/>
          <w:rtl/>
          <w:lang w:bidi="fa-IR"/>
        </w:rPr>
        <w:t xml:space="preserve"> شیخ مصطفی عبدالخالق</w:t>
      </w:r>
      <w:r w:rsidR="00615E4C" w:rsidRPr="00904882">
        <w:rPr>
          <w:rFonts w:hint="cs"/>
          <w:rtl/>
          <w:lang w:bidi="fa-IR"/>
        </w:rPr>
        <w:t>،</w:t>
      </w:r>
      <w:r w:rsidRPr="00904882">
        <w:rPr>
          <w:rFonts w:hint="cs"/>
          <w:rtl/>
          <w:lang w:bidi="fa-IR"/>
        </w:rPr>
        <w:t xml:space="preserve"> قائل بود و او را آخرین دانه</w:t>
      </w:r>
      <w:r w:rsidRPr="00904882">
        <w:rPr>
          <w:rFonts w:hint="cs"/>
          <w:rtl/>
          <w:lang w:bidi="fa-IR"/>
        </w:rPr>
        <w:softHyphen/>
        <w:t xml:space="preserve">ی زنجیر اصولیان پیشین </w:t>
      </w:r>
      <w:r w:rsidR="00615E4C" w:rsidRPr="00904882">
        <w:rPr>
          <w:rFonts w:hint="cs"/>
          <w:rtl/>
          <w:lang w:bidi="fa-IR"/>
        </w:rPr>
        <w:t>"</w:t>
      </w:r>
      <w:r w:rsidRPr="00904882">
        <w:rPr>
          <w:rFonts w:hint="cs"/>
          <w:rtl/>
          <w:lang w:bidi="fa-IR"/>
        </w:rPr>
        <w:t>الازهر</w:t>
      </w:r>
      <w:r w:rsidR="00615E4C" w:rsidRPr="00904882">
        <w:rPr>
          <w:rFonts w:hint="cs"/>
          <w:rtl/>
          <w:lang w:bidi="fa-IR"/>
        </w:rPr>
        <w:t>"</w:t>
      </w:r>
      <w:r w:rsidRPr="00904882">
        <w:rPr>
          <w:rFonts w:hint="cs"/>
          <w:rtl/>
          <w:lang w:bidi="fa-IR"/>
        </w:rPr>
        <w:t xml:space="preserve"> می</w:t>
      </w:r>
      <w:r w:rsidRPr="00904882">
        <w:rPr>
          <w:rFonts w:hint="cs"/>
          <w:rtl/>
          <w:lang w:bidi="fa-IR"/>
        </w:rPr>
        <w:softHyphen/>
        <w:t>پنداشت</w:t>
      </w:r>
      <w:r w:rsidR="008E2F1E" w:rsidRPr="00904882">
        <w:rPr>
          <w:rFonts w:hint="cs"/>
          <w:rtl/>
          <w:lang w:bidi="fa-IR"/>
        </w:rPr>
        <w:t>؛</w:t>
      </w:r>
      <w:r w:rsidRPr="00904882">
        <w:rPr>
          <w:rFonts w:hint="cs"/>
          <w:rtl/>
          <w:lang w:bidi="fa-IR"/>
        </w:rPr>
        <w:t xml:space="preserve"> چرا که در سال 1934 م به درجه</w:t>
      </w:r>
      <w:r w:rsidRPr="00904882">
        <w:rPr>
          <w:rFonts w:hint="cs"/>
          <w:rtl/>
          <w:lang w:bidi="fa-IR"/>
        </w:rPr>
        <w:softHyphen/>
        <w:t>ی کارشناسی</w:t>
      </w:r>
      <w:r w:rsidR="008E2F1E" w:rsidRPr="00904882">
        <w:rPr>
          <w:rFonts w:hint="cs"/>
          <w:rtl/>
          <w:lang w:bidi="fa-IR"/>
        </w:rPr>
        <w:t xml:space="preserve"> سنتی</w:t>
      </w:r>
      <w:r w:rsidRPr="00904882">
        <w:rPr>
          <w:rFonts w:hint="cs"/>
          <w:rtl/>
          <w:lang w:bidi="fa-IR"/>
        </w:rPr>
        <w:t xml:space="preserve"> در فقه و اصول نائل آمد و در دانشسراهای الازهر و سپس در دانشکده</w:t>
      </w:r>
      <w:r w:rsidRPr="00904882">
        <w:rPr>
          <w:rFonts w:hint="cs"/>
          <w:rtl/>
          <w:lang w:bidi="fa-IR"/>
        </w:rPr>
        <w:softHyphen/>
        <w:t xml:space="preserve">ی </w:t>
      </w:r>
      <w:r w:rsidR="008C025E" w:rsidRPr="00904882">
        <w:rPr>
          <w:rFonts w:hint="cs"/>
          <w:rtl/>
          <w:lang w:bidi="fa-IR"/>
        </w:rPr>
        <w:t xml:space="preserve">شریعت </w:t>
      </w:r>
      <w:r w:rsidRPr="00904882">
        <w:rPr>
          <w:rFonts w:hint="cs"/>
          <w:rtl/>
          <w:lang w:bidi="fa-IR"/>
        </w:rPr>
        <w:t>به فعالیت پرداخت</w:t>
      </w:r>
      <w:r w:rsidR="008E2F1E" w:rsidRPr="00904882">
        <w:rPr>
          <w:rFonts w:hint="cs"/>
          <w:rtl/>
          <w:lang w:bidi="fa-IR"/>
        </w:rPr>
        <w:t>،</w:t>
      </w:r>
      <w:r w:rsidRPr="00904882">
        <w:rPr>
          <w:rFonts w:hint="cs"/>
          <w:rtl/>
          <w:lang w:bidi="fa-IR"/>
        </w:rPr>
        <w:t xml:space="preserve"> تا اینکه به عنوان رئیس بخش اصول الفقه الازهر انتخاب گردید.</w:t>
      </w:r>
    </w:p>
    <w:p w:rsidR="00CE62BA" w:rsidRPr="00904882" w:rsidRDefault="00CE62BA" w:rsidP="004308B5">
      <w:pPr>
        <w:spacing w:line="288" w:lineRule="auto"/>
        <w:ind w:firstLine="206"/>
        <w:rPr>
          <w:rFonts w:hint="cs"/>
          <w:rtl/>
          <w:lang w:bidi="fa-IR"/>
        </w:rPr>
      </w:pPr>
      <w:r w:rsidRPr="00904882">
        <w:rPr>
          <w:rFonts w:hint="cs"/>
          <w:rtl/>
          <w:lang w:bidi="fa-IR"/>
        </w:rPr>
        <w:t>ما در کلاسهای درس</w:t>
      </w:r>
      <w:r w:rsidR="008E2F1E" w:rsidRPr="00904882">
        <w:rPr>
          <w:rFonts w:hint="cs"/>
          <w:rtl/>
          <w:lang w:bidi="fa-IR"/>
        </w:rPr>
        <w:t xml:space="preserve"> ایشان</w:t>
      </w:r>
      <w:r w:rsidRPr="00904882">
        <w:rPr>
          <w:rFonts w:hint="cs"/>
          <w:rtl/>
          <w:lang w:bidi="fa-IR"/>
        </w:rPr>
        <w:t xml:space="preserve"> شرکت </w:t>
      </w:r>
      <w:r w:rsidR="008E2F1E" w:rsidRPr="00904882">
        <w:rPr>
          <w:rFonts w:hint="cs"/>
          <w:rtl/>
          <w:lang w:bidi="fa-IR"/>
        </w:rPr>
        <w:t xml:space="preserve">می </w:t>
      </w:r>
      <w:r w:rsidRPr="00904882">
        <w:rPr>
          <w:rFonts w:hint="cs"/>
          <w:rtl/>
          <w:lang w:bidi="fa-IR"/>
        </w:rPr>
        <w:t>کردیم که در استعداد و هوش، درک ریزه</w:t>
      </w:r>
      <w:r w:rsidRPr="00904882">
        <w:rPr>
          <w:rFonts w:hint="cs"/>
          <w:rtl/>
          <w:lang w:bidi="fa-IR"/>
        </w:rPr>
        <w:softHyphen/>
        <w:t xml:space="preserve">کاریهای اصول الفقه و آگاهی از </w:t>
      </w:r>
      <w:r w:rsidR="008E2F1E" w:rsidRPr="00904882">
        <w:rPr>
          <w:rFonts w:hint="cs"/>
          <w:rtl/>
          <w:lang w:bidi="fa-IR"/>
        </w:rPr>
        <w:t>ف</w:t>
      </w:r>
      <w:r w:rsidRPr="00904882">
        <w:rPr>
          <w:rFonts w:hint="cs"/>
          <w:rtl/>
          <w:lang w:bidi="fa-IR"/>
        </w:rPr>
        <w:t>تواهای شرعی بالا دست نداشت، علاوه بر آن علاقه</w:t>
      </w:r>
      <w:r w:rsidRPr="00904882">
        <w:rPr>
          <w:rFonts w:hint="cs"/>
          <w:rtl/>
          <w:lang w:bidi="fa-IR"/>
        </w:rPr>
        <w:softHyphen/>
        <w:t>ی شدید</w:t>
      </w:r>
      <w:r w:rsidR="008E2F1E" w:rsidRPr="00904882">
        <w:rPr>
          <w:rFonts w:hint="cs"/>
          <w:rtl/>
          <w:lang w:bidi="fa-IR"/>
        </w:rPr>
        <w:t>ی</w:t>
      </w:r>
      <w:r w:rsidRPr="00904882">
        <w:rPr>
          <w:rFonts w:hint="cs"/>
          <w:rtl/>
          <w:lang w:bidi="fa-IR"/>
        </w:rPr>
        <w:t xml:space="preserve"> به بلاغه، منطق، علوم ریاضی، شعر و ادب نیز داشت. برای اثبات </w:t>
      </w:r>
      <w:r w:rsidR="008E2F1E" w:rsidRPr="00904882">
        <w:rPr>
          <w:rFonts w:hint="cs"/>
          <w:rtl/>
          <w:lang w:bidi="fa-IR"/>
        </w:rPr>
        <w:t>جایگاه علمی</w:t>
      </w:r>
      <w:r w:rsidRPr="00904882">
        <w:rPr>
          <w:rFonts w:hint="cs"/>
          <w:rtl/>
          <w:lang w:bidi="fa-IR"/>
        </w:rPr>
        <w:t xml:space="preserve"> وی همین قدر کافی است که ابو الکمال او را استاد دوم</w:t>
      </w:r>
      <w:r w:rsidR="008E2F1E" w:rsidRPr="00904882">
        <w:rPr>
          <w:rFonts w:hint="cs"/>
          <w:rtl/>
          <w:lang w:bidi="fa-IR"/>
        </w:rPr>
        <w:t>،</w:t>
      </w:r>
      <w:r w:rsidRPr="00904882">
        <w:rPr>
          <w:rFonts w:hint="cs"/>
          <w:rtl/>
          <w:lang w:bidi="fa-IR"/>
        </w:rPr>
        <w:t xml:space="preserve"> پس از پدرش</w:t>
      </w:r>
      <w:r w:rsidR="008E2F1E" w:rsidRPr="00904882">
        <w:rPr>
          <w:rFonts w:hint="cs"/>
          <w:rtl/>
          <w:lang w:bidi="fa-IR"/>
        </w:rPr>
        <w:t>،</w:t>
      </w:r>
      <w:r w:rsidRPr="00904882">
        <w:rPr>
          <w:rFonts w:hint="cs"/>
          <w:rtl/>
          <w:lang w:bidi="fa-IR"/>
        </w:rPr>
        <w:t xml:space="preserve"> به شمار می</w:t>
      </w:r>
      <w:r w:rsidRPr="00904882">
        <w:rPr>
          <w:rFonts w:hint="cs"/>
          <w:rtl/>
          <w:lang w:bidi="fa-IR"/>
        </w:rPr>
        <w:softHyphen/>
        <w:t>آورد.</w:t>
      </w:r>
    </w:p>
    <w:p w:rsidR="009E44FD" w:rsidRPr="00904882" w:rsidRDefault="00CE62BA" w:rsidP="004308B5">
      <w:pPr>
        <w:spacing w:line="288" w:lineRule="auto"/>
        <w:ind w:firstLine="206"/>
        <w:rPr>
          <w:rtl/>
          <w:lang w:bidi="fa-IR"/>
        </w:rPr>
      </w:pPr>
      <w:r w:rsidRPr="00904882">
        <w:rPr>
          <w:rFonts w:hint="cs"/>
          <w:rtl/>
          <w:lang w:bidi="fa-IR"/>
        </w:rPr>
        <w:t>و اما بردار کوچکترش جناب آقای احمد محمد عبدالخالق تا کنون هم در کسوت استادی دانشگاه نفیسه می</w:t>
      </w:r>
      <w:r w:rsidRPr="00904882">
        <w:rPr>
          <w:rFonts w:hint="cs"/>
          <w:rtl/>
          <w:lang w:bidi="fa-IR"/>
        </w:rPr>
        <w:softHyphen/>
        <w:t>باشد که از سال 1947 م جانشینی پدر را به عهده گرفته است.</w:t>
      </w:r>
    </w:p>
    <w:p w:rsidR="00CE62BA" w:rsidRPr="00904882" w:rsidRDefault="00CE62BA" w:rsidP="004308B5">
      <w:pPr>
        <w:spacing w:line="288" w:lineRule="auto"/>
        <w:rPr>
          <w:rFonts w:hint="cs"/>
          <w:rtl/>
          <w:lang w:bidi="fa-IR"/>
        </w:rPr>
      </w:pPr>
    </w:p>
    <w:p w:rsidR="00CE62BA" w:rsidRPr="00904882" w:rsidRDefault="00CE62BA" w:rsidP="007A3770">
      <w:pPr>
        <w:pStyle w:val="3"/>
        <w:rPr>
          <w:rtl/>
          <w:lang w:bidi="fa-IR"/>
        </w:rPr>
      </w:pPr>
      <w:bookmarkStart w:id="3" w:name="_Toc219142695"/>
      <w:r w:rsidRPr="00904882">
        <w:rPr>
          <w:rFonts w:hint="cs"/>
          <w:rtl/>
          <w:lang w:bidi="fa-IR"/>
        </w:rPr>
        <w:t>دانش و بینش</w:t>
      </w:r>
      <w:bookmarkEnd w:id="3"/>
    </w:p>
    <w:p w:rsidR="00CE62BA" w:rsidRPr="00904882" w:rsidRDefault="00CE62BA" w:rsidP="004308B5">
      <w:pPr>
        <w:spacing w:line="288" w:lineRule="auto"/>
        <w:ind w:firstLine="206"/>
        <w:rPr>
          <w:rFonts w:hint="cs"/>
          <w:rtl/>
          <w:lang w:bidi="fa-IR"/>
        </w:rPr>
      </w:pPr>
      <w:r w:rsidRPr="00904882">
        <w:rPr>
          <w:rFonts w:hint="cs"/>
          <w:rtl/>
          <w:lang w:bidi="fa-IR"/>
        </w:rPr>
        <w:t xml:space="preserve">در سنین کودکی </w:t>
      </w:r>
      <w:r w:rsidR="00D350C2" w:rsidRPr="00904882">
        <w:rPr>
          <w:rFonts w:hint="cs"/>
          <w:rtl/>
          <w:lang w:bidi="fa-IR"/>
        </w:rPr>
        <w:t>قرآن</w:t>
      </w:r>
      <w:r w:rsidRPr="00904882">
        <w:rPr>
          <w:rFonts w:hint="cs"/>
          <w:rtl/>
          <w:lang w:bidi="fa-IR"/>
        </w:rPr>
        <w:t xml:space="preserve"> را حفظ و به دانشسراهای الازهر پیوست، آن گاه به دانشکده</w:t>
      </w:r>
      <w:r w:rsidRPr="00904882">
        <w:rPr>
          <w:rFonts w:hint="cs"/>
          <w:rtl/>
          <w:lang w:bidi="fa-IR"/>
        </w:rPr>
        <w:softHyphen/>
        <w:t xml:space="preserve">ی </w:t>
      </w:r>
      <w:r w:rsidR="008C025E" w:rsidRPr="00904882">
        <w:rPr>
          <w:rFonts w:hint="cs"/>
          <w:rtl/>
          <w:lang w:bidi="fa-IR"/>
        </w:rPr>
        <w:t xml:space="preserve">شریعت </w:t>
      </w:r>
      <w:r w:rsidRPr="00904882">
        <w:rPr>
          <w:rFonts w:hint="cs"/>
          <w:rtl/>
          <w:lang w:bidi="fa-IR"/>
        </w:rPr>
        <w:t xml:space="preserve">اسلامی که آن هنگام یکی از سه دانشکده الازهر بود، رفت و در سال </w:t>
      </w:r>
      <w:r w:rsidR="008C025E" w:rsidRPr="00904882">
        <w:rPr>
          <w:rFonts w:hint="cs"/>
          <w:rtl/>
          <w:lang w:bidi="fa-IR"/>
        </w:rPr>
        <w:t>1935</w:t>
      </w:r>
      <w:r w:rsidRPr="00904882">
        <w:rPr>
          <w:rFonts w:hint="cs"/>
          <w:rtl/>
          <w:lang w:bidi="fa-IR"/>
        </w:rPr>
        <w:t>م فارغ</w:t>
      </w:r>
      <w:r w:rsidRPr="00904882">
        <w:rPr>
          <w:rFonts w:hint="cs"/>
          <w:rtl/>
          <w:lang w:bidi="fa-IR"/>
        </w:rPr>
        <w:softHyphen/>
        <w:t>التحصیل  و در علوم شرعی به درجه</w:t>
      </w:r>
      <w:r w:rsidRPr="00904882">
        <w:rPr>
          <w:rFonts w:hint="cs"/>
          <w:rtl/>
          <w:lang w:bidi="fa-IR"/>
        </w:rPr>
        <w:softHyphen/>
        <w:t>ی لیسانس نائل آمد، سپس  به بخش تخصصی رفت و در اصول الفقه سال 1940 م به درجه</w:t>
      </w:r>
      <w:r w:rsidRPr="00904882">
        <w:rPr>
          <w:rFonts w:hint="cs"/>
          <w:rtl/>
          <w:lang w:bidi="fa-IR"/>
        </w:rPr>
        <w:softHyphen/>
        <w:t>ی دکترا دست یافت که موضوع پایان</w:t>
      </w:r>
      <w:r w:rsidRPr="00904882">
        <w:rPr>
          <w:rFonts w:hint="cs"/>
          <w:rtl/>
          <w:lang w:bidi="fa-IR"/>
        </w:rPr>
        <w:softHyphen/>
        <w:t>نامه</w:t>
      </w:r>
      <w:r w:rsidRPr="00904882">
        <w:rPr>
          <w:rFonts w:hint="cs"/>
          <w:rtl/>
          <w:lang w:bidi="fa-IR"/>
        </w:rPr>
        <w:softHyphen/>
        <w:t>اش «حجی</w:t>
      </w:r>
      <w:r w:rsidR="008C025E" w:rsidRPr="00904882">
        <w:rPr>
          <w:rFonts w:hint="cs"/>
          <w:rtl/>
          <w:lang w:bidi="fa-IR"/>
        </w:rPr>
        <w:t>ة</w:t>
      </w:r>
      <w:r w:rsidRPr="00904882">
        <w:rPr>
          <w:rFonts w:hint="cs"/>
          <w:rtl/>
          <w:lang w:bidi="fa-IR"/>
        </w:rPr>
        <w:t xml:space="preserve"> السنه ـ جایگاه و اعتبار سنت» بود که اکنون بر آن مقدمه</w:t>
      </w:r>
      <w:r w:rsidRPr="00904882">
        <w:rPr>
          <w:rFonts w:hint="cs"/>
          <w:rtl/>
          <w:lang w:bidi="fa-IR"/>
        </w:rPr>
        <w:softHyphen/>
        <w:t xml:space="preserve"> می</w:t>
      </w:r>
      <w:r w:rsidRPr="00904882">
        <w:rPr>
          <w:rFonts w:hint="cs"/>
          <w:rtl/>
          <w:lang w:bidi="fa-IR"/>
        </w:rPr>
        <w:softHyphen/>
        <w:t>نویسیم.</w:t>
      </w:r>
    </w:p>
    <w:p w:rsidR="00CE62BA" w:rsidRPr="00904882" w:rsidRDefault="00CE62BA" w:rsidP="004308B5">
      <w:pPr>
        <w:spacing w:line="288" w:lineRule="auto"/>
        <w:ind w:firstLine="206"/>
        <w:rPr>
          <w:rFonts w:hint="cs"/>
          <w:rtl/>
          <w:lang w:bidi="fa-IR"/>
        </w:rPr>
      </w:pPr>
      <w:r w:rsidRPr="00904882">
        <w:rPr>
          <w:rFonts w:hint="cs"/>
          <w:rtl/>
          <w:lang w:bidi="fa-IR"/>
        </w:rPr>
        <w:t>ایشان علاوه بر بهره</w:t>
      </w:r>
      <w:r w:rsidRPr="00904882">
        <w:rPr>
          <w:rFonts w:hint="cs"/>
          <w:rtl/>
          <w:lang w:bidi="fa-IR"/>
        </w:rPr>
        <w:softHyphen/>
        <w:t>مندی از علوم شرعی و اسلامی دارای ذوق و بلاغه</w:t>
      </w:r>
      <w:r w:rsidRPr="00904882">
        <w:rPr>
          <w:rFonts w:hint="cs"/>
          <w:rtl/>
          <w:lang w:bidi="fa-IR"/>
        </w:rPr>
        <w:softHyphen/>
        <w:t>ی بلند و هنرمندانه بود که از چشمه</w:t>
      </w:r>
      <w:r w:rsidRPr="00904882">
        <w:rPr>
          <w:rFonts w:hint="cs"/>
          <w:rtl/>
          <w:lang w:bidi="fa-IR"/>
        </w:rPr>
        <w:softHyphen/>
        <w:t>های ادب می</w:t>
      </w:r>
      <w:r w:rsidRPr="00904882">
        <w:rPr>
          <w:rFonts w:hint="cs"/>
          <w:rtl/>
          <w:lang w:bidi="fa-IR"/>
        </w:rPr>
        <w:softHyphen/>
        <w:t>نوشید</w:t>
      </w:r>
      <w:r w:rsidR="008E2F1E" w:rsidRPr="00904882">
        <w:rPr>
          <w:rFonts w:hint="cs"/>
          <w:rtl/>
          <w:lang w:bidi="fa-IR"/>
        </w:rPr>
        <w:t>،</w:t>
      </w:r>
      <w:r w:rsidRPr="00904882">
        <w:rPr>
          <w:rFonts w:hint="cs"/>
          <w:rtl/>
          <w:lang w:bidi="fa-IR"/>
        </w:rPr>
        <w:t xml:space="preserve"> و اشعار و نثرهای زیادی از شهسواران قدیم و جدید میدان ادب را حفظ کرده بود. شعر و نثرهای فراوانی را از خود به یادگار گذاشته که نشانه</w:t>
      </w:r>
      <w:r w:rsidRPr="00904882">
        <w:rPr>
          <w:rFonts w:hint="cs"/>
          <w:rtl/>
          <w:lang w:bidi="fa-IR"/>
        </w:rPr>
        <w:softHyphen/>
        <w:t>ی چیره</w:t>
      </w:r>
      <w:r w:rsidRPr="00904882">
        <w:rPr>
          <w:rFonts w:hint="cs"/>
          <w:rtl/>
          <w:lang w:bidi="fa-IR"/>
        </w:rPr>
        <w:softHyphen/>
        <w:t>دستی، ظرافت و خوش ذوقی ایشان می</w:t>
      </w:r>
      <w:r w:rsidRPr="00904882">
        <w:rPr>
          <w:rFonts w:hint="cs"/>
          <w:rtl/>
          <w:lang w:bidi="fa-IR"/>
        </w:rPr>
        <w:softHyphen/>
        <w:t>باشد، شیفتگیش به نثرهای خوب و والا به حدی رسیده بود که مقدار زیادی از مقامات بدیع الزمان همدانی، نامه</w:t>
      </w:r>
      <w:r w:rsidRPr="00904882">
        <w:rPr>
          <w:rFonts w:hint="cs"/>
          <w:rtl/>
          <w:lang w:bidi="fa-IR"/>
        </w:rPr>
        <w:softHyphen/>
        <w:t xml:space="preserve">ی صاحب ابن عباد، خوارزمی و دیگران را از برداشت، ابو تمام را بر دیگر شعرای عرب </w:t>
      </w:r>
      <w:r w:rsidR="008E2F1E" w:rsidRPr="00904882">
        <w:rPr>
          <w:rFonts w:hint="cs"/>
          <w:rtl/>
          <w:lang w:bidi="fa-IR"/>
        </w:rPr>
        <w:t>برتری می داد،</w:t>
      </w:r>
      <w:r w:rsidRPr="00904882">
        <w:rPr>
          <w:rFonts w:hint="cs"/>
          <w:rtl/>
          <w:lang w:bidi="fa-IR"/>
        </w:rPr>
        <w:t xml:space="preserve"> و علاوه بر آن بسیاری از اشعار امرئ القیس، عنتره، نابغه و کعب بن زهیر از شاعران پیشین و بشاربن برد، ابن الرومی، جریر، فرزدق و م</w:t>
      </w:r>
      <w:r w:rsidR="00E66590" w:rsidRPr="00904882">
        <w:rPr>
          <w:rFonts w:hint="cs"/>
          <w:rtl/>
          <w:lang w:bidi="fa-IR"/>
        </w:rPr>
        <w:t>تنبی</w:t>
      </w:r>
      <w:r w:rsidRPr="00904882">
        <w:rPr>
          <w:rFonts w:hint="cs"/>
          <w:rtl/>
          <w:lang w:bidi="fa-IR"/>
        </w:rPr>
        <w:t xml:space="preserve"> از شعرای متأخر را به حافظه</w:t>
      </w:r>
      <w:r w:rsidRPr="00904882">
        <w:rPr>
          <w:rFonts w:hint="cs"/>
          <w:rtl/>
          <w:lang w:bidi="fa-IR"/>
        </w:rPr>
        <w:softHyphen/>
        <w:t xml:space="preserve"> سپرده بود. خلاصه </w:t>
      </w:r>
      <w:r w:rsidR="008E2F1E" w:rsidRPr="00904882">
        <w:rPr>
          <w:rFonts w:hint="cs"/>
          <w:rtl/>
          <w:lang w:bidi="fa-IR"/>
        </w:rPr>
        <w:t xml:space="preserve">اینکه </w:t>
      </w:r>
      <w:r w:rsidRPr="00904882">
        <w:rPr>
          <w:rFonts w:hint="cs"/>
          <w:rtl/>
          <w:lang w:bidi="fa-IR"/>
        </w:rPr>
        <w:t>استاد به باغ سرسبز فنون و آداب گوناگون روی می</w:t>
      </w:r>
      <w:r w:rsidRPr="00904882">
        <w:rPr>
          <w:rFonts w:hint="cs"/>
          <w:rtl/>
          <w:lang w:bidi="fa-IR"/>
        </w:rPr>
        <w:softHyphen/>
        <w:t>آورد و از هر باغی شکوفه</w:t>
      </w:r>
      <w:r w:rsidRPr="00904882">
        <w:rPr>
          <w:rFonts w:hint="cs"/>
          <w:rtl/>
          <w:lang w:bidi="fa-IR"/>
        </w:rPr>
        <w:softHyphen/>
        <w:t>ای می</w:t>
      </w:r>
      <w:r w:rsidRPr="00904882">
        <w:rPr>
          <w:rFonts w:hint="cs"/>
          <w:rtl/>
          <w:lang w:bidi="fa-IR"/>
        </w:rPr>
        <w:softHyphen/>
        <w:t>چید. شاید از طریق آگاهی از کتابخانه</w:t>
      </w:r>
      <w:r w:rsidRPr="00904882">
        <w:rPr>
          <w:rFonts w:hint="cs"/>
          <w:rtl/>
          <w:lang w:bidi="fa-IR"/>
        </w:rPr>
        <w:softHyphen/>
        <w:t>ی شخصیش که بخشی از آن را از پدرش به ارث برده بود و آن گاه شمار زیادی به آن افزوده بود، به این مسأله پی ببریم. کتابخانه</w:t>
      </w:r>
      <w:r w:rsidRPr="00904882">
        <w:rPr>
          <w:rFonts w:hint="cs"/>
          <w:rtl/>
          <w:lang w:bidi="fa-IR"/>
        </w:rPr>
        <w:softHyphen/>
        <w:t>اش به حمد خدا در نوع خود بی نظیر می</w:t>
      </w:r>
      <w:r w:rsidRPr="00904882">
        <w:rPr>
          <w:rFonts w:hint="cs"/>
          <w:rtl/>
          <w:lang w:bidi="fa-IR"/>
        </w:rPr>
        <w:softHyphen/>
        <w:t>باشد که هزاران منبع را در علوم و فنون مختلف در خود جای داده است و دانشجویان  در زمینه</w:t>
      </w:r>
      <w:r w:rsidRPr="00904882">
        <w:rPr>
          <w:rFonts w:hint="cs"/>
          <w:rtl/>
          <w:lang w:bidi="fa-IR"/>
        </w:rPr>
        <w:softHyphen/>
        <w:t xml:space="preserve">ی فقه، اصول، علوم </w:t>
      </w:r>
      <w:r w:rsidR="00D350C2" w:rsidRPr="00904882">
        <w:rPr>
          <w:rFonts w:hint="cs"/>
          <w:rtl/>
          <w:lang w:bidi="fa-IR"/>
        </w:rPr>
        <w:t>قرآن</w:t>
      </w:r>
      <w:r w:rsidRPr="00904882">
        <w:rPr>
          <w:rFonts w:hint="cs"/>
          <w:rtl/>
          <w:lang w:bidi="fa-IR"/>
        </w:rPr>
        <w:t>ی و علوم حدیث به آرزوی خویش در آن دست می</w:t>
      </w:r>
      <w:r w:rsidRPr="00904882">
        <w:rPr>
          <w:rFonts w:hint="cs"/>
          <w:rtl/>
          <w:lang w:bidi="fa-IR"/>
        </w:rPr>
        <w:softHyphen/>
        <w:t>یابند. افزون بر آن مهمترین کتابهای ادبی، انتقادی، علوم بلاغی، تاریخ، فلسفه و شمار زیادی از مجلات ادبی، فرهنگی و علمی کمیاب مانند مجله</w:t>
      </w:r>
      <w:r w:rsidRPr="00904882">
        <w:rPr>
          <w:rFonts w:hint="cs"/>
          <w:rtl/>
          <w:lang w:bidi="fa-IR"/>
        </w:rPr>
        <w:softHyphen/>
        <w:t>ی «المقتطف» و «الرساله ـ قدیم و جدید» و داستان و رمانهای ترجمه شده از زبانهای گوناگون را در بر گرفته است. ایشان علاقه</w:t>
      </w:r>
      <w:r w:rsidRPr="00904882">
        <w:rPr>
          <w:rFonts w:hint="cs"/>
          <w:rtl/>
          <w:lang w:bidi="fa-IR"/>
        </w:rPr>
        <w:softHyphen/>
        <w:t>ی فراوانی به پیگیری هر آنچه در فنون مختلف یافت می</w:t>
      </w:r>
      <w:r w:rsidRPr="00904882">
        <w:rPr>
          <w:rFonts w:hint="cs"/>
          <w:rtl/>
          <w:lang w:bidi="fa-IR"/>
        </w:rPr>
        <w:softHyphen/>
        <w:t>شد داشت تا آن را به کتابخانه</w:t>
      </w:r>
      <w:r w:rsidRPr="00904882">
        <w:rPr>
          <w:rFonts w:hint="cs"/>
          <w:rtl/>
          <w:lang w:bidi="fa-IR"/>
        </w:rPr>
        <w:softHyphen/>
        <w:t>اش بیفزاید، به لطف خدا بسیاری از دانشجویان و تحصیل</w:t>
      </w:r>
      <w:r w:rsidRPr="00904882">
        <w:rPr>
          <w:rFonts w:hint="cs"/>
          <w:rtl/>
          <w:lang w:bidi="fa-IR"/>
        </w:rPr>
        <w:softHyphen/>
        <w:t xml:space="preserve">کردگان از این کتابخانه </w:t>
      </w:r>
      <w:r w:rsidR="008E2F1E" w:rsidRPr="00904882">
        <w:rPr>
          <w:rFonts w:hint="cs"/>
          <w:rtl/>
          <w:lang w:bidi="fa-IR"/>
        </w:rPr>
        <w:t>استفاده می کنند</w:t>
      </w:r>
      <w:r w:rsidRPr="00904882">
        <w:rPr>
          <w:rFonts w:hint="cs"/>
          <w:rtl/>
          <w:lang w:bidi="fa-IR"/>
        </w:rPr>
        <w:t xml:space="preserve"> و به عنوان پناهگاه، سرچشمه و منبعی که بدان روی می</w:t>
      </w:r>
      <w:r w:rsidRPr="00904882">
        <w:rPr>
          <w:rFonts w:hint="cs"/>
          <w:rtl/>
          <w:lang w:bidi="fa-IR"/>
        </w:rPr>
        <w:softHyphen/>
        <w:t>آورند و از آن می</w:t>
      </w:r>
      <w:r w:rsidRPr="00904882">
        <w:rPr>
          <w:rFonts w:hint="cs"/>
          <w:rtl/>
          <w:lang w:bidi="fa-IR"/>
        </w:rPr>
        <w:softHyphen/>
        <w:t>نوشند، تبدیل گشته است. ایشان گشاده</w:t>
      </w:r>
      <w:r w:rsidRPr="00904882">
        <w:rPr>
          <w:rFonts w:hint="cs"/>
          <w:rtl/>
          <w:lang w:bidi="fa-IR"/>
        </w:rPr>
        <w:softHyphen/>
        <w:t xml:space="preserve">رویی، استقبال، کمک، راهنمایی و بزرگواری بی نظیری در این دوران را در استاد سراغ دارند که </w:t>
      </w:r>
      <w:r w:rsidR="008E2F1E" w:rsidRPr="00904882">
        <w:rPr>
          <w:rFonts w:hint="cs"/>
          <w:rtl/>
          <w:lang w:bidi="fa-IR"/>
        </w:rPr>
        <w:t>باعث تقویت</w:t>
      </w:r>
      <w:r w:rsidRPr="00904882">
        <w:rPr>
          <w:rFonts w:hint="cs"/>
          <w:rtl/>
          <w:lang w:bidi="fa-IR"/>
        </w:rPr>
        <w:t xml:space="preserve"> جایگاه و تقدیر و احترام </w:t>
      </w:r>
      <w:r w:rsidR="008E2F1E" w:rsidRPr="00904882">
        <w:rPr>
          <w:rFonts w:hint="cs"/>
          <w:rtl/>
          <w:lang w:bidi="fa-IR"/>
        </w:rPr>
        <w:t>او میان آنان شده است</w:t>
      </w:r>
      <w:r w:rsidRPr="00904882">
        <w:rPr>
          <w:rFonts w:hint="cs"/>
          <w:rtl/>
          <w:lang w:bidi="fa-IR"/>
        </w:rPr>
        <w:t>.</w:t>
      </w:r>
    </w:p>
    <w:p w:rsidR="001425DD" w:rsidRPr="00904882" w:rsidRDefault="001425DD" w:rsidP="004308B5">
      <w:pPr>
        <w:spacing w:line="288" w:lineRule="auto"/>
        <w:ind w:firstLine="206"/>
        <w:rPr>
          <w:rFonts w:hint="cs"/>
          <w:rtl/>
          <w:lang w:bidi="fa-IR"/>
        </w:rPr>
      </w:pPr>
    </w:p>
    <w:p w:rsidR="00CE62BA" w:rsidRPr="00904882" w:rsidRDefault="008E2F1E" w:rsidP="007A3770">
      <w:pPr>
        <w:pStyle w:val="3"/>
        <w:rPr>
          <w:rFonts w:hint="cs"/>
          <w:rtl/>
          <w:lang w:bidi="fa-IR"/>
        </w:rPr>
      </w:pPr>
      <w:bookmarkStart w:id="4" w:name="_Toc219142696"/>
      <w:r w:rsidRPr="007A3770">
        <w:rPr>
          <w:rFonts w:hint="cs"/>
          <w:rtl/>
        </w:rPr>
        <w:t>سمتهای</w:t>
      </w:r>
      <w:r w:rsidR="00CE62BA" w:rsidRPr="007A3770">
        <w:rPr>
          <w:rFonts w:hint="cs"/>
          <w:rtl/>
        </w:rPr>
        <w:t xml:space="preserve"> گوناگون</w:t>
      </w:r>
      <w:bookmarkEnd w:id="4"/>
    </w:p>
    <w:p w:rsidR="00CE62BA" w:rsidRPr="00904882" w:rsidRDefault="00CE62BA" w:rsidP="004308B5">
      <w:pPr>
        <w:spacing w:line="288" w:lineRule="auto"/>
        <w:ind w:firstLine="206"/>
        <w:rPr>
          <w:rFonts w:hint="cs"/>
          <w:rtl/>
          <w:lang w:bidi="fa-IR"/>
        </w:rPr>
      </w:pPr>
      <w:r w:rsidRPr="00904882">
        <w:rPr>
          <w:rFonts w:hint="cs"/>
          <w:rtl/>
          <w:lang w:bidi="fa-IR"/>
        </w:rPr>
        <w:t>استاد ـ رحمت خدا بر او باد ـ بلافاصله پس از فارغ</w:t>
      </w:r>
      <w:r w:rsidRPr="00904882">
        <w:rPr>
          <w:rFonts w:hint="cs"/>
          <w:rtl/>
          <w:lang w:bidi="fa-IR"/>
        </w:rPr>
        <w:softHyphen/>
        <w:t>التحصیلی از بخش تخصصی دانشکده</w:t>
      </w:r>
      <w:r w:rsidRPr="00904882">
        <w:rPr>
          <w:rFonts w:hint="cs"/>
          <w:rtl/>
          <w:lang w:bidi="fa-IR"/>
        </w:rPr>
        <w:softHyphen/>
        <w:t xml:space="preserve">ی </w:t>
      </w:r>
      <w:r w:rsidR="00E66590" w:rsidRPr="00904882">
        <w:rPr>
          <w:rFonts w:hint="cs"/>
          <w:rtl/>
          <w:lang w:bidi="fa-IR"/>
        </w:rPr>
        <w:t xml:space="preserve">شریعت </w:t>
      </w:r>
      <w:r w:rsidRPr="00904882">
        <w:rPr>
          <w:rFonts w:hint="cs"/>
          <w:rtl/>
          <w:lang w:bidi="fa-IR"/>
        </w:rPr>
        <w:t>اسلامی دانشگاه الازهر</w:t>
      </w:r>
      <w:r w:rsidR="008E2F1E" w:rsidRPr="00904882">
        <w:rPr>
          <w:rFonts w:hint="cs"/>
          <w:rtl/>
          <w:lang w:bidi="fa-IR"/>
        </w:rPr>
        <w:t>،</w:t>
      </w:r>
      <w:r w:rsidRPr="00904882">
        <w:rPr>
          <w:rFonts w:hint="cs"/>
          <w:rtl/>
          <w:lang w:bidi="fa-IR"/>
        </w:rPr>
        <w:t xml:space="preserve"> در سمت استادی و ریاست بخش اصول الفقه </w:t>
      </w:r>
      <w:r w:rsidR="008E2F1E" w:rsidRPr="00904882">
        <w:rPr>
          <w:rFonts w:hint="cs"/>
          <w:rtl/>
          <w:lang w:bidi="fa-IR"/>
        </w:rPr>
        <w:t>مشغول</w:t>
      </w:r>
      <w:r w:rsidRPr="00904882">
        <w:rPr>
          <w:rFonts w:hint="cs"/>
          <w:rtl/>
          <w:lang w:bidi="fa-IR"/>
        </w:rPr>
        <w:t xml:space="preserve"> به فعالیت </w:t>
      </w:r>
      <w:r w:rsidR="008E2F1E" w:rsidRPr="00904882">
        <w:rPr>
          <w:rFonts w:hint="cs"/>
          <w:rtl/>
          <w:lang w:bidi="fa-IR"/>
        </w:rPr>
        <w:t xml:space="preserve">شد، </w:t>
      </w:r>
      <w:r w:rsidRPr="00904882">
        <w:rPr>
          <w:rFonts w:hint="cs"/>
          <w:rtl/>
          <w:lang w:bidi="fa-IR"/>
        </w:rPr>
        <w:t>که از سال 1940 م افراد زیادی از دانشمندان بزرگوار از آن فارغ</w:t>
      </w:r>
      <w:r w:rsidRPr="00904882">
        <w:rPr>
          <w:rFonts w:hint="cs"/>
          <w:rtl/>
          <w:lang w:bidi="fa-IR"/>
        </w:rPr>
        <w:softHyphen/>
        <w:t>التحصیل شدند</w:t>
      </w:r>
      <w:r w:rsidR="008E2F1E" w:rsidRPr="00904882">
        <w:rPr>
          <w:rFonts w:hint="cs"/>
          <w:rtl/>
          <w:lang w:bidi="fa-IR"/>
        </w:rPr>
        <w:t>،</w:t>
      </w:r>
      <w:r w:rsidRPr="00904882">
        <w:rPr>
          <w:rFonts w:hint="cs"/>
          <w:rtl/>
          <w:lang w:bidi="fa-IR"/>
        </w:rPr>
        <w:t xml:space="preserve"> و بالغ بر چهل و دو سال در خدمت به شریعت اسلامی، تحقیق، توجیه، راهنمایی علمی و پند و اندرز دانشجویان عمر خود را سپری نمود.</w:t>
      </w:r>
    </w:p>
    <w:p w:rsidR="00CE62BA" w:rsidRPr="00904882" w:rsidRDefault="00CE62BA" w:rsidP="004308B5">
      <w:pPr>
        <w:spacing w:line="288" w:lineRule="auto"/>
        <w:ind w:firstLine="206"/>
        <w:rPr>
          <w:rFonts w:hint="cs"/>
          <w:rtl/>
          <w:lang w:bidi="fa-IR"/>
        </w:rPr>
      </w:pPr>
      <w:r w:rsidRPr="00904882">
        <w:rPr>
          <w:rFonts w:hint="cs"/>
          <w:rtl/>
          <w:lang w:bidi="fa-IR"/>
        </w:rPr>
        <w:t>در دوره</w:t>
      </w:r>
      <w:r w:rsidRPr="00904882">
        <w:rPr>
          <w:rFonts w:hint="cs"/>
          <w:rtl/>
          <w:lang w:bidi="fa-IR"/>
        </w:rPr>
        <w:softHyphen/>
        <w:t>ی کارشناسی ارشد و دکتری</w:t>
      </w:r>
      <w:r w:rsidR="008E2F1E" w:rsidRPr="00904882">
        <w:rPr>
          <w:rFonts w:hint="cs"/>
          <w:rtl/>
          <w:lang w:bidi="fa-IR"/>
        </w:rPr>
        <w:t>،</w:t>
      </w:r>
      <w:r w:rsidRPr="00904882">
        <w:rPr>
          <w:rFonts w:hint="cs"/>
          <w:rtl/>
          <w:lang w:bidi="fa-IR"/>
        </w:rPr>
        <w:t xml:space="preserve"> حدود پانصد پایان</w:t>
      </w:r>
      <w:r w:rsidRPr="00904882">
        <w:rPr>
          <w:rFonts w:hint="cs"/>
          <w:rtl/>
          <w:lang w:bidi="fa-IR"/>
        </w:rPr>
        <w:softHyphen/>
        <w:t>نامه</w:t>
      </w:r>
      <w:r w:rsidRPr="00904882">
        <w:rPr>
          <w:rFonts w:hint="cs"/>
          <w:rtl/>
          <w:lang w:bidi="fa-IR"/>
        </w:rPr>
        <w:softHyphen/>
        <w:t>ی علمی و تحقیق</w:t>
      </w:r>
      <w:r w:rsidR="008E2F1E" w:rsidRPr="00904882">
        <w:rPr>
          <w:rFonts w:hint="cs"/>
          <w:rtl/>
          <w:lang w:bidi="fa-IR"/>
        </w:rPr>
        <w:t>ی</w:t>
      </w:r>
      <w:r w:rsidRPr="00904882">
        <w:rPr>
          <w:rFonts w:hint="cs"/>
          <w:rtl/>
          <w:lang w:bidi="fa-IR"/>
        </w:rPr>
        <w:t xml:space="preserve"> در دانشگاه الازهر و برخی شاخه</w:t>
      </w:r>
      <w:r w:rsidRPr="00904882">
        <w:rPr>
          <w:rFonts w:hint="cs"/>
          <w:rtl/>
          <w:lang w:bidi="fa-IR"/>
        </w:rPr>
        <w:softHyphen/>
        <w:t>های شریعت در دیگر دانشگاهها را زیر نظر داشت و به عنوان استاد راهنما فعالیت کرد، که به لطف خدا قسمت عمده</w:t>
      </w:r>
      <w:r w:rsidRPr="00904882">
        <w:rPr>
          <w:rFonts w:hint="cs"/>
          <w:rtl/>
          <w:lang w:bidi="fa-IR"/>
        </w:rPr>
        <w:softHyphen/>
        <w:t>ی دانشجویان مزبور از موفقترین و با</w:t>
      </w:r>
      <w:r w:rsidR="008E2F1E" w:rsidRPr="00904882">
        <w:rPr>
          <w:rFonts w:hint="cs"/>
          <w:rtl/>
          <w:lang w:bidi="fa-IR"/>
        </w:rPr>
        <w:t xml:space="preserve"> استعداد ترین</w:t>
      </w:r>
      <w:r w:rsidRPr="00904882">
        <w:rPr>
          <w:rFonts w:hint="cs"/>
          <w:rtl/>
          <w:lang w:bidi="fa-IR"/>
        </w:rPr>
        <w:t xml:space="preserve"> فارغ</w:t>
      </w:r>
      <w:r w:rsidRPr="00904882">
        <w:rPr>
          <w:rFonts w:hint="cs"/>
          <w:rtl/>
          <w:lang w:bidi="fa-IR"/>
        </w:rPr>
        <w:softHyphen/>
        <w:t>التحصیلان هستند</w:t>
      </w:r>
      <w:r w:rsidR="008E2F1E" w:rsidRPr="00904882">
        <w:rPr>
          <w:rFonts w:hint="cs"/>
          <w:rtl/>
          <w:lang w:bidi="fa-IR"/>
        </w:rPr>
        <w:t>،</w:t>
      </w:r>
      <w:r w:rsidRPr="00904882">
        <w:rPr>
          <w:rFonts w:hint="cs"/>
          <w:rtl/>
          <w:lang w:bidi="fa-IR"/>
        </w:rPr>
        <w:t xml:space="preserve"> و بسیاری از آنان بر مراتب عالی علمی تکیه زده و در خدمت به شریعت اسلامی سهیم</w:t>
      </w:r>
      <w:r w:rsidRPr="00904882">
        <w:rPr>
          <w:rFonts w:hint="cs"/>
          <w:rtl/>
          <w:lang w:bidi="fa-IR"/>
        </w:rPr>
        <w:softHyphen/>
        <w:t>اند. استاد</w:t>
      </w:r>
      <w:r w:rsidR="008E2F1E" w:rsidRPr="00904882">
        <w:rPr>
          <w:rFonts w:hint="cs"/>
          <w:rtl/>
          <w:lang w:bidi="fa-IR"/>
        </w:rPr>
        <w:t>،</w:t>
      </w:r>
      <w:r w:rsidRPr="00904882">
        <w:rPr>
          <w:rFonts w:hint="cs"/>
          <w:rtl/>
          <w:lang w:bidi="fa-IR"/>
        </w:rPr>
        <w:t xml:space="preserve"> علاقه</w:t>
      </w:r>
      <w:r w:rsidR="00E66590" w:rsidRPr="00904882">
        <w:rPr>
          <w:rFonts w:hint="cs"/>
          <w:rtl/>
          <w:lang w:bidi="fa-IR"/>
        </w:rPr>
        <w:t xml:space="preserve"> </w:t>
      </w:r>
      <w:r w:rsidRPr="00904882">
        <w:rPr>
          <w:rFonts w:hint="cs"/>
          <w:rtl/>
          <w:lang w:bidi="fa-IR"/>
        </w:rPr>
        <w:t xml:space="preserve">ی فراوانی به تحقیق  </w:t>
      </w:r>
      <w:r w:rsidR="008E2F1E" w:rsidRPr="00904882">
        <w:rPr>
          <w:rFonts w:hint="cs"/>
          <w:rtl/>
          <w:lang w:bidi="fa-IR"/>
        </w:rPr>
        <w:t xml:space="preserve">و </w:t>
      </w:r>
      <w:r w:rsidRPr="00904882">
        <w:rPr>
          <w:rFonts w:hint="cs"/>
          <w:rtl/>
          <w:lang w:bidi="fa-IR"/>
        </w:rPr>
        <w:t>بررسی</w:t>
      </w:r>
      <w:r w:rsidR="008E2F1E" w:rsidRPr="00904882">
        <w:rPr>
          <w:rFonts w:hint="cs"/>
          <w:rtl/>
          <w:lang w:bidi="fa-IR"/>
        </w:rPr>
        <w:t xml:space="preserve"> در</w:t>
      </w:r>
      <w:r w:rsidRPr="00904882">
        <w:rPr>
          <w:rFonts w:hint="cs"/>
          <w:rtl/>
          <w:lang w:bidi="fa-IR"/>
        </w:rPr>
        <w:t xml:space="preserve"> میراث گذشته داشت و دارای گامی استوار در زمینه</w:t>
      </w:r>
      <w:r w:rsidR="008E2F1E" w:rsidRPr="00904882">
        <w:rPr>
          <w:rFonts w:hint="cs"/>
          <w:rtl/>
          <w:lang w:bidi="fa-IR"/>
        </w:rPr>
        <w:t xml:space="preserve"> </w:t>
      </w:r>
      <w:r w:rsidRPr="00904882">
        <w:rPr>
          <w:rFonts w:hint="cs"/>
          <w:rtl/>
          <w:lang w:bidi="fa-IR"/>
        </w:rPr>
        <w:t xml:space="preserve">ی آگاهی از شرح حال ابر مردان و آثار به جا مانده بود که وی را به مقام </w:t>
      </w:r>
      <w:r w:rsidR="008E2F1E" w:rsidRPr="00904882">
        <w:rPr>
          <w:rFonts w:hint="cs"/>
          <w:rtl/>
          <w:lang w:bidi="fa-IR"/>
        </w:rPr>
        <w:t>رهبری</w:t>
      </w:r>
      <w:r w:rsidRPr="00904882">
        <w:rPr>
          <w:rFonts w:hint="cs"/>
          <w:rtl/>
          <w:lang w:bidi="fa-IR"/>
        </w:rPr>
        <w:t xml:space="preserve"> این عرصه رسانده بود و دانشجویان را بر</w:t>
      </w:r>
      <w:r w:rsidR="008E2F1E" w:rsidRPr="00904882">
        <w:rPr>
          <w:rFonts w:hint="cs"/>
          <w:rtl/>
          <w:lang w:bidi="fa-IR"/>
        </w:rPr>
        <w:t>ای</w:t>
      </w:r>
      <w:r w:rsidRPr="00904882">
        <w:rPr>
          <w:rFonts w:hint="cs"/>
          <w:rtl/>
          <w:lang w:bidi="fa-IR"/>
        </w:rPr>
        <w:t xml:space="preserve"> اه</w:t>
      </w:r>
      <w:r w:rsidR="008E2F1E" w:rsidRPr="00904882">
        <w:rPr>
          <w:rFonts w:hint="cs"/>
          <w:rtl/>
          <w:lang w:bidi="fa-IR"/>
        </w:rPr>
        <w:t>تم</w:t>
      </w:r>
      <w:r w:rsidRPr="00904882">
        <w:rPr>
          <w:rFonts w:hint="cs"/>
          <w:rtl/>
          <w:lang w:bidi="fa-IR"/>
        </w:rPr>
        <w:t xml:space="preserve">ام فراوان به خدمت میراث اسلامی، زدودن غبار بی توجهی بدان، </w:t>
      </w:r>
      <w:r w:rsidR="008E2F1E" w:rsidRPr="00904882">
        <w:rPr>
          <w:rFonts w:hint="cs"/>
          <w:rtl/>
          <w:lang w:bidi="fa-IR"/>
        </w:rPr>
        <w:t xml:space="preserve">ارائه مایه های گرانمایه ی آن </w:t>
      </w:r>
      <w:r w:rsidRPr="00904882">
        <w:rPr>
          <w:rFonts w:hint="cs"/>
          <w:rtl/>
          <w:lang w:bidi="fa-IR"/>
        </w:rPr>
        <w:t xml:space="preserve">پرده </w:t>
      </w:r>
      <w:r w:rsidR="008E2F1E" w:rsidRPr="00904882">
        <w:rPr>
          <w:rFonts w:hint="cs"/>
          <w:rtl/>
          <w:lang w:bidi="fa-IR"/>
        </w:rPr>
        <w:t xml:space="preserve">برداری </w:t>
      </w:r>
      <w:r w:rsidRPr="00904882">
        <w:rPr>
          <w:rFonts w:hint="cs"/>
          <w:rtl/>
          <w:lang w:bidi="fa-IR"/>
        </w:rPr>
        <w:t>از روی اسرار و زیباییها و نزدیک ساختنش به سطح درک و فهم خواننده و تحقیق، زیاد تشویق می</w:t>
      </w:r>
      <w:r w:rsidRPr="00904882">
        <w:rPr>
          <w:rFonts w:hint="cs"/>
          <w:rtl/>
          <w:lang w:bidi="fa-IR"/>
        </w:rPr>
        <w:softHyphen/>
        <w:t>کرد، و معتقد بود پرداختن به بررسی و کنکاش میراث کار دشواری است که جز کسی که از تیزهوشی، عقل سرشار و بینش والای گوناگون برخوردار گشته کسی نمی</w:t>
      </w:r>
      <w:r w:rsidRPr="00904882">
        <w:rPr>
          <w:rFonts w:hint="cs"/>
          <w:rtl/>
          <w:lang w:bidi="fa-IR"/>
        </w:rPr>
        <w:softHyphen/>
        <w:t>تواند پا بدان میدان نهد، گذشته از این</w:t>
      </w:r>
      <w:r w:rsidR="00E66590" w:rsidRPr="00904882">
        <w:rPr>
          <w:rFonts w:hint="cs"/>
          <w:rtl/>
          <w:lang w:bidi="fa-IR"/>
        </w:rPr>
        <w:t>،</w:t>
      </w:r>
      <w:r w:rsidRPr="00904882">
        <w:rPr>
          <w:rFonts w:hint="cs"/>
          <w:rtl/>
          <w:lang w:bidi="fa-IR"/>
        </w:rPr>
        <w:t xml:space="preserve"> لغزشگاه خطرناکی است برای کسانی که از ویژگیهای مزبور محروم می</w:t>
      </w:r>
      <w:r w:rsidRPr="00904882">
        <w:rPr>
          <w:rFonts w:hint="cs"/>
          <w:rtl/>
          <w:lang w:bidi="fa-IR"/>
        </w:rPr>
        <w:softHyphen/>
        <w:t>باشند.</w:t>
      </w:r>
    </w:p>
    <w:p w:rsidR="00CE62BA" w:rsidRPr="00904882" w:rsidRDefault="00CE62BA" w:rsidP="004308B5">
      <w:pPr>
        <w:spacing w:line="288" w:lineRule="auto"/>
        <w:ind w:firstLine="206"/>
        <w:rPr>
          <w:rFonts w:hint="cs"/>
          <w:rtl/>
          <w:lang w:bidi="fa-IR"/>
        </w:rPr>
      </w:pPr>
      <w:r w:rsidRPr="00904882">
        <w:rPr>
          <w:rFonts w:hint="cs"/>
          <w:rtl/>
          <w:lang w:bidi="fa-IR"/>
        </w:rPr>
        <w:t>استاد بزرگوارمان علاقه</w:t>
      </w:r>
      <w:r w:rsidRPr="00904882">
        <w:rPr>
          <w:rFonts w:hint="cs"/>
          <w:rtl/>
          <w:lang w:bidi="fa-IR"/>
        </w:rPr>
        <w:softHyphen/>
        <w:t>ای به احراز پستهای اداری و مدیریتی همچون حضور در هیأت علمی و ریاست و... نداشت و معتقد بود این گونه مناصب موجب اتلاف وقت دانشمندان محقق و فقیه موشکاف و زمینه</w:t>
      </w:r>
      <w:r w:rsidRPr="00904882">
        <w:rPr>
          <w:rFonts w:hint="cs"/>
          <w:rtl/>
          <w:lang w:bidi="fa-IR"/>
        </w:rPr>
        <w:softHyphen/>
        <w:t>ساز به وجود آمدن کدورت و تیرگی میان دوستان می</w:t>
      </w:r>
      <w:r w:rsidRPr="00904882">
        <w:rPr>
          <w:rFonts w:hint="cs"/>
          <w:rtl/>
          <w:lang w:bidi="fa-IR"/>
        </w:rPr>
        <w:softHyphen/>
        <w:t>گردد ولی در بسیاری از فعالیتهای عملی و فرهنگی شرکت جسته است، و علاوه بر نظارت کردن بر پایان</w:t>
      </w:r>
      <w:r w:rsidRPr="00904882">
        <w:rPr>
          <w:rFonts w:hint="cs"/>
          <w:rtl/>
          <w:lang w:bidi="fa-IR"/>
        </w:rPr>
        <w:softHyphen/>
        <w:t>نامه</w:t>
      </w:r>
      <w:r w:rsidRPr="00904882">
        <w:rPr>
          <w:rFonts w:hint="cs"/>
          <w:rtl/>
          <w:lang w:bidi="fa-IR"/>
        </w:rPr>
        <w:softHyphen/>
        <w:t>های علمی دانشگاهی عضو انجمن تحقیقات اسلامی دانشگاه الازهر نیز بوده و علاوه بر عضویت هیأت افتای الازهر همراه گروهی از دانشمندان زبده و فرهیخته در تدوین</w:t>
      </w:r>
      <w:r w:rsidR="00E66590" w:rsidRPr="00904882">
        <w:rPr>
          <w:rFonts w:hint="cs"/>
          <w:rtl/>
          <w:lang w:bidi="fa-IR"/>
        </w:rPr>
        <w:t xml:space="preserve"> د</w:t>
      </w:r>
      <w:r w:rsidRPr="00904882">
        <w:rPr>
          <w:rFonts w:hint="cs"/>
          <w:rtl/>
          <w:lang w:bidi="fa-IR"/>
        </w:rPr>
        <w:t>ائر</w:t>
      </w:r>
      <w:r w:rsidR="00E66590" w:rsidRPr="00904882">
        <w:rPr>
          <w:rFonts w:hint="cs"/>
          <w:rtl/>
          <w:lang w:bidi="fa-IR"/>
        </w:rPr>
        <w:t>ة</w:t>
      </w:r>
      <w:r w:rsidRPr="00904882">
        <w:rPr>
          <w:rFonts w:hint="cs"/>
          <w:rtl/>
          <w:lang w:bidi="fa-IR"/>
        </w:rPr>
        <w:t>المعارف فقه اسلامی در شورای عالی امور اسلامی شرکت نموده است.</w:t>
      </w:r>
    </w:p>
    <w:p w:rsidR="00CE62BA" w:rsidRPr="00904882" w:rsidRDefault="005042EA" w:rsidP="004308B5">
      <w:pPr>
        <w:spacing w:line="288" w:lineRule="auto"/>
        <w:ind w:firstLine="206"/>
        <w:rPr>
          <w:rFonts w:hint="cs"/>
          <w:rtl/>
          <w:lang w:bidi="fa-IR"/>
        </w:rPr>
      </w:pPr>
      <w:r w:rsidRPr="00904882">
        <w:rPr>
          <w:rFonts w:hint="cs"/>
          <w:rtl/>
          <w:lang w:bidi="fa-IR"/>
        </w:rPr>
        <w:t>و همچنین</w:t>
      </w:r>
      <w:r w:rsidR="00CE62BA" w:rsidRPr="00904882">
        <w:rPr>
          <w:rFonts w:hint="cs"/>
          <w:rtl/>
          <w:lang w:bidi="fa-IR"/>
        </w:rPr>
        <w:t xml:space="preserve"> علاقه</w:t>
      </w:r>
      <w:r w:rsidR="00CE62BA" w:rsidRPr="00904882">
        <w:rPr>
          <w:rFonts w:hint="cs"/>
          <w:rtl/>
          <w:lang w:bidi="fa-IR"/>
        </w:rPr>
        <w:softHyphen/>
        <w:t>ای به فعالیت در دانشگاه</w:t>
      </w:r>
      <w:r w:rsidR="00CE62BA" w:rsidRPr="00904882">
        <w:rPr>
          <w:rFonts w:hint="cs"/>
          <w:rtl/>
          <w:lang w:bidi="fa-IR"/>
        </w:rPr>
        <w:softHyphen/>
        <w:t>های خارج از مصر و فریبندگیهای دنیا نداشت</w:t>
      </w:r>
      <w:r w:rsidRPr="00904882">
        <w:rPr>
          <w:rFonts w:hint="cs"/>
          <w:rtl/>
          <w:lang w:bidi="fa-IR"/>
        </w:rPr>
        <w:t>،</w:t>
      </w:r>
      <w:r w:rsidR="00CE62BA" w:rsidRPr="00904882">
        <w:rPr>
          <w:rFonts w:hint="cs"/>
          <w:rtl/>
          <w:lang w:bidi="fa-IR"/>
        </w:rPr>
        <w:t xml:space="preserve"> به استثنای مدت کوتاهی که بنا به درخواست شاگردان و دوستدارانش در دانشکده</w:t>
      </w:r>
      <w:r w:rsidR="00CE62BA" w:rsidRPr="00904882">
        <w:rPr>
          <w:rFonts w:hint="cs"/>
          <w:rtl/>
          <w:lang w:bidi="fa-IR"/>
        </w:rPr>
        <w:softHyphen/>
        <w:t>ی شریعت دانشگاه امام محمدبن مسعود عربستان سعودی به فعالیت پرداخت</w:t>
      </w:r>
      <w:r w:rsidRPr="00904882">
        <w:rPr>
          <w:rFonts w:hint="cs"/>
          <w:rtl/>
          <w:lang w:bidi="fa-IR"/>
        </w:rPr>
        <w:t>،</w:t>
      </w:r>
      <w:r w:rsidR="00CE62BA" w:rsidRPr="00904882">
        <w:rPr>
          <w:rFonts w:hint="cs"/>
          <w:rtl/>
          <w:lang w:bidi="fa-IR"/>
        </w:rPr>
        <w:t xml:space="preserve"> و در سال 1957 م به منظور خدمت دینی به دانشکده</w:t>
      </w:r>
      <w:r w:rsidR="00CE62BA" w:rsidRPr="00904882">
        <w:rPr>
          <w:rFonts w:hint="cs"/>
          <w:rtl/>
          <w:lang w:bidi="fa-IR"/>
        </w:rPr>
        <w:softHyphen/>
        <w:t>ی شریعت سوماترای کشور اندونزی</w:t>
      </w:r>
      <w:r w:rsidRPr="00904882">
        <w:rPr>
          <w:rFonts w:hint="cs"/>
          <w:rtl/>
          <w:lang w:bidi="fa-IR"/>
        </w:rPr>
        <w:t xml:space="preserve"> رفت </w:t>
      </w:r>
      <w:r w:rsidR="00CE62BA" w:rsidRPr="00904882">
        <w:rPr>
          <w:rFonts w:hint="cs"/>
          <w:rtl/>
          <w:lang w:bidi="fa-IR"/>
        </w:rPr>
        <w:t>ولی شرایط سیاسی آن دوران</w:t>
      </w:r>
      <w:r w:rsidRPr="00904882">
        <w:rPr>
          <w:rFonts w:hint="cs"/>
          <w:rtl/>
          <w:lang w:bidi="fa-IR"/>
        </w:rPr>
        <w:t>،</w:t>
      </w:r>
      <w:r w:rsidR="00CE62BA" w:rsidRPr="00904882">
        <w:rPr>
          <w:rFonts w:hint="cs"/>
          <w:rtl/>
          <w:lang w:bidi="fa-IR"/>
        </w:rPr>
        <w:t xml:space="preserve"> مانع سفرش </w:t>
      </w:r>
      <w:r w:rsidRPr="00904882">
        <w:rPr>
          <w:rFonts w:hint="cs"/>
          <w:rtl/>
          <w:lang w:bidi="fa-IR"/>
        </w:rPr>
        <w:t>شد</w:t>
      </w:r>
      <w:r w:rsidR="00CE62BA" w:rsidRPr="00904882">
        <w:rPr>
          <w:rFonts w:hint="cs"/>
          <w:rtl/>
          <w:lang w:bidi="fa-IR"/>
        </w:rPr>
        <w:t xml:space="preserve"> و </w:t>
      </w:r>
      <w:r w:rsidRPr="00904882">
        <w:rPr>
          <w:rFonts w:hint="cs"/>
          <w:rtl/>
          <w:lang w:bidi="fa-IR"/>
        </w:rPr>
        <w:t>مدت</w:t>
      </w:r>
      <w:r w:rsidR="00CE62BA" w:rsidRPr="00904882">
        <w:rPr>
          <w:rFonts w:hint="cs"/>
          <w:rtl/>
          <w:lang w:bidi="fa-IR"/>
        </w:rPr>
        <w:t xml:space="preserve"> کوتاهی به عنوان استاد در دانشگاههای زیادی در عراق، عربستان سعودی، لیبی و مغرب به فعالیت دینی پرداخته و هنگام ادای فرضیه</w:t>
      </w:r>
      <w:r w:rsidR="00CE62BA" w:rsidRPr="00904882">
        <w:rPr>
          <w:rFonts w:hint="cs"/>
          <w:rtl/>
          <w:lang w:bidi="fa-IR"/>
        </w:rPr>
        <w:softHyphen/>
        <w:t>ی حج در سال 1972 م به کشور اردن نیز سفر کرده است.</w:t>
      </w:r>
    </w:p>
    <w:p w:rsidR="00CE62BA" w:rsidRPr="00904882" w:rsidRDefault="00CE62BA" w:rsidP="004308B5">
      <w:pPr>
        <w:spacing w:line="288" w:lineRule="auto"/>
        <w:ind w:firstLine="206"/>
        <w:rPr>
          <w:rFonts w:hint="cs"/>
          <w:rtl/>
          <w:lang w:bidi="fa-IR"/>
        </w:rPr>
      </w:pPr>
      <w:r w:rsidRPr="00904882">
        <w:rPr>
          <w:rFonts w:hint="cs"/>
          <w:rtl/>
          <w:lang w:bidi="fa-IR"/>
        </w:rPr>
        <w:t>در مراسم ج</w:t>
      </w:r>
      <w:r w:rsidR="00E66590" w:rsidRPr="00904882">
        <w:rPr>
          <w:rFonts w:hint="cs"/>
          <w:rtl/>
          <w:lang w:bidi="fa-IR"/>
        </w:rPr>
        <w:t>ش</w:t>
      </w:r>
      <w:r w:rsidRPr="00904882">
        <w:rPr>
          <w:rFonts w:hint="cs"/>
          <w:rtl/>
          <w:lang w:bidi="fa-IR"/>
        </w:rPr>
        <w:t>ن دو هزار ساله</w:t>
      </w:r>
      <w:r w:rsidRPr="00904882">
        <w:rPr>
          <w:rFonts w:hint="cs"/>
          <w:rtl/>
          <w:lang w:bidi="fa-IR"/>
        </w:rPr>
        <w:softHyphen/>
        <w:t>ی دانشگاه الازهر که در کشور مصر برگزار شد رئیس جمهور مصر نشان دولتی علوم، فنون و آداب گروه اول را در 17 مارس 1983 م به ایشان اهدا نمود.</w:t>
      </w:r>
    </w:p>
    <w:p w:rsidR="00001C7A" w:rsidRPr="00904882" w:rsidRDefault="00001C7A" w:rsidP="004308B5">
      <w:pPr>
        <w:spacing w:line="288" w:lineRule="auto"/>
        <w:ind w:firstLine="206"/>
        <w:rPr>
          <w:rFonts w:hint="cs"/>
          <w:rtl/>
          <w:lang w:bidi="fa-IR"/>
        </w:rPr>
      </w:pPr>
      <w:r w:rsidRPr="00904882">
        <w:rPr>
          <w:rtl/>
          <w:lang w:bidi="fa-IR"/>
        </w:rPr>
        <w:br w:type="page"/>
      </w:r>
    </w:p>
    <w:p w:rsidR="00CE62BA" w:rsidRPr="00904882" w:rsidRDefault="00CE62BA" w:rsidP="007A3770">
      <w:pPr>
        <w:pStyle w:val="2"/>
        <w:rPr>
          <w:rtl/>
          <w:lang w:bidi="fa-IR"/>
        </w:rPr>
      </w:pPr>
      <w:bookmarkStart w:id="5" w:name="_Toc219142697"/>
      <w:r w:rsidRPr="00904882">
        <w:rPr>
          <w:rFonts w:hint="cs"/>
          <w:rtl/>
          <w:lang w:bidi="fa-IR"/>
        </w:rPr>
        <w:t>مهمترین فعالیتها</w:t>
      </w:r>
      <w:bookmarkEnd w:id="5"/>
    </w:p>
    <w:p w:rsidR="00CE62BA" w:rsidRPr="00904882" w:rsidRDefault="00CE62BA" w:rsidP="004308B5">
      <w:pPr>
        <w:spacing w:line="288" w:lineRule="auto"/>
        <w:ind w:firstLine="206"/>
        <w:rPr>
          <w:rFonts w:hint="cs"/>
          <w:rtl/>
          <w:lang w:bidi="fa-IR"/>
        </w:rPr>
      </w:pPr>
      <w:r w:rsidRPr="00904882">
        <w:rPr>
          <w:rFonts w:hint="cs"/>
          <w:rtl/>
          <w:lang w:bidi="fa-IR"/>
        </w:rPr>
        <w:t>1ـ کتاب «</w:t>
      </w:r>
      <w:r w:rsidRPr="00904882">
        <w:rPr>
          <w:rFonts w:ascii="Lotus Linotype" w:hAnsi="Lotus Linotype" w:cs="Lotus Linotype"/>
          <w:rtl/>
          <w:lang w:bidi="fa-IR"/>
        </w:rPr>
        <w:t>حجی</w:t>
      </w:r>
      <w:r w:rsidR="00E66590" w:rsidRPr="00904882">
        <w:rPr>
          <w:rFonts w:ascii="Lotus Linotype" w:hAnsi="Lotus Linotype" w:cs="Lotus Linotype"/>
          <w:rtl/>
          <w:lang w:bidi="fa-IR"/>
        </w:rPr>
        <w:t>ة</w:t>
      </w:r>
      <w:r w:rsidRPr="00904882">
        <w:rPr>
          <w:rFonts w:ascii="Lotus Linotype" w:hAnsi="Lotus Linotype" w:cs="Lotus Linotype"/>
          <w:rtl/>
          <w:lang w:bidi="fa-IR"/>
        </w:rPr>
        <w:t xml:space="preserve"> السن</w:t>
      </w:r>
      <w:r w:rsidR="00D373B3" w:rsidRPr="00904882">
        <w:rPr>
          <w:rFonts w:ascii="Lotus Linotype" w:hAnsi="Lotus Linotype" w:cs="Lotus Linotype" w:hint="cs"/>
          <w:rtl/>
          <w:lang w:bidi="fa-IR"/>
        </w:rPr>
        <w:t>ة</w:t>
      </w:r>
      <w:r w:rsidRPr="00904882">
        <w:rPr>
          <w:rFonts w:hint="cs"/>
          <w:rtl/>
          <w:lang w:bidi="fa-IR"/>
        </w:rPr>
        <w:t>»</w:t>
      </w:r>
      <w:r w:rsidR="005042EA" w:rsidRPr="00904882">
        <w:rPr>
          <w:rFonts w:hint="cs"/>
          <w:rtl/>
          <w:lang w:bidi="fa-IR"/>
        </w:rPr>
        <w:t xml:space="preserve"> (جایگاه سنت)</w:t>
      </w:r>
      <w:r w:rsidRPr="00904882">
        <w:rPr>
          <w:rFonts w:hint="cs"/>
          <w:rtl/>
          <w:lang w:bidi="fa-IR"/>
        </w:rPr>
        <w:t xml:space="preserve"> که پیش روی شما است</w:t>
      </w:r>
      <w:r w:rsidR="005042EA" w:rsidRPr="00904882">
        <w:rPr>
          <w:rFonts w:hint="cs"/>
          <w:rtl/>
          <w:lang w:bidi="fa-IR"/>
        </w:rPr>
        <w:t>، بخاطر اهمیت والای آن،</w:t>
      </w:r>
      <w:r w:rsidRPr="00904882">
        <w:rPr>
          <w:rFonts w:hint="cs"/>
          <w:rtl/>
          <w:lang w:bidi="fa-IR"/>
        </w:rPr>
        <w:t xml:space="preserve"> و پایان</w:t>
      </w:r>
      <w:r w:rsidRPr="00904882">
        <w:rPr>
          <w:rFonts w:hint="cs"/>
          <w:rtl/>
          <w:lang w:bidi="fa-IR"/>
        </w:rPr>
        <w:softHyphen/>
        <w:t>نامه</w:t>
      </w:r>
      <w:r w:rsidR="00E66590" w:rsidRPr="00904882">
        <w:rPr>
          <w:rFonts w:hint="cs"/>
          <w:rtl/>
          <w:lang w:bidi="fa-IR"/>
        </w:rPr>
        <w:t xml:space="preserve"> </w:t>
      </w:r>
      <w:r w:rsidRPr="00904882">
        <w:rPr>
          <w:rFonts w:hint="cs"/>
          <w:rtl/>
          <w:lang w:bidi="fa-IR"/>
        </w:rPr>
        <w:t>ی درجه</w:t>
      </w:r>
      <w:r w:rsidRPr="00904882">
        <w:rPr>
          <w:rFonts w:hint="cs"/>
          <w:rtl/>
          <w:lang w:bidi="fa-IR"/>
        </w:rPr>
        <w:softHyphen/>
        <w:t>ی دکتر</w:t>
      </w:r>
      <w:r w:rsidR="005042EA" w:rsidRPr="00904882">
        <w:rPr>
          <w:rFonts w:hint="cs"/>
          <w:rtl/>
          <w:lang w:bidi="fa-IR"/>
        </w:rPr>
        <w:t>ا</w:t>
      </w:r>
      <w:r w:rsidRPr="00904882">
        <w:rPr>
          <w:rFonts w:hint="cs"/>
          <w:rtl/>
          <w:lang w:bidi="fa-IR"/>
        </w:rPr>
        <w:t>ی بین</w:t>
      </w:r>
      <w:r w:rsidRPr="00904882">
        <w:rPr>
          <w:rFonts w:hint="cs"/>
          <w:rtl/>
          <w:lang w:bidi="fa-IR"/>
        </w:rPr>
        <w:softHyphen/>
        <w:t xml:space="preserve">المللی </w:t>
      </w:r>
      <w:r w:rsidR="005042EA" w:rsidRPr="00904882">
        <w:rPr>
          <w:rFonts w:hint="cs"/>
          <w:rtl/>
          <w:lang w:bidi="fa-IR"/>
        </w:rPr>
        <w:t>را از طرف</w:t>
      </w:r>
      <w:r w:rsidRPr="00904882">
        <w:rPr>
          <w:rFonts w:hint="cs"/>
          <w:rtl/>
          <w:lang w:bidi="fa-IR"/>
        </w:rPr>
        <w:t xml:space="preserve"> موس</w:t>
      </w:r>
      <w:r w:rsidR="00E66590" w:rsidRPr="00904882">
        <w:rPr>
          <w:rFonts w:hint="cs"/>
          <w:rtl/>
          <w:lang w:bidi="fa-IR"/>
        </w:rPr>
        <w:t>س</w:t>
      </w:r>
      <w:r w:rsidRPr="00904882">
        <w:rPr>
          <w:rFonts w:hint="cs"/>
          <w:rtl/>
          <w:lang w:bidi="fa-IR"/>
        </w:rPr>
        <w:t>ه</w:t>
      </w:r>
      <w:r w:rsidRPr="00904882">
        <w:rPr>
          <w:rFonts w:hint="cs"/>
          <w:rtl/>
          <w:lang w:bidi="fa-IR"/>
        </w:rPr>
        <w:softHyphen/>
        <w:t xml:space="preserve">ی </w:t>
      </w:r>
      <w:r w:rsidR="005042EA" w:rsidRPr="00904882">
        <w:rPr>
          <w:rFonts w:hint="cs"/>
          <w:rtl/>
          <w:lang w:bidi="fa-IR"/>
        </w:rPr>
        <w:t>جهانی</w:t>
      </w:r>
      <w:r w:rsidRPr="00904882">
        <w:rPr>
          <w:rFonts w:hint="cs"/>
          <w:rtl/>
          <w:lang w:bidi="fa-IR"/>
        </w:rPr>
        <w:t xml:space="preserve"> اندیشه</w:t>
      </w:r>
      <w:r w:rsidRPr="00904882">
        <w:rPr>
          <w:rFonts w:hint="cs"/>
          <w:rtl/>
          <w:lang w:bidi="fa-IR"/>
        </w:rPr>
        <w:softHyphen/>
        <w:t xml:space="preserve">ی اسلامی به وی اهدا </w:t>
      </w:r>
      <w:r w:rsidR="005042EA" w:rsidRPr="00904882">
        <w:rPr>
          <w:rFonts w:hint="cs"/>
          <w:rtl/>
          <w:lang w:bidi="fa-IR"/>
        </w:rPr>
        <w:t>گردیده</w:t>
      </w:r>
      <w:r w:rsidRPr="00904882">
        <w:rPr>
          <w:rFonts w:hint="cs"/>
          <w:rtl/>
          <w:lang w:bidi="fa-IR"/>
        </w:rPr>
        <w:t xml:space="preserve"> است.</w:t>
      </w:r>
    </w:p>
    <w:p w:rsidR="00CE62BA" w:rsidRPr="00904882" w:rsidRDefault="00CE62BA" w:rsidP="004308B5">
      <w:pPr>
        <w:spacing w:line="288" w:lineRule="auto"/>
        <w:ind w:firstLine="206"/>
        <w:rPr>
          <w:rFonts w:hint="cs"/>
          <w:rtl/>
          <w:lang w:bidi="fa-IR"/>
        </w:rPr>
      </w:pPr>
      <w:r w:rsidRPr="00904882">
        <w:rPr>
          <w:rFonts w:hint="cs"/>
          <w:rtl/>
          <w:lang w:bidi="fa-IR"/>
        </w:rPr>
        <w:t>2ـ تحقیق کتاب «احکام ال</w:t>
      </w:r>
      <w:r w:rsidR="00D350C2" w:rsidRPr="00904882">
        <w:rPr>
          <w:rFonts w:hint="cs"/>
          <w:rtl/>
          <w:lang w:bidi="fa-IR"/>
        </w:rPr>
        <w:t>قرآن</w:t>
      </w:r>
      <w:r w:rsidRPr="00904882">
        <w:rPr>
          <w:rFonts w:hint="cs"/>
          <w:rtl/>
          <w:lang w:bidi="fa-IR"/>
        </w:rPr>
        <w:t>» امام ابو عبدالله محمدبن ادریس شافعی</w:t>
      </w:r>
      <w:r w:rsidR="005042EA" w:rsidRPr="00904882">
        <w:rPr>
          <w:rFonts w:hint="cs"/>
          <w:rtl/>
          <w:lang w:bidi="fa-IR"/>
        </w:rPr>
        <w:t>،</w:t>
      </w:r>
      <w:r w:rsidRPr="00904882">
        <w:rPr>
          <w:rFonts w:hint="cs"/>
          <w:rtl/>
          <w:lang w:bidi="fa-IR"/>
        </w:rPr>
        <w:t xml:space="preserve"> متوفای سال 204 هـ</w:t>
      </w:r>
      <w:r w:rsidR="005042EA" w:rsidRPr="00904882">
        <w:rPr>
          <w:rFonts w:hint="cs"/>
          <w:rtl/>
          <w:lang w:bidi="fa-IR"/>
        </w:rPr>
        <w:t>،</w:t>
      </w:r>
      <w:r w:rsidRPr="00904882">
        <w:rPr>
          <w:rFonts w:hint="cs"/>
          <w:rtl/>
          <w:lang w:bidi="fa-IR"/>
        </w:rPr>
        <w:t xml:space="preserve"> که امام ابوبکر احمدبن حسین بن علی بن عبدالله بن موسی بیهقی نیشابوری نویسنده</w:t>
      </w:r>
      <w:r w:rsidRPr="00904882">
        <w:rPr>
          <w:rFonts w:hint="cs"/>
          <w:rtl/>
          <w:lang w:bidi="fa-IR"/>
        </w:rPr>
        <w:softHyphen/>
        <w:t>ی کتاب «السنن الکبری»</w:t>
      </w:r>
      <w:r w:rsidR="005042EA" w:rsidRPr="00904882">
        <w:rPr>
          <w:rFonts w:hint="cs"/>
          <w:rtl/>
          <w:lang w:bidi="fa-IR"/>
        </w:rPr>
        <w:t xml:space="preserve">، </w:t>
      </w:r>
      <w:r w:rsidRPr="00904882">
        <w:rPr>
          <w:rFonts w:hint="cs"/>
          <w:rtl/>
          <w:lang w:bidi="fa-IR"/>
        </w:rPr>
        <w:t>متوفای سال 458 هـ</w:t>
      </w:r>
      <w:r w:rsidR="005042EA" w:rsidRPr="00904882">
        <w:rPr>
          <w:rFonts w:hint="cs"/>
          <w:rtl/>
          <w:lang w:bidi="fa-IR"/>
        </w:rPr>
        <w:t>،</w:t>
      </w:r>
      <w:r w:rsidRPr="00904882">
        <w:rPr>
          <w:rFonts w:hint="cs"/>
          <w:rtl/>
          <w:lang w:bidi="fa-IR"/>
        </w:rPr>
        <w:t xml:space="preserve"> آن را گردآوری کرده است و برای نخستین</w:t>
      </w:r>
      <w:r w:rsidR="00E66590" w:rsidRPr="00904882">
        <w:rPr>
          <w:rFonts w:hint="cs"/>
          <w:rtl/>
          <w:lang w:bidi="fa-IR"/>
        </w:rPr>
        <w:t xml:space="preserve"> بار</w:t>
      </w:r>
      <w:r w:rsidR="00D373B3" w:rsidRPr="00904882">
        <w:rPr>
          <w:rFonts w:hint="cs"/>
          <w:rtl/>
          <w:lang w:bidi="fa-IR"/>
        </w:rPr>
        <w:t xml:space="preserve"> در اول ماه ذوال</w:t>
      </w:r>
      <w:r w:rsidRPr="00904882">
        <w:rPr>
          <w:rFonts w:hint="cs"/>
          <w:rtl/>
          <w:lang w:bidi="fa-IR"/>
        </w:rPr>
        <w:t>ق</w:t>
      </w:r>
      <w:r w:rsidR="00D373B3" w:rsidRPr="00904882">
        <w:rPr>
          <w:rFonts w:hint="cs"/>
          <w:rtl/>
          <w:lang w:bidi="fa-IR"/>
        </w:rPr>
        <w:t>ع</w:t>
      </w:r>
      <w:r w:rsidRPr="00904882">
        <w:rPr>
          <w:rFonts w:hint="cs"/>
          <w:rtl/>
          <w:lang w:bidi="fa-IR"/>
        </w:rPr>
        <w:t xml:space="preserve">ده سال 1371 هـ برابر با 23/7/1952 م به چاپ رسیده و چندین بار دیگر نیز تجدید چاپ شده است. استاد در نظر داشت </w:t>
      </w:r>
      <w:r w:rsidR="005042EA" w:rsidRPr="00904882">
        <w:rPr>
          <w:rFonts w:hint="cs"/>
          <w:rtl/>
          <w:lang w:bidi="fa-IR"/>
        </w:rPr>
        <w:t xml:space="preserve">که </w:t>
      </w:r>
      <w:r w:rsidRPr="00904882">
        <w:rPr>
          <w:rFonts w:hint="cs"/>
          <w:rtl/>
          <w:lang w:bidi="fa-IR"/>
        </w:rPr>
        <w:t>دوباره آن را منتشر سازد</w:t>
      </w:r>
      <w:r w:rsidR="005042EA" w:rsidRPr="00904882">
        <w:rPr>
          <w:rFonts w:hint="cs"/>
          <w:rtl/>
          <w:lang w:bidi="fa-IR"/>
        </w:rPr>
        <w:t>،</w:t>
      </w:r>
      <w:r w:rsidRPr="00904882">
        <w:rPr>
          <w:rFonts w:hint="cs"/>
          <w:rtl/>
          <w:lang w:bidi="fa-IR"/>
        </w:rPr>
        <w:t xml:space="preserve"> بارها این موضوع را با من در میان گذاشت</w:t>
      </w:r>
      <w:r w:rsidR="005042EA" w:rsidRPr="00904882">
        <w:rPr>
          <w:rFonts w:hint="cs"/>
          <w:rtl/>
          <w:lang w:bidi="fa-IR"/>
        </w:rPr>
        <w:t>،</w:t>
      </w:r>
      <w:r w:rsidRPr="00904882">
        <w:rPr>
          <w:rFonts w:hint="cs"/>
          <w:rtl/>
          <w:lang w:bidi="fa-IR"/>
        </w:rPr>
        <w:t xml:space="preserve"> و </w:t>
      </w:r>
      <w:r w:rsidR="005042EA" w:rsidRPr="00904882">
        <w:rPr>
          <w:rFonts w:hint="cs"/>
          <w:rtl/>
          <w:lang w:bidi="fa-IR"/>
        </w:rPr>
        <w:t xml:space="preserve">ایشان توانستند </w:t>
      </w:r>
      <w:r w:rsidRPr="00904882">
        <w:rPr>
          <w:rFonts w:hint="cs"/>
          <w:rtl/>
          <w:lang w:bidi="fa-IR"/>
        </w:rPr>
        <w:t xml:space="preserve">بسیاری از تحقیقات کنونیش را به پایان </w:t>
      </w:r>
      <w:r w:rsidR="005042EA" w:rsidRPr="00904882">
        <w:rPr>
          <w:rFonts w:hint="cs"/>
          <w:rtl/>
          <w:lang w:bidi="fa-IR"/>
        </w:rPr>
        <w:t>ب</w:t>
      </w:r>
      <w:r w:rsidRPr="00904882">
        <w:rPr>
          <w:rFonts w:hint="cs"/>
          <w:rtl/>
          <w:lang w:bidi="fa-IR"/>
        </w:rPr>
        <w:t>برد</w:t>
      </w:r>
      <w:r w:rsidR="005042EA" w:rsidRPr="00904882">
        <w:rPr>
          <w:rFonts w:hint="cs"/>
          <w:rtl/>
          <w:lang w:bidi="fa-IR"/>
        </w:rPr>
        <w:t>،</w:t>
      </w:r>
      <w:r w:rsidRPr="00904882">
        <w:rPr>
          <w:rFonts w:hint="cs"/>
          <w:rtl/>
          <w:lang w:bidi="fa-IR"/>
        </w:rPr>
        <w:t xml:space="preserve"> اگرچه برخی </w:t>
      </w:r>
      <w:r w:rsidR="005042EA" w:rsidRPr="00904882">
        <w:rPr>
          <w:rFonts w:hint="cs"/>
          <w:rtl/>
          <w:lang w:bidi="fa-IR"/>
        </w:rPr>
        <w:t>سودجویان بازار</w:t>
      </w:r>
      <w:r w:rsidRPr="00904882">
        <w:rPr>
          <w:rFonts w:hint="cs"/>
          <w:rtl/>
          <w:lang w:bidi="fa-IR"/>
        </w:rPr>
        <w:t xml:space="preserve"> کتاب را به سرقت برده و بارها بدون اجازه آن را تجدید</w:t>
      </w:r>
      <w:r w:rsidR="00E66590" w:rsidRPr="00904882">
        <w:rPr>
          <w:rFonts w:hint="cs"/>
          <w:rtl/>
          <w:lang w:bidi="fa-IR"/>
        </w:rPr>
        <w:t>چاپ</w:t>
      </w:r>
      <w:r w:rsidRPr="00904882">
        <w:rPr>
          <w:rFonts w:hint="cs"/>
          <w:rtl/>
          <w:lang w:bidi="fa-IR"/>
        </w:rPr>
        <w:t xml:space="preserve"> نمودند. شاید ـ اگر خدا بخواهد ـ بتوانیم کتاب مزبور را همراه تحقیقات ارزشمندی که استاد بدان افزوده است</w:t>
      </w:r>
      <w:r w:rsidR="005042EA" w:rsidRPr="00904882">
        <w:rPr>
          <w:rFonts w:hint="cs"/>
          <w:rtl/>
          <w:lang w:bidi="fa-IR"/>
        </w:rPr>
        <w:t>،</w:t>
      </w:r>
      <w:r w:rsidRPr="00904882">
        <w:rPr>
          <w:rFonts w:hint="cs"/>
          <w:rtl/>
          <w:lang w:bidi="fa-IR"/>
        </w:rPr>
        <w:t xml:space="preserve"> به چاپ برسانیم.</w:t>
      </w:r>
    </w:p>
    <w:p w:rsidR="00CE62BA" w:rsidRPr="00904882" w:rsidRDefault="00CE62BA" w:rsidP="004308B5">
      <w:pPr>
        <w:spacing w:line="288" w:lineRule="auto"/>
        <w:ind w:firstLine="206"/>
        <w:rPr>
          <w:rFonts w:hint="cs"/>
          <w:rtl/>
          <w:lang w:bidi="fa-IR"/>
        </w:rPr>
      </w:pPr>
      <w:r w:rsidRPr="00904882">
        <w:rPr>
          <w:rFonts w:hint="cs"/>
          <w:rtl/>
          <w:lang w:bidi="fa-IR"/>
        </w:rPr>
        <w:t>3ـ تحقیق کتاب «آداب الشافعی و مناقبه» اثر امام بزرگوار ابو محمد عبدالرحمن بن ابی حاتم رازی صاحب دو کتاب: «العلل» و «الجرح و التعدیل». استاد</w:t>
      </w:r>
      <w:r w:rsidR="00E66590" w:rsidRPr="00904882">
        <w:rPr>
          <w:rFonts w:hint="cs"/>
          <w:rtl/>
          <w:lang w:bidi="fa-IR"/>
        </w:rPr>
        <w:t>،</w:t>
      </w:r>
      <w:r w:rsidRPr="00904882">
        <w:rPr>
          <w:rFonts w:hint="cs"/>
          <w:rtl/>
          <w:lang w:bidi="fa-IR"/>
        </w:rPr>
        <w:t xml:space="preserve"> </w:t>
      </w:r>
      <w:r w:rsidR="005042EA" w:rsidRPr="00904882">
        <w:rPr>
          <w:rFonts w:hint="cs"/>
          <w:rtl/>
          <w:lang w:bidi="fa-IR"/>
        </w:rPr>
        <w:t>شرح وبسطهای مهمی را بدان افزوده  که اهمیت چاپ آن را هر چه بیشتر تقویت می کند.</w:t>
      </w:r>
    </w:p>
    <w:p w:rsidR="00CE62BA" w:rsidRPr="00904882" w:rsidRDefault="00CE62BA" w:rsidP="004308B5">
      <w:pPr>
        <w:spacing w:line="288" w:lineRule="auto"/>
        <w:ind w:firstLine="206"/>
        <w:rPr>
          <w:rFonts w:hint="cs"/>
          <w:rtl/>
          <w:lang w:bidi="fa-IR"/>
        </w:rPr>
      </w:pPr>
      <w:r w:rsidRPr="00904882">
        <w:rPr>
          <w:rFonts w:hint="cs"/>
          <w:rtl/>
          <w:lang w:bidi="fa-IR"/>
        </w:rPr>
        <w:t>4ـ تحقیق کتاب «الطب النبوی»</w:t>
      </w:r>
      <w:r w:rsidR="005042EA" w:rsidRPr="00904882">
        <w:rPr>
          <w:rFonts w:hint="cs"/>
          <w:rtl/>
          <w:lang w:bidi="fa-IR"/>
        </w:rPr>
        <w:t>،</w:t>
      </w:r>
      <w:r w:rsidRPr="00904882">
        <w:rPr>
          <w:rFonts w:hint="cs"/>
          <w:rtl/>
          <w:lang w:bidi="fa-IR"/>
        </w:rPr>
        <w:t xml:space="preserve"> اثر شمس</w:t>
      </w:r>
      <w:r w:rsidRPr="00904882">
        <w:rPr>
          <w:rFonts w:hint="cs"/>
          <w:rtl/>
          <w:lang w:bidi="fa-IR"/>
        </w:rPr>
        <w:softHyphen/>
        <w:t>الدین محمدبن ابی بکر بن ایوب زرعی دمشقی بن القیم الجوزیه (690ـ 751 هـ)</w:t>
      </w:r>
      <w:r w:rsidR="005042EA" w:rsidRPr="00904882">
        <w:rPr>
          <w:rFonts w:hint="cs"/>
          <w:rtl/>
          <w:lang w:bidi="fa-IR"/>
        </w:rPr>
        <w:t>،</w:t>
      </w:r>
      <w:r w:rsidRPr="00904882">
        <w:rPr>
          <w:rFonts w:hint="cs"/>
          <w:rtl/>
          <w:lang w:bidi="fa-IR"/>
        </w:rPr>
        <w:t xml:space="preserve"> نسخه</w:t>
      </w:r>
      <w:r w:rsidRPr="00904882">
        <w:rPr>
          <w:rFonts w:hint="cs"/>
          <w:rtl/>
          <w:lang w:bidi="fa-IR"/>
        </w:rPr>
        <w:softHyphen/>
        <w:t xml:space="preserve">ای که استاد آن را </w:t>
      </w:r>
      <w:r w:rsidR="005042EA" w:rsidRPr="00904882">
        <w:rPr>
          <w:rFonts w:hint="cs"/>
          <w:rtl/>
          <w:lang w:bidi="fa-IR"/>
        </w:rPr>
        <w:t xml:space="preserve">مورد </w:t>
      </w:r>
      <w:r w:rsidRPr="00904882">
        <w:rPr>
          <w:rFonts w:hint="cs"/>
          <w:rtl/>
          <w:lang w:bidi="fa-IR"/>
        </w:rPr>
        <w:t xml:space="preserve">تحقیق </w:t>
      </w:r>
      <w:r w:rsidR="005042EA" w:rsidRPr="00904882">
        <w:rPr>
          <w:rFonts w:hint="cs"/>
          <w:rtl/>
          <w:lang w:bidi="fa-IR"/>
        </w:rPr>
        <w:t>قرار داد</w:t>
      </w:r>
      <w:r w:rsidRPr="00904882">
        <w:rPr>
          <w:rFonts w:hint="cs"/>
          <w:rtl/>
          <w:lang w:bidi="fa-IR"/>
        </w:rPr>
        <w:t xml:space="preserve"> نخستین بار در روز پنجشنبه 29 ربیع</w:t>
      </w:r>
      <w:r w:rsidRPr="00904882">
        <w:rPr>
          <w:rFonts w:hint="cs"/>
          <w:rtl/>
          <w:lang w:bidi="fa-IR"/>
        </w:rPr>
        <w:softHyphen/>
        <w:t>الاول 1377 هـ برابر با 21 نوامبر 1957 م به چاپ رسید</w:t>
      </w:r>
      <w:r w:rsidR="005042EA" w:rsidRPr="00904882">
        <w:rPr>
          <w:rFonts w:hint="cs"/>
          <w:rtl/>
          <w:lang w:bidi="fa-IR"/>
        </w:rPr>
        <w:t>،</w:t>
      </w:r>
      <w:r w:rsidRPr="00904882">
        <w:rPr>
          <w:rFonts w:hint="cs"/>
          <w:rtl/>
          <w:lang w:bidi="fa-IR"/>
        </w:rPr>
        <w:t xml:space="preserve"> ولی این بار هم از سوی سودجویان به سرقت رفت و آن را دستکاری کردند. یک بار همراه مقدمه</w:t>
      </w:r>
      <w:r w:rsidRPr="00904882">
        <w:rPr>
          <w:rFonts w:hint="cs"/>
          <w:rtl/>
          <w:lang w:bidi="fa-IR"/>
        </w:rPr>
        <w:softHyphen/>
        <w:t>ی استاد به چاپش رساندند و بار دیگر هم بدون مقدمه نسخه</w:t>
      </w:r>
      <w:r w:rsidR="005042EA" w:rsidRPr="00904882">
        <w:rPr>
          <w:rFonts w:hint="cs"/>
          <w:rtl/>
          <w:lang w:bidi="fa-IR"/>
        </w:rPr>
        <w:t xml:space="preserve"> </w:t>
      </w:r>
      <w:r w:rsidRPr="00904882">
        <w:rPr>
          <w:rFonts w:hint="cs"/>
          <w:rtl/>
          <w:lang w:bidi="fa-IR"/>
        </w:rPr>
        <w:t xml:space="preserve">ی موجود </w:t>
      </w:r>
      <w:r w:rsidR="005042EA" w:rsidRPr="00904882">
        <w:rPr>
          <w:rFonts w:hint="cs"/>
          <w:rtl/>
          <w:lang w:bidi="fa-IR"/>
        </w:rPr>
        <w:t>به چاپ رساندند؛ و</w:t>
      </w:r>
      <w:r w:rsidRPr="00904882">
        <w:rPr>
          <w:rFonts w:hint="cs"/>
          <w:rtl/>
          <w:lang w:bidi="fa-IR"/>
        </w:rPr>
        <w:t xml:space="preserve"> کتابخانه</w:t>
      </w:r>
      <w:r w:rsidRPr="00904882">
        <w:rPr>
          <w:rFonts w:hint="cs"/>
          <w:rtl/>
          <w:lang w:bidi="fa-IR"/>
        </w:rPr>
        <w:softHyphen/>
        <w:t>ی استاد دارای مکملهای بسیاری است به امید اینکه بتوانیم در آینده آن را به زیور طبع بیاراییم.</w:t>
      </w:r>
    </w:p>
    <w:p w:rsidR="00CE62BA" w:rsidRPr="00904882" w:rsidRDefault="00CE62BA" w:rsidP="004308B5">
      <w:pPr>
        <w:spacing w:line="288" w:lineRule="auto"/>
        <w:ind w:firstLine="206"/>
        <w:rPr>
          <w:rFonts w:hint="cs"/>
          <w:rtl/>
          <w:lang w:bidi="fa-IR"/>
        </w:rPr>
      </w:pPr>
      <w:r w:rsidRPr="00904882">
        <w:rPr>
          <w:rFonts w:hint="cs"/>
          <w:rtl/>
          <w:lang w:bidi="fa-IR"/>
        </w:rPr>
        <w:t>5ـ تحقیق کتاب «منتهی الار</w:t>
      </w:r>
      <w:r w:rsidR="00E66590" w:rsidRPr="00904882">
        <w:rPr>
          <w:rFonts w:hint="cs"/>
          <w:rtl/>
          <w:lang w:bidi="fa-IR"/>
        </w:rPr>
        <w:t>ا</w:t>
      </w:r>
      <w:r w:rsidRPr="00904882">
        <w:rPr>
          <w:rFonts w:hint="cs"/>
          <w:rtl/>
          <w:lang w:bidi="fa-IR"/>
        </w:rPr>
        <w:t>دات فی جمع المقنع» همراه شرح و تحقیقات تقی الدین محمدبن احمد فتوحی حنبلی مصری</w:t>
      </w:r>
      <w:r w:rsidR="005042EA" w:rsidRPr="00904882">
        <w:rPr>
          <w:rFonts w:hint="cs"/>
          <w:rtl/>
          <w:lang w:bidi="fa-IR"/>
        </w:rPr>
        <w:t>،</w:t>
      </w:r>
      <w:r w:rsidRPr="00904882">
        <w:rPr>
          <w:rFonts w:hint="cs"/>
          <w:rtl/>
          <w:lang w:bidi="fa-IR"/>
        </w:rPr>
        <w:t xml:space="preserve"> موسوم به ابن النجار</w:t>
      </w:r>
      <w:r w:rsidR="005042EA" w:rsidRPr="00904882">
        <w:rPr>
          <w:rFonts w:hint="cs"/>
          <w:rtl/>
          <w:lang w:bidi="fa-IR"/>
        </w:rPr>
        <w:t>،</w:t>
      </w:r>
      <w:r w:rsidRPr="00904882">
        <w:rPr>
          <w:rFonts w:hint="cs"/>
          <w:rtl/>
          <w:lang w:bidi="fa-IR"/>
        </w:rPr>
        <w:t xml:space="preserve"> در دو مجلد بزرگ که در روز پنجشنبه ماه ذوالقعده 1381هـ ـ 12/4/1962 م منتشر شد.</w:t>
      </w:r>
    </w:p>
    <w:p w:rsidR="00CE62BA" w:rsidRPr="00904882" w:rsidRDefault="00CE62BA" w:rsidP="004308B5">
      <w:pPr>
        <w:spacing w:line="288" w:lineRule="auto"/>
        <w:ind w:firstLine="206"/>
        <w:rPr>
          <w:rFonts w:hint="cs"/>
          <w:rtl/>
          <w:lang w:bidi="fa-IR"/>
        </w:rPr>
      </w:pPr>
      <w:r w:rsidRPr="00904882">
        <w:rPr>
          <w:rFonts w:hint="cs"/>
          <w:rtl/>
          <w:lang w:bidi="fa-IR"/>
        </w:rPr>
        <w:t>6ـ «الامام ال</w:t>
      </w:r>
      <w:r w:rsidR="00E66590" w:rsidRPr="00904882">
        <w:rPr>
          <w:rFonts w:hint="cs"/>
          <w:rtl/>
          <w:lang w:bidi="fa-IR"/>
        </w:rPr>
        <w:t>بخ</w:t>
      </w:r>
      <w:r w:rsidRPr="00904882">
        <w:rPr>
          <w:rFonts w:hint="cs"/>
          <w:rtl/>
          <w:lang w:bidi="fa-IR"/>
        </w:rPr>
        <w:t>اری و صحیحه» کتابی است ارزشمند</w:t>
      </w:r>
      <w:r w:rsidR="005042EA" w:rsidRPr="00904882">
        <w:rPr>
          <w:rFonts w:hint="cs"/>
          <w:rtl/>
          <w:lang w:bidi="fa-IR"/>
        </w:rPr>
        <w:t>،</w:t>
      </w:r>
      <w:r w:rsidRPr="00904882">
        <w:rPr>
          <w:rFonts w:hint="cs"/>
          <w:rtl/>
          <w:lang w:bidi="fa-IR"/>
        </w:rPr>
        <w:t xml:space="preserve"> در یک مجلد متوسط که آن را به عنوان مقدمه</w:t>
      </w:r>
      <w:r w:rsidRPr="00904882">
        <w:rPr>
          <w:rFonts w:hint="cs"/>
          <w:rtl/>
          <w:lang w:bidi="fa-IR"/>
        </w:rPr>
        <w:softHyphen/>
        <w:t>ای بر چاپ صحیح البخاری ـ منتشر شده از سوی آقای عبدالشکور صاحب چاپخانه</w:t>
      </w:r>
      <w:r w:rsidR="00E66590" w:rsidRPr="00904882">
        <w:rPr>
          <w:rFonts w:hint="cs"/>
          <w:rtl/>
          <w:lang w:bidi="fa-IR"/>
        </w:rPr>
        <w:t xml:space="preserve"> </w:t>
      </w:r>
      <w:r w:rsidRPr="00904882">
        <w:rPr>
          <w:rFonts w:hint="cs"/>
          <w:rtl/>
          <w:lang w:bidi="fa-IR"/>
        </w:rPr>
        <w:t>ی «الن</w:t>
      </w:r>
      <w:r w:rsidR="00E66590" w:rsidRPr="00904882">
        <w:rPr>
          <w:rFonts w:hint="cs"/>
          <w:rtl/>
          <w:lang w:bidi="fa-IR"/>
        </w:rPr>
        <w:t>ه</w:t>
      </w:r>
      <w:r w:rsidRPr="00904882">
        <w:rPr>
          <w:rFonts w:hint="cs"/>
          <w:rtl/>
          <w:lang w:bidi="fa-IR"/>
        </w:rPr>
        <w:t>ضه» در مکه</w:t>
      </w:r>
      <w:r w:rsidRPr="00904882">
        <w:rPr>
          <w:rFonts w:hint="cs"/>
          <w:rtl/>
          <w:lang w:bidi="fa-IR"/>
        </w:rPr>
        <w:softHyphen/>
        <w:t>ی مک</w:t>
      </w:r>
      <w:r w:rsidR="00E66590" w:rsidRPr="00904882">
        <w:rPr>
          <w:rFonts w:hint="cs"/>
          <w:rtl/>
          <w:lang w:bidi="fa-IR"/>
        </w:rPr>
        <w:t>ر</w:t>
      </w:r>
      <w:r w:rsidRPr="00904882">
        <w:rPr>
          <w:rFonts w:hint="cs"/>
          <w:rtl/>
          <w:lang w:bidi="fa-IR"/>
        </w:rPr>
        <w:t>مه سال 1376 هـ ـ به رشته</w:t>
      </w:r>
      <w:r w:rsidRPr="00904882">
        <w:rPr>
          <w:rtl/>
          <w:lang w:bidi="fa-IR"/>
        </w:rPr>
        <w:softHyphen/>
      </w:r>
      <w:r w:rsidRPr="00904882">
        <w:rPr>
          <w:rFonts w:hint="cs"/>
          <w:rtl/>
          <w:lang w:bidi="fa-IR"/>
        </w:rPr>
        <w:t xml:space="preserve">ای تحریر در آورد. بیشتر </w:t>
      </w:r>
      <w:r w:rsidR="005042EA" w:rsidRPr="00904882">
        <w:rPr>
          <w:rFonts w:hint="cs"/>
          <w:rtl/>
          <w:lang w:bidi="fa-IR"/>
        </w:rPr>
        <w:t>علما</w:t>
      </w:r>
      <w:r w:rsidRPr="00904882">
        <w:rPr>
          <w:rFonts w:hint="cs"/>
          <w:rtl/>
          <w:lang w:bidi="fa-IR"/>
        </w:rPr>
        <w:t xml:space="preserve"> نسخه</w:t>
      </w:r>
      <w:r w:rsidRPr="00904882">
        <w:rPr>
          <w:rFonts w:hint="cs"/>
          <w:rtl/>
          <w:lang w:bidi="fa-IR"/>
        </w:rPr>
        <w:softHyphen/>
        <w:t>ای از صحیح بخاری مزبور</w:t>
      </w:r>
      <w:r w:rsidR="005042EA" w:rsidRPr="00904882">
        <w:rPr>
          <w:rFonts w:hint="cs"/>
          <w:rtl/>
          <w:lang w:bidi="fa-IR"/>
        </w:rPr>
        <w:t xml:space="preserve"> را</w:t>
      </w:r>
      <w:r w:rsidRPr="00904882">
        <w:rPr>
          <w:rFonts w:hint="cs"/>
          <w:rtl/>
          <w:lang w:bidi="fa-IR"/>
        </w:rPr>
        <w:t xml:space="preserve"> تنها به خاطر مقدمه</w:t>
      </w:r>
      <w:r w:rsidRPr="00904882">
        <w:rPr>
          <w:rFonts w:hint="cs"/>
          <w:rtl/>
          <w:lang w:bidi="fa-IR"/>
        </w:rPr>
        <w:softHyphen/>
        <w:t>اش می</w:t>
      </w:r>
      <w:r w:rsidRPr="00904882">
        <w:rPr>
          <w:rFonts w:hint="cs"/>
          <w:rtl/>
          <w:lang w:bidi="fa-IR"/>
        </w:rPr>
        <w:softHyphen/>
        <w:t>خریدند</w:t>
      </w:r>
      <w:r w:rsidR="005042EA" w:rsidRPr="00904882">
        <w:rPr>
          <w:rFonts w:hint="cs"/>
          <w:rtl/>
          <w:lang w:bidi="fa-IR"/>
        </w:rPr>
        <w:t>،</w:t>
      </w:r>
      <w:r w:rsidRPr="00904882">
        <w:rPr>
          <w:rFonts w:hint="cs"/>
          <w:rtl/>
          <w:lang w:bidi="fa-IR"/>
        </w:rPr>
        <w:t xml:space="preserve"> که حدود یک ماه پیش مقدمه را به صورت مجزا به چاپ رساندیم.</w:t>
      </w:r>
    </w:p>
    <w:p w:rsidR="00CE62BA" w:rsidRPr="00904882" w:rsidRDefault="00CE62BA" w:rsidP="004308B5">
      <w:pPr>
        <w:spacing w:line="288" w:lineRule="auto"/>
        <w:ind w:firstLine="206"/>
        <w:rPr>
          <w:rFonts w:hint="cs"/>
          <w:rtl/>
          <w:lang w:bidi="fa-IR"/>
        </w:rPr>
      </w:pPr>
      <w:r w:rsidRPr="00904882">
        <w:rPr>
          <w:rFonts w:hint="cs"/>
          <w:rtl/>
          <w:lang w:bidi="fa-IR"/>
        </w:rPr>
        <w:t>7ـ تألیف کتاب «اصول الفقه ل</w:t>
      </w:r>
      <w:r w:rsidR="00E66590" w:rsidRPr="00904882">
        <w:rPr>
          <w:rFonts w:hint="cs"/>
          <w:rtl/>
          <w:lang w:bidi="fa-IR"/>
        </w:rPr>
        <w:t>غ</w:t>
      </w:r>
      <w:r w:rsidR="00D373B3" w:rsidRPr="00904882">
        <w:rPr>
          <w:rFonts w:hint="cs"/>
          <w:rtl/>
          <w:lang w:bidi="fa-IR"/>
        </w:rPr>
        <w:t>یرا الحن</w:t>
      </w:r>
      <w:r w:rsidRPr="00904882">
        <w:rPr>
          <w:rFonts w:hint="cs"/>
          <w:rtl/>
          <w:lang w:bidi="fa-IR"/>
        </w:rPr>
        <w:t>ف</w:t>
      </w:r>
      <w:r w:rsidR="00D373B3" w:rsidRPr="00904882">
        <w:rPr>
          <w:rFonts w:hint="cs"/>
          <w:rtl/>
          <w:lang w:bidi="fa-IR"/>
        </w:rPr>
        <w:t>ی</w:t>
      </w:r>
      <w:r w:rsidRPr="00904882">
        <w:rPr>
          <w:rFonts w:hint="cs"/>
          <w:rtl/>
          <w:lang w:bidi="fa-IR"/>
        </w:rPr>
        <w:t xml:space="preserve">ه» همراه </w:t>
      </w:r>
      <w:r w:rsidR="005042EA" w:rsidRPr="00904882">
        <w:rPr>
          <w:rFonts w:hint="cs"/>
          <w:rtl/>
          <w:lang w:bidi="fa-IR"/>
        </w:rPr>
        <w:t xml:space="preserve">با </w:t>
      </w:r>
      <w:r w:rsidRPr="00904882">
        <w:rPr>
          <w:rFonts w:hint="cs"/>
          <w:rtl/>
          <w:lang w:bidi="fa-IR"/>
        </w:rPr>
        <w:t xml:space="preserve">استاد ابراهیم عبدالحمید و استاد حسن وهدان در سال 1382 هـ ـ 1963 م که استاد مباحث مربوط به حکم را </w:t>
      </w:r>
      <w:r w:rsidR="007E59C8" w:rsidRPr="00904882">
        <w:rPr>
          <w:rFonts w:hint="cs"/>
          <w:rtl/>
          <w:lang w:bidi="fa-IR"/>
        </w:rPr>
        <w:t>در آن به بحث گذارد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8ـ نوشتن «محاضرات فی اصول الفقه» چاپ دانشکده</w:t>
      </w:r>
      <w:r w:rsidRPr="00904882">
        <w:rPr>
          <w:rFonts w:hint="cs"/>
          <w:rtl/>
          <w:lang w:bidi="fa-IR"/>
        </w:rPr>
        <w:softHyphen/>
        <w:t>ی شریعت و حقوق بخش تحصیلات دانشگاهی ـ شاخه</w:t>
      </w:r>
      <w:r w:rsidRPr="00904882">
        <w:rPr>
          <w:rFonts w:hint="cs"/>
          <w:rtl/>
          <w:lang w:bidi="fa-IR"/>
        </w:rPr>
        <w:softHyphen/>
        <w:t>ی فقه تطبیقی ـ سال دوم.</w:t>
      </w:r>
    </w:p>
    <w:p w:rsidR="00CE62BA" w:rsidRPr="00904882" w:rsidRDefault="00CE62BA" w:rsidP="004308B5">
      <w:pPr>
        <w:spacing w:line="288" w:lineRule="auto"/>
        <w:ind w:firstLine="206"/>
        <w:rPr>
          <w:rFonts w:hint="cs"/>
          <w:rtl/>
          <w:lang w:bidi="fa-IR"/>
        </w:rPr>
      </w:pPr>
      <w:r w:rsidRPr="00904882">
        <w:rPr>
          <w:rFonts w:hint="cs"/>
          <w:rtl/>
          <w:lang w:bidi="fa-IR"/>
        </w:rPr>
        <w:t>9ـ کتابی تحت عنوان «</w:t>
      </w:r>
      <w:r w:rsidRPr="00904882">
        <w:rPr>
          <w:rFonts w:ascii="Lotus Linotype" w:hAnsi="Lotus Linotype" w:cs="Lotus Linotype"/>
          <w:rtl/>
          <w:lang w:bidi="fa-IR"/>
        </w:rPr>
        <w:t>بحوث فی السن</w:t>
      </w:r>
      <w:r w:rsidR="00D373B3" w:rsidRPr="00904882">
        <w:rPr>
          <w:rFonts w:ascii="Lotus Linotype" w:hAnsi="Lotus Linotype" w:cs="Lotus Linotype" w:hint="cs"/>
          <w:rtl/>
          <w:lang w:bidi="fa-IR"/>
        </w:rPr>
        <w:t>ة</w:t>
      </w:r>
      <w:r w:rsidRPr="00904882">
        <w:rPr>
          <w:rFonts w:ascii="Lotus Linotype" w:hAnsi="Lotus Linotype" w:cs="Lotus Linotype"/>
          <w:rtl/>
          <w:lang w:bidi="fa-IR"/>
        </w:rPr>
        <w:t xml:space="preserve"> المشر</w:t>
      </w:r>
      <w:r w:rsidR="00E66590" w:rsidRPr="00904882">
        <w:rPr>
          <w:rFonts w:ascii="Lotus Linotype" w:hAnsi="Lotus Linotype" w:cs="Lotus Linotype"/>
          <w:rtl/>
          <w:lang w:bidi="fa-IR"/>
        </w:rPr>
        <w:t>ف</w:t>
      </w:r>
      <w:r w:rsidR="00D373B3" w:rsidRPr="00904882">
        <w:rPr>
          <w:rFonts w:ascii="Lotus Linotype" w:hAnsi="Lotus Linotype" w:cs="Lotus Linotype" w:hint="cs"/>
          <w:rtl/>
          <w:lang w:bidi="fa-IR"/>
        </w:rPr>
        <w:t>ة</w:t>
      </w:r>
      <w:r w:rsidRPr="00904882">
        <w:rPr>
          <w:rFonts w:hint="cs"/>
          <w:rtl/>
          <w:lang w:bidi="fa-IR"/>
        </w:rPr>
        <w:t>» که دانشکده</w:t>
      </w:r>
      <w:r w:rsidRPr="00904882">
        <w:rPr>
          <w:rFonts w:hint="cs"/>
          <w:rtl/>
          <w:lang w:bidi="fa-IR"/>
        </w:rPr>
        <w:softHyphen/>
        <w:t>ی شریعت ریاض آن را بر روی صفحات مجله</w:t>
      </w:r>
      <w:r w:rsidR="007E59C8" w:rsidRPr="00904882">
        <w:rPr>
          <w:rFonts w:hint="cs"/>
          <w:rtl/>
          <w:lang w:bidi="fa-IR"/>
        </w:rPr>
        <w:t xml:space="preserve"> </w:t>
      </w:r>
      <w:r w:rsidRPr="00904882">
        <w:rPr>
          <w:rFonts w:hint="cs"/>
          <w:rtl/>
          <w:lang w:bidi="fa-IR"/>
        </w:rPr>
        <w:t>ی «</w:t>
      </w:r>
      <w:r w:rsidRPr="00904882">
        <w:rPr>
          <w:rFonts w:ascii="Lotus Linotype" w:hAnsi="Lotus Linotype" w:cs="Lotus Linotype"/>
          <w:rtl/>
          <w:lang w:bidi="fa-IR"/>
        </w:rPr>
        <w:t>اضواء الشریع</w:t>
      </w:r>
      <w:r w:rsidR="00D373B3" w:rsidRPr="00904882">
        <w:rPr>
          <w:rFonts w:ascii="Lotus Linotype" w:hAnsi="Lotus Linotype" w:cs="Lotus Linotype" w:hint="cs"/>
          <w:rtl/>
          <w:lang w:bidi="fa-IR"/>
        </w:rPr>
        <w:t>ة</w:t>
      </w:r>
      <w:r w:rsidRPr="00904882">
        <w:rPr>
          <w:rFonts w:hint="cs"/>
          <w:rtl/>
          <w:lang w:bidi="fa-IR"/>
        </w:rPr>
        <w:t>» منتشر ساخت.</w:t>
      </w:r>
    </w:p>
    <w:p w:rsidR="00CE62BA" w:rsidRPr="00904882" w:rsidRDefault="00CE62BA" w:rsidP="004308B5">
      <w:pPr>
        <w:spacing w:line="288" w:lineRule="auto"/>
        <w:ind w:firstLine="206"/>
        <w:rPr>
          <w:rFonts w:hint="cs"/>
          <w:rtl/>
          <w:lang w:bidi="fa-IR"/>
        </w:rPr>
      </w:pPr>
      <w:r w:rsidRPr="00904882">
        <w:rPr>
          <w:rFonts w:hint="cs"/>
          <w:rtl/>
          <w:lang w:bidi="fa-IR"/>
        </w:rPr>
        <w:t>10ـ تهیه چهار موضوع که آن را ضمن تحقیقی مهم راجع به یکی از ائمه حنبلیها</w:t>
      </w:r>
      <w:r w:rsidR="007E59C8" w:rsidRPr="00904882">
        <w:rPr>
          <w:rFonts w:hint="cs"/>
          <w:rtl/>
          <w:lang w:bidi="fa-IR"/>
        </w:rPr>
        <w:t>،</w:t>
      </w:r>
      <w:r w:rsidRPr="00904882">
        <w:rPr>
          <w:rFonts w:hint="cs"/>
          <w:rtl/>
          <w:lang w:bidi="fa-IR"/>
        </w:rPr>
        <w:t xml:space="preserve"> </w:t>
      </w:r>
      <w:r w:rsidR="00E66590" w:rsidRPr="00904882">
        <w:rPr>
          <w:rFonts w:hint="cs"/>
          <w:rtl/>
          <w:lang w:bidi="fa-IR"/>
        </w:rPr>
        <w:t>آ</w:t>
      </w:r>
      <w:r w:rsidRPr="00904882">
        <w:rPr>
          <w:rFonts w:hint="cs"/>
          <w:rtl/>
          <w:lang w:bidi="fa-IR"/>
        </w:rPr>
        <w:t xml:space="preserve">ماده کرد </w:t>
      </w:r>
      <w:r w:rsidR="007E59C8" w:rsidRPr="00904882">
        <w:rPr>
          <w:rFonts w:hint="cs"/>
          <w:rtl/>
          <w:lang w:bidi="fa-IR"/>
        </w:rPr>
        <w:t>که در حقیقت</w:t>
      </w:r>
      <w:r w:rsidRPr="00904882">
        <w:rPr>
          <w:rFonts w:hint="cs"/>
          <w:rtl/>
          <w:lang w:bidi="fa-IR"/>
        </w:rPr>
        <w:t xml:space="preserve"> هر کدام </w:t>
      </w:r>
      <w:r w:rsidR="007E59C8" w:rsidRPr="00904882">
        <w:rPr>
          <w:rFonts w:hint="cs"/>
          <w:rtl/>
          <w:lang w:bidi="fa-IR"/>
        </w:rPr>
        <w:t xml:space="preserve">از آنها </w:t>
      </w:r>
      <w:r w:rsidRPr="00904882">
        <w:rPr>
          <w:rFonts w:hint="cs"/>
          <w:rtl/>
          <w:lang w:bidi="fa-IR"/>
        </w:rPr>
        <w:t>به مثابه پایان</w:t>
      </w:r>
      <w:r w:rsidRPr="00904882">
        <w:rPr>
          <w:rFonts w:hint="cs"/>
          <w:rtl/>
          <w:lang w:bidi="fa-IR"/>
        </w:rPr>
        <w:softHyphen/>
        <w:t>نامه</w:t>
      </w:r>
      <w:r w:rsidRPr="00904882">
        <w:rPr>
          <w:rFonts w:hint="cs"/>
          <w:rtl/>
          <w:lang w:bidi="fa-IR"/>
        </w:rPr>
        <w:softHyphen/>
        <w:t>ای ویژه به شمار می</w:t>
      </w:r>
      <w:r w:rsidRPr="00904882">
        <w:rPr>
          <w:rFonts w:hint="cs"/>
          <w:rtl/>
          <w:lang w:bidi="fa-IR"/>
        </w:rPr>
        <w:softHyphen/>
        <w:t>آیند، یکی از دانشجویان اقدام به تهیه و تنظیم آن نموده و تا کنون هم به چاپ نرسیده است.</w:t>
      </w:r>
    </w:p>
    <w:p w:rsidR="00CE62BA" w:rsidRPr="00904882" w:rsidRDefault="00CE62BA" w:rsidP="004308B5">
      <w:pPr>
        <w:spacing w:line="288" w:lineRule="auto"/>
        <w:ind w:firstLine="206"/>
        <w:rPr>
          <w:rFonts w:hint="cs"/>
          <w:rtl/>
          <w:lang w:bidi="fa-IR"/>
        </w:rPr>
      </w:pPr>
      <w:r w:rsidRPr="00904882">
        <w:rPr>
          <w:rFonts w:hint="cs"/>
          <w:rtl/>
          <w:lang w:bidi="fa-IR"/>
        </w:rPr>
        <w:t>11ـ بحثی تحت عنوان «الاجماع حقیقته و حجیته»</w:t>
      </w:r>
      <w:r w:rsidR="007E59C8" w:rsidRPr="00904882">
        <w:rPr>
          <w:rFonts w:hint="cs"/>
          <w:rtl/>
          <w:lang w:bidi="fa-IR"/>
        </w:rPr>
        <w:t>،</w:t>
      </w:r>
      <w:r w:rsidRPr="00904882">
        <w:rPr>
          <w:rFonts w:hint="cs"/>
          <w:rtl/>
          <w:lang w:bidi="fa-IR"/>
        </w:rPr>
        <w:t xml:space="preserve"> موضوعی طولانی و ارزشمند است که آن را برای دانشجویان تحصیلات عالی دانشگاه امام احمد محمدبن سعود ریاض تهیه و تدارک دیده بود.</w:t>
      </w:r>
    </w:p>
    <w:p w:rsidR="00CE62BA" w:rsidRPr="00904882" w:rsidRDefault="00CE62BA" w:rsidP="004308B5">
      <w:pPr>
        <w:spacing w:line="288" w:lineRule="auto"/>
        <w:ind w:firstLine="206"/>
        <w:rPr>
          <w:rFonts w:hint="cs"/>
          <w:rtl/>
          <w:lang w:bidi="fa-IR"/>
        </w:rPr>
      </w:pPr>
      <w:r w:rsidRPr="00904882">
        <w:rPr>
          <w:rFonts w:hint="cs"/>
          <w:rtl/>
          <w:lang w:bidi="fa-IR"/>
        </w:rPr>
        <w:t>مباحث فقهی متعدد:</w:t>
      </w:r>
    </w:p>
    <w:p w:rsidR="00CE62BA" w:rsidRPr="00904882" w:rsidRDefault="00CE62BA" w:rsidP="004308B5">
      <w:pPr>
        <w:spacing w:line="288" w:lineRule="auto"/>
        <w:ind w:firstLine="206"/>
        <w:rPr>
          <w:rFonts w:hint="cs"/>
          <w:rtl/>
          <w:lang w:bidi="fa-IR"/>
        </w:rPr>
      </w:pPr>
      <w:r w:rsidRPr="00904882">
        <w:rPr>
          <w:rFonts w:hint="cs"/>
          <w:rtl/>
          <w:lang w:bidi="fa-IR"/>
        </w:rPr>
        <w:t>مباحث فقهی ایشان تا کنون نیز به صورت دست نوشته باقی مانده که آنها را بر</w:t>
      </w:r>
      <w:r w:rsidR="007E59C8" w:rsidRPr="00904882">
        <w:rPr>
          <w:rFonts w:hint="cs"/>
          <w:rtl/>
          <w:lang w:bidi="fa-IR"/>
        </w:rPr>
        <w:t>ای</w:t>
      </w:r>
      <w:r w:rsidRPr="00904882">
        <w:rPr>
          <w:rFonts w:hint="cs"/>
          <w:rtl/>
          <w:lang w:bidi="fa-IR"/>
        </w:rPr>
        <w:t xml:space="preserve"> دانشجویان دوره</w:t>
      </w:r>
      <w:r w:rsidRPr="00904882">
        <w:rPr>
          <w:rFonts w:hint="cs"/>
          <w:rtl/>
          <w:lang w:bidi="fa-IR"/>
        </w:rPr>
        <w:softHyphen/>
        <w:t xml:space="preserve">های مختلف تحصیلی </w:t>
      </w:r>
      <w:r w:rsidR="007E59C8" w:rsidRPr="00904882">
        <w:rPr>
          <w:rFonts w:hint="cs"/>
          <w:rtl/>
          <w:lang w:bidi="fa-IR"/>
        </w:rPr>
        <w:t>تدریس</w:t>
      </w:r>
      <w:r w:rsidRPr="00904882">
        <w:rPr>
          <w:rFonts w:hint="cs"/>
          <w:rtl/>
          <w:lang w:bidi="fa-IR"/>
        </w:rPr>
        <w:t xml:space="preserve"> می</w:t>
      </w:r>
      <w:r w:rsidRPr="00904882">
        <w:rPr>
          <w:rFonts w:hint="cs"/>
          <w:rtl/>
          <w:lang w:bidi="fa-IR"/>
        </w:rPr>
        <w:softHyphen/>
        <w:t>کرد از جمله:</w:t>
      </w:r>
    </w:p>
    <w:p w:rsidR="00CE62BA" w:rsidRPr="00904882" w:rsidRDefault="00CE62BA" w:rsidP="004308B5">
      <w:pPr>
        <w:spacing w:line="288" w:lineRule="auto"/>
        <w:ind w:firstLine="206"/>
        <w:rPr>
          <w:rFonts w:hint="cs"/>
          <w:rtl/>
          <w:lang w:bidi="fa-IR"/>
        </w:rPr>
      </w:pPr>
      <w:r w:rsidRPr="00904882">
        <w:rPr>
          <w:rFonts w:hint="cs"/>
          <w:rtl/>
          <w:lang w:bidi="fa-IR"/>
        </w:rPr>
        <w:t>1ـ احکام الرضاع</w:t>
      </w:r>
    </w:p>
    <w:p w:rsidR="00CE62BA" w:rsidRPr="00904882" w:rsidRDefault="00CE62BA" w:rsidP="004308B5">
      <w:pPr>
        <w:spacing w:line="288" w:lineRule="auto"/>
        <w:ind w:firstLine="206"/>
        <w:rPr>
          <w:rFonts w:hint="cs"/>
          <w:rtl/>
          <w:lang w:bidi="fa-IR"/>
        </w:rPr>
      </w:pPr>
      <w:r w:rsidRPr="00904882">
        <w:rPr>
          <w:rFonts w:hint="cs"/>
          <w:rtl/>
          <w:lang w:bidi="fa-IR"/>
        </w:rPr>
        <w:t xml:space="preserve">2ـ </w:t>
      </w:r>
      <w:r w:rsidRPr="00904882">
        <w:rPr>
          <w:rFonts w:ascii="Lotus Linotype" w:hAnsi="Lotus Linotype" w:cs="Lotus Linotype"/>
          <w:rtl/>
          <w:lang w:bidi="fa-IR"/>
        </w:rPr>
        <w:t>احکام علی حقیق</w:t>
      </w:r>
      <w:r w:rsidR="00E66590" w:rsidRPr="00904882">
        <w:rPr>
          <w:rFonts w:ascii="Lotus Linotype" w:hAnsi="Lotus Linotype" w:cs="Lotus Linotype"/>
          <w:rtl/>
          <w:lang w:bidi="fa-IR"/>
        </w:rPr>
        <w:t>ةالنکاح</w:t>
      </w:r>
      <w:r w:rsidRPr="00904882">
        <w:rPr>
          <w:rFonts w:ascii="Lotus Linotype" w:hAnsi="Lotus Linotype" w:cs="Lotus Linotype"/>
          <w:rtl/>
          <w:lang w:bidi="fa-IR"/>
        </w:rPr>
        <w:t xml:space="preserve"> المت</w:t>
      </w:r>
      <w:r w:rsidR="00E66590" w:rsidRPr="00904882">
        <w:rPr>
          <w:rFonts w:ascii="Lotus Linotype" w:hAnsi="Lotus Linotype" w:cs="Lotus Linotype"/>
          <w:rtl/>
          <w:lang w:bidi="fa-IR"/>
        </w:rPr>
        <w:t>ع</w:t>
      </w:r>
      <w:r w:rsidR="00D373B3" w:rsidRPr="00904882">
        <w:rPr>
          <w:rFonts w:ascii="Lotus Linotype" w:hAnsi="Lotus Linotype" w:cs="Lotus Linotype" w:hint="cs"/>
          <w:rtl/>
          <w:lang w:bidi="fa-IR"/>
        </w:rPr>
        <w:t>ة</w:t>
      </w:r>
      <w:r w:rsidRPr="00904882">
        <w:rPr>
          <w:rFonts w:hint="cs"/>
          <w:rtl/>
          <w:lang w:bidi="fa-IR"/>
        </w:rPr>
        <w:t>، و مباحث مربوط به آن</w:t>
      </w:r>
    </w:p>
    <w:p w:rsidR="00CE62BA" w:rsidRPr="00904882" w:rsidRDefault="00CE62BA" w:rsidP="004308B5">
      <w:pPr>
        <w:spacing w:line="288" w:lineRule="auto"/>
        <w:ind w:firstLine="206"/>
        <w:rPr>
          <w:rFonts w:hint="cs"/>
          <w:rtl/>
          <w:lang w:bidi="fa-IR"/>
        </w:rPr>
      </w:pPr>
      <w:r w:rsidRPr="00904882">
        <w:rPr>
          <w:rFonts w:hint="cs"/>
          <w:rtl/>
          <w:lang w:bidi="fa-IR"/>
        </w:rPr>
        <w:t xml:space="preserve">3ـ </w:t>
      </w:r>
      <w:r w:rsidRPr="00904882">
        <w:rPr>
          <w:rFonts w:ascii="Lotus Linotype" w:hAnsi="Lotus Linotype" w:cs="Lotus Linotype"/>
          <w:rtl/>
          <w:lang w:bidi="fa-IR"/>
        </w:rPr>
        <w:t>مباحث اصولی</w:t>
      </w:r>
      <w:r w:rsidR="00D373B3" w:rsidRPr="00904882">
        <w:rPr>
          <w:rFonts w:ascii="Lotus Linotype" w:hAnsi="Lotus Linotype" w:cs="Lotus Linotype"/>
          <w:rtl/>
          <w:lang w:bidi="fa-IR"/>
        </w:rPr>
        <w:t>ة</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اما کتاب «</w:t>
      </w:r>
      <w:r w:rsidRPr="00904882">
        <w:rPr>
          <w:rFonts w:ascii="Lotus Linotype" w:hAnsi="Lotus Linotype" w:cs="Lotus Linotype"/>
          <w:rtl/>
          <w:lang w:bidi="fa-IR"/>
        </w:rPr>
        <w:t>حجی</w:t>
      </w:r>
      <w:r w:rsidR="00D373B3" w:rsidRPr="00904882">
        <w:rPr>
          <w:rFonts w:ascii="Lotus Linotype" w:hAnsi="Lotus Linotype" w:cs="Lotus Linotype" w:hint="cs"/>
          <w:rtl/>
          <w:lang w:bidi="fa-IR"/>
        </w:rPr>
        <w:t>ة</w:t>
      </w:r>
      <w:r w:rsidRPr="00904882">
        <w:rPr>
          <w:rFonts w:ascii="Lotus Linotype" w:hAnsi="Lotus Linotype" w:cs="Lotus Linotype"/>
          <w:rtl/>
          <w:lang w:bidi="fa-IR"/>
        </w:rPr>
        <w:t xml:space="preserve"> السن</w:t>
      </w:r>
      <w:r w:rsidR="00D373B3" w:rsidRPr="00904882">
        <w:rPr>
          <w:rFonts w:ascii="Lotus Linotype" w:hAnsi="Lotus Linotype" w:cs="Lotus Linotype" w:hint="cs"/>
          <w:rtl/>
          <w:lang w:bidi="fa-IR"/>
        </w:rPr>
        <w:t>ة</w:t>
      </w:r>
      <w:r w:rsidR="00D373B3" w:rsidRPr="00904882">
        <w:rPr>
          <w:rFonts w:hint="cs"/>
          <w:rtl/>
          <w:lang w:bidi="fa-IR"/>
        </w:rPr>
        <w:t>» چنانکه پ</w:t>
      </w:r>
      <w:r w:rsidRPr="00904882">
        <w:rPr>
          <w:rFonts w:hint="cs"/>
          <w:rtl/>
          <w:lang w:bidi="fa-IR"/>
        </w:rPr>
        <w:t>یشتر بدان اشاره نمودیم پایان</w:t>
      </w:r>
      <w:r w:rsidRPr="00904882">
        <w:rPr>
          <w:rFonts w:hint="cs"/>
          <w:rtl/>
          <w:lang w:bidi="fa-IR"/>
        </w:rPr>
        <w:softHyphen/>
        <w:t>نامه</w:t>
      </w:r>
      <w:r w:rsidRPr="00904882">
        <w:rPr>
          <w:rFonts w:hint="cs"/>
          <w:rtl/>
          <w:lang w:bidi="fa-IR"/>
        </w:rPr>
        <w:softHyphen/>
        <w:t xml:space="preserve">ی دکتری است که استاد ـ رح ـ آن را در طی یک سال آماده کرده و پاکنویسش را با خط زیبای خود در اتاق پدرش در دانشگاه </w:t>
      </w:r>
      <w:r w:rsidR="007E59C8" w:rsidRPr="00904882">
        <w:rPr>
          <w:rFonts w:hint="cs"/>
          <w:rtl/>
          <w:lang w:bidi="fa-IR"/>
        </w:rPr>
        <w:t>«</w:t>
      </w:r>
      <w:r w:rsidRPr="00904882">
        <w:rPr>
          <w:rFonts w:hint="cs"/>
          <w:rtl/>
          <w:lang w:bidi="fa-IR"/>
        </w:rPr>
        <w:t>بانو نفیسه</w:t>
      </w:r>
      <w:r w:rsidR="007E59C8" w:rsidRPr="00904882">
        <w:rPr>
          <w:rFonts w:hint="cs"/>
          <w:rtl/>
          <w:lang w:bidi="fa-IR"/>
        </w:rPr>
        <w:t>»</w:t>
      </w:r>
      <w:r w:rsidRPr="00904882">
        <w:rPr>
          <w:rFonts w:hint="cs"/>
          <w:rtl/>
          <w:lang w:bidi="fa-IR"/>
        </w:rPr>
        <w:t xml:space="preserve"> به مدت یک هفته آغاز کرد ولی پیش از آنکه کار را به پایان برد دچار بیماری گشت و مسئولیت آن را به یکی از دوستان بزرگوارش سپرد. یکی از مناقشه</w:t>
      </w:r>
      <w:r w:rsidRPr="00904882">
        <w:rPr>
          <w:rFonts w:hint="cs"/>
          <w:rtl/>
          <w:lang w:bidi="fa-IR"/>
        </w:rPr>
        <w:softHyphen/>
        <w:t>کنندگان پایان</w:t>
      </w:r>
      <w:r w:rsidRPr="00904882">
        <w:rPr>
          <w:rFonts w:hint="cs"/>
          <w:rtl/>
          <w:lang w:bidi="fa-IR"/>
        </w:rPr>
        <w:softHyphen/>
        <w:t>نامه استاد محمود ش</w:t>
      </w:r>
      <w:r w:rsidR="00E66590" w:rsidRPr="00904882">
        <w:rPr>
          <w:rFonts w:hint="cs"/>
          <w:rtl/>
          <w:lang w:bidi="fa-IR"/>
        </w:rPr>
        <w:t>ل</w:t>
      </w:r>
      <w:r w:rsidRPr="00904882">
        <w:rPr>
          <w:rFonts w:hint="cs"/>
          <w:rtl/>
          <w:lang w:bidi="fa-IR"/>
        </w:rPr>
        <w:t>توت ـ رح ـ بود که به خاطر مخالفت با مواردی از آن</w:t>
      </w:r>
      <w:r w:rsidR="007E59C8" w:rsidRPr="00904882">
        <w:rPr>
          <w:rFonts w:hint="cs"/>
          <w:rtl/>
          <w:lang w:bidi="fa-IR"/>
        </w:rPr>
        <w:t>،</w:t>
      </w:r>
      <w:r w:rsidRPr="00904882">
        <w:rPr>
          <w:rFonts w:hint="cs"/>
          <w:rtl/>
          <w:lang w:bidi="fa-IR"/>
        </w:rPr>
        <w:t xml:space="preserve"> به شدت مورد مناقشه و انتقادش قرار داد</w:t>
      </w:r>
      <w:r w:rsidR="007E59C8" w:rsidRPr="00904882">
        <w:rPr>
          <w:rFonts w:hint="cs"/>
          <w:rtl/>
          <w:lang w:bidi="fa-IR"/>
        </w:rPr>
        <w:t>،</w:t>
      </w:r>
      <w:r w:rsidRPr="00904882">
        <w:rPr>
          <w:rFonts w:hint="cs"/>
          <w:rtl/>
          <w:lang w:bidi="fa-IR"/>
        </w:rPr>
        <w:t xml:space="preserve"> ولی پس از بحث و بررسی بدان گردن نهاد و مورد تایید قرار داد.</w:t>
      </w:r>
    </w:p>
    <w:p w:rsidR="00CE62BA" w:rsidRPr="00904882" w:rsidRDefault="00CE62BA" w:rsidP="004308B5">
      <w:pPr>
        <w:spacing w:line="288" w:lineRule="auto"/>
        <w:ind w:firstLine="206"/>
        <w:rPr>
          <w:rFonts w:hint="cs"/>
          <w:rtl/>
          <w:lang w:bidi="fa-IR"/>
        </w:rPr>
      </w:pPr>
      <w:r w:rsidRPr="00904882">
        <w:rPr>
          <w:rFonts w:hint="cs"/>
          <w:rtl/>
          <w:lang w:bidi="fa-IR"/>
        </w:rPr>
        <w:t>استاد بزرگوارمان موضوع حجیت سنت را برای پایان</w:t>
      </w:r>
      <w:r w:rsidRPr="00904882">
        <w:rPr>
          <w:rFonts w:hint="cs"/>
          <w:rtl/>
          <w:lang w:bidi="fa-IR"/>
        </w:rPr>
        <w:softHyphen/>
        <w:t>نامه</w:t>
      </w:r>
      <w:r w:rsidRPr="00904882">
        <w:rPr>
          <w:rFonts w:hint="cs"/>
          <w:rtl/>
          <w:lang w:bidi="fa-IR"/>
        </w:rPr>
        <w:softHyphen/>
        <w:t>ی دکتر</w:t>
      </w:r>
      <w:r w:rsidR="007E59C8" w:rsidRPr="00904882">
        <w:rPr>
          <w:rFonts w:hint="cs"/>
          <w:rtl/>
          <w:lang w:bidi="fa-IR"/>
        </w:rPr>
        <w:t>ا</w:t>
      </w:r>
      <w:r w:rsidRPr="00904882">
        <w:rPr>
          <w:rFonts w:hint="cs"/>
          <w:rtl/>
          <w:lang w:bidi="fa-IR"/>
        </w:rPr>
        <w:t>یش انتخاب نمود</w:t>
      </w:r>
      <w:r w:rsidR="007E59C8" w:rsidRPr="00904882">
        <w:rPr>
          <w:rFonts w:hint="cs"/>
          <w:rtl/>
          <w:lang w:bidi="fa-IR"/>
        </w:rPr>
        <w:t>،</w:t>
      </w:r>
      <w:r w:rsidRPr="00904882">
        <w:rPr>
          <w:rFonts w:hint="cs"/>
          <w:rtl/>
          <w:lang w:bidi="fa-IR"/>
        </w:rPr>
        <w:t xml:space="preserve"> چون شرایط آن دوران گونه</w:t>
      </w:r>
      <w:r w:rsidRPr="00904882">
        <w:rPr>
          <w:rFonts w:hint="cs"/>
          <w:rtl/>
          <w:lang w:bidi="fa-IR"/>
        </w:rPr>
        <w:softHyphen/>
        <w:t>ای بود که سنت از سوی برخی جاهلان عالم</w:t>
      </w:r>
      <w:r w:rsidRPr="00904882">
        <w:rPr>
          <w:rtl/>
          <w:lang w:bidi="fa-IR"/>
        </w:rPr>
        <w:softHyphen/>
      </w:r>
      <w:r w:rsidRPr="00904882">
        <w:rPr>
          <w:rFonts w:hint="cs"/>
          <w:rtl/>
          <w:lang w:bidi="fa-IR"/>
        </w:rPr>
        <w:t>نما یا ملحدان گمراه</w:t>
      </w:r>
      <w:r w:rsidRPr="00904882">
        <w:rPr>
          <w:rFonts w:hint="cs"/>
          <w:rtl/>
          <w:lang w:bidi="fa-IR"/>
        </w:rPr>
        <w:softHyphen/>
        <w:t>ساز مورد تاخت و تاز قرار گرفته بود آنهایی که می</w:t>
      </w:r>
      <w:r w:rsidRPr="00904882">
        <w:rPr>
          <w:rFonts w:hint="cs"/>
          <w:rtl/>
          <w:lang w:bidi="fa-IR"/>
        </w:rPr>
        <w:softHyphen/>
        <w:t>کوشیدند با بهانه</w:t>
      </w:r>
      <w:r w:rsidRPr="00904882">
        <w:rPr>
          <w:rFonts w:hint="cs"/>
          <w:rtl/>
          <w:lang w:bidi="fa-IR"/>
        </w:rPr>
        <w:softHyphen/>
        <w:t xml:space="preserve">های گوناگون از </w:t>
      </w:r>
      <w:r w:rsidR="007E59C8" w:rsidRPr="00904882">
        <w:rPr>
          <w:rFonts w:hint="cs"/>
          <w:rtl/>
          <w:lang w:bidi="fa-IR"/>
        </w:rPr>
        <w:t xml:space="preserve">سنت نبوی و نور تابناک آن پا به فرار نهند، از </w:t>
      </w:r>
      <w:r w:rsidRPr="00904882">
        <w:rPr>
          <w:rFonts w:hint="cs"/>
          <w:rtl/>
          <w:lang w:bidi="fa-IR"/>
        </w:rPr>
        <w:t xml:space="preserve">جمله </w:t>
      </w:r>
      <w:r w:rsidR="007E59C8" w:rsidRPr="00904882">
        <w:rPr>
          <w:rFonts w:hint="cs"/>
          <w:rtl/>
          <w:lang w:bidi="fa-IR"/>
        </w:rPr>
        <w:t xml:space="preserve">بهانه هایی همچون: </w:t>
      </w:r>
      <w:r w:rsidRPr="00904882">
        <w:rPr>
          <w:rFonts w:hint="cs"/>
          <w:rtl/>
          <w:lang w:bidi="fa-IR"/>
        </w:rPr>
        <w:t xml:space="preserve">معتبر نبودن برخی </w:t>
      </w:r>
      <w:r w:rsidR="007E59C8" w:rsidRPr="00904882">
        <w:rPr>
          <w:rFonts w:hint="cs"/>
          <w:rtl/>
          <w:lang w:bidi="fa-IR"/>
        </w:rPr>
        <w:t xml:space="preserve">از </w:t>
      </w:r>
      <w:r w:rsidRPr="00904882">
        <w:rPr>
          <w:rFonts w:hint="cs"/>
          <w:rtl/>
          <w:lang w:bidi="fa-IR"/>
        </w:rPr>
        <w:t>انواع سنت، گمانه</w:t>
      </w:r>
      <w:r w:rsidRPr="00904882">
        <w:rPr>
          <w:rFonts w:hint="cs"/>
          <w:rtl/>
          <w:lang w:bidi="fa-IR"/>
        </w:rPr>
        <w:softHyphen/>
        <w:t xml:space="preserve">زنی راجع به اینکه سنت بیانگر </w:t>
      </w:r>
      <w:r w:rsidR="00D350C2" w:rsidRPr="00904882">
        <w:rPr>
          <w:rFonts w:hint="cs"/>
          <w:rtl/>
          <w:lang w:bidi="fa-IR"/>
        </w:rPr>
        <w:t>قرآن</w:t>
      </w:r>
      <w:r w:rsidRPr="00904882">
        <w:rPr>
          <w:rFonts w:hint="cs"/>
          <w:rtl/>
          <w:lang w:bidi="fa-IR"/>
        </w:rPr>
        <w:t xml:space="preserve"> نمی</w:t>
      </w:r>
      <w:r w:rsidRPr="00904882">
        <w:rPr>
          <w:rFonts w:hint="cs"/>
          <w:rtl/>
          <w:lang w:bidi="fa-IR"/>
        </w:rPr>
        <w:softHyphen/>
        <w:t>باشد و لذا مورد نیاز مردم نیست و مورد تردید قرار دادن جاهلان و راویان پیشین و سلب ویژگی عدالت از ایشان، و یا اینکه اظهار می</w:t>
      </w:r>
      <w:r w:rsidRPr="00904882">
        <w:rPr>
          <w:rFonts w:hint="cs"/>
          <w:rtl/>
          <w:lang w:bidi="fa-IR"/>
        </w:rPr>
        <w:softHyphen/>
        <w:t>داشتند سنت از مرز راهنماییها، اندرزها و آداب غیر الزام</w:t>
      </w:r>
      <w:r w:rsidRPr="00904882">
        <w:rPr>
          <w:rFonts w:hint="cs"/>
          <w:rtl/>
          <w:lang w:bidi="fa-IR"/>
        </w:rPr>
        <w:softHyphen/>
        <w:t>آور تجاوز نمی</w:t>
      </w:r>
      <w:r w:rsidRPr="00904882">
        <w:rPr>
          <w:rFonts w:hint="cs"/>
          <w:rtl/>
          <w:lang w:bidi="fa-IR"/>
        </w:rPr>
        <w:softHyphen/>
        <w:t>کند و لذا مسلمان می</w:t>
      </w:r>
      <w:r w:rsidRPr="00904882">
        <w:rPr>
          <w:rFonts w:hint="cs"/>
          <w:rtl/>
          <w:lang w:bidi="fa-IR"/>
        </w:rPr>
        <w:softHyphen/>
        <w:t>تواند آنها را به کار گیرد و یا از آن کناره</w:t>
      </w:r>
      <w:r w:rsidRPr="00904882">
        <w:rPr>
          <w:rFonts w:hint="cs"/>
          <w:rtl/>
          <w:lang w:bidi="fa-IR"/>
        </w:rPr>
        <w:softHyphen/>
        <w:t>گیری نماید</w:t>
      </w:r>
      <w:r w:rsidR="007E59C8" w:rsidRPr="00904882">
        <w:rPr>
          <w:rFonts w:hint="cs"/>
          <w:rtl/>
          <w:lang w:bidi="fa-IR"/>
        </w:rPr>
        <w:t>، و آنها</w:t>
      </w:r>
      <w:r w:rsidRPr="00904882">
        <w:rPr>
          <w:rFonts w:hint="cs"/>
          <w:rtl/>
          <w:lang w:bidi="fa-IR"/>
        </w:rPr>
        <w:t xml:space="preserve"> برای اثبات مذهب فاسد و به کرسی نشاندن د</w:t>
      </w:r>
      <w:r w:rsidR="007E59C8" w:rsidRPr="00904882">
        <w:rPr>
          <w:rFonts w:hint="cs"/>
          <w:rtl/>
          <w:lang w:bidi="fa-IR"/>
        </w:rPr>
        <w:t>ا</w:t>
      </w:r>
      <w:r w:rsidRPr="00904882">
        <w:rPr>
          <w:rFonts w:hint="cs"/>
          <w:rtl/>
          <w:lang w:bidi="fa-IR"/>
        </w:rPr>
        <w:t>دگاههای پلید و بی رونق خود به ضعیف</w:t>
      </w:r>
      <w:r w:rsidRPr="00904882">
        <w:rPr>
          <w:rFonts w:hint="cs"/>
          <w:rtl/>
          <w:lang w:bidi="fa-IR"/>
        </w:rPr>
        <w:softHyphen/>
        <w:t>ترین سخنان، سست</w:t>
      </w:r>
      <w:r w:rsidRPr="00904882">
        <w:rPr>
          <w:rFonts w:hint="cs"/>
          <w:rtl/>
          <w:lang w:bidi="fa-IR"/>
        </w:rPr>
        <w:softHyphen/>
        <w:t>ترین دلایل و بی ارزشترین خیالات استناد می</w:t>
      </w:r>
      <w:r w:rsidRPr="00904882">
        <w:rPr>
          <w:rFonts w:hint="cs"/>
          <w:rtl/>
          <w:lang w:bidi="fa-IR"/>
        </w:rPr>
        <w:softHyphen/>
        <w:t>کردند</w:t>
      </w:r>
    </w:p>
    <w:p w:rsidR="00CE62BA" w:rsidRPr="00904882" w:rsidRDefault="00CE62BA" w:rsidP="004308B5">
      <w:pPr>
        <w:spacing w:line="288" w:lineRule="auto"/>
        <w:ind w:firstLine="206"/>
        <w:rPr>
          <w:rFonts w:hint="cs"/>
          <w:rtl/>
          <w:lang w:bidi="fa-IR"/>
        </w:rPr>
      </w:pPr>
      <w:r w:rsidRPr="00904882">
        <w:rPr>
          <w:rFonts w:hint="cs"/>
          <w:rtl/>
          <w:lang w:bidi="fa-IR"/>
        </w:rPr>
        <w:t>برخی از آنان گمان می</w:t>
      </w:r>
      <w:r w:rsidRPr="00904882">
        <w:rPr>
          <w:rFonts w:hint="cs"/>
          <w:rtl/>
          <w:lang w:bidi="fa-IR"/>
        </w:rPr>
        <w:softHyphen/>
        <w:t>کردند: لازم نیست آموزه</w:t>
      </w:r>
      <w:r w:rsidRPr="00904882">
        <w:rPr>
          <w:rFonts w:hint="cs"/>
          <w:rtl/>
          <w:lang w:bidi="fa-IR"/>
        </w:rPr>
        <w:softHyphen/>
        <w:t>های سنت به اجرا در آید مگر اینکه شرایط ورود، اسباب و انگیزه</w:t>
      </w:r>
      <w:r w:rsidRPr="00904882">
        <w:rPr>
          <w:rFonts w:hint="cs"/>
          <w:rtl/>
          <w:lang w:bidi="fa-IR"/>
        </w:rPr>
        <w:softHyphen/>
        <w:t>های ظهور و سایر چیزهایی که از نظر آنان در معنا و مفهوم آن تاثیر</w:t>
      </w:r>
      <w:r w:rsidRPr="00904882">
        <w:rPr>
          <w:rtl/>
          <w:lang w:bidi="fa-IR"/>
        </w:rPr>
        <w:softHyphen/>
      </w:r>
      <w:r w:rsidRPr="00904882">
        <w:rPr>
          <w:rFonts w:hint="cs"/>
          <w:rtl/>
          <w:lang w:bidi="fa-IR"/>
        </w:rPr>
        <w:t>گذار است، شناخته شوند، و می</w:t>
      </w:r>
      <w:r w:rsidRPr="00904882">
        <w:rPr>
          <w:rFonts w:hint="cs"/>
          <w:rtl/>
          <w:lang w:bidi="fa-IR"/>
        </w:rPr>
        <w:softHyphen/>
        <w:t xml:space="preserve">گفتند: سنت اگر بر حکمی دلالت کند که در </w:t>
      </w:r>
      <w:r w:rsidR="00D350C2" w:rsidRPr="00904882">
        <w:rPr>
          <w:rFonts w:hint="cs"/>
          <w:rtl/>
          <w:lang w:bidi="fa-IR"/>
        </w:rPr>
        <w:t>قرآن</w:t>
      </w:r>
      <w:r w:rsidRPr="00904882">
        <w:rPr>
          <w:rFonts w:hint="cs"/>
          <w:rtl/>
          <w:lang w:bidi="fa-IR"/>
        </w:rPr>
        <w:t xml:space="preserve"> وجود نداشته باشد حکم سنت از درجه</w:t>
      </w:r>
      <w:r w:rsidRPr="00904882">
        <w:rPr>
          <w:rFonts w:hint="cs"/>
          <w:rtl/>
          <w:lang w:bidi="fa-IR"/>
        </w:rPr>
        <w:softHyphen/>
        <w:t>ی اعتبار ساقط می</w:t>
      </w:r>
      <w:r w:rsidRPr="00904882">
        <w:rPr>
          <w:rFonts w:hint="cs"/>
          <w:rtl/>
          <w:lang w:bidi="fa-IR"/>
        </w:rPr>
        <w:softHyphen/>
        <w:t>باشد، و اینکه باید احادیث پیامبر با میزان عقل</w:t>
      </w:r>
      <w:r w:rsidR="007E59C8" w:rsidRPr="00904882">
        <w:rPr>
          <w:rFonts w:hint="cs"/>
          <w:rtl/>
          <w:lang w:bidi="fa-IR"/>
        </w:rPr>
        <w:t>انیت</w:t>
      </w:r>
      <w:r w:rsidRPr="00904882">
        <w:rPr>
          <w:rFonts w:hint="cs"/>
          <w:rtl/>
          <w:lang w:bidi="fa-IR"/>
        </w:rPr>
        <w:t xml:space="preserve"> تحول</w:t>
      </w:r>
      <w:r w:rsidRPr="00904882">
        <w:rPr>
          <w:rFonts w:hint="cs"/>
          <w:rtl/>
          <w:lang w:bidi="fa-IR"/>
        </w:rPr>
        <w:softHyphen/>
        <w:t>ناپذیر و دلهای بیمارشان ارزیابی شود که اگر آن را پذیرفت</w:t>
      </w:r>
      <w:r w:rsidR="007E59C8" w:rsidRPr="00904882">
        <w:rPr>
          <w:rFonts w:hint="cs"/>
          <w:rtl/>
          <w:lang w:bidi="fa-IR"/>
        </w:rPr>
        <w:t>،</w:t>
      </w:r>
      <w:r w:rsidRPr="00904882">
        <w:rPr>
          <w:rFonts w:hint="cs"/>
          <w:rtl/>
          <w:lang w:bidi="fa-IR"/>
        </w:rPr>
        <w:t xml:space="preserve"> صحیح و قابل اجرا است</w:t>
      </w:r>
      <w:r w:rsidR="007E59C8" w:rsidRPr="00904882">
        <w:rPr>
          <w:rFonts w:hint="cs"/>
          <w:rtl/>
          <w:lang w:bidi="fa-IR"/>
        </w:rPr>
        <w:t>،</w:t>
      </w:r>
      <w:r w:rsidRPr="00904882">
        <w:rPr>
          <w:rFonts w:hint="cs"/>
          <w:rtl/>
          <w:lang w:bidi="fa-IR"/>
        </w:rPr>
        <w:t xml:space="preserve"> وگرنه نادیده تلقی می</w:t>
      </w:r>
      <w:r w:rsidRPr="00904882">
        <w:rPr>
          <w:rFonts w:hint="cs"/>
          <w:rtl/>
          <w:lang w:bidi="fa-IR"/>
        </w:rPr>
        <w:softHyphen/>
        <w:t>گردد، این نادانان از یاد برده و یا خود را به فراموشی زده</w:t>
      </w:r>
      <w:r w:rsidRPr="00904882">
        <w:rPr>
          <w:rFonts w:hint="cs"/>
          <w:rtl/>
          <w:lang w:bidi="fa-IR"/>
        </w:rPr>
        <w:softHyphen/>
        <w:t xml:space="preserve">اند که سنت پیامبر خدا </w:t>
      </w:r>
      <w:r w:rsidR="00DF6BC7" w:rsidRPr="00904882">
        <w:rPr>
          <w:rFonts w:hint="cs"/>
          <w:lang w:bidi="fa-IR"/>
        </w:rPr>
        <w:sym w:font="AGA Arabesque" w:char="F072"/>
      </w:r>
      <w:r w:rsidR="00DF6BC7">
        <w:rPr>
          <w:rFonts w:hint="cs"/>
          <w:rtl/>
          <w:lang w:bidi="fa-IR"/>
        </w:rPr>
        <w:t xml:space="preserve"> </w:t>
      </w:r>
      <w:r w:rsidRPr="00904882">
        <w:rPr>
          <w:rFonts w:hint="cs"/>
          <w:rtl/>
          <w:lang w:bidi="fa-IR"/>
        </w:rPr>
        <w:t>اصلی</w:t>
      </w:r>
      <w:r w:rsidR="00DF6BC7">
        <w:rPr>
          <w:rFonts w:hint="cs"/>
          <w:rtl/>
          <w:lang w:bidi="fa-IR"/>
        </w:rPr>
        <w:t xml:space="preserve"> است که</w:t>
      </w:r>
      <w:r w:rsidRPr="00904882">
        <w:rPr>
          <w:rFonts w:hint="cs"/>
          <w:rtl/>
          <w:lang w:bidi="fa-IR"/>
        </w:rPr>
        <w:t xml:space="preserve"> مورد تایید و پذیرش </w:t>
      </w:r>
      <w:r w:rsidR="00D350C2" w:rsidRPr="00904882">
        <w:rPr>
          <w:rFonts w:hint="cs"/>
          <w:rtl/>
          <w:lang w:bidi="fa-IR"/>
        </w:rPr>
        <w:t>قرآن</w:t>
      </w:r>
      <w:r w:rsidRPr="00904882">
        <w:rPr>
          <w:rFonts w:hint="cs"/>
          <w:rtl/>
          <w:lang w:bidi="fa-IR"/>
        </w:rPr>
        <w:t xml:space="preserve"> کریم</w:t>
      </w:r>
      <w:r w:rsidR="00E66590" w:rsidRPr="00904882">
        <w:rPr>
          <w:rFonts w:hint="cs"/>
          <w:rtl/>
          <w:lang w:bidi="fa-IR"/>
        </w:rPr>
        <w:t xml:space="preserve"> می باشد</w:t>
      </w:r>
      <w:r w:rsidR="007E59C8" w:rsidRPr="00904882">
        <w:rPr>
          <w:rFonts w:hint="cs"/>
          <w:rtl/>
          <w:lang w:bidi="fa-IR"/>
        </w:rPr>
        <w:t xml:space="preserve"> </w:t>
      </w:r>
      <w:r w:rsidR="00E66590" w:rsidRPr="00904882">
        <w:rPr>
          <w:rFonts w:hint="cs"/>
          <w:rtl/>
          <w:lang w:bidi="fa-IR"/>
        </w:rPr>
        <w:t>ودر</w:t>
      </w:r>
      <w:r w:rsidR="00B72F54">
        <w:rPr>
          <w:rFonts w:hint="cs"/>
          <w:rtl/>
          <w:lang w:bidi="fa-IR"/>
        </w:rPr>
        <w:t xml:space="preserve"> </w:t>
      </w:r>
      <w:r w:rsidR="00E66590" w:rsidRPr="00904882">
        <w:rPr>
          <w:rFonts w:hint="cs"/>
          <w:rtl/>
          <w:lang w:bidi="fa-IR"/>
        </w:rPr>
        <w:t xml:space="preserve">برابر اصل هم </w:t>
      </w:r>
      <w:r w:rsidR="007E59C8" w:rsidRPr="00904882">
        <w:rPr>
          <w:rFonts w:hint="cs"/>
          <w:rtl/>
          <w:lang w:bidi="fa-IR"/>
        </w:rPr>
        <w:t xml:space="preserve">هیچ گونه چرایی و علامت سؤالی قرار نمی گیرذ، </w:t>
      </w:r>
      <w:r w:rsidR="00E66590" w:rsidRPr="00904882">
        <w:rPr>
          <w:rFonts w:hint="cs"/>
          <w:rtl/>
          <w:lang w:bidi="fa-IR"/>
        </w:rPr>
        <w:t>بلکه مسلمانان آن را به داوری</w:t>
      </w:r>
      <w:r w:rsidRPr="00904882">
        <w:rPr>
          <w:rFonts w:hint="cs"/>
          <w:rtl/>
          <w:lang w:bidi="fa-IR"/>
        </w:rPr>
        <w:t xml:space="preserve"> بر </w:t>
      </w:r>
      <w:r w:rsidR="007E59C8" w:rsidRPr="00904882">
        <w:rPr>
          <w:rFonts w:hint="cs"/>
          <w:rtl/>
          <w:lang w:bidi="fa-IR"/>
        </w:rPr>
        <w:t>گزیده و پذیرفته</w:t>
      </w:r>
      <w:r w:rsidRPr="00904882">
        <w:rPr>
          <w:rFonts w:hint="cs"/>
          <w:rtl/>
          <w:lang w:bidi="fa-IR"/>
        </w:rPr>
        <w:t xml:space="preserve"> و نسبت به آن ملا</w:t>
      </w:r>
      <w:r w:rsidR="00E66590" w:rsidRPr="00904882">
        <w:rPr>
          <w:rFonts w:hint="cs"/>
          <w:rtl/>
          <w:lang w:bidi="fa-IR"/>
        </w:rPr>
        <w:t>ل</w:t>
      </w:r>
      <w:r w:rsidRPr="00904882">
        <w:rPr>
          <w:rFonts w:hint="cs"/>
          <w:rtl/>
          <w:lang w:bidi="fa-IR"/>
        </w:rPr>
        <w:t xml:space="preserve">ی ندارند و کاملاً بدان گردن </w:t>
      </w:r>
      <w:r w:rsidR="007E59C8" w:rsidRPr="00904882">
        <w:rPr>
          <w:rFonts w:hint="cs"/>
          <w:rtl/>
          <w:lang w:bidi="fa-IR"/>
        </w:rPr>
        <w:t>نهاده اند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برخی از آنان کوشیدند ریشه</w:t>
      </w:r>
      <w:r w:rsidRPr="00904882">
        <w:rPr>
          <w:rFonts w:hint="cs"/>
          <w:rtl/>
          <w:lang w:bidi="fa-IR"/>
        </w:rPr>
        <w:softHyphen/>
        <w:t xml:space="preserve">هایی برای گمراهی خود </w:t>
      </w:r>
      <w:r w:rsidR="007E59C8" w:rsidRPr="00904882">
        <w:rPr>
          <w:rFonts w:hint="cs"/>
          <w:rtl/>
          <w:lang w:bidi="fa-IR"/>
        </w:rPr>
        <w:t>جعل نمایند</w:t>
      </w:r>
      <w:r w:rsidRPr="00904882">
        <w:rPr>
          <w:rFonts w:hint="cs"/>
          <w:rtl/>
          <w:lang w:bidi="fa-IR"/>
        </w:rPr>
        <w:t xml:space="preserve"> و چنین وانمود کنند که دیدگاه و خیالات و گمانه</w:t>
      </w:r>
      <w:r w:rsidRPr="00904882">
        <w:rPr>
          <w:rFonts w:hint="cs"/>
          <w:rtl/>
          <w:lang w:bidi="fa-IR"/>
        </w:rPr>
        <w:softHyphen/>
        <w:t xml:space="preserve"> زینهایشان تازه نیست و تنها آنان و همفکران معاصرشان نیست که بدان معتقد هستند بلکه ریشه در تاریخ پیشین دارد، و گمان بردند برخی گروههای منحرف اسلامی نیز همان تردیدها و پندارهای غلط را ابراز داشته</w:t>
      </w:r>
      <w:r w:rsidRPr="00904882">
        <w:rPr>
          <w:rFonts w:hint="cs"/>
          <w:rtl/>
          <w:lang w:bidi="fa-IR"/>
        </w:rPr>
        <w:softHyphen/>
        <w:t>اند تا بدین وسیله عده</w:t>
      </w:r>
      <w:r w:rsidRPr="00904882">
        <w:rPr>
          <w:rFonts w:hint="cs"/>
          <w:rtl/>
          <w:lang w:bidi="fa-IR"/>
        </w:rPr>
        <w:softHyphen/>
        <w:t>ای نادان و کج فهم را بر اصالت ایده</w:t>
      </w:r>
      <w:r w:rsidRPr="00904882">
        <w:rPr>
          <w:rFonts w:hint="cs"/>
          <w:rtl/>
          <w:lang w:bidi="fa-IR"/>
        </w:rPr>
        <w:softHyphen/>
        <w:t>شان وا داشته و گول زنند. استاد ابو الکمال ـ ر</w:t>
      </w:r>
      <w:r w:rsidR="00E66590" w:rsidRPr="00904882">
        <w:rPr>
          <w:rFonts w:hint="cs"/>
          <w:rtl/>
          <w:lang w:bidi="fa-IR"/>
        </w:rPr>
        <w:t>ح</w:t>
      </w:r>
      <w:r w:rsidRPr="00904882">
        <w:rPr>
          <w:rFonts w:hint="cs"/>
          <w:rtl/>
          <w:lang w:bidi="fa-IR"/>
        </w:rPr>
        <w:t xml:space="preserve"> ـ تمام آنها را با این کتاب ارزشمندش برطرف کرد و اثبات نمود هر آنچه پیامبر خدا</w:t>
      </w:r>
      <w:r w:rsidR="007E59C8" w:rsidRPr="00904882">
        <w:rPr>
          <w:rFonts w:hint="cs"/>
          <w:rtl/>
          <w:lang w:bidi="fa-IR"/>
        </w:rPr>
        <w:t>،</w:t>
      </w:r>
      <w:r w:rsidRPr="00904882">
        <w:rPr>
          <w:rFonts w:hint="cs"/>
          <w:rtl/>
          <w:lang w:bidi="fa-IR"/>
        </w:rPr>
        <w:t xml:space="preserve"> </w:t>
      </w:r>
      <w:r w:rsidR="007E59C8" w:rsidRPr="00904882">
        <w:rPr>
          <w:rFonts w:hint="cs"/>
          <w:lang w:bidi="fa-IR"/>
        </w:rPr>
        <w:sym w:font="AGA Arabesque" w:char="F072"/>
      </w:r>
      <w:r w:rsidR="007E59C8" w:rsidRPr="00904882">
        <w:rPr>
          <w:rFonts w:hint="cs"/>
          <w:rtl/>
          <w:lang w:bidi="fa-IR"/>
        </w:rPr>
        <w:t xml:space="preserve"> </w:t>
      </w:r>
      <w:r w:rsidRPr="00904882">
        <w:rPr>
          <w:rFonts w:hint="cs"/>
          <w:rtl/>
          <w:lang w:bidi="fa-IR"/>
        </w:rPr>
        <w:t>بدان تلفظ کرده ـ</w:t>
      </w:r>
      <w:r w:rsidR="007E59C8" w:rsidRPr="00904882">
        <w:rPr>
          <w:rFonts w:hint="cs"/>
          <w:rtl/>
          <w:lang w:bidi="fa-IR"/>
        </w:rPr>
        <w:t>،</w:t>
      </w:r>
      <w:r w:rsidRPr="00904882">
        <w:rPr>
          <w:rFonts w:hint="cs"/>
          <w:rtl/>
          <w:lang w:bidi="fa-IR"/>
        </w:rPr>
        <w:t xml:space="preserve"> به جز </w:t>
      </w:r>
      <w:r w:rsidR="00D350C2" w:rsidRPr="00904882">
        <w:rPr>
          <w:rFonts w:hint="cs"/>
          <w:rtl/>
          <w:lang w:bidi="fa-IR"/>
        </w:rPr>
        <w:t>قرآن</w:t>
      </w:r>
      <w:r w:rsidR="007E59C8" w:rsidRPr="00904882">
        <w:rPr>
          <w:rFonts w:hint="cs"/>
          <w:rtl/>
          <w:lang w:bidi="fa-IR"/>
        </w:rPr>
        <w:t>،</w:t>
      </w:r>
      <w:r w:rsidRPr="00904882">
        <w:rPr>
          <w:rFonts w:hint="cs"/>
          <w:rtl/>
          <w:lang w:bidi="fa-IR"/>
        </w:rPr>
        <w:t xml:space="preserve"> </w:t>
      </w:r>
      <w:r w:rsidR="00E66590" w:rsidRPr="00904882">
        <w:rPr>
          <w:rFonts w:hint="cs"/>
          <w:rtl/>
          <w:lang w:bidi="fa-IR"/>
        </w:rPr>
        <w:t>و</w:t>
      </w:r>
      <w:r w:rsidRPr="00904882">
        <w:rPr>
          <w:rFonts w:hint="cs"/>
          <w:rtl/>
          <w:lang w:bidi="fa-IR"/>
        </w:rPr>
        <w:t xml:space="preserve">یا حقیقتاً از ایشان سر زده است </w:t>
      </w:r>
      <w:r w:rsidR="007E59C8" w:rsidRPr="00904882">
        <w:rPr>
          <w:rFonts w:hint="cs"/>
          <w:rtl/>
          <w:lang w:bidi="fa-IR"/>
        </w:rPr>
        <w:t xml:space="preserve">که </w:t>
      </w:r>
      <w:r w:rsidRPr="00904882">
        <w:rPr>
          <w:rFonts w:hint="cs"/>
          <w:rtl/>
          <w:lang w:bidi="fa-IR"/>
        </w:rPr>
        <w:t>از آغاز تا انتهای رسالت و در</w:t>
      </w:r>
      <w:r w:rsidR="007E59C8" w:rsidRPr="00904882">
        <w:rPr>
          <w:rFonts w:hint="cs"/>
          <w:rtl/>
          <w:lang w:bidi="fa-IR"/>
        </w:rPr>
        <w:t xml:space="preserve"> تمام</w:t>
      </w:r>
      <w:r w:rsidRPr="00904882">
        <w:rPr>
          <w:rFonts w:hint="cs"/>
          <w:rtl/>
          <w:lang w:bidi="fa-IR"/>
        </w:rPr>
        <w:t xml:space="preserve"> لحظات زندگیش به عنوان سنت او به شمار می</w:t>
      </w:r>
      <w:r w:rsidRPr="00904882">
        <w:rPr>
          <w:rFonts w:hint="cs"/>
          <w:rtl/>
          <w:lang w:bidi="fa-IR"/>
        </w:rPr>
        <w:softHyphen/>
        <w:t>آید خواه حکمی عام را برای همه</w:t>
      </w:r>
      <w:r w:rsidRPr="00904882">
        <w:rPr>
          <w:rFonts w:hint="cs"/>
          <w:rtl/>
          <w:lang w:bidi="fa-IR"/>
        </w:rPr>
        <w:softHyphen/>
        <w:t xml:space="preserve">ی افراد امت </w:t>
      </w:r>
      <w:r w:rsidR="007E59C8" w:rsidRPr="00904882">
        <w:rPr>
          <w:rFonts w:hint="cs"/>
          <w:rtl/>
          <w:lang w:bidi="fa-IR"/>
        </w:rPr>
        <w:t xml:space="preserve">ثابت کرد </w:t>
      </w:r>
      <w:r w:rsidRPr="00904882">
        <w:rPr>
          <w:rFonts w:hint="cs"/>
          <w:rtl/>
          <w:lang w:bidi="fa-IR"/>
        </w:rPr>
        <w:t>ـ که این هم اصل است ـ و یا ویژ</w:t>
      </w:r>
      <w:r w:rsidR="00033C58" w:rsidRPr="00904882">
        <w:rPr>
          <w:rFonts w:hint="cs"/>
          <w:rtl/>
          <w:lang w:bidi="fa-IR"/>
        </w:rPr>
        <w:t>گی</w:t>
      </w:r>
      <w:r w:rsidRPr="00904882">
        <w:rPr>
          <w:rFonts w:hint="cs"/>
          <w:rtl/>
          <w:lang w:bidi="fa-IR"/>
        </w:rPr>
        <w:t xml:space="preserve"> خود یا برخی </w:t>
      </w:r>
      <w:r w:rsidR="00033C58" w:rsidRPr="00904882">
        <w:rPr>
          <w:rFonts w:hint="cs"/>
          <w:rtl/>
          <w:lang w:bidi="fa-IR"/>
        </w:rPr>
        <w:t xml:space="preserve">از </w:t>
      </w:r>
      <w:r w:rsidRPr="00904882">
        <w:rPr>
          <w:rFonts w:hint="cs"/>
          <w:rtl/>
          <w:lang w:bidi="fa-IR"/>
        </w:rPr>
        <w:t>اصحاب</w:t>
      </w:r>
      <w:r w:rsidR="00033C58" w:rsidRPr="00904882">
        <w:rPr>
          <w:rFonts w:hint="cs"/>
          <w:rtl/>
          <w:lang w:bidi="fa-IR"/>
        </w:rPr>
        <w:t xml:space="preserve"> </w:t>
      </w:r>
      <w:r w:rsidRPr="00904882">
        <w:rPr>
          <w:rFonts w:hint="cs"/>
          <w:rtl/>
          <w:lang w:bidi="fa-IR"/>
        </w:rPr>
        <w:t xml:space="preserve">را ثابت کرده باشد، و خواه کردارهایش از سرشت و طبیعتش ناشی شده </w:t>
      </w:r>
      <w:r w:rsidR="00033C58" w:rsidRPr="00904882">
        <w:rPr>
          <w:rFonts w:hint="cs"/>
          <w:rtl/>
          <w:lang w:bidi="fa-IR"/>
        </w:rPr>
        <w:t>باشد یا خیر</w:t>
      </w:r>
      <w:r w:rsidRPr="00904882">
        <w:rPr>
          <w:rFonts w:hint="cs"/>
          <w:rtl/>
          <w:lang w:bidi="fa-IR"/>
        </w:rPr>
        <w:t>، پس هیچ گونه گفتار و یا کرداری از پیامبر صادر نشده مگر اینکه حکمی ثابت می</w:t>
      </w:r>
      <w:r w:rsidRPr="00904882">
        <w:rPr>
          <w:rFonts w:hint="cs"/>
          <w:rtl/>
          <w:lang w:bidi="fa-IR"/>
        </w:rPr>
        <w:softHyphen/>
        <w:t>کند که اعتقاد به ثبوت آن واجب می</w:t>
      </w:r>
      <w:r w:rsidRPr="00904882">
        <w:rPr>
          <w:rFonts w:hint="cs"/>
          <w:rtl/>
          <w:lang w:bidi="fa-IR"/>
        </w:rPr>
        <w:softHyphen/>
        <w:t>باشد، صرف</w:t>
      </w:r>
      <w:r w:rsidRPr="00904882">
        <w:rPr>
          <w:rFonts w:hint="cs"/>
          <w:rtl/>
          <w:lang w:bidi="fa-IR"/>
        </w:rPr>
        <w:softHyphen/>
        <w:t>نظر از اینکه در بر گیرنده</w:t>
      </w:r>
      <w:r w:rsidRPr="00904882">
        <w:rPr>
          <w:rFonts w:hint="cs"/>
          <w:rtl/>
          <w:lang w:bidi="fa-IR"/>
        </w:rPr>
        <w:softHyphen/>
        <w:t>ی واجب، استحباب، تحریم، کراهت و یا اباحه باشد و قطع النظر از اینکه شامل افراد امت و یا ویژه</w:t>
      </w:r>
      <w:r w:rsidRPr="00904882">
        <w:rPr>
          <w:rFonts w:hint="cs"/>
          <w:rtl/>
          <w:lang w:bidi="fa-IR"/>
        </w:rPr>
        <w:softHyphen/>
        <w:t>ی عده</w:t>
      </w:r>
      <w:r w:rsidRPr="00904882">
        <w:rPr>
          <w:rFonts w:hint="cs"/>
          <w:rtl/>
          <w:lang w:bidi="fa-IR"/>
        </w:rPr>
        <w:softHyphen/>
        <w:t>ای باشد.</w:t>
      </w:r>
    </w:p>
    <w:p w:rsidR="00CE62BA" w:rsidRPr="00904882" w:rsidRDefault="00CE62BA" w:rsidP="004308B5">
      <w:pPr>
        <w:spacing w:line="288" w:lineRule="auto"/>
        <w:ind w:firstLine="206"/>
        <w:rPr>
          <w:rFonts w:hint="cs"/>
          <w:rtl/>
          <w:lang w:bidi="fa-IR"/>
        </w:rPr>
      </w:pPr>
      <w:r w:rsidRPr="00904882">
        <w:rPr>
          <w:rFonts w:hint="cs"/>
          <w:rtl/>
          <w:lang w:bidi="fa-IR"/>
        </w:rPr>
        <w:t>سپس با دلایل قطعی و انکارناپذیر ثابت نمود که همه</w:t>
      </w:r>
      <w:r w:rsidRPr="00904882">
        <w:rPr>
          <w:rFonts w:hint="cs"/>
          <w:rtl/>
          <w:lang w:bidi="fa-IR"/>
        </w:rPr>
        <w:softHyphen/>
        <w:t xml:space="preserve">ی سنت پاک پیامبر سند و مدرک محسوب </w:t>
      </w:r>
      <w:r w:rsidR="00033C58" w:rsidRPr="00904882">
        <w:rPr>
          <w:rFonts w:hint="cs"/>
          <w:rtl/>
          <w:lang w:bidi="fa-IR"/>
        </w:rPr>
        <w:t xml:space="preserve">می شود، </w:t>
      </w:r>
      <w:r w:rsidRPr="00904882">
        <w:rPr>
          <w:rFonts w:hint="cs"/>
          <w:rtl/>
          <w:lang w:bidi="fa-IR"/>
        </w:rPr>
        <w:t xml:space="preserve"> به گونه</w:t>
      </w:r>
      <w:r w:rsidR="00033C58" w:rsidRPr="00904882">
        <w:rPr>
          <w:rFonts w:hint="cs"/>
          <w:rtl/>
          <w:lang w:bidi="fa-IR"/>
        </w:rPr>
        <w:t xml:space="preserve"> </w:t>
      </w:r>
      <w:r w:rsidRPr="00904882">
        <w:rPr>
          <w:rFonts w:hint="cs"/>
          <w:rtl/>
          <w:lang w:bidi="fa-IR"/>
        </w:rPr>
        <w:t>ای که منکر آن کافر به شمار می</w:t>
      </w:r>
      <w:r w:rsidRPr="00904882">
        <w:rPr>
          <w:rFonts w:hint="cs"/>
          <w:rtl/>
          <w:lang w:bidi="fa-IR"/>
        </w:rPr>
        <w:softHyphen/>
        <w:t>آید، همچنانکه به صورتی قطعی اثبات کرد</w:t>
      </w:r>
      <w:r w:rsidR="00033C58" w:rsidRPr="00904882">
        <w:rPr>
          <w:rFonts w:hint="cs"/>
          <w:rtl/>
          <w:lang w:bidi="fa-IR"/>
        </w:rPr>
        <w:t>ه</w:t>
      </w:r>
      <w:r w:rsidRPr="00904882">
        <w:rPr>
          <w:rFonts w:hint="cs"/>
          <w:rtl/>
          <w:lang w:bidi="fa-IR"/>
        </w:rPr>
        <w:t xml:space="preserve"> که: در هیچ دوره</w:t>
      </w:r>
      <w:r w:rsidRPr="00904882">
        <w:rPr>
          <w:rFonts w:hint="cs"/>
          <w:rtl/>
          <w:lang w:bidi="fa-IR"/>
        </w:rPr>
        <w:softHyphen/>
        <w:t>ای از ادوار گذشته</w:t>
      </w:r>
      <w:r w:rsidRPr="00904882">
        <w:rPr>
          <w:rFonts w:hint="cs"/>
          <w:rtl/>
          <w:lang w:bidi="fa-IR"/>
        </w:rPr>
        <w:softHyphen/>
        <w:t>ی تاریخ مسلمانان درباره</w:t>
      </w:r>
      <w:r w:rsidRPr="00904882">
        <w:rPr>
          <w:rFonts w:hint="cs"/>
          <w:rtl/>
          <w:lang w:bidi="fa-IR"/>
        </w:rPr>
        <w:softHyphen/>
        <w:t>ی حجیت سنت و انکار ناپذیر</w:t>
      </w:r>
      <w:r w:rsidR="00033C58" w:rsidRPr="00904882">
        <w:rPr>
          <w:rFonts w:hint="cs"/>
          <w:rtl/>
          <w:lang w:bidi="fa-IR"/>
        </w:rPr>
        <w:t>بودن آن</w:t>
      </w:r>
      <w:r w:rsidRPr="00904882">
        <w:rPr>
          <w:rFonts w:hint="cs"/>
          <w:rtl/>
          <w:lang w:bidi="fa-IR"/>
        </w:rPr>
        <w:t xml:space="preserve"> اختلاف نظری رخ نداده است، و کسانی که گمان برده</w:t>
      </w:r>
      <w:r w:rsidRPr="00904882">
        <w:rPr>
          <w:rFonts w:hint="cs"/>
          <w:rtl/>
          <w:lang w:bidi="fa-IR"/>
        </w:rPr>
        <w:softHyphen/>
        <w:t>اند: امام شافعی ـ رح ـ در کتاب «جماع العلم» و یا دگیر کتابهایش بدان اشاره کرده سخنان او را چنانکه شاید و باید</w:t>
      </w:r>
      <w:r w:rsidR="00033C58" w:rsidRPr="00904882">
        <w:rPr>
          <w:rFonts w:hint="cs"/>
          <w:rtl/>
          <w:lang w:bidi="fa-IR"/>
        </w:rPr>
        <w:t xml:space="preserve"> است</w:t>
      </w:r>
      <w:r w:rsidRPr="00904882">
        <w:rPr>
          <w:rFonts w:hint="cs"/>
          <w:rtl/>
          <w:lang w:bidi="fa-IR"/>
        </w:rPr>
        <w:t xml:space="preserve"> و </w:t>
      </w:r>
      <w:r w:rsidR="00033C58" w:rsidRPr="00904882">
        <w:rPr>
          <w:rFonts w:hint="cs"/>
          <w:rtl/>
          <w:lang w:bidi="fa-IR"/>
        </w:rPr>
        <w:t xml:space="preserve">همچنین </w:t>
      </w:r>
      <w:r w:rsidRPr="00904882">
        <w:rPr>
          <w:rFonts w:hint="cs"/>
          <w:rtl/>
          <w:lang w:bidi="fa-IR"/>
        </w:rPr>
        <w:t>تفاوت میان حجیت سنت (از این لحاظ که سنت است) و حجیت اخبار</w:t>
      </w:r>
      <w:r w:rsidR="00033C58" w:rsidRPr="00904882">
        <w:rPr>
          <w:rFonts w:hint="cs"/>
          <w:rtl/>
          <w:lang w:bidi="fa-IR"/>
        </w:rPr>
        <w:t>،</w:t>
      </w:r>
      <w:r w:rsidRPr="00904882">
        <w:rPr>
          <w:rFonts w:hint="cs"/>
          <w:rtl/>
          <w:lang w:bidi="fa-IR"/>
        </w:rPr>
        <w:t xml:space="preserve"> نظر به اینکه راهی برای نقل سنت می</w:t>
      </w:r>
      <w:r w:rsidRPr="00904882">
        <w:rPr>
          <w:rFonts w:hint="cs"/>
          <w:rtl/>
          <w:lang w:bidi="fa-IR"/>
        </w:rPr>
        <w:softHyphen/>
        <w:t>باشد، نفهمیده</w:t>
      </w:r>
      <w:r w:rsidRPr="00904882">
        <w:rPr>
          <w:rFonts w:hint="cs"/>
          <w:rtl/>
          <w:lang w:bidi="fa-IR"/>
        </w:rPr>
        <w:softHyphen/>
        <w:t>اند. مسلمانان در هیچ دوره</w:t>
      </w:r>
      <w:r w:rsidRPr="00904882">
        <w:rPr>
          <w:rFonts w:hint="cs"/>
          <w:rtl/>
          <w:lang w:bidi="fa-IR"/>
        </w:rPr>
        <w:softHyphen/>
        <w:t>ای راجع به سنت اختلاف و درگیری نداشته</w:t>
      </w:r>
      <w:r w:rsidRPr="00904882">
        <w:rPr>
          <w:rFonts w:hint="cs"/>
          <w:rtl/>
          <w:lang w:bidi="fa-IR"/>
        </w:rPr>
        <w:softHyphen/>
        <w:t>اند</w:t>
      </w:r>
      <w:r w:rsidR="00033C58" w:rsidRPr="00904882">
        <w:rPr>
          <w:rFonts w:hint="cs"/>
          <w:rtl/>
          <w:lang w:bidi="fa-IR"/>
        </w:rPr>
        <w:t>،</w:t>
      </w:r>
      <w:r w:rsidRPr="00904882">
        <w:rPr>
          <w:rFonts w:hint="cs"/>
          <w:rtl/>
          <w:lang w:bidi="fa-IR"/>
        </w:rPr>
        <w:t xml:space="preserve"> ولی درباره</w:t>
      </w:r>
      <w:r w:rsidRPr="00904882">
        <w:rPr>
          <w:rFonts w:hint="cs"/>
          <w:rtl/>
          <w:lang w:bidi="fa-IR"/>
        </w:rPr>
        <w:softHyphen/>
        <w:t>ی اخبار</w:t>
      </w:r>
      <w:r w:rsidR="00033C58" w:rsidRPr="00904882">
        <w:rPr>
          <w:rFonts w:hint="cs"/>
          <w:rtl/>
          <w:lang w:bidi="fa-IR"/>
        </w:rPr>
        <w:t>،</w:t>
      </w:r>
      <w:r w:rsidRPr="00904882">
        <w:rPr>
          <w:rFonts w:hint="cs"/>
          <w:rtl/>
          <w:lang w:bidi="fa-IR"/>
        </w:rPr>
        <w:t xml:space="preserve"> اختلاف نظر وجود داشته است چرا که معتزلیها در بخشی، خوارج در بخشی و اهل تشیع نیز در برخی دیگر از انواع اخبار به مخالفت برخاسته</w:t>
      </w:r>
      <w:r w:rsidRPr="00904882">
        <w:rPr>
          <w:rFonts w:hint="cs"/>
          <w:rtl/>
          <w:lang w:bidi="fa-IR"/>
        </w:rPr>
        <w:softHyphen/>
        <w:t>اند</w:t>
      </w:r>
      <w:r w:rsidR="00033C58" w:rsidRPr="00904882">
        <w:rPr>
          <w:rFonts w:hint="cs"/>
          <w:rtl/>
          <w:lang w:bidi="fa-IR"/>
        </w:rPr>
        <w:t>؛</w:t>
      </w:r>
      <w:r w:rsidRPr="00904882">
        <w:rPr>
          <w:rFonts w:hint="cs"/>
          <w:rtl/>
          <w:lang w:bidi="fa-IR"/>
        </w:rPr>
        <w:t xml:space="preserve"> که استاد با کمال دقت و تحقیق شک و تردیدهای مزبور را برطرف ساخت.</w:t>
      </w:r>
    </w:p>
    <w:p w:rsidR="00CE62BA" w:rsidRPr="00904882" w:rsidRDefault="00CE62BA" w:rsidP="004308B5">
      <w:pPr>
        <w:spacing w:line="288" w:lineRule="auto"/>
        <w:ind w:firstLine="206"/>
        <w:rPr>
          <w:rFonts w:hint="cs"/>
          <w:rtl/>
          <w:lang w:bidi="fa-IR"/>
        </w:rPr>
      </w:pPr>
      <w:r w:rsidRPr="00904882">
        <w:rPr>
          <w:rFonts w:hint="cs"/>
          <w:rtl/>
          <w:lang w:bidi="fa-IR"/>
        </w:rPr>
        <w:t>استاد گرانمایه همه</w:t>
      </w:r>
      <w:r w:rsidRPr="00904882">
        <w:rPr>
          <w:rFonts w:hint="cs"/>
          <w:rtl/>
          <w:lang w:bidi="fa-IR"/>
        </w:rPr>
        <w:softHyphen/>
        <w:t>ی مسائل مربوط به سند بودن سنت را به تحقیق و بررسی گذاشت و همانگونه که به مسئله</w:t>
      </w:r>
      <w:r w:rsidRPr="00904882">
        <w:rPr>
          <w:rFonts w:hint="cs"/>
          <w:rtl/>
          <w:lang w:bidi="fa-IR"/>
        </w:rPr>
        <w:softHyphen/>
        <w:t>ی «استقلال سنت در امر قانونگذاری» پرداخت</w:t>
      </w:r>
      <w:r w:rsidR="00033C58" w:rsidRPr="00904882">
        <w:rPr>
          <w:rFonts w:hint="cs"/>
          <w:rtl/>
          <w:lang w:bidi="fa-IR"/>
        </w:rPr>
        <w:t>،</w:t>
      </w:r>
      <w:r w:rsidRPr="00904882">
        <w:rPr>
          <w:rFonts w:hint="cs"/>
          <w:rtl/>
          <w:lang w:bidi="fa-IR"/>
        </w:rPr>
        <w:t xml:space="preserve"> مسئله</w:t>
      </w:r>
      <w:r w:rsidRPr="00904882">
        <w:rPr>
          <w:rFonts w:hint="cs"/>
          <w:rtl/>
          <w:lang w:bidi="fa-IR"/>
        </w:rPr>
        <w:softHyphen/>
        <w:t>ی «همسانی کتاب و سنت در اعتبار و مدرک بودن» را نیز مورد پژوهش و وارسی قرار داد و پرده از روی دروغگویی و بی اعتباری آراء و نظرات مخالفان برداشت.</w:t>
      </w:r>
    </w:p>
    <w:p w:rsidR="00CE62BA" w:rsidRPr="00904882" w:rsidRDefault="00CE62BA" w:rsidP="004308B5">
      <w:pPr>
        <w:spacing w:line="288" w:lineRule="auto"/>
        <w:ind w:firstLine="206"/>
        <w:rPr>
          <w:rFonts w:hint="cs"/>
          <w:rtl/>
          <w:lang w:bidi="fa-IR"/>
        </w:rPr>
      </w:pPr>
      <w:r w:rsidRPr="00904882">
        <w:rPr>
          <w:rFonts w:hint="cs"/>
          <w:rtl/>
          <w:lang w:bidi="fa-IR"/>
        </w:rPr>
        <w:t>و همچنان به شرح و تفصیل مسا</w:t>
      </w:r>
      <w:r w:rsidRPr="00904882">
        <w:rPr>
          <w:rFonts w:hint="cs"/>
          <w:rtl/>
          <w:lang w:bidi="fa-IR"/>
        </w:rPr>
        <w:softHyphen/>
        <w:t>له</w:t>
      </w:r>
      <w:r w:rsidRPr="00904882">
        <w:rPr>
          <w:rFonts w:hint="cs"/>
          <w:rtl/>
          <w:lang w:bidi="fa-IR"/>
        </w:rPr>
        <w:softHyphen/>
        <w:t>ی «نوشتن سنت» پرداخت و معتبرترین دیدگاه را در این زمینه آشکار ساخت. ایشان کتاب خویش را در دو مقدمه، سه باب و یک خاتمه تنظیم کرد</w:t>
      </w:r>
      <w:r w:rsidR="00D40C34" w:rsidRPr="00904882">
        <w:rPr>
          <w:rFonts w:hint="cs"/>
          <w:rtl/>
          <w:lang w:bidi="fa-IR"/>
        </w:rPr>
        <w:t>ه است</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مقدمه</w:t>
      </w:r>
      <w:r w:rsidRPr="00904882">
        <w:rPr>
          <w:rFonts w:hint="cs"/>
          <w:rtl/>
          <w:lang w:bidi="fa-IR"/>
        </w:rPr>
        <w:softHyphen/>
        <w:t>ی نخست را به توضیح کافی و وافی معانی سنت نزد زبان</w:t>
      </w:r>
      <w:r w:rsidRPr="00904882">
        <w:rPr>
          <w:rFonts w:hint="cs"/>
          <w:rtl/>
          <w:lang w:bidi="fa-IR"/>
        </w:rPr>
        <w:softHyphen/>
        <w:t>شناسان، اصولیان، فقیهان و محدثان اختصاص داد، و تفاوت میان مفهوم سنت نزد اصولیان و محدثان را به شیوه</w:t>
      </w:r>
      <w:r w:rsidRPr="00904882">
        <w:rPr>
          <w:rFonts w:hint="cs"/>
          <w:rtl/>
          <w:lang w:bidi="fa-IR"/>
        </w:rPr>
        <w:softHyphen/>
        <w:t>ای که در هیچ کتاب دیگری آن را نمی</w:t>
      </w:r>
      <w:r w:rsidRPr="00904882">
        <w:rPr>
          <w:rFonts w:hint="cs"/>
          <w:rtl/>
          <w:lang w:bidi="fa-IR"/>
        </w:rPr>
        <w:softHyphen/>
        <w:t>یابی، روشن نمود و بدین ترتیب معنی اصولی سنت از سایر معانی آن تمایز یافت.</w:t>
      </w:r>
    </w:p>
    <w:p w:rsidR="00CE62BA" w:rsidRPr="00904882" w:rsidRDefault="00CE62BA" w:rsidP="004308B5">
      <w:pPr>
        <w:spacing w:line="288" w:lineRule="auto"/>
        <w:ind w:firstLine="206"/>
        <w:rPr>
          <w:rFonts w:hint="cs"/>
          <w:rtl/>
          <w:lang w:bidi="fa-IR"/>
        </w:rPr>
      </w:pPr>
      <w:r w:rsidRPr="00904882">
        <w:rPr>
          <w:rFonts w:hint="cs"/>
          <w:rtl/>
          <w:lang w:bidi="fa-IR"/>
        </w:rPr>
        <w:t>در مقدمه</w:t>
      </w:r>
      <w:r w:rsidRPr="00904882">
        <w:rPr>
          <w:rFonts w:hint="cs"/>
          <w:rtl/>
          <w:lang w:bidi="fa-IR"/>
        </w:rPr>
        <w:softHyphen/>
        <w:t xml:space="preserve">ی دوم به معصوم بودن پیامبران و در رأس آنان پیامبرمان </w:t>
      </w:r>
      <w:r w:rsidR="00033C58" w:rsidRPr="00904882">
        <w:rPr>
          <w:rFonts w:hint="cs"/>
          <w:lang w:bidi="fa-IR"/>
        </w:rPr>
        <w:sym w:font="AGA Arabesque" w:char="F072"/>
      </w:r>
      <w:r w:rsidR="00033C58" w:rsidRPr="00904882">
        <w:rPr>
          <w:rFonts w:hint="cs"/>
          <w:rtl/>
          <w:lang w:bidi="fa-IR"/>
        </w:rPr>
        <w:t xml:space="preserve"> </w:t>
      </w:r>
      <w:r w:rsidRPr="00904882">
        <w:rPr>
          <w:rFonts w:hint="cs"/>
          <w:rtl/>
          <w:lang w:bidi="fa-IR"/>
        </w:rPr>
        <w:t>پرداخته است چون این موضوع ستونی است که</w:t>
      </w:r>
      <w:r w:rsidR="00D40C34" w:rsidRPr="00904882">
        <w:rPr>
          <w:rFonts w:hint="cs"/>
          <w:rtl/>
          <w:lang w:bidi="fa-IR"/>
        </w:rPr>
        <w:t xml:space="preserve"> ساختمان حجت بودن سنت</w:t>
      </w:r>
      <w:r w:rsidRPr="00904882">
        <w:rPr>
          <w:rFonts w:hint="cs"/>
          <w:rtl/>
          <w:lang w:bidi="fa-IR"/>
        </w:rPr>
        <w:t xml:space="preserve"> بر آن استوار</w:t>
      </w:r>
      <w:r w:rsidR="00033C58" w:rsidRPr="00904882">
        <w:rPr>
          <w:rFonts w:hint="cs"/>
          <w:rtl/>
          <w:lang w:bidi="fa-IR"/>
        </w:rPr>
        <w:t>،</w:t>
      </w:r>
      <w:r w:rsidRPr="00904882">
        <w:rPr>
          <w:rFonts w:hint="cs"/>
          <w:rtl/>
          <w:lang w:bidi="fa-IR"/>
        </w:rPr>
        <w:t xml:space="preserve"> و دیگر ادله بر </w:t>
      </w:r>
      <w:r w:rsidR="00D40C34" w:rsidRPr="00904882">
        <w:rPr>
          <w:rFonts w:hint="cs"/>
          <w:rtl/>
          <w:lang w:bidi="fa-IR"/>
        </w:rPr>
        <w:t>سندیت سنت</w:t>
      </w:r>
      <w:r w:rsidR="00033C58" w:rsidRPr="00904882">
        <w:rPr>
          <w:rFonts w:hint="cs"/>
          <w:rtl/>
          <w:lang w:bidi="fa-IR"/>
        </w:rPr>
        <w:t xml:space="preserve"> نیز، </w:t>
      </w:r>
      <w:r w:rsidR="00D40C34" w:rsidRPr="00904882">
        <w:rPr>
          <w:rFonts w:hint="cs"/>
          <w:rtl/>
          <w:lang w:bidi="fa-IR"/>
        </w:rPr>
        <w:t>بر</w:t>
      </w:r>
      <w:r w:rsidRPr="00904882">
        <w:rPr>
          <w:rFonts w:hint="cs"/>
          <w:rtl/>
          <w:lang w:bidi="fa-IR"/>
        </w:rPr>
        <w:t>آن تکیه می</w:t>
      </w:r>
      <w:r w:rsidRPr="00904882">
        <w:rPr>
          <w:rFonts w:hint="cs"/>
          <w:rtl/>
          <w:lang w:bidi="fa-IR"/>
        </w:rPr>
        <w:softHyphen/>
        <w:t>کنند.</w:t>
      </w:r>
    </w:p>
    <w:p w:rsidR="00CE62BA" w:rsidRPr="00904882" w:rsidRDefault="00CE62BA" w:rsidP="004308B5">
      <w:pPr>
        <w:spacing w:line="288" w:lineRule="auto"/>
        <w:ind w:firstLine="206"/>
        <w:rPr>
          <w:rFonts w:hint="cs"/>
          <w:rtl/>
          <w:lang w:bidi="fa-IR"/>
        </w:rPr>
      </w:pPr>
      <w:r w:rsidRPr="00904882">
        <w:rPr>
          <w:rFonts w:hint="cs"/>
          <w:rtl/>
          <w:lang w:bidi="fa-IR"/>
        </w:rPr>
        <w:t xml:space="preserve">در باب اول به توضیح ضرورت حجت بودن سنت، در باب دوم </w:t>
      </w:r>
      <w:r w:rsidR="00033C58" w:rsidRPr="00904882">
        <w:rPr>
          <w:rFonts w:hint="cs"/>
          <w:rtl/>
          <w:lang w:bidi="fa-IR"/>
        </w:rPr>
        <w:t xml:space="preserve">به صورتی ماهرانه </w:t>
      </w:r>
      <w:r w:rsidRPr="00904882">
        <w:rPr>
          <w:rFonts w:hint="cs"/>
          <w:rtl/>
          <w:lang w:bidi="fa-IR"/>
        </w:rPr>
        <w:t>به سایر دلایل حجیت سنت می</w:t>
      </w:r>
      <w:r w:rsidR="00033C58" w:rsidRPr="00904882">
        <w:rPr>
          <w:rFonts w:hint="cs"/>
          <w:rtl/>
          <w:lang w:bidi="fa-IR"/>
        </w:rPr>
        <w:t xml:space="preserve"> </w:t>
      </w:r>
      <w:r w:rsidRPr="00904882">
        <w:rPr>
          <w:rFonts w:hint="cs"/>
          <w:rtl/>
          <w:lang w:bidi="fa-IR"/>
        </w:rPr>
        <w:t>پردازد تا به باب سوم برسد که در آن به بررسی سایر اعتراضات و اشکالات شبهه افکنان با روحیه</w:t>
      </w:r>
      <w:r w:rsidRPr="00904882">
        <w:rPr>
          <w:rFonts w:hint="cs"/>
          <w:rtl/>
          <w:lang w:bidi="fa-IR"/>
        </w:rPr>
        <w:softHyphen/>
        <w:t>ای علمی و امانتدارانه می</w:t>
      </w:r>
      <w:r w:rsidRPr="00904882">
        <w:rPr>
          <w:rFonts w:hint="cs"/>
          <w:rtl/>
          <w:lang w:bidi="fa-IR"/>
        </w:rPr>
        <w:softHyphen/>
        <w:t>پردازد آنگاه با دلایل روشنگر و کوبنده یکی یکی را پاسخ می</w:t>
      </w:r>
      <w:r w:rsidRPr="00904882">
        <w:rPr>
          <w:rFonts w:hint="cs"/>
          <w:rtl/>
          <w:lang w:bidi="fa-IR"/>
        </w:rPr>
        <w:softHyphen/>
        <w:t>دهد</w:t>
      </w:r>
      <w:r w:rsidR="00033C58" w:rsidRPr="00904882">
        <w:rPr>
          <w:rFonts w:hint="cs"/>
          <w:rtl/>
          <w:lang w:bidi="fa-IR"/>
        </w:rPr>
        <w:t>،</w:t>
      </w:r>
      <w:r w:rsidRPr="00904882">
        <w:rPr>
          <w:rFonts w:hint="cs"/>
          <w:rtl/>
          <w:lang w:bidi="fa-IR"/>
        </w:rPr>
        <w:t xml:space="preserve"> به خاتمه می</w:t>
      </w:r>
      <w:r w:rsidRPr="00904882">
        <w:rPr>
          <w:rFonts w:hint="cs"/>
          <w:rtl/>
          <w:lang w:bidi="fa-IR"/>
        </w:rPr>
        <w:softHyphen/>
        <w:t>رسد ولی ب</w:t>
      </w:r>
      <w:r w:rsidR="00033C58" w:rsidRPr="00904882">
        <w:rPr>
          <w:rFonts w:hint="cs"/>
          <w:rtl/>
          <w:lang w:bidi="fa-IR"/>
        </w:rPr>
        <w:t>ر</w:t>
      </w:r>
      <w:r w:rsidRPr="00904882">
        <w:rPr>
          <w:rFonts w:hint="cs"/>
          <w:rtl/>
          <w:lang w:bidi="fa-IR"/>
        </w:rPr>
        <w:t xml:space="preserve"> خلاف عادت متاخران خاتمه را به ارائه</w:t>
      </w:r>
      <w:r w:rsidRPr="00904882">
        <w:rPr>
          <w:rFonts w:hint="cs"/>
          <w:rtl/>
          <w:lang w:bidi="fa-IR"/>
        </w:rPr>
        <w:softHyphen/>
        <w:t xml:space="preserve"> چکیده</w:t>
      </w:r>
      <w:r w:rsidRPr="00904882">
        <w:rPr>
          <w:rFonts w:hint="cs"/>
          <w:rtl/>
          <w:lang w:bidi="fa-IR"/>
        </w:rPr>
        <w:softHyphen/>
        <w:t>ای از کل مطالب بیان شده اختصاص نمی</w:t>
      </w:r>
      <w:r w:rsidRPr="00904882">
        <w:rPr>
          <w:rFonts w:hint="cs"/>
          <w:rtl/>
          <w:lang w:bidi="fa-IR"/>
        </w:rPr>
        <w:softHyphen/>
        <w:t>دهد بلکه به بررسی مباحث تکمیلی دیگری می</w:t>
      </w:r>
      <w:r w:rsidRPr="00904882">
        <w:rPr>
          <w:rFonts w:hint="cs"/>
          <w:rtl/>
          <w:lang w:bidi="fa-IR"/>
        </w:rPr>
        <w:softHyphen/>
        <w:t xml:space="preserve">پردازد که با اصل </w:t>
      </w:r>
      <w:r w:rsidR="00033C58" w:rsidRPr="00904882">
        <w:rPr>
          <w:rFonts w:hint="cs"/>
          <w:rtl/>
          <w:lang w:bidi="fa-IR"/>
        </w:rPr>
        <w:t xml:space="preserve">موضوع </w:t>
      </w:r>
      <w:r w:rsidRPr="00904882">
        <w:rPr>
          <w:rFonts w:hint="cs"/>
          <w:rtl/>
          <w:lang w:bidi="fa-IR"/>
        </w:rPr>
        <w:t>در ارتباط</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آنچه در این کتاب انجام داده</w:t>
      </w:r>
      <w:r w:rsidRPr="00904882">
        <w:rPr>
          <w:rFonts w:hint="cs"/>
          <w:rtl/>
          <w:lang w:bidi="fa-IR"/>
        </w:rPr>
        <w:softHyphen/>
        <w:t>ام:</w:t>
      </w:r>
    </w:p>
    <w:p w:rsidR="00CE62BA" w:rsidRPr="00904882" w:rsidRDefault="00CE62BA" w:rsidP="004308B5">
      <w:pPr>
        <w:spacing w:line="288" w:lineRule="auto"/>
        <w:ind w:firstLine="206"/>
        <w:rPr>
          <w:rFonts w:hint="cs"/>
          <w:rtl/>
          <w:lang w:bidi="fa-IR"/>
        </w:rPr>
      </w:pPr>
      <w:r w:rsidRPr="00904882">
        <w:rPr>
          <w:rFonts w:hint="cs"/>
          <w:rtl/>
          <w:lang w:bidi="fa-IR"/>
        </w:rPr>
        <w:t>آروز داشتم ـ اگر وقت کافی در اختیار می</w:t>
      </w:r>
      <w:r w:rsidRPr="00904882">
        <w:rPr>
          <w:rFonts w:hint="cs"/>
          <w:rtl/>
          <w:lang w:bidi="fa-IR"/>
        </w:rPr>
        <w:softHyphen/>
        <w:t>بود ـ به این کتاب خدمت کنم و اقداماتی از قبیل: افزودن شرح حال چهره</w:t>
      </w:r>
      <w:r w:rsidRPr="00904882">
        <w:rPr>
          <w:rFonts w:hint="cs"/>
          <w:rtl/>
          <w:lang w:bidi="fa-IR"/>
        </w:rPr>
        <w:softHyphen/>
        <w:t>های سرشناس</w:t>
      </w:r>
      <w:r w:rsidR="00033C58" w:rsidRPr="00904882">
        <w:rPr>
          <w:rFonts w:hint="cs"/>
          <w:rtl/>
          <w:lang w:bidi="fa-IR"/>
        </w:rPr>
        <w:t>،</w:t>
      </w:r>
      <w:r w:rsidRPr="00904882">
        <w:rPr>
          <w:rFonts w:hint="cs"/>
          <w:rtl/>
          <w:lang w:bidi="fa-IR"/>
        </w:rPr>
        <w:t xml:space="preserve"> که آرزوی نویسنده بود، بر گرداندن ارجاعاتی که از طریق واسطه</w:t>
      </w:r>
      <w:r w:rsidRPr="00904882">
        <w:rPr>
          <w:rFonts w:hint="cs"/>
          <w:rtl/>
          <w:lang w:bidi="fa-IR"/>
        </w:rPr>
        <w:softHyphen/>
        <w:t>ها ذکر شده</w:t>
      </w:r>
      <w:r w:rsidRPr="00904882">
        <w:rPr>
          <w:rFonts w:hint="cs"/>
          <w:rtl/>
          <w:lang w:bidi="fa-IR"/>
        </w:rPr>
        <w:softHyphen/>
        <w:t>اند، به اصل منابع، آوردن اسناد سایر آثا</w:t>
      </w:r>
      <w:r w:rsidR="00033C58" w:rsidRPr="00904882">
        <w:rPr>
          <w:rFonts w:hint="cs"/>
          <w:rtl/>
          <w:lang w:bidi="fa-IR"/>
        </w:rPr>
        <w:t>ر</w:t>
      </w:r>
      <w:r w:rsidRPr="00904882">
        <w:rPr>
          <w:rFonts w:hint="cs"/>
          <w:rtl/>
          <w:lang w:bidi="fa-IR"/>
        </w:rPr>
        <w:t xml:space="preserve"> و احادیث، ربط دادن کتاب به دیگر نوشته</w:t>
      </w:r>
      <w:r w:rsidRPr="00904882">
        <w:rPr>
          <w:rFonts w:hint="cs"/>
          <w:rtl/>
          <w:lang w:bidi="fa-IR"/>
        </w:rPr>
        <w:softHyphen/>
        <w:t>هایی که تا کنون راجع به سنت نگاشته شده</w:t>
      </w:r>
      <w:r w:rsidRPr="00904882">
        <w:rPr>
          <w:rFonts w:hint="cs"/>
          <w:rtl/>
          <w:lang w:bidi="fa-IR"/>
        </w:rPr>
        <w:softHyphen/>
        <w:t>اند و توضیح آنچه در بسیاری از کتابهای نوشته شده درباره</w:t>
      </w:r>
      <w:r w:rsidRPr="00904882">
        <w:rPr>
          <w:rFonts w:hint="cs"/>
          <w:rtl/>
          <w:lang w:bidi="fa-IR"/>
        </w:rPr>
        <w:softHyphen/>
        <w:t>ی سنت تأثیرگذار بوده است، انجام دهم، ولی دیدم کار به درازا می</w:t>
      </w:r>
      <w:r w:rsidRPr="00904882">
        <w:rPr>
          <w:rtl/>
          <w:lang w:bidi="fa-IR"/>
        </w:rPr>
        <w:softHyphen/>
      </w:r>
      <w:r w:rsidRPr="00904882">
        <w:rPr>
          <w:rFonts w:hint="cs"/>
          <w:rtl/>
          <w:lang w:bidi="fa-IR"/>
        </w:rPr>
        <w:t>کشد و نورافشانی کتاب به تأخیر می</w:t>
      </w:r>
      <w:r w:rsidRPr="00904882">
        <w:rPr>
          <w:rFonts w:hint="cs"/>
          <w:rtl/>
          <w:lang w:bidi="fa-IR"/>
        </w:rPr>
        <w:softHyphen/>
        <w:t>افتد</w:t>
      </w:r>
      <w:r w:rsidR="00D40C34" w:rsidRPr="00904882">
        <w:rPr>
          <w:rFonts w:hint="cs"/>
          <w:rtl/>
          <w:lang w:bidi="fa-IR"/>
        </w:rPr>
        <w:t>،</w:t>
      </w:r>
      <w:r w:rsidRPr="00904882">
        <w:rPr>
          <w:rFonts w:hint="cs"/>
          <w:rtl/>
          <w:lang w:bidi="fa-IR"/>
        </w:rPr>
        <w:t xml:space="preserve"> لذا موکول کردن آن به آینده را ترجیح دادم. از این گذشته چیزهایی که استاد آنها را نادیده گرفته و بدانها اشاره نمودیم زیاد نیستند و تاثیری بر اصل موضوع کتاب ندارند. چنانکه شرح حال نویسی، ارجاع دادنها و ذکر سندها کار آسانی است چون استاد قسمت عمده</w:t>
      </w:r>
      <w:r w:rsidRPr="00904882">
        <w:rPr>
          <w:rFonts w:hint="cs"/>
          <w:rtl/>
          <w:lang w:bidi="fa-IR"/>
        </w:rPr>
        <w:softHyphen/>
        <w:t>ی آنها را انجام داده است و انسان محقق هم به آسانترین شیوه</w:t>
      </w:r>
      <w:r w:rsidRPr="00904882">
        <w:rPr>
          <w:rFonts w:hint="cs"/>
          <w:rtl/>
          <w:lang w:bidi="fa-IR"/>
        </w:rPr>
        <w:softHyphen/>
        <w:t>ی می</w:t>
      </w:r>
      <w:r w:rsidRPr="00904882">
        <w:rPr>
          <w:rFonts w:hint="cs"/>
          <w:rtl/>
          <w:lang w:bidi="fa-IR"/>
        </w:rPr>
        <w:softHyphen/>
        <w:t>تواند به آنها دست یابد.</w:t>
      </w:r>
    </w:p>
    <w:p w:rsidR="00CE62BA" w:rsidRPr="00904882" w:rsidRDefault="00CE62BA" w:rsidP="004308B5">
      <w:pPr>
        <w:spacing w:line="288" w:lineRule="auto"/>
        <w:ind w:firstLine="206"/>
        <w:rPr>
          <w:rFonts w:hint="cs"/>
          <w:rtl/>
          <w:lang w:bidi="fa-IR"/>
        </w:rPr>
      </w:pPr>
      <w:r w:rsidRPr="00904882">
        <w:rPr>
          <w:rFonts w:hint="cs"/>
          <w:rtl/>
          <w:lang w:bidi="fa-IR"/>
        </w:rPr>
        <w:t>بسیار آرزو داشتم این کتاب با همان شیوه</w:t>
      </w:r>
      <w:r w:rsidRPr="00904882">
        <w:rPr>
          <w:rFonts w:hint="cs"/>
          <w:rtl/>
          <w:lang w:bidi="fa-IR"/>
        </w:rPr>
        <w:softHyphen/>
        <w:t>ای که استاد جا گذاشته بود در معرض دید علاقه</w:t>
      </w:r>
      <w:r w:rsidRPr="00904882">
        <w:rPr>
          <w:rFonts w:hint="cs"/>
          <w:rtl/>
          <w:lang w:bidi="fa-IR"/>
        </w:rPr>
        <w:softHyphen/>
        <w:t>مندان قرار گیرد به گونه</w:t>
      </w:r>
      <w:r w:rsidRPr="00904882">
        <w:rPr>
          <w:rFonts w:hint="cs"/>
          <w:rtl/>
          <w:lang w:bidi="fa-IR"/>
        </w:rPr>
        <w:softHyphen/>
        <w:t>ای که راجع به امکان چاپ آن با همان خط زیبای خود با برخی چاپخانه</w:t>
      </w:r>
      <w:r w:rsidRPr="00904882">
        <w:rPr>
          <w:rFonts w:hint="cs"/>
          <w:rtl/>
          <w:lang w:bidi="fa-IR"/>
        </w:rPr>
        <w:softHyphen/>
        <w:t>ها صحبت کردم ولی تفاوت اندازه</w:t>
      </w:r>
      <w:r w:rsidRPr="00904882">
        <w:rPr>
          <w:rFonts w:hint="cs"/>
          <w:rtl/>
          <w:lang w:bidi="fa-IR"/>
        </w:rPr>
        <w:softHyphen/>
        <w:t>ی کاغذها به علاوه</w:t>
      </w:r>
      <w:r w:rsidRPr="00904882">
        <w:rPr>
          <w:rFonts w:hint="cs"/>
          <w:rtl/>
          <w:lang w:bidi="fa-IR"/>
        </w:rPr>
        <w:softHyphen/>
        <w:t>ی نوشتن برخی صفحات با غیر دست خط ایشان و با مرکبهای متعدد به اجرا در آوردن اندیشه</w:t>
      </w:r>
      <w:r w:rsidRPr="00904882">
        <w:rPr>
          <w:rFonts w:hint="cs"/>
          <w:rtl/>
          <w:lang w:bidi="fa-IR"/>
        </w:rPr>
        <w:softHyphen/>
        <w:t>ی مزبور را دشوار و کم فایده ساخت.</w:t>
      </w:r>
    </w:p>
    <w:p w:rsidR="00CE62BA" w:rsidRPr="00904882" w:rsidRDefault="00CE62BA" w:rsidP="004308B5">
      <w:pPr>
        <w:spacing w:line="288" w:lineRule="auto"/>
        <w:ind w:firstLine="206"/>
        <w:rPr>
          <w:rFonts w:hint="cs"/>
          <w:rtl/>
          <w:lang w:bidi="fa-IR"/>
        </w:rPr>
      </w:pPr>
      <w:r w:rsidRPr="00904882">
        <w:rPr>
          <w:rFonts w:hint="cs"/>
          <w:rtl/>
          <w:lang w:bidi="fa-IR"/>
        </w:rPr>
        <w:t>خواننده</w:t>
      </w:r>
      <w:r w:rsidRPr="00904882">
        <w:rPr>
          <w:rFonts w:hint="cs"/>
          <w:rtl/>
          <w:lang w:bidi="fa-IR"/>
        </w:rPr>
        <w:softHyphen/>
        <w:t>ی گرامی:</w:t>
      </w:r>
    </w:p>
    <w:p w:rsidR="00CE62BA" w:rsidRPr="00904882" w:rsidRDefault="00CE62BA" w:rsidP="004308B5">
      <w:pPr>
        <w:spacing w:line="288" w:lineRule="auto"/>
        <w:ind w:firstLine="206"/>
        <w:rPr>
          <w:rFonts w:hint="cs"/>
          <w:rtl/>
          <w:lang w:bidi="fa-IR"/>
        </w:rPr>
      </w:pPr>
      <w:r w:rsidRPr="00904882">
        <w:rPr>
          <w:rFonts w:hint="cs"/>
          <w:rtl/>
          <w:lang w:bidi="fa-IR"/>
        </w:rPr>
        <w:t>این همان کتاب «</w:t>
      </w:r>
      <w:r w:rsidRPr="00904882">
        <w:rPr>
          <w:rFonts w:ascii="Lotus Linotype" w:hAnsi="Lotus Linotype" w:cs="Lotus Linotype"/>
          <w:rtl/>
          <w:lang w:bidi="fa-IR"/>
        </w:rPr>
        <w:t>حجی</w:t>
      </w:r>
      <w:r w:rsidR="00033C58" w:rsidRPr="00904882">
        <w:rPr>
          <w:rFonts w:ascii="Lotus Linotype" w:hAnsi="Lotus Linotype" w:cs="Lotus Linotype"/>
          <w:rtl/>
          <w:lang w:bidi="fa-IR"/>
        </w:rPr>
        <w:t>ة</w:t>
      </w:r>
      <w:r w:rsidRPr="00904882">
        <w:rPr>
          <w:rFonts w:ascii="Lotus Linotype" w:hAnsi="Lotus Linotype" w:cs="Lotus Linotype"/>
          <w:rtl/>
          <w:lang w:bidi="fa-IR"/>
        </w:rPr>
        <w:t xml:space="preserve"> السن</w:t>
      </w:r>
      <w:r w:rsidR="00D373B3" w:rsidRPr="00904882">
        <w:rPr>
          <w:rFonts w:ascii="Lotus Linotype" w:hAnsi="Lotus Linotype" w:cs="Lotus Linotype" w:hint="cs"/>
          <w:rtl/>
          <w:lang w:bidi="fa-IR"/>
        </w:rPr>
        <w:t>ة</w:t>
      </w:r>
      <w:r w:rsidRPr="00904882">
        <w:rPr>
          <w:rFonts w:hint="cs"/>
          <w:rtl/>
          <w:lang w:bidi="fa-IR"/>
        </w:rPr>
        <w:t xml:space="preserve">» </w:t>
      </w:r>
      <w:r w:rsidR="00033C58" w:rsidRPr="00904882">
        <w:rPr>
          <w:rFonts w:hint="cs"/>
          <w:rtl/>
          <w:lang w:bidi="fa-IR"/>
        </w:rPr>
        <w:t xml:space="preserve">است </w:t>
      </w:r>
      <w:r w:rsidRPr="00904882">
        <w:rPr>
          <w:rFonts w:hint="cs"/>
          <w:rtl/>
          <w:lang w:bidi="fa-IR"/>
        </w:rPr>
        <w:t xml:space="preserve">که استاد فرهیخته عبدالغنی محمد عبدالخالق چهل و پنج سال </w:t>
      </w:r>
      <w:r w:rsidR="00033C58" w:rsidRPr="00904882">
        <w:rPr>
          <w:rFonts w:hint="cs"/>
          <w:rtl/>
          <w:lang w:bidi="fa-IR"/>
        </w:rPr>
        <w:t>پ</w:t>
      </w:r>
      <w:r w:rsidRPr="00904882">
        <w:rPr>
          <w:rFonts w:hint="cs"/>
          <w:rtl/>
          <w:lang w:bidi="fa-IR"/>
        </w:rPr>
        <w:t>یش آن را به ر شته</w:t>
      </w:r>
      <w:r w:rsidRPr="00904882">
        <w:rPr>
          <w:rFonts w:hint="cs"/>
          <w:rtl/>
          <w:lang w:bidi="fa-IR"/>
        </w:rPr>
        <w:softHyphen/>
        <w:t>ی تحریر در آورده که ما آن را به منظور ارائه</w:t>
      </w:r>
      <w:r w:rsidRPr="00904882">
        <w:rPr>
          <w:rFonts w:hint="cs"/>
          <w:rtl/>
          <w:lang w:bidi="fa-IR"/>
        </w:rPr>
        <w:softHyphen/>
        <w:t>ی خدمتی به سنت و علوم متعلق بدان و شرکت در تصحیح مسیر اندیشه</w:t>
      </w:r>
      <w:r w:rsidRPr="00904882">
        <w:rPr>
          <w:rFonts w:hint="cs"/>
          <w:rtl/>
          <w:lang w:bidi="fa-IR"/>
        </w:rPr>
        <w:softHyphen/>
        <w:t>ی اسلامی در این مسأله</w:t>
      </w:r>
      <w:r w:rsidRPr="00904882">
        <w:rPr>
          <w:rFonts w:hint="cs"/>
          <w:rtl/>
          <w:lang w:bidi="fa-IR"/>
        </w:rPr>
        <w:softHyphen/>
        <w:t>ی مهم و سرنوشت</w:t>
      </w:r>
      <w:r w:rsidRPr="00904882">
        <w:rPr>
          <w:rFonts w:hint="cs"/>
          <w:rtl/>
          <w:lang w:bidi="fa-IR"/>
        </w:rPr>
        <w:softHyphen/>
        <w:t>ساز پیش روی شما می</w:t>
      </w:r>
      <w:r w:rsidRPr="00904882">
        <w:rPr>
          <w:rFonts w:hint="cs"/>
          <w:rtl/>
          <w:lang w:bidi="fa-IR"/>
        </w:rPr>
        <w:softHyphen/>
        <w:t>گذاریم. شاید بهترین چیزی که این مقدمه را برای خاطر نشان ساختن ارزش علمی کتاب بدان خاتمه دهم علاوه بر آنکه به خاطر انتساب آن به نویسنده</w:t>
      </w:r>
      <w:r w:rsidRPr="00904882">
        <w:rPr>
          <w:rFonts w:hint="cs"/>
          <w:rtl/>
          <w:lang w:bidi="fa-IR"/>
        </w:rPr>
        <w:softHyphen/>
        <w:t>ی گرانمایه</w:t>
      </w:r>
      <w:r w:rsidRPr="00904882">
        <w:rPr>
          <w:rFonts w:hint="cs"/>
          <w:rtl/>
          <w:lang w:bidi="fa-IR"/>
        </w:rPr>
        <w:softHyphen/>
        <w:t>اش از تعریف و تمجید بی نیاز است، اظهارات یکی از بزرگان معاصر اهل سنت استاد دکتر محمد مصطفی اعظمی باشد که می</w:t>
      </w:r>
      <w:r w:rsidRPr="00904882">
        <w:rPr>
          <w:rFonts w:hint="cs"/>
          <w:rtl/>
          <w:lang w:bidi="fa-IR"/>
        </w:rPr>
        <w:softHyphen/>
        <w:t>گوید:</w:t>
      </w:r>
    </w:p>
    <w:p w:rsidR="00CE62BA" w:rsidRPr="00904882" w:rsidRDefault="00CE62BA" w:rsidP="004308B5">
      <w:pPr>
        <w:spacing w:line="288" w:lineRule="auto"/>
        <w:ind w:firstLine="206"/>
        <w:rPr>
          <w:rFonts w:hint="cs"/>
          <w:rtl/>
          <w:lang w:bidi="fa-IR"/>
        </w:rPr>
      </w:pPr>
      <w:r w:rsidRPr="00904882">
        <w:rPr>
          <w:rFonts w:hint="cs"/>
          <w:rtl/>
          <w:lang w:bidi="fa-IR"/>
        </w:rPr>
        <w:t>این پایان</w:t>
      </w:r>
      <w:r w:rsidRPr="00904882">
        <w:rPr>
          <w:rFonts w:hint="cs"/>
          <w:rtl/>
          <w:lang w:bidi="fa-IR"/>
        </w:rPr>
        <w:softHyphen/>
        <w:t>نامه کتاب ارزشمندی است که اگر امکان انتشار آن در وقت خود وجود داشت تاثیر شگرفی بر تحقیقات سنت و علوم حدیث در سایر مناطق دنیا داشت، و اکنون نیز قدرت تغییر مسیر تحقیقات کنونی و ردّ بسیاری از شبهه</w:t>
      </w:r>
      <w:r w:rsidRPr="00904882">
        <w:rPr>
          <w:rFonts w:hint="cs"/>
          <w:rtl/>
          <w:lang w:bidi="fa-IR"/>
        </w:rPr>
        <w:softHyphen/>
        <w:t xml:space="preserve">ها و ایرادات </w:t>
      </w:r>
      <w:r w:rsidR="00033C58" w:rsidRPr="00904882">
        <w:rPr>
          <w:rFonts w:hint="cs"/>
          <w:rtl/>
          <w:lang w:bidi="fa-IR"/>
        </w:rPr>
        <w:t>مطرح</w:t>
      </w:r>
      <w:r w:rsidRPr="00904882">
        <w:rPr>
          <w:rFonts w:hint="cs"/>
          <w:rtl/>
          <w:lang w:bidi="fa-IR"/>
        </w:rPr>
        <w:t xml:space="preserve"> را دارا می</w:t>
      </w:r>
      <w:r w:rsidRPr="00904882">
        <w:rPr>
          <w:rFonts w:hint="cs"/>
          <w:rtl/>
          <w:lang w:bidi="fa-IR"/>
        </w:rPr>
        <w:softHyphen/>
        <w:t>باشد.  از خدا مسئلت دارم استاد را به خاطر به تأخیر انداختن انتشارش مورد مغفرت خویش قرار دهد</w:t>
      </w:r>
      <w:r w:rsidR="00033C58" w:rsidRPr="00904882">
        <w:rPr>
          <w:rFonts w:hint="cs"/>
          <w:rtl/>
          <w:lang w:bidi="fa-IR"/>
        </w:rPr>
        <w:t>،</w:t>
      </w:r>
      <w:r w:rsidRPr="00904882">
        <w:rPr>
          <w:rFonts w:hint="cs"/>
          <w:rtl/>
          <w:lang w:bidi="fa-IR"/>
        </w:rPr>
        <w:t xml:space="preserve"> زیرا بسیار </w:t>
      </w:r>
      <w:r w:rsidR="00EC656C" w:rsidRPr="00904882">
        <w:rPr>
          <w:rFonts w:hint="cs"/>
          <w:rtl/>
          <w:lang w:bidi="fa-IR"/>
        </w:rPr>
        <w:t>دلهره دارم از اینکه خداوند ایشان را بخاطر</w:t>
      </w:r>
      <w:r w:rsidRPr="00904882">
        <w:rPr>
          <w:rFonts w:hint="cs"/>
          <w:rtl/>
          <w:lang w:bidi="fa-IR"/>
        </w:rPr>
        <w:t xml:space="preserve"> آن مورد محاسبه و سرزنش قرار دهد.</w:t>
      </w:r>
    </w:p>
    <w:p w:rsidR="00CE62BA" w:rsidRPr="00904882" w:rsidRDefault="00CE62BA" w:rsidP="004308B5">
      <w:pPr>
        <w:spacing w:line="288" w:lineRule="auto"/>
        <w:ind w:firstLine="206"/>
        <w:rPr>
          <w:rFonts w:hint="cs"/>
          <w:rtl/>
          <w:lang w:bidi="fa-IR"/>
        </w:rPr>
      </w:pPr>
      <w:r w:rsidRPr="00904882">
        <w:rPr>
          <w:rFonts w:hint="cs"/>
          <w:rtl/>
          <w:lang w:bidi="fa-IR"/>
        </w:rPr>
        <w:t xml:space="preserve">از طرف برادران رئیس و اعضای هیئت امناء موسسه </w:t>
      </w:r>
      <w:r w:rsidR="00EC656C" w:rsidRPr="00904882">
        <w:rPr>
          <w:rFonts w:hint="cs"/>
          <w:rtl/>
          <w:lang w:bidi="fa-IR"/>
        </w:rPr>
        <w:t>جهانی</w:t>
      </w:r>
      <w:r w:rsidRPr="00904882">
        <w:rPr>
          <w:rFonts w:hint="cs"/>
          <w:rtl/>
          <w:lang w:bidi="fa-IR"/>
        </w:rPr>
        <w:t xml:space="preserve"> اندیشه</w:t>
      </w:r>
      <w:r w:rsidRPr="00904882">
        <w:rPr>
          <w:rFonts w:hint="cs"/>
          <w:rtl/>
          <w:lang w:bidi="fa-IR"/>
        </w:rPr>
        <w:softHyphen/>
        <w:t>ی اسلامی در واشنطن نیز راجع به چاپ کتاب بعد از خرید حق چاپ و انتشار آن از وارثان استاد</w:t>
      </w:r>
      <w:r w:rsidR="00EC656C" w:rsidRPr="00904882">
        <w:rPr>
          <w:rFonts w:hint="cs"/>
          <w:rtl/>
          <w:lang w:bidi="fa-IR"/>
        </w:rPr>
        <w:t>،</w:t>
      </w:r>
      <w:r w:rsidRPr="00904882">
        <w:rPr>
          <w:rFonts w:hint="cs"/>
          <w:rtl/>
          <w:lang w:bidi="fa-IR"/>
        </w:rPr>
        <w:t xml:space="preserve"> اقدام خوب و </w:t>
      </w:r>
      <w:r w:rsidR="00B630B6" w:rsidRPr="00904882">
        <w:rPr>
          <w:rFonts w:hint="cs"/>
          <w:rtl/>
          <w:lang w:bidi="fa-IR"/>
        </w:rPr>
        <w:t>تصمی</w:t>
      </w:r>
      <w:r w:rsidRPr="00904882">
        <w:rPr>
          <w:rFonts w:hint="cs"/>
          <w:rtl/>
          <w:lang w:bidi="fa-IR"/>
        </w:rPr>
        <w:t>م ب</w:t>
      </w:r>
      <w:r w:rsidR="00B630B6" w:rsidRPr="00904882">
        <w:rPr>
          <w:rFonts w:hint="cs"/>
          <w:rtl/>
          <w:lang w:bidi="fa-IR"/>
        </w:rPr>
        <w:t>جایی</w:t>
      </w:r>
      <w:r w:rsidRPr="00904882">
        <w:rPr>
          <w:rFonts w:hint="cs"/>
          <w:rtl/>
          <w:lang w:bidi="fa-IR"/>
        </w:rPr>
        <w:t xml:space="preserve"> اتخاذ شد و قرار بر این بود ابتدا با زبان عربی سپس باز زبانهای بین</w:t>
      </w:r>
      <w:r w:rsidRPr="00904882">
        <w:rPr>
          <w:rFonts w:hint="cs"/>
          <w:rtl/>
          <w:lang w:bidi="fa-IR"/>
        </w:rPr>
        <w:softHyphen/>
        <w:t xml:space="preserve">المللی و اسلامی مهم دیگری نیز در وسیعترین محدوده به انتشار آن مبادرت </w:t>
      </w:r>
      <w:r w:rsidR="00EC656C" w:rsidRPr="00904882">
        <w:rPr>
          <w:rFonts w:hint="cs"/>
          <w:rtl/>
          <w:lang w:bidi="fa-IR"/>
        </w:rPr>
        <w:t>شود</w:t>
      </w:r>
      <w:r w:rsidRPr="00904882">
        <w:rPr>
          <w:rFonts w:hint="cs"/>
          <w:rtl/>
          <w:lang w:bidi="fa-IR"/>
        </w:rPr>
        <w:t xml:space="preserve"> تا نفع فراگیر شده و در راستای خدمت به دین اقدامی صورت پذیرفته شده باشد.</w:t>
      </w:r>
    </w:p>
    <w:p w:rsidR="00CE62BA" w:rsidRPr="00904882" w:rsidRDefault="00CE62BA" w:rsidP="004308B5">
      <w:pPr>
        <w:spacing w:line="288" w:lineRule="auto"/>
        <w:ind w:firstLine="206"/>
        <w:rPr>
          <w:rFonts w:hint="cs"/>
          <w:rtl/>
          <w:lang w:bidi="fa-IR"/>
        </w:rPr>
      </w:pPr>
      <w:r w:rsidRPr="00904882">
        <w:rPr>
          <w:rFonts w:hint="cs"/>
          <w:rtl/>
          <w:lang w:bidi="fa-IR"/>
        </w:rPr>
        <w:t>موسسه آرزو دارد پس از انتشار این کتاب ارزشمند</w:t>
      </w:r>
      <w:r w:rsidR="00EC656C" w:rsidRPr="00904882">
        <w:rPr>
          <w:rFonts w:hint="cs"/>
          <w:rtl/>
          <w:lang w:bidi="fa-IR"/>
        </w:rPr>
        <w:t>،</w:t>
      </w:r>
      <w:r w:rsidRPr="00904882">
        <w:rPr>
          <w:rFonts w:hint="cs"/>
          <w:rtl/>
          <w:lang w:bidi="fa-IR"/>
        </w:rPr>
        <w:t xml:space="preserve"> که به عنوان سخن پایانی، دلیل تردیدناپذیر و منبع علمی بی همتا در موضوع حجیت سنت محسوب می</w:t>
      </w:r>
      <w:r w:rsidRPr="00904882">
        <w:rPr>
          <w:rFonts w:hint="cs"/>
          <w:rtl/>
          <w:lang w:bidi="fa-IR"/>
        </w:rPr>
        <w:softHyphen/>
        <w:t>گردد، دیگر دانشمندان و محققان نیز با چنین عمق و دقت عل</w:t>
      </w:r>
      <w:r w:rsidR="00B630B6" w:rsidRPr="00904882">
        <w:rPr>
          <w:rFonts w:hint="cs"/>
          <w:rtl/>
          <w:lang w:bidi="fa-IR"/>
        </w:rPr>
        <w:t>م</w:t>
      </w:r>
      <w:r w:rsidRPr="00904882">
        <w:rPr>
          <w:rFonts w:hint="cs"/>
          <w:rtl/>
          <w:lang w:bidi="fa-IR"/>
        </w:rPr>
        <w:t>ی در راستای خدمت به موضوع دیگری از موضوعات مهم سنت</w:t>
      </w:r>
      <w:r w:rsidR="00EC656C" w:rsidRPr="00904882">
        <w:rPr>
          <w:rFonts w:hint="cs"/>
          <w:rtl/>
          <w:lang w:bidi="fa-IR"/>
        </w:rPr>
        <w:t xml:space="preserve"> گام بردارند و</w:t>
      </w:r>
      <w:r w:rsidRPr="00904882">
        <w:rPr>
          <w:rFonts w:hint="cs"/>
          <w:rtl/>
          <w:lang w:bidi="fa-IR"/>
        </w:rPr>
        <w:t xml:space="preserve"> یعنی مساله</w:t>
      </w:r>
      <w:r w:rsidRPr="00904882">
        <w:rPr>
          <w:rFonts w:hint="cs"/>
          <w:rtl/>
          <w:lang w:bidi="fa-IR"/>
        </w:rPr>
        <w:softHyphen/>
        <w:t>ی روشهای فهم و تحقیق از آن</w:t>
      </w:r>
      <w:r w:rsidR="00EC656C" w:rsidRPr="00904882">
        <w:rPr>
          <w:rFonts w:hint="cs"/>
          <w:rtl/>
          <w:lang w:bidi="fa-IR"/>
        </w:rPr>
        <w:t xml:space="preserve"> را </w:t>
      </w:r>
      <w:r w:rsidRPr="00904882">
        <w:rPr>
          <w:rFonts w:hint="cs"/>
          <w:rtl/>
          <w:lang w:bidi="fa-IR"/>
        </w:rPr>
        <w:t xml:space="preserve"> به </w:t>
      </w:r>
      <w:r w:rsidR="00EC656C" w:rsidRPr="00904882">
        <w:rPr>
          <w:rFonts w:hint="cs"/>
          <w:rtl/>
          <w:lang w:bidi="fa-IR"/>
        </w:rPr>
        <w:t>عنوان</w:t>
      </w:r>
      <w:r w:rsidRPr="00904882">
        <w:rPr>
          <w:rFonts w:hint="cs"/>
          <w:rtl/>
          <w:lang w:bidi="fa-IR"/>
        </w:rPr>
        <w:t xml:space="preserve"> راه حل</w:t>
      </w:r>
      <w:r w:rsidR="00EC656C" w:rsidRPr="00904882">
        <w:rPr>
          <w:rFonts w:hint="cs"/>
          <w:rtl/>
          <w:lang w:bidi="fa-IR"/>
        </w:rPr>
        <w:t xml:space="preserve"> و </w:t>
      </w:r>
      <w:r w:rsidRPr="00904882">
        <w:rPr>
          <w:rFonts w:hint="cs"/>
          <w:rtl/>
          <w:lang w:bidi="fa-IR"/>
        </w:rPr>
        <w:t>قوانین مربوط</w:t>
      </w:r>
      <w:r w:rsidR="00B630B6" w:rsidRPr="00904882">
        <w:rPr>
          <w:rFonts w:hint="cs"/>
          <w:rtl/>
          <w:lang w:bidi="fa-IR"/>
        </w:rPr>
        <w:t xml:space="preserve"> </w:t>
      </w:r>
      <w:r w:rsidRPr="00904882">
        <w:rPr>
          <w:rFonts w:hint="cs"/>
          <w:rtl/>
          <w:lang w:bidi="fa-IR"/>
        </w:rPr>
        <w:t>به زندگی و نظامهای اجتماعی</w:t>
      </w:r>
      <w:r w:rsidR="00EC656C" w:rsidRPr="00904882">
        <w:rPr>
          <w:rFonts w:hint="cs"/>
          <w:rtl/>
          <w:lang w:bidi="fa-IR"/>
        </w:rPr>
        <w:t xml:space="preserve"> قرار دهند، طوری که</w:t>
      </w:r>
      <w:r w:rsidRPr="00904882">
        <w:rPr>
          <w:rFonts w:hint="cs"/>
          <w:rtl/>
          <w:lang w:bidi="fa-IR"/>
        </w:rPr>
        <w:t xml:space="preserve"> اهداف اسلام را محقق ساخته و بینشی فروزان و برطرف کننده</w:t>
      </w:r>
      <w:r w:rsidRPr="00904882">
        <w:rPr>
          <w:rFonts w:hint="cs"/>
          <w:rtl/>
          <w:lang w:bidi="fa-IR"/>
        </w:rPr>
        <w:softHyphen/>
        <w:t xml:space="preserve">ی تردید و ناتوانی را به مسلمانان </w:t>
      </w:r>
      <w:r w:rsidR="00EC656C" w:rsidRPr="00904882">
        <w:rPr>
          <w:rFonts w:hint="cs"/>
          <w:rtl/>
          <w:lang w:bidi="fa-IR"/>
        </w:rPr>
        <w:t>بدهد.</w:t>
      </w:r>
    </w:p>
    <w:p w:rsidR="00CE62BA" w:rsidRPr="00904882" w:rsidRDefault="00CE62BA" w:rsidP="004308B5">
      <w:pPr>
        <w:spacing w:line="288" w:lineRule="auto"/>
        <w:ind w:firstLine="206"/>
        <w:rPr>
          <w:rFonts w:hint="cs"/>
          <w:rtl/>
          <w:lang w:bidi="fa-IR"/>
        </w:rPr>
      </w:pPr>
      <w:r w:rsidRPr="00904882">
        <w:rPr>
          <w:rFonts w:hint="cs"/>
          <w:rtl/>
          <w:lang w:bidi="fa-IR"/>
        </w:rPr>
        <w:t>از خداوند متعال می</w:t>
      </w:r>
      <w:r w:rsidRPr="00904882">
        <w:rPr>
          <w:rFonts w:hint="cs"/>
          <w:rtl/>
          <w:lang w:bidi="fa-IR"/>
        </w:rPr>
        <w:softHyphen/>
        <w:t xml:space="preserve">خواهیم استاد </w:t>
      </w:r>
      <w:r w:rsidR="00EC656C" w:rsidRPr="00904882">
        <w:rPr>
          <w:rFonts w:hint="cs"/>
          <w:rtl/>
          <w:lang w:bidi="fa-IR"/>
        </w:rPr>
        <w:t>فقید</w:t>
      </w:r>
      <w:r w:rsidRPr="00904882">
        <w:rPr>
          <w:rFonts w:hint="cs"/>
          <w:rtl/>
          <w:lang w:bidi="fa-IR"/>
        </w:rPr>
        <w:t xml:space="preserve"> را مورد رحمت و مغفرت خویش قرار داده، این اقدام را بپذیرد و </w:t>
      </w:r>
      <w:r w:rsidR="00EC656C" w:rsidRPr="00904882">
        <w:rPr>
          <w:rFonts w:hint="cs"/>
          <w:rtl/>
          <w:lang w:bidi="fa-IR"/>
        </w:rPr>
        <w:t xml:space="preserve">به </w:t>
      </w:r>
      <w:r w:rsidRPr="00904882">
        <w:rPr>
          <w:rFonts w:hint="cs"/>
          <w:rtl/>
          <w:lang w:bidi="fa-IR"/>
        </w:rPr>
        <w:t>تمام کسانی که در این کار سهیم بوده</w:t>
      </w:r>
      <w:r w:rsidRPr="00904882">
        <w:rPr>
          <w:rFonts w:hint="cs"/>
          <w:rtl/>
          <w:lang w:bidi="fa-IR"/>
        </w:rPr>
        <w:softHyphen/>
        <w:t>اند پاداش فراوانی دهد.</w:t>
      </w:r>
    </w:p>
    <w:p w:rsidR="00CE62BA" w:rsidRDefault="00CE62BA" w:rsidP="004308B5">
      <w:pPr>
        <w:spacing w:line="288" w:lineRule="auto"/>
        <w:ind w:firstLine="206"/>
        <w:rPr>
          <w:rFonts w:hint="cs"/>
          <w:rtl/>
          <w:lang w:bidi="fa-IR"/>
        </w:rPr>
      </w:pPr>
      <w:r w:rsidRPr="00904882">
        <w:rPr>
          <w:rFonts w:hint="cs"/>
          <w:rtl/>
          <w:lang w:bidi="fa-IR"/>
        </w:rPr>
        <w:t>و آخرین گفتار ما اینکه</w:t>
      </w:r>
      <w:r w:rsidR="00EC656C" w:rsidRPr="00904882">
        <w:rPr>
          <w:rFonts w:hint="cs"/>
          <w:rtl/>
          <w:lang w:bidi="fa-IR"/>
        </w:rPr>
        <w:t>:</w:t>
      </w:r>
      <w:r w:rsidRPr="00904882">
        <w:rPr>
          <w:rFonts w:hint="cs"/>
          <w:rtl/>
          <w:lang w:bidi="fa-IR"/>
        </w:rPr>
        <w:t xml:space="preserve"> سپاس و ستایش پروردگار جهانیان را سزا است</w:t>
      </w:r>
      <w:r w:rsidR="00B72F54">
        <w:rPr>
          <w:rFonts w:hint="cs"/>
          <w:rtl/>
          <w:lang w:bidi="fa-IR"/>
        </w:rPr>
        <w:t>.</w:t>
      </w:r>
    </w:p>
    <w:p w:rsidR="00B72F54" w:rsidRDefault="00B72F54" w:rsidP="004308B5">
      <w:pPr>
        <w:spacing w:line="288" w:lineRule="auto"/>
        <w:ind w:firstLine="206"/>
        <w:rPr>
          <w:rFonts w:hint="cs"/>
          <w:rtl/>
          <w:lang w:bidi="fa-IR"/>
        </w:rPr>
      </w:pPr>
    </w:p>
    <w:p w:rsidR="00B72F54" w:rsidRPr="00904882" w:rsidRDefault="00B72F54" w:rsidP="004308B5">
      <w:pPr>
        <w:spacing w:line="288" w:lineRule="auto"/>
        <w:ind w:firstLine="206"/>
        <w:rPr>
          <w:rFonts w:hint="cs"/>
          <w:rtl/>
          <w:lang w:bidi="fa-IR"/>
        </w:rPr>
      </w:pPr>
    </w:p>
    <w:p w:rsidR="00B72F54" w:rsidRDefault="00CE62BA" w:rsidP="004308B5">
      <w:pPr>
        <w:spacing w:line="288" w:lineRule="auto"/>
        <w:ind w:firstLine="206"/>
        <w:jc w:val="center"/>
        <w:rPr>
          <w:rFonts w:hint="cs"/>
          <w:rtl/>
          <w:lang w:bidi="fa-IR"/>
        </w:rPr>
      </w:pPr>
      <w:r w:rsidRPr="00904882">
        <w:rPr>
          <w:rFonts w:hint="cs"/>
          <w:rtl/>
          <w:lang w:bidi="fa-IR"/>
        </w:rPr>
        <w:t>طه جابر العلوانی</w:t>
      </w:r>
    </w:p>
    <w:p w:rsidR="00B72F54" w:rsidRDefault="00B72F54" w:rsidP="004308B5">
      <w:pPr>
        <w:spacing w:line="288" w:lineRule="auto"/>
        <w:ind w:firstLine="206"/>
        <w:jc w:val="center"/>
        <w:rPr>
          <w:rFonts w:hint="cs"/>
          <w:rtl/>
          <w:lang w:bidi="fa-IR"/>
        </w:rPr>
      </w:pPr>
      <w:r w:rsidRPr="00904882">
        <w:rPr>
          <w:rFonts w:hint="cs"/>
          <w:rtl/>
          <w:lang w:bidi="fa-IR"/>
        </w:rPr>
        <w:t>واشن</w:t>
      </w:r>
      <w:r w:rsidR="00EC69E3">
        <w:rPr>
          <w:rFonts w:hint="cs"/>
          <w:rtl/>
          <w:lang w:bidi="fa-IR"/>
        </w:rPr>
        <w:t>گت</w:t>
      </w:r>
      <w:r w:rsidRPr="00904882">
        <w:rPr>
          <w:rFonts w:hint="cs"/>
          <w:rtl/>
          <w:lang w:bidi="fa-IR"/>
        </w:rPr>
        <w:t>ن 12 ربیع</w:t>
      </w:r>
      <w:r w:rsidRPr="00904882">
        <w:rPr>
          <w:rFonts w:hint="cs"/>
          <w:rtl/>
          <w:lang w:bidi="fa-IR"/>
        </w:rPr>
        <w:softHyphen/>
        <w:t>الاول 1406 هـ .</w:t>
      </w:r>
    </w:p>
    <w:p w:rsidR="00CE62BA" w:rsidRPr="00904882" w:rsidRDefault="00CE62BA" w:rsidP="004308B5">
      <w:pPr>
        <w:spacing w:line="288" w:lineRule="auto"/>
        <w:ind w:firstLine="206"/>
        <w:jc w:val="center"/>
        <w:rPr>
          <w:rFonts w:hint="cs"/>
          <w:rtl/>
          <w:lang w:bidi="fa-IR"/>
        </w:rPr>
      </w:pPr>
      <w:r w:rsidRPr="00904882">
        <w:rPr>
          <w:rFonts w:hint="cs"/>
          <w:rtl/>
          <w:lang w:bidi="fa-IR"/>
        </w:rPr>
        <w:t xml:space="preserve"> </w:t>
      </w:r>
      <w:r w:rsidR="00B72F54" w:rsidRPr="00904882">
        <w:rPr>
          <w:rFonts w:hint="cs"/>
          <w:rtl/>
          <w:lang w:bidi="fa-IR"/>
        </w:rPr>
        <w:t>رئیس موسسه و عضو انجمن فقه اسلامی</w:t>
      </w:r>
      <w:r w:rsidR="00B72F54">
        <w:rPr>
          <w:rFonts w:hint="cs"/>
          <w:rtl/>
          <w:lang w:bidi="fa-IR"/>
        </w:rPr>
        <w:t xml:space="preserve"> در</w:t>
      </w:r>
      <w:r w:rsidR="00B72F54" w:rsidRPr="00904882">
        <w:rPr>
          <w:rFonts w:hint="cs"/>
          <w:rtl/>
          <w:lang w:bidi="fa-IR"/>
        </w:rPr>
        <w:t xml:space="preserve"> جدّه</w:t>
      </w:r>
    </w:p>
    <w:p w:rsidR="00CE62BA" w:rsidRDefault="00B72F54" w:rsidP="003C055B">
      <w:pPr>
        <w:pStyle w:val="2"/>
      </w:pPr>
      <w:r>
        <w:rPr>
          <w:rtl/>
        </w:rPr>
        <w:br w:type="page"/>
      </w:r>
      <w:bookmarkStart w:id="6" w:name="_Toc219142698"/>
      <w:r w:rsidR="00CE62BA" w:rsidRPr="00904882">
        <w:rPr>
          <w:rFonts w:hint="cs"/>
          <w:rtl/>
        </w:rPr>
        <w:t>پیشگفتار</w:t>
      </w:r>
      <w:bookmarkEnd w:id="6"/>
    </w:p>
    <w:p w:rsidR="003C055B" w:rsidRPr="003C055B" w:rsidRDefault="003C055B" w:rsidP="003C055B">
      <w:pPr>
        <w:rPr>
          <w:rFonts w:ascii="Times New Roman" w:hAnsi="Times New Roman"/>
          <w:rtl/>
        </w:rPr>
      </w:pPr>
    </w:p>
    <w:p w:rsidR="008270A5" w:rsidRDefault="00CE62BA" w:rsidP="004308B5">
      <w:pPr>
        <w:spacing w:line="288" w:lineRule="auto"/>
        <w:ind w:firstLine="206"/>
        <w:rPr>
          <w:rFonts w:hint="cs"/>
          <w:rtl/>
          <w:lang w:bidi="fa-IR"/>
        </w:rPr>
      </w:pPr>
      <w:r w:rsidRPr="00904882">
        <w:rPr>
          <w:rFonts w:hint="cs"/>
          <w:rtl/>
          <w:lang w:bidi="fa-IR"/>
        </w:rPr>
        <w:t xml:space="preserve">سپاس خدایی را </w:t>
      </w:r>
      <w:r w:rsidR="00EC656C" w:rsidRPr="00904882">
        <w:rPr>
          <w:rFonts w:hint="cs"/>
          <w:rtl/>
          <w:lang w:bidi="fa-IR"/>
        </w:rPr>
        <w:t xml:space="preserve">که </w:t>
      </w:r>
      <w:r w:rsidRPr="00904882">
        <w:rPr>
          <w:rFonts w:hint="cs"/>
          <w:rtl/>
          <w:lang w:bidi="fa-IR"/>
        </w:rPr>
        <w:t>اسلام را برای ما پسندید و آن را بزرگ داشت، پاکیزه گردانید، روشنی بخشید، چیره گردانید و جز آن را نپذیرفت، برای کسی که با ورود به چارچوب آن سعادت و سربلندی خود را تضمین کرد خشنودی، آمرزش و رحمت خود را مقرر نمود و برای کسی هم که به مخالفت با آن برخاست و راه دیگری را برگزید پشیمانی و خواری در دنیا و آخرت در نظر گرفت</w:t>
      </w:r>
      <w:r w:rsidR="005C0346">
        <w:rPr>
          <w:rFonts w:hint="cs"/>
          <w:rtl/>
          <w:lang w:bidi="fa-IR"/>
        </w:rPr>
        <w:t>.</w:t>
      </w:r>
    </w:p>
    <w:p w:rsidR="008270A5" w:rsidRPr="003C055B" w:rsidRDefault="008270A5" w:rsidP="004308B5">
      <w:pPr>
        <w:spacing w:line="288" w:lineRule="auto"/>
        <w:ind w:firstLine="206"/>
        <w:rPr>
          <w:rFonts w:hint="cs"/>
          <w:sz w:val="24"/>
          <w:szCs w:val="24"/>
          <w:rtl/>
        </w:rPr>
      </w:pPr>
      <w:r w:rsidRPr="003C055B">
        <w:rPr>
          <w:rFonts w:ascii="QCF_BSML" w:hAnsi="QCF_BSML" w:cs="QCF_BSML"/>
          <w:color w:val="000000"/>
          <w:sz w:val="31"/>
          <w:szCs w:val="31"/>
          <w:rtl/>
        </w:rPr>
        <w:t xml:space="preserve">ﭽ </w:t>
      </w:r>
      <w:r w:rsidRPr="003C055B">
        <w:rPr>
          <w:rFonts w:ascii="QCF_P061" w:hAnsi="QCF_P061" w:cs="QCF_P061"/>
          <w:color w:val="000000"/>
          <w:sz w:val="31"/>
          <w:szCs w:val="31"/>
          <w:rtl/>
        </w:rPr>
        <w:t xml:space="preserve">ﭯ  ﭰ  ﭱ  ﭲ    ﭳ  ﭴ  ﭵ  ﭶ  ﭷ  ﭸ  ﭹ  ﭺ  ﭻ  ﭼ   </w:t>
      </w:r>
      <w:r w:rsidRPr="003C055B">
        <w:rPr>
          <w:rFonts w:ascii="QCF_BSML" w:hAnsi="QCF_BSML" w:cs="QCF_BSML"/>
          <w:color w:val="000000"/>
          <w:sz w:val="31"/>
          <w:szCs w:val="31"/>
          <w:rtl/>
        </w:rPr>
        <w:t>ﭼ</w:t>
      </w:r>
      <w:r w:rsidRPr="003C055B">
        <w:rPr>
          <w:rFonts w:ascii="Arial" w:hAnsi="Arial" w:cs="Arial"/>
          <w:color w:val="000000"/>
          <w:sz w:val="10"/>
          <w:szCs w:val="10"/>
          <w:rtl/>
        </w:rPr>
        <w:t xml:space="preserve"> </w:t>
      </w:r>
      <w:r w:rsidRPr="003C055B">
        <w:rPr>
          <w:rFonts w:ascii="Arial" w:hAnsi="Arial" w:cs="Arial" w:hint="cs"/>
          <w:color w:val="000000"/>
          <w:sz w:val="19"/>
          <w:szCs w:val="19"/>
          <w:rtl/>
        </w:rPr>
        <w:t xml:space="preserve">      </w:t>
      </w:r>
      <w:r w:rsidRPr="003C055B">
        <w:rPr>
          <w:rFonts w:ascii="Arial" w:hAnsi="Arial" w:cs="Arial" w:hint="cs"/>
          <w:color w:val="000000"/>
          <w:sz w:val="23"/>
          <w:szCs w:val="23"/>
          <w:rtl/>
        </w:rPr>
        <w:t>(</w:t>
      </w:r>
      <w:r w:rsidRPr="003C055B">
        <w:rPr>
          <w:rFonts w:ascii="Arial" w:hAnsi="Arial" w:cs="Arial"/>
          <w:color w:val="000000"/>
          <w:sz w:val="23"/>
          <w:szCs w:val="23"/>
          <w:rtl/>
        </w:rPr>
        <w:t xml:space="preserve">آل </w:t>
      </w:r>
      <w:r w:rsidRPr="003C055B">
        <w:rPr>
          <w:rFonts w:ascii="Arial" w:hAnsi="Arial" w:cs="Arial"/>
          <w:sz w:val="23"/>
          <w:szCs w:val="23"/>
          <w:rtl/>
        </w:rPr>
        <w:t>عمران</w:t>
      </w:r>
      <w:r w:rsidRPr="003C055B">
        <w:rPr>
          <w:rFonts w:ascii="Arial" w:hAnsi="Arial" w:cs="Arial"/>
          <w:sz w:val="23"/>
          <w:szCs w:val="24"/>
          <w:rtl/>
        </w:rPr>
        <w:t>: ٨</w:t>
      </w:r>
      <w:r w:rsidRPr="003C055B">
        <w:rPr>
          <w:rFonts w:ascii="Arial" w:hAnsi="Arial" w:cs="Arial"/>
          <w:sz w:val="24"/>
          <w:szCs w:val="24"/>
          <w:rtl/>
        </w:rPr>
        <w:t>٥</w:t>
      </w:r>
      <w:r w:rsidRPr="003C055B">
        <w:rPr>
          <w:rFonts w:ascii="Arial" w:hAnsi="Arial" w:cs="Arial" w:hint="cs"/>
          <w:sz w:val="24"/>
          <w:szCs w:val="24"/>
          <w:rtl/>
        </w:rPr>
        <w:t>)</w:t>
      </w:r>
    </w:p>
    <w:p w:rsidR="00CE62BA" w:rsidRPr="00904882" w:rsidRDefault="00CE62BA" w:rsidP="004308B5">
      <w:pPr>
        <w:spacing w:line="288" w:lineRule="auto"/>
        <w:ind w:firstLine="206"/>
        <w:rPr>
          <w:rFonts w:hint="cs"/>
          <w:rtl/>
          <w:lang w:bidi="fa-IR"/>
        </w:rPr>
      </w:pPr>
      <w:r w:rsidRPr="00904882">
        <w:rPr>
          <w:rFonts w:hint="cs"/>
          <w:rtl/>
          <w:lang w:bidi="fa-IR"/>
        </w:rPr>
        <w:t xml:space="preserve">و </w:t>
      </w:r>
      <w:r w:rsidR="008270A5">
        <w:rPr>
          <w:rFonts w:hint="cs"/>
          <w:rtl/>
          <w:lang w:bidi="fa-IR"/>
        </w:rPr>
        <w:t>کسی که غیر از اسلام آئینی برگزی</w:t>
      </w:r>
      <w:r w:rsidRPr="00904882">
        <w:rPr>
          <w:rFonts w:hint="cs"/>
          <w:rtl/>
          <w:lang w:bidi="fa-IR"/>
        </w:rPr>
        <w:t>ند، از او پذیرفته نمی</w:t>
      </w:r>
      <w:r w:rsidRPr="00904882">
        <w:rPr>
          <w:rFonts w:hint="cs"/>
          <w:rtl/>
          <w:lang w:bidi="fa-IR"/>
        </w:rPr>
        <w:softHyphen/>
        <w:t>شود، و او در آخرت از زمره</w:t>
      </w:r>
      <w:r w:rsidRPr="00904882">
        <w:rPr>
          <w:rFonts w:hint="cs"/>
          <w:rtl/>
          <w:lang w:bidi="fa-IR"/>
        </w:rPr>
        <w:softHyphen/>
        <w:t xml:space="preserve">ی زیانکاران خواهد بود) </w:t>
      </w:r>
    </w:p>
    <w:p w:rsidR="00CE62BA" w:rsidRPr="00904882" w:rsidRDefault="00CE62BA" w:rsidP="004308B5">
      <w:pPr>
        <w:spacing w:line="288" w:lineRule="auto"/>
        <w:ind w:firstLine="206"/>
        <w:rPr>
          <w:rFonts w:hint="cs"/>
          <w:rtl/>
          <w:lang w:bidi="fa-IR"/>
        </w:rPr>
      </w:pPr>
      <w:r w:rsidRPr="00904882">
        <w:rPr>
          <w:rFonts w:hint="cs"/>
          <w:rtl/>
          <w:lang w:bidi="fa-IR"/>
        </w:rPr>
        <w:t>گواهی می</w:t>
      </w:r>
      <w:r w:rsidRPr="00904882">
        <w:rPr>
          <w:rFonts w:hint="cs"/>
          <w:rtl/>
          <w:lang w:bidi="fa-IR"/>
        </w:rPr>
        <w:softHyphen/>
        <w:t>دهم</w:t>
      </w:r>
      <w:r w:rsidR="00EC656C" w:rsidRPr="00904882">
        <w:rPr>
          <w:rFonts w:hint="cs"/>
          <w:rtl/>
          <w:lang w:bidi="fa-IR"/>
        </w:rPr>
        <w:t>:</w:t>
      </w:r>
      <w:r w:rsidRPr="00904882">
        <w:rPr>
          <w:rFonts w:hint="cs"/>
          <w:rtl/>
          <w:lang w:bidi="fa-IR"/>
        </w:rPr>
        <w:t xml:space="preserve"> که جز الله خدایی وجود ندارد و او بی همتا است، و گواهی می</w:t>
      </w:r>
      <w:r w:rsidRPr="00904882">
        <w:rPr>
          <w:rFonts w:hint="cs"/>
          <w:rtl/>
          <w:lang w:bidi="fa-IR"/>
        </w:rPr>
        <w:softHyphen/>
        <w:t xml:space="preserve">دهم سرور ما محمد </w:t>
      </w:r>
      <w:r w:rsidR="00EC656C" w:rsidRPr="00904882">
        <w:rPr>
          <w:rFonts w:hint="cs"/>
          <w:lang w:bidi="fa-IR"/>
        </w:rPr>
        <w:sym w:font="AGA Arabesque" w:char="F072"/>
      </w:r>
      <w:r w:rsidR="00EC656C" w:rsidRPr="00904882">
        <w:rPr>
          <w:rFonts w:hint="cs"/>
          <w:rtl/>
          <w:lang w:bidi="fa-IR"/>
        </w:rPr>
        <w:t xml:space="preserve"> </w:t>
      </w:r>
      <w:r w:rsidRPr="00904882">
        <w:rPr>
          <w:rFonts w:hint="cs"/>
          <w:rtl/>
          <w:lang w:bidi="fa-IR"/>
        </w:rPr>
        <w:t>بنده و پیام آورش بود</w:t>
      </w:r>
      <w:r w:rsidR="00EC656C" w:rsidRPr="00904882">
        <w:rPr>
          <w:rFonts w:hint="cs"/>
          <w:rtl/>
          <w:lang w:bidi="fa-IR"/>
        </w:rPr>
        <w:t>،</w:t>
      </w:r>
      <w:r w:rsidRPr="00904882">
        <w:rPr>
          <w:rFonts w:hint="cs"/>
          <w:rtl/>
          <w:lang w:bidi="fa-IR"/>
        </w:rPr>
        <w:t xml:space="preserve"> که وی را از میان والاترین، بزرگوارترین، ریشه دارترین، ارجمندترین، شعله</w:t>
      </w:r>
      <w:r w:rsidRPr="00904882">
        <w:rPr>
          <w:rFonts w:hint="cs"/>
          <w:rtl/>
          <w:lang w:bidi="fa-IR"/>
        </w:rPr>
        <w:softHyphen/>
        <w:t>ورترین و بالاترین نژادها و خاندانهای عرب برگزید تا امین وحی، روشنگر کتاب، خاتمه دهنده</w:t>
      </w:r>
      <w:r w:rsidRPr="00904882">
        <w:rPr>
          <w:rFonts w:hint="cs"/>
          <w:rtl/>
          <w:lang w:bidi="fa-IR"/>
        </w:rPr>
        <w:softHyphen/>
        <w:t>ی پیام آوران و به عنوان اقامه حجت بر این امت تا روز قیامت قرار گیرد.</w:t>
      </w:r>
    </w:p>
    <w:p w:rsidR="00CE62BA" w:rsidRPr="00904882" w:rsidRDefault="00CE62BA" w:rsidP="004308B5">
      <w:pPr>
        <w:spacing w:line="288" w:lineRule="auto"/>
        <w:ind w:firstLine="206"/>
        <w:rPr>
          <w:rFonts w:hint="cs"/>
          <w:rtl/>
          <w:lang w:bidi="fa-IR"/>
        </w:rPr>
      </w:pPr>
      <w:r w:rsidRPr="00904882">
        <w:rPr>
          <w:rFonts w:hint="cs"/>
          <w:rtl/>
          <w:lang w:bidi="fa-IR"/>
        </w:rPr>
        <w:t>خدا ایشان را به عنوان مژده رسان، بیم دهنده، دعوتگر به سوی خدا و چراغ فروزان ـ به دنبال انقطاع مدت زمان رسالت، پا برجایی و استواری بر گمراهی و جهالت، فرو رفتن در انحراف، فرو ریختن در کوری و تمسک ورزیدن بدبختی و سرگردانی ـ فرستاد که آشکارا فرمان پروردگارش را اجرا کرد، پیام را رساند، امانت را ادا نمود، امر به خوبیها و نهی از بدیها کرد، هدایت را از گمراهی تمایز بخشید، نابودی را زدود، نشانه</w:t>
      </w:r>
      <w:r w:rsidRPr="00904882">
        <w:rPr>
          <w:rFonts w:hint="cs"/>
          <w:rtl/>
          <w:lang w:bidi="fa-IR"/>
        </w:rPr>
        <w:softHyphen/>
        <w:t>های دین را آشکار ساخت، فرایضش را انجام داد، قوانینش را تبیین، روشهایش را توضیح، پیروانش را اندرز داد و آنگونه که شاید و باید در راه خدا به تلاش و تکاپو پرداخت تا زمانیکه دیده از جهان فرو بست و به سوی حق شتافت.</w:t>
      </w:r>
    </w:p>
    <w:p w:rsidR="009E44FD" w:rsidRDefault="00CE62BA" w:rsidP="00C33C61">
      <w:pPr>
        <w:spacing w:line="288" w:lineRule="auto"/>
        <w:ind w:firstLine="206"/>
        <w:rPr>
          <w:rFonts w:hint="cs"/>
          <w:rtl/>
          <w:lang w:bidi="fa-IR"/>
        </w:rPr>
      </w:pPr>
      <w:r w:rsidRPr="00904882">
        <w:rPr>
          <w:rFonts w:hint="cs"/>
          <w:rtl/>
          <w:lang w:bidi="fa-IR"/>
        </w:rPr>
        <w:t>«پس درود و سلام خدا بر پیامبرمان باد هر اند</w:t>
      </w:r>
      <w:r w:rsidR="00B630B6" w:rsidRPr="00904882">
        <w:rPr>
          <w:rFonts w:hint="cs"/>
          <w:rtl/>
          <w:lang w:bidi="fa-IR"/>
        </w:rPr>
        <w:t>ا</w:t>
      </w:r>
      <w:r w:rsidRPr="00904882">
        <w:rPr>
          <w:rFonts w:hint="cs"/>
          <w:rtl/>
          <w:lang w:bidi="fa-IR"/>
        </w:rPr>
        <w:t>ز</w:t>
      </w:r>
      <w:r w:rsidR="00B630B6" w:rsidRPr="00904882">
        <w:rPr>
          <w:rFonts w:hint="cs"/>
          <w:rtl/>
          <w:lang w:bidi="fa-IR"/>
        </w:rPr>
        <w:t>ه</w:t>
      </w:r>
      <w:r w:rsidRPr="00904882">
        <w:rPr>
          <w:rFonts w:hint="cs"/>
          <w:rtl/>
          <w:lang w:bidi="fa-IR"/>
        </w:rPr>
        <w:t xml:space="preserve"> که </w:t>
      </w:r>
      <w:r w:rsidR="00B630B6" w:rsidRPr="00904882">
        <w:rPr>
          <w:rFonts w:hint="cs"/>
          <w:rtl/>
          <w:lang w:bidi="fa-IR"/>
        </w:rPr>
        <w:t>ذ</w:t>
      </w:r>
      <w:r w:rsidRPr="00904882">
        <w:rPr>
          <w:rFonts w:hint="cs"/>
          <w:rtl/>
          <w:lang w:bidi="fa-IR"/>
        </w:rPr>
        <w:t>کر کنندگان به یاد خدا مشغولند و غافلان از او بی خبر و برترین، بیشترین و پاکیزه</w:t>
      </w:r>
      <w:r w:rsidRPr="00904882">
        <w:rPr>
          <w:rFonts w:hint="cs"/>
          <w:rtl/>
          <w:lang w:bidi="fa-IR"/>
        </w:rPr>
        <w:softHyphen/>
        <w:t>ترین سلامهای خود را که بر هیچ کس دیگر</w:t>
      </w:r>
      <w:r w:rsidR="00A11FBD">
        <w:rPr>
          <w:rFonts w:hint="cs"/>
          <w:rtl/>
          <w:lang w:bidi="fa-IR"/>
        </w:rPr>
        <w:t>ی</w:t>
      </w:r>
      <w:r w:rsidRPr="00904882">
        <w:rPr>
          <w:rFonts w:hint="cs"/>
          <w:rtl/>
          <w:lang w:bidi="fa-IR"/>
        </w:rPr>
        <w:t xml:space="preserve"> نفرستاده باشد در میان پیشینیان و پسینیان به او ارزانی دارد و ما و شما را از طریق درود فرستادن بر او پاکیزه گرداند و رشد دهد به گونه</w:t>
      </w:r>
      <w:r w:rsidRPr="00904882">
        <w:rPr>
          <w:rFonts w:hint="cs"/>
          <w:rtl/>
          <w:lang w:bidi="fa-IR"/>
        </w:rPr>
        <w:softHyphen/>
        <w:t>ای</w:t>
      </w:r>
      <w:r w:rsidR="00B630B6" w:rsidRPr="00904882">
        <w:rPr>
          <w:rFonts w:hint="cs"/>
          <w:rtl/>
          <w:lang w:bidi="fa-IR"/>
        </w:rPr>
        <w:t xml:space="preserve"> که</w:t>
      </w:r>
      <w:r w:rsidRPr="00904882">
        <w:rPr>
          <w:rFonts w:hint="cs"/>
          <w:rtl/>
          <w:lang w:bidi="fa-IR"/>
        </w:rPr>
        <w:t xml:space="preserve"> هیچ کس را چنان پاکیزه نگردانیده باشد</w:t>
      </w:r>
      <w:r w:rsidR="00EC656C" w:rsidRPr="00904882">
        <w:rPr>
          <w:rFonts w:hint="cs"/>
          <w:rtl/>
          <w:lang w:bidi="fa-IR"/>
        </w:rPr>
        <w:t>،</w:t>
      </w:r>
      <w:r w:rsidRPr="00904882">
        <w:rPr>
          <w:rFonts w:hint="cs"/>
          <w:rtl/>
          <w:lang w:bidi="fa-IR"/>
        </w:rPr>
        <w:t xml:space="preserve"> و سلام و رحمت و برکات خداوند بر ایشان باد</w:t>
      </w:r>
      <w:r w:rsidR="00EC656C" w:rsidRPr="00904882">
        <w:rPr>
          <w:rFonts w:hint="cs"/>
          <w:rtl/>
          <w:lang w:bidi="fa-IR"/>
        </w:rPr>
        <w:t>،</w:t>
      </w:r>
      <w:r w:rsidRPr="00904882">
        <w:rPr>
          <w:rFonts w:hint="cs"/>
          <w:rtl/>
          <w:lang w:bidi="fa-IR"/>
        </w:rPr>
        <w:t xml:space="preserve"> و از طرف ما بهترین و برترین پاداشها را به وی عطا فرماید، زیرا مرا از نابودی نجات داد، و ما را بهترین امتی قرار داد که به آئینی که بدان خشنود بود و فرشتگان و کسانی که خدا به ایشان نعمت داده بود برگزیده بودند، گردن می</w:t>
      </w:r>
      <w:r w:rsidRPr="00904882">
        <w:rPr>
          <w:rFonts w:hint="cs"/>
          <w:rtl/>
          <w:lang w:bidi="fa-IR"/>
        </w:rPr>
        <w:softHyphen/>
        <w:t xml:space="preserve">نهیم. هیچ نعمت آشکار و پنهانی نیست که از طریق آن به سهمی از دین و دنیا دست یافته باشیم و یا چیز بدی از ما دور شده باشد مگر اینکه پیامبر </w:t>
      </w:r>
      <w:r w:rsidR="00EC656C" w:rsidRPr="00904882">
        <w:rPr>
          <w:rFonts w:hint="cs"/>
          <w:lang w:bidi="fa-IR"/>
        </w:rPr>
        <w:sym w:font="AGA Arabesque" w:char="F072"/>
      </w:r>
      <w:r w:rsidR="00EC656C" w:rsidRPr="00904882">
        <w:rPr>
          <w:rFonts w:hint="cs"/>
          <w:rtl/>
          <w:lang w:bidi="fa-IR"/>
        </w:rPr>
        <w:t xml:space="preserve"> </w:t>
      </w:r>
      <w:r w:rsidRPr="00904882">
        <w:rPr>
          <w:rFonts w:hint="cs"/>
          <w:rtl/>
          <w:lang w:bidi="fa-IR"/>
        </w:rPr>
        <w:t>سبب، پیشوا به سوی خیرش، هدایتگر به سوی مسیر درستش، دفع</w:t>
      </w:r>
      <w:r w:rsidRPr="00904882">
        <w:rPr>
          <w:rFonts w:hint="cs"/>
          <w:rtl/>
          <w:lang w:bidi="fa-IR"/>
        </w:rPr>
        <w:softHyphen/>
        <w:t>کننده</w:t>
      </w:r>
      <w:r w:rsidRPr="00904882">
        <w:rPr>
          <w:rFonts w:hint="cs"/>
          <w:rtl/>
          <w:lang w:bidi="fa-IR"/>
        </w:rPr>
        <w:softHyphen/>
        <w:t xml:space="preserve"> در راهنمایی و بیم</w:t>
      </w:r>
      <w:r w:rsidRPr="00904882">
        <w:rPr>
          <w:rFonts w:hint="cs"/>
          <w:rtl/>
          <w:lang w:bidi="fa-IR"/>
        </w:rPr>
        <w:softHyphen/>
        <w:t>رسانی در آن بوده است. پس درود خدا</w:t>
      </w:r>
      <w:r w:rsidR="00B630B6" w:rsidRPr="00904882">
        <w:rPr>
          <w:rFonts w:hint="cs"/>
          <w:rtl/>
          <w:lang w:bidi="fa-IR"/>
        </w:rPr>
        <w:t xml:space="preserve"> برمحمد</w:t>
      </w:r>
      <w:r w:rsidR="00A11FBD">
        <w:rPr>
          <w:rFonts w:hint="cs"/>
          <w:rtl/>
          <w:lang w:bidi="fa-IR"/>
        </w:rPr>
        <w:t xml:space="preserve"> </w:t>
      </w:r>
      <w:r w:rsidR="00B630B6" w:rsidRPr="00904882">
        <w:rPr>
          <w:rFonts w:hint="cs"/>
          <w:rtl/>
          <w:lang w:bidi="fa-IR"/>
        </w:rPr>
        <w:t>وخاندانش باد،</w:t>
      </w:r>
      <w:r w:rsidR="00A11FBD">
        <w:rPr>
          <w:rFonts w:hint="cs"/>
          <w:rtl/>
          <w:lang w:bidi="fa-IR"/>
        </w:rPr>
        <w:t xml:space="preserve"> </w:t>
      </w:r>
      <w:r w:rsidR="00B630B6" w:rsidRPr="00904882">
        <w:rPr>
          <w:rFonts w:hint="cs"/>
          <w:rtl/>
          <w:lang w:bidi="fa-IR"/>
        </w:rPr>
        <w:t>همچنانکه بر ابراهیم وخاندانش درود</w:t>
      </w:r>
      <w:r w:rsidR="00EC656C" w:rsidRPr="00904882">
        <w:rPr>
          <w:rFonts w:hint="cs"/>
          <w:rtl/>
          <w:lang w:bidi="fa-IR"/>
        </w:rPr>
        <w:t xml:space="preserve"> فرستادی بی</w:t>
      </w:r>
      <w:r w:rsidR="00B630B6" w:rsidRPr="00904882">
        <w:rPr>
          <w:rFonts w:hint="cs"/>
          <w:rtl/>
          <w:lang w:bidi="fa-IR"/>
        </w:rPr>
        <w:t xml:space="preserve"> گمان خدا</w:t>
      </w:r>
      <w:r w:rsidRPr="00904882">
        <w:rPr>
          <w:rFonts w:hint="cs"/>
          <w:rtl/>
          <w:lang w:bidi="fa-IR"/>
        </w:rPr>
        <w:t xml:space="preserve"> ستوده</w:t>
      </w:r>
      <w:r w:rsidRPr="00904882">
        <w:rPr>
          <w:rFonts w:hint="cs"/>
          <w:rtl/>
          <w:lang w:bidi="fa-IR"/>
        </w:rPr>
        <w:softHyphen/>
        <w:t>ی بزرگوار است.</w:t>
      </w:r>
      <w:r w:rsidR="00C33C61">
        <w:rPr>
          <w:rStyle w:val="a3"/>
          <w:rtl/>
          <w:lang w:bidi="fa-IR"/>
        </w:rPr>
        <w:footnoteReference w:id="1"/>
      </w:r>
      <w:r w:rsidRPr="00904882">
        <w:rPr>
          <w:rFonts w:hint="cs"/>
          <w:rtl/>
          <w:lang w:bidi="fa-IR"/>
        </w:rPr>
        <w:t xml:space="preserve"> و خداوند</w:t>
      </w:r>
      <w:r w:rsidR="00EC656C" w:rsidRPr="00904882">
        <w:rPr>
          <w:rFonts w:hint="cs"/>
          <w:rtl/>
          <w:lang w:bidi="fa-IR"/>
        </w:rPr>
        <w:t>ا !</w:t>
      </w:r>
      <w:r w:rsidRPr="00904882">
        <w:rPr>
          <w:rFonts w:hint="cs"/>
          <w:rtl/>
          <w:lang w:bidi="fa-IR"/>
        </w:rPr>
        <w:t xml:space="preserve"> از یاران، هم مسیران، دوستان و رهروانش خشنود باد که پیشوایان دین، ستارگان هدایت و نابود کننده</w:t>
      </w:r>
      <w:r w:rsidRPr="00904882">
        <w:rPr>
          <w:rFonts w:hint="cs"/>
          <w:rtl/>
          <w:lang w:bidi="fa-IR"/>
        </w:rPr>
        <w:softHyphen/>
        <w:t>ی تجاوزگران بودند، آنانکه راه وی را پیمودند، در کردار و گفتار شیوه</w:t>
      </w:r>
      <w:r w:rsidRPr="00904882">
        <w:rPr>
          <w:rFonts w:hint="cs"/>
          <w:rtl/>
          <w:lang w:bidi="fa-IR"/>
        </w:rPr>
        <w:softHyphen/>
        <w:t>ی او را تقلید کردند، آنچه را پایه</w:t>
      </w:r>
      <w:r w:rsidRPr="00904882">
        <w:rPr>
          <w:rFonts w:hint="cs"/>
          <w:rtl/>
          <w:lang w:bidi="fa-IR"/>
        </w:rPr>
        <w:softHyphen/>
        <w:t>ریزی نموده بود استحکام بخشیدند و نهالی را که کاشته بود با</w:t>
      </w:r>
      <w:r w:rsidR="00B630B6" w:rsidRPr="00904882">
        <w:rPr>
          <w:rFonts w:hint="cs"/>
          <w:rtl/>
          <w:lang w:bidi="fa-IR"/>
        </w:rPr>
        <w:t>ر</w:t>
      </w:r>
      <w:r w:rsidRPr="00904882">
        <w:rPr>
          <w:rFonts w:hint="cs"/>
          <w:rtl/>
          <w:lang w:bidi="fa-IR"/>
        </w:rPr>
        <w:t>ور کردند</w:t>
      </w:r>
      <w:r w:rsidR="009E44FD" w:rsidRPr="00904882">
        <w:rPr>
          <w:rFonts w:hint="cs"/>
          <w:rtl/>
          <w:lang w:bidi="fa-IR"/>
        </w:rPr>
        <w:t>:</w:t>
      </w:r>
    </w:p>
    <w:p w:rsidR="00A11FBD" w:rsidRPr="003C055B" w:rsidRDefault="00A11FBD" w:rsidP="004308B5">
      <w:pPr>
        <w:spacing w:line="288" w:lineRule="auto"/>
        <w:ind w:firstLine="206"/>
        <w:rPr>
          <w:rFonts w:hint="cs"/>
          <w:sz w:val="24"/>
          <w:szCs w:val="24"/>
          <w:rtl/>
          <w:lang w:bidi="fa-IR"/>
        </w:rPr>
      </w:pPr>
      <w:r w:rsidRPr="003C055B">
        <w:rPr>
          <w:rFonts w:ascii="QCF_BSML" w:hAnsi="QCF_BSML" w:cs="QCF_BSML"/>
          <w:color w:val="000000"/>
          <w:sz w:val="35"/>
          <w:szCs w:val="35"/>
          <w:rtl/>
        </w:rPr>
        <w:t xml:space="preserve">ﭽ </w:t>
      </w:r>
      <w:r w:rsidRPr="003C055B">
        <w:rPr>
          <w:rFonts w:ascii="QCF_P002" w:hAnsi="QCF_P002" w:cs="QCF_P002"/>
          <w:color w:val="000000"/>
          <w:sz w:val="35"/>
          <w:szCs w:val="35"/>
          <w:rtl/>
        </w:rPr>
        <w:t>ﭳ  ﭴ  ﭵ  ﭶ  ﭷ</w:t>
      </w:r>
      <w:r w:rsidRPr="003C055B">
        <w:rPr>
          <w:rFonts w:ascii="QCF_P002" w:hAnsi="QCF_P002" w:cs="QCF_P002"/>
          <w:color w:val="0000A5"/>
          <w:sz w:val="35"/>
          <w:szCs w:val="35"/>
          <w:rtl/>
        </w:rPr>
        <w:t>ﭸ</w:t>
      </w:r>
      <w:r w:rsidRPr="003C055B">
        <w:rPr>
          <w:rFonts w:ascii="QCF_P002" w:hAnsi="QCF_P002" w:cs="QCF_P002"/>
          <w:color w:val="000000"/>
          <w:sz w:val="35"/>
          <w:szCs w:val="35"/>
          <w:rtl/>
        </w:rPr>
        <w:t xml:space="preserve">  ﭹ   ﭺ  ﭻ  ﭼ   </w:t>
      </w:r>
      <w:r w:rsidRPr="003C055B">
        <w:rPr>
          <w:rFonts w:ascii="QCF_BSML" w:hAnsi="QCF_BSML" w:cs="QCF_BSML"/>
          <w:color w:val="000000"/>
          <w:sz w:val="35"/>
          <w:szCs w:val="35"/>
          <w:rtl/>
        </w:rPr>
        <w:t>ﭼ</w:t>
      </w:r>
      <w:r w:rsidRPr="003C055B">
        <w:rPr>
          <w:rFonts w:ascii="Arial" w:hAnsi="Arial" w:cs="Arial"/>
          <w:color w:val="000000"/>
          <w:sz w:val="14"/>
          <w:szCs w:val="14"/>
          <w:rtl/>
        </w:rPr>
        <w:t xml:space="preserve"> </w:t>
      </w:r>
      <w:r w:rsidRPr="003C055B">
        <w:rPr>
          <w:rFonts w:ascii="Arial" w:hAnsi="Arial" w:cs="Arial" w:hint="cs"/>
          <w:color w:val="000000"/>
          <w:sz w:val="23"/>
          <w:szCs w:val="23"/>
          <w:rtl/>
        </w:rPr>
        <w:t xml:space="preserve">   (</w:t>
      </w:r>
      <w:r w:rsidRPr="003C055B">
        <w:rPr>
          <w:rFonts w:ascii="Arial" w:hAnsi="Arial" w:cs="Arial"/>
          <w:color w:val="000000"/>
          <w:sz w:val="23"/>
          <w:szCs w:val="23"/>
          <w:rtl/>
        </w:rPr>
        <w:t>البقرة: ٥</w:t>
      </w:r>
      <w:r w:rsidRPr="003C055B">
        <w:rPr>
          <w:rFonts w:ascii="Arial" w:hAnsi="Arial" w:cs="Arial" w:hint="cs"/>
          <w:color w:val="000000"/>
          <w:sz w:val="23"/>
          <w:szCs w:val="23"/>
          <w:rtl/>
        </w:rPr>
        <w:t>)</w:t>
      </w:r>
      <w:r w:rsidRPr="003C055B">
        <w:rPr>
          <w:rFonts w:ascii="Arial" w:hAnsi="Arial" w:cs="Arial"/>
          <w:color w:val="000000"/>
          <w:sz w:val="23"/>
          <w:szCs w:val="23"/>
        </w:rPr>
        <w:t xml:space="preserve"> </w:t>
      </w:r>
    </w:p>
    <w:p w:rsidR="009E44FD" w:rsidRPr="00904882" w:rsidRDefault="00CE62BA" w:rsidP="004308B5">
      <w:pPr>
        <w:spacing w:line="288" w:lineRule="auto"/>
        <w:ind w:firstLine="206"/>
        <w:rPr>
          <w:rFonts w:hint="cs"/>
          <w:rtl/>
          <w:lang w:bidi="fa-IR"/>
        </w:rPr>
      </w:pPr>
      <w:r w:rsidRPr="00904882">
        <w:rPr>
          <w:rFonts w:hint="cs"/>
          <w:rtl/>
          <w:lang w:bidi="fa-IR"/>
        </w:rPr>
        <w:t xml:space="preserve">این </w:t>
      </w:r>
      <w:r w:rsidR="009E44FD" w:rsidRPr="00904882">
        <w:rPr>
          <w:rFonts w:hint="cs"/>
          <w:rtl/>
          <w:lang w:bidi="fa-IR"/>
        </w:rPr>
        <w:t xml:space="preserve">چنین کسانی، هدایت و رهنمود خدای خویش را دریافت کرده و حتماً رستگارند.) </w:t>
      </w:r>
    </w:p>
    <w:p w:rsidR="009E44FD" w:rsidRPr="00904882" w:rsidRDefault="009E44FD" w:rsidP="004308B5">
      <w:pPr>
        <w:spacing w:line="288" w:lineRule="auto"/>
        <w:ind w:firstLine="206"/>
        <w:rPr>
          <w:rFonts w:hint="cs"/>
          <w:rtl/>
          <w:lang w:bidi="fa-IR"/>
        </w:rPr>
      </w:pPr>
      <w:r w:rsidRPr="00904882">
        <w:rPr>
          <w:rFonts w:hint="cs"/>
          <w:rtl/>
          <w:lang w:bidi="fa-IR"/>
        </w:rPr>
        <w:t>و بعد، وقتی تصمیم گرفتم</w:t>
      </w:r>
      <w:r w:rsidR="00542844">
        <w:rPr>
          <w:rFonts w:hint="cs"/>
          <w:rtl/>
          <w:lang w:bidi="fa-IR"/>
        </w:rPr>
        <w:t xml:space="preserve"> کتاب</w:t>
      </w:r>
      <w:r w:rsidRPr="00904882">
        <w:rPr>
          <w:rFonts w:hint="cs"/>
          <w:rtl/>
          <w:lang w:bidi="fa-IR"/>
        </w:rPr>
        <w:t xml:space="preserve"> «تاریخ </w:t>
      </w:r>
      <w:r w:rsidR="00542844">
        <w:rPr>
          <w:rFonts w:hint="cs"/>
          <w:rtl/>
          <w:lang w:bidi="fa-IR"/>
        </w:rPr>
        <w:t>التشریع</w:t>
      </w:r>
      <w:r w:rsidRPr="00904882">
        <w:rPr>
          <w:rFonts w:hint="cs"/>
          <w:rtl/>
          <w:lang w:bidi="fa-IR"/>
        </w:rPr>
        <w:t xml:space="preserve"> ا</w:t>
      </w:r>
      <w:r w:rsidR="00542844">
        <w:rPr>
          <w:rFonts w:hint="cs"/>
          <w:rtl/>
          <w:lang w:bidi="fa-IR"/>
        </w:rPr>
        <w:t>لا</w:t>
      </w:r>
      <w:r w:rsidRPr="00904882">
        <w:rPr>
          <w:rFonts w:hint="cs"/>
          <w:rtl/>
          <w:lang w:bidi="fa-IR"/>
        </w:rPr>
        <w:t>سلامی» را برای دانشجویان بخش تخصصی دانشکده</w:t>
      </w:r>
      <w:r w:rsidRPr="00904882">
        <w:rPr>
          <w:rFonts w:hint="cs"/>
          <w:rtl/>
          <w:lang w:bidi="fa-IR"/>
        </w:rPr>
        <w:softHyphen/>
        <w:t>ی شریعت اسلامی تدریس کنم، مدیریت دانشکده یادداشتی را که سه تن از اساتید نوشته بودند میان دانشجویان توزیع نمود تا به تحصیل و مطالعه آن بپردازند و در امتحان بر آن اعتماد ورزند.</w:t>
      </w:r>
    </w:p>
    <w:p w:rsidR="00CE62BA" w:rsidRPr="00904882" w:rsidRDefault="00CE62BA" w:rsidP="004308B5">
      <w:pPr>
        <w:spacing w:line="288" w:lineRule="auto"/>
        <w:ind w:firstLine="206"/>
        <w:rPr>
          <w:rFonts w:hint="cs"/>
          <w:rtl/>
          <w:lang w:bidi="fa-IR"/>
        </w:rPr>
      </w:pPr>
      <w:r w:rsidRPr="00904882">
        <w:rPr>
          <w:rFonts w:hint="cs"/>
          <w:rtl/>
          <w:lang w:bidi="fa-IR"/>
        </w:rPr>
        <w:t>از جمله مباحثی که به هنگام بحث از دوره</w:t>
      </w:r>
      <w:r w:rsidRPr="00904882">
        <w:rPr>
          <w:rFonts w:hint="cs"/>
          <w:rtl/>
          <w:lang w:bidi="fa-IR"/>
        </w:rPr>
        <w:softHyphen/>
        <w:t xml:space="preserve">ی چهارم قانونگذاری اسلامی بدان پرداخته بودند، موضعگیری معتزلیها در برابر سنت پیامبر </w:t>
      </w:r>
      <w:r w:rsidR="006E11D9" w:rsidRPr="00904882">
        <w:rPr>
          <w:rFonts w:hint="cs"/>
          <w:lang w:bidi="fa-IR"/>
        </w:rPr>
        <w:sym w:font="AGA Arabesque" w:char="F072"/>
      </w:r>
      <w:r w:rsidR="006E11D9" w:rsidRPr="00904882">
        <w:rPr>
          <w:rFonts w:hint="cs"/>
          <w:rtl/>
          <w:lang w:bidi="fa-IR"/>
        </w:rPr>
        <w:t xml:space="preserve"> </w:t>
      </w:r>
      <w:r w:rsidRPr="00904882">
        <w:rPr>
          <w:rFonts w:hint="cs"/>
          <w:rtl/>
          <w:lang w:bidi="fa-IR"/>
        </w:rPr>
        <w:t>بود.</w:t>
      </w:r>
    </w:p>
    <w:p w:rsidR="00CE62BA" w:rsidRPr="00904882" w:rsidRDefault="00CE62BA" w:rsidP="00C33C61">
      <w:pPr>
        <w:spacing w:line="288" w:lineRule="auto"/>
        <w:ind w:firstLine="206"/>
        <w:rPr>
          <w:rFonts w:hint="cs"/>
          <w:rtl/>
          <w:lang w:bidi="fa-IR"/>
        </w:rPr>
      </w:pPr>
      <w:r w:rsidRPr="00904882">
        <w:rPr>
          <w:rFonts w:hint="cs"/>
          <w:rtl/>
          <w:lang w:bidi="fa-IR"/>
        </w:rPr>
        <w:t>تایید کرده بودند که گروهی از آنان استناد به سنت از لحاظ صدور از پیامبر خدا را انکار نموده و گمان کرده بودند: شافعی ـ رح ـ در جلد هفتم کتاب «الام» بابی را به بررسی اعتراضات این گروه و پاسخ دادن بدانها اختصاص داده است.</w:t>
      </w:r>
      <w:r w:rsidR="00C33C61">
        <w:rPr>
          <w:rStyle w:val="a3"/>
          <w:rtl/>
          <w:lang w:bidi="fa-IR"/>
        </w:rPr>
        <w:footnoteReference w:id="2"/>
      </w:r>
    </w:p>
    <w:p w:rsidR="00CE62BA" w:rsidRPr="00904882" w:rsidRDefault="00CE62BA" w:rsidP="004308B5">
      <w:pPr>
        <w:spacing w:line="288" w:lineRule="auto"/>
        <w:ind w:firstLine="206"/>
        <w:rPr>
          <w:rFonts w:hint="cs"/>
          <w:rtl/>
          <w:lang w:bidi="fa-IR"/>
        </w:rPr>
      </w:pPr>
      <w:r w:rsidRPr="00904882">
        <w:rPr>
          <w:rFonts w:hint="cs"/>
          <w:rtl/>
          <w:lang w:bidi="fa-IR"/>
        </w:rPr>
        <w:t xml:space="preserve">پیش از آن در کتابهای اصول به این نتیجه پی برده بودم که مسلمانان راجع به اعتبار و جایگاه سنت اختلاف نظری نداشته و آن را </w:t>
      </w:r>
      <w:r w:rsidR="00EC656C" w:rsidRPr="00904882">
        <w:rPr>
          <w:rFonts w:hint="cs"/>
          <w:rtl/>
          <w:lang w:bidi="fa-IR"/>
        </w:rPr>
        <w:t xml:space="preserve">همواره </w:t>
      </w:r>
      <w:r w:rsidRPr="00904882">
        <w:rPr>
          <w:rFonts w:hint="cs"/>
          <w:rtl/>
          <w:lang w:bidi="fa-IR"/>
        </w:rPr>
        <w:t xml:space="preserve">به عنوان ضرورتی دینی تلقی </w:t>
      </w:r>
      <w:r w:rsidR="003C055B">
        <w:rPr>
          <w:rFonts w:hint="cs"/>
          <w:rtl/>
          <w:lang w:bidi="fa-IR"/>
        </w:rPr>
        <w:t>نموده‏</w:t>
      </w:r>
      <w:r w:rsidR="00EC656C" w:rsidRPr="00904882">
        <w:rPr>
          <w:rFonts w:hint="cs"/>
          <w:rtl/>
          <w:lang w:bidi="fa-IR"/>
        </w:rPr>
        <w:t>اند</w:t>
      </w:r>
      <w:r w:rsidRPr="00904882">
        <w:rPr>
          <w:rFonts w:hint="cs"/>
          <w:rtl/>
          <w:lang w:bidi="fa-IR"/>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 xml:space="preserve">لذا </w:t>
      </w:r>
      <w:r w:rsidR="00EC656C" w:rsidRPr="00904882">
        <w:rPr>
          <w:rFonts w:hint="cs"/>
          <w:rtl/>
          <w:lang w:bidi="fa-IR"/>
        </w:rPr>
        <w:t>صحت</w:t>
      </w:r>
      <w:r w:rsidRPr="00904882">
        <w:rPr>
          <w:rFonts w:hint="cs"/>
          <w:rtl/>
          <w:lang w:bidi="fa-IR"/>
        </w:rPr>
        <w:t xml:space="preserve"> گفته</w:t>
      </w:r>
      <w:r w:rsidRPr="00904882">
        <w:rPr>
          <w:rFonts w:hint="cs"/>
          <w:rtl/>
          <w:lang w:bidi="fa-IR"/>
        </w:rPr>
        <w:softHyphen/>
        <w:t>ی نویسندگان</w:t>
      </w:r>
      <w:r w:rsidR="00EC656C" w:rsidRPr="00904882">
        <w:rPr>
          <w:rFonts w:hint="cs"/>
          <w:rtl/>
          <w:lang w:bidi="fa-IR"/>
        </w:rPr>
        <w:t xml:space="preserve"> آن</w:t>
      </w:r>
      <w:r w:rsidRPr="00904882">
        <w:rPr>
          <w:rFonts w:hint="cs"/>
          <w:rtl/>
          <w:lang w:bidi="fa-IR"/>
        </w:rPr>
        <w:t xml:space="preserve"> یادداشت را ـ در این زمینه ـ بعید دانستم، زیرا دانشمندان اصول الفقه از معلومات فراگیری برخوردار بوده و اهتمام زیادی به گزارش اختلافات پیششینیان و پسینیان در مسائل خرد و کلان داده</w:t>
      </w:r>
      <w:r w:rsidRPr="00904882">
        <w:rPr>
          <w:rFonts w:hint="cs"/>
          <w:rtl/>
          <w:lang w:bidi="fa-IR"/>
        </w:rPr>
        <w:softHyphen/>
        <w:t>اند. پس اگر اختلافی درباره</w:t>
      </w:r>
      <w:r w:rsidRPr="00904882">
        <w:rPr>
          <w:rFonts w:hint="cs"/>
          <w:rtl/>
          <w:lang w:bidi="fa-IR"/>
        </w:rPr>
        <w:softHyphen/>
        <w:t>ی حجیت سنت وجود می</w:t>
      </w:r>
      <w:r w:rsidRPr="00904882">
        <w:rPr>
          <w:rFonts w:hint="cs"/>
          <w:rtl/>
          <w:lang w:bidi="fa-IR"/>
        </w:rPr>
        <w:softHyphen/>
        <w:t xml:space="preserve">داشت </w:t>
      </w:r>
      <w:r w:rsidR="00EC656C" w:rsidRPr="00904882">
        <w:rPr>
          <w:rFonts w:hint="cs"/>
          <w:rtl/>
          <w:lang w:bidi="fa-IR"/>
        </w:rPr>
        <w:t xml:space="preserve">حتما </w:t>
      </w:r>
      <w:r w:rsidRPr="00904882">
        <w:rPr>
          <w:rFonts w:hint="cs"/>
          <w:rtl/>
          <w:lang w:bidi="fa-IR"/>
        </w:rPr>
        <w:t>به نقل آن می</w:t>
      </w:r>
      <w:r w:rsidRPr="00904882">
        <w:rPr>
          <w:rFonts w:hint="cs"/>
          <w:rtl/>
          <w:lang w:bidi="fa-IR"/>
        </w:rPr>
        <w:softHyphen/>
        <w:t>پرداختند، همانگونه که راجع به اجماع و قیاس چنان کرد</w:t>
      </w:r>
      <w:r w:rsidR="00EC656C" w:rsidRPr="00904882">
        <w:rPr>
          <w:rFonts w:hint="cs"/>
          <w:rtl/>
          <w:lang w:bidi="fa-IR"/>
        </w:rPr>
        <w:t>ه ا</w:t>
      </w:r>
      <w:r w:rsidRPr="00904882">
        <w:rPr>
          <w:rFonts w:hint="cs"/>
          <w:rtl/>
          <w:lang w:bidi="fa-IR"/>
        </w:rPr>
        <w:t>ند با وجود اینکه مخالفان منقرض هم شده بودند و اگر برخی هم کوتاهی کرده باشند از دست دیگران در نمی</w:t>
      </w:r>
      <w:r w:rsidRPr="00904882">
        <w:rPr>
          <w:rFonts w:hint="cs"/>
          <w:rtl/>
          <w:lang w:bidi="fa-IR"/>
        </w:rPr>
        <w:softHyphen/>
        <w:t>رفت.</w:t>
      </w:r>
    </w:p>
    <w:p w:rsidR="00CE62BA" w:rsidRPr="00904882" w:rsidRDefault="00CE62BA" w:rsidP="004308B5">
      <w:pPr>
        <w:spacing w:line="288" w:lineRule="auto"/>
        <w:ind w:firstLine="206"/>
        <w:rPr>
          <w:rFonts w:hint="cs"/>
          <w:rtl/>
          <w:lang w:bidi="fa-IR"/>
        </w:rPr>
      </w:pPr>
      <w:r w:rsidRPr="00904882">
        <w:rPr>
          <w:rFonts w:hint="cs"/>
          <w:rtl/>
          <w:lang w:bidi="fa-IR"/>
        </w:rPr>
        <w:t>بنابراین اجماعشان بر نقل نکردن اختلاف برداشت یادداشت</w:t>
      </w:r>
      <w:r w:rsidR="00B05550" w:rsidRPr="00904882">
        <w:rPr>
          <w:rFonts w:hint="cs"/>
          <w:rtl/>
          <w:lang w:bidi="fa-IR"/>
        </w:rPr>
        <w:t xml:space="preserve"> نویسان</w:t>
      </w:r>
      <w:r w:rsidRPr="00904882">
        <w:rPr>
          <w:rFonts w:hint="cs"/>
          <w:rtl/>
          <w:lang w:bidi="fa-IR"/>
        </w:rPr>
        <w:t xml:space="preserve"> از کتاب «الام» و به تعبیری درست</w:t>
      </w:r>
      <w:r w:rsidRPr="00904882">
        <w:rPr>
          <w:rFonts w:hint="cs"/>
          <w:rtl/>
          <w:lang w:bidi="fa-IR"/>
        </w:rPr>
        <w:softHyphen/>
        <w:t>تر به کتاب «جماع العلم» که ضمیمه</w:t>
      </w:r>
      <w:r w:rsidRPr="00904882">
        <w:rPr>
          <w:rFonts w:hint="cs"/>
          <w:rtl/>
          <w:lang w:bidi="fa-IR"/>
        </w:rPr>
        <w:softHyphen/>
        <w:t xml:space="preserve">ی «الام» است ـ </w:t>
      </w:r>
      <w:r w:rsidR="00B05550" w:rsidRPr="00904882">
        <w:rPr>
          <w:rFonts w:hint="cs"/>
          <w:rtl/>
          <w:lang w:bidi="fa-IR"/>
        </w:rPr>
        <w:t xml:space="preserve"> این روحیه را به من داد که به کتاب «الام»</w:t>
      </w:r>
      <w:r w:rsidRPr="00904882">
        <w:rPr>
          <w:rFonts w:hint="cs"/>
          <w:rtl/>
          <w:lang w:bidi="fa-IR"/>
        </w:rPr>
        <w:t xml:space="preserve">مراجعه کردم و </w:t>
      </w:r>
      <w:r w:rsidR="00B05550" w:rsidRPr="00904882">
        <w:rPr>
          <w:rFonts w:hint="cs"/>
          <w:rtl/>
          <w:lang w:bidi="fa-IR"/>
        </w:rPr>
        <w:t>اول تا آخر</w:t>
      </w:r>
      <w:r w:rsidRPr="00904882">
        <w:rPr>
          <w:rFonts w:hint="cs"/>
          <w:rtl/>
          <w:lang w:bidi="fa-IR"/>
        </w:rPr>
        <w:t xml:space="preserve"> به مطالعه</w:t>
      </w:r>
      <w:r w:rsidRPr="00904882">
        <w:rPr>
          <w:rFonts w:hint="cs"/>
          <w:rtl/>
          <w:lang w:bidi="fa-IR"/>
        </w:rPr>
        <w:softHyphen/>
        <w:t xml:space="preserve">ی آن </w:t>
      </w:r>
      <w:r w:rsidR="00B05550" w:rsidRPr="00904882">
        <w:rPr>
          <w:rFonts w:hint="cs"/>
          <w:rtl/>
          <w:lang w:bidi="fa-IR"/>
        </w:rPr>
        <w:t>بپردازم</w:t>
      </w:r>
      <w:r w:rsidRPr="00904882">
        <w:rPr>
          <w:rFonts w:hint="cs"/>
          <w:rtl/>
          <w:lang w:bidi="fa-IR"/>
        </w:rPr>
        <w:t xml:space="preserve"> ولی چیزی را نیافتم که رأی آنان را تایید و درست بودنش را اثبات کند، بلکه بر عکس دیدم شافعی می</w:t>
      </w:r>
      <w:r w:rsidRPr="00904882">
        <w:rPr>
          <w:rFonts w:hint="cs"/>
          <w:rtl/>
          <w:lang w:bidi="fa-IR"/>
        </w:rPr>
        <w:softHyphen/>
        <w:t>گوید: هیچ یک از مسلمانان اعتبار سنت را زیر سوال نبرده است. نهایت چیزی که از سخنان ایشان برداشت می</w:t>
      </w:r>
      <w:r w:rsidRPr="00904882">
        <w:rPr>
          <w:rFonts w:hint="cs"/>
          <w:rtl/>
          <w:lang w:bidi="fa-IR"/>
        </w:rPr>
        <w:softHyphen/>
        <w:t>شود این است که: عده</w:t>
      </w:r>
      <w:r w:rsidRPr="00904882">
        <w:rPr>
          <w:rFonts w:hint="cs"/>
          <w:rtl/>
          <w:lang w:bidi="fa-IR"/>
        </w:rPr>
        <w:softHyphen/>
        <w:t>ای اخبار را مردود می</w:t>
      </w:r>
      <w:r w:rsidRPr="00904882">
        <w:rPr>
          <w:rFonts w:hint="cs"/>
          <w:rtl/>
          <w:lang w:bidi="fa-IR"/>
        </w:rPr>
        <w:softHyphen/>
        <w:t>شمارند و قائل به اعتبار آن نیستند چون به عقیده</w:t>
      </w:r>
      <w:r w:rsidRPr="00904882">
        <w:rPr>
          <w:rFonts w:hint="cs"/>
          <w:rtl/>
          <w:lang w:bidi="fa-IR"/>
        </w:rPr>
        <w:softHyphen/>
        <w:t>ی آنان راه درستی برای گزارش اخبار از پیامبر خدا</w:t>
      </w:r>
      <w:r w:rsidR="00624954" w:rsidRPr="00904882">
        <w:rPr>
          <w:rFonts w:hint="cs"/>
          <w:lang w:bidi="fa-IR"/>
        </w:rPr>
        <w:sym w:font="AGA Arabesque" w:char="F072"/>
      </w:r>
      <w:r w:rsidR="00624954" w:rsidRPr="00904882">
        <w:rPr>
          <w:rFonts w:hint="cs"/>
          <w:rtl/>
          <w:lang w:bidi="fa-IR"/>
        </w:rPr>
        <w:t xml:space="preserve"> </w:t>
      </w:r>
      <w:r w:rsidRPr="00904882">
        <w:rPr>
          <w:rFonts w:hint="cs"/>
          <w:rtl/>
          <w:lang w:bidi="fa-IR"/>
        </w:rPr>
        <w:t>وجود ندارد.</w:t>
      </w:r>
    </w:p>
    <w:p w:rsidR="00CE62BA" w:rsidRPr="00904882" w:rsidRDefault="00CE62BA" w:rsidP="004308B5">
      <w:pPr>
        <w:spacing w:line="288" w:lineRule="auto"/>
        <w:ind w:firstLine="206"/>
        <w:rPr>
          <w:rFonts w:hint="cs"/>
          <w:rtl/>
          <w:lang w:bidi="fa-IR"/>
        </w:rPr>
      </w:pPr>
      <w:r w:rsidRPr="00904882">
        <w:rPr>
          <w:rFonts w:hint="cs"/>
          <w:rtl/>
          <w:lang w:bidi="fa-IR"/>
        </w:rPr>
        <w:t>لذا شگفت</w:t>
      </w:r>
      <w:r w:rsidRPr="00904882">
        <w:rPr>
          <w:rFonts w:hint="cs"/>
          <w:rtl/>
          <w:lang w:bidi="fa-IR"/>
        </w:rPr>
        <w:softHyphen/>
        <w:t>زده شدم و بعید دانستم این بزرگواران از سخنان شافعی اطلاع پیدا کرده و چنین برداشتی از آن بدست آورده باش</w:t>
      </w:r>
      <w:r w:rsidR="00F1039E" w:rsidRPr="00904882">
        <w:rPr>
          <w:rFonts w:hint="cs"/>
          <w:rtl/>
          <w:lang w:bidi="fa-IR"/>
        </w:rPr>
        <w:t>ن</w:t>
      </w:r>
      <w:r w:rsidRPr="00904882">
        <w:rPr>
          <w:rFonts w:hint="cs"/>
          <w:rtl/>
          <w:lang w:bidi="fa-IR"/>
        </w:rPr>
        <w:t>د و این احتمال را ترجیح دادم که ایشان این اظهارات را از منبعی دیگر نقل کرده</w:t>
      </w:r>
      <w:r w:rsidRPr="00904882">
        <w:rPr>
          <w:rFonts w:hint="cs"/>
          <w:rtl/>
          <w:lang w:bidi="fa-IR"/>
        </w:rPr>
        <w:softHyphen/>
        <w:t>اند.</w:t>
      </w:r>
    </w:p>
    <w:p w:rsidR="00CE62BA" w:rsidRPr="00904882" w:rsidRDefault="00CE62BA" w:rsidP="00C33C61">
      <w:pPr>
        <w:spacing w:line="288" w:lineRule="auto"/>
        <w:ind w:firstLine="206"/>
        <w:rPr>
          <w:rFonts w:hint="cs"/>
          <w:rtl/>
          <w:lang w:bidi="fa-IR"/>
        </w:rPr>
      </w:pPr>
      <w:r w:rsidRPr="00904882">
        <w:rPr>
          <w:rFonts w:hint="cs"/>
          <w:rtl/>
          <w:lang w:bidi="fa-IR"/>
        </w:rPr>
        <w:t>پس از آن به سایر منابع متداول در زمینه</w:t>
      </w:r>
      <w:r w:rsidRPr="00904882">
        <w:rPr>
          <w:rFonts w:hint="cs"/>
          <w:rtl/>
          <w:lang w:bidi="fa-IR"/>
        </w:rPr>
        <w:softHyphen/>
        <w:t>ی تاریخ قانونگذاری مراجعه نمود</w:t>
      </w:r>
      <w:r w:rsidR="00F1039E" w:rsidRPr="00904882">
        <w:rPr>
          <w:rFonts w:hint="cs"/>
          <w:rtl/>
          <w:lang w:bidi="fa-IR"/>
        </w:rPr>
        <w:t>ه</w:t>
      </w:r>
      <w:r w:rsidRPr="00904882">
        <w:rPr>
          <w:rFonts w:hint="cs"/>
          <w:rtl/>
          <w:lang w:bidi="fa-IR"/>
        </w:rPr>
        <w:t xml:space="preserve"> و دیدم استاد خضری ب</w:t>
      </w:r>
      <w:r w:rsidR="00B05550" w:rsidRPr="00904882">
        <w:rPr>
          <w:rFonts w:hint="cs"/>
          <w:rtl/>
          <w:lang w:bidi="fa-IR"/>
        </w:rPr>
        <w:t>گ</w:t>
      </w:r>
      <w:r w:rsidRPr="00904882">
        <w:rPr>
          <w:rFonts w:hint="cs"/>
          <w:rtl/>
          <w:lang w:bidi="fa-IR"/>
        </w:rPr>
        <w:t xml:space="preserve"> ـ رح ـ در کتاب «تاریخ التشریع الاسلامی» این مسأله را مورد تایید قرار داده و به نقل سخنان شافعی که وجود اختلاف درباره</w:t>
      </w:r>
      <w:r w:rsidRPr="00904882">
        <w:rPr>
          <w:rFonts w:hint="cs"/>
          <w:rtl/>
          <w:lang w:bidi="fa-IR"/>
        </w:rPr>
        <w:softHyphen/>
        <w:t>ی اعتبار سنت از آنها برداشت شده بود می</w:t>
      </w:r>
      <w:r w:rsidRPr="00904882">
        <w:rPr>
          <w:rFonts w:hint="cs"/>
          <w:rtl/>
          <w:lang w:bidi="fa-IR"/>
        </w:rPr>
        <w:softHyphen/>
        <w:t>پردازد</w:t>
      </w:r>
      <w:r w:rsidR="00C33C61">
        <w:rPr>
          <w:rStyle w:val="a3"/>
          <w:rtl/>
          <w:lang w:bidi="fa-IR"/>
        </w:rPr>
        <w:footnoteReference w:id="3"/>
      </w:r>
    </w:p>
    <w:p w:rsidR="00CE62BA" w:rsidRPr="00904882" w:rsidRDefault="00CE62BA" w:rsidP="00C33C61">
      <w:pPr>
        <w:spacing w:line="288" w:lineRule="auto"/>
        <w:ind w:firstLine="206"/>
        <w:rPr>
          <w:rFonts w:hint="cs"/>
          <w:rtl/>
          <w:lang w:bidi="fa-IR"/>
        </w:rPr>
      </w:pPr>
      <w:r w:rsidRPr="00904882">
        <w:rPr>
          <w:rFonts w:hint="cs"/>
          <w:rtl/>
          <w:lang w:bidi="fa-IR"/>
        </w:rPr>
        <w:t>سپس در «</w:t>
      </w:r>
      <w:r w:rsidRPr="00542844">
        <w:rPr>
          <w:rFonts w:ascii="Lotus Linotype" w:hAnsi="Lotus Linotype" w:cs="Lotus Linotype"/>
          <w:rtl/>
          <w:lang w:bidi="fa-IR"/>
        </w:rPr>
        <w:t>مجل</w:t>
      </w:r>
      <w:r w:rsidR="00542844" w:rsidRPr="00542844">
        <w:rPr>
          <w:rFonts w:ascii="Lotus Linotype" w:hAnsi="Lotus Linotype" w:cs="Lotus Linotype"/>
          <w:rtl/>
          <w:lang w:bidi="fa-IR"/>
        </w:rPr>
        <w:t>ة</w:t>
      </w:r>
      <w:r w:rsidRPr="00542844">
        <w:rPr>
          <w:rFonts w:ascii="Lotus Linotype" w:hAnsi="Lotus Linotype" w:cs="Lotus Linotype"/>
          <w:rtl/>
          <w:lang w:bidi="fa-IR"/>
        </w:rPr>
        <w:t xml:space="preserve"> القانون و الاقتصاد</w:t>
      </w:r>
      <w:r w:rsidRPr="00904882">
        <w:rPr>
          <w:rFonts w:hint="cs"/>
          <w:rtl/>
          <w:lang w:bidi="fa-IR"/>
        </w:rPr>
        <w:t>» ازبحث ارزشمند استاد گرانمایه عبدالوهاب خلاف که تحت عنوان، «الس</w:t>
      </w:r>
      <w:r w:rsidR="00F1039E" w:rsidRPr="00904882">
        <w:rPr>
          <w:rFonts w:hint="cs"/>
          <w:rtl/>
          <w:lang w:bidi="fa-IR"/>
        </w:rPr>
        <w:t>ل</w:t>
      </w:r>
      <w:r w:rsidRPr="00904882">
        <w:rPr>
          <w:rFonts w:hint="cs"/>
          <w:rtl/>
          <w:lang w:bidi="fa-IR"/>
        </w:rPr>
        <w:t xml:space="preserve">طات </w:t>
      </w:r>
      <w:r w:rsidR="00F1039E" w:rsidRPr="00904882">
        <w:rPr>
          <w:rFonts w:hint="cs"/>
          <w:rtl/>
          <w:lang w:bidi="fa-IR"/>
        </w:rPr>
        <w:t xml:space="preserve">الثلاث </w:t>
      </w:r>
      <w:r w:rsidRPr="00904882">
        <w:rPr>
          <w:rFonts w:hint="cs"/>
          <w:rtl/>
          <w:lang w:bidi="fa-IR"/>
        </w:rPr>
        <w:t>فی الاسلام ـ قوای سه گانه در اسلام» به چاپ رسیده بود، اطلاع یافتم. ایشان نیز گفته</w:t>
      </w:r>
      <w:r w:rsidRPr="00904882">
        <w:rPr>
          <w:rFonts w:hint="cs"/>
          <w:rtl/>
          <w:lang w:bidi="fa-IR"/>
        </w:rPr>
        <w:softHyphen/>
        <w:t xml:space="preserve">های استاد خضری را مورد تایید قرار </w:t>
      </w:r>
      <w:r w:rsidR="00B05550" w:rsidRPr="00904882">
        <w:rPr>
          <w:rFonts w:hint="cs"/>
          <w:rtl/>
          <w:lang w:bidi="fa-IR"/>
        </w:rPr>
        <w:t>داده بود،</w:t>
      </w:r>
      <w:r w:rsidR="00C33C61">
        <w:rPr>
          <w:rStyle w:val="a3"/>
          <w:rtl/>
          <w:lang w:bidi="fa-IR"/>
        </w:rPr>
        <w:footnoteReference w:id="4"/>
      </w:r>
      <w:r w:rsidRPr="00904882">
        <w:rPr>
          <w:rFonts w:hint="cs"/>
          <w:rtl/>
          <w:lang w:bidi="fa-IR"/>
        </w:rPr>
        <w:t xml:space="preserve"> گرچه انتقادش از مخالفان</w:t>
      </w:r>
      <w:r w:rsidR="00B05550" w:rsidRPr="00904882">
        <w:rPr>
          <w:rFonts w:hint="cs"/>
          <w:rtl/>
          <w:lang w:bidi="fa-IR"/>
        </w:rPr>
        <w:t>،</w:t>
      </w:r>
      <w:r w:rsidRPr="00904882">
        <w:rPr>
          <w:rFonts w:hint="cs"/>
          <w:rtl/>
          <w:lang w:bidi="fa-IR"/>
        </w:rPr>
        <w:t xml:space="preserve"> بیانگر این است که: آنان (مخالفان) همه</w:t>
      </w:r>
      <w:r w:rsidRPr="00904882">
        <w:rPr>
          <w:rFonts w:hint="cs"/>
          <w:rtl/>
          <w:lang w:bidi="fa-IR"/>
        </w:rPr>
        <w:softHyphen/>
        <w:t>ی اخبار را مردود قلمداد می</w:t>
      </w:r>
      <w:r w:rsidRPr="00904882">
        <w:rPr>
          <w:rFonts w:hint="cs"/>
          <w:rtl/>
          <w:lang w:bidi="fa-IR"/>
        </w:rPr>
        <w:softHyphen/>
        <w:t>کنند نه سنت</w:t>
      </w:r>
      <w:r w:rsidR="00B05550" w:rsidRPr="00904882">
        <w:rPr>
          <w:rFonts w:hint="cs"/>
          <w:rtl/>
          <w:lang w:bidi="fa-IR"/>
        </w:rPr>
        <w:t>،</w:t>
      </w:r>
      <w:r w:rsidRPr="00904882">
        <w:rPr>
          <w:rFonts w:hint="cs"/>
          <w:rtl/>
          <w:lang w:bidi="fa-IR"/>
        </w:rPr>
        <w:t xml:space="preserve"> از این لحاظ که سنت است</w:t>
      </w:r>
      <w:r w:rsidR="00F1039E" w:rsidRPr="00904882">
        <w:rPr>
          <w:rFonts w:hint="cs"/>
          <w:rtl/>
          <w:lang w:bidi="fa-IR"/>
        </w:rPr>
        <w:t>.</w:t>
      </w:r>
      <w:r w:rsidRPr="00904882">
        <w:rPr>
          <w:rFonts w:hint="cs"/>
          <w:rtl/>
          <w:lang w:bidi="fa-IR"/>
        </w:rPr>
        <w:t xml:space="preserve"> کسی را که می</w:t>
      </w:r>
      <w:r w:rsidRPr="00904882">
        <w:rPr>
          <w:rFonts w:hint="cs"/>
          <w:rtl/>
          <w:lang w:bidi="fa-IR"/>
        </w:rPr>
        <w:softHyphen/>
        <w:t>خواهد ادله</w:t>
      </w:r>
      <w:r w:rsidRPr="00904882">
        <w:rPr>
          <w:rFonts w:hint="cs"/>
          <w:rtl/>
          <w:lang w:bidi="fa-IR"/>
        </w:rPr>
        <w:softHyphen/>
        <w:t>ی مخالفان را به صورت مفصل بداند به کتاب «الام» و مناظره</w:t>
      </w:r>
      <w:r w:rsidRPr="00904882">
        <w:rPr>
          <w:rFonts w:hint="cs"/>
          <w:rtl/>
          <w:lang w:bidi="fa-IR"/>
        </w:rPr>
        <w:softHyphen/>
        <w:t>ی مبسوط دکتر محمد توفیق صدقی و یکی از بزرگان الازهر که تحت عنوان: «الاسلام هو ال</w:t>
      </w:r>
      <w:r w:rsidR="00D350C2" w:rsidRPr="00904882">
        <w:rPr>
          <w:rFonts w:hint="cs"/>
          <w:rtl/>
          <w:lang w:bidi="fa-IR"/>
        </w:rPr>
        <w:t>قرآن</w:t>
      </w:r>
      <w:r w:rsidRPr="00904882">
        <w:rPr>
          <w:rFonts w:hint="cs"/>
          <w:rtl/>
          <w:lang w:bidi="fa-IR"/>
        </w:rPr>
        <w:t xml:space="preserve"> وحده ـ اسلام تنها </w:t>
      </w:r>
      <w:r w:rsidR="00D350C2" w:rsidRPr="00904882">
        <w:rPr>
          <w:rFonts w:hint="cs"/>
          <w:rtl/>
          <w:lang w:bidi="fa-IR"/>
        </w:rPr>
        <w:t>قرآن</w:t>
      </w:r>
      <w:r w:rsidRPr="00904882">
        <w:rPr>
          <w:rFonts w:hint="cs"/>
          <w:rtl/>
          <w:lang w:bidi="fa-IR"/>
        </w:rPr>
        <w:t xml:space="preserve"> است» در مجله</w:t>
      </w:r>
      <w:r w:rsidRPr="00904882">
        <w:rPr>
          <w:rFonts w:hint="cs"/>
          <w:rtl/>
          <w:lang w:bidi="fa-IR"/>
        </w:rPr>
        <w:softHyphen/>
        <w:t>ای «المنار</w:t>
      </w:r>
      <w:r w:rsidR="00B05550" w:rsidRPr="00904882">
        <w:rPr>
          <w:rFonts w:hint="cs"/>
          <w:rtl/>
          <w:lang w:bidi="fa-IR"/>
        </w:rPr>
        <w:t>»</w:t>
      </w:r>
      <w:r w:rsidRPr="00904882">
        <w:rPr>
          <w:rFonts w:hint="cs"/>
          <w:rtl/>
          <w:lang w:bidi="fa-IR"/>
        </w:rPr>
        <w:t xml:space="preserve"> به چاپ رسیده بود، </w:t>
      </w:r>
      <w:r w:rsidR="00B05550" w:rsidRPr="00904882">
        <w:rPr>
          <w:rFonts w:hint="cs"/>
          <w:rtl/>
          <w:lang w:bidi="fa-IR"/>
        </w:rPr>
        <w:t>مراجعه نمایند</w:t>
      </w:r>
      <w:r w:rsidRPr="00904882">
        <w:rPr>
          <w:rFonts w:hint="cs"/>
          <w:rtl/>
          <w:lang w:bidi="fa-IR"/>
        </w:rPr>
        <w:t>»</w:t>
      </w:r>
      <w:r w:rsidR="00C33C61">
        <w:rPr>
          <w:rStyle w:val="a3"/>
          <w:rtl/>
          <w:lang w:bidi="fa-IR"/>
        </w:rPr>
        <w:footnoteReference w:id="5"/>
      </w:r>
    </w:p>
    <w:p w:rsidR="00CE62BA" w:rsidRPr="00904882" w:rsidRDefault="00CE62BA" w:rsidP="00C33C61">
      <w:pPr>
        <w:spacing w:line="288" w:lineRule="auto"/>
        <w:ind w:firstLine="206"/>
        <w:rPr>
          <w:rFonts w:hint="cs"/>
          <w:rtl/>
          <w:lang w:bidi="fa-IR"/>
        </w:rPr>
      </w:pPr>
      <w:r w:rsidRPr="00904882">
        <w:rPr>
          <w:rFonts w:hint="cs"/>
          <w:rtl/>
          <w:lang w:bidi="fa-IR"/>
        </w:rPr>
        <w:t>به مجله</w:t>
      </w:r>
      <w:r w:rsidRPr="00904882">
        <w:rPr>
          <w:rFonts w:hint="cs"/>
          <w:rtl/>
          <w:lang w:bidi="fa-IR"/>
        </w:rPr>
        <w:softHyphen/>
        <w:t>ی مزبور مراجعه و مناظره</w:t>
      </w:r>
      <w:r w:rsidRPr="00904882">
        <w:rPr>
          <w:rFonts w:hint="cs"/>
          <w:rtl/>
          <w:lang w:bidi="fa-IR"/>
        </w:rPr>
        <w:softHyphen/>
        <w:t>ای که بدان اشاره کرده بود، یافتم.</w:t>
      </w:r>
      <w:r w:rsidR="00C33C61">
        <w:rPr>
          <w:rStyle w:val="a3"/>
          <w:rtl/>
          <w:lang w:bidi="fa-IR"/>
        </w:rPr>
        <w:footnoteReference w:id="6"/>
      </w:r>
    </w:p>
    <w:p w:rsidR="00CE62BA" w:rsidRPr="00904882" w:rsidRDefault="00CE62BA" w:rsidP="004308B5">
      <w:pPr>
        <w:spacing w:line="288" w:lineRule="auto"/>
        <w:ind w:firstLine="206"/>
        <w:rPr>
          <w:rFonts w:hint="cs"/>
          <w:rtl/>
          <w:lang w:bidi="fa-IR"/>
        </w:rPr>
      </w:pPr>
      <w:r w:rsidRPr="00904882">
        <w:rPr>
          <w:rFonts w:hint="cs"/>
          <w:rtl/>
          <w:lang w:bidi="fa-IR"/>
        </w:rPr>
        <w:t xml:space="preserve">گفتگوی آنان را مطالعه کردم، دیدم </w:t>
      </w:r>
      <w:r w:rsidR="00B05550" w:rsidRPr="00904882">
        <w:rPr>
          <w:rFonts w:hint="cs"/>
          <w:rtl/>
          <w:lang w:bidi="fa-IR"/>
        </w:rPr>
        <w:t xml:space="preserve">که </w:t>
      </w:r>
      <w:r w:rsidRPr="00904882">
        <w:rPr>
          <w:rFonts w:hint="cs"/>
          <w:rtl/>
          <w:lang w:bidi="fa-IR"/>
        </w:rPr>
        <w:t>دکتر صدقی منکر اعتبار سنت است و در م</w:t>
      </w:r>
      <w:r w:rsidR="00F1039E" w:rsidRPr="00904882">
        <w:rPr>
          <w:rFonts w:hint="cs"/>
          <w:rtl/>
          <w:lang w:bidi="fa-IR"/>
        </w:rPr>
        <w:t>وضوعی</w:t>
      </w:r>
      <w:r w:rsidRPr="00904882">
        <w:rPr>
          <w:rFonts w:hint="cs"/>
          <w:rtl/>
          <w:lang w:bidi="fa-IR"/>
        </w:rPr>
        <w:t xml:space="preserve"> به بحث و مناظره می</w:t>
      </w:r>
      <w:r w:rsidRPr="00904882">
        <w:rPr>
          <w:rFonts w:hint="cs"/>
          <w:rtl/>
          <w:lang w:bidi="fa-IR"/>
        </w:rPr>
        <w:softHyphen/>
        <w:t>پردازد که توشه لازم را ته</w:t>
      </w:r>
      <w:r w:rsidR="00F1039E" w:rsidRPr="00904882">
        <w:rPr>
          <w:rFonts w:hint="cs"/>
          <w:rtl/>
          <w:lang w:bidi="fa-IR"/>
        </w:rPr>
        <w:t>یه</w:t>
      </w:r>
      <w:r w:rsidRPr="00904882">
        <w:rPr>
          <w:rFonts w:hint="cs"/>
          <w:rtl/>
          <w:lang w:bidi="fa-IR"/>
        </w:rPr>
        <w:t xml:space="preserve"> نکرده، اصل موضوع را درنیافته، کورکورانه گام می</w:t>
      </w:r>
      <w:r w:rsidRPr="00904882">
        <w:rPr>
          <w:rFonts w:hint="cs"/>
          <w:rtl/>
          <w:lang w:bidi="fa-IR"/>
        </w:rPr>
        <w:softHyphen/>
        <w:t xml:space="preserve">نهد، بحث اعتبار سنت </w:t>
      </w:r>
      <w:r w:rsidR="00B05550" w:rsidRPr="00904882">
        <w:rPr>
          <w:rFonts w:hint="cs"/>
          <w:rtl/>
          <w:lang w:bidi="fa-IR"/>
        </w:rPr>
        <w:t>و</w:t>
      </w:r>
      <w:r w:rsidRPr="00904882">
        <w:rPr>
          <w:rFonts w:hint="cs"/>
          <w:rtl/>
          <w:lang w:bidi="fa-IR"/>
        </w:rPr>
        <w:t xml:space="preserve"> راههای دست یافتن به آن و اعتماد بر آن</w:t>
      </w:r>
      <w:r w:rsidR="00B05550" w:rsidRPr="00904882">
        <w:rPr>
          <w:rFonts w:hint="cs"/>
          <w:rtl/>
          <w:lang w:bidi="fa-IR"/>
        </w:rPr>
        <w:t xml:space="preserve"> را</w:t>
      </w:r>
      <w:r w:rsidR="00F1039E" w:rsidRPr="00904882">
        <w:rPr>
          <w:rFonts w:hint="cs"/>
          <w:rtl/>
          <w:lang w:bidi="fa-IR"/>
        </w:rPr>
        <w:t>خ</w:t>
      </w:r>
      <w:r w:rsidRPr="00904882">
        <w:rPr>
          <w:rFonts w:hint="cs"/>
          <w:rtl/>
          <w:lang w:bidi="fa-IR"/>
        </w:rPr>
        <w:t>لط می</w:t>
      </w:r>
      <w:r w:rsidRPr="00904882">
        <w:rPr>
          <w:rFonts w:hint="cs"/>
          <w:rtl/>
          <w:lang w:bidi="fa-IR"/>
        </w:rPr>
        <w:softHyphen/>
        <w:t>نماید و مانند کسی صحبت می</w:t>
      </w:r>
      <w:r w:rsidRPr="00904882">
        <w:rPr>
          <w:rFonts w:hint="cs"/>
          <w:rtl/>
          <w:lang w:bidi="fa-IR"/>
        </w:rPr>
        <w:softHyphen/>
        <w:t>کند که تنها حرف زدن را می</w:t>
      </w:r>
      <w:r w:rsidRPr="00904882">
        <w:rPr>
          <w:rFonts w:hint="cs"/>
          <w:rtl/>
          <w:lang w:bidi="fa-IR"/>
        </w:rPr>
        <w:softHyphen/>
        <w:t>خواهد و حق یا باطل بودن آن برایش اهمیتی ندارد.</w:t>
      </w:r>
    </w:p>
    <w:p w:rsidR="00CE62BA" w:rsidRPr="00904882" w:rsidRDefault="00CE62BA" w:rsidP="004308B5">
      <w:pPr>
        <w:spacing w:line="288" w:lineRule="auto"/>
        <w:ind w:firstLine="206"/>
        <w:rPr>
          <w:rFonts w:hint="cs"/>
          <w:rtl/>
          <w:lang w:bidi="fa-IR"/>
        </w:rPr>
      </w:pPr>
      <w:r w:rsidRPr="00904882">
        <w:rPr>
          <w:rFonts w:hint="cs"/>
          <w:rtl/>
          <w:lang w:bidi="fa-IR"/>
        </w:rPr>
        <w:t>آنگاه کتابی تحت عنوان (الاسلام الص</w:t>
      </w:r>
      <w:r w:rsidR="00F1039E" w:rsidRPr="00904882">
        <w:rPr>
          <w:rFonts w:hint="cs"/>
          <w:rtl/>
          <w:lang w:bidi="fa-IR"/>
        </w:rPr>
        <w:t>حیح</w:t>
      </w:r>
      <w:r w:rsidRPr="00904882">
        <w:rPr>
          <w:rFonts w:hint="cs"/>
          <w:rtl/>
          <w:lang w:bidi="fa-IR"/>
        </w:rPr>
        <w:t>) به قلم نویسنده</w:t>
      </w:r>
      <w:r w:rsidRPr="00904882">
        <w:rPr>
          <w:rFonts w:hint="cs"/>
          <w:rtl/>
          <w:lang w:bidi="fa-IR"/>
        </w:rPr>
        <w:softHyphen/>
        <w:t>ی معروف محمد اسعاف نشاشیبی به دستم رسید، از مقدمه</w:t>
      </w:r>
      <w:r w:rsidRPr="00904882">
        <w:rPr>
          <w:rFonts w:hint="cs"/>
          <w:rtl/>
          <w:lang w:bidi="fa-IR"/>
        </w:rPr>
        <w:softHyphen/>
        <w:t>اش چنین فهمیده می</w:t>
      </w:r>
      <w:r w:rsidRPr="00904882">
        <w:rPr>
          <w:rFonts w:hint="cs"/>
          <w:rtl/>
          <w:lang w:bidi="fa-IR"/>
        </w:rPr>
        <w:softHyphen/>
        <w:t>شد که او نیز همفکر دکتر صدقی است ولی مقصودش را رک و پوست</w:t>
      </w:r>
      <w:r w:rsidRPr="00904882">
        <w:rPr>
          <w:rFonts w:hint="cs"/>
          <w:rtl/>
          <w:lang w:bidi="fa-IR"/>
        </w:rPr>
        <w:softHyphen/>
        <w:t>کنده بیان نکرده بود.</w:t>
      </w:r>
    </w:p>
    <w:p w:rsidR="00CE62BA" w:rsidRPr="00904882" w:rsidRDefault="00CE62BA" w:rsidP="004308B5">
      <w:pPr>
        <w:spacing w:line="288" w:lineRule="auto"/>
        <w:ind w:firstLine="206"/>
        <w:rPr>
          <w:rFonts w:hint="cs"/>
          <w:rtl/>
          <w:lang w:bidi="fa-IR"/>
        </w:rPr>
      </w:pPr>
      <w:r w:rsidRPr="00904882">
        <w:rPr>
          <w:rFonts w:hint="cs"/>
          <w:rtl/>
          <w:lang w:bidi="fa-IR"/>
        </w:rPr>
        <w:t>چون این امر در زمینه</w:t>
      </w:r>
      <w:r w:rsidRPr="00904882">
        <w:rPr>
          <w:rFonts w:hint="cs"/>
          <w:rtl/>
          <w:lang w:bidi="fa-IR"/>
        </w:rPr>
        <w:softHyphen/>
        <w:t>ی قانونگذاری اسلامی و استخراج حکم شرعی از اهمیت ویژه</w:t>
      </w:r>
      <w:r w:rsidRPr="00904882">
        <w:rPr>
          <w:rFonts w:hint="cs"/>
          <w:rtl/>
          <w:lang w:bidi="fa-IR"/>
        </w:rPr>
        <w:softHyphen/>
        <w:t>ای برخوردار است و واقعیت نیز با اظهارات مزبور همخوانی نداشت، مناسب دیدم کتابی را درباره</w:t>
      </w:r>
      <w:r w:rsidRPr="00904882">
        <w:rPr>
          <w:rFonts w:hint="cs"/>
          <w:rtl/>
          <w:lang w:bidi="fa-IR"/>
        </w:rPr>
        <w:softHyphen/>
        <w:t>ی اعتبار و ضرورت وجود سنت به نگارش در آورم، و توضیح دهم که میان مسلمانان هیچ</w:t>
      </w:r>
      <w:r w:rsidRPr="00904882">
        <w:rPr>
          <w:rFonts w:hint="cs"/>
          <w:rtl/>
          <w:lang w:bidi="fa-IR"/>
        </w:rPr>
        <w:softHyphen/>
        <w:t>گونه اختلافی در این باره رخ نداده و سخنان شافعی نیز چنین چیزی را نمی</w:t>
      </w:r>
      <w:r w:rsidRPr="00904882">
        <w:rPr>
          <w:rFonts w:hint="cs"/>
          <w:rtl/>
          <w:lang w:bidi="fa-IR"/>
        </w:rPr>
        <w:softHyphen/>
        <w:t xml:space="preserve">رسانند؛ آنگاه به اثبات حجت بودن آن با دلایل </w:t>
      </w:r>
      <w:r w:rsidR="00B05550" w:rsidRPr="00904882">
        <w:rPr>
          <w:rFonts w:hint="cs"/>
          <w:rtl/>
          <w:lang w:bidi="fa-IR"/>
        </w:rPr>
        <w:t>محکمی</w:t>
      </w:r>
      <w:r w:rsidRPr="00904882">
        <w:rPr>
          <w:rFonts w:hint="cs"/>
          <w:rtl/>
          <w:lang w:bidi="fa-IR"/>
        </w:rPr>
        <w:t xml:space="preserve"> که جایی برای شک و تردید باقی نگذارد، بپردازم، تفاوت میان حجیت سنت و اخبار</w:t>
      </w:r>
      <w:r w:rsidR="00B05550" w:rsidRPr="00904882">
        <w:rPr>
          <w:rFonts w:hint="cs"/>
          <w:rtl/>
          <w:lang w:bidi="fa-IR"/>
        </w:rPr>
        <w:t>،</w:t>
      </w:r>
      <w:r w:rsidRPr="00904882">
        <w:rPr>
          <w:rFonts w:hint="cs"/>
          <w:rtl/>
          <w:lang w:bidi="fa-IR"/>
        </w:rPr>
        <w:t xml:space="preserve"> روشن ساخته و در همان حال نیز اظهارات دکتر صدقی را رد نمایم.</w:t>
      </w:r>
    </w:p>
    <w:p w:rsidR="00CE62BA" w:rsidRPr="00904882" w:rsidRDefault="00CE62BA" w:rsidP="004308B5">
      <w:pPr>
        <w:spacing w:line="288" w:lineRule="auto"/>
        <w:ind w:firstLine="206"/>
        <w:rPr>
          <w:rFonts w:hint="cs"/>
          <w:rtl/>
          <w:lang w:bidi="fa-IR"/>
        </w:rPr>
      </w:pPr>
      <w:r w:rsidRPr="00904882">
        <w:rPr>
          <w:rFonts w:hint="cs"/>
          <w:rtl/>
          <w:lang w:bidi="fa-IR"/>
        </w:rPr>
        <w:t>سپس لازم دیدم موضوع عصمت را نیز به بحث و مداقه بگذارم، زیرا مهمترین رکن در زمینه</w:t>
      </w:r>
      <w:r w:rsidRPr="00904882">
        <w:rPr>
          <w:rFonts w:hint="cs"/>
          <w:rtl/>
          <w:lang w:bidi="fa-IR"/>
        </w:rPr>
        <w:softHyphen/>
        <w:t>ی اثبات اعتبار سنت عصمت است و سایر دلایل بر آن مبتنی می</w:t>
      </w:r>
      <w:r w:rsidRPr="00904882">
        <w:rPr>
          <w:rFonts w:hint="cs"/>
          <w:rtl/>
          <w:lang w:bidi="fa-IR"/>
        </w:rPr>
        <w:softHyphen/>
        <w:t>گردند.</w:t>
      </w:r>
    </w:p>
    <w:p w:rsidR="00CE62BA" w:rsidRPr="00904882" w:rsidRDefault="00CE62BA" w:rsidP="004308B5">
      <w:pPr>
        <w:spacing w:line="288" w:lineRule="auto"/>
        <w:ind w:firstLine="206"/>
        <w:rPr>
          <w:rFonts w:hint="cs"/>
          <w:rtl/>
          <w:lang w:bidi="fa-IR"/>
        </w:rPr>
      </w:pPr>
      <w:r w:rsidRPr="00904882">
        <w:rPr>
          <w:rFonts w:hint="cs"/>
          <w:rtl/>
          <w:lang w:bidi="fa-IR"/>
        </w:rPr>
        <w:t>و همچنین موضوع همه</w:t>
      </w:r>
      <w:r w:rsidRPr="00904882">
        <w:rPr>
          <w:rFonts w:hint="cs"/>
          <w:rtl/>
          <w:lang w:bidi="fa-IR"/>
        </w:rPr>
        <w:softHyphen/>
        <w:t>ی معانی سنت را در میان بگذارم تا معنی اصولی آن ـ برای کسی که این کتاب را مطالعه می</w:t>
      </w:r>
      <w:r w:rsidRPr="00904882">
        <w:rPr>
          <w:rFonts w:hint="cs"/>
          <w:rtl/>
          <w:lang w:bidi="fa-IR"/>
        </w:rPr>
        <w:softHyphen/>
        <w:t>کند ـ از دیگر معناهایش تمایز یابد.</w:t>
      </w:r>
    </w:p>
    <w:p w:rsidR="00CE62BA" w:rsidRPr="00904882" w:rsidRDefault="00CE62BA" w:rsidP="004308B5">
      <w:pPr>
        <w:spacing w:line="288" w:lineRule="auto"/>
        <w:ind w:firstLine="206"/>
        <w:rPr>
          <w:rFonts w:hint="cs"/>
          <w:rtl/>
          <w:lang w:bidi="fa-IR"/>
        </w:rPr>
      </w:pPr>
      <w:r w:rsidRPr="00904882">
        <w:rPr>
          <w:rFonts w:hint="cs"/>
          <w:rtl/>
          <w:lang w:bidi="fa-IR"/>
        </w:rPr>
        <w:t>و نیز به دو موضوع مرتبط با اعتبار و جایگاه سنت یعنی: مسا</w:t>
      </w:r>
      <w:r w:rsidR="00F1039E" w:rsidRPr="00904882">
        <w:rPr>
          <w:rFonts w:hint="cs"/>
          <w:rtl/>
          <w:lang w:bidi="fa-IR"/>
        </w:rPr>
        <w:t>وات</w:t>
      </w:r>
      <w:r w:rsidRPr="00904882">
        <w:rPr>
          <w:rFonts w:hint="cs"/>
          <w:rtl/>
          <w:lang w:bidi="fa-IR"/>
        </w:rPr>
        <w:t xml:space="preserve"> سنت با کتاب در حجیت، و استقلال آن در امر قانونگذاری، بپردازم چون برخی ائمه در آن به مخالفت برخاسته</w:t>
      </w:r>
      <w:r w:rsidRPr="00904882">
        <w:rPr>
          <w:rFonts w:hint="cs"/>
          <w:rtl/>
          <w:lang w:bidi="fa-IR"/>
        </w:rPr>
        <w:softHyphen/>
        <w:t>اند و لذا خواستم حق را در این دو مسئله آشکار سازم.</w:t>
      </w:r>
    </w:p>
    <w:p w:rsidR="00542844" w:rsidRDefault="00CE62BA" w:rsidP="004308B5">
      <w:pPr>
        <w:spacing w:line="288" w:lineRule="auto"/>
        <w:ind w:firstLine="206"/>
        <w:rPr>
          <w:rFonts w:hint="cs"/>
          <w:rtl/>
          <w:lang w:bidi="fa-IR"/>
        </w:rPr>
      </w:pPr>
      <w:r w:rsidRPr="00904882">
        <w:rPr>
          <w:rFonts w:hint="cs"/>
          <w:rtl/>
          <w:lang w:bidi="fa-IR"/>
        </w:rPr>
        <w:t>بنابراین</w:t>
      </w:r>
      <w:r w:rsidR="00B05550" w:rsidRPr="00904882">
        <w:rPr>
          <w:rFonts w:hint="cs"/>
          <w:rtl/>
          <w:lang w:bidi="fa-IR"/>
        </w:rPr>
        <w:t>،</w:t>
      </w:r>
      <w:r w:rsidRPr="00904882">
        <w:rPr>
          <w:rFonts w:hint="cs"/>
          <w:rtl/>
          <w:lang w:bidi="fa-IR"/>
        </w:rPr>
        <w:t xml:space="preserve"> کتاب در دو مقدمه، سه باب و یک خاتمه تنظیم شده است:</w:t>
      </w:r>
    </w:p>
    <w:p w:rsidR="00CE62BA" w:rsidRPr="00542844" w:rsidRDefault="003C055B" w:rsidP="004308B5">
      <w:pPr>
        <w:spacing w:line="288" w:lineRule="auto"/>
        <w:ind w:firstLine="206"/>
        <w:rPr>
          <w:rFonts w:hint="cs"/>
          <w:b/>
          <w:bCs/>
          <w:sz w:val="32"/>
          <w:szCs w:val="32"/>
          <w:rtl/>
          <w:lang w:bidi="fa-IR"/>
        </w:rPr>
      </w:pPr>
      <w:r>
        <w:rPr>
          <w:rFonts w:hint="cs"/>
          <w:b/>
          <w:bCs/>
          <w:sz w:val="32"/>
          <w:szCs w:val="32"/>
          <w:rtl/>
          <w:lang w:bidi="fa-IR"/>
        </w:rPr>
        <w:t>مقدمه‏</w:t>
      </w:r>
      <w:r w:rsidR="00F1039E" w:rsidRPr="00542844">
        <w:rPr>
          <w:rFonts w:hint="cs"/>
          <w:b/>
          <w:bCs/>
          <w:sz w:val="32"/>
          <w:szCs w:val="32"/>
          <w:rtl/>
          <w:lang w:bidi="fa-IR"/>
        </w:rPr>
        <w:t>ی اول:درمعانی سنت</w:t>
      </w:r>
      <w:r w:rsidR="00B05550" w:rsidRPr="00542844">
        <w:rPr>
          <w:rFonts w:hint="cs"/>
          <w:b/>
          <w:bCs/>
          <w:sz w:val="32"/>
          <w:szCs w:val="32"/>
          <w:rtl/>
          <w:lang w:bidi="fa-IR"/>
        </w:rPr>
        <w:t xml:space="preserve"> است</w:t>
      </w:r>
      <w:r w:rsidR="00F1039E" w:rsidRPr="00542844">
        <w:rPr>
          <w:rFonts w:hint="cs"/>
          <w:b/>
          <w:bCs/>
          <w:sz w:val="32"/>
          <w:szCs w:val="32"/>
          <w:rtl/>
          <w:lang w:bidi="fa-IR"/>
        </w:rPr>
        <w:t>.</w:t>
      </w:r>
    </w:p>
    <w:p w:rsidR="00CE62BA" w:rsidRPr="00904882" w:rsidRDefault="00CE62BA" w:rsidP="004308B5">
      <w:pPr>
        <w:spacing w:line="288" w:lineRule="auto"/>
        <w:ind w:firstLine="206"/>
        <w:rPr>
          <w:rFonts w:hint="cs"/>
          <w:sz w:val="32"/>
          <w:szCs w:val="32"/>
          <w:rtl/>
          <w:lang w:bidi="fa-IR"/>
        </w:rPr>
      </w:pPr>
      <w:r w:rsidRPr="00542844">
        <w:rPr>
          <w:rFonts w:hint="cs"/>
          <w:b/>
          <w:bCs/>
          <w:sz w:val="32"/>
          <w:szCs w:val="32"/>
          <w:rtl/>
          <w:lang w:bidi="fa-IR"/>
        </w:rPr>
        <w:t>مقدمه</w:t>
      </w:r>
      <w:r w:rsidRPr="00542844">
        <w:rPr>
          <w:rFonts w:hint="cs"/>
          <w:b/>
          <w:bCs/>
          <w:sz w:val="32"/>
          <w:szCs w:val="32"/>
          <w:rtl/>
          <w:lang w:bidi="fa-IR"/>
        </w:rPr>
        <w:softHyphen/>
        <w:t>ی دوم</w:t>
      </w:r>
      <w:r w:rsidRPr="00904882">
        <w:rPr>
          <w:rFonts w:hint="cs"/>
          <w:sz w:val="32"/>
          <w:szCs w:val="32"/>
          <w:rtl/>
          <w:lang w:bidi="fa-IR"/>
        </w:rPr>
        <w:t xml:space="preserve">: </w:t>
      </w:r>
      <w:r w:rsidRPr="00542844">
        <w:rPr>
          <w:rFonts w:hint="cs"/>
          <w:b/>
          <w:bCs/>
          <w:sz w:val="32"/>
          <w:szCs w:val="32"/>
          <w:rtl/>
          <w:lang w:bidi="fa-IR"/>
        </w:rPr>
        <w:t>در عصمت پیامبران</w:t>
      </w:r>
    </w:p>
    <w:p w:rsidR="00CE62BA" w:rsidRPr="00542844" w:rsidRDefault="00CE62BA" w:rsidP="004308B5">
      <w:pPr>
        <w:spacing w:line="288" w:lineRule="auto"/>
        <w:ind w:firstLine="206"/>
        <w:rPr>
          <w:rFonts w:hint="cs"/>
          <w:b/>
          <w:bCs/>
          <w:sz w:val="32"/>
          <w:szCs w:val="32"/>
          <w:rtl/>
          <w:lang w:bidi="fa-IR"/>
        </w:rPr>
      </w:pPr>
      <w:r w:rsidRPr="00542844">
        <w:rPr>
          <w:rFonts w:hint="cs"/>
          <w:b/>
          <w:bCs/>
          <w:sz w:val="32"/>
          <w:szCs w:val="32"/>
          <w:rtl/>
          <w:lang w:bidi="fa-IR"/>
        </w:rPr>
        <w:t>باب نخست: در میان اثبات ضرورت حجیت سنت.</w:t>
      </w:r>
    </w:p>
    <w:p w:rsidR="00CE62BA" w:rsidRPr="00542844" w:rsidRDefault="00CE62BA" w:rsidP="004308B5">
      <w:pPr>
        <w:spacing w:line="288" w:lineRule="auto"/>
        <w:ind w:firstLine="206"/>
        <w:rPr>
          <w:rFonts w:hint="cs"/>
          <w:b/>
          <w:bCs/>
          <w:sz w:val="32"/>
          <w:szCs w:val="32"/>
          <w:rtl/>
          <w:lang w:bidi="fa-IR"/>
        </w:rPr>
      </w:pPr>
      <w:r w:rsidRPr="00542844">
        <w:rPr>
          <w:rFonts w:hint="cs"/>
          <w:b/>
          <w:bCs/>
          <w:sz w:val="32"/>
          <w:szCs w:val="32"/>
          <w:rtl/>
          <w:lang w:bidi="fa-IR"/>
        </w:rPr>
        <w:t>باب دوم: در بررسی ادله</w:t>
      </w:r>
      <w:r w:rsidRPr="00542844">
        <w:rPr>
          <w:rFonts w:hint="cs"/>
          <w:b/>
          <w:bCs/>
          <w:sz w:val="32"/>
          <w:szCs w:val="32"/>
          <w:rtl/>
          <w:lang w:bidi="fa-IR"/>
        </w:rPr>
        <w:softHyphen/>
        <w:t>ی اعتبار سنت.</w:t>
      </w:r>
    </w:p>
    <w:p w:rsidR="00CE62BA" w:rsidRPr="00542844" w:rsidRDefault="00CE62BA" w:rsidP="004308B5">
      <w:pPr>
        <w:spacing w:line="288" w:lineRule="auto"/>
        <w:ind w:firstLine="206"/>
        <w:rPr>
          <w:rFonts w:hint="cs"/>
          <w:b/>
          <w:bCs/>
          <w:sz w:val="32"/>
          <w:szCs w:val="32"/>
          <w:rtl/>
          <w:lang w:bidi="fa-IR"/>
        </w:rPr>
      </w:pPr>
      <w:r w:rsidRPr="00542844">
        <w:rPr>
          <w:rFonts w:hint="cs"/>
          <w:b/>
          <w:bCs/>
          <w:sz w:val="32"/>
          <w:szCs w:val="32"/>
          <w:rtl/>
          <w:lang w:bidi="fa-IR"/>
        </w:rPr>
        <w:t xml:space="preserve">باب سوم: در بررسی اعتراضاتی که بر اعتبار سنت وارد شده و پاسخ دادن بدانها </w:t>
      </w:r>
      <w:r w:rsidR="00F1039E" w:rsidRPr="00542844">
        <w:rPr>
          <w:rFonts w:hint="cs"/>
          <w:b/>
          <w:bCs/>
          <w:sz w:val="32"/>
          <w:szCs w:val="32"/>
          <w:rtl/>
          <w:lang w:bidi="fa-IR"/>
        </w:rPr>
        <w:t>.</w:t>
      </w:r>
    </w:p>
    <w:p w:rsidR="00CE62BA" w:rsidRPr="00542844" w:rsidRDefault="00CE62BA" w:rsidP="004308B5">
      <w:pPr>
        <w:spacing w:line="288" w:lineRule="auto"/>
        <w:ind w:firstLine="206"/>
        <w:rPr>
          <w:rFonts w:hint="cs"/>
          <w:b/>
          <w:bCs/>
          <w:sz w:val="32"/>
          <w:szCs w:val="32"/>
          <w:rtl/>
          <w:lang w:bidi="fa-IR"/>
        </w:rPr>
      </w:pPr>
      <w:r w:rsidRPr="00542844">
        <w:rPr>
          <w:rFonts w:hint="cs"/>
          <w:b/>
          <w:bCs/>
          <w:sz w:val="32"/>
          <w:szCs w:val="32"/>
          <w:rtl/>
          <w:lang w:bidi="fa-IR"/>
        </w:rPr>
        <w:t>خاتمه</w:t>
      </w:r>
      <w:r w:rsidR="00B05550" w:rsidRPr="00542844">
        <w:rPr>
          <w:rFonts w:hint="cs"/>
          <w:b/>
          <w:bCs/>
          <w:sz w:val="32"/>
          <w:szCs w:val="32"/>
          <w:rtl/>
          <w:lang w:bidi="fa-IR"/>
        </w:rPr>
        <w:t xml:space="preserve"> آن: </w:t>
      </w:r>
      <w:r w:rsidRPr="00542844">
        <w:rPr>
          <w:rFonts w:hint="cs"/>
          <w:b/>
          <w:bCs/>
          <w:sz w:val="32"/>
          <w:szCs w:val="32"/>
          <w:rtl/>
          <w:lang w:bidi="fa-IR"/>
        </w:rPr>
        <w:t>در مباحث متعلق به اعتبار و جایگاه سنت.</w:t>
      </w:r>
    </w:p>
    <w:p w:rsidR="00CE62BA" w:rsidRPr="00904882" w:rsidRDefault="00CE62BA" w:rsidP="004308B5">
      <w:pPr>
        <w:spacing w:line="288" w:lineRule="auto"/>
        <w:ind w:firstLine="206"/>
        <w:rPr>
          <w:rFonts w:hint="cs"/>
          <w:rtl/>
          <w:lang w:bidi="fa-IR"/>
        </w:rPr>
      </w:pPr>
      <w:r w:rsidRPr="00904882">
        <w:rPr>
          <w:rFonts w:hint="cs"/>
          <w:rtl/>
          <w:lang w:bidi="fa-IR"/>
        </w:rPr>
        <w:t xml:space="preserve">و عنوان: </w:t>
      </w:r>
      <w:r w:rsidRPr="00904882">
        <w:rPr>
          <w:rFonts w:ascii="Lotus Linotype" w:hAnsi="Lotus Linotype" w:cs="Lotus Linotype"/>
          <w:rtl/>
          <w:lang w:bidi="fa-IR"/>
        </w:rPr>
        <w:t>حج</w:t>
      </w:r>
      <w:r w:rsidR="00F1039E" w:rsidRPr="00904882">
        <w:rPr>
          <w:rFonts w:ascii="Lotus Linotype" w:hAnsi="Lotus Linotype" w:cs="Lotus Linotype"/>
          <w:rtl/>
          <w:lang w:bidi="fa-IR"/>
        </w:rPr>
        <w:t>یة</w:t>
      </w:r>
      <w:r w:rsidRPr="00904882">
        <w:rPr>
          <w:rFonts w:ascii="Lotus Linotype" w:hAnsi="Lotus Linotype" w:cs="Lotus Linotype"/>
          <w:rtl/>
          <w:lang w:bidi="fa-IR"/>
        </w:rPr>
        <w:t xml:space="preserve"> السن</w:t>
      </w:r>
      <w:r w:rsidR="00904882">
        <w:rPr>
          <w:rFonts w:ascii="Lotus Linotype" w:hAnsi="Lotus Linotype" w:cs="Lotus Linotype" w:hint="cs"/>
          <w:rtl/>
          <w:lang w:bidi="fa-IR"/>
        </w:rPr>
        <w:t>ة</w:t>
      </w:r>
      <w:r w:rsidRPr="00904882">
        <w:rPr>
          <w:rFonts w:hint="cs"/>
          <w:rtl/>
          <w:lang w:bidi="fa-IR"/>
        </w:rPr>
        <w:t xml:space="preserve"> </w:t>
      </w:r>
      <w:r w:rsidR="00B05550" w:rsidRPr="00904882">
        <w:rPr>
          <w:rFonts w:hint="cs"/>
          <w:rtl/>
          <w:lang w:bidi="fa-IR"/>
        </w:rPr>
        <w:t>(</w:t>
      </w:r>
      <w:r w:rsidRPr="00904882">
        <w:rPr>
          <w:rFonts w:hint="cs"/>
          <w:rtl/>
          <w:lang w:bidi="fa-IR"/>
        </w:rPr>
        <w:t>جایگاه سنت</w:t>
      </w:r>
      <w:r w:rsidR="00B05550" w:rsidRPr="00904882">
        <w:rPr>
          <w:rFonts w:hint="cs"/>
          <w:rtl/>
          <w:lang w:bidi="fa-IR"/>
        </w:rPr>
        <w:t>)</w:t>
      </w:r>
      <w:r w:rsidR="00F1039E" w:rsidRPr="00904882">
        <w:rPr>
          <w:rFonts w:hint="cs"/>
          <w:rtl/>
          <w:lang w:bidi="fa-IR"/>
        </w:rPr>
        <w:t xml:space="preserve"> را</w:t>
      </w:r>
      <w:r w:rsidRPr="00904882">
        <w:rPr>
          <w:rFonts w:hint="cs"/>
          <w:rtl/>
          <w:lang w:bidi="fa-IR"/>
        </w:rPr>
        <w:t xml:space="preserve"> بر آن نهادم.</w:t>
      </w:r>
    </w:p>
    <w:p w:rsidR="00CE62BA" w:rsidRPr="00904882" w:rsidRDefault="00CE62BA" w:rsidP="004308B5">
      <w:pPr>
        <w:spacing w:line="288" w:lineRule="auto"/>
        <w:ind w:firstLine="206"/>
        <w:rPr>
          <w:rFonts w:hint="cs"/>
          <w:rtl/>
          <w:lang w:bidi="fa-IR"/>
        </w:rPr>
      </w:pPr>
      <w:r w:rsidRPr="00904882">
        <w:rPr>
          <w:rFonts w:hint="cs"/>
          <w:rtl/>
          <w:lang w:bidi="fa-IR"/>
        </w:rPr>
        <w:t>برای پرداختن به هر مسئله</w:t>
      </w:r>
      <w:r w:rsidRPr="00904882">
        <w:rPr>
          <w:rFonts w:hint="cs"/>
          <w:rtl/>
          <w:lang w:bidi="fa-IR"/>
        </w:rPr>
        <w:softHyphen/>
        <w:t>ای در حد توان به کتابها و منابع بزرگ و کوچک مراجعه نموده</w:t>
      </w:r>
      <w:r w:rsidRPr="00904882">
        <w:rPr>
          <w:rFonts w:hint="cs"/>
          <w:rtl/>
          <w:lang w:bidi="fa-IR"/>
        </w:rPr>
        <w:softHyphen/>
        <w:t>ام چون گاهی چیزی در یک کتاب کوچک یافت می</w:t>
      </w:r>
      <w:r w:rsidRPr="00904882">
        <w:rPr>
          <w:rFonts w:hint="cs"/>
          <w:rtl/>
          <w:lang w:bidi="fa-IR"/>
        </w:rPr>
        <w:softHyphen/>
        <w:t>شود که در کتاب بزرگ وجود ندارد.</w:t>
      </w:r>
    </w:p>
    <w:p w:rsidR="00CE62BA" w:rsidRPr="00904882" w:rsidRDefault="00CE62BA" w:rsidP="004308B5">
      <w:pPr>
        <w:spacing w:line="288" w:lineRule="auto"/>
        <w:ind w:firstLine="206"/>
        <w:rPr>
          <w:rFonts w:hint="cs"/>
          <w:rtl/>
          <w:lang w:bidi="fa-IR"/>
        </w:rPr>
      </w:pPr>
      <w:r w:rsidRPr="00904882">
        <w:rPr>
          <w:rFonts w:hint="cs"/>
          <w:rtl/>
          <w:lang w:bidi="fa-IR"/>
        </w:rPr>
        <w:t>هیچ چیز را جز پس از اعتقاد و اطمینان به صحت آن ننوشته</w:t>
      </w:r>
      <w:r w:rsidR="00C33C61">
        <w:rPr>
          <w:rFonts w:hint="cs"/>
          <w:rtl/>
          <w:lang w:bidi="fa-IR"/>
        </w:rPr>
        <w:t>‏</w:t>
      </w:r>
      <w:r w:rsidR="00542844">
        <w:rPr>
          <w:rFonts w:hint="cs"/>
          <w:rtl/>
          <w:lang w:bidi="fa-IR"/>
        </w:rPr>
        <w:t>ام</w:t>
      </w:r>
      <w:r w:rsidRPr="00904882">
        <w:rPr>
          <w:rFonts w:hint="cs"/>
          <w:rtl/>
          <w:lang w:bidi="fa-IR"/>
        </w:rPr>
        <w:t xml:space="preserve"> وتحت تأثیر هیچ کس</w:t>
      </w:r>
      <w:r w:rsidR="00542844">
        <w:rPr>
          <w:rFonts w:hint="cs"/>
          <w:rtl/>
          <w:lang w:bidi="fa-IR"/>
        </w:rPr>
        <w:t>ی</w:t>
      </w:r>
      <w:r w:rsidRPr="00904882">
        <w:rPr>
          <w:rFonts w:hint="cs"/>
          <w:rtl/>
          <w:lang w:bidi="fa-IR"/>
        </w:rPr>
        <w:t xml:space="preserve"> قرار نگرفته</w:t>
      </w:r>
      <w:r w:rsidRPr="00904882">
        <w:rPr>
          <w:rFonts w:hint="cs"/>
          <w:rtl/>
          <w:lang w:bidi="fa-IR"/>
        </w:rPr>
        <w:softHyphen/>
        <w:t xml:space="preserve">ام هر که بوده، معاصر یا غیر معاصر و موافق مذهب </w:t>
      </w:r>
      <w:r w:rsidR="00F1039E" w:rsidRPr="00904882">
        <w:rPr>
          <w:rFonts w:hint="cs"/>
          <w:rtl/>
          <w:lang w:bidi="fa-IR"/>
        </w:rPr>
        <w:t xml:space="preserve">فقهیم </w:t>
      </w:r>
      <w:r w:rsidRPr="00904882">
        <w:rPr>
          <w:rFonts w:hint="cs"/>
          <w:rtl/>
          <w:lang w:bidi="fa-IR"/>
        </w:rPr>
        <w:t>بوده باشد یا نه و در مخالفت با هر که نادرست بودن دیدگاهش برایم روشن شده باشد، ضمن اظهار نظر خودم در آن باره و با احترام و اعتراف به فضل و دانشش، تردید و ابایی نداشته</w:t>
      </w:r>
      <w:r w:rsidRPr="00904882">
        <w:rPr>
          <w:rFonts w:hint="cs"/>
          <w:rtl/>
          <w:lang w:bidi="fa-IR"/>
        </w:rPr>
        <w:softHyphen/>
        <w:t>ام</w:t>
      </w:r>
      <w:r w:rsidR="00F1039E" w:rsidRPr="00904882">
        <w:rPr>
          <w:rFonts w:hint="cs"/>
          <w:rtl/>
          <w:lang w:bidi="fa-IR"/>
        </w:rPr>
        <w:t>.گاهی برمن خرده گرفته می شودکه:</w:t>
      </w:r>
      <w:r w:rsidR="00542844">
        <w:rPr>
          <w:rFonts w:hint="cs"/>
          <w:rtl/>
          <w:lang w:bidi="fa-IR"/>
        </w:rPr>
        <w:t xml:space="preserve"> </w:t>
      </w:r>
      <w:r w:rsidR="00F1039E" w:rsidRPr="00904882">
        <w:rPr>
          <w:rFonts w:hint="cs"/>
          <w:rtl/>
          <w:lang w:bidi="fa-IR"/>
        </w:rPr>
        <w:t>برخی مباحث را</w:t>
      </w:r>
      <w:r w:rsidR="00542844">
        <w:rPr>
          <w:rFonts w:hint="cs"/>
          <w:rtl/>
          <w:lang w:bidi="fa-IR"/>
        </w:rPr>
        <w:t xml:space="preserve"> </w:t>
      </w:r>
      <w:r w:rsidR="00F1039E" w:rsidRPr="00904882">
        <w:rPr>
          <w:rFonts w:hint="cs"/>
          <w:rtl/>
          <w:lang w:bidi="fa-IR"/>
        </w:rPr>
        <w:t>بسیار</w:t>
      </w:r>
      <w:r w:rsidR="00B05550" w:rsidRPr="00904882">
        <w:rPr>
          <w:rFonts w:hint="cs"/>
          <w:rtl/>
          <w:lang w:bidi="fa-IR"/>
        </w:rPr>
        <w:t>طولانی</w:t>
      </w:r>
      <w:r w:rsidR="00F1039E" w:rsidRPr="00904882">
        <w:rPr>
          <w:rFonts w:hint="cs"/>
          <w:rtl/>
          <w:lang w:bidi="fa-IR"/>
        </w:rPr>
        <w:t xml:space="preserve"> </w:t>
      </w:r>
      <w:r w:rsidR="00542844">
        <w:rPr>
          <w:rFonts w:hint="cs"/>
          <w:rtl/>
          <w:lang w:bidi="fa-IR"/>
        </w:rPr>
        <w:t>کر</w:t>
      </w:r>
      <w:r w:rsidR="00F1039E" w:rsidRPr="00904882">
        <w:rPr>
          <w:rFonts w:hint="cs"/>
          <w:rtl/>
          <w:lang w:bidi="fa-IR"/>
        </w:rPr>
        <w:t>ده</w:t>
      </w:r>
      <w:r w:rsidR="00542844">
        <w:rPr>
          <w:rFonts w:hint="cs"/>
          <w:rtl/>
          <w:lang w:bidi="fa-IR"/>
        </w:rPr>
        <w:t xml:space="preserve"> ام</w:t>
      </w:r>
      <w:r w:rsidR="00F1039E" w:rsidRPr="00904882">
        <w:rPr>
          <w:rFonts w:hint="cs"/>
          <w:rtl/>
          <w:lang w:bidi="fa-IR"/>
        </w:rPr>
        <w:t>،</w:t>
      </w:r>
      <w:r w:rsidR="00542844">
        <w:rPr>
          <w:rFonts w:hint="cs"/>
          <w:rtl/>
          <w:lang w:bidi="fa-IR"/>
        </w:rPr>
        <w:t xml:space="preserve"> </w:t>
      </w:r>
      <w:r w:rsidR="00F1039E" w:rsidRPr="00904882">
        <w:rPr>
          <w:rFonts w:hint="cs"/>
          <w:rtl/>
          <w:lang w:bidi="fa-IR"/>
        </w:rPr>
        <w:t>یا</w:t>
      </w:r>
      <w:r w:rsidR="00542844">
        <w:rPr>
          <w:rFonts w:hint="cs"/>
          <w:rtl/>
          <w:lang w:bidi="fa-IR"/>
        </w:rPr>
        <w:t xml:space="preserve"> </w:t>
      </w:r>
      <w:r w:rsidR="00F1039E" w:rsidRPr="00904882">
        <w:rPr>
          <w:rFonts w:hint="cs"/>
          <w:rtl/>
          <w:lang w:bidi="fa-IR"/>
        </w:rPr>
        <w:t>برخی عبارات</w:t>
      </w:r>
      <w:r w:rsidRPr="00904882">
        <w:rPr>
          <w:rFonts w:hint="cs"/>
          <w:rtl/>
          <w:lang w:bidi="fa-IR"/>
        </w:rPr>
        <w:t xml:space="preserve"> را تکرار نموده</w:t>
      </w:r>
      <w:r w:rsidR="00542844">
        <w:rPr>
          <w:rFonts w:hint="cs"/>
          <w:rtl/>
          <w:lang w:bidi="fa-IR"/>
        </w:rPr>
        <w:t xml:space="preserve"> ام</w:t>
      </w:r>
      <w:r w:rsidRPr="00904882">
        <w:rPr>
          <w:rFonts w:hint="cs"/>
          <w:rtl/>
          <w:lang w:bidi="fa-IR"/>
        </w:rPr>
        <w:t>، یا به جای ضمی</w:t>
      </w:r>
      <w:r w:rsidR="00F1039E" w:rsidRPr="00904882">
        <w:rPr>
          <w:rFonts w:hint="cs"/>
          <w:rtl/>
          <w:lang w:bidi="fa-IR"/>
        </w:rPr>
        <w:t>ر</w:t>
      </w:r>
      <w:r w:rsidR="00B05550" w:rsidRPr="00904882">
        <w:rPr>
          <w:rFonts w:hint="cs"/>
          <w:rtl/>
          <w:lang w:bidi="fa-IR"/>
        </w:rPr>
        <w:t>،</w:t>
      </w:r>
      <w:r w:rsidRPr="00904882">
        <w:rPr>
          <w:rFonts w:hint="cs"/>
          <w:rtl/>
          <w:lang w:bidi="fa-IR"/>
        </w:rPr>
        <w:t xml:space="preserve"> اسم ظاهر</w:t>
      </w:r>
      <w:r w:rsidR="00B05550" w:rsidRPr="00904882">
        <w:rPr>
          <w:rFonts w:hint="cs"/>
          <w:rtl/>
          <w:lang w:bidi="fa-IR"/>
        </w:rPr>
        <w:t xml:space="preserve"> آن</w:t>
      </w:r>
      <w:r w:rsidRPr="00904882">
        <w:rPr>
          <w:rFonts w:hint="cs"/>
          <w:rtl/>
          <w:lang w:bidi="fa-IR"/>
        </w:rPr>
        <w:t xml:space="preserve"> را آورد</w:t>
      </w:r>
      <w:r w:rsidR="00542844">
        <w:rPr>
          <w:rFonts w:hint="cs"/>
          <w:rtl/>
          <w:lang w:bidi="fa-IR"/>
        </w:rPr>
        <w:t>ه</w:t>
      </w:r>
      <w:r w:rsidR="00542844">
        <w:rPr>
          <w:rFonts w:hint="cs"/>
          <w:rtl/>
          <w:lang w:bidi="fa-IR"/>
        </w:rPr>
        <w:softHyphen/>
        <w:t xml:space="preserve">ام و یا ایراداتی از این  قبیل، </w:t>
      </w:r>
      <w:r w:rsidRPr="00904882">
        <w:rPr>
          <w:rFonts w:hint="cs"/>
          <w:rtl/>
          <w:lang w:bidi="fa-IR"/>
        </w:rPr>
        <w:t>ولی در</w:t>
      </w:r>
      <w:r w:rsidR="00542844">
        <w:rPr>
          <w:rFonts w:hint="cs"/>
          <w:rtl/>
          <w:lang w:bidi="fa-IR"/>
        </w:rPr>
        <w:t xml:space="preserve"> تمام اینها مقصود من این بود که،</w:t>
      </w:r>
      <w:r w:rsidRPr="00904882">
        <w:rPr>
          <w:rFonts w:hint="cs"/>
          <w:rtl/>
          <w:lang w:bidi="fa-IR"/>
        </w:rPr>
        <w:t xml:space="preserve"> حق مطلب را ادا نم</w:t>
      </w:r>
      <w:r w:rsidR="00B05550" w:rsidRPr="00904882">
        <w:rPr>
          <w:rFonts w:hint="cs"/>
          <w:rtl/>
          <w:lang w:bidi="fa-IR"/>
        </w:rPr>
        <w:t>ایم و مطلب</w:t>
      </w:r>
      <w:r w:rsidRPr="00904882">
        <w:rPr>
          <w:rFonts w:hint="cs"/>
          <w:rtl/>
          <w:lang w:bidi="fa-IR"/>
        </w:rPr>
        <w:t xml:space="preserve"> را اتمام و توضیحات بیشتری را ارائه دهم تا مطالعه کننده به تردید و ابهام نیفتد.</w:t>
      </w:r>
    </w:p>
    <w:p w:rsidR="00CE62BA" w:rsidRPr="00904882" w:rsidRDefault="00CE62BA" w:rsidP="004308B5">
      <w:pPr>
        <w:spacing w:line="288" w:lineRule="auto"/>
        <w:ind w:firstLine="206"/>
        <w:rPr>
          <w:rFonts w:hint="cs"/>
          <w:rtl/>
          <w:lang w:bidi="fa-IR"/>
        </w:rPr>
      </w:pPr>
      <w:r w:rsidRPr="00904882">
        <w:rPr>
          <w:rFonts w:hint="cs"/>
          <w:rtl/>
          <w:lang w:bidi="fa-IR"/>
        </w:rPr>
        <w:t>امیدوارم وظیفه را به نحو احسن ادا کرده باشم، و همه</w:t>
      </w:r>
      <w:r w:rsidRPr="00904882">
        <w:rPr>
          <w:rFonts w:hint="cs"/>
          <w:rtl/>
          <w:lang w:bidi="fa-IR"/>
        </w:rPr>
        <w:softHyphen/>
        <w:t>ی توفیقات، تحولات و نیروها نیز در دست پروردگار جهانیان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در خاتمه این را اضافه کنم که من در جریان امتحان مقدماتی جهت کسب گواهی بین</w:t>
      </w:r>
      <w:r w:rsidRPr="00904882">
        <w:rPr>
          <w:rFonts w:hint="cs"/>
          <w:rtl/>
          <w:lang w:bidi="fa-IR"/>
        </w:rPr>
        <w:softHyphen/>
        <w:t>المللی استادی در فقه، اصول و تاریخ قانونگذاری اسلامی موفق شدم؛ که برای برآورده ساختن آن می</w:t>
      </w:r>
      <w:r w:rsidRPr="00904882">
        <w:rPr>
          <w:rFonts w:hint="cs"/>
          <w:rtl/>
          <w:lang w:bidi="fa-IR"/>
        </w:rPr>
        <w:softHyphen/>
        <w:t>بایست پایان</w:t>
      </w:r>
      <w:r w:rsidRPr="00904882">
        <w:rPr>
          <w:rFonts w:hint="cs"/>
          <w:rtl/>
          <w:lang w:bidi="fa-IR"/>
        </w:rPr>
        <w:softHyphen/>
        <w:t>نامه</w:t>
      </w:r>
      <w:r w:rsidRPr="00904882">
        <w:rPr>
          <w:rFonts w:hint="cs"/>
          <w:rtl/>
          <w:lang w:bidi="fa-IR"/>
        </w:rPr>
        <w:softHyphen/>
        <w:t>ای در یکی از مباحث این فنون را تهیه نمایم و مناسب دیدم این پایان</w:t>
      </w:r>
      <w:r w:rsidR="00542844">
        <w:rPr>
          <w:rFonts w:hint="cs"/>
          <w:rtl/>
          <w:lang w:bidi="fa-IR"/>
        </w:rPr>
        <w:t xml:space="preserve"> </w:t>
      </w:r>
      <w:r w:rsidRPr="00904882">
        <w:rPr>
          <w:rFonts w:hint="cs"/>
          <w:rtl/>
          <w:lang w:bidi="fa-IR"/>
        </w:rPr>
        <w:softHyphen/>
        <w:t>نامه را به ه</w:t>
      </w:r>
      <w:r w:rsidR="00542844">
        <w:rPr>
          <w:rFonts w:hint="cs"/>
          <w:rtl/>
          <w:lang w:bidi="fa-IR"/>
        </w:rPr>
        <w:t>یئ</w:t>
      </w:r>
      <w:r w:rsidRPr="00904882">
        <w:rPr>
          <w:rFonts w:hint="cs"/>
          <w:rtl/>
          <w:lang w:bidi="fa-IR"/>
        </w:rPr>
        <w:t>ت امتحان استادی دانشکده</w:t>
      </w:r>
      <w:r w:rsidRPr="00904882">
        <w:rPr>
          <w:rFonts w:hint="cs"/>
          <w:rtl/>
          <w:lang w:bidi="fa-IR"/>
        </w:rPr>
        <w:softHyphen/>
        <w:t>ی شریعت ارائه دهم به امید اینکه مورد پذیرش اعضای ه</w:t>
      </w:r>
      <w:r w:rsidR="00542844">
        <w:rPr>
          <w:rFonts w:hint="cs"/>
          <w:rtl/>
          <w:lang w:bidi="fa-IR"/>
        </w:rPr>
        <w:t>یئ</w:t>
      </w:r>
      <w:r w:rsidRPr="00904882">
        <w:rPr>
          <w:rFonts w:hint="cs"/>
          <w:rtl/>
          <w:lang w:bidi="fa-IR"/>
        </w:rPr>
        <w:t>ت</w:t>
      </w:r>
      <w:r w:rsidR="00B05550" w:rsidRPr="00904882">
        <w:rPr>
          <w:rFonts w:hint="cs"/>
          <w:rtl/>
          <w:lang w:bidi="fa-IR"/>
        </w:rPr>
        <w:t xml:space="preserve"> مدیره</w:t>
      </w:r>
      <w:r w:rsidRPr="00904882">
        <w:rPr>
          <w:rFonts w:hint="cs"/>
          <w:rtl/>
          <w:lang w:bidi="fa-IR"/>
        </w:rPr>
        <w:t xml:space="preserve"> قرار گیرد و بتوانم به گوا</w:t>
      </w:r>
      <w:r w:rsidR="00542844">
        <w:rPr>
          <w:rFonts w:hint="cs"/>
          <w:rtl/>
          <w:lang w:bidi="fa-IR"/>
        </w:rPr>
        <w:t>هینامه</w:t>
      </w:r>
      <w:r w:rsidR="00542844">
        <w:rPr>
          <w:rFonts w:hint="cs"/>
          <w:rtl/>
          <w:lang w:bidi="fa-IR"/>
        </w:rPr>
        <w:softHyphen/>
        <w:t>ی مزبور نای</w:t>
      </w:r>
      <w:r w:rsidRPr="00904882">
        <w:rPr>
          <w:rFonts w:hint="cs"/>
          <w:rtl/>
          <w:lang w:bidi="fa-IR"/>
        </w:rPr>
        <w:t>ل آیم.</w:t>
      </w:r>
    </w:p>
    <w:p w:rsidR="00CE62BA" w:rsidRPr="00904882" w:rsidRDefault="00CE62BA" w:rsidP="00C33C61">
      <w:pPr>
        <w:spacing w:line="288" w:lineRule="auto"/>
        <w:ind w:firstLine="206"/>
        <w:rPr>
          <w:rFonts w:hint="cs"/>
          <w:rtl/>
          <w:lang w:bidi="fa-IR"/>
        </w:rPr>
      </w:pPr>
      <w:r w:rsidRPr="00904882">
        <w:rPr>
          <w:rFonts w:hint="cs"/>
          <w:rtl/>
          <w:lang w:bidi="fa-IR"/>
        </w:rPr>
        <w:t>«از خدایی که نعمت را پیش از استحقاق به ما ارزانی می</w:t>
      </w:r>
      <w:r w:rsidRPr="00904882">
        <w:rPr>
          <w:rFonts w:hint="cs"/>
          <w:rtl/>
          <w:lang w:bidi="fa-IR"/>
        </w:rPr>
        <w:softHyphen/>
        <w:t>دارد، آن را با وجود کوتاهی در انجام سپاسگزاری بر ما دوام می</w:t>
      </w:r>
      <w:r w:rsidRPr="00904882">
        <w:rPr>
          <w:rFonts w:hint="cs"/>
          <w:rtl/>
          <w:lang w:bidi="fa-IR"/>
        </w:rPr>
        <w:softHyphen/>
        <w:t>بخشد و مرا بهترین امتی قرار داد که برای مردم پدید آورده شده</w:t>
      </w:r>
      <w:r w:rsidRPr="00904882">
        <w:rPr>
          <w:rFonts w:hint="cs"/>
          <w:rtl/>
          <w:lang w:bidi="fa-IR"/>
        </w:rPr>
        <w:softHyphen/>
        <w:t>اند، می</w:t>
      </w:r>
      <w:r w:rsidRPr="00904882">
        <w:rPr>
          <w:rFonts w:hint="cs"/>
          <w:rtl/>
          <w:lang w:bidi="fa-IR"/>
        </w:rPr>
        <w:softHyphen/>
        <w:t>خواهیم فهم کتاب و سنت و گفتار و کرداری به ما بدهد که بتوانم تکلیف خویش را با آن انجام داده و زمینه</w:t>
      </w:r>
      <w:r w:rsidRPr="00904882">
        <w:rPr>
          <w:rFonts w:hint="cs"/>
          <w:rtl/>
          <w:lang w:bidi="fa-IR"/>
        </w:rPr>
        <w:softHyphen/>
        <w:t>ی انجام بندگی بیشتر از واجبات را برایمان فراهم سازد»</w:t>
      </w:r>
      <w:r w:rsidR="00C33C61">
        <w:rPr>
          <w:rStyle w:val="a3"/>
          <w:rtl/>
          <w:lang w:bidi="fa-IR"/>
        </w:rPr>
        <w:footnoteReference w:id="7"/>
      </w:r>
    </w:p>
    <w:p w:rsidR="003C055B" w:rsidRDefault="003C055B" w:rsidP="004308B5">
      <w:pPr>
        <w:spacing w:line="288" w:lineRule="auto"/>
        <w:jc w:val="center"/>
        <w:rPr>
          <w:lang w:bidi="fa-IR"/>
        </w:rPr>
      </w:pPr>
    </w:p>
    <w:p w:rsidR="00CE62BA" w:rsidRPr="00904882" w:rsidRDefault="00CE62BA" w:rsidP="004308B5">
      <w:pPr>
        <w:spacing w:line="288" w:lineRule="auto"/>
        <w:jc w:val="center"/>
        <w:rPr>
          <w:rFonts w:hint="cs"/>
          <w:rtl/>
          <w:lang w:bidi="fa-IR"/>
        </w:rPr>
      </w:pPr>
      <w:r w:rsidRPr="00904882">
        <w:rPr>
          <w:rFonts w:hint="cs"/>
          <w:rtl/>
          <w:lang w:bidi="fa-IR"/>
        </w:rPr>
        <w:t>عبدالغنی محمد عبدالخالق</w:t>
      </w:r>
    </w:p>
    <w:p w:rsidR="00CE62BA" w:rsidRPr="00904882" w:rsidRDefault="00CE62BA" w:rsidP="004308B5">
      <w:pPr>
        <w:spacing w:line="288" w:lineRule="auto"/>
        <w:ind w:firstLine="206"/>
        <w:jc w:val="center"/>
        <w:rPr>
          <w:rFonts w:hint="cs"/>
          <w:rtl/>
          <w:lang w:bidi="fa-IR"/>
        </w:rPr>
      </w:pPr>
      <w:r w:rsidRPr="00904882">
        <w:rPr>
          <w:rFonts w:hint="cs"/>
          <w:rtl/>
          <w:lang w:bidi="fa-IR"/>
        </w:rPr>
        <w:t>20 ذوالحجه 1307 هـ</w:t>
      </w:r>
      <w:r w:rsidR="00542844">
        <w:rPr>
          <w:rFonts w:hint="cs"/>
          <w:rtl/>
          <w:lang w:bidi="fa-IR"/>
        </w:rPr>
        <w:t xml:space="preserve"> ، </w:t>
      </w:r>
      <w:r w:rsidRPr="00904882">
        <w:rPr>
          <w:rFonts w:hint="cs"/>
          <w:rtl/>
          <w:lang w:bidi="fa-IR"/>
        </w:rPr>
        <w:t>8 ینایر 1942 م</w:t>
      </w:r>
    </w:p>
    <w:p w:rsidR="00350632" w:rsidRDefault="00CE62BA" w:rsidP="006A0E32">
      <w:pPr>
        <w:pStyle w:val="1"/>
        <w:jc w:val="both"/>
        <w:rPr>
          <w:rFonts w:hint="cs"/>
          <w:rtl/>
        </w:rPr>
      </w:pPr>
      <w:r w:rsidRPr="00904882">
        <w:rPr>
          <w:rtl/>
        </w:rPr>
        <w:br w:type="page"/>
      </w:r>
    </w:p>
    <w:p w:rsidR="007E0D29" w:rsidRDefault="007E0D29" w:rsidP="007E0D29">
      <w:pPr>
        <w:pStyle w:val="1"/>
        <w:rPr>
          <w:rFonts w:hint="cs"/>
          <w:rtl/>
        </w:rPr>
      </w:pPr>
    </w:p>
    <w:p w:rsidR="009F4753" w:rsidRDefault="009F4753" w:rsidP="004308B5">
      <w:pPr>
        <w:pStyle w:val="1"/>
        <w:spacing w:line="288" w:lineRule="auto"/>
        <w:ind w:firstLine="206"/>
        <w:rPr>
          <w:rFonts w:hint="cs"/>
          <w:rtl/>
        </w:rPr>
      </w:pPr>
    </w:p>
    <w:p w:rsidR="00CE62BA" w:rsidRDefault="007E0D29" w:rsidP="007E0D29">
      <w:pPr>
        <w:pStyle w:val="2"/>
        <w:jc w:val="both"/>
      </w:pPr>
      <w:bookmarkStart w:id="7" w:name="_Toc219142701"/>
      <w:r>
        <w:rPr>
          <w:noProof/>
          <w:rtl/>
        </w:rPr>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_x0000_s1029" type="#_x0000_t53" style="position:absolute;left:0;text-align:left;margin-left:-45pt;margin-top:4.7pt;width:468pt;height:459pt;z-index:251656704" adj=",0">
            <v:textbox>
              <w:txbxContent>
                <w:p w:rsidR="00350632" w:rsidRDefault="00350632" w:rsidP="003C055B">
                  <w:pPr>
                    <w:pStyle w:val="1"/>
                    <w:spacing w:line="288" w:lineRule="auto"/>
                  </w:pPr>
                  <w:bookmarkStart w:id="8" w:name="_Toc208295318"/>
                </w:p>
                <w:p w:rsidR="00350632" w:rsidRPr="009F4753" w:rsidRDefault="00350632" w:rsidP="003C055B">
                  <w:pPr>
                    <w:pStyle w:val="1"/>
                    <w:spacing w:line="288" w:lineRule="auto"/>
                    <w:rPr>
                      <w:rFonts w:hint="cs"/>
                      <w:rtl/>
                    </w:rPr>
                  </w:pPr>
                  <w:r w:rsidRPr="00904882">
                    <w:rPr>
                      <w:rFonts w:hint="cs"/>
                      <w:rtl/>
                    </w:rPr>
                    <w:t>مقدمه</w:t>
                  </w:r>
                  <w:r w:rsidRPr="00904882">
                    <w:rPr>
                      <w:rFonts w:hint="cs"/>
                      <w:rtl/>
                    </w:rPr>
                    <w:softHyphen/>
                    <w:t>ی اول</w:t>
                  </w:r>
                  <w:bookmarkEnd w:id="8"/>
                </w:p>
                <w:p w:rsidR="00350632" w:rsidRDefault="00350632" w:rsidP="003C055B">
                  <w:pPr>
                    <w:pStyle w:val="1"/>
                    <w:spacing w:line="288" w:lineRule="auto"/>
                    <w:rPr>
                      <w:rFonts w:hint="cs"/>
                      <w:rtl/>
                    </w:rPr>
                  </w:pPr>
                  <w:bookmarkStart w:id="9" w:name="_Toc208295319"/>
                  <w:r w:rsidRPr="00904882">
                    <w:rPr>
                      <w:rFonts w:hint="cs"/>
                      <w:rtl/>
                    </w:rPr>
                    <w:t>معانی سنت</w:t>
                  </w:r>
                  <w:bookmarkEnd w:id="9"/>
                </w:p>
                <w:p w:rsidR="00350632" w:rsidRDefault="00350632" w:rsidP="003C055B">
                  <w:pPr>
                    <w:spacing w:line="288" w:lineRule="auto"/>
                    <w:rPr>
                      <w:rFonts w:hint="cs"/>
                      <w:rtl/>
                      <w:lang w:bidi="fa-IR"/>
                    </w:rPr>
                  </w:pPr>
                </w:p>
                <w:p w:rsidR="00350632" w:rsidRPr="00904882" w:rsidRDefault="00350632" w:rsidP="003C055B">
                  <w:pPr>
                    <w:spacing w:line="288" w:lineRule="auto"/>
                    <w:ind w:firstLine="206"/>
                    <w:jc w:val="center"/>
                    <w:rPr>
                      <w:rFonts w:hint="cs"/>
                      <w:sz w:val="42"/>
                      <w:szCs w:val="42"/>
                      <w:rtl/>
                      <w:lang w:bidi="fa-IR"/>
                    </w:rPr>
                  </w:pPr>
                </w:p>
                <w:p w:rsidR="00350632" w:rsidRPr="003C055B" w:rsidRDefault="00350632" w:rsidP="003C055B">
                  <w:pPr>
                    <w:spacing w:line="288" w:lineRule="auto"/>
                    <w:ind w:firstLine="206"/>
                    <w:jc w:val="center"/>
                    <w:rPr>
                      <w:rFonts w:cs="2  Arabic Style" w:hint="cs"/>
                      <w:sz w:val="46"/>
                      <w:szCs w:val="46"/>
                      <w:rtl/>
                      <w:lang w:bidi="fa-IR"/>
                    </w:rPr>
                  </w:pPr>
                  <w:r w:rsidRPr="003C055B">
                    <w:rPr>
                      <w:rFonts w:cs="2  Arabic Style" w:hint="cs"/>
                      <w:sz w:val="46"/>
                      <w:szCs w:val="46"/>
                      <w:rtl/>
                      <w:lang w:bidi="fa-IR"/>
                    </w:rPr>
                    <w:t>معنی سنت در اصول الفقه</w:t>
                  </w:r>
                </w:p>
                <w:p w:rsidR="00350632" w:rsidRPr="003C055B" w:rsidRDefault="00350632" w:rsidP="003C055B">
                  <w:pPr>
                    <w:spacing w:line="288" w:lineRule="auto"/>
                    <w:ind w:firstLine="206"/>
                    <w:jc w:val="center"/>
                    <w:rPr>
                      <w:rFonts w:cs="2  Arabic Style" w:hint="cs"/>
                      <w:sz w:val="44"/>
                      <w:szCs w:val="44"/>
                      <w:rtl/>
                      <w:lang w:bidi="fa-IR"/>
                    </w:rPr>
                  </w:pPr>
                  <w:r w:rsidRPr="003C055B">
                    <w:rPr>
                      <w:rFonts w:cs="2  Arabic Style" w:hint="cs"/>
                      <w:sz w:val="44"/>
                      <w:szCs w:val="44"/>
                      <w:rtl/>
                      <w:lang w:bidi="fa-IR"/>
                    </w:rPr>
                    <w:t>معنی سنت در لغت</w:t>
                  </w:r>
                </w:p>
                <w:p w:rsidR="00350632" w:rsidRPr="003C055B" w:rsidRDefault="00350632" w:rsidP="003C055B">
                  <w:pPr>
                    <w:spacing w:line="288" w:lineRule="auto"/>
                    <w:ind w:firstLine="206"/>
                    <w:jc w:val="center"/>
                    <w:rPr>
                      <w:rFonts w:cs="2  Arabic Style"/>
                      <w:sz w:val="44"/>
                      <w:szCs w:val="44"/>
                      <w:rtl/>
                      <w:lang w:bidi="fa-IR"/>
                    </w:rPr>
                  </w:pPr>
                  <w:r w:rsidRPr="003C055B">
                    <w:rPr>
                      <w:rFonts w:cs="2  Arabic Style" w:hint="cs"/>
                      <w:sz w:val="44"/>
                      <w:szCs w:val="44"/>
                      <w:rtl/>
                      <w:lang w:bidi="fa-IR"/>
                    </w:rPr>
                    <w:t>معنی سنت در فقه</w:t>
                  </w:r>
                </w:p>
                <w:p w:rsidR="00350632" w:rsidRDefault="00350632">
                  <w:pPr>
                    <w:rPr>
                      <w:lang w:bidi="fa-IR"/>
                    </w:rPr>
                  </w:pPr>
                </w:p>
              </w:txbxContent>
            </v:textbox>
          </v:shape>
        </w:pict>
      </w:r>
      <w:r w:rsidR="00E72D25" w:rsidRPr="00904882">
        <w:rPr>
          <w:rtl/>
        </w:rPr>
        <w:br w:type="page"/>
      </w:r>
      <w:bookmarkStart w:id="10" w:name="_Toc219142702"/>
      <w:r w:rsidR="00D5180B" w:rsidRPr="00904882">
        <w:rPr>
          <w:rFonts w:hint="cs"/>
          <w:rtl/>
        </w:rPr>
        <w:t>م</w:t>
      </w:r>
      <w:r w:rsidR="00CE62BA" w:rsidRPr="00904882">
        <w:rPr>
          <w:rFonts w:hint="cs"/>
          <w:rtl/>
        </w:rPr>
        <w:t>عنی سنت از لحاظ زبان</w:t>
      </w:r>
      <w:r w:rsidR="00D5180B" w:rsidRPr="00904882">
        <w:rPr>
          <w:rFonts w:hint="cs"/>
          <w:rtl/>
          <w:lang w:bidi="ar-KW"/>
        </w:rPr>
        <w:t>‌</w:t>
      </w:r>
      <w:r w:rsidR="00CE62BA" w:rsidRPr="00904882">
        <w:rPr>
          <w:rtl/>
        </w:rPr>
        <w:softHyphen/>
      </w:r>
      <w:r w:rsidR="00CE62BA" w:rsidRPr="00904882">
        <w:rPr>
          <w:rFonts w:hint="cs"/>
          <w:rtl/>
        </w:rPr>
        <w:t>شناختی</w:t>
      </w:r>
      <w:bookmarkEnd w:id="7"/>
      <w:bookmarkEnd w:id="10"/>
    </w:p>
    <w:p w:rsidR="003C055B" w:rsidRPr="003C055B" w:rsidRDefault="003C055B" w:rsidP="003C055B">
      <w:pPr>
        <w:rPr>
          <w:rFonts w:ascii="Times New Roman" w:hAnsi="Times New Roman"/>
          <w:rtl/>
        </w:rPr>
      </w:pPr>
    </w:p>
    <w:p w:rsidR="00CE62BA" w:rsidRPr="00904882" w:rsidRDefault="00CE62BA" w:rsidP="00C33C61">
      <w:pPr>
        <w:spacing w:line="288" w:lineRule="auto"/>
        <w:ind w:firstLine="206"/>
        <w:rPr>
          <w:rFonts w:hint="cs"/>
          <w:rtl/>
          <w:lang w:bidi="fa-IR"/>
        </w:rPr>
      </w:pPr>
      <w:r w:rsidRPr="00904882">
        <w:rPr>
          <w:rFonts w:hint="cs"/>
          <w:rtl/>
          <w:lang w:bidi="fa-IR"/>
        </w:rPr>
        <w:t>سنت در لغت بر راه و روش اطلاق می</w:t>
      </w:r>
      <w:r w:rsidRPr="00904882">
        <w:rPr>
          <w:rFonts w:hint="cs"/>
          <w:rtl/>
          <w:lang w:bidi="fa-IR"/>
        </w:rPr>
        <w:softHyphen/>
        <w:t>گردد</w:t>
      </w:r>
      <w:r w:rsidR="00B05550" w:rsidRPr="00904882">
        <w:rPr>
          <w:rFonts w:hint="cs"/>
          <w:rtl/>
          <w:lang w:bidi="fa-IR"/>
        </w:rPr>
        <w:t>،</w:t>
      </w:r>
      <w:r w:rsidR="00C33C61">
        <w:rPr>
          <w:rStyle w:val="a3"/>
          <w:rtl/>
          <w:lang w:bidi="fa-IR"/>
        </w:rPr>
        <w:footnoteReference w:id="8"/>
      </w:r>
      <w:r w:rsidRPr="00904882">
        <w:rPr>
          <w:rFonts w:hint="cs"/>
          <w:rtl/>
          <w:lang w:bidi="fa-IR"/>
        </w:rPr>
        <w:t xml:space="preserve"> خوب و پسندیده باشد یا زشت و نکوهیده</w:t>
      </w:r>
      <w:r w:rsidR="00B05550" w:rsidRPr="00904882">
        <w:rPr>
          <w:rFonts w:hint="cs"/>
          <w:rtl/>
          <w:lang w:bidi="fa-IR"/>
        </w:rPr>
        <w:t>.</w:t>
      </w:r>
      <w:r w:rsidRPr="00904882">
        <w:rPr>
          <w:rFonts w:hint="cs"/>
          <w:rtl/>
          <w:lang w:bidi="fa-IR"/>
        </w:rPr>
        <w:t xml:space="preserve"> پیامبر خدا </w:t>
      </w:r>
      <w:r w:rsidR="00B05550" w:rsidRPr="00904882">
        <w:rPr>
          <w:rFonts w:hint="cs"/>
          <w:lang w:bidi="fa-IR"/>
        </w:rPr>
        <w:sym w:font="AGA Arabesque" w:char="F072"/>
      </w:r>
      <w:r w:rsidR="00B05550" w:rsidRPr="00904882">
        <w:rPr>
          <w:rFonts w:hint="cs"/>
          <w:rtl/>
          <w:lang w:bidi="fa-IR"/>
        </w:rPr>
        <w:t xml:space="preserve"> </w:t>
      </w:r>
      <w:r w:rsidRPr="00904882">
        <w:rPr>
          <w:rFonts w:hint="cs"/>
          <w:rtl/>
          <w:lang w:bidi="fa-IR"/>
        </w:rPr>
        <w:t>می</w:t>
      </w:r>
      <w:r w:rsidRPr="00904882">
        <w:rPr>
          <w:rFonts w:hint="cs"/>
          <w:rtl/>
          <w:lang w:bidi="fa-IR"/>
        </w:rPr>
        <w:softHyphen/>
        <w:t>فرماید: هر که روش پسندیده و خوبی را در اسلام وضع نم</w:t>
      </w:r>
      <w:r w:rsidR="00B05550" w:rsidRPr="00904882">
        <w:rPr>
          <w:rFonts w:hint="cs"/>
          <w:rtl/>
          <w:lang w:bidi="fa-IR"/>
        </w:rPr>
        <w:t>اید</w:t>
      </w:r>
      <w:r w:rsidRPr="00904882">
        <w:rPr>
          <w:rFonts w:hint="cs"/>
          <w:rtl/>
          <w:lang w:bidi="fa-IR"/>
        </w:rPr>
        <w:t xml:space="preserve"> و بعد از او بدان عمل ش</w:t>
      </w:r>
      <w:r w:rsidR="00B05550" w:rsidRPr="00904882">
        <w:rPr>
          <w:rFonts w:hint="cs"/>
          <w:rtl/>
          <w:lang w:bidi="fa-IR"/>
        </w:rPr>
        <w:t>و</w:t>
      </w:r>
      <w:r w:rsidRPr="00904882">
        <w:rPr>
          <w:rFonts w:hint="cs"/>
          <w:rtl/>
          <w:lang w:bidi="fa-IR"/>
        </w:rPr>
        <w:t>د</w:t>
      </w:r>
      <w:r w:rsidR="00B05550" w:rsidRPr="00904882">
        <w:rPr>
          <w:rFonts w:hint="cs"/>
          <w:rtl/>
          <w:lang w:bidi="fa-IR"/>
        </w:rPr>
        <w:t>،</w:t>
      </w:r>
      <w:r w:rsidRPr="00904882">
        <w:rPr>
          <w:rFonts w:hint="cs"/>
          <w:rtl/>
          <w:lang w:bidi="fa-IR"/>
        </w:rPr>
        <w:t xml:space="preserve"> به تعدا</w:t>
      </w:r>
      <w:r w:rsidR="00F1039E" w:rsidRPr="00904882">
        <w:rPr>
          <w:rFonts w:hint="cs"/>
          <w:rtl/>
          <w:lang w:bidi="fa-IR"/>
        </w:rPr>
        <w:t>د</w:t>
      </w:r>
      <w:r w:rsidRPr="00904882">
        <w:rPr>
          <w:rFonts w:hint="cs"/>
          <w:rtl/>
          <w:lang w:bidi="fa-IR"/>
        </w:rPr>
        <w:t xml:space="preserve"> رهروان پاداش خوب برایش در نظر گرفته می</w:t>
      </w:r>
      <w:r w:rsidRPr="00904882">
        <w:rPr>
          <w:rFonts w:hint="cs"/>
          <w:rtl/>
          <w:lang w:bidi="fa-IR"/>
        </w:rPr>
        <w:softHyphen/>
        <w:t>شود بدون آنکه پاداش آنان کاهش یابد و هر که روش ناپسند و بدی را وضع ک</w:t>
      </w:r>
      <w:r w:rsidR="00B05550" w:rsidRPr="00904882">
        <w:rPr>
          <w:rFonts w:hint="cs"/>
          <w:rtl/>
          <w:lang w:bidi="fa-IR"/>
        </w:rPr>
        <w:t>ند</w:t>
      </w:r>
      <w:r w:rsidRPr="00904882">
        <w:rPr>
          <w:rFonts w:hint="cs"/>
          <w:rtl/>
          <w:lang w:bidi="fa-IR"/>
        </w:rPr>
        <w:t xml:space="preserve"> و پس از او بدان عمل ش</w:t>
      </w:r>
      <w:r w:rsidR="00B05550" w:rsidRPr="00904882">
        <w:rPr>
          <w:rFonts w:hint="cs"/>
          <w:rtl/>
          <w:lang w:bidi="fa-IR"/>
        </w:rPr>
        <w:t>و</w:t>
      </w:r>
      <w:r w:rsidRPr="00904882">
        <w:rPr>
          <w:rFonts w:hint="cs"/>
          <w:rtl/>
          <w:lang w:bidi="fa-IR"/>
        </w:rPr>
        <w:t>د، به تعداد رهروان گناه برایش مقرر می</w:t>
      </w:r>
      <w:r w:rsidRPr="00904882">
        <w:rPr>
          <w:rFonts w:hint="cs"/>
          <w:rtl/>
          <w:lang w:bidi="fa-IR"/>
        </w:rPr>
        <w:softHyphen/>
        <w:t>گردد بدون آنکه گناه آنان کاهش یابد.</w:t>
      </w:r>
      <w:r w:rsidR="00C33C61">
        <w:rPr>
          <w:rStyle w:val="a3"/>
          <w:rtl/>
          <w:lang w:bidi="fa-IR"/>
        </w:rPr>
        <w:footnoteReference w:id="9"/>
      </w:r>
    </w:p>
    <w:p w:rsidR="00CE62BA" w:rsidRPr="00904882" w:rsidRDefault="00CE62BA" w:rsidP="004308B5">
      <w:pPr>
        <w:spacing w:line="288" w:lineRule="auto"/>
        <w:ind w:firstLine="206"/>
        <w:rPr>
          <w:rFonts w:hint="cs"/>
          <w:rtl/>
          <w:lang w:bidi="fa-IR"/>
        </w:rPr>
      </w:pPr>
      <w:r w:rsidRPr="00904882">
        <w:rPr>
          <w:rFonts w:hint="cs"/>
          <w:rtl/>
          <w:lang w:bidi="fa-IR"/>
        </w:rPr>
        <w:t>خالدبن عتبه هذلی می</w:t>
      </w:r>
      <w:r w:rsidRPr="00904882">
        <w:rPr>
          <w:rFonts w:hint="cs"/>
          <w:rtl/>
          <w:lang w:bidi="fa-IR"/>
        </w:rPr>
        <w:softHyphen/>
        <w:t>گوید:</w:t>
      </w:r>
    </w:p>
    <w:p w:rsidR="00CE62BA" w:rsidRPr="009F4753" w:rsidRDefault="00B05550" w:rsidP="004308B5">
      <w:pPr>
        <w:spacing w:line="288" w:lineRule="auto"/>
        <w:ind w:firstLine="206"/>
        <w:jc w:val="center"/>
        <w:rPr>
          <w:rFonts w:ascii="Lotus Linotype" w:hAnsi="Lotus Linotype" w:cs="Lotus Linotype"/>
          <w:rtl/>
          <w:lang w:bidi="fa-IR"/>
        </w:rPr>
      </w:pPr>
      <w:r w:rsidRPr="009F4753">
        <w:rPr>
          <w:rFonts w:ascii="Lotus Linotype" w:hAnsi="Lotus Linotype" w:cs="Lotus Linotype"/>
          <w:rtl/>
          <w:lang w:bidi="fa-IR"/>
        </w:rPr>
        <w:t>«</w:t>
      </w:r>
      <w:r w:rsidR="00CE62BA" w:rsidRPr="009F4753">
        <w:rPr>
          <w:rFonts w:ascii="Lotus Linotype" w:hAnsi="Lotus Linotype" w:cs="Lotus Linotype"/>
          <w:rtl/>
          <w:lang w:bidi="fa-IR"/>
        </w:rPr>
        <w:t>فلا تغضبن من سیر</w:t>
      </w:r>
      <w:r w:rsidR="00F1039E" w:rsidRPr="009F4753">
        <w:rPr>
          <w:rFonts w:ascii="Lotus Linotype" w:hAnsi="Lotus Linotype" w:cs="Lotus Linotype"/>
          <w:rtl/>
          <w:lang w:bidi="fa-IR"/>
        </w:rPr>
        <w:t>ة</w:t>
      </w:r>
      <w:r w:rsidR="00CE62BA" w:rsidRPr="009F4753">
        <w:rPr>
          <w:rFonts w:ascii="Lotus Linotype" w:hAnsi="Lotus Linotype" w:cs="Lotus Linotype"/>
          <w:rtl/>
          <w:lang w:bidi="fa-IR"/>
        </w:rPr>
        <w:t xml:space="preserve"> </w:t>
      </w:r>
      <w:r w:rsidR="00F1039E" w:rsidRPr="009F4753">
        <w:rPr>
          <w:rFonts w:ascii="Lotus Linotype" w:hAnsi="Lotus Linotype" w:cs="Lotus Linotype"/>
          <w:rtl/>
          <w:lang w:bidi="fa-IR"/>
        </w:rPr>
        <w:t>أ</w:t>
      </w:r>
      <w:r w:rsidR="00CE62BA" w:rsidRPr="009F4753">
        <w:rPr>
          <w:rFonts w:ascii="Lotus Linotype" w:hAnsi="Lotus Linotype" w:cs="Lotus Linotype"/>
          <w:rtl/>
          <w:lang w:bidi="fa-IR"/>
        </w:rPr>
        <w:t>نت سرتها</w:t>
      </w:r>
      <w:r w:rsidR="009F4753">
        <w:rPr>
          <w:rFonts w:ascii="Lotus Linotype" w:hAnsi="Lotus Linotype" w:cs="Lotus Linotype" w:hint="cs"/>
          <w:rtl/>
          <w:lang w:bidi="fa-IR"/>
        </w:rPr>
        <w:t xml:space="preserve">       </w:t>
      </w:r>
      <w:r w:rsidR="00F1039E" w:rsidRPr="009F4753">
        <w:rPr>
          <w:rFonts w:ascii="Lotus Linotype" w:hAnsi="Lotus Linotype" w:cs="Lotus Linotype"/>
          <w:rtl/>
          <w:lang w:bidi="fa-IR"/>
        </w:rPr>
        <w:t>-</w:t>
      </w:r>
      <w:r w:rsidR="009F4753">
        <w:rPr>
          <w:rFonts w:ascii="Lotus Linotype" w:hAnsi="Lotus Linotype" w:cs="Lotus Linotype" w:hint="cs"/>
          <w:rtl/>
          <w:lang w:bidi="fa-IR"/>
        </w:rPr>
        <w:t xml:space="preserve">       </w:t>
      </w:r>
      <w:r w:rsidR="00CE62BA" w:rsidRPr="009F4753">
        <w:rPr>
          <w:rFonts w:ascii="Lotus Linotype" w:hAnsi="Lotus Linotype" w:cs="Lotus Linotype"/>
          <w:rtl/>
          <w:lang w:bidi="fa-IR"/>
        </w:rPr>
        <w:t xml:space="preserve"> فاول راض سن</w:t>
      </w:r>
      <w:r w:rsidR="00F1039E" w:rsidRPr="009F4753">
        <w:rPr>
          <w:rFonts w:ascii="Lotus Linotype" w:hAnsi="Lotus Linotype" w:cs="Lotus Linotype"/>
          <w:rtl/>
          <w:lang w:bidi="fa-IR"/>
        </w:rPr>
        <w:t>ة</w:t>
      </w:r>
      <w:r w:rsidR="00CE62BA" w:rsidRPr="009F4753">
        <w:rPr>
          <w:rFonts w:ascii="Lotus Linotype" w:hAnsi="Lotus Linotype" w:cs="Lotus Linotype"/>
          <w:rtl/>
          <w:lang w:bidi="fa-IR"/>
        </w:rPr>
        <w:t xml:space="preserve"> من یسیرها</w:t>
      </w:r>
      <w:r w:rsidRPr="009F4753">
        <w:rPr>
          <w:rFonts w:ascii="Lotus Linotype" w:hAnsi="Lotus Linotype" w:cs="Lotus Linotype"/>
          <w:rtl/>
          <w:lang w:bidi="fa-IR"/>
        </w:rPr>
        <w:t>»</w:t>
      </w:r>
      <w:r w:rsidR="00CE62BA" w:rsidRPr="009F4753">
        <w:rPr>
          <w:rFonts w:ascii="Lotus Linotype" w:hAnsi="Lotus Linotype" w:cs="Lotus Linotype"/>
          <w:rtl/>
          <w:lang w:bidi="fa-IR"/>
        </w:rPr>
        <w:t>.</w:t>
      </w:r>
    </w:p>
    <w:p w:rsidR="00CE62BA" w:rsidRPr="00904882" w:rsidRDefault="00B05550"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 xml:space="preserve">از راه و روشی که پیمودی و جا گذاشتی خشمگین </w:t>
      </w:r>
      <w:r w:rsidR="00F1039E" w:rsidRPr="00904882">
        <w:rPr>
          <w:rFonts w:hint="cs"/>
          <w:rtl/>
          <w:lang w:bidi="fa-IR"/>
        </w:rPr>
        <w:t>م</w:t>
      </w:r>
      <w:r w:rsidR="00CE62BA" w:rsidRPr="00904882">
        <w:rPr>
          <w:rFonts w:hint="cs"/>
          <w:rtl/>
          <w:lang w:bidi="fa-IR"/>
        </w:rPr>
        <w:t>شو زیرا نخستین رضایت دهنده بدان</w:t>
      </w:r>
      <w:r w:rsidR="009F4753">
        <w:rPr>
          <w:rFonts w:hint="cs"/>
          <w:rtl/>
          <w:lang w:bidi="fa-IR"/>
        </w:rPr>
        <w:t>،</w:t>
      </w:r>
      <w:r w:rsidR="00CE62BA" w:rsidRPr="00904882">
        <w:rPr>
          <w:rFonts w:hint="cs"/>
          <w:rtl/>
          <w:lang w:bidi="fa-IR"/>
        </w:rPr>
        <w:t xml:space="preserve"> کسی است که آن را می</w:t>
      </w:r>
      <w:r w:rsidRPr="00904882">
        <w:rPr>
          <w:rFonts w:hint="cs"/>
          <w:rtl/>
          <w:lang w:bidi="fa-IR"/>
        </w:rPr>
        <w:t xml:space="preserve"> </w:t>
      </w:r>
      <w:r w:rsidR="00CE62BA" w:rsidRPr="00904882">
        <w:rPr>
          <w:rFonts w:hint="cs"/>
          <w:rtl/>
          <w:lang w:bidi="fa-IR"/>
        </w:rPr>
        <w:t>پیماید</w:t>
      </w:r>
      <w:r w:rsidRPr="00904882">
        <w:rPr>
          <w:rFonts w:hint="cs"/>
          <w:rtl/>
          <w:lang w:bidi="fa-IR"/>
        </w:rPr>
        <w:t xml:space="preserve"> </w:t>
      </w:r>
      <w:r w:rsidR="00CE62BA" w:rsidRPr="00904882">
        <w:rPr>
          <w:rFonts w:hint="cs"/>
          <w:rtl/>
          <w:lang w:bidi="fa-IR"/>
        </w:rPr>
        <w:t>یعنی تو خودت مقصر هستی)</w:t>
      </w:r>
    </w:p>
    <w:p w:rsidR="00CE62BA" w:rsidRPr="00904882" w:rsidRDefault="00CE62BA" w:rsidP="00C33C61">
      <w:pPr>
        <w:spacing w:line="288" w:lineRule="auto"/>
        <w:ind w:firstLine="206"/>
        <w:rPr>
          <w:rFonts w:hint="cs"/>
          <w:rtl/>
          <w:lang w:bidi="fa-IR"/>
        </w:rPr>
      </w:pPr>
      <w:r w:rsidRPr="00904882">
        <w:rPr>
          <w:rFonts w:hint="cs"/>
          <w:rtl/>
          <w:lang w:bidi="fa-IR"/>
        </w:rPr>
        <w:t>ازهری می</w:t>
      </w:r>
      <w:r w:rsidRPr="00904882">
        <w:rPr>
          <w:rFonts w:hint="cs"/>
          <w:rtl/>
          <w:lang w:bidi="fa-IR"/>
        </w:rPr>
        <w:softHyphen/>
        <w:t>گوید: سنت عبارت است از: روش پسندیده</w:t>
      </w:r>
      <w:r w:rsidRPr="00904882">
        <w:rPr>
          <w:rFonts w:hint="cs"/>
          <w:rtl/>
          <w:lang w:bidi="fa-IR"/>
        </w:rPr>
        <w:softHyphen/>
        <w:t>ی درست</w:t>
      </w:r>
      <w:r w:rsidR="00B05550" w:rsidRPr="00904882">
        <w:rPr>
          <w:rFonts w:hint="cs"/>
          <w:rtl/>
          <w:lang w:bidi="fa-IR"/>
        </w:rPr>
        <w:t>،</w:t>
      </w:r>
      <w:r w:rsidRPr="00904882">
        <w:rPr>
          <w:rFonts w:hint="cs"/>
          <w:rtl/>
          <w:lang w:bidi="fa-IR"/>
        </w:rPr>
        <w:t xml:space="preserve"> و لذا گفته می</w:t>
      </w:r>
      <w:r w:rsidRPr="00904882">
        <w:rPr>
          <w:rFonts w:hint="cs"/>
          <w:rtl/>
          <w:lang w:bidi="fa-IR"/>
        </w:rPr>
        <w:softHyphen/>
        <w:t>شود: فلانی جزو اهل سنت است: یعنی جزو اهل روش</w:t>
      </w:r>
      <w:r w:rsidR="00693D32" w:rsidRPr="00904882">
        <w:rPr>
          <w:rFonts w:hint="cs"/>
          <w:rtl/>
          <w:lang w:bidi="fa-IR"/>
        </w:rPr>
        <w:t xml:space="preserve"> وسنت</w:t>
      </w:r>
      <w:r w:rsidRPr="00904882">
        <w:rPr>
          <w:rFonts w:hint="cs"/>
          <w:rtl/>
          <w:lang w:bidi="fa-IR"/>
        </w:rPr>
        <w:t xml:space="preserve"> پسندیده می</w:t>
      </w:r>
      <w:r w:rsidRPr="00904882">
        <w:rPr>
          <w:rFonts w:hint="cs"/>
          <w:rtl/>
          <w:lang w:bidi="fa-IR"/>
        </w:rPr>
        <w:softHyphen/>
        <w:t>باشد.</w:t>
      </w:r>
      <w:r w:rsidR="00C33C61">
        <w:rPr>
          <w:rStyle w:val="a3"/>
          <w:rtl/>
          <w:lang w:bidi="fa-IR"/>
        </w:rPr>
        <w:footnoteReference w:id="10"/>
      </w:r>
    </w:p>
    <w:p w:rsidR="00CE62BA" w:rsidRPr="00904882" w:rsidRDefault="00CE62BA" w:rsidP="00C33C61">
      <w:pPr>
        <w:spacing w:line="288" w:lineRule="auto"/>
        <w:ind w:firstLine="206"/>
        <w:rPr>
          <w:rFonts w:hint="cs"/>
          <w:rtl/>
          <w:lang w:bidi="fa-IR"/>
        </w:rPr>
      </w:pPr>
      <w:r w:rsidRPr="00904882">
        <w:rPr>
          <w:rFonts w:hint="cs"/>
          <w:rtl/>
          <w:lang w:bidi="fa-IR"/>
        </w:rPr>
        <w:t>خطابی می</w:t>
      </w:r>
      <w:r w:rsidRPr="00904882">
        <w:rPr>
          <w:rFonts w:hint="cs"/>
          <w:rtl/>
          <w:lang w:bidi="fa-IR"/>
        </w:rPr>
        <w:softHyphen/>
        <w:t>گوید:</w:t>
      </w:r>
      <w:r w:rsidR="00C33C61">
        <w:rPr>
          <w:rStyle w:val="a3"/>
          <w:rtl/>
          <w:lang w:bidi="fa-IR"/>
        </w:rPr>
        <w:footnoteReference w:id="11"/>
      </w:r>
      <w:r w:rsidRPr="00904882">
        <w:rPr>
          <w:rFonts w:hint="cs"/>
          <w:rtl/>
          <w:lang w:bidi="fa-IR"/>
        </w:rPr>
        <w:t xml:space="preserve"> اصل آن عبارت از راه و روش پسندیده می</w:t>
      </w:r>
      <w:r w:rsidRPr="00904882">
        <w:rPr>
          <w:rFonts w:hint="cs"/>
          <w:rtl/>
          <w:lang w:bidi="fa-IR"/>
        </w:rPr>
        <w:softHyphen/>
        <w:t>باشد و هر گاه به صورت مطلق آورده شود بدان انتقال می</w:t>
      </w:r>
      <w:r w:rsidRPr="00904882">
        <w:rPr>
          <w:rFonts w:hint="cs"/>
          <w:rtl/>
          <w:lang w:bidi="fa-IR"/>
        </w:rPr>
        <w:softHyphen/>
        <w:t>یابد و گاهی نیز به صورت مقید آورده می</w:t>
      </w:r>
      <w:r w:rsidRPr="00904882">
        <w:rPr>
          <w:rFonts w:hint="cs"/>
          <w:rtl/>
          <w:lang w:bidi="fa-IR"/>
        </w:rPr>
        <w:softHyphen/>
        <w:t>شود مانند: هر که روش بد و ناپسندی را وضع نماید.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توان بر هر کدام از گفته</w:t>
      </w:r>
      <w:r w:rsidRPr="00904882">
        <w:rPr>
          <w:rFonts w:hint="cs"/>
          <w:rtl/>
          <w:lang w:bidi="fa-IR"/>
        </w:rPr>
        <w:softHyphen/>
        <w:t>های ازهری و خطابی خرده گرفت، سخن ازهری که می</w:t>
      </w:r>
      <w:r w:rsidRPr="00904882">
        <w:rPr>
          <w:rFonts w:hint="cs"/>
          <w:rtl/>
          <w:lang w:bidi="fa-IR"/>
        </w:rPr>
        <w:softHyphen/>
        <w:t>گوید: «و لذا گفته می</w:t>
      </w:r>
      <w:r w:rsidRPr="00904882">
        <w:rPr>
          <w:rFonts w:hint="cs"/>
          <w:rtl/>
          <w:lang w:bidi="fa-IR"/>
        </w:rPr>
        <w:softHyphen/>
        <w:t>شود...» د</w:t>
      </w:r>
      <w:r w:rsidR="00B05550" w:rsidRPr="00904882">
        <w:rPr>
          <w:rFonts w:hint="cs"/>
          <w:rtl/>
          <w:lang w:bidi="fa-IR"/>
        </w:rPr>
        <w:t xml:space="preserve">ال بر این نیست </w:t>
      </w:r>
      <w:r w:rsidRPr="00904882">
        <w:rPr>
          <w:rFonts w:hint="cs"/>
          <w:rtl/>
          <w:lang w:bidi="fa-IR"/>
        </w:rPr>
        <w:t>که سنت از لحاظ زبان شناختی به صورت حقیقی جز بر روش پسندیده دلالت نمی</w:t>
      </w:r>
      <w:r w:rsidRPr="00904882">
        <w:rPr>
          <w:rFonts w:hint="cs"/>
          <w:rtl/>
          <w:lang w:bidi="fa-IR"/>
        </w:rPr>
        <w:softHyphen/>
        <w:t>کند، زیرا</w:t>
      </w:r>
      <w:r w:rsidR="00693D32" w:rsidRPr="00904882">
        <w:rPr>
          <w:rFonts w:hint="cs"/>
          <w:rtl/>
          <w:lang w:bidi="fa-IR"/>
        </w:rPr>
        <w:t>اینکه</w:t>
      </w:r>
      <w:r w:rsidRPr="00904882">
        <w:rPr>
          <w:rFonts w:hint="cs"/>
          <w:rtl/>
          <w:lang w:bidi="fa-IR"/>
        </w:rPr>
        <w:t xml:space="preserve"> گفته می</w:t>
      </w:r>
      <w:r w:rsidRPr="00904882">
        <w:rPr>
          <w:rFonts w:hint="cs"/>
          <w:rtl/>
          <w:lang w:bidi="fa-IR"/>
        </w:rPr>
        <w:softHyphen/>
        <w:t>شود</w:t>
      </w:r>
      <w:r w:rsidR="00B05550" w:rsidRPr="00904882">
        <w:rPr>
          <w:rFonts w:hint="cs"/>
          <w:rtl/>
          <w:lang w:bidi="fa-IR"/>
        </w:rPr>
        <w:t xml:space="preserve">، </w:t>
      </w:r>
      <w:r w:rsidRPr="00904882">
        <w:rPr>
          <w:rFonts w:hint="cs"/>
          <w:rtl/>
          <w:lang w:bidi="fa-IR"/>
        </w:rPr>
        <w:t>فلانی از اهل سنت است، استعمال عرفی فقها می</w:t>
      </w:r>
      <w:r w:rsidRPr="00904882">
        <w:rPr>
          <w:rFonts w:hint="cs"/>
          <w:rtl/>
          <w:lang w:bidi="fa-IR"/>
        </w:rPr>
        <w:softHyphen/>
        <w:t>باشد</w:t>
      </w:r>
      <w:r w:rsidR="00693D32" w:rsidRPr="00904882">
        <w:rPr>
          <w:rFonts w:hint="cs"/>
          <w:rtl/>
          <w:lang w:bidi="fa-IR"/>
        </w:rPr>
        <w:t>نه استعمال زبان شناختی.ومرادازواژه ی سنت درآن:نقطه مقابل بدعت می باشدنه</w:t>
      </w:r>
      <w:r w:rsidRPr="00904882">
        <w:rPr>
          <w:rFonts w:hint="cs"/>
          <w:rtl/>
          <w:lang w:bidi="fa-IR"/>
        </w:rPr>
        <w:t xml:space="preserve"> معتزلی بودن</w:t>
      </w:r>
      <w:r w:rsidR="00693D32" w:rsidRPr="00904882">
        <w:rPr>
          <w:rFonts w:hint="cs"/>
          <w:rtl/>
          <w:lang w:bidi="fa-IR"/>
        </w:rPr>
        <w:t>.</w:t>
      </w:r>
      <w:r w:rsidRPr="00904882">
        <w:rPr>
          <w:rFonts w:hint="cs"/>
          <w:rtl/>
          <w:lang w:bidi="fa-IR"/>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و آنچه خطابی هم می</w:t>
      </w:r>
      <w:r w:rsidRPr="00904882">
        <w:rPr>
          <w:rFonts w:hint="cs"/>
          <w:rtl/>
          <w:lang w:bidi="fa-IR"/>
        </w:rPr>
        <w:softHyphen/>
        <w:t>گوید: «و هر گاه به صورت...» قابل قبول نیست و استعمال آن در روش نکوهید</w:t>
      </w:r>
      <w:r w:rsidR="00693D32" w:rsidRPr="00904882">
        <w:rPr>
          <w:rFonts w:hint="cs"/>
          <w:rtl/>
          <w:lang w:bidi="fa-IR"/>
        </w:rPr>
        <w:t>ه</w:t>
      </w:r>
      <w:r w:rsidRPr="00904882">
        <w:rPr>
          <w:rFonts w:hint="cs"/>
          <w:rtl/>
          <w:lang w:bidi="fa-IR"/>
        </w:rPr>
        <w:t xml:space="preserve"> به صورت مقید دلیل بر مجاز بودنش در آن نمی</w:t>
      </w:r>
      <w:r w:rsidRPr="00904882">
        <w:rPr>
          <w:rFonts w:hint="cs"/>
          <w:rtl/>
          <w:lang w:bidi="fa-IR"/>
        </w:rPr>
        <w:softHyphen/>
        <w:t>باشد؛ بلکه برای بیان این امر است که مقصود از آن نوعی از انواع معانی حقیقی است. چطور ممکن است بر مجاز بودنش دلالت کند حال آنکه سنت به صورت مقید نیز در روش پسندیده به کار می</w:t>
      </w:r>
      <w:r w:rsidR="00B05550" w:rsidRPr="00904882">
        <w:rPr>
          <w:rFonts w:hint="cs"/>
          <w:rtl/>
          <w:lang w:bidi="fa-IR"/>
        </w:rPr>
        <w:t xml:space="preserve"> </w:t>
      </w:r>
      <w:r w:rsidRPr="00904882">
        <w:rPr>
          <w:rFonts w:hint="cs"/>
          <w:rtl/>
          <w:lang w:bidi="fa-IR"/>
        </w:rPr>
        <w:t>رود</w:t>
      </w:r>
      <w:r w:rsidR="00B05550" w:rsidRPr="00904882">
        <w:rPr>
          <w:rFonts w:hint="cs"/>
          <w:rtl/>
          <w:lang w:bidi="fa-IR"/>
        </w:rPr>
        <w:t>،</w:t>
      </w:r>
      <w:r w:rsidRPr="00904882">
        <w:rPr>
          <w:rFonts w:hint="cs"/>
          <w:rtl/>
          <w:lang w:bidi="fa-IR"/>
        </w:rPr>
        <w:t xml:space="preserve"> چنانکه در حدیث مزبور آمده بود؟ اگر مقصود خطابی این باشد که: استعمال آن در روش نکوهیده جز به صورت مقید نمی</w:t>
      </w:r>
      <w:r w:rsidRPr="00904882">
        <w:rPr>
          <w:rFonts w:hint="cs"/>
          <w:rtl/>
          <w:lang w:bidi="fa-IR"/>
        </w:rPr>
        <w:softHyphen/>
        <w:t>باشد ولی بکارگیریش در روش پسندیده گاهی به صورت مقید است و گاهی به صورت مطلق، گفته</w:t>
      </w:r>
      <w:r w:rsidRPr="00904882">
        <w:rPr>
          <w:rFonts w:hint="cs"/>
          <w:rtl/>
          <w:lang w:bidi="fa-IR"/>
        </w:rPr>
        <w:softHyphen/>
        <w:t>ی وی با شعر خالد هذلی که بدان اشاره رفت، نقض می</w:t>
      </w:r>
      <w:r w:rsidRPr="00904882">
        <w:rPr>
          <w:rFonts w:hint="cs"/>
          <w:rtl/>
          <w:lang w:bidi="fa-IR"/>
        </w:rPr>
        <w:softHyphen/>
        <w:t>گردد. پس درست</w:t>
      </w:r>
      <w:r w:rsidRPr="00904882">
        <w:rPr>
          <w:rFonts w:hint="cs"/>
          <w:rtl/>
          <w:lang w:bidi="fa-IR"/>
        </w:rPr>
        <w:softHyphen/>
        <w:t>ترین رأی همان است که جمهور زبان شناسان گفته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 xml:space="preserve">سنت در </w:t>
      </w:r>
      <w:r w:rsidR="00D350C2" w:rsidRPr="00904882">
        <w:rPr>
          <w:rFonts w:hint="cs"/>
          <w:rtl/>
          <w:lang w:bidi="fa-IR"/>
        </w:rPr>
        <w:t>قرآن</w:t>
      </w:r>
      <w:r w:rsidRPr="00904882">
        <w:rPr>
          <w:rFonts w:hint="cs"/>
          <w:rtl/>
          <w:lang w:bidi="fa-IR"/>
        </w:rPr>
        <w:t xml:space="preserve"> کریم به معنی روش آمده است. راغب اصفهانی می</w:t>
      </w:r>
      <w:r w:rsidRPr="00904882">
        <w:rPr>
          <w:rFonts w:hint="cs"/>
          <w:rtl/>
          <w:lang w:bidi="fa-IR"/>
        </w:rPr>
        <w:softHyphen/>
        <w:t>گوید: سنت خداوند گاهی برای روش حکمت و روش فرمانبرداریش</w:t>
      </w:r>
      <w:r w:rsidR="00693D32" w:rsidRPr="00904882">
        <w:rPr>
          <w:rFonts w:hint="cs"/>
          <w:rtl/>
          <w:lang w:bidi="fa-IR"/>
        </w:rPr>
        <w:t xml:space="preserve"> بکار</w:t>
      </w:r>
      <w:r w:rsidRPr="00904882">
        <w:rPr>
          <w:rFonts w:hint="cs"/>
          <w:rtl/>
          <w:lang w:bidi="fa-IR"/>
        </w:rPr>
        <w:t xml:space="preserve"> می</w:t>
      </w:r>
      <w:r w:rsidRPr="00904882">
        <w:rPr>
          <w:rFonts w:hint="cs"/>
          <w:rtl/>
          <w:lang w:bidi="fa-IR"/>
        </w:rPr>
        <w:softHyphen/>
        <w:t>رود مانند:</w:t>
      </w:r>
    </w:p>
    <w:p w:rsidR="00C33C61" w:rsidRDefault="00C33C61" w:rsidP="00C33C61">
      <w:pPr>
        <w:spacing w:line="288" w:lineRule="auto"/>
        <w:ind w:firstLine="206"/>
        <w:rPr>
          <w:rFonts w:hint="cs"/>
          <w:rtl/>
          <w:lang w:bidi="fa-IR"/>
        </w:rPr>
      </w:pPr>
      <w:r>
        <w:rPr>
          <w:rFonts w:ascii="QCF_BSML" w:hAnsi="QCF_BSML" w:cs="QCF_BSML"/>
          <w:color w:val="000000"/>
          <w:sz w:val="32"/>
          <w:szCs w:val="32"/>
          <w:rtl/>
        </w:rPr>
        <w:t xml:space="preserve">ﭽ </w:t>
      </w:r>
      <w:r>
        <w:rPr>
          <w:rFonts w:ascii="QCF_P513" w:hAnsi="QCF_P513" w:cs="QCF_P513"/>
          <w:color w:val="000000"/>
          <w:sz w:val="32"/>
          <w:szCs w:val="32"/>
          <w:rtl/>
        </w:rPr>
        <w:t>ﯽ   ﯾ  ﯿ  ﰀ  ﰁ  ﰂ  ﰃ</w:t>
      </w:r>
      <w:r>
        <w:rPr>
          <w:rFonts w:ascii="QCF_P513" w:hAnsi="QCF_P513" w:cs="QCF_P513"/>
          <w:color w:val="0000A5"/>
          <w:sz w:val="32"/>
          <w:szCs w:val="32"/>
          <w:rtl/>
        </w:rPr>
        <w:t>ﰄ</w:t>
      </w:r>
      <w:r>
        <w:rPr>
          <w:rFonts w:ascii="QCF_P513" w:hAnsi="QCF_P513" w:cs="QCF_P513"/>
          <w:color w:val="000000"/>
          <w:sz w:val="32"/>
          <w:szCs w:val="32"/>
          <w:rtl/>
        </w:rPr>
        <w:t xml:space="preserve">  ﰅ   ﰆ  ﰇ     ﰈ  ﰉ  ﰊ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الفتح: ٢٣</w:t>
      </w:r>
      <w:r>
        <w:rPr>
          <w:rFonts w:ascii="Arial" w:hAnsi="Arial" w:cs="Arial"/>
          <w:color w:val="000000"/>
          <w:sz w:val="27"/>
          <w:szCs w:val="27"/>
        </w:rPr>
        <w:t xml:space="preserve"> </w:t>
      </w:r>
      <w:r w:rsidR="00CE62BA" w:rsidRPr="00904882">
        <w:rPr>
          <w:rFonts w:hint="cs"/>
          <w:rtl/>
          <w:lang w:bidi="fa-IR"/>
        </w:rPr>
        <w:t xml:space="preserve">این است سنت الهی که در گذشته نیز بوده است و هرگز برای سنت الهی تغییر و تبدیلی نخواهد بود.) </w:t>
      </w:r>
    </w:p>
    <w:p w:rsidR="00C33C61" w:rsidRDefault="00C33C61" w:rsidP="00C33C61">
      <w:pPr>
        <w:spacing w:line="288" w:lineRule="auto"/>
        <w:ind w:firstLine="206"/>
        <w:rPr>
          <w:rFonts w:ascii="Arial" w:hAnsi="Arial" w:cs="Arial" w:hint="cs"/>
          <w:color w:val="000000"/>
          <w:sz w:val="27"/>
          <w:szCs w:val="27"/>
          <w:rtl/>
        </w:rPr>
      </w:pPr>
      <w:r>
        <w:rPr>
          <w:rFonts w:ascii="QCF_BSML" w:hAnsi="QCF_BSML" w:cs="QCF_BSML"/>
          <w:color w:val="000000"/>
          <w:sz w:val="32"/>
          <w:szCs w:val="32"/>
          <w:rtl/>
        </w:rPr>
        <w:t xml:space="preserve">ﭽ </w:t>
      </w:r>
      <w:r>
        <w:rPr>
          <w:rFonts w:ascii="QCF_P439" w:hAnsi="QCF_P439" w:cs="QCF_P439"/>
          <w:color w:val="000000"/>
          <w:sz w:val="32"/>
          <w:szCs w:val="32"/>
          <w:rtl/>
        </w:rPr>
        <w:t>ﯰ  ﯱ  ﯲ  ﯳ  ﯴ</w:t>
      </w:r>
      <w:r>
        <w:rPr>
          <w:rFonts w:ascii="QCF_P439" w:hAnsi="QCF_P439" w:cs="QCF_P439"/>
          <w:color w:val="0000A5"/>
          <w:sz w:val="32"/>
          <w:szCs w:val="32"/>
          <w:rtl/>
        </w:rPr>
        <w:t>ﯵ</w:t>
      </w:r>
      <w:r>
        <w:rPr>
          <w:rFonts w:ascii="QCF_P439" w:hAnsi="QCF_P439" w:cs="QCF_P439"/>
          <w:color w:val="000000"/>
          <w:sz w:val="32"/>
          <w:szCs w:val="32"/>
          <w:rtl/>
        </w:rPr>
        <w:t xml:space="preserve">  ﯶ   ﯷ  ﯸ  ﯹ  ﯺ   ﯻ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فاطر: ٤٣</w:t>
      </w:r>
      <w:r>
        <w:rPr>
          <w:rFonts w:ascii="Arial" w:hAnsi="Arial" w:cs="Arial"/>
          <w:color w:val="000000"/>
          <w:sz w:val="27"/>
          <w:szCs w:val="27"/>
        </w:rPr>
        <w:t xml:space="preserve"> </w:t>
      </w:r>
    </w:p>
    <w:p w:rsidR="00C33C61" w:rsidRDefault="00C33C61" w:rsidP="004308B5">
      <w:pPr>
        <w:spacing w:line="288" w:lineRule="auto"/>
        <w:ind w:firstLine="206"/>
        <w:rPr>
          <w:rFonts w:hint="cs"/>
          <w:rtl/>
          <w:lang w:bidi="fa-IR"/>
        </w:rPr>
      </w:pPr>
      <w:r w:rsidRPr="00C33C61">
        <w:rPr>
          <w:rtl/>
          <w:lang w:bidi="fa-IR"/>
        </w:rPr>
        <w:t xml:space="preserve"> هرگز دگرگوني و تبديلي در شيوه رفتار خدا ( در معامله با ملّتها ) نخواهي يافت ، و هرگز نخواهي ديد كه روش خدا تغيير مسير و جهت دهد</w:t>
      </w:r>
      <w:r>
        <w:rPr>
          <w:rFonts w:hint="cs"/>
          <w:rtl/>
          <w:lang w:bidi="fa-IR"/>
        </w:rPr>
        <w:t>.</w:t>
      </w:r>
      <w:r w:rsidRPr="00C33C61">
        <w:rPr>
          <w:rtl/>
          <w:lang w:bidi="fa-IR"/>
        </w:rPr>
        <w:t xml:space="preserve"> </w:t>
      </w:r>
    </w:p>
    <w:p w:rsidR="00CE62BA" w:rsidRPr="00904882" w:rsidRDefault="00CE62BA" w:rsidP="00C33C61">
      <w:pPr>
        <w:spacing w:line="288" w:lineRule="auto"/>
        <w:ind w:firstLine="206"/>
        <w:rPr>
          <w:rFonts w:hint="cs"/>
          <w:rtl/>
          <w:lang w:bidi="fa-IR"/>
        </w:rPr>
      </w:pPr>
      <w:r w:rsidRPr="00904882">
        <w:rPr>
          <w:rFonts w:hint="cs"/>
          <w:rtl/>
          <w:lang w:bidi="fa-IR"/>
        </w:rPr>
        <w:t>خداوند روشن نموده که شاخه</w:t>
      </w:r>
      <w:r w:rsidRPr="00904882">
        <w:rPr>
          <w:rtl/>
          <w:lang w:bidi="fa-IR"/>
        </w:rPr>
        <w:softHyphen/>
      </w:r>
      <w:r w:rsidRPr="00904882">
        <w:rPr>
          <w:rFonts w:hint="cs"/>
          <w:rtl/>
          <w:lang w:bidi="fa-IR"/>
        </w:rPr>
        <w:t>های شریعت گرچه از لحاظ صورت و شکل با هم متفاوت باشند ولی هدف از آنها که پالایش نفس و پرورش و هدایت آن به سوی پاداش و همسایگی خداوند می</w:t>
      </w:r>
      <w:r w:rsidRPr="00904882">
        <w:rPr>
          <w:rFonts w:hint="cs"/>
          <w:rtl/>
          <w:lang w:bidi="fa-IR"/>
        </w:rPr>
        <w:softHyphen/>
        <w:t>باشد، هیچگاه دستخوش تغییر</w:t>
      </w:r>
      <w:r w:rsidR="00693D32" w:rsidRPr="00904882">
        <w:rPr>
          <w:rFonts w:hint="cs"/>
          <w:rtl/>
          <w:lang w:bidi="fa-IR"/>
        </w:rPr>
        <w:t>و</w:t>
      </w:r>
      <w:r w:rsidRPr="00904882">
        <w:rPr>
          <w:rFonts w:hint="cs"/>
          <w:rtl/>
          <w:lang w:bidi="fa-IR"/>
        </w:rPr>
        <w:t xml:space="preserve">  تحول نمی</w:t>
      </w:r>
      <w:r w:rsidRPr="00904882">
        <w:rPr>
          <w:rFonts w:hint="cs"/>
          <w:rtl/>
          <w:lang w:bidi="fa-IR"/>
        </w:rPr>
        <w:softHyphen/>
        <w:t>گردد.</w:t>
      </w:r>
      <w:r w:rsidR="00C33C61">
        <w:rPr>
          <w:rStyle w:val="a3"/>
          <w:rtl/>
          <w:lang w:bidi="fa-IR"/>
        </w:rPr>
        <w:footnoteReference w:id="12"/>
      </w:r>
    </w:p>
    <w:p w:rsidR="009E44FD" w:rsidRPr="00904882" w:rsidRDefault="004E1216" w:rsidP="004308B5">
      <w:pPr>
        <w:spacing w:line="288" w:lineRule="auto"/>
        <w:ind w:firstLine="206"/>
        <w:rPr>
          <w:rFonts w:hint="cs"/>
          <w:rtl/>
          <w:lang w:bidi="fa-IR"/>
        </w:rPr>
      </w:pPr>
      <w:r w:rsidRPr="00904882">
        <w:rPr>
          <w:rFonts w:hint="cs"/>
          <w:rtl/>
          <w:lang w:bidi="fa-IR"/>
        </w:rPr>
        <w:t>زیرا</w:t>
      </w:r>
      <w:r w:rsidR="00CE62BA" w:rsidRPr="00904882">
        <w:rPr>
          <w:rFonts w:hint="cs"/>
          <w:rtl/>
          <w:lang w:bidi="fa-IR"/>
        </w:rPr>
        <w:t xml:space="preserve"> مناسب این بود </w:t>
      </w:r>
      <w:r w:rsidRPr="00904882">
        <w:rPr>
          <w:rFonts w:hint="cs"/>
          <w:rtl/>
          <w:lang w:bidi="fa-IR"/>
        </w:rPr>
        <w:t xml:space="preserve">که </w:t>
      </w:r>
      <w:r w:rsidR="00CE62BA" w:rsidRPr="00904882">
        <w:rPr>
          <w:rFonts w:hint="cs"/>
          <w:rtl/>
          <w:lang w:bidi="fa-IR"/>
        </w:rPr>
        <w:t>راغب برای گف</w:t>
      </w:r>
      <w:r w:rsidR="00C33C61">
        <w:rPr>
          <w:rFonts w:hint="cs"/>
          <w:rtl/>
          <w:lang w:bidi="fa-IR"/>
        </w:rPr>
        <w:t>ته</w:t>
      </w:r>
      <w:r w:rsidR="00C33C61">
        <w:rPr>
          <w:rFonts w:hint="cs"/>
          <w:rtl/>
          <w:lang w:bidi="fa-IR"/>
        </w:rPr>
        <w:softHyphen/>
        <w:t>ی خود: «خداوند روشن...» آیه‏</w:t>
      </w:r>
      <w:r w:rsidR="00CE62BA" w:rsidRPr="00904882">
        <w:rPr>
          <w:rFonts w:hint="cs"/>
          <w:rtl/>
          <w:lang w:bidi="fa-IR"/>
        </w:rPr>
        <w:t>ی:</w:t>
      </w:r>
    </w:p>
    <w:p w:rsidR="00693D32" w:rsidRPr="003C055B" w:rsidRDefault="00CE62BA" w:rsidP="004308B5">
      <w:pPr>
        <w:spacing w:line="288" w:lineRule="auto"/>
        <w:ind w:firstLine="206"/>
        <w:rPr>
          <w:rFonts w:hint="cs"/>
          <w:sz w:val="22"/>
          <w:szCs w:val="22"/>
          <w:rtl/>
          <w:lang w:bidi="fa-IR"/>
        </w:rPr>
      </w:pPr>
      <w:r w:rsidRPr="003C055B">
        <w:rPr>
          <w:rFonts w:hint="cs"/>
          <w:sz w:val="24"/>
          <w:szCs w:val="24"/>
          <w:rtl/>
          <w:lang w:bidi="fa-IR"/>
        </w:rPr>
        <w:t xml:space="preserve"> </w:t>
      </w:r>
      <w:r w:rsidR="009F4753" w:rsidRPr="003C055B">
        <w:rPr>
          <w:rFonts w:ascii="QCF_BSML" w:hAnsi="QCF_BSML" w:cs="QCF_BSML"/>
          <w:color w:val="000000"/>
          <w:sz w:val="31"/>
          <w:szCs w:val="31"/>
          <w:rtl/>
        </w:rPr>
        <w:t xml:space="preserve">ﭽ </w:t>
      </w:r>
      <w:r w:rsidR="009F4753" w:rsidRPr="003C055B">
        <w:rPr>
          <w:rFonts w:ascii="QCF_P082" w:hAnsi="QCF_P082" w:cs="QCF_P082"/>
          <w:color w:val="000000"/>
          <w:sz w:val="31"/>
          <w:szCs w:val="31"/>
          <w:rtl/>
        </w:rPr>
        <w:t>ﯥ  ﯦ  ﯧ  ﯨ  ﯩ  ﯪ  ﯫ      ﯬ  ﯭ  ﯮ  ﯯ</w:t>
      </w:r>
      <w:r w:rsidR="009F4753" w:rsidRPr="003C055B">
        <w:rPr>
          <w:rFonts w:ascii="QCF_P082" w:hAnsi="QCF_P082" w:cs="QCF_P082"/>
          <w:color w:val="0000A5"/>
          <w:sz w:val="31"/>
          <w:szCs w:val="31"/>
          <w:rtl/>
        </w:rPr>
        <w:t>ﯰ</w:t>
      </w:r>
      <w:r w:rsidR="009F4753" w:rsidRPr="003C055B">
        <w:rPr>
          <w:rFonts w:ascii="QCF_P082" w:hAnsi="QCF_P082" w:cs="QCF_P082"/>
          <w:color w:val="000000"/>
          <w:sz w:val="31"/>
          <w:szCs w:val="31"/>
          <w:rtl/>
        </w:rPr>
        <w:t xml:space="preserve">  ﯱ  ﯲ   ﯳ  ﯴ   </w:t>
      </w:r>
      <w:r w:rsidR="009F4753" w:rsidRPr="003C055B">
        <w:rPr>
          <w:rFonts w:ascii="QCF_BSML" w:hAnsi="QCF_BSML" w:cs="QCF_BSML"/>
          <w:color w:val="000000"/>
          <w:sz w:val="31"/>
          <w:szCs w:val="31"/>
          <w:rtl/>
        </w:rPr>
        <w:t>ﭼ</w:t>
      </w:r>
      <w:r w:rsidR="009F4753" w:rsidRPr="003C055B">
        <w:rPr>
          <w:rFonts w:ascii="Arial" w:hAnsi="Arial" w:cs="Arial"/>
          <w:color w:val="000000"/>
          <w:sz w:val="10"/>
          <w:szCs w:val="10"/>
          <w:rtl/>
        </w:rPr>
        <w:t xml:space="preserve"> </w:t>
      </w:r>
      <w:r w:rsidR="009F4753" w:rsidRPr="003C055B">
        <w:rPr>
          <w:rFonts w:ascii="Arial" w:hAnsi="Arial" w:cs="Arial" w:hint="cs"/>
          <w:color w:val="000000"/>
          <w:sz w:val="10"/>
          <w:szCs w:val="10"/>
          <w:rtl/>
        </w:rPr>
        <w:t xml:space="preserve">             </w:t>
      </w:r>
      <w:r w:rsidR="009F4753" w:rsidRPr="003C055B">
        <w:rPr>
          <w:rFonts w:ascii="Arial" w:hAnsi="Arial" w:cs="Arial" w:hint="cs"/>
          <w:sz w:val="19"/>
          <w:szCs w:val="19"/>
          <w:rtl/>
        </w:rPr>
        <w:t>(</w:t>
      </w:r>
      <w:r w:rsidR="009F4753" w:rsidRPr="003C055B">
        <w:rPr>
          <w:rFonts w:ascii="Arial" w:hAnsi="Arial" w:cs="Arial"/>
          <w:sz w:val="19"/>
          <w:szCs w:val="19"/>
          <w:rtl/>
        </w:rPr>
        <w:t>النساء: ٢٦</w:t>
      </w:r>
      <w:r w:rsidR="009F4753" w:rsidRPr="003C055B">
        <w:rPr>
          <w:rFonts w:ascii="Arial" w:hAnsi="Arial" w:cs="Arial"/>
          <w:sz w:val="19"/>
          <w:szCs w:val="19"/>
        </w:rPr>
        <w:t xml:space="preserve"> </w:t>
      </w:r>
      <w:r w:rsidR="009F4753" w:rsidRPr="003C055B">
        <w:rPr>
          <w:rFonts w:ascii="Arial" w:hAnsi="Arial" w:cs="Arial"/>
          <w:sz w:val="17"/>
          <w:szCs w:val="17"/>
        </w:rPr>
        <w:t>(</w:t>
      </w:r>
    </w:p>
    <w:p w:rsidR="00E72D25" w:rsidRPr="00904882" w:rsidRDefault="004E1216" w:rsidP="004308B5">
      <w:pPr>
        <w:spacing w:line="288" w:lineRule="auto"/>
        <w:ind w:firstLine="206"/>
        <w:rPr>
          <w:rFonts w:hint="cs"/>
          <w:sz w:val="32"/>
          <w:szCs w:val="32"/>
          <w:rtl/>
          <w:lang w:bidi="fa-IR"/>
        </w:rPr>
      </w:pPr>
      <w:r w:rsidRPr="00904882">
        <w:rPr>
          <w:rFonts w:hint="cs"/>
          <w:rtl/>
          <w:lang w:bidi="fa-IR"/>
        </w:rPr>
        <w:t>(</w:t>
      </w:r>
      <w:r w:rsidR="009E44FD" w:rsidRPr="00904882">
        <w:rPr>
          <w:rFonts w:hint="cs"/>
          <w:rtl/>
          <w:lang w:bidi="fa-IR"/>
        </w:rPr>
        <w:t xml:space="preserve">خداوند </w:t>
      </w:r>
      <w:r w:rsidR="00CE62BA" w:rsidRPr="00904882">
        <w:rPr>
          <w:rFonts w:hint="cs"/>
          <w:rtl/>
          <w:lang w:bidi="fa-IR"/>
        </w:rPr>
        <w:t>می</w:t>
      </w:r>
      <w:r w:rsidR="00CE62BA" w:rsidRPr="00904882">
        <w:rPr>
          <w:rFonts w:hint="cs"/>
          <w:rtl/>
          <w:lang w:bidi="fa-IR"/>
        </w:rPr>
        <w:softHyphen/>
        <w:t>خواهد برایتان روشن کند و شما را به راه کسانی رهنمود کند که پیش از شما بوده</w:t>
      </w:r>
      <w:r w:rsidR="00CE62BA" w:rsidRPr="00904882">
        <w:rPr>
          <w:rFonts w:hint="cs"/>
          <w:rtl/>
          <w:lang w:bidi="fa-IR"/>
        </w:rPr>
        <w:softHyphen/>
        <w:t>اند، و توبه</w:t>
      </w:r>
      <w:r w:rsidR="00CE62BA" w:rsidRPr="00904882">
        <w:rPr>
          <w:rFonts w:hint="cs"/>
          <w:rtl/>
          <w:lang w:bidi="fa-IR"/>
        </w:rPr>
        <w:softHyphen/>
        <w:t>ی شما را بپذیرد و خداوند آگاه و کار بجا است.) و یا آیه</w:t>
      </w:r>
      <w:r w:rsidR="00CE62BA" w:rsidRPr="00904882">
        <w:rPr>
          <w:rFonts w:hint="cs"/>
          <w:rtl/>
          <w:lang w:bidi="fa-IR"/>
        </w:rPr>
        <w:softHyphen/>
        <w:t>ی</w:t>
      </w:r>
      <w:r w:rsidR="00CE62BA" w:rsidRPr="00904882">
        <w:rPr>
          <w:rFonts w:hint="cs"/>
          <w:sz w:val="32"/>
          <w:szCs w:val="32"/>
          <w:rtl/>
          <w:lang w:bidi="fa-IR"/>
        </w:rPr>
        <w:t>:</w:t>
      </w:r>
    </w:p>
    <w:p w:rsidR="00693D32" w:rsidRPr="003C055B" w:rsidRDefault="009F4753" w:rsidP="004308B5">
      <w:pPr>
        <w:spacing w:line="288" w:lineRule="auto"/>
        <w:ind w:firstLine="206"/>
        <w:rPr>
          <w:rFonts w:ascii="Times New Roman" w:hAnsi="Times New Roman"/>
          <w:sz w:val="20"/>
          <w:szCs w:val="20"/>
          <w:lang w:bidi="fa-IR"/>
        </w:rPr>
      </w:pPr>
      <w:r w:rsidRPr="003C055B">
        <w:rPr>
          <w:rFonts w:ascii="QCF_BSML" w:hAnsi="QCF_BSML" w:cs="QCF_BSML"/>
          <w:color w:val="000000"/>
          <w:sz w:val="31"/>
          <w:szCs w:val="31"/>
          <w:rtl/>
        </w:rPr>
        <w:t xml:space="preserve">ﭽ </w:t>
      </w:r>
      <w:r w:rsidRPr="003C055B">
        <w:rPr>
          <w:rFonts w:ascii="QCF_P423" w:hAnsi="QCF_P423" w:cs="QCF_P423"/>
          <w:color w:val="000000"/>
          <w:sz w:val="31"/>
          <w:szCs w:val="31"/>
          <w:rtl/>
        </w:rPr>
        <w:t>ﮞ  ﮟ       ﮠ  ﮡ  ﮢ  ﮣ  ﮤ  ﮥ  ﮦ  ﮧ</w:t>
      </w:r>
      <w:r w:rsidRPr="003C055B">
        <w:rPr>
          <w:rFonts w:ascii="QCF_P423" w:hAnsi="QCF_P423" w:cs="QCF_P423"/>
          <w:color w:val="0000A5"/>
          <w:sz w:val="31"/>
          <w:szCs w:val="31"/>
          <w:rtl/>
        </w:rPr>
        <w:t>ﮨ</w:t>
      </w:r>
      <w:r w:rsidRPr="003C055B">
        <w:rPr>
          <w:rFonts w:ascii="QCF_P423" w:hAnsi="QCF_P423" w:cs="QCF_P423"/>
          <w:color w:val="000000"/>
          <w:sz w:val="31"/>
          <w:szCs w:val="31"/>
          <w:rtl/>
        </w:rPr>
        <w:t xml:space="preserve">  ﮩ  ﮪ  ﮫ   ﮬ  ﮭ  ﮮ  ﮯ</w:t>
      </w:r>
      <w:r w:rsidRPr="003C055B">
        <w:rPr>
          <w:rFonts w:ascii="QCF_P423" w:hAnsi="QCF_P423" w:cs="QCF_P423"/>
          <w:color w:val="0000A5"/>
          <w:sz w:val="31"/>
          <w:szCs w:val="31"/>
          <w:rtl/>
        </w:rPr>
        <w:t>ﮰ</w:t>
      </w:r>
      <w:r w:rsidRPr="003C055B">
        <w:rPr>
          <w:rFonts w:ascii="QCF_P423" w:hAnsi="QCF_P423" w:cs="QCF_P423"/>
          <w:color w:val="000000"/>
          <w:sz w:val="31"/>
          <w:szCs w:val="31"/>
          <w:rtl/>
        </w:rPr>
        <w:t xml:space="preserve">  ﮱ  ﯓ  ﯔ  ﯕ  ﯖ  ﯗ  </w:t>
      </w:r>
      <w:r w:rsidRPr="00C33C61">
        <w:rPr>
          <w:rFonts w:ascii="QCF_BSML" w:hAnsi="QCF_BSML" w:cs="QCF_BSML"/>
          <w:color w:val="000000"/>
          <w:sz w:val="35"/>
          <w:szCs w:val="35"/>
          <w:rtl/>
        </w:rPr>
        <w:t>ﭼ</w:t>
      </w:r>
      <w:r w:rsidRPr="00C33C61">
        <w:rPr>
          <w:rFonts w:ascii="QCF_BSML" w:hAnsi="QCF_BSML" w:cs="QCF_BSML" w:hint="cs"/>
          <w:color w:val="000000"/>
          <w:sz w:val="35"/>
          <w:szCs w:val="35"/>
          <w:rtl/>
        </w:rPr>
        <w:t xml:space="preserve">                                             </w:t>
      </w:r>
      <w:r w:rsidRPr="00C33C61">
        <w:rPr>
          <w:rFonts w:ascii="Arial" w:hAnsi="Arial" w:cs="Arial"/>
          <w:color w:val="000000"/>
          <w:sz w:val="14"/>
          <w:szCs w:val="14"/>
          <w:rtl/>
        </w:rPr>
        <w:t xml:space="preserve"> </w:t>
      </w:r>
      <w:r w:rsidRPr="00C33C61">
        <w:rPr>
          <w:rFonts w:ascii="Arial" w:hAnsi="Arial" w:cs="Arial" w:hint="cs"/>
          <w:sz w:val="23"/>
          <w:szCs w:val="23"/>
          <w:rtl/>
        </w:rPr>
        <w:t>(</w:t>
      </w:r>
      <w:r w:rsidRPr="00C33C61">
        <w:rPr>
          <w:rFonts w:ascii="Arial" w:hAnsi="Arial" w:cs="Arial"/>
          <w:sz w:val="23"/>
          <w:szCs w:val="23"/>
          <w:rtl/>
        </w:rPr>
        <w:t>الأحزاب: ٣٨</w:t>
      </w:r>
      <w:r w:rsidRPr="00C33C61">
        <w:rPr>
          <w:rFonts w:ascii="Arial" w:hAnsi="Arial" w:cs="Arial"/>
          <w:color w:val="9DAB0C"/>
          <w:sz w:val="23"/>
          <w:szCs w:val="23"/>
        </w:rPr>
        <w:t xml:space="preserve"> </w:t>
      </w:r>
      <w:r w:rsidRPr="00C33C61">
        <w:rPr>
          <w:rFonts w:ascii="Times New Roman" w:hAnsi="Times New Roman"/>
          <w:sz w:val="24"/>
          <w:szCs w:val="24"/>
          <w:lang w:bidi="fa-IR"/>
        </w:rPr>
        <w:t>(</w:t>
      </w:r>
    </w:p>
    <w:p w:rsidR="00CE62BA" w:rsidRPr="00904882" w:rsidRDefault="004E1216" w:rsidP="00C33C61">
      <w:pPr>
        <w:spacing w:line="288" w:lineRule="auto"/>
        <w:ind w:firstLine="206"/>
        <w:rPr>
          <w:rFonts w:hint="cs"/>
          <w:rtl/>
          <w:lang w:bidi="fa-IR"/>
        </w:rPr>
      </w:pPr>
      <w:r w:rsidRPr="00904882">
        <w:rPr>
          <w:rFonts w:hint="cs"/>
          <w:rtl/>
          <w:lang w:bidi="fa-IR"/>
        </w:rPr>
        <w:t xml:space="preserve">(پیامبر </w:t>
      </w:r>
      <w:r w:rsidRPr="00904882">
        <w:rPr>
          <w:rFonts w:hint="cs"/>
          <w:lang w:bidi="fa-IR"/>
        </w:rPr>
        <w:sym w:font="AGA Arabesque" w:char="F072"/>
      </w:r>
      <w:r w:rsidRPr="00904882">
        <w:rPr>
          <w:rFonts w:hint="cs"/>
          <w:rtl/>
          <w:lang w:bidi="fa-IR"/>
        </w:rPr>
        <w:t xml:space="preserve"> در انجام هر آنچه که خداوند بدان دستور داده و او را بدان ملزم کرده، هیچ گناه و تقصیری ندارد</w:t>
      </w:r>
      <w:r w:rsidR="00CE62BA" w:rsidRPr="00904882">
        <w:rPr>
          <w:rFonts w:hint="cs"/>
          <w:rtl/>
          <w:lang w:bidi="fa-IR"/>
        </w:rPr>
        <w:t>. این سنت الهی در مورد پیغمبران پیشین نیز جاری بوده است، و فرمان خدا همواره روی حساب و برنامه</w:t>
      </w:r>
      <w:r w:rsidR="00CE62BA" w:rsidRPr="00904882">
        <w:rPr>
          <w:rFonts w:hint="cs"/>
          <w:rtl/>
          <w:lang w:bidi="fa-IR"/>
        </w:rPr>
        <w:softHyphen/>
        <w:t>ی دقیقی است و باید به مرحله</w:t>
      </w:r>
      <w:r w:rsidR="00CE62BA" w:rsidRPr="00904882">
        <w:rPr>
          <w:rFonts w:hint="cs"/>
          <w:rtl/>
          <w:lang w:bidi="fa-IR"/>
        </w:rPr>
        <w:softHyphen/>
        <w:t>ی اجرا در آید.)</w:t>
      </w:r>
      <w:r w:rsidRPr="00904882">
        <w:rPr>
          <w:rFonts w:hint="cs"/>
          <w:rtl/>
          <w:lang w:bidi="fa-IR"/>
        </w:rPr>
        <w:t>،</w:t>
      </w:r>
      <w:r w:rsidR="00CE62BA" w:rsidRPr="00904882">
        <w:rPr>
          <w:rFonts w:hint="cs"/>
          <w:rtl/>
          <w:lang w:bidi="fa-IR"/>
        </w:rPr>
        <w:t xml:space="preserve"> انتخاب می</w:t>
      </w:r>
      <w:r w:rsidR="00CE62BA" w:rsidRPr="00904882">
        <w:rPr>
          <w:rFonts w:hint="cs"/>
          <w:rtl/>
          <w:lang w:bidi="fa-IR"/>
        </w:rPr>
        <w:softHyphen/>
        <w:t>کرد ولی آن دو آیه که بدانها استناد نموده</w:t>
      </w:r>
      <w:r w:rsidRPr="00904882">
        <w:rPr>
          <w:rFonts w:hint="cs"/>
          <w:rtl/>
          <w:lang w:bidi="fa-IR"/>
        </w:rPr>
        <w:t>،</w:t>
      </w:r>
      <w:r w:rsidR="00CE62BA" w:rsidRPr="00904882">
        <w:rPr>
          <w:rFonts w:hint="cs"/>
          <w:rtl/>
          <w:lang w:bidi="fa-IR"/>
        </w:rPr>
        <w:t xml:space="preserve"> مراد از سنت در آنها</w:t>
      </w:r>
      <w:r w:rsidRPr="00904882">
        <w:rPr>
          <w:rFonts w:hint="cs"/>
          <w:rtl/>
          <w:lang w:bidi="fa-IR"/>
        </w:rPr>
        <w:t>:</w:t>
      </w:r>
      <w:r w:rsidR="00CE62BA" w:rsidRPr="00904882">
        <w:rPr>
          <w:rFonts w:hint="cs"/>
          <w:rtl/>
          <w:lang w:bidi="fa-IR"/>
        </w:rPr>
        <w:t xml:space="preserve"> روش حکمت و عادت خداوند سبحان</w:t>
      </w:r>
      <w:r w:rsidRPr="00904882">
        <w:rPr>
          <w:rFonts w:hint="cs"/>
          <w:rtl/>
          <w:lang w:bidi="fa-IR"/>
        </w:rPr>
        <w:t>،</w:t>
      </w:r>
      <w:r w:rsidR="00CE62BA" w:rsidRPr="00904882">
        <w:rPr>
          <w:rFonts w:hint="cs"/>
          <w:rtl/>
          <w:lang w:bidi="fa-IR"/>
        </w:rPr>
        <w:t xml:space="preserve"> یعنی انتقام از تکذیب کنندگان پیامبران و فرود آوردن عذاب بر سر آنان، می</w:t>
      </w:r>
      <w:r w:rsidR="00CE62BA" w:rsidRPr="00904882">
        <w:rPr>
          <w:rFonts w:hint="cs"/>
          <w:rtl/>
          <w:lang w:bidi="fa-IR"/>
        </w:rPr>
        <w:softHyphen/>
        <w:t>باشد. چنانکه در مباحث بعدی آن را از مخشری نقل می</w:t>
      </w:r>
      <w:r w:rsidR="00CE62BA" w:rsidRPr="00904882">
        <w:rPr>
          <w:rFonts w:hint="cs"/>
          <w:rtl/>
          <w:lang w:bidi="fa-IR"/>
        </w:rPr>
        <w:softHyphen/>
        <w:t>کنیم.</w:t>
      </w:r>
      <w:r w:rsidR="00C33C61">
        <w:rPr>
          <w:rStyle w:val="a3"/>
          <w:rtl/>
          <w:lang w:bidi="fa-IR"/>
        </w:rPr>
        <w:footnoteReference w:id="13"/>
      </w:r>
    </w:p>
    <w:p w:rsidR="00CE62BA" w:rsidRPr="00904882" w:rsidRDefault="00CE62BA" w:rsidP="00C33C61">
      <w:pPr>
        <w:spacing w:line="288" w:lineRule="auto"/>
        <w:ind w:firstLine="206"/>
        <w:rPr>
          <w:rFonts w:hint="cs"/>
          <w:rtl/>
          <w:lang w:bidi="fa-IR"/>
        </w:rPr>
      </w:pPr>
      <w:r w:rsidRPr="00904882">
        <w:rPr>
          <w:rFonts w:hint="cs"/>
          <w:rtl/>
          <w:lang w:bidi="fa-IR"/>
        </w:rPr>
        <w:t>شوکانی</w:t>
      </w:r>
      <w:r w:rsidR="00C33C61">
        <w:rPr>
          <w:rStyle w:val="a3"/>
          <w:rtl/>
          <w:lang w:bidi="fa-IR"/>
        </w:rPr>
        <w:footnoteReference w:id="14"/>
      </w:r>
      <w:r w:rsidRPr="00904882">
        <w:rPr>
          <w:rFonts w:hint="cs"/>
          <w:rtl/>
          <w:lang w:bidi="fa-IR"/>
        </w:rPr>
        <w:t xml:space="preserve"> از کسائی نقل می</w:t>
      </w:r>
      <w:r w:rsidRPr="00904882">
        <w:rPr>
          <w:rFonts w:hint="cs"/>
          <w:rtl/>
          <w:lang w:bidi="fa-IR"/>
        </w:rPr>
        <w:softHyphen/>
        <w:t xml:space="preserve">نماید: سنت به معنی تداوم و استمرار </w:t>
      </w:r>
      <w:r w:rsidR="004E1216" w:rsidRPr="00904882">
        <w:rPr>
          <w:rFonts w:hint="cs"/>
          <w:rtl/>
          <w:lang w:bidi="fa-IR"/>
        </w:rPr>
        <w:t>ا</w:t>
      </w:r>
      <w:r w:rsidRPr="00904882">
        <w:rPr>
          <w:rFonts w:hint="cs"/>
          <w:rtl/>
          <w:lang w:bidi="fa-IR"/>
        </w:rPr>
        <w:t>ست.</w:t>
      </w:r>
    </w:p>
    <w:p w:rsidR="00CE62BA" w:rsidRPr="00904882" w:rsidRDefault="00CE62BA" w:rsidP="00C33C61">
      <w:pPr>
        <w:spacing w:line="288" w:lineRule="auto"/>
        <w:ind w:firstLine="206"/>
        <w:rPr>
          <w:rFonts w:hint="cs"/>
          <w:rtl/>
          <w:lang w:bidi="fa-IR"/>
        </w:rPr>
      </w:pPr>
      <w:r w:rsidRPr="00904882">
        <w:rPr>
          <w:rFonts w:hint="cs"/>
          <w:rtl/>
          <w:lang w:bidi="fa-IR"/>
        </w:rPr>
        <w:t>شاید مقصود وی چیزی باشد که بر آن تداوم می</w:t>
      </w:r>
      <w:r w:rsidRPr="00904882">
        <w:rPr>
          <w:rFonts w:hint="cs"/>
          <w:rtl/>
          <w:lang w:bidi="fa-IR"/>
        </w:rPr>
        <w:softHyphen/>
        <w:t>شود. قرطبی</w:t>
      </w:r>
      <w:r w:rsidR="00C33C61">
        <w:rPr>
          <w:rStyle w:val="a3"/>
          <w:rtl/>
          <w:lang w:bidi="fa-IR"/>
        </w:rPr>
        <w:footnoteReference w:id="15"/>
      </w:r>
      <w:r w:rsidRPr="00904882">
        <w:rPr>
          <w:rFonts w:hint="cs"/>
          <w:rtl/>
          <w:lang w:bidi="fa-IR"/>
        </w:rPr>
        <w:t xml:space="preserve"> از مفضل نقل می</w:t>
      </w:r>
      <w:r w:rsidRPr="00904882">
        <w:rPr>
          <w:rFonts w:hint="cs"/>
          <w:rtl/>
          <w:lang w:bidi="fa-IR"/>
        </w:rPr>
        <w:softHyphen/>
        <w:t>کند که: سنت یعنی امت. این شعر را نیز در همین معنی سروده است:</w:t>
      </w:r>
    </w:p>
    <w:p w:rsidR="00CE62BA" w:rsidRPr="00C33C61" w:rsidRDefault="004E1216" w:rsidP="004308B5">
      <w:pPr>
        <w:spacing w:line="288" w:lineRule="auto"/>
        <w:ind w:firstLine="206"/>
        <w:rPr>
          <w:rFonts w:ascii="Lotus Linotype" w:hAnsi="Lotus Linotype" w:cs="Lotus Linotype"/>
          <w:rtl/>
          <w:lang w:bidi="fa-IR"/>
        </w:rPr>
      </w:pPr>
      <w:r w:rsidRPr="00C33C61">
        <w:rPr>
          <w:rFonts w:ascii="Lotus Linotype" w:hAnsi="Lotus Linotype" w:cs="Lotus Linotype"/>
          <w:rtl/>
          <w:lang w:bidi="fa-IR"/>
        </w:rPr>
        <w:t>«</w:t>
      </w:r>
      <w:r w:rsidR="00CE62BA" w:rsidRPr="00C33C61">
        <w:rPr>
          <w:rFonts w:ascii="Lotus Linotype" w:hAnsi="Lotus Linotype" w:cs="Lotus Linotype"/>
          <w:rtl/>
          <w:lang w:bidi="fa-IR"/>
        </w:rPr>
        <w:t>ما عاین الناس من فضل کف</w:t>
      </w:r>
      <w:r w:rsidR="00693D32" w:rsidRPr="00C33C61">
        <w:rPr>
          <w:rFonts w:ascii="Lotus Linotype" w:hAnsi="Lotus Linotype" w:cs="Lotus Linotype"/>
          <w:rtl/>
          <w:lang w:bidi="fa-IR"/>
        </w:rPr>
        <w:t>ض</w:t>
      </w:r>
      <w:r w:rsidR="00CE62BA" w:rsidRPr="00C33C61">
        <w:rPr>
          <w:rFonts w:ascii="Lotus Linotype" w:hAnsi="Lotus Linotype" w:cs="Lotus Linotype"/>
          <w:rtl/>
          <w:lang w:bidi="fa-IR"/>
        </w:rPr>
        <w:t>لهم</w:t>
      </w:r>
      <w:r w:rsidR="00693D32" w:rsidRPr="00C33C61">
        <w:rPr>
          <w:rFonts w:ascii="Lotus Linotype" w:hAnsi="Lotus Linotype" w:cs="Lotus Linotype"/>
          <w:rtl/>
          <w:lang w:bidi="fa-IR"/>
        </w:rPr>
        <w:t>-</w:t>
      </w:r>
      <w:r w:rsidR="00CE62BA" w:rsidRPr="00C33C61">
        <w:rPr>
          <w:rFonts w:ascii="Lotus Linotype" w:hAnsi="Lotus Linotype" w:cs="Lotus Linotype"/>
          <w:rtl/>
          <w:lang w:bidi="fa-IR"/>
        </w:rPr>
        <w:t xml:space="preserve"> و لا رأو</w:t>
      </w:r>
      <w:r w:rsidR="00693D32" w:rsidRPr="00C33C61">
        <w:rPr>
          <w:rFonts w:ascii="Lotus Linotype" w:hAnsi="Lotus Linotype" w:cs="Lotus Linotype"/>
          <w:rtl/>
          <w:lang w:bidi="fa-IR"/>
        </w:rPr>
        <w:t>ا</w:t>
      </w:r>
      <w:r w:rsidR="00CE62BA" w:rsidRPr="00C33C61">
        <w:rPr>
          <w:rFonts w:ascii="Lotus Linotype" w:hAnsi="Lotus Linotype" w:cs="Lotus Linotype"/>
          <w:rtl/>
          <w:lang w:bidi="fa-IR"/>
        </w:rPr>
        <w:t xml:space="preserve"> مثلهم فی سالف السنن</w:t>
      </w:r>
      <w:r w:rsidRPr="00C33C61">
        <w:rPr>
          <w:rFonts w:ascii="Lotus Linotype" w:hAnsi="Lotus Linotype" w:cs="Lotus Linotype"/>
          <w:rtl/>
          <w:lang w:bidi="fa-IR"/>
        </w:rPr>
        <w:t>»</w:t>
      </w:r>
      <w:r w:rsidR="00CE62BA" w:rsidRPr="00C33C61">
        <w:rPr>
          <w:rFonts w:ascii="Lotus Linotype" w:hAnsi="Lotus Linotype" w:cs="Lotus Linotype"/>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مردم چنین بزرگوارانی را در میان ملتهای گذشته ندیده</w:t>
      </w:r>
      <w:r w:rsidRPr="00904882">
        <w:rPr>
          <w:rFonts w:hint="cs"/>
          <w:rtl/>
          <w:lang w:bidi="fa-IR"/>
        </w:rPr>
        <w:softHyphen/>
        <w:t>اند.</w:t>
      </w:r>
    </w:p>
    <w:p w:rsidR="00CE62BA" w:rsidRPr="00904882" w:rsidRDefault="00CE62BA" w:rsidP="00C33C61">
      <w:pPr>
        <w:spacing w:line="288" w:lineRule="auto"/>
        <w:ind w:firstLine="206"/>
        <w:rPr>
          <w:rFonts w:hint="cs"/>
          <w:rtl/>
          <w:lang w:bidi="fa-IR"/>
        </w:rPr>
      </w:pPr>
      <w:r w:rsidRPr="00904882">
        <w:rPr>
          <w:rFonts w:hint="cs"/>
          <w:rtl/>
          <w:lang w:bidi="fa-IR"/>
        </w:rPr>
        <w:t>طبری می</w:t>
      </w:r>
      <w:r w:rsidRPr="00904882">
        <w:rPr>
          <w:rFonts w:hint="cs"/>
          <w:rtl/>
          <w:lang w:bidi="fa-IR"/>
        </w:rPr>
        <w:softHyphen/>
        <w:t>گوید:</w:t>
      </w:r>
      <w:r w:rsidR="00C33C61">
        <w:rPr>
          <w:rStyle w:val="a3"/>
          <w:rtl/>
          <w:lang w:bidi="fa-IR"/>
        </w:rPr>
        <w:footnoteReference w:id="16"/>
      </w:r>
      <w:r w:rsidRPr="00904882">
        <w:rPr>
          <w:rFonts w:hint="cs"/>
          <w:rtl/>
          <w:lang w:bidi="fa-IR"/>
        </w:rPr>
        <w:t xml:space="preserve"> سنت یعنی: نمونه</w:t>
      </w:r>
      <w:r w:rsidRPr="00904882">
        <w:rPr>
          <w:rFonts w:hint="cs"/>
          <w:rtl/>
          <w:lang w:bidi="fa-IR"/>
        </w:rPr>
        <w:softHyphen/>
        <w:t>ی دنبال شده و پیشوای پیروی شده. این شعر لبی</w:t>
      </w:r>
      <w:r w:rsidR="00693D32" w:rsidRPr="00904882">
        <w:rPr>
          <w:rFonts w:hint="cs"/>
          <w:rtl/>
          <w:lang w:bidi="fa-IR"/>
        </w:rPr>
        <w:t>دبن</w:t>
      </w:r>
      <w:r w:rsidRPr="00904882">
        <w:rPr>
          <w:rFonts w:hint="cs"/>
          <w:rtl/>
          <w:lang w:bidi="fa-IR"/>
        </w:rPr>
        <w:t xml:space="preserve"> ربیعه نیز همین معنی را دارد که می</w:t>
      </w:r>
      <w:r w:rsidRPr="00904882">
        <w:rPr>
          <w:rFonts w:hint="cs"/>
          <w:rtl/>
          <w:lang w:bidi="fa-IR"/>
        </w:rPr>
        <w:softHyphen/>
        <w:t>گوید:</w:t>
      </w:r>
    </w:p>
    <w:p w:rsidR="00CE62BA" w:rsidRPr="00C33C61" w:rsidRDefault="004E1216" w:rsidP="00C33C61">
      <w:pPr>
        <w:spacing w:line="288" w:lineRule="auto"/>
        <w:ind w:firstLine="206"/>
        <w:jc w:val="center"/>
        <w:rPr>
          <w:rFonts w:ascii="Lotus Linotype" w:hAnsi="Lotus Linotype" w:cs="Lotus Linotype"/>
          <w:rtl/>
          <w:lang w:bidi="fa-IR"/>
        </w:rPr>
      </w:pPr>
      <w:r w:rsidRPr="00C33C61">
        <w:rPr>
          <w:rFonts w:ascii="Lotus Linotype" w:hAnsi="Lotus Linotype" w:cs="Lotus Linotype"/>
          <w:rtl/>
          <w:lang w:bidi="fa-IR"/>
        </w:rPr>
        <w:t>«</w:t>
      </w:r>
      <w:r w:rsidR="00CE62BA" w:rsidRPr="00C33C61">
        <w:rPr>
          <w:rFonts w:ascii="Lotus Linotype" w:hAnsi="Lotus Linotype" w:cs="Lotus Linotype"/>
          <w:rtl/>
          <w:lang w:bidi="fa-IR"/>
        </w:rPr>
        <w:t>من معشر سنت لهم آباؤهم</w:t>
      </w:r>
      <w:r w:rsidR="00693D32" w:rsidRPr="00C33C61">
        <w:rPr>
          <w:rFonts w:ascii="Lotus Linotype" w:hAnsi="Lotus Linotype" w:cs="Lotus Linotype"/>
          <w:rtl/>
          <w:lang w:bidi="fa-IR"/>
        </w:rPr>
        <w:t>-</w:t>
      </w:r>
      <w:r w:rsidR="00CE62BA" w:rsidRPr="00C33C61">
        <w:rPr>
          <w:rFonts w:ascii="Lotus Linotype" w:hAnsi="Lotus Linotype" w:cs="Lotus Linotype"/>
          <w:rtl/>
          <w:lang w:bidi="fa-IR"/>
        </w:rPr>
        <w:t xml:space="preserve"> و لکل قوم سنه و امامها</w:t>
      </w:r>
      <w:r w:rsidRPr="00C33C61">
        <w:rPr>
          <w:rFonts w:ascii="Lotus Linotype" w:hAnsi="Lotus Linotype" w:cs="Lotus Linotype"/>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 xml:space="preserve">(او) از میان گروهی برخاسته که نیاکانشان خط مشی آنان را </w:t>
      </w:r>
      <w:r w:rsidR="00693D32" w:rsidRPr="00904882">
        <w:rPr>
          <w:rFonts w:hint="cs"/>
          <w:rtl/>
          <w:lang w:bidi="fa-IR"/>
        </w:rPr>
        <w:t>تع</w:t>
      </w:r>
      <w:r w:rsidRPr="00904882">
        <w:rPr>
          <w:rFonts w:hint="cs"/>
          <w:rtl/>
          <w:lang w:bidi="fa-IR"/>
        </w:rPr>
        <w:t>یین نموده</w:t>
      </w:r>
      <w:r w:rsidRPr="00904882">
        <w:rPr>
          <w:rFonts w:hint="cs"/>
          <w:rtl/>
          <w:lang w:bidi="fa-IR"/>
        </w:rPr>
        <w:softHyphen/>
        <w:t>اند و هر ملتی نیز رهبر و الگوی خود را دارد.</w:t>
      </w:r>
    </w:p>
    <w:p w:rsidR="00CE62BA" w:rsidRPr="00904882" w:rsidRDefault="00CE62BA" w:rsidP="004308B5">
      <w:pPr>
        <w:spacing w:line="288" w:lineRule="auto"/>
        <w:ind w:firstLine="206"/>
        <w:rPr>
          <w:rFonts w:hint="cs"/>
          <w:rtl/>
          <w:lang w:bidi="fa-IR"/>
        </w:rPr>
      </w:pPr>
      <w:r w:rsidRPr="00904882">
        <w:rPr>
          <w:rFonts w:hint="cs"/>
          <w:rtl/>
          <w:lang w:bidi="fa-IR"/>
        </w:rPr>
        <w:t>سنت در لغت بر سرشت و طبیعت هم اطلاق می</w:t>
      </w:r>
      <w:r w:rsidRPr="00904882">
        <w:rPr>
          <w:rFonts w:hint="cs"/>
          <w:rtl/>
          <w:lang w:bidi="fa-IR"/>
        </w:rPr>
        <w:softHyphen/>
        <w:t>گردد. عده</w:t>
      </w:r>
      <w:r w:rsidRPr="00904882">
        <w:rPr>
          <w:rFonts w:hint="cs"/>
          <w:rtl/>
          <w:lang w:bidi="fa-IR"/>
        </w:rPr>
        <w:softHyphen/>
        <w:t>ای این شعر اعشی را بدان تفسیر کرده</w:t>
      </w:r>
      <w:r w:rsidRPr="00904882">
        <w:rPr>
          <w:rFonts w:hint="cs"/>
          <w:rtl/>
          <w:lang w:bidi="fa-IR"/>
        </w:rPr>
        <w:softHyphen/>
        <w:t>اند:</w:t>
      </w:r>
    </w:p>
    <w:p w:rsidR="00CE62BA" w:rsidRPr="003C055B" w:rsidRDefault="004E1216" w:rsidP="004308B5">
      <w:pPr>
        <w:spacing w:line="288" w:lineRule="auto"/>
        <w:ind w:firstLine="206"/>
        <w:rPr>
          <w:rFonts w:ascii="Lotus Linotype" w:hAnsi="Lotus Linotype" w:cs="Lotus Linotype"/>
          <w:rtl/>
          <w:lang w:bidi="fa-IR"/>
        </w:rPr>
      </w:pPr>
      <w:r w:rsidRPr="003C055B">
        <w:rPr>
          <w:rFonts w:ascii="Lotus Linotype" w:hAnsi="Lotus Linotype" w:cs="Lotus Linotype"/>
          <w:rtl/>
          <w:lang w:bidi="fa-IR"/>
        </w:rPr>
        <w:t>«</w:t>
      </w:r>
      <w:r w:rsidR="00CE62BA" w:rsidRPr="003C055B">
        <w:rPr>
          <w:rFonts w:ascii="Lotus Linotype" w:hAnsi="Lotus Linotype" w:cs="Lotus Linotype"/>
          <w:rtl/>
          <w:lang w:bidi="fa-IR"/>
        </w:rPr>
        <w:t>کریم شمائله من بنی معاویه الا کرمین السُنَن</w:t>
      </w:r>
      <w:r w:rsidRPr="003C055B">
        <w:rPr>
          <w:rFonts w:ascii="Lotus Linotype" w:hAnsi="Lotus Linotype" w:cs="Lotus Linotype"/>
          <w:rtl/>
          <w:lang w:bidi="fa-IR"/>
        </w:rPr>
        <w:t>»</w:t>
      </w:r>
      <w:r w:rsidR="00CE62BA" w:rsidRPr="003C055B">
        <w:rPr>
          <w:rFonts w:ascii="Lotus Linotype" w:hAnsi="Lotus Linotype" w:cs="Lotus Linotype"/>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(او) دارای ویژگیها و محاسن بزرگوارانه</w:t>
      </w:r>
      <w:r w:rsidRPr="00904882">
        <w:rPr>
          <w:rFonts w:hint="cs"/>
          <w:rtl/>
          <w:lang w:bidi="fa-IR"/>
        </w:rPr>
        <w:softHyphen/>
        <w:t>ای است که از طایفه</w:t>
      </w:r>
      <w:r w:rsidRPr="00904882">
        <w:rPr>
          <w:rFonts w:hint="cs"/>
          <w:rtl/>
          <w:lang w:bidi="fa-IR"/>
        </w:rPr>
        <w:softHyphen/>
        <w:t>ی پاک سرشت معاویه می</w:t>
      </w:r>
      <w:r w:rsidRPr="00904882">
        <w:rPr>
          <w:rFonts w:hint="cs"/>
          <w:rtl/>
          <w:lang w:bidi="fa-IR"/>
        </w:rPr>
        <w:softHyphen/>
        <w:t>باشد.</w:t>
      </w:r>
    </w:p>
    <w:p w:rsidR="00CE62BA" w:rsidRPr="00904882" w:rsidRDefault="00CE62BA" w:rsidP="00C33C61">
      <w:pPr>
        <w:spacing w:line="288" w:lineRule="auto"/>
        <w:ind w:firstLine="206"/>
        <w:rPr>
          <w:rFonts w:hint="cs"/>
          <w:rtl/>
          <w:lang w:bidi="fa-IR"/>
        </w:rPr>
      </w:pPr>
      <w:r w:rsidRPr="00904882">
        <w:rPr>
          <w:rFonts w:hint="cs"/>
          <w:rtl/>
          <w:lang w:bidi="fa-IR"/>
        </w:rPr>
        <w:t xml:space="preserve">و همچنین </w:t>
      </w:r>
      <w:r w:rsidR="004E1216" w:rsidRPr="00904882">
        <w:rPr>
          <w:rFonts w:hint="cs"/>
          <w:rtl/>
          <w:lang w:bidi="fa-IR"/>
        </w:rPr>
        <w:t>بر شکل و شمایل انسان</w:t>
      </w:r>
      <w:r w:rsidRPr="00904882">
        <w:rPr>
          <w:rFonts w:hint="cs"/>
          <w:rtl/>
          <w:lang w:bidi="fa-IR"/>
        </w:rPr>
        <w:t>، سطح چهره</w:t>
      </w:r>
      <w:r w:rsidR="00C33C61">
        <w:rPr>
          <w:rStyle w:val="a3"/>
          <w:rtl/>
          <w:lang w:bidi="fa-IR"/>
        </w:rPr>
        <w:footnoteReference w:id="17"/>
      </w:r>
      <w:r w:rsidRPr="00904882">
        <w:rPr>
          <w:rFonts w:hint="cs"/>
          <w:rtl/>
          <w:lang w:bidi="fa-IR"/>
        </w:rPr>
        <w:t>، گردی چهره، شمایل و پیشانی اطلاق می</w:t>
      </w:r>
      <w:r w:rsidRPr="00904882">
        <w:rPr>
          <w:rFonts w:hint="cs"/>
          <w:rtl/>
          <w:lang w:bidi="fa-IR"/>
        </w:rPr>
        <w:softHyphen/>
        <w:t>گردد که برای این معانی اشعار زیر را مورد استناد قرار داده</w:t>
      </w:r>
      <w:r w:rsidRPr="00904882">
        <w:rPr>
          <w:rFonts w:hint="cs"/>
          <w:rtl/>
          <w:lang w:bidi="fa-IR"/>
        </w:rPr>
        <w:softHyphen/>
        <w:t>اند:</w:t>
      </w:r>
    </w:p>
    <w:p w:rsidR="00CE62BA" w:rsidRPr="00904882" w:rsidRDefault="00CE62BA" w:rsidP="00C33C61">
      <w:pPr>
        <w:spacing w:line="288" w:lineRule="auto"/>
        <w:ind w:firstLine="206"/>
        <w:rPr>
          <w:rFonts w:hint="cs"/>
          <w:rtl/>
          <w:lang w:bidi="fa-IR"/>
        </w:rPr>
      </w:pPr>
      <w:r w:rsidRPr="00904882">
        <w:rPr>
          <w:rFonts w:hint="cs"/>
          <w:rtl/>
          <w:lang w:bidi="fa-IR"/>
        </w:rPr>
        <w:t xml:space="preserve">ذو </w:t>
      </w:r>
      <w:r w:rsidR="00693D32" w:rsidRPr="00904882">
        <w:rPr>
          <w:rFonts w:hint="cs"/>
          <w:rtl/>
          <w:lang w:bidi="fa-IR"/>
        </w:rPr>
        <w:t>ال</w:t>
      </w:r>
      <w:r w:rsidRPr="00904882">
        <w:rPr>
          <w:rFonts w:hint="cs"/>
          <w:rtl/>
          <w:lang w:bidi="fa-IR"/>
        </w:rPr>
        <w:t>رمه می</w:t>
      </w:r>
      <w:r w:rsidRPr="00904882">
        <w:rPr>
          <w:rFonts w:hint="cs"/>
          <w:rtl/>
          <w:lang w:bidi="fa-IR"/>
        </w:rPr>
        <w:softHyphen/>
        <w:t xml:space="preserve">گوید: </w:t>
      </w:r>
      <w:r w:rsidR="004E1216" w:rsidRPr="00904882">
        <w:rPr>
          <w:rFonts w:hint="cs"/>
          <w:rtl/>
          <w:lang w:bidi="fa-IR"/>
        </w:rPr>
        <w:t>«</w:t>
      </w:r>
      <w:r w:rsidRPr="00904882">
        <w:rPr>
          <w:rFonts w:hint="cs"/>
          <w:rtl/>
          <w:lang w:bidi="fa-IR"/>
        </w:rPr>
        <w:t>تریک سن</w:t>
      </w:r>
      <w:r w:rsidR="00693D32" w:rsidRPr="00904882">
        <w:rPr>
          <w:rFonts w:hint="cs"/>
          <w:rtl/>
          <w:lang w:bidi="fa-IR"/>
        </w:rPr>
        <w:t>ة</w:t>
      </w:r>
      <w:r w:rsidRPr="00904882">
        <w:rPr>
          <w:rFonts w:hint="cs"/>
          <w:rtl/>
          <w:lang w:bidi="fa-IR"/>
        </w:rPr>
        <w:t xml:space="preserve"> وجه غیر مقرفه ملساء لیس بها خال و لا ندبُ</w:t>
      </w:r>
      <w:r w:rsidR="004E1216" w:rsidRPr="00904882">
        <w:rPr>
          <w:rFonts w:hint="cs"/>
          <w:rtl/>
          <w:lang w:bidi="fa-IR"/>
        </w:rPr>
        <w:t>»</w:t>
      </w:r>
      <w:r w:rsidR="00C33C61">
        <w:rPr>
          <w:rStyle w:val="a3"/>
          <w:rtl/>
          <w:lang w:bidi="fa-IR"/>
        </w:rPr>
        <w:footnoteReference w:id="18"/>
      </w:r>
    </w:p>
    <w:p w:rsidR="00CE62BA" w:rsidRPr="00C33C61" w:rsidRDefault="00CE62BA" w:rsidP="004308B5">
      <w:pPr>
        <w:spacing w:line="288" w:lineRule="auto"/>
        <w:ind w:firstLine="206"/>
        <w:rPr>
          <w:rFonts w:ascii="Lotus Linotype" w:hAnsi="Lotus Linotype" w:cs="Lotus Linotype"/>
          <w:rtl/>
          <w:lang w:bidi="fa-IR"/>
        </w:rPr>
      </w:pPr>
      <w:r w:rsidRPr="00904882">
        <w:rPr>
          <w:rFonts w:hint="cs"/>
          <w:rtl/>
          <w:lang w:bidi="fa-IR"/>
        </w:rPr>
        <w:t>سطح چهره</w:t>
      </w:r>
      <w:r w:rsidRPr="00904882">
        <w:rPr>
          <w:rFonts w:hint="cs"/>
          <w:rtl/>
          <w:lang w:bidi="fa-IR"/>
        </w:rPr>
        <w:softHyphen/>
        <w:t>ی زیبایی را نظاره می</w:t>
      </w:r>
      <w:r w:rsidRPr="00904882">
        <w:rPr>
          <w:rFonts w:hint="cs"/>
          <w:rtl/>
          <w:lang w:bidi="fa-IR"/>
        </w:rPr>
        <w:softHyphen/>
        <w:t>کنید که صاف و برّاق و بدون لکّه و زخم است. ثعلب هم می</w:t>
      </w:r>
      <w:r w:rsidRPr="00904882">
        <w:rPr>
          <w:rFonts w:hint="cs"/>
          <w:rtl/>
          <w:lang w:bidi="fa-IR"/>
        </w:rPr>
        <w:softHyphen/>
        <w:t xml:space="preserve">گوید: </w:t>
      </w:r>
      <w:r w:rsidR="004E1216" w:rsidRPr="00904882">
        <w:rPr>
          <w:rFonts w:hint="cs"/>
          <w:rtl/>
          <w:lang w:bidi="fa-IR"/>
        </w:rPr>
        <w:t>«</w:t>
      </w:r>
      <w:r w:rsidR="00C33C61" w:rsidRPr="00C33C61">
        <w:rPr>
          <w:rFonts w:ascii="Lotus Linotype" w:hAnsi="Lotus Linotype" w:cs="Lotus Linotype"/>
          <w:rtl/>
          <w:lang w:bidi="fa-IR"/>
        </w:rPr>
        <w:t>بیضاء فی المرآة</w:t>
      </w:r>
      <w:r w:rsidRPr="00C33C61">
        <w:rPr>
          <w:rFonts w:ascii="Lotus Linotype" w:hAnsi="Lotus Linotype" w:cs="Lotus Linotype"/>
          <w:rtl/>
          <w:lang w:bidi="fa-IR"/>
        </w:rPr>
        <w:t xml:space="preserve"> سنتها فی البیت تحت مواضع اللمس</w:t>
      </w:r>
      <w:r w:rsidR="004E1216" w:rsidRPr="00C33C61">
        <w:rPr>
          <w:rFonts w:ascii="Lotus Linotype" w:hAnsi="Lotus Linotype" w:cs="Lotus Linotype"/>
          <w:rtl/>
          <w:lang w:bidi="fa-IR"/>
        </w:rPr>
        <w:t>»</w:t>
      </w:r>
      <w:r w:rsidRPr="00C33C61">
        <w:rPr>
          <w:rFonts w:ascii="Lotus Linotype" w:hAnsi="Lotus Linotype" w:cs="Lotus Linotype"/>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چهره</w:t>
      </w:r>
      <w:r w:rsidRPr="00904882">
        <w:rPr>
          <w:rFonts w:hint="cs"/>
          <w:rtl/>
          <w:lang w:bidi="fa-IR"/>
        </w:rPr>
        <w:softHyphen/>
        <w:t>اش در آیینه سفید و درخشنده و در اتاق هم</w:t>
      </w:r>
    </w:p>
    <w:p w:rsidR="00CE62BA" w:rsidRPr="00904882" w:rsidRDefault="00CE62BA" w:rsidP="004308B5">
      <w:pPr>
        <w:spacing w:line="288" w:lineRule="auto"/>
        <w:ind w:firstLine="206"/>
        <w:rPr>
          <w:rFonts w:hint="cs"/>
          <w:rtl/>
          <w:lang w:bidi="fa-IR"/>
        </w:rPr>
      </w:pPr>
      <w:r w:rsidRPr="00904882">
        <w:rPr>
          <w:rFonts w:hint="cs"/>
          <w:rtl/>
          <w:lang w:bidi="fa-IR"/>
        </w:rPr>
        <w:t>این حدیث را نیز به عنوان شاهد می</w:t>
      </w:r>
      <w:r w:rsidRPr="00904882">
        <w:rPr>
          <w:rFonts w:hint="cs"/>
          <w:rtl/>
          <w:lang w:bidi="fa-IR"/>
        </w:rPr>
        <w:softHyphen/>
        <w:t>آورند که می</w:t>
      </w:r>
      <w:r w:rsidRPr="00904882">
        <w:rPr>
          <w:rFonts w:hint="cs"/>
          <w:rtl/>
          <w:lang w:bidi="fa-IR"/>
        </w:rPr>
        <w:softHyphen/>
        <w:t xml:space="preserve">فرماید: </w:t>
      </w:r>
      <w:r w:rsidR="00693D32" w:rsidRPr="00904882">
        <w:rPr>
          <w:rFonts w:hint="cs"/>
          <w:rtl/>
          <w:lang w:bidi="fa-IR"/>
        </w:rPr>
        <w:t>پیامبر</w:t>
      </w:r>
      <w:r w:rsidRPr="00904882">
        <w:rPr>
          <w:rFonts w:hint="cs"/>
          <w:rtl/>
          <w:lang w:bidi="fa-IR"/>
        </w:rPr>
        <w:t xml:space="preserve"> خدا مردم را بر صدقه دادن تشویق کرد که مردی زشت چهره برخاست و...</w:t>
      </w:r>
    </w:p>
    <w:p w:rsidR="00CE62BA" w:rsidRPr="00904882" w:rsidRDefault="00CE62BA" w:rsidP="004308B5">
      <w:pPr>
        <w:spacing w:line="288" w:lineRule="auto"/>
        <w:ind w:firstLine="206"/>
        <w:rPr>
          <w:rFonts w:hint="cs"/>
          <w:rtl/>
          <w:lang w:bidi="fa-IR"/>
        </w:rPr>
      </w:pPr>
      <w:r w:rsidRPr="00904882">
        <w:rPr>
          <w:rFonts w:hint="cs"/>
          <w:rtl/>
          <w:lang w:bidi="fa-IR"/>
        </w:rPr>
        <w:t>برخی شعر</w:t>
      </w:r>
      <w:r w:rsidR="00C33C61">
        <w:rPr>
          <w:rFonts w:hint="cs"/>
          <w:rtl/>
          <w:lang w:bidi="fa-IR"/>
        </w:rPr>
        <w:t xml:space="preserve"> </w:t>
      </w:r>
      <w:r w:rsidRPr="00904882">
        <w:rPr>
          <w:rFonts w:hint="cs"/>
          <w:rtl/>
          <w:lang w:bidi="fa-IR"/>
        </w:rPr>
        <w:t>اعشی را هم بدان تفسیر نموده</w:t>
      </w:r>
      <w:r w:rsidRPr="00904882">
        <w:rPr>
          <w:rFonts w:hint="cs"/>
          <w:rtl/>
          <w:lang w:bidi="fa-IR"/>
        </w:rPr>
        <w:softHyphen/>
        <w:t>اند. همه</w:t>
      </w:r>
      <w:r w:rsidRPr="00904882">
        <w:rPr>
          <w:rFonts w:hint="cs"/>
          <w:rtl/>
          <w:lang w:bidi="fa-IR"/>
        </w:rPr>
        <w:softHyphen/>
        <w:t>ی اینها به معنی صافی و برّاقی می</w:t>
      </w:r>
      <w:r w:rsidRPr="00904882">
        <w:rPr>
          <w:rFonts w:hint="cs"/>
          <w:rtl/>
          <w:lang w:bidi="fa-IR"/>
        </w:rPr>
        <w:softHyphen/>
        <w:t>باشد.</w:t>
      </w:r>
    </w:p>
    <w:p w:rsidR="00CE62BA" w:rsidRPr="00904882" w:rsidRDefault="00CE62BA" w:rsidP="00C33C61">
      <w:pPr>
        <w:spacing w:line="288" w:lineRule="auto"/>
        <w:ind w:firstLine="206"/>
        <w:rPr>
          <w:rFonts w:hint="cs"/>
          <w:rtl/>
          <w:lang w:bidi="fa-IR"/>
        </w:rPr>
      </w:pPr>
      <w:r w:rsidRPr="00904882">
        <w:rPr>
          <w:rFonts w:hint="cs"/>
          <w:rtl/>
          <w:lang w:bidi="fa-IR"/>
        </w:rPr>
        <w:t>سنت بر خط سیاه پشت الاغ و نوعی خرمای مدینه نیز اطلاق می</w:t>
      </w:r>
      <w:r w:rsidRPr="00904882">
        <w:rPr>
          <w:rFonts w:hint="cs"/>
          <w:rtl/>
          <w:lang w:bidi="fa-IR"/>
        </w:rPr>
        <w:softHyphen/>
        <w:t>گردد.</w:t>
      </w:r>
      <w:r w:rsidR="00C33C61">
        <w:rPr>
          <w:rStyle w:val="a3"/>
          <w:rtl/>
          <w:lang w:bidi="fa-IR"/>
        </w:rPr>
        <w:footnoteReference w:id="19"/>
      </w:r>
    </w:p>
    <w:p w:rsidR="00CE62BA" w:rsidRPr="00904882" w:rsidRDefault="00CE62BA" w:rsidP="00C33C61">
      <w:pPr>
        <w:spacing w:line="288" w:lineRule="auto"/>
        <w:ind w:firstLine="206"/>
        <w:rPr>
          <w:rFonts w:hint="cs"/>
          <w:rtl/>
          <w:lang w:bidi="fa-IR"/>
        </w:rPr>
      </w:pPr>
      <w:r w:rsidRPr="00904882">
        <w:rPr>
          <w:rFonts w:hint="cs"/>
          <w:rtl/>
          <w:lang w:bidi="fa-IR"/>
        </w:rPr>
        <w:t>فخر رازی درباره</w:t>
      </w:r>
      <w:r w:rsidRPr="00904882">
        <w:rPr>
          <w:rFonts w:hint="cs"/>
          <w:rtl/>
          <w:lang w:bidi="fa-IR"/>
        </w:rPr>
        <w:softHyphen/>
        <w:t>ی ریشه یابی واژه</w:t>
      </w:r>
      <w:r w:rsidRPr="00904882">
        <w:rPr>
          <w:rFonts w:hint="cs"/>
          <w:rtl/>
          <w:lang w:bidi="fa-IR"/>
        </w:rPr>
        <w:softHyphen/>
        <w:t>ی سنت سه دیدگاه را ذکر می</w:t>
      </w:r>
      <w:r w:rsidRPr="00904882">
        <w:rPr>
          <w:rFonts w:hint="cs"/>
          <w:rtl/>
          <w:lang w:bidi="fa-IR"/>
        </w:rPr>
        <w:softHyphen/>
        <w:t>کند</w:t>
      </w:r>
      <w:r w:rsidR="00C33C61">
        <w:rPr>
          <w:rFonts w:hint="cs"/>
          <w:rtl/>
          <w:lang w:bidi="fa-IR"/>
        </w:rPr>
        <w:t>:</w:t>
      </w:r>
      <w:r w:rsidR="00C33C61">
        <w:rPr>
          <w:rStyle w:val="a3"/>
          <w:rtl/>
          <w:lang w:bidi="fa-IR"/>
        </w:rPr>
        <w:footnoteReference w:id="20"/>
      </w:r>
    </w:p>
    <w:p w:rsidR="00CE62BA" w:rsidRPr="00904882" w:rsidRDefault="00CE62BA" w:rsidP="00C33C61">
      <w:pPr>
        <w:spacing w:line="288" w:lineRule="auto"/>
        <w:ind w:firstLine="206"/>
        <w:rPr>
          <w:rFonts w:hint="cs"/>
          <w:rtl/>
          <w:lang w:bidi="fa-IR"/>
        </w:rPr>
      </w:pPr>
      <w:r w:rsidRPr="00904882">
        <w:rPr>
          <w:rFonts w:hint="cs"/>
          <w:rtl/>
          <w:lang w:bidi="fa-IR"/>
        </w:rPr>
        <w:t>1ـ سنت بر وزن «فُعل</w:t>
      </w:r>
      <w:r w:rsidR="00B83177" w:rsidRPr="00904882">
        <w:rPr>
          <w:rFonts w:hint="cs"/>
          <w:rtl/>
          <w:lang w:bidi="fa-IR"/>
        </w:rPr>
        <w:t>ة</w:t>
      </w:r>
      <w:r w:rsidRPr="00904882">
        <w:rPr>
          <w:rFonts w:hint="cs"/>
          <w:rtl/>
          <w:lang w:bidi="fa-IR"/>
        </w:rPr>
        <w:t>» به معنی «مفعول</w:t>
      </w:r>
      <w:r w:rsidR="00B83177" w:rsidRPr="00904882">
        <w:rPr>
          <w:rFonts w:hint="cs"/>
          <w:rtl/>
          <w:lang w:bidi="fa-IR"/>
        </w:rPr>
        <w:t>ة</w:t>
      </w:r>
      <w:r w:rsidRPr="00904882">
        <w:rPr>
          <w:rFonts w:hint="cs"/>
          <w:rtl/>
          <w:lang w:bidi="fa-IR"/>
        </w:rPr>
        <w:t>» از ریشه</w:t>
      </w:r>
      <w:r w:rsidRPr="00904882">
        <w:rPr>
          <w:rFonts w:hint="cs"/>
          <w:rtl/>
          <w:lang w:bidi="fa-IR"/>
        </w:rPr>
        <w:softHyphen/>
        <w:t>ی «</w:t>
      </w:r>
      <w:r w:rsidR="00B83177" w:rsidRPr="00904882">
        <w:rPr>
          <w:rFonts w:hint="cs"/>
          <w:rtl/>
          <w:lang w:bidi="fa-IR"/>
        </w:rPr>
        <w:t>س</w:t>
      </w:r>
      <w:r w:rsidRPr="00904882">
        <w:rPr>
          <w:rFonts w:hint="cs"/>
          <w:rtl/>
          <w:lang w:bidi="fa-IR"/>
        </w:rPr>
        <w:t xml:space="preserve">ن الماء </w:t>
      </w:r>
      <w:r w:rsidR="00B83177" w:rsidRPr="00904882">
        <w:rPr>
          <w:rFonts w:hint="cs"/>
          <w:rtl/>
          <w:lang w:bidi="fa-IR"/>
        </w:rPr>
        <w:t xml:space="preserve">یسنه </w:t>
      </w:r>
      <w:r w:rsidRPr="00904882">
        <w:rPr>
          <w:rFonts w:hint="cs"/>
          <w:rtl/>
          <w:lang w:bidi="fa-IR"/>
        </w:rPr>
        <w:t>ـ آب را ریخت» می</w:t>
      </w:r>
      <w:r w:rsidRPr="00904882">
        <w:rPr>
          <w:rFonts w:hint="cs"/>
          <w:rtl/>
          <w:lang w:bidi="fa-IR"/>
        </w:rPr>
        <w:softHyphen/>
        <w:t>باشد</w:t>
      </w:r>
      <w:r w:rsidR="00C33C61">
        <w:rPr>
          <w:rStyle w:val="a3"/>
          <w:rtl/>
          <w:lang w:bidi="fa-IR"/>
        </w:rPr>
        <w:footnoteReference w:id="21"/>
      </w:r>
      <w:r w:rsidRPr="00904882">
        <w:rPr>
          <w:rFonts w:hint="cs"/>
          <w:rtl/>
          <w:lang w:bidi="fa-IR"/>
        </w:rPr>
        <w:t xml:space="preserve"> سنّ به معنی: ریختن آب است. عرب راه مستقیم و هموار را به آب ریخته تشبیه کرده</w:t>
      </w:r>
      <w:r w:rsidRPr="00904882">
        <w:rPr>
          <w:rFonts w:hint="cs"/>
          <w:rtl/>
          <w:lang w:bidi="fa-IR"/>
        </w:rPr>
        <w:softHyphen/>
        <w:t>اند زیرا پی در پی بودن اجزای آب به یک شیوه</w:t>
      </w:r>
      <w:r w:rsidR="004E1216" w:rsidRPr="00904882">
        <w:rPr>
          <w:rFonts w:hint="cs"/>
          <w:rtl/>
          <w:lang w:bidi="fa-IR"/>
        </w:rPr>
        <w:t>،</w:t>
      </w:r>
      <w:r w:rsidRPr="00904882">
        <w:rPr>
          <w:rFonts w:hint="cs"/>
          <w:rtl/>
          <w:lang w:bidi="fa-IR"/>
        </w:rPr>
        <w:t xml:space="preserve"> بسان چیز واحدی است.</w:t>
      </w:r>
    </w:p>
    <w:p w:rsidR="00CE62BA" w:rsidRPr="00904882" w:rsidRDefault="00CE62BA" w:rsidP="004308B5">
      <w:pPr>
        <w:spacing w:line="288" w:lineRule="auto"/>
        <w:ind w:firstLine="206"/>
        <w:rPr>
          <w:rFonts w:hint="cs"/>
          <w:rtl/>
          <w:lang w:bidi="fa-IR"/>
        </w:rPr>
      </w:pPr>
      <w:r w:rsidRPr="00904882">
        <w:rPr>
          <w:rFonts w:hint="cs"/>
          <w:rtl/>
          <w:lang w:bidi="fa-IR"/>
        </w:rPr>
        <w:t>2ـ از ریشه</w:t>
      </w:r>
      <w:r w:rsidRPr="00904882">
        <w:rPr>
          <w:rFonts w:hint="cs"/>
          <w:rtl/>
          <w:lang w:bidi="fa-IR"/>
        </w:rPr>
        <w:softHyphen/>
        <w:t>ی «س</w:t>
      </w:r>
      <w:r w:rsidR="00B83177" w:rsidRPr="00904882">
        <w:rPr>
          <w:rFonts w:hint="cs"/>
          <w:rtl/>
          <w:lang w:bidi="fa-IR"/>
        </w:rPr>
        <w:t>ن</w:t>
      </w:r>
      <w:r w:rsidRPr="00904882">
        <w:rPr>
          <w:rFonts w:hint="cs"/>
          <w:rtl/>
          <w:lang w:bidi="fa-IR"/>
        </w:rPr>
        <w:t xml:space="preserve">نت النصل و السنان اسنه سنّاً فهو مسنون ـ </w:t>
      </w:r>
      <w:r w:rsidR="00B83177" w:rsidRPr="00904882">
        <w:rPr>
          <w:rFonts w:hint="cs"/>
          <w:rtl/>
          <w:lang w:bidi="fa-IR"/>
        </w:rPr>
        <w:t>تیغ</w:t>
      </w:r>
      <w:r w:rsidRPr="00904882">
        <w:rPr>
          <w:rFonts w:hint="cs"/>
          <w:rtl/>
          <w:lang w:bidi="fa-IR"/>
        </w:rPr>
        <w:t>ه و سر نیزه را تیز کردم پس او تیز شده است.»</w:t>
      </w:r>
      <w:r w:rsidR="00B83177" w:rsidRPr="00904882">
        <w:rPr>
          <w:rFonts w:hint="cs"/>
          <w:rtl/>
          <w:lang w:bidi="fa-IR"/>
        </w:rPr>
        <w:t>می باشد</w:t>
      </w:r>
      <w:r w:rsidRPr="00904882">
        <w:rPr>
          <w:rFonts w:hint="cs"/>
          <w:rtl/>
          <w:lang w:bidi="fa-IR"/>
        </w:rPr>
        <w:t xml:space="preserve"> کردار منسوب به پیامبر </w:t>
      </w:r>
      <w:r w:rsidR="004E1216" w:rsidRPr="00904882">
        <w:rPr>
          <w:rFonts w:hint="cs"/>
          <w:lang w:bidi="fa-IR"/>
        </w:rPr>
        <w:sym w:font="AGA Arabesque" w:char="F072"/>
      </w:r>
      <w:r w:rsidR="004E1216" w:rsidRPr="00904882">
        <w:rPr>
          <w:rFonts w:hint="cs"/>
          <w:rtl/>
          <w:lang w:bidi="fa-IR"/>
        </w:rPr>
        <w:t xml:space="preserve"> </w:t>
      </w:r>
      <w:r w:rsidRPr="00904882">
        <w:rPr>
          <w:rFonts w:hint="cs"/>
          <w:rtl/>
          <w:lang w:bidi="fa-IR"/>
        </w:rPr>
        <w:t>از این جهت سنت نامیده شده چون مورد قبول و تیز شده است.</w:t>
      </w:r>
    </w:p>
    <w:p w:rsidR="00CE62BA" w:rsidRPr="00904882" w:rsidRDefault="00CE62BA" w:rsidP="004308B5">
      <w:pPr>
        <w:spacing w:line="288" w:lineRule="auto"/>
        <w:ind w:firstLine="206"/>
        <w:rPr>
          <w:rFonts w:hint="cs"/>
          <w:rtl/>
          <w:lang w:bidi="fa-IR"/>
        </w:rPr>
      </w:pPr>
      <w:r w:rsidRPr="00904882">
        <w:rPr>
          <w:rFonts w:hint="cs"/>
          <w:rtl/>
          <w:lang w:bidi="fa-IR"/>
        </w:rPr>
        <w:t>3ـ ریشه</w:t>
      </w:r>
      <w:r w:rsidRPr="00904882">
        <w:rPr>
          <w:rFonts w:hint="cs"/>
          <w:rtl/>
          <w:lang w:bidi="fa-IR"/>
        </w:rPr>
        <w:softHyphen/>
        <w:t>ی آن از این گفته</w:t>
      </w:r>
      <w:r w:rsidRPr="00904882">
        <w:rPr>
          <w:rFonts w:hint="cs"/>
          <w:rtl/>
          <w:lang w:bidi="fa-IR"/>
        </w:rPr>
        <w:softHyphen/>
        <w:t>ی عربها است که می</w:t>
      </w:r>
      <w:r w:rsidRPr="00904882">
        <w:rPr>
          <w:rFonts w:hint="cs"/>
          <w:rtl/>
          <w:lang w:bidi="fa-IR"/>
        </w:rPr>
        <w:softHyphen/>
        <w:t>گفتند: «سن الابل ـ شتر را خوب چرانده است. کردارهایی که پیامبر خدا بر آنها تداوم داشته از این لحاظ سنت نامیده شده</w:t>
      </w:r>
      <w:r w:rsidRPr="00904882">
        <w:rPr>
          <w:rFonts w:hint="cs"/>
          <w:rtl/>
          <w:lang w:bidi="fa-IR"/>
        </w:rPr>
        <w:softHyphen/>
        <w:t>اند که چون ایشان آنها</w:t>
      </w:r>
      <w:r w:rsidR="00B83177" w:rsidRPr="00904882">
        <w:rPr>
          <w:rFonts w:hint="cs"/>
          <w:rtl/>
          <w:lang w:bidi="fa-IR"/>
        </w:rPr>
        <w:t>را</w:t>
      </w:r>
      <w:r w:rsidRPr="00904882">
        <w:rPr>
          <w:rFonts w:hint="cs"/>
          <w:rtl/>
          <w:lang w:bidi="fa-IR"/>
        </w:rPr>
        <w:t>خوب حمایت و استمرار بخشیده است.</w:t>
      </w:r>
    </w:p>
    <w:p w:rsidR="003C055B" w:rsidRDefault="00CE62BA" w:rsidP="003C055B">
      <w:pPr>
        <w:spacing w:line="288" w:lineRule="auto"/>
        <w:ind w:firstLine="206"/>
        <w:rPr>
          <w:rFonts w:ascii="Arial" w:hAnsi="Arial" w:cs="Arial"/>
          <w:color w:val="000000"/>
          <w:sz w:val="27"/>
          <w:szCs w:val="27"/>
        </w:rPr>
      </w:pPr>
      <w:r w:rsidRPr="00904882">
        <w:rPr>
          <w:rFonts w:hint="cs"/>
          <w:rtl/>
          <w:lang w:bidi="fa-IR"/>
        </w:rPr>
        <w:t>قاضی عضد و بسیاری از دانشمندان اصول می</w:t>
      </w:r>
      <w:r w:rsidRPr="00904882">
        <w:rPr>
          <w:rFonts w:hint="cs"/>
          <w:rtl/>
          <w:lang w:bidi="fa-IR"/>
        </w:rPr>
        <w:softHyphen/>
        <w:t>گویند: سنت در لغت به معنی روش و عادت است. زمخشری در تفسیر آیه</w:t>
      </w:r>
      <w:r w:rsidRPr="00904882">
        <w:rPr>
          <w:rFonts w:hint="cs"/>
          <w:rtl/>
          <w:lang w:bidi="fa-IR"/>
        </w:rPr>
        <w:softHyphen/>
        <w:t>ی:</w:t>
      </w:r>
      <w:r w:rsidR="003C055B">
        <w:rPr>
          <w:lang w:bidi="fa-IR"/>
        </w:rPr>
        <w:t xml:space="preserve"> </w:t>
      </w:r>
      <w:r w:rsidR="003C055B" w:rsidRPr="003C055B">
        <w:rPr>
          <w:rFonts w:ascii="QCF_BSML" w:hAnsi="QCF_BSML" w:cs="QCF_BSML"/>
          <w:color w:val="000000"/>
          <w:sz w:val="32"/>
          <w:szCs w:val="32"/>
          <w:rtl/>
        </w:rPr>
        <w:t xml:space="preserve"> </w:t>
      </w:r>
      <w:r w:rsidR="003C055B">
        <w:rPr>
          <w:rFonts w:ascii="QCF_BSML" w:hAnsi="QCF_BSML" w:cs="QCF_BSML"/>
          <w:color w:val="000000"/>
          <w:sz w:val="32"/>
          <w:szCs w:val="32"/>
          <w:rtl/>
        </w:rPr>
        <w:t xml:space="preserve">ﭽ </w:t>
      </w:r>
      <w:r w:rsidR="003C055B">
        <w:rPr>
          <w:rFonts w:ascii="QCF_P439" w:hAnsi="QCF_P439" w:cs="QCF_P439"/>
          <w:color w:val="000000"/>
          <w:sz w:val="32"/>
          <w:szCs w:val="32"/>
          <w:rtl/>
        </w:rPr>
        <w:t>ﯪ  ﯫ  ﯬ     ﯭ   ﯮ</w:t>
      </w:r>
      <w:r w:rsidR="003C055B">
        <w:rPr>
          <w:rFonts w:ascii="QCF_P439" w:hAnsi="QCF_P439" w:cs="QCF_P439"/>
          <w:color w:val="0000A5"/>
          <w:sz w:val="32"/>
          <w:szCs w:val="32"/>
          <w:rtl/>
        </w:rPr>
        <w:t>ﯯ</w:t>
      </w:r>
      <w:r w:rsidR="003C055B">
        <w:rPr>
          <w:rFonts w:ascii="QCF_P439" w:hAnsi="QCF_P439" w:cs="QCF_P439"/>
          <w:color w:val="000000"/>
          <w:sz w:val="32"/>
          <w:szCs w:val="32"/>
          <w:rtl/>
        </w:rPr>
        <w:t xml:space="preserve">  ﯰ  ﯱ  ﯲ  ﯳ  ﯴ</w:t>
      </w:r>
      <w:r w:rsidR="003C055B">
        <w:rPr>
          <w:rFonts w:ascii="QCF_P439" w:hAnsi="QCF_P439" w:cs="QCF_P439"/>
          <w:color w:val="0000A5"/>
          <w:sz w:val="32"/>
          <w:szCs w:val="32"/>
          <w:rtl/>
        </w:rPr>
        <w:t>ﯵ</w:t>
      </w:r>
      <w:r w:rsidR="003C055B">
        <w:rPr>
          <w:rFonts w:ascii="QCF_P439" w:hAnsi="QCF_P439" w:cs="QCF_P439"/>
          <w:color w:val="000000"/>
          <w:sz w:val="32"/>
          <w:szCs w:val="32"/>
          <w:rtl/>
        </w:rPr>
        <w:t xml:space="preserve">  ﯶ   ﯷ  ﯸ  ﯹ  ﯺ   ﯻ  </w:t>
      </w:r>
      <w:r w:rsidR="003C055B">
        <w:rPr>
          <w:rFonts w:ascii="QCF_BSML" w:hAnsi="QCF_BSML" w:cs="QCF_BSML"/>
          <w:color w:val="000000"/>
          <w:sz w:val="32"/>
          <w:szCs w:val="32"/>
          <w:rtl/>
        </w:rPr>
        <w:t>ﭼ</w:t>
      </w:r>
      <w:r w:rsidR="003C055B">
        <w:rPr>
          <w:rFonts w:ascii="QCF_BSML" w:hAnsi="QCF_BSML" w:cs="QCF_BSML"/>
          <w:color w:val="000000"/>
          <w:sz w:val="32"/>
          <w:szCs w:val="32"/>
        </w:rPr>
        <w:t xml:space="preserve">                          </w:t>
      </w:r>
      <w:r w:rsidR="003C055B">
        <w:rPr>
          <w:rFonts w:ascii="Arial" w:hAnsi="Arial" w:cs="Arial"/>
          <w:color w:val="000000"/>
          <w:sz w:val="18"/>
          <w:szCs w:val="18"/>
          <w:rtl/>
        </w:rPr>
        <w:t xml:space="preserve"> </w:t>
      </w:r>
      <w:r w:rsidR="003C055B">
        <w:rPr>
          <w:rFonts w:ascii="Arial" w:hAnsi="Arial" w:cs="Arial"/>
          <w:color w:val="000000"/>
          <w:sz w:val="27"/>
          <w:szCs w:val="27"/>
          <w:rtl/>
        </w:rPr>
        <w:t>فاطر:</w:t>
      </w:r>
      <w:r w:rsidR="003C055B" w:rsidRPr="003C055B">
        <w:rPr>
          <w:rFonts w:ascii="Arial" w:hAnsi="Arial" w:cs="Arial"/>
          <w:color w:val="000000"/>
          <w:sz w:val="27"/>
          <w:szCs w:val="27"/>
          <w:rtl/>
        </w:rPr>
        <w:t xml:space="preserve"> </w:t>
      </w:r>
      <w:r w:rsidR="003C055B">
        <w:rPr>
          <w:rFonts w:ascii="Arial" w:hAnsi="Arial" w:cs="Arial"/>
          <w:color w:val="000000"/>
          <w:sz w:val="27"/>
          <w:szCs w:val="27"/>
          <w:rtl/>
        </w:rPr>
        <w:t>٤٣</w:t>
      </w:r>
      <w:r w:rsidR="003C055B">
        <w:rPr>
          <w:rFonts w:ascii="Arial" w:hAnsi="Arial" w:cs="Arial"/>
          <w:color w:val="000000"/>
          <w:sz w:val="27"/>
          <w:szCs w:val="27"/>
        </w:rPr>
        <w:t xml:space="preserve"> </w:t>
      </w:r>
    </w:p>
    <w:p w:rsidR="00CE62BA" w:rsidRPr="00904882" w:rsidRDefault="004E1216" w:rsidP="003C055B">
      <w:pPr>
        <w:spacing w:line="288" w:lineRule="auto"/>
        <w:ind w:firstLine="206"/>
        <w:rPr>
          <w:rFonts w:hint="cs"/>
          <w:rtl/>
          <w:lang w:bidi="fa-IR"/>
        </w:rPr>
      </w:pPr>
      <w:r w:rsidRPr="00904882">
        <w:rPr>
          <w:rFonts w:hint="cs"/>
          <w:rtl/>
          <w:lang w:bidi="fa-IR"/>
        </w:rPr>
        <w:t>می گوید</w:t>
      </w:r>
      <w:r w:rsidR="00CE62BA" w:rsidRPr="00904882">
        <w:rPr>
          <w:rFonts w:hint="cs"/>
          <w:rtl/>
          <w:lang w:bidi="fa-IR"/>
        </w:rPr>
        <w:t xml:space="preserve">: آیا آنان انتظار دارند سرنوشتی جز سرنوشت پیشینیان را داشته باشند؟ هرگز دگرگونی و تبدیلی در شیوه رفتار خدا نخواهی یافت و هرگز نخواهی دید که روش خدا تغییر مسیر و جهت دهد.) </w:t>
      </w:r>
    </w:p>
    <w:p w:rsidR="00CE62BA" w:rsidRPr="00904882" w:rsidRDefault="00CE62BA" w:rsidP="00C33C61">
      <w:pPr>
        <w:spacing w:line="288" w:lineRule="auto"/>
        <w:ind w:firstLine="206"/>
        <w:rPr>
          <w:rFonts w:hint="cs"/>
          <w:rtl/>
          <w:lang w:bidi="fa-IR"/>
        </w:rPr>
      </w:pPr>
      <w:r w:rsidRPr="00904882">
        <w:rPr>
          <w:rFonts w:hint="cs"/>
          <w:rtl/>
          <w:lang w:bidi="fa-IR"/>
        </w:rPr>
        <w:t>می</w:t>
      </w:r>
      <w:r w:rsidRPr="00904882">
        <w:rPr>
          <w:rFonts w:hint="cs"/>
          <w:rtl/>
          <w:lang w:bidi="fa-IR"/>
        </w:rPr>
        <w:softHyphen/>
        <w:t>گوید: سرنوشت پیشینیان عبارت بود از: فرود آمدن عذاب بر سر تکذیب کنندگان پیامبرانشان. خداوند آن پیشوازی ایشان را به منزله</w:t>
      </w:r>
      <w:r w:rsidRPr="00904882">
        <w:rPr>
          <w:rFonts w:hint="cs"/>
          <w:rtl/>
          <w:lang w:bidi="fa-IR"/>
        </w:rPr>
        <w:softHyphen/>
        <w:t>ی انتظارش از آنان قلمداد نموده و روشن ساخته که عادت و شیوه</w:t>
      </w:r>
      <w:r w:rsidRPr="00904882">
        <w:rPr>
          <w:rFonts w:hint="cs"/>
          <w:rtl/>
          <w:lang w:bidi="fa-IR"/>
        </w:rPr>
        <w:softHyphen/>
      </w:r>
      <w:r w:rsidRPr="00904882">
        <w:rPr>
          <w:rtl/>
          <w:lang w:bidi="fa-IR"/>
        </w:rPr>
        <w:softHyphen/>
      </w:r>
      <w:r w:rsidRPr="00904882">
        <w:rPr>
          <w:rFonts w:hint="cs"/>
          <w:rtl/>
          <w:lang w:bidi="fa-IR"/>
        </w:rPr>
        <w:t>ی او در انتقام از تکذیب کنندگان تغییرناپذیر می</w:t>
      </w:r>
      <w:r w:rsidRPr="00904882">
        <w:rPr>
          <w:rFonts w:hint="cs"/>
          <w:rtl/>
          <w:lang w:bidi="fa-IR"/>
        </w:rPr>
        <w:softHyphen/>
        <w:t>باشد</w:t>
      </w:r>
      <w:r w:rsidR="00C33C61">
        <w:rPr>
          <w:rStyle w:val="a3"/>
          <w:rtl/>
          <w:lang w:bidi="fa-IR"/>
        </w:rPr>
        <w:footnoteReference w:id="22"/>
      </w:r>
    </w:p>
    <w:p w:rsidR="00CE62BA" w:rsidRPr="00904882" w:rsidRDefault="00CE62BA" w:rsidP="004308B5">
      <w:pPr>
        <w:spacing w:line="288" w:lineRule="auto"/>
        <w:ind w:firstLine="206"/>
        <w:rPr>
          <w:rFonts w:hint="cs"/>
          <w:rtl/>
          <w:lang w:bidi="fa-IR"/>
        </w:rPr>
      </w:pPr>
      <w:r w:rsidRPr="00904882">
        <w:rPr>
          <w:rFonts w:hint="cs"/>
          <w:rtl/>
          <w:lang w:bidi="fa-IR"/>
        </w:rPr>
        <w:t>در اینجا می</w:t>
      </w:r>
      <w:r w:rsidRPr="00904882">
        <w:rPr>
          <w:rFonts w:hint="cs"/>
          <w:rtl/>
          <w:lang w:bidi="fa-IR"/>
        </w:rPr>
        <w:softHyphen/>
        <w:t>بینی زمخشری سنت را به عادت تفسیر کرده است.</w:t>
      </w:r>
    </w:p>
    <w:p w:rsidR="00CE62BA" w:rsidRPr="00904882" w:rsidRDefault="00CE62BA" w:rsidP="00C33C61">
      <w:pPr>
        <w:spacing w:line="288" w:lineRule="auto"/>
        <w:ind w:firstLine="206"/>
        <w:rPr>
          <w:rFonts w:hint="cs"/>
          <w:rtl/>
          <w:lang w:bidi="fa-IR"/>
        </w:rPr>
      </w:pPr>
      <w:r w:rsidRPr="00904882">
        <w:rPr>
          <w:rFonts w:hint="cs"/>
          <w:rtl/>
          <w:lang w:bidi="fa-IR"/>
        </w:rPr>
        <w:t>«فنری» در حاشیه</w:t>
      </w:r>
      <w:r w:rsidRPr="00904882">
        <w:rPr>
          <w:rFonts w:hint="cs"/>
          <w:rtl/>
          <w:lang w:bidi="fa-IR"/>
        </w:rPr>
        <w:softHyphen/>
        <w:t>ی خود بر کتاب التلویح 2/242 می</w:t>
      </w:r>
      <w:r w:rsidRPr="00904882">
        <w:rPr>
          <w:rFonts w:hint="cs"/>
          <w:rtl/>
          <w:lang w:bidi="fa-IR"/>
        </w:rPr>
        <w:softHyphen/>
        <w:t>گوید: آنچه از ساختار سخنان اصفهانی در شرح البدائع بدست می</w:t>
      </w:r>
      <w:r w:rsidRPr="00904882">
        <w:rPr>
          <w:rFonts w:hint="cs"/>
          <w:rtl/>
          <w:lang w:bidi="fa-IR"/>
        </w:rPr>
        <w:softHyphen/>
        <w:t>آید این</w:t>
      </w:r>
      <w:r w:rsidR="004E1216" w:rsidRPr="00904882">
        <w:rPr>
          <w:rFonts w:hint="cs"/>
          <w:rtl/>
          <w:lang w:bidi="fa-IR"/>
        </w:rPr>
        <w:t xml:space="preserve"> است </w:t>
      </w:r>
      <w:r w:rsidRPr="00904882">
        <w:rPr>
          <w:rFonts w:hint="cs"/>
          <w:rtl/>
          <w:lang w:bidi="fa-IR"/>
        </w:rPr>
        <w:t>که: عطف عادت بر طریقت از نوع عطف تفسیری نیست. چرا که می</w:t>
      </w:r>
      <w:r w:rsidRPr="00904882">
        <w:rPr>
          <w:rFonts w:hint="cs"/>
          <w:rtl/>
          <w:lang w:bidi="fa-IR"/>
        </w:rPr>
        <w:softHyphen/>
        <w:t>گوید: سنت در لغت به معنی طریقه و روش است. گفته می</w:t>
      </w:r>
      <w:r w:rsidRPr="00904882">
        <w:rPr>
          <w:rFonts w:hint="cs"/>
          <w:rtl/>
          <w:lang w:bidi="fa-IR"/>
        </w:rPr>
        <w:softHyphen/>
        <w:t>شود: سنت زید چنان است یعنی رویه</w:t>
      </w:r>
      <w:r w:rsidR="00B83177" w:rsidRPr="00904882">
        <w:rPr>
          <w:rFonts w:hint="cs"/>
          <w:rtl/>
          <w:lang w:bidi="fa-IR"/>
        </w:rPr>
        <w:t xml:space="preserve"> و</w:t>
      </w:r>
      <w:r w:rsidRPr="00904882">
        <w:rPr>
          <w:rFonts w:hint="cs"/>
          <w:rtl/>
          <w:lang w:bidi="fa-IR"/>
        </w:rPr>
        <w:t xml:space="preserve"> روش او چنان است و به معنی عادت نیز آمده گفته می</w:t>
      </w:r>
      <w:r w:rsidRPr="00904882">
        <w:rPr>
          <w:rFonts w:hint="cs"/>
          <w:rtl/>
          <w:lang w:bidi="fa-IR"/>
        </w:rPr>
        <w:softHyphen/>
        <w:t>شود: کسی که سنتش چنان باشد یعنی عادتش</w:t>
      </w:r>
      <w:r w:rsidR="004E1216" w:rsidRPr="00904882">
        <w:rPr>
          <w:rFonts w:hint="cs"/>
          <w:rtl/>
          <w:lang w:bidi="fa-IR"/>
        </w:rPr>
        <w:t xml:space="preserve"> چنین است</w:t>
      </w:r>
      <w:r w:rsidRPr="00904882">
        <w:rPr>
          <w:rFonts w:hint="cs"/>
          <w:rtl/>
          <w:lang w:bidi="fa-IR"/>
        </w:rPr>
        <w:t>. خداوند می</w:t>
      </w:r>
      <w:r w:rsidRPr="00904882">
        <w:rPr>
          <w:rFonts w:hint="cs"/>
          <w:rtl/>
          <w:lang w:bidi="fa-IR"/>
        </w:rPr>
        <w:softHyphen/>
        <w:t>فرماید: (</w:t>
      </w:r>
      <w:r w:rsidRPr="00C33C61">
        <w:rPr>
          <w:rFonts w:ascii="Lotus Linotype" w:hAnsi="Lotus Linotype" w:cs="Lotus Linotype"/>
          <w:rtl/>
          <w:lang w:bidi="fa-IR"/>
        </w:rPr>
        <w:t>و لن</w:t>
      </w:r>
      <w:r w:rsidR="00B83177" w:rsidRPr="00C33C61">
        <w:rPr>
          <w:rFonts w:ascii="Lotus Linotype" w:hAnsi="Lotus Linotype" w:cs="Lotus Linotype"/>
          <w:rtl/>
          <w:lang w:bidi="fa-IR"/>
        </w:rPr>
        <w:t xml:space="preserve"> ت</w:t>
      </w:r>
      <w:r w:rsidRPr="00C33C61">
        <w:rPr>
          <w:rFonts w:ascii="Lotus Linotype" w:hAnsi="Lotus Linotype" w:cs="Lotus Linotype"/>
          <w:rtl/>
          <w:lang w:bidi="fa-IR"/>
        </w:rPr>
        <w:t xml:space="preserve">جد </w:t>
      </w:r>
      <w:r w:rsidR="00B83177" w:rsidRPr="00C33C61">
        <w:rPr>
          <w:rFonts w:ascii="Lotus Linotype" w:hAnsi="Lotus Linotype" w:cs="Lotus Linotype"/>
          <w:rtl/>
          <w:lang w:bidi="fa-IR"/>
        </w:rPr>
        <w:t>ل</w:t>
      </w:r>
      <w:r w:rsidRPr="00C33C61">
        <w:rPr>
          <w:rFonts w:ascii="Lotus Linotype" w:hAnsi="Lotus Linotype" w:cs="Lotus Linotype"/>
          <w:rtl/>
          <w:lang w:bidi="fa-IR"/>
        </w:rPr>
        <w:t>سن</w:t>
      </w:r>
      <w:r w:rsidR="00B83177" w:rsidRPr="00C33C61">
        <w:rPr>
          <w:rFonts w:ascii="Lotus Linotype" w:hAnsi="Lotus Linotype" w:cs="Lotus Linotype"/>
          <w:rtl/>
          <w:lang w:bidi="fa-IR"/>
        </w:rPr>
        <w:t>ة</w:t>
      </w:r>
      <w:r w:rsidRPr="00C33C61">
        <w:rPr>
          <w:rFonts w:ascii="Lotus Linotype" w:hAnsi="Lotus Linotype" w:cs="Lotus Linotype"/>
          <w:rtl/>
          <w:lang w:bidi="fa-IR"/>
        </w:rPr>
        <w:t xml:space="preserve"> الله تبدیلاً</w:t>
      </w:r>
      <w:r w:rsidRPr="00904882">
        <w:rPr>
          <w:rFonts w:hint="cs"/>
          <w:rtl/>
          <w:lang w:bidi="fa-IR"/>
        </w:rPr>
        <w:t>)</w:t>
      </w:r>
      <w:r w:rsidR="00C33C61">
        <w:rPr>
          <w:rStyle w:val="a3"/>
          <w:rtl/>
          <w:lang w:bidi="fa-IR"/>
        </w:rPr>
        <w:footnoteReference w:id="23"/>
      </w:r>
      <w:r w:rsidRPr="00904882">
        <w:rPr>
          <w:rFonts w:hint="cs"/>
          <w:rtl/>
          <w:lang w:bidi="fa-IR"/>
        </w:rPr>
        <w:t xml:space="preserve"> یعنی: عادت او تغییر ناپذیر است.</w:t>
      </w:r>
    </w:p>
    <w:p w:rsidR="00CE62BA" w:rsidRPr="00904882" w:rsidRDefault="00CE62BA" w:rsidP="004308B5">
      <w:pPr>
        <w:spacing w:line="288" w:lineRule="auto"/>
        <w:ind w:firstLine="206"/>
        <w:rPr>
          <w:rFonts w:hint="cs"/>
          <w:rtl/>
          <w:lang w:bidi="fa-IR"/>
        </w:rPr>
      </w:pPr>
      <w:r w:rsidRPr="00904882">
        <w:rPr>
          <w:rFonts w:hint="cs"/>
          <w:rtl/>
          <w:lang w:bidi="fa-IR"/>
        </w:rPr>
        <w:t>من در فرهنگهای لغت ندیده</w:t>
      </w:r>
      <w:r w:rsidRPr="00904882">
        <w:rPr>
          <w:rFonts w:hint="cs"/>
          <w:rtl/>
          <w:lang w:bidi="fa-IR"/>
        </w:rPr>
        <w:softHyphen/>
        <w:t xml:space="preserve">ام صراحتاً سنت به معنی عادت یا عادت به معنی رویه، روش یا سرنوشت آمده باشد. آنچه در قاموس المحیط و شرح آن آمده است </w:t>
      </w:r>
      <w:r w:rsidR="004E1216" w:rsidRPr="00904882">
        <w:rPr>
          <w:rFonts w:hint="cs"/>
          <w:rtl/>
          <w:lang w:bidi="fa-IR"/>
        </w:rPr>
        <w:t>این</w:t>
      </w:r>
      <w:r w:rsidRPr="00904882">
        <w:rPr>
          <w:rFonts w:hint="cs"/>
          <w:rtl/>
          <w:lang w:bidi="fa-IR"/>
        </w:rPr>
        <w:t>که: عادت یعنی: خوی و خصلتی که تکرار شود. بدین علت چنان نامگذاری شده چون صاحبش به سوی او عودت می</w:t>
      </w:r>
      <w:r w:rsidRPr="00904882">
        <w:rPr>
          <w:rFonts w:hint="cs"/>
          <w:rtl/>
          <w:lang w:bidi="fa-IR"/>
        </w:rPr>
        <w:softHyphen/>
        <w:t>کند. یعنی: پی در پی به سوی آن بر می</w:t>
      </w:r>
      <w:r w:rsidRPr="00904882">
        <w:rPr>
          <w:rFonts w:hint="cs"/>
          <w:rtl/>
          <w:lang w:bidi="fa-IR"/>
        </w:rPr>
        <w:softHyphen/>
        <w:t>گردد. گروهی گفته</w:t>
      </w:r>
      <w:r w:rsidRPr="00904882">
        <w:rPr>
          <w:rFonts w:hint="cs"/>
          <w:rtl/>
          <w:lang w:bidi="fa-IR"/>
        </w:rPr>
        <w:softHyphen/>
        <w:t>اند: عادت عبارت است از اینکه: چیزی همیشه یا غالباً به یک شیوه</w:t>
      </w:r>
      <w:r w:rsidRPr="00904882">
        <w:rPr>
          <w:rFonts w:hint="cs"/>
          <w:rtl/>
          <w:lang w:bidi="fa-IR"/>
        </w:rPr>
        <w:softHyphen/>
        <w:t xml:space="preserve"> و بدون ارتباط عقلی تکرار گردد</w:t>
      </w:r>
      <w:r w:rsidR="004E1216" w:rsidRPr="00904882">
        <w:rPr>
          <w:rFonts w:hint="cs"/>
          <w:rtl/>
          <w:lang w:bidi="fa-IR"/>
        </w:rPr>
        <w:t>،</w:t>
      </w:r>
      <w:r w:rsidRPr="00904882">
        <w:rPr>
          <w:rFonts w:hint="cs"/>
          <w:rtl/>
          <w:lang w:bidi="fa-IR"/>
        </w:rPr>
        <w:t xml:space="preserve"> و نیز گفته شده: عادت یعنی: امور معقول همیشگی نزد طبیعت سالم که در </w:t>
      </w:r>
      <w:r w:rsidR="004E1216" w:rsidRPr="00904882">
        <w:rPr>
          <w:rFonts w:hint="cs"/>
          <w:rtl/>
          <w:lang w:bidi="fa-IR"/>
        </w:rPr>
        <w:t>وجود انسان</w:t>
      </w:r>
      <w:r w:rsidRPr="00904882">
        <w:rPr>
          <w:rFonts w:hint="cs"/>
          <w:rtl/>
          <w:lang w:bidi="fa-IR"/>
        </w:rPr>
        <w:t xml:space="preserve"> استقرار می</w:t>
      </w:r>
      <w:r w:rsidRPr="00904882">
        <w:rPr>
          <w:rFonts w:hint="cs"/>
          <w:rtl/>
          <w:lang w:bidi="fa-IR"/>
        </w:rPr>
        <w:softHyphen/>
        <w:t>یابد. استاد ما نقل کرده: عادت و عرف به یک معنی هستند.</w:t>
      </w:r>
    </w:p>
    <w:p w:rsidR="00CE62BA" w:rsidRPr="00904882" w:rsidRDefault="00CE62BA" w:rsidP="00C33C61">
      <w:pPr>
        <w:spacing w:line="288" w:lineRule="auto"/>
        <w:ind w:firstLine="206"/>
        <w:rPr>
          <w:rFonts w:hint="cs"/>
          <w:rtl/>
          <w:lang w:bidi="fa-IR"/>
        </w:rPr>
      </w:pPr>
      <w:r w:rsidRPr="00904882">
        <w:rPr>
          <w:rFonts w:hint="cs"/>
          <w:rtl/>
          <w:lang w:bidi="fa-IR"/>
        </w:rPr>
        <w:t>عده</w:t>
      </w:r>
      <w:r w:rsidRPr="00904882">
        <w:rPr>
          <w:rFonts w:hint="cs"/>
          <w:rtl/>
          <w:lang w:bidi="fa-IR"/>
        </w:rPr>
        <w:softHyphen/>
        <w:t>ای گفته</w:t>
      </w:r>
      <w:r w:rsidRPr="00904882">
        <w:rPr>
          <w:rFonts w:hint="cs"/>
          <w:rtl/>
          <w:lang w:bidi="fa-IR"/>
        </w:rPr>
        <w:softHyphen/>
        <w:t>اند: گاهی عادت به کردارها و عرف به گفتارها اختصاص می</w:t>
      </w:r>
      <w:r w:rsidRPr="00904882">
        <w:rPr>
          <w:rFonts w:hint="cs"/>
          <w:rtl/>
          <w:lang w:bidi="fa-IR"/>
        </w:rPr>
        <w:softHyphen/>
        <w:t>یابد. ا هـ صاحب «المخصص</w:t>
      </w:r>
      <w:r w:rsidR="004E1216" w:rsidRPr="00904882">
        <w:rPr>
          <w:rFonts w:hint="cs"/>
          <w:rtl/>
          <w:lang w:bidi="fa-IR"/>
        </w:rPr>
        <w:t>»</w:t>
      </w:r>
      <w:r w:rsidRPr="00904882">
        <w:rPr>
          <w:rFonts w:hint="cs"/>
          <w:rtl/>
          <w:lang w:bidi="fa-IR"/>
        </w:rPr>
        <w:t xml:space="preserve"> به نقل از صاحب کتاب «العین</w:t>
      </w:r>
      <w:r w:rsidR="004E1216" w:rsidRPr="00904882">
        <w:rPr>
          <w:rFonts w:hint="cs"/>
          <w:rtl/>
          <w:lang w:bidi="fa-IR"/>
        </w:rPr>
        <w:t>»</w:t>
      </w:r>
      <w:r w:rsidRPr="00904882">
        <w:rPr>
          <w:rFonts w:hint="cs"/>
          <w:rtl/>
          <w:lang w:bidi="fa-IR"/>
        </w:rPr>
        <w:t xml:space="preserve"> می</w:t>
      </w:r>
      <w:r w:rsidRPr="00904882">
        <w:rPr>
          <w:rFonts w:hint="cs"/>
          <w:rtl/>
          <w:lang w:bidi="fa-IR"/>
        </w:rPr>
        <w:softHyphen/>
        <w:t>گوید: عادت یعنی: خوی و خصلت و پشتکار داشتن در چیزی تا به صورت سرشت و طبیعت در می</w:t>
      </w:r>
      <w:r w:rsidRPr="00904882">
        <w:rPr>
          <w:rFonts w:hint="cs"/>
          <w:rtl/>
          <w:lang w:bidi="fa-IR"/>
        </w:rPr>
        <w:softHyphen/>
        <w:t>آید.</w:t>
      </w:r>
      <w:r w:rsidR="00C33C61">
        <w:rPr>
          <w:rStyle w:val="a3"/>
          <w:rtl/>
          <w:lang w:bidi="fa-IR"/>
        </w:rPr>
        <w:footnoteReference w:id="24"/>
      </w:r>
    </w:p>
    <w:p w:rsidR="00CE62BA" w:rsidRPr="00904882" w:rsidRDefault="00CE62BA" w:rsidP="004308B5">
      <w:pPr>
        <w:spacing w:line="288" w:lineRule="auto"/>
        <w:ind w:firstLine="206"/>
        <w:rPr>
          <w:rFonts w:hint="cs"/>
          <w:rtl/>
          <w:lang w:bidi="fa-IR"/>
        </w:rPr>
      </w:pPr>
      <w:r w:rsidRPr="00904882">
        <w:rPr>
          <w:rFonts w:hint="cs"/>
          <w:rtl/>
          <w:lang w:bidi="fa-IR"/>
        </w:rPr>
        <w:t>اگر به تمام معناها</w:t>
      </w:r>
      <w:r w:rsidR="00B83177" w:rsidRPr="00904882">
        <w:rPr>
          <w:rFonts w:hint="cs"/>
          <w:rtl/>
          <w:lang w:bidi="fa-IR"/>
        </w:rPr>
        <w:t>ی</w:t>
      </w:r>
      <w:r w:rsidRPr="00904882">
        <w:rPr>
          <w:rFonts w:hint="cs"/>
          <w:rtl/>
          <w:lang w:bidi="fa-IR"/>
        </w:rPr>
        <w:t xml:space="preserve"> عادت نظری بیفکنیم عادت به معنی استمرار و تداوم بخشیدن است. گو اینکه کسی که سنت را به عادت تفسیر کرده این معنی را از گفته</w:t>
      </w:r>
      <w:r w:rsidRPr="00904882">
        <w:rPr>
          <w:rFonts w:hint="cs"/>
          <w:rtl/>
          <w:lang w:bidi="fa-IR"/>
        </w:rPr>
        <w:softHyphen/>
        <w:t>های کسائی ـ که قبلاً بدان اشاره شد ـ برگرفته است.</w:t>
      </w:r>
    </w:p>
    <w:p w:rsidR="00CE62BA" w:rsidRPr="00904882" w:rsidRDefault="00CE62BA" w:rsidP="004308B5">
      <w:pPr>
        <w:spacing w:line="288" w:lineRule="auto"/>
        <w:ind w:firstLine="206"/>
        <w:rPr>
          <w:rFonts w:hint="cs"/>
          <w:rtl/>
          <w:lang w:bidi="fa-IR"/>
        </w:rPr>
      </w:pPr>
      <w:r w:rsidRPr="00904882">
        <w:rPr>
          <w:rFonts w:hint="cs"/>
          <w:rtl/>
          <w:lang w:bidi="fa-IR"/>
        </w:rPr>
        <w:t xml:space="preserve">اگر به معنی عادت در شرح القاموس (آنچه در </w:t>
      </w:r>
      <w:r w:rsidR="00225BDD" w:rsidRPr="00904882">
        <w:rPr>
          <w:rFonts w:hint="cs"/>
          <w:rtl/>
          <w:lang w:bidi="fa-IR"/>
        </w:rPr>
        <w:t>وجود انسان</w:t>
      </w:r>
      <w:r w:rsidRPr="00904882">
        <w:rPr>
          <w:rFonts w:hint="cs"/>
          <w:rtl/>
          <w:lang w:bidi="fa-IR"/>
        </w:rPr>
        <w:t xml:space="preserve"> استقرار یابد... دیدگاه صاحب العین (پشتکار داشتن...) و دیدگاه راغب در تفسیر طبیعت که بدان اشاره رفت، بنگریم در می</w:t>
      </w:r>
      <w:r w:rsidRPr="00904882">
        <w:rPr>
          <w:rFonts w:hint="cs"/>
          <w:rtl/>
          <w:lang w:bidi="fa-IR"/>
        </w:rPr>
        <w:softHyphen/>
        <w:t>یابیم که عادت گاهی به معنی سرشت و طبیعت به کار می</w:t>
      </w:r>
      <w:r w:rsidRPr="00904882">
        <w:rPr>
          <w:rFonts w:hint="cs"/>
          <w:rtl/>
          <w:lang w:bidi="fa-IR"/>
        </w:rPr>
        <w:softHyphen/>
        <w:t>رود.</w:t>
      </w:r>
    </w:p>
    <w:p w:rsidR="00CE62BA" w:rsidRPr="00904882" w:rsidRDefault="00CE62BA" w:rsidP="004308B5">
      <w:pPr>
        <w:spacing w:line="288" w:lineRule="auto"/>
        <w:ind w:firstLine="206"/>
        <w:rPr>
          <w:rFonts w:hint="cs"/>
          <w:rtl/>
          <w:lang w:bidi="fa-IR"/>
        </w:rPr>
      </w:pPr>
      <w:r w:rsidRPr="00904882">
        <w:rPr>
          <w:rFonts w:hint="cs"/>
          <w:rtl/>
          <w:lang w:bidi="fa-IR"/>
        </w:rPr>
        <w:t>و اگر هم به معنی (چیزی همیشه یا...) و تفسیر آن به عرف نگاه کنیم می</w:t>
      </w:r>
      <w:r w:rsidRPr="00904882">
        <w:rPr>
          <w:rFonts w:hint="cs"/>
          <w:rtl/>
          <w:lang w:bidi="fa-IR"/>
        </w:rPr>
        <w:softHyphen/>
        <w:t>دانیم: عادت به معنی رویه و روشت است یعنی استمرار و تکرار چیزی.</w:t>
      </w:r>
    </w:p>
    <w:p w:rsidR="00CE62BA" w:rsidRPr="00904882" w:rsidRDefault="00CE62BA" w:rsidP="004308B5">
      <w:pPr>
        <w:spacing w:line="288" w:lineRule="auto"/>
        <w:ind w:firstLine="206"/>
        <w:rPr>
          <w:rFonts w:hint="cs"/>
          <w:rtl/>
          <w:lang w:bidi="fa-IR"/>
        </w:rPr>
      </w:pPr>
      <w:r w:rsidRPr="00904882">
        <w:rPr>
          <w:rFonts w:hint="cs"/>
          <w:rtl/>
          <w:lang w:bidi="fa-IR"/>
        </w:rPr>
        <w:t>ابو هل</w:t>
      </w:r>
      <w:r w:rsidR="00C33C61">
        <w:rPr>
          <w:rFonts w:hint="cs"/>
          <w:rtl/>
          <w:lang w:bidi="fa-IR"/>
        </w:rPr>
        <w:t>ال عسکری در کتاب (الفروق اللغویة</w:t>
      </w:r>
      <w:r w:rsidRPr="00904882">
        <w:rPr>
          <w:rFonts w:hint="cs"/>
          <w:rtl/>
          <w:lang w:bidi="fa-IR"/>
        </w:rPr>
        <w:t xml:space="preserve"> ـ 178) میان سنت و عادت تمایز قائل می</w:t>
      </w:r>
      <w:r w:rsidRPr="00904882">
        <w:rPr>
          <w:rFonts w:hint="cs"/>
          <w:rtl/>
          <w:lang w:bidi="fa-IR"/>
        </w:rPr>
        <w:softHyphen/>
        <w:t>شود و می</w:t>
      </w:r>
      <w:r w:rsidRPr="00904882">
        <w:rPr>
          <w:rFonts w:hint="cs"/>
          <w:rtl/>
          <w:lang w:bidi="fa-IR"/>
        </w:rPr>
        <w:softHyphen/>
        <w:t>گوید: عادت عبارت است از: چیزی که انسان آن را به تنهایی و بدون وجود نمونه</w:t>
      </w:r>
      <w:r w:rsidRPr="00904882">
        <w:rPr>
          <w:rFonts w:hint="cs"/>
          <w:rtl/>
          <w:lang w:bidi="fa-IR"/>
        </w:rPr>
        <w:softHyphen/>
        <w:t xml:space="preserve">ای انجام دهد. ولی سنت: </w:t>
      </w:r>
      <w:r w:rsidR="00B83177" w:rsidRPr="00904882">
        <w:rPr>
          <w:rFonts w:hint="cs"/>
          <w:rtl/>
          <w:lang w:bidi="fa-IR"/>
        </w:rPr>
        <w:t>ا</w:t>
      </w:r>
      <w:r w:rsidRPr="00904882">
        <w:rPr>
          <w:rFonts w:hint="cs"/>
          <w:rtl/>
          <w:lang w:bidi="fa-IR"/>
        </w:rPr>
        <w:t>نج</w:t>
      </w:r>
      <w:r w:rsidR="00B83177" w:rsidRPr="00904882">
        <w:rPr>
          <w:rFonts w:hint="cs"/>
          <w:rtl/>
          <w:lang w:bidi="fa-IR"/>
        </w:rPr>
        <w:t>ا</w:t>
      </w:r>
      <w:r w:rsidRPr="00904882">
        <w:rPr>
          <w:rFonts w:hint="cs"/>
          <w:rtl/>
          <w:lang w:bidi="fa-IR"/>
        </w:rPr>
        <w:t>م فعلی است که نمونه و الگویی از آن وجود داشته باشد.</w:t>
      </w:r>
    </w:p>
    <w:p w:rsidR="00CE62BA" w:rsidRPr="00904882" w:rsidRDefault="00CE62BA" w:rsidP="004308B5">
      <w:pPr>
        <w:spacing w:line="288" w:lineRule="auto"/>
        <w:ind w:firstLine="206"/>
        <w:rPr>
          <w:rFonts w:hint="cs"/>
          <w:rtl/>
          <w:lang w:bidi="fa-IR"/>
        </w:rPr>
      </w:pPr>
      <w:r w:rsidRPr="00904882">
        <w:rPr>
          <w:rFonts w:hint="cs"/>
          <w:rtl/>
          <w:lang w:bidi="fa-IR"/>
        </w:rPr>
        <w:t>خلاصه</w:t>
      </w:r>
      <w:r w:rsidRPr="00904882">
        <w:rPr>
          <w:rFonts w:hint="cs"/>
          <w:rtl/>
          <w:lang w:bidi="fa-IR"/>
        </w:rPr>
        <w:softHyphen/>
        <w:t>ی کلام:</w:t>
      </w:r>
      <w:r w:rsidR="00B83177" w:rsidRPr="00904882">
        <w:rPr>
          <w:rFonts w:hint="cs"/>
          <w:rtl/>
          <w:lang w:bidi="fa-IR"/>
        </w:rPr>
        <w:t>معانی</w:t>
      </w:r>
      <w:r w:rsidRPr="00904882">
        <w:rPr>
          <w:rFonts w:hint="cs"/>
          <w:rtl/>
          <w:lang w:bidi="fa-IR"/>
        </w:rPr>
        <w:t xml:space="preserve"> عادت، سرشت، روش، و تداوم اگر یکی نباش</w:t>
      </w:r>
      <w:r w:rsidR="00B83177" w:rsidRPr="00904882">
        <w:rPr>
          <w:rFonts w:hint="cs"/>
          <w:rtl/>
          <w:lang w:bidi="fa-IR"/>
        </w:rPr>
        <w:t>ن</w:t>
      </w:r>
      <w:r w:rsidRPr="00904882">
        <w:rPr>
          <w:rFonts w:hint="cs"/>
          <w:rtl/>
          <w:lang w:bidi="fa-IR"/>
        </w:rPr>
        <w:t>د به هم نزدیک</w:t>
      </w:r>
      <w:r w:rsidRPr="00904882">
        <w:rPr>
          <w:rFonts w:hint="cs"/>
          <w:rtl/>
          <w:lang w:bidi="fa-IR"/>
        </w:rPr>
        <w:softHyphen/>
        <w:t>اند.</w:t>
      </w:r>
    </w:p>
    <w:p w:rsidR="00D5180B" w:rsidRPr="00904882" w:rsidRDefault="00D5180B" w:rsidP="004308B5">
      <w:pPr>
        <w:spacing w:line="288" w:lineRule="auto"/>
        <w:ind w:firstLine="206"/>
        <w:rPr>
          <w:rFonts w:hint="cs"/>
          <w:rtl/>
          <w:lang w:bidi="fa-IR"/>
        </w:rPr>
      </w:pPr>
    </w:p>
    <w:p w:rsidR="00CE62BA" w:rsidRPr="00904882" w:rsidRDefault="00CE62BA" w:rsidP="00403F1C">
      <w:pPr>
        <w:pStyle w:val="2"/>
        <w:rPr>
          <w:rFonts w:hint="cs"/>
          <w:rtl/>
        </w:rPr>
      </w:pPr>
      <w:bookmarkStart w:id="11" w:name="_Toc219142703"/>
      <w:r w:rsidRPr="00904882">
        <w:rPr>
          <w:rFonts w:hint="cs"/>
          <w:rtl/>
        </w:rPr>
        <w:t xml:space="preserve">معنی سنت </w:t>
      </w:r>
      <w:r w:rsidR="008F4770" w:rsidRPr="00904882">
        <w:rPr>
          <w:rFonts w:hint="cs"/>
          <w:rtl/>
        </w:rPr>
        <w:t>از دیدگاه</w:t>
      </w:r>
      <w:r w:rsidRPr="00904882">
        <w:rPr>
          <w:rFonts w:hint="cs"/>
          <w:rtl/>
        </w:rPr>
        <w:t xml:space="preserve"> فقه</w:t>
      </w:r>
      <w:bookmarkEnd w:id="11"/>
    </w:p>
    <w:p w:rsidR="00E72D25" w:rsidRPr="00904882" w:rsidRDefault="00CE62BA" w:rsidP="004308B5">
      <w:pPr>
        <w:spacing w:line="288" w:lineRule="auto"/>
        <w:ind w:firstLine="206"/>
        <w:rPr>
          <w:rFonts w:hint="cs"/>
          <w:rtl/>
          <w:lang w:bidi="fa-IR"/>
        </w:rPr>
      </w:pPr>
      <w:r w:rsidRPr="00904882">
        <w:rPr>
          <w:rFonts w:hint="cs"/>
          <w:rtl/>
          <w:lang w:bidi="fa-IR"/>
        </w:rPr>
        <w:t>معنی سنت در فقه بر حسب اختلاف مذاهب فقها تغییر می</w:t>
      </w:r>
      <w:r w:rsidRPr="00904882">
        <w:rPr>
          <w:rFonts w:hint="cs"/>
          <w:rtl/>
          <w:lang w:bidi="fa-IR"/>
        </w:rPr>
        <w:softHyphen/>
        <w:t>کند، لذا مناسب است هر مذهبی</w:t>
      </w:r>
      <w:r w:rsidR="008F4770" w:rsidRPr="00904882">
        <w:rPr>
          <w:rFonts w:hint="cs"/>
          <w:rtl/>
          <w:lang w:bidi="fa-IR"/>
        </w:rPr>
        <w:t xml:space="preserve"> را به طور جداگانه بررسی نماییم.</w:t>
      </w:r>
    </w:p>
    <w:p w:rsidR="00403F1C" w:rsidRDefault="00403F1C" w:rsidP="00403F1C">
      <w:pPr>
        <w:pStyle w:val="3"/>
        <w:rPr>
          <w:lang w:bidi="fa-IR"/>
        </w:rPr>
      </w:pPr>
    </w:p>
    <w:p w:rsidR="00CE62BA" w:rsidRPr="00904882" w:rsidRDefault="00BC54B8" w:rsidP="00403F1C">
      <w:pPr>
        <w:pStyle w:val="3"/>
        <w:rPr>
          <w:rFonts w:hint="cs"/>
          <w:rtl/>
          <w:lang w:bidi="fa-IR"/>
        </w:rPr>
      </w:pPr>
      <w:bookmarkStart w:id="12" w:name="_Toc219142704"/>
      <w:r w:rsidRPr="00904882">
        <w:rPr>
          <w:rFonts w:hint="cs"/>
          <w:rtl/>
          <w:lang w:bidi="fa-IR"/>
        </w:rPr>
        <w:t>دیدگاه شافعیه</w:t>
      </w:r>
      <w:bookmarkEnd w:id="12"/>
    </w:p>
    <w:p w:rsidR="00CE62BA" w:rsidRPr="00904882" w:rsidRDefault="00CE62BA" w:rsidP="00C33C61">
      <w:pPr>
        <w:spacing w:line="288" w:lineRule="auto"/>
        <w:ind w:firstLine="206"/>
        <w:rPr>
          <w:rFonts w:hint="cs"/>
          <w:rtl/>
          <w:lang w:bidi="fa-IR"/>
        </w:rPr>
      </w:pPr>
      <w:r w:rsidRPr="00904882">
        <w:rPr>
          <w:rFonts w:hint="cs"/>
          <w:rtl/>
          <w:lang w:bidi="fa-IR"/>
        </w:rPr>
        <w:t>سنت از منظر اکثر شافعیها (و جمهور اصولیان نظر به معنای فقه</w:t>
      </w:r>
      <w:r w:rsidR="00B83177" w:rsidRPr="00904882">
        <w:rPr>
          <w:rFonts w:hint="cs"/>
          <w:rtl/>
          <w:lang w:bidi="fa-IR"/>
        </w:rPr>
        <w:t>ی</w:t>
      </w:r>
      <w:r w:rsidRPr="00904882">
        <w:rPr>
          <w:rFonts w:hint="cs"/>
          <w:rtl/>
          <w:lang w:bidi="fa-IR"/>
        </w:rPr>
        <w:t>ش) هم معنی: مندوب، مستحب،</w:t>
      </w:r>
      <w:r w:rsidR="00B83177" w:rsidRPr="00904882">
        <w:rPr>
          <w:rFonts w:hint="cs"/>
          <w:rtl/>
          <w:lang w:bidi="fa-IR"/>
        </w:rPr>
        <w:t>ت</w:t>
      </w:r>
      <w:r w:rsidRPr="00904882">
        <w:rPr>
          <w:rFonts w:hint="cs"/>
          <w:rtl/>
          <w:lang w:bidi="fa-IR"/>
        </w:rPr>
        <w:t>طوع، نافله و فعل مورد ترغیب. گفته شده: هم</w:t>
      </w:r>
      <w:r w:rsidR="00B83177" w:rsidRPr="00904882">
        <w:rPr>
          <w:rFonts w:hint="cs"/>
          <w:rtl/>
          <w:lang w:bidi="fa-IR"/>
        </w:rPr>
        <w:t xml:space="preserve"> به</w:t>
      </w:r>
      <w:r w:rsidRPr="00904882">
        <w:rPr>
          <w:rFonts w:hint="cs"/>
          <w:rtl/>
          <w:lang w:bidi="fa-IR"/>
        </w:rPr>
        <w:t xml:space="preserve"> معنی: حسن نیز می</w:t>
      </w:r>
      <w:r w:rsidRPr="00904882">
        <w:rPr>
          <w:rFonts w:hint="cs"/>
          <w:rtl/>
          <w:lang w:bidi="fa-IR"/>
        </w:rPr>
        <w:softHyphen/>
        <w:t>باشد</w:t>
      </w:r>
      <w:r w:rsidR="00C33C61">
        <w:rPr>
          <w:rStyle w:val="a3"/>
          <w:rtl/>
          <w:lang w:bidi="fa-IR"/>
        </w:rPr>
        <w:footnoteReference w:id="25"/>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همه</w:t>
      </w:r>
      <w:r w:rsidRPr="00904882">
        <w:rPr>
          <w:rFonts w:hint="cs"/>
          <w:rtl/>
          <w:lang w:bidi="fa-IR"/>
        </w:rPr>
        <w:softHyphen/>
        <w:t>ی این الفاظ از نظر ایشان به یک معنی است. سنت ـ چنانکه جلال الدین محلی می</w:t>
      </w:r>
      <w:r w:rsidRPr="00904882">
        <w:rPr>
          <w:rFonts w:hint="cs"/>
          <w:rtl/>
          <w:lang w:bidi="fa-IR"/>
        </w:rPr>
        <w:softHyphen/>
        <w:t>گوید: یعنی: «الفعل المطلوب ط</w:t>
      </w:r>
      <w:r w:rsidR="00B83177" w:rsidRPr="00904882">
        <w:rPr>
          <w:rFonts w:hint="cs"/>
          <w:rtl/>
          <w:lang w:bidi="fa-IR"/>
        </w:rPr>
        <w:t>ل</w:t>
      </w:r>
      <w:r w:rsidRPr="00904882">
        <w:rPr>
          <w:rFonts w:hint="cs"/>
          <w:rtl/>
          <w:lang w:bidi="fa-IR"/>
        </w:rPr>
        <w:t>باً غیر جازم ـ درخواست انجام کردار خواسته شده</w:t>
      </w:r>
      <w:r w:rsidRPr="00904882">
        <w:rPr>
          <w:rFonts w:hint="cs"/>
          <w:rtl/>
          <w:lang w:bidi="fa-IR"/>
        </w:rPr>
        <w:softHyphen/>
        <w:t>ای به صورت غیر قطعی» واژه</w:t>
      </w:r>
      <w:r w:rsidRPr="00904882">
        <w:rPr>
          <w:rtl/>
          <w:lang w:bidi="fa-IR"/>
        </w:rPr>
        <w:softHyphen/>
      </w:r>
      <w:r w:rsidRPr="00904882">
        <w:rPr>
          <w:rFonts w:hint="cs"/>
          <w:rtl/>
          <w:lang w:bidi="fa-IR"/>
        </w:rPr>
        <w:t>ی فعل جنس و شامل همه</w:t>
      </w:r>
      <w:r w:rsidRPr="00904882">
        <w:rPr>
          <w:rFonts w:hint="cs"/>
          <w:rtl/>
          <w:lang w:bidi="fa-IR"/>
        </w:rPr>
        <w:softHyphen/>
        <w:t>ی افعال می</w:t>
      </w:r>
      <w:r w:rsidRPr="00904882">
        <w:rPr>
          <w:rFonts w:hint="cs"/>
          <w:rtl/>
          <w:lang w:bidi="fa-IR"/>
        </w:rPr>
        <w:softHyphen/>
        <w:t>گردد. با قید المطلوب مباح خارج می</w:t>
      </w:r>
      <w:r w:rsidRPr="00904882">
        <w:rPr>
          <w:rFonts w:hint="cs"/>
          <w:rtl/>
          <w:lang w:bidi="fa-IR"/>
        </w:rPr>
        <w:softHyphen/>
        <w:t>شود زیرا درخواستی در آن وجود ندارد. حرام و مکروه هم خارج می</w:t>
      </w:r>
      <w:r w:rsidRPr="00904882">
        <w:rPr>
          <w:rFonts w:hint="cs"/>
          <w:rtl/>
          <w:lang w:bidi="fa-IR"/>
        </w:rPr>
        <w:softHyphen/>
        <w:t>گردند در آنها درخواست دست بردار شدن می</w:t>
      </w:r>
      <w:r w:rsidRPr="00904882">
        <w:rPr>
          <w:rFonts w:hint="cs"/>
          <w:rtl/>
          <w:lang w:bidi="fa-IR"/>
        </w:rPr>
        <w:softHyphen/>
        <w:t>شود نه به دست آوردنشان</w:t>
      </w:r>
      <w:r w:rsidR="008F4770" w:rsidRPr="00904882">
        <w:rPr>
          <w:rFonts w:hint="cs"/>
          <w:rtl/>
          <w:lang w:bidi="fa-IR"/>
        </w:rPr>
        <w:t>،</w:t>
      </w:r>
      <w:r w:rsidRPr="00904882">
        <w:rPr>
          <w:rFonts w:hint="cs"/>
          <w:rtl/>
          <w:lang w:bidi="fa-IR"/>
        </w:rPr>
        <w:t xml:space="preserve"> و با قید ط</w:t>
      </w:r>
      <w:r w:rsidR="00B83177" w:rsidRPr="00904882">
        <w:rPr>
          <w:rFonts w:hint="cs"/>
          <w:rtl/>
          <w:lang w:bidi="fa-IR"/>
        </w:rPr>
        <w:t>ل</w:t>
      </w:r>
      <w:r w:rsidR="00B7179D" w:rsidRPr="00904882">
        <w:rPr>
          <w:rFonts w:hint="cs"/>
          <w:rtl/>
          <w:lang w:bidi="fa-IR"/>
        </w:rPr>
        <w:t>باً غیر جازم واجب خارج می</w:t>
      </w:r>
      <w:r w:rsidR="00B7179D" w:rsidRPr="00904882">
        <w:rPr>
          <w:rFonts w:hint="cs"/>
          <w:rtl/>
          <w:lang w:bidi="fa-IR"/>
        </w:rPr>
        <w:softHyphen/>
        <w:t>شود.</w:t>
      </w:r>
      <w:r w:rsidR="00B7179D" w:rsidRPr="00904882">
        <w:rPr>
          <w:rStyle w:val="a3"/>
          <w:rtl/>
          <w:lang w:bidi="fa-IR"/>
        </w:rPr>
        <w:footnoteReference w:id="26"/>
      </w:r>
    </w:p>
    <w:p w:rsidR="00CE62BA" w:rsidRPr="00904882" w:rsidRDefault="00CE62BA" w:rsidP="00C33C61">
      <w:pPr>
        <w:spacing w:line="288" w:lineRule="auto"/>
        <w:ind w:firstLine="206"/>
        <w:rPr>
          <w:rFonts w:hint="cs"/>
          <w:rtl/>
          <w:lang w:bidi="fa-IR"/>
        </w:rPr>
      </w:pPr>
      <w:r w:rsidRPr="00904882">
        <w:rPr>
          <w:rFonts w:hint="cs"/>
          <w:rtl/>
          <w:lang w:bidi="fa-IR"/>
        </w:rPr>
        <w:t xml:space="preserve">برخی از آنان (همچون شیخ الاسلام در </w:t>
      </w:r>
      <w:r w:rsidRPr="009F4753">
        <w:rPr>
          <w:rFonts w:ascii="Lotus Linotype" w:hAnsi="Lotus Linotype" w:cs="Lotus Linotype"/>
          <w:rtl/>
          <w:lang w:bidi="fa-IR"/>
        </w:rPr>
        <w:t>غای</w:t>
      </w:r>
      <w:r w:rsidR="008F4770" w:rsidRPr="009F4753">
        <w:rPr>
          <w:rFonts w:ascii="Lotus Linotype" w:hAnsi="Lotus Linotype" w:cs="Lotus Linotype"/>
          <w:rtl/>
          <w:lang w:bidi="fa-IR"/>
        </w:rPr>
        <w:t>ة</w:t>
      </w:r>
      <w:r w:rsidRPr="00904882">
        <w:rPr>
          <w:rFonts w:hint="cs"/>
          <w:rtl/>
          <w:lang w:bidi="fa-IR"/>
        </w:rPr>
        <w:t xml:space="preserve"> الوصول ـ 11) فعل را به: اینکه غیر از دست بردار شدن باشد، مقید نموده تا حرام و مکروه خارج گردند ولی این انتقاد متوجه او می</w:t>
      </w:r>
      <w:r w:rsidRPr="00904882">
        <w:rPr>
          <w:rFonts w:hint="cs"/>
          <w:rtl/>
          <w:lang w:bidi="fa-IR"/>
        </w:rPr>
        <w:softHyphen/>
        <w:t>شود که: مطلوب مرا از آن بی نیاز می</w:t>
      </w:r>
      <w:r w:rsidRPr="00904882">
        <w:rPr>
          <w:rFonts w:hint="cs"/>
          <w:rtl/>
          <w:lang w:bidi="fa-IR"/>
        </w:rPr>
        <w:softHyphen/>
        <w:t>سازد. سپس ـ با وجود بی نیازی از آن ـ تعریف را دچار نقص هم می</w:t>
      </w:r>
      <w:r w:rsidRPr="00904882">
        <w:rPr>
          <w:rFonts w:hint="cs"/>
          <w:rtl/>
          <w:lang w:bidi="fa-IR"/>
        </w:rPr>
        <w:softHyphen/>
        <w:t xml:space="preserve">کند چون دست برداری از </w:t>
      </w:r>
      <w:r w:rsidR="008F4770" w:rsidRPr="00904882">
        <w:rPr>
          <w:rFonts w:hint="cs"/>
          <w:rtl/>
          <w:lang w:bidi="fa-IR"/>
        </w:rPr>
        <w:t xml:space="preserve">آن </w:t>
      </w:r>
      <w:r w:rsidRPr="00904882">
        <w:rPr>
          <w:rFonts w:hint="cs"/>
          <w:rtl/>
          <w:lang w:bidi="fa-IR"/>
        </w:rPr>
        <w:t>مکروه را خارج می</w:t>
      </w:r>
      <w:r w:rsidRPr="00904882">
        <w:rPr>
          <w:rFonts w:hint="cs"/>
          <w:rtl/>
          <w:lang w:bidi="fa-IR"/>
        </w:rPr>
        <w:softHyphen/>
        <w:t>کند حال آنکه دست برداشتن از آن</w:t>
      </w:r>
      <w:r w:rsidR="008F4770" w:rsidRPr="00904882">
        <w:rPr>
          <w:rFonts w:hint="cs"/>
          <w:rtl/>
          <w:lang w:bidi="fa-IR"/>
        </w:rPr>
        <w:t>،</w:t>
      </w:r>
      <w:r w:rsidRPr="00904882">
        <w:rPr>
          <w:rFonts w:hint="cs"/>
          <w:rtl/>
          <w:lang w:bidi="fa-IR"/>
        </w:rPr>
        <w:t xml:space="preserve"> مندوب و مستحب است.</w:t>
      </w:r>
      <w:r w:rsidR="00C33C61">
        <w:rPr>
          <w:rStyle w:val="a3"/>
          <w:rtl/>
          <w:lang w:bidi="fa-IR"/>
        </w:rPr>
        <w:footnoteReference w:id="27"/>
      </w:r>
      <w:r w:rsidRPr="00904882">
        <w:rPr>
          <w:rFonts w:hint="cs"/>
          <w:rtl/>
          <w:lang w:bidi="fa-IR"/>
        </w:rPr>
        <w:t xml:space="preserve"> مکروه کردار دست برداشته شده از آن است که جدای از امتناع ورزیدن</w:t>
      </w:r>
      <w:r w:rsidR="00BC54B8" w:rsidRPr="00904882">
        <w:rPr>
          <w:rFonts w:hint="cs"/>
          <w:rtl/>
          <w:lang w:bidi="fa-IR"/>
        </w:rPr>
        <w:t xml:space="preserve"> می</w:t>
      </w:r>
      <w:r w:rsidR="00BC54B8" w:rsidRPr="00904882">
        <w:rPr>
          <w:rFonts w:hint="cs"/>
          <w:rtl/>
          <w:lang w:bidi="fa-IR"/>
        </w:rPr>
        <w:softHyphen/>
        <w:t>باشد. صیغه</w:t>
      </w:r>
      <w:r w:rsidR="00BC54B8" w:rsidRPr="00904882">
        <w:rPr>
          <w:rFonts w:hint="cs"/>
          <w:rtl/>
          <w:lang w:bidi="fa-IR"/>
        </w:rPr>
        <w:softHyphen/>
        <w:t>ی نهی هم</w:t>
      </w:r>
      <w:r w:rsidR="008F4770" w:rsidRPr="00904882">
        <w:rPr>
          <w:rFonts w:hint="cs"/>
          <w:rtl/>
          <w:lang w:bidi="fa-IR"/>
        </w:rPr>
        <w:t>،</w:t>
      </w:r>
      <w:r w:rsidR="00BC54B8" w:rsidRPr="00904882">
        <w:rPr>
          <w:rFonts w:hint="cs"/>
          <w:rtl/>
          <w:lang w:bidi="fa-IR"/>
        </w:rPr>
        <w:t xml:space="preserve"> درخواست امتناع ورزیدن را می</w:t>
      </w:r>
      <w:r w:rsidR="00BC54B8" w:rsidRPr="00904882">
        <w:rPr>
          <w:rFonts w:hint="cs"/>
          <w:rtl/>
          <w:lang w:bidi="fa-IR"/>
        </w:rPr>
        <w:softHyphen/>
        <w:t>رساند نه درخواست کردار دست برداشته شده از آن. پس نمی</w:t>
      </w:r>
      <w:r w:rsidR="00BC54B8" w:rsidRPr="00904882">
        <w:rPr>
          <w:rFonts w:hint="cs"/>
          <w:rtl/>
          <w:lang w:bidi="fa-IR"/>
        </w:rPr>
        <w:softHyphen/>
        <w:t>شود مکروه را با قیدی که او اضافه کرده بود خارج کرد، و تنها قید مطلوب باقی می</w:t>
      </w:r>
      <w:r w:rsidR="00BC54B8" w:rsidRPr="00904882">
        <w:rPr>
          <w:rFonts w:hint="cs"/>
          <w:rtl/>
          <w:lang w:bidi="fa-IR"/>
        </w:rPr>
        <w:softHyphen/>
        <w:t xml:space="preserve">ماند. اشکال دیگر اینکه با قید مزبور </w:t>
      </w:r>
      <w:r w:rsidR="008F4770" w:rsidRPr="00904882">
        <w:rPr>
          <w:rFonts w:hint="cs"/>
          <w:rtl/>
          <w:lang w:bidi="fa-IR"/>
        </w:rPr>
        <w:t>خودداری مطلوب</w:t>
      </w:r>
      <w:r w:rsidR="00BC54B8" w:rsidRPr="00904882">
        <w:rPr>
          <w:rFonts w:hint="cs"/>
          <w:rtl/>
          <w:lang w:bidi="fa-IR"/>
        </w:rPr>
        <w:t xml:space="preserve"> به صورتی غیر قطعی که با صیغه</w:t>
      </w:r>
      <w:r w:rsidR="00BC54B8" w:rsidRPr="00904882">
        <w:rPr>
          <w:rFonts w:hint="cs"/>
          <w:rtl/>
          <w:lang w:bidi="fa-IR"/>
        </w:rPr>
        <w:softHyphen/>
        <w:t>ی: کف عن هذا: از این دست بردار، از آن تعبیر می</w:t>
      </w:r>
      <w:r w:rsidR="00BC54B8" w:rsidRPr="00904882">
        <w:rPr>
          <w:rFonts w:hint="cs"/>
          <w:rtl/>
          <w:lang w:bidi="fa-IR"/>
        </w:rPr>
        <w:softHyphen/>
        <w:t>شود، خارج می</w:t>
      </w:r>
      <w:r w:rsidR="00BC54B8" w:rsidRPr="00904882">
        <w:rPr>
          <w:rFonts w:hint="cs"/>
          <w:rtl/>
          <w:lang w:bidi="fa-IR"/>
        </w:rPr>
        <w:softHyphen/>
        <w:t>گردد، در حالی که این امر نیز پسندیده می</w:t>
      </w:r>
      <w:r w:rsidR="00BC54B8" w:rsidRPr="00904882">
        <w:rPr>
          <w:rFonts w:hint="cs"/>
          <w:rtl/>
          <w:lang w:bidi="fa-IR"/>
        </w:rPr>
        <w:softHyphen/>
        <w:t>باشد.</w:t>
      </w:r>
      <w:r w:rsidR="00B7179D" w:rsidRPr="00904882">
        <w:rPr>
          <w:rStyle w:val="a3"/>
          <w:rtl/>
          <w:lang w:bidi="fa-IR"/>
        </w:rPr>
        <w:footnoteReference w:id="28"/>
      </w:r>
      <w:r w:rsidR="00BC54B8" w:rsidRPr="00904882">
        <w:rPr>
          <w:rFonts w:hint="cs"/>
          <w:rtl/>
          <w:lang w:bidi="fa-IR"/>
        </w:rPr>
        <w:t xml:space="preserve"> بیضاوی می</w:t>
      </w:r>
      <w:r w:rsidR="00BC54B8" w:rsidRPr="00904882">
        <w:rPr>
          <w:rFonts w:hint="cs"/>
          <w:rtl/>
          <w:lang w:bidi="fa-IR"/>
        </w:rPr>
        <w:softHyphen/>
        <w:t>گوید: سنت یعنی آنچه انجام دهنده اش ستایش می</w:t>
      </w:r>
      <w:r w:rsidR="00BC54B8" w:rsidRPr="00904882">
        <w:rPr>
          <w:rFonts w:hint="cs"/>
          <w:rtl/>
          <w:lang w:bidi="fa-IR"/>
        </w:rPr>
        <w:softHyphen/>
        <w:t>شود، ولی ترک کننده</w:t>
      </w:r>
      <w:r w:rsidR="00BC54B8" w:rsidRPr="00904882">
        <w:rPr>
          <w:rFonts w:hint="cs"/>
          <w:rtl/>
          <w:lang w:bidi="fa-IR"/>
        </w:rPr>
        <w:softHyphen/>
        <w:t>اش مورد نک</w:t>
      </w:r>
      <w:r w:rsidR="008F4770" w:rsidRPr="00904882">
        <w:rPr>
          <w:rFonts w:hint="cs"/>
          <w:rtl/>
          <w:lang w:bidi="fa-IR"/>
        </w:rPr>
        <w:t>وهش و سرزنش قرار نمی</w:t>
      </w:r>
      <w:r w:rsidR="008F4770" w:rsidRPr="00904882">
        <w:rPr>
          <w:rFonts w:hint="cs"/>
          <w:rtl/>
          <w:lang w:bidi="fa-IR"/>
        </w:rPr>
        <w:softHyphen/>
        <w:t>گیرد.</w:t>
      </w:r>
      <w:r w:rsidR="00B7179D" w:rsidRPr="00904882">
        <w:rPr>
          <w:rStyle w:val="a3"/>
          <w:rtl/>
          <w:lang w:bidi="fa-IR"/>
        </w:rPr>
        <w:footnoteReference w:id="29"/>
      </w:r>
    </w:p>
    <w:p w:rsidR="00CE62BA" w:rsidRPr="00904882" w:rsidRDefault="00CE62BA" w:rsidP="004308B5">
      <w:pPr>
        <w:spacing w:line="288" w:lineRule="auto"/>
        <w:ind w:firstLine="206"/>
        <w:rPr>
          <w:rFonts w:hint="cs"/>
          <w:rtl/>
          <w:lang w:bidi="fa-IR"/>
        </w:rPr>
      </w:pPr>
      <w:r w:rsidRPr="00904882">
        <w:rPr>
          <w:rFonts w:hint="cs"/>
          <w:rtl/>
          <w:lang w:bidi="fa-IR"/>
        </w:rPr>
        <w:t>واژه</w:t>
      </w:r>
      <w:r w:rsidRPr="00904882">
        <w:rPr>
          <w:rFonts w:hint="cs"/>
          <w:rtl/>
          <w:lang w:bidi="fa-IR"/>
        </w:rPr>
        <w:softHyphen/>
        <w:t xml:space="preserve">ی آنچه، جنس و مراد از آن کردار شخص مکلف است تا </w:t>
      </w:r>
      <w:r w:rsidR="008F4770" w:rsidRPr="00904882">
        <w:rPr>
          <w:rFonts w:hint="cs"/>
          <w:rtl/>
          <w:lang w:bidi="fa-IR"/>
        </w:rPr>
        <w:t xml:space="preserve">اینکه </w:t>
      </w:r>
      <w:r w:rsidRPr="00904882">
        <w:rPr>
          <w:rFonts w:hint="cs"/>
          <w:rtl/>
          <w:lang w:bidi="fa-IR"/>
        </w:rPr>
        <w:t>کردار خداوند خارج گردد. با قید: انجام دهنده</w:t>
      </w:r>
      <w:r w:rsidRPr="00904882">
        <w:rPr>
          <w:rFonts w:hint="cs"/>
          <w:rtl/>
          <w:lang w:bidi="fa-IR"/>
        </w:rPr>
        <w:softHyphen/>
        <w:t>اش...، مباح، مکروه و حرام و با قید: ترک کننده</w:t>
      </w:r>
      <w:r w:rsidRPr="00904882">
        <w:rPr>
          <w:rFonts w:hint="cs"/>
          <w:rtl/>
          <w:lang w:bidi="fa-IR"/>
        </w:rPr>
        <w:softHyphen/>
        <w:t>اش...، همه</w:t>
      </w:r>
      <w:r w:rsidRPr="00904882">
        <w:rPr>
          <w:rFonts w:hint="cs"/>
          <w:rtl/>
          <w:lang w:bidi="fa-IR"/>
        </w:rPr>
        <w:softHyphen/>
        <w:t>ی اقسام واجب خارج می</w:t>
      </w:r>
      <w:r w:rsidRPr="00904882">
        <w:rPr>
          <w:rFonts w:hint="cs"/>
          <w:rtl/>
          <w:lang w:bidi="fa-IR"/>
        </w:rPr>
        <w:softHyphen/>
        <w:t>گردد. چون جمله</w:t>
      </w:r>
      <w:r w:rsidRPr="00904882">
        <w:rPr>
          <w:rFonts w:hint="cs"/>
          <w:rtl/>
          <w:lang w:bidi="fa-IR"/>
        </w:rPr>
        <w:softHyphen/>
        <w:t>ی (مورد نکوهش و...) نکره</w:t>
      </w:r>
      <w:r w:rsidRPr="00904882">
        <w:rPr>
          <w:rFonts w:hint="cs"/>
          <w:rtl/>
          <w:lang w:bidi="fa-IR"/>
        </w:rPr>
        <w:softHyphen/>
        <w:t xml:space="preserve">ای است که در سیاق نفی واقع شده و </w:t>
      </w:r>
      <w:r w:rsidR="008F4770" w:rsidRPr="00904882">
        <w:rPr>
          <w:rFonts w:hint="cs"/>
          <w:rtl/>
          <w:lang w:bidi="fa-IR"/>
        </w:rPr>
        <w:t xml:space="preserve">معنای </w:t>
      </w:r>
      <w:r w:rsidRPr="00904882">
        <w:rPr>
          <w:rFonts w:hint="cs"/>
          <w:rtl/>
          <w:lang w:bidi="fa-IR"/>
        </w:rPr>
        <w:t xml:space="preserve">عمومیت </w:t>
      </w:r>
      <w:r w:rsidR="008F4770" w:rsidRPr="00904882">
        <w:rPr>
          <w:rFonts w:hint="cs"/>
          <w:rtl/>
          <w:lang w:bidi="fa-IR"/>
        </w:rPr>
        <w:t>را می رساند</w:t>
      </w:r>
      <w:r w:rsidRPr="00904882">
        <w:rPr>
          <w:rFonts w:hint="cs"/>
          <w:rtl/>
          <w:lang w:bidi="fa-IR"/>
        </w:rPr>
        <w:t>.</w:t>
      </w:r>
      <w:r w:rsidR="00B7179D" w:rsidRPr="00904882">
        <w:rPr>
          <w:rStyle w:val="a3"/>
          <w:rtl/>
          <w:lang w:bidi="fa-IR"/>
        </w:rPr>
        <w:footnoteReference w:id="30"/>
      </w:r>
      <w:r w:rsidRPr="00904882">
        <w:rPr>
          <w:rFonts w:hint="cs"/>
          <w:rtl/>
          <w:lang w:bidi="fa-IR"/>
        </w:rPr>
        <w:t xml:space="preserve"> بنابراین</w:t>
      </w:r>
      <w:r w:rsidR="008F4770" w:rsidRPr="00904882">
        <w:rPr>
          <w:rFonts w:hint="cs"/>
          <w:rtl/>
          <w:lang w:bidi="fa-IR"/>
        </w:rPr>
        <w:t>،</w:t>
      </w:r>
      <w:r w:rsidRPr="00904882">
        <w:rPr>
          <w:rFonts w:hint="cs"/>
          <w:rtl/>
          <w:lang w:bidi="fa-IR"/>
        </w:rPr>
        <w:t xml:space="preserve"> معنای آن چنین می</w:t>
      </w:r>
      <w:r w:rsidRPr="00904882">
        <w:rPr>
          <w:rFonts w:hint="cs"/>
          <w:rtl/>
          <w:lang w:bidi="fa-IR"/>
        </w:rPr>
        <w:softHyphen/>
        <w:t>شود</w:t>
      </w:r>
      <w:r w:rsidR="00B83177" w:rsidRPr="00904882">
        <w:rPr>
          <w:rFonts w:hint="cs"/>
          <w:rtl/>
          <w:lang w:bidi="fa-IR"/>
        </w:rPr>
        <w:t>:</w:t>
      </w:r>
      <w:r w:rsidRPr="00904882">
        <w:rPr>
          <w:rFonts w:hint="cs"/>
          <w:rtl/>
          <w:lang w:bidi="fa-IR"/>
        </w:rPr>
        <w:t xml:space="preserve"> در برابر ترک مندوب به هیچ وجه نکوهشی صورت نمی</w:t>
      </w:r>
      <w:r w:rsidRPr="00904882">
        <w:rPr>
          <w:rFonts w:hint="cs"/>
          <w:rtl/>
          <w:lang w:bidi="fa-IR"/>
        </w:rPr>
        <w:softHyphen/>
        <w:t>پذیرد ولی برای ترک واجب کفائی، اختیاری و وقت دار (موسع) در برخی مواقع نکوهش مترتب می</w:t>
      </w:r>
      <w:r w:rsidRPr="00904882">
        <w:rPr>
          <w:rFonts w:hint="cs"/>
          <w:rtl/>
          <w:lang w:bidi="fa-IR"/>
        </w:rPr>
        <w:softHyphen/>
        <w:t>شود بدینگونه که: برای ترک اولی نکوهش صورت می</w:t>
      </w:r>
      <w:r w:rsidRPr="00904882">
        <w:rPr>
          <w:rFonts w:hint="cs"/>
          <w:rtl/>
          <w:lang w:bidi="fa-IR"/>
        </w:rPr>
        <w:softHyphen/>
        <w:t>پذیرد اگر همه</w:t>
      </w:r>
      <w:r w:rsidRPr="00904882">
        <w:rPr>
          <w:rFonts w:hint="cs"/>
          <w:rtl/>
          <w:lang w:bidi="fa-IR"/>
        </w:rPr>
        <w:softHyphen/>
        <w:t>ی مکلفین آن را ترک کردند، برای ترک دومی وقتی نکوهش می</w:t>
      </w:r>
      <w:r w:rsidRPr="00904882">
        <w:rPr>
          <w:rFonts w:hint="cs"/>
          <w:rtl/>
          <w:lang w:bidi="fa-IR"/>
        </w:rPr>
        <w:softHyphen/>
        <w:t>آید که مکلف تمام خصلتهایش را ترک کرد و برای ترک سومی هم وقتی صورت می</w:t>
      </w:r>
      <w:r w:rsidRPr="00904882">
        <w:rPr>
          <w:rFonts w:hint="cs"/>
          <w:rtl/>
          <w:lang w:bidi="fa-IR"/>
        </w:rPr>
        <w:softHyphen/>
        <w:t>گیرد که مکلف آن را همیشه ترک نماید.</w:t>
      </w:r>
    </w:p>
    <w:p w:rsidR="00CE62BA" w:rsidRPr="00904882" w:rsidRDefault="00CE62BA" w:rsidP="00C74944">
      <w:pPr>
        <w:spacing w:line="288" w:lineRule="auto"/>
        <w:ind w:firstLine="206"/>
        <w:rPr>
          <w:rFonts w:hint="cs"/>
          <w:rtl/>
          <w:lang w:bidi="fa-IR"/>
        </w:rPr>
      </w:pPr>
      <w:r w:rsidRPr="00904882">
        <w:rPr>
          <w:rFonts w:hint="cs"/>
          <w:rtl/>
          <w:lang w:bidi="fa-IR"/>
        </w:rPr>
        <w:t>قاضی و عده</w:t>
      </w:r>
      <w:r w:rsidRPr="00904882">
        <w:rPr>
          <w:rFonts w:hint="cs"/>
          <w:rtl/>
          <w:lang w:bidi="fa-IR"/>
        </w:rPr>
        <w:softHyphen/>
        <w:t>ای از شافعیان</w:t>
      </w:r>
      <w:r w:rsidR="00C74944">
        <w:rPr>
          <w:rStyle w:val="a3"/>
          <w:rtl/>
          <w:lang w:bidi="fa-IR"/>
        </w:rPr>
        <w:footnoteReference w:id="31"/>
      </w:r>
      <w:r w:rsidRPr="00904882">
        <w:rPr>
          <w:rFonts w:hint="cs"/>
          <w:rtl/>
          <w:lang w:bidi="fa-IR"/>
        </w:rPr>
        <w:t xml:space="preserve"> بر این باورند: سنت عبارت از مندوبی است که پیامبر خدا</w:t>
      </w:r>
      <w:r w:rsidR="00C74944">
        <w:rPr>
          <w:rFonts w:hint="cs"/>
          <w:lang w:bidi="fa-IR"/>
        </w:rPr>
        <w:sym w:font="AGA Arabesque" w:char="F065"/>
      </w:r>
      <w:r w:rsidRPr="00904882">
        <w:rPr>
          <w:rFonts w:hint="cs"/>
          <w:rtl/>
          <w:lang w:bidi="fa-IR"/>
        </w:rPr>
        <w:t xml:space="preserve"> بر آن مواظبت و پافشاری کرده است.</w:t>
      </w:r>
      <w:r w:rsidR="00C74944">
        <w:rPr>
          <w:rStyle w:val="a3"/>
          <w:rtl/>
          <w:lang w:bidi="fa-IR"/>
        </w:rPr>
        <w:footnoteReference w:id="32"/>
      </w:r>
    </w:p>
    <w:p w:rsidR="00CE62BA" w:rsidRPr="00904882" w:rsidRDefault="00CE62BA" w:rsidP="004308B5">
      <w:pPr>
        <w:spacing w:line="288" w:lineRule="auto"/>
        <w:ind w:firstLine="206"/>
        <w:rPr>
          <w:rFonts w:hint="cs"/>
          <w:rtl/>
          <w:lang w:bidi="fa-IR"/>
        </w:rPr>
      </w:pPr>
      <w:r w:rsidRPr="00904882">
        <w:rPr>
          <w:rFonts w:hint="cs"/>
          <w:rtl/>
          <w:lang w:bidi="fa-IR"/>
        </w:rPr>
        <w:t>و مستحب: مندوبی است که پیامبر خدا انجام داده ولی بر آن پافشاری نکرده است</w:t>
      </w:r>
      <w:r w:rsidR="008F4770" w:rsidRPr="00904882">
        <w:rPr>
          <w:rFonts w:hint="cs"/>
          <w:rtl/>
          <w:lang w:bidi="fa-IR"/>
        </w:rPr>
        <w:t>،</w:t>
      </w:r>
      <w:r w:rsidRPr="00904882">
        <w:rPr>
          <w:rFonts w:hint="cs"/>
          <w:rtl/>
          <w:lang w:bidi="fa-IR"/>
        </w:rPr>
        <w:t xml:space="preserve"> مثل اینکه یک یا دو بار آن را انجام داده باشد.</w:t>
      </w:r>
    </w:p>
    <w:p w:rsidR="00CE62BA" w:rsidRPr="00904882" w:rsidRDefault="00CE62BA" w:rsidP="004308B5">
      <w:pPr>
        <w:spacing w:line="288" w:lineRule="auto"/>
        <w:ind w:firstLine="206"/>
        <w:rPr>
          <w:rFonts w:hint="cs"/>
          <w:rtl/>
          <w:lang w:bidi="fa-IR"/>
        </w:rPr>
      </w:pPr>
      <w:r w:rsidRPr="00904882">
        <w:rPr>
          <w:rFonts w:hint="cs"/>
          <w:rtl/>
          <w:lang w:bidi="fa-IR"/>
        </w:rPr>
        <w:t>و تطوع: مندوبی است که شخص مکلف از طرف خود ایجاد می</w:t>
      </w:r>
      <w:r w:rsidRPr="00904882">
        <w:rPr>
          <w:rFonts w:hint="cs"/>
          <w:rtl/>
          <w:lang w:bidi="fa-IR"/>
        </w:rPr>
        <w:softHyphen/>
        <w:t>کند و نقل قولی درباره</w:t>
      </w:r>
      <w:r w:rsidRPr="00904882">
        <w:rPr>
          <w:rFonts w:hint="cs"/>
          <w:rtl/>
          <w:lang w:bidi="fa-IR"/>
        </w:rPr>
        <w:softHyphen/>
        <w:t>ی آن وارد نشده باشد.</w:t>
      </w:r>
      <w:r w:rsidR="00B7179D" w:rsidRPr="00904882">
        <w:rPr>
          <w:rStyle w:val="a3"/>
          <w:rtl/>
          <w:lang w:bidi="fa-IR"/>
        </w:rPr>
        <w:footnoteReference w:id="33"/>
      </w:r>
    </w:p>
    <w:p w:rsidR="00CE62BA" w:rsidRPr="00904882" w:rsidRDefault="00CE62BA" w:rsidP="004308B5">
      <w:pPr>
        <w:spacing w:line="288" w:lineRule="auto"/>
        <w:ind w:firstLine="206"/>
        <w:rPr>
          <w:rFonts w:hint="cs"/>
          <w:rtl/>
          <w:lang w:bidi="fa-IR"/>
        </w:rPr>
      </w:pPr>
      <w:r w:rsidRPr="00904882">
        <w:rPr>
          <w:rFonts w:hint="cs"/>
          <w:rtl/>
          <w:lang w:bidi="fa-IR"/>
        </w:rPr>
        <w:t>و اصطلاحاتی همچون مندوب، نفل و مرغب فیه (مورد تقاضا و خواستنی) همه</w:t>
      </w:r>
      <w:r w:rsidRPr="00904882">
        <w:rPr>
          <w:rFonts w:hint="cs"/>
          <w:rtl/>
          <w:lang w:bidi="fa-IR"/>
        </w:rPr>
        <w:softHyphen/>
        <w:t>ی آنها را در بر می</w:t>
      </w:r>
      <w:r w:rsidRPr="00904882">
        <w:rPr>
          <w:rFonts w:hint="cs"/>
          <w:rtl/>
          <w:lang w:bidi="fa-IR"/>
        </w:rPr>
        <w:softHyphen/>
        <w:t>گیرد.</w:t>
      </w:r>
      <w:r w:rsidR="00B7179D" w:rsidRPr="00904882">
        <w:rPr>
          <w:rStyle w:val="a3"/>
          <w:rtl/>
          <w:lang w:bidi="fa-IR"/>
        </w:rPr>
        <w:footnoteReference w:id="34"/>
      </w:r>
      <w:r w:rsidRPr="00904882">
        <w:rPr>
          <w:rFonts w:hint="cs"/>
          <w:rtl/>
          <w:lang w:bidi="fa-IR"/>
        </w:rPr>
        <w:t xml:space="preserve"> </w:t>
      </w:r>
    </w:p>
    <w:p w:rsidR="00CE62BA" w:rsidRPr="00904882" w:rsidRDefault="00CE62BA" w:rsidP="003B77E9">
      <w:pPr>
        <w:spacing w:line="288" w:lineRule="auto"/>
        <w:ind w:firstLine="206"/>
        <w:rPr>
          <w:rFonts w:hint="cs"/>
          <w:rtl/>
          <w:lang w:bidi="fa-IR"/>
        </w:rPr>
      </w:pPr>
      <w:r w:rsidRPr="00904882">
        <w:rPr>
          <w:rFonts w:hint="cs"/>
          <w:rtl/>
          <w:lang w:bidi="fa-IR"/>
        </w:rPr>
        <w:t>اختلاف نظرهایی که بدانها اشاره نمودیم</w:t>
      </w:r>
      <w:r w:rsidR="00366906" w:rsidRPr="00904882">
        <w:rPr>
          <w:rFonts w:hint="cs"/>
          <w:rtl/>
          <w:lang w:bidi="fa-IR"/>
        </w:rPr>
        <w:t>،</w:t>
      </w:r>
      <w:r w:rsidRPr="00904882">
        <w:rPr>
          <w:rFonts w:hint="cs"/>
          <w:rtl/>
          <w:lang w:bidi="fa-IR"/>
        </w:rPr>
        <w:t xml:space="preserve"> به</w:t>
      </w:r>
      <w:r w:rsidR="00366906" w:rsidRPr="00904882">
        <w:rPr>
          <w:rFonts w:hint="cs"/>
          <w:rtl/>
          <w:lang w:bidi="fa-IR"/>
        </w:rPr>
        <w:t xml:space="preserve"> اختلافات</w:t>
      </w:r>
      <w:r w:rsidRPr="00904882">
        <w:rPr>
          <w:rFonts w:hint="cs"/>
          <w:rtl/>
          <w:lang w:bidi="fa-IR"/>
        </w:rPr>
        <w:t xml:space="preserve"> لفظ و نامگذاری بر می</w:t>
      </w:r>
      <w:r w:rsidRPr="00904882">
        <w:rPr>
          <w:rFonts w:hint="cs"/>
          <w:rtl/>
          <w:lang w:bidi="fa-IR"/>
        </w:rPr>
        <w:softHyphen/>
        <w:t>گردد، زیرا چکیده</w:t>
      </w:r>
      <w:r w:rsidRPr="00904882">
        <w:rPr>
          <w:rFonts w:hint="cs"/>
          <w:rtl/>
          <w:lang w:bidi="fa-IR"/>
        </w:rPr>
        <w:softHyphen/>
        <w:t>ی آن این است که: هر کدام از اقسام سه</w:t>
      </w:r>
      <w:r w:rsidRPr="00904882">
        <w:rPr>
          <w:rFonts w:hint="cs"/>
          <w:rtl/>
          <w:lang w:bidi="fa-IR"/>
        </w:rPr>
        <w:softHyphen/>
        <w:t>گانه</w:t>
      </w:r>
      <w:r w:rsidRPr="00904882">
        <w:rPr>
          <w:rFonts w:hint="cs"/>
          <w:rtl/>
          <w:lang w:bidi="fa-IR"/>
        </w:rPr>
        <w:softHyphen/>
        <w:t>ی مندوب</w:t>
      </w:r>
      <w:r w:rsidR="00366906" w:rsidRPr="00904882">
        <w:rPr>
          <w:rFonts w:hint="cs"/>
          <w:rtl/>
          <w:lang w:bidi="fa-IR"/>
        </w:rPr>
        <w:t>،</w:t>
      </w:r>
      <w:r w:rsidRPr="00904882">
        <w:rPr>
          <w:rFonts w:hint="cs"/>
          <w:rtl/>
          <w:lang w:bidi="fa-IR"/>
        </w:rPr>
        <w:t xml:space="preserve"> همانگونه که به هر یک ازسه</w:t>
      </w:r>
      <w:r w:rsidR="00366906" w:rsidRPr="00904882">
        <w:rPr>
          <w:rFonts w:hint="cs"/>
          <w:rtl/>
          <w:lang w:bidi="fa-IR"/>
        </w:rPr>
        <w:t>،</w:t>
      </w:r>
      <w:r w:rsidRPr="00904882">
        <w:rPr>
          <w:rFonts w:hint="cs"/>
          <w:rtl/>
          <w:lang w:bidi="fa-IR"/>
        </w:rPr>
        <w:t xml:space="preserve"> اسم: سنت، مستحب و تطوع نامگذاری می</w:t>
      </w:r>
      <w:r w:rsidRPr="00904882">
        <w:rPr>
          <w:rFonts w:hint="cs"/>
          <w:rtl/>
          <w:lang w:bidi="fa-IR"/>
        </w:rPr>
        <w:softHyphen/>
        <w:t>شوند</w:t>
      </w:r>
      <w:r w:rsidR="00366906" w:rsidRPr="00904882">
        <w:rPr>
          <w:rFonts w:hint="cs"/>
          <w:rtl/>
          <w:lang w:bidi="fa-IR"/>
        </w:rPr>
        <w:t>،</w:t>
      </w:r>
      <w:r w:rsidRPr="00904882">
        <w:rPr>
          <w:rFonts w:hint="cs"/>
          <w:rtl/>
          <w:lang w:bidi="fa-IR"/>
        </w:rPr>
        <w:t xml:space="preserve"> آیا دو نام دیگر نیز (نفل و مرغب فیه) بر آنها اطلاق می</w:t>
      </w:r>
      <w:r w:rsidRPr="00904882">
        <w:rPr>
          <w:rFonts w:hint="cs"/>
          <w:rtl/>
          <w:lang w:bidi="fa-IR"/>
        </w:rPr>
        <w:softHyphen/>
        <w:t>گردد؟ قاضی حسین و همفکرانش معتقد</w:t>
      </w:r>
      <w:r w:rsidR="00926BDD" w:rsidRPr="00904882">
        <w:rPr>
          <w:rFonts w:hint="cs"/>
          <w:rtl/>
          <w:lang w:bidi="fa-IR"/>
        </w:rPr>
        <w:t>ند</w:t>
      </w:r>
      <w:r w:rsidRPr="00904882">
        <w:rPr>
          <w:rFonts w:hint="cs"/>
          <w:rtl/>
          <w:lang w:bidi="fa-IR"/>
        </w:rPr>
        <w:t>: خیر. چون سنت یعنی: روش و عادت، مستحب: محبوب و دوست داشتنی و تطوع هم به معنی: زیاده می</w:t>
      </w:r>
      <w:r w:rsidRPr="00904882">
        <w:rPr>
          <w:rFonts w:hint="cs"/>
          <w:rtl/>
          <w:lang w:bidi="fa-IR"/>
        </w:rPr>
        <w:softHyphen/>
        <w:t>باشد. اکثر دانشمندان نیز گفته</w:t>
      </w:r>
      <w:r w:rsidRPr="00904882">
        <w:rPr>
          <w:rFonts w:hint="cs"/>
          <w:rtl/>
          <w:lang w:bidi="fa-IR"/>
        </w:rPr>
        <w:softHyphen/>
        <w:t>اند: بله اطلاق می</w:t>
      </w:r>
      <w:r w:rsidRPr="00904882">
        <w:rPr>
          <w:rFonts w:hint="cs"/>
          <w:rtl/>
          <w:lang w:bidi="fa-IR"/>
        </w:rPr>
        <w:softHyphen/>
        <w:t>گردد. زیرا درباره</w:t>
      </w:r>
      <w:r w:rsidRPr="00904882">
        <w:rPr>
          <w:rFonts w:hint="cs"/>
          <w:rtl/>
          <w:lang w:bidi="fa-IR"/>
        </w:rPr>
        <w:softHyphen/>
        <w:t>ی هر کدام از این اقسام</w:t>
      </w:r>
      <w:r w:rsidR="00366906" w:rsidRPr="00904882">
        <w:rPr>
          <w:rFonts w:hint="cs"/>
          <w:rtl/>
          <w:lang w:bidi="fa-IR"/>
        </w:rPr>
        <w:t>،</w:t>
      </w:r>
      <w:r w:rsidRPr="00904882">
        <w:rPr>
          <w:rFonts w:hint="cs"/>
          <w:rtl/>
          <w:lang w:bidi="fa-IR"/>
        </w:rPr>
        <w:t xml:space="preserve"> صاق است گفته شود: روش و عادت دینی، دوست داشتنی و مطلوب قانونگذار و اضافه بر واجب است</w:t>
      </w:r>
      <w:r w:rsidR="00B7179D" w:rsidRPr="00904882">
        <w:rPr>
          <w:rFonts w:hint="cs"/>
          <w:rtl/>
          <w:lang w:bidi="fa-IR"/>
        </w:rPr>
        <w:t>.</w:t>
      </w:r>
      <w:r w:rsidR="00B7179D" w:rsidRPr="00904882">
        <w:rPr>
          <w:rStyle w:val="a3"/>
          <w:rtl/>
          <w:lang w:bidi="fa-IR"/>
        </w:rPr>
        <w:footnoteReference w:id="35"/>
      </w:r>
      <w:r w:rsidRPr="00904882">
        <w:rPr>
          <w:rFonts w:hint="cs"/>
          <w:rtl/>
          <w:lang w:bidi="fa-IR"/>
        </w:rPr>
        <w:t xml:space="preserve"> علاوه بر آن لازم</w:t>
      </w:r>
      <w:r w:rsidR="00926BDD" w:rsidRPr="00904882">
        <w:rPr>
          <w:rFonts w:hint="cs"/>
          <w:rtl/>
          <w:lang w:bidi="fa-IR"/>
        </w:rPr>
        <w:t xml:space="preserve"> </w:t>
      </w:r>
      <w:r w:rsidRPr="00904882">
        <w:rPr>
          <w:rFonts w:hint="cs"/>
          <w:rtl/>
          <w:lang w:bidi="fa-IR"/>
        </w:rPr>
        <w:t>نیست علت نامگذاری در تمام مصادیق تحقق یابد بلکه لازم نیست در هیچکدام از آنها وجود داشته باشد، زیرا نامگذار می</w:t>
      </w:r>
      <w:r w:rsidRPr="00904882">
        <w:rPr>
          <w:rFonts w:hint="cs"/>
          <w:rtl/>
          <w:lang w:bidi="fa-IR"/>
        </w:rPr>
        <w:softHyphen/>
        <w:t>تواند هر چیزی را طوری نامگذاری نماید که دوست دارد.</w:t>
      </w:r>
      <w:r w:rsidR="003B77E9">
        <w:rPr>
          <w:rStyle w:val="a3"/>
          <w:rtl/>
          <w:lang w:bidi="fa-IR"/>
        </w:rPr>
        <w:footnoteReference w:id="36"/>
      </w:r>
    </w:p>
    <w:p w:rsidR="00C74944" w:rsidRDefault="00CE62BA" w:rsidP="004308B5">
      <w:pPr>
        <w:spacing w:line="288" w:lineRule="auto"/>
        <w:ind w:firstLine="206"/>
        <w:rPr>
          <w:rFonts w:hint="cs"/>
          <w:rtl/>
          <w:lang w:bidi="fa-IR"/>
        </w:rPr>
      </w:pPr>
      <w:r w:rsidRPr="00904882">
        <w:rPr>
          <w:rFonts w:hint="cs"/>
          <w:rtl/>
          <w:lang w:bidi="fa-IR"/>
        </w:rPr>
        <w:t>برخی از فقهای شافعیه را نیز می</w:t>
      </w:r>
      <w:r w:rsidRPr="00904882">
        <w:rPr>
          <w:rFonts w:hint="cs"/>
          <w:rtl/>
          <w:lang w:bidi="fa-IR"/>
        </w:rPr>
        <w:softHyphen/>
        <w:t>بینیم ـ هنگام تقسیم سنتهای نماز به دو قسم:</w:t>
      </w:r>
    </w:p>
    <w:p w:rsidR="00CE62BA" w:rsidRPr="00904882" w:rsidRDefault="00CE62BA" w:rsidP="004308B5">
      <w:pPr>
        <w:spacing w:line="288" w:lineRule="auto"/>
        <w:ind w:firstLine="206"/>
        <w:rPr>
          <w:rFonts w:hint="cs"/>
          <w:rtl/>
          <w:lang w:bidi="fa-IR"/>
        </w:rPr>
      </w:pPr>
      <w:r w:rsidRPr="00904882">
        <w:rPr>
          <w:rFonts w:hint="cs"/>
          <w:rtl/>
          <w:lang w:bidi="fa-IR"/>
        </w:rPr>
        <w:t xml:space="preserve"> 1ـ آنچه برای ترک آن سجده</w:t>
      </w:r>
      <w:r w:rsidRPr="00904882">
        <w:rPr>
          <w:rFonts w:hint="cs"/>
          <w:rtl/>
          <w:lang w:bidi="fa-IR"/>
        </w:rPr>
        <w:softHyphen/>
        <w:t>ی سهو وجود دارد 2ـ و آنچه چنان نیست ـ اولی را سنت و دومی را ه</w:t>
      </w:r>
      <w:r w:rsidR="00926BDD" w:rsidRPr="00904882">
        <w:rPr>
          <w:rFonts w:hint="cs"/>
          <w:rtl/>
          <w:lang w:bidi="fa-IR"/>
        </w:rPr>
        <w:t>یئ</w:t>
      </w:r>
      <w:r w:rsidRPr="00904882">
        <w:rPr>
          <w:rFonts w:hint="cs"/>
          <w:rtl/>
          <w:lang w:bidi="fa-IR"/>
        </w:rPr>
        <w:t>ت می</w:t>
      </w:r>
      <w:r w:rsidRPr="00904882">
        <w:rPr>
          <w:rFonts w:hint="cs"/>
          <w:rtl/>
          <w:lang w:bidi="fa-IR"/>
        </w:rPr>
        <w:softHyphen/>
        <w:t>نامند.</w:t>
      </w:r>
    </w:p>
    <w:p w:rsidR="00CE62BA" w:rsidRPr="00904882" w:rsidRDefault="00CE62BA" w:rsidP="004308B5">
      <w:pPr>
        <w:spacing w:line="288" w:lineRule="auto"/>
        <w:ind w:firstLine="206"/>
        <w:rPr>
          <w:rFonts w:hint="cs"/>
          <w:rtl/>
          <w:lang w:bidi="fa-IR"/>
        </w:rPr>
      </w:pPr>
      <w:r w:rsidRPr="00904882">
        <w:rPr>
          <w:rFonts w:hint="cs"/>
          <w:rtl/>
          <w:lang w:bidi="fa-IR"/>
        </w:rPr>
        <w:t>اکثر آنان اولی را بعض، دومی را ه</w:t>
      </w:r>
      <w:r w:rsidR="00926BDD" w:rsidRPr="00904882">
        <w:rPr>
          <w:rFonts w:hint="cs"/>
          <w:rtl/>
          <w:lang w:bidi="fa-IR"/>
        </w:rPr>
        <w:t>یئ</w:t>
      </w:r>
      <w:r w:rsidRPr="00904882">
        <w:rPr>
          <w:rFonts w:hint="cs"/>
          <w:rtl/>
          <w:lang w:bidi="fa-IR"/>
        </w:rPr>
        <w:t>ت و مجموع آن دو را سنت نامگذاری می</w:t>
      </w:r>
      <w:r w:rsidRPr="00904882">
        <w:rPr>
          <w:rFonts w:hint="cs"/>
          <w:rtl/>
          <w:lang w:bidi="fa-IR"/>
        </w:rPr>
        <w:softHyphen/>
        <w:t>کنند</w:t>
      </w:r>
      <w:r w:rsidR="00B7179D" w:rsidRPr="00904882">
        <w:rPr>
          <w:rFonts w:hint="cs"/>
          <w:rtl/>
          <w:lang w:bidi="fa-IR"/>
        </w:rPr>
        <w:t>.</w:t>
      </w:r>
      <w:r w:rsidR="00B7179D" w:rsidRPr="00904882">
        <w:rPr>
          <w:rStyle w:val="a3"/>
          <w:rtl/>
          <w:lang w:bidi="fa-IR"/>
        </w:rPr>
        <w:footnoteReference w:id="37"/>
      </w:r>
    </w:p>
    <w:p w:rsidR="00CE62BA" w:rsidRDefault="00CE62BA" w:rsidP="004308B5">
      <w:pPr>
        <w:spacing w:line="288" w:lineRule="auto"/>
        <w:ind w:firstLine="206"/>
        <w:rPr>
          <w:lang w:bidi="fa-IR"/>
        </w:rPr>
      </w:pPr>
      <w:r w:rsidRPr="00904882">
        <w:rPr>
          <w:rFonts w:hint="cs"/>
          <w:rtl/>
          <w:lang w:bidi="fa-IR"/>
        </w:rPr>
        <w:t>تقی</w:t>
      </w:r>
      <w:r w:rsidRPr="00904882">
        <w:rPr>
          <w:rFonts w:hint="cs"/>
          <w:rtl/>
          <w:lang w:bidi="fa-IR"/>
        </w:rPr>
        <w:softHyphen/>
        <w:t>الدین سبکی در «شرح المنهاج ـ 1/36» می</w:t>
      </w:r>
      <w:r w:rsidRPr="00904882">
        <w:rPr>
          <w:rFonts w:hint="cs"/>
          <w:rtl/>
          <w:lang w:bidi="fa-IR"/>
        </w:rPr>
        <w:softHyphen/>
        <w:t>گوید: در سنت اصطلاح و دیدگاهی وجود دارد و آن اینکه: سنت یعنی: آنچه وجوب یا سنت بودنش به دستور پیامبر بوده باشد. ا هـ سبکی توضیح نداده</w:t>
      </w:r>
      <w:r w:rsidR="00366906" w:rsidRPr="00904882">
        <w:rPr>
          <w:rFonts w:hint="cs"/>
          <w:rtl/>
          <w:lang w:bidi="fa-IR"/>
        </w:rPr>
        <w:t xml:space="preserve"> که</w:t>
      </w:r>
      <w:r w:rsidRPr="00904882">
        <w:rPr>
          <w:rFonts w:hint="cs"/>
          <w:rtl/>
          <w:lang w:bidi="fa-IR"/>
        </w:rPr>
        <w:t xml:space="preserve"> این دیدگاه مربوط به چه کسی است</w:t>
      </w:r>
      <w:r w:rsidR="00366906" w:rsidRPr="00904882">
        <w:rPr>
          <w:rFonts w:hint="cs"/>
          <w:rtl/>
          <w:lang w:bidi="fa-IR"/>
        </w:rPr>
        <w:t>،</w:t>
      </w:r>
      <w:r w:rsidRPr="00904882">
        <w:rPr>
          <w:rFonts w:hint="cs"/>
          <w:rtl/>
          <w:lang w:bidi="fa-IR"/>
        </w:rPr>
        <w:t xml:space="preserve"> آیا مختص شافعیان، یا دیگران و یا همه</w:t>
      </w:r>
      <w:r w:rsidRPr="00904882">
        <w:rPr>
          <w:rFonts w:hint="cs"/>
          <w:rtl/>
          <w:lang w:bidi="fa-IR"/>
        </w:rPr>
        <w:softHyphen/>
        <w:t>ی فقها می</w:t>
      </w:r>
      <w:r w:rsidRPr="00904882">
        <w:rPr>
          <w:rFonts w:hint="cs"/>
          <w:rtl/>
          <w:lang w:bidi="fa-IR"/>
        </w:rPr>
        <w:softHyphen/>
        <w:t>باشد؟ هنگام بحث از دیدگاه حنفیان به دیدگاهی شبیه این رأی اشاره می</w:t>
      </w:r>
      <w:r w:rsidRPr="00904882">
        <w:rPr>
          <w:rFonts w:hint="cs"/>
          <w:rtl/>
          <w:lang w:bidi="fa-IR"/>
        </w:rPr>
        <w:softHyphen/>
        <w:t>کنیم.</w:t>
      </w:r>
    </w:p>
    <w:p w:rsidR="00403F1C" w:rsidRPr="00904882" w:rsidRDefault="00403F1C" w:rsidP="004308B5">
      <w:pPr>
        <w:spacing w:line="288" w:lineRule="auto"/>
        <w:ind w:firstLine="206"/>
        <w:rPr>
          <w:rtl/>
          <w:lang w:bidi="fa-IR"/>
        </w:rPr>
      </w:pPr>
    </w:p>
    <w:p w:rsidR="00CE62BA" w:rsidRPr="00904882" w:rsidRDefault="00CE62BA" w:rsidP="003B77E9">
      <w:pPr>
        <w:pStyle w:val="2"/>
        <w:rPr>
          <w:rFonts w:hint="cs"/>
          <w:rtl/>
          <w:lang w:bidi="fa-IR"/>
        </w:rPr>
      </w:pPr>
      <w:bookmarkStart w:id="13" w:name="_Toc219142705"/>
      <w:r w:rsidRPr="00904882">
        <w:rPr>
          <w:rFonts w:hint="cs"/>
          <w:rtl/>
          <w:lang w:bidi="fa-IR"/>
        </w:rPr>
        <w:t>دیدگاه حنفیه</w:t>
      </w:r>
      <w:r w:rsidR="003B77E9">
        <w:rPr>
          <w:rStyle w:val="a3"/>
          <w:rtl/>
          <w:lang w:bidi="fa-IR"/>
        </w:rPr>
        <w:footnoteReference w:id="38"/>
      </w:r>
      <w:bookmarkEnd w:id="13"/>
    </w:p>
    <w:p w:rsidR="00CE62BA" w:rsidRPr="00904882" w:rsidRDefault="00CE62BA" w:rsidP="004308B5">
      <w:pPr>
        <w:spacing w:line="288" w:lineRule="auto"/>
        <w:ind w:firstLine="206"/>
        <w:rPr>
          <w:rFonts w:hint="cs"/>
          <w:rtl/>
          <w:lang w:bidi="fa-IR"/>
        </w:rPr>
      </w:pPr>
      <w:r w:rsidRPr="00904882">
        <w:rPr>
          <w:rFonts w:hint="cs"/>
          <w:rtl/>
          <w:lang w:bidi="fa-IR"/>
        </w:rPr>
        <w:t>کمال می</w:t>
      </w:r>
      <w:r w:rsidRPr="00904882">
        <w:rPr>
          <w:rFonts w:hint="cs"/>
          <w:rtl/>
          <w:lang w:bidi="fa-IR"/>
        </w:rPr>
        <w:softHyphen/>
        <w:t>گوید: سنت یعنی: آنچه پیامبر خدا بر انجام آن پای فشرده و گاهی بدون معذرت هم ترکش کرده است واژه</w:t>
      </w:r>
      <w:r w:rsidRPr="00904882">
        <w:rPr>
          <w:rFonts w:hint="cs"/>
          <w:rtl/>
          <w:lang w:bidi="fa-IR"/>
        </w:rPr>
        <w:softHyphen/>
        <w:t>ی: آنچه، جنسی است همه</w:t>
      </w:r>
      <w:r w:rsidRPr="00904882">
        <w:rPr>
          <w:rFonts w:hint="cs"/>
          <w:rtl/>
          <w:lang w:bidi="fa-IR"/>
        </w:rPr>
        <w:softHyphen/>
        <w:t>ی کردارها</w:t>
      </w:r>
      <w:r w:rsidR="00926BDD" w:rsidRPr="00904882">
        <w:rPr>
          <w:rFonts w:hint="cs"/>
          <w:rtl/>
          <w:lang w:bidi="fa-IR"/>
        </w:rPr>
        <w:t>را</w:t>
      </w:r>
      <w:r w:rsidRPr="00904882">
        <w:rPr>
          <w:rFonts w:hint="cs"/>
          <w:rtl/>
          <w:lang w:bidi="fa-IR"/>
        </w:rPr>
        <w:t xml:space="preserve"> در بر می</w:t>
      </w:r>
      <w:r w:rsidRPr="00904882">
        <w:rPr>
          <w:rFonts w:hint="cs"/>
          <w:rtl/>
          <w:lang w:bidi="fa-IR"/>
        </w:rPr>
        <w:softHyphen/>
        <w:t>گیرد.</w:t>
      </w:r>
    </w:p>
    <w:p w:rsidR="00CE62BA" w:rsidRPr="00904882" w:rsidRDefault="00CE62BA" w:rsidP="003B77E9">
      <w:pPr>
        <w:spacing w:line="288" w:lineRule="auto"/>
        <w:ind w:firstLine="206"/>
        <w:rPr>
          <w:rFonts w:hint="cs"/>
          <w:rtl/>
          <w:lang w:bidi="fa-IR"/>
        </w:rPr>
      </w:pPr>
      <w:r w:rsidRPr="00904882">
        <w:rPr>
          <w:rFonts w:hint="cs"/>
          <w:rtl/>
          <w:lang w:bidi="fa-IR"/>
        </w:rPr>
        <w:t>با قید: بر انجام آن...، حرام، مکروه، مباح و نفل، با قید گاهی، فرایض و واجبات</w:t>
      </w:r>
      <w:r w:rsidR="003B77E9">
        <w:rPr>
          <w:rStyle w:val="a3"/>
          <w:rtl/>
          <w:lang w:bidi="fa-IR"/>
        </w:rPr>
        <w:footnoteReference w:id="39"/>
      </w:r>
      <w:r w:rsidRPr="00904882">
        <w:rPr>
          <w:rFonts w:hint="cs"/>
          <w:rtl/>
          <w:lang w:bidi="fa-IR"/>
        </w:rPr>
        <w:t xml:space="preserve"> و با قید: بدون معذرت، کردارهایی خارج می</w:t>
      </w:r>
      <w:r w:rsidRPr="00904882">
        <w:rPr>
          <w:rFonts w:hint="cs"/>
          <w:rtl/>
          <w:lang w:bidi="fa-IR"/>
        </w:rPr>
        <w:softHyphen/>
        <w:t>گردند که به خاطر وجود معذرتی آنها را ترک کرده است.</w:t>
      </w:r>
    </w:p>
    <w:p w:rsidR="00CE62BA" w:rsidRPr="00904882" w:rsidRDefault="00CE62BA" w:rsidP="004308B5">
      <w:pPr>
        <w:spacing w:line="288" w:lineRule="auto"/>
        <w:ind w:firstLine="206"/>
        <w:rPr>
          <w:rFonts w:hint="cs"/>
          <w:rtl/>
          <w:lang w:bidi="fa-IR"/>
        </w:rPr>
      </w:pPr>
      <w:r w:rsidRPr="00904882">
        <w:rPr>
          <w:rFonts w:hint="cs"/>
          <w:rtl/>
          <w:lang w:bidi="fa-IR"/>
        </w:rPr>
        <w:t>پس، از نظر کمال پای فشاری بدون ترک و یا ترک همراه معذرت نشانه</w:t>
      </w:r>
      <w:r w:rsidRPr="00904882">
        <w:rPr>
          <w:rtl/>
          <w:lang w:bidi="fa-IR"/>
        </w:rPr>
        <w:softHyphen/>
      </w:r>
      <w:r w:rsidRPr="00904882">
        <w:rPr>
          <w:rFonts w:hint="cs"/>
          <w:rtl/>
          <w:lang w:bidi="fa-IR"/>
        </w:rPr>
        <w:t xml:space="preserve">ی وجوب و پا فشاری همراه ترک </w:t>
      </w:r>
      <w:r w:rsidR="00926BDD" w:rsidRPr="00904882">
        <w:rPr>
          <w:rFonts w:hint="cs"/>
          <w:rtl/>
          <w:lang w:bidi="fa-IR"/>
        </w:rPr>
        <w:t xml:space="preserve">بدون </w:t>
      </w:r>
      <w:r w:rsidRPr="00904882">
        <w:rPr>
          <w:rFonts w:hint="cs"/>
          <w:rtl/>
          <w:lang w:bidi="fa-IR"/>
        </w:rPr>
        <w:t>معذرت</w:t>
      </w:r>
      <w:r w:rsidR="00366906" w:rsidRPr="00904882">
        <w:rPr>
          <w:rFonts w:hint="cs"/>
          <w:rtl/>
          <w:lang w:bidi="fa-IR"/>
        </w:rPr>
        <w:t>،</w:t>
      </w:r>
      <w:r w:rsidRPr="00904882">
        <w:rPr>
          <w:rFonts w:hint="cs"/>
          <w:rtl/>
          <w:lang w:bidi="fa-IR"/>
        </w:rPr>
        <w:t xml:space="preserve"> نشانه</w:t>
      </w:r>
      <w:r w:rsidRPr="00904882">
        <w:rPr>
          <w:rFonts w:hint="cs"/>
          <w:rtl/>
          <w:lang w:bidi="fa-IR"/>
        </w:rPr>
        <w:softHyphen/>
        <w:t>ی سنت بودن می</w:t>
      </w:r>
      <w:r w:rsidRPr="00904882">
        <w:rPr>
          <w:rFonts w:hint="cs"/>
          <w:rtl/>
          <w:lang w:bidi="fa-IR"/>
        </w:rPr>
        <w:softHyphen/>
        <w:t>باشد و در این تعریفها از نویسنده</w:t>
      </w:r>
      <w:r w:rsidRPr="00904882">
        <w:rPr>
          <w:rFonts w:hint="cs"/>
          <w:rtl/>
          <w:lang w:bidi="fa-IR"/>
        </w:rPr>
        <w:softHyphen/>
        <w:t>ی «الهدایه» دنباله</w:t>
      </w:r>
      <w:r w:rsidRPr="00904882">
        <w:rPr>
          <w:rFonts w:hint="cs"/>
          <w:rtl/>
          <w:lang w:bidi="fa-IR"/>
        </w:rPr>
        <w:softHyphen/>
        <w:t>روی کرده است، چرا که نامبرده پای فشاری بدون ترک را دلیل وجوب نماز و جشن فطر و قربان می</w:t>
      </w:r>
      <w:r w:rsidRPr="00904882">
        <w:rPr>
          <w:rFonts w:hint="cs"/>
          <w:rtl/>
          <w:lang w:bidi="fa-IR"/>
        </w:rPr>
        <w:softHyphen/>
        <w:t>داند.</w:t>
      </w:r>
      <w:r w:rsidR="00B7179D" w:rsidRPr="00904882">
        <w:rPr>
          <w:rStyle w:val="a3"/>
          <w:rtl/>
          <w:lang w:bidi="fa-IR"/>
        </w:rPr>
        <w:footnoteReference w:id="40"/>
      </w:r>
    </w:p>
    <w:p w:rsidR="00CE62BA" w:rsidRPr="00904882" w:rsidRDefault="00CE62BA" w:rsidP="004308B5">
      <w:pPr>
        <w:spacing w:line="288" w:lineRule="auto"/>
        <w:ind w:firstLine="206"/>
        <w:rPr>
          <w:rFonts w:hint="cs"/>
          <w:rtl/>
          <w:lang w:bidi="fa-IR"/>
        </w:rPr>
      </w:pPr>
      <w:r w:rsidRPr="00904882">
        <w:rPr>
          <w:rFonts w:hint="cs"/>
          <w:rtl/>
          <w:lang w:bidi="fa-IR"/>
        </w:rPr>
        <w:t>البته از او انتقاد شده که: دلالت مواظبت</w:t>
      </w:r>
      <w:r w:rsidR="00366906" w:rsidRPr="00904882">
        <w:rPr>
          <w:rFonts w:hint="cs"/>
          <w:rtl/>
          <w:lang w:bidi="fa-IR"/>
        </w:rPr>
        <w:t>،</w:t>
      </w:r>
      <w:r w:rsidRPr="00904882">
        <w:rPr>
          <w:rFonts w:hint="cs"/>
          <w:rtl/>
          <w:lang w:bidi="fa-IR"/>
        </w:rPr>
        <w:t xml:space="preserve"> بدون ترک کردن</w:t>
      </w:r>
      <w:r w:rsidR="002A4F6E" w:rsidRPr="00904882">
        <w:rPr>
          <w:rFonts w:hint="cs"/>
          <w:rtl/>
          <w:lang w:bidi="fa-IR"/>
        </w:rPr>
        <w:t>،</w:t>
      </w:r>
      <w:r w:rsidRPr="00904882">
        <w:rPr>
          <w:rFonts w:hint="cs"/>
          <w:rtl/>
          <w:lang w:bidi="fa-IR"/>
        </w:rPr>
        <w:t xml:space="preserve"> بر وجوب</w:t>
      </w:r>
      <w:r w:rsidR="00926BDD" w:rsidRPr="00904882">
        <w:rPr>
          <w:rFonts w:hint="cs"/>
          <w:rtl/>
          <w:lang w:bidi="fa-IR"/>
        </w:rPr>
        <w:t>،</w:t>
      </w:r>
      <w:r w:rsidRPr="00904882">
        <w:rPr>
          <w:rFonts w:hint="cs"/>
          <w:rtl/>
          <w:lang w:bidi="fa-IR"/>
        </w:rPr>
        <w:t xml:space="preserve"> قاعده</w:t>
      </w:r>
      <w:r w:rsidRPr="00904882">
        <w:rPr>
          <w:rFonts w:hint="cs"/>
          <w:rtl/>
          <w:lang w:bidi="fa-IR"/>
        </w:rPr>
        <w:softHyphen/>
        <w:t>ی عام و همیشگی نیست، چه جماعت در نماز، اقامه، اذان، نماز خورشید گرفتگی، خطبه</w:t>
      </w:r>
      <w:r w:rsidRPr="00904882">
        <w:rPr>
          <w:rFonts w:hint="cs"/>
          <w:rtl/>
          <w:lang w:bidi="fa-IR"/>
        </w:rPr>
        <w:softHyphen/>
        <w:t>ی نماز جمعه، اعتکاف در مسجد، ترتیب و پشت سر هم بودن در وضو، آب در گلو انداختن، آب به بینی انداختن و امثال آنها ـ آنچه مواظبت پیامبر در آنها ثابت شده است ـ از نظر حنفیان جزو سنتها به شمار می</w:t>
      </w:r>
      <w:r w:rsidRPr="00904882">
        <w:rPr>
          <w:rFonts w:hint="cs"/>
          <w:rtl/>
          <w:lang w:bidi="fa-IR"/>
        </w:rPr>
        <w:softHyphen/>
        <w:t>آیند؛ هر چند دلیل وجوب به زعم او در آنها وجود دارد و خود او نیز مواظبت بدون ترک را دلیل سنت بودنشان می</w:t>
      </w:r>
      <w:r w:rsidRPr="00904882">
        <w:rPr>
          <w:rFonts w:hint="cs"/>
          <w:rtl/>
          <w:lang w:bidi="fa-IR"/>
        </w:rPr>
        <w:softHyphen/>
        <w:t>داند. بنابراین: مواظبت بدون ترک کردن نشانه</w:t>
      </w:r>
      <w:r w:rsidRPr="00904882">
        <w:rPr>
          <w:rFonts w:hint="cs"/>
          <w:rtl/>
          <w:lang w:bidi="fa-IR"/>
        </w:rPr>
        <w:softHyphen/>
        <w:t>ی وجوب نزد حنفیها نمی</w:t>
      </w:r>
      <w:r w:rsidRPr="00904882">
        <w:rPr>
          <w:rFonts w:hint="cs"/>
          <w:rtl/>
          <w:lang w:bidi="fa-IR"/>
        </w:rPr>
        <w:softHyphen/>
        <w:t>باشد.</w:t>
      </w:r>
      <w:r w:rsidR="00B7179D" w:rsidRPr="00904882">
        <w:rPr>
          <w:rStyle w:val="a3"/>
          <w:rtl/>
          <w:lang w:bidi="fa-IR"/>
        </w:rPr>
        <w:footnoteReference w:id="41"/>
      </w:r>
    </w:p>
    <w:p w:rsidR="00CE62BA" w:rsidRPr="00904882" w:rsidRDefault="00CE62BA" w:rsidP="004308B5">
      <w:pPr>
        <w:spacing w:line="288" w:lineRule="auto"/>
        <w:ind w:firstLine="206"/>
        <w:rPr>
          <w:rFonts w:hint="cs"/>
          <w:rtl/>
          <w:lang w:bidi="fa-IR"/>
        </w:rPr>
      </w:pPr>
      <w:r w:rsidRPr="00904882">
        <w:rPr>
          <w:rFonts w:hint="cs"/>
          <w:rtl/>
          <w:lang w:bidi="fa-IR"/>
        </w:rPr>
        <w:t>پس ثابت شد که تعریف مزبور همه</w:t>
      </w:r>
      <w:r w:rsidRPr="00904882">
        <w:rPr>
          <w:rFonts w:hint="cs"/>
          <w:rtl/>
          <w:lang w:bidi="fa-IR"/>
        </w:rPr>
        <w:softHyphen/>
        <w:t>ی سنتها را در مذهبشان فرا می</w:t>
      </w:r>
      <w:r w:rsidRPr="00904882">
        <w:rPr>
          <w:rFonts w:hint="cs"/>
          <w:rtl/>
          <w:lang w:bidi="fa-IR"/>
        </w:rPr>
        <w:softHyphen/>
        <w:t>گیرد ولی این بار هم فاقد ویژگی ما</w:t>
      </w:r>
      <w:r w:rsidR="00926BDD" w:rsidRPr="00904882">
        <w:rPr>
          <w:rFonts w:hint="cs"/>
          <w:rtl/>
          <w:lang w:bidi="fa-IR"/>
        </w:rPr>
        <w:t>نع</w:t>
      </w:r>
      <w:r w:rsidRPr="00904882">
        <w:rPr>
          <w:rFonts w:hint="cs"/>
          <w:rtl/>
          <w:lang w:bidi="fa-IR"/>
        </w:rPr>
        <w:t>یت می</w:t>
      </w:r>
      <w:r w:rsidRPr="00904882">
        <w:rPr>
          <w:rFonts w:hint="cs"/>
          <w:rtl/>
          <w:lang w:bidi="fa-IR"/>
        </w:rPr>
        <w:softHyphen/>
        <w:t>گردد چون فرض و واجب را در بر می</w:t>
      </w:r>
      <w:r w:rsidRPr="00904882">
        <w:rPr>
          <w:rFonts w:hint="cs"/>
          <w:rtl/>
          <w:lang w:bidi="fa-IR"/>
        </w:rPr>
        <w:softHyphen/>
        <w:t>گیرد.</w:t>
      </w:r>
    </w:p>
    <w:p w:rsidR="00CE62BA" w:rsidRPr="00904882" w:rsidRDefault="00CE62BA" w:rsidP="003B77E9">
      <w:pPr>
        <w:spacing w:line="288" w:lineRule="auto"/>
        <w:ind w:firstLine="206"/>
        <w:rPr>
          <w:rFonts w:hint="cs"/>
          <w:rtl/>
          <w:lang w:bidi="fa-IR"/>
        </w:rPr>
      </w:pPr>
      <w:r w:rsidRPr="00904882">
        <w:rPr>
          <w:rFonts w:hint="cs"/>
          <w:rtl/>
          <w:lang w:bidi="fa-IR"/>
        </w:rPr>
        <w:t>آنچه ابن نجیم در «البحر الرائق 1/17ـ 18» آن را به اثبات رسانده و ابن عابدین نیز در «حاشیه ابن عابدین علی الدر المختار 1/97» آن را مورد تایید قرار داده، اینکه: پا فشاری بر کاری بدون ترک آن اگر همراه انکار پیامبر بر ترک کننده</w:t>
      </w:r>
      <w:r w:rsidRPr="00904882">
        <w:rPr>
          <w:rFonts w:hint="cs"/>
          <w:rtl/>
          <w:lang w:bidi="fa-IR"/>
        </w:rPr>
        <w:softHyphen/>
        <w:t>ی آن بود، نشانه</w:t>
      </w:r>
      <w:r w:rsidRPr="00904882">
        <w:rPr>
          <w:rFonts w:hint="cs"/>
          <w:rtl/>
          <w:lang w:bidi="fa-IR"/>
        </w:rPr>
        <w:softHyphen/>
        <w:t>ی واجب بودنش می</w:t>
      </w:r>
      <w:r w:rsidRPr="00904882">
        <w:rPr>
          <w:rFonts w:hint="cs"/>
          <w:rtl/>
          <w:lang w:bidi="fa-IR"/>
        </w:rPr>
        <w:softHyphen/>
        <w:t>باشد.</w:t>
      </w:r>
      <w:r w:rsidR="003B77E9">
        <w:rPr>
          <w:rStyle w:val="a3"/>
          <w:rtl/>
          <w:lang w:bidi="fa-IR"/>
        </w:rPr>
        <w:footnoteReference w:id="42"/>
      </w:r>
      <w:r w:rsidRPr="00904882">
        <w:rPr>
          <w:rFonts w:hint="cs"/>
          <w:rtl/>
          <w:lang w:bidi="fa-IR"/>
        </w:rPr>
        <w:t xml:space="preserve"> و در غیر این صورت دلیل بر سنتِ مؤکده است و اگر مواظبت همراه ترک در برخی مواقع بود نشانه</w:t>
      </w:r>
      <w:r w:rsidRPr="00904882">
        <w:rPr>
          <w:rFonts w:hint="cs"/>
          <w:rtl/>
          <w:lang w:bidi="fa-IR"/>
        </w:rPr>
        <w:softHyphen/>
        <w:t>ی سنت غیر موکده می</w:t>
      </w:r>
      <w:r w:rsidRPr="00904882">
        <w:rPr>
          <w:rFonts w:hint="cs"/>
          <w:rtl/>
          <w:lang w:bidi="fa-IR"/>
        </w:rPr>
        <w:softHyphen/>
        <w:t>باشد و انکار نکردن پیامبر بر ترک کننده</w:t>
      </w:r>
      <w:r w:rsidRPr="00904882">
        <w:rPr>
          <w:rFonts w:hint="cs"/>
          <w:rtl/>
          <w:lang w:bidi="fa-IR"/>
        </w:rPr>
        <w:softHyphen/>
        <w:t>اش را ترک حکمی می</w:t>
      </w:r>
      <w:r w:rsidRPr="00904882">
        <w:rPr>
          <w:rFonts w:hint="cs"/>
          <w:rtl/>
          <w:lang w:bidi="fa-IR"/>
        </w:rPr>
        <w:softHyphen/>
        <w:t>نامند.</w:t>
      </w:r>
    </w:p>
    <w:p w:rsidR="00CE62BA" w:rsidRPr="00904882" w:rsidRDefault="00CE62BA" w:rsidP="004308B5">
      <w:pPr>
        <w:spacing w:line="288" w:lineRule="auto"/>
        <w:ind w:firstLine="206"/>
        <w:rPr>
          <w:rFonts w:hint="cs"/>
          <w:rtl/>
          <w:lang w:bidi="fa-IR"/>
        </w:rPr>
      </w:pPr>
      <w:r w:rsidRPr="00904882">
        <w:rPr>
          <w:rFonts w:hint="cs"/>
          <w:rtl/>
          <w:lang w:bidi="fa-IR"/>
        </w:rPr>
        <w:t>چکیده</w:t>
      </w:r>
      <w:r w:rsidRPr="00904882">
        <w:rPr>
          <w:rFonts w:hint="cs"/>
          <w:rtl/>
          <w:lang w:bidi="fa-IR"/>
        </w:rPr>
        <w:softHyphen/>
        <w:t>ی مطالب فوق این است که: مواظبت بدون ترک حقیقی و حکمی دلیل وجوب، همراه ترک حقیقی دلیل سنت موکده و همزمان با ترک حکمی</w:t>
      </w:r>
      <w:r w:rsidR="002A4F6E" w:rsidRPr="00904882">
        <w:rPr>
          <w:rFonts w:hint="cs"/>
          <w:rtl/>
          <w:lang w:bidi="fa-IR"/>
        </w:rPr>
        <w:t>،</w:t>
      </w:r>
      <w:r w:rsidRPr="00904882">
        <w:rPr>
          <w:rFonts w:hint="cs"/>
          <w:rtl/>
          <w:lang w:bidi="fa-IR"/>
        </w:rPr>
        <w:t xml:space="preserve"> نشانه</w:t>
      </w:r>
      <w:r w:rsidRPr="00904882">
        <w:rPr>
          <w:rFonts w:hint="cs"/>
          <w:rtl/>
          <w:lang w:bidi="fa-IR"/>
        </w:rPr>
        <w:softHyphen/>
        <w:t>ی سنت موکده می</w:t>
      </w:r>
      <w:r w:rsidRPr="00904882">
        <w:rPr>
          <w:rFonts w:hint="cs"/>
          <w:rtl/>
          <w:lang w:bidi="fa-IR"/>
        </w:rPr>
        <w:softHyphen/>
        <w:t>باشد شاید مقصود نویسندگان الهدایه و التحریر نیزهمین باشد. پس</w:t>
      </w:r>
      <w:r w:rsidR="002A4F6E" w:rsidRPr="00904882">
        <w:rPr>
          <w:rFonts w:hint="cs"/>
          <w:rtl/>
          <w:lang w:bidi="fa-IR"/>
        </w:rPr>
        <w:t>،</w:t>
      </w:r>
      <w:r w:rsidRPr="00904882">
        <w:rPr>
          <w:rFonts w:hint="cs"/>
          <w:rtl/>
          <w:lang w:bidi="fa-IR"/>
        </w:rPr>
        <w:t xml:space="preserve"> سخن کمال ـ در تعریف </w:t>
      </w:r>
      <w:r w:rsidR="002A4F6E" w:rsidRPr="00904882">
        <w:rPr>
          <w:rFonts w:hint="cs"/>
          <w:rtl/>
          <w:lang w:bidi="fa-IR"/>
        </w:rPr>
        <w:t xml:space="preserve">آن </w:t>
      </w:r>
      <w:r w:rsidRPr="00904882">
        <w:rPr>
          <w:rFonts w:hint="cs"/>
          <w:rtl/>
          <w:lang w:bidi="fa-IR"/>
        </w:rPr>
        <w:t>که گفت: همزمان با گاهی ترک کردن، شامل ترک حقیقی که در سنت غیر موکده است و ترک حکمی که در سنت موکده مانند نماز جماعت است، می</w:t>
      </w:r>
      <w:r w:rsidRPr="00904882">
        <w:rPr>
          <w:rFonts w:hint="cs"/>
          <w:rtl/>
          <w:lang w:bidi="fa-IR"/>
        </w:rPr>
        <w:softHyphen/>
        <w:t>باشد. لذا تعریف</w:t>
      </w:r>
      <w:r w:rsidR="002A4F6E" w:rsidRPr="00904882">
        <w:rPr>
          <w:rFonts w:hint="cs"/>
          <w:rtl/>
          <w:lang w:bidi="fa-IR"/>
        </w:rPr>
        <w:t xml:space="preserve"> آن،</w:t>
      </w:r>
      <w:r w:rsidRPr="00904882">
        <w:rPr>
          <w:rFonts w:hint="cs"/>
          <w:rtl/>
          <w:lang w:bidi="fa-IR"/>
        </w:rPr>
        <w:t xml:space="preserve"> هم در برگیرنده</w:t>
      </w:r>
      <w:r w:rsidRPr="00904882">
        <w:rPr>
          <w:rFonts w:hint="cs"/>
          <w:rtl/>
          <w:lang w:bidi="fa-IR"/>
        </w:rPr>
        <w:softHyphen/>
        <w:t>ی همه</w:t>
      </w:r>
      <w:r w:rsidRPr="00904882">
        <w:rPr>
          <w:rFonts w:hint="cs"/>
          <w:rtl/>
          <w:lang w:bidi="fa-IR"/>
        </w:rPr>
        <w:softHyphen/>
        <w:t>ی سنتها و هم مانع از ورود فرض و واجب به چارچوب آن می</w:t>
      </w:r>
      <w:r w:rsidRPr="00904882">
        <w:rPr>
          <w:rFonts w:hint="cs"/>
          <w:rtl/>
          <w:lang w:bidi="fa-IR"/>
        </w:rPr>
        <w:softHyphen/>
        <w:t>باشد.</w:t>
      </w:r>
    </w:p>
    <w:p w:rsidR="00CE62BA" w:rsidRPr="00904882" w:rsidRDefault="00CE62BA" w:rsidP="003B77E9">
      <w:pPr>
        <w:spacing w:line="288" w:lineRule="auto"/>
        <w:ind w:firstLine="206"/>
        <w:rPr>
          <w:rFonts w:hint="cs"/>
          <w:rtl/>
          <w:lang w:bidi="fa-IR"/>
        </w:rPr>
      </w:pPr>
      <w:r w:rsidRPr="00904882">
        <w:rPr>
          <w:rFonts w:hint="cs"/>
          <w:rtl/>
          <w:lang w:bidi="fa-IR"/>
        </w:rPr>
        <w:t>کمال و ابن امیر الحاج</w:t>
      </w:r>
      <w:r w:rsidR="003B77E9">
        <w:rPr>
          <w:rStyle w:val="a3"/>
          <w:rtl/>
          <w:lang w:bidi="fa-IR"/>
        </w:rPr>
        <w:footnoteReference w:id="43"/>
      </w:r>
      <w:r w:rsidRPr="00904882">
        <w:rPr>
          <w:rFonts w:hint="cs"/>
          <w:rtl/>
          <w:lang w:bidi="fa-IR"/>
        </w:rPr>
        <w:t xml:space="preserve"> نیز سنت را تعریف کرده و می</w:t>
      </w:r>
      <w:r w:rsidRPr="00904882">
        <w:rPr>
          <w:rFonts w:hint="cs"/>
          <w:rtl/>
          <w:lang w:bidi="fa-IR"/>
        </w:rPr>
        <w:softHyphen/>
        <w:t xml:space="preserve">گویند: سنت یعنی: روش دینی پیامبر </w:t>
      </w:r>
      <w:r w:rsidR="00403F1C">
        <w:rPr>
          <w:lang w:bidi="fa-IR"/>
        </w:rPr>
        <w:t xml:space="preserve"> </w:t>
      </w:r>
      <w:r w:rsidR="00403F1C">
        <w:rPr>
          <w:rFonts w:hint="cs"/>
          <w:lang w:bidi="fa-IR"/>
        </w:rPr>
        <w:sym w:font="AGA Arabesque" w:char="F065"/>
      </w:r>
      <w:r w:rsidRPr="00904882">
        <w:rPr>
          <w:rFonts w:hint="cs"/>
          <w:rtl/>
          <w:lang w:bidi="fa-IR"/>
        </w:rPr>
        <w:t xml:space="preserve">یا خلفای راشدین یا برخی از آنان </w:t>
      </w:r>
      <w:r w:rsidR="002A4F6E" w:rsidRPr="00904882">
        <w:rPr>
          <w:rFonts w:hint="cs"/>
          <w:rtl/>
          <w:lang w:bidi="fa-IR"/>
        </w:rPr>
        <w:t>است که از مکلف با درخواستی غیر الزام آور خواسته می شود آن را انجام دهند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گو اینکه «طریقه» در تعریف سنت نزد ایشان بیانگر مواظبت است</w:t>
      </w:r>
      <w:r w:rsidR="002A4F6E" w:rsidRPr="00904882">
        <w:rPr>
          <w:rFonts w:hint="cs"/>
          <w:rtl/>
          <w:lang w:bidi="fa-IR"/>
        </w:rPr>
        <w:t>،</w:t>
      </w:r>
      <w:r w:rsidRPr="00904882">
        <w:rPr>
          <w:rFonts w:hint="cs"/>
          <w:rtl/>
          <w:lang w:bidi="fa-IR"/>
        </w:rPr>
        <w:t xml:space="preserve"> و لذا </w:t>
      </w:r>
      <w:r w:rsidR="002A4F6E" w:rsidRPr="00904882">
        <w:rPr>
          <w:rFonts w:hint="cs"/>
          <w:rtl/>
          <w:lang w:bidi="fa-IR"/>
        </w:rPr>
        <w:t>نیازی به</w:t>
      </w:r>
      <w:r w:rsidRPr="00904882">
        <w:rPr>
          <w:rFonts w:hint="cs"/>
          <w:rtl/>
          <w:lang w:bidi="fa-IR"/>
        </w:rPr>
        <w:t xml:space="preserve"> آوردن واژه</w:t>
      </w:r>
      <w:r w:rsidRPr="00904882">
        <w:rPr>
          <w:rFonts w:hint="cs"/>
          <w:rtl/>
          <w:lang w:bidi="fa-IR"/>
        </w:rPr>
        <w:softHyphen/>
        <w:t xml:space="preserve">ی مواظبت </w:t>
      </w:r>
      <w:r w:rsidR="002A4F6E" w:rsidRPr="00904882">
        <w:rPr>
          <w:rFonts w:hint="cs"/>
          <w:rtl/>
          <w:lang w:bidi="fa-IR"/>
        </w:rPr>
        <w:t>نداشته اند</w:t>
      </w:r>
      <w:r w:rsidRPr="00904882">
        <w:rPr>
          <w:rFonts w:hint="cs"/>
          <w:rtl/>
          <w:lang w:bidi="fa-IR"/>
        </w:rPr>
        <w:t>. کمال</w:t>
      </w:r>
      <w:r w:rsidR="002A4F6E" w:rsidRPr="00904882">
        <w:rPr>
          <w:rFonts w:hint="cs"/>
          <w:rtl/>
          <w:lang w:bidi="fa-IR"/>
        </w:rPr>
        <w:t>،</w:t>
      </w:r>
      <w:r w:rsidRPr="00904882">
        <w:rPr>
          <w:rFonts w:hint="cs"/>
          <w:rtl/>
          <w:lang w:bidi="fa-IR"/>
        </w:rPr>
        <w:t xml:space="preserve"> قید: ترک بدون معذرت را به تعریف اضافه نکرده، ولی شارح آن را افزوده</w:t>
      </w:r>
      <w:r w:rsidR="002A4F6E" w:rsidRPr="00904882">
        <w:rPr>
          <w:rFonts w:hint="cs"/>
          <w:rtl/>
          <w:lang w:bidi="fa-IR"/>
        </w:rPr>
        <w:t>،</w:t>
      </w:r>
      <w:r w:rsidRPr="00904882">
        <w:rPr>
          <w:rFonts w:hint="cs"/>
          <w:rtl/>
          <w:lang w:bidi="fa-IR"/>
        </w:rPr>
        <w:t xml:space="preserve"> و لذا فرض و واجب خارج می</w:t>
      </w:r>
      <w:r w:rsidRPr="00904882">
        <w:rPr>
          <w:rFonts w:hint="cs"/>
          <w:rtl/>
          <w:lang w:bidi="fa-IR"/>
        </w:rPr>
        <w:softHyphen/>
        <w:t>شوند و بدین ترتیب تعریف مزبور فاقد معایب (عدم جا</w:t>
      </w:r>
      <w:r w:rsidR="00926BDD" w:rsidRPr="00904882">
        <w:rPr>
          <w:rFonts w:hint="cs"/>
          <w:rtl/>
          <w:lang w:bidi="fa-IR"/>
        </w:rPr>
        <w:t>معیت</w:t>
      </w:r>
      <w:r w:rsidRPr="00904882">
        <w:rPr>
          <w:rFonts w:hint="cs"/>
          <w:rtl/>
          <w:lang w:bidi="fa-IR"/>
        </w:rPr>
        <w:t xml:space="preserve"> و مانعیت) می</w:t>
      </w:r>
      <w:r w:rsidRPr="00904882">
        <w:rPr>
          <w:rFonts w:hint="cs"/>
          <w:rtl/>
          <w:lang w:bidi="fa-IR"/>
        </w:rPr>
        <w:softHyphen/>
        <w:t>شود. جز اینکه او قید: روش خلفا یا برخی از آنان را به تعریف افزوده است که اگر چنین چیزی درست باشد تعریف غیر جامع و گرنه غیر مانع به حساب می</w:t>
      </w:r>
      <w:r w:rsidRPr="00904882">
        <w:rPr>
          <w:rFonts w:hint="cs"/>
          <w:rtl/>
          <w:lang w:bidi="fa-IR"/>
        </w:rPr>
        <w:softHyphen/>
        <w:t>آید.</w:t>
      </w:r>
    </w:p>
    <w:p w:rsidR="00CE62BA" w:rsidRPr="00904882" w:rsidRDefault="002A4F6E" w:rsidP="004308B5">
      <w:pPr>
        <w:spacing w:line="288" w:lineRule="auto"/>
        <w:ind w:firstLine="206"/>
        <w:rPr>
          <w:rFonts w:hint="cs"/>
          <w:rtl/>
          <w:lang w:bidi="fa-IR"/>
        </w:rPr>
      </w:pPr>
      <w:r w:rsidRPr="00904882">
        <w:rPr>
          <w:rFonts w:hint="cs"/>
          <w:rtl/>
          <w:lang w:bidi="fa-IR"/>
        </w:rPr>
        <w:t>و این</w:t>
      </w:r>
      <w:r w:rsidR="00CE62BA" w:rsidRPr="00904882">
        <w:rPr>
          <w:rFonts w:hint="cs"/>
          <w:rtl/>
          <w:lang w:bidi="fa-IR"/>
        </w:rPr>
        <w:t xml:space="preserve">که: نویسندگان </w:t>
      </w:r>
      <w:r w:rsidR="00926BDD" w:rsidRPr="00904882">
        <w:rPr>
          <w:rFonts w:hint="cs"/>
          <w:rtl/>
          <w:lang w:bidi="fa-IR"/>
        </w:rPr>
        <w:t>ح</w:t>
      </w:r>
      <w:r w:rsidR="00CE62BA" w:rsidRPr="00904882">
        <w:rPr>
          <w:rFonts w:hint="cs"/>
          <w:rtl/>
          <w:lang w:bidi="fa-IR"/>
        </w:rPr>
        <w:t>نفی مذهب ـ در دنباله</w:t>
      </w:r>
      <w:r w:rsidR="00CE62BA" w:rsidRPr="00904882">
        <w:rPr>
          <w:rFonts w:hint="cs"/>
          <w:rtl/>
          <w:lang w:bidi="fa-IR"/>
        </w:rPr>
        <w:softHyphen/>
        <w:t>ی این تعریف ـ مسأله</w:t>
      </w:r>
      <w:r w:rsidR="00CE62BA" w:rsidRPr="00904882">
        <w:rPr>
          <w:rFonts w:hint="cs"/>
          <w:rtl/>
          <w:lang w:bidi="fa-IR"/>
        </w:rPr>
        <w:softHyphen/>
        <w:t>ای را آورده</w:t>
      </w:r>
      <w:r w:rsidR="00CE62BA" w:rsidRPr="00904882">
        <w:rPr>
          <w:rFonts w:hint="cs"/>
          <w:rtl/>
          <w:lang w:bidi="fa-IR"/>
        </w:rPr>
        <w:softHyphen/>
        <w:t>اند که مورد اختلاف شافعی با برخی از آنان است، و آن اینکه: آیا مراد از واژه</w:t>
      </w:r>
      <w:r w:rsidR="00CE62BA" w:rsidRPr="00904882">
        <w:rPr>
          <w:rFonts w:hint="cs"/>
          <w:rtl/>
          <w:lang w:bidi="fa-IR"/>
        </w:rPr>
        <w:softHyphen/>
        <w:t>ی سنت به صورت مطلق در سخنان راوی، سنت پیامبر است؟ یا سنت و روش صحابه را نیز در بر می</w:t>
      </w:r>
      <w:r w:rsidR="00CE62BA" w:rsidRPr="00904882">
        <w:rPr>
          <w:rFonts w:hint="cs"/>
          <w:rtl/>
          <w:lang w:bidi="fa-IR"/>
        </w:rPr>
        <w:softHyphen/>
        <w:t>گیرد که باید به وسیله</w:t>
      </w:r>
      <w:r w:rsidR="00CE62BA" w:rsidRPr="00904882">
        <w:rPr>
          <w:rFonts w:hint="cs"/>
          <w:rtl/>
          <w:lang w:bidi="fa-IR"/>
        </w:rPr>
        <w:softHyphen/>
        <w:t xml:space="preserve">ی قرینه یکی از آن دو را تشخیص داد؟ </w:t>
      </w:r>
    </w:p>
    <w:p w:rsidR="003B77E9" w:rsidRDefault="00CE62BA" w:rsidP="003B77E9">
      <w:pPr>
        <w:spacing w:line="288" w:lineRule="auto"/>
        <w:ind w:firstLine="206"/>
        <w:rPr>
          <w:rFonts w:hint="cs"/>
          <w:rtl/>
          <w:lang w:bidi="fa-IR"/>
        </w:rPr>
      </w:pPr>
      <w:r w:rsidRPr="00904882">
        <w:rPr>
          <w:rFonts w:hint="cs"/>
          <w:rtl/>
          <w:lang w:bidi="fa-IR"/>
        </w:rPr>
        <w:t xml:space="preserve">شافعی ـ </w:t>
      </w:r>
      <w:r w:rsidR="002A4F6E" w:rsidRPr="00904882">
        <w:rPr>
          <w:rFonts w:hint="cs"/>
          <w:rtl/>
          <w:lang w:bidi="fa-IR"/>
        </w:rPr>
        <w:t>ر</w:t>
      </w:r>
      <w:r w:rsidRPr="00904882">
        <w:rPr>
          <w:rFonts w:hint="cs"/>
          <w:rtl/>
          <w:lang w:bidi="fa-IR"/>
        </w:rPr>
        <w:t>ح ـ دیدگاه نخست را دارد ـ زیرا معتقد به پیروی از صحابه نمی</w:t>
      </w:r>
      <w:r w:rsidRPr="00904882">
        <w:rPr>
          <w:rFonts w:hint="cs"/>
          <w:rtl/>
          <w:lang w:bidi="fa-IR"/>
        </w:rPr>
        <w:softHyphen/>
        <w:t>باشد</w:t>
      </w:r>
      <w:r w:rsidR="003B77E9">
        <w:rPr>
          <w:rStyle w:val="a3"/>
          <w:rtl/>
          <w:lang w:bidi="fa-IR"/>
        </w:rPr>
        <w:footnoteReference w:id="44"/>
      </w:r>
      <w:r w:rsidRPr="00904882">
        <w:rPr>
          <w:rFonts w:hint="cs"/>
          <w:rtl/>
          <w:lang w:bidi="fa-IR"/>
        </w:rPr>
        <w:t xml:space="preserve"> ـ که پیروان خود و بیشتر پیروان ابو حنیفه</w:t>
      </w:r>
      <w:r w:rsidR="003B77E9">
        <w:rPr>
          <w:rStyle w:val="a3"/>
          <w:rtl/>
          <w:lang w:bidi="fa-IR"/>
        </w:rPr>
        <w:footnoteReference w:id="45"/>
      </w:r>
      <w:r w:rsidRPr="00904882">
        <w:rPr>
          <w:rFonts w:hint="cs"/>
          <w:rtl/>
          <w:lang w:bidi="fa-IR"/>
        </w:rPr>
        <w:t xml:space="preserve"> </w:t>
      </w:r>
      <w:r w:rsidR="003B77E9">
        <w:rPr>
          <w:rFonts w:hint="cs"/>
          <w:rtl/>
          <w:lang w:bidi="fa-IR"/>
        </w:rPr>
        <w:t xml:space="preserve">ـ بلکه اکثر پیشینیان حنفی مذهب </w:t>
      </w:r>
    </w:p>
    <w:p w:rsidR="00CE62BA" w:rsidRPr="00904882" w:rsidRDefault="00CE62BA" w:rsidP="003B77E9">
      <w:pPr>
        <w:spacing w:line="288" w:lineRule="auto"/>
        <w:ind w:firstLine="206"/>
        <w:rPr>
          <w:rFonts w:hint="cs"/>
          <w:rtl/>
          <w:lang w:bidi="fa-IR"/>
        </w:rPr>
      </w:pPr>
      <w:r w:rsidRPr="00904882">
        <w:rPr>
          <w:rFonts w:hint="cs"/>
          <w:rtl/>
          <w:lang w:bidi="fa-IR"/>
        </w:rPr>
        <w:t xml:space="preserve"> و جمهور محدثان دیدگاه وی را تایید کرده</w:t>
      </w:r>
      <w:r w:rsidR="003B77E9">
        <w:rPr>
          <w:rFonts w:hint="cs"/>
          <w:rtl/>
          <w:lang w:bidi="fa-IR"/>
        </w:rPr>
        <w:t>‏اند</w:t>
      </w:r>
      <w:r w:rsidRPr="00904882">
        <w:rPr>
          <w:rFonts w:hint="cs"/>
          <w:rtl/>
          <w:lang w:bidi="fa-IR"/>
        </w:rPr>
        <w:t xml:space="preserve"> و صاحب المیزان نیز با او همف</w:t>
      </w:r>
      <w:r w:rsidR="00E72D25" w:rsidRPr="00904882">
        <w:rPr>
          <w:rFonts w:hint="cs"/>
          <w:rtl/>
          <w:lang w:bidi="fa-IR"/>
        </w:rPr>
        <w:t>کر است</w:t>
      </w:r>
      <w:r w:rsidR="00B7179D" w:rsidRPr="00904882">
        <w:rPr>
          <w:rFonts w:hint="cs"/>
          <w:rtl/>
          <w:lang w:bidi="fa-IR"/>
        </w:rPr>
        <w:t>.</w:t>
      </w:r>
      <w:r w:rsidR="00B7179D" w:rsidRPr="00904882">
        <w:rPr>
          <w:rStyle w:val="a3"/>
          <w:rtl/>
          <w:lang w:bidi="fa-IR"/>
        </w:rPr>
        <w:footnoteReference w:id="46"/>
      </w:r>
    </w:p>
    <w:p w:rsidR="00CE62BA" w:rsidRPr="00904882" w:rsidRDefault="00CE62BA" w:rsidP="003B77E9">
      <w:pPr>
        <w:spacing w:line="288" w:lineRule="auto"/>
        <w:ind w:firstLine="206"/>
        <w:rPr>
          <w:rFonts w:hint="cs"/>
          <w:rtl/>
          <w:lang w:bidi="fa-IR"/>
        </w:rPr>
      </w:pPr>
      <w:r w:rsidRPr="00904882">
        <w:rPr>
          <w:rFonts w:hint="cs"/>
          <w:rtl/>
          <w:lang w:bidi="fa-IR"/>
        </w:rPr>
        <w:t>گروهی از متاخران مذهب</w:t>
      </w:r>
      <w:r w:rsidR="002A4F6E" w:rsidRPr="00904882">
        <w:rPr>
          <w:rFonts w:hint="cs"/>
          <w:rtl/>
          <w:lang w:bidi="fa-IR"/>
        </w:rPr>
        <w:t xml:space="preserve"> نیز همچون:</w:t>
      </w:r>
      <w:r w:rsidRPr="00904882">
        <w:rPr>
          <w:rFonts w:hint="cs"/>
          <w:rtl/>
          <w:lang w:bidi="fa-IR"/>
        </w:rPr>
        <w:t xml:space="preserve"> فخرالاسلام</w:t>
      </w:r>
      <w:r w:rsidR="003B77E9">
        <w:rPr>
          <w:rStyle w:val="a3"/>
          <w:rtl/>
          <w:lang w:bidi="fa-IR"/>
        </w:rPr>
        <w:footnoteReference w:id="47"/>
      </w:r>
      <w:r w:rsidRPr="00904882">
        <w:rPr>
          <w:rFonts w:hint="cs"/>
          <w:rtl/>
          <w:lang w:bidi="fa-IR"/>
        </w:rPr>
        <w:t xml:space="preserve"> و به گفته</w:t>
      </w:r>
      <w:r w:rsidRPr="00904882">
        <w:rPr>
          <w:rFonts w:hint="cs"/>
          <w:rtl/>
          <w:lang w:bidi="fa-IR"/>
        </w:rPr>
        <w:softHyphen/>
        <w:t>ی صاحب التقری</w:t>
      </w:r>
      <w:r w:rsidR="003B77E9">
        <w:rPr>
          <w:rFonts w:hint="cs"/>
          <w:rtl/>
          <w:lang w:bidi="fa-IR"/>
        </w:rPr>
        <w:t>ر</w:t>
      </w:r>
      <w:r w:rsidRPr="00904882">
        <w:rPr>
          <w:rFonts w:hint="cs"/>
          <w:rtl/>
          <w:lang w:bidi="fa-IR"/>
        </w:rPr>
        <w:t>:</w:t>
      </w:r>
      <w:r w:rsidR="003B77E9">
        <w:rPr>
          <w:rStyle w:val="a3"/>
          <w:rtl/>
          <w:lang w:bidi="fa-IR"/>
        </w:rPr>
        <w:footnoteReference w:id="48"/>
      </w:r>
      <w:r w:rsidRPr="00904882">
        <w:rPr>
          <w:rFonts w:hint="cs"/>
          <w:rtl/>
          <w:lang w:bidi="fa-IR"/>
        </w:rPr>
        <w:t xml:space="preserve"> کرخی، قاضی ابو زید وسرخسی از دانشمندان حنفیه و صیرفی از علمای شافعیه نیز دیدگاه دوم را برگزیده</w:t>
      </w:r>
      <w:r w:rsidRPr="00904882">
        <w:rPr>
          <w:rFonts w:hint="cs"/>
          <w:rtl/>
          <w:lang w:bidi="fa-IR"/>
        </w:rPr>
        <w:softHyphen/>
        <w:t>اند. برای اثبات دیدگاه خود این چنین استدلال کرده</w:t>
      </w:r>
      <w:r w:rsidRPr="00904882">
        <w:rPr>
          <w:rFonts w:hint="cs"/>
          <w:rtl/>
          <w:lang w:bidi="fa-IR"/>
        </w:rPr>
        <w:softHyphen/>
        <w:t>اند که: چون پیشینیان امت نام سنت را بر روش ابوبکر و عمر ـ رض ـ اطلاق کرده</w:t>
      </w:r>
      <w:r w:rsidR="003B77E9">
        <w:rPr>
          <w:rStyle w:val="a3"/>
          <w:rtl/>
          <w:lang w:bidi="fa-IR"/>
        </w:rPr>
        <w:footnoteReference w:id="49"/>
      </w:r>
      <w:r w:rsidRPr="00904882">
        <w:rPr>
          <w:rFonts w:hint="cs"/>
          <w:rtl/>
          <w:lang w:bidi="fa-IR"/>
        </w:rPr>
        <w:t xml:space="preserve"> و با خلفا بر اساس سنت پیامبر و عمر</w:t>
      </w:r>
      <w:r w:rsidR="00926BDD" w:rsidRPr="00904882">
        <w:rPr>
          <w:rFonts w:hint="cs"/>
          <w:rtl/>
          <w:lang w:bidi="fa-IR"/>
        </w:rPr>
        <w:t>ی</w:t>
      </w:r>
      <w:r w:rsidRPr="00904882">
        <w:rPr>
          <w:rFonts w:hint="cs"/>
          <w:rtl/>
          <w:lang w:bidi="fa-IR"/>
        </w:rPr>
        <w:t>ن (ابوبکر و عمر) بیعت می</w:t>
      </w:r>
      <w:r w:rsidRPr="00904882">
        <w:rPr>
          <w:rFonts w:hint="cs"/>
          <w:rtl/>
          <w:lang w:bidi="fa-IR"/>
        </w:rPr>
        <w:softHyphen/>
        <w:t>نمودند و همچنین حدیث: (روش من و خلفای راشدین هدایت یافته را برگیرید و مصرانه بر آن پای فشارید)</w:t>
      </w:r>
      <w:r w:rsidR="003B77E9">
        <w:rPr>
          <w:rStyle w:val="a3"/>
          <w:rtl/>
          <w:lang w:bidi="fa-IR"/>
        </w:rPr>
        <w:footnoteReference w:id="50"/>
      </w:r>
      <w:r w:rsidRPr="00904882">
        <w:rPr>
          <w:rFonts w:hint="cs"/>
          <w:rtl/>
          <w:lang w:bidi="fa-IR"/>
        </w:rPr>
        <w:t xml:space="preserve"> و حدیث (هر که روش خوب و پسندیده</w:t>
      </w:r>
      <w:r w:rsidRPr="00904882">
        <w:rPr>
          <w:rFonts w:hint="cs"/>
          <w:rtl/>
          <w:lang w:bidi="fa-IR"/>
        </w:rPr>
        <w:softHyphen/>
        <w:t>ای را پایه</w:t>
      </w:r>
      <w:r w:rsidRPr="00904882">
        <w:rPr>
          <w:rFonts w:hint="cs"/>
          <w:rtl/>
          <w:lang w:bidi="fa-IR"/>
        </w:rPr>
        <w:softHyphen/>
        <w:t>ریزی کرد...) را مورد استناد قرار داده</w:t>
      </w:r>
      <w:r w:rsidRPr="00904882">
        <w:rPr>
          <w:rFonts w:hint="cs"/>
          <w:rtl/>
          <w:lang w:bidi="fa-IR"/>
        </w:rPr>
        <w:softHyphen/>
        <w:t>اند زیرا واژه</w:t>
      </w:r>
      <w:r w:rsidRPr="00904882">
        <w:rPr>
          <w:rFonts w:hint="cs"/>
          <w:rtl/>
          <w:lang w:bidi="fa-IR"/>
        </w:rPr>
        <w:softHyphen/>
        <w:t>ی «من ـ هر که» همه</w:t>
      </w:r>
      <w:r w:rsidRPr="00904882">
        <w:rPr>
          <w:rFonts w:hint="cs"/>
          <w:rtl/>
          <w:lang w:bidi="fa-IR"/>
        </w:rPr>
        <w:softHyphen/>
        <w:t>ی مردم را در بر می</w:t>
      </w:r>
      <w:r w:rsidRPr="00904882">
        <w:rPr>
          <w:rFonts w:hint="cs"/>
          <w:rtl/>
          <w:lang w:bidi="fa-IR"/>
        </w:rPr>
        <w:softHyphen/>
        <w:t>گیرد. پس واژه</w:t>
      </w:r>
      <w:r w:rsidRPr="00904882">
        <w:rPr>
          <w:rFonts w:hint="cs"/>
          <w:rtl/>
          <w:lang w:bidi="fa-IR"/>
        </w:rPr>
        <w:softHyphen/>
        <w:t>ی سنت به صورت مطلق تنها بر راه و روش پیامبر دلالت نمی</w:t>
      </w:r>
      <w:r w:rsidRPr="00904882">
        <w:rPr>
          <w:rFonts w:hint="cs"/>
          <w:rtl/>
          <w:lang w:bidi="fa-IR"/>
        </w:rPr>
        <w:softHyphen/>
        <w:t>کند</w:t>
      </w:r>
      <w:r w:rsidR="009F00C8" w:rsidRPr="00904882">
        <w:rPr>
          <w:rFonts w:hint="cs"/>
          <w:rtl/>
          <w:lang w:bidi="fa-IR"/>
        </w:rPr>
        <w:t>.</w:t>
      </w:r>
      <w:r w:rsidR="009F00C8" w:rsidRPr="00904882">
        <w:rPr>
          <w:rStyle w:val="a3"/>
          <w:rtl/>
          <w:lang w:bidi="fa-IR"/>
        </w:rPr>
        <w:footnoteReference w:id="51"/>
      </w:r>
    </w:p>
    <w:p w:rsidR="00CE62BA" w:rsidRPr="00904882" w:rsidRDefault="00CE62BA" w:rsidP="00403F1C">
      <w:pPr>
        <w:spacing w:line="288" w:lineRule="auto"/>
        <w:ind w:firstLine="206"/>
        <w:rPr>
          <w:rFonts w:hint="cs"/>
          <w:rtl/>
          <w:lang w:bidi="fa-IR"/>
        </w:rPr>
      </w:pPr>
      <w:r w:rsidRPr="00904882">
        <w:rPr>
          <w:rFonts w:hint="cs"/>
          <w:rtl/>
          <w:lang w:bidi="fa-IR"/>
        </w:rPr>
        <w:t>صاحب تقریر 2/150 می</w:t>
      </w:r>
      <w:r w:rsidRPr="00904882">
        <w:rPr>
          <w:rFonts w:hint="cs"/>
          <w:rtl/>
          <w:lang w:bidi="fa-IR"/>
        </w:rPr>
        <w:softHyphen/>
        <w:t xml:space="preserve">گوید: دلیل گروه نخست (یعنی </w:t>
      </w:r>
      <w:r w:rsidR="00926BDD" w:rsidRPr="00904882">
        <w:rPr>
          <w:rFonts w:hint="cs"/>
          <w:rtl/>
          <w:lang w:bidi="fa-IR"/>
        </w:rPr>
        <w:t>ح</w:t>
      </w:r>
      <w:r w:rsidRPr="00904882">
        <w:rPr>
          <w:rFonts w:hint="cs"/>
          <w:rtl/>
          <w:lang w:bidi="fa-IR"/>
        </w:rPr>
        <w:t xml:space="preserve">نفیان این گروه یا معتقدان به تقلید از صحابی از این گروه) این است که: </w:t>
      </w:r>
      <w:r w:rsidRPr="00904882">
        <w:rPr>
          <w:rFonts w:hint="cs"/>
          <w:color w:val="000000"/>
          <w:rtl/>
          <w:lang w:bidi="fa-IR"/>
        </w:rPr>
        <w:t>پیامبر</w:t>
      </w:r>
      <w:r w:rsidR="003B77E9">
        <w:rPr>
          <w:rFonts w:hint="cs"/>
          <w:color w:val="000000"/>
          <w:lang w:bidi="fa-IR"/>
        </w:rPr>
        <w:sym w:font="AGA Arabesque" w:char="F065"/>
      </w:r>
      <w:r w:rsidRPr="00904882">
        <w:rPr>
          <w:rFonts w:hint="cs"/>
          <w:color w:val="000000"/>
          <w:rtl/>
          <w:lang w:bidi="fa-IR"/>
        </w:rPr>
        <w:t xml:space="preserve"> الگو و پیشوای مطلق است؛ پس اضافه</w:t>
      </w:r>
      <w:r w:rsidRPr="00904882">
        <w:rPr>
          <w:rFonts w:hint="cs"/>
          <w:color w:val="000000"/>
          <w:rtl/>
          <w:lang w:bidi="fa-IR"/>
        </w:rPr>
        <w:softHyphen/>
        <w:t>ی مطلق سنت به سوی ایشان حقیقت و به سوی دیگران به خاطر پیرویشان از پیامبر</w:t>
      </w:r>
      <w:r w:rsidR="003B77E9">
        <w:rPr>
          <w:rFonts w:hint="cs"/>
          <w:color w:val="000000"/>
          <w:lang w:bidi="fa-IR"/>
        </w:rPr>
        <w:sym w:font="AGA Arabesque" w:char="F065"/>
      </w:r>
      <w:r w:rsidRPr="00904882">
        <w:rPr>
          <w:rFonts w:hint="cs"/>
          <w:color w:val="000000"/>
          <w:rtl/>
          <w:lang w:bidi="fa-IR"/>
        </w:rPr>
        <w:t xml:space="preserve"> مجاز به شمار می</w:t>
      </w:r>
      <w:r w:rsidRPr="00904882">
        <w:rPr>
          <w:rFonts w:hint="cs"/>
          <w:color w:val="000000"/>
          <w:rtl/>
          <w:lang w:bidi="fa-IR"/>
        </w:rPr>
        <w:softHyphen/>
        <w:t>آید. لذا در صورت مطلق بودن بر حقیقت آن اطلاق می</w:t>
      </w:r>
      <w:r w:rsidRPr="00904882">
        <w:rPr>
          <w:rFonts w:hint="cs"/>
          <w:color w:val="000000"/>
          <w:rtl/>
          <w:lang w:bidi="fa-IR"/>
        </w:rPr>
        <w:softHyphen/>
        <w:t>گردد. بخاری از ابن شهاب از سالم بن عبدالله بن عمر از پدرش در ماجرای خود با حجاج نقل می</w:t>
      </w:r>
      <w:r w:rsidRPr="00904882">
        <w:rPr>
          <w:rFonts w:hint="cs"/>
          <w:color w:val="000000"/>
          <w:rtl/>
          <w:lang w:bidi="fa-IR"/>
        </w:rPr>
        <w:softHyphen/>
        <w:t xml:space="preserve">کند </w:t>
      </w:r>
      <w:r w:rsidR="00B30B28" w:rsidRPr="00904882">
        <w:rPr>
          <w:rFonts w:hint="cs"/>
          <w:color w:val="000000"/>
          <w:rtl/>
          <w:lang w:bidi="ar-KW"/>
        </w:rPr>
        <w:t xml:space="preserve">که‌ </w:t>
      </w:r>
      <w:r w:rsidRPr="00904882">
        <w:rPr>
          <w:rFonts w:hint="cs"/>
          <w:color w:val="000000"/>
          <w:rtl/>
          <w:lang w:bidi="fa-IR"/>
        </w:rPr>
        <w:t>ابن شهاب می</w:t>
      </w:r>
      <w:r w:rsidRPr="00904882">
        <w:rPr>
          <w:rFonts w:hint="cs"/>
          <w:color w:val="000000"/>
          <w:rtl/>
          <w:lang w:bidi="fa-IR"/>
        </w:rPr>
        <w:softHyphen/>
        <w:t>گوید: به سالم گفتم: آیا پیامبر خدا چنان کرد؟ گفت: مگر جز سنت را از آن قصد می</w:t>
      </w:r>
      <w:r w:rsidRPr="00904882">
        <w:rPr>
          <w:rFonts w:hint="cs"/>
          <w:color w:val="000000"/>
          <w:rtl/>
          <w:lang w:bidi="fa-IR"/>
        </w:rPr>
        <w:softHyphen/>
        <w:t>کنند؟ پس سالم ـ که یکی از فقهای هفتگانه</w:t>
      </w:r>
      <w:r w:rsidRPr="00904882">
        <w:rPr>
          <w:rFonts w:hint="cs"/>
          <w:color w:val="000000"/>
          <w:rtl/>
          <w:lang w:bidi="fa-IR"/>
        </w:rPr>
        <w:softHyphen/>
      </w:r>
      <w:r w:rsidRPr="00904882">
        <w:rPr>
          <w:rFonts w:hint="cs"/>
          <w:color w:val="000000"/>
          <w:rtl/>
          <w:lang w:bidi="fa-IR"/>
        </w:rPr>
        <w:softHyphen/>
        <w:t>ی مدینه و یکی از حافظان تابعی است ـ از صحابه نقل می</w:t>
      </w:r>
      <w:r w:rsidRPr="00904882">
        <w:rPr>
          <w:rFonts w:hint="cs"/>
          <w:color w:val="000000"/>
          <w:rtl/>
          <w:lang w:bidi="fa-IR"/>
        </w:rPr>
        <w:softHyphen/>
        <w:t>کند که: ایشان هر گاه سنت را به صورت مطلق ذکر می</w:t>
      </w:r>
      <w:r w:rsidRPr="00904882">
        <w:rPr>
          <w:rFonts w:hint="cs"/>
          <w:color w:val="000000"/>
          <w:rtl/>
          <w:lang w:bidi="fa-IR"/>
        </w:rPr>
        <w:softHyphen/>
        <w:t>کردند مقصودشان سنت پیامبر بود</w:t>
      </w:r>
      <w:r w:rsidR="00947A52" w:rsidRPr="00904882">
        <w:rPr>
          <w:rFonts w:hint="cs"/>
          <w:color w:val="000000"/>
          <w:rtl/>
          <w:lang w:bidi="fa-IR"/>
        </w:rPr>
        <w:t>،</w:t>
      </w:r>
      <w:r w:rsidRPr="00904882">
        <w:rPr>
          <w:rFonts w:hint="cs"/>
          <w:color w:val="000000"/>
          <w:rtl/>
          <w:lang w:bidi="fa-IR"/>
        </w:rPr>
        <w:t xml:space="preserve"> و آنچه گفته شد ـ استدلال به حدیث و اطلاق سنت بر روش خلفا ـ مرا ملزم به پذیرش آن دیدگاه نمی</w:t>
      </w:r>
      <w:r w:rsidRPr="00904882">
        <w:rPr>
          <w:rFonts w:hint="cs"/>
          <w:color w:val="000000"/>
          <w:rtl/>
          <w:lang w:bidi="fa-IR"/>
        </w:rPr>
        <w:softHyphen/>
        <w:t xml:space="preserve">کند، چون شما </w:t>
      </w:r>
      <w:r w:rsidR="00947A52" w:rsidRPr="00904882">
        <w:rPr>
          <w:rFonts w:hint="cs"/>
          <w:color w:val="000000"/>
          <w:rtl/>
          <w:lang w:bidi="fa-IR"/>
        </w:rPr>
        <w:t xml:space="preserve">را از کاربرد </w:t>
      </w:r>
      <w:r w:rsidRPr="00904882">
        <w:rPr>
          <w:rFonts w:hint="cs"/>
          <w:color w:val="000000"/>
          <w:rtl/>
          <w:lang w:bidi="fa-IR"/>
        </w:rPr>
        <w:t>جایز بودن مطلق واژه</w:t>
      </w:r>
      <w:r w:rsidRPr="00904882">
        <w:rPr>
          <w:rFonts w:hint="cs"/>
          <w:color w:val="000000"/>
          <w:rtl/>
          <w:lang w:bidi="fa-IR"/>
        </w:rPr>
        <w:softHyphen/>
        <w:t>ی سنت منع می</w:t>
      </w:r>
      <w:r w:rsidRPr="00904882">
        <w:rPr>
          <w:rFonts w:hint="cs"/>
          <w:color w:val="000000"/>
          <w:rtl/>
          <w:lang w:bidi="fa-IR"/>
        </w:rPr>
        <w:softHyphen/>
        <w:t>نماییم و</w:t>
      </w:r>
      <w:r w:rsidRPr="00904882">
        <w:rPr>
          <w:rFonts w:hint="cs"/>
          <w:rtl/>
          <w:lang w:bidi="fa-IR"/>
        </w:rPr>
        <w:t xml:space="preserve"> بدین ترتیب آنچه گفته شده: واژه</w:t>
      </w:r>
      <w:r w:rsidRPr="00904882">
        <w:rPr>
          <w:rFonts w:hint="cs"/>
          <w:rtl/>
          <w:lang w:bidi="fa-IR"/>
        </w:rPr>
        <w:softHyphen/>
        <w:t>ی سنت مطلق است و درست نیست</w:t>
      </w:r>
      <w:r w:rsidR="00926BDD" w:rsidRPr="00904882">
        <w:rPr>
          <w:rFonts w:hint="cs"/>
          <w:rtl/>
          <w:lang w:bidi="fa-IR"/>
        </w:rPr>
        <w:t xml:space="preserve"> به</w:t>
      </w:r>
      <w:r w:rsidRPr="00904882">
        <w:rPr>
          <w:rFonts w:hint="cs"/>
          <w:rtl/>
          <w:lang w:bidi="fa-IR"/>
        </w:rPr>
        <w:t xml:space="preserve"> پیامبر مقید کرد، کنار زده شود، زیرا چنانکه گفتیم دلیل بر مقید نمودن آن به سنت پیامبر وجود دارد. ا هـ</w:t>
      </w:r>
    </w:p>
    <w:p w:rsidR="00CE62BA" w:rsidRPr="00904882" w:rsidRDefault="00CE62BA" w:rsidP="004308B5">
      <w:pPr>
        <w:spacing w:line="288" w:lineRule="auto"/>
        <w:ind w:firstLine="206"/>
        <w:rPr>
          <w:rFonts w:hint="cs"/>
          <w:rtl/>
          <w:lang w:bidi="fa-IR"/>
        </w:rPr>
      </w:pPr>
      <w:r w:rsidRPr="00904882">
        <w:rPr>
          <w:rFonts w:hint="cs"/>
          <w:rtl/>
          <w:lang w:bidi="fa-IR"/>
        </w:rPr>
        <w:t>سخنان سعد در کتاب «التلویح 3/77»</w:t>
      </w:r>
      <w:r w:rsidR="00947A52" w:rsidRPr="00904882">
        <w:rPr>
          <w:rFonts w:hint="cs"/>
          <w:rtl/>
          <w:lang w:bidi="fa-IR"/>
        </w:rPr>
        <w:t>،</w:t>
      </w:r>
      <w:r w:rsidRPr="00904882">
        <w:rPr>
          <w:rFonts w:hint="cs"/>
          <w:rtl/>
          <w:lang w:bidi="fa-IR"/>
        </w:rPr>
        <w:t xml:space="preserve"> رد ادله</w:t>
      </w:r>
      <w:r w:rsidRPr="00904882">
        <w:rPr>
          <w:rFonts w:hint="cs"/>
          <w:rtl/>
          <w:lang w:bidi="fa-IR"/>
        </w:rPr>
        <w:softHyphen/>
        <w:t>ی گروه دوم را تقویت و توضیح و فایده</w:t>
      </w:r>
      <w:r w:rsidRPr="00904882">
        <w:rPr>
          <w:rFonts w:hint="cs"/>
          <w:rtl/>
          <w:lang w:bidi="fa-IR"/>
        </w:rPr>
        <w:softHyphen/>
        <w:t>ی بیشتر را بدان می</w:t>
      </w:r>
      <w:r w:rsidRPr="00904882">
        <w:rPr>
          <w:rFonts w:hint="cs"/>
          <w:rtl/>
          <w:lang w:bidi="fa-IR"/>
        </w:rPr>
        <w:softHyphen/>
        <w:t>بخشد، که می</w:t>
      </w:r>
      <w:r w:rsidRPr="00904882">
        <w:rPr>
          <w:rFonts w:hint="cs"/>
          <w:rtl/>
          <w:lang w:bidi="fa-IR"/>
        </w:rPr>
        <w:softHyphen/>
        <w:t>گوید: پوشیده نماند سخن در باب سنت</w:t>
      </w:r>
      <w:r w:rsidR="00947A52" w:rsidRPr="00904882">
        <w:rPr>
          <w:rFonts w:hint="cs"/>
          <w:rtl/>
          <w:lang w:bidi="fa-IR"/>
        </w:rPr>
        <w:t>،</w:t>
      </w:r>
      <w:r w:rsidRPr="00904882">
        <w:rPr>
          <w:rFonts w:hint="cs"/>
          <w:rtl/>
          <w:lang w:bidi="fa-IR"/>
        </w:rPr>
        <w:t xml:space="preserve"> </w:t>
      </w:r>
      <w:r w:rsidR="00926BDD" w:rsidRPr="00904882">
        <w:rPr>
          <w:rFonts w:hint="cs"/>
          <w:rtl/>
          <w:lang w:bidi="fa-IR"/>
        </w:rPr>
        <w:t>م</w:t>
      </w:r>
      <w:r w:rsidRPr="00904882">
        <w:rPr>
          <w:rFonts w:hint="cs"/>
          <w:rtl/>
          <w:lang w:bidi="fa-IR"/>
        </w:rPr>
        <w:t>طلق است و این سنت هم مقید می</w:t>
      </w:r>
      <w:r w:rsidRPr="00904882">
        <w:rPr>
          <w:rFonts w:hint="cs"/>
          <w:rtl/>
          <w:lang w:bidi="fa-IR"/>
        </w:rPr>
        <w:softHyphen/>
        <w:t>باشد؛ و لذا پاسخ حدیث «هر که روش پسندیده</w:t>
      </w:r>
      <w:r w:rsidRPr="00904882">
        <w:rPr>
          <w:rFonts w:hint="cs"/>
          <w:rtl/>
          <w:lang w:bidi="fa-IR"/>
        </w:rPr>
        <w:softHyphen/>
        <w:t>ای...» خارج می</w:t>
      </w:r>
      <w:r w:rsidRPr="00904882">
        <w:rPr>
          <w:rFonts w:hint="cs"/>
          <w:rtl/>
          <w:lang w:bidi="fa-IR"/>
        </w:rPr>
        <w:softHyphen/>
        <w:t>گردد. چون جمله</w:t>
      </w:r>
      <w:r w:rsidRPr="00904882">
        <w:rPr>
          <w:rFonts w:hint="cs"/>
          <w:rtl/>
          <w:lang w:bidi="fa-IR"/>
        </w:rPr>
        <w:softHyphen/>
        <w:t>ی: «هر که روشی را...» قرینه</w:t>
      </w:r>
      <w:r w:rsidRPr="00904882">
        <w:rPr>
          <w:rFonts w:hint="cs"/>
          <w:rtl/>
          <w:lang w:bidi="fa-IR"/>
        </w:rPr>
        <w:softHyphen/>
        <w:t>ای است که اختصاص آن را به پیامبر منع می</w:t>
      </w:r>
      <w:r w:rsidRPr="00904882">
        <w:rPr>
          <w:rFonts w:hint="cs"/>
          <w:rtl/>
          <w:lang w:bidi="fa-IR"/>
        </w:rPr>
        <w:softHyphen/>
        <w:t>کند و هیچ اختلافی در صحت اطلاق سنت بر راه و روش بر اساس معنای زبان شناختی آن، وجود ندارد و ابهامی در آن نیست که سنت در صورت فقدان قرائن و نشانه</w:t>
      </w:r>
      <w:r w:rsidRPr="00904882">
        <w:rPr>
          <w:rFonts w:hint="cs"/>
          <w:rtl/>
          <w:lang w:bidi="fa-IR"/>
        </w:rPr>
        <w:softHyphen/>
        <w:t>ها از نظر شرع به سنت پیامبر معطوف می</w:t>
      </w:r>
      <w:r w:rsidRPr="00904882">
        <w:rPr>
          <w:rFonts w:hint="cs"/>
          <w:rtl/>
          <w:lang w:bidi="fa-IR"/>
        </w:rPr>
        <w:softHyphen/>
        <w:t>گردد</w:t>
      </w:r>
      <w:r w:rsidR="00947A52" w:rsidRPr="00904882">
        <w:rPr>
          <w:rFonts w:hint="cs"/>
          <w:rtl/>
          <w:lang w:bidi="fa-IR"/>
        </w:rPr>
        <w:t>،</w:t>
      </w:r>
      <w:r w:rsidRPr="00904882">
        <w:rPr>
          <w:rFonts w:hint="cs"/>
          <w:rtl/>
          <w:lang w:bidi="fa-IR"/>
        </w:rPr>
        <w:t xml:space="preserve"> چون عرف چنان ایجاب می</w:t>
      </w:r>
      <w:r w:rsidRPr="00904882">
        <w:rPr>
          <w:rFonts w:hint="cs"/>
          <w:rtl/>
          <w:lang w:bidi="fa-IR"/>
        </w:rPr>
        <w:softHyphen/>
        <w:t>کند</w:t>
      </w:r>
      <w:r w:rsidR="00947A52" w:rsidRPr="00904882">
        <w:rPr>
          <w:rFonts w:hint="cs"/>
          <w:rtl/>
          <w:lang w:bidi="fa-IR"/>
        </w:rPr>
        <w:t>،</w:t>
      </w:r>
      <w:r w:rsidRPr="00904882">
        <w:rPr>
          <w:rFonts w:hint="cs"/>
          <w:rtl/>
          <w:lang w:bidi="fa-IR"/>
        </w:rPr>
        <w:t xml:space="preserve"> همانند طاعت که به طاعت خدا و پیامبر معطوف می</w:t>
      </w:r>
      <w:r w:rsidRPr="00904882">
        <w:rPr>
          <w:rFonts w:hint="cs"/>
          <w:rtl/>
          <w:lang w:bidi="fa-IR"/>
        </w:rPr>
        <w:softHyphen/>
        <w:t>شود. ا هـ .</w:t>
      </w:r>
    </w:p>
    <w:p w:rsidR="00CE62BA" w:rsidRPr="00904882" w:rsidRDefault="00CE62BA" w:rsidP="004308B5">
      <w:pPr>
        <w:spacing w:line="288" w:lineRule="auto"/>
        <w:ind w:firstLine="206"/>
        <w:rPr>
          <w:rFonts w:hint="cs"/>
          <w:rtl/>
          <w:lang w:bidi="fa-IR"/>
        </w:rPr>
      </w:pPr>
      <w:r w:rsidRPr="00904882">
        <w:rPr>
          <w:rFonts w:hint="cs"/>
          <w:rtl/>
          <w:lang w:bidi="fa-IR"/>
        </w:rPr>
        <w:t>و اما راجع به سخن صاحب التحریر ـ 259، که می</w:t>
      </w:r>
      <w:r w:rsidRPr="00904882">
        <w:rPr>
          <w:rFonts w:hint="cs"/>
          <w:rtl/>
          <w:lang w:bidi="fa-IR"/>
        </w:rPr>
        <w:softHyphen/>
        <w:t>گوید: شافعی که معتقد است: واژه</w:t>
      </w:r>
      <w:r w:rsidRPr="00904882">
        <w:rPr>
          <w:rFonts w:hint="cs"/>
          <w:rtl/>
          <w:lang w:bidi="fa-IR"/>
        </w:rPr>
        <w:softHyphen/>
        <w:t>ی سنت به صورت مطلق به پیامبر معطوف می</w:t>
      </w:r>
      <w:r w:rsidRPr="00904882">
        <w:rPr>
          <w:rFonts w:hint="cs"/>
          <w:rtl/>
          <w:lang w:bidi="fa-IR"/>
        </w:rPr>
        <w:softHyphen/>
        <w:t>شود، در عرف کنونی صحیح است؛ حال آنکه بحث از عرف پیشینیان است</w:t>
      </w:r>
      <w:r w:rsidR="00947A52" w:rsidRPr="00904882">
        <w:rPr>
          <w:rFonts w:hint="cs"/>
          <w:rtl/>
          <w:lang w:bidi="fa-IR"/>
        </w:rPr>
        <w:t>، و</w:t>
      </w:r>
      <w:r w:rsidRPr="00904882">
        <w:rPr>
          <w:rFonts w:hint="cs"/>
          <w:rtl/>
          <w:lang w:bidi="fa-IR"/>
        </w:rPr>
        <w:t>گفته</w:t>
      </w:r>
      <w:r w:rsidRPr="00904882">
        <w:rPr>
          <w:rFonts w:hint="cs"/>
          <w:rtl/>
          <w:lang w:bidi="fa-IR"/>
        </w:rPr>
        <w:softHyphen/>
        <w:t>ی راوی که می</w:t>
      </w:r>
      <w:r w:rsidR="00947A52" w:rsidRPr="00904882">
        <w:rPr>
          <w:rFonts w:hint="cs"/>
          <w:rtl/>
          <w:lang w:bidi="fa-IR"/>
        </w:rPr>
        <w:t xml:space="preserve"> </w:t>
      </w:r>
      <w:r w:rsidRPr="00904882">
        <w:rPr>
          <w:rFonts w:hint="cs"/>
          <w:rtl/>
          <w:lang w:bidi="fa-IR"/>
        </w:rPr>
        <w:t xml:space="preserve">گوید: پیشینیان </w:t>
      </w:r>
      <w:r w:rsidR="00947A52" w:rsidRPr="00904882">
        <w:rPr>
          <w:rFonts w:hint="cs"/>
          <w:rtl/>
          <w:lang w:bidi="fa-IR"/>
        </w:rPr>
        <w:t>سنت</w:t>
      </w:r>
      <w:r w:rsidRPr="00904882">
        <w:rPr>
          <w:rFonts w:hint="cs"/>
          <w:rtl/>
          <w:lang w:bidi="fa-IR"/>
        </w:rPr>
        <w:t xml:space="preserve"> را بر سنت پیامبر، خلفای راشدین یا </w:t>
      </w:r>
      <w:r w:rsidR="00947A52" w:rsidRPr="00904882">
        <w:rPr>
          <w:rFonts w:hint="cs"/>
          <w:rtl/>
          <w:lang w:bidi="fa-IR"/>
        </w:rPr>
        <w:t xml:space="preserve">بر </w:t>
      </w:r>
      <w:r w:rsidRPr="00904882">
        <w:rPr>
          <w:rFonts w:hint="cs"/>
          <w:rtl/>
          <w:lang w:bidi="fa-IR"/>
        </w:rPr>
        <w:t>برخی از آنان اطلاق کرده</w:t>
      </w:r>
      <w:r w:rsidRPr="00904882">
        <w:rPr>
          <w:rFonts w:hint="cs"/>
          <w:rtl/>
          <w:lang w:bidi="fa-IR"/>
        </w:rPr>
        <w:softHyphen/>
        <w:t>اند. ا هـ ، قابل نقد است زیرا نمی</w:t>
      </w:r>
      <w:r w:rsidRPr="00904882">
        <w:rPr>
          <w:rFonts w:hint="cs"/>
          <w:rtl/>
          <w:lang w:bidi="fa-IR"/>
        </w:rPr>
        <w:softHyphen/>
        <w:t>پذیریم پیشینیان آن را در صورت مطلق و با معنای شرعی بر سنت پیامبر و دیگران اطلاق کرده باشند؛ بلکه سخن پیشین سالم بن عبدالله دلیل آشکاری بر بطلان این گمان است و دلایلی که شارح التحریر برای مذهب دوم برشمرد</w:t>
      </w:r>
      <w:r w:rsidRPr="00904882">
        <w:rPr>
          <w:rStyle w:val="a3"/>
          <w:rtl/>
          <w:lang w:bidi="fa-IR"/>
        </w:rPr>
        <w:footnoteReference w:id="52"/>
      </w:r>
      <w:r w:rsidRPr="00904882">
        <w:rPr>
          <w:rFonts w:hint="cs"/>
          <w:vertAlign w:val="subscript"/>
          <w:rtl/>
          <w:lang w:bidi="fa-IR"/>
        </w:rPr>
        <w:t xml:space="preserve"> </w:t>
      </w:r>
      <w:r w:rsidRPr="00904882">
        <w:rPr>
          <w:rFonts w:hint="cs"/>
          <w:rtl/>
          <w:lang w:bidi="fa-IR"/>
        </w:rPr>
        <w:t>ـ غیر از آنچه سعد و دیگران از آن دفاع کردند ـ از آن خارج نمی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البته نمی</w:t>
      </w:r>
      <w:r w:rsidRPr="00904882">
        <w:rPr>
          <w:rFonts w:hint="cs"/>
          <w:rtl/>
          <w:lang w:bidi="fa-IR"/>
        </w:rPr>
        <w:softHyphen/>
        <w:t>بایست این گونه مباحث به دنبال تعریف سنت در کار بر</w:t>
      </w:r>
      <w:r w:rsidR="00926BDD" w:rsidRPr="00904882">
        <w:rPr>
          <w:rFonts w:hint="cs"/>
          <w:rtl/>
          <w:lang w:bidi="fa-IR"/>
        </w:rPr>
        <w:t>د</w:t>
      </w:r>
      <w:r w:rsidRPr="00904882">
        <w:rPr>
          <w:rFonts w:hint="cs"/>
          <w:rtl/>
          <w:lang w:bidi="fa-IR"/>
        </w:rPr>
        <w:t xml:space="preserve"> </w:t>
      </w:r>
      <w:r w:rsidR="00926BDD" w:rsidRPr="00904882">
        <w:rPr>
          <w:rFonts w:hint="cs"/>
          <w:rtl/>
          <w:lang w:bidi="fa-IR"/>
        </w:rPr>
        <w:t xml:space="preserve">فقهیش </w:t>
      </w:r>
      <w:r w:rsidRPr="00904882">
        <w:rPr>
          <w:rFonts w:hint="cs"/>
          <w:rtl/>
          <w:lang w:bidi="fa-IR"/>
        </w:rPr>
        <w:t xml:space="preserve">یعنی نقطه مقابل واجب، مباح و... آورده شود بلکه باید </w:t>
      </w:r>
      <w:r w:rsidR="00926BDD" w:rsidRPr="00904882">
        <w:rPr>
          <w:rFonts w:hint="cs"/>
          <w:rtl/>
          <w:lang w:bidi="fa-IR"/>
        </w:rPr>
        <w:t xml:space="preserve">به هنگام </w:t>
      </w:r>
      <w:r w:rsidRPr="00904882">
        <w:rPr>
          <w:rFonts w:hint="cs"/>
          <w:rtl/>
          <w:lang w:bidi="fa-IR"/>
        </w:rPr>
        <w:t>بحث از معنی سنت در کاربرد اصولیش که در مقابل کتاب، اجماع و قیاس قرار می</w:t>
      </w:r>
      <w:r w:rsidRPr="00904882">
        <w:rPr>
          <w:rFonts w:hint="cs"/>
          <w:rtl/>
          <w:lang w:bidi="fa-IR"/>
        </w:rPr>
        <w:softHyphen/>
        <w:t>گیرد، بدان پرداخته</w:t>
      </w:r>
      <w:r w:rsidR="00947A52" w:rsidRPr="00904882">
        <w:rPr>
          <w:rFonts w:hint="cs"/>
          <w:rtl/>
          <w:lang w:bidi="fa-IR"/>
        </w:rPr>
        <w:t xml:space="preserve"> شود</w:t>
      </w:r>
      <w:r w:rsidRPr="00904882">
        <w:rPr>
          <w:rFonts w:hint="cs"/>
          <w:rtl/>
          <w:lang w:bidi="fa-IR"/>
        </w:rPr>
        <w:t>.</w:t>
      </w:r>
    </w:p>
    <w:p w:rsidR="00CE62BA" w:rsidRPr="00904882" w:rsidRDefault="00CE62BA" w:rsidP="00D50E1B">
      <w:pPr>
        <w:spacing w:line="288" w:lineRule="auto"/>
        <w:ind w:firstLine="206"/>
        <w:rPr>
          <w:rFonts w:hint="cs"/>
          <w:rtl/>
          <w:lang w:bidi="fa-IR"/>
        </w:rPr>
      </w:pPr>
      <w:r w:rsidRPr="00904882">
        <w:rPr>
          <w:rFonts w:hint="cs"/>
          <w:rtl/>
          <w:lang w:bidi="fa-IR"/>
        </w:rPr>
        <w:t>مگر نمی</w:t>
      </w:r>
      <w:r w:rsidRPr="00904882">
        <w:rPr>
          <w:rFonts w:hint="cs"/>
          <w:rtl/>
          <w:lang w:bidi="fa-IR"/>
        </w:rPr>
        <w:softHyphen/>
        <w:t>بینی که شافعی برای اثبات دیدگاه خویش این مسأله را مورد استناد قرار می</w:t>
      </w:r>
      <w:r w:rsidRPr="00904882">
        <w:rPr>
          <w:rFonts w:hint="cs"/>
          <w:rtl/>
          <w:lang w:bidi="fa-IR"/>
        </w:rPr>
        <w:softHyphen/>
        <w:t>دهد که: گفته</w:t>
      </w:r>
      <w:r w:rsidRPr="00904882">
        <w:rPr>
          <w:rFonts w:hint="cs"/>
          <w:rtl/>
          <w:lang w:bidi="fa-IR"/>
        </w:rPr>
        <w:softHyphen/>
        <w:t>ی صحابی حجت و سند به شمار نمی</w:t>
      </w:r>
      <w:r w:rsidRPr="00904882">
        <w:rPr>
          <w:rFonts w:hint="cs"/>
          <w:rtl/>
          <w:lang w:bidi="fa-IR"/>
        </w:rPr>
        <w:softHyphen/>
        <w:t>آید</w:t>
      </w:r>
      <w:r w:rsidR="00947A52" w:rsidRPr="00904882">
        <w:rPr>
          <w:rFonts w:hint="cs"/>
          <w:rtl/>
          <w:lang w:bidi="fa-IR"/>
        </w:rPr>
        <w:t>،</w:t>
      </w:r>
      <w:r w:rsidRPr="00904882">
        <w:rPr>
          <w:rFonts w:hint="cs"/>
          <w:rtl/>
          <w:lang w:bidi="fa-IR"/>
        </w:rPr>
        <w:t xml:space="preserve"> و پیروی ازصحابه بر مجتهد پس از او واجب نیست. سپس بنگر که این </w:t>
      </w:r>
      <w:r w:rsidR="00D50E1B">
        <w:rPr>
          <w:rFonts w:hint="cs"/>
          <w:rtl/>
          <w:lang w:bidi="fa-IR"/>
        </w:rPr>
        <w:t>فرمایش عمر</w:t>
      </w:r>
      <w:r w:rsidR="00D50E1B">
        <w:rPr>
          <w:rFonts w:hint="cs"/>
          <w:lang w:bidi="fa-IR"/>
        </w:rPr>
        <w:sym w:font="AGA Arabesque" w:char="F074"/>
      </w:r>
      <w:r w:rsidR="00D50E1B">
        <w:rPr>
          <w:rFonts w:hint="cs"/>
          <w:rtl/>
          <w:lang w:bidi="fa-IR"/>
        </w:rPr>
        <w:t xml:space="preserve"> </w:t>
      </w:r>
      <w:r w:rsidRPr="00904882">
        <w:rPr>
          <w:rFonts w:hint="cs"/>
          <w:rtl/>
          <w:lang w:bidi="fa-IR"/>
        </w:rPr>
        <w:t>را برای فیصله</w:t>
      </w:r>
      <w:r w:rsidRPr="00904882">
        <w:rPr>
          <w:rFonts w:hint="cs"/>
          <w:rtl/>
          <w:lang w:bidi="fa-IR"/>
        </w:rPr>
        <w:softHyphen/>
        <w:t>ی نزاع شاهد می</w:t>
      </w:r>
      <w:r w:rsidRPr="00904882">
        <w:rPr>
          <w:rFonts w:hint="cs"/>
          <w:rtl/>
          <w:lang w:bidi="fa-IR"/>
        </w:rPr>
        <w:softHyphen/>
        <w:t>آورند: سنت این است که آزاده در برابر برده قصاص نشود و یا این سخن سعیدبن مسیب که می</w:t>
      </w:r>
      <w:r w:rsidRPr="00904882">
        <w:rPr>
          <w:rFonts w:hint="cs"/>
          <w:rtl/>
          <w:lang w:bidi="fa-IR"/>
        </w:rPr>
        <w:softHyphen/>
        <w:t>گوید: سنت چنین است و آن وقتی بود</w:t>
      </w:r>
      <w:r w:rsidR="00D50E1B">
        <w:rPr>
          <w:rStyle w:val="a3"/>
          <w:rtl/>
          <w:lang w:bidi="fa-IR"/>
        </w:rPr>
        <w:footnoteReference w:id="53"/>
      </w:r>
      <w:r w:rsidRPr="00904882">
        <w:rPr>
          <w:rFonts w:hint="cs"/>
          <w:vertAlign w:val="subscript"/>
          <w:rtl/>
          <w:lang w:bidi="fa-IR"/>
        </w:rPr>
        <w:t xml:space="preserve"> </w:t>
      </w:r>
      <w:r w:rsidRPr="00904882">
        <w:rPr>
          <w:rFonts w:hint="cs"/>
          <w:rtl/>
          <w:lang w:bidi="fa-IR"/>
        </w:rPr>
        <w:t>درباره</w:t>
      </w:r>
      <w:r w:rsidRPr="00904882">
        <w:rPr>
          <w:rFonts w:hint="cs"/>
          <w:rtl/>
          <w:lang w:bidi="fa-IR"/>
        </w:rPr>
        <w:softHyphen/>
        <w:t>ی بریدن یک انگشت</w:t>
      </w:r>
      <w:r w:rsidR="00926BDD" w:rsidRPr="00904882">
        <w:rPr>
          <w:rFonts w:hint="cs"/>
          <w:rtl/>
          <w:lang w:bidi="fa-IR"/>
        </w:rPr>
        <w:t xml:space="preserve"> زنی</w:t>
      </w:r>
      <w:r w:rsidRPr="00904882">
        <w:rPr>
          <w:rFonts w:hint="cs"/>
          <w:rtl/>
          <w:lang w:bidi="fa-IR"/>
        </w:rPr>
        <w:t xml:space="preserve"> از او پرسیده شد که دی</w:t>
      </w:r>
      <w:r w:rsidR="00926BDD" w:rsidRPr="00904882">
        <w:rPr>
          <w:rFonts w:hint="cs"/>
          <w:rtl/>
          <w:lang w:bidi="fa-IR"/>
        </w:rPr>
        <w:t>ه</w:t>
      </w:r>
      <w:r w:rsidRPr="00904882">
        <w:rPr>
          <w:rFonts w:hint="cs"/>
          <w:rtl/>
          <w:lang w:bidi="fa-IR"/>
        </w:rPr>
        <w:softHyphen/>
        <w:t>اش چیست؟ در پاسخ گفت: ده نفر شتر است، آنگاه راجع به دیه</w:t>
      </w:r>
      <w:r w:rsidRPr="00904882">
        <w:rPr>
          <w:rFonts w:hint="cs"/>
          <w:rtl/>
          <w:lang w:bidi="fa-IR"/>
        </w:rPr>
        <w:softHyphen/>
        <w:t>ی دو انگشت از او سوال شد گفت: بیست نفر شتر درباره</w:t>
      </w:r>
      <w:r w:rsidRPr="00904882">
        <w:rPr>
          <w:rFonts w:hint="cs"/>
          <w:rtl/>
          <w:lang w:bidi="fa-IR"/>
        </w:rPr>
        <w:softHyphen/>
        <w:t>ی سه انگشت</w:t>
      </w:r>
      <w:r w:rsidR="00947A52" w:rsidRPr="00904882">
        <w:rPr>
          <w:rFonts w:hint="cs"/>
          <w:rtl/>
          <w:lang w:bidi="fa-IR"/>
        </w:rPr>
        <w:t xml:space="preserve">، سی شتر و </w:t>
      </w:r>
      <w:r w:rsidRPr="00904882">
        <w:rPr>
          <w:rFonts w:hint="cs"/>
          <w:rtl/>
          <w:lang w:bidi="fa-IR"/>
        </w:rPr>
        <w:t>برای چهار انگشت</w:t>
      </w:r>
      <w:r w:rsidR="00947A52" w:rsidRPr="00904882">
        <w:rPr>
          <w:rFonts w:hint="cs"/>
          <w:rtl/>
          <w:lang w:bidi="fa-IR"/>
        </w:rPr>
        <w:t>،</w:t>
      </w:r>
      <w:r w:rsidRPr="00904882">
        <w:rPr>
          <w:rFonts w:hint="cs"/>
          <w:rtl/>
          <w:lang w:bidi="fa-IR"/>
        </w:rPr>
        <w:t xml:space="preserve"> بیست شتر را </w:t>
      </w:r>
      <w:r w:rsidR="00926BDD" w:rsidRPr="00904882">
        <w:rPr>
          <w:rFonts w:hint="cs"/>
          <w:rtl/>
          <w:lang w:bidi="fa-IR"/>
        </w:rPr>
        <w:t>تع</w:t>
      </w:r>
      <w:r w:rsidRPr="00904882">
        <w:rPr>
          <w:rFonts w:hint="cs"/>
          <w:rtl/>
          <w:lang w:bidi="fa-IR"/>
        </w:rPr>
        <w:t xml:space="preserve">یین نمود. از او سوال شد: </w:t>
      </w:r>
      <w:r w:rsidR="00947A52" w:rsidRPr="00904882">
        <w:rPr>
          <w:rFonts w:hint="cs"/>
          <w:rtl/>
          <w:lang w:bidi="fa-IR"/>
        </w:rPr>
        <w:t>هر آنچه ملال آورتر</w:t>
      </w:r>
      <w:r w:rsidRPr="00904882">
        <w:rPr>
          <w:rFonts w:hint="cs"/>
          <w:rtl/>
          <w:lang w:bidi="fa-IR"/>
        </w:rPr>
        <w:t xml:space="preserve"> باشد خون بهایش کاهش می</w:t>
      </w:r>
      <w:r w:rsidRPr="00904882">
        <w:rPr>
          <w:rFonts w:hint="cs"/>
          <w:rtl/>
          <w:lang w:bidi="fa-IR"/>
        </w:rPr>
        <w:softHyphen/>
        <w:t>یابد؟</w:t>
      </w:r>
    </w:p>
    <w:p w:rsidR="00CE62BA" w:rsidRPr="00904882" w:rsidRDefault="00CE62BA" w:rsidP="004308B5">
      <w:pPr>
        <w:spacing w:line="288" w:lineRule="auto"/>
        <w:ind w:firstLine="206"/>
        <w:rPr>
          <w:rFonts w:hint="cs"/>
          <w:rtl/>
          <w:lang w:bidi="fa-IR"/>
        </w:rPr>
      </w:pPr>
      <w:r w:rsidRPr="00904882">
        <w:rPr>
          <w:rFonts w:hint="cs"/>
          <w:rtl/>
          <w:lang w:bidi="fa-IR"/>
        </w:rPr>
        <w:t>در پاسخ گفت: سنت چنین است</w:t>
      </w:r>
      <w:r w:rsidR="009F00C8" w:rsidRPr="00904882">
        <w:rPr>
          <w:rFonts w:hint="cs"/>
          <w:rtl/>
          <w:lang w:bidi="fa-IR"/>
        </w:rPr>
        <w:t>.</w:t>
      </w:r>
      <w:r w:rsidR="009F00C8" w:rsidRPr="00904882">
        <w:rPr>
          <w:rStyle w:val="a3"/>
          <w:rtl/>
          <w:lang w:bidi="fa-IR"/>
        </w:rPr>
        <w:footnoteReference w:id="54"/>
      </w:r>
    </w:p>
    <w:p w:rsidR="00CE62BA" w:rsidRPr="00904882" w:rsidRDefault="00CE62BA" w:rsidP="004308B5">
      <w:pPr>
        <w:spacing w:line="288" w:lineRule="auto"/>
        <w:ind w:firstLine="206"/>
        <w:rPr>
          <w:rFonts w:hint="cs"/>
          <w:rtl/>
          <w:lang w:bidi="fa-IR"/>
        </w:rPr>
      </w:pPr>
      <w:r w:rsidRPr="00904882">
        <w:rPr>
          <w:rFonts w:hint="cs"/>
          <w:rtl/>
          <w:lang w:bidi="fa-IR"/>
        </w:rPr>
        <w:t>آیا جایزاست گفته شود مقصود عمر و سعید از سنت در گفته</w:t>
      </w:r>
      <w:r w:rsidRPr="00904882">
        <w:rPr>
          <w:rFonts w:hint="cs"/>
          <w:rtl/>
          <w:lang w:bidi="fa-IR"/>
        </w:rPr>
        <w:softHyphen/>
        <w:t>هایشان کاربرد فقه</w:t>
      </w:r>
      <w:r w:rsidR="00926BDD" w:rsidRPr="00904882">
        <w:rPr>
          <w:rFonts w:hint="cs"/>
          <w:rtl/>
          <w:lang w:bidi="fa-IR"/>
        </w:rPr>
        <w:t>ی</w:t>
      </w:r>
      <w:r w:rsidRPr="00904882">
        <w:rPr>
          <w:rFonts w:hint="cs"/>
          <w:rtl/>
          <w:lang w:bidi="fa-IR"/>
        </w:rPr>
        <w:t>ش که نقطه مقابل واجب، مباح و... می</w:t>
      </w:r>
      <w:r w:rsidRPr="00904882">
        <w:rPr>
          <w:rFonts w:hint="cs"/>
          <w:rtl/>
          <w:lang w:bidi="fa-IR"/>
        </w:rPr>
        <w:softHyphen/>
        <w:t>باشد، بوده است؟ هرگز نه؛ بلکه مراد آنان دستورات صادره از جانب پیامبر از لحاظ دلالت بر حکم شرعی، بوده است و این همان کاربرد اصولیش می</w:t>
      </w:r>
      <w:r w:rsidRPr="00904882">
        <w:rPr>
          <w:rFonts w:hint="cs"/>
          <w:rtl/>
          <w:lang w:bidi="fa-IR"/>
        </w:rPr>
        <w:softHyphen/>
        <w:t>باشد که در مقابل کتاب و دیگر ادله قرار می</w:t>
      </w:r>
      <w:r w:rsidRPr="00904882">
        <w:rPr>
          <w:rFonts w:hint="cs"/>
          <w:rtl/>
          <w:lang w:bidi="fa-IR"/>
        </w:rPr>
        <w:softHyphen/>
        <w:t xml:space="preserve">گیرد. </w:t>
      </w:r>
    </w:p>
    <w:p w:rsidR="00CE62BA" w:rsidRPr="00904882" w:rsidRDefault="00CE62BA" w:rsidP="004308B5">
      <w:pPr>
        <w:spacing w:line="288" w:lineRule="auto"/>
        <w:ind w:firstLine="206"/>
        <w:rPr>
          <w:rFonts w:hint="cs"/>
          <w:rtl/>
          <w:lang w:bidi="fa-IR"/>
        </w:rPr>
      </w:pPr>
      <w:r w:rsidRPr="00904882">
        <w:rPr>
          <w:rFonts w:hint="cs"/>
          <w:rtl/>
          <w:lang w:bidi="fa-IR"/>
        </w:rPr>
        <w:t>سخنان رهاوی در حاشیه</w:t>
      </w:r>
      <w:r w:rsidRPr="00904882">
        <w:rPr>
          <w:rFonts w:hint="cs"/>
          <w:rtl/>
          <w:lang w:bidi="fa-IR"/>
        </w:rPr>
        <w:softHyphen/>
        <w:t>ی خود بر شرح المنار ابن مالک 1/586، گفته</w:t>
      </w:r>
      <w:r w:rsidRPr="00904882">
        <w:rPr>
          <w:rFonts w:hint="cs"/>
          <w:rtl/>
          <w:lang w:bidi="fa-IR"/>
        </w:rPr>
        <w:softHyphen/>
        <w:t>های پیشین مرا تایید می</w:t>
      </w:r>
      <w:r w:rsidRPr="00904882">
        <w:rPr>
          <w:rFonts w:hint="cs"/>
          <w:rtl/>
          <w:lang w:bidi="fa-IR"/>
        </w:rPr>
        <w:softHyphen/>
        <w:t>کند که می</w:t>
      </w:r>
      <w:r w:rsidRPr="00904882">
        <w:rPr>
          <w:rFonts w:hint="cs"/>
          <w:rtl/>
          <w:lang w:bidi="fa-IR"/>
        </w:rPr>
        <w:softHyphen/>
        <w:t xml:space="preserve">گوید: این </w:t>
      </w:r>
      <w:r w:rsidR="00926BDD" w:rsidRPr="00904882">
        <w:rPr>
          <w:rFonts w:hint="cs"/>
          <w:rtl/>
          <w:lang w:bidi="fa-IR"/>
        </w:rPr>
        <w:t>م</w:t>
      </w:r>
      <w:r w:rsidRPr="00904882">
        <w:rPr>
          <w:rFonts w:hint="cs"/>
          <w:rtl/>
          <w:lang w:bidi="fa-IR"/>
        </w:rPr>
        <w:t xml:space="preserve">ساله جزو مسائل متعلق به این باب نیست؛ لذا </w:t>
      </w:r>
      <w:r w:rsidR="00947A52" w:rsidRPr="00904882">
        <w:rPr>
          <w:rFonts w:hint="cs"/>
          <w:rtl/>
          <w:lang w:bidi="fa-IR"/>
        </w:rPr>
        <w:t>بهتر</w:t>
      </w:r>
      <w:r w:rsidRPr="00904882">
        <w:rPr>
          <w:rFonts w:hint="cs"/>
          <w:rtl/>
          <w:lang w:bidi="fa-IR"/>
        </w:rPr>
        <w:t xml:space="preserve"> آن بود در حین بحث از اقسام سنت </w:t>
      </w:r>
      <w:r w:rsidR="00947A52" w:rsidRPr="00904882">
        <w:rPr>
          <w:rFonts w:hint="cs"/>
          <w:rtl/>
          <w:lang w:bidi="fa-IR"/>
        </w:rPr>
        <w:t xml:space="preserve">- </w:t>
      </w:r>
      <w:r w:rsidRPr="00904882">
        <w:rPr>
          <w:rFonts w:hint="cs"/>
          <w:rtl/>
          <w:lang w:bidi="fa-IR"/>
        </w:rPr>
        <w:t>مقابل کتاب، اجماع و قیاس</w:t>
      </w:r>
      <w:r w:rsidR="00947A52" w:rsidRPr="00904882">
        <w:rPr>
          <w:rFonts w:hint="cs"/>
          <w:rtl/>
          <w:lang w:bidi="fa-IR"/>
        </w:rPr>
        <w:t xml:space="preserve"> -</w:t>
      </w:r>
      <w:r w:rsidRPr="00904882">
        <w:rPr>
          <w:rFonts w:hint="cs"/>
          <w:rtl/>
          <w:lang w:bidi="fa-IR"/>
        </w:rPr>
        <w:t xml:space="preserve"> بدانها اشاره کند و آنچه ما در صدد بیان</w:t>
      </w:r>
      <w:r w:rsidR="00926BDD" w:rsidRPr="00904882">
        <w:rPr>
          <w:rFonts w:hint="cs"/>
          <w:rtl/>
          <w:lang w:bidi="fa-IR"/>
        </w:rPr>
        <w:t xml:space="preserve"> آن</w:t>
      </w:r>
      <w:r w:rsidRPr="00904882">
        <w:rPr>
          <w:rFonts w:hint="cs"/>
          <w:rtl/>
          <w:lang w:bidi="fa-IR"/>
        </w:rPr>
        <w:t xml:space="preserve"> هستیم سنت نقطه مقابل فرض، واجب و نفل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سپس می</w:t>
      </w:r>
      <w:r w:rsidRPr="00904882">
        <w:rPr>
          <w:rFonts w:hint="cs"/>
          <w:rtl/>
          <w:lang w:bidi="fa-IR"/>
        </w:rPr>
        <w:softHyphen/>
        <w:t xml:space="preserve">گوییم: اگر بپذیریم پرداختن به این موضوع در اینجا صحیح </w:t>
      </w:r>
      <w:r w:rsidR="00947A52" w:rsidRPr="00904882">
        <w:rPr>
          <w:rFonts w:hint="cs"/>
          <w:rtl/>
          <w:lang w:bidi="fa-IR"/>
        </w:rPr>
        <w:t>باشد</w:t>
      </w:r>
      <w:r w:rsidRPr="00904882">
        <w:rPr>
          <w:rFonts w:hint="cs"/>
          <w:rtl/>
          <w:lang w:bidi="fa-IR"/>
        </w:rPr>
        <w:t xml:space="preserve">، </w:t>
      </w:r>
      <w:r w:rsidR="00947A52" w:rsidRPr="00904882">
        <w:rPr>
          <w:rFonts w:hint="cs"/>
          <w:rtl/>
          <w:lang w:bidi="fa-IR"/>
        </w:rPr>
        <w:t>در این صورت هم</w:t>
      </w:r>
      <w:r w:rsidRPr="00904882">
        <w:rPr>
          <w:rFonts w:hint="cs"/>
          <w:rtl/>
          <w:lang w:bidi="fa-IR"/>
        </w:rPr>
        <w:t xml:space="preserve"> بحث از آن بحثی فقهی است</w:t>
      </w:r>
      <w:r w:rsidR="00947A52" w:rsidRPr="00904882">
        <w:rPr>
          <w:rFonts w:hint="cs"/>
          <w:rtl/>
          <w:lang w:bidi="fa-IR"/>
        </w:rPr>
        <w:t>،</w:t>
      </w:r>
      <w:r w:rsidRPr="00904882">
        <w:rPr>
          <w:rFonts w:hint="cs"/>
          <w:rtl/>
          <w:lang w:bidi="fa-IR"/>
        </w:rPr>
        <w:t xml:space="preserve"> و باز اگر بپذیریم دیدگاه متاخران حنفیه است، ولی </w:t>
      </w:r>
      <w:r w:rsidR="00947A52" w:rsidRPr="00904882">
        <w:rPr>
          <w:rFonts w:hint="cs"/>
          <w:rtl/>
          <w:lang w:bidi="fa-IR"/>
        </w:rPr>
        <w:t xml:space="preserve">باز هم </w:t>
      </w:r>
      <w:r w:rsidRPr="00904882">
        <w:rPr>
          <w:rFonts w:hint="cs"/>
          <w:rtl/>
          <w:lang w:bidi="fa-IR"/>
        </w:rPr>
        <w:t xml:space="preserve">تعریف شافعیها از سنت ـ در اصطلاح فقهیش ـ کردار خلفای راشدین یا برخی از آنان را </w:t>
      </w:r>
      <w:r w:rsidR="00926BDD" w:rsidRPr="00904882">
        <w:rPr>
          <w:rFonts w:hint="cs"/>
          <w:rtl/>
          <w:lang w:bidi="fa-IR"/>
        </w:rPr>
        <w:t>در</w:t>
      </w:r>
      <w:r w:rsidRPr="00904882">
        <w:rPr>
          <w:rFonts w:hint="cs"/>
          <w:rtl/>
          <w:lang w:bidi="fa-IR"/>
        </w:rPr>
        <w:t>بر می</w:t>
      </w:r>
      <w:r w:rsidRPr="00904882">
        <w:rPr>
          <w:rFonts w:hint="cs"/>
          <w:rtl/>
          <w:lang w:bidi="fa-IR"/>
        </w:rPr>
        <w:softHyphen/>
        <w:t>گیرد زیرا ایشان می</w:t>
      </w:r>
      <w:r w:rsidRPr="00904882">
        <w:rPr>
          <w:rFonts w:hint="cs"/>
          <w:rtl/>
          <w:lang w:bidi="fa-IR"/>
        </w:rPr>
        <w:softHyphen/>
        <w:t>گویند: هر کرداری که دلیل بر درخواست آن به صورت غیر قطعی وجود داشته باشد، سنت به شمار می</w:t>
      </w:r>
      <w:r w:rsidRPr="00904882">
        <w:rPr>
          <w:rFonts w:hint="cs"/>
          <w:rtl/>
          <w:lang w:bidi="fa-IR"/>
        </w:rPr>
        <w:softHyphen/>
        <w:t>آید، خواه این دلیل کتاب، سنت یا سایر ادله</w:t>
      </w:r>
      <w:r w:rsidRPr="00904882">
        <w:rPr>
          <w:rFonts w:hint="cs"/>
          <w:rtl/>
          <w:lang w:bidi="fa-IR"/>
        </w:rPr>
        <w:softHyphen/>
        <w:t>ای باشد که دلالت و اعتبار آن از نظر قانونگذار ثابت شده است.</w:t>
      </w:r>
    </w:p>
    <w:p w:rsidR="00CE62BA" w:rsidRPr="00904882" w:rsidRDefault="00CE62BA" w:rsidP="004308B5">
      <w:pPr>
        <w:spacing w:line="288" w:lineRule="auto"/>
        <w:ind w:firstLine="206"/>
        <w:rPr>
          <w:rFonts w:hint="cs"/>
          <w:rtl/>
          <w:lang w:bidi="fa-IR"/>
        </w:rPr>
      </w:pPr>
      <w:r w:rsidRPr="00904882">
        <w:rPr>
          <w:rFonts w:hint="cs"/>
          <w:rtl/>
          <w:lang w:bidi="fa-IR"/>
        </w:rPr>
        <w:t>هر گاه حنفیها پا فشاری خلفا یا برخی از آنان بر چیزی به عنوان حجت و دلیل بر سنت بودن آن چیز ر</w:t>
      </w:r>
      <w:r w:rsidR="00947A52" w:rsidRPr="00904882">
        <w:rPr>
          <w:rFonts w:hint="cs"/>
          <w:rtl/>
          <w:lang w:bidi="fa-IR"/>
        </w:rPr>
        <w:t>ا برای شافعیان به اثبات رساندند، آنگاه تعریف شافعیان، آن مسأله ی مورد تأکید خلفا را نیز در بر خواهد گرفت</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گاهی مراد از سنت چیزی است که به وسیله</w:t>
      </w:r>
      <w:r w:rsidRPr="00904882">
        <w:rPr>
          <w:rFonts w:hint="cs"/>
          <w:rtl/>
          <w:lang w:bidi="fa-IR"/>
        </w:rPr>
        <w:softHyphen/>
        <w:t>ی سنت ثابت شده باشد</w:t>
      </w:r>
      <w:r w:rsidR="00947A52" w:rsidRPr="00904882">
        <w:rPr>
          <w:rFonts w:hint="cs"/>
          <w:rtl/>
          <w:lang w:bidi="fa-IR"/>
        </w:rPr>
        <w:t>،</w:t>
      </w:r>
      <w:r w:rsidRPr="00904882">
        <w:rPr>
          <w:rFonts w:hint="cs"/>
          <w:rtl/>
          <w:lang w:bidi="fa-IR"/>
        </w:rPr>
        <w:t xml:space="preserve"> چنانکه ابو حنیفه می</w:t>
      </w:r>
      <w:r w:rsidRPr="00904882">
        <w:rPr>
          <w:rFonts w:hint="cs"/>
          <w:rtl/>
          <w:lang w:bidi="fa-IR"/>
        </w:rPr>
        <w:softHyphen/>
        <w:t>گوید: نماز وتر سنت است یعنی واجبی است که از طریق سنت ثابت گردیده است و چنانکه محمد ـ هنگامی که روز جشن با روز جمعه برخورد کرد ـ گفت: دو جشن گرد آمده</w:t>
      </w:r>
      <w:r w:rsidRPr="00904882">
        <w:rPr>
          <w:rFonts w:hint="cs"/>
          <w:rtl/>
          <w:lang w:bidi="fa-IR"/>
        </w:rPr>
        <w:softHyphen/>
        <w:t>اند: یکی فرض و دیگری سنت می</w:t>
      </w:r>
      <w:r w:rsidRPr="00904882">
        <w:rPr>
          <w:rFonts w:hint="cs"/>
          <w:rtl/>
          <w:lang w:bidi="fa-IR"/>
        </w:rPr>
        <w:softHyphen/>
        <w:t>باشد.</w:t>
      </w:r>
      <w:r w:rsidR="009F00C8" w:rsidRPr="00904882">
        <w:rPr>
          <w:rStyle w:val="a3"/>
          <w:rtl/>
          <w:lang w:bidi="fa-IR"/>
        </w:rPr>
        <w:footnoteReference w:id="55"/>
      </w:r>
    </w:p>
    <w:p w:rsidR="00CE62BA" w:rsidRPr="00904882" w:rsidRDefault="00CE62BA" w:rsidP="004308B5">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«کشاف اصطلاحات الفنون 1/777» می</w:t>
      </w:r>
      <w:r w:rsidRPr="00904882">
        <w:rPr>
          <w:rFonts w:hint="cs"/>
          <w:rtl/>
          <w:lang w:bidi="fa-IR"/>
        </w:rPr>
        <w:softHyphen/>
        <w:t>گوید: یکی دیگر از معانی سنت: شریعت است و در این گفته</w:t>
      </w:r>
      <w:r w:rsidRPr="00904882">
        <w:rPr>
          <w:rFonts w:hint="cs"/>
          <w:rtl/>
          <w:lang w:bidi="fa-IR"/>
        </w:rPr>
        <w:softHyphen/>
        <w:t>ی علما که می</w:t>
      </w:r>
      <w:r w:rsidRPr="00904882">
        <w:rPr>
          <w:rFonts w:hint="cs"/>
          <w:rtl/>
          <w:lang w:bidi="fa-IR"/>
        </w:rPr>
        <w:softHyphen/>
        <w:t>گو</w:t>
      </w:r>
      <w:r w:rsidR="00926BDD" w:rsidRPr="00904882">
        <w:rPr>
          <w:rFonts w:hint="cs"/>
          <w:rtl/>
          <w:lang w:bidi="fa-IR"/>
        </w:rPr>
        <w:t>یند</w:t>
      </w:r>
      <w:r w:rsidRPr="00904882">
        <w:rPr>
          <w:rFonts w:hint="cs"/>
          <w:rtl/>
          <w:lang w:bidi="fa-IR"/>
        </w:rPr>
        <w:t>: شایسته</w:t>
      </w:r>
      <w:r w:rsidRPr="00904882">
        <w:rPr>
          <w:rFonts w:hint="cs"/>
          <w:rtl/>
          <w:lang w:bidi="fa-IR"/>
        </w:rPr>
        <w:softHyphen/>
        <w:t>ترین فرد برای امامت داناترین آنان به سنت است، همین معنا منظور شده است.</w:t>
      </w:r>
    </w:p>
    <w:p w:rsidR="00CE62BA" w:rsidRPr="00904882" w:rsidRDefault="00CE62BA" w:rsidP="004308B5">
      <w:pPr>
        <w:spacing w:line="288" w:lineRule="auto"/>
        <w:ind w:firstLine="206"/>
        <w:rPr>
          <w:rFonts w:hint="cs"/>
          <w:rtl/>
          <w:lang w:bidi="fa-IR"/>
        </w:rPr>
      </w:pPr>
      <w:r w:rsidRPr="00904882">
        <w:rPr>
          <w:rFonts w:hint="cs"/>
          <w:rtl/>
          <w:lang w:bidi="fa-IR"/>
        </w:rPr>
        <w:t>در کتاب «</w:t>
      </w:r>
      <w:r w:rsidRPr="00D50E1B">
        <w:rPr>
          <w:rFonts w:ascii="Lotus Linotype" w:hAnsi="Lotus Linotype" w:cs="Lotus Linotype"/>
          <w:rtl/>
          <w:lang w:bidi="fa-IR"/>
        </w:rPr>
        <w:t>جامع الرموز</w:t>
      </w:r>
      <w:r w:rsidR="00403F1C" w:rsidRPr="00D50E1B">
        <w:rPr>
          <w:rFonts w:ascii="Lotus Linotype" w:hAnsi="Lotus Linotype" w:cs="Lotus Linotype"/>
          <w:lang w:bidi="fa-IR"/>
        </w:rPr>
        <w:t xml:space="preserve"> </w:t>
      </w:r>
      <w:r w:rsidR="002C46D8" w:rsidRPr="00D50E1B">
        <w:rPr>
          <w:rFonts w:ascii="Lotus Linotype" w:hAnsi="Lotus Linotype" w:cs="Lotus Linotype"/>
          <w:rtl/>
          <w:lang w:bidi="fa-IR"/>
        </w:rPr>
        <w:t>فی</w:t>
      </w:r>
      <w:r w:rsidRPr="00D50E1B">
        <w:rPr>
          <w:rFonts w:ascii="Lotus Linotype" w:hAnsi="Lotus Linotype" w:cs="Lotus Linotype"/>
          <w:rtl/>
          <w:lang w:bidi="fa-IR"/>
        </w:rPr>
        <w:t xml:space="preserve"> بیان مسائل الجماع</w:t>
      </w:r>
      <w:r w:rsidR="00D50E1B">
        <w:rPr>
          <w:rFonts w:ascii="Lotus Linotype" w:hAnsi="Lotus Linotype" w:cs="Lotus Linotype" w:hint="cs"/>
          <w:rtl/>
          <w:lang w:bidi="fa-IR"/>
        </w:rPr>
        <w:t>ة</w:t>
      </w:r>
      <w:r w:rsidRPr="00904882">
        <w:rPr>
          <w:rFonts w:hint="cs"/>
          <w:rtl/>
          <w:lang w:bidi="fa-IR"/>
        </w:rPr>
        <w:t>» نیز چنان آمده است ا هـ .</w:t>
      </w:r>
    </w:p>
    <w:p w:rsidR="00CE62BA" w:rsidRPr="00904882" w:rsidRDefault="00CE62BA" w:rsidP="00D50E1B">
      <w:pPr>
        <w:spacing w:line="288" w:lineRule="auto"/>
        <w:ind w:firstLine="206"/>
        <w:rPr>
          <w:rFonts w:hint="cs"/>
          <w:rtl/>
          <w:lang w:bidi="fa-IR"/>
        </w:rPr>
      </w:pPr>
      <w:r w:rsidRPr="00904882">
        <w:rPr>
          <w:rFonts w:hint="cs"/>
          <w:rtl/>
          <w:lang w:bidi="fa-IR"/>
        </w:rPr>
        <w:t>البته نویسنده توضیح نداده که: آیا این اصطلاح ویژه</w:t>
      </w:r>
      <w:r w:rsidRPr="00904882">
        <w:rPr>
          <w:rFonts w:hint="cs"/>
          <w:rtl/>
          <w:lang w:bidi="fa-IR"/>
        </w:rPr>
        <w:softHyphen/>
        <w:t>ی حنفیها است؟ یا همه</w:t>
      </w:r>
      <w:r w:rsidRPr="00904882">
        <w:rPr>
          <w:rFonts w:hint="cs"/>
          <w:rtl/>
          <w:lang w:bidi="fa-IR"/>
        </w:rPr>
        <w:softHyphen/>
        <w:t>ی فقها را در بر می</w:t>
      </w:r>
      <w:r w:rsidRPr="00904882">
        <w:rPr>
          <w:rFonts w:hint="cs"/>
          <w:rtl/>
          <w:lang w:bidi="fa-IR"/>
        </w:rPr>
        <w:softHyphen/>
        <w:t>گیرد؟ آنچه به نظرم می</w:t>
      </w:r>
      <w:r w:rsidRPr="00904882">
        <w:rPr>
          <w:rFonts w:hint="cs"/>
          <w:rtl/>
          <w:lang w:bidi="fa-IR"/>
        </w:rPr>
        <w:softHyphen/>
        <w:t>آید اینکه: اصطلاح مزبور عام و از معنا</w:t>
      </w:r>
      <w:r w:rsidR="002C46D8" w:rsidRPr="00904882">
        <w:rPr>
          <w:rFonts w:hint="cs"/>
          <w:rtl/>
          <w:lang w:bidi="fa-IR"/>
        </w:rPr>
        <w:t>ی</w:t>
      </w:r>
      <w:r w:rsidRPr="00904882">
        <w:rPr>
          <w:rFonts w:hint="cs"/>
          <w:rtl/>
          <w:lang w:bidi="fa-IR"/>
        </w:rPr>
        <w:t xml:space="preserve"> سنت مقابل بدعت</w:t>
      </w:r>
      <w:r w:rsidR="00D50E1B">
        <w:rPr>
          <w:rStyle w:val="a3"/>
          <w:rtl/>
          <w:lang w:bidi="fa-IR"/>
        </w:rPr>
        <w:footnoteReference w:id="56"/>
      </w:r>
      <w:r w:rsidRPr="00904882">
        <w:rPr>
          <w:rFonts w:hint="cs"/>
          <w:rtl/>
          <w:lang w:bidi="fa-IR"/>
        </w:rPr>
        <w:t xml:space="preserve"> نزدیک است اگر عین آن نباشد؛ و میان هم</w:t>
      </w:r>
      <w:r w:rsidR="00947A52" w:rsidRPr="00904882">
        <w:rPr>
          <w:rFonts w:hint="cs"/>
          <w:rtl/>
          <w:lang w:bidi="fa-IR"/>
        </w:rPr>
        <w:t>ه</w:t>
      </w:r>
      <w:r w:rsidRPr="00904882">
        <w:rPr>
          <w:rtl/>
          <w:lang w:bidi="fa-IR"/>
        </w:rPr>
        <w:softHyphen/>
      </w:r>
      <w:r w:rsidRPr="00904882">
        <w:rPr>
          <w:rFonts w:hint="cs"/>
          <w:rtl/>
          <w:lang w:bidi="fa-IR"/>
        </w:rPr>
        <w:t>ی فقها کاربرد دارد.</w:t>
      </w:r>
    </w:p>
    <w:p w:rsidR="00CE62BA" w:rsidRPr="00904882" w:rsidRDefault="00CE62BA" w:rsidP="004308B5">
      <w:pPr>
        <w:spacing w:line="288" w:lineRule="auto"/>
        <w:ind w:firstLine="206"/>
        <w:rPr>
          <w:rFonts w:hint="cs"/>
          <w:rtl/>
          <w:lang w:bidi="fa-IR"/>
        </w:rPr>
      </w:pPr>
      <w:r w:rsidRPr="00904882">
        <w:rPr>
          <w:rFonts w:hint="cs"/>
          <w:rtl/>
          <w:lang w:bidi="fa-IR"/>
        </w:rPr>
        <w:t>سنت نزد حنفیان ـ با معنای نخست ـ بر دو گونه است:</w:t>
      </w:r>
    </w:p>
    <w:p w:rsidR="00CE62BA" w:rsidRPr="00904882" w:rsidRDefault="00CE62BA" w:rsidP="004308B5">
      <w:pPr>
        <w:spacing w:line="288" w:lineRule="auto"/>
        <w:ind w:firstLine="206"/>
        <w:rPr>
          <w:rFonts w:hint="cs"/>
          <w:rtl/>
          <w:lang w:bidi="fa-IR"/>
        </w:rPr>
      </w:pPr>
      <w:r w:rsidRPr="00904882">
        <w:rPr>
          <w:rFonts w:hint="cs"/>
          <w:rtl/>
          <w:lang w:bidi="fa-IR"/>
        </w:rPr>
        <w:t>1ـ سنت هدایت</w:t>
      </w:r>
      <w:r w:rsidR="00947A52" w:rsidRPr="00904882">
        <w:rPr>
          <w:rFonts w:hint="cs"/>
          <w:rtl/>
          <w:lang w:bidi="fa-IR"/>
        </w:rPr>
        <w:t>،</w:t>
      </w:r>
      <w:r w:rsidRPr="00904882">
        <w:rPr>
          <w:rFonts w:hint="cs"/>
          <w:rtl/>
          <w:lang w:bidi="fa-IR"/>
        </w:rPr>
        <w:t xml:space="preserve"> یعنی موکده</w:t>
      </w:r>
      <w:r w:rsidRPr="00904882">
        <w:rPr>
          <w:rFonts w:hint="cs"/>
          <w:rtl/>
          <w:lang w:bidi="fa-IR"/>
        </w:rPr>
        <w:softHyphen/>
        <w:t>ی نزدیک به واجب که ازمکملات و شعائر محسوب می</w:t>
      </w:r>
      <w:r w:rsidRPr="00904882">
        <w:rPr>
          <w:rFonts w:hint="cs"/>
          <w:rtl/>
          <w:lang w:bidi="fa-IR"/>
        </w:rPr>
        <w:softHyphen/>
        <w:t>گردد همچون: جماعت در نماز، اذان، اقامه و روا</w:t>
      </w:r>
      <w:r w:rsidR="002C46D8" w:rsidRPr="00904882">
        <w:rPr>
          <w:rFonts w:hint="cs"/>
          <w:rtl/>
          <w:lang w:bidi="fa-IR"/>
        </w:rPr>
        <w:t>تب</w:t>
      </w:r>
      <w:r w:rsidRPr="00904882">
        <w:rPr>
          <w:rFonts w:hint="cs"/>
          <w:rtl/>
          <w:lang w:bidi="fa-IR"/>
        </w:rPr>
        <w:t xml:space="preserve"> نمازها.</w:t>
      </w:r>
    </w:p>
    <w:p w:rsidR="00CE62BA" w:rsidRPr="00904882" w:rsidRDefault="00CE62BA" w:rsidP="004308B5">
      <w:pPr>
        <w:spacing w:line="288" w:lineRule="auto"/>
        <w:ind w:firstLine="206"/>
        <w:rPr>
          <w:rFonts w:hint="cs"/>
          <w:rtl/>
          <w:lang w:bidi="fa-IR"/>
        </w:rPr>
      </w:pPr>
      <w:r w:rsidRPr="00904882">
        <w:rPr>
          <w:rFonts w:hint="cs"/>
          <w:rtl/>
          <w:lang w:bidi="fa-IR"/>
        </w:rPr>
        <w:t>حکم این نوع سنت این است که: انجام دهنده</w:t>
      </w:r>
      <w:r w:rsidRPr="00904882">
        <w:rPr>
          <w:rFonts w:hint="cs"/>
          <w:rtl/>
          <w:lang w:bidi="fa-IR"/>
        </w:rPr>
        <w:softHyphen/>
        <w:t>اش</w:t>
      </w:r>
      <w:r w:rsidR="002C46D8" w:rsidRPr="00904882">
        <w:rPr>
          <w:rFonts w:hint="cs"/>
          <w:rtl/>
          <w:lang w:bidi="fa-IR"/>
        </w:rPr>
        <w:t xml:space="preserve"> پاداش</w:t>
      </w:r>
      <w:r w:rsidRPr="00904882">
        <w:rPr>
          <w:rFonts w:hint="cs"/>
          <w:rtl/>
          <w:lang w:bidi="fa-IR"/>
        </w:rPr>
        <w:t xml:space="preserve"> می</w:t>
      </w:r>
      <w:r w:rsidRPr="00904882">
        <w:rPr>
          <w:rFonts w:hint="cs"/>
          <w:rtl/>
          <w:lang w:bidi="fa-IR"/>
        </w:rPr>
        <w:softHyphen/>
        <w:t>گیرد، و ترک کننده</w:t>
      </w:r>
      <w:r w:rsidRPr="00904882">
        <w:rPr>
          <w:rFonts w:hint="cs"/>
          <w:rtl/>
          <w:lang w:bidi="fa-IR"/>
        </w:rPr>
        <w:softHyphen/>
        <w:t xml:space="preserve">اش </w:t>
      </w:r>
      <w:r w:rsidR="002C46D8" w:rsidRPr="00904882">
        <w:rPr>
          <w:rFonts w:hint="cs"/>
          <w:rtl/>
          <w:lang w:bidi="fa-IR"/>
        </w:rPr>
        <w:t xml:space="preserve">بدون </w:t>
      </w:r>
      <w:r w:rsidRPr="00904882">
        <w:rPr>
          <w:rFonts w:hint="cs"/>
          <w:rtl/>
          <w:lang w:bidi="fa-IR"/>
        </w:rPr>
        <w:t xml:space="preserve">معذرت به صورت همیشگی ـ </w:t>
      </w:r>
      <w:r w:rsidR="002C46D8" w:rsidRPr="00904882">
        <w:rPr>
          <w:rFonts w:hint="cs"/>
          <w:rtl/>
          <w:lang w:bidi="fa-IR"/>
        </w:rPr>
        <w:t>س</w:t>
      </w:r>
      <w:r w:rsidRPr="00904882">
        <w:rPr>
          <w:rFonts w:hint="cs"/>
          <w:rtl/>
          <w:lang w:bidi="fa-IR"/>
        </w:rPr>
        <w:t>زاوار محرومیت از شفاعت و ملامت و گمراه</w:t>
      </w:r>
      <w:r w:rsidRPr="00904882">
        <w:rPr>
          <w:rFonts w:hint="cs"/>
          <w:rtl/>
          <w:lang w:bidi="fa-IR"/>
        </w:rPr>
        <w:softHyphen/>
        <w:t>سازی است چون دین را سبک و حقیر شمارده است.</w:t>
      </w:r>
      <w:r w:rsidR="009F00C8" w:rsidRPr="00904882">
        <w:rPr>
          <w:rStyle w:val="a3"/>
          <w:rtl/>
          <w:lang w:bidi="fa-IR"/>
        </w:rPr>
        <w:footnoteReference w:id="57"/>
      </w:r>
      <w:r w:rsidRPr="00904882">
        <w:rPr>
          <w:rFonts w:hint="cs"/>
          <w:rtl/>
          <w:lang w:bidi="fa-IR"/>
        </w:rPr>
        <w:t xml:space="preserve"> سپس گفته شده: او مقصر و خطاکار به حساب نمی</w:t>
      </w:r>
      <w:r w:rsidRPr="00904882">
        <w:rPr>
          <w:rFonts w:hint="cs"/>
          <w:rtl/>
          <w:lang w:bidi="fa-IR"/>
        </w:rPr>
        <w:softHyphen/>
        <w:t>آید. از ابو یسر نقل شده: دچار گناه اندکی می</w:t>
      </w:r>
      <w:r w:rsidRPr="00904882">
        <w:rPr>
          <w:rFonts w:hint="cs"/>
          <w:rtl/>
          <w:lang w:bidi="fa-IR"/>
        </w:rPr>
        <w:softHyphen/>
        <w:t>گردد.</w:t>
      </w:r>
      <w:r w:rsidR="009F00C8" w:rsidRPr="00904882">
        <w:rPr>
          <w:rStyle w:val="a3"/>
          <w:rtl/>
          <w:lang w:bidi="fa-IR"/>
        </w:rPr>
        <w:footnoteReference w:id="58"/>
      </w:r>
      <w:r w:rsidRPr="00904882">
        <w:rPr>
          <w:rFonts w:hint="cs"/>
          <w:rtl/>
          <w:lang w:bidi="fa-IR"/>
        </w:rPr>
        <w:t xml:space="preserve"> این رأی اخیر صحیحترین رأی نزد آنان می</w:t>
      </w:r>
      <w:r w:rsidRPr="00904882">
        <w:rPr>
          <w:rFonts w:hint="cs"/>
          <w:rtl/>
          <w:lang w:bidi="fa-IR"/>
        </w:rPr>
        <w:softHyphen/>
        <w:t>باشد.</w:t>
      </w:r>
      <w:r w:rsidR="009F00C8" w:rsidRPr="00904882">
        <w:rPr>
          <w:rStyle w:val="a3"/>
          <w:rtl/>
          <w:lang w:bidi="fa-IR"/>
        </w:rPr>
        <w:footnoteReference w:id="59"/>
      </w:r>
    </w:p>
    <w:p w:rsidR="00CE62BA" w:rsidRPr="00904882" w:rsidRDefault="00CE62BA" w:rsidP="00403F1C">
      <w:pPr>
        <w:spacing w:line="288" w:lineRule="auto"/>
        <w:ind w:firstLine="206"/>
        <w:rPr>
          <w:rFonts w:hint="cs"/>
          <w:rtl/>
          <w:lang w:bidi="fa-IR"/>
        </w:rPr>
      </w:pPr>
      <w:r w:rsidRPr="00904882">
        <w:rPr>
          <w:rFonts w:hint="cs"/>
          <w:rtl/>
          <w:lang w:bidi="fa-IR"/>
        </w:rPr>
        <w:t>2ـ سنت زوائد</w:t>
      </w:r>
      <w:r w:rsidR="002C46D8" w:rsidRPr="00904882">
        <w:rPr>
          <w:rFonts w:hint="cs"/>
          <w:rtl/>
          <w:lang w:bidi="fa-IR"/>
        </w:rPr>
        <w:t>.</w:t>
      </w:r>
      <w:r w:rsidRPr="00904882">
        <w:rPr>
          <w:rFonts w:hint="cs"/>
          <w:rtl/>
          <w:lang w:bidi="fa-IR"/>
        </w:rPr>
        <w:t xml:space="preserve"> و آن سنتی است که پیامبر خدا بر آن مواظبت کرده تا به صورت عادتی برایش در آمده و آن را جز گاه گاهی ترک نکرده است. مانند روش پیامبر در لباس، ایستادن، نشستن، سوار شدن، راه رفتن، آشامیدن، خوابیدن و طول دادن قرائت، رکوع و سجود نماز. این نوع سنت در ذات خود عبادت است، زیرا نیاز به نیتی دارد که در بر گیرنده</w:t>
      </w:r>
      <w:r w:rsidRPr="00904882">
        <w:rPr>
          <w:rFonts w:hint="cs"/>
          <w:rtl/>
          <w:lang w:bidi="fa-IR"/>
        </w:rPr>
        <w:softHyphen/>
        <w:t>ی اخلاص باشد اینکه می</w:t>
      </w:r>
      <w:r w:rsidRPr="00904882">
        <w:rPr>
          <w:rFonts w:hint="cs"/>
          <w:rtl/>
          <w:lang w:bidi="fa-IR"/>
        </w:rPr>
        <w:softHyphen/>
        <w:t>گویند: جزو عادات است با آن منافاتی ندارد، چون معنایش این است پیامبر خدا بر آن مواظبت و پا فشاری کرده تا به صورت عادتی برایش در آمده و علت نامگذاریش به سنت زوائد این است که چون جزو م</w:t>
      </w:r>
      <w:r w:rsidR="002C46D8" w:rsidRPr="00904882">
        <w:rPr>
          <w:rFonts w:hint="cs"/>
          <w:rtl/>
          <w:lang w:bidi="fa-IR"/>
        </w:rPr>
        <w:t>ک</w:t>
      </w:r>
      <w:r w:rsidRPr="00904882">
        <w:rPr>
          <w:rFonts w:hint="cs"/>
          <w:rtl/>
          <w:lang w:bidi="fa-IR"/>
        </w:rPr>
        <w:t>ملات و شعائر محسوب نمی</w:t>
      </w:r>
      <w:r w:rsidRPr="00904882">
        <w:rPr>
          <w:rFonts w:hint="cs"/>
          <w:rtl/>
          <w:lang w:bidi="fa-IR"/>
        </w:rPr>
        <w:softHyphen/>
        <w:t>گردد. حکم این نوع دوم ا</w:t>
      </w:r>
      <w:r w:rsidR="002C46D8" w:rsidRPr="00904882">
        <w:rPr>
          <w:rFonts w:hint="cs"/>
          <w:rtl/>
          <w:lang w:bidi="fa-IR"/>
        </w:rPr>
        <w:t>ی</w:t>
      </w:r>
      <w:r w:rsidRPr="00904882">
        <w:rPr>
          <w:rFonts w:hint="cs"/>
          <w:rtl/>
          <w:lang w:bidi="fa-IR"/>
        </w:rPr>
        <w:t>ن است که: انجام د</w:t>
      </w:r>
      <w:r w:rsidR="00A8715D" w:rsidRPr="00904882">
        <w:rPr>
          <w:rFonts w:hint="cs"/>
          <w:rtl/>
          <w:lang w:bidi="fa-IR"/>
        </w:rPr>
        <w:t>هنده</w:t>
      </w:r>
      <w:r w:rsidR="00A8715D" w:rsidRPr="00904882">
        <w:rPr>
          <w:rFonts w:hint="cs"/>
          <w:rtl/>
          <w:lang w:bidi="fa-IR"/>
        </w:rPr>
        <w:softHyphen/>
        <w:t>اش پاداش داده می</w:t>
      </w:r>
      <w:r w:rsidR="00A8715D" w:rsidRPr="00904882">
        <w:rPr>
          <w:rFonts w:hint="cs"/>
          <w:rtl/>
          <w:lang w:bidi="fa-IR"/>
        </w:rPr>
        <w:softHyphen/>
        <w:t>شود و فرو</w:t>
      </w:r>
      <w:r w:rsidRPr="00904882">
        <w:rPr>
          <w:rFonts w:hint="cs"/>
          <w:rtl/>
          <w:lang w:bidi="fa-IR"/>
        </w:rPr>
        <w:t>گذاشتن</w:t>
      </w:r>
      <w:r w:rsidR="002C46D8" w:rsidRPr="00904882">
        <w:rPr>
          <w:rFonts w:hint="cs"/>
          <w:rtl/>
          <w:lang w:bidi="fa-IR"/>
        </w:rPr>
        <w:t xml:space="preserve"> آن</w:t>
      </w:r>
      <w:r w:rsidRPr="00904882">
        <w:rPr>
          <w:rFonts w:hint="cs"/>
          <w:rtl/>
          <w:lang w:bidi="fa-IR"/>
        </w:rPr>
        <w:t xml:space="preserve"> موجب بدی و کراهت نمی</w:t>
      </w:r>
      <w:r w:rsidRPr="00904882">
        <w:rPr>
          <w:rFonts w:hint="cs"/>
          <w:rtl/>
          <w:lang w:bidi="fa-IR"/>
        </w:rPr>
        <w:softHyphen/>
        <w:t xml:space="preserve">شود. </w:t>
      </w:r>
      <w:r w:rsidR="009F00C8" w:rsidRPr="00904882">
        <w:rPr>
          <w:rStyle w:val="a3"/>
          <w:rtl/>
          <w:lang w:bidi="fa-IR"/>
        </w:rPr>
        <w:footnoteReference w:id="60"/>
      </w:r>
    </w:p>
    <w:p w:rsidR="00CE62BA" w:rsidRPr="00904882" w:rsidRDefault="00CE62BA" w:rsidP="00D16605">
      <w:pPr>
        <w:spacing w:line="288" w:lineRule="auto"/>
        <w:ind w:firstLine="206"/>
        <w:rPr>
          <w:rFonts w:hint="cs"/>
          <w:rtl/>
          <w:lang w:bidi="fa-IR"/>
        </w:rPr>
      </w:pPr>
      <w:r w:rsidRPr="00904882">
        <w:rPr>
          <w:rFonts w:hint="cs"/>
          <w:rtl/>
          <w:lang w:bidi="fa-IR"/>
        </w:rPr>
        <w:t>ن</w:t>
      </w:r>
      <w:r w:rsidR="00A8715D" w:rsidRPr="00904882">
        <w:rPr>
          <w:rFonts w:hint="cs"/>
          <w:rtl/>
          <w:lang w:bidi="fa-IR"/>
        </w:rPr>
        <w:t>ف</w:t>
      </w:r>
      <w:r w:rsidRPr="00904882">
        <w:rPr>
          <w:rFonts w:hint="cs"/>
          <w:rtl/>
          <w:lang w:bidi="fa-IR"/>
        </w:rPr>
        <w:t>ل ـ که تطوع</w:t>
      </w:r>
      <w:r w:rsidR="00D16605">
        <w:rPr>
          <w:rStyle w:val="a3"/>
          <w:rtl/>
          <w:lang w:bidi="fa-IR"/>
        </w:rPr>
        <w:footnoteReference w:id="61"/>
      </w:r>
      <w:r w:rsidRPr="00904882">
        <w:rPr>
          <w:rFonts w:hint="cs"/>
          <w:rtl/>
          <w:lang w:bidi="fa-IR"/>
        </w:rPr>
        <w:t xml:space="preserve"> هم مرادف او است ـ یعنی: چیزهایی که علاوه بر واجبات، فرایض و سنتها مقرر شده</w:t>
      </w:r>
      <w:r w:rsidRPr="00904882">
        <w:rPr>
          <w:rFonts w:hint="cs"/>
          <w:rtl/>
          <w:lang w:bidi="fa-IR"/>
        </w:rPr>
        <w:softHyphen/>
        <w:t>اند.</w:t>
      </w:r>
      <w:r w:rsidR="009F00C8" w:rsidRPr="00904882">
        <w:rPr>
          <w:rStyle w:val="a3"/>
          <w:rtl/>
          <w:lang w:bidi="fa-IR"/>
        </w:rPr>
        <w:footnoteReference w:id="62"/>
      </w:r>
    </w:p>
    <w:p w:rsidR="00CE62BA" w:rsidRPr="00904882" w:rsidRDefault="00CE62BA" w:rsidP="00403F1C">
      <w:pPr>
        <w:spacing w:line="288" w:lineRule="auto"/>
        <w:ind w:firstLine="206"/>
        <w:rPr>
          <w:rFonts w:hint="cs"/>
          <w:rtl/>
          <w:lang w:bidi="fa-IR"/>
        </w:rPr>
      </w:pPr>
      <w:r w:rsidRPr="00904882">
        <w:rPr>
          <w:rFonts w:hint="cs"/>
          <w:rtl/>
          <w:lang w:bidi="fa-IR"/>
        </w:rPr>
        <w:t xml:space="preserve">یا اینکه: چیزی است دلیل سنت بودنش به صورت عمومی یا خصوصی وارد شده و پیامبر خدا </w:t>
      </w:r>
      <w:r w:rsidR="009F00C8" w:rsidRPr="00904882">
        <w:rPr>
          <w:rFonts w:hint="cs"/>
          <w:rtl/>
          <w:lang w:bidi="fa-IR"/>
        </w:rPr>
        <w:t>بر آن مواظبت نکرده است.</w:t>
      </w:r>
      <w:r w:rsidR="009F00C8" w:rsidRPr="00904882">
        <w:rPr>
          <w:rStyle w:val="a3"/>
          <w:rtl/>
          <w:lang w:bidi="fa-IR"/>
        </w:rPr>
        <w:footnoteReference w:id="63"/>
      </w:r>
    </w:p>
    <w:p w:rsidR="00CE62BA" w:rsidRPr="00904882" w:rsidRDefault="00CE62BA" w:rsidP="00403F1C">
      <w:pPr>
        <w:spacing w:line="288" w:lineRule="auto"/>
        <w:ind w:firstLine="206"/>
        <w:rPr>
          <w:rFonts w:hint="cs"/>
          <w:rtl/>
          <w:lang w:bidi="fa-IR"/>
        </w:rPr>
      </w:pPr>
      <w:r w:rsidRPr="00904882">
        <w:rPr>
          <w:rFonts w:hint="cs"/>
          <w:rtl/>
          <w:lang w:bidi="fa-IR"/>
        </w:rPr>
        <w:t>حکم نفل این است که: انجام دادنش موجب پاداش می</w:t>
      </w:r>
      <w:r w:rsidRPr="00904882">
        <w:rPr>
          <w:rFonts w:hint="cs"/>
          <w:rtl/>
          <w:lang w:bidi="fa-IR"/>
        </w:rPr>
        <w:softHyphen/>
        <w:t>گردد ـ چون عبادت است ـ ولی سزا و ملامتی بر ترک کردنش مترتب نمی</w:t>
      </w:r>
      <w:r w:rsidRPr="00904882">
        <w:rPr>
          <w:rFonts w:hint="cs"/>
          <w:rtl/>
          <w:lang w:bidi="fa-IR"/>
        </w:rPr>
        <w:softHyphen/>
        <w:t>شود چون در چارچوب فرض، واجب و سنت نمی</w:t>
      </w:r>
      <w:r w:rsidRPr="00904882">
        <w:rPr>
          <w:rFonts w:hint="cs"/>
          <w:rtl/>
          <w:lang w:bidi="fa-IR"/>
        </w:rPr>
        <w:softHyphen/>
        <w:t>گنجد. پس نفل بسان سنت زوائد است؛ جز اینکه به دلیل مواظبت نکردن پیامبر بر آن از درجه</w:t>
      </w:r>
      <w:r w:rsidRPr="00904882">
        <w:rPr>
          <w:rFonts w:hint="cs"/>
          <w:rtl/>
          <w:lang w:bidi="fa-IR"/>
        </w:rPr>
        <w:softHyphen/>
        <w:t>ی پایین</w:t>
      </w:r>
      <w:r w:rsidRPr="00904882">
        <w:rPr>
          <w:rFonts w:hint="cs"/>
          <w:rtl/>
          <w:lang w:bidi="fa-IR"/>
        </w:rPr>
        <w:softHyphen/>
        <w:t>تری برخوردار است.</w:t>
      </w:r>
      <w:r w:rsidR="00403F1C">
        <w:rPr>
          <w:rStyle w:val="a3"/>
          <w:rtl/>
          <w:lang w:bidi="fa-IR"/>
        </w:rPr>
        <w:footnoteReference w:id="64"/>
      </w:r>
      <w:r w:rsidRPr="00904882">
        <w:rPr>
          <w:rFonts w:hint="cs"/>
          <w:rtl/>
          <w:lang w:bidi="fa-IR"/>
        </w:rPr>
        <w:t xml:space="preserve"> </w:t>
      </w:r>
    </w:p>
    <w:p w:rsidR="00CE62BA" w:rsidRPr="00904882" w:rsidRDefault="00CE62BA" w:rsidP="00403F1C">
      <w:pPr>
        <w:spacing w:line="288" w:lineRule="auto"/>
        <w:ind w:firstLine="206"/>
        <w:rPr>
          <w:rtl/>
          <w:lang w:bidi="fa-IR"/>
        </w:rPr>
      </w:pPr>
      <w:r w:rsidRPr="00904882">
        <w:rPr>
          <w:rFonts w:hint="cs"/>
          <w:rtl/>
          <w:lang w:bidi="fa-IR"/>
        </w:rPr>
        <w:t>گاهی نفل بر چیزی اطلاق می</w:t>
      </w:r>
      <w:r w:rsidRPr="00904882">
        <w:rPr>
          <w:rFonts w:hint="cs"/>
          <w:rtl/>
          <w:lang w:bidi="fa-IR"/>
        </w:rPr>
        <w:softHyphen/>
        <w:t>گردد که مشتمل بر سنتهای رواتب باشد</w:t>
      </w:r>
      <w:r w:rsidR="00A8715D" w:rsidRPr="00904882">
        <w:rPr>
          <w:rFonts w:hint="cs"/>
          <w:rtl/>
          <w:lang w:bidi="fa-IR"/>
        </w:rPr>
        <w:t>،</w:t>
      </w:r>
      <w:r w:rsidRPr="00904882">
        <w:rPr>
          <w:rFonts w:hint="cs"/>
          <w:rtl/>
          <w:lang w:bidi="fa-IR"/>
        </w:rPr>
        <w:t xml:space="preserve"> مثل اینکه گفته می</w:t>
      </w:r>
      <w:r w:rsidRPr="00904882">
        <w:rPr>
          <w:rFonts w:hint="cs"/>
          <w:rtl/>
          <w:lang w:bidi="fa-IR"/>
        </w:rPr>
        <w:softHyphen/>
        <w:t>شود: باب سنت وتر و نفلها یا اینک</w:t>
      </w:r>
      <w:r w:rsidR="00403F1C">
        <w:rPr>
          <w:rFonts w:hint="cs"/>
          <w:rtl/>
          <w:lang w:bidi="fa-IR"/>
        </w:rPr>
        <w:t>ه حج را نافله نامگذاری می</w:t>
      </w:r>
      <w:r w:rsidR="00403F1C">
        <w:rPr>
          <w:rFonts w:hint="cs"/>
          <w:rtl/>
          <w:lang w:bidi="fa-IR"/>
        </w:rPr>
        <w:softHyphen/>
        <w:t>کنند.</w:t>
      </w:r>
      <w:r w:rsidR="00403F1C">
        <w:rPr>
          <w:rStyle w:val="a3"/>
          <w:rtl/>
          <w:lang w:bidi="fa-IR"/>
        </w:rPr>
        <w:footnoteReference w:id="65"/>
      </w:r>
    </w:p>
    <w:p w:rsidR="00CE62BA" w:rsidRPr="00904882" w:rsidRDefault="00944E06" w:rsidP="00D16605">
      <w:pPr>
        <w:spacing w:line="288" w:lineRule="auto"/>
        <w:ind w:firstLine="206"/>
        <w:rPr>
          <w:rFonts w:hint="cs"/>
          <w:rtl/>
          <w:lang w:bidi="fa-IR"/>
        </w:rPr>
      </w:pPr>
      <w:r>
        <w:rPr>
          <w:rtl/>
          <w:lang w:bidi="fa-IR"/>
        </w:rPr>
        <w:br w:type="page"/>
      </w:r>
      <w:r w:rsidR="00CE62BA" w:rsidRPr="00904882">
        <w:rPr>
          <w:rFonts w:hint="cs"/>
          <w:rtl/>
          <w:lang w:bidi="fa-IR"/>
        </w:rPr>
        <w:t>مستحب ـ که مندوب و فضیلت هم مرادفش هستند</w:t>
      </w:r>
      <w:r w:rsidR="00D16605">
        <w:rPr>
          <w:rStyle w:val="a3"/>
          <w:rtl/>
          <w:lang w:bidi="fa-IR"/>
        </w:rPr>
        <w:footnoteReference w:id="66"/>
      </w:r>
      <w:r w:rsidR="00CE62BA" w:rsidRPr="00904882">
        <w:rPr>
          <w:rFonts w:hint="cs"/>
          <w:rtl/>
          <w:lang w:bidi="fa-IR"/>
        </w:rPr>
        <w:t xml:space="preserve"> نوعی نفل است</w:t>
      </w:r>
      <w:r w:rsidR="002C46D8" w:rsidRPr="00904882">
        <w:rPr>
          <w:rFonts w:hint="cs"/>
          <w:rtl/>
          <w:lang w:bidi="fa-IR"/>
        </w:rPr>
        <w:t xml:space="preserve"> و</w:t>
      </w:r>
      <w:r w:rsidR="00CE62BA" w:rsidRPr="00904882">
        <w:rPr>
          <w:rFonts w:hint="cs"/>
          <w:rtl/>
          <w:lang w:bidi="fa-IR"/>
        </w:rPr>
        <w:t xml:space="preserve"> عبارت از چیزی است که: دلیل خ</w:t>
      </w:r>
      <w:r w:rsidR="00403F1C">
        <w:rPr>
          <w:rFonts w:hint="cs"/>
          <w:rtl/>
          <w:lang w:bidi="fa-IR"/>
        </w:rPr>
        <w:t>اصی بر سنت بودنش وارد شده باشد.</w:t>
      </w:r>
      <w:r w:rsidR="00403F1C">
        <w:rPr>
          <w:rStyle w:val="a3"/>
          <w:rtl/>
          <w:lang w:bidi="fa-IR"/>
        </w:rPr>
        <w:footnoteReference w:id="67"/>
      </w:r>
    </w:p>
    <w:p w:rsidR="00CE62BA" w:rsidRPr="00904882" w:rsidRDefault="00CE62BA" w:rsidP="00944E06">
      <w:pPr>
        <w:spacing w:line="288" w:lineRule="auto"/>
        <w:ind w:firstLine="206"/>
        <w:rPr>
          <w:rFonts w:hint="cs"/>
          <w:rtl/>
          <w:lang w:bidi="fa-IR"/>
        </w:rPr>
      </w:pPr>
      <w:r w:rsidRPr="00904882">
        <w:rPr>
          <w:rFonts w:hint="cs"/>
          <w:rtl/>
          <w:lang w:bidi="fa-IR"/>
        </w:rPr>
        <w:t>گروهی</w:t>
      </w:r>
      <w:r w:rsidR="00D16605">
        <w:rPr>
          <w:rStyle w:val="a3"/>
          <w:rtl/>
          <w:lang w:bidi="fa-IR"/>
        </w:rPr>
        <w:footnoteReference w:id="68"/>
      </w:r>
      <w:r w:rsidRPr="00904882">
        <w:rPr>
          <w:rFonts w:hint="cs"/>
          <w:rtl/>
          <w:lang w:bidi="fa-IR"/>
        </w:rPr>
        <w:t xml:space="preserve"> بر این باورند: مستحب و مندوب مرادف نف</w:t>
      </w:r>
      <w:r w:rsidR="002C46D8" w:rsidRPr="00904882">
        <w:rPr>
          <w:rFonts w:hint="cs"/>
          <w:rtl/>
          <w:lang w:bidi="fa-IR"/>
        </w:rPr>
        <w:t>ل</w:t>
      </w:r>
      <w:r w:rsidRPr="00904882">
        <w:rPr>
          <w:rFonts w:hint="cs"/>
          <w:rtl/>
          <w:lang w:bidi="fa-IR"/>
        </w:rPr>
        <w:t xml:space="preserve"> هستند ولی ابن الکمال بر این عده خرده گرفته که: نفل با کراهت </w:t>
      </w:r>
      <w:r w:rsidR="00A8715D" w:rsidRPr="00904882">
        <w:rPr>
          <w:rFonts w:hint="cs"/>
          <w:rtl/>
          <w:lang w:bidi="fa-IR"/>
        </w:rPr>
        <w:t>جمع می شود</w:t>
      </w:r>
      <w:r w:rsidRPr="00904882">
        <w:rPr>
          <w:rFonts w:hint="cs"/>
          <w:rtl/>
          <w:lang w:bidi="fa-IR"/>
        </w:rPr>
        <w:t xml:space="preserve"> نه مندوب</w:t>
      </w:r>
      <w:r w:rsidR="00A8715D" w:rsidRPr="00904882">
        <w:rPr>
          <w:rFonts w:hint="cs"/>
          <w:rtl/>
          <w:lang w:bidi="fa-IR"/>
        </w:rPr>
        <w:t>،</w:t>
      </w:r>
      <w:r w:rsidRPr="00904882">
        <w:rPr>
          <w:rFonts w:hint="cs"/>
          <w:rtl/>
          <w:lang w:bidi="fa-IR"/>
        </w:rPr>
        <w:t xml:space="preserve"> و لذا می</w:t>
      </w:r>
      <w:r w:rsidRPr="00904882">
        <w:rPr>
          <w:rFonts w:hint="cs"/>
          <w:rtl/>
          <w:lang w:bidi="fa-IR"/>
        </w:rPr>
        <w:softHyphen/>
        <w:t>گویند: فلان چیز نافله</w:t>
      </w:r>
      <w:r w:rsidRPr="00904882">
        <w:rPr>
          <w:rFonts w:hint="cs"/>
          <w:rtl/>
          <w:lang w:bidi="fa-IR"/>
        </w:rPr>
        <w:softHyphen/>
        <w:t>ی مکروه است ولی نمی</w:t>
      </w:r>
      <w:r w:rsidRPr="00904882">
        <w:rPr>
          <w:rFonts w:hint="cs"/>
          <w:rtl/>
          <w:lang w:bidi="fa-IR"/>
        </w:rPr>
        <w:softHyphen/>
        <w:t>گویند: مندوب مکروهی است</w:t>
      </w:r>
      <w:r w:rsidR="00944E06">
        <w:rPr>
          <w:rStyle w:val="a3"/>
          <w:rtl/>
          <w:lang w:bidi="fa-IR"/>
        </w:rPr>
        <w:footnoteReference w:id="69"/>
      </w:r>
      <w:r w:rsidRPr="00904882">
        <w:rPr>
          <w:rFonts w:hint="cs"/>
          <w:rtl/>
          <w:lang w:bidi="fa-IR"/>
        </w:rPr>
        <w:t xml:space="preserve"> می</w:t>
      </w:r>
      <w:r w:rsidRPr="00904882">
        <w:rPr>
          <w:rFonts w:hint="cs"/>
          <w:rtl/>
          <w:lang w:bidi="fa-IR"/>
        </w:rPr>
        <w:softHyphen/>
        <w:t>توانی انتقاد ابن الکمال را چنین پاسخ بگویید: کسانی قائل به اتصاف مندوب به کراهت نیستند که می</w:t>
      </w:r>
      <w:r w:rsidRPr="00904882">
        <w:rPr>
          <w:rFonts w:hint="cs"/>
          <w:rtl/>
          <w:lang w:bidi="fa-IR"/>
        </w:rPr>
        <w:softHyphen/>
        <w:t>گویند: مندوب خاصتر از نفل می</w:t>
      </w:r>
      <w:r w:rsidRPr="00904882">
        <w:rPr>
          <w:rFonts w:hint="cs"/>
          <w:rtl/>
          <w:lang w:bidi="fa-IR"/>
        </w:rPr>
        <w:softHyphen/>
        <w:t>باشد ولی کسانی که قائل به همسان بودن آنان می</w:t>
      </w:r>
      <w:r w:rsidRPr="00904882">
        <w:rPr>
          <w:rFonts w:hint="cs"/>
          <w:rtl/>
          <w:lang w:bidi="fa-IR"/>
        </w:rPr>
        <w:softHyphen/>
        <w:t>باشند اتصاف مندوب به کراهت را نیز می</w:t>
      </w:r>
      <w:r w:rsidRPr="00904882">
        <w:rPr>
          <w:rFonts w:hint="cs"/>
          <w:rtl/>
          <w:lang w:bidi="fa-IR"/>
        </w:rPr>
        <w:softHyphen/>
        <w:t>پذیرند.</w:t>
      </w:r>
    </w:p>
    <w:p w:rsidR="00CE62BA" w:rsidRPr="00904882" w:rsidRDefault="00CE62BA" w:rsidP="00944E06">
      <w:pPr>
        <w:spacing w:line="288" w:lineRule="auto"/>
        <w:ind w:firstLine="206"/>
        <w:rPr>
          <w:rFonts w:hint="cs"/>
          <w:rtl/>
          <w:lang w:bidi="fa-IR"/>
        </w:rPr>
      </w:pPr>
      <w:r w:rsidRPr="00904882">
        <w:rPr>
          <w:rFonts w:hint="cs"/>
          <w:rtl/>
          <w:lang w:bidi="fa-IR"/>
        </w:rPr>
        <w:t>مشهورترین رأی مرادف بودن مستحب و مندوب است</w:t>
      </w:r>
      <w:r w:rsidR="00944E06">
        <w:rPr>
          <w:rStyle w:val="a3"/>
          <w:rtl/>
          <w:lang w:bidi="fa-IR"/>
        </w:rPr>
        <w:footnoteReference w:id="70"/>
      </w:r>
      <w:r w:rsidRPr="00904882">
        <w:rPr>
          <w:rFonts w:hint="cs"/>
          <w:rtl/>
          <w:lang w:bidi="fa-IR"/>
        </w:rPr>
        <w:t xml:space="preserve"> ابن نجیم در فتح الغفار 2/66، می</w:t>
      </w:r>
      <w:r w:rsidRPr="00904882">
        <w:rPr>
          <w:rFonts w:hint="cs"/>
          <w:rtl/>
          <w:lang w:bidi="fa-IR"/>
        </w:rPr>
        <w:softHyphen/>
        <w:t>گوید: رای مزبور اصطلاح اصولیان می</w:t>
      </w:r>
      <w:r w:rsidRPr="00904882">
        <w:rPr>
          <w:rFonts w:hint="cs"/>
          <w:rtl/>
          <w:lang w:bidi="fa-IR"/>
        </w:rPr>
        <w:softHyphen/>
        <w:t>باشد، ولی فقها میان آنان چنین تفاوت قائل شده</w:t>
      </w:r>
      <w:r w:rsidRPr="00904882">
        <w:rPr>
          <w:rFonts w:hint="cs"/>
          <w:rtl/>
          <w:lang w:bidi="fa-IR"/>
        </w:rPr>
        <w:softHyphen/>
        <w:t>اند که: آنچه پیامبر بر آن مواظبت نکرده اگر انجام دادن و ندادنش مساوی بود</w:t>
      </w:r>
      <w:r w:rsidR="00944E06">
        <w:rPr>
          <w:rStyle w:val="a3"/>
          <w:rtl/>
          <w:lang w:bidi="fa-IR"/>
        </w:rPr>
        <w:footnoteReference w:id="71"/>
      </w:r>
      <w:r w:rsidRPr="00904882">
        <w:rPr>
          <w:rFonts w:hint="cs"/>
          <w:rtl/>
          <w:lang w:bidi="fa-IR"/>
        </w:rPr>
        <w:t xml:space="preserve"> مستحب و اگر جانب ترک کردنش بر جانب انجام دادنش برتری یافت</w:t>
      </w:r>
      <w:r w:rsidR="00944E06">
        <w:rPr>
          <w:rStyle w:val="a3"/>
          <w:rtl/>
          <w:lang w:bidi="fa-IR"/>
        </w:rPr>
        <w:footnoteReference w:id="72"/>
      </w:r>
      <w:r w:rsidRPr="00904882">
        <w:rPr>
          <w:rFonts w:hint="cs"/>
          <w:rtl/>
          <w:lang w:bidi="fa-IR"/>
        </w:rPr>
        <w:t xml:space="preserve"> مندوب نامیده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گاهی مقصود</w:t>
      </w:r>
      <w:r w:rsidR="009F00C8" w:rsidRPr="00904882">
        <w:rPr>
          <w:rFonts w:hint="cs"/>
          <w:rtl/>
          <w:lang w:bidi="fa-IR"/>
        </w:rPr>
        <w:t xml:space="preserve"> ازمستحب و مندوب سنت زوائد است.</w:t>
      </w:r>
      <w:r w:rsidR="009F00C8" w:rsidRPr="00904882">
        <w:rPr>
          <w:rStyle w:val="a3"/>
          <w:rtl/>
          <w:lang w:bidi="fa-IR"/>
        </w:rPr>
        <w:footnoteReference w:id="73"/>
      </w:r>
    </w:p>
    <w:p w:rsidR="00CE62BA" w:rsidRPr="00904882" w:rsidRDefault="00CE62BA" w:rsidP="004308B5">
      <w:pPr>
        <w:spacing w:line="288" w:lineRule="auto"/>
        <w:ind w:firstLine="206"/>
        <w:rPr>
          <w:rFonts w:hint="cs"/>
          <w:rtl/>
          <w:lang w:bidi="fa-IR"/>
        </w:rPr>
      </w:pPr>
      <w:r w:rsidRPr="00904882">
        <w:rPr>
          <w:rFonts w:hint="cs"/>
          <w:rtl/>
          <w:lang w:bidi="fa-IR"/>
        </w:rPr>
        <w:t>مستحب با ادب نیز مرادف می</w:t>
      </w:r>
      <w:r w:rsidRPr="00904882">
        <w:rPr>
          <w:rFonts w:hint="cs"/>
          <w:rtl/>
          <w:lang w:bidi="fa-IR"/>
        </w:rPr>
        <w:softHyphen/>
        <w:t>باشد</w:t>
      </w:r>
      <w:r w:rsidR="009F00C8" w:rsidRPr="00904882">
        <w:rPr>
          <w:rFonts w:hint="cs"/>
          <w:rtl/>
          <w:lang w:bidi="fa-IR"/>
        </w:rPr>
        <w:t>.</w:t>
      </w:r>
      <w:r w:rsidR="009F00C8" w:rsidRPr="00904882">
        <w:rPr>
          <w:rStyle w:val="a3"/>
          <w:rtl/>
          <w:lang w:bidi="fa-IR"/>
        </w:rPr>
        <w:footnoteReference w:id="74"/>
      </w:r>
    </w:p>
    <w:p w:rsidR="00CE62BA" w:rsidRDefault="00CE62BA" w:rsidP="005F0A76">
      <w:pPr>
        <w:spacing w:line="288" w:lineRule="auto"/>
        <w:ind w:firstLine="206"/>
        <w:rPr>
          <w:rFonts w:hint="cs"/>
          <w:rtl/>
          <w:lang w:bidi="fa-IR"/>
        </w:rPr>
      </w:pPr>
      <w:r w:rsidRPr="00904882">
        <w:rPr>
          <w:rFonts w:hint="cs"/>
          <w:rtl/>
          <w:lang w:bidi="fa-IR"/>
        </w:rPr>
        <w:t>و برخی گفته</w:t>
      </w:r>
      <w:r w:rsidRPr="00904882">
        <w:rPr>
          <w:rFonts w:hint="cs"/>
          <w:rtl/>
          <w:lang w:bidi="fa-IR"/>
        </w:rPr>
        <w:softHyphen/>
        <w:t>اند: میان مستحب و ادب فاصله</w:t>
      </w:r>
      <w:r w:rsidRPr="00904882">
        <w:rPr>
          <w:rFonts w:hint="cs"/>
          <w:rtl/>
          <w:lang w:bidi="fa-IR"/>
        </w:rPr>
        <w:softHyphen/>
        <w:t xml:space="preserve">ی بسیار کمی وجود دارد، مستحب آن است: پیامبر خدا </w:t>
      </w:r>
      <w:r w:rsidR="005F0A76">
        <w:rPr>
          <w:rFonts w:hint="cs"/>
          <w:lang w:bidi="fa-IR"/>
        </w:rPr>
        <w:sym w:font="AGA Arabesque" w:char="F065"/>
      </w:r>
      <w:r w:rsidR="005F0A76">
        <w:rPr>
          <w:rFonts w:hint="cs"/>
          <w:rtl/>
          <w:lang w:bidi="fa-IR"/>
        </w:rPr>
        <w:t xml:space="preserve"> </w:t>
      </w:r>
      <w:r w:rsidRPr="00904882">
        <w:rPr>
          <w:rFonts w:hint="cs"/>
          <w:rtl/>
          <w:lang w:bidi="fa-IR"/>
        </w:rPr>
        <w:t xml:space="preserve">یک بار انجام داده و یک بار هم ترک کرده است ولی ادب آن است: که </w:t>
      </w:r>
      <w:r w:rsidR="002C46D8" w:rsidRPr="00904882">
        <w:rPr>
          <w:rFonts w:hint="cs"/>
          <w:rtl/>
          <w:lang w:bidi="fa-IR"/>
        </w:rPr>
        <w:t>ی</w:t>
      </w:r>
      <w:r w:rsidRPr="00904882">
        <w:rPr>
          <w:rFonts w:hint="cs"/>
          <w:rtl/>
          <w:lang w:bidi="fa-IR"/>
        </w:rPr>
        <w:t>ک بار انجام داده و دو بار هم ترکش نموده باشد.</w:t>
      </w:r>
      <w:r w:rsidR="009F00C8" w:rsidRPr="00904882">
        <w:rPr>
          <w:rStyle w:val="a3"/>
          <w:rtl/>
          <w:lang w:bidi="fa-IR"/>
        </w:rPr>
        <w:footnoteReference w:id="75"/>
      </w:r>
      <w:r w:rsidRPr="00904882">
        <w:rPr>
          <w:rFonts w:hint="cs"/>
          <w:rtl/>
          <w:lang w:bidi="fa-IR"/>
        </w:rPr>
        <w:t xml:space="preserve"> این ت</w:t>
      </w:r>
      <w:r w:rsidR="009F00C8" w:rsidRPr="00904882">
        <w:rPr>
          <w:rFonts w:hint="cs"/>
          <w:rtl/>
          <w:lang w:bidi="fa-IR"/>
        </w:rPr>
        <w:t>فاوت نیز مانند تفاو</w:t>
      </w:r>
      <w:r w:rsidRPr="00904882">
        <w:rPr>
          <w:rFonts w:hint="cs"/>
          <w:rtl/>
          <w:lang w:bidi="fa-IR"/>
        </w:rPr>
        <w:t>ت مستحب و مندوب می</w:t>
      </w:r>
      <w:r w:rsidRPr="00904882">
        <w:rPr>
          <w:rFonts w:hint="cs"/>
          <w:rtl/>
          <w:lang w:bidi="fa-IR"/>
        </w:rPr>
        <w:softHyphen/>
        <w:t>باشد.</w:t>
      </w:r>
    </w:p>
    <w:p w:rsidR="00944E06" w:rsidRPr="00904882" w:rsidRDefault="00944E06" w:rsidP="004308B5">
      <w:pPr>
        <w:spacing w:line="288" w:lineRule="auto"/>
        <w:ind w:firstLine="206"/>
        <w:rPr>
          <w:rFonts w:hint="cs"/>
          <w:rtl/>
          <w:lang w:bidi="fa-IR"/>
        </w:rPr>
      </w:pPr>
    </w:p>
    <w:p w:rsidR="00CE62BA" w:rsidRDefault="001138AA" w:rsidP="00944E06">
      <w:pPr>
        <w:pStyle w:val="2"/>
        <w:rPr>
          <w:rFonts w:hint="cs"/>
          <w:rtl/>
          <w:lang w:bidi="fa-IR"/>
        </w:rPr>
      </w:pPr>
      <w:bookmarkStart w:id="14" w:name="_Toc219142706"/>
      <w:r>
        <w:rPr>
          <w:rFonts w:hint="cs"/>
          <w:rtl/>
          <w:lang w:bidi="fa-IR"/>
        </w:rPr>
        <w:t xml:space="preserve">سنت </w:t>
      </w:r>
      <w:r w:rsidR="00BC54B8" w:rsidRPr="00904882">
        <w:rPr>
          <w:rFonts w:hint="cs"/>
          <w:rtl/>
          <w:lang w:bidi="fa-IR"/>
        </w:rPr>
        <w:t>از دیدگاه مالکیه</w:t>
      </w:r>
      <w:bookmarkEnd w:id="14"/>
    </w:p>
    <w:p w:rsidR="00944E06" w:rsidRPr="00944E06" w:rsidRDefault="00944E06" w:rsidP="00944E06">
      <w:pPr>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مالکیه در تعریف و معنای سنت دو گروه</w:t>
      </w:r>
      <w:r w:rsidRPr="00904882">
        <w:rPr>
          <w:rFonts w:hint="cs"/>
          <w:rtl/>
          <w:lang w:bidi="fa-IR"/>
        </w:rPr>
        <w:softHyphen/>
        <w:t>اند: گروه مغربیها و گروه بغدادیها یا عراقیها.</w:t>
      </w:r>
      <w:r w:rsidR="009F00C8" w:rsidRPr="00904882">
        <w:rPr>
          <w:rStyle w:val="a3"/>
          <w:rtl/>
          <w:lang w:bidi="fa-IR"/>
        </w:rPr>
        <w:footnoteReference w:id="76"/>
      </w:r>
    </w:p>
    <w:p w:rsidR="00CE62BA" w:rsidRPr="00904882" w:rsidRDefault="00CE62BA" w:rsidP="00944E06">
      <w:pPr>
        <w:pStyle w:val="3"/>
        <w:rPr>
          <w:rFonts w:hint="cs"/>
          <w:rtl/>
          <w:lang w:bidi="fa-IR"/>
        </w:rPr>
      </w:pPr>
      <w:bookmarkStart w:id="15" w:name="_Toc219142707"/>
      <w:r w:rsidRPr="00904882">
        <w:rPr>
          <w:rFonts w:hint="cs"/>
          <w:rtl/>
          <w:lang w:bidi="fa-IR"/>
        </w:rPr>
        <w:t>گروه مغربیها</w:t>
      </w:r>
      <w:bookmarkEnd w:id="15"/>
    </w:p>
    <w:p w:rsidR="00CE62BA" w:rsidRPr="00904882" w:rsidRDefault="00CE62BA" w:rsidP="004308B5">
      <w:pPr>
        <w:spacing w:line="288" w:lineRule="auto"/>
        <w:ind w:firstLine="206"/>
        <w:rPr>
          <w:rFonts w:hint="cs"/>
          <w:rtl/>
          <w:lang w:bidi="fa-IR"/>
        </w:rPr>
      </w:pPr>
      <w:r w:rsidRPr="00904882">
        <w:rPr>
          <w:rFonts w:hint="cs"/>
          <w:rtl/>
          <w:lang w:bidi="fa-IR"/>
        </w:rPr>
        <w:t>از نظر</w:t>
      </w:r>
      <w:r w:rsidR="009F00C8" w:rsidRPr="00904882">
        <w:rPr>
          <w:rFonts w:hint="cs"/>
          <w:rtl/>
          <w:lang w:bidi="fa-IR"/>
        </w:rPr>
        <w:t xml:space="preserve"> </w:t>
      </w:r>
      <w:r w:rsidR="002C46D8" w:rsidRPr="00904882">
        <w:rPr>
          <w:rFonts w:hint="cs"/>
          <w:rtl/>
          <w:lang w:bidi="fa-IR"/>
        </w:rPr>
        <w:t>آنان</w:t>
      </w:r>
      <w:r w:rsidRPr="00904882">
        <w:rPr>
          <w:rFonts w:hint="cs"/>
          <w:rtl/>
          <w:lang w:bidi="fa-IR"/>
        </w:rPr>
        <w:t xml:space="preserve"> تعریفش چنین است: آنچه انجام دهنده</w:t>
      </w:r>
      <w:r w:rsidRPr="00904882">
        <w:rPr>
          <w:rFonts w:hint="cs"/>
          <w:rtl/>
          <w:lang w:bidi="fa-IR"/>
        </w:rPr>
        <w:softHyphen/>
        <w:t>اش پاداش می</w:t>
      </w:r>
      <w:r w:rsidRPr="00904882">
        <w:rPr>
          <w:rFonts w:hint="cs"/>
          <w:rtl/>
          <w:lang w:bidi="fa-IR"/>
        </w:rPr>
        <w:softHyphen/>
        <w:t>گیرد ولی ترک کننده</w:t>
      </w:r>
      <w:r w:rsidRPr="00904882">
        <w:rPr>
          <w:rFonts w:hint="cs"/>
          <w:rtl/>
          <w:lang w:bidi="fa-IR"/>
        </w:rPr>
        <w:softHyphen/>
        <w:t>اش خطاکار شناخته نمی</w:t>
      </w:r>
      <w:r w:rsidRPr="00904882">
        <w:rPr>
          <w:rFonts w:hint="cs"/>
          <w:rtl/>
          <w:lang w:bidi="fa-IR"/>
        </w:rPr>
        <w:softHyphen/>
        <w:t>شود</w:t>
      </w:r>
      <w:r w:rsidR="00A8715D" w:rsidRPr="00904882">
        <w:rPr>
          <w:rFonts w:hint="cs"/>
          <w:rtl/>
          <w:lang w:bidi="fa-IR"/>
        </w:rPr>
        <w:t>.</w:t>
      </w:r>
      <w:r w:rsidRPr="00904882">
        <w:rPr>
          <w:rFonts w:hint="cs"/>
          <w:rtl/>
          <w:lang w:bidi="fa-IR"/>
        </w:rPr>
        <w:t xml:space="preserve"> نزد عده</w:t>
      </w:r>
      <w:r w:rsidRPr="00904882">
        <w:rPr>
          <w:rFonts w:hint="cs"/>
          <w:rtl/>
          <w:lang w:bidi="fa-IR"/>
        </w:rPr>
        <w:softHyphen/>
        <w:t>ا</w:t>
      </w:r>
      <w:r w:rsidR="002C46D8" w:rsidRPr="00904882">
        <w:rPr>
          <w:rFonts w:hint="cs"/>
          <w:rtl/>
          <w:lang w:bidi="fa-IR"/>
        </w:rPr>
        <w:t>ی</w:t>
      </w:r>
      <w:r w:rsidRPr="00904882">
        <w:rPr>
          <w:rFonts w:hint="cs"/>
          <w:rtl/>
          <w:lang w:bidi="fa-IR"/>
        </w:rPr>
        <w:t xml:space="preserve"> از</w:t>
      </w:r>
      <w:r w:rsidR="009F00C8" w:rsidRPr="00904882">
        <w:rPr>
          <w:rFonts w:hint="cs"/>
          <w:rtl/>
          <w:lang w:bidi="fa-IR"/>
        </w:rPr>
        <w:t xml:space="preserve"> آنان همچون ابن ر</w:t>
      </w:r>
      <w:r w:rsidRPr="00904882">
        <w:rPr>
          <w:rFonts w:hint="cs"/>
          <w:rtl/>
          <w:lang w:bidi="fa-IR"/>
        </w:rPr>
        <w:t>شد در لباب ال</w:t>
      </w:r>
      <w:r w:rsidR="002C46D8" w:rsidRPr="00904882">
        <w:rPr>
          <w:rFonts w:hint="cs"/>
          <w:rtl/>
          <w:lang w:bidi="fa-IR"/>
        </w:rPr>
        <w:t>ل</w:t>
      </w:r>
      <w:r w:rsidRPr="00904882">
        <w:rPr>
          <w:rFonts w:hint="cs"/>
          <w:rtl/>
          <w:lang w:bidi="fa-IR"/>
        </w:rPr>
        <w:t>باب ـ 4 و ابو الحسن در شرح الرساله 1/21 ، مندوب نامیده می</w:t>
      </w:r>
      <w:r w:rsidRPr="00904882">
        <w:rPr>
          <w:rFonts w:hint="cs"/>
          <w:rtl/>
          <w:lang w:bidi="fa-IR"/>
        </w:rPr>
        <w:softHyphen/>
        <w:t>شود، و ابن رشد در المقدمات 1/39 آن را مستحب نامگذاری کرده است.</w:t>
      </w:r>
    </w:p>
    <w:p w:rsidR="00CE62BA" w:rsidRPr="00904882" w:rsidRDefault="00CE62BA" w:rsidP="00944E06">
      <w:pPr>
        <w:spacing w:line="288" w:lineRule="auto"/>
        <w:ind w:firstLine="206"/>
        <w:rPr>
          <w:rFonts w:hint="cs"/>
          <w:rtl/>
          <w:lang w:bidi="fa-IR"/>
        </w:rPr>
      </w:pPr>
      <w:r w:rsidRPr="00904882">
        <w:rPr>
          <w:rFonts w:hint="cs"/>
          <w:rtl/>
          <w:lang w:bidi="fa-IR"/>
        </w:rPr>
        <w:t>سنت دارای سه درجه است:</w:t>
      </w:r>
      <w:r w:rsidR="009F00C8" w:rsidRPr="00904882">
        <w:rPr>
          <w:rStyle w:val="a3"/>
          <w:rtl/>
          <w:lang w:bidi="fa-IR"/>
        </w:rPr>
        <w:footnoteReference w:id="77"/>
      </w:r>
      <w:r w:rsidRPr="00904882">
        <w:rPr>
          <w:rFonts w:hint="cs"/>
          <w:rtl/>
          <w:lang w:bidi="fa-IR"/>
        </w:rPr>
        <w:t xml:space="preserve"> درجه</w:t>
      </w:r>
      <w:r w:rsidRPr="00904882">
        <w:rPr>
          <w:rFonts w:hint="cs"/>
          <w:rtl/>
          <w:lang w:bidi="fa-IR"/>
        </w:rPr>
        <w:softHyphen/>
        <w:t>ی نخست</w:t>
      </w:r>
      <w:r w:rsidR="00A8715D" w:rsidRPr="00904882">
        <w:rPr>
          <w:rFonts w:hint="cs"/>
          <w:rtl/>
          <w:lang w:bidi="fa-IR"/>
        </w:rPr>
        <w:t>،</w:t>
      </w:r>
      <w:r w:rsidRPr="00904882">
        <w:rPr>
          <w:rFonts w:hint="cs"/>
          <w:rtl/>
          <w:lang w:bidi="fa-IR"/>
        </w:rPr>
        <w:t xml:space="preserve"> سنت</w:t>
      </w:r>
      <w:r w:rsidR="00944E06">
        <w:rPr>
          <w:rStyle w:val="a3"/>
          <w:rtl/>
          <w:lang w:bidi="fa-IR"/>
        </w:rPr>
        <w:footnoteReference w:id="78"/>
      </w:r>
      <w:r w:rsidR="00944E06">
        <w:rPr>
          <w:rFonts w:hint="cs"/>
          <w:rtl/>
          <w:lang w:bidi="fa-IR"/>
        </w:rPr>
        <w:t xml:space="preserve"> </w:t>
      </w:r>
      <w:r w:rsidR="00A8715D" w:rsidRPr="00904882">
        <w:rPr>
          <w:rFonts w:hint="cs"/>
          <w:rtl/>
          <w:lang w:bidi="fa-IR"/>
        </w:rPr>
        <w:t xml:space="preserve">و </w:t>
      </w:r>
      <w:r w:rsidRPr="00904882">
        <w:rPr>
          <w:rFonts w:hint="cs"/>
          <w:rtl/>
          <w:lang w:bidi="fa-IR"/>
        </w:rPr>
        <w:t>درجه</w:t>
      </w:r>
      <w:r w:rsidRPr="00904882">
        <w:rPr>
          <w:rFonts w:hint="cs"/>
          <w:rtl/>
          <w:lang w:bidi="fa-IR"/>
        </w:rPr>
        <w:softHyphen/>
        <w:t>ی دوم فضیلت نامیده می</w:t>
      </w:r>
      <w:r w:rsidRPr="00904882">
        <w:rPr>
          <w:rFonts w:hint="cs"/>
          <w:rtl/>
          <w:lang w:bidi="fa-IR"/>
        </w:rPr>
        <w:softHyphen/>
        <w:t>شود و برخی (مانند ابن راشد و ابن بشیر ـ الخطاب 1/39) آن را رغی</w:t>
      </w:r>
      <w:r w:rsidR="002C46D8" w:rsidRPr="00904882">
        <w:rPr>
          <w:rFonts w:hint="cs"/>
          <w:rtl/>
          <w:lang w:bidi="fa-IR"/>
        </w:rPr>
        <w:t>ب</w:t>
      </w:r>
      <w:r w:rsidRPr="00904882">
        <w:rPr>
          <w:rFonts w:hint="cs"/>
          <w:rtl/>
          <w:lang w:bidi="fa-IR"/>
        </w:rPr>
        <w:t>ه و برخی و برخی نیز (همچون شیخ خلیل ـ الخطاب 1/39) مستحب و مندوب نامگذاریش کرده</w:t>
      </w:r>
      <w:r w:rsidRPr="00904882">
        <w:rPr>
          <w:rFonts w:hint="cs"/>
          <w:rtl/>
          <w:lang w:bidi="fa-IR"/>
        </w:rPr>
        <w:softHyphen/>
        <w:t>اند و درجه</w:t>
      </w:r>
      <w:r w:rsidRPr="00904882">
        <w:rPr>
          <w:rFonts w:hint="cs"/>
          <w:rtl/>
          <w:lang w:bidi="fa-IR"/>
        </w:rPr>
        <w:softHyphen/>
        <w:t>ی سوم نافله نام دارد ولی عده</w:t>
      </w:r>
      <w:r w:rsidRPr="00904882">
        <w:rPr>
          <w:rFonts w:hint="cs"/>
          <w:rtl/>
          <w:lang w:bidi="fa-IR"/>
        </w:rPr>
        <w:softHyphen/>
        <w:t>ای (مانند ابن بشیر ـ الخطاب 1/39) نام مستحب را بر آن نهاده</w:t>
      </w:r>
      <w:r w:rsidRPr="00904882">
        <w:rPr>
          <w:rFonts w:hint="cs"/>
          <w:rtl/>
          <w:lang w:bidi="fa-IR"/>
        </w:rPr>
        <w:softHyphen/>
        <w:t>اند. این درجات سه</w:t>
      </w:r>
      <w:r w:rsidRPr="00904882">
        <w:rPr>
          <w:rFonts w:hint="cs"/>
          <w:rtl/>
          <w:lang w:bidi="fa-IR"/>
        </w:rPr>
        <w:softHyphen/>
        <w:t>گانه در ارزش و پاداش نیز بر اساس ترتیب مزبور تفاوت دارند</w:t>
      </w:r>
      <w:r w:rsidR="00944E06">
        <w:rPr>
          <w:rStyle w:val="a3"/>
          <w:rtl/>
          <w:lang w:bidi="fa-IR"/>
        </w:rPr>
        <w:footnoteReference w:id="79"/>
      </w:r>
    </w:p>
    <w:p w:rsidR="00CE62BA" w:rsidRPr="00904882" w:rsidRDefault="00CE62BA" w:rsidP="004308B5">
      <w:pPr>
        <w:spacing w:line="288" w:lineRule="auto"/>
        <w:ind w:firstLine="206"/>
        <w:rPr>
          <w:rFonts w:hint="cs"/>
          <w:rtl/>
          <w:lang w:bidi="fa-IR"/>
        </w:rPr>
      </w:pPr>
      <w:r w:rsidRPr="00904882">
        <w:rPr>
          <w:rFonts w:hint="cs"/>
          <w:rtl/>
          <w:lang w:bidi="fa-IR"/>
        </w:rPr>
        <w:t>عده</w:t>
      </w:r>
      <w:r w:rsidRPr="00904882">
        <w:rPr>
          <w:rFonts w:hint="cs"/>
          <w:rtl/>
          <w:lang w:bidi="fa-IR"/>
        </w:rPr>
        <w:softHyphen/>
        <w:t>ای از آنان قائل به چهار درجه هستند: سنت، رغی</w:t>
      </w:r>
      <w:r w:rsidR="002C46D8" w:rsidRPr="00904882">
        <w:rPr>
          <w:rFonts w:hint="cs"/>
          <w:rtl/>
          <w:lang w:bidi="fa-IR"/>
        </w:rPr>
        <w:t>ب</w:t>
      </w:r>
      <w:r w:rsidRPr="00904882">
        <w:rPr>
          <w:rFonts w:hint="cs"/>
          <w:rtl/>
          <w:lang w:bidi="fa-IR"/>
        </w:rPr>
        <w:t xml:space="preserve">ه، فضیلت و نافله </w:t>
      </w:r>
      <w:r w:rsidR="009F00C8" w:rsidRPr="00904882">
        <w:rPr>
          <w:rStyle w:val="a3"/>
          <w:rtl/>
          <w:lang w:bidi="fa-IR"/>
        </w:rPr>
        <w:footnoteReference w:id="80"/>
      </w:r>
    </w:p>
    <w:p w:rsidR="00CE62BA" w:rsidRPr="00904882" w:rsidRDefault="00CE62BA" w:rsidP="007E0D29">
      <w:pPr>
        <w:spacing w:line="288" w:lineRule="auto"/>
        <w:ind w:firstLine="206"/>
        <w:rPr>
          <w:rFonts w:hint="cs"/>
          <w:rtl/>
          <w:lang w:bidi="fa-IR"/>
        </w:rPr>
      </w:pPr>
      <w:r w:rsidRPr="00904882">
        <w:rPr>
          <w:rFonts w:hint="cs"/>
          <w:rtl/>
          <w:lang w:bidi="fa-IR"/>
        </w:rPr>
        <w:t xml:space="preserve">سپس در تعریف سنت اختلاف نظر دارند: برخی از ایشان (همچون خرشی 2/2، </w:t>
      </w:r>
      <w:r w:rsidR="002C46D8" w:rsidRPr="00904882">
        <w:rPr>
          <w:rFonts w:hint="cs"/>
          <w:rtl/>
          <w:lang w:bidi="fa-IR"/>
        </w:rPr>
        <w:t>د</w:t>
      </w:r>
      <w:r w:rsidRPr="00904882">
        <w:rPr>
          <w:rFonts w:hint="cs"/>
          <w:rtl/>
          <w:lang w:bidi="fa-IR"/>
        </w:rPr>
        <w:t>سوقی 1/249 و ع</w:t>
      </w:r>
      <w:r w:rsidR="002C46D8" w:rsidRPr="00904882">
        <w:rPr>
          <w:rFonts w:hint="cs"/>
          <w:rtl/>
          <w:lang w:bidi="fa-IR"/>
        </w:rPr>
        <w:t>ل</w:t>
      </w:r>
      <w:r w:rsidRPr="00904882">
        <w:rPr>
          <w:rFonts w:hint="cs"/>
          <w:rtl/>
          <w:lang w:bidi="fa-IR"/>
        </w:rPr>
        <w:t>یش در کتاب الم</w:t>
      </w:r>
      <w:r w:rsidR="002C46D8" w:rsidRPr="00904882">
        <w:rPr>
          <w:rFonts w:hint="cs"/>
          <w:rtl/>
          <w:lang w:bidi="fa-IR"/>
        </w:rPr>
        <w:t>نع</w:t>
      </w:r>
      <w:r w:rsidRPr="00904882">
        <w:rPr>
          <w:rFonts w:hint="cs"/>
          <w:rtl/>
          <w:lang w:bidi="fa-IR"/>
        </w:rPr>
        <w:t xml:space="preserve"> 1/204) سنت را چنین تعریف کرده</w:t>
      </w:r>
      <w:r w:rsidRPr="00904882">
        <w:rPr>
          <w:rFonts w:hint="cs"/>
          <w:rtl/>
          <w:lang w:bidi="fa-IR"/>
        </w:rPr>
        <w:softHyphen/>
        <w:t xml:space="preserve">اند: آنچه پیامبر خدا </w:t>
      </w:r>
      <w:r w:rsidR="00944E06">
        <w:rPr>
          <w:rFonts w:hint="cs"/>
          <w:lang w:bidi="fa-IR"/>
        </w:rPr>
        <w:sym w:font="AGA Arabesque" w:char="F065"/>
      </w:r>
      <w:r w:rsidR="00944E06">
        <w:rPr>
          <w:rFonts w:hint="cs"/>
          <w:rtl/>
          <w:lang w:bidi="fa-IR"/>
        </w:rPr>
        <w:t xml:space="preserve"> </w:t>
      </w:r>
      <w:r w:rsidRPr="00904882">
        <w:rPr>
          <w:rFonts w:hint="cs"/>
          <w:rtl/>
          <w:lang w:bidi="fa-IR"/>
        </w:rPr>
        <w:t>انجام داده، میان مردم اظهار کرده، بر آن مواظبت و پا فشاری نموده و دلیلی بر واجب بودنش در دست نباشد.</w:t>
      </w:r>
    </w:p>
    <w:p w:rsidR="00CE62BA" w:rsidRPr="00904882" w:rsidRDefault="00CE62BA" w:rsidP="00944E06">
      <w:pPr>
        <w:spacing w:line="288" w:lineRule="auto"/>
        <w:ind w:firstLine="206"/>
        <w:rPr>
          <w:rFonts w:hint="cs"/>
          <w:rtl/>
          <w:lang w:bidi="fa-IR"/>
        </w:rPr>
      </w:pPr>
      <w:r w:rsidRPr="00904882">
        <w:rPr>
          <w:rFonts w:hint="cs"/>
          <w:rtl/>
          <w:lang w:bidi="fa-IR"/>
        </w:rPr>
        <w:t>اظهار کردن</w:t>
      </w:r>
      <w:r w:rsidR="00A8715D" w:rsidRPr="00904882">
        <w:rPr>
          <w:rFonts w:hint="cs"/>
          <w:rtl/>
          <w:lang w:bidi="fa-IR"/>
        </w:rPr>
        <w:t xml:space="preserve"> آن در میان مردم به معنای</w:t>
      </w:r>
      <w:r w:rsidRPr="00904882">
        <w:rPr>
          <w:rFonts w:hint="cs"/>
          <w:rtl/>
          <w:lang w:bidi="fa-IR"/>
        </w:rPr>
        <w:t xml:space="preserve"> این است که: آن را در حضور گروهی انجام داده باشد خواه نماز باشد یا غیر آن ـ مانند غسل برای نماز جمعه ـ و خواه آن نماز را به صورت جماعت برای مردم ادا کرده باشد ـ همچون نماز جشن فطر و قربان ـ و یا به صورت فردی </w:t>
      </w:r>
      <w:r w:rsidR="0040337A">
        <w:rPr>
          <w:rFonts w:hint="cs"/>
          <w:rtl/>
          <w:lang w:bidi="fa-IR"/>
        </w:rPr>
        <w:t>انجام داده باشد مانند نماز وتر.</w:t>
      </w:r>
      <w:r w:rsidR="00944E06">
        <w:rPr>
          <w:rStyle w:val="a3"/>
          <w:rtl/>
          <w:lang w:bidi="fa-IR"/>
        </w:rPr>
        <w:footnoteReference w:id="81"/>
      </w:r>
    </w:p>
    <w:p w:rsidR="00CE62BA" w:rsidRPr="00904882" w:rsidRDefault="00CE62BA" w:rsidP="004308B5">
      <w:pPr>
        <w:spacing w:line="288" w:lineRule="auto"/>
        <w:ind w:firstLine="206"/>
        <w:rPr>
          <w:rFonts w:hint="cs"/>
          <w:rtl/>
          <w:lang w:bidi="fa-IR"/>
        </w:rPr>
      </w:pPr>
      <w:r w:rsidRPr="00904882">
        <w:rPr>
          <w:rFonts w:hint="cs"/>
          <w:rtl/>
          <w:lang w:bidi="fa-IR"/>
        </w:rPr>
        <w:t>گروهی همچون (صاحب الفواکه الد</w:t>
      </w:r>
      <w:r w:rsidR="0040337A">
        <w:rPr>
          <w:rFonts w:hint="cs"/>
          <w:rtl/>
          <w:lang w:bidi="fa-IR"/>
        </w:rPr>
        <w:t>و</w:t>
      </w:r>
      <w:r w:rsidRPr="00904882">
        <w:rPr>
          <w:rFonts w:hint="cs"/>
          <w:rtl/>
          <w:lang w:bidi="fa-IR"/>
        </w:rPr>
        <w:t>انی 1/25 و صفتی نیز از برخی نقل کرده ـ 46) سنت را اینگونه تعریف نموده</w:t>
      </w:r>
      <w:r w:rsidRPr="00904882">
        <w:rPr>
          <w:rFonts w:hint="cs"/>
          <w:rtl/>
          <w:lang w:bidi="fa-IR"/>
        </w:rPr>
        <w:softHyphen/>
        <w:t>اند: آنچه پیامبر بر آن تداوم داشته یا مداومت از آن فهمیده شود مانند نماز ماه گرفتگی</w:t>
      </w:r>
      <w:r w:rsidR="00A8715D" w:rsidRPr="00904882">
        <w:rPr>
          <w:rFonts w:hint="cs"/>
          <w:rtl/>
          <w:lang w:bidi="fa-IR"/>
        </w:rPr>
        <w:t>؛</w:t>
      </w:r>
      <w:r w:rsidRPr="00904882">
        <w:rPr>
          <w:rFonts w:hint="cs"/>
          <w:rtl/>
          <w:lang w:bidi="fa-IR"/>
        </w:rPr>
        <w:t xml:space="preserve"> و نشانه</w:t>
      </w:r>
      <w:r w:rsidRPr="00904882">
        <w:rPr>
          <w:rFonts w:hint="cs"/>
          <w:rtl/>
          <w:lang w:bidi="fa-IR"/>
        </w:rPr>
        <w:softHyphen/>
        <w:t>ای دال بر فرض نبودنش خواه در میان مردم ظاهرش کرده باشد یا نه</w:t>
      </w:r>
      <w:r w:rsidR="00A8715D" w:rsidRPr="00904882">
        <w:rPr>
          <w:rFonts w:hint="cs"/>
          <w:rtl/>
          <w:lang w:bidi="fa-IR"/>
        </w:rPr>
        <w:t>،</w:t>
      </w:r>
      <w:r w:rsidRPr="00904882">
        <w:rPr>
          <w:rFonts w:hint="cs"/>
          <w:rtl/>
          <w:lang w:bidi="fa-IR"/>
        </w:rPr>
        <w:t xml:space="preserve"> مانند نماز </w:t>
      </w:r>
      <w:r w:rsidR="00A8715D" w:rsidRPr="00904882">
        <w:rPr>
          <w:rFonts w:hint="cs"/>
          <w:rtl/>
          <w:lang w:bidi="fa-IR"/>
        </w:rPr>
        <w:t xml:space="preserve">قبل نماز </w:t>
      </w:r>
      <w:r w:rsidRPr="00904882">
        <w:rPr>
          <w:rFonts w:hint="cs"/>
          <w:rtl/>
          <w:lang w:bidi="fa-IR"/>
        </w:rPr>
        <w:t>صبح</w:t>
      </w:r>
      <w:r w:rsidR="00A8715D"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از این سخن دریافت می</w:t>
      </w:r>
      <w:r w:rsidRPr="00904882">
        <w:rPr>
          <w:rFonts w:hint="cs"/>
          <w:rtl/>
          <w:lang w:bidi="fa-IR"/>
        </w:rPr>
        <w:softHyphen/>
        <w:t xml:space="preserve">شود که نماز </w:t>
      </w:r>
      <w:r w:rsidR="00A8715D" w:rsidRPr="00904882">
        <w:rPr>
          <w:rFonts w:hint="cs"/>
          <w:rtl/>
          <w:lang w:bidi="fa-IR"/>
        </w:rPr>
        <w:t xml:space="preserve">قبل نماز </w:t>
      </w:r>
      <w:r w:rsidRPr="00904882">
        <w:rPr>
          <w:rFonts w:hint="cs"/>
          <w:rtl/>
          <w:lang w:bidi="fa-IR"/>
        </w:rPr>
        <w:t>صبح بر اساس تعریف دوم سنت به حساب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سپس، آنهایی که قائل به سنت نبودنش می</w:t>
      </w:r>
      <w:r w:rsidRPr="00904882">
        <w:rPr>
          <w:rFonts w:hint="cs"/>
          <w:rtl/>
          <w:lang w:bidi="fa-IR"/>
        </w:rPr>
        <w:softHyphen/>
        <w:t>باشند میان خود اختلاف نظر دارند: عده</w:t>
      </w:r>
      <w:r w:rsidRPr="00904882">
        <w:rPr>
          <w:rFonts w:hint="cs"/>
          <w:rtl/>
          <w:lang w:bidi="fa-IR"/>
        </w:rPr>
        <w:softHyphen/>
        <w:t>ای گفته</w:t>
      </w:r>
      <w:r w:rsidRPr="00904882">
        <w:rPr>
          <w:rFonts w:hint="cs"/>
          <w:rtl/>
          <w:lang w:bidi="fa-IR"/>
        </w:rPr>
        <w:softHyphen/>
        <w:t>اند؛ جزو فضیلتها و عده</w:t>
      </w:r>
      <w:r w:rsidRPr="00904882">
        <w:rPr>
          <w:rFonts w:hint="cs"/>
          <w:rtl/>
          <w:lang w:bidi="fa-IR"/>
        </w:rPr>
        <w:softHyphen/>
        <w:t>ای هم معتقدند: جزو رغیبتها می</w:t>
      </w:r>
      <w:r w:rsidRPr="00904882">
        <w:rPr>
          <w:rFonts w:hint="cs"/>
          <w:rtl/>
          <w:lang w:bidi="fa-IR"/>
        </w:rPr>
        <w:softHyphen/>
        <w:t>باشد که این دیدگاه اخیر در مذهب مالکیها شهرت دارد.</w:t>
      </w:r>
      <w:r w:rsidR="009F00C8" w:rsidRPr="00904882">
        <w:rPr>
          <w:rStyle w:val="a3"/>
          <w:rtl/>
          <w:lang w:bidi="fa-IR"/>
        </w:rPr>
        <w:footnoteReference w:id="82"/>
      </w:r>
    </w:p>
    <w:p w:rsidR="00CE62BA" w:rsidRPr="00904882" w:rsidRDefault="00CE62BA" w:rsidP="004308B5">
      <w:pPr>
        <w:spacing w:line="288" w:lineRule="auto"/>
        <w:ind w:firstLine="206"/>
        <w:rPr>
          <w:rFonts w:hint="cs"/>
          <w:rtl/>
          <w:lang w:bidi="fa-IR"/>
        </w:rPr>
      </w:pPr>
      <w:r w:rsidRPr="00904882">
        <w:rPr>
          <w:rFonts w:hint="cs"/>
          <w:rtl/>
          <w:lang w:bidi="fa-IR"/>
        </w:rPr>
        <w:t>و همین رأی است که درجات را به چهار تا افزایش داده و درجه</w:t>
      </w:r>
      <w:r w:rsidRPr="00904882">
        <w:rPr>
          <w:rFonts w:hint="cs"/>
          <w:rtl/>
          <w:lang w:bidi="fa-IR"/>
        </w:rPr>
        <w:softHyphen/>
        <w:t>ی رغیبت را میان سنت و فضیلت افزوده و آن را در نماز صبح م</w:t>
      </w:r>
      <w:r w:rsidR="002C46D8" w:rsidRPr="00904882">
        <w:rPr>
          <w:rFonts w:hint="cs"/>
          <w:rtl/>
          <w:lang w:bidi="fa-IR"/>
        </w:rPr>
        <w:t>نح</w:t>
      </w:r>
      <w:r w:rsidRPr="00904882">
        <w:rPr>
          <w:rFonts w:hint="cs"/>
          <w:rtl/>
          <w:lang w:bidi="fa-IR"/>
        </w:rPr>
        <w:t>صر نموده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و اما راجع به نماز خورشید گرفتگی معتبرترین رأی نزد ایشان این است که: سنت نیست بلکه جزو مستحبها به شمار می</w:t>
      </w:r>
      <w:r w:rsidRPr="00904882">
        <w:rPr>
          <w:rFonts w:hint="cs"/>
          <w:rtl/>
          <w:lang w:bidi="fa-IR"/>
        </w:rPr>
        <w:softHyphen/>
        <w:t>آید.</w:t>
      </w:r>
      <w:r w:rsidR="0040337A">
        <w:rPr>
          <w:rStyle w:val="a3"/>
          <w:rtl/>
          <w:lang w:bidi="fa-IR"/>
        </w:rPr>
        <w:footnoteReference w:id="83"/>
      </w:r>
      <w:r w:rsidRPr="00904882">
        <w:rPr>
          <w:rFonts w:hint="cs"/>
          <w:rtl/>
          <w:lang w:bidi="fa-IR"/>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و اما درباره</w:t>
      </w:r>
      <w:r w:rsidRPr="00904882">
        <w:rPr>
          <w:rFonts w:hint="cs"/>
          <w:rtl/>
          <w:lang w:bidi="fa-IR"/>
        </w:rPr>
        <w:softHyphen/>
        <w:t xml:space="preserve">ی </w:t>
      </w:r>
      <w:r w:rsidR="002C46D8" w:rsidRPr="00904882">
        <w:rPr>
          <w:rFonts w:hint="cs"/>
          <w:rtl/>
          <w:lang w:bidi="fa-IR"/>
        </w:rPr>
        <w:t>تع</w:t>
      </w:r>
      <w:r w:rsidRPr="00904882">
        <w:rPr>
          <w:rFonts w:hint="cs"/>
          <w:rtl/>
          <w:lang w:bidi="fa-IR"/>
        </w:rPr>
        <w:t>یین دو درجه</w:t>
      </w:r>
      <w:r w:rsidRPr="00904882">
        <w:rPr>
          <w:rFonts w:hint="cs"/>
          <w:rtl/>
          <w:lang w:bidi="fa-IR"/>
        </w:rPr>
        <w:softHyphen/>
        <w:t>ی اخیر ـ بر اساس تقسیم</w:t>
      </w:r>
      <w:r w:rsidRPr="00904882">
        <w:rPr>
          <w:rFonts w:hint="cs"/>
          <w:rtl/>
          <w:lang w:bidi="fa-IR"/>
        </w:rPr>
        <w:softHyphen/>
        <w:t>بندی سه تایی ـ میان سخنان آنان اختلاف شدید، آشفتگی زیاد و ابهام بسیاری وجود دارد؛ علاوه بر آن آشکارهایش نیز گونه</w:t>
      </w:r>
      <w:r w:rsidRPr="00904882">
        <w:rPr>
          <w:rFonts w:hint="cs"/>
          <w:rtl/>
          <w:lang w:bidi="fa-IR"/>
        </w:rPr>
        <w:softHyphen/>
        <w:t xml:space="preserve">ای نیست که </w:t>
      </w:r>
      <w:r w:rsidR="00A8715D" w:rsidRPr="00904882">
        <w:rPr>
          <w:rFonts w:hint="cs"/>
          <w:rtl/>
          <w:lang w:bidi="fa-IR"/>
        </w:rPr>
        <w:t>پزوهشگر</w:t>
      </w:r>
      <w:r w:rsidRPr="00904882">
        <w:rPr>
          <w:rFonts w:hint="cs"/>
          <w:rtl/>
          <w:lang w:bidi="fa-IR"/>
        </w:rPr>
        <w:t xml:space="preserve"> را قانع نماید و بتواند گم شده</w:t>
      </w:r>
      <w:r w:rsidRPr="00904882">
        <w:rPr>
          <w:rFonts w:hint="cs"/>
          <w:rtl/>
          <w:lang w:bidi="fa-IR"/>
        </w:rPr>
        <w:softHyphen/>
        <w:t>ی خویش را باز یابد. اگر ترس به درازا کشاندن موضوع نمی</w:t>
      </w:r>
      <w:r w:rsidRPr="00904882">
        <w:rPr>
          <w:rFonts w:hint="cs"/>
          <w:rtl/>
          <w:lang w:bidi="fa-IR"/>
        </w:rPr>
        <w:softHyphen/>
        <w:t>بود، همه</w:t>
      </w:r>
      <w:r w:rsidRPr="00904882">
        <w:rPr>
          <w:rFonts w:hint="cs"/>
          <w:rtl/>
          <w:lang w:bidi="fa-IR"/>
        </w:rPr>
        <w:softHyphen/>
        <w:t>ی گفته</w:t>
      </w:r>
      <w:r w:rsidRPr="00904882">
        <w:rPr>
          <w:rFonts w:hint="cs"/>
          <w:rtl/>
          <w:lang w:bidi="fa-IR"/>
        </w:rPr>
        <w:softHyphen/>
        <w:t>های ایشان را نقل و نقد و بررسی می</w:t>
      </w:r>
      <w:r w:rsidRPr="00904882">
        <w:rPr>
          <w:rFonts w:hint="cs"/>
          <w:rtl/>
          <w:lang w:bidi="fa-IR"/>
        </w:rPr>
        <w:softHyphen/>
        <w:t xml:space="preserve">کردیم </w:t>
      </w:r>
      <w:r w:rsidR="009F00C8" w:rsidRPr="00904882">
        <w:rPr>
          <w:rFonts w:hint="cs"/>
          <w:rtl/>
          <w:lang w:bidi="fa-IR"/>
        </w:rPr>
        <w:t>.</w:t>
      </w:r>
      <w:r w:rsidR="009F00C8" w:rsidRPr="00904882">
        <w:rPr>
          <w:rStyle w:val="a3"/>
          <w:rtl/>
          <w:lang w:bidi="fa-IR"/>
        </w:rPr>
        <w:footnoteReference w:id="84"/>
      </w:r>
    </w:p>
    <w:p w:rsidR="00CE62BA" w:rsidRPr="00904882" w:rsidRDefault="00CE62BA" w:rsidP="004308B5">
      <w:pPr>
        <w:spacing w:line="288" w:lineRule="auto"/>
        <w:ind w:firstLine="206"/>
        <w:rPr>
          <w:rFonts w:hint="cs"/>
          <w:rtl/>
          <w:lang w:bidi="fa-IR"/>
        </w:rPr>
      </w:pPr>
      <w:r w:rsidRPr="00904882">
        <w:rPr>
          <w:rFonts w:hint="cs"/>
          <w:rtl/>
          <w:lang w:bidi="fa-IR"/>
        </w:rPr>
        <w:t>لکن اشکالی ندارد به برخی از تفاوتهای آشکار و فاقد آشفتگی و ابهام این درجات اشاره کنیم، گرچه برخی از آن فایده</w:t>
      </w:r>
      <w:r w:rsidRPr="00904882">
        <w:rPr>
          <w:rFonts w:hint="cs"/>
          <w:rtl/>
          <w:lang w:bidi="fa-IR"/>
        </w:rPr>
        <w:softHyphen/>
        <w:t>ی زیادی را در بر ندارد.</w:t>
      </w:r>
    </w:p>
    <w:p w:rsidR="00CE62BA" w:rsidRPr="00904882" w:rsidRDefault="00CE62BA" w:rsidP="004308B5">
      <w:pPr>
        <w:spacing w:line="288" w:lineRule="auto"/>
        <w:ind w:firstLine="206"/>
        <w:rPr>
          <w:rFonts w:hint="cs"/>
          <w:rtl/>
          <w:lang w:bidi="fa-IR"/>
        </w:rPr>
      </w:pPr>
      <w:r w:rsidRPr="00904882">
        <w:rPr>
          <w:rFonts w:hint="cs"/>
          <w:rtl/>
          <w:lang w:bidi="fa-IR"/>
        </w:rPr>
        <w:t>ابن بشیر چنانکه خطاب 1/39، بدان اشاره می</w:t>
      </w:r>
      <w:r w:rsidRPr="00904882">
        <w:rPr>
          <w:rFonts w:hint="cs"/>
          <w:rtl/>
          <w:lang w:bidi="fa-IR"/>
        </w:rPr>
        <w:softHyphen/>
        <w:t>کند، می</w:t>
      </w:r>
      <w:r w:rsidRPr="00904882">
        <w:rPr>
          <w:rFonts w:hint="cs"/>
          <w:rtl/>
          <w:lang w:bidi="fa-IR"/>
        </w:rPr>
        <w:softHyphen/>
        <w:t>گوید: آنچه پیامبر بر آن مواظبت و برای مردم اظهار کرده بی هیچ اختلافی سنت نام دارد، آنچه به صورت عام در قالب بحث از کردارهای پسندیده بدان اشاره کرده، مستحب است (درجه</w:t>
      </w:r>
      <w:r w:rsidRPr="00904882">
        <w:rPr>
          <w:rFonts w:hint="cs"/>
          <w:rtl/>
          <w:lang w:bidi="fa-IR"/>
        </w:rPr>
        <w:softHyphen/>
        <w:t>ی سوم)، آنچه غالباً آن را انجام داده و گاهی هم ترکش نموده، فضیلت که رغبیت هم نام دارد و اما راجع به آنچه بر آن مواظبت و پافشاری کرده ولی برای مردم اظهارش نکرده است دو دیدگاه وجود دارد: برخی نظر به مواظبت پیامبر آن را سنت و برخی نظر به اظهار نکردنش فضیلت نام نهاده</w:t>
      </w:r>
      <w:r w:rsidRPr="00904882">
        <w:rPr>
          <w:rFonts w:hint="cs"/>
          <w:rtl/>
          <w:lang w:bidi="fa-IR"/>
        </w:rPr>
        <w:softHyphen/>
        <w:t xml:space="preserve">اند مانند دو رکعت نماز </w:t>
      </w:r>
      <w:r w:rsidR="00A8715D" w:rsidRPr="00904882">
        <w:rPr>
          <w:rFonts w:hint="cs"/>
          <w:rtl/>
          <w:lang w:bidi="fa-IR"/>
        </w:rPr>
        <w:t xml:space="preserve">قبل نماز </w:t>
      </w:r>
      <w:r w:rsidRPr="00904882">
        <w:rPr>
          <w:rFonts w:hint="cs"/>
          <w:rtl/>
          <w:lang w:bidi="fa-IR"/>
        </w:rPr>
        <w:t>صبح.</w:t>
      </w:r>
    </w:p>
    <w:p w:rsidR="00CE62BA" w:rsidRPr="00904882" w:rsidRDefault="00CE62BA" w:rsidP="004308B5">
      <w:pPr>
        <w:spacing w:line="288" w:lineRule="auto"/>
        <w:ind w:firstLine="206"/>
        <w:rPr>
          <w:rFonts w:hint="cs"/>
          <w:rtl/>
          <w:lang w:bidi="fa-IR"/>
        </w:rPr>
      </w:pPr>
      <w:r w:rsidRPr="00904882">
        <w:rPr>
          <w:rFonts w:hint="cs"/>
          <w:rtl/>
          <w:lang w:bidi="fa-IR"/>
        </w:rPr>
        <w:t>مازری می</w:t>
      </w:r>
      <w:r w:rsidRPr="00904882">
        <w:rPr>
          <w:rFonts w:hint="cs"/>
          <w:rtl/>
          <w:lang w:bidi="fa-IR"/>
        </w:rPr>
        <w:softHyphen/>
        <w:t>گوید: علما</w:t>
      </w:r>
      <w:r w:rsidR="00A8715D" w:rsidRPr="00904882">
        <w:rPr>
          <w:rFonts w:hint="cs"/>
          <w:rtl/>
          <w:lang w:bidi="fa-IR"/>
        </w:rPr>
        <w:t>،</w:t>
      </w:r>
      <w:r w:rsidRPr="00904882">
        <w:rPr>
          <w:rFonts w:hint="cs"/>
          <w:rtl/>
          <w:lang w:bidi="fa-IR"/>
        </w:rPr>
        <w:t xml:space="preserve"> سنتهایی را که در شرع از منزلت و جایگاه برخوردار است، شارع بر آن تاکید و تشویق کرده و آشکارش ساخته است، سنت نام نهاده</w:t>
      </w:r>
      <w:r w:rsidRPr="00904882">
        <w:rPr>
          <w:rFonts w:hint="cs"/>
          <w:rtl/>
          <w:lang w:bidi="fa-IR"/>
        </w:rPr>
        <w:softHyphen/>
        <w:t xml:space="preserve">اند مانند نماز جشنها و </w:t>
      </w:r>
      <w:r w:rsidR="00A8715D" w:rsidRPr="00904882">
        <w:rPr>
          <w:rFonts w:hint="cs"/>
          <w:rtl/>
          <w:lang w:bidi="fa-IR"/>
        </w:rPr>
        <w:t xml:space="preserve">نماز </w:t>
      </w:r>
      <w:r w:rsidRPr="00904882">
        <w:rPr>
          <w:rFonts w:hint="cs"/>
          <w:rtl/>
          <w:lang w:bidi="fa-IR"/>
        </w:rPr>
        <w:t>باران. آنچه را عکس این یکی است نافله و آنچه حد وسط آن دو م</w:t>
      </w:r>
      <w:r w:rsidR="00E85222">
        <w:rPr>
          <w:rFonts w:hint="cs"/>
          <w:rtl/>
          <w:lang w:bidi="fa-IR"/>
        </w:rPr>
        <w:t>ی</w:t>
      </w:r>
      <w:r w:rsidR="00E85222">
        <w:rPr>
          <w:rFonts w:hint="cs"/>
          <w:rtl/>
          <w:lang w:bidi="fa-IR"/>
        </w:rPr>
        <w:softHyphen/>
        <w:t>باشد فضیلت نامگذاری کرده</w:t>
      </w:r>
      <w:r w:rsidR="00E85222">
        <w:rPr>
          <w:rFonts w:hint="cs"/>
          <w:rtl/>
          <w:lang w:bidi="fa-IR"/>
        </w:rPr>
        <w:softHyphen/>
        <w:t>اند.</w:t>
      </w:r>
      <w:r w:rsidR="00E85222">
        <w:rPr>
          <w:rStyle w:val="a3"/>
          <w:rtl/>
          <w:lang w:bidi="fa-IR"/>
        </w:rPr>
        <w:footnoteReference w:id="85"/>
      </w:r>
    </w:p>
    <w:p w:rsidR="00CE62BA" w:rsidRPr="00904882" w:rsidRDefault="00CE62BA" w:rsidP="004308B5">
      <w:pPr>
        <w:spacing w:line="288" w:lineRule="auto"/>
        <w:ind w:firstLine="206"/>
        <w:rPr>
          <w:rFonts w:hint="cs"/>
          <w:rtl/>
          <w:lang w:bidi="fa-IR"/>
        </w:rPr>
      </w:pPr>
      <w:r w:rsidRPr="00904882">
        <w:rPr>
          <w:rFonts w:hint="cs"/>
          <w:rtl/>
          <w:lang w:bidi="fa-IR"/>
        </w:rPr>
        <w:t>ابن رشد می</w:t>
      </w:r>
      <w:r w:rsidRPr="00904882">
        <w:rPr>
          <w:rFonts w:hint="cs"/>
          <w:rtl/>
          <w:lang w:bidi="fa-IR"/>
        </w:rPr>
        <w:softHyphen/>
        <w:t>گوید: مندوب آن است که: انجام دهنده</w:t>
      </w:r>
      <w:r w:rsidRPr="00904882">
        <w:rPr>
          <w:rFonts w:hint="cs"/>
          <w:rtl/>
          <w:lang w:bidi="fa-IR"/>
        </w:rPr>
        <w:softHyphen/>
        <w:t>اش پاداش می</w:t>
      </w:r>
      <w:r w:rsidRPr="00904882">
        <w:rPr>
          <w:rFonts w:hint="cs"/>
          <w:rtl/>
          <w:lang w:bidi="fa-IR"/>
        </w:rPr>
        <w:softHyphen/>
        <w:t>گیرد ولی ترک کننده</w:t>
      </w:r>
      <w:r w:rsidRPr="00904882">
        <w:rPr>
          <w:rFonts w:hint="cs"/>
          <w:rtl/>
          <w:lang w:bidi="fa-IR"/>
        </w:rPr>
        <w:softHyphen/>
        <w:t>اش مورد نکوهش قرار نمی</w:t>
      </w:r>
      <w:r w:rsidRPr="00904882">
        <w:rPr>
          <w:rtl/>
          <w:lang w:bidi="fa-IR"/>
        </w:rPr>
        <w:softHyphen/>
      </w:r>
      <w:r w:rsidRPr="00904882">
        <w:rPr>
          <w:rFonts w:hint="cs"/>
          <w:rtl/>
          <w:lang w:bidi="fa-IR"/>
        </w:rPr>
        <w:t>گیرد. اگر پاداشهایش زیاد باشد، پیامبر آن را در میان مردم انجام داده و بر آن مواظبت کرده باشد سنت نامیده می</w:t>
      </w:r>
      <w:r w:rsidRPr="00904882">
        <w:rPr>
          <w:rFonts w:hint="cs"/>
          <w:rtl/>
          <w:lang w:bidi="fa-IR"/>
        </w:rPr>
        <w:softHyphen/>
        <w:t>شود و اگر پاداشهایش کم و پیامبر آن را میان مردم انجام نداده باشد نافله و اگر هم حد وسط آن دو باشد فضیلت نام دارد.</w:t>
      </w:r>
      <w:r w:rsidR="00E85222">
        <w:rPr>
          <w:rStyle w:val="a3"/>
          <w:rtl/>
          <w:lang w:bidi="fa-IR"/>
        </w:rPr>
        <w:footnoteReference w:id="86"/>
      </w:r>
    </w:p>
    <w:p w:rsidR="00CE62BA" w:rsidRPr="00904882" w:rsidRDefault="00CE62BA" w:rsidP="004308B5">
      <w:pPr>
        <w:spacing w:line="288" w:lineRule="auto"/>
        <w:ind w:firstLine="206"/>
        <w:rPr>
          <w:rFonts w:hint="cs"/>
          <w:rtl/>
          <w:lang w:bidi="fa-IR"/>
        </w:rPr>
      </w:pPr>
      <w:r w:rsidRPr="00904882">
        <w:rPr>
          <w:rFonts w:hint="cs"/>
          <w:rtl/>
          <w:lang w:bidi="fa-IR"/>
        </w:rPr>
        <w:t>سخنان رشد و مازری شبیه یکدیگرند و هیچ کدام از آنها از گفته</w:t>
      </w:r>
      <w:r w:rsidRPr="00904882">
        <w:rPr>
          <w:rFonts w:hint="cs"/>
          <w:rtl/>
          <w:lang w:bidi="fa-IR"/>
        </w:rPr>
        <w:softHyphen/>
        <w:t>ی پیشین ما که گفتیم: این درجات در ارزش و پاداش بنابراین ترتیب متفاوت</w:t>
      </w:r>
      <w:r w:rsidRPr="00904882">
        <w:rPr>
          <w:rFonts w:hint="cs"/>
          <w:rtl/>
          <w:lang w:bidi="fa-IR"/>
        </w:rPr>
        <w:softHyphen/>
        <w:t>اند، خارج نمی</w:t>
      </w:r>
      <w:r w:rsidRPr="00904882">
        <w:rPr>
          <w:rFonts w:hint="cs"/>
          <w:rtl/>
          <w:lang w:bidi="fa-IR"/>
        </w:rPr>
        <w:softHyphen/>
        <w:t>شوند.</w:t>
      </w:r>
    </w:p>
    <w:p w:rsidR="00944E06" w:rsidRDefault="00944E06" w:rsidP="00944E06">
      <w:pPr>
        <w:pStyle w:val="3"/>
        <w:rPr>
          <w:rFonts w:hint="cs"/>
          <w:rtl/>
          <w:lang w:bidi="fa-IR"/>
        </w:rPr>
      </w:pPr>
    </w:p>
    <w:p w:rsidR="00CE62BA" w:rsidRPr="00904882" w:rsidRDefault="00CE62BA" w:rsidP="00944E06">
      <w:pPr>
        <w:pStyle w:val="3"/>
        <w:rPr>
          <w:rFonts w:hint="cs"/>
          <w:rtl/>
          <w:lang w:bidi="fa-IR"/>
        </w:rPr>
      </w:pPr>
      <w:bookmarkStart w:id="16" w:name="_Toc219142708"/>
      <w:r w:rsidRPr="00904882">
        <w:rPr>
          <w:rFonts w:hint="cs"/>
          <w:rtl/>
          <w:lang w:bidi="fa-IR"/>
        </w:rPr>
        <w:t>گروه بغدادیها</w:t>
      </w:r>
      <w:bookmarkEnd w:id="16"/>
    </w:p>
    <w:p w:rsidR="00CE62BA" w:rsidRPr="00904882" w:rsidRDefault="00CE62BA" w:rsidP="004308B5">
      <w:pPr>
        <w:spacing w:line="288" w:lineRule="auto"/>
        <w:ind w:firstLine="206"/>
        <w:rPr>
          <w:rFonts w:hint="cs"/>
          <w:rtl/>
          <w:lang w:bidi="fa-IR"/>
        </w:rPr>
      </w:pPr>
      <w:r w:rsidRPr="00904882">
        <w:rPr>
          <w:rFonts w:hint="cs"/>
          <w:rtl/>
          <w:lang w:bidi="fa-IR"/>
        </w:rPr>
        <w:t>سنت ـ نزد بغدادیها</w:t>
      </w:r>
      <w:r w:rsidR="00D075C0" w:rsidRPr="00904882">
        <w:rPr>
          <w:rFonts w:hint="cs"/>
          <w:rtl/>
          <w:lang w:bidi="fa-IR"/>
        </w:rPr>
        <w:t>ی</w:t>
      </w:r>
      <w:r w:rsidRPr="00904882">
        <w:rPr>
          <w:rFonts w:hint="cs"/>
          <w:rtl/>
          <w:lang w:bidi="fa-IR"/>
        </w:rPr>
        <w:t xml:space="preserve"> مالکی مذهب ـ عبارت از کرداری است که به صورت غیر قطعی خواسته شده باشد.</w:t>
      </w:r>
    </w:p>
    <w:p w:rsidR="00BC54B8" w:rsidRPr="00904882" w:rsidRDefault="00CE62BA" w:rsidP="004308B5">
      <w:pPr>
        <w:spacing w:line="288" w:lineRule="auto"/>
        <w:ind w:firstLine="206"/>
        <w:rPr>
          <w:rFonts w:hint="cs"/>
          <w:rtl/>
          <w:lang w:bidi="fa-IR"/>
        </w:rPr>
      </w:pPr>
      <w:r w:rsidRPr="00904882">
        <w:rPr>
          <w:rFonts w:hint="cs"/>
          <w:rtl/>
          <w:lang w:bidi="fa-IR"/>
        </w:rPr>
        <w:t>نزد ایشان نیز سه گونه دارد؛ نوع نخست را سنت مؤکده، دوم را رغ</w:t>
      </w:r>
      <w:r w:rsidR="00D075C0" w:rsidRPr="00904882">
        <w:rPr>
          <w:rFonts w:hint="cs"/>
          <w:rtl/>
          <w:lang w:bidi="fa-IR"/>
        </w:rPr>
        <w:t>یبه</w:t>
      </w:r>
      <w:r w:rsidR="00E85222">
        <w:rPr>
          <w:rFonts w:hint="cs"/>
          <w:rtl/>
          <w:lang w:bidi="fa-IR"/>
        </w:rPr>
        <w:t xml:space="preserve"> و سوم را نافله نام نهاده</w:t>
      </w:r>
      <w:r w:rsidR="00E85222">
        <w:rPr>
          <w:rFonts w:hint="cs"/>
          <w:rtl/>
          <w:lang w:bidi="fa-IR"/>
        </w:rPr>
        <w:softHyphen/>
        <w:t>اند.</w:t>
      </w:r>
      <w:r w:rsidR="00E85222">
        <w:rPr>
          <w:rStyle w:val="a3"/>
          <w:rtl/>
          <w:lang w:bidi="fa-IR"/>
        </w:rPr>
        <w:footnoteReference w:id="87"/>
      </w:r>
    </w:p>
    <w:p w:rsidR="00944E06" w:rsidRDefault="00944E06" w:rsidP="00944E06">
      <w:pPr>
        <w:pStyle w:val="2"/>
        <w:rPr>
          <w:rFonts w:hint="cs"/>
          <w:rtl/>
          <w:lang w:bidi="fa-IR"/>
        </w:rPr>
      </w:pPr>
    </w:p>
    <w:p w:rsidR="00CE62BA" w:rsidRPr="00904882" w:rsidRDefault="00CE62BA" w:rsidP="00944E06">
      <w:pPr>
        <w:pStyle w:val="2"/>
        <w:rPr>
          <w:rFonts w:hint="cs"/>
          <w:rtl/>
          <w:lang w:bidi="fa-IR"/>
        </w:rPr>
      </w:pPr>
      <w:bookmarkStart w:id="17" w:name="_Toc219142709"/>
      <w:r w:rsidRPr="00904882">
        <w:rPr>
          <w:rFonts w:hint="cs"/>
          <w:rtl/>
          <w:lang w:bidi="fa-IR"/>
        </w:rPr>
        <w:t>از دیدگاه حنبلیها</w:t>
      </w:r>
      <w:bookmarkEnd w:id="17"/>
    </w:p>
    <w:p w:rsidR="00CE62BA" w:rsidRPr="00904882" w:rsidRDefault="00CE62BA" w:rsidP="004308B5">
      <w:pPr>
        <w:spacing w:line="288" w:lineRule="auto"/>
        <w:ind w:firstLine="206"/>
        <w:rPr>
          <w:rFonts w:hint="cs"/>
          <w:rtl/>
          <w:lang w:bidi="fa-IR"/>
        </w:rPr>
      </w:pPr>
      <w:r w:rsidRPr="00904882">
        <w:rPr>
          <w:rFonts w:hint="cs"/>
          <w:rtl/>
          <w:lang w:bidi="fa-IR"/>
        </w:rPr>
        <w:t>حنبلیها دو تعریف برای سنت دارند:</w:t>
      </w:r>
    </w:p>
    <w:p w:rsidR="00CE62BA" w:rsidRPr="00904882" w:rsidRDefault="00CE62BA" w:rsidP="004308B5">
      <w:pPr>
        <w:spacing w:line="288" w:lineRule="auto"/>
        <w:ind w:firstLine="206"/>
        <w:rPr>
          <w:rFonts w:hint="cs"/>
          <w:rtl/>
          <w:lang w:bidi="fa-IR"/>
        </w:rPr>
      </w:pPr>
      <w:r w:rsidRPr="00904882">
        <w:rPr>
          <w:rFonts w:hint="cs"/>
          <w:rtl/>
          <w:lang w:bidi="fa-IR"/>
        </w:rPr>
        <w:t>1ـ آنچه برای انجام دادنش پاداش در نظر گرفته شده ولی گ</w:t>
      </w:r>
      <w:r w:rsidR="00171EE1">
        <w:rPr>
          <w:rFonts w:hint="cs"/>
          <w:rtl/>
          <w:lang w:bidi="fa-IR"/>
        </w:rPr>
        <w:t>ناهی بر ترک کردنش مترتب نمی</w:t>
      </w:r>
      <w:r w:rsidR="00171EE1">
        <w:rPr>
          <w:rFonts w:hint="cs"/>
          <w:rtl/>
          <w:lang w:bidi="fa-IR"/>
        </w:rPr>
        <w:softHyphen/>
        <w:t>شود.</w:t>
      </w:r>
      <w:r w:rsidR="00171EE1">
        <w:rPr>
          <w:rStyle w:val="a3"/>
          <w:rtl/>
          <w:lang w:bidi="fa-IR"/>
        </w:rPr>
        <w:footnoteReference w:id="88"/>
      </w:r>
    </w:p>
    <w:p w:rsidR="00CE62BA" w:rsidRPr="00904882" w:rsidRDefault="00CE62BA" w:rsidP="00944E06">
      <w:pPr>
        <w:spacing w:line="288" w:lineRule="auto"/>
        <w:ind w:firstLine="206"/>
        <w:rPr>
          <w:rFonts w:hint="cs"/>
          <w:rtl/>
          <w:lang w:bidi="fa-IR"/>
        </w:rPr>
      </w:pPr>
      <w:r w:rsidRPr="00904882">
        <w:rPr>
          <w:rFonts w:hint="cs"/>
          <w:rtl/>
          <w:lang w:bidi="fa-IR"/>
        </w:rPr>
        <w:t>مندوب</w:t>
      </w:r>
      <w:r w:rsidR="00944E06">
        <w:rPr>
          <w:rStyle w:val="a3"/>
          <w:rtl/>
          <w:lang w:bidi="fa-IR"/>
        </w:rPr>
        <w:footnoteReference w:id="89"/>
      </w:r>
      <w:r w:rsidRPr="00904882">
        <w:rPr>
          <w:rFonts w:hint="cs"/>
          <w:rtl/>
          <w:lang w:bidi="fa-IR"/>
        </w:rPr>
        <w:t>، مستحب، تطوع</w:t>
      </w:r>
      <w:r w:rsidR="00944E06">
        <w:rPr>
          <w:rStyle w:val="a3"/>
          <w:rtl/>
          <w:lang w:bidi="fa-IR"/>
        </w:rPr>
        <w:footnoteReference w:id="90"/>
      </w:r>
      <w:r w:rsidRPr="00904882">
        <w:rPr>
          <w:rFonts w:hint="cs"/>
          <w:rtl/>
          <w:lang w:bidi="fa-IR"/>
        </w:rPr>
        <w:t>، طاعه، نفل</w:t>
      </w:r>
      <w:r w:rsidR="00944E06">
        <w:rPr>
          <w:rStyle w:val="a3"/>
          <w:rtl/>
          <w:lang w:bidi="fa-IR"/>
        </w:rPr>
        <w:footnoteReference w:id="91"/>
      </w:r>
      <w:r w:rsidRPr="00904882">
        <w:rPr>
          <w:rFonts w:hint="cs"/>
          <w:rtl/>
          <w:lang w:bidi="fa-IR"/>
        </w:rPr>
        <w:t xml:space="preserve">، </w:t>
      </w:r>
      <w:r w:rsidR="00D075C0" w:rsidRPr="00904882">
        <w:rPr>
          <w:rFonts w:hint="cs"/>
          <w:rtl/>
          <w:lang w:bidi="fa-IR"/>
        </w:rPr>
        <w:t>ق</w:t>
      </w:r>
      <w:r w:rsidRPr="00904882">
        <w:rPr>
          <w:rFonts w:hint="cs"/>
          <w:rtl/>
          <w:lang w:bidi="fa-IR"/>
        </w:rPr>
        <w:t>ربت، مرغب فیه، احسان، فضیلت و الافضل</w:t>
      </w:r>
      <w:r w:rsidR="00944E06">
        <w:rPr>
          <w:rStyle w:val="a3"/>
          <w:rtl/>
          <w:lang w:bidi="fa-IR"/>
        </w:rPr>
        <w:footnoteReference w:id="92"/>
      </w:r>
      <w:r w:rsidRPr="00904882">
        <w:rPr>
          <w:rFonts w:hint="cs"/>
          <w:rtl/>
          <w:lang w:bidi="fa-IR"/>
        </w:rPr>
        <w:t xml:space="preserve"> با آن مترادف</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2ـ سنت نوعی از انواع مندوب است که بدان اشاره رفت. پس در این دیدگاه سه درجه وجود دارد: 1ـ سنت که برترینشان است، 2ـ فضیلت که حد فاصل میان آن سه می</w:t>
      </w:r>
      <w:r w:rsidRPr="00904882">
        <w:rPr>
          <w:rFonts w:hint="cs"/>
          <w:rtl/>
          <w:lang w:bidi="fa-IR"/>
        </w:rPr>
        <w:softHyphen/>
        <w:t>باشد و 3ـ نافله.</w:t>
      </w:r>
    </w:p>
    <w:p w:rsidR="00CE62BA" w:rsidRPr="00904882" w:rsidRDefault="00CE62BA" w:rsidP="004308B5">
      <w:pPr>
        <w:spacing w:line="288" w:lineRule="auto"/>
        <w:ind w:firstLine="206"/>
        <w:rPr>
          <w:rFonts w:hint="cs"/>
          <w:rtl/>
          <w:lang w:bidi="fa-IR"/>
        </w:rPr>
      </w:pPr>
      <w:r w:rsidRPr="00904882">
        <w:rPr>
          <w:rFonts w:hint="cs"/>
          <w:rtl/>
          <w:lang w:bidi="fa-IR"/>
        </w:rPr>
        <w:t>نویسند</w:t>
      </w:r>
      <w:r w:rsidRPr="00904882">
        <w:rPr>
          <w:rFonts w:hint="cs"/>
          <w:rtl/>
          <w:lang w:bidi="fa-IR"/>
        </w:rPr>
        <w:softHyphen/>
        <w:t>ه</w:t>
      </w:r>
      <w:r w:rsidRPr="00904882">
        <w:rPr>
          <w:rFonts w:hint="cs"/>
          <w:rtl/>
          <w:lang w:bidi="fa-IR"/>
        </w:rPr>
        <w:softHyphen/>
        <w:t>ی «الحاوی» می</w:t>
      </w:r>
      <w:r w:rsidRPr="00904882">
        <w:rPr>
          <w:rFonts w:hint="cs"/>
          <w:rtl/>
          <w:lang w:bidi="fa-IR"/>
        </w:rPr>
        <w:softHyphen/>
        <w:t>گوید: تقسیم</w:t>
      </w:r>
      <w:r w:rsidRPr="00904882">
        <w:rPr>
          <w:rFonts w:hint="cs"/>
          <w:rtl/>
          <w:lang w:bidi="fa-IR"/>
        </w:rPr>
        <w:softHyphen/>
        <w:t>بندی مند</w:t>
      </w:r>
      <w:r w:rsidR="00171EE1">
        <w:rPr>
          <w:rFonts w:hint="cs"/>
          <w:rtl/>
          <w:lang w:bidi="fa-IR"/>
        </w:rPr>
        <w:t>وب بر حسب اولویت بدین ترتیب است:</w:t>
      </w:r>
    </w:p>
    <w:p w:rsidR="00CE62BA" w:rsidRPr="00904882" w:rsidRDefault="00171EE1" w:rsidP="004308B5">
      <w:pPr>
        <w:spacing w:line="288" w:lineRule="auto"/>
        <w:ind w:firstLine="206"/>
        <w:rPr>
          <w:rFonts w:hint="cs"/>
          <w:rtl/>
          <w:lang w:bidi="fa-IR"/>
        </w:rPr>
      </w:pPr>
      <w:r>
        <w:rPr>
          <w:rFonts w:hint="cs"/>
          <w:rtl/>
          <w:lang w:bidi="fa-IR"/>
        </w:rPr>
        <w:t>سنت، فضیلت و نافله.</w:t>
      </w:r>
      <w:r>
        <w:rPr>
          <w:rStyle w:val="a3"/>
          <w:rtl/>
          <w:lang w:bidi="fa-IR"/>
        </w:rPr>
        <w:footnoteReference w:id="93"/>
      </w:r>
    </w:p>
    <w:p w:rsidR="00CE62BA" w:rsidRPr="00904882" w:rsidRDefault="00CE62BA" w:rsidP="004308B5">
      <w:pPr>
        <w:spacing w:line="288" w:lineRule="auto"/>
        <w:ind w:firstLine="206"/>
        <w:rPr>
          <w:rFonts w:hint="cs"/>
          <w:rtl/>
          <w:lang w:bidi="fa-IR"/>
        </w:rPr>
      </w:pPr>
      <w:r w:rsidRPr="00904882">
        <w:rPr>
          <w:rFonts w:hint="cs"/>
          <w:rtl/>
          <w:lang w:bidi="fa-IR"/>
        </w:rPr>
        <w:t>صاحب المستوعب می</w:t>
      </w:r>
      <w:r w:rsidRPr="00904882">
        <w:rPr>
          <w:rFonts w:hint="cs"/>
          <w:rtl/>
          <w:lang w:bidi="fa-IR"/>
        </w:rPr>
        <w:softHyphen/>
        <w:t>گوید: سنت بالاتر از فضیلت است (همان)</w:t>
      </w:r>
    </w:p>
    <w:p w:rsidR="00CE62BA" w:rsidRDefault="00CE62BA" w:rsidP="004308B5">
      <w:pPr>
        <w:spacing w:line="288" w:lineRule="auto"/>
        <w:ind w:firstLine="206"/>
        <w:rPr>
          <w:rFonts w:hint="cs"/>
          <w:rtl/>
          <w:lang w:bidi="fa-IR"/>
        </w:rPr>
      </w:pPr>
      <w:r w:rsidRPr="00904882">
        <w:rPr>
          <w:rFonts w:hint="cs"/>
          <w:rtl/>
          <w:lang w:bidi="fa-IR"/>
        </w:rPr>
        <w:t xml:space="preserve">من ـ در سخنان ایشان ـ </w:t>
      </w:r>
      <w:r w:rsidR="00D075C0" w:rsidRPr="00904882">
        <w:rPr>
          <w:rFonts w:hint="cs"/>
          <w:rtl/>
          <w:lang w:bidi="fa-IR"/>
        </w:rPr>
        <w:t>تع</w:t>
      </w:r>
      <w:r w:rsidRPr="00904882">
        <w:rPr>
          <w:rFonts w:hint="cs"/>
          <w:rtl/>
          <w:lang w:bidi="fa-IR"/>
        </w:rPr>
        <w:t>ین اولویت</w:t>
      </w:r>
      <w:r w:rsidRPr="00904882">
        <w:rPr>
          <w:rFonts w:hint="cs"/>
          <w:rtl/>
          <w:lang w:bidi="fa-IR"/>
        </w:rPr>
        <w:softHyphen/>
        <w:t>بندی این سه درجه را نیافته</w:t>
      </w:r>
      <w:r w:rsidRPr="00904882">
        <w:rPr>
          <w:rFonts w:hint="cs"/>
          <w:rtl/>
          <w:lang w:bidi="fa-IR"/>
        </w:rPr>
        <w:softHyphen/>
        <w:t xml:space="preserve">ام. </w:t>
      </w:r>
    </w:p>
    <w:p w:rsidR="00944E06" w:rsidRDefault="00944E06" w:rsidP="004308B5">
      <w:pPr>
        <w:spacing w:line="288" w:lineRule="auto"/>
        <w:ind w:firstLine="206"/>
        <w:rPr>
          <w:rFonts w:hint="cs"/>
          <w:rtl/>
          <w:lang w:bidi="fa-IR"/>
        </w:rPr>
      </w:pPr>
    </w:p>
    <w:p w:rsidR="00171EE1" w:rsidRPr="00904882" w:rsidRDefault="00171EE1" w:rsidP="00944E06">
      <w:pPr>
        <w:pStyle w:val="2"/>
        <w:rPr>
          <w:rFonts w:hint="cs"/>
          <w:rtl/>
        </w:rPr>
      </w:pPr>
      <w:bookmarkStart w:id="18" w:name="_Toc219142710"/>
      <w:r>
        <w:rPr>
          <w:rFonts w:hint="cs"/>
          <w:rtl/>
        </w:rPr>
        <w:t>اصطلاح عام فقها</w:t>
      </w:r>
      <w:bookmarkEnd w:id="18"/>
    </w:p>
    <w:p w:rsidR="00CE62BA" w:rsidRPr="00904882" w:rsidRDefault="00171EE1" w:rsidP="00944E06">
      <w:pPr>
        <w:spacing w:line="288" w:lineRule="auto"/>
        <w:ind w:firstLine="206"/>
        <w:rPr>
          <w:rFonts w:hint="cs"/>
          <w:rtl/>
          <w:lang w:bidi="fa-IR"/>
        </w:rPr>
      </w:pPr>
      <w:r>
        <w:rPr>
          <w:rFonts w:hint="cs"/>
          <w:rtl/>
          <w:lang w:bidi="fa-IR"/>
        </w:rPr>
        <w:t>شوکانی در ارشاد الفح</w:t>
      </w:r>
      <w:r w:rsidR="00CE62BA" w:rsidRPr="00904882">
        <w:rPr>
          <w:rFonts w:hint="cs"/>
          <w:rtl/>
          <w:lang w:bidi="fa-IR"/>
        </w:rPr>
        <w:t>ول ـ</w:t>
      </w:r>
      <w:r w:rsidR="00294202">
        <w:rPr>
          <w:rFonts w:hint="cs"/>
          <w:rtl/>
          <w:lang w:bidi="fa-IR"/>
        </w:rPr>
        <w:t xml:space="preserve"> ص.</w:t>
      </w:r>
      <w:r w:rsidR="00CE62BA" w:rsidRPr="00904882">
        <w:rPr>
          <w:rFonts w:hint="cs"/>
          <w:rtl/>
          <w:lang w:bidi="fa-IR"/>
        </w:rPr>
        <w:t xml:space="preserve"> 31، می</w:t>
      </w:r>
      <w:r w:rsidR="00CE62BA" w:rsidRPr="00904882">
        <w:rPr>
          <w:rFonts w:hint="cs"/>
          <w:rtl/>
          <w:lang w:bidi="fa-IR"/>
        </w:rPr>
        <w:softHyphen/>
        <w:t>گوید: سنت بر نقطه</w:t>
      </w:r>
      <w:r w:rsidR="00CE62BA" w:rsidRPr="00904882">
        <w:rPr>
          <w:rFonts w:hint="cs"/>
          <w:rtl/>
          <w:lang w:bidi="fa-IR"/>
        </w:rPr>
        <w:softHyphen/>
        <w:t xml:space="preserve"> مقابل بدعت</w:t>
      </w:r>
      <w:r w:rsidR="00944E06">
        <w:rPr>
          <w:rStyle w:val="a3"/>
          <w:rtl/>
          <w:lang w:bidi="fa-IR"/>
        </w:rPr>
        <w:footnoteReference w:id="94"/>
      </w:r>
      <w:r w:rsidR="00CE62BA" w:rsidRPr="00904882">
        <w:rPr>
          <w:rFonts w:hint="cs"/>
          <w:rtl/>
          <w:lang w:bidi="fa-IR"/>
        </w:rPr>
        <w:t xml:space="preserve"> اطلاق می</w:t>
      </w:r>
      <w:r w:rsidR="00CE62BA" w:rsidRPr="00904882">
        <w:rPr>
          <w:rFonts w:hint="cs"/>
          <w:rtl/>
          <w:lang w:bidi="fa-IR"/>
        </w:rPr>
        <w:softHyphen/>
        <w:t>گردد مثل اینکه گفته می</w:t>
      </w:r>
      <w:r w:rsidR="00CE62BA" w:rsidRPr="00904882">
        <w:rPr>
          <w:rFonts w:hint="cs"/>
          <w:rtl/>
          <w:lang w:bidi="fa-IR"/>
        </w:rPr>
        <w:softHyphen/>
        <w:t>شود: فلانی از اهل سنت است</w:t>
      </w:r>
      <w:r>
        <w:rPr>
          <w:rFonts w:hint="cs"/>
          <w:rtl/>
          <w:lang w:bidi="fa-IR"/>
        </w:rPr>
        <w:t xml:space="preserve"> </w:t>
      </w:r>
      <w:r w:rsidR="00CE62BA" w:rsidRPr="00904882">
        <w:rPr>
          <w:rFonts w:hint="cs"/>
          <w:rtl/>
          <w:lang w:bidi="fa-IR"/>
        </w:rPr>
        <w:t>.</w:t>
      </w:r>
      <w:r>
        <w:rPr>
          <w:rFonts w:hint="cs"/>
          <w:rtl/>
          <w:lang w:bidi="fa-IR"/>
        </w:rPr>
        <w:t>ا</w:t>
      </w:r>
      <w:r w:rsidR="00CE62BA" w:rsidRPr="00904882">
        <w:rPr>
          <w:rFonts w:hint="cs"/>
          <w:rtl/>
          <w:lang w:bidi="fa-IR"/>
        </w:rPr>
        <w:t>هـ</w:t>
      </w:r>
      <w:r>
        <w:rPr>
          <w:rFonts w:hint="cs"/>
          <w:rtl/>
          <w:lang w:bidi="fa-IR"/>
        </w:rPr>
        <w:t>.</w:t>
      </w:r>
      <w:r w:rsidR="00CE62BA" w:rsidRPr="00904882">
        <w:rPr>
          <w:rFonts w:hint="cs"/>
          <w:rtl/>
          <w:lang w:bidi="fa-IR"/>
        </w:rPr>
        <w:t xml:space="preserve"> و وقتی کسی بر اساس کردار پیامبر حرکت کند خواه کرداری باشد که </w:t>
      </w:r>
      <w:r w:rsidR="00D350C2" w:rsidRPr="00904882">
        <w:rPr>
          <w:rFonts w:hint="cs"/>
          <w:rtl/>
          <w:lang w:bidi="fa-IR"/>
        </w:rPr>
        <w:t>قرآن</w:t>
      </w:r>
      <w:r w:rsidR="00CE62BA" w:rsidRPr="00904882">
        <w:rPr>
          <w:rFonts w:hint="cs"/>
          <w:rtl/>
          <w:lang w:bidi="fa-IR"/>
        </w:rPr>
        <w:t xml:space="preserve"> بر آن دلالت کند</w:t>
      </w:r>
      <w:r w:rsidR="00944E06">
        <w:rPr>
          <w:rStyle w:val="a3"/>
          <w:rtl/>
          <w:lang w:bidi="fa-IR"/>
        </w:rPr>
        <w:footnoteReference w:id="95"/>
      </w:r>
      <w:r w:rsidR="00CE62BA" w:rsidRPr="00904882">
        <w:rPr>
          <w:rFonts w:hint="cs"/>
          <w:rtl/>
          <w:lang w:bidi="fa-IR"/>
        </w:rPr>
        <w:t xml:space="preserve"> یا نه</w:t>
      </w:r>
      <w:r w:rsidR="00944E06">
        <w:rPr>
          <w:rStyle w:val="a3"/>
          <w:rtl/>
          <w:lang w:bidi="fa-IR"/>
        </w:rPr>
        <w:footnoteReference w:id="96"/>
      </w:r>
      <w:r w:rsidR="00CE62BA" w:rsidRPr="00904882">
        <w:rPr>
          <w:rFonts w:hint="cs"/>
          <w:rtl/>
          <w:lang w:bidi="fa-IR"/>
        </w:rPr>
        <w:t>، گفته می</w:t>
      </w:r>
      <w:r w:rsidR="00CE62BA" w:rsidRPr="00904882">
        <w:rPr>
          <w:rFonts w:hint="cs"/>
          <w:rtl/>
          <w:lang w:bidi="fa-IR"/>
        </w:rPr>
        <w:softHyphen/>
        <w:t>شود: فلانی پیرو سنت می</w:t>
      </w:r>
      <w:r w:rsidR="00CE62BA" w:rsidRPr="00904882">
        <w:rPr>
          <w:rFonts w:hint="cs"/>
          <w:rtl/>
          <w:lang w:bidi="fa-IR"/>
        </w:rPr>
        <w:softHyphen/>
        <w:t>باشد و هر گاه خلاف آن عمل کند گفته می</w:t>
      </w:r>
      <w:r w:rsidR="00CE62BA" w:rsidRPr="00904882">
        <w:rPr>
          <w:rFonts w:hint="cs"/>
          <w:rtl/>
          <w:lang w:bidi="fa-IR"/>
        </w:rPr>
        <w:softHyphen/>
        <w:t>شود: فلانی بدعت</w:t>
      </w:r>
      <w:r w:rsidR="00CE62BA" w:rsidRPr="00904882">
        <w:rPr>
          <w:rFonts w:hint="cs"/>
          <w:rtl/>
          <w:lang w:bidi="fa-IR"/>
        </w:rPr>
        <w:softHyphen/>
        <w:t>گذا</w:t>
      </w:r>
      <w:r w:rsidR="00294202">
        <w:rPr>
          <w:rFonts w:hint="cs"/>
          <w:rtl/>
          <w:lang w:bidi="fa-IR"/>
        </w:rPr>
        <w:t>ر است.</w:t>
      </w:r>
      <w:r w:rsidR="00294202">
        <w:rPr>
          <w:rStyle w:val="a3"/>
          <w:rtl/>
          <w:lang w:bidi="fa-IR"/>
        </w:rPr>
        <w:footnoteReference w:id="97"/>
      </w:r>
    </w:p>
    <w:p w:rsidR="00D5180B" w:rsidRPr="00904882" w:rsidRDefault="00D5180B" w:rsidP="004308B5">
      <w:pPr>
        <w:spacing w:line="288" w:lineRule="auto"/>
        <w:ind w:firstLine="206"/>
        <w:rPr>
          <w:rFonts w:hint="cs"/>
          <w:rtl/>
          <w:lang w:bidi="fa-IR"/>
        </w:rPr>
      </w:pPr>
    </w:p>
    <w:p w:rsidR="00CE62BA" w:rsidRPr="00904882" w:rsidRDefault="00CE62BA" w:rsidP="004308B5">
      <w:pPr>
        <w:pStyle w:val="1"/>
        <w:spacing w:line="288" w:lineRule="auto"/>
        <w:rPr>
          <w:rFonts w:hint="cs"/>
          <w:rtl/>
        </w:rPr>
      </w:pPr>
      <w:bookmarkStart w:id="19" w:name="_Toc219142711"/>
      <w:r w:rsidRPr="00904882">
        <w:rPr>
          <w:rFonts w:hint="cs"/>
          <w:rtl/>
        </w:rPr>
        <w:t>معنی سنت در اصول الفقه</w:t>
      </w:r>
      <w:bookmarkEnd w:id="19"/>
    </w:p>
    <w:p w:rsidR="00CE62BA" w:rsidRPr="00904882" w:rsidRDefault="00CE62BA" w:rsidP="004308B5">
      <w:pPr>
        <w:spacing w:line="288" w:lineRule="auto"/>
        <w:ind w:firstLine="206"/>
        <w:rPr>
          <w:rFonts w:hint="cs"/>
          <w:rtl/>
          <w:lang w:bidi="fa-IR"/>
        </w:rPr>
      </w:pPr>
      <w:r w:rsidRPr="00904882">
        <w:rPr>
          <w:rFonts w:hint="cs"/>
          <w:rtl/>
          <w:lang w:bidi="fa-IR"/>
        </w:rPr>
        <w:t>سنت از نگاه اصولیان: اصلی از اصول احکام شرعی و دلیلی از دلایل است که بعد از کتاب قرار می</w:t>
      </w:r>
      <w:r w:rsidRPr="00904882">
        <w:rPr>
          <w:rFonts w:hint="cs"/>
          <w:rtl/>
          <w:lang w:bidi="fa-IR"/>
        </w:rPr>
        <w:softHyphen/>
        <w:t>گیرد.</w:t>
      </w:r>
    </w:p>
    <w:p w:rsidR="00944E06" w:rsidRDefault="00CE62BA" w:rsidP="00944E06">
      <w:pPr>
        <w:spacing w:line="288" w:lineRule="auto"/>
        <w:ind w:firstLine="206"/>
        <w:rPr>
          <w:rFonts w:hint="cs"/>
          <w:rtl/>
          <w:lang w:bidi="fa-IR"/>
        </w:rPr>
      </w:pPr>
      <w:r w:rsidRPr="00904882">
        <w:rPr>
          <w:rFonts w:hint="cs"/>
          <w:rtl/>
          <w:lang w:bidi="fa-IR"/>
        </w:rPr>
        <w:t>قاضی عضد در شرح مختصر ابن الحاجب 2/22، آن را چنین تعریف کرده:</w:t>
      </w:r>
    </w:p>
    <w:p w:rsidR="00944E06" w:rsidRPr="00944E06" w:rsidRDefault="00CE62BA" w:rsidP="00944E06">
      <w:pPr>
        <w:spacing w:line="288" w:lineRule="auto"/>
        <w:ind w:firstLine="206"/>
        <w:rPr>
          <w:rFonts w:ascii="Lotus Linotype" w:hAnsi="Lotus Linotype" w:cs="Lotus Linotype"/>
          <w:rtl/>
          <w:lang w:bidi="fa-IR"/>
        </w:rPr>
      </w:pPr>
      <w:r w:rsidRPr="00944E06">
        <w:rPr>
          <w:rFonts w:ascii="Lotus Linotype" w:hAnsi="Lotus Linotype" w:cs="Lotus Linotype"/>
          <w:rtl/>
          <w:lang w:bidi="fa-IR"/>
        </w:rPr>
        <w:t xml:space="preserve"> </w:t>
      </w:r>
      <w:r w:rsidR="00A8715D" w:rsidRPr="00944E06">
        <w:rPr>
          <w:rFonts w:ascii="Lotus Linotype" w:hAnsi="Lotus Linotype" w:cs="Lotus Linotype"/>
          <w:rtl/>
          <w:lang w:bidi="fa-IR"/>
        </w:rPr>
        <w:t>«</w:t>
      </w:r>
      <w:r w:rsidRPr="00944E06">
        <w:rPr>
          <w:rFonts w:ascii="Lotus Linotype" w:hAnsi="Lotus Linotype" w:cs="Lotus Linotype"/>
          <w:rtl/>
          <w:lang w:bidi="fa-IR"/>
        </w:rPr>
        <w:t xml:space="preserve">ما صدر عن سیدنا محمد </w:t>
      </w:r>
      <w:r w:rsidR="00944E06" w:rsidRPr="00944E06">
        <w:rPr>
          <w:rFonts w:ascii="Lotus Linotype" w:hAnsi="Lotus Linotype" w:cs="Lotus Linotype"/>
          <w:lang w:bidi="fa-IR"/>
        </w:rPr>
        <w:sym w:font="AGA Arabesque" w:char="F065"/>
      </w:r>
      <w:r w:rsidR="00944E06" w:rsidRPr="00944E06">
        <w:rPr>
          <w:rFonts w:ascii="Lotus Linotype" w:hAnsi="Lotus Linotype" w:cs="Lotus Linotype"/>
          <w:rtl/>
          <w:lang w:bidi="fa-IR"/>
        </w:rPr>
        <w:t xml:space="preserve"> </w:t>
      </w:r>
      <w:r w:rsidRPr="00944E06">
        <w:rPr>
          <w:rFonts w:ascii="Lotus Linotype" w:hAnsi="Lotus Linotype" w:cs="Lotus Linotype"/>
          <w:rtl/>
          <w:lang w:bidi="fa-IR"/>
        </w:rPr>
        <w:t>غیرال</w:t>
      </w:r>
      <w:r w:rsidR="00D350C2" w:rsidRPr="00944E06">
        <w:rPr>
          <w:rFonts w:ascii="Lotus Linotype" w:hAnsi="Lotus Linotype" w:cs="Lotus Linotype"/>
          <w:rtl/>
          <w:lang w:bidi="fa-IR"/>
        </w:rPr>
        <w:t>قرآن</w:t>
      </w:r>
      <w:r w:rsidRPr="00944E06">
        <w:rPr>
          <w:rFonts w:ascii="Lotus Linotype" w:hAnsi="Lotus Linotype" w:cs="Lotus Linotype"/>
          <w:rtl/>
          <w:lang w:bidi="fa-IR"/>
        </w:rPr>
        <w:t xml:space="preserve"> ـ من فعل، او قول او تقریر</w:t>
      </w:r>
      <w:r w:rsidR="00A8715D" w:rsidRPr="00944E06">
        <w:rPr>
          <w:rFonts w:ascii="Lotus Linotype" w:hAnsi="Lotus Linotype" w:cs="Lotus Linotype"/>
          <w:rtl/>
          <w:lang w:bidi="fa-IR"/>
        </w:rPr>
        <w:t>»</w:t>
      </w:r>
    </w:p>
    <w:p w:rsidR="00CE62BA" w:rsidRPr="00904882" w:rsidRDefault="00CE62BA" w:rsidP="00944E06">
      <w:pPr>
        <w:spacing w:line="288" w:lineRule="auto"/>
        <w:ind w:firstLine="206"/>
        <w:rPr>
          <w:rFonts w:hint="cs"/>
          <w:rtl/>
          <w:lang w:bidi="fa-IR"/>
        </w:rPr>
      </w:pPr>
      <w:r w:rsidRPr="00904882">
        <w:rPr>
          <w:rFonts w:hint="cs"/>
          <w:rtl/>
          <w:lang w:bidi="fa-IR"/>
        </w:rPr>
        <w:t xml:space="preserve"> کردار، گفتار یا تأییداتی است که ـ جدای از </w:t>
      </w:r>
      <w:r w:rsidR="00D350C2" w:rsidRPr="00904882">
        <w:rPr>
          <w:rFonts w:hint="cs"/>
          <w:rtl/>
          <w:lang w:bidi="fa-IR"/>
        </w:rPr>
        <w:t>قرآن</w:t>
      </w:r>
      <w:r w:rsidRPr="00904882">
        <w:rPr>
          <w:rFonts w:hint="cs"/>
          <w:rtl/>
          <w:lang w:bidi="fa-IR"/>
        </w:rPr>
        <w:t xml:space="preserve"> از پیامبر خدا </w:t>
      </w:r>
      <w:r w:rsidR="00944E06">
        <w:rPr>
          <w:rFonts w:hint="cs"/>
          <w:lang w:bidi="fa-IR"/>
        </w:rPr>
        <w:sym w:font="AGA Arabesque" w:char="F065"/>
      </w:r>
      <w:r w:rsidR="00944E06">
        <w:rPr>
          <w:rFonts w:hint="cs"/>
          <w:rtl/>
          <w:lang w:bidi="fa-IR"/>
        </w:rPr>
        <w:t xml:space="preserve"> </w:t>
      </w:r>
      <w:r w:rsidRPr="00904882">
        <w:rPr>
          <w:rFonts w:hint="cs"/>
          <w:rtl/>
          <w:lang w:bidi="fa-IR"/>
        </w:rPr>
        <w:t>صادر شده باشد.</w:t>
      </w:r>
    </w:p>
    <w:p w:rsidR="00CE62BA" w:rsidRPr="00904882" w:rsidRDefault="00CE62BA" w:rsidP="004308B5">
      <w:pPr>
        <w:spacing w:line="288" w:lineRule="auto"/>
        <w:ind w:firstLine="206"/>
        <w:rPr>
          <w:rFonts w:hint="cs"/>
          <w:rtl/>
          <w:lang w:bidi="fa-IR"/>
        </w:rPr>
      </w:pPr>
      <w:r w:rsidRPr="00904882">
        <w:rPr>
          <w:rFonts w:hint="cs"/>
          <w:rtl/>
          <w:lang w:bidi="fa-IR"/>
        </w:rPr>
        <w:t>جمله</w:t>
      </w:r>
      <w:r w:rsidRPr="00904882">
        <w:rPr>
          <w:rFonts w:hint="cs"/>
          <w:rtl/>
          <w:lang w:bidi="fa-IR"/>
        </w:rPr>
        <w:softHyphen/>
        <w:t>ی «ما صدر» جنس و شامل تمام حرکات و اقدامات پیامبر می</w:t>
      </w:r>
      <w:r w:rsidRPr="00904882">
        <w:rPr>
          <w:rFonts w:hint="cs"/>
          <w:rtl/>
          <w:lang w:bidi="fa-IR"/>
        </w:rPr>
        <w:softHyphen/>
        <w:t>باشد؛ شارح «المسلم» 2/67 ، صدور را به ظهور و بروز تفسیر کرده است، تا حدیث قدسی نیز داخل گردد</w:t>
      </w:r>
      <w:r w:rsidR="00294202">
        <w:rPr>
          <w:rStyle w:val="a3"/>
          <w:rtl/>
          <w:lang w:bidi="fa-IR"/>
        </w:rPr>
        <w:footnoteReference w:id="98"/>
      </w:r>
      <w:r w:rsidRPr="00904882">
        <w:rPr>
          <w:rFonts w:hint="cs"/>
          <w:rtl/>
          <w:lang w:bidi="fa-IR"/>
        </w:rPr>
        <w:t xml:space="preserve"> وقید «غیر ال</w:t>
      </w:r>
      <w:r w:rsidR="00D350C2" w:rsidRPr="00904882">
        <w:rPr>
          <w:rFonts w:hint="cs"/>
          <w:rtl/>
          <w:lang w:bidi="fa-IR"/>
        </w:rPr>
        <w:t>قرآن</w:t>
      </w:r>
      <w:r w:rsidRPr="00904882">
        <w:rPr>
          <w:rFonts w:hint="cs"/>
          <w:rtl/>
          <w:lang w:bidi="fa-IR"/>
        </w:rPr>
        <w:t>» دارای فایده باشد. گو اینکه چنین فهمیده که: معنی «سخن گفتن»</w:t>
      </w:r>
    </w:p>
    <w:p w:rsidR="00CE62BA" w:rsidRPr="00904882" w:rsidRDefault="00CE62BA" w:rsidP="00944E06">
      <w:pPr>
        <w:spacing w:line="288" w:lineRule="auto"/>
        <w:ind w:firstLine="206"/>
        <w:rPr>
          <w:rFonts w:hint="cs"/>
          <w:rtl/>
          <w:lang w:bidi="fa-IR"/>
        </w:rPr>
      </w:pPr>
      <w:r w:rsidRPr="00904882">
        <w:rPr>
          <w:rFonts w:hint="cs"/>
          <w:rtl/>
          <w:lang w:bidi="fa-IR"/>
        </w:rPr>
        <w:t>تنها به معنای ایجاد آغازین آن است و نقل کردن بعدی را در بر نمی</w:t>
      </w:r>
      <w:r w:rsidRPr="00904882">
        <w:rPr>
          <w:rFonts w:hint="cs"/>
          <w:rtl/>
          <w:lang w:bidi="fa-IR"/>
        </w:rPr>
        <w:softHyphen/>
        <w:t>گیرد، پس تعریف سنت شامل حدیث قدسی نمی</w:t>
      </w:r>
      <w:r w:rsidRPr="00904882">
        <w:rPr>
          <w:rFonts w:hint="cs"/>
          <w:rtl/>
          <w:lang w:bidi="fa-IR"/>
        </w:rPr>
        <w:softHyphen/>
        <w:t>شود ـ با وجود آنکه جزو سنت به شمار می</w:t>
      </w:r>
      <w:r w:rsidRPr="00904882">
        <w:rPr>
          <w:rFonts w:hint="cs"/>
          <w:rtl/>
          <w:lang w:bidi="fa-IR"/>
        </w:rPr>
        <w:softHyphen/>
        <w:t>آید ـ و جمله</w:t>
      </w:r>
      <w:r w:rsidRPr="00904882">
        <w:rPr>
          <w:rFonts w:hint="cs"/>
          <w:rtl/>
          <w:lang w:bidi="fa-IR"/>
        </w:rPr>
        <w:softHyphen/>
        <w:t>ی «غیر ال</w:t>
      </w:r>
      <w:r w:rsidR="00D350C2" w:rsidRPr="00904882">
        <w:rPr>
          <w:rFonts w:hint="cs"/>
          <w:rtl/>
          <w:lang w:bidi="fa-IR"/>
        </w:rPr>
        <w:t>قرآن</w:t>
      </w:r>
      <w:r w:rsidRPr="00904882">
        <w:rPr>
          <w:rFonts w:hint="cs"/>
          <w:rtl/>
          <w:lang w:bidi="fa-IR"/>
        </w:rPr>
        <w:t>» تلافی کننده</w:t>
      </w:r>
      <w:r w:rsidRPr="00904882">
        <w:rPr>
          <w:rFonts w:hint="cs"/>
          <w:rtl/>
          <w:lang w:bidi="fa-IR"/>
        </w:rPr>
        <w:softHyphen/>
        <w:t>ی عدم جامعیت می</w:t>
      </w:r>
      <w:r w:rsidRPr="00904882">
        <w:rPr>
          <w:rFonts w:hint="cs"/>
          <w:rtl/>
          <w:lang w:bidi="fa-IR"/>
        </w:rPr>
        <w:softHyphen/>
        <w:t xml:space="preserve">باشد چون </w:t>
      </w:r>
      <w:r w:rsidR="00D350C2" w:rsidRPr="00904882">
        <w:rPr>
          <w:rFonts w:hint="cs"/>
          <w:rtl/>
          <w:lang w:bidi="fa-IR"/>
        </w:rPr>
        <w:t>قرآن</w:t>
      </w:r>
      <w:r w:rsidRPr="00904882">
        <w:rPr>
          <w:rFonts w:hint="cs"/>
          <w:rtl/>
          <w:lang w:bidi="fa-IR"/>
        </w:rPr>
        <w:t xml:space="preserve"> داخل جنس (ما صدر) نمی</w:t>
      </w:r>
      <w:r w:rsidRPr="00904882">
        <w:rPr>
          <w:rFonts w:hint="cs"/>
          <w:rtl/>
          <w:lang w:bidi="fa-IR"/>
        </w:rPr>
        <w:softHyphen/>
        <w:t>گردد بنا</w:t>
      </w:r>
      <w:r w:rsidR="00A8715D" w:rsidRPr="00904882">
        <w:rPr>
          <w:rFonts w:hint="cs"/>
          <w:rtl/>
          <w:lang w:bidi="fa-IR"/>
        </w:rPr>
        <w:t xml:space="preserve"> بر این </w:t>
      </w:r>
      <w:r w:rsidRPr="00904882">
        <w:rPr>
          <w:rFonts w:hint="cs"/>
          <w:rtl/>
          <w:lang w:bidi="fa-IR"/>
        </w:rPr>
        <w:t>واژه</w:t>
      </w:r>
      <w:r w:rsidRPr="00904882">
        <w:rPr>
          <w:rFonts w:hint="cs"/>
          <w:rtl/>
          <w:lang w:bidi="fa-IR"/>
        </w:rPr>
        <w:softHyphen/>
        <w:t>ی «صدور» را</w:t>
      </w:r>
      <w:r w:rsidR="00D95BBD">
        <w:rPr>
          <w:rFonts w:hint="cs"/>
          <w:rtl/>
          <w:lang w:bidi="fa-IR"/>
        </w:rPr>
        <w:t xml:space="preserve"> </w:t>
      </w:r>
      <w:r w:rsidR="00D075C0" w:rsidRPr="00904882">
        <w:rPr>
          <w:rFonts w:hint="cs"/>
          <w:rtl/>
          <w:lang w:bidi="fa-IR"/>
        </w:rPr>
        <w:t>به</w:t>
      </w:r>
      <w:r w:rsidRPr="00904882">
        <w:rPr>
          <w:rFonts w:hint="cs"/>
          <w:rtl/>
          <w:lang w:bidi="fa-IR"/>
        </w:rPr>
        <w:t xml:space="preserve"> «ظهور ـ پدیدار گشتن» تفسیر نمود تا جمله</w:t>
      </w:r>
      <w:r w:rsidRPr="00904882">
        <w:rPr>
          <w:rFonts w:hint="cs"/>
          <w:rtl/>
          <w:lang w:bidi="fa-IR"/>
        </w:rPr>
        <w:softHyphen/>
        <w:t>ی «ما صدر» همه</w:t>
      </w:r>
      <w:r w:rsidRPr="00904882">
        <w:rPr>
          <w:rFonts w:hint="cs"/>
          <w:rtl/>
          <w:lang w:bidi="fa-IR"/>
        </w:rPr>
        <w:softHyphen/>
        <w:t xml:space="preserve">ی نقل قولهای پیامبر </w:t>
      </w:r>
      <w:r w:rsidR="00944E06">
        <w:rPr>
          <w:rFonts w:hint="cs"/>
          <w:lang w:bidi="fa-IR"/>
        </w:rPr>
        <w:sym w:font="AGA Arabesque" w:char="F065"/>
      </w:r>
      <w:r w:rsidR="00944E06">
        <w:rPr>
          <w:rFonts w:hint="cs"/>
          <w:rtl/>
          <w:lang w:bidi="fa-IR"/>
        </w:rPr>
        <w:t xml:space="preserve"> </w:t>
      </w:r>
      <w:r w:rsidRPr="00904882">
        <w:rPr>
          <w:rFonts w:hint="cs"/>
          <w:rtl/>
          <w:lang w:bidi="fa-IR"/>
        </w:rPr>
        <w:t xml:space="preserve">از خداوند سبحان اعم از </w:t>
      </w:r>
      <w:r w:rsidR="00D350C2" w:rsidRPr="00904882">
        <w:rPr>
          <w:rFonts w:hint="cs"/>
          <w:rtl/>
          <w:lang w:bidi="fa-IR"/>
        </w:rPr>
        <w:t>قرآن</w:t>
      </w:r>
      <w:r w:rsidRPr="00904882">
        <w:rPr>
          <w:rFonts w:hint="cs"/>
          <w:rtl/>
          <w:lang w:bidi="fa-IR"/>
        </w:rPr>
        <w:t xml:space="preserve"> و حدیث قدسی را در</w:t>
      </w:r>
      <w:r w:rsidR="00D95BBD">
        <w:rPr>
          <w:rFonts w:hint="cs"/>
          <w:rtl/>
          <w:lang w:bidi="fa-IR"/>
        </w:rPr>
        <w:t xml:space="preserve"> </w:t>
      </w:r>
      <w:r w:rsidR="00D075C0" w:rsidRPr="00904882">
        <w:rPr>
          <w:rFonts w:hint="cs"/>
          <w:rtl/>
          <w:lang w:bidi="fa-IR"/>
        </w:rPr>
        <w:t>بر</w:t>
      </w:r>
      <w:r w:rsidRPr="00904882">
        <w:rPr>
          <w:rFonts w:hint="cs"/>
          <w:rtl/>
          <w:lang w:bidi="fa-IR"/>
        </w:rPr>
        <w:t>گیرد و بدین ترتیب هر دو اعتراض مزبور دفع گردند.</w:t>
      </w:r>
    </w:p>
    <w:p w:rsidR="00CE62BA" w:rsidRPr="00904882" w:rsidRDefault="00CE62BA" w:rsidP="004308B5">
      <w:pPr>
        <w:spacing w:line="288" w:lineRule="auto"/>
        <w:ind w:firstLine="206"/>
        <w:rPr>
          <w:rFonts w:hint="cs"/>
          <w:rtl/>
          <w:lang w:bidi="fa-IR"/>
        </w:rPr>
      </w:pPr>
      <w:r w:rsidRPr="00904882">
        <w:rPr>
          <w:rFonts w:hint="cs"/>
          <w:rtl/>
          <w:lang w:bidi="fa-IR"/>
        </w:rPr>
        <w:t>آنچه به نظرم می</w:t>
      </w:r>
      <w:r w:rsidRPr="00904882">
        <w:rPr>
          <w:rFonts w:hint="cs"/>
          <w:rtl/>
          <w:lang w:bidi="fa-IR"/>
        </w:rPr>
        <w:softHyphen/>
        <w:t>آید: اینکه: «سخن گفتن» یعنی: سخن بر زبان راندن خواه به صورت نقل قول و یا ایجاد و از طرف خود گوی</w:t>
      </w:r>
      <w:r w:rsidR="00D075C0" w:rsidRPr="00904882">
        <w:rPr>
          <w:rFonts w:hint="cs"/>
          <w:rtl/>
          <w:lang w:bidi="fa-IR"/>
        </w:rPr>
        <w:t>ن</w:t>
      </w:r>
      <w:r w:rsidRPr="00904882">
        <w:rPr>
          <w:rFonts w:hint="cs"/>
          <w:rtl/>
          <w:lang w:bidi="fa-IR"/>
        </w:rPr>
        <w:t>ده باشد و دلیلی بر اعتراضات فوق وجود ندارد.</w:t>
      </w:r>
    </w:p>
    <w:p w:rsidR="00CE62BA" w:rsidRPr="00904882" w:rsidRDefault="00CE62BA" w:rsidP="004308B5">
      <w:pPr>
        <w:spacing w:line="288" w:lineRule="auto"/>
        <w:ind w:firstLine="206"/>
        <w:rPr>
          <w:rFonts w:hint="cs"/>
          <w:rtl/>
          <w:lang w:bidi="fa-IR"/>
        </w:rPr>
      </w:pPr>
      <w:r w:rsidRPr="00904882">
        <w:rPr>
          <w:rFonts w:hint="cs"/>
          <w:rtl/>
          <w:lang w:bidi="fa-IR"/>
        </w:rPr>
        <w:t>با قید «عن سیدنا محد رسول الله» گفته</w:t>
      </w:r>
      <w:r w:rsidRPr="00904882">
        <w:rPr>
          <w:rFonts w:hint="cs"/>
          <w:rtl/>
          <w:lang w:bidi="fa-IR"/>
        </w:rPr>
        <w:softHyphen/>
        <w:t>های دیگر پیامبران، صحابه، اشخاص دیگر و آنچه پیش از بعثت از ایشان صادر شده ـ چنانکه وصف رسالت آن را نمی</w:t>
      </w:r>
      <w:r w:rsidRPr="00904882">
        <w:rPr>
          <w:rFonts w:hint="cs"/>
          <w:rtl/>
          <w:lang w:bidi="fa-IR"/>
        </w:rPr>
        <w:softHyphen/>
        <w:t>رساند ـ خارج می</w:t>
      </w:r>
      <w:r w:rsidRPr="00904882">
        <w:rPr>
          <w:rFonts w:hint="cs"/>
          <w:rtl/>
          <w:lang w:bidi="fa-IR"/>
        </w:rPr>
        <w:softHyphen/>
        <w:t>گردند.</w:t>
      </w:r>
    </w:p>
    <w:p w:rsidR="00CE62BA" w:rsidRPr="00904882" w:rsidRDefault="00CE62BA" w:rsidP="004308B5">
      <w:pPr>
        <w:spacing w:line="288" w:lineRule="auto"/>
        <w:ind w:firstLine="206"/>
        <w:rPr>
          <w:rFonts w:hint="cs"/>
          <w:rtl/>
          <w:lang w:bidi="fa-IR"/>
        </w:rPr>
      </w:pPr>
      <w:r w:rsidRPr="00904882">
        <w:rPr>
          <w:rFonts w:hint="cs"/>
          <w:rtl/>
          <w:lang w:bidi="fa-IR"/>
        </w:rPr>
        <w:t xml:space="preserve">برخی از متاخران </w:t>
      </w:r>
      <w:r w:rsidR="00D075C0" w:rsidRPr="00904882">
        <w:rPr>
          <w:rFonts w:hint="cs"/>
          <w:rtl/>
          <w:lang w:bidi="fa-IR"/>
        </w:rPr>
        <w:t>ح</w:t>
      </w:r>
      <w:r w:rsidRPr="00904882">
        <w:rPr>
          <w:rFonts w:hint="cs"/>
          <w:rtl/>
          <w:lang w:bidi="fa-IR"/>
        </w:rPr>
        <w:t>نفی مذهب (همچون صاحب المنار، نور الانوار، قمر الاقمار 2/2 و سایر پیروان فخر الاسلام) گفتار و کردار صحابه را داخل سنت کرده و آن را به تعریف سنت افزوده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ولی پیشینیان و بیشتر متاخران همچون جمهور علما سنت را بر آنچه از پیامبر صادر شده، محدود می</w:t>
      </w:r>
      <w:r w:rsidRPr="00904882">
        <w:rPr>
          <w:rFonts w:hint="cs"/>
          <w:rtl/>
          <w:lang w:bidi="fa-IR"/>
        </w:rPr>
        <w:softHyphen/>
        <w:t>کنند</w:t>
      </w:r>
      <w:r w:rsidR="009A5ACC">
        <w:rPr>
          <w:rStyle w:val="a3"/>
          <w:rtl/>
          <w:lang w:bidi="fa-IR"/>
        </w:rPr>
        <w:footnoteReference w:id="99"/>
      </w:r>
      <w:r w:rsidRPr="00904882">
        <w:rPr>
          <w:rFonts w:hint="cs"/>
          <w:rtl/>
          <w:lang w:bidi="fa-IR"/>
        </w:rPr>
        <w:t xml:space="preserve"> </w:t>
      </w:r>
      <w:r w:rsidR="009A5ACC">
        <w:rPr>
          <w:rFonts w:hint="cs"/>
          <w:rtl/>
          <w:lang w:bidi="fa-IR"/>
        </w:rPr>
        <w:t xml:space="preserve">انگار </w:t>
      </w:r>
      <w:r w:rsidRPr="00904882">
        <w:rPr>
          <w:rFonts w:hint="cs"/>
          <w:rtl/>
          <w:lang w:bidi="fa-IR"/>
        </w:rPr>
        <w:t>که منشأ این امر</w:t>
      </w:r>
      <w:r w:rsidR="009A5ACC">
        <w:rPr>
          <w:rFonts w:hint="cs"/>
          <w:rtl/>
          <w:lang w:bidi="fa-IR"/>
        </w:rPr>
        <w:t>،</w:t>
      </w:r>
      <w:r w:rsidRPr="00904882">
        <w:rPr>
          <w:rFonts w:hint="cs"/>
          <w:rtl/>
          <w:lang w:bidi="fa-IR"/>
        </w:rPr>
        <w:t xml:space="preserve"> اختلاف نظر راجع به حجت بودن گفتارها و کردارهای ایشان بوده است.</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توان گفت: معتقدان به حجت بودن گفتار و کردار صحابه یا معتقد به حجیت آنها به عنوان دلیلی مستقل</w:t>
      </w:r>
      <w:r w:rsidR="009A5ACC">
        <w:rPr>
          <w:rStyle w:val="a3"/>
          <w:rtl/>
          <w:lang w:bidi="fa-IR"/>
        </w:rPr>
        <w:footnoteReference w:id="100"/>
      </w:r>
      <w:r w:rsidRPr="00904882">
        <w:rPr>
          <w:rFonts w:hint="cs"/>
          <w:rtl/>
          <w:lang w:bidi="fa-IR"/>
        </w:rPr>
        <w:t xml:space="preserve"> هستند و یا می</w:t>
      </w:r>
      <w:r w:rsidRPr="00904882">
        <w:rPr>
          <w:rFonts w:hint="cs"/>
          <w:rtl/>
          <w:lang w:bidi="fa-IR"/>
        </w:rPr>
        <w:softHyphen/>
        <w:t>گویند: ملحق به سنت می</w:t>
      </w:r>
      <w:r w:rsidRPr="00904882">
        <w:rPr>
          <w:rFonts w:hint="cs"/>
          <w:rtl/>
          <w:lang w:bidi="fa-IR"/>
        </w:rPr>
        <w:softHyphen/>
        <w:t>باشد</w:t>
      </w:r>
      <w:r w:rsidR="009A5ACC">
        <w:rPr>
          <w:rStyle w:val="a3"/>
          <w:rtl/>
          <w:lang w:bidi="fa-IR"/>
        </w:rPr>
        <w:footnoteReference w:id="101"/>
      </w:r>
      <w:r w:rsidRPr="00904882">
        <w:rPr>
          <w:rFonts w:hint="cs"/>
          <w:rtl/>
          <w:lang w:bidi="fa-IR"/>
        </w:rPr>
        <w:t xml:space="preserve"> حال آنکه ملحق به چیزی جدای از آن چیز تلقی می</w:t>
      </w:r>
      <w:r w:rsidRPr="00904882">
        <w:rPr>
          <w:rFonts w:hint="cs"/>
          <w:rtl/>
          <w:lang w:bidi="fa-IR"/>
        </w:rPr>
        <w:softHyphen/>
        <w:t>گردد؛ به هر حال وارد کردن آن به حوزه</w:t>
      </w:r>
      <w:r w:rsidRPr="00904882">
        <w:rPr>
          <w:rFonts w:hint="cs"/>
          <w:rtl/>
          <w:lang w:bidi="fa-IR"/>
        </w:rPr>
        <w:softHyphen/>
        <w:t>ی سنت با وجود اعتقاد به حجیت بودن آنها، نمی</w:t>
      </w:r>
      <w:r w:rsidRPr="00904882">
        <w:rPr>
          <w:rFonts w:hint="cs"/>
          <w:rtl/>
          <w:lang w:bidi="fa-IR"/>
        </w:rPr>
        <w:softHyphen/>
        <w:t>باشد و لذا اکثر آنها از جمله نویسنده</w:t>
      </w:r>
      <w:r w:rsidRPr="00904882">
        <w:rPr>
          <w:rFonts w:hint="cs"/>
          <w:rtl/>
          <w:lang w:bidi="fa-IR"/>
        </w:rPr>
        <w:softHyphen/>
        <w:t>ی التحریر ـ 303 و صاحب المسلم 2/66) را می</w:t>
      </w:r>
      <w:r w:rsidRPr="00904882">
        <w:rPr>
          <w:rFonts w:hint="cs"/>
          <w:rtl/>
          <w:lang w:bidi="fa-IR"/>
        </w:rPr>
        <w:softHyphen/>
        <w:t>بینیم ـ با وجود اعتقاد به حجیت بودنشان ـ آنها را وارد حوزه</w:t>
      </w:r>
      <w:r w:rsidRPr="00904882">
        <w:rPr>
          <w:rFonts w:hint="cs"/>
          <w:rtl/>
          <w:lang w:bidi="fa-IR"/>
        </w:rPr>
        <w:softHyphen/>
        <w:t>ی سنت نمی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باقید «غیر ال</w:t>
      </w:r>
      <w:r w:rsidR="00D350C2" w:rsidRPr="00904882">
        <w:rPr>
          <w:rFonts w:hint="cs"/>
          <w:rtl/>
          <w:lang w:bidi="fa-IR"/>
        </w:rPr>
        <w:t>قرآن</w:t>
      </w:r>
      <w:r w:rsidRPr="00904882">
        <w:rPr>
          <w:rFonts w:hint="cs"/>
          <w:rtl/>
          <w:lang w:bidi="fa-IR"/>
        </w:rPr>
        <w:t xml:space="preserve">» </w:t>
      </w:r>
      <w:r w:rsidR="00D350C2" w:rsidRPr="00904882">
        <w:rPr>
          <w:rFonts w:hint="cs"/>
          <w:rtl/>
          <w:lang w:bidi="fa-IR"/>
        </w:rPr>
        <w:t>قرآن</w:t>
      </w:r>
      <w:r w:rsidRPr="00904882">
        <w:rPr>
          <w:rFonts w:hint="cs"/>
          <w:rtl/>
          <w:lang w:bidi="fa-IR"/>
        </w:rPr>
        <w:t xml:space="preserve"> خارج و شامل حدیث قدسی شد، چون حدیث قدسی ـ با وجود آنکه الفاظش از آسمان فرود آمده ـ نه دارای اعجاز و نه تلاوتش وسیله</w:t>
      </w:r>
      <w:r w:rsidRPr="00904882">
        <w:rPr>
          <w:rFonts w:hint="cs"/>
          <w:rtl/>
          <w:lang w:bidi="fa-IR"/>
        </w:rPr>
        <w:softHyphen/>
        <w:t>ی بندگی به حساب می</w:t>
      </w:r>
      <w:r w:rsidRPr="00904882">
        <w:rPr>
          <w:rFonts w:hint="cs"/>
          <w:rtl/>
          <w:lang w:bidi="fa-IR"/>
        </w:rPr>
        <w:softHyphen/>
        <w:t xml:space="preserve">آید، پس جزو </w:t>
      </w:r>
      <w:r w:rsidR="00D350C2" w:rsidRPr="00904882">
        <w:rPr>
          <w:rFonts w:hint="cs"/>
          <w:rtl/>
          <w:lang w:bidi="fa-IR"/>
        </w:rPr>
        <w:t>قرآن</w:t>
      </w:r>
      <w:r w:rsidRPr="00904882">
        <w:rPr>
          <w:rFonts w:hint="cs"/>
          <w:rtl/>
          <w:lang w:bidi="fa-IR"/>
        </w:rPr>
        <w:t xml:space="preserve"> نیست بلکه سنت است و ابقای آن در تعریف لازم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«المسلم 2/66» از شافعیها ـ از جمله عضد ـ خرده گرفته</w:t>
      </w:r>
      <w:r w:rsidRPr="00904882">
        <w:rPr>
          <w:rFonts w:hint="cs"/>
          <w:rtl/>
          <w:lang w:bidi="fa-IR"/>
        </w:rPr>
        <w:softHyphen/>
        <w:t>اند که این تعریف فاقد ویژگی مانعیت است زیرا شامل قرائت شاذ هم می</w:t>
      </w:r>
      <w:r w:rsidRPr="00904882">
        <w:rPr>
          <w:rFonts w:hint="cs"/>
          <w:rtl/>
          <w:lang w:bidi="fa-IR"/>
        </w:rPr>
        <w:softHyphen/>
        <w:t xml:space="preserve">شود؛  چون قرائت شاذ از جمله چیزهایی است که از پیامبر خدا صادر شده و با وجود آن از نظر شافعیان نه جزو حدیث و نه جزو </w:t>
      </w:r>
      <w:r w:rsidR="00D350C2" w:rsidRPr="00904882">
        <w:rPr>
          <w:rFonts w:hint="cs"/>
          <w:rtl/>
          <w:lang w:bidi="fa-IR"/>
        </w:rPr>
        <w:t>قرآن</w:t>
      </w:r>
      <w:r w:rsidRPr="00904882">
        <w:rPr>
          <w:rFonts w:hint="cs"/>
          <w:rtl/>
          <w:lang w:bidi="fa-IR"/>
        </w:rPr>
        <w:t xml:space="preserve"> به شمار می</w:t>
      </w:r>
      <w:r w:rsidRPr="00904882">
        <w:rPr>
          <w:rFonts w:hint="cs"/>
          <w:rtl/>
          <w:lang w:bidi="fa-IR"/>
        </w:rPr>
        <w:softHyphen/>
        <w:t>آید، زیرا ایشان آن را به عنوان حجت تلقی نمی</w:t>
      </w:r>
      <w:r w:rsidRPr="00904882">
        <w:rPr>
          <w:rFonts w:hint="cs"/>
          <w:rtl/>
          <w:lang w:bidi="fa-IR"/>
        </w:rPr>
        <w:softHyphen/>
        <w:t xml:space="preserve">کنند در حالی که اگر جزو </w:t>
      </w:r>
      <w:r w:rsidR="00D350C2" w:rsidRPr="00904882">
        <w:rPr>
          <w:rFonts w:hint="cs"/>
          <w:rtl/>
          <w:lang w:bidi="fa-IR"/>
        </w:rPr>
        <w:t>قرآن</w:t>
      </w:r>
      <w:r w:rsidRPr="00904882">
        <w:rPr>
          <w:rFonts w:hint="cs"/>
          <w:rtl/>
          <w:lang w:bidi="fa-IR"/>
        </w:rPr>
        <w:t xml:space="preserve"> یا حدیث می</w:t>
      </w:r>
      <w:r w:rsidRPr="00904882">
        <w:rPr>
          <w:rFonts w:hint="cs"/>
          <w:rtl/>
          <w:lang w:bidi="fa-IR"/>
        </w:rPr>
        <w:softHyphen/>
        <w:t>بود، حجت به حساب می</w:t>
      </w:r>
      <w:r w:rsidRPr="00904882">
        <w:rPr>
          <w:rFonts w:hint="cs"/>
          <w:rtl/>
          <w:lang w:bidi="fa-IR"/>
        </w:rPr>
        <w:softHyphen/>
        <w:t>آمد.</w:t>
      </w:r>
    </w:p>
    <w:p w:rsidR="00CE62BA" w:rsidRPr="00904882" w:rsidRDefault="00CE62BA" w:rsidP="004308B5">
      <w:pPr>
        <w:spacing w:line="288" w:lineRule="auto"/>
        <w:ind w:firstLine="206"/>
        <w:rPr>
          <w:rFonts w:hint="cs"/>
          <w:rtl/>
          <w:lang w:bidi="fa-IR"/>
        </w:rPr>
      </w:pPr>
      <w:r w:rsidRPr="00904882">
        <w:rPr>
          <w:rFonts w:hint="cs"/>
          <w:rtl/>
          <w:lang w:bidi="fa-IR"/>
        </w:rPr>
        <w:t>بنابراین اگر جزو حدیث نباشد تعریف آن را در بر نمی</w:t>
      </w:r>
      <w:r w:rsidRPr="00904882">
        <w:rPr>
          <w:rFonts w:hint="cs"/>
          <w:rtl/>
          <w:lang w:bidi="fa-IR"/>
        </w:rPr>
        <w:softHyphen/>
        <w:t xml:space="preserve">گیرد، و اگر </w:t>
      </w:r>
      <w:r w:rsidR="00D350C2" w:rsidRPr="00904882">
        <w:rPr>
          <w:rFonts w:hint="cs"/>
          <w:rtl/>
          <w:lang w:bidi="fa-IR"/>
        </w:rPr>
        <w:t>قرآن</w:t>
      </w:r>
      <w:r w:rsidRPr="00904882">
        <w:rPr>
          <w:rFonts w:hint="cs"/>
          <w:rtl/>
          <w:lang w:bidi="fa-IR"/>
        </w:rPr>
        <w:t xml:space="preserve"> نباشد با قید «غیر ال</w:t>
      </w:r>
      <w:r w:rsidR="00D350C2" w:rsidRPr="00904882">
        <w:rPr>
          <w:rFonts w:hint="cs"/>
          <w:rtl/>
          <w:lang w:bidi="fa-IR"/>
        </w:rPr>
        <w:t>قرآن</w:t>
      </w:r>
      <w:r w:rsidRPr="00904882">
        <w:rPr>
          <w:rFonts w:hint="cs"/>
          <w:rtl/>
          <w:lang w:bidi="fa-IR"/>
        </w:rPr>
        <w:t>» خارج نمی</w:t>
      </w:r>
      <w:r w:rsidRPr="00904882">
        <w:rPr>
          <w:rFonts w:hint="cs"/>
          <w:rtl/>
          <w:lang w:bidi="fa-IR"/>
        </w:rPr>
        <w:softHyphen/>
        <w:t>گردد</w:t>
      </w:r>
      <w:r w:rsidR="00A8715D" w:rsidRPr="00904882">
        <w:rPr>
          <w:rFonts w:hint="cs"/>
          <w:rtl/>
          <w:lang w:bidi="fa-IR"/>
        </w:rPr>
        <w:t>،</w:t>
      </w:r>
      <w:r w:rsidRPr="00904882">
        <w:rPr>
          <w:rFonts w:hint="cs"/>
          <w:rtl/>
          <w:lang w:bidi="fa-IR"/>
        </w:rPr>
        <w:t xml:space="preserve"> حال آنکه قید دیگری در تعریف وجود ندارد پس تعریف فاقد شرط مانع بودن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 xml:space="preserve">پاسخ ایراد فوق بدین شیوه است که: شافعیها راجع به قرائت شاذ اختلاف نظر دارند: برخی معتقدند: جزو </w:t>
      </w:r>
      <w:r w:rsidR="00D350C2" w:rsidRPr="00904882">
        <w:rPr>
          <w:rFonts w:hint="cs"/>
          <w:rtl/>
          <w:lang w:bidi="fa-IR"/>
        </w:rPr>
        <w:t>قرآن</w:t>
      </w:r>
      <w:r w:rsidRPr="00904882">
        <w:rPr>
          <w:rFonts w:hint="cs"/>
          <w:rtl/>
          <w:lang w:bidi="fa-IR"/>
        </w:rPr>
        <w:t xml:space="preserve"> به حساب نمی</w:t>
      </w:r>
      <w:r w:rsidRPr="00904882">
        <w:rPr>
          <w:rFonts w:hint="cs"/>
          <w:rtl/>
          <w:lang w:bidi="fa-IR"/>
        </w:rPr>
        <w:softHyphen/>
        <w:t>آید ولی در</w:t>
      </w:r>
      <w:r w:rsidR="005618EE">
        <w:rPr>
          <w:rFonts w:hint="cs"/>
          <w:rtl/>
          <w:lang w:bidi="fa-IR"/>
        </w:rPr>
        <w:t xml:space="preserve"> </w:t>
      </w:r>
      <w:r w:rsidR="00D075C0" w:rsidRPr="00904882">
        <w:rPr>
          <w:rFonts w:hint="cs"/>
          <w:rtl/>
          <w:lang w:bidi="fa-IR"/>
        </w:rPr>
        <w:t>و</w:t>
      </w:r>
      <w:r w:rsidRPr="00904882">
        <w:rPr>
          <w:rFonts w:hint="cs"/>
          <w:rtl/>
          <w:lang w:bidi="fa-IR"/>
        </w:rPr>
        <w:t>یژگی حجت بودن بسان خبر آحاد است. ابن السبکی این دیدگاه را مورد تایید قرار می</w:t>
      </w:r>
      <w:r w:rsidRPr="00904882">
        <w:rPr>
          <w:rFonts w:hint="cs"/>
          <w:rtl/>
          <w:lang w:bidi="fa-IR"/>
        </w:rPr>
        <w:softHyphen/>
        <w:t>دهد</w:t>
      </w:r>
      <w:r w:rsidR="005618EE">
        <w:rPr>
          <w:rFonts w:hint="cs"/>
          <w:rtl/>
          <w:lang w:bidi="fa-IR"/>
        </w:rPr>
        <w:t>.</w:t>
      </w:r>
      <w:r w:rsidR="005618EE">
        <w:rPr>
          <w:rStyle w:val="a3"/>
          <w:rtl/>
          <w:lang w:bidi="fa-IR"/>
        </w:rPr>
        <w:footnoteReference w:id="102"/>
      </w:r>
      <w:r w:rsidRPr="00904882">
        <w:rPr>
          <w:rFonts w:hint="cs"/>
          <w:rtl/>
          <w:lang w:bidi="fa-IR"/>
        </w:rPr>
        <w:t xml:space="preserve"> بنابراین: قرائت شاذ داخل گستره</w:t>
      </w:r>
      <w:r w:rsidRPr="00904882">
        <w:rPr>
          <w:rFonts w:hint="cs"/>
          <w:rtl/>
          <w:lang w:bidi="fa-IR"/>
        </w:rPr>
        <w:softHyphen/>
        <w:t>ی سنت شده و واجب</w:t>
      </w:r>
      <w:r w:rsidR="00D075C0" w:rsidRPr="00904882">
        <w:rPr>
          <w:rFonts w:hint="cs"/>
          <w:rtl/>
          <w:lang w:bidi="fa-IR"/>
        </w:rPr>
        <w:t xml:space="preserve"> است</w:t>
      </w:r>
      <w:r w:rsidRPr="00904882">
        <w:rPr>
          <w:rFonts w:hint="cs"/>
          <w:rtl/>
          <w:lang w:bidi="fa-IR"/>
        </w:rPr>
        <w:t xml:space="preserve"> تعریف مزبور آن را در بر گیرد</w:t>
      </w:r>
      <w:r w:rsidR="00D075C0" w:rsidRPr="00904882">
        <w:rPr>
          <w:rFonts w:hint="cs"/>
          <w:rtl/>
          <w:lang w:bidi="fa-IR"/>
        </w:rPr>
        <w:t>.</w:t>
      </w:r>
      <w:r w:rsidRPr="00904882">
        <w:rPr>
          <w:rFonts w:hint="cs"/>
          <w:rtl/>
          <w:lang w:bidi="fa-IR"/>
        </w:rPr>
        <w:t xml:space="preserve"> برخی هم بر این باورند: قرائت شاذ فاقد حجیت است زیرا</w:t>
      </w:r>
      <w:r w:rsidR="005618EE">
        <w:rPr>
          <w:rFonts w:hint="cs"/>
          <w:rtl/>
          <w:lang w:bidi="fa-IR"/>
        </w:rPr>
        <w:t xml:space="preserve"> نه</w:t>
      </w:r>
      <w:r w:rsidRPr="00904882">
        <w:rPr>
          <w:rFonts w:hint="cs"/>
          <w:rtl/>
          <w:lang w:bidi="fa-IR"/>
        </w:rPr>
        <w:t xml:space="preserve"> </w:t>
      </w:r>
      <w:r w:rsidR="00D350C2" w:rsidRPr="00904882">
        <w:rPr>
          <w:rFonts w:hint="cs"/>
          <w:rtl/>
          <w:lang w:bidi="fa-IR"/>
        </w:rPr>
        <w:t>قرآن</w:t>
      </w:r>
      <w:r w:rsidRPr="00904882">
        <w:rPr>
          <w:rFonts w:hint="cs"/>
          <w:rtl/>
          <w:lang w:bidi="fa-IR"/>
        </w:rPr>
        <w:t xml:space="preserve"> است و نه حدیث، چون نقل آن به تواتر نرسیده تا </w:t>
      </w:r>
      <w:r w:rsidR="00D350C2" w:rsidRPr="00904882">
        <w:rPr>
          <w:rFonts w:hint="cs"/>
          <w:rtl/>
          <w:lang w:bidi="fa-IR"/>
        </w:rPr>
        <w:t>قرآن</w:t>
      </w:r>
      <w:r w:rsidRPr="00904882">
        <w:rPr>
          <w:rFonts w:hint="cs"/>
          <w:rtl/>
          <w:lang w:bidi="fa-IR"/>
        </w:rPr>
        <w:t xml:space="preserve"> به حساب آید، و به عنوان خبر</w:t>
      </w:r>
      <w:r w:rsidR="00D075C0" w:rsidRPr="00904882">
        <w:rPr>
          <w:rFonts w:hint="cs"/>
          <w:rtl/>
          <w:lang w:bidi="fa-IR"/>
        </w:rPr>
        <w:t>هم</w:t>
      </w:r>
      <w:r w:rsidRPr="00904882">
        <w:rPr>
          <w:rFonts w:hint="cs"/>
          <w:rtl/>
          <w:lang w:bidi="fa-IR"/>
        </w:rPr>
        <w:t xml:space="preserve"> نقل </w:t>
      </w:r>
      <w:r w:rsidR="00D075C0" w:rsidRPr="00904882">
        <w:rPr>
          <w:rFonts w:hint="cs"/>
          <w:rtl/>
          <w:lang w:bidi="fa-IR"/>
        </w:rPr>
        <w:t>ن</w:t>
      </w:r>
      <w:r w:rsidRPr="00904882">
        <w:rPr>
          <w:rFonts w:hint="cs"/>
          <w:rtl/>
          <w:lang w:bidi="fa-IR"/>
        </w:rPr>
        <w:t>شده تا خبری به شمار آید که عمل به آن صحیح باشد</w:t>
      </w:r>
      <w:r w:rsidR="00A8715D" w:rsidRPr="00904882">
        <w:rPr>
          <w:rFonts w:hint="cs"/>
          <w:rtl/>
          <w:lang w:bidi="fa-IR"/>
        </w:rPr>
        <w:t>،</w:t>
      </w:r>
      <w:r w:rsidRPr="00904882">
        <w:rPr>
          <w:rFonts w:hint="cs"/>
          <w:rtl/>
          <w:lang w:bidi="fa-IR"/>
        </w:rPr>
        <w:t xml:space="preserve"> پس وقتی که نه جزو </w:t>
      </w:r>
      <w:r w:rsidR="00D350C2" w:rsidRPr="00904882">
        <w:rPr>
          <w:rFonts w:hint="cs"/>
          <w:rtl/>
          <w:lang w:bidi="fa-IR"/>
        </w:rPr>
        <w:t>قرآن</w:t>
      </w:r>
      <w:r w:rsidR="00A8715D" w:rsidRPr="00904882">
        <w:rPr>
          <w:rFonts w:hint="cs"/>
          <w:rtl/>
          <w:lang w:bidi="fa-IR"/>
        </w:rPr>
        <w:t xml:space="preserve"> </w:t>
      </w:r>
      <w:r w:rsidRPr="00904882">
        <w:rPr>
          <w:rFonts w:hint="cs"/>
          <w:rtl/>
          <w:lang w:bidi="fa-IR"/>
        </w:rPr>
        <w:t>باشد و نه حدیث، نه حجت محسوب می</w:t>
      </w:r>
      <w:r w:rsidRPr="00904882">
        <w:rPr>
          <w:rFonts w:hint="cs"/>
          <w:rtl/>
          <w:lang w:bidi="fa-IR"/>
        </w:rPr>
        <w:softHyphen/>
        <w:t>گردد نه جزو آنچه از پیامبر صادر شده است، چون آنچه از ایشان صادر شده به این دو نوع محدود می</w:t>
      </w:r>
      <w:r w:rsidRPr="00904882">
        <w:rPr>
          <w:rFonts w:hint="cs"/>
          <w:rtl/>
          <w:lang w:bidi="fa-IR"/>
        </w:rPr>
        <w:softHyphen/>
        <w:t>گردد. بنابراین: قید «ما صدر عن الرسول» آن را در بر نمی</w:t>
      </w:r>
      <w:r w:rsidRPr="00904882">
        <w:rPr>
          <w:rFonts w:hint="cs"/>
          <w:rtl/>
          <w:lang w:bidi="fa-IR"/>
        </w:rPr>
        <w:softHyphen/>
        <w:t>گیرد و تعریف مانع می</w:t>
      </w:r>
      <w:r w:rsidRPr="00904882">
        <w:rPr>
          <w:rFonts w:hint="cs"/>
          <w:rtl/>
          <w:lang w:bidi="fa-IR"/>
        </w:rPr>
        <w:softHyphen/>
        <w:t>باشد.</w:t>
      </w:r>
    </w:p>
    <w:p w:rsidR="00CE62BA" w:rsidRPr="00904882" w:rsidRDefault="00CE62BA" w:rsidP="003C1748">
      <w:pPr>
        <w:spacing w:line="288" w:lineRule="auto"/>
        <w:ind w:firstLine="206"/>
        <w:rPr>
          <w:rFonts w:hint="cs"/>
          <w:rtl/>
          <w:lang w:bidi="fa-IR"/>
        </w:rPr>
      </w:pPr>
      <w:r w:rsidRPr="00904882">
        <w:rPr>
          <w:rFonts w:hint="cs"/>
          <w:rtl/>
          <w:lang w:bidi="fa-IR"/>
        </w:rPr>
        <w:t>شارح «المسلم 2/97»  ـ پس از آنکه به شیوه</w:t>
      </w:r>
      <w:r w:rsidRPr="00904882">
        <w:rPr>
          <w:rFonts w:hint="cs"/>
          <w:rtl/>
          <w:lang w:bidi="fa-IR"/>
        </w:rPr>
        <w:softHyphen/>
        <w:t>ی قبل در مذهب دوم شافعیها پاسخ می</w:t>
      </w:r>
      <w:r w:rsidRPr="00904882">
        <w:rPr>
          <w:rFonts w:hint="cs"/>
          <w:rtl/>
          <w:lang w:bidi="fa-IR"/>
        </w:rPr>
        <w:softHyphen/>
        <w:t>دهد می</w:t>
      </w:r>
      <w:r w:rsidRPr="00904882">
        <w:rPr>
          <w:rFonts w:hint="cs"/>
          <w:rtl/>
          <w:lang w:bidi="fa-IR"/>
        </w:rPr>
        <w:softHyphen/>
        <w:t>گوید: و اما بر اساس آنچه نزد یاران ما (حنفیان)  به ثبوت رسیده این</w:t>
      </w:r>
      <w:r w:rsidR="00A8715D" w:rsidRPr="00904882">
        <w:rPr>
          <w:rFonts w:hint="cs"/>
          <w:rtl/>
          <w:lang w:bidi="fa-IR"/>
        </w:rPr>
        <w:t xml:space="preserve"> است که</w:t>
      </w:r>
      <w:r w:rsidRPr="00904882">
        <w:rPr>
          <w:rFonts w:hint="cs"/>
          <w:rtl/>
          <w:lang w:bidi="fa-IR"/>
        </w:rPr>
        <w:t>: ادعای صحابه</w:t>
      </w:r>
      <w:r w:rsidRPr="00904882">
        <w:rPr>
          <w:rFonts w:hint="cs"/>
          <w:rtl/>
          <w:lang w:bidi="fa-IR"/>
        </w:rPr>
        <w:softHyphen/>
        <w:t>ای که عدالتش محرز است، درباره</w:t>
      </w:r>
      <w:r w:rsidRPr="00904882">
        <w:rPr>
          <w:rFonts w:hint="cs"/>
          <w:rtl/>
          <w:lang w:bidi="fa-IR"/>
        </w:rPr>
        <w:softHyphen/>
        <w:t xml:space="preserve">ی </w:t>
      </w:r>
      <w:r w:rsidR="00D350C2" w:rsidRPr="00904882">
        <w:rPr>
          <w:rFonts w:hint="cs"/>
          <w:rtl/>
          <w:lang w:bidi="fa-IR"/>
        </w:rPr>
        <w:t>قرآن</w:t>
      </w:r>
      <w:r w:rsidRPr="00904882">
        <w:rPr>
          <w:rFonts w:hint="cs"/>
          <w:rtl/>
          <w:lang w:bidi="fa-IR"/>
        </w:rPr>
        <w:t xml:space="preserve"> بودن گفته</w:t>
      </w:r>
      <w:r w:rsidRPr="00904882">
        <w:rPr>
          <w:rFonts w:hint="cs"/>
          <w:rtl/>
          <w:lang w:bidi="fa-IR"/>
        </w:rPr>
        <w:softHyphen/>
        <w:t>ای جز به وسیله</w:t>
      </w:r>
      <w:r w:rsidRPr="00904882">
        <w:rPr>
          <w:rFonts w:hint="cs"/>
          <w:rtl/>
          <w:lang w:bidi="fa-IR"/>
        </w:rPr>
        <w:softHyphen/>
        <w:t xml:space="preserve">ی شنیدن از پیامبر خدا </w:t>
      </w:r>
      <w:r w:rsidR="003C1748">
        <w:rPr>
          <w:rFonts w:hint="cs"/>
          <w:lang w:bidi="fa-IR"/>
        </w:rPr>
        <w:sym w:font="AGA Arabesque" w:char="F065"/>
      </w:r>
      <w:r w:rsidR="003C1748">
        <w:rPr>
          <w:rFonts w:hint="cs"/>
          <w:rtl/>
          <w:lang w:bidi="fa-IR"/>
        </w:rPr>
        <w:t xml:space="preserve"> </w:t>
      </w:r>
      <w:r w:rsidRPr="00904882">
        <w:rPr>
          <w:rFonts w:hint="cs"/>
          <w:rtl/>
          <w:lang w:bidi="fa-IR"/>
        </w:rPr>
        <w:t>فاقد اعتبار می</w:t>
      </w:r>
      <w:r w:rsidRPr="00904882">
        <w:rPr>
          <w:rFonts w:hint="cs"/>
          <w:rtl/>
          <w:lang w:bidi="fa-IR"/>
        </w:rPr>
        <w:softHyphen/>
        <w:t xml:space="preserve">باشد ـ یقیناً اشتباه کردن هم در ماندگاریش به صورت </w:t>
      </w:r>
      <w:r w:rsidR="00D350C2" w:rsidRPr="00904882">
        <w:rPr>
          <w:rFonts w:hint="cs"/>
          <w:rtl/>
          <w:lang w:bidi="fa-IR"/>
        </w:rPr>
        <w:t>قرآن</w:t>
      </w:r>
      <w:r w:rsidRPr="00904882">
        <w:rPr>
          <w:rFonts w:hint="cs"/>
          <w:rtl/>
          <w:lang w:bidi="fa-IR"/>
        </w:rPr>
        <w:t xml:space="preserve"> رخ می</w:t>
      </w:r>
      <w:r w:rsidRPr="00904882">
        <w:rPr>
          <w:rFonts w:hint="cs"/>
          <w:rtl/>
          <w:lang w:bidi="fa-IR"/>
        </w:rPr>
        <w:softHyphen/>
        <w:t>دهد نه در شنیدن ـ پس قرائت شاذ چنانکه گذشت</w:t>
      </w:r>
      <w:r w:rsidR="00A8715D" w:rsidRPr="00904882">
        <w:rPr>
          <w:rFonts w:hint="cs"/>
          <w:rtl/>
          <w:lang w:bidi="fa-IR"/>
        </w:rPr>
        <w:t>:</w:t>
      </w:r>
      <w:r w:rsidRPr="00904882">
        <w:rPr>
          <w:rFonts w:hint="cs"/>
          <w:rtl/>
          <w:lang w:bidi="fa-IR"/>
        </w:rPr>
        <w:t xml:space="preserve"> </w:t>
      </w:r>
      <w:r w:rsidR="00D350C2" w:rsidRPr="00904882">
        <w:rPr>
          <w:rFonts w:hint="cs"/>
          <w:rtl/>
          <w:lang w:bidi="fa-IR"/>
        </w:rPr>
        <w:t>قرآن</w:t>
      </w:r>
      <w:r w:rsidRPr="00904882">
        <w:rPr>
          <w:rFonts w:hint="cs"/>
          <w:rtl/>
          <w:lang w:bidi="fa-IR"/>
        </w:rPr>
        <w:t>ی است که تلاوت آن نسخ گشته است. لذا جزو خبر محسوب نمی</w:t>
      </w:r>
      <w:r w:rsidRPr="00904882">
        <w:rPr>
          <w:rFonts w:hint="cs"/>
          <w:rtl/>
          <w:lang w:bidi="fa-IR"/>
        </w:rPr>
        <w:softHyphen/>
        <w:t>گردد و با قید «غیر ال</w:t>
      </w:r>
      <w:r w:rsidR="00D350C2" w:rsidRPr="00904882">
        <w:rPr>
          <w:rFonts w:hint="cs"/>
          <w:rtl/>
          <w:lang w:bidi="fa-IR"/>
        </w:rPr>
        <w:t>قرآن</w:t>
      </w:r>
      <w:r w:rsidRPr="00904882">
        <w:rPr>
          <w:rFonts w:hint="cs"/>
          <w:rtl/>
          <w:lang w:bidi="fa-IR"/>
        </w:rPr>
        <w:t>» خارج می</w:t>
      </w:r>
      <w:r w:rsidRPr="00904882">
        <w:rPr>
          <w:rFonts w:hint="cs"/>
          <w:rtl/>
          <w:lang w:bidi="fa-IR"/>
        </w:rPr>
        <w:softHyphen/>
        <w:t>شود. این مساله</w:t>
      </w:r>
      <w:r w:rsidRPr="00904882">
        <w:rPr>
          <w:rFonts w:hint="cs"/>
          <w:rtl/>
          <w:lang w:bidi="fa-IR"/>
        </w:rPr>
        <w:softHyphen/>
        <w:t xml:space="preserve"> جای بسی تامل است چون نزد حامیان ادب قابل قبول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 xml:space="preserve">گویم: سخنانش را دریافتم ولی آن را قابل قبول </w:t>
      </w:r>
      <w:r w:rsidR="00D075C0" w:rsidRPr="00904882">
        <w:rPr>
          <w:rFonts w:hint="cs"/>
          <w:rtl/>
          <w:lang w:bidi="fa-IR"/>
        </w:rPr>
        <w:t>ن</w:t>
      </w:r>
      <w:r w:rsidR="00A8715D" w:rsidRPr="00904882">
        <w:rPr>
          <w:rFonts w:hint="cs"/>
          <w:rtl/>
          <w:lang w:bidi="fa-IR"/>
        </w:rPr>
        <w:t>می دانم</w:t>
      </w:r>
      <w:r w:rsidRPr="00904882">
        <w:rPr>
          <w:rFonts w:hint="cs"/>
          <w:rtl/>
          <w:lang w:bidi="fa-IR"/>
        </w:rPr>
        <w:t>، و ن</w:t>
      </w:r>
      <w:r w:rsidR="00A8715D" w:rsidRPr="00904882">
        <w:rPr>
          <w:rFonts w:hint="cs"/>
          <w:rtl/>
          <w:lang w:bidi="fa-IR"/>
        </w:rPr>
        <w:t>می توانم</w:t>
      </w:r>
      <w:r w:rsidRPr="00904882">
        <w:rPr>
          <w:rFonts w:hint="cs"/>
          <w:rtl/>
          <w:lang w:bidi="fa-IR"/>
        </w:rPr>
        <w:t xml:space="preserve"> میان این سخن که می</w:t>
      </w:r>
      <w:r w:rsidRPr="00904882">
        <w:rPr>
          <w:rFonts w:hint="cs"/>
          <w:rtl/>
          <w:lang w:bidi="fa-IR"/>
        </w:rPr>
        <w:softHyphen/>
        <w:t>گوید: «با قید غیر ال</w:t>
      </w:r>
      <w:r w:rsidR="00D350C2" w:rsidRPr="00904882">
        <w:rPr>
          <w:rFonts w:hint="cs"/>
          <w:rtl/>
          <w:lang w:bidi="fa-IR"/>
        </w:rPr>
        <w:t>قرآن</w:t>
      </w:r>
      <w:r w:rsidRPr="00904882">
        <w:rPr>
          <w:rFonts w:hint="cs"/>
          <w:rtl/>
          <w:lang w:bidi="fa-IR"/>
        </w:rPr>
        <w:t xml:space="preserve">... خارج شد» و این جمله ـ در سطر قبلی ـ : «یقیناً اشتباه کردن...» هماهنگی ایجاد کنم، و همچنین میان: «آنگاه آیا قرائت شاذ با وجود آنکه به اتفاق علما </w:t>
      </w:r>
      <w:r w:rsidR="00D350C2" w:rsidRPr="00904882">
        <w:rPr>
          <w:rFonts w:hint="cs"/>
          <w:rtl/>
          <w:lang w:bidi="fa-IR"/>
        </w:rPr>
        <w:t>قرآن</w:t>
      </w:r>
      <w:r w:rsidRPr="00904882">
        <w:rPr>
          <w:rFonts w:hint="cs"/>
          <w:rtl/>
          <w:lang w:bidi="fa-IR"/>
        </w:rPr>
        <w:t xml:space="preserve"> محسوب نمی</w:t>
      </w:r>
      <w:r w:rsidRPr="00904882">
        <w:rPr>
          <w:rFonts w:hint="cs"/>
          <w:rtl/>
          <w:lang w:bidi="fa-IR"/>
        </w:rPr>
        <w:softHyphen/>
        <w:t>گردد، باعث ابطال نماز می</w:t>
      </w:r>
      <w:r w:rsidRPr="00904882">
        <w:rPr>
          <w:rFonts w:hint="cs"/>
          <w:rtl/>
          <w:lang w:bidi="fa-IR"/>
        </w:rPr>
        <w:softHyphen/>
        <w:t>شود در صورتی که تنها اکتفا نشود؟»</w:t>
      </w:r>
    </w:p>
    <w:p w:rsidR="00CE62BA" w:rsidRPr="00904882" w:rsidRDefault="00CE62BA" w:rsidP="004308B5">
      <w:pPr>
        <w:spacing w:line="288" w:lineRule="auto"/>
        <w:ind w:firstLine="206"/>
        <w:rPr>
          <w:rFonts w:hint="cs"/>
          <w:rtl/>
          <w:lang w:bidi="fa-IR"/>
        </w:rPr>
      </w:pPr>
      <w:r w:rsidRPr="00904882">
        <w:rPr>
          <w:rFonts w:hint="cs"/>
          <w:rtl/>
          <w:lang w:bidi="fa-IR"/>
        </w:rPr>
        <w:t>و میان این سخن: «مسأله</w:t>
      </w:r>
      <w:r w:rsidRPr="00904882">
        <w:rPr>
          <w:rFonts w:hint="cs"/>
          <w:rtl/>
          <w:lang w:bidi="fa-IR"/>
        </w:rPr>
        <w:softHyphen/>
        <w:t>ای؛ علما به اتفاق گفته</w:t>
      </w:r>
      <w:r w:rsidRPr="00904882">
        <w:rPr>
          <w:rFonts w:hint="cs"/>
          <w:rtl/>
          <w:lang w:bidi="fa-IR"/>
        </w:rPr>
        <w:softHyphen/>
        <w:t xml:space="preserve">اند: آنچه به صورت آحاد نقل گشته یقیناً جزو </w:t>
      </w:r>
      <w:r w:rsidR="00D350C2" w:rsidRPr="00904882">
        <w:rPr>
          <w:rFonts w:hint="cs"/>
          <w:rtl/>
          <w:lang w:bidi="fa-IR"/>
        </w:rPr>
        <w:t>قرآن</w:t>
      </w:r>
      <w:r w:rsidRPr="00904882">
        <w:rPr>
          <w:rFonts w:hint="cs"/>
          <w:rtl/>
          <w:lang w:bidi="fa-IR"/>
        </w:rPr>
        <w:t xml:space="preserve"> به حساب نمی</w:t>
      </w:r>
      <w:r w:rsidRPr="00904882">
        <w:rPr>
          <w:rFonts w:hint="cs"/>
          <w:rtl/>
          <w:lang w:bidi="fa-IR"/>
        </w:rPr>
        <w:softHyphen/>
        <w:t>آید» و این سخن که بعد از آن می</w:t>
      </w:r>
      <w:r w:rsidRPr="00904882">
        <w:rPr>
          <w:rFonts w:hint="cs"/>
          <w:rtl/>
          <w:lang w:bidi="fa-IR"/>
        </w:rPr>
        <w:softHyphen/>
        <w:t>گوید (2/10): «و باز هم ـ چنانکه گفتیم: معلوم شد که نسبت دادن قرائت شاذی مانند واژه</w:t>
      </w:r>
      <w:r w:rsidRPr="00904882">
        <w:rPr>
          <w:rFonts w:hint="cs"/>
          <w:rtl/>
          <w:lang w:bidi="fa-IR"/>
        </w:rPr>
        <w:softHyphen/>
        <w:t>ی: (متتابعات) به ابن مسعود صحیح نمی</w:t>
      </w:r>
      <w:r w:rsidRPr="00904882">
        <w:rPr>
          <w:rFonts w:hint="cs"/>
          <w:rtl/>
          <w:lang w:bidi="fa-IR"/>
        </w:rPr>
        <w:softHyphen/>
        <w:t xml:space="preserve">باشد، زیرا به عنوان </w:t>
      </w:r>
      <w:r w:rsidR="00D350C2" w:rsidRPr="00904882">
        <w:rPr>
          <w:rFonts w:hint="cs"/>
          <w:rtl/>
          <w:lang w:bidi="fa-IR"/>
        </w:rPr>
        <w:t>قرآن</w:t>
      </w:r>
      <w:r w:rsidRPr="00904882">
        <w:rPr>
          <w:rFonts w:hint="cs"/>
          <w:rtl/>
          <w:lang w:bidi="fa-IR"/>
        </w:rPr>
        <w:t xml:space="preserve"> به ما نرسیده است؛ چون اگر از نظر او </w:t>
      </w:r>
      <w:r w:rsidR="00D350C2" w:rsidRPr="00904882">
        <w:rPr>
          <w:rFonts w:hint="cs"/>
          <w:rtl/>
          <w:lang w:bidi="fa-IR"/>
        </w:rPr>
        <w:t>قرآن</w:t>
      </w:r>
      <w:r w:rsidRPr="00904882">
        <w:rPr>
          <w:rFonts w:hint="cs"/>
          <w:rtl/>
          <w:lang w:bidi="fa-IR"/>
        </w:rPr>
        <w:t xml:space="preserve"> به حساب می</w:t>
      </w:r>
      <w:r w:rsidRPr="00904882">
        <w:rPr>
          <w:rFonts w:hint="cs"/>
          <w:rtl/>
          <w:lang w:bidi="fa-IR"/>
        </w:rPr>
        <w:softHyphen/>
        <w:t>آمد در میان قرائتهای موجود تلاوت می</w:t>
      </w:r>
      <w:r w:rsidRPr="00904882">
        <w:rPr>
          <w:rFonts w:hint="cs"/>
          <w:rtl/>
          <w:lang w:bidi="fa-IR"/>
        </w:rPr>
        <w:softHyphen/>
        <w:t>شد و نیز مشخص شد که: ابن مسعود واژه</w:t>
      </w:r>
      <w:r w:rsidRPr="00904882">
        <w:rPr>
          <w:rFonts w:hint="cs"/>
          <w:rtl/>
          <w:lang w:bidi="fa-IR"/>
        </w:rPr>
        <w:softHyphen/>
        <w:t xml:space="preserve">ی: متتابعات را به عنوان تفسیر آیه خوانده یا در مصحف مخصوص خود نوشته است، ولی راوی ـ به دلیل دقت نکردنش ـ گمان برده که از نظر او جزو </w:t>
      </w:r>
      <w:r w:rsidR="00D350C2" w:rsidRPr="00904882">
        <w:rPr>
          <w:rFonts w:hint="cs"/>
          <w:rtl/>
          <w:lang w:bidi="fa-IR"/>
        </w:rPr>
        <w:t>قرآن</w:t>
      </w:r>
      <w:r w:rsidRPr="00904882">
        <w:rPr>
          <w:rFonts w:hint="cs"/>
          <w:rtl/>
          <w:lang w:bidi="fa-IR"/>
        </w:rPr>
        <w:t xml:space="preserve"> بوده است یا می</w:t>
      </w:r>
      <w:r w:rsidRPr="00904882">
        <w:rPr>
          <w:rFonts w:hint="cs"/>
          <w:rtl/>
          <w:lang w:bidi="fa-IR"/>
        </w:rPr>
        <w:softHyphen/>
        <w:t>گوییم: قبلاً بوده و ابن مسعود آن را در مصحف خود نوشته که بعداً تلا</w:t>
      </w:r>
      <w:r w:rsidR="00D075C0" w:rsidRPr="00904882">
        <w:rPr>
          <w:rFonts w:hint="cs"/>
          <w:rtl/>
          <w:lang w:bidi="fa-IR"/>
        </w:rPr>
        <w:t>وت</w:t>
      </w:r>
      <w:r w:rsidRPr="00904882">
        <w:rPr>
          <w:rFonts w:hint="cs"/>
          <w:rtl/>
          <w:lang w:bidi="fa-IR"/>
        </w:rPr>
        <w:t xml:space="preserve">ش نسخ گشته و ابن مسعود آن را به شاگردانش یاد نداده است.» </w:t>
      </w:r>
      <w:r w:rsidR="005618EE">
        <w:rPr>
          <w:rFonts w:hint="cs"/>
          <w:rtl/>
          <w:lang w:bidi="fa-IR"/>
        </w:rPr>
        <w:t>ا</w:t>
      </w:r>
      <w:r w:rsidRPr="00904882">
        <w:rPr>
          <w:rFonts w:hint="cs"/>
          <w:rtl/>
          <w:lang w:bidi="fa-IR"/>
        </w:rPr>
        <w:t>هـ</w:t>
      </w:r>
    </w:p>
    <w:p w:rsidR="00CE62BA" w:rsidRPr="00904882" w:rsidRDefault="00A8715D" w:rsidP="003C1748">
      <w:pPr>
        <w:spacing w:line="288" w:lineRule="auto"/>
        <w:ind w:firstLine="206"/>
        <w:rPr>
          <w:rFonts w:hint="cs"/>
          <w:rtl/>
          <w:lang w:bidi="fa-IR"/>
        </w:rPr>
      </w:pPr>
      <w:r w:rsidRPr="00904882">
        <w:rPr>
          <w:rFonts w:hint="cs"/>
          <w:rtl/>
          <w:lang w:bidi="fa-IR"/>
        </w:rPr>
        <w:t>خوب</w:t>
      </w:r>
      <w:r w:rsidR="00CE62BA" w:rsidRPr="00904882">
        <w:rPr>
          <w:rFonts w:hint="cs"/>
          <w:rtl/>
          <w:lang w:bidi="fa-IR"/>
        </w:rPr>
        <w:t xml:space="preserve">، اشکالی ندارد شارح بگوید: </w:t>
      </w:r>
      <w:r w:rsidR="00D350C2" w:rsidRPr="00904882">
        <w:rPr>
          <w:rFonts w:hint="cs"/>
          <w:rtl/>
          <w:lang w:bidi="fa-IR"/>
        </w:rPr>
        <w:t>قرآن</w:t>
      </w:r>
      <w:r w:rsidR="00CE62BA" w:rsidRPr="00904882">
        <w:rPr>
          <w:rFonts w:hint="cs"/>
          <w:rtl/>
          <w:lang w:bidi="fa-IR"/>
        </w:rPr>
        <w:t xml:space="preserve">ی بوده که تلاوتش نسخ گردیده است و اما ادعای </w:t>
      </w:r>
      <w:r w:rsidR="00D350C2" w:rsidRPr="00904882">
        <w:rPr>
          <w:rFonts w:hint="cs"/>
          <w:rtl/>
          <w:lang w:bidi="fa-IR"/>
        </w:rPr>
        <w:t>قرآن</w:t>
      </w:r>
      <w:r w:rsidR="00CE62BA" w:rsidRPr="00904882">
        <w:rPr>
          <w:rFonts w:hint="cs"/>
          <w:rtl/>
          <w:lang w:bidi="fa-IR"/>
        </w:rPr>
        <w:t xml:space="preserve"> بودن </w:t>
      </w:r>
      <w:r w:rsidR="00D075C0" w:rsidRPr="00904882">
        <w:rPr>
          <w:rFonts w:hint="cs"/>
          <w:rtl/>
          <w:lang w:bidi="fa-IR"/>
        </w:rPr>
        <w:t xml:space="preserve">به </w:t>
      </w:r>
      <w:r w:rsidR="00CE62BA" w:rsidRPr="00904882">
        <w:rPr>
          <w:rFonts w:hint="cs"/>
          <w:rtl/>
          <w:lang w:bidi="fa-IR"/>
        </w:rPr>
        <w:t>صورت مطلق و بدون مقید کردن، صحیح نمی</w:t>
      </w:r>
      <w:r w:rsidR="00CE62BA" w:rsidRPr="00904882">
        <w:rPr>
          <w:rFonts w:hint="cs"/>
          <w:rtl/>
          <w:lang w:bidi="fa-IR"/>
        </w:rPr>
        <w:softHyphen/>
        <w:t>باشد چگونه امکان دارد درست باشد حال آنکه حنفیها ـ در ت</w:t>
      </w:r>
      <w:r w:rsidR="00D075C0" w:rsidRPr="00904882">
        <w:rPr>
          <w:rFonts w:hint="cs"/>
          <w:rtl/>
          <w:lang w:bidi="fa-IR"/>
        </w:rPr>
        <w:t>ع</w:t>
      </w:r>
      <w:r w:rsidR="00CE62BA" w:rsidRPr="00904882">
        <w:rPr>
          <w:rFonts w:hint="cs"/>
          <w:rtl/>
          <w:lang w:bidi="fa-IR"/>
        </w:rPr>
        <w:t xml:space="preserve">ریفشان برای </w:t>
      </w:r>
      <w:r w:rsidR="00D350C2" w:rsidRPr="00904882">
        <w:rPr>
          <w:rFonts w:hint="cs"/>
          <w:rtl/>
          <w:lang w:bidi="fa-IR"/>
        </w:rPr>
        <w:t>قرآن</w:t>
      </w:r>
      <w:r w:rsidR="00CE62BA" w:rsidRPr="00904882">
        <w:rPr>
          <w:rFonts w:hint="cs"/>
          <w:rtl/>
          <w:lang w:bidi="fa-IR"/>
        </w:rPr>
        <w:t xml:space="preserve"> ـ این قید را می</w:t>
      </w:r>
      <w:r w:rsidR="00CE62BA" w:rsidRPr="00904882">
        <w:rPr>
          <w:rFonts w:hint="cs"/>
          <w:rtl/>
          <w:lang w:bidi="fa-IR"/>
        </w:rPr>
        <w:softHyphen/>
        <w:t>افزایند که: به صورت تواتر بدون شبهه نقل گشته باشد</w:t>
      </w:r>
      <w:r w:rsidR="003C1748">
        <w:rPr>
          <w:rStyle w:val="a3"/>
          <w:rtl/>
          <w:lang w:bidi="fa-IR"/>
        </w:rPr>
        <w:footnoteReference w:id="103"/>
      </w:r>
      <w:r w:rsidR="00CE62BA" w:rsidRPr="00904882">
        <w:rPr>
          <w:rFonts w:hint="cs"/>
          <w:rtl/>
          <w:lang w:bidi="fa-IR"/>
        </w:rPr>
        <w:t xml:space="preserve"> در حالی که قرائت شاذ دارای چنان شرطی نیست؟</w:t>
      </w:r>
    </w:p>
    <w:p w:rsidR="00CE62BA" w:rsidRPr="00904882" w:rsidRDefault="00CE62BA" w:rsidP="003C1748">
      <w:pPr>
        <w:spacing w:line="288" w:lineRule="auto"/>
        <w:ind w:firstLine="206"/>
        <w:rPr>
          <w:rFonts w:hint="cs"/>
          <w:rtl/>
          <w:lang w:bidi="fa-IR"/>
        </w:rPr>
      </w:pPr>
      <w:r w:rsidRPr="00904882">
        <w:rPr>
          <w:rFonts w:hint="cs"/>
          <w:rtl/>
          <w:lang w:bidi="fa-IR"/>
        </w:rPr>
        <w:t xml:space="preserve">اگر مقصود شارح «المسلم» این بوده باشد درست است ـ نظر به گذشته و به صورت مجاز ـ راجع به آن گفت: جزو </w:t>
      </w:r>
      <w:r w:rsidR="00D350C2" w:rsidRPr="00904882">
        <w:rPr>
          <w:rFonts w:hint="cs"/>
          <w:rtl/>
          <w:lang w:bidi="fa-IR"/>
        </w:rPr>
        <w:t>قرآن</w:t>
      </w:r>
      <w:r w:rsidRPr="00904882">
        <w:rPr>
          <w:rFonts w:hint="cs"/>
          <w:rtl/>
          <w:lang w:bidi="fa-IR"/>
        </w:rPr>
        <w:t xml:space="preserve"> بوده است آنگاه اخراج آن با قید «غیر ال</w:t>
      </w:r>
      <w:r w:rsidR="00D350C2" w:rsidRPr="00904882">
        <w:rPr>
          <w:rFonts w:hint="cs"/>
          <w:rtl/>
          <w:lang w:bidi="fa-IR"/>
        </w:rPr>
        <w:t>قرآن</w:t>
      </w:r>
      <w:r w:rsidRPr="00904882">
        <w:rPr>
          <w:rFonts w:hint="cs"/>
          <w:rtl/>
          <w:lang w:bidi="fa-IR"/>
        </w:rPr>
        <w:t>» صحیح می</w:t>
      </w:r>
      <w:r w:rsidRPr="00904882">
        <w:rPr>
          <w:rFonts w:hint="cs"/>
          <w:rtl/>
          <w:lang w:bidi="fa-IR"/>
        </w:rPr>
        <w:softHyphen/>
        <w:t>باشد البته دوباره می</w:t>
      </w:r>
      <w:r w:rsidRPr="00904882">
        <w:rPr>
          <w:rFonts w:hint="cs"/>
          <w:rtl/>
          <w:lang w:bidi="fa-IR"/>
        </w:rPr>
        <w:softHyphen/>
        <w:t>شود بر آن خرده گرفت که: تو در آن هنگام واژه</w:t>
      </w:r>
      <w:r w:rsidRPr="00904882">
        <w:rPr>
          <w:rFonts w:hint="cs"/>
          <w:rtl/>
          <w:lang w:bidi="fa-IR"/>
        </w:rPr>
        <w:softHyphen/>
        <w:t xml:space="preserve">ی </w:t>
      </w:r>
      <w:r w:rsidR="00D350C2" w:rsidRPr="00904882">
        <w:rPr>
          <w:rFonts w:hint="cs"/>
          <w:rtl/>
          <w:lang w:bidi="fa-IR"/>
        </w:rPr>
        <w:t>قرآن</w:t>
      </w:r>
      <w:r w:rsidRPr="00904882">
        <w:rPr>
          <w:rFonts w:hint="cs"/>
          <w:rtl/>
          <w:lang w:bidi="fa-IR"/>
        </w:rPr>
        <w:t xml:space="preserve"> را ـ در تعریف ـ همزمان در معنای حقیقی و مجازیش بکار گرفتی، حال آنکه چنین چیزی نزد شما جایز نمی</w:t>
      </w:r>
      <w:r w:rsidRPr="00904882">
        <w:rPr>
          <w:rFonts w:hint="cs"/>
          <w:rtl/>
          <w:lang w:bidi="fa-IR"/>
        </w:rPr>
        <w:softHyphen/>
        <w:t>باشد</w:t>
      </w:r>
      <w:r w:rsidR="003C1748">
        <w:rPr>
          <w:rFonts w:hint="cs"/>
          <w:rtl/>
          <w:lang w:bidi="fa-IR"/>
        </w:rPr>
        <w:t>.</w:t>
      </w:r>
      <w:r w:rsidR="003C1748">
        <w:rPr>
          <w:rStyle w:val="a3"/>
          <w:rtl/>
          <w:lang w:bidi="fa-IR"/>
        </w:rPr>
        <w:footnoteReference w:id="104"/>
      </w:r>
      <w:r w:rsidRPr="00904882">
        <w:rPr>
          <w:rFonts w:hint="cs"/>
          <w:rtl/>
          <w:lang w:bidi="fa-IR"/>
        </w:rPr>
        <w:t xml:space="preserve"> و نیز می</w:t>
      </w:r>
      <w:r w:rsidRPr="00904882">
        <w:rPr>
          <w:rFonts w:hint="cs"/>
          <w:rtl/>
          <w:lang w:bidi="fa-IR"/>
        </w:rPr>
        <w:softHyphen/>
        <w:t>توان اعتراض گرفت که: تو واژه</w:t>
      </w:r>
      <w:r w:rsidR="00D075C0" w:rsidRPr="00904882">
        <w:rPr>
          <w:rFonts w:hint="cs"/>
          <w:rtl/>
          <w:lang w:bidi="fa-IR"/>
        </w:rPr>
        <w:t xml:space="preserve"> ا</w:t>
      </w:r>
      <w:r w:rsidRPr="00904882">
        <w:rPr>
          <w:rFonts w:hint="cs"/>
          <w:rtl/>
          <w:lang w:bidi="fa-IR"/>
        </w:rPr>
        <w:softHyphen/>
        <w:t>ی را در دو معنا بدون وجود قرینه</w:t>
      </w:r>
      <w:r w:rsidRPr="00904882">
        <w:rPr>
          <w:rFonts w:hint="cs"/>
          <w:rtl/>
          <w:lang w:bidi="fa-IR"/>
        </w:rPr>
        <w:softHyphen/>
        <w:t>ای دال بر معنای مقصود بکار برده</w:t>
      </w:r>
      <w:r w:rsidRPr="00904882">
        <w:rPr>
          <w:rFonts w:hint="cs"/>
          <w:rtl/>
          <w:lang w:bidi="fa-IR"/>
        </w:rPr>
        <w:softHyphen/>
        <w:t>ای که چنین چیزی در تعریف درست نیست.</w:t>
      </w:r>
    </w:p>
    <w:p w:rsidR="00CE62BA" w:rsidRPr="00904882" w:rsidRDefault="00CE62BA" w:rsidP="004308B5">
      <w:pPr>
        <w:spacing w:line="288" w:lineRule="auto"/>
        <w:ind w:firstLine="206"/>
        <w:rPr>
          <w:rFonts w:hint="cs"/>
          <w:rtl/>
          <w:lang w:bidi="fa-IR"/>
        </w:rPr>
      </w:pPr>
      <w:r w:rsidRPr="00904882">
        <w:rPr>
          <w:rFonts w:hint="cs"/>
          <w:rtl/>
          <w:lang w:bidi="fa-IR"/>
        </w:rPr>
        <w:t>بنابراین، انتقادی که صاحب المسلم بر شافعیها وارد کرد، تنها متوجه حنفیها می</w:t>
      </w:r>
      <w:r w:rsidRPr="00904882">
        <w:rPr>
          <w:rFonts w:hint="cs"/>
          <w:rtl/>
          <w:lang w:bidi="fa-IR"/>
        </w:rPr>
        <w:softHyphen/>
        <w:t>گردد زیرا از نگاه آنان قرائت شاذ با وجود آنکه از پیام</w:t>
      </w:r>
      <w:r w:rsidR="003C1748">
        <w:rPr>
          <w:rFonts w:hint="cs"/>
          <w:rtl/>
          <w:lang w:bidi="fa-IR"/>
        </w:rPr>
        <w:t>بر صادر شده جزو خبر به شمار نمی‏</w:t>
      </w:r>
      <w:r w:rsidRPr="00904882">
        <w:rPr>
          <w:rFonts w:hint="cs"/>
          <w:rtl/>
          <w:lang w:bidi="fa-IR"/>
        </w:rPr>
        <w:t>آید، چنانکه شارح المسلم بدان تصریح کرد (آنگاه که گفت: و اما بر اساس آنچه نزد یاران...) وچنانکه کوشش وی برای خارج کردن آن از چارچوب سنت بیانگر آن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 xml:space="preserve">سپس، قرائت شاذ به علت متواتر نبودن، نزد ایشان نیز </w:t>
      </w:r>
      <w:r w:rsidR="00D350C2" w:rsidRPr="00904882">
        <w:rPr>
          <w:rFonts w:hint="cs"/>
          <w:rtl/>
          <w:lang w:bidi="fa-IR"/>
        </w:rPr>
        <w:t>قرآن</w:t>
      </w:r>
      <w:r w:rsidRPr="00904882">
        <w:rPr>
          <w:rFonts w:hint="cs"/>
          <w:rtl/>
          <w:lang w:bidi="fa-IR"/>
        </w:rPr>
        <w:t xml:space="preserve"> محسوب نمی</w:t>
      </w:r>
      <w:r w:rsidRPr="00904882">
        <w:rPr>
          <w:rFonts w:hint="cs"/>
          <w:rtl/>
          <w:lang w:bidi="fa-IR"/>
        </w:rPr>
        <w:softHyphen/>
        <w:t>گردد، پس تعریف فاقد ویژگی مانعیت است.</w:t>
      </w:r>
    </w:p>
    <w:p w:rsidR="003C1748" w:rsidRDefault="00CE62BA" w:rsidP="003C1748">
      <w:pPr>
        <w:spacing w:line="288" w:lineRule="auto"/>
        <w:ind w:firstLine="206"/>
        <w:rPr>
          <w:rFonts w:hint="cs"/>
          <w:rtl/>
          <w:lang w:bidi="fa-IR"/>
        </w:rPr>
      </w:pPr>
      <w:r w:rsidRPr="00904882">
        <w:rPr>
          <w:rFonts w:hint="cs"/>
          <w:rtl/>
          <w:lang w:bidi="fa-IR"/>
        </w:rPr>
        <w:t xml:space="preserve">اسنوی تعبیر عضد (غیر </w:t>
      </w:r>
      <w:r w:rsidR="00D350C2" w:rsidRPr="00904882">
        <w:rPr>
          <w:rFonts w:hint="cs"/>
          <w:rtl/>
          <w:lang w:bidi="fa-IR"/>
        </w:rPr>
        <w:t>قرآن</w:t>
      </w:r>
      <w:r w:rsidRPr="00904882">
        <w:rPr>
          <w:rFonts w:hint="cs"/>
          <w:rtl/>
          <w:lang w:bidi="fa-IR"/>
        </w:rPr>
        <w:t>) را به جمله</w:t>
      </w:r>
      <w:r w:rsidRPr="00904882">
        <w:rPr>
          <w:rFonts w:hint="cs"/>
          <w:rtl/>
          <w:lang w:bidi="fa-IR"/>
        </w:rPr>
        <w:softHyphen/>
        <w:t>ی: (کون الصادر لیس للاعجاز، یعنی: آنچه از پیامبر صادر شده گونه</w:t>
      </w:r>
      <w:r w:rsidRPr="00904882">
        <w:rPr>
          <w:rFonts w:hint="cs"/>
          <w:rtl/>
          <w:lang w:bidi="fa-IR"/>
        </w:rPr>
        <w:softHyphen/>
        <w:t>ای باشد که هدف از آن اعجاز و تقلید ناپذیر</w:t>
      </w:r>
      <w:r w:rsidR="00D075C0" w:rsidRPr="00904882">
        <w:rPr>
          <w:rFonts w:hint="cs"/>
          <w:rtl/>
          <w:lang w:bidi="fa-IR"/>
        </w:rPr>
        <w:t>بودنش</w:t>
      </w:r>
      <w:r w:rsidRPr="00904882">
        <w:rPr>
          <w:rFonts w:hint="cs"/>
          <w:rtl/>
          <w:lang w:bidi="fa-IR"/>
        </w:rPr>
        <w:t xml:space="preserve"> نباشد) تغییر داده و می</w:t>
      </w:r>
      <w:r w:rsidRPr="00904882">
        <w:rPr>
          <w:rFonts w:hint="cs"/>
          <w:rtl/>
          <w:lang w:bidi="fa-IR"/>
        </w:rPr>
        <w:softHyphen/>
        <w:t>گو</w:t>
      </w:r>
      <w:r w:rsidR="003C1748">
        <w:rPr>
          <w:rFonts w:hint="cs"/>
          <w:rtl/>
          <w:lang w:bidi="fa-IR"/>
        </w:rPr>
        <w:t xml:space="preserve">ید: </w:t>
      </w:r>
    </w:p>
    <w:p w:rsidR="003C1748" w:rsidRPr="003C1748" w:rsidRDefault="003C1748" w:rsidP="003C1748">
      <w:pPr>
        <w:spacing w:line="288" w:lineRule="auto"/>
        <w:ind w:firstLine="206"/>
        <w:rPr>
          <w:rFonts w:ascii="Lotus Linotype" w:hAnsi="Lotus Linotype" w:cs="Lotus Linotype"/>
          <w:rtl/>
          <w:lang w:bidi="fa-IR"/>
        </w:rPr>
      </w:pPr>
      <w:r w:rsidRPr="003C1748">
        <w:rPr>
          <w:rFonts w:ascii="Lotus Linotype" w:hAnsi="Lotus Linotype" w:cs="Lotus Linotype"/>
          <w:rtl/>
          <w:lang w:bidi="fa-IR"/>
        </w:rPr>
        <w:t>«و تطلق علی ما صدر من النبی</w:t>
      </w:r>
      <w:r w:rsidRPr="003C1748">
        <w:rPr>
          <w:rFonts w:ascii="Lotus Linotype" w:hAnsi="Lotus Linotype" w:cs="Lotus Linotype"/>
          <w:lang w:bidi="fa-IR"/>
        </w:rPr>
        <w:sym w:font="AGA Arabesque" w:char="F065"/>
      </w:r>
      <w:r w:rsidRPr="003C1748">
        <w:rPr>
          <w:rFonts w:ascii="Lotus Linotype" w:hAnsi="Lotus Linotype" w:cs="Lotus Linotype"/>
          <w:rtl/>
          <w:lang w:bidi="fa-IR"/>
        </w:rPr>
        <w:t xml:space="preserve"> </w:t>
      </w:r>
      <w:r w:rsidR="00CE62BA" w:rsidRPr="003C1748">
        <w:rPr>
          <w:rFonts w:ascii="Lotus Linotype" w:hAnsi="Lotus Linotype" w:cs="Lotus Linotype"/>
          <w:rtl/>
          <w:lang w:bidi="fa-IR"/>
        </w:rPr>
        <w:t>من الافعال و الاق</w:t>
      </w:r>
      <w:r w:rsidR="00D075C0" w:rsidRPr="003C1748">
        <w:rPr>
          <w:rFonts w:ascii="Lotus Linotype" w:hAnsi="Lotus Linotype" w:cs="Lotus Linotype"/>
          <w:rtl/>
          <w:lang w:bidi="fa-IR"/>
        </w:rPr>
        <w:t>و</w:t>
      </w:r>
      <w:r w:rsidR="00CE62BA" w:rsidRPr="003C1748">
        <w:rPr>
          <w:rFonts w:ascii="Lotus Linotype" w:hAnsi="Lotus Linotype" w:cs="Lotus Linotype"/>
          <w:rtl/>
          <w:lang w:bidi="fa-IR"/>
        </w:rPr>
        <w:t>ال التی لیست للاعجاز</w:t>
      </w:r>
      <w:r w:rsidRPr="003C1748">
        <w:rPr>
          <w:rFonts w:ascii="Lotus Linotype" w:hAnsi="Lotus Linotype" w:cs="Lotus Linotype"/>
          <w:rtl/>
          <w:lang w:bidi="fa-IR"/>
        </w:rPr>
        <w:t>»</w:t>
      </w:r>
    </w:p>
    <w:p w:rsidR="00CE62BA" w:rsidRPr="00904882" w:rsidRDefault="003C1748" w:rsidP="003C1748">
      <w:pPr>
        <w:spacing w:line="288" w:lineRule="auto"/>
        <w:ind w:firstLine="206"/>
        <w:rPr>
          <w:rFonts w:hint="cs"/>
          <w:rtl/>
          <w:lang w:bidi="fa-IR"/>
        </w:rPr>
      </w:pPr>
      <w:r>
        <w:rPr>
          <w:rFonts w:hint="cs"/>
          <w:rtl/>
          <w:lang w:bidi="fa-IR"/>
        </w:rPr>
        <w:t xml:space="preserve"> </w:t>
      </w:r>
      <w:r w:rsidR="00CE62BA" w:rsidRPr="00904882">
        <w:rPr>
          <w:rFonts w:hint="cs"/>
          <w:rtl/>
          <w:lang w:bidi="fa-IR"/>
        </w:rPr>
        <w:t>یعنی: سنت بر آنچه از پیامبر</w:t>
      </w:r>
      <w:r>
        <w:rPr>
          <w:rFonts w:hint="cs"/>
          <w:lang w:bidi="fa-IR"/>
        </w:rPr>
        <w:sym w:font="AGA Arabesque" w:char="F065"/>
      </w:r>
      <w:r w:rsidR="00CE62BA" w:rsidRPr="00904882">
        <w:rPr>
          <w:rFonts w:hint="cs"/>
          <w:rtl/>
          <w:lang w:bidi="fa-IR"/>
        </w:rPr>
        <w:t xml:space="preserve"> صادر شده اطلاق می</w:t>
      </w:r>
      <w:r w:rsidR="00CE62BA" w:rsidRPr="00904882">
        <w:rPr>
          <w:rFonts w:hint="cs"/>
          <w:rtl/>
          <w:lang w:bidi="fa-IR"/>
        </w:rPr>
        <w:softHyphen/>
        <w:t>گردد اعم از کردار و گفتارهایی که هدف از</w:t>
      </w:r>
      <w:r>
        <w:rPr>
          <w:rFonts w:hint="cs"/>
          <w:rtl/>
          <w:lang w:bidi="fa-IR"/>
        </w:rPr>
        <w:t xml:space="preserve"> آن ناتوان کردن مخالفان نباشد.»</w:t>
      </w:r>
      <w:r>
        <w:rPr>
          <w:rStyle w:val="a3"/>
          <w:rtl/>
          <w:lang w:bidi="fa-IR"/>
        </w:rPr>
        <w:footnoteReference w:id="105"/>
      </w:r>
    </w:p>
    <w:p w:rsidR="00CE62BA" w:rsidRPr="00904882" w:rsidRDefault="00CE62BA" w:rsidP="003C1748">
      <w:pPr>
        <w:spacing w:line="288" w:lineRule="auto"/>
        <w:ind w:firstLine="206"/>
        <w:rPr>
          <w:rFonts w:hint="cs"/>
          <w:rtl/>
          <w:lang w:bidi="fa-IR"/>
        </w:rPr>
      </w:pPr>
      <w:r w:rsidRPr="00904882">
        <w:rPr>
          <w:rFonts w:hint="cs"/>
          <w:rtl/>
          <w:lang w:bidi="fa-IR"/>
        </w:rPr>
        <w:t>پیش از اسنوی</w:t>
      </w:r>
      <w:r w:rsidR="00A8715D" w:rsidRPr="00904882">
        <w:rPr>
          <w:rFonts w:hint="cs"/>
          <w:rtl/>
          <w:lang w:bidi="fa-IR"/>
        </w:rPr>
        <w:t>،</w:t>
      </w:r>
      <w:r w:rsidRPr="00904882">
        <w:rPr>
          <w:rFonts w:hint="cs"/>
          <w:rtl/>
          <w:lang w:bidi="fa-IR"/>
        </w:rPr>
        <w:t xml:space="preserve"> آمدی نیز چنان کرده بود که می</w:t>
      </w:r>
      <w:r w:rsidRPr="00904882">
        <w:rPr>
          <w:rFonts w:hint="cs"/>
          <w:rtl/>
          <w:lang w:bidi="fa-IR"/>
        </w:rPr>
        <w:softHyphen/>
        <w:t>گوید: (و گاهی سنت بر ادله شرعیه</w:t>
      </w:r>
      <w:r w:rsidRPr="00904882">
        <w:rPr>
          <w:rFonts w:hint="cs"/>
          <w:rtl/>
          <w:lang w:bidi="fa-IR"/>
        </w:rPr>
        <w:softHyphen/>
        <w:t>ای اطلاق می</w:t>
      </w:r>
      <w:r w:rsidRPr="00904882">
        <w:rPr>
          <w:rFonts w:hint="cs"/>
          <w:rtl/>
          <w:lang w:bidi="fa-IR"/>
        </w:rPr>
        <w:softHyphen/>
        <w:t>گردد که از پیامبر صادر شده و: نه تلاوت می</w:t>
      </w:r>
      <w:r w:rsidRPr="00904882">
        <w:rPr>
          <w:rFonts w:hint="cs"/>
          <w:rtl/>
          <w:lang w:bidi="fa-IR"/>
        </w:rPr>
        <w:softHyphen/>
        <w:t xml:space="preserve">شود، نه اعجازآور است </w:t>
      </w:r>
      <w:r w:rsidR="003C1748">
        <w:rPr>
          <w:rFonts w:hint="cs"/>
          <w:rtl/>
          <w:lang w:bidi="fa-IR"/>
        </w:rPr>
        <w:t>و نه داخل حوزه</w:t>
      </w:r>
      <w:r w:rsidR="003C1748">
        <w:rPr>
          <w:rFonts w:hint="cs"/>
          <w:rtl/>
          <w:lang w:bidi="fa-IR"/>
        </w:rPr>
        <w:softHyphen/>
        <w:t>ی معجزات می</w:t>
      </w:r>
      <w:r w:rsidR="003C1748">
        <w:rPr>
          <w:rFonts w:hint="cs"/>
          <w:rtl/>
          <w:lang w:bidi="fa-IR"/>
        </w:rPr>
        <w:softHyphen/>
        <w:t>شود.</w:t>
      </w:r>
      <w:r w:rsidR="003C1748">
        <w:rPr>
          <w:rStyle w:val="a3"/>
          <w:rtl/>
          <w:lang w:bidi="fa-IR"/>
        </w:rPr>
        <w:footnoteReference w:id="106"/>
      </w:r>
    </w:p>
    <w:p w:rsidR="00CE62BA" w:rsidRPr="00904882" w:rsidRDefault="00CE62BA" w:rsidP="004308B5">
      <w:pPr>
        <w:spacing w:line="288" w:lineRule="auto"/>
        <w:ind w:firstLine="206"/>
        <w:rPr>
          <w:rFonts w:hint="cs"/>
          <w:rtl/>
          <w:lang w:bidi="fa-IR"/>
        </w:rPr>
      </w:pPr>
      <w:r w:rsidRPr="00904882">
        <w:rPr>
          <w:rFonts w:hint="cs"/>
          <w:rtl/>
          <w:lang w:bidi="fa-IR"/>
        </w:rPr>
        <w:t xml:space="preserve">بدین ترتیب </w:t>
      </w:r>
      <w:r w:rsidR="00D350C2" w:rsidRPr="00904882">
        <w:rPr>
          <w:rFonts w:hint="cs"/>
          <w:rtl/>
          <w:lang w:bidi="fa-IR"/>
        </w:rPr>
        <w:t>قرآن</w:t>
      </w:r>
      <w:r w:rsidRPr="00904882">
        <w:rPr>
          <w:rFonts w:hint="cs"/>
          <w:rtl/>
          <w:lang w:bidi="fa-IR"/>
        </w:rPr>
        <w:t xml:space="preserve"> و دیگر معجزاتی که خداوند آنها را از دست پیامبر ظاهر کرده همچون: جوشیدن آب از میان انگشتانش و فرو رفتن پایش در سنگ، خارج می</w:t>
      </w:r>
      <w:r w:rsidRPr="00904882">
        <w:rPr>
          <w:rFonts w:hint="cs"/>
          <w:rtl/>
          <w:lang w:bidi="fa-IR"/>
        </w:rPr>
        <w:softHyphen/>
        <w:t>شوند.</w:t>
      </w:r>
    </w:p>
    <w:p w:rsidR="00CE62BA" w:rsidRPr="00904882" w:rsidRDefault="00CE62BA" w:rsidP="004308B5">
      <w:pPr>
        <w:spacing w:line="288" w:lineRule="auto"/>
        <w:ind w:firstLine="206"/>
        <w:rPr>
          <w:rFonts w:hint="cs"/>
          <w:rtl/>
          <w:lang w:bidi="fa-IR"/>
        </w:rPr>
      </w:pPr>
      <w:r w:rsidRPr="00904882">
        <w:rPr>
          <w:rFonts w:hint="cs"/>
          <w:rtl/>
          <w:lang w:bidi="fa-IR"/>
        </w:rPr>
        <w:t>عطار در حاشیه خود بر شرح جمع الجوامع 2/116، به قرار گرفتن این معجزات در گستره</w:t>
      </w:r>
      <w:r w:rsidR="003C1748">
        <w:rPr>
          <w:rFonts w:hint="cs"/>
          <w:rtl/>
          <w:lang w:bidi="fa-IR"/>
        </w:rPr>
        <w:t>‏</w:t>
      </w:r>
      <w:r w:rsidR="00D075C0" w:rsidRPr="00904882">
        <w:rPr>
          <w:rFonts w:hint="cs"/>
          <w:rtl/>
          <w:lang w:bidi="fa-IR"/>
        </w:rPr>
        <w:t>ی</w:t>
      </w:r>
      <w:r w:rsidRPr="00904882">
        <w:rPr>
          <w:rFonts w:hint="cs"/>
          <w:rtl/>
          <w:lang w:bidi="fa-IR"/>
        </w:rPr>
        <w:t xml:space="preserve"> سنت تصریح می</w:t>
      </w:r>
      <w:r w:rsidRPr="00904882">
        <w:rPr>
          <w:rFonts w:hint="cs"/>
          <w:rtl/>
          <w:lang w:bidi="fa-IR"/>
        </w:rPr>
        <w:softHyphen/>
        <w:t>کند. البته می</w:t>
      </w:r>
      <w:r w:rsidRPr="00904882">
        <w:rPr>
          <w:rFonts w:hint="cs"/>
          <w:rtl/>
          <w:lang w:bidi="fa-IR"/>
        </w:rPr>
        <w:softHyphen/>
        <w:t>توان</w:t>
      </w:r>
      <w:r w:rsidR="00A8715D" w:rsidRPr="00904882">
        <w:rPr>
          <w:rFonts w:hint="cs"/>
          <w:rtl/>
          <w:lang w:bidi="fa-IR"/>
        </w:rPr>
        <w:t xml:space="preserve"> گفت</w:t>
      </w:r>
      <w:r w:rsidRPr="00904882">
        <w:rPr>
          <w:rFonts w:hint="cs"/>
          <w:rtl/>
          <w:lang w:bidi="fa-IR"/>
        </w:rPr>
        <w:t xml:space="preserve">: معجزات غیر </w:t>
      </w:r>
      <w:r w:rsidR="00D350C2" w:rsidRPr="00904882">
        <w:rPr>
          <w:rFonts w:hint="cs"/>
          <w:rtl/>
          <w:lang w:bidi="fa-IR"/>
        </w:rPr>
        <w:t>قرآن</w:t>
      </w:r>
      <w:r w:rsidRPr="00904882">
        <w:rPr>
          <w:rFonts w:hint="cs"/>
          <w:rtl/>
          <w:lang w:bidi="fa-IR"/>
        </w:rPr>
        <w:t>ی هم که از دست پیامبر ظاهر شده بر پیامبری</w:t>
      </w:r>
      <w:r w:rsidR="00A8715D" w:rsidRPr="00904882">
        <w:rPr>
          <w:rFonts w:hint="cs"/>
          <w:rtl/>
          <w:lang w:bidi="fa-IR"/>
        </w:rPr>
        <w:t xml:space="preserve"> و</w:t>
      </w:r>
      <w:r w:rsidRPr="00904882">
        <w:rPr>
          <w:rFonts w:hint="cs"/>
          <w:rtl/>
          <w:lang w:bidi="fa-IR"/>
        </w:rPr>
        <w:t xml:space="preserve"> وجوب اعتقاد بدان و لزوم پیروی از ایشان دلالت می</w:t>
      </w:r>
      <w:r w:rsidRPr="00904882">
        <w:rPr>
          <w:rFonts w:hint="cs"/>
          <w:rtl/>
          <w:lang w:bidi="fa-IR"/>
        </w:rPr>
        <w:softHyphen/>
        <w:t>کند، که وجوب اعتقاد به پیامبری و پیروی از او نیز حکمی تکلیفی محسوب می</w:t>
      </w:r>
      <w:r w:rsidRPr="00904882">
        <w:rPr>
          <w:rFonts w:hint="cs"/>
          <w:rtl/>
          <w:lang w:bidi="fa-IR"/>
        </w:rPr>
        <w:softHyphen/>
        <w:t>گردد؛ پس آنچه بر آن دلالت می</w:t>
      </w:r>
      <w:r w:rsidRPr="00904882">
        <w:rPr>
          <w:rFonts w:hint="cs"/>
          <w:rtl/>
          <w:lang w:bidi="fa-IR"/>
        </w:rPr>
        <w:softHyphen/>
        <w:t>کند به عنوان دلیلی اصولی تلقی می</w:t>
      </w:r>
      <w:r w:rsidRPr="00904882">
        <w:rPr>
          <w:rFonts w:hint="cs"/>
          <w:rtl/>
          <w:lang w:bidi="fa-IR"/>
        </w:rPr>
        <w:softHyphen/>
        <w:t>شود و نمی</w:t>
      </w:r>
      <w:r w:rsidRPr="00904882">
        <w:rPr>
          <w:rFonts w:hint="cs"/>
          <w:rtl/>
          <w:lang w:bidi="fa-IR"/>
        </w:rPr>
        <w:softHyphen/>
      </w:r>
      <w:r w:rsidR="00A8715D" w:rsidRPr="00904882">
        <w:rPr>
          <w:rFonts w:hint="cs"/>
          <w:rtl/>
          <w:lang w:bidi="fa-IR"/>
        </w:rPr>
        <w:t xml:space="preserve"> توان</w:t>
      </w:r>
      <w:r w:rsidRPr="00904882">
        <w:rPr>
          <w:rFonts w:hint="cs"/>
          <w:rtl/>
          <w:lang w:bidi="fa-IR"/>
        </w:rPr>
        <w:t xml:space="preserve"> آن را در دایره</w:t>
      </w:r>
      <w:r w:rsidRPr="00904882">
        <w:rPr>
          <w:rFonts w:hint="cs"/>
          <w:rtl/>
          <w:lang w:bidi="fa-IR"/>
        </w:rPr>
        <w:softHyphen/>
        <w:t>ی دیگر ادله</w:t>
      </w:r>
      <w:r w:rsidRPr="00904882">
        <w:rPr>
          <w:rFonts w:hint="cs"/>
          <w:rtl/>
          <w:lang w:bidi="fa-IR"/>
        </w:rPr>
        <w:softHyphen/>
        <w:t xml:space="preserve">ی احکام همچون </w:t>
      </w:r>
      <w:r w:rsidR="00D350C2" w:rsidRPr="00904882">
        <w:rPr>
          <w:rFonts w:hint="cs"/>
          <w:rtl/>
          <w:lang w:bidi="fa-IR"/>
        </w:rPr>
        <w:t>قرآن</w:t>
      </w:r>
      <w:r w:rsidRPr="00904882">
        <w:rPr>
          <w:rFonts w:hint="cs"/>
          <w:rtl/>
          <w:lang w:bidi="fa-IR"/>
        </w:rPr>
        <w:t xml:space="preserve"> و اجماع ـ جای داد، پس تنها گزینه</w:t>
      </w:r>
      <w:r w:rsidRPr="00904882">
        <w:rPr>
          <w:rFonts w:hint="cs"/>
          <w:rtl/>
          <w:lang w:bidi="fa-IR"/>
        </w:rPr>
        <w:softHyphen/>
        <w:t>ی داخل کردن آن در سنت باقی می</w:t>
      </w:r>
      <w:r w:rsidRPr="00904882">
        <w:rPr>
          <w:rFonts w:hint="cs"/>
          <w:rtl/>
          <w:lang w:bidi="fa-IR"/>
        </w:rPr>
        <w:softHyphen/>
        <w:t>ماند و تعریف شامل آن نیز می</w:t>
      </w:r>
      <w:r w:rsidRPr="00904882">
        <w:rPr>
          <w:rFonts w:hint="cs"/>
          <w:rtl/>
          <w:lang w:bidi="fa-IR"/>
        </w:rPr>
        <w:softHyphen/>
        <w:t>گردد. مگر اینکه گفته شود: این معجزات تنها بر صحت رسالت دلالت می</w:t>
      </w:r>
      <w:r w:rsidRPr="00904882">
        <w:rPr>
          <w:rFonts w:hint="cs"/>
          <w:rtl/>
          <w:lang w:bidi="fa-IR"/>
        </w:rPr>
        <w:softHyphen/>
        <w:t>کنند؛ ولی وجوب اعتقاد بدان و پیروی از پیامبر از دلیل دیگری بدست می</w:t>
      </w:r>
      <w:r w:rsidRPr="00904882">
        <w:rPr>
          <w:rFonts w:hint="cs"/>
          <w:rtl/>
          <w:lang w:bidi="fa-IR"/>
        </w:rPr>
        <w:softHyphen/>
        <w:t>آید که این تاویل هم قابل قبول نیست، زیرا صحت رسالت مستلزم وجوب اعتقاد بدان می</w:t>
      </w:r>
      <w:r w:rsidRPr="00904882">
        <w:rPr>
          <w:rFonts w:hint="cs"/>
          <w:rtl/>
          <w:lang w:bidi="fa-IR"/>
        </w:rPr>
        <w:softHyphen/>
        <w:t>باشد؛ که دال بر ملزوم (وجوب اعتقاد به رسالت</w:t>
      </w:r>
      <w:r w:rsidR="00D075C0" w:rsidRPr="00904882">
        <w:rPr>
          <w:rFonts w:hint="cs"/>
          <w:rtl/>
          <w:lang w:bidi="fa-IR"/>
        </w:rPr>
        <w:t>)</w:t>
      </w:r>
      <w:r w:rsidRPr="00904882">
        <w:rPr>
          <w:rFonts w:hint="cs"/>
          <w:rtl/>
          <w:lang w:bidi="fa-IR"/>
        </w:rPr>
        <w:t xml:space="preserve"> دال بر لازم</w:t>
      </w:r>
      <w:r w:rsidR="00D075C0" w:rsidRPr="00904882">
        <w:rPr>
          <w:rFonts w:hint="cs"/>
          <w:rtl/>
          <w:lang w:bidi="fa-IR"/>
        </w:rPr>
        <w:t>(</w:t>
      </w:r>
      <w:r w:rsidRPr="00904882">
        <w:rPr>
          <w:rFonts w:hint="cs"/>
          <w:rtl/>
          <w:lang w:bidi="fa-IR"/>
        </w:rPr>
        <w:t xml:space="preserve"> صحت رسالت) هم است.</w:t>
      </w:r>
    </w:p>
    <w:p w:rsidR="00CE62BA" w:rsidRPr="00904882" w:rsidRDefault="00CE62BA" w:rsidP="003C1748">
      <w:pPr>
        <w:spacing w:line="288" w:lineRule="auto"/>
        <w:ind w:firstLine="206"/>
        <w:rPr>
          <w:rFonts w:hint="cs"/>
          <w:rtl/>
          <w:lang w:bidi="fa-IR"/>
        </w:rPr>
      </w:pPr>
      <w:r w:rsidRPr="00904882">
        <w:rPr>
          <w:rFonts w:hint="cs"/>
          <w:rtl/>
          <w:lang w:bidi="fa-IR"/>
        </w:rPr>
        <w:t>شارح کتاب المواقف</w:t>
      </w:r>
      <w:r w:rsidR="003C1748" w:rsidRPr="00904882">
        <w:rPr>
          <w:rFonts w:hint="cs"/>
          <w:rtl/>
          <w:lang w:bidi="fa-IR"/>
        </w:rPr>
        <w:t>(3/182 ـ 183)</w:t>
      </w:r>
      <w:r w:rsidRPr="00904882">
        <w:rPr>
          <w:rFonts w:hint="cs"/>
          <w:rtl/>
          <w:lang w:bidi="fa-IR"/>
        </w:rPr>
        <w:t xml:space="preserve"> در حین بحث از امکان بعثت و رد شبهه</w:t>
      </w:r>
      <w:r w:rsidRPr="00904882">
        <w:rPr>
          <w:rFonts w:hint="cs"/>
          <w:rtl/>
          <w:lang w:bidi="fa-IR"/>
        </w:rPr>
        <w:softHyphen/>
        <w:t>ی سوم از شبهه</w:t>
      </w:r>
      <w:r w:rsidRPr="00904882">
        <w:rPr>
          <w:rFonts w:hint="cs"/>
          <w:rtl/>
          <w:lang w:bidi="fa-IR"/>
        </w:rPr>
        <w:softHyphen/>
        <w:t>های معتقدان به محال بودن بعثت  می</w:t>
      </w:r>
      <w:r w:rsidRPr="00904882">
        <w:rPr>
          <w:rFonts w:hint="cs"/>
          <w:rtl/>
          <w:lang w:bidi="fa-IR"/>
        </w:rPr>
        <w:softHyphen/>
        <w:t>گوید: هر گاه پیامبر ادعای رسالت کرد، معجزه</w:t>
      </w:r>
      <w:r w:rsidRPr="00904882">
        <w:rPr>
          <w:rFonts w:hint="cs"/>
          <w:rtl/>
          <w:lang w:bidi="fa-IR"/>
        </w:rPr>
        <w:softHyphen/>
        <w:t>ی خارق</w:t>
      </w:r>
      <w:r w:rsidRPr="00904882">
        <w:rPr>
          <w:rFonts w:hint="cs"/>
          <w:rtl/>
          <w:lang w:bidi="fa-IR"/>
        </w:rPr>
        <w:softHyphen/>
        <w:t>العاده همراهش بود و آن کس هم که پیامبر بسوی او فرستاده شده از عقل و اعمال نظر برخوردار بود، شریعت ثابت و لزوم پیروی از آن استقرار می</w:t>
      </w:r>
      <w:r w:rsidRPr="00904882">
        <w:rPr>
          <w:rFonts w:hint="cs"/>
          <w:rtl/>
          <w:lang w:bidi="fa-IR"/>
        </w:rPr>
        <w:softHyphen/>
        <w:t>یابد. 1هـ</w:t>
      </w:r>
    </w:p>
    <w:p w:rsidR="00CE62BA" w:rsidRPr="00904882" w:rsidRDefault="00CE62BA" w:rsidP="004308B5">
      <w:pPr>
        <w:spacing w:line="288" w:lineRule="auto"/>
        <w:ind w:firstLine="206"/>
        <w:rPr>
          <w:rFonts w:hint="cs"/>
          <w:rtl/>
          <w:lang w:bidi="fa-IR"/>
        </w:rPr>
      </w:pPr>
      <w:r w:rsidRPr="00904882">
        <w:rPr>
          <w:rFonts w:hint="cs"/>
          <w:rtl/>
          <w:lang w:bidi="fa-IR"/>
        </w:rPr>
        <w:t>اگر اعتراض بگیری که: خود سید ـ در بحث سوم از چگونگی دلالت معجزه: 3/181 ـ می</w:t>
      </w:r>
      <w:r w:rsidRPr="00904882">
        <w:rPr>
          <w:rFonts w:hint="cs"/>
          <w:rtl/>
          <w:lang w:bidi="fa-IR"/>
        </w:rPr>
        <w:softHyphen/>
        <w:t>گوید: این نوع دلالت نه به عنوان عقلی صرف تلقی می</w:t>
      </w:r>
      <w:r w:rsidRPr="00904882">
        <w:rPr>
          <w:rFonts w:hint="cs"/>
          <w:rtl/>
          <w:lang w:bidi="fa-IR"/>
        </w:rPr>
        <w:softHyphen/>
        <w:t>شود و نه به عنوان دل</w:t>
      </w:r>
      <w:r w:rsidR="00D075C0" w:rsidRPr="00904882">
        <w:rPr>
          <w:rFonts w:hint="cs"/>
          <w:rtl/>
          <w:lang w:bidi="fa-IR"/>
        </w:rPr>
        <w:t>ال</w:t>
      </w:r>
      <w:r w:rsidRPr="00904882">
        <w:rPr>
          <w:rFonts w:hint="cs"/>
          <w:rtl/>
          <w:lang w:bidi="fa-IR"/>
        </w:rPr>
        <w:t>ت سمعی</w:t>
      </w:r>
      <w:r w:rsidR="00E051A0" w:rsidRPr="00904882">
        <w:rPr>
          <w:rFonts w:hint="cs"/>
          <w:rtl/>
          <w:lang w:bidi="fa-IR"/>
        </w:rPr>
        <w:t>،</w:t>
      </w:r>
      <w:r w:rsidRPr="00904882">
        <w:rPr>
          <w:rFonts w:hint="cs"/>
          <w:rtl/>
          <w:lang w:bidi="fa-IR"/>
        </w:rPr>
        <w:t xml:space="preserve"> چون مشروط به احراز صداقت پیامبر است؛ پس دور به وجود می</w:t>
      </w:r>
      <w:r w:rsidRPr="00904882">
        <w:rPr>
          <w:rFonts w:hint="cs"/>
          <w:rtl/>
          <w:lang w:bidi="fa-IR"/>
        </w:rPr>
        <w:softHyphen/>
        <w:t>آید بلکه دلالت عادی محسوب می</w:t>
      </w:r>
      <w:r w:rsidRPr="00904882">
        <w:rPr>
          <w:rFonts w:hint="cs"/>
          <w:rtl/>
          <w:lang w:bidi="fa-IR"/>
        </w:rPr>
        <w:softHyphen/>
        <w:t>گردد. این گفته</w:t>
      </w:r>
      <w:r w:rsidRPr="00904882">
        <w:rPr>
          <w:rFonts w:hint="cs"/>
          <w:rtl/>
          <w:lang w:bidi="fa-IR"/>
        </w:rPr>
        <w:softHyphen/>
        <w:t>ی سید بیانگر این است که معجزه بر حکم شرعی دلالت نمی</w:t>
      </w:r>
      <w:r w:rsidRPr="00904882">
        <w:rPr>
          <w:rFonts w:hint="cs"/>
          <w:rtl/>
          <w:lang w:bidi="fa-IR"/>
        </w:rPr>
        <w:softHyphen/>
        <w:t>کند ـ زیرا تنها دلایل سمعی بر احکام شرعی دلالت می</w:t>
      </w:r>
      <w:r w:rsidRPr="00904882">
        <w:rPr>
          <w:rFonts w:hint="cs"/>
          <w:rtl/>
          <w:lang w:bidi="fa-IR"/>
        </w:rPr>
        <w:softHyphen/>
        <w:t>کنند؛ حال آنکه او ویژگی سمعی بودن را از آن نفی کرد ـ بلکه فقط بر صدق پیام</w:t>
      </w:r>
      <w:r w:rsidRPr="00904882">
        <w:rPr>
          <w:rFonts w:hint="cs"/>
          <w:rtl/>
          <w:lang w:bidi="fa-IR"/>
        </w:rPr>
        <w:softHyphen/>
        <w:t>آور دلالت می</w:t>
      </w:r>
      <w:r w:rsidRPr="00904882">
        <w:rPr>
          <w:rFonts w:hint="cs"/>
          <w:rtl/>
          <w:lang w:bidi="fa-IR"/>
        </w:rPr>
        <w:softHyphen/>
        <w:t>نماید.</w:t>
      </w:r>
    </w:p>
    <w:p w:rsidR="00CE62BA" w:rsidRPr="00904882"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گویم: مقصود از دلیل سمعی ـ که سید معجزه را از چارچوب آن خارج کرد چیزی است که دلالت آن بر صدق پیامبر متوقف باشد؛ چنانکه از استدلال</w:t>
      </w:r>
      <w:r w:rsidR="00E051A0" w:rsidRPr="00904882">
        <w:rPr>
          <w:rFonts w:hint="cs"/>
          <w:rtl/>
          <w:lang w:bidi="fa-IR"/>
        </w:rPr>
        <w:t xml:space="preserve"> آن</w:t>
      </w:r>
      <w:r w:rsidRPr="00904882">
        <w:rPr>
          <w:rFonts w:hint="cs"/>
          <w:rtl/>
          <w:lang w:bidi="fa-IR"/>
        </w:rPr>
        <w:t xml:space="preserve"> فهمیده می</w:t>
      </w:r>
      <w:r w:rsidRPr="00904882">
        <w:rPr>
          <w:rFonts w:hint="cs"/>
          <w:rtl/>
          <w:lang w:bidi="fa-IR"/>
        </w:rPr>
        <w:softHyphen/>
        <w:t>شود</w:t>
      </w:r>
      <w:r w:rsidR="00E051A0" w:rsidRPr="00904882">
        <w:rPr>
          <w:rFonts w:hint="cs"/>
          <w:rtl/>
          <w:lang w:bidi="fa-IR"/>
        </w:rPr>
        <w:t>،</w:t>
      </w:r>
      <w:r w:rsidRPr="00904882">
        <w:rPr>
          <w:rFonts w:hint="cs"/>
          <w:rtl/>
          <w:lang w:bidi="fa-IR"/>
        </w:rPr>
        <w:t xml:space="preserve"> و مراد از آن این نیست که شارع آن را به عنوان دلیلی بر حکم شرعی تعیین کرده باشد، بلکه او اساس همه</w:t>
      </w:r>
      <w:r w:rsidRPr="00904882">
        <w:rPr>
          <w:rFonts w:hint="cs"/>
          <w:rtl/>
          <w:lang w:bidi="fa-IR"/>
        </w:rPr>
        <w:softHyphen/>
        <w:t>ی ادله</w:t>
      </w:r>
      <w:r w:rsidRPr="00904882">
        <w:rPr>
          <w:rFonts w:hint="cs"/>
          <w:rtl/>
          <w:lang w:bidi="fa-IR"/>
        </w:rPr>
        <w:softHyphen/>
        <w:t>ی شرعی است پس بر تمام آنچه این ادله بر آن دلالت کرده، دلالت می</w:t>
      </w:r>
      <w:r w:rsidRPr="00904882">
        <w:rPr>
          <w:rFonts w:hint="cs"/>
          <w:rtl/>
          <w:lang w:bidi="fa-IR"/>
        </w:rPr>
        <w:softHyphen/>
        <w:t>کند و آن هم با این امر منافات ندارد که نوع دلالتش عادی است؛ چنانکه شرعی بودن دلالت جمله</w:t>
      </w:r>
      <w:r w:rsidRPr="00904882">
        <w:rPr>
          <w:rFonts w:hint="cs"/>
          <w:rtl/>
          <w:lang w:bidi="fa-IR"/>
        </w:rPr>
        <w:softHyphen/>
        <w:t>ی (اقیموا الصلاه ـ نماز را بر پا دارید) بر وجوب ادای نماز</w:t>
      </w:r>
      <w:r w:rsidR="00E051A0" w:rsidRPr="00904882">
        <w:rPr>
          <w:rFonts w:hint="cs"/>
          <w:rtl/>
          <w:lang w:bidi="fa-IR"/>
        </w:rPr>
        <w:t>،</w:t>
      </w:r>
      <w:r w:rsidRPr="00904882">
        <w:rPr>
          <w:rFonts w:hint="cs"/>
          <w:rtl/>
          <w:lang w:bidi="fa-IR"/>
        </w:rPr>
        <w:t xml:space="preserve"> تضادی با این ندارد که استنباط وجوب از آن بر اساس وضع لغویش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شاید آنچه بیان کردم باعث شده باشد: عضد ـ که از تعریف آمدی اطلاع داشته چنان تغییری ـ که این گونه معجزات را خارج می</w:t>
      </w:r>
      <w:r w:rsidRPr="00904882">
        <w:rPr>
          <w:rFonts w:hint="cs"/>
          <w:rtl/>
          <w:lang w:bidi="fa-IR"/>
        </w:rPr>
        <w:softHyphen/>
        <w:t>کند در تعبیرات ایجاد کند چون قید: «غیر ال</w:t>
      </w:r>
      <w:r w:rsidR="00D350C2" w:rsidRPr="00904882">
        <w:rPr>
          <w:rFonts w:hint="cs"/>
          <w:rtl/>
          <w:lang w:bidi="fa-IR"/>
        </w:rPr>
        <w:t>قرآن</w:t>
      </w:r>
      <w:r w:rsidRPr="00904882">
        <w:rPr>
          <w:rFonts w:hint="cs"/>
          <w:rtl/>
          <w:lang w:bidi="fa-IR"/>
        </w:rPr>
        <w:t xml:space="preserve">» تنها </w:t>
      </w:r>
      <w:r w:rsidR="00D350C2" w:rsidRPr="00904882">
        <w:rPr>
          <w:rFonts w:hint="cs"/>
          <w:rtl/>
          <w:lang w:bidi="fa-IR"/>
        </w:rPr>
        <w:t>قرآن</w:t>
      </w:r>
      <w:r w:rsidRPr="00904882">
        <w:rPr>
          <w:rFonts w:hint="cs"/>
          <w:rtl/>
          <w:lang w:bidi="fa-IR"/>
        </w:rPr>
        <w:t xml:space="preserve"> را خارج می</w:t>
      </w:r>
      <w:r w:rsidRPr="00904882">
        <w:rPr>
          <w:rFonts w:hint="cs"/>
          <w:rtl/>
          <w:lang w:bidi="fa-IR"/>
        </w:rPr>
        <w:softHyphen/>
        <w:t>نماید.</w:t>
      </w:r>
    </w:p>
    <w:p w:rsidR="00CE62BA" w:rsidRPr="00904882" w:rsidRDefault="00CE62BA" w:rsidP="004308B5">
      <w:pPr>
        <w:spacing w:line="288" w:lineRule="auto"/>
        <w:ind w:firstLine="206"/>
        <w:rPr>
          <w:rFonts w:hint="cs"/>
          <w:rtl/>
          <w:lang w:bidi="fa-IR"/>
        </w:rPr>
      </w:pPr>
      <w:r w:rsidRPr="00904882">
        <w:rPr>
          <w:rFonts w:hint="cs"/>
          <w:rtl/>
          <w:lang w:bidi="fa-IR"/>
        </w:rPr>
        <w:t>گفته</w:t>
      </w:r>
      <w:r w:rsidRPr="00904882">
        <w:rPr>
          <w:rFonts w:hint="cs"/>
          <w:rtl/>
          <w:lang w:bidi="fa-IR"/>
        </w:rPr>
        <w:softHyphen/>
        <w:t>ی عضد که می</w:t>
      </w:r>
      <w:r w:rsidRPr="00904882">
        <w:rPr>
          <w:rFonts w:hint="cs"/>
          <w:rtl/>
          <w:lang w:bidi="fa-IR"/>
        </w:rPr>
        <w:softHyphen/>
        <w:t>گوید: «من قول او فعل او تقریر یعنی: اعم از گفتار، کردار و تاییدات» بیان جمله</w:t>
      </w:r>
      <w:r w:rsidRPr="00904882">
        <w:rPr>
          <w:rFonts w:hint="cs"/>
          <w:rtl/>
          <w:lang w:bidi="fa-IR"/>
        </w:rPr>
        <w:softHyphen/>
        <w:t>ی «ما صدر» است گفتار: کرداری زبانی و تایید: دست برداری از انکار کردن است که دست برداری هم</w:t>
      </w:r>
      <w:r w:rsidR="00E051A0" w:rsidRPr="00904882">
        <w:rPr>
          <w:rFonts w:hint="cs"/>
          <w:rtl/>
          <w:lang w:bidi="fa-IR"/>
        </w:rPr>
        <w:t>،</w:t>
      </w:r>
      <w:r w:rsidRPr="00904882">
        <w:rPr>
          <w:rFonts w:hint="cs"/>
          <w:rtl/>
          <w:lang w:bidi="fa-IR"/>
        </w:rPr>
        <w:t xml:space="preserve"> کردار  به حساب می</w:t>
      </w:r>
      <w:r w:rsidRPr="00904882">
        <w:rPr>
          <w:rFonts w:hint="cs"/>
          <w:rtl/>
          <w:lang w:bidi="fa-IR"/>
        </w:rPr>
        <w:softHyphen/>
        <w:t>آید. لذا احتمال دارد مقصود او از واژه</w:t>
      </w:r>
      <w:r w:rsidRPr="00904882">
        <w:rPr>
          <w:rFonts w:hint="cs"/>
          <w:rtl/>
          <w:lang w:bidi="fa-IR"/>
        </w:rPr>
        <w:softHyphen/>
        <w:t>ی «فعل» غیر از گفتار و تاییدات باشد، ـ چنانکه در عرف عمومی مشهور است ـ به دلیل آنکه دو واژه</w:t>
      </w:r>
      <w:r w:rsidRPr="00904882">
        <w:rPr>
          <w:rFonts w:hint="cs"/>
          <w:rtl/>
          <w:lang w:bidi="fa-IR"/>
        </w:rPr>
        <w:softHyphen/>
        <w:t>ی «قول» و «تقریر» را بر آن عطف می</w:t>
      </w:r>
      <w:r w:rsidRPr="00904882">
        <w:rPr>
          <w:rFonts w:hint="cs"/>
          <w:rtl/>
          <w:lang w:bidi="fa-IR"/>
        </w:rPr>
        <w:softHyphen/>
        <w:t>کند؛ و احتمال هم دارد مقصودش از آن قول و تقریر نیز باشد ـ چنانکه در عرف اصولیان معروف است ـ که در آن صورت عطف آنان (قول و تقریر) بر فعل</w:t>
      </w:r>
      <w:r w:rsidR="00E051A0" w:rsidRPr="00904882">
        <w:rPr>
          <w:rFonts w:hint="cs"/>
          <w:rtl/>
          <w:lang w:bidi="fa-IR"/>
        </w:rPr>
        <w:t>،</w:t>
      </w:r>
      <w:r w:rsidRPr="00904882">
        <w:rPr>
          <w:rFonts w:hint="cs"/>
          <w:rtl/>
          <w:lang w:bidi="fa-IR"/>
        </w:rPr>
        <w:t xml:space="preserve"> از نوع عطف خاص بر عام به منظور توضیح بیشتر و دفع این توهم می</w:t>
      </w:r>
      <w:r w:rsidRPr="00904882">
        <w:rPr>
          <w:rFonts w:hint="cs"/>
          <w:rtl/>
          <w:lang w:bidi="fa-IR"/>
        </w:rPr>
        <w:softHyphen/>
        <w:t>باشد که عضد از واژه</w:t>
      </w:r>
      <w:r w:rsidRPr="00904882">
        <w:rPr>
          <w:rFonts w:hint="cs"/>
          <w:rtl/>
          <w:lang w:bidi="fa-IR"/>
        </w:rPr>
        <w:softHyphen/>
        <w:t>ی فعل همان را ا</w:t>
      </w:r>
      <w:r w:rsidR="00D075C0" w:rsidRPr="00904882">
        <w:rPr>
          <w:rFonts w:hint="cs"/>
          <w:rtl/>
          <w:lang w:bidi="fa-IR"/>
        </w:rPr>
        <w:t>راده</w:t>
      </w:r>
      <w:r w:rsidRPr="00904882">
        <w:rPr>
          <w:rFonts w:hint="cs"/>
          <w:rtl/>
          <w:lang w:bidi="fa-IR"/>
        </w:rPr>
        <w:t xml:space="preserve"> کرده که در عرف عمومی ـ یعنی محدود کردن آن به کردارهای ناشی از اعضای ظاهری انسان غیر از زبان ـ از آن اراده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تعبیر</w:t>
      </w:r>
      <w:r w:rsidR="00D075C0" w:rsidRPr="00904882">
        <w:rPr>
          <w:rFonts w:hint="cs"/>
          <w:rtl/>
          <w:lang w:bidi="fa-IR"/>
        </w:rPr>
        <w:t>عضد</w:t>
      </w:r>
      <w:r w:rsidRPr="00904882">
        <w:rPr>
          <w:rFonts w:hint="cs"/>
          <w:rtl/>
          <w:lang w:bidi="fa-IR"/>
        </w:rPr>
        <w:t xml:space="preserve"> بهتر از </w:t>
      </w:r>
      <w:r w:rsidR="003C1748">
        <w:rPr>
          <w:rFonts w:hint="cs"/>
          <w:rtl/>
          <w:lang w:bidi="fa-IR"/>
        </w:rPr>
        <w:t xml:space="preserve">تعبیر دیگران (همچون بیضاوی در </w:t>
      </w:r>
      <w:r w:rsidRPr="00904882">
        <w:rPr>
          <w:rFonts w:hint="cs"/>
          <w:rtl/>
          <w:lang w:bidi="fa-IR"/>
        </w:rPr>
        <w:t>منهاج ـ 61 و ابن السبکی در جمع الجوامع ـ 155) است چرا که آنان در تعریف سنت به آوردن واژه</w:t>
      </w:r>
      <w:r w:rsidRPr="00904882">
        <w:rPr>
          <w:rFonts w:hint="cs"/>
          <w:rtl/>
          <w:lang w:bidi="fa-IR"/>
        </w:rPr>
        <w:softHyphen/>
        <w:t>ی اقوال و افعال اکتفا کرده</w:t>
      </w:r>
      <w:r w:rsidRPr="00904882">
        <w:rPr>
          <w:rFonts w:hint="cs"/>
          <w:rtl/>
          <w:lang w:bidi="fa-IR"/>
        </w:rPr>
        <w:softHyphen/>
        <w:t>اند چون ورود قول به حوزه</w:t>
      </w:r>
      <w:r w:rsidRPr="00904882">
        <w:rPr>
          <w:rFonts w:hint="cs"/>
          <w:rtl/>
          <w:lang w:bidi="fa-IR"/>
        </w:rPr>
        <w:softHyphen/>
        <w:t>ی فعل آشکارتر از ورود تقریر به حوزه</w:t>
      </w:r>
      <w:r w:rsidRPr="00904882">
        <w:rPr>
          <w:rFonts w:hint="cs"/>
          <w:rtl/>
          <w:lang w:bidi="fa-IR"/>
        </w:rPr>
        <w:softHyphen/>
        <w:t>ی آن می</w:t>
      </w:r>
      <w:r w:rsidRPr="00904882">
        <w:rPr>
          <w:rFonts w:hint="cs"/>
          <w:rtl/>
          <w:lang w:bidi="fa-IR"/>
        </w:rPr>
        <w:softHyphen/>
        <w:t>باشد؛ پس یا می</w:t>
      </w:r>
      <w:r w:rsidRPr="00904882">
        <w:rPr>
          <w:rFonts w:hint="cs"/>
          <w:rtl/>
          <w:lang w:bidi="fa-IR"/>
        </w:rPr>
        <w:softHyphen/>
        <w:t>بایست مانند عضد هر سه گزینه آورده می</w:t>
      </w:r>
      <w:r w:rsidRPr="00904882">
        <w:rPr>
          <w:rFonts w:hint="cs"/>
          <w:rtl/>
          <w:lang w:bidi="fa-IR"/>
        </w:rPr>
        <w:softHyphen/>
        <w:t>شد و یا تنها به فعل اکتفا می</w:t>
      </w:r>
      <w:r w:rsidRPr="00904882">
        <w:rPr>
          <w:rFonts w:hint="cs"/>
          <w:rtl/>
          <w:lang w:bidi="fa-IR"/>
        </w:rPr>
        <w:softHyphen/>
        <w:t>نمودند</w:t>
      </w:r>
      <w:r w:rsidR="00E051A0" w:rsidRPr="00904882">
        <w:rPr>
          <w:rFonts w:hint="cs"/>
          <w:rtl/>
          <w:lang w:bidi="fa-IR"/>
        </w:rPr>
        <w:t>،</w:t>
      </w:r>
      <w:r w:rsidRPr="00904882">
        <w:rPr>
          <w:rFonts w:hint="cs"/>
          <w:rtl/>
          <w:lang w:bidi="fa-IR"/>
        </w:rPr>
        <w:t xml:space="preserve"> که شامل همه می</w:t>
      </w:r>
      <w:r w:rsidRPr="00904882">
        <w:rPr>
          <w:rFonts w:hint="cs"/>
          <w:rtl/>
          <w:lang w:bidi="fa-IR"/>
        </w:rPr>
        <w:softHyphen/>
        <w:t>گشت.</w:t>
      </w:r>
    </w:p>
    <w:p w:rsidR="00CE62BA" w:rsidRPr="00904882" w:rsidRDefault="00CE62BA" w:rsidP="004308B5">
      <w:pPr>
        <w:spacing w:line="288" w:lineRule="auto"/>
        <w:ind w:firstLine="206"/>
        <w:rPr>
          <w:rFonts w:hint="cs"/>
          <w:rtl/>
          <w:lang w:bidi="fa-IR"/>
        </w:rPr>
      </w:pPr>
      <w:r w:rsidRPr="00904882">
        <w:rPr>
          <w:rFonts w:hint="cs"/>
          <w:rtl/>
          <w:lang w:bidi="fa-IR"/>
        </w:rPr>
        <w:t>جز اینکه گفته شود: کسانی که به ذکر اقوال و افعال اکتفا کرده</w:t>
      </w:r>
      <w:r w:rsidRPr="00904882">
        <w:rPr>
          <w:rFonts w:hint="cs"/>
          <w:rtl/>
          <w:lang w:bidi="fa-IR"/>
        </w:rPr>
        <w:softHyphen/>
        <w:t>اند این نکته را مد نظر قرار داده</w:t>
      </w:r>
      <w:r w:rsidRPr="00904882">
        <w:rPr>
          <w:rFonts w:hint="cs"/>
          <w:rtl/>
          <w:lang w:bidi="fa-IR"/>
        </w:rPr>
        <w:softHyphen/>
        <w:t>اند که: گفتار دو جنبه دارد: جنبه</w:t>
      </w:r>
      <w:r w:rsidRPr="00904882">
        <w:rPr>
          <w:rFonts w:hint="cs"/>
          <w:rtl/>
          <w:lang w:bidi="fa-IR"/>
        </w:rPr>
        <w:softHyphen/>
        <w:t>ای که زبان عهده</w:t>
      </w:r>
      <w:r w:rsidRPr="00904882">
        <w:rPr>
          <w:rFonts w:hint="cs"/>
          <w:rtl/>
          <w:lang w:bidi="fa-IR"/>
        </w:rPr>
        <w:softHyphen/>
        <w:t>دار آن گشته، و جنبه</w:t>
      </w:r>
      <w:r w:rsidRPr="00904882">
        <w:rPr>
          <w:rFonts w:hint="cs"/>
          <w:rtl/>
          <w:lang w:bidi="fa-IR"/>
        </w:rPr>
        <w:softHyphen/>
        <w:t>ای که از لحاظ زبان شناختی برای معنایی وضع شده است. هر کدام از آن دو جنبه ـ وقتی که گفته</w:t>
      </w:r>
      <w:r w:rsidRPr="00904882">
        <w:rPr>
          <w:rFonts w:hint="cs"/>
          <w:rtl/>
          <w:lang w:bidi="fa-IR"/>
        </w:rPr>
        <w:softHyphen/>
        <w:t>ای از پیامبر صادر می</w:t>
      </w:r>
      <w:r w:rsidRPr="00904882">
        <w:rPr>
          <w:rFonts w:hint="cs"/>
          <w:rtl/>
          <w:lang w:bidi="fa-IR"/>
        </w:rPr>
        <w:softHyphen/>
        <w:t>شود ـ بر حکمی شرعی دلالت دارد</w:t>
      </w:r>
      <w:r w:rsidR="00D075C0" w:rsidRPr="00904882">
        <w:rPr>
          <w:rFonts w:hint="cs"/>
          <w:rtl/>
          <w:lang w:bidi="fa-IR"/>
        </w:rPr>
        <w:t>،</w:t>
      </w:r>
      <w:r w:rsidRPr="00904882">
        <w:rPr>
          <w:rFonts w:hint="cs"/>
          <w:rtl/>
          <w:lang w:bidi="fa-IR"/>
        </w:rPr>
        <w:t xml:space="preserve"> برای مثال: هر گاه پیامبر ـ در حین طواف ـ به یکی از یارانش دستوری داد، این گفته ـ نظر به جنبه</w:t>
      </w:r>
      <w:r w:rsidRPr="00904882">
        <w:rPr>
          <w:rFonts w:hint="cs"/>
          <w:rtl/>
          <w:lang w:bidi="fa-IR"/>
        </w:rPr>
        <w:softHyphen/>
        <w:t>ی نخست ـ بر جواز سخن در حین طواف؛ و ـ نظر به جنبه</w:t>
      </w:r>
      <w:r w:rsidRPr="00904882">
        <w:rPr>
          <w:rFonts w:hint="cs"/>
          <w:rtl/>
          <w:lang w:bidi="fa-IR"/>
        </w:rPr>
        <w:softHyphen/>
        <w:t>ی دوم</w:t>
      </w:r>
      <w:r w:rsidR="00D075C0" w:rsidRPr="00904882">
        <w:rPr>
          <w:rFonts w:hint="cs"/>
          <w:rtl/>
          <w:lang w:bidi="fa-IR"/>
        </w:rPr>
        <w:t>-</w:t>
      </w:r>
      <w:r w:rsidRPr="00904882">
        <w:rPr>
          <w:rFonts w:hint="cs"/>
          <w:rtl/>
          <w:lang w:bidi="fa-IR"/>
        </w:rPr>
        <w:t xml:space="preserve"> بر وجوب</w:t>
      </w:r>
      <w:r w:rsidR="00D075C0" w:rsidRPr="00904882">
        <w:rPr>
          <w:rFonts w:hint="cs"/>
          <w:rtl/>
          <w:lang w:bidi="fa-IR"/>
        </w:rPr>
        <w:t xml:space="preserve"> اجرای آن صحابی دلالت می کند حال آنکه گفتارتنهاازجنبه ی دوم</w:t>
      </w:r>
      <w:r w:rsidRPr="00904882">
        <w:rPr>
          <w:rFonts w:hint="cs"/>
          <w:rtl/>
          <w:lang w:bidi="fa-IR"/>
        </w:rPr>
        <w:t xml:space="preserve"> داخل گستره</w:t>
      </w:r>
      <w:r w:rsidRPr="00904882">
        <w:rPr>
          <w:rFonts w:hint="cs"/>
          <w:rtl/>
          <w:lang w:bidi="fa-IR"/>
        </w:rPr>
        <w:softHyphen/>
        <w:t>ی کردار می</w:t>
      </w:r>
      <w:r w:rsidRPr="00904882">
        <w:rPr>
          <w:rFonts w:hint="cs"/>
          <w:rtl/>
          <w:lang w:bidi="fa-IR"/>
        </w:rPr>
        <w:softHyphen/>
        <w:t>گردد نه جنبه</w:t>
      </w:r>
      <w:r w:rsidRPr="00904882">
        <w:rPr>
          <w:rFonts w:hint="cs"/>
          <w:rtl/>
          <w:lang w:bidi="fa-IR"/>
        </w:rPr>
        <w:softHyphen/>
        <w:t xml:space="preserve">ی </w:t>
      </w:r>
      <w:r w:rsidR="00D075C0" w:rsidRPr="00904882">
        <w:rPr>
          <w:rFonts w:hint="cs"/>
          <w:rtl/>
          <w:lang w:bidi="fa-IR"/>
        </w:rPr>
        <w:t>اول</w:t>
      </w:r>
      <w:r w:rsidRPr="00904882">
        <w:rPr>
          <w:rFonts w:hint="cs"/>
          <w:rtl/>
          <w:lang w:bidi="fa-IR"/>
        </w:rPr>
        <w:t xml:space="preserve">؛ بنابراین لازم است در تعریف بر آن </w:t>
      </w:r>
      <w:r w:rsidR="00D075C0" w:rsidRPr="00904882">
        <w:rPr>
          <w:rFonts w:hint="cs"/>
          <w:rtl/>
          <w:lang w:bidi="fa-IR"/>
        </w:rPr>
        <w:t>ن</w:t>
      </w:r>
      <w:r w:rsidRPr="00904882">
        <w:rPr>
          <w:rFonts w:hint="cs"/>
          <w:rtl/>
          <w:lang w:bidi="fa-IR"/>
        </w:rPr>
        <w:t>ص گذاشته شود تا گفتار را از جنبه دوم نیز در بر گیرد بر عکس تقریر (تاییدات) چه او یک جنبه دارد ـ که کردار قلب</w:t>
      </w:r>
      <w:r w:rsidR="00D075C0" w:rsidRPr="00904882">
        <w:rPr>
          <w:rFonts w:hint="cs"/>
          <w:rtl/>
          <w:lang w:bidi="fa-IR"/>
        </w:rPr>
        <w:t xml:space="preserve"> می باشد</w:t>
      </w:r>
      <w:r w:rsidRPr="00904882">
        <w:rPr>
          <w:rFonts w:hint="cs"/>
          <w:rtl/>
          <w:lang w:bidi="fa-IR"/>
        </w:rPr>
        <w:t xml:space="preserve"> ـ و به وسیله</w:t>
      </w:r>
      <w:r w:rsidRPr="00904882">
        <w:rPr>
          <w:rFonts w:hint="cs"/>
          <w:rtl/>
          <w:lang w:bidi="fa-IR"/>
        </w:rPr>
        <w:softHyphen/>
        <w:t>ی همین یک جنبه است که داخل فعل می</w:t>
      </w:r>
      <w:r w:rsidRPr="00904882">
        <w:rPr>
          <w:rFonts w:hint="cs"/>
          <w:rtl/>
          <w:lang w:bidi="fa-IR"/>
        </w:rPr>
        <w:softHyphen/>
        <w:t>گردد.</w:t>
      </w:r>
    </w:p>
    <w:p w:rsidR="00CE62BA" w:rsidRPr="00904882" w:rsidRDefault="00CE62BA" w:rsidP="003C1748">
      <w:pPr>
        <w:spacing w:line="288" w:lineRule="auto"/>
        <w:ind w:firstLine="206"/>
        <w:rPr>
          <w:rFonts w:hint="cs"/>
          <w:rtl/>
          <w:lang w:bidi="fa-IR"/>
        </w:rPr>
      </w:pPr>
      <w:r w:rsidRPr="00904882">
        <w:rPr>
          <w:rFonts w:hint="cs"/>
          <w:rtl/>
          <w:lang w:bidi="fa-IR"/>
        </w:rPr>
        <w:t>آنگاه، کردار شامل اشاره هم می</w:t>
      </w:r>
      <w:r w:rsidRPr="00904882">
        <w:rPr>
          <w:rFonts w:hint="cs"/>
          <w:rtl/>
          <w:lang w:bidi="fa-IR"/>
        </w:rPr>
        <w:softHyphen/>
        <w:t>ش</w:t>
      </w:r>
      <w:r w:rsidR="003C1748">
        <w:rPr>
          <w:rFonts w:hint="cs"/>
          <w:rtl/>
          <w:lang w:bidi="fa-IR"/>
        </w:rPr>
        <w:t>ود. مانند اشاره</w:t>
      </w:r>
      <w:r w:rsidR="003C1748">
        <w:rPr>
          <w:rFonts w:hint="cs"/>
          <w:rtl/>
          <w:lang w:bidi="fa-IR"/>
        </w:rPr>
        <w:softHyphen/>
        <w:t>ی پیامبر</w:t>
      </w:r>
      <w:r w:rsidR="003C1748">
        <w:rPr>
          <w:rFonts w:hint="cs"/>
          <w:lang w:bidi="fa-IR"/>
        </w:rPr>
        <w:sym w:font="AGA Arabesque" w:char="F065"/>
      </w:r>
      <w:r w:rsidR="003C1748">
        <w:rPr>
          <w:rFonts w:hint="cs"/>
          <w:rtl/>
          <w:lang w:bidi="fa-IR"/>
        </w:rPr>
        <w:t xml:space="preserve"> به کعب بن مالک که نصفی از بدهی </w:t>
      </w:r>
      <w:r w:rsidRPr="00904882">
        <w:rPr>
          <w:rFonts w:hint="cs"/>
          <w:rtl/>
          <w:lang w:bidi="fa-IR"/>
        </w:rPr>
        <w:t>خود بر</w:t>
      </w:r>
      <w:r w:rsidR="00E051A0" w:rsidRPr="00904882">
        <w:rPr>
          <w:rFonts w:hint="cs"/>
          <w:rtl/>
          <w:lang w:bidi="fa-IR"/>
        </w:rPr>
        <w:t>گردن</w:t>
      </w:r>
      <w:r w:rsidR="003C1748">
        <w:rPr>
          <w:rFonts w:hint="cs"/>
          <w:rtl/>
          <w:lang w:bidi="fa-IR"/>
        </w:rPr>
        <w:t xml:space="preserve"> ابن ابی حدی</w:t>
      </w:r>
      <w:r w:rsidRPr="00904882">
        <w:rPr>
          <w:rFonts w:hint="cs"/>
          <w:rtl/>
          <w:lang w:bidi="fa-IR"/>
        </w:rPr>
        <w:t>د را بخشید (حاشیه عطار 2/116) و چون فعل، هم اصطلا</w:t>
      </w:r>
      <w:r w:rsidR="00D075C0" w:rsidRPr="00904882">
        <w:rPr>
          <w:rFonts w:hint="cs"/>
          <w:rtl/>
          <w:lang w:bidi="fa-IR"/>
        </w:rPr>
        <w:t>ح</w:t>
      </w:r>
      <w:r w:rsidRPr="00904882">
        <w:rPr>
          <w:rFonts w:hint="cs"/>
          <w:rtl/>
          <w:lang w:bidi="fa-IR"/>
        </w:rPr>
        <w:t>اً و هم عرفاً اشاره را در بر می</w:t>
      </w:r>
      <w:r w:rsidRPr="00904882">
        <w:rPr>
          <w:rFonts w:hint="cs"/>
          <w:rtl/>
          <w:lang w:bidi="fa-IR"/>
        </w:rPr>
        <w:softHyphen/>
        <w:t>گیرد نیازی به تصریح بر آن در ت</w:t>
      </w:r>
      <w:r w:rsidR="00D075C0" w:rsidRPr="00904882">
        <w:rPr>
          <w:rFonts w:hint="cs"/>
          <w:rtl/>
          <w:lang w:bidi="fa-IR"/>
        </w:rPr>
        <w:t>ع</w:t>
      </w:r>
      <w:r w:rsidRPr="00904882">
        <w:rPr>
          <w:rFonts w:hint="cs"/>
          <w:rtl/>
          <w:lang w:bidi="fa-IR"/>
        </w:rPr>
        <w:t>ریف وجود ندارد.و همچنین شامل (قصد و تصمیم) نیز می</w:t>
      </w:r>
      <w:r w:rsidRPr="00904882">
        <w:rPr>
          <w:rFonts w:hint="cs"/>
          <w:rtl/>
          <w:lang w:bidi="fa-IR"/>
        </w:rPr>
        <w:softHyphen/>
        <w:t>گردد چون هم از کردارهای مربوط به قلب محسوب می</w:t>
      </w:r>
      <w:r w:rsidRPr="00904882">
        <w:rPr>
          <w:rFonts w:hint="cs"/>
          <w:rtl/>
          <w:lang w:bidi="fa-IR"/>
        </w:rPr>
        <w:softHyphen/>
        <w:t>گردد؛ و پیامبر خدا جز در زمینه</w:t>
      </w:r>
      <w:r w:rsidRPr="00904882">
        <w:rPr>
          <w:rFonts w:hint="cs"/>
          <w:rtl/>
          <w:lang w:bidi="fa-IR"/>
        </w:rPr>
        <w:softHyphen/>
        <w:t>های مشروع و حق</w:t>
      </w:r>
      <w:r w:rsidR="00E051A0" w:rsidRPr="00904882">
        <w:rPr>
          <w:rFonts w:hint="cs"/>
          <w:rtl/>
          <w:lang w:bidi="fa-IR"/>
        </w:rPr>
        <w:t xml:space="preserve">، </w:t>
      </w:r>
      <w:r w:rsidRPr="00904882">
        <w:rPr>
          <w:rFonts w:hint="cs"/>
          <w:rtl/>
          <w:lang w:bidi="fa-IR"/>
        </w:rPr>
        <w:t xml:space="preserve"> قصد و تصمیم قلبی اتخاذ نمی</w:t>
      </w:r>
      <w:r w:rsidRPr="00904882">
        <w:rPr>
          <w:rFonts w:hint="cs"/>
          <w:rtl/>
          <w:lang w:bidi="fa-IR"/>
        </w:rPr>
        <w:softHyphen/>
        <w:t>کند؛ و مترتب نشدن گناه بر قصد قلبی هم به نسبت غیر پیامبر است. نمونه</w:t>
      </w:r>
      <w:r w:rsidRPr="00904882">
        <w:rPr>
          <w:rFonts w:hint="cs"/>
          <w:rtl/>
          <w:lang w:bidi="fa-IR"/>
        </w:rPr>
        <w:softHyphen/>
        <w:t>ای بر آن مانند اینکه: پیامبر تصمیم گرفت ـ در مراسم طلب باران ـ پایین عبایش را بالا ببرد، ولی بر او گران آمد و انجامش نداد که این امر را دلیل سنت بودن آن کار قرار داده</w:t>
      </w:r>
      <w:r w:rsidRPr="00904882">
        <w:rPr>
          <w:rFonts w:hint="cs"/>
          <w:rtl/>
          <w:lang w:bidi="fa-IR"/>
        </w:rPr>
        <w:softHyphen/>
        <w:t>اند.</w:t>
      </w:r>
    </w:p>
    <w:p w:rsidR="00CE62BA" w:rsidRPr="00904882" w:rsidRDefault="00CE62BA" w:rsidP="003C1748">
      <w:pPr>
        <w:spacing w:line="288" w:lineRule="auto"/>
        <w:ind w:firstLine="206"/>
        <w:rPr>
          <w:rFonts w:hint="cs"/>
          <w:rtl/>
          <w:lang w:bidi="fa-IR"/>
        </w:rPr>
      </w:pPr>
      <w:r w:rsidRPr="00904882">
        <w:rPr>
          <w:rFonts w:hint="cs"/>
          <w:rtl/>
          <w:lang w:bidi="fa-IR"/>
        </w:rPr>
        <w:t>عراقی می</w:t>
      </w:r>
      <w:r w:rsidRPr="00904882">
        <w:rPr>
          <w:rFonts w:hint="cs"/>
          <w:rtl/>
          <w:lang w:bidi="fa-IR"/>
        </w:rPr>
        <w:softHyphen/>
        <w:t>گوید: تنها از طریق گفتار یا کردار می</w:t>
      </w:r>
      <w:r w:rsidRPr="00904882">
        <w:rPr>
          <w:rFonts w:hint="cs"/>
          <w:rtl/>
          <w:lang w:bidi="fa-IR"/>
        </w:rPr>
        <w:softHyphen/>
        <w:t xml:space="preserve">توان </w:t>
      </w:r>
      <w:r w:rsidR="00E051A0" w:rsidRPr="00904882">
        <w:rPr>
          <w:rFonts w:hint="cs"/>
          <w:rtl/>
          <w:lang w:bidi="fa-IR"/>
        </w:rPr>
        <w:t>از</w:t>
      </w:r>
      <w:r w:rsidRPr="00904882">
        <w:rPr>
          <w:rFonts w:hint="cs"/>
          <w:rtl/>
          <w:lang w:bidi="fa-IR"/>
        </w:rPr>
        <w:t xml:space="preserve"> قصد قلبی اطلاع پیدا کرد پس استدلال به یکی از آن صورت می</w:t>
      </w:r>
      <w:r w:rsidRPr="00904882">
        <w:rPr>
          <w:rFonts w:hint="cs"/>
          <w:rtl/>
          <w:lang w:bidi="fa-IR"/>
        </w:rPr>
        <w:softHyphen/>
        <w:t>پذیرد و نیازی به زیاد کردن آن در تعریف نیست. ابن قاسم بر او اعتراض گرفته که: گاهی به وسیله</w:t>
      </w:r>
      <w:r w:rsidRPr="00904882">
        <w:rPr>
          <w:rFonts w:hint="cs"/>
          <w:rtl/>
          <w:lang w:bidi="fa-IR"/>
        </w:rPr>
        <w:softHyphen/>
        <w:t>ی غیر از آنها نیز مانند شواهد و شرایط حال بر آن اطلاع یافته می</w:t>
      </w:r>
      <w:r w:rsidRPr="00904882">
        <w:rPr>
          <w:rFonts w:hint="cs"/>
          <w:rtl/>
          <w:lang w:bidi="fa-IR"/>
        </w:rPr>
        <w:softHyphen/>
        <w:t>شود؛ که در آن هنگام استدلال با آن شواهد و شرایط می</w:t>
      </w:r>
      <w:r w:rsidRPr="00904882">
        <w:rPr>
          <w:rFonts w:hint="cs"/>
          <w:rtl/>
          <w:lang w:bidi="fa-IR"/>
        </w:rPr>
        <w:softHyphen/>
        <w:t>شود</w:t>
      </w:r>
      <w:r w:rsidR="00D075C0" w:rsidRPr="00904882">
        <w:rPr>
          <w:rFonts w:hint="cs"/>
          <w:rtl/>
          <w:lang w:bidi="fa-IR"/>
        </w:rPr>
        <w:t>،</w:t>
      </w:r>
      <w:r w:rsidRPr="00904882">
        <w:rPr>
          <w:rFonts w:hint="cs"/>
          <w:rtl/>
          <w:lang w:bidi="fa-IR"/>
        </w:rPr>
        <w:t xml:space="preserve"> از این گذشته اطلاع یافتن از آن با وسایل مزبور مانع ورودش به زیر مجموعه</w:t>
      </w:r>
      <w:r w:rsidRPr="00904882">
        <w:rPr>
          <w:rFonts w:hint="cs"/>
          <w:rtl/>
          <w:lang w:bidi="fa-IR"/>
        </w:rPr>
        <w:softHyphen/>
        <w:t>ی مصادیق سنت و صحت</w:t>
      </w:r>
      <w:r w:rsidR="003C1748">
        <w:rPr>
          <w:rFonts w:hint="cs"/>
          <w:rtl/>
          <w:lang w:bidi="fa-IR"/>
        </w:rPr>
        <w:t xml:space="preserve"> استدلال بدان، نمی</w:t>
      </w:r>
      <w:r w:rsidR="003C1748">
        <w:rPr>
          <w:rFonts w:hint="cs"/>
          <w:rtl/>
          <w:lang w:bidi="fa-IR"/>
        </w:rPr>
        <w:softHyphen/>
        <w:t>گردد.</w:t>
      </w:r>
      <w:r w:rsidR="003C1748">
        <w:rPr>
          <w:rStyle w:val="a3"/>
          <w:rtl/>
          <w:lang w:bidi="fa-IR"/>
        </w:rPr>
        <w:footnoteReference w:id="107"/>
      </w:r>
    </w:p>
    <w:p w:rsidR="00CE62BA" w:rsidRPr="00904882" w:rsidRDefault="00CE62BA" w:rsidP="004308B5">
      <w:pPr>
        <w:spacing w:line="288" w:lineRule="auto"/>
        <w:ind w:firstLine="206"/>
        <w:rPr>
          <w:rFonts w:hint="cs"/>
          <w:rtl/>
          <w:lang w:bidi="fa-IR"/>
        </w:rPr>
      </w:pPr>
      <w:r w:rsidRPr="00904882">
        <w:rPr>
          <w:rFonts w:hint="cs"/>
          <w:rtl/>
          <w:lang w:bidi="fa-IR"/>
        </w:rPr>
        <w:t>اعتراض اول ابن قاسم قابل نقد است؛ زیرا می</w:t>
      </w:r>
      <w:r w:rsidRPr="00904882">
        <w:rPr>
          <w:rFonts w:hint="cs"/>
          <w:rtl/>
          <w:lang w:bidi="fa-IR"/>
        </w:rPr>
        <w:softHyphen/>
        <w:t>توان گفت: آنچه بر حکم دلالت می</w:t>
      </w:r>
      <w:r w:rsidRPr="00904882">
        <w:rPr>
          <w:rFonts w:hint="cs"/>
          <w:rtl/>
          <w:lang w:bidi="fa-IR"/>
        </w:rPr>
        <w:softHyphen/>
        <w:t>کند شواهد و شرایط حال است نه قصد قلبی.</w:t>
      </w:r>
    </w:p>
    <w:p w:rsidR="00CE62BA" w:rsidRPr="00904882" w:rsidRDefault="00CE62BA" w:rsidP="004308B5">
      <w:pPr>
        <w:spacing w:line="288" w:lineRule="auto"/>
        <w:ind w:firstLine="206"/>
        <w:rPr>
          <w:rFonts w:hint="cs"/>
          <w:rtl/>
          <w:lang w:bidi="fa-IR"/>
        </w:rPr>
      </w:pPr>
      <w:r w:rsidRPr="00904882">
        <w:rPr>
          <w:rFonts w:hint="cs"/>
          <w:rtl/>
          <w:lang w:bidi="fa-IR"/>
        </w:rPr>
        <w:t>و در قرار گرفتن</w:t>
      </w:r>
      <w:r w:rsidR="00D075C0" w:rsidRPr="00904882">
        <w:rPr>
          <w:rFonts w:hint="cs"/>
          <w:rtl/>
          <w:lang w:bidi="fa-IR"/>
        </w:rPr>
        <w:t xml:space="preserve"> قصد</w:t>
      </w:r>
      <w:r w:rsidRPr="00904882">
        <w:rPr>
          <w:rFonts w:hint="cs"/>
          <w:rtl/>
          <w:lang w:bidi="fa-IR"/>
        </w:rPr>
        <w:t xml:space="preserve"> قلبی نیز در حوزه</w:t>
      </w:r>
      <w:r w:rsidRPr="00904882">
        <w:rPr>
          <w:rFonts w:hint="cs"/>
          <w:rtl/>
          <w:lang w:bidi="fa-IR"/>
        </w:rPr>
        <w:softHyphen/>
        <w:t>ی کردار ـ همچون تاییدات ـ ابهام و پیچیدگی به چشم می</w:t>
      </w:r>
      <w:r w:rsidRPr="00904882">
        <w:rPr>
          <w:rFonts w:hint="cs"/>
          <w:rtl/>
          <w:lang w:bidi="fa-IR"/>
        </w:rPr>
        <w:softHyphen/>
        <w:t>خورد، لذا چنانکه زرکشی معتقد</w:t>
      </w:r>
      <w:r w:rsidR="00D075C0" w:rsidRPr="00904882">
        <w:rPr>
          <w:rFonts w:hint="cs"/>
          <w:rtl/>
          <w:lang w:bidi="fa-IR"/>
        </w:rPr>
        <w:t>است</w:t>
      </w:r>
      <w:r w:rsidRPr="00904882">
        <w:rPr>
          <w:rFonts w:hint="cs"/>
          <w:rtl/>
          <w:lang w:bidi="fa-IR"/>
        </w:rPr>
        <w:t>، نیاز به افزودن آن به تعریف وجود دارد. (الایات البینات 3/167).</w:t>
      </w:r>
    </w:p>
    <w:p w:rsidR="00CE62BA" w:rsidRPr="00904882" w:rsidRDefault="00CE62BA" w:rsidP="003C1748">
      <w:pPr>
        <w:spacing w:line="288" w:lineRule="auto"/>
        <w:ind w:firstLine="206"/>
        <w:rPr>
          <w:rFonts w:hint="cs"/>
          <w:rtl/>
          <w:lang w:bidi="fa-IR"/>
        </w:rPr>
      </w:pPr>
      <w:r w:rsidRPr="00904882">
        <w:rPr>
          <w:rFonts w:hint="cs"/>
          <w:rtl/>
          <w:lang w:bidi="fa-IR"/>
        </w:rPr>
        <w:t>و ناگزیر حافظ ابن حجر در کتاب «فتح الباری 13/191» سنت را چنین تعریف کرده: آنچه از پیامبر خدا اعم از گفتارها، کردارها، تاییدات و قصدهای قلبی، صادر گشته است.</w:t>
      </w:r>
    </w:p>
    <w:p w:rsidR="00CE62BA" w:rsidRPr="00904882" w:rsidRDefault="00CE62BA" w:rsidP="003C1748">
      <w:pPr>
        <w:spacing w:line="288" w:lineRule="auto"/>
        <w:ind w:firstLine="206"/>
        <w:rPr>
          <w:rFonts w:hint="cs"/>
          <w:rtl/>
          <w:lang w:bidi="fa-IR"/>
        </w:rPr>
      </w:pPr>
      <w:r w:rsidRPr="00904882">
        <w:rPr>
          <w:rFonts w:hint="cs"/>
          <w:rtl/>
          <w:lang w:bidi="fa-IR"/>
        </w:rPr>
        <w:t>دیگر افعال قلبی همچون: اعتقادها و اراده</w:t>
      </w:r>
      <w:r w:rsidRPr="00904882">
        <w:rPr>
          <w:rFonts w:hint="cs"/>
          <w:rtl/>
          <w:lang w:bidi="fa-IR"/>
        </w:rPr>
        <w:softHyphen/>
        <w:t>ها مانند تاییدات و قصدهای قلبی</w:t>
      </w:r>
      <w:r w:rsidRPr="00904882">
        <w:rPr>
          <w:rFonts w:hint="cs"/>
          <w:rtl/>
          <w:lang w:bidi="fa-IR"/>
        </w:rPr>
        <w:softHyphen/>
        <w:t>اند. ابن قاسم می</w:t>
      </w:r>
      <w:r w:rsidRPr="00904882">
        <w:rPr>
          <w:rFonts w:hint="cs"/>
          <w:rtl/>
          <w:lang w:bidi="fa-IR"/>
        </w:rPr>
        <w:softHyphen/>
        <w:t>گوید: و اما اعتقادات و علوم در حقیقت جزو افعال محسوب نمی</w:t>
      </w:r>
      <w:r w:rsidRPr="00904882">
        <w:rPr>
          <w:rFonts w:hint="cs"/>
          <w:rtl/>
          <w:lang w:bidi="fa-IR"/>
        </w:rPr>
        <w:softHyphen/>
        <w:t>گردند ب</w:t>
      </w:r>
      <w:r w:rsidR="003C1748">
        <w:rPr>
          <w:rFonts w:hint="cs"/>
          <w:rtl/>
          <w:lang w:bidi="fa-IR"/>
        </w:rPr>
        <w:t>لکه گاهی افعال به شمار می</w:t>
      </w:r>
      <w:r w:rsidR="003C1748">
        <w:rPr>
          <w:rFonts w:hint="cs"/>
          <w:rtl/>
          <w:lang w:bidi="fa-IR"/>
        </w:rPr>
        <w:softHyphen/>
        <w:t>آیند.</w:t>
      </w:r>
      <w:r w:rsidR="003C1748">
        <w:rPr>
          <w:rStyle w:val="a3"/>
          <w:rtl/>
          <w:lang w:bidi="fa-IR"/>
        </w:rPr>
        <w:footnoteReference w:id="108"/>
      </w:r>
    </w:p>
    <w:p w:rsidR="00CE62BA" w:rsidRPr="00904882" w:rsidRDefault="00CE62BA" w:rsidP="004308B5">
      <w:pPr>
        <w:spacing w:line="288" w:lineRule="auto"/>
        <w:ind w:firstLine="206"/>
        <w:rPr>
          <w:rFonts w:hint="cs"/>
          <w:rtl/>
          <w:lang w:bidi="fa-IR"/>
        </w:rPr>
      </w:pPr>
      <w:r w:rsidRPr="00904882">
        <w:rPr>
          <w:rFonts w:hint="cs"/>
          <w:rtl/>
          <w:lang w:bidi="fa-IR"/>
        </w:rPr>
        <w:t>البته این وقتی</w:t>
      </w:r>
      <w:r w:rsidR="00D075C0" w:rsidRPr="00904882">
        <w:rPr>
          <w:rFonts w:hint="cs"/>
          <w:rtl/>
          <w:lang w:bidi="fa-IR"/>
        </w:rPr>
        <w:t xml:space="preserve"> است</w:t>
      </w:r>
      <w:r w:rsidRPr="00904882">
        <w:rPr>
          <w:rFonts w:hint="cs"/>
          <w:rtl/>
          <w:lang w:bidi="fa-IR"/>
        </w:rPr>
        <w:t xml:space="preserve"> که آن را جزو مقوله</w:t>
      </w:r>
      <w:r w:rsidRPr="00904882">
        <w:rPr>
          <w:rFonts w:hint="cs"/>
          <w:rtl/>
          <w:lang w:bidi="fa-IR"/>
        </w:rPr>
        <w:softHyphen/>
        <w:t>ی کیف به حساب آوریم؛ و اما اگر آن را داخل چارچوب مقوله</w:t>
      </w:r>
      <w:r w:rsidRPr="00904882">
        <w:rPr>
          <w:rFonts w:hint="cs"/>
          <w:rtl/>
          <w:lang w:bidi="fa-IR"/>
        </w:rPr>
        <w:softHyphen/>
        <w:t>ی فعل کنیم مساله روشن است.</w:t>
      </w:r>
    </w:p>
    <w:p w:rsidR="00CE62BA" w:rsidRPr="00904882" w:rsidRDefault="00CE62BA" w:rsidP="003C1748">
      <w:pPr>
        <w:spacing w:line="288" w:lineRule="auto"/>
        <w:ind w:firstLine="206"/>
        <w:rPr>
          <w:rFonts w:hint="cs"/>
          <w:rtl/>
          <w:lang w:bidi="fa-IR"/>
        </w:rPr>
      </w:pPr>
      <w:r w:rsidRPr="00904882">
        <w:rPr>
          <w:rFonts w:hint="cs"/>
          <w:rtl/>
          <w:lang w:bidi="fa-IR"/>
        </w:rPr>
        <w:t>و بدان که: شیخ الاسلام در حاشیه</w:t>
      </w:r>
      <w:r w:rsidRPr="00904882">
        <w:rPr>
          <w:rFonts w:hint="cs"/>
          <w:rtl/>
          <w:lang w:bidi="fa-IR"/>
        </w:rPr>
        <w:softHyphen/>
        <w:t>ی خود بر شرح جمع الجوامع، به نقل از: الایات البینات 2/167، افعال را شامل صفات نیز دانسته است ولی انتقادهایی متوجه او شده است که: اولاً: صفات در اصطلاح اصولیان جزو سنت به شمار نمی</w:t>
      </w:r>
      <w:r w:rsidRPr="00904882">
        <w:rPr>
          <w:rFonts w:hint="cs"/>
          <w:rtl/>
          <w:lang w:bidi="fa-IR"/>
        </w:rPr>
        <w:softHyphen/>
        <w:t>آید؛ و تنها در اصطلاح محدثان است زیر مجموعه</w:t>
      </w:r>
      <w:r w:rsidRPr="00904882">
        <w:rPr>
          <w:rFonts w:hint="cs"/>
          <w:rtl/>
          <w:lang w:bidi="fa-IR"/>
        </w:rPr>
        <w:softHyphen/>
        <w:t>ی سنت قرار می</w:t>
      </w:r>
      <w:r w:rsidRPr="00904882">
        <w:rPr>
          <w:rFonts w:hint="cs"/>
          <w:rtl/>
          <w:lang w:bidi="fa-IR"/>
        </w:rPr>
        <w:softHyphen/>
        <w:t>گیرد</w:t>
      </w:r>
      <w:r w:rsidR="003C1748">
        <w:rPr>
          <w:rFonts w:hint="cs"/>
          <w:rtl/>
          <w:lang w:bidi="fa-IR"/>
        </w:rPr>
        <w:t>.</w:t>
      </w:r>
      <w:r w:rsidR="003C1748">
        <w:rPr>
          <w:rStyle w:val="a3"/>
          <w:rtl/>
          <w:lang w:bidi="fa-IR"/>
        </w:rPr>
        <w:footnoteReference w:id="109"/>
      </w:r>
    </w:p>
    <w:p w:rsidR="00CE62BA" w:rsidRPr="00904882" w:rsidRDefault="00CE62BA" w:rsidP="003C1748">
      <w:pPr>
        <w:spacing w:line="288" w:lineRule="auto"/>
        <w:ind w:firstLine="206"/>
        <w:rPr>
          <w:rFonts w:hint="cs"/>
          <w:rtl/>
          <w:lang w:bidi="fa-IR"/>
        </w:rPr>
      </w:pPr>
      <w:r w:rsidRPr="00904882">
        <w:rPr>
          <w:rFonts w:hint="cs"/>
          <w:rtl/>
          <w:lang w:bidi="fa-IR"/>
        </w:rPr>
        <w:t>ثانیاً: درست نیست افعال را شامل آنها کرد</w:t>
      </w:r>
      <w:r w:rsidR="003C1748">
        <w:rPr>
          <w:rFonts w:hint="cs"/>
          <w:rtl/>
          <w:lang w:bidi="fa-IR"/>
        </w:rPr>
        <w:t>.</w:t>
      </w:r>
      <w:r w:rsidR="003C1748">
        <w:rPr>
          <w:rStyle w:val="a3"/>
          <w:rtl/>
          <w:lang w:bidi="fa-IR"/>
        </w:rPr>
        <w:footnoteReference w:id="110"/>
      </w:r>
      <w:r w:rsidRPr="00904882">
        <w:rPr>
          <w:rFonts w:hint="cs"/>
          <w:rtl/>
          <w:lang w:bidi="fa-IR"/>
        </w:rPr>
        <w:t xml:space="preserve"> پس هر گاه سنت در اصطلاح محدثان تعریف</w:t>
      </w:r>
      <w:r w:rsidR="00D075C0" w:rsidRPr="00904882">
        <w:rPr>
          <w:rFonts w:hint="cs"/>
          <w:rtl/>
          <w:lang w:bidi="fa-IR"/>
        </w:rPr>
        <w:t xml:space="preserve"> شد</w:t>
      </w:r>
      <w:r w:rsidR="003C1748">
        <w:rPr>
          <w:rFonts w:hint="cs"/>
          <w:rtl/>
          <w:lang w:bidi="fa-IR"/>
        </w:rPr>
        <w:t xml:space="preserve"> </w:t>
      </w:r>
      <w:r w:rsidR="00D075C0" w:rsidRPr="00904882">
        <w:rPr>
          <w:rFonts w:hint="cs"/>
          <w:rtl/>
          <w:lang w:bidi="fa-IR"/>
        </w:rPr>
        <w:t>باید</w:t>
      </w:r>
      <w:r w:rsidRPr="00904882">
        <w:rPr>
          <w:rFonts w:hint="cs"/>
          <w:rtl/>
          <w:lang w:bidi="fa-IR"/>
        </w:rPr>
        <w:t xml:space="preserve"> بر آن نص گذاشت.</w:t>
      </w:r>
    </w:p>
    <w:p w:rsidR="00CE62BA" w:rsidRPr="00904882" w:rsidRDefault="00CE62BA" w:rsidP="004308B5">
      <w:pPr>
        <w:spacing w:line="288" w:lineRule="auto"/>
        <w:ind w:firstLine="206"/>
        <w:rPr>
          <w:rFonts w:hint="cs"/>
          <w:rtl/>
          <w:lang w:bidi="fa-IR"/>
        </w:rPr>
      </w:pPr>
      <w:r w:rsidRPr="00904882">
        <w:rPr>
          <w:rFonts w:hint="cs"/>
          <w:rtl/>
          <w:lang w:bidi="fa-IR"/>
        </w:rPr>
        <w:t>اکثر نویسندگان چیزی بر جمله</w:t>
      </w:r>
      <w:r w:rsidRPr="00904882">
        <w:rPr>
          <w:rFonts w:hint="cs"/>
          <w:rtl/>
          <w:lang w:bidi="fa-IR"/>
        </w:rPr>
        <w:softHyphen/>
        <w:t>ی «ما صدر عن الرسول» نیفزوده</w:t>
      </w:r>
      <w:r w:rsidRPr="00904882">
        <w:rPr>
          <w:rFonts w:hint="cs"/>
          <w:rtl/>
          <w:lang w:bidi="fa-IR"/>
        </w:rPr>
        <w:softHyphen/>
        <w:t>اند؛ ولی عده</w:t>
      </w:r>
      <w:r w:rsidRPr="00904882">
        <w:rPr>
          <w:rFonts w:hint="cs"/>
          <w:rtl/>
          <w:lang w:bidi="fa-IR"/>
        </w:rPr>
        <w:softHyphen/>
        <w:t>ای قیود دیگری اضافه نموده</w:t>
      </w:r>
      <w:r w:rsidRPr="00904882">
        <w:rPr>
          <w:rFonts w:hint="cs"/>
          <w:rtl/>
          <w:lang w:bidi="fa-IR"/>
        </w:rPr>
        <w:softHyphen/>
        <w:t>اند که درباره</w:t>
      </w:r>
      <w:r w:rsidRPr="00904882">
        <w:rPr>
          <w:rFonts w:hint="cs"/>
          <w:rtl/>
          <w:lang w:bidi="fa-IR"/>
        </w:rPr>
        <w:softHyphen/>
        <w:t>ی یک</w:t>
      </w:r>
      <w:r w:rsidR="00D075C0" w:rsidRPr="00904882">
        <w:rPr>
          <w:rFonts w:hint="cs"/>
          <w:rtl/>
          <w:lang w:bidi="fa-IR"/>
        </w:rPr>
        <w:t>ا</w:t>
      </w:r>
      <w:r w:rsidRPr="00904882">
        <w:rPr>
          <w:rFonts w:hint="cs"/>
          <w:rtl/>
          <w:lang w:bidi="fa-IR"/>
        </w:rPr>
        <w:t>یک آنها صحبت می</w:t>
      </w:r>
      <w:r w:rsidRPr="00904882">
        <w:rPr>
          <w:rFonts w:hint="cs"/>
          <w:rtl/>
          <w:lang w:bidi="fa-IR"/>
        </w:rPr>
        <w:softHyphen/>
        <w:t>کنیم.</w:t>
      </w:r>
    </w:p>
    <w:p w:rsidR="00CE62BA" w:rsidRPr="00904882" w:rsidRDefault="00CE62BA" w:rsidP="004308B5">
      <w:pPr>
        <w:spacing w:line="288" w:lineRule="auto"/>
        <w:ind w:firstLine="206"/>
        <w:rPr>
          <w:rFonts w:hint="cs"/>
          <w:rtl/>
          <w:lang w:bidi="fa-IR"/>
        </w:rPr>
      </w:pPr>
      <w:r w:rsidRPr="00904882">
        <w:rPr>
          <w:rFonts w:hint="cs"/>
          <w:rtl/>
          <w:lang w:bidi="fa-IR"/>
        </w:rPr>
        <w:t>قید اول: نباید صادر شده از جمله</w:t>
      </w:r>
      <w:r w:rsidRPr="00904882">
        <w:rPr>
          <w:rtl/>
          <w:lang w:bidi="fa-IR"/>
        </w:rPr>
        <w:softHyphen/>
      </w:r>
      <w:r w:rsidRPr="00904882">
        <w:rPr>
          <w:rFonts w:hint="cs"/>
          <w:rtl/>
          <w:lang w:bidi="fa-IR"/>
        </w:rPr>
        <w:t xml:space="preserve"> امور طبیعی مانند: ایستادن، نشستن، آشامیدن و نوشیدن باشد.</w:t>
      </w:r>
    </w:p>
    <w:p w:rsidR="00CE62BA" w:rsidRPr="00904882" w:rsidRDefault="00CE62BA" w:rsidP="003C1748">
      <w:pPr>
        <w:spacing w:line="288" w:lineRule="auto"/>
        <w:ind w:firstLine="206"/>
        <w:rPr>
          <w:rFonts w:hint="cs"/>
          <w:rtl/>
          <w:lang w:bidi="fa-IR"/>
        </w:rPr>
      </w:pPr>
      <w:r w:rsidRPr="00904882">
        <w:rPr>
          <w:rFonts w:hint="cs"/>
          <w:rtl/>
          <w:lang w:bidi="fa-IR"/>
        </w:rPr>
        <w:t>این قید را دو شارح «التحریر» افزوده</w:t>
      </w:r>
      <w:r w:rsidRPr="00904882">
        <w:rPr>
          <w:rFonts w:hint="cs"/>
          <w:rtl/>
          <w:lang w:bidi="fa-IR"/>
        </w:rPr>
        <w:softHyphen/>
        <w:t>اند</w:t>
      </w:r>
      <w:r w:rsidR="003C1748">
        <w:rPr>
          <w:rFonts w:hint="cs"/>
          <w:rtl/>
          <w:lang w:bidi="fa-IR"/>
        </w:rPr>
        <w:t>.</w:t>
      </w:r>
      <w:r w:rsidR="003C1748">
        <w:rPr>
          <w:rStyle w:val="a3"/>
          <w:rtl/>
          <w:lang w:bidi="fa-IR"/>
        </w:rPr>
        <w:footnoteReference w:id="111"/>
      </w:r>
    </w:p>
    <w:p w:rsidR="00CE62BA" w:rsidRPr="00904882" w:rsidRDefault="00CE62BA" w:rsidP="003C1748">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التقریر گمان برده: کمال بدان اشاره نکرده چون معلوم است. صاحب التیسیر می</w:t>
      </w:r>
      <w:r w:rsidRPr="00904882">
        <w:rPr>
          <w:rFonts w:hint="cs"/>
          <w:rtl/>
          <w:lang w:bidi="fa-IR"/>
        </w:rPr>
        <w:softHyphen/>
        <w:t>گوید: به این دلیل آن را اضافه نکرده چون مشخص است که سنت جزو ادله</w:t>
      </w:r>
      <w:r w:rsidRPr="00904882">
        <w:rPr>
          <w:rFonts w:hint="cs"/>
          <w:rtl/>
          <w:lang w:bidi="fa-IR"/>
        </w:rPr>
        <w:softHyphen/>
        <w:t>ی شرعی است در حالی که امور طبیعی جزو ادله به شمار نمی</w:t>
      </w:r>
      <w:r w:rsidRPr="00904882">
        <w:rPr>
          <w:rFonts w:hint="cs"/>
          <w:rtl/>
          <w:lang w:bidi="fa-IR"/>
        </w:rPr>
        <w:softHyphen/>
        <w:t>آید و همچنین ابن کمال پاشا در کتاب: تغییر التنقیح و شرح آن ـ 142، صفی</w:t>
      </w:r>
      <w:r w:rsidRPr="00904882">
        <w:rPr>
          <w:rFonts w:hint="cs"/>
          <w:rtl/>
          <w:lang w:bidi="fa-IR"/>
        </w:rPr>
        <w:softHyphen/>
        <w:t xml:space="preserve">الدین بغدادی حنبلی در قواعد الاصول ـ 91، </w:t>
      </w:r>
      <w:r w:rsidR="003C1748">
        <w:rPr>
          <w:rStyle w:val="a3"/>
          <w:rtl/>
          <w:lang w:bidi="fa-IR"/>
        </w:rPr>
        <w:footnoteReference w:id="112"/>
      </w:r>
      <w:r w:rsidRPr="00904882">
        <w:rPr>
          <w:rFonts w:hint="cs"/>
          <w:rtl/>
          <w:lang w:bidi="fa-IR"/>
        </w:rPr>
        <w:t xml:space="preserve"> بهاءالدین عاملی شیعه مذهب در الزب</w:t>
      </w:r>
      <w:r w:rsidR="00D075C0" w:rsidRPr="00904882">
        <w:rPr>
          <w:rFonts w:hint="cs"/>
          <w:rtl/>
          <w:lang w:bidi="fa-IR"/>
        </w:rPr>
        <w:t>د</w:t>
      </w:r>
      <w:r w:rsidRPr="00904882">
        <w:rPr>
          <w:rFonts w:hint="cs"/>
          <w:rtl/>
          <w:lang w:bidi="fa-IR"/>
        </w:rPr>
        <w:t xml:space="preserve"> ـ 52 و نراقی شیعه مذهب در تجرید الاصول ـ 47 قید مزبور را افزوده</w:t>
      </w:r>
      <w:r w:rsidRPr="00904882">
        <w:rPr>
          <w:rFonts w:hint="cs"/>
          <w:rtl/>
          <w:lang w:bidi="fa-IR"/>
        </w:rPr>
        <w:softHyphen/>
        <w:t>اند.</w:t>
      </w:r>
    </w:p>
    <w:p w:rsidR="003C1748" w:rsidRDefault="003C1748" w:rsidP="003C1748">
      <w:pPr>
        <w:spacing w:line="288" w:lineRule="auto"/>
        <w:ind w:firstLine="206"/>
        <w:rPr>
          <w:rFonts w:hint="cs"/>
          <w:rtl/>
          <w:lang w:bidi="fa-IR"/>
        </w:rPr>
      </w:pPr>
      <w:r>
        <w:rPr>
          <w:rFonts w:hint="cs"/>
          <w:rtl/>
          <w:lang w:bidi="fa-IR"/>
        </w:rPr>
        <w:t>گاهی صاحب «</w:t>
      </w:r>
      <w:r w:rsidRPr="003C1748">
        <w:rPr>
          <w:rFonts w:ascii="Lotus Linotype" w:hAnsi="Lotus Linotype" w:cs="Lotus Linotype"/>
          <w:rtl/>
          <w:lang w:bidi="fa-IR"/>
        </w:rPr>
        <w:t>حجة الله البالغة</w:t>
      </w:r>
      <w:r w:rsidR="00CE62BA" w:rsidRPr="00904882">
        <w:rPr>
          <w:rFonts w:hint="cs"/>
          <w:rtl/>
          <w:lang w:bidi="fa-IR"/>
        </w:rPr>
        <w:t>» نیز با آنان موافقت می</w:t>
      </w:r>
      <w:r w:rsidR="00CE62BA" w:rsidRPr="00904882">
        <w:rPr>
          <w:rFonts w:hint="cs"/>
          <w:rtl/>
          <w:lang w:bidi="fa-IR"/>
        </w:rPr>
        <w:softHyphen/>
        <w:t>کند گرچه سخنانش در غیر تعریف سنت است؛ بلکه گاهی با اخراج اموری دیگر از محدوده</w:t>
      </w:r>
      <w:r w:rsidR="00CE62BA" w:rsidRPr="00904882">
        <w:rPr>
          <w:rFonts w:hint="cs"/>
          <w:rtl/>
          <w:lang w:bidi="fa-IR"/>
        </w:rPr>
        <w:softHyphen/>
        <w:t>ی سنت از آنان هم پیشی می</w:t>
      </w:r>
      <w:r w:rsidR="00CE62BA" w:rsidRPr="00904882">
        <w:rPr>
          <w:rFonts w:hint="cs"/>
          <w:rtl/>
          <w:lang w:bidi="fa-IR"/>
        </w:rPr>
        <w:softHyphen/>
        <w:t>گیرد. آنجا که می</w:t>
      </w:r>
      <w:r w:rsidR="00CE62BA" w:rsidRPr="00904882">
        <w:rPr>
          <w:rFonts w:hint="cs"/>
          <w:rtl/>
          <w:lang w:bidi="fa-IR"/>
        </w:rPr>
        <w:softHyphen/>
        <w:t>گوید</w:t>
      </w:r>
      <w:r>
        <w:rPr>
          <w:rStyle w:val="a3"/>
          <w:rtl/>
          <w:lang w:bidi="fa-IR"/>
        </w:rPr>
        <w:footnoteReference w:id="113"/>
      </w:r>
      <w:r w:rsidR="00CE62BA" w:rsidRPr="00904882">
        <w:rPr>
          <w:rFonts w:hint="cs"/>
          <w:rtl/>
          <w:lang w:bidi="fa-IR"/>
        </w:rPr>
        <w:t>: آنچه از پیامبر روایت شده دو گونه است: 1ـ آنچه در چارچوب رسالت می</w:t>
      </w:r>
      <w:r w:rsidR="00CE62BA" w:rsidRPr="00904882">
        <w:rPr>
          <w:rFonts w:hint="cs"/>
          <w:rtl/>
          <w:lang w:bidi="fa-IR"/>
        </w:rPr>
        <w:softHyphen/>
        <w:t>گنجد مانند اینکه خداوند می</w:t>
      </w:r>
      <w:r w:rsidR="00CE62BA" w:rsidRPr="00904882">
        <w:rPr>
          <w:rFonts w:hint="cs"/>
          <w:rtl/>
          <w:lang w:bidi="fa-IR"/>
        </w:rPr>
        <w:softHyphen/>
        <w:t>فرماید:</w:t>
      </w:r>
    </w:p>
    <w:p w:rsidR="003C1748" w:rsidRPr="003C1748" w:rsidRDefault="003C1748" w:rsidP="003C1748">
      <w:pPr>
        <w:spacing w:line="288" w:lineRule="auto"/>
        <w:ind w:firstLine="206"/>
        <w:rPr>
          <w:rFonts w:ascii="Arial" w:hAnsi="Arial" w:cs="Arial" w:hint="cs"/>
          <w:color w:val="000000"/>
          <w:sz w:val="25"/>
          <w:szCs w:val="25"/>
          <w:rtl/>
        </w:rPr>
      </w:pPr>
      <w:r w:rsidRPr="003C1748">
        <w:rPr>
          <w:rFonts w:ascii="QCF_BSML" w:hAnsi="QCF_BSML" w:cs="QCF_BSML"/>
          <w:color w:val="000000"/>
          <w:sz w:val="30"/>
          <w:szCs w:val="30"/>
          <w:rtl/>
        </w:rPr>
        <w:t xml:space="preserve">ﭽ </w:t>
      </w:r>
      <w:r w:rsidRPr="003C1748">
        <w:rPr>
          <w:rFonts w:ascii="QCF_P546" w:hAnsi="QCF_P546" w:cs="QCF_P546"/>
          <w:color w:val="000000"/>
          <w:sz w:val="30"/>
          <w:szCs w:val="30"/>
          <w:rtl/>
        </w:rPr>
        <w:t>ﮠ  ﮡ  ﮢ  ﮣ  ﮤ   ﮥ    ﮦ  ﮧ</w:t>
      </w:r>
      <w:r w:rsidRPr="003C1748">
        <w:rPr>
          <w:rFonts w:ascii="QCF_P546" w:hAnsi="QCF_P546" w:cs="QCF_P546"/>
          <w:color w:val="0000A5"/>
          <w:sz w:val="30"/>
          <w:szCs w:val="30"/>
          <w:rtl/>
        </w:rPr>
        <w:t>ﮨ</w:t>
      </w:r>
      <w:r w:rsidRPr="003C1748">
        <w:rPr>
          <w:rFonts w:ascii="QCF_P546" w:hAnsi="QCF_P546" w:cs="QCF_P546"/>
          <w:color w:val="000000"/>
          <w:sz w:val="30"/>
          <w:szCs w:val="30"/>
          <w:rtl/>
        </w:rPr>
        <w:t xml:space="preserve">  ﮩ  ﮪ</w:t>
      </w:r>
      <w:r w:rsidRPr="003C1748">
        <w:rPr>
          <w:rFonts w:ascii="QCF_P546" w:hAnsi="QCF_P546" w:cs="QCF_P546"/>
          <w:color w:val="0000A5"/>
          <w:sz w:val="30"/>
          <w:szCs w:val="30"/>
          <w:rtl/>
        </w:rPr>
        <w:t>ﮫ</w:t>
      </w:r>
      <w:r w:rsidRPr="003C1748">
        <w:rPr>
          <w:rFonts w:ascii="QCF_P546" w:hAnsi="QCF_P546" w:cs="QCF_P546"/>
          <w:color w:val="000000"/>
          <w:sz w:val="30"/>
          <w:szCs w:val="30"/>
          <w:rtl/>
        </w:rPr>
        <w:t xml:space="preserve">  ﮬ     ﮭ  ﮮ  ﮯ  ﮰ   </w:t>
      </w:r>
      <w:r w:rsidRPr="003C1748">
        <w:rPr>
          <w:rFonts w:ascii="QCF_BSML" w:hAnsi="QCF_BSML" w:cs="QCF_BSML"/>
          <w:color w:val="000000"/>
          <w:sz w:val="30"/>
          <w:szCs w:val="30"/>
          <w:rtl/>
        </w:rPr>
        <w:t>ﭼ</w:t>
      </w:r>
      <w:r w:rsidRPr="003C1748">
        <w:rPr>
          <w:rFonts w:ascii="QCF_BSML" w:hAnsi="QCF_BSML" w:cs="QCF_BSML" w:hint="cs"/>
          <w:color w:val="000000"/>
          <w:sz w:val="30"/>
          <w:szCs w:val="30"/>
          <w:rtl/>
        </w:rPr>
        <w:t xml:space="preserve">        </w:t>
      </w:r>
      <w:r>
        <w:rPr>
          <w:rFonts w:ascii="QCF_BSML" w:hAnsi="QCF_BSML" w:cs="QCF_BSML" w:hint="cs"/>
          <w:color w:val="000000"/>
          <w:sz w:val="30"/>
          <w:szCs w:val="30"/>
          <w:rtl/>
        </w:rPr>
        <w:t xml:space="preserve">       </w:t>
      </w:r>
      <w:r w:rsidRPr="003C1748">
        <w:rPr>
          <w:rFonts w:ascii="Arial" w:hAnsi="Arial" w:cs="Arial"/>
          <w:color w:val="000000"/>
          <w:sz w:val="16"/>
          <w:szCs w:val="16"/>
          <w:rtl/>
        </w:rPr>
        <w:t xml:space="preserve"> </w:t>
      </w:r>
      <w:r w:rsidRPr="003C1748">
        <w:rPr>
          <w:rFonts w:ascii="Arial" w:hAnsi="Arial" w:cs="Arial"/>
          <w:color w:val="000000"/>
          <w:sz w:val="25"/>
          <w:szCs w:val="25"/>
          <w:rtl/>
        </w:rPr>
        <w:t>الحشر: ٧</w:t>
      </w:r>
    </w:p>
    <w:p w:rsidR="003C1748" w:rsidRDefault="003C1748" w:rsidP="003C1748">
      <w:pPr>
        <w:spacing w:line="288" w:lineRule="auto"/>
        <w:ind w:firstLine="206"/>
        <w:rPr>
          <w:rFonts w:hint="cs"/>
          <w:rtl/>
          <w:lang w:bidi="fa-IR"/>
        </w:rPr>
      </w:pPr>
      <w:r>
        <w:rPr>
          <w:rFonts w:ascii="Arial" w:hAnsi="Arial" w:cs="Arial"/>
          <w:color w:val="000000"/>
          <w:sz w:val="27"/>
          <w:szCs w:val="27"/>
        </w:rPr>
        <w:t xml:space="preserve"> </w:t>
      </w:r>
      <w:r w:rsidR="00CE62BA" w:rsidRPr="00904882">
        <w:rPr>
          <w:rFonts w:hint="cs"/>
          <w:rtl/>
          <w:lang w:bidi="fa-IR"/>
        </w:rPr>
        <w:t xml:space="preserve">چیزهایی که پیغمبر برای شما آورده اجرا کنید و از چیزهایی که شما را از آن باز داشته است دست بکشید) </w:t>
      </w:r>
    </w:p>
    <w:p w:rsidR="00CE62BA" w:rsidRPr="00904882" w:rsidRDefault="00CE62BA" w:rsidP="003C1748">
      <w:pPr>
        <w:spacing w:line="288" w:lineRule="auto"/>
        <w:ind w:firstLine="206"/>
        <w:rPr>
          <w:rFonts w:hint="cs"/>
          <w:rtl/>
          <w:lang w:bidi="fa-IR"/>
        </w:rPr>
      </w:pPr>
      <w:r w:rsidRPr="00904882">
        <w:rPr>
          <w:rFonts w:hint="cs"/>
          <w:rtl/>
          <w:lang w:bidi="fa-IR"/>
        </w:rPr>
        <w:t xml:space="preserve"> امور زیر از این نوع می</w:t>
      </w:r>
      <w:r w:rsidRPr="00904882">
        <w:rPr>
          <w:rFonts w:hint="cs"/>
          <w:rtl/>
          <w:lang w:bidi="fa-IR"/>
        </w:rPr>
        <w:softHyphen/>
        <w:t>باشد: علوم مربوط به آخرت، شگفتیهای ملکوت، قوانین مربوط به عادات و بهره</w:t>
      </w:r>
      <w:r w:rsidRPr="00904882">
        <w:rPr>
          <w:rFonts w:hint="cs"/>
          <w:rtl/>
          <w:lang w:bidi="fa-IR"/>
        </w:rPr>
        <w:softHyphen/>
        <w:t>وریها، حکمتها و مصلحتهای مطلق که زمان و چارچوبش را تعیین نکرده است مانند: بیان اخلاق نیکو و پسندیده و نقطه مقابلش، کردارهای شایسته و صفات برجسته.</w:t>
      </w:r>
    </w:p>
    <w:p w:rsidR="00CE62BA" w:rsidRPr="00904882" w:rsidRDefault="00CE62BA" w:rsidP="004308B5">
      <w:pPr>
        <w:spacing w:line="288" w:lineRule="auto"/>
        <w:ind w:firstLine="206"/>
        <w:rPr>
          <w:rFonts w:hint="cs"/>
          <w:rtl/>
          <w:lang w:bidi="fa-IR"/>
        </w:rPr>
      </w:pPr>
      <w:r w:rsidRPr="00904882">
        <w:rPr>
          <w:rFonts w:hint="cs"/>
          <w:rtl/>
          <w:lang w:bidi="fa-IR"/>
        </w:rPr>
        <w:t>2ـ آنچه از محدوده</w:t>
      </w:r>
      <w:r w:rsidRPr="00904882">
        <w:rPr>
          <w:rFonts w:hint="cs"/>
          <w:rtl/>
          <w:lang w:bidi="fa-IR"/>
        </w:rPr>
        <w:softHyphen/>
        <w:t>ی تبلیغ رسالت خارج است اینکه می</w:t>
      </w:r>
      <w:r w:rsidRPr="00904882">
        <w:rPr>
          <w:rFonts w:hint="cs"/>
          <w:rtl/>
          <w:lang w:bidi="fa-IR"/>
        </w:rPr>
        <w:softHyphen/>
        <w:t xml:space="preserve">فرماید: من </w:t>
      </w:r>
      <w:r w:rsidR="00E051A0" w:rsidRPr="00904882">
        <w:rPr>
          <w:rFonts w:hint="cs"/>
          <w:rtl/>
          <w:lang w:bidi="fa-IR"/>
        </w:rPr>
        <w:t>نیز همچون شما</w:t>
      </w:r>
      <w:r w:rsidRPr="00904882">
        <w:rPr>
          <w:rFonts w:hint="cs"/>
          <w:rtl/>
          <w:lang w:bidi="fa-IR"/>
        </w:rPr>
        <w:t xml:space="preserve"> انسانی هستم، هر گاه شما را درباره</w:t>
      </w:r>
      <w:r w:rsidRPr="00904882">
        <w:rPr>
          <w:rFonts w:hint="cs"/>
          <w:rtl/>
          <w:lang w:bidi="fa-IR"/>
        </w:rPr>
        <w:softHyphen/>
        <w:t xml:space="preserve">ی دینتان به چیزی دستور دادم آن را </w:t>
      </w:r>
      <w:r w:rsidR="00E051A0" w:rsidRPr="00904882">
        <w:rPr>
          <w:rFonts w:hint="cs"/>
          <w:rtl/>
          <w:lang w:bidi="fa-IR"/>
        </w:rPr>
        <w:t>بپذیر</w:t>
      </w:r>
      <w:r w:rsidR="003C1748">
        <w:rPr>
          <w:rFonts w:hint="cs"/>
          <w:rtl/>
          <w:lang w:bidi="fa-IR"/>
        </w:rPr>
        <w:t>ی</w:t>
      </w:r>
      <w:r w:rsidR="00E051A0" w:rsidRPr="00904882">
        <w:rPr>
          <w:rFonts w:hint="cs"/>
          <w:rtl/>
          <w:lang w:bidi="fa-IR"/>
        </w:rPr>
        <w:t>د</w:t>
      </w:r>
      <w:r w:rsidRPr="00904882">
        <w:rPr>
          <w:rFonts w:hint="cs"/>
          <w:rtl/>
          <w:lang w:bidi="fa-IR"/>
        </w:rPr>
        <w:t>؛ ولی هر گاه در امور مربوط به رأی خود شما را فرمان دادم بدانید که من هم یک انسان هستم</w:t>
      </w:r>
      <w:r w:rsidR="00E051A0" w:rsidRPr="00904882">
        <w:rPr>
          <w:rFonts w:hint="cs"/>
          <w:rtl/>
          <w:lang w:bidi="fa-IR"/>
        </w:rPr>
        <w:t>؛</w:t>
      </w:r>
      <w:r w:rsidRPr="00904882">
        <w:rPr>
          <w:rFonts w:hint="cs"/>
          <w:rtl/>
          <w:lang w:bidi="fa-IR"/>
        </w:rPr>
        <w:t xml:space="preserve"> و یا راجع به گرده افشانی درختان خرما ـ فرمود: من چیزی پنداشتم؛ و مرا</w:t>
      </w:r>
      <w:r w:rsidR="00D075C0" w:rsidRPr="00904882">
        <w:rPr>
          <w:rFonts w:hint="cs"/>
          <w:rtl/>
          <w:lang w:bidi="fa-IR"/>
        </w:rPr>
        <w:t>باپنداشت</w:t>
      </w:r>
      <w:r w:rsidRPr="00904882">
        <w:rPr>
          <w:rFonts w:hint="cs"/>
          <w:rtl/>
          <w:lang w:bidi="fa-IR"/>
        </w:rPr>
        <w:t xml:space="preserve"> و گمان مواخذه نکنید؛ ولی هر گاه درباره</w:t>
      </w:r>
      <w:r w:rsidRPr="00904882">
        <w:rPr>
          <w:rFonts w:hint="cs"/>
          <w:rtl/>
          <w:lang w:bidi="fa-IR"/>
        </w:rPr>
        <w:softHyphen/>
        <w:t xml:space="preserve">ی خداوند با شما صحبت کردم آن را </w:t>
      </w:r>
      <w:r w:rsidR="00E051A0" w:rsidRPr="00904882">
        <w:rPr>
          <w:rFonts w:hint="cs"/>
          <w:rtl/>
          <w:lang w:bidi="fa-IR"/>
        </w:rPr>
        <w:t>قبول کنید</w:t>
      </w:r>
      <w:r w:rsidRPr="00904882">
        <w:rPr>
          <w:rFonts w:hint="cs"/>
          <w:rtl/>
          <w:lang w:bidi="fa-IR"/>
        </w:rPr>
        <w:t xml:space="preserve"> چون من قطعاً بر خدا دروغ نمی</w:t>
      </w:r>
      <w:r w:rsidRPr="00904882">
        <w:rPr>
          <w:rFonts w:hint="cs"/>
          <w:rtl/>
          <w:lang w:bidi="fa-IR"/>
        </w:rPr>
        <w:softHyphen/>
        <w:t>بندم</w:t>
      </w:r>
      <w:r w:rsidR="00D075C0" w:rsidRPr="00904882">
        <w:rPr>
          <w:rFonts w:hint="cs"/>
          <w:rtl/>
          <w:lang w:bidi="fa-IR"/>
        </w:rPr>
        <w:t>،</w:t>
      </w:r>
      <w:r w:rsidRPr="00904882">
        <w:rPr>
          <w:rFonts w:hint="cs"/>
          <w:rtl/>
          <w:lang w:bidi="fa-IR"/>
        </w:rPr>
        <w:t xml:space="preserve"> امور زیر از این نوع به حساب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دستورات پزشکی، دستور پیامبر به استفاده از سیاه دانه، آنچه پیامبر خدا از باب عادت انجام داده نه عبادت و بر حس</w:t>
      </w:r>
      <w:r w:rsidR="00D075C0" w:rsidRPr="00904882">
        <w:rPr>
          <w:rFonts w:hint="cs"/>
          <w:rtl/>
          <w:lang w:bidi="fa-IR"/>
        </w:rPr>
        <w:t>ب</w:t>
      </w:r>
      <w:r w:rsidRPr="00904882">
        <w:rPr>
          <w:rFonts w:hint="cs"/>
          <w:rtl/>
          <w:lang w:bidi="fa-IR"/>
        </w:rPr>
        <w:t xml:space="preserve"> اتفاق بوده است نه از روی قصد و تصمیم</w:t>
      </w:r>
      <w:r w:rsidR="00E051A0" w:rsidRPr="00904882">
        <w:rPr>
          <w:rFonts w:hint="cs"/>
          <w:rtl/>
          <w:lang w:bidi="fa-IR"/>
        </w:rPr>
        <w:t>،</w:t>
      </w:r>
      <w:r w:rsidRPr="00904882">
        <w:rPr>
          <w:rFonts w:hint="cs"/>
          <w:rtl/>
          <w:lang w:bidi="fa-IR"/>
        </w:rPr>
        <w:t xml:space="preserve"> و سخنانی که </w:t>
      </w:r>
      <w:r w:rsidR="00E051A0" w:rsidRPr="00904882">
        <w:rPr>
          <w:rFonts w:hint="cs"/>
          <w:rtl/>
          <w:lang w:bidi="fa-IR"/>
        </w:rPr>
        <w:t>ه</w:t>
      </w:r>
      <w:r w:rsidRPr="00904882">
        <w:rPr>
          <w:rFonts w:hint="cs"/>
          <w:rtl/>
          <w:lang w:bidi="fa-IR"/>
        </w:rPr>
        <w:t>مانند قومش بدان پرداخته است مانند ماجرای «ام زرع» و «خرافه» این گفته</w:t>
      </w:r>
      <w:r w:rsidRPr="00904882">
        <w:rPr>
          <w:rFonts w:hint="cs"/>
          <w:rtl/>
          <w:lang w:bidi="fa-IR"/>
        </w:rPr>
        <w:softHyphen/>
        <w:t>ی زیدبن ثابت هم از این قبیل است؛ وقتی که عده</w:t>
      </w:r>
      <w:r w:rsidRPr="00904882">
        <w:rPr>
          <w:rFonts w:hint="cs"/>
          <w:rtl/>
          <w:lang w:bidi="fa-IR"/>
        </w:rPr>
        <w:softHyphen/>
        <w:t xml:space="preserve">ی پیش او رفتند و گفتند: احادیث رسول الله </w:t>
      </w:r>
      <w:r w:rsidR="00E051A0" w:rsidRPr="00904882">
        <w:rPr>
          <w:rFonts w:hint="cs"/>
          <w:lang w:bidi="fa-IR"/>
        </w:rPr>
        <w:sym w:font="AGA Arabesque" w:char="F072"/>
      </w:r>
      <w:r w:rsidR="00E051A0" w:rsidRPr="00904882">
        <w:rPr>
          <w:rFonts w:hint="cs"/>
          <w:rtl/>
          <w:lang w:bidi="fa-IR"/>
        </w:rPr>
        <w:t xml:space="preserve"> </w:t>
      </w:r>
      <w:r w:rsidRPr="00904882">
        <w:rPr>
          <w:rFonts w:hint="cs"/>
          <w:rtl/>
          <w:lang w:bidi="fa-IR"/>
        </w:rPr>
        <w:t>را بر ایمان بازگو کن گفت: من همسایه</w:t>
      </w:r>
      <w:r w:rsidRPr="00904882">
        <w:rPr>
          <w:rFonts w:hint="cs"/>
          <w:rtl/>
          <w:lang w:bidi="fa-IR"/>
        </w:rPr>
        <w:softHyphen/>
        <w:t>اش بودم هر گاه وحی بر او فرود می</w:t>
      </w:r>
      <w:r w:rsidRPr="00904882">
        <w:rPr>
          <w:rFonts w:hint="cs"/>
          <w:rtl/>
          <w:lang w:bidi="fa-IR"/>
        </w:rPr>
        <w:softHyphen/>
        <w:t>آمد دنبالم می</w:t>
      </w:r>
      <w:r w:rsidRPr="00904882">
        <w:rPr>
          <w:rFonts w:hint="cs"/>
          <w:rtl/>
          <w:lang w:bidi="fa-IR"/>
        </w:rPr>
        <w:softHyphen/>
        <w:t>فرستاد و من هم برایش می</w:t>
      </w:r>
      <w:r w:rsidRPr="00904882">
        <w:rPr>
          <w:rFonts w:hint="cs"/>
          <w:rtl/>
          <w:lang w:bidi="fa-IR"/>
        </w:rPr>
        <w:softHyphen/>
        <w:t>نوشتم؛ ما هر گاه راجع به دنیا، آخرت و غذا و خوراکیها صحبت می</w:t>
      </w:r>
      <w:r w:rsidRPr="00904882">
        <w:rPr>
          <w:rFonts w:hint="cs"/>
          <w:rtl/>
          <w:lang w:bidi="fa-IR"/>
        </w:rPr>
        <w:softHyphen/>
        <w:t>کردیم همراه ما به اظهار نظر می</w:t>
      </w:r>
      <w:r w:rsidRPr="00904882">
        <w:rPr>
          <w:rFonts w:hint="cs"/>
          <w:rtl/>
          <w:lang w:bidi="fa-IR"/>
        </w:rPr>
        <w:softHyphen/>
        <w:t>پرداخت؛ همه</w:t>
      </w:r>
      <w:r w:rsidRPr="00904882">
        <w:rPr>
          <w:rFonts w:hint="cs"/>
          <w:rtl/>
          <w:lang w:bidi="fa-IR"/>
        </w:rPr>
        <w:softHyphen/>
        <w:t>ی اینها را از پیامبر برایتان نقل می</w:t>
      </w:r>
      <w:r w:rsidRPr="00904882">
        <w:rPr>
          <w:rFonts w:hint="cs"/>
          <w:rtl/>
          <w:lang w:bidi="fa-IR"/>
        </w:rPr>
        <w:softHyphen/>
        <w:t>کنم.</w:t>
      </w:r>
    </w:p>
    <w:p w:rsidR="00CE62BA" w:rsidRPr="00904882" w:rsidRDefault="00CE62BA" w:rsidP="003C1748">
      <w:pPr>
        <w:spacing w:line="288" w:lineRule="auto"/>
        <w:ind w:firstLine="206"/>
        <w:rPr>
          <w:rFonts w:hint="cs"/>
          <w:rtl/>
          <w:lang w:bidi="fa-IR"/>
        </w:rPr>
      </w:pPr>
      <w:r w:rsidRPr="00904882">
        <w:rPr>
          <w:rFonts w:hint="cs"/>
          <w:rtl/>
          <w:lang w:bidi="fa-IR"/>
        </w:rPr>
        <w:t>و همچنین آنچه هدف از آن مصلحتی جزئی بوده نه اینکه جزو امور ضروری</w:t>
      </w:r>
      <w:r w:rsidR="00E051A0" w:rsidRPr="00904882">
        <w:rPr>
          <w:rFonts w:hint="cs"/>
          <w:rtl/>
          <w:lang w:bidi="fa-IR"/>
        </w:rPr>
        <w:t xml:space="preserve"> و</w:t>
      </w:r>
      <w:r w:rsidRPr="00904882">
        <w:rPr>
          <w:rFonts w:hint="cs"/>
          <w:rtl/>
          <w:lang w:bidi="fa-IR"/>
        </w:rPr>
        <w:t xml:space="preserve"> برای همه</w:t>
      </w:r>
      <w:r w:rsidRPr="00904882">
        <w:rPr>
          <w:rFonts w:hint="cs"/>
          <w:rtl/>
          <w:lang w:bidi="fa-IR"/>
        </w:rPr>
        <w:softHyphen/>
        <w:t>ی افراد امت باشد مانند: دستوراتی که خلیفه صادر می</w:t>
      </w:r>
      <w:r w:rsidRPr="00904882">
        <w:rPr>
          <w:rFonts w:hint="cs"/>
          <w:rtl/>
          <w:lang w:bidi="fa-IR"/>
        </w:rPr>
        <w:softHyphen/>
        <w:t>کرد از قبیل: تجهیز لشکر و تعیین شعار و نشانه</w:t>
      </w:r>
      <w:r w:rsidRPr="00904882">
        <w:rPr>
          <w:rFonts w:hint="cs"/>
          <w:rtl/>
          <w:lang w:bidi="fa-IR"/>
        </w:rPr>
        <w:softHyphen/>
        <w:t>ها. اکثر احکام همچون: «هر که سربازی از صفوف دشمن را از پای در آورد غنیمتش ازآن اوست» از این دسته محسوب می</w:t>
      </w:r>
      <w:r w:rsidRPr="00904882">
        <w:rPr>
          <w:rFonts w:hint="cs"/>
          <w:rtl/>
          <w:lang w:bidi="fa-IR"/>
        </w:rPr>
        <w:softHyphen/>
        <w:t xml:space="preserve">گردد و نیز  حکم و داوری ویژه؛ که شواهد و سوگندها در آن مورد اعتبار است و خطاب به علی </w:t>
      </w:r>
      <w:r w:rsidR="003C1748">
        <w:rPr>
          <w:rFonts w:hint="cs"/>
          <w:lang w:bidi="fa-IR"/>
        </w:rPr>
        <w:sym w:font="AGA Arabesque" w:char="F074"/>
      </w:r>
      <w:r w:rsidR="003C1748">
        <w:rPr>
          <w:rFonts w:hint="cs"/>
          <w:rtl/>
          <w:lang w:bidi="fa-IR"/>
        </w:rPr>
        <w:t xml:space="preserve"> </w:t>
      </w:r>
      <w:r w:rsidRPr="00904882">
        <w:rPr>
          <w:rFonts w:hint="cs"/>
          <w:rtl/>
          <w:lang w:bidi="fa-IR"/>
        </w:rPr>
        <w:t>فرمود: حاضر چیزی را می</w:t>
      </w:r>
      <w:r w:rsidRPr="00904882">
        <w:rPr>
          <w:rFonts w:hint="cs"/>
          <w:rtl/>
          <w:lang w:bidi="fa-IR"/>
        </w:rPr>
        <w:softHyphen/>
        <w:t>بیند که غائب توان مشاهده</w:t>
      </w:r>
      <w:r w:rsidRPr="00904882">
        <w:rPr>
          <w:rFonts w:hint="cs"/>
          <w:rtl/>
          <w:lang w:bidi="fa-IR"/>
        </w:rPr>
        <w:softHyphen/>
        <w:t>اش را ندارد.</w:t>
      </w:r>
    </w:p>
    <w:p w:rsidR="00CE62BA" w:rsidRPr="00904882" w:rsidRDefault="00CE62BA" w:rsidP="004308B5">
      <w:pPr>
        <w:spacing w:line="288" w:lineRule="auto"/>
        <w:ind w:firstLine="206"/>
        <w:rPr>
          <w:rFonts w:hint="cs"/>
          <w:rtl/>
          <w:lang w:bidi="fa-IR"/>
        </w:rPr>
      </w:pPr>
      <w:r w:rsidRPr="00904882">
        <w:rPr>
          <w:rFonts w:hint="cs"/>
          <w:rtl/>
          <w:lang w:bidi="fa-IR"/>
        </w:rPr>
        <w:t>از سخنان ولی الله دهلوی چنین برداشت می</w:t>
      </w:r>
      <w:r w:rsidRPr="00904882">
        <w:rPr>
          <w:rFonts w:hint="cs"/>
          <w:rtl/>
          <w:lang w:bidi="fa-IR"/>
        </w:rPr>
        <w:softHyphen/>
        <w:t>شود که: بخش دوم ـ با همه</w:t>
      </w:r>
      <w:r w:rsidRPr="00904882">
        <w:rPr>
          <w:rFonts w:hint="cs"/>
          <w:rtl/>
          <w:lang w:bidi="fa-IR"/>
        </w:rPr>
        <w:softHyphen/>
        <w:t>ی نوعهایش ـ بر حکمی شرعی دلالت ندارد چرا که ویژگی تبلیغ رسالت را از آن منتفی دانست.</w:t>
      </w:r>
    </w:p>
    <w:p w:rsidR="004547C6" w:rsidRDefault="00CE62BA" w:rsidP="004308B5">
      <w:pPr>
        <w:spacing w:line="288" w:lineRule="auto"/>
        <w:ind w:firstLine="206"/>
        <w:rPr>
          <w:rFonts w:hint="cs"/>
          <w:rtl/>
          <w:lang w:bidi="fa-IR"/>
        </w:rPr>
      </w:pPr>
      <w:r w:rsidRPr="00904882">
        <w:rPr>
          <w:rFonts w:hint="cs"/>
          <w:rtl/>
          <w:lang w:bidi="fa-IR"/>
        </w:rPr>
        <w:t>البته خارج کردن امور طبیعی از محدوده</w:t>
      </w:r>
      <w:r w:rsidRPr="00904882">
        <w:rPr>
          <w:rFonts w:hint="cs"/>
          <w:rtl/>
          <w:lang w:bidi="fa-IR"/>
        </w:rPr>
        <w:softHyphen/>
        <w:t>ی سنت جای شگفت و سرسام آورتر آن است که برخی ادعای آشکاری این موضوع می</w:t>
      </w:r>
      <w:r w:rsidRPr="00904882">
        <w:rPr>
          <w:rFonts w:hint="cs"/>
          <w:rtl/>
          <w:lang w:bidi="fa-IR"/>
        </w:rPr>
        <w:softHyphen/>
        <w:t>کنند در حالی که پیشوایان و دانشمندان معتبر راجع به آن سکوت اختیار کرده و از محدوده</w:t>
      </w:r>
      <w:r w:rsidRPr="00904882">
        <w:rPr>
          <w:rFonts w:hint="cs"/>
          <w:rtl/>
          <w:lang w:bidi="fa-IR"/>
        </w:rPr>
        <w:softHyphen/>
        <w:t>ی سنت خارجش ننموده</w:t>
      </w:r>
      <w:r w:rsidRPr="00904882">
        <w:rPr>
          <w:rFonts w:hint="cs"/>
          <w:rtl/>
          <w:lang w:bidi="fa-IR"/>
        </w:rPr>
        <w:softHyphen/>
      </w:r>
      <w:r w:rsidRPr="00904882">
        <w:rPr>
          <w:rtl/>
          <w:lang w:bidi="fa-IR"/>
        </w:rPr>
        <w:softHyphen/>
      </w:r>
      <w:r w:rsidRPr="00904882">
        <w:rPr>
          <w:rFonts w:hint="cs"/>
          <w:rtl/>
          <w:lang w:bidi="fa-IR"/>
        </w:rPr>
        <w:t xml:space="preserve">اند. من </w:t>
      </w:r>
      <w:r w:rsidR="00D075C0" w:rsidRPr="00904882">
        <w:rPr>
          <w:rFonts w:hint="cs"/>
          <w:rtl/>
          <w:lang w:bidi="fa-IR"/>
        </w:rPr>
        <w:t>نم</w:t>
      </w:r>
      <w:r w:rsidRPr="00904882">
        <w:rPr>
          <w:rFonts w:hint="cs"/>
          <w:rtl/>
          <w:lang w:bidi="fa-IR"/>
        </w:rPr>
        <w:t>ی</w:t>
      </w:r>
      <w:r w:rsidRPr="00904882">
        <w:rPr>
          <w:rFonts w:hint="cs"/>
          <w:rtl/>
          <w:lang w:bidi="fa-IR"/>
        </w:rPr>
        <w:softHyphen/>
        <w:t>دانم چرا و به چه علت این عده آنها را خارج کرده</w:t>
      </w:r>
      <w:r w:rsidRPr="00904882">
        <w:rPr>
          <w:rFonts w:hint="cs"/>
          <w:rtl/>
          <w:lang w:bidi="fa-IR"/>
        </w:rPr>
        <w:softHyphen/>
        <w:t>اند؟ آیا به این دلیل بوده که حکمی شرعی بر آنها مترتب نمی</w:t>
      </w:r>
      <w:r w:rsidRPr="00904882">
        <w:rPr>
          <w:rFonts w:hint="cs"/>
          <w:rtl/>
          <w:lang w:bidi="fa-IR"/>
        </w:rPr>
        <w:softHyphen/>
        <w:t>شود؟ چطور چنین چیزی ممکن است حال آنکه امور طبیعی از جمله</w:t>
      </w:r>
      <w:r w:rsidRPr="00904882">
        <w:rPr>
          <w:rFonts w:hint="cs"/>
          <w:rtl/>
          <w:lang w:bidi="fa-IR"/>
        </w:rPr>
        <w:softHyphen/>
        <w:t xml:space="preserve">ی افعال اختیاری </w:t>
      </w:r>
      <w:r w:rsidR="00E051A0" w:rsidRPr="00904882">
        <w:rPr>
          <w:rFonts w:hint="cs"/>
          <w:rtl/>
          <w:lang w:bidi="fa-IR"/>
        </w:rPr>
        <w:t xml:space="preserve">و </w:t>
      </w:r>
      <w:r w:rsidRPr="00904882">
        <w:rPr>
          <w:rFonts w:hint="cs"/>
          <w:rtl/>
          <w:lang w:bidi="fa-IR"/>
        </w:rPr>
        <w:t>کسبی است، و هر گونه فعل اختیار صادره از سوی مکلف نیز باید حکمی شرعی اعم از وجوب یا ندب، یا مباح، یا کراهت و یا حرمت بدان تعلق گیرد. کردارهای طبیعی پیامبر هم از این قاعده مستثنی نیست پس باید یکی از احکام پنجگانه بر او نیز مترتب شود. این حکم به دلیل معصوم بودنش کراهت و حرمت و به دلیل فقدان وسیله بودنش جهت تقرب به خدا وجوب و ندب نیست پس جز مباح بودن چیزی باقی نمی</w:t>
      </w:r>
      <w:r w:rsidRPr="00904882">
        <w:rPr>
          <w:rFonts w:hint="cs"/>
          <w:rtl/>
          <w:lang w:bidi="fa-IR"/>
        </w:rPr>
        <w:softHyphen/>
        <w:t xml:space="preserve">ماند که </w:t>
      </w:r>
      <w:r w:rsidR="00D075C0" w:rsidRPr="00904882">
        <w:rPr>
          <w:rFonts w:hint="cs"/>
          <w:rtl/>
          <w:lang w:bidi="fa-IR"/>
        </w:rPr>
        <w:t xml:space="preserve">آن </w:t>
      </w:r>
      <w:r w:rsidRPr="00904882">
        <w:rPr>
          <w:rFonts w:hint="cs"/>
          <w:rtl/>
          <w:lang w:bidi="fa-IR"/>
        </w:rPr>
        <w:t>هم حکمی شرعی تلقی می</w:t>
      </w:r>
      <w:r w:rsidRPr="00904882">
        <w:rPr>
          <w:rFonts w:hint="cs"/>
          <w:rtl/>
          <w:lang w:bidi="fa-IR"/>
        </w:rPr>
        <w:softHyphen/>
        <w:t>شود. بنابراین فعل طبیعی صادره از پیامبر نیز بر حکمی شرعی دلالت می</w:t>
      </w:r>
      <w:r w:rsidRPr="00904882">
        <w:rPr>
          <w:rFonts w:hint="cs"/>
          <w:rtl/>
          <w:lang w:bidi="fa-IR"/>
        </w:rPr>
        <w:softHyphen/>
        <w:t>کند که اباحه است در حق او و بلکه در حق ما هم اباحه می</w:t>
      </w:r>
      <w:r w:rsidRPr="00904882">
        <w:rPr>
          <w:rFonts w:hint="cs"/>
          <w:rtl/>
          <w:lang w:bidi="fa-IR"/>
        </w:rPr>
        <w:softHyphen/>
        <w:t>باشد به دلیل آیه</w:t>
      </w:r>
      <w:r w:rsidRPr="00904882">
        <w:rPr>
          <w:rFonts w:hint="cs"/>
          <w:rtl/>
          <w:lang w:bidi="fa-IR"/>
        </w:rPr>
        <w:softHyphen/>
        <w:t>ی</w:t>
      </w:r>
      <w:r w:rsidR="004547C6" w:rsidRPr="00904882">
        <w:rPr>
          <w:rFonts w:hint="cs"/>
          <w:rtl/>
          <w:lang w:bidi="fa-IR"/>
        </w:rPr>
        <w:t>:</w:t>
      </w:r>
    </w:p>
    <w:p w:rsidR="00E76674" w:rsidRPr="003C1748" w:rsidRDefault="00E76674" w:rsidP="003C1748">
      <w:pPr>
        <w:spacing w:line="288" w:lineRule="auto"/>
        <w:ind w:firstLine="206"/>
        <w:rPr>
          <w:rFonts w:hint="cs"/>
          <w:sz w:val="18"/>
          <w:szCs w:val="18"/>
          <w:rtl/>
        </w:rPr>
      </w:pPr>
      <w:r w:rsidRPr="003C1748">
        <w:rPr>
          <w:rFonts w:ascii="QCF_BSML" w:hAnsi="QCF_BSML" w:cs="QCF_BSML"/>
          <w:color w:val="000000"/>
          <w:sz w:val="31"/>
          <w:szCs w:val="31"/>
          <w:rtl/>
        </w:rPr>
        <w:t xml:space="preserve">ﭽ </w:t>
      </w:r>
      <w:r w:rsidRPr="003C1748">
        <w:rPr>
          <w:rFonts w:ascii="QCF_P420" w:hAnsi="QCF_P420" w:cs="QCF_P420"/>
          <w:color w:val="000000"/>
          <w:sz w:val="31"/>
          <w:szCs w:val="31"/>
          <w:rtl/>
        </w:rPr>
        <w:t xml:space="preserve">ﯯ  ﯰﯱ  ﯲ  ﯳ  ﯴ  ﯵ   ﯶ  ﯷ     ﯸ ﯹ  ﯺ  ﯻ  ﯼﯽ  ﯾ  ﯿ          ﰀ   </w:t>
      </w:r>
      <w:r w:rsidRPr="003C1748">
        <w:rPr>
          <w:rFonts w:ascii="QCF_BSML" w:hAnsi="QCF_BSML" w:cs="QCF_BSML"/>
          <w:color w:val="000000"/>
          <w:sz w:val="31"/>
          <w:szCs w:val="31"/>
          <w:rtl/>
        </w:rPr>
        <w:t>ﭼ</w:t>
      </w:r>
      <w:r w:rsidRPr="003C1748">
        <w:rPr>
          <w:rFonts w:ascii="Arial" w:hAnsi="Arial" w:cs="Arial"/>
          <w:color w:val="000000"/>
          <w:sz w:val="4"/>
          <w:szCs w:val="4"/>
          <w:rtl/>
        </w:rPr>
        <w:t xml:space="preserve"> </w:t>
      </w:r>
      <w:r w:rsidRPr="003C1748">
        <w:rPr>
          <w:rFonts w:ascii="Arial" w:hAnsi="Arial" w:cs="Arial" w:hint="cs"/>
          <w:sz w:val="17"/>
          <w:szCs w:val="17"/>
          <w:rtl/>
        </w:rPr>
        <w:t xml:space="preserve">            </w:t>
      </w:r>
      <w:r w:rsidRPr="003C1748">
        <w:rPr>
          <w:rFonts w:ascii="Arial" w:hAnsi="Arial" w:cs="Arial" w:hint="cs"/>
          <w:sz w:val="29"/>
          <w:szCs w:val="29"/>
          <w:rtl/>
        </w:rPr>
        <w:t>(</w:t>
      </w:r>
      <w:r w:rsidRPr="003C1748">
        <w:rPr>
          <w:rFonts w:ascii="Arial" w:hAnsi="Arial" w:cs="Arial"/>
          <w:sz w:val="29"/>
          <w:szCs w:val="29"/>
          <w:rtl/>
        </w:rPr>
        <w:t>الأحزاب: ٢١</w:t>
      </w:r>
      <w:r w:rsidRPr="003C1748">
        <w:rPr>
          <w:rFonts w:ascii="Arial" w:hAnsi="Arial" w:cs="Arial" w:hint="cs"/>
          <w:sz w:val="29"/>
          <w:szCs w:val="29"/>
          <w:rtl/>
        </w:rPr>
        <w:t>)</w:t>
      </w:r>
    </w:p>
    <w:p w:rsidR="00001D85" w:rsidRDefault="00001D85" w:rsidP="004308B5">
      <w:pPr>
        <w:spacing w:line="288" w:lineRule="auto"/>
        <w:ind w:firstLine="206"/>
        <w:rPr>
          <w:rFonts w:hint="cs"/>
          <w:rtl/>
          <w:lang w:bidi="fa-IR"/>
        </w:rPr>
      </w:pPr>
      <w:r w:rsidRPr="00001D85">
        <w:rPr>
          <w:rtl/>
          <w:lang w:bidi="fa-IR"/>
        </w:rPr>
        <w:t>سرمشق و الگوي زيبائي در ( شيوه پندار و گفتار و كردار ) پيغمبر خدا براي شما است . براي كساني كه ( داراي سه ويژگي باشند : ) اميد به خدا داشته ، و جوياي قيامت باشند ، و خداي را بسيار ياد كنند .</w:t>
      </w:r>
    </w:p>
    <w:p w:rsidR="00CE62BA" w:rsidRPr="00904882" w:rsidRDefault="00CE62BA" w:rsidP="004308B5">
      <w:pPr>
        <w:spacing w:line="288" w:lineRule="auto"/>
        <w:ind w:firstLine="206"/>
        <w:rPr>
          <w:rFonts w:hint="cs"/>
          <w:rtl/>
          <w:lang w:bidi="fa-IR"/>
        </w:rPr>
      </w:pPr>
      <w:r w:rsidRPr="00904882">
        <w:rPr>
          <w:rFonts w:hint="cs"/>
          <w:rtl/>
          <w:lang w:bidi="fa-IR"/>
        </w:rPr>
        <w:t>همه</w:t>
      </w:r>
      <w:r w:rsidRPr="00904882">
        <w:rPr>
          <w:rFonts w:hint="cs"/>
          <w:rtl/>
          <w:lang w:bidi="fa-IR"/>
        </w:rPr>
        <w:softHyphen/>
        <w:t xml:space="preserve">ی نویسندگان ـ از جمله شارحان التحریر ـ اتفاق نظر دارند </w:t>
      </w:r>
      <w:r w:rsidR="00E051A0" w:rsidRPr="00904882">
        <w:rPr>
          <w:rFonts w:hint="cs"/>
          <w:rtl/>
          <w:lang w:bidi="fa-IR"/>
        </w:rPr>
        <w:t xml:space="preserve">که </w:t>
      </w:r>
      <w:r w:rsidRPr="00904882">
        <w:rPr>
          <w:rFonts w:hint="cs"/>
          <w:rtl/>
          <w:lang w:bidi="fa-IR"/>
        </w:rPr>
        <w:t>کردارهای طبیعی در حق پیامبر و امتش بر مباح بودن دلالت می</w:t>
      </w:r>
      <w:r w:rsidRPr="00904882">
        <w:rPr>
          <w:rFonts w:hint="cs"/>
          <w:rtl/>
          <w:lang w:bidi="fa-IR"/>
        </w:rPr>
        <w:softHyphen/>
        <w:t>نماید</w:t>
      </w:r>
      <w:r w:rsidR="00E051A0" w:rsidRPr="00904882">
        <w:rPr>
          <w:rFonts w:hint="cs"/>
          <w:rtl/>
          <w:lang w:bidi="fa-IR"/>
        </w:rPr>
        <w:t>،</w:t>
      </w:r>
      <w:r w:rsidRPr="00904882">
        <w:rPr>
          <w:rFonts w:hint="cs"/>
          <w:rtl/>
          <w:lang w:bidi="fa-IR"/>
        </w:rPr>
        <w:t xml:space="preserve"> و اتفاق بر آن </w:t>
      </w:r>
      <w:r w:rsidR="00E051A0" w:rsidRPr="00904882">
        <w:rPr>
          <w:rFonts w:hint="cs"/>
          <w:rtl/>
          <w:lang w:bidi="fa-IR"/>
        </w:rPr>
        <w:t xml:space="preserve">نیز </w:t>
      </w:r>
      <w:r w:rsidRPr="00904882">
        <w:rPr>
          <w:rFonts w:hint="cs"/>
          <w:rtl/>
          <w:lang w:bidi="fa-IR"/>
        </w:rPr>
        <w:t>از ائمه</w:t>
      </w:r>
      <w:r w:rsidRPr="00904882">
        <w:rPr>
          <w:rFonts w:hint="cs"/>
          <w:rtl/>
          <w:lang w:bidi="fa-IR"/>
        </w:rPr>
        <w:softHyphen/>
        <w:t xml:space="preserve">ی پیشین نقل </w:t>
      </w:r>
      <w:r w:rsidR="00E051A0" w:rsidRPr="00904882">
        <w:rPr>
          <w:rFonts w:hint="cs"/>
          <w:rtl/>
          <w:lang w:bidi="fa-IR"/>
        </w:rPr>
        <w:t>شده است</w:t>
      </w:r>
      <w:r w:rsidRPr="00904882">
        <w:rPr>
          <w:rFonts w:hint="cs"/>
          <w:rtl/>
          <w:lang w:bidi="fa-IR"/>
        </w:rPr>
        <w:t>.</w:t>
      </w:r>
    </w:p>
    <w:p w:rsidR="00CE62BA" w:rsidRPr="00904882" w:rsidRDefault="00CE62BA" w:rsidP="00001D85">
      <w:pPr>
        <w:spacing w:line="288" w:lineRule="auto"/>
        <w:ind w:firstLine="206"/>
        <w:rPr>
          <w:rFonts w:hint="cs"/>
          <w:rtl/>
          <w:lang w:bidi="fa-IR"/>
        </w:rPr>
      </w:pPr>
      <w:r w:rsidRPr="00904882">
        <w:rPr>
          <w:rFonts w:hint="cs"/>
          <w:rtl/>
          <w:lang w:bidi="fa-IR"/>
        </w:rPr>
        <w:t xml:space="preserve">یا به این دلیل بوده که به گمان ایشان اباحه </w:t>
      </w:r>
      <w:r w:rsidR="00430C1D" w:rsidRPr="00904882">
        <w:rPr>
          <w:rFonts w:hint="cs"/>
          <w:rtl/>
          <w:lang w:bidi="fa-IR"/>
        </w:rPr>
        <w:t>ب</w:t>
      </w:r>
      <w:r w:rsidRPr="00904882">
        <w:rPr>
          <w:rFonts w:hint="cs"/>
          <w:rtl/>
          <w:lang w:bidi="fa-IR"/>
        </w:rPr>
        <w:t>ه عنوان حکمی شرعی قلمداد نمی</w:t>
      </w:r>
      <w:r w:rsidRPr="00904882">
        <w:rPr>
          <w:rFonts w:hint="cs"/>
          <w:rtl/>
          <w:lang w:bidi="fa-IR"/>
        </w:rPr>
        <w:softHyphen/>
        <w:t>شود؟ و این نیز صحیح نیست</w:t>
      </w:r>
      <w:r w:rsidR="007D0B98" w:rsidRPr="00904882">
        <w:rPr>
          <w:rFonts w:hint="cs"/>
          <w:rtl/>
          <w:lang w:bidi="fa-IR"/>
        </w:rPr>
        <w:t>،</w:t>
      </w:r>
      <w:r w:rsidRPr="00904882">
        <w:rPr>
          <w:rFonts w:hint="cs"/>
          <w:rtl/>
          <w:lang w:bidi="fa-IR"/>
        </w:rPr>
        <w:t xml:space="preserve"> چه اصولیان بر شرعی بودن آن اجماع دارند</w:t>
      </w:r>
      <w:r w:rsidR="007D0B98" w:rsidRPr="00904882">
        <w:rPr>
          <w:rFonts w:hint="cs"/>
          <w:rtl/>
          <w:lang w:bidi="fa-IR"/>
        </w:rPr>
        <w:t>،</w:t>
      </w:r>
      <w:r w:rsidRPr="00904882">
        <w:rPr>
          <w:rFonts w:hint="cs"/>
          <w:rtl/>
          <w:lang w:bidi="fa-IR"/>
        </w:rPr>
        <w:t xml:space="preserve"> جز گروهی از معتزلیان به این دلیل که اباحه نفی گناه و عقاب در برابر انجام دادن و ندادن آن می</w:t>
      </w:r>
      <w:r w:rsidRPr="00904882">
        <w:rPr>
          <w:rFonts w:hint="cs"/>
          <w:rtl/>
          <w:lang w:bidi="fa-IR"/>
        </w:rPr>
        <w:softHyphen/>
        <w:t>باشد، قائل به عدم شر</w:t>
      </w:r>
      <w:r w:rsidR="00430C1D" w:rsidRPr="00904882">
        <w:rPr>
          <w:rFonts w:hint="cs"/>
          <w:rtl/>
          <w:lang w:bidi="fa-IR"/>
        </w:rPr>
        <w:t>عیت</w:t>
      </w:r>
      <w:r w:rsidRPr="00904882">
        <w:rPr>
          <w:rFonts w:hint="cs"/>
          <w:rtl/>
          <w:lang w:bidi="fa-IR"/>
        </w:rPr>
        <w:t>ش گ</w:t>
      </w:r>
      <w:r w:rsidR="00430C1D" w:rsidRPr="00904882">
        <w:rPr>
          <w:rFonts w:hint="cs"/>
          <w:rtl/>
          <w:lang w:bidi="fa-IR"/>
        </w:rPr>
        <w:t>شته</w:t>
      </w:r>
      <w:r w:rsidRPr="00904882">
        <w:rPr>
          <w:rFonts w:hint="cs"/>
          <w:rtl/>
          <w:lang w:bidi="fa-IR"/>
        </w:rPr>
        <w:softHyphen/>
        <w:t>اند چون به گمان ایشان نفی گناه پیش از شرع ثابت بوده و پس از آن استمرار می</w:t>
      </w:r>
      <w:r w:rsidRPr="00904882">
        <w:rPr>
          <w:rFonts w:hint="cs"/>
          <w:rtl/>
          <w:lang w:bidi="fa-IR"/>
        </w:rPr>
        <w:softHyphen/>
        <w:t>یابد پس حکمی شرعی محسوب نمی</w:t>
      </w:r>
      <w:r w:rsidRPr="00904882">
        <w:rPr>
          <w:rFonts w:hint="cs"/>
          <w:rtl/>
          <w:lang w:bidi="fa-IR"/>
        </w:rPr>
        <w:softHyphen/>
        <w:t>گردد. جمهور علما انکار نمی</w:t>
      </w:r>
      <w:r w:rsidRPr="00904882">
        <w:rPr>
          <w:rFonts w:hint="cs"/>
          <w:rtl/>
          <w:lang w:bidi="fa-IR"/>
        </w:rPr>
        <w:softHyphen/>
        <w:t>کنند که این معنی قبل از ورود شرع ثابت بوده و حکمی</w:t>
      </w:r>
      <w:r w:rsidR="00430C1D" w:rsidRPr="00904882">
        <w:rPr>
          <w:rFonts w:hint="cs"/>
          <w:rtl/>
          <w:lang w:bidi="fa-IR"/>
        </w:rPr>
        <w:t xml:space="preserve"> شرعی</w:t>
      </w:r>
      <w:r w:rsidRPr="00904882">
        <w:rPr>
          <w:rFonts w:hint="cs"/>
          <w:rtl/>
          <w:lang w:bidi="fa-IR"/>
        </w:rPr>
        <w:t xml:space="preserve"> قلمداد نمی</w:t>
      </w:r>
      <w:r w:rsidRPr="00904882">
        <w:rPr>
          <w:rFonts w:hint="cs"/>
          <w:rtl/>
          <w:lang w:bidi="fa-IR"/>
        </w:rPr>
        <w:softHyphen/>
        <w:t>شود ولی ایشان می</w:t>
      </w:r>
      <w:r w:rsidRPr="00904882">
        <w:rPr>
          <w:rFonts w:hint="cs"/>
          <w:rtl/>
          <w:lang w:bidi="fa-IR"/>
        </w:rPr>
        <w:softHyphen/>
        <w:t>گویند: این امر به معنی اباحه</w:t>
      </w:r>
      <w:r w:rsidRPr="00904882">
        <w:rPr>
          <w:rFonts w:hint="cs"/>
          <w:rtl/>
          <w:lang w:bidi="fa-IR"/>
        </w:rPr>
        <w:softHyphen/>
        <w:t>ی</w:t>
      </w:r>
      <w:r w:rsidR="00001D85">
        <w:rPr>
          <w:rFonts w:hint="cs"/>
          <w:rtl/>
          <w:lang w:bidi="fa-IR"/>
        </w:rPr>
        <w:t xml:space="preserve"> شرعی نمی باشد،بلکه اباحه‏</w:t>
      </w:r>
      <w:r w:rsidR="00430C1D" w:rsidRPr="00904882">
        <w:rPr>
          <w:rFonts w:hint="cs"/>
          <w:rtl/>
          <w:lang w:bidi="fa-IR"/>
        </w:rPr>
        <w:t xml:space="preserve">ی شرعی عبارت </w:t>
      </w:r>
      <w:r w:rsidR="007D072B" w:rsidRPr="00904882">
        <w:rPr>
          <w:rFonts w:hint="cs"/>
          <w:rtl/>
          <w:lang w:bidi="fa-IR"/>
        </w:rPr>
        <w:t xml:space="preserve">است </w:t>
      </w:r>
      <w:r w:rsidR="00430C1D" w:rsidRPr="00904882">
        <w:rPr>
          <w:rFonts w:hint="cs"/>
          <w:rtl/>
          <w:lang w:bidi="fa-IR"/>
        </w:rPr>
        <w:t>از:خطاب قانون گذار(خدا)به مخیر بودن</w:t>
      </w:r>
      <w:r w:rsidRPr="00904882">
        <w:rPr>
          <w:rFonts w:hint="cs"/>
          <w:rtl/>
          <w:lang w:bidi="fa-IR"/>
        </w:rPr>
        <w:t xml:space="preserve"> میان انجام و ترک</w:t>
      </w:r>
      <w:r w:rsidR="007D072B" w:rsidRPr="00904882">
        <w:rPr>
          <w:rFonts w:hint="cs"/>
          <w:rtl/>
          <w:lang w:bidi="fa-IR"/>
        </w:rPr>
        <w:t>،</w:t>
      </w:r>
      <w:r w:rsidRPr="00904882">
        <w:rPr>
          <w:rFonts w:hint="cs"/>
          <w:rtl/>
          <w:lang w:bidi="fa-IR"/>
        </w:rPr>
        <w:t xml:space="preserve"> بدون تبدیل و دگرگونی</w:t>
      </w:r>
      <w:r w:rsidR="007D072B" w:rsidRPr="00904882">
        <w:rPr>
          <w:rFonts w:hint="cs"/>
          <w:rtl/>
          <w:lang w:bidi="fa-IR"/>
        </w:rPr>
        <w:t>،</w:t>
      </w:r>
      <w:r w:rsidRPr="00904882">
        <w:rPr>
          <w:rFonts w:hint="cs"/>
          <w:rtl/>
          <w:lang w:bidi="fa-IR"/>
        </w:rPr>
        <w:t xml:space="preserve"> که بدون شک این امر حکمی شرعی به شمار می</w:t>
      </w:r>
      <w:r w:rsidRPr="00904882">
        <w:rPr>
          <w:rFonts w:hint="cs"/>
          <w:rtl/>
          <w:lang w:bidi="fa-IR"/>
        </w:rPr>
        <w:softHyphen/>
        <w:t>آید، و پیش از ورود شرع نیز وجود نداشته است. اگر این گروه در این نکته دقت می</w:t>
      </w:r>
      <w:r w:rsidRPr="00904882">
        <w:rPr>
          <w:rFonts w:hint="cs"/>
          <w:rtl/>
          <w:lang w:bidi="fa-IR"/>
        </w:rPr>
        <w:softHyphen/>
        <w:t>کردند به مخالفت بر نمی</w:t>
      </w:r>
      <w:r w:rsidRPr="00904882">
        <w:rPr>
          <w:rFonts w:hint="cs"/>
          <w:rtl/>
          <w:lang w:bidi="fa-IR"/>
        </w:rPr>
        <w:softHyphen/>
        <w:t>خاستند. پس در حقیقت اختلافی میان آنان وجود ندارد.</w:t>
      </w:r>
      <w:r w:rsidR="00001D85">
        <w:rPr>
          <w:rStyle w:val="a3"/>
          <w:rtl/>
          <w:lang w:bidi="fa-IR"/>
        </w:rPr>
        <w:footnoteReference w:id="114"/>
      </w:r>
      <w:r w:rsidRPr="00904882">
        <w:rPr>
          <w:rFonts w:hint="cs"/>
          <w:rtl/>
          <w:lang w:bidi="fa-IR"/>
        </w:rPr>
        <w:t xml:space="preserve"> بنابراین اباحه حکمی شرعی و نیازمند دلیل است که</w:t>
      </w:r>
      <w:r w:rsidR="00430C1D" w:rsidRPr="00904882">
        <w:rPr>
          <w:rFonts w:hint="cs"/>
          <w:rtl/>
          <w:lang w:bidi="fa-IR"/>
        </w:rPr>
        <w:t xml:space="preserve"> فعل طبیعی</w:t>
      </w:r>
      <w:r w:rsidR="00001D85">
        <w:rPr>
          <w:rFonts w:hint="cs"/>
          <w:rtl/>
          <w:lang w:bidi="fa-IR"/>
        </w:rPr>
        <w:t xml:space="preserve"> صادره از پیامبر</w:t>
      </w:r>
      <w:r w:rsidR="00001D85">
        <w:rPr>
          <w:rFonts w:hint="cs"/>
          <w:lang w:bidi="fa-IR"/>
        </w:rPr>
        <w:sym w:font="AGA Arabesque" w:char="F065"/>
      </w:r>
      <w:r w:rsidR="00001D85">
        <w:rPr>
          <w:rFonts w:hint="cs"/>
          <w:rtl/>
          <w:lang w:bidi="fa-IR"/>
        </w:rPr>
        <w:t xml:space="preserve"> </w:t>
      </w:r>
      <w:r w:rsidRPr="00904882">
        <w:rPr>
          <w:rFonts w:hint="cs"/>
          <w:rtl/>
          <w:lang w:bidi="fa-IR"/>
        </w:rPr>
        <w:t>چنانکه توضیح دادیم ـ بر آن دلالت می</w:t>
      </w:r>
      <w:r w:rsidRPr="00904882">
        <w:rPr>
          <w:rFonts w:hint="cs"/>
          <w:rtl/>
          <w:lang w:bidi="fa-IR"/>
        </w:rPr>
        <w:softHyphen/>
        <w:t xml:space="preserve">کند، پس چطور ممکن است کسی آن را از </w:t>
      </w:r>
      <w:r w:rsidR="00430C1D" w:rsidRPr="00904882">
        <w:rPr>
          <w:rFonts w:hint="cs"/>
          <w:rtl/>
          <w:lang w:bidi="fa-IR"/>
        </w:rPr>
        <w:t>چ</w:t>
      </w:r>
      <w:r w:rsidRPr="00904882">
        <w:rPr>
          <w:rFonts w:hint="cs"/>
          <w:rtl/>
          <w:lang w:bidi="fa-IR"/>
        </w:rPr>
        <w:t>ارچوب سنت خارج کند.</w:t>
      </w:r>
    </w:p>
    <w:p w:rsidR="00CE62BA" w:rsidRPr="00904882" w:rsidRDefault="00CE62BA" w:rsidP="004308B5">
      <w:pPr>
        <w:spacing w:line="288" w:lineRule="auto"/>
        <w:ind w:firstLine="206"/>
        <w:rPr>
          <w:rFonts w:hint="cs"/>
          <w:rtl/>
          <w:lang w:bidi="fa-IR"/>
        </w:rPr>
      </w:pPr>
      <w:r w:rsidRPr="00904882">
        <w:rPr>
          <w:rFonts w:hint="cs"/>
          <w:rtl/>
          <w:lang w:bidi="fa-IR"/>
        </w:rPr>
        <w:t>یا به این علت آن را خارج کرده</w:t>
      </w:r>
      <w:r w:rsidRPr="00904882">
        <w:rPr>
          <w:rFonts w:hint="cs"/>
          <w:rtl/>
          <w:lang w:bidi="fa-IR"/>
        </w:rPr>
        <w:softHyphen/>
        <w:t>اند که چون م</w:t>
      </w:r>
      <w:r w:rsidR="00430C1D" w:rsidRPr="00904882">
        <w:rPr>
          <w:rFonts w:hint="cs"/>
          <w:rtl/>
          <w:lang w:bidi="fa-IR"/>
        </w:rPr>
        <w:t>ع</w:t>
      </w:r>
      <w:r w:rsidRPr="00904882">
        <w:rPr>
          <w:rFonts w:hint="cs"/>
          <w:rtl/>
          <w:lang w:bidi="fa-IR"/>
        </w:rPr>
        <w:t xml:space="preserve">نای سنت (در اصول) همانند معنای فقیهیش بر آنان قاطی شده است؟ چرا که </w:t>
      </w:r>
      <w:r w:rsidR="00430C1D" w:rsidRPr="00904882">
        <w:rPr>
          <w:rFonts w:hint="cs"/>
          <w:rtl/>
          <w:lang w:bidi="fa-IR"/>
        </w:rPr>
        <w:t>م</w:t>
      </w:r>
      <w:r w:rsidRPr="00904882">
        <w:rPr>
          <w:rFonts w:hint="cs"/>
          <w:rtl/>
          <w:lang w:bidi="fa-IR"/>
        </w:rPr>
        <w:t>عنای سنت در فقه به ندب، یا برخی انواع آن و یا بر آنچه به صورت قطعی یا غیر قطعی خواسته شده محدود گشته است و گمان برده</w:t>
      </w:r>
      <w:r w:rsidRPr="00904882">
        <w:rPr>
          <w:rFonts w:hint="cs"/>
          <w:rtl/>
          <w:lang w:bidi="fa-IR"/>
        </w:rPr>
        <w:softHyphen/>
        <w:t>اند سنت در اصول نیز مانند فقه به یکی از آنها محدود شده و بر وجوب یا ندب دلالت می</w:t>
      </w:r>
      <w:r w:rsidRPr="00904882">
        <w:rPr>
          <w:rFonts w:hint="cs"/>
          <w:rtl/>
          <w:lang w:bidi="fa-IR"/>
        </w:rPr>
        <w:softHyphen/>
        <w:t>کند کردار طبیعی که بر هیچکدام از آنها دلالت نمی</w:t>
      </w:r>
      <w:r w:rsidRPr="00904882">
        <w:rPr>
          <w:rFonts w:hint="cs"/>
          <w:rtl/>
          <w:lang w:bidi="fa-IR"/>
        </w:rPr>
        <w:softHyphen/>
        <w:t>کند پس جزو سنتی به شمار نمی</w:t>
      </w:r>
      <w:r w:rsidRPr="00904882">
        <w:rPr>
          <w:rFonts w:hint="cs"/>
          <w:rtl/>
          <w:lang w:bidi="fa-IR"/>
        </w:rPr>
        <w:softHyphen/>
        <w:t>آید که اصلی از اصول احکام است. این پندار اشتباهی صرف است: چون دلیل بودن سنت بدین معنی است که: حکمی از احکام شرعی اعم از وجوب، ندب، اباح</w:t>
      </w:r>
      <w:r w:rsidR="00430C1D" w:rsidRPr="00904882">
        <w:rPr>
          <w:rFonts w:hint="cs"/>
          <w:rtl/>
          <w:lang w:bidi="fa-IR"/>
        </w:rPr>
        <w:t>ه</w:t>
      </w:r>
      <w:r w:rsidRPr="00904882">
        <w:rPr>
          <w:rFonts w:hint="cs"/>
          <w:rtl/>
          <w:lang w:bidi="fa-IR"/>
        </w:rPr>
        <w:t>، کراهت، یا حرمت و یا حکمی وضعی از آن استنباط می</w:t>
      </w:r>
      <w:r w:rsidRPr="00904882">
        <w:rPr>
          <w:rFonts w:hint="cs"/>
          <w:rtl/>
          <w:lang w:bidi="fa-IR"/>
        </w:rPr>
        <w:softHyphen/>
        <w:t xml:space="preserve">شود مانند سایر ادله و هیچ کس گمان نبرده: دلالت سنت را به غیر از اباحه محدود کند؛ اندک تأملی در باب کردارهای پیامبر </w:t>
      </w:r>
      <w:r w:rsidR="007D072B" w:rsidRPr="00904882">
        <w:rPr>
          <w:rFonts w:hint="cs"/>
          <w:lang w:bidi="fa-IR"/>
        </w:rPr>
        <w:sym w:font="AGA Arabesque" w:char="F072"/>
      </w:r>
      <w:r w:rsidR="007D072B" w:rsidRPr="00904882">
        <w:rPr>
          <w:rFonts w:hint="cs"/>
          <w:rtl/>
          <w:lang w:bidi="fa-IR"/>
        </w:rPr>
        <w:t xml:space="preserve"> </w:t>
      </w:r>
      <w:r w:rsidRPr="00904882">
        <w:rPr>
          <w:rFonts w:hint="cs"/>
          <w:rtl/>
          <w:lang w:bidi="fa-IR"/>
        </w:rPr>
        <w:t>در هر کدام از کتابهای اصول الفقه حق را در این موضوع آشکار می</w:t>
      </w:r>
      <w:r w:rsidRPr="00904882">
        <w:rPr>
          <w:rFonts w:hint="cs"/>
          <w:rtl/>
          <w:lang w:bidi="fa-IR"/>
        </w:rPr>
        <w:softHyphen/>
        <w:t>سازد.</w:t>
      </w:r>
    </w:p>
    <w:p w:rsidR="00CE62BA" w:rsidRPr="00904882" w:rsidRDefault="00CE62BA" w:rsidP="004308B5">
      <w:pPr>
        <w:spacing w:line="288" w:lineRule="auto"/>
        <w:ind w:firstLine="206"/>
        <w:rPr>
          <w:rFonts w:hint="cs"/>
          <w:rtl/>
          <w:lang w:bidi="fa-IR"/>
        </w:rPr>
      </w:pPr>
      <w:r w:rsidRPr="00904882">
        <w:rPr>
          <w:rFonts w:hint="cs"/>
          <w:rtl/>
          <w:lang w:bidi="fa-IR"/>
        </w:rPr>
        <w:t>و یا به این دلیل آن را خارج کرده</w:t>
      </w:r>
      <w:r w:rsidRPr="00904882">
        <w:rPr>
          <w:rFonts w:hint="cs"/>
          <w:rtl/>
          <w:lang w:bidi="fa-IR"/>
        </w:rPr>
        <w:softHyphen/>
        <w:t>اند که چون به دلیل زیاد بودن و قابل شمارش نبودنش</w:t>
      </w:r>
      <w:r w:rsidR="007D072B" w:rsidRPr="00904882">
        <w:rPr>
          <w:rFonts w:hint="cs"/>
          <w:rtl/>
          <w:lang w:bidi="fa-IR"/>
        </w:rPr>
        <w:t>،</w:t>
      </w:r>
      <w:r w:rsidRPr="00904882">
        <w:rPr>
          <w:rFonts w:hint="cs"/>
          <w:rtl/>
          <w:lang w:bidi="fa-IR"/>
        </w:rPr>
        <w:t xml:space="preserve"> نیروهای بشری از درک آن در حین وقوع و ملاحظه</w:t>
      </w:r>
      <w:r w:rsidRPr="00904882">
        <w:rPr>
          <w:rFonts w:hint="cs"/>
          <w:rtl/>
          <w:lang w:bidi="fa-IR"/>
        </w:rPr>
        <w:softHyphen/>
        <w:t>ی تطبیق قوانین آسمانی بر آنها ناتوان است؟ این توجیه بی نهایت ضعیف است، چرا که ما ـ میان پرهیزگاران امت ـ کسانی را می</w:t>
      </w:r>
      <w:r w:rsidRPr="00904882">
        <w:rPr>
          <w:rFonts w:hint="cs"/>
          <w:rtl/>
          <w:lang w:bidi="fa-IR"/>
        </w:rPr>
        <w:softHyphen/>
        <w:t>یابیم که پیوسته خدا را مراقب و ناظر می</w:t>
      </w:r>
      <w:r w:rsidRPr="00904882">
        <w:rPr>
          <w:rFonts w:hint="cs"/>
          <w:rtl/>
          <w:lang w:bidi="fa-IR"/>
        </w:rPr>
        <w:softHyphen/>
        <w:t>دان</w:t>
      </w:r>
      <w:r w:rsidR="007D072B" w:rsidRPr="00904882">
        <w:rPr>
          <w:rFonts w:hint="cs"/>
          <w:rtl/>
          <w:lang w:bidi="fa-IR"/>
        </w:rPr>
        <w:t>ن</w:t>
      </w:r>
      <w:r w:rsidRPr="00904882">
        <w:rPr>
          <w:rFonts w:hint="cs"/>
          <w:rtl/>
          <w:lang w:bidi="fa-IR"/>
        </w:rPr>
        <w:t>د و احکام وی را بر تمام حرکات و سکناتش تطبیق می</w:t>
      </w:r>
      <w:r w:rsidRPr="00904882">
        <w:rPr>
          <w:rFonts w:hint="cs"/>
          <w:rtl/>
          <w:lang w:bidi="fa-IR"/>
        </w:rPr>
        <w:softHyphen/>
        <w:t>کن</w:t>
      </w:r>
      <w:r w:rsidR="007D072B" w:rsidRPr="00904882">
        <w:rPr>
          <w:rFonts w:hint="cs"/>
          <w:rtl/>
          <w:lang w:bidi="fa-IR"/>
        </w:rPr>
        <w:t>ن</w:t>
      </w:r>
      <w:r w:rsidRPr="00904882">
        <w:rPr>
          <w:rFonts w:hint="cs"/>
          <w:rtl/>
          <w:lang w:bidi="fa-IR"/>
        </w:rPr>
        <w:t>د، پس راجع به سر دسته</w:t>
      </w:r>
      <w:r w:rsidRPr="00904882">
        <w:rPr>
          <w:rFonts w:hint="cs"/>
          <w:rtl/>
          <w:lang w:bidi="fa-IR"/>
        </w:rPr>
        <w:softHyphen/>
        <w:t>ی پیامبران، رئیس معصومین و پیشوای پرهیزکاران چه فکر می</w:t>
      </w:r>
      <w:r w:rsidRPr="00904882">
        <w:rPr>
          <w:rFonts w:hint="cs"/>
          <w:rtl/>
          <w:lang w:bidi="fa-IR"/>
        </w:rPr>
        <w:softHyphen/>
        <w:t>کنی؟ آنگاه، شرط کردار مباح این نیست که همراه قصد و نیت انجام پذیرد بلکه نیت شرط عبادات و کارهایی است که وسیله</w:t>
      </w:r>
      <w:r w:rsidRPr="00904882">
        <w:rPr>
          <w:rFonts w:hint="cs"/>
          <w:rtl/>
          <w:lang w:bidi="fa-IR"/>
        </w:rPr>
        <w:softHyphen/>
        <w:t xml:space="preserve">ی تقرب به خدا هستند. برای مکلف کافی است بداند: نوع برخاستن، نشستن و امثال آنها کردارهای مباحی هستند مشروط به اینکه چیزی بر آن عارض نشود که موجب حرام یا واجب بودن گردد. پس هر گاه </w:t>
      </w:r>
      <w:r w:rsidR="007D072B" w:rsidRPr="00904882">
        <w:rPr>
          <w:rFonts w:hint="cs"/>
          <w:rtl/>
          <w:lang w:bidi="fa-IR"/>
        </w:rPr>
        <w:t>اقدام به انجام کرد</w:t>
      </w:r>
      <w:r w:rsidRPr="00904882">
        <w:rPr>
          <w:rFonts w:hint="cs"/>
          <w:rtl/>
          <w:lang w:bidi="fa-IR"/>
        </w:rPr>
        <w:t xml:space="preserve"> لازم نیست مباح بودنش را مد نظر قرار دهد؛ و اما عارض شدن چیزی که آن را از مسیر اصلی خارج و مهر حرمت یا وجوب بر آن می</w:t>
      </w:r>
      <w:r w:rsidRPr="00904882">
        <w:rPr>
          <w:rFonts w:hint="cs"/>
          <w:rtl/>
          <w:lang w:bidi="fa-IR"/>
        </w:rPr>
        <w:softHyphen/>
        <w:t>نهد، بسیار کم رخ می</w:t>
      </w:r>
      <w:r w:rsidRPr="00904882">
        <w:rPr>
          <w:rFonts w:hint="cs"/>
          <w:rtl/>
          <w:lang w:bidi="fa-IR"/>
        </w:rPr>
        <w:softHyphen/>
        <w:t>دهد و انسان متوجهش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اگر همچنان در این مساله اشکال دارید امیدواریم بیانات حجه الاسلام امام ابو حامد غزالی ـ رح ـ در کتاب (الاربعین فی اصول الدین ـ 89) باعث زدودن ابهام و اشکالات موجود گردد که می</w:t>
      </w:r>
      <w:r w:rsidRPr="00904882">
        <w:rPr>
          <w:rFonts w:hint="cs"/>
          <w:rtl/>
          <w:lang w:bidi="fa-IR"/>
        </w:rPr>
        <w:softHyphen/>
        <w:t>فرماید:</w:t>
      </w:r>
    </w:p>
    <w:p w:rsidR="004547C6" w:rsidRPr="00904882" w:rsidRDefault="007D072B" w:rsidP="007031D8">
      <w:pPr>
        <w:spacing w:line="288" w:lineRule="auto"/>
        <w:ind w:firstLine="206"/>
        <w:rPr>
          <w:rFonts w:hint="cs"/>
          <w:rtl/>
          <w:lang w:bidi="fa-IR"/>
        </w:rPr>
      </w:pPr>
      <w:r w:rsidRPr="00904882">
        <w:rPr>
          <w:rFonts w:hint="cs"/>
          <w:rtl/>
          <w:lang w:bidi="fa-IR"/>
        </w:rPr>
        <w:t>در حقیقت</w:t>
      </w:r>
      <w:r w:rsidR="00CE62BA" w:rsidRPr="00904882">
        <w:rPr>
          <w:rFonts w:hint="cs"/>
          <w:rtl/>
          <w:lang w:bidi="fa-IR"/>
        </w:rPr>
        <w:t>: کلید خوشبختی در پی</w:t>
      </w:r>
      <w:r w:rsidR="007031D8">
        <w:rPr>
          <w:rFonts w:hint="cs"/>
          <w:rtl/>
          <w:lang w:bidi="fa-IR"/>
        </w:rPr>
        <w:t>روی سنت و الگو قرار دادن پیامبر</w:t>
      </w:r>
      <w:r w:rsidR="007031D8">
        <w:rPr>
          <w:rFonts w:hint="cs"/>
          <w:lang w:bidi="fa-IR"/>
        </w:rPr>
        <w:sym w:font="AGA Arabesque" w:char="F065"/>
      </w:r>
      <w:r w:rsidR="007031D8">
        <w:rPr>
          <w:rFonts w:hint="cs"/>
          <w:rtl/>
          <w:lang w:bidi="fa-IR"/>
        </w:rPr>
        <w:t xml:space="preserve"> در </w:t>
      </w:r>
      <w:r w:rsidR="00CE62BA" w:rsidRPr="00904882">
        <w:rPr>
          <w:rFonts w:hint="cs"/>
          <w:rtl/>
          <w:lang w:bidi="fa-IR"/>
        </w:rPr>
        <w:t>همه</w:t>
      </w:r>
      <w:r w:rsidR="00CE62BA" w:rsidRPr="00904882">
        <w:rPr>
          <w:rFonts w:hint="cs"/>
          <w:rtl/>
          <w:lang w:bidi="fa-IR"/>
        </w:rPr>
        <w:softHyphen/>
        <w:t>ی کردارها، حرکات وسکنات حتی در شیوه</w:t>
      </w:r>
      <w:r w:rsidR="00CE62BA" w:rsidRPr="00904882">
        <w:rPr>
          <w:rFonts w:hint="cs"/>
          <w:rtl/>
          <w:lang w:bidi="fa-IR"/>
        </w:rPr>
        <w:softHyphen/>
        <w:t>ی آشامیدن، برخاستن، خوابیدن و سخنانش می</w:t>
      </w:r>
      <w:r w:rsidR="00CE62BA" w:rsidRPr="00904882">
        <w:rPr>
          <w:rFonts w:hint="cs"/>
          <w:rtl/>
          <w:lang w:bidi="fa-IR"/>
        </w:rPr>
        <w:softHyphen/>
        <w:t>باشد؛ نمی</w:t>
      </w:r>
      <w:r w:rsidR="00CE62BA" w:rsidRPr="00904882">
        <w:rPr>
          <w:rFonts w:hint="cs"/>
          <w:rtl/>
          <w:lang w:bidi="fa-IR"/>
        </w:rPr>
        <w:softHyphen/>
        <w:t>گویم تنها در آداب مربوط به عبادات ـ چون گریزی از نادیده گرفتن سنتهای وارده در آن باره نیست ـ بلکه در تمام امور عادی: چون به وسیله</w:t>
      </w:r>
      <w:r w:rsidR="00CE62BA" w:rsidRPr="00904882">
        <w:rPr>
          <w:rFonts w:hint="cs"/>
          <w:rtl/>
          <w:lang w:bidi="fa-IR"/>
        </w:rPr>
        <w:softHyphen/>
        <w:t>ی آن است که پیروی بی چون و چرا تحقق می</w:t>
      </w:r>
      <w:r w:rsidR="00CE62BA" w:rsidRPr="00904882">
        <w:rPr>
          <w:rFonts w:hint="cs"/>
          <w:rtl/>
          <w:lang w:bidi="fa-IR"/>
        </w:rPr>
        <w:softHyphen/>
        <w:t>یابد چنانکه خداوند می</w:t>
      </w:r>
      <w:r w:rsidR="00CE62BA" w:rsidRPr="00904882">
        <w:rPr>
          <w:rFonts w:hint="cs"/>
          <w:rtl/>
          <w:lang w:bidi="fa-IR"/>
        </w:rPr>
        <w:softHyphen/>
        <w:t>فرماید:</w:t>
      </w:r>
    </w:p>
    <w:p w:rsidR="004547C6" w:rsidRPr="00E76674" w:rsidRDefault="00CE62BA" w:rsidP="004308B5">
      <w:pPr>
        <w:spacing w:line="288" w:lineRule="auto"/>
        <w:ind w:firstLine="206"/>
        <w:rPr>
          <w:rFonts w:hint="cs"/>
          <w:sz w:val="32"/>
          <w:szCs w:val="32"/>
          <w:rtl/>
        </w:rPr>
      </w:pPr>
      <w:r w:rsidRPr="007031D8">
        <w:rPr>
          <w:rFonts w:hint="cs"/>
          <w:sz w:val="24"/>
          <w:szCs w:val="24"/>
          <w:rtl/>
          <w:lang w:bidi="fa-IR"/>
        </w:rPr>
        <w:t xml:space="preserve"> </w:t>
      </w:r>
      <w:r w:rsidR="00E76674" w:rsidRPr="007031D8">
        <w:rPr>
          <w:rFonts w:ascii="QCF_BSML" w:hAnsi="QCF_BSML" w:cs="QCF_BSML"/>
          <w:color w:val="000000"/>
          <w:sz w:val="31"/>
          <w:szCs w:val="31"/>
          <w:rtl/>
        </w:rPr>
        <w:t xml:space="preserve">ﭽ </w:t>
      </w:r>
      <w:r w:rsidR="00E76674" w:rsidRPr="007031D8">
        <w:rPr>
          <w:rFonts w:ascii="QCF_P054" w:hAnsi="QCF_P054" w:cs="QCF_P054"/>
          <w:color w:val="000000"/>
          <w:sz w:val="31"/>
          <w:szCs w:val="31"/>
          <w:rtl/>
        </w:rPr>
        <w:t>ﭮ  ﭯ  ﭰ             ﭱ  ﭲ   ﭳ  ﭴ   ﭵ  ﭶ  ﭷ    ﭸ</w:t>
      </w:r>
      <w:r w:rsidR="00E76674" w:rsidRPr="007031D8">
        <w:rPr>
          <w:rFonts w:ascii="QCF_P054" w:hAnsi="QCF_P054" w:cs="QCF_P054"/>
          <w:color w:val="0000A5"/>
          <w:sz w:val="31"/>
          <w:szCs w:val="31"/>
          <w:rtl/>
        </w:rPr>
        <w:t>ﭹ</w:t>
      </w:r>
      <w:r w:rsidR="00E76674" w:rsidRPr="007031D8">
        <w:rPr>
          <w:rFonts w:ascii="QCF_P054" w:hAnsi="QCF_P054" w:cs="QCF_P054"/>
          <w:color w:val="000000"/>
          <w:sz w:val="31"/>
          <w:szCs w:val="31"/>
          <w:rtl/>
        </w:rPr>
        <w:t xml:space="preserve">  ﭺ  ﭻ  ﭼ   ﭽ  </w:t>
      </w:r>
      <w:r w:rsidR="00E76674" w:rsidRPr="007031D8">
        <w:rPr>
          <w:rFonts w:ascii="QCF_BSML" w:hAnsi="QCF_BSML" w:cs="QCF_BSML"/>
          <w:color w:val="000000"/>
          <w:sz w:val="31"/>
          <w:szCs w:val="31"/>
          <w:rtl/>
        </w:rPr>
        <w:t>ﭼ</w:t>
      </w:r>
      <w:r w:rsidR="00E76674" w:rsidRPr="007031D8">
        <w:rPr>
          <w:rFonts w:ascii="QCF_BSML" w:hAnsi="QCF_BSML" w:cs="QCF_BSML" w:hint="cs"/>
          <w:color w:val="000000"/>
          <w:sz w:val="31"/>
          <w:szCs w:val="31"/>
          <w:rtl/>
        </w:rPr>
        <w:t xml:space="preserve">                               </w:t>
      </w:r>
      <w:r w:rsidR="00E76674" w:rsidRPr="00E76674">
        <w:rPr>
          <w:rFonts w:ascii="Arial" w:hAnsi="Arial" w:cs="Arial" w:hint="cs"/>
          <w:sz w:val="22"/>
          <w:szCs w:val="22"/>
          <w:rtl/>
        </w:rPr>
        <w:t>(</w:t>
      </w:r>
      <w:r w:rsidR="00E76674" w:rsidRPr="00E76674">
        <w:rPr>
          <w:rFonts w:ascii="Arial" w:hAnsi="Arial" w:cs="Arial"/>
          <w:sz w:val="20"/>
          <w:szCs w:val="20"/>
          <w:rtl/>
        </w:rPr>
        <w:t xml:space="preserve"> </w:t>
      </w:r>
      <w:r w:rsidR="00E76674" w:rsidRPr="00E76674">
        <w:rPr>
          <w:rFonts w:ascii="Arial" w:hAnsi="Arial" w:cs="Arial"/>
          <w:sz w:val="27"/>
          <w:szCs w:val="27"/>
          <w:rtl/>
        </w:rPr>
        <w:t>آل عمران: ٣١</w:t>
      </w:r>
      <w:r w:rsidR="00E76674" w:rsidRPr="00E76674">
        <w:rPr>
          <w:rFonts w:hint="cs"/>
          <w:sz w:val="36"/>
          <w:szCs w:val="36"/>
          <w:rtl/>
        </w:rPr>
        <w:t>)</w:t>
      </w:r>
    </w:p>
    <w:p w:rsidR="001B7E98" w:rsidRPr="00904882" w:rsidRDefault="00CE62BA" w:rsidP="004308B5">
      <w:pPr>
        <w:spacing w:line="288" w:lineRule="auto"/>
        <w:ind w:firstLine="206"/>
        <w:rPr>
          <w:rFonts w:hint="cs"/>
          <w:rtl/>
          <w:lang w:bidi="fa-IR"/>
        </w:rPr>
      </w:pPr>
      <w:r w:rsidRPr="00904882">
        <w:rPr>
          <w:rFonts w:hint="cs"/>
          <w:rtl/>
          <w:lang w:bidi="fa-IR"/>
        </w:rPr>
        <w:t xml:space="preserve"> </w:t>
      </w:r>
      <w:r w:rsidR="007D072B" w:rsidRPr="00904882">
        <w:rPr>
          <w:rFonts w:hint="cs"/>
          <w:rtl/>
          <w:lang w:bidi="fa-IR"/>
        </w:rPr>
        <w:t>(</w:t>
      </w:r>
      <w:r w:rsidRPr="00904882">
        <w:rPr>
          <w:rFonts w:hint="cs"/>
          <w:rtl/>
          <w:lang w:bidi="fa-IR"/>
        </w:rPr>
        <w:t xml:space="preserve">بگو: اگر خدا را دوست دارید، از من پیروی کنید تا خدا شما را دوست بدارد و گناهانتان را </w:t>
      </w:r>
      <w:r w:rsidR="00E76674" w:rsidRPr="00904882">
        <w:rPr>
          <w:rFonts w:hint="cs"/>
          <w:rtl/>
          <w:lang w:bidi="fa-IR"/>
        </w:rPr>
        <w:t>ببخشاید و خداوند آمرزنده</w:t>
      </w:r>
      <w:r w:rsidR="00E76674" w:rsidRPr="00904882">
        <w:rPr>
          <w:rFonts w:hint="cs"/>
          <w:rtl/>
          <w:lang w:bidi="fa-IR"/>
        </w:rPr>
        <w:softHyphen/>
        <w:t xml:space="preserve">ی مهربان است.) </w:t>
      </w:r>
    </w:p>
    <w:p w:rsidR="004547C6" w:rsidRPr="00904882" w:rsidRDefault="00CE62BA" w:rsidP="004308B5">
      <w:pPr>
        <w:spacing w:line="288" w:lineRule="auto"/>
        <w:ind w:firstLine="206"/>
        <w:rPr>
          <w:rFonts w:hint="cs"/>
          <w:rtl/>
          <w:lang w:bidi="fa-IR"/>
        </w:rPr>
      </w:pPr>
      <w:r w:rsidRPr="00904882">
        <w:rPr>
          <w:rFonts w:hint="cs"/>
          <w:rtl/>
          <w:lang w:bidi="fa-IR"/>
        </w:rPr>
        <w:t>و یا می</w:t>
      </w:r>
      <w:r w:rsidRPr="00904882">
        <w:rPr>
          <w:rFonts w:hint="cs"/>
          <w:rtl/>
          <w:lang w:bidi="fa-IR"/>
        </w:rPr>
        <w:softHyphen/>
        <w:t>فرماید</w:t>
      </w:r>
      <w:r w:rsidR="004547C6" w:rsidRPr="00904882">
        <w:rPr>
          <w:rFonts w:hint="cs"/>
          <w:rtl/>
          <w:lang w:bidi="fa-IR"/>
        </w:rPr>
        <w:t>:</w:t>
      </w:r>
    </w:p>
    <w:p w:rsidR="00E76674" w:rsidRDefault="00E76674" w:rsidP="004308B5">
      <w:pPr>
        <w:spacing w:line="288" w:lineRule="auto"/>
        <w:ind w:firstLine="206"/>
        <w:rPr>
          <w:rFonts w:ascii="Times New Roman" w:hAnsi="Times New Roman" w:hint="cs"/>
          <w:rtl/>
        </w:rPr>
      </w:pPr>
      <w:r w:rsidRPr="007031D8">
        <w:rPr>
          <w:rFonts w:ascii="QCF_BSML" w:hAnsi="QCF_BSML" w:cs="QCF_BSML"/>
          <w:color w:val="000000"/>
          <w:sz w:val="33"/>
          <w:szCs w:val="33"/>
          <w:rtl/>
        </w:rPr>
        <w:t xml:space="preserve">ﭽ </w:t>
      </w:r>
      <w:r w:rsidRPr="007031D8">
        <w:rPr>
          <w:rFonts w:ascii="QCF_P546" w:hAnsi="QCF_P546" w:cs="QCF_P546"/>
          <w:color w:val="000000"/>
          <w:sz w:val="33"/>
          <w:szCs w:val="33"/>
          <w:rtl/>
        </w:rPr>
        <w:t>ﮠ  ﮡ  ﮢ  ﮣ  ﮤ   ﮥ    ﮦ  ﮧ</w:t>
      </w:r>
      <w:r w:rsidRPr="007031D8">
        <w:rPr>
          <w:rFonts w:ascii="QCF_P546" w:hAnsi="QCF_P546" w:cs="QCF_P546"/>
          <w:color w:val="0000A5"/>
          <w:sz w:val="33"/>
          <w:szCs w:val="33"/>
          <w:rtl/>
        </w:rPr>
        <w:t>ﮨ</w:t>
      </w:r>
      <w:r w:rsidRPr="007031D8">
        <w:rPr>
          <w:rFonts w:ascii="QCF_P546" w:hAnsi="QCF_P546" w:cs="QCF_P546"/>
          <w:color w:val="000000"/>
          <w:sz w:val="33"/>
          <w:szCs w:val="33"/>
          <w:rtl/>
        </w:rPr>
        <w:t xml:space="preserve">  ﮩ  ﮪ</w:t>
      </w:r>
      <w:r w:rsidRPr="007031D8">
        <w:rPr>
          <w:rFonts w:ascii="QCF_P546" w:hAnsi="QCF_P546" w:cs="QCF_P546"/>
          <w:color w:val="0000A5"/>
          <w:sz w:val="33"/>
          <w:szCs w:val="33"/>
          <w:rtl/>
        </w:rPr>
        <w:t>ﮫ</w:t>
      </w:r>
      <w:r w:rsidRPr="007031D8">
        <w:rPr>
          <w:rFonts w:ascii="QCF_P546" w:hAnsi="QCF_P546" w:cs="QCF_P546"/>
          <w:color w:val="000000"/>
          <w:sz w:val="33"/>
          <w:szCs w:val="33"/>
          <w:rtl/>
        </w:rPr>
        <w:t xml:space="preserve">  ﮬ     ﮭ  ﮮ  ﮯ  ﮰ   </w:t>
      </w:r>
      <w:r w:rsidRPr="007031D8">
        <w:rPr>
          <w:rFonts w:ascii="QCF_BSML" w:hAnsi="QCF_BSML" w:cs="QCF_BSML"/>
          <w:color w:val="000000"/>
          <w:sz w:val="33"/>
          <w:szCs w:val="33"/>
          <w:rtl/>
        </w:rPr>
        <w:t>ﭼ</w:t>
      </w:r>
      <w:r w:rsidRPr="007031D8">
        <w:rPr>
          <w:rFonts w:ascii="QCF_BSML" w:hAnsi="QCF_BSML" w:cs="QCF_BSML" w:hint="cs"/>
          <w:color w:val="000000"/>
          <w:sz w:val="33"/>
          <w:szCs w:val="33"/>
          <w:rtl/>
        </w:rPr>
        <w:t xml:space="preserve">                                               </w:t>
      </w:r>
      <w:r w:rsidRPr="00904882">
        <w:rPr>
          <w:rFonts w:hint="cs"/>
          <w:rtl/>
          <w:lang w:bidi="fa-IR"/>
        </w:rPr>
        <w:t>(</w:t>
      </w:r>
      <w:r>
        <w:rPr>
          <w:rFonts w:ascii="QCF_BSML" w:hAnsi="QCF_BSML" w:cs="QCF_BSML" w:hint="cs"/>
          <w:color w:val="000000"/>
          <w:sz w:val="39"/>
          <w:szCs w:val="39"/>
          <w:rtl/>
        </w:rPr>
        <w:t xml:space="preserve"> </w:t>
      </w:r>
      <w:r>
        <w:rPr>
          <w:rFonts w:ascii="Arial" w:hAnsi="Arial" w:cs="Arial"/>
          <w:color w:val="000000"/>
          <w:sz w:val="18"/>
          <w:szCs w:val="18"/>
          <w:rtl/>
        </w:rPr>
        <w:t xml:space="preserve"> </w:t>
      </w:r>
      <w:r w:rsidRPr="00E76674">
        <w:rPr>
          <w:rFonts w:ascii="Arial" w:hAnsi="Arial" w:cs="Arial"/>
          <w:sz w:val="27"/>
          <w:szCs w:val="27"/>
          <w:rtl/>
        </w:rPr>
        <w:t>الحشر: ٧</w:t>
      </w:r>
      <w:r w:rsidRPr="00E76674">
        <w:rPr>
          <w:rFonts w:ascii="Times New Roman" w:hAnsi="Times New Roman" w:hint="cs"/>
          <w:rtl/>
        </w:rPr>
        <w:t xml:space="preserve"> )</w:t>
      </w:r>
    </w:p>
    <w:p w:rsidR="00CE62BA" w:rsidRPr="00904882" w:rsidRDefault="001B7E98" w:rsidP="004308B5">
      <w:pPr>
        <w:spacing w:line="288" w:lineRule="auto"/>
        <w:ind w:firstLine="206"/>
        <w:rPr>
          <w:rFonts w:hint="cs"/>
          <w:rtl/>
          <w:lang w:bidi="fa-IR"/>
        </w:rPr>
      </w:pPr>
      <w:r w:rsidRPr="00904882">
        <w:rPr>
          <w:lang w:bidi="fa-IR"/>
        </w:rPr>
        <w:t>)</w:t>
      </w:r>
      <w:r w:rsidR="00CE62BA" w:rsidRPr="00904882">
        <w:rPr>
          <w:rFonts w:hint="cs"/>
          <w:rtl/>
          <w:lang w:bidi="fa-IR"/>
        </w:rPr>
        <w:t xml:space="preserve">چیزهایی را که پیغمبر برای شما آورده اجرا کنید و از چیزهایی که شما را از آن باز داشته است، دست بکشید.) </w:t>
      </w:r>
    </w:p>
    <w:p w:rsidR="00CE62BA" w:rsidRPr="00904882" w:rsidRDefault="00CE62BA" w:rsidP="004308B5">
      <w:pPr>
        <w:spacing w:line="288" w:lineRule="auto"/>
        <w:ind w:firstLine="206"/>
        <w:rPr>
          <w:rFonts w:hint="cs"/>
          <w:rtl/>
          <w:lang w:bidi="fa-IR"/>
        </w:rPr>
      </w:pPr>
      <w:r w:rsidRPr="00904882">
        <w:rPr>
          <w:rFonts w:hint="cs"/>
          <w:rtl/>
          <w:lang w:bidi="fa-IR"/>
        </w:rPr>
        <w:t>پس بر تو لازم است: با شلوار بنشینی، با عمامه برخیزید، با دست راستت بیاشامید، ناخن</w:t>
      </w:r>
      <w:r w:rsidRPr="00904882">
        <w:rPr>
          <w:rFonts w:hint="cs"/>
          <w:rtl/>
          <w:lang w:bidi="fa-IR"/>
        </w:rPr>
        <w:softHyphen/>
        <w:t>هایت را کوتاه کنی، هنگام ناخن کردن با انگشت شهادت دست راست شروع و با انگشت</w:t>
      </w:r>
      <w:r w:rsidR="007D072B" w:rsidRPr="00904882">
        <w:rPr>
          <w:rFonts w:hint="cs"/>
          <w:rtl/>
          <w:lang w:bidi="fa-IR"/>
        </w:rPr>
        <w:t xml:space="preserve"> کوچکت</w:t>
      </w:r>
      <w:r w:rsidRPr="00904882">
        <w:rPr>
          <w:rFonts w:hint="cs"/>
          <w:rtl/>
          <w:lang w:bidi="fa-IR"/>
        </w:rPr>
        <w:t xml:space="preserve"> پایان دهید، در هنگام کوتاه کردن ناخنهای پا با انگشت کوچک پای راست شروع و با انگشت کوچک پای چ</w:t>
      </w:r>
      <w:r w:rsidR="007D072B" w:rsidRPr="00904882">
        <w:rPr>
          <w:rFonts w:hint="cs"/>
          <w:rtl/>
          <w:lang w:bidi="fa-IR"/>
        </w:rPr>
        <w:t>پ</w:t>
      </w:r>
      <w:r w:rsidRPr="00904882">
        <w:rPr>
          <w:rFonts w:hint="cs"/>
          <w:rtl/>
          <w:lang w:bidi="fa-IR"/>
        </w:rPr>
        <w:t xml:space="preserve"> پایان دهید و همچنین در تمام حرکات و سکنات از ایشان پیروی کنید و فکر کن که: چطور برخی از آنان (یعنی محدبن اسلم) از خوردن خربزه امتناع ورزید چون نمی</w:t>
      </w:r>
      <w:r w:rsidRPr="00904882">
        <w:rPr>
          <w:rFonts w:hint="cs"/>
          <w:rtl/>
          <w:lang w:bidi="fa-IR"/>
        </w:rPr>
        <w:softHyphen/>
        <w:t>دانست پیامبر چگونه آن را تناول کرده ب</w:t>
      </w:r>
      <w:r w:rsidR="001B7E98" w:rsidRPr="00904882">
        <w:rPr>
          <w:rFonts w:hint="cs"/>
          <w:rtl/>
          <w:lang w:bidi="fa-IR"/>
        </w:rPr>
        <w:t>و</w:t>
      </w:r>
      <w:r w:rsidR="007031D8">
        <w:rPr>
          <w:rFonts w:hint="cs"/>
          <w:rtl/>
          <w:lang w:bidi="fa-IR"/>
        </w:rPr>
        <w:t>د و عده‏</w:t>
      </w:r>
      <w:r w:rsidRPr="00904882">
        <w:rPr>
          <w:rFonts w:hint="cs"/>
          <w:rtl/>
          <w:lang w:bidi="fa-IR"/>
        </w:rPr>
        <w:t>ای از بزرگان ـ هنگام پوشیدن موزه اشتباه کرد ـ و اول پای چپ را پوشید، و دوازده بار گندم کفارّه داد.»</w:t>
      </w:r>
    </w:p>
    <w:p w:rsidR="00CE62BA" w:rsidRPr="00904882" w:rsidRDefault="00CE62BA" w:rsidP="004308B5">
      <w:pPr>
        <w:spacing w:line="288" w:lineRule="auto"/>
        <w:ind w:firstLine="206"/>
        <w:rPr>
          <w:rFonts w:hint="cs"/>
          <w:rtl/>
          <w:lang w:bidi="fa-IR"/>
        </w:rPr>
      </w:pPr>
      <w:r w:rsidRPr="00904882">
        <w:rPr>
          <w:rFonts w:hint="cs"/>
          <w:rtl/>
          <w:lang w:bidi="fa-IR"/>
        </w:rPr>
        <w:t xml:space="preserve">آیا پس از ان شایسته </w:t>
      </w:r>
      <w:r w:rsidR="007D072B" w:rsidRPr="00904882">
        <w:rPr>
          <w:rFonts w:hint="cs"/>
          <w:rtl/>
          <w:lang w:bidi="fa-IR"/>
        </w:rPr>
        <w:t>است که</w:t>
      </w:r>
      <w:r w:rsidRPr="00904882">
        <w:rPr>
          <w:rFonts w:hint="cs"/>
          <w:rtl/>
          <w:lang w:bidi="fa-IR"/>
        </w:rPr>
        <w:t xml:space="preserve"> در پیروی از سنت ت</w:t>
      </w:r>
      <w:r w:rsidR="001B7E98" w:rsidRPr="00904882">
        <w:rPr>
          <w:rFonts w:hint="cs"/>
          <w:rtl/>
          <w:lang w:bidi="fa-IR"/>
        </w:rPr>
        <w:t>س</w:t>
      </w:r>
      <w:r w:rsidRPr="00904882">
        <w:rPr>
          <w:rFonts w:hint="cs"/>
          <w:rtl/>
          <w:lang w:bidi="fa-IR"/>
        </w:rPr>
        <w:t xml:space="preserve">اهل </w:t>
      </w:r>
      <w:r w:rsidR="007D072B" w:rsidRPr="00904882">
        <w:rPr>
          <w:rFonts w:hint="cs"/>
          <w:rtl/>
          <w:lang w:bidi="fa-IR"/>
        </w:rPr>
        <w:t>بخرج داد</w:t>
      </w:r>
      <w:r w:rsidRPr="00904882">
        <w:rPr>
          <w:rFonts w:hint="cs"/>
          <w:rtl/>
          <w:lang w:bidi="fa-IR"/>
        </w:rPr>
        <w:t xml:space="preserve"> و </w:t>
      </w:r>
      <w:r w:rsidR="007D072B" w:rsidRPr="00904882">
        <w:rPr>
          <w:rFonts w:hint="cs"/>
          <w:rtl/>
          <w:lang w:bidi="fa-IR"/>
        </w:rPr>
        <w:t>گفت</w:t>
      </w:r>
      <w:r w:rsidRPr="00904882">
        <w:rPr>
          <w:rFonts w:hint="cs"/>
          <w:rtl/>
          <w:lang w:bidi="fa-IR"/>
        </w:rPr>
        <w:t>:این از قبیل عادات است و پیروی از آن معنایی ندارد؟ چرا که چنین بینشی دریچه</w:t>
      </w:r>
      <w:r w:rsidRPr="00904882">
        <w:rPr>
          <w:rFonts w:hint="cs"/>
          <w:rtl/>
          <w:lang w:bidi="fa-IR"/>
        </w:rPr>
        <w:softHyphen/>
        <w:t>ی بزرگی از دریچه</w:t>
      </w:r>
      <w:r w:rsidRPr="00904882">
        <w:rPr>
          <w:rtl/>
          <w:lang w:bidi="fa-IR"/>
        </w:rPr>
        <w:softHyphen/>
      </w:r>
      <w:r w:rsidRPr="00904882">
        <w:rPr>
          <w:rFonts w:hint="cs"/>
          <w:rtl/>
          <w:lang w:bidi="fa-IR"/>
        </w:rPr>
        <w:t xml:space="preserve">های خوشبختی را بر روی </w:t>
      </w:r>
      <w:r w:rsidR="007D072B" w:rsidRPr="00904882">
        <w:rPr>
          <w:rFonts w:hint="cs"/>
          <w:rtl/>
          <w:lang w:bidi="fa-IR"/>
        </w:rPr>
        <w:t xml:space="preserve">انسان </w:t>
      </w:r>
      <w:r w:rsidRPr="00904882">
        <w:rPr>
          <w:rFonts w:hint="cs"/>
          <w:rtl/>
          <w:lang w:bidi="fa-IR"/>
        </w:rPr>
        <w:t>می</w:t>
      </w:r>
      <w:r w:rsidRPr="00904882">
        <w:rPr>
          <w:rFonts w:hint="cs"/>
          <w:rtl/>
          <w:lang w:bidi="fa-IR"/>
        </w:rPr>
        <w:softHyphen/>
        <w:t>بندد. 1 هـ</w:t>
      </w:r>
    </w:p>
    <w:p w:rsidR="00CE62BA" w:rsidRPr="00904882" w:rsidRDefault="00CE62BA" w:rsidP="007031D8">
      <w:pPr>
        <w:spacing w:line="288" w:lineRule="auto"/>
        <w:ind w:firstLine="206"/>
        <w:rPr>
          <w:rFonts w:hint="cs"/>
          <w:rtl/>
          <w:lang w:bidi="fa-IR"/>
        </w:rPr>
      </w:pPr>
      <w:r w:rsidRPr="00904882">
        <w:rPr>
          <w:rFonts w:hint="cs"/>
          <w:rtl/>
          <w:lang w:bidi="fa-IR"/>
        </w:rPr>
        <w:t>بعد از این به سخنان نویسنده</w:t>
      </w:r>
      <w:r w:rsidRPr="00904882">
        <w:rPr>
          <w:rFonts w:hint="cs"/>
          <w:rtl/>
          <w:lang w:bidi="fa-IR"/>
        </w:rPr>
        <w:softHyphen/>
        <w:t>ی (</w:t>
      </w:r>
      <w:r w:rsidR="00E76674">
        <w:rPr>
          <w:rFonts w:ascii="Lotus Linotype" w:hAnsi="Lotus Linotype" w:cs="Lotus Linotype"/>
          <w:rtl/>
          <w:lang w:bidi="fa-IR"/>
        </w:rPr>
        <w:t>حج</w:t>
      </w:r>
      <w:r w:rsidR="00E76674">
        <w:rPr>
          <w:rFonts w:ascii="Lotus Linotype" w:hAnsi="Lotus Linotype" w:cs="Lotus Linotype" w:hint="cs"/>
          <w:rtl/>
          <w:lang w:bidi="fa-IR"/>
        </w:rPr>
        <w:t>ة</w:t>
      </w:r>
      <w:r w:rsidRPr="00E76674">
        <w:rPr>
          <w:rFonts w:ascii="Lotus Linotype" w:hAnsi="Lotus Linotype" w:cs="Lotus Linotype"/>
          <w:rtl/>
          <w:lang w:bidi="fa-IR"/>
        </w:rPr>
        <w:t xml:space="preserve"> الله البال</w:t>
      </w:r>
      <w:r w:rsidR="00E76674">
        <w:rPr>
          <w:rFonts w:ascii="Lotus Linotype" w:hAnsi="Lotus Linotype" w:cs="Lotus Linotype" w:hint="cs"/>
          <w:rtl/>
          <w:lang w:bidi="fa-IR"/>
        </w:rPr>
        <w:t>غة</w:t>
      </w:r>
      <w:r w:rsidRPr="00904882">
        <w:rPr>
          <w:rFonts w:hint="cs"/>
          <w:rtl/>
          <w:lang w:bidi="fa-IR"/>
        </w:rPr>
        <w:t>) بر می</w:t>
      </w:r>
      <w:r w:rsidRPr="00904882">
        <w:rPr>
          <w:rFonts w:hint="cs"/>
          <w:rtl/>
          <w:lang w:bidi="fa-IR"/>
        </w:rPr>
        <w:softHyphen/>
        <w:t>گردیم و می</w:t>
      </w:r>
      <w:r w:rsidRPr="00904882">
        <w:rPr>
          <w:rFonts w:hint="cs"/>
          <w:rtl/>
          <w:lang w:bidi="fa-IR"/>
        </w:rPr>
        <w:softHyphen/>
        <w:t>گویی</w:t>
      </w:r>
      <w:r w:rsidR="001B7E98" w:rsidRPr="00904882">
        <w:rPr>
          <w:rFonts w:hint="cs"/>
          <w:rtl/>
          <w:lang w:bidi="fa-IR"/>
        </w:rPr>
        <w:t>م</w:t>
      </w:r>
      <w:r w:rsidRPr="00904882">
        <w:rPr>
          <w:rFonts w:hint="cs"/>
          <w:rtl/>
          <w:lang w:bidi="fa-IR"/>
        </w:rPr>
        <w:t>: هر گاه پیامبر به بیماری فرمود: عسل بخور و به کسی که می</w:t>
      </w:r>
      <w:r w:rsidRPr="00904882">
        <w:rPr>
          <w:rFonts w:hint="cs"/>
          <w:rtl/>
          <w:lang w:bidi="fa-IR"/>
        </w:rPr>
        <w:softHyphen/>
        <w:t>خواهد اسبهای خوب را ب</w:t>
      </w:r>
      <w:r w:rsidR="007D072B" w:rsidRPr="00904882">
        <w:rPr>
          <w:rFonts w:hint="cs"/>
          <w:rtl/>
          <w:lang w:bidi="fa-IR"/>
        </w:rPr>
        <w:t xml:space="preserve">خرد </w:t>
      </w:r>
      <w:r w:rsidRPr="00904882">
        <w:rPr>
          <w:rFonts w:hint="cs"/>
          <w:rtl/>
          <w:lang w:bidi="fa-IR"/>
        </w:rPr>
        <w:t>می</w:t>
      </w:r>
      <w:r w:rsidRPr="00904882">
        <w:rPr>
          <w:rFonts w:hint="cs"/>
          <w:rtl/>
          <w:lang w:bidi="fa-IR"/>
        </w:rPr>
        <w:softHyphen/>
        <w:t xml:space="preserve">فرماید: اسبهای سیاه تاول زده را برگیر. مقصود از آن الزام مخاطب و قرار دادن آن برای وی به عنوان سنت نیست، بلکه مقصود راهنمایی و اندرز دادن در امور دنیوی است و امرهای موجود در </w:t>
      </w:r>
      <w:r w:rsidR="00D350C2" w:rsidRPr="00904882">
        <w:rPr>
          <w:rFonts w:hint="cs"/>
          <w:rtl/>
          <w:lang w:bidi="fa-IR"/>
        </w:rPr>
        <w:t>قرآن</w:t>
      </w:r>
      <w:r w:rsidRPr="00904882">
        <w:rPr>
          <w:rFonts w:hint="cs"/>
          <w:rtl/>
          <w:lang w:bidi="fa-IR"/>
        </w:rPr>
        <w:t xml:space="preserve"> در بسیاری موارد برای راهنمایی، تهدی</w:t>
      </w:r>
      <w:r w:rsidR="007031D8">
        <w:rPr>
          <w:rFonts w:hint="cs"/>
          <w:rtl/>
          <w:lang w:bidi="fa-IR"/>
        </w:rPr>
        <w:t>د و ناتوان جلوه دادن مخاطب است.</w:t>
      </w:r>
      <w:r w:rsidR="007031D8">
        <w:rPr>
          <w:rStyle w:val="a3"/>
          <w:rtl/>
          <w:lang w:bidi="fa-IR"/>
        </w:rPr>
        <w:footnoteReference w:id="115"/>
      </w:r>
    </w:p>
    <w:p w:rsidR="00CE62BA" w:rsidRPr="00904882" w:rsidRDefault="00CE62BA" w:rsidP="004308B5">
      <w:pPr>
        <w:spacing w:line="288" w:lineRule="auto"/>
        <w:ind w:firstLine="206"/>
        <w:rPr>
          <w:rFonts w:hint="cs"/>
          <w:rtl/>
          <w:lang w:bidi="fa-IR"/>
        </w:rPr>
      </w:pPr>
      <w:r w:rsidRPr="00904882">
        <w:rPr>
          <w:rFonts w:hint="cs"/>
          <w:rtl/>
          <w:lang w:bidi="fa-IR"/>
        </w:rPr>
        <w:t>ولی ـ با وجود این ـ لازم است سخنان پیامبر را در این گونه موارد از دلالت بر حکمی شرعی تهی کنیم</w:t>
      </w:r>
      <w:r w:rsidR="007D072B" w:rsidRPr="00904882">
        <w:rPr>
          <w:rFonts w:hint="cs"/>
          <w:rtl/>
          <w:lang w:bidi="fa-IR"/>
        </w:rPr>
        <w:t>،</w:t>
      </w:r>
      <w:r w:rsidRPr="00904882">
        <w:rPr>
          <w:rFonts w:hint="cs"/>
          <w:rtl/>
          <w:lang w:bidi="fa-IR"/>
        </w:rPr>
        <w:t xml:space="preserve"> چون ما مباح بودن تلفظ به چنین سخنانی از شخص</w:t>
      </w:r>
      <w:r w:rsidR="001B7E98" w:rsidRPr="00904882">
        <w:rPr>
          <w:rFonts w:hint="cs"/>
          <w:rtl/>
          <w:lang w:bidi="fa-IR"/>
        </w:rPr>
        <w:t>ی</w:t>
      </w:r>
      <w:r w:rsidRPr="00904882">
        <w:rPr>
          <w:rFonts w:hint="cs"/>
          <w:rtl/>
          <w:lang w:bidi="fa-IR"/>
        </w:rPr>
        <w:t xml:space="preserve"> همچون پیامبر را از آن برداشت می</w:t>
      </w:r>
      <w:r w:rsidRPr="00904882">
        <w:rPr>
          <w:rFonts w:hint="cs"/>
          <w:rtl/>
          <w:lang w:bidi="fa-IR"/>
        </w:rPr>
        <w:softHyphen/>
        <w:t>نماییم و چنین استنباط می</w:t>
      </w:r>
      <w:r w:rsidRPr="00904882">
        <w:rPr>
          <w:rFonts w:hint="cs"/>
          <w:rtl/>
          <w:lang w:bidi="fa-IR"/>
        </w:rPr>
        <w:softHyphen/>
        <w:t>کنیم که: هر کس در زمینه</w:t>
      </w:r>
      <w:r w:rsidRPr="00904882">
        <w:rPr>
          <w:rFonts w:hint="cs"/>
          <w:rtl/>
          <w:lang w:bidi="fa-IR"/>
        </w:rPr>
        <w:softHyphen/>
        <w:t>ی پزشکی، امور مربوط به اسبها و شامل آنها تبحر و تخصص دارد می</w:t>
      </w:r>
      <w:r w:rsidRPr="00904882">
        <w:rPr>
          <w:rFonts w:hint="cs"/>
          <w:rtl/>
          <w:lang w:bidi="fa-IR"/>
        </w:rPr>
        <w:softHyphen/>
        <w:t>تواند دیگران را ـ که تجربه</w:t>
      </w:r>
      <w:r w:rsidRPr="00904882">
        <w:rPr>
          <w:rFonts w:hint="cs"/>
          <w:rtl/>
          <w:lang w:bidi="fa-IR"/>
        </w:rPr>
        <w:softHyphen/>
        <w:t>ای ندار</w:t>
      </w:r>
      <w:r w:rsidR="001B7E98" w:rsidRPr="00904882">
        <w:rPr>
          <w:rFonts w:hint="cs"/>
          <w:rtl/>
          <w:lang w:bidi="fa-IR"/>
        </w:rPr>
        <w:t>ن</w:t>
      </w:r>
      <w:r w:rsidRPr="00904882">
        <w:rPr>
          <w:rFonts w:hint="cs"/>
          <w:rtl/>
          <w:lang w:bidi="fa-IR"/>
        </w:rPr>
        <w:t>د و یا به اندازه</w:t>
      </w:r>
      <w:r w:rsidRPr="00904882">
        <w:rPr>
          <w:rFonts w:hint="cs"/>
          <w:rtl/>
          <w:lang w:bidi="fa-IR"/>
        </w:rPr>
        <w:softHyphen/>
        <w:t>ی او اگاهی ندار</w:t>
      </w:r>
      <w:r w:rsidR="001B7E98" w:rsidRPr="00904882">
        <w:rPr>
          <w:rFonts w:hint="cs"/>
          <w:rtl/>
          <w:lang w:bidi="fa-IR"/>
        </w:rPr>
        <w:t>ن</w:t>
      </w:r>
      <w:r w:rsidRPr="00904882">
        <w:rPr>
          <w:rFonts w:hint="cs"/>
          <w:rtl/>
          <w:lang w:bidi="fa-IR"/>
        </w:rPr>
        <w:t xml:space="preserve">د ـ راهنمایی کند چرا که ظن غالبش بر این است در راهنمایی او نفع و مصلحتی وجود دارد بلکه اگر کسی قائل به سنت بودن </w:t>
      </w:r>
      <w:r w:rsidR="001B7E98" w:rsidRPr="00904882">
        <w:rPr>
          <w:rFonts w:hint="cs"/>
          <w:rtl/>
          <w:lang w:bidi="fa-IR"/>
        </w:rPr>
        <w:t>آ</w:t>
      </w:r>
      <w:r w:rsidRPr="00904882">
        <w:rPr>
          <w:rFonts w:hint="cs"/>
          <w:rtl/>
          <w:lang w:bidi="fa-IR"/>
        </w:rPr>
        <w:t>ن هم باشد از حق فاصله نگرفته چون یاری دادن دیگری بر آنچه دارای مصلحت است، در آن وجود دارد.</w:t>
      </w:r>
    </w:p>
    <w:p w:rsidR="00CE62BA" w:rsidRPr="00904882" w:rsidRDefault="00CE62BA" w:rsidP="007031D8">
      <w:pPr>
        <w:spacing w:line="288" w:lineRule="auto"/>
        <w:ind w:firstLine="206"/>
        <w:rPr>
          <w:rFonts w:hint="cs"/>
          <w:rtl/>
          <w:lang w:bidi="fa-IR"/>
        </w:rPr>
      </w:pPr>
      <w:r w:rsidRPr="00904882">
        <w:rPr>
          <w:rFonts w:hint="cs"/>
          <w:rtl/>
          <w:lang w:bidi="fa-IR"/>
        </w:rPr>
        <w:t>سخن گفتن پیامبر به شیوه</w:t>
      </w:r>
      <w:r w:rsidRPr="00904882">
        <w:rPr>
          <w:rFonts w:hint="cs"/>
          <w:rtl/>
          <w:lang w:bidi="fa-IR"/>
        </w:rPr>
        <w:softHyphen/>
        <w:t>ی سخن گفتن ام زرع</w:t>
      </w:r>
      <w:r w:rsidR="007031D8">
        <w:rPr>
          <w:rStyle w:val="a3"/>
          <w:rtl/>
          <w:lang w:bidi="fa-IR"/>
        </w:rPr>
        <w:footnoteReference w:id="116"/>
      </w:r>
      <w:r w:rsidRPr="00904882">
        <w:rPr>
          <w:rFonts w:hint="cs"/>
          <w:rtl/>
          <w:lang w:bidi="fa-IR"/>
        </w:rPr>
        <w:t xml:space="preserve"> نیز بر اباحه</w:t>
      </w:r>
      <w:r w:rsidRPr="00904882">
        <w:rPr>
          <w:rFonts w:hint="cs"/>
          <w:rtl/>
          <w:lang w:bidi="fa-IR"/>
        </w:rPr>
        <w:softHyphen/>
        <w:t xml:space="preserve">ی </w:t>
      </w:r>
      <w:r w:rsidR="007D072B" w:rsidRPr="00904882">
        <w:rPr>
          <w:rFonts w:hint="cs"/>
          <w:rtl/>
          <w:lang w:bidi="fa-IR"/>
        </w:rPr>
        <w:t>آن روش سخن گفتن</w:t>
      </w:r>
      <w:r w:rsidRPr="00904882">
        <w:rPr>
          <w:rFonts w:hint="cs"/>
          <w:rtl/>
          <w:lang w:bidi="fa-IR"/>
        </w:rPr>
        <w:t xml:space="preserve"> میان افراد خانواده، طایفه و دوستان دلالت می</w:t>
      </w:r>
      <w:r w:rsidRPr="00904882">
        <w:rPr>
          <w:rFonts w:hint="cs"/>
          <w:rtl/>
          <w:lang w:bidi="fa-IR"/>
        </w:rPr>
        <w:softHyphen/>
        <w:t>کند، علاوه بر وجود راهنمایی به سوی اخلا</w:t>
      </w:r>
      <w:r w:rsidR="001B7E98" w:rsidRPr="00904882">
        <w:rPr>
          <w:rFonts w:hint="cs"/>
          <w:rtl/>
          <w:lang w:bidi="fa-IR"/>
        </w:rPr>
        <w:t>ق</w:t>
      </w:r>
      <w:r w:rsidRPr="00904882">
        <w:rPr>
          <w:rFonts w:hint="cs"/>
          <w:rtl/>
          <w:lang w:bidi="fa-IR"/>
        </w:rPr>
        <w:t xml:space="preserve"> پسندیده و ویژگیهای کامل در آن.</w:t>
      </w:r>
    </w:p>
    <w:p w:rsidR="00CE62BA" w:rsidRPr="00904882" w:rsidRDefault="00CE62BA" w:rsidP="004308B5">
      <w:pPr>
        <w:spacing w:line="288" w:lineRule="auto"/>
        <w:ind w:firstLine="206"/>
        <w:rPr>
          <w:rFonts w:hint="cs"/>
          <w:rtl/>
          <w:lang w:bidi="fa-IR"/>
        </w:rPr>
      </w:pPr>
      <w:r w:rsidRPr="00904882">
        <w:rPr>
          <w:rFonts w:hint="cs"/>
          <w:rtl/>
          <w:lang w:bidi="fa-IR"/>
        </w:rPr>
        <w:t>و اما رأی «دهلوی» که گفت: (بخشی از آن مصلحتی جزئی از آن قصد شده و بخشی نیز داو</w:t>
      </w:r>
      <w:r w:rsidR="001B7E98" w:rsidRPr="00904882">
        <w:rPr>
          <w:rFonts w:hint="cs"/>
          <w:rtl/>
          <w:lang w:bidi="fa-IR"/>
        </w:rPr>
        <w:t>ر</w:t>
      </w:r>
      <w:r w:rsidRPr="00904882">
        <w:rPr>
          <w:rFonts w:hint="cs"/>
          <w:rtl/>
          <w:lang w:bidi="fa-IR"/>
        </w:rPr>
        <w:t>ی و قضاوت ویژه</w:t>
      </w:r>
      <w:r w:rsidRPr="00904882">
        <w:rPr>
          <w:rFonts w:hint="cs"/>
          <w:rtl/>
          <w:lang w:bidi="fa-IR"/>
        </w:rPr>
        <w:softHyphen/>
        <w:t>ای بوده است) اشتباه آشکاری است. آیا ممکن است کسی قیاس بر این گونه حوادث جزئی را انکار کند و اینکه می</w:t>
      </w:r>
      <w:r w:rsidRPr="00904882">
        <w:rPr>
          <w:rFonts w:hint="cs"/>
          <w:rtl/>
          <w:lang w:bidi="fa-IR"/>
        </w:rPr>
        <w:softHyphen/>
        <w:t>توان قاعده</w:t>
      </w:r>
      <w:r w:rsidRPr="00904882">
        <w:rPr>
          <w:rFonts w:hint="cs"/>
          <w:rtl/>
          <w:lang w:bidi="fa-IR"/>
        </w:rPr>
        <w:softHyphen/>
        <w:t>ای کلی مشتمل بر حوادثی جزئی از آنها استخراج کرد حال آنکه پیامبر خدا فرموده است: حکم فردیم بسان حکم جمعیم می</w:t>
      </w:r>
      <w:r w:rsidRPr="00904882">
        <w:rPr>
          <w:rFonts w:hint="cs"/>
          <w:rtl/>
          <w:lang w:bidi="fa-IR"/>
        </w:rPr>
        <w:softHyphen/>
        <w:t>باشد/ آیا مگر اکثر احکام شرعی که فرود آمده ـ یا پیامبر آنها را تبیین نموده است ـ راجع به ماجراها و حوادثی جزئی و ویژه نبود؟</w:t>
      </w:r>
    </w:p>
    <w:p w:rsidR="00CE62BA" w:rsidRPr="00904882" w:rsidRDefault="00CE62BA" w:rsidP="004308B5">
      <w:pPr>
        <w:spacing w:line="288" w:lineRule="auto"/>
        <w:ind w:firstLine="206"/>
        <w:rPr>
          <w:rFonts w:hint="cs"/>
          <w:rtl/>
          <w:lang w:bidi="fa-IR"/>
        </w:rPr>
      </w:pPr>
      <w:r w:rsidRPr="00904882">
        <w:rPr>
          <w:rFonts w:hint="cs"/>
          <w:rtl/>
          <w:lang w:bidi="fa-IR"/>
        </w:rPr>
        <w:t>اگر مراد وی از آن نصوص و دستورات ویژه</w:t>
      </w:r>
      <w:r w:rsidRPr="00904882">
        <w:rPr>
          <w:rFonts w:hint="cs"/>
          <w:rtl/>
          <w:lang w:bidi="fa-IR"/>
        </w:rPr>
        <w:softHyphen/>
        <w:t>ی پیامبر در مورد افراد ـ همچون ماجرای شهادت خزیمه ـ باشد صحیح نبودن قیاس و استخراج قواعدی کلی از آنها را می</w:t>
      </w:r>
      <w:r w:rsidRPr="00904882">
        <w:rPr>
          <w:rFonts w:hint="cs"/>
          <w:rtl/>
          <w:lang w:bidi="fa-IR"/>
        </w:rPr>
        <w:softHyphen/>
        <w:t>پذیریم.</w:t>
      </w:r>
    </w:p>
    <w:p w:rsidR="004547C6" w:rsidRPr="00904882" w:rsidRDefault="00CE62BA" w:rsidP="004308B5">
      <w:pPr>
        <w:spacing w:line="288" w:lineRule="auto"/>
        <w:ind w:firstLine="206"/>
        <w:rPr>
          <w:rFonts w:hint="cs"/>
          <w:rtl/>
          <w:lang w:bidi="fa-IR"/>
        </w:rPr>
      </w:pPr>
      <w:r w:rsidRPr="00904882">
        <w:rPr>
          <w:rFonts w:hint="cs"/>
          <w:rtl/>
          <w:lang w:bidi="fa-IR"/>
        </w:rPr>
        <w:t>ولی به او می</w:t>
      </w:r>
      <w:r w:rsidRPr="00904882">
        <w:rPr>
          <w:rFonts w:hint="cs"/>
          <w:rtl/>
          <w:lang w:bidi="fa-IR"/>
        </w:rPr>
        <w:softHyphen/>
        <w:t>گوییم: آیا ممکن است انکار کنی آنچه به آن یک نفر تعلق گرفته حکمی شرعی فرود آمده از آسمان بوده و به عنوان دلیل</w:t>
      </w:r>
      <w:r w:rsidR="007031D8">
        <w:rPr>
          <w:rFonts w:hint="cs"/>
          <w:rtl/>
          <w:lang w:bidi="fa-IR"/>
        </w:rPr>
        <w:t>ی شرعی به حساب می</w:t>
      </w:r>
      <w:r w:rsidR="007031D8">
        <w:rPr>
          <w:rFonts w:hint="cs"/>
          <w:rtl/>
          <w:lang w:bidi="fa-IR"/>
        </w:rPr>
        <w:softHyphen/>
        <w:t>آید؟ و آیا می‏</w:t>
      </w:r>
      <w:r w:rsidRPr="00904882">
        <w:rPr>
          <w:rFonts w:hint="cs"/>
          <w:rtl/>
          <w:lang w:bidi="fa-IR"/>
        </w:rPr>
        <w:t>توانی انکار کنی آیه</w:t>
      </w:r>
      <w:r w:rsidRPr="00904882">
        <w:rPr>
          <w:rFonts w:hint="cs"/>
          <w:rtl/>
          <w:lang w:bidi="fa-IR"/>
        </w:rPr>
        <w:softHyphen/>
        <w:t>ی:</w:t>
      </w:r>
    </w:p>
    <w:p w:rsidR="00E76674" w:rsidRPr="007031D8" w:rsidRDefault="00E76674" w:rsidP="004308B5">
      <w:pPr>
        <w:spacing w:line="288" w:lineRule="auto"/>
        <w:ind w:firstLine="206"/>
        <w:rPr>
          <w:rFonts w:ascii="Arial" w:hAnsi="Arial" w:cs="Arial" w:hint="cs"/>
          <w:color w:val="9DAB0C"/>
          <w:sz w:val="19"/>
          <w:szCs w:val="19"/>
          <w:rtl/>
        </w:rPr>
      </w:pPr>
      <w:r w:rsidRPr="007031D8">
        <w:rPr>
          <w:rFonts w:ascii="QCF_BSML" w:hAnsi="QCF_BSML" w:cs="QCF_BSML"/>
          <w:color w:val="000000"/>
          <w:sz w:val="31"/>
          <w:szCs w:val="31"/>
          <w:rtl/>
        </w:rPr>
        <w:t xml:space="preserve">ﭽ </w:t>
      </w:r>
      <w:r w:rsidRPr="007031D8">
        <w:rPr>
          <w:rFonts w:ascii="QCF_P424" w:hAnsi="QCF_P424" w:cs="QCF_P424"/>
          <w:color w:val="000000"/>
          <w:sz w:val="31"/>
          <w:szCs w:val="31"/>
          <w:rtl/>
        </w:rPr>
        <w:t xml:space="preserve">ﯕ   ﯖ  ﯗ  ﯘ  ﯙ  ﯚ      ﯛ  ﯜ  ﯝ   ﯞ  ﯟ    ﯠ  ﯡ  ﯢ  ﯣ  ﯤ ﯹ   </w:t>
      </w:r>
      <w:r w:rsidRPr="007031D8">
        <w:rPr>
          <w:rFonts w:ascii="QCF_BSML" w:hAnsi="QCF_BSML" w:cs="QCF_BSML"/>
          <w:color w:val="000000"/>
          <w:sz w:val="31"/>
          <w:szCs w:val="31"/>
          <w:rtl/>
        </w:rPr>
        <w:t>ﭼ</w:t>
      </w:r>
      <w:r w:rsidRPr="007031D8">
        <w:rPr>
          <w:rFonts w:ascii="Arial" w:hAnsi="Arial" w:cs="Arial"/>
          <w:color w:val="000000"/>
          <w:sz w:val="10"/>
          <w:szCs w:val="10"/>
          <w:rtl/>
        </w:rPr>
        <w:t xml:space="preserve"> </w:t>
      </w:r>
      <w:r w:rsidRPr="007031D8">
        <w:rPr>
          <w:rFonts w:ascii="Arial" w:hAnsi="Arial" w:cs="Arial" w:hint="cs"/>
          <w:sz w:val="19"/>
          <w:szCs w:val="19"/>
          <w:rtl/>
        </w:rPr>
        <w:t xml:space="preserve">         </w:t>
      </w:r>
      <w:r w:rsidRPr="007031D8">
        <w:rPr>
          <w:rFonts w:ascii="Arial" w:hAnsi="Arial" w:cs="Arial" w:hint="cs"/>
          <w:sz w:val="25"/>
          <w:szCs w:val="25"/>
          <w:rtl/>
        </w:rPr>
        <w:t xml:space="preserve"> (</w:t>
      </w:r>
      <w:r w:rsidRPr="007031D8">
        <w:rPr>
          <w:rFonts w:ascii="Arial" w:hAnsi="Arial" w:cs="Arial"/>
          <w:sz w:val="25"/>
          <w:szCs w:val="25"/>
          <w:rtl/>
        </w:rPr>
        <w:t>الأحزاب: ٥٠</w:t>
      </w:r>
      <w:r w:rsidRPr="007031D8">
        <w:rPr>
          <w:rFonts w:ascii="Arial" w:hAnsi="Arial" w:cs="Arial" w:hint="cs"/>
          <w:sz w:val="25"/>
          <w:szCs w:val="25"/>
          <w:rtl/>
        </w:rPr>
        <w:t>)</w:t>
      </w:r>
    </w:p>
    <w:p w:rsidR="00E76674" w:rsidRDefault="00E76674" w:rsidP="004308B5">
      <w:pPr>
        <w:spacing w:line="288" w:lineRule="auto"/>
        <w:ind w:firstLine="206"/>
        <w:rPr>
          <w:rFonts w:hint="cs"/>
          <w:rtl/>
          <w:lang w:bidi="fa-IR"/>
        </w:rPr>
      </w:pPr>
      <w:r>
        <w:rPr>
          <w:rFonts w:ascii="Arial" w:hAnsi="Arial" w:cs="Arial"/>
          <w:color w:val="9DAB0C"/>
          <w:sz w:val="27"/>
          <w:szCs w:val="27"/>
        </w:rPr>
        <w:t xml:space="preserve"> </w:t>
      </w:r>
      <w:r w:rsidR="007D072B" w:rsidRPr="00904882">
        <w:rPr>
          <w:rFonts w:hint="cs"/>
          <w:rtl/>
          <w:lang w:bidi="fa-IR"/>
        </w:rPr>
        <w:t>(</w:t>
      </w:r>
      <w:r w:rsidR="00CE62BA" w:rsidRPr="00904882">
        <w:rPr>
          <w:rFonts w:hint="cs"/>
          <w:rtl/>
          <w:lang w:bidi="fa-IR"/>
        </w:rPr>
        <w:t>و زن با ایمانی که خویشتن را به پیامبر ببخشد و پیامبر بخو</w:t>
      </w:r>
      <w:r>
        <w:rPr>
          <w:rFonts w:hint="cs"/>
          <w:rtl/>
          <w:lang w:bidi="fa-IR"/>
        </w:rPr>
        <w:t>اهد او را به ازدواج خود در اورد،</w:t>
      </w:r>
      <w:r w:rsidR="00CE62BA" w:rsidRPr="00904882">
        <w:rPr>
          <w:rFonts w:hint="cs"/>
          <w:rtl/>
          <w:lang w:bidi="fa-IR"/>
        </w:rPr>
        <w:t xml:space="preserve"> که خاص تو است و برای سایر مومنان جایز نیست.) </w:t>
      </w:r>
    </w:p>
    <w:p w:rsidR="004547C6" w:rsidRPr="00904882" w:rsidRDefault="00CE62BA" w:rsidP="004308B5">
      <w:pPr>
        <w:spacing w:line="288" w:lineRule="auto"/>
        <w:ind w:firstLine="206"/>
        <w:rPr>
          <w:rFonts w:hint="cs"/>
          <w:rtl/>
          <w:lang w:bidi="fa-IR"/>
        </w:rPr>
      </w:pPr>
      <w:r w:rsidRPr="00904882">
        <w:rPr>
          <w:rFonts w:hint="cs"/>
          <w:rtl/>
          <w:lang w:bidi="fa-IR"/>
        </w:rPr>
        <w:t xml:space="preserve"> و آیه</w:t>
      </w:r>
      <w:r w:rsidRPr="00904882">
        <w:rPr>
          <w:rFonts w:hint="cs"/>
          <w:rtl/>
          <w:lang w:bidi="fa-IR"/>
        </w:rPr>
        <w:softHyphen/>
        <w:t>ی</w:t>
      </w:r>
      <w:r w:rsidR="004547C6" w:rsidRPr="00904882">
        <w:rPr>
          <w:rFonts w:hint="cs"/>
          <w:rtl/>
          <w:lang w:bidi="fa-IR"/>
        </w:rPr>
        <w:t>:</w:t>
      </w:r>
    </w:p>
    <w:p w:rsidR="00E76674" w:rsidRDefault="00E76674" w:rsidP="004308B5">
      <w:pPr>
        <w:spacing w:line="288" w:lineRule="auto"/>
        <w:ind w:firstLine="206"/>
        <w:rPr>
          <w:rFonts w:ascii="Arial" w:hAnsi="Arial" w:cs="Arial" w:hint="cs"/>
          <w:color w:val="9DAB0C"/>
          <w:sz w:val="27"/>
          <w:szCs w:val="27"/>
          <w:rtl/>
        </w:rPr>
      </w:pPr>
      <w:r w:rsidRPr="007031D8">
        <w:rPr>
          <w:rFonts w:ascii="QCF_BSML" w:hAnsi="QCF_BSML" w:cs="QCF_BSML"/>
          <w:color w:val="000000"/>
          <w:sz w:val="31"/>
          <w:szCs w:val="31"/>
          <w:rtl/>
        </w:rPr>
        <w:t xml:space="preserve">ﭽ </w:t>
      </w:r>
      <w:r w:rsidRPr="007031D8">
        <w:rPr>
          <w:rFonts w:ascii="QCF_P290" w:hAnsi="QCF_P290" w:cs="QCF_P290"/>
          <w:color w:val="000000"/>
          <w:sz w:val="31"/>
          <w:szCs w:val="31"/>
          <w:rtl/>
        </w:rPr>
        <w:t xml:space="preserve">ﭽ  ﭾ  ﭿ  ﮀ  ﮉ  </w:t>
      </w:r>
      <w:r w:rsidRPr="007031D8">
        <w:rPr>
          <w:rFonts w:ascii="QCF_BSML" w:hAnsi="QCF_BSML" w:cs="QCF_BSML"/>
          <w:color w:val="000000"/>
          <w:sz w:val="31"/>
          <w:szCs w:val="31"/>
          <w:rtl/>
        </w:rPr>
        <w:t>ﭼ</w:t>
      </w:r>
      <w:r w:rsidRPr="007031D8">
        <w:rPr>
          <w:rFonts w:ascii="Arial" w:hAnsi="Arial" w:cs="Arial" w:hint="cs"/>
          <w:color w:val="000000"/>
          <w:sz w:val="10"/>
          <w:szCs w:val="10"/>
          <w:rtl/>
        </w:rPr>
        <w:t xml:space="preserve">              </w:t>
      </w:r>
      <w:r w:rsidRPr="007031D8">
        <w:rPr>
          <w:rFonts w:ascii="Arial" w:hAnsi="Arial" w:cs="Arial" w:hint="cs"/>
          <w:color w:val="9DAB0C"/>
          <w:sz w:val="19"/>
          <w:szCs w:val="19"/>
          <w:rtl/>
        </w:rPr>
        <w:t xml:space="preserve">  </w:t>
      </w:r>
      <w:r w:rsidRPr="00E76674">
        <w:rPr>
          <w:rFonts w:ascii="Arial" w:hAnsi="Arial" w:cs="Arial" w:hint="cs"/>
          <w:sz w:val="27"/>
          <w:szCs w:val="27"/>
          <w:rtl/>
        </w:rPr>
        <w:t>(</w:t>
      </w:r>
      <w:r w:rsidRPr="00E76674">
        <w:rPr>
          <w:rFonts w:ascii="Arial" w:hAnsi="Arial" w:cs="Arial"/>
          <w:sz w:val="18"/>
          <w:szCs w:val="18"/>
          <w:rtl/>
        </w:rPr>
        <w:t xml:space="preserve"> </w:t>
      </w:r>
      <w:r w:rsidRPr="00E76674">
        <w:rPr>
          <w:rFonts w:ascii="Arial" w:hAnsi="Arial" w:cs="Arial"/>
          <w:sz w:val="27"/>
          <w:szCs w:val="27"/>
          <w:rtl/>
        </w:rPr>
        <w:t>الإسراء: ٧٩</w:t>
      </w:r>
      <w:r w:rsidRPr="00E76674">
        <w:rPr>
          <w:rFonts w:ascii="Arial" w:hAnsi="Arial" w:cs="Arial" w:hint="cs"/>
          <w:sz w:val="27"/>
          <w:szCs w:val="27"/>
          <w:rtl/>
        </w:rPr>
        <w:t>)</w:t>
      </w:r>
    </w:p>
    <w:p w:rsidR="00E76674" w:rsidRDefault="00E76674" w:rsidP="004308B5">
      <w:pPr>
        <w:spacing w:line="288" w:lineRule="auto"/>
        <w:ind w:firstLine="206"/>
        <w:rPr>
          <w:rFonts w:hint="cs"/>
          <w:rtl/>
          <w:lang w:bidi="fa-IR"/>
        </w:rPr>
      </w:pPr>
      <w:r>
        <w:rPr>
          <w:rFonts w:ascii="Arial" w:hAnsi="Arial" w:cs="Arial"/>
          <w:color w:val="9DAB0C"/>
          <w:sz w:val="27"/>
          <w:szCs w:val="27"/>
        </w:rPr>
        <w:t xml:space="preserve"> </w:t>
      </w:r>
      <w:r w:rsidR="007D072B" w:rsidRPr="00904882">
        <w:rPr>
          <w:rFonts w:hint="cs"/>
          <w:rtl/>
          <w:lang w:bidi="fa-IR"/>
        </w:rPr>
        <w:t>(</w:t>
      </w:r>
      <w:r w:rsidR="00CE62BA" w:rsidRPr="00904882">
        <w:rPr>
          <w:rFonts w:hint="cs"/>
          <w:rtl/>
          <w:lang w:bidi="fa-IR"/>
        </w:rPr>
        <w:t>در پاسی از شب از خواب برخیز</w:t>
      </w:r>
      <w:r w:rsidR="007D072B" w:rsidRPr="00904882">
        <w:rPr>
          <w:rFonts w:hint="cs"/>
          <w:rtl/>
          <w:lang w:bidi="fa-IR"/>
        </w:rPr>
        <w:t>ی</w:t>
      </w:r>
      <w:r w:rsidR="00CE62BA" w:rsidRPr="00904882">
        <w:rPr>
          <w:rFonts w:hint="cs"/>
          <w:rtl/>
          <w:lang w:bidi="fa-IR"/>
        </w:rPr>
        <w:t xml:space="preserve">د و در آن نماز تهجد بخوان.) </w:t>
      </w:r>
    </w:p>
    <w:p w:rsidR="00CE62BA" w:rsidRPr="00904882" w:rsidRDefault="00CE62BA" w:rsidP="007031D8">
      <w:pPr>
        <w:spacing w:line="288" w:lineRule="auto"/>
        <w:ind w:firstLine="206"/>
        <w:rPr>
          <w:rFonts w:hint="cs"/>
          <w:rtl/>
          <w:lang w:bidi="fa-IR"/>
        </w:rPr>
      </w:pPr>
      <w:r w:rsidRPr="00904882">
        <w:rPr>
          <w:rFonts w:hint="cs"/>
          <w:rtl/>
          <w:lang w:bidi="fa-IR"/>
        </w:rPr>
        <w:t>جزو ادله</w:t>
      </w:r>
      <w:r w:rsidRPr="00904882">
        <w:rPr>
          <w:rFonts w:hint="cs"/>
          <w:rtl/>
          <w:lang w:bidi="fa-IR"/>
        </w:rPr>
        <w:softHyphen/>
        <w:t>ی شرعیه</w:t>
      </w:r>
      <w:r w:rsidRPr="00904882">
        <w:rPr>
          <w:rFonts w:hint="cs"/>
          <w:rtl/>
          <w:lang w:bidi="fa-IR"/>
        </w:rPr>
        <w:softHyphen/>
        <w:t>ی دال بر احکام شرعی است؟ و آیا کسی گفته: باید حکم شرعی یا دلیل شرعی عام و فراگیر باشد؟ بار الها! نه؛ گمان نمی</w:t>
      </w:r>
      <w:r w:rsidRPr="00904882">
        <w:rPr>
          <w:rFonts w:hint="cs"/>
          <w:rtl/>
          <w:lang w:bidi="fa-IR"/>
        </w:rPr>
        <w:softHyphen/>
        <w:t>کنم کسی که از نعمت عقل برخوردار باشد چنان چیزی بگوید. قید دوم: نباید آنچه از پیامبر صادر شده از روی اشتباه باشد. اب</w:t>
      </w:r>
      <w:r w:rsidR="007031D8">
        <w:rPr>
          <w:rFonts w:hint="cs"/>
          <w:rtl/>
          <w:lang w:bidi="fa-IR"/>
        </w:rPr>
        <w:t>ن الکمال این قید را افزوده است.</w:t>
      </w:r>
      <w:r w:rsidR="007031D8">
        <w:rPr>
          <w:rStyle w:val="a3"/>
          <w:rtl/>
          <w:lang w:bidi="fa-IR"/>
        </w:rPr>
        <w:footnoteReference w:id="117"/>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توان از این قید چنین اعتراض کرد که: سر زدن اشتباه از ایشان ـ مثل اینکه در نمازهای چهار رکعتی پس از دو رکعت سلام د</w:t>
      </w:r>
      <w:r w:rsidR="007D072B" w:rsidRPr="00904882">
        <w:rPr>
          <w:rFonts w:hint="cs"/>
          <w:rtl/>
          <w:lang w:bidi="fa-IR"/>
        </w:rPr>
        <w:t>هد</w:t>
      </w:r>
      <w:r w:rsidRPr="00904882">
        <w:rPr>
          <w:rFonts w:hint="cs"/>
          <w:rtl/>
          <w:lang w:bidi="fa-IR"/>
        </w:rPr>
        <w:t xml:space="preserve"> ـ سپس ـ بعد از تذکر ذوالیدین ـ آن را ادامه د</w:t>
      </w:r>
      <w:r w:rsidR="007D072B" w:rsidRPr="00904882">
        <w:rPr>
          <w:rFonts w:hint="cs"/>
          <w:rtl/>
          <w:lang w:bidi="fa-IR"/>
        </w:rPr>
        <w:t>هد</w:t>
      </w:r>
      <w:r w:rsidRPr="00904882">
        <w:rPr>
          <w:rFonts w:hint="cs"/>
          <w:rtl/>
          <w:lang w:bidi="fa-IR"/>
        </w:rPr>
        <w:t xml:space="preserve">، </w:t>
      </w:r>
      <w:r w:rsidR="007D072B" w:rsidRPr="00904882">
        <w:rPr>
          <w:rFonts w:hint="cs"/>
          <w:rtl/>
          <w:lang w:bidi="fa-IR"/>
        </w:rPr>
        <w:t>این امر</w:t>
      </w:r>
      <w:r w:rsidRPr="00904882">
        <w:rPr>
          <w:rFonts w:hint="cs"/>
          <w:rtl/>
          <w:lang w:bidi="fa-IR"/>
        </w:rPr>
        <w:t>دلیل بر صحت نماز</w:t>
      </w:r>
      <w:r w:rsidR="007D072B" w:rsidRPr="00904882">
        <w:rPr>
          <w:rFonts w:hint="cs"/>
          <w:rtl/>
          <w:lang w:bidi="fa-IR"/>
        </w:rPr>
        <w:t xml:space="preserve"> وی</w:t>
      </w:r>
      <w:r w:rsidRPr="00904882">
        <w:rPr>
          <w:rFonts w:hint="cs"/>
          <w:rtl/>
          <w:lang w:bidi="fa-IR"/>
        </w:rPr>
        <w:t xml:space="preserve"> و نماز دیگران </w:t>
      </w:r>
      <w:r w:rsidR="007D072B" w:rsidRPr="00904882">
        <w:rPr>
          <w:rFonts w:hint="cs"/>
          <w:rtl/>
          <w:lang w:bidi="fa-IR"/>
        </w:rPr>
        <w:t xml:space="preserve">می باشد </w:t>
      </w:r>
      <w:r w:rsidRPr="00904882">
        <w:rPr>
          <w:rFonts w:hint="cs"/>
          <w:rtl/>
          <w:lang w:bidi="fa-IR"/>
        </w:rPr>
        <w:t xml:space="preserve">با وجود </w:t>
      </w:r>
      <w:r w:rsidR="007D072B" w:rsidRPr="00904882">
        <w:rPr>
          <w:rFonts w:hint="cs"/>
          <w:rtl/>
          <w:lang w:bidi="fa-IR"/>
        </w:rPr>
        <w:t xml:space="preserve">آنکه </w:t>
      </w:r>
      <w:r w:rsidRPr="00904882">
        <w:rPr>
          <w:rFonts w:hint="cs"/>
          <w:rtl/>
          <w:lang w:bidi="fa-IR"/>
        </w:rPr>
        <w:t>رخ دادن اشتباه جزو م</w:t>
      </w:r>
      <w:r w:rsidR="00AF56BA" w:rsidRPr="00904882">
        <w:rPr>
          <w:rFonts w:hint="cs"/>
          <w:rtl/>
          <w:lang w:bidi="fa-IR"/>
        </w:rPr>
        <w:t>ت</w:t>
      </w:r>
      <w:r w:rsidRPr="00904882">
        <w:rPr>
          <w:rFonts w:hint="cs"/>
          <w:rtl/>
          <w:lang w:bidi="fa-IR"/>
        </w:rPr>
        <w:t>طلبات نماز نیست. آن صحیح بودن حکمی شرعی قلمداد می</w:t>
      </w:r>
      <w:r w:rsidRPr="00904882">
        <w:rPr>
          <w:rFonts w:hint="cs"/>
          <w:rtl/>
          <w:lang w:bidi="fa-IR"/>
        </w:rPr>
        <w:softHyphen/>
        <w:t>شود. جز اینکه بگوید: تنها</w:t>
      </w:r>
      <w:r w:rsidR="007D072B" w:rsidRPr="00904882">
        <w:rPr>
          <w:rFonts w:hint="cs"/>
          <w:rtl/>
          <w:lang w:bidi="fa-IR"/>
        </w:rPr>
        <w:t xml:space="preserve"> مسئله</w:t>
      </w:r>
      <w:r w:rsidRPr="00904882">
        <w:rPr>
          <w:rFonts w:hint="cs"/>
          <w:rtl/>
          <w:lang w:bidi="fa-IR"/>
        </w:rPr>
        <w:t xml:space="preserve"> ادامه دادن نشانه</w:t>
      </w:r>
      <w:r w:rsidRPr="00904882">
        <w:rPr>
          <w:rFonts w:hint="cs"/>
          <w:rtl/>
          <w:lang w:bidi="fa-IR"/>
        </w:rPr>
        <w:softHyphen/>
        <w:t>ی صحت نماز</w:t>
      </w:r>
      <w:r w:rsidR="007D072B" w:rsidRPr="00904882">
        <w:rPr>
          <w:rFonts w:hint="cs"/>
          <w:rtl/>
          <w:lang w:bidi="fa-IR"/>
        </w:rPr>
        <w:t>، با وجود</w:t>
      </w:r>
      <w:r w:rsidRPr="00904882">
        <w:rPr>
          <w:rFonts w:hint="cs"/>
          <w:rtl/>
          <w:lang w:bidi="fa-IR"/>
        </w:rPr>
        <w:t xml:space="preserve"> اشتباه است. که این توجیه بعید به نظر می</w:t>
      </w:r>
      <w:r w:rsidRPr="00904882">
        <w:rPr>
          <w:rFonts w:hint="cs"/>
          <w:rtl/>
          <w:lang w:bidi="fa-IR"/>
        </w:rPr>
        <w:softHyphen/>
        <w:t xml:space="preserve">رسد چون اگر ایشان </w:t>
      </w:r>
      <w:r w:rsidR="007D072B" w:rsidRPr="00904882">
        <w:rPr>
          <w:rFonts w:hint="cs"/>
          <w:lang w:bidi="fa-IR"/>
        </w:rPr>
        <w:sym w:font="AGA Arabesque" w:char="F072"/>
      </w:r>
      <w:r w:rsidR="007D072B" w:rsidRPr="00904882">
        <w:rPr>
          <w:rFonts w:hint="cs"/>
          <w:rtl/>
          <w:lang w:bidi="fa-IR"/>
        </w:rPr>
        <w:t xml:space="preserve"> </w:t>
      </w:r>
      <w:r w:rsidRPr="00904882">
        <w:rPr>
          <w:rFonts w:hint="cs"/>
          <w:rtl/>
          <w:lang w:bidi="fa-IR"/>
        </w:rPr>
        <w:t>نمازش را بدون اشتباه کردن تا آخر ادامه می</w:t>
      </w:r>
      <w:r w:rsidRPr="00904882">
        <w:rPr>
          <w:rFonts w:hint="cs"/>
          <w:rtl/>
          <w:lang w:bidi="fa-IR"/>
        </w:rPr>
        <w:softHyphen/>
        <w:t>داد، صحت نماز را از آن برداشت نمی</w:t>
      </w:r>
      <w:r w:rsidRPr="00904882">
        <w:rPr>
          <w:rFonts w:hint="cs"/>
          <w:rtl/>
          <w:lang w:bidi="fa-IR"/>
        </w:rPr>
        <w:softHyphen/>
        <w:t>کردیم. پس دلیل</w:t>
      </w:r>
      <w:r w:rsidR="007D072B" w:rsidRPr="00904882">
        <w:rPr>
          <w:rFonts w:hint="cs"/>
          <w:rtl/>
          <w:lang w:bidi="fa-IR"/>
        </w:rPr>
        <w:t>،</w:t>
      </w:r>
      <w:r w:rsidRPr="00904882">
        <w:rPr>
          <w:rFonts w:hint="cs"/>
          <w:rtl/>
          <w:lang w:bidi="fa-IR"/>
        </w:rPr>
        <w:t xml:space="preserve"> مرکب از مجموع هر دو چیز است و اشتباه کردن در امر دلالت تأثیرگذار است.</w:t>
      </w:r>
    </w:p>
    <w:p w:rsidR="00CE62BA" w:rsidRPr="00904882" w:rsidRDefault="00CE62BA" w:rsidP="004308B5">
      <w:pPr>
        <w:spacing w:line="288" w:lineRule="auto"/>
        <w:ind w:firstLine="206"/>
        <w:rPr>
          <w:rFonts w:hint="cs"/>
          <w:rtl/>
          <w:lang w:bidi="fa-IR"/>
        </w:rPr>
      </w:pPr>
      <w:r w:rsidRPr="00904882">
        <w:rPr>
          <w:rFonts w:hint="cs"/>
          <w:rtl/>
          <w:lang w:bidi="fa-IR"/>
        </w:rPr>
        <w:t>علاوه بر آن، سلام دادن پیامبر پس از دو رکعت از روی اشتباه در نمازی چهار رکعتی به تنهایی بر حرام نبودن آن سلام دادن در حق ایشان و ما دلالت می</w:t>
      </w:r>
      <w:r w:rsidRPr="00904882">
        <w:rPr>
          <w:rFonts w:hint="cs"/>
          <w:rtl/>
          <w:lang w:bidi="fa-IR"/>
        </w:rPr>
        <w:softHyphen/>
        <w:t>کند و حکم این گفته را پیدا می</w:t>
      </w:r>
      <w:r w:rsidRPr="00904882">
        <w:rPr>
          <w:rFonts w:hint="cs"/>
          <w:rtl/>
          <w:lang w:bidi="fa-IR"/>
        </w:rPr>
        <w:softHyphen/>
        <w:t xml:space="preserve">کند </w:t>
      </w:r>
      <w:r w:rsidR="00AF56BA" w:rsidRPr="00904882">
        <w:rPr>
          <w:rFonts w:hint="cs"/>
          <w:rtl/>
          <w:lang w:bidi="fa-IR"/>
        </w:rPr>
        <w:t xml:space="preserve">که </w:t>
      </w:r>
      <w:r w:rsidRPr="00904882">
        <w:rPr>
          <w:rFonts w:hint="cs"/>
          <w:rtl/>
          <w:lang w:bidi="fa-IR"/>
        </w:rPr>
        <w:t>می</w:t>
      </w:r>
      <w:r w:rsidRPr="00904882">
        <w:rPr>
          <w:rFonts w:hint="cs"/>
          <w:rtl/>
          <w:lang w:bidi="fa-IR"/>
        </w:rPr>
        <w:softHyphen/>
        <w:t xml:space="preserve">فرماید: </w:t>
      </w:r>
      <w:r w:rsidR="007D072B" w:rsidRPr="00904882">
        <w:rPr>
          <w:rFonts w:hint="cs"/>
          <w:rtl/>
          <w:lang w:bidi="fa-IR"/>
        </w:rPr>
        <w:t>گناه کسانی از امتم که به طور اشتباهی و یا فراموشی و یا اجباری کاری انجام دهند، مورد عفو قار گرفته اند</w:t>
      </w:r>
    </w:p>
    <w:p w:rsidR="00CE62BA" w:rsidRPr="00904882" w:rsidRDefault="007031D8" w:rsidP="007031D8">
      <w:pPr>
        <w:spacing w:line="288" w:lineRule="auto"/>
        <w:ind w:firstLine="206"/>
        <w:rPr>
          <w:rFonts w:hint="cs"/>
          <w:rtl/>
          <w:lang w:bidi="fa-IR"/>
        </w:rPr>
      </w:pPr>
      <w:r>
        <w:rPr>
          <w:rFonts w:hint="cs"/>
          <w:rtl/>
          <w:lang w:bidi="fa-IR"/>
        </w:rPr>
        <w:t>قید سوم: نباید آنچه از پیامبر</w:t>
      </w:r>
      <w:r>
        <w:rPr>
          <w:rFonts w:hint="cs"/>
          <w:lang w:bidi="fa-IR"/>
        </w:rPr>
        <w:sym w:font="AGA Arabesque" w:char="F065"/>
      </w:r>
      <w:r>
        <w:rPr>
          <w:rFonts w:hint="cs"/>
          <w:rtl/>
          <w:lang w:bidi="fa-IR"/>
        </w:rPr>
        <w:t xml:space="preserve"> </w:t>
      </w:r>
      <w:r w:rsidR="00CE62BA" w:rsidRPr="00904882">
        <w:rPr>
          <w:rFonts w:hint="cs"/>
          <w:rtl/>
          <w:lang w:bidi="fa-IR"/>
        </w:rPr>
        <w:t>صادر شده خاص وی باشد. این</w:t>
      </w:r>
      <w:r>
        <w:rPr>
          <w:rFonts w:hint="cs"/>
          <w:rtl/>
          <w:lang w:bidi="fa-IR"/>
        </w:rPr>
        <w:t xml:space="preserve"> قید را نیز ابن کمال افزوده است.</w:t>
      </w:r>
      <w:r>
        <w:rPr>
          <w:rStyle w:val="a3"/>
          <w:rtl/>
          <w:lang w:bidi="fa-IR"/>
        </w:rPr>
        <w:footnoteReference w:id="118"/>
      </w:r>
    </w:p>
    <w:p w:rsidR="00CE62BA" w:rsidRPr="00904882" w:rsidRDefault="00CE62BA" w:rsidP="004308B5">
      <w:pPr>
        <w:spacing w:line="288" w:lineRule="auto"/>
        <w:ind w:firstLine="206"/>
        <w:rPr>
          <w:rFonts w:hint="cs"/>
          <w:rtl/>
          <w:lang w:bidi="fa-IR"/>
        </w:rPr>
      </w:pPr>
      <w:r w:rsidRPr="00904882">
        <w:rPr>
          <w:rFonts w:hint="cs"/>
          <w:rtl/>
          <w:lang w:bidi="fa-IR"/>
        </w:rPr>
        <w:t>بر این گفته نیز می</w:t>
      </w:r>
      <w:r w:rsidRPr="00904882">
        <w:rPr>
          <w:rFonts w:hint="cs"/>
          <w:rtl/>
          <w:lang w:bidi="fa-IR"/>
        </w:rPr>
        <w:softHyphen/>
        <w:t>توان خرده گرفت که: احکام ویژه</w:t>
      </w:r>
      <w:r w:rsidRPr="00904882">
        <w:rPr>
          <w:rFonts w:hint="cs"/>
          <w:rtl/>
          <w:lang w:bidi="fa-IR"/>
        </w:rPr>
        <w:softHyphen/>
        <w:t>ی ایشان هم از چارچوب احکام شرعی</w:t>
      </w:r>
      <w:r w:rsidR="00CF3017" w:rsidRPr="00904882">
        <w:rPr>
          <w:rFonts w:hint="cs"/>
          <w:rtl/>
          <w:lang w:bidi="fa-IR"/>
        </w:rPr>
        <w:t xml:space="preserve"> خارج نمی شوند</w:t>
      </w:r>
      <w:r w:rsidRPr="00904882">
        <w:rPr>
          <w:rFonts w:hint="cs"/>
          <w:rtl/>
          <w:lang w:bidi="fa-IR"/>
        </w:rPr>
        <w:t xml:space="preserve"> و اینکه آنچه بر آن دلالت می</w:t>
      </w:r>
      <w:r w:rsidRPr="00904882">
        <w:rPr>
          <w:rFonts w:hint="cs"/>
          <w:rtl/>
          <w:lang w:bidi="fa-IR"/>
        </w:rPr>
        <w:softHyphen/>
        <w:t>کند به عنوان دلیلی شرعی محسوب می</w:t>
      </w:r>
      <w:r w:rsidRPr="00904882">
        <w:rPr>
          <w:rFonts w:hint="cs"/>
          <w:rtl/>
          <w:lang w:bidi="fa-IR"/>
        </w:rPr>
        <w:softHyphen/>
        <w:t>گردد</w:t>
      </w:r>
      <w:r w:rsidR="00CF3017"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(به نقدهای وارده بر صاحب (حجه الله البالغه) مراجعه فرمایید.</w:t>
      </w:r>
    </w:p>
    <w:p w:rsidR="00CE62BA" w:rsidRPr="00904882" w:rsidRDefault="00CE62BA" w:rsidP="004308B5">
      <w:pPr>
        <w:spacing w:line="288" w:lineRule="auto"/>
        <w:ind w:firstLine="206"/>
        <w:rPr>
          <w:rFonts w:hint="cs"/>
          <w:rtl/>
          <w:lang w:bidi="fa-IR"/>
        </w:rPr>
      </w:pPr>
      <w:r w:rsidRPr="00904882">
        <w:rPr>
          <w:rFonts w:hint="cs"/>
          <w:rtl/>
          <w:lang w:bidi="fa-IR"/>
        </w:rPr>
        <w:t>آیا قید دیگری وجود دارد که افزودن آن لازم باشد؟</w:t>
      </w:r>
    </w:p>
    <w:p w:rsidR="00CE62BA" w:rsidRPr="00904882" w:rsidRDefault="00CE62BA" w:rsidP="007031D8">
      <w:pPr>
        <w:spacing w:line="288" w:lineRule="auto"/>
        <w:ind w:firstLine="206"/>
        <w:rPr>
          <w:rFonts w:hint="cs"/>
          <w:rtl/>
          <w:lang w:bidi="fa-IR"/>
        </w:rPr>
      </w:pPr>
      <w:r w:rsidRPr="00904882">
        <w:rPr>
          <w:rFonts w:hint="cs"/>
          <w:rtl/>
          <w:lang w:bidi="fa-IR"/>
        </w:rPr>
        <w:t>ما در آخر بحث عصمت این مساله را به اثبات می</w:t>
      </w:r>
      <w:r w:rsidRPr="00904882">
        <w:rPr>
          <w:rFonts w:hint="cs"/>
          <w:rtl/>
          <w:lang w:bidi="fa-IR"/>
        </w:rPr>
        <w:softHyphen/>
        <w:t>رسانیم که اجتهاد وسیله</w:t>
      </w:r>
      <w:r w:rsidRPr="00904882">
        <w:rPr>
          <w:rFonts w:hint="cs"/>
          <w:rtl/>
          <w:lang w:bidi="fa-IR"/>
        </w:rPr>
        <w:softHyphen/>
        <w:t>ای است از وسایل بندگی برای پیامبر خدا و اینکه جایز است در آن دچار خطا گردد جز اینکه بر همان حالت (حالت اشتباه) باقی نمی</w:t>
      </w:r>
      <w:r w:rsidRPr="00904882">
        <w:rPr>
          <w:rFonts w:hint="cs"/>
          <w:rtl/>
          <w:lang w:bidi="fa-IR"/>
        </w:rPr>
        <w:softHyphen/>
        <w:t>ماند و</w:t>
      </w:r>
      <w:r w:rsidR="007031D8">
        <w:rPr>
          <w:rFonts w:hint="cs"/>
          <w:rtl/>
          <w:lang w:bidi="fa-IR"/>
        </w:rPr>
        <w:t xml:space="preserve"> از طرف خدا برایش تصحیح می</w:t>
      </w:r>
      <w:r w:rsidR="007031D8">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معلوم است: آنچه بر حکم اجتهادیش دلالت می</w:t>
      </w:r>
      <w:r w:rsidRPr="00904882">
        <w:rPr>
          <w:rFonts w:hint="cs"/>
          <w:rtl/>
          <w:lang w:bidi="fa-IR"/>
        </w:rPr>
        <w:softHyphen/>
        <w:t>کند ـ در صورت خطا بودن حکم ـ به عنوان دلیلی شرعی بر آن حکم و حجتی که ملزم به پیروی از آن باشیم، محسوب نمی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پس جزو سنتی هم نیست که تعریف شد</w:t>
      </w:r>
      <w:r w:rsidR="00CF3017" w:rsidRPr="00904882">
        <w:rPr>
          <w:rFonts w:hint="cs"/>
          <w:rtl/>
          <w:lang w:bidi="fa-IR"/>
        </w:rPr>
        <w:t>،</w:t>
      </w:r>
      <w:r w:rsidRPr="00904882">
        <w:rPr>
          <w:rFonts w:hint="cs"/>
          <w:rtl/>
          <w:lang w:bidi="fa-IR"/>
        </w:rPr>
        <w:t xml:space="preserve"> با وجود مانعیت</w:t>
      </w:r>
      <w:r w:rsidR="00AF56BA" w:rsidRPr="00904882">
        <w:rPr>
          <w:rFonts w:hint="cs"/>
          <w:rtl/>
          <w:lang w:bidi="fa-IR"/>
        </w:rPr>
        <w:t xml:space="preserve"> آن تعریف ایشان همچنان شامل آن نیزمی گردد.لذا تعریف فاقدویژگی</w:t>
      </w:r>
      <w:r w:rsidRPr="00904882">
        <w:rPr>
          <w:rFonts w:hint="cs"/>
          <w:rtl/>
          <w:lang w:bidi="fa-IR"/>
        </w:rPr>
        <w:t xml:space="preserve"> است. بنابراین باید جمله</w:t>
      </w:r>
      <w:r w:rsidRPr="00904882">
        <w:rPr>
          <w:rFonts w:hint="cs"/>
          <w:rtl/>
          <w:lang w:bidi="fa-IR"/>
        </w:rPr>
        <w:softHyphen/>
        <w:t xml:space="preserve">ی «ما صدر منه» را با شرط: </w:t>
      </w:r>
      <w:r w:rsidRPr="007031D8">
        <w:rPr>
          <w:rFonts w:ascii="Lotus Linotype" w:hAnsi="Lotus Linotype" w:cs="Lotus Linotype"/>
          <w:rtl/>
          <w:lang w:bidi="fa-IR"/>
        </w:rPr>
        <w:t>«بان یقره الله علیه ان کان عن اجتهاد</w:t>
      </w:r>
      <w:r w:rsidR="007031D8">
        <w:rPr>
          <w:rFonts w:hint="cs"/>
          <w:rtl/>
          <w:lang w:bidi="fa-IR"/>
        </w:rPr>
        <w:t>ـ»</w:t>
      </w:r>
      <w:r w:rsidRPr="00904882">
        <w:rPr>
          <w:rFonts w:hint="cs"/>
          <w:rtl/>
          <w:lang w:bidi="fa-IR"/>
        </w:rPr>
        <w:t xml:space="preserve"> یعنی اگر آنچه از او صادر می</w:t>
      </w:r>
      <w:r w:rsidRPr="00904882">
        <w:rPr>
          <w:rFonts w:hint="cs"/>
          <w:rtl/>
          <w:lang w:bidi="fa-IR"/>
        </w:rPr>
        <w:softHyphen/>
        <w:t>شود از روی اجتهاد بود باید گونه</w:t>
      </w:r>
      <w:r w:rsidRPr="00904882">
        <w:rPr>
          <w:rFonts w:hint="cs"/>
          <w:rtl/>
          <w:lang w:bidi="fa-IR"/>
        </w:rPr>
        <w:softHyphen/>
        <w:t>ای باشد که خداوند وی را بر آن تایید نماید».مقید نمود تا اجتهاد خطا خارج گردد.</w:t>
      </w:r>
    </w:p>
    <w:p w:rsidR="00CE62BA" w:rsidRPr="00904882" w:rsidRDefault="00CE62BA" w:rsidP="004308B5">
      <w:pPr>
        <w:spacing w:line="288" w:lineRule="auto"/>
        <w:ind w:firstLine="206"/>
        <w:rPr>
          <w:rFonts w:hint="cs"/>
          <w:rtl/>
          <w:lang w:bidi="fa-IR"/>
        </w:rPr>
      </w:pPr>
      <w:r w:rsidRPr="00904882">
        <w:rPr>
          <w:rFonts w:hint="cs"/>
          <w:rtl/>
          <w:lang w:bidi="fa-IR"/>
        </w:rPr>
        <w:t xml:space="preserve">مگر اینکه گفته شود: سر زدن اجتهادی که در آن خطا به کار رفته از پیامبر </w:t>
      </w:r>
      <w:r w:rsidR="00CF3017" w:rsidRPr="00904882">
        <w:rPr>
          <w:rFonts w:hint="cs"/>
          <w:lang w:bidi="fa-IR"/>
        </w:rPr>
        <w:sym w:font="AGA Arabesque" w:char="F072"/>
      </w:r>
      <w:r w:rsidR="00CF3017" w:rsidRPr="00904882">
        <w:rPr>
          <w:rFonts w:hint="cs"/>
          <w:rtl/>
          <w:lang w:bidi="fa-IR"/>
        </w:rPr>
        <w:t xml:space="preserve"> </w:t>
      </w:r>
      <w:r w:rsidRPr="00904882">
        <w:rPr>
          <w:rFonts w:hint="cs"/>
          <w:rtl/>
          <w:lang w:bidi="fa-IR"/>
        </w:rPr>
        <w:t>مرا راهنمایی می</w:t>
      </w:r>
      <w:r w:rsidRPr="00904882">
        <w:rPr>
          <w:rFonts w:hint="cs"/>
          <w:rtl/>
          <w:lang w:bidi="fa-IR"/>
        </w:rPr>
        <w:softHyphen/>
        <w:t>کند که سر زدن اجتهاد با وجود احتمال خطا از غیر ایشان نیز جایز و اینکه هیچ گونه گناه و حرمتی بر آن (خطای به وقوع پیوسته</w:t>
      </w:r>
      <w:r w:rsidR="00AF56BA" w:rsidRPr="00904882">
        <w:rPr>
          <w:rFonts w:hint="cs"/>
          <w:rtl/>
          <w:lang w:bidi="fa-IR"/>
        </w:rPr>
        <w:t>)</w:t>
      </w:r>
      <w:r w:rsidRPr="00904882">
        <w:rPr>
          <w:rFonts w:hint="cs"/>
          <w:rtl/>
          <w:lang w:bidi="fa-IR"/>
        </w:rPr>
        <w:t>، مترتب نمی</w:t>
      </w:r>
      <w:r w:rsidRPr="00904882">
        <w:rPr>
          <w:rFonts w:hint="cs"/>
          <w:rtl/>
          <w:lang w:bidi="fa-IR"/>
        </w:rPr>
        <w:softHyphen/>
        <w:t>شود. گرچه حجت و سند الزام</w:t>
      </w:r>
      <w:r w:rsidR="00AF56BA" w:rsidRPr="00904882">
        <w:rPr>
          <w:rFonts w:hint="cs"/>
          <w:rtl/>
          <w:lang w:bidi="fa-IR"/>
        </w:rPr>
        <w:t xml:space="preserve"> آوربه شمار نمی رود،بدون تردیددرست بودن اجتهادمزبوروبرداشتن گناه وحرمت</w:t>
      </w:r>
      <w:r w:rsidRPr="00904882">
        <w:rPr>
          <w:rFonts w:hint="cs"/>
          <w:rtl/>
          <w:lang w:bidi="fa-IR"/>
        </w:rPr>
        <w:t xml:space="preserve"> از خطا کردن در آن، جزو احکام شرعی و هر چه او بر آن دلالت می</w:t>
      </w:r>
      <w:r w:rsidRPr="00904882">
        <w:rPr>
          <w:rFonts w:hint="cs"/>
          <w:rtl/>
          <w:lang w:bidi="fa-IR"/>
        </w:rPr>
        <w:softHyphen/>
        <w:t>کند به عنوان دلیلی شرعی محسوب می</w:t>
      </w:r>
      <w:r w:rsidRPr="00904882">
        <w:rPr>
          <w:rFonts w:hint="cs"/>
          <w:rtl/>
          <w:lang w:bidi="fa-IR"/>
        </w:rPr>
        <w:softHyphen/>
        <w:t>گردد چنانکه حدیث: گناه اشتباه...) دلیل شرعی است.</w:t>
      </w:r>
    </w:p>
    <w:p w:rsidR="00E72D25" w:rsidRPr="00904882" w:rsidRDefault="00CE62BA" w:rsidP="004308B5">
      <w:pPr>
        <w:spacing w:line="288" w:lineRule="auto"/>
        <w:ind w:firstLine="206"/>
        <w:rPr>
          <w:rtl/>
          <w:lang w:bidi="fa-IR"/>
        </w:rPr>
      </w:pPr>
      <w:r w:rsidRPr="00904882">
        <w:rPr>
          <w:rFonts w:hint="cs"/>
          <w:rtl/>
          <w:lang w:bidi="fa-IR"/>
        </w:rPr>
        <w:t>و اما اگر معتقد باشیم: اجتهاد شیوه</w:t>
      </w:r>
      <w:r w:rsidRPr="00904882">
        <w:rPr>
          <w:rFonts w:hint="cs"/>
          <w:rtl/>
          <w:lang w:bidi="fa-IR"/>
        </w:rPr>
        <w:softHyphen/>
        <w:t>ای از شیوه</w:t>
      </w:r>
      <w:r w:rsidRPr="00904882">
        <w:rPr>
          <w:rFonts w:hint="cs"/>
          <w:rtl/>
          <w:lang w:bidi="fa-IR"/>
        </w:rPr>
        <w:softHyphen/>
        <w:t>های بندگی برای پیامبر خدا نیست و یا شیوه</w:t>
      </w:r>
      <w:r w:rsidRPr="00904882">
        <w:rPr>
          <w:rFonts w:hint="cs"/>
          <w:rtl/>
          <w:lang w:bidi="fa-IR"/>
        </w:rPr>
        <w:softHyphen/>
        <w:t>ای هست ولی از خطا کردن در آن معصوم است، در اشاره نکردن به این قید اخیر اشکالی به وجود نمی</w:t>
      </w:r>
      <w:r w:rsidRPr="00904882">
        <w:rPr>
          <w:rFonts w:hint="cs"/>
          <w:rtl/>
          <w:lang w:bidi="fa-IR"/>
        </w:rPr>
        <w:softHyphen/>
        <w:t>آید.</w:t>
      </w:r>
    </w:p>
    <w:p w:rsidR="009F0B6B" w:rsidRPr="009F0B6B" w:rsidRDefault="00D5180B" w:rsidP="006A0E32">
      <w:pPr>
        <w:pStyle w:val="1"/>
        <w:rPr>
          <w:rFonts w:hint="cs"/>
          <w:rtl/>
        </w:rPr>
      </w:pPr>
      <w:r w:rsidRPr="00904882">
        <w:rPr>
          <w:rtl/>
        </w:rPr>
        <w:br w:type="page"/>
      </w:r>
      <w:r w:rsidR="009F0B6B">
        <w:rPr>
          <w:rFonts w:hint="cs"/>
          <w:noProof/>
          <w:rtl/>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35" type="#_x0000_t97" style="position:absolute;left:0;text-align:left;margin-left:18pt;margin-top:96.45pt;width:5in;height:324pt;z-index:251658752">
            <v:textbox>
              <w:txbxContent>
                <w:p w:rsidR="00350632" w:rsidRDefault="00350632" w:rsidP="009F0B6B">
                  <w:pPr>
                    <w:pStyle w:val="1"/>
                    <w:rPr>
                      <w:rFonts w:hint="cs"/>
                      <w:sz w:val="56"/>
                      <w:szCs w:val="56"/>
                      <w:rtl/>
                    </w:rPr>
                  </w:pPr>
                  <w:bookmarkStart w:id="20" w:name="_Toc219141648"/>
                </w:p>
                <w:p w:rsidR="00350632" w:rsidRDefault="00350632" w:rsidP="009F0B6B">
                  <w:pPr>
                    <w:pStyle w:val="1"/>
                    <w:rPr>
                      <w:rFonts w:hint="cs"/>
                      <w:sz w:val="56"/>
                      <w:szCs w:val="56"/>
                      <w:rtl/>
                    </w:rPr>
                  </w:pPr>
                  <w:r>
                    <w:rPr>
                      <w:rFonts w:hint="cs"/>
                      <w:sz w:val="56"/>
                      <w:szCs w:val="56"/>
                      <w:rtl/>
                    </w:rPr>
                    <w:t>مقدمه</w:t>
                  </w:r>
                  <w:r>
                    <w:rPr>
                      <w:rFonts w:hint="cs"/>
                      <w:sz w:val="56"/>
                      <w:szCs w:val="56"/>
                      <w:rtl/>
                    </w:rPr>
                    <w:softHyphen/>
                    <w:t>ی دوم</w:t>
                  </w:r>
                </w:p>
                <w:p w:rsidR="00350632" w:rsidRPr="009F0B6B" w:rsidRDefault="00350632" w:rsidP="009F0B6B">
                  <w:pPr>
                    <w:rPr>
                      <w:rFonts w:hint="cs"/>
                      <w:rtl/>
                      <w:lang w:bidi="fa-IR"/>
                    </w:rPr>
                  </w:pPr>
                </w:p>
                <w:p w:rsidR="00350632" w:rsidRPr="009F0B6B" w:rsidRDefault="00350632" w:rsidP="009F0B6B">
                  <w:pPr>
                    <w:pStyle w:val="1"/>
                    <w:rPr>
                      <w:sz w:val="56"/>
                      <w:szCs w:val="56"/>
                    </w:rPr>
                  </w:pPr>
                  <w:r w:rsidRPr="009F0B6B">
                    <w:rPr>
                      <w:rFonts w:hint="cs"/>
                      <w:sz w:val="56"/>
                      <w:szCs w:val="56"/>
                      <w:rtl/>
                    </w:rPr>
                    <w:t xml:space="preserve"> عصمت پیامبران</w:t>
                  </w:r>
                  <w:bookmarkEnd w:id="20"/>
                </w:p>
              </w:txbxContent>
            </v:textbox>
          </v:shape>
        </w:pict>
      </w:r>
      <w:r w:rsidR="009F0B6B">
        <w:rPr>
          <w:rtl/>
        </w:rPr>
        <w:br w:type="page"/>
      </w:r>
    </w:p>
    <w:p w:rsidR="007031D8" w:rsidRPr="007031D8" w:rsidRDefault="007031D8" w:rsidP="007031D8">
      <w:pPr>
        <w:rPr>
          <w:rFonts w:hint="cs"/>
          <w:rtl/>
        </w:rPr>
      </w:pPr>
    </w:p>
    <w:p w:rsidR="00CE62BA" w:rsidRPr="00904882" w:rsidRDefault="00CE62BA" w:rsidP="007031D8">
      <w:pPr>
        <w:pStyle w:val="3"/>
        <w:rPr>
          <w:rFonts w:hint="cs"/>
          <w:rtl/>
          <w:lang w:bidi="fa-IR"/>
        </w:rPr>
      </w:pPr>
      <w:bookmarkStart w:id="21" w:name="_Toc219142714"/>
      <w:r w:rsidRPr="00904882">
        <w:rPr>
          <w:rFonts w:hint="cs"/>
          <w:rtl/>
          <w:lang w:bidi="fa-IR"/>
        </w:rPr>
        <w:t>تعریف عصمت</w:t>
      </w:r>
      <w:r w:rsidR="007031D8">
        <w:rPr>
          <w:rStyle w:val="a3"/>
          <w:rtl/>
          <w:lang w:bidi="fa-IR"/>
        </w:rPr>
        <w:footnoteReference w:id="119"/>
      </w:r>
      <w:bookmarkEnd w:id="21"/>
    </w:p>
    <w:p w:rsidR="00CE62BA" w:rsidRPr="00904882" w:rsidRDefault="00CE62BA" w:rsidP="007031D8">
      <w:pPr>
        <w:spacing w:line="288" w:lineRule="auto"/>
        <w:ind w:firstLine="206"/>
        <w:rPr>
          <w:rFonts w:hint="cs"/>
          <w:rtl/>
          <w:lang w:bidi="fa-IR"/>
        </w:rPr>
      </w:pPr>
      <w:r w:rsidRPr="00904882">
        <w:rPr>
          <w:rFonts w:hint="cs"/>
          <w:rtl/>
          <w:lang w:bidi="fa-IR"/>
        </w:rPr>
        <w:t>اما</w:t>
      </w:r>
      <w:r w:rsidR="005A125D" w:rsidRPr="00904882">
        <w:rPr>
          <w:rFonts w:hint="cs"/>
          <w:rtl/>
          <w:lang w:bidi="fa-IR"/>
        </w:rPr>
        <w:t>م</w:t>
      </w:r>
      <w:r w:rsidRPr="00904882">
        <w:rPr>
          <w:rFonts w:hint="cs"/>
          <w:rtl/>
          <w:lang w:bidi="fa-IR"/>
        </w:rPr>
        <w:t xml:space="preserve"> فخر رازی ـ رح ـ در کتاب: «محصل الافکار</w:t>
      </w:r>
      <w:r w:rsidR="007031D8">
        <w:rPr>
          <w:rFonts w:hint="cs"/>
          <w:rtl/>
          <w:lang w:bidi="fa-IR"/>
        </w:rPr>
        <w:t xml:space="preserve"> المتقدمین و المتاخرین ـ 158» می‏</w:t>
      </w:r>
      <w:r w:rsidRPr="00904882">
        <w:rPr>
          <w:rFonts w:hint="cs"/>
          <w:rtl/>
          <w:lang w:bidi="fa-IR"/>
        </w:rPr>
        <w:t>گوید: معتقدان به عص</w:t>
      </w:r>
      <w:r w:rsidR="005A125D" w:rsidRPr="00904882">
        <w:rPr>
          <w:rFonts w:hint="cs"/>
          <w:rtl/>
          <w:lang w:bidi="fa-IR"/>
        </w:rPr>
        <w:t>م</w:t>
      </w:r>
      <w:r w:rsidRPr="00904882">
        <w:rPr>
          <w:rFonts w:hint="cs"/>
          <w:rtl/>
          <w:lang w:bidi="fa-IR"/>
        </w:rPr>
        <w:t>ت دو گروه</w:t>
      </w:r>
      <w:r w:rsidRPr="00904882">
        <w:rPr>
          <w:rFonts w:hint="cs"/>
          <w:rtl/>
          <w:lang w:bidi="fa-IR"/>
        </w:rPr>
        <w:softHyphen/>
        <w:t>اند: برخی از ایشان بر این باورند: معصوم: کسی است که توانایی انجام گناهان را ندارد</w:t>
      </w:r>
      <w:r w:rsidR="007031D8">
        <w:rPr>
          <w:rStyle w:val="a3"/>
          <w:rtl/>
          <w:lang w:bidi="fa-IR"/>
        </w:rPr>
        <w:footnoteReference w:id="120"/>
      </w:r>
      <w:r w:rsidRPr="00904882">
        <w:rPr>
          <w:rFonts w:hint="cs"/>
          <w:rtl/>
          <w:lang w:bidi="fa-IR"/>
        </w:rPr>
        <w:t xml:space="preserve"> و برخی معتقدند: توانایی انجام گناه و سرپیچی از اوامر خداوند را دارند</w:t>
      </w:r>
      <w:r w:rsidR="007031D8">
        <w:rPr>
          <w:rStyle w:val="a3"/>
          <w:rtl/>
          <w:lang w:bidi="fa-IR"/>
        </w:rPr>
        <w:footnoteReference w:id="121"/>
      </w:r>
      <w:r w:rsidRPr="00904882">
        <w:rPr>
          <w:rFonts w:hint="cs"/>
          <w:rtl/>
          <w:lang w:bidi="fa-IR"/>
        </w:rPr>
        <w:t>.</w:t>
      </w:r>
    </w:p>
    <w:p w:rsidR="00CE62BA" w:rsidRPr="00904882" w:rsidRDefault="00CE62BA" w:rsidP="007031D8">
      <w:pPr>
        <w:spacing w:line="288" w:lineRule="auto"/>
        <w:ind w:firstLine="206"/>
        <w:rPr>
          <w:rFonts w:hint="cs"/>
          <w:rtl/>
          <w:lang w:bidi="fa-IR"/>
        </w:rPr>
      </w:pPr>
      <w:r w:rsidRPr="00904882">
        <w:rPr>
          <w:rFonts w:hint="cs"/>
          <w:rtl/>
          <w:lang w:bidi="fa-IR"/>
        </w:rPr>
        <w:t>گروه نخست نیز به دو دسته تقسیم می</w:t>
      </w:r>
      <w:r w:rsidRPr="00904882">
        <w:rPr>
          <w:rFonts w:hint="cs"/>
          <w:rtl/>
          <w:lang w:bidi="fa-IR"/>
        </w:rPr>
        <w:softHyphen/>
        <w:t xml:space="preserve">شوند: </w:t>
      </w:r>
      <w:r w:rsidR="00CF3017" w:rsidRPr="00904882">
        <w:rPr>
          <w:rFonts w:hint="cs"/>
          <w:rtl/>
          <w:lang w:bidi="fa-IR"/>
        </w:rPr>
        <w:t>گروهی</w:t>
      </w:r>
      <w:r w:rsidRPr="00904882">
        <w:rPr>
          <w:rFonts w:hint="cs"/>
          <w:rtl/>
          <w:lang w:bidi="fa-IR"/>
        </w:rPr>
        <w:t xml:space="preserve"> گمان برده</w:t>
      </w:r>
      <w:r w:rsidRPr="00904882">
        <w:rPr>
          <w:rFonts w:hint="cs"/>
          <w:rtl/>
          <w:lang w:bidi="fa-IR"/>
        </w:rPr>
        <w:softHyphen/>
        <w:t xml:space="preserve">اند: معصوم کسی است که در بدن یا نفس </w:t>
      </w:r>
      <w:r w:rsidR="005A125D" w:rsidRPr="00904882">
        <w:rPr>
          <w:rFonts w:hint="cs"/>
          <w:rtl/>
          <w:lang w:bidi="fa-IR"/>
        </w:rPr>
        <w:t xml:space="preserve">دارای </w:t>
      </w:r>
      <w:r w:rsidRPr="00904882">
        <w:rPr>
          <w:rFonts w:hint="cs"/>
          <w:rtl/>
          <w:lang w:bidi="fa-IR"/>
        </w:rPr>
        <w:t>چنان خاصیتی باشد که وی را از اقدام بر معاصی باز دارد و عده</w:t>
      </w:r>
      <w:r w:rsidRPr="00904882">
        <w:rPr>
          <w:rFonts w:hint="cs"/>
          <w:rtl/>
          <w:lang w:bidi="fa-IR"/>
        </w:rPr>
        <w:softHyphen/>
        <w:t>ای می</w:t>
      </w:r>
      <w:r w:rsidRPr="00904882">
        <w:rPr>
          <w:rFonts w:hint="cs"/>
          <w:rtl/>
          <w:lang w:bidi="fa-IR"/>
        </w:rPr>
        <w:softHyphen/>
        <w:t>گویند: معصوم در ویژگیهای بدنی تفاوتی با دیگران ندارد</w:t>
      </w:r>
      <w:r w:rsidR="007031D8">
        <w:rPr>
          <w:rStyle w:val="a3"/>
          <w:rtl/>
          <w:lang w:bidi="fa-IR"/>
        </w:rPr>
        <w:footnoteReference w:id="122"/>
      </w:r>
      <w:r w:rsidRPr="00904882">
        <w:rPr>
          <w:rFonts w:hint="cs"/>
          <w:rtl/>
          <w:lang w:bidi="fa-IR"/>
        </w:rPr>
        <w:t xml:space="preserve"> ولی عصمت را به: توانایی بر انجام فرمانبرداری تفسیر کرده است</w:t>
      </w:r>
      <w:r w:rsidR="007031D8">
        <w:rPr>
          <w:rStyle w:val="a3"/>
          <w:rtl/>
          <w:lang w:bidi="fa-IR"/>
        </w:rPr>
        <w:footnoteReference w:id="123"/>
      </w:r>
      <w:r w:rsidRPr="00904882">
        <w:rPr>
          <w:rFonts w:hint="cs"/>
          <w:rtl/>
          <w:lang w:bidi="fa-IR"/>
        </w:rPr>
        <w:t xml:space="preserve"> ابوالحسن اشعری از این گروه است.</w:t>
      </w:r>
    </w:p>
    <w:p w:rsidR="00CE62BA" w:rsidRPr="00904882" w:rsidRDefault="00CE62BA" w:rsidP="007031D8">
      <w:pPr>
        <w:spacing w:line="288" w:lineRule="auto"/>
        <w:ind w:firstLine="206"/>
        <w:rPr>
          <w:rFonts w:hint="cs"/>
          <w:rtl/>
          <w:lang w:bidi="fa-IR"/>
        </w:rPr>
      </w:pPr>
      <w:r w:rsidRPr="00904882">
        <w:rPr>
          <w:rFonts w:hint="cs"/>
          <w:rtl/>
          <w:lang w:bidi="fa-IR"/>
        </w:rPr>
        <w:t>کسانی که اختیار وارده را از پیامبران سلب نکرده</w:t>
      </w:r>
      <w:r w:rsidRPr="00904882">
        <w:rPr>
          <w:rFonts w:hint="cs"/>
          <w:rtl/>
          <w:lang w:bidi="fa-IR"/>
        </w:rPr>
        <w:softHyphen/>
        <w:t>اند عصمت را چنین تعریف کرده</w:t>
      </w:r>
      <w:r w:rsidRPr="00904882">
        <w:rPr>
          <w:rFonts w:hint="cs"/>
          <w:rtl/>
          <w:lang w:bidi="fa-IR"/>
        </w:rPr>
        <w:softHyphen/>
        <w:t>اند: امری است که خداوند آن را با بنده انجام داده و دانسته که او با چنان ویژگی اقدام به نافرمانی ن</w:t>
      </w:r>
      <w:r w:rsidR="00CF3017" w:rsidRPr="00904882">
        <w:rPr>
          <w:rFonts w:hint="cs"/>
          <w:rtl/>
          <w:lang w:bidi="fa-IR"/>
        </w:rPr>
        <w:t>می</w:t>
      </w:r>
      <w:r w:rsidRPr="00904882">
        <w:rPr>
          <w:rFonts w:hint="cs"/>
          <w:rtl/>
          <w:lang w:bidi="fa-IR"/>
        </w:rPr>
        <w:t xml:space="preserve"> کند. مشروط به اینکه آن امر </w:t>
      </w:r>
      <w:r w:rsidR="00CF3017" w:rsidRPr="00904882">
        <w:rPr>
          <w:rFonts w:hint="cs"/>
          <w:rtl/>
          <w:lang w:bidi="fa-IR"/>
        </w:rPr>
        <w:t>به</w:t>
      </w:r>
      <w:r w:rsidRPr="00904882">
        <w:rPr>
          <w:rFonts w:hint="cs"/>
          <w:rtl/>
          <w:lang w:bidi="fa-IR"/>
        </w:rPr>
        <w:t xml:space="preserve"> اجبار و اکراه نینجامد استدلال عقلی آنان بر بطلان دیدگاه گروه نخست</w:t>
      </w:r>
      <w:r w:rsidR="007031D8">
        <w:rPr>
          <w:rStyle w:val="a3"/>
          <w:rtl/>
          <w:lang w:bidi="fa-IR"/>
        </w:rPr>
        <w:footnoteReference w:id="124"/>
      </w:r>
      <w:r w:rsidRPr="00904882">
        <w:rPr>
          <w:rFonts w:hint="cs"/>
          <w:rtl/>
          <w:lang w:bidi="fa-IR"/>
        </w:rPr>
        <w:t xml:space="preserve"> بدین گونه است که: اگر واقعیت امر چنان باشد که ایشان می</w:t>
      </w:r>
      <w:r w:rsidRPr="00904882">
        <w:rPr>
          <w:rFonts w:hint="cs"/>
          <w:rtl/>
          <w:lang w:bidi="fa-IR"/>
        </w:rPr>
        <w:softHyphen/>
        <w:t>گویند</w:t>
      </w:r>
      <w:r w:rsidR="00CF3017" w:rsidRPr="00904882">
        <w:rPr>
          <w:rFonts w:hint="cs"/>
          <w:rtl/>
          <w:lang w:bidi="fa-IR"/>
        </w:rPr>
        <w:t>،</w:t>
      </w:r>
      <w:r w:rsidRPr="00904882">
        <w:rPr>
          <w:rFonts w:hint="cs"/>
          <w:rtl/>
          <w:lang w:bidi="fa-IR"/>
        </w:rPr>
        <w:t xml:space="preserve"> معصوم سزاوار ستایش نمی</w:t>
      </w:r>
      <w:r w:rsidRPr="00904882">
        <w:rPr>
          <w:rFonts w:hint="cs"/>
          <w:rtl/>
          <w:lang w:bidi="fa-IR"/>
        </w:rPr>
        <w:softHyphen/>
        <w:t>باشد و امر و نهی و پاداش و عقاب معنایی نخواهد داشت.</w:t>
      </w:r>
    </w:p>
    <w:p w:rsidR="007031D8" w:rsidRDefault="00CE62BA" w:rsidP="004308B5">
      <w:pPr>
        <w:spacing w:line="288" w:lineRule="auto"/>
        <w:ind w:firstLine="206"/>
        <w:rPr>
          <w:rFonts w:hint="cs"/>
          <w:rtl/>
          <w:lang w:bidi="fa-IR"/>
        </w:rPr>
      </w:pPr>
      <w:r w:rsidRPr="00904882">
        <w:rPr>
          <w:rFonts w:hint="cs"/>
          <w:rtl/>
          <w:lang w:bidi="fa-IR"/>
        </w:rPr>
        <w:t xml:space="preserve">و دلایل نقلیشان این آیات از </w:t>
      </w:r>
      <w:r w:rsidR="00D350C2" w:rsidRPr="00904882">
        <w:rPr>
          <w:rFonts w:hint="cs"/>
          <w:rtl/>
          <w:lang w:bidi="fa-IR"/>
        </w:rPr>
        <w:t>قرآن</w:t>
      </w:r>
      <w:r w:rsidRPr="00904882">
        <w:rPr>
          <w:rFonts w:hint="cs"/>
          <w:rtl/>
          <w:lang w:bidi="fa-IR"/>
        </w:rPr>
        <w:t xml:space="preserve"> کریم است:</w:t>
      </w:r>
    </w:p>
    <w:p w:rsidR="007031D8" w:rsidRDefault="007031D8" w:rsidP="007031D8">
      <w:pPr>
        <w:spacing w:line="288" w:lineRule="auto"/>
        <w:ind w:firstLine="206"/>
        <w:rPr>
          <w:rFonts w:ascii="Arial" w:hAnsi="Arial" w:cs="Arial" w:hint="cs"/>
          <w:color w:val="000000"/>
          <w:sz w:val="27"/>
          <w:szCs w:val="27"/>
          <w:rtl/>
        </w:rPr>
      </w:pPr>
      <w:r>
        <w:rPr>
          <w:rFonts w:ascii="QCF_BSML" w:hAnsi="QCF_BSML" w:cs="QCF_BSML"/>
          <w:color w:val="000000"/>
          <w:sz w:val="32"/>
          <w:szCs w:val="32"/>
          <w:rtl/>
        </w:rPr>
        <w:t xml:space="preserve">ﭽ </w:t>
      </w:r>
      <w:r>
        <w:rPr>
          <w:rFonts w:ascii="QCF_P304" w:hAnsi="QCF_P304" w:cs="QCF_P304"/>
          <w:color w:val="000000"/>
          <w:sz w:val="32"/>
          <w:szCs w:val="32"/>
          <w:rtl/>
        </w:rPr>
        <w:t xml:space="preserve">ﰄ   ﰅ      ﰆ  ﰇ      ﰈ  ﰝ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hint="cs"/>
          <w:color w:val="000000"/>
          <w:sz w:val="18"/>
          <w:szCs w:val="18"/>
          <w:rtl/>
        </w:rPr>
        <w:t xml:space="preserve">         </w:t>
      </w:r>
      <w:r>
        <w:rPr>
          <w:rFonts w:ascii="Arial" w:hAnsi="Arial" w:cs="Arial"/>
          <w:color w:val="000000"/>
          <w:sz w:val="27"/>
          <w:szCs w:val="27"/>
          <w:rtl/>
        </w:rPr>
        <w:t>الكهف: ١١٠</w:t>
      </w:r>
    </w:p>
    <w:p w:rsidR="007031D8" w:rsidRDefault="00CE62BA" w:rsidP="007031D8">
      <w:pPr>
        <w:spacing w:line="288" w:lineRule="auto"/>
        <w:ind w:firstLine="206"/>
        <w:rPr>
          <w:rFonts w:hint="cs"/>
          <w:rtl/>
          <w:lang w:bidi="fa-IR"/>
        </w:rPr>
      </w:pPr>
      <w:r w:rsidRPr="00904882">
        <w:rPr>
          <w:rFonts w:hint="cs"/>
          <w:rtl/>
          <w:lang w:bidi="fa-IR"/>
        </w:rPr>
        <w:t>بگو</w:t>
      </w:r>
      <w:r w:rsidR="007031D8">
        <w:rPr>
          <w:rFonts w:hint="cs"/>
          <w:rtl/>
          <w:lang w:bidi="fa-IR"/>
        </w:rPr>
        <w:t xml:space="preserve"> من فقط انسانی همچون شما هستم.).</w:t>
      </w:r>
    </w:p>
    <w:p w:rsidR="007031D8" w:rsidRDefault="007031D8" w:rsidP="007031D8">
      <w:pPr>
        <w:spacing w:line="288" w:lineRule="auto"/>
        <w:ind w:firstLine="206"/>
        <w:rPr>
          <w:rFonts w:ascii="Arial" w:hAnsi="Arial" w:cs="Arial" w:hint="cs"/>
          <w:color w:val="000000"/>
          <w:sz w:val="27"/>
          <w:szCs w:val="27"/>
          <w:rtl/>
        </w:rPr>
      </w:pPr>
      <w:r>
        <w:rPr>
          <w:rFonts w:ascii="QCF_BSML" w:hAnsi="QCF_BSML" w:cs="QCF_BSML"/>
          <w:color w:val="000000"/>
          <w:sz w:val="32"/>
          <w:szCs w:val="32"/>
          <w:rtl/>
        </w:rPr>
        <w:t xml:space="preserve">ﭽ </w:t>
      </w:r>
      <w:r>
        <w:rPr>
          <w:rFonts w:ascii="QCF_P286" w:hAnsi="QCF_P286" w:cs="QCF_P286"/>
          <w:color w:val="000000"/>
          <w:sz w:val="32"/>
          <w:szCs w:val="32"/>
          <w:rtl/>
        </w:rPr>
        <w:t xml:space="preserve">ﭙ  ﭚ  ﭛ  ﭜ  ﭝ     ﭞ ﭤ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الإسراء: ٣٩</w:t>
      </w:r>
      <w:r>
        <w:rPr>
          <w:rFonts w:ascii="Arial" w:hAnsi="Arial" w:cs="Arial"/>
          <w:color w:val="000000"/>
          <w:sz w:val="27"/>
          <w:szCs w:val="27"/>
        </w:rPr>
        <w:t xml:space="preserve"> </w:t>
      </w:r>
    </w:p>
    <w:p w:rsidR="00CE62BA" w:rsidRPr="00904882" w:rsidRDefault="00CE62BA" w:rsidP="007031D8">
      <w:pPr>
        <w:spacing w:line="288" w:lineRule="auto"/>
        <w:ind w:firstLine="206"/>
        <w:rPr>
          <w:rFonts w:hint="cs"/>
          <w:rtl/>
          <w:lang w:bidi="fa-IR"/>
        </w:rPr>
      </w:pPr>
      <w:r w:rsidRPr="00904882">
        <w:rPr>
          <w:rFonts w:hint="cs"/>
          <w:rtl/>
          <w:lang w:bidi="fa-IR"/>
        </w:rPr>
        <w:t xml:space="preserve"> و هرگ</w:t>
      </w:r>
      <w:r w:rsidR="007031D8">
        <w:rPr>
          <w:rFonts w:hint="cs"/>
          <w:rtl/>
          <w:lang w:bidi="fa-IR"/>
        </w:rPr>
        <w:t>ز با خداوند معبود دیگری را انباز مکن).</w:t>
      </w:r>
    </w:p>
    <w:p w:rsidR="007031D8" w:rsidRDefault="007031D8" w:rsidP="007031D8">
      <w:pPr>
        <w:spacing w:line="288" w:lineRule="auto"/>
        <w:ind w:firstLine="206"/>
        <w:rPr>
          <w:rFonts w:ascii="Arial" w:hAnsi="Arial" w:cs="Arial" w:hint="cs"/>
          <w:color w:val="000000"/>
          <w:sz w:val="27"/>
          <w:szCs w:val="27"/>
          <w:rtl/>
        </w:rPr>
      </w:pPr>
      <w:r>
        <w:rPr>
          <w:rFonts w:ascii="QCF_BSML" w:hAnsi="QCF_BSML" w:cs="QCF_BSML"/>
          <w:color w:val="000000"/>
          <w:sz w:val="32"/>
          <w:szCs w:val="32"/>
          <w:rtl/>
        </w:rPr>
        <w:t xml:space="preserve">ﭽ </w:t>
      </w:r>
      <w:r>
        <w:rPr>
          <w:rFonts w:ascii="QCF_P289" w:hAnsi="QCF_P289" w:cs="QCF_P289"/>
          <w:color w:val="000000"/>
          <w:sz w:val="32"/>
          <w:szCs w:val="32"/>
          <w:rtl/>
        </w:rPr>
        <w:t xml:space="preserve">ﯮ  ﯯ  ﯰ  ﯱ  ﯲ  ﯳ  ﯴ  ﯵ  ﯶ  ﯷ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الإسراء: ٧٤</w:t>
      </w:r>
    </w:p>
    <w:p w:rsidR="007031D8" w:rsidRDefault="007031D8" w:rsidP="007031D8">
      <w:pPr>
        <w:spacing w:line="288" w:lineRule="auto"/>
        <w:ind w:firstLine="206"/>
        <w:rPr>
          <w:rFonts w:hint="cs"/>
          <w:rtl/>
          <w:lang w:bidi="fa-IR"/>
        </w:rPr>
      </w:pPr>
      <w:r>
        <w:rPr>
          <w:rFonts w:ascii="Arial" w:hAnsi="Arial" w:cs="Arial"/>
          <w:color w:val="000000"/>
          <w:sz w:val="27"/>
          <w:szCs w:val="27"/>
        </w:rPr>
        <w:t xml:space="preserve"> </w:t>
      </w:r>
      <w:r w:rsidR="00CE62BA" w:rsidRPr="00904882">
        <w:rPr>
          <w:rFonts w:hint="cs"/>
          <w:rtl/>
          <w:lang w:bidi="fa-IR"/>
        </w:rPr>
        <w:t>و اگر ما تو را استوار و پا بر جا نمی</w:t>
      </w:r>
      <w:r w:rsidR="00CE62BA" w:rsidRPr="00904882">
        <w:rPr>
          <w:rFonts w:hint="cs"/>
          <w:rtl/>
          <w:lang w:bidi="fa-IR"/>
        </w:rPr>
        <w:softHyphen/>
        <w:t>داشتیم دور نبود که اندکی بدانان بگرایی)</w:t>
      </w:r>
    </w:p>
    <w:p w:rsidR="007031D8" w:rsidRDefault="00CE62BA" w:rsidP="007031D8">
      <w:pPr>
        <w:spacing w:line="288" w:lineRule="auto"/>
        <w:ind w:firstLine="206"/>
        <w:rPr>
          <w:rFonts w:hint="cs"/>
          <w:rtl/>
        </w:rPr>
      </w:pPr>
      <w:r w:rsidRPr="00904882">
        <w:rPr>
          <w:rFonts w:hint="cs"/>
          <w:rtl/>
          <w:lang w:bidi="fa-IR"/>
        </w:rPr>
        <w:t xml:space="preserve">و </w:t>
      </w:r>
      <w:r w:rsidR="007031D8">
        <w:rPr>
          <w:rFonts w:ascii="QCF_BSML" w:hAnsi="QCF_BSML" w:cs="QCF_BSML"/>
          <w:color w:val="000000"/>
          <w:sz w:val="32"/>
          <w:szCs w:val="32"/>
          <w:rtl/>
        </w:rPr>
        <w:t xml:space="preserve">ﭽ </w:t>
      </w:r>
      <w:r w:rsidR="007031D8">
        <w:rPr>
          <w:rFonts w:ascii="QCF_P242" w:hAnsi="QCF_P242" w:cs="QCF_P242"/>
          <w:color w:val="FF00FF"/>
          <w:sz w:val="32"/>
          <w:szCs w:val="32"/>
          <w:rtl/>
        </w:rPr>
        <w:t>ﭑ</w:t>
      </w:r>
      <w:r w:rsidR="007031D8">
        <w:rPr>
          <w:rFonts w:ascii="QCF_P242" w:hAnsi="QCF_P242" w:cs="QCF_P242"/>
          <w:color w:val="000000"/>
          <w:sz w:val="32"/>
          <w:szCs w:val="32"/>
          <w:rtl/>
        </w:rPr>
        <w:t xml:space="preserve">  ﭒ  ﭓ  ﭔ</w:t>
      </w:r>
      <w:r w:rsidR="007031D8">
        <w:rPr>
          <w:rFonts w:ascii="QCF_P242" w:hAnsi="QCF_P242" w:cs="QCF_P242"/>
          <w:color w:val="0000A5"/>
          <w:sz w:val="32"/>
          <w:szCs w:val="32"/>
          <w:rtl/>
        </w:rPr>
        <w:t>ﭕ</w:t>
      </w:r>
      <w:r w:rsidR="007031D8">
        <w:rPr>
          <w:rFonts w:ascii="QCF_P242" w:hAnsi="QCF_P242" w:cs="QCF_P242"/>
          <w:color w:val="000000"/>
          <w:sz w:val="32"/>
          <w:szCs w:val="32"/>
          <w:rtl/>
        </w:rPr>
        <w:t xml:space="preserve">  ﭣ  </w:t>
      </w:r>
      <w:r w:rsidR="007031D8">
        <w:rPr>
          <w:rFonts w:ascii="QCF_BSML" w:hAnsi="QCF_BSML" w:cs="QCF_BSML"/>
          <w:color w:val="000000"/>
          <w:sz w:val="32"/>
          <w:szCs w:val="32"/>
          <w:rtl/>
        </w:rPr>
        <w:t>ﭼ</w:t>
      </w:r>
      <w:r w:rsidR="007031D8">
        <w:rPr>
          <w:rFonts w:ascii="QCF_BSML" w:hAnsi="QCF_BSML" w:cs="QCF_BSML" w:hint="cs"/>
          <w:color w:val="000000"/>
          <w:sz w:val="32"/>
          <w:szCs w:val="32"/>
          <w:rtl/>
        </w:rPr>
        <w:t xml:space="preserve">             </w:t>
      </w:r>
      <w:r w:rsidR="007031D8">
        <w:rPr>
          <w:rFonts w:ascii="Arial" w:hAnsi="Arial" w:cs="Arial"/>
          <w:color w:val="000000"/>
          <w:sz w:val="18"/>
          <w:szCs w:val="18"/>
          <w:rtl/>
        </w:rPr>
        <w:t xml:space="preserve"> </w:t>
      </w:r>
      <w:r w:rsidR="007031D8">
        <w:rPr>
          <w:rFonts w:ascii="Arial" w:hAnsi="Arial" w:cs="Arial"/>
          <w:color w:val="000000"/>
          <w:sz w:val="27"/>
          <w:szCs w:val="27"/>
          <w:rtl/>
        </w:rPr>
        <w:t>يوسف: ٥٣</w:t>
      </w:r>
      <w:r w:rsidR="007031D8">
        <w:rPr>
          <w:rFonts w:ascii="Arial" w:hAnsi="Arial" w:cs="Arial"/>
          <w:color w:val="000000"/>
          <w:sz w:val="27"/>
          <w:szCs w:val="27"/>
        </w:rPr>
        <w:t xml:space="preserve"> </w:t>
      </w:r>
    </w:p>
    <w:p w:rsidR="007031D8" w:rsidRDefault="00CE62BA" w:rsidP="007031D8">
      <w:pPr>
        <w:spacing w:line="288" w:lineRule="auto"/>
        <w:ind w:firstLine="206"/>
        <w:rPr>
          <w:rFonts w:hint="cs"/>
          <w:rtl/>
          <w:lang w:bidi="fa-IR"/>
        </w:rPr>
      </w:pPr>
      <w:r w:rsidRPr="00904882">
        <w:rPr>
          <w:rFonts w:hint="cs"/>
          <w:rtl/>
          <w:lang w:bidi="fa-IR"/>
        </w:rPr>
        <w:t>من نفس خود را تبرئه نمی</w:t>
      </w:r>
      <w:r w:rsidRPr="00904882">
        <w:rPr>
          <w:rFonts w:hint="cs"/>
          <w:rtl/>
          <w:lang w:bidi="fa-IR"/>
        </w:rPr>
        <w:softHyphen/>
        <w:t>کنم.)</w:t>
      </w:r>
    </w:p>
    <w:p w:rsidR="007031D8" w:rsidRDefault="00CE62BA" w:rsidP="007031D8">
      <w:pPr>
        <w:spacing w:line="288" w:lineRule="auto"/>
        <w:ind w:firstLine="206"/>
        <w:rPr>
          <w:rFonts w:hint="cs"/>
          <w:rtl/>
          <w:lang w:bidi="fa-IR"/>
        </w:rPr>
      </w:pPr>
      <w:r w:rsidRPr="00904882">
        <w:rPr>
          <w:rFonts w:hint="cs"/>
          <w:rtl/>
          <w:lang w:bidi="fa-IR"/>
        </w:rPr>
        <w:t>سپس، اینان گمان برده</w:t>
      </w:r>
      <w:r w:rsidRPr="00904882">
        <w:rPr>
          <w:rFonts w:hint="cs"/>
          <w:rtl/>
          <w:lang w:bidi="fa-IR"/>
        </w:rPr>
        <w:softHyphen/>
        <w:t>اند: اسباب عصمت چهار چیز است:</w:t>
      </w:r>
    </w:p>
    <w:p w:rsidR="007031D8" w:rsidRDefault="00CE62BA" w:rsidP="007031D8">
      <w:pPr>
        <w:spacing w:line="288" w:lineRule="auto"/>
        <w:ind w:firstLine="206"/>
        <w:rPr>
          <w:rFonts w:hint="cs"/>
          <w:rtl/>
          <w:lang w:bidi="fa-IR"/>
        </w:rPr>
      </w:pPr>
      <w:r w:rsidRPr="00904882">
        <w:rPr>
          <w:rFonts w:hint="cs"/>
          <w:rtl/>
          <w:lang w:bidi="fa-IR"/>
        </w:rPr>
        <w:t>1ـ نفس یا بدنش دارای چنان خاصیتی باشد که موجبات ملکه</w:t>
      </w:r>
      <w:r w:rsidRPr="00904882">
        <w:rPr>
          <w:rFonts w:hint="cs"/>
          <w:rtl/>
          <w:lang w:bidi="fa-IR"/>
        </w:rPr>
        <w:softHyphen/>
        <w:t>ی باز دارنده از گناهان را فراهم سازد</w:t>
      </w:r>
      <w:r w:rsidR="007031D8">
        <w:rPr>
          <w:rFonts w:hint="cs"/>
          <w:rtl/>
          <w:lang w:bidi="fa-IR"/>
        </w:rPr>
        <w:t>.</w:t>
      </w:r>
      <w:r w:rsidR="007031D8">
        <w:rPr>
          <w:rStyle w:val="a3"/>
          <w:rtl/>
          <w:lang w:bidi="fa-IR"/>
        </w:rPr>
        <w:footnoteReference w:id="125"/>
      </w:r>
    </w:p>
    <w:p w:rsidR="007031D8" w:rsidRDefault="00CE62BA" w:rsidP="007031D8">
      <w:pPr>
        <w:spacing w:line="288" w:lineRule="auto"/>
        <w:ind w:firstLine="206"/>
        <w:rPr>
          <w:rFonts w:hint="cs"/>
          <w:rtl/>
          <w:lang w:bidi="fa-IR"/>
        </w:rPr>
      </w:pPr>
      <w:r w:rsidRPr="00904882">
        <w:rPr>
          <w:rFonts w:hint="cs"/>
          <w:rtl/>
          <w:lang w:bidi="fa-IR"/>
        </w:rPr>
        <w:t>2ـ علم به زشتیهای گناهان و محاسن عبادات برای وی حاصل شود.</w:t>
      </w:r>
    </w:p>
    <w:p w:rsidR="007031D8" w:rsidRDefault="00CE62BA" w:rsidP="007031D8">
      <w:pPr>
        <w:spacing w:line="288" w:lineRule="auto"/>
        <w:ind w:firstLine="206"/>
        <w:rPr>
          <w:rFonts w:hint="cs"/>
          <w:rtl/>
          <w:lang w:bidi="fa-IR"/>
        </w:rPr>
      </w:pPr>
      <w:r w:rsidRPr="00904882">
        <w:rPr>
          <w:rFonts w:hint="cs"/>
          <w:rtl/>
          <w:lang w:bidi="fa-IR"/>
        </w:rPr>
        <w:t xml:space="preserve"> 3ـ تایید آن علوم به وسیله</w:t>
      </w:r>
      <w:r w:rsidRPr="00904882">
        <w:rPr>
          <w:rFonts w:hint="cs"/>
          <w:rtl/>
          <w:lang w:bidi="fa-IR"/>
        </w:rPr>
        <w:softHyphen/>
        <w:t xml:space="preserve">ی پی در پی </w:t>
      </w:r>
      <w:r w:rsidR="005A125D" w:rsidRPr="00904882">
        <w:rPr>
          <w:rFonts w:hint="cs"/>
          <w:rtl/>
          <w:lang w:bidi="fa-IR"/>
        </w:rPr>
        <w:t>آ</w:t>
      </w:r>
      <w:r w:rsidRPr="00904882">
        <w:rPr>
          <w:rFonts w:hint="cs"/>
          <w:rtl/>
          <w:lang w:bidi="fa-IR"/>
        </w:rPr>
        <w:t>مدن وحی و روشن سازی از جانب خداوند.</w:t>
      </w:r>
    </w:p>
    <w:p w:rsidR="00CE62BA" w:rsidRPr="00904882" w:rsidRDefault="00CE62BA" w:rsidP="007031D8">
      <w:pPr>
        <w:spacing w:line="288" w:lineRule="auto"/>
        <w:ind w:firstLine="206"/>
        <w:rPr>
          <w:rFonts w:hint="cs"/>
          <w:rtl/>
          <w:lang w:bidi="fa-IR"/>
        </w:rPr>
      </w:pPr>
      <w:r w:rsidRPr="00904882">
        <w:rPr>
          <w:rFonts w:hint="cs"/>
          <w:rtl/>
          <w:lang w:bidi="fa-IR"/>
        </w:rPr>
        <w:t xml:space="preserve"> 4ـ هر گاه امری از امور ـ در زمینه</w:t>
      </w:r>
      <w:r w:rsidRPr="00904882">
        <w:rPr>
          <w:rFonts w:hint="cs"/>
          <w:rtl/>
          <w:lang w:bidi="fa-IR"/>
        </w:rPr>
        <w:softHyphen/>
        <w:t>ی ترک اولی یا فراموشی ـ از ایشان سر زد نادیده گرفته نشود؛ بلکه مورد سرزنش قرار گیرد و در تنگنا قرار داده شود.</w:t>
      </w:r>
    </w:p>
    <w:p w:rsidR="00CE62BA" w:rsidRPr="00904882" w:rsidRDefault="00CE62BA" w:rsidP="004308B5">
      <w:pPr>
        <w:spacing w:line="288" w:lineRule="auto"/>
        <w:ind w:firstLine="206"/>
        <w:rPr>
          <w:rFonts w:hint="cs"/>
          <w:rtl/>
          <w:lang w:bidi="fa-IR"/>
        </w:rPr>
      </w:pPr>
      <w:r w:rsidRPr="00904882">
        <w:rPr>
          <w:rFonts w:hint="cs"/>
          <w:rtl/>
          <w:lang w:bidi="fa-IR"/>
        </w:rPr>
        <w:t>هر گاه این چهار شرط تحقق یافتند، آن شخص بدون تردید از نافرمانیها دور نگه داشته می</w:t>
      </w:r>
      <w:r w:rsidRPr="00904882">
        <w:rPr>
          <w:rFonts w:hint="cs"/>
          <w:rtl/>
          <w:lang w:bidi="fa-IR"/>
        </w:rPr>
        <w:softHyphen/>
        <w:t>شود، زیرا وقتی ملکه</w:t>
      </w:r>
      <w:r w:rsidRPr="00904882">
        <w:rPr>
          <w:rFonts w:hint="cs"/>
          <w:rtl/>
          <w:lang w:bidi="fa-IR"/>
        </w:rPr>
        <w:softHyphen/>
        <w:t>ی عفت و پاکدامنی در جوهر نفس پدید آمد، سپس آگاهی کامل از خوشبختی موجود در بندگی و بدبختی نافرمانی بدان افزوده شود، آن دانش و اطمینان یاری رسان ملکه</w:t>
      </w:r>
      <w:r w:rsidRPr="00904882">
        <w:rPr>
          <w:rFonts w:hint="cs"/>
          <w:rtl/>
          <w:lang w:bidi="fa-IR"/>
        </w:rPr>
        <w:softHyphen/>
        <w:t>ی نفسانی می</w:t>
      </w:r>
      <w:r w:rsidRPr="00904882">
        <w:rPr>
          <w:rFonts w:hint="cs"/>
          <w:rtl/>
          <w:lang w:bidi="fa-IR"/>
        </w:rPr>
        <w:softHyphen/>
        <w:t>شود، وحی متمم آن شده و بیم گرفتاری در برابر اندازه</w:t>
      </w:r>
      <w:r w:rsidRPr="00904882">
        <w:rPr>
          <w:rFonts w:hint="cs"/>
          <w:rtl/>
          <w:lang w:bidi="fa-IR"/>
        </w:rPr>
        <w:softHyphen/>
        <w:t>ی کمی از گناه و معصیت</w:t>
      </w:r>
      <w:r w:rsidR="00CF3017" w:rsidRPr="00904882">
        <w:rPr>
          <w:rFonts w:hint="cs"/>
          <w:rtl/>
          <w:lang w:bidi="fa-IR"/>
        </w:rPr>
        <w:t>،</w:t>
      </w:r>
      <w:r w:rsidRPr="00904882">
        <w:rPr>
          <w:rFonts w:hint="cs"/>
          <w:rtl/>
          <w:lang w:bidi="fa-IR"/>
        </w:rPr>
        <w:t xml:space="preserve"> حامی و پشتیبان آن</w:t>
      </w:r>
      <w:r w:rsidR="00CF3017" w:rsidRPr="00904882">
        <w:rPr>
          <w:rFonts w:hint="cs"/>
          <w:rtl/>
          <w:lang w:bidi="fa-IR"/>
        </w:rPr>
        <w:t xml:space="preserve"> و از وی</w:t>
      </w:r>
      <w:r w:rsidRPr="00904882">
        <w:rPr>
          <w:rFonts w:hint="cs"/>
          <w:rtl/>
          <w:lang w:bidi="fa-IR"/>
        </w:rPr>
        <w:t xml:space="preserve"> پرهیز و مراقبت خواهد شد که بر اثر گرد آمدن این امور حقیقت عصمت تحقق می</w:t>
      </w:r>
      <w:r w:rsidRPr="00904882">
        <w:rPr>
          <w:rFonts w:hint="cs"/>
          <w:rtl/>
          <w:lang w:bidi="fa-IR"/>
        </w:rPr>
        <w:softHyphen/>
        <w:t>یابد.</w:t>
      </w:r>
    </w:p>
    <w:p w:rsidR="00CE62BA" w:rsidRPr="00904882" w:rsidRDefault="00CE62BA" w:rsidP="004308B5">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المواقف ـ 366، عصمت را ـ بنابر آنچه اصول اشعریان اقتضا می</w:t>
      </w:r>
      <w:r w:rsidRPr="00904882">
        <w:rPr>
          <w:rFonts w:hint="cs"/>
          <w:rtl/>
          <w:lang w:bidi="fa-IR"/>
        </w:rPr>
        <w:softHyphen/>
        <w:t>کند یعنی استناد همه چیز به خداوند ـ بدین شیوه تعریف می</w:t>
      </w:r>
      <w:r w:rsidRPr="00904882">
        <w:rPr>
          <w:rFonts w:hint="cs"/>
          <w:rtl/>
          <w:lang w:bidi="fa-IR"/>
        </w:rPr>
        <w:softHyphen/>
        <w:t>کند که خداوند گناه را در آنان نمی</w:t>
      </w:r>
      <w:r w:rsidRPr="00904882">
        <w:rPr>
          <w:rFonts w:hint="cs"/>
          <w:rtl/>
          <w:lang w:bidi="fa-IR"/>
        </w:rPr>
        <w:softHyphen/>
        <w:t>آفریند.</w:t>
      </w:r>
    </w:p>
    <w:p w:rsidR="00CE62BA" w:rsidRPr="00904882" w:rsidRDefault="00CE62BA" w:rsidP="007031D8">
      <w:pPr>
        <w:spacing w:line="288" w:lineRule="auto"/>
        <w:ind w:firstLine="206"/>
        <w:rPr>
          <w:rFonts w:hint="cs"/>
          <w:rtl/>
          <w:lang w:bidi="fa-IR"/>
        </w:rPr>
      </w:pPr>
      <w:r w:rsidRPr="00904882">
        <w:rPr>
          <w:rFonts w:hint="cs"/>
          <w:rtl/>
          <w:lang w:bidi="fa-IR"/>
        </w:rPr>
        <w:t>اگر اعتقاد اشعری را ـ مبنی بر اینکه خداوند قدرت حادث را جز هنگام آفرینش فعل اختیاری در انسان نمی</w:t>
      </w:r>
      <w:r w:rsidRPr="00904882">
        <w:rPr>
          <w:rFonts w:hint="cs"/>
          <w:rtl/>
          <w:lang w:bidi="fa-IR"/>
        </w:rPr>
        <w:softHyphen/>
        <w:t>آفریند</w:t>
      </w:r>
      <w:r w:rsidR="007031D8">
        <w:rPr>
          <w:rStyle w:val="a3"/>
          <w:rtl/>
          <w:lang w:bidi="fa-IR"/>
        </w:rPr>
        <w:footnoteReference w:id="126"/>
      </w:r>
      <w:r w:rsidRPr="00904882">
        <w:rPr>
          <w:rFonts w:hint="cs"/>
          <w:rtl/>
          <w:lang w:bidi="fa-IR"/>
        </w:rPr>
        <w:t xml:space="preserve"> ـ ملاحظه کنیم به این نتیجه می</w:t>
      </w:r>
      <w:r w:rsidRPr="00904882">
        <w:rPr>
          <w:rFonts w:hint="cs"/>
          <w:rtl/>
          <w:lang w:bidi="fa-IR"/>
        </w:rPr>
        <w:softHyphen/>
        <w:t>رسیم که در تعریف عصمت تفاوتی میان دیدگاه المواقف و این سخن اشعری که می</w:t>
      </w:r>
      <w:r w:rsidRPr="00904882">
        <w:rPr>
          <w:rFonts w:hint="cs"/>
          <w:rtl/>
          <w:lang w:bidi="fa-IR"/>
        </w:rPr>
        <w:softHyphen/>
        <w:t>گوید: عصمت یعنی: آفرینش توانایی فرمانبرداری و فقدان قدرت انجام معصیت</w:t>
      </w:r>
      <w:r w:rsidR="005A125D" w:rsidRPr="00904882">
        <w:rPr>
          <w:rFonts w:hint="cs"/>
          <w:rtl/>
          <w:lang w:bidi="fa-IR"/>
        </w:rPr>
        <w:t>،</w:t>
      </w:r>
      <w:r w:rsidRPr="00904882">
        <w:rPr>
          <w:rFonts w:hint="cs"/>
          <w:rtl/>
          <w:lang w:bidi="fa-IR"/>
        </w:rPr>
        <w:t xml:space="preserve"> وجود ندارد زیرا هر دو معنا بر اساس مذهب اشعری از ارتباط تنگ</w:t>
      </w:r>
      <w:r w:rsidR="005A125D" w:rsidRPr="00904882">
        <w:rPr>
          <w:rFonts w:hint="cs"/>
          <w:rtl/>
          <w:lang w:bidi="fa-IR"/>
        </w:rPr>
        <w:t>ا</w:t>
      </w:r>
      <w:r w:rsidRPr="00904882">
        <w:rPr>
          <w:rFonts w:hint="cs"/>
          <w:rtl/>
          <w:lang w:bidi="fa-IR"/>
        </w:rPr>
        <w:t>تنگی برخوردارند.</w:t>
      </w:r>
    </w:p>
    <w:p w:rsidR="00CE62BA" w:rsidRPr="00904882" w:rsidRDefault="00CE62BA" w:rsidP="007031D8">
      <w:pPr>
        <w:spacing w:line="288" w:lineRule="auto"/>
        <w:ind w:firstLine="206"/>
        <w:rPr>
          <w:rFonts w:hint="cs"/>
          <w:rtl/>
          <w:lang w:bidi="fa-IR"/>
        </w:rPr>
      </w:pPr>
      <w:r w:rsidRPr="00904882">
        <w:rPr>
          <w:rFonts w:hint="cs"/>
          <w:rtl/>
          <w:lang w:bidi="fa-IR"/>
        </w:rPr>
        <w:t>شارح المواقف ـ 3/135، نیز آن را تایید می</w:t>
      </w:r>
      <w:r w:rsidRPr="00904882">
        <w:rPr>
          <w:rFonts w:hint="cs"/>
          <w:rtl/>
          <w:lang w:bidi="fa-IR"/>
        </w:rPr>
        <w:softHyphen/>
        <w:t>کند که می</w:t>
      </w:r>
      <w:r w:rsidRPr="00904882">
        <w:rPr>
          <w:rFonts w:hint="cs"/>
          <w:rtl/>
          <w:lang w:bidi="fa-IR"/>
        </w:rPr>
        <w:softHyphen/>
        <w:t>گوید: اشعری و بیشتر پیروانش معتقدند: توفیق یعنی: آفرینش توانایی انجام فرمانبرداری. 1 هـ شارح این را با وجود پذیرش تعریف سابق صاحب المواقف برای عصمت</w:t>
      </w:r>
      <w:r w:rsidR="007031D8">
        <w:rPr>
          <w:rStyle w:val="a3"/>
          <w:rtl/>
          <w:lang w:bidi="fa-IR"/>
        </w:rPr>
        <w:footnoteReference w:id="127"/>
      </w:r>
      <w:r w:rsidRPr="00904882">
        <w:rPr>
          <w:rFonts w:hint="cs"/>
          <w:rtl/>
          <w:lang w:bidi="fa-IR"/>
        </w:rPr>
        <w:t>، می</w:t>
      </w:r>
      <w:r w:rsidRPr="00904882">
        <w:rPr>
          <w:rFonts w:hint="cs"/>
          <w:rtl/>
          <w:lang w:bidi="fa-IR"/>
        </w:rPr>
        <w:softHyphen/>
        <w:t>پسندد حال آنکه روشن است: عصمت توفیق عمومی به حساب می</w:t>
      </w:r>
      <w:r w:rsidRPr="00904882">
        <w:rPr>
          <w:rFonts w:hint="cs"/>
          <w:rtl/>
          <w:lang w:bidi="fa-IR"/>
        </w:rPr>
        <w:softHyphen/>
        <w:t>آید.</w:t>
      </w:r>
      <w:r w:rsidR="007031D8">
        <w:rPr>
          <w:rStyle w:val="a3"/>
          <w:rtl/>
          <w:lang w:bidi="fa-IR"/>
        </w:rPr>
        <w:footnoteReference w:id="128"/>
      </w:r>
    </w:p>
    <w:p w:rsidR="00CE62BA" w:rsidRPr="00904882" w:rsidRDefault="00CE62BA" w:rsidP="007031D8">
      <w:pPr>
        <w:spacing w:line="288" w:lineRule="auto"/>
        <w:ind w:firstLine="206"/>
        <w:rPr>
          <w:rFonts w:hint="cs"/>
          <w:rtl/>
          <w:lang w:bidi="fa-IR"/>
        </w:rPr>
      </w:pPr>
      <w:r w:rsidRPr="00904882">
        <w:rPr>
          <w:rFonts w:hint="cs"/>
          <w:rtl/>
          <w:lang w:bidi="fa-IR"/>
        </w:rPr>
        <w:t>هر گاه علاوه بر سخنان گذشته یعنی ارتباط شدید هر دو تعریف با یکدیگر دقت کنیم که صاحب کتاب المواقف نیز ـ همچون فخر رازی ـ از کسی که می</w:t>
      </w:r>
      <w:r w:rsidRPr="00904882">
        <w:rPr>
          <w:rFonts w:hint="cs"/>
          <w:rtl/>
          <w:lang w:bidi="fa-IR"/>
        </w:rPr>
        <w:softHyphen/>
        <w:t>گوید: عصمت در نفس انسان است که مانع صدور گناه از او می</w:t>
      </w:r>
      <w:r w:rsidRPr="00904882">
        <w:rPr>
          <w:rFonts w:hint="cs"/>
          <w:rtl/>
          <w:lang w:bidi="fa-IR"/>
        </w:rPr>
        <w:softHyphen/>
        <w:t>شود، خرده می</w:t>
      </w:r>
      <w:r w:rsidRPr="00904882">
        <w:rPr>
          <w:rFonts w:hint="cs"/>
          <w:rtl/>
          <w:lang w:bidi="fa-IR"/>
        </w:rPr>
        <w:softHyphen/>
        <w:t>گیرد، و اینکه</w:t>
      </w:r>
      <w:r w:rsidR="005A125D" w:rsidRPr="00904882">
        <w:rPr>
          <w:rFonts w:hint="cs"/>
          <w:rtl/>
          <w:lang w:bidi="fa-IR"/>
        </w:rPr>
        <w:t xml:space="preserve"> چنین</w:t>
      </w:r>
      <w:r w:rsidRPr="00904882">
        <w:rPr>
          <w:rFonts w:hint="cs"/>
          <w:rtl/>
          <w:lang w:bidi="fa-IR"/>
        </w:rPr>
        <w:t xml:space="preserve"> انتقادی</w:t>
      </w:r>
      <w:r w:rsidR="007031D8">
        <w:rPr>
          <w:rStyle w:val="a3"/>
          <w:rtl/>
          <w:lang w:bidi="fa-IR"/>
        </w:rPr>
        <w:footnoteReference w:id="129"/>
      </w:r>
      <w:r w:rsidRPr="00904882">
        <w:rPr>
          <w:rFonts w:hint="cs"/>
          <w:rtl/>
          <w:lang w:bidi="fa-IR"/>
        </w:rPr>
        <w:t xml:space="preserve"> متوجه تعریف اشعریها که مستلزم تعریف خود ابوالحسن اشعری است، نمی</w:t>
      </w:r>
      <w:r w:rsidRPr="00904882">
        <w:rPr>
          <w:rFonts w:hint="cs"/>
          <w:rtl/>
          <w:lang w:bidi="fa-IR"/>
        </w:rPr>
        <w:softHyphen/>
        <w:t>باشد، در می</w:t>
      </w:r>
      <w:r w:rsidRPr="00904882">
        <w:rPr>
          <w:rFonts w:hint="cs"/>
          <w:rtl/>
          <w:lang w:bidi="fa-IR"/>
        </w:rPr>
        <w:softHyphen/>
        <w:t>یابیم که: اشعری قائل به سلب اختیار از شخص معصوم نیست، و اینکه فخر رازی آن را به او نسبت می</w:t>
      </w:r>
      <w:r w:rsidRPr="00904882">
        <w:rPr>
          <w:rFonts w:hint="cs"/>
          <w:rtl/>
          <w:lang w:bidi="fa-IR"/>
        </w:rPr>
        <w:softHyphen/>
        <w:t>دهد گمانی بیش نیست و همچنین اینکه شارح کتاب المسلم می</w:t>
      </w:r>
      <w:r w:rsidRPr="00904882">
        <w:rPr>
          <w:rFonts w:hint="cs"/>
          <w:rtl/>
          <w:lang w:bidi="fa-IR"/>
        </w:rPr>
        <w:softHyphen/>
        <w:t>گوید: تعریف منسوب به اشعری واقعیت ندارد و برخی رافضیان به او نسبت داده</w:t>
      </w:r>
      <w:r w:rsidRPr="00904882">
        <w:rPr>
          <w:rFonts w:hint="cs"/>
          <w:rtl/>
          <w:lang w:bidi="fa-IR"/>
        </w:rPr>
        <w:softHyphen/>
        <w:t>اند، نا به جا است بلکه تعریف مزبور در حقیقت از آنِ اشعری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اگر گفته شود: شاید صاحب المواقف در وارد نکردن اعتراض مزبور بر تعریف انتخابی خود</w:t>
      </w:r>
      <w:r w:rsidR="00CF3017" w:rsidRPr="00904882">
        <w:rPr>
          <w:rFonts w:hint="cs"/>
          <w:rtl/>
          <w:lang w:bidi="fa-IR"/>
        </w:rPr>
        <w:t>،</w:t>
      </w:r>
      <w:r w:rsidRPr="00904882">
        <w:rPr>
          <w:rFonts w:hint="cs"/>
          <w:rtl/>
          <w:lang w:bidi="fa-IR"/>
        </w:rPr>
        <w:t xml:space="preserve"> به خطا رفته باشد؛ پس عملکرد وی برای رازی الزام </w:t>
      </w:r>
      <w:r w:rsidR="005A125D" w:rsidRPr="00904882">
        <w:rPr>
          <w:rFonts w:hint="cs"/>
          <w:rtl/>
          <w:lang w:bidi="fa-IR"/>
        </w:rPr>
        <w:t>آ</w:t>
      </w:r>
      <w:r w:rsidRPr="00904882">
        <w:rPr>
          <w:rFonts w:hint="cs"/>
          <w:rtl/>
          <w:lang w:bidi="fa-IR"/>
        </w:rPr>
        <w:t>ور نیست.</w:t>
      </w:r>
    </w:p>
    <w:p w:rsidR="00CE62BA" w:rsidRPr="00904882"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گوییم: خیر، بلکه عملکرد او درست است، و جایز نیست این انتقاد را بر تعریف عصمت به توانایی بر فرمانبرداری و یا به اینکه: خداوند گناه را در ایشان نمی</w:t>
      </w:r>
      <w:r w:rsidRPr="00904882">
        <w:rPr>
          <w:rFonts w:hint="cs"/>
          <w:rtl/>
          <w:lang w:bidi="fa-IR"/>
        </w:rPr>
        <w:softHyphen/>
        <w:t>آفریند، وارد کرد زیرا این دو تعریف مستلزم سلب اختیار نمی</w:t>
      </w:r>
      <w:r w:rsidRPr="00904882">
        <w:rPr>
          <w:rFonts w:hint="cs"/>
          <w:rtl/>
          <w:lang w:bidi="fa-IR"/>
        </w:rPr>
        <w:softHyphen/>
        <w:t>گردد، چون ـ از نظر اشاعره ـ اختیار انسان پیش از آنکه خداوند فعل و توانایی بر انجام آن را به نسبت همه</w:t>
      </w:r>
      <w:r w:rsidRPr="00904882">
        <w:rPr>
          <w:rFonts w:hint="cs"/>
          <w:rtl/>
          <w:lang w:bidi="fa-IR"/>
        </w:rPr>
        <w:softHyphen/>
        <w:t>ی افعال اختیاری پیامبر و دیگر انسانها بیافریند، موجود است آنگاه، هر گاه این اختیار به فعل تعلق گرفت و انسان تصمیم قاطعانه بر انجام آن اتخاذ کرد، خداوند فعل و قدرت بر انجام</w:t>
      </w:r>
      <w:r w:rsidR="005A125D" w:rsidRPr="00904882">
        <w:rPr>
          <w:rFonts w:hint="cs"/>
          <w:rtl/>
          <w:lang w:bidi="fa-IR"/>
        </w:rPr>
        <w:t xml:space="preserve"> آن</w:t>
      </w:r>
      <w:r w:rsidRPr="00904882">
        <w:rPr>
          <w:rFonts w:hint="cs"/>
          <w:rtl/>
          <w:lang w:bidi="fa-IR"/>
        </w:rPr>
        <w:t xml:space="preserve"> را می</w:t>
      </w:r>
      <w:r w:rsidRPr="00904882">
        <w:rPr>
          <w:rFonts w:hint="cs"/>
          <w:rtl/>
          <w:lang w:bidi="fa-IR"/>
        </w:rPr>
        <w:softHyphen/>
        <w:t>آفریند. گاهی اختیار به فعل تعلق نمی</w:t>
      </w:r>
      <w:r w:rsidRPr="00904882">
        <w:rPr>
          <w:rFonts w:hint="cs"/>
          <w:rtl/>
          <w:lang w:bidi="fa-IR"/>
        </w:rPr>
        <w:softHyphen/>
        <w:t>گیرد، و انسان تصمیم قاطعانه و جدی را اتخاذ نمی</w:t>
      </w:r>
      <w:r w:rsidRPr="00904882">
        <w:rPr>
          <w:rFonts w:hint="cs"/>
          <w:rtl/>
          <w:lang w:bidi="fa-IR"/>
        </w:rPr>
        <w:softHyphen/>
        <w:t>کند خداوند نیز آنها را نمی</w:t>
      </w:r>
      <w:r w:rsidRPr="00904882">
        <w:rPr>
          <w:rFonts w:hint="cs"/>
          <w:rtl/>
          <w:lang w:bidi="fa-IR"/>
        </w:rPr>
        <w:softHyphen/>
        <w:t>آفریند. با وجود آنکه اصل اختیار موجود است پس خلق نکردن فعل و قدرت حادث بر انجام معصیت تنها مستلزم اتخاذ نکردن تصمیم جدی می</w:t>
      </w:r>
      <w:r w:rsidRPr="00904882">
        <w:rPr>
          <w:rFonts w:hint="cs"/>
          <w:rtl/>
          <w:lang w:bidi="fa-IR"/>
        </w:rPr>
        <w:softHyphen/>
        <w:t xml:space="preserve">شود نه فقدان اختیار </w:t>
      </w:r>
    </w:p>
    <w:p w:rsidR="00CE62BA" w:rsidRPr="00904882" w:rsidRDefault="00CE62BA" w:rsidP="007031D8">
      <w:pPr>
        <w:spacing w:line="288" w:lineRule="auto"/>
        <w:ind w:firstLine="206"/>
        <w:rPr>
          <w:rFonts w:hint="cs"/>
          <w:rtl/>
          <w:lang w:bidi="fa-IR"/>
        </w:rPr>
      </w:pPr>
      <w:r w:rsidRPr="00904882">
        <w:rPr>
          <w:rFonts w:hint="cs"/>
          <w:rtl/>
          <w:lang w:bidi="fa-IR"/>
        </w:rPr>
        <w:t>و اما تعریف اخیر رازی با تعریفی که صاحب المواقف از فلاسفه نقل می</w:t>
      </w:r>
      <w:r w:rsidRPr="00904882">
        <w:rPr>
          <w:rFonts w:hint="cs"/>
          <w:rtl/>
          <w:lang w:bidi="fa-IR"/>
        </w:rPr>
        <w:softHyphen/>
        <w:t>کند شباهت دارد چرا که می</w:t>
      </w:r>
      <w:r w:rsidRPr="00904882">
        <w:rPr>
          <w:rFonts w:hint="cs"/>
          <w:rtl/>
          <w:lang w:bidi="fa-IR"/>
        </w:rPr>
        <w:softHyphen/>
        <w:t xml:space="preserve">گوید: عصمت از دیدگاه فلاسفه ـ بنابر آنچه بدان اعتقاد دارند یعنی: </w:t>
      </w:r>
      <w:r w:rsidR="005A125D" w:rsidRPr="00904882">
        <w:rPr>
          <w:rFonts w:hint="cs"/>
          <w:rtl/>
          <w:lang w:bidi="fa-IR"/>
        </w:rPr>
        <w:t>قائ</w:t>
      </w:r>
      <w:r w:rsidRPr="00904882">
        <w:rPr>
          <w:rFonts w:hint="cs"/>
          <w:rtl/>
          <w:lang w:bidi="fa-IR"/>
        </w:rPr>
        <w:t>ل شدن به واجب کردن و معتبر شمردن توانایی ـ ملکه</w:t>
      </w:r>
      <w:r w:rsidRPr="00904882">
        <w:rPr>
          <w:rFonts w:hint="cs"/>
          <w:rtl/>
          <w:lang w:bidi="fa-IR"/>
        </w:rPr>
        <w:softHyphen/>
        <w:t>ای است که از گناهان جلوگیری می</w:t>
      </w:r>
      <w:r w:rsidRPr="00904882">
        <w:rPr>
          <w:rFonts w:hint="cs"/>
          <w:rtl/>
          <w:lang w:bidi="fa-IR"/>
        </w:rPr>
        <w:softHyphen/>
        <w:t>کند.</w:t>
      </w:r>
      <w:r w:rsidR="007031D8">
        <w:rPr>
          <w:rStyle w:val="a3"/>
          <w:rtl/>
          <w:lang w:bidi="fa-IR"/>
        </w:rPr>
        <w:footnoteReference w:id="130"/>
      </w:r>
      <w:r w:rsidRPr="00904882">
        <w:rPr>
          <w:rFonts w:hint="cs"/>
          <w:rtl/>
          <w:lang w:bidi="fa-IR"/>
        </w:rPr>
        <w:t xml:space="preserve"> پس از آن به نقد و بررسی این تعریف هم می</w:t>
      </w:r>
      <w:r w:rsidRPr="00904882">
        <w:rPr>
          <w:rFonts w:hint="cs"/>
          <w:rtl/>
          <w:lang w:bidi="fa-IR"/>
        </w:rPr>
        <w:softHyphen/>
        <w:t>پردازد.</w:t>
      </w:r>
    </w:p>
    <w:p w:rsidR="00CE62BA" w:rsidRPr="00904882" w:rsidRDefault="00CE62BA" w:rsidP="007031D8">
      <w:pPr>
        <w:spacing w:line="288" w:lineRule="auto"/>
        <w:ind w:firstLine="206"/>
        <w:rPr>
          <w:rFonts w:hint="cs"/>
          <w:rtl/>
          <w:lang w:bidi="fa-IR"/>
        </w:rPr>
      </w:pPr>
      <w:r w:rsidRPr="00904882">
        <w:rPr>
          <w:rFonts w:hint="cs"/>
          <w:rtl/>
          <w:lang w:bidi="fa-IR"/>
        </w:rPr>
        <w:t>صاحب کتاب الطوالع و شیخ الاسلام این تعریف را می</w:t>
      </w:r>
      <w:r w:rsidRPr="00904882">
        <w:rPr>
          <w:rFonts w:hint="cs"/>
          <w:rtl/>
          <w:lang w:bidi="fa-IR"/>
        </w:rPr>
        <w:softHyphen/>
        <w:t>پسندند، شیخ الاسلام راجع به آن گفته: بهترین تعریفی است که ارائه داده شده است ولی ابن قاسم این اشکال را بر آن وارد می</w:t>
      </w:r>
      <w:r w:rsidRPr="00904882">
        <w:rPr>
          <w:rFonts w:hint="cs"/>
          <w:rtl/>
          <w:lang w:bidi="fa-IR"/>
        </w:rPr>
        <w:softHyphen/>
        <w:t>کند که: تعریف مزبور را از طرف فلاسفه ارائه شده و بر اصول ایشان پایه</w:t>
      </w:r>
      <w:r w:rsidRPr="00904882">
        <w:rPr>
          <w:rFonts w:hint="cs"/>
          <w:rtl/>
          <w:lang w:bidi="fa-IR"/>
        </w:rPr>
        <w:softHyphen/>
        <w:t>ریزی گردیده است. سپس می</w:t>
      </w:r>
      <w:r w:rsidRPr="00904882">
        <w:rPr>
          <w:rFonts w:hint="cs"/>
          <w:rtl/>
          <w:lang w:bidi="fa-IR"/>
        </w:rPr>
        <w:softHyphen/>
        <w:t>گوید: شیخ الاسلام می</w:t>
      </w:r>
      <w:r w:rsidRPr="00904882">
        <w:rPr>
          <w:rFonts w:hint="cs"/>
          <w:rtl/>
          <w:lang w:bidi="fa-IR"/>
        </w:rPr>
        <w:softHyphen/>
        <w:t>تواند چنین پاسخ بگوید که: این تعریف بر اصل ایجاب و استعداد پایه</w:t>
      </w:r>
      <w:r w:rsidRPr="00904882">
        <w:rPr>
          <w:rFonts w:hint="cs"/>
          <w:rtl/>
          <w:lang w:bidi="fa-IR"/>
        </w:rPr>
        <w:softHyphen/>
        <w:t>گذاری شده چرا که جایز است گفته شود: عصمت ملکه</w:t>
      </w:r>
      <w:r w:rsidRPr="00904882">
        <w:rPr>
          <w:rFonts w:hint="cs"/>
          <w:rtl/>
          <w:lang w:bidi="fa-IR"/>
        </w:rPr>
        <w:softHyphen/>
        <w:t>ای است به محض آفرینش خدا پدید آمده و ـ بر اساس رسم معمول ـ انسا</w:t>
      </w:r>
      <w:r w:rsidR="007031D8">
        <w:rPr>
          <w:rFonts w:hint="cs"/>
          <w:rtl/>
          <w:lang w:bidi="fa-IR"/>
        </w:rPr>
        <w:t>ن را از انجام گناه باز می</w:t>
      </w:r>
      <w:r w:rsidR="007031D8">
        <w:rPr>
          <w:rFonts w:hint="cs"/>
          <w:rtl/>
          <w:lang w:bidi="fa-IR"/>
        </w:rPr>
        <w:softHyphen/>
        <w:t>دارد.</w:t>
      </w:r>
      <w:r w:rsidR="007031D8">
        <w:rPr>
          <w:rStyle w:val="a3"/>
          <w:rtl/>
          <w:lang w:bidi="fa-IR"/>
        </w:rPr>
        <w:footnoteReference w:id="131"/>
      </w:r>
    </w:p>
    <w:p w:rsidR="00CE62BA" w:rsidRPr="00904882" w:rsidRDefault="00CE62BA" w:rsidP="004308B5">
      <w:pPr>
        <w:spacing w:line="288" w:lineRule="auto"/>
        <w:ind w:firstLine="206"/>
        <w:rPr>
          <w:rFonts w:hint="cs"/>
          <w:rtl/>
          <w:lang w:bidi="fa-IR"/>
        </w:rPr>
      </w:pPr>
      <w:r w:rsidRPr="00904882">
        <w:rPr>
          <w:rFonts w:hint="cs"/>
          <w:rtl/>
          <w:lang w:bidi="fa-IR"/>
        </w:rPr>
        <w:t>آنگاه، ما می</w:t>
      </w:r>
      <w:r w:rsidRPr="00904882">
        <w:rPr>
          <w:rFonts w:hint="cs"/>
          <w:rtl/>
          <w:lang w:bidi="fa-IR"/>
        </w:rPr>
        <w:softHyphen/>
        <w:t>بینیم: رازی در این مانع شرط گذاشته که: به حد ناچار نرسد</w:t>
      </w:r>
      <w:r w:rsidR="00CF3017" w:rsidRPr="00904882">
        <w:rPr>
          <w:rFonts w:hint="cs"/>
          <w:rtl/>
          <w:lang w:bidi="fa-IR"/>
        </w:rPr>
        <w:t>،</w:t>
      </w:r>
      <w:r w:rsidRPr="00904882">
        <w:rPr>
          <w:rFonts w:hint="cs"/>
          <w:rtl/>
          <w:lang w:bidi="fa-IR"/>
        </w:rPr>
        <w:t xml:space="preserve"> در حالی که فلاسفه و پیروانشان چنان شرطی نگذاشته</w:t>
      </w:r>
      <w:r w:rsidRPr="00904882">
        <w:rPr>
          <w:rFonts w:hint="cs"/>
          <w:rtl/>
          <w:lang w:bidi="fa-IR"/>
        </w:rPr>
        <w:softHyphen/>
        <w:t>اند. ممکن است گفته شود: اینکه می</w:t>
      </w:r>
      <w:r w:rsidRPr="00904882">
        <w:rPr>
          <w:rFonts w:hint="cs"/>
          <w:rtl/>
          <w:lang w:bidi="fa-IR"/>
        </w:rPr>
        <w:softHyphen/>
        <w:t>گویند: عصمت ملکه</w:t>
      </w:r>
      <w:r w:rsidRPr="00904882">
        <w:rPr>
          <w:rFonts w:hint="cs"/>
          <w:rtl/>
          <w:lang w:bidi="fa-IR"/>
        </w:rPr>
        <w:softHyphen/>
        <w:t>ای است که...، مستلزم ناچار کردن نمی</w:t>
      </w:r>
      <w:r w:rsidRPr="00904882">
        <w:rPr>
          <w:rFonts w:hint="cs"/>
          <w:rtl/>
          <w:lang w:bidi="fa-IR"/>
        </w:rPr>
        <w:softHyphen/>
        <w:t>گردد زیرا جلوگیری از چیزی موجب ممتنع و محال بودن آن چیز نمی</w:t>
      </w:r>
      <w:r w:rsidRPr="00904882">
        <w:rPr>
          <w:rFonts w:hint="cs"/>
          <w:rtl/>
          <w:lang w:bidi="fa-IR"/>
        </w:rPr>
        <w:softHyphen/>
        <w:t xml:space="preserve">گردد و لذا صاحب </w:t>
      </w:r>
      <w:r w:rsidR="00CF3017" w:rsidRPr="00904882">
        <w:rPr>
          <w:rFonts w:hint="cs"/>
          <w:rtl/>
          <w:lang w:bidi="fa-IR"/>
        </w:rPr>
        <w:t>«</w:t>
      </w:r>
      <w:r w:rsidRPr="00904882">
        <w:rPr>
          <w:rFonts w:hint="cs"/>
          <w:rtl/>
          <w:lang w:bidi="fa-IR"/>
        </w:rPr>
        <w:t>المواقف</w:t>
      </w:r>
      <w:r w:rsidR="00CF3017" w:rsidRPr="00904882">
        <w:rPr>
          <w:rFonts w:hint="cs"/>
          <w:rtl/>
          <w:lang w:bidi="fa-IR"/>
        </w:rPr>
        <w:t>»</w:t>
      </w:r>
      <w:r w:rsidRPr="00904882">
        <w:rPr>
          <w:rFonts w:hint="cs"/>
          <w:rtl/>
          <w:lang w:bidi="fa-IR"/>
        </w:rPr>
        <w:t xml:space="preserve"> انتقادی</w:t>
      </w:r>
      <w:r w:rsidR="00CF3017" w:rsidRPr="00904882">
        <w:rPr>
          <w:rFonts w:hint="cs"/>
          <w:rtl/>
          <w:lang w:bidi="fa-IR"/>
        </w:rPr>
        <w:t xml:space="preserve"> را</w:t>
      </w:r>
      <w:r w:rsidRPr="00904882">
        <w:rPr>
          <w:rFonts w:hint="cs"/>
          <w:rtl/>
          <w:lang w:bidi="fa-IR"/>
        </w:rPr>
        <w:t xml:space="preserve"> که بر آن کس وارد کرد که می</w:t>
      </w:r>
      <w:r w:rsidRPr="00904882">
        <w:rPr>
          <w:rFonts w:hint="cs"/>
          <w:rtl/>
          <w:lang w:bidi="fa-IR"/>
        </w:rPr>
        <w:softHyphen/>
        <w:t>گفت: عصمت خاصیتی است مانع</w:t>
      </w:r>
      <w:r w:rsidR="005A125D" w:rsidRPr="00904882">
        <w:rPr>
          <w:rFonts w:hint="cs"/>
          <w:rtl/>
          <w:lang w:bidi="fa-IR"/>
        </w:rPr>
        <w:t xml:space="preserve"> سر</w:t>
      </w:r>
      <w:r w:rsidRPr="00904882">
        <w:rPr>
          <w:rFonts w:hint="cs"/>
          <w:rtl/>
          <w:lang w:bidi="fa-IR"/>
        </w:rPr>
        <w:t xml:space="preserve"> بر آوردن گناه می</w:t>
      </w:r>
      <w:r w:rsidRPr="00904882">
        <w:rPr>
          <w:rFonts w:hint="cs"/>
          <w:rtl/>
          <w:lang w:bidi="fa-IR"/>
        </w:rPr>
        <w:softHyphen/>
        <w:t>شود، بر آنان (فلاسفه) وارد</w:t>
      </w:r>
      <w:r w:rsidR="005A125D" w:rsidRPr="00904882">
        <w:rPr>
          <w:rFonts w:hint="cs"/>
          <w:rtl/>
          <w:lang w:bidi="fa-IR"/>
        </w:rPr>
        <w:t>ن</w:t>
      </w:r>
      <w:r w:rsidR="00CF3017" w:rsidRPr="00904882">
        <w:rPr>
          <w:rFonts w:hint="cs"/>
          <w:rtl/>
          <w:lang w:bidi="fa-IR"/>
        </w:rPr>
        <w:t>کرد</w:t>
      </w:r>
      <w:r w:rsidRPr="00904882">
        <w:rPr>
          <w:rFonts w:hint="cs"/>
          <w:rtl/>
          <w:lang w:bidi="fa-IR"/>
        </w:rPr>
        <w:t>. بیضاوی نیز که تعریف فلاسفه را می</w:t>
      </w:r>
      <w:r w:rsidRPr="00904882">
        <w:rPr>
          <w:rFonts w:hint="cs"/>
          <w:rtl/>
          <w:lang w:bidi="fa-IR"/>
        </w:rPr>
        <w:softHyphen/>
        <w:t>پسندید چنان عمل کرد.</w:t>
      </w:r>
    </w:p>
    <w:p w:rsidR="00CE62BA" w:rsidRPr="00904882" w:rsidRDefault="00CE62BA" w:rsidP="007031D8">
      <w:pPr>
        <w:spacing w:line="288" w:lineRule="auto"/>
        <w:ind w:firstLine="206"/>
        <w:rPr>
          <w:rFonts w:hint="cs"/>
          <w:rtl/>
          <w:lang w:bidi="fa-IR"/>
        </w:rPr>
      </w:pPr>
      <w:r w:rsidRPr="00904882">
        <w:rPr>
          <w:rFonts w:hint="cs"/>
          <w:rtl/>
          <w:lang w:bidi="fa-IR"/>
        </w:rPr>
        <w:t>برخی عصمت را به: آفرینش مانع غیر نگهدارنده تعریف کرده</w:t>
      </w:r>
      <w:r w:rsidRPr="00904882">
        <w:rPr>
          <w:rFonts w:hint="cs"/>
          <w:rtl/>
          <w:lang w:bidi="fa-IR"/>
        </w:rPr>
        <w:softHyphen/>
        <w:t>اند، و گفته</w:t>
      </w:r>
      <w:r w:rsidRPr="00904882">
        <w:rPr>
          <w:rFonts w:hint="cs"/>
          <w:rtl/>
          <w:lang w:bidi="fa-IR"/>
        </w:rPr>
        <w:softHyphen/>
        <w:t>اند: این تعریف با تعریف امام ابو منصور ما تردیدی سازگاری دارد که می</w:t>
      </w:r>
      <w:r w:rsidRPr="00904882">
        <w:rPr>
          <w:rFonts w:hint="cs"/>
          <w:rtl/>
          <w:lang w:bidi="fa-IR"/>
        </w:rPr>
        <w:softHyphen/>
        <w:t>گوید: عصمت آزمون و سختی را از بین نمی</w:t>
      </w:r>
      <w:r w:rsidRPr="00904882">
        <w:rPr>
          <w:rFonts w:hint="cs"/>
          <w:rtl/>
          <w:lang w:bidi="fa-IR"/>
        </w:rPr>
        <w:softHyphen/>
        <w:t>برد، یعنی فرد معصوم را بر فرمانبرداری مجبور و از گناه کردن ناتوان نمی</w:t>
      </w:r>
      <w:r w:rsidRPr="00904882">
        <w:rPr>
          <w:rFonts w:hint="cs"/>
          <w:rtl/>
          <w:lang w:bidi="fa-IR"/>
        </w:rPr>
        <w:softHyphen/>
        <w:t>کند بلکه لطفی از طرف خداوند است که وی را با وجود بقای اختیار</w:t>
      </w:r>
      <w:r w:rsidR="005A125D" w:rsidRPr="00904882">
        <w:rPr>
          <w:rFonts w:hint="cs"/>
          <w:rtl/>
          <w:lang w:bidi="fa-IR"/>
        </w:rPr>
        <w:t>،</w:t>
      </w:r>
      <w:r w:rsidRPr="00904882">
        <w:rPr>
          <w:rFonts w:hint="cs"/>
          <w:rtl/>
          <w:lang w:bidi="fa-IR"/>
        </w:rPr>
        <w:t xml:space="preserve"> به انجام کار نیک وادار و از کار بدی منع می</w:t>
      </w:r>
      <w:r w:rsidRPr="00904882">
        <w:rPr>
          <w:rFonts w:hint="cs"/>
          <w:rtl/>
          <w:lang w:bidi="fa-IR"/>
        </w:rPr>
        <w:softHyphen/>
        <w:t xml:space="preserve">نماید تا </w:t>
      </w:r>
      <w:r w:rsidR="007031D8">
        <w:rPr>
          <w:rFonts w:hint="cs"/>
          <w:rtl/>
          <w:lang w:bidi="fa-IR"/>
        </w:rPr>
        <w:t>امتحان و آزمایش انسان تحقق یابد.</w:t>
      </w:r>
      <w:r w:rsidR="007031D8">
        <w:rPr>
          <w:rStyle w:val="a3"/>
          <w:rtl/>
          <w:lang w:bidi="fa-IR"/>
        </w:rPr>
        <w:footnoteReference w:id="132"/>
      </w:r>
    </w:p>
    <w:p w:rsidR="00CE62BA" w:rsidRPr="00904882" w:rsidRDefault="00CE62BA" w:rsidP="004308B5">
      <w:pPr>
        <w:spacing w:line="288" w:lineRule="auto"/>
        <w:ind w:firstLine="206"/>
        <w:rPr>
          <w:rFonts w:hint="cs"/>
          <w:rtl/>
          <w:lang w:bidi="fa-IR"/>
        </w:rPr>
      </w:pPr>
      <w:r w:rsidRPr="00904882">
        <w:rPr>
          <w:rFonts w:hint="cs"/>
          <w:rtl/>
          <w:lang w:bidi="fa-IR"/>
        </w:rPr>
        <w:t>اگر در تعریف بالا دقت کنید می</w:t>
      </w:r>
      <w:r w:rsidRPr="00904882">
        <w:rPr>
          <w:rFonts w:hint="cs"/>
          <w:rtl/>
          <w:lang w:bidi="fa-IR"/>
        </w:rPr>
        <w:softHyphen/>
        <w:t>بینی شبیه تعریفی است که رازی آن را پسندید.</w:t>
      </w:r>
    </w:p>
    <w:p w:rsidR="00CE62BA" w:rsidRPr="00904882" w:rsidRDefault="00564AED" w:rsidP="007031D8">
      <w:pPr>
        <w:spacing w:line="288" w:lineRule="auto"/>
        <w:ind w:firstLine="206"/>
        <w:rPr>
          <w:rFonts w:hint="cs"/>
          <w:rtl/>
          <w:lang w:bidi="fa-IR"/>
        </w:rPr>
      </w:pPr>
      <w:r w:rsidRPr="00904882">
        <w:rPr>
          <w:rFonts w:hint="cs"/>
          <w:rtl/>
          <w:lang w:bidi="fa-IR"/>
        </w:rPr>
        <w:t>ق</w:t>
      </w:r>
      <w:r w:rsidR="00CE62BA" w:rsidRPr="00904882">
        <w:rPr>
          <w:rFonts w:hint="cs"/>
          <w:rtl/>
          <w:lang w:bidi="fa-IR"/>
        </w:rPr>
        <w:t>راّ</w:t>
      </w:r>
      <w:r w:rsidR="005A125D" w:rsidRPr="00904882">
        <w:rPr>
          <w:rFonts w:hint="cs"/>
          <w:rtl/>
          <w:lang w:bidi="fa-IR"/>
        </w:rPr>
        <w:t>ف</w:t>
      </w:r>
      <w:r w:rsidR="00CE62BA" w:rsidRPr="00904882">
        <w:rPr>
          <w:rFonts w:hint="cs"/>
          <w:rtl/>
          <w:lang w:bidi="fa-IR"/>
        </w:rPr>
        <w:t>ی در شرح کتاب المحصول</w:t>
      </w:r>
      <w:r w:rsidR="007031D8">
        <w:rPr>
          <w:rStyle w:val="a3"/>
          <w:rtl/>
          <w:lang w:bidi="fa-IR"/>
        </w:rPr>
        <w:footnoteReference w:id="133"/>
      </w:r>
      <w:r w:rsidR="00CE62BA" w:rsidRPr="00904882">
        <w:rPr>
          <w:rFonts w:hint="cs"/>
          <w:rtl/>
          <w:lang w:bidi="fa-IR"/>
        </w:rPr>
        <w:t xml:space="preserve"> بر تعریف عصمت به: صادر نشدن معصیت چنین انتقاد می</w:t>
      </w:r>
      <w:r w:rsidR="00CE62BA" w:rsidRPr="00904882">
        <w:rPr>
          <w:rFonts w:hint="cs"/>
          <w:rtl/>
          <w:lang w:bidi="fa-IR"/>
        </w:rPr>
        <w:softHyphen/>
        <w:t>گیرد که: بسیاری از مکلفین کمی پس از رسیدن به سن تکلیف بدون آنکه مرتکب گناه شده باشند می</w:t>
      </w:r>
      <w:r w:rsidR="00CE62BA" w:rsidRPr="00904882">
        <w:rPr>
          <w:rFonts w:hint="cs"/>
          <w:rtl/>
          <w:lang w:bidi="fa-IR"/>
        </w:rPr>
        <w:softHyphen/>
        <w:t>میرند، و برخی صحابه هیچ گاه کفر وگناهان کبیره از ایشان سر نزده ولی با</w:t>
      </w:r>
      <w:r w:rsidR="005A125D" w:rsidRPr="00904882">
        <w:rPr>
          <w:rFonts w:hint="cs"/>
          <w:rtl/>
          <w:lang w:bidi="fa-IR"/>
        </w:rPr>
        <w:t>وجود</w:t>
      </w:r>
      <w:r w:rsidR="00CE62BA" w:rsidRPr="00904882">
        <w:rPr>
          <w:rFonts w:hint="cs"/>
          <w:rtl/>
          <w:lang w:bidi="fa-IR"/>
        </w:rPr>
        <w:t xml:space="preserve"> آن جزو افراد معصوم محسوب نمی</w:t>
      </w:r>
      <w:r w:rsidR="00CE62BA" w:rsidRPr="00904882">
        <w:rPr>
          <w:rFonts w:hint="cs"/>
          <w:rtl/>
          <w:lang w:bidi="fa-IR"/>
        </w:rPr>
        <w:softHyphen/>
        <w:t>شوند که تعریف عصمت نیز بر آنان صدق می</w:t>
      </w:r>
      <w:r w:rsidR="00CE62BA"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 xml:space="preserve">سپس </w:t>
      </w:r>
      <w:r w:rsidR="00CF3017" w:rsidRPr="00904882">
        <w:rPr>
          <w:rFonts w:hint="cs"/>
          <w:rtl/>
          <w:lang w:bidi="fa-IR"/>
        </w:rPr>
        <w:t>ق</w:t>
      </w:r>
      <w:r w:rsidRPr="00904882">
        <w:rPr>
          <w:rFonts w:hint="cs"/>
          <w:rtl/>
          <w:lang w:bidi="fa-IR"/>
        </w:rPr>
        <w:t>را</w:t>
      </w:r>
      <w:r w:rsidR="005A125D" w:rsidRPr="00904882">
        <w:rPr>
          <w:rFonts w:hint="cs"/>
          <w:rtl/>
          <w:lang w:bidi="fa-IR"/>
        </w:rPr>
        <w:t>ف</w:t>
      </w:r>
      <w:r w:rsidRPr="00904882">
        <w:rPr>
          <w:rFonts w:hint="cs"/>
          <w:rtl/>
          <w:lang w:bidi="fa-IR"/>
        </w:rPr>
        <w:t>ی موضوع را با تقسیم</w:t>
      </w:r>
      <w:r w:rsidRPr="00904882">
        <w:rPr>
          <w:rFonts w:hint="cs"/>
          <w:rtl/>
          <w:lang w:bidi="fa-IR"/>
        </w:rPr>
        <w:softHyphen/>
        <w:t>بندی عصمت به سه قسم چنین روشن می</w:t>
      </w:r>
      <w:r w:rsidRPr="00904882">
        <w:rPr>
          <w:rFonts w:hint="cs"/>
          <w:rtl/>
          <w:lang w:bidi="fa-IR"/>
        </w:rPr>
        <w:softHyphen/>
        <w:t>سازد: 1ـ دور نگه داشتن و منزه خواندن خداوند 2ـ عصمت فرشتگان، پیامبران و مجموع افراد امت 3ـ عصمت افرادی که گناه و معصیت از آنان سر نزده است.</w:t>
      </w:r>
    </w:p>
    <w:p w:rsidR="00CE62BA" w:rsidRPr="00904882" w:rsidRDefault="00CE62BA" w:rsidP="004308B5">
      <w:pPr>
        <w:spacing w:line="288" w:lineRule="auto"/>
        <w:ind w:firstLine="206"/>
        <w:rPr>
          <w:rFonts w:hint="cs"/>
          <w:rtl/>
          <w:lang w:bidi="fa-IR"/>
        </w:rPr>
      </w:pPr>
      <w:r w:rsidRPr="00904882">
        <w:rPr>
          <w:rFonts w:hint="cs"/>
          <w:rtl/>
          <w:lang w:bidi="fa-IR"/>
        </w:rPr>
        <w:t>قسم نخست: به صورت ذاتی واجب و قابل استدلال نیست، دانش و کلام نفسی خدا که</w:t>
      </w:r>
      <w:r w:rsidR="005A125D" w:rsidRPr="00904882">
        <w:rPr>
          <w:rFonts w:hint="cs"/>
          <w:rtl/>
          <w:lang w:bidi="fa-IR"/>
        </w:rPr>
        <w:t xml:space="preserve"> با کلام زبانی ازآن خبر می دهدبدان تعلق گرفته ولی اراده بدان تعلق نگرفته چون</w:t>
      </w:r>
      <w:r w:rsidRPr="00904882">
        <w:rPr>
          <w:rFonts w:hint="cs"/>
          <w:rtl/>
          <w:lang w:bidi="fa-IR"/>
        </w:rPr>
        <w:t xml:space="preserve"> اراده تنها در چارچوب ممکنات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قسم دوم: واجب بودنش ذاتی نیست، بلکه دانش، اراده و کلام نفسی خداوند بدان تعلق گرفته و با کلام زبانی یا معجزه از آن خبر داده و به صورت واجب سمعی در آمده و اعتقاد ورزیدن بدان بر ما واجب است. ما</w:t>
      </w:r>
      <w:r w:rsidR="005A125D" w:rsidRPr="00904882">
        <w:rPr>
          <w:rFonts w:hint="cs"/>
          <w:rtl/>
          <w:lang w:bidi="fa-IR"/>
        </w:rPr>
        <w:t>زر</w:t>
      </w:r>
      <w:r w:rsidRPr="00904882">
        <w:rPr>
          <w:rFonts w:hint="cs"/>
          <w:rtl/>
          <w:lang w:bidi="fa-IR"/>
        </w:rPr>
        <w:t>ی ـ در شرح البرهان ـ می</w:t>
      </w:r>
      <w:r w:rsidRPr="00904882">
        <w:rPr>
          <w:rFonts w:hint="cs"/>
          <w:rtl/>
          <w:lang w:bidi="fa-IR"/>
        </w:rPr>
        <w:softHyphen/>
        <w:t>گوید: پیامبران همچون انسانها هستند: آنچه در حق انسان جایز است در حق ایشان نیز جایز است، مگر اینکه معجزه بر نفی آن از ایشان دلالت کرده یا خودشان گفته باشند: این چیز نسبت به ما درست نیست که در آن صورت ممتنع خواهد بود.</w:t>
      </w:r>
    </w:p>
    <w:p w:rsidR="00CE62BA" w:rsidRPr="00904882" w:rsidRDefault="00CE62BA" w:rsidP="004308B5">
      <w:pPr>
        <w:spacing w:line="288" w:lineRule="auto"/>
        <w:ind w:firstLine="206"/>
        <w:rPr>
          <w:rFonts w:hint="cs"/>
          <w:rtl/>
          <w:lang w:bidi="fa-IR"/>
        </w:rPr>
      </w:pPr>
      <w:r w:rsidRPr="00904882">
        <w:rPr>
          <w:rFonts w:hint="cs"/>
          <w:rtl/>
          <w:lang w:bidi="fa-IR"/>
        </w:rPr>
        <w:t>قسم سوم: دانش، اراده و کلام نفسی خدا بدان تعلق گرفته ولی نه با کلام زبانی و نه با معجزه از آن خبر نداده است، پس واجب سمعی به حساب نمی</w:t>
      </w:r>
      <w:r w:rsidRPr="00904882">
        <w:rPr>
          <w:rFonts w:hint="cs"/>
          <w:rtl/>
          <w:lang w:bidi="fa-IR"/>
        </w:rPr>
        <w:softHyphen/>
        <w:t>آید و اعتقاد داشتن به آن نیز بر ما واجب نمی</w:t>
      </w:r>
      <w:r w:rsidRPr="00904882">
        <w:rPr>
          <w:rFonts w:hint="cs"/>
          <w:rtl/>
          <w:lang w:bidi="fa-IR"/>
        </w:rPr>
        <w:softHyphen/>
        <w:t>باشد</w:t>
      </w:r>
      <w:r w:rsidR="00CF3017" w:rsidRPr="00904882">
        <w:rPr>
          <w:rFonts w:hint="cs"/>
          <w:rtl/>
          <w:lang w:bidi="fa-IR"/>
        </w:rPr>
        <w:t>،</w:t>
      </w:r>
      <w:r w:rsidRPr="00904882">
        <w:rPr>
          <w:rFonts w:hint="cs"/>
          <w:rtl/>
          <w:lang w:bidi="fa-IR"/>
        </w:rPr>
        <w:t xml:space="preserve"> در حق هر فردی از افراد امت سر زدن یا سر نزدن گناه از او جایز است گرچه در واقع آن کس که سر نزدن گناه از وی در علم خدا مقرر شده باشد واجب است مرتکب گناه نگردد وگرنه علم خدا به جهل تبدیل می</w:t>
      </w:r>
      <w:r w:rsidRPr="00904882">
        <w:rPr>
          <w:rFonts w:hint="cs"/>
          <w:rtl/>
          <w:lang w:bidi="fa-IR"/>
        </w:rPr>
        <w:softHyphen/>
        <w:t>شود جز اینکه این آگاهی از ما پنهان شده و دسترسی بدان نداریم.</w:t>
      </w:r>
    </w:p>
    <w:p w:rsidR="00CE62BA" w:rsidRPr="00904882" w:rsidRDefault="007031D8" w:rsidP="007031D8">
      <w:pPr>
        <w:spacing w:line="288" w:lineRule="auto"/>
        <w:ind w:firstLine="206"/>
        <w:rPr>
          <w:rFonts w:hint="cs"/>
          <w:rtl/>
          <w:lang w:bidi="fa-IR"/>
        </w:rPr>
      </w:pPr>
      <w:r>
        <w:rPr>
          <w:rFonts w:hint="cs"/>
          <w:rtl/>
          <w:lang w:bidi="fa-IR"/>
        </w:rPr>
        <w:t xml:space="preserve">ابن قاسم </w:t>
      </w:r>
      <w:r w:rsidR="00CE62BA" w:rsidRPr="00904882">
        <w:rPr>
          <w:rFonts w:hint="cs"/>
          <w:rtl/>
          <w:lang w:bidi="fa-IR"/>
        </w:rPr>
        <w:t>می</w:t>
      </w:r>
      <w:r w:rsidR="00CE62BA" w:rsidRPr="00904882">
        <w:rPr>
          <w:rFonts w:hint="cs"/>
          <w:rtl/>
          <w:lang w:bidi="fa-IR"/>
        </w:rPr>
        <w:softHyphen/>
        <w:t>گوید</w:t>
      </w:r>
      <w:r>
        <w:rPr>
          <w:rStyle w:val="a3"/>
          <w:rtl/>
          <w:lang w:bidi="fa-IR"/>
        </w:rPr>
        <w:footnoteReference w:id="134"/>
      </w:r>
      <w:r w:rsidR="00CE62BA" w:rsidRPr="00904882">
        <w:rPr>
          <w:rFonts w:hint="cs"/>
          <w:rtl/>
          <w:lang w:bidi="fa-IR"/>
        </w:rPr>
        <w:t>: علما بر ثبوت عدالت برای تک تک افراد امت اتفاق نظر دارند، که عدالت عبارت از ملکه</w:t>
      </w:r>
      <w:r w:rsidR="00CE62BA" w:rsidRPr="00904882">
        <w:rPr>
          <w:rFonts w:hint="cs"/>
          <w:rtl/>
          <w:lang w:bidi="fa-IR"/>
        </w:rPr>
        <w:softHyphen/>
        <w:t>ای است که: از ارتکاب گناه کبیره، فرو مایگیهای کوچک و ر</w:t>
      </w:r>
      <w:r w:rsidR="00564AED" w:rsidRPr="00904882">
        <w:rPr>
          <w:rFonts w:hint="cs"/>
          <w:rtl/>
          <w:lang w:bidi="fa-IR"/>
        </w:rPr>
        <w:t>ذا</w:t>
      </w:r>
      <w:r w:rsidR="00CE62BA" w:rsidRPr="00904882">
        <w:rPr>
          <w:rFonts w:hint="cs"/>
          <w:rtl/>
          <w:lang w:bidi="fa-IR"/>
        </w:rPr>
        <w:t>یل مباح جلوگیری می</w:t>
      </w:r>
      <w:r w:rsidR="00CE62BA" w:rsidRPr="00904882">
        <w:rPr>
          <w:rFonts w:hint="cs"/>
          <w:rtl/>
          <w:lang w:bidi="fa-IR"/>
        </w:rPr>
        <w:softHyphen/>
        <w:t>کند. بنابراین ثبوت عصمت از گناهان مزبور برای تک تک افراد امت لازم می</w:t>
      </w:r>
      <w:r w:rsidR="00CE62BA" w:rsidRPr="00904882">
        <w:rPr>
          <w:rFonts w:hint="cs"/>
          <w:rtl/>
          <w:lang w:bidi="fa-IR"/>
        </w:rPr>
        <w:softHyphen/>
        <w:t>آید که یا تعریف عدالت به آنکه گفتیم و یا اختصاص عصمت به پیامبران باطل می</w:t>
      </w:r>
      <w:r w:rsidR="00CE62BA" w:rsidRPr="00904882">
        <w:rPr>
          <w:rFonts w:hint="cs"/>
          <w:rtl/>
          <w:lang w:bidi="fa-IR"/>
        </w:rPr>
        <w:softHyphen/>
        <w:t>گردد جز اینکه گفته شود: مراد از ملکه ـ در تعریف عصمت ـ آن است که برای همیشه جلوگیری می</w:t>
      </w:r>
      <w:r w:rsidR="00CE62BA" w:rsidRPr="00904882">
        <w:rPr>
          <w:rFonts w:hint="cs"/>
          <w:rtl/>
          <w:lang w:bidi="fa-IR"/>
        </w:rPr>
        <w:softHyphen/>
        <w:t>کند ولی در تعریف عدالت چنان نیست و به صورت موقت وجود دارد</w:t>
      </w:r>
      <w:r w:rsidR="00564AED" w:rsidRPr="00904882">
        <w:rPr>
          <w:rFonts w:hint="cs"/>
          <w:rtl/>
          <w:lang w:bidi="fa-IR"/>
        </w:rPr>
        <w:t>،</w:t>
      </w:r>
      <w:r w:rsidR="00CE62BA" w:rsidRPr="00904882">
        <w:rPr>
          <w:rFonts w:hint="cs"/>
          <w:rtl/>
          <w:lang w:bidi="fa-IR"/>
        </w:rPr>
        <w:t xml:space="preserve"> آنگاه می</w:t>
      </w:r>
      <w:r w:rsidR="00CE62BA" w:rsidRPr="00904882">
        <w:rPr>
          <w:rFonts w:hint="cs"/>
          <w:rtl/>
          <w:lang w:bidi="fa-IR"/>
        </w:rPr>
        <w:softHyphen/>
        <w:t>گوید: گاهی ادعا می</w:t>
      </w:r>
      <w:r w:rsidR="00CE62BA" w:rsidRPr="00904882">
        <w:rPr>
          <w:rFonts w:hint="cs"/>
          <w:rtl/>
          <w:lang w:bidi="fa-IR"/>
        </w:rPr>
        <w:softHyphen/>
        <w:t>شود: عصمت نیز چنان است به دلیل آنکه علما راجع به وجود آن پیش از پیامبری اختلاف دارند مگر اینکه پاسخ داده شود بعد از به دست آمدن اراده</w:t>
      </w:r>
      <w:r w:rsidR="00CE62BA" w:rsidRPr="00904882">
        <w:rPr>
          <w:rFonts w:hint="cs"/>
          <w:rtl/>
          <w:lang w:bidi="fa-IR"/>
        </w:rPr>
        <w:softHyphen/>
        <w:t>ی جلوگیری همیشگی از آن شده است.</w:t>
      </w:r>
    </w:p>
    <w:p w:rsidR="00CE62BA" w:rsidRPr="00904882" w:rsidRDefault="00CE62BA" w:rsidP="007031D8">
      <w:pPr>
        <w:spacing w:line="288" w:lineRule="auto"/>
        <w:ind w:firstLine="206"/>
        <w:rPr>
          <w:rFonts w:hint="cs"/>
          <w:rtl/>
          <w:lang w:bidi="fa-IR"/>
        </w:rPr>
      </w:pPr>
      <w:r w:rsidRPr="00904882">
        <w:rPr>
          <w:rFonts w:hint="cs"/>
          <w:rtl/>
          <w:lang w:bidi="fa-IR"/>
        </w:rPr>
        <w:t>عطار در حاشیه</w:t>
      </w:r>
      <w:r w:rsidRPr="00904882">
        <w:rPr>
          <w:rFonts w:hint="cs"/>
          <w:rtl/>
          <w:lang w:bidi="fa-IR"/>
        </w:rPr>
        <w:softHyphen/>
        <w:t>ی خود بر شرح جمع الجوامع 2/116ـ 117، می</w:t>
      </w:r>
      <w:r w:rsidRPr="00904882">
        <w:rPr>
          <w:rFonts w:hint="cs"/>
          <w:rtl/>
          <w:lang w:bidi="fa-IR"/>
        </w:rPr>
        <w:softHyphen/>
        <w:t>گوید: اگر بگویی: بنابر سمعی بودن عصمت همسانی کسی که ـ همچون صهیب</w:t>
      </w:r>
      <w:r w:rsidR="007031D8">
        <w:rPr>
          <w:rStyle w:val="a3"/>
          <w:rtl/>
          <w:lang w:bidi="fa-IR"/>
        </w:rPr>
        <w:footnoteReference w:id="135"/>
      </w:r>
      <w:r w:rsidRPr="00904882">
        <w:rPr>
          <w:rFonts w:hint="cs"/>
          <w:rtl/>
          <w:lang w:bidi="fa-IR"/>
        </w:rPr>
        <w:t>ـ عدم معصیتش وارد شده است با پ</w:t>
      </w:r>
      <w:r w:rsidR="00564AED" w:rsidRPr="00904882">
        <w:rPr>
          <w:rFonts w:hint="cs"/>
          <w:rtl/>
          <w:lang w:bidi="fa-IR"/>
        </w:rPr>
        <w:t>یا</w:t>
      </w:r>
      <w:r w:rsidRPr="00904882">
        <w:rPr>
          <w:rFonts w:hint="cs"/>
          <w:rtl/>
          <w:lang w:bidi="fa-IR"/>
        </w:rPr>
        <w:t>مبر لازم می</w:t>
      </w:r>
      <w:r w:rsidRPr="00904882">
        <w:rPr>
          <w:rFonts w:hint="cs"/>
          <w:rtl/>
          <w:lang w:bidi="fa-IR"/>
        </w:rPr>
        <w:softHyphen/>
        <w:t>آید؛ حال آنکه گناه نکردن ویژه</w:t>
      </w:r>
      <w:r w:rsidRPr="00904882">
        <w:rPr>
          <w:rFonts w:hint="cs"/>
          <w:rtl/>
          <w:lang w:bidi="fa-IR"/>
        </w:rPr>
        <w:softHyphen/>
        <w:t>ی پیامبران است در پاسخ می</w:t>
      </w:r>
      <w:r w:rsidRPr="00904882">
        <w:rPr>
          <w:rFonts w:hint="cs"/>
          <w:rtl/>
          <w:lang w:bidi="fa-IR"/>
        </w:rPr>
        <w:softHyphen/>
        <w:t>گوییم: آنچه درباره</w:t>
      </w:r>
      <w:r w:rsidRPr="00904882">
        <w:rPr>
          <w:rFonts w:hint="cs"/>
          <w:rtl/>
          <w:lang w:bidi="fa-IR"/>
        </w:rPr>
        <w:softHyphen/>
        <w:t>ی غیر پیامبران وارد شده بسان تعریف و مبالغه در ستایش است؛ به عکس آنچه در حق پیامبران وارد شده است. آنچه راجع به غیر ایشان وارد شده ظنی و قابل تخصیص است</w:t>
      </w:r>
      <w:r w:rsidR="007031D8">
        <w:rPr>
          <w:rStyle w:val="a3"/>
          <w:rtl/>
          <w:lang w:bidi="fa-IR"/>
        </w:rPr>
        <w:footnoteReference w:id="136"/>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آنچه سخنان آنان ـ از تخصیص عصمت به پیامبران ـ می</w:t>
      </w:r>
      <w:r w:rsidRPr="00904882">
        <w:rPr>
          <w:rFonts w:hint="cs"/>
          <w:rtl/>
          <w:lang w:bidi="fa-IR"/>
        </w:rPr>
        <w:softHyphen/>
        <w:t xml:space="preserve">رساند پذیرفتنی نیست؛ حتی اگر مقصود ما از آن: صادر نشدن گناهی که با خبر زبانی از آن خبر داده شده باشد، چنانکه </w:t>
      </w:r>
      <w:r w:rsidR="00564AED" w:rsidRPr="00904882">
        <w:rPr>
          <w:rFonts w:hint="cs"/>
          <w:rtl/>
          <w:lang w:bidi="fa-IR"/>
        </w:rPr>
        <w:t>ق</w:t>
      </w:r>
      <w:r w:rsidRPr="00904882">
        <w:rPr>
          <w:rFonts w:hint="cs"/>
          <w:rtl/>
          <w:lang w:bidi="fa-IR"/>
        </w:rPr>
        <w:t>را</w:t>
      </w:r>
      <w:r w:rsidR="00564AED" w:rsidRPr="00904882">
        <w:rPr>
          <w:rFonts w:hint="cs"/>
          <w:rtl/>
          <w:lang w:bidi="fa-IR"/>
        </w:rPr>
        <w:t>ف</w:t>
      </w:r>
      <w:r w:rsidRPr="00904882">
        <w:rPr>
          <w:rFonts w:hint="cs"/>
          <w:rtl/>
          <w:lang w:bidi="fa-IR"/>
        </w:rPr>
        <w:t>ی بدان معتقد است، باشد. این اختصاص دادن را در کتابهای معتبر نیافته</w:t>
      </w:r>
      <w:r w:rsidRPr="00904882">
        <w:rPr>
          <w:rFonts w:hint="cs"/>
          <w:rtl/>
          <w:lang w:bidi="fa-IR"/>
        </w:rPr>
        <w:softHyphen/>
        <w:t>ام؛ تمام آنچه بدان دست یافته</w:t>
      </w:r>
      <w:r w:rsidRPr="00904882">
        <w:rPr>
          <w:rFonts w:hint="cs"/>
          <w:rtl/>
          <w:lang w:bidi="fa-IR"/>
        </w:rPr>
        <w:softHyphen/>
        <w:t>ایم</w:t>
      </w:r>
      <w:r w:rsidR="00564AED" w:rsidRPr="00904882">
        <w:rPr>
          <w:rFonts w:hint="cs"/>
          <w:rtl/>
          <w:lang w:bidi="fa-IR"/>
        </w:rPr>
        <w:t xml:space="preserve"> این</w:t>
      </w:r>
      <w:r w:rsidR="00CF3017" w:rsidRPr="00904882">
        <w:rPr>
          <w:rFonts w:hint="cs"/>
          <w:rtl/>
          <w:lang w:bidi="fa-IR"/>
        </w:rPr>
        <w:t xml:space="preserve"> است که</w:t>
      </w:r>
      <w:r w:rsidRPr="00904882">
        <w:rPr>
          <w:rFonts w:hint="cs"/>
          <w:rtl/>
          <w:lang w:bidi="fa-IR"/>
        </w:rPr>
        <w:t>: همه</w:t>
      </w:r>
      <w:r w:rsidRPr="00904882">
        <w:rPr>
          <w:rFonts w:hint="cs"/>
          <w:rtl/>
          <w:lang w:bidi="fa-IR"/>
        </w:rPr>
        <w:softHyphen/>
        <w:t>ی پیامبران، فرشتگان و مجموع امت معصوم</w:t>
      </w:r>
      <w:r w:rsidRPr="00904882">
        <w:rPr>
          <w:rFonts w:hint="cs"/>
          <w:rtl/>
          <w:lang w:bidi="fa-IR"/>
        </w:rPr>
        <w:softHyphen/>
        <w:t>اند ولی هیچ کس نگفته: هر معصومی باید یکی از اینها باشد.</w:t>
      </w:r>
    </w:p>
    <w:p w:rsidR="00CE62BA" w:rsidRPr="00904882" w:rsidRDefault="00CE62BA" w:rsidP="004308B5">
      <w:pPr>
        <w:spacing w:line="288" w:lineRule="auto"/>
        <w:ind w:firstLine="206"/>
        <w:rPr>
          <w:rFonts w:hint="cs"/>
          <w:rtl/>
          <w:lang w:bidi="fa-IR"/>
        </w:rPr>
      </w:pPr>
      <w:r w:rsidRPr="00904882">
        <w:rPr>
          <w:rFonts w:hint="cs"/>
          <w:rtl/>
          <w:lang w:bidi="fa-IR"/>
        </w:rPr>
        <w:t>چطور ادعای چنین تخصیصی می</w:t>
      </w:r>
      <w:r w:rsidRPr="00904882">
        <w:rPr>
          <w:rFonts w:hint="cs"/>
          <w:rtl/>
          <w:lang w:bidi="fa-IR"/>
        </w:rPr>
        <w:softHyphen/>
        <w:t>شود در حالی که اهل تشیع گمان می</w:t>
      </w:r>
      <w:r w:rsidRPr="00904882">
        <w:rPr>
          <w:rFonts w:hint="cs"/>
          <w:rtl/>
          <w:lang w:bidi="fa-IR"/>
        </w:rPr>
        <w:softHyphen/>
        <w:t>برند امامانشان معصوم هستند و هیچ یک از فر</w:t>
      </w:r>
      <w:r w:rsidR="00564AED" w:rsidRPr="00904882">
        <w:rPr>
          <w:rFonts w:hint="cs"/>
          <w:rtl/>
          <w:lang w:bidi="fa-IR"/>
        </w:rPr>
        <w:t>قه</w:t>
      </w:r>
      <w:r w:rsidRPr="00904882">
        <w:rPr>
          <w:rFonts w:hint="cs"/>
          <w:rtl/>
          <w:lang w:bidi="fa-IR"/>
        </w:rPr>
        <w:softHyphen/>
        <w:t>های دیگر اسلامی بر آنان انتقاد نگرفته که عصمت ویژه</w:t>
      </w:r>
      <w:r w:rsidRPr="00904882">
        <w:rPr>
          <w:rFonts w:hint="cs"/>
          <w:rtl/>
          <w:lang w:bidi="fa-IR"/>
        </w:rPr>
        <w:softHyphen/>
        <w:t>ی پیامبران، فرشتگان و مجموع امت است بلکه دلایلشان را که برای اثبات عصمت امامانشان بدانها استناد ورزیده</w:t>
      </w:r>
      <w:r w:rsidRPr="00904882">
        <w:rPr>
          <w:rFonts w:hint="cs"/>
          <w:rtl/>
          <w:lang w:bidi="fa-IR"/>
        </w:rPr>
        <w:softHyphen/>
        <w:t>اند، مورد انتقاد قرار داده و از درجه</w:t>
      </w:r>
      <w:r w:rsidRPr="00904882">
        <w:rPr>
          <w:rtl/>
          <w:lang w:bidi="fa-IR"/>
        </w:rPr>
        <w:softHyphen/>
      </w:r>
      <w:r w:rsidR="007031D8">
        <w:rPr>
          <w:rFonts w:hint="cs"/>
          <w:rtl/>
          <w:lang w:bidi="fa-IR"/>
        </w:rPr>
        <w:t>ی اعتبار ساقط کرده‏</w:t>
      </w:r>
      <w:r w:rsidRPr="00904882">
        <w:rPr>
          <w:rFonts w:hint="cs"/>
          <w:rtl/>
          <w:lang w:bidi="fa-IR"/>
        </w:rPr>
        <w:t>اند.</w:t>
      </w:r>
      <w:r w:rsidR="007031D8">
        <w:rPr>
          <w:rStyle w:val="a3"/>
          <w:rtl/>
          <w:lang w:bidi="fa-IR"/>
        </w:rPr>
        <w:footnoteReference w:id="137"/>
      </w:r>
    </w:p>
    <w:p w:rsidR="00CE62BA" w:rsidRPr="00904882" w:rsidRDefault="00CE62BA" w:rsidP="004308B5">
      <w:pPr>
        <w:spacing w:line="288" w:lineRule="auto"/>
        <w:ind w:firstLine="206"/>
        <w:rPr>
          <w:rFonts w:hint="cs"/>
          <w:rtl/>
          <w:lang w:bidi="fa-IR"/>
        </w:rPr>
      </w:pPr>
      <w:r w:rsidRPr="00904882">
        <w:rPr>
          <w:rFonts w:hint="cs"/>
          <w:rtl/>
          <w:lang w:bidi="fa-IR"/>
        </w:rPr>
        <w:t>آیا مگر عصمت پیامبران بسان دیگر ویژگی</w:t>
      </w:r>
      <w:r w:rsidRPr="00904882">
        <w:rPr>
          <w:rFonts w:hint="cs"/>
          <w:rtl/>
          <w:lang w:bidi="fa-IR"/>
        </w:rPr>
        <w:softHyphen/>
        <w:t>های ایشان یعنی: امانت، راستگویی و فقدان چیزهایی که موجب تنفر و انزجار مردم از آنان یعنی: جذام، پیسی و امثال آنان نیست؟ و آیا مگر اثبات و واجب پنداشتن این ویژگیها برای ایشان به معنی نا ممکن بودن وجود آنها در دیگران است؟ و باید هر فردی از افراد امت مرتکب خیانت و دروغ گشته و مبتلا به جذام و پیسی شود تا پیامبران بر آنان برتری یابند؟ و آیا وجوب عصمت پیامبر از کفر مثلاً بدین معنی است که باید همه</w:t>
      </w:r>
      <w:r w:rsidRPr="00904882">
        <w:rPr>
          <w:rFonts w:hint="cs"/>
          <w:rtl/>
          <w:lang w:bidi="fa-IR"/>
        </w:rPr>
        <w:softHyphen/>
        <w:t>ی افراد امت مرتکب کفر شوند؟ هیچ کس چنین چیزی را نگفته و تصور نمیشود کسی هم چنین اعتقادی داشته باشد.</w:t>
      </w:r>
    </w:p>
    <w:p w:rsidR="00CE62BA" w:rsidRPr="00904882" w:rsidRDefault="00CE62BA" w:rsidP="004308B5">
      <w:pPr>
        <w:spacing w:line="288" w:lineRule="auto"/>
        <w:ind w:firstLine="206"/>
        <w:rPr>
          <w:rFonts w:hint="cs"/>
          <w:rtl/>
          <w:lang w:bidi="fa-IR"/>
        </w:rPr>
      </w:pPr>
      <w:r w:rsidRPr="00904882">
        <w:rPr>
          <w:rFonts w:hint="cs"/>
          <w:rtl/>
          <w:lang w:bidi="fa-IR"/>
        </w:rPr>
        <w:t>اگر فرض شود این گفته از پیامبر به تواتر رسیده ـ یا خودمان رو در رو از ایشان شنیده</w:t>
      </w:r>
      <w:r w:rsidRPr="00904882">
        <w:rPr>
          <w:rFonts w:hint="cs"/>
          <w:rtl/>
          <w:lang w:bidi="fa-IR"/>
        </w:rPr>
        <w:softHyphen/>
        <w:t>ایم ـ که فرموده: ابوبکر فرد راستگویی است و هیچ گناهی از او سر نمی</w:t>
      </w:r>
      <w:r w:rsidRPr="00904882">
        <w:rPr>
          <w:rFonts w:hint="cs"/>
          <w:rtl/>
          <w:lang w:bidi="fa-IR"/>
        </w:rPr>
        <w:softHyphen/>
        <w:t>زند. آیا در این حالت اعتقاد بدان بر ما واجب نمی</w:t>
      </w:r>
      <w:r w:rsidRPr="00904882">
        <w:rPr>
          <w:rFonts w:hint="cs"/>
          <w:rtl/>
          <w:lang w:bidi="fa-IR"/>
        </w:rPr>
        <w:softHyphen/>
        <w:t>شود؟ و آیا این اعتقاد موجب نبوت ابوبکر می</w:t>
      </w:r>
      <w:r w:rsidRPr="00904882">
        <w:rPr>
          <w:rFonts w:hint="cs"/>
          <w:rtl/>
          <w:lang w:bidi="fa-IR"/>
        </w:rPr>
        <w:softHyphen/>
        <w:t xml:space="preserve">گردد؟ </w:t>
      </w:r>
    </w:p>
    <w:p w:rsidR="00CE62BA" w:rsidRPr="00904882" w:rsidRDefault="00CE62BA" w:rsidP="004308B5">
      <w:pPr>
        <w:spacing w:line="288" w:lineRule="auto"/>
        <w:ind w:firstLine="206"/>
        <w:rPr>
          <w:rFonts w:hint="cs"/>
          <w:rtl/>
          <w:lang w:bidi="fa-IR"/>
        </w:rPr>
      </w:pPr>
      <w:r w:rsidRPr="00904882">
        <w:rPr>
          <w:rFonts w:hint="cs"/>
          <w:rtl/>
          <w:lang w:bidi="fa-IR"/>
        </w:rPr>
        <w:t>واقعیت این است که: واجب نیست عصمت ویژه</w:t>
      </w:r>
      <w:r w:rsidRPr="00904882">
        <w:rPr>
          <w:rFonts w:hint="cs"/>
          <w:rtl/>
          <w:lang w:bidi="fa-IR"/>
        </w:rPr>
        <w:softHyphen/>
        <w:t>ی پیامبران باشد؛ و حدیث صهیب متواتر و به صورتی یقینی بر عصمت وی دلالت می</w:t>
      </w:r>
      <w:r w:rsidRPr="00904882">
        <w:rPr>
          <w:rFonts w:hint="cs"/>
          <w:rtl/>
          <w:lang w:bidi="fa-IR"/>
        </w:rPr>
        <w:softHyphen/>
        <w:t>کند، اعتقاد بدان بر ما لازم و حتمی است.</w:t>
      </w:r>
    </w:p>
    <w:p w:rsidR="00CE62BA" w:rsidRPr="00904882" w:rsidRDefault="00CE62BA" w:rsidP="004308B5">
      <w:pPr>
        <w:spacing w:line="288" w:lineRule="auto"/>
        <w:ind w:firstLine="206"/>
        <w:rPr>
          <w:rFonts w:hint="cs"/>
          <w:rtl/>
          <w:lang w:bidi="fa-IR"/>
        </w:rPr>
      </w:pPr>
      <w:r w:rsidRPr="00904882">
        <w:rPr>
          <w:rFonts w:hint="cs"/>
          <w:rtl/>
          <w:lang w:bidi="fa-IR"/>
        </w:rPr>
        <w:t xml:space="preserve">و اما اینکه </w:t>
      </w:r>
      <w:r w:rsidR="00564AED" w:rsidRPr="00904882">
        <w:rPr>
          <w:rFonts w:hint="cs"/>
          <w:rtl/>
          <w:lang w:bidi="fa-IR"/>
        </w:rPr>
        <w:t>ق</w:t>
      </w:r>
      <w:r w:rsidRPr="00904882">
        <w:rPr>
          <w:rFonts w:hint="cs"/>
          <w:rtl/>
          <w:lang w:bidi="fa-IR"/>
        </w:rPr>
        <w:t>را</w:t>
      </w:r>
      <w:r w:rsidR="00564AED" w:rsidRPr="00904882">
        <w:rPr>
          <w:rFonts w:hint="cs"/>
          <w:rtl/>
          <w:lang w:bidi="fa-IR"/>
        </w:rPr>
        <w:t>ف</w:t>
      </w:r>
      <w:r w:rsidRPr="00904882">
        <w:rPr>
          <w:rFonts w:hint="cs"/>
          <w:rtl/>
          <w:lang w:bidi="fa-IR"/>
        </w:rPr>
        <w:t>ی میان عصمت پیامبران و دیگر افراد تفاوت می</w:t>
      </w:r>
      <w:r w:rsidRPr="00904882">
        <w:rPr>
          <w:rFonts w:hint="cs"/>
          <w:rtl/>
          <w:lang w:bidi="fa-IR"/>
        </w:rPr>
        <w:softHyphen/>
        <w:t>نهد، حتمی و الزام آور نیست. آنچه شایسته است در تفاوت آن دو گفته شود این است که: علما متفق القولند بر اینکه در حق هیچ فردی از افراد امت نصی قاطع و اجتناب ناپذیر راجع به عصمتش وارد نشده است.</w:t>
      </w:r>
    </w:p>
    <w:p w:rsidR="00CE62BA" w:rsidRDefault="00D5180B" w:rsidP="007031D8">
      <w:pPr>
        <w:pStyle w:val="2"/>
        <w:rPr>
          <w:rFonts w:hint="cs"/>
          <w:rtl/>
        </w:rPr>
      </w:pPr>
      <w:r w:rsidRPr="00904882">
        <w:rPr>
          <w:rtl/>
        </w:rPr>
        <w:br w:type="page"/>
      </w:r>
      <w:bookmarkStart w:id="22" w:name="_Toc219142715"/>
      <w:r w:rsidR="00CE62BA" w:rsidRPr="00904882">
        <w:rPr>
          <w:rFonts w:hint="cs"/>
          <w:rtl/>
        </w:rPr>
        <w:t>چیزهایی که پیامبران از آنها نگه داشته شده</w:t>
      </w:r>
      <w:r w:rsidR="00CE62BA" w:rsidRPr="00904882">
        <w:rPr>
          <w:rFonts w:hint="cs"/>
          <w:rtl/>
        </w:rPr>
        <w:softHyphen/>
        <w:t>اند</w:t>
      </w:r>
      <w:bookmarkEnd w:id="22"/>
    </w:p>
    <w:p w:rsidR="007031D8" w:rsidRPr="007031D8" w:rsidRDefault="007031D8" w:rsidP="007031D8">
      <w:pPr>
        <w:rPr>
          <w:rFonts w:hint="cs"/>
          <w:rtl/>
        </w:rPr>
      </w:pPr>
    </w:p>
    <w:p w:rsidR="00CE62BA" w:rsidRPr="00904882" w:rsidRDefault="00CE62BA" w:rsidP="007031D8">
      <w:pPr>
        <w:spacing w:line="288" w:lineRule="auto"/>
        <w:ind w:firstLine="206"/>
        <w:rPr>
          <w:rFonts w:hint="cs"/>
          <w:rtl/>
          <w:lang w:bidi="fa-IR"/>
        </w:rPr>
      </w:pPr>
      <w:r w:rsidRPr="00904882">
        <w:rPr>
          <w:rFonts w:hint="cs"/>
          <w:rtl/>
          <w:lang w:bidi="fa-IR"/>
        </w:rPr>
        <w:t>چیزهایی که پیامبران</w:t>
      </w:r>
      <w:r w:rsidR="007031D8">
        <w:rPr>
          <w:rFonts w:hint="cs"/>
          <w:rtl/>
          <w:lang w:bidi="fa-IR"/>
        </w:rPr>
        <w:t xml:space="preserve"> (علیهم السلام)</w:t>
      </w:r>
      <w:r w:rsidRPr="00904882">
        <w:rPr>
          <w:rFonts w:hint="cs"/>
          <w:rtl/>
          <w:lang w:bidi="fa-IR"/>
        </w:rPr>
        <w:t xml:space="preserve"> از آنها نگه داشته شده</w:t>
      </w:r>
      <w:r w:rsidRPr="00904882">
        <w:rPr>
          <w:rFonts w:hint="cs"/>
          <w:rtl/>
          <w:lang w:bidi="fa-IR"/>
        </w:rPr>
        <w:softHyphen/>
        <w:t>اند دو گونه</w:t>
      </w:r>
      <w:r w:rsidRPr="00904882">
        <w:rPr>
          <w:rFonts w:hint="cs"/>
          <w:rtl/>
          <w:lang w:bidi="fa-IR"/>
        </w:rPr>
        <w:softHyphen/>
        <w:t>اند: یا دعوت و تبلیغ را دچار آسیب و ناکامی می</w:t>
      </w:r>
      <w:r w:rsidRPr="00904882">
        <w:rPr>
          <w:rFonts w:hint="cs"/>
          <w:rtl/>
          <w:lang w:bidi="fa-IR"/>
        </w:rPr>
        <w:softHyphen/>
        <w:t>کند و یا ارتباطی به اصل دعوت ندارد که در ذیل به بیان هر یک از آنها می</w:t>
      </w:r>
      <w:r w:rsidRPr="00904882">
        <w:rPr>
          <w:rFonts w:hint="cs"/>
          <w:rtl/>
          <w:lang w:bidi="fa-IR"/>
        </w:rPr>
        <w:softHyphen/>
        <w:t>پردازیم:</w:t>
      </w:r>
    </w:p>
    <w:p w:rsidR="00CE62BA" w:rsidRPr="00904882" w:rsidRDefault="00CE62BA" w:rsidP="004308B5">
      <w:pPr>
        <w:spacing w:line="288" w:lineRule="auto"/>
        <w:ind w:firstLine="206"/>
        <w:rPr>
          <w:rFonts w:hint="cs"/>
          <w:rtl/>
          <w:lang w:bidi="fa-IR"/>
        </w:rPr>
      </w:pPr>
      <w:r w:rsidRPr="00904882">
        <w:rPr>
          <w:rFonts w:hint="cs"/>
          <w:rtl/>
          <w:lang w:bidi="fa-IR"/>
        </w:rPr>
        <w:t xml:space="preserve">بخش اول: عصمت پیامبران از چیزهایی که موجب اختلال </w:t>
      </w:r>
      <w:r w:rsidR="00564AED" w:rsidRPr="00904882">
        <w:rPr>
          <w:rFonts w:hint="cs"/>
          <w:rtl/>
          <w:lang w:bidi="fa-IR"/>
        </w:rPr>
        <w:t>و</w:t>
      </w:r>
      <w:r w:rsidRPr="00904882">
        <w:rPr>
          <w:rFonts w:hint="cs"/>
          <w:rtl/>
          <w:lang w:bidi="fa-IR"/>
        </w:rPr>
        <w:t xml:space="preserve"> ناکامی دعوت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واجب است پیامبران از هر آنچه دعوت را زیر سوال برده و آن را مختل می</w:t>
      </w:r>
      <w:r w:rsidRPr="00904882">
        <w:rPr>
          <w:rFonts w:hint="cs"/>
          <w:rtl/>
          <w:lang w:bidi="fa-IR"/>
        </w:rPr>
        <w:softHyphen/>
        <w:t>کند معصوم و نگه داشته شده باشند مانند: مخفی نگه داشتن رسالت، دروغ پردازی در ادعای رسالت، بی خبری از احکام فرود آمده، تردید در آنها، کوتاهی در انجام وظیفه</w:t>
      </w:r>
      <w:r w:rsidRPr="00904882">
        <w:rPr>
          <w:rFonts w:hint="cs"/>
          <w:rtl/>
          <w:lang w:bidi="fa-IR"/>
        </w:rPr>
        <w:softHyphen/>
        <w:t>ی تبلیغ آنها، مجسم شدن ابلیس در صورت و شکل فرشته در نظر ایشان، فریفتن آنها در آغاز و پس از رسالت، چیرگی او بر اندیشه</w:t>
      </w:r>
      <w:r w:rsidRPr="00904882">
        <w:rPr>
          <w:rFonts w:hint="cs"/>
          <w:rtl/>
          <w:lang w:bidi="fa-IR"/>
        </w:rPr>
        <w:softHyphen/>
        <w:t>شان از طریق وسوسه افکنی، به عمدی در هر خبری که از جانب خدا نقل می</w:t>
      </w:r>
      <w:r w:rsidRPr="00904882">
        <w:rPr>
          <w:rFonts w:hint="cs"/>
          <w:rtl/>
          <w:lang w:bidi="fa-IR"/>
        </w:rPr>
        <w:softHyphen/>
        <w:t>کنند و به عمدی بیان کردن هر گونه حکم شرعی بر خلاف آنچه بر ایشان نازل گشته است آن بیان کردن خواه به صورت گفتار یا کردار و خواه آن گفتار خبر باشد یا چیزهای دیگر.</w:t>
      </w:r>
    </w:p>
    <w:p w:rsidR="00CE62BA" w:rsidRPr="00904882" w:rsidRDefault="00CE62BA" w:rsidP="004308B5">
      <w:pPr>
        <w:spacing w:line="288" w:lineRule="auto"/>
        <w:ind w:firstLine="206"/>
        <w:rPr>
          <w:rFonts w:hint="cs"/>
          <w:rtl/>
          <w:lang w:bidi="fa-IR"/>
        </w:rPr>
      </w:pPr>
      <w:r w:rsidRPr="00904882">
        <w:rPr>
          <w:rFonts w:hint="cs"/>
          <w:rtl/>
          <w:lang w:bidi="fa-IR"/>
        </w:rPr>
        <w:t>اهل ادیان مختلف بر عصمت ایشان از همه</w:t>
      </w:r>
      <w:r w:rsidRPr="00904882">
        <w:rPr>
          <w:rFonts w:hint="cs"/>
          <w:rtl/>
          <w:lang w:bidi="fa-IR"/>
        </w:rPr>
        <w:softHyphen/>
        <w:t>ی آنها اتفاق نظر دارند، چون معجزاتی که از دست آنان ظاهر گشته (و مانند این است که خداوند فرموده باشد: پیام آورانم در تمام آنچه از طرف من ابلاغ می</w:t>
      </w:r>
      <w:r w:rsidRPr="00904882">
        <w:rPr>
          <w:rFonts w:hint="cs"/>
          <w:rtl/>
          <w:lang w:bidi="fa-IR"/>
        </w:rPr>
        <w:softHyphen/>
        <w:t>کنند راستگو هستند) بر آن دلالت می</w:t>
      </w:r>
      <w:r w:rsidRPr="00904882">
        <w:rPr>
          <w:rFonts w:hint="cs"/>
          <w:rtl/>
          <w:lang w:bidi="fa-IR"/>
        </w:rPr>
        <w:softHyphen/>
        <w:t>کند زیرا اگر چنان چیزی در حق ایشان جایز باشد منجر به ابطال دلالت معجزات می</w:t>
      </w:r>
      <w:r w:rsidRPr="00904882">
        <w:rPr>
          <w:rFonts w:hint="cs"/>
          <w:rtl/>
          <w:lang w:bidi="fa-IR"/>
        </w:rPr>
        <w:softHyphen/>
        <w:t>گردد که این نیز محال و نا ممکن است.</w:t>
      </w:r>
    </w:p>
    <w:p w:rsidR="00CE62BA" w:rsidRPr="00904882" w:rsidRDefault="007031D8" w:rsidP="007031D8">
      <w:pPr>
        <w:spacing w:line="288" w:lineRule="auto"/>
        <w:ind w:firstLine="206"/>
        <w:rPr>
          <w:rFonts w:hint="cs"/>
          <w:rtl/>
          <w:lang w:bidi="fa-IR"/>
        </w:rPr>
      </w:pPr>
      <w:r>
        <w:rPr>
          <w:rFonts w:hint="cs"/>
          <w:rtl/>
          <w:lang w:bidi="fa-IR"/>
        </w:rPr>
        <w:t>خداوند به پیامبرمان محمد</w:t>
      </w:r>
      <w:r>
        <w:rPr>
          <w:rFonts w:hint="cs"/>
          <w:lang w:bidi="fa-IR"/>
        </w:rPr>
        <w:sym w:font="AGA Arabesque" w:char="F065"/>
      </w:r>
      <w:r>
        <w:rPr>
          <w:rFonts w:hint="cs"/>
          <w:rtl/>
          <w:lang w:bidi="fa-IR"/>
        </w:rPr>
        <w:t xml:space="preserve"> </w:t>
      </w:r>
      <w:r w:rsidR="00CE62BA" w:rsidRPr="00904882">
        <w:rPr>
          <w:rFonts w:hint="cs"/>
          <w:rtl/>
          <w:lang w:bidi="fa-IR"/>
        </w:rPr>
        <w:t>دستور داده که همه</w:t>
      </w:r>
      <w:r w:rsidR="00CE62BA" w:rsidRPr="00904882">
        <w:rPr>
          <w:rFonts w:hint="cs"/>
          <w:rtl/>
          <w:lang w:bidi="fa-IR"/>
        </w:rPr>
        <w:softHyphen/>
        <w:t>ی آنچه بر او فرود آمده تبلیغ کند؛ و روشن ساخته که اگر در چیزی از آن کوتاهی نماید به وظیفه</w:t>
      </w:r>
      <w:r w:rsidR="00CE62BA" w:rsidRPr="00904882">
        <w:rPr>
          <w:rFonts w:hint="cs"/>
          <w:rtl/>
          <w:lang w:bidi="fa-IR"/>
        </w:rPr>
        <w:softHyphen/>
        <w:t>اش عمل نکرده است؛ و همچنین توضیح داده که وی را از تمام مردم محفوظ نگه داشته و نمی</w:t>
      </w:r>
      <w:r w:rsidR="00CE62BA" w:rsidRPr="00904882">
        <w:rPr>
          <w:rFonts w:hint="cs"/>
          <w:rtl/>
          <w:lang w:bidi="fa-IR"/>
        </w:rPr>
        <w:softHyphen/>
        <w:t>گذارد گمراهش سازند و مانع سر راهش شوند؛ و اینکه اگر بر او دروغ بندد نابودش می</w:t>
      </w:r>
      <w:r w:rsidR="00CE62BA" w:rsidRPr="00904882">
        <w:rPr>
          <w:rFonts w:hint="cs"/>
          <w:rtl/>
          <w:lang w:bidi="fa-IR"/>
        </w:rPr>
        <w:softHyphen/>
        <w:t>کند و عذاب خود را بر وی فرود می</w:t>
      </w:r>
      <w:r w:rsidR="00CE62BA" w:rsidRPr="00904882">
        <w:rPr>
          <w:rFonts w:hint="cs"/>
          <w:rtl/>
          <w:lang w:bidi="fa-IR"/>
        </w:rPr>
        <w:softHyphen/>
        <w:t>آورد.</w:t>
      </w:r>
    </w:p>
    <w:p w:rsidR="00CE62BA" w:rsidRPr="00904882" w:rsidRDefault="00CE62BA" w:rsidP="004308B5">
      <w:pPr>
        <w:spacing w:line="288" w:lineRule="auto"/>
        <w:ind w:firstLine="206"/>
        <w:rPr>
          <w:rFonts w:hint="cs"/>
          <w:rtl/>
          <w:lang w:bidi="fa-IR"/>
        </w:rPr>
      </w:pPr>
      <w:r w:rsidRPr="00904882">
        <w:rPr>
          <w:rFonts w:hint="cs"/>
          <w:rtl/>
          <w:lang w:bidi="fa-IR"/>
        </w:rPr>
        <w:t>آنگاه، خداوند ـ با وجود آن ـ شهادت ابلاغ، راستگویی، تمسک ورزیدن به دستورات الهی و راهنمایی کردن به سوی حق و</w:t>
      </w:r>
      <w:r w:rsidR="00564AED" w:rsidRPr="00904882">
        <w:rPr>
          <w:rFonts w:hint="cs"/>
          <w:rtl/>
          <w:lang w:bidi="fa-IR"/>
        </w:rPr>
        <w:t>شاهراه بندگی رابرای اوآورده است.پیامبر نیزچنان شهادتی برای خود</w:t>
      </w:r>
      <w:r w:rsidR="007031D8">
        <w:rPr>
          <w:rFonts w:hint="cs"/>
          <w:rtl/>
          <w:lang w:bidi="fa-IR"/>
        </w:rPr>
        <w:t xml:space="preserve"> </w:t>
      </w:r>
      <w:r w:rsidR="00564AED" w:rsidRPr="00904882">
        <w:rPr>
          <w:rFonts w:hint="cs"/>
          <w:rtl/>
          <w:lang w:bidi="fa-IR"/>
        </w:rPr>
        <w:t>داده و</w:t>
      </w:r>
      <w:r w:rsidRPr="00904882">
        <w:rPr>
          <w:rFonts w:hint="cs"/>
          <w:rtl/>
          <w:lang w:bidi="fa-IR"/>
        </w:rPr>
        <w:t xml:space="preserve"> روشن ساخته که بی دریغ به دین خدا دست می</w:t>
      </w:r>
      <w:r w:rsidRPr="00904882">
        <w:rPr>
          <w:rFonts w:hint="cs"/>
          <w:rtl/>
          <w:lang w:bidi="fa-IR"/>
        </w:rPr>
        <w:softHyphen/>
        <w:t>اندازد.</w:t>
      </w:r>
    </w:p>
    <w:p w:rsidR="004547C6" w:rsidRPr="00904882" w:rsidRDefault="00CE62BA" w:rsidP="004308B5">
      <w:pPr>
        <w:spacing w:line="288" w:lineRule="auto"/>
        <w:ind w:firstLine="206"/>
        <w:rPr>
          <w:rFonts w:hint="cs"/>
          <w:rtl/>
          <w:lang w:bidi="fa-IR"/>
        </w:rPr>
      </w:pPr>
      <w:r w:rsidRPr="00904882">
        <w:rPr>
          <w:rFonts w:hint="cs"/>
          <w:rtl/>
          <w:lang w:bidi="fa-IR"/>
        </w:rPr>
        <w:t>خداوند می</w:t>
      </w:r>
      <w:r w:rsidRPr="00904882">
        <w:rPr>
          <w:rFonts w:hint="cs"/>
          <w:rtl/>
          <w:lang w:bidi="fa-IR"/>
        </w:rPr>
        <w:softHyphen/>
        <w:t>فرماید:</w:t>
      </w:r>
    </w:p>
    <w:p w:rsidR="00317B32" w:rsidRDefault="00317B32" w:rsidP="004308B5">
      <w:pPr>
        <w:spacing w:line="288" w:lineRule="auto"/>
        <w:ind w:firstLine="206"/>
        <w:rPr>
          <w:rFonts w:hint="cs"/>
          <w:rtl/>
          <w:lang w:bidi="fa-IR"/>
        </w:rPr>
      </w:pPr>
      <w:r w:rsidRPr="007031D8">
        <w:rPr>
          <w:rFonts w:ascii="QCF_BSML" w:hAnsi="QCF_BSML" w:cs="QCF_BSML"/>
          <w:color w:val="000000"/>
          <w:sz w:val="31"/>
          <w:szCs w:val="31"/>
          <w:rtl/>
        </w:rPr>
        <w:t xml:space="preserve">ﭽ </w:t>
      </w:r>
      <w:r w:rsidRPr="007031D8">
        <w:rPr>
          <w:rFonts w:ascii="QCF_P119" w:hAnsi="QCF_P119" w:cs="QCF_P119"/>
          <w:color w:val="FF00FF"/>
          <w:sz w:val="31"/>
          <w:szCs w:val="31"/>
          <w:rtl/>
        </w:rPr>
        <w:t>ﭹ</w:t>
      </w:r>
      <w:r w:rsidRPr="007031D8">
        <w:rPr>
          <w:rFonts w:ascii="QCF_P119" w:hAnsi="QCF_P119" w:cs="QCF_P119"/>
          <w:color w:val="000000"/>
          <w:sz w:val="31"/>
          <w:szCs w:val="31"/>
          <w:rtl/>
        </w:rPr>
        <w:t xml:space="preserve">  ﭺ  ﭻ  ﭼ  ﭽ  ﭾ  ﭿ   ﮀ  ﮁ</w:t>
      </w:r>
      <w:r w:rsidRPr="007031D8">
        <w:rPr>
          <w:rFonts w:ascii="QCF_P119" w:hAnsi="QCF_P119" w:cs="QCF_P119"/>
          <w:color w:val="0000A5"/>
          <w:sz w:val="31"/>
          <w:szCs w:val="31"/>
          <w:rtl/>
        </w:rPr>
        <w:t>ﮂ</w:t>
      </w:r>
      <w:r w:rsidRPr="007031D8">
        <w:rPr>
          <w:rFonts w:ascii="QCF_P119" w:hAnsi="QCF_P119" w:cs="QCF_P119"/>
          <w:color w:val="000000"/>
          <w:sz w:val="31"/>
          <w:szCs w:val="31"/>
          <w:rtl/>
        </w:rPr>
        <w:t xml:space="preserve">  ﮃ  ﮄ    ﮅ  ﮆ  ﮇ  ﮈ</w:t>
      </w:r>
      <w:r w:rsidRPr="007031D8">
        <w:rPr>
          <w:rFonts w:ascii="QCF_P119" w:hAnsi="QCF_P119" w:cs="QCF_P119"/>
          <w:color w:val="0000A5"/>
          <w:sz w:val="31"/>
          <w:szCs w:val="31"/>
          <w:rtl/>
        </w:rPr>
        <w:t>ﮉ</w:t>
      </w:r>
      <w:r w:rsidRPr="007031D8">
        <w:rPr>
          <w:rFonts w:ascii="QCF_P119" w:hAnsi="QCF_P119" w:cs="QCF_P119"/>
          <w:color w:val="000000"/>
          <w:sz w:val="31"/>
          <w:szCs w:val="31"/>
          <w:rtl/>
        </w:rPr>
        <w:t xml:space="preserve">  ﮊ  ﮋ    ﮌ  ﮍ</w:t>
      </w:r>
      <w:r w:rsidRPr="007031D8">
        <w:rPr>
          <w:rFonts w:ascii="QCF_P119" w:hAnsi="QCF_P119" w:cs="QCF_P119"/>
          <w:color w:val="0000A5"/>
          <w:sz w:val="31"/>
          <w:szCs w:val="31"/>
          <w:rtl/>
        </w:rPr>
        <w:t>ﮎ</w:t>
      </w:r>
      <w:r w:rsidRPr="007031D8">
        <w:rPr>
          <w:rFonts w:ascii="QCF_P119" w:hAnsi="QCF_P119" w:cs="QCF_P119"/>
          <w:color w:val="000000"/>
          <w:sz w:val="31"/>
          <w:szCs w:val="31"/>
          <w:rtl/>
        </w:rPr>
        <w:t xml:space="preserve">  ﮏ  ﮐ  ﮑ  ﮒ  ﮓ  ﮔ  ﮕ  </w:t>
      </w:r>
      <w:r w:rsidRPr="007031D8">
        <w:rPr>
          <w:rFonts w:ascii="QCF_BSML" w:hAnsi="QCF_BSML" w:cs="QCF_BSML"/>
          <w:color w:val="000000"/>
          <w:sz w:val="31"/>
          <w:szCs w:val="31"/>
          <w:rtl/>
        </w:rPr>
        <w:t>ﭼ</w:t>
      </w:r>
      <w:r w:rsidRPr="007031D8">
        <w:rPr>
          <w:rFonts w:ascii="Arial" w:hAnsi="Arial" w:cs="Arial"/>
          <w:color w:val="000000"/>
          <w:sz w:val="10"/>
          <w:szCs w:val="10"/>
          <w:rtl/>
        </w:rPr>
        <w:t xml:space="preserve"> </w:t>
      </w:r>
      <w:r w:rsidR="007031D8">
        <w:rPr>
          <w:rFonts w:ascii="Arial" w:hAnsi="Arial" w:cs="Arial" w:hint="cs"/>
          <w:color w:val="9DAB0C"/>
          <w:sz w:val="19"/>
          <w:szCs w:val="19"/>
          <w:rtl/>
        </w:rPr>
        <w:t xml:space="preserve">        </w:t>
      </w:r>
      <w:r w:rsidRPr="007031D8">
        <w:rPr>
          <w:rFonts w:ascii="Arial" w:hAnsi="Arial" w:cs="Arial" w:hint="cs"/>
          <w:color w:val="9DAB0C"/>
          <w:sz w:val="19"/>
          <w:szCs w:val="19"/>
          <w:rtl/>
        </w:rPr>
        <w:t xml:space="preserve"> </w:t>
      </w:r>
      <w:r w:rsidRPr="00317B32">
        <w:rPr>
          <w:rFonts w:ascii="Arial" w:hAnsi="Arial" w:cs="Arial" w:hint="cs"/>
          <w:sz w:val="27"/>
          <w:szCs w:val="27"/>
          <w:rtl/>
        </w:rPr>
        <w:t>(</w:t>
      </w:r>
      <w:r w:rsidRPr="00317B32">
        <w:rPr>
          <w:rFonts w:ascii="Arial" w:hAnsi="Arial" w:cs="Arial"/>
          <w:sz w:val="27"/>
          <w:szCs w:val="27"/>
          <w:rtl/>
        </w:rPr>
        <w:t>المائدة: ٦٧</w:t>
      </w:r>
      <w:r w:rsidRPr="00317B32">
        <w:rPr>
          <w:rFonts w:ascii="Arial" w:hAnsi="Arial" w:cs="Arial"/>
          <w:sz w:val="27"/>
          <w:szCs w:val="27"/>
        </w:rPr>
        <w:t xml:space="preserve"> (</w:t>
      </w:r>
    </w:p>
    <w:p w:rsidR="007031D8" w:rsidRDefault="007031D8" w:rsidP="004308B5">
      <w:pPr>
        <w:spacing w:line="288" w:lineRule="auto"/>
        <w:ind w:firstLine="206"/>
        <w:rPr>
          <w:rFonts w:hint="cs"/>
          <w:rtl/>
          <w:lang w:bidi="fa-IR"/>
        </w:rPr>
      </w:pPr>
      <w:r w:rsidRPr="007031D8">
        <w:rPr>
          <w:rtl/>
          <w:lang w:bidi="fa-IR"/>
        </w:rPr>
        <w:t>‏ اي فرستاده ( خدا ، محمّد مصطفي ! ) هر آنچه از سوي پروردگارت بر تو نازل شده است ( به تمام و كمال و بدون هيچ گونه خوف و هراسي ، به مردم ) برسان ( و آنان را بدان دعوت كن ) ، و اگر چنين نكني ، رسالت خدا را ( به مردم ) نرسانده‌اي ( و ايشان را بدان فرا نخوانده‌اي . چرا كه تبليغ جميع اوامر و احكام بر عهده تو است ، و كتمان جزء از جانب تو ، كتمان كلّ بشمار است ) . و خداوند تو را از ( خطرات احتمالي كافران و اذيّت و آزار ) مردمان محفوظ مي‌دارد ( زيرا سنّت خدا بر اين جاري است كه باطل بر حق پيروز نمي‌شود . و ) خداوند گروه كافران ( و مشركاني را كه درصدد اذيّت و آزار تو برمي‌آيند و مي‌خواهند برابر خواست آنان دين خدا را تبليغ كني ، موفّق نمي‌گرداند و به راه راست ايشان ) را هدايت نمي‌نمايد .</w:t>
      </w:r>
    </w:p>
    <w:p w:rsidR="004547C6" w:rsidRPr="00904882" w:rsidRDefault="00317B32" w:rsidP="004308B5">
      <w:pPr>
        <w:spacing w:line="288" w:lineRule="auto"/>
        <w:ind w:firstLine="206"/>
        <w:rPr>
          <w:rFonts w:hint="cs"/>
          <w:rtl/>
          <w:lang w:bidi="fa-IR"/>
        </w:rPr>
      </w:pPr>
      <w:r w:rsidRPr="007031D8">
        <w:rPr>
          <w:rFonts w:ascii="QCF_BSML" w:hAnsi="QCF_BSML" w:cs="QCF_BSML"/>
          <w:color w:val="000000"/>
          <w:sz w:val="31"/>
          <w:szCs w:val="31"/>
          <w:rtl/>
        </w:rPr>
        <w:t xml:space="preserve">ﭽ </w:t>
      </w:r>
      <w:r w:rsidRPr="007031D8">
        <w:rPr>
          <w:rFonts w:ascii="QCF_P096" w:hAnsi="QCF_P096" w:cs="QCF_P096"/>
          <w:color w:val="000000"/>
          <w:sz w:val="31"/>
          <w:szCs w:val="31"/>
          <w:rtl/>
        </w:rPr>
        <w:t>ﯟ   ﯠ  ﯡ  ﯢ  ﯣ  ﯤ  ﯥ  ﯦ    ﯧ     ﯨ  ﯩ  ﯪ  ﯫ    ﯬ</w:t>
      </w:r>
      <w:r w:rsidRPr="007031D8">
        <w:rPr>
          <w:rFonts w:ascii="QCF_P096" w:hAnsi="QCF_P096" w:cs="QCF_P096"/>
          <w:color w:val="0000A5"/>
          <w:sz w:val="31"/>
          <w:szCs w:val="31"/>
          <w:rtl/>
        </w:rPr>
        <w:t>ﯭ</w:t>
      </w:r>
      <w:r w:rsidRPr="007031D8">
        <w:rPr>
          <w:rFonts w:ascii="QCF_P096" w:hAnsi="QCF_P096" w:cs="QCF_P096"/>
          <w:color w:val="000000"/>
          <w:sz w:val="31"/>
          <w:szCs w:val="31"/>
          <w:rtl/>
        </w:rPr>
        <w:t xml:space="preserve">  ﯮ  ﯯ  ﯰ    ﯱ</w:t>
      </w:r>
      <w:r w:rsidRPr="007031D8">
        <w:rPr>
          <w:rFonts w:ascii="QCF_P096" w:hAnsi="QCF_P096" w:cs="QCF_P096"/>
          <w:color w:val="0000A5"/>
          <w:sz w:val="31"/>
          <w:szCs w:val="31"/>
          <w:rtl/>
        </w:rPr>
        <w:t>ﯲ</w:t>
      </w:r>
      <w:r w:rsidRPr="007031D8">
        <w:rPr>
          <w:rFonts w:ascii="QCF_P096" w:hAnsi="QCF_P096" w:cs="QCF_P096"/>
          <w:color w:val="000000"/>
          <w:sz w:val="31"/>
          <w:szCs w:val="31"/>
          <w:rtl/>
        </w:rPr>
        <w:t xml:space="preserve">  ﯳ  ﯴ  ﯵ  ﯶ  ﯷ  ﯸ   ﯹ  ﯺ  ﯻ  ﯼ</w:t>
      </w:r>
      <w:r w:rsidRPr="007031D8">
        <w:rPr>
          <w:rFonts w:ascii="QCF_P096" w:hAnsi="QCF_P096" w:cs="QCF_P096"/>
          <w:color w:val="0000A5"/>
          <w:sz w:val="31"/>
          <w:szCs w:val="31"/>
          <w:rtl/>
        </w:rPr>
        <w:t>ﯽ</w:t>
      </w:r>
      <w:r w:rsidRPr="007031D8">
        <w:rPr>
          <w:rFonts w:ascii="QCF_P096" w:hAnsi="QCF_P096" w:cs="QCF_P096"/>
          <w:color w:val="000000"/>
          <w:sz w:val="31"/>
          <w:szCs w:val="31"/>
          <w:rtl/>
        </w:rPr>
        <w:t xml:space="preserve">  ﯾ  ﯿ  ﰀ  ﰁ  ﰂ  ﰃ   </w:t>
      </w:r>
      <w:r w:rsidRPr="007031D8">
        <w:rPr>
          <w:rFonts w:ascii="QCF_BSML" w:hAnsi="QCF_BSML" w:cs="QCF_BSML"/>
          <w:color w:val="000000"/>
          <w:sz w:val="31"/>
          <w:szCs w:val="31"/>
          <w:rtl/>
        </w:rPr>
        <w:t>ﭼ</w:t>
      </w:r>
      <w:r w:rsidRPr="007031D8">
        <w:rPr>
          <w:rFonts w:ascii="Arial" w:hAnsi="Arial" w:cs="Arial"/>
          <w:color w:val="000000"/>
          <w:sz w:val="10"/>
          <w:szCs w:val="10"/>
          <w:rtl/>
        </w:rPr>
        <w:t xml:space="preserve"> </w:t>
      </w:r>
      <w:r w:rsidR="007031D8">
        <w:rPr>
          <w:rFonts w:ascii="Arial" w:hAnsi="Arial" w:cs="Arial" w:hint="cs"/>
          <w:color w:val="9DAB0C"/>
          <w:sz w:val="19"/>
          <w:szCs w:val="19"/>
          <w:rtl/>
        </w:rPr>
        <w:t xml:space="preserve">    </w:t>
      </w:r>
      <w:r w:rsidRPr="007031D8">
        <w:rPr>
          <w:rFonts w:ascii="Arial" w:hAnsi="Arial" w:cs="Arial" w:hint="cs"/>
          <w:color w:val="9DAB0C"/>
          <w:sz w:val="19"/>
          <w:szCs w:val="19"/>
          <w:rtl/>
        </w:rPr>
        <w:t xml:space="preserve"> </w:t>
      </w:r>
      <w:r w:rsidR="00D5180B" w:rsidRPr="00904882">
        <w:rPr>
          <w:rFonts w:hint="cs"/>
          <w:rtl/>
          <w:lang w:bidi="fa-IR"/>
        </w:rPr>
        <w:t>(</w:t>
      </w:r>
      <w:r>
        <w:rPr>
          <w:rFonts w:hint="cs"/>
          <w:rtl/>
          <w:lang w:bidi="fa-IR"/>
        </w:rPr>
        <w:t>ال</w:t>
      </w:r>
      <w:r w:rsidR="004547C6" w:rsidRPr="00904882">
        <w:rPr>
          <w:rFonts w:hint="cs"/>
          <w:rtl/>
          <w:lang w:bidi="fa-IR"/>
        </w:rPr>
        <w:t xml:space="preserve">نساء ـ 113 </w:t>
      </w:r>
      <w:r w:rsidR="00D5180B" w:rsidRPr="00904882">
        <w:rPr>
          <w:rFonts w:hint="cs"/>
          <w:rtl/>
          <w:lang w:bidi="fa-IR"/>
        </w:rPr>
        <w:t>)</w:t>
      </w:r>
    </w:p>
    <w:p w:rsidR="004547C6" w:rsidRPr="00904882" w:rsidRDefault="004547C6" w:rsidP="004308B5">
      <w:pPr>
        <w:spacing w:line="288" w:lineRule="auto"/>
        <w:ind w:firstLine="206"/>
        <w:rPr>
          <w:rFonts w:hint="cs"/>
          <w:rtl/>
          <w:lang w:bidi="fa-IR"/>
        </w:rPr>
      </w:pPr>
    </w:p>
    <w:p w:rsidR="007031D8" w:rsidRDefault="007031D8" w:rsidP="004308B5">
      <w:pPr>
        <w:spacing w:line="288" w:lineRule="auto"/>
        <w:ind w:left="206" w:hanging="10"/>
        <w:rPr>
          <w:rFonts w:hint="cs"/>
          <w:rtl/>
          <w:lang w:bidi="fa-IR"/>
        </w:rPr>
      </w:pPr>
      <w:r w:rsidRPr="007031D8">
        <w:rPr>
          <w:rtl/>
          <w:lang w:bidi="fa-IR"/>
        </w:rPr>
        <w:t>‏ ( اي پيغمبر ! ) اگر فضل و رحمت خدا نبود ( و پيام آسماني و رحمت صمداني تو را در بر نمي‌گرفت ) ، دسته‌اي از آنان مي‌خواستند كه تو را گمراه سازند ، ولي جز خويشتن را نمي‌توانند گمراه سازند ( چون خدا تو را از كيد و مكر آنان باخبر مي‌گرداند و بينش تو حق را تشخيص مي‌دهد ) . آنان نمي‌توانند كمترين زياني به تو برسانند ، چرا كه خداوند كتاب ( قرآن را كه ترازوي جداسازي حق از باطل است ) بر تو نازل كرده است و حكمت را ( به دل تو القاء نموده است ) و چيزي ( از شرائع و احكام ) را به تو آموخته است كه نمي‌توانستي ( جز در پرتوِ وحي ) آن را بياموزي و بداني . فضل خدا در حق تو و رحمت او بر تو بزرگ و فراوان بوده است . ‏</w:t>
      </w:r>
    </w:p>
    <w:p w:rsidR="004547C6" w:rsidRPr="00317B32" w:rsidRDefault="00317B32" w:rsidP="004308B5">
      <w:pPr>
        <w:spacing w:line="288" w:lineRule="auto"/>
        <w:ind w:left="206" w:hanging="10"/>
        <w:rPr>
          <w:rFonts w:hint="cs"/>
          <w:rtl/>
          <w:lang w:bidi="fa-IR"/>
        </w:rPr>
      </w:pPr>
      <w:r w:rsidRPr="007031D8">
        <w:rPr>
          <w:rFonts w:ascii="QCF_BSML" w:hAnsi="QCF_BSML" w:cs="QCF_BSML"/>
          <w:color w:val="000000"/>
          <w:sz w:val="31"/>
          <w:szCs w:val="31"/>
          <w:rtl/>
        </w:rPr>
        <w:t xml:space="preserve">ﭽ </w:t>
      </w:r>
      <w:r w:rsidRPr="007031D8">
        <w:rPr>
          <w:rFonts w:ascii="QCF_P568" w:hAnsi="QCF_P568" w:cs="QCF_P568"/>
          <w:color w:val="000000"/>
          <w:sz w:val="31"/>
          <w:szCs w:val="31"/>
          <w:rtl/>
        </w:rPr>
        <w:t>ﭢ  ﭣ  ﭤ  ﭥ  ﭦ  ﭧ  ﭨ  ﭩ  ﭪ   ﭫ      ﭬ  ﭭ  ﭮ            ﭯ  ﭰ  ﭱ    ﭲ  ﭳ</w:t>
      </w:r>
      <w:r w:rsidRPr="007031D8">
        <w:rPr>
          <w:rFonts w:ascii="QCF_P568" w:hAnsi="QCF_P568" w:cs="QCF_P568"/>
          <w:color w:val="0000A5"/>
          <w:sz w:val="31"/>
          <w:szCs w:val="31"/>
          <w:rtl/>
        </w:rPr>
        <w:t>ﭴ</w:t>
      </w:r>
      <w:r w:rsidRPr="007031D8">
        <w:rPr>
          <w:rFonts w:ascii="QCF_P568" w:hAnsi="QCF_P568" w:cs="QCF_P568"/>
          <w:color w:val="000000"/>
          <w:sz w:val="31"/>
          <w:szCs w:val="31"/>
          <w:rtl/>
        </w:rPr>
        <w:t xml:space="preserve">  ﭵ  ﭶ  ﭷ  ﭸ   ﭹ      ﭺ  ﭻ</w:t>
      </w:r>
      <w:r w:rsidRPr="007031D8">
        <w:rPr>
          <w:rFonts w:ascii="QCF_P568" w:hAnsi="QCF_P568" w:cs="QCF_P568"/>
          <w:color w:val="0000A5"/>
          <w:sz w:val="31"/>
          <w:szCs w:val="31"/>
          <w:rtl/>
        </w:rPr>
        <w:t>ﭼ</w:t>
      </w:r>
      <w:r w:rsidRPr="007031D8">
        <w:rPr>
          <w:rFonts w:ascii="QCF_P568" w:hAnsi="QCF_P568" w:cs="QCF_P568"/>
          <w:color w:val="000000"/>
          <w:sz w:val="31"/>
          <w:szCs w:val="31"/>
          <w:rtl/>
        </w:rPr>
        <w:t xml:space="preserve">  ﭽ  ﭾ  ﭿ   ﮀ  ﮁ  ﮂ  ﮃ       ﮄ    ﮅ  ﮆ   ﮇ  ﮈ  ﮉ       ﮊ     ﮋ  ﮌ  ﮍ  ﮎ  ﮏ  ﮐ  ﮑ   ﮒ  ﮓ       ﮔ  ﮕ  ﮖ     ﮗ   ﮘ   ﮙ     ﮚ  ﮛ</w:t>
      </w:r>
      <w:r w:rsidRPr="007031D8">
        <w:rPr>
          <w:rFonts w:ascii="QCF_BSML" w:hAnsi="QCF_BSML" w:cs="QCF_BSML"/>
          <w:color w:val="000000"/>
          <w:sz w:val="31"/>
          <w:szCs w:val="31"/>
          <w:rtl/>
        </w:rPr>
        <w:t>ﭼ</w:t>
      </w:r>
      <w:r w:rsidRPr="007031D8">
        <w:rPr>
          <w:rFonts w:ascii="Arial" w:hAnsi="Arial" w:cs="Arial"/>
          <w:color w:val="000000"/>
          <w:sz w:val="10"/>
          <w:szCs w:val="10"/>
          <w:rtl/>
        </w:rPr>
        <w:t xml:space="preserve"> </w:t>
      </w:r>
      <w:r w:rsidRPr="007031D8">
        <w:rPr>
          <w:rFonts w:ascii="Arial" w:hAnsi="Arial" w:cs="Arial" w:hint="cs"/>
          <w:color w:val="9DAB0C"/>
          <w:sz w:val="19"/>
          <w:szCs w:val="19"/>
          <w:rtl/>
        </w:rPr>
        <w:t xml:space="preserve">      </w:t>
      </w:r>
      <w:r w:rsidRPr="007031D8">
        <w:rPr>
          <w:rFonts w:ascii="Arial" w:hAnsi="Arial" w:cs="Arial" w:hint="cs"/>
          <w:sz w:val="23"/>
          <w:szCs w:val="23"/>
          <w:rtl/>
        </w:rPr>
        <w:t xml:space="preserve"> </w:t>
      </w:r>
      <w:r w:rsidRPr="00317B32">
        <w:rPr>
          <w:rFonts w:ascii="Arial" w:hAnsi="Arial" w:cs="Arial" w:hint="cs"/>
          <w:sz w:val="27"/>
          <w:szCs w:val="27"/>
          <w:rtl/>
        </w:rPr>
        <w:t>(</w:t>
      </w:r>
      <w:r w:rsidRPr="00317B32">
        <w:rPr>
          <w:rFonts w:ascii="Arial" w:hAnsi="Arial" w:cs="Arial"/>
          <w:sz w:val="27"/>
          <w:szCs w:val="27"/>
          <w:rtl/>
        </w:rPr>
        <w:t>الحاقة: ٣٨ - ٤٧</w:t>
      </w:r>
      <w:r w:rsidRPr="00317B32">
        <w:rPr>
          <w:rFonts w:ascii="Arial" w:hAnsi="Arial" w:cs="Arial"/>
          <w:sz w:val="27"/>
          <w:szCs w:val="27"/>
        </w:rPr>
        <w:t xml:space="preserve"> (</w:t>
      </w:r>
    </w:p>
    <w:p w:rsidR="00317B32" w:rsidRPr="008703BE" w:rsidRDefault="007031D8" w:rsidP="004308B5">
      <w:pPr>
        <w:spacing w:line="288" w:lineRule="auto"/>
        <w:ind w:hanging="10"/>
        <w:rPr>
          <w:rFonts w:hint="cs"/>
          <w:rtl/>
          <w:lang w:bidi="fa-IR"/>
        </w:rPr>
      </w:pPr>
      <w:r w:rsidRPr="007031D8">
        <w:rPr>
          <w:rtl/>
          <w:lang w:bidi="fa-IR"/>
        </w:rPr>
        <w:t>‏ سوگند مي‌خورم به آنچه مي‌بينيد ! ‏‏ و سوگند مي‌خورم به آنچه نمي‌بينيد ! ‏ اين ( قرآن از سوي خدا آمده است و ) گفتاري است ( كه ) از ( زبان ) پيغمبر بزرگواري ( به نام محمّد ، پخش و تبليغ مي‌شود )</w:t>
      </w:r>
      <w:r w:rsidRPr="007031D8">
        <w:rPr>
          <w:rtl/>
        </w:rPr>
        <w:t xml:space="preserve"> </w:t>
      </w:r>
      <w:r w:rsidRPr="007031D8">
        <w:rPr>
          <w:rtl/>
          <w:lang w:bidi="fa-IR"/>
        </w:rPr>
        <w:t>‏ و سخن هيچ شاعري نيست ( چنان كه شما گمان مي‌بريد . اصلاً ) شما كمتر ايمان مي‌آوريد ( و به دنبال حق و حقيقت مي‌افتيد ) . ‏‏ و گفته هيچ غيبگو و كاهني نيست . اصلاً شما كمتر پند مي‌گيريد ( و يادآور حق و حقيقت مي‌گرديد ، و درست و نادرست را فرق مي‌نهيد ) . ‏‏ ( بلكه كلامي است كه ) از جانب پروردگار جهانيان نازل شده است . ‏‏ اگر پيغمبر پاره‌اي سخنان را به دروغ بر ما مي‌بست . ‏</w:t>
      </w:r>
      <w:r w:rsidR="008703BE" w:rsidRPr="008703BE">
        <w:rPr>
          <w:rtl/>
          <w:lang w:bidi="fa-IR"/>
        </w:rPr>
        <w:t>‏ ما دست راست او را مي‌گرفتيم . ‏‏ سپس رگ دلش را پاره مي‌كرديم . ‏</w:t>
      </w:r>
    </w:p>
    <w:p w:rsidR="00317B32" w:rsidRPr="008703BE" w:rsidRDefault="00CE62BA" w:rsidP="004308B5">
      <w:pPr>
        <w:spacing w:line="288" w:lineRule="auto"/>
        <w:ind w:firstLine="206"/>
        <w:rPr>
          <w:rFonts w:hint="cs"/>
          <w:sz w:val="32"/>
          <w:szCs w:val="32"/>
          <w:rtl/>
          <w:lang w:bidi="fa-IR"/>
        </w:rPr>
      </w:pPr>
      <w:r w:rsidRPr="00904882">
        <w:rPr>
          <w:rFonts w:hint="cs"/>
          <w:sz w:val="32"/>
          <w:szCs w:val="32"/>
          <w:rtl/>
          <w:lang w:bidi="fa-IR"/>
        </w:rPr>
        <w:t>و</w:t>
      </w:r>
      <w:r w:rsidR="00317B32">
        <w:rPr>
          <w:rFonts w:hint="cs"/>
          <w:sz w:val="32"/>
          <w:szCs w:val="32"/>
          <w:rtl/>
          <w:lang w:bidi="fa-IR"/>
        </w:rPr>
        <w:t>آیه:</w:t>
      </w:r>
      <w:r w:rsidR="008703BE" w:rsidRPr="008703BE">
        <w:rPr>
          <w:rtl/>
        </w:rPr>
        <w:t xml:space="preserve"> </w:t>
      </w:r>
      <w:r w:rsidR="008703BE" w:rsidRPr="008703BE">
        <w:rPr>
          <w:sz w:val="32"/>
          <w:szCs w:val="32"/>
          <w:rtl/>
          <w:lang w:bidi="fa-IR"/>
        </w:rPr>
        <w:t>‏ و كسي از شما نمي‌توانست مانع ( اين كار ما در باره ) او شود ( و مرگ را از او باز دارد ) . ‏</w:t>
      </w:r>
    </w:p>
    <w:p w:rsidR="00D15E5B" w:rsidRPr="00317B32" w:rsidRDefault="00317B32" w:rsidP="004308B5">
      <w:pPr>
        <w:spacing w:line="288" w:lineRule="auto"/>
        <w:ind w:firstLine="206"/>
        <w:rPr>
          <w:rFonts w:hint="cs"/>
          <w:rtl/>
          <w:lang w:bidi="fa-IR"/>
        </w:rPr>
      </w:pPr>
      <w:r w:rsidRPr="008703BE">
        <w:rPr>
          <w:rFonts w:ascii="QCF_BSML" w:hAnsi="QCF_BSML" w:cs="QCF_BSML"/>
          <w:color w:val="000000"/>
          <w:sz w:val="31"/>
          <w:szCs w:val="31"/>
          <w:rtl/>
        </w:rPr>
        <w:t xml:space="preserve">ﭽ </w:t>
      </w:r>
      <w:r w:rsidRPr="008703BE">
        <w:rPr>
          <w:rFonts w:ascii="QCF_P489" w:hAnsi="QCF_P489" w:cs="QCF_P489"/>
          <w:color w:val="000000"/>
          <w:sz w:val="31"/>
          <w:szCs w:val="31"/>
          <w:rtl/>
        </w:rPr>
        <w:t>ﭑ  ﭒ  ﭓ   ﭔ  ﭕ  ﭖ</w:t>
      </w:r>
      <w:r w:rsidRPr="008703BE">
        <w:rPr>
          <w:rFonts w:ascii="QCF_P489" w:hAnsi="QCF_P489" w:cs="QCF_P489"/>
          <w:color w:val="0000A5"/>
          <w:sz w:val="31"/>
          <w:szCs w:val="31"/>
          <w:rtl/>
        </w:rPr>
        <w:t>ﭗ</w:t>
      </w:r>
      <w:r w:rsidRPr="008703BE">
        <w:rPr>
          <w:rFonts w:ascii="QCF_P489" w:hAnsi="QCF_P489" w:cs="QCF_P489"/>
          <w:color w:val="000000"/>
          <w:sz w:val="31"/>
          <w:szCs w:val="31"/>
          <w:rtl/>
        </w:rPr>
        <w:t xml:space="preserve">  ﭘ  ﭙ          ﭚ  ﭛ  ﭜ   ﭝ  ﭞ  ﭟ  ﭠ  ﭡ  ﭢ  ﭣ      ﭤ  ﭥ  ﭦ  ﭧ</w:t>
      </w:r>
      <w:r w:rsidRPr="008703BE">
        <w:rPr>
          <w:rFonts w:ascii="QCF_P489" w:hAnsi="QCF_P489" w:cs="QCF_P489"/>
          <w:color w:val="0000A5"/>
          <w:sz w:val="31"/>
          <w:szCs w:val="31"/>
          <w:rtl/>
        </w:rPr>
        <w:t>ﭨ</w:t>
      </w:r>
      <w:r w:rsidRPr="008703BE">
        <w:rPr>
          <w:rFonts w:ascii="QCF_P489" w:hAnsi="QCF_P489" w:cs="QCF_P489"/>
          <w:color w:val="000000"/>
          <w:sz w:val="31"/>
          <w:szCs w:val="31"/>
          <w:rtl/>
        </w:rPr>
        <w:t xml:space="preserve">   ﭩ  ﭪ  ﭫ     ﭬ  ﭭ   ﭮ  ﭯ  ﭰ  ﭱ  ﭲ   ﭳ  ﭴ  ﭵ  ﭶ  ﭷ  ﭸ</w:t>
      </w:r>
      <w:r w:rsidRPr="008703BE">
        <w:rPr>
          <w:rFonts w:ascii="QCF_P489" w:hAnsi="QCF_P489" w:cs="QCF_P489"/>
          <w:color w:val="0000A5"/>
          <w:sz w:val="31"/>
          <w:szCs w:val="31"/>
          <w:rtl/>
        </w:rPr>
        <w:t>ﭹ</w:t>
      </w:r>
      <w:r w:rsidRPr="008703BE">
        <w:rPr>
          <w:rFonts w:ascii="QCF_P489" w:hAnsi="QCF_P489" w:cs="QCF_P489"/>
          <w:color w:val="000000"/>
          <w:sz w:val="31"/>
          <w:szCs w:val="31"/>
          <w:rtl/>
        </w:rPr>
        <w:t xml:space="preserve">  ﭺ      ﭻ       ﭼ  ﭽ  ﭾ          ﭿ   </w:t>
      </w:r>
      <w:r w:rsidRPr="008703BE">
        <w:rPr>
          <w:rFonts w:ascii="QCF_BSML" w:hAnsi="QCF_BSML" w:cs="QCF_BSML"/>
          <w:color w:val="000000"/>
          <w:sz w:val="31"/>
          <w:szCs w:val="31"/>
          <w:rtl/>
        </w:rPr>
        <w:t>ﭼ</w:t>
      </w:r>
      <w:r w:rsidRPr="008703BE">
        <w:rPr>
          <w:rFonts w:ascii="Arial" w:hAnsi="Arial" w:cs="Arial"/>
          <w:color w:val="000000"/>
          <w:sz w:val="10"/>
          <w:szCs w:val="10"/>
          <w:rtl/>
        </w:rPr>
        <w:t xml:space="preserve"> </w:t>
      </w:r>
      <w:r w:rsidRPr="008703BE">
        <w:rPr>
          <w:rFonts w:ascii="Arial" w:hAnsi="Arial" w:cs="Arial" w:hint="cs"/>
          <w:color w:val="9DAB0C"/>
          <w:sz w:val="19"/>
          <w:szCs w:val="19"/>
          <w:rtl/>
        </w:rPr>
        <w:t xml:space="preserve">   </w:t>
      </w:r>
      <w:r w:rsidRPr="00317B32">
        <w:rPr>
          <w:rFonts w:ascii="Arial" w:hAnsi="Arial" w:cs="Arial" w:hint="cs"/>
          <w:sz w:val="27"/>
          <w:szCs w:val="27"/>
          <w:rtl/>
        </w:rPr>
        <w:t>(</w:t>
      </w:r>
      <w:r w:rsidRPr="00317B32">
        <w:rPr>
          <w:rFonts w:ascii="Arial" w:hAnsi="Arial" w:cs="Arial"/>
          <w:sz w:val="27"/>
          <w:szCs w:val="27"/>
          <w:rtl/>
        </w:rPr>
        <w:t>الشورى: ٥٢ - ٥٣</w:t>
      </w:r>
      <w:r w:rsidRPr="00317B32">
        <w:rPr>
          <w:rFonts w:ascii="Arial" w:hAnsi="Arial" w:cs="Arial"/>
          <w:sz w:val="27"/>
          <w:szCs w:val="27"/>
        </w:rPr>
        <w:t xml:space="preserve"> (</w:t>
      </w:r>
    </w:p>
    <w:p w:rsidR="008703BE" w:rsidRPr="008703BE" w:rsidRDefault="008703BE" w:rsidP="004308B5">
      <w:pPr>
        <w:spacing w:line="288" w:lineRule="auto"/>
        <w:ind w:firstLine="206"/>
        <w:rPr>
          <w:rFonts w:hint="cs"/>
          <w:rtl/>
          <w:lang w:bidi="fa-IR"/>
        </w:rPr>
      </w:pPr>
      <w:r w:rsidRPr="008703BE">
        <w:rPr>
          <w:rtl/>
          <w:lang w:bidi="fa-IR"/>
        </w:rPr>
        <w:t>‏ همان گونه كه به پيغمبران پيشين وحي كرده‌ايم ، به تو نيز به فرمان خود جان را وحي كرده‌ايم ( كه قرآن نام دارد و مايه حيات دلها است . پيش از وحي ) تو كه نمي‌دانستي كتاب چيست و ايمان كدام ، وليكن ما قرآن را نور عظيمي نموده‌ايم كه در پرتو آن هر كس از بندگان خويش را بخواهيم هدايت مي‌بخشيم . تو قطعاً ( مردمان را با اين قرآن ) به راه راست رهنمود مي‌سازي . ‏‏ راه خدائي كه متعلّق بدو است همه چيزهائي كه در آسمانها و زمين است . هان ! همه كارها به خدا بازمي‌گردد ( و هر كاري تحت نظارت دقيق او و با اطّلاع و اجازه او انجام مي‌پذيرد ، و هر چيزي بدو مربوط است ) . ‏</w:t>
      </w:r>
    </w:p>
    <w:p w:rsidR="003D491D" w:rsidRPr="00904882" w:rsidRDefault="002A181C" w:rsidP="004308B5">
      <w:pPr>
        <w:spacing w:line="288" w:lineRule="auto"/>
        <w:ind w:firstLine="206"/>
        <w:rPr>
          <w:rFonts w:hint="cs"/>
          <w:rtl/>
          <w:lang w:bidi="fa-IR"/>
        </w:rPr>
      </w:pPr>
      <w:r w:rsidRPr="008703BE">
        <w:rPr>
          <w:rFonts w:ascii="QCF_BSML" w:hAnsi="QCF_BSML" w:cs="QCF_BSML"/>
          <w:color w:val="000000"/>
          <w:sz w:val="31"/>
          <w:szCs w:val="31"/>
          <w:rtl/>
        </w:rPr>
        <w:t xml:space="preserve">ﭽ </w:t>
      </w:r>
      <w:r w:rsidRPr="008703BE">
        <w:rPr>
          <w:rFonts w:ascii="QCF_P170" w:hAnsi="QCF_P170" w:cs="QCF_P170"/>
          <w:color w:val="000000"/>
          <w:sz w:val="31"/>
          <w:szCs w:val="31"/>
          <w:rtl/>
        </w:rPr>
        <w:t xml:space="preserve">ﭴ  ﭵ   ﭶ  ﭷ  ﭸ  ﭹ  ﭺ  ﭻ  ﭼ   ﭽ  ﭾ  ﭿ  ﮀ  ﮁ  ﮂ   ﮃ  ﮄ  ﮅ  ﮆ  ﮇ  ﮈ  ﮉ   ﮊ  ﮋ  ﮌ  ﮍ  ﮎ  ﮏ  ﮐ            ﮑ ﮡ  </w:t>
      </w:r>
      <w:r w:rsidRPr="008703BE">
        <w:rPr>
          <w:rFonts w:ascii="QCF_BSML" w:hAnsi="QCF_BSML" w:cs="QCF_BSML"/>
          <w:color w:val="000000"/>
          <w:sz w:val="31"/>
          <w:szCs w:val="31"/>
          <w:rtl/>
        </w:rPr>
        <w:t>ﭼ</w:t>
      </w:r>
      <w:r w:rsidRPr="008703BE">
        <w:rPr>
          <w:rFonts w:ascii="Arial" w:hAnsi="Arial" w:cs="Arial"/>
          <w:color w:val="9DAB0C"/>
          <w:sz w:val="19"/>
          <w:szCs w:val="19"/>
          <w:rtl/>
        </w:rPr>
        <w:t xml:space="preserve"> </w:t>
      </w:r>
      <w:r w:rsidRPr="008703BE">
        <w:rPr>
          <w:rFonts w:ascii="Arial" w:hAnsi="Arial" w:cs="Arial" w:hint="cs"/>
          <w:sz w:val="19"/>
          <w:szCs w:val="19"/>
          <w:rtl/>
        </w:rPr>
        <w:t xml:space="preserve"> </w:t>
      </w:r>
      <w:r w:rsidRPr="002A181C">
        <w:rPr>
          <w:rFonts w:ascii="Arial" w:hAnsi="Arial" w:cs="Arial" w:hint="cs"/>
          <w:sz w:val="27"/>
          <w:szCs w:val="27"/>
          <w:rtl/>
        </w:rPr>
        <w:t>(</w:t>
      </w:r>
      <w:r w:rsidRPr="002A181C">
        <w:rPr>
          <w:rFonts w:ascii="Arial" w:hAnsi="Arial" w:cs="Arial"/>
          <w:sz w:val="27"/>
          <w:szCs w:val="27"/>
          <w:rtl/>
        </w:rPr>
        <w:t>الأعراف: ١٥٧</w:t>
      </w:r>
      <w:r w:rsidRPr="002A181C">
        <w:rPr>
          <w:rFonts w:ascii="Arial" w:hAnsi="Arial" w:cs="Arial"/>
          <w:sz w:val="27"/>
          <w:szCs w:val="27"/>
        </w:rPr>
        <w:t xml:space="preserve"> (</w:t>
      </w:r>
    </w:p>
    <w:p w:rsidR="003D491D" w:rsidRPr="002A181C" w:rsidRDefault="008703BE" w:rsidP="004308B5">
      <w:pPr>
        <w:spacing w:line="288" w:lineRule="auto"/>
        <w:ind w:firstLine="206"/>
        <w:rPr>
          <w:rFonts w:hint="cs"/>
          <w:szCs w:val="32"/>
          <w:rtl/>
          <w:lang w:bidi="fa-IR"/>
        </w:rPr>
      </w:pPr>
      <w:r w:rsidRPr="008703BE">
        <w:rPr>
          <w:rtl/>
          <w:lang w:bidi="fa-IR"/>
        </w:rPr>
        <w:t>‏ ( به ويژه رحمت خود را اختصاص مي‌دهم به ) كساني كه پيروي مي‌كنند از فرستاده ( خدا محمّد مصطفي ) پيغمبر امّي كه ( خواندن و نوشتن نمي‌داند و وصف او را ) در تورات و انجيل نگاشته مي‌يابند . او آنان را به كار نيك دستور مي‌دهد و از كار زشت بازمي‌دارد ، و پاكيزه‌ها را برايشان حلال مي‌نمايد و ناپاكها را بر آنان حرام مي‌سازد و فرو مي‌اندازد بند و زنجير ( احكام طاقت‌فرساي همچون قطع مكان نجاست به منظور طهارت ، و خودكشي به عنوان توبه ) را از ( دست و پا و گردن ) ايشان به در مي‌آورد ( و از غُل استعمار و استثمارشان مي‌رهاند ) . پس كساني كه به او ايمان بياورند و از او حمايت كنند و وي را ياري دهند ، و از نوري پيروي كنند كه ( قرآن نام است و همسان نور مايه هدايت مردمان است و ) به همراه او نازل شده است ، بيگمان آنان رستگارند . ‏</w:t>
      </w:r>
      <w:r w:rsidR="002A181C" w:rsidRPr="008703BE">
        <w:rPr>
          <w:rFonts w:ascii="QCF_BSML" w:hAnsi="QCF_BSML" w:cs="QCF_BSML"/>
          <w:color w:val="000000"/>
          <w:sz w:val="31"/>
          <w:szCs w:val="31"/>
          <w:rtl/>
        </w:rPr>
        <w:t xml:space="preserve">ﭽ </w:t>
      </w:r>
      <w:r w:rsidR="002A181C" w:rsidRPr="008703BE">
        <w:rPr>
          <w:rFonts w:ascii="QCF_P526" w:hAnsi="QCF_P526" w:cs="QCF_P526"/>
          <w:color w:val="000000"/>
          <w:sz w:val="31"/>
          <w:szCs w:val="31"/>
          <w:rtl/>
        </w:rPr>
        <w:t xml:space="preserve">ﭑ  ﭒ      ﭓ  ﭔ  ﭕ  ﭖ  ﭗ   ﭘ  ﭙ  ﭚ  ﭛ  ﭜ   ﭝ  ﭞ  ﭟ  ﭠ  ﭡ  ﭢ    ﭣ   ﭤ  ﭥ  </w:t>
      </w:r>
      <w:r w:rsidR="002A181C" w:rsidRPr="008703BE">
        <w:rPr>
          <w:rFonts w:ascii="QCF_BSML" w:hAnsi="QCF_BSML" w:cs="QCF_BSML"/>
          <w:color w:val="000000"/>
          <w:sz w:val="31"/>
          <w:szCs w:val="31"/>
          <w:rtl/>
        </w:rPr>
        <w:t>ﭼ</w:t>
      </w:r>
      <w:r w:rsidR="002A181C" w:rsidRPr="008703BE">
        <w:rPr>
          <w:rFonts w:ascii="Arial" w:hAnsi="Arial" w:cs="Arial"/>
          <w:sz w:val="27"/>
          <w:szCs w:val="27"/>
          <w:rtl/>
        </w:rPr>
        <w:t xml:space="preserve"> </w:t>
      </w:r>
      <w:r w:rsidR="002A181C" w:rsidRPr="008703BE">
        <w:rPr>
          <w:rFonts w:ascii="Arial" w:hAnsi="Arial" w:cs="Arial" w:hint="cs"/>
          <w:sz w:val="27"/>
          <w:szCs w:val="27"/>
          <w:rtl/>
        </w:rPr>
        <w:t xml:space="preserve">         </w:t>
      </w:r>
      <w:r w:rsidR="002A181C" w:rsidRPr="002A181C">
        <w:rPr>
          <w:rFonts w:ascii="Arial" w:hAnsi="Arial" w:cs="Arial" w:hint="cs"/>
          <w:sz w:val="27"/>
          <w:szCs w:val="27"/>
          <w:rtl/>
        </w:rPr>
        <w:t xml:space="preserve">( </w:t>
      </w:r>
      <w:r w:rsidR="002A181C" w:rsidRPr="002A181C">
        <w:rPr>
          <w:rFonts w:ascii="Arial" w:hAnsi="Arial" w:cs="Arial"/>
          <w:sz w:val="27"/>
          <w:szCs w:val="27"/>
          <w:rtl/>
        </w:rPr>
        <w:t>النجم: ١ – ٤</w:t>
      </w:r>
      <w:r w:rsidR="002A181C" w:rsidRPr="002A181C">
        <w:rPr>
          <w:rFonts w:ascii="Arial" w:hAnsi="Arial" w:cs="Arial"/>
          <w:sz w:val="27"/>
          <w:szCs w:val="27"/>
        </w:rPr>
        <w:t xml:space="preserve">( </w:t>
      </w:r>
    </w:p>
    <w:p w:rsidR="008703BE" w:rsidRPr="008703BE" w:rsidRDefault="008703BE" w:rsidP="004308B5">
      <w:pPr>
        <w:spacing w:line="288" w:lineRule="auto"/>
        <w:ind w:firstLine="206"/>
        <w:rPr>
          <w:rFonts w:hint="cs"/>
          <w:rtl/>
          <w:lang w:bidi="fa-IR"/>
        </w:rPr>
      </w:pPr>
      <w:r w:rsidRPr="008703BE">
        <w:rPr>
          <w:rtl/>
          <w:lang w:bidi="fa-IR"/>
        </w:rPr>
        <w:t>‏ سوگند به ستاره در آن زمان كه دارد غروب مي‌كند ! ‏‏ يار شما ( محمد ) گمراه و منحرف نشده است ، و راه خطا نپوئيده است و به كژراهه نرفته است . ‏‏ و از روي هوا و هوس سخن نمي‌گويد . ‏آن ( چيزي كه با خود آورده است و با شما در ميان نهاده است ) جز وحي و پيامي نيست كه ( از سوي خدا بدو ) وحي و پيام مي‌گردد</w:t>
      </w:r>
      <w:r>
        <w:rPr>
          <w:rFonts w:hint="cs"/>
          <w:rtl/>
          <w:lang w:bidi="fa-IR"/>
        </w:rPr>
        <w:t>.</w:t>
      </w:r>
    </w:p>
    <w:p w:rsidR="00C633D7" w:rsidRPr="00904882" w:rsidRDefault="00CE62BA" w:rsidP="004308B5">
      <w:pPr>
        <w:spacing w:line="288" w:lineRule="auto"/>
        <w:ind w:firstLine="206"/>
        <w:rPr>
          <w:rFonts w:hint="cs"/>
          <w:rtl/>
          <w:lang w:bidi="fa-IR"/>
        </w:rPr>
      </w:pPr>
      <w:r w:rsidRPr="00904882">
        <w:rPr>
          <w:rFonts w:hint="cs"/>
          <w:rtl/>
          <w:lang w:bidi="fa-IR"/>
        </w:rPr>
        <w:t>و یا اینکه در آخر عمر پیامبر می</w:t>
      </w:r>
      <w:r w:rsidRPr="00904882">
        <w:rPr>
          <w:rFonts w:hint="cs"/>
          <w:rtl/>
          <w:lang w:bidi="fa-IR"/>
        </w:rPr>
        <w:softHyphen/>
        <w:t>فرماید:</w:t>
      </w:r>
    </w:p>
    <w:p w:rsidR="003D491D" w:rsidRPr="00904882" w:rsidRDefault="00CE62BA" w:rsidP="004308B5">
      <w:pPr>
        <w:spacing w:line="288" w:lineRule="auto"/>
        <w:ind w:firstLine="206"/>
        <w:rPr>
          <w:rFonts w:hint="cs"/>
          <w:rtl/>
          <w:lang w:bidi="fa-IR"/>
        </w:rPr>
      </w:pPr>
      <w:r w:rsidRPr="008703BE">
        <w:rPr>
          <w:rFonts w:hint="cs"/>
          <w:sz w:val="20"/>
          <w:szCs w:val="20"/>
          <w:rtl/>
          <w:lang w:bidi="fa-IR"/>
        </w:rPr>
        <w:t xml:space="preserve"> </w:t>
      </w:r>
      <w:r w:rsidR="002A181C" w:rsidRPr="008703BE">
        <w:rPr>
          <w:rFonts w:ascii="QCF_BSML" w:hAnsi="QCF_BSML" w:cs="QCF_BSML"/>
          <w:color w:val="000000"/>
          <w:sz w:val="31"/>
          <w:szCs w:val="31"/>
          <w:rtl/>
        </w:rPr>
        <w:t xml:space="preserve">ﭽ </w:t>
      </w:r>
      <w:r w:rsidR="002A181C" w:rsidRPr="008703BE">
        <w:rPr>
          <w:rFonts w:ascii="QCF_P107" w:hAnsi="QCF_P107" w:cs="QCF_P107"/>
          <w:color w:val="000000"/>
          <w:sz w:val="31"/>
          <w:szCs w:val="31"/>
          <w:rtl/>
        </w:rPr>
        <w:t>ﭻ  ﭼ  ﭽ  ﭾ  ﭿ   ﮀ  ﮁ  ﮂ  ﮃ  ﮄ  ﮅ</w:t>
      </w:r>
      <w:r w:rsidR="002A181C" w:rsidRPr="008703BE">
        <w:rPr>
          <w:rFonts w:ascii="QCF_P107" w:hAnsi="QCF_P107" w:cs="QCF_P107"/>
          <w:color w:val="0000A5"/>
          <w:sz w:val="31"/>
          <w:szCs w:val="31"/>
          <w:rtl/>
        </w:rPr>
        <w:t>ﮆ</w:t>
      </w:r>
      <w:r w:rsidR="002A181C" w:rsidRPr="008703BE">
        <w:rPr>
          <w:rFonts w:ascii="QCF_P107" w:hAnsi="QCF_P107" w:cs="QCF_P107"/>
          <w:color w:val="000000"/>
          <w:sz w:val="31"/>
          <w:szCs w:val="31"/>
          <w:rtl/>
        </w:rPr>
        <w:t xml:space="preserve"> ﮓ   </w:t>
      </w:r>
      <w:r w:rsidR="002A181C" w:rsidRPr="008703BE">
        <w:rPr>
          <w:rFonts w:ascii="QCF_BSML" w:hAnsi="QCF_BSML" w:cs="QCF_BSML"/>
          <w:color w:val="000000"/>
          <w:sz w:val="31"/>
          <w:szCs w:val="31"/>
          <w:rtl/>
        </w:rPr>
        <w:t>ﭼ</w:t>
      </w:r>
      <w:r w:rsidR="002A181C" w:rsidRPr="008703BE">
        <w:rPr>
          <w:rFonts w:ascii="Arial" w:hAnsi="Arial" w:cs="Arial"/>
          <w:color w:val="000000"/>
          <w:sz w:val="10"/>
          <w:szCs w:val="10"/>
          <w:rtl/>
        </w:rPr>
        <w:t xml:space="preserve"> </w:t>
      </w:r>
      <w:r w:rsidR="002A181C" w:rsidRPr="008703BE">
        <w:rPr>
          <w:rFonts w:ascii="Arial" w:hAnsi="Arial" w:cs="Arial" w:hint="cs"/>
          <w:color w:val="9DAB0C"/>
          <w:sz w:val="19"/>
          <w:szCs w:val="19"/>
          <w:rtl/>
        </w:rPr>
        <w:t xml:space="preserve"> </w:t>
      </w:r>
      <w:r w:rsidR="00C633D7" w:rsidRPr="00904882">
        <w:rPr>
          <w:rFonts w:hint="cs"/>
          <w:sz w:val="32"/>
          <w:szCs w:val="32"/>
          <w:rtl/>
          <w:lang w:bidi="fa-IR"/>
        </w:rPr>
        <w:t>(</w:t>
      </w:r>
      <w:r w:rsidR="003D491D" w:rsidRPr="00904882">
        <w:rPr>
          <w:rFonts w:hint="cs"/>
          <w:sz w:val="32"/>
          <w:szCs w:val="32"/>
          <w:rtl/>
          <w:lang w:bidi="fa-IR"/>
        </w:rPr>
        <w:t xml:space="preserve"> </w:t>
      </w:r>
      <w:r w:rsidR="003D491D" w:rsidRPr="00904882">
        <w:rPr>
          <w:rFonts w:hint="cs"/>
          <w:rtl/>
          <w:lang w:bidi="fa-IR"/>
        </w:rPr>
        <w:t>مائده ـ 3.</w:t>
      </w:r>
      <w:r w:rsidR="00C633D7" w:rsidRPr="00904882">
        <w:rPr>
          <w:rFonts w:hint="cs"/>
          <w:rtl/>
          <w:lang w:bidi="fa-IR"/>
        </w:rPr>
        <w:t>)</w:t>
      </w:r>
    </w:p>
    <w:p w:rsidR="00CE62BA" w:rsidRPr="00904882" w:rsidRDefault="008703BE" w:rsidP="004308B5">
      <w:pPr>
        <w:spacing w:line="288" w:lineRule="auto"/>
        <w:ind w:firstLine="206"/>
        <w:rPr>
          <w:rFonts w:hint="cs"/>
          <w:rtl/>
          <w:lang w:bidi="fa-IR"/>
        </w:rPr>
      </w:pPr>
      <w:r w:rsidRPr="008703BE">
        <w:rPr>
          <w:rtl/>
          <w:lang w:bidi="fa-IR"/>
        </w:rPr>
        <w:t>امروز ( احكام ) دين شما را برايتان كامل كردم و ( با عزّت بخشيدن به شما و استوار داشتن گامهايتان ) نعمت خود را بر شما تكميل نمودم و اسلام را به عنوان آئين خداپسند براي شما برگزيدم</w:t>
      </w:r>
      <w:r w:rsidR="00CE62BA" w:rsidRPr="00904882">
        <w:rPr>
          <w:rFonts w:hint="cs"/>
          <w:rtl/>
          <w:lang w:bidi="fa-IR"/>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پیامبر خدا نیز می</w:t>
      </w:r>
      <w:r w:rsidRPr="00904882">
        <w:rPr>
          <w:rFonts w:hint="cs"/>
          <w:rtl/>
          <w:lang w:bidi="fa-IR"/>
        </w:rPr>
        <w:softHyphen/>
        <w:t>فرماید: هیچ یک از دستورات و نهی</w:t>
      </w:r>
      <w:r w:rsidRPr="00904882">
        <w:rPr>
          <w:rFonts w:hint="cs"/>
          <w:rtl/>
          <w:lang w:bidi="fa-IR"/>
        </w:rPr>
        <w:softHyphen/>
        <w:t>های خدا را فرو نگذاشته</w:t>
      </w:r>
      <w:r w:rsidRPr="00904882">
        <w:rPr>
          <w:rFonts w:hint="cs"/>
          <w:rtl/>
          <w:lang w:bidi="fa-IR"/>
        </w:rPr>
        <w:softHyphen/>
        <w:t>ام جز اینکه به شما ابلاغ نموده</w:t>
      </w:r>
      <w:r w:rsidRPr="00904882">
        <w:rPr>
          <w:rFonts w:hint="cs"/>
          <w:rtl/>
          <w:lang w:bidi="fa-IR"/>
        </w:rPr>
        <w:softHyphen/>
        <w:t>ام. (شافعی آن را در الرساله ـ 87 روایت کرده و استاد احمد شاکر صحت آن را به اثبات رسانده است.</w:t>
      </w:r>
    </w:p>
    <w:p w:rsidR="00CE62BA" w:rsidRPr="00904882" w:rsidRDefault="00CE62BA" w:rsidP="008703BE">
      <w:pPr>
        <w:spacing w:line="288" w:lineRule="auto"/>
        <w:ind w:firstLine="206"/>
        <w:rPr>
          <w:rFonts w:hint="cs"/>
          <w:rtl/>
          <w:lang w:bidi="fa-IR"/>
        </w:rPr>
      </w:pPr>
      <w:r w:rsidRPr="00904882">
        <w:rPr>
          <w:rFonts w:hint="cs"/>
          <w:rtl/>
          <w:lang w:bidi="fa-IR"/>
        </w:rPr>
        <w:t>و خطاب به عمویش ا</w:t>
      </w:r>
      <w:r w:rsidR="00D81BF2" w:rsidRPr="00904882">
        <w:rPr>
          <w:rFonts w:hint="cs"/>
          <w:rtl/>
          <w:lang w:bidi="fa-IR"/>
        </w:rPr>
        <w:t>بو</w:t>
      </w:r>
      <w:r w:rsidRPr="00904882">
        <w:rPr>
          <w:rFonts w:hint="cs"/>
          <w:rtl/>
          <w:lang w:bidi="fa-IR"/>
        </w:rPr>
        <w:t xml:space="preserve"> طالب فرمود: ای عمو! سوگند به خدا اگر خورشید را در دست راست و ماه را در دست چپ</w:t>
      </w:r>
      <w:r w:rsidR="00D81BF2" w:rsidRPr="00904882">
        <w:rPr>
          <w:rFonts w:hint="cs"/>
          <w:rtl/>
          <w:lang w:bidi="fa-IR"/>
        </w:rPr>
        <w:t>م</w:t>
      </w:r>
      <w:r w:rsidRPr="00904882">
        <w:rPr>
          <w:rFonts w:hint="cs"/>
          <w:rtl/>
          <w:lang w:bidi="fa-IR"/>
        </w:rPr>
        <w:t xml:space="preserve"> بگذارند که از این امر دست بردارم، آن را فرو نمی</w:t>
      </w:r>
      <w:r w:rsidRPr="00904882">
        <w:rPr>
          <w:rFonts w:hint="cs"/>
          <w:rtl/>
          <w:lang w:bidi="fa-IR"/>
        </w:rPr>
        <w:softHyphen/>
        <w:t>گذارم تا خدا آن را چیره گ</w:t>
      </w:r>
      <w:r w:rsidR="008703BE">
        <w:rPr>
          <w:rFonts w:hint="cs"/>
          <w:rtl/>
          <w:lang w:bidi="fa-IR"/>
        </w:rPr>
        <w:t>رداند و یا در راه آن جان سپارم.</w:t>
      </w:r>
      <w:r w:rsidR="008703BE">
        <w:rPr>
          <w:rStyle w:val="a3"/>
          <w:rtl/>
          <w:lang w:bidi="fa-IR"/>
        </w:rPr>
        <w:footnoteReference w:id="138"/>
      </w:r>
    </w:p>
    <w:p w:rsidR="00E72D25" w:rsidRPr="00904882" w:rsidRDefault="00CE62BA" w:rsidP="008703BE">
      <w:pPr>
        <w:spacing w:line="288" w:lineRule="auto"/>
        <w:ind w:firstLine="206"/>
        <w:rPr>
          <w:rtl/>
          <w:lang w:bidi="fa-IR"/>
        </w:rPr>
      </w:pPr>
      <w:r w:rsidRPr="00904882">
        <w:rPr>
          <w:rFonts w:hint="cs"/>
          <w:rtl/>
          <w:lang w:bidi="fa-IR"/>
        </w:rPr>
        <w:t>امثال آنچه فخر رازی در کتاب: اعتقادات فرق المسلمین و المشرکین ـ 47، از یکی از فرقه</w:t>
      </w:r>
      <w:r w:rsidRPr="00904882">
        <w:rPr>
          <w:rFonts w:hint="cs"/>
          <w:rtl/>
          <w:lang w:bidi="fa-IR"/>
        </w:rPr>
        <w:softHyphen/>
        <w:t>های خوارج ـ یعنی: پیروان عبد</w:t>
      </w:r>
      <w:r w:rsidR="008703BE">
        <w:rPr>
          <w:rFonts w:hint="cs"/>
          <w:rtl/>
          <w:lang w:bidi="fa-IR"/>
        </w:rPr>
        <w:t>الکریم بن عجرد موسوم به عجارده</w:t>
      </w:r>
      <w:r w:rsidRPr="00904882">
        <w:rPr>
          <w:rFonts w:hint="cs"/>
          <w:rtl/>
          <w:lang w:bidi="fa-IR"/>
        </w:rPr>
        <w:t xml:space="preserve"> ـ نقل می</w:t>
      </w:r>
      <w:r w:rsidRPr="00904882">
        <w:rPr>
          <w:rFonts w:hint="cs"/>
          <w:rtl/>
          <w:lang w:bidi="fa-IR"/>
        </w:rPr>
        <w:softHyphen/>
        <w:t>کند مبنی بر اینکه ایشان معتقدند: سوره</w:t>
      </w:r>
      <w:r w:rsidRPr="00904882">
        <w:rPr>
          <w:rFonts w:hint="cs"/>
          <w:rtl/>
          <w:lang w:bidi="fa-IR"/>
        </w:rPr>
        <w:softHyphen/>
        <w:t xml:space="preserve">ی یوسف جزو </w:t>
      </w:r>
      <w:r w:rsidR="00D350C2" w:rsidRPr="00904882">
        <w:rPr>
          <w:rFonts w:hint="cs"/>
          <w:rtl/>
          <w:lang w:bidi="fa-IR"/>
        </w:rPr>
        <w:t>قرآن</w:t>
      </w:r>
      <w:r w:rsidRPr="00904882">
        <w:rPr>
          <w:rFonts w:hint="cs"/>
          <w:rtl/>
          <w:lang w:bidi="fa-IR"/>
        </w:rPr>
        <w:t xml:space="preserve"> نیست چون درباره</w:t>
      </w:r>
      <w:r w:rsidRPr="00904882">
        <w:rPr>
          <w:rFonts w:hint="cs"/>
          <w:rtl/>
          <w:lang w:bidi="fa-IR"/>
        </w:rPr>
        <w:softHyphen/>
        <w:t>ی عشق، عاشق و معشوق وارد شده و چنین چیزی نیز نمی</w:t>
      </w:r>
      <w:r w:rsidRPr="00904882">
        <w:rPr>
          <w:rFonts w:hint="cs"/>
          <w:rtl/>
          <w:lang w:bidi="fa-IR"/>
        </w:rPr>
        <w:softHyphen/>
        <w:t>شود از خدا صادر شده باشد، و یا آنکه امام ابوالحسن اشعری در کتاب: مقالات الاسلامین و اختلاف المصلین ـ 13، از برخی گروههای افراط گرا</w:t>
      </w:r>
      <w:r w:rsidR="00D81BF2" w:rsidRPr="00904882">
        <w:rPr>
          <w:rFonts w:hint="cs"/>
          <w:rtl/>
          <w:lang w:bidi="fa-IR"/>
        </w:rPr>
        <w:t>ی</w:t>
      </w:r>
      <w:r w:rsidR="008703BE">
        <w:rPr>
          <w:rStyle w:val="a3"/>
          <w:rtl/>
          <w:lang w:bidi="fa-IR"/>
        </w:rPr>
        <w:footnoteReference w:id="139"/>
      </w:r>
      <w:r w:rsidRPr="00904882">
        <w:rPr>
          <w:rFonts w:hint="cs"/>
          <w:rtl/>
          <w:lang w:bidi="fa-IR"/>
        </w:rPr>
        <w:t xml:space="preserve"> اهل تشیع نقل می</w:t>
      </w:r>
      <w:r w:rsidRPr="00904882">
        <w:rPr>
          <w:rFonts w:hint="cs"/>
          <w:rtl/>
          <w:lang w:bidi="fa-IR"/>
        </w:rPr>
        <w:softHyphen/>
        <w:t>کند که آنان گمان می</w:t>
      </w:r>
      <w:r w:rsidRPr="00904882">
        <w:rPr>
          <w:rFonts w:hint="cs"/>
          <w:rtl/>
          <w:lang w:bidi="fa-IR"/>
        </w:rPr>
        <w:softHyphen/>
        <w:t>کنند: علی خدا است و پیامبر را تکذیب کرده، دشنام داده و می</w:t>
      </w:r>
      <w:r w:rsidRPr="00904882">
        <w:rPr>
          <w:rFonts w:hint="cs"/>
          <w:rtl/>
          <w:lang w:bidi="fa-IR"/>
        </w:rPr>
        <w:softHyphen/>
        <w:t>گویند: علی او را گسیل داشت تا ماجرایش را برای مردم روشن سازد، ولی آن (امر تبلیغ دین) را به خود نسبت داد، در صحت اجماعی که بدان اشاره شد تاثیر نمی</w:t>
      </w:r>
      <w:r w:rsidRPr="00904882">
        <w:rPr>
          <w:rFonts w:hint="cs"/>
          <w:rtl/>
          <w:lang w:bidi="fa-IR"/>
        </w:rPr>
        <w:softHyphen/>
        <w:t>گذارد چون امثال این گروه و دسته</w:t>
      </w:r>
      <w:r w:rsidRPr="00904882">
        <w:rPr>
          <w:rFonts w:hint="cs"/>
          <w:rtl/>
          <w:lang w:bidi="fa-IR"/>
        </w:rPr>
        <w:softHyphen/>
        <w:t>جات بدون شک کافر و خارج از دایره</w:t>
      </w:r>
      <w:r w:rsidRPr="00904882">
        <w:rPr>
          <w:rFonts w:hint="cs"/>
          <w:rtl/>
          <w:lang w:bidi="fa-IR"/>
        </w:rPr>
        <w:softHyphen/>
        <w:t>ی مسلمانان به شمار می</w:t>
      </w:r>
      <w:r w:rsidRPr="00904882">
        <w:rPr>
          <w:rFonts w:hint="cs"/>
          <w:rtl/>
          <w:lang w:bidi="fa-IR"/>
        </w:rPr>
        <w:softHyphen/>
        <w:t>آیند.</w:t>
      </w:r>
    </w:p>
    <w:p w:rsidR="00CE62BA" w:rsidRDefault="00D5180B" w:rsidP="008703BE">
      <w:pPr>
        <w:pStyle w:val="2"/>
        <w:rPr>
          <w:rFonts w:hint="cs"/>
          <w:rtl/>
        </w:rPr>
      </w:pPr>
      <w:r w:rsidRPr="00904882">
        <w:rPr>
          <w:rtl/>
        </w:rPr>
        <w:br w:type="page"/>
      </w:r>
      <w:bookmarkStart w:id="23" w:name="_Toc219142716"/>
      <w:r w:rsidR="00CE62BA" w:rsidRPr="00904882">
        <w:rPr>
          <w:rFonts w:hint="cs"/>
          <w:rtl/>
        </w:rPr>
        <w:t>عصمت پیامبران از در</w:t>
      </w:r>
      <w:r w:rsidRPr="00904882">
        <w:rPr>
          <w:rFonts w:hint="cs"/>
          <w:rtl/>
        </w:rPr>
        <w:t>وغ اشتباهی در راستای تبلیغ دعوت</w:t>
      </w:r>
      <w:bookmarkEnd w:id="23"/>
    </w:p>
    <w:p w:rsidR="008703BE" w:rsidRPr="008703BE" w:rsidRDefault="008703BE" w:rsidP="008703BE">
      <w:pPr>
        <w:rPr>
          <w:rFonts w:hint="cs"/>
          <w:rtl/>
        </w:rPr>
      </w:pPr>
    </w:p>
    <w:p w:rsidR="00CE62BA" w:rsidRPr="00904882" w:rsidRDefault="00CF3017" w:rsidP="008703BE">
      <w:pPr>
        <w:spacing w:line="288" w:lineRule="auto"/>
        <w:ind w:firstLine="206"/>
        <w:rPr>
          <w:rFonts w:hint="cs"/>
          <w:rtl/>
          <w:lang w:bidi="fa-IR"/>
        </w:rPr>
      </w:pPr>
      <w:r w:rsidRPr="00904882">
        <w:rPr>
          <w:rFonts w:hint="cs"/>
          <w:rtl/>
          <w:lang w:bidi="fa-IR"/>
        </w:rPr>
        <w:t>قبلا روشن شد</w:t>
      </w:r>
      <w:r w:rsidR="00CE62BA" w:rsidRPr="00904882">
        <w:rPr>
          <w:rFonts w:hint="cs"/>
          <w:rtl/>
          <w:lang w:bidi="fa-IR"/>
        </w:rPr>
        <w:t xml:space="preserve"> که: لازم است پیامبران از دروغ عمدی در زمینه</w:t>
      </w:r>
      <w:r w:rsidR="00CE62BA" w:rsidRPr="00904882">
        <w:rPr>
          <w:rFonts w:hint="cs"/>
          <w:rtl/>
          <w:lang w:bidi="fa-IR"/>
        </w:rPr>
        <w:softHyphen/>
        <w:t>ی تبلیغ دین بدور باشند.</w:t>
      </w:r>
      <w:r w:rsidR="008703BE" w:rsidRPr="008703BE">
        <w:rPr>
          <w:rFonts w:hint="cs"/>
          <w:rtl/>
          <w:lang w:bidi="fa-IR"/>
        </w:rPr>
        <w:t xml:space="preserve"> </w:t>
      </w:r>
      <w:r w:rsidR="008703BE" w:rsidRPr="00904882">
        <w:rPr>
          <w:rFonts w:hint="cs"/>
          <w:rtl/>
          <w:lang w:bidi="fa-IR"/>
        </w:rPr>
        <w:t>و اما ائمه راجع به عصمت ایشان از دروغ اشتباهی و از روی فراموشی اختلاف نظر دارند.</w:t>
      </w:r>
      <w:r w:rsidR="008703BE">
        <w:rPr>
          <w:rStyle w:val="a3"/>
          <w:rtl/>
          <w:lang w:bidi="fa-IR"/>
        </w:rPr>
        <w:footnoteReference w:id="140"/>
      </w:r>
    </w:p>
    <w:p w:rsidR="00CE62BA" w:rsidRPr="00904882" w:rsidRDefault="00CE62BA" w:rsidP="004308B5">
      <w:pPr>
        <w:spacing w:line="288" w:lineRule="auto"/>
        <w:ind w:firstLine="206"/>
        <w:rPr>
          <w:rFonts w:hint="cs"/>
          <w:rtl/>
          <w:lang w:bidi="fa-IR"/>
        </w:rPr>
      </w:pPr>
      <w:r w:rsidRPr="00904882">
        <w:rPr>
          <w:rFonts w:hint="cs"/>
          <w:rtl/>
          <w:lang w:bidi="fa-IR"/>
        </w:rPr>
        <w:t>و اما دیدگاه دوم: جهل کامل پیامبر نسبت به دین خدا از آن لازم نمی</w:t>
      </w:r>
      <w:r w:rsidRPr="00904882">
        <w:rPr>
          <w:rFonts w:hint="cs"/>
          <w:rtl/>
          <w:lang w:bidi="fa-IR"/>
        </w:rPr>
        <w:softHyphen/>
        <w:t>آید</w:t>
      </w:r>
      <w:r w:rsidR="00CF3017" w:rsidRPr="00904882">
        <w:rPr>
          <w:rFonts w:hint="cs"/>
          <w:rtl/>
          <w:lang w:bidi="fa-IR"/>
        </w:rPr>
        <w:t>،</w:t>
      </w:r>
      <w:r w:rsidRPr="00904882">
        <w:rPr>
          <w:rFonts w:hint="cs"/>
          <w:rtl/>
          <w:lang w:bidi="fa-IR"/>
        </w:rPr>
        <w:t xml:space="preserve"> بلکه او معتقد به آن است که بر وی فرود آمده ولی به اشتباه از زبانش در </w:t>
      </w:r>
      <w:r w:rsidR="00D81BF2" w:rsidRPr="00904882">
        <w:rPr>
          <w:rFonts w:hint="cs"/>
          <w:rtl/>
          <w:lang w:bidi="fa-IR"/>
        </w:rPr>
        <w:t>رفته</w:t>
      </w:r>
      <w:r w:rsidRPr="00904882">
        <w:rPr>
          <w:rFonts w:hint="cs"/>
          <w:rtl/>
          <w:lang w:bidi="fa-IR"/>
        </w:rPr>
        <w:softHyphen/>
      </w:r>
      <w:r w:rsidR="00CF3017" w:rsidRPr="00904882">
        <w:rPr>
          <w:rFonts w:hint="cs"/>
          <w:rtl/>
          <w:lang w:bidi="fa-IR"/>
        </w:rPr>
        <w:t>،</w:t>
      </w:r>
      <w:r w:rsidRPr="00904882">
        <w:rPr>
          <w:rFonts w:hint="cs"/>
          <w:rtl/>
          <w:lang w:bidi="fa-IR"/>
        </w:rPr>
        <w:t xml:space="preserve"> یا همچون شخص خوابیده بدون قصد و نیت از زبانش در رفته است. بیشتر تعبیرات نویسندگان با این دیدگاه سازگار است. برای مثال آمدی در الاحکام 1/243 می</w:t>
      </w:r>
      <w:r w:rsidRPr="00904882">
        <w:rPr>
          <w:rFonts w:hint="cs"/>
          <w:rtl/>
          <w:lang w:bidi="fa-IR"/>
        </w:rPr>
        <w:softHyphen/>
        <w:t>گوید: قاضی ابوبکر به دلیل اعتقاد به داخل نبودن فراموش</w:t>
      </w:r>
      <w:r w:rsidRPr="00904882">
        <w:rPr>
          <w:rFonts w:hint="cs"/>
          <w:rtl/>
          <w:lang w:bidi="fa-IR"/>
        </w:rPr>
        <w:softHyphen/>
        <w:t>کاریها و اشتباهات زبانی در دایره</w:t>
      </w:r>
      <w:r w:rsidRPr="00904882">
        <w:rPr>
          <w:rFonts w:hint="cs"/>
          <w:rtl/>
          <w:lang w:bidi="fa-IR"/>
        </w:rPr>
        <w:softHyphen/>
        <w:t>ی تصدیق</w:t>
      </w:r>
      <w:r w:rsidR="00CF3017" w:rsidRPr="00904882">
        <w:rPr>
          <w:rFonts w:hint="cs"/>
          <w:rtl/>
          <w:lang w:bidi="fa-IR"/>
        </w:rPr>
        <w:t>،</w:t>
      </w:r>
      <w:r w:rsidRPr="00904882">
        <w:rPr>
          <w:rFonts w:hint="cs"/>
          <w:rtl/>
          <w:lang w:bidi="fa-IR"/>
        </w:rPr>
        <w:t xml:space="preserve"> مقصود از معجزه، آن را جایز دانسته است.</w:t>
      </w:r>
    </w:p>
    <w:p w:rsidR="00CE62BA" w:rsidRPr="00904882" w:rsidRDefault="00CE62BA" w:rsidP="004308B5">
      <w:pPr>
        <w:spacing w:line="288" w:lineRule="auto"/>
        <w:ind w:firstLine="206"/>
        <w:rPr>
          <w:rFonts w:hint="cs"/>
          <w:rtl/>
          <w:lang w:bidi="fa-IR"/>
        </w:rPr>
      </w:pPr>
      <w:r w:rsidRPr="00904882">
        <w:rPr>
          <w:rFonts w:hint="cs"/>
          <w:rtl/>
          <w:lang w:bidi="fa-IR"/>
        </w:rPr>
        <w:t>البته می</w:t>
      </w:r>
      <w:r w:rsidRPr="00904882">
        <w:rPr>
          <w:rFonts w:hint="cs"/>
          <w:rtl/>
          <w:lang w:bidi="fa-IR"/>
        </w:rPr>
        <w:softHyphen/>
        <w:t>توانیم عبارت عضد را به تعبیرات دیگران ارجاع دهیم و بگوییم: مقصود از جمله</w:t>
      </w:r>
      <w:r w:rsidRPr="00904882">
        <w:rPr>
          <w:rFonts w:hint="cs"/>
          <w:rtl/>
          <w:lang w:bidi="fa-IR"/>
        </w:rPr>
        <w:softHyphen/>
        <w:t>ی بر صدق اعتقادی... این است که معجزه تنها بر صدق خبری دلالت می</w:t>
      </w:r>
      <w:r w:rsidRPr="00904882">
        <w:rPr>
          <w:rFonts w:hint="cs"/>
          <w:rtl/>
          <w:lang w:bidi="fa-IR"/>
        </w:rPr>
        <w:softHyphen/>
        <w:t>کند که بدان معتقد بوده ـ یعنی خواسته آن را بر زبان آورد ـ و بر خبری که معتقد به صادق بودنش نبوده دلالت نمی</w:t>
      </w:r>
      <w:r w:rsidRPr="00904882">
        <w:rPr>
          <w:rFonts w:hint="cs"/>
          <w:rtl/>
          <w:lang w:bidi="fa-IR"/>
        </w:rPr>
        <w:softHyphen/>
        <w:t>کند یعنی نخواسته آن را بر زبان جاری سازد.</w:t>
      </w:r>
    </w:p>
    <w:p w:rsidR="00CE62BA" w:rsidRPr="00904882" w:rsidRDefault="00CE62BA" w:rsidP="004308B5">
      <w:pPr>
        <w:spacing w:line="288" w:lineRule="auto"/>
        <w:ind w:firstLine="206"/>
        <w:rPr>
          <w:rFonts w:hint="cs"/>
          <w:rtl/>
          <w:lang w:bidi="fa-IR"/>
        </w:rPr>
      </w:pPr>
      <w:r w:rsidRPr="00904882">
        <w:rPr>
          <w:rFonts w:hint="cs"/>
          <w:rtl/>
          <w:lang w:bidi="fa-IR"/>
        </w:rPr>
        <w:t>سخنان فوق گرچه تاویل بعیدی است، ولی از باقی گذاشتن عبارت بر ظاهرش بهتر است</w:t>
      </w:r>
      <w:r w:rsidR="00CF3017" w:rsidRPr="00904882">
        <w:rPr>
          <w:rFonts w:hint="cs"/>
          <w:rtl/>
          <w:lang w:bidi="fa-IR"/>
        </w:rPr>
        <w:t>،</w:t>
      </w:r>
      <w:r w:rsidRPr="00904882">
        <w:rPr>
          <w:rFonts w:hint="cs"/>
          <w:rtl/>
          <w:lang w:bidi="fa-IR"/>
        </w:rPr>
        <w:t xml:space="preserve"> تا آنجا که اطلاع داریم هیچ کس به این موضوع نپرداخته است.</w:t>
      </w:r>
    </w:p>
    <w:p w:rsidR="00CE62BA" w:rsidRPr="00904882" w:rsidRDefault="00CF3017" w:rsidP="004308B5">
      <w:pPr>
        <w:spacing w:line="288" w:lineRule="auto"/>
        <w:ind w:firstLine="206"/>
        <w:rPr>
          <w:rFonts w:hint="cs"/>
          <w:rtl/>
          <w:lang w:bidi="fa-IR"/>
        </w:rPr>
      </w:pPr>
      <w:r w:rsidRPr="00904882">
        <w:rPr>
          <w:rFonts w:hint="cs"/>
          <w:rtl/>
          <w:lang w:bidi="fa-IR"/>
        </w:rPr>
        <w:t>استاد ابو اسحاق اسفر</w:t>
      </w:r>
      <w:r w:rsidR="00CE62BA" w:rsidRPr="00904882">
        <w:rPr>
          <w:rFonts w:hint="cs"/>
          <w:rtl/>
          <w:lang w:bidi="fa-IR"/>
        </w:rPr>
        <w:t>ا</w:t>
      </w:r>
      <w:r w:rsidR="00D81BF2" w:rsidRPr="00904882">
        <w:rPr>
          <w:rFonts w:hint="cs"/>
          <w:rtl/>
          <w:lang w:bidi="fa-IR"/>
        </w:rPr>
        <w:t>ی</w:t>
      </w:r>
      <w:r w:rsidR="00CE62BA" w:rsidRPr="00904882">
        <w:rPr>
          <w:rFonts w:hint="cs"/>
          <w:rtl/>
          <w:lang w:bidi="fa-IR"/>
        </w:rPr>
        <w:t>ینی و اکثر ائمه معتقد به وجوب آن هستند</w:t>
      </w:r>
      <w:r w:rsidR="00CE62BA" w:rsidRPr="00904882">
        <w:rPr>
          <w:rStyle w:val="a3"/>
          <w:rtl/>
          <w:lang w:bidi="fa-IR"/>
        </w:rPr>
        <w:footnoteReference w:id="141"/>
      </w:r>
      <w:r w:rsidR="00CE62BA" w:rsidRPr="00904882">
        <w:rPr>
          <w:rFonts w:hint="cs"/>
          <w:rtl/>
          <w:lang w:bidi="fa-IR"/>
        </w:rPr>
        <w:t xml:space="preserve"> و این رأی مورد تایید و پسندیده می</w:t>
      </w:r>
      <w:r w:rsidR="00CE62BA" w:rsidRPr="00904882">
        <w:rPr>
          <w:rFonts w:hint="cs"/>
          <w:rtl/>
          <w:lang w:bidi="fa-IR"/>
        </w:rPr>
        <w:softHyphen/>
        <w:t>باشد.</w:t>
      </w:r>
    </w:p>
    <w:p w:rsidR="00CE62BA" w:rsidRPr="00904882" w:rsidRDefault="00CE62BA" w:rsidP="008502F7">
      <w:pPr>
        <w:spacing w:line="288" w:lineRule="auto"/>
        <w:ind w:firstLine="206"/>
        <w:rPr>
          <w:rFonts w:hint="cs"/>
          <w:rtl/>
          <w:lang w:bidi="fa-IR"/>
        </w:rPr>
      </w:pPr>
      <w:r w:rsidRPr="00904882">
        <w:rPr>
          <w:rFonts w:hint="cs"/>
          <w:rtl/>
          <w:lang w:bidi="fa-IR"/>
        </w:rPr>
        <w:t>قاضی ابوبکر باقلانی معتقد به عدم وجوب آن و صدور دروغ اشتباهی را از ایشان جایز دانسته است</w:t>
      </w:r>
      <w:r w:rsidR="008502F7">
        <w:rPr>
          <w:rStyle w:val="a3"/>
          <w:rtl/>
          <w:lang w:bidi="fa-IR"/>
        </w:rPr>
        <w:footnoteReference w:id="142"/>
      </w:r>
      <w:r w:rsidRPr="00904882">
        <w:rPr>
          <w:rFonts w:hint="cs"/>
          <w:rtl/>
          <w:lang w:bidi="fa-IR"/>
        </w:rPr>
        <w:t xml:space="preserve"> آمدی می</w:t>
      </w:r>
      <w:r w:rsidRPr="00904882">
        <w:rPr>
          <w:rFonts w:hint="cs"/>
          <w:rtl/>
          <w:lang w:bidi="fa-IR"/>
        </w:rPr>
        <w:softHyphen/>
        <w:t>گوید: این رأی درست</w:t>
      </w:r>
      <w:r w:rsidRPr="00904882">
        <w:rPr>
          <w:rFonts w:hint="cs"/>
          <w:rtl/>
          <w:lang w:bidi="fa-IR"/>
        </w:rPr>
        <w:softHyphen/>
        <w:t>تر است.</w:t>
      </w:r>
    </w:p>
    <w:p w:rsidR="00CE62BA" w:rsidRPr="00904882" w:rsidRDefault="00CE62BA" w:rsidP="004308B5">
      <w:pPr>
        <w:spacing w:line="288" w:lineRule="auto"/>
        <w:ind w:firstLine="206"/>
        <w:rPr>
          <w:rFonts w:hint="cs"/>
          <w:rtl/>
          <w:lang w:bidi="fa-IR"/>
        </w:rPr>
      </w:pPr>
      <w:r w:rsidRPr="00904882">
        <w:rPr>
          <w:rFonts w:hint="cs"/>
          <w:rtl/>
          <w:lang w:bidi="fa-IR"/>
        </w:rPr>
        <w:t>ابو اسحاق و همفکرانش گفته</w:t>
      </w:r>
      <w:r w:rsidRPr="00904882">
        <w:rPr>
          <w:rFonts w:hint="cs"/>
          <w:rtl/>
          <w:lang w:bidi="fa-IR"/>
        </w:rPr>
        <w:softHyphen/>
        <w:t>اند: معجزه چنانکه بر معصوم بودن ایشان از دروغ عمدی دلالت می</w:t>
      </w:r>
      <w:r w:rsidRPr="00904882">
        <w:rPr>
          <w:rFonts w:hint="cs"/>
          <w:rtl/>
          <w:lang w:bidi="fa-IR"/>
        </w:rPr>
        <w:softHyphen/>
        <w:t>کند بر عصمتشان از دروغ اشتباهی نیز دلالت می</w:t>
      </w:r>
      <w:r w:rsidRPr="00904882">
        <w:rPr>
          <w:rFonts w:hint="cs"/>
          <w:rtl/>
          <w:lang w:bidi="fa-IR"/>
        </w:rPr>
        <w:softHyphen/>
        <w:t>نماید زیرا مانند این است خداوند فرموده باشد: بنده</w:t>
      </w:r>
      <w:r w:rsidRPr="00904882">
        <w:rPr>
          <w:rFonts w:hint="cs"/>
          <w:rtl/>
          <w:lang w:bidi="fa-IR"/>
        </w:rPr>
        <w:softHyphen/>
        <w:t>ام در تمام آنچه از طرف من تبلیغ می</w:t>
      </w:r>
      <w:r w:rsidRPr="00904882">
        <w:rPr>
          <w:rFonts w:hint="cs"/>
          <w:rtl/>
          <w:lang w:bidi="fa-IR"/>
        </w:rPr>
        <w:softHyphen/>
        <w:t>کند راست می</w:t>
      </w:r>
      <w:r w:rsidRPr="00904882">
        <w:rPr>
          <w:rFonts w:hint="cs"/>
          <w:rtl/>
          <w:lang w:bidi="fa-IR"/>
        </w:rPr>
        <w:softHyphen/>
        <w:t>گوید پس اگر چنان چیزی جایز باشد دلالت و هدف از معجزه نقض می</w:t>
      </w:r>
      <w:r w:rsidRPr="00904882">
        <w:rPr>
          <w:rFonts w:hint="cs"/>
          <w:rtl/>
          <w:lang w:bidi="fa-IR"/>
        </w:rPr>
        <w:softHyphen/>
        <w:t xml:space="preserve">گردد که چیز محالی است. </w:t>
      </w:r>
    </w:p>
    <w:p w:rsidR="00CE62BA" w:rsidRPr="00904882" w:rsidRDefault="00CE62BA" w:rsidP="008502F7">
      <w:pPr>
        <w:spacing w:line="288" w:lineRule="auto"/>
        <w:ind w:firstLine="206"/>
        <w:rPr>
          <w:rFonts w:hint="cs"/>
          <w:rtl/>
          <w:lang w:bidi="fa-IR"/>
        </w:rPr>
      </w:pPr>
      <w:r w:rsidRPr="00904882">
        <w:rPr>
          <w:rFonts w:hint="cs"/>
          <w:rtl/>
          <w:lang w:bidi="fa-IR"/>
        </w:rPr>
        <w:t>قاضی و همفکرانش نیز می</w:t>
      </w:r>
      <w:r w:rsidRPr="00904882">
        <w:rPr>
          <w:rFonts w:hint="cs"/>
          <w:rtl/>
          <w:lang w:bidi="fa-IR"/>
        </w:rPr>
        <w:softHyphen/>
        <w:t>گویند: معجزه بر مطلق صدق دلالت نمی</w:t>
      </w:r>
      <w:r w:rsidRPr="00904882">
        <w:rPr>
          <w:rFonts w:hint="cs"/>
          <w:rtl/>
          <w:lang w:bidi="fa-IR"/>
        </w:rPr>
        <w:softHyphen/>
        <w:t>کند؛ بلکه در مواردی بر آن دلالت می</w:t>
      </w:r>
      <w:r w:rsidRPr="00904882">
        <w:rPr>
          <w:rFonts w:hint="cs"/>
          <w:rtl/>
          <w:lang w:bidi="fa-IR"/>
        </w:rPr>
        <w:softHyphen/>
        <w:t>کند که به خاطر آورد و با قصد و نیت انجام دهد</w:t>
      </w:r>
      <w:r w:rsidR="00CF3017" w:rsidRPr="00904882">
        <w:rPr>
          <w:rFonts w:hint="cs"/>
          <w:rtl/>
          <w:lang w:bidi="fa-IR"/>
        </w:rPr>
        <w:t>،</w:t>
      </w:r>
      <w:r w:rsidRPr="00904882">
        <w:rPr>
          <w:rFonts w:hint="cs"/>
          <w:rtl/>
          <w:lang w:bidi="fa-IR"/>
        </w:rPr>
        <w:t xml:space="preserve"> و اما در زمینه</w:t>
      </w:r>
      <w:r w:rsidRPr="00904882">
        <w:rPr>
          <w:rFonts w:hint="cs"/>
          <w:rtl/>
          <w:lang w:bidi="fa-IR"/>
        </w:rPr>
        <w:softHyphen/>
        <w:t>ی فراموشی و اشتباهات زبانی بر صدق در آنها دلالت نمی</w:t>
      </w:r>
      <w:r w:rsidRPr="00904882">
        <w:rPr>
          <w:rFonts w:hint="cs"/>
          <w:rtl/>
          <w:lang w:bidi="fa-IR"/>
        </w:rPr>
        <w:softHyphen/>
        <w:t>کند پس از دروغ ا</w:t>
      </w:r>
      <w:r w:rsidR="008502F7">
        <w:rPr>
          <w:rFonts w:hint="cs"/>
          <w:rtl/>
          <w:lang w:bidi="fa-IR"/>
        </w:rPr>
        <w:t>شتباهی نقض دلالتش لازم نمی</w:t>
      </w:r>
      <w:r w:rsidR="008502F7">
        <w:rPr>
          <w:rFonts w:hint="cs"/>
          <w:rtl/>
          <w:lang w:bidi="fa-IR"/>
        </w:rPr>
        <w:softHyphen/>
        <w:t>آید.</w:t>
      </w:r>
      <w:r w:rsidR="008502F7">
        <w:rPr>
          <w:rStyle w:val="a3"/>
          <w:rtl/>
          <w:lang w:bidi="fa-IR"/>
        </w:rPr>
        <w:footnoteReference w:id="143"/>
      </w:r>
    </w:p>
    <w:p w:rsidR="00CE62BA" w:rsidRPr="00904882" w:rsidRDefault="00CE62BA" w:rsidP="008502F7">
      <w:pPr>
        <w:spacing w:line="288" w:lineRule="auto"/>
        <w:ind w:firstLine="206"/>
        <w:rPr>
          <w:rFonts w:hint="cs"/>
          <w:rtl/>
          <w:lang w:bidi="fa-IR"/>
        </w:rPr>
      </w:pPr>
      <w:r w:rsidRPr="00904882">
        <w:rPr>
          <w:rFonts w:hint="cs"/>
          <w:rtl/>
          <w:lang w:bidi="fa-IR"/>
        </w:rPr>
        <w:t>بر او اعتراض گرفته شده که: آنگاه بی اعتمادی شنونده به هر گونه خبری لازم می</w:t>
      </w:r>
      <w:r w:rsidRPr="00904882">
        <w:rPr>
          <w:rFonts w:hint="cs"/>
          <w:rtl/>
          <w:lang w:bidi="fa-IR"/>
        </w:rPr>
        <w:softHyphen/>
        <w:t>آید. چون جایز است از روی قصد و عمد بوده باشد ـ که قطعاً راست است و یا اینکه ناخودآگاه از روی اشتباه بر زبان مبارکش جاری شده باشد که احتمال راستی و دروغ بودن را دارد زیرا دلیلی برای شنونده بر نهان وی وجود ندارد</w:t>
      </w:r>
      <w:r w:rsidR="00CF3017" w:rsidRPr="00904882">
        <w:rPr>
          <w:rFonts w:hint="cs"/>
          <w:rtl/>
          <w:lang w:bidi="fa-IR"/>
        </w:rPr>
        <w:t>،</w:t>
      </w:r>
      <w:r w:rsidRPr="00904882">
        <w:rPr>
          <w:rFonts w:hint="cs"/>
          <w:rtl/>
          <w:lang w:bidi="fa-IR"/>
        </w:rPr>
        <w:t xml:space="preserve"> و هر گاه هر خبری احتمال دروغ اشتباهی داشته باشد اعتماد از بین می</w:t>
      </w:r>
      <w:r w:rsidRPr="00904882">
        <w:rPr>
          <w:rFonts w:hint="cs"/>
          <w:rtl/>
          <w:lang w:bidi="fa-IR"/>
        </w:rPr>
        <w:softHyphen/>
        <w:t>رود بنابراین معجزه بر صدق هیچ خبر به خصوصی دلالت نمی</w:t>
      </w:r>
      <w:r w:rsidRPr="00904882">
        <w:rPr>
          <w:rFonts w:hint="cs"/>
          <w:rtl/>
          <w:lang w:bidi="fa-IR"/>
        </w:rPr>
        <w:softHyphen/>
        <w:t>کند گرچه مرا بر راستی نیتش راهنمایی کند ولی هیچ فایده</w:t>
      </w:r>
      <w:r w:rsidRPr="00904882">
        <w:rPr>
          <w:rFonts w:hint="cs"/>
          <w:rtl/>
          <w:lang w:bidi="fa-IR"/>
        </w:rPr>
        <w:softHyphen/>
        <w:t xml:space="preserve">ای از این دلالت به دست </w:t>
      </w:r>
      <w:r w:rsidR="008502F7">
        <w:rPr>
          <w:rFonts w:hint="cs"/>
          <w:rtl/>
          <w:lang w:bidi="fa-IR"/>
        </w:rPr>
        <w:t>نمی</w:t>
      </w:r>
      <w:r w:rsidR="008502F7">
        <w:rPr>
          <w:rFonts w:hint="cs"/>
          <w:rtl/>
          <w:lang w:bidi="fa-IR"/>
        </w:rPr>
        <w:softHyphen/>
        <w:t>آید و نتیجه</w:t>
      </w:r>
      <w:r w:rsidR="008502F7">
        <w:rPr>
          <w:rFonts w:hint="cs"/>
          <w:rtl/>
          <w:lang w:bidi="fa-IR"/>
        </w:rPr>
        <w:softHyphen/>
        <w:t>ای در بر ندارد.</w:t>
      </w:r>
      <w:r w:rsidR="008502F7">
        <w:rPr>
          <w:rStyle w:val="a3"/>
          <w:rtl/>
          <w:lang w:bidi="fa-IR"/>
        </w:rPr>
        <w:footnoteReference w:id="144"/>
      </w:r>
    </w:p>
    <w:p w:rsidR="00CE62BA" w:rsidRPr="00904882" w:rsidRDefault="00CE62BA" w:rsidP="008502F7">
      <w:pPr>
        <w:spacing w:line="288" w:lineRule="auto"/>
        <w:ind w:firstLine="206"/>
        <w:rPr>
          <w:rFonts w:hint="cs"/>
          <w:rtl/>
          <w:lang w:bidi="fa-IR"/>
        </w:rPr>
      </w:pPr>
      <w:r w:rsidRPr="00904882">
        <w:rPr>
          <w:rFonts w:hint="cs"/>
          <w:rtl/>
          <w:lang w:bidi="fa-IR"/>
        </w:rPr>
        <w:t>از جانب قاضی چنین پاسخ داده شده که: هر گاه از روی اشتباه دروغی بر زبان مبارکش جاری شود باید راجع به آن هشدار داده شود ولی هشدار داده نشده نشانه</w:t>
      </w:r>
      <w:r w:rsidRPr="00904882">
        <w:rPr>
          <w:rFonts w:hint="cs"/>
          <w:rtl/>
          <w:lang w:bidi="fa-IR"/>
        </w:rPr>
        <w:softHyphen/>
        <w:t>ی صادق بودنش می</w:t>
      </w:r>
      <w:r w:rsidRPr="00904882">
        <w:rPr>
          <w:rFonts w:hint="cs"/>
          <w:rtl/>
          <w:lang w:bidi="fa-IR"/>
        </w:rPr>
        <w:softHyphen/>
        <w:t>باشد پس اعتماد از بین نمی</w:t>
      </w:r>
      <w:r w:rsidRPr="00904882">
        <w:rPr>
          <w:rFonts w:hint="cs"/>
          <w:rtl/>
          <w:lang w:bidi="fa-IR"/>
        </w:rPr>
        <w:softHyphen/>
        <w:t>رود.</w:t>
      </w:r>
      <w:r w:rsidR="008502F7">
        <w:rPr>
          <w:rStyle w:val="a3"/>
          <w:rtl/>
          <w:lang w:bidi="fa-IR"/>
        </w:rPr>
        <w:footnoteReference w:id="145"/>
      </w:r>
    </w:p>
    <w:p w:rsidR="00CE62BA" w:rsidRPr="00904882" w:rsidRDefault="00CE62BA" w:rsidP="004308B5">
      <w:pPr>
        <w:spacing w:line="288" w:lineRule="auto"/>
        <w:ind w:firstLine="206"/>
        <w:rPr>
          <w:rFonts w:hint="cs"/>
          <w:rtl/>
          <w:lang w:bidi="fa-IR"/>
        </w:rPr>
      </w:pPr>
      <w:r w:rsidRPr="00904882">
        <w:rPr>
          <w:rFonts w:hint="cs"/>
          <w:rtl/>
          <w:lang w:bidi="fa-IR"/>
        </w:rPr>
        <w:t>چکیده</w:t>
      </w:r>
      <w:r w:rsidRPr="00904882">
        <w:rPr>
          <w:rFonts w:hint="cs"/>
          <w:rtl/>
          <w:lang w:bidi="fa-IR"/>
        </w:rPr>
        <w:softHyphen/>
        <w:t>ی پاسخ این است که: دو چیز بر صداقت پیامبر در اخبارش دلالت می</w:t>
      </w:r>
      <w:r w:rsidRPr="00904882">
        <w:rPr>
          <w:rFonts w:hint="cs"/>
          <w:rtl/>
          <w:lang w:bidi="fa-IR"/>
        </w:rPr>
        <w:softHyphen/>
        <w:t xml:space="preserve">کند: معجزه و </w:t>
      </w:r>
      <w:r w:rsidR="00D81BF2" w:rsidRPr="00904882">
        <w:rPr>
          <w:rFonts w:hint="cs"/>
          <w:rtl/>
          <w:lang w:bidi="fa-IR"/>
        </w:rPr>
        <w:t>آ</w:t>
      </w:r>
      <w:r w:rsidRPr="00904882">
        <w:rPr>
          <w:rFonts w:hint="cs"/>
          <w:rtl/>
          <w:lang w:bidi="fa-IR"/>
        </w:rPr>
        <w:t>گاهی ندادن راجع به صدور دروغ از وی. بنابراین معجزه به تنهایی بر صدق هیچ خبر به خصوصی دلالت نمی</w:t>
      </w:r>
      <w:r w:rsidRPr="00904882">
        <w:rPr>
          <w:rFonts w:hint="cs"/>
          <w:rtl/>
          <w:lang w:bidi="fa-IR"/>
        </w:rPr>
        <w:softHyphen/>
        <w:t>کند که این هم ـ چنانکه ملاحظه می</w:t>
      </w:r>
      <w:r w:rsidRPr="00904882">
        <w:rPr>
          <w:rFonts w:hint="cs"/>
          <w:rtl/>
          <w:lang w:bidi="fa-IR"/>
        </w:rPr>
        <w:softHyphen/>
        <w:t>کنید ـ بعید به نظر می</w:t>
      </w:r>
      <w:r w:rsidRPr="00904882">
        <w:rPr>
          <w:rFonts w:hint="cs"/>
          <w:rtl/>
          <w:lang w:bidi="fa-IR"/>
        </w:rPr>
        <w:softHyphen/>
        <w:t>رسد و گمان نمی</w:t>
      </w:r>
      <w:r w:rsidRPr="00904882">
        <w:rPr>
          <w:rFonts w:hint="cs"/>
          <w:rtl/>
          <w:lang w:bidi="fa-IR"/>
        </w:rPr>
        <w:softHyphen/>
        <w:t>کنم هیچ کس بدان معتقد بوده باشد.</w:t>
      </w:r>
    </w:p>
    <w:p w:rsidR="00CE62BA" w:rsidRPr="00904882" w:rsidRDefault="00CE62BA" w:rsidP="004308B5">
      <w:pPr>
        <w:spacing w:line="288" w:lineRule="auto"/>
        <w:ind w:firstLine="206"/>
        <w:rPr>
          <w:rFonts w:hint="cs"/>
          <w:rtl/>
          <w:lang w:bidi="fa-IR"/>
        </w:rPr>
      </w:pPr>
      <w:r w:rsidRPr="00904882">
        <w:rPr>
          <w:rFonts w:hint="cs"/>
          <w:rtl/>
          <w:lang w:bidi="fa-IR"/>
        </w:rPr>
        <w:t>سپس به او می</w:t>
      </w:r>
      <w:r w:rsidRPr="00904882">
        <w:rPr>
          <w:rFonts w:hint="cs"/>
          <w:rtl/>
          <w:lang w:bidi="fa-IR"/>
        </w:rPr>
        <w:softHyphen/>
        <w:t>گوییم: این هشدار دادن که از آن بحث می</w:t>
      </w:r>
      <w:r w:rsidRPr="00904882">
        <w:rPr>
          <w:rFonts w:hint="cs"/>
          <w:rtl/>
          <w:lang w:bidi="fa-IR"/>
        </w:rPr>
        <w:softHyphen/>
        <w:t>کنید از طریق خبر صورت می</w:t>
      </w:r>
      <w:r w:rsidRPr="00904882">
        <w:rPr>
          <w:rFonts w:hint="cs"/>
          <w:rtl/>
          <w:lang w:bidi="fa-IR"/>
        </w:rPr>
        <w:softHyphen/>
        <w:t>پذیرد</w:t>
      </w:r>
      <w:r w:rsidR="00CF3017" w:rsidRPr="00904882">
        <w:rPr>
          <w:rFonts w:hint="cs"/>
          <w:rtl/>
          <w:lang w:bidi="fa-IR"/>
        </w:rPr>
        <w:t>،</w:t>
      </w:r>
      <w:r w:rsidRPr="00904882">
        <w:rPr>
          <w:rFonts w:hint="cs"/>
          <w:rtl/>
          <w:lang w:bidi="fa-IR"/>
        </w:rPr>
        <w:t xml:space="preserve"> و آنکه بر یکی از دو چیز مشابه جایز باشد اشتباهی صادر یافته و آن کس که بر دروغش هشدار داده شده صادق است لذا بی اعتمادی همچنان باقی است و نکته</w:t>
      </w:r>
      <w:r w:rsidRPr="00904882">
        <w:rPr>
          <w:rFonts w:hint="cs"/>
          <w:rtl/>
          <w:lang w:bidi="fa-IR"/>
        </w:rPr>
        <w:softHyphen/>
        <w:t>ای دیگر اینکه: درباره</w:t>
      </w:r>
      <w:r w:rsidRPr="00904882">
        <w:rPr>
          <w:rFonts w:hint="cs"/>
          <w:rtl/>
          <w:lang w:bidi="fa-IR"/>
        </w:rPr>
        <w:softHyphen/>
        <w:t>ی این هشدار دادن هم می</w:t>
      </w:r>
      <w:r w:rsidRPr="00904882">
        <w:rPr>
          <w:rFonts w:hint="cs"/>
          <w:rtl/>
          <w:lang w:bidi="fa-IR"/>
        </w:rPr>
        <w:softHyphen/>
        <w:t>توان گفت: از روی دروغ اشتباهی صادر شده است پس او نیز نیازمند هشدار دیگری است و هکذا که در نهایت به تسلسل می</w:t>
      </w:r>
      <w:r w:rsidRPr="00904882">
        <w:rPr>
          <w:rFonts w:hint="cs"/>
          <w:rtl/>
          <w:lang w:bidi="fa-IR"/>
        </w:rPr>
        <w:softHyphen/>
        <w:t>انجامد.</w:t>
      </w:r>
    </w:p>
    <w:p w:rsidR="00CE62BA" w:rsidRPr="00904882" w:rsidRDefault="00CE62BA" w:rsidP="004308B5">
      <w:pPr>
        <w:spacing w:line="288" w:lineRule="auto"/>
        <w:ind w:firstLine="206"/>
        <w:rPr>
          <w:rFonts w:hint="cs"/>
          <w:rtl/>
          <w:lang w:bidi="fa-IR"/>
        </w:rPr>
      </w:pPr>
      <w:r w:rsidRPr="00904882">
        <w:rPr>
          <w:rFonts w:hint="cs"/>
          <w:rtl/>
          <w:lang w:bidi="fa-IR"/>
        </w:rPr>
        <w:t>جز اینکه گفته شود: پیامبر از دروغ اشتباهی در امر هشدار دادن معصوم است تا مشکل سابق پیش نیاید. این تاویل هم بعید است، زیرا به او می</w:t>
      </w:r>
      <w:r w:rsidRPr="00904882">
        <w:rPr>
          <w:rFonts w:hint="cs"/>
          <w:rtl/>
          <w:lang w:bidi="fa-IR"/>
        </w:rPr>
        <w:softHyphen/>
        <w:t>گویم: چرا راه</w:t>
      </w:r>
      <w:r w:rsidR="00D81BF2" w:rsidRPr="00904882">
        <w:rPr>
          <w:rFonts w:hint="cs"/>
          <w:rtl/>
          <w:lang w:bidi="fa-IR"/>
        </w:rPr>
        <w:t xml:space="preserve"> را</w:t>
      </w:r>
      <w:r w:rsidRPr="00904882">
        <w:rPr>
          <w:rFonts w:hint="cs"/>
          <w:rtl/>
          <w:lang w:bidi="fa-IR"/>
        </w:rPr>
        <w:t xml:space="preserve"> کوتاه نمی</w:t>
      </w:r>
      <w:r w:rsidRPr="00904882">
        <w:rPr>
          <w:rFonts w:hint="cs"/>
          <w:rtl/>
          <w:lang w:bidi="fa-IR"/>
        </w:rPr>
        <w:softHyphen/>
        <w:t>کن</w:t>
      </w:r>
      <w:r w:rsidR="00D81BF2" w:rsidRPr="00904882">
        <w:rPr>
          <w:rFonts w:hint="cs"/>
          <w:rtl/>
          <w:lang w:bidi="fa-IR"/>
        </w:rPr>
        <w:t>ی</w:t>
      </w:r>
      <w:r w:rsidRPr="00904882">
        <w:rPr>
          <w:rFonts w:hint="cs"/>
          <w:rtl/>
          <w:lang w:bidi="fa-IR"/>
        </w:rPr>
        <w:t>د و از اساس درغ اشتباهی را منع نمایید تا اشکال مزبور پدید نیاید؟</w:t>
      </w:r>
    </w:p>
    <w:p w:rsidR="00CE62BA" w:rsidRPr="00904882" w:rsidRDefault="00CE62BA" w:rsidP="004308B5">
      <w:pPr>
        <w:spacing w:line="288" w:lineRule="auto"/>
        <w:ind w:firstLine="206"/>
        <w:rPr>
          <w:rFonts w:hint="cs"/>
          <w:rtl/>
          <w:lang w:bidi="fa-IR"/>
        </w:rPr>
      </w:pPr>
      <w:r w:rsidRPr="00904882">
        <w:rPr>
          <w:rFonts w:hint="cs"/>
          <w:rtl/>
          <w:lang w:bidi="fa-IR"/>
        </w:rPr>
        <w:t>آنگاه به او می</w:t>
      </w:r>
      <w:r w:rsidRPr="00904882">
        <w:rPr>
          <w:rFonts w:hint="cs"/>
          <w:rtl/>
          <w:lang w:bidi="fa-IR"/>
        </w:rPr>
        <w:softHyphen/>
        <w:t>گوییم: بنابر گفته</w:t>
      </w:r>
      <w:r w:rsidRPr="00904882">
        <w:rPr>
          <w:rFonts w:hint="cs"/>
          <w:rtl/>
          <w:lang w:bidi="fa-IR"/>
        </w:rPr>
        <w:softHyphen/>
        <w:t>ی تو لازم می</w:t>
      </w:r>
      <w:r w:rsidRPr="00904882">
        <w:rPr>
          <w:rFonts w:hint="cs"/>
          <w:rtl/>
          <w:lang w:bidi="fa-IR"/>
        </w:rPr>
        <w:softHyphen/>
        <w:t>آید امت اعتماد به راستی اخبارش را در هنگام شنیدن از دست بدهند و منتظر زمان هشدار باشند که چنان چیزی بنا به گفته</w:t>
      </w:r>
      <w:r w:rsidRPr="00904882">
        <w:rPr>
          <w:rFonts w:hint="cs"/>
          <w:rtl/>
          <w:lang w:bidi="fa-IR"/>
        </w:rPr>
        <w:softHyphen/>
        <w:t>ی شارح المسلم دور از ادب و انصاف است؛ و همچنین اجماع صحابه بر شتاب به سوی تصدیق ایشان درباره</w:t>
      </w:r>
      <w:r w:rsidRPr="00904882">
        <w:rPr>
          <w:rFonts w:hint="cs"/>
          <w:rtl/>
          <w:lang w:bidi="fa-IR"/>
        </w:rPr>
        <w:softHyphen/>
        <w:t>ی هر خبری که از زبان مبارکش صادر می</w:t>
      </w:r>
      <w:r w:rsidRPr="00904882">
        <w:rPr>
          <w:rFonts w:hint="cs"/>
          <w:rtl/>
          <w:lang w:bidi="fa-IR"/>
        </w:rPr>
        <w:softHyphen/>
        <w:t>شد، دیدگاه مزبور را باطل می</w:t>
      </w:r>
      <w:r w:rsidRPr="00904882">
        <w:rPr>
          <w:rFonts w:hint="cs"/>
          <w:rtl/>
          <w:lang w:bidi="fa-IR"/>
        </w:rPr>
        <w:softHyphen/>
        <w:t>سازد و این روایت را مد نظر قرار بده که: عبدالله بن عمر ـ رم ـ می</w:t>
      </w:r>
      <w:r w:rsidRPr="00904882">
        <w:rPr>
          <w:rFonts w:hint="cs"/>
          <w:rtl/>
          <w:lang w:bidi="fa-IR"/>
        </w:rPr>
        <w:softHyphen/>
        <w:t>گوید: گفتم ای پیامبر خدا! آیا هر چه را از تو می</w:t>
      </w:r>
      <w:r w:rsidRPr="00904882">
        <w:rPr>
          <w:rFonts w:hint="cs"/>
          <w:rtl/>
          <w:lang w:bidi="fa-IR"/>
        </w:rPr>
        <w:softHyphen/>
        <w:t>شنوم بنویسم؟ فرمود: آری. گفتم: در هنگام خوش</w:t>
      </w:r>
      <w:r w:rsidR="00C27446" w:rsidRPr="00904882">
        <w:rPr>
          <w:rFonts w:hint="cs"/>
          <w:rtl/>
          <w:lang w:bidi="fa-IR"/>
        </w:rPr>
        <w:t>ی</w:t>
      </w:r>
      <w:r w:rsidRPr="00904882">
        <w:rPr>
          <w:rFonts w:hint="cs"/>
          <w:rtl/>
          <w:lang w:bidi="fa-IR"/>
        </w:rPr>
        <w:t xml:space="preserve"> و خشم نیز؟ فرمود: بله، زیرا من در همه حال جز حق را بر زبان نمی</w:t>
      </w:r>
      <w:r w:rsidRPr="00904882">
        <w:rPr>
          <w:rFonts w:hint="cs"/>
          <w:rtl/>
          <w:lang w:bidi="fa-IR"/>
        </w:rPr>
        <w:softHyphen/>
        <w:t>رانم. 1هـ با وجود انکه معلوم است: در حالت خشم بوی اشتباه و فراموشی بر می</w:t>
      </w:r>
      <w:r w:rsidRPr="00904882">
        <w:rPr>
          <w:rFonts w:hint="cs"/>
          <w:rtl/>
          <w:lang w:bidi="fa-IR"/>
        </w:rPr>
        <w:softHyphen/>
        <w:t>خیزد.</w:t>
      </w:r>
    </w:p>
    <w:p w:rsidR="00CE62BA" w:rsidRPr="00904882" w:rsidRDefault="00CE62BA" w:rsidP="004308B5">
      <w:pPr>
        <w:spacing w:line="288" w:lineRule="auto"/>
        <w:ind w:firstLine="206"/>
        <w:rPr>
          <w:rFonts w:hint="cs"/>
          <w:rtl/>
          <w:lang w:bidi="fa-IR"/>
        </w:rPr>
      </w:pPr>
      <w:r w:rsidRPr="00904882">
        <w:rPr>
          <w:rFonts w:hint="cs"/>
          <w:rtl/>
          <w:lang w:bidi="fa-IR"/>
        </w:rPr>
        <w:t>آنچه از وجود اختلاف درباره</w:t>
      </w:r>
      <w:r w:rsidRPr="00904882">
        <w:rPr>
          <w:rFonts w:hint="cs"/>
          <w:rtl/>
          <w:lang w:bidi="fa-IR"/>
        </w:rPr>
        <w:softHyphen/>
        <w:t>ی وجوب عصمت پیامبران از دروغ اشتباهی نقل کردیم چیزی است که بیشتر دانشمندان بدان اشاره کرده</w:t>
      </w:r>
      <w:r w:rsidRPr="00904882">
        <w:rPr>
          <w:rFonts w:hint="cs"/>
          <w:rtl/>
          <w:lang w:bidi="fa-IR"/>
        </w:rPr>
        <w:softHyphen/>
        <w:t>اند.</w:t>
      </w:r>
    </w:p>
    <w:p w:rsidR="00CE62BA" w:rsidRPr="00904882" w:rsidRDefault="00CE62BA" w:rsidP="006D0601">
      <w:pPr>
        <w:spacing w:line="288" w:lineRule="auto"/>
        <w:ind w:firstLine="206"/>
        <w:rPr>
          <w:rFonts w:hint="cs"/>
          <w:rtl/>
          <w:lang w:bidi="fa-IR"/>
        </w:rPr>
      </w:pPr>
      <w:r w:rsidRPr="00904882">
        <w:rPr>
          <w:rFonts w:hint="cs"/>
          <w:rtl/>
          <w:lang w:bidi="fa-IR"/>
        </w:rPr>
        <w:t>قاضی عیاض ـ در این راستا ـ توضیحات دیگری دارد و در کتاب ا</w:t>
      </w:r>
      <w:r w:rsidR="006D0601">
        <w:rPr>
          <w:rFonts w:hint="cs"/>
          <w:rtl/>
          <w:lang w:bidi="fa-IR"/>
        </w:rPr>
        <w:t>لشفا 2/115 می‏</w:t>
      </w:r>
      <w:r w:rsidRPr="00904882">
        <w:rPr>
          <w:rFonts w:hint="cs"/>
          <w:rtl/>
          <w:lang w:bidi="fa-IR"/>
        </w:rPr>
        <w:t>گوید:</w:t>
      </w:r>
      <w:r w:rsidR="006D0601">
        <w:rPr>
          <w:rFonts w:hint="cs"/>
          <w:rtl/>
          <w:lang w:bidi="fa-IR"/>
        </w:rPr>
        <w:t xml:space="preserve"> </w:t>
      </w:r>
      <w:r w:rsidR="00CF3017" w:rsidRPr="00904882">
        <w:rPr>
          <w:rFonts w:hint="cs"/>
          <w:rtl/>
          <w:lang w:bidi="fa-IR"/>
        </w:rPr>
        <w:t>«</w:t>
      </w:r>
      <w:r w:rsidRPr="00904882">
        <w:rPr>
          <w:rFonts w:hint="cs"/>
          <w:rtl/>
          <w:lang w:bidi="fa-IR"/>
        </w:rPr>
        <w:t>سر زدن دروغ اشتباهی از ایشان چیزی است که هیچ کس در امتناع آن اختلاف ندارد جز اینکه ابو اسحاق و همفکرانش می</w:t>
      </w:r>
      <w:r w:rsidRPr="00904882">
        <w:rPr>
          <w:rFonts w:hint="cs"/>
          <w:rtl/>
          <w:lang w:bidi="fa-IR"/>
        </w:rPr>
        <w:softHyphen/>
        <w:t>گویند: ما برای اثبات این حکم هم دلیل نقلی (اجماع) و هم دلیل عقلی (معجزه) در اختیار داریم و قاضی ابوبکر و پیروانش می</w:t>
      </w:r>
      <w:r w:rsidRPr="00904882">
        <w:rPr>
          <w:rFonts w:hint="cs"/>
          <w:rtl/>
          <w:lang w:bidi="fa-IR"/>
        </w:rPr>
        <w:softHyphen/>
        <w:t>گویند: ما فقط دلیل نخست را داریم و دلالت معجزه بر این حکم را نمی</w:t>
      </w:r>
      <w:r w:rsidRPr="00904882">
        <w:rPr>
          <w:rFonts w:hint="cs"/>
          <w:rtl/>
          <w:lang w:bidi="fa-IR"/>
        </w:rPr>
        <w:softHyphen/>
        <w:t>پذیرند بنابراین نقطه</w:t>
      </w:r>
      <w:r w:rsidRPr="00904882">
        <w:rPr>
          <w:rFonts w:hint="cs"/>
          <w:rtl/>
          <w:lang w:bidi="fa-IR"/>
        </w:rPr>
        <w:softHyphen/>
        <w:t>ی مورد اختلاف دلالت کردن و نکردن معجزه بر آن است، نه اصل حکم و نه دلالت اجماع بر آن</w:t>
      </w:r>
      <w:r w:rsidR="00CF3017"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ممکن است توضیح اکثریت را بر گفته</w:t>
      </w:r>
      <w:r w:rsidRPr="00904882">
        <w:rPr>
          <w:rFonts w:hint="cs"/>
          <w:rtl/>
          <w:lang w:bidi="fa-IR"/>
        </w:rPr>
        <w:softHyphen/>
        <w:t>های قاضی عیاض حمل کرد، بدین ترتیب که معنای سخن ایشان مبنی بر اینکه: قاضی صدور دروغ اشتباهی از ایشان را به دلیل دلالت نکردن معجزه بر امتناع آن جایز دانسته است، این چنین تفسیر کنیم که قاضی آن را از لحاظ عقلی به خاطر دلالت نکردن معجزه بر امتناع آن، جایز می</w:t>
      </w:r>
      <w:r w:rsidRPr="00904882">
        <w:rPr>
          <w:rFonts w:hint="cs"/>
          <w:rtl/>
          <w:lang w:bidi="fa-IR"/>
        </w:rPr>
        <w:softHyphen/>
        <w:t>داند، و اما از لحاظ نقل و دلایل شرعی جایز نمی</w:t>
      </w:r>
      <w:r w:rsidRPr="00904882">
        <w:rPr>
          <w:rFonts w:hint="cs"/>
          <w:rtl/>
          <w:lang w:bidi="fa-IR"/>
        </w:rPr>
        <w:softHyphen/>
        <w:t>داند</w:t>
      </w:r>
      <w:r w:rsidR="00DA4649" w:rsidRPr="00904882">
        <w:rPr>
          <w:rFonts w:hint="cs"/>
          <w:rtl/>
          <w:lang w:bidi="fa-IR"/>
        </w:rPr>
        <w:t>،</w:t>
      </w:r>
      <w:r w:rsidRPr="00904882">
        <w:rPr>
          <w:rFonts w:hint="cs"/>
          <w:rtl/>
          <w:lang w:bidi="fa-IR"/>
        </w:rPr>
        <w:t xml:space="preserve"> چنانکه راجع به صدور کفر از ایشان چنان می</w:t>
      </w:r>
      <w:r w:rsidRPr="00904882">
        <w:rPr>
          <w:rFonts w:hint="cs"/>
          <w:rtl/>
          <w:lang w:bidi="fa-IR"/>
        </w:rPr>
        <w:softHyphen/>
        <w:t>گوید:</w:t>
      </w:r>
    </w:p>
    <w:p w:rsidR="00CE62BA" w:rsidRDefault="00CE62BA" w:rsidP="004308B5">
      <w:pPr>
        <w:spacing w:line="288" w:lineRule="auto"/>
        <w:ind w:firstLine="206"/>
        <w:rPr>
          <w:rFonts w:hint="cs"/>
          <w:rtl/>
          <w:lang w:bidi="fa-IR"/>
        </w:rPr>
      </w:pPr>
      <w:r w:rsidRPr="00904882">
        <w:rPr>
          <w:rFonts w:hint="cs"/>
          <w:rtl/>
          <w:lang w:bidi="fa-IR"/>
        </w:rPr>
        <w:t>و اما درباره</w:t>
      </w:r>
      <w:r w:rsidRPr="00904882">
        <w:rPr>
          <w:rFonts w:hint="cs"/>
          <w:rtl/>
          <w:lang w:bidi="fa-IR"/>
        </w:rPr>
        <w:softHyphen/>
        <w:t>ی وجوب معصوم بودنشان از دروغ در غیر از امور مربوط به د</w:t>
      </w:r>
      <w:r w:rsidR="00C27446" w:rsidRPr="00904882">
        <w:rPr>
          <w:rFonts w:hint="cs"/>
          <w:rtl/>
          <w:lang w:bidi="fa-IR"/>
        </w:rPr>
        <w:t>ی</w:t>
      </w:r>
      <w:r w:rsidRPr="00904882">
        <w:rPr>
          <w:rFonts w:hint="cs"/>
          <w:rtl/>
          <w:lang w:bidi="fa-IR"/>
        </w:rPr>
        <w:t>ن در بخش دوم بحث می</w:t>
      </w:r>
      <w:r w:rsidRPr="00904882">
        <w:rPr>
          <w:rFonts w:hint="cs"/>
          <w:rtl/>
          <w:lang w:bidi="fa-IR"/>
        </w:rPr>
        <w:softHyphen/>
        <w:t>کنیم.</w:t>
      </w:r>
    </w:p>
    <w:p w:rsidR="006D0601" w:rsidRPr="00904882" w:rsidRDefault="006D0601" w:rsidP="004308B5">
      <w:pPr>
        <w:spacing w:line="288" w:lineRule="auto"/>
        <w:ind w:firstLine="206"/>
        <w:rPr>
          <w:rFonts w:hint="cs"/>
          <w:rtl/>
          <w:lang w:bidi="fa-IR"/>
        </w:rPr>
      </w:pPr>
    </w:p>
    <w:p w:rsidR="00CE62BA" w:rsidRDefault="006D0601" w:rsidP="006D0601">
      <w:pPr>
        <w:pStyle w:val="2"/>
        <w:rPr>
          <w:rFonts w:hint="cs"/>
          <w:rtl/>
        </w:rPr>
      </w:pPr>
      <w:r>
        <w:rPr>
          <w:rtl/>
        </w:rPr>
        <w:br w:type="page"/>
      </w:r>
      <w:bookmarkStart w:id="24" w:name="_Toc219142717"/>
      <w:r w:rsidR="00CE62BA" w:rsidRPr="00904882">
        <w:rPr>
          <w:rFonts w:hint="cs"/>
          <w:rtl/>
        </w:rPr>
        <w:t>عصمت پیامبران از اشتباه در افعال تبلیغی</w:t>
      </w:r>
      <w:bookmarkEnd w:id="24"/>
    </w:p>
    <w:p w:rsidR="006D0601" w:rsidRPr="006D0601" w:rsidRDefault="006D0601" w:rsidP="006D0601">
      <w:pPr>
        <w:rPr>
          <w:rFonts w:hint="cs"/>
          <w:rtl/>
        </w:rPr>
      </w:pPr>
    </w:p>
    <w:p w:rsidR="00CE62BA" w:rsidRPr="00904882" w:rsidRDefault="00DA4649" w:rsidP="004308B5">
      <w:pPr>
        <w:spacing w:line="288" w:lineRule="auto"/>
        <w:ind w:firstLine="206"/>
        <w:rPr>
          <w:rFonts w:hint="cs"/>
          <w:rtl/>
          <w:lang w:bidi="fa-IR"/>
        </w:rPr>
      </w:pPr>
      <w:r w:rsidRPr="00904882">
        <w:rPr>
          <w:rFonts w:hint="cs"/>
          <w:rtl/>
          <w:lang w:bidi="fa-IR"/>
        </w:rPr>
        <w:t>معلوم شد</w:t>
      </w:r>
      <w:r w:rsidR="00CE62BA" w:rsidRPr="00904882">
        <w:rPr>
          <w:rFonts w:hint="cs"/>
          <w:rtl/>
          <w:lang w:bidi="fa-IR"/>
        </w:rPr>
        <w:t xml:space="preserve"> که درباره</w:t>
      </w:r>
      <w:r w:rsidR="00CE62BA" w:rsidRPr="00904882">
        <w:rPr>
          <w:rFonts w:hint="cs"/>
          <w:rtl/>
          <w:lang w:bidi="fa-IR"/>
        </w:rPr>
        <w:softHyphen/>
        <w:t>ی ایشان از دروغ اشتباهی در گفتار تبلیغی دو روش وجود دارد: روش</w:t>
      </w:r>
      <w:r w:rsidRPr="00904882">
        <w:rPr>
          <w:rFonts w:hint="cs"/>
          <w:rtl/>
          <w:lang w:bidi="fa-IR"/>
        </w:rPr>
        <w:t xml:space="preserve"> نخست</w:t>
      </w:r>
      <w:r w:rsidR="00CE62BA" w:rsidRPr="00904882">
        <w:rPr>
          <w:rFonts w:hint="cs"/>
          <w:rtl/>
          <w:lang w:bidi="fa-IR"/>
        </w:rPr>
        <w:t xml:space="preserve"> وجود اختلاف در وجوب آن و ر</w:t>
      </w:r>
      <w:r w:rsidR="005B64CD">
        <w:rPr>
          <w:rFonts w:hint="cs"/>
          <w:rtl/>
          <w:lang w:bidi="fa-IR"/>
        </w:rPr>
        <w:t>وش دیگر اتفاق بر آن را گزارش می‏</w:t>
      </w:r>
      <w:r w:rsidR="00CE62BA" w:rsidRPr="00904882">
        <w:rPr>
          <w:rFonts w:hint="cs"/>
          <w:rtl/>
          <w:lang w:bidi="fa-IR"/>
        </w:rPr>
        <w:t>کند.</w:t>
      </w:r>
    </w:p>
    <w:p w:rsidR="00CE62BA" w:rsidRPr="00904882" w:rsidRDefault="00CE62BA" w:rsidP="004308B5">
      <w:pPr>
        <w:spacing w:line="288" w:lineRule="auto"/>
        <w:ind w:firstLine="206"/>
        <w:rPr>
          <w:rFonts w:hint="cs"/>
          <w:rtl/>
          <w:lang w:bidi="fa-IR"/>
        </w:rPr>
      </w:pPr>
      <w:r w:rsidRPr="00904882">
        <w:rPr>
          <w:rFonts w:hint="cs"/>
          <w:rtl/>
          <w:lang w:bidi="fa-IR"/>
        </w:rPr>
        <w:t>اگر روش نخست را ادامه دهیم: اختلاف در وجوب معصوم بودنشان هم از اشتباه کردن در کردارهایی که نشان تبلیغ، تثبیت احکام و آموزش امت بر پیشانی آنها وجود دارد، جریان می</w:t>
      </w:r>
      <w:r w:rsidRPr="00904882">
        <w:rPr>
          <w:rFonts w:hint="cs"/>
          <w:rtl/>
          <w:lang w:bidi="fa-IR"/>
        </w:rPr>
        <w:softHyphen/>
        <w:t xml:space="preserve">یابد و در این بخش گروهی از همفکران استاد ابو اسحاق به دلیل ورود احادیث حاوی اشتباه پیامبر خدا </w:t>
      </w:r>
      <w:r w:rsidR="004547C6" w:rsidRPr="00904882">
        <w:rPr>
          <w:rFonts w:hint="cs"/>
          <w:rtl/>
          <w:lang w:bidi="fa-IR"/>
        </w:rPr>
        <w:t>ـ ج ـ</w:t>
      </w:r>
      <w:r w:rsidRPr="00904882">
        <w:rPr>
          <w:rFonts w:hint="cs"/>
          <w:rtl/>
          <w:lang w:bidi="fa-IR"/>
        </w:rPr>
        <w:t xml:space="preserve"> از قاضی ابوبکر دنباله</w:t>
      </w:r>
      <w:r w:rsidRPr="00904882">
        <w:rPr>
          <w:rFonts w:hint="cs"/>
          <w:rtl/>
          <w:lang w:bidi="fa-IR"/>
        </w:rPr>
        <w:softHyphen/>
        <w:t>روی می</w:t>
      </w:r>
      <w:r w:rsidRPr="00904882">
        <w:rPr>
          <w:rFonts w:hint="cs"/>
          <w:rtl/>
          <w:lang w:bidi="fa-IR"/>
        </w:rPr>
        <w:softHyphen/>
        <w:t>کنند.</w:t>
      </w:r>
    </w:p>
    <w:p w:rsidR="00CE62BA" w:rsidRPr="00904882" w:rsidRDefault="00CE62BA" w:rsidP="005B64CD">
      <w:pPr>
        <w:spacing w:line="288" w:lineRule="auto"/>
        <w:ind w:firstLine="206"/>
        <w:rPr>
          <w:rFonts w:hint="cs"/>
          <w:rtl/>
          <w:lang w:bidi="fa-IR"/>
        </w:rPr>
      </w:pPr>
      <w:r w:rsidRPr="00904882">
        <w:rPr>
          <w:rFonts w:hint="cs"/>
          <w:rtl/>
          <w:lang w:bidi="fa-IR"/>
        </w:rPr>
        <w:t>و اگر هم روش دوم را ادامه دهیم می</w:t>
      </w:r>
      <w:r w:rsidRPr="00904882">
        <w:rPr>
          <w:rFonts w:hint="cs"/>
          <w:rtl/>
          <w:lang w:bidi="fa-IR"/>
        </w:rPr>
        <w:softHyphen/>
        <w:t>بینیم ایشان ـ با وجود اتفاقشان بر وج</w:t>
      </w:r>
      <w:r w:rsidR="005B64CD">
        <w:rPr>
          <w:rFonts w:hint="cs"/>
          <w:rtl/>
          <w:lang w:bidi="fa-IR"/>
        </w:rPr>
        <w:t>وب در آنها ـ چنانکه قاضی عیاض</w:t>
      </w:r>
      <w:r w:rsidR="005B64CD">
        <w:rPr>
          <w:rStyle w:val="a3"/>
          <w:rtl/>
          <w:lang w:bidi="fa-IR"/>
        </w:rPr>
        <w:footnoteReference w:id="146"/>
      </w:r>
      <w:r w:rsidRPr="00904882">
        <w:rPr>
          <w:rFonts w:hint="cs"/>
          <w:rtl/>
          <w:lang w:bidi="fa-IR"/>
        </w:rPr>
        <w:t xml:space="preserve"> بدان اشاره می</w:t>
      </w:r>
      <w:r w:rsidRPr="00904882">
        <w:rPr>
          <w:rFonts w:hint="cs"/>
          <w:rtl/>
          <w:lang w:bidi="fa-IR"/>
        </w:rPr>
        <w:softHyphen/>
        <w:t>کند در اینجا دچار اختلاف می</w:t>
      </w:r>
      <w:r w:rsidRPr="00904882">
        <w:rPr>
          <w:rFonts w:hint="cs"/>
          <w:rtl/>
          <w:lang w:bidi="fa-IR"/>
        </w:rPr>
        <w:softHyphen/>
        <w:t>گردند.</w:t>
      </w:r>
    </w:p>
    <w:p w:rsidR="00CE62BA" w:rsidRPr="00904882" w:rsidRDefault="00CE62BA" w:rsidP="004308B5">
      <w:pPr>
        <w:spacing w:line="288" w:lineRule="auto"/>
        <w:ind w:firstLine="206"/>
        <w:rPr>
          <w:rFonts w:hint="cs"/>
          <w:rtl/>
          <w:lang w:bidi="fa-IR"/>
        </w:rPr>
      </w:pPr>
      <w:r w:rsidRPr="00904882">
        <w:rPr>
          <w:rFonts w:hint="cs"/>
          <w:rtl/>
          <w:lang w:bidi="fa-IR"/>
        </w:rPr>
        <w:t>استاد ابو اسحاق و عده</w:t>
      </w:r>
      <w:r w:rsidRPr="00904882">
        <w:rPr>
          <w:rFonts w:hint="cs"/>
          <w:rtl/>
          <w:lang w:bidi="fa-IR"/>
        </w:rPr>
        <w:softHyphen/>
        <w:t>ای از علما به دو دلیل در اینجا نیز معتقد به وجوب هستند:</w:t>
      </w:r>
    </w:p>
    <w:p w:rsidR="00CE62BA" w:rsidRPr="00904882" w:rsidRDefault="00CE62BA" w:rsidP="004308B5">
      <w:pPr>
        <w:spacing w:line="288" w:lineRule="auto"/>
        <w:ind w:firstLine="206"/>
        <w:rPr>
          <w:rFonts w:hint="cs"/>
          <w:rtl/>
          <w:lang w:bidi="fa-IR"/>
        </w:rPr>
      </w:pPr>
      <w:r w:rsidRPr="00904882">
        <w:rPr>
          <w:rFonts w:hint="cs"/>
          <w:rtl/>
          <w:lang w:bidi="fa-IR"/>
        </w:rPr>
        <w:t>1ـ از لحاظ تبلیغ</w:t>
      </w:r>
      <w:r w:rsidR="00DA4649" w:rsidRPr="00904882">
        <w:rPr>
          <w:rFonts w:hint="cs"/>
          <w:rtl/>
          <w:lang w:bidi="fa-IR"/>
        </w:rPr>
        <w:t>،</w:t>
      </w:r>
      <w:r w:rsidRPr="00904882">
        <w:rPr>
          <w:rFonts w:hint="cs"/>
          <w:rtl/>
          <w:lang w:bidi="fa-IR"/>
        </w:rPr>
        <w:t xml:space="preserve"> کردار به منزله</w:t>
      </w:r>
      <w:r w:rsidRPr="00904882">
        <w:rPr>
          <w:rFonts w:hint="cs"/>
          <w:rtl/>
          <w:lang w:bidi="fa-IR"/>
        </w:rPr>
        <w:softHyphen/>
        <w:t>ی گفتار است، همانگونه که معجزه بر وجوب عصمت در گفتار دلالت می</w:t>
      </w:r>
      <w:r w:rsidRPr="00904882">
        <w:rPr>
          <w:rFonts w:hint="cs"/>
          <w:rtl/>
          <w:lang w:bidi="fa-IR"/>
        </w:rPr>
        <w:softHyphen/>
        <w:t xml:space="preserve">کند، بر وجوب آن کردار هم دلالت </w:t>
      </w:r>
      <w:r w:rsidR="00DA4649" w:rsidRPr="00904882">
        <w:rPr>
          <w:rFonts w:hint="cs"/>
          <w:rtl/>
          <w:lang w:bidi="fa-IR"/>
        </w:rPr>
        <w:t>خواهد کرد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2ـ سر زدن اشتباه در فعل تبلیغی نیز موجب تردید و طعنه زدن است.</w:t>
      </w:r>
    </w:p>
    <w:p w:rsidR="00CE62BA" w:rsidRPr="00904882" w:rsidRDefault="00CE62BA" w:rsidP="004308B5">
      <w:pPr>
        <w:spacing w:line="288" w:lineRule="auto"/>
        <w:ind w:firstLine="206"/>
        <w:rPr>
          <w:rFonts w:hint="cs"/>
          <w:rtl/>
          <w:lang w:bidi="fa-IR"/>
        </w:rPr>
      </w:pPr>
      <w:r w:rsidRPr="00904882">
        <w:rPr>
          <w:rFonts w:hint="cs"/>
          <w:rtl/>
          <w:lang w:bidi="fa-IR"/>
        </w:rPr>
        <w:t>و احادیث حاوی اشتباه را با تاویلاتی که نیاز به پرداختن مفصل بدانها وجود ندارد، تاویل و توجیه کرده</w:t>
      </w:r>
      <w:r w:rsidRPr="00904882">
        <w:rPr>
          <w:rFonts w:hint="cs"/>
          <w:rtl/>
          <w:lang w:bidi="fa-IR"/>
        </w:rPr>
        <w:softHyphen/>
        <w:t>اند که به برخی از آنها اشاره می</w:t>
      </w:r>
      <w:r w:rsidRPr="00904882">
        <w:rPr>
          <w:rFonts w:hint="cs"/>
          <w:rtl/>
          <w:lang w:bidi="fa-IR"/>
        </w:rPr>
        <w:softHyphen/>
        <w:t>کنیم.</w:t>
      </w:r>
    </w:p>
    <w:p w:rsidR="00CE62BA" w:rsidRPr="00904882" w:rsidRDefault="00CE62BA" w:rsidP="005D561E">
      <w:pPr>
        <w:spacing w:line="288" w:lineRule="auto"/>
        <w:ind w:firstLine="206"/>
        <w:rPr>
          <w:rFonts w:hint="cs"/>
          <w:rtl/>
          <w:lang w:bidi="fa-IR"/>
        </w:rPr>
      </w:pPr>
      <w:r w:rsidRPr="00904882">
        <w:rPr>
          <w:rFonts w:hint="cs"/>
          <w:rtl/>
          <w:lang w:bidi="fa-IR"/>
        </w:rPr>
        <w:t>اکثر فقها و متکلمان قائل به درست بودن صدور اشتباه در کردار تبلیغی هستند زیرا کردار تبلیغی ـ در حکمی که بر اشتباه مترتب شده ـ آشکارتر از گفتار تبلیغی و از احتمال کمتری برخوردار است</w:t>
      </w:r>
      <w:r w:rsidR="00DA4649" w:rsidRPr="00904882">
        <w:rPr>
          <w:rFonts w:hint="cs"/>
          <w:rtl/>
          <w:lang w:bidi="fa-IR"/>
        </w:rPr>
        <w:t>،</w:t>
      </w:r>
      <w:r w:rsidRPr="00904882">
        <w:rPr>
          <w:rFonts w:hint="cs"/>
          <w:rtl/>
          <w:lang w:bidi="fa-IR"/>
        </w:rPr>
        <w:t xml:space="preserve"> و علما اتفاق نظر دارند</w:t>
      </w:r>
      <w:r w:rsidR="005D561E">
        <w:rPr>
          <w:rStyle w:val="a3"/>
          <w:rtl/>
          <w:lang w:bidi="fa-IR"/>
        </w:rPr>
        <w:footnoteReference w:id="147"/>
      </w:r>
      <w:r w:rsidRPr="00904882">
        <w:rPr>
          <w:rFonts w:hint="cs"/>
          <w:rtl/>
          <w:lang w:bidi="fa-IR"/>
        </w:rPr>
        <w:t xml:space="preserve"> بر اینکه ایشان با همان حالت و بدون تصحیح اشتباه باقی نمی</w:t>
      </w:r>
      <w:r w:rsidRPr="00904882">
        <w:rPr>
          <w:rFonts w:hint="cs"/>
          <w:rtl/>
          <w:lang w:bidi="fa-IR"/>
        </w:rPr>
        <w:softHyphen/>
        <w:t>مانند بلکه هشدار داده می</w:t>
      </w:r>
      <w:r w:rsidRPr="00904882">
        <w:rPr>
          <w:rFonts w:hint="cs"/>
          <w:rtl/>
          <w:lang w:bidi="fa-IR"/>
        </w:rPr>
        <w:softHyphen/>
        <w:t>شوند و بلافاصله حکم واقعی آن بدیشان معرفی می</w:t>
      </w:r>
      <w:r w:rsidRPr="00904882">
        <w:rPr>
          <w:rFonts w:hint="cs"/>
          <w:rtl/>
          <w:lang w:bidi="fa-IR"/>
        </w:rPr>
        <w:softHyphen/>
        <w:t>گردد بنابراین</w:t>
      </w:r>
      <w:r w:rsidR="00DA4649" w:rsidRPr="00904882">
        <w:rPr>
          <w:rFonts w:hint="cs"/>
          <w:rtl/>
          <w:lang w:bidi="fa-IR"/>
        </w:rPr>
        <w:t>،</w:t>
      </w:r>
      <w:r w:rsidRPr="00904882">
        <w:rPr>
          <w:rFonts w:hint="cs"/>
          <w:rtl/>
          <w:lang w:bidi="fa-IR"/>
        </w:rPr>
        <w:t xml:space="preserve"> گاهی ـ که صحیح است ـ و بر اساس رأی دیگری پیش از آنکه از دنیا بروند هشدار داده می</w:t>
      </w:r>
      <w:r w:rsidRPr="00904882">
        <w:rPr>
          <w:rFonts w:hint="cs"/>
          <w:rtl/>
          <w:lang w:bidi="fa-IR"/>
        </w:rPr>
        <w:softHyphen/>
        <w:t>شوند.</w:t>
      </w:r>
    </w:p>
    <w:p w:rsidR="00CE62BA" w:rsidRPr="00904882" w:rsidRDefault="00CE62BA" w:rsidP="004308B5">
      <w:pPr>
        <w:spacing w:line="288" w:lineRule="auto"/>
        <w:ind w:firstLine="206"/>
        <w:rPr>
          <w:rFonts w:hint="cs"/>
          <w:rtl/>
          <w:lang w:bidi="fa-IR"/>
        </w:rPr>
      </w:pPr>
      <w:r w:rsidRPr="00904882">
        <w:rPr>
          <w:rFonts w:hint="cs"/>
          <w:rtl/>
          <w:lang w:bidi="fa-IR"/>
        </w:rPr>
        <w:t>آنان برای اثبات دیدگاه خویش به احادیث وارده درباره</w:t>
      </w:r>
      <w:r w:rsidRPr="00904882">
        <w:rPr>
          <w:rFonts w:hint="cs"/>
          <w:rtl/>
          <w:lang w:bidi="fa-IR"/>
        </w:rPr>
        <w:softHyphen/>
        <w:t xml:space="preserve">ی رخ دادن اشتباه در نماز و حدیث ابن مسعود مبنی بر اینکه: پیامبر خدا </w:t>
      </w:r>
      <w:r w:rsidR="00DA4649" w:rsidRPr="00904882">
        <w:rPr>
          <w:rFonts w:hint="cs"/>
          <w:lang w:bidi="fa-IR"/>
        </w:rPr>
        <w:sym w:font="AGA Arabesque" w:char="F072"/>
      </w:r>
      <w:r w:rsidR="00DA4649" w:rsidRPr="00904882">
        <w:rPr>
          <w:rFonts w:hint="cs"/>
          <w:rtl/>
          <w:lang w:bidi="fa-IR"/>
        </w:rPr>
        <w:t xml:space="preserve"> </w:t>
      </w:r>
      <w:r w:rsidRPr="00904882">
        <w:rPr>
          <w:rFonts w:hint="cs"/>
          <w:rtl/>
          <w:lang w:bidi="fa-IR"/>
        </w:rPr>
        <w:t xml:space="preserve">فرمود: </w:t>
      </w:r>
      <w:r w:rsidR="00DA4649" w:rsidRPr="00904882">
        <w:rPr>
          <w:rFonts w:hint="cs"/>
          <w:rtl/>
          <w:lang w:bidi="fa-IR"/>
        </w:rPr>
        <w:t>«</w:t>
      </w:r>
      <w:r w:rsidRPr="00904882">
        <w:rPr>
          <w:rFonts w:hint="cs"/>
          <w:rtl/>
          <w:lang w:bidi="fa-IR"/>
        </w:rPr>
        <w:t>من تنها انسانی هستم مانند شما، دچار فراموشی می</w:t>
      </w:r>
      <w:r w:rsidRPr="00904882">
        <w:rPr>
          <w:rFonts w:hint="cs"/>
          <w:rtl/>
          <w:lang w:bidi="fa-IR"/>
        </w:rPr>
        <w:softHyphen/>
        <w:t>شوم چنانکه شما دچار می</w:t>
      </w:r>
      <w:r w:rsidRPr="00904882">
        <w:rPr>
          <w:rFonts w:hint="cs"/>
          <w:rtl/>
          <w:lang w:bidi="fa-IR"/>
        </w:rPr>
        <w:softHyphen/>
        <w:t>شوید؛ پس هر گاه چیزی را از یاد بردم به من تذکر دهید</w:t>
      </w:r>
      <w:r w:rsidR="00DA4649" w:rsidRPr="00904882">
        <w:rPr>
          <w:rFonts w:hint="cs"/>
          <w:rtl/>
          <w:lang w:bidi="fa-IR"/>
        </w:rPr>
        <w:t>»</w:t>
      </w:r>
      <w:r w:rsidRPr="00904882">
        <w:rPr>
          <w:rFonts w:hint="cs"/>
          <w:rtl/>
          <w:lang w:bidi="fa-IR"/>
        </w:rPr>
        <w:t>، استناد می</w:t>
      </w:r>
      <w:r w:rsidRPr="00904882">
        <w:rPr>
          <w:rFonts w:hint="cs"/>
          <w:rtl/>
          <w:lang w:bidi="fa-IR"/>
        </w:rPr>
        <w:softHyphen/>
        <w:t>کنند و در پاسخ به گروه اول گفته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سر زدن اشتباه کرداری ـ در حق ایشان ـ منافاتی با معجزه ندارد، آسیبی به تصدیقشان نمی</w:t>
      </w:r>
      <w:r w:rsidRPr="00904882">
        <w:rPr>
          <w:rtl/>
          <w:lang w:bidi="fa-IR"/>
        </w:rPr>
        <w:softHyphen/>
      </w:r>
      <w:r w:rsidR="00DA4649" w:rsidRPr="00904882">
        <w:rPr>
          <w:rFonts w:hint="cs"/>
          <w:rtl/>
          <w:lang w:bidi="fa-IR"/>
        </w:rPr>
        <w:t>رساند</w:t>
      </w:r>
      <w:r w:rsidRPr="00904882">
        <w:rPr>
          <w:rFonts w:hint="cs"/>
          <w:rtl/>
          <w:lang w:bidi="fa-IR"/>
        </w:rPr>
        <w:t xml:space="preserve"> و موجب تردید و طعن نمی</w:t>
      </w:r>
      <w:r w:rsidRPr="00904882">
        <w:rPr>
          <w:rFonts w:hint="cs"/>
          <w:rtl/>
          <w:lang w:bidi="fa-IR"/>
        </w:rPr>
        <w:softHyphen/>
        <w:t>گردد زیرا اشتباهات کرداری و غفلتهای قلبی ازویژگیها و نشانه</w:t>
      </w:r>
      <w:r w:rsidRPr="00904882">
        <w:rPr>
          <w:rFonts w:hint="cs"/>
          <w:rtl/>
          <w:lang w:bidi="fa-IR"/>
        </w:rPr>
        <w:softHyphen/>
        <w:t>های بشری محسوب می</w:t>
      </w:r>
      <w:r w:rsidRPr="00904882">
        <w:rPr>
          <w:rFonts w:hint="cs"/>
          <w:rtl/>
          <w:lang w:bidi="fa-IR"/>
        </w:rPr>
        <w:softHyphen/>
        <w:t>گردد چنانکه در حدیث ابن مسعود آمده است</w:t>
      </w:r>
      <w:r w:rsidR="00DA4649" w:rsidRPr="00904882">
        <w:rPr>
          <w:rFonts w:hint="cs"/>
          <w:rtl/>
          <w:lang w:bidi="fa-IR"/>
        </w:rPr>
        <w:t>؛</w:t>
      </w:r>
      <w:r w:rsidRPr="00904882">
        <w:rPr>
          <w:rFonts w:hint="cs"/>
          <w:rtl/>
          <w:lang w:bidi="fa-IR"/>
        </w:rPr>
        <w:t xml:space="preserve"> بلکه حالت فراموشی در این جا باعث آموزش امت و تحکیم شریعت است همانگونه که پیامبر خدا فرموده است: </w:t>
      </w:r>
      <w:r w:rsidR="00DA4649" w:rsidRPr="00904882">
        <w:rPr>
          <w:rFonts w:hint="cs"/>
          <w:rtl/>
          <w:lang w:bidi="fa-IR"/>
        </w:rPr>
        <w:t>«</w:t>
      </w:r>
      <w:r w:rsidRPr="00904882">
        <w:rPr>
          <w:rFonts w:hint="cs"/>
          <w:rtl/>
          <w:lang w:bidi="fa-IR"/>
        </w:rPr>
        <w:t>من دچار فراموشی می</w:t>
      </w:r>
      <w:r w:rsidRPr="00904882">
        <w:rPr>
          <w:rFonts w:hint="cs"/>
          <w:rtl/>
          <w:lang w:bidi="fa-IR"/>
        </w:rPr>
        <w:softHyphen/>
        <w:t>شوم تا راه و روش تعیین کنم</w:t>
      </w:r>
      <w:r w:rsidR="00DA4649" w:rsidRPr="00904882">
        <w:rPr>
          <w:rFonts w:hint="cs"/>
          <w:rtl/>
          <w:lang w:bidi="fa-IR"/>
        </w:rPr>
        <w:t>»</w:t>
      </w:r>
      <w:r w:rsidRPr="00904882">
        <w:rPr>
          <w:rFonts w:hint="cs"/>
          <w:rtl/>
          <w:lang w:bidi="fa-IR"/>
        </w:rPr>
        <w:t>. این حالت موجب افزایش تبلیغ و اتمام نعمت</w:t>
      </w:r>
      <w:r w:rsidR="00C27446" w:rsidRPr="00904882">
        <w:rPr>
          <w:rFonts w:hint="cs"/>
          <w:rtl/>
          <w:lang w:bidi="fa-IR"/>
        </w:rPr>
        <w:t xml:space="preserve"> </w:t>
      </w:r>
      <w:r w:rsidRPr="00904882">
        <w:rPr>
          <w:rFonts w:hint="cs"/>
          <w:rtl/>
          <w:lang w:bidi="fa-IR"/>
        </w:rPr>
        <w:t>بر او می</w:t>
      </w:r>
      <w:r w:rsidRPr="00904882">
        <w:rPr>
          <w:rFonts w:hint="cs"/>
          <w:rtl/>
          <w:lang w:bidi="fa-IR"/>
        </w:rPr>
        <w:softHyphen/>
        <w:t>گردد و از نشانه</w:t>
      </w:r>
      <w:r w:rsidRPr="00904882">
        <w:rPr>
          <w:rFonts w:hint="cs"/>
          <w:rtl/>
          <w:lang w:bidi="fa-IR"/>
        </w:rPr>
        <w:softHyphen/>
        <w:t>های نق</w:t>
      </w:r>
      <w:r w:rsidR="005D561E">
        <w:rPr>
          <w:rFonts w:hint="cs"/>
          <w:rtl/>
          <w:lang w:bidi="fa-IR"/>
        </w:rPr>
        <w:t>ص و اهداف طعنه</w:t>
      </w:r>
      <w:r w:rsidR="005D561E">
        <w:rPr>
          <w:rFonts w:hint="cs"/>
          <w:rtl/>
          <w:lang w:bidi="fa-IR"/>
        </w:rPr>
        <w:softHyphen/>
        <w:t>آمیز بدور است اهـ</w:t>
      </w:r>
      <w:r w:rsidRPr="00904882">
        <w:rPr>
          <w:rFonts w:hint="cs"/>
          <w:rtl/>
          <w:lang w:bidi="fa-IR"/>
        </w:rPr>
        <w:t xml:space="preserve"> .</w:t>
      </w:r>
    </w:p>
    <w:p w:rsidR="00CE62BA" w:rsidRPr="00904882" w:rsidRDefault="00CE62BA" w:rsidP="005D561E">
      <w:pPr>
        <w:spacing w:line="288" w:lineRule="auto"/>
        <w:ind w:firstLine="206"/>
        <w:rPr>
          <w:rFonts w:hint="cs"/>
          <w:rtl/>
          <w:lang w:bidi="fa-IR"/>
        </w:rPr>
      </w:pPr>
      <w:r w:rsidRPr="00904882">
        <w:rPr>
          <w:rFonts w:hint="cs"/>
          <w:rtl/>
          <w:lang w:bidi="fa-IR"/>
        </w:rPr>
        <w:t>پس اعتراف ایشان</w:t>
      </w:r>
      <w:r w:rsidR="005D561E">
        <w:rPr>
          <w:rStyle w:val="a3"/>
          <w:rtl/>
          <w:lang w:bidi="fa-IR"/>
        </w:rPr>
        <w:footnoteReference w:id="148"/>
      </w:r>
      <w:r w:rsidRPr="00904882">
        <w:rPr>
          <w:rFonts w:hint="cs"/>
          <w:rtl/>
          <w:lang w:bidi="fa-IR"/>
        </w:rPr>
        <w:t xml:space="preserve"> به اینکه اشتباه در گفتار تبلیغی ممتنع و کردار تبلیغی نیز بسان گفتار است که در صورت احتمال تطابق با اصل دین صادق و در </w:t>
      </w:r>
      <w:r w:rsidR="00C27446" w:rsidRPr="00904882">
        <w:rPr>
          <w:rFonts w:hint="cs"/>
          <w:rtl/>
          <w:lang w:bidi="fa-IR"/>
        </w:rPr>
        <w:t>ص</w:t>
      </w:r>
      <w:r w:rsidRPr="00904882">
        <w:rPr>
          <w:rFonts w:hint="cs"/>
          <w:rtl/>
          <w:lang w:bidi="fa-IR"/>
        </w:rPr>
        <w:t>ورت عدم مطابقه کاذب خواهد بود و اینکه معجزه در همه</w:t>
      </w:r>
      <w:r w:rsidRPr="00904882">
        <w:rPr>
          <w:rFonts w:hint="cs"/>
          <w:rtl/>
          <w:lang w:bidi="fa-IR"/>
        </w:rPr>
        <w:softHyphen/>
        <w:t>ی آنچه از طرف خدا ابلاغ می</w:t>
      </w:r>
      <w:r w:rsidRPr="00904882">
        <w:rPr>
          <w:rFonts w:hint="cs"/>
          <w:rtl/>
          <w:lang w:bidi="fa-IR"/>
        </w:rPr>
        <w:softHyphen/>
        <w:t>کنند بر صداقتشان دلالت می</w:t>
      </w:r>
      <w:r w:rsidRPr="00904882">
        <w:rPr>
          <w:rFonts w:hint="cs"/>
          <w:rtl/>
          <w:lang w:bidi="fa-IR"/>
        </w:rPr>
        <w:softHyphen/>
        <w:t>کند، می</w:t>
      </w:r>
      <w:r w:rsidRPr="00904882">
        <w:rPr>
          <w:rFonts w:hint="cs"/>
          <w:rtl/>
          <w:lang w:bidi="fa-IR"/>
        </w:rPr>
        <w:softHyphen/>
        <w:t>توان گفت معنایی برای</w:t>
      </w:r>
      <w:r w:rsidR="00C27446" w:rsidRPr="00904882">
        <w:rPr>
          <w:rFonts w:hint="cs"/>
          <w:rtl/>
          <w:lang w:bidi="fa-IR"/>
        </w:rPr>
        <w:t xml:space="preserve"> این</w:t>
      </w:r>
      <w:r w:rsidRPr="00904882">
        <w:rPr>
          <w:rFonts w:hint="cs"/>
          <w:rtl/>
          <w:lang w:bidi="fa-IR"/>
        </w:rPr>
        <w:t xml:space="preserve"> گفته وجود ندارد که می</w:t>
      </w:r>
      <w:r w:rsidRPr="00904882">
        <w:rPr>
          <w:rFonts w:hint="cs"/>
          <w:rtl/>
          <w:lang w:bidi="fa-IR"/>
        </w:rPr>
        <w:softHyphen/>
        <w:t>گوید: اشتباه در کردار منافاتی با معجزه ندارد و همچنین می</w:t>
      </w:r>
      <w:r w:rsidRPr="00904882">
        <w:rPr>
          <w:rFonts w:hint="cs"/>
          <w:rtl/>
          <w:lang w:bidi="fa-IR"/>
        </w:rPr>
        <w:softHyphen/>
        <w:t>توان گفت: اشتباهات زبانی نیز جزو نشانه</w:t>
      </w:r>
      <w:r w:rsidRPr="00904882">
        <w:rPr>
          <w:rFonts w:hint="cs"/>
          <w:rtl/>
          <w:lang w:bidi="fa-IR"/>
        </w:rPr>
        <w:softHyphen/>
        <w:t>های بشری است، بلکه بیشتر از اشتباهات کرداری رخ می</w:t>
      </w:r>
      <w:r w:rsidRPr="00904882">
        <w:rPr>
          <w:rFonts w:hint="cs"/>
          <w:rtl/>
          <w:lang w:bidi="fa-IR"/>
        </w:rPr>
        <w:softHyphen/>
        <w:t>دهد و حدیث ابن مسعود شامل اشتباه زبانی هم می</w:t>
      </w:r>
      <w:r w:rsidRPr="00904882">
        <w:rPr>
          <w:rFonts w:hint="cs"/>
          <w:rtl/>
          <w:lang w:bidi="fa-IR"/>
        </w:rPr>
        <w:softHyphen/>
        <w:t>شود پس یا همه را منع و یا همه را تجویز می</w:t>
      </w:r>
      <w:r w:rsidRPr="00904882">
        <w:rPr>
          <w:rFonts w:hint="cs"/>
          <w:rtl/>
          <w:lang w:bidi="fa-IR"/>
        </w:rPr>
        <w:softHyphen/>
        <w:t>نمایند و این مساله قطعی و یقیین بخش است نه ظنی</w:t>
      </w:r>
      <w:r w:rsidR="00DA4649" w:rsidRPr="00904882">
        <w:rPr>
          <w:rFonts w:hint="cs"/>
          <w:rtl/>
          <w:lang w:bidi="fa-IR"/>
        </w:rPr>
        <w:t>،</w:t>
      </w:r>
      <w:r w:rsidRPr="00904882">
        <w:rPr>
          <w:rFonts w:hint="cs"/>
          <w:rtl/>
          <w:lang w:bidi="fa-IR"/>
        </w:rPr>
        <w:t xml:space="preserve"> و دلالت معجزه هم قطعی می</w:t>
      </w:r>
      <w:r w:rsidRPr="00904882">
        <w:rPr>
          <w:rFonts w:hint="cs"/>
          <w:rtl/>
          <w:lang w:bidi="fa-IR"/>
        </w:rPr>
        <w:softHyphen/>
        <w:t>باشد؛ ولی احادیث مربوط به اشتباه</w:t>
      </w:r>
      <w:r w:rsidR="00DA4649" w:rsidRPr="00904882">
        <w:rPr>
          <w:rFonts w:hint="cs"/>
          <w:rtl/>
          <w:lang w:bidi="fa-IR"/>
        </w:rPr>
        <w:t>،</w:t>
      </w:r>
      <w:r w:rsidRPr="00904882">
        <w:rPr>
          <w:rFonts w:hint="cs"/>
          <w:rtl/>
          <w:lang w:bidi="fa-IR"/>
        </w:rPr>
        <w:t xml:space="preserve"> دلالتشان ظنی است ـ که پیروان ابو اسحاق تاویلات گوناگونی بر ایشان ذکر کرده</w:t>
      </w:r>
      <w:r w:rsidRPr="00904882">
        <w:rPr>
          <w:rFonts w:hint="cs"/>
          <w:rtl/>
          <w:lang w:bidi="fa-IR"/>
        </w:rPr>
        <w:softHyphen/>
        <w:t>اند ـ بنابراین اعتماد بر معجزه واجب است.</w:t>
      </w:r>
    </w:p>
    <w:p w:rsidR="00CE62BA" w:rsidRPr="00904882" w:rsidRDefault="00DA4649" w:rsidP="005D561E">
      <w:pPr>
        <w:spacing w:line="288" w:lineRule="auto"/>
        <w:ind w:firstLine="206"/>
        <w:rPr>
          <w:rFonts w:hint="cs"/>
          <w:rtl/>
          <w:lang w:bidi="fa-IR"/>
        </w:rPr>
      </w:pPr>
      <w:r w:rsidRPr="00904882">
        <w:rPr>
          <w:rFonts w:hint="cs"/>
          <w:rtl/>
          <w:lang w:bidi="fa-IR"/>
        </w:rPr>
        <w:t>پس</w:t>
      </w:r>
      <w:r w:rsidR="00CE62BA" w:rsidRPr="00904882">
        <w:rPr>
          <w:rFonts w:hint="cs"/>
          <w:rtl/>
          <w:lang w:bidi="fa-IR"/>
        </w:rPr>
        <w:t xml:space="preserve"> عده</w:t>
      </w:r>
      <w:r w:rsidR="00CE62BA" w:rsidRPr="00904882">
        <w:rPr>
          <w:rFonts w:hint="cs"/>
          <w:rtl/>
          <w:lang w:bidi="fa-IR"/>
        </w:rPr>
        <w:softHyphen/>
        <w:t>ای از همفکران ابو اسحاق خواسته</w:t>
      </w:r>
      <w:r w:rsidR="00CE62BA" w:rsidRPr="00904882">
        <w:rPr>
          <w:rFonts w:hint="cs"/>
          <w:rtl/>
          <w:lang w:bidi="fa-IR"/>
        </w:rPr>
        <w:softHyphen/>
        <w:t>اند میان مذهب خود و احادیث وارده توافق و سازگاری ایجاد نمایند و گفته</w:t>
      </w:r>
      <w:r w:rsidR="00CE62BA" w:rsidRPr="00904882">
        <w:rPr>
          <w:rFonts w:hint="cs"/>
          <w:rtl/>
          <w:lang w:bidi="fa-IR"/>
        </w:rPr>
        <w:softHyphen/>
        <w:t xml:space="preserve">اند: </w:t>
      </w:r>
      <w:r w:rsidRPr="00904882">
        <w:rPr>
          <w:rFonts w:hint="cs"/>
          <w:rtl/>
          <w:lang w:bidi="fa-IR"/>
        </w:rPr>
        <w:t>ما تداوم</w:t>
      </w:r>
      <w:r w:rsidR="00CE62BA" w:rsidRPr="00904882">
        <w:rPr>
          <w:rFonts w:hint="cs"/>
          <w:rtl/>
          <w:lang w:bidi="fa-IR"/>
        </w:rPr>
        <w:t xml:space="preserve"> اشتباه را نمی</w:t>
      </w:r>
      <w:r w:rsidR="00CE62BA" w:rsidRPr="00904882">
        <w:rPr>
          <w:rFonts w:hint="cs"/>
          <w:rtl/>
          <w:lang w:bidi="fa-IR"/>
        </w:rPr>
        <w:softHyphen/>
        <w:t>پذیریم</w:t>
      </w:r>
      <w:r w:rsidRPr="00904882">
        <w:rPr>
          <w:rFonts w:hint="cs"/>
          <w:rtl/>
          <w:lang w:bidi="fa-IR"/>
        </w:rPr>
        <w:t>،</w:t>
      </w:r>
      <w:r w:rsidR="005D561E">
        <w:rPr>
          <w:rFonts w:hint="cs"/>
          <w:rtl/>
          <w:lang w:bidi="fa-IR"/>
        </w:rPr>
        <w:t xml:space="preserve"> نه وقوع </w:t>
      </w:r>
      <w:r w:rsidR="00CE62BA" w:rsidRPr="00904882">
        <w:rPr>
          <w:rFonts w:hint="cs"/>
          <w:rtl/>
          <w:lang w:bidi="fa-IR"/>
        </w:rPr>
        <w:t>آن</w:t>
      </w:r>
      <w:r w:rsidR="005D561E">
        <w:rPr>
          <w:rStyle w:val="a3"/>
          <w:rtl/>
          <w:lang w:bidi="fa-IR"/>
        </w:rPr>
        <w:footnoteReference w:id="149"/>
      </w:r>
      <w:r w:rsidR="00CE62BA" w:rsidRPr="00904882">
        <w:rPr>
          <w:rFonts w:hint="cs"/>
          <w:rtl/>
          <w:lang w:bidi="fa-IR"/>
        </w:rPr>
        <w:t xml:space="preserve"> </w:t>
      </w:r>
    </w:p>
    <w:p w:rsidR="00CE62BA" w:rsidRPr="00904882" w:rsidRDefault="00DA4649" w:rsidP="004308B5">
      <w:pPr>
        <w:spacing w:line="288" w:lineRule="auto"/>
        <w:ind w:firstLine="206"/>
        <w:rPr>
          <w:rFonts w:hint="cs"/>
          <w:rtl/>
          <w:lang w:bidi="fa-IR"/>
        </w:rPr>
      </w:pPr>
      <w:r w:rsidRPr="00904882">
        <w:rPr>
          <w:rFonts w:hint="cs"/>
          <w:rtl/>
          <w:lang w:bidi="fa-IR"/>
        </w:rPr>
        <w:t>چنانکه می</w:t>
      </w:r>
      <w:r w:rsidRPr="00904882">
        <w:rPr>
          <w:rFonts w:hint="cs"/>
          <w:rtl/>
          <w:lang w:bidi="fa-IR"/>
        </w:rPr>
        <w:softHyphen/>
        <w:t>بینی این گفته بر</w:t>
      </w:r>
      <w:r w:rsidR="00CE62BA" w:rsidRPr="00904882">
        <w:rPr>
          <w:rFonts w:hint="cs"/>
          <w:rtl/>
          <w:lang w:bidi="fa-IR"/>
        </w:rPr>
        <w:t xml:space="preserve">گشتن به مذهب دوم است، زیرا پیروان آن نیز </w:t>
      </w:r>
      <w:r w:rsidRPr="00904882">
        <w:rPr>
          <w:rFonts w:hint="cs"/>
          <w:rtl/>
          <w:lang w:bidi="fa-IR"/>
        </w:rPr>
        <w:t>عدم تأیید پیامبر را در این حالت</w:t>
      </w:r>
      <w:r w:rsidR="00CE62BA" w:rsidRPr="00904882">
        <w:rPr>
          <w:rFonts w:hint="cs"/>
          <w:rtl/>
          <w:lang w:bidi="fa-IR"/>
        </w:rPr>
        <w:t xml:space="preserve"> را شرط گذاشتند.</w:t>
      </w:r>
    </w:p>
    <w:p w:rsidR="00CE62BA" w:rsidRPr="00904882" w:rsidRDefault="00CE62BA" w:rsidP="005D561E">
      <w:pPr>
        <w:spacing w:line="288" w:lineRule="auto"/>
        <w:ind w:firstLine="206"/>
        <w:rPr>
          <w:rFonts w:hint="cs"/>
          <w:rtl/>
          <w:lang w:bidi="fa-IR"/>
        </w:rPr>
      </w:pPr>
      <w:r w:rsidRPr="00904882">
        <w:rPr>
          <w:rFonts w:hint="cs"/>
          <w:rtl/>
          <w:lang w:bidi="fa-IR"/>
        </w:rPr>
        <w:t>عده</w:t>
      </w:r>
      <w:r w:rsidRPr="00904882">
        <w:rPr>
          <w:rFonts w:hint="cs"/>
          <w:rtl/>
          <w:lang w:bidi="fa-IR"/>
        </w:rPr>
        <w:softHyphen/>
        <w:t>ای دیگر می</w:t>
      </w:r>
      <w:r w:rsidRPr="00904882">
        <w:rPr>
          <w:rFonts w:hint="cs"/>
          <w:rtl/>
          <w:lang w:bidi="fa-IR"/>
        </w:rPr>
        <w:softHyphen/>
        <w:t>گویند: ما اشتباه شیطانی را منع می</w:t>
      </w:r>
      <w:r w:rsidRPr="00904882">
        <w:rPr>
          <w:rFonts w:hint="cs"/>
          <w:rtl/>
          <w:lang w:bidi="fa-IR"/>
        </w:rPr>
        <w:softHyphen/>
        <w:t>کنیم نه اشتباه الهی</w:t>
      </w:r>
      <w:r w:rsidR="005D561E">
        <w:rPr>
          <w:rFonts w:hint="cs"/>
          <w:rtl/>
          <w:lang w:bidi="fa-IR"/>
        </w:rPr>
        <w:t>.</w:t>
      </w:r>
      <w:r w:rsidR="005D561E">
        <w:rPr>
          <w:rStyle w:val="a3"/>
          <w:rtl/>
          <w:lang w:bidi="fa-IR"/>
        </w:rPr>
        <w:footnoteReference w:id="150"/>
      </w:r>
    </w:p>
    <w:p w:rsidR="003D491D" w:rsidRPr="00904882" w:rsidRDefault="00CE62BA" w:rsidP="005D561E">
      <w:pPr>
        <w:spacing w:line="288" w:lineRule="auto"/>
        <w:ind w:firstLine="206"/>
        <w:rPr>
          <w:rFonts w:hint="cs"/>
          <w:rtl/>
          <w:lang w:bidi="fa-IR"/>
        </w:rPr>
      </w:pPr>
      <w:r w:rsidRPr="00904882">
        <w:rPr>
          <w:rFonts w:hint="cs"/>
          <w:rtl/>
          <w:lang w:bidi="fa-IR"/>
        </w:rPr>
        <w:t>این سخن نیز برگشتن به مذهب دوم است زیرا همه</w:t>
      </w:r>
      <w:r w:rsidRPr="00904882">
        <w:rPr>
          <w:rFonts w:hint="cs"/>
          <w:rtl/>
          <w:lang w:bidi="fa-IR"/>
        </w:rPr>
        <w:softHyphen/>
        <w:t>ی امت اتفاق دارند بر اینکه شیطان</w:t>
      </w:r>
      <w:r w:rsidR="005D561E">
        <w:rPr>
          <w:rFonts w:hint="cs"/>
          <w:rtl/>
          <w:lang w:bidi="fa-IR"/>
        </w:rPr>
        <w:t xml:space="preserve"> تسلط و قدرتی بر پیامبران ندارد</w:t>
      </w:r>
      <w:r w:rsidR="005D561E">
        <w:rPr>
          <w:rStyle w:val="a3"/>
          <w:rtl/>
          <w:lang w:bidi="fa-IR"/>
        </w:rPr>
        <w:footnoteReference w:id="151"/>
      </w:r>
      <w:r w:rsidRPr="00904882">
        <w:rPr>
          <w:rFonts w:hint="cs"/>
          <w:rtl/>
          <w:lang w:bidi="fa-IR"/>
        </w:rPr>
        <w:t xml:space="preserve"> خداوند می</w:t>
      </w:r>
      <w:r w:rsidRPr="00904882">
        <w:rPr>
          <w:rFonts w:hint="cs"/>
          <w:rtl/>
          <w:lang w:bidi="fa-IR"/>
        </w:rPr>
        <w:softHyphen/>
        <w:t>فرماید:</w:t>
      </w:r>
    </w:p>
    <w:p w:rsidR="00690BCE" w:rsidRPr="00690BCE" w:rsidRDefault="00690BCE" w:rsidP="005D561E">
      <w:pPr>
        <w:spacing w:line="288" w:lineRule="auto"/>
        <w:rPr>
          <w:rFonts w:hint="cs"/>
          <w:sz w:val="32"/>
          <w:szCs w:val="32"/>
          <w:rtl/>
          <w:lang w:bidi="fa-IR"/>
        </w:rPr>
      </w:pPr>
      <w:r w:rsidRPr="005D561E">
        <w:rPr>
          <w:rFonts w:ascii="QCF_BSML" w:hAnsi="QCF_BSML" w:cs="QCF_BSML"/>
          <w:color w:val="000000"/>
          <w:sz w:val="31"/>
          <w:szCs w:val="31"/>
          <w:rtl/>
        </w:rPr>
        <w:t xml:space="preserve">ﭽ </w:t>
      </w:r>
      <w:r w:rsidRPr="005D561E">
        <w:rPr>
          <w:rFonts w:ascii="QCF_P264" w:hAnsi="QCF_P264" w:cs="QCF_P264"/>
          <w:color w:val="000000"/>
          <w:sz w:val="31"/>
          <w:szCs w:val="31"/>
          <w:rtl/>
        </w:rPr>
        <w:t xml:space="preserve">ﮚ  ﮛ  ﮜ  ﮝ  ﮞ  ﮟ  ﮠ  ﮡ   ﮢ  ﮣ  ﮤ  ﮥ  </w:t>
      </w:r>
      <w:r w:rsidRPr="005D561E">
        <w:rPr>
          <w:rFonts w:ascii="QCF_BSML" w:hAnsi="QCF_BSML" w:cs="QCF_BSML"/>
          <w:sz w:val="31"/>
          <w:szCs w:val="31"/>
          <w:rtl/>
        </w:rPr>
        <w:t>ﭼ</w:t>
      </w:r>
      <w:r w:rsidRPr="005D561E">
        <w:rPr>
          <w:rFonts w:ascii="Arial" w:hAnsi="Arial" w:cs="Arial"/>
          <w:sz w:val="10"/>
          <w:szCs w:val="10"/>
          <w:rtl/>
        </w:rPr>
        <w:t xml:space="preserve"> </w:t>
      </w:r>
      <w:r w:rsidRPr="005D561E">
        <w:rPr>
          <w:rFonts w:ascii="Arial" w:hAnsi="Arial" w:cs="Arial" w:hint="cs"/>
          <w:sz w:val="10"/>
          <w:szCs w:val="10"/>
          <w:rtl/>
        </w:rPr>
        <w:t xml:space="preserve"> </w:t>
      </w:r>
      <w:r w:rsidRPr="005D561E">
        <w:rPr>
          <w:rFonts w:ascii="Arial" w:hAnsi="Arial" w:cs="Arial" w:hint="cs"/>
          <w:sz w:val="23"/>
          <w:szCs w:val="23"/>
          <w:rtl/>
        </w:rPr>
        <w:t>(</w:t>
      </w:r>
      <w:r w:rsidRPr="005D561E">
        <w:rPr>
          <w:rFonts w:ascii="Arial" w:hAnsi="Arial" w:cs="Arial"/>
          <w:sz w:val="23"/>
          <w:szCs w:val="23"/>
          <w:rtl/>
        </w:rPr>
        <w:t>الحجر: ٤٢</w:t>
      </w:r>
      <w:r w:rsidRPr="005D561E">
        <w:rPr>
          <w:rFonts w:ascii="Arial" w:hAnsi="Arial" w:cs="Arial"/>
          <w:sz w:val="23"/>
          <w:szCs w:val="23"/>
        </w:rPr>
        <w:t xml:space="preserve"> (</w:t>
      </w:r>
    </w:p>
    <w:p w:rsidR="00C27446" w:rsidRPr="00904882" w:rsidRDefault="00CE62BA" w:rsidP="004308B5">
      <w:pPr>
        <w:spacing w:line="288" w:lineRule="auto"/>
        <w:ind w:firstLine="206"/>
        <w:rPr>
          <w:rFonts w:hint="cs"/>
          <w:rtl/>
          <w:lang w:bidi="fa-IR"/>
        </w:rPr>
      </w:pPr>
      <w:r w:rsidRPr="00904882">
        <w:rPr>
          <w:rFonts w:hint="cs"/>
          <w:rtl/>
          <w:lang w:bidi="fa-IR"/>
        </w:rPr>
        <w:t xml:space="preserve"> </w:t>
      </w:r>
      <w:r w:rsidR="00DA4649" w:rsidRPr="00904882">
        <w:rPr>
          <w:rFonts w:hint="cs"/>
          <w:rtl/>
          <w:lang w:bidi="fa-IR"/>
        </w:rPr>
        <w:t>(</w:t>
      </w:r>
      <w:r w:rsidRPr="00904882">
        <w:rPr>
          <w:rFonts w:hint="cs"/>
          <w:rtl/>
          <w:lang w:bidi="fa-IR"/>
        </w:rPr>
        <w:t xml:space="preserve">بی گمان تو هیچ گونه تسلط و قدرتی بر بندگان من نداری، مگر آن </w:t>
      </w:r>
    </w:p>
    <w:p w:rsidR="00690BCE" w:rsidRDefault="00CE62BA" w:rsidP="004308B5">
      <w:pPr>
        <w:spacing w:line="288" w:lineRule="auto"/>
        <w:ind w:firstLine="206"/>
        <w:rPr>
          <w:rFonts w:hint="cs"/>
          <w:rtl/>
          <w:lang w:bidi="fa-IR"/>
        </w:rPr>
      </w:pPr>
      <w:r w:rsidRPr="00904882">
        <w:rPr>
          <w:rFonts w:hint="cs"/>
          <w:rtl/>
          <w:lang w:bidi="fa-IR"/>
        </w:rPr>
        <w:t xml:space="preserve">گمراهانی که به دنبال تو راه بیفتند.) </w:t>
      </w:r>
    </w:p>
    <w:p w:rsidR="003D491D" w:rsidRPr="00904882" w:rsidRDefault="00CE62BA" w:rsidP="004308B5">
      <w:pPr>
        <w:spacing w:line="288" w:lineRule="auto"/>
        <w:ind w:firstLine="206"/>
        <w:rPr>
          <w:rFonts w:hint="cs"/>
          <w:rtl/>
          <w:lang w:bidi="fa-IR"/>
        </w:rPr>
      </w:pPr>
      <w:r w:rsidRPr="00904882">
        <w:rPr>
          <w:rFonts w:hint="cs"/>
          <w:rtl/>
          <w:lang w:bidi="fa-IR"/>
        </w:rPr>
        <w:t>و می</w:t>
      </w:r>
      <w:r w:rsidRPr="00904882">
        <w:rPr>
          <w:rFonts w:hint="cs"/>
          <w:rtl/>
          <w:lang w:bidi="fa-IR"/>
        </w:rPr>
        <w:softHyphen/>
        <w:t>فرماید:</w:t>
      </w:r>
    </w:p>
    <w:p w:rsidR="005D561E" w:rsidRDefault="00CE62BA" w:rsidP="004308B5">
      <w:pPr>
        <w:spacing w:line="288" w:lineRule="auto"/>
        <w:ind w:firstLine="206"/>
        <w:rPr>
          <w:rFonts w:ascii="Arial" w:hAnsi="Arial" w:cs="Arial" w:hint="cs"/>
          <w:sz w:val="18"/>
          <w:szCs w:val="18"/>
          <w:rtl/>
        </w:rPr>
      </w:pPr>
      <w:r w:rsidRPr="005D561E">
        <w:rPr>
          <w:rFonts w:hint="cs"/>
          <w:sz w:val="24"/>
          <w:szCs w:val="24"/>
          <w:rtl/>
          <w:lang w:bidi="fa-IR"/>
        </w:rPr>
        <w:t xml:space="preserve"> </w:t>
      </w:r>
      <w:r w:rsidR="00690BCE" w:rsidRPr="005D561E">
        <w:rPr>
          <w:rFonts w:ascii="QCF_BSML" w:hAnsi="QCF_BSML" w:cs="QCF_BSML"/>
          <w:color w:val="000000"/>
          <w:sz w:val="31"/>
          <w:szCs w:val="31"/>
          <w:rtl/>
        </w:rPr>
        <w:t xml:space="preserve">ﭽ </w:t>
      </w:r>
      <w:r w:rsidR="00690BCE" w:rsidRPr="005D561E">
        <w:rPr>
          <w:rFonts w:ascii="QCF_P457" w:hAnsi="QCF_P457" w:cs="QCF_P457"/>
          <w:color w:val="000000"/>
          <w:sz w:val="31"/>
          <w:szCs w:val="31"/>
          <w:rtl/>
        </w:rPr>
        <w:t xml:space="preserve">ﰖ  ﰗ   ﰘ  ﰙ  ﰚ  ﰛ  ﰜ  ﰝ  ﰞ  ﰟ   </w:t>
      </w:r>
      <w:r w:rsidR="00690BCE" w:rsidRPr="005D561E">
        <w:rPr>
          <w:rFonts w:ascii="QCF_BSML" w:hAnsi="QCF_BSML" w:cs="QCF_BSML"/>
          <w:color w:val="000000"/>
          <w:sz w:val="31"/>
          <w:szCs w:val="31"/>
          <w:rtl/>
        </w:rPr>
        <w:t>ﭼ</w:t>
      </w:r>
      <w:r w:rsidR="00690BCE" w:rsidRPr="005D561E">
        <w:rPr>
          <w:rFonts w:ascii="Arial" w:hAnsi="Arial" w:cs="Arial" w:hint="cs"/>
          <w:color w:val="000000"/>
          <w:sz w:val="10"/>
          <w:szCs w:val="10"/>
          <w:rtl/>
        </w:rPr>
        <w:t xml:space="preserve">           </w:t>
      </w:r>
      <w:r w:rsidR="00690BCE" w:rsidRPr="005D561E">
        <w:rPr>
          <w:rFonts w:ascii="Arial" w:hAnsi="Arial" w:cs="Arial" w:hint="cs"/>
          <w:sz w:val="18"/>
          <w:szCs w:val="18"/>
          <w:rtl/>
        </w:rPr>
        <w:t xml:space="preserve">    </w:t>
      </w:r>
    </w:p>
    <w:p w:rsidR="003D491D" w:rsidRPr="00690BCE" w:rsidRDefault="00690BCE" w:rsidP="004308B5">
      <w:pPr>
        <w:spacing w:line="288" w:lineRule="auto"/>
        <w:ind w:firstLine="206"/>
        <w:rPr>
          <w:rFonts w:hint="cs"/>
          <w:sz w:val="32"/>
          <w:szCs w:val="32"/>
          <w:rtl/>
        </w:rPr>
      </w:pPr>
      <w:r w:rsidRPr="00690BCE">
        <w:rPr>
          <w:rFonts w:ascii="Arial" w:hAnsi="Arial" w:cs="Arial" w:hint="cs"/>
          <w:sz w:val="18"/>
          <w:szCs w:val="18"/>
          <w:rtl/>
        </w:rPr>
        <w:t>(</w:t>
      </w:r>
      <w:r w:rsidRPr="00690BCE">
        <w:rPr>
          <w:rFonts w:ascii="Arial" w:hAnsi="Arial" w:cs="Arial"/>
          <w:sz w:val="18"/>
          <w:szCs w:val="18"/>
          <w:rtl/>
        </w:rPr>
        <w:t xml:space="preserve"> </w:t>
      </w:r>
      <w:r w:rsidRPr="00690BCE">
        <w:rPr>
          <w:rFonts w:ascii="Arial" w:hAnsi="Arial" w:cs="Arial"/>
          <w:sz w:val="27"/>
          <w:szCs w:val="27"/>
          <w:rtl/>
        </w:rPr>
        <w:t>ص: ٨٢ – ٨٣</w:t>
      </w:r>
      <w:r w:rsidRPr="00690BCE">
        <w:rPr>
          <w:rFonts w:hint="cs"/>
          <w:sz w:val="32"/>
          <w:szCs w:val="32"/>
          <w:rtl/>
        </w:rPr>
        <w:t>)</w:t>
      </w:r>
    </w:p>
    <w:p w:rsidR="00690BCE" w:rsidRDefault="00DA4649"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گفت به عزت و عظمت سوگند که همه</w:t>
      </w:r>
      <w:r w:rsidR="00CE62BA" w:rsidRPr="00904882">
        <w:rPr>
          <w:rFonts w:hint="cs"/>
          <w:rtl/>
          <w:lang w:bidi="fa-IR"/>
        </w:rPr>
        <w:softHyphen/>
        <w:t xml:space="preserve">ی آنان را گمراه خواهم کرد مگر بندگان مخلص تو از ایشان را.) </w:t>
      </w:r>
    </w:p>
    <w:p w:rsidR="00690BCE" w:rsidRDefault="00CE62BA" w:rsidP="004308B5">
      <w:pPr>
        <w:spacing w:line="288" w:lineRule="auto"/>
        <w:ind w:firstLine="206"/>
        <w:rPr>
          <w:rFonts w:hint="cs"/>
          <w:rtl/>
          <w:lang w:bidi="fa-IR"/>
        </w:rPr>
      </w:pPr>
      <w:r w:rsidRPr="00904882">
        <w:rPr>
          <w:rFonts w:hint="cs"/>
          <w:rtl/>
          <w:lang w:bidi="fa-IR"/>
        </w:rPr>
        <w:t>پیامبران بندگان برگزیده</w:t>
      </w:r>
      <w:r w:rsidRPr="00904882">
        <w:rPr>
          <w:rFonts w:hint="cs"/>
          <w:rtl/>
          <w:lang w:bidi="fa-IR"/>
        </w:rPr>
        <w:softHyphen/>
        <w:t xml:space="preserve">ی خدا هستند. از ابن مسعود روایت شده که پیامبر خدا </w:t>
      </w:r>
      <w:r w:rsidR="00DA4649" w:rsidRPr="00904882">
        <w:rPr>
          <w:rFonts w:hint="cs"/>
          <w:lang w:bidi="fa-IR"/>
        </w:rPr>
        <w:sym w:font="AGA Arabesque" w:char="F072"/>
      </w:r>
      <w:r w:rsidR="00DA4649" w:rsidRPr="00904882">
        <w:rPr>
          <w:rFonts w:hint="cs"/>
          <w:rtl/>
          <w:lang w:bidi="fa-IR"/>
        </w:rPr>
        <w:t xml:space="preserve"> </w:t>
      </w:r>
      <w:r w:rsidRPr="00904882">
        <w:rPr>
          <w:rFonts w:hint="cs"/>
          <w:rtl/>
          <w:lang w:bidi="fa-IR"/>
        </w:rPr>
        <w:t xml:space="preserve">فرمود: </w:t>
      </w:r>
      <w:r w:rsidR="00DA4649" w:rsidRPr="00904882">
        <w:rPr>
          <w:rFonts w:hint="cs"/>
          <w:rtl/>
          <w:lang w:bidi="fa-IR"/>
        </w:rPr>
        <w:t>«</w:t>
      </w:r>
      <w:r w:rsidRPr="00904882">
        <w:rPr>
          <w:rFonts w:hint="cs"/>
          <w:rtl/>
          <w:lang w:bidi="fa-IR"/>
        </w:rPr>
        <w:t xml:space="preserve">هیچ یک از شما نیست که اختیار وی دست </w:t>
      </w:r>
      <w:r w:rsidR="00C27446" w:rsidRPr="00904882">
        <w:rPr>
          <w:rFonts w:hint="cs"/>
          <w:rtl/>
          <w:lang w:bidi="fa-IR"/>
        </w:rPr>
        <w:t>پ</w:t>
      </w:r>
      <w:r w:rsidRPr="00904882">
        <w:rPr>
          <w:rFonts w:hint="cs"/>
          <w:rtl/>
          <w:lang w:bidi="fa-IR"/>
        </w:rPr>
        <w:t>ری و فرشته</w:t>
      </w:r>
      <w:r w:rsidRPr="00904882">
        <w:rPr>
          <w:rFonts w:hint="cs"/>
          <w:rtl/>
          <w:lang w:bidi="fa-IR"/>
        </w:rPr>
        <w:softHyphen/>
        <w:t>ی همراهش داده نشده باشد گفتند: تو نیز ای پیامبر خدا! فرمود: و من هم؛ ولی خدا مرا بر وی چیره کرد و اسلام آورد که جز کار نیک را به من دستور نمی</w:t>
      </w:r>
      <w:r w:rsidRPr="00904882">
        <w:rPr>
          <w:rFonts w:hint="cs"/>
          <w:rtl/>
          <w:lang w:bidi="fa-IR"/>
        </w:rPr>
        <w:softHyphen/>
        <w:t>دهند</w:t>
      </w:r>
      <w:r w:rsidR="00DA4649" w:rsidRPr="00904882">
        <w:rPr>
          <w:rFonts w:hint="cs"/>
          <w:rtl/>
          <w:lang w:bidi="fa-IR"/>
        </w:rPr>
        <w:t>»</w:t>
      </w:r>
      <w:r w:rsidRPr="00904882">
        <w:rPr>
          <w:rFonts w:hint="cs"/>
          <w:rtl/>
          <w:lang w:bidi="fa-IR"/>
        </w:rPr>
        <w:t>.</w:t>
      </w:r>
      <w:r w:rsidR="005D561E">
        <w:rPr>
          <w:rStyle w:val="a3"/>
          <w:rtl/>
          <w:lang w:bidi="fa-IR"/>
        </w:rPr>
        <w:footnoteReference w:id="152"/>
      </w:r>
    </w:p>
    <w:p w:rsidR="00CE62BA" w:rsidRPr="00904882" w:rsidRDefault="00CE62BA" w:rsidP="004308B5">
      <w:pPr>
        <w:spacing w:line="288" w:lineRule="auto"/>
        <w:ind w:firstLine="206"/>
        <w:rPr>
          <w:rFonts w:hint="cs"/>
          <w:rtl/>
          <w:lang w:bidi="fa-IR"/>
        </w:rPr>
      </w:pPr>
      <w:r w:rsidRPr="00904882">
        <w:rPr>
          <w:rFonts w:hint="cs"/>
          <w:rtl/>
          <w:lang w:bidi="fa-IR"/>
        </w:rPr>
        <w:t>حق در این مساله کدام است؟</w:t>
      </w:r>
    </w:p>
    <w:p w:rsidR="00CE62BA" w:rsidRPr="00904882" w:rsidRDefault="00CE62BA" w:rsidP="005D561E">
      <w:pPr>
        <w:spacing w:line="288" w:lineRule="auto"/>
        <w:ind w:firstLine="206"/>
        <w:rPr>
          <w:rFonts w:hint="cs"/>
          <w:rtl/>
          <w:lang w:bidi="fa-IR"/>
        </w:rPr>
      </w:pPr>
      <w:r w:rsidRPr="00904882">
        <w:rPr>
          <w:rFonts w:hint="cs"/>
          <w:rtl/>
          <w:lang w:bidi="fa-IR"/>
        </w:rPr>
        <w:t>آنچه از کتاب: المسایره و شرح آن 1/199ـ 201 برداشت می</w:t>
      </w:r>
      <w:r w:rsidRPr="00904882">
        <w:rPr>
          <w:rFonts w:hint="cs"/>
          <w:rtl/>
          <w:lang w:bidi="fa-IR"/>
        </w:rPr>
        <w:softHyphen/>
        <w:t xml:space="preserve">شود در این مساله </w:t>
      </w:r>
      <w:r w:rsidR="00DA4649" w:rsidRPr="00904882">
        <w:rPr>
          <w:rFonts w:hint="cs"/>
          <w:rtl/>
          <w:lang w:bidi="fa-IR"/>
        </w:rPr>
        <w:t xml:space="preserve">درست و صحیح </w:t>
      </w:r>
      <w:r w:rsidRPr="00904882">
        <w:rPr>
          <w:rFonts w:hint="cs"/>
          <w:rtl/>
          <w:lang w:bidi="fa-IR"/>
        </w:rPr>
        <w:t>به شمار می</w:t>
      </w:r>
      <w:r w:rsidRPr="00904882">
        <w:rPr>
          <w:rFonts w:hint="cs"/>
          <w:rtl/>
          <w:lang w:bidi="fa-IR"/>
        </w:rPr>
        <w:softHyphen/>
        <w:t>آید</w:t>
      </w:r>
      <w:r w:rsidR="00DA4649" w:rsidRPr="00904882">
        <w:rPr>
          <w:rFonts w:hint="cs"/>
          <w:rtl/>
          <w:lang w:bidi="fa-IR"/>
        </w:rPr>
        <w:t>،</w:t>
      </w:r>
      <w:r w:rsidRPr="00904882">
        <w:rPr>
          <w:rFonts w:hint="cs"/>
          <w:rtl/>
          <w:lang w:bidi="fa-IR"/>
        </w:rPr>
        <w:t xml:space="preserve"> که</w:t>
      </w:r>
      <w:r w:rsidR="00C27446" w:rsidRPr="00904882">
        <w:rPr>
          <w:rFonts w:hint="cs"/>
          <w:rtl/>
          <w:lang w:bidi="fa-IR"/>
        </w:rPr>
        <w:t xml:space="preserve"> </w:t>
      </w:r>
      <w:r w:rsidR="005D561E">
        <w:rPr>
          <w:rFonts w:hint="cs"/>
          <w:rtl/>
          <w:lang w:bidi="fa-IR"/>
        </w:rPr>
        <w:t>کردارهای پیامبر</w:t>
      </w:r>
      <w:r w:rsidR="005D561E">
        <w:rPr>
          <w:rFonts w:hint="cs"/>
          <w:lang w:bidi="fa-IR"/>
        </w:rPr>
        <w:sym w:font="AGA Arabesque" w:char="F065"/>
      </w:r>
      <w:r w:rsidR="005D561E">
        <w:rPr>
          <w:rFonts w:hint="cs"/>
          <w:rtl/>
          <w:lang w:bidi="fa-IR"/>
        </w:rPr>
        <w:t xml:space="preserve"> را به سه قسم تقسیم</w:t>
      </w:r>
      <w:r w:rsidR="005D561E">
        <w:rPr>
          <w:rFonts w:hint="cs"/>
          <w:rtl/>
          <w:lang w:bidi="fa-IR"/>
        </w:rPr>
        <w:softHyphen/>
        <w:t>بندی می‏</w:t>
      </w:r>
      <w:r w:rsidRPr="00904882">
        <w:rPr>
          <w:rFonts w:hint="cs"/>
          <w:rtl/>
          <w:lang w:bidi="fa-IR"/>
        </w:rPr>
        <w:t>کند:</w:t>
      </w:r>
    </w:p>
    <w:p w:rsidR="00CE62BA" w:rsidRPr="00904882" w:rsidRDefault="00CE62BA" w:rsidP="004308B5">
      <w:pPr>
        <w:spacing w:line="288" w:lineRule="auto"/>
        <w:ind w:firstLine="206"/>
        <w:rPr>
          <w:rFonts w:hint="cs"/>
          <w:rtl/>
          <w:lang w:bidi="fa-IR"/>
        </w:rPr>
      </w:pPr>
      <w:r w:rsidRPr="00904882">
        <w:rPr>
          <w:rFonts w:hint="cs"/>
          <w:rtl/>
          <w:lang w:bidi="fa-IR"/>
        </w:rPr>
        <w:t>1ـ آن دسته از امور دینی، اذکار قلبی و امثال آنها که انجام داده ولی نه بر</w:t>
      </w:r>
      <w:r w:rsidR="00690BCE">
        <w:rPr>
          <w:rFonts w:hint="cs"/>
          <w:rtl/>
          <w:lang w:bidi="fa-IR"/>
        </w:rPr>
        <w:t>ا</w:t>
      </w:r>
      <w:r w:rsidRPr="00904882">
        <w:rPr>
          <w:rFonts w:hint="cs"/>
          <w:rtl/>
          <w:lang w:bidi="fa-IR"/>
        </w:rPr>
        <w:t>ی اینکه مردم از او دنباله</w:t>
      </w:r>
      <w:r w:rsidRPr="00904882">
        <w:rPr>
          <w:rFonts w:hint="cs"/>
          <w:rtl/>
          <w:lang w:bidi="fa-IR"/>
        </w:rPr>
        <w:softHyphen/>
        <w:t>روی کنند بلکه ویژه</w:t>
      </w:r>
      <w:r w:rsidRPr="00904882">
        <w:rPr>
          <w:rFonts w:hint="cs"/>
          <w:rtl/>
          <w:lang w:bidi="fa-IR"/>
        </w:rPr>
        <w:softHyphen/>
        <w:t>ی خودش</w:t>
      </w:r>
      <w:r w:rsidR="00C27446" w:rsidRPr="00904882">
        <w:rPr>
          <w:rFonts w:hint="cs"/>
          <w:rtl/>
          <w:lang w:bidi="fa-IR"/>
        </w:rPr>
        <w:t xml:space="preserve"> بوده</w:t>
      </w:r>
      <w:r w:rsidRPr="00904882">
        <w:rPr>
          <w:rFonts w:hint="cs"/>
          <w:rtl/>
          <w:lang w:bidi="fa-IR"/>
        </w:rPr>
        <w:t xml:space="preserve"> است. در این نوع همانند سایر انسانها محسوب می</w:t>
      </w:r>
      <w:r w:rsidRPr="00904882">
        <w:rPr>
          <w:rFonts w:hint="cs"/>
          <w:rtl/>
          <w:lang w:bidi="fa-IR"/>
        </w:rPr>
        <w:softHyphen/>
        <w:t>گردد و اشتباه و غلط کاری در آنها جایز می</w:t>
      </w:r>
      <w:r w:rsidRPr="00904882">
        <w:rPr>
          <w:rFonts w:hint="cs"/>
          <w:rtl/>
          <w:lang w:bidi="fa-IR"/>
        </w:rPr>
        <w:softHyphen/>
        <w:t>باشد. اکثر دانشمندان بر این باوراند و این نوع</w:t>
      </w:r>
      <w:r w:rsidR="00DA4649" w:rsidRPr="00904882">
        <w:rPr>
          <w:rFonts w:hint="cs"/>
          <w:rtl/>
          <w:lang w:bidi="fa-IR"/>
        </w:rPr>
        <w:t>،</w:t>
      </w:r>
      <w:r w:rsidRPr="00904882">
        <w:rPr>
          <w:rFonts w:hint="cs"/>
          <w:rtl/>
          <w:lang w:bidi="fa-IR"/>
        </w:rPr>
        <w:t xml:space="preserve"> ارتباطی به موضوع بحث ما ندارد.</w:t>
      </w:r>
    </w:p>
    <w:p w:rsidR="00CE62BA" w:rsidRPr="00904882" w:rsidRDefault="00CE62BA" w:rsidP="004308B5">
      <w:pPr>
        <w:spacing w:line="288" w:lineRule="auto"/>
        <w:ind w:firstLine="206"/>
        <w:rPr>
          <w:rFonts w:hint="cs"/>
          <w:rtl/>
          <w:lang w:bidi="fa-IR"/>
        </w:rPr>
      </w:pPr>
      <w:r w:rsidRPr="00904882">
        <w:rPr>
          <w:rFonts w:hint="cs"/>
          <w:rtl/>
          <w:lang w:bidi="fa-IR"/>
        </w:rPr>
        <w:t>2ـ کردارهای تبلیغی که هدف از آنها آموزش امت بوده است، بدین گونه که پیامبر خدا برای نخستین بار به انجام و بیان آن پرداخته و قبلاً چنان کاری را در راستای تبلیغ و آموزش انجام نداده باشد. در این گونه کردارها بدون تردید معصوم از اشتباهات است</w:t>
      </w:r>
      <w:r w:rsidR="0016201A" w:rsidRPr="00904882">
        <w:rPr>
          <w:rFonts w:hint="cs"/>
          <w:rtl/>
          <w:lang w:bidi="fa-IR"/>
        </w:rPr>
        <w:t>،</w:t>
      </w:r>
      <w:r w:rsidRPr="00904882">
        <w:rPr>
          <w:rFonts w:hint="cs"/>
          <w:rtl/>
          <w:lang w:bidi="fa-IR"/>
        </w:rPr>
        <w:t xml:space="preserve"> چون معجزه بر آن دلالت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3ـ کردارهای تبلیغی که هدف از آنها آموزش مردم نبوده است، بدین شیوه که پیشتر بارها آن را انجام</w:t>
      </w:r>
      <w:r w:rsidR="00C27446" w:rsidRPr="00904882">
        <w:rPr>
          <w:rFonts w:hint="cs"/>
          <w:rtl/>
          <w:lang w:bidi="fa-IR"/>
        </w:rPr>
        <w:t xml:space="preserve"> داده تاجایی که دردرون افراداستقراریافته باشد؛وآنگاه هدفش ازانجام </w:t>
      </w:r>
      <w:r w:rsidRPr="00904882">
        <w:rPr>
          <w:rFonts w:hint="cs"/>
          <w:rtl/>
          <w:lang w:bidi="fa-IR"/>
        </w:rPr>
        <w:t>آنها تنها عبادت و بندگی باشد مانند سایر مردم. علت نامگذاری ایشان به کردارهای تبلیغی این است که چون ویژه</w:t>
      </w:r>
      <w:r w:rsidRPr="00904882">
        <w:rPr>
          <w:rFonts w:hint="cs"/>
          <w:rtl/>
          <w:lang w:bidi="fa-IR"/>
        </w:rPr>
        <w:softHyphen/>
        <w:t>ی او نبوده و بسان کردارهایی است که مقصود از آنها تبلیغ و آموزش بوده است. در این نوع سوم بنا به صحیح</w:t>
      </w:r>
      <w:r w:rsidRPr="00904882">
        <w:rPr>
          <w:rFonts w:hint="cs"/>
          <w:rtl/>
          <w:lang w:bidi="fa-IR"/>
        </w:rPr>
        <w:softHyphen/>
        <w:t>ترین رأی جایز است ـ با شرط مزبور ـ اشتباه و خطا صورت پذیرد به خاطر حکمتی که پیشتر بدان اشاره شد و آن اینکه: چون به منزله</w:t>
      </w:r>
      <w:r w:rsidRPr="00904882">
        <w:rPr>
          <w:rFonts w:hint="cs"/>
          <w:rtl/>
          <w:lang w:bidi="fa-IR"/>
        </w:rPr>
        <w:softHyphen/>
        <w:t>ی گفتار نیست و خبر دادن از جانب خدا هم مبنی بر اینکه: حکم فلان چیز چنین است، به شمار نمی</w:t>
      </w:r>
      <w:r w:rsidRPr="00904882">
        <w:rPr>
          <w:rFonts w:hint="cs"/>
          <w:rtl/>
          <w:lang w:bidi="fa-IR"/>
        </w:rPr>
        <w:softHyphen/>
        <w:t>آید. پس با دلالت معجزه تضادی ندارد و اما بیان کرداری حکمی که پس از آن بر اشتباه مترتب بوده است، بیانی اولی و به منزله</w:t>
      </w:r>
      <w:r w:rsidRPr="00904882">
        <w:rPr>
          <w:rFonts w:hint="cs"/>
          <w:rtl/>
          <w:lang w:bidi="fa-IR"/>
        </w:rPr>
        <w:softHyphen/>
        <w:t xml:space="preserve">ی گفتار است که درست نیست اشتباهی در </w:t>
      </w:r>
      <w:r w:rsidR="00D64EEB" w:rsidRPr="00904882">
        <w:rPr>
          <w:rFonts w:hint="cs"/>
          <w:rtl/>
          <w:lang w:bidi="fa-IR"/>
        </w:rPr>
        <w:t>آ</w:t>
      </w:r>
      <w:r w:rsidRPr="00904882">
        <w:rPr>
          <w:rFonts w:hint="cs"/>
          <w:rtl/>
          <w:lang w:bidi="fa-IR"/>
        </w:rPr>
        <w:t>ن صورت گی</w:t>
      </w:r>
      <w:r w:rsidR="005D561E">
        <w:rPr>
          <w:rFonts w:hint="cs"/>
          <w:rtl/>
          <w:lang w:bidi="fa-IR"/>
        </w:rPr>
        <w:t>رد و از قبیل قسم دوم به حساب می‏</w:t>
      </w:r>
      <w:r w:rsidRPr="00904882">
        <w:rPr>
          <w:rFonts w:hint="cs"/>
          <w:rtl/>
          <w:lang w:bidi="fa-IR"/>
        </w:rPr>
        <w:t>آید.</w:t>
      </w:r>
    </w:p>
    <w:p w:rsidR="00CE62BA" w:rsidRPr="00904882" w:rsidRDefault="00CE62BA" w:rsidP="004308B5">
      <w:pPr>
        <w:spacing w:line="288" w:lineRule="auto"/>
        <w:ind w:firstLine="206"/>
        <w:rPr>
          <w:rFonts w:hint="cs"/>
          <w:rtl/>
          <w:lang w:bidi="fa-IR"/>
        </w:rPr>
      </w:pPr>
      <w:r w:rsidRPr="00904882">
        <w:rPr>
          <w:rFonts w:hint="cs"/>
          <w:rtl/>
          <w:lang w:bidi="fa-IR"/>
        </w:rPr>
        <w:t>احادیث مربوط به اشتباه کردن در نماز بدون شک در قسم سوم جای می</w:t>
      </w:r>
      <w:r w:rsidRPr="00904882">
        <w:rPr>
          <w:rFonts w:hint="cs"/>
          <w:rtl/>
          <w:lang w:bidi="fa-IR"/>
        </w:rPr>
        <w:softHyphen/>
        <w:t>گیرند، چرا که اگر نماز در ابتدای بیان بود صحابه گمان می</w:t>
      </w:r>
      <w:r w:rsidRPr="00904882">
        <w:rPr>
          <w:rFonts w:hint="cs"/>
          <w:rtl/>
          <w:lang w:bidi="fa-IR"/>
        </w:rPr>
        <w:softHyphen/>
        <w:t>بردند که آن نماز در حدیث ذوالیدین مثلاً دو رکعتی است و میان اشتباه و قصر تفاوت قائل نمی</w:t>
      </w:r>
      <w:r w:rsidRPr="00904882">
        <w:rPr>
          <w:rFonts w:hint="cs"/>
          <w:rtl/>
          <w:lang w:bidi="fa-IR"/>
        </w:rPr>
        <w:softHyphen/>
        <w:t>شدند و ذوالیدین هم درباره</w:t>
      </w:r>
      <w:r w:rsidRPr="00904882">
        <w:rPr>
          <w:rFonts w:hint="cs"/>
          <w:rtl/>
          <w:lang w:bidi="fa-IR"/>
        </w:rPr>
        <w:softHyphen/>
        <w:t>ی چیزی نمی</w:t>
      </w:r>
      <w:r w:rsidRPr="00904882">
        <w:rPr>
          <w:rFonts w:hint="cs"/>
          <w:rtl/>
          <w:lang w:bidi="fa-IR"/>
        </w:rPr>
        <w:softHyphen/>
        <w:t>پرسید ولی علما راجع به واقعیت این مساله دچار آشفتگی و ابهام شده و گمان برده</w:t>
      </w:r>
      <w:r w:rsidRPr="00904882">
        <w:rPr>
          <w:rFonts w:hint="cs"/>
          <w:rtl/>
          <w:lang w:bidi="fa-IR"/>
        </w:rPr>
        <w:softHyphen/>
        <w:t>اند قسم دوم و سوم یک نوع و دارای یک حکم است، گروهی سر زدن اشتباه را منع و احادیث وارده را با تاویلاتی دور از عقل تاویل کرده</w:t>
      </w:r>
      <w:r w:rsidRPr="00904882">
        <w:rPr>
          <w:rFonts w:hint="cs"/>
          <w:rtl/>
          <w:lang w:bidi="fa-IR"/>
        </w:rPr>
        <w:softHyphen/>
        <w:t>اند و گروهی هم احادیث را مورد ا</w:t>
      </w:r>
      <w:r w:rsidR="00D64EEB" w:rsidRPr="00904882">
        <w:rPr>
          <w:rFonts w:hint="cs"/>
          <w:rtl/>
          <w:lang w:bidi="fa-IR"/>
        </w:rPr>
        <w:t>ستناد</w:t>
      </w:r>
      <w:r w:rsidRPr="00904882">
        <w:rPr>
          <w:rFonts w:hint="cs"/>
          <w:rtl/>
          <w:lang w:bidi="fa-IR"/>
        </w:rPr>
        <w:t xml:space="preserve"> قرار داده و دلالت قطعی معجزه را نادیده گرفته</w:t>
      </w:r>
      <w:r w:rsidRPr="00904882">
        <w:rPr>
          <w:rFonts w:hint="cs"/>
          <w:rtl/>
          <w:lang w:bidi="fa-IR"/>
        </w:rPr>
        <w:softHyphen/>
        <w:t>اند. قسم سوم در حقیقت ملحق به قسم اول است.</w:t>
      </w:r>
    </w:p>
    <w:p w:rsidR="00CE62BA" w:rsidRPr="00904882" w:rsidRDefault="00CE62BA" w:rsidP="004308B5">
      <w:pPr>
        <w:spacing w:line="288" w:lineRule="auto"/>
        <w:ind w:firstLine="206"/>
        <w:rPr>
          <w:rFonts w:hint="cs"/>
          <w:rtl/>
          <w:lang w:bidi="fa-IR"/>
        </w:rPr>
      </w:pPr>
      <w:r w:rsidRPr="00904882">
        <w:rPr>
          <w:rFonts w:hint="cs"/>
          <w:rtl/>
          <w:lang w:bidi="fa-IR"/>
        </w:rPr>
        <w:t>این چیزی بود که توانستم از کتاب: المسایره و شرح آن برداشت و توضیح دهم و تو را برای اطمینان از صحت برداشتن به کتاب: المست</w:t>
      </w:r>
      <w:r w:rsidR="00D64EEB" w:rsidRPr="00904882">
        <w:rPr>
          <w:rFonts w:hint="cs"/>
          <w:rtl/>
          <w:lang w:bidi="fa-IR"/>
        </w:rPr>
        <w:t>ص</w:t>
      </w:r>
      <w:r w:rsidRPr="00904882">
        <w:rPr>
          <w:rFonts w:hint="cs"/>
          <w:rtl/>
          <w:lang w:bidi="fa-IR"/>
        </w:rPr>
        <w:t>فی، حواله می</w:t>
      </w:r>
      <w:r w:rsidRPr="00904882">
        <w:rPr>
          <w:rFonts w:hint="cs"/>
          <w:rtl/>
          <w:lang w:bidi="fa-IR"/>
        </w:rPr>
        <w:softHyphen/>
        <w:t xml:space="preserve">کنم که </w:t>
      </w:r>
      <w:r w:rsidR="005D561E">
        <w:rPr>
          <w:rFonts w:hint="cs"/>
          <w:rtl/>
          <w:lang w:bidi="fa-IR"/>
        </w:rPr>
        <w:t>پرتویی بر موضوع می</w:t>
      </w:r>
      <w:r w:rsidR="005D561E">
        <w:rPr>
          <w:rFonts w:hint="cs"/>
          <w:rtl/>
          <w:lang w:bidi="fa-IR"/>
        </w:rPr>
        <w:softHyphen/>
        <w:t>افکند و در ج</w:t>
      </w:r>
      <w:r w:rsidRPr="00904882">
        <w:rPr>
          <w:rFonts w:hint="cs"/>
          <w:rtl/>
          <w:lang w:bidi="fa-IR"/>
        </w:rPr>
        <w:t>2/214، می</w:t>
      </w:r>
      <w:r w:rsidRPr="00904882">
        <w:rPr>
          <w:rFonts w:hint="cs"/>
          <w:rtl/>
          <w:lang w:bidi="fa-IR"/>
        </w:rPr>
        <w:softHyphen/>
        <w:t>گوید: میان علما اختلافی راجع به سر زدن فراموشی و اشتباه از پیامبران در عبادات مخصوص خود وجود ندارد؛ و</w:t>
      </w:r>
      <w:r w:rsidR="0016201A" w:rsidRPr="00904882">
        <w:rPr>
          <w:rFonts w:hint="cs"/>
          <w:rtl/>
          <w:lang w:bidi="fa-IR"/>
        </w:rPr>
        <w:t xml:space="preserve"> اختلاف آنها</w:t>
      </w:r>
      <w:r w:rsidRPr="00904882">
        <w:rPr>
          <w:rFonts w:hint="cs"/>
          <w:rtl/>
          <w:lang w:bidi="fa-IR"/>
        </w:rPr>
        <w:t xml:space="preserve"> در امور متعلق به تبلیغ شرع و رسالت پیامبر </w:t>
      </w:r>
      <w:r w:rsidR="0016201A" w:rsidRPr="00904882">
        <w:rPr>
          <w:rFonts w:hint="cs"/>
          <w:rtl/>
          <w:lang w:bidi="fa-IR"/>
        </w:rPr>
        <w:t>می باشد،</w:t>
      </w:r>
      <w:r w:rsidRPr="00904882">
        <w:rPr>
          <w:rFonts w:hint="cs"/>
          <w:rtl/>
          <w:lang w:bidi="fa-IR"/>
        </w:rPr>
        <w:t xml:space="preserve"> حال آنکه تصدیق</w:t>
      </w:r>
      <w:r w:rsidR="0016201A" w:rsidRPr="00904882">
        <w:rPr>
          <w:rFonts w:hint="cs"/>
          <w:rtl/>
          <w:lang w:bidi="fa-IR"/>
        </w:rPr>
        <w:t>، همراه</w:t>
      </w:r>
      <w:r w:rsidRPr="00904882">
        <w:rPr>
          <w:rFonts w:hint="cs"/>
          <w:rtl/>
          <w:lang w:bidi="fa-IR"/>
        </w:rPr>
        <w:t xml:space="preserve"> با تجویز غلط کاری امکان ندارد. </w:t>
      </w:r>
    </w:p>
    <w:p w:rsidR="00CE62BA" w:rsidRPr="00904882" w:rsidRDefault="00CE62BA" w:rsidP="004308B5">
      <w:pPr>
        <w:spacing w:line="288" w:lineRule="auto"/>
        <w:ind w:firstLine="206"/>
        <w:rPr>
          <w:rFonts w:hint="cs"/>
          <w:rtl/>
          <w:lang w:bidi="fa-IR"/>
        </w:rPr>
      </w:pPr>
      <w:r w:rsidRPr="00904882">
        <w:rPr>
          <w:rFonts w:hint="cs"/>
          <w:rtl/>
          <w:lang w:bidi="fa-IR"/>
        </w:rPr>
        <w:t>بدون تردید جمله</w:t>
      </w:r>
      <w:r w:rsidRPr="00904882">
        <w:rPr>
          <w:rFonts w:hint="cs"/>
          <w:rtl/>
          <w:lang w:bidi="fa-IR"/>
        </w:rPr>
        <w:softHyphen/>
        <w:t>ی: و در امور متعلق به شرع و رسالت، شامل گفتار و کردار می</w:t>
      </w:r>
      <w:r w:rsidRPr="00904882">
        <w:rPr>
          <w:rFonts w:hint="cs"/>
          <w:rtl/>
          <w:lang w:bidi="fa-IR"/>
        </w:rPr>
        <w:softHyphen/>
        <w:t>شود، گو اینکه قسم اول و سوم تقسیم</w:t>
      </w:r>
      <w:r w:rsidRPr="00904882">
        <w:rPr>
          <w:rFonts w:hint="cs"/>
          <w:rtl/>
          <w:lang w:bidi="fa-IR"/>
        </w:rPr>
        <w:softHyphen/>
        <w:t>بندی ما را یکی دانسته و در سخنان خود به عنوان قسم اول قرار داده است. معنای جمله</w:t>
      </w:r>
      <w:r w:rsidRPr="00904882">
        <w:rPr>
          <w:rFonts w:hint="cs"/>
          <w:rtl/>
          <w:lang w:bidi="fa-IR"/>
        </w:rPr>
        <w:softHyphen/>
        <w:t>ی: در عبادات مخصوص خود، این است که: آنچه هدفشان از آن تبلیغ نبوده باشد گرچه دیگران نیز آن را انجام داده باشند به دلیل آنکه بعد از آن نقطه مقابلش را بیان می</w:t>
      </w:r>
      <w:r w:rsidRPr="00904882">
        <w:rPr>
          <w:rFonts w:hint="cs"/>
          <w:rtl/>
          <w:lang w:bidi="fa-IR"/>
        </w:rPr>
        <w:softHyphen/>
        <w:t>دارد.</w:t>
      </w:r>
    </w:p>
    <w:p w:rsidR="00CE62BA" w:rsidRPr="00904882" w:rsidRDefault="00CE62BA" w:rsidP="004308B5">
      <w:pPr>
        <w:spacing w:line="288" w:lineRule="auto"/>
        <w:ind w:firstLine="206"/>
        <w:rPr>
          <w:rFonts w:hint="cs"/>
          <w:rtl/>
          <w:lang w:bidi="fa-IR"/>
        </w:rPr>
      </w:pPr>
      <w:r w:rsidRPr="00904882">
        <w:rPr>
          <w:rFonts w:hint="cs"/>
          <w:rtl/>
          <w:lang w:bidi="fa-IR"/>
        </w:rPr>
        <w:t>قسم دوم ـ عصمت پیامبران از چیزهایی که به اصل دعوت آسیب می</w:t>
      </w:r>
      <w:r w:rsidRPr="00904882">
        <w:rPr>
          <w:rFonts w:hint="cs"/>
          <w:rtl/>
          <w:lang w:bidi="fa-IR"/>
        </w:rPr>
        <w:softHyphen/>
        <w:t>رسانند.</w:t>
      </w:r>
    </w:p>
    <w:p w:rsidR="00CE62BA" w:rsidRPr="00904882" w:rsidRDefault="00CE62BA" w:rsidP="005D561E">
      <w:pPr>
        <w:spacing w:line="288" w:lineRule="auto"/>
        <w:ind w:firstLine="206"/>
        <w:rPr>
          <w:rFonts w:hint="cs"/>
          <w:rtl/>
          <w:lang w:bidi="fa-IR"/>
        </w:rPr>
      </w:pPr>
      <w:r w:rsidRPr="00904882">
        <w:rPr>
          <w:rFonts w:hint="cs"/>
          <w:rtl/>
          <w:lang w:bidi="fa-IR"/>
        </w:rPr>
        <w:t>معصوم بودن پیامبران از گناهان مخل به تبلیغ یا پیش از بعثت است</w:t>
      </w:r>
      <w:r w:rsidR="005D561E">
        <w:rPr>
          <w:rStyle w:val="a3"/>
          <w:rtl/>
          <w:lang w:bidi="fa-IR"/>
        </w:rPr>
        <w:footnoteReference w:id="153"/>
      </w:r>
      <w:r w:rsidRPr="00904882">
        <w:rPr>
          <w:rFonts w:hint="cs"/>
          <w:rtl/>
          <w:lang w:bidi="fa-IR"/>
        </w:rPr>
        <w:t xml:space="preserve"> و یا بعد از آن:</w:t>
      </w:r>
    </w:p>
    <w:p w:rsidR="00CE62BA" w:rsidRPr="00904882" w:rsidRDefault="00CE62BA" w:rsidP="004308B5">
      <w:pPr>
        <w:spacing w:line="288" w:lineRule="auto"/>
        <w:ind w:firstLine="206"/>
        <w:rPr>
          <w:rFonts w:hint="cs"/>
          <w:rtl/>
          <w:lang w:bidi="fa-IR"/>
        </w:rPr>
      </w:pPr>
      <w:r w:rsidRPr="00904882">
        <w:rPr>
          <w:rFonts w:hint="cs"/>
          <w:rtl/>
          <w:lang w:bidi="fa-IR"/>
        </w:rPr>
        <w:t>1ـ معصوم بودنشان از گناهان پیش از بعثت:</w:t>
      </w:r>
    </w:p>
    <w:p w:rsidR="00CE62BA" w:rsidRPr="00904882" w:rsidRDefault="00CE62BA" w:rsidP="004308B5">
      <w:pPr>
        <w:spacing w:line="288" w:lineRule="auto"/>
        <w:ind w:firstLine="206"/>
        <w:rPr>
          <w:rFonts w:hint="cs"/>
          <w:rtl/>
          <w:lang w:bidi="fa-IR"/>
        </w:rPr>
      </w:pPr>
      <w:r w:rsidRPr="00904882">
        <w:rPr>
          <w:rFonts w:hint="cs"/>
          <w:rtl/>
          <w:lang w:bidi="fa-IR"/>
        </w:rPr>
        <w:t>بدان که سخن گفتن در این باره یا از لحاظ وقوع یا عدم</w:t>
      </w:r>
      <w:r w:rsidR="00D64EEB" w:rsidRPr="00904882">
        <w:rPr>
          <w:rFonts w:hint="cs"/>
          <w:rtl/>
          <w:lang w:bidi="fa-IR"/>
        </w:rPr>
        <w:t xml:space="preserve"> وقوع</w:t>
      </w:r>
      <w:r w:rsidRPr="00904882">
        <w:rPr>
          <w:rFonts w:hint="cs"/>
          <w:rtl/>
          <w:lang w:bidi="fa-IR"/>
        </w:rPr>
        <w:t xml:space="preserve"> چیزی ازگناهان، یا از حیث امتناع نقلی و یا از حیث امتناع عقلی آن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اما از لحاظ وقوع و عدم گناه، آنچه به ما رسید</w:t>
      </w:r>
      <w:r w:rsidR="00D64EEB" w:rsidRPr="00904882">
        <w:rPr>
          <w:rFonts w:hint="cs"/>
          <w:rtl/>
          <w:lang w:bidi="fa-IR"/>
        </w:rPr>
        <w:t>ه</w:t>
      </w:r>
      <w:r w:rsidRPr="00904882">
        <w:rPr>
          <w:rFonts w:hint="cs"/>
          <w:rtl/>
          <w:lang w:bidi="fa-IR"/>
        </w:rPr>
        <w:t xml:space="preserve"> این است که: خداوند کسی را به پیامبری بر نگزیده که: یک لحظه شریک برای خدا قرار داده باشد، یا دچار جهل یا شک به وی یا </w:t>
      </w:r>
      <w:r w:rsidR="0016201A" w:rsidRPr="00904882">
        <w:rPr>
          <w:rFonts w:hint="cs"/>
          <w:rtl/>
          <w:lang w:bidi="fa-IR"/>
        </w:rPr>
        <w:t xml:space="preserve">در </w:t>
      </w:r>
      <w:r w:rsidRPr="00904882">
        <w:rPr>
          <w:rFonts w:hint="cs"/>
          <w:rtl/>
          <w:lang w:bidi="fa-IR"/>
        </w:rPr>
        <w:t>صفتی از صفاتش شده، یا بر شرارت، اب</w:t>
      </w:r>
      <w:r w:rsidR="00D64EEB" w:rsidRPr="00904882">
        <w:rPr>
          <w:rFonts w:hint="cs"/>
          <w:rtl/>
          <w:lang w:bidi="fa-IR"/>
        </w:rPr>
        <w:t>ل</w:t>
      </w:r>
      <w:r w:rsidRPr="00904882">
        <w:rPr>
          <w:rFonts w:hint="cs"/>
          <w:rtl/>
          <w:lang w:bidi="fa-IR"/>
        </w:rPr>
        <w:t>هی و دروغگویی تربیت گشته و یا مرتکب کارهای فرومایه و کم ارزش شده باشد.</w:t>
      </w:r>
    </w:p>
    <w:p w:rsidR="00CE62BA" w:rsidRPr="00904882" w:rsidRDefault="00CE62BA" w:rsidP="004308B5">
      <w:pPr>
        <w:spacing w:line="288" w:lineRule="auto"/>
        <w:ind w:firstLine="206"/>
        <w:rPr>
          <w:rFonts w:hint="cs"/>
          <w:rtl/>
          <w:lang w:bidi="fa-IR"/>
        </w:rPr>
      </w:pPr>
      <w:r w:rsidRPr="00904882">
        <w:rPr>
          <w:rFonts w:hint="cs"/>
          <w:rtl/>
          <w:lang w:bidi="fa-IR"/>
        </w:rPr>
        <w:t>بلکه فردی را برای اح</w:t>
      </w:r>
      <w:r w:rsidR="00D64EEB" w:rsidRPr="00904882">
        <w:rPr>
          <w:rFonts w:hint="cs"/>
          <w:rtl/>
          <w:lang w:bidi="fa-IR"/>
        </w:rPr>
        <w:t>راز</w:t>
      </w:r>
      <w:r w:rsidRPr="00904882">
        <w:rPr>
          <w:rFonts w:hint="cs"/>
          <w:rtl/>
          <w:lang w:bidi="fa-IR"/>
        </w:rPr>
        <w:t xml:space="preserve"> این پست بی نظیر انتخاب نموده که: بر اساس ایمان، یکتاپرستی، امانت، راستگویی، اخلاق کامل، ویژگیهای برجسته و درخشش نور</w:t>
      </w:r>
      <w:r w:rsidR="0016201A" w:rsidRPr="00904882">
        <w:rPr>
          <w:rFonts w:hint="cs"/>
          <w:rtl/>
          <w:lang w:bidi="fa-IR"/>
        </w:rPr>
        <w:t xml:space="preserve"> معرفت، </w:t>
      </w:r>
      <w:r w:rsidRPr="00904882">
        <w:rPr>
          <w:rFonts w:hint="cs"/>
          <w:rtl/>
          <w:lang w:bidi="fa-IR"/>
        </w:rPr>
        <w:t>نسیم زیباییهای خوشبختی در</w:t>
      </w:r>
      <w:r w:rsidR="00D64EEB" w:rsidRPr="00904882">
        <w:rPr>
          <w:rFonts w:hint="cs"/>
          <w:rtl/>
          <w:lang w:bidi="fa-IR"/>
        </w:rPr>
        <w:t>و</w:t>
      </w:r>
      <w:r w:rsidRPr="00904882">
        <w:rPr>
          <w:rFonts w:hint="cs"/>
          <w:rtl/>
          <w:lang w:bidi="fa-IR"/>
        </w:rPr>
        <w:t>ی پرورش و رشد کرده باشد.</w:t>
      </w:r>
    </w:p>
    <w:p w:rsidR="00CE62BA" w:rsidRPr="00904882" w:rsidRDefault="00CE62BA" w:rsidP="004308B5">
      <w:pPr>
        <w:spacing w:line="288" w:lineRule="auto"/>
        <w:ind w:firstLine="206"/>
        <w:rPr>
          <w:rFonts w:hint="cs"/>
          <w:rtl/>
          <w:lang w:bidi="fa-IR"/>
        </w:rPr>
      </w:pPr>
      <w:r w:rsidRPr="00904882">
        <w:rPr>
          <w:rFonts w:hint="cs"/>
          <w:rtl/>
          <w:lang w:bidi="fa-IR"/>
        </w:rPr>
        <w:t>اخبار و آثار رسیده از پیامبران بر این امر به تواتر رسیده و دست به دست هم داده</w:t>
      </w:r>
      <w:r w:rsidRPr="00904882">
        <w:rPr>
          <w:rFonts w:hint="cs"/>
          <w:rtl/>
          <w:lang w:bidi="fa-IR"/>
        </w:rPr>
        <w:softHyphen/>
        <w:t>اند.</w:t>
      </w:r>
    </w:p>
    <w:p w:rsidR="00957F26" w:rsidRDefault="00CE62BA" w:rsidP="004308B5">
      <w:pPr>
        <w:spacing w:line="288" w:lineRule="auto"/>
        <w:ind w:firstLine="206"/>
        <w:rPr>
          <w:rFonts w:hint="cs"/>
          <w:rtl/>
          <w:lang w:bidi="fa-IR"/>
        </w:rPr>
      </w:pPr>
      <w:r w:rsidRPr="00904882">
        <w:rPr>
          <w:rFonts w:hint="cs"/>
          <w:rtl/>
          <w:lang w:bidi="fa-IR"/>
        </w:rPr>
        <w:t>اگر چیزی از این هرزگیها و فرومایه</w:t>
      </w:r>
      <w:r w:rsidRPr="00904882">
        <w:rPr>
          <w:rFonts w:hint="cs"/>
          <w:rtl/>
          <w:lang w:bidi="fa-IR"/>
        </w:rPr>
        <w:softHyphen/>
        <w:t>گیها</w:t>
      </w:r>
      <w:r w:rsidR="00D64EEB" w:rsidRPr="00904882">
        <w:rPr>
          <w:rFonts w:hint="cs"/>
          <w:rtl/>
          <w:lang w:bidi="fa-IR"/>
        </w:rPr>
        <w:t>پی</w:t>
      </w:r>
      <w:r w:rsidRPr="00904882">
        <w:rPr>
          <w:rFonts w:hint="cs"/>
          <w:rtl/>
          <w:lang w:bidi="fa-IR"/>
        </w:rPr>
        <w:t>ش از نبوت رخ می</w:t>
      </w:r>
      <w:r w:rsidRPr="00904882">
        <w:rPr>
          <w:rFonts w:hint="cs"/>
          <w:rtl/>
          <w:lang w:bidi="fa-IR"/>
        </w:rPr>
        <w:softHyphen/>
        <w:t>داد</w:t>
      </w:r>
      <w:r w:rsidR="00D64EEB" w:rsidRPr="00904882">
        <w:rPr>
          <w:rFonts w:hint="cs"/>
          <w:rtl/>
          <w:lang w:bidi="fa-IR"/>
        </w:rPr>
        <w:t>،</w:t>
      </w:r>
      <w:r w:rsidRPr="00904882">
        <w:rPr>
          <w:rFonts w:hint="cs"/>
          <w:rtl/>
          <w:lang w:bidi="fa-IR"/>
        </w:rPr>
        <w:t xml:space="preserve"> ثبت و ضبط</w:t>
      </w:r>
      <w:r w:rsidR="00D64EEB" w:rsidRPr="00904882">
        <w:rPr>
          <w:rFonts w:hint="cs"/>
          <w:rtl/>
          <w:lang w:bidi="fa-IR"/>
        </w:rPr>
        <w:t xml:space="preserve"> می شد</w:t>
      </w:r>
      <w:r w:rsidRPr="00904882">
        <w:rPr>
          <w:rFonts w:hint="cs"/>
          <w:rtl/>
          <w:lang w:bidi="fa-IR"/>
        </w:rPr>
        <w:t xml:space="preserve"> و میان مردم شایع می</w:t>
      </w:r>
      <w:r w:rsidRPr="00904882">
        <w:rPr>
          <w:rFonts w:hint="cs"/>
          <w:rtl/>
          <w:lang w:bidi="fa-IR"/>
        </w:rPr>
        <w:softHyphen/>
        <w:t>گشت</w:t>
      </w:r>
      <w:r w:rsidR="0016201A" w:rsidRPr="00904882">
        <w:rPr>
          <w:rFonts w:hint="cs"/>
          <w:rtl/>
          <w:lang w:bidi="fa-IR"/>
        </w:rPr>
        <w:t>،</w:t>
      </w:r>
      <w:r w:rsidRPr="00904882">
        <w:rPr>
          <w:rFonts w:hint="cs"/>
          <w:rtl/>
          <w:lang w:bidi="fa-IR"/>
        </w:rPr>
        <w:t xml:space="preserve"> زیرا مردم بدان توجه کرده و انگیزه</w:t>
      </w:r>
      <w:r w:rsidRPr="00904882">
        <w:rPr>
          <w:rFonts w:hint="cs"/>
          <w:rtl/>
          <w:lang w:bidi="fa-IR"/>
        </w:rPr>
        <w:softHyphen/>
        <w:t xml:space="preserve">های تحقیق و بازگو کردن </w:t>
      </w:r>
      <w:r w:rsidR="0016201A" w:rsidRPr="00904882">
        <w:rPr>
          <w:rFonts w:hint="cs"/>
          <w:rtl/>
          <w:lang w:bidi="fa-IR"/>
        </w:rPr>
        <w:t xml:space="preserve">نکات </w:t>
      </w:r>
      <w:r w:rsidRPr="00904882">
        <w:rPr>
          <w:rFonts w:hint="cs"/>
          <w:rtl/>
          <w:lang w:bidi="fa-IR"/>
        </w:rPr>
        <w:t>ریز و درشت زندگی روزمره</w:t>
      </w:r>
      <w:r w:rsidRPr="00904882">
        <w:rPr>
          <w:rFonts w:hint="cs"/>
          <w:rtl/>
          <w:lang w:bidi="fa-IR"/>
        </w:rPr>
        <w:softHyphen/>
        <w:t>شان از لحظه</w:t>
      </w:r>
      <w:r w:rsidRPr="00904882">
        <w:rPr>
          <w:rFonts w:hint="cs"/>
          <w:rtl/>
          <w:lang w:bidi="fa-IR"/>
        </w:rPr>
        <w:softHyphen/>
        <w:t>ی پا نهادن به دنیا تا دم مرگ موجود است</w:t>
      </w:r>
      <w:r w:rsidR="0016201A" w:rsidRPr="00904882">
        <w:rPr>
          <w:rFonts w:hint="cs"/>
          <w:rtl/>
          <w:lang w:bidi="fa-IR"/>
        </w:rPr>
        <w:t>.</w:t>
      </w:r>
      <w:r w:rsidRPr="00904882">
        <w:rPr>
          <w:rFonts w:hint="cs"/>
          <w:rtl/>
          <w:lang w:bidi="fa-IR"/>
        </w:rPr>
        <w:t xml:space="preserve"> قریش</w:t>
      </w:r>
      <w:r w:rsidR="0016201A" w:rsidRPr="00904882">
        <w:rPr>
          <w:rFonts w:hint="cs"/>
          <w:rtl/>
          <w:lang w:bidi="fa-IR"/>
        </w:rPr>
        <w:t>یها</w:t>
      </w:r>
      <w:r w:rsidRPr="00904882">
        <w:rPr>
          <w:rFonts w:hint="cs"/>
          <w:rtl/>
          <w:lang w:bidi="fa-IR"/>
        </w:rPr>
        <w:t xml:space="preserve"> پیامبرمان را با همه</w:t>
      </w:r>
      <w:r w:rsidRPr="00904882">
        <w:rPr>
          <w:rFonts w:hint="cs"/>
          <w:rtl/>
          <w:lang w:bidi="fa-IR"/>
        </w:rPr>
        <w:softHyphen/>
        <w:t>ی افتراء</w:t>
      </w:r>
      <w:r w:rsidRPr="00904882">
        <w:rPr>
          <w:rFonts w:hint="cs"/>
          <w:rtl/>
          <w:lang w:bidi="fa-IR"/>
        </w:rPr>
        <w:softHyphen/>
        <w:t>ات متهم کردند، کفار ملتهای پیشین پیامبران خود را با همه</w:t>
      </w:r>
      <w:r w:rsidRPr="00904882">
        <w:rPr>
          <w:rFonts w:hint="cs"/>
          <w:rtl/>
          <w:lang w:bidi="fa-IR"/>
        </w:rPr>
        <w:softHyphen/>
        <w:t>ی جعل و دروغ پردازیهایشان</w:t>
      </w:r>
      <w:r w:rsidR="00D64EEB" w:rsidRPr="00904882">
        <w:rPr>
          <w:rFonts w:hint="cs"/>
          <w:rtl/>
          <w:lang w:bidi="fa-IR"/>
        </w:rPr>
        <w:t xml:space="preserve"> مورد</w:t>
      </w:r>
      <w:r w:rsidRPr="00904882">
        <w:rPr>
          <w:rFonts w:hint="cs"/>
          <w:rtl/>
          <w:lang w:bidi="fa-IR"/>
        </w:rPr>
        <w:t xml:space="preserve"> نکوهش قرار دادند؛ ولی در میان هیچ یک از آنها نشنیده</w:t>
      </w:r>
      <w:r w:rsidRPr="00904882">
        <w:rPr>
          <w:rFonts w:hint="cs"/>
          <w:rtl/>
          <w:lang w:bidi="fa-IR"/>
        </w:rPr>
        <w:softHyphen/>
        <w:t>ایم یکی از آنها ایشان را به دست برداشتن از عبادت خدایانشان سرزنش و توبیخ کرده باشد. اگر چنین چیزی از پیامبران سر می</w:t>
      </w:r>
      <w:r w:rsidRPr="00904882">
        <w:rPr>
          <w:rFonts w:hint="cs"/>
          <w:rtl/>
          <w:lang w:bidi="fa-IR"/>
        </w:rPr>
        <w:softHyphen/>
        <w:t>زد کافران و مخالفان آن</w:t>
      </w:r>
      <w:r w:rsidR="00D64EEB" w:rsidRPr="00904882">
        <w:rPr>
          <w:rFonts w:hint="cs"/>
          <w:rtl/>
          <w:lang w:bidi="fa-IR"/>
        </w:rPr>
        <w:t xml:space="preserve">را </w:t>
      </w:r>
      <w:r w:rsidRPr="00904882">
        <w:rPr>
          <w:rFonts w:hint="cs"/>
          <w:rtl/>
          <w:lang w:bidi="fa-IR"/>
        </w:rPr>
        <w:t>به سرعت برملا ساخته و ایشان را اینگونه ملامت می</w:t>
      </w:r>
      <w:r w:rsidRPr="00904882">
        <w:rPr>
          <w:rFonts w:hint="cs"/>
          <w:rtl/>
          <w:lang w:bidi="fa-IR"/>
        </w:rPr>
        <w:softHyphen/>
        <w:t>کردند که: آنان مردم را از چیزی منع می</w:t>
      </w:r>
      <w:r w:rsidRPr="00904882">
        <w:rPr>
          <w:rFonts w:hint="cs"/>
          <w:rtl/>
          <w:lang w:bidi="fa-IR"/>
        </w:rPr>
        <w:softHyphen/>
        <w:t>نمایند که خودشان قبلاً آن را عبادت کرده یا انجام داده</w:t>
      </w:r>
      <w:r w:rsidRPr="00904882">
        <w:rPr>
          <w:rFonts w:hint="cs"/>
          <w:rtl/>
          <w:lang w:bidi="fa-IR"/>
        </w:rPr>
        <w:softHyphen/>
        <w:t>اند و چنان توبیخی نفرت</w:t>
      </w:r>
      <w:r w:rsidRPr="00904882">
        <w:rPr>
          <w:rFonts w:hint="cs"/>
          <w:rtl/>
          <w:lang w:bidi="fa-IR"/>
        </w:rPr>
        <w:softHyphen/>
        <w:t>انگیزتر و قانع</w:t>
      </w:r>
      <w:r w:rsidRPr="00904882">
        <w:rPr>
          <w:rFonts w:hint="cs"/>
          <w:rtl/>
          <w:lang w:bidi="fa-IR"/>
        </w:rPr>
        <w:softHyphen/>
        <w:t>کننده</w:t>
      </w:r>
      <w:r w:rsidRPr="00904882">
        <w:rPr>
          <w:rFonts w:hint="cs"/>
          <w:rtl/>
          <w:lang w:bidi="fa-IR"/>
        </w:rPr>
        <w:softHyphen/>
        <w:t>تر از این سرزنش بود که می</w:t>
      </w:r>
      <w:r w:rsidRPr="00904882">
        <w:rPr>
          <w:rFonts w:hint="cs"/>
          <w:rtl/>
          <w:lang w:bidi="fa-IR"/>
        </w:rPr>
        <w:softHyphen/>
        <w:t>گفتند: آنان مردم را از عبادت و پرستش چیزی منع می</w:t>
      </w:r>
      <w:r w:rsidRPr="00904882">
        <w:rPr>
          <w:rFonts w:hint="cs"/>
          <w:rtl/>
          <w:lang w:bidi="fa-IR"/>
        </w:rPr>
        <w:softHyphen/>
        <w:t>نمایند که نیاکانشان به عبادت آنها پرداخته بودند، و ساکت نمی</w:t>
      </w:r>
      <w:r w:rsidRPr="00904882">
        <w:rPr>
          <w:rFonts w:hint="cs"/>
          <w:rtl/>
          <w:lang w:bidi="fa-IR"/>
        </w:rPr>
        <w:softHyphen/>
        <w:t>نشستند</w:t>
      </w:r>
      <w:r w:rsidR="0016201A" w:rsidRPr="00904882">
        <w:rPr>
          <w:rFonts w:hint="cs"/>
          <w:rtl/>
          <w:lang w:bidi="fa-IR"/>
        </w:rPr>
        <w:t>،</w:t>
      </w:r>
      <w:r w:rsidRPr="00904882">
        <w:rPr>
          <w:rFonts w:hint="cs"/>
          <w:rtl/>
          <w:lang w:bidi="fa-IR"/>
        </w:rPr>
        <w:t xml:space="preserve"> چنانکه درباره</w:t>
      </w:r>
      <w:r w:rsidRPr="00904882">
        <w:rPr>
          <w:rFonts w:hint="cs"/>
          <w:rtl/>
          <w:lang w:bidi="fa-IR"/>
        </w:rPr>
        <w:softHyphen/>
        <w:t>ی ماجرای تغییر قبله از پای ننشستند و دهان به اعتراض گشودند و گفتند:</w:t>
      </w:r>
    </w:p>
    <w:p w:rsidR="003D491D" w:rsidRPr="00904882" w:rsidRDefault="00CE62BA" w:rsidP="004308B5">
      <w:pPr>
        <w:spacing w:line="288" w:lineRule="auto"/>
        <w:ind w:firstLine="206"/>
        <w:rPr>
          <w:rFonts w:ascii="(normal text)" w:hAnsi="(normal text)" w:hint="cs"/>
          <w:rtl/>
        </w:rPr>
      </w:pPr>
      <w:r w:rsidRPr="005D561E">
        <w:rPr>
          <w:rFonts w:hint="cs"/>
          <w:sz w:val="20"/>
          <w:szCs w:val="20"/>
          <w:rtl/>
          <w:lang w:bidi="fa-IR"/>
        </w:rPr>
        <w:t xml:space="preserve"> </w:t>
      </w:r>
      <w:r w:rsidR="00957F26" w:rsidRPr="005D561E">
        <w:rPr>
          <w:rFonts w:ascii="QCF_BSML" w:hAnsi="QCF_BSML" w:cs="QCF_BSML"/>
          <w:color w:val="000000"/>
          <w:sz w:val="31"/>
          <w:szCs w:val="31"/>
          <w:rtl/>
        </w:rPr>
        <w:t>ﭽ</w:t>
      </w:r>
      <w:r w:rsidR="00957F26" w:rsidRPr="005D561E">
        <w:rPr>
          <w:rFonts w:ascii="QCF_P022" w:hAnsi="QCF_P022" w:cs="QCF_P022"/>
          <w:color w:val="000000"/>
          <w:sz w:val="31"/>
          <w:szCs w:val="31"/>
          <w:rtl/>
        </w:rPr>
        <w:t xml:space="preserve">  ﭖ  ﭗ  ﭘ  ﭙ  ﭚ    ﭛ              ﭜ</w:t>
      </w:r>
      <w:r w:rsidR="00957F26" w:rsidRPr="005D561E">
        <w:rPr>
          <w:rFonts w:ascii="QCF_P022" w:hAnsi="QCF_P022" w:cs="QCF_P022"/>
          <w:color w:val="0000A5"/>
          <w:sz w:val="31"/>
          <w:szCs w:val="31"/>
          <w:rtl/>
        </w:rPr>
        <w:t>ﭝ</w:t>
      </w:r>
      <w:r w:rsidR="00957F26" w:rsidRPr="005D561E">
        <w:rPr>
          <w:rFonts w:ascii="QCF_P022" w:hAnsi="QCF_P022" w:cs="QCF_P022"/>
          <w:color w:val="000000"/>
          <w:sz w:val="31"/>
          <w:szCs w:val="31"/>
          <w:rtl/>
        </w:rPr>
        <w:t xml:space="preserve">    ﭩ  </w:t>
      </w:r>
      <w:r w:rsidR="00957F26" w:rsidRPr="005D561E">
        <w:rPr>
          <w:rFonts w:ascii="QCF_BSML" w:hAnsi="QCF_BSML" w:cs="QCF_BSML"/>
          <w:color w:val="000000"/>
          <w:sz w:val="31"/>
          <w:szCs w:val="31"/>
          <w:rtl/>
        </w:rPr>
        <w:t>ﭼ</w:t>
      </w:r>
      <w:r w:rsidR="00957F26" w:rsidRPr="005D561E">
        <w:rPr>
          <w:rFonts w:ascii="QCF_BSML" w:hAnsi="QCF_BSML" w:cs="QCF_BSML" w:hint="cs"/>
          <w:color w:val="000000"/>
          <w:sz w:val="31"/>
          <w:szCs w:val="31"/>
          <w:rtl/>
        </w:rPr>
        <w:t xml:space="preserve">                             </w:t>
      </w:r>
      <w:r w:rsidR="00957F26" w:rsidRPr="005D561E">
        <w:rPr>
          <w:rFonts w:ascii="Arial" w:hAnsi="Arial" w:cs="Arial"/>
          <w:color w:val="000000"/>
          <w:sz w:val="10"/>
          <w:szCs w:val="10"/>
          <w:rtl/>
        </w:rPr>
        <w:t xml:space="preserve"> </w:t>
      </w:r>
      <w:r w:rsidR="00957F26" w:rsidRPr="005D561E">
        <w:rPr>
          <w:rFonts w:ascii="Arial" w:hAnsi="Arial" w:cs="Arial" w:hint="cs"/>
          <w:sz w:val="25"/>
          <w:szCs w:val="25"/>
          <w:rtl/>
        </w:rPr>
        <w:t>(</w:t>
      </w:r>
      <w:r w:rsidR="00957F26" w:rsidRPr="005D561E">
        <w:rPr>
          <w:rFonts w:ascii="Arial" w:hAnsi="Arial" w:cs="Arial"/>
          <w:sz w:val="25"/>
          <w:szCs w:val="25"/>
          <w:rtl/>
        </w:rPr>
        <w:t>البقرة: ١٤٢</w:t>
      </w:r>
      <w:r w:rsidR="00957F26" w:rsidRPr="005D561E">
        <w:rPr>
          <w:rFonts w:ascii="Arial" w:hAnsi="Arial" w:cs="Arial"/>
          <w:sz w:val="25"/>
          <w:szCs w:val="25"/>
        </w:rPr>
        <w:t xml:space="preserve"> (</w:t>
      </w:r>
    </w:p>
    <w:p w:rsidR="00CE62BA" w:rsidRPr="00904882" w:rsidRDefault="0016201A"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چه چیز ایشان را از قبله</w:t>
      </w:r>
      <w:r w:rsidR="00CE62BA" w:rsidRPr="00904882">
        <w:rPr>
          <w:rFonts w:hint="cs"/>
          <w:rtl/>
          <w:lang w:bidi="fa-IR"/>
        </w:rPr>
        <w:softHyphen/>
        <w:t xml:space="preserve">ی خود که بر آن بودند برگرداند.) </w:t>
      </w:r>
    </w:p>
    <w:p w:rsidR="00CE62BA" w:rsidRPr="00904882" w:rsidRDefault="00CE62BA" w:rsidP="004308B5">
      <w:pPr>
        <w:spacing w:line="288" w:lineRule="auto"/>
        <w:ind w:firstLine="206"/>
        <w:rPr>
          <w:rFonts w:hint="cs"/>
          <w:rtl/>
          <w:lang w:bidi="fa-IR"/>
        </w:rPr>
      </w:pPr>
      <w:r w:rsidRPr="00904882">
        <w:rPr>
          <w:rFonts w:hint="cs"/>
          <w:rtl/>
          <w:lang w:bidi="fa-IR"/>
        </w:rPr>
        <w:t>پس وارد نکردن چنین اعتراضی از سوی آنان دلیل بر این است که راه چاره</w:t>
      </w:r>
      <w:r w:rsidRPr="00904882">
        <w:rPr>
          <w:rFonts w:hint="cs"/>
          <w:rtl/>
          <w:lang w:bidi="fa-IR"/>
        </w:rPr>
        <w:softHyphen/>
        <w:t>ای نداشته و بهانه</w:t>
      </w:r>
      <w:r w:rsidRPr="00904882">
        <w:rPr>
          <w:rFonts w:hint="cs"/>
          <w:rtl/>
          <w:lang w:bidi="fa-IR"/>
        </w:rPr>
        <w:softHyphen/>
        <w:t>ای در دست نداشته</w:t>
      </w:r>
      <w:r w:rsidRPr="00904882">
        <w:rPr>
          <w:rFonts w:hint="cs"/>
          <w:rtl/>
          <w:lang w:bidi="fa-IR"/>
        </w:rPr>
        <w:softHyphen/>
        <w:t>اند.</w:t>
      </w:r>
    </w:p>
    <w:p w:rsidR="00CE62BA" w:rsidRPr="00904882" w:rsidRDefault="00CE62BA" w:rsidP="005D561E">
      <w:pPr>
        <w:spacing w:line="288" w:lineRule="auto"/>
        <w:ind w:firstLine="206"/>
        <w:rPr>
          <w:rFonts w:hint="cs"/>
          <w:rtl/>
          <w:lang w:bidi="fa-IR"/>
        </w:rPr>
      </w:pPr>
      <w:r w:rsidRPr="00904882">
        <w:rPr>
          <w:rFonts w:hint="cs"/>
          <w:rtl/>
          <w:lang w:bidi="fa-IR"/>
        </w:rPr>
        <w:t>به اوضاع و ریزه</w:t>
      </w:r>
      <w:r w:rsidRPr="00904882">
        <w:rPr>
          <w:rFonts w:hint="cs"/>
          <w:rtl/>
          <w:lang w:bidi="fa-IR"/>
        </w:rPr>
        <w:softHyphen/>
        <w:t>کاریهای معاصران پیامبر</w:t>
      </w:r>
      <w:r w:rsidR="00CE5B58" w:rsidRPr="00904882">
        <w:rPr>
          <w:rFonts w:hint="cs"/>
          <w:lang w:bidi="fa-IR"/>
        </w:rPr>
        <w:sym w:font="AGA Arabesque" w:char="F072"/>
      </w:r>
      <w:r w:rsidR="00CE5B58" w:rsidRPr="00904882">
        <w:rPr>
          <w:rFonts w:hint="cs"/>
          <w:rtl/>
          <w:lang w:bidi="fa-IR"/>
        </w:rPr>
        <w:t xml:space="preserve"> </w:t>
      </w:r>
      <w:r w:rsidRPr="00904882">
        <w:rPr>
          <w:rFonts w:hint="cs"/>
          <w:rtl/>
          <w:lang w:bidi="fa-IR"/>
        </w:rPr>
        <w:t>اعم از قریش و دیگران</w:t>
      </w:r>
      <w:r w:rsidR="0016201A" w:rsidRPr="00904882">
        <w:rPr>
          <w:rFonts w:hint="cs"/>
          <w:rtl/>
          <w:lang w:bidi="fa-IR"/>
        </w:rPr>
        <w:t>،</w:t>
      </w:r>
      <w:r w:rsidRPr="00904882">
        <w:rPr>
          <w:rFonts w:hint="cs"/>
          <w:rtl/>
          <w:lang w:bidi="fa-IR"/>
        </w:rPr>
        <w:t xml:space="preserve"> بنگر که چطور راجع</w:t>
      </w:r>
      <w:r w:rsidR="00D64EEB" w:rsidRPr="00904882">
        <w:rPr>
          <w:rFonts w:hint="cs"/>
          <w:rtl/>
          <w:lang w:bidi="fa-IR"/>
        </w:rPr>
        <w:t xml:space="preserve"> </w:t>
      </w:r>
      <w:r w:rsidRPr="00904882">
        <w:rPr>
          <w:rFonts w:hint="cs"/>
          <w:rtl/>
          <w:lang w:bidi="fa-IR"/>
        </w:rPr>
        <w:t>به راستگویی و امانت وی پرس و جو کرده و بدان اعتراف می</w:t>
      </w:r>
      <w:r w:rsidRPr="00904882">
        <w:rPr>
          <w:rFonts w:hint="cs"/>
          <w:rtl/>
          <w:lang w:bidi="fa-IR"/>
        </w:rPr>
        <w:softHyphen/>
        <w:t>نمودند</w:t>
      </w:r>
      <w:r w:rsidR="005D561E">
        <w:rPr>
          <w:rStyle w:val="a3"/>
          <w:rtl/>
          <w:lang w:bidi="fa-IR"/>
        </w:rPr>
        <w:footnoteReference w:id="154"/>
      </w:r>
      <w:r w:rsidRPr="00904882">
        <w:rPr>
          <w:rFonts w:hint="cs"/>
          <w:rtl/>
          <w:lang w:bidi="fa-IR"/>
        </w:rPr>
        <w:t>؛ و</w:t>
      </w:r>
      <w:r w:rsidR="0016201A" w:rsidRPr="00904882">
        <w:rPr>
          <w:rFonts w:hint="cs"/>
          <w:rtl/>
          <w:lang w:bidi="fa-IR"/>
        </w:rPr>
        <w:t>بب</w:t>
      </w:r>
      <w:r w:rsidRPr="00904882">
        <w:rPr>
          <w:rFonts w:hint="cs"/>
          <w:rtl/>
          <w:lang w:bidi="fa-IR"/>
        </w:rPr>
        <w:t>ین که چگونه وی را لقب امین دادند که این خود به تنهایی برای دارا بودن اخلاق پسندیده کافی است. بلکه این ماجرا را مورد دقت و بررسی قرار داده که: پیامبر خدا وقتی دعوت را آشکار ساخت بر بالای کوه صفا رفت، قریش را گرد آورد و به ایشان فرمود: چه فکر می</w:t>
      </w:r>
      <w:r w:rsidRPr="00904882">
        <w:rPr>
          <w:rFonts w:hint="cs"/>
          <w:rtl/>
          <w:lang w:bidi="fa-IR"/>
        </w:rPr>
        <w:softHyphen/>
        <w:t>کنید اگر به شما خبر بدهم که: لشکریانی پشت این کوه در کمین نشسته و می</w:t>
      </w:r>
      <w:r w:rsidRPr="00904882">
        <w:rPr>
          <w:rFonts w:hint="cs"/>
          <w:rtl/>
          <w:lang w:bidi="fa-IR"/>
        </w:rPr>
        <w:softHyphen/>
        <w:t>خواهند بر شما هجوم آورند؛ آیا مرا باور می</w:t>
      </w:r>
      <w:r w:rsidRPr="00904882">
        <w:rPr>
          <w:rFonts w:hint="cs"/>
          <w:rtl/>
          <w:lang w:bidi="fa-IR"/>
        </w:rPr>
        <w:softHyphen/>
        <w:t>کنید؟ یک صدا پاسخ دادند: آری؛ ما دروغی از تو سراغ نداریم، برادر بزرگوار و پسر بزرگواری هستید</w:t>
      </w:r>
      <w:r w:rsidR="005D561E">
        <w:rPr>
          <w:rStyle w:val="a3"/>
          <w:rtl/>
          <w:lang w:bidi="fa-IR"/>
        </w:rPr>
        <w:footnoteReference w:id="155"/>
      </w:r>
      <w:r w:rsidRPr="00904882">
        <w:rPr>
          <w:rFonts w:hint="cs"/>
          <w:rtl/>
          <w:lang w:bidi="fa-IR"/>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این همان واقعیتی است که پیروان و مخالفان، نیکوکاران و بدکاران، دوستان و دشمنان و خویشان و بیگانگان بدان اعتراف کرده</w:t>
      </w:r>
      <w:r w:rsidRPr="00904882">
        <w:rPr>
          <w:rFonts w:hint="cs"/>
          <w:rtl/>
          <w:lang w:bidi="fa-IR"/>
        </w:rPr>
        <w:softHyphen/>
        <w:t>اند.</w:t>
      </w:r>
    </w:p>
    <w:p w:rsidR="00CE5B58" w:rsidRDefault="00CE62BA" w:rsidP="005D561E">
      <w:pPr>
        <w:spacing w:line="288" w:lineRule="auto"/>
        <w:ind w:firstLine="206"/>
        <w:rPr>
          <w:rFonts w:hint="cs"/>
          <w:rtl/>
          <w:lang w:bidi="fa-IR"/>
        </w:rPr>
      </w:pPr>
      <w:r w:rsidRPr="00904882">
        <w:rPr>
          <w:rFonts w:hint="cs"/>
          <w:rtl/>
          <w:lang w:bidi="fa-IR"/>
        </w:rPr>
        <w:t>پس بر تو لازم</w:t>
      </w:r>
      <w:r w:rsidR="00D64EEB" w:rsidRPr="00904882">
        <w:rPr>
          <w:rFonts w:hint="cs"/>
          <w:rtl/>
          <w:lang w:bidi="fa-IR"/>
        </w:rPr>
        <w:t xml:space="preserve"> است</w:t>
      </w:r>
      <w:r w:rsidRPr="00904882">
        <w:rPr>
          <w:rFonts w:hint="cs"/>
          <w:rtl/>
          <w:lang w:bidi="fa-IR"/>
        </w:rPr>
        <w:t xml:space="preserve"> به آن اعتقاد ورزیده و اطمینان یابید و به نقل قول فخر رازی در کتاب المحصل، از برخی «حشویان</w:t>
      </w:r>
      <w:r w:rsidR="005D561E">
        <w:rPr>
          <w:rStyle w:val="a3"/>
          <w:rtl/>
          <w:lang w:bidi="fa-IR"/>
        </w:rPr>
        <w:footnoteReference w:id="156"/>
      </w:r>
      <w:r w:rsidRPr="00904882">
        <w:rPr>
          <w:rFonts w:hint="cs"/>
          <w:rtl/>
          <w:lang w:bidi="fa-IR"/>
        </w:rPr>
        <w:t>» و در تفسیرش از کلبی، سدی و مجاهد اعتنایی مکن مبنی بر اینکه: آنان با استناد به آیه</w:t>
      </w:r>
      <w:r w:rsidRPr="00904882">
        <w:rPr>
          <w:rFonts w:hint="cs"/>
          <w:rtl/>
          <w:lang w:bidi="fa-IR"/>
        </w:rPr>
        <w:softHyphen/>
        <w:t>ی:</w:t>
      </w:r>
    </w:p>
    <w:p w:rsidR="00CE5B58" w:rsidRDefault="00CE5B58" w:rsidP="004308B5">
      <w:pPr>
        <w:spacing w:line="288" w:lineRule="auto"/>
        <w:ind w:firstLine="206"/>
        <w:rPr>
          <w:rFonts w:hint="cs"/>
          <w:rtl/>
          <w:lang w:bidi="fa-IR"/>
        </w:rPr>
      </w:pPr>
      <w:r w:rsidRPr="005D561E">
        <w:rPr>
          <w:rFonts w:ascii="QCF_BSML" w:hAnsi="QCF_BSML" w:cs="QCF_BSML"/>
          <w:color w:val="000000"/>
          <w:sz w:val="31"/>
          <w:szCs w:val="31"/>
          <w:rtl/>
        </w:rPr>
        <w:t xml:space="preserve">ﭽ </w:t>
      </w:r>
      <w:r w:rsidRPr="005D561E">
        <w:rPr>
          <w:rFonts w:ascii="QCF_P596" w:hAnsi="QCF_P596" w:cs="QCF_P596"/>
          <w:color w:val="000000"/>
          <w:sz w:val="31"/>
          <w:szCs w:val="31"/>
          <w:rtl/>
        </w:rPr>
        <w:t xml:space="preserve">ﮎ  ﮏ   ﮐ  ﮑ  </w:t>
      </w:r>
      <w:r w:rsidRPr="005D561E">
        <w:rPr>
          <w:rFonts w:ascii="QCF_BSML" w:hAnsi="QCF_BSML" w:cs="QCF_BSML"/>
          <w:color w:val="000000"/>
          <w:sz w:val="31"/>
          <w:szCs w:val="31"/>
          <w:rtl/>
        </w:rPr>
        <w:t>ﭼ</w:t>
      </w:r>
      <w:r w:rsidRPr="005D561E">
        <w:rPr>
          <w:rFonts w:ascii="Arial" w:hAnsi="Arial" w:cs="Arial"/>
          <w:color w:val="000000"/>
          <w:sz w:val="10"/>
          <w:szCs w:val="10"/>
          <w:rtl/>
        </w:rPr>
        <w:t xml:space="preserve"> </w:t>
      </w:r>
      <w:r w:rsidRPr="005D561E">
        <w:rPr>
          <w:rFonts w:ascii="Arial" w:hAnsi="Arial" w:cs="Arial" w:hint="cs"/>
          <w:color w:val="9DAB0C"/>
          <w:sz w:val="19"/>
          <w:szCs w:val="19"/>
          <w:rtl/>
        </w:rPr>
        <w:t xml:space="preserve">       </w:t>
      </w:r>
      <w:r w:rsidRPr="005D561E">
        <w:rPr>
          <w:rFonts w:ascii="Arial" w:hAnsi="Arial" w:cs="Arial" w:hint="cs"/>
          <w:sz w:val="23"/>
          <w:szCs w:val="23"/>
          <w:rtl/>
        </w:rPr>
        <w:t>(</w:t>
      </w:r>
      <w:r w:rsidRPr="005D561E">
        <w:rPr>
          <w:rFonts w:ascii="Arial" w:hAnsi="Arial" w:cs="Arial"/>
          <w:sz w:val="23"/>
          <w:szCs w:val="23"/>
          <w:rtl/>
        </w:rPr>
        <w:t>الضحى: ٧</w:t>
      </w:r>
      <w:r w:rsidRPr="005D561E">
        <w:rPr>
          <w:rFonts w:ascii="Arial" w:hAnsi="Arial" w:cs="Arial"/>
          <w:sz w:val="23"/>
          <w:szCs w:val="23"/>
        </w:rPr>
        <w:t xml:space="preserve"> </w:t>
      </w:r>
      <w:r w:rsidRPr="00CE5B58">
        <w:rPr>
          <w:rFonts w:ascii="Arial" w:hAnsi="Arial" w:cs="Arial"/>
          <w:sz w:val="27"/>
          <w:szCs w:val="27"/>
        </w:rPr>
        <w:t>(</w:t>
      </w:r>
    </w:p>
    <w:p w:rsidR="00CE5B58" w:rsidRDefault="00CE62BA" w:rsidP="004308B5">
      <w:pPr>
        <w:spacing w:line="288" w:lineRule="auto"/>
        <w:ind w:firstLine="206"/>
        <w:rPr>
          <w:rFonts w:hint="cs"/>
          <w:rtl/>
          <w:lang w:bidi="fa-IR"/>
        </w:rPr>
      </w:pPr>
      <w:r w:rsidRPr="00904882">
        <w:rPr>
          <w:rFonts w:hint="cs"/>
          <w:rtl/>
          <w:lang w:bidi="fa-IR"/>
        </w:rPr>
        <w:t xml:space="preserve">و تو را سرگشته و حیران نیافت و رهنمودت کرد؟) </w:t>
      </w:r>
    </w:p>
    <w:p w:rsidR="00CE5B58" w:rsidRDefault="00CE62BA" w:rsidP="004308B5">
      <w:pPr>
        <w:spacing w:line="288" w:lineRule="auto"/>
        <w:ind w:firstLine="206"/>
        <w:rPr>
          <w:rFonts w:hint="cs"/>
          <w:rtl/>
          <w:lang w:bidi="fa-IR"/>
        </w:rPr>
      </w:pPr>
      <w:r w:rsidRPr="00904882">
        <w:rPr>
          <w:rFonts w:hint="cs"/>
          <w:rtl/>
          <w:lang w:bidi="fa-IR"/>
        </w:rPr>
        <w:t xml:space="preserve"> و</w:t>
      </w:r>
      <w:r w:rsidR="00CE5B58">
        <w:rPr>
          <w:rFonts w:hint="cs"/>
          <w:rtl/>
          <w:lang w:bidi="fa-IR"/>
        </w:rPr>
        <w:t xml:space="preserve">آیه: </w:t>
      </w:r>
    </w:p>
    <w:p w:rsidR="00CE5B58" w:rsidRPr="00CE5B58" w:rsidRDefault="00CE5B58" w:rsidP="004308B5">
      <w:pPr>
        <w:spacing w:line="288" w:lineRule="auto"/>
        <w:ind w:firstLine="206"/>
        <w:rPr>
          <w:rFonts w:hint="cs"/>
          <w:rtl/>
        </w:rPr>
      </w:pPr>
      <w:r w:rsidRPr="005D561E">
        <w:rPr>
          <w:rFonts w:hint="cs"/>
          <w:sz w:val="20"/>
          <w:szCs w:val="20"/>
          <w:rtl/>
          <w:lang w:bidi="fa-IR"/>
        </w:rPr>
        <w:t xml:space="preserve"> </w:t>
      </w:r>
      <w:r w:rsidRPr="005D561E">
        <w:rPr>
          <w:rFonts w:ascii="QCF_BSML" w:hAnsi="QCF_BSML" w:cs="QCF_BSML"/>
          <w:color w:val="000000"/>
          <w:sz w:val="31"/>
          <w:szCs w:val="31"/>
          <w:rtl/>
        </w:rPr>
        <w:t xml:space="preserve">ﭽ </w:t>
      </w:r>
      <w:r w:rsidRPr="005D561E">
        <w:rPr>
          <w:rFonts w:ascii="QCF_P235" w:hAnsi="QCF_P235" w:cs="QCF_P235"/>
          <w:color w:val="000000"/>
          <w:sz w:val="31"/>
          <w:szCs w:val="31"/>
          <w:rtl/>
        </w:rPr>
        <w:t xml:space="preserve">ﯛ  ﯜ  ﯝ  ﯞ   ﯟ  ﯠ  ﯡ  </w:t>
      </w:r>
      <w:r w:rsidRPr="005D561E">
        <w:rPr>
          <w:rFonts w:ascii="QCF_BSML" w:hAnsi="QCF_BSML" w:cs="QCF_BSML"/>
          <w:color w:val="000000"/>
          <w:sz w:val="31"/>
          <w:szCs w:val="31"/>
          <w:rtl/>
        </w:rPr>
        <w:t>ﭼ</w:t>
      </w:r>
      <w:r w:rsidRPr="005D561E">
        <w:rPr>
          <w:rFonts w:ascii="Arial" w:hAnsi="Arial" w:cs="Arial" w:hint="cs"/>
          <w:color w:val="000000"/>
          <w:sz w:val="10"/>
          <w:szCs w:val="10"/>
          <w:rtl/>
        </w:rPr>
        <w:t xml:space="preserve">  </w:t>
      </w:r>
      <w:r w:rsidRPr="005D561E">
        <w:rPr>
          <w:rFonts w:ascii="Arial" w:hAnsi="Arial" w:cs="Arial" w:hint="cs"/>
          <w:sz w:val="23"/>
          <w:szCs w:val="23"/>
          <w:rtl/>
        </w:rPr>
        <w:t>(</w:t>
      </w:r>
      <w:r w:rsidRPr="005D561E">
        <w:rPr>
          <w:rFonts w:ascii="Arial" w:hAnsi="Arial" w:cs="Arial"/>
          <w:sz w:val="23"/>
          <w:szCs w:val="23"/>
          <w:rtl/>
        </w:rPr>
        <w:t>يوسف: ٣</w:t>
      </w:r>
      <w:r w:rsidRPr="005D561E">
        <w:rPr>
          <w:rFonts w:ascii="Arial" w:hAnsi="Arial" w:cs="Arial" w:hint="cs"/>
          <w:sz w:val="23"/>
          <w:szCs w:val="23"/>
          <w:rtl/>
        </w:rPr>
        <w:t>)</w:t>
      </w:r>
    </w:p>
    <w:p w:rsidR="00CE5B58" w:rsidRDefault="00CE62BA" w:rsidP="004308B5">
      <w:pPr>
        <w:spacing w:line="288" w:lineRule="auto"/>
        <w:ind w:firstLine="206"/>
        <w:rPr>
          <w:rFonts w:hint="cs"/>
          <w:rtl/>
          <w:lang w:bidi="fa-IR"/>
        </w:rPr>
      </w:pPr>
      <w:r w:rsidRPr="00904882">
        <w:rPr>
          <w:rFonts w:hint="cs"/>
          <w:rtl/>
          <w:lang w:bidi="fa-IR"/>
        </w:rPr>
        <w:t xml:space="preserve"> قطعاً تو پیشتر از زمره</w:t>
      </w:r>
      <w:r w:rsidRPr="00904882">
        <w:rPr>
          <w:rFonts w:hint="cs"/>
          <w:rtl/>
          <w:lang w:bidi="fa-IR"/>
        </w:rPr>
        <w:softHyphen/>
        <w:t>ی بی خبران بوده</w:t>
      </w:r>
      <w:r w:rsidRPr="00904882">
        <w:rPr>
          <w:rFonts w:hint="cs"/>
          <w:rtl/>
          <w:lang w:bidi="fa-IR"/>
        </w:rPr>
        <w:softHyphen/>
        <w:t xml:space="preserve">ای) </w:t>
      </w:r>
    </w:p>
    <w:p w:rsidR="00CE5B58" w:rsidRDefault="00CE62BA" w:rsidP="004308B5">
      <w:pPr>
        <w:spacing w:line="288" w:lineRule="auto"/>
        <w:ind w:firstLine="206"/>
        <w:rPr>
          <w:rFonts w:hint="cs"/>
          <w:rtl/>
          <w:lang w:bidi="fa-IR"/>
        </w:rPr>
      </w:pPr>
      <w:r w:rsidRPr="00904882">
        <w:rPr>
          <w:rFonts w:hint="cs"/>
          <w:rtl/>
          <w:lang w:bidi="fa-IR"/>
        </w:rPr>
        <w:t>و آیه</w:t>
      </w:r>
      <w:r w:rsidRPr="00904882">
        <w:rPr>
          <w:rFonts w:hint="cs"/>
          <w:rtl/>
          <w:lang w:bidi="fa-IR"/>
        </w:rPr>
        <w:softHyphen/>
        <w:t>ی:</w:t>
      </w:r>
    </w:p>
    <w:p w:rsidR="00CB7871" w:rsidRDefault="00CB7871" w:rsidP="004308B5">
      <w:pPr>
        <w:spacing w:line="288" w:lineRule="auto"/>
        <w:ind w:firstLine="206"/>
        <w:rPr>
          <w:rFonts w:hint="cs"/>
          <w:rtl/>
          <w:lang w:bidi="fa-IR"/>
        </w:rPr>
      </w:pPr>
      <w:r w:rsidRPr="005D561E">
        <w:rPr>
          <w:rFonts w:ascii="QCF_BSML" w:hAnsi="QCF_BSML" w:cs="QCF_BSML"/>
          <w:color w:val="000000"/>
          <w:sz w:val="31"/>
          <w:szCs w:val="31"/>
          <w:rtl/>
        </w:rPr>
        <w:t xml:space="preserve">ﭽ </w:t>
      </w:r>
      <w:r w:rsidRPr="005D561E">
        <w:rPr>
          <w:rFonts w:ascii="QCF_P489" w:hAnsi="QCF_P489" w:cs="QCF_P489"/>
          <w:color w:val="000000"/>
          <w:sz w:val="31"/>
          <w:szCs w:val="31"/>
          <w:rtl/>
        </w:rPr>
        <w:t xml:space="preserve">ﭘ  ﭙ          ﭚ  ﭛ  ﭜ   ﭝ  ﭞ  ﭮ  </w:t>
      </w:r>
      <w:r w:rsidRPr="005D561E">
        <w:rPr>
          <w:rFonts w:ascii="QCF_BSML" w:hAnsi="QCF_BSML" w:cs="QCF_BSML"/>
          <w:color w:val="000000"/>
          <w:sz w:val="31"/>
          <w:szCs w:val="31"/>
          <w:rtl/>
        </w:rPr>
        <w:t>ﭼ</w:t>
      </w:r>
      <w:r w:rsidRPr="005D561E">
        <w:rPr>
          <w:rFonts w:ascii="Arial" w:hAnsi="Arial" w:cs="Arial"/>
          <w:color w:val="000000"/>
          <w:sz w:val="10"/>
          <w:szCs w:val="10"/>
          <w:rtl/>
        </w:rPr>
        <w:t xml:space="preserve"> </w:t>
      </w:r>
      <w:r w:rsidRPr="005D561E">
        <w:rPr>
          <w:rFonts w:ascii="Arial" w:hAnsi="Arial" w:cs="Arial" w:hint="cs"/>
          <w:sz w:val="23"/>
          <w:szCs w:val="23"/>
          <w:rtl/>
        </w:rPr>
        <w:t>(</w:t>
      </w:r>
      <w:r w:rsidRPr="005D561E">
        <w:rPr>
          <w:rFonts w:ascii="Arial" w:hAnsi="Arial" w:cs="Arial"/>
          <w:sz w:val="23"/>
          <w:szCs w:val="23"/>
          <w:rtl/>
        </w:rPr>
        <w:t>الشورى: ٥٢</w:t>
      </w:r>
      <w:r w:rsidRPr="005D561E">
        <w:rPr>
          <w:rFonts w:ascii="Arial" w:hAnsi="Arial" w:cs="Arial"/>
          <w:sz w:val="23"/>
          <w:szCs w:val="23"/>
        </w:rPr>
        <w:t xml:space="preserve"> (</w:t>
      </w:r>
    </w:p>
    <w:p w:rsidR="00CE5B58" w:rsidRDefault="00CE62BA" w:rsidP="004308B5">
      <w:pPr>
        <w:spacing w:line="288" w:lineRule="auto"/>
        <w:ind w:firstLine="206"/>
        <w:rPr>
          <w:rFonts w:hint="cs"/>
          <w:rtl/>
          <w:lang w:bidi="fa-IR"/>
        </w:rPr>
      </w:pPr>
      <w:r w:rsidRPr="00904882">
        <w:rPr>
          <w:rFonts w:hint="cs"/>
          <w:rtl/>
          <w:lang w:bidi="fa-IR"/>
        </w:rPr>
        <w:t>تو که نمی</w:t>
      </w:r>
      <w:r w:rsidRPr="00904882">
        <w:rPr>
          <w:rFonts w:hint="cs"/>
          <w:rtl/>
          <w:lang w:bidi="fa-IR"/>
        </w:rPr>
        <w:softHyphen/>
        <w:t>دانستی کتاب چیست و ایمان کدام</w:t>
      </w:r>
      <w:r w:rsidR="00CB7871">
        <w:rPr>
          <w:rFonts w:hint="cs"/>
          <w:rtl/>
          <w:lang w:bidi="fa-IR"/>
        </w:rPr>
        <w:t xml:space="preserve"> است</w:t>
      </w:r>
      <w:r w:rsidRPr="00904882">
        <w:rPr>
          <w:rFonts w:hint="cs"/>
          <w:rtl/>
          <w:lang w:bidi="fa-IR"/>
        </w:rPr>
        <w:t xml:space="preserve">) </w:t>
      </w:r>
    </w:p>
    <w:p w:rsidR="00CE5B58" w:rsidRDefault="00CE62BA" w:rsidP="005D561E">
      <w:pPr>
        <w:spacing w:line="288" w:lineRule="auto"/>
        <w:ind w:firstLine="206"/>
        <w:rPr>
          <w:rFonts w:hint="cs"/>
          <w:rtl/>
          <w:lang w:bidi="fa-IR"/>
        </w:rPr>
      </w:pPr>
      <w:r w:rsidRPr="00904882">
        <w:rPr>
          <w:rFonts w:hint="cs"/>
          <w:rtl/>
          <w:lang w:bidi="fa-IR"/>
        </w:rPr>
        <w:t>گمان برده</w:t>
      </w:r>
      <w:r w:rsidRPr="00904882">
        <w:rPr>
          <w:rFonts w:hint="cs"/>
          <w:rtl/>
          <w:lang w:bidi="fa-IR"/>
        </w:rPr>
        <w:softHyphen/>
        <w:t xml:space="preserve">اند: پیامبر بزرگوار </w:t>
      </w:r>
      <w:r w:rsidR="0016201A" w:rsidRPr="00904882">
        <w:rPr>
          <w:rFonts w:hint="cs"/>
          <w:lang w:bidi="fa-IR"/>
        </w:rPr>
        <w:sym w:font="AGA Arabesque" w:char="F072"/>
      </w:r>
      <w:r w:rsidR="0016201A" w:rsidRPr="00904882">
        <w:rPr>
          <w:rFonts w:hint="cs"/>
          <w:rtl/>
          <w:lang w:bidi="fa-IR"/>
        </w:rPr>
        <w:t xml:space="preserve"> </w:t>
      </w:r>
      <w:r w:rsidRPr="00904882">
        <w:rPr>
          <w:rFonts w:hint="cs"/>
          <w:rtl/>
          <w:lang w:bidi="fa-IR"/>
        </w:rPr>
        <w:t>پیش از بعثت کافر بوده است چون اکثر قریب به اتفاق علما بر فساد این گمان اتفاق نظر دارند</w:t>
      </w:r>
      <w:r w:rsidR="005D561E">
        <w:rPr>
          <w:rStyle w:val="a3"/>
          <w:rtl/>
          <w:lang w:bidi="fa-IR"/>
        </w:rPr>
        <w:footnoteReference w:id="157"/>
      </w:r>
      <w:r w:rsidRPr="00904882">
        <w:rPr>
          <w:rFonts w:hint="cs"/>
          <w:rtl/>
          <w:lang w:bidi="fa-IR"/>
        </w:rPr>
        <w:t xml:space="preserve"> زیرا خداوند می</w:t>
      </w:r>
      <w:r w:rsidRPr="00904882">
        <w:rPr>
          <w:rFonts w:hint="cs"/>
          <w:rtl/>
          <w:lang w:bidi="fa-IR"/>
        </w:rPr>
        <w:softHyphen/>
        <w:t xml:space="preserve">فرماید: </w:t>
      </w:r>
    </w:p>
    <w:p w:rsidR="00CB7871" w:rsidRDefault="00CB7871" w:rsidP="004308B5">
      <w:pPr>
        <w:spacing w:line="288" w:lineRule="auto"/>
        <w:ind w:firstLine="206"/>
        <w:rPr>
          <w:rFonts w:hint="cs"/>
          <w:rtl/>
          <w:lang w:bidi="fa-IR"/>
        </w:rPr>
      </w:pPr>
      <w:r w:rsidRPr="005D561E">
        <w:rPr>
          <w:rFonts w:ascii="QCF_BSML" w:hAnsi="QCF_BSML" w:cs="QCF_BSML"/>
          <w:color w:val="000000"/>
          <w:sz w:val="31"/>
          <w:szCs w:val="31"/>
          <w:rtl/>
        </w:rPr>
        <w:t xml:space="preserve">ﭽ </w:t>
      </w:r>
      <w:r w:rsidRPr="005D561E">
        <w:rPr>
          <w:rFonts w:ascii="QCF_P526" w:hAnsi="QCF_P526" w:cs="QCF_P526"/>
          <w:color w:val="000000"/>
          <w:sz w:val="31"/>
          <w:szCs w:val="31"/>
          <w:rtl/>
        </w:rPr>
        <w:t xml:space="preserve">ﭕ  ﭖ  ﭗ   ﭘ  ﭙ  ﭚ  </w:t>
      </w:r>
      <w:r w:rsidRPr="005D561E">
        <w:rPr>
          <w:rFonts w:ascii="QCF_BSML" w:hAnsi="QCF_BSML" w:cs="QCF_BSML"/>
          <w:color w:val="000000"/>
          <w:sz w:val="31"/>
          <w:szCs w:val="31"/>
          <w:rtl/>
        </w:rPr>
        <w:t>ﭼ</w:t>
      </w:r>
      <w:r w:rsidRPr="005D561E">
        <w:rPr>
          <w:rFonts w:ascii="Arial" w:hAnsi="Arial" w:cs="Arial"/>
          <w:color w:val="000000"/>
          <w:sz w:val="10"/>
          <w:szCs w:val="10"/>
          <w:rtl/>
        </w:rPr>
        <w:t xml:space="preserve"> </w:t>
      </w:r>
      <w:r w:rsidRPr="005D561E">
        <w:rPr>
          <w:rFonts w:ascii="Arial" w:hAnsi="Arial" w:cs="Arial" w:hint="cs"/>
          <w:color w:val="9DAB0C"/>
          <w:sz w:val="19"/>
          <w:szCs w:val="19"/>
          <w:rtl/>
        </w:rPr>
        <w:t xml:space="preserve">        </w:t>
      </w:r>
      <w:r w:rsidRPr="005D561E">
        <w:rPr>
          <w:rFonts w:ascii="Arial" w:hAnsi="Arial" w:cs="Arial" w:hint="cs"/>
          <w:sz w:val="23"/>
          <w:szCs w:val="23"/>
          <w:rtl/>
        </w:rPr>
        <w:t>(</w:t>
      </w:r>
      <w:r w:rsidRPr="005D561E">
        <w:rPr>
          <w:rFonts w:ascii="Arial" w:hAnsi="Arial" w:cs="Arial"/>
          <w:sz w:val="23"/>
          <w:szCs w:val="23"/>
          <w:rtl/>
        </w:rPr>
        <w:t>النجم: ٢</w:t>
      </w:r>
      <w:r w:rsidRPr="005D561E">
        <w:rPr>
          <w:rFonts w:ascii="Arial" w:hAnsi="Arial" w:cs="Arial"/>
          <w:sz w:val="23"/>
          <w:szCs w:val="23"/>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ی</w:t>
      </w:r>
      <w:r w:rsidR="00CE5B58">
        <w:rPr>
          <w:rFonts w:hint="cs"/>
          <w:rtl/>
          <w:lang w:bidi="fa-IR"/>
        </w:rPr>
        <w:t>ار شما منحرف نشد و راه خطا نپوییده و به ک</w:t>
      </w:r>
      <w:r w:rsidR="00CB7871">
        <w:rPr>
          <w:rFonts w:hint="cs"/>
          <w:rtl/>
          <w:lang w:bidi="fa-IR"/>
        </w:rPr>
        <w:t>ژراهه نرفته است)</w:t>
      </w:r>
    </w:p>
    <w:p w:rsidR="00CE62BA" w:rsidRPr="00904882" w:rsidRDefault="00CE62BA" w:rsidP="005D561E">
      <w:pPr>
        <w:spacing w:line="288" w:lineRule="auto"/>
        <w:ind w:firstLine="206"/>
        <w:rPr>
          <w:rFonts w:hint="cs"/>
          <w:rtl/>
          <w:lang w:bidi="fa-IR"/>
        </w:rPr>
      </w:pPr>
      <w:r w:rsidRPr="00904882">
        <w:rPr>
          <w:rFonts w:hint="cs"/>
          <w:rtl/>
          <w:lang w:bidi="fa-IR"/>
        </w:rPr>
        <w:t>در پاسخ به دلایل مخالفان دیدگاه و برداشتهای بسیاری ذکر گردیده است</w:t>
      </w:r>
      <w:r w:rsidR="005D561E">
        <w:rPr>
          <w:rStyle w:val="a3"/>
          <w:rtl/>
          <w:lang w:bidi="fa-IR"/>
        </w:rPr>
        <w:footnoteReference w:id="158"/>
      </w:r>
    </w:p>
    <w:p w:rsidR="00CE62BA" w:rsidRPr="00904882" w:rsidRDefault="00CE62BA" w:rsidP="004308B5">
      <w:pPr>
        <w:spacing w:line="288" w:lineRule="auto"/>
        <w:ind w:firstLine="206"/>
        <w:rPr>
          <w:rFonts w:hint="cs"/>
          <w:rtl/>
          <w:lang w:bidi="fa-IR"/>
        </w:rPr>
      </w:pPr>
      <w:r w:rsidRPr="00904882">
        <w:rPr>
          <w:rFonts w:hint="cs"/>
          <w:rtl/>
          <w:lang w:bidi="fa-IR"/>
        </w:rPr>
        <w:t>قوی</w:t>
      </w:r>
      <w:r w:rsidRPr="00904882">
        <w:rPr>
          <w:rFonts w:hint="cs"/>
          <w:rtl/>
          <w:lang w:bidi="fa-IR"/>
        </w:rPr>
        <w:softHyphen/>
        <w:t>ترین آنها این است که از ابن عباس، حسن، ضحاک و شهربن حوشب روایت شده مبنی بر اینکه معنی آیه</w:t>
      </w:r>
      <w:r w:rsidRPr="00904882">
        <w:rPr>
          <w:rFonts w:hint="cs"/>
          <w:rtl/>
          <w:lang w:bidi="fa-IR"/>
        </w:rPr>
        <w:softHyphen/>
        <w:t xml:space="preserve"> چنین است: تو را گمراه و بی خبر از نشانه</w:t>
      </w:r>
      <w:r w:rsidRPr="00904882">
        <w:rPr>
          <w:rFonts w:hint="cs"/>
          <w:rtl/>
          <w:lang w:bidi="fa-IR"/>
        </w:rPr>
        <w:softHyphen/>
        <w:t>های پیامبری و احکام شریعت یافت و بدانها رهنمودت کرد. معنی آیه</w:t>
      </w:r>
      <w:r w:rsidRPr="00904882">
        <w:rPr>
          <w:rFonts w:hint="cs"/>
          <w:rtl/>
          <w:lang w:bidi="fa-IR"/>
        </w:rPr>
        <w:softHyphen/>
        <w:t>ی: (و ان کنت...) نیز چنین است یعنی: تو بی خبر از نشانه</w:t>
      </w:r>
      <w:r w:rsidRPr="00904882">
        <w:rPr>
          <w:rFonts w:hint="cs"/>
          <w:rtl/>
          <w:lang w:bidi="fa-IR"/>
        </w:rPr>
        <w:softHyphen/>
        <w:t>های نبوت و احکام شریعت بودی و همچنین آیه</w:t>
      </w:r>
      <w:r w:rsidRPr="00904882">
        <w:rPr>
          <w:rFonts w:hint="cs"/>
          <w:rtl/>
          <w:lang w:bidi="fa-IR"/>
        </w:rPr>
        <w:softHyphen/>
        <w:t xml:space="preserve">ی: (ما کنت...) یعنی: تو </w:t>
      </w:r>
      <w:r w:rsidR="00D350C2" w:rsidRPr="00904882">
        <w:rPr>
          <w:rFonts w:hint="cs"/>
          <w:rtl/>
          <w:lang w:bidi="fa-IR"/>
        </w:rPr>
        <w:t>قرآن</w:t>
      </w:r>
      <w:r w:rsidRPr="00904882">
        <w:rPr>
          <w:rFonts w:hint="cs"/>
          <w:rtl/>
          <w:lang w:bidi="fa-IR"/>
        </w:rPr>
        <w:t>، قوانین و نشانه</w:t>
      </w:r>
      <w:r w:rsidRPr="00904882">
        <w:rPr>
          <w:rFonts w:hint="cs"/>
          <w:rtl/>
          <w:lang w:bidi="fa-IR"/>
        </w:rPr>
        <w:softHyphen/>
        <w:t>های ایمان را نمی</w:t>
      </w:r>
      <w:r w:rsidRPr="00904882">
        <w:rPr>
          <w:rFonts w:hint="cs"/>
          <w:rtl/>
          <w:lang w:bidi="fa-IR"/>
        </w:rPr>
        <w:softHyphen/>
        <w:t>دانستی</w:t>
      </w:r>
    </w:p>
    <w:p w:rsidR="00CE62BA" w:rsidRPr="00904882" w:rsidRDefault="00CE62BA" w:rsidP="004308B5">
      <w:pPr>
        <w:spacing w:line="288" w:lineRule="auto"/>
        <w:ind w:firstLine="206"/>
        <w:rPr>
          <w:rFonts w:hint="cs"/>
          <w:rtl/>
          <w:lang w:bidi="fa-IR"/>
        </w:rPr>
      </w:pPr>
      <w:r w:rsidRPr="00904882">
        <w:rPr>
          <w:rFonts w:hint="cs"/>
          <w:rtl/>
          <w:lang w:bidi="fa-IR"/>
        </w:rPr>
        <w:t>ابو محمد بَط</w:t>
      </w:r>
      <w:r w:rsidR="00A23F61" w:rsidRPr="00904882">
        <w:rPr>
          <w:rFonts w:hint="cs"/>
          <w:rtl/>
          <w:lang w:bidi="fa-IR"/>
        </w:rPr>
        <w:t>ل</w:t>
      </w:r>
      <w:r w:rsidRPr="00904882">
        <w:rPr>
          <w:rFonts w:hint="cs"/>
          <w:rtl/>
          <w:lang w:bidi="fa-IR"/>
        </w:rPr>
        <w:t xml:space="preserve">یَوسی در کتاب ارزشمند: (الانصاف فی التنبیه علی الاسباب التی </w:t>
      </w:r>
      <w:r w:rsidR="00A23F61" w:rsidRPr="00904882">
        <w:rPr>
          <w:rFonts w:hint="cs"/>
          <w:rtl/>
          <w:lang w:bidi="fa-IR"/>
        </w:rPr>
        <w:t>او</w:t>
      </w:r>
      <w:r w:rsidRPr="00904882">
        <w:rPr>
          <w:rFonts w:hint="cs"/>
          <w:rtl/>
          <w:lang w:bidi="fa-IR"/>
        </w:rPr>
        <w:t>جبت الاختلاف) سخنانی در این زمینه دارد که به علت گرانبها بودن و توضیح و تقویت آنچه گفتیم، متن کامل آن را در اینجا می</w:t>
      </w:r>
      <w:r w:rsidRPr="00904882">
        <w:rPr>
          <w:rFonts w:hint="cs"/>
          <w:rtl/>
          <w:lang w:bidi="fa-IR"/>
        </w:rPr>
        <w:softHyphen/>
        <w:t>آوریم.</w:t>
      </w:r>
    </w:p>
    <w:p w:rsidR="00CE62BA" w:rsidRPr="00904882" w:rsidRDefault="00CE62BA" w:rsidP="004308B5">
      <w:pPr>
        <w:spacing w:line="288" w:lineRule="auto"/>
        <w:ind w:firstLine="206"/>
        <w:rPr>
          <w:rFonts w:hint="cs"/>
          <w:rtl/>
          <w:lang w:bidi="fa-IR"/>
        </w:rPr>
      </w:pPr>
      <w:r w:rsidRPr="00904882">
        <w:rPr>
          <w:rFonts w:hint="cs"/>
          <w:rtl/>
          <w:lang w:bidi="fa-IR"/>
        </w:rPr>
        <w:t>ایشان ـ رح ـ در ص 71 ـ 74، می</w:t>
      </w:r>
      <w:r w:rsidRPr="00904882">
        <w:rPr>
          <w:rFonts w:hint="cs"/>
          <w:rtl/>
          <w:lang w:bidi="fa-IR"/>
        </w:rPr>
        <w:softHyphen/>
        <w:t>گوید: گاهی آیه</w:t>
      </w:r>
      <w:r w:rsidRPr="00904882">
        <w:rPr>
          <w:rFonts w:hint="cs"/>
          <w:rtl/>
          <w:lang w:bidi="fa-IR"/>
        </w:rPr>
        <w:softHyphen/>
        <w:t>ای یا حدیثی با لفظی مشترک وارد می</w:t>
      </w:r>
      <w:r w:rsidRPr="00904882">
        <w:rPr>
          <w:rFonts w:hint="cs"/>
          <w:rtl/>
          <w:lang w:bidi="fa-IR"/>
        </w:rPr>
        <w:softHyphen/>
        <w:t>شود که احتمال تاویلها</w:t>
      </w:r>
      <w:r w:rsidR="0016201A" w:rsidRPr="00904882">
        <w:rPr>
          <w:rFonts w:hint="cs"/>
          <w:rtl/>
          <w:lang w:bidi="fa-IR"/>
        </w:rPr>
        <w:t>ی</w:t>
      </w:r>
      <w:r w:rsidRPr="00904882">
        <w:rPr>
          <w:rFonts w:hint="cs"/>
          <w:rtl/>
          <w:lang w:bidi="fa-IR"/>
        </w:rPr>
        <w:t>ی از آن معانی وارد می</w:t>
      </w:r>
      <w:r w:rsidRPr="00904882">
        <w:rPr>
          <w:rFonts w:hint="cs"/>
          <w:rtl/>
          <w:lang w:bidi="fa-IR"/>
        </w:rPr>
        <w:softHyphen/>
        <w:t>گردد. مانند آیه</w:t>
      </w:r>
      <w:r w:rsidRPr="00904882">
        <w:rPr>
          <w:rFonts w:hint="cs"/>
          <w:rtl/>
          <w:lang w:bidi="fa-IR"/>
        </w:rPr>
        <w:softHyphen/>
        <w:t xml:space="preserve">ی (و وجدک </w:t>
      </w:r>
      <w:r w:rsidR="00A23F61" w:rsidRPr="00904882">
        <w:rPr>
          <w:rFonts w:hint="cs"/>
          <w:rtl/>
          <w:lang w:bidi="fa-IR"/>
        </w:rPr>
        <w:t>ض</w:t>
      </w:r>
      <w:r w:rsidRPr="00904882">
        <w:rPr>
          <w:rFonts w:hint="cs"/>
          <w:rtl/>
          <w:lang w:bidi="fa-IR"/>
        </w:rPr>
        <w:t>الاً فهدی) در اینجا واژه</w:t>
      </w:r>
      <w:r w:rsidRPr="00904882">
        <w:rPr>
          <w:rFonts w:hint="cs"/>
          <w:rtl/>
          <w:lang w:bidi="fa-IR"/>
        </w:rPr>
        <w:softHyphen/>
        <w:t>ی (ضلال) مشترک و بر معانی زیادی اطلاق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عده</w:t>
      </w:r>
      <w:r w:rsidRPr="00904882">
        <w:rPr>
          <w:rFonts w:hint="cs"/>
          <w:rtl/>
          <w:lang w:bidi="fa-IR"/>
        </w:rPr>
        <w:softHyphen/>
        <w:t xml:space="preserve">ای که از فهم صحیح </w:t>
      </w:r>
      <w:r w:rsidR="00D350C2" w:rsidRPr="00904882">
        <w:rPr>
          <w:rFonts w:hint="cs"/>
          <w:rtl/>
          <w:lang w:bidi="fa-IR"/>
        </w:rPr>
        <w:t>قرآن</w:t>
      </w:r>
      <w:r w:rsidRPr="00904882">
        <w:rPr>
          <w:rFonts w:hint="cs"/>
          <w:rtl/>
          <w:lang w:bidi="fa-IR"/>
        </w:rPr>
        <w:t xml:space="preserve"> و شناخت تیزهوشانه</w:t>
      </w:r>
      <w:r w:rsidRPr="00904882">
        <w:rPr>
          <w:rFonts w:hint="cs"/>
          <w:rtl/>
          <w:lang w:bidi="fa-IR"/>
        </w:rPr>
        <w:softHyphen/>
        <w:t>ی زبان عربی برخوردار نیستند گمان برده</w:t>
      </w:r>
      <w:r w:rsidRPr="00904882">
        <w:rPr>
          <w:rFonts w:hint="cs"/>
          <w:rtl/>
          <w:lang w:bidi="fa-IR"/>
        </w:rPr>
        <w:softHyphen/>
        <w:t>اند: مراد از آن گمراهی نقطه مقابل هدایت است و گفته</w:t>
      </w:r>
      <w:r w:rsidRPr="00904882">
        <w:rPr>
          <w:rFonts w:hint="cs"/>
          <w:rtl/>
          <w:lang w:bidi="fa-IR"/>
        </w:rPr>
        <w:softHyphen/>
        <w:t>اند: پیامبر مدت چهل سال پیرو اعتقاد قومش بود که این امر خطای آشکاری است، و به خدا پناه می</w:t>
      </w:r>
      <w:r w:rsidRPr="00904882">
        <w:rPr>
          <w:rFonts w:hint="cs"/>
          <w:rtl/>
          <w:lang w:bidi="fa-IR"/>
        </w:rPr>
        <w:softHyphen/>
        <w:t>بریم از کسی که راجع به آن کس که خدا وی را برای حمل آخرین پیام</w:t>
      </w:r>
      <w:r w:rsidR="0016201A" w:rsidRPr="00904882">
        <w:rPr>
          <w:rFonts w:hint="cs"/>
          <w:rtl/>
          <w:lang w:bidi="fa-IR"/>
        </w:rPr>
        <w:t>ش</w:t>
      </w:r>
      <w:r w:rsidRPr="00904882">
        <w:rPr>
          <w:rFonts w:hint="cs"/>
          <w:rtl/>
          <w:lang w:bidi="fa-IR"/>
        </w:rPr>
        <w:t xml:space="preserve"> پاکیزه و برگزید، چنان اعتقاد مزخرفی داشته باشد.</w:t>
      </w:r>
    </w:p>
    <w:p w:rsidR="003D491D" w:rsidRPr="00904882" w:rsidRDefault="00CE62BA" w:rsidP="004308B5">
      <w:pPr>
        <w:spacing w:line="288" w:lineRule="auto"/>
        <w:ind w:firstLine="206"/>
        <w:rPr>
          <w:rFonts w:hint="cs"/>
          <w:rtl/>
          <w:lang w:bidi="fa-IR"/>
        </w:rPr>
      </w:pPr>
      <w:r w:rsidRPr="00904882">
        <w:rPr>
          <w:rFonts w:hint="cs"/>
          <w:rtl/>
          <w:lang w:bidi="fa-IR"/>
        </w:rPr>
        <w:t xml:space="preserve">اگر در </w:t>
      </w:r>
      <w:r w:rsidR="00D350C2" w:rsidRPr="00904882">
        <w:rPr>
          <w:rFonts w:hint="cs"/>
          <w:rtl/>
          <w:lang w:bidi="fa-IR"/>
        </w:rPr>
        <w:t>قرآن</w:t>
      </w:r>
      <w:r w:rsidRPr="00904882">
        <w:rPr>
          <w:rFonts w:hint="cs"/>
          <w:rtl/>
          <w:lang w:bidi="fa-IR"/>
        </w:rPr>
        <w:t xml:space="preserve"> هم چیزی وجود نداشته باشد که دیدگاه آنان را پس راند، در احادیث متواتر یافت می</w:t>
      </w:r>
      <w:r w:rsidRPr="00904882">
        <w:rPr>
          <w:rFonts w:hint="cs"/>
          <w:rtl/>
          <w:lang w:bidi="fa-IR"/>
        </w:rPr>
        <w:softHyphen/>
        <w:t>شود زیرا روایت شده: مردم پیامبر را در زمان جاهلیت امین نام نهاده و وی را به عنوان داور خویش پسندیدند</w:t>
      </w:r>
      <w:r w:rsidR="0016201A" w:rsidRPr="00904882">
        <w:rPr>
          <w:rFonts w:hint="cs"/>
          <w:rtl/>
          <w:lang w:bidi="fa-IR"/>
        </w:rPr>
        <w:t>،</w:t>
      </w:r>
      <w:r w:rsidRPr="00904882">
        <w:rPr>
          <w:rFonts w:hint="cs"/>
          <w:rtl/>
          <w:lang w:bidi="fa-IR"/>
        </w:rPr>
        <w:t xml:space="preserve"> و اخبار و هشدارهای زیادی از جانب اهل کتاب و پیش</w:t>
      </w:r>
      <w:r w:rsidRPr="00904882">
        <w:rPr>
          <w:rFonts w:hint="cs"/>
          <w:rtl/>
          <w:lang w:bidi="fa-IR"/>
        </w:rPr>
        <w:softHyphen/>
        <w:t>گویان در اختیار داشتند که: او به پیامبری برگزیده خواهد شد (اگر مانع موضوع نبودن آن برای کتاب ما سر راه قرار نمی</w:t>
      </w:r>
      <w:r w:rsidRPr="00904882">
        <w:rPr>
          <w:rFonts w:hint="cs"/>
          <w:rtl/>
          <w:lang w:bidi="fa-IR"/>
        </w:rPr>
        <w:softHyphen/>
        <w:t>گرفت مو به مو آنها را بازگو می</w:t>
      </w:r>
      <w:r w:rsidRPr="00904882">
        <w:rPr>
          <w:rFonts w:hint="cs"/>
          <w:rtl/>
          <w:lang w:bidi="fa-IR"/>
        </w:rPr>
        <w:softHyphen/>
        <w:t xml:space="preserve">کردیم) چطور چنین چیزی ممکن است حال آنکه </w:t>
      </w:r>
      <w:r w:rsidR="00D350C2" w:rsidRPr="00904882">
        <w:rPr>
          <w:rFonts w:hint="cs"/>
          <w:rtl/>
          <w:lang w:bidi="fa-IR"/>
        </w:rPr>
        <w:t>قرآن</w:t>
      </w:r>
      <w:r w:rsidRPr="00904882">
        <w:rPr>
          <w:rFonts w:hint="cs"/>
          <w:rtl/>
          <w:lang w:bidi="fa-IR"/>
        </w:rPr>
        <w:t xml:space="preserve"> کریم این مساله را به نحو احسن تحلیل کرد و خداوند در سوره</w:t>
      </w:r>
      <w:r w:rsidRPr="00904882">
        <w:rPr>
          <w:rFonts w:hint="cs"/>
          <w:rtl/>
          <w:lang w:bidi="fa-IR"/>
        </w:rPr>
        <w:softHyphen/>
        <w:t>ی یوسف می</w:t>
      </w:r>
      <w:r w:rsidRPr="00904882">
        <w:rPr>
          <w:rFonts w:hint="cs"/>
          <w:rtl/>
          <w:lang w:bidi="fa-IR"/>
        </w:rPr>
        <w:softHyphen/>
        <w:t xml:space="preserve">فرماید: </w:t>
      </w:r>
    </w:p>
    <w:p w:rsidR="003D491D" w:rsidRPr="00904882" w:rsidRDefault="00957F26" w:rsidP="004308B5">
      <w:pPr>
        <w:spacing w:line="288" w:lineRule="auto"/>
        <w:ind w:firstLine="206"/>
        <w:rPr>
          <w:rFonts w:hint="cs"/>
          <w:rtl/>
          <w:lang w:bidi="fa-IR"/>
        </w:rPr>
      </w:pPr>
      <w:r w:rsidRPr="005D561E">
        <w:rPr>
          <w:rFonts w:ascii="QCF_BSML" w:hAnsi="QCF_BSML" w:cs="QCF_BSML"/>
          <w:color w:val="000000"/>
          <w:sz w:val="31"/>
          <w:szCs w:val="31"/>
          <w:rtl/>
        </w:rPr>
        <w:t xml:space="preserve">ﭽ </w:t>
      </w:r>
      <w:r w:rsidRPr="005D561E">
        <w:rPr>
          <w:rFonts w:ascii="QCF_P235" w:hAnsi="QCF_P235" w:cs="QCF_P235"/>
          <w:color w:val="000000"/>
          <w:sz w:val="31"/>
          <w:szCs w:val="31"/>
          <w:rtl/>
        </w:rPr>
        <w:t xml:space="preserve">ﮰ  ﮱ  ﯓ  ﯔ  ﯕ      ﯖ  ﯗ  ﯘ  ﯙ  ﯚ  ﯛ  ﯜ  ﯝ  ﯞ   ﯟ  ﯠ  ﯡ  </w:t>
      </w:r>
      <w:r w:rsidRPr="005D561E">
        <w:rPr>
          <w:rFonts w:ascii="QCF_BSML" w:hAnsi="QCF_BSML" w:cs="QCF_BSML"/>
          <w:color w:val="000000"/>
          <w:sz w:val="31"/>
          <w:szCs w:val="31"/>
          <w:rtl/>
        </w:rPr>
        <w:t>ﭼ</w:t>
      </w:r>
      <w:r w:rsidRPr="005D561E">
        <w:rPr>
          <w:rFonts w:ascii="Arial" w:hAnsi="Arial" w:cs="Arial"/>
          <w:color w:val="000000"/>
          <w:sz w:val="10"/>
          <w:szCs w:val="10"/>
          <w:rtl/>
        </w:rPr>
        <w:t xml:space="preserve"> </w:t>
      </w:r>
      <w:r w:rsidRPr="005D561E">
        <w:rPr>
          <w:rFonts w:ascii="Arial" w:hAnsi="Arial" w:cs="Arial" w:hint="cs"/>
          <w:color w:val="9DAB0C"/>
          <w:sz w:val="19"/>
          <w:szCs w:val="19"/>
          <w:rtl/>
        </w:rPr>
        <w:t xml:space="preserve">    </w:t>
      </w:r>
      <w:r w:rsidRPr="005D561E">
        <w:rPr>
          <w:rFonts w:ascii="Arial" w:hAnsi="Arial" w:cs="Arial" w:hint="cs"/>
          <w:sz w:val="23"/>
          <w:szCs w:val="23"/>
          <w:rtl/>
        </w:rPr>
        <w:t>(</w:t>
      </w:r>
      <w:r w:rsidRPr="005D561E">
        <w:rPr>
          <w:rFonts w:ascii="Arial" w:hAnsi="Arial" w:cs="Arial"/>
          <w:sz w:val="23"/>
          <w:szCs w:val="23"/>
          <w:rtl/>
        </w:rPr>
        <w:t>يوسف: ٣</w:t>
      </w:r>
      <w:r w:rsidRPr="005D561E">
        <w:rPr>
          <w:rFonts w:ascii="Arial" w:hAnsi="Arial" w:cs="Arial"/>
          <w:sz w:val="23"/>
          <w:szCs w:val="23"/>
        </w:rPr>
        <w:t xml:space="preserve"> (</w:t>
      </w:r>
    </w:p>
    <w:p w:rsidR="00CE62BA" w:rsidRPr="00904882" w:rsidRDefault="0016201A"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 xml:space="preserve">ما ازطریق وحی این </w:t>
      </w:r>
      <w:r w:rsidR="00D350C2" w:rsidRPr="00904882">
        <w:rPr>
          <w:rFonts w:hint="cs"/>
          <w:rtl/>
          <w:lang w:bidi="fa-IR"/>
        </w:rPr>
        <w:t>قرآن</w:t>
      </w:r>
      <w:r w:rsidR="00CE62BA" w:rsidRPr="00904882">
        <w:rPr>
          <w:rFonts w:hint="cs"/>
          <w:rtl/>
          <w:lang w:bidi="fa-IR"/>
        </w:rPr>
        <w:t>، نیکوترین سرگذشتها را برای تو بازگو می</w:t>
      </w:r>
      <w:r w:rsidR="00CE62BA" w:rsidRPr="00904882">
        <w:rPr>
          <w:rFonts w:hint="cs"/>
          <w:rtl/>
          <w:lang w:bidi="fa-IR"/>
        </w:rPr>
        <w:softHyphen/>
        <w:t xml:space="preserve">کنیم و قطعاً تو </w:t>
      </w:r>
      <w:r w:rsidRPr="00904882">
        <w:rPr>
          <w:rFonts w:hint="cs"/>
          <w:rtl/>
          <w:lang w:bidi="fa-IR"/>
        </w:rPr>
        <w:t>پ</w:t>
      </w:r>
      <w:r w:rsidR="00CE62BA" w:rsidRPr="00904882">
        <w:rPr>
          <w:rFonts w:hint="cs"/>
          <w:rtl/>
          <w:lang w:bidi="fa-IR"/>
        </w:rPr>
        <w:t>یشتر از زمره</w:t>
      </w:r>
      <w:r w:rsidR="00CE62BA" w:rsidRPr="00904882">
        <w:rPr>
          <w:rFonts w:hint="cs"/>
          <w:rtl/>
          <w:lang w:bidi="fa-IR"/>
        </w:rPr>
        <w:softHyphen/>
        <w:t>ی بی خبران بوده</w:t>
      </w:r>
      <w:r w:rsidR="00CE62BA" w:rsidRPr="00904882">
        <w:rPr>
          <w:rFonts w:hint="cs"/>
          <w:rtl/>
          <w:lang w:bidi="fa-IR"/>
        </w:rPr>
        <w:softHyphen/>
        <w:t xml:space="preserve">ای.) </w:t>
      </w:r>
    </w:p>
    <w:p w:rsidR="003D491D" w:rsidRPr="00904882" w:rsidRDefault="00CE62BA" w:rsidP="004308B5">
      <w:pPr>
        <w:spacing w:line="288" w:lineRule="auto"/>
        <w:ind w:firstLine="206"/>
        <w:rPr>
          <w:rFonts w:hint="cs"/>
          <w:rtl/>
          <w:lang w:bidi="fa-IR"/>
        </w:rPr>
      </w:pPr>
      <w:r w:rsidRPr="00904882">
        <w:rPr>
          <w:rFonts w:hint="cs"/>
          <w:rtl/>
          <w:lang w:bidi="fa-IR"/>
        </w:rPr>
        <w:t>این آیه نص آشکاری در رابطه با شرح ابهام موجود در آن آیه است و خداوند روشن ساخته که مرادش از گمراهی غفلت و بی خبری است. چنانکه در مورد دیگری بدان اشاره نموده است از جمله:</w:t>
      </w:r>
    </w:p>
    <w:p w:rsidR="005D561E" w:rsidRPr="005D561E" w:rsidRDefault="00CE62BA" w:rsidP="005D561E">
      <w:pPr>
        <w:spacing w:line="288" w:lineRule="auto"/>
        <w:ind w:firstLine="206"/>
        <w:rPr>
          <w:rFonts w:hint="cs"/>
          <w:sz w:val="26"/>
          <w:szCs w:val="26"/>
          <w:rtl/>
        </w:rPr>
      </w:pPr>
      <w:r w:rsidRPr="005D561E">
        <w:rPr>
          <w:rFonts w:hint="cs"/>
          <w:sz w:val="24"/>
          <w:szCs w:val="24"/>
          <w:rtl/>
          <w:lang w:bidi="fa-IR"/>
        </w:rPr>
        <w:t xml:space="preserve"> </w:t>
      </w:r>
      <w:r w:rsidR="00CB7871" w:rsidRPr="005D561E">
        <w:rPr>
          <w:rFonts w:ascii="QCF_BSML" w:hAnsi="QCF_BSML" w:cs="QCF_BSML"/>
          <w:color w:val="000000"/>
          <w:sz w:val="31"/>
          <w:szCs w:val="31"/>
          <w:rtl/>
        </w:rPr>
        <w:t xml:space="preserve">ﭽ </w:t>
      </w:r>
      <w:r w:rsidR="00CB7871" w:rsidRPr="005D561E">
        <w:rPr>
          <w:rFonts w:ascii="QCF_P315" w:hAnsi="QCF_P315" w:cs="QCF_P315"/>
          <w:color w:val="000000"/>
          <w:sz w:val="31"/>
          <w:szCs w:val="31"/>
          <w:rtl/>
        </w:rPr>
        <w:t>ﭑ  ﭒ  ﭓ  ﭔ  ﭕ  ﭖ</w:t>
      </w:r>
      <w:r w:rsidR="00CB7871" w:rsidRPr="005D561E">
        <w:rPr>
          <w:rFonts w:ascii="QCF_P315" w:hAnsi="QCF_P315" w:cs="QCF_P315"/>
          <w:color w:val="0000A5"/>
          <w:sz w:val="31"/>
          <w:szCs w:val="31"/>
          <w:rtl/>
        </w:rPr>
        <w:t>ﭗ</w:t>
      </w:r>
      <w:r w:rsidR="00CB7871" w:rsidRPr="005D561E">
        <w:rPr>
          <w:rFonts w:ascii="QCF_P315" w:hAnsi="QCF_P315" w:cs="QCF_P315"/>
          <w:color w:val="000000"/>
          <w:sz w:val="31"/>
          <w:szCs w:val="31"/>
          <w:rtl/>
        </w:rPr>
        <w:t xml:space="preserve">  ﭘ  ﭙ  ﭚ  ﭛ  ﭜ  ﭝ   </w:t>
      </w:r>
      <w:r w:rsidR="00CB7871" w:rsidRPr="005D561E">
        <w:rPr>
          <w:rFonts w:ascii="QCF_BSML" w:hAnsi="QCF_BSML" w:cs="QCF_BSML"/>
          <w:color w:val="000000"/>
          <w:sz w:val="31"/>
          <w:szCs w:val="31"/>
          <w:rtl/>
        </w:rPr>
        <w:t>ﭼ</w:t>
      </w:r>
      <w:r w:rsidR="005D561E" w:rsidRPr="005D561E">
        <w:rPr>
          <w:rFonts w:ascii="Arial" w:hAnsi="Arial" w:cs="Arial"/>
          <w:color w:val="000000"/>
          <w:sz w:val="12"/>
          <w:szCs w:val="12"/>
          <w:rtl/>
        </w:rPr>
        <w:t xml:space="preserve"> </w:t>
      </w:r>
      <w:r w:rsidR="005D561E">
        <w:rPr>
          <w:rFonts w:ascii="Arial" w:hAnsi="Arial" w:cs="Arial" w:hint="cs"/>
          <w:color w:val="000000"/>
          <w:sz w:val="12"/>
          <w:szCs w:val="12"/>
          <w:rtl/>
        </w:rPr>
        <w:t xml:space="preserve">     </w:t>
      </w:r>
      <w:r w:rsidR="005D561E" w:rsidRPr="005D561E">
        <w:rPr>
          <w:rFonts w:ascii="Arial" w:hAnsi="Arial" w:cs="Arial" w:hint="cs"/>
          <w:sz w:val="23"/>
          <w:szCs w:val="23"/>
          <w:rtl/>
        </w:rPr>
        <w:t>(</w:t>
      </w:r>
      <w:r w:rsidR="005D561E" w:rsidRPr="005D561E">
        <w:rPr>
          <w:rFonts w:ascii="Arial" w:hAnsi="Arial" w:cs="Arial"/>
          <w:sz w:val="23"/>
          <w:szCs w:val="23"/>
          <w:rtl/>
        </w:rPr>
        <w:t>طه: ٥٢</w:t>
      </w:r>
      <w:r w:rsidR="005D561E" w:rsidRPr="005D561E">
        <w:rPr>
          <w:rFonts w:ascii="Arial" w:hAnsi="Arial" w:cs="Arial" w:hint="cs"/>
          <w:sz w:val="23"/>
          <w:szCs w:val="23"/>
          <w:rtl/>
        </w:rPr>
        <w:t>)</w:t>
      </w:r>
    </w:p>
    <w:p w:rsidR="00CB7871" w:rsidRPr="005D561E" w:rsidRDefault="00CB7871" w:rsidP="004308B5">
      <w:pPr>
        <w:spacing w:line="288" w:lineRule="auto"/>
        <w:ind w:firstLine="206"/>
        <w:rPr>
          <w:rFonts w:ascii="Arial" w:hAnsi="Arial" w:cs="Arial" w:hint="cs"/>
          <w:color w:val="000000"/>
          <w:sz w:val="10"/>
          <w:szCs w:val="10"/>
          <w:rtl/>
        </w:rPr>
      </w:pPr>
    </w:p>
    <w:p w:rsidR="00E7696D" w:rsidRPr="00904882" w:rsidRDefault="005D561E" w:rsidP="004308B5">
      <w:pPr>
        <w:spacing w:line="288" w:lineRule="auto"/>
        <w:ind w:firstLine="206"/>
        <w:rPr>
          <w:rFonts w:hint="cs"/>
          <w:rtl/>
          <w:lang w:bidi="fa-IR"/>
        </w:rPr>
      </w:pPr>
      <w:r w:rsidRPr="00904882">
        <w:rPr>
          <w:rFonts w:hint="cs"/>
          <w:rtl/>
          <w:lang w:bidi="fa-IR"/>
        </w:rPr>
        <w:t xml:space="preserve"> </w:t>
      </w:r>
      <w:r w:rsidR="0016201A" w:rsidRPr="00904882">
        <w:rPr>
          <w:rFonts w:hint="cs"/>
          <w:rtl/>
          <w:lang w:bidi="fa-IR"/>
        </w:rPr>
        <w:t>(</w:t>
      </w:r>
      <w:r w:rsidR="00CE62BA" w:rsidRPr="00904882">
        <w:rPr>
          <w:rFonts w:hint="cs"/>
          <w:rtl/>
          <w:lang w:bidi="fa-IR"/>
        </w:rPr>
        <w:t>پروردگار من به خطا نمی</w:t>
      </w:r>
      <w:r w:rsidR="00CE62BA" w:rsidRPr="00904882">
        <w:rPr>
          <w:rFonts w:hint="cs"/>
          <w:rtl/>
          <w:lang w:bidi="fa-IR"/>
        </w:rPr>
        <w:softHyphen/>
        <w:t xml:space="preserve">رود </w:t>
      </w:r>
      <w:r w:rsidR="00957F26" w:rsidRPr="00904882">
        <w:rPr>
          <w:rFonts w:hint="cs"/>
          <w:rtl/>
          <w:lang w:bidi="fa-IR"/>
        </w:rPr>
        <w:t>و فراموش نمی</w:t>
      </w:r>
      <w:r w:rsidR="00957F26" w:rsidRPr="00904882">
        <w:rPr>
          <w:rFonts w:hint="cs"/>
          <w:rtl/>
          <w:lang w:bidi="fa-IR"/>
        </w:rPr>
        <w:softHyphen/>
        <w:t xml:space="preserve">کند) </w:t>
      </w:r>
    </w:p>
    <w:p w:rsidR="00CE62BA" w:rsidRPr="00904882" w:rsidRDefault="00CE62BA" w:rsidP="004308B5">
      <w:pPr>
        <w:spacing w:line="288" w:lineRule="auto"/>
        <w:ind w:firstLine="206"/>
        <w:rPr>
          <w:rFonts w:hint="cs"/>
          <w:rtl/>
          <w:lang w:bidi="fa-IR"/>
        </w:rPr>
      </w:pPr>
      <w:r w:rsidRPr="00904882">
        <w:rPr>
          <w:rFonts w:hint="cs"/>
          <w:rtl/>
          <w:lang w:bidi="fa-IR"/>
        </w:rPr>
        <w:t>لا یضل یعنی: به خطا نمی</w:t>
      </w:r>
      <w:r w:rsidRPr="00904882">
        <w:rPr>
          <w:rFonts w:hint="cs"/>
          <w:rtl/>
          <w:lang w:bidi="fa-IR"/>
        </w:rPr>
        <w:softHyphen/>
        <w:t>رود و بی خبر نمی</w:t>
      </w:r>
      <w:r w:rsidRPr="00904882">
        <w:rPr>
          <w:rFonts w:hint="cs"/>
          <w:rtl/>
          <w:lang w:bidi="fa-IR"/>
        </w:rPr>
        <w:softHyphen/>
        <w:t>شود.</w:t>
      </w:r>
    </w:p>
    <w:p w:rsidR="003D491D" w:rsidRPr="00904882" w:rsidRDefault="00CE62BA" w:rsidP="004308B5">
      <w:pPr>
        <w:spacing w:line="288" w:lineRule="auto"/>
        <w:ind w:firstLine="206"/>
        <w:rPr>
          <w:rFonts w:hint="cs"/>
          <w:rtl/>
          <w:lang w:bidi="fa-IR"/>
        </w:rPr>
      </w:pPr>
      <w:r w:rsidRPr="00904882">
        <w:rPr>
          <w:rFonts w:hint="cs"/>
          <w:rtl/>
          <w:lang w:bidi="fa-IR"/>
        </w:rPr>
        <w:t>و یا می</w:t>
      </w:r>
      <w:r w:rsidRPr="00904882">
        <w:rPr>
          <w:rFonts w:hint="cs"/>
          <w:rtl/>
          <w:lang w:bidi="fa-IR"/>
        </w:rPr>
        <w:softHyphen/>
        <w:t>فرماید:</w:t>
      </w:r>
    </w:p>
    <w:p w:rsidR="005D561E" w:rsidRPr="00CB7871" w:rsidRDefault="00CE62BA" w:rsidP="005D561E">
      <w:pPr>
        <w:spacing w:line="288" w:lineRule="auto"/>
        <w:ind w:firstLine="206"/>
        <w:rPr>
          <w:rFonts w:ascii="(normal text)" w:hAnsi="(normal text)" w:hint="cs"/>
          <w:rtl/>
        </w:rPr>
      </w:pPr>
      <w:r w:rsidRPr="005D561E">
        <w:rPr>
          <w:rFonts w:hint="cs"/>
          <w:sz w:val="24"/>
          <w:szCs w:val="24"/>
          <w:rtl/>
          <w:lang w:bidi="fa-IR"/>
        </w:rPr>
        <w:t xml:space="preserve"> </w:t>
      </w:r>
      <w:r w:rsidR="00E7696D" w:rsidRPr="005D561E">
        <w:rPr>
          <w:rFonts w:ascii="(normal text)" w:hAnsi="(normal text)"/>
          <w:sz w:val="24"/>
          <w:szCs w:val="24"/>
          <w:rtl/>
        </w:rPr>
        <w:t xml:space="preserve"> </w:t>
      </w:r>
      <w:r w:rsidR="00CB7871" w:rsidRPr="005D561E">
        <w:rPr>
          <w:rFonts w:ascii="QCF_BSML" w:hAnsi="QCF_BSML" w:cs="QCF_BSML"/>
          <w:color w:val="000000"/>
          <w:sz w:val="31"/>
          <w:szCs w:val="31"/>
          <w:rtl/>
        </w:rPr>
        <w:t>ﭽ</w:t>
      </w:r>
      <w:r w:rsidR="00CB7871" w:rsidRPr="005D561E">
        <w:rPr>
          <w:rFonts w:ascii="QCF_P048" w:hAnsi="QCF_P048" w:cs="QCF_P048"/>
          <w:color w:val="000000"/>
          <w:sz w:val="31"/>
          <w:szCs w:val="31"/>
          <w:rtl/>
        </w:rPr>
        <w:t xml:space="preserve"> ﮘ  ﮙ  ﮚ  ﮛ   ﮜ  ﮝ ﰂ   </w:t>
      </w:r>
      <w:r w:rsidR="00CB7871" w:rsidRPr="005D561E">
        <w:rPr>
          <w:rFonts w:ascii="QCF_BSML" w:hAnsi="QCF_BSML" w:cs="QCF_BSML"/>
          <w:color w:val="000000"/>
          <w:sz w:val="31"/>
          <w:szCs w:val="31"/>
          <w:rtl/>
        </w:rPr>
        <w:t>ﭼ</w:t>
      </w:r>
      <w:r w:rsidR="00CB7871" w:rsidRPr="005D561E">
        <w:rPr>
          <w:rFonts w:ascii="Arial" w:hAnsi="Arial" w:cs="Arial"/>
          <w:color w:val="000000"/>
          <w:sz w:val="10"/>
          <w:szCs w:val="10"/>
          <w:rtl/>
        </w:rPr>
        <w:t xml:space="preserve"> </w:t>
      </w:r>
      <w:r w:rsidR="005D561E" w:rsidRPr="00CB7871">
        <w:rPr>
          <w:rFonts w:ascii="Arial" w:hAnsi="Arial" w:cs="Arial" w:hint="cs"/>
          <w:sz w:val="27"/>
          <w:szCs w:val="27"/>
          <w:rtl/>
        </w:rPr>
        <w:t>(</w:t>
      </w:r>
      <w:r w:rsidR="005D561E" w:rsidRPr="00CB7871">
        <w:rPr>
          <w:rFonts w:ascii="Arial" w:hAnsi="Arial" w:cs="Arial"/>
          <w:sz w:val="27"/>
          <w:szCs w:val="27"/>
          <w:rtl/>
        </w:rPr>
        <w:t>البقرة: ٢٨٢</w:t>
      </w:r>
      <w:r w:rsidR="005D561E" w:rsidRPr="00CB7871">
        <w:rPr>
          <w:rFonts w:ascii="Arial" w:hAnsi="Arial" w:cs="Arial"/>
          <w:sz w:val="27"/>
          <w:szCs w:val="27"/>
        </w:rPr>
        <w:t xml:space="preserve"> (</w:t>
      </w:r>
    </w:p>
    <w:p w:rsidR="00CB7871" w:rsidRPr="005D561E" w:rsidRDefault="00CB7871" w:rsidP="004308B5">
      <w:pPr>
        <w:spacing w:line="288" w:lineRule="auto"/>
        <w:ind w:firstLine="206"/>
        <w:rPr>
          <w:rFonts w:ascii="Arial" w:hAnsi="Arial" w:cs="Arial" w:hint="cs"/>
          <w:color w:val="000000"/>
          <w:sz w:val="10"/>
          <w:szCs w:val="10"/>
          <w:rtl/>
        </w:rPr>
      </w:pPr>
    </w:p>
    <w:p w:rsidR="00CE62BA" w:rsidRPr="00904882" w:rsidRDefault="005D561E" w:rsidP="004308B5">
      <w:pPr>
        <w:spacing w:line="288" w:lineRule="auto"/>
        <w:ind w:firstLine="206"/>
        <w:rPr>
          <w:rFonts w:hint="cs"/>
          <w:rtl/>
          <w:lang w:bidi="fa-IR"/>
        </w:rPr>
      </w:pPr>
      <w:r w:rsidRPr="00904882">
        <w:rPr>
          <w:rFonts w:ascii="(normal text)" w:hAnsi="(normal text)" w:hint="cs"/>
          <w:rtl/>
        </w:rPr>
        <w:t xml:space="preserve"> </w:t>
      </w:r>
      <w:r w:rsidR="0016201A" w:rsidRPr="00904882">
        <w:rPr>
          <w:rFonts w:ascii="(normal text)" w:hAnsi="(normal text)" w:hint="cs"/>
          <w:rtl/>
        </w:rPr>
        <w:t>(</w:t>
      </w:r>
      <w:r w:rsidR="00E7696D" w:rsidRPr="00904882">
        <w:rPr>
          <w:rFonts w:ascii="(normal text)" w:hAnsi="(normal text)" w:hint="cs"/>
          <w:rtl/>
        </w:rPr>
        <w:t>تا</w:t>
      </w:r>
      <w:r w:rsidR="00E7696D" w:rsidRPr="00904882">
        <w:rPr>
          <w:rFonts w:ascii="(normal text)" w:hAnsi="(normal text)"/>
          <w:rtl/>
        </w:rPr>
        <w:t xml:space="preserve"> </w:t>
      </w:r>
      <w:r w:rsidR="00CE62BA" w:rsidRPr="00904882">
        <w:rPr>
          <w:rFonts w:hint="cs"/>
          <w:rtl/>
          <w:lang w:bidi="fa-IR"/>
        </w:rPr>
        <w:t xml:space="preserve">اگر یکی انحرافی پیدا کرد، دیگری بدو یادآوری کند.) </w:t>
      </w:r>
    </w:p>
    <w:p w:rsidR="003D491D" w:rsidRPr="00904882" w:rsidRDefault="00CE62BA" w:rsidP="004308B5">
      <w:pPr>
        <w:spacing w:line="288" w:lineRule="auto"/>
        <w:ind w:firstLine="206"/>
        <w:rPr>
          <w:rFonts w:hint="cs"/>
          <w:rtl/>
          <w:lang w:bidi="fa-IR"/>
        </w:rPr>
      </w:pPr>
      <w:r w:rsidRPr="00904882">
        <w:rPr>
          <w:rFonts w:hint="cs"/>
          <w:rtl/>
          <w:lang w:bidi="fa-IR"/>
        </w:rPr>
        <w:t>اهل تصوف در تفسیر آن گفته</w:t>
      </w:r>
      <w:r w:rsidRPr="00904882">
        <w:rPr>
          <w:rFonts w:hint="cs"/>
          <w:rtl/>
          <w:lang w:bidi="fa-IR"/>
        </w:rPr>
        <w:softHyphen/>
        <w:t>اند: یعنی تو را دوستدار هدایت یافت که رهنمودت کرد. یعنی ایشان ضلال را در اینجا به محبت تفسیر کرده</w:t>
      </w:r>
      <w:r w:rsidRPr="00904882">
        <w:rPr>
          <w:rFonts w:hint="cs"/>
          <w:rtl/>
          <w:lang w:bidi="fa-IR"/>
        </w:rPr>
        <w:softHyphen/>
        <w:t xml:space="preserve">اند که سخن دلنشینی است و شواهدی از </w:t>
      </w:r>
      <w:r w:rsidR="00D350C2" w:rsidRPr="00904882">
        <w:rPr>
          <w:rFonts w:hint="cs"/>
          <w:rtl/>
          <w:lang w:bidi="fa-IR"/>
        </w:rPr>
        <w:t>قرآن</w:t>
      </w:r>
      <w:r w:rsidRPr="00904882">
        <w:rPr>
          <w:rFonts w:hint="cs"/>
          <w:rtl/>
          <w:lang w:bidi="fa-IR"/>
        </w:rPr>
        <w:t xml:space="preserve"> و لغت دارد. شاهد </w:t>
      </w:r>
      <w:r w:rsidR="00D350C2" w:rsidRPr="00904882">
        <w:rPr>
          <w:rFonts w:hint="cs"/>
          <w:rtl/>
          <w:lang w:bidi="fa-IR"/>
        </w:rPr>
        <w:t>قرآن</w:t>
      </w:r>
      <w:r w:rsidRPr="00904882">
        <w:rPr>
          <w:rFonts w:hint="cs"/>
          <w:rtl/>
          <w:lang w:bidi="fa-IR"/>
        </w:rPr>
        <w:t>یش اینکه خداوند از زبان برادران یوسف می</w:t>
      </w:r>
      <w:r w:rsidRPr="00904882">
        <w:rPr>
          <w:rFonts w:hint="cs"/>
          <w:rtl/>
          <w:lang w:bidi="fa-IR"/>
        </w:rPr>
        <w:softHyphen/>
        <w:t>فرماید:</w:t>
      </w:r>
    </w:p>
    <w:p w:rsidR="003D491D" w:rsidRPr="00904882" w:rsidRDefault="00A9696F" w:rsidP="004308B5">
      <w:pPr>
        <w:spacing w:line="288" w:lineRule="auto"/>
        <w:ind w:firstLine="206"/>
        <w:rPr>
          <w:rFonts w:hint="cs"/>
          <w:rtl/>
          <w:lang w:bidi="fa-IR"/>
        </w:rPr>
      </w:pPr>
      <w:r w:rsidRPr="005D561E">
        <w:rPr>
          <w:rFonts w:ascii="QCF_BSML" w:hAnsi="QCF_BSML" w:cs="QCF_BSML"/>
          <w:color w:val="000000"/>
          <w:sz w:val="31"/>
          <w:szCs w:val="31"/>
          <w:rtl/>
        </w:rPr>
        <w:t>ﭽ</w:t>
      </w:r>
      <w:r w:rsidRPr="005D561E">
        <w:rPr>
          <w:rFonts w:ascii="QCF_P246" w:hAnsi="QCF_P246" w:cs="QCF_P246"/>
          <w:color w:val="000000"/>
          <w:sz w:val="31"/>
          <w:szCs w:val="31"/>
          <w:rtl/>
        </w:rPr>
        <w:t xml:space="preserve">  ﯹ  ﯺ       ﯻ  ﯼ  ﯽ    ﯾ   </w:t>
      </w:r>
      <w:r w:rsidRPr="005D561E">
        <w:rPr>
          <w:rFonts w:ascii="QCF_BSML" w:hAnsi="QCF_BSML" w:cs="QCF_BSML"/>
          <w:color w:val="000000"/>
          <w:sz w:val="31"/>
          <w:szCs w:val="31"/>
          <w:rtl/>
        </w:rPr>
        <w:t>ﭼ</w:t>
      </w:r>
      <w:r w:rsidRPr="005D561E">
        <w:rPr>
          <w:rFonts w:ascii="Arial" w:hAnsi="Arial" w:cs="Arial"/>
          <w:color w:val="000000"/>
          <w:sz w:val="10"/>
          <w:szCs w:val="10"/>
          <w:rtl/>
        </w:rPr>
        <w:t xml:space="preserve"> </w:t>
      </w:r>
      <w:r w:rsidR="005D561E">
        <w:rPr>
          <w:rFonts w:ascii="Arial" w:hAnsi="Arial" w:cs="Arial" w:hint="cs"/>
          <w:color w:val="000000"/>
          <w:sz w:val="10"/>
          <w:szCs w:val="10"/>
          <w:rtl/>
        </w:rPr>
        <w:t xml:space="preserve">       </w:t>
      </w:r>
      <w:r w:rsidRPr="005D561E">
        <w:rPr>
          <w:rFonts w:ascii="Arial" w:hAnsi="Arial" w:cs="Arial" w:hint="cs"/>
          <w:color w:val="000000"/>
          <w:sz w:val="23"/>
          <w:szCs w:val="23"/>
          <w:rtl/>
        </w:rPr>
        <w:t>(</w:t>
      </w:r>
      <w:r w:rsidRPr="005D561E">
        <w:rPr>
          <w:rFonts w:ascii="Arial" w:hAnsi="Arial" w:cs="Arial"/>
          <w:color w:val="000000"/>
          <w:sz w:val="23"/>
          <w:szCs w:val="23"/>
          <w:rtl/>
        </w:rPr>
        <w:t>يوسف: ٩٥</w:t>
      </w:r>
      <w:r w:rsidRPr="005D561E">
        <w:rPr>
          <w:rFonts w:ascii="Arial" w:hAnsi="Arial" w:cs="Arial" w:hint="cs"/>
          <w:color w:val="000000"/>
          <w:sz w:val="23"/>
          <w:szCs w:val="23"/>
          <w:rtl/>
        </w:rPr>
        <w:t>)</w:t>
      </w:r>
    </w:p>
    <w:p w:rsidR="00CE62BA" w:rsidRPr="00904882" w:rsidRDefault="00CE62BA" w:rsidP="004308B5">
      <w:pPr>
        <w:spacing w:line="288" w:lineRule="auto"/>
        <w:ind w:firstLine="206"/>
        <w:rPr>
          <w:rFonts w:hint="cs"/>
          <w:rtl/>
          <w:lang w:bidi="fa-IR"/>
        </w:rPr>
      </w:pPr>
      <w:r w:rsidRPr="00904882">
        <w:rPr>
          <w:rFonts w:hint="cs"/>
          <w:rtl/>
          <w:lang w:bidi="fa-IR"/>
        </w:rPr>
        <w:t xml:space="preserve"> </w:t>
      </w:r>
      <w:r w:rsidR="0016201A" w:rsidRPr="00904882">
        <w:rPr>
          <w:rFonts w:hint="cs"/>
          <w:rtl/>
          <w:lang w:bidi="fa-IR"/>
        </w:rPr>
        <w:t>(</w:t>
      </w:r>
      <w:r w:rsidRPr="00904882">
        <w:rPr>
          <w:rFonts w:hint="cs"/>
          <w:rtl/>
          <w:lang w:bidi="fa-IR"/>
        </w:rPr>
        <w:t xml:space="preserve">قسم به خدا! بی گمان تو در سرگشتگی پیشین خود هستی.) </w:t>
      </w:r>
    </w:p>
    <w:p w:rsidR="00CE62BA" w:rsidRPr="00904882" w:rsidRDefault="00CE62BA" w:rsidP="004308B5">
      <w:pPr>
        <w:spacing w:line="288" w:lineRule="auto"/>
        <w:ind w:firstLine="206"/>
        <w:rPr>
          <w:rFonts w:hint="cs"/>
          <w:rtl/>
          <w:lang w:bidi="fa-IR"/>
        </w:rPr>
      </w:pPr>
      <w:r w:rsidRPr="00904882">
        <w:rPr>
          <w:rFonts w:hint="cs"/>
          <w:rtl/>
          <w:lang w:bidi="fa-IR"/>
        </w:rPr>
        <w:t>مقصود آنان از ضلال در ای</w:t>
      </w:r>
      <w:r w:rsidR="00A9696F">
        <w:rPr>
          <w:rFonts w:hint="cs"/>
          <w:rtl/>
          <w:lang w:bidi="fa-IR"/>
        </w:rPr>
        <w:t>ن</w:t>
      </w:r>
      <w:r w:rsidRPr="00904882">
        <w:rPr>
          <w:rFonts w:hint="cs"/>
          <w:rtl/>
          <w:lang w:bidi="fa-IR"/>
        </w:rPr>
        <w:t>جا محبت بیش از حد یوسف است و اما شاهد لغویش این است که</w:t>
      </w:r>
      <w:r w:rsidR="00E7696D" w:rsidRPr="00904882">
        <w:rPr>
          <w:rFonts w:hint="cs"/>
          <w:rtl/>
          <w:lang w:bidi="fa-IR"/>
        </w:rPr>
        <w:t xml:space="preserve"> د</w:t>
      </w:r>
      <w:r w:rsidRPr="00904882">
        <w:rPr>
          <w:rFonts w:hint="cs"/>
          <w:rtl/>
          <w:lang w:bidi="fa-IR"/>
        </w:rPr>
        <w:t>ر لهجه</w:t>
      </w:r>
      <w:r w:rsidRPr="00904882">
        <w:rPr>
          <w:rFonts w:hint="cs"/>
          <w:rtl/>
          <w:lang w:bidi="fa-IR"/>
        </w:rPr>
        <w:softHyphen/>
        <w:t>های عربی جایز است محبت</w:t>
      </w:r>
      <w:r w:rsidR="00A9696F">
        <w:rPr>
          <w:rFonts w:hint="cs"/>
          <w:rtl/>
          <w:lang w:bidi="fa-IR"/>
        </w:rPr>
        <w:t>،</w:t>
      </w:r>
      <w:r w:rsidRPr="00904882">
        <w:rPr>
          <w:rFonts w:hint="cs"/>
          <w:rtl/>
          <w:lang w:bidi="fa-IR"/>
        </w:rPr>
        <w:t xml:space="preserve"> ضلال نام نهاده شود</w:t>
      </w:r>
      <w:r w:rsidR="0016201A" w:rsidRPr="00904882">
        <w:rPr>
          <w:rFonts w:hint="cs"/>
          <w:rtl/>
          <w:lang w:bidi="fa-IR"/>
        </w:rPr>
        <w:t>،</w:t>
      </w:r>
      <w:r w:rsidRPr="00904882">
        <w:rPr>
          <w:rFonts w:hint="cs"/>
          <w:rtl/>
          <w:lang w:bidi="fa-IR"/>
        </w:rPr>
        <w:t xml:space="preserve"> زیرا زیاده</w:t>
      </w:r>
      <w:r w:rsidRPr="00904882">
        <w:rPr>
          <w:rFonts w:hint="cs"/>
          <w:rtl/>
          <w:lang w:bidi="fa-IR"/>
        </w:rPr>
        <w:softHyphen/>
        <w:t>روی در محبت و دوست داشتن</w:t>
      </w:r>
      <w:r w:rsidR="0016201A" w:rsidRPr="00904882">
        <w:rPr>
          <w:rFonts w:hint="cs"/>
          <w:rtl/>
          <w:lang w:bidi="fa-IR"/>
        </w:rPr>
        <w:t>، فرد</w:t>
      </w:r>
      <w:r w:rsidRPr="00904882">
        <w:rPr>
          <w:rFonts w:hint="cs"/>
          <w:rtl/>
          <w:lang w:bidi="fa-IR"/>
        </w:rPr>
        <w:t xml:space="preserve"> را از هر هدفی منحرف و بی خبر می</w:t>
      </w:r>
      <w:r w:rsidRPr="00904882">
        <w:rPr>
          <w:rFonts w:hint="cs"/>
          <w:rtl/>
          <w:lang w:bidi="fa-IR"/>
        </w:rPr>
        <w:softHyphen/>
        <w:t>کند، و او را بر فراموشی و نادیده گرفتن واجبات و مسئولیتهایش وا می</w:t>
      </w:r>
      <w:r w:rsidRPr="00904882">
        <w:rPr>
          <w:rFonts w:hint="cs"/>
          <w:rtl/>
          <w:lang w:bidi="fa-IR"/>
        </w:rPr>
        <w:softHyphen/>
        <w:t>دارد و لذا گفته</w:t>
      </w:r>
      <w:r w:rsidRPr="00904882">
        <w:rPr>
          <w:rFonts w:hint="cs"/>
          <w:rtl/>
          <w:lang w:bidi="fa-IR"/>
        </w:rPr>
        <w:softHyphen/>
        <w:t>اند: عشق و دوستی زمینه</w:t>
      </w:r>
      <w:r w:rsidRPr="00904882">
        <w:rPr>
          <w:rFonts w:hint="cs"/>
          <w:rtl/>
          <w:lang w:bidi="fa-IR"/>
        </w:rPr>
        <w:softHyphen/>
        <w:t>ی کوری و لالی را فراهم می</w:t>
      </w:r>
      <w:r w:rsidRPr="00904882">
        <w:rPr>
          <w:rFonts w:hint="cs"/>
          <w:rtl/>
          <w:lang w:bidi="fa-IR"/>
        </w:rPr>
        <w:softHyphen/>
        <w:t>سازد. پس بر اساس نامگذاری چیزی به نام چیزی وقتی سبب آن باشد، محبت را ضلال نام نهاده</w:t>
      </w:r>
      <w:r w:rsidRPr="00904882">
        <w:rPr>
          <w:rFonts w:hint="cs"/>
          <w:rtl/>
          <w:lang w:bidi="fa-IR"/>
        </w:rPr>
        <w:softHyphen/>
        <w:t>اند چون محبت سبب و زمینه</w:t>
      </w:r>
      <w:r w:rsidRPr="00904882">
        <w:rPr>
          <w:rFonts w:hint="cs"/>
          <w:rtl/>
          <w:lang w:bidi="fa-IR"/>
        </w:rPr>
        <w:softHyphen/>
        <w:t>ساز ضلال و گمراهی است.</w:t>
      </w:r>
    </w:p>
    <w:p w:rsidR="00CE62BA" w:rsidRPr="00904882" w:rsidRDefault="00CE62BA" w:rsidP="004308B5">
      <w:pPr>
        <w:spacing w:line="288" w:lineRule="auto"/>
        <w:ind w:firstLine="206"/>
        <w:rPr>
          <w:rFonts w:hint="cs"/>
          <w:rtl/>
          <w:lang w:bidi="fa-IR"/>
        </w:rPr>
      </w:pPr>
      <w:r w:rsidRPr="00904882">
        <w:rPr>
          <w:rFonts w:hint="cs"/>
          <w:rtl/>
          <w:lang w:bidi="fa-IR"/>
        </w:rPr>
        <w:t>استاد گر</w:t>
      </w:r>
      <w:r w:rsidR="005D561E">
        <w:rPr>
          <w:rFonts w:hint="cs"/>
          <w:rtl/>
          <w:lang w:bidi="fa-IR"/>
        </w:rPr>
        <w:t>انمایه محمد عبده ـ در کتاب رسالة</w:t>
      </w:r>
      <w:r w:rsidRPr="00904882">
        <w:rPr>
          <w:rFonts w:hint="cs"/>
          <w:rtl/>
          <w:lang w:bidi="fa-IR"/>
        </w:rPr>
        <w:t xml:space="preserve"> التوحید ـ 136 ـ راه شایسته</w:t>
      </w:r>
      <w:r w:rsidRPr="00904882">
        <w:rPr>
          <w:rFonts w:hint="cs"/>
          <w:rtl/>
          <w:lang w:bidi="fa-IR"/>
        </w:rPr>
        <w:softHyphen/>
        <w:t>ی دیگری می</w:t>
      </w:r>
      <w:r w:rsidRPr="00904882">
        <w:rPr>
          <w:rFonts w:hint="cs"/>
          <w:rtl/>
          <w:lang w:bidi="fa-IR"/>
        </w:rPr>
        <w:softHyphen/>
        <w:t>پیماید و می</w:t>
      </w:r>
      <w:r w:rsidRPr="00904882">
        <w:rPr>
          <w:rFonts w:hint="cs"/>
          <w:rtl/>
          <w:lang w:bidi="fa-IR"/>
        </w:rPr>
        <w:softHyphen/>
        <w:t>گوید:</w:t>
      </w:r>
    </w:p>
    <w:p w:rsidR="00CE62BA" w:rsidRPr="00904882" w:rsidRDefault="00CE62BA" w:rsidP="004308B5">
      <w:pPr>
        <w:spacing w:line="288" w:lineRule="auto"/>
        <w:ind w:firstLine="206"/>
        <w:rPr>
          <w:rFonts w:hint="cs"/>
          <w:rtl/>
          <w:lang w:bidi="fa-IR"/>
        </w:rPr>
      </w:pPr>
      <w:r w:rsidRPr="00904882">
        <w:rPr>
          <w:rFonts w:hint="cs"/>
          <w:rtl/>
          <w:lang w:bidi="fa-IR"/>
        </w:rPr>
        <w:t>از آیه</w:t>
      </w:r>
      <w:r w:rsidRPr="00904882">
        <w:rPr>
          <w:rFonts w:hint="cs"/>
          <w:rtl/>
          <w:lang w:bidi="fa-IR"/>
        </w:rPr>
        <w:softHyphen/>
        <w:t>ی: (و وجدک ضالاً فهدی) چنین برداشت نمی</w:t>
      </w:r>
      <w:r w:rsidRPr="00904882">
        <w:rPr>
          <w:rFonts w:hint="cs"/>
          <w:rtl/>
          <w:lang w:bidi="fa-IR"/>
        </w:rPr>
        <w:softHyphen/>
        <w:t xml:space="preserve">شود که: پیامبر پیش </w:t>
      </w:r>
      <w:r w:rsidR="00A9696F">
        <w:rPr>
          <w:rFonts w:hint="cs"/>
          <w:rtl/>
          <w:lang w:bidi="fa-IR"/>
        </w:rPr>
        <w:t>از رهنمونی به یکتاپرستی بت</w:t>
      </w:r>
      <w:r w:rsidR="00A9696F">
        <w:rPr>
          <w:rFonts w:hint="cs"/>
          <w:rtl/>
          <w:lang w:bidi="fa-IR"/>
        </w:rPr>
        <w:softHyphen/>
        <w:t>پرست</w:t>
      </w:r>
      <w:r w:rsidRPr="00904882">
        <w:rPr>
          <w:rFonts w:hint="cs"/>
          <w:rtl/>
          <w:lang w:bidi="fa-IR"/>
        </w:rPr>
        <w:t xml:space="preserve"> و یا پیش از آراستن به خوی سترگ به کژراهه رفته است. حاش</w:t>
      </w:r>
      <w:r w:rsidR="0016201A" w:rsidRPr="00904882">
        <w:rPr>
          <w:rFonts w:hint="cs"/>
          <w:rtl/>
          <w:lang w:bidi="fa-IR"/>
        </w:rPr>
        <w:t>ا</w:t>
      </w:r>
      <w:r w:rsidR="00E7696D" w:rsidRPr="00904882">
        <w:rPr>
          <w:rFonts w:hint="cs"/>
          <w:rtl/>
          <w:lang w:bidi="fa-IR"/>
        </w:rPr>
        <w:t>لله</w:t>
      </w:r>
      <w:r w:rsidR="0016201A" w:rsidRPr="00904882">
        <w:rPr>
          <w:rFonts w:hint="cs"/>
          <w:rtl/>
          <w:lang w:bidi="fa-IR"/>
        </w:rPr>
        <w:t>!</w:t>
      </w:r>
      <w:r w:rsidR="00E7696D" w:rsidRPr="00904882">
        <w:rPr>
          <w:rFonts w:hint="cs"/>
          <w:rtl/>
          <w:lang w:bidi="fa-IR"/>
        </w:rPr>
        <w:t xml:space="preserve"> </w:t>
      </w:r>
      <w:r w:rsidRPr="00904882">
        <w:rPr>
          <w:rFonts w:hint="cs"/>
          <w:rtl/>
          <w:lang w:bidi="fa-IR"/>
        </w:rPr>
        <w:t>این افترای آشکاری است</w:t>
      </w:r>
      <w:r w:rsidR="0016201A" w:rsidRPr="00904882">
        <w:rPr>
          <w:rFonts w:hint="cs"/>
          <w:rtl/>
          <w:lang w:bidi="fa-IR"/>
        </w:rPr>
        <w:t>،</w:t>
      </w:r>
      <w:r w:rsidRPr="00904882">
        <w:rPr>
          <w:rFonts w:hint="cs"/>
          <w:rtl/>
          <w:lang w:bidi="fa-IR"/>
        </w:rPr>
        <w:t xml:space="preserve"> بلکه مراد این است که: حیرت و سرگشتگی دل مخلصان را در راستای رهایی مردم و دست و پا کردن راهی برای نجات دادن از بین رفته</w:t>
      </w:r>
      <w:r w:rsidRPr="00904882">
        <w:rPr>
          <w:rFonts w:hint="cs"/>
          <w:rtl/>
          <w:lang w:bidi="fa-IR"/>
        </w:rPr>
        <w:softHyphen/>
        <w:t>گان و رهنمون کردن گمراهان، فرا می</w:t>
      </w:r>
      <w:r w:rsidRPr="00904882">
        <w:rPr>
          <w:rFonts w:hint="cs"/>
          <w:rtl/>
          <w:lang w:bidi="fa-IR"/>
        </w:rPr>
        <w:softHyphen/>
        <w:t>گیرد و خداوند پیامبر خویش را برای آنچه بینش و آگاهیش آن را لمس می</w:t>
      </w:r>
      <w:r w:rsidRPr="00904882">
        <w:rPr>
          <w:rFonts w:hint="cs"/>
          <w:rtl/>
          <w:lang w:bidi="fa-IR"/>
        </w:rPr>
        <w:softHyphen/>
        <w:t>کرد، هدایت کرد و از میان مخلوقاتش برگزید تا شریعتش استقرار یابد (این معنا را به صورت مبسوط در تفسیر جزء عم ـ 110ـ 112 آورده است.)</w:t>
      </w:r>
    </w:p>
    <w:p w:rsidR="00CE62BA" w:rsidRPr="00904882" w:rsidRDefault="00CE62BA" w:rsidP="002A46D6">
      <w:pPr>
        <w:spacing w:line="288" w:lineRule="auto"/>
        <w:ind w:firstLine="206"/>
        <w:rPr>
          <w:rFonts w:hint="cs"/>
          <w:rtl/>
          <w:lang w:bidi="fa-IR"/>
        </w:rPr>
      </w:pPr>
      <w:r w:rsidRPr="00904882">
        <w:rPr>
          <w:rFonts w:hint="cs"/>
          <w:rtl/>
          <w:lang w:bidi="fa-IR"/>
        </w:rPr>
        <w:t>و اما از لحاظ امتناع نقلی آن: علما به وجوب عصمت پیامبران از کفر پیش از پیامبری تصریح کرده</w:t>
      </w:r>
      <w:r w:rsidRPr="00904882">
        <w:rPr>
          <w:rFonts w:hint="cs"/>
          <w:rtl/>
          <w:lang w:bidi="fa-IR"/>
        </w:rPr>
        <w:softHyphen/>
        <w:t>اند چون مورد اتفاق همه می</w:t>
      </w:r>
      <w:r w:rsidRPr="00904882">
        <w:rPr>
          <w:rFonts w:hint="cs"/>
          <w:rtl/>
          <w:lang w:bidi="fa-IR"/>
        </w:rPr>
        <w:softHyphen/>
        <w:t>باشد. چنانچه در کتاب: المسایره و شرح آن</w:t>
      </w:r>
      <w:r w:rsidR="008B78E3">
        <w:rPr>
          <w:rStyle w:val="a3"/>
          <w:rtl/>
          <w:lang w:bidi="fa-IR"/>
        </w:rPr>
        <w:footnoteReference w:id="159"/>
      </w:r>
      <w:r w:rsidRPr="00904882">
        <w:rPr>
          <w:rFonts w:hint="cs"/>
          <w:rtl/>
          <w:lang w:bidi="fa-IR"/>
        </w:rPr>
        <w:t>، شرح العقاید نسفی</w:t>
      </w:r>
      <w:r w:rsidR="008B78E3">
        <w:rPr>
          <w:rStyle w:val="a3"/>
          <w:rtl/>
          <w:lang w:bidi="fa-IR"/>
        </w:rPr>
        <w:footnoteReference w:id="160"/>
      </w:r>
      <w:r w:rsidRPr="00904882">
        <w:rPr>
          <w:rFonts w:hint="cs"/>
          <w:rtl/>
          <w:lang w:bidi="fa-IR"/>
        </w:rPr>
        <w:t xml:space="preserve"> و شرح المواقف 2/204، آمده است جز اینکه شرح مواقف عده</w:t>
      </w:r>
      <w:r w:rsidRPr="00904882">
        <w:rPr>
          <w:rFonts w:hint="cs"/>
          <w:rtl/>
          <w:lang w:bidi="fa-IR"/>
        </w:rPr>
        <w:softHyphen/>
        <w:t>ای از خوارج</w:t>
      </w:r>
      <w:r w:rsidR="008B78E3">
        <w:rPr>
          <w:rStyle w:val="a3"/>
          <w:rtl/>
          <w:lang w:bidi="fa-IR"/>
        </w:rPr>
        <w:footnoteReference w:id="161"/>
      </w:r>
      <w:r w:rsidRPr="00904882">
        <w:rPr>
          <w:rFonts w:hint="cs"/>
          <w:rtl/>
          <w:lang w:bidi="fa-IR"/>
        </w:rPr>
        <w:t xml:space="preserve"> را استثنا می</w:t>
      </w:r>
      <w:r w:rsidRPr="00904882">
        <w:rPr>
          <w:rFonts w:hint="cs"/>
          <w:rtl/>
          <w:lang w:bidi="fa-IR"/>
        </w:rPr>
        <w:softHyphen/>
        <w:t xml:space="preserve">کند که </w:t>
      </w:r>
      <w:r w:rsidR="00E7696D" w:rsidRPr="00904882">
        <w:rPr>
          <w:rFonts w:hint="cs"/>
          <w:rtl/>
          <w:lang w:bidi="fa-IR"/>
        </w:rPr>
        <w:t>جواز</w:t>
      </w:r>
      <w:r w:rsidRPr="00904882">
        <w:rPr>
          <w:rFonts w:hint="cs"/>
          <w:rtl/>
          <w:lang w:bidi="fa-IR"/>
        </w:rPr>
        <w:t>کفر بر آنان را گمان برده</w:t>
      </w:r>
      <w:r w:rsidRPr="00904882">
        <w:rPr>
          <w:rFonts w:hint="cs"/>
          <w:rtl/>
          <w:lang w:bidi="fa-IR"/>
        </w:rPr>
        <w:softHyphen/>
        <w:t>اند.</w:t>
      </w:r>
    </w:p>
    <w:p w:rsidR="00CE62BA" w:rsidRPr="00904882" w:rsidRDefault="00CE62BA" w:rsidP="00CC3BE1">
      <w:pPr>
        <w:spacing w:line="288" w:lineRule="auto"/>
        <w:ind w:firstLine="206"/>
        <w:rPr>
          <w:rFonts w:hint="cs"/>
          <w:rtl/>
          <w:lang w:bidi="fa-IR"/>
        </w:rPr>
      </w:pPr>
      <w:r w:rsidRPr="00904882">
        <w:rPr>
          <w:rFonts w:hint="cs"/>
          <w:rtl/>
          <w:lang w:bidi="fa-IR"/>
        </w:rPr>
        <w:t>و اما راجع به سایر گناهان کبیره: شارح المواقف تصریح کرده که: یک دلیل سمعی بر عصمت ایشان از آنها اقامه نشده است. در کتاب شرح العقائد نسفی نیز چنین آمده و می</w:t>
      </w:r>
      <w:r w:rsidRPr="00904882">
        <w:rPr>
          <w:rFonts w:hint="cs"/>
          <w:rtl/>
          <w:lang w:bidi="fa-IR"/>
        </w:rPr>
        <w:softHyphen/>
        <w:t>گوید:</w:t>
      </w:r>
      <w:r w:rsidR="00CC3BE1">
        <w:rPr>
          <w:rStyle w:val="a3"/>
          <w:rtl/>
          <w:lang w:bidi="fa-IR"/>
        </w:rPr>
        <w:footnoteReference w:id="162"/>
      </w:r>
      <w:r w:rsidRPr="00904882">
        <w:rPr>
          <w:rFonts w:hint="cs"/>
          <w:rtl/>
          <w:lang w:bidi="fa-IR"/>
        </w:rPr>
        <w:t xml:space="preserve"> و اما درباره</w:t>
      </w:r>
      <w:r w:rsidRPr="00904882">
        <w:rPr>
          <w:rFonts w:hint="cs"/>
          <w:rtl/>
          <w:lang w:bidi="fa-IR"/>
        </w:rPr>
        <w:softHyphen/>
        <w:t>ی پیش از فرود آمدن وحی هیچ دلیلی بر امتناع صدور گناه کبیره وجود ندارد جز اینکه بعد از آن می</w:t>
      </w:r>
      <w:r w:rsidRPr="00904882">
        <w:rPr>
          <w:rFonts w:hint="cs"/>
          <w:rtl/>
          <w:lang w:bidi="fa-IR"/>
        </w:rPr>
        <w:softHyphen/>
        <w:t>گوید:</w:t>
      </w:r>
      <w:r w:rsidR="00CC3BE1">
        <w:rPr>
          <w:rStyle w:val="a3"/>
          <w:rtl/>
          <w:lang w:bidi="fa-IR"/>
        </w:rPr>
        <w:footnoteReference w:id="163"/>
      </w:r>
      <w:r w:rsidRPr="00904882">
        <w:rPr>
          <w:rFonts w:hint="cs"/>
          <w:rtl/>
          <w:lang w:bidi="fa-IR"/>
        </w:rPr>
        <w:t xml:space="preserve"> حق این است که: گناهانی که موجبات تنفر و انزجار مردم را فراهم می</w:t>
      </w:r>
      <w:r w:rsidRPr="00904882">
        <w:rPr>
          <w:rFonts w:hint="cs"/>
          <w:rtl/>
          <w:lang w:bidi="fa-IR"/>
        </w:rPr>
        <w:softHyphen/>
        <w:t>سازد همچون: زنا با مادران، هرزگی و فساد و گناهان کوچک دال بر پستی و فرومایگی از ایشان سر زده است. البته چنان که می</w:t>
      </w:r>
      <w:r w:rsidRPr="00904882">
        <w:rPr>
          <w:rFonts w:hint="cs"/>
          <w:rtl/>
          <w:lang w:bidi="fa-IR"/>
        </w:rPr>
        <w:softHyphen/>
        <w:t xml:space="preserve">بینی در سخنان وی آشفتگی وجود دارد </w:t>
      </w:r>
      <w:r w:rsidR="00E7696D" w:rsidRPr="00904882">
        <w:rPr>
          <w:rFonts w:hint="cs"/>
          <w:rtl/>
          <w:lang w:bidi="fa-IR"/>
        </w:rPr>
        <w:t xml:space="preserve">چون </w:t>
      </w:r>
      <w:r w:rsidRPr="00904882">
        <w:rPr>
          <w:rFonts w:hint="cs"/>
          <w:rtl/>
          <w:lang w:bidi="fa-IR"/>
        </w:rPr>
        <w:t>که ابتدا وجود دلیل سمعی را نفی ولی بعداً حکم را ثابت می</w:t>
      </w:r>
      <w:r w:rsidRPr="00904882">
        <w:rPr>
          <w:rFonts w:hint="cs"/>
          <w:rtl/>
          <w:lang w:bidi="fa-IR"/>
        </w:rPr>
        <w:softHyphen/>
        <w:t>کند. ظاهراً نسفی نیز در اعتماد بر دلیل همگام با معتزلیان حرکت می</w:t>
      </w:r>
      <w:r w:rsidRPr="00904882">
        <w:rPr>
          <w:rFonts w:hint="cs"/>
          <w:rtl/>
          <w:lang w:bidi="fa-IR"/>
        </w:rPr>
        <w:softHyphen/>
        <w:t>کند و تعبیر: آنچه موجبات تنفر و...، بیانگر آن است و اما از نظر او دلیل سمعی وجود ندارد که شاید همین امر باعث نفی آن در آغاز بوده باشد، دلیل عقلی وجود دارد و بدین ترتیب آشفتگی موجود برطرف می</w:t>
      </w:r>
      <w:r w:rsidRPr="00904882">
        <w:rPr>
          <w:rFonts w:hint="cs"/>
          <w:rtl/>
          <w:lang w:bidi="fa-IR"/>
        </w:rPr>
        <w:softHyphen/>
        <w:t>گردد.</w:t>
      </w:r>
    </w:p>
    <w:p w:rsidR="00CE62BA" w:rsidRPr="00904882" w:rsidRDefault="00CE62BA" w:rsidP="00CC3BE1">
      <w:pPr>
        <w:spacing w:line="288" w:lineRule="auto"/>
        <w:ind w:firstLine="206"/>
        <w:rPr>
          <w:rtl/>
          <w:lang w:bidi="fa-IR"/>
        </w:rPr>
      </w:pPr>
      <w:r w:rsidRPr="00904882">
        <w:rPr>
          <w:rFonts w:hint="cs"/>
          <w:rtl/>
          <w:lang w:bidi="fa-IR"/>
        </w:rPr>
        <w:t>می</w:t>
      </w:r>
      <w:r w:rsidRPr="00904882">
        <w:rPr>
          <w:rFonts w:hint="cs"/>
          <w:rtl/>
          <w:lang w:bidi="fa-IR"/>
        </w:rPr>
        <w:softHyphen/>
        <w:t xml:space="preserve">توان گفت: دلیل سمعی نیز بر عصمت پیامبر </w:t>
      </w:r>
      <w:r w:rsidR="00CC3BE1">
        <w:rPr>
          <w:lang w:bidi="fa-IR"/>
        </w:rPr>
        <w:t xml:space="preserve"> </w:t>
      </w:r>
      <w:r w:rsidR="00CC3BE1">
        <w:rPr>
          <w:rFonts w:hint="cs"/>
          <w:lang w:bidi="fa-IR"/>
        </w:rPr>
        <w:sym w:font="AGA Arabesque" w:char="F065"/>
      </w:r>
      <w:r w:rsidRPr="00904882">
        <w:rPr>
          <w:rFonts w:hint="cs"/>
          <w:rtl/>
          <w:lang w:bidi="fa-IR"/>
        </w:rPr>
        <w:t>از گناهان پیش از نبوت وجود دارد و آن آیه</w:t>
      </w:r>
      <w:r w:rsidRPr="00904882">
        <w:rPr>
          <w:rFonts w:hint="cs"/>
          <w:rtl/>
          <w:lang w:bidi="fa-IR"/>
        </w:rPr>
        <w:softHyphen/>
        <w:t>ی: (ما ضل صاحبکم و ما غوی) می</w:t>
      </w:r>
      <w:r w:rsidRPr="00904882">
        <w:rPr>
          <w:rFonts w:hint="cs"/>
          <w:rtl/>
          <w:lang w:bidi="fa-IR"/>
        </w:rPr>
        <w:softHyphen/>
        <w:t xml:space="preserve">باشد ـ چنانکه </w:t>
      </w:r>
      <w:r w:rsidR="00E7696D" w:rsidRPr="00904882">
        <w:rPr>
          <w:rFonts w:hint="cs"/>
          <w:rtl/>
          <w:lang w:bidi="fa-IR"/>
        </w:rPr>
        <w:t>پ</w:t>
      </w:r>
      <w:r w:rsidRPr="00904882">
        <w:rPr>
          <w:rFonts w:hint="cs"/>
          <w:rtl/>
          <w:lang w:bidi="fa-IR"/>
        </w:rPr>
        <w:t>یشتر جمهور علما در پاسخ به حشویان بدان استناد ورزیدند ـ زیرا مراد از «ضلال» این است که: رهرو هیچ راهی برای رسیدن به هدفش در اختیار نداشته باشد و «غوایت» هم یعنی اینکه: راه همواری برای دستیابی به مقصود نداشته باشد. دلیل این امر این است: تو راجع به مومنی که راه درست و به جایی نمی</w:t>
      </w:r>
      <w:r w:rsidRPr="00904882">
        <w:rPr>
          <w:rFonts w:hint="cs"/>
          <w:rtl/>
          <w:lang w:bidi="fa-IR"/>
        </w:rPr>
        <w:softHyphen/>
        <w:t>پیماید می</w:t>
      </w:r>
      <w:r w:rsidRPr="00904882">
        <w:rPr>
          <w:rFonts w:hint="cs"/>
          <w:rtl/>
          <w:lang w:bidi="fa-IR"/>
        </w:rPr>
        <w:softHyphen/>
        <w:t>گویی: او نادان و کم خرد است و نمی</w:t>
      </w:r>
      <w:r w:rsidRPr="00904882">
        <w:rPr>
          <w:rFonts w:hint="cs"/>
          <w:rtl/>
          <w:lang w:bidi="fa-IR"/>
        </w:rPr>
        <w:softHyphen/>
        <w:t>گویی: او گمراه است پس گمراه کافر و سرگشته</w:t>
      </w:r>
      <w:r w:rsidR="00E7696D" w:rsidRPr="00904882">
        <w:rPr>
          <w:rFonts w:hint="cs"/>
          <w:rtl/>
          <w:lang w:bidi="fa-IR"/>
        </w:rPr>
        <w:t xml:space="preserve"> ی</w:t>
      </w:r>
      <w:r w:rsidRPr="00904882">
        <w:rPr>
          <w:rFonts w:hint="cs"/>
          <w:rtl/>
          <w:lang w:bidi="fa-IR"/>
        </w:rPr>
        <w:t xml:space="preserve"> گناهکاران است</w:t>
      </w:r>
      <w:r w:rsidR="0016201A" w:rsidRPr="00904882">
        <w:rPr>
          <w:rFonts w:hint="cs"/>
          <w:rtl/>
          <w:lang w:bidi="fa-IR"/>
        </w:rPr>
        <w:t>،</w:t>
      </w:r>
      <w:r w:rsidRPr="00904882">
        <w:rPr>
          <w:rFonts w:hint="cs"/>
          <w:rtl/>
          <w:lang w:bidi="fa-IR"/>
        </w:rPr>
        <w:t xml:space="preserve"> گو اینکه خداوند می</w:t>
      </w:r>
      <w:r w:rsidRPr="00904882">
        <w:rPr>
          <w:rFonts w:hint="cs"/>
          <w:rtl/>
          <w:lang w:bidi="fa-IR"/>
        </w:rPr>
        <w:softHyphen/>
        <w:t>فرماید: یار شما کافر و گ</w:t>
      </w:r>
      <w:r w:rsidR="00CC3BE1">
        <w:rPr>
          <w:rFonts w:hint="cs"/>
          <w:rtl/>
          <w:lang w:bidi="fa-IR"/>
        </w:rPr>
        <w:t>ناهکار نیست.</w:t>
      </w:r>
      <w:r w:rsidR="00CC3BE1">
        <w:rPr>
          <w:rStyle w:val="a3"/>
          <w:rtl/>
          <w:lang w:bidi="fa-IR"/>
        </w:rPr>
        <w:footnoteReference w:id="164"/>
      </w:r>
    </w:p>
    <w:p w:rsidR="00CE62BA" w:rsidRPr="00904882" w:rsidRDefault="00CE62BA" w:rsidP="004308B5">
      <w:pPr>
        <w:spacing w:line="288" w:lineRule="auto"/>
        <w:ind w:firstLine="206"/>
        <w:rPr>
          <w:rFonts w:hint="cs"/>
          <w:rtl/>
          <w:lang w:bidi="fa-IR"/>
        </w:rPr>
      </w:pPr>
      <w:r w:rsidRPr="00904882">
        <w:rPr>
          <w:rFonts w:hint="cs"/>
          <w:rtl/>
          <w:lang w:bidi="fa-IR"/>
        </w:rPr>
        <w:t xml:space="preserve">و اما از لحاظ امتناع عقلی </w:t>
      </w:r>
      <w:r w:rsidR="0016201A" w:rsidRPr="00904882">
        <w:rPr>
          <w:rFonts w:hint="cs"/>
          <w:rtl/>
          <w:lang w:bidi="fa-IR"/>
        </w:rPr>
        <w:t>نیز</w:t>
      </w:r>
      <w:r w:rsidRPr="00904882">
        <w:rPr>
          <w:rFonts w:hint="cs"/>
          <w:rtl/>
          <w:lang w:bidi="fa-IR"/>
        </w:rPr>
        <w:t xml:space="preserve"> ائمه در این زمینه سه دیدگاه دارند:</w:t>
      </w:r>
    </w:p>
    <w:p w:rsidR="00CE62BA" w:rsidRPr="00904882" w:rsidRDefault="00CE62BA" w:rsidP="00CC3BE1">
      <w:pPr>
        <w:spacing w:line="288" w:lineRule="auto"/>
        <w:ind w:firstLine="206"/>
        <w:rPr>
          <w:rtl/>
          <w:lang w:bidi="fa-IR"/>
        </w:rPr>
      </w:pPr>
      <w:r w:rsidRPr="00904882">
        <w:rPr>
          <w:rFonts w:hint="cs"/>
          <w:rtl/>
          <w:lang w:bidi="fa-IR"/>
        </w:rPr>
        <w:t>دیدگاه نخست می</w:t>
      </w:r>
      <w:r w:rsidRPr="00904882">
        <w:rPr>
          <w:rFonts w:hint="cs"/>
          <w:rtl/>
          <w:lang w:bidi="fa-IR"/>
        </w:rPr>
        <w:softHyphen/>
        <w:t>گوید: ممتنع نیست و از لحاظ عقلی جایز است: خداوند کسی را به پیامبری برگزیدند که مرتکب گناه کوچک یا بزرگ شده باشد گرچه کفر هم باشد</w:t>
      </w:r>
      <w:r w:rsidR="00CC3BE1">
        <w:rPr>
          <w:rStyle w:val="a3"/>
          <w:rtl/>
          <w:lang w:bidi="fa-IR"/>
        </w:rPr>
        <w:footnoteReference w:id="165"/>
      </w:r>
    </w:p>
    <w:p w:rsidR="00CE62BA" w:rsidRPr="00904882" w:rsidRDefault="00CE62BA" w:rsidP="00CC3BE1">
      <w:pPr>
        <w:spacing w:line="288" w:lineRule="auto"/>
        <w:ind w:firstLine="206"/>
        <w:rPr>
          <w:rFonts w:hint="cs"/>
          <w:rtl/>
          <w:lang w:bidi="fa-IR"/>
        </w:rPr>
      </w:pPr>
      <w:r w:rsidRPr="00904882">
        <w:rPr>
          <w:rFonts w:hint="cs"/>
          <w:rtl/>
          <w:lang w:bidi="fa-IR"/>
        </w:rPr>
        <w:t>این دیدگاه بنا به گفته</w:t>
      </w:r>
      <w:r w:rsidRPr="00904882">
        <w:rPr>
          <w:rFonts w:hint="cs"/>
          <w:rtl/>
          <w:lang w:bidi="fa-IR"/>
        </w:rPr>
        <w:softHyphen/>
        <w:t>ی آمدی در کتاب: الاحکام 1/242، مذهب قاضی ابوبکر، اکثر اهل سنت و بیشتر معتزلیان است. فخر رازی در کتاب: فصل، آن را به امام ابن فورک نسبت داده است</w:t>
      </w:r>
      <w:r w:rsidR="00CC3BE1">
        <w:rPr>
          <w:rStyle w:val="a3"/>
          <w:rtl/>
          <w:lang w:bidi="fa-IR"/>
        </w:rPr>
        <w:footnoteReference w:id="166"/>
      </w:r>
      <w:r w:rsidRPr="00904882">
        <w:rPr>
          <w:rFonts w:hint="cs"/>
          <w:rtl/>
          <w:lang w:bidi="fa-IR"/>
        </w:rPr>
        <w:t>.</w:t>
      </w:r>
    </w:p>
    <w:p w:rsidR="00CE62BA" w:rsidRPr="00904882" w:rsidRDefault="00CE62BA" w:rsidP="00442E15">
      <w:pPr>
        <w:spacing w:line="288" w:lineRule="auto"/>
        <w:ind w:firstLine="206"/>
        <w:rPr>
          <w:rFonts w:hint="cs"/>
          <w:rtl/>
          <w:lang w:bidi="fa-IR"/>
        </w:rPr>
      </w:pPr>
      <w:r w:rsidRPr="00904882">
        <w:rPr>
          <w:rFonts w:hint="cs"/>
          <w:rtl/>
          <w:lang w:bidi="fa-IR"/>
        </w:rPr>
        <w:t xml:space="preserve">دیدگاه دوم: معتقد به امتناع صدور کفر، گناهان کبیره و گناهان </w:t>
      </w:r>
      <w:r w:rsidR="00CC3BE1" w:rsidRPr="00CC3BE1">
        <w:rPr>
          <w:rFonts w:hint="cs"/>
          <w:rtl/>
          <w:lang w:bidi="fa-IR"/>
        </w:rPr>
        <w:t>ص</w:t>
      </w:r>
      <w:r w:rsidR="0016201A" w:rsidRPr="00904882">
        <w:rPr>
          <w:rFonts w:hint="cs"/>
          <w:rtl/>
          <w:lang w:bidi="fa-IR"/>
        </w:rPr>
        <w:t>غیره</w:t>
      </w:r>
      <w:r w:rsidR="00CC3BE1">
        <w:rPr>
          <w:rFonts w:hint="cs"/>
          <w:rtl/>
          <w:lang w:bidi="fa-IR"/>
        </w:rPr>
        <w:t xml:space="preserve"> از ایشان هستند گرچه از </w:t>
      </w:r>
      <w:r w:rsidRPr="00904882">
        <w:rPr>
          <w:rFonts w:hint="cs"/>
          <w:rtl/>
          <w:lang w:bidi="fa-IR"/>
        </w:rPr>
        <w:t>آنها نیز توبه کرده باشند</w:t>
      </w:r>
      <w:r w:rsidR="00CC3BE1">
        <w:rPr>
          <w:lang w:bidi="fa-IR"/>
        </w:rPr>
        <w:t>.</w:t>
      </w:r>
      <w:r w:rsidR="00442E15">
        <w:rPr>
          <w:rStyle w:val="a3"/>
          <w:lang w:bidi="fa-IR"/>
        </w:rPr>
        <w:footnoteReference w:id="167"/>
      </w:r>
      <w:r w:rsidRPr="00904882">
        <w:rPr>
          <w:rFonts w:hint="cs"/>
          <w:rtl/>
          <w:lang w:bidi="fa-IR"/>
        </w:rPr>
        <w:t xml:space="preserve"> ( ـ نه گناهان کوچکش که نشانه</w:t>
      </w:r>
      <w:r w:rsidRPr="00904882">
        <w:rPr>
          <w:rFonts w:hint="cs"/>
          <w:rtl/>
          <w:lang w:bidi="fa-IR"/>
        </w:rPr>
        <w:softHyphen/>
        <w:t>ی فر</w:t>
      </w:r>
      <w:r w:rsidR="0016201A" w:rsidRPr="00904882">
        <w:rPr>
          <w:rFonts w:hint="cs"/>
          <w:rtl/>
          <w:lang w:bidi="fa-IR"/>
        </w:rPr>
        <w:t>و</w:t>
      </w:r>
      <w:r w:rsidRPr="00904882">
        <w:rPr>
          <w:rFonts w:hint="cs"/>
          <w:rtl/>
          <w:lang w:bidi="fa-IR"/>
        </w:rPr>
        <w:t>مایگی آنان نباشد. این دید</w:t>
      </w:r>
      <w:r w:rsidR="00E7696D" w:rsidRPr="00904882">
        <w:rPr>
          <w:rFonts w:hint="cs"/>
          <w:rtl/>
          <w:lang w:bidi="fa-IR"/>
        </w:rPr>
        <w:t>گاه</w:t>
      </w:r>
      <w:r w:rsidRPr="00904882">
        <w:rPr>
          <w:rFonts w:hint="cs"/>
          <w:rtl/>
          <w:lang w:bidi="fa-IR"/>
        </w:rPr>
        <w:t xml:space="preserve"> مذهب اکثر معتزلیان است.</w:t>
      </w:r>
    </w:p>
    <w:p w:rsidR="00CE62BA" w:rsidRPr="00904882" w:rsidRDefault="00CE62BA" w:rsidP="00442E15">
      <w:pPr>
        <w:spacing w:line="288" w:lineRule="auto"/>
        <w:ind w:firstLine="206"/>
        <w:rPr>
          <w:rFonts w:hint="cs"/>
          <w:rtl/>
          <w:lang w:bidi="fa-IR"/>
        </w:rPr>
      </w:pPr>
      <w:r w:rsidRPr="00904882">
        <w:rPr>
          <w:rFonts w:hint="cs"/>
          <w:rtl/>
          <w:lang w:bidi="fa-IR"/>
        </w:rPr>
        <w:t>دیدگاه سوم که مذهب اهل تشیع است</w:t>
      </w:r>
      <w:r w:rsidR="00442E15">
        <w:rPr>
          <w:rStyle w:val="a3"/>
          <w:rtl/>
          <w:lang w:bidi="fa-IR"/>
        </w:rPr>
        <w:footnoteReference w:id="168"/>
      </w:r>
      <w:r w:rsidRPr="00904882">
        <w:rPr>
          <w:rFonts w:hint="cs"/>
          <w:rtl/>
          <w:lang w:bidi="fa-IR"/>
        </w:rPr>
        <w:t xml:space="preserve"> می</w:t>
      </w:r>
      <w:r w:rsidRPr="00904882">
        <w:rPr>
          <w:rFonts w:hint="cs"/>
          <w:rtl/>
          <w:lang w:bidi="fa-IR"/>
        </w:rPr>
        <w:softHyphen/>
        <w:t>گوید: صدور چیزی از گناهان کوچک و بزرگ از ایشان ممتنع است.</w:t>
      </w:r>
      <w:r w:rsidR="00442E15">
        <w:rPr>
          <w:rStyle w:val="a3"/>
          <w:rtl/>
          <w:lang w:bidi="fa-IR"/>
        </w:rPr>
        <w:footnoteReference w:id="169"/>
      </w:r>
    </w:p>
    <w:p w:rsidR="00CE62BA" w:rsidRPr="00904882" w:rsidRDefault="00CE62BA" w:rsidP="004308B5">
      <w:pPr>
        <w:pStyle w:val="1"/>
        <w:spacing w:line="288" w:lineRule="auto"/>
        <w:ind w:firstLine="206"/>
        <w:rPr>
          <w:rFonts w:hint="cs"/>
          <w:b w:val="0"/>
          <w:bCs w:val="0"/>
          <w:rtl/>
        </w:rPr>
      </w:pPr>
      <w:bookmarkStart w:id="25" w:name="_Toc219142718"/>
      <w:r w:rsidRPr="00904882">
        <w:rPr>
          <w:rFonts w:hint="cs"/>
          <w:b w:val="0"/>
          <w:bCs w:val="0"/>
          <w:rtl/>
        </w:rPr>
        <w:t xml:space="preserve">دلایل </w:t>
      </w:r>
      <w:r w:rsidR="00BE6B60">
        <w:rPr>
          <w:rFonts w:hint="cs"/>
          <w:b w:val="0"/>
          <w:bCs w:val="0"/>
          <w:rtl/>
        </w:rPr>
        <w:t>این مذاهب</w:t>
      </w:r>
      <w:bookmarkEnd w:id="25"/>
    </w:p>
    <w:p w:rsidR="00CE62BA" w:rsidRPr="00904882" w:rsidRDefault="00CE62BA" w:rsidP="004308B5">
      <w:pPr>
        <w:spacing w:line="288" w:lineRule="auto"/>
        <w:ind w:firstLine="206"/>
        <w:rPr>
          <w:rFonts w:hint="cs"/>
          <w:rtl/>
          <w:lang w:bidi="fa-IR"/>
        </w:rPr>
      </w:pPr>
      <w:r w:rsidRPr="00904882">
        <w:rPr>
          <w:rFonts w:hint="cs"/>
          <w:rtl/>
          <w:lang w:bidi="fa-IR"/>
        </w:rPr>
        <w:t>پیروان دیدگاه نخست چنین استدلال کرده</w:t>
      </w:r>
      <w:r w:rsidRPr="00904882">
        <w:rPr>
          <w:rFonts w:hint="cs"/>
          <w:rtl/>
          <w:lang w:bidi="fa-IR"/>
        </w:rPr>
        <w:softHyphen/>
        <w:t>اند: اگر از لحاظ عقلی ممتنع باشد خداوند پیامبری را گسیل دارد که کرداری از کردارهای مزبور ـ که موجب نقص انجام دهنده در حین صادر شدنش می</w:t>
      </w:r>
      <w:r w:rsidRPr="00904882">
        <w:rPr>
          <w:rFonts w:hint="cs"/>
          <w:rtl/>
          <w:lang w:bidi="fa-IR"/>
        </w:rPr>
        <w:softHyphen/>
        <w:t>گردد ـ از او سر زند، آن امتناع برای وجوب استمرار آن نقص (منافی پیامبری) در آینده نیز هست ولی مانعی که تحقق کمال را در هنگام بعثت متوقف می</w:t>
      </w:r>
      <w:r w:rsidRPr="00904882">
        <w:rPr>
          <w:rFonts w:hint="cs"/>
          <w:rtl/>
          <w:lang w:bidi="fa-IR"/>
        </w:rPr>
        <w:softHyphen/>
        <w:t>کند و نقص اتفاق افتاده پیش از بعثت را برطرف می</w:t>
      </w:r>
      <w:r w:rsidRPr="00904882">
        <w:rPr>
          <w:rFonts w:hint="cs"/>
          <w:rtl/>
          <w:lang w:bidi="fa-IR"/>
        </w:rPr>
        <w:softHyphen/>
        <w:t xml:space="preserve">سازد، وجود دارد </w:t>
      </w:r>
    </w:p>
    <w:p w:rsidR="00CE62BA" w:rsidRPr="00904882" w:rsidRDefault="00CE62BA" w:rsidP="00695114">
      <w:pPr>
        <w:spacing w:line="288" w:lineRule="auto"/>
        <w:ind w:firstLine="206"/>
        <w:rPr>
          <w:rFonts w:hint="cs"/>
          <w:rtl/>
          <w:lang w:bidi="fa-IR"/>
        </w:rPr>
      </w:pPr>
      <w:r w:rsidRPr="00904882">
        <w:rPr>
          <w:rFonts w:hint="cs"/>
          <w:rtl/>
          <w:lang w:bidi="fa-IR"/>
        </w:rPr>
        <w:t>ولی گزینه</w:t>
      </w:r>
      <w:r w:rsidRPr="00904882">
        <w:rPr>
          <w:rFonts w:hint="cs"/>
          <w:rtl/>
          <w:lang w:bidi="fa-IR"/>
        </w:rPr>
        <w:softHyphen/>
        <w:t>ی دوم باطل است زیرا عقلاً جایز است خداوند تاثیر منفی آن کردار را برطرف سازد، حال و وضع انجام دهند</w:t>
      </w:r>
      <w:r w:rsidR="00E7696D" w:rsidRPr="00904882">
        <w:rPr>
          <w:rFonts w:hint="cs"/>
          <w:rtl/>
          <w:lang w:bidi="fa-IR"/>
        </w:rPr>
        <w:t>ه</w:t>
      </w:r>
      <w:r w:rsidRPr="00904882">
        <w:rPr>
          <w:rFonts w:hint="cs"/>
          <w:rtl/>
          <w:lang w:bidi="fa-IR"/>
        </w:rPr>
        <w:t xml:space="preserve"> را دگرگون و با لطف خود و تلاش و عبادت مکمل او بعد</w:t>
      </w:r>
      <w:r w:rsidR="00695114">
        <w:rPr>
          <w:rFonts w:hint="cs"/>
          <w:rtl/>
          <w:lang w:bidi="fa-IR"/>
        </w:rPr>
        <w:t xml:space="preserve"> از نقص به مسیر کمال رهنمونش گردد.</w:t>
      </w:r>
      <w:r w:rsidR="00695114">
        <w:rPr>
          <w:rStyle w:val="a3"/>
          <w:rtl/>
          <w:lang w:bidi="fa-IR"/>
        </w:rPr>
        <w:footnoteReference w:id="170"/>
      </w:r>
    </w:p>
    <w:p w:rsidR="00CE62BA" w:rsidRPr="00904882" w:rsidRDefault="00CE62BA" w:rsidP="00695114">
      <w:pPr>
        <w:spacing w:line="288" w:lineRule="auto"/>
        <w:ind w:firstLine="206"/>
        <w:rPr>
          <w:rFonts w:hint="cs"/>
          <w:rtl/>
          <w:lang w:bidi="fa-IR"/>
        </w:rPr>
      </w:pPr>
      <w:r w:rsidRPr="00904882">
        <w:rPr>
          <w:rFonts w:hint="cs"/>
          <w:rtl/>
          <w:lang w:bidi="fa-IR"/>
        </w:rPr>
        <w:t>مخالفان چنین استدلال کرده</w:t>
      </w:r>
      <w:r w:rsidRPr="00904882">
        <w:rPr>
          <w:rFonts w:hint="cs"/>
          <w:rtl/>
          <w:lang w:bidi="fa-IR"/>
        </w:rPr>
        <w:softHyphen/>
        <w:t>اند که: اگر صدور نافرمانی از ایشان پیش از نبوت جایز باشد، هنگام برانگیختن فرومایه، بی حرمت و کوچک جلوه کرده و مردم از آنان متنفر شده، به اوامرشان گردن نمی</w:t>
      </w:r>
      <w:r w:rsidRPr="00904882">
        <w:rPr>
          <w:rFonts w:hint="cs"/>
          <w:rtl/>
          <w:lang w:bidi="fa-IR"/>
        </w:rPr>
        <w:softHyphen/>
        <w:t>نهند و در حق ایشان می</w:t>
      </w:r>
      <w:r w:rsidRPr="00904882">
        <w:rPr>
          <w:rFonts w:hint="cs"/>
          <w:rtl/>
          <w:lang w:bidi="fa-IR"/>
        </w:rPr>
        <w:softHyphen/>
        <w:t>گویند: خودشان که قبلاً کافر و اهل نافرمانی بودند اکنون مرا به ایمان و نیکوکاری دستور داده و از کفر و نافرمانی باز می</w:t>
      </w:r>
      <w:r w:rsidRPr="00904882">
        <w:rPr>
          <w:rFonts w:hint="cs"/>
          <w:rtl/>
          <w:lang w:bidi="fa-IR"/>
        </w:rPr>
        <w:softHyphen/>
        <w:t>دارند؟! پس چنان چیزی به نابودی مردم و فرو گذاشتن هدایت و اصلاح کردنشان می</w:t>
      </w:r>
      <w:r w:rsidRPr="00904882">
        <w:rPr>
          <w:rFonts w:hint="cs"/>
          <w:rtl/>
          <w:lang w:bidi="fa-IR"/>
        </w:rPr>
        <w:softHyphen/>
        <w:t>انجامد که این نیز باطل است چون خلاف مصلحت بندگان و وظیفه</w:t>
      </w:r>
      <w:r w:rsidRPr="00904882">
        <w:rPr>
          <w:rFonts w:hint="cs"/>
          <w:rtl/>
          <w:lang w:bidi="fa-IR"/>
        </w:rPr>
        <w:softHyphen/>
        <w:t>ی خداوند متعال است و چون به از بین رفتن حکمت ارسال پیامبران که دنباله</w:t>
      </w:r>
      <w:r w:rsidRPr="00904882">
        <w:rPr>
          <w:rFonts w:hint="cs"/>
          <w:rtl/>
          <w:lang w:bidi="fa-IR"/>
        </w:rPr>
        <w:softHyphen/>
        <w:t>روی مردم از ایشان است، منجر می</w:t>
      </w:r>
      <w:r w:rsidRPr="00904882">
        <w:rPr>
          <w:rFonts w:hint="cs"/>
          <w:rtl/>
          <w:lang w:bidi="fa-IR"/>
        </w:rPr>
        <w:softHyphen/>
        <w:t>گردد و در صورت فقدان حکمت زشت می</w:t>
      </w:r>
      <w:r w:rsidRPr="00904882">
        <w:rPr>
          <w:rFonts w:hint="cs"/>
          <w:rtl/>
          <w:lang w:bidi="fa-IR"/>
        </w:rPr>
        <w:softHyphen/>
        <w:t xml:space="preserve">باشد </w:t>
      </w:r>
      <w:r w:rsidR="00E7696D" w:rsidRPr="00904882">
        <w:rPr>
          <w:rFonts w:hint="cs"/>
          <w:rtl/>
          <w:lang w:bidi="fa-IR"/>
        </w:rPr>
        <w:t>و</w:t>
      </w:r>
      <w:r w:rsidRPr="00904882">
        <w:rPr>
          <w:rFonts w:hint="cs"/>
          <w:rtl/>
          <w:lang w:bidi="fa-IR"/>
        </w:rPr>
        <w:t>کردار</w:t>
      </w:r>
      <w:r w:rsidR="00695114">
        <w:rPr>
          <w:rFonts w:hint="cs"/>
          <w:rtl/>
          <w:lang w:bidi="fa-IR"/>
        </w:rPr>
        <w:t xml:space="preserve"> زشت نیز در حق خداوند محال است.</w:t>
      </w:r>
      <w:r w:rsidR="00695114">
        <w:rPr>
          <w:rStyle w:val="a3"/>
          <w:rtl/>
          <w:lang w:bidi="fa-IR"/>
        </w:rPr>
        <w:footnoteReference w:id="171"/>
      </w:r>
    </w:p>
    <w:p w:rsidR="00CE62BA" w:rsidRPr="00904882" w:rsidRDefault="00CE62BA" w:rsidP="00695114">
      <w:pPr>
        <w:spacing w:line="288" w:lineRule="auto"/>
        <w:ind w:firstLine="206"/>
        <w:rPr>
          <w:rFonts w:hint="cs"/>
          <w:rtl/>
          <w:lang w:bidi="fa-IR"/>
        </w:rPr>
      </w:pPr>
      <w:r w:rsidRPr="00904882">
        <w:rPr>
          <w:rFonts w:hint="cs"/>
          <w:rtl/>
          <w:lang w:bidi="fa-IR"/>
        </w:rPr>
        <w:t>در پاسخ بدان گفته شده که: اولاً این دلیل کل ادعای ایشان را ثابت نمی</w:t>
      </w:r>
      <w:r w:rsidRPr="00904882">
        <w:rPr>
          <w:rFonts w:hint="cs"/>
          <w:rtl/>
          <w:lang w:bidi="fa-IR"/>
        </w:rPr>
        <w:softHyphen/>
        <w:t>کند، زیرا آنان ادعای امتناع سر زدن گناه آشکار و نهان از پیامبران می</w:t>
      </w:r>
      <w:r w:rsidRPr="00904882">
        <w:rPr>
          <w:rFonts w:hint="cs"/>
          <w:rtl/>
          <w:lang w:bidi="fa-IR"/>
        </w:rPr>
        <w:softHyphen/>
        <w:t>کنند. حال آنکه گناه آشکا</w:t>
      </w:r>
      <w:r w:rsidR="00695114">
        <w:rPr>
          <w:rFonts w:hint="cs"/>
          <w:rtl/>
          <w:lang w:bidi="fa-IR"/>
        </w:rPr>
        <w:t>ر باعث پستی و فرومایگی می</w:t>
      </w:r>
      <w:r w:rsidR="00695114">
        <w:rPr>
          <w:rFonts w:hint="cs"/>
          <w:rtl/>
          <w:lang w:bidi="fa-IR"/>
        </w:rPr>
        <w:softHyphen/>
        <w:t>گردد.</w:t>
      </w:r>
      <w:r w:rsidR="00695114">
        <w:rPr>
          <w:rStyle w:val="a3"/>
          <w:rtl/>
          <w:lang w:bidi="fa-IR"/>
        </w:rPr>
        <w:footnoteReference w:id="172"/>
      </w:r>
    </w:p>
    <w:p w:rsidR="00CE62BA" w:rsidRPr="00904882" w:rsidRDefault="00CE62BA" w:rsidP="004308B5">
      <w:pPr>
        <w:spacing w:line="288" w:lineRule="auto"/>
        <w:ind w:firstLine="206"/>
        <w:rPr>
          <w:rFonts w:hint="cs"/>
          <w:rtl/>
          <w:lang w:bidi="fa-IR"/>
        </w:rPr>
      </w:pPr>
      <w:r w:rsidRPr="00904882">
        <w:rPr>
          <w:rFonts w:hint="cs"/>
          <w:rtl/>
          <w:lang w:bidi="fa-IR"/>
        </w:rPr>
        <w:t>مگر اینکه گفته شود: هر نوع گناهی گر</w:t>
      </w:r>
      <w:r w:rsidR="00E7696D" w:rsidRPr="00904882">
        <w:rPr>
          <w:rFonts w:hint="cs"/>
          <w:rtl/>
          <w:lang w:bidi="fa-IR"/>
        </w:rPr>
        <w:t>چ</w:t>
      </w:r>
      <w:r w:rsidRPr="00904882">
        <w:rPr>
          <w:rFonts w:hint="cs"/>
          <w:rtl/>
          <w:lang w:bidi="fa-IR"/>
        </w:rPr>
        <w:t>ه سری هم باشد موجب از دست دادن حرمت وشخصیت می</w:t>
      </w:r>
      <w:r w:rsidRPr="00904882">
        <w:rPr>
          <w:rFonts w:hint="cs"/>
          <w:rtl/>
          <w:lang w:bidi="fa-IR"/>
        </w:rPr>
        <w:softHyphen/>
        <w:t>شود که این تاویل بعید و نا محتمل است.</w:t>
      </w:r>
    </w:p>
    <w:p w:rsidR="00695114" w:rsidRDefault="00CE62BA" w:rsidP="004308B5">
      <w:pPr>
        <w:spacing w:line="288" w:lineRule="auto"/>
        <w:ind w:firstLine="206"/>
        <w:rPr>
          <w:rFonts w:hint="cs"/>
          <w:rtl/>
          <w:lang w:bidi="fa-IR"/>
        </w:rPr>
      </w:pPr>
      <w:r w:rsidRPr="00904882">
        <w:rPr>
          <w:rFonts w:hint="cs"/>
          <w:rtl/>
          <w:lang w:bidi="fa-IR"/>
        </w:rPr>
        <w:t>ثانیاً: آنچه از کتاب: المستصفی 2/213ـ 214، برداشت می</w:t>
      </w:r>
      <w:r w:rsidRPr="00904882">
        <w:rPr>
          <w:rFonts w:hint="cs"/>
          <w:rtl/>
          <w:lang w:bidi="fa-IR"/>
        </w:rPr>
        <w:softHyphen/>
        <w:t>شود مبنی بر اینکه: ادعای مزب</w:t>
      </w:r>
      <w:r w:rsidR="00E7696D" w:rsidRPr="00904882">
        <w:rPr>
          <w:rFonts w:hint="cs"/>
          <w:rtl/>
          <w:lang w:bidi="fa-IR"/>
        </w:rPr>
        <w:t>و</w:t>
      </w:r>
      <w:r w:rsidRPr="00904882">
        <w:rPr>
          <w:rFonts w:hint="cs"/>
          <w:rtl/>
          <w:lang w:bidi="fa-IR"/>
        </w:rPr>
        <w:t>ر یا چیزهای نفرت</w:t>
      </w:r>
      <w:r w:rsidRPr="00904882">
        <w:rPr>
          <w:rFonts w:hint="cs"/>
          <w:rtl/>
          <w:lang w:bidi="fa-IR"/>
        </w:rPr>
        <w:softHyphen/>
        <w:t>انگیزی که بعد از بعثت از پیامبر</w:t>
      </w:r>
      <w:r w:rsidR="00695114">
        <w:rPr>
          <w:rFonts w:hint="cs"/>
          <w:lang w:bidi="fa-IR"/>
        </w:rPr>
        <w:sym w:font="AGA Arabesque" w:char="F065"/>
      </w:r>
      <w:r w:rsidRPr="00904882">
        <w:rPr>
          <w:rFonts w:hint="cs"/>
          <w:rtl/>
          <w:lang w:bidi="fa-IR"/>
        </w:rPr>
        <w:t xml:space="preserve"> صادر شد، باطل و نقض می</w:t>
      </w:r>
      <w:r w:rsidRPr="00904882">
        <w:rPr>
          <w:rFonts w:hint="cs"/>
          <w:rtl/>
          <w:lang w:bidi="fa-IR"/>
        </w:rPr>
        <w:softHyphen/>
        <w:t>گردد. چ</w:t>
      </w:r>
      <w:r w:rsidR="00E7696D" w:rsidRPr="00904882">
        <w:rPr>
          <w:rFonts w:hint="cs"/>
          <w:rtl/>
          <w:lang w:bidi="fa-IR"/>
        </w:rPr>
        <w:t>ون</w:t>
      </w:r>
      <w:r w:rsidRPr="00904882">
        <w:rPr>
          <w:rFonts w:hint="cs"/>
          <w:rtl/>
          <w:lang w:bidi="fa-IR"/>
        </w:rPr>
        <w:t xml:space="preserve"> که جنگ و درگیری میان او و کافران دستخوش فراز و نشیب شد، و باعث تنفر کسانی از ایمان و اسلام گشت، و از آن مصون نماند و یاوه</w:t>
      </w:r>
      <w:r w:rsidRPr="00904882">
        <w:rPr>
          <w:rFonts w:hint="cs"/>
          <w:rtl/>
          <w:lang w:bidi="fa-IR"/>
        </w:rPr>
        <w:softHyphen/>
        <w:t>گویان مشکوک شدند ماجرای نسخ باعث مشکوک شدن عده</w:t>
      </w:r>
      <w:r w:rsidRPr="00904882">
        <w:rPr>
          <w:rFonts w:hint="cs"/>
          <w:rtl/>
          <w:lang w:bidi="fa-IR"/>
        </w:rPr>
        <w:softHyphen/>
        <w:t>ای شد، چنانکه خداوند می</w:t>
      </w:r>
      <w:r w:rsidRPr="00904882">
        <w:rPr>
          <w:rFonts w:hint="cs"/>
          <w:rtl/>
          <w:lang w:bidi="fa-IR"/>
        </w:rPr>
        <w:softHyphen/>
        <w:t>فرماید:</w:t>
      </w:r>
    </w:p>
    <w:p w:rsidR="00695114" w:rsidRPr="00695114" w:rsidRDefault="00695114" w:rsidP="004308B5">
      <w:pPr>
        <w:spacing w:line="288" w:lineRule="auto"/>
        <w:ind w:firstLine="206"/>
        <w:rPr>
          <w:rFonts w:hint="cs"/>
          <w:rtl/>
        </w:rPr>
      </w:pPr>
      <w:r>
        <w:rPr>
          <w:rFonts w:ascii="QCF_BSML" w:hAnsi="QCF_BSML" w:cs="QCF_BSML"/>
          <w:color w:val="000000"/>
          <w:sz w:val="32"/>
          <w:szCs w:val="32"/>
          <w:rtl/>
        </w:rPr>
        <w:t xml:space="preserve">ﭽ </w:t>
      </w:r>
      <w:r>
        <w:rPr>
          <w:rFonts w:ascii="QCF_P278" w:hAnsi="QCF_P278" w:cs="QCF_P278"/>
          <w:color w:val="000000"/>
          <w:sz w:val="32"/>
          <w:szCs w:val="32"/>
          <w:rtl/>
        </w:rPr>
        <w:t>ﯜ  ﯝ   ﯞ  ﯟ  ﯠ</w:t>
      </w:r>
      <w:r>
        <w:rPr>
          <w:rFonts w:ascii="QCF_P278" w:hAnsi="QCF_P278" w:cs="QCF_P278"/>
          <w:color w:val="0000A5"/>
          <w:sz w:val="32"/>
          <w:szCs w:val="32"/>
          <w:rtl/>
        </w:rPr>
        <w:t>ﯡ</w:t>
      </w:r>
      <w:r>
        <w:rPr>
          <w:rFonts w:ascii="QCF_P278" w:hAnsi="QCF_P278" w:cs="QCF_P278"/>
          <w:color w:val="000000"/>
          <w:sz w:val="32"/>
          <w:szCs w:val="32"/>
          <w:rtl/>
        </w:rPr>
        <w:t xml:space="preserve">  ﯢ  ﯣ   ﯤ  ﯥ  ﯦ  ﯧ  ﯨ  ﯩ</w:t>
      </w:r>
      <w:r>
        <w:rPr>
          <w:rFonts w:ascii="QCF_P278" w:hAnsi="QCF_P278" w:cs="QCF_P278"/>
          <w:color w:val="0000A5"/>
          <w:sz w:val="32"/>
          <w:szCs w:val="32"/>
          <w:rtl/>
        </w:rPr>
        <w:t>ﯪ</w:t>
      </w:r>
      <w:r>
        <w:rPr>
          <w:rFonts w:ascii="QCF_P278" w:hAnsi="QCF_P278" w:cs="QCF_P278"/>
          <w:color w:val="000000"/>
          <w:sz w:val="32"/>
          <w:szCs w:val="32"/>
          <w:rtl/>
        </w:rPr>
        <w:t xml:space="preserve">  ﯫ  ﯬ    ﯭ  ﯮ   ﯯ  </w:t>
      </w:r>
      <w:r>
        <w:rPr>
          <w:rFonts w:ascii="QCF_BSML" w:hAnsi="QCF_BSML" w:cs="QCF_BSML"/>
          <w:color w:val="000000"/>
          <w:sz w:val="32"/>
          <w:szCs w:val="32"/>
          <w:rtl/>
        </w:rPr>
        <w:t>ﭼ</w:t>
      </w:r>
      <w:r>
        <w:rPr>
          <w:rFonts w:ascii="QCF_BSML" w:hAnsi="QCF_BSML" w:cs="QCF_BSML" w:hint="cs"/>
          <w:sz w:val="32"/>
          <w:szCs w:val="32"/>
          <w:rtl/>
        </w:rPr>
        <w:t xml:space="preserve">                       </w:t>
      </w:r>
      <w:r>
        <w:rPr>
          <w:rFonts w:ascii="Arial" w:hAnsi="Arial" w:cs="Arial"/>
          <w:color w:val="000000"/>
          <w:sz w:val="18"/>
          <w:szCs w:val="18"/>
          <w:rtl/>
        </w:rPr>
        <w:t xml:space="preserve"> </w:t>
      </w:r>
      <w:r>
        <w:rPr>
          <w:rFonts w:ascii="Arial" w:hAnsi="Arial" w:cs="Arial"/>
          <w:color w:val="000000"/>
          <w:sz w:val="27"/>
          <w:szCs w:val="27"/>
          <w:rtl/>
        </w:rPr>
        <w:t>النحل: ١٠١</w:t>
      </w:r>
    </w:p>
    <w:p w:rsidR="00695114" w:rsidRDefault="00695114" w:rsidP="004308B5">
      <w:pPr>
        <w:spacing w:line="288" w:lineRule="auto"/>
        <w:ind w:firstLine="206"/>
        <w:rPr>
          <w:rFonts w:hint="cs"/>
          <w:rtl/>
          <w:lang w:bidi="fa-IR"/>
        </w:rPr>
      </w:pPr>
      <w:r w:rsidRPr="00695114">
        <w:rPr>
          <w:rtl/>
          <w:lang w:bidi="fa-IR"/>
        </w:rPr>
        <w:t xml:space="preserve">‏ هرگاه آيه‌اي ( از قرآن ) را به جاي آيه ديگري ( از تورات و انجيل ) قرار دهيم ( و برخي از احكام قرآن را جايگزين برخي از احكام كتابهاي پيشين گردانيم ) و خدا خود بهتر مي‌داند كه چه چيز را نازل مي‌كند ( و حكمت اين تعويض و تبديل چيست ، كافران ) مي‌گويند : تو ( اي محمّد ! ) بي‌گمان بر زبان خدا دروغ مي‌بندي ( و از پيش خود چيزهائي به هم مي‌بافي و به نام خدا ارائه مي‌دهي . امّا چنين نيست كه ايشان مي‌گويند و ) بلكه بيشتر آنان ناآگاهند ( و اهل علم و معرفت نيستند و از فلسفه تعويض احكام در مراحل انتقالي جامعه بي‌خبرند </w:t>
      </w:r>
      <w:r>
        <w:rPr>
          <w:rtl/>
          <w:lang w:bidi="fa-IR"/>
        </w:rPr>
        <w:t>)</w:t>
      </w:r>
      <w:r>
        <w:rPr>
          <w:rFonts w:hint="cs"/>
          <w:rtl/>
          <w:lang w:bidi="fa-IR"/>
        </w:rPr>
        <w:t>.</w:t>
      </w:r>
    </w:p>
    <w:p w:rsidR="007509B4" w:rsidRDefault="00CE62BA" w:rsidP="004308B5">
      <w:pPr>
        <w:spacing w:line="288" w:lineRule="auto"/>
        <w:ind w:firstLine="206"/>
        <w:rPr>
          <w:rFonts w:hint="cs"/>
          <w:rtl/>
          <w:lang w:bidi="fa-IR"/>
        </w:rPr>
      </w:pPr>
      <w:r w:rsidRPr="00904882">
        <w:rPr>
          <w:rFonts w:hint="cs"/>
          <w:rtl/>
          <w:lang w:bidi="fa-IR"/>
        </w:rPr>
        <w:t>و گروهی نیز به سبب متشابهات مشکوک گشتند و گفتند: خدا می</w:t>
      </w:r>
      <w:r w:rsidRPr="00904882">
        <w:rPr>
          <w:rFonts w:hint="cs"/>
          <w:rtl/>
          <w:lang w:bidi="fa-IR"/>
        </w:rPr>
        <w:softHyphen/>
        <w:t>توانست پرده از روی آنها بردارد، اگر پیامبر بود مردم را از سخنان احمقانه و اختلاف برانگیز نجات می</w:t>
      </w:r>
      <w:r w:rsidRPr="00904882">
        <w:rPr>
          <w:rFonts w:hint="cs"/>
          <w:rtl/>
          <w:lang w:bidi="fa-IR"/>
        </w:rPr>
        <w:softHyphen/>
        <w:t>داد. خداوند می</w:t>
      </w:r>
      <w:r w:rsidRPr="00904882">
        <w:rPr>
          <w:rFonts w:hint="cs"/>
          <w:rtl/>
          <w:lang w:bidi="fa-IR"/>
        </w:rPr>
        <w:softHyphen/>
        <w:t>فرماید:</w:t>
      </w:r>
    </w:p>
    <w:p w:rsidR="007509B4" w:rsidRDefault="007509B4" w:rsidP="007509B4">
      <w:pPr>
        <w:spacing w:line="288" w:lineRule="auto"/>
        <w:ind w:firstLine="206"/>
        <w:rPr>
          <w:rFonts w:ascii="Arial" w:hAnsi="Arial" w:cs="Arial" w:hint="cs"/>
          <w:color w:val="000000"/>
          <w:sz w:val="27"/>
          <w:szCs w:val="27"/>
          <w:rtl/>
        </w:rPr>
      </w:pPr>
      <w:r>
        <w:rPr>
          <w:rFonts w:ascii="QCF_BSML" w:hAnsi="QCF_BSML" w:cs="QCF_BSML"/>
          <w:color w:val="000000"/>
          <w:sz w:val="32"/>
          <w:szCs w:val="32"/>
          <w:rtl/>
        </w:rPr>
        <w:t xml:space="preserve">ﭽ </w:t>
      </w:r>
      <w:r>
        <w:rPr>
          <w:rFonts w:ascii="QCF_P050" w:hAnsi="QCF_P050" w:cs="QCF_P050"/>
          <w:color w:val="000000"/>
          <w:sz w:val="32"/>
          <w:szCs w:val="32"/>
          <w:rtl/>
        </w:rPr>
        <w:t xml:space="preserve">ﮥ  ﮦ  ﮧ  ﮨ  ﮩ  ﮪ  ﮫ  ﮬ   ﮭ  ﮮ  ﮯ  ﮰ  ﮱ ﯪ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آل عمران: ٧</w:t>
      </w:r>
    </w:p>
    <w:p w:rsidR="007509B4" w:rsidRPr="007509B4" w:rsidRDefault="007509B4" w:rsidP="007509B4">
      <w:pPr>
        <w:spacing w:line="288" w:lineRule="auto"/>
        <w:ind w:firstLine="206"/>
        <w:rPr>
          <w:rFonts w:hint="cs"/>
          <w:rtl/>
          <w:lang w:bidi="fa-IR"/>
        </w:rPr>
      </w:pPr>
      <w:r w:rsidRPr="007509B4">
        <w:rPr>
          <w:rtl/>
          <w:lang w:bidi="fa-IR"/>
        </w:rPr>
        <w:t xml:space="preserve"> و امّا كساني كه در دلهايشان كژي است ( و گريز از حق ، زواياي وجودشان را فرا گرفته است ) براي فتنه‌انگيزي و تأويل ( نادرست ) به دنبال متشابهات مي‌افتند .</w:t>
      </w:r>
    </w:p>
    <w:p w:rsidR="00CE62BA" w:rsidRPr="00904882" w:rsidRDefault="00CE62BA" w:rsidP="004308B5">
      <w:pPr>
        <w:spacing w:line="288" w:lineRule="auto"/>
        <w:ind w:firstLine="206"/>
        <w:rPr>
          <w:rFonts w:hint="cs"/>
          <w:rtl/>
          <w:lang w:bidi="fa-IR"/>
        </w:rPr>
      </w:pPr>
      <w:r w:rsidRPr="00904882">
        <w:rPr>
          <w:rFonts w:hint="cs"/>
          <w:rtl/>
          <w:lang w:bidi="fa-IR"/>
        </w:rPr>
        <w:t>همه</w:t>
      </w:r>
      <w:r w:rsidRPr="00904882">
        <w:rPr>
          <w:rFonts w:hint="cs"/>
          <w:rtl/>
          <w:lang w:bidi="fa-IR"/>
        </w:rPr>
        <w:softHyphen/>
        <w:t>ی این امور نفرت انگیز به گمان شما مستلزم دست کشیدن از دنباله</w:t>
      </w:r>
      <w:r w:rsidRPr="00904882">
        <w:rPr>
          <w:rFonts w:hint="cs"/>
          <w:rtl/>
          <w:lang w:bidi="fa-IR"/>
        </w:rPr>
        <w:softHyphen/>
        <w:t>روی شده و به فرو گذاشتن هدایت و زشتی فرستادن پیامبران می</w:t>
      </w:r>
      <w:r w:rsidRPr="00904882">
        <w:rPr>
          <w:rFonts w:hint="cs"/>
          <w:rtl/>
          <w:lang w:bidi="fa-IR"/>
        </w:rPr>
        <w:softHyphen/>
        <w:t>انجامد.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توان گفت: گناه و نافرمانیها به دلیل زشتی ذاتیشان در واقع و نفس الامر نفرت انگیزاند؛ بر خلاف این چیزهایی که باعث نقض سخنان قبلی می</w:t>
      </w:r>
      <w:r w:rsidRPr="00904882">
        <w:rPr>
          <w:rFonts w:hint="cs"/>
          <w:rtl/>
          <w:lang w:bidi="fa-IR"/>
        </w:rPr>
        <w:softHyphen/>
        <w:t>شد که آنها در اصل دارای زشتی نیستند بلکه حکمتهایی در آنها نهفته است</w:t>
      </w:r>
      <w:r w:rsidR="0016201A" w:rsidRPr="00904882">
        <w:rPr>
          <w:rFonts w:hint="cs"/>
          <w:rtl/>
          <w:lang w:bidi="fa-IR"/>
        </w:rPr>
        <w:t>،</w:t>
      </w:r>
      <w:r w:rsidRPr="00904882">
        <w:rPr>
          <w:rFonts w:hint="cs"/>
          <w:rtl/>
          <w:lang w:bidi="fa-IR"/>
        </w:rPr>
        <w:t xml:space="preserve"> پس برای کسی که دارای عقلی سلیم باشد باعث تنفر و انزجار نخواهد شد ولی برای کسی که عقلش</w:t>
      </w:r>
      <w:r w:rsidR="00E7696D" w:rsidRPr="00904882">
        <w:rPr>
          <w:rFonts w:hint="cs"/>
          <w:rtl/>
          <w:lang w:bidi="fa-IR"/>
        </w:rPr>
        <w:t xml:space="preserve"> ضعیف،درک وفهمش محدود</w:t>
      </w:r>
      <w:r w:rsidR="007509B4">
        <w:rPr>
          <w:rFonts w:hint="cs"/>
          <w:rtl/>
          <w:lang w:bidi="fa-IR"/>
        </w:rPr>
        <w:t xml:space="preserve"> </w:t>
      </w:r>
      <w:r w:rsidR="00E7696D" w:rsidRPr="00904882">
        <w:rPr>
          <w:rFonts w:hint="cs"/>
          <w:rtl/>
          <w:lang w:bidi="fa-IR"/>
        </w:rPr>
        <w:t>و</w:t>
      </w:r>
      <w:r w:rsidR="007509B4">
        <w:rPr>
          <w:rFonts w:hint="cs"/>
          <w:rtl/>
          <w:lang w:bidi="fa-IR"/>
        </w:rPr>
        <w:t xml:space="preserve"> </w:t>
      </w:r>
      <w:r w:rsidR="00E7696D" w:rsidRPr="00904882">
        <w:rPr>
          <w:rFonts w:hint="cs"/>
          <w:rtl/>
          <w:lang w:bidi="fa-IR"/>
        </w:rPr>
        <w:t>ناتوان وخدا</w:t>
      </w:r>
      <w:r w:rsidR="007509B4">
        <w:rPr>
          <w:rFonts w:hint="cs"/>
          <w:rtl/>
          <w:lang w:bidi="fa-IR"/>
        </w:rPr>
        <w:t xml:space="preserve"> </w:t>
      </w:r>
      <w:r w:rsidR="00E7696D" w:rsidRPr="00904882">
        <w:rPr>
          <w:rFonts w:hint="cs"/>
          <w:rtl/>
          <w:lang w:bidi="fa-IR"/>
        </w:rPr>
        <w:t>قلبش را</w:t>
      </w:r>
      <w:r w:rsidR="007509B4">
        <w:rPr>
          <w:rFonts w:hint="cs"/>
          <w:rtl/>
          <w:lang w:bidi="fa-IR"/>
        </w:rPr>
        <w:t xml:space="preserve"> </w:t>
      </w:r>
      <w:r w:rsidR="00E7696D" w:rsidRPr="00904882">
        <w:rPr>
          <w:rFonts w:hint="cs"/>
          <w:rtl/>
          <w:lang w:bidi="fa-IR"/>
        </w:rPr>
        <w:t>تباه ساخته باشد</w:t>
      </w:r>
      <w:r w:rsidR="007509B4">
        <w:rPr>
          <w:rFonts w:hint="cs"/>
          <w:rtl/>
          <w:lang w:bidi="fa-IR"/>
        </w:rPr>
        <w:t xml:space="preserve"> </w:t>
      </w:r>
      <w:r w:rsidR="00E7696D" w:rsidRPr="00904882">
        <w:rPr>
          <w:rFonts w:hint="cs"/>
          <w:rtl/>
          <w:lang w:bidi="fa-IR"/>
        </w:rPr>
        <w:t>موجبات تنفر</w:t>
      </w:r>
      <w:r w:rsidR="007509B4">
        <w:rPr>
          <w:rFonts w:hint="cs"/>
          <w:rtl/>
          <w:lang w:bidi="fa-IR"/>
        </w:rPr>
        <w:t xml:space="preserve"> </w:t>
      </w:r>
      <w:r w:rsidR="00E7696D" w:rsidRPr="00904882">
        <w:rPr>
          <w:rFonts w:hint="cs"/>
          <w:rtl/>
          <w:lang w:bidi="fa-IR"/>
        </w:rPr>
        <w:t>و</w:t>
      </w:r>
      <w:r w:rsidR="007509B4">
        <w:rPr>
          <w:rFonts w:hint="cs"/>
          <w:rtl/>
          <w:lang w:bidi="fa-IR"/>
        </w:rPr>
        <w:t xml:space="preserve"> </w:t>
      </w:r>
      <w:r w:rsidR="00E7696D" w:rsidRPr="00904882">
        <w:rPr>
          <w:rFonts w:hint="cs"/>
          <w:rtl/>
          <w:lang w:bidi="fa-IR"/>
        </w:rPr>
        <w:t>بدبینی را</w:t>
      </w:r>
      <w:r w:rsidR="007509B4">
        <w:rPr>
          <w:rFonts w:hint="cs"/>
          <w:rtl/>
          <w:lang w:bidi="fa-IR"/>
        </w:rPr>
        <w:t xml:space="preserve"> </w:t>
      </w:r>
      <w:r w:rsidR="00E7696D" w:rsidRPr="00904882">
        <w:rPr>
          <w:rFonts w:hint="cs"/>
          <w:rtl/>
          <w:lang w:bidi="fa-IR"/>
        </w:rPr>
        <w:t>برایش فراهم می سازد.</w:t>
      </w:r>
      <w:r w:rsidR="007509B4">
        <w:rPr>
          <w:rFonts w:hint="cs"/>
          <w:rtl/>
          <w:lang w:bidi="fa-IR"/>
        </w:rPr>
        <w:t xml:space="preserve"> </w:t>
      </w:r>
      <w:r w:rsidR="00E7696D" w:rsidRPr="00904882">
        <w:rPr>
          <w:rFonts w:hint="cs"/>
          <w:rtl/>
          <w:lang w:bidi="fa-IR"/>
        </w:rPr>
        <w:t>ولی تباهی قلب و</w:t>
      </w:r>
      <w:r w:rsidR="007509B4">
        <w:rPr>
          <w:rFonts w:hint="cs"/>
          <w:rtl/>
          <w:lang w:bidi="fa-IR"/>
        </w:rPr>
        <w:t xml:space="preserve"> </w:t>
      </w:r>
      <w:r w:rsidR="00E7696D" w:rsidRPr="00904882">
        <w:rPr>
          <w:rFonts w:hint="cs"/>
          <w:rtl/>
          <w:lang w:bidi="fa-IR"/>
        </w:rPr>
        <w:t>ناتوانی عقلش</w:t>
      </w:r>
      <w:r w:rsidRPr="00904882">
        <w:rPr>
          <w:rFonts w:hint="cs"/>
          <w:rtl/>
          <w:lang w:bidi="fa-IR"/>
        </w:rPr>
        <w:t xml:space="preserve"> از درک حکمتهای موجود در آن باعث شده نه زشتی ذاتی و اصلی.</w:t>
      </w:r>
    </w:p>
    <w:p w:rsidR="00CE62BA" w:rsidRPr="00904882" w:rsidRDefault="00CE62BA" w:rsidP="007509B4">
      <w:pPr>
        <w:spacing w:line="288" w:lineRule="auto"/>
        <w:ind w:firstLine="206"/>
        <w:rPr>
          <w:rFonts w:hint="cs"/>
          <w:rtl/>
          <w:lang w:bidi="fa-IR"/>
        </w:rPr>
      </w:pPr>
      <w:r w:rsidRPr="00904882">
        <w:rPr>
          <w:rFonts w:hint="cs"/>
          <w:rtl/>
          <w:lang w:bidi="fa-IR"/>
        </w:rPr>
        <w:t>ثانیاً: پاسخ اشعریها بدان و آن اینکه: ما وجوب نیکو و نیکوتر و زشتی تهی بودن ارسال از حکمت را نمی</w:t>
      </w:r>
      <w:r w:rsidRPr="00904882">
        <w:rPr>
          <w:rFonts w:hint="cs"/>
          <w:rtl/>
          <w:lang w:bidi="fa-IR"/>
        </w:rPr>
        <w:softHyphen/>
        <w:t>پذیریم. پس نه اینگونه فرستادن و نه فرو نهادن هدایت مردم بر خدا ممتنع نیست زیرا همه</w:t>
      </w:r>
      <w:r w:rsidRPr="00904882">
        <w:rPr>
          <w:rFonts w:hint="cs"/>
          <w:rtl/>
          <w:lang w:bidi="fa-IR"/>
        </w:rPr>
        <w:softHyphen/>
        <w:t>ی آنها بر قاعده</w:t>
      </w:r>
      <w:r w:rsidRPr="00904882">
        <w:rPr>
          <w:rFonts w:hint="cs"/>
          <w:rtl/>
          <w:lang w:bidi="fa-IR"/>
        </w:rPr>
        <w:softHyphen/>
        <w:t>ی تحسین و تقبیح عقلی که شما بدان معتقدید پایه</w:t>
      </w:r>
      <w:r w:rsidRPr="00904882">
        <w:rPr>
          <w:rFonts w:hint="cs"/>
          <w:rtl/>
          <w:lang w:bidi="fa-IR"/>
        </w:rPr>
        <w:softHyphen/>
        <w:t>گذاری شده که</w:t>
      </w:r>
      <w:r w:rsidR="007509B4">
        <w:rPr>
          <w:rFonts w:hint="cs"/>
          <w:rtl/>
          <w:lang w:bidi="fa-IR"/>
        </w:rPr>
        <w:t xml:space="preserve"> ما آنها را باطل و ملغا ساختیم.</w:t>
      </w:r>
      <w:r w:rsidR="007509B4">
        <w:rPr>
          <w:rStyle w:val="a3"/>
          <w:rtl/>
          <w:lang w:bidi="fa-IR"/>
        </w:rPr>
        <w:footnoteReference w:id="173"/>
      </w:r>
    </w:p>
    <w:p w:rsidR="00CE62BA" w:rsidRPr="00904882" w:rsidRDefault="00CE62BA" w:rsidP="004308B5">
      <w:pPr>
        <w:spacing w:line="288" w:lineRule="auto"/>
        <w:ind w:firstLine="206"/>
        <w:rPr>
          <w:rFonts w:hint="cs"/>
          <w:sz w:val="32"/>
          <w:szCs w:val="32"/>
          <w:rtl/>
          <w:lang w:bidi="fa-IR"/>
        </w:rPr>
      </w:pPr>
      <w:r w:rsidRPr="00904882">
        <w:rPr>
          <w:rFonts w:hint="cs"/>
          <w:sz w:val="32"/>
          <w:szCs w:val="32"/>
          <w:rtl/>
          <w:lang w:bidi="fa-IR"/>
        </w:rPr>
        <w:t>بعداً به پاسخ این نکته سوم می</w:t>
      </w:r>
      <w:r w:rsidRPr="00904882">
        <w:rPr>
          <w:rFonts w:hint="cs"/>
          <w:sz w:val="32"/>
          <w:szCs w:val="32"/>
          <w:rtl/>
          <w:lang w:bidi="fa-IR"/>
        </w:rPr>
        <w:softHyphen/>
        <w:t>پردازیم.</w:t>
      </w:r>
    </w:p>
    <w:p w:rsidR="00CE62BA" w:rsidRPr="00904882" w:rsidRDefault="00CE62BA" w:rsidP="004308B5">
      <w:pPr>
        <w:spacing w:line="288" w:lineRule="auto"/>
        <w:ind w:firstLine="206"/>
        <w:rPr>
          <w:rFonts w:hint="cs"/>
          <w:rtl/>
          <w:lang w:bidi="fa-IR"/>
        </w:rPr>
      </w:pPr>
      <w:r w:rsidRPr="00904882">
        <w:rPr>
          <w:rFonts w:hint="cs"/>
          <w:rtl/>
          <w:lang w:bidi="fa-IR"/>
        </w:rPr>
        <w:t>رابعاً: آنچه شارح المسلم ـ از جانب حنفیها ـ گفته</w:t>
      </w:r>
      <w:r w:rsidRPr="00904882">
        <w:rPr>
          <w:rFonts w:hint="cs"/>
          <w:rtl/>
          <w:lang w:bidi="fa-IR"/>
        </w:rPr>
        <w:softHyphen/>
        <w:t>اند: ما این سخن شما را که می</w:t>
      </w:r>
      <w:r w:rsidRPr="00904882">
        <w:rPr>
          <w:rFonts w:hint="cs"/>
          <w:rtl/>
          <w:lang w:bidi="fa-IR"/>
        </w:rPr>
        <w:softHyphen/>
        <w:t>گویی: هیچ حکمتی جز دنباله</w:t>
      </w:r>
      <w:r w:rsidRPr="00904882">
        <w:rPr>
          <w:rFonts w:hint="cs"/>
          <w:rtl/>
          <w:lang w:bidi="fa-IR"/>
        </w:rPr>
        <w:softHyphen/>
        <w:t>روی در امر فرستادن وجود ندارد، نمی</w:t>
      </w:r>
      <w:r w:rsidRPr="00904882">
        <w:rPr>
          <w:rFonts w:hint="cs"/>
          <w:rtl/>
          <w:lang w:bidi="fa-IR"/>
        </w:rPr>
        <w:softHyphen/>
        <w:t>پذیریم زیرا جایز است حکمت و فایده</w:t>
      </w:r>
      <w:r w:rsidRPr="00904882">
        <w:rPr>
          <w:rFonts w:hint="cs"/>
          <w:rtl/>
          <w:lang w:bidi="fa-IR"/>
        </w:rPr>
        <w:softHyphen/>
        <w:t>ی آن اقامه حجت بر ایشان در جهت عذاب روز رستاخیز باشد.</w:t>
      </w:r>
    </w:p>
    <w:p w:rsidR="00CE62BA" w:rsidRPr="00904882" w:rsidRDefault="00CE62BA" w:rsidP="004308B5">
      <w:pPr>
        <w:spacing w:line="288" w:lineRule="auto"/>
        <w:ind w:firstLine="206"/>
        <w:rPr>
          <w:rFonts w:hint="cs"/>
          <w:rtl/>
          <w:lang w:bidi="fa-IR"/>
        </w:rPr>
      </w:pPr>
      <w:r w:rsidRPr="00904882">
        <w:rPr>
          <w:rFonts w:hint="cs"/>
          <w:rtl/>
          <w:lang w:bidi="fa-IR"/>
        </w:rPr>
        <w:t>معترض می</w:t>
      </w:r>
      <w:r w:rsidRPr="00904882">
        <w:rPr>
          <w:rFonts w:hint="cs"/>
          <w:rtl/>
          <w:lang w:bidi="fa-IR"/>
        </w:rPr>
        <w:softHyphen/>
        <w:t>تواند بگوید: این پاسخ ـ گرچه منع زشتی فرستادن به خاطر ایجاد حکمتی دیگر به جز دنباله</w:t>
      </w:r>
      <w:r w:rsidRPr="00904882">
        <w:rPr>
          <w:rFonts w:hint="cs"/>
          <w:rtl/>
          <w:lang w:bidi="fa-IR"/>
        </w:rPr>
        <w:softHyphen/>
        <w:t>روی برایش بر آن مترتب می</w:t>
      </w:r>
      <w:r w:rsidRPr="00904882">
        <w:rPr>
          <w:rFonts w:hint="cs"/>
          <w:rtl/>
          <w:lang w:bidi="fa-IR"/>
        </w:rPr>
        <w:softHyphen/>
        <w:t>شود ـ مترتب شدن نابودی مردم و فرو گذاشتن هدایتشان بر فقدان پیروی را منع نمی</w:t>
      </w:r>
      <w:r w:rsidRPr="00904882">
        <w:rPr>
          <w:rFonts w:hint="cs"/>
          <w:rtl/>
          <w:lang w:bidi="fa-IR"/>
        </w:rPr>
        <w:softHyphen/>
        <w:t>کند، چه اقامه</w:t>
      </w:r>
      <w:r w:rsidRPr="00904882">
        <w:rPr>
          <w:rFonts w:hint="cs"/>
          <w:rtl/>
          <w:lang w:bidi="fa-IR"/>
        </w:rPr>
        <w:softHyphen/>
        <w:t>ی حجت فائده</w:t>
      </w:r>
      <w:r w:rsidRPr="00904882">
        <w:rPr>
          <w:rFonts w:hint="cs"/>
          <w:rtl/>
          <w:lang w:bidi="fa-IR"/>
        </w:rPr>
        <w:softHyphen/>
        <w:t>ی قیامتی است، حال آنکه هدف، هدایت آنان در دنیا است که جز از دنباله</w:t>
      </w:r>
      <w:r w:rsidRPr="00904882">
        <w:rPr>
          <w:rFonts w:hint="cs"/>
          <w:rtl/>
          <w:lang w:bidi="fa-IR"/>
        </w:rPr>
        <w:softHyphen/>
        <w:t>روی به دست نمی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و باز می</w:t>
      </w:r>
      <w:r w:rsidRPr="00904882">
        <w:rPr>
          <w:rFonts w:hint="cs"/>
          <w:rtl/>
          <w:lang w:bidi="fa-IR"/>
        </w:rPr>
        <w:softHyphen/>
        <w:t>تواند بگوید: چگونه اقامه</w:t>
      </w:r>
      <w:r w:rsidRPr="00904882">
        <w:rPr>
          <w:rFonts w:hint="cs"/>
          <w:rtl/>
          <w:lang w:bidi="fa-IR"/>
        </w:rPr>
        <w:softHyphen/>
        <w:t>ی حجت از طریق فرستادن پیامبری صورت می</w:t>
      </w:r>
      <w:r w:rsidRPr="00904882">
        <w:rPr>
          <w:rFonts w:hint="cs"/>
          <w:rtl/>
          <w:lang w:bidi="fa-IR"/>
        </w:rPr>
        <w:softHyphen/>
        <w:t>پذیرد که دارای ویژگیهایی باشد که مانع از پیروی کردن و تاسی جستن به او باشد؟ و آیا این نیز بسان فرستادن پیامبری نیست که دارای معجزه نباشد؟!</w:t>
      </w:r>
    </w:p>
    <w:p w:rsidR="00CE62BA" w:rsidRPr="00904882" w:rsidRDefault="00CE62BA" w:rsidP="007509B4">
      <w:pPr>
        <w:spacing w:line="288" w:lineRule="auto"/>
        <w:ind w:firstLine="206"/>
        <w:rPr>
          <w:rFonts w:hint="cs"/>
          <w:rtl/>
          <w:lang w:bidi="fa-IR"/>
        </w:rPr>
      </w:pPr>
      <w:r w:rsidRPr="00904882">
        <w:rPr>
          <w:rFonts w:hint="cs"/>
          <w:rtl/>
          <w:lang w:bidi="fa-IR"/>
        </w:rPr>
        <w:t>و خامساً: آنچه تمام اهل سنت بدان پاسخ داده</w:t>
      </w:r>
      <w:r w:rsidRPr="00904882">
        <w:rPr>
          <w:rFonts w:hint="cs"/>
          <w:rtl/>
          <w:lang w:bidi="fa-IR"/>
        </w:rPr>
        <w:softHyphen/>
        <w:t xml:space="preserve">اند </w:t>
      </w:r>
      <w:r w:rsidR="00C5462A" w:rsidRPr="00904882">
        <w:rPr>
          <w:rFonts w:hint="cs"/>
          <w:rtl/>
          <w:lang w:bidi="fa-IR"/>
        </w:rPr>
        <w:t xml:space="preserve">این است </w:t>
      </w:r>
      <w:r w:rsidRPr="00904882">
        <w:rPr>
          <w:rFonts w:hint="cs"/>
          <w:rtl/>
          <w:lang w:bidi="fa-IR"/>
        </w:rPr>
        <w:t>که: ما لزوم فرومایگی، تنفر و از دست دادن دنباله</w:t>
      </w:r>
      <w:r w:rsidRPr="00904882">
        <w:rPr>
          <w:rFonts w:hint="cs"/>
          <w:rtl/>
          <w:lang w:bidi="fa-IR"/>
        </w:rPr>
        <w:softHyphen/>
        <w:t>روی برای کسی که پیش از بعثت مرتکب گناهی شده باشد، قبول نداریم، زیرا صفای درون و نیک روشتی ـ پس از آن ـ حال و وضع موجود را منعکس کرده و پس از فرومایگی ارجمند و مورد</w:t>
      </w:r>
      <w:r w:rsidR="00E7696D" w:rsidRPr="00904882">
        <w:rPr>
          <w:rFonts w:hint="cs"/>
          <w:rtl/>
          <w:lang w:bidi="fa-IR"/>
        </w:rPr>
        <w:t>احترام</w:t>
      </w:r>
      <w:r w:rsidRPr="00904882">
        <w:rPr>
          <w:rFonts w:hint="cs"/>
          <w:rtl/>
          <w:lang w:bidi="fa-IR"/>
        </w:rPr>
        <w:t xml:space="preserve"> واقع می</w:t>
      </w:r>
      <w:r w:rsidRPr="00904882">
        <w:rPr>
          <w:rFonts w:hint="cs"/>
          <w:rtl/>
          <w:lang w:bidi="fa-IR"/>
        </w:rPr>
        <w:softHyphen/>
        <w:t>شود.</w:t>
      </w:r>
      <w:r w:rsidR="007509B4">
        <w:rPr>
          <w:rStyle w:val="a3"/>
          <w:rtl/>
          <w:lang w:bidi="fa-IR"/>
        </w:rPr>
        <w:footnoteReference w:id="174"/>
      </w:r>
    </w:p>
    <w:p w:rsidR="00CE62BA" w:rsidRPr="00904882" w:rsidRDefault="00CE62BA" w:rsidP="007509B4">
      <w:pPr>
        <w:spacing w:line="288" w:lineRule="auto"/>
        <w:ind w:firstLine="206"/>
        <w:rPr>
          <w:rFonts w:hint="cs"/>
          <w:rtl/>
          <w:lang w:bidi="fa-IR"/>
        </w:rPr>
      </w:pPr>
      <w:r w:rsidRPr="00904882">
        <w:rPr>
          <w:rFonts w:hint="cs"/>
          <w:rtl/>
          <w:lang w:bidi="fa-IR"/>
        </w:rPr>
        <w:t>واقعیت نیز منعکس شدن حال و وضع را در دلهای افرادی تایید می</w:t>
      </w:r>
      <w:r w:rsidRPr="00904882">
        <w:rPr>
          <w:rFonts w:hint="cs"/>
          <w:rtl/>
          <w:lang w:bidi="fa-IR"/>
        </w:rPr>
        <w:softHyphen/>
        <w:t>کند که پس از اطلاع از چیزهایی که موجب فرومایگیهایشان شده به احترام آنان گردن نهاده</w:t>
      </w:r>
      <w:r w:rsidRPr="00904882">
        <w:rPr>
          <w:rFonts w:hint="cs"/>
          <w:rtl/>
          <w:lang w:bidi="fa-IR"/>
        </w:rPr>
        <w:softHyphen/>
        <w:t>اند آنگاه، معجزه نیز آن را تقویت می</w:t>
      </w:r>
      <w:r w:rsidRPr="00904882">
        <w:rPr>
          <w:rFonts w:hint="cs"/>
          <w:rtl/>
          <w:lang w:bidi="fa-IR"/>
        </w:rPr>
        <w:softHyphen/>
        <w:t>بخشد چون عامل جذب مردم به سوی اعتقاد ورزیدن به آنان می</w:t>
      </w:r>
      <w:r w:rsidRPr="00904882">
        <w:rPr>
          <w:rFonts w:hint="cs"/>
          <w:rtl/>
          <w:lang w:bidi="fa-IR"/>
        </w:rPr>
        <w:softHyphen/>
        <w:t>گردد پس قطعاً</w:t>
      </w:r>
      <w:r w:rsidR="003C0A23" w:rsidRPr="00904882">
        <w:rPr>
          <w:rFonts w:hint="cs"/>
          <w:rtl/>
          <w:lang w:bidi="fa-IR"/>
        </w:rPr>
        <w:t xml:space="preserve"> </w:t>
      </w:r>
      <w:r w:rsidR="00E7696D" w:rsidRPr="00904882">
        <w:rPr>
          <w:rFonts w:hint="cs"/>
          <w:rtl/>
          <w:lang w:bidi="fa-IR"/>
        </w:rPr>
        <w:t>بر</w:t>
      </w:r>
      <w:r w:rsidR="007509B4">
        <w:rPr>
          <w:rFonts w:hint="cs"/>
          <w:rtl/>
          <w:lang w:bidi="fa-IR"/>
        </w:rPr>
        <w:t xml:space="preserve"> حال و وضع انعکاس می</w:t>
      </w:r>
      <w:r w:rsidR="007509B4">
        <w:rPr>
          <w:rFonts w:hint="cs"/>
          <w:rtl/>
          <w:lang w:bidi="fa-IR"/>
        </w:rPr>
        <w:softHyphen/>
        <w:t>یابد.</w:t>
      </w:r>
      <w:r w:rsidR="007509B4">
        <w:rPr>
          <w:rStyle w:val="a3"/>
          <w:rtl/>
          <w:lang w:bidi="fa-IR"/>
        </w:rPr>
        <w:footnoteReference w:id="175"/>
      </w:r>
    </w:p>
    <w:p w:rsidR="00CE62BA" w:rsidRDefault="00B30B28" w:rsidP="007509B4">
      <w:pPr>
        <w:pStyle w:val="1"/>
        <w:rPr>
          <w:rFonts w:hint="cs"/>
          <w:rtl/>
        </w:rPr>
      </w:pPr>
      <w:r w:rsidRPr="00904882">
        <w:rPr>
          <w:rtl/>
        </w:rPr>
        <w:br w:type="page"/>
      </w:r>
      <w:bookmarkStart w:id="26" w:name="_Toc219142719"/>
      <w:r w:rsidR="00CE62BA" w:rsidRPr="00904882">
        <w:rPr>
          <w:rFonts w:hint="cs"/>
          <w:rtl/>
        </w:rPr>
        <w:t>عصمت پیامبران از گناهان پس از بعثت</w:t>
      </w:r>
      <w:bookmarkEnd w:id="26"/>
    </w:p>
    <w:p w:rsidR="00D8652A" w:rsidRPr="00D8652A" w:rsidRDefault="00D8652A" w:rsidP="004308B5">
      <w:pPr>
        <w:spacing w:line="288" w:lineRule="auto"/>
        <w:rPr>
          <w:rFonts w:hint="cs"/>
          <w:rtl/>
          <w:lang w:bidi="fa-IR"/>
        </w:rPr>
      </w:pPr>
    </w:p>
    <w:p w:rsidR="007509B4" w:rsidRDefault="007509B4" w:rsidP="007509B4">
      <w:pPr>
        <w:pStyle w:val="2"/>
        <w:rPr>
          <w:rFonts w:hint="cs"/>
          <w:rtl/>
          <w:lang w:bidi="fa-IR"/>
        </w:rPr>
      </w:pPr>
    </w:p>
    <w:p w:rsidR="00CE62BA" w:rsidRDefault="00CE62BA" w:rsidP="007509B4">
      <w:pPr>
        <w:pStyle w:val="2"/>
        <w:rPr>
          <w:rFonts w:hint="cs"/>
          <w:rtl/>
          <w:lang w:bidi="fa-IR"/>
        </w:rPr>
      </w:pPr>
      <w:bookmarkStart w:id="27" w:name="_Toc219142720"/>
      <w:r w:rsidRPr="00904882">
        <w:rPr>
          <w:rFonts w:hint="cs"/>
          <w:rtl/>
          <w:lang w:bidi="fa-IR"/>
        </w:rPr>
        <w:t>گناه</w:t>
      </w:r>
      <w:r w:rsidR="00B30B28" w:rsidRPr="00904882">
        <w:rPr>
          <w:rFonts w:hint="cs"/>
          <w:rtl/>
          <w:lang w:bidi="ar-KW"/>
        </w:rPr>
        <w:t>،</w:t>
      </w:r>
      <w:r w:rsidRPr="00904882">
        <w:rPr>
          <w:rFonts w:hint="cs"/>
          <w:rtl/>
          <w:lang w:bidi="fa-IR"/>
        </w:rPr>
        <w:t>کفر ورزیدن است یا چیز دیگری</w:t>
      </w:r>
      <w:bookmarkEnd w:id="27"/>
    </w:p>
    <w:p w:rsidR="00D8652A" w:rsidRPr="00904882" w:rsidRDefault="00D8652A" w:rsidP="004308B5">
      <w:pPr>
        <w:spacing w:line="288" w:lineRule="auto"/>
        <w:ind w:firstLine="206"/>
        <w:rPr>
          <w:rFonts w:hint="cs"/>
          <w:sz w:val="40"/>
          <w:szCs w:val="40"/>
          <w:rtl/>
          <w:lang w:bidi="fa-IR"/>
        </w:rPr>
      </w:pPr>
    </w:p>
    <w:p w:rsidR="00CE62BA" w:rsidRPr="00904882" w:rsidRDefault="00CE62BA" w:rsidP="007509B4">
      <w:pPr>
        <w:pStyle w:val="3"/>
        <w:rPr>
          <w:rFonts w:hint="cs"/>
          <w:rtl/>
          <w:lang w:bidi="fa-IR"/>
        </w:rPr>
      </w:pPr>
      <w:bookmarkStart w:id="28" w:name="_Toc219142721"/>
      <w:r w:rsidRPr="00904882">
        <w:rPr>
          <w:rFonts w:hint="cs"/>
          <w:rtl/>
          <w:lang w:bidi="fa-IR"/>
        </w:rPr>
        <w:t>معصوم بودنشان از کفر ورزیدن</w:t>
      </w:r>
      <w:bookmarkEnd w:id="28"/>
    </w:p>
    <w:p w:rsidR="00CE62BA" w:rsidRPr="00904882" w:rsidRDefault="00CE62BA" w:rsidP="004308B5">
      <w:pPr>
        <w:spacing w:line="288" w:lineRule="auto"/>
        <w:ind w:firstLine="206"/>
        <w:rPr>
          <w:rFonts w:hint="cs"/>
          <w:rtl/>
          <w:lang w:bidi="fa-IR"/>
        </w:rPr>
      </w:pPr>
      <w:r w:rsidRPr="00904882">
        <w:rPr>
          <w:rFonts w:hint="cs"/>
          <w:rtl/>
          <w:lang w:bidi="fa-IR"/>
        </w:rPr>
        <w:t>دانشمندان راجع به امتناع کفر بر ایشان سه دیدگاه دارند:</w:t>
      </w:r>
    </w:p>
    <w:p w:rsidR="00CE62BA" w:rsidRPr="00904882" w:rsidRDefault="00CE62BA" w:rsidP="004308B5">
      <w:pPr>
        <w:spacing w:line="288" w:lineRule="auto"/>
        <w:ind w:firstLine="206"/>
        <w:rPr>
          <w:rFonts w:hint="cs"/>
          <w:rtl/>
          <w:lang w:bidi="fa-IR"/>
        </w:rPr>
      </w:pPr>
      <w:r w:rsidRPr="00904882">
        <w:rPr>
          <w:rFonts w:hint="cs"/>
          <w:rtl/>
          <w:lang w:bidi="fa-IR"/>
        </w:rPr>
        <w:t>دیدگاه نخست که مذهب اهل سنت و معتزلیان است می</w:t>
      </w:r>
      <w:r w:rsidRPr="00904882">
        <w:rPr>
          <w:rFonts w:hint="cs"/>
          <w:rtl/>
          <w:lang w:bidi="fa-IR"/>
        </w:rPr>
        <w:softHyphen/>
        <w:t>گوید: کفر به صورت مطلق در هر دو حالت آسایش و ترس ممنوع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دیدگاه دوم این است که: کفر جز در حالت بیم و نابودی ممنوع است ولی در حالت ترس مرگ اظهار آن از روی تقیه جایز می</w:t>
      </w:r>
      <w:r w:rsidRPr="00904882">
        <w:rPr>
          <w:rFonts w:hint="cs"/>
          <w:rtl/>
          <w:lang w:bidi="fa-IR"/>
        </w:rPr>
        <w:softHyphen/>
        <w:t>باشد.</w:t>
      </w:r>
    </w:p>
    <w:p w:rsidR="00CE62BA" w:rsidRPr="00904882" w:rsidRDefault="00CE62BA" w:rsidP="007509B4">
      <w:pPr>
        <w:spacing w:line="288" w:lineRule="auto"/>
        <w:ind w:firstLine="206"/>
        <w:rPr>
          <w:rFonts w:hint="cs"/>
          <w:rtl/>
          <w:lang w:bidi="fa-IR"/>
        </w:rPr>
      </w:pPr>
      <w:r w:rsidRPr="00904882">
        <w:rPr>
          <w:rFonts w:hint="cs"/>
          <w:rtl/>
          <w:lang w:bidi="fa-IR"/>
        </w:rPr>
        <w:t>(بلکه بنابر دلیلی که بدان اشاره می</w:t>
      </w:r>
      <w:r w:rsidRPr="00904882">
        <w:rPr>
          <w:rFonts w:hint="cs"/>
          <w:rtl/>
          <w:lang w:bidi="fa-IR"/>
        </w:rPr>
        <w:softHyphen/>
        <w:t>نماییم واجب است) این دیدگاه مذهب ا</w:t>
      </w:r>
      <w:r w:rsidR="00E7696D" w:rsidRPr="00904882">
        <w:rPr>
          <w:rFonts w:hint="cs"/>
          <w:rtl/>
          <w:lang w:bidi="fa-IR"/>
        </w:rPr>
        <w:t>ه</w:t>
      </w:r>
      <w:r w:rsidR="007509B4">
        <w:rPr>
          <w:rFonts w:hint="cs"/>
          <w:rtl/>
          <w:lang w:bidi="fa-IR"/>
        </w:rPr>
        <w:t>ل تشیع است.</w:t>
      </w:r>
      <w:r w:rsidR="007509B4">
        <w:rPr>
          <w:rStyle w:val="a3"/>
          <w:rtl/>
          <w:lang w:bidi="fa-IR"/>
        </w:rPr>
        <w:footnoteReference w:id="176"/>
      </w:r>
    </w:p>
    <w:p w:rsidR="007509B4" w:rsidRDefault="00CE62BA" w:rsidP="007509B4">
      <w:pPr>
        <w:spacing w:line="288" w:lineRule="auto"/>
        <w:ind w:firstLine="206"/>
        <w:rPr>
          <w:rFonts w:hint="cs"/>
          <w:rtl/>
          <w:lang w:bidi="fa-IR"/>
        </w:rPr>
      </w:pPr>
      <w:r w:rsidRPr="00904882">
        <w:rPr>
          <w:rFonts w:hint="cs"/>
          <w:rtl/>
          <w:lang w:bidi="fa-IR"/>
        </w:rPr>
        <w:t>مذهب سوم بر این باور است که صد</w:t>
      </w:r>
      <w:r w:rsidR="00C5462A" w:rsidRPr="00904882">
        <w:rPr>
          <w:rFonts w:hint="cs"/>
          <w:rtl/>
          <w:lang w:bidi="fa-IR"/>
        </w:rPr>
        <w:t>و</w:t>
      </w:r>
      <w:r w:rsidRPr="00904882">
        <w:rPr>
          <w:rFonts w:hint="cs"/>
          <w:rtl/>
          <w:lang w:bidi="fa-IR"/>
        </w:rPr>
        <w:t>ر کفر از ایشان بدون استثناء جایز می</w:t>
      </w:r>
      <w:r w:rsidRPr="00904882">
        <w:rPr>
          <w:rFonts w:hint="cs"/>
          <w:rtl/>
          <w:lang w:bidi="fa-IR"/>
        </w:rPr>
        <w:softHyphen/>
        <w:t>باشد. دو گروه از خوارج در این مذهب جای می</w:t>
      </w:r>
      <w:r w:rsidRPr="00904882">
        <w:rPr>
          <w:rFonts w:hint="cs"/>
          <w:rtl/>
          <w:lang w:bidi="fa-IR"/>
        </w:rPr>
        <w:softHyphen/>
        <w:t>گیرند:</w:t>
      </w:r>
    </w:p>
    <w:p w:rsidR="007509B4" w:rsidRDefault="00CE62BA" w:rsidP="007509B4">
      <w:pPr>
        <w:spacing w:line="288" w:lineRule="auto"/>
        <w:ind w:firstLine="206"/>
        <w:rPr>
          <w:rFonts w:hint="cs"/>
          <w:rtl/>
          <w:lang w:bidi="fa-IR"/>
        </w:rPr>
      </w:pPr>
      <w:r w:rsidRPr="00904882">
        <w:rPr>
          <w:rFonts w:hint="cs"/>
          <w:rtl/>
          <w:lang w:bidi="fa-IR"/>
        </w:rPr>
        <w:t xml:space="preserve"> 1ـ فض</w:t>
      </w:r>
      <w:r w:rsidR="00E7696D" w:rsidRPr="00904882">
        <w:rPr>
          <w:rFonts w:hint="cs"/>
          <w:rtl/>
          <w:lang w:bidi="fa-IR"/>
        </w:rPr>
        <w:t>لی</w:t>
      </w:r>
      <w:r w:rsidRPr="00904882">
        <w:rPr>
          <w:rFonts w:hint="cs"/>
          <w:rtl/>
          <w:lang w:bidi="fa-IR"/>
        </w:rPr>
        <w:t xml:space="preserve">ها، از </w:t>
      </w:r>
      <w:r w:rsidR="007509B4">
        <w:rPr>
          <w:rFonts w:hint="cs"/>
          <w:rtl/>
          <w:lang w:bidi="fa-IR"/>
        </w:rPr>
        <w:t>آنان</w:t>
      </w:r>
      <w:r w:rsidRPr="00904882">
        <w:rPr>
          <w:rFonts w:hint="cs"/>
          <w:rtl/>
          <w:lang w:bidi="fa-IR"/>
        </w:rPr>
        <w:t xml:space="preserve"> نقل شده که صدور گناه از پیامبران را تجو</w:t>
      </w:r>
      <w:r w:rsidR="007509B4">
        <w:rPr>
          <w:rFonts w:hint="cs"/>
          <w:rtl/>
          <w:lang w:bidi="fa-IR"/>
        </w:rPr>
        <w:t>یز کرده</w:t>
      </w:r>
      <w:r w:rsidR="007509B4">
        <w:rPr>
          <w:rFonts w:hint="cs"/>
          <w:rtl/>
          <w:lang w:bidi="fa-IR"/>
        </w:rPr>
        <w:softHyphen/>
        <w:t>اند، هر گناهی نیز از نظر</w:t>
      </w:r>
      <w:r w:rsidRPr="00904882">
        <w:rPr>
          <w:rFonts w:hint="cs"/>
          <w:rtl/>
          <w:lang w:bidi="fa-IR"/>
        </w:rPr>
        <w:t xml:space="preserve"> آنان کفر محسوب می</w:t>
      </w:r>
      <w:r w:rsidRPr="00904882">
        <w:rPr>
          <w:rFonts w:hint="cs"/>
          <w:rtl/>
          <w:lang w:bidi="fa-IR"/>
        </w:rPr>
        <w:softHyphen/>
        <w:t>گردد پس بر آنها لازم می</w:t>
      </w:r>
      <w:r w:rsidRPr="00904882">
        <w:rPr>
          <w:rFonts w:hint="cs"/>
          <w:rtl/>
          <w:lang w:bidi="fa-IR"/>
        </w:rPr>
        <w:softHyphen/>
        <w:t>آید که کفر را بر پیامبران جایز بدانند.</w:t>
      </w:r>
    </w:p>
    <w:p w:rsidR="00CE62BA" w:rsidRPr="00904882" w:rsidRDefault="00CE62BA" w:rsidP="007509B4">
      <w:pPr>
        <w:spacing w:line="288" w:lineRule="auto"/>
        <w:ind w:firstLine="206"/>
        <w:rPr>
          <w:rFonts w:hint="cs"/>
          <w:rtl/>
          <w:lang w:bidi="fa-IR"/>
        </w:rPr>
      </w:pPr>
      <w:r w:rsidRPr="00904882">
        <w:rPr>
          <w:rFonts w:hint="cs"/>
          <w:rtl/>
          <w:lang w:bidi="fa-IR"/>
        </w:rPr>
        <w:t xml:space="preserve"> 2ـ از</w:t>
      </w:r>
      <w:r w:rsidR="007509B4">
        <w:rPr>
          <w:rFonts w:hint="cs"/>
          <w:rtl/>
          <w:lang w:bidi="fa-IR"/>
        </w:rPr>
        <w:t>ارقه</w:t>
      </w:r>
      <w:r w:rsidRPr="00904882">
        <w:rPr>
          <w:rFonts w:hint="cs"/>
          <w:rtl/>
          <w:lang w:bidi="fa-IR"/>
        </w:rPr>
        <w:t>: از آنان نقل شده که گفته</w:t>
      </w:r>
      <w:r w:rsidRPr="00904882">
        <w:rPr>
          <w:rFonts w:hint="cs"/>
          <w:rtl/>
          <w:lang w:bidi="fa-IR"/>
        </w:rPr>
        <w:softHyphen/>
        <w:t>اند: جایز است خداوند پیامبری را بفرستد که بداند</w:t>
      </w:r>
      <w:r w:rsidR="007509B4">
        <w:rPr>
          <w:rFonts w:hint="cs"/>
          <w:rtl/>
          <w:lang w:bidi="fa-IR"/>
        </w:rPr>
        <w:t xml:space="preserve"> </w:t>
      </w:r>
      <w:r w:rsidR="00E7696D" w:rsidRPr="00904882">
        <w:rPr>
          <w:rFonts w:hint="cs"/>
          <w:rtl/>
          <w:lang w:bidi="fa-IR"/>
        </w:rPr>
        <w:t>پس از</w:t>
      </w:r>
      <w:r w:rsidR="007509B4">
        <w:rPr>
          <w:rFonts w:hint="cs"/>
          <w:rtl/>
          <w:lang w:bidi="fa-IR"/>
        </w:rPr>
        <w:t xml:space="preserve"> نبوت مرتکب کفر می‏گردد.</w:t>
      </w:r>
      <w:r w:rsidR="007509B4">
        <w:rPr>
          <w:rStyle w:val="a3"/>
          <w:rtl/>
          <w:lang w:bidi="fa-IR"/>
        </w:rPr>
        <w:footnoteReference w:id="177"/>
      </w:r>
    </w:p>
    <w:p w:rsidR="007509B4" w:rsidRDefault="007509B4" w:rsidP="007509B4">
      <w:pPr>
        <w:pStyle w:val="3"/>
        <w:rPr>
          <w:rFonts w:hint="cs"/>
          <w:rtl/>
          <w:lang w:bidi="fa-IR"/>
        </w:rPr>
      </w:pPr>
    </w:p>
    <w:p w:rsidR="00CE62BA" w:rsidRPr="00904882" w:rsidRDefault="00CE62BA" w:rsidP="007509B4">
      <w:pPr>
        <w:pStyle w:val="3"/>
        <w:rPr>
          <w:rFonts w:hint="cs"/>
          <w:rtl/>
          <w:lang w:bidi="fa-IR"/>
        </w:rPr>
      </w:pPr>
      <w:bookmarkStart w:id="29" w:name="_Toc219142722"/>
      <w:r w:rsidRPr="00904882">
        <w:rPr>
          <w:rFonts w:hint="cs"/>
          <w:rtl/>
          <w:lang w:bidi="fa-IR"/>
        </w:rPr>
        <w:t>دلایل</w:t>
      </w:r>
      <w:r w:rsidR="00D8652A">
        <w:rPr>
          <w:rFonts w:hint="cs"/>
          <w:rtl/>
          <w:lang w:bidi="fa-IR"/>
        </w:rPr>
        <w:t xml:space="preserve"> این</w:t>
      </w:r>
      <w:r w:rsidRPr="00904882">
        <w:rPr>
          <w:rFonts w:hint="cs"/>
          <w:rtl/>
          <w:lang w:bidi="fa-IR"/>
        </w:rPr>
        <w:t xml:space="preserve"> مذ</w:t>
      </w:r>
      <w:r w:rsidR="00D8652A">
        <w:rPr>
          <w:rFonts w:hint="cs"/>
          <w:rtl/>
          <w:lang w:bidi="fa-IR"/>
        </w:rPr>
        <w:t>ا</w:t>
      </w:r>
      <w:r w:rsidRPr="00904882">
        <w:rPr>
          <w:rFonts w:hint="cs"/>
          <w:rtl/>
          <w:lang w:bidi="fa-IR"/>
        </w:rPr>
        <w:t>هب</w:t>
      </w:r>
      <w:bookmarkEnd w:id="29"/>
    </w:p>
    <w:p w:rsidR="00CE62BA" w:rsidRPr="00904882" w:rsidRDefault="00CE62BA" w:rsidP="004308B5">
      <w:pPr>
        <w:spacing w:line="288" w:lineRule="auto"/>
        <w:ind w:firstLine="206"/>
        <w:rPr>
          <w:rFonts w:hint="cs"/>
          <w:rtl/>
          <w:lang w:bidi="fa-IR"/>
        </w:rPr>
      </w:pPr>
      <w:r w:rsidRPr="00904882">
        <w:rPr>
          <w:rFonts w:hint="cs"/>
          <w:rtl/>
          <w:lang w:bidi="fa-IR"/>
        </w:rPr>
        <w:t>پیروان مذهب نخست برای اثبات دیدگاه خود اجماع منعقد از جانب امت پیش از جمهور اهل تشیع و خوارج را و همچنین دلایل سمعی که در حین بحث از سایر گناهان بدانها اشاره می</w:t>
      </w:r>
      <w:r w:rsidRPr="00904882">
        <w:rPr>
          <w:rFonts w:hint="cs"/>
          <w:rtl/>
          <w:lang w:bidi="fa-IR"/>
        </w:rPr>
        <w:softHyphen/>
        <w:t>کنیم، مورد استناد قرار داده</w:t>
      </w:r>
      <w:r w:rsidRPr="00904882">
        <w:rPr>
          <w:rFonts w:hint="cs"/>
          <w:rtl/>
          <w:lang w:bidi="fa-IR"/>
        </w:rPr>
        <w:softHyphen/>
        <w:t>اند ولی در استدلال به عقل اختلاف نظر دارند.</w:t>
      </w:r>
    </w:p>
    <w:p w:rsidR="00CE62BA" w:rsidRPr="00904882" w:rsidRDefault="00CE62BA" w:rsidP="004308B5">
      <w:pPr>
        <w:spacing w:line="288" w:lineRule="auto"/>
        <w:ind w:firstLine="206"/>
        <w:rPr>
          <w:rFonts w:hint="cs"/>
          <w:rtl/>
          <w:lang w:bidi="fa-IR"/>
        </w:rPr>
      </w:pPr>
      <w:r w:rsidRPr="00904882">
        <w:rPr>
          <w:rFonts w:hint="cs"/>
          <w:rtl/>
          <w:lang w:bidi="fa-IR"/>
        </w:rPr>
        <w:t>قاضی ابوبکر و جمهور اهل سنت معتقدند: هیچ دلیلی عقلی بر آن وجود ندارد.</w:t>
      </w:r>
    </w:p>
    <w:p w:rsidR="00CE62BA" w:rsidRPr="00904882" w:rsidRDefault="00CE62BA" w:rsidP="004308B5">
      <w:pPr>
        <w:spacing w:line="288" w:lineRule="auto"/>
        <w:ind w:firstLine="206"/>
        <w:rPr>
          <w:rFonts w:hint="cs"/>
          <w:rtl/>
          <w:lang w:bidi="fa-IR"/>
        </w:rPr>
      </w:pPr>
      <w:r w:rsidRPr="00904882">
        <w:rPr>
          <w:rFonts w:hint="cs"/>
          <w:rtl/>
          <w:lang w:bidi="fa-IR"/>
        </w:rPr>
        <w:t>معتزلیها با دلیل عقل</w:t>
      </w:r>
      <w:r w:rsidR="00E7696D" w:rsidRPr="00904882">
        <w:rPr>
          <w:rFonts w:hint="cs"/>
          <w:rtl/>
          <w:lang w:bidi="fa-IR"/>
        </w:rPr>
        <w:t>ی</w:t>
      </w:r>
      <w:r w:rsidRPr="00904882">
        <w:rPr>
          <w:rFonts w:hint="cs"/>
          <w:rtl/>
          <w:lang w:bidi="fa-IR"/>
        </w:rPr>
        <w:t>ی که در بحث عصمت پیش از بعثت ذکر شد بر آن استدلال نموده</w:t>
      </w:r>
      <w:r w:rsidRPr="00904882">
        <w:rPr>
          <w:rFonts w:hint="cs"/>
          <w:rtl/>
          <w:lang w:bidi="fa-IR"/>
        </w:rPr>
        <w:softHyphen/>
        <w:t>اند. ابو اسحاق و غزالی بر این باورند که معجزه بر آن دلالت می</w:t>
      </w:r>
      <w:r w:rsidRPr="00904882">
        <w:rPr>
          <w:rFonts w:hint="cs"/>
          <w:rtl/>
          <w:lang w:bidi="fa-IR"/>
        </w:rPr>
        <w:softHyphen/>
        <w:t>کند. قرطبی در تفسیر خود 1/308 آن را از ابو اسحاق نقل کرده است و غزالی در: المستصفی 2/212ـ 213، می</w:t>
      </w:r>
      <w:r w:rsidRPr="00904882">
        <w:rPr>
          <w:rFonts w:hint="cs"/>
          <w:rtl/>
          <w:lang w:bidi="fa-IR"/>
        </w:rPr>
        <w:softHyphen/>
        <w:t>گوید: هر چه با مدلول معجزه تضاد داشته باشد طبق دلیل عقلی در حق ایشان نا ممکن می</w:t>
      </w:r>
      <w:r w:rsidRPr="00904882">
        <w:rPr>
          <w:rFonts w:hint="cs"/>
          <w:rtl/>
          <w:lang w:bidi="fa-IR"/>
        </w:rPr>
        <w:softHyphen/>
        <w:t>باشد و جایز بودن کفر، جهل نسبت به خدا، پنهان کردن پیام خدا، دروغ، اشتباه در تبلیغ، کوتاهی در انجام وظیفه و بی خبری از جزئیات و تفاصیل شریعت با مدلول و اهداف معجزه منافات دارد.</w:t>
      </w:r>
    </w:p>
    <w:p w:rsidR="00CE62BA" w:rsidRPr="00904882" w:rsidRDefault="00CE62BA" w:rsidP="004308B5">
      <w:pPr>
        <w:spacing w:line="288" w:lineRule="auto"/>
        <w:ind w:firstLine="206"/>
        <w:rPr>
          <w:rFonts w:hint="cs"/>
          <w:rtl/>
          <w:lang w:bidi="fa-IR"/>
        </w:rPr>
      </w:pPr>
      <w:r w:rsidRPr="00904882">
        <w:rPr>
          <w:rFonts w:hint="cs"/>
          <w:rtl/>
          <w:lang w:bidi="fa-IR"/>
        </w:rPr>
        <w:t xml:space="preserve">هیچ یک ـ از </w:t>
      </w:r>
      <w:r w:rsidR="00E7696D" w:rsidRPr="00904882">
        <w:rPr>
          <w:rFonts w:hint="cs"/>
          <w:rtl/>
          <w:lang w:bidi="fa-IR"/>
        </w:rPr>
        <w:t>ن</w:t>
      </w:r>
      <w:r w:rsidRPr="00904882">
        <w:rPr>
          <w:rFonts w:hint="cs"/>
          <w:rtl/>
          <w:lang w:bidi="fa-IR"/>
        </w:rPr>
        <w:t>ویسندگان در این باب ـ را نیافته</w:t>
      </w:r>
      <w:r w:rsidRPr="00904882">
        <w:rPr>
          <w:rFonts w:hint="cs"/>
          <w:rtl/>
          <w:lang w:bidi="fa-IR"/>
        </w:rPr>
        <w:softHyphen/>
        <w:t>ام استدلال ابو اسحاق و غزالی با معجزه بر امتناع کفر را توجیه کرده باشد. به گمان من توجیه آن با دو دلیل صحیح است:</w:t>
      </w:r>
    </w:p>
    <w:p w:rsidR="00CE62BA" w:rsidRPr="00904882" w:rsidRDefault="00CE62BA" w:rsidP="004308B5">
      <w:pPr>
        <w:spacing w:line="288" w:lineRule="auto"/>
        <w:ind w:firstLine="206"/>
        <w:rPr>
          <w:rFonts w:hint="cs"/>
          <w:rtl/>
          <w:lang w:bidi="fa-IR"/>
        </w:rPr>
      </w:pPr>
      <w:r w:rsidRPr="00904882">
        <w:rPr>
          <w:rFonts w:hint="cs"/>
          <w:rtl/>
          <w:lang w:bidi="fa-IR"/>
        </w:rPr>
        <w:t>1ـ معجزه بر آن دلالت می</w:t>
      </w:r>
      <w:r w:rsidRPr="00904882">
        <w:rPr>
          <w:rFonts w:hint="cs"/>
          <w:rtl/>
          <w:lang w:bidi="fa-IR"/>
        </w:rPr>
        <w:softHyphen/>
        <w:t>کند که خدا پیامبر را بر وحی و شریعت خود مورد اعتماد قرار داده است که کافر مورد اعتماد نیست، زیرا کفار دشمنان خدا و دینش</w:t>
      </w:r>
      <w:r w:rsidRPr="00904882">
        <w:rPr>
          <w:rFonts w:hint="cs"/>
          <w:rtl/>
          <w:lang w:bidi="fa-IR"/>
        </w:rPr>
        <w:softHyphen/>
        <w:t>اند، بر انکار وجود خدا یا یکتایی او گستاخ هستند و یا دیگر ویژگیهایشان. آیا چنین کس</w:t>
      </w:r>
      <w:r w:rsidR="00E7696D" w:rsidRPr="00904882">
        <w:rPr>
          <w:rFonts w:hint="cs"/>
          <w:rtl/>
          <w:lang w:bidi="fa-IR"/>
        </w:rPr>
        <w:t>انی</w:t>
      </w:r>
      <w:r w:rsidRPr="00904882">
        <w:rPr>
          <w:rFonts w:hint="cs"/>
          <w:rtl/>
          <w:lang w:bidi="fa-IR"/>
        </w:rPr>
        <w:t xml:space="preserve"> اگر مورد اعتماد واقع شوند به تغییر احکام شریعت دست نمی</w:t>
      </w:r>
      <w:r w:rsidRPr="00904882">
        <w:rPr>
          <w:rFonts w:hint="cs"/>
          <w:rtl/>
          <w:lang w:bidi="fa-IR"/>
        </w:rPr>
        <w:softHyphen/>
        <w:t>زنند؟</w:t>
      </w:r>
    </w:p>
    <w:p w:rsidR="00CE62BA" w:rsidRPr="00904882" w:rsidRDefault="00CE62BA" w:rsidP="004308B5">
      <w:pPr>
        <w:spacing w:line="288" w:lineRule="auto"/>
        <w:ind w:firstLine="206"/>
        <w:rPr>
          <w:rFonts w:hint="cs"/>
          <w:rtl/>
          <w:lang w:bidi="fa-IR"/>
        </w:rPr>
      </w:pPr>
      <w:r w:rsidRPr="00904882">
        <w:rPr>
          <w:rFonts w:hint="cs"/>
          <w:rtl/>
          <w:lang w:bidi="fa-IR"/>
        </w:rPr>
        <w:t>بلکه اگر کسی بگوید: ارتکاب هر معصیتی ـ اعم از گناه کبیره، صغیره یا هر نوع گناهی دیگر ـ ویژگی امانتی را که معجزه بر آن دلالت می</w:t>
      </w:r>
      <w:r w:rsidRPr="00904882">
        <w:rPr>
          <w:rFonts w:hint="cs"/>
          <w:rtl/>
          <w:lang w:bidi="fa-IR"/>
        </w:rPr>
        <w:softHyphen/>
        <w:t>کند، زیر سوال می</w:t>
      </w:r>
      <w:r w:rsidRPr="00904882">
        <w:rPr>
          <w:rFonts w:hint="cs"/>
          <w:rtl/>
          <w:lang w:bidi="fa-IR"/>
        </w:rPr>
        <w:softHyphen/>
        <w:t xml:space="preserve">برد از مرز </w:t>
      </w:r>
      <w:r w:rsidR="00E7696D" w:rsidRPr="00904882">
        <w:rPr>
          <w:rFonts w:hint="cs"/>
          <w:rtl/>
          <w:lang w:bidi="fa-IR"/>
        </w:rPr>
        <w:t>ح</w:t>
      </w:r>
      <w:r w:rsidRPr="00904882">
        <w:rPr>
          <w:rFonts w:hint="cs"/>
          <w:rtl/>
          <w:lang w:bidi="fa-IR"/>
        </w:rPr>
        <w:t>ق و واقعیت دور نشده است، زیرا نافرمانی خدا در هر نوعی باشد ـ نشانه</w:t>
      </w:r>
      <w:r w:rsidRPr="00904882">
        <w:rPr>
          <w:rFonts w:hint="cs"/>
          <w:rtl/>
          <w:lang w:bidi="fa-IR"/>
        </w:rPr>
        <w:softHyphen/>
        <w:t>ی گستاخی و بی توجهی به دستورات خدا می</w:t>
      </w:r>
      <w:r w:rsidRPr="00904882">
        <w:rPr>
          <w:rFonts w:hint="cs"/>
          <w:rtl/>
          <w:lang w:bidi="fa-IR"/>
        </w:rPr>
        <w:softHyphen/>
        <w:t xml:space="preserve">باشد پس </w:t>
      </w:r>
      <w:r w:rsidR="00E96CC8" w:rsidRPr="00904882">
        <w:rPr>
          <w:rFonts w:hint="cs"/>
          <w:rtl/>
          <w:lang w:bidi="fa-IR"/>
        </w:rPr>
        <w:t>چ</w:t>
      </w:r>
      <w:r w:rsidRPr="00904882">
        <w:rPr>
          <w:rFonts w:hint="cs"/>
          <w:rtl/>
          <w:lang w:bidi="fa-IR"/>
        </w:rPr>
        <w:t>طور کسی که درباره</w:t>
      </w:r>
      <w:r w:rsidRPr="00904882">
        <w:rPr>
          <w:rFonts w:hint="cs"/>
          <w:rtl/>
          <w:lang w:bidi="fa-IR"/>
        </w:rPr>
        <w:softHyphen/>
        <w:t>ی وحی و رسالت مورد اعتماد دانسته شود مرتکب آن می</w:t>
      </w:r>
      <w:r w:rsidRPr="00904882">
        <w:rPr>
          <w:rFonts w:hint="cs"/>
          <w:rtl/>
          <w:lang w:bidi="fa-IR"/>
        </w:rPr>
        <w:softHyphen/>
        <w:t xml:space="preserve">گردد؟ حال آنکه رسالت همان امر </w:t>
      </w:r>
      <w:r w:rsidR="00C5462A" w:rsidRPr="00904882">
        <w:rPr>
          <w:rFonts w:hint="cs"/>
          <w:rtl/>
          <w:lang w:bidi="fa-IR"/>
        </w:rPr>
        <w:t>م</w:t>
      </w:r>
      <w:r w:rsidRPr="00904882">
        <w:rPr>
          <w:rFonts w:hint="cs"/>
          <w:rtl/>
          <w:lang w:bidi="fa-IR"/>
        </w:rPr>
        <w:t>هم و تاثیرگذار بر همه</w:t>
      </w:r>
      <w:r w:rsidRPr="00904882">
        <w:rPr>
          <w:rFonts w:hint="cs"/>
          <w:rtl/>
          <w:lang w:bidi="fa-IR"/>
        </w:rPr>
        <w:softHyphen/>
        <w:t>ی امت است.</w:t>
      </w:r>
    </w:p>
    <w:p w:rsidR="00CE62BA" w:rsidRPr="00904882" w:rsidRDefault="00CE62BA" w:rsidP="004308B5">
      <w:pPr>
        <w:spacing w:line="288" w:lineRule="auto"/>
        <w:ind w:firstLine="206"/>
        <w:rPr>
          <w:rFonts w:hint="cs"/>
          <w:rtl/>
          <w:lang w:bidi="fa-IR"/>
        </w:rPr>
      </w:pPr>
      <w:r w:rsidRPr="00904882">
        <w:rPr>
          <w:rFonts w:hint="cs"/>
          <w:rtl/>
          <w:lang w:bidi="fa-IR"/>
        </w:rPr>
        <w:t>بدین ترتیب روشن می</w:t>
      </w:r>
      <w:r w:rsidRPr="00904882">
        <w:rPr>
          <w:rFonts w:hint="cs"/>
          <w:rtl/>
          <w:lang w:bidi="fa-IR"/>
        </w:rPr>
        <w:softHyphen/>
        <w:t>شود: آن</w:t>
      </w:r>
      <w:r w:rsidR="00E96CC8" w:rsidRPr="00904882">
        <w:rPr>
          <w:rFonts w:hint="cs"/>
          <w:rtl/>
          <w:lang w:bidi="fa-IR"/>
        </w:rPr>
        <w:t>چ</w:t>
      </w:r>
      <w:r w:rsidR="00C5462A" w:rsidRPr="00904882">
        <w:rPr>
          <w:rFonts w:hint="cs"/>
          <w:rtl/>
          <w:lang w:bidi="fa-IR"/>
        </w:rPr>
        <w:t>ه گفته می</w:t>
      </w:r>
      <w:r w:rsidR="00C5462A" w:rsidRPr="00904882">
        <w:rPr>
          <w:rFonts w:hint="cs"/>
          <w:rtl/>
          <w:lang w:bidi="fa-IR"/>
        </w:rPr>
        <w:softHyphen/>
        <w:t>شود: ار</w:t>
      </w:r>
      <w:r w:rsidRPr="00904882">
        <w:rPr>
          <w:rFonts w:hint="cs"/>
          <w:rtl/>
          <w:lang w:bidi="fa-IR"/>
        </w:rPr>
        <w:t>تکاب گناه کوچک باعث اسقاط ویژگی عدالت و زیر سو</w:t>
      </w:r>
      <w:r w:rsidR="00E96CC8" w:rsidRPr="00904882">
        <w:rPr>
          <w:rFonts w:hint="cs"/>
          <w:rtl/>
          <w:lang w:bidi="fa-IR"/>
        </w:rPr>
        <w:t>ا</w:t>
      </w:r>
      <w:r w:rsidRPr="00904882">
        <w:rPr>
          <w:rFonts w:hint="cs"/>
          <w:rtl/>
          <w:lang w:bidi="fa-IR"/>
        </w:rPr>
        <w:t>ل رفتن صفت امانت بر وحی نمی</w:t>
      </w:r>
      <w:r w:rsidRPr="00904882">
        <w:rPr>
          <w:rFonts w:hint="cs"/>
          <w:rtl/>
          <w:lang w:bidi="fa-IR"/>
        </w:rPr>
        <w:softHyphen/>
        <w:t>شود، وارد نیست، زیرا تفاوت این با آن آسمان و ریسمان است چرا که اهمیت و اعتبار امر رسالت را توضیح دادیم و مرتکب گناه کوچک گاهی درباره</w:t>
      </w:r>
      <w:r w:rsidRPr="00904882">
        <w:rPr>
          <w:rFonts w:hint="cs"/>
          <w:rtl/>
          <w:lang w:bidi="fa-IR"/>
        </w:rPr>
        <w:softHyphen/>
        <w:t>ی چیز کوچک و کم اهمیتی مانند یک دینار مورد اطمینان واقع می</w:t>
      </w:r>
      <w:r w:rsidRPr="00904882">
        <w:rPr>
          <w:rFonts w:hint="cs"/>
          <w:rtl/>
          <w:lang w:bidi="fa-IR"/>
        </w:rPr>
        <w:softHyphen/>
        <w:t>شود نه در برابر ثروت هنگفتی. تفاوت آن دو از لحاظ انجام دهنده نیز قابل ملاحظه است زیرا راجع به هیچ یک از گناهان پیامبر (اگر جایز باشد) گفته نمی</w:t>
      </w:r>
      <w:r w:rsidRPr="00904882">
        <w:rPr>
          <w:rFonts w:hint="cs"/>
          <w:rtl/>
          <w:lang w:bidi="fa-IR"/>
        </w:rPr>
        <w:softHyphen/>
        <w:t>شود: بزرگ است یا کوچک بلکه به دلیل اهمیت ویژه</w:t>
      </w:r>
      <w:r w:rsidRPr="00904882">
        <w:rPr>
          <w:rFonts w:hint="cs"/>
          <w:rtl/>
          <w:lang w:bidi="fa-IR"/>
        </w:rPr>
        <w:softHyphen/>
        <w:t>ی جایگاه نبوت و کم ارزشی دیگر مقامات نسبت به آن، همه</w:t>
      </w:r>
      <w:r w:rsidRPr="00904882">
        <w:rPr>
          <w:rFonts w:hint="cs"/>
          <w:rtl/>
          <w:lang w:bidi="fa-IR"/>
        </w:rPr>
        <w:softHyphen/>
        <w:t>ی گناهان وی کبیره به شمار می</w:t>
      </w:r>
      <w:r w:rsidRPr="00904882">
        <w:rPr>
          <w:rFonts w:hint="cs"/>
          <w:rtl/>
          <w:lang w:bidi="fa-IR"/>
        </w:rPr>
        <w:softHyphen/>
        <w:t>آیند. پس هر گناه کوچکی</w:t>
      </w:r>
      <w:r w:rsidR="00E96CC8" w:rsidRPr="00904882">
        <w:rPr>
          <w:rFonts w:hint="cs"/>
          <w:rtl/>
          <w:lang w:bidi="fa-IR"/>
        </w:rPr>
        <w:t xml:space="preserve"> نسبت</w:t>
      </w:r>
      <w:r w:rsidRPr="00904882">
        <w:rPr>
          <w:rFonts w:hint="cs"/>
          <w:rtl/>
          <w:lang w:bidi="fa-IR"/>
        </w:rPr>
        <w:t xml:space="preserve"> به ما برای</w:t>
      </w:r>
      <w:r w:rsidR="00E96CC8" w:rsidRPr="00904882">
        <w:rPr>
          <w:rFonts w:hint="cs"/>
          <w:rtl/>
          <w:lang w:bidi="fa-IR"/>
        </w:rPr>
        <w:t xml:space="preserve"> او</w:t>
      </w:r>
      <w:r w:rsidRPr="00904882">
        <w:rPr>
          <w:rFonts w:hint="cs"/>
          <w:rtl/>
          <w:lang w:bidi="fa-IR"/>
        </w:rPr>
        <w:t xml:space="preserve"> بزرگ محسوب می</w:t>
      </w:r>
      <w:r w:rsidRPr="00904882">
        <w:rPr>
          <w:rFonts w:hint="cs"/>
          <w:rtl/>
          <w:lang w:bidi="fa-IR"/>
        </w:rPr>
        <w:softHyphen/>
        <w:t>گردد. خدا بیامرزد آن کس که گفت: فضایل نیکوکاران، بدیهای مقربان به حساب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2ـ معجزه بیانگر این است که تبیین احکام ـ به صورت کردار یا گفتار ـ از سوی پیامبر مطابق واقع و دین خدا است و بیان تحریم نافرمانیها ـ عام از کفر و دیگر گناهان از طریق کردار با دست کشیدن از آن صورت می</w:t>
      </w:r>
      <w:r w:rsidRPr="00904882">
        <w:rPr>
          <w:rFonts w:hint="cs"/>
          <w:rtl/>
          <w:lang w:bidi="fa-IR"/>
        </w:rPr>
        <w:softHyphen/>
        <w:t>پذیرد و تبیین با دست بردار شدن هم تحقق نمی</w:t>
      </w:r>
      <w:r w:rsidRPr="00904882">
        <w:rPr>
          <w:rFonts w:hint="cs"/>
          <w:rtl/>
          <w:lang w:bidi="fa-IR"/>
        </w:rPr>
        <w:softHyphen/>
        <w:t>یابد جز اینکه از زمان وحی درباره</w:t>
      </w:r>
      <w:r w:rsidRPr="00904882">
        <w:rPr>
          <w:rFonts w:hint="cs"/>
          <w:rtl/>
          <w:lang w:bidi="fa-IR"/>
        </w:rPr>
        <w:softHyphen/>
        <w:t>ی حرام بودنش تا دم مرگ پیامبر یا برداشتن حکم تحریم استمرار یابد. پس ا</w:t>
      </w:r>
      <w:r w:rsidR="00E96CC8" w:rsidRPr="00904882">
        <w:rPr>
          <w:rFonts w:hint="cs"/>
          <w:rtl/>
          <w:lang w:bidi="fa-IR"/>
        </w:rPr>
        <w:t>گر دست کشیدنش از گناه در هر لحظه ا</w:t>
      </w:r>
      <w:r w:rsidRPr="00904882">
        <w:rPr>
          <w:rFonts w:hint="cs"/>
          <w:rtl/>
          <w:lang w:bidi="fa-IR"/>
        </w:rPr>
        <w:softHyphen/>
        <w:t>ی از زمان تحریم ـ بدین گونه که اقدام به انجام آن نماید ـ منتفی شد، به تبیین چیزی خلاف واقع پرداخته است؛ درست مثل این است عملاً نماز چهار رکعتی ظهر را سه رکعت اعلام کند. بدون تردید هر دو نوع تبیین خلاف واقع است که معجزه بر عصمت پیامبر از آن دلالت کرده است.</w:t>
      </w:r>
    </w:p>
    <w:p w:rsidR="00CE62BA" w:rsidRPr="00904882" w:rsidRDefault="00CE62BA" w:rsidP="004308B5">
      <w:pPr>
        <w:spacing w:line="288" w:lineRule="auto"/>
        <w:ind w:firstLine="206"/>
        <w:rPr>
          <w:rFonts w:hint="cs"/>
          <w:rtl/>
          <w:lang w:bidi="fa-IR"/>
        </w:rPr>
      </w:pPr>
      <w:r w:rsidRPr="00904882">
        <w:rPr>
          <w:rFonts w:hint="cs"/>
          <w:rtl/>
          <w:lang w:bidi="fa-IR"/>
        </w:rPr>
        <w:t>امیدوارم توانسته باشم استدلال را بر اساس خواست ابو اسحاق و غزالی انجام داده باشم که</w:t>
      </w:r>
      <w:r w:rsidR="00E96CC8" w:rsidRPr="00904882">
        <w:rPr>
          <w:rFonts w:hint="cs"/>
          <w:rtl/>
          <w:lang w:bidi="fa-IR"/>
        </w:rPr>
        <w:t xml:space="preserve"> خدا</w:t>
      </w:r>
      <w:r w:rsidRPr="00904882">
        <w:rPr>
          <w:rFonts w:hint="cs"/>
          <w:rtl/>
          <w:lang w:bidi="fa-IR"/>
        </w:rPr>
        <w:t xml:space="preserve"> هدایتگر و توفیق دهنده است.</w:t>
      </w:r>
    </w:p>
    <w:p w:rsidR="00CE62BA" w:rsidRPr="00904882" w:rsidRDefault="00CE62BA" w:rsidP="004308B5">
      <w:pPr>
        <w:spacing w:line="288" w:lineRule="auto"/>
        <w:ind w:firstLine="206"/>
        <w:rPr>
          <w:rFonts w:hint="cs"/>
          <w:rtl/>
          <w:lang w:bidi="fa-IR"/>
        </w:rPr>
      </w:pPr>
      <w:r w:rsidRPr="00904882">
        <w:rPr>
          <w:rFonts w:hint="cs"/>
          <w:rtl/>
          <w:lang w:bidi="fa-IR"/>
        </w:rPr>
        <w:t>و اما اهل تشیع دلایل معتزلیان را بر امتناع صدور کفر از ایشان در حالت آسایش، مورد استناد قرار داده</w:t>
      </w:r>
      <w:r w:rsidRPr="00904882">
        <w:rPr>
          <w:rFonts w:hint="cs"/>
          <w:rtl/>
          <w:lang w:bidi="fa-IR"/>
        </w:rPr>
        <w:softHyphen/>
        <w:t>اند.</w:t>
      </w:r>
    </w:p>
    <w:p w:rsidR="001A0800" w:rsidRDefault="00CE62BA" w:rsidP="004308B5">
      <w:pPr>
        <w:spacing w:line="288" w:lineRule="auto"/>
        <w:ind w:firstLine="206"/>
        <w:rPr>
          <w:rFonts w:hint="cs"/>
          <w:rtl/>
          <w:lang w:bidi="fa-IR"/>
        </w:rPr>
      </w:pPr>
      <w:r w:rsidRPr="00904882">
        <w:rPr>
          <w:rFonts w:hint="cs"/>
          <w:rtl/>
          <w:lang w:bidi="fa-IR"/>
        </w:rPr>
        <w:t xml:space="preserve">و برای درست بودن اظهار آن از روی تقیه در حالت </w:t>
      </w:r>
      <w:r w:rsidR="00C5462A" w:rsidRPr="00904882">
        <w:rPr>
          <w:rFonts w:hint="cs"/>
          <w:rtl/>
          <w:lang w:bidi="fa-IR"/>
        </w:rPr>
        <w:t>ترس از مرگ</w:t>
      </w:r>
      <w:r w:rsidRPr="00904882">
        <w:rPr>
          <w:rFonts w:hint="cs"/>
          <w:rtl/>
          <w:lang w:bidi="fa-IR"/>
        </w:rPr>
        <w:t xml:space="preserve"> چنین استدلال کرده</w:t>
      </w:r>
      <w:r w:rsidRPr="00904882">
        <w:rPr>
          <w:rFonts w:hint="cs"/>
          <w:rtl/>
          <w:lang w:bidi="fa-IR"/>
        </w:rPr>
        <w:softHyphen/>
        <w:t>اند: اظهار اسلام در آن هنگام از بین بردن جان</w:t>
      </w:r>
      <w:r w:rsidR="00E96CC8" w:rsidRPr="00904882">
        <w:rPr>
          <w:rFonts w:hint="cs"/>
          <w:rtl/>
          <w:lang w:bidi="fa-IR"/>
        </w:rPr>
        <w:t xml:space="preserve"> است</w:t>
      </w:r>
      <w:r w:rsidRPr="00904882">
        <w:rPr>
          <w:rFonts w:hint="cs"/>
          <w:rtl/>
          <w:lang w:bidi="fa-IR"/>
        </w:rPr>
        <w:t xml:space="preserve"> که به دلیل آیه</w:t>
      </w:r>
      <w:r w:rsidRPr="00904882">
        <w:rPr>
          <w:rFonts w:hint="cs"/>
          <w:rtl/>
          <w:lang w:bidi="fa-IR"/>
        </w:rPr>
        <w:softHyphen/>
        <w:t>ی:</w:t>
      </w:r>
    </w:p>
    <w:p w:rsidR="001A0800" w:rsidRDefault="001A0800" w:rsidP="001A0800">
      <w:pPr>
        <w:spacing w:line="288" w:lineRule="auto"/>
        <w:ind w:firstLine="206"/>
        <w:rPr>
          <w:rFonts w:hint="cs"/>
          <w:rtl/>
          <w:lang w:bidi="fa-IR"/>
        </w:rPr>
      </w:pPr>
      <w:r>
        <w:rPr>
          <w:rFonts w:ascii="QCF_BSML" w:hAnsi="QCF_BSML" w:cs="QCF_BSML"/>
          <w:color w:val="000000"/>
          <w:sz w:val="32"/>
          <w:szCs w:val="32"/>
          <w:rtl/>
        </w:rPr>
        <w:t xml:space="preserve">ﭽ </w:t>
      </w:r>
      <w:r>
        <w:rPr>
          <w:rFonts w:ascii="QCF_P030" w:hAnsi="QCF_P030" w:cs="QCF_P030"/>
          <w:color w:val="000000"/>
          <w:sz w:val="32"/>
          <w:szCs w:val="32"/>
          <w:rtl/>
        </w:rPr>
        <w:t>ﮠ  ﮡ  ﮢ   ﮣ  ﮤ  ﮥ  ﮦ  ﮧ      ﮨ</w:t>
      </w:r>
      <w:r>
        <w:rPr>
          <w:rFonts w:ascii="QCF_P030" w:hAnsi="QCF_P030" w:cs="QCF_P030"/>
          <w:color w:val="0000A5"/>
          <w:sz w:val="32"/>
          <w:szCs w:val="32"/>
          <w:rtl/>
        </w:rPr>
        <w:t>ﮩ</w:t>
      </w:r>
      <w:r>
        <w:rPr>
          <w:rFonts w:ascii="QCF_P030" w:hAnsi="QCF_P030" w:cs="QCF_P030"/>
          <w:color w:val="000000"/>
          <w:sz w:val="32"/>
          <w:szCs w:val="32"/>
          <w:rtl/>
        </w:rPr>
        <w:t xml:space="preserve">   ﮪ</w:t>
      </w:r>
      <w:r>
        <w:rPr>
          <w:rFonts w:ascii="QCF_P030" w:hAnsi="QCF_P030" w:cs="QCF_P030"/>
          <w:color w:val="0000A5"/>
          <w:sz w:val="32"/>
          <w:szCs w:val="32"/>
          <w:rtl/>
        </w:rPr>
        <w:t>ﮫ</w:t>
      </w:r>
      <w:r>
        <w:rPr>
          <w:rFonts w:ascii="QCF_P030" w:hAnsi="QCF_P030" w:cs="QCF_P030"/>
          <w:color w:val="000000"/>
          <w:sz w:val="32"/>
          <w:szCs w:val="32"/>
          <w:rtl/>
        </w:rPr>
        <w:t xml:space="preserve">  ﮬ    ﮭ  ﮮ    ﮯ  ﮰ</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Arial" w:hAnsi="Arial" w:cs="Arial"/>
          <w:color w:val="000000"/>
          <w:sz w:val="18"/>
          <w:szCs w:val="18"/>
          <w:rtl/>
        </w:rPr>
        <w:t xml:space="preserve"> </w:t>
      </w:r>
      <w:r>
        <w:rPr>
          <w:rFonts w:ascii="Arial" w:hAnsi="Arial" w:cs="Arial"/>
          <w:color w:val="000000"/>
          <w:sz w:val="27"/>
          <w:szCs w:val="27"/>
          <w:rtl/>
        </w:rPr>
        <w:t>البقرة: ١٩٥</w:t>
      </w:r>
      <w:r>
        <w:rPr>
          <w:rFonts w:ascii="Arial" w:hAnsi="Arial" w:cs="Arial"/>
          <w:color w:val="000000"/>
          <w:sz w:val="27"/>
          <w:szCs w:val="27"/>
        </w:rPr>
        <w:t xml:space="preserve">  </w:t>
      </w:r>
      <w:r w:rsidRPr="001A0800">
        <w:rPr>
          <w:rtl/>
          <w:lang w:bidi="fa-IR"/>
        </w:rPr>
        <w:t>‏</w:t>
      </w:r>
    </w:p>
    <w:p w:rsidR="001A0800" w:rsidRDefault="001A0800" w:rsidP="001A0800">
      <w:pPr>
        <w:spacing w:line="288" w:lineRule="auto"/>
        <w:ind w:firstLine="206"/>
        <w:rPr>
          <w:rFonts w:hint="cs"/>
          <w:rtl/>
          <w:lang w:bidi="fa-IR"/>
        </w:rPr>
      </w:pPr>
      <w:r w:rsidRPr="001A0800">
        <w:rPr>
          <w:rtl/>
          <w:lang w:bidi="fa-IR"/>
        </w:rPr>
        <w:t xml:space="preserve"> و در راه خدا انفاق ( و بذل مال ) كنيد و ( با ترك انفاق ) ، خود را با دست خويش به هلاكت نيفكنيد ، و نيكي كنيد ( در كشتن و ياري ستمديده و جنگ و . . . ) همانا خداوند نيكوكاران را دوست مي‌دارد . ‏</w:t>
      </w:r>
    </w:p>
    <w:p w:rsidR="00CE62BA" w:rsidRPr="00904882" w:rsidRDefault="00CE62BA" w:rsidP="001A0800">
      <w:pPr>
        <w:spacing w:line="288" w:lineRule="auto"/>
        <w:ind w:firstLine="206"/>
        <w:rPr>
          <w:rFonts w:hint="cs"/>
          <w:rtl/>
          <w:lang w:bidi="fa-IR"/>
        </w:rPr>
      </w:pPr>
      <w:r w:rsidRPr="00904882">
        <w:rPr>
          <w:rFonts w:hint="cs"/>
          <w:rtl/>
          <w:lang w:bidi="fa-IR"/>
        </w:rPr>
        <w:t xml:space="preserve">حرام </w:t>
      </w:r>
      <w:r w:rsidR="00E96CC8" w:rsidRPr="00904882">
        <w:rPr>
          <w:rFonts w:hint="cs"/>
          <w:rtl/>
          <w:lang w:bidi="fa-IR"/>
        </w:rPr>
        <w:t>می باشد</w:t>
      </w:r>
      <w:r w:rsidRPr="00904882">
        <w:rPr>
          <w:rFonts w:hint="cs"/>
          <w:rtl/>
          <w:lang w:bidi="fa-IR"/>
        </w:rPr>
        <w:t>پس آشکار ساختن اسلام در آن شرایط حرام و اظهار کفر نه تنها جائز که واجب نیز می</w:t>
      </w:r>
      <w:r w:rsidRPr="00904882">
        <w:rPr>
          <w:rFonts w:hint="cs"/>
          <w:rtl/>
          <w:lang w:bidi="fa-IR"/>
        </w:rPr>
        <w:softHyphen/>
        <w:t>باشد زیرا حد فاصله</w:t>
      </w:r>
      <w:r w:rsidRPr="00904882">
        <w:rPr>
          <w:rFonts w:hint="cs"/>
          <w:rtl/>
          <w:lang w:bidi="fa-IR"/>
        </w:rPr>
        <w:softHyphen/>
        <w:t>ی میان اسلام و کفر وجود ندارد و رهایی از حرام جز از آن طریق امکان پذیر نیست.</w:t>
      </w:r>
    </w:p>
    <w:p w:rsidR="00CE62BA" w:rsidRPr="00904882" w:rsidRDefault="00CE62BA" w:rsidP="004308B5">
      <w:pPr>
        <w:spacing w:line="288" w:lineRule="auto"/>
        <w:ind w:firstLine="206"/>
        <w:rPr>
          <w:rFonts w:hint="cs"/>
          <w:rtl/>
          <w:lang w:bidi="fa-IR"/>
        </w:rPr>
      </w:pPr>
      <w:r w:rsidRPr="00904882">
        <w:rPr>
          <w:rFonts w:hint="cs"/>
          <w:rtl/>
          <w:lang w:bidi="fa-IR"/>
        </w:rPr>
        <w:t>در پاسخ بدان گفته شده که: اولاً، دلیل مزبور با عملکرد بسیاری از پیامبران بنی اسرائیل که در راه پا فشاریشان بر دعوت و اظهار اسلام، جان دادند نقض می</w:t>
      </w:r>
      <w:r w:rsidRPr="00904882">
        <w:rPr>
          <w:rFonts w:hint="cs"/>
          <w:rtl/>
          <w:lang w:bidi="fa-IR"/>
        </w:rPr>
        <w:softHyphen/>
        <w:t>گردد.</w:t>
      </w:r>
      <w:r w:rsidRPr="00904882">
        <w:rPr>
          <w:rStyle w:val="a3"/>
          <w:rtl/>
          <w:lang w:bidi="fa-IR"/>
        </w:rPr>
        <w:footnoteReference w:id="178"/>
      </w:r>
    </w:p>
    <w:p w:rsidR="00CE62BA" w:rsidRPr="00904882" w:rsidRDefault="00CE62BA" w:rsidP="001A0800">
      <w:pPr>
        <w:spacing w:line="288" w:lineRule="auto"/>
        <w:ind w:firstLine="206"/>
        <w:rPr>
          <w:rFonts w:hint="cs"/>
          <w:rtl/>
          <w:lang w:bidi="fa-IR"/>
        </w:rPr>
      </w:pPr>
      <w:r w:rsidRPr="00904882">
        <w:rPr>
          <w:rFonts w:hint="cs"/>
          <w:rtl/>
          <w:lang w:bidi="fa-IR"/>
        </w:rPr>
        <w:t>ثانیاً: ما مقدمه</w:t>
      </w:r>
      <w:r w:rsidRPr="00904882">
        <w:rPr>
          <w:rFonts w:hint="cs"/>
          <w:rtl/>
          <w:lang w:bidi="fa-IR"/>
        </w:rPr>
        <w:softHyphen/>
        <w:t>ی نخست (کبری) را با نفی عمومیت آیه رد می</w:t>
      </w:r>
      <w:r w:rsidRPr="00904882">
        <w:rPr>
          <w:rFonts w:hint="cs"/>
          <w:rtl/>
          <w:lang w:bidi="fa-IR"/>
        </w:rPr>
        <w:softHyphen/>
        <w:t>کنیم زیرا لازم است آن را به آنچه تلاش در راه خدا، انتشار دین، ترقی دادن به نام خدا و تبلیغ رسالتش نباشد، تخصیص داد چون همه</w:t>
      </w:r>
      <w:r w:rsidRPr="00904882">
        <w:rPr>
          <w:rFonts w:hint="cs"/>
          <w:rtl/>
          <w:lang w:bidi="fa-IR"/>
        </w:rPr>
        <w:softHyphen/>
        <w:t>ی آنها مهمتر از جان هستند؛ و چون اگر قربانی کردن جان برای چیره گردانیدن اسلام و دعوت به سوی دین حرام می</w:t>
      </w:r>
      <w:r w:rsidRPr="00904882">
        <w:rPr>
          <w:rFonts w:hint="cs"/>
          <w:rtl/>
          <w:lang w:bidi="fa-IR"/>
        </w:rPr>
        <w:softHyphen/>
        <w:t>باشد، به پنهان نگه داشتن کل دعوت و فرو گذاشتن رسالت می</w:t>
      </w:r>
      <w:r w:rsidRPr="00904882">
        <w:rPr>
          <w:rFonts w:hint="cs"/>
          <w:rtl/>
          <w:lang w:bidi="fa-IR"/>
        </w:rPr>
        <w:softHyphen/>
        <w:t xml:space="preserve">انجامد زیرا بهترین زمان برای اجرای تقیه آغاز پدیدار گشتن دعوت است چون پیامبر در آن هنگام به دلیل کمی پیروان و فشرده بودن صفوف مخالفان در اوج ضعف </w:t>
      </w:r>
      <w:r w:rsidR="00E96CC8" w:rsidRPr="00904882">
        <w:rPr>
          <w:rFonts w:hint="cs"/>
          <w:rtl/>
          <w:lang w:bidi="fa-IR"/>
        </w:rPr>
        <w:t>و</w:t>
      </w:r>
      <w:r w:rsidRPr="00904882">
        <w:rPr>
          <w:rFonts w:hint="cs"/>
          <w:rtl/>
          <w:lang w:bidi="fa-IR"/>
        </w:rPr>
        <w:t xml:space="preserve"> ناتوانی به سر می</w:t>
      </w:r>
      <w:r w:rsidR="001A0800">
        <w:rPr>
          <w:rFonts w:hint="cs"/>
          <w:rtl/>
          <w:lang w:bidi="fa-IR"/>
        </w:rPr>
        <w:softHyphen/>
        <w:t>برد.</w:t>
      </w:r>
      <w:r w:rsidR="001A0800">
        <w:rPr>
          <w:rStyle w:val="a3"/>
          <w:rtl/>
          <w:lang w:bidi="fa-IR"/>
        </w:rPr>
        <w:footnoteReference w:id="179"/>
      </w:r>
    </w:p>
    <w:p w:rsidR="00CE62BA" w:rsidRPr="00904882" w:rsidRDefault="00CE62BA" w:rsidP="004308B5">
      <w:pPr>
        <w:spacing w:line="288" w:lineRule="auto"/>
        <w:ind w:firstLine="206"/>
        <w:rPr>
          <w:rFonts w:hint="cs"/>
          <w:rtl/>
          <w:lang w:bidi="fa-IR"/>
        </w:rPr>
      </w:pPr>
      <w:r w:rsidRPr="00904882">
        <w:rPr>
          <w:rFonts w:hint="cs"/>
          <w:rtl/>
          <w:lang w:bidi="fa-IR"/>
        </w:rPr>
        <w:t>و ثانیاً: ما مقدمه</w:t>
      </w:r>
      <w:r w:rsidRPr="00904882">
        <w:rPr>
          <w:rFonts w:hint="cs"/>
          <w:rtl/>
          <w:lang w:bidi="fa-IR"/>
        </w:rPr>
        <w:softHyphen/>
        <w:t>ی دوم (صغری) را نیز قبول نداریم چه جان دادن در راه خدا خود را به نا</w:t>
      </w:r>
      <w:r w:rsidR="00E96CC8" w:rsidRPr="00904882">
        <w:rPr>
          <w:rFonts w:hint="cs"/>
          <w:rtl/>
          <w:lang w:bidi="fa-IR"/>
        </w:rPr>
        <w:t>بود</w:t>
      </w:r>
      <w:r w:rsidRPr="00904882">
        <w:rPr>
          <w:rFonts w:hint="cs"/>
          <w:rtl/>
          <w:lang w:bidi="fa-IR"/>
        </w:rPr>
        <w:t>ی افکندن نیست بلکه زندگی پایان ناپذیر محسوب می</w:t>
      </w:r>
      <w:r w:rsidRPr="00904882">
        <w:rPr>
          <w:rFonts w:hint="cs"/>
          <w:rtl/>
          <w:lang w:bidi="fa-IR"/>
        </w:rPr>
        <w:softHyphen/>
        <w:t xml:space="preserve">شود: </w:t>
      </w:r>
    </w:p>
    <w:p w:rsidR="001A0800" w:rsidRDefault="001A0800" w:rsidP="004308B5">
      <w:pPr>
        <w:spacing w:line="288" w:lineRule="auto"/>
        <w:ind w:firstLine="206"/>
        <w:rPr>
          <w:rFonts w:ascii="QCF_BSML" w:hAnsi="QCF_BSML" w:cs="QCF_BSML" w:hint="cs"/>
          <w:color w:val="000000"/>
          <w:sz w:val="32"/>
          <w:szCs w:val="32"/>
          <w:rtl/>
        </w:rPr>
      </w:pPr>
      <w:r>
        <w:rPr>
          <w:rFonts w:ascii="QCF_BSML" w:hAnsi="QCF_BSML" w:cs="QCF_BSML"/>
          <w:color w:val="000000"/>
          <w:sz w:val="32"/>
          <w:szCs w:val="32"/>
          <w:rtl/>
        </w:rPr>
        <w:t xml:space="preserve">ﭽ </w:t>
      </w:r>
      <w:r>
        <w:rPr>
          <w:rFonts w:ascii="QCF_P072" w:hAnsi="QCF_P072" w:cs="QCF_P072"/>
          <w:color w:val="000000"/>
          <w:sz w:val="32"/>
          <w:szCs w:val="32"/>
          <w:rtl/>
        </w:rPr>
        <w:t>ﮔ  ﮕ  ﮖ  ﮗ  ﮘ    ﮙ  ﮚ  ﮛ</w:t>
      </w:r>
      <w:r>
        <w:rPr>
          <w:rFonts w:ascii="QCF_P072" w:hAnsi="QCF_P072" w:cs="QCF_P072"/>
          <w:color w:val="0000A5"/>
          <w:sz w:val="32"/>
          <w:szCs w:val="32"/>
          <w:rtl/>
        </w:rPr>
        <w:t>ﮜ</w:t>
      </w:r>
      <w:r>
        <w:rPr>
          <w:rFonts w:ascii="QCF_P072" w:hAnsi="QCF_P072" w:cs="QCF_P072"/>
          <w:color w:val="000000"/>
          <w:sz w:val="32"/>
          <w:szCs w:val="32"/>
          <w:rtl/>
        </w:rPr>
        <w:t xml:space="preserve">  ﮝ  ﮞ  ﮟ  ﮠ  ﮡ  ﮢ  </w:t>
      </w:r>
      <w:r>
        <w:rPr>
          <w:rFonts w:ascii="QCF_BSML" w:hAnsi="QCF_BSML" w:cs="QCF_BSML"/>
          <w:color w:val="000000"/>
          <w:sz w:val="32"/>
          <w:szCs w:val="32"/>
          <w:rtl/>
        </w:rPr>
        <w:t>ﭼ</w:t>
      </w:r>
    </w:p>
    <w:p w:rsidR="001A0800" w:rsidRDefault="001A0800" w:rsidP="004308B5">
      <w:pPr>
        <w:spacing w:line="288" w:lineRule="auto"/>
        <w:ind w:firstLine="206"/>
        <w:rPr>
          <w:rFonts w:hint="cs"/>
          <w:rtl/>
        </w:rPr>
      </w:pPr>
      <w:r>
        <w:rPr>
          <w:rFonts w:ascii="Arial" w:hAnsi="Arial" w:cs="Arial"/>
          <w:color w:val="000000"/>
          <w:sz w:val="18"/>
          <w:szCs w:val="18"/>
          <w:rtl/>
        </w:rPr>
        <w:t xml:space="preserve"> </w:t>
      </w:r>
      <w:r>
        <w:rPr>
          <w:rFonts w:ascii="Arial" w:hAnsi="Arial" w:cs="Arial"/>
          <w:color w:val="000000"/>
          <w:sz w:val="27"/>
          <w:szCs w:val="27"/>
          <w:rtl/>
        </w:rPr>
        <w:t>آل عمران: ١٦٩</w:t>
      </w:r>
      <w:r>
        <w:rPr>
          <w:rFonts w:ascii="Arial" w:hAnsi="Arial" w:cs="Arial"/>
          <w:color w:val="000000"/>
          <w:sz w:val="27"/>
          <w:szCs w:val="27"/>
        </w:rPr>
        <w:t xml:space="preserve"> </w:t>
      </w:r>
    </w:p>
    <w:p w:rsidR="00CE62BA" w:rsidRPr="00904882" w:rsidRDefault="00CE62BA" w:rsidP="001A0800">
      <w:pPr>
        <w:spacing w:line="288" w:lineRule="auto"/>
        <w:ind w:firstLine="206"/>
        <w:rPr>
          <w:rFonts w:hint="cs"/>
          <w:rtl/>
          <w:lang w:bidi="fa-IR"/>
        </w:rPr>
      </w:pPr>
      <w:r w:rsidRPr="00904882">
        <w:rPr>
          <w:rFonts w:hint="cs"/>
          <w:rtl/>
          <w:lang w:bidi="fa-IR"/>
        </w:rPr>
        <w:t>و کسانی را که در راه خدا کشته می</w:t>
      </w:r>
      <w:r w:rsidRPr="00904882">
        <w:rPr>
          <w:rFonts w:hint="cs"/>
          <w:rtl/>
          <w:lang w:bidi="fa-IR"/>
        </w:rPr>
        <w:softHyphen/>
        <w:t xml:space="preserve">شوند، </w:t>
      </w:r>
      <w:r w:rsidR="00C5462A" w:rsidRPr="00904882">
        <w:rPr>
          <w:rFonts w:hint="cs"/>
          <w:rtl/>
          <w:lang w:bidi="fa-IR"/>
        </w:rPr>
        <w:t>مرده</w:t>
      </w:r>
      <w:r w:rsidRPr="00904882">
        <w:rPr>
          <w:rFonts w:hint="cs"/>
          <w:rtl/>
          <w:lang w:bidi="fa-IR"/>
        </w:rPr>
        <w:t xml:space="preserve"> مشمار، بلکه آنان زنده</w:t>
      </w:r>
      <w:r w:rsidRPr="00904882">
        <w:rPr>
          <w:rFonts w:hint="cs"/>
          <w:rtl/>
          <w:lang w:bidi="fa-IR"/>
        </w:rPr>
        <w:softHyphen/>
        <w:t xml:space="preserve">اند و بدیشان </w:t>
      </w:r>
      <w:r w:rsidR="001A0800">
        <w:rPr>
          <w:rFonts w:hint="cs"/>
          <w:rtl/>
          <w:lang w:bidi="fa-IR"/>
        </w:rPr>
        <w:t>نزد پروردگار روزی داده می</w:t>
      </w:r>
      <w:r w:rsidR="001A0800">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راجع به خوارج هم باید گفت: شاید معتقد به جایز بودن آن بوده باشند چون دلیلی بر امتناع صدور کفر از ایشان ارائه نداده</w:t>
      </w:r>
      <w:r w:rsidRPr="00904882">
        <w:rPr>
          <w:rFonts w:hint="cs"/>
          <w:rtl/>
          <w:lang w:bidi="fa-IR"/>
        </w:rPr>
        <w:softHyphen/>
        <w:t>اند که دلایل امتناع را دانستی، پس دیدگاه آنان باطل و بی اعتبار شمرده می</w:t>
      </w:r>
      <w:r w:rsidRPr="00904882">
        <w:rPr>
          <w:rFonts w:hint="cs"/>
          <w:rtl/>
          <w:lang w:bidi="fa-IR"/>
        </w:rPr>
        <w:softHyphen/>
        <w:t>شود.</w:t>
      </w:r>
    </w:p>
    <w:p w:rsidR="00CE62BA" w:rsidRDefault="001A0800" w:rsidP="001A0800">
      <w:pPr>
        <w:pStyle w:val="1"/>
        <w:rPr>
          <w:rFonts w:hint="cs"/>
          <w:rtl/>
        </w:rPr>
      </w:pPr>
      <w:r>
        <w:rPr>
          <w:rtl/>
        </w:rPr>
        <w:br w:type="page"/>
      </w:r>
      <w:bookmarkStart w:id="30" w:name="_Toc219142723"/>
      <w:r w:rsidR="00CE62BA" w:rsidRPr="00904882">
        <w:rPr>
          <w:rFonts w:hint="cs"/>
          <w:rtl/>
        </w:rPr>
        <w:t>عصمت پیامبران از سایر گناهان</w:t>
      </w:r>
      <w:bookmarkEnd w:id="30"/>
    </w:p>
    <w:p w:rsidR="001A0800" w:rsidRPr="001A0800" w:rsidRDefault="001A0800" w:rsidP="001A0800">
      <w:pPr>
        <w:rPr>
          <w:rFonts w:hint="cs"/>
          <w:rtl/>
          <w:lang w:bidi="fa-IR"/>
        </w:rPr>
      </w:pPr>
    </w:p>
    <w:p w:rsidR="00CE62BA" w:rsidRPr="00904882" w:rsidRDefault="00CE62BA" w:rsidP="001A0800">
      <w:pPr>
        <w:spacing w:line="288" w:lineRule="auto"/>
        <w:ind w:firstLine="206"/>
        <w:rPr>
          <w:rFonts w:hint="cs"/>
          <w:rtl/>
          <w:lang w:bidi="fa-IR"/>
        </w:rPr>
      </w:pPr>
      <w:r w:rsidRPr="00904882">
        <w:rPr>
          <w:rFonts w:hint="cs"/>
          <w:rtl/>
          <w:lang w:bidi="fa-IR"/>
        </w:rPr>
        <w:t>غیر از کفر ـ از</w:t>
      </w:r>
      <w:r w:rsidR="00E96CC8" w:rsidRPr="00904882">
        <w:rPr>
          <w:rFonts w:hint="cs"/>
          <w:rtl/>
          <w:lang w:bidi="fa-IR"/>
        </w:rPr>
        <w:t>میان</w:t>
      </w:r>
      <w:r w:rsidRPr="00904882">
        <w:rPr>
          <w:rFonts w:hint="cs"/>
          <w:rtl/>
          <w:lang w:bidi="fa-IR"/>
        </w:rPr>
        <w:t xml:space="preserve"> سا</w:t>
      </w:r>
      <w:r w:rsidR="00E96CC8" w:rsidRPr="00904882">
        <w:rPr>
          <w:rFonts w:hint="cs"/>
          <w:rtl/>
          <w:lang w:bidi="fa-IR"/>
        </w:rPr>
        <w:t>ی</w:t>
      </w:r>
      <w:r w:rsidRPr="00904882">
        <w:rPr>
          <w:rFonts w:hint="cs"/>
          <w:rtl/>
          <w:lang w:bidi="fa-IR"/>
        </w:rPr>
        <w:t>ر گناهان ـ یا جزو گناهان بزرگ است یا گناهان کوچک و گناه کوچک هم یا پست و فرومایه است یا نه.</w:t>
      </w:r>
      <w:r w:rsidR="001A0800">
        <w:rPr>
          <w:rStyle w:val="a3"/>
          <w:rtl/>
          <w:lang w:bidi="fa-IR"/>
        </w:rPr>
        <w:footnoteReference w:id="180"/>
      </w:r>
    </w:p>
    <w:p w:rsidR="00CE62BA" w:rsidRPr="00904882" w:rsidRDefault="00CE62BA" w:rsidP="001A0800">
      <w:pPr>
        <w:spacing w:line="288" w:lineRule="auto"/>
        <w:ind w:firstLine="206"/>
        <w:rPr>
          <w:rFonts w:hint="cs"/>
          <w:rtl/>
          <w:lang w:bidi="fa-IR"/>
        </w:rPr>
      </w:pPr>
      <w:r w:rsidRPr="00904882">
        <w:rPr>
          <w:rFonts w:hint="cs"/>
          <w:rtl/>
          <w:lang w:bidi="fa-IR"/>
        </w:rPr>
        <w:t>وهمه</w:t>
      </w:r>
      <w:r w:rsidRPr="00904882">
        <w:rPr>
          <w:rFonts w:hint="cs"/>
          <w:rtl/>
          <w:lang w:bidi="fa-IR"/>
        </w:rPr>
        <w:softHyphen/>
        <w:t>ی آنها یا از روی عمد، یا اشتباه، یا خطا</w:t>
      </w:r>
      <w:r w:rsidR="001A0800">
        <w:rPr>
          <w:rFonts w:hint="cs"/>
          <w:rtl/>
          <w:lang w:bidi="fa-IR"/>
        </w:rPr>
        <w:t xml:space="preserve"> </w:t>
      </w:r>
      <w:r w:rsidRPr="00904882">
        <w:rPr>
          <w:rFonts w:hint="cs"/>
          <w:rtl/>
          <w:lang w:bidi="fa-IR"/>
        </w:rPr>
        <w:t>در تاویل و یا به خاطر لغزش به وقوع می</w:t>
      </w:r>
      <w:r w:rsidRPr="00904882">
        <w:rPr>
          <w:rFonts w:hint="cs"/>
          <w:rtl/>
          <w:lang w:bidi="fa-IR"/>
        </w:rPr>
        <w:softHyphen/>
        <w:t>پیوندد.</w:t>
      </w:r>
      <w:r w:rsidR="001A0800" w:rsidRPr="001A0800">
        <w:rPr>
          <w:rFonts w:hint="cs"/>
          <w:rtl/>
          <w:lang w:bidi="fa-IR"/>
        </w:rPr>
        <w:t xml:space="preserve"> </w:t>
      </w:r>
      <w:r w:rsidR="001A0800" w:rsidRPr="00904882">
        <w:rPr>
          <w:rFonts w:hint="cs"/>
          <w:rtl/>
          <w:lang w:bidi="fa-IR"/>
        </w:rPr>
        <w:t>ائمه درباره</w:t>
      </w:r>
      <w:r w:rsidR="001A0800" w:rsidRPr="00904882">
        <w:rPr>
          <w:rFonts w:hint="cs"/>
          <w:rtl/>
          <w:lang w:bidi="fa-IR"/>
        </w:rPr>
        <w:softHyphen/>
        <w:t>ی امتناع این امور بر آنان به هفت مذهب منقسم گشته</w:t>
      </w:r>
      <w:r w:rsidR="001A0800"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مذهب اول</w:t>
      </w:r>
      <w:r w:rsidR="00C5462A" w:rsidRPr="00904882">
        <w:rPr>
          <w:rFonts w:hint="cs"/>
          <w:rtl/>
          <w:lang w:bidi="fa-IR"/>
        </w:rPr>
        <w:t>،</w:t>
      </w:r>
      <w:r w:rsidRPr="00904882">
        <w:rPr>
          <w:rFonts w:hint="cs"/>
          <w:rtl/>
          <w:lang w:bidi="fa-IR"/>
        </w:rPr>
        <w:t xml:space="preserve"> که حشویان، ا</w:t>
      </w:r>
      <w:r w:rsidR="00E96CC8" w:rsidRPr="00904882">
        <w:rPr>
          <w:rFonts w:hint="cs"/>
          <w:rtl/>
          <w:lang w:bidi="fa-IR"/>
        </w:rPr>
        <w:t>زر</w:t>
      </w:r>
      <w:r w:rsidRPr="00904882">
        <w:rPr>
          <w:rFonts w:hint="cs"/>
          <w:rtl/>
          <w:lang w:bidi="fa-IR"/>
        </w:rPr>
        <w:t>قیها و فضلیها در آن جای دارند</w:t>
      </w:r>
      <w:r w:rsidR="00C5462A" w:rsidRPr="00904882">
        <w:rPr>
          <w:rFonts w:hint="cs"/>
          <w:rtl/>
          <w:lang w:bidi="fa-IR"/>
        </w:rPr>
        <w:t>،</w:t>
      </w:r>
      <w:r w:rsidR="001A0800">
        <w:rPr>
          <w:rFonts w:hint="cs"/>
          <w:rtl/>
          <w:lang w:bidi="fa-IR"/>
        </w:rPr>
        <w:t xml:space="preserve"> بر این باور اند</w:t>
      </w:r>
      <w:r w:rsidRPr="00904882">
        <w:rPr>
          <w:rFonts w:hint="cs"/>
          <w:rtl/>
          <w:lang w:bidi="fa-IR"/>
        </w:rPr>
        <w:t>: همه</w:t>
      </w:r>
      <w:r w:rsidRPr="00904882">
        <w:rPr>
          <w:rFonts w:hint="cs"/>
          <w:rtl/>
          <w:lang w:bidi="fa-IR"/>
        </w:rPr>
        <w:softHyphen/>
        <w:t>ی آنها بدون استثناء در حق ایشان جایز است.</w:t>
      </w:r>
    </w:p>
    <w:p w:rsidR="00CE62BA" w:rsidRPr="00904882" w:rsidRDefault="00CE62BA" w:rsidP="004308B5">
      <w:pPr>
        <w:spacing w:line="288" w:lineRule="auto"/>
        <w:ind w:firstLine="206"/>
        <w:rPr>
          <w:rFonts w:hint="cs"/>
          <w:rtl/>
          <w:lang w:bidi="fa-IR"/>
        </w:rPr>
      </w:pPr>
      <w:r w:rsidRPr="00904882">
        <w:rPr>
          <w:rFonts w:hint="cs"/>
          <w:rtl/>
          <w:lang w:bidi="fa-IR"/>
        </w:rPr>
        <w:t>از حشویان نقل شده که: قصد کردن گناهان کبیره را جایز دانسته</w:t>
      </w:r>
      <w:r w:rsidRPr="00904882">
        <w:rPr>
          <w:rFonts w:hint="cs"/>
          <w:rtl/>
          <w:lang w:bidi="fa-IR"/>
        </w:rPr>
        <w:softHyphen/>
        <w:t>اند. بنابراین لازم می</w:t>
      </w:r>
      <w:r w:rsidRPr="00904882">
        <w:rPr>
          <w:rFonts w:hint="cs"/>
          <w:rtl/>
          <w:lang w:bidi="fa-IR"/>
        </w:rPr>
        <w:softHyphen/>
        <w:t>آید ایشان گناهان صغیره را به طریق اولی تجویز کنند.</w:t>
      </w:r>
    </w:p>
    <w:p w:rsidR="00CE62BA" w:rsidRPr="00904882" w:rsidRDefault="00CE62BA" w:rsidP="004308B5">
      <w:pPr>
        <w:spacing w:line="288" w:lineRule="auto"/>
        <w:ind w:firstLine="206"/>
        <w:rPr>
          <w:rFonts w:hint="cs"/>
          <w:rtl/>
          <w:lang w:bidi="fa-IR"/>
        </w:rPr>
      </w:pPr>
      <w:r w:rsidRPr="00904882">
        <w:rPr>
          <w:rFonts w:hint="cs"/>
          <w:rtl/>
          <w:lang w:bidi="fa-IR"/>
        </w:rPr>
        <w:t>راجع به ارزقیها پیشتر گفتیم که ایشان صدور کفر را تجویز می</w:t>
      </w:r>
      <w:r w:rsidRPr="00904882">
        <w:rPr>
          <w:rFonts w:hint="cs"/>
          <w:rtl/>
          <w:lang w:bidi="fa-IR"/>
        </w:rPr>
        <w:softHyphen/>
        <w:t>کنند پس همه</w:t>
      </w:r>
      <w:r w:rsidRPr="00904882">
        <w:rPr>
          <w:rFonts w:hint="cs"/>
          <w:rtl/>
          <w:lang w:bidi="fa-IR"/>
        </w:rPr>
        <w:softHyphen/>
        <w:t>ی آنچه در اینجا هست بر آنان لازم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فضل</w:t>
      </w:r>
      <w:r w:rsidR="00C5462A" w:rsidRPr="00904882">
        <w:rPr>
          <w:rFonts w:hint="cs"/>
          <w:rtl/>
          <w:lang w:bidi="fa-IR"/>
        </w:rPr>
        <w:t>ی</w:t>
      </w:r>
      <w:r w:rsidRPr="00904882">
        <w:rPr>
          <w:rFonts w:hint="cs"/>
          <w:rtl/>
          <w:lang w:bidi="fa-IR"/>
        </w:rPr>
        <w:t>ها هم ـ چنانکه گذاشت ـ به گناه کردن آنان تصریح کرده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شریف مرتضی در کتاب: تنزیه الانبیاء ـ 2 و 3، می</w:t>
      </w:r>
      <w:r w:rsidRPr="00904882">
        <w:rPr>
          <w:rFonts w:hint="cs"/>
          <w:rtl/>
          <w:lang w:bidi="fa-IR"/>
        </w:rPr>
        <w:softHyphen/>
        <w:t>گوید: حشویان چند دسته</w:t>
      </w:r>
      <w:r w:rsidRPr="00904882">
        <w:rPr>
          <w:rFonts w:hint="cs"/>
          <w:rtl/>
          <w:lang w:bidi="fa-IR"/>
        </w:rPr>
        <w:softHyphen/>
        <w:t>اند: عده</w:t>
      </w:r>
      <w:r w:rsidRPr="00904882">
        <w:rPr>
          <w:rFonts w:hint="cs"/>
          <w:rtl/>
          <w:lang w:bidi="fa-IR"/>
        </w:rPr>
        <w:softHyphen/>
        <w:t>ای آنها را در هر دو حالت نهان و آشکار جایز دانسته</w:t>
      </w:r>
      <w:r w:rsidRPr="00904882">
        <w:rPr>
          <w:rFonts w:hint="cs"/>
          <w:rtl/>
          <w:lang w:bidi="fa-IR"/>
        </w:rPr>
        <w:softHyphen/>
        <w:t xml:space="preserve"> و عده</w:t>
      </w:r>
      <w:r w:rsidRPr="00904882">
        <w:rPr>
          <w:rFonts w:hint="cs"/>
          <w:rtl/>
          <w:lang w:bidi="fa-IR"/>
        </w:rPr>
        <w:softHyphen/>
        <w:t>ای تنها در حالت نهان تجویز نموده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در شرح المقاصد 2/142، آمده است: حشویان یا به خاطر فقدان دلیل امتناع و یا به خاطر ورود دلایلی مبنی بر واقع شدن، آنها را جایز پنداشته</w:t>
      </w:r>
      <w:r w:rsidRPr="00904882">
        <w:rPr>
          <w:rFonts w:hint="cs"/>
          <w:rtl/>
          <w:lang w:bidi="fa-IR"/>
        </w:rPr>
        <w:softHyphen/>
        <w:t>اند که پاسخ هر دو توجیه را به امید خدا خواهی</w:t>
      </w:r>
      <w:r w:rsidR="00C5462A" w:rsidRPr="00904882">
        <w:rPr>
          <w:rFonts w:hint="cs"/>
          <w:rtl/>
          <w:lang w:bidi="fa-IR"/>
        </w:rPr>
        <w:t>م</w:t>
      </w:r>
      <w:r w:rsidRPr="00904882">
        <w:rPr>
          <w:rFonts w:hint="cs"/>
          <w:rtl/>
          <w:lang w:bidi="fa-IR"/>
        </w:rPr>
        <w:t xml:space="preserve"> دید.</w:t>
      </w:r>
    </w:p>
    <w:p w:rsidR="00CE62BA" w:rsidRPr="00904882" w:rsidRDefault="00CE62BA" w:rsidP="004308B5">
      <w:pPr>
        <w:spacing w:line="288" w:lineRule="auto"/>
        <w:ind w:firstLine="206"/>
        <w:rPr>
          <w:rFonts w:hint="cs"/>
          <w:rtl/>
          <w:lang w:bidi="fa-IR"/>
        </w:rPr>
      </w:pPr>
      <w:r w:rsidRPr="00904882">
        <w:rPr>
          <w:rFonts w:hint="cs"/>
          <w:rtl/>
          <w:lang w:bidi="fa-IR"/>
        </w:rPr>
        <w:t>مذهب دوم: قصد کردن گناهان بزرگ و صغیره</w:t>
      </w:r>
      <w:r w:rsidRPr="00904882">
        <w:rPr>
          <w:rFonts w:hint="cs"/>
          <w:rtl/>
          <w:lang w:bidi="fa-IR"/>
        </w:rPr>
        <w:softHyphen/>
        <w:t>های خست</w:t>
      </w:r>
      <w:r w:rsidRPr="00904882">
        <w:rPr>
          <w:rFonts w:hint="cs"/>
          <w:rtl/>
          <w:lang w:bidi="fa-IR"/>
        </w:rPr>
        <w:softHyphen/>
        <w:t>آور را در حق ایشان ممتنع و غیر آن</w:t>
      </w:r>
      <w:r w:rsidR="00C5462A" w:rsidRPr="00904882">
        <w:rPr>
          <w:rFonts w:hint="cs"/>
          <w:rtl/>
          <w:lang w:bidi="fa-IR"/>
        </w:rPr>
        <w:t>،</w:t>
      </w:r>
      <w:r w:rsidRPr="00904882">
        <w:rPr>
          <w:rFonts w:hint="cs"/>
          <w:rtl/>
          <w:lang w:bidi="fa-IR"/>
        </w:rPr>
        <w:t xml:space="preserve"> یعنی قصد صغیره</w:t>
      </w:r>
      <w:r w:rsidRPr="00904882">
        <w:rPr>
          <w:rFonts w:hint="cs"/>
          <w:rtl/>
          <w:lang w:bidi="fa-IR"/>
        </w:rPr>
        <w:softHyphen/>
        <w:t>های غیر خست</w:t>
      </w:r>
      <w:r w:rsidRPr="00904882">
        <w:rPr>
          <w:rFonts w:hint="cs"/>
          <w:rtl/>
          <w:lang w:bidi="fa-IR"/>
        </w:rPr>
        <w:softHyphen/>
        <w:t>آور بدون اصرار و استمرار (وگرنه به کبیره ملحق می</w:t>
      </w:r>
      <w:r w:rsidRPr="00904882">
        <w:rPr>
          <w:rFonts w:hint="cs"/>
          <w:rtl/>
          <w:lang w:bidi="fa-IR"/>
        </w:rPr>
        <w:softHyphen/>
        <w:t>گردد: الشفا 2/138) و گناه اشتباهی را هر نوع که باشد</w:t>
      </w:r>
      <w:r w:rsidR="00C5462A" w:rsidRPr="00904882">
        <w:rPr>
          <w:rFonts w:hint="cs"/>
          <w:rtl/>
          <w:lang w:bidi="fa-IR"/>
        </w:rPr>
        <w:t>،</w:t>
      </w:r>
      <w:r w:rsidRPr="00904882">
        <w:rPr>
          <w:rFonts w:hint="cs"/>
          <w:rtl/>
          <w:lang w:bidi="fa-IR"/>
        </w:rPr>
        <w:t xml:space="preserve"> جایز دانسته</w:t>
      </w:r>
      <w:r w:rsidRPr="00904882">
        <w:rPr>
          <w:rFonts w:hint="cs"/>
          <w:rtl/>
          <w:lang w:bidi="fa-IR"/>
        </w:rPr>
        <w:softHyphen/>
        <w:t>اند.</w:t>
      </w:r>
    </w:p>
    <w:p w:rsidR="00CE62BA" w:rsidRPr="00904882" w:rsidRDefault="00CE62BA" w:rsidP="001A0800">
      <w:pPr>
        <w:spacing w:line="288" w:lineRule="auto"/>
        <w:ind w:firstLine="206"/>
        <w:rPr>
          <w:rFonts w:hint="cs"/>
          <w:rtl/>
          <w:lang w:bidi="fa-IR"/>
        </w:rPr>
      </w:pPr>
      <w:r w:rsidRPr="00904882">
        <w:rPr>
          <w:rFonts w:hint="cs"/>
          <w:rtl/>
          <w:lang w:bidi="fa-IR"/>
        </w:rPr>
        <w:t>جمهور علما و جاحظ بنابر برداشتی که از مواقف می</w:t>
      </w:r>
      <w:r w:rsidRPr="00904882">
        <w:rPr>
          <w:rFonts w:hint="cs"/>
          <w:rtl/>
          <w:lang w:bidi="fa-IR"/>
        </w:rPr>
        <w:softHyphen/>
        <w:t>شود، بر این عقیده</w:t>
      </w:r>
      <w:r w:rsidRPr="00904882">
        <w:rPr>
          <w:rFonts w:hint="cs"/>
          <w:rtl/>
          <w:lang w:bidi="fa-IR"/>
        </w:rPr>
        <w:softHyphen/>
        <w:t>اند جز اینکه جاحظ شرط گذاشته که: در مورد آن هشدار داده شوند و دست بردارند. اشعریان و بیشتر معتزلیها از او دنباله</w:t>
      </w:r>
      <w:r w:rsidRPr="00904882">
        <w:rPr>
          <w:rFonts w:hint="cs"/>
          <w:rtl/>
          <w:lang w:bidi="fa-IR"/>
        </w:rPr>
        <w:softHyphen/>
        <w:t>روی کرده</w:t>
      </w:r>
      <w:r w:rsidRPr="00904882">
        <w:rPr>
          <w:rFonts w:hint="cs"/>
          <w:rtl/>
          <w:lang w:bidi="fa-IR"/>
        </w:rPr>
        <w:softHyphen/>
        <w:t>اند</w:t>
      </w:r>
      <w:r w:rsidR="001A0800">
        <w:rPr>
          <w:rFonts w:hint="cs"/>
          <w:rtl/>
          <w:lang w:bidi="fa-IR"/>
        </w:rPr>
        <w:t>.</w:t>
      </w:r>
      <w:r w:rsidR="001A0800">
        <w:rPr>
          <w:rStyle w:val="a3"/>
          <w:rtl/>
          <w:lang w:bidi="fa-IR"/>
        </w:rPr>
        <w:footnoteReference w:id="181"/>
      </w:r>
    </w:p>
    <w:p w:rsidR="00CE62BA" w:rsidRPr="00904882" w:rsidRDefault="00CE62BA" w:rsidP="004308B5">
      <w:pPr>
        <w:spacing w:line="288" w:lineRule="auto"/>
        <w:ind w:firstLine="206"/>
        <w:rPr>
          <w:rFonts w:hint="cs"/>
          <w:rtl/>
          <w:lang w:bidi="fa-IR"/>
        </w:rPr>
      </w:pPr>
      <w:r w:rsidRPr="00904882">
        <w:rPr>
          <w:rFonts w:hint="cs"/>
          <w:rtl/>
          <w:lang w:bidi="fa-IR"/>
        </w:rPr>
        <w:t>ایشان اجماع منعقد از طرف پیشینیان</w:t>
      </w:r>
      <w:r w:rsidR="00C5462A" w:rsidRPr="00904882">
        <w:rPr>
          <w:rFonts w:hint="cs"/>
          <w:rtl/>
          <w:lang w:bidi="fa-IR"/>
        </w:rPr>
        <w:t>،</w:t>
      </w:r>
      <w:r w:rsidRPr="00904882">
        <w:rPr>
          <w:rFonts w:hint="cs"/>
          <w:rtl/>
          <w:lang w:bidi="fa-IR"/>
        </w:rPr>
        <w:t xml:space="preserve"> پیش از پا نهادن گروههای مختلف مخالف به عرصه</w:t>
      </w:r>
      <w:r w:rsidRPr="00904882">
        <w:rPr>
          <w:rFonts w:hint="cs"/>
          <w:rtl/>
          <w:lang w:bidi="fa-IR"/>
        </w:rPr>
        <w:softHyphen/>
        <w:t>ی وجود</w:t>
      </w:r>
      <w:r w:rsidR="00C5462A" w:rsidRPr="00904882">
        <w:rPr>
          <w:rFonts w:hint="cs"/>
          <w:rtl/>
          <w:lang w:bidi="fa-IR"/>
        </w:rPr>
        <w:t>،</w:t>
      </w:r>
      <w:r w:rsidRPr="00904882">
        <w:rPr>
          <w:rFonts w:hint="cs"/>
          <w:rtl/>
          <w:lang w:bidi="fa-IR"/>
        </w:rPr>
        <w:t xml:space="preserve"> را مورد استناد قرار داده و همچنین دلایل سمعی دیگر</w:t>
      </w:r>
      <w:r w:rsidR="00C5462A" w:rsidRPr="00904882">
        <w:rPr>
          <w:rFonts w:hint="cs"/>
          <w:rtl/>
          <w:lang w:bidi="fa-IR"/>
        </w:rPr>
        <w:t>ی وجود دارد</w:t>
      </w:r>
      <w:r w:rsidRPr="00904882">
        <w:rPr>
          <w:rFonts w:hint="cs"/>
          <w:rtl/>
          <w:lang w:bidi="fa-IR"/>
        </w:rPr>
        <w:t xml:space="preserve"> که بعداً به برخی از آنها اشاره می</w:t>
      </w:r>
      <w:r w:rsidRPr="00904882">
        <w:rPr>
          <w:rFonts w:hint="cs"/>
          <w:rtl/>
          <w:lang w:bidi="fa-IR"/>
        </w:rPr>
        <w:softHyphen/>
        <w:t>کنیم. معتزلیان علاوه بر دلایل گذشته دلیل عقلی مذکور در بحث عصمت پیش از بعثت را نیز ذکر کرده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مذهب سوم: قصد گناه را بدون استثناء بر ایشان ممتنع دانسته ولی اشتباه را به شرط تذکر دادن در همان حال و آگاه کردن مردم بلامانع می</w:t>
      </w:r>
      <w:r w:rsidRPr="00904882">
        <w:rPr>
          <w:rFonts w:hint="cs"/>
          <w:rtl/>
          <w:lang w:bidi="fa-IR"/>
        </w:rPr>
        <w:softHyphen/>
        <w:t>دانند.</w:t>
      </w:r>
    </w:p>
    <w:p w:rsidR="00CE62BA" w:rsidRPr="00904882" w:rsidRDefault="00CE62BA" w:rsidP="00374E29">
      <w:pPr>
        <w:spacing w:line="288" w:lineRule="auto"/>
        <w:ind w:firstLine="206"/>
        <w:rPr>
          <w:rFonts w:hint="cs"/>
          <w:rtl/>
          <w:lang w:bidi="fa-IR"/>
        </w:rPr>
      </w:pPr>
      <w:r w:rsidRPr="00904882">
        <w:rPr>
          <w:rFonts w:hint="cs"/>
          <w:rtl/>
          <w:lang w:bidi="fa-IR"/>
        </w:rPr>
        <w:t>این مذهب اخیر مفهوم سخنان المحصول و المنتخب (چنانکه اسنوی گفته: شرح المنهاج 2/239)، مذهب حنفیان (چنانکه در المسلم 2/68 آمده)، جبائی (چنانکه از کتاب المواقف ـ 359 برداشت می</w:t>
      </w:r>
      <w:r w:rsidRPr="00904882">
        <w:rPr>
          <w:rFonts w:hint="cs"/>
          <w:rtl/>
          <w:lang w:bidi="fa-IR"/>
        </w:rPr>
        <w:softHyphen/>
        <w:t>شود) و قاضی عیاض بر اساس تعبیرات کتاب الشفا می</w:t>
      </w:r>
      <w:r w:rsidRPr="00904882">
        <w:rPr>
          <w:rFonts w:hint="cs"/>
          <w:rtl/>
          <w:lang w:bidi="fa-IR"/>
        </w:rPr>
        <w:softHyphen/>
        <w:t>باشد جز اینکه دروغ عمدی یا اشتباهی را در اخبار غیر تبلیغی کتاب مطلق دروغ را</w:t>
      </w:r>
      <w:r w:rsidR="00374E29">
        <w:rPr>
          <w:rFonts w:hint="cs"/>
          <w:rtl/>
          <w:lang w:bidi="fa-IR"/>
        </w:rPr>
        <w:t xml:space="preserve"> در اخبار تبلیغی جایز نمی</w:t>
      </w:r>
      <w:r w:rsidR="00374E29">
        <w:rPr>
          <w:rFonts w:hint="cs"/>
          <w:rtl/>
          <w:lang w:bidi="fa-IR"/>
        </w:rPr>
        <w:softHyphen/>
        <w:t>داند.</w:t>
      </w:r>
      <w:r w:rsidR="00374E29">
        <w:rPr>
          <w:rStyle w:val="a3"/>
          <w:rtl/>
          <w:lang w:bidi="fa-IR"/>
        </w:rPr>
        <w:footnoteReference w:id="182"/>
      </w:r>
    </w:p>
    <w:p w:rsidR="00CE62BA" w:rsidRPr="00904882" w:rsidRDefault="00CE62BA" w:rsidP="00374E29">
      <w:pPr>
        <w:spacing w:line="288" w:lineRule="auto"/>
        <w:ind w:firstLine="206"/>
        <w:rPr>
          <w:rFonts w:hint="cs"/>
          <w:rtl/>
          <w:lang w:bidi="fa-IR"/>
        </w:rPr>
      </w:pPr>
      <w:r w:rsidRPr="00904882">
        <w:rPr>
          <w:rFonts w:hint="cs"/>
          <w:rtl/>
          <w:lang w:bidi="fa-IR"/>
        </w:rPr>
        <w:t>قاضی عیاض در کتاب: الشفا 2/137ـ 138، بر امتناع قصد انجام گناهان کوچک چنین استدلال می</w:t>
      </w:r>
      <w:r w:rsidRPr="00904882">
        <w:rPr>
          <w:rFonts w:hint="cs"/>
          <w:rtl/>
          <w:lang w:bidi="fa-IR"/>
        </w:rPr>
        <w:softHyphen/>
        <w:t>نماید: چون مردم در تعیین و تمایز گناهان کوچک و بزرگ اختلاف نظر دارند و چنان چیزی اشکال ایجاد می</w:t>
      </w:r>
      <w:r w:rsidRPr="00904882">
        <w:rPr>
          <w:rFonts w:hint="cs"/>
          <w:rtl/>
          <w:lang w:bidi="fa-IR"/>
        </w:rPr>
        <w:softHyphen/>
        <w:t>کند، و همچنین به خاطر گفته</w:t>
      </w:r>
      <w:r w:rsidRPr="00904882">
        <w:rPr>
          <w:rFonts w:hint="cs"/>
          <w:rtl/>
          <w:lang w:bidi="fa-IR"/>
        </w:rPr>
        <w:softHyphen/>
        <w:t>ی ابن عباس و دیگران که می</w:t>
      </w:r>
      <w:r w:rsidRPr="00904882">
        <w:rPr>
          <w:rFonts w:hint="cs"/>
          <w:rtl/>
          <w:lang w:bidi="fa-IR"/>
        </w:rPr>
        <w:softHyphen/>
        <w:t>گویند: گناهان به کوچک نسبی است و سرپیچی خدا در هر چیزی که باشد واجب است بزرگ قلمداد گردد. ابو محمد عبدالوهاب می</w:t>
      </w:r>
      <w:r w:rsidRPr="00904882">
        <w:rPr>
          <w:rFonts w:hint="cs"/>
          <w:rtl/>
          <w:lang w:bidi="fa-IR"/>
        </w:rPr>
        <w:softHyphen/>
        <w:t>گوید: نمی</w:t>
      </w:r>
      <w:r w:rsidRPr="00904882">
        <w:rPr>
          <w:rFonts w:hint="cs"/>
          <w:rtl/>
          <w:lang w:bidi="fa-IR"/>
        </w:rPr>
        <w:softHyphen/>
        <w:t>شود گفت: برخی از نافرمانیهای خدا کوچک</w:t>
      </w:r>
      <w:r w:rsidRPr="00904882">
        <w:rPr>
          <w:rFonts w:hint="cs"/>
          <w:rtl/>
          <w:lang w:bidi="fa-IR"/>
        </w:rPr>
        <w:softHyphen/>
        <w:t>اند جز اینکه گفته شود: گناهان کوچک با اجتناب از گناهان بزرگ بخشوده می</w:t>
      </w:r>
      <w:r w:rsidRPr="00904882">
        <w:rPr>
          <w:rFonts w:hint="cs"/>
          <w:rtl/>
          <w:lang w:bidi="fa-IR"/>
        </w:rPr>
        <w:softHyphen/>
        <w:t>شوند و همزمان با آن دارای حکم نمی</w:t>
      </w:r>
      <w:r w:rsidRPr="00904882">
        <w:rPr>
          <w:rFonts w:hint="cs"/>
          <w:rtl/>
          <w:lang w:bidi="fa-IR"/>
        </w:rPr>
        <w:softHyphen/>
        <w:t>باشند بر خلاف کبیره</w:t>
      </w:r>
      <w:r w:rsidRPr="00904882">
        <w:rPr>
          <w:rFonts w:hint="cs"/>
          <w:rtl/>
          <w:lang w:bidi="fa-IR"/>
        </w:rPr>
        <w:softHyphen/>
        <w:t>ها که اگر از آنها توبه نکند هیچ چیز باعث خنثی</w:t>
      </w:r>
      <w:r w:rsidRPr="00904882">
        <w:rPr>
          <w:rFonts w:hint="cs"/>
          <w:rtl/>
          <w:lang w:bidi="fa-IR"/>
        </w:rPr>
        <w:softHyphen/>
        <w:t>سازی اثرات منفی آنها نمی</w:t>
      </w:r>
      <w:r w:rsidRPr="00904882">
        <w:rPr>
          <w:rFonts w:hint="cs"/>
          <w:rtl/>
          <w:lang w:bidi="fa-IR"/>
        </w:rPr>
        <w:softHyphen/>
        <w:t>گردد، و عفوشان به خواست خداوند تعلق می</w:t>
      </w:r>
      <w:r w:rsidRPr="00904882">
        <w:rPr>
          <w:rFonts w:hint="cs"/>
          <w:rtl/>
          <w:lang w:bidi="fa-IR"/>
        </w:rPr>
        <w:softHyphen/>
        <w:t>گیرد. این رای مورد تایید قا</w:t>
      </w:r>
      <w:r w:rsidR="00E96CC8" w:rsidRPr="00904882">
        <w:rPr>
          <w:rFonts w:hint="cs"/>
          <w:rtl/>
          <w:lang w:bidi="fa-IR"/>
        </w:rPr>
        <w:t>ض</w:t>
      </w:r>
      <w:r w:rsidRPr="00904882">
        <w:rPr>
          <w:rFonts w:hint="cs"/>
          <w:rtl/>
          <w:lang w:bidi="fa-IR"/>
        </w:rPr>
        <w:t>ی ابوبکر، عده</w:t>
      </w:r>
      <w:r w:rsidRPr="00904882">
        <w:rPr>
          <w:rFonts w:hint="cs"/>
          <w:rtl/>
          <w:lang w:bidi="fa-IR"/>
        </w:rPr>
        <w:softHyphen/>
        <w:t>ای از امامان اشعریها و بیشتر فقیهان است. آنگاه قاضی عیاض می</w:t>
      </w:r>
      <w:r w:rsidRPr="00904882">
        <w:rPr>
          <w:rFonts w:hint="cs"/>
          <w:rtl/>
          <w:lang w:bidi="fa-IR"/>
        </w:rPr>
        <w:softHyphen/>
        <w:t>گوید 2/138ـ 139: برخی ائمه روی آوردن به الگوبرداری از کردارها و پیروی از آثار و روش زندگیشان</w:t>
      </w:r>
      <w:r w:rsidR="00374E29">
        <w:rPr>
          <w:rStyle w:val="a3"/>
          <w:rtl/>
          <w:lang w:bidi="fa-IR"/>
        </w:rPr>
        <w:footnoteReference w:id="183"/>
      </w:r>
      <w:r w:rsidRPr="00904882">
        <w:rPr>
          <w:rFonts w:hint="cs"/>
          <w:rtl/>
          <w:lang w:bidi="fa-IR"/>
        </w:rPr>
        <w:t xml:space="preserve"> را دلیل معصوم بودن پیامبران از گناهان کوچک دانسته</w:t>
      </w:r>
      <w:r w:rsidRPr="00904882">
        <w:rPr>
          <w:rFonts w:hint="cs"/>
          <w:rtl/>
          <w:lang w:bidi="fa-IR"/>
        </w:rPr>
        <w:softHyphen/>
        <w:t>اند.</w:t>
      </w:r>
      <w:r w:rsidR="00374E29">
        <w:rPr>
          <w:rStyle w:val="a3"/>
          <w:rtl/>
          <w:lang w:bidi="fa-IR"/>
        </w:rPr>
        <w:footnoteReference w:id="184"/>
      </w:r>
      <w:r w:rsidRPr="00904882">
        <w:rPr>
          <w:rFonts w:hint="cs"/>
          <w:rtl/>
          <w:lang w:bidi="fa-IR"/>
        </w:rPr>
        <w:t xml:space="preserve"> ... زیرا اگر سر زدن صغیره</w:t>
      </w:r>
      <w:r w:rsidRPr="00904882">
        <w:rPr>
          <w:rFonts w:hint="cs"/>
          <w:rtl/>
          <w:lang w:bidi="fa-IR"/>
        </w:rPr>
        <w:softHyphen/>
        <w:t>ها را از ایشان جایز بدانیم نمی</w:t>
      </w:r>
      <w:r w:rsidRPr="00904882">
        <w:rPr>
          <w:rFonts w:hint="cs"/>
          <w:rtl/>
          <w:lang w:bidi="fa-IR"/>
        </w:rPr>
        <w:softHyphen/>
        <w:t>شود آنها را کردارهایشان الگو قرار دهیم چون هر کرداری از کردارهایشان چنان نیست که مقصودشان از آن اعم از قصد قربت، اباحه یا تحریم و معصیت تمایز یابد و درست نیست کسی را به پیروی امری که شاید معصیت باشد، دستور داد؛ به ویژه نزد آن دسته از اصولیانی که معتقد به پیش انداختن کردار بر گفتار و به هنگام تعارض هستند.</w:t>
      </w:r>
    </w:p>
    <w:p w:rsidR="00CE62BA" w:rsidRPr="00904882" w:rsidRDefault="00CE62BA" w:rsidP="004308B5">
      <w:pPr>
        <w:spacing w:line="288" w:lineRule="auto"/>
        <w:ind w:firstLine="206"/>
        <w:rPr>
          <w:rFonts w:hint="cs"/>
          <w:rtl/>
          <w:lang w:bidi="fa-IR"/>
        </w:rPr>
      </w:pPr>
      <w:r w:rsidRPr="00904882">
        <w:rPr>
          <w:rFonts w:hint="cs"/>
          <w:rtl/>
          <w:lang w:bidi="fa-IR"/>
        </w:rPr>
        <w:t>سپس قاضی می</w:t>
      </w:r>
      <w:r w:rsidRPr="00904882">
        <w:rPr>
          <w:rFonts w:hint="cs"/>
          <w:rtl/>
          <w:lang w:bidi="fa-IR"/>
        </w:rPr>
        <w:softHyphen/>
        <w:t>گوید 2/139: این دلیل را نیز می</w:t>
      </w:r>
      <w:r w:rsidRPr="00904882">
        <w:rPr>
          <w:rFonts w:hint="cs"/>
          <w:rtl/>
          <w:lang w:bidi="fa-IR"/>
        </w:rPr>
        <w:softHyphen/>
        <w:t>افزایی</w:t>
      </w:r>
      <w:r w:rsidR="00E96CC8" w:rsidRPr="00904882">
        <w:rPr>
          <w:rFonts w:hint="cs"/>
          <w:rtl/>
          <w:lang w:bidi="fa-IR"/>
        </w:rPr>
        <w:t>م</w:t>
      </w:r>
      <w:r w:rsidRPr="00904882">
        <w:rPr>
          <w:rFonts w:hint="cs"/>
          <w:rtl/>
          <w:lang w:bidi="fa-IR"/>
        </w:rPr>
        <w:t xml:space="preserve"> که: هم معتقدان به صد</w:t>
      </w:r>
      <w:r w:rsidR="00E96CC8" w:rsidRPr="00904882">
        <w:rPr>
          <w:rFonts w:hint="cs"/>
          <w:rtl/>
          <w:lang w:bidi="fa-IR"/>
        </w:rPr>
        <w:t>و</w:t>
      </w:r>
      <w:r w:rsidRPr="00904882">
        <w:rPr>
          <w:rFonts w:hint="cs"/>
          <w:rtl/>
          <w:lang w:bidi="fa-IR"/>
        </w:rPr>
        <w:t xml:space="preserve">ر گناهان کوچک و هم نفی کنندگان آن از پیامبر </w:t>
      </w:r>
      <w:r w:rsidR="004547C6" w:rsidRPr="00904882">
        <w:rPr>
          <w:rFonts w:hint="cs"/>
          <w:rtl/>
          <w:lang w:bidi="fa-IR"/>
        </w:rPr>
        <w:t>ـ ج ـ</w:t>
      </w:r>
      <w:r w:rsidRPr="00904882">
        <w:rPr>
          <w:rFonts w:hint="cs"/>
          <w:rtl/>
          <w:lang w:bidi="fa-IR"/>
        </w:rPr>
        <w:t xml:space="preserve"> اتفاق نظر دارند که پیامبر </w:t>
      </w:r>
      <w:r w:rsidR="004547C6" w:rsidRPr="00904882">
        <w:rPr>
          <w:rFonts w:hint="cs"/>
          <w:rtl/>
          <w:lang w:bidi="fa-IR"/>
        </w:rPr>
        <w:t>ـ ج ـ</w:t>
      </w:r>
      <w:r w:rsidRPr="00904882">
        <w:rPr>
          <w:rFonts w:hint="cs"/>
          <w:rtl/>
          <w:lang w:bidi="fa-IR"/>
        </w:rPr>
        <w:t xml:space="preserve"> هیچ منکری را ـ اعم از گفتار یا کردار ـ تایید نمی</w:t>
      </w:r>
      <w:r w:rsidRPr="00904882">
        <w:rPr>
          <w:rFonts w:hint="cs"/>
          <w:rtl/>
          <w:lang w:bidi="fa-IR"/>
        </w:rPr>
        <w:softHyphen/>
        <w:t>کند و هر گاه چیزی را دید و ساکت ماند نشانه</w:t>
      </w:r>
      <w:r w:rsidRPr="00904882">
        <w:rPr>
          <w:rFonts w:hint="cs"/>
          <w:rtl/>
          <w:lang w:bidi="fa-IR"/>
        </w:rPr>
        <w:softHyphen/>
        <w:t>ی جایز بودن آن چیز است پس کسی که نسبت به دیگران چنین باشد چطور جایز است خود در آن بیفتد؟</w:t>
      </w:r>
    </w:p>
    <w:p w:rsidR="00CE62BA" w:rsidRPr="00904882" w:rsidRDefault="00CE62BA" w:rsidP="00374E29">
      <w:pPr>
        <w:spacing w:line="288" w:lineRule="auto"/>
        <w:ind w:firstLine="206"/>
        <w:rPr>
          <w:rFonts w:hint="cs"/>
          <w:rtl/>
          <w:lang w:bidi="fa-IR"/>
        </w:rPr>
      </w:pPr>
      <w:r w:rsidRPr="00904882">
        <w:rPr>
          <w:rFonts w:hint="cs"/>
          <w:rtl/>
          <w:lang w:bidi="fa-IR"/>
        </w:rPr>
        <w:t>وی ادامه می</w:t>
      </w:r>
      <w:r w:rsidRPr="00904882">
        <w:rPr>
          <w:rFonts w:hint="cs"/>
          <w:rtl/>
          <w:lang w:bidi="fa-IR"/>
        </w:rPr>
        <w:softHyphen/>
        <w:t>دهد 2/139: و نیز از دینداری صحابه قطعاً شیوه</w:t>
      </w:r>
      <w:r w:rsidRPr="00904882">
        <w:rPr>
          <w:rFonts w:hint="cs"/>
          <w:rtl/>
          <w:lang w:bidi="fa-IR"/>
        </w:rPr>
        <w:softHyphen/>
        <w:t>ی الگوبرداری از پیامبر</w:t>
      </w:r>
      <w:r w:rsidR="00374E29">
        <w:rPr>
          <w:rFonts w:hint="cs"/>
          <w:lang w:bidi="fa-IR"/>
        </w:rPr>
        <w:sym w:font="AGA Arabesque" w:char="F065"/>
      </w:r>
      <w:r w:rsidRPr="00904882">
        <w:rPr>
          <w:rFonts w:hint="cs"/>
          <w:rtl/>
          <w:lang w:bidi="fa-IR"/>
        </w:rPr>
        <w:t xml:space="preserve"> شناخته می</w:t>
      </w:r>
      <w:r w:rsidRPr="00904882">
        <w:rPr>
          <w:rFonts w:hint="cs"/>
          <w:rtl/>
          <w:lang w:bidi="fa-IR"/>
        </w:rPr>
        <w:softHyphen/>
        <w:t>گردد؛ مانند پیروی از گفتارهایش. ایشان وقتی دیدند پیامبر انگشترش را دور انداخت آنان نیز دور انداختند، وقتی پیامبر کفشهایش را در آورد آنان هم در آوردند، مشاهده</w:t>
      </w:r>
      <w:r w:rsidRPr="00904882">
        <w:rPr>
          <w:rFonts w:hint="cs"/>
          <w:rtl/>
          <w:lang w:bidi="fa-IR"/>
        </w:rPr>
        <w:softHyphen/>
        <w:t>ی ابن عمر پیامبر را در حین قضای حاجت که نشسته و رو به بیت</w:t>
      </w:r>
      <w:r w:rsidRPr="00904882">
        <w:rPr>
          <w:rFonts w:hint="cs"/>
          <w:rtl/>
          <w:lang w:bidi="fa-IR"/>
        </w:rPr>
        <w:softHyphen/>
        <w:t>المقدس انجام داد مورد استناد قرار دادند، و افراد زیادی در بیش از یک مورد از چیزهایی که از قبیل عبادت یا عادت بودند ـ این گفته را ورد زبان خود ساخته بودند که: پیامبر خدا را دیدم چنان می</w:t>
      </w:r>
      <w:r w:rsidRPr="00904882">
        <w:rPr>
          <w:rFonts w:hint="cs"/>
          <w:rtl/>
          <w:lang w:bidi="fa-IR"/>
        </w:rPr>
        <w:softHyphen/>
        <w:t>کرد. پیامبر خدا فرمود: چرا به او خبر ندادی: من در حال روزه</w:t>
      </w:r>
      <w:r w:rsidRPr="00904882">
        <w:rPr>
          <w:rFonts w:hint="cs"/>
          <w:rtl/>
          <w:lang w:bidi="fa-IR"/>
        </w:rPr>
        <w:softHyphen/>
        <w:t>داری بوسه می</w:t>
      </w:r>
      <w:r w:rsidRPr="00904882">
        <w:rPr>
          <w:rFonts w:hint="cs"/>
          <w:rtl/>
          <w:lang w:bidi="fa-IR"/>
        </w:rPr>
        <w:softHyphen/>
        <w:t>زنم؟، عائشه ـ در مقام استدلال ـ گفت: من و پیامبر چنان می</w:t>
      </w:r>
      <w:r w:rsidRPr="00904882">
        <w:rPr>
          <w:rtl/>
          <w:lang w:bidi="fa-IR"/>
        </w:rPr>
        <w:softHyphen/>
      </w:r>
      <w:r w:rsidRPr="00904882">
        <w:rPr>
          <w:rFonts w:hint="cs"/>
          <w:rtl/>
          <w:lang w:bidi="fa-IR"/>
        </w:rPr>
        <w:t>کردیم. پیانبر خدا از کسی که این گونه خبرها برایش بازگو شده بود و گفت: خدا هر چه بخواهد برای پیامبر مباح می</w:t>
      </w:r>
      <w:r w:rsidRPr="00904882">
        <w:rPr>
          <w:rFonts w:hint="cs"/>
          <w:rtl/>
          <w:lang w:bidi="fa-IR"/>
        </w:rPr>
        <w:softHyphen/>
        <w:t xml:space="preserve">کند، خشمگین گشت و فرمود: </w:t>
      </w:r>
      <w:r w:rsidR="00C5462A" w:rsidRPr="00904882">
        <w:rPr>
          <w:rFonts w:hint="cs"/>
          <w:rtl/>
          <w:lang w:bidi="fa-IR"/>
        </w:rPr>
        <w:t>«</w:t>
      </w:r>
      <w:r w:rsidRPr="00904882">
        <w:rPr>
          <w:rFonts w:hint="cs"/>
          <w:rtl/>
          <w:lang w:bidi="fa-IR"/>
        </w:rPr>
        <w:t>من بیش از شما</w:t>
      </w:r>
      <w:r w:rsidR="00C5462A" w:rsidRPr="00904882">
        <w:rPr>
          <w:rFonts w:hint="cs"/>
          <w:rtl/>
          <w:lang w:bidi="fa-IR"/>
        </w:rPr>
        <w:t>،</w:t>
      </w:r>
      <w:r w:rsidRPr="00904882">
        <w:rPr>
          <w:rFonts w:hint="cs"/>
          <w:rtl/>
          <w:lang w:bidi="fa-IR"/>
        </w:rPr>
        <w:t xml:space="preserve"> ترس خدا به دل دارم و حدود و قوانین وی را به شما می</w:t>
      </w:r>
      <w:r w:rsidRPr="00904882">
        <w:rPr>
          <w:rFonts w:hint="cs"/>
          <w:rtl/>
          <w:lang w:bidi="fa-IR"/>
        </w:rPr>
        <w:softHyphen/>
        <w:t>آموزم</w:t>
      </w:r>
      <w:r w:rsidR="00C5462A" w:rsidRPr="00904882">
        <w:rPr>
          <w:rFonts w:hint="cs"/>
          <w:rtl/>
          <w:lang w:bidi="fa-IR"/>
        </w:rPr>
        <w:t>»</w:t>
      </w:r>
      <w:r w:rsidRPr="00904882">
        <w:rPr>
          <w:rFonts w:hint="cs"/>
          <w:rtl/>
          <w:lang w:bidi="fa-IR"/>
        </w:rPr>
        <w:t>. آثار موجود در این باب بیشتر از آن است که بتوانم به همه</w:t>
      </w:r>
      <w:r w:rsidRPr="00904882">
        <w:rPr>
          <w:rFonts w:hint="cs"/>
          <w:rtl/>
          <w:lang w:bidi="fa-IR"/>
        </w:rPr>
        <w:softHyphen/>
        <w:t>ی آنها بپردازیم؛ ولی از مجموع آنها به طور قطع پیروی صحابه از پیامبر و الگوبرداری آنها از ایشان برداشت می</w:t>
      </w:r>
      <w:r w:rsidRPr="00904882">
        <w:rPr>
          <w:rFonts w:hint="cs"/>
          <w:rtl/>
          <w:lang w:bidi="fa-IR"/>
        </w:rPr>
        <w:softHyphen/>
        <w:t>شود و اگر مخالفت در چیزی از آنها را بر وی جایز می</w:t>
      </w:r>
      <w:r w:rsidRPr="00904882">
        <w:rPr>
          <w:rFonts w:hint="cs"/>
          <w:rtl/>
          <w:lang w:bidi="fa-IR"/>
        </w:rPr>
        <w:softHyphen/>
        <w:t>دانستند</w:t>
      </w:r>
      <w:r w:rsidR="00374E29">
        <w:rPr>
          <w:rStyle w:val="a3"/>
          <w:rtl/>
          <w:lang w:bidi="fa-IR"/>
        </w:rPr>
        <w:footnoteReference w:id="185"/>
      </w:r>
      <w:r w:rsidRPr="00904882">
        <w:rPr>
          <w:rFonts w:hint="cs"/>
          <w:rtl/>
          <w:lang w:bidi="fa-IR"/>
        </w:rPr>
        <w:t xml:space="preserve"> این امر منظم و هماهنگ نمی</w:t>
      </w:r>
      <w:r w:rsidRPr="00904882">
        <w:rPr>
          <w:rFonts w:hint="cs"/>
          <w:rtl/>
          <w:lang w:bidi="fa-IR"/>
        </w:rPr>
        <w:softHyphen/>
        <w:t>شد، از ایشان نقل می</w:t>
      </w:r>
      <w:r w:rsidRPr="00904882">
        <w:rPr>
          <w:rFonts w:hint="cs"/>
          <w:rtl/>
          <w:lang w:bidi="fa-IR"/>
        </w:rPr>
        <w:softHyphen/>
        <w:t>گشت و بحث ایشان از آن ظاهر می</w:t>
      </w:r>
      <w:r w:rsidRPr="00904882">
        <w:rPr>
          <w:rFonts w:hint="cs"/>
          <w:rtl/>
          <w:lang w:bidi="fa-IR"/>
        </w:rPr>
        <w:softHyphen/>
        <w:t xml:space="preserve">شد؛ و پیامبر </w:t>
      </w:r>
      <w:r w:rsidR="00C5462A" w:rsidRPr="00904882">
        <w:rPr>
          <w:rFonts w:hint="cs"/>
          <w:lang w:bidi="fa-IR"/>
        </w:rPr>
        <w:sym w:font="AGA Arabesque" w:char="F072"/>
      </w:r>
      <w:r w:rsidR="00C5462A" w:rsidRPr="00904882">
        <w:rPr>
          <w:rFonts w:hint="cs"/>
          <w:rtl/>
          <w:lang w:bidi="fa-IR"/>
        </w:rPr>
        <w:t xml:space="preserve"> </w:t>
      </w:r>
      <w:r w:rsidR="00374E29">
        <w:rPr>
          <w:rFonts w:hint="cs"/>
          <w:rtl/>
          <w:lang w:bidi="fa-IR"/>
        </w:rPr>
        <w:t>معذرت آن دیگری را رد نمی‏</w:t>
      </w:r>
      <w:r w:rsidRPr="00904882">
        <w:rPr>
          <w:rFonts w:hint="cs"/>
          <w:rtl/>
          <w:lang w:bidi="fa-IR"/>
        </w:rPr>
        <w:t>کرد.</w:t>
      </w:r>
    </w:p>
    <w:p w:rsidR="00CE62BA" w:rsidRPr="00904882" w:rsidRDefault="00CE62BA" w:rsidP="00374E29">
      <w:pPr>
        <w:spacing w:line="288" w:lineRule="auto"/>
        <w:ind w:firstLine="206"/>
        <w:rPr>
          <w:rFonts w:hint="cs"/>
          <w:rtl/>
          <w:lang w:bidi="fa-IR"/>
        </w:rPr>
      </w:pPr>
      <w:r w:rsidRPr="00904882">
        <w:rPr>
          <w:rFonts w:hint="cs"/>
          <w:rtl/>
          <w:lang w:bidi="fa-IR"/>
        </w:rPr>
        <w:t>و آن بدین خاطر است که: مقام ایشان والاتر، شناختشان بیشتر، دلایلشان افزون</w:t>
      </w:r>
      <w:r w:rsidRPr="00904882">
        <w:rPr>
          <w:rFonts w:hint="cs"/>
          <w:rtl/>
          <w:lang w:bidi="fa-IR"/>
        </w:rPr>
        <w:softHyphen/>
        <w:t>تر و ایشان بر چیزی ـ مراقبت و احتیاط ـ توانایی دا</w:t>
      </w:r>
      <w:r w:rsidR="00374E29">
        <w:rPr>
          <w:rFonts w:hint="cs"/>
          <w:rtl/>
          <w:lang w:bidi="fa-IR"/>
        </w:rPr>
        <w:t>رند که از قدرت دیگران خارج است.</w:t>
      </w:r>
      <w:r w:rsidR="00374E29">
        <w:rPr>
          <w:rStyle w:val="a3"/>
          <w:rtl/>
          <w:lang w:bidi="fa-IR"/>
        </w:rPr>
        <w:footnoteReference w:id="186"/>
      </w:r>
    </w:p>
    <w:p w:rsidR="00CE62BA" w:rsidRPr="00904882" w:rsidRDefault="00CE62BA" w:rsidP="00374E29">
      <w:pPr>
        <w:spacing w:line="288" w:lineRule="auto"/>
        <w:ind w:firstLine="206"/>
        <w:rPr>
          <w:rFonts w:hint="cs"/>
          <w:rtl/>
          <w:lang w:bidi="fa-IR"/>
        </w:rPr>
      </w:pPr>
      <w:r w:rsidRPr="00904882">
        <w:rPr>
          <w:rFonts w:hint="cs"/>
          <w:rtl/>
          <w:lang w:bidi="fa-IR"/>
        </w:rPr>
        <w:t>ولی اعتراضاتی متوجه دیدگاه مزبور شده که: اولاً: اشتباه، تکلیف و مسئولیت را از میان بردارد، و کردار انجام شده را از چارچوب گناه قابل سرزنش؛ همچون خواب، خارج کند (تنزیه الانبیاء ـ 8، المحصل، گرچه تعبیراتش آشکار نیست.) زیرا مکلف کردن ک</w:t>
      </w:r>
      <w:r w:rsidR="000405E0" w:rsidRPr="00904882">
        <w:rPr>
          <w:rFonts w:hint="cs"/>
          <w:rtl/>
          <w:lang w:bidi="fa-IR"/>
        </w:rPr>
        <w:t>س</w:t>
      </w:r>
      <w:r w:rsidRPr="00904882">
        <w:rPr>
          <w:rFonts w:hint="cs"/>
          <w:rtl/>
          <w:lang w:bidi="fa-IR"/>
        </w:rPr>
        <w:t>ی به چیزی مستلزم انجام آن از روی فرمانبرداری و الگوبرداری است و آن نیز بر آگاهی از مسئولیتش متوقف است؛ که اشتباه کننده و خوابیده از چنان صفتی برخوردار نیستند پس مکلف کردنشان ـ حتی اگر تکلیف به چیزی که در توان انسان نیست هم بپذیریم ـ ممتنع است چون معتقد به جایز بودن آن می</w:t>
      </w:r>
      <w:r w:rsidRPr="00904882">
        <w:rPr>
          <w:rFonts w:hint="cs"/>
          <w:rtl/>
          <w:lang w:bidi="fa-IR"/>
        </w:rPr>
        <w:softHyphen/>
        <w:t>گوید: فائده</w:t>
      </w:r>
      <w:r w:rsidRPr="00904882">
        <w:rPr>
          <w:rFonts w:hint="cs"/>
          <w:rtl/>
          <w:lang w:bidi="fa-IR"/>
        </w:rPr>
        <w:softHyphen/>
        <w:t>ی مکلف کردنش بدان</w:t>
      </w:r>
      <w:r w:rsidR="00C5462A" w:rsidRPr="00904882">
        <w:rPr>
          <w:rFonts w:hint="cs"/>
          <w:rtl/>
          <w:lang w:bidi="fa-IR"/>
        </w:rPr>
        <w:t>،</w:t>
      </w:r>
      <w:r w:rsidRPr="00904882">
        <w:rPr>
          <w:rFonts w:hint="cs"/>
          <w:rtl/>
          <w:lang w:bidi="fa-IR"/>
        </w:rPr>
        <w:t xml:space="preserve"> آزمایش او است که آیا مقدمات و وسایل را به کار می</w:t>
      </w:r>
      <w:r w:rsidRPr="00904882">
        <w:rPr>
          <w:rFonts w:hint="cs"/>
          <w:rtl/>
          <w:lang w:bidi="fa-IR"/>
        </w:rPr>
        <w:softHyphen/>
        <w:t>برد؟ حال آنکه این فائده در مکلف کردن اشتباه کننده و خوابی</w:t>
      </w:r>
      <w:r w:rsidR="00374E29">
        <w:rPr>
          <w:rFonts w:hint="cs"/>
          <w:rtl/>
          <w:lang w:bidi="fa-IR"/>
        </w:rPr>
        <w:t>ده وجود ندارد.</w:t>
      </w:r>
      <w:r w:rsidR="00374E29">
        <w:rPr>
          <w:rStyle w:val="a3"/>
          <w:rtl/>
          <w:lang w:bidi="fa-IR"/>
        </w:rPr>
        <w:footnoteReference w:id="187"/>
      </w:r>
    </w:p>
    <w:p w:rsidR="00CE62BA" w:rsidRPr="00904882" w:rsidRDefault="00CE62BA" w:rsidP="00374E29">
      <w:pPr>
        <w:spacing w:line="288" w:lineRule="auto"/>
        <w:ind w:firstLine="206"/>
        <w:rPr>
          <w:rFonts w:hint="cs"/>
          <w:rtl/>
          <w:lang w:bidi="fa-IR"/>
        </w:rPr>
      </w:pPr>
      <w:r w:rsidRPr="00904882">
        <w:rPr>
          <w:rFonts w:hint="cs"/>
          <w:rtl/>
          <w:lang w:bidi="fa-IR"/>
        </w:rPr>
        <w:t>واقعیت این است که مکلف کردن آن دو از باب تکلیف</w:t>
      </w:r>
      <w:r w:rsidR="00C5462A" w:rsidRPr="00904882">
        <w:rPr>
          <w:rFonts w:hint="cs"/>
          <w:rtl/>
          <w:lang w:bidi="fa-IR"/>
        </w:rPr>
        <w:t>،</w:t>
      </w:r>
      <w:r w:rsidRPr="00904882">
        <w:rPr>
          <w:rFonts w:hint="cs"/>
          <w:rtl/>
          <w:lang w:bidi="fa-IR"/>
        </w:rPr>
        <w:t xml:space="preserve"> خارج از توانایی نیست بلکه در دایره</w:t>
      </w:r>
      <w:r w:rsidRPr="00904882">
        <w:rPr>
          <w:rFonts w:hint="cs"/>
          <w:rtl/>
          <w:lang w:bidi="fa-IR"/>
        </w:rPr>
        <w:softHyphen/>
        <w:t>ی تکلیف به محال جای می</w:t>
      </w:r>
      <w:r w:rsidRPr="00904882">
        <w:rPr>
          <w:rFonts w:hint="cs"/>
          <w:rtl/>
          <w:lang w:bidi="fa-IR"/>
        </w:rPr>
        <w:softHyphen/>
        <w:t>گیرد</w:t>
      </w:r>
      <w:r w:rsidRPr="00904882">
        <w:rPr>
          <w:rStyle w:val="a3"/>
          <w:rtl/>
          <w:lang w:bidi="fa-IR"/>
        </w:rPr>
        <w:footnoteReference w:id="188"/>
      </w:r>
      <w:r w:rsidRPr="00904882">
        <w:rPr>
          <w:rFonts w:hint="cs"/>
          <w:rtl/>
          <w:lang w:bidi="fa-IR"/>
        </w:rPr>
        <w:t xml:space="preserve"> و آن این است که: محال در آن به شخص مکلف بر می</w:t>
      </w:r>
      <w:r w:rsidRPr="00904882">
        <w:rPr>
          <w:rFonts w:hint="cs"/>
          <w:rtl/>
          <w:lang w:bidi="fa-IR"/>
        </w:rPr>
        <w:softHyphen/>
        <w:t>گردد نه به چیز محال.</w:t>
      </w:r>
      <w:r w:rsidR="00374E29">
        <w:rPr>
          <w:rStyle w:val="a3"/>
          <w:rtl/>
          <w:lang w:bidi="fa-IR"/>
        </w:rPr>
        <w:footnoteReference w:id="189"/>
      </w:r>
      <w:r w:rsidRPr="00904882">
        <w:rPr>
          <w:rFonts w:hint="cs"/>
          <w:rtl/>
          <w:lang w:bidi="fa-IR"/>
        </w:rPr>
        <w:t xml:space="preserve"> </w:t>
      </w:r>
      <w:r w:rsidR="000405E0" w:rsidRPr="00904882">
        <w:rPr>
          <w:rFonts w:hint="cs"/>
          <w:rtl/>
          <w:lang w:bidi="fa-IR"/>
        </w:rPr>
        <w:t>و</w:t>
      </w:r>
      <w:r w:rsidRPr="00904882">
        <w:rPr>
          <w:rFonts w:hint="cs"/>
          <w:rtl/>
          <w:lang w:bidi="fa-IR"/>
        </w:rPr>
        <w:t>چنان چیزی به اجماع مسلمانان نادرست است.</w:t>
      </w:r>
    </w:p>
    <w:p w:rsidR="00CE62BA" w:rsidRPr="00904882" w:rsidRDefault="00CE62BA" w:rsidP="00374E29">
      <w:pPr>
        <w:spacing w:line="288" w:lineRule="auto"/>
        <w:ind w:firstLine="206"/>
        <w:rPr>
          <w:rFonts w:hint="cs"/>
          <w:rtl/>
          <w:lang w:bidi="fa-IR"/>
        </w:rPr>
      </w:pPr>
      <w:r w:rsidRPr="00904882">
        <w:rPr>
          <w:rFonts w:hint="cs"/>
          <w:rtl/>
          <w:lang w:bidi="fa-IR"/>
        </w:rPr>
        <w:t xml:space="preserve">ثانیاً: اگر </w:t>
      </w:r>
      <w:r w:rsidR="00C5462A" w:rsidRPr="00904882">
        <w:rPr>
          <w:rFonts w:hint="cs"/>
          <w:rtl/>
          <w:lang w:bidi="fa-IR"/>
        </w:rPr>
        <w:t>عدم همسانی حال و وضعیت پیروانش جایز باشد</w:t>
      </w:r>
      <w:r w:rsidRPr="00904882">
        <w:rPr>
          <w:rFonts w:hint="cs"/>
          <w:rtl/>
          <w:lang w:bidi="fa-IR"/>
        </w:rPr>
        <w:t xml:space="preserve">، </w:t>
      </w:r>
      <w:r w:rsidR="00C5462A" w:rsidRPr="00904882">
        <w:rPr>
          <w:rFonts w:hint="cs"/>
          <w:rtl/>
          <w:lang w:bidi="fa-IR"/>
        </w:rPr>
        <w:t>پس</w:t>
      </w:r>
      <w:r w:rsidRPr="00904882">
        <w:rPr>
          <w:rFonts w:hint="cs"/>
          <w:rtl/>
          <w:lang w:bidi="fa-IR"/>
        </w:rPr>
        <w:t xml:space="preserve"> ناهمگونی در صحت تکلیف با وجود موانع دیگری نیز همچون خواب و... جایز می</w:t>
      </w:r>
      <w:r w:rsidRPr="00904882">
        <w:rPr>
          <w:rFonts w:hint="cs"/>
          <w:rtl/>
          <w:lang w:bidi="fa-IR"/>
        </w:rPr>
        <w:softHyphen/>
        <w:t>باشد</w:t>
      </w:r>
      <w:r w:rsidR="00374E29">
        <w:rPr>
          <w:rFonts w:hint="cs"/>
          <w:rtl/>
          <w:lang w:bidi="fa-IR"/>
        </w:rPr>
        <w:t>.</w:t>
      </w:r>
      <w:r w:rsidR="00374E29">
        <w:rPr>
          <w:rStyle w:val="a3"/>
          <w:rtl/>
          <w:lang w:bidi="fa-IR"/>
        </w:rPr>
        <w:footnoteReference w:id="190"/>
      </w:r>
      <w:r w:rsidRPr="00904882">
        <w:rPr>
          <w:rFonts w:hint="cs"/>
          <w:rtl/>
          <w:lang w:bidi="fa-IR"/>
        </w:rPr>
        <w:t xml:space="preserve"> ولی نتیجه (صحت تکلیف با وجود موانع دیگر) باطل است. (</w:t>
      </w:r>
      <w:r w:rsidR="00C5462A" w:rsidRPr="00904882">
        <w:rPr>
          <w:rFonts w:hint="cs"/>
          <w:rtl/>
          <w:lang w:bidi="fa-IR"/>
        </w:rPr>
        <w:t xml:space="preserve">لذا </w:t>
      </w:r>
      <w:r w:rsidRPr="00904882">
        <w:rPr>
          <w:rFonts w:hint="cs"/>
          <w:rtl/>
          <w:lang w:bidi="fa-IR"/>
        </w:rPr>
        <w:t>مقدمه هم باطل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البته پیروان این مذهب می</w:t>
      </w:r>
      <w:r w:rsidRPr="00904882">
        <w:rPr>
          <w:rFonts w:hint="cs"/>
          <w:rtl/>
          <w:lang w:bidi="fa-IR"/>
        </w:rPr>
        <w:softHyphen/>
        <w:t xml:space="preserve">توانند بگویند: ما سرزنش پیامبران را به انجام گناه اشتباهی ایشان </w:t>
      </w:r>
      <w:r w:rsidR="00C5462A" w:rsidRPr="00904882">
        <w:rPr>
          <w:rFonts w:hint="cs"/>
          <w:rtl/>
          <w:lang w:bidi="fa-IR"/>
        </w:rPr>
        <w:t>ن</w:t>
      </w:r>
      <w:r w:rsidRPr="00904882">
        <w:rPr>
          <w:rFonts w:hint="cs"/>
          <w:rtl/>
          <w:lang w:bidi="fa-IR"/>
        </w:rPr>
        <w:t>س</w:t>
      </w:r>
      <w:r w:rsidR="00C5462A" w:rsidRPr="00904882">
        <w:rPr>
          <w:rFonts w:hint="cs"/>
          <w:rtl/>
          <w:lang w:bidi="fa-IR"/>
        </w:rPr>
        <w:t>ب</w:t>
      </w:r>
      <w:r w:rsidRPr="00904882">
        <w:rPr>
          <w:rFonts w:hint="cs"/>
          <w:rtl/>
          <w:lang w:bidi="fa-IR"/>
        </w:rPr>
        <w:t>ت نمی</w:t>
      </w:r>
      <w:r w:rsidRPr="00904882">
        <w:rPr>
          <w:rFonts w:hint="cs"/>
          <w:rtl/>
          <w:lang w:bidi="fa-IR"/>
        </w:rPr>
        <w:softHyphen/>
        <w:t>دهیم، بلکه به بی احتیاطی</w:t>
      </w:r>
      <w:r w:rsidR="00C5462A" w:rsidRPr="00904882">
        <w:rPr>
          <w:rFonts w:hint="cs"/>
          <w:rtl/>
          <w:lang w:bidi="fa-IR"/>
        </w:rPr>
        <w:t>،</w:t>
      </w:r>
      <w:r w:rsidRPr="00904882">
        <w:rPr>
          <w:rFonts w:hint="cs"/>
          <w:rtl/>
          <w:lang w:bidi="fa-IR"/>
        </w:rPr>
        <w:t xml:space="preserve"> منتهی کردار اشتباهی</w:t>
      </w:r>
      <w:r w:rsidR="00C5462A" w:rsidRPr="00904882">
        <w:rPr>
          <w:rFonts w:hint="cs"/>
          <w:rtl/>
          <w:lang w:bidi="fa-IR"/>
        </w:rPr>
        <w:t>،</w:t>
      </w:r>
      <w:r w:rsidRPr="00904882">
        <w:rPr>
          <w:rFonts w:hint="cs"/>
          <w:rtl/>
          <w:lang w:bidi="fa-IR"/>
        </w:rPr>
        <w:t xml:space="preserve"> بر می</w:t>
      </w:r>
      <w:r w:rsidRPr="00904882">
        <w:rPr>
          <w:rFonts w:hint="cs"/>
          <w:rtl/>
          <w:lang w:bidi="fa-IR"/>
        </w:rPr>
        <w:softHyphen/>
        <w:t>گردانیم.</w:t>
      </w:r>
    </w:p>
    <w:p w:rsidR="00CE62BA" w:rsidRPr="00904882" w:rsidRDefault="00CE62BA" w:rsidP="004308B5">
      <w:pPr>
        <w:spacing w:line="288" w:lineRule="auto"/>
        <w:ind w:firstLine="206"/>
        <w:rPr>
          <w:rFonts w:hint="cs"/>
          <w:rtl/>
          <w:lang w:bidi="fa-IR"/>
        </w:rPr>
      </w:pPr>
      <w:r w:rsidRPr="00904882">
        <w:rPr>
          <w:rFonts w:hint="cs"/>
          <w:rtl/>
          <w:lang w:bidi="fa-IR"/>
        </w:rPr>
        <w:t>بی احتیاطیشان هم</w:t>
      </w:r>
      <w:r w:rsidR="00C5462A" w:rsidRPr="00904882">
        <w:rPr>
          <w:rFonts w:hint="cs"/>
          <w:rtl/>
          <w:lang w:bidi="fa-IR"/>
        </w:rPr>
        <w:t>،</w:t>
      </w:r>
      <w:r w:rsidRPr="00904882">
        <w:rPr>
          <w:rFonts w:hint="cs"/>
          <w:rtl/>
          <w:lang w:bidi="fa-IR"/>
        </w:rPr>
        <w:t xml:space="preserve"> اشتباهی نبوده تا مکلف کردنشان به احتیاطی که </w:t>
      </w:r>
      <w:r w:rsidR="00C5462A" w:rsidRPr="00904882">
        <w:rPr>
          <w:rFonts w:hint="cs"/>
          <w:rtl/>
          <w:lang w:bidi="fa-IR"/>
        </w:rPr>
        <w:t xml:space="preserve">آنهم </w:t>
      </w:r>
      <w:r w:rsidRPr="00904882">
        <w:rPr>
          <w:rFonts w:hint="cs"/>
          <w:rtl/>
          <w:lang w:bidi="fa-IR"/>
        </w:rPr>
        <w:t>به دلیل برخورداری از معارف و دلایلی که میان پیروانشان تحقق نیافته</w:t>
      </w:r>
      <w:r w:rsidRPr="00904882">
        <w:rPr>
          <w:rFonts w:hint="cs"/>
          <w:rtl/>
          <w:lang w:bidi="fa-IR"/>
        </w:rPr>
        <w:softHyphen/>
        <w:t xml:space="preserve">اند و </w:t>
      </w:r>
      <w:r w:rsidR="00C5462A" w:rsidRPr="00904882">
        <w:rPr>
          <w:rFonts w:hint="cs"/>
          <w:rtl/>
          <w:lang w:bidi="fa-IR"/>
        </w:rPr>
        <w:t>تا اینکه</w:t>
      </w:r>
      <w:r w:rsidRPr="00904882">
        <w:rPr>
          <w:rFonts w:hint="cs"/>
          <w:rtl/>
          <w:lang w:bidi="fa-IR"/>
        </w:rPr>
        <w:t xml:space="preserve"> تفاوت</w:t>
      </w:r>
      <w:r w:rsidR="00C5462A" w:rsidRPr="00904882">
        <w:rPr>
          <w:rFonts w:hint="cs"/>
          <w:rtl/>
          <w:lang w:bidi="fa-IR"/>
        </w:rPr>
        <w:t xml:space="preserve"> میان آنان و امتهایشان روشن شود.</w:t>
      </w:r>
    </w:p>
    <w:p w:rsidR="00CE62BA" w:rsidRPr="00904882" w:rsidRDefault="00CE62BA" w:rsidP="00374E29">
      <w:pPr>
        <w:spacing w:line="288" w:lineRule="auto"/>
        <w:ind w:firstLine="206"/>
        <w:rPr>
          <w:rFonts w:hint="cs"/>
          <w:rtl/>
          <w:lang w:bidi="fa-IR"/>
        </w:rPr>
      </w:pPr>
      <w:r w:rsidRPr="00904882">
        <w:rPr>
          <w:rFonts w:hint="cs"/>
          <w:rtl/>
          <w:lang w:bidi="fa-IR"/>
        </w:rPr>
        <w:t>آنچه در حقیقت متوجه ایشان می</w:t>
      </w:r>
      <w:r w:rsidRPr="00904882">
        <w:rPr>
          <w:rFonts w:hint="cs"/>
          <w:rtl/>
          <w:lang w:bidi="fa-IR"/>
        </w:rPr>
        <w:softHyphen/>
        <w:t>شود</w:t>
      </w:r>
      <w:r w:rsidR="00C5462A" w:rsidRPr="00904882">
        <w:rPr>
          <w:rFonts w:hint="cs"/>
          <w:rtl/>
          <w:lang w:bidi="fa-IR"/>
        </w:rPr>
        <w:t xml:space="preserve"> </w:t>
      </w:r>
      <w:r w:rsidR="000405E0" w:rsidRPr="00904882">
        <w:rPr>
          <w:rFonts w:hint="cs"/>
          <w:rtl/>
          <w:lang w:bidi="fa-IR"/>
        </w:rPr>
        <w:t>این</w:t>
      </w:r>
      <w:r w:rsidR="00C5462A" w:rsidRPr="00904882">
        <w:rPr>
          <w:rFonts w:hint="cs"/>
          <w:rtl/>
          <w:lang w:bidi="fa-IR"/>
        </w:rPr>
        <w:t xml:space="preserve"> است </w:t>
      </w:r>
      <w:r w:rsidR="000405E0" w:rsidRPr="00904882">
        <w:rPr>
          <w:rFonts w:hint="cs"/>
          <w:rtl/>
          <w:lang w:bidi="fa-IR"/>
        </w:rPr>
        <w:t>که</w:t>
      </w:r>
      <w:r w:rsidRPr="00904882">
        <w:rPr>
          <w:rFonts w:hint="cs"/>
          <w:rtl/>
          <w:lang w:bidi="fa-IR"/>
        </w:rPr>
        <w:t>: عقیده</w:t>
      </w:r>
      <w:r w:rsidRPr="00904882">
        <w:rPr>
          <w:rFonts w:hint="cs"/>
          <w:rtl/>
          <w:lang w:bidi="fa-IR"/>
        </w:rPr>
        <w:softHyphen/>
        <w:t>ی آنان ـ یعنی الزام احتیاط و مراقبت بر پیامبران به منظور سقوط نکردن در ورطه</w:t>
      </w:r>
      <w:r w:rsidRPr="00904882">
        <w:rPr>
          <w:rFonts w:hint="cs"/>
          <w:rtl/>
          <w:lang w:bidi="fa-IR"/>
        </w:rPr>
        <w:softHyphen/>
        <w:t>ی اشتباه ـ از هیچ دلیلی شرعی برخوردار نیست. قدرت دلایل و کثرت معارف و شناختشان نیز مستلزم آن نمی</w:t>
      </w:r>
      <w:r w:rsidRPr="00904882">
        <w:rPr>
          <w:rFonts w:hint="cs"/>
          <w:rtl/>
          <w:lang w:bidi="fa-IR"/>
        </w:rPr>
        <w:softHyphen/>
        <w:t xml:space="preserve">گردد؛ بلکه آثاری مبنی بر واجب نبودن وارد شده است، زیرا سلام دادن پیامبر </w:t>
      </w:r>
      <w:r w:rsidR="00374E29">
        <w:rPr>
          <w:rFonts w:hint="cs"/>
          <w:lang w:bidi="fa-IR"/>
        </w:rPr>
        <w:sym w:font="AGA Arabesque" w:char="F065"/>
      </w:r>
      <w:r w:rsidR="00374E29">
        <w:rPr>
          <w:rFonts w:hint="cs"/>
          <w:rtl/>
          <w:lang w:bidi="fa-IR"/>
        </w:rPr>
        <w:t xml:space="preserve"> </w:t>
      </w:r>
      <w:r w:rsidRPr="00904882">
        <w:rPr>
          <w:rFonts w:hint="cs"/>
          <w:rtl/>
          <w:lang w:bidi="fa-IR"/>
        </w:rPr>
        <w:t>در نمازی چهار رکعتی پس از دو رکعت و افزون اشتباهی یک رکعت اگر برای بی احتیاطی راجع به آنها مواخذه می</w:t>
      </w:r>
      <w:r w:rsidRPr="00904882">
        <w:rPr>
          <w:rFonts w:hint="cs"/>
          <w:rtl/>
          <w:lang w:bidi="fa-IR"/>
        </w:rPr>
        <w:softHyphen/>
        <w:t>گشت، باعث باطل شدن نمازش می</w:t>
      </w:r>
      <w:r w:rsidRPr="00904882">
        <w:rPr>
          <w:rFonts w:hint="cs"/>
          <w:rtl/>
          <w:lang w:bidi="fa-IR"/>
        </w:rPr>
        <w:softHyphen/>
        <w:t>شد. همانگونه که اگر آنها را عمداً انجام می</w:t>
      </w:r>
      <w:r w:rsidRPr="00904882">
        <w:rPr>
          <w:rFonts w:hint="cs"/>
          <w:rtl/>
          <w:lang w:bidi="fa-IR"/>
        </w:rPr>
        <w:softHyphen/>
        <w:t>داد چون آنگاه حرام بودن هر دو مورد نسبت به او مساوی است در حالی که نتیجه طبق اجماع علما باطل و بی اساس است. (مقدمه نیز همینطور)</w:t>
      </w:r>
    </w:p>
    <w:p w:rsidR="00CE62BA" w:rsidRPr="00904882" w:rsidRDefault="00CE62BA" w:rsidP="004308B5">
      <w:pPr>
        <w:spacing w:line="288" w:lineRule="auto"/>
        <w:ind w:firstLine="206"/>
        <w:rPr>
          <w:rFonts w:hint="cs"/>
          <w:rtl/>
          <w:lang w:bidi="fa-IR"/>
        </w:rPr>
      </w:pPr>
      <w:r w:rsidRPr="00904882">
        <w:rPr>
          <w:rFonts w:hint="cs"/>
          <w:rtl/>
          <w:lang w:bidi="fa-IR"/>
        </w:rPr>
        <w:t>آری، صحیح است گفته شود: قدرت شناخت، زیادی دلایل و توانایی بر مراقبت و احتیاط</w:t>
      </w:r>
      <w:r w:rsidR="00C5462A" w:rsidRPr="00904882">
        <w:rPr>
          <w:rFonts w:hint="cs"/>
          <w:rtl/>
          <w:lang w:bidi="fa-IR"/>
        </w:rPr>
        <w:t>،</w:t>
      </w:r>
      <w:r w:rsidRPr="00904882">
        <w:rPr>
          <w:rFonts w:hint="cs"/>
          <w:rtl/>
          <w:lang w:bidi="fa-IR"/>
        </w:rPr>
        <w:t xml:space="preserve"> مستلزم سرزنش ایشان بر بی احتیاطی</w:t>
      </w:r>
      <w:r w:rsidR="00C5462A" w:rsidRPr="00904882">
        <w:rPr>
          <w:rFonts w:hint="cs"/>
          <w:rtl/>
          <w:lang w:bidi="fa-IR"/>
        </w:rPr>
        <w:t>،</w:t>
      </w:r>
      <w:r w:rsidRPr="00904882">
        <w:rPr>
          <w:rFonts w:hint="cs"/>
          <w:rtl/>
          <w:lang w:bidi="fa-IR"/>
        </w:rPr>
        <w:t xml:space="preserve"> منتهی اشتباه یا خطا</w:t>
      </w:r>
      <w:r w:rsidR="00C5462A" w:rsidRPr="00904882">
        <w:rPr>
          <w:rFonts w:hint="cs"/>
          <w:rtl/>
          <w:lang w:bidi="fa-IR"/>
        </w:rPr>
        <w:t>،</w:t>
      </w:r>
      <w:r w:rsidRPr="00904882">
        <w:rPr>
          <w:rFonts w:hint="cs"/>
          <w:rtl/>
          <w:lang w:bidi="fa-IR"/>
        </w:rPr>
        <w:t xml:space="preserve">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و لذا خداوند آنان را در برابر لغزشهایی که از ایشان سر زد</w:t>
      </w:r>
      <w:r w:rsidR="005B316F" w:rsidRPr="00904882">
        <w:rPr>
          <w:rFonts w:hint="cs"/>
          <w:rtl/>
          <w:lang w:bidi="fa-IR"/>
        </w:rPr>
        <w:t>،</w:t>
      </w:r>
      <w:r w:rsidRPr="00904882">
        <w:rPr>
          <w:rFonts w:hint="cs"/>
          <w:rtl/>
          <w:lang w:bidi="fa-IR"/>
        </w:rPr>
        <w:t xml:space="preserve"> سرزنش نمود. اهل سنت چنانکه در کتاب: المحصل ـ 161، آمده و پاسخهای ایشان در حین بحث از لغ</w:t>
      </w:r>
      <w:r w:rsidR="000405E0" w:rsidRPr="00904882">
        <w:rPr>
          <w:rFonts w:hint="cs"/>
          <w:rtl/>
          <w:lang w:bidi="fa-IR"/>
        </w:rPr>
        <w:t>ز</w:t>
      </w:r>
      <w:r w:rsidRPr="00904882">
        <w:rPr>
          <w:rFonts w:hint="cs"/>
          <w:rtl/>
          <w:lang w:bidi="fa-IR"/>
        </w:rPr>
        <w:t>شهای پیامبران بیانگر آن است، نقطه نظر مزبور را قبول دارند. پس اگر مقصود نظام و همفکرانش از مواخذه</w:t>
      </w:r>
      <w:r w:rsidR="005B316F" w:rsidRPr="00904882">
        <w:rPr>
          <w:rFonts w:hint="cs"/>
          <w:rtl/>
          <w:lang w:bidi="fa-IR"/>
        </w:rPr>
        <w:t>،</w:t>
      </w:r>
      <w:r w:rsidRPr="00904882">
        <w:rPr>
          <w:rFonts w:hint="cs"/>
          <w:rtl/>
          <w:lang w:bidi="fa-IR"/>
        </w:rPr>
        <w:t xml:space="preserve"> سرزنش باشد نه عذاب</w:t>
      </w:r>
      <w:r w:rsidR="005B316F" w:rsidRPr="00904882">
        <w:rPr>
          <w:rFonts w:hint="cs"/>
          <w:rtl/>
          <w:lang w:bidi="fa-IR"/>
        </w:rPr>
        <w:t>،</w:t>
      </w:r>
      <w:r w:rsidRPr="00904882">
        <w:rPr>
          <w:rFonts w:hint="cs"/>
          <w:rtl/>
          <w:lang w:bidi="fa-IR"/>
        </w:rPr>
        <w:t xml:space="preserve"> موافق دیدگاه اهل سنت و نتایج ادله هستند و مذهبشان ـ در حقیقت ـ همان مذهب سوم است.</w:t>
      </w:r>
    </w:p>
    <w:p w:rsidR="00CE62BA" w:rsidRPr="00904882" w:rsidRDefault="00CE62BA" w:rsidP="004308B5">
      <w:pPr>
        <w:spacing w:line="288" w:lineRule="auto"/>
        <w:ind w:firstLine="206"/>
        <w:rPr>
          <w:rFonts w:hint="cs"/>
          <w:rtl/>
          <w:lang w:bidi="fa-IR"/>
        </w:rPr>
      </w:pPr>
      <w:r w:rsidRPr="00904882">
        <w:rPr>
          <w:rFonts w:hint="cs"/>
          <w:rtl/>
          <w:lang w:bidi="fa-IR"/>
        </w:rPr>
        <w:t>مذهب پنجم: سر زدن گناهان کبیره</w:t>
      </w:r>
      <w:r w:rsidRPr="00904882">
        <w:rPr>
          <w:rFonts w:hint="cs"/>
          <w:rtl/>
          <w:lang w:bidi="fa-IR"/>
        </w:rPr>
        <w:softHyphen/>
        <w:t>ی عمدی یا اشتباهی از ایشان نا ممکن است نه صغیره</w:t>
      </w:r>
      <w:r w:rsidRPr="00904882">
        <w:rPr>
          <w:rFonts w:hint="cs"/>
          <w:rtl/>
          <w:lang w:bidi="fa-IR"/>
        </w:rPr>
        <w:softHyphen/>
        <w:t>های عمدی یا اشتباهی (آشکار ست: گناهان کوچک خست آور بسان کبیره</w:t>
      </w:r>
      <w:r w:rsidRPr="00904882">
        <w:rPr>
          <w:rFonts w:hint="cs"/>
          <w:rtl/>
          <w:lang w:bidi="fa-IR"/>
        </w:rPr>
        <w:softHyphen/>
        <w:t>ها هستند چون از دید همه دارای یک حکم می</w:t>
      </w:r>
      <w:r w:rsidRPr="00904882">
        <w:rPr>
          <w:rFonts w:hint="cs"/>
          <w:rtl/>
          <w:lang w:bidi="fa-IR"/>
        </w:rPr>
        <w:softHyphen/>
        <w:t>باشند.)</w:t>
      </w:r>
    </w:p>
    <w:p w:rsidR="00CE62BA" w:rsidRPr="00904882" w:rsidRDefault="00CE62BA" w:rsidP="004308B5">
      <w:pPr>
        <w:spacing w:line="288" w:lineRule="auto"/>
        <w:ind w:firstLine="206"/>
        <w:rPr>
          <w:rFonts w:hint="cs"/>
          <w:rtl/>
          <w:lang w:bidi="fa-IR"/>
        </w:rPr>
      </w:pPr>
      <w:r w:rsidRPr="00904882">
        <w:rPr>
          <w:rFonts w:hint="cs"/>
          <w:rtl/>
          <w:lang w:bidi="fa-IR"/>
        </w:rPr>
        <w:t>در کتاب: المسایره به این مذهب پنجم اشاره شده، شارحش 1/199، آن را به امام الحرمین و ابو هاشم نسبت داده است ولی در دیگر کتابها اطلاعی از آن بدست نیاوردم.</w:t>
      </w:r>
    </w:p>
    <w:p w:rsidR="00CE62BA" w:rsidRPr="00904882" w:rsidRDefault="00CE62BA" w:rsidP="004308B5">
      <w:pPr>
        <w:spacing w:line="288" w:lineRule="auto"/>
        <w:ind w:firstLine="206"/>
        <w:rPr>
          <w:rFonts w:hint="cs"/>
          <w:rtl/>
          <w:lang w:bidi="fa-IR"/>
        </w:rPr>
      </w:pPr>
      <w:r w:rsidRPr="00904882">
        <w:rPr>
          <w:rFonts w:hint="cs"/>
          <w:rtl/>
          <w:lang w:bidi="fa-IR"/>
        </w:rPr>
        <w:t>بله، عده</w:t>
      </w:r>
      <w:r w:rsidRPr="00904882">
        <w:rPr>
          <w:rFonts w:hint="cs"/>
          <w:rtl/>
          <w:lang w:bidi="fa-IR"/>
        </w:rPr>
        <w:softHyphen/>
        <w:t>ای چون عبدالله سنوسی در شرح الجزائریه و شیخ علیش در هدایه المرید ـ 194، این مذهب را از تعبیرات صاحب الشفا در آغاز مساله و تمایز قائل شده میان عمد و اشتباه بر گرفته</w:t>
      </w:r>
      <w:r w:rsidRPr="00904882">
        <w:rPr>
          <w:rFonts w:hint="cs"/>
          <w:rtl/>
          <w:lang w:bidi="fa-IR"/>
        </w:rPr>
        <w:softHyphen/>
        <w:t>اند. آنجا که می</w:t>
      </w:r>
      <w:r w:rsidRPr="00904882">
        <w:rPr>
          <w:rtl/>
          <w:lang w:bidi="fa-IR"/>
        </w:rPr>
        <w:softHyphen/>
      </w:r>
      <w:r w:rsidRPr="00904882">
        <w:rPr>
          <w:rFonts w:hint="cs"/>
          <w:rtl/>
          <w:lang w:bidi="fa-IR"/>
        </w:rPr>
        <w:t>گوید 2/136ـ 137: و اما درباره</w:t>
      </w:r>
      <w:r w:rsidRPr="00904882">
        <w:rPr>
          <w:rFonts w:hint="cs"/>
          <w:rtl/>
          <w:lang w:bidi="fa-IR"/>
        </w:rPr>
        <w:softHyphen/>
        <w:t>ی کردارهای ارتکابی مسلمان بر عصمت و دور نگه داشتن پیامبران از اعمال پست و گناهان کبیره</w:t>
      </w:r>
      <w:r w:rsidRPr="00904882">
        <w:rPr>
          <w:rFonts w:hint="cs"/>
          <w:rtl/>
          <w:lang w:bidi="fa-IR"/>
        </w:rPr>
        <w:softHyphen/>
        <w:t>ی ویرانگر اجماع کرده</w:t>
      </w:r>
      <w:r w:rsidRPr="00904882">
        <w:rPr>
          <w:rFonts w:hint="cs"/>
          <w:rtl/>
          <w:lang w:bidi="fa-IR"/>
        </w:rPr>
        <w:softHyphen/>
        <w:t>اند؛ تکیه</w:t>
      </w:r>
      <w:r w:rsidRPr="00904882">
        <w:rPr>
          <w:rFonts w:hint="cs"/>
          <w:rtl/>
          <w:lang w:bidi="fa-IR"/>
        </w:rPr>
        <w:softHyphen/>
        <w:t>گاه ایشان در آن: اجماعی است که بدان اشاره کردیم که قاضی ابوبکر این دیدگاه</w:t>
      </w:r>
      <w:r w:rsidR="000405E0" w:rsidRPr="00904882">
        <w:rPr>
          <w:rFonts w:hint="cs"/>
          <w:rtl/>
          <w:lang w:bidi="fa-IR"/>
        </w:rPr>
        <w:t xml:space="preserve"> </w:t>
      </w:r>
      <w:r w:rsidRPr="00904882">
        <w:rPr>
          <w:rFonts w:hint="cs"/>
          <w:rtl/>
          <w:lang w:bidi="fa-IR"/>
        </w:rPr>
        <w:t>را پذیرفته و دیگران به دلیل عقلی همز</w:t>
      </w:r>
      <w:r w:rsidR="000405E0" w:rsidRPr="00904882">
        <w:rPr>
          <w:rFonts w:hint="cs"/>
          <w:rtl/>
          <w:lang w:bidi="fa-IR"/>
        </w:rPr>
        <w:t>ما</w:t>
      </w:r>
      <w:r w:rsidRPr="00904882">
        <w:rPr>
          <w:rFonts w:hint="cs"/>
          <w:rtl/>
          <w:lang w:bidi="fa-IR"/>
        </w:rPr>
        <w:t>ن اجماع آن را رد کرده</w:t>
      </w:r>
      <w:r w:rsidRPr="00904882">
        <w:rPr>
          <w:rFonts w:hint="cs"/>
          <w:rtl/>
          <w:lang w:bidi="fa-IR"/>
        </w:rPr>
        <w:softHyphen/>
        <w:t>اند که اکثر دانشمندان و استاد ابو اسحاق این رای دارند. سپس می</w:t>
      </w:r>
      <w:r w:rsidRPr="00904882">
        <w:rPr>
          <w:rFonts w:hint="cs"/>
          <w:rtl/>
          <w:lang w:bidi="fa-IR"/>
        </w:rPr>
        <w:softHyphen/>
        <w:t>گوید: و اما راجع به صغیره</w:t>
      </w:r>
      <w:r w:rsidRPr="00904882">
        <w:rPr>
          <w:rFonts w:hint="cs"/>
          <w:rtl/>
          <w:lang w:bidi="fa-IR"/>
        </w:rPr>
        <w:softHyphen/>
        <w:t>ها عده</w:t>
      </w:r>
      <w:r w:rsidRPr="00904882">
        <w:rPr>
          <w:rFonts w:hint="cs"/>
          <w:rtl/>
          <w:lang w:bidi="fa-IR"/>
        </w:rPr>
        <w:softHyphen/>
        <w:t>ای از پیشینیان و دیگران (به گفته</w:t>
      </w:r>
      <w:r w:rsidRPr="00904882">
        <w:rPr>
          <w:rFonts w:hint="cs"/>
          <w:rtl/>
          <w:lang w:bidi="fa-IR"/>
        </w:rPr>
        <w:softHyphen/>
        <w:t>ی قاری: 2/257 مانند امام الحرمین از اهل سنت و ابو هاشم از معتزلیان) آنها را برای پیامبران جایز دانسته</w:t>
      </w:r>
      <w:r w:rsidRPr="00904882">
        <w:rPr>
          <w:rFonts w:hint="cs"/>
          <w:rtl/>
          <w:lang w:bidi="fa-IR"/>
        </w:rPr>
        <w:softHyphen/>
        <w:t>اند. ابو جعفر طبری و دیگران از فقها، محدثان و متکلمان بر این عقیده</w:t>
      </w:r>
      <w:r w:rsidRPr="00904882">
        <w:rPr>
          <w:rFonts w:hint="cs"/>
          <w:rtl/>
          <w:lang w:bidi="fa-IR"/>
        </w:rPr>
        <w:softHyphen/>
        <w:t>اند تا جایی که برای خود مباح دانسته</w:t>
      </w:r>
      <w:r w:rsidRPr="00904882">
        <w:rPr>
          <w:rFonts w:hint="cs"/>
          <w:rtl/>
          <w:lang w:bidi="fa-IR"/>
        </w:rPr>
        <w:softHyphen/>
        <w:t>اند گمان آمدی در الاحکام 1/244 را ـ مبنی بر اینکه علما به استثنای رافضیان بر صدور گناه کبیره از روی فراموشی یا تاویل نادرست جایز شمرده</w:t>
      </w:r>
      <w:r w:rsidRPr="00904882">
        <w:rPr>
          <w:rFonts w:hint="cs"/>
          <w:rtl/>
          <w:lang w:bidi="fa-IR"/>
        </w:rPr>
        <w:softHyphen/>
        <w:t>اند ـ بدین شیوه رد نمایند که ایشان بر امتناع آن اجماع کرده</w:t>
      </w:r>
      <w:r w:rsidRPr="00904882">
        <w:rPr>
          <w:rFonts w:hint="cs"/>
          <w:rtl/>
          <w:lang w:bidi="fa-IR"/>
        </w:rPr>
        <w:softHyphen/>
        <w:t>اند؛ به گمان اینکه اجماعی که قاضی عیاض آن را نقل می</w:t>
      </w:r>
      <w:r w:rsidRPr="00904882">
        <w:rPr>
          <w:rFonts w:hint="cs"/>
          <w:rtl/>
          <w:lang w:bidi="fa-IR"/>
        </w:rPr>
        <w:softHyphen/>
        <w:t>کند مربوط به گناهان عمدی و غیر عمدی است ولی فراموش کرده</w:t>
      </w:r>
      <w:r w:rsidRPr="00904882">
        <w:rPr>
          <w:rFonts w:hint="cs"/>
          <w:rtl/>
          <w:lang w:bidi="fa-IR"/>
        </w:rPr>
        <w:softHyphen/>
        <w:t>اند این اجماع در رابطه با گناه عمدی است و قاضی مساله را در آخر مقید می</w:t>
      </w:r>
      <w:r w:rsidRPr="00904882">
        <w:rPr>
          <w:rFonts w:hint="cs"/>
          <w:rtl/>
          <w:lang w:bidi="fa-IR"/>
        </w:rPr>
        <w:softHyphen/>
        <w:t>نماید: 2/143 در کتاب: شرح المقاصد 2/143 چنین آمده</w:t>
      </w:r>
      <w:r w:rsidR="000405E0" w:rsidRPr="00904882">
        <w:rPr>
          <w:rFonts w:hint="cs"/>
          <w:rtl/>
          <w:lang w:bidi="fa-IR"/>
        </w:rPr>
        <w:t xml:space="preserve"> است</w:t>
      </w:r>
      <w:r w:rsidRPr="00904882">
        <w:rPr>
          <w:rFonts w:hint="cs"/>
          <w:rtl/>
          <w:lang w:bidi="fa-IR"/>
        </w:rPr>
        <w:t>: امام الحرمین و ابو هاشم گناهان کوچک عمدی را جایز دانسته</w:t>
      </w:r>
      <w:r w:rsidRPr="00904882">
        <w:rPr>
          <w:rFonts w:hint="cs"/>
          <w:rtl/>
          <w:lang w:bidi="fa-IR"/>
        </w:rPr>
        <w:softHyphen/>
        <w:t>اند ولی درباره</w:t>
      </w:r>
      <w:r w:rsidRPr="00904882">
        <w:rPr>
          <w:rFonts w:hint="cs"/>
          <w:rtl/>
          <w:lang w:bidi="fa-IR"/>
        </w:rPr>
        <w:softHyphen/>
        <w:t>ی کبیره</w:t>
      </w:r>
      <w:r w:rsidRPr="00904882">
        <w:rPr>
          <w:rFonts w:hint="cs"/>
          <w:rtl/>
          <w:lang w:bidi="fa-IR"/>
        </w:rPr>
        <w:softHyphen/>
        <w:t>های اشتباهی به طور صریح به مذهبشان اشا</w:t>
      </w:r>
      <w:r w:rsidR="000405E0" w:rsidRPr="00904882">
        <w:rPr>
          <w:rFonts w:hint="cs"/>
          <w:rtl/>
          <w:lang w:bidi="fa-IR"/>
        </w:rPr>
        <w:t>ره</w:t>
      </w:r>
      <w:r w:rsidRPr="00904882">
        <w:rPr>
          <w:rFonts w:hint="cs"/>
          <w:rtl/>
          <w:lang w:bidi="fa-IR"/>
        </w:rPr>
        <w:t xml:space="preserve"> نکرده است؛ که گاهی دنبال کردن مذهب منتخبش (مذهب ششم که بدان اشاره می</w:t>
      </w:r>
      <w:r w:rsidRPr="00904882">
        <w:rPr>
          <w:rFonts w:hint="cs"/>
          <w:rtl/>
          <w:lang w:bidi="fa-IR"/>
        </w:rPr>
        <w:softHyphen/>
        <w:t>کنیم) بدین گونه که ایشان صغیره</w:t>
      </w:r>
      <w:r w:rsidRPr="00904882">
        <w:rPr>
          <w:rFonts w:hint="cs"/>
          <w:rtl/>
          <w:lang w:bidi="fa-IR"/>
        </w:rPr>
        <w:softHyphen/>
        <w:t>های عمدی را جایز دانسته</w:t>
      </w:r>
      <w:r w:rsidRPr="00904882">
        <w:rPr>
          <w:rFonts w:hint="cs"/>
          <w:rtl/>
          <w:lang w:bidi="fa-IR"/>
        </w:rPr>
        <w:softHyphen/>
        <w:t>اند، این را می</w:t>
      </w:r>
      <w:r w:rsidRPr="00904882">
        <w:rPr>
          <w:rFonts w:hint="cs"/>
          <w:rtl/>
          <w:lang w:bidi="fa-IR"/>
        </w:rPr>
        <w:softHyphen/>
        <w:t>رساند که آنان (امام الحرمین و ابو هاشم) اشتباه در کبیره</w:t>
      </w:r>
      <w:r w:rsidRPr="00904882">
        <w:rPr>
          <w:rFonts w:hint="cs"/>
          <w:rtl/>
          <w:lang w:bidi="fa-IR"/>
        </w:rPr>
        <w:softHyphen/>
        <w:t>ها را رد می</w:t>
      </w:r>
      <w:r w:rsidRPr="00904882">
        <w:rPr>
          <w:rFonts w:hint="cs"/>
          <w:rtl/>
          <w:lang w:bidi="fa-IR"/>
        </w:rPr>
        <w:softHyphen/>
        <w:t>کنند.</w:t>
      </w:r>
    </w:p>
    <w:p w:rsidR="00CE62BA" w:rsidRPr="00904882" w:rsidRDefault="00CE62BA" w:rsidP="004308B5">
      <w:pPr>
        <w:spacing w:line="288" w:lineRule="auto"/>
        <w:ind w:firstLine="206"/>
        <w:rPr>
          <w:rFonts w:hint="cs"/>
          <w:rtl/>
          <w:lang w:bidi="fa-IR"/>
        </w:rPr>
      </w:pPr>
      <w:r w:rsidRPr="00904882">
        <w:rPr>
          <w:rFonts w:hint="cs"/>
          <w:rtl/>
          <w:lang w:bidi="fa-IR"/>
        </w:rPr>
        <w:t>چرا که این دنبال کردن به منزله</w:t>
      </w:r>
      <w:r w:rsidRPr="00904882">
        <w:rPr>
          <w:rFonts w:hint="cs"/>
          <w:rtl/>
          <w:lang w:bidi="fa-IR"/>
        </w:rPr>
        <w:softHyphen/>
        <w:t>ی استثناء از مذهب منتخب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در کتاب: اصول الدین ـ 168، از ابو هاشم نقل شده</w:t>
      </w:r>
      <w:r w:rsidR="000405E0" w:rsidRPr="00904882">
        <w:rPr>
          <w:rFonts w:hint="cs"/>
          <w:rtl/>
          <w:lang w:bidi="fa-IR"/>
        </w:rPr>
        <w:t xml:space="preserve"> است</w:t>
      </w:r>
      <w:r w:rsidRPr="00904882">
        <w:rPr>
          <w:rFonts w:hint="cs"/>
          <w:rtl/>
          <w:lang w:bidi="fa-IR"/>
        </w:rPr>
        <w:t>: صغیره</w:t>
      </w:r>
      <w:r w:rsidRPr="00904882">
        <w:rPr>
          <w:rFonts w:hint="cs"/>
          <w:rtl/>
          <w:lang w:bidi="fa-IR"/>
        </w:rPr>
        <w:softHyphen/>
        <w:t>هایی که نفرت آور نیستند در حق ایشان جایز است (یعنی به صورت عمدی). از این شرط چنین برداشت می</w:t>
      </w:r>
      <w:r w:rsidRPr="00904882">
        <w:rPr>
          <w:rFonts w:hint="cs"/>
          <w:rtl/>
          <w:lang w:bidi="fa-IR"/>
        </w:rPr>
        <w:softHyphen/>
        <w:t>شود که وی قصد کبیره</w:t>
      </w:r>
      <w:r w:rsidRPr="00904882">
        <w:rPr>
          <w:rFonts w:hint="cs"/>
          <w:rtl/>
          <w:lang w:bidi="fa-IR"/>
        </w:rPr>
        <w:softHyphen/>
        <w:t>ها و صغیره</w:t>
      </w:r>
      <w:r w:rsidRPr="00904882">
        <w:rPr>
          <w:rFonts w:hint="cs"/>
          <w:rtl/>
          <w:lang w:bidi="fa-IR"/>
        </w:rPr>
        <w:softHyphen/>
        <w:t>های نفرت آور را منع می</w:t>
      </w:r>
      <w:r w:rsidRPr="00904882">
        <w:rPr>
          <w:rFonts w:hint="cs"/>
          <w:rtl/>
          <w:lang w:bidi="fa-IR"/>
        </w:rPr>
        <w:softHyphen/>
        <w:t>نماید ولی از این نفی کردن لازم نمی</w:t>
      </w:r>
      <w:r w:rsidRPr="00904882">
        <w:rPr>
          <w:rFonts w:hint="cs"/>
          <w:rtl/>
          <w:lang w:bidi="fa-IR"/>
        </w:rPr>
        <w:softHyphen/>
        <w:t>آید اشتباه در آنها</w:t>
      </w:r>
      <w:r w:rsidR="000405E0" w:rsidRPr="00904882">
        <w:rPr>
          <w:rFonts w:hint="cs"/>
          <w:rtl/>
          <w:lang w:bidi="fa-IR"/>
        </w:rPr>
        <w:t>را</w:t>
      </w:r>
      <w:r w:rsidRPr="00904882">
        <w:rPr>
          <w:rFonts w:hint="cs"/>
          <w:rtl/>
          <w:lang w:bidi="fa-IR"/>
        </w:rPr>
        <w:t xml:space="preserve"> نیز منع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و اینک به بیانات کتاب: الارشاد امام الحرمین ص 134، اشاره می</w:t>
      </w:r>
      <w:r w:rsidRPr="00904882">
        <w:rPr>
          <w:rFonts w:hint="cs"/>
          <w:rtl/>
          <w:lang w:bidi="fa-IR"/>
        </w:rPr>
        <w:softHyphen/>
        <w:t>کنیم که می</w:t>
      </w:r>
      <w:r w:rsidRPr="00904882">
        <w:rPr>
          <w:rFonts w:hint="cs"/>
          <w:rtl/>
          <w:lang w:bidi="fa-IR"/>
        </w:rPr>
        <w:softHyphen/>
        <w:t>گوید:</w:t>
      </w:r>
    </w:p>
    <w:p w:rsidR="00CE62BA" w:rsidRPr="00904882" w:rsidRDefault="00CE62BA" w:rsidP="004308B5">
      <w:pPr>
        <w:spacing w:line="288" w:lineRule="auto"/>
        <w:ind w:firstLine="206"/>
        <w:rPr>
          <w:rFonts w:hint="cs"/>
          <w:rtl/>
          <w:lang w:bidi="fa-IR"/>
        </w:rPr>
      </w:pPr>
      <w:r w:rsidRPr="00904882">
        <w:rPr>
          <w:rFonts w:hint="cs"/>
          <w:rtl/>
          <w:lang w:bidi="fa-IR"/>
        </w:rPr>
        <w:t>اگر سوال شود: آیا عصمت ایشان از گناهان واجب است؟ در پاسخ می</w:t>
      </w:r>
      <w:r w:rsidRPr="00904882">
        <w:rPr>
          <w:rFonts w:hint="cs"/>
          <w:rtl/>
          <w:lang w:bidi="fa-IR"/>
        </w:rPr>
        <w:softHyphen/>
        <w:t>گوییم: به اجماع علما واجب است پیامبران از گناهانی که باعث بی اعتباری و آسیب زدن به دینشان می</w:t>
      </w:r>
      <w:r w:rsidRPr="00904882">
        <w:rPr>
          <w:rFonts w:hint="cs"/>
          <w:rtl/>
          <w:lang w:bidi="fa-IR"/>
        </w:rPr>
        <w:softHyphen/>
        <w:t>شود، معصوم باشند. عقل دال بر آن نیست؛ ولی عقل می</w:t>
      </w:r>
      <w:r w:rsidRPr="00904882">
        <w:rPr>
          <w:rFonts w:hint="cs"/>
          <w:rtl/>
          <w:lang w:bidi="fa-IR"/>
        </w:rPr>
        <w:softHyphen/>
        <w:t>گوید: باید آنان از چیزهایی که بام</w:t>
      </w:r>
      <w:r w:rsidR="000405E0" w:rsidRPr="00904882">
        <w:rPr>
          <w:rFonts w:hint="cs"/>
          <w:rtl/>
          <w:lang w:bidi="fa-IR"/>
        </w:rPr>
        <w:t>د</w:t>
      </w:r>
      <w:r w:rsidRPr="00904882">
        <w:rPr>
          <w:rFonts w:hint="cs"/>
          <w:rtl/>
          <w:lang w:bidi="fa-IR"/>
        </w:rPr>
        <w:t>لول و هدف معجزه منا</w:t>
      </w:r>
      <w:r w:rsidR="000405E0" w:rsidRPr="00904882">
        <w:rPr>
          <w:rFonts w:hint="cs"/>
          <w:rtl/>
          <w:lang w:bidi="fa-IR"/>
        </w:rPr>
        <w:t>ف</w:t>
      </w:r>
      <w:r w:rsidRPr="00904882">
        <w:rPr>
          <w:rFonts w:hint="cs"/>
          <w:rtl/>
          <w:lang w:bidi="fa-IR"/>
        </w:rPr>
        <w:t>ات دارند به دور باشند.</w:t>
      </w:r>
    </w:p>
    <w:p w:rsidR="00CE62BA" w:rsidRPr="00904882" w:rsidRDefault="00CE62BA" w:rsidP="004308B5">
      <w:pPr>
        <w:spacing w:line="288" w:lineRule="auto"/>
        <w:ind w:firstLine="206"/>
        <w:rPr>
          <w:rFonts w:hint="cs"/>
          <w:rtl/>
          <w:lang w:bidi="fa-IR"/>
        </w:rPr>
      </w:pPr>
      <w:r w:rsidRPr="00904882">
        <w:rPr>
          <w:rFonts w:hint="cs"/>
          <w:rtl/>
          <w:lang w:bidi="fa-IR"/>
        </w:rPr>
        <w:t xml:space="preserve">و اما گناهانی </w:t>
      </w:r>
      <w:r w:rsidR="000405E0" w:rsidRPr="00904882">
        <w:rPr>
          <w:rFonts w:hint="cs"/>
          <w:rtl/>
          <w:lang w:bidi="fa-IR"/>
        </w:rPr>
        <w:t>که درشمار</w:t>
      </w:r>
      <w:r w:rsidRPr="00904882">
        <w:rPr>
          <w:rFonts w:hint="cs"/>
          <w:rtl/>
          <w:lang w:bidi="fa-IR"/>
        </w:rPr>
        <w:t xml:space="preserve"> صغیره</w:t>
      </w:r>
      <w:r w:rsidRPr="00904882">
        <w:rPr>
          <w:rFonts w:hint="cs"/>
          <w:rtl/>
          <w:lang w:bidi="fa-IR"/>
        </w:rPr>
        <w:softHyphen/>
        <w:t>ها به حساب می</w:t>
      </w:r>
      <w:r w:rsidRPr="00904882">
        <w:rPr>
          <w:rFonts w:hint="cs"/>
          <w:rtl/>
          <w:lang w:bidi="fa-IR"/>
        </w:rPr>
        <w:softHyphen/>
        <w:t xml:space="preserve">آیند ـ با اختلاف </w:t>
      </w:r>
      <w:r w:rsidR="000405E0" w:rsidRPr="00904882">
        <w:rPr>
          <w:rFonts w:hint="cs"/>
          <w:rtl/>
          <w:lang w:bidi="fa-IR"/>
        </w:rPr>
        <w:t>موجود</w:t>
      </w:r>
      <w:r w:rsidRPr="00904882">
        <w:rPr>
          <w:rFonts w:hint="cs"/>
          <w:rtl/>
          <w:lang w:bidi="fa-IR"/>
        </w:rPr>
        <w:t>در آنها ـ عقل</w:t>
      </w:r>
      <w:r w:rsidR="000405E0" w:rsidRPr="00904882">
        <w:rPr>
          <w:rFonts w:hint="cs"/>
          <w:rtl/>
          <w:lang w:bidi="fa-IR"/>
        </w:rPr>
        <w:t>شان</w:t>
      </w:r>
      <w:r w:rsidRPr="00904882">
        <w:rPr>
          <w:rFonts w:hint="cs"/>
          <w:rtl/>
          <w:lang w:bidi="fa-IR"/>
        </w:rPr>
        <w:t xml:space="preserve"> را نفی نمی</w:t>
      </w:r>
      <w:r w:rsidRPr="00904882">
        <w:rPr>
          <w:rFonts w:hint="cs"/>
          <w:rtl/>
          <w:lang w:bidi="fa-IR"/>
        </w:rPr>
        <w:softHyphen/>
        <w:t xml:space="preserve">کند، و هیچ دلیل نقلی انکار ناپذیری هم در رابطه با نفی یا اثبات آنها را </w:t>
      </w:r>
      <w:r w:rsidR="005B316F" w:rsidRPr="00904882">
        <w:rPr>
          <w:rFonts w:hint="cs"/>
          <w:rtl/>
          <w:lang w:bidi="fa-IR"/>
        </w:rPr>
        <w:t>د</w:t>
      </w:r>
      <w:r w:rsidRPr="00904882">
        <w:rPr>
          <w:rFonts w:hint="cs"/>
          <w:rtl/>
          <w:lang w:bidi="fa-IR"/>
        </w:rPr>
        <w:t>ر اختیار ندارم زیرا دلایل قطعی یا نصوص</w:t>
      </w:r>
      <w:r w:rsidRPr="00904882">
        <w:rPr>
          <w:rFonts w:hint="cs"/>
          <w:rtl/>
          <w:lang w:bidi="fa-IR"/>
        </w:rPr>
        <w:softHyphen/>
        <w:t>اند یا اجماع. اجماع که موجود نمی</w:t>
      </w:r>
      <w:r w:rsidRPr="00904882">
        <w:rPr>
          <w:rFonts w:hint="cs"/>
          <w:rtl/>
          <w:lang w:bidi="fa-IR"/>
        </w:rPr>
        <w:softHyphen/>
        <w:t>باشد چون دانشمندان درباره</w:t>
      </w:r>
      <w:r w:rsidRPr="00904882">
        <w:rPr>
          <w:rFonts w:hint="cs"/>
          <w:rtl/>
          <w:lang w:bidi="fa-IR"/>
        </w:rPr>
        <w:softHyphen/>
        <w:t>ی تجویز سر زدن صغیره</w:t>
      </w:r>
      <w:r w:rsidRPr="00904882">
        <w:rPr>
          <w:rFonts w:hint="cs"/>
          <w:rtl/>
          <w:lang w:bidi="fa-IR"/>
        </w:rPr>
        <w:softHyphen/>
        <w:t>ها از پیامبران اختلاف نظر دارند و نصوصی هم که اصولشان به صورت قطعی ثابت شده و قابل تاویل نباشند، در دست نیستند.</w:t>
      </w:r>
    </w:p>
    <w:p w:rsidR="00CE62BA" w:rsidRPr="00904882" w:rsidRDefault="00CE62BA" w:rsidP="004308B5">
      <w:pPr>
        <w:spacing w:line="288" w:lineRule="auto"/>
        <w:ind w:firstLine="206"/>
        <w:rPr>
          <w:rFonts w:hint="cs"/>
          <w:rtl/>
          <w:lang w:bidi="fa-IR"/>
        </w:rPr>
      </w:pPr>
      <w:r w:rsidRPr="00904882">
        <w:rPr>
          <w:rFonts w:hint="cs"/>
          <w:rtl/>
          <w:lang w:bidi="fa-IR"/>
        </w:rPr>
        <w:t>اگر پرسیده شود: پس وقتی که مساله ظنی است ظن غالب شما چیست؟ می</w:t>
      </w:r>
      <w:r w:rsidRPr="00904882">
        <w:rPr>
          <w:rFonts w:hint="cs"/>
          <w:rtl/>
          <w:lang w:bidi="fa-IR"/>
        </w:rPr>
        <w:softHyphen/>
        <w:t>گوییم: ظن غالب این است که وقوع گناهان کوچک از پیامبران جایز است و داستانهای ایشان هم ـ در هر کدام از کتابهای آسمانی ـ آن را تایید می</w:t>
      </w:r>
      <w:r w:rsidRPr="00904882">
        <w:rPr>
          <w:rFonts w:hint="cs"/>
          <w:rtl/>
          <w:lang w:bidi="fa-IR"/>
        </w:rPr>
        <w:softHyphen/>
        <w:t>نماید.</w:t>
      </w:r>
    </w:p>
    <w:p w:rsidR="00CE62BA" w:rsidRPr="00904882" w:rsidRDefault="00CE62BA" w:rsidP="004308B5">
      <w:pPr>
        <w:spacing w:line="288" w:lineRule="auto"/>
        <w:ind w:firstLine="206"/>
        <w:rPr>
          <w:rFonts w:hint="cs"/>
          <w:rtl/>
          <w:lang w:bidi="fa-IR"/>
        </w:rPr>
      </w:pPr>
      <w:r w:rsidRPr="00904882">
        <w:rPr>
          <w:rFonts w:hint="cs"/>
          <w:rtl/>
          <w:lang w:bidi="fa-IR"/>
        </w:rPr>
        <w:t>ابن قاسم در کتاب: الایات البینات 3/170 به نقل از کتاب: البرهان امام الحرمین همانند سخنان الارشاد را نقل می</w:t>
      </w:r>
      <w:r w:rsidRPr="00904882">
        <w:rPr>
          <w:rFonts w:hint="cs"/>
          <w:rtl/>
          <w:lang w:bidi="fa-IR"/>
        </w:rPr>
        <w:softHyphen/>
        <w:t>کند</w:t>
      </w:r>
    </w:p>
    <w:p w:rsidR="00CE62BA" w:rsidRPr="00904882" w:rsidRDefault="00CE62BA" w:rsidP="00A068DC">
      <w:pPr>
        <w:spacing w:line="288" w:lineRule="auto"/>
        <w:ind w:firstLine="206"/>
        <w:rPr>
          <w:rFonts w:hint="cs"/>
          <w:rtl/>
          <w:lang w:bidi="fa-IR"/>
        </w:rPr>
      </w:pPr>
      <w:r w:rsidRPr="00904882">
        <w:rPr>
          <w:rFonts w:hint="cs"/>
          <w:rtl/>
          <w:lang w:bidi="fa-IR"/>
        </w:rPr>
        <w:t>چنانکه ملاحظه می</w:t>
      </w:r>
      <w:r w:rsidRPr="00904882">
        <w:rPr>
          <w:rFonts w:hint="cs"/>
          <w:rtl/>
          <w:lang w:bidi="fa-IR"/>
        </w:rPr>
        <w:softHyphen/>
        <w:t>کنید: امام الحرمین در سخنانش به صورت مطلق از کبیره</w:t>
      </w:r>
      <w:r w:rsidRPr="00904882">
        <w:rPr>
          <w:rFonts w:hint="cs"/>
          <w:rtl/>
          <w:lang w:bidi="fa-IR"/>
        </w:rPr>
        <w:softHyphen/>
        <w:t>ها و صغیره</w:t>
      </w:r>
      <w:r w:rsidRPr="00904882">
        <w:rPr>
          <w:rFonts w:hint="cs"/>
          <w:rtl/>
          <w:lang w:bidi="fa-IR"/>
        </w:rPr>
        <w:softHyphen/>
        <w:t>ها بحث به میان می</w:t>
      </w:r>
      <w:r w:rsidRPr="00904882">
        <w:rPr>
          <w:rFonts w:hint="cs"/>
          <w:rtl/>
          <w:lang w:bidi="fa-IR"/>
        </w:rPr>
        <w:softHyphen/>
        <w:t>آورد و اشاره</w:t>
      </w:r>
      <w:r w:rsidRPr="00904882">
        <w:rPr>
          <w:rFonts w:hint="cs"/>
          <w:rtl/>
          <w:lang w:bidi="fa-IR"/>
        </w:rPr>
        <w:softHyphen/>
        <w:t>ای به تفاوت میان عمدی و اشتباهیش نکرده است</w:t>
      </w:r>
      <w:r w:rsidR="00A068DC">
        <w:rPr>
          <w:rStyle w:val="a3"/>
          <w:rtl/>
          <w:lang w:bidi="fa-IR"/>
        </w:rPr>
        <w:footnoteReference w:id="191"/>
      </w:r>
      <w:r w:rsidRPr="00904882">
        <w:rPr>
          <w:rFonts w:hint="cs"/>
          <w:rtl/>
          <w:lang w:bidi="fa-IR"/>
        </w:rPr>
        <w:t>. جز اینکه دیدگاهش در باب کبائر (به اجماع علما عصمت پیامبران از گناهان بزرگ واجب است) بیانگر این است که سخن او در زمینه</w:t>
      </w:r>
      <w:r w:rsidRPr="00904882">
        <w:rPr>
          <w:rFonts w:hint="cs"/>
          <w:rtl/>
          <w:lang w:bidi="fa-IR"/>
        </w:rPr>
        <w:softHyphen/>
        <w:t>ی عمدهایش می</w:t>
      </w:r>
      <w:r w:rsidRPr="00904882">
        <w:rPr>
          <w:rFonts w:hint="cs"/>
          <w:rtl/>
          <w:lang w:bidi="fa-IR"/>
        </w:rPr>
        <w:softHyphen/>
        <w:t>باشد زیرا عصمت ایشان از کبیره</w:t>
      </w:r>
      <w:r w:rsidRPr="00904882">
        <w:rPr>
          <w:rFonts w:hint="cs"/>
          <w:rtl/>
          <w:lang w:bidi="fa-IR"/>
        </w:rPr>
        <w:softHyphen/>
        <w:t>های عمدی مورد اتفاق است. چنانکه اشاره کردیم ولی درباره</w:t>
      </w:r>
      <w:r w:rsidRPr="00904882">
        <w:rPr>
          <w:rFonts w:hint="cs"/>
          <w:rtl/>
          <w:lang w:bidi="fa-IR"/>
        </w:rPr>
        <w:softHyphen/>
        <w:t>ی اشتباه</w:t>
      </w:r>
      <w:r w:rsidR="005B316F" w:rsidRPr="00904882">
        <w:rPr>
          <w:rFonts w:hint="cs"/>
          <w:rtl/>
          <w:lang w:bidi="fa-IR"/>
        </w:rPr>
        <w:t xml:space="preserve">اتش </w:t>
      </w:r>
      <w:r w:rsidRPr="00904882">
        <w:rPr>
          <w:rFonts w:hint="cs"/>
          <w:rtl/>
          <w:lang w:bidi="fa-IR"/>
        </w:rPr>
        <w:t>اجماعی وجود ندارد پس به این نتیجه می</w:t>
      </w:r>
      <w:r w:rsidRPr="00904882">
        <w:rPr>
          <w:rFonts w:hint="cs"/>
          <w:rtl/>
          <w:lang w:bidi="fa-IR"/>
        </w:rPr>
        <w:softHyphen/>
        <w:t>رسیم که وی اشاره</w:t>
      </w:r>
      <w:r w:rsidRPr="00904882">
        <w:rPr>
          <w:rFonts w:hint="cs"/>
          <w:rtl/>
          <w:lang w:bidi="fa-IR"/>
        </w:rPr>
        <w:softHyphen/>
        <w:t>ای به کبیره</w:t>
      </w:r>
      <w:r w:rsidRPr="00904882">
        <w:rPr>
          <w:rFonts w:hint="cs"/>
          <w:rtl/>
          <w:lang w:bidi="fa-IR"/>
        </w:rPr>
        <w:softHyphen/>
        <w:t>های اشتباهی نکرده است نه به صورت امتناع و نه به صورت تجویز.</w:t>
      </w:r>
    </w:p>
    <w:p w:rsidR="00CE62BA" w:rsidRPr="00904882" w:rsidRDefault="00CE62BA" w:rsidP="004308B5">
      <w:pPr>
        <w:spacing w:line="288" w:lineRule="auto"/>
        <w:ind w:firstLine="206"/>
        <w:rPr>
          <w:rFonts w:hint="cs"/>
          <w:rtl/>
          <w:lang w:bidi="fa-IR"/>
        </w:rPr>
      </w:pPr>
      <w:r w:rsidRPr="00904882">
        <w:rPr>
          <w:rFonts w:hint="cs"/>
          <w:rtl/>
          <w:lang w:bidi="fa-IR"/>
        </w:rPr>
        <w:t>شاید شارح المسایره در کتابهای دیگری بر آنچه به امام الحرمین و ابو هاشم نسبت داده ـ یعنی امتناع صدور کبیره</w:t>
      </w:r>
      <w:r w:rsidRPr="00904882">
        <w:rPr>
          <w:rFonts w:hint="cs"/>
          <w:rtl/>
          <w:lang w:bidi="fa-IR"/>
        </w:rPr>
        <w:softHyphen/>
        <w:t>های اشتباهی ـ اطلاع یافته و یا آن را از عبارت شارح المقاصد که پیشتر بدان اشاره رفت، برداشت نموده است.</w:t>
      </w:r>
    </w:p>
    <w:p w:rsidR="00CE62BA" w:rsidRPr="00904882" w:rsidRDefault="00CE62BA" w:rsidP="004308B5">
      <w:pPr>
        <w:spacing w:line="288" w:lineRule="auto"/>
        <w:ind w:firstLine="206"/>
        <w:rPr>
          <w:rFonts w:hint="cs"/>
          <w:rtl/>
          <w:lang w:bidi="fa-IR"/>
        </w:rPr>
      </w:pPr>
      <w:r w:rsidRPr="00904882">
        <w:rPr>
          <w:rFonts w:hint="cs"/>
          <w:rtl/>
          <w:lang w:bidi="fa-IR"/>
        </w:rPr>
        <w:t>مذهب ششم: سر زدن کبیره</w:t>
      </w:r>
      <w:r w:rsidRPr="00904882">
        <w:rPr>
          <w:rFonts w:hint="cs"/>
          <w:rtl/>
          <w:lang w:bidi="fa-IR"/>
        </w:rPr>
        <w:softHyphen/>
        <w:t>ها و صغیره</w:t>
      </w:r>
      <w:r w:rsidRPr="00904882">
        <w:rPr>
          <w:rFonts w:hint="cs"/>
          <w:rtl/>
          <w:lang w:bidi="fa-IR"/>
        </w:rPr>
        <w:softHyphen/>
        <w:t>های خست آور بدون استثناء و صغیره</w:t>
      </w:r>
      <w:r w:rsidRPr="00904882">
        <w:rPr>
          <w:rFonts w:hint="cs"/>
          <w:rtl/>
          <w:lang w:bidi="fa-IR"/>
        </w:rPr>
        <w:softHyphen/>
        <w:t>های غیر خست آور عمدی را نا ممکن و صدور آنها از روی اشتباه یا خطا جایز</w:t>
      </w:r>
      <w:r w:rsidR="000405E0" w:rsidRPr="00904882">
        <w:rPr>
          <w:rFonts w:hint="cs"/>
          <w:rtl/>
          <w:lang w:bidi="fa-IR"/>
        </w:rPr>
        <w:t xml:space="preserve">است </w:t>
      </w:r>
      <w:r w:rsidRPr="00904882">
        <w:rPr>
          <w:rFonts w:hint="cs"/>
          <w:rtl/>
          <w:lang w:bidi="fa-IR"/>
        </w:rPr>
        <w:t>، ولی نه بر آنها پا فشاری کرده و نه مورد تایید قرار می</w:t>
      </w:r>
      <w:r w:rsidRPr="00904882">
        <w:rPr>
          <w:rFonts w:hint="cs"/>
          <w:rtl/>
          <w:lang w:bidi="fa-IR"/>
        </w:rPr>
        <w:softHyphen/>
        <w:t>گیرند بلکه هشدار داده می</w:t>
      </w:r>
      <w:r w:rsidRPr="00904882">
        <w:rPr>
          <w:rFonts w:hint="cs"/>
          <w:rtl/>
          <w:lang w:bidi="fa-IR"/>
        </w:rPr>
        <w:softHyphen/>
        <w:t>شوند و دست می</w:t>
      </w:r>
      <w:r w:rsidRPr="00904882">
        <w:rPr>
          <w:rFonts w:hint="cs"/>
          <w:rtl/>
          <w:lang w:bidi="fa-IR"/>
        </w:rPr>
        <w:softHyphen/>
        <w:t>کشند؛ و پیروانشان را نیز راهنمایی می</w:t>
      </w:r>
      <w:r w:rsidRPr="00904882">
        <w:rPr>
          <w:rFonts w:hint="cs"/>
          <w:rtl/>
          <w:lang w:bidi="fa-IR"/>
        </w:rPr>
        <w:softHyphen/>
        <w:t>کنند که آنچه از آنان سر زده از روی اشتباه بوده تا از ایشان دنباله</w:t>
      </w:r>
      <w:r w:rsidRPr="00904882">
        <w:rPr>
          <w:rFonts w:hint="cs"/>
          <w:rtl/>
          <w:lang w:bidi="fa-IR"/>
        </w:rPr>
        <w:softHyphen/>
        <w:t>روی نشود.</w:t>
      </w:r>
    </w:p>
    <w:p w:rsidR="00CE62BA" w:rsidRPr="00904882" w:rsidRDefault="00CE62BA" w:rsidP="00A068DC">
      <w:pPr>
        <w:spacing w:line="288" w:lineRule="auto"/>
        <w:ind w:firstLine="206"/>
        <w:rPr>
          <w:rFonts w:hint="cs"/>
          <w:rtl/>
          <w:lang w:bidi="fa-IR"/>
        </w:rPr>
      </w:pPr>
      <w:r w:rsidRPr="00904882">
        <w:rPr>
          <w:rFonts w:hint="cs"/>
          <w:rtl/>
          <w:lang w:bidi="fa-IR"/>
        </w:rPr>
        <w:t>این مذهب مورد تایید بیضاوی، صاحب کتاب: الحاصل (به گفته</w:t>
      </w:r>
      <w:r w:rsidRPr="00904882">
        <w:rPr>
          <w:rFonts w:hint="cs"/>
          <w:rtl/>
          <w:lang w:bidi="fa-IR"/>
        </w:rPr>
        <w:softHyphen/>
        <w:t>ی شرح اسنوی 2/239) شارح: المواقف، شارح المقاصد</w:t>
      </w:r>
      <w:r w:rsidR="00A068DC">
        <w:rPr>
          <w:rStyle w:val="a3"/>
          <w:rtl/>
          <w:lang w:bidi="fa-IR"/>
        </w:rPr>
        <w:footnoteReference w:id="192"/>
      </w:r>
      <w:r w:rsidRPr="00904882">
        <w:rPr>
          <w:rFonts w:hint="cs"/>
          <w:rtl/>
          <w:lang w:bidi="fa-IR"/>
        </w:rPr>
        <w:t>، صاحب المسایره، جمهور اهل سنت بنا به گفته</w:t>
      </w:r>
      <w:r w:rsidRPr="00904882">
        <w:rPr>
          <w:rFonts w:hint="cs"/>
          <w:rtl/>
          <w:lang w:bidi="fa-IR"/>
        </w:rPr>
        <w:softHyphen/>
        <w:t>ی شارح المسایره 1/199 و مورد تایید اینجانب نیز می</w:t>
      </w:r>
      <w:r w:rsidRPr="00904882">
        <w:rPr>
          <w:rFonts w:hint="cs"/>
          <w:rtl/>
          <w:lang w:bidi="fa-IR"/>
        </w:rPr>
        <w:softHyphen/>
        <w:t>باشد.</w:t>
      </w:r>
    </w:p>
    <w:p w:rsidR="00A068DC" w:rsidRDefault="00A068DC" w:rsidP="00A068DC">
      <w:pPr>
        <w:pStyle w:val="3"/>
        <w:rPr>
          <w:rFonts w:hint="cs"/>
          <w:rtl/>
          <w:lang w:bidi="fa-IR"/>
        </w:rPr>
      </w:pPr>
    </w:p>
    <w:p w:rsidR="00CE62BA" w:rsidRPr="00904882" w:rsidRDefault="00CE62BA" w:rsidP="00A068DC">
      <w:pPr>
        <w:pStyle w:val="3"/>
        <w:rPr>
          <w:rFonts w:hint="cs"/>
          <w:rtl/>
          <w:lang w:bidi="fa-IR"/>
        </w:rPr>
      </w:pPr>
      <w:bookmarkStart w:id="31" w:name="_Toc219142724"/>
      <w:r w:rsidRPr="00904882">
        <w:rPr>
          <w:rFonts w:hint="cs"/>
          <w:rtl/>
          <w:lang w:bidi="fa-IR"/>
        </w:rPr>
        <w:t>دلایل</w:t>
      </w:r>
      <w:r w:rsidR="00D8652A">
        <w:rPr>
          <w:rFonts w:hint="cs"/>
          <w:rtl/>
          <w:lang w:bidi="fa-IR"/>
        </w:rPr>
        <w:t xml:space="preserve"> این</w:t>
      </w:r>
      <w:r w:rsidRPr="00904882">
        <w:rPr>
          <w:rFonts w:hint="cs"/>
          <w:rtl/>
          <w:lang w:bidi="fa-IR"/>
        </w:rPr>
        <w:t xml:space="preserve"> مذاهب</w:t>
      </w:r>
      <w:bookmarkEnd w:id="31"/>
    </w:p>
    <w:p w:rsidR="00FF5280" w:rsidRDefault="00CE62BA" w:rsidP="004308B5">
      <w:pPr>
        <w:spacing w:line="288" w:lineRule="auto"/>
        <w:ind w:firstLine="206"/>
        <w:rPr>
          <w:rFonts w:hint="cs"/>
          <w:rtl/>
          <w:lang w:bidi="fa-IR"/>
        </w:rPr>
      </w:pPr>
      <w:r w:rsidRPr="00904882">
        <w:rPr>
          <w:rFonts w:hint="cs"/>
          <w:rtl/>
          <w:lang w:bidi="fa-IR"/>
        </w:rPr>
        <w:t>دلیل جایز بودن صدور گناهان کوچک غیر خست آور از روی اشتباه یا خطا این است که چون هیچ دلیلی بر ممنوعیتش وجود ندارد؛ بلکه دلایلی بر واقع شدنش مانند احادیث اشتباه در نماز وارد شده</w:t>
      </w:r>
      <w:r w:rsidRPr="00904882">
        <w:rPr>
          <w:rFonts w:hint="cs"/>
          <w:rtl/>
          <w:lang w:bidi="fa-IR"/>
        </w:rPr>
        <w:softHyphen/>
        <w:t>اند، با اطلاع از اینکه قصد بیرون رفتن از آن پیش از اتمام و یا افزودن رکعتی به دلیل آیه</w:t>
      </w:r>
      <w:r w:rsidRPr="00904882">
        <w:rPr>
          <w:rFonts w:hint="cs"/>
          <w:rtl/>
          <w:lang w:bidi="fa-IR"/>
        </w:rPr>
        <w:softHyphen/>
        <w:t>ی:</w:t>
      </w:r>
    </w:p>
    <w:p w:rsidR="00A068DC" w:rsidRDefault="00FF5280" w:rsidP="004308B5">
      <w:pPr>
        <w:spacing w:line="288" w:lineRule="auto"/>
        <w:ind w:firstLine="206"/>
        <w:rPr>
          <w:rFonts w:hint="cs"/>
          <w:rtl/>
          <w:lang w:bidi="fa-IR"/>
        </w:rPr>
      </w:pPr>
      <w:r w:rsidRPr="00A068DC">
        <w:rPr>
          <w:rFonts w:ascii="QCF_BSML" w:hAnsi="QCF_BSML" w:cs="QCF_BSML"/>
          <w:color w:val="000000"/>
          <w:sz w:val="31"/>
          <w:szCs w:val="31"/>
          <w:rtl/>
        </w:rPr>
        <w:t xml:space="preserve">ﭽ </w:t>
      </w:r>
      <w:r w:rsidRPr="00A068DC">
        <w:rPr>
          <w:rFonts w:ascii="QCF_P510" w:hAnsi="QCF_P510" w:cs="QCF_P510"/>
          <w:color w:val="000000"/>
          <w:sz w:val="31"/>
          <w:szCs w:val="31"/>
          <w:rtl/>
        </w:rPr>
        <w:t xml:space="preserve">ﮇ   ﮈ   ﮉ  ﮊ  </w:t>
      </w:r>
      <w:r w:rsidRPr="00A068DC">
        <w:rPr>
          <w:rFonts w:ascii="QCF_BSML" w:hAnsi="QCF_BSML" w:cs="QCF_BSML"/>
          <w:color w:val="000000"/>
          <w:sz w:val="31"/>
          <w:szCs w:val="31"/>
          <w:rtl/>
        </w:rPr>
        <w:t>ﭼ</w:t>
      </w:r>
      <w:r w:rsidRPr="00A068DC">
        <w:rPr>
          <w:rFonts w:ascii="Arial" w:hAnsi="Arial" w:cs="Arial"/>
          <w:color w:val="000000"/>
          <w:sz w:val="10"/>
          <w:szCs w:val="10"/>
          <w:rtl/>
        </w:rPr>
        <w:t xml:space="preserve"> </w:t>
      </w:r>
      <w:r w:rsidR="00A068DC">
        <w:rPr>
          <w:rFonts w:ascii="Arial" w:hAnsi="Arial" w:cs="Arial" w:hint="cs"/>
          <w:color w:val="000000"/>
          <w:sz w:val="10"/>
          <w:szCs w:val="10"/>
          <w:rtl/>
        </w:rPr>
        <w:t xml:space="preserve">               </w:t>
      </w:r>
      <w:r w:rsidRPr="00A068DC">
        <w:rPr>
          <w:rFonts w:ascii="Arial" w:hAnsi="Arial" w:cs="Arial" w:hint="cs"/>
          <w:sz w:val="23"/>
          <w:szCs w:val="23"/>
          <w:rtl/>
        </w:rPr>
        <w:t>(</w:t>
      </w:r>
      <w:r w:rsidRPr="00A068DC">
        <w:rPr>
          <w:rFonts w:ascii="Arial" w:hAnsi="Arial" w:cs="Arial"/>
          <w:sz w:val="23"/>
          <w:szCs w:val="23"/>
          <w:rtl/>
        </w:rPr>
        <w:t>محمد: ٣٣</w:t>
      </w:r>
      <w:r w:rsidRPr="00A068DC">
        <w:rPr>
          <w:rFonts w:ascii="Arial" w:hAnsi="Arial" w:cs="Arial" w:hint="cs"/>
          <w:sz w:val="23"/>
          <w:szCs w:val="23"/>
          <w:rtl/>
        </w:rPr>
        <w:t>)</w:t>
      </w:r>
      <w:r w:rsidR="00CE62BA" w:rsidRPr="00A068DC">
        <w:rPr>
          <w:rFonts w:hint="cs"/>
          <w:sz w:val="24"/>
          <w:szCs w:val="24"/>
          <w:rtl/>
          <w:lang w:bidi="fa-IR"/>
        </w:rPr>
        <w:t xml:space="preserve"> </w:t>
      </w:r>
    </w:p>
    <w:p w:rsidR="00CE62BA" w:rsidRPr="00904882" w:rsidRDefault="00CE62BA" w:rsidP="004308B5">
      <w:pPr>
        <w:spacing w:line="288" w:lineRule="auto"/>
        <w:ind w:firstLine="206"/>
        <w:rPr>
          <w:rFonts w:hint="cs"/>
          <w:rtl/>
        </w:rPr>
      </w:pPr>
      <w:r w:rsidRPr="00904882">
        <w:rPr>
          <w:rFonts w:hint="cs"/>
          <w:rtl/>
          <w:lang w:bidi="fa-IR"/>
        </w:rPr>
        <w:t>(و کارهای خود را باطل نگردانید) حرام محسوب می</w:t>
      </w:r>
      <w:r w:rsidRPr="00904882">
        <w:rPr>
          <w:rFonts w:hint="cs"/>
          <w:rtl/>
          <w:lang w:bidi="fa-IR"/>
        </w:rPr>
        <w:softHyphen/>
        <w:t>گردد.</w:t>
      </w:r>
    </w:p>
    <w:p w:rsidR="00CE62BA" w:rsidRPr="00904882" w:rsidRDefault="00CE62BA" w:rsidP="00A068DC">
      <w:pPr>
        <w:spacing w:line="288" w:lineRule="auto"/>
        <w:ind w:firstLine="206"/>
        <w:rPr>
          <w:rFonts w:hint="cs"/>
          <w:rtl/>
          <w:lang w:bidi="fa-IR"/>
        </w:rPr>
      </w:pPr>
      <w:r w:rsidRPr="00904882">
        <w:rPr>
          <w:rFonts w:hint="cs"/>
          <w:rtl/>
          <w:lang w:bidi="fa-IR"/>
        </w:rPr>
        <w:t>و اینکه عده</w:t>
      </w:r>
      <w:r w:rsidRPr="00904882">
        <w:rPr>
          <w:rFonts w:hint="cs"/>
          <w:rtl/>
          <w:lang w:bidi="fa-IR"/>
        </w:rPr>
        <w:softHyphen/>
        <w:t>ای گفته</w:t>
      </w:r>
      <w:r w:rsidRPr="00904882">
        <w:rPr>
          <w:rFonts w:hint="cs"/>
          <w:rtl/>
          <w:lang w:bidi="fa-IR"/>
        </w:rPr>
        <w:softHyphen/>
        <w:t>اند: به پیامبر دستور داده شده بود که عمداً آن را ـ در صورت شخص اشتباه کننده ـ انجام دهد تا حکم اشتباه را برای امت روشن سازد</w:t>
      </w:r>
      <w:r w:rsidR="00A068DC">
        <w:rPr>
          <w:rFonts w:hint="cs"/>
          <w:rtl/>
          <w:lang w:bidi="fa-IR"/>
        </w:rPr>
        <w:t>.</w:t>
      </w:r>
      <w:r w:rsidR="00A068DC">
        <w:rPr>
          <w:rStyle w:val="a3"/>
          <w:rtl/>
          <w:lang w:bidi="fa-IR"/>
        </w:rPr>
        <w:footnoteReference w:id="193"/>
      </w:r>
      <w:r w:rsidRPr="00904882">
        <w:rPr>
          <w:rFonts w:hint="cs"/>
          <w:rtl/>
          <w:lang w:bidi="fa-IR"/>
        </w:rPr>
        <w:t xml:space="preserve"> قابل قبول نیست، زیرا بعید است پیامبر خود را پیش روی مردم ـ به سان هنرپیشه</w:t>
      </w:r>
      <w:r w:rsidRPr="00904882">
        <w:rPr>
          <w:rFonts w:hint="cs"/>
          <w:rtl/>
          <w:lang w:bidi="fa-IR"/>
        </w:rPr>
        <w:softHyphen/>
        <w:t>گان ـ بر خلاف حقیقت</w:t>
      </w:r>
      <w:r w:rsidR="005B316F" w:rsidRPr="00904882">
        <w:rPr>
          <w:rFonts w:hint="cs"/>
          <w:rtl/>
          <w:lang w:bidi="fa-IR"/>
        </w:rPr>
        <w:t>،</w:t>
      </w:r>
      <w:r w:rsidRPr="00904882">
        <w:rPr>
          <w:rFonts w:hint="cs"/>
          <w:rtl/>
          <w:lang w:bidi="fa-IR"/>
        </w:rPr>
        <w:t xml:space="preserve"> ظاهر نماید و حدیث: </w:t>
      </w:r>
      <w:r w:rsidR="005B316F" w:rsidRPr="00904882">
        <w:rPr>
          <w:rFonts w:hint="cs"/>
          <w:rtl/>
          <w:lang w:bidi="fa-IR"/>
        </w:rPr>
        <w:t>«</w:t>
      </w:r>
      <w:r w:rsidRPr="00904882">
        <w:rPr>
          <w:rFonts w:hint="cs"/>
          <w:rtl/>
          <w:lang w:bidi="fa-IR"/>
        </w:rPr>
        <w:t>من تنها همچون شما هستم دچار فراموشی می</w:t>
      </w:r>
      <w:r w:rsidRPr="00904882">
        <w:rPr>
          <w:rFonts w:hint="cs"/>
          <w:rtl/>
          <w:lang w:bidi="fa-IR"/>
        </w:rPr>
        <w:softHyphen/>
        <w:t>شوم چنانکه شما دچار می</w:t>
      </w:r>
      <w:r w:rsidRPr="00904882">
        <w:rPr>
          <w:rFonts w:hint="cs"/>
          <w:rtl/>
          <w:lang w:bidi="fa-IR"/>
        </w:rPr>
        <w:softHyphen/>
        <w:t>شوید</w:t>
      </w:r>
      <w:r w:rsidR="005B316F" w:rsidRPr="00904882">
        <w:rPr>
          <w:rFonts w:hint="cs"/>
          <w:rtl/>
          <w:lang w:bidi="fa-IR"/>
        </w:rPr>
        <w:t>»</w:t>
      </w:r>
      <w:r w:rsidRPr="00904882">
        <w:rPr>
          <w:rFonts w:hint="cs"/>
          <w:rtl/>
          <w:lang w:bidi="fa-IR"/>
        </w:rPr>
        <w:t>. دیدگاه مزبور را از درجه</w:t>
      </w:r>
      <w:r w:rsidRPr="00904882">
        <w:rPr>
          <w:rFonts w:hint="cs"/>
          <w:rtl/>
          <w:lang w:bidi="fa-IR"/>
        </w:rPr>
        <w:softHyphen/>
        <w:t>ی اعتبار ساقط می</w:t>
      </w:r>
      <w:r w:rsidRPr="00904882">
        <w:rPr>
          <w:rFonts w:hint="cs"/>
          <w:rtl/>
          <w:lang w:bidi="fa-IR"/>
        </w:rPr>
        <w:softHyphen/>
        <w:t>کند.</w:t>
      </w:r>
    </w:p>
    <w:p w:rsidR="00FF5280" w:rsidRDefault="00CE62BA" w:rsidP="004308B5">
      <w:pPr>
        <w:spacing w:line="288" w:lineRule="auto"/>
        <w:ind w:firstLine="206"/>
        <w:rPr>
          <w:rFonts w:hint="cs"/>
          <w:rtl/>
          <w:lang w:bidi="fa-IR"/>
        </w:rPr>
      </w:pPr>
      <w:r w:rsidRPr="00904882">
        <w:rPr>
          <w:rFonts w:hint="cs"/>
          <w:rtl/>
          <w:lang w:bidi="fa-IR"/>
        </w:rPr>
        <w:t>و اما راجع به امتناع غیر از صغیره</w:t>
      </w:r>
      <w:r w:rsidRPr="00904882">
        <w:rPr>
          <w:rFonts w:hint="cs"/>
          <w:rtl/>
          <w:lang w:bidi="fa-IR"/>
        </w:rPr>
        <w:softHyphen/>
        <w:t>های غیر خست</w:t>
      </w:r>
      <w:r w:rsidRPr="00904882">
        <w:rPr>
          <w:rFonts w:hint="cs"/>
          <w:rtl/>
          <w:lang w:bidi="fa-IR"/>
        </w:rPr>
        <w:softHyphen/>
        <w:t>آور: بیضاوی در کتاب: المصباح (به گفته</w:t>
      </w:r>
      <w:r w:rsidRPr="00904882">
        <w:rPr>
          <w:rFonts w:hint="cs"/>
          <w:rtl/>
          <w:lang w:bidi="fa-IR"/>
        </w:rPr>
        <w:softHyphen/>
        <w:t>ی بدخشی در شرح المنهاج 2/238 ـ 239) این گونه بر آن استدلال می</w:t>
      </w:r>
      <w:r w:rsidRPr="00904882">
        <w:rPr>
          <w:rFonts w:hint="cs"/>
          <w:rtl/>
          <w:lang w:bidi="fa-IR"/>
        </w:rPr>
        <w:softHyphen/>
        <w:t>کند که: پیامبران حجتهای خدا بر مردم</w:t>
      </w:r>
      <w:r w:rsidRPr="00904882">
        <w:rPr>
          <w:rFonts w:hint="cs"/>
          <w:rtl/>
          <w:lang w:bidi="fa-IR"/>
        </w:rPr>
        <w:softHyphen/>
        <w:t>اند چه ایشان به منظور پایان دادن به دلیل و بهانه</w:t>
      </w:r>
      <w:r w:rsidRPr="00904882">
        <w:rPr>
          <w:rFonts w:hint="cs"/>
          <w:rtl/>
          <w:lang w:bidi="fa-IR"/>
        </w:rPr>
        <w:softHyphen/>
        <w:t>های مردم برانگیخته گشته</w:t>
      </w:r>
      <w:r w:rsidRPr="00904882">
        <w:rPr>
          <w:rFonts w:hint="cs"/>
          <w:rtl/>
          <w:lang w:bidi="fa-IR"/>
        </w:rPr>
        <w:softHyphen/>
        <w:t>اند:</w:t>
      </w:r>
    </w:p>
    <w:p w:rsidR="00FF5280" w:rsidRPr="00FF5280" w:rsidRDefault="00FF5280" w:rsidP="004308B5">
      <w:pPr>
        <w:spacing w:line="288" w:lineRule="auto"/>
        <w:ind w:firstLine="206"/>
        <w:rPr>
          <w:rFonts w:hint="cs"/>
          <w:rtl/>
        </w:rPr>
      </w:pPr>
      <w:r w:rsidRPr="00A068DC">
        <w:rPr>
          <w:rFonts w:ascii="QCF_BSML" w:hAnsi="QCF_BSML" w:cs="QCF_BSML"/>
          <w:color w:val="000000"/>
          <w:sz w:val="33"/>
          <w:szCs w:val="33"/>
          <w:rtl/>
        </w:rPr>
        <w:t xml:space="preserve">ﭽ </w:t>
      </w:r>
      <w:r w:rsidRPr="00A068DC">
        <w:rPr>
          <w:rFonts w:ascii="QCF_P104" w:hAnsi="QCF_P104" w:cs="QCF_P104"/>
          <w:color w:val="000000"/>
          <w:sz w:val="33"/>
          <w:szCs w:val="33"/>
          <w:rtl/>
        </w:rPr>
        <w:t>ﮁ  ﮂ   ﮃ  ﮄ  ﮅ  ﮆ  ﮇ  ﮈ</w:t>
      </w:r>
      <w:r w:rsidRPr="00A068DC">
        <w:rPr>
          <w:rFonts w:ascii="QCF_P104" w:hAnsi="QCF_P104" w:cs="QCF_P104"/>
          <w:color w:val="0000A5"/>
          <w:sz w:val="33"/>
          <w:szCs w:val="33"/>
          <w:rtl/>
        </w:rPr>
        <w:t>ﮉ</w:t>
      </w:r>
      <w:r w:rsidRPr="00A068DC">
        <w:rPr>
          <w:rFonts w:ascii="QCF_P104" w:hAnsi="QCF_P104" w:cs="QCF_P104"/>
          <w:color w:val="000000"/>
          <w:sz w:val="33"/>
          <w:szCs w:val="33"/>
          <w:rtl/>
        </w:rPr>
        <w:t xml:space="preserve"> ﮎ  </w:t>
      </w:r>
      <w:r w:rsidRPr="00A068DC">
        <w:rPr>
          <w:rFonts w:ascii="QCF_BSML" w:hAnsi="QCF_BSML" w:cs="QCF_BSML"/>
          <w:color w:val="000000"/>
          <w:sz w:val="33"/>
          <w:szCs w:val="33"/>
          <w:rtl/>
        </w:rPr>
        <w:t>ﭼ</w:t>
      </w:r>
      <w:r w:rsidRPr="00A068DC">
        <w:rPr>
          <w:rFonts w:ascii="Arial" w:hAnsi="Arial" w:cs="Arial"/>
          <w:color w:val="000000"/>
          <w:sz w:val="12"/>
          <w:szCs w:val="12"/>
          <w:rtl/>
        </w:rPr>
        <w:t xml:space="preserve"> </w:t>
      </w:r>
      <w:r w:rsidR="00A068DC">
        <w:rPr>
          <w:rFonts w:ascii="Arial" w:hAnsi="Arial" w:cs="Arial" w:hint="cs"/>
          <w:sz w:val="27"/>
          <w:szCs w:val="27"/>
          <w:rtl/>
        </w:rPr>
        <w:t xml:space="preserve">  </w:t>
      </w:r>
      <w:r w:rsidRPr="00A068DC">
        <w:rPr>
          <w:rFonts w:ascii="Arial" w:hAnsi="Arial" w:cs="Arial" w:hint="cs"/>
          <w:sz w:val="23"/>
          <w:szCs w:val="23"/>
          <w:rtl/>
        </w:rPr>
        <w:t>(</w:t>
      </w:r>
      <w:r w:rsidRPr="00A068DC">
        <w:rPr>
          <w:rFonts w:ascii="Arial" w:hAnsi="Arial" w:cs="Arial"/>
          <w:sz w:val="23"/>
          <w:szCs w:val="23"/>
          <w:rtl/>
        </w:rPr>
        <w:t>النساء: ١٦٥</w:t>
      </w:r>
      <w:r w:rsidRPr="00A068DC">
        <w:rPr>
          <w:rFonts w:ascii="Arial" w:hAnsi="Arial" w:cs="Arial" w:hint="cs"/>
          <w:sz w:val="23"/>
          <w:szCs w:val="23"/>
          <w:rtl/>
        </w:rPr>
        <w:t>)</w:t>
      </w:r>
    </w:p>
    <w:p w:rsidR="00FF5280" w:rsidRDefault="00CE62BA" w:rsidP="004308B5">
      <w:pPr>
        <w:spacing w:line="288" w:lineRule="auto"/>
        <w:ind w:firstLine="206"/>
        <w:rPr>
          <w:rFonts w:hint="cs"/>
          <w:rtl/>
          <w:lang w:bidi="fa-IR"/>
        </w:rPr>
      </w:pPr>
      <w:r w:rsidRPr="00904882">
        <w:rPr>
          <w:rFonts w:hint="cs"/>
          <w:rtl/>
          <w:lang w:bidi="fa-IR"/>
        </w:rPr>
        <w:t xml:space="preserve"> (تا بعد از آمدن پیغمبران حجت و دلیلی بر خدا برای مردمان باقی نماند.)</w:t>
      </w:r>
    </w:p>
    <w:p w:rsidR="00CE62BA" w:rsidRPr="00904882" w:rsidRDefault="00CE62BA" w:rsidP="004308B5">
      <w:pPr>
        <w:spacing w:line="288" w:lineRule="auto"/>
        <w:ind w:firstLine="206"/>
        <w:rPr>
          <w:rFonts w:hint="cs"/>
          <w:rtl/>
          <w:lang w:bidi="fa-IR"/>
        </w:rPr>
      </w:pPr>
      <w:r w:rsidRPr="00904882">
        <w:rPr>
          <w:rFonts w:hint="cs"/>
          <w:rtl/>
          <w:lang w:bidi="fa-IR"/>
        </w:rPr>
        <w:t xml:space="preserve"> حجت تنها با گفته</w:t>
      </w:r>
      <w:r w:rsidRPr="00904882">
        <w:rPr>
          <w:rFonts w:hint="cs"/>
          <w:rtl/>
          <w:lang w:bidi="fa-IR"/>
        </w:rPr>
        <w:softHyphen/>
        <w:t>های شخص مورد اعتماد الزام</w:t>
      </w:r>
      <w:r w:rsidRPr="00904882">
        <w:rPr>
          <w:rFonts w:hint="cs"/>
          <w:rtl/>
          <w:lang w:bidi="fa-IR"/>
        </w:rPr>
        <w:softHyphen/>
        <w:t>آور خواهد بود.</w:t>
      </w:r>
    </w:p>
    <w:p w:rsidR="00CE62BA" w:rsidRPr="00904882" w:rsidRDefault="00CE62BA" w:rsidP="004308B5">
      <w:pPr>
        <w:spacing w:line="288" w:lineRule="auto"/>
        <w:ind w:firstLine="206"/>
        <w:rPr>
          <w:rFonts w:hint="cs"/>
          <w:rtl/>
          <w:lang w:bidi="fa-IR"/>
        </w:rPr>
      </w:pPr>
      <w:r w:rsidRPr="00904882">
        <w:rPr>
          <w:rFonts w:hint="cs"/>
          <w:rtl/>
          <w:lang w:bidi="fa-IR"/>
        </w:rPr>
        <w:t>و این هم در صورتی امکان</w:t>
      </w:r>
      <w:r w:rsidRPr="00904882">
        <w:rPr>
          <w:rFonts w:hint="cs"/>
          <w:rtl/>
          <w:lang w:bidi="fa-IR"/>
        </w:rPr>
        <w:softHyphen/>
        <w:t>پذیر است که دعوتگر در حین تبلیغ بدور از تیره</w:t>
      </w:r>
      <w:r w:rsidRPr="00904882">
        <w:rPr>
          <w:rFonts w:hint="cs"/>
          <w:rtl/>
          <w:lang w:bidi="fa-IR"/>
        </w:rPr>
        <w:softHyphen/>
        <w:t>گیهای نافرمانی، تاریکیهای جسمی و فاقد هیئتهای بد مادّی باشد.</w:t>
      </w:r>
    </w:p>
    <w:p w:rsidR="00CE62BA" w:rsidRPr="00904882" w:rsidRDefault="00CE62BA" w:rsidP="004308B5">
      <w:pPr>
        <w:spacing w:line="288" w:lineRule="auto"/>
        <w:ind w:firstLine="206"/>
        <w:rPr>
          <w:rFonts w:hint="cs"/>
          <w:rtl/>
          <w:lang w:bidi="fa-IR"/>
        </w:rPr>
      </w:pPr>
      <w:r w:rsidRPr="00904882">
        <w:rPr>
          <w:rFonts w:hint="cs"/>
          <w:rtl/>
          <w:lang w:bidi="fa-IR"/>
        </w:rPr>
        <w:t>شارحان المواقف و المقاصد ـ بر کلیت مساله ـ دلایل نقلی زیادی ارائه داده</w:t>
      </w:r>
      <w:r w:rsidRPr="00904882">
        <w:rPr>
          <w:rFonts w:hint="cs"/>
          <w:rtl/>
          <w:lang w:bidi="fa-IR"/>
        </w:rPr>
        <w:softHyphen/>
        <w:t>اند که پیشتر به برخی از آنها اشاره کردیم؛ آنگاه، اعتراف کرده</w:t>
      </w:r>
      <w:r w:rsidRPr="00904882">
        <w:rPr>
          <w:rFonts w:hint="cs"/>
          <w:rtl/>
          <w:lang w:bidi="fa-IR"/>
        </w:rPr>
        <w:softHyphen/>
        <w:t>اند: ادله</w:t>
      </w:r>
      <w:r w:rsidR="000405E0" w:rsidRPr="00904882">
        <w:rPr>
          <w:rFonts w:hint="cs"/>
          <w:rtl/>
          <w:lang w:bidi="fa-IR"/>
        </w:rPr>
        <w:t>،</w:t>
      </w:r>
      <w:r w:rsidRPr="00904882">
        <w:rPr>
          <w:rFonts w:hint="cs"/>
          <w:rtl/>
          <w:lang w:bidi="fa-IR"/>
        </w:rPr>
        <w:t xml:space="preserve"> کلیت ادعا را به دست نمی</w:t>
      </w:r>
      <w:r w:rsidRPr="00904882">
        <w:rPr>
          <w:rFonts w:hint="cs"/>
          <w:rtl/>
          <w:lang w:bidi="fa-IR"/>
        </w:rPr>
        <w:softHyphen/>
        <w:t>دهد.</w:t>
      </w:r>
    </w:p>
    <w:p w:rsidR="00CE62BA"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بدون شک قصد گناه کبیره یا صغیره</w:t>
      </w:r>
      <w:r w:rsidRPr="00904882">
        <w:rPr>
          <w:rFonts w:hint="cs"/>
          <w:rtl/>
          <w:lang w:bidi="fa-IR"/>
        </w:rPr>
        <w:softHyphen/>
        <w:t>ی خست</w:t>
      </w:r>
      <w:r w:rsidRPr="00904882">
        <w:rPr>
          <w:rFonts w:hint="cs"/>
          <w:rtl/>
          <w:lang w:bidi="fa-IR"/>
        </w:rPr>
        <w:softHyphen/>
        <w:t>آور از جایگاه انجام دهنده می</w:t>
      </w:r>
      <w:r w:rsidRPr="00904882">
        <w:rPr>
          <w:rFonts w:hint="cs"/>
          <w:rtl/>
          <w:lang w:bidi="fa-IR"/>
        </w:rPr>
        <w:softHyphen/>
        <w:t>کاهد، شخصیتش را لکه</w:t>
      </w:r>
      <w:r w:rsidRPr="00904882">
        <w:rPr>
          <w:rFonts w:hint="cs"/>
          <w:rtl/>
          <w:lang w:bidi="fa-IR"/>
        </w:rPr>
        <w:softHyphen/>
        <w:t>دار و باعث تنفر و انزجار دلها از وی می</w:t>
      </w:r>
      <w:r w:rsidRPr="00904882">
        <w:rPr>
          <w:rFonts w:hint="cs"/>
          <w:rtl/>
          <w:lang w:bidi="fa-IR"/>
        </w:rPr>
        <w:softHyphen/>
        <w:t>گردد. پیامبران نیز بدور از آن هستند چرا که نبوت بالاترین جایگاه</w:t>
      </w:r>
      <w:r w:rsidRPr="00904882">
        <w:rPr>
          <w:rFonts w:hint="cs"/>
          <w:rtl/>
          <w:lang w:bidi="fa-IR"/>
        </w:rPr>
        <w:softHyphen/>
        <w:t>ها میان مردم و مستلزم نهایت تقدیر و بزرگداشت</w:t>
      </w:r>
      <w:r w:rsidR="005B316F" w:rsidRPr="00904882">
        <w:rPr>
          <w:rFonts w:hint="cs"/>
          <w:rtl/>
          <w:lang w:bidi="fa-IR"/>
        </w:rPr>
        <w:t xml:space="preserve"> </w:t>
      </w:r>
      <w:r w:rsidRPr="00904882">
        <w:rPr>
          <w:rFonts w:hint="cs"/>
          <w:rtl/>
          <w:lang w:bidi="fa-IR"/>
        </w:rPr>
        <w:t>شایسته</w:t>
      </w:r>
      <w:r w:rsidRPr="00904882">
        <w:rPr>
          <w:rFonts w:hint="cs"/>
          <w:rtl/>
          <w:lang w:bidi="fa-IR"/>
        </w:rPr>
        <w:softHyphen/>
        <w:t>ی مخلوق می</w:t>
      </w:r>
      <w:r w:rsidRPr="00904882">
        <w:rPr>
          <w:rFonts w:hint="cs"/>
          <w:rtl/>
          <w:lang w:bidi="fa-IR"/>
        </w:rPr>
        <w:softHyphen/>
        <w:t>باشد؛ و این امر مورد اتفاق و انکارناپذیر است. آیات زیر بیانگر آن هستند:</w:t>
      </w:r>
    </w:p>
    <w:p w:rsidR="0077126B" w:rsidRPr="0077126B" w:rsidRDefault="0077126B" w:rsidP="00A068DC">
      <w:pPr>
        <w:spacing w:line="288" w:lineRule="auto"/>
        <w:jc w:val="right"/>
        <w:rPr>
          <w:rFonts w:hint="cs"/>
          <w:rtl/>
        </w:rPr>
      </w:pPr>
      <w:r w:rsidRPr="00A068DC">
        <w:rPr>
          <w:rFonts w:ascii="QCF_BSML" w:hAnsi="QCF_BSML" w:cs="QCF_BSML"/>
          <w:color w:val="000000"/>
          <w:sz w:val="31"/>
          <w:szCs w:val="31"/>
          <w:rtl/>
        </w:rPr>
        <w:t xml:space="preserve">ﭽ </w:t>
      </w:r>
      <w:r w:rsidRPr="00A068DC">
        <w:rPr>
          <w:rFonts w:ascii="QCF_P359" w:hAnsi="QCF_P359" w:cs="QCF_P359"/>
          <w:color w:val="000000"/>
          <w:sz w:val="31"/>
          <w:szCs w:val="31"/>
          <w:rtl/>
        </w:rPr>
        <w:t>ﭼ  ﭽ  ﭾ  ﭿ      ﮀ  ﮁ                ﮂ  ﮃ</w:t>
      </w:r>
      <w:r w:rsidRPr="00A068DC">
        <w:rPr>
          <w:rFonts w:ascii="QCF_P359" w:hAnsi="QCF_P359" w:cs="QCF_P359"/>
          <w:color w:val="0000A5"/>
          <w:sz w:val="31"/>
          <w:szCs w:val="31"/>
          <w:rtl/>
        </w:rPr>
        <w:t>ﮄ</w:t>
      </w:r>
      <w:r w:rsidRPr="00A068DC">
        <w:rPr>
          <w:rFonts w:ascii="QCF_P359" w:hAnsi="QCF_P359" w:cs="QCF_P359"/>
          <w:color w:val="000000"/>
          <w:sz w:val="31"/>
          <w:szCs w:val="31"/>
          <w:rtl/>
        </w:rPr>
        <w:t xml:space="preserve">  ﮙ  </w:t>
      </w:r>
      <w:r w:rsidRPr="00A068DC">
        <w:rPr>
          <w:rFonts w:ascii="QCF_BSML" w:hAnsi="QCF_BSML" w:cs="QCF_BSML"/>
          <w:color w:val="000000"/>
          <w:sz w:val="31"/>
          <w:szCs w:val="31"/>
          <w:rtl/>
        </w:rPr>
        <w:t>ﭼ</w:t>
      </w:r>
      <w:r w:rsidRPr="00A068DC">
        <w:rPr>
          <w:rFonts w:ascii="Arial" w:hAnsi="Arial" w:cs="Arial" w:hint="cs"/>
          <w:sz w:val="19"/>
          <w:szCs w:val="19"/>
          <w:rtl/>
        </w:rPr>
        <w:t xml:space="preserve"> </w:t>
      </w:r>
      <w:r>
        <w:rPr>
          <w:rFonts w:ascii="Arial" w:hAnsi="Arial" w:cs="Arial" w:hint="cs"/>
          <w:sz w:val="27"/>
          <w:szCs w:val="27"/>
          <w:rtl/>
        </w:rPr>
        <w:t>(</w:t>
      </w:r>
      <w:r w:rsidRPr="0077126B">
        <w:rPr>
          <w:rFonts w:ascii="Arial" w:hAnsi="Arial" w:cs="Arial"/>
          <w:sz w:val="27"/>
          <w:szCs w:val="27"/>
          <w:rtl/>
        </w:rPr>
        <w:t>النور: ٦٣</w:t>
      </w:r>
      <w:r>
        <w:rPr>
          <w:rFonts w:ascii="Arial" w:hAnsi="Arial" w:cs="Arial" w:hint="cs"/>
          <w:sz w:val="27"/>
          <w:szCs w:val="27"/>
          <w:rtl/>
        </w:rPr>
        <w:t>)</w:t>
      </w:r>
    </w:p>
    <w:p w:rsidR="0077126B" w:rsidRDefault="00CE62BA" w:rsidP="004308B5">
      <w:pPr>
        <w:spacing w:line="288" w:lineRule="auto"/>
        <w:ind w:firstLine="206"/>
        <w:rPr>
          <w:rFonts w:hint="cs"/>
          <w:rtl/>
          <w:lang w:bidi="fa-IR"/>
        </w:rPr>
      </w:pPr>
      <w:r w:rsidRPr="00904882">
        <w:rPr>
          <w:rFonts w:hint="cs"/>
          <w:rtl/>
          <w:lang w:bidi="fa-IR"/>
        </w:rPr>
        <w:t xml:space="preserve">(دعوت پیغمبر را میان خویش همسان دعوت برخی از برخی از خود به شمار نیاورید.) </w:t>
      </w:r>
    </w:p>
    <w:p w:rsidR="0077126B" w:rsidRPr="0077126B" w:rsidRDefault="0077126B" w:rsidP="00A068DC">
      <w:pPr>
        <w:spacing w:line="288" w:lineRule="auto"/>
        <w:ind w:firstLine="206"/>
        <w:rPr>
          <w:rFonts w:hint="cs"/>
          <w:rtl/>
          <w:lang w:bidi="fa-IR"/>
        </w:rPr>
      </w:pPr>
      <w:r>
        <w:rPr>
          <w:rFonts w:hint="cs"/>
          <w:rtl/>
          <w:lang w:bidi="fa-IR"/>
        </w:rPr>
        <w:t xml:space="preserve"> وآیه: </w:t>
      </w:r>
      <w:r w:rsidRPr="00A068DC">
        <w:rPr>
          <w:rFonts w:ascii="QCF_BSML" w:hAnsi="QCF_BSML" w:cs="QCF_BSML"/>
          <w:color w:val="000000"/>
          <w:sz w:val="31"/>
          <w:szCs w:val="31"/>
          <w:rtl/>
        </w:rPr>
        <w:t xml:space="preserve">ﭽ </w:t>
      </w:r>
      <w:r w:rsidRPr="00A068DC">
        <w:rPr>
          <w:rFonts w:ascii="QCF_P515" w:hAnsi="QCF_P515" w:cs="QCF_P515"/>
          <w:color w:val="000000"/>
          <w:sz w:val="31"/>
          <w:szCs w:val="31"/>
          <w:rtl/>
        </w:rPr>
        <w:t xml:space="preserve">ﯫ  ﯬ   ﯭ  ﯮ  ﯯ  ﯰ  ﯱ  ﯲ  ﯳ  ﯴ   </w:t>
      </w:r>
      <w:r w:rsidRPr="00A068DC">
        <w:rPr>
          <w:rFonts w:ascii="QCF_BSML" w:hAnsi="QCF_BSML" w:cs="QCF_BSML"/>
          <w:color w:val="000000"/>
          <w:sz w:val="31"/>
          <w:szCs w:val="31"/>
          <w:rtl/>
        </w:rPr>
        <w:t>ﭼ</w:t>
      </w:r>
      <w:r w:rsidRPr="00A068DC">
        <w:rPr>
          <w:rFonts w:ascii="Arial" w:hAnsi="Arial" w:cs="Arial" w:hint="cs"/>
          <w:color w:val="000000"/>
          <w:sz w:val="10"/>
          <w:szCs w:val="10"/>
          <w:rtl/>
        </w:rPr>
        <w:t xml:space="preserve">           </w:t>
      </w:r>
      <w:r w:rsidRPr="00A068DC">
        <w:rPr>
          <w:rFonts w:ascii="Arial" w:hAnsi="Arial" w:cs="Arial"/>
          <w:color w:val="000000"/>
          <w:sz w:val="10"/>
          <w:szCs w:val="10"/>
          <w:rtl/>
        </w:rPr>
        <w:t xml:space="preserve"> </w:t>
      </w:r>
      <w:r w:rsidR="00A068DC">
        <w:rPr>
          <w:rFonts w:ascii="Arial" w:hAnsi="Arial" w:cs="Arial" w:hint="cs"/>
          <w:color w:val="000000"/>
          <w:sz w:val="10"/>
          <w:szCs w:val="10"/>
          <w:rtl/>
        </w:rPr>
        <w:t xml:space="preserve"> </w:t>
      </w:r>
      <w:r w:rsidRPr="00A068DC">
        <w:rPr>
          <w:rFonts w:ascii="Arial" w:hAnsi="Arial" w:cs="Arial" w:hint="cs"/>
          <w:sz w:val="25"/>
          <w:szCs w:val="25"/>
          <w:rtl/>
        </w:rPr>
        <w:t>(</w:t>
      </w:r>
      <w:r w:rsidRPr="00A068DC">
        <w:rPr>
          <w:rFonts w:ascii="Arial" w:hAnsi="Arial" w:cs="Arial"/>
          <w:sz w:val="25"/>
          <w:szCs w:val="25"/>
          <w:rtl/>
        </w:rPr>
        <w:t>الحجرات: ٤</w:t>
      </w:r>
      <w:r w:rsidRPr="00A068DC">
        <w:rPr>
          <w:rFonts w:ascii="Arial" w:hAnsi="Arial" w:cs="Arial" w:hint="cs"/>
          <w:sz w:val="25"/>
          <w:szCs w:val="25"/>
          <w:rtl/>
        </w:rPr>
        <w:t>)</w:t>
      </w:r>
    </w:p>
    <w:p w:rsidR="00CE62BA" w:rsidRPr="00904882" w:rsidRDefault="00CE62BA" w:rsidP="004308B5">
      <w:pPr>
        <w:spacing w:line="288" w:lineRule="auto"/>
        <w:ind w:firstLine="206"/>
        <w:rPr>
          <w:rFonts w:hint="cs"/>
          <w:rtl/>
          <w:lang w:bidi="fa-IR"/>
        </w:rPr>
      </w:pPr>
      <w:r w:rsidRPr="00904882">
        <w:rPr>
          <w:rFonts w:hint="cs"/>
          <w:rtl/>
          <w:lang w:bidi="fa-IR"/>
        </w:rPr>
        <w:t>(بی گمان کسانی که تو را از بیرون اطاقها فریاد می</w:t>
      </w:r>
      <w:r w:rsidRPr="00904882">
        <w:rPr>
          <w:rFonts w:hint="cs"/>
          <w:rtl/>
          <w:lang w:bidi="fa-IR"/>
        </w:rPr>
        <w:softHyphen/>
        <w:t>زنند، اغلب ایشان نمی</w:t>
      </w:r>
      <w:r w:rsidRPr="00904882">
        <w:rPr>
          <w:rFonts w:hint="cs"/>
          <w:rtl/>
          <w:lang w:bidi="fa-IR"/>
        </w:rPr>
        <w:softHyphen/>
        <w:t xml:space="preserve">فهمند.) </w:t>
      </w:r>
    </w:p>
    <w:p w:rsidR="0077126B" w:rsidRDefault="00CE62BA" w:rsidP="004308B5">
      <w:pPr>
        <w:spacing w:line="288" w:lineRule="auto"/>
        <w:ind w:firstLine="206"/>
        <w:rPr>
          <w:rFonts w:hint="cs"/>
          <w:rtl/>
          <w:lang w:bidi="fa-IR"/>
        </w:rPr>
      </w:pPr>
      <w:r w:rsidRPr="00904882">
        <w:rPr>
          <w:rFonts w:hint="cs"/>
          <w:rtl/>
          <w:lang w:bidi="fa-IR"/>
        </w:rPr>
        <w:t>و</w:t>
      </w:r>
      <w:r w:rsidR="0077126B">
        <w:rPr>
          <w:rFonts w:hint="cs"/>
          <w:rtl/>
          <w:lang w:bidi="fa-IR"/>
        </w:rPr>
        <w:t>آیه</w:t>
      </w:r>
      <w:r w:rsidRPr="00904882">
        <w:rPr>
          <w:rFonts w:hint="cs"/>
          <w:rtl/>
          <w:lang w:bidi="fa-IR"/>
        </w:rPr>
        <w:t>:</w:t>
      </w:r>
      <w:r w:rsidR="0077126B" w:rsidRPr="0077126B">
        <w:rPr>
          <w:rFonts w:ascii="QCF_BSML" w:hAnsi="QCF_BSML" w:cs="QCF_BSML"/>
          <w:color w:val="000000"/>
          <w:sz w:val="39"/>
          <w:szCs w:val="39"/>
          <w:rtl/>
        </w:rPr>
        <w:t xml:space="preserve"> </w:t>
      </w:r>
      <w:r w:rsidR="00A068DC">
        <w:rPr>
          <w:rFonts w:ascii="QCF_BSML" w:hAnsi="QCF_BSML" w:cs="QCF_BSML" w:hint="cs"/>
          <w:color w:val="000000"/>
          <w:sz w:val="39"/>
          <w:szCs w:val="39"/>
          <w:rtl/>
        </w:rPr>
        <w:t xml:space="preserve">                            </w:t>
      </w:r>
      <w:r w:rsidR="0077126B" w:rsidRPr="00A068DC">
        <w:rPr>
          <w:rFonts w:ascii="QCF_BSML" w:hAnsi="QCF_BSML" w:cs="QCF_BSML"/>
          <w:color w:val="000000"/>
          <w:sz w:val="33"/>
          <w:szCs w:val="33"/>
          <w:rtl/>
        </w:rPr>
        <w:t xml:space="preserve">ﭽ </w:t>
      </w:r>
      <w:r w:rsidR="0077126B" w:rsidRPr="00A068DC">
        <w:rPr>
          <w:rFonts w:ascii="QCF_P596" w:hAnsi="QCF_P596" w:cs="QCF_P596"/>
          <w:color w:val="000000"/>
          <w:sz w:val="33"/>
          <w:szCs w:val="33"/>
          <w:rtl/>
        </w:rPr>
        <w:t xml:space="preserve">ﯓ  ﯔ  ﯕ  ﯖ  </w:t>
      </w:r>
      <w:r w:rsidR="0077126B" w:rsidRPr="00A068DC">
        <w:rPr>
          <w:rFonts w:ascii="QCF_BSML" w:hAnsi="QCF_BSML" w:cs="QCF_BSML"/>
          <w:color w:val="000000"/>
          <w:sz w:val="33"/>
          <w:szCs w:val="33"/>
          <w:rtl/>
        </w:rPr>
        <w:t>ﭼ</w:t>
      </w:r>
      <w:r w:rsidR="0077126B" w:rsidRPr="00A068DC">
        <w:rPr>
          <w:rFonts w:ascii="Arial" w:hAnsi="Arial" w:cs="Arial"/>
          <w:color w:val="000000"/>
          <w:sz w:val="12"/>
          <w:szCs w:val="12"/>
          <w:rtl/>
        </w:rPr>
        <w:t xml:space="preserve"> </w:t>
      </w:r>
      <w:r w:rsidR="0077126B" w:rsidRPr="00A068DC">
        <w:rPr>
          <w:rFonts w:ascii="Arial" w:hAnsi="Arial" w:cs="Arial" w:hint="cs"/>
          <w:sz w:val="21"/>
          <w:szCs w:val="21"/>
          <w:rtl/>
        </w:rPr>
        <w:t xml:space="preserve">       </w:t>
      </w:r>
      <w:r w:rsidR="0077126B">
        <w:rPr>
          <w:rFonts w:ascii="Arial" w:hAnsi="Arial" w:cs="Arial" w:hint="cs"/>
          <w:sz w:val="27"/>
          <w:szCs w:val="27"/>
          <w:rtl/>
        </w:rPr>
        <w:t>(</w:t>
      </w:r>
      <w:r w:rsidR="0077126B" w:rsidRPr="0077126B">
        <w:rPr>
          <w:rFonts w:ascii="Arial" w:hAnsi="Arial" w:cs="Arial"/>
          <w:sz w:val="27"/>
          <w:szCs w:val="27"/>
          <w:rtl/>
        </w:rPr>
        <w:t>الشرح: ٤</w:t>
      </w:r>
      <w:r w:rsidR="0077126B">
        <w:rPr>
          <w:rFonts w:ascii="Arial" w:hAnsi="Arial" w:cs="Arial" w:hint="cs"/>
          <w:sz w:val="27"/>
          <w:szCs w:val="27"/>
          <w:rtl/>
        </w:rPr>
        <w:t>)</w:t>
      </w:r>
      <w:r w:rsidR="0077126B">
        <w:rPr>
          <w:rFonts w:ascii="Arial" w:hAnsi="Arial" w:cs="Arial"/>
          <w:color w:val="9DAB0C"/>
          <w:sz w:val="27"/>
          <w:szCs w:val="27"/>
        </w:rPr>
        <w:t xml:space="preserve"> </w:t>
      </w:r>
      <w:r w:rsidR="0077126B">
        <w:rPr>
          <w:rFonts w:hint="cs"/>
          <w:rtl/>
          <w:lang w:bidi="fa-IR"/>
        </w:rPr>
        <w:t xml:space="preserve"> </w:t>
      </w:r>
    </w:p>
    <w:p w:rsidR="0077126B" w:rsidRDefault="00CE62BA" w:rsidP="004308B5">
      <w:pPr>
        <w:spacing w:line="288" w:lineRule="auto"/>
        <w:ind w:firstLine="206"/>
        <w:rPr>
          <w:rFonts w:hint="cs"/>
          <w:rtl/>
          <w:lang w:bidi="fa-IR"/>
        </w:rPr>
      </w:pPr>
      <w:r w:rsidRPr="00904882">
        <w:rPr>
          <w:rFonts w:hint="cs"/>
          <w:rtl/>
          <w:lang w:bidi="fa-IR"/>
        </w:rPr>
        <w:t xml:space="preserve"> (و آوازه</w:t>
      </w:r>
      <w:r w:rsidRPr="00904882">
        <w:rPr>
          <w:rFonts w:hint="cs"/>
          <w:rtl/>
          <w:lang w:bidi="fa-IR"/>
        </w:rPr>
        <w:softHyphen/>
        <w:t xml:space="preserve">ی تو را بلند نکردیم و بالا نبردیم؟) </w:t>
      </w:r>
    </w:p>
    <w:p w:rsidR="00CE62BA" w:rsidRPr="00904882" w:rsidRDefault="00CE62BA" w:rsidP="004308B5">
      <w:pPr>
        <w:spacing w:line="288" w:lineRule="auto"/>
        <w:ind w:firstLine="206"/>
        <w:rPr>
          <w:rFonts w:hint="cs"/>
          <w:rtl/>
          <w:lang w:bidi="fa-IR"/>
        </w:rPr>
      </w:pPr>
      <w:r w:rsidRPr="00904882">
        <w:rPr>
          <w:rFonts w:hint="cs"/>
          <w:rtl/>
          <w:lang w:bidi="fa-IR"/>
        </w:rPr>
        <w:t>بنابراین باید چیزهایی که با بلندی و ارزش این جایگاه منافات دارد، وجود نداشته باشند.</w:t>
      </w:r>
    </w:p>
    <w:p w:rsidR="0077126B" w:rsidRDefault="00CE62BA" w:rsidP="004308B5">
      <w:pPr>
        <w:spacing w:line="288" w:lineRule="auto"/>
        <w:ind w:firstLine="206"/>
        <w:rPr>
          <w:rFonts w:hint="cs"/>
          <w:rtl/>
          <w:lang w:bidi="fa-IR"/>
        </w:rPr>
      </w:pPr>
      <w:r w:rsidRPr="00904882">
        <w:rPr>
          <w:rFonts w:hint="cs"/>
          <w:rtl/>
          <w:lang w:bidi="fa-IR"/>
        </w:rPr>
        <w:t>و همچنین: تنفر و انزجار</w:t>
      </w:r>
      <w:r w:rsidR="0077126B">
        <w:rPr>
          <w:rFonts w:hint="cs"/>
          <w:rtl/>
          <w:lang w:bidi="fa-IR"/>
        </w:rPr>
        <w:t>،</w:t>
      </w:r>
      <w:r w:rsidRPr="00904882">
        <w:rPr>
          <w:rFonts w:hint="cs"/>
          <w:rtl/>
          <w:lang w:bidi="fa-IR"/>
        </w:rPr>
        <w:t xml:space="preserve"> به بی اعتنایی به دعوت و پیروی نکردن از ایشان می</w:t>
      </w:r>
      <w:r w:rsidRPr="00904882">
        <w:rPr>
          <w:rFonts w:hint="cs"/>
          <w:rtl/>
          <w:lang w:bidi="fa-IR"/>
        </w:rPr>
        <w:softHyphen/>
        <w:t>انجامد پس حکمت ارسال پیامبران که دنباله</w:t>
      </w:r>
      <w:r w:rsidRPr="00904882">
        <w:rPr>
          <w:rFonts w:hint="cs"/>
          <w:rtl/>
          <w:lang w:bidi="fa-IR"/>
        </w:rPr>
        <w:softHyphen/>
        <w:t>روی است از دست می</w:t>
      </w:r>
      <w:r w:rsidRPr="00904882">
        <w:rPr>
          <w:rFonts w:hint="cs"/>
          <w:rtl/>
          <w:lang w:bidi="fa-IR"/>
        </w:rPr>
        <w:softHyphen/>
        <w:t xml:space="preserve">رود و این هم نادرست است </w:t>
      </w:r>
      <w:r w:rsidR="005B316F" w:rsidRPr="00904882">
        <w:rPr>
          <w:rFonts w:hint="cs"/>
          <w:rtl/>
          <w:lang w:bidi="fa-IR"/>
        </w:rPr>
        <w:t>چ</w:t>
      </w:r>
      <w:r w:rsidRPr="00904882">
        <w:rPr>
          <w:rFonts w:hint="cs"/>
          <w:rtl/>
          <w:lang w:bidi="fa-IR"/>
        </w:rPr>
        <w:t>ون خداوند می</w:t>
      </w:r>
      <w:r w:rsidRPr="00904882">
        <w:rPr>
          <w:rFonts w:hint="cs"/>
          <w:rtl/>
          <w:lang w:bidi="fa-IR"/>
        </w:rPr>
        <w:softHyphen/>
        <w:t>فرماید:</w:t>
      </w:r>
    </w:p>
    <w:p w:rsidR="0077126B" w:rsidRPr="0077126B" w:rsidRDefault="0077126B" w:rsidP="004308B5">
      <w:pPr>
        <w:spacing w:line="288" w:lineRule="auto"/>
        <w:ind w:firstLine="206"/>
        <w:rPr>
          <w:rFonts w:hint="cs"/>
          <w:rtl/>
        </w:rPr>
      </w:pPr>
      <w:r w:rsidRPr="00A068DC">
        <w:rPr>
          <w:rFonts w:ascii="QCF_BSML" w:hAnsi="QCF_BSML" w:cs="QCF_BSML"/>
          <w:color w:val="000000"/>
          <w:sz w:val="31"/>
          <w:szCs w:val="31"/>
          <w:rtl/>
        </w:rPr>
        <w:t xml:space="preserve">ﭽ </w:t>
      </w:r>
      <w:r w:rsidRPr="00A068DC">
        <w:rPr>
          <w:rFonts w:ascii="QCF_P511" w:hAnsi="QCF_P511" w:cs="QCF_P511"/>
          <w:color w:val="000000"/>
          <w:sz w:val="31"/>
          <w:szCs w:val="31"/>
          <w:rtl/>
        </w:rPr>
        <w:t xml:space="preserve">ﯛ  ﯜ   ﯝ  ﯞ  ﯟ  ﯠ  ﯡ  ﯢ  ﯣ   ﯤ  ﯥ  ﯦ  ﯧ  ﯨ  ﯩ   </w:t>
      </w:r>
      <w:r w:rsidRPr="00A068DC">
        <w:rPr>
          <w:rFonts w:ascii="QCF_BSML" w:hAnsi="QCF_BSML" w:cs="QCF_BSML"/>
          <w:color w:val="000000"/>
          <w:sz w:val="31"/>
          <w:szCs w:val="31"/>
          <w:rtl/>
        </w:rPr>
        <w:t>ﭼ</w:t>
      </w:r>
      <w:r w:rsidR="00A068DC">
        <w:rPr>
          <w:rFonts w:ascii="QCF_BSML" w:hAnsi="QCF_BSML" w:cs="QCF_BSML" w:hint="cs"/>
          <w:color w:val="000000"/>
          <w:sz w:val="31"/>
          <w:szCs w:val="31"/>
          <w:rtl/>
        </w:rPr>
        <w:t xml:space="preserve">                          </w:t>
      </w:r>
      <w:r w:rsidRPr="00A068DC">
        <w:rPr>
          <w:rFonts w:ascii="Arial" w:hAnsi="Arial" w:cs="Arial"/>
          <w:color w:val="000000"/>
          <w:sz w:val="10"/>
          <w:szCs w:val="10"/>
          <w:rtl/>
        </w:rPr>
        <w:t xml:space="preserve"> </w:t>
      </w:r>
      <w:r>
        <w:rPr>
          <w:rFonts w:ascii="Arial" w:hAnsi="Arial" w:cs="Arial" w:hint="cs"/>
          <w:sz w:val="27"/>
          <w:szCs w:val="27"/>
          <w:rtl/>
        </w:rPr>
        <w:t>(</w:t>
      </w:r>
      <w:r w:rsidRPr="0077126B">
        <w:rPr>
          <w:rFonts w:ascii="Arial" w:hAnsi="Arial" w:cs="Arial"/>
          <w:sz w:val="27"/>
          <w:szCs w:val="27"/>
          <w:rtl/>
        </w:rPr>
        <w:t xml:space="preserve">الفتح: ٨ </w:t>
      </w:r>
      <w:r>
        <w:rPr>
          <w:rFonts w:ascii="Arial" w:hAnsi="Arial" w:cs="Arial"/>
          <w:sz w:val="27"/>
          <w:szCs w:val="27"/>
          <w:rtl/>
        </w:rPr>
        <w:t>–</w:t>
      </w:r>
      <w:r w:rsidRPr="0077126B">
        <w:rPr>
          <w:rFonts w:ascii="Arial" w:hAnsi="Arial" w:cs="Arial"/>
          <w:sz w:val="27"/>
          <w:szCs w:val="27"/>
          <w:rtl/>
        </w:rPr>
        <w:t xml:space="preserve"> ٩</w:t>
      </w:r>
      <w:r>
        <w:rPr>
          <w:rFonts w:ascii="Arial" w:hAnsi="Arial" w:cs="Arial" w:hint="cs"/>
          <w:sz w:val="27"/>
          <w:szCs w:val="27"/>
          <w:rtl/>
        </w:rPr>
        <w:t>)</w:t>
      </w:r>
    </w:p>
    <w:p w:rsidR="0077126B" w:rsidRDefault="00CE62BA" w:rsidP="004308B5">
      <w:pPr>
        <w:spacing w:line="288" w:lineRule="auto"/>
        <w:ind w:firstLine="206"/>
        <w:rPr>
          <w:rFonts w:hint="cs"/>
          <w:rtl/>
          <w:lang w:bidi="fa-IR"/>
        </w:rPr>
      </w:pPr>
      <w:r w:rsidRPr="00904882">
        <w:rPr>
          <w:rFonts w:hint="cs"/>
          <w:rtl/>
          <w:lang w:bidi="fa-IR"/>
        </w:rPr>
        <w:t xml:space="preserve"> (ما تو را به عنوان گواه و مژده رسان و بیم دهنده فرستادیم تا به خدا و پیامبرش ایمان بیاورید و خدا را یاری کنید و او را بزرگ دارید و سحرگاهان و شامگاهان به تسبیح و تقدیسش بپردازید.) </w:t>
      </w:r>
    </w:p>
    <w:p w:rsidR="0077126B" w:rsidRDefault="00CE62BA" w:rsidP="004308B5">
      <w:pPr>
        <w:spacing w:line="288" w:lineRule="auto"/>
        <w:ind w:firstLine="206"/>
        <w:rPr>
          <w:rFonts w:hint="cs"/>
          <w:rtl/>
          <w:lang w:bidi="fa-IR"/>
        </w:rPr>
      </w:pPr>
      <w:r w:rsidRPr="00904882">
        <w:rPr>
          <w:rFonts w:hint="cs"/>
          <w:rtl/>
          <w:lang w:bidi="fa-IR"/>
        </w:rPr>
        <w:t xml:space="preserve"> و نیز می</w:t>
      </w:r>
      <w:r w:rsidR="005B316F" w:rsidRPr="00904882">
        <w:rPr>
          <w:rFonts w:hint="cs"/>
          <w:rtl/>
          <w:lang w:bidi="fa-IR"/>
        </w:rPr>
        <w:t xml:space="preserve"> </w:t>
      </w:r>
      <w:r w:rsidRPr="00904882">
        <w:rPr>
          <w:rFonts w:hint="cs"/>
          <w:rtl/>
          <w:lang w:bidi="fa-IR"/>
        </w:rPr>
        <w:softHyphen/>
        <w:t xml:space="preserve">فرماید: </w:t>
      </w:r>
    </w:p>
    <w:p w:rsidR="0077126B" w:rsidRPr="0077126B" w:rsidRDefault="0077126B" w:rsidP="004308B5">
      <w:pPr>
        <w:spacing w:line="288" w:lineRule="auto"/>
        <w:ind w:firstLine="206"/>
        <w:rPr>
          <w:rFonts w:hint="cs"/>
          <w:rtl/>
        </w:rPr>
      </w:pPr>
      <w:r w:rsidRPr="00A068DC">
        <w:rPr>
          <w:rFonts w:ascii="QCF_BSML" w:hAnsi="QCF_BSML" w:cs="QCF_BSML"/>
          <w:color w:val="000000"/>
          <w:sz w:val="33"/>
          <w:szCs w:val="33"/>
          <w:rtl/>
        </w:rPr>
        <w:t xml:space="preserve">ﭽ </w:t>
      </w:r>
      <w:r w:rsidRPr="00A068DC">
        <w:rPr>
          <w:rFonts w:ascii="QCF_P104" w:hAnsi="QCF_P104" w:cs="QCF_P104"/>
          <w:color w:val="000000"/>
          <w:sz w:val="33"/>
          <w:szCs w:val="33"/>
          <w:rtl/>
        </w:rPr>
        <w:t>ﭾ  ﭿ  ﮀ  ﮁ  ﮂ   ﮃ  ﮄ  ﮅ  ﮆ  ﮇ  ﮈ</w:t>
      </w:r>
      <w:r w:rsidRPr="00A068DC">
        <w:rPr>
          <w:rFonts w:ascii="QCF_P104" w:hAnsi="QCF_P104" w:cs="QCF_P104"/>
          <w:color w:val="0000A5"/>
          <w:sz w:val="33"/>
          <w:szCs w:val="33"/>
          <w:rtl/>
        </w:rPr>
        <w:t>ﮉ</w:t>
      </w:r>
      <w:r w:rsidRPr="00A068DC">
        <w:rPr>
          <w:rFonts w:ascii="QCF_P104" w:hAnsi="QCF_P104" w:cs="QCF_P104"/>
          <w:color w:val="000000"/>
          <w:sz w:val="33"/>
          <w:szCs w:val="33"/>
          <w:rtl/>
        </w:rPr>
        <w:t xml:space="preserve">  ﮊ  ﮋ  ﮌ  ﮍ   ﮎ  </w:t>
      </w:r>
      <w:r w:rsidRPr="00A068DC">
        <w:rPr>
          <w:rFonts w:ascii="QCF_BSML" w:hAnsi="QCF_BSML" w:cs="QCF_BSML"/>
          <w:color w:val="000000"/>
          <w:sz w:val="33"/>
          <w:szCs w:val="33"/>
          <w:rtl/>
        </w:rPr>
        <w:t>ﭼ</w:t>
      </w:r>
      <w:r w:rsidRPr="00A068DC">
        <w:rPr>
          <w:rFonts w:ascii="Arial" w:hAnsi="Arial" w:cs="Arial" w:hint="cs"/>
          <w:color w:val="000000"/>
          <w:sz w:val="12"/>
          <w:szCs w:val="12"/>
          <w:rtl/>
        </w:rPr>
        <w:t xml:space="preserve">       </w:t>
      </w:r>
      <w:r w:rsidRPr="00A068DC">
        <w:rPr>
          <w:rFonts w:ascii="Arial" w:hAnsi="Arial" w:cs="Arial"/>
          <w:color w:val="000000"/>
          <w:sz w:val="12"/>
          <w:szCs w:val="12"/>
          <w:rtl/>
        </w:rPr>
        <w:t xml:space="preserve"> </w:t>
      </w:r>
      <w:r>
        <w:rPr>
          <w:rFonts w:ascii="Arial" w:hAnsi="Arial" w:cs="Arial" w:hint="cs"/>
          <w:sz w:val="27"/>
          <w:szCs w:val="27"/>
          <w:rtl/>
        </w:rPr>
        <w:t>(</w:t>
      </w:r>
      <w:r w:rsidRPr="0077126B">
        <w:rPr>
          <w:rFonts w:ascii="Arial" w:hAnsi="Arial" w:cs="Arial"/>
          <w:sz w:val="27"/>
          <w:szCs w:val="27"/>
          <w:rtl/>
        </w:rPr>
        <w:t>النساء: ١٦٥</w:t>
      </w:r>
      <w:r>
        <w:rPr>
          <w:rFonts w:ascii="Arial" w:hAnsi="Arial" w:cs="Arial" w:hint="cs"/>
          <w:sz w:val="27"/>
          <w:szCs w:val="27"/>
          <w:rtl/>
        </w:rPr>
        <w:t>)</w:t>
      </w:r>
    </w:p>
    <w:p w:rsidR="00CE62BA" w:rsidRPr="00904882" w:rsidRDefault="00CE62BA" w:rsidP="004308B5">
      <w:pPr>
        <w:spacing w:line="288" w:lineRule="auto"/>
        <w:ind w:firstLine="206"/>
        <w:rPr>
          <w:rFonts w:hint="cs"/>
          <w:rtl/>
          <w:lang w:bidi="fa-IR"/>
        </w:rPr>
      </w:pPr>
      <w:r w:rsidRPr="00904882">
        <w:rPr>
          <w:rFonts w:hint="cs"/>
          <w:rtl/>
          <w:lang w:bidi="fa-IR"/>
        </w:rPr>
        <w:t>(ما پیامبران را فرستادیم تا مژده رسان و بیم دهنده باشند و بعد از آمدن پیغمبران حجت و دلیلی</w:t>
      </w:r>
      <w:r w:rsidR="0077126B">
        <w:rPr>
          <w:rFonts w:hint="cs"/>
          <w:rtl/>
          <w:lang w:bidi="fa-IR"/>
        </w:rPr>
        <w:t xml:space="preserve"> بر خدا برای مردمان باقی نماند)</w:t>
      </w:r>
    </w:p>
    <w:p w:rsidR="00CE62BA" w:rsidRPr="00904882" w:rsidRDefault="00CE62BA" w:rsidP="00A068DC">
      <w:pPr>
        <w:spacing w:line="288" w:lineRule="auto"/>
        <w:ind w:firstLine="206"/>
        <w:rPr>
          <w:rFonts w:hint="cs"/>
          <w:rtl/>
          <w:lang w:bidi="fa-IR"/>
        </w:rPr>
      </w:pPr>
      <w:r w:rsidRPr="00904882">
        <w:rPr>
          <w:rFonts w:hint="cs"/>
          <w:rtl/>
          <w:lang w:bidi="fa-IR"/>
        </w:rPr>
        <w:t>و چون همه</w:t>
      </w:r>
      <w:r w:rsidRPr="00904882">
        <w:rPr>
          <w:rFonts w:hint="cs"/>
          <w:rtl/>
          <w:lang w:bidi="fa-IR"/>
        </w:rPr>
        <w:softHyphen/>
        <w:t>ی پیروان مذاهب اتفاق دارند که خداوند متعال بسیار کار به جا و کردارهایش در واقع در بر گیرنده</w:t>
      </w:r>
      <w:r w:rsidRPr="00904882">
        <w:rPr>
          <w:rFonts w:hint="cs"/>
          <w:rtl/>
          <w:lang w:bidi="fa-IR"/>
        </w:rPr>
        <w:softHyphen/>
        <w:t>ی حکمتها</w:t>
      </w:r>
      <w:r w:rsidR="005B316F" w:rsidRPr="00904882">
        <w:rPr>
          <w:rFonts w:hint="cs"/>
          <w:rtl/>
          <w:lang w:bidi="fa-IR"/>
        </w:rPr>
        <w:t>ی</w:t>
      </w:r>
      <w:r w:rsidRPr="00904882">
        <w:rPr>
          <w:rFonts w:hint="cs"/>
          <w:rtl/>
          <w:lang w:bidi="fa-IR"/>
        </w:rPr>
        <w:t xml:space="preserve"> نهفته</w:t>
      </w:r>
      <w:r w:rsidRPr="00904882">
        <w:rPr>
          <w:rFonts w:hint="cs"/>
          <w:rtl/>
          <w:lang w:bidi="fa-IR"/>
        </w:rPr>
        <w:softHyphen/>
        <w:t>ای است.</w:t>
      </w:r>
      <w:r w:rsidR="00A068DC">
        <w:rPr>
          <w:rStyle w:val="a3"/>
          <w:rtl/>
          <w:lang w:bidi="fa-IR"/>
        </w:rPr>
        <w:footnoteReference w:id="194"/>
      </w:r>
      <w:r w:rsidRPr="00904882">
        <w:rPr>
          <w:rFonts w:hint="cs"/>
          <w:rtl/>
          <w:lang w:bidi="fa-IR"/>
        </w:rPr>
        <w:t xml:space="preserve"> گرچه در این نکته اختلاف دارند که آن کار به صورت الزام یا وجوب است و یا نه.</w:t>
      </w:r>
    </w:p>
    <w:p w:rsidR="00CE62BA" w:rsidRPr="00904882" w:rsidRDefault="00CE62BA" w:rsidP="004308B5">
      <w:pPr>
        <w:spacing w:line="288" w:lineRule="auto"/>
        <w:ind w:firstLine="206"/>
        <w:rPr>
          <w:rFonts w:hint="cs"/>
          <w:rtl/>
          <w:lang w:bidi="fa-IR"/>
        </w:rPr>
      </w:pPr>
      <w:r w:rsidRPr="00904882">
        <w:rPr>
          <w:rFonts w:hint="cs"/>
          <w:rtl/>
          <w:lang w:bidi="fa-IR"/>
        </w:rPr>
        <w:t>ما سخنان خویش را بر قاعده</w:t>
      </w:r>
      <w:r w:rsidRPr="00904882">
        <w:rPr>
          <w:rFonts w:hint="cs"/>
          <w:rtl/>
          <w:lang w:bidi="fa-IR"/>
        </w:rPr>
        <w:softHyphen/>
        <w:t>ی معتزلیان یا دیگران پایه</w:t>
      </w:r>
      <w:r w:rsidRPr="00904882">
        <w:rPr>
          <w:rFonts w:hint="cs"/>
          <w:rtl/>
          <w:lang w:bidi="fa-IR"/>
        </w:rPr>
        <w:softHyphen/>
        <w:t>ریزی نمی</w:t>
      </w:r>
      <w:r w:rsidRPr="00904882">
        <w:rPr>
          <w:rFonts w:hint="cs"/>
          <w:rtl/>
          <w:lang w:bidi="fa-IR"/>
        </w:rPr>
        <w:softHyphen/>
        <w:t>کنیم؛ بلکه اصول و مبانی مورد اتفاق اشعریها، ما تر</w:t>
      </w:r>
      <w:r w:rsidR="000405E0" w:rsidRPr="00904882">
        <w:rPr>
          <w:rFonts w:hint="cs"/>
          <w:rtl/>
          <w:lang w:bidi="fa-IR"/>
        </w:rPr>
        <w:t>یدیها</w:t>
      </w:r>
      <w:r w:rsidRPr="00904882">
        <w:rPr>
          <w:rFonts w:hint="cs"/>
          <w:rtl/>
          <w:lang w:bidi="fa-IR"/>
        </w:rPr>
        <w:t xml:space="preserve"> و معتزلیان و همچنین مدلولات نصوص مزبور را اساس سخنان و دیدگاه</w:t>
      </w:r>
      <w:r w:rsidRPr="00904882">
        <w:rPr>
          <w:rFonts w:hint="cs"/>
          <w:rtl/>
          <w:lang w:bidi="fa-IR"/>
        </w:rPr>
        <w:softHyphen/>
        <w:t>های خویش قرار می</w:t>
      </w:r>
      <w:r w:rsidRPr="00904882">
        <w:rPr>
          <w:rFonts w:hint="cs"/>
          <w:rtl/>
          <w:lang w:bidi="fa-IR"/>
        </w:rPr>
        <w:softHyphen/>
        <w:t>دهیم.</w:t>
      </w:r>
    </w:p>
    <w:p w:rsidR="00CE62BA" w:rsidRPr="00904882" w:rsidRDefault="00CE62BA" w:rsidP="004308B5">
      <w:pPr>
        <w:spacing w:line="288" w:lineRule="auto"/>
        <w:ind w:firstLine="206"/>
        <w:rPr>
          <w:rFonts w:hint="cs"/>
          <w:rtl/>
          <w:lang w:bidi="fa-IR"/>
        </w:rPr>
      </w:pPr>
      <w:r w:rsidRPr="00904882">
        <w:rPr>
          <w:rFonts w:hint="cs"/>
          <w:rtl/>
          <w:lang w:bidi="fa-IR"/>
        </w:rPr>
        <w:t>نفی ایشان برای لزوم دنباله</w:t>
      </w:r>
      <w:r w:rsidRPr="00904882">
        <w:rPr>
          <w:rFonts w:hint="cs"/>
          <w:rtl/>
          <w:lang w:bidi="fa-IR"/>
        </w:rPr>
        <w:softHyphen/>
        <w:t>روی نکردن به خاطر تنفر و انزجار وقتی است که سخن در باب عصمت پیامبران پیش از بعثت باشد که آن هنگام می</w:t>
      </w:r>
      <w:r w:rsidRPr="00904882">
        <w:rPr>
          <w:rFonts w:hint="cs"/>
          <w:rtl/>
          <w:lang w:bidi="fa-IR"/>
        </w:rPr>
        <w:softHyphen/>
        <w:t>توانند بگویند: پس از ط</w:t>
      </w:r>
      <w:r w:rsidR="000405E0" w:rsidRPr="00904882">
        <w:rPr>
          <w:rFonts w:hint="cs"/>
          <w:rtl/>
          <w:lang w:bidi="fa-IR"/>
        </w:rPr>
        <w:t>ی</w:t>
      </w:r>
      <w:r w:rsidRPr="00904882">
        <w:rPr>
          <w:rFonts w:hint="cs"/>
          <w:rtl/>
          <w:lang w:bidi="fa-IR"/>
        </w:rPr>
        <w:t xml:space="preserve"> دوران نقصان به کمال رسیدن اشکالی ندارد ولی وقتی سخن در باب عصمت از زمان بعثت تا پایان رسالت باشد دستاویزی برای آن ندارند، چه لازم است ـ در همه</w:t>
      </w:r>
      <w:r w:rsidRPr="00904882">
        <w:rPr>
          <w:rFonts w:hint="cs"/>
          <w:rtl/>
          <w:lang w:bidi="fa-IR"/>
        </w:rPr>
        <w:softHyphen/>
        <w:t>ی لحظات این دوران ـ کمال استمرار یابد.</w:t>
      </w:r>
    </w:p>
    <w:p w:rsidR="00CE62BA" w:rsidRPr="00904882" w:rsidRDefault="00CE62BA" w:rsidP="004308B5">
      <w:pPr>
        <w:spacing w:line="288" w:lineRule="auto"/>
        <w:ind w:firstLine="206"/>
        <w:rPr>
          <w:rFonts w:hint="cs"/>
          <w:rtl/>
          <w:lang w:bidi="fa-IR"/>
        </w:rPr>
      </w:pPr>
      <w:r w:rsidRPr="00904882">
        <w:rPr>
          <w:rFonts w:hint="cs"/>
          <w:rtl/>
          <w:lang w:bidi="fa-IR"/>
        </w:rPr>
        <w:t>و به همین شیوه، بر امتناع قصد صغیره</w:t>
      </w:r>
      <w:r w:rsidRPr="00904882">
        <w:rPr>
          <w:rFonts w:hint="cs"/>
          <w:rtl/>
          <w:lang w:bidi="fa-IR"/>
        </w:rPr>
        <w:softHyphen/>
        <w:t>های غیر خست</w:t>
      </w:r>
      <w:r w:rsidRPr="00904882">
        <w:rPr>
          <w:rFonts w:hint="cs"/>
          <w:rtl/>
          <w:lang w:bidi="fa-IR"/>
        </w:rPr>
        <w:softHyphen/>
        <w:t>آور استدلال می</w:t>
      </w:r>
      <w:r w:rsidRPr="00904882">
        <w:rPr>
          <w:rFonts w:hint="cs"/>
          <w:rtl/>
          <w:lang w:bidi="fa-IR"/>
        </w:rPr>
        <w:softHyphen/>
        <w:t>کنیم، چه آنها گرچه در ذات خود نفرت</w:t>
      </w:r>
      <w:r w:rsidR="005B316F" w:rsidRPr="00904882">
        <w:rPr>
          <w:rFonts w:hint="cs"/>
          <w:rtl/>
          <w:lang w:bidi="fa-IR"/>
        </w:rPr>
        <w:t xml:space="preserve"> </w:t>
      </w:r>
      <w:r w:rsidRPr="00904882">
        <w:rPr>
          <w:rFonts w:hint="cs"/>
          <w:rtl/>
          <w:lang w:bidi="fa-IR"/>
        </w:rPr>
        <w:softHyphen/>
        <w:t>آور و موجب لکه</w:t>
      </w:r>
      <w:r w:rsidRPr="00904882">
        <w:rPr>
          <w:rFonts w:hint="cs"/>
          <w:rtl/>
          <w:lang w:bidi="fa-IR"/>
        </w:rPr>
        <w:softHyphen/>
        <w:t>دار نمودن شخصیت نمی</w:t>
      </w:r>
      <w:r w:rsidRPr="00904882">
        <w:rPr>
          <w:rFonts w:hint="cs"/>
          <w:rtl/>
          <w:lang w:bidi="fa-IR"/>
        </w:rPr>
        <w:softHyphen/>
        <w:t>گردند، ولی چون زشت و نشانه</w:t>
      </w:r>
      <w:r w:rsidRPr="00904882">
        <w:rPr>
          <w:rFonts w:hint="cs"/>
          <w:rtl/>
          <w:lang w:bidi="fa-IR"/>
        </w:rPr>
        <w:softHyphen/>
        <w:t>ی نافرمانی خداوند است باعث ایجاد تنفر و انزجار خواهد شد، به ویژه اگر کسی صادر شوند که براریکه</w:t>
      </w:r>
      <w:r w:rsidRPr="00904882">
        <w:rPr>
          <w:rFonts w:hint="cs"/>
          <w:rtl/>
          <w:lang w:bidi="fa-IR"/>
        </w:rPr>
        <w:softHyphen/>
        <w:t>ی نبوت تکیه زده و مردم را از ارتکاب آنها منع می</w:t>
      </w:r>
      <w:r w:rsidRPr="00904882">
        <w:rPr>
          <w:rFonts w:hint="cs"/>
          <w:rtl/>
          <w:lang w:bidi="fa-IR"/>
        </w:rPr>
        <w:softHyphen/>
        <w:t>نماید.</w:t>
      </w:r>
    </w:p>
    <w:p w:rsidR="0077126B" w:rsidRDefault="00CE62BA" w:rsidP="004308B5">
      <w:pPr>
        <w:spacing w:line="288" w:lineRule="auto"/>
        <w:ind w:firstLine="206"/>
        <w:rPr>
          <w:rFonts w:hint="cs"/>
          <w:rtl/>
          <w:lang w:bidi="fa-IR"/>
        </w:rPr>
      </w:pPr>
      <w:r w:rsidRPr="00904882">
        <w:rPr>
          <w:rFonts w:hint="cs"/>
          <w:rtl/>
          <w:lang w:bidi="fa-IR"/>
        </w:rPr>
        <w:t>چنانکه خداوند می</w:t>
      </w:r>
      <w:r w:rsidRPr="00904882">
        <w:rPr>
          <w:rFonts w:hint="cs"/>
          <w:rtl/>
          <w:lang w:bidi="fa-IR"/>
        </w:rPr>
        <w:softHyphen/>
        <w:t>فرماید:</w:t>
      </w:r>
    </w:p>
    <w:p w:rsidR="0077126B" w:rsidRPr="0077126B" w:rsidRDefault="0077126B" w:rsidP="004308B5">
      <w:pPr>
        <w:spacing w:line="288" w:lineRule="auto"/>
        <w:ind w:firstLine="206"/>
        <w:rPr>
          <w:rFonts w:hint="cs"/>
          <w:rtl/>
        </w:rPr>
      </w:pPr>
      <w:r w:rsidRPr="00A068DC">
        <w:rPr>
          <w:rFonts w:ascii="QCF_BSML" w:hAnsi="QCF_BSML" w:cs="QCF_BSML"/>
          <w:color w:val="000000"/>
          <w:sz w:val="31"/>
          <w:szCs w:val="31"/>
          <w:rtl/>
        </w:rPr>
        <w:t xml:space="preserve">ﭽ </w:t>
      </w:r>
      <w:r w:rsidRPr="00A068DC">
        <w:rPr>
          <w:rFonts w:ascii="QCF_P007" w:hAnsi="QCF_P007" w:cs="QCF_P007"/>
          <w:color w:val="FF00FF"/>
          <w:sz w:val="31"/>
          <w:szCs w:val="31"/>
          <w:rtl/>
        </w:rPr>
        <w:t>ﮣ</w:t>
      </w:r>
      <w:r w:rsidRPr="00A068DC">
        <w:rPr>
          <w:rFonts w:ascii="QCF_P007" w:hAnsi="QCF_P007" w:cs="QCF_P007"/>
          <w:color w:val="000000"/>
          <w:sz w:val="31"/>
          <w:szCs w:val="31"/>
          <w:rtl/>
        </w:rPr>
        <w:t xml:space="preserve">  ﮤ  ﮥ  ﮦ   ﮧ  ﮨ  ﮩ  ﮪ  ﮫ</w:t>
      </w:r>
      <w:r w:rsidRPr="00A068DC">
        <w:rPr>
          <w:rFonts w:ascii="QCF_P007" w:hAnsi="QCF_P007" w:cs="QCF_P007"/>
          <w:color w:val="0000A5"/>
          <w:sz w:val="31"/>
          <w:szCs w:val="31"/>
          <w:rtl/>
        </w:rPr>
        <w:t>ﮬ</w:t>
      </w:r>
      <w:r w:rsidRPr="00A068DC">
        <w:rPr>
          <w:rFonts w:ascii="QCF_P007" w:hAnsi="QCF_P007" w:cs="QCF_P007"/>
          <w:color w:val="000000"/>
          <w:sz w:val="31"/>
          <w:szCs w:val="31"/>
          <w:rtl/>
        </w:rPr>
        <w:t xml:space="preserve">  ﮭ  ﮮ  ﮯ  </w:t>
      </w:r>
      <w:r w:rsidRPr="00A068DC">
        <w:rPr>
          <w:rFonts w:ascii="QCF_BSML" w:hAnsi="QCF_BSML" w:cs="QCF_BSML"/>
          <w:color w:val="000000"/>
          <w:sz w:val="31"/>
          <w:szCs w:val="31"/>
          <w:rtl/>
        </w:rPr>
        <w:t>ﭼ</w:t>
      </w:r>
      <w:r w:rsidRPr="00A068DC">
        <w:rPr>
          <w:rFonts w:ascii="Arial" w:hAnsi="Arial" w:cs="Arial"/>
          <w:color w:val="000000"/>
          <w:sz w:val="10"/>
          <w:szCs w:val="10"/>
          <w:rtl/>
        </w:rPr>
        <w:t xml:space="preserve"> </w:t>
      </w:r>
      <w:r>
        <w:rPr>
          <w:rFonts w:ascii="Arial" w:hAnsi="Arial" w:cs="Arial" w:hint="cs"/>
          <w:sz w:val="27"/>
          <w:szCs w:val="27"/>
          <w:rtl/>
        </w:rPr>
        <w:t>(</w:t>
      </w:r>
      <w:r w:rsidRPr="0077126B">
        <w:rPr>
          <w:rFonts w:ascii="Arial" w:hAnsi="Arial" w:cs="Arial"/>
          <w:sz w:val="27"/>
          <w:szCs w:val="27"/>
          <w:rtl/>
        </w:rPr>
        <w:t>البقرة: ٤٤</w:t>
      </w:r>
      <w:r>
        <w:rPr>
          <w:rFonts w:ascii="Arial" w:hAnsi="Arial" w:cs="Arial" w:hint="cs"/>
          <w:sz w:val="27"/>
          <w:szCs w:val="27"/>
          <w:rtl/>
        </w:rPr>
        <w:t>)</w:t>
      </w:r>
    </w:p>
    <w:p w:rsidR="0077126B" w:rsidRDefault="00CE62BA" w:rsidP="004308B5">
      <w:pPr>
        <w:spacing w:line="288" w:lineRule="auto"/>
        <w:ind w:firstLine="206"/>
        <w:rPr>
          <w:rFonts w:hint="cs"/>
          <w:rtl/>
          <w:lang w:bidi="fa-IR"/>
        </w:rPr>
      </w:pPr>
      <w:r w:rsidRPr="00904882">
        <w:rPr>
          <w:rFonts w:hint="cs"/>
          <w:rtl/>
          <w:lang w:bidi="fa-IR"/>
        </w:rPr>
        <w:t xml:space="preserve"> (آیا مردم را به نیکوکاری فرمان می</w:t>
      </w:r>
      <w:r w:rsidRPr="00904882">
        <w:rPr>
          <w:rFonts w:hint="cs"/>
          <w:rtl/>
          <w:lang w:bidi="fa-IR"/>
        </w:rPr>
        <w:softHyphen/>
        <w:t>دهید و خود را فراموش می</w:t>
      </w:r>
      <w:r w:rsidRPr="00904882">
        <w:rPr>
          <w:rFonts w:hint="cs"/>
          <w:rtl/>
          <w:lang w:bidi="fa-IR"/>
        </w:rPr>
        <w:softHyphen/>
        <w:t>کنید در حالی که شما کتاب می</w:t>
      </w:r>
      <w:r w:rsidRPr="00904882">
        <w:rPr>
          <w:rFonts w:hint="cs"/>
          <w:rtl/>
          <w:lang w:bidi="fa-IR"/>
        </w:rPr>
        <w:softHyphen/>
        <w:t xml:space="preserve">خوانید) </w:t>
      </w:r>
    </w:p>
    <w:p w:rsidR="0077126B" w:rsidRDefault="00CE62BA" w:rsidP="004308B5">
      <w:pPr>
        <w:spacing w:line="288" w:lineRule="auto"/>
        <w:ind w:firstLine="206"/>
        <w:rPr>
          <w:rFonts w:hint="cs"/>
          <w:rtl/>
          <w:lang w:bidi="fa-IR"/>
        </w:rPr>
      </w:pPr>
      <w:r w:rsidRPr="00904882">
        <w:rPr>
          <w:rFonts w:hint="cs"/>
          <w:rtl/>
          <w:lang w:bidi="fa-IR"/>
        </w:rPr>
        <w:t xml:space="preserve"> شاعری هم در این باره چنین می</w:t>
      </w:r>
      <w:r w:rsidRPr="00904882">
        <w:rPr>
          <w:rFonts w:hint="cs"/>
          <w:rtl/>
          <w:lang w:bidi="fa-IR"/>
        </w:rPr>
        <w:softHyphen/>
        <w:t>سراید:</w:t>
      </w:r>
    </w:p>
    <w:p w:rsidR="00CE62BA" w:rsidRPr="00A068DC" w:rsidRDefault="0077126B" w:rsidP="00A068DC">
      <w:pPr>
        <w:spacing w:line="288" w:lineRule="auto"/>
        <w:ind w:firstLine="206"/>
        <w:jc w:val="center"/>
        <w:rPr>
          <w:rFonts w:ascii="Lotus Linotype" w:hAnsi="Lotus Linotype" w:cs="Lotus Linotype"/>
          <w:sz w:val="30"/>
          <w:szCs w:val="30"/>
          <w:rtl/>
          <w:lang w:bidi="fa-IR"/>
        </w:rPr>
      </w:pPr>
      <w:r w:rsidRPr="00A068DC">
        <w:rPr>
          <w:rFonts w:ascii="Lotus Linotype" w:hAnsi="Lotus Linotype" w:cs="Lotus Linotype"/>
          <w:sz w:val="30"/>
          <w:szCs w:val="30"/>
          <w:rtl/>
          <w:lang w:bidi="fa-IR"/>
        </w:rPr>
        <w:t>لا تنه عن خلق و تأت</w:t>
      </w:r>
      <w:r w:rsidR="00CE62BA" w:rsidRPr="00A068DC">
        <w:rPr>
          <w:rFonts w:ascii="Lotus Linotype" w:hAnsi="Lotus Linotype" w:cs="Lotus Linotype"/>
          <w:sz w:val="30"/>
          <w:szCs w:val="30"/>
          <w:rtl/>
          <w:lang w:bidi="fa-IR"/>
        </w:rPr>
        <w:t>ی مثله</w:t>
      </w:r>
      <w:r w:rsidRPr="00A068DC">
        <w:rPr>
          <w:rFonts w:ascii="Lotus Linotype" w:hAnsi="Lotus Linotype" w:cs="Lotus Linotype" w:hint="cs"/>
          <w:sz w:val="30"/>
          <w:szCs w:val="30"/>
          <w:rtl/>
          <w:lang w:bidi="fa-IR"/>
        </w:rPr>
        <w:t xml:space="preserve">         </w:t>
      </w:r>
      <w:r w:rsidR="0027587E" w:rsidRPr="00A068DC">
        <w:rPr>
          <w:rFonts w:ascii="Lotus Linotype" w:hAnsi="Lotus Linotype" w:cs="Lotus Linotype"/>
          <w:sz w:val="30"/>
          <w:szCs w:val="30"/>
          <w:rtl/>
          <w:lang w:bidi="fa-IR"/>
        </w:rPr>
        <w:t>-</w:t>
      </w:r>
      <w:r w:rsidRPr="00A068DC">
        <w:rPr>
          <w:rFonts w:ascii="Lotus Linotype" w:hAnsi="Lotus Linotype" w:cs="Lotus Linotype" w:hint="cs"/>
          <w:sz w:val="30"/>
          <w:szCs w:val="30"/>
          <w:rtl/>
          <w:lang w:bidi="fa-IR"/>
        </w:rPr>
        <w:t xml:space="preserve">        </w:t>
      </w:r>
      <w:r w:rsidRPr="00A068DC">
        <w:rPr>
          <w:rFonts w:ascii="Lotus Linotype" w:hAnsi="Lotus Linotype" w:cs="Lotus Linotype"/>
          <w:sz w:val="30"/>
          <w:szCs w:val="30"/>
          <w:rtl/>
          <w:lang w:bidi="fa-IR"/>
        </w:rPr>
        <w:t xml:space="preserve"> عار علیک ـ اذا فعلت ـ عظیم</w:t>
      </w:r>
    </w:p>
    <w:p w:rsidR="0077126B" w:rsidRDefault="005B316F"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مردم را از خویهایی باز مدار که در خودت وجود دارند، اگر چنین کنی کار بسیار زشتی انجام داده</w:t>
      </w:r>
      <w:r w:rsidR="00CE62BA" w:rsidRPr="00904882">
        <w:rPr>
          <w:rFonts w:hint="cs"/>
          <w:rtl/>
          <w:lang w:bidi="fa-IR"/>
        </w:rPr>
        <w:softHyphen/>
        <w:t>ای</w:t>
      </w:r>
      <w:r w:rsidRPr="00904882">
        <w:rPr>
          <w:rFonts w:hint="cs"/>
          <w:rtl/>
          <w:lang w:bidi="fa-IR"/>
        </w:rPr>
        <w:t>)</w:t>
      </w:r>
      <w:r w:rsidR="0077126B">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 xml:space="preserve"> بلکه عرف و عادت و بررسی افکار خردمندان نیز چنین ایجاب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 xml:space="preserve">و نیز </w:t>
      </w:r>
      <w:r w:rsidR="0027587E" w:rsidRPr="00904882">
        <w:rPr>
          <w:rFonts w:hint="cs"/>
          <w:rtl/>
          <w:lang w:bidi="fa-IR"/>
        </w:rPr>
        <w:t xml:space="preserve">باهمین </w:t>
      </w:r>
      <w:r w:rsidRPr="00904882">
        <w:rPr>
          <w:rFonts w:hint="cs"/>
          <w:rtl/>
          <w:lang w:bidi="fa-IR"/>
        </w:rPr>
        <w:t>شیوه بر امتناع صدور کبیره</w:t>
      </w:r>
      <w:r w:rsidRPr="00904882">
        <w:rPr>
          <w:rFonts w:hint="cs"/>
          <w:rtl/>
          <w:lang w:bidi="fa-IR"/>
        </w:rPr>
        <w:softHyphen/>
        <w:t>ها و صغیره</w:t>
      </w:r>
      <w:r w:rsidRPr="00904882">
        <w:rPr>
          <w:rFonts w:hint="cs"/>
          <w:rtl/>
          <w:lang w:bidi="fa-IR"/>
        </w:rPr>
        <w:softHyphen/>
        <w:t>های خست</w:t>
      </w:r>
      <w:r w:rsidRPr="00904882">
        <w:rPr>
          <w:rFonts w:hint="cs"/>
          <w:rtl/>
          <w:lang w:bidi="fa-IR"/>
        </w:rPr>
        <w:softHyphen/>
        <w:t>آور اشتباهی اشتباهی</w:t>
      </w:r>
      <w:r w:rsidR="005B316F" w:rsidRPr="00904882">
        <w:rPr>
          <w:rFonts w:hint="cs"/>
          <w:rtl/>
          <w:lang w:bidi="fa-IR"/>
        </w:rPr>
        <w:t>،</w:t>
      </w:r>
      <w:r w:rsidRPr="00904882">
        <w:rPr>
          <w:rFonts w:hint="cs"/>
          <w:rtl/>
          <w:lang w:bidi="fa-IR"/>
        </w:rPr>
        <w:t xml:space="preserve"> یا از روی خطا استدلال می</w:t>
      </w:r>
      <w:r w:rsidRPr="00904882">
        <w:rPr>
          <w:rFonts w:hint="cs"/>
          <w:rtl/>
          <w:lang w:bidi="fa-IR"/>
        </w:rPr>
        <w:softHyphen/>
        <w:t>ورزیم، زیرا گرچه در آن صورت گناه و نافرمانی در آن نیست، ولی ذات آنها باعث تنفر و بی حرمتی می</w:t>
      </w:r>
      <w:r w:rsidRPr="00904882">
        <w:rPr>
          <w:rFonts w:hint="cs"/>
          <w:rtl/>
          <w:lang w:bidi="fa-IR"/>
        </w:rPr>
        <w:softHyphen/>
        <w:t>گردد چنانکه ج</w:t>
      </w:r>
      <w:r w:rsidR="005B316F" w:rsidRPr="00904882">
        <w:rPr>
          <w:rFonts w:hint="cs"/>
          <w:rtl/>
          <w:lang w:bidi="fa-IR"/>
        </w:rPr>
        <w:t>ذ</w:t>
      </w:r>
      <w:r w:rsidRPr="00904882">
        <w:rPr>
          <w:rFonts w:hint="cs"/>
          <w:rtl/>
          <w:lang w:bidi="fa-IR"/>
        </w:rPr>
        <w:t>ام، پیسی، کوری و امثال آنها که انسان در به وجود آمدن آنها نقشی ندارد، موجب تنفر و انزجار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بنابراین، راه چاره</w:t>
      </w:r>
      <w:r w:rsidRPr="00904882">
        <w:rPr>
          <w:rFonts w:hint="cs"/>
          <w:rtl/>
          <w:lang w:bidi="fa-IR"/>
        </w:rPr>
        <w:softHyphen/>
        <w:t>ای نمی</w:t>
      </w:r>
      <w:r w:rsidRPr="00904882">
        <w:rPr>
          <w:rFonts w:hint="cs"/>
          <w:rtl/>
          <w:lang w:bidi="fa-IR"/>
        </w:rPr>
        <w:softHyphen/>
        <w:t>ماند جز اینکه بگوییم: چیزی که ـ در گناهان بزرگ و کوچک خست</w:t>
      </w:r>
      <w:r w:rsidRPr="00904882">
        <w:rPr>
          <w:rFonts w:hint="cs"/>
          <w:rtl/>
          <w:lang w:bidi="fa-IR"/>
        </w:rPr>
        <w:softHyphen/>
        <w:t>آور ـ مستلزم تنفر و بی شخصیتی می</w:t>
      </w:r>
      <w:r w:rsidRPr="00904882">
        <w:rPr>
          <w:rFonts w:hint="cs"/>
          <w:rtl/>
          <w:lang w:bidi="fa-IR"/>
        </w:rPr>
        <w:softHyphen/>
        <w:t>گردد، عصیان و نافرمانی است، و عذاب و عقاب نیز تنها بر آن دو مترتب می</w:t>
      </w:r>
      <w:r w:rsidRPr="00904882">
        <w:rPr>
          <w:rFonts w:hint="cs"/>
          <w:rtl/>
          <w:lang w:bidi="fa-IR"/>
        </w:rPr>
        <w:softHyphen/>
        <w:t>گردد تا بدین وسیله تنفر و بی حرمتی در صورت سرزدنشان از روی اشتباه منتفی شود.</w:t>
      </w:r>
    </w:p>
    <w:p w:rsidR="00CE62BA" w:rsidRPr="00904882" w:rsidRDefault="00CE62BA" w:rsidP="004308B5">
      <w:pPr>
        <w:spacing w:line="288" w:lineRule="auto"/>
        <w:ind w:firstLine="206"/>
        <w:rPr>
          <w:rFonts w:hint="cs"/>
          <w:rtl/>
          <w:lang w:bidi="fa-IR"/>
        </w:rPr>
      </w:pPr>
      <w:r w:rsidRPr="00904882">
        <w:rPr>
          <w:rFonts w:hint="cs"/>
          <w:rtl/>
          <w:lang w:bidi="fa-IR"/>
        </w:rPr>
        <w:t>خلاصه: صدور گناهان کبیره و صغیره</w:t>
      </w:r>
      <w:r w:rsidRPr="00904882">
        <w:rPr>
          <w:rFonts w:hint="cs"/>
          <w:rtl/>
          <w:lang w:bidi="fa-IR"/>
        </w:rPr>
        <w:softHyphen/>
        <w:t>ی خست</w:t>
      </w:r>
      <w:r w:rsidRPr="00904882">
        <w:rPr>
          <w:rFonts w:hint="cs"/>
          <w:rtl/>
          <w:lang w:bidi="fa-IR"/>
        </w:rPr>
        <w:softHyphen/>
        <w:t>آور عم</w:t>
      </w:r>
      <w:r w:rsidR="0027587E" w:rsidRPr="00904882">
        <w:rPr>
          <w:rFonts w:hint="cs"/>
          <w:rtl/>
          <w:lang w:bidi="fa-IR"/>
        </w:rPr>
        <w:t>د</w:t>
      </w:r>
      <w:r w:rsidRPr="00904882">
        <w:rPr>
          <w:rFonts w:hint="cs"/>
          <w:rtl/>
          <w:lang w:bidi="fa-IR"/>
        </w:rPr>
        <w:t>ی از دو جهت مستلزم تنفر و تحقیر می</w:t>
      </w:r>
      <w:r w:rsidRPr="00904882">
        <w:rPr>
          <w:rFonts w:hint="cs"/>
          <w:rtl/>
          <w:lang w:bidi="fa-IR"/>
        </w:rPr>
        <w:softHyphen/>
        <w:t>گردند: 1ـ خود کردار 2ـ سرپیچی و مترتب شدن عذاب و کیفر.</w:t>
      </w:r>
    </w:p>
    <w:p w:rsidR="00CE62BA" w:rsidRPr="00904882" w:rsidRDefault="00CE62BA" w:rsidP="004308B5">
      <w:pPr>
        <w:spacing w:line="288" w:lineRule="auto"/>
        <w:ind w:firstLine="206"/>
        <w:rPr>
          <w:rFonts w:hint="cs"/>
          <w:rtl/>
          <w:lang w:bidi="fa-IR"/>
        </w:rPr>
      </w:pPr>
      <w:r w:rsidRPr="00904882">
        <w:rPr>
          <w:rFonts w:hint="cs"/>
          <w:rtl/>
          <w:lang w:bidi="fa-IR"/>
        </w:rPr>
        <w:t>جهت اول در صورتی تحقق می</w:t>
      </w:r>
      <w:r w:rsidRPr="00904882">
        <w:rPr>
          <w:rFonts w:hint="cs"/>
          <w:rtl/>
          <w:lang w:bidi="fa-IR"/>
        </w:rPr>
        <w:softHyphen/>
        <w:t>یابد که از روی اشتباه صادر شده باشند و جهت دوم در صورت صدور گناه کوچک غیر خست</w:t>
      </w:r>
      <w:r w:rsidRPr="00904882">
        <w:rPr>
          <w:rFonts w:hint="cs"/>
          <w:rtl/>
          <w:lang w:bidi="fa-IR"/>
        </w:rPr>
        <w:softHyphen/>
        <w:t>آور عمدی به وقوع می</w:t>
      </w:r>
      <w:r w:rsidRPr="00904882">
        <w:rPr>
          <w:rFonts w:hint="cs"/>
          <w:rtl/>
          <w:lang w:bidi="fa-IR"/>
        </w:rPr>
        <w:softHyphen/>
        <w:t>پیوندد.</w:t>
      </w:r>
    </w:p>
    <w:p w:rsidR="00CE62BA" w:rsidRPr="00904882" w:rsidRDefault="00CE62BA" w:rsidP="004308B5">
      <w:pPr>
        <w:spacing w:line="288" w:lineRule="auto"/>
        <w:ind w:firstLine="206"/>
        <w:rPr>
          <w:rFonts w:hint="cs"/>
          <w:rtl/>
          <w:lang w:bidi="fa-IR"/>
        </w:rPr>
      </w:pPr>
      <w:r w:rsidRPr="00904882">
        <w:rPr>
          <w:rFonts w:hint="cs"/>
          <w:rtl/>
          <w:lang w:bidi="fa-IR"/>
        </w:rPr>
        <w:t>ولی در صدور صغیره</w:t>
      </w:r>
      <w:r w:rsidRPr="00904882">
        <w:rPr>
          <w:rFonts w:hint="cs"/>
          <w:rtl/>
          <w:lang w:bidi="fa-IR"/>
        </w:rPr>
        <w:softHyphen/>
        <w:t>ی خست</w:t>
      </w:r>
      <w:r w:rsidRPr="00904882">
        <w:rPr>
          <w:rFonts w:hint="cs"/>
          <w:rtl/>
          <w:lang w:bidi="fa-IR"/>
        </w:rPr>
        <w:softHyphen/>
        <w:t>آور اشتباهی هیچ یک از آن دو جهت وجود ندارد زیرا در خود کردار پستی و حقارت نیست و کیفری هم بر آن مترتب نمی</w:t>
      </w:r>
      <w:r w:rsidRPr="00904882">
        <w:rPr>
          <w:rFonts w:hint="cs"/>
          <w:rtl/>
          <w:lang w:bidi="fa-IR"/>
        </w:rPr>
        <w:softHyphen/>
        <w:t>شود تا تحقیر و تنفری پدید آید.</w:t>
      </w:r>
    </w:p>
    <w:p w:rsidR="00CE62BA" w:rsidRPr="00904882" w:rsidRDefault="0027587E" w:rsidP="004308B5">
      <w:pPr>
        <w:spacing w:line="288" w:lineRule="auto"/>
        <w:ind w:firstLine="206"/>
        <w:rPr>
          <w:rFonts w:hint="cs"/>
          <w:rtl/>
          <w:lang w:bidi="fa-IR"/>
        </w:rPr>
      </w:pPr>
      <w:r w:rsidRPr="00904882">
        <w:rPr>
          <w:rFonts w:hint="cs"/>
          <w:rtl/>
          <w:lang w:bidi="fa-IR"/>
        </w:rPr>
        <w:t>د</w:t>
      </w:r>
      <w:r w:rsidR="00CE62BA" w:rsidRPr="00904882">
        <w:rPr>
          <w:rFonts w:hint="cs"/>
          <w:rtl/>
          <w:lang w:bidi="fa-IR"/>
        </w:rPr>
        <w:t>لایل مذاهب گذشته دلایل ما نیز هستند البته بر بخشی از ادعای ما</w:t>
      </w:r>
      <w:r w:rsidRPr="00904882">
        <w:rPr>
          <w:rFonts w:hint="cs"/>
          <w:rtl/>
          <w:lang w:bidi="fa-IR"/>
        </w:rPr>
        <w:t>دلالت می نمایند.</w:t>
      </w:r>
    </w:p>
    <w:p w:rsidR="00CE62BA" w:rsidRPr="00904882" w:rsidRDefault="00CE62BA" w:rsidP="00A068DC">
      <w:pPr>
        <w:spacing w:line="288" w:lineRule="auto"/>
        <w:ind w:firstLine="206"/>
        <w:rPr>
          <w:rFonts w:hint="cs"/>
          <w:rtl/>
          <w:lang w:bidi="fa-IR"/>
        </w:rPr>
      </w:pPr>
      <w:r w:rsidRPr="00904882">
        <w:rPr>
          <w:rFonts w:hint="cs"/>
          <w:rtl/>
          <w:lang w:bidi="fa-IR"/>
        </w:rPr>
        <w:t>و اما راجع به آنچه مخالفان بدان استفاده ورزیده</w:t>
      </w:r>
      <w:r w:rsidRPr="00904882">
        <w:rPr>
          <w:rFonts w:hint="cs"/>
          <w:rtl/>
          <w:lang w:bidi="fa-IR"/>
        </w:rPr>
        <w:softHyphen/>
        <w:t>اند ـ یعنی آنچه از پیامبران مانند نسبت دادن نافرمانی، توبه و آمرزش</w:t>
      </w:r>
      <w:r w:rsidRPr="00904882">
        <w:rPr>
          <w:rtl/>
          <w:lang w:bidi="fa-IR"/>
        </w:rPr>
        <w:softHyphen/>
      </w:r>
      <w:r w:rsidRPr="00904882">
        <w:rPr>
          <w:rFonts w:hint="cs"/>
          <w:rtl/>
          <w:lang w:bidi="fa-IR"/>
        </w:rPr>
        <w:t>خواهیشان و امثال آنها، نقل شده</w:t>
      </w:r>
      <w:r w:rsidRPr="00904882">
        <w:rPr>
          <w:rFonts w:hint="cs"/>
          <w:rtl/>
          <w:lang w:bidi="fa-IR"/>
        </w:rPr>
        <w:softHyphen/>
        <w:t>اند ـ به صورت خلاصه در پاسخ آن می</w:t>
      </w:r>
      <w:r w:rsidRPr="00904882">
        <w:rPr>
          <w:rFonts w:hint="cs"/>
          <w:rtl/>
          <w:lang w:bidi="fa-IR"/>
        </w:rPr>
        <w:softHyphen/>
        <w:t>گوییم: آنچه به شیوه</w:t>
      </w:r>
      <w:r w:rsidRPr="00904882">
        <w:rPr>
          <w:rFonts w:hint="cs"/>
          <w:rtl/>
          <w:lang w:bidi="fa-IR"/>
        </w:rPr>
        <w:softHyphen/>
        <w:t>ی آحاد نقل شده مردود</w:t>
      </w:r>
      <w:r w:rsidR="00A068DC">
        <w:rPr>
          <w:rStyle w:val="a3"/>
          <w:rtl/>
          <w:lang w:bidi="fa-IR"/>
        </w:rPr>
        <w:footnoteReference w:id="195"/>
      </w:r>
      <w:r w:rsidRPr="00904882">
        <w:rPr>
          <w:rFonts w:hint="cs"/>
          <w:rtl/>
          <w:lang w:bidi="fa-IR"/>
        </w:rPr>
        <w:t xml:space="preserve"> و آنچه به صورت متواتر ـ در کتاب یا سنت</w:t>
      </w:r>
      <w:r w:rsidR="00A068DC">
        <w:rPr>
          <w:rFonts w:hint="cs"/>
          <w:rtl/>
          <w:lang w:bidi="fa-IR"/>
        </w:rPr>
        <w:t xml:space="preserve"> </w:t>
      </w:r>
      <w:r w:rsidR="00A068DC">
        <w:rPr>
          <w:rFonts w:hint="cs"/>
          <w:rtl/>
          <w:lang w:bidi="fa-IR"/>
        </w:rPr>
        <w:softHyphen/>
        <w:t>روایت شده بر اشتباه و فراموشی</w:t>
      </w:r>
      <w:r w:rsidRPr="00904882">
        <w:rPr>
          <w:rFonts w:hint="cs"/>
          <w:rtl/>
          <w:lang w:bidi="fa-IR"/>
        </w:rPr>
        <w:t>،</w:t>
      </w:r>
      <w:r w:rsidR="00A068DC">
        <w:rPr>
          <w:rFonts w:hint="cs"/>
          <w:rtl/>
          <w:lang w:bidi="fa-IR"/>
        </w:rPr>
        <w:t xml:space="preserve"> </w:t>
      </w:r>
      <w:r w:rsidRPr="00904882">
        <w:rPr>
          <w:rFonts w:hint="cs"/>
          <w:rtl/>
          <w:lang w:bidi="fa-IR"/>
        </w:rPr>
        <w:t>یا خطا یا لغزش،</w:t>
      </w:r>
      <w:r w:rsidR="00A068DC">
        <w:rPr>
          <w:rFonts w:hint="cs"/>
          <w:rtl/>
          <w:lang w:bidi="fa-IR"/>
        </w:rPr>
        <w:t xml:space="preserve"> </w:t>
      </w:r>
      <w:r w:rsidRPr="00904882">
        <w:rPr>
          <w:rFonts w:hint="cs"/>
          <w:rtl/>
          <w:lang w:bidi="fa-IR"/>
        </w:rPr>
        <w:t>یا ترک اولی،</w:t>
      </w:r>
      <w:r w:rsidR="00A068DC">
        <w:rPr>
          <w:rFonts w:hint="cs"/>
          <w:rtl/>
          <w:lang w:bidi="fa-IR"/>
        </w:rPr>
        <w:t xml:space="preserve"> </w:t>
      </w:r>
      <w:r w:rsidRPr="00904882">
        <w:rPr>
          <w:rFonts w:hint="cs"/>
          <w:rtl/>
          <w:lang w:bidi="fa-IR"/>
        </w:rPr>
        <w:t>یا پیش از بعثت بودن یا توجیهات و تاویلات دیگری که مجال پرداختن بدانها نیست،</w:t>
      </w:r>
      <w:r w:rsidR="00A068DC">
        <w:rPr>
          <w:rFonts w:hint="cs"/>
          <w:rtl/>
          <w:lang w:bidi="fa-IR"/>
        </w:rPr>
        <w:t xml:space="preserve"> </w:t>
      </w:r>
      <w:r w:rsidRPr="00904882">
        <w:rPr>
          <w:rFonts w:hint="cs"/>
          <w:rtl/>
          <w:lang w:bidi="fa-IR"/>
        </w:rPr>
        <w:t>حمل می</w:t>
      </w:r>
      <w:r w:rsidRPr="00904882">
        <w:rPr>
          <w:rFonts w:hint="cs"/>
          <w:rtl/>
          <w:lang w:bidi="fa-IR"/>
        </w:rPr>
        <w:softHyphen/>
        <w:t>گردند. کسی می</w:t>
      </w:r>
      <w:r w:rsidRPr="00904882">
        <w:rPr>
          <w:rFonts w:hint="cs"/>
          <w:rtl/>
          <w:lang w:bidi="fa-IR"/>
        </w:rPr>
        <w:softHyphen/>
        <w:t>خواهد از آنها اطلاع یابد باید به تفاسیر معتبر</w:t>
      </w:r>
      <w:r w:rsidR="0077126B">
        <w:rPr>
          <w:rStyle w:val="a3"/>
          <w:rtl/>
          <w:lang w:bidi="fa-IR"/>
        </w:rPr>
        <w:footnoteReference w:id="196"/>
      </w:r>
      <w:r w:rsidRPr="00904882">
        <w:rPr>
          <w:rFonts w:hint="cs"/>
          <w:rtl/>
          <w:lang w:bidi="fa-IR"/>
        </w:rPr>
        <w:t xml:space="preserve"> و کتابهای نوشته شده در این زمینه</w:t>
      </w:r>
      <w:r w:rsidR="0077126B">
        <w:rPr>
          <w:rStyle w:val="a3"/>
          <w:rtl/>
          <w:lang w:bidi="fa-IR"/>
        </w:rPr>
        <w:footnoteReference w:id="197"/>
      </w:r>
      <w:r w:rsidRPr="00904882">
        <w:rPr>
          <w:rFonts w:hint="cs"/>
          <w:rtl/>
          <w:lang w:bidi="fa-IR"/>
        </w:rPr>
        <w:t xml:space="preserve"> مراجعه نماید که یکی از بهترین و جامعترین آنها کتاب (الشفا بتعریف حقوق المصطفی 2/149 ـ167ـ 89 ـ 101)می</w:t>
      </w:r>
      <w:r w:rsidRPr="00904882">
        <w:rPr>
          <w:rFonts w:hint="cs"/>
          <w:rtl/>
          <w:lang w:bidi="fa-IR"/>
        </w:rPr>
        <w:softHyphen/>
        <w:t>باشد، زیرا تشنگی را فرو می</w:t>
      </w:r>
      <w:r w:rsidRPr="00904882">
        <w:rPr>
          <w:rFonts w:hint="cs"/>
          <w:rtl/>
          <w:lang w:bidi="fa-IR"/>
        </w:rPr>
        <w:softHyphen/>
        <w:t>نشاند و دل بیمار را بهبود می</w:t>
      </w:r>
      <w:r w:rsidRPr="00904882">
        <w:rPr>
          <w:rFonts w:hint="cs"/>
          <w:rtl/>
          <w:lang w:bidi="fa-IR"/>
        </w:rPr>
        <w:softHyphen/>
        <w:t>بخشد.</w:t>
      </w:r>
    </w:p>
    <w:p w:rsidR="00CE62BA" w:rsidRPr="00904882" w:rsidRDefault="00CE62BA" w:rsidP="004308B5">
      <w:pPr>
        <w:spacing w:line="288" w:lineRule="auto"/>
        <w:ind w:firstLine="206"/>
        <w:rPr>
          <w:rFonts w:hint="cs"/>
          <w:rtl/>
          <w:lang w:bidi="fa-IR"/>
        </w:rPr>
      </w:pPr>
      <w:r w:rsidRPr="00904882">
        <w:rPr>
          <w:rFonts w:hint="cs"/>
          <w:rtl/>
          <w:lang w:bidi="fa-IR"/>
        </w:rPr>
        <w:t>مذهب هفتم: سر زدن گناه از ایشان بدون استثناء نا ممکن است: بزرگ باشد یا کوچک، خست</w:t>
      </w:r>
      <w:r w:rsidRPr="00904882">
        <w:rPr>
          <w:rFonts w:hint="cs"/>
          <w:rtl/>
          <w:lang w:bidi="fa-IR"/>
        </w:rPr>
        <w:softHyphen/>
        <w:t>آور باشد یا نه و از روی قصد و عمد باشد یا اشتباهی</w:t>
      </w:r>
    </w:p>
    <w:p w:rsidR="00CE62BA" w:rsidRPr="00904882" w:rsidRDefault="00CE62BA" w:rsidP="00FE2FDA">
      <w:pPr>
        <w:spacing w:line="288" w:lineRule="auto"/>
        <w:ind w:firstLine="206"/>
        <w:rPr>
          <w:rFonts w:hint="cs"/>
          <w:rtl/>
          <w:lang w:bidi="fa-IR"/>
        </w:rPr>
      </w:pPr>
      <w:r w:rsidRPr="00904882">
        <w:rPr>
          <w:rFonts w:hint="cs"/>
          <w:rtl/>
          <w:lang w:bidi="fa-IR"/>
        </w:rPr>
        <w:t xml:space="preserve">اهل </w:t>
      </w:r>
      <w:r w:rsidR="0027587E" w:rsidRPr="00904882">
        <w:rPr>
          <w:rFonts w:hint="cs"/>
          <w:rtl/>
          <w:lang w:bidi="fa-IR"/>
        </w:rPr>
        <w:t>ت</w:t>
      </w:r>
      <w:r w:rsidRPr="00904882">
        <w:rPr>
          <w:rFonts w:hint="cs"/>
          <w:rtl/>
          <w:lang w:bidi="fa-IR"/>
        </w:rPr>
        <w:t>شی</w:t>
      </w:r>
      <w:r w:rsidR="0027587E" w:rsidRPr="00904882">
        <w:rPr>
          <w:rFonts w:hint="cs"/>
          <w:rtl/>
          <w:lang w:bidi="fa-IR"/>
        </w:rPr>
        <w:t>ع</w:t>
      </w:r>
      <w:r w:rsidRPr="00904882">
        <w:rPr>
          <w:rFonts w:hint="cs"/>
          <w:rtl/>
          <w:lang w:bidi="fa-IR"/>
        </w:rPr>
        <w:t xml:space="preserve"> بر این عقیده</w:t>
      </w:r>
      <w:r w:rsidRPr="00904882">
        <w:rPr>
          <w:rFonts w:hint="cs"/>
          <w:rtl/>
          <w:lang w:bidi="fa-IR"/>
        </w:rPr>
        <w:softHyphen/>
        <w:t>اند، نویسنده</w:t>
      </w:r>
      <w:r w:rsidRPr="00904882">
        <w:rPr>
          <w:rFonts w:hint="cs"/>
          <w:rtl/>
          <w:lang w:bidi="fa-IR"/>
        </w:rPr>
        <w:softHyphen/>
        <w:t xml:space="preserve">ی کتاب جمع الجوامع نیز آن را برگزیده و به استاد ابو اسحاق اسفرایینی، ابو الفتح شهرستانی، پدرش تقی </w:t>
      </w:r>
      <w:r w:rsidR="00FE2FDA">
        <w:rPr>
          <w:rFonts w:hint="cs"/>
          <w:rtl/>
          <w:lang w:bidi="fa-IR"/>
        </w:rPr>
        <w:t>سبکی و قاضی عیاض نسبت داده است.</w:t>
      </w:r>
      <w:r w:rsidR="00FE2FDA">
        <w:rPr>
          <w:rStyle w:val="a3"/>
          <w:rtl/>
          <w:lang w:bidi="fa-IR"/>
        </w:rPr>
        <w:footnoteReference w:id="198"/>
      </w:r>
    </w:p>
    <w:p w:rsidR="00CE62BA" w:rsidRPr="00904882" w:rsidRDefault="00CE62BA" w:rsidP="004308B5">
      <w:pPr>
        <w:spacing w:line="288" w:lineRule="auto"/>
        <w:ind w:firstLine="206"/>
        <w:rPr>
          <w:rFonts w:hint="cs"/>
          <w:rtl/>
          <w:lang w:bidi="fa-IR"/>
        </w:rPr>
      </w:pPr>
      <w:r w:rsidRPr="00904882">
        <w:rPr>
          <w:rFonts w:hint="cs"/>
          <w:rtl/>
          <w:lang w:bidi="fa-IR"/>
        </w:rPr>
        <w:t xml:space="preserve">البته نسبت دادن آن به قاضی عیاض جای بحث است زیرا در: الشفا به تجویز صدور گناه اشتباهی از ایشان (جز دروغ در اخبار غیر تبلیغی) تمایل دارد، </w:t>
      </w:r>
      <w:r w:rsidR="0027587E" w:rsidRPr="00904882">
        <w:rPr>
          <w:rFonts w:hint="cs"/>
          <w:rtl/>
          <w:lang w:bidi="fa-IR"/>
        </w:rPr>
        <w:t xml:space="preserve">چون </w:t>
      </w:r>
      <w:r w:rsidRPr="00904882">
        <w:rPr>
          <w:rFonts w:hint="cs"/>
          <w:rtl/>
          <w:lang w:bidi="fa-IR"/>
        </w:rPr>
        <w:t>که می</w:t>
      </w:r>
      <w:r w:rsidRPr="00904882">
        <w:rPr>
          <w:rFonts w:hint="cs"/>
          <w:rtl/>
          <w:lang w:bidi="fa-IR"/>
        </w:rPr>
        <w:softHyphen/>
        <w:t>گوید: 2/142 ـ 143، : این (یعنی وجوب عصمت) حکم کردارهایی که مورد اختلاف و از روی قصد و عمد انجام می</w:t>
      </w:r>
      <w:r w:rsidRPr="00904882">
        <w:rPr>
          <w:rFonts w:hint="cs"/>
          <w:rtl/>
          <w:lang w:bidi="fa-IR"/>
        </w:rPr>
        <w:softHyphen/>
        <w:t>پذیرند، است؛ و آن چیزی است که نافرمانی نامیده می</w:t>
      </w:r>
      <w:r w:rsidRPr="00904882">
        <w:rPr>
          <w:rFonts w:hint="cs"/>
          <w:rtl/>
          <w:lang w:bidi="fa-IR"/>
        </w:rPr>
        <w:softHyphen/>
        <w:t>شود و تکلیف و مسئولیت بدان تعلق می</w:t>
      </w:r>
      <w:r w:rsidRPr="00904882">
        <w:rPr>
          <w:rFonts w:hint="cs"/>
          <w:rtl/>
          <w:lang w:bidi="fa-IR"/>
        </w:rPr>
        <w:softHyphen/>
        <w:t>گیرد.</w:t>
      </w:r>
    </w:p>
    <w:p w:rsidR="00CE62BA" w:rsidRPr="00904882" w:rsidRDefault="00CE62BA" w:rsidP="004308B5">
      <w:pPr>
        <w:spacing w:line="288" w:lineRule="auto"/>
        <w:ind w:firstLine="206"/>
        <w:rPr>
          <w:rFonts w:hint="cs"/>
          <w:rtl/>
          <w:lang w:bidi="fa-IR"/>
        </w:rPr>
      </w:pPr>
      <w:r w:rsidRPr="00904882">
        <w:rPr>
          <w:rFonts w:hint="cs"/>
          <w:rtl/>
          <w:lang w:bidi="fa-IR"/>
        </w:rPr>
        <w:t>و اما آنچه بدون قصد و عمد صورت می</w:t>
      </w:r>
      <w:r w:rsidRPr="00904882">
        <w:rPr>
          <w:rFonts w:hint="cs"/>
          <w:rtl/>
          <w:lang w:bidi="fa-IR"/>
        </w:rPr>
        <w:softHyphen/>
        <w:t>پذیرد همچون اشتباه و فراموشی در وظایف شرعی ـ یعنی آن دسته کردارهایی که فرمان شرع بدان تعلق نگرفته و کیفری بر آن مترتب نمی</w:t>
      </w:r>
      <w:r w:rsidRPr="00904882">
        <w:rPr>
          <w:rFonts w:hint="cs"/>
          <w:rtl/>
          <w:lang w:bidi="fa-IR"/>
        </w:rPr>
        <w:softHyphen/>
        <w:t>شود ـ شرایط پیامبران نسبت به آنها بسان امتهایشان عدم مواخذه و گناه نبودنشان است سپس آنها دو گونه</w:t>
      </w:r>
      <w:r w:rsidRPr="00904882">
        <w:rPr>
          <w:rFonts w:hint="cs"/>
          <w:rtl/>
          <w:lang w:bidi="fa-IR"/>
        </w:rPr>
        <w:softHyphen/>
        <w:t>اند: گروهی که با تبلیغ و آموزش امت در ارتب</w:t>
      </w:r>
      <w:r w:rsidR="0027587E" w:rsidRPr="00904882">
        <w:rPr>
          <w:rFonts w:hint="cs"/>
          <w:rtl/>
          <w:lang w:bidi="fa-IR"/>
        </w:rPr>
        <w:t>ا</w:t>
      </w:r>
      <w:r w:rsidRPr="00904882">
        <w:rPr>
          <w:rFonts w:hint="cs"/>
          <w:rtl/>
          <w:lang w:bidi="fa-IR"/>
        </w:rPr>
        <w:t>ط هستند و گروهی که از این چارچوب خارج و ویژه</w:t>
      </w:r>
      <w:r w:rsidRPr="00904882">
        <w:rPr>
          <w:rFonts w:hint="cs"/>
          <w:rtl/>
          <w:lang w:bidi="fa-IR"/>
        </w:rPr>
        <w:softHyphen/>
        <w:t>ی خودشان می</w:t>
      </w:r>
      <w:r w:rsidRPr="00904882">
        <w:rPr>
          <w:rFonts w:hint="cs"/>
          <w:rtl/>
          <w:lang w:bidi="fa-IR"/>
        </w:rPr>
        <w:softHyphen/>
        <w:t xml:space="preserve">باشد. آنگاه به اختلاف موجود در نوع نخست ـ که </w:t>
      </w:r>
      <w:r w:rsidR="0027587E" w:rsidRPr="00904882">
        <w:rPr>
          <w:rFonts w:hint="cs"/>
          <w:rtl/>
          <w:lang w:bidi="fa-IR"/>
        </w:rPr>
        <w:t>پ</w:t>
      </w:r>
      <w:r w:rsidRPr="00904882">
        <w:rPr>
          <w:rFonts w:hint="cs"/>
          <w:rtl/>
          <w:lang w:bidi="fa-IR"/>
        </w:rPr>
        <w:t>یشتر بدان اشاره رفت ـ پرداخته و به جانب جایز بودن تمایل پیدا می</w:t>
      </w:r>
      <w:r w:rsidRPr="00904882">
        <w:rPr>
          <w:rFonts w:hint="cs"/>
          <w:rtl/>
          <w:lang w:bidi="fa-IR"/>
        </w:rPr>
        <w:softHyphen/>
        <w:t>کند 2/143ـ 144، سپس می</w:t>
      </w:r>
      <w:r w:rsidRPr="00904882">
        <w:rPr>
          <w:rFonts w:hint="cs"/>
          <w:rtl/>
          <w:lang w:bidi="fa-IR"/>
        </w:rPr>
        <w:softHyphen/>
        <w:t>گوید:</w:t>
      </w:r>
    </w:p>
    <w:p w:rsidR="00CE62BA" w:rsidRPr="00904882" w:rsidRDefault="00CE62BA" w:rsidP="00FE2FDA">
      <w:pPr>
        <w:spacing w:line="288" w:lineRule="auto"/>
        <w:ind w:firstLine="206"/>
        <w:rPr>
          <w:rFonts w:hint="cs"/>
          <w:rtl/>
          <w:lang w:bidi="fa-IR"/>
        </w:rPr>
      </w:pPr>
      <w:r w:rsidRPr="00904882">
        <w:rPr>
          <w:rFonts w:hint="cs"/>
          <w:rtl/>
          <w:lang w:bidi="fa-IR"/>
        </w:rPr>
        <w:t xml:space="preserve">و اما آن دسته که ارتباطی به دعوت ندارد، اکثر دانشمندان امت به درست بودن اشتباه و خطا در آنها و گرفتار شدن دلهایشان به غفلت و بی خبری، به علت تحمل مشکلات مردم، تدبیر امور حکومت، زحمات و ناراحتیهای خانواده و توجه به عنایت به دشمنان، معتقد هستند ولی نه به صورت همیشگی؛ بلکه گاه گاهی چنین چیزهایی رخ داد چنانکه پیامبر خدا </w:t>
      </w:r>
      <w:r w:rsidR="00FE2FDA">
        <w:rPr>
          <w:rFonts w:hint="cs"/>
          <w:lang w:bidi="fa-IR"/>
        </w:rPr>
        <w:sym w:font="AGA Arabesque" w:char="F065"/>
      </w:r>
      <w:r w:rsidR="00FE2FDA">
        <w:rPr>
          <w:rFonts w:hint="cs"/>
          <w:rtl/>
          <w:lang w:bidi="fa-IR"/>
        </w:rPr>
        <w:t xml:space="preserve"> </w:t>
      </w:r>
      <w:r w:rsidRPr="00904882">
        <w:rPr>
          <w:rFonts w:hint="cs"/>
          <w:rtl/>
          <w:lang w:bidi="fa-IR"/>
        </w:rPr>
        <w:t>می</w:t>
      </w:r>
      <w:r w:rsidRPr="00904882">
        <w:rPr>
          <w:rFonts w:hint="cs"/>
          <w:rtl/>
          <w:lang w:bidi="fa-IR"/>
        </w:rPr>
        <w:softHyphen/>
        <w:t xml:space="preserve">فرماید: </w:t>
      </w:r>
      <w:r w:rsidR="005B316F" w:rsidRPr="00904882">
        <w:rPr>
          <w:rFonts w:hint="cs"/>
          <w:rtl/>
          <w:lang w:bidi="fa-IR"/>
        </w:rPr>
        <w:t>«</w:t>
      </w:r>
      <w:r w:rsidRPr="00904882">
        <w:rPr>
          <w:rFonts w:hint="cs"/>
          <w:rtl/>
          <w:lang w:bidi="fa-IR"/>
        </w:rPr>
        <w:t>همانا دلم پر</w:t>
      </w:r>
      <w:r w:rsidR="00FE2FDA">
        <w:rPr>
          <w:rFonts w:hint="cs"/>
          <w:rtl/>
          <w:lang w:bidi="fa-IR"/>
        </w:rPr>
        <w:t>اکنده می</w:t>
      </w:r>
      <w:r w:rsidR="00FE2FDA">
        <w:rPr>
          <w:rFonts w:hint="cs"/>
          <w:rtl/>
          <w:lang w:bidi="fa-IR"/>
        </w:rPr>
        <w:softHyphen/>
        <w:t>گردد و از خدا آمرزش می‏</w:t>
      </w:r>
      <w:r w:rsidRPr="00904882">
        <w:rPr>
          <w:rFonts w:hint="cs"/>
          <w:rtl/>
          <w:lang w:bidi="fa-IR"/>
        </w:rPr>
        <w:t>خواهم</w:t>
      </w:r>
      <w:r w:rsidR="005B316F" w:rsidRPr="00904882">
        <w:rPr>
          <w:rFonts w:hint="cs"/>
          <w:rtl/>
          <w:lang w:bidi="fa-IR"/>
        </w:rPr>
        <w:t>»</w:t>
      </w:r>
      <w:r w:rsidR="00FE2FDA">
        <w:rPr>
          <w:rFonts w:hint="cs"/>
          <w:rtl/>
          <w:lang w:bidi="fa-IR"/>
        </w:rPr>
        <w:t>.</w:t>
      </w:r>
      <w:r w:rsidR="00FE2FDA">
        <w:rPr>
          <w:rStyle w:val="a3"/>
          <w:rtl/>
          <w:lang w:bidi="fa-IR"/>
        </w:rPr>
        <w:footnoteReference w:id="199"/>
      </w:r>
    </w:p>
    <w:p w:rsidR="00CE62BA" w:rsidRPr="00904882" w:rsidRDefault="00CE62BA" w:rsidP="004308B5">
      <w:pPr>
        <w:spacing w:line="288" w:lineRule="auto"/>
        <w:ind w:firstLine="206"/>
        <w:rPr>
          <w:rFonts w:hint="cs"/>
          <w:rtl/>
          <w:lang w:bidi="fa-IR"/>
        </w:rPr>
      </w:pPr>
      <w:r w:rsidRPr="00904882">
        <w:rPr>
          <w:rFonts w:hint="cs"/>
          <w:rtl/>
          <w:lang w:bidi="fa-IR"/>
        </w:rPr>
        <w:t>گروهی معتقد به منع اشتباه و فراموشی و بی خبریها در حق ایشان هستند که عده</w:t>
      </w:r>
      <w:r w:rsidRPr="00904882">
        <w:rPr>
          <w:rFonts w:hint="cs"/>
          <w:rtl/>
          <w:lang w:bidi="fa-IR"/>
        </w:rPr>
        <w:softHyphen/>
        <w:t>ای از اهل تصوف و مقامات بر این باورند و راجع به احادیث مربوط به اشتباه برداشتهای گوناگونی که به آنها اشاره خواهیم کرد آنگاه صاحب</w:t>
      </w:r>
      <w:r w:rsidR="00FE2FDA">
        <w:rPr>
          <w:rFonts w:hint="cs"/>
          <w:rtl/>
          <w:lang w:bidi="fa-IR"/>
        </w:rPr>
        <w:t xml:space="preserve"> کتاب</w:t>
      </w:r>
      <w:r w:rsidRPr="00904882">
        <w:rPr>
          <w:rFonts w:hint="cs"/>
          <w:rtl/>
          <w:lang w:bidi="fa-IR"/>
        </w:rPr>
        <w:t xml:space="preserve"> </w:t>
      </w:r>
      <w:r w:rsidR="00FE2FDA">
        <w:rPr>
          <w:rFonts w:hint="cs"/>
          <w:rtl/>
          <w:lang w:bidi="fa-IR"/>
        </w:rPr>
        <w:t>(</w:t>
      </w:r>
      <w:r w:rsidRPr="00904882">
        <w:rPr>
          <w:rFonts w:hint="cs"/>
          <w:rtl/>
          <w:lang w:bidi="fa-IR"/>
        </w:rPr>
        <w:t>الشفا 2/144ـ 149</w:t>
      </w:r>
      <w:r w:rsidR="00FE2FDA">
        <w:rPr>
          <w:rFonts w:hint="cs"/>
          <w:rtl/>
          <w:lang w:bidi="fa-IR"/>
        </w:rPr>
        <w:t>)</w:t>
      </w:r>
      <w:r w:rsidRPr="00904882">
        <w:rPr>
          <w:rFonts w:hint="cs"/>
          <w:rtl/>
          <w:lang w:bidi="fa-IR"/>
        </w:rPr>
        <w:t>، به تاویلات این احادیث و پاسخ آنها می</w:t>
      </w:r>
      <w:r w:rsidRPr="00904882">
        <w:rPr>
          <w:rFonts w:hint="cs"/>
          <w:rtl/>
          <w:lang w:bidi="fa-IR"/>
        </w:rPr>
        <w:softHyphen/>
        <w:t>پردازد.</w:t>
      </w:r>
    </w:p>
    <w:p w:rsidR="00CE62BA" w:rsidRPr="00904882" w:rsidRDefault="00CE62BA" w:rsidP="004308B5">
      <w:pPr>
        <w:spacing w:line="288" w:lineRule="auto"/>
        <w:ind w:firstLine="206"/>
        <w:rPr>
          <w:rFonts w:hint="cs"/>
          <w:rtl/>
          <w:lang w:bidi="fa-IR"/>
        </w:rPr>
      </w:pPr>
      <w:r w:rsidRPr="00904882">
        <w:rPr>
          <w:rFonts w:hint="cs"/>
          <w:rtl/>
          <w:lang w:bidi="fa-IR"/>
        </w:rPr>
        <w:t>از همه</w:t>
      </w:r>
      <w:r w:rsidRPr="00904882">
        <w:rPr>
          <w:rFonts w:hint="cs"/>
          <w:rtl/>
          <w:lang w:bidi="fa-IR"/>
        </w:rPr>
        <w:softHyphen/>
        <w:t>ی اینها چنین برداشت می</w:t>
      </w:r>
      <w:r w:rsidRPr="00904882">
        <w:rPr>
          <w:rFonts w:hint="cs"/>
          <w:rtl/>
          <w:lang w:bidi="fa-IR"/>
        </w:rPr>
        <w:softHyphen/>
        <w:t>شود که: او صدور گناهان از پیامبران را از روی اشتباه جایز می</w:t>
      </w:r>
      <w:r w:rsidRPr="00904882">
        <w:rPr>
          <w:rFonts w:hint="cs"/>
          <w:rtl/>
          <w:lang w:bidi="fa-IR"/>
        </w:rPr>
        <w:softHyphen/>
        <w:t xml:space="preserve">داند پس نقل قول سبکی از وی بر منع صدور گناه اشتباهی جای تعجب و عجیب تر آنکه او و همفکرانش قائل به منع آن هستند. با وجود اینکه سر زدن اشتباه از وی </w:t>
      </w:r>
      <w:r w:rsidR="005B316F" w:rsidRPr="00904882">
        <w:rPr>
          <w:rFonts w:hint="cs"/>
          <w:lang w:bidi="fa-IR"/>
        </w:rPr>
        <w:sym w:font="AGA Arabesque" w:char="F072"/>
      </w:r>
      <w:r w:rsidR="005B316F" w:rsidRPr="00904882">
        <w:rPr>
          <w:rFonts w:hint="cs"/>
          <w:rtl/>
          <w:lang w:bidi="fa-IR"/>
        </w:rPr>
        <w:t xml:space="preserve"> </w:t>
      </w:r>
      <w:r w:rsidRPr="00904882">
        <w:rPr>
          <w:rFonts w:hint="cs"/>
          <w:rtl/>
          <w:lang w:bidi="fa-IR"/>
        </w:rPr>
        <w:t>در نماز ثابت است، و با اطلاع از اینکه قصد خروج از نماز پیش از اتمام یا افزایش رکعتی در آن حرام تلقی می</w:t>
      </w:r>
      <w:r w:rsidRPr="00904882">
        <w:rPr>
          <w:rFonts w:hint="cs"/>
          <w:rtl/>
          <w:lang w:bidi="fa-IR"/>
        </w:rPr>
        <w:softHyphen/>
        <w:t>گردد.</w:t>
      </w:r>
    </w:p>
    <w:p w:rsidR="00CE62BA" w:rsidRPr="00904882" w:rsidRDefault="00CE62BA" w:rsidP="00FE2FDA">
      <w:pPr>
        <w:spacing w:line="288" w:lineRule="auto"/>
        <w:ind w:firstLine="206"/>
        <w:rPr>
          <w:rFonts w:hint="cs"/>
          <w:rtl/>
          <w:lang w:bidi="fa-IR"/>
        </w:rPr>
      </w:pPr>
      <w:r w:rsidRPr="00904882">
        <w:rPr>
          <w:rFonts w:hint="cs"/>
          <w:rtl/>
          <w:lang w:bidi="fa-IR"/>
        </w:rPr>
        <w:t>نویسندگان در راستای تاویل و توجیه دیدگاه ایشان پاسخهای متعددی داده</w:t>
      </w:r>
      <w:r w:rsidRPr="00904882">
        <w:rPr>
          <w:rFonts w:hint="cs"/>
          <w:rtl/>
          <w:lang w:bidi="fa-IR"/>
        </w:rPr>
        <w:softHyphen/>
        <w:t>اند از جمله اینکه: آنان اشتباه شیطانی را منع می</w:t>
      </w:r>
      <w:r w:rsidRPr="00904882">
        <w:rPr>
          <w:rFonts w:hint="cs"/>
          <w:rtl/>
          <w:lang w:bidi="fa-IR"/>
        </w:rPr>
        <w:softHyphen/>
        <w:t>نمایند نه اشتباه الهی و یا اینکه: در جایی منع کرده</w:t>
      </w:r>
      <w:r w:rsidRPr="00904882">
        <w:rPr>
          <w:rFonts w:hint="cs"/>
          <w:rtl/>
          <w:lang w:bidi="fa-IR"/>
        </w:rPr>
        <w:softHyphen/>
        <w:t>اند که حکمی شرعی بر اشتباه مترتب نشده باشد</w:t>
      </w:r>
      <w:r w:rsidR="00FE2FDA">
        <w:rPr>
          <w:rFonts w:hint="cs"/>
          <w:rtl/>
          <w:lang w:bidi="fa-IR"/>
        </w:rPr>
        <w:t>.</w:t>
      </w:r>
      <w:r w:rsidR="00FE2FDA">
        <w:rPr>
          <w:rStyle w:val="a3"/>
          <w:rtl/>
          <w:lang w:bidi="fa-IR"/>
        </w:rPr>
        <w:footnoteReference w:id="200"/>
      </w:r>
    </w:p>
    <w:p w:rsidR="00CE62BA" w:rsidRPr="00904882" w:rsidRDefault="00CE62BA" w:rsidP="004308B5">
      <w:pPr>
        <w:spacing w:line="288" w:lineRule="auto"/>
        <w:ind w:firstLine="206"/>
        <w:rPr>
          <w:rFonts w:hint="cs"/>
          <w:rtl/>
          <w:lang w:bidi="fa-IR"/>
        </w:rPr>
      </w:pPr>
      <w:r w:rsidRPr="00904882">
        <w:rPr>
          <w:rFonts w:hint="cs"/>
          <w:rtl/>
          <w:lang w:bidi="fa-IR"/>
        </w:rPr>
        <w:t>این پاسخها سودی به آنان نمی</w:t>
      </w:r>
      <w:r w:rsidRPr="00904882">
        <w:rPr>
          <w:rFonts w:hint="cs"/>
          <w:rtl/>
          <w:lang w:bidi="fa-IR"/>
        </w:rPr>
        <w:softHyphen/>
        <w:t>رساند چرا که ایشان را به صورت مطلق و بدون استثناء منع کرده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به عقیده</w:t>
      </w:r>
      <w:r w:rsidRPr="00904882">
        <w:rPr>
          <w:rFonts w:hint="cs"/>
          <w:rtl/>
          <w:lang w:bidi="fa-IR"/>
        </w:rPr>
        <w:softHyphen/>
        <w:t>ی من معنی سخنان ایشان چنین است: کرداری که اگر از روی عمد و قصد انجام پذیرد گناه و دارای کیفر می</w:t>
      </w:r>
      <w:r w:rsidRPr="00904882">
        <w:rPr>
          <w:rFonts w:hint="cs"/>
          <w:rtl/>
          <w:lang w:bidi="fa-IR"/>
        </w:rPr>
        <w:softHyphen/>
        <w:t>باشد، اگر از روی اشتباه یا خطا از آنان سر زند نه گناه به شمار می</w:t>
      </w:r>
      <w:r w:rsidRPr="00904882">
        <w:rPr>
          <w:rFonts w:hint="cs"/>
          <w:rtl/>
          <w:lang w:bidi="fa-IR"/>
        </w:rPr>
        <w:softHyphen/>
        <w:t>آید و نه کیفری بر آ</w:t>
      </w:r>
      <w:r w:rsidR="0027587E" w:rsidRPr="00904882">
        <w:rPr>
          <w:rFonts w:hint="cs"/>
          <w:rtl/>
          <w:lang w:bidi="fa-IR"/>
        </w:rPr>
        <w:t>ن</w:t>
      </w:r>
      <w:r w:rsidRPr="00904882">
        <w:rPr>
          <w:rFonts w:hint="cs"/>
          <w:rtl/>
          <w:lang w:bidi="fa-IR"/>
        </w:rPr>
        <w:t xml:space="preserve"> ترتب می</w:t>
      </w:r>
      <w:r w:rsidRPr="00904882">
        <w:rPr>
          <w:rFonts w:hint="cs"/>
          <w:rtl/>
          <w:lang w:bidi="fa-IR"/>
        </w:rPr>
        <w:softHyphen/>
        <w:t>یابد. یعنی هدف آنها این نبوده که: صدور این کردار را به خودی خود از روی اشتباه منع نمایند بلکه مقصودشان این بوده که: سر زدن آن را به صورت اشتباهی و دارای ویژگی گناه بودن و مترتب گشتن کیفر بر او، نفی کنند و بدین ترتیب پیامبران در آن همانند امتهایشان می</w:t>
      </w:r>
      <w:r w:rsidRPr="00904882">
        <w:rPr>
          <w:rFonts w:hint="cs"/>
          <w:rtl/>
          <w:lang w:bidi="fa-IR"/>
        </w:rPr>
        <w:softHyphen/>
        <w:t>باشند و هدفشان از این کار پاسخ به نظام، اصم، جعفربن مبشر و پیروانشان در زمینه</w:t>
      </w:r>
      <w:r w:rsidRPr="00904882">
        <w:rPr>
          <w:rFonts w:hint="cs"/>
          <w:rtl/>
          <w:lang w:bidi="fa-IR"/>
        </w:rPr>
        <w:softHyphen/>
        <w:t>ی عقیده</w:t>
      </w:r>
      <w:r w:rsidRPr="00904882">
        <w:rPr>
          <w:rFonts w:hint="cs"/>
          <w:rtl/>
          <w:lang w:bidi="fa-IR"/>
        </w:rPr>
        <w:softHyphen/>
        <w:t>شان (مذهب چهارم) است.</w:t>
      </w:r>
    </w:p>
    <w:p w:rsidR="00CE62BA" w:rsidRPr="00904882" w:rsidRDefault="00CE62BA" w:rsidP="00FE2FDA">
      <w:pPr>
        <w:pStyle w:val="3"/>
        <w:rPr>
          <w:rFonts w:hint="cs"/>
          <w:rtl/>
          <w:lang w:bidi="fa-IR"/>
        </w:rPr>
      </w:pPr>
      <w:bookmarkStart w:id="32" w:name="_Toc219142725"/>
      <w:r w:rsidRPr="00904882">
        <w:rPr>
          <w:rFonts w:hint="cs"/>
          <w:rtl/>
          <w:lang w:bidi="fa-IR"/>
        </w:rPr>
        <w:t xml:space="preserve">امور زیر برداشت بنده از سخنان ایشان را تایید </w:t>
      </w:r>
      <w:r w:rsidR="00FE2FDA">
        <w:rPr>
          <w:rFonts w:hint="cs"/>
          <w:rtl/>
          <w:lang w:bidi="fa-IR"/>
        </w:rPr>
        <w:t>می</w:t>
      </w:r>
      <w:r w:rsidR="00FE2FDA">
        <w:rPr>
          <w:rFonts w:hint="cs"/>
          <w:rtl/>
          <w:lang w:bidi="fa-IR"/>
        </w:rPr>
        <w:softHyphen/>
        <w:t>کند</w:t>
      </w:r>
      <w:bookmarkEnd w:id="32"/>
    </w:p>
    <w:p w:rsidR="00FE2FDA" w:rsidRDefault="00FE2FDA" w:rsidP="004308B5">
      <w:pPr>
        <w:spacing w:line="288" w:lineRule="auto"/>
        <w:ind w:firstLine="206"/>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1ـ گفته</w:t>
      </w:r>
      <w:r w:rsidRPr="00904882">
        <w:rPr>
          <w:rFonts w:hint="cs"/>
          <w:rtl/>
          <w:lang w:bidi="fa-IR"/>
        </w:rPr>
        <w:softHyphen/>
        <w:t>ی ابن السبکی که می</w:t>
      </w:r>
      <w:r w:rsidRPr="00904882">
        <w:rPr>
          <w:rFonts w:hint="cs"/>
          <w:rtl/>
          <w:lang w:bidi="fa-IR"/>
        </w:rPr>
        <w:softHyphen/>
        <w:t>گوید: هیچ گناهی گرچه صغیره</w:t>
      </w:r>
      <w:r w:rsidRPr="00904882">
        <w:rPr>
          <w:rFonts w:hint="cs"/>
          <w:rtl/>
          <w:lang w:bidi="fa-IR"/>
        </w:rPr>
        <w:softHyphen/>
        <w:t>ی اشتباهی هم باشد از ایشان سر نمی</w:t>
      </w:r>
      <w:r w:rsidRPr="00904882">
        <w:rPr>
          <w:rFonts w:hint="cs"/>
          <w:rtl/>
          <w:lang w:bidi="fa-IR"/>
        </w:rPr>
        <w:softHyphen/>
        <w:t>زند. نامبرده واژه</w:t>
      </w:r>
      <w:r w:rsidRPr="00904882">
        <w:rPr>
          <w:rFonts w:hint="cs"/>
          <w:rtl/>
          <w:lang w:bidi="fa-IR"/>
        </w:rPr>
        <w:softHyphen/>
        <w:t>ی ذنب: گناه را انتخاب نموده است. حال آنکه اهل سنت اتفاق نظر دارند: هر چه از روی اشتباه صادر می</w:t>
      </w:r>
      <w:r w:rsidRPr="00904882">
        <w:rPr>
          <w:rFonts w:hint="cs"/>
          <w:rtl/>
          <w:lang w:bidi="fa-IR"/>
        </w:rPr>
        <w:softHyphen/>
        <w:t>شود دارای کیفر نیست پس گناه هم قلمداد نمی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گفته</w:t>
      </w:r>
      <w:r w:rsidRPr="00904882">
        <w:rPr>
          <w:rFonts w:hint="cs"/>
          <w:rtl/>
          <w:lang w:bidi="fa-IR"/>
        </w:rPr>
        <w:softHyphen/>
        <w:t>ی وی بر اساس مذهب نظام ـ به خاطر همگامی با وی ـ صحیح است گو اینکه می</w:t>
      </w:r>
      <w:r w:rsidRPr="00904882">
        <w:rPr>
          <w:rFonts w:hint="cs"/>
          <w:rtl/>
          <w:lang w:bidi="fa-IR"/>
        </w:rPr>
        <w:softHyphen/>
        <w:t>گوید: اگر فرض کنیم: آنچه از روی اشتباه صورت می</w:t>
      </w:r>
      <w:r w:rsidRPr="00904882">
        <w:rPr>
          <w:rFonts w:hint="cs"/>
          <w:rtl/>
          <w:lang w:bidi="fa-IR"/>
        </w:rPr>
        <w:softHyphen/>
        <w:t>پذیرد گناه محسوب می</w:t>
      </w:r>
      <w:r w:rsidRPr="00904882">
        <w:rPr>
          <w:rFonts w:hint="cs"/>
          <w:rtl/>
          <w:lang w:bidi="fa-IR"/>
        </w:rPr>
        <w:softHyphen/>
        <w:t>گردد ـ چنانکه نظام معتقد است ـ ، صدور آن از ایشان ممتنع است.</w:t>
      </w:r>
    </w:p>
    <w:p w:rsidR="00CE62BA" w:rsidRPr="00904882" w:rsidRDefault="00CE62BA" w:rsidP="004308B5">
      <w:pPr>
        <w:spacing w:line="288" w:lineRule="auto"/>
        <w:ind w:firstLine="206"/>
        <w:rPr>
          <w:rFonts w:hint="cs"/>
          <w:rtl/>
          <w:lang w:bidi="fa-IR"/>
        </w:rPr>
      </w:pPr>
      <w:r w:rsidRPr="00904882">
        <w:rPr>
          <w:rFonts w:hint="cs"/>
          <w:rtl/>
          <w:lang w:bidi="fa-IR"/>
        </w:rPr>
        <w:t>2ـ آغاز عباراتی که از قاضی عیاض نقل کردیم.</w:t>
      </w:r>
    </w:p>
    <w:p w:rsidR="00CE62BA" w:rsidRPr="00904882" w:rsidRDefault="00CE62BA" w:rsidP="004308B5">
      <w:pPr>
        <w:spacing w:line="288" w:lineRule="auto"/>
        <w:ind w:firstLine="206"/>
        <w:rPr>
          <w:rFonts w:hint="cs"/>
          <w:rtl/>
          <w:lang w:bidi="fa-IR"/>
        </w:rPr>
      </w:pPr>
      <w:r w:rsidRPr="00904882">
        <w:rPr>
          <w:rFonts w:hint="cs"/>
          <w:rtl/>
          <w:lang w:bidi="fa-IR"/>
        </w:rPr>
        <w:t>3ـ نقل قول ابن السبکی از قاضی مبنی بر منع صدور گناه اشتباهی از ایشان.</w:t>
      </w:r>
    </w:p>
    <w:p w:rsidR="00CE62BA" w:rsidRPr="00904882" w:rsidRDefault="00CE62BA" w:rsidP="004308B5">
      <w:pPr>
        <w:spacing w:line="288" w:lineRule="auto"/>
        <w:ind w:firstLine="206"/>
        <w:rPr>
          <w:rFonts w:hint="cs"/>
          <w:rtl/>
          <w:lang w:bidi="fa-IR"/>
        </w:rPr>
      </w:pPr>
      <w:r w:rsidRPr="00904882">
        <w:rPr>
          <w:rFonts w:hint="cs"/>
          <w:rtl/>
          <w:lang w:bidi="fa-IR"/>
        </w:rPr>
        <w:t>با وجود آنکه ـ بدون تردید ـ بر آنچه ما از قاضی نقل کردیم اطلاع داشته است.خلاصه: مذهب این گروه از ائمه این است که: چیزی که موجب کیفر گردد از پیامبران سر نمی</w:t>
      </w:r>
      <w:r w:rsidRPr="00904882">
        <w:rPr>
          <w:rFonts w:hint="cs"/>
          <w:rtl/>
          <w:lang w:bidi="fa-IR"/>
        </w:rPr>
        <w:softHyphen/>
        <w:t>زند و حمل مذهبشان بر آنچه گفته شد بهتر از باقی گذاشتن آن بر ظاهر فاسدش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سپس، اهل تشیع همان دلیل عقلی که در بحث عصمت پیش از بعثت بدان استناد کردند, به عنوان دلیل برای اثبات مذهب خویش آورده</w:t>
      </w:r>
      <w:r w:rsidRPr="00904882">
        <w:rPr>
          <w:rtl/>
          <w:lang w:bidi="fa-IR"/>
        </w:rPr>
        <w:softHyphen/>
      </w:r>
      <w:r w:rsidRPr="00904882">
        <w:rPr>
          <w:rFonts w:hint="cs"/>
          <w:rtl/>
          <w:lang w:bidi="fa-IR"/>
        </w:rPr>
        <w:t>اند و تو قبلاً دریافتی که: سر زدن صغیره</w:t>
      </w:r>
      <w:r w:rsidRPr="00904882">
        <w:rPr>
          <w:rFonts w:hint="cs"/>
          <w:rtl/>
          <w:lang w:bidi="fa-IR"/>
        </w:rPr>
        <w:softHyphen/>
        <w:t>های غیر خست</w:t>
      </w:r>
      <w:r w:rsidRPr="00904882">
        <w:rPr>
          <w:rFonts w:hint="cs"/>
          <w:rtl/>
          <w:lang w:bidi="fa-IR"/>
        </w:rPr>
        <w:softHyphen/>
        <w:t>آور موجب ایجاد تنفر و انزجار نمی</w:t>
      </w:r>
      <w:r w:rsidRPr="00904882">
        <w:rPr>
          <w:rFonts w:hint="cs"/>
          <w:rtl/>
          <w:lang w:bidi="fa-IR"/>
        </w:rPr>
        <w:softHyphen/>
        <w:t>گردد؛ پس دلیلشان در آن راستا کافی نیست.</w:t>
      </w:r>
    </w:p>
    <w:p w:rsidR="00CE62BA" w:rsidRPr="00904882" w:rsidRDefault="00CE62BA" w:rsidP="004308B5">
      <w:pPr>
        <w:spacing w:line="288" w:lineRule="auto"/>
        <w:ind w:firstLine="206"/>
        <w:rPr>
          <w:rFonts w:hint="cs"/>
          <w:rtl/>
          <w:lang w:bidi="fa-IR"/>
        </w:rPr>
      </w:pPr>
      <w:r w:rsidRPr="00904882">
        <w:rPr>
          <w:rFonts w:hint="cs"/>
          <w:rtl/>
          <w:lang w:bidi="fa-IR"/>
        </w:rPr>
        <w:t>استاد ابو اسحاق (چنانکه در تفسیر قرطبی 1/308 آمده) معجزه را مورد است</w:t>
      </w:r>
      <w:r w:rsidR="001618D4">
        <w:rPr>
          <w:rFonts w:hint="cs"/>
          <w:rtl/>
          <w:lang w:bidi="fa-IR"/>
        </w:rPr>
        <w:t>نا</w:t>
      </w:r>
      <w:r w:rsidRPr="00904882">
        <w:rPr>
          <w:rFonts w:hint="cs"/>
          <w:rtl/>
          <w:lang w:bidi="fa-IR"/>
        </w:rPr>
        <w:t>د قرار داده است.که قبلاً راجع به توجیه استدلال بدان در حین بحث از عصمت ایشان از کفر سخنان به میان آوردیم.</w:t>
      </w:r>
    </w:p>
    <w:p w:rsidR="009B6CD1" w:rsidRDefault="00CE62BA" w:rsidP="004308B5">
      <w:pPr>
        <w:spacing w:line="288" w:lineRule="auto"/>
        <w:ind w:firstLine="206"/>
        <w:rPr>
          <w:rFonts w:hint="cs"/>
          <w:rtl/>
          <w:lang w:bidi="fa-IR"/>
        </w:rPr>
      </w:pPr>
      <w:r w:rsidRPr="00904882">
        <w:rPr>
          <w:rFonts w:hint="cs"/>
          <w:rtl/>
          <w:lang w:bidi="fa-IR"/>
        </w:rPr>
        <w:t>جلال</w:t>
      </w:r>
      <w:r w:rsidRPr="00904882">
        <w:rPr>
          <w:rFonts w:hint="cs"/>
          <w:rtl/>
          <w:lang w:bidi="fa-IR"/>
        </w:rPr>
        <w:softHyphen/>
        <w:t>الدین محلی در شرح جمع</w:t>
      </w:r>
      <w:r w:rsidRPr="00904882">
        <w:rPr>
          <w:rFonts w:hint="cs"/>
          <w:rtl/>
          <w:lang w:bidi="fa-IR"/>
        </w:rPr>
        <w:softHyphen/>
        <w:t xml:space="preserve"> الجوامع 2/65، چنین استدلال می</w:t>
      </w:r>
      <w:r w:rsidRPr="00904882">
        <w:rPr>
          <w:rFonts w:hint="cs"/>
          <w:rtl/>
          <w:lang w:bidi="fa-IR"/>
        </w:rPr>
        <w:softHyphen/>
        <w:t>کند: چون پیامبران نزد خداوند دارای احترام و شخصیت بودند و آن موجب می</w:t>
      </w:r>
      <w:r w:rsidRPr="00904882">
        <w:rPr>
          <w:rFonts w:hint="cs"/>
          <w:rtl/>
          <w:lang w:bidi="fa-IR"/>
        </w:rPr>
        <w:softHyphen/>
        <w:t xml:space="preserve">شود: ایشان را از صدور هر نوع گناهی از </w:t>
      </w:r>
      <w:r w:rsidR="005B316F" w:rsidRPr="00904882">
        <w:rPr>
          <w:rFonts w:hint="cs"/>
          <w:rtl/>
          <w:lang w:bidi="fa-IR"/>
        </w:rPr>
        <w:t>آ</w:t>
      </w:r>
      <w:r w:rsidRPr="00904882">
        <w:rPr>
          <w:rFonts w:hint="cs"/>
          <w:rtl/>
          <w:lang w:bidi="fa-IR"/>
        </w:rPr>
        <w:t>نان مبرا و پاک نگه داشت.</w:t>
      </w:r>
      <w:r w:rsidR="001618D4" w:rsidRPr="001618D4">
        <w:rPr>
          <w:rFonts w:hint="cs"/>
          <w:rtl/>
          <w:lang w:bidi="fa-IR"/>
        </w:rPr>
        <w:t xml:space="preserve"> </w:t>
      </w:r>
      <w:r w:rsidR="001618D4" w:rsidRPr="00904882">
        <w:rPr>
          <w:rFonts w:hint="cs"/>
          <w:rtl/>
          <w:lang w:bidi="fa-IR"/>
        </w:rPr>
        <w:t>می</w:t>
      </w:r>
      <w:r w:rsidR="001618D4" w:rsidRPr="00904882">
        <w:rPr>
          <w:rFonts w:hint="cs"/>
          <w:rtl/>
          <w:lang w:bidi="fa-IR"/>
        </w:rPr>
        <w:softHyphen/>
        <w:t>توان گفت: صدور گناهان صغیره</w:t>
      </w:r>
      <w:r w:rsidR="001618D4" w:rsidRPr="00904882">
        <w:rPr>
          <w:rFonts w:hint="cs"/>
          <w:rtl/>
          <w:lang w:bidi="fa-IR"/>
        </w:rPr>
        <w:softHyphen/>
        <w:t>ی غیر خست</w:t>
      </w:r>
      <w:r w:rsidR="001618D4" w:rsidRPr="00904882">
        <w:rPr>
          <w:rFonts w:hint="cs"/>
          <w:rtl/>
          <w:lang w:bidi="fa-IR"/>
        </w:rPr>
        <w:softHyphen/>
        <w:t>آور اشتباهی با این جایگاه و منزلت منافاتی ندارد.</w:t>
      </w:r>
    </w:p>
    <w:p w:rsidR="009B6CD1" w:rsidRDefault="009B6CD1" w:rsidP="004308B5">
      <w:pPr>
        <w:spacing w:line="288" w:lineRule="auto"/>
        <w:ind w:firstLine="206"/>
        <w:jc w:val="center"/>
        <w:rPr>
          <w:rFonts w:hint="cs"/>
          <w:rtl/>
          <w:lang w:bidi="fa-IR"/>
        </w:rPr>
      </w:pPr>
    </w:p>
    <w:p w:rsidR="009B6CD1" w:rsidRPr="00904882" w:rsidRDefault="009B6CD1" w:rsidP="00FE2FDA">
      <w:pPr>
        <w:pStyle w:val="1"/>
        <w:rPr>
          <w:rFonts w:hint="cs"/>
          <w:rtl/>
        </w:rPr>
      </w:pPr>
      <w:r w:rsidRPr="009B6CD1">
        <w:rPr>
          <w:rFonts w:hint="cs"/>
          <w:rtl/>
        </w:rPr>
        <w:t xml:space="preserve"> </w:t>
      </w:r>
      <w:bookmarkStart w:id="33" w:name="_Toc219142726"/>
      <w:r w:rsidRPr="00904882">
        <w:rPr>
          <w:rFonts w:hint="cs"/>
          <w:rtl/>
        </w:rPr>
        <w:t>عصمت پیامران ازمکروه</w:t>
      </w:r>
      <w:bookmarkEnd w:id="33"/>
    </w:p>
    <w:p w:rsidR="00CE62BA" w:rsidRPr="00904882" w:rsidRDefault="00CE62BA" w:rsidP="004308B5">
      <w:pPr>
        <w:spacing w:line="288" w:lineRule="auto"/>
        <w:ind w:firstLine="206"/>
        <w:rPr>
          <w:rFonts w:hint="cs"/>
          <w:rtl/>
          <w:lang w:bidi="fa-IR"/>
        </w:rPr>
      </w:pPr>
    </w:p>
    <w:p w:rsidR="009B6CD1" w:rsidRDefault="00CE62BA" w:rsidP="004308B5">
      <w:pPr>
        <w:spacing w:line="288" w:lineRule="auto"/>
        <w:ind w:firstLine="206"/>
        <w:rPr>
          <w:rFonts w:hint="cs"/>
          <w:rtl/>
          <w:lang w:bidi="fa-IR"/>
        </w:rPr>
      </w:pPr>
      <w:r w:rsidRPr="00904882">
        <w:rPr>
          <w:rFonts w:hint="cs"/>
          <w:rtl/>
          <w:lang w:bidi="fa-IR"/>
        </w:rPr>
        <w:t>روشن است هر که وقوع گناهان کوچک عمدی را از ایشان جایز پنداشته، سر زدن مکروه را به طریق اولی از آنان جایز می</w:t>
      </w:r>
      <w:r w:rsidRPr="00904882">
        <w:rPr>
          <w:rFonts w:hint="cs"/>
          <w:rtl/>
          <w:lang w:bidi="fa-IR"/>
        </w:rPr>
        <w:softHyphen/>
        <w:t>داند</w:t>
      </w:r>
      <w:r w:rsidR="00CB73EF" w:rsidRPr="00904882">
        <w:rPr>
          <w:rFonts w:hint="cs"/>
          <w:rtl/>
          <w:lang w:bidi="fa-IR"/>
        </w:rPr>
        <w:t>.</w:t>
      </w:r>
    </w:p>
    <w:p w:rsidR="009B6CD1" w:rsidRDefault="00CE62BA" w:rsidP="004308B5">
      <w:pPr>
        <w:spacing w:line="288" w:lineRule="auto"/>
        <w:ind w:firstLine="206"/>
        <w:rPr>
          <w:rFonts w:hint="cs"/>
          <w:rtl/>
          <w:lang w:bidi="fa-IR"/>
        </w:rPr>
      </w:pPr>
      <w:r w:rsidRPr="00904882">
        <w:rPr>
          <w:rFonts w:hint="cs"/>
          <w:rtl/>
          <w:lang w:bidi="fa-IR"/>
        </w:rPr>
        <w:t>و اما کسا</w:t>
      </w:r>
      <w:r w:rsidR="00CB73EF" w:rsidRPr="00904882">
        <w:rPr>
          <w:rFonts w:hint="cs"/>
          <w:rtl/>
          <w:lang w:bidi="fa-IR"/>
        </w:rPr>
        <w:t xml:space="preserve">نی که قائل به عصمتشان از </w:t>
      </w:r>
      <w:r w:rsidRPr="00904882">
        <w:rPr>
          <w:rFonts w:hint="cs"/>
          <w:rtl/>
          <w:lang w:bidi="fa-IR"/>
        </w:rPr>
        <w:t>صغیر</w:t>
      </w:r>
      <w:r w:rsidRPr="00904882">
        <w:rPr>
          <w:rFonts w:hint="cs"/>
          <w:rtl/>
          <w:lang w:bidi="fa-IR"/>
        </w:rPr>
        <w:softHyphen/>
        <w:t>ه</w:t>
      </w:r>
      <w:r w:rsidRPr="00904882">
        <w:rPr>
          <w:rFonts w:hint="cs"/>
          <w:rtl/>
          <w:lang w:bidi="fa-IR"/>
        </w:rPr>
        <w:softHyphen/>
        <w:t>ها بودند</w:t>
      </w:r>
      <w:r w:rsidR="005B316F" w:rsidRPr="00904882">
        <w:rPr>
          <w:rFonts w:hint="cs"/>
          <w:rtl/>
          <w:lang w:bidi="fa-IR"/>
        </w:rPr>
        <w:t>،</w:t>
      </w:r>
      <w:r w:rsidRPr="00904882">
        <w:rPr>
          <w:rFonts w:hint="cs"/>
          <w:rtl/>
          <w:lang w:bidi="fa-IR"/>
        </w:rPr>
        <w:t xml:space="preserve"> آیا به عصمت ایشان از قصد مکروه نیز قائل می</w:t>
      </w:r>
      <w:r w:rsidRPr="00904882">
        <w:rPr>
          <w:rFonts w:hint="cs"/>
          <w:rtl/>
          <w:lang w:bidi="fa-IR"/>
        </w:rPr>
        <w:softHyphen/>
        <w:t>باشند؟:</w:t>
      </w:r>
    </w:p>
    <w:p w:rsidR="000802A5" w:rsidRPr="00904882" w:rsidRDefault="00CE62BA" w:rsidP="004308B5">
      <w:pPr>
        <w:spacing w:line="288" w:lineRule="auto"/>
        <w:ind w:firstLine="206"/>
        <w:rPr>
          <w:rFonts w:hint="cs"/>
          <w:rtl/>
          <w:lang w:bidi="fa-IR"/>
        </w:rPr>
      </w:pPr>
      <w:r w:rsidRPr="00904882">
        <w:rPr>
          <w:rFonts w:hint="cs"/>
          <w:rtl/>
          <w:lang w:bidi="fa-IR"/>
        </w:rPr>
        <w:t xml:space="preserve"> قاضی عیاض ـ که ابو عبدالله سنوسی در شرح الجزائریه و شیخ علیش در شرح </w:t>
      </w:r>
      <w:r w:rsidRPr="009B6CD1">
        <w:rPr>
          <w:rFonts w:ascii="Lotus Linotype" w:hAnsi="Lotus Linotype" w:cs="Lotus Linotype"/>
          <w:rtl/>
          <w:lang w:bidi="fa-IR"/>
        </w:rPr>
        <w:t>هدای</w:t>
      </w:r>
      <w:r w:rsidR="009B6CD1" w:rsidRPr="009B6CD1">
        <w:rPr>
          <w:rFonts w:ascii="Lotus Linotype" w:hAnsi="Lotus Linotype" w:cs="Lotus Linotype"/>
          <w:rtl/>
          <w:lang w:bidi="fa-IR"/>
        </w:rPr>
        <w:t>ة</w:t>
      </w:r>
      <w:r w:rsidRPr="009B6CD1">
        <w:rPr>
          <w:rFonts w:ascii="Lotus Linotype" w:hAnsi="Lotus Linotype" w:cs="Lotus Linotype"/>
          <w:rtl/>
          <w:lang w:bidi="fa-IR"/>
        </w:rPr>
        <w:t xml:space="preserve"> المرید</w:t>
      </w:r>
      <w:r w:rsidRPr="00904882">
        <w:rPr>
          <w:rFonts w:hint="cs"/>
          <w:rtl/>
          <w:lang w:bidi="fa-IR"/>
        </w:rPr>
        <w:t xml:space="preserve"> ـ 192 از او دنباله</w:t>
      </w:r>
      <w:r w:rsidRPr="00904882">
        <w:rPr>
          <w:rFonts w:hint="cs"/>
          <w:rtl/>
          <w:lang w:bidi="fa-IR"/>
        </w:rPr>
        <w:softHyphen/>
        <w:t>روی نموده</w:t>
      </w:r>
      <w:r w:rsidRPr="00904882">
        <w:rPr>
          <w:rFonts w:hint="cs"/>
          <w:rtl/>
          <w:lang w:bidi="fa-IR"/>
        </w:rPr>
        <w:softHyphen/>
        <w:t>اند ـ معتقد به لزوم عصمتشان از آن نیز می</w:t>
      </w:r>
      <w:r w:rsidRPr="00904882">
        <w:rPr>
          <w:rFonts w:hint="cs"/>
          <w:rtl/>
          <w:lang w:bidi="fa-IR"/>
        </w:rPr>
        <w:softHyphen/>
        <w:t>باشد. قاضی برای اثبات دیدگاه خویش همان دلیل وجوب عصمت از قصد صغیره</w:t>
      </w:r>
      <w:r w:rsidRPr="00904882">
        <w:rPr>
          <w:rFonts w:hint="cs"/>
          <w:rtl/>
          <w:lang w:bidi="fa-IR"/>
        </w:rPr>
        <w:softHyphen/>
        <w:t>ها را مورد استناد قرار داده و می</w:t>
      </w:r>
      <w:r w:rsidRPr="00904882">
        <w:rPr>
          <w:rFonts w:hint="cs"/>
          <w:rtl/>
          <w:lang w:bidi="fa-IR"/>
        </w:rPr>
        <w:softHyphen/>
        <w:t>گوید</w:t>
      </w:r>
      <w:r w:rsidR="009B6CD1">
        <w:rPr>
          <w:rFonts w:hint="cs"/>
          <w:rtl/>
          <w:lang w:bidi="fa-IR"/>
        </w:rPr>
        <w:t>:</w:t>
      </w:r>
      <w:r w:rsidRPr="00904882">
        <w:rPr>
          <w:rFonts w:hint="cs"/>
          <w:rtl/>
          <w:lang w:bidi="fa-IR"/>
        </w:rPr>
        <w:t xml:space="preserve"> 2/139: بر اساس همین رهیافت: دور نگه داشتن ایشان از انجام</w:t>
      </w:r>
      <w:r w:rsidR="00CB73EF" w:rsidRPr="00904882">
        <w:rPr>
          <w:rFonts w:hint="cs"/>
          <w:rtl/>
          <w:lang w:bidi="fa-IR"/>
        </w:rPr>
        <w:t xml:space="preserve"> مکروه</w:t>
      </w:r>
      <w:r w:rsidRPr="00904882">
        <w:rPr>
          <w:rFonts w:hint="cs"/>
          <w:rtl/>
          <w:lang w:bidi="fa-IR"/>
        </w:rPr>
        <w:t xml:space="preserve"> واجب است زیرا تشویق مردم بر الگوبرداری از آنان با جلوگیری و نهی آنها از ارتکاب مکروه منافات دارد.</w:t>
      </w:r>
    </w:p>
    <w:p w:rsidR="009E33D2" w:rsidRPr="00904882" w:rsidRDefault="009E33D2" w:rsidP="004308B5">
      <w:pPr>
        <w:spacing w:line="288" w:lineRule="auto"/>
        <w:ind w:firstLine="206"/>
        <w:rPr>
          <w:rFonts w:hint="cs"/>
          <w:rtl/>
          <w:lang w:bidi="fa-IR"/>
        </w:rPr>
      </w:pPr>
    </w:p>
    <w:p w:rsidR="00CE62BA" w:rsidRDefault="00CE62BA" w:rsidP="00FE2FDA">
      <w:pPr>
        <w:pStyle w:val="2"/>
        <w:rPr>
          <w:rFonts w:hint="cs"/>
          <w:rtl/>
        </w:rPr>
      </w:pPr>
      <w:bookmarkStart w:id="34" w:name="_Toc219142727"/>
      <w:r w:rsidRPr="00904882">
        <w:rPr>
          <w:rFonts w:hint="cs"/>
          <w:rtl/>
        </w:rPr>
        <w:t>آیا وقوع مباح از پیامبران جایز است؟</w:t>
      </w:r>
      <w:bookmarkEnd w:id="34"/>
    </w:p>
    <w:p w:rsidR="009B6CD1" w:rsidRPr="009B6CD1" w:rsidRDefault="009B6CD1" w:rsidP="004308B5">
      <w:pPr>
        <w:spacing w:line="288" w:lineRule="auto"/>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قاضی عیاض می</w:t>
      </w:r>
      <w:r w:rsidRPr="00904882">
        <w:rPr>
          <w:rFonts w:hint="cs"/>
          <w:rtl/>
          <w:lang w:bidi="fa-IR"/>
        </w:rPr>
        <w:softHyphen/>
        <w:t>گوید 2/140: جایز است مباحها از ایشان سر زند زیرا آسیب و لطمه</w:t>
      </w:r>
      <w:r w:rsidRPr="00904882">
        <w:rPr>
          <w:rFonts w:hint="cs"/>
          <w:rtl/>
          <w:lang w:bidi="fa-IR"/>
        </w:rPr>
        <w:softHyphen/>
        <w:t>ای در آنها وجود ندارد بلکه اجازه داده شده و آنان نیز ـ بسان دیگران ـ می</w:t>
      </w:r>
      <w:r w:rsidRPr="00904882">
        <w:rPr>
          <w:rFonts w:hint="cs"/>
          <w:rtl/>
          <w:lang w:bidi="fa-IR"/>
        </w:rPr>
        <w:softHyphen/>
        <w:t>توانند آنها را به کنترل خویش در آورند.</w:t>
      </w:r>
    </w:p>
    <w:p w:rsidR="00CE62BA" w:rsidRPr="00904882" w:rsidRDefault="00CE62BA" w:rsidP="004308B5">
      <w:pPr>
        <w:spacing w:line="288" w:lineRule="auto"/>
        <w:ind w:firstLine="206"/>
        <w:rPr>
          <w:rFonts w:hint="cs"/>
          <w:rtl/>
          <w:lang w:bidi="fa-IR"/>
        </w:rPr>
      </w:pPr>
      <w:r w:rsidRPr="00904882">
        <w:rPr>
          <w:rFonts w:hint="cs"/>
          <w:rtl/>
          <w:lang w:bidi="fa-IR"/>
        </w:rPr>
        <w:t>جز اینکه آنان ـ به دلیل برخورداری از جایگاه رفیع، سینه</w:t>
      </w:r>
      <w:r w:rsidRPr="00904882">
        <w:rPr>
          <w:rFonts w:hint="cs"/>
          <w:rtl/>
          <w:lang w:bidi="fa-IR"/>
        </w:rPr>
        <w:softHyphen/>
        <w:t>های گشاد با پرتوهای معرفت و ارتباط تنگاتنگشان با خدا و روز واپسین ـ از مباحها به اندازه</w:t>
      </w:r>
      <w:r w:rsidRPr="00904882">
        <w:rPr>
          <w:rFonts w:hint="cs"/>
          <w:rtl/>
          <w:lang w:bidi="fa-IR"/>
        </w:rPr>
        <w:softHyphen/>
        <w:t>ی  نیاز که بتوانند با آنها مسیر زندگی را پیموده، دینشان صلاح و ضرورتهای زندگیشان تحقق یابد، بهره می</w:t>
      </w:r>
      <w:r w:rsidRPr="00904882">
        <w:rPr>
          <w:rFonts w:hint="cs"/>
          <w:rtl/>
          <w:lang w:bidi="fa-IR"/>
        </w:rPr>
        <w:softHyphen/>
        <w:t>برند و هر چه بدین شیوه بر گرفته شود عبادت و بندگی به شمار می</w:t>
      </w:r>
      <w:r w:rsidRPr="00904882">
        <w:rPr>
          <w:rFonts w:hint="cs"/>
          <w:rtl/>
          <w:lang w:bidi="fa-IR"/>
        </w:rPr>
        <w:softHyphen/>
        <w:t>اید.</w:t>
      </w:r>
    </w:p>
    <w:p w:rsidR="00CE62BA" w:rsidRDefault="00CE62BA" w:rsidP="004308B5">
      <w:pPr>
        <w:spacing w:line="288" w:lineRule="auto"/>
        <w:ind w:firstLine="206"/>
        <w:rPr>
          <w:rFonts w:hint="cs"/>
          <w:rtl/>
          <w:lang w:bidi="fa-IR"/>
        </w:rPr>
      </w:pPr>
      <w:r w:rsidRPr="00904882">
        <w:rPr>
          <w:rFonts w:hint="cs"/>
          <w:rtl/>
          <w:lang w:bidi="fa-IR"/>
        </w:rPr>
        <w:t>پس فضل و امتیاز خدا برای پیامبر بزرگوارمان و سایر پیامبران برای</w:t>
      </w:r>
      <w:r w:rsidR="005B316F" w:rsidRPr="00904882">
        <w:rPr>
          <w:rFonts w:hint="cs"/>
          <w:rtl/>
          <w:lang w:bidi="fa-IR"/>
        </w:rPr>
        <w:t xml:space="preserve"> شما</w:t>
      </w:r>
      <w:r w:rsidRPr="00904882">
        <w:rPr>
          <w:rFonts w:hint="cs"/>
          <w:rtl/>
          <w:lang w:bidi="fa-IR"/>
        </w:rPr>
        <w:t xml:space="preserve"> مشخص می</w:t>
      </w:r>
      <w:r w:rsidRPr="00904882">
        <w:rPr>
          <w:rFonts w:hint="cs"/>
          <w:rtl/>
          <w:lang w:bidi="fa-IR"/>
        </w:rPr>
        <w:softHyphen/>
        <w:t>شود که کردارهایشان را عبادت و بدور از جانب مخالفت و شیوه</w:t>
      </w:r>
      <w:r w:rsidRPr="00904882">
        <w:rPr>
          <w:rFonts w:hint="cs"/>
          <w:rtl/>
          <w:lang w:bidi="fa-IR"/>
        </w:rPr>
        <w:softHyphen/>
        <w:t>ی نافرمانی قرار داده است. بیانات قاضی در اوج زیبایی و برازندگی است.</w:t>
      </w:r>
    </w:p>
    <w:p w:rsidR="009B6CD1" w:rsidRPr="00904882" w:rsidRDefault="009B6CD1" w:rsidP="004308B5">
      <w:pPr>
        <w:spacing w:line="288" w:lineRule="auto"/>
        <w:ind w:firstLine="206"/>
        <w:rPr>
          <w:rFonts w:hint="cs"/>
          <w:rtl/>
          <w:lang w:bidi="fa-IR"/>
        </w:rPr>
      </w:pPr>
    </w:p>
    <w:p w:rsidR="00CE62BA" w:rsidRDefault="00CE62BA" w:rsidP="00FE2FDA">
      <w:pPr>
        <w:pStyle w:val="2"/>
        <w:rPr>
          <w:rFonts w:hint="cs"/>
          <w:rtl/>
        </w:rPr>
      </w:pPr>
      <w:bookmarkStart w:id="35" w:name="_Toc219142728"/>
      <w:r w:rsidRPr="00904882">
        <w:rPr>
          <w:rFonts w:hint="cs"/>
          <w:rtl/>
        </w:rPr>
        <w:t>آیا جایز است راجع به چیزی که بر آنان فرود نیا</w:t>
      </w:r>
      <w:r w:rsidR="009E33D2" w:rsidRPr="00904882">
        <w:rPr>
          <w:rFonts w:hint="cs"/>
          <w:rtl/>
        </w:rPr>
        <w:t>م</w:t>
      </w:r>
      <w:r w:rsidRPr="00904882">
        <w:rPr>
          <w:rFonts w:hint="cs"/>
          <w:rtl/>
        </w:rPr>
        <w:t>ده آگاه نباش</w:t>
      </w:r>
      <w:r w:rsidR="009B6CD1">
        <w:rPr>
          <w:rFonts w:hint="cs"/>
          <w:rtl/>
        </w:rPr>
        <w:t>ن</w:t>
      </w:r>
      <w:r w:rsidRPr="00904882">
        <w:rPr>
          <w:rFonts w:hint="cs"/>
          <w:rtl/>
        </w:rPr>
        <w:t>د؟</w:t>
      </w:r>
      <w:bookmarkEnd w:id="35"/>
    </w:p>
    <w:p w:rsidR="009B6CD1" w:rsidRPr="009B6CD1" w:rsidRDefault="009B6CD1" w:rsidP="004308B5">
      <w:pPr>
        <w:spacing w:line="288" w:lineRule="auto"/>
        <w:rPr>
          <w:rFonts w:hint="cs"/>
          <w:rtl/>
          <w:lang w:bidi="fa-IR"/>
        </w:rPr>
      </w:pPr>
    </w:p>
    <w:p w:rsidR="000802A5" w:rsidRPr="00904882" w:rsidRDefault="00CE62BA" w:rsidP="004308B5">
      <w:pPr>
        <w:spacing w:line="288" w:lineRule="auto"/>
        <w:ind w:firstLine="206"/>
        <w:rPr>
          <w:rFonts w:hint="cs"/>
          <w:rtl/>
          <w:lang w:bidi="fa-IR"/>
        </w:rPr>
      </w:pPr>
      <w:r w:rsidRPr="00904882">
        <w:rPr>
          <w:rFonts w:hint="cs"/>
          <w:rtl/>
          <w:lang w:bidi="fa-IR"/>
        </w:rPr>
        <w:t>درباره</w:t>
      </w:r>
      <w:r w:rsidRPr="00904882">
        <w:rPr>
          <w:rFonts w:hint="cs"/>
          <w:rtl/>
          <w:lang w:bidi="fa-IR"/>
        </w:rPr>
        <w:softHyphen/>
        <w:t>ی پیامبران شرط نیست</w:t>
      </w:r>
      <w:r w:rsidR="005B316F" w:rsidRPr="00904882">
        <w:rPr>
          <w:rFonts w:hint="cs"/>
          <w:rtl/>
          <w:lang w:bidi="fa-IR"/>
        </w:rPr>
        <w:t>،</w:t>
      </w:r>
      <w:r w:rsidRPr="00904882">
        <w:rPr>
          <w:rFonts w:hint="cs"/>
          <w:rtl/>
          <w:lang w:bidi="fa-IR"/>
        </w:rPr>
        <w:t xml:space="preserve"> </w:t>
      </w:r>
      <w:r w:rsidR="005B316F" w:rsidRPr="00904882">
        <w:rPr>
          <w:rFonts w:hint="cs"/>
          <w:rtl/>
          <w:lang w:bidi="fa-IR"/>
        </w:rPr>
        <w:t>آن هم بخاطر عدم آگاهی آنان نسبت به برخی از امور، چونکه چیزی راجع به این موضوع بر آنها نازل نشده،</w:t>
      </w:r>
      <w:r w:rsidRPr="00904882">
        <w:rPr>
          <w:rFonts w:hint="cs"/>
          <w:rtl/>
          <w:lang w:bidi="fa-IR"/>
        </w:rPr>
        <w:t xml:space="preserve"> مانند پیشه</w:t>
      </w:r>
      <w:r w:rsidRPr="00904882">
        <w:rPr>
          <w:rFonts w:hint="cs"/>
          <w:rtl/>
          <w:lang w:bidi="fa-IR"/>
        </w:rPr>
        <w:softHyphen/>
        <w:t>ها و صنعتهای مختلف و امور مربوط به کشاورزی و علوم ریاضی، و نه از اعتقاد و نقطه نظرشان راجع به آنها بر خلاف واقعیت، عصمت داشته باشند و ننگ و نقصی متوجه ایشان نمی</w:t>
      </w:r>
      <w:r w:rsidRPr="00904882">
        <w:rPr>
          <w:rFonts w:hint="cs"/>
          <w:rtl/>
          <w:lang w:bidi="fa-IR"/>
        </w:rPr>
        <w:softHyphen/>
        <w:t>شود، چ</w:t>
      </w:r>
      <w:r w:rsidR="005B316F" w:rsidRPr="00904882">
        <w:rPr>
          <w:rFonts w:hint="cs"/>
          <w:rtl/>
          <w:lang w:bidi="fa-IR"/>
        </w:rPr>
        <w:t>ه</w:t>
      </w:r>
      <w:r w:rsidRPr="00904882">
        <w:rPr>
          <w:rFonts w:hint="cs"/>
          <w:rtl/>
          <w:lang w:bidi="fa-IR"/>
        </w:rPr>
        <w:t xml:space="preserve"> همه</w:t>
      </w:r>
      <w:r w:rsidRPr="00904882">
        <w:rPr>
          <w:rFonts w:hint="cs"/>
          <w:rtl/>
          <w:lang w:bidi="fa-IR"/>
        </w:rPr>
        <w:softHyphen/>
        <w:t>ی جد و جهدشان حول محور آخرت و مسایل مربوط بدان و امور و قوانین شریعت، می</w:t>
      </w:r>
      <w:r w:rsidRPr="00904882">
        <w:rPr>
          <w:rFonts w:hint="cs"/>
          <w:rtl/>
          <w:lang w:bidi="fa-IR"/>
        </w:rPr>
        <w:softHyphen/>
        <w:t>چرخد که امور دنیوی در تضاد با آنها می</w:t>
      </w:r>
      <w:r w:rsidRPr="00904882">
        <w:rPr>
          <w:rFonts w:hint="cs"/>
          <w:rtl/>
          <w:lang w:bidi="fa-IR"/>
        </w:rPr>
        <w:softHyphen/>
        <w:t>باشند. بر عکس دیگران آنهایی که:</w:t>
      </w:r>
    </w:p>
    <w:p w:rsidR="000802A5" w:rsidRPr="00904882" w:rsidRDefault="009B6CD1" w:rsidP="004308B5">
      <w:pPr>
        <w:spacing w:line="288" w:lineRule="auto"/>
        <w:rPr>
          <w:rFonts w:ascii="(normal text)" w:hAnsi="(normal text)" w:hint="cs"/>
          <w:rtl/>
        </w:rPr>
      </w:pPr>
      <w:r w:rsidRPr="00FE2FDA">
        <w:rPr>
          <w:rFonts w:ascii="QCF_BSML" w:hAnsi="QCF_BSML" w:cs="QCF_BSML"/>
          <w:color w:val="000000"/>
          <w:sz w:val="31"/>
          <w:szCs w:val="31"/>
          <w:rtl/>
        </w:rPr>
        <w:t xml:space="preserve">ﭽ </w:t>
      </w:r>
      <w:r w:rsidRPr="00FE2FDA">
        <w:rPr>
          <w:rFonts w:ascii="QCF_P405" w:hAnsi="QCF_P405" w:cs="QCF_P405"/>
          <w:color w:val="000000"/>
          <w:sz w:val="31"/>
          <w:szCs w:val="31"/>
          <w:rtl/>
        </w:rPr>
        <w:t xml:space="preserve">ﭞ  ﭟ  ﭠ  ﭡ  ﭢ    ﭣ  ﭤ  ﭥ     ﭦ  ﭧ        ﭨ  </w:t>
      </w:r>
      <w:r w:rsidRPr="00FE2FDA">
        <w:rPr>
          <w:rFonts w:ascii="QCF_BSML" w:hAnsi="QCF_BSML" w:cs="QCF_BSML"/>
          <w:color w:val="000000"/>
          <w:sz w:val="31"/>
          <w:szCs w:val="31"/>
          <w:rtl/>
        </w:rPr>
        <w:t>ﭼ</w:t>
      </w:r>
      <w:r w:rsidRPr="00FE2FDA">
        <w:rPr>
          <w:rFonts w:ascii="Arial" w:hAnsi="Arial" w:cs="Arial"/>
          <w:color w:val="000000"/>
          <w:sz w:val="10"/>
          <w:szCs w:val="10"/>
          <w:rtl/>
        </w:rPr>
        <w:t xml:space="preserve"> </w:t>
      </w:r>
      <w:r w:rsidRPr="00FE2FDA">
        <w:rPr>
          <w:rFonts w:ascii="Arial" w:hAnsi="Arial" w:cs="Arial" w:hint="cs"/>
          <w:sz w:val="19"/>
          <w:szCs w:val="19"/>
          <w:rtl/>
        </w:rPr>
        <w:t xml:space="preserve">      </w:t>
      </w:r>
      <w:r>
        <w:rPr>
          <w:rFonts w:ascii="Arial" w:hAnsi="Arial" w:cs="Arial" w:hint="cs"/>
          <w:sz w:val="27"/>
          <w:szCs w:val="27"/>
          <w:rtl/>
        </w:rPr>
        <w:t>(</w:t>
      </w:r>
      <w:r w:rsidRPr="009B6CD1">
        <w:rPr>
          <w:rFonts w:ascii="Arial" w:hAnsi="Arial" w:cs="Arial"/>
          <w:sz w:val="27"/>
          <w:szCs w:val="27"/>
          <w:rtl/>
        </w:rPr>
        <w:t>الروم: ٧</w:t>
      </w:r>
      <w:r w:rsidRPr="009B6CD1">
        <w:rPr>
          <w:rFonts w:ascii="Arial" w:hAnsi="Arial" w:cs="Arial"/>
          <w:sz w:val="27"/>
          <w:szCs w:val="27"/>
        </w:rPr>
        <w:t xml:space="preserve"> (</w:t>
      </w:r>
    </w:p>
    <w:p w:rsidR="00CE62BA" w:rsidRPr="00904882" w:rsidRDefault="005B316F"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تنها ظاهر و نمادی از زندگی دنیا را می</w:t>
      </w:r>
      <w:r w:rsidR="00CE62BA" w:rsidRPr="00904882">
        <w:rPr>
          <w:rFonts w:hint="cs"/>
          <w:rtl/>
          <w:lang w:bidi="fa-IR"/>
        </w:rPr>
        <w:softHyphen/>
        <w:t xml:space="preserve">دانند، و ایشان از آخرت کاملاً بی خبرند.) </w:t>
      </w:r>
    </w:p>
    <w:p w:rsidR="00CE62BA" w:rsidRPr="00904882" w:rsidRDefault="00CE62BA" w:rsidP="00FE2FDA">
      <w:pPr>
        <w:spacing w:line="288" w:lineRule="auto"/>
        <w:ind w:firstLine="206"/>
        <w:rPr>
          <w:rFonts w:hint="cs"/>
          <w:rtl/>
          <w:lang w:bidi="fa-IR"/>
        </w:rPr>
      </w:pPr>
      <w:r w:rsidRPr="00904882">
        <w:rPr>
          <w:rFonts w:hint="cs"/>
          <w:rtl/>
          <w:lang w:bidi="fa-IR"/>
        </w:rPr>
        <w:t>ولی نمی</w:t>
      </w:r>
      <w:r w:rsidRPr="00904882">
        <w:rPr>
          <w:rFonts w:hint="cs"/>
          <w:rtl/>
          <w:lang w:bidi="fa-IR"/>
        </w:rPr>
        <w:softHyphen/>
        <w:t xml:space="preserve">شود گفت: ایشان به کلی از امور دنیایی بی خبراند </w:t>
      </w:r>
      <w:r w:rsidR="00CB73EF" w:rsidRPr="00904882">
        <w:rPr>
          <w:rFonts w:hint="cs"/>
          <w:rtl/>
          <w:lang w:bidi="fa-IR"/>
        </w:rPr>
        <w:t>زیرا</w:t>
      </w:r>
      <w:r w:rsidRPr="00904882">
        <w:rPr>
          <w:rFonts w:hint="cs"/>
          <w:rtl/>
          <w:lang w:bidi="fa-IR"/>
        </w:rPr>
        <w:t>چنان چیزی به غفلت و حماقت می</w:t>
      </w:r>
      <w:r w:rsidRPr="00904882">
        <w:rPr>
          <w:rFonts w:hint="cs"/>
          <w:rtl/>
          <w:lang w:bidi="fa-IR"/>
        </w:rPr>
        <w:softHyphen/>
        <w:t>انجامد که آنان از آن مبرا</w:t>
      </w:r>
      <w:r w:rsidR="005B316F" w:rsidRPr="00904882">
        <w:rPr>
          <w:rFonts w:hint="cs"/>
          <w:rtl/>
          <w:lang w:bidi="fa-IR"/>
        </w:rPr>
        <w:t xml:space="preserve"> </w:t>
      </w:r>
      <w:r w:rsidRPr="00904882">
        <w:rPr>
          <w:rFonts w:hint="cs"/>
          <w:rtl/>
          <w:lang w:bidi="fa-IR"/>
        </w:rPr>
        <w:t>و پاک هستند؛ بلکه به سوی ساکنان دنیا فرستاده شده و تدبیر امور، هدایت و دقت در مصالح دینی و دنیاییشان به ایشان واگذار گشته است و این امر با بی آگاهی کلی تحقق نمی</w:t>
      </w:r>
      <w:r w:rsidRPr="00904882">
        <w:rPr>
          <w:rFonts w:hint="cs"/>
          <w:rtl/>
          <w:lang w:bidi="fa-IR"/>
        </w:rPr>
        <w:softHyphen/>
        <w:t>یابد؛ احوال و زندگی پیامبران هم ـ در این زمینه ـ مشخص و شناخت و آگاهیشان بدانها مشهور می</w:t>
      </w:r>
      <w:r w:rsidRPr="00904882">
        <w:rPr>
          <w:rFonts w:hint="cs"/>
          <w:rtl/>
          <w:lang w:bidi="fa-IR"/>
        </w:rPr>
        <w:softHyphen/>
        <w:t>باشد</w:t>
      </w:r>
      <w:r w:rsidR="00FE2FDA">
        <w:rPr>
          <w:rFonts w:hint="cs"/>
          <w:rtl/>
          <w:lang w:bidi="fa-IR"/>
        </w:rPr>
        <w:t>.</w:t>
      </w:r>
      <w:r w:rsidR="00FE2FDA">
        <w:rPr>
          <w:rStyle w:val="a3"/>
          <w:rtl/>
          <w:lang w:bidi="fa-IR"/>
        </w:rPr>
        <w:footnoteReference w:id="201"/>
      </w:r>
      <w:r w:rsidRPr="00904882">
        <w:rPr>
          <w:rFonts w:hint="cs"/>
          <w:rtl/>
          <w:lang w:bidi="fa-IR"/>
        </w:rPr>
        <w:t xml:space="preserve"> بنابراین گفته</w:t>
      </w:r>
      <w:r w:rsidRPr="00904882">
        <w:rPr>
          <w:rFonts w:hint="cs"/>
          <w:rtl/>
          <w:lang w:bidi="fa-IR"/>
        </w:rPr>
        <w:softHyphen/>
        <w:t>ی قاضی ابوبکر ـ به نقل از صاحب المسایره ـ 129 ـ که می</w:t>
      </w:r>
      <w:r w:rsidRPr="00904882">
        <w:rPr>
          <w:rFonts w:hint="cs"/>
          <w:rtl/>
          <w:lang w:bidi="fa-IR"/>
        </w:rPr>
        <w:softHyphen/>
        <w:t>گوید: از لحاظ عقلی جایز است: پیامبران هیچ شناختی راجع به هیچ یک از مصالح و مفاسد دنیا و پیشه</w:t>
      </w:r>
      <w:r w:rsidRPr="00904882">
        <w:rPr>
          <w:rFonts w:hint="cs"/>
          <w:rtl/>
          <w:lang w:bidi="fa-IR"/>
        </w:rPr>
        <w:softHyphen/>
        <w:t>ها و صنعتها نداشته باشند، جای نقد و تامل است.</w:t>
      </w:r>
    </w:p>
    <w:p w:rsidR="00CE62BA" w:rsidRPr="00904882" w:rsidRDefault="00CE62BA" w:rsidP="00FE2FDA">
      <w:pPr>
        <w:spacing w:line="288" w:lineRule="auto"/>
        <w:ind w:firstLine="206"/>
        <w:rPr>
          <w:rFonts w:hint="cs"/>
          <w:rtl/>
          <w:lang w:bidi="fa-IR"/>
        </w:rPr>
      </w:pPr>
      <w:r w:rsidRPr="00904882">
        <w:rPr>
          <w:rFonts w:hint="cs"/>
          <w:rtl/>
          <w:lang w:bidi="fa-IR"/>
        </w:rPr>
        <w:t>و عقلاً جایز است: پیامبری از شریعتها و قوانین پیامبران پیش از خود، زبان همه</w:t>
      </w:r>
      <w:r w:rsidRPr="00904882">
        <w:rPr>
          <w:rFonts w:hint="cs"/>
          <w:rtl/>
          <w:lang w:bidi="fa-IR"/>
        </w:rPr>
        <w:softHyphen/>
        <w:t>ی آنهایی که به سوی ایشان فرستاده شده جز زبان ملتش و برخی مسائلی که فقیهان و متکلمان اقتباسشان کرده</w:t>
      </w:r>
      <w:r w:rsidRPr="00904882">
        <w:rPr>
          <w:rFonts w:hint="cs"/>
          <w:rtl/>
          <w:lang w:bidi="fa-IR"/>
        </w:rPr>
        <w:softHyphen/>
        <w:t>اند و بی آگاهی از آنها لطمه</w:t>
      </w:r>
      <w:r w:rsidRPr="00904882">
        <w:rPr>
          <w:rFonts w:hint="cs"/>
          <w:rtl/>
          <w:lang w:bidi="fa-IR"/>
        </w:rPr>
        <w:softHyphen/>
      </w:r>
      <w:r w:rsidR="00E44F8B" w:rsidRPr="00904882">
        <w:rPr>
          <w:rFonts w:hint="cs"/>
          <w:rtl/>
          <w:lang w:bidi="fa-IR"/>
        </w:rPr>
        <w:t xml:space="preserve"> ا</w:t>
      </w:r>
      <w:r w:rsidR="00FE2FDA">
        <w:rPr>
          <w:rFonts w:hint="cs"/>
          <w:rtl/>
          <w:lang w:bidi="fa-IR"/>
        </w:rPr>
        <w:t>ی به توحید و اصول عقاید نمی‏</w:t>
      </w:r>
      <w:r w:rsidRPr="00904882">
        <w:rPr>
          <w:rFonts w:hint="cs"/>
          <w:rtl/>
          <w:lang w:bidi="fa-IR"/>
        </w:rPr>
        <w:t>زند، اطلاعی نداشته باشند سپس نویسنده</w:t>
      </w:r>
      <w:r w:rsidRPr="00904882">
        <w:rPr>
          <w:rFonts w:hint="cs"/>
          <w:rtl/>
          <w:lang w:bidi="fa-IR"/>
        </w:rPr>
        <w:softHyphen/>
        <w:t>ی المسایره سخنان قاضی را این چنین نقد و بررسی می</w:t>
      </w:r>
      <w:r w:rsidRPr="00904882">
        <w:rPr>
          <w:rFonts w:hint="cs"/>
          <w:rtl/>
          <w:lang w:bidi="fa-IR"/>
        </w:rPr>
        <w:softHyphen/>
        <w:t xml:space="preserve">کند: بدون شک مراد از بی آگاهی </w:t>
      </w:r>
      <w:r w:rsidR="00E44F8B" w:rsidRPr="00904882">
        <w:rPr>
          <w:rFonts w:hint="cs"/>
          <w:rtl/>
          <w:lang w:bidi="fa-IR"/>
        </w:rPr>
        <w:t>پیرامون</w:t>
      </w:r>
      <w:r w:rsidRPr="00904882">
        <w:rPr>
          <w:rFonts w:hint="cs"/>
          <w:rtl/>
          <w:lang w:bidi="fa-IR"/>
        </w:rPr>
        <w:t xml:space="preserve"> برخی مسائل به خاطر این است که به نظرشان نیامده است، ولی اگر به نظرشان آمد باید از احکام آنها آگاه و هر گاه در آنها به اجتهاد پرداختند اصابه کنند. </w:t>
      </w:r>
      <w:r w:rsidR="00E44F8B" w:rsidRPr="00904882">
        <w:rPr>
          <w:rFonts w:hint="cs"/>
          <w:rtl/>
          <w:lang w:bidi="fa-IR"/>
        </w:rPr>
        <w:t>و...</w:t>
      </w:r>
      <w:r w:rsidR="00FE2FDA">
        <w:rPr>
          <w:rStyle w:val="a3"/>
          <w:rtl/>
          <w:lang w:bidi="fa-IR"/>
        </w:rPr>
        <w:footnoteReference w:id="202"/>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tl/>
          <w:lang w:bidi="fa-IR"/>
        </w:rPr>
        <w:softHyphen/>
      </w:r>
      <w:r w:rsidRPr="00904882">
        <w:rPr>
          <w:rFonts w:hint="cs"/>
          <w:rtl/>
          <w:lang w:bidi="fa-IR"/>
        </w:rPr>
        <w:t>گویم: بلکه قاضی در الشفا می</w:t>
      </w:r>
      <w:r w:rsidRPr="00904882">
        <w:rPr>
          <w:rFonts w:hint="cs"/>
          <w:rtl/>
          <w:lang w:bidi="fa-IR"/>
        </w:rPr>
        <w:softHyphen/>
        <w:t>گوید: و اما چیزهایی که پیامبر عزم خود را بر آنها جزم نکرده بود ـ از امور رخدادهای شرعی چیزی از آنها نمی</w:t>
      </w:r>
      <w:r w:rsidRPr="00904882">
        <w:rPr>
          <w:rFonts w:hint="cs"/>
          <w:rtl/>
          <w:lang w:bidi="fa-IR"/>
        </w:rPr>
        <w:softHyphen/>
        <w:t>داند جز آن اندازه که خداوند تدریجاً به وی آموخته باشد تا به مجموع آنها به وسیله</w:t>
      </w:r>
      <w:r w:rsidRPr="00904882">
        <w:rPr>
          <w:rFonts w:hint="cs"/>
          <w:rtl/>
          <w:lang w:bidi="fa-IR"/>
        </w:rPr>
        <w:softHyphen/>
        <w:t>ی وحی و یا اجازه</w:t>
      </w:r>
      <w:r w:rsidRPr="00904882">
        <w:rPr>
          <w:rFonts w:hint="cs"/>
          <w:rtl/>
          <w:lang w:bidi="fa-IR"/>
        </w:rPr>
        <w:softHyphen/>
        <w:t>ی خداوند بدو که آن را شروع کند، آگاهی پیدا کند. در بسیاری از آنها منتظر پیام خدا بود ولی از دنیا نرفت تا علم به همه</w:t>
      </w:r>
      <w:r w:rsidRPr="00904882">
        <w:rPr>
          <w:rFonts w:hint="cs"/>
          <w:rtl/>
          <w:lang w:bidi="fa-IR"/>
        </w:rPr>
        <w:softHyphen/>
        <w:t>ی آنها برای از میان برداشتن تردید و نادانی نزد او استقرار یافت.</w:t>
      </w:r>
    </w:p>
    <w:p w:rsidR="00CE62BA" w:rsidRPr="00904882" w:rsidRDefault="00CE62BA" w:rsidP="00FE2FDA">
      <w:pPr>
        <w:spacing w:line="288" w:lineRule="auto"/>
        <w:ind w:firstLine="206"/>
        <w:rPr>
          <w:rFonts w:hint="cs"/>
          <w:rtl/>
          <w:lang w:bidi="fa-IR"/>
        </w:rPr>
      </w:pPr>
      <w:r w:rsidRPr="00904882">
        <w:rPr>
          <w:rFonts w:hint="cs"/>
          <w:rtl/>
          <w:lang w:bidi="fa-IR"/>
        </w:rPr>
        <w:t xml:space="preserve">به طور کلی: بی </w:t>
      </w:r>
      <w:r w:rsidR="00CB73EF" w:rsidRPr="00904882">
        <w:rPr>
          <w:rFonts w:hint="cs"/>
          <w:rtl/>
          <w:lang w:bidi="fa-IR"/>
        </w:rPr>
        <w:t xml:space="preserve">خبری </w:t>
      </w:r>
      <w:r w:rsidRPr="00904882">
        <w:rPr>
          <w:rFonts w:hint="cs"/>
          <w:rtl/>
          <w:lang w:bidi="fa-IR"/>
        </w:rPr>
        <w:t>از تفاصیل شریعتی که مامور دعوت ب</w:t>
      </w:r>
      <w:r w:rsidR="00FE2FDA">
        <w:rPr>
          <w:rFonts w:hint="cs"/>
          <w:rtl/>
          <w:lang w:bidi="fa-IR"/>
        </w:rPr>
        <w:t>ه سوی آن شده است درست نمی</w:t>
      </w:r>
      <w:r w:rsidR="00FE2FDA">
        <w:rPr>
          <w:rFonts w:hint="cs"/>
          <w:rtl/>
          <w:lang w:bidi="fa-IR"/>
        </w:rPr>
        <w:softHyphen/>
        <w:t>باشد.</w:t>
      </w:r>
      <w:r w:rsidR="00FE2FDA">
        <w:rPr>
          <w:rStyle w:val="a3"/>
          <w:rtl/>
          <w:lang w:bidi="fa-IR"/>
        </w:rPr>
        <w:footnoteReference w:id="203"/>
      </w:r>
    </w:p>
    <w:p w:rsidR="009E33D2" w:rsidRPr="00904882" w:rsidRDefault="009E33D2" w:rsidP="004308B5">
      <w:pPr>
        <w:spacing w:line="288" w:lineRule="auto"/>
        <w:ind w:firstLine="206"/>
        <w:rPr>
          <w:rFonts w:hint="cs"/>
          <w:rtl/>
          <w:lang w:bidi="fa-IR"/>
        </w:rPr>
      </w:pPr>
    </w:p>
    <w:p w:rsidR="00CE62BA" w:rsidRDefault="009E33D2" w:rsidP="00FE2FDA">
      <w:pPr>
        <w:pStyle w:val="1"/>
        <w:rPr>
          <w:rFonts w:hint="cs"/>
          <w:rtl/>
        </w:rPr>
      </w:pPr>
      <w:bookmarkStart w:id="36" w:name="_Toc219142729"/>
      <w:r w:rsidRPr="00904882">
        <w:rPr>
          <w:rFonts w:hint="cs"/>
          <w:rtl/>
        </w:rPr>
        <w:t>عصمت پیامبران از خطا در اجتهاد</w:t>
      </w:r>
      <w:bookmarkEnd w:id="36"/>
    </w:p>
    <w:p w:rsidR="009B6CD1" w:rsidRPr="009B6CD1" w:rsidRDefault="009B6CD1" w:rsidP="004308B5">
      <w:pPr>
        <w:spacing w:line="288" w:lineRule="auto"/>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چون خطا در اجتهادی که راجع به عصمت پیامبران از آن صحبت می</w:t>
      </w:r>
      <w:r w:rsidRPr="00904882">
        <w:rPr>
          <w:rFonts w:hint="cs"/>
          <w:rtl/>
          <w:lang w:bidi="fa-IR"/>
        </w:rPr>
        <w:softHyphen/>
        <w:t>کنیم، زیر مجموعه</w:t>
      </w:r>
      <w:r w:rsidRPr="00904882">
        <w:rPr>
          <w:rFonts w:hint="cs"/>
          <w:rtl/>
          <w:lang w:bidi="fa-IR"/>
        </w:rPr>
        <w:softHyphen/>
        <w:t>ی امکان وقوع اجتهاد از ایشان است؛ و چنین چیزی به وقوع نمی</w:t>
      </w:r>
      <w:r w:rsidRPr="00904882">
        <w:rPr>
          <w:rFonts w:hint="cs"/>
          <w:rtl/>
          <w:lang w:bidi="fa-IR"/>
        </w:rPr>
        <w:softHyphen/>
        <w:t>پیوندد مگر اینکه خدا آنان را بدان مکلف کند، و ایشان را هم بدان مکلف نمی</w:t>
      </w:r>
      <w:r w:rsidRPr="00904882">
        <w:rPr>
          <w:rFonts w:hint="cs"/>
          <w:rtl/>
          <w:lang w:bidi="fa-IR"/>
        </w:rPr>
        <w:softHyphen/>
        <w:t xml:space="preserve">نماید جز اینکه این تکلیف از لحاظ عقلی بدون اشکال باشد، لذا بر ما لازم است به مسائل چهارگانه زیر بپردازیم: </w:t>
      </w:r>
    </w:p>
    <w:p w:rsidR="00CE62BA" w:rsidRPr="00904882" w:rsidRDefault="00CE62BA" w:rsidP="004308B5">
      <w:pPr>
        <w:spacing w:line="288" w:lineRule="auto"/>
        <w:ind w:firstLine="206"/>
        <w:rPr>
          <w:rFonts w:hint="cs"/>
          <w:rtl/>
          <w:lang w:bidi="fa-IR"/>
        </w:rPr>
      </w:pPr>
      <w:r w:rsidRPr="00904882">
        <w:rPr>
          <w:rFonts w:hint="cs"/>
          <w:rtl/>
          <w:lang w:bidi="fa-IR"/>
        </w:rPr>
        <w:t>1ـ امکان وقوع اجتهاد از پیامبران 2ـ جایز بودن مکلف کردنشان بدان 3ـ واقع شدن این تکلیف 4ـ وقوع خود اجتهاد از آنان.</w:t>
      </w:r>
    </w:p>
    <w:p w:rsidR="00CE62BA" w:rsidRPr="00904882" w:rsidRDefault="00CE62BA" w:rsidP="004308B5">
      <w:pPr>
        <w:spacing w:line="288" w:lineRule="auto"/>
        <w:ind w:firstLine="206"/>
        <w:rPr>
          <w:rFonts w:hint="cs"/>
          <w:rtl/>
          <w:lang w:bidi="fa-IR"/>
        </w:rPr>
      </w:pPr>
      <w:r w:rsidRPr="00904882">
        <w:rPr>
          <w:rFonts w:hint="cs"/>
          <w:rtl/>
          <w:lang w:bidi="fa-IR"/>
        </w:rPr>
        <w:t>1ـ امکان واقع شدن اجتهاد از آنان و تواناییشان بر آن</w:t>
      </w:r>
    </w:p>
    <w:p w:rsidR="00CE62BA" w:rsidRPr="00904882" w:rsidRDefault="00CE62BA" w:rsidP="004308B5">
      <w:pPr>
        <w:spacing w:line="288" w:lineRule="auto"/>
        <w:ind w:firstLine="206"/>
        <w:rPr>
          <w:rFonts w:hint="cs"/>
          <w:rtl/>
          <w:lang w:bidi="fa-IR"/>
        </w:rPr>
      </w:pPr>
      <w:r w:rsidRPr="00904882">
        <w:rPr>
          <w:rFonts w:hint="cs"/>
          <w:rtl/>
          <w:lang w:bidi="fa-IR"/>
        </w:rPr>
        <w:t>هیچ کس نمی</w:t>
      </w:r>
      <w:r w:rsidRPr="00904882">
        <w:rPr>
          <w:rFonts w:hint="cs"/>
          <w:rtl/>
          <w:lang w:bidi="fa-IR"/>
        </w:rPr>
        <w:softHyphen/>
        <w:t>تواند انکار کند: پیامبری از پیامبران توانایی اجتهاد داشته است، با تکیه بر دانش فراوان، قدرت دریافت و تیزهوشی</w:t>
      </w:r>
      <w:r w:rsidR="00E44F8B" w:rsidRPr="00904882">
        <w:rPr>
          <w:rFonts w:hint="cs"/>
          <w:rtl/>
          <w:lang w:bidi="fa-IR"/>
        </w:rPr>
        <w:t>ی</w:t>
      </w:r>
      <w:r w:rsidRPr="00904882">
        <w:rPr>
          <w:rFonts w:hint="cs"/>
          <w:rtl/>
          <w:lang w:bidi="fa-IR"/>
        </w:rPr>
        <w:t xml:space="preserve"> که خدا به ایشان داده بود به گونه</w:t>
      </w:r>
      <w:r w:rsidRPr="00904882">
        <w:rPr>
          <w:rFonts w:hint="cs"/>
          <w:rtl/>
          <w:lang w:bidi="fa-IR"/>
        </w:rPr>
        <w:softHyphen/>
        <w:t>ای که هیچ یک از سایر انسانها را چنان بخششی نداده است. این چیزی است که هیچ کدام از محققان و نویسندگان در این باب راجع به آن اختلاف نظر ندارند.</w:t>
      </w:r>
    </w:p>
    <w:p w:rsidR="00CE62BA" w:rsidRPr="00904882" w:rsidRDefault="00CE62BA" w:rsidP="004308B5">
      <w:pPr>
        <w:spacing w:line="288" w:lineRule="auto"/>
        <w:ind w:firstLine="206"/>
        <w:rPr>
          <w:rFonts w:hint="cs"/>
          <w:rtl/>
          <w:lang w:bidi="fa-IR"/>
        </w:rPr>
      </w:pPr>
      <w:r w:rsidRPr="00904882">
        <w:rPr>
          <w:rFonts w:hint="cs"/>
          <w:rtl/>
          <w:lang w:bidi="fa-IR"/>
        </w:rPr>
        <w:t>2ـ جایز بودن مکلف کردنشان به اجتهاد.</w:t>
      </w:r>
    </w:p>
    <w:p w:rsidR="00CE62BA" w:rsidRPr="00904882" w:rsidRDefault="00CE62BA" w:rsidP="004308B5">
      <w:pPr>
        <w:spacing w:line="288" w:lineRule="auto"/>
        <w:ind w:firstLine="206"/>
        <w:rPr>
          <w:rFonts w:hint="cs"/>
          <w:rtl/>
          <w:lang w:bidi="fa-IR"/>
        </w:rPr>
      </w:pPr>
      <w:r w:rsidRPr="00904882">
        <w:rPr>
          <w:rFonts w:hint="cs"/>
          <w:rtl/>
          <w:lang w:bidi="fa-IR"/>
        </w:rPr>
        <w:t>در این</w:t>
      </w:r>
      <w:r w:rsidR="00CB73EF" w:rsidRPr="00904882">
        <w:rPr>
          <w:rFonts w:hint="cs"/>
          <w:rtl/>
          <w:lang w:bidi="fa-IR"/>
        </w:rPr>
        <w:t>که</w:t>
      </w:r>
      <w:r w:rsidRPr="00904882">
        <w:rPr>
          <w:rFonts w:hint="cs"/>
          <w:rtl/>
          <w:lang w:bidi="fa-IR"/>
        </w:rPr>
        <w:t xml:space="preserve"> آیا جایز است خداوند ایشان را به انجام اجتهاد مکلف کند اختلاف وجود دارد. قبل از پرداختن به تحلیل و بررسی این اختلاف لازم است تحریر محل نزاع کنیم و می</w:t>
      </w:r>
      <w:r w:rsidRPr="00904882">
        <w:rPr>
          <w:rFonts w:hint="cs"/>
          <w:rtl/>
          <w:lang w:bidi="fa-IR"/>
        </w:rPr>
        <w:softHyphen/>
        <w:t>گوییم:</w:t>
      </w:r>
    </w:p>
    <w:p w:rsidR="00CE62BA" w:rsidRPr="00904882" w:rsidRDefault="00CE62BA" w:rsidP="004308B5">
      <w:pPr>
        <w:spacing w:line="288" w:lineRule="auto"/>
        <w:ind w:firstLine="206"/>
        <w:rPr>
          <w:rFonts w:hint="cs"/>
          <w:rtl/>
          <w:lang w:bidi="fa-IR"/>
        </w:rPr>
      </w:pPr>
      <w:r w:rsidRPr="00904882">
        <w:rPr>
          <w:rFonts w:hint="cs"/>
          <w:rtl/>
          <w:lang w:bidi="fa-IR"/>
        </w:rPr>
        <w:t>آیا مقصود از اجتهادی که مورد اختلاف می</w:t>
      </w:r>
      <w:r w:rsidRPr="00904882">
        <w:rPr>
          <w:rFonts w:hint="cs"/>
          <w:rtl/>
          <w:lang w:bidi="fa-IR"/>
        </w:rPr>
        <w:softHyphen/>
        <w:t>باشد اجتهادی است که همه</w:t>
      </w:r>
      <w:r w:rsidRPr="00904882">
        <w:rPr>
          <w:rFonts w:hint="cs"/>
          <w:rtl/>
          <w:lang w:bidi="fa-IR"/>
        </w:rPr>
        <w:softHyphen/>
        <w:t>ی انواع آن را همچون اجتهاد در دلال</w:t>
      </w:r>
      <w:r w:rsidR="00E44F8B" w:rsidRPr="00904882">
        <w:rPr>
          <w:rFonts w:hint="cs"/>
          <w:rtl/>
          <w:lang w:bidi="fa-IR"/>
        </w:rPr>
        <w:t>ة</w:t>
      </w:r>
      <w:r w:rsidRPr="00904882">
        <w:rPr>
          <w:rFonts w:hint="cs"/>
          <w:rtl/>
          <w:lang w:bidi="fa-IR"/>
        </w:rPr>
        <w:t xml:space="preserve"> النص، ترجیح به هنگام تعارض ادله، قیاس و دیگر دلایل مورد اختلاف در بر می</w:t>
      </w:r>
      <w:r w:rsidRPr="00904882">
        <w:rPr>
          <w:rFonts w:hint="cs"/>
          <w:rtl/>
          <w:lang w:bidi="fa-IR"/>
        </w:rPr>
        <w:softHyphen/>
        <w:t>گیرد؟ و آیا مراد از آن اجتهاد در رخدادها و فتواها است؟ و آیا مقصود، اجتهاد در هر کدام از احکام شرعی اعم از عبادات، معاملات، جنگها و امور دنیایی است؟</w:t>
      </w:r>
    </w:p>
    <w:p w:rsidR="00CE62BA" w:rsidRPr="00904882" w:rsidRDefault="00CE62BA" w:rsidP="00FE2FDA">
      <w:pPr>
        <w:spacing w:line="288" w:lineRule="auto"/>
        <w:ind w:firstLine="206"/>
        <w:rPr>
          <w:rFonts w:hint="cs"/>
          <w:rtl/>
          <w:lang w:bidi="fa-IR"/>
        </w:rPr>
      </w:pPr>
      <w:r w:rsidRPr="00904882">
        <w:rPr>
          <w:rFonts w:hint="cs"/>
          <w:rtl/>
          <w:lang w:bidi="fa-IR"/>
        </w:rPr>
        <w:t>آنچه دانشمندان اصول پیش از استاد کمال ـ رح ـ بدان تصریح کرده</w:t>
      </w:r>
      <w:r w:rsidRPr="00904882">
        <w:rPr>
          <w:rFonts w:hint="cs"/>
          <w:rtl/>
          <w:lang w:bidi="fa-IR"/>
        </w:rPr>
        <w:softHyphen/>
        <w:t>اند این</w:t>
      </w:r>
      <w:r w:rsidR="00E44F8B" w:rsidRPr="00904882">
        <w:rPr>
          <w:rFonts w:hint="cs"/>
          <w:rtl/>
          <w:lang w:bidi="fa-IR"/>
        </w:rPr>
        <w:t xml:space="preserve"> است </w:t>
      </w:r>
      <w:r w:rsidRPr="00904882">
        <w:rPr>
          <w:rFonts w:hint="cs"/>
          <w:rtl/>
          <w:lang w:bidi="fa-IR"/>
        </w:rPr>
        <w:t>که: مساله جای اختلاف و درگیری اجتهاد در چیزهایی است ک</w:t>
      </w:r>
      <w:r w:rsidR="00FE2FDA">
        <w:rPr>
          <w:rFonts w:hint="cs"/>
          <w:rtl/>
          <w:lang w:bidi="fa-IR"/>
        </w:rPr>
        <w:t>ه نصی درباره</w:t>
      </w:r>
      <w:r w:rsidR="00FE2FDA">
        <w:rPr>
          <w:rFonts w:hint="cs"/>
          <w:rtl/>
          <w:lang w:bidi="fa-IR"/>
        </w:rPr>
        <w:softHyphen/>
        <w:t>ی آنها وجود ندارد.</w:t>
      </w:r>
      <w:r w:rsidR="00FE2FDA">
        <w:rPr>
          <w:rStyle w:val="a3"/>
          <w:rtl/>
          <w:lang w:bidi="fa-IR"/>
        </w:rPr>
        <w:footnoteReference w:id="204"/>
      </w:r>
    </w:p>
    <w:p w:rsidR="00CE62BA" w:rsidRPr="00904882" w:rsidRDefault="00CE62BA" w:rsidP="004308B5">
      <w:pPr>
        <w:spacing w:line="288" w:lineRule="auto"/>
        <w:ind w:firstLine="206"/>
        <w:rPr>
          <w:rFonts w:hint="cs"/>
          <w:rtl/>
          <w:lang w:bidi="fa-IR"/>
        </w:rPr>
      </w:pPr>
      <w:r w:rsidRPr="00904882">
        <w:rPr>
          <w:rFonts w:hint="cs"/>
          <w:rtl/>
          <w:lang w:bidi="fa-IR"/>
        </w:rPr>
        <w:t>آیا مقصودشان از چیزهایی که درباره</w:t>
      </w:r>
      <w:r w:rsidRPr="00904882">
        <w:rPr>
          <w:rFonts w:hint="cs"/>
          <w:rtl/>
          <w:lang w:bidi="fa-IR"/>
        </w:rPr>
        <w:softHyphen/>
        <w:t>ی آنها نص وجود دارد چیزی است که وحی راجع به آن فرود آمده خواه دلالتش قطعی باشد یا نه</w:t>
      </w:r>
      <w:r w:rsidR="00E44F8B" w:rsidRPr="00904882">
        <w:rPr>
          <w:rFonts w:hint="cs"/>
          <w:rtl/>
          <w:lang w:bidi="fa-IR"/>
        </w:rPr>
        <w:t>،</w:t>
      </w:r>
      <w:r w:rsidRPr="00904882">
        <w:rPr>
          <w:rFonts w:hint="cs"/>
          <w:rtl/>
          <w:lang w:bidi="fa-IR"/>
        </w:rPr>
        <w:t xml:space="preserve"> ـ آنگاه موضوع مورد اختلاف شامل اجتهاد در چیزی نمی</w:t>
      </w:r>
      <w:r w:rsidRPr="00904882">
        <w:rPr>
          <w:rFonts w:hint="cs"/>
          <w:rtl/>
          <w:lang w:bidi="fa-IR"/>
        </w:rPr>
        <w:softHyphen/>
        <w:t>شود که وحی غیر قطعی الدلاله درباره</w:t>
      </w:r>
      <w:r w:rsidRPr="00904882">
        <w:rPr>
          <w:rFonts w:hint="cs"/>
          <w:rtl/>
          <w:lang w:bidi="fa-IR"/>
        </w:rPr>
        <w:softHyphen/>
        <w:t>ی آن وجود دارد؛ و اتفاق بر امتناع مکلف نمودن به این نوع اجتهاد وجود داشته باشد ـ؟ یا مقصودشان چیزهایی است که دلالتشان قطعی می</w:t>
      </w:r>
      <w:r w:rsidRPr="00904882">
        <w:rPr>
          <w:rFonts w:hint="cs"/>
          <w:rtl/>
          <w:lang w:bidi="fa-IR"/>
        </w:rPr>
        <w:softHyphen/>
        <w:t>باشد؟ ـ آنگاه مساله مورد نزاع شامل اجتهاد در چیزی می</w:t>
      </w:r>
      <w:r w:rsidRPr="00904882">
        <w:rPr>
          <w:rFonts w:hint="cs"/>
          <w:rtl/>
          <w:lang w:bidi="fa-IR"/>
        </w:rPr>
        <w:softHyphen/>
        <w:t>باشد که وحی غیر قطعی الدلاله راجع به آن وجود دارد.؟</w:t>
      </w:r>
    </w:p>
    <w:p w:rsidR="0081349B" w:rsidRDefault="00CE62BA" w:rsidP="00FE2FDA">
      <w:pPr>
        <w:spacing w:line="288" w:lineRule="auto"/>
        <w:ind w:firstLine="206"/>
        <w:rPr>
          <w:rtl/>
          <w:lang w:bidi="fa-IR"/>
        </w:rPr>
      </w:pPr>
      <w:r w:rsidRPr="00904882">
        <w:rPr>
          <w:rFonts w:hint="cs"/>
          <w:rtl/>
          <w:lang w:bidi="fa-IR"/>
        </w:rPr>
        <w:t>گزینه</w:t>
      </w:r>
      <w:r w:rsidRPr="00904882">
        <w:rPr>
          <w:rFonts w:hint="cs"/>
          <w:rtl/>
          <w:lang w:bidi="fa-IR"/>
        </w:rPr>
        <w:softHyphen/>
        <w:t>ی اول به تعبیرات رایج ایشان ـ در این گونه مسائل ـ نزدیک</w:t>
      </w:r>
      <w:r w:rsidRPr="00904882">
        <w:rPr>
          <w:rFonts w:hint="cs"/>
          <w:rtl/>
          <w:lang w:bidi="fa-IR"/>
        </w:rPr>
        <w:softHyphen/>
        <w:t>تر است و لذا کمال ـ که صاحب المسلم نیز از او پیروی کرده ـ تصریح کرده: اصل نزاع به اجتهاد تنها در قیاس اختصاص دارد</w:t>
      </w:r>
      <w:r w:rsidR="00FE2FDA">
        <w:rPr>
          <w:rFonts w:hint="cs"/>
          <w:rtl/>
          <w:lang w:bidi="fa-IR"/>
        </w:rPr>
        <w:t>.</w:t>
      </w:r>
      <w:r w:rsidR="00FE2FDA">
        <w:rPr>
          <w:rStyle w:val="a3"/>
          <w:rtl/>
          <w:lang w:bidi="fa-IR"/>
        </w:rPr>
        <w:footnoteReference w:id="205"/>
      </w:r>
      <w:r w:rsidRPr="00904882">
        <w:rPr>
          <w:rFonts w:hint="cs"/>
          <w:rtl/>
          <w:lang w:bidi="fa-IR"/>
        </w:rPr>
        <w:t xml:space="preserve">  نه در مباحثی همچون اجتهاد در دلالت واژه</w:t>
      </w:r>
      <w:r w:rsidRPr="00904882">
        <w:rPr>
          <w:rFonts w:hint="cs"/>
          <w:rtl/>
          <w:lang w:bidi="fa-IR"/>
        </w:rPr>
        <w:softHyphen/>
        <w:t>ها بر معانی مقصود از آنها، بحث از تخصیص دهنده</w:t>
      </w:r>
      <w:r w:rsidRPr="00904882">
        <w:rPr>
          <w:rFonts w:hint="cs"/>
          <w:rtl/>
          <w:lang w:bidi="fa-IR"/>
        </w:rPr>
        <w:softHyphen/>
        <w:t>ی عام، مراد از الفاظ مشترک و دیگر اقسامی که در دلالتشان بر معنای مقصود ابهام و ناپ</w:t>
      </w:r>
      <w:r w:rsidR="00CB73EF" w:rsidRPr="00904882">
        <w:rPr>
          <w:rFonts w:hint="cs"/>
          <w:rtl/>
          <w:lang w:bidi="fa-IR"/>
        </w:rPr>
        <w:t>ی</w:t>
      </w:r>
      <w:r w:rsidRPr="00904882">
        <w:rPr>
          <w:rFonts w:hint="cs"/>
          <w:rtl/>
          <w:lang w:bidi="fa-IR"/>
        </w:rPr>
        <w:t>دایی وجود دارد مانند: مجمل، مشکل، خفی و متشابه. چرا که منشأ اجتهاد در این گونه مسائل ناپیدایی موجود در انها می</w:t>
      </w:r>
      <w:r w:rsidRPr="00904882">
        <w:rPr>
          <w:rFonts w:hint="cs"/>
          <w:rtl/>
          <w:lang w:bidi="fa-IR"/>
        </w:rPr>
        <w:softHyphen/>
        <w:t>باشد که برای پیامبر واضح و مشخص است</w:t>
      </w:r>
      <w:r w:rsidR="00E44F8B" w:rsidRPr="00904882">
        <w:rPr>
          <w:rFonts w:hint="cs"/>
          <w:rtl/>
          <w:lang w:bidi="fa-IR"/>
        </w:rPr>
        <w:t>،</w:t>
      </w:r>
      <w:r w:rsidRPr="00904882">
        <w:rPr>
          <w:rFonts w:hint="cs"/>
          <w:rtl/>
          <w:lang w:bidi="fa-IR"/>
        </w:rPr>
        <w:t xml:space="preserve"> و نه اجتهاد در زمینه</w:t>
      </w:r>
      <w:r w:rsidRPr="00904882">
        <w:rPr>
          <w:rFonts w:hint="cs"/>
          <w:rtl/>
          <w:lang w:bidi="fa-IR"/>
        </w:rPr>
        <w:softHyphen/>
        <w:t>ی ترجیح به هنگام تعار</w:t>
      </w:r>
      <w:r w:rsidR="00E44F8B" w:rsidRPr="00904882">
        <w:rPr>
          <w:rFonts w:hint="cs"/>
          <w:rtl/>
          <w:lang w:bidi="fa-IR"/>
        </w:rPr>
        <w:t>ض</w:t>
      </w:r>
      <w:r w:rsidRPr="00904882">
        <w:rPr>
          <w:rFonts w:hint="cs"/>
          <w:rtl/>
          <w:lang w:bidi="fa-IR"/>
        </w:rPr>
        <w:t xml:space="preserve"> ادله زیرا تعارض آنها از دلیل متاخر نشأت می</w:t>
      </w:r>
      <w:r w:rsidRPr="00904882">
        <w:rPr>
          <w:rFonts w:hint="cs"/>
          <w:rtl/>
          <w:lang w:bidi="fa-IR"/>
        </w:rPr>
        <w:softHyphen/>
        <w:t>گیرد که چنان چیزی در حق پیامبر قابل تصور نمی</w:t>
      </w:r>
      <w:r w:rsidRPr="00904882">
        <w:rPr>
          <w:rFonts w:hint="cs"/>
          <w:rtl/>
          <w:lang w:bidi="fa-IR"/>
        </w:rPr>
        <w:softHyphen/>
        <w:t>با</w:t>
      </w:r>
      <w:r w:rsidR="00FE2FDA">
        <w:rPr>
          <w:rFonts w:hint="cs"/>
          <w:rtl/>
          <w:lang w:bidi="fa-IR"/>
        </w:rPr>
        <w:t>شد.</w:t>
      </w:r>
      <w:r w:rsidR="00FE2FDA">
        <w:rPr>
          <w:rStyle w:val="a3"/>
          <w:rtl/>
          <w:lang w:bidi="fa-IR"/>
        </w:rPr>
        <w:footnoteReference w:id="206"/>
      </w:r>
    </w:p>
    <w:p w:rsidR="00CE62BA" w:rsidRPr="0081349B" w:rsidRDefault="00CE62BA" w:rsidP="00FE2FDA">
      <w:pPr>
        <w:spacing w:line="288" w:lineRule="auto"/>
        <w:rPr>
          <w:rFonts w:hint="cs"/>
          <w:rtl/>
          <w:lang w:bidi="fa-IR"/>
        </w:rPr>
      </w:pPr>
      <w:r w:rsidRPr="0081349B">
        <w:rPr>
          <w:rFonts w:hint="cs"/>
          <w:rtl/>
          <w:lang w:bidi="fa-IR"/>
        </w:rPr>
        <w:t>بیانات ایشان (کمال و صاحب المسایره) از چند جهت قابل نقد و بررسی است:</w:t>
      </w:r>
    </w:p>
    <w:p w:rsidR="0081349B" w:rsidRDefault="00CE62BA" w:rsidP="004308B5">
      <w:pPr>
        <w:spacing w:line="288" w:lineRule="auto"/>
        <w:ind w:firstLine="206"/>
        <w:rPr>
          <w:rFonts w:hint="cs"/>
          <w:rtl/>
          <w:lang w:bidi="fa-IR"/>
        </w:rPr>
      </w:pPr>
      <w:r w:rsidRPr="00904882">
        <w:rPr>
          <w:rFonts w:hint="cs"/>
          <w:rtl/>
          <w:lang w:bidi="fa-IR"/>
        </w:rPr>
        <w:t>1ـ پیامبر نسبت به درک مقصود از متشابه و امثال آن در آغاز امر همانند سایر انسانها است چنانکه این آیات بر آن دلالت می</w:t>
      </w:r>
      <w:r w:rsidRPr="00904882">
        <w:rPr>
          <w:rFonts w:hint="cs"/>
          <w:rtl/>
          <w:lang w:bidi="fa-IR"/>
        </w:rPr>
        <w:softHyphen/>
        <w:t>کنند:</w:t>
      </w:r>
    </w:p>
    <w:p w:rsidR="0081349B" w:rsidRPr="0081349B" w:rsidRDefault="0081349B" w:rsidP="004308B5">
      <w:pPr>
        <w:spacing w:line="288" w:lineRule="auto"/>
        <w:ind w:firstLine="206"/>
        <w:rPr>
          <w:rFonts w:hint="cs"/>
          <w:rtl/>
        </w:rPr>
      </w:pPr>
      <w:r w:rsidRPr="00FE2FDA">
        <w:rPr>
          <w:rFonts w:ascii="QCF_BSML" w:hAnsi="QCF_BSML" w:cs="QCF_BSML"/>
          <w:color w:val="000000"/>
          <w:sz w:val="31"/>
          <w:szCs w:val="31"/>
          <w:rtl/>
        </w:rPr>
        <w:t>ﭽ</w:t>
      </w:r>
      <w:r w:rsidRPr="00FE2FDA">
        <w:rPr>
          <w:rFonts w:ascii="QCF_P050" w:hAnsi="QCF_P050" w:cs="QCF_P050"/>
          <w:color w:val="000000"/>
          <w:sz w:val="31"/>
          <w:szCs w:val="31"/>
          <w:rtl/>
        </w:rPr>
        <w:t xml:space="preserve"> ﯔ  ﯕ  ﯖ  ﯗ  ﯘ</w:t>
      </w:r>
      <w:r w:rsidRPr="00FE2FDA">
        <w:rPr>
          <w:rFonts w:ascii="QCF_P050" w:hAnsi="QCF_P050" w:cs="QCF_P050"/>
          <w:color w:val="0000A5"/>
          <w:sz w:val="31"/>
          <w:szCs w:val="31"/>
          <w:rtl/>
        </w:rPr>
        <w:t>ﯙ</w:t>
      </w:r>
      <w:r w:rsidRPr="00FE2FDA">
        <w:rPr>
          <w:rFonts w:ascii="QCF_P050" w:hAnsi="QCF_P050" w:cs="QCF_P050"/>
          <w:color w:val="000000"/>
          <w:sz w:val="31"/>
          <w:szCs w:val="31"/>
          <w:rtl/>
        </w:rPr>
        <w:t xml:space="preserve">   ﯪ  </w:t>
      </w:r>
      <w:r w:rsidRPr="00FE2FDA">
        <w:rPr>
          <w:rFonts w:ascii="QCF_BSML" w:hAnsi="QCF_BSML" w:cs="QCF_BSML"/>
          <w:color w:val="000000"/>
          <w:sz w:val="31"/>
          <w:szCs w:val="31"/>
          <w:rtl/>
        </w:rPr>
        <w:t>ﭼ</w:t>
      </w:r>
      <w:r w:rsidRPr="00FE2FDA">
        <w:rPr>
          <w:rFonts w:ascii="Arial" w:hAnsi="Arial" w:cs="Arial" w:hint="cs"/>
          <w:sz w:val="10"/>
          <w:szCs w:val="10"/>
          <w:rtl/>
        </w:rPr>
        <w:t xml:space="preserve">   </w:t>
      </w:r>
      <w:r w:rsidRPr="00FE2FDA">
        <w:rPr>
          <w:rFonts w:ascii="Arial" w:hAnsi="Arial" w:cs="Arial"/>
          <w:sz w:val="10"/>
          <w:szCs w:val="10"/>
          <w:rtl/>
        </w:rPr>
        <w:t xml:space="preserve"> </w:t>
      </w:r>
      <w:r>
        <w:rPr>
          <w:rFonts w:ascii="Arial" w:hAnsi="Arial" w:cs="Arial" w:hint="cs"/>
          <w:sz w:val="27"/>
          <w:szCs w:val="27"/>
          <w:rtl/>
        </w:rPr>
        <w:t>(</w:t>
      </w:r>
      <w:r w:rsidRPr="0081349B">
        <w:rPr>
          <w:rFonts w:ascii="Arial" w:hAnsi="Arial" w:cs="Arial"/>
          <w:sz w:val="27"/>
          <w:szCs w:val="27"/>
          <w:rtl/>
        </w:rPr>
        <w:t>آل عمران: ٧</w:t>
      </w:r>
      <w:r>
        <w:rPr>
          <w:rFonts w:ascii="Arial" w:hAnsi="Arial" w:cs="Arial" w:hint="cs"/>
          <w:sz w:val="27"/>
          <w:szCs w:val="27"/>
          <w:rtl/>
        </w:rPr>
        <w:t>)</w:t>
      </w:r>
    </w:p>
    <w:p w:rsidR="0081349B" w:rsidRDefault="00CE62BA" w:rsidP="004308B5">
      <w:pPr>
        <w:spacing w:line="288" w:lineRule="auto"/>
        <w:ind w:firstLine="206"/>
        <w:rPr>
          <w:rFonts w:hint="cs"/>
          <w:rtl/>
          <w:lang w:bidi="fa-IR"/>
        </w:rPr>
      </w:pPr>
      <w:r w:rsidRPr="00904882">
        <w:rPr>
          <w:rFonts w:hint="cs"/>
          <w:rtl/>
          <w:lang w:bidi="fa-IR"/>
        </w:rPr>
        <w:t xml:space="preserve"> (جز خدا کسی تاویل آنها را نمی</w:t>
      </w:r>
      <w:r w:rsidRPr="00904882">
        <w:rPr>
          <w:rFonts w:hint="cs"/>
          <w:rtl/>
          <w:lang w:bidi="fa-IR"/>
        </w:rPr>
        <w:softHyphen/>
        <w:t xml:space="preserve">داند) </w:t>
      </w:r>
    </w:p>
    <w:p w:rsidR="00CE62BA" w:rsidRDefault="0081349B" w:rsidP="004308B5">
      <w:pPr>
        <w:spacing w:line="288" w:lineRule="auto"/>
        <w:ind w:firstLine="206"/>
        <w:rPr>
          <w:rFonts w:hint="cs"/>
          <w:rtl/>
          <w:lang w:bidi="fa-IR"/>
        </w:rPr>
      </w:pPr>
      <w:r>
        <w:rPr>
          <w:rFonts w:hint="cs"/>
          <w:rtl/>
          <w:lang w:bidi="fa-IR"/>
        </w:rPr>
        <w:t xml:space="preserve"> بنا</w:t>
      </w:r>
      <w:r w:rsidR="00FE2FDA">
        <w:rPr>
          <w:rFonts w:hint="cs"/>
          <w:rtl/>
          <w:lang w:bidi="fa-IR"/>
        </w:rPr>
        <w:t xml:space="preserve"> </w:t>
      </w:r>
      <w:r>
        <w:rPr>
          <w:rFonts w:hint="cs"/>
          <w:rtl/>
          <w:lang w:bidi="fa-IR"/>
        </w:rPr>
        <w:t>بر معتبرترین رأی، باید بر لفظ جلاله</w:t>
      </w:r>
      <w:r>
        <w:rPr>
          <w:rFonts w:hint="cs"/>
          <w:rtl/>
          <w:lang w:bidi="fa-IR"/>
        </w:rPr>
        <w:softHyphen/>
        <w:t>ی الله وقف شود.</w:t>
      </w:r>
      <w:r>
        <w:rPr>
          <w:rStyle w:val="a3"/>
          <w:rtl/>
          <w:lang w:bidi="fa-IR"/>
        </w:rPr>
        <w:footnoteReference w:id="207"/>
      </w:r>
    </w:p>
    <w:p w:rsidR="0081349B" w:rsidRPr="00904882" w:rsidRDefault="0081349B" w:rsidP="004308B5">
      <w:pPr>
        <w:spacing w:line="288" w:lineRule="auto"/>
        <w:ind w:firstLine="206"/>
        <w:rPr>
          <w:rFonts w:hint="cs"/>
          <w:rtl/>
          <w:lang w:bidi="fa-IR"/>
        </w:rPr>
      </w:pPr>
      <w:r>
        <w:rPr>
          <w:rFonts w:hint="cs"/>
          <w:rtl/>
          <w:lang w:bidi="fa-IR"/>
        </w:rPr>
        <w:t>و آیه:</w:t>
      </w:r>
    </w:p>
    <w:p w:rsidR="000802A5" w:rsidRPr="00904882" w:rsidRDefault="0081349B" w:rsidP="004308B5">
      <w:pPr>
        <w:spacing w:line="288" w:lineRule="auto"/>
        <w:ind w:firstLine="206"/>
        <w:rPr>
          <w:rFonts w:ascii="(normal text)" w:hAnsi="(normal text)" w:hint="cs"/>
          <w:rtl/>
        </w:rPr>
      </w:pPr>
      <w:r w:rsidRPr="00FE2FDA">
        <w:rPr>
          <w:rFonts w:ascii="QCF_BSML" w:hAnsi="QCF_BSML" w:cs="QCF_BSML"/>
          <w:color w:val="000000"/>
          <w:sz w:val="31"/>
          <w:szCs w:val="31"/>
          <w:rtl/>
        </w:rPr>
        <w:t xml:space="preserve">ﭽ </w:t>
      </w:r>
      <w:r w:rsidRPr="00FE2FDA">
        <w:rPr>
          <w:rFonts w:ascii="QCF_P577" w:hAnsi="QCF_P577" w:cs="QCF_P577"/>
          <w:color w:val="000000"/>
          <w:sz w:val="31"/>
          <w:szCs w:val="31"/>
          <w:rtl/>
        </w:rPr>
        <w:t xml:space="preserve">ﯸ   ﯹ  ﯺ  ﯻ  ﯼ     ﯽ  ﯾ  ﯿ  ﰀ  ﰁ   ﰂ  ﰃ  ﰄ  ﰅ  ﰆ  ﰇ     ﰈ  ﰉ  ﰊ    ﰋ  ﰌ   ﰍ   </w:t>
      </w:r>
      <w:r w:rsidRPr="00FE2FDA">
        <w:rPr>
          <w:rFonts w:ascii="QCF_BSML" w:hAnsi="QCF_BSML" w:cs="QCF_BSML"/>
          <w:color w:val="000000"/>
          <w:sz w:val="31"/>
          <w:szCs w:val="31"/>
          <w:rtl/>
        </w:rPr>
        <w:t>ﭼ</w:t>
      </w:r>
      <w:r w:rsidRPr="00FE2FDA">
        <w:rPr>
          <w:rFonts w:ascii="Arial" w:hAnsi="Arial" w:cs="Arial"/>
          <w:color w:val="000000"/>
          <w:sz w:val="10"/>
          <w:szCs w:val="10"/>
          <w:rtl/>
        </w:rPr>
        <w:t xml:space="preserve"> </w:t>
      </w:r>
      <w:r w:rsidRPr="00FE2FDA">
        <w:rPr>
          <w:rFonts w:ascii="Arial" w:hAnsi="Arial" w:cs="Arial" w:hint="cs"/>
          <w:sz w:val="19"/>
          <w:szCs w:val="19"/>
          <w:rtl/>
        </w:rPr>
        <w:t xml:space="preserve">   </w:t>
      </w:r>
      <w:r w:rsidR="00FE2FDA">
        <w:rPr>
          <w:rFonts w:ascii="Arial" w:hAnsi="Arial" w:cs="Arial" w:hint="cs"/>
          <w:sz w:val="19"/>
          <w:szCs w:val="19"/>
          <w:rtl/>
        </w:rPr>
        <w:t xml:space="preserve">     </w:t>
      </w:r>
      <w:r w:rsidRPr="00FE2FDA">
        <w:rPr>
          <w:rFonts w:ascii="Arial" w:hAnsi="Arial" w:cs="Arial" w:hint="cs"/>
          <w:sz w:val="23"/>
          <w:szCs w:val="23"/>
          <w:rtl/>
        </w:rPr>
        <w:t>(</w:t>
      </w:r>
      <w:r w:rsidRPr="00FE2FDA">
        <w:rPr>
          <w:rFonts w:ascii="Arial" w:hAnsi="Arial" w:cs="Arial"/>
          <w:sz w:val="23"/>
          <w:szCs w:val="23"/>
          <w:rtl/>
        </w:rPr>
        <w:t>القيامة: ١٦ – ١٩</w:t>
      </w:r>
      <w:r w:rsidRPr="00FE2FDA">
        <w:rPr>
          <w:rFonts w:ascii="Arial" w:hAnsi="Arial" w:cs="Arial" w:hint="cs"/>
          <w:sz w:val="23"/>
          <w:szCs w:val="23"/>
          <w:rtl/>
        </w:rPr>
        <w:t>)</w:t>
      </w:r>
      <w:r w:rsidRPr="00FE2FDA">
        <w:rPr>
          <w:rFonts w:ascii="Arial" w:hAnsi="Arial" w:cs="Arial"/>
          <w:color w:val="9DAB0C"/>
          <w:sz w:val="23"/>
          <w:szCs w:val="23"/>
        </w:rPr>
        <w:t xml:space="preserve"> </w:t>
      </w:r>
    </w:p>
    <w:p w:rsidR="000802A5" w:rsidRPr="00904882" w:rsidRDefault="00CB73EF" w:rsidP="004308B5">
      <w:pPr>
        <w:spacing w:line="288" w:lineRule="auto"/>
        <w:ind w:firstLine="206"/>
        <w:rPr>
          <w:rFonts w:hint="cs"/>
          <w:rtl/>
          <w:lang w:bidi="fa-IR"/>
        </w:rPr>
      </w:pPr>
      <w:r w:rsidRPr="00904882">
        <w:rPr>
          <w:rFonts w:ascii="(normal text)" w:hAnsi="(normal text)"/>
          <w:rtl/>
        </w:rPr>
        <w:t xml:space="preserve"> </w:t>
      </w:r>
      <w:r w:rsidR="00E44F8B" w:rsidRPr="00904882">
        <w:rPr>
          <w:rFonts w:hint="cs"/>
          <w:rtl/>
          <w:lang w:bidi="fa-IR"/>
        </w:rPr>
        <w:t>(</w:t>
      </w:r>
      <w:r w:rsidR="00CE62BA" w:rsidRPr="00904882">
        <w:rPr>
          <w:rFonts w:hint="cs"/>
          <w:rtl/>
          <w:lang w:bidi="fa-IR"/>
        </w:rPr>
        <w:t xml:space="preserve">شتابگرانه زبان به خواندن آن مجنبان. چرا که گرد </w:t>
      </w:r>
      <w:r w:rsidR="000802A5" w:rsidRPr="00904882">
        <w:rPr>
          <w:rFonts w:hint="cs"/>
          <w:rtl/>
          <w:lang w:bidi="fa-IR"/>
        </w:rPr>
        <w:t xml:space="preserve">آوردن </w:t>
      </w:r>
      <w:r w:rsidR="00D350C2" w:rsidRPr="00904882">
        <w:rPr>
          <w:rFonts w:hint="cs"/>
          <w:rtl/>
          <w:lang w:bidi="fa-IR"/>
        </w:rPr>
        <w:t>قرآن</w:t>
      </w:r>
      <w:r w:rsidR="000802A5" w:rsidRPr="00904882">
        <w:rPr>
          <w:rFonts w:hint="cs"/>
          <w:rtl/>
          <w:lang w:bidi="fa-IR"/>
        </w:rPr>
        <w:t xml:space="preserve"> و خواندن آن، کار ما است. پس هر گاه ما </w:t>
      </w:r>
      <w:r w:rsidR="00D350C2" w:rsidRPr="00904882">
        <w:rPr>
          <w:rFonts w:hint="cs"/>
          <w:rtl/>
          <w:lang w:bidi="fa-IR"/>
        </w:rPr>
        <w:t>قرآن</w:t>
      </w:r>
      <w:r w:rsidR="000802A5" w:rsidRPr="00904882">
        <w:rPr>
          <w:rFonts w:hint="cs"/>
          <w:rtl/>
          <w:lang w:bidi="fa-IR"/>
        </w:rPr>
        <w:t xml:space="preserve"> را خواندیم تو خواندن آن را پیگیری و پیروی کن. گذشته از اینها بیان و توضیح آن بر ما است.) </w:t>
      </w:r>
    </w:p>
    <w:p w:rsidR="0081349B" w:rsidRDefault="000802A5" w:rsidP="004308B5">
      <w:pPr>
        <w:spacing w:line="288" w:lineRule="auto"/>
        <w:ind w:firstLine="206"/>
        <w:rPr>
          <w:rFonts w:hint="cs"/>
          <w:rtl/>
          <w:lang w:bidi="fa-IR"/>
        </w:rPr>
      </w:pPr>
      <w:r w:rsidRPr="00904882">
        <w:rPr>
          <w:rFonts w:hint="cs"/>
          <w:rtl/>
          <w:lang w:bidi="fa-IR"/>
        </w:rPr>
        <w:t>و نیز بنا بر معتبرترین رای که: مخاطب این آیات</w:t>
      </w:r>
      <w:r w:rsidR="00E44F8B" w:rsidRPr="00904882">
        <w:rPr>
          <w:rFonts w:hint="cs"/>
          <w:rtl/>
          <w:lang w:bidi="fa-IR"/>
        </w:rPr>
        <w:t>،</w:t>
      </w:r>
      <w:r w:rsidRPr="00904882">
        <w:rPr>
          <w:rFonts w:hint="cs"/>
          <w:rtl/>
          <w:lang w:bidi="fa-IR"/>
        </w:rPr>
        <w:t xml:space="preserve"> پیامبرمان </w:t>
      </w:r>
      <w:r w:rsidR="00E44F8B" w:rsidRPr="00904882">
        <w:rPr>
          <w:rFonts w:hint="cs"/>
          <w:lang w:bidi="fa-IR"/>
        </w:rPr>
        <w:sym w:font="AGA Arabesque" w:char="F072"/>
      </w:r>
      <w:r w:rsidR="00E44F8B" w:rsidRPr="00904882">
        <w:rPr>
          <w:rFonts w:hint="cs"/>
          <w:rtl/>
          <w:lang w:bidi="fa-IR"/>
        </w:rPr>
        <w:t xml:space="preserve"> </w:t>
      </w:r>
      <w:r w:rsidRPr="00904882">
        <w:rPr>
          <w:rFonts w:hint="cs"/>
          <w:rtl/>
          <w:lang w:bidi="fa-IR"/>
        </w:rPr>
        <w:t>است.</w:t>
      </w:r>
      <w:r w:rsidR="0081349B">
        <w:rPr>
          <w:rStyle w:val="a3"/>
          <w:rtl/>
          <w:lang w:bidi="fa-IR"/>
        </w:rPr>
        <w:footnoteReference w:id="208"/>
      </w:r>
      <w:r w:rsidRPr="00904882">
        <w:rPr>
          <w:rFonts w:hint="cs"/>
          <w:rtl/>
          <w:lang w:bidi="fa-IR"/>
        </w:rPr>
        <w:t xml:space="preserve"> </w:t>
      </w:r>
    </w:p>
    <w:p w:rsidR="000802A5" w:rsidRPr="00904882" w:rsidRDefault="00CE62BA" w:rsidP="004308B5">
      <w:pPr>
        <w:spacing w:line="288" w:lineRule="auto"/>
        <w:ind w:firstLine="206"/>
        <w:rPr>
          <w:rFonts w:hint="cs"/>
          <w:rtl/>
          <w:lang w:bidi="fa-IR"/>
        </w:rPr>
      </w:pPr>
      <w:r w:rsidRPr="00904882">
        <w:rPr>
          <w:rFonts w:hint="cs"/>
          <w:rtl/>
          <w:lang w:bidi="fa-IR"/>
        </w:rPr>
        <w:t>پیامبر خدا تنها در صورتی مراد از آن را می</w:t>
      </w:r>
      <w:r w:rsidRPr="00904882">
        <w:rPr>
          <w:rFonts w:hint="cs"/>
          <w:rtl/>
          <w:lang w:bidi="fa-IR"/>
        </w:rPr>
        <w:softHyphen/>
        <w:t>داند که خدا به وی اعلام کند و آنگاه به تبیین آن برای مردم می</w:t>
      </w:r>
      <w:r w:rsidRPr="00904882">
        <w:rPr>
          <w:rFonts w:hint="cs"/>
          <w:rtl/>
          <w:lang w:bidi="fa-IR"/>
        </w:rPr>
        <w:softHyphen/>
        <w:t>پردازد. چنانکه خداوند می</w:t>
      </w:r>
      <w:r w:rsidRPr="00904882">
        <w:rPr>
          <w:rFonts w:hint="cs"/>
          <w:rtl/>
          <w:lang w:bidi="fa-IR"/>
        </w:rPr>
        <w:softHyphen/>
        <w:t>فرماید:</w:t>
      </w:r>
    </w:p>
    <w:p w:rsidR="000802A5" w:rsidRPr="00904882" w:rsidRDefault="00D319C3" w:rsidP="004308B5">
      <w:pPr>
        <w:spacing w:line="288" w:lineRule="auto"/>
        <w:ind w:firstLine="206"/>
        <w:rPr>
          <w:rFonts w:hint="cs"/>
          <w:rtl/>
          <w:lang w:bidi="fa-IR"/>
        </w:rPr>
      </w:pPr>
      <w:r w:rsidRPr="00FE2FDA">
        <w:rPr>
          <w:rFonts w:ascii="QCF_BSML" w:hAnsi="QCF_BSML" w:cs="QCF_BSML"/>
          <w:color w:val="000000"/>
          <w:sz w:val="31"/>
          <w:szCs w:val="31"/>
          <w:rtl/>
        </w:rPr>
        <w:t xml:space="preserve">ﭽ </w:t>
      </w:r>
      <w:r w:rsidRPr="00FE2FDA">
        <w:rPr>
          <w:rFonts w:ascii="QCF_P272" w:hAnsi="QCF_P272" w:cs="QCF_P272"/>
          <w:color w:val="000000"/>
          <w:sz w:val="31"/>
          <w:szCs w:val="31"/>
          <w:rtl/>
        </w:rPr>
        <w:t>ﭢ  ﭣ</w:t>
      </w:r>
      <w:r w:rsidRPr="00FE2FDA">
        <w:rPr>
          <w:rFonts w:ascii="QCF_P272" w:hAnsi="QCF_P272" w:cs="QCF_P272"/>
          <w:color w:val="0000A5"/>
          <w:sz w:val="31"/>
          <w:szCs w:val="31"/>
          <w:rtl/>
        </w:rPr>
        <w:t>ﭤ</w:t>
      </w:r>
      <w:r w:rsidRPr="00FE2FDA">
        <w:rPr>
          <w:rFonts w:ascii="QCF_P272" w:hAnsi="QCF_P272" w:cs="QCF_P272"/>
          <w:color w:val="000000"/>
          <w:sz w:val="31"/>
          <w:szCs w:val="31"/>
          <w:rtl/>
        </w:rPr>
        <w:t xml:space="preserve">  ﭥ   ﭦ     ﭧ  ﭨ  ﭩ  ﭪ  ﭫ  ﭬ   ﭯ  </w:t>
      </w:r>
      <w:r w:rsidRPr="00FE2FDA">
        <w:rPr>
          <w:rFonts w:ascii="QCF_BSML" w:hAnsi="QCF_BSML" w:cs="QCF_BSML"/>
          <w:color w:val="000000"/>
          <w:sz w:val="31"/>
          <w:szCs w:val="31"/>
          <w:rtl/>
        </w:rPr>
        <w:t>ﭼ</w:t>
      </w:r>
      <w:r w:rsidRPr="00FE2FDA">
        <w:rPr>
          <w:rFonts w:ascii="Arial" w:hAnsi="Arial" w:cs="Arial"/>
          <w:color w:val="000000"/>
          <w:sz w:val="10"/>
          <w:szCs w:val="10"/>
          <w:rtl/>
        </w:rPr>
        <w:t xml:space="preserve"> </w:t>
      </w:r>
      <w:r w:rsidRPr="00FE2FDA">
        <w:rPr>
          <w:rFonts w:ascii="Arial" w:hAnsi="Arial" w:cs="Arial" w:hint="cs"/>
          <w:sz w:val="19"/>
          <w:szCs w:val="19"/>
          <w:rtl/>
        </w:rPr>
        <w:t xml:space="preserve"> </w:t>
      </w:r>
      <w:r w:rsidRPr="00FE2FDA">
        <w:rPr>
          <w:rFonts w:ascii="Arial" w:hAnsi="Arial" w:cs="Arial" w:hint="cs"/>
          <w:sz w:val="21"/>
          <w:szCs w:val="21"/>
          <w:rtl/>
        </w:rPr>
        <w:t>(</w:t>
      </w:r>
      <w:r w:rsidRPr="00FE2FDA">
        <w:rPr>
          <w:rFonts w:ascii="Arial" w:hAnsi="Arial" w:cs="Arial"/>
          <w:sz w:val="21"/>
          <w:szCs w:val="21"/>
          <w:rtl/>
        </w:rPr>
        <w:t>النحل: ٤٤</w:t>
      </w:r>
      <w:r w:rsidRPr="00FE2FDA">
        <w:rPr>
          <w:rFonts w:ascii="Arial" w:hAnsi="Arial" w:cs="Arial" w:hint="cs"/>
          <w:sz w:val="21"/>
          <w:szCs w:val="21"/>
          <w:rtl/>
        </w:rPr>
        <w:t>)</w:t>
      </w:r>
      <w:r w:rsidRPr="00FE2FDA">
        <w:rPr>
          <w:rFonts w:ascii="Arial" w:hAnsi="Arial" w:cs="Arial"/>
          <w:color w:val="9DAB0C"/>
          <w:sz w:val="21"/>
          <w:szCs w:val="21"/>
        </w:rPr>
        <w:t xml:space="preserve"> </w:t>
      </w:r>
    </w:p>
    <w:p w:rsidR="00CE62BA" w:rsidRPr="00904882" w:rsidRDefault="00E44F8B"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 xml:space="preserve">و </w:t>
      </w:r>
      <w:r w:rsidR="00D350C2" w:rsidRPr="00904882">
        <w:rPr>
          <w:rFonts w:hint="cs"/>
          <w:rtl/>
          <w:lang w:bidi="fa-IR"/>
        </w:rPr>
        <w:t>قرآن</w:t>
      </w:r>
      <w:r w:rsidR="00CE62BA" w:rsidRPr="00904882">
        <w:rPr>
          <w:rFonts w:hint="cs"/>
          <w:rtl/>
          <w:lang w:bidi="fa-IR"/>
        </w:rPr>
        <w:t xml:space="preserve"> را بر تو نازل کرده</w:t>
      </w:r>
      <w:r w:rsidR="00CE62BA" w:rsidRPr="00904882">
        <w:rPr>
          <w:rFonts w:hint="cs"/>
          <w:rtl/>
          <w:lang w:bidi="fa-IR"/>
        </w:rPr>
        <w:softHyphen/>
        <w:t>ایم تا این که چیزی</w:t>
      </w:r>
      <w:r w:rsidR="00CB73EF" w:rsidRPr="00904882">
        <w:rPr>
          <w:rFonts w:hint="cs"/>
          <w:rtl/>
          <w:lang w:bidi="fa-IR"/>
        </w:rPr>
        <w:t xml:space="preserve"> </w:t>
      </w:r>
      <w:r w:rsidR="00CE62BA" w:rsidRPr="00904882">
        <w:rPr>
          <w:rFonts w:hint="cs"/>
          <w:rtl/>
          <w:lang w:bidi="fa-IR"/>
        </w:rPr>
        <w:t xml:space="preserve">را برای مردم روشن سازی که برای آنان فرستاده شده است.) </w:t>
      </w:r>
    </w:p>
    <w:p w:rsidR="00CE62BA" w:rsidRPr="00904882" w:rsidRDefault="00CE62BA" w:rsidP="004308B5">
      <w:pPr>
        <w:spacing w:line="288" w:lineRule="auto"/>
        <w:ind w:firstLine="206"/>
        <w:rPr>
          <w:rFonts w:hint="cs"/>
          <w:rtl/>
          <w:lang w:bidi="fa-IR"/>
        </w:rPr>
      </w:pPr>
      <w:r w:rsidRPr="00904882">
        <w:rPr>
          <w:rFonts w:hint="cs"/>
          <w:rtl/>
          <w:lang w:bidi="fa-IR"/>
        </w:rPr>
        <w:t>و اما در صورتی که خدا مراد را به وی نفهمانده باشد، و شرایط مقتضی اجتهاد در آن گردید، چرا نگوییم: جایز است خدا او را به انجام این اجتهاد مکلف کند همزمان با معصوم بودنش از خطا و یا تأییدش بر برداشتی که کرده است تا همانند توضیح دادن از طریق وحی گردیده و بر بندگان حجت شود؟ و آیا تفاوتی میان آن و اجتهاد در درک حکم چیزی که از آن سکوت شده از طریق ملحق نمودنش به چیزی که بر روی نص گذاشته شده، وجود دارد؟</w:t>
      </w:r>
    </w:p>
    <w:p w:rsidR="00CE62BA" w:rsidRPr="00904882" w:rsidRDefault="00CE62BA" w:rsidP="00FE2FDA">
      <w:pPr>
        <w:spacing w:line="288" w:lineRule="auto"/>
        <w:ind w:firstLine="206"/>
        <w:rPr>
          <w:rFonts w:hint="cs"/>
          <w:rtl/>
          <w:lang w:bidi="fa-IR"/>
        </w:rPr>
      </w:pPr>
      <w:r w:rsidRPr="00904882">
        <w:rPr>
          <w:rFonts w:hint="cs"/>
          <w:rtl/>
          <w:lang w:bidi="fa-IR"/>
        </w:rPr>
        <w:t>2ـ بیشتر پیشوایان بر این باورند: گناهان پیامبران از لحاظ تاویل و اجتهاد خطا محسوب می</w:t>
      </w:r>
      <w:r w:rsidRPr="00904882">
        <w:rPr>
          <w:rFonts w:hint="cs"/>
          <w:rtl/>
          <w:lang w:bidi="fa-IR"/>
        </w:rPr>
        <w:softHyphen/>
        <w:t>گردد و راجع به آدم اظهار داشته</w:t>
      </w:r>
      <w:r w:rsidRPr="00904882">
        <w:rPr>
          <w:rFonts w:hint="cs"/>
          <w:rtl/>
          <w:lang w:bidi="fa-IR"/>
        </w:rPr>
        <w:softHyphen/>
        <w:t>اند</w:t>
      </w:r>
      <w:r w:rsidR="00E44F8B" w:rsidRPr="00904882">
        <w:rPr>
          <w:rFonts w:hint="cs"/>
          <w:rtl/>
          <w:lang w:bidi="fa-IR"/>
        </w:rPr>
        <w:t>،</w:t>
      </w:r>
      <w:r w:rsidRPr="00904882">
        <w:rPr>
          <w:rFonts w:hint="cs"/>
          <w:rtl/>
          <w:lang w:bidi="fa-IR"/>
        </w:rPr>
        <w:t xml:space="preserve"> و لذا از درختی دیگر از همان جنس خورد، در حالی که مقصود خدا جنس آن درخت بود پس ایشان در تاویل به خطا رفت. یکی از کسانی که به این تاویل تصریح کرده ابو علی جبائی است.</w:t>
      </w:r>
      <w:r w:rsidR="00FE2FDA">
        <w:rPr>
          <w:rStyle w:val="a3"/>
          <w:rtl/>
          <w:lang w:bidi="fa-IR"/>
        </w:rPr>
        <w:footnoteReference w:id="209"/>
      </w:r>
      <w:r w:rsidR="00FE2FDA" w:rsidRPr="00FE2FDA">
        <w:rPr>
          <w:rFonts w:hint="cs"/>
          <w:rtl/>
          <w:lang w:bidi="fa-IR"/>
        </w:rPr>
        <w:t xml:space="preserve"> </w:t>
      </w:r>
      <w:r w:rsidR="00FE2FDA" w:rsidRPr="00904882">
        <w:rPr>
          <w:rFonts w:hint="cs"/>
          <w:rtl/>
          <w:lang w:bidi="fa-IR"/>
        </w:rPr>
        <w:t>که تاویل عبارت است از: حمل لفظ از روی اجتهاد نه قیاس بر غیر ظاهرش. چنانکه بیانات آنان در داستان آدم بیانگر آن است.</w:t>
      </w:r>
    </w:p>
    <w:p w:rsidR="00CE62BA" w:rsidRPr="00904882" w:rsidRDefault="00CE62BA" w:rsidP="004308B5">
      <w:pPr>
        <w:spacing w:line="288" w:lineRule="auto"/>
        <w:ind w:firstLine="206"/>
        <w:rPr>
          <w:rFonts w:hint="cs"/>
          <w:rtl/>
          <w:lang w:bidi="fa-IR"/>
        </w:rPr>
      </w:pPr>
      <w:r w:rsidRPr="00904882">
        <w:rPr>
          <w:rFonts w:hint="cs"/>
          <w:rtl/>
          <w:lang w:bidi="fa-IR"/>
        </w:rPr>
        <w:t>وقتی که ایشان قائل به جایز بودن خطا در تاویل هستند، بر آنان لازم می</w:t>
      </w:r>
      <w:r w:rsidRPr="00904882">
        <w:rPr>
          <w:rFonts w:hint="cs"/>
          <w:rtl/>
          <w:lang w:bidi="fa-IR"/>
        </w:rPr>
        <w:softHyphen/>
        <w:t>آید که بگوی</w:t>
      </w:r>
      <w:r w:rsidR="00E44F8B" w:rsidRPr="00904882">
        <w:rPr>
          <w:rFonts w:hint="cs"/>
          <w:rtl/>
          <w:lang w:bidi="fa-IR"/>
        </w:rPr>
        <w:t>ن</w:t>
      </w:r>
      <w:r w:rsidRPr="00904882">
        <w:rPr>
          <w:rFonts w:hint="cs"/>
          <w:rtl/>
          <w:lang w:bidi="fa-IR"/>
        </w:rPr>
        <w:t>د: پیامبران برای درک مقصود از نصوصی که دلالتشان قطعی و یقین بخش نیست، مکلف به اجتهاد می</w:t>
      </w:r>
      <w:r w:rsidRPr="00904882">
        <w:rPr>
          <w:rFonts w:hint="cs"/>
          <w:rtl/>
          <w:lang w:bidi="fa-IR"/>
        </w:rPr>
        <w:softHyphen/>
        <w:t>باشند.</w:t>
      </w:r>
    </w:p>
    <w:p w:rsidR="00CE62BA" w:rsidRPr="00904882" w:rsidRDefault="00D37B7C" w:rsidP="004308B5">
      <w:pPr>
        <w:spacing w:line="288" w:lineRule="auto"/>
        <w:ind w:firstLine="206"/>
        <w:rPr>
          <w:rFonts w:hint="cs"/>
          <w:rtl/>
          <w:lang w:bidi="fa-IR"/>
        </w:rPr>
      </w:pPr>
      <w:r w:rsidRPr="00904882">
        <w:rPr>
          <w:rFonts w:hint="cs"/>
          <w:rtl/>
          <w:lang w:bidi="fa-IR"/>
        </w:rPr>
        <w:t>اگر</w:t>
      </w:r>
      <w:r w:rsidR="00CE62BA" w:rsidRPr="00904882">
        <w:rPr>
          <w:rFonts w:hint="cs"/>
          <w:rtl/>
          <w:lang w:bidi="fa-IR"/>
        </w:rPr>
        <w:t xml:space="preserve">مراد از اجتهاد پیامبر </w:t>
      </w:r>
      <w:r w:rsidR="00D319C3" w:rsidRPr="00904882">
        <w:rPr>
          <w:rFonts w:hint="cs"/>
          <w:lang w:bidi="fa-IR"/>
        </w:rPr>
        <w:sym w:font="AGA Arabesque" w:char="F072"/>
      </w:r>
      <w:r w:rsidR="00D319C3" w:rsidRPr="00904882">
        <w:rPr>
          <w:rFonts w:hint="cs"/>
          <w:rtl/>
          <w:lang w:bidi="fa-IR"/>
        </w:rPr>
        <w:t xml:space="preserve"> </w:t>
      </w:r>
      <w:r w:rsidR="00CE62BA" w:rsidRPr="00904882">
        <w:rPr>
          <w:rFonts w:hint="cs"/>
          <w:rtl/>
          <w:lang w:bidi="fa-IR"/>
        </w:rPr>
        <w:t>استدلال به وسیله</w:t>
      </w:r>
      <w:r w:rsidR="00CE62BA" w:rsidRPr="00904882">
        <w:rPr>
          <w:rFonts w:hint="cs"/>
          <w:rtl/>
          <w:lang w:bidi="fa-IR"/>
        </w:rPr>
        <w:softHyphen/>
        <w:t>ی نصوص بر مراد خدا باشد، بدون شک جایز است</w:t>
      </w:r>
      <w:r w:rsidR="00E44F8B" w:rsidRPr="00904882">
        <w:rPr>
          <w:rFonts w:hint="cs"/>
          <w:rtl/>
          <w:lang w:bidi="fa-IR"/>
        </w:rPr>
        <w:t>،</w:t>
      </w:r>
      <w:r w:rsidR="00CE62BA" w:rsidRPr="00904882">
        <w:rPr>
          <w:rFonts w:hint="cs"/>
          <w:rtl/>
          <w:lang w:bidi="fa-IR"/>
        </w:rPr>
        <w:t xml:space="preserve"> و اگر مقصود استدلال با نشانه</w:t>
      </w:r>
      <w:r w:rsidR="00CE62BA" w:rsidRPr="00904882">
        <w:rPr>
          <w:rFonts w:hint="cs"/>
          <w:rtl/>
          <w:lang w:bidi="fa-IR"/>
        </w:rPr>
        <w:softHyphen/>
        <w:t>ها و قراین شرعی باشد اگر نشانه</w:t>
      </w:r>
      <w:r w:rsidR="00CE62BA" w:rsidRPr="00904882">
        <w:rPr>
          <w:rFonts w:hint="cs"/>
          <w:rtl/>
          <w:lang w:bidi="fa-IR"/>
        </w:rPr>
        <w:softHyphen/>
        <w:t>ها اخبار آحادی بود چنان چیزی از پیامبر سر نمی</w:t>
      </w:r>
      <w:r w:rsidR="00CE62BA" w:rsidRPr="00904882">
        <w:rPr>
          <w:rFonts w:hint="cs"/>
          <w:rtl/>
          <w:lang w:bidi="fa-IR"/>
        </w:rPr>
        <w:softHyphen/>
        <w:t>زند و اگر نشانه</w:t>
      </w:r>
      <w:r w:rsidR="00CE62BA" w:rsidRPr="00904882">
        <w:rPr>
          <w:rFonts w:hint="cs"/>
          <w:rtl/>
          <w:lang w:bidi="fa-IR"/>
        </w:rPr>
        <w:softHyphen/>
        <w:t>های استنباطی بود ـ که به وسیله</w:t>
      </w:r>
      <w:r w:rsidR="00CE62BA" w:rsidRPr="00904882">
        <w:rPr>
          <w:rFonts w:hint="cs"/>
          <w:rtl/>
          <w:lang w:bidi="fa-IR"/>
        </w:rPr>
        <w:softHyphen/>
        <w:t>ی آن اصل و فرع با هم جمع می</w:t>
      </w:r>
      <w:r w:rsidR="00CE62BA" w:rsidRPr="00904882">
        <w:rPr>
          <w:rFonts w:hint="cs"/>
          <w:rtl/>
          <w:lang w:bidi="fa-IR"/>
        </w:rPr>
        <w:softHyphen/>
        <w:t>گردند ـ این چیزی است که راجع به مکلف بودن پیامبر بدان اختلاف نظر وجود دارد و درست</w:t>
      </w:r>
      <w:r w:rsidR="00CE62BA" w:rsidRPr="00904882">
        <w:rPr>
          <w:rFonts w:hint="cs"/>
          <w:rtl/>
          <w:lang w:bidi="fa-IR"/>
        </w:rPr>
        <w:softHyphen/>
        <w:t>ترین رای جایز بودن آن است.</w:t>
      </w:r>
    </w:p>
    <w:p w:rsidR="00CE62BA" w:rsidRPr="00904882" w:rsidRDefault="00CE62BA" w:rsidP="004308B5">
      <w:pPr>
        <w:spacing w:line="288" w:lineRule="auto"/>
        <w:ind w:firstLine="206"/>
        <w:rPr>
          <w:rFonts w:hint="cs"/>
          <w:rtl/>
          <w:lang w:bidi="fa-IR"/>
        </w:rPr>
      </w:pPr>
      <w:r w:rsidRPr="00904882">
        <w:rPr>
          <w:rFonts w:hint="cs"/>
          <w:rtl/>
          <w:lang w:bidi="fa-IR"/>
        </w:rPr>
        <w:t>ابو الحسن استدلال با نصوص را نوعی اجتهاد دانسته؛ و نوعی از آن محسوب نمی</w:t>
      </w:r>
      <w:r w:rsidRPr="00904882">
        <w:rPr>
          <w:rFonts w:hint="cs"/>
          <w:rtl/>
          <w:lang w:bidi="fa-IR"/>
        </w:rPr>
        <w:softHyphen/>
        <w:t>گردد جز با صرف نهایت سعی و توانایی خود (معنی اجتهاد)، و صرف تلاش و کوشش تنها در چیزهایی است که در معنا و دلالت آنها بر مقصود نوعی ناپیدایی و ابهام وجود دارد. ابو الحسن جایز بودن این نوع را قطعی قرار داده است</w:t>
      </w:r>
      <w:r w:rsidR="00E44F8B" w:rsidRPr="00904882">
        <w:rPr>
          <w:rFonts w:hint="cs"/>
          <w:rtl/>
          <w:lang w:bidi="fa-IR"/>
        </w:rPr>
        <w:t>، کما</w:t>
      </w:r>
      <w:r w:rsidRPr="00904882">
        <w:rPr>
          <w:rFonts w:hint="cs"/>
          <w:rtl/>
          <w:lang w:bidi="fa-IR"/>
        </w:rPr>
        <w:t xml:space="preserve"> اینکه مقصودش از قطعی در اینجا اجماع بر آن می</w:t>
      </w:r>
      <w:r w:rsidRPr="00904882">
        <w:rPr>
          <w:rFonts w:hint="cs"/>
          <w:rtl/>
          <w:lang w:bidi="fa-IR"/>
        </w:rPr>
        <w:softHyphen/>
        <w:t>باشد زیرا در قسم سوم اشاره کرده که مورد اختلاف است.</w:t>
      </w:r>
    </w:p>
    <w:p w:rsidR="00CE62BA" w:rsidRPr="00904882" w:rsidRDefault="00CE62BA" w:rsidP="004308B5">
      <w:pPr>
        <w:spacing w:line="288" w:lineRule="auto"/>
        <w:ind w:firstLine="206"/>
        <w:rPr>
          <w:rFonts w:hint="cs"/>
          <w:rtl/>
          <w:lang w:bidi="fa-IR"/>
        </w:rPr>
      </w:pPr>
      <w:r w:rsidRPr="00904882">
        <w:rPr>
          <w:rFonts w:hint="cs"/>
          <w:rtl/>
          <w:lang w:bidi="fa-IR"/>
        </w:rPr>
        <w:t>نکته</w:t>
      </w:r>
      <w:r w:rsidRPr="00904882">
        <w:rPr>
          <w:rFonts w:hint="cs"/>
          <w:rtl/>
          <w:lang w:bidi="fa-IR"/>
        </w:rPr>
        <w:softHyphen/>
        <w:t>ی دوم و سوم برداشت از سخنان التحریر و المسلم را مبنی بر اینکه: اختلافی وجود ندارد که پیامبر به اجتهاد در نصوص مکلف نمی</w:t>
      </w:r>
      <w:r w:rsidRPr="00904882">
        <w:rPr>
          <w:rFonts w:hint="cs"/>
          <w:rtl/>
          <w:lang w:bidi="fa-IR"/>
        </w:rPr>
        <w:softHyphen/>
        <w:t>گردد، از درجه</w:t>
      </w:r>
      <w:r w:rsidRPr="00904882">
        <w:rPr>
          <w:rFonts w:hint="cs"/>
          <w:rtl/>
          <w:lang w:bidi="fa-IR"/>
        </w:rPr>
        <w:softHyphen/>
        <w:t>ی اعتبار ساقط می</w:t>
      </w:r>
      <w:r w:rsidRPr="00904882">
        <w:rPr>
          <w:rFonts w:hint="cs"/>
          <w:rtl/>
          <w:lang w:bidi="fa-IR"/>
        </w:rPr>
        <w:softHyphen/>
        <w:t>سازد.</w:t>
      </w:r>
    </w:p>
    <w:p w:rsidR="00CE62BA" w:rsidRPr="00904882" w:rsidRDefault="00CE62BA" w:rsidP="004308B5">
      <w:pPr>
        <w:spacing w:line="288" w:lineRule="auto"/>
        <w:ind w:firstLine="206"/>
        <w:rPr>
          <w:rFonts w:hint="cs"/>
          <w:rtl/>
          <w:lang w:bidi="fa-IR"/>
        </w:rPr>
      </w:pPr>
      <w:r w:rsidRPr="00904882">
        <w:rPr>
          <w:rFonts w:hint="cs"/>
          <w:rtl/>
          <w:lang w:bidi="fa-IR"/>
        </w:rPr>
        <w:t>آری، اگر صاحب: التحریر و المسلم اجتهاد در نصوص غیر قطعی را از دایره اختلاف خارج می</w:t>
      </w:r>
      <w:r w:rsidRPr="00904882">
        <w:rPr>
          <w:rFonts w:hint="cs"/>
          <w:rtl/>
          <w:lang w:bidi="fa-IR"/>
        </w:rPr>
        <w:softHyphen/>
        <w:t>نمودند و می</w:t>
      </w:r>
      <w:r w:rsidRPr="00904882">
        <w:rPr>
          <w:rFonts w:hint="cs"/>
          <w:rtl/>
          <w:lang w:bidi="fa-IR"/>
        </w:rPr>
        <w:softHyphen/>
        <w:t>گفتند: اختلاف درباره</w:t>
      </w:r>
      <w:r w:rsidRPr="00904882">
        <w:rPr>
          <w:rFonts w:hint="cs"/>
          <w:rtl/>
          <w:lang w:bidi="fa-IR"/>
        </w:rPr>
        <w:softHyphen/>
        <w:t>ی مورد تکلیف قرار گرفتنشان وجود ندارد، سخنانشان با ب</w:t>
      </w:r>
      <w:r w:rsidR="00D37B7C" w:rsidRPr="00904882">
        <w:rPr>
          <w:rFonts w:hint="cs"/>
          <w:rtl/>
          <w:lang w:bidi="fa-IR"/>
        </w:rPr>
        <w:t>ی</w:t>
      </w:r>
      <w:r w:rsidRPr="00904882">
        <w:rPr>
          <w:rFonts w:hint="cs"/>
          <w:rtl/>
          <w:lang w:bidi="fa-IR"/>
        </w:rPr>
        <w:t>انات ابو الحسین جور در می</w:t>
      </w:r>
      <w:r w:rsidRPr="00904882">
        <w:rPr>
          <w:rFonts w:hint="cs"/>
          <w:rtl/>
          <w:lang w:bidi="fa-IR"/>
        </w:rPr>
        <w:softHyphen/>
        <w:t>آمد.</w:t>
      </w:r>
    </w:p>
    <w:p w:rsidR="000802A5" w:rsidRPr="00904882" w:rsidRDefault="00CE62BA" w:rsidP="004308B5">
      <w:pPr>
        <w:spacing w:line="288" w:lineRule="auto"/>
        <w:ind w:firstLine="206"/>
        <w:rPr>
          <w:rFonts w:hint="cs"/>
          <w:rtl/>
          <w:lang w:bidi="fa-IR"/>
        </w:rPr>
      </w:pPr>
      <w:r w:rsidRPr="00904882">
        <w:rPr>
          <w:rFonts w:hint="cs"/>
          <w:rtl/>
          <w:lang w:bidi="fa-IR"/>
        </w:rPr>
        <w:t>4ـ آمدی ـ در پاسخ به تمسک ورزیدن مخالف به آ</w:t>
      </w:r>
      <w:r w:rsidR="00D37B7C" w:rsidRPr="00904882">
        <w:rPr>
          <w:rFonts w:hint="cs"/>
          <w:rtl/>
          <w:lang w:bidi="fa-IR"/>
        </w:rPr>
        <w:t>یه ی</w:t>
      </w:r>
      <w:r w:rsidRPr="00904882">
        <w:rPr>
          <w:rFonts w:hint="cs"/>
          <w:rtl/>
          <w:lang w:bidi="fa-IR"/>
        </w:rPr>
        <w:t xml:space="preserve">: </w:t>
      </w:r>
    </w:p>
    <w:p w:rsidR="000802A5" w:rsidRPr="00904882" w:rsidRDefault="00D319C3" w:rsidP="004308B5">
      <w:pPr>
        <w:spacing w:line="288" w:lineRule="auto"/>
        <w:ind w:firstLine="206"/>
        <w:rPr>
          <w:rFonts w:ascii="(normal text)" w:hAnsi="(normal text)" w:hint="cs"/>
          <w:rtl/>
          <w:lang w:bidi="fa-IR"/>
        </w:rPr>
      </w:pPr>
      <w:r w:rsidRPr="00FE2FDA">
        <w:rPr>
          <w:rFonts w:ascii="QCF_BSML" w:hAnsi="QCF_BSML" w:cs="QCF_BSML"/>
          <w:color w:val="000000"/>
          <w:sz w:val="31"/>
          <w:szCs w:val="31"/>
          <w:rtl/>
        </w:rPr>
        <w:t>ﭽ</w:t>
      </w:r>
      <w:r w:rsidRPr="00FE2FDA">
        <w:rPr>
          <w:rFonts w:ascii="QCF_P210" w:hAnsi="QCF_P210" w:cs="QCF_P210"/>
          <w:color w:val="000000"/>
          <w:sz w:val="31"/>
          <w:szCs w:val="31"/>
          <w:rtl/>
        </w:rPr>
        <w:t xml:space="preserve"> ﭤ  ﭥ  ﭦ      ﭧ  ﭨ  ﭩ  ﭪ  ﭫ</w:t>
      </w:r>
      <w:r w:rsidRPr="00FE2FDA">
        <w:rPr>
          <w:rFonts w:ascii="QCF_P210" w:hAnsi="QCF_P210" w:cs="QCF_P210"/>
          <w:color w:val="0000A5"/>
          <w:sz w:val="31"/>
          <w:szCs w:val="31"/>
          <w:rtl/>
        </w:rPr>
        <w:t>ﭬ</w:t>
      </w:r>
      <w:r w:rsidRPr="00FE2FDA">
        <w:rPr>
          <w:rFonts w:ascii="QCF_P210" w:hAnsi="QCF_P210" w:cs="QCF_P210"/>
          <w:color w:val="000000"/>
          <w:sz w:val="31"/>
          <w:szCs w:val="31"/>
          <w:rtl/>
        </w:rPr>
        <w:t xml:space="preserve">  ﭭ  ﭮ  ﭯ  ﭰ  ﭱ  ﭲ</w:t>
      </w:r>
      <w:r w:rsidRPr="00FE2FDA">
        <w:rPr>
          <w:rFonts w:ascii="QCF_P210" w:hAnsi="QCF_P210" w:cs="QCF_P210"/>
          <w:color w:val="0000A5"/>
          <w:sz w:val="31"/>
          <w:szCs w:val="31"/>
          <w:rtl/>
        </w:rPr>
        <w:t>ﭳ</w:t>
      </w:r>
      <w:r w:rsidRPr="00FE2FDA">
        <w:rPr>
          <w:rFonts w:ascii="QCF_P210" w:hAnsi="QCF_P210" w:cs="QCF_P210"/>
          <w:color w:val="000000"/>
          <w:sz w:val="31"/>
          <w:szCs w:val="31"/>
          <w:rtl/>
        </w:rPr>
        <w:t xml:space="preserve">  ﭼ  </w:t>
      </w:r>
      <w:r w:rsidRPr="00FE2FDA">
        <w:rPr>
          <w:rFonts w:ascii="QCF_BSML" w:hAnsi="QCF_BSML" w:cs="QCF_BSML"/>
          <w:color w:val="000000"/>
          <w:sz w:val="31"/>
          <w:szCs w:val="31"/>
          <w:rtl/>
        </w:rPr>
        <w:t>ﭼ</w:t>
      </w:r>
      <w:r w:rsidRPr="00FE2FDA">
        <w:rPr>
          <w:rFonts w:ascii="Arial" w:hAnsi="Arial" w:cs="Arial"/>
          <w:color w:val="000000"/>
          <w:sz w:val="10"/>
          <w:szCs w:val="10"/>
          <w:rtl/>
        </w:rPr>
        <w:t xml:space="preserve"> </w:t>
      </w:r>
      <w:r w:rsidRPr="00FE2FDA">
        <w:rPr>
          <w:rFonts w:ascii="Arial" w:hAnsi="Arial" w:cs="Arial" w:hint="cs"/>
          <w:sz w:val="19"/>
          <w:szCs w:val="19"/>
          <w:rtl/>
        </w:rPr>
        <w:t xml:space="preserve">     </w:t>
      </w:r>
      <w:r>
        <w:rPr>
          <w:rFonts w:ascii="Arial" w:hAnsi="Arial" w:cs="Arial" w:hint="cs"/>
          <w:sz w:val="27"/>
          <w:szCs w:val="27"/>
          <w:rtl/>
        </w:rPr>
        <w:t>(</w:t>
      </w:r>
      <w:r w:rsidRPr="00D319C3">
        <w:rPr>
          <w:rFonts w:ascii="Arial" w:hAnsi="Arial" w:cs="Arial"/>
          <w:sz w:val="27"/>
          <w:szCs w:val="27"/>
          <w:rtl/>
        </w:rPr>
        <w:t>يونس: ١٥</w:t>
      </w:r>
      <w:r>
        <w:rPr>
          <w:rFonts w:ascii="Arial" w:hAnsi="Arial" w:cs="Arial" w:hint="cs"/>
          <w:sz w:val="27"/>
          <w:szCs w:val="27"/>
          <w:rtl/>
        </w:rPr>
        <w:t>)</w:t>
      </w:r>
      <w:r>
        <w:rPr>
          <w:rFonts w:ascii="Arial" w:hAnsi="Arial" w:cs="Arial"/>
          <w:color w:val="9DAB0C"/>
          <w:sz w:val="27"/>
          <w:szCs w:val="27"/>
        </w:rPr>
        <w:t xml:space="preserve"> </w:t>
      </w:r>
    </w:p>
    <w:p w:rsidR="00D319C3" w:rsidRDefault="00E44F8B"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مرا نرسد که خودسرانه و به میل خود آن را تغییر ده</w:t>
      </w:r>
      <w:r w:rsidR="00D319C3">
        <w:rPr>
          <w:rFonts w:hint="cs"/>
          <w:rtl/>
          <w:lang w:bidi="fa-IR"/>
        </w:rPr>
        <w:t>ی</w:t>
      </w:r>
      <w:r w:rsidR="00CE62BA" w:rsidRPr="00904882">
        <w:rPr>
          <w:rFonts w:hint="cs"/>
          <w:rtl/>
          <w:lang w:bidi="fa-IR"/>
        </w:rPr>
        <w:t>م</w:t>
      </w:r>
      <w:r w:rsidRPr="00904882">
        <w:rPr>
          <w:rFonts w:hint="cs"/>
          <w:rtl/>
          <w:lang w:bidi="fa-IR"/>
        </w:rPr>
        <w:t>،</w:t>
      </w:r>
      <w:r w:rsidR="00CE62BA" w:rsidRPr="00904882">
        <w:rPr>
          <w:rFonts w:hint="cs"/>
          <w:rtl/>
          <w:lang w:bidi="fa-IR"/>
        </w:rPr>
        <w:t xml:space="preserve"> من جز به دنبال چیزی نمی</w:t>
      </w:r>
      <w:r w:rsidR="00CE62BA" w:rsidRPr="00904882">
        <w:rPr>
          <w:rtl/>
          <w:lang w:bidi="fa-IR"/>
        </w:rPr>
        <w:softHyphen/>
      </w:r>
      <w:r w:rsidR="00CE62BA" w:rsidRPr="00904882">
        <w:rPr>
          <w:rFonts w:hint="cs"/>
          <w:rtl/>
          <w:lang w:bidi="fa-IR"/>
        </w:rPr>
        <w:t>روم وجز چیزی را نمی</w:t>
      </w:r>
      <w:r w:rsidR="00CE62BA" w:rsidRPr="00904882">
        <w:rPr>
          <w:rFonts w:hint="cs"/>
          <w:rtl/>
          <w:lang w:bidi="fa-IR"/>
        </w:rPr>
        <w:softHyphen/>
        <w:t xml:space="preserve">گویم که بر من وحی گردد.) </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 xml:space="preserve">گوید: </w:t>
      </w:r>
      <w:r w:rsidR="00E44F8B" w:rsidRPr="00904882">
        <w:rPr>
          <w:rFonts w:hint="cs"/>
          <w:rtl/>
          <w:lang w:bidi="fa-IR"/>
        </w:rPr>
        <w:t xml:space="preserve">این </w:t>
      </w:r>
      <w:r w:rsidRPr="00904882">
        <w:rPr>
          <w:rFonts w:hint="cs"/>
          <w:rtl/>
          <w:lang w:bidi="fa-IR"/>
        </w:rPr>
        <w:t xml:space="preserve">آیه </w:t>
      </w:r>
      <w:r w:rsidR="00E44F8B" w:rsidRPr="00904882">
        <w:rPr>
          <w:rFonts w:hint="cs"/>
          <w:rtl/>
          <w:lang w:bidi="fa-IR"/>
        </w:rPr>
        <w:t>دال بر موضوع اجتهاد است</w:t>
      </w:r>
      <w:r w:rsidRPr="00904882">
        <w:rPr>
          <w:rFonts w:hint="cs"/>
          <w:rtl/>
          <w:lang w:bidi="fa-IR"/>
        </w:rPr>
        <w:t xml:space="preserve">؛ و اجتهاد هم ـ اگر راجع به دلالت </w:t>
      </w:r>
      <w:r w:rsidR="00D350C2" w:rsidRPr="00904882">
        <w:rPr>
          <w:rFonts w:hint="cs"/>
          <w:rtl/>
          <w:lang w:bidi="fa-IR"/>
        </w:rPr>
        <w:t>قرآن</w:t>
      </w:r>
      <w:r w:rsidRPr="00904882">
        <w:rPr>
          <w:rFonts w:hint="cs"/>
          <w:rtl/>
          <w:lang w:bidi="fa-IR"/>
        </w:rPr>
        <w:t xml:space="preserve"> صورت پذیرد ـ تاویل ب</w:t>
      </w:r>
      <w:r w:rsidR="00D319C3">
        <w:rPr>
          <w:rFonts w:hint="cs"/>
          <w:rtl/>
          <w:lang w:bidi="fa-IR"/>
        </w:rPr>
        <w:t>ه شمار می</w:t>
      </w:r>
      <w:r w:rsidR="00D319C3">
        <w:rPr>
          <w:rFonts w:hint="cs"/>
          <w:rtl/>
          <w:lang w:bidi="fa-IR"/>
        </w:rPr>
        <w:softHyphen/>
        <w:t>آید نه تغییر و تبدیل.</w:t>
      </w:r>
      <w:r w:rsidR="00D319C3">
        <w:rPr>
          <w:rStyle w:val="a3"/>
          <w:rtl/>
          <w:lang w:bidi="fa-IR"/>
        </w:rPr>
        <w:footnoteReference w:id="210"/>
      </w:r>
    </w:p>
    <w:p w:rsidR="00CE62BA" w:rsidRPr="00904882" w:rsidRDefault="00D37B7C" w:rsidP="004308B5">
      <w:pPr>
        <w:spacing w:line="288" w:lineRule="auto"/>
        <w:ind w:firstLine="206"/>
        <w:rPr>
          <w:rFonts w:hint="cs"/>
          <w:rtl/>
          <w:lang w:bidi="fa-IR"/>
        </w:rPr>
      </w:pPr>
      <w:r w:rsidRPr="00904882">
        <w:rPr>
          <w:rFonts w:hint="cs"/>
          <w:rtl/>
          <w:lang w:bidi="fa-IR"/>
        </w:rPr>
        <w:t>بدون تردی</w:t>
      </w:r>
      <w:r w:rsidR="00CE62BA" w:rsidRPr="00904882">
        <w:rPr>
          <w:rFonts w:hint="cs"/>
          <w:rtl/>
          <w:lang w:bidi="fa-IR"/>
        </w:rPr>
        <w:t>د</w:t>
      </w:r>
      <w:r w:rsidRPr="00904882">
        <w:rPr>
          <w:rFonts w:hint="cs"/>
          <w:rtl/>
          <w:lang w:bidi="fa-IR"/>
        </w:rPr>
        <w:t>مقصود</w:t>
      </w:r>
      <w:r w:rsidR="00CE62BA" w:rsidRPr="00904882">
        <w:rPr>
          <w:rFonts w:hint="cs"/>
          <w:rtl/>
          <w:lang w:bidi="fa-IR"/>
        </w:rPr>
        <w:t xml:space="preserve"> از آن در اینجا اجتهاد پیامبر است (نه اجتهاد دیگر مجتهدان) زیرا او محل نزاع است</w:t>
      </w:r>
      <w:r w:rsidR="00E44F8B" w:rsidRPr="00904882">
        <w:rPr>
          <w:rFonts w:hint="cs"/>
          <w:rtl/>
          <w:lang w:bidi="fa-IR"/>
        </w:rPr>
        <w:t>،</w:t>
      </w:r>
      <w:r w:rsidR="00CE62BA" w:rsidRPr="00904882">
        <w:rPr>
          <w:rFonts w:hint="cs"/>
          <w:rtl/>
          <w:lang w:bidi="fa-IR"/>
        </w:rPr>
        <w:t xml:space="preserve"> و همچنین بدون </w:t>
      </w:r>
      <w:r w:rsidRPr="00904882">
        <w:rPr>
          <w:rFonts w:hint="cs"/>
          <w:rtl/>
          <w:lang w:bidi="fa-IR"/>
        </w:rPr>
        <w:t>ش</w:t>
      </w:r>
      <w:r w:rsidR="00CE62BA" w:rsidRPr="00904882">
        <w:rPr>
          <w:rFonts w:hint="cs"/>
          <w:rtl/>
          <w:lang w:bidi="fa-IR"/>
        </w:rPr>
        <w:t xml:space="preserve">ک استدلال مخالف به آیه و پاسخ آمدی به او وقتی صحیح است که: اختلافشان بر سر اجتهاد در مورد غیر قطعی </w:t>
      </w:r>
      <w:r w:rsidR="00D350C2" w:rsidRPr="00904882">
        <w:rPr>
          <w:rFonts w:hint="cs"/>
          <w:rtl/>
          <w:lang w:bidi="fa-IR"/>
        </w:rPr>
        <w:t>قرآن</w:t>
      </w:r>
      <w:r w:rsidR="00CE62BA" w:rsidRPr="00904882">
        <w:rPr>
          <w:rFonts w:hint="cs"/>
          <w:rtl/>
          <w:lang w:bidi="fa-IR"/>
        </w:rPr>
        <w:t xml:space="preserve"> باشد و این نکته تصریح نویسنده</w:t>
      </w:r>
      <w:r w:rsidR="00CE62BA" w:rsidRPr="00904882">
        <w:rPr>
          <w:rFonts w:hint="cs"/>
          <w:rtl/>
          <w:lang w:bidi="fa-IR"/>
        </w:rPr>
        <w:softHyphen/>
        <w:t>ی: التحریر و المسلم را مبنی بر اینکه اختلافی در جایز نبودن اجتهاد در آن (غیر قطعی</w:t>
      </w:r>
      <w:r w:rsidR="00CE62BA" w:rsidRPr="00904882">
        <w:rPr>
          <w:rFonts w:hint="cs"/>
          <w:rtl/>
          <w:lang w:bidi="fa-IR"/>
        </w:rPr>
        <w:softHyphen/>
        <w:t xml:space="preserve">های </w:t>
      </w:r>
      <w:r w:rsidR="00D350C2" w:rsidRPr="00904882">
        <w:rPr>
          <w:rFonts w:hint="cs"/>
          <w:rtl/>
          <w:lang w:bidi="fa-IR"/>
        </w:rPr>
        <w:t>قرآن</w:t>
      </w:r>
      <w:r w:rsidR="00CE62BA" w:rsidRPr="00904882">
        <w:rPr>
          <w:rFonts w:hint="cs"/>
          <w:rtl/>
          <w:lang w:bidi="fa-IR"/>
        </w:rPr>
        <w:t>) نیست، و همچنین برداشت از سخنان ابو الحسین مبنی بر اجماع دانشمندان بر جایز بودن اجتهاد در آن را رد می</w:t>
      </w:r>
      <w:r w:rsidR="00CE62BA"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5ـ آمدی همچنین به یکی از دلایل منع کنندگان اجتهاد پیامبر اشاره می</w:t>
      </w:r>
      <w:r w:rsidRPr="00904882">
        <w:rPr>
          <w:rFonts w:hint="cs"/>
          <w:rtl/>
          <w:lang w:bidi="fa-IR"/>
        </w:rPr>
        <w:softHyphen/>
        <w:t>کند که: اگر درست باشد پیامبر مکلف به اجتهاد شود این هم درست است خداوند پیامبری را بفرستد و اجازه</w:t>
      </w:r>
      <w:r w:rsidRPr="00904882">
        <w:rPr>
          <w:rFonts w:hint="cs"/>
          <w:rtl/>
          <w:lang w:bidi="fa-IR"/>
        </w:rPr>
        <w:softHyphen/>
        <w:t>ی قانونگذاری، نسخ شریعتهای پیش از خود و نسخ احکامی که بر او فرود آمده است ـ همه</w:t>
      </w:r>
      <w:r w:rsidRPr="00904882">
        <w:rPr>
          <w:rFonts w:hint="cs"/>
          <w:rtl/>
          <w:lang w:bidi="fa-IR"/>
        </w:rPr>
        <w:softHyphen/>
        <w:t>ی اینها طبق نظر خود باشد ـ ، به او بدهد که چنان چیزی نا ممکن می</w:t>
      </w:r>
      <w:r w:rsidRPr="00904882">
        <w:rPr>
          <w:rFonts w:hint="cs"/>
          <w:rtl/>
          <w:lang w:bidi="fa-IR"/>
        </w:rPr>
        <w:softHyphen/>
        <w:t>باشد. آمدی در پاسخ می</w:t>
      </w:r>
      <w:r w:rsidRPr="00904882">
        <w:rPr>
          <w:rFonts w:hint="cs"/>
          <w:rtl/>
          <w:lang w:bidi="fa-IR"/>
        </w:rPr>
        <w:softHyphen/>
        <w:t>گوید: استدلال او تشبیهی ناقص است، چگونه چنین نباشد حال انکه ما فرستادن چنین پیامبری را نه عقلا و نه شرعاً نادرست نمی</w:t>
      </w:r>
      <w:r w:rsidRPr="00904882">
        <w:rPr>
          <w:rFonts w:hint="cs"/>
          <w:rtl/>
          <w:lang w:bidi="fa-IR"/>
        </w:rPr>
        <w:softHyphen/>
        <w:t>دانیم؟ خدا هر چه بخواهد می</w:t>
      </w:r>
      <w:r w:rsidRPr="00904882">
        <w:rPr>
          <w:rFonts w:hint="cs"/>
          <w:rtl/>
          <w:lang w:bidi="fa-IR"/>
        </w:rPr>
        <w:softHyphen/>
        <w:t>تواند انجام دهد؛ به ویژه وقتی که بگوییم: مصالح در کردارهای خداوند مد نظر نمی</w:t>
      </w:r>
      <w:r w:rsidRPr="00904882">
        <w:rPr>
          <w:rFonts w:hint="cs"/>
          <w:rtl/>
          <w:lang w:bidi="fa-IR"/>
        </w:rPr>
        <w:softHyphen/>
        <w:t>باشد و اگر هم بگوییم: مصالح مد نظر است، دور نیست خداوند مصلحت را برای بندگان در فرستادن چنین پیامبری بداند و او را از خطا در اجتهاد نگه دارد چنانکه</w:t>
      </w:r>
      <w:r w:rsidR="007367CC">
        <w:rPr>
          <w:rFonts w:hint="cs"/>
          <w:rtl/>
          <w:lang w:bidi="fa-IR"/>
        </w:rPr>
        <w:t xml:space="preserve"> در اجماع امت چنین کاری می</w:t>
      </w:r>
      <w:r w:rsidR="007367CC">
        <w:rPr>
          <w:rFonts w:hint="cs"/>
          <w:rtl/>
          <w:lang w:bidi="fa-IR"/>
        </w:rPr>
        <w:softHyphen/>
        <w:t>کند.</w:t>
      </w:r>
      <w:r w:rsidR="007367CC">
        <w:rPr>
          <w:rStyle w:val="a3"/>
          <w:rtl/>
          <w:lang w:bidi="fa-IR"/>
        </w:rPr>
        <w:footnoteReference w:id="211"/>
      </w:r>
    </w:p>
    <w:p w:rsidR="00CE62BA" w:rsidRPr="00904882" w:rsidRDefault="00CE62BA" w:rsidP="004308B5">
      <w:pPr>
        <w:spacing w:line="288" w:lineRule="auto"/>
        <w:ind w:firstLine="206"/>
        <w:rPr>
          <w:rFonts w:hint="cs"/>
          <w:rtl/>
          <w:lang w:bidi="fa-IR"/>
        </w:rPr>
      </w:pPr>
      <w:r w:rsidRPr="00904882">
        <w:rPr>
          <w:rFonts w:hint="cs"/>
          <w:rtl/>
          <w:lang w:bidi="fa-IR"/>
        </w:rPr>
        <w:t>مخفی نماند اجتهاد در پایه</w:t>
      </w:r>
      <w:r w:rsidRPr="00904882">
        <w:rPr>
          <w:rFonts w:hint="cs"/>
          <w:rtl/>
          <w:lang w:bidi="fa-IR"/>
        </w:rPr>
        <w:softHyphen/>
        <w:t>ریزی شریعتی به صورت کامل نمی</w:t>
      </w:r>
      <w:r w:rsidRPr="00904882">
        <w:rPr>
          <w:rFonts w:hint="cs"/>
          <w:rtl/>
          <w:lang w:bidi="fa-IR"/>
        </w:rPr>
        <w:softHyphen/>
        <w:t>شود از طریق قیاس باشد چون آنگاه اصلی وجود نخواهد داشت که بر او قیاس کرده شود. اگر مساله مورد اختلاف کلیت اجتهاد نمی</w:t>
      </w:r>
      <w:r w:rsidRPr="00904882">
        <w:rPr>
          <w:rFonts w:hint="cs"/>
          <w:rtl/>
          <w:lang w:bidi="fa-IR"/>
        </w:rPr>
        <w:softHyphen/>
        <w:t>بود</w:t>
      </w:r>
      <w:r w:rsidR="00D37B7C" w:rsidRPr="00904882">
        <w:rPr>
          <w:rFonts w:hint="cs"/>
          <w:rtl/>
          <w:lang w:bidi="fa-IR"/>
        </w:rPr>
        <w:t>طرف</w:t>
      </w:r>
      <w:r w:rsidRPr="00904882">
        <w:rPr>
          <w:rFonts w:hint="cs"/>
          <w:rtl/>
          <w:lang w:bidi="fa-IR"/>
        </w:rPr>
        <w:t xml:space="preserve"> نمی</w:t>
      </w:r>
      <w:r w:rsidRPr="00904882">
        <w:rPr>
          <w:rFonts w:hint="cs"/>
          <w:rtl/>
          <w:lang w:bidi="fa-IR"/>
        </w:rPr>
        <w:softHyphen/>
        <w:t>توانست این دلیل را مورد استناد قرار دهد و برای آمدی هم درست نبود وجود استثناء را منع نماید. این نکته</w:t>
      </w:r>
      <w:r w:rsidRPr="00904882">
        <w:rPr>
          <w:rFonts w:hint="cs"/>
          <w:rtl/>
          <w:lang w:bidi="fa-IR"/>
        </w:rPr>
        <w:softHyphen/>
        <w:t>ی پنجم وقتی وارد است که محل نزاع به اجتهاد از طریق قیاس محدود گردد.</w:t>
      </w:r>
    </w:p>
    <w:p w:rsidR="000802A5" w:rsidRPr="00904882" w:rsidRDefault="00CE62BA" w:rsidP="004308B5">
      <w:pPr>
        <w:spacing w:line="288" w:lineRule="auto"/>
        <w:ind w:firstLine="206"/>
        <w:rPr>
          <w:rFonts w:hint="cs"/>
          <w:rtl/>
          <w:lang w:bidi="fa-IR"/>
        </w:rPr>
      </w:pPr>
      <w:r w:rsidRPr="00904882">
        <w:rPr>
          <w:rFonts w:hint="cs"/>
          <w:rtl/>
          <w:lang w:bidi="fa-IR"/>
        </w:rPr>
        <w:t>6ـ ما بسیاری از دلایل سمعی را که برای اثبات سر زدن اجتهاد از پیامبر بدان استدلال می</w:t>
      </w:r>
      <w:r w:rsidRPr="00904882">
        <w:rPr>
          <w:rFonts w:hint="cs"/>
          <w:rtl/>
          <w:lang w:bidi="fa-IR"/>
        </w:rPr>
        <w:softHyphen/>
        <w:t>ورزند، می</w:t>
      </w:r>
      <w:r w:rsidRPr="00904882">
        <w:rPr>
          <w:rFonts w:hint="cs"/>
          <w:rtl/>
          <w:lang w:bidi="fa-IR"/>
        </w:rPr>
        <w:softHyphen/>
        <w:t>یابیم که بر اجتهاد از طریق قیاس در رخدادهایی که آن دلایل راجع به آنها نازل شده</w:t>
      </w:r>
      <w:r w:rsidRPr="00904882">
        <w:rPr>
          <w:rFonts w:hint="cs"/>
          <w:rtl/>
          <w:lang w:bidi="fa-IR"/>
        </w:rPr>
        <w:softHyphen/>
        <w:t>اند، دلالت نمی</w:t>
      </w:r>
      <w:r w:rsidRPr="00904882">
        <w:rPr>
          <w:rFonts w:hint="cs"/>
          <w:rtl/>
          <w:lang w:bidi="fa-IR"/>
        </w:rPr>
        <w:softHyphen/>
        <w:t>کنند مانند آیه</w:t>
      </w:r>
      <w:r w:rsidRPr="00904882">
        <w:rPr>
          <w:rFonts w:hint="cs"/>
          <w:rtl/>
          <w:lang w:bidi="fa-IR"/>
        </w:rPr>
        <w:softHyphen/>
        <w:t>ی:</w:t>
      </w:r>
    </w:p>
    <w:p w:rsidR="007367CC" w:rsidRPr="00FE2FDA" w:rsidRDefault="007367CC" w:rsidP="00FE2FDA">
      <w:pPr>
        <w:spacing w:line="288" w:lineRule="auto"/>
        <w:rPr>
          <w:rFonts w:ascii="(normal text)" w:hAnsi="(normal text)" w:hint="cs"/>
          <w:sz w:val="32"/>
          <w:szCs w:val="32"/>
          <w:rtl/>
          <w:lang w:bidi="fa-IR"/>
        </w:rPr>
      </w:pPr>
      <w:r w:rsidRPr="00FE2FDA">
        <w:rPr>
          <w:rFonts w:ascii="QCF_BSML" w:hAnsi="QCF_BSML" w:cs="QCF_BSML"/>
          <w:color w:val="000000"/>
          <w:sz w:val="31"/>
          <w:szCs w:val="31"/>
          <w:rtl/>
        </w:rPr>
        <w:t xml:space="preserve">ﭽ </w:t>
      </w:r>
      <w:r w:rsidRPr="00FE2FDA">
        <w:rPr>
          <w:rFonts w:ascii="QCF_P185" w:hAnsi="QCF_P185" w:cs="QCF_P185"/>
          <w:color w:val="000000"/>
          <w:sz w:val="31"/>
          <w:szCs w:val="31"/>
          <w:rtl/>
        </w:rPr>
        <w:t>ﯛ  ﯜ   ﯝ   ﯞ  ﯟ   ﯠ  ﯡ  ﯢ  ﯣ  ﯤ  ﯥ</w:t>
      </w:r>
      <w:r w:rsidRPr="00FE2FDA">
        <w:rPr>
          <w:rFonts w:ascii="QCF_P185" w:hAnsi="QCF_P185" w:cs="QCF_P185"/>
          <w:color w:val="0000A5"/>
          <w:sz w:val="31"/>
          <w:szCs w:val="31"/>
          <w:rtl/>
        </w:rPr>
        <w:t>ﯦ</w:t>
      </w:r>
      <w:r w:rsidRPr="00FE2FDA">
        <w:rPr>
          <w:rFonts w:ascii="QCF_P185" w:hAnsi="QCF_P185" w:cs="QCF_P185"/>
          <w:color w:val="000000"/>
          <w:sz w:val="31"/>
          <w:szCs w:val="31"/>
          <w:rtl/>
        </w:rPr>
        <w:t xml:space="preserve">  ﯧ  ﯨ  ﯩ   ﯪ  ﯫ  ﯬ</w:t>
      </w:r>
      <w:r w:rsidRPr="00FE2FDA">
        <w:rPr>
          <w:rFonts w:ascii="QCF_P185" w:hAnsi="QCF_P185" w:cs="QCF_P185"/>
          <w:color w:val="0000A5"/>
          <w:sz w:val="31"/>
          <w:szCs w:val="31"/>
          <w:rtl/>
        </w:rPr>
        <w:t>ﯭ</w:t>
      </w:r>
      <w:r w:rsidRPr="00FE2FDA">
        <w:rPr>
          <w:rFonts w:ascii="QCF_P185" w:hAnsi="QCF_P185" w:cs="QCF_P185"/>
          <w:color w:val="000000"/>
          <w:sz w:val="31"/>
          <w:szCs w:val="31"/>
          <w:rtl/>
        </w:rPr>
        <w:t xml:space="preserve">  ﯮ  ﯯ  ﯰ  ﯱ </w:t>
      </w:r>
      <w:r w:rsidR="00FE2FDA" w:rsidRPr="00FE2FDA">
        <w:rPr>
          <w:rFonts w:ascii="QCF_P185" w:hAnsi="QCF_P185" w:cs="QCF_P185"/>
          <w:color w:val="000000"/>
          <w:sz w:val="31"/>
          <w:szCs w:val="31"/>
          <w:rtl/>
        </w:rPr>
        <w:t xml:space="preserve">ﯲ  ﯳ             ﯴ    ﯵ  ﯶ  ﯷ  ﯸ  ﯹ  ﯺ  ﯻ  ﯼ  </w:t>
      </w:r>
      <w:r w:rsidR="00FE2FDA" w:rsidRPr="00FE2FDA">
        <w:rPr>
          <w:rFonts w:ascii="QCF_BSML" w:hAnsi="QCF_BSML" w:cs="QCF_BSML"/>
          <w:color w:val="000000"/>
          <w:sz w:val="31"/>
          <w:szCs w:val="31"/>
          <w:rtl/>
        </w:rPr>
        <w:t>ﭼ</w:t>
      </w:r>
      <w:r w:rsidR="00FE2FDA">
        <w:rPr>
          <w:rFonts w:ascii="QCF_BSML" w:hAnsi="QCF_BSML" w:cs="QCF_BSML" w:hint="cs"/>
          <w:color w:val="000000"/>
          <w:sz w:val="31"/>
          <w:szCs w:val="31"/>
          <w:rtl/>
        </w:rPr>
        <w:t xml:space="preserve">                             </w:t>
      </w:r>
      <w:r w:rsidR="00FE2FDA" w:rsidRPr="00FE2FDA">
        <w:rPr>
          <w:rFonts w:ascii="Arial" w:hAnsi="Arial" w:cs="Arial"/>
          <w:color w:val="000000"/>
          <w:sz w:val="10"/>
          <w:szCs w:val="10"/>
          <w:rtl/>
        </w:rPr>
        <w:t xml:space="preserve"> </w:t>
      </w:r>
      <w:r w:rsidR="00FE2FDA">
        <w:rPr>
          <w:rFonts w:ascii="Arial" w:hAnsi="Arial" w:cs="Arial" w:hint="cs"/>
          <w:sz w:val="27"/>
          <w:szCs w:val="27"/>
          <w:rtl/>
        </w:rPr>
        <w:t>(</w:t>
      </w:r>
      <w:r w:rsidR="00FE2FDA" w:rsidRPr="007367CC">
        <w:rPr>
          <w:rFonts w:ascii="Arial" w:hAnsi="Arial" w:cs="Arial"/>
          <w:sz w:val="27"/>
          <w:szCs w:val="27"/>
          <w:rtl/>
        </w:rPr>
        <w:t>الأنفال: ٦٧ - ٦٨</w:t>
      </w:r>
      <w:r w:rsidR="00FE2FDA" w:rsidRPr="007367CC">
        <w:rPr>
          <w:rFonts w:ascii="Arial" w:hAnsi="Arial" w:cs="Arial"/>
          <w:sz w:val="27"/>
          <w:szCs w:val="27"/>
        </w:rPr>
        <w:t xml:space="preserve"> (</w:t>
      </w:r>
    </w:p>
    <w:p w:rsidR="007367CC" w:rsidRDefault="00CE62BA" w:rsidP="004308B5">
      <w:pPr>
        <w:spacing w:line="288" w:lineRule="auto"/>
        <w:ind w:firstLine="206"/>
        <w:rPr>
          <w:rFonts w:hint="cs"/>
          <w:rtl/>
          <w:lang w:bidi="fa-IR"/>
        </w:rPr>
      </w:pPr>
      <w:r w:rsidRPr="00904882">
        <w:rPr>
          <w:rFonts w:hint="cs"/>
          <w:rtl/>
          <w:lang w:bidi="fa-IR"/>
        </w:rPr>
        <w:t>هیچ پیغمبری حق ندارد که اسیران جنگی</w:t>
      </w:r>
      <w:r w:rsidR="00D37B7C" w:rsidRPr="00904882">
        <w:rPr>
          <w:rFonts w:hint="cs"/>
          <w:rtl/>
          <w:lang w:bidi="fa-IR"/>
        </w:rPr>
        <w:t xml:space="preserve"> </w:t>
      </w:r>
      <w:r w:rsidRPr="00904882">
        <w:rPr>
          <w:rFonts w:hint="cs"/>
          <w:rtl/>
          <w:lang w:bidi="fa-IR"/>
        </w:rPr>
        <w:t>داشته باشد. مگر آن گاه که کاملاً بر دشمن پیروز گردد و بر منطقه سیطره و قدرت یابد، شما متاع ناپایدار دنیا را می</w:t>
      </w:r>
      <w:r w:rsidRPr="00904882">
        <w:rPr>
          <w:rFonts w:hint="cs"/>
          <w:rtl/>
          <w:lang w:bidi="fa-IR"/>
        </w:rPr>
        <w:softHyphen/>
        <w:t>خواهید در صورتی که خداوند سرای آخرت می</w:t>
      </w:r>
      <w:r w:rsidRPr="00904882">
        <w:rPr>
          <w:rFonts w:hint="cs"/>
          <w:rtl/>
          <w:lang w:bidi="fa-IR"/>
        </w:rPr>
        <w:softHyphen/>
        <w:t>خواهد، و خداوند عزیر و حکیم است. اگر حکم سابق خدا نبود عذاب بزرگی در مقابل چیزی که گرفته</w:t>
      </w:r>
      <w:r w:rsidRPr="00904882">
        <w:rPr>
          <w:rFonts w:hint="cs"/>
          <w:rtl/>
          <w:lang w:bidi="fa-IR"/>
        </w:rPr>
        <w:softHyphen/>
        <w:t>اید به شما می</w:t>
      </w:r>
      <w:r w:rsidRPr="00904882">
        <w:rPr>
          <w:rFonts w:hint="cs"/>
          <w:rtl/>
          <w:lang w:bidi="fa-IR"/>
        </w:rPr>
        <w:softHyphen/>
        <w:t xml:space="preserve">رسید.) </w:t>
      </w:r>
    </w:p>
    <w:p w:rsidR="000802A5" w:rsidRPr="00904882" w:rsidRDefault="00CE62BA" w:rsidP="004308B5">
      <w:pPr>
        <w:spacing w:line="288" w:lineRule="auto"/>
        <w:ind w:firstLine="206"/>
        <w:rPr>
          <w:rFonts w:hint="cs"/>
          <w:rtl/>
          <w:lang w:bidi="fa-IR"/>
        </w:rPr>
      </w:pPr>
      <w:r w:rsidRPr="00904882">
        <w:rPr>
          <w:rFonts w:hint="cs"/>
          <w:rtl/>
          <w:lang w:bidi="fa-IR"/>
        </w:rPr>
        <w:t>و نیز آیه</w:t>
      </w:r>
      <w:r w:rsidRPr="00904882">
        <w:rPr>
          <w:rFonts w:hint="cs"/>
          <w:rtl/>
          <w:lang w:bidi="fa-IR"/>
        </w:rPr>
        <w:softHyphen/>
        <w:t>ی</w:t>
      </w:r>
      <w:r w:rsidR="00833F43" w:rsidRPr="00904882">
        <w:rPr>
          <w:rFonts w:hint="cs"/>
          <w:rtl/>
          <w:lang w:bidi="fa-IR"/>
        </w:rPr>
        <w:t>:</w:t>
      </w:r>
    </w:p>
    <w:p w:rsidR="000802A5" w:rsidRPr="00904882" w:rsidRDefault="007367CC" w:rsidP="004308B5">
      <w:pPr>
        <w:spacing w:line="288" w:lineRule="auto"/>
        <w:ind w:firstLine="206"/>
        <w:rPr>
          <w:rFonts w:hint="cs"/>
          <w:rtl/>
          <w:lang w:bidi="fa-IR"/>
        </w:rPr>
      </w:pPr>
      <w:r w:rsidRPr="00FE2FDA">
        <w:rPr>
          <w:rFonts w:ascii="QCF_BSML" w:hAnsi="QCF_BSML" w:cs="QCF_BSML"/>
          <w:color w:val="000000"/>
          <w:sz w:val="31"/>
          <w:szCs w:val="31"/>
          <w:rtl/>
        </w:rPr>
        <w:t xml:space="preserve">ﭽ </w:t>
      </w:r>
      <w:r w:rsidRPr="00FE2FDA">
        <w:rPr>
          <w:rFonts w:ascii="QCF_P194" w:hAnsi="QCF_P194" w:cs="QCF_P194"/>
          <w:color w:val="000000"/>
          <w:sz w:val="31"/>
          <w:szCs w:val="31"/>
          <w:rtl/>
        </w:rPr>
        <w:t xml:space="preserve">ﭻ  ﭼ  ﭽ  ﭾ  ﭿ  ﮀ  ﮁ  ﮂ  ﮃ  ﮄ   ﮅ  ﮆ  ﮇ  ﮈ  </w:t>
      </w:r>
      <w:r w:rsidRPr="00FE2FDA">
        <w:rPr>
          <w:rFonts w:ascii="QCF_BSML" w:hAnsi="QCF_BSML" w:cs="QCF_BSML"/>
          <w:color w:val="000000"/>
          <w:sz w:val="31"/>
          <w:szCs w:val="31"/>
          <w:rtl/>
        </w:rPr>
        <w:t>ﭼ</w:t>
      </w:r>
      <w:r w:rsidRPr="00FE2FDA">
        <w:rPr>
          <w:rFonts w:ascii="Arial" w:hAnsi="Arial" w:cs="Arial"/>
          <w:color w:val="000000"/>
          <w:sz w:val="10"/>
          <w:szCs w:val="10"/>
          <w:rtl/>
        </w:rPr>
        <w:t xml:space="preserve"> </w:t>
      </w:r>
      <w:r w:rsidRPr="00FE2FDA">
        <w:rPr>
          <w:rFonts w:ascii="Arial" w:hAnsi="Arial" w:cs="Arial" w:hint="cs"/>
          <w:sz w:val="19"/>
          <w:szCs w:val="19"/>
          <w:rtl/>
        </w:rPr>
        <w:t xml:space="preserve">          </w:t>
      </w:r>
      <w:r w:rsidRPr="00FE2FDA">
        <w:rPr>
          <w:rFonts w:ascii="Arial" w:hAnsi="Arial" w:cs="Arial" w:hint="cs"/>
          <w:sz w:val="23"/>
          <w:szCs w:val="23"/>
          <w:rtl/>
        </w:rPr>
        <w:t>(</w:t>
      </w:r>
      <w:r w:rsidRPr="00FE2FDA">
        <w:rPr>
          <w:rFonts w:ascii="Arial" w:hAnsi="Arial" w:cs="Arial"/>
          <w:sz w:val="23"/>
          <w:szCs w:val="23"/>
          <w:rtl/>
        </w:rPr>
        <w:t>التوبة: ٤٣</w:t>
      </w:r>
      <w:r w:rsidRPr="00FE2FDA">
        <w:rPr>
          <w:rFonts w:ascii="Arial" w:hAnsi="Arial" w:cs="Arial" w:hint="cs"/>
          <w:sz w:val="23"/>
          <w:szCs w:val="23"/>
          <w:rtl/>
        </w:rPr>
        <w:t>)</w:t>
      </w:r>
    </w:p>
    <w:p w:rsidR="00CE62BA" w:rsidRPr="00904882" w:rsidRDefault="00CE62BA" w:rsidP="004308B5">
      <w:pPr>
        <w:spacing w:line="288" w:lineRule="auto"/>
        <w:ind w:firstLine="206"/>
        <w:rPr>
          <w:rFonts w:hint="cs"/>
          <w:rtl/>
          <w:lang w:bidi="fa-IR"/>
        </w:rPr>
      </w:pPr>
      <w:r w:rsidRPr="00904882">
        <w:rPr>
          <w:rFonts w:hint="cs"/>
          <w:rtl/>
          <w:lang w:bidi="fa-IR"/>
        </w:rPr>
        <w:t>خدا تو را بیامرزد</w:t>
      </w:r>
      <w:r w:rsidR="007367CC">
        <w:rPr>
          <w:rFonts w:hint="cs"/>
          <w:rtl/>
          <w:lang w:bidi="fa-IR"/>
        </w:rPr>
        <w:t xml:space="preserve"> چرا به آ</w:t>
      </w:r>
      <w:r w:rsidR="000802A5" w:rsidRPr="00904882">
        <w:rPr>
          <w:rFonts w:hint="cs"/>
          <w:rtl/>
          <w:lang w:bidi="fa-IR"/>
        </w:rPr>
        <w:t>نان اجازه دادي</w:t>
      </w:r>
      <w:r w:rsidRPr="00904882">
        <w:rPr>
          <w:rFonts w:hint="cs"/>
          <w:rtl/>
          <w:lang w:bidi="fa-IR"/>
        </w:rPr>
        <w:t xml:space="preserve"> </w:t>
      </w:r>
      <w:r w:rsidR="000802A5" w:rsidRPr="00904882">
        <w:rPr>
          <w:rFonts w:hint="cs"/>
          <w:rtl/>
          <w:lang w:bidi="fa-IR"/>
        </w:rPr>
        <w:t>و ت</w:t>
      </w:r>
      <w:r w:rsidRPr="00904882">
        <w:rPr>
          <w:rFonts w:hint="cs"/>
          <w:rtl/>
          <w:lang w:bidi="fa-IR"/>
        </w:rPr>
        <w:t>ا بدانی که چه کسانی</w:t>
      </w:r>
      <w:r w:rsidR="000802A5" w:rsidRPr="00904882">
        <w:rPr>
          <w:rFonts w:hint="cs"/>
          <w:rtl/>
          <w:lang w:bidi="fa-IR"/>
        </w:rPr>
        <w:t xml:space="preserve"> راستگو وچه كساني</w:t>
      </w:r>
      <w:r w:rsidRPr="00904882">
        <w:rPr>
          <w:rFonts w:hint="cs"/>
          <w:rtl/>
          <w:lang w:bidi="fa-IR"/>
        </w:rPr>
        <w:t xml:space="preserve"> دروغگویند) و این حدیث که می</w:t>
      </w:r>
      <w:r w:rsidRPr="00904882">
        <w:rPr>
          <w:rFonts w:hint="cs"/>
          <w:rtl/>
          <w:lang w:bidi="fa-IR"/>
        </w:rPr>
        <w:softHyphen/>
        <w:t>فرماید: اگر</w:t>
      </w:r>
      <w:r w:rsidR="00FE2FDA">
        <w:rPr>
          <w:rFonts w:hint="cs"/>
          <w:rtl/>
          <w:lang w:bidi="fa-IR"/>
        </w:rPr>
        <w:t xml:space="preserve"> آنچه را اکنون می</w:t>
      </w:r>
      <w:r w:rsidR="00FE2FDA">
        <w:rPr>
          <w:rFonts w:hint="cs"/>
          <w:rtl/>
          <w:lang w:bidi="fa-IR"/>
        </w:rPr>
        <w:softHyphen/>
        <w:t>دانم پیشتر می‏</w:t>
      </w:r>
      <w:r w:rsidRPr="00904882">
        <w:rPr>
          <w:rFonts w:hint="cs"/>
          <w:rtl/>
          <w:lang w:bidi="fa-IR"/>
        </w:rPr>
        <w:t>دانستم قربانیها را نمی</w:t>
      </w:r>
      <w:r w:rsidRPr="00904882">
        <w:rPr>
          <w:rFonts w:hint="cs"/>
          <w:rtl/>
          <w:lang w:bidi="fa-IR"/>
        </w:rPr>
        <w:softHyphen/>
        <w:t>آوردم.</w:t>
      </w:r>
    </w:p>
    <w:p w:rsidR="00CE62BA" w:rsidRPr="00904882" w:rsidRDefault="00CE62BA" w:rsidP="004308B5">
      <w:pPr>
        <w:spacing w:line="288" w:lineRule="auto"/>
        <w:ind w:firstLine="206"/>
        <w:rPr>
          <w:rFonts w:hint="cs"/>
          <w:rtl/>
          <w:lang w:bidi="fa-IR"/>
        </w:rPr>
      </w:pPr>
      <w:r w:rsidRPr="00904882">
        <w:rPr>
          <w:rFonts w:hint="cs"/>
          <w:rtl/>
          <w:lang w:bidi="fa-IR"/>
        </w:rPr>
        <w:t>دلایل فوق ـ خواه باعث اثبات ادعای ایشان مبنی بر انجام بندگی از طریق اجتهاد باشد یا نه ـ ب</w:t>
      </w:r>
      <w:r w:rsidR="00833F43" w:rsidRPr="00904882">
        <w:rPr>
          <w:rFonts w:hint="cs"/>
          <w:rtl/>
          <w:lang w:bidi="fa-IR"/>
        </w:rPr>
        <w:t>ی</w:t>
      </w:r>
      <w:r w:rsidRPr="00904882">
        <w:rPr>
          <w:rFonts w:hint="cs"/>
          <w:rtl/>
          <w:lang w:bidi="fa-IR"/>
        </w:rPr>
        <w:t xml:space="preserve">انگر </w:t>
      </w:r>
      <w:r w:rsidR="00833F43" w:rsidRPr="00904882">
        <w:rPr>
          <w:rFonts w:hint="cs"/>
          <w:rtl/>
          <w:lang w:bidi="fa-IR"/>
        </w:rPr>
        <w:t xml:space="preserve">آن </w:t>
      </w:r>
      <w:r w:rsidRPr="00904882">
        <w:rPr>
          <w:rFonts w:hint="cs"/>
          <w:rtl/>
          <w:lang w:bidi="fa-IR"/>
        </w:rPr>
        <w:t>است که استناد کنندگان بدانها در می</w:t>
      </w:r>
      <w:r w:rsidRPr="00904882">
        <w:rPr>
          <w:rFonts w:hint="cs"/>
          <w:rtl/>
          <w:lang w:bidi="fa-IR"/>
        </w:rPr>
        <w:softHyphen/>
        <w:t>یابند که: اختلاف در مطلق اجتهاد اعم از قیاس و غیر آن، می</w:t>
      </w:r>
      <w:r w:rsidRPr="00904882">
        <w:rPr>
          <w:rFonts w:hint="cs"/>
          <w:rtl/>
          <w:lang w:bidi="fa-IR"/>
        </w:rPr>
        <w:softHyphen/>
        <w:t>باشد. چون اگر اختلاف تنها در اجتهاد به وسیله</w:t>
      </w:r>
      <w:r w:rsidRPr="00904882">
        <w:rPr>
          <w:rFonts w:hint="cs"/>
          <w:rtl/>
          <w:lang w:bidi="fa-IR"/>
        </w:rPr>
        <w:softHyphen/>
        <w:t>ی قیاس بود استدلال بدانها جایز نمی</w:t>
      </w:r>
      <w:r w:rsidRPr="00904882">
        <w:rPr>
          <w:rFonts w:hint="cs"/>
          <w:rtl/>
          <w:lang w:bidi="fa-IR"/>
        </w:rPr>
        <w:softHyphen/>
        <w:t>بود زیرا اجتهاد از طریق قیاس در آنها واضح و مشخص نیست و هر که ادعای آن می</w:t>
      </w:r>
      <w:r w:rsidRPr="00904882">
        <w:rPr>
          <w:rFonts w:hint="cs"/>
          <w:rtl/>
          <w:lang w:bidi="fa-IR"/>
        </w:rPr>
        <w:softHyphen/>
        <w:t xml:space="preserve">کند بر او لازم است و </w:t>
      </w:r>
      <w:r w:rsidR="00833F43" w:rsidRPr="00904882">
        <w:rPr>
          <w:rFonts w:hint="cs"/>
          <w:rtl/>
          <w:lang w:bidi="fa-IR"/>
        </w:rPr>
        <w:t>مقی</w:t>
      </w:r>
      <w:r w:rsidRPr="00904882">
        <w:rPr>
          <w:rFonts w:hint="cs"/>
          <w:rtl/>
          <w:lang w:bidi="fa-IR"/>
        </w:rPr>
        <w:t>س علیه (اصل) را در همه</w:t>
      </w:r>
      <w:r w:rsidRPr="00904882">
        <w:rPr>
          <w:rFonts w:hint="cs"/>
          <w:rtl/>
          <w:lang w:bidi="fa-IR"/>
        </w:rPr>
        <w:softHyphen/>
        <w:t>ی آنها مشخص نماید.</w:t>
      </w:r>
    </w:p>
    <w:p w:rsidR="00CE62BA" w:rsidRPr="00904882" w:rsidRDefault="00CE62BA" w:rsidP="004308B5">
      <w:pPr>
        <w:spacing w:line="288" w:lineRule="auto"/>
        <w:ind w:firstLine="206"/>
        <w:rPr>
          <w:rFonts w:hint="cs"/>
          <w:rtl/>
          <w:lang w:bidi="fa-IR"/>
        </w:rPr>
      </w:pPr>
      <w:r w:rsidRPr="00904882">
        <w:rPr>
          <w:rFonts w:hint="cs"/>
          <w:rtl/>
          <w:lang w:bidi="fa-IR"/>
        </w:rPr>
        <w:t>7ـ ما ـ اگر هم خارج شدن اجتهاد در فهم مراد از نصوص را از محل نزاع بپذیریم ـ محدود کردن دایره</w:t>
      </w:r>
      <w:r w:rsidRPr="00904882">
        <w:rPr>
          <w:rFonts w:hint="cs"/>
          <w:rtl/>
          <w:lang w:bidi="fa-IR"/>
        </w:rPr>
        <w:softHyphen/>
        <w:t>ی اختلاف به اجتهاد تنها از طریق قیاس را نمی</w:t>
      </w:r>
      <w:r w:rsidRPr="00904882">
        <w:rPr>
          <w:rFonts w:hint="cs"/>
          <w:rtl/>
          <w:lang w:bidi="fa-IR"/>
        </w:rPr>
        <w:softHyphen/>
        <w:t>پذیریم زیرا دلایل دیگری (بجز نصوص و قیاس) وجود دارند که استناد بدانها نیاز</w:t>
      </w:r>
      <w:r w:rsidR="00833F43" w:rsidRPr="00904882">
        <w:rPr>
          <w:rFonts w:hint="cs"/>
          <w:rtl/>
          <w:lang w:bidi="fa-IR"/>
        </w:rPr>
        <w:t>م</w:t>
      </w:r>
      <w:r w:rsidRPr="00904882">
        <w:rPr>
          <w:rFonts w:hint="cs"/>
          <w:rtl/>
          <w:lang w:bidi="fa-IR"/>
        </w:rPr>
        <w:t>ند اجتهاد و صرف نهایت تلاش و توانایی است؛ مانند: استصحاب، مصالح مرسله و دیگر ادله. اینها گرچه محل نزاع و اختلاف</w:t>
      </w:r>
      <w:r w:rsidRPr="00904882">
        <w:rPr>
          <w:rFonts w:hint="cs"/>
          <w:rtl/>
          <w:lang w:bidi="fa-IR"/>
        </w:rPr>
        <w:softHyphen/>
        <w:t>اند ولی احتمال دارد برخی یا همه</w:t>
      </w:r>
      <w:r w:rsidRPr="00904882">
        <w:rPr>
          <w:rFonts w:hint="cs"/>
          <w:rtl/>
          <w:lang w:bidi="fa-IR"/>
        </w:rPr>
        <w:softHyphen/>
        <w:t>ی آنها در واقع و از دید قانونگذار هم دلیلی معتبر به شمار آیند که پیامبر هنگام فرود نیامدن وحی در رخدادی برای اثبات حکم شرعیش بدان استناد ورزد ـ چنانکه در قیاس گفته شده ـ پس چرا نباید آنها هم محل نزاع و درگیری باشند؟!</w:t>
      </w:r>
    </w:p>
    <w:p w:rsidR="00CE62BA" w:rsidRPr="00904882" w:rsidRDefault="00CE62BA" w:rsidP="004308B5">
      <w:pPr>
        <w:spacing w:line="288" w:lineRule="auto"/>
        <w:ind w:firstLine="206"/>
        <w:rPr>
          <w:rFonts w:hint="cs"/>
          <w:rtl/>
          <w:lang w:bidi="fa-IR"/>
        </w:rPr>
      </w:pPr>
      <w:r w:rsidRPr="00904882">
        <w:rPr>
          <w:rFonts w:hint="cs"/>
          <w:rtl/>
          <w:lang w:bidi="fa-IR"/>
        </w:rPr>
        <w:t>مگر اینکه مقصود، محدود کردن نسبی (نسبت دادن به اجتهاد در نص و ترجیح) باشد.</w:t>
      </w:r>
    </w:p>
    <w:p w:rsidR="00CE62BA" w:rsidRPr="00904882" w:rsidRDefault="00CE62BA" w:rsidP="004308B5">
      <w:pPr>
        <w:spacing w:line="288" w:lineRule="auto"/>
        <w:ind w:firstLine="206"/>
        <w:rPr>
          <w:rFonts w:hint="cs"/>
          <w:rtl/>
          <w:lang w:bidi="fa-IR"/>
        </w:rPr>
      </w:pPr>
      <w:r w:rsidRPr="00904882">
        <w:rPr>
          <w:rFonts w:hint="cs"/>
          <w:rtl/>
          <w:lang w:bidi="fa-IR"/>
        </w:rPr>
        <w:t>8ـ تعارض و تناقض ـ همچنانکه میان نصوص با یکدیگر رخ می</w:t>
      </w:r>
      <w:r w:rsidRPr="00904882">
        <w:rPr>
          <w:rFonts w:hint="cs"/>
          <w:rtl/>
          <w:lang w:bidi="fa-IR"/>
        </w:rPr>
        <w:softHyphen/>
        <w:t>دهد ـ میان قیاسها با یکدیگر و نیز میان دلایل دیگر مورد اختلاف به وجود می</w:t>
      </w:r>
      <w:r w:rsidRPr="00904882">
        <w:rPr>
          <w:rFonts w:hint="cs"/>
          <w:rtl/>
          <w:lang w:bidi="fa-IR"/>
        </w:rPr>
        <w:softHyphen/>
        <w:t>آید. پس وقتی اجتهاد در ترجیح میان نصوص به وقوع نپیوندد چرا قائل به وقوع آن در ترجیح میان دلایل دیگر نباشیم با وجود آنکه تقدم و تاخر زمانی در آنها وجود ندارد؟.</w:t>
      </w:r>
    </w:p>
    <w:p w:rsidR="00CE62BA" w:rsidRPr="00904882" w:rsidRDefault="00CE62BA" w:rsidP="004308B5">
      <w:pPr>
        <w:spacing w:line="288" w:lineRule="auto"/>
        <w:ind w:firstLine="206"/>
        <w:rPr>
          <w:rFonts w:hint="cs"/>
          <w:rtl/>
          <w:lang w:bidi="fa-IR"/>
        </w:rPr>
      </w:pPr>
      <w:r w:rsidRPr="00904882">
        <w:rPr>
          <w:rFonts w:hint="cs"/>
          <w:rtl/>
          <w:lang w:bidi="fa-IR"/>
        </w:rPr>
        <w:t>واقعیت این است که: مقید نمودن محل اختلاف به اجتهاد</w:t>
      </w:r>
      <w:r w:rsidR="00E44F8B" w:rsidRPr="00904882">
        <w:rPr>
          <w:rFonts w:hint="cs"/>
          <w:rtl/>
          <w:lang w:bidi="fa-IR"/>
        </w:rPr>
        <w:t>،</w:t>
      </w:r>
      <w:r w:rsidRPr="00904882">
        <w:rPr>
          <w:rFonts w:hint="cs"/>
          <w:rtl/>
          <w:lang w:bidi="fa-IR"/>
        </w:rPr>
        <w:t xml:space="preserve"> تنها </w:t>
      </w:r>
      <w:r w:rsidR="00E44F8B" w:rsidRPr="00904882">
        <w:rPr>
          <w:rFonts w:hint="cs"/>
          <w:rtl/>
          <w:lang w:bidi="fa-IR"/>
        </w:rPr>
        <w:t xml:space="preserve">در </w:t>
      </w:r>
      <w:r w:rsidRPr="00904882">
        <w:rPr>
          <w:rFonts w:hint="cs"/>
          <w:rtl/>
          <w:lang w:bidi="fa-IR"/>
        </w:rPr>
        <w:t>قیاس و ادعای واقع نشدن اجتهاد در نصوص غیر قطعی و دیگر ادله مورد اختلاف و در ترجیح میان غیر نصوصها از سایر ادله، جایز نمی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آنگاه، گفته</w:t>
      </w:r>
      <w:r w:rsidRPr="00904882">
        <w:rPr>
          <w:rFonts w:hint="cs"/>
          <w:rtl/>
          <w:lang w:bidi="fa-IR"/>
        </w:rPr>
        <w:softHyphen/>
        <w:t>ی پیشینیان مبنی بر اینکه: موضوع اختلاف، اجتهاد در چیزهایی است که نص در مورد آنها وجود ندارد، دو احتمال را در بر دارد:</w:t>
      </w:r>
    </w:p>
    <w:p w:rsidR="00CE62BA" w:rsidRPr="00904882" w:rsidRDefault="00CE62BA" w:rsidP="00FE2FDA">
      <w:pPr>
        <w:spacing w:line="288" w:lineRule="auto"/>
        <w:ind w:firstLine="206"/>
        <w:rPr>
          <w:rFonts w:hint="cs"/>
          <w:rtl/>
          <w:lang w:bidi="fa-IR"/>
        </w:rPr>
      </w:pPr>
      <w:r w:rsidRPr="00904882">
        <w:rPr>
          <w:rFonts w:hint="cs"/>
          <w:rtl/>
          <w:lang w:bidi="fa-IR"/>
        </w:rPr>
        <w:t>1ـ اینکه مقصودشان چیزهایی باشد که وحی راجع به آنها نیامده است</w:t>
      </w:r>
      <w:r w:rsidR="00FE2FDA">
        <w:rPr>
          <w:rStyle w:val="a3"/>
          <w:rtl/>
          <w:lang w:bidi="fa-IR"/>
        </w:rPr>
        <w:footnoteReference w:id="212"/>
      </w:r>
      <w:r w:rsidRPr="00904882">
        <w:rPr>
          <w:rFonts w:hint="cs"/>
          <w:rtl/>
          <w:lang w:bidi="fa-IR"/>
        </w:rPr>
        <w:t xml:space="preserve"> تا اجتهاد در چیزهایی که وحی غیر قطعی درباره</w:t>
      </w:r>
      <w:r w:rsidRPr="00904882">
        <w:rPr>
          <w:rFonts w:hint="cs"/>
          <w:rtl/>
          <w:lang w:bidi="fa-IR"/>
        </w:rPr>
        <w:softHyphen/>
        <w:t>ی آنها وجود دارد خارج گردد زیرا مکلف نمودن بدان مورد اتفاق است. ـ چنانکه سخنان پ</w:t>
      </w:r>
      <w:r w:rsidR="00833F43" w:rsidRPr="00904882">
        <w:rPr>
          <w:rFonts w:hint="cs"/>
          <w:rtl/>
          <w:lang w:bidi="fa-IR"/>
        </w:rPr>
        <w:t>یشین</w:t>
      </w:r>
      <w:r w:rsidRPr="00904882">
        <w:rPr>
          <w:rFonts w:hint="cs"/>
          <w:rtl/>
          <w:lang w:bidi="fa-IR"/>
        </w:rPr>
        <w:t xml:space="preserve"> ابو الحسن و نکته</w:t>
      </w:r>
      <w:r w:rsidRPr="00904882">
        <w:rPr>
          <w:rFonts w:hint="cs"/>
          <w:rtl/>
          <w:lang w:bidi="fa-IR"/>
        </w:rPr>
        <w:softHyphen/>
        <w:t>ی قبل بر آن دلالت می</w:t>
      </w:r>
      <w:r w:rsidRPr="00904882">
        <w:rPr>
          <w:rFonts w:hint="cs"/>
          <w:rtl/>
          <w:lang w:bidi="fa-IR"/>
        </w:rPr>
        <w:softHyphen/>
        <w:t>کند ـ نه به خاطر اینکه امتناع آن چیزهایی که وحی قطعی درباره</w:t>
      </w:r>
      <w:r w:rsidRPr="00904882">
        <w:rPr>
          <w:rFonts w:hint="cs"/>
          <w:rtl/>
          <w:lang w:bidi="fa-IR"/>
        </w:rPr>
        <w:softHyphen/>
        <w:t>ی آنها وجود دارد مورد اتفاق است؛ بلکه به سبب آشکاری همه</w:t>
      </w:r>
      <w:r w:rsidRPr="00904882">
        <w:rPr>
          <w:rFonts w:hint="cs"/>
          <w:rtl/>
          <w:lang w:bidi="fa-IR"/>
        </w:rPr>
        <w:softHyphen/>
        <w:t>ی نصها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2ـ یا اینکه منظورشان اجتهاد در غیر دلیل قطعی و یقین</w:t>
      </w:r>
      <w:r w:rsidRPr="00904882">
        <w:rPr>
          <w:rFonts w:hint="cs"/>
          <w:rtl/>
          <w:lang w:bidi="fa-IR"/>
        </w:rPr>
        <w:softHyphen/>
        <w:t>آور باشد</w:t>
      </w:r>
      <w:r w:rsidR="00E44F8B" w:rsidRPr="00904882">
        <w:rPr>
          <w:rFonts w:hint="cs"/>
          <w:rtl/>
          <w:lang w:bidi="fa-IR"/>
        </w:rPr>
        <w:t>،</w:t>
      </w:r>
      <w:r w:rsidRPr="00904882">
        <w:rPr>
          <w:rFonts w:hint="cs"/>
          <w:rtl/>
          <w:lang w:bidi="fa-IR"/>
        </w:rPr>
        <w:t xml:space="preserve"> و اختلاف در مورد دلالت نصوص غیر قطعی، ـ چنانکه استدلالشان که در نکته</w:t>
      </w:r>
      <w:r w:rsidRPr="00904882">
        <w:rPr>
          <w:rFonts w:hint="cs"/>
          <w:rtl/>
          <w:lang w:bidi="fa-IR"/>
        </w:rPr>
        <w:softHyphen/>
        <w:t>ی ششم بدان ا</w:t>
      </w:r>
      <w:r w:rsidR="00833F43" w:rsidRPr="00904882">
        <w:rPr>
          <w:rFonts w:hint="cs"/>
          <w:rtl/>
          <w:lang w:bidi="fa-IR"/>
        </w:rPr>
        <w:t>ش</w:t>
      </w:r>
      <w:r w:rsidRPr="00904882">
        <w:rPr>
          <w:rFonts w:hint="cs"/>
          <w:rtl/>
          <w:lang w:bidi="fa-IR"/>
        </w:rPr>
        <w:t>اره کردیم، بیانگر آن است ـ و همچنین در زمینه</w:t>
      </w:r>
      <w:r w:rsidRPr="00904882">
        <w:rPr>
          <w:rFonts w:hint="cs"/>
          <w:rtl/>
          <w:lang w:bidi="fa-IR"/>
        </w:rPr>
        <w:softHyphen/>
        <w:t>ی اجتهاد در دیگر ادله</w:t>
      </w:r>
      <w:r w:rsidRPr="00904882">
        <w:rPr>
          <w:rFonts w:hint="cs"/>
          <w:rtl/>
          <w:lang w:bidi="fa-IR"/>
        </w:rPr>
        <w:softHyphen/>
        <w:t>ی مورد اختلاف و اجتهاد در ترجیح میان ادله</w:t>
      </w:r>
      <w:r w:rsidRPr="00904882">
        <w:rPr>
          <w:rFonts w:hint="cs"/>
          <w:rtl/>
          <w:lang w:bidi="fa-IR"/>
        </w:rPr>
        <w:softHyphen/>
        <w:t>ی غیر منصوص، جریان یابد.</w:t>
      </w:r>
    </w:p>
    <w:p w:rsidR="00CE62BA" w:rsidRPr="00904882" w:rsidRDefault="00CE62BA" w:rsidP="004308B5">
      <w:pPr>
        <w:spacing w:line="288" w:lineRule="auto"/>
        <w:ind w:firstLine="206"/>
        <w:rPr>
          <w:rFonts w:hint="cs"/>
          <w:rtl/>
          <w:lang w:bidi="fa-IR"/>
        </w:rPr>
      </w:pPr>
      <w:r w:rsidRPr="00904882">
        <w:rPr>
          <w:rFonts w:hint="cs"/>
          <w:rtl/>
          <w:lang w:bidi="fa-IR"/>
        </w:rPr>
        <w:t>بنابراین، اینکه می</w:t>
      </w:r>
      <w:r w:rsidRPr="00904882">
        <w:rPr>
          <w:rFonts w:hint="cs"/>
          <w:rtl/>
          <w:lang w:bidi="fa-IR"/>
        </w:rPr>
        <w:softHyphen/>
        <w:t>گویند: در آنچه نصی درباره</w:t>
      </w:r>
      <w:r w:rsidRPr="00904882">
        <w:rPr>
          <w:rFonts w:hint="cs"/>
          <w:rtl/>
          <w:lang w:bidi="fa-IR"/>
        </w:rPr>
        <w:softHyphen/>
        <w:t>ی آنها وجود ندارد، برای بیان واقع است نه پرهیز از اجتهاد در دلیل قطعی، چون بدون شک اجتهاد در آن صورت نمی</w:t>
      </w:r>
      <w:r w:rsidRPr="00904882">
        <w:rPr>
          <w:rFonts w:hint="cs"/>
          <w:rtl/>
          <w:lang w:bidi="fa-IR"/>
        </w:rPr>
        <w:softHyphen/>
        <w:t>پذیرد.</w:t>
      </w:r>
    </w:p>
    <w:p w:rsidR="00CE62BA" w:rsidRPr="00904882" w:rsidRDefault="00CE62BA" w:rsidP="005F0A76">
      <w:pPr>
        <w:spacing w:line="288" w:lineRule="auto"/>
        <w:ind w:firstLine="206"/>
        <w:rPr>
          <w:rFonts w:hint="cs"/>
          <w:rtl/>
          <w:lang w:bidi="fa-IR"/>
        </w:rPr>
      </w:pPr>
      <w:r w:rsidRPr="00904882">
        <w:rPr>
          <w:rFonts w:hint="cs"/>
          <w:rtl/>
          <w:lang w:bidi="fa-IR"/>
        </w:rPr>
        <w:t>اگر گفته شود: ممکن است ـ با وجود آن ـ به خاطر پرهیز از اجتهاد در دلیل ظنی برای حکمی که با دلیل قطعی ثابت شده باشد، نیز باشد. می</w:t>
      </w:r>
      <w:r w:rsidRPr="00904882">
        <w:rPr>
          <w:rFonts w:hint="cs"/>
          <w:rtl/>
          <w:lang w:bidi="fa-IR"/>
        </w:rPr>
        <w:softHyphen/>
        <w:t xml:space="preserve">گویم: در پاسخ سوم به دلیل نخست از دلایل منع کنندگان مبنی بر اینکه: اشکالی در اجتهاد پیامبر </w:t>
      </w:r>
      <w:r w:rsidR="005F0A76">
        <w:rPr>
          <w:rFonts w:hint="cs"/>
          <w:lang w:bidi="fa-IR"/>
        </w:rPr>
        <w:sym w:font="AGA Arabesque" w:char="F065"/>
      </w:r>
      <w:r w:rsidR="005F0A76">
        <w:rPr>
          <w:rFonts w:hint="cs"/>
          <w:rtl/>
          <w:lang w:bidi="fa-IR"/>
        </w:rPr>
        <w:t xml:space="preserve"> </w:t>
      </w:r>
      <w:r w:rsidRPr="00904882">
        <w:rPr>
          <w:rFonts w:hint="cs"/>
          <w:rtl/>
          <w:lang w:bidi="fa-IR"/>
        </w:rPr>
        <w:t>درباره</w:t>
      </w:r>
      <w:r w:rsidRPr="00904882">
        <w:rPr>
          <w:rFonts w:hint="cs"/>
          <w:rtl/>
          <w:lang w:bidi="fa-IR"/>
        </w:rPr>
        <w:softHyphen/>
        <w:t>ی دلیلی ظنی برای حکمی که با دل</w:t>
      </w:r>
      <w:r w:rsidR="00833F43" w:rsidRPr="00904882">
        <w:rPr>
          <w:rFonts w:hint="cs"/>
          <w:rtl/>
          <w:lang w:bidi="fa-IR"/>
        </w:rPr>
        <w:t>ی</w:t>
      </w:r>
      <w:r w:rsidRPr="00904882">
        <w:rPr>
          <w:rFonts w:hint="cs"/>
          <w:rtl/>
          <w:lang w:bidi="fa-IR"/>
        </w:rPr>
        <w:t>ل قطعی ثابت شده باشد، وجود ندارد، این مساله را روشن می</w:t>
      </w:r>
      <w:r w:rsidRPr="00904882">
        <w:rPr>
          <w:rFonts w:hint="cs"/>
          <w:rtl/>
          <w:lang w:bidi="fa-IR"/>
        </w:rPr>
        <w:softHyphen/>
        <w:t>کنیم که احتمال دوم را تقویت می</w:t>
      </w:r>
      <w:r w:rsidRPr="00904882">
        <w:rPr>
          <w:rFonts w:hint="cs"/>
          <w:rtl/>
          <w:lang w:bidi="fa-IR"/>
        </w:rPr>
        <w:softHyphen/>
        <w:t>بخشد، و اینکه ابن الحاجب در کتاب المختصر ـ 222، صاحب جمع الجوامع و شارح آن 2/229 و شیخ الاسلام در غایه الوصول ـ 149 اجتهاد را به چیزهایی که نصی راجع به آنها وجود نداشته باشد مقید نموده</w:t>
      </w:r>
      <w:r w:rsidRPr="00904882">
        <w:rPr>
          <w:rFonts w:hint="cs"/>
          <w:rtl/>
          <w:lang w:bidi="fa-IR"/>
        </w:rPr>
        <w:softHyphen/>
        <w:t>اند، به خاطر پرهیز نبوده است. اگر این قید به خاطر پرهیز بود، ایشان که معروف به دقت در تالیف و جبران کاستیهای نوی</w:t>
      </w:r>
      <w:r w:rsidR="00833F43" w:rsidRPr="00904882">
        <w:rPr>
          <w:rFonts w:hint="cs"/>
          <w:rtl/>
          <w:lang w:bidi="fa-IR"/>
        </w:rPr>
        <w:t>س</w:t>
      </w:r>
      <w:r w:rsidRPr="00904882">
        <w:rPr>
          <w:rFonts w:hint="cs"/>
          <w:rtl/>
          <w:lang w:bidi="fa-IR"/>
        </w:rPr>
        <w:t>ندگان پیش</w:t>
      </w:r>
      <w:r w:rsidR="00FE2FDA">
        <w:rPr>
          <w:rFonts w:hint="cs"/>
          <w:rtl/>
          <w:lang w:bidi="fa-IR"/>
        </w:rPr>
        <w:t xml:space="preserve"> از خود هستند، آن را نادیده نمی‏</w:t>
      </w:r>
      <w:r w:rsidRPr="00904882">
        <w:rPr>
          <w:rFonts w:hint="cs"/>
          <w:rtl/>
          <w:lang w:bidi="fa-IR"/>
        </w:rPr>
        <w:t xml:space="preserve">گرفتند </w:t>
      </w:r>
      <w:r w:rsidR="00833F43" w:rsidRPr="00904882">
        <w:rPr>
          <w:rFonts w:hint="cs"/>
          <w:rtl/>
          <w:lang w:bidi="fa-IR"/>
        </w:rPr>
        <w:t>و</w:t>
      </w:r>
      <w:r w:rsidRPr="00904882">
        <w:rPr>
          <w:rFonts w:hint="cs"/>
          <w:rtl/>
          <w:lang w:bidi="fa-IR"/>
        </w:rPr>
        <w:t>ابو اسحاق شیرازی، قرافی، بیضاوی</w:t>
      </w:r>
      <w:r w:rsidR="009E4C85">
        <w:rPr>
          <w:rFonts w:hint="cs"/>
          <w:rtl/>
          <w:lang w:bidi="fa-IR"/>
        </w:rPr>
        <w:t>، اسنوی و صدر الشریعه چنان کرده‏</w:t>
      </w:r>
      <w:r w:rsidRPr="00904882">
        <w:rPr>
          <w:rFonts w:hint="cs"/>
          <w:rtl/>
          <w:lang w:bidi="fa-IR"/>
        </w:rPr>
        <w:t>اند</w:t>
      </w:r>
      <w:r w:rsidR="009E4C85">
        <w:rPr>
          <w:rFonts w:hint="cs"/>
          <w:rtl/>
          <w:lang w:bidi="fa-IR"/>
        </w:rPr>
        <w:t>.</w:t>
      </w:r>
      <w:r w:rsidR="009E4C85">
        <w:rPr>
          <w:rStyle w:val="a3"/>
          <w:rtl/>
          <w:lang w:bidi="fa-IR"/>
        </w:rPr>
        <w:footnoteReference w:id="213"/>
      </w:r>
    </w:p>
    <w:p w:rsidR="00CE62BA" w:rsidRPr="00904882" w:rsidRDefault="00CE62BA" w:rsidP="004308B5">
      <w:pPr>
        <w:spacing w:line="288" w:lineRule="auto"/>
        <w:ind w:firstLine="206"/>
        <w:rPr>
          <w:rFonts w:hint="cs"/>
          <w:rtl/>
          <w:lang w:bidi="fa-IR"/>
        </w:rPr>
      </w:pPr>
      <w:r w:rsidRPr="00904882">
        <w:rPr>
          <w:rFonts w:hint="cs"/>
          <w:rtl/>
          <w:lang w:bidi="fa-IR"/>
        </w:rPr>
        <w:t>قرافی در کتاب شرح المحصول ـ به گفته</w:t>
      </w:r>
      <w:r w:rsidRPr="00904882">
        <w:rPr>
          <w:rFonts w:hint="cs"/>
          <w:rtl/>
          <w:lang w:bidi="fa-IR"/>
        </w:rPr>
        <w:softHyphen/>
        <w:t>ی اسنوی ـ می</w:t>
      </w:r>
      <w:r w:rsidRPr="00904882">
        <w:rPr>
          <w:rFonts w:hint="cs"/>
          <w:rtl/>
          <w:lang w:bidi="fa-IR"/>
        </w:rPr>
        <w:softHyphen/>
        <w:t>گوید: درباره</w:t>
      </w:r>
      <w:r w:rsidRPr="00904882">
        <w:rPr>
          <w:rFonts w:hint="cs"/>
          <w:rtl/>
          <w:lang w:bidi="fa-IR"/>
        </w:rPr>
        <w:softHyphen/>
        <w:t>ی فتواها اختلاف وجود دارد</w:t>
      </w:r>
      <w:r w:rsidRPr="00904882">
        <w:rPr>
          <w:rStyle w:val="a3"/>
          <w:rtl/>
          <w:lang w:bidi="fa-IR"/>
        </w:rPr>
        <w:footnoteReference w:id="214"/>
      </w:r>
      <w:r w:rsidRPr="00904882">
        <w:rPr>
          <w:rFonts w:hint="cs"/>
          <w:rtl/>
          <w:lang w:bidi="fa-IR"/>
        </w:rPr>
        <w:t xml:space="preserve"> وگرنه به اجماع علما اجتهاد در قضاوتها جایز است. ابن السبکی در شرح خود بر منهاج نیز چنین دیدگاهی دارد.</w:t>
      </w:r>
    </w:p>
    <w:p w:rsidR="00CE62BA" w:rsidRPr="00904882" w:rsidRDefault="00CE62BA" w:rsidP="004308B5">
      <w:pPr>
        <w:spacing w:line="288" w:lineRule="auto"/>
        <w:ind w:firstLine="206"/>
        <w:rPr>
          <w:rFonts w:hint="cs"/>
          <w:rtl/>
          <w:lang w:bidi="fa-IR"/>
        </w:rPr>
      </w:pPr>
      <w:r w:rsidRPr="00904882">
        <w:rPr>
          <w:rFonts w:hint="cs"/>
          <w:rtl/>
          <w:lang w:bidi="fa-IR"/>
        </w:rPr>
        <w:t>ابن قاسم در کتاب: الایات البینات 4/251 می</w:t>
      </w:r>
      <w:r w:rsidRPr="00904882">
        <w:rPr>
          <w:rFonts w:hint="cs"/>
          <w:rtl/>
          <w:lang w:bidi="fa-IR"/>
        </w:rPr>
        <w:softHyphen/>
        <w:t>گوی</w:t>
      </w:r>
      <w:r w:rsidR="009E4C85">
        <w:rPr>
          <w:rFonts w:hint="cs"/>
          <w:rtl/>
          <w:lang w:bidi="fa-IR"/>
        </w:rPr>
        <w:t>د: گاهی تفاوت آنها چنین بیان می‏</w:t>
      </w:r>
      <w:r w:rsidRPr="00904882">
        <w:rPr>
          <w:rFonts w:hint="cs"/>
          <w:rtl/>
          <w:lang w:bidi="fa-IR"/>
        </w:rPr>
        <w:t>شود که: قضاوت و داوری غالباً بر نزاع و درگیری مترتب می</w:t>
      </w:r>
      <w:r w:rsidRPr="00904882">
        <w:rPr>
          <w:rFonts w:hint="cs"/>
          <w:rtl/>
          <w:lang w:bidi="fa-IR"/>
        </w:rPr>
        <w:softHyphen/>
        <w:t>گردد و قانون</w:t>
      </w:r>
      <w:r w:rsidRPr="00904882">
        <w:rPr>
          <w:rFonts w:hint="cs"/>
          <w:rtl/>
          <w:lang w:bidi="fa-IR"/>
        </w:rPr>
        <w:softHyphen/>
        <w:t>گذار حتی</w:t>
      </w:r>
      <w:r w:rsidRPr="00904882">
        <w:rPr>
          <w:rFonts w:hint="cs"/>
          <w:rtl/>
          <w:lang w:bidi="fa-IR"/>
        </w:rPr>
        <w:softHyphen/>
        <w:t>الامکان به فیصله</w:t>
      </w:r>
      <w:r w:rsidRPr="00904882">
        <w:rPr>
          <w:rFonts w:hint="cs"/>
          <w:rtl/>
          <w:lang w:bidi="fa-IR"/>
        </w:rPr>
        <w:softHyphen/>
        <w:t>ی آن مبادرت می</w:t>
      </w:r>
      <w:r w:rsidRPr="00904882">
        <w:rPr>
          <w:rFonts w:hint="cs"/>
          <w:rtl/>
          <w:lang w:bidi="fa-IR"/>
        </w:rPr>
        <w:softHyphen/>
        <w:t>ورزد.</w:t>
      </w:r>
    </w:p>
    <w:p w:rsidR="000802A5"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سخنان قرا</w:t>
      </w:r>
      <w:r w:rsidR="00833F43" w:rsidRPr="00904882">
        <w:rPr>
          <w:rFonts w:hint="cs"/>
          <w:rtl/>
          <w:lang w:bidi="fa-IR"/>
        </w:rPr>
        <w:t>ف</w:t>
      </w:r>
      <w:r w:rsidRPr="00904882">
        <w:rPr>
          <w:rFonts w:hint="cs"/>
          <w:rtl/>
          <w:lang w:bidi="fa-IR"/>
        </w:rPr>
        <w:t>ی جای نقد است، چرا که علما در حین اختلاف</w:t>
      </w:r>
      <w:r w:rsidR="00833F43" w:rsidRPr="00904882">
        <w:rPr>
          <w:rFonts w:hint="cs"/>
          <w:rtl/>
          <w:lang w:bidi="fa-IR"/>
        </w:rPr>
        <w:t>،</w:t>
      </w:r>
      <w:r w:rsidRPr="00904882">
        <w:rPr>
          <w:rFonts w:hint="cs"/>
          <w:rtl/>
          <w:lang w:bidi="fa-IR"/>
        </w:rPr>
        <w:t xml:space="preserve"> آیه</w:t>
      </w:r>
      <w:r w:rsidRPr="00904882">
        <w:rPr>
          <w:rFonts w:hint="cs"/>
          <w:rtl/>
          <w:lang w:bidi="fa-IR"/>
        </w:rPr>
        <w:softHyphen/>
        <w:t>ی:</w:t>
      </w:r>
    </w:p>
    <w:p w:rsidR="0089577C" w:rsidRPr="00904882" w:rsidRDefault="007367CC" w:rsidP="004308B5">
      <w:pPr>
        <w:spacing w:line="288" w:lineRule="auto"/>
        <w:ind w:firstLine="206"/>
        <w:rPr>
          <w:rFonts w:ascii="(normal text)" w:hAnsi="(normal text)" w:hint="cs"/>
          <w:rtl/>
        </w:rPr>
      </w:pPr>
      <w:r w:rsidRPr="009E4C85">
        <w:rPr>
          <w:rFonts w:ascii="QCF_BSML" w:hAnsi="QCF_BSML" w:cs="QCF_BSML"/>
          <w:color w:val="000000"/>
          <w:sz w:val="31"/>
          <w:szCs w:val="31"/>
          <w:rtl/>
        </w:rPr>
        <w:t xml:space="preserve">ﭽ </w:t>
      </w:r>
      <w:r w:rsidRPr="009E4C85">
        <w:rPr>
          <w:rFonts w:ascii="QCF_P328" w:hAnsi="QCF_P328" w:cs="QCF_P328"/>
          <w:color w:val="000000"/>
          <w:sz w:val="31"/>
          <w:szCs w:val="31"/>
          <w:rtl/>
        </w:rPr>
        <w:t>ﮗ  ﮘ  ﮙ  ﮚ  ﮛ  ﮜ  ﮝ       ﮞ  ﮟ  ﮠ  ﮡ  ﮢ  ﮣ  ﮤ  ﮥ   ﮦ  ﮧ</w:t>
      </w:r>
      <w:r w:rsidRPr="009E4C85">
        <w:rPr>
          <w:rFonts w:ascii="QCF_P328" w:hAnsi="QCF_P328" w:cs="QCF_P328"/>
          <w:color w:val="0000A5"/>
          <w:sz w:val="31"/>
          <w:szCs w:val="31"/>
          <w:rtl/>
        </w:rPr>
        <w:t>ﮨ</w:t>
      </w:r>
      <w:r w:rsidRPr="009E4C85">
        <w:rPr>
          <w:rFonts w:ascii="QCF_P328" w:hAnsi="QCF_P328" w:cs="QCF_P328"/>
          <w:color w:val="000000"/>
          <w:sz w:val="31"/>
          <w:szCs w:val="31"/>
          <w:rtl/>
        </w:rPr>
        <w:t xml:space="preserve">  ﮩ  ﮪ  ﮫ  ﮬ</w:t>
      </w:r>
      <w:r w:rsidRPr="009E4C85">
        <w:rPr>
          <w:rFonts w:ascii="QCF_P328" w:hAnsi="QCF_P328" w:cs="QCF_P328"/>
          <w:color w:val="0000A5"/>
          <w:sz w:val="31"/>
          <w:szCs w:val="31"/>
          <w:rtl/>
        </w:rPr>
        <w:t>ﮭ</w:t>
      </w:r>
      <w:r w:rsidRPr="009E4C85">
        <w:rPr>
          <w:rFonts w:ascii="QCF_P328" w:hAnsi="QCF_P328" w:cs="QCF_P328"/>
          <w:color w:val="000000"/>
          <w:sz w:val="31"/>
          <w:szCs w:val="31"/>
          <w:rtl/>
        </w:rPr>
        <w:t xml:space="preserve">  ﯘ   </w:t>
      </w:r>
      <w:r w:rsidRPr="009E4C85">
        <w:rPr>
          <w:rFonts w:ascii="QCF_BSML" w:hAnsi="QCF_BSML" w:cs="QCF_BSML"/>
          <w:color w:val="000000"/>
          <w:sz w:val="31"/>
          <w:szCs w:val="31"/>
          <w:rtl/>
        </w:rPr>
        <w:t>ﭼ</w:t>
      </w:r>
      <w:r w:rsidRPr="009E4C85">
        <w:rPr>
          <w:rFonts w:ascii="Arial" w:hAnsi="Arial" w:cs="Arial"/>
          <w:color w:val="000000"/>
          <w:sz w:val="10"/>
          <w:szCs w:val="10"/>
          <w:rtl/>
        </w:rPr>
        <w:t xml:space="preserve"> </w:t>
      </w:r>
      <w:r w:rsidRPr="009E4C85">
        <w:rPr>
          <w:rFonts w:ascii="Arial" w:hAnsi="Arial" w:cs="Arial" w:hint="cs"/>
          <w:sz w:val="19"/>
          <w:szCs w:val="19"/>
          <w:rtl/>
        </w:rPr>
        <w:t xml:space="preserve">         </w:t>
      </w:r>
      <w:r>
        <w:rPr>
          <w:rFonts w:ascii="Arial" w:hAnsi="Arial" w:cs="Arial" w:hint="cs"/>
          <w:sz w:val="27"/>
          <w:szCs w:val="27"/>
          <w:rtl/>
        </w:rPr>
        <w:t>(</w:t>
      </w:r>
      <w:r w:rsidRPr="007367CC">
        <w:rPr>
          <w:rFonts w:ascii="Arial" w:hAnsi="Arial" w:cs="Arial"/>
          <w:sz w:val="27"/>
          <w:szCs w:val="27"/>
          <w:rtl/>
        </w:rPr>
        <w:t>الأنبياء: ٧٨ - ٧٩</w:t>
      </w:r>
      <w:r>
        <w:rPr>
          <w:rFonts w:ascii="Arial" w:hAnsi="Arial" w:cs="Arial"/>
          <w:color w:val="9DAB0C"/>
          <w:sz w:val="27"/>
          <w:szCs w:val="27"/>
        </w:rPr>
        <w:t xml:space="preserve"> </w:t>
      </w:r>
      <w:r w:rsidRPr="007367CC">
        <w:rPr>
          <w:rFonts w:ascii="Arial" w:hAnsi="Arial" w:cs="Arial"/>
          <w:sz w:val="27"/>
          <w:szCs w:val="27"/>
        </w:rPr>
        <w:t>(</w:t>
      </w:r>
    </w:p>
    <w:p w:rsidR="00CE62BA" w:rsidRPr="00904882" w:rsidRDefault="00E44F8B"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داود و سلیمان را هنگامی که درباره</w:t>
      </w:r>
      <w:r w:rsidR="00CE62BA" w:rsidRPr="00904882">
        <w:rPr>
          <w:rFonts w:hint="cs"/>
          <w:rtl/>
          <w:lang w:bidi="fa-IR"/>
        </w:rPr>
        <w:softHyphen/>
        <w:t>ی کشتزاری که گوسفندان مردمانی شبانگاهان در آن چریده و تباهش کرده بودند</w:t>
      </w:r>
      <w:r w:rsidRPr="00904882">
        <w:rPr>
          <w:rFonts w:hint="cs"/>
          <w:rtl/>
          <w:lang w:bidi="fa-IR"/>
        </w:rPr>
        <w:t>،</w:t>
      </w:r>
      <w:r w:rsidR="00CE62BA" w:rsidRPr="00904882">
        <w:rPr>
          <w:rFonts w:hint="cs"/>
          <w:rtl/>
          <w:lang w:bidi="fa-IR"/>
        </w:rPr>
        <w:t xml:space="preserve"> داوری می</w:t>
      </w:r>
      <w:r w:rsidR="00CE62BA" w:rsidRPr="00904882">
        <w:rPr>
          <w:rFonts w:hint="cs"/>
          <w:rtl/>
          <w:lang w:bidi="fa-IR"/>
        </w:rPr>
        <w:softHyphen/>
        <w:t xml:space="preserve">کردند و ما شاهد داوری آنان بودیم. قضاوت را به سلیمان فهماندیم و به هر یک از آن دو داوری و دانش آموختیم.) </w:t>
      </w:r>
    </w:p>
    <w:p w:rsidR="00CE62BA" w:rsidRPr="00904882" w:rsidRDefault="00CE62BA" w:rsidP="009E4C85">
      <w:pPr>
        <w:spacing w:line="288" w:lineRule="auto"/>
        <w:ind w:firstLine="206"/>
        <w:rPr>
          <w:rFonts w:hint="cs"/>
          <w:rtl/>
          <w:lang w:bidi="fa-IR"/>
        </w:rPr>
      </w:pPr>
      <w:r w:rsidRPr="00904882">
        <w:rPr>
          <w:rFonts w:hint="cs"/>
          <w:rtl/>
          <w:lang w:bidi="fa-IR"/>
        </w:rPr>
        <w:t>مورد استناد قرار می</w:t>
      </w:r>
      <w:r w:rsidRPr="00904882">
        <w:rPr>
          <w:rFonts w:hint="cs"/>
          <w:rtl/>
          <w:lang w:bidi="fa-IR"/>
        </w:rPr>
        <w:softHyphen/>
        <w:t>دهند که این آیا</w:t>
      </w:r>
      <w:r w:rsidR="009E4C85">
        <w:rPr>
          <w:rFonts w:hint="cs"/>
          <w:rtl/>
          <w:lang w:bidi="fa-IR"/>
        </w:rPr>
        <w:t>ت راجع به قضیه</w:t>
      </w:r>
      <w:r w:rsidR="009E4C85">
        <w:rPr>
          <w:rFonts w:hint="cs"/>
          <w:rtl/>
          <w:lang w:bidi="fa-IR"/>
        </w:rPr>
        <w:softHyphen/>
        <w:t>ای صحبت می</w:t>
      </w:r>
      <w:r w:rsidR="009E4C85">
        <w:rPr>
          <w:rFonts w:hint="cs"/>
          <w:rtl/>
          <w:lang w:bidi="fa-IR"/>
        </w:rPr>
        <w:softHyphen/>
        <w:t>کنند.</w:t>
      </w:r>
      <w:r w:rsidR="009E4C85">
        <w:rPr>
          <w:rStyle w:val="a3"/>
          <w:rtl/>
          <w:lang w:bidi="fa-IR"/>
        </w:rPr>
        <w:footnoteReference w:id="215"/>
      </w:r>
    </w:p>
    <w:p w:rsidR="00CE62BA" w:rsidRPr="00904882" w:rsidRDefault="00CE62BA" w:rsidP="009E4C85">
      <w:pPr>
        <w:spacing w:line="288" w:lineRule="auto"/>
        <w:ind w:firstLine="206"/>
        <w:rPr>
          <w:rFonts w:hint="cs"/>
          <w:rtl/>
          <w:lang w:bidi="fa-IR"/>
        </w:rPr>
      </w:pPr>
      <w:r w:rsidRPr="00904882">
        <w:rPr>
          <w:rFonts w:hint="cs"/>
          <w:rtl/>
          <w:lang w:bidi="fa-IR"/>
        </w:rPr>
        <w:t xml:space="preserve">و همچنین این روایت از ام سلمه </w:t>
      </w:r>
      <w:r w:rsidR="009E4C85">
        <w:rPr>
          <w:rFonts w:hint="cs"/>
          <w:lang w:bidi="fa-IR"/>
        </w:rPr>
        <w:sym w:font="AGA Arabesque" w:char="F065"/>
      </w:r>
      <w:r w:rsidRPr="00904882">
        <w:rPr>
          <w:rFonts w:hint="cs"/>
          <w:rtl/>
          <w:lang w:bidi="fa-IR"/>
        </w:rPr>
        <w:t xml:space="preserve"> را مورد استناد قرار می</w:t>
      </w:r>
      <w:r w:rsidRPr="00904882">
        <w:rPr>
          <w:rFonts w:hint="cs"/>
          <w:rtl/>
          <w:lang w:bidi="fa-IR"/>
        </w:rPr>
        <w:softHyphen/>
        <w:t>دهند که: دو نفر انصاری راجع به قضیه</w:t>
      </w:r>
      <w:r w:rsidRPr="00904882">
        <w:rPr>
          <w:rFonts w:hint="cs"/>
          <w:rtl/>
          <w:lang w:bidi="fa-IR"/>
        </w:rPr>
        <w:softHyphen/>
        <w:t xml:space="preserve">ی ارثی که از میان رفته بود خدمت پیامبر </w:t>
      </w:r>
      <w:r w:rsidR="009E4C85">
        <w:rPr>
          <w:rFonts w:hint="cs"/>
          <w:lang w:bidi="fa-IR"/>
        </w:rPr>
        <w:sym w:font="AGA Arabesque" w:char="F065"/>
      </w:r>
      <w:r w:rsidR="009E4C85">
        <w:rPr>
          <w:rFonts w:hint="cs"/>
          <w:rtl/>
          <w:lang w:bidi="fa-IR"/>
        </w:rPr>
        <w:t xml:space="preserve"> </w:t>
      </w:r>
      <w:r w:rsidRPr="00904882">
        <w:rPr>
          <w:rFonts w:hint="cs"/>
          <w:rtl/>
          <w:lang w:bidi="fa-IR"/>
        </w:rPr>
        <w:t xml:space="preserve">آمدند، پیامبر فرمود: </w:t>
      </w:r>
      <w:r w:rsidR="00E44F8B" w:rsidRPr="00904882">
        <w:rPr>
          <w:rFonts w:hint="cs"/>
          <w:rtl/>
          <w:lang w:bidi="fa-IR"/>
        </w:rPr>
        <w:t>«</w:t>
      </w:r>
      <w:r w:rsidRPr="00904882">
        <w:rPr>
          <w:rFonts w:hint="cs"/>
          <w:rtl/>
          <w:lang w:bidi="fa-IR"/>
        </w:rPr>
        <w:t>من تنها انسانی هستم و شما داوریهایتان را پیش من می</w:t>
      </w:r>
      <w:r w:rsidRPr="00904882">
        <w:rPr>
          <w:rFonts w:hint="cs"/>
          <w:rtl/>
          <w:lang w:bidi="fa-IR"/>
        </w:rPr>
        <w:softHyphen/>
        <w:t>آورید و من هم در چیزهایی که و</w:t>
      </w:r>
      <w:r w:rsidR="00833F43" w:rsidRPr="00904882">
        <w:rPr>
          <w:rFonts w:hint="cs"/>
          <w:rtl/>
          <w:lang w:bidi="fa-IR"/>
        </w:rPr>
        <w:t>ح</w:t>
      </w:r>
      <w:r w:rsidRPr="00904882">
        <w:rPr>
          <w:rFonts w:hint="cs"/>
          <w:rtl/>
          <w:lang w:bidi="fa-IR"/>
        </w:rPr>
        <w:t>یی بر من فرود نیامده است با رای خود قضاوت می</w:t>
      </w:r>
      <w:r w:rsidRPr="00904882">
        <w:rPr>
          <w:rFonts w:hint="cs"/>
          <w:rtl/>
          <w:lang w:bidi="fa-IR"/>
        </w:rPr>
        <w:softHyphen/>
        <w:t>کنم؛ پس هر که چیزی از حق برادرش را برایش قرار دادم و نباید آن را تصاحب کند زیرا (اگر چنان کند) پارچه</w:t>
      </w:r>
      <w:r w:rsidRPr="00904882">
        <w:rPr>
          <w:rFonts w:hint="cs"/>
          <w:rtl/>
          <w:lang w:bidi="fa-IR"/>
        </w:rPr>
        <w:softHyphen/>
        <w:t>ای از آتش برای خود برداشته است که روز قیامت بر گردنش آویخته می</w:t>
      </w:r>
      <w:r w:rsidRPr="00904882">
        <w:rPr>
          <w:rFonts w:hint="cs"/>
          <w:rtl/>
          <w:lang w:bidi="fa-IR"/>
        </w:rPr>
        <w:softHyphen/>
        <w:t>شود</w:t>
      </w:r>
      <w:r w:rsidR="00E44F8B" w:rsidRPr="00904882">
        <w:rPr>
          <w:rFonts w:hint="cs"/>
          <w:rtl/>
          <w:lang w:bidi="fa-IR"/>
        </w:rPr>
        <w:t>»</w:t>
      </w:r>
      <w:r w:rsidR="009E4C85">
        <w:rPr>
          <w:rFonts w:hint="cs"/>
          <w:rtl/>
          <w:lang w:bidi="fa-IR"/>
        </w:rPr>
        <w:t>.</w:t>
      </w:r>
      <w:r w:rsidR="009E4C85">
        <w:rPr>
          <w:rStyle w:val="a3"/>
          <w:rtl/>
          <w:lang w:bidi="fa-IR"/>
        </w:rPr>
        <w:footnoteReference w:id="216"/>
      </w:r>
    </w:p>
    <w:p w:rsidR="00CE62BA" w:rsidRPr="00904882" w:rsidRDefault="00CE62BA" w:rsidP="009E4C85">
      <w:pPr>
        <w:spacing w:line="288" w:lineRule="auto"/>
        <w:ind w:firstLine="206"/>
        <w:rPr>
          <w:rFonts w:hint="cs"/>
          <w:rtl/>
          <w:lang w:bidi="fa-IR"/>
        </w:rPr>
      </w:pPr>
      <w:r w:rsidRPr="00904882">
        <w:rPr>
          <w:rFonts w:hint="cs"/>
          <w:rtl/>
          <w:lang w:bidi="fa-IR"/>
        </w:rPr>
        <w:t>و نیز این روایت شعبی که می</w:t>
      </w:r>
      <w:r w:rsidRPr="00904882">
        <w:rPr>
          <w:rFonts w:hint="cs"/>
          <w:rtl/>
          <w:lang w:bidi="fa-IR"/>
        </w:rPr>
        <w:softHyphen/>
        <w:t>گوید: گاهی پیامبر خدا قضیه</w:t>
      </w:r>
      <w:r w:rsidRPr="00904882">
        <w:rPr>
          <w:rFonts w:hint="cs"/>
          <w:rtl/>
          <w:lang w:bidi="fa-IR"/>
        </w:rPr>
        <w:softHyphen/>
        <w:t>ای را فیصله می</w:t>
      </w:r>
      <w:r w:rsidRPr="00904882">
        <w:rPr>
          <w:rFonts w:hint="cs"/>
          <w:rtl/>
          <w:lang w:bidi="fa-IR"/>
        </w:rPr>
        <w:softHyphen/>
        <w:t xml:space="preserve">داد </w:t>
      </w:r>
      <w:r w:rsidR="00073EA9" w:rsidRPr="00904882">
        <w:rPr>
          <w:rFonts w:hint="cs"/>
          <w:rtl/>
          <w:lang w:bidi="fa-IR"/>
        </w:rPr>
        <w:t>و</w:t>
      </w:r>
      <w:r w:rsidRPr="00904882">
        <w:rPr>
          <w:rFonts w:hint="cs"/>
          <w:rtl/>
          <w:lang w:bidi="fa-IR"/>
        </w:rPr>
        <w:t>بعد از آن خلاف آنچه قضاوت کرده بود حکم صادر می</w:t>
      </w:r>
      <w:r w:rsidRPr="00904882">
        <w:rPr>
          <w:rFonts w:hint="cs"/>
          <w:rtl/>
          <w:lang w:bidi="fa-IR"/>
        </w:rPr>
        <w:softHyphen/>
        <w:t>کرد؛ ایشان هم آنچه را قضاوت کرده بود به حال خود وا می</w:t>
      </w:r>
      <w:r w:rsidRPr="00904882">
        <w:rPr>
          <w:rFonts w:hint="cs"/>
          <w:rtl/>
          <w:lang w:bidi="fa-IR"/>
        </w:rPr>
        <w:softHyphen/>
        <w:t>گذاشت (یعنی آن را نقض نمی</w:t>
      </w:r>
      <w:r w:rsidRPr="00904882">
        <w:rPr>
          <w:rFonts w:hint="cs"/>
          <w:rtl/>
          <w:lang w:bidi="fa-IR"/>
        </w:rPr>
        <w:softHyphen/>
        <w:t>کرد) و برای داورهای بعدی حکم فرود</w:t>
      </w:r>
      <w:r w:rsidR="009E4C85">
        <w:rPr>
          <w:rFonts w:hint="cs"/>
          <w:rtl/>
          <w:lang w:bidi="fa-IR"/>
        </w:rPr>
        <w:t xml:space="preserve"> آمده را مد نظر قرار می</w:t>
      </w:r>
      <w:r w:rsidR="009E4C85">
        <w:rPr>
          <w:rFonts w:hint="cs"/>
          <w:rtl/>
          <w:lang w:bidi="fa-IR"/>
        </w:rPr>
        <w:softHyphen/>
        <w:t>داد.</w:t>
      </w:r>
      <w:r w:rsidR="009E4C85">
        <w:rPr>
          <w:rStyle w:val="a3"/>
          <w:rtl/>
          <w:lang w:bidi="fa-IR"/>
        </w:rPr>
        <w:footnoteReference w:id="217"/>
      </w:r>
    </w:p>
    <w:p w:rsidR="00CE62BA" w:rsidRPr="00904882" w:rsidRDefault="00CE62BA" w:rsidP="004308B5">
      <w:pPr>
        <w:spacing w:line="288" w:lineRule="auto"/>
        <w:ind w:firstLine="206"/>
        <w:rPr>
          <w:rFonts w:hint="cs"/>
          <w:rtl/>
          <w:lang w:bidi="fa-IR"/>
        </w:rPr>
      </w:pPr>
      <w:r w:rsidRPr="00904882">
        <w:rPr>
          <w:rFonts w:hint="cs"/>
          <w:rtl/>
          <w:lang w:bidi="fa-IR"/>
        </w:rPr>
        <w:t>بدون تردید اگر اجتهاد در قضاوتها جای اختلاف نبود استدلال به این ادله برای آنان مجاز و مناسب نمی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و اما تفاوتی که ابن قاسم بدان اشاره کرد در</w:t>
      </w:r>
      <w:r w:rsidR="009E4C85">
        <w:rPr>
          <w:rFonts w:hint="cs"/>
          <w:rtl/>
          <w:lang w:bidi="fa-IR"/>
        </w:rPr>
        <w:t>ست نیست زیرا کسی که نظرخواهی می‏</w:t>
      </w:r>
      <w:r w:rsidRPr="00904882">
        <w:rPr>
          <w:rFonts w:hint="cs"/>
          <w:rtl/>
          <w:lang w:bidi="fa-IR"/>
        </w:rPr>
        <w:t>کند غالباً در صورت نیاز به بیان حکم درخواست فتوا می</w:t>
      </w:r>
      <w:r w:rsidRPr="00904882">
        <w:rPr>
          <w:rFonts w:hint="cs"/>
          <w:rtl/>
          <w:lang w:bidi="fa-IR"/>
        </w:rPr>
        <w:softHyphen/>
        <w:t>کند</w:t>
      </w:r>
      <w:r w:rsidR="00E44F8B" w:rsidRPr="00904882">
        <w:rPr>
          <w:rFonts w:hint="cs"/>
          <w:rtl/>
          <w:lang w:bidi="fa-IR"/>
        </w:rPr>
        <w:t>،</w:t>
      </w:r>
      <w:r w:rsidRPr="00904882">
        <w:rPr>
          <w:rFonts w:hint="cs"/>
          <w:rtl/>
          <w:lang w:bidi="fa-IR"/>
        </w:rPr>
        <w:t xml:space="preserve"> و اقدام سریع پیامبر نیز به دل</w:t>
      </w:r>
      <w:r w:rsidR="00073EA9" w:rsidRPr="00904882">
        <w:rPr>
          <w:rFonts w:hint="cs"/>
          <w:rtl/>
          <w:lang w:bidi="fa-IR"/>
        </w:rPr>
        <w:t>ی</w:t>
      </w:r>
      <w:r w:rsidRPr="00904882">
        <w:rPr>
          <w:rFonts w:hint="cs"/>
          <w:rtl/>
          <w:lang w:bidi="fa-IR"/>
        </w:rPr>
        <w:t>ل اینکه مفتی، تنها قانون</w:t>
      </w:r>
      <w:r w:rsidRPr="00904882">
        <w:rPr>
          <w:rFonts w:hint="cs"/>
          <w:rtl/>
          <w:lang w:bidi="fa-IR"/>
        </w:rPr>
        <w:softHyphen/>
        <w:t>گذار دوران خود و مرجع همه می</w:t>
      </w:r>
      <w:r w:rsidRPr="00904882">
        <w:rPr>
          <w:rFonts w:hint="cs"/>
          <w:rtl/>
          <w:lang w:bidi="fa-IR"/>
        </w:rPr>
        <w:softHyphen/>
        <w:t>باشد مطلوب و به جا است.</w:t>
      </w:r>
    </w:p>
    <w:p w:rsidR="00CE62BA" w:rsidRPr="00904882" w:rsidRDefault="009E4C85" w:rsidP="009E4C85">
      <w:pPr>
        <w:spacing w:line="288" w:lineRule="auto"/>
        <w:ind w:firstLine="206"/>
        <w:rPr>
          <w:rFonts w:hint="cs"/>
          <w:rtl/>
          <w:lang w:bidi="fa-IR"/>
        </w:rPr>
      </w:pPr>
      <w:r>
        <w:rPr>
          <w:rFonts w:hint="cs"/>
          <w:rtl/>
          <w:lang w:bidi="fa-IR"/>
        </w:rPr>
        <w:t>غزالی</w:t>
      </w:r>
      <w:r>
        <w:rPr>
          <w:rStyle w:val="a3"/>
          <w:rtl/>
          <w:lang w:bidi="fa-IR"/>
        </w:rPr>
        <w:footnoteReference w:id="218"/>
      </w:r>
      <w:r w:rsidR="00CE62BA" w:rsidRPr="00904882">
        <w:rPr>
          <w:rFonts w:hint="cs"/>
          <w:rtl/>
          <w:lang w:bidi="fa-IR"/>
        </w:rPr>
        <w:t xml:space="preserve"> در پاسخ به برخی دلایل ـ می</w:t>
      </w:r>
      <w:r w:rsidR="00CE62BA" w:rsidRPr="00904882">
        <w:rPr>
          <w:rFonts w:hint="cs"/>
          <w:rtl/>
          <w:lang w:bidi="fa-IR"/>
        </w:rPr>
        <w:softHyphen/>
        <w:t>گوید: آن چیز اجتهاد در مصالح دنیوی است که بدون اختلاف جائز است ولی اختلاف درباره</w:t>
      </w:r>
      <w:r w:rsidR="00CE62BA" w:rsidRPr="00904882">
        <w:rPr>
          <w:rFonts w:hint="cs"/>
          <w:rtl/>
          <w:lang w:bidi="fa-IR"/>
        </w:rPr>
        <w:softHyphen/>
        <w:t>ی امور دینی وجود دارد.</w:t>
      </w:r>
    </w:p>
    <w:p w:rsidR="00CE62BA" w:rsidRPr="00904882" w:rsidRDefault="00CE62BA" w:rsidP="009E4C85">
      <w:pPr>
        <w:spacing w:line="288" w:lineRule="auto"/>
        <w:ind w:firstLine="206"/>
        <w:rPr>
          <w:rFonts w:hint="cs"/>
          <w:rtl/>
          <w:lang w:bidi="fa-IR"/>
        </w:rPr>
      </w:pPr>
      <w:r w:rsidRPr="00904882">
        <w:rPr>
          <w:rFonts w:hint="cs"/>
          <w:rtl/>
          <w:lang w:bidi="fa-IR"/>
        </w:rPr>
        <w:t>در کتاب: الکشف ـ 296 آمده: همه</w:t>
      </w:r>
      <w:r w:rsidRPr="00904882">
        <w:rPr>
          <w:rFonts w:hint="cs"/>
          <w:rtl/>
          <w:lang w:bidi="fa-IR"/>
        </w:rPr>
        <w:softHyphen/>
        <w:t>ی علما اتفاق نظر دارند</w:t>
      </w:r>
      <w:r w:rsidR="00E44F8B" w:rsidRPr="00904882">
        <w:rPr>
          <w:rFonts w:hint="cs"/>
          <w:rtl/>
          <w:lang w:bidi="fa-IR"/>
        </w:rPr>
        <w:t>:</w:t>
      </w:r>
      <w:r w:rsidRPr="00904882">
        <w:rPr>
          <w:rFonts w:hint="cs"/>
          <w:rtl/>
          <w:lang w:bidi="fa-IR"/>
        </w:rPr>
        <w:t xml:space="preserve"> عمل به رای در جنگها و امور دنیایی برای پیامبر است. نویسنده</w:t>
      </w:r>
      <w:r w:rsidRPr="00904882">
        <w:rPr>
          <w:rFonts w:hint="cs"/>
          <w:rtl/>
          <w:lang w:bidi="fa-IR"/>
        </w:rPr>
        <w:softHyphen/>
        <w:t>ی فصول البدائع ـ 238 می</w:t>
      </w:r>
      <w:r w:rsidRPr="00904882">
        <w:rPr>
          <w:rFonts w:hint="cs"/>
          <w:rtl/>
          <w:lang w:bidi="fa-IR"/>
        </w:rPr>
        <w:softHyphen/>
        <w:t>گوید: جایز بودن عمل به رای در جنگها و امور دنیایی مورد اتفاق است. صاحب ارشاد الفح</w:t>
      </w:r>
      <w:r w:rsidR="009E4C85">
        <w:rPr>
          <w:rFonts w:hint="cs"/>
          <w:rtl/>
          <w:lang w:bidi="fa-IR"/>
        </w:rPr>
        <w:t>ول 2/206 می‏</w:t>
      </w:r>
      <w:r w:rsidRPr="00904882">
        <w:rPr>
          <w:rFonts w:hint="cs"/>
          <w:rtl/>
          <w:lang w:bidi="fa-IR"/>
        </w:rPr>
        <w:t>گوید: دانشمندان اجماع دارند بر اینکه: اجتهاد در مصالح دنیا، مسایل مربوط به جنگ و درگیریها و امثال آنها برای پیامبران جایز است. شکیم رازی و ابن حزم نیز این اجماع را نقل کرده</w:t>
      </w:r>
      <w:r w:rsidRPr="00904882">
        <w:rPr>
          <w:rFonts w:hint="cs"/>
          <w:rtl/>
          <w:lang w:bidi="fa-IR"/>
        </w:rPr>
        <w:softHyphen/>
        <w:t xml:space="preserve">اند و آن مثل اینکه: پیامبر بزرگوارمان </w:t>
      </w:r>
      <w:r w:rsidR="009E4C85">
        <w:rPr>
          <w:rFonts w:hint="cs"/>
          <w:lang w:bidi="fa-IR"/>
        </w:rPr>
        <w:sym w:font="AGA Arabesque" w:char="F065"/>
      </w:r>
      <w:r w:rsidR="009E4C85">
        <w:rPr>
          <w:rFonts w:hint="cs"/>
          <w:rtl/>
          <w:lang w:bidi="fa-IR"/>
        </w:rPr>
        <w:t xml:space="preserve"> </w:t>
      </w:r>
      <w:r w:rsidRPr="00904882">
        <w:rPr>
          <w:rFonts w:hint="cs"/>
          <w:rtl/>
          <w:lang w:bidi="fa-IR"/>
        </w:rPr>
        <w:t>خواست بر سر میوه</w:t>
      </w:r>
      <w:r w:rsidRPr="00904882">
        <w:rPr>
          <w:rFonts w:hint="cs"/>
          <w:rtl/>
          <w:lang w:bidi="fa-IR"/>
        </w:rPr>
        <w:softHyphen/>
        <w:t>جات و حاصلات مدینه با طایفه</w:t>
      </w:r>
      <w:r w:rsidRPr="00904882">
        <w:rPr>
          <w:rFonts w:hint="cs"/>
          <w:rtl/>
          <w:lang w:bidi="fa-IR"/>
        </w:rPr>
        <w:softHyphen/>
        <w:t>ی غطفان صلح کند و همچنین گردافشانی نکردن درختان خرمای مدینه که بر آن تصمیم گرفته بود.</w:t>
      </w:r>
    </w:p>
    <w:p w:rsidR="00CE62BA" w:rsidRPr="00904882" w:rsidRDefault="00CE62BA" w:rsidP="009E4C85">
      <w:pPr>
        <w:spacing w:line="288" w:lineRule="auto"/>
        <w:ind w:firstLine="206"/>
        <w:rPr>
          <w:rFonts w:hint="cs"/>
          <w:rtl/>
          <w:lang w:bidi="fa-IR"/>
        </w:rPr>
      </w:pPr>
      <w:r w:rsidRPr="00904882">
        <w:rPr>
          <w:rFonts w:hint="cs"/>
          <w:rtl/>
          <w:lang w:bidi="fa-IR"/>
        </w:rPr>
        <w:t>این عده از دانشمندان ـ چنانکه ملاحظه می</w:t>
      </w:r>
      <w:r w:rsidRPr="00904882">
        <w:rPr>
          <w:rFonts w:hint="cs"/>
          <w:rtl/>
          <w:lang w:bidi="fa-IR"/>
        </w:rPr>
        <w:softHyphen/>
        <w:t>کنید ـ معتقدند: اجماع بر جایز بودن اجتهاد در امور دنیا و جنگها منعقد شده است. دیگر اصولیان قائل به آن نیستند: آمدی می</w:t>
      </w:r>
      <w:r w:rsidRPr="00904882">
        <w:rPr>
          <w:rFonts w:hint="cs"/>
          <w:rtl/>
          <w:lang w:bidi="fa-IR"/>
        </w:rPr>
        <w:softHyphen/>
        <w:t>گو</w:t>
      </w:r>
      <w:r w:rsidR="00073EA9" w:rsidRPr="00904882">
        <w:rPr>
          <w:rFonts w:hint="cs"/>
          <w:rtl/>
          <w:lang w:bidi="fa-IR"/>
        </w:rPr>
        <w:t>ی</w:t>
      </w:r>
      <w:r w:rsidRPr="00904882">
        <w:rPr>
          <w:rFonts w:hint="cs"/>
          <w:rtl/>
          <w:lang w:bidi="fa-IR"/>
        </w:rPr>
        <w:t>د: عده</w:t>
      </w:r>
      <w:r w:rsidRPr="00904882">
        <w:rPr>
          <w:rFonts w:hint="cs"/>
          <w:rtl/>
          <w:lang w:bidi="fa-IR"/>
        </w:rPr>
        <w:softHyphen/>
        <w:t>ای معتقد به اجتهاد در امور مربوط به جنگ هستند نه در احکام شرعی</w:t>
      </w:r>
      <w:r w:rsidR="009E4C85">
        <w:rPr>
          <w:rStyle w:val="a3"/>
          <w:rtl/>
          <w:lang w:bidi="fa-IR"/>
        </w:rPr>
        <w:footnoteReference w:id="219"/>
      </w:r>
      <w:r w:rsidRPr="00904882">
        <w:rPr>
          <w:rFonts w:hint="cs"/>
          <w:rtl/>
          <w:lang w:bidi="fa-IR"/>
        </w:rPr>
        <w:t xml:space="preserve">  و نیز در کتابهای: تنقیح الفصول، جمع الجوامع، التحریر و المحصول به نقل از اسنوی چنین آمده است.</w:t>
      </w:r>
      <w:r w:rsidR="009E4C85">
        <w:rPr>
          <w:rStyle w:val="a3"/>
          <w:rtl/>
          <w:lang w:bidi="fa-IR"/>
        </w:rPr>
        <w:footnoteReference w:id="220"/>
      </w:r>
    </w:p>
    <w:p w:rsidR="00CE62BA" w:rsidRPr="00904882" w:rsidRDefault="00CE62BA" w:rsidP="009E4C85">
      <w:pPr>
        <w:spacing w:line="288" w:lineRule="auto"/>
        <w:ind w:firstLine="206"/>
        <w:rPr>
          <w:rFonts w:hint="cs"/>
          <w:rtl/>
          <w:lang w:bidi="fa-IR"/>
        </w:rPr>
      </w:pPr>
      <w:r w:rsidRPr="00904882">
        <w:rPr>
          <w:rFonts w:hint="cs"/>
          <w:rtl/>
          <w:lang w:bidi="fa-IR"/>
        </w:rPr>
        <w:t>ذکر این رای تفصیل دهنده ـ پس از پرداختن به مذهب قائل به مکلف نبودن پیامبران به هیچ گونه اجتهادی ـ بیانگر این نکته است که اجتهاد در زمینه</w:t>
      </w:r>
      <w:r w:rsidRPr="00904882">
        <w:rPr>
          <w:rFonts w:hint="cs"/>
          <w:rtl/>
          <w:lang w:bidi="fa-IR"/>
        </w:rPr>
        <w:softHyphen/>
        <w:t>ی جنگها و امور دنیوی مورد اختلاف می</w:t>
      </w:r>
      <w:r w:rsidRPr="00904882">
        <w:rPr>
          <w:rFonts w:hint="cs"/>
          <w:rtl/>
          <w:lang w:bidi="fa-IR"/>
        </w:rPr>
        <w:softHyphen/>
        <w:t>باشد و همچنین س</w:t>
      </w:r>
      <w:r w:rsidR="00073EA9" w:rsidRPr="00904882">
        <w:rPr>
          <w:rFonts w:hint="cs"/>
          <w:rtl/>
          <w:lang w:bidi="fa-IR"/>
        </w:rPr>
        <w:t>خ</w:t>
      </w:r>
      <w:r w:rsidRPr="00904882">
        <w:rPr>
          <w:rFonts w:hint="cs"/>
          <w:rtl/>
          <w:lang w:bidi="fa-IR"/>
        </w:rPr>
        <w:t>نان سعد در حاشیه المختصر 2/219 نیز ـ به هنگام بحث از آیه</w:t>
      </w:r>
      <w:r w:rsidRPr="00904882">
        <w:rPr>
          <w:rFonts w:hint="cs"/>
          <w:rtl/>
          <w:lang w:bidi="fa-IR"/>
        </w:rPr>
        <w:softHyphen/>
        <w:t>ی: (عفا الله عنک، لم اذنت لهم؟)</w:t>
      </w:r>
      <w:r w:rsidR="009E4C85">
        <w:rPr>
          <w:rStyle w:val="a3"/>
          <w:rtl/>
          <w:lang w:bidi="fa-IR"/>
        </w:rPr>
        <w:footnoteReference w:id="221"/>
      </w:r>
      <w:r w:rsidRPr="00904882">
        <w:rPr>
          <w:rFonts w:hint="cs"/>
          <w:rtl/>
          <w:lang w:bidi="fa-IR"/>
        </w:rPr>
        <w:t xml:space="preserve"> بیانگر آن است، که می</w:t>
      </w:r>
      <w:r w:rsidRPr="00904882">
        <w:rPr>
          <w:rFonts w:hint="cs"/>
          <w:rtl/>
          <w:lang w:bidi="fa-IR"/>
        </w:rPr>
        <w:softHyphen/>
        <w:t>گوید: این آیه علیه کسی است که اجتهاد را به صورت منع می</w:t>
      </w:r>
      <w:r w:rsidRPr="00904882">
        <w:rPr>
          <w:rFonts w:hint="cs"/>
          <w:rtl/>
          <w:lang w:bidi="fa-IR"/>
        </w:rPr>
        <w:softHyphen/>
        <w:t>کند؛ و اما کسی که در جنگها و امور دنیایی نه احکام شرعیی که بدان متعلق نیست، قائل به جایز بودن است، دلیل علیه وی حدیث: اگر آنچه اکنون می</w:t>
      </w:r>
      <w:r w:rsidRPr="00904882">
        <w:rPr>
          <w:rFonts w:hint="cs"/>
          <w:rtl/>
          <w:lang w:bidi="fa-IR"/>
        </w:rPr>
        <w:softHyphen/>
        <w:t>دانم...)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پس از آن می</w:t>
      </w:r>
      <w:r w:rsidRPr="00904882">
        <w:rPr>
          <w:rFonts w:hint="cs"/>
          <w:rtl/>
          <w:lang w:bidi="fa-IR"/>
        </w:rPr>
        <w:softHyphen/>
        <w:t>گویم: اگر مقصود ایشان از مصالح دنیا و امور مربوط به جنگ مسائلی باشد که ارتباط با احکام شرعی ندارند ـ همچون مسائل پزشکی، غذایی و کشاورزی و مسائل جنگهای تخصصی ـ نزدیک</w:t>
      </w:r>
      <w:r w:rsidRPr="00904882">
        <w:rPr>
          <w:rFonts w:hint="cs"/>
          <w:rtl/>
          <w:lang w:bidi="fa-IR"/>
        </w:rPr>
        <w:softHyphen/>
        <w:t>ترین رای این است که: اجماع علما بر برخورداری ایشان از حق اجتهاد در آنها انعقاد یافته باشد و اگر مقصودشان مسائلی باشد که موضوع آنها کردارهای مکلفین به جز عبادتها و مح</w:t>
      </w:r>
      <w:r w:rsidR="00E44F8B" w:rsidRPr="00904882">
        <w:rPr>
          <w:rFonts w:hint="cs"/>
          <w:rtl/>
          <w:lang w:bidi="fa-IR"/>
        </w:rPr>
        <w:t>ور</w:t>
      </w:r>
      <w:r w:rsidRPr="00904882">
        <w:rPr>
          <w:rFonts w:hint="cs"/>
          <w:rtl/>
          <w:lang w:bidi="fa-IR"/>
        </w:rPr>
        <w:t>شان احکام شرعی است ـ مانند مسائل مربوط به معاملات، زناشویی، جهاد، حکم اسیران، فیئ، غنیمت و امثال آنها ـ واقعیت این است که اختلاف در آنها وجود دارد زیرا هیچ تفاوتی میان حکم شرعی متعلق به نماز و حکم شرعی دیگری متعلق به جنگها و یا معاملات از این لحاظ که هر دو طرف خدا صادر گشته و کسی نمی</w:t>
      </w:r>
      <w:r w:rsidRPr="00904882">
        <w:rPr>
          <w:rFonts w:hint="cs"/>
          <w:rtl/>
          <w:lang w:bidi="fa-IR"/>
        </w:rPr>
        <w:softHyphen/>
        <w:t>تواند از روی هوا به قانونگذاری درباره</w:t>
      </w:r>
      <w:r w:rsidRPr="00904882">
        <w:rPr>
          <w:rFonts w:hint="cs"/>
          <w:rtl/>
          <w:lang w:bidi="fa-IR"/>
        </w:rPr>
        <w:softHyphen/>
        <w:t>ی آنها بپردازد، وجود ندارد و ادله منع کنندگان متوجه هر دوی آنها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هر که در مثالهایی که شوکانی بدانها اشاره کرده و در تعبیر سعد که می</w:t>
      </w:r>
      <w:r w:rsidRPr="00904882">
        <w:rPr>
          <w:rFonts w:hint="cs"/>
          <w:rtl/>
          <w:lang w:bidi="fa-IR"/>
        </w:rPr>
        <w:softHyphen/>
        <w:t>گوید: آن کس که اجماع را نقل کرده هدفش از مصالح دنیوی و امور مربوط به جنگها همان چیزی بوده که در آغاز موضوع بدان پرداختیم، و هر ک</w:t>
      </w:r>
      <w:r w:rsidR="00073EA9" w:rsidRPr="00904882">
        <w:rPr>
          <w:rFonts w:hint="cs"/>
          <w:rtl/>
          <w:lang w:bidi="fa-IR"/>
        </w:rPr>
        <w:t>س</w:t>
      </w:r>
      <w:r w:rsidRPr="00904882">
        <w:rPr>
          <w:rFonts w:hint="cs"/>
          <w:rtl/>
          <w:lang w:bidi="fa-IR"/>
        </w:rPr>
        <w:t xml:space="preserve"> به وجود اختلاف اشاره کرده مقصودش چیزی است که در نکته</w:t>
      </w:r>
      <w:r w:rsidRPr="00904882">
        <w:rPr>
          <w:rFonts w:hint="cs"/>
          <w:rtl/>
          <w:lang w:bidi="fa-IR"/>
        </w:rPr>
        <w:softHyphen/>
        <w:t>ی دوم گفتیم و برایش روشن می</w:t>
      </w:r>
      <w:r w:rsidRPr="00904882">
        <w:rPr>
          <w:rFonts w:hint="cs"/>
          <w:rtl/>
          <w:lang w:bidi="fa-IR"/>
        </w:rPr>
        <w:softHyphen/>
        <w:t>شود هیچ اختلافی میان آن دو گزارش (گزارش اجماع و گزارش اختلاف) وجود ندارد جز اینکه این انتقاد متوجه گزارش دهنده</w:t>
      </w:r>
      <w:r w:rsidRPr="00904882">
        <w:rPr>
          <w:rFonts w:hint="cs"/>
          <w:rtl/>
          <w:lang w:bidi="fa-IR"/>
        </w:rPr>
        <w:softHyphen/>
        <w:t>ی اجماع می</w:t>
      </w:r>
      <w:r w:rsidRPr="00904882">
        <w:rPr>
          <w:rFonts w:hint="cs"/>
          <w:rtl/>
          <w:lang w:bidi="fa-IR"/>
        </w:rPr>
        <w:softHyphen/>
        <w:t>گردد که: حکم این نوع اجتهاد مربوط به علم اصول الفقه نیست، زیرا مراد از اجتهاد ـ در این علم ـ این است که: فقیه نهایت سعی و تلاش خود را برای دست یافتن به ظن درباره</w:t>
      </w:r>
      <w:r w:rsidRPr="00904882">
        <w:rPr>
          <w:rFonts w:hint="cs"/>
          <w:rtl/>
          <w:lang w:bidi="fa-IR"/>
        </w:rPr>
        <w:softHyphen/>
        <w:t>ی حکمی شرعی به کار برد.</w:t>
      </w:r>
    </w:p>
    <w:p w:rsidR="00CE62BA" w:rsidRPr="00904882" w:rsidRDefault="00CE62BA" w:rsidP="004308B5">
      <w:pPr>
        <w:spacing w:line="288" w:lineRule="auto"/>
        <w:ind w:firstLine="206"/>
        <w:rPr>
          <w:rFonts w:hint="cs"/>
          <w:rtl/>
          <w:lang w:bidi="fa-IR"/>
        </w:rPr>
      </w:pPr>
      <w:r w:rsidRPr="00904882">
        <w:rPr>
          <w:rFonts w:hint="cs"/>
          <w:rtl/>
          <w:lang w:bidi="fa-IR"/>
        </w:rPr>
        <w:t>از همه</w:t>
      </w:r>
      <w:r w:rsidRPr="00904882">
        <w:rPr>
          <w:rFonts w:hint="cs"/>
          <w:rtl/>
          <w:lang w:bidi="fa-IR"/>
        </w:rPr>
        <w:softHyphen/>
        <w:t>ی سخنان و نقل قولهای گذشته به این نتیجه می</w:t>
      </w:r>
      <w:r w:rsidRPr="00904882">
        <w:rPr>
          <w:rFonts w:hint="cs"/>
          <w:rtl/>
          <w:lang w:bidi="fa-IR"/>
        </w:rPr>
        <w:softHyphen/>
        <w:t>رسیم که: مقید بودن محل نزاع به چیزی از آنها صحیح نمی</w:t>
      </w:r>
      <w:r w:rsidRPr="00904882">
        <w:rPr>
          <w:rFonts w:hint="cs"/>
          <w:rtl/>
          <w:lang w:bidi="fa-IR"/>
        </w:rPr>
        <w:softHyphen/>
        <w:t>باشد، مگر به این صورت که: اجتهاد میان نصوص متعارض نباشد.</w:t>
      </w:r>
    </w:p>
    <w:p w:rsidR="00CE62BA" w:rsidRPr="00904882" w:rsidRDefault="00CE62BA" w:rsidP="004308B5">
      <w:pPr>
        <w:spacing w:line="288" w:lineRule="auto"/>
        <w:ind w:firstLine="206"/>
        <w:rPr>
          <w:rFonts w:hint="cs"/>
          <w:rtl/>
          <w:lang w:bidi="fa-IR"/>
        </w:rPr>
      </w:pPr>
      <w:r w:rsidRPr="00904882">
        <w:rPr>
          <w:rFonts w:hint="cs"/>
          <w:rtl/>
          <w:lang w:bidi="fa-IR"/>
        </w:rPr>
        <w:t>و اما در مورد اجتهاد در نصوص غیر قطعی آنچه به نظر می</w:t>
      </w:r>
      <w:r w:rsidRPr="00904882">
        <w:rPr>
          <w:rFonts w:hint="cs"/>
          <w:rtl/>
          <w:lang w:bidi="fa-IR"/>
        </w:rPr>
        <w:softHyphen/>
        <w:t>آید اینکه: جایز بودن تکلیف بدان</w:t>
      </w:r>
      <w:r w:rsidR="00E44F8B" w:rsidRPr="00904882">
        <w:rPr>
          <w:rFonts w:hint="cs"/>
          <w:rtl/>
          <w:lang w:bidi="fa-IR"/>
        </w:rPr>
        <w:t>،</w:t>
      </w:r>
      <w:r w:rsidRPr="00904882">
        <w:rPr>
          <w:rFonts w:hint="cs"/>
          <w:rtl/>
          <w:lang w:bidi="fa-IR"/>
        </w:rPr>
        <w:t xml:space="preserve"> جای اختلاف و نزاع باشد، گرچه سخنان و تعابیر ابو الحسن اتفاق بر جایز بودنش را می</w:t>
      </w:r>
      <w:r w:rsidRPr="00904882">
        <w:rPr>
          <w:rFonts w:hint="cs"/>
          <w:rtl/>
          <w:lang w:bidi="fa-IR"/>
        </w:rPr>
        <w:softHyphen/>
        <w:t>رساند.</w:t>
      </w:r>
    </w:p>
    <w:p w:rsidR="00CE62BA" w:rsidRPr="00904882" w:rsidRDefault="00CE62BA" w:rsidP="004308B5">
      <w:pPr>
        <w:spacing w:line="288" w:lineRule="auto"/>
        <w:ind w:firstLine="206"/>
        <w:rPr>
          <w:rFonts w:hint="cs"/>
          <w:rtl/>
          <w:lang w:bidi="fa-IR"/>
        </w:rPr>
      </w:pPr>
      <w:r w:rsidRPr="00904882">
        <w:rPr>
          <w:rFonts w:hint="cs"/>
          <w:rtl/>
          <w:lang w:bidi="fa-IR"/>
        </w:rPr>
        <w:t>ولی اجتهاد در ادله</w:t>
      </w:r>
      <w:r w:rsidRPr="00904882">
        <w:rPr>
          <w:rFonts w:hint="cs"/>
          <w:rtl/>
          <w:lang w:bidi="fa-IR"/>
        </w:rPr>
        <w:softHyphen/>
        <w:t>ی مورد اختلاف ـ به فرض درست بودنشان ـ نیز جای اختلاف و درگیری است و همچنین اجتهاد در داوریها، مصالح دنیوی و امور مربوط به جنگها.</w:t>
      </w:r>
    </w:p>
    <w:p w:rsidR="00CE62BA" w:rsidRDefault="009E4C85" w:rsidP="009E4C85">
      <w:pPr>
        <w:pStyle w:val="1"/>
        <w:rPr>
          <w:rFonts w:hint="cs"/>
          <w:rtl/>
        </w:rPr>
      </w:pPr>
      <w:r>
        <w:rPr>
          <w:rtl/>
        </w:rPr>
        <w:br w:type="page"/>
      </w:r>
      <w:bookmarkStart w:id="37" w:name="_Toc219142730"/>
      <w:r w:rsidR="00CE62BA" w:rsidRPr="00904882">
        <w:rPr>
          <w:rFonts w:hint="cs"/>
          <w:rtl/>
        </w:rPr>
        <w:t>دیدگاههای مختلف درباره</w:t>
      </w:r>
      <w:r w:rsidR="00CE62BA" w:rsidRPr="00904882">
        <w:rPr>
          <w:rFonts w:hint="cs"/>
          <w:rtl/>
        </w:rPr>
        <w:softHyphen/>
      </w:r>
      <w:r w:rsidR="009E33D2" w:rsidRPr="00904882">
        <w:rPr>
          <w:rFonts w:hint="cs"/>
          <w:rtl/>
        </w:rPr>
        <w:t>ی مکلف نمودن پیامبران به اجتهاد</w:t>
      </w:r>
      <w:bookmarkEnd w:id="37"/>
    </w:p>
    <w:p w:rsidR="009E4C85" w:rsidRPr="009E4C85" w:rsidRDefault="009E4C85" w:rsidP="009E4C85">
      <w:pPr>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و اکنون به بررسی اختلاف ائمه در زمینه</w:t>
      </w:r>
      <w:r w:rsidRPr="00904882">
        <w:rPr>
          <w:rFonts w:hint="cs"/>
          <w:rtl/>
          <w:lang w:bidi="fa-IR"/>
        </w:rPr>
        <w:softHyphen/>
        <w:t>ی جایز بودن تکلیف پیامبران به اجتهاد می</w:t>
      </w:r>
      <w:r w:rsidRPr="00904882">
        <w:rPr>
          <w:rFonts w:hint="cs"/>
          <w:rtl/>
          <w:lang w:bidi="fa-IR"/>
        </w:rPr>
        <w:softHyphen/>
        <w:t>پردازیم و می</w:t>
      </w:r>
      <w:r w:rsidRPr="00904882">
        <w:rPr>
          <w:rFonts w:hint="cs"/>
          <w:rtl/>
          <w:lang w:bidi="fa-IR"/>
        </w:rPr>
        <w:softHyphen/>
        <w:t>گوییم: علما در این باره به چهار مذهب منقسم می</w:t>
      </w:r>
      <w:r w:rsidRPr="00904882">
        <w:rPr>
          <w:rFonts w:hint="cs"/>
          <w:rtl/>
          <w:lang w:bidi="fa-IR"/>
        </w:rPr>
        <w:softHyphen/>
        <w:t>شوند</w:t>
      </w:r>
      <w:r w:rsidRPr="00904882">
        <w:rPr>
          <w:rStyle w:val="a3"/>
          <w:rtl/>
          <w:lang w:bidi="fa-IR"/>
        </w:rPr>
        <w:footnoteReference w:id="222"/>
      </w:r>
      <w:r w:rsidRPr="00904882">
        <w:rPr>
          <w:rFonts w:hint="cs"/>
          <w:rtl/>
          <w:lang w:bidi="fa-IR"/>
        </w:rPr>
        <w:t>:</w:t>
      </w:r>
    </w:p>
    <w:p w:rsidR="00CE62BA" w:rsidRPr="00904882" w:rsidRDefault="00CE62BA" w:rsidP="009E4C85">
      <w:pPr>
        <w:spacing w:line="288" w:lineRule="auto"/>
        <w:ind w:firstLine="206"/>
        <w:rPr>
          <w:rFonts w:hint="cs"/>
          <w:rtl/>
          <w:lang w:bidi="fa-IR"/>
        </w:rPr>
      </w:pPr>
      <w:r w:rsidRPr="00904882">
        <w:rPr>
          <w:rFonts w:hint="cs"/>
          <w:rtl/>
          <w:lang w:bidi="fa-IR"/>
        </w:rPr>
        <w:t>مذهب اول: جایز شمردن آن به طور کلی است که: مذهب مالک، شافعی، احمد، قاضی ابو یوسف و عبدالجبار و ابو الحسین بصری در این گروه جای دارند. ابن السبکی می</w:t>
      </w:r>
      <w:r w:rsidRPr="00904882">
        <w:rPr>
          <w:rFonts w:hint="cs"/>
          <w:rtl/>
          <w:lang w:bidi="fa-IR"/>
        </w:rPr>
        <w:softHyphen/>
        <w:t>گوید: این دیدگاه مذهب اکثر یاران است. اسنوی گفته: مذهب جمهور علما است.</w:t>
      </w:r>
      <w:r w:rsidR="009E4C85">
        <w:rPr>
          <w:rFonts w:hint="cs"/>
          <w:rtl/>
          <w:lang w:bidi="fa-IR"/>
        </w:rPr>
        <w:t xml:space="preserve"> </w:t>
      </w:r>
      <w:r w:rsidRPr="00904882">
        <w:rPr>
          <w:rFonts w:hint="cs"/>
          <w:rtl/>
          <w:lang w:bidi="fa-IR"/>
        </w:rPr>
        <w:t>غزالی، آمدی، فخر رازی، بیضاوی، ابن الحاجب و ابن ا</w:t>
      </w:r>
      <w:r w:rsidR="009E4C85">
        <w:rPr>
          <w:rFonts w:hint="cs"/>
          <w:rtl/>
          <w:lang w:bidi="fa-IR"/>
        </w:rPr>
        <w:t>لسبکی نیز آن را تایید نموده‏اند</w:t>
      </w:r>
      <w:r w:rsidR="009E4C85">
        <w:rPr>
          <w:rStyle w:val="a3"/>
          <w:rtl/>
          <w:lang w:bidi="fa-IR"/>
        </w:rPr>
        <w:footnoteReference w:id="223"/>
      </w:r>
    </w:p>
    <w:p w:rsidR="00CE62BA" w:rsidRPr="00904882" w:rsidRDefault="009E4C85" w:rsidP="004308B5">
      <w:pPr>
        <w:spacing w:line="288" w:lineRule="auto"/>
        <w:ind w:firstLine="206"/>
        <w:rPr>
          <w:rFonts w:hint="cs"/>
          <w:rtl/>
          <w:lang w:bidi="fa-IR"/>
        </w:rPr>
      </w:pPr>
      <w:r>
        <w:rPr>
          <w:rFonts w:hint="cs"/>
          <w:rtl/>
          <w:lang w:bidi="fa-IR"/>
        </w:rPr>
        <w:t>حنفیه</w:t>
      </w:r>
      <w:r w:rsidR="00CE62BA" w:rsidRPr="00904882">
        <w:rPr>
          <w:rFonts w:hint="cs"/>
          <w:rtl/>
          <w:lang w:bidi="fa-IR"/>
        </w:rPr>
        <w:t xml:space="preserve"> نیز این دیدگاه را برگزیده</w:t>
      </w:r>
      <w:r w:rsidR="00CE62BA" w:rsidRPr="00904882">
        <w:rPr>
          <w:rFonts w:hint="cs"/>
          <w:rtl/>
          <w:lang w:bidi="fa-IR"/>
        </w:rPr>
        <w:softHyphen/>
        <w:t>اند؛ جز اینکه آنان برای وقوع تکلیف به اجتهاد شرط گذاشته</w:t>
      </w:r>
      <w:r w:rsidR="00CE62BA" w:rsidRPr="00904882">
        <w:rPr>
          <w:rFonts w:hint="cs"/>
          <w:rtl/>
          <w:lang w:bidi="fa-IR"/>
        </w:rPr>
        <w:softHyphen/>
        <w:t>اند که: باید پس از انتظار وحی و نومیدی از فرود آمدنش باشد</w:t>
      </w:r>
      <w:r w:rsidR="00E44F8B" w:rsidRPr="00904882">
        <w:rPr>
          <w:rFonts w:hint="cs"/>
          <w:rtl/>
          <w:lang w:bidi="fa-IR"/>
        </w:rPr>
        <w:t>،</w:t>
      </w:r>
      <w:r w:rsidR="00CE62BA" w:rsidRPr="00904882">
        <w:rPr>
          <w:rFonts w:hint="cs"/>
          <w:rtl/>
          <w:lang w:bidi="fa-IR"/>
        </w:rPr>
        <w:t xml:space="preserve"> ولی آیا این شرط را برای جایز بودنش هم معتبر دانسته</w:t>
      </w:r>
      <w:r w:rsidR="00CE62BA"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کسی را نیافته</w:t>
      </w:r>
      <w:r w:rsidRPr="00904882">
        <w:rPr>
          <w:rFonts w:hint="cs"/>
          <w:rtl/>
          <w:lang w:bidi="fa-IR"/>
        </w:rPr>
        <w:softHyphen/>
        <w:t>ام آن را رد یا تایید نماید، ولی از کتاب: المسلم چنین برداشت می</w:t>
      </w:r>
      <w:r w:rsidRPr="00904882">
        <w:rPr>
          <w:rFonts w:hint="cs"/>
          <w:rtl/>
          <w:lang w:bidi="fa-IR"/>
        </w:rPr>
        <w:softHyphen/>
        <w:t>شود که: ایشان آن را برای جایز بودنش شرط ندانسته</w:t>
      </w:r>
      <w:r w:rsidRPr="00904882">
        <w:rPr>
          <w:rFonts w:hint="cs"/>
          <w:rtl/>
          <w:lang w:bidi="fa-IR"/>
        </w:rPr>
        <w:softHyphen/>
        <w:t>اند بلکه تنها برای واقع شدنش است. آنجا که می</w:t>
      </w:r>
      <w:r w:rsidRPr="00904882">
        <w:rPr>
          <w:rFonts w:hint="cs"/>
          <w:rtl/>
          <w:lang w:bidi="fa-IR"/>
        </w:rPr>
        <w:softHyphen/>
        <w:t>گوید 2/321؛ : اشعریان و بیشتر معتزلیان آن را از لحاظ شرع و عقل ممنوع دانسته؛ و اکثر علما به جایز بودنش معتقدند، پس آیا بدان مکلف بوده است؟ اکثر</w:t>
      </w:r>
      <w:r w:rsidR="00E44F8B" w:rsidRPr="00904882">
        <w:rPr>
          <w:rFonts w:hint="cs"/>
          <w:rtl/>
          <w:lang w:bidi="fa-IR"/>
        </w:rPr>
        <w:t>ا</w:t>
      </w:r>
      <w:r w:rsidRPr="00904882">
        <w:rPr>
          <w:rFonts w:hint="cs"/>
          <w:rtl/>
          <w:lang w:bidi="fa-IR"/>
        </w:rPr>
        <w:t xml:space="preserve"> می</w:t>
      </w:r>
      <w:r w:rsidRPr="00904882">
        <w:rPr>
          <w:rFonts w:hint="cs"/>
          <w:rtl/>
          <w:lang w:bidi="fa-IR"/>
        </w:rPr>
        <w:softHyphen/>
        <w:t>گویند: آری</w:t>
      </w:r>
      <w:r w:rsidR="00E44F8B" w:rsidRPr="00904882">
        <w:rPr>
          <w:rFonts w:hint="cs"/>
          <w:rtl/>
          <w:lang w:bidi="fa-IR"/>
        </w:rPr>
        <w:t>،</w:t>
      </w:r>
      <w:r w:rsidRPr="00904882">
        <w:rPr>
          <w:rFonts w:hint="cs"/>
          <w:rtl/>
          <w:lang w:bidi="fa-IR"/>
        </w:rPr>
        <w:t xml:space="preserve"> ولی از دید حنفیان پس از انتظار وحی تا زمان از دست رفتن ماجرا.</w:t>
      </w:r>
    </w:p>
    <w:p w:rsidR="00CE62BA" w:rsidRPr="00904882" w:rsidRDefault="00CE62BA" w:rsidP="004308B5">
      <w:pPr>
        <w:spacing w:line="288" w:lineRule="auto"/>
        <w:ind w:firstLine="206"/>
        <w:rPr>
          <w:rFonts w:hint="cs"/>
          <w:rtl/>
          <w:lang w:bidi="fa-IR"/>
        </w:rPr>
      </w:pPr>
      <w:r w:rsidRPr="00904882">
        <w:rPr>
          <w:rFonts w:hint="cs"/>
          <w:rtl/>
          <w:lang w:bidi="fa-IR"/>
        </w:rPr>
        <w:t>گاهی از تعابیر شرح البدیع ـ به نقل از نویسنده</w:t>
      </w:r>
      <w:r w:rsidRPr="00904882">
        <w:rPr>
          <w:rFonts w:hint="cs"/>
          <w:rtl/>
          <w:lang w:bidi="fa-IR"/>
        </w:rPr>
        <w:softHyphen/>
        <w:t>ی</w:t>
      </w:r>
      <w:r w:rsidR="009E4C85">
        <w:rPr>
          <w:rFonts w:hint="cs"/>
          <w:rtl/>
          <w:lang w:bidi="fa-IR"/>
        </w:rPr>
        <w:t>: التقریر 2/296ـ چنین برداشت می‏</w:t>
      </w:r>
      <w:r w:rsidRPr="00904882">
        <w:rPr>
          <w:rFonts w:hint="cs"/>
          <w:rtl/>
          <w:lang w:bidi="fa-IR"/>
        </w:rPr>
        <w:t>شود که آنان برای جایز بودنش نیز شرط گذاشته</w:t>
      </w:r>
      <w:r w:rsidRPr="00904882">
        <w:rPr>
          <w:rFonts w:hint="cs"/>
          <w:rtl/>
          <w:lang w:bidi="fa-IR"/>
        </w:rPr>
        <w:softHyphen/>
        <w:t xml:space="preserve">اند. </w:t>
      </w:r>
      <w:r w:rsidR="00073EA9" w:rsidRPr="00904882">
        <w:rPr>
          <w:rFonts w:hint="cs"/>
          <w:rtl/>
          <w:lang w:bidi="fa-IR"/>
        </w:rPr>
        <w:t xml:space="preserve">زیرا </w:t>
      </w:r>
      <w:r w:rsidRPr="00904882">
        <w:rPr>
          <w:rFonts w:hint="cs"/>
          <w:rtl/>
          <w:lang w:bidi="fa-IR"/>
        </w:rPr>
        <w:t>می</w:t>
      </w:r>
      <w:r w:rsidRPr="00904882">
        <w:rPr>
          <w:rFonts w:hint="cs"/>
          <w:rtl/>
          <w:lang w:bidi="fa-IR"/>
        </w:rPr>
        <w:softHyphen/>
        <w:t>گوید: عده</w:t>
      </w:r>
      <w:r w:rsidRPr="00904882">
        <w:rPr>
          <w:rFonts w:hint="cs"/>
          <w:rtl/>
          <w:lang w:bidi="fa-IR"/>
        </w:rPr>
        <w:softHyphen/>
        <w:t>ای قائل به درست بودن تکلیف به اجتهاد به طور کلی در احکام شرعی و جنگها و امور دنیوی بدون مقید نمودن به چیزی از آنها یا در انتظار بودن وحی، شده</w:t>
      </w:r>
      <w:r w:rsidRPr="00904882">
        <w:rPr>
          <w:rFonts w:hint="cs"/>
          <w:rtl/>
          <w:lang w:bidi="fa-IR"/>
        </w:rPr>
        <w:softHyphen/>
        <w:t>اند و این دیدگاه مذهب عموم اصولیان، مالک، شافعی، احمد، عموم محدثان و از ابو یوسف هم نقل شده است.</w:t>
      </w:r>
    </w:p>
    <w:p w:rsidR="00CE62BA" w:rsidRPr="00904882" w:rsidRDefault="00CE62BA" w:rsidP="004308B5">
      <w:pPr>
        <w:spacing w:line="288" w:lineRule="auto"/>
        <w:ind w:firstLine="206"/>
        <w:rPr>
          <w:rFonts w:hint="cs"/>
          <w:rtl/>
          <w:lang w:bidi="fa-IR"/>
        </w:rPr>
      </w:pPr>
      <w:r w:rsidRPr="00904882">
        <w:rPr>
          <w:rFonts w:hint="cs"/>
          <w:rtl/>
          <w:lang w:bidi="fa-IR"/>
        </w:rPr>
        <w:t>آنچه به نظر می</w:t>
      </w:r>
      <w:r w:rsidRPr="00904882">
        <w:rPr>
          <w:rFonts w:hint="cs"/>
          <w:rtl/>
          <w:lang w:bidi="fa-IR"/>
        </w:rPr>
        <w:softHyphen/>
        <w:t>آید اینکه: او این مذهب را پس از بحث از مذهب حنفیان راجع به جایز بودن و مقید به شرط مزبور، ذکر کرده است وگرنه انگیزه</w:t>
      </w:r>
      <w:r w:rsidRPr="00904882">
        <w:rPr>
          <w:rFonts w:hint="cs"/>
          <w:rtl/>
          <w:lang w:bidi="fa-IR"/>
        </w:rPr>
        <w:softHyphen/>
        <w:t>ای برای تفسیر واژه</w:t>
      </w:r>
      <w:r w:rsidRPr="00904882">
        <w:rPr>
          <w:rFonts w:hint="cs"/>
          <w:rtl/>
          <w:lang w:bidi="fa-IR"/>
        </w:rPr>
        <w:softHyphen/>
        <w:t>ی: به طور</w:t>
      </w:r>
      <w:r w:rsidR="00073EA9" w:rsidRPr="00904882">
        <w:rPr>
          <w:rFonts w:hint="cs"/>
          <w:rtl/>
          <w:lang w:bidi="fa-IR"/>
        </w:rPr>
        <w:t>کلی</w:t>
      </w:r>
      <w:r w:rsidRPr="00904882">
        <w:rPr>
          <w:rFonts w:hint="cs"/>
          <w:rtl/>
          <w:lang w:bidi="fa-IR"/>
        </w:rPr>
        <w:t xml:space="preserve"> با تعبیر: یا بدون مقید نمودن به انتظار وحی، وجود نداشت.</w:t>
      </w:r>
    </w:p>
    <w:p w:rsidR="00CE62BA" w:rsidRPr="00904882" w:rsidRDefault="00CE62BA" w:rsidP="004308B5">
      <w:pPr>
        <w:spacing w:line="288" w:lineRule="auto"/>
        <w:ind w:firstLine="206"/>
        <w:rPr>
          <w:rFonts w:hint="cs"/>
          <w:rtl/>
          <w:lang w:bidi="fa-IR"/>
        </w:rPr>
      </w:pPr>
      <w:r w:rsidRPr="00904882">
        <w:rPr>
          <w:rFonts w:hint="cs"/>
          <w:rtl/>
          <w:lang w:bidi="fa-IR"/>
        </w:rPr>
        <w:t>دلیل بر درست بودن برداشت مزبور از تعبیراتش این است که: دلیل آینده</w:t>
      </w:r>
      <w:r w:rsidRPr="00904882">
        <w:rPr>
          <w:rFonts w:hint="cs"/>
          <w:rtl/>
          <w:lang w:bidi="fa-IR"/>
        </w:rPr>
        <w:softHyphen/>
        <w:t>ی آنان در مساله</w:t>
      </w:r>
      <w:r w:rsidRPr="00904882">
        <w:rPr>
          <w:rFonts w:hint="cs"/>
          <w:rtl/>
          <w:lang w:bidi="fa-IR"/>
        </w:rPr>
        <w:softHyphen/>
        <w:t>ی وقوع تکلیف به اجتهاد بر امتناع تکلیف بدان پیش از گذشت انتظار فرود آمدن وحی، دلالت می</w:t>
      </w:r>
      <w:r w:rsidRPr="00904882">
        <w:rPr>
          <w:rFonts w:hint="cs"/>
          <w:rtl/>
          <w:lang w:bidi="fa-IR"/>
        </w:rPr>
        <w:softHyphen/>
        <w:t>کند؛ چنانکه بر واقع نشدنش در این حالت هم دلالت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بنابراین، این مذهب به عنوان مذهب پنجم در این مساله محسوب می</w:t>
      </w:r>
      <w:r w:rsidRPr="00904882">
        <w:rPr>
          <w:rFonts w:hint="cs"/>
          <w:rtl/>
          <w:lang w:bidi="fa-IR"/>
        </w:rPr>
        <w:softHyphen/>
        <w:t>گردد.</w:t>
      </w:r>
    </w:p>
    <w:p w:rsidR="00CE62BA" w:rsidRPr="00904882" w:rsidRDefault="00CE62BA" w:rsidP="009E4C85">
      <w:pPr>
        <w:spacing w:line="288" w:lineRule="auto"/>
        <w:ind w:firstLine="206"/>
        <w:rPr>
          <w:rFonts w:hint="cs"/>
          <w:rtl/>
          <w:lang w:bidi="fa-IR"/>
        </w:rPr>
      </w:pPr>
      <w:r w:rsidRPr="00904882">
        <w:rPr>
          <w:rFonts w:hint="cs"/>
          <w:rtl/>
          <w:lang w:bidi="fa-IR"/>
        </w:rPr>
        <w:t>شوکانی</w:t>
      </w:r>
      <w:r w:rsidR="009E4C85">
        <w:rPr>
          <w:rStyle w:val="a3"/>
          <w:rtl/>
          <w:lang w:bidi="fa-IR"/>
        </w:rPr>
        <w:footnoteReference w:id="224"/>
      </w:r>
      <w:r w:rsidRPr="00904882">
        <w:rPr>
          <w:rFonts w:hint="cs"/>
          <w:rtl/>
          <w:lang w:bidi="fa-IR"/>
        </w:rPr>
        <w:t xml:space="preserve"> می</w:t>
      </w:r>
      <w:r w:rsidRPr="00904882">
        <w:rPr>
          <w:rFonts w:hint="cs"/>
          <w:rtl/>
          <w:lang w:bidi="fa-IR"/>
        </w:rPr>
        <w:softHyphen/>
        <w:t xml:space="preserve">گوید: علما اتفاق دارند بر اینکه عقلاً جایز است پیامبران بسان دیگر مجتهدان مکلف به اجتهاد باشند، ابن فورک و استاد </w:t>
      </w:r>
      <w:r w:rsidR="009E4C85">
        <w:rPr>
          <w:rFonts w:hint="cs"/>
          <w:rtl/>
          <w:lang w:bidi="fa-IR"/>
        </w:rPr>
        <w:t>ابو منصور این اجماع را نقل کرده‏</w:t>
      </w:r>
      <w:r w:rsidRPr="00904882">
        <w:rPr>
          <w:rFonts w:hint="cs"/>
          <w:rtl/>
          <w:lang w:bidi="fa-IR"/>
        </w:rPr>
        <w:t>اند.</w:t>
      </w:r>
    </w:p>
    <w:p w:rsidR="00CE62BA" w:rsidRPr="00904882" w:rsidRDefault="00CE62BA" w:rsidP="004308B5">
      <w:pPr>
        <w:spacing w:line="288" w:lineRule="auto"/>
        <w:ind w:firstLine="206"/>
        <w:rPr>
          <w:rFonts w:hint="cs"/>
          <w:rtl/>
          <w:lang w:bidi="fa-IR"/>
        </w:rPr>
      </w:pPr>
      <w:r w:rsidRPr="00904882">
        <w:rPr>
          <w:rFonts w:hint="cs"/>
          <w:rtl/>
          <w:lang w:bidi="fa-IR"/>
        </w:rPr>
        <w:t>به جز شوکانی هیچ نویسنده</w:t>
      </w:r>
      <w:r w:rsidRPr="00904882">
        <w:rPr>
          <w:rFonts w:hint="cs"/>
          <w:rtl/>
          <w:lang w:bidi="fa-IR"/>
        </w:rPr>
        <w:softHyphen/>
        <w:t>ی دیگری را نیافته</w:t>
      </w:r>
      <w:r w:rsidRPr="00904882">
        <w:rPr>
          <w:rFonts w:hint="cs"/>
          <w:rtl/>
          <w:lang w:bidi="fa-IR"/>
        </w:rPr>
        <w:softHyphen/>
        <w:t>ام که این نقل را (نقل اجماع) ذکر کرده باشد و در حین بحث از مذهب دوم به نقد آن می</w:t>
      </w:r>
      <w:r w:rsidRPr="00904882">
        <w:rPr>
          <w:rFonts w:hint="cs"/>
          <w:rtl/>
          <w:lang w:bidi="fa-IR"/>
        </w:rPr>
        <w:softHyphen/>
        <w:t>پردازیم.</w:t>
      </w:r>
    </w:p>
    <w:p w:rsidR="00CE62BA" w:rsidRPr="00904882" w:rsidRDefault="00CE62BA" w:rsidP="004308B5">
      <w:pPr>
        <w:spacing w:line="288" w:lineRule="auto"/>
        <w:ind w:firstLine="206"/>
        <w:rPr>
          <w:rFonts w:hint="cs"/>
          <w:rtl/>
          <w:lang w:bidi="fa-IR"/>
        </w:rPr>
      </w:pPr>
      <w:r w:rsidRPr="00904882">
        <w:rPr>
          <w:rFonts w:hint="cs"/>
          <w:rtl/>
          <w:lang w:bidi="fa-IR"/>
        </w:rPr>
        <w:t>مذهب دوم: مکلف نمودن به اجتهاد را مطلقاً نادرست خوانده</w:t>
      </w:r>
      <w:r w:rsidRPr="00904882">
        <w:rPr>
          <w:rFonts w:hint="cs"/>
          <w:rtl/>
          <w:lang w:bidi="fa-IR"/>
        </w:rPr>
        <w:softHyphen/>
        <w:t>اند. ابو علی جبائی و پسرش ابو هاشم به گفته</w:t>
      </w:r>
      <w:r w:rsidRPr="00904882">
        <w:rPr>
          <w:rFonts w:hint="cs"/>
          <w:rtl/>
          <w:lang w:bidi="fa-IR"/>
        </w:rPr>
        <w:softHyphen/>
        <w:t>ی اسنوی این دیدگاه را پذیرفته</w:t>
      </w:r>
      <w:r w:rsidRPr="00904882">
        <w:rPr>
          <w:rFonts w:hint="cs"/>
          <w:rtl/>
          <w:lang w:bidi="fa-IR"/>
        </w:rPr>
        <w:softHyphen/>
        <w:t>اند. ابن السبکی می</w:t>
      </w:r>
      <w:r w:rsidRPr="00904882">
        <w:rPr>
          <w:rFonts w:hint="cs"/>
          <w:rtl/>
          <w:lang w:bidi="fa-IR"/>
        </w:rPr>
        <w:softHyphen/>
        <w:t>گوید: ابو علی و پسرش ابو هاشم معتقدند: پیامبر مکلف به اجتهاد نبوده است. گروهی جدا گشته و قائل به امتناع آن از لحاظ عقلی شده</w:t>
      </w:r>
      <w:r w:rsidRPr="00904882">
        <w:rPr>
          <w:rFonts w:hint="cs"/>
          <w:rtl/>
          <w:lang w:bidi="fa-IR"/>
        </w:rPr>
        <w:softHyphen/>
        <w:t>اند چنانکه قاضی در کتاب: التخلیص امام الحرمین بدان اشاره کرده است و در کتاب: التقریر می</w:t>
      </w:r>
      <w:r w:rsidRPr="00904882">
        <w:rPr>
          <w:rFonts w:hint="cs"/>
          <w:rtl/>
          <w:lang w:bidi="fa-IR"/>
        </w:rPr>
        <w:softHyphen/>
        <w:t>گوید: سپس، عده</w:t>
      </w:r>
      <w:r w:rsidRPr="00904882">
        <w:rPr>
          <w:rFonts w:hint="cs"/>
          <w:rtl/>
          <w:lang w:bidi="fa-IR"/>
        </w:rPr>
        <w:softHyphen/>
        <w:t>ای از آنان (جبائی و پسرش) معتقد به جایز نبودن عقلی آن هستند و برخی هم گفته</w:t>
      </w:r>
      <w:r w:rsidRPr="00904882">
        <w:rPr>
          <w:rFonts w:hint="cs"/>
          <w:rtl/>
          <w:lang w:bidi="fa-IR"/>
        </w:rPr>
        <w:softHyphen/>
        <w:t>اند: از لحاظ عقلی جایز است ولی شرعاً بدان مکلف نگشته است. نویسنده</w:t>
      </w:r>
      <w:r w:rsidRPr="00904882">
        <w:rPr>
          <w:rFonts w:hint="cs"/>
          <w:rtl/>
          <w:lang w:bidi="fa-IR"/>
        </w:rPr>
        <w:softHyphen/>
        <w:t>ی المسلم می</w:t>
      </w:r>
      <w:r w:rsidRPr="00904882">
        <w:rPr>
          <w:rFonts w:hint="cs"/>
          <w:rtl/>
          <w:lang w:bidi="fa-IR"/>
        </w:rPr>
        <w:softHyphen/>
        <w:t>گوید: اشعریان و بیشتر معتزلیان آن را از لحاظ شرع یا عقل نادرست خوانده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شوکانی می</w:t>
      </w:r>
      <w:r w:rsidRPr="00904882">
        <w:rPr>
          <w:rFonts w:hint="cs"/>
          <w:rtl/>
          <w:lang w:bidi="fa-IR"/>
        </w:rPr>
        <w:softHyphen/>
        <w:t>گوید: ابو منصور آن را از اصحاب رای نقل نموده است؛ قاضی در</w:t>
      </w:r>
      <w:r w:rsidR="00CB4A2C" w:rsidRPr="00904882">
        <w:rPr>
          <w:rFonts w:hint="cs"/>
          <w:rtl/>
          <w:lang w:bidi="fa-IR"/>
        </w:rPr>
        <w:t xml:space="preserve"> کتاب</w:t>
      </w:r>
      <w:r w:rsidRPr="00904882">
        <w:rPr>
          <w:rFonts w:hint="cs"/>
          <w:rtl/>
          <w:lang w:bidi="fa-IR"/>
        </w:rPr>
        <w:t xml:space="preserve"> التقریب گفته: هر که به قیاس معتقد نبوده مکلف نمودن پیامبر به اجتهاد را محال دانسته است. زرکشی می</w:t>
      </w:r>
      <w:r w:rsidRPr="00904882">
        <w:rPr>
          <w:rFonts w:hint="cs"/>
          <w:rtl/>
          <w:lang w:bidi="fa-IR"/>
        </w:rPr>
        <w:softHyphen/>
        <w:t>گوید: ظاهراً ابن حزم این دیدگاه را برگزیده است.</w:t>
      </w:r>
    </w:p>
    <w:p w:rsidR="00CE62BA" w:rsidRPr="00904882" w:rsidRDefault="00CE62BA" w:rsidP="004308B5">
      <w:pPr>
        <w:spacing w:line="288" w:lineRule="auto"/>
        <w:ind w:firstLine="206"/>
        <w:rPr>
          <w:rFonts w:hint="cs"/>
          <w:rtl/>
          <w:lang w:bidi="fa-IR"/>
        </w:rPr>
      </w:pPr>
      <w:r w:rsidRPr="00904882">
        <w:rPr>
          <w:rFonts w:hint="cs"/>
          <w:rtl/>
          <w:lang w:bidi="fa-IR"/>
        </w:rPr>
        <w:t xml:space="preserve">مذهب سوم: اجتهاد پیامبر تنها در امور مربوط به جنگها و مصالح دنیایی جایز است نه غیر </w:t>
      </w:r>
      <w:r w:rsidR="00073EA9" w:rsidRPr="00904882">
        <w:rPr>
          <w:rFonts w:hint="cs"/>
          <w:rtl/>
          <w:lang w:bidi="fa-IR"/>
        </w:rPr>
        <w:t>آ</w:t>
      </w:r>
      <w:r w:rsidRPr="00904882">
        <w:rPr>
          <w:rFonts w:hint="cs"/>
          <w:rtl/>
          <w:lang w:bidi="fa-IR"/>
        </w:rPr>
        <w:t>نها.</w:t>
      </w:r>
    </w:p>
    <w:p w:rsidR="00CE62BA" w:rsidRPr="00904882" w:rsidRDefault="00CE62BA" w:rsidP="004308B5">
      <w:pPr>
        <w:spacing w:line="288" w:lineRule="auto"/>
        <w:ind w:firstLine="206"/>
        <w:rPr>
          <w:rFonts w:hint="cs"/>
          <w:rtl/>
          <w:lang w:bidi="fa-IR"/>
        </w:rPr>
      </w:pPr>
      <w:r w:rsidRPr="00904882">
        <w:rPr>
          <w:rFonts w:hint="cs"/>
          <w:rtl/>
          <w:lang w:bidi="fa-IR"/>
        </w:rPr>
        <w:t>به گفته</w:t>
      </w:r>
      <w:r w:rsidRPr="00904882">
        <w:rPr>
          <w:rFonts w:hint="cs"/>
          <w:rtl/>
          <w:lang w:bidi="fa-IR"/>
        </w:rPr>
        <w:softHyphen/>
        <w:t>ی اسنوی</w:t>
      </w:r>
      <w:r w:rsidR="00073EA9" w:rsidRPr="00904882">
        <w:rPr>
          <w:rFonts w:hint="cs"/>
          <w:rtl/>
          <w:lang w:bidi="fa-IR"/>
        </w:rPr>
        <w:t xml:space="preserve"> صاحب</w:t>
      </w:r>
      <w:r w:rsidRPr="00904882">
        <w:rPr>
          <w:rFonts w:hint="cs"/>
          <w:rtl/>
          <w:lang w:bidi="fa-IR"/>
        </w:rPr>
        <w:t xml:space="preserve"> کتاب: المحصول آن را ذکر کرده است. در کتاب: التقریر و التیسر 4/158، آمده: این د</w:t>
      </w:r>
      <w:r w:rsidR="00CB4A2C" w:rsidRPr="00904882">
        <w:rPr>
          <w:rFonts w:hint="cs"/>
          <w:rtl/>
          <w:lang w:bidi="fa-IR"/>
        </w:rPr>
        <w:t>ی</w:t>
      </w:r>
      <w:r w:rsidRPr="00904882">
        <w:rPr>
          <w:rFonts w:hint="cs"/>
          <w:rtl/>
          <w:lang w:bidi="fa-IR"/>
        </w:rPr>
        <w:t>دگا</w:t>
      </w:r>
      <w:r w:rsidR="00CB4A2C" w:rsidRPr="00904882">
        <w:rPr>
          <w:rFonts w:hint="cs"/>
          <w:rtl/>
          <w:lang w:bidi="fa-IR"/>
        </w:rPr>
        <w:t>ه</w:t>
      </w:r>
      <w:r w:rsidRPr="00904882">
        <w:rPr>
          <w:rFonts w:hint="cs"/>
          <w:rtl/>
          <w:lang w:bidi="fa-IR"/>
        </w:rPr>
        <w:t xml:space="preserve"> از قاضی عبدالجبار و جبائی نقل شده است. شیخ ابو جعفر طوسی در کتاب: عده الاصول 2/116 می</w:t>
      </w:r>
      <w:r w:rsidRPr="00904882">
        <w:rPr>
          <w:rFonts w:hint="cs"/>
          <w:rtl/>
          <w:lang w:bidi="fa-IR"/>
        </w:rPr>
        <w:softHyphen/>
        <w:t>گوید: ابو علی و ابو هاشم بر این باورند: پیامبر در شرعیات مکلف به اجتهاد نبوده و اجتهادی در این زمینه از او سر نزده است ولی اجتهاد وی را در امور متعلق به جنگها لازم دانسته</w:t>
      </w:r>
      <w:r w:rsidRPr="00904882">
        <w:rPr>
          <w:rFonts w:hint="cs"/>
          <w:rtl/>
          <w:lang w:bidi="fa-IR"/>
        </w:rPr>
        <w:softHyphen/>
        <w:t>اند. این گفته نقل قول دیگری از جبائی و پسرش می</w:t>
      </w:r>
      <w:r w:rsidRPr="00904882">
        <w:rPr>
          <w:rFonts w:hint="cs"/>
          <w:rtl/>
          <w:lang w:bidi="fa-IR"/>
        </w:rPr>
        <w:softHyphen/>
        <w:t>باشد که با نقل قول گذشته منافات دارد.</w:t>
      </w:r>
    </w:p>
    <w:p w:rsidR="00CE62BA" w:rsidRPr="00904882" w:rsidRDefault="00CE62BA" w:rsidP="009E4C85">
      <w:pPr>
        <w:spacing w:line="288" w:lineRule="auto"/>
        <w:ind w:firstLine="206"/>
        <w:rPr>
          <w:rFonts w:hint="cs"/>
          <w:rtl/>
          <w:lang w:bidi="fa-IR"/>
        </w:rPr>
      </w:pPr>
      <w:r w:rsidRPr="00904882">
        <w:rPr>
          <w:rFonts w:hint="cs"/>
          <w:rtl/>
          <w:lang w:bidi="fa-IR"/>
        </w:rPr>
        <w:t>امام غزالی</w:t>
      </w:r>
      <w:r w:rsidR="009E4C85">
        <w:rPr>
          <w:rStyle w:val="a3"/>
          <w:rtl/>
          <w:lang w:bidi="fa-IR"/>
        </w:rPr>
        <w:footnoteReference w:id="225"/>
      </w:r>
      <w:r w:rsidRPr="00904882">
        <w:rPr>
          <w:rFonts w:hint="cs"/>
          <w:rtl/>
          <w:lang w:bidi="fa-IR"/>
        </w:rPr>
        <w:t xml:space="preserve"> می</w:t>
      </w:r>
      <w:r w:rsidRPr="00904882">
        <w:rPr>
          <w:rFonts w:hint="cs"/>
          <w:rtl/>
          <w:lang w:bidi="fa-IR"/>
        </w:rPr>
        <w:softHyphen/>
        <w:t xml:space="preserve">گوید: قدریها معتقدند: جایز نیست پیامبر راجع به کیفیت عبادتها، نصابها و </w:t>
      </w:r>
      <w:r w:rsidR="00073EA9" w:rsidRPr="00904882">
        <w:rPr>
          <w:rFonts w:hint="cs"/>
          <w:rtl/>
          <w:lang w:bidi="fa-IR"/>
        </w:rPr>
        <w:t xml:space="preserve">درصد </w:t>
      </w:r>
      <w:r w:rsidRPr="00904882">
        <w:rPr>
          <w:rFonts w:hint="cs"/>
          <w:rtl/>
          <w:lang w:bidi="fa-IR"/>
        </w:rPr>
        <w:t>زکاتها اجتهاد کند و دیگران آن را درست خوانده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مذهب چهارم: توقف کردن در این سه دیدگاه.</w:t>
      </w:r>
    </w:p>
    <w:p w:rsidR="00CE62BA" w:rsidRDefault="00CE62BA" w:rsidP="004308B5">
      <w:pPr>
        <w:spacing w:line="288" w:lineRule="auto"/>
        <w:ind w:firstLine="206"/>
        <w:rPr>
          <w:rFonts w:hint="cs"/>
          <w:rtl/>
          <w:lang w:bidi="fa-IR"/>
        </w:rPr>
      </w:pPr>
      <w:r w:rsidRPr="00904882">
        <w:rPr>
          <w:rFonts w:hint="cs"/>
          <w:rtl/>
          <w:lang w:bidi="fa-IR"/>
        </w:rPr>
        <w:t>در کتاب: المحصول آن را از بیشتر محققان نقل نموده است. چنانکه در کتاب: شرح الاسنوی و تنقیح قرا</w:t>
      </w:r>
      <w:r w:rsidR="00073EA9" w:rsidRPr="00904882">
        <w:rPr>
          <w:rFonts w:hint="cs"/>
          <w:rtl/>
          <w:lang w:bidi="fa-IR"/>
        </w:rPr>
        <w:t xml:space="preserve"> ف</w:t>
      </w:r>
      <w:r w:rsidRPr="00904882">
        <w:rPr>
          <w:rFonts w:hint="cs"/>
          <w:rtl/>
          <w:lang w:bidi="fa-IR"/>
        </w:rPr>
        <w:t>ی ـ 193 بدان اشاره می</w:t>
      </w:r>
      <w:r w:rsidRPr="00904882">
        <w:rPr>
          <w:rFonts w:hint="cs"/>
          <w:rtl/>
          <w:lang w:bidi="fa-IR"/>
        </w:rPr>
        <w:softHyphen/>
        <w:t>کند.</w:t>
      </w:r>
    </w:p>
    <w:p w:rsidR="009E4C85" w:rsidRPr="00904882" w:rsidRDefault="009E4C85" w:rsidP="004308B5">
      <w:pPr>
        <w:spacing w:line="288" w:lineRule="auto"/>
        <w:ind w:firstLine="206"/>
        <w:rPr>
          <w:rFonts w:hint="cs"/>
          <w:rtl/>
          <w:lang w:bidi="fa-IR"/>
        </w:rPr>
      </w:pPr>
    </w:p>
    <w:p w:rsidR="00CE62BA" w:rsidRPr="00904882" w:rsidRDefault="00CE62BA" w:rsidP="009E4C85">
      <w:pPr>
        <w:pStyle w:val="2"/>
        <w:rPr>
          <w:rFonts w:hint="cs"/>
          <w:rtl/>
          <w:lang w:bidi="fa-IR"/>
        </w:rPr>
      </w:pPr>
      <w:bookmarkStart w:id="38" w:name="_Toc219142731"/>
      <w:r w:rsidRPr="00904882">
        <w:rPr>
          <w:rFonts w:hint="cs"/>
          <w:rtl/>
          <w:lang w:bidi="fa-IR"/>
        </w:rPr>
        <w:t>مذهب برگزیده و دلیل آن</w:t>
      </w:r>
      <w:bookmarkEnd w:id="38"/>
    </w:p>
    <w:p w:rsidR="009E4C85" w:rsidRDefault="009E4C85" w:rsidP="004308B5">
      <w:pPr>
        <w:spacing w:line="288" w:lineRule="auto"/>
        <w:ind w:firstLine="206"/>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 xml:space="preserve">ما </w:t>
      </w:r>
      <w:r w:rsidR="00073EA9" w:rsidRPr="00904882">
        <w:rPr>
          <w:rFonts w:hint="cs"/>
          <w:rtl/>
          <w:lang w:bidi="fa-IR"/>
        </w:rPr>
        <w:t>م</w:t>
      </w:r>
      <w:r w:rsidRPr="00904882">
        <w:rPr>
          <w:rFonts w:hint="cs"/>
          <w:rtl/>
          <w:lang w:bidi="fa-IR"/>
        </w:rPr>
        <w:t>ذهب نخست از چهار مذهب مزبور را به دو دلیل بر می</w:t>
      </w:r>
      <w:r w:rsidRPr="00904882">
        <w:rPr>
          <w:rFonts w:hint="cs"/>
          <w:rtl/>
          <w:lang w:bidi="fa-IR"/>
        </w:rPr>
        <w:softHyphen/>
        <w:t>گزینیم:</w:t>
      </w:r>
    </w:p>
    <w:p w:rsidR="00CE62BA" w:rsidRPr="00904882" w:rsidRDefault="00CE62BA" w:rsidP="009E4C85">
      <w:pPr>
        <w:spacing w:line="288" w:lineRule="auto"/>
        <w:ind w:firstLine="206"/>
        <w:rPr>
          <w:rFonts w:hint="cs"/>
          <w:rtl/>
          <w:lang w:bidi="fa-IR"/>
        </w:rPr>
      </w:pPr>
      <w:r w:rsidRPr="00904882">
        <w:rPr>
          <w:rFonts w:hint="cs"/>
          <w:rtl/>
          <w:lang w:bidi="fa-IR"/>
        </w:rPr>
        <w:t>1ـ اگر مکلف نمودن پیامبر به اجتهاد ممتنع باشد، آن امتناع یا خود به خود است و یا به خاطر مانعی بیرونی است. جایز نیست گزینه</w:t>
      </w:r>
      <w:r w:rsidRPr="00904882">
        <w:rPr>
          <w:rFonts w:hint="cs"/>
          <w:rtl/>
          <w:lang w:bidi="fa-IR"/>
        </w:rPr>
        <w:softHyphen/>
        <w:t xml:space="preserve">ی نخست را برگزید زیرا اگر فرض کنیم خداوند به ایشان فرموده باشد: حکم من برای شما این است که به اجتهاد بپردازید. </w:t>
      </w:r>
      <w:r w:rsidR="00CB4A2C" w:rsidRPr="00904882">
        <w:rPr>
          <w:rFonts w:hint="cs"/>
          <w:rtl/>
          <w:lang w:bidi="fa-IR"/>
        </w:rPr>
        <w:t>خ</w:t>
      </w:r>
      <w:r w:rsidRPr="00904882">
        <w:rPr>
          <w:rFonts w:hint="cs"/>
          <w:rtl/>
          <w:lang w:bidi="fa-IR"/>
        </w:rPr>
        <w:t>ود به خود محالی عقلی لازم می</w:t>
      </w:r>
      <w:r w:rsidRPr="00904882">
        <w:rPr>
          <w:rFonts w:hint="cs"/>
          <w:rtl/>
          <w:lang w:bidi="fa-IR"/>
        </w:rPr>
        <w:softHyphen/>
        <w:t>آید و نمی</w:t>
      </w:r>
      <w:r w:rsidRPr="00904882">
        <w:rPr>
          <w:rFonts w:hint="cs"/>
          <w:rtl/>
          <w:lang w:bidi="fa-IR"/>
        </w:rPr>
        <w:softHyphen/>
        <w:t>توان گزینه</w:t>
      </w:r>
      <w:r w:rsidRPr="00904882">
        <w:rPr>
          <w:rFonts w:hint="cs"/>
          <w:rtl/>
          <w:lang w:bidi="fa-IR"/>
        </w:rPr>
        <w:softHyphen/>
        <w:t>ی دوم را هم برگزید چرا که اصل نبود آن است و بر مدعی لازم می</w:t>
      </w:r>
      <w:r w:rsidRPr="00904882">
        <w:rPr>
          <w:rFonts w:hint="cs"/>
          <w:rtl/>
          <w:lang w:bidi="fa-IR"/>
        </w:rPr>
        <w:softHyphen/>
        <w:t>ب</w:t>
      </w:r>
      <w:r w:rsidR="009E4C85">
        <w:rPr>
          <w:rFonts w:hint="cs"/>
          <w:rtl/>
          <w:lang w:bidi="fa-IR"/>
        </w:rPr>
        <w:t>اشد به بیان و اثبات آن بپردازد.</w:t>
      </w:r>
      <w:r w:rsidR="009E4C85">
        <w:rPr>
          <w:rStyle w:val="a3"/>
          <w:rtl/>
          <w:lang w:bidi="fa-IR"/>
        </w:rPr>
        <w:footnoteReference w:id="226"/>
      </w:r>
    </w:p>
    <w:p w:rsidR="00CE62BA" w:rsidRDefault="00CE62BA" w:rsidP="004308B5">
      <w:pPr>
        <w:spacing w:line="288" w:lineRule="auto"/>
        <w:ind w:firstLine="206"/>
        <w:rPr>
          <w:rFonts w:hint="cs"/>
          <w:rtl/>
          <w:lang w:bidi="fa-IR"/>
        </w:rPr>
      </w:pPr>
      <w:r w:rsidRPr="00904882">
        <w:rPr>
          <w:rFonts w:hint="cs"/>
          <w:rtl/>
          <w:lang w:bidi="fa-IR"/>
        </w:rPr>
        <w:t>2ـ اگر مکلف بودنشان بدان جایز نمی</w:t>
      </w:r>
      <w:r w:rsidRPr="00904882">
        <w:rPr>
          <w:rFonts w:hint="cs"/>
          <w:rtl/>
          <w:lang w:bidi="fa-IR"/>
        </w:rPr>
        <w:softHyphen/>
        <w:t>بود، به وقوع نمی</w:t>
      </w:r>
      <w:r w:rsidRPr="00904882">
        <w:rPr>
          <w:rFonts w:hint="cs"/>
          <w:rtl/>
          <w:lang w:bidi="fa-IR"/>
        </w:rPr>
        <w:softHyphen/>
        <w:t>پیوست ولی چنانکه در مساله</w:t>
      </w:r>
      <w:r w:rsidRPr="00904882">
        <w:rPr>
          <w:rFonts w:hint="cs"/>
          <w:rtl/>
          <w:lang w:bidi="fa-IR"/>
        </w:rPr>
        <w:softHyphen/>
        <w:t>ی سوم بدان اشاره می</w:t>
      </w:r>
      <w:r w:rsidRPr="00904882">
        <w:rPr>
          <w:rFonts w:hint="cs"/>
          <w:rtl/>
          <w:lang w:bidi="fa-IR"/>
        </w:rPr>
        <w:softHyphen/>
        <w:t>کنیم، رخ داده است.</w:t>
      </w:r>
    </w:p>
    <w:p w:rsidR="009E4C85" w:rsidRPr="00904882" w:rsidRDefault="009E4C85" w:rsidP="004308B5">
      <w:pPr>
        <w:spacing w:line="288" w:lineRule="auto"/>
        <w:ind w:firstLine="206"/>
        <w:rPr>
          <w:rFonts w:hint="cs"/>
          <w:rtl/>
          <w:lang w:bidi="fa-IR"/>
        </w:rPr>
      </w:pPr>
    </w:p>
    <w:p w:rsidR="00CE62BA" w:rsidRPr="00904882" w:rsidRDefault="00CE62BA" w:rsidP="009E4C85">
      <w:pPr>
        <w:pStyle w:val="2"/>
        <w:rPr>
          <w:rFonts w:hint="cs"/>
          <w:rtl/>
          <w:lang w:bidi="fa-IR"/>
        </w:rPr>
      </w:pPr>
      <w:bookmarkStart w:id="39" w:name="_Toc219142732"/>
      <w:r w:rsidRPr="00904882">
        <w:rPr>
          <w:rFonts w:hint="cs"/>
          <w:rtl/>
          <w:lang w:bidi="fa-IR"/>
        </w:rPr>
        <w:t>دلایل منع</w:t>
      </w:r>
      <w:r w:rsidR="00073EA9" w:rsidRPr="00904882">
        <w:rPr>
          <w:rFonts w:hint="cs"/>
          <w:rtl/>
          <w:lang w:bidi="fa-IR"/>
        </w:rPr>
        <w:t xml:space="preserve"> </w:t>
      </w:r>
      <w:r w:rsidRPr="00904882">
        <w:rPr>
          <w:rFonts w:hint="cs"/>
          <w:rtl/>
          <w:lang w:bidi="fa-IR"/>
        </w:rPr>
        <w:t xml:space="preserve">کنندگان اجتهاد پیامبر و </w:t>
      </w:r>
      <w:r w:rsidR="00073EA9" w:rsidRPr="00904882">
        <w:rPr>
          <w:rFonts w:hint="cs"/>
          <w:rtl/>
          <w:lang w:bidi="fa-IR"/>
        </w:rPr>
        <w:t>پ</w:t>
      </w:r>
      <w:r w:rsidRPr="00904882">
        <w:rPr>
          <w:rFonts w:hint="cs"/>
          <w:rtl/>
          <w:lang w:bidi="fa-IR"/>
        </w:rPr>
        <w:t xml:space="preserve">ا </w:t>
      </w:r>
      <w:r w:rsidR="00073EA9" w:rsidRPr="00904882">
        <w:rPr>
          <w:rFonts w:hint="cs"/>
          <w:rtl/>
          <w:lang w:bidi="fa-IR"/>
        </w:rPr>
        <w:t>سخ</w:t>
      </w:r>
      <w:r w:rsidRPr="00904882">
        <w:rPr>
          <w:rFonts w:hint="cs"/>
          <w:rtl/>
          <w:lang w:bidi="fa-IR"/>
        </w:rPr>
        <w:t>هایشان</w:t>
      </w:r>
      <w:bookmarkEnd w:id="39"/>
    </w:p>
    <w:p w:rsidR="009E4C85" w:rsidRDefault="009E4C85" w:rsidP="004308B5">
      <w:pPr>
        <w:spacing w:line="288" w:lineRule="auto"/>
        <w:ind w:firstLine="206"/>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مخالفان دلایلی را مورد استناد قرار داده</w:t>
      </w:r>
      <w:r w:rsidRPr="00904882">
        <w:rPr>
          <w:rFonts w:hint="cs"/>
          <w:rtl/>
          <w:lang w:bidi="fa-IR"/>
        </w:rPr>
        <w:softHyphen/>
        <w:t>اند که قوی</w:t>
      </w:r>
      <w:r w:rsidRPr="00904882">
        <w:rPr>
          <w:rFonts w:hint="cs"/>
          <w:rtl/>
          <w:lang w:bidi="fa-IR"/>
        </w:rPr>
        <w:softHyphen/>
        <w:t>ترین آنها چهار دلیل است:</w:t>
      </w:r>
    </w:p>
    <w:p w:rsidR="00CE62BA" w:rsidRPr="00904882" w:rsidRDefault="00CE62BA" w:rsidP="004308B5">
      <w:pPr>
        <w:spacing w:line="288" w:lineRule="auto"/>
        <w:ind w:firstLine="206"/>
        <w:rPr>
          <w:rFonts w:hint="cs"/>
          <w:rtl/>
          <w:lang w:bidi="fa-IR"/>
        </w:rPr>
      </w:pPr>
      <w:r w:rsidRPr="00904882">
        <w:rPr>
          <w:rFonts w:hint="cs"/>
          <w:rtl/>
          <w:lang w:bidi="fa-IR"/>
        </w:rPr>
        <w:t>1ـ هر پیامبری توانایی به دست آوردن یقین به احکام شرعی از طریق وحی را دارند</w:t>
      </w:r>
      <w:r w:rsidR="00CB4A2C" w:rsidRPr="00904882">
        <w:rPr>
          <w:rFonts w:hint="cs"/>
          <w:rtl/>
          <w:lang w:bidi="fa-IR"/>
        </w:rPr>
        <w:t>،</w:t>
      </w:r>
      <w:r w:rsidRPr="00904882">
        <w:rPr>
          <w:rFonts w:hint="cs"/>
          <w:rtl/>
          <w:lang w:bidi="fa-IR"/>
        </w:rPr>
        <w:t xml:space="preserve"> و هر که چنان باشد جایز نی</w:t>
      </w:r>
      <w:r w:rsidR="00CB4A2C" w:rsidRPr="00904882">
        <w:rPr>
          <w:rFonts w:hint="cs"/>
          <w:rtl/>
          <w:lang w:bidi="fa-IR"/>
        </w:rPr>
        <w:t>س</w:t>
      </w:r>
      <w:r w:rsidRPr="00904882">
        <w:rPr>
          <w:rFonts w:hint="cs"/>
          <w:rtl/>
          <w:lang w:bidi="fa-IR"/>
        </w:rPr>
        <w:t>ت به اجتهاد مکلف باشد</w:t>
      </w:r>
      <w:r w:rsidR="00CB4A2C" w:rsidRPr="00904882">
        <w:rPr>
          <w:rFonts w:hint="cs"/>
          <w:rtl/>
          <w:lang w:bidi="fa-IR"/>
        </w:rPr>
        <w:t>،</w:t>
      </w:r>
      <w:r w:rsidRPr="00904882">
        <w:rPr>
          <w:rFonts w:hint="cs"/>
          <w:rtl/>
          <w:lang w:bidi="fa-IR"/>
        </w:rPr>
        <w:t xml:space="preserve"> زیرا اجتهاد تنها مفید ظن است و کسی که توانایی دست</w:t>
      </w:r>
      <w:r w:rsidRPr="00904882">
        <w:rPr>
          <w:rFonts w:hint="cs"/>
          <w:rtl/>
          <w:lang w:bidi="fa-IR"/>
        </w:rPr>
        <w:softHyphen/>
        <w:t>یابی به یقین را داشته باشد به اجماع علما ظن بر وی حرام می</w:t>
      </w:r>
      <w:r w:rsidRPr="00904882">
        <w:rPr>
          <w:rFonts w:hint="cs"/>
          <w:rtl/>
          <w:lang w:bidi="fa-IR"/>
        </w:rPr>
        <w:softHyphen/>
        <w:t>باشد</w:t>
      </w:r>
      <w:r w:rsidR="00CB4A2C" w:rsidRPr="00904882">
        <w:rPr>
          <w:rFonts w:hint="cs"/>
          <w:rtl/>
          <w:lang w:bidi="fa-IR"/>
        </w:rPr>
        <w:t>،</w:t>
      </w:r>
      <w:r w:rsidRPr="00904882">
        <w:rPr>
          <w:rFonts w:hint="cs"/>
          <w:rtl/>
          <w:lang w:bidi="fa-IR"/>
        </w:rPr>
        <w:t xml:space="preserve"> و لذا کسی که جهت قبله را با چشم سر می</w:t>
      </w:r>
      <w:r w:rsidRPr="00904882">
        <w:rPr>
          <w:rFonts w:hint="cs"/>
          <w:rtl/>
          <w:lang w:bidi="fa-IR"/>
        </w:rPr>
        <w:softHyphen/>
        <w:t>بیند اجتهاد بر او حرام است.</w:t>
      </w:r>
      <w:r w:rsidR="009E4C85">
        <w:rPr>
          <w:rStyle w:val="a3"/>
          <w:rtl/>
          <w:lang w:bidi="fa-IR"/>
        </w:rPr>
        <w:footnoteReference w:id="227"/>
      </w:r>
    </w:p>
    <w:p w:rsidR="00CE62BA" w:rsidRPr="00904882" w:rsidRDefault="00CE62BA" w:rsidP="009E4C85">
      <w:pPr>
        <w:spacing w:line="288" w:lineRule="auto"/>
        <w:ind w:firstLine="206"/>
        <w:rPr>
          <w:rFonts w:hint="cs"/>
          <w:rtl/>
          <w:lang w:bidi="fa-IR"/>
        </w:rPr>
      </w:pPr>
      <w:r w:rsidRPr="00904882">
        <w:rPr>
          <w:rFonts w:hint="cs"/>
          <w:rtl/>
          <w:lang w:bidi="fa-IR"/>
        </w:rPr>
        <w:t>پاسخ آن بدین گونه است که</w:t>
      </w:r>
      <w:r w:rsidR="00CB4A2C" w:rsidRPr="00904882">
        <w:rPr>
          <w:rFonts w:hint="cs"/>
          <w:rtl/>
          <w:lang w:bidi="fa-IR"/>
        </w:rPr>
        <w:t xml:space="preserve"> </w:t>
      </w:r>
      <w:r w:rsidRPr="00904882">
        <w:rPr>
          <w:rFonts w:hint="cs"/>
          <w:rtl/>
          <w:lang w:bidi="fa-IR"/>
        </w:rPr>
        <w:t>اولاً: دلیل شما به وسیله</w:t>
      </w:r>
      <w:r w:rsidRPr="00904882">
        <w:rPr>
          <w:rFonts w:hint="cs"/>
          <w:rtl/>
          <w:lang w:bidi="fa-IR"/>
        </w:rPr>
        <w:softHyphen/>
        <w:t>ی اجماع دانشمندان بر تکلیف پیامبر ـ در حادثه</w:t>
      </w:r>
      <w:r w:rsidRPr="00904882">
        <w:rPr>
          <w:rFonts w:hint="cs"/>
          <w:rtl/>
          <w:lang w:bidi="fa-IR"/>
        </w:rPr>
        <w:softHyphen/>
        <w:t>ای ـ به عمل به گفته</w:t>
      </w:r>
      <w:r w:rsidRPr="00904882">
        <w:rPr>
          <w:rFonts w:hint="cs"/>
          <w:rtl/>
          <w:lang w:bidi="fa-IR"/>
        </w:rPr>
        <w:softHyphen/>
        <w:t>ی شاهدان، نقض می</w:t>
      </w:r>
      <w:r w:rsidRPr="00904882">
        <w:rPr>
          <w:rFonts w:hint="cs"/>
          <w:rtl/>
          <w:lang w:bidi="fa-IR"/>
        </w:rPr>
        <w:softHyphen/>
        <w:t>گردد. با وجود آنکه گفته</w:t>
      </w:r>
      <w:r w:rsidRPr="00904882">
        <w:rPr>
          <w:rFonts w:hint="cs"/>
          <w:rtl/>
          <w:lang w:bidi="fa-IR"/>
        </w:rPr>
        <w:softHyphen/>
        <w:t>ی آنان تنها ظن می</w:t>
      </w:r>
      <w:r w:rsidRPr="00904882">
        <w:rPr>
          <w:rFonts w:hint="cs"/>
          <w:rtl/>
          <w:lang w:bidi="fa-IR"/>
        </w:rPr>
        <w:softHyphen/>
        <w:t>رساند؛ در حالی که ایشان توانایی به دست آوردن یقین ـ در این جریان را ـ از طریق انتظار نزول وحی و آگاه ساختن از واقعیت این امر را داشت</w:t>
      </w:r>
      <w:r w:rsidR="00CB4A2C" w:rsidRPr="00904882">
        <w:rPr>
          <w:rFonts w:hint="cs"/>
          <w:rtl/>
          <w:lang w:bidi="fa-IR"/>
        </w:rPr>
        <w:t>،</w:t>
      </w:r>
      <w:r w:rsidRPr="00904882">
        <w:rPr>
          <w:rFonts w:hint="cs"/>
          <w:rtl/>
          <w:lang w:bidi="fa-IR"/>
        </w:rPr>
        <w:t xml:space="preserve"> پس ظن مبت</w:t>
      </w:r>
      <w:r w:rsidR="009E4C85">
        <w:rPr>
          <w:rFonts w:hint="cs"/>
          <w:rtl/>
          <w:lang w:bidi="fa-IR"/>
        </w:rPr>
        <w:t>نی بر شهادت بر وی حرام می</w:t>
      </w:r>
      <w:r w:rsidR="009E4C85">
        <w:rPr>
          <w:rFonts w:hint="cs"/>
          <w:rtl/>
          <w:lang w:bidi="fa-IR"/>
        </w:rPr>
        <w:softHyphen/>
        <w:t>باشد.</w:t>
      </w:r>
      <w:r w:rsidR="009E4C85">
        <w:rPr>
          <w:rStyle w:val="a3"/>
          <w:rtl/>
          <w:lang w:bidi="fa-IR"/>
        </w:rPr>
        <w:footnoteReference w:id="228"/>
      </w:r>
    </w:p>
    <w:p w:rsidR="00CE62BA" w:rsidRPr="00904882" w:rsidRDefault="00CE62BA" w:rsidP="009E4C85">
      <w:pPr>
        <w:spacing w:line="288" w:lineRule="auto"/>
        <w:ind w:firstLine="206"/>
        <w:rPr>
          <w:rFonts w:hint="cs"/>
          <w:rtl/>
          <w:lang w:bidi="fa-IR"/>
        </w:rPr>
      </w:pPr>
      <w:r w:rsidRPr="00904882">
        <w:rPr>
          <w:rFonts w:hint="cs"/>
          <w:rtl/>
          <w:lang w:bidi="fa-IR"/>
        </w:rPr>
        <w:t>ثانیاً: ما نمی</w:t>
      </w:r>
      <w:r w:rsidRPr="00904882">
        <w:rPr>
          <w:rFonts w:hint="cs"/>
          <w:rtl/>
          <w:lang w:bidi="fa-IR"/>
        </w:rPr>
        <w:softHyphen/>
        <w:t>پذیریم ایشان توانایی دست</w:t>
      </w:r>
      <w:r w:rsidRPr="00904882">
        <w:rPr>
          <w:rFonts w:hint="cs"/>
          <w:rtl/>
          <w:lang w:bidi="fa-IR"/>
        </w:rPr>
        <w:softHyphen/>
        <w:t>یابی به یقین را دارند، پیامبر حکم را جز پس از فرود آوردن وحی نمی</w:t>
      </w:r>
      <w:r w:rsidRPr="00904882">
        <w:rPr>
          <w:rFonts w:hint="cs"/>
          <w:rtl/>
          <w:lang w:bidi="fa-IR"/>
        </w:rPr>
        <w:softHyphen/>
        <w:t>داند که وحی فرستادن در حیطه</w:t>
      </w:r>
      <w:r w:rsidRPr="00904882">
        <w:rPr>
          <w:rFonts w:hint="cs"/>
          <w:rtl/>
          <w:lang w:bidi="fa-IR"/>
        </w:rPr>
        <w:softHyphen/>
        <w:t>ی اختیارات وی نمی</w:t>
      </w:r>
      <w:r w:rsidRPr="00904882">
        <w:rPr>
          <w:rFonts w:hint="cs"/>
          <w:rtl/>
          <w:lang w:bidi="fa-IR"/>
        </w:rPr>
        <w:softHyphen/>
        <w:t>باشد. آری او پس از وحی بر آن قادر است و آنگاه به اتفا</w:t>
      </w:r>
      <w:r w:rsidR="009E4C85">
        <w:rPr>
          <w:rFonts w:hint="cs"/>
          <w:rtl/>
          <w:lang w:bidi="fa-IR"/>
        </w:rPr>
        <w:t>ق علما اجتهاد برای او جایز نیست.</w:t>
      </w:r>
      <w:r w:rsidR="009E4C85">
        <w:rPr>
          <w:rStyle w:val="a3"/>
          <w:rtl/>
          <w:lang w:bidi="fa-IR"/>
        </w:rPr>
        <w:footnoteReference w:id="229"/>
      </w:r>
    </w:p>
    <w:p w:rsidR="00CE62BA" w:rsidRPr="00904882" w:rsidRDefault="00CE62BA" w:rsidP="009E4C85">
      <w:pPr>
        <w:spacing w:line="288" w:lineRule="auto"/>
        <w:ind w:firstLine="206"/>
        <w:rPr>
          <w:rFonts w:hint="cs"/>
          <w:rtl/>
          <w:lang w:bidi="fa-IR"/>
        </w:rPr>
      </w:pPr>
      <w:r w:rsidRPr="00904882">
        <w:rPr>
          <w:rFonts w:hint="cs"/>
          <w:rtl/>
          <w:lang w:bidi="fa-IR"/>
        </w:rPr>
        <w:t>اگر مقصود معترض ـ از قدرت بر دست</w:t>
      </w:r>
      <w:r w:rsidRPr="00904882">
        <w:rPr>
          <w:rFonts w:hint="cs"/>
          <w:rtl/>
          <w:lang w:bidi="fa-IR"/>
        </w:rPr>
        <w:softHyphen/>
        <w:t xml:space="preserve">یابی </w:t>
      </w:r>
      <w:r w:rsidR="00073EA9" w:rsidRPr="00904882">
        <w:rPr>
          <w:rFonts w:hint="cs"/>
          <w:rtl/>
          <w:lang w:bidi="fa-IR"/>
        </w:rPr>
        <w:t xml:space="preserve">به </w:t>
      </w:r>
      <w:r w:rsidRPr="00904882">
        <w:rPr>
          <w:rFonts w:hint="cs"/>
          <w:rtl/>
          <w:lang w:bidi="fa-IR"/>
        </w:rPr>
        <w:t>یقین ـ توانایی آشکارسازی حکم به وسیله</w:t>
      </w:r>
      <w:r w:rsidRPr="00904882">
        <w:rPr>
          <w:rFonts w:hint="cs"/>
          <w:rtl/>
          <w:lang w:bidi="fa-IR"/>
        </w:rPr>
        <w:softHyphen/>
        <w:t>ی وحی صریح و سوال از آن باشد، در پاسخ می</w:t>
      </w:r>
      <w:r w:rsidRPr="00904882">
        <w:rPr>
          <w:rFonts w:hint="cs"/>
          <w:rtl/>
          <w:lang w:bidi="fa-IR"/>
        </w:rPr>
        <w:softHyphen/>
        <w:t>گوییم: بله، ایشان بر آن قادر است، ولی لازم نمی</w:t>
      </w:r>
      <w:r w:rsidRPr="00904882">
        <w:rPr>
          <w:rFonts w:hint="cs"/>
          <w:rtl/>
          <w:lang w:bidi="fa-IR"/>
        </w:rPr>
        <w:softHyphen/>
        <w:t>آید از آشکارسازی به آشکار شدن و از پرسش به پاسخ رسید؛ بلکه اگر خدا به وی بفرماید: حکم ما راجع به آنچه که به دنبال آشکار ساختن بودی این است که: در آن اجتهادورزی و تو بدان مکلف هستی، آیا می</w:t>
      </w:r>
      <w:r w:rsidRPr="00904882">
        <w:rPr>
          <w:rFonts w:hint="cs"/>
          <w:rtl/>
          <w:lang w:bidi="fa-IR"/>
        </w:rPr>
        <w:softHyphen/>
        <w:t>تواند درباره</w:t>
      </w:r>
      <w:r w:rsidRPr="00904882">
        <w:rPr>
          <w:rFonts w:hint="cs"/>
          <w:rtl/>
          <w:lang w:bidi="fa-IR"/>
        </w:rPr>
        <w:softHyphen/>
        <w:t>ی آن با</w:t>
      </w:r>
      <w:r w:rsidR="009E4C85">
        <w:rPr>
          <w:rFonts w:hint="cs"/>
          <w:rtl/>
          <w:lang w:bidi="fa-IR"/>
        </w:rPr>
        <w:t xml:space="preserve"> خدا به نزاع و درگیری بپردازد؟!</w:t>
      </w:r>
      <w:r w:rsidR="009E4C85">
        <w:rPr>
          <w:rStyle w:val="a3"/>
          <w:rtl/>
          <w:lang w:bidi="fa-IR"/>
        </w:rPr>
        <w:footnoteReference w:id="230"/>
      </w:r>
    </w:p>
    <w:p w:rsidR="00CE62BA" w:rsidRPr="00904882" w:rsidRDefault="00CE62BA" w:rsidP="004308B5">
      <w:pPr>
        <w:spacing w:line="288" w:lineRule="auto"/>
        <w:ind w:firstLine="206"/>
        <w:rPr>
          <w:rFonts w:hint="cs"/>
          <w:rtl/>
          <w:lang w:bidi="fa-IR"/>
        </w:rPr>
      </w:pPr>
      <w:r w:rsidRPr="00904882">
        <w:rPr>
          <w:rFonts w:hint="cs"/>
          <w:rtl/>
          <w:lang w:bidi="fa-IR"/>
        </w:rPr>
        <w:t>و اگر مقصودش امید فرود آمدن وحی باشد به او می</w:t>
      </w:r>
      <w:r w:rsidRPr="00904882">
        <w:rPr>
          <w:rFonts w:hint="cs"/>
          <w:rtl/>
          <w:lang w:bidi="fa-IR"/>
        </w:rPr>
        <w:softHyphen/>
        <w:t>گوییم: اگر هم قبول کنیم که امید مانع از مکلف نمودن به اجتهاد است (چنانکه حنفیان می</w:t>
      </w:r>
      <w:r w:rsidRPr="00904882">
        <w:rPr>
          <w:rFonts w:hint="cs"/>
          <w:rtl/>
          <w:lang w:bidi="fa-IR"/>
        </w:rPr>
        <w:softHyphen/>
        <w:t>گویند) دلیل تو کلیت ادعا را ثابت نمی</w:t>
      </w:r>
      <w:r w:rsidRPr="00904882">
        <w:rPr>
          <w:rFonts w:hint="cs"/>
          <w:rtl/>
          <w:lang w:bidi="fa-IR"/>
        </w:rPr>
        <w:softHyphen/>
        <w:t>کند چون اصل ادعا امتناع کلی است</w:t>
      </w:r>
      <w:r w:rsidR="00CB4A2C" w:rsidRPr="00904882">
        <w:rPr>
          <w:rFonts w:hint="cs"/>
          <w:rtl/>
          <w:lang w:bidi="fa-IR"/>
        </w:rPr>
        <w:t>،</w:t>
      </w:r>
      <w:r w:rsidRPr="00904882">
        <w:rPr>
          <w:rFonts w:hint="cs"/>
          <w:rtl/>
          <w:lang w:bidi="fa-IR"/>
        </w:rPr>
        <w:t xml:space="preserve"> خواه به امید وحی بنشیند یا نه.</w:t>
      </w:r>
    </w:p>
    <w:p w:rsidR="00CE62BA" w:rsidRPr="00904882" w:rsidRDefault="00CE62BA" w:rsidP="004308B5">
      <w:pPr>
        <w:spacing w:line="288" w:lineRule="auto"/>
        <w:ind w:firstLine="206"/>
        <w:rPr>
          <w:rFonts w:hint="cs"/>
          <w:rtl/>
          <w:lang w:bidi="fa-IR"/>
        </w:rPr>
      </w:pPr>
      <w:r w:rsidRPr="00904882">
        <w:rPr>
          <w:rFonts w:hint="cs"/>
          <w:rtl/>
          <w:lang w:bidi="fa-IR"/>
        </w:rPr>
        <w:t>علاوه بر آن ـ در پاسخ به مذهب حنفیان ـ روشن می</w:t>
      </w:r>
      <w:r w:rsidRPr="00904882">
        <w:rPr>
          <w:rFonts w:hint="cs"/>
          <w:rtl/>
          <w:lang w:bidi="fa-IR"/>
        </w:rPr>
        <w:softHyphen/>
        <w:t>کنیم که امید نزول وحی نه مانع از تکلیف به اجتهاد و نه مانع از وقوع آن می</w:t>
      </w:r>
      <w:r w:rsidRPr="00904882">
        <w:rPr>
          <w:rFonts w:hint="cs"/>
          <w:rtl/>
          <w:lang w:bidi="fa-IR"/>
        </w:rPr>
        <w:softHyphen/>
        <w:t>باشد</w:t>
      </w:r>
      <w:r w:rsidR="00073EA9" w:rsidRPr="00904882">
        <w:rPr>
          <w:rFonts w:hint="cs"/>
          <w:rtl/>
          <w:lang w:bidi="fa-IR"/>
        </w:rPr>
        <w:t>،</w:t>
      </w:r>
      <w:r w:rsidRPr="00904882">
        <w:rPr>
          <w:rFonts w:hint="cs"/>
          <w:rtl/>
          <w:lang w:bidi="fa-IR"/>
        </w:rPr>
        <w:t xml:space="preserve"> بلکه در پاسخ سوم ثابت می</w:t>
      </w:r>
      <w:r w:rsidRPr="00904882">
        <w:rPr>
          <w:rFonts w:hint="cs"/>
          <w:rtl/>
          <w:lang w:bidi="fa-IR"/>
        </w:rPr>
        <w:softHyphen/>
        <w:t>کنیم که قدرت تحصیل یقین هم مانع از آن نیست.</w:t>
      </w:r>
    </w:p>
    <w:p w:rsidR="00CE62BA" w:rsidRPr="00904882" w:rsidRDefault="00CE62BA" w:rsidP="004308B5">
      <w:pPr>
        <w:spacing w:line="288" w:lineRule="auto"/>
        <w:ind w:firstLine="206"/>
        <w:rPr>
          <w:rFonts w:hint="cs"/>
          <w:rtl/>
          <w:lang w:bidi="fa-IR"/>
        </w:rPr>
      </w:pPr>
      <w:r w:rsidRPr="00904882">
        <w:rPr>
          <w:rFonts w:hint="cs"/>
          <w:rtl/>
          <w:lang w:bidi="fa-IR"/>
        </w:rPr>
        <w:t>ثالثاً: ما قبول نداریم اجتهاد ایشان تنها ظن به بار می</w:t>
      </w:r>
      <w:r w:rsidRPr="00904882">
        <w:rPr>
          <w:rFonts w:hint="cs"/>
          <w:rtl/>
          <w:lang w:bidi="fa-IR"/>
        </w:rPr>
        <w:softHyphen/>
        <w:t>آورد؛ بلکه اجتهاد بر اساس رأی تصویب کنندگان و همچنین به گفته</w:t>
      </w:r>
      <w:r w:rsidRPr="00904882">
        <w:rPr>
          <w:rFonts w:hint="cs"/>
          <w:rtl/>
          <w:lang w:bidi="fa-IR"/>
        </w:rPr>
        <w:softHyphen/>
        <w:t>ی تخطئه کنندگانی که می</w:t>
      </w:r>
      <w:r w:rsidRPr="00904882">
        <w:rPr>
          <w:rFonts w:hint="cs"/>
          <w:rtl/>
          <w:lang w:bidi="fa-IR"/>
        </w:rPr>
        <w:softHyphen/>
        <w:t>گویند: پیامبران در اجتهاد به خلاف سایر مجتهدان به خطا نمی</w:t>
      </w:r>
      <w:r w:rsidRPr="00904882">
        <w:rPr>
          <w:rFonts w:hint="cs"/>
          <w:rtl/>
          <w:lang w:bidi="fa-IR"/>
        </w:rPr>
        <w:softHyphen/>
        <w:t>روند و نیز بنابر رأی تخطئه کنندگانی که معتقد به خطا کردن پیامبران بودند، یقین به بار می</w:t>
      </w:r>
      <w:r w:rsidRPr="00904882">
        <w:rPr>
          <w:rFonts w:hint="cs"/>
          <w:rtl/>
          <w:lang w:bidi="fa-IR"/>
        </w:rPr>
        <w:softHyphen/>
        <w:t>آورد زیرا آنان شرط گذاشته</w:t>
      </w:r>
      <w:r w:rsidRPr="00904882">
        <w:rPr>
          <w:rFonts w:hint="cs"/>
          <w:rtl/>
          <w:lang w:bidi="fa-IR"/>
        </w:rPr>
        <w:softHyphen/>
        <w:t>اند که بلافاصله پس از خطا هشدار داده ش</w:t>
      </w:r>
      <w:r w:rsidR="00CB4A2C" w:rsidRPr="00904882">
        <w:rPr>
          <w:rFonts w:hint="cs"/>
          <w:rtl/>
          <w:lang w:bidi="fa-IR"/>
        </w:rPr>
        <w:t>ده اند</w:t>
      </w:r>
      <w:r w:rsidRPr="00904882">
        <w:rPr>
          <w:rFonts w:hint="cs"/>
          <w:rtl/>
          <w:lang w:bidi="fa-IR"/>
        </w:rPr>
        <w:t xml:space="preserve"> پس هر گاه اجتهادشان مورد تایید قرار گرفت نشانه</w:t>
      </w:r>
      <w:r w:rsidRPr="00904882">
        <w:rPr>
          <w:rFonts w:hint="cs"/>
          <w:rtl/>
          <w:lang w:bidi="fa-IR"/>
        </w:rPr>
        <w:softHyphen/>
        <w:t>ی درست بودنش بوده است و لذا می</w:t>
      </w:r>
      <w:r w:rsidRPr="00904882">
        <w:rPr>
          <w:rFonts w:hint="cs"/>
          <w:rtl/>
          <w:lang w:bidi="fa-IR"/>
        </w:rPr>
        <w:softHyphen/>
        <w:t>گوییم: کسی که توانایی دست</w:t>
      </w:r>
      <w:r w:rsidRPr="00904882">
        <w:rPr>
          <w:rFonts w:hint="cs"/>
          <w:rtl/>
          <w:lang w:bidi="fa-IR"/>
        </w:rPr>
        <w:softHyphen/>
        <w:t>یابی به دلیلی یقین دارد، می</w:t>
      </w:r>
      <w:r w:rsidRPr="00904882">
        <w:rPr>
          <w:rFonts w:hint="cs"/>
          <w:rtl/>
          <w:lang w:bidi="fa-IR"/>
        </w:rPr>
        <w:softHyphen/>
        <w:t>تواند دلیل یقینی دیگری را به کار برد.</w:t>
      </w:r>
    </w:p>
    <w:p w:rsidR="00CE62BA" w:rsidRPr="00904882" w:rsidRDefault="00CE62BA" w:rsidP="004308B5">
      <w:pPr>
        <w:spacing w:line="288" w:lineRule="auto"/>
        <w:ind w:firstLine="206"/>
        <w:rPr>
          <w:rFonts w:hint="cs"/>
          <w:rtl/>
          <w:lang w:bidi="fa-IR"/>
        </w:rPr>
      </w:pPr>
      <w:r w:rsidRPr="00904882">
        <w:rPr>
          <w:rFonts w:hint="cs"/>
          <w:rtl/>
          <w:lang w:bidi="fa-IR"/>
        </w:rPr>
        <w:t>اگر گفته شود: بنابراین</w:t>
      </w:r>
      <w:r w:rsidR="00073EA9" w:rsidRPr="00904882">
        <w:rPr>
          <w:rFonts w:hint="cs"/>
          <w:rtl/>
          <w:lang w:bidi="fa-IR"/>
        </w:rPr>
        <w:t xml:space="preserve"> می توانند</w:t>
      </w:r>
      <w:r w:rsidRPr="00904882">
        <w:rPr>
          <w:rFonts w:hint="cs"/>
          <w:rtl/>
          <w:lang w:bidi="fa-IR"/>
        </w:rPr>
        <w:t xml:space="preserve"> پس از فرود آمدن وحی در دلیلی ظنی اجتهاد کنند؟!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گوییم: چه اشکالی دارد؛ زیرا آن هنگام نتیجه</w:t>
      </w:r>
      <w:r w:rsidRPr="00904882">
        <w:rPr>
          <w:rFonts w:hint="cs"/>
          <w:rtl/>
          <w:lang w:bidi="fa-IR"/>
        </w:rPr>
        <w:softHyphen/>
        <w:t>ای هر دو یکی هستند، چون اگر هر دو یقینی باشند بدون تردید یک نتیجه به بار می</w:t>
      </w:r>
      <w:r w:rsidRPr="00904882">
        <w:rPr>
          <w:rFonts w:hint="cs"/>
          <w:rtl/>
          <w:lang w:bidi="fa-IR"/>
        </w:rPr>
        <w:softHyphen/>
        <w:t>آورند.</w:t>
      </w:r>
    </w:p>
    <w:p w:rsidR="00CE62BA" w:rsidRPr="00904882" w:rsidRDefault="00CE62BA" w:rsidP="004308B5">
      <w:pPr>
        <w:spacing w:line="288" w:lineRule="auto"/>
        <w:ind w:firstLine="206"/>
        <w:rPr>
          <w:rFonts w:hint="cs"/>
          <w:rtl/>
          <w:lang w:bidi="fa-IR"/>
        </w:rPr>
      </w:pPr>
      <w:r w:rsidRPr="00904882">
        <w:rPr>
          <w:rFonts w:hint="cs"/>
          <w:rtl/>
          <w:lang w:bidi="fa-IR"/>
        </w:rPr>
        <w:t>علت اینکه مجتهد غیر پیامبر را از اجتهاد ـ در حین وجود نص قطعی ـ منع کرده</w:t>
      </w:r>
      <w:r w:rsidRPr="00904882">
        <w:rPr>
          <w:rFonts w:hint="cs"/>
          <w:rtl/>
          <w:lang w:bidi="fa-IR"/>
        </w:rPr>
        <w:softHyphen/>
        <w:t>اند، چون گاهی اجتهادش وی را به خلاف حقی که نص بر آن دلالت می</w:t>
      </w:r>
      <w:r w:rsidRPr="00904882">
        <w:rPr>
          <w:rFonts w:hint="cs"/>
          <w:rtl/>
          <w:lang w:bidi="fa-IR"/>
        </w:rPr>
        <w:softHyphen/>
        <w:t>کند، سوق می</w:t>
      </w:r>
      <w:r w:rsidRPr="00904882">
        <w:rPr>
          <w:rFonts w:hint="cs"/>
          <w:rtl/>
          <w:lang w:bidi="fa-IR"/>
        </w:rPr>
        <w:softHyphen/>
        <w:t>دهد؛ و چنانکه پیامبر از طرف خدا هشدار داده می</w:t>
      </w:r>
      <w:r w:rsidRPr="00904882">
        <w:rPr>
          <w:rFonts w:hint="cs"/>
          <w:rtl/>
          <w:lang w:bidi="fa-IR"/>
        </w:rPr>
        <w:softHyphen/>
        <w:t>شود او از این امتیاز برخوردار نمی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رابعاً: ما این گفته</w:t>
      </w:r>
      <w:r w:rsidRPr="00904882">
        <w:rPr>
          <w:rFonts w:hint="cs"/>
          <w:rtl/>
          <w:lang w:bidi="fa-IR"/>
        </w:rPr>
        <w:softHyphen/>
        <w:t>ی شما را نمی</w:t>
      </w:r>
      <w:r w:rsidRPr="00904882">
        <w:rPr>
          <w:rFonts w:hint="cs"/>
          <w:rtl/>
          <w:lang w:bidi="fa-IR"/>
        </w:rPr>
        <w:softHyphen/>
        <w:t>پذیریم که: به اجماع دانشمندان عمل به ظن</w:t>
      </w:r>
      <w:r w:rsidR="003833DE" w:rsidRPr="00904882">
        <w:rPr>
          <w:rFonts w:hint="cs"/>
          <w:rtl/>
          <w:lang w:bidi="fa-IR"/>
        </w:rPr>
        <w:t>،</w:t>
      </w:r>
      <w:r w:rsidRPr="00904882">
        <w:rPr>
          <w:rFonts w:hint="cs"/>
          <w:rtl/>
          <w:lang w:bidi="fa-IR"/>
        </w:rPr>
        <w:t xml:space="preserve"> بر کسی که قدرت تحصیل یقین را دارد، حرام است چون صحیح</w:t>
      </w:r>
      <w:r w:rsidRPr="00904882">
        <w:rPr>
          <w:rFonts w:hint="cs"/>
          <w:rtl/>
          <w:lang w:bidi="fa-IR"/>
        </w:rPr>
        <w:softHyphen/>
        <w:t>ترین رای</w:t>
      </w:r>
      <w:r w:rsidR="003833DE" w:rsidRPr="00904882">
        <w:rPr>
          <w:rFonts w:hint="cs"/>
          <w:rtl/>
          <w:lang w:bidi="fa-IR"/>
        </w:rPr>
        <w:t>،</w:t>
      </w:r>
      <w:r w:rsidRPr="00904882">
        <w:rPr>
          <w:rFonts w:hint="cs"/>
          <w:rtl/>
          <w:lang w:bidi="fa-IR"/>
        </w:rPr>
        <w:t xml:space="preserve"> جایز بودن اجتهاد برای کسی است که در پلیدی یکی از دو ظرف آن تردید داشته باشد در حالی که آب پاکی هم همراه باشد و </w:t>
      </w:r>
      <w:r w:rsidR="00073EA9" w:rsidRPr="00904882">
        <w:rPr>
          <w:rFonts w:hint="cs"/>
          <w:rtl/>
          <w:lang w:bidi="fa-IR"/>
        </w:rPr>
        <w:t>د</w:t>
      </w:r>
      <w:r w:rsidRPr="00904882">
        <w:rPr>
          <w:rFonts w:hint="cs"/>
          <w:rtl/>
          <w:lang w:bidi="fa-IR"/>
        </w:rPr>
        <w:t>یگر مسائل مشهور در فقه.</w:t>
      </w:r>
    </w:p>
    <w:p w:rsidR="00CE62BA" w:rsidRPr="00904882" w:rsidRDefault="00CE62BA" w:rsidP="009E4C85">
      <w:pPr>
        <w:spacing w:line="288" w:lineRule="auto"/>
        <w:ind w:firstLine="206"/>
        <w:rPr>
          <w:rFonts w:hint="cs"/>
          <w:rtl/>
          <w:lang w:bidi="fa-IR"/>
        </w:rPr>
      </w:pPr>
      <w:r w:rsidRPr="00904882">
        <w:rPr>
          <w:rFonts w:hint="cs"/>
          <w:rtl/>
          <w:lang w:bidi="fa-IR"/>
        </w:rPr>
        <w:t>نکته</w:t>
      </w:r>
      <w:r w:rsidRPr="00904882">
        <w:rPr>
          <w:rFonts w:hint="cs"/>
          <w:rtl/>
          <w:lang w:bidi="fa-IR"/>
        </w:rPr>
        <w:softHyphen/>
        <w:t>ی فوق را ابن قاسم از عده</w:t>
      </w:r>
      <w:r w:rsidR="009E4C85">
        <w:rPr>
          <w:rFonts w:hint="cs"/>
          <w:rtl/>
          <w:lang w:bidi="fa-IR"/>
        </w:rPr>
        <w:softHyphen/>
        <w:t>ای علما نقل کرده و سپس می</w:t>
      </w:r>
      <w:r w:rsidR="009E4C85">
        <w:rPr>
          <w:rFonts w:hint="cs"/>
          <w:rtl/>
          <w:lang w:bidi="fa-IR"/>
        </w:rPr>
        <w:softHyphen/>
        <w:t>گوید</w:t>
      </w:r>
      <w:r w:rsidRPr="00904882">
        <w:rPr>
          <w:rFonts w:hint="cs"/>
          <w:rtl/>
          <w:lang w:bidi="fa-IR"/>
        </w:rPr>
        <w:t>:</w:t>
      </w:r>
      <w:r w:rsidR="009E4C85">
        <w:rPr>
          <w:rStyle w:val="a3"/>
          <w:rtl/>
          <w:lang w:bidi="fa-IR"/>
        </w:rPr>
        <w:footnoteReference w:id="231"/>
      </w:r>
      <w:r w:rsidRPr="00904882">
        <w:rPr>
          <w:rFonts w:hint="cs"/>
          <w:rtl/>
          <w:lang w:bidi="fa-IR"/>
        </w:rPr>
        <w:t xml:space="preserve"> اگر گفته شود: این اعتراض بر آن وارد می</w:t>
      </w:r>
      <w:r w:rsidRPr="00904882">
        <w:rPr>
          <w:rFonts w:hint="cs"/>
          <w:rtl/>
          <w:lang w:bidi="fa-IR"/>
        </w:rPr>
        <w:softHyphen/>
        <w:t xml:space="preserve">شود که اجتهاد برای </w:t>
      </w:r>
      <w:r w:rsidR="003833DE" w:rsidRPr="00904882">
        <w:rPr>
          <w:rFonts w:hint="cs"/>
          <w:rtl/>
          <w:lang w:bidi="fa-IR"/>
        </w:rPr>
        <w:t>حصول یقین در</w:t>
      </w:r>
      <w:r w:rsidRPr="00904882">
        <w:rPr>
          <w:rFonts w:hint="cs"/>
          <w:rtl/>
          <w:lang w:bidi="fa-IR"/>
        </w:rPr>
        <w:t xml:space="preserve"> جهت قبله</w:t>
      </w:r>
      <w:r w:rsidR="003833DE" w:rsidRPr="00904882">
        <w:rPr>
          <w:rFonts w:hint="cs"/>
          <w:rtl/>
          <w:lang w:bidi="fa-IR"/>
        </w:rPr>
        <w:t>،</w:t>
      </w:r>
      <w:r w:rsidRPr="00904882">
        <w:rPr>
          <w:rFonts w:hint="cs"/>
          <w:rtl/>
          <w:lang w:bidi="fa-IR"/>
        </w:rPr>
        <w:t xml:space="preserve"> با وجود قدرت بر تحصیل یقین</w:t>
      </w:r>
      <w:r w:rsidR="003833DE" w:rsidRPr="00904882">
        <w:rPr>
          <w:rFonts w:hint="cs"/>
          <w:rtl/>
          <w:lang w:bidi="fa-IR"/>
        </w:rPr>
        <w:t>،</w:t>
      </w:r>
      <w:r w:rsidRPr="00904882">
        <w:rPr>
          <w:rFonts w:hint="cs"/>
          <w:rtl/>
          <w:lang w:bidi="fa-IR"/>
        </w:rPr>
        <w:t xml:space="preserve"> جایز نیست. می</w:t>
      </w:r>
      <w:r w:rsidRPr="00904882">
        <w:rPr>
          <w:rFonts w:hint="cs"/>
          <w:rtl/>
          <w:lang w:bidi="fa-IR"/>
        </w:rPr>
        <w:softHyphen/>
        <w:t>گوییم: این مساله به صورت عام قابل قبول نیست چون اجتهاد برای کسی که ساکن شهر مکه است با وجود قدرت بر تحصیل یقین مانند خارج شدن از خانه</w:t>
      </w:r>
      <w:r w:rsidRPr="00904882">
        <w:rPr>
          <w:rFonts w:hint="cs"/>
          <w:rtl/>
          <w:lang w:bidi="fa-IR"/>
        </w:rPr>
        <w:softHyphen/>
        <w:t>اش برای مشاهده کعبه، جایز است. تنها در صورتی اجت</w:t>
      </w:r>
      <w:r w:rsidR="00073EA9" w:rsidRPr="00904882">
        <w:rPr>
          <w:rFonts w:hint="cs"/>
          <w:rtl/>
          <w:lang w:bidi="fa-IR"/>
        </w:rPr>
        <w:t>هاد</w:t>
      </w:r>
      <w:r w:rsidRPr="00904882">
        <w:rPr>
          <w:rFonts w:hint="cs"/>
          <w:rtl/>
          <w:lang w:bidi="fa-IR"/>
        </w:rPr>
        <w:t xml:space="preserve"> بر</w:t>
      </w:r>
      <w:r w:rsidR="00073EA9" w:rsidRPr="00904882">
        <w:rPr>
          <w:rFonts w:hint="cs"/>
          <w:rtl/>
          <w:lang w:bidi="fa-IR"/>
        </w:rPr>
        <w:t>ای</w:t>
      </w:r>
      <w:r w:rsidRPr="00904882">
        <w:rPr>
          <w:rFonts w:hint="cs"/>
          <w:rtl/>
          <w:lang w:bidi="fa-IR"/>
        </w:rPr>
        <w:t xml:space="preserve"> انسان توانا بر دست-یابی به یقین حرام است ک</w:t>
      </w:r>
      <w:r w:rsidR="003833DE" w:rsidRPr="00904882">
        <w:rPr>
          <w:rFonts w:hint="cs"/>
          <w:rtl/>
          <w:lang w:bidi="fa-IR"/>
        </w:rPr>
        <w:t>ه</w:t>
      </w:r>
      <w:r w:rsidRPr="00904882">
        <w:rPr>
          <w:rFonts w:hint="cs"/>
          <w:rtl/>
          <w:lang w:bidi="fa-IR"/>
        </w:rPr>
        <w:t xml:space="preserve"> به آسانی بتواند به یقین برسد مانند اینکه شب هنگام در محیط مسجدالحرام باشد؛ اگر تصور چنان چیزی شود باز اجتهاد را نادرست می</w:t>
      </w:r>
      <w:r w:rsidRPr="00904882">
        <w:rPr>
          <w:rFonts w:hint="cs"/>
          <w:rtl/>
          <w:lang w:bidi="fa-IR"/>
        </w:rPr>
        <w:softHyphen/>
        <w:t>دانیم.</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اعتراض وارده بر مساله</w:t>
      </w:r>
      <w:r w:rsidRPr="00904882">
        <w:rPr>
          <w:rFonts w:hint="cs"/>
          <w:rtl/>
          <w:lang w:bidi="fa-IR"/>
        </w:rPr>
        <w:softHyphen/>
        <w:t xml:space="preserve">ی مزبور همچنان باقی است، زیرا آب پاک </w:t>
      </w:r>
      <w:r w:rsidR="003833DE" w:rsidRPr="00904882">
        <w:rPr>
          <w:rFonts w:hint="cs"/>
          <w:rtl/>
          <w:lang w:bidi="fa-IR"/>
        </w:rPr>
        <w:t>مورد یقین</w:t>
      </w:r>
      <w:r w:rsidRPr="00904882">
        <w:rPr>
          <w:rFonts w:hint="cs"/>
          <w:rtl/>
          <w:lang w:bidi="fa-IR"/>
        </w:rPr>
        <w:t xml:space="preserve"> علاوه بر دست</w:t>
      </w:r>
      <w:r w:rsidRPr="00904882">
        <w:rPr>
          <w:rFonts w:hint="cs"/>
          <w:rtl/>
          <w:lang w:bidi="fa-IR"/>
        </w:rPr>
        <w:softHyphen/>
        <w:t>یابی آسان به یقین</w:t>
      </w:r>
      <w:r w:rsidR="003833DE" w:rsidRPr="00904882">
        <w:rPr>
          <w:rFonts w:hint="cs"/>
          <w:rtl/>
          <w:lang w:bidi="fa-IR"/>
        </w:rPr>
        <w:t>،</w:t>
      </w:r>
      <w:r w:rsidRPr="00904882">
        <w:rPr>
          <w:rFonts w:hint="cs"/>
          <w:rtl/>
          <w:lang w:bidi="fa-IR"/>
        </w:rPr>
        <w:t xml:space="preserve"> پاکی آن عملاً تحقق یافته است.</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توان گفت ـ در تفاوت میان مساله</w:t>
      </w:r>
      <w:r w:rsidRPr="00904882">
        <w:rPr>
          <w:rFonts w:hint="cs"/>
          <w:rtl/>
          <w:lang w:bidi="fa-IR"/>
        </w:rPr>
        <w:softHyphen/>
        <w:t>ی آبها و تعیین جهت قبله ـ : در مساله</w:t>
      </w:r>
      <w:r w:rsidRPr="00904882">
        <w:rPr>
          <w:rFonts w:hint="cs"/>
          <w:rtl/>
          <w:lang w:bidi="fa-IR"/>
        </w:rPr>
        <w:softHyphen/>
        <w:t>ی نخست دو نوع آب وجود دارد: یکی آبی که یقیناً پاک است و دیگری آبی که در واقع پاک است و با آب دیگر پلید</w:t>
      </w:r>
      <w:r w:rsidR="003833DE" w:rsidRPr="00904882">
        <w:rPr>
          <w:rFonts w:hint="cs"/>
          <w:rtl/>
          <w:lang w:bidi="fa-IR"/>
        </w:rPr>
        <w:t xml:space="preserve"> </w:t>
      </w:r>
      <w:r w:rsidRPr="00904882">
        <w:rPr>
          <w:rFonts w:hint="cs"/>
          <w:rtl/>
          <w:lang w:bidi="fa-IR"/>
        </w:rPr>
        <w:t>شده است. با اجتهاد در این دو آب اخیر صحت به کار بردن آبی تازه</w:t>
      </w:r>
      <w:r w:rsidR="003833DE" w:rsidRPr="00904882">
        <w:rPr>
          <w:rFonts w:hint="cs"/>
          <w:rtl/>
          <w:lang w:bidi="fa-IR"/>
        </w:rPr>
        <w:t>،</w:t>
      </w:r>
      <w:r w:rsidRPr="00904882">
        <w:rPr>
          <w:rFonts w:hint="cs"/>
          <w:rtl/>
          <w:lang w:bidi="fa-IR"/>
        </w:rPr>
        <w:t xml:space="preserve"> غیر از آب پاکیزه یقینی</w:t>
      </w:r>
      <w:r w:rsidR="003833DE" w:rsidRPr="00904882">
        <w:rPr>
          <w:rFonts w:hint="cs"/>
          <w:rtl/>
          <w:lang w:bidi="fa-IR"/>
        </w:rPr>
        <w:t>،</w:t>
      </w:r>
      <w:r w:rsidRPr="00904882">
        <w:rPr>
          <w:rFonts w:hint="cs"/>
          <w:rtl/>
          <w:lang w:bidi="fa-IR"/>
        </w:rPr>
        <w:t xml:space="preserve"> را به دست می</w:t>
      </w:r>
      <w:r w:rsidRPr="00904882">
        <w:rPr>
          <w:rFonts w:hint="cs"/>
          <w:rtl/>
          <w:lang w:bidi="fa-IR"/>
        </w:rPr>
        <w:softHyphen/>
        <w:t>آورد. این آب تازه گرچه احتمال پلیدی هم دارد ولی به خاطر این استفاده</w:t>
      </w:r>
      <w:r w:rsidRPr="00904882">
        <w:rPr>
          <w:rFonts w:hint="cs"/>
          <w:rtl/>
          <w:lang w:bidi="fa-IR"/>
        </w:rPr>
        <w:softHyphen/>
        <w:t>ی تازه معذرتش پذیرفتنی است و تا مالش هدر نرود. پس قضیه چنان می</w:t>
      </w:r>
      <w:r w:rsidRPr="00904882">
        <w:rPr>
          <w:rFonts w:hint="cs"/>
          <w:rtl/>
          <w:lang w:bidi="fa-IR"/>
        </w:rPr>
        <w:softHyphen/>
        <w:t>شود که اصلاً آب پاکیزه وجود نداشته باشد و اما تعیین جهت قبله</w:t>
      </w:r>
      <w:r w:rsidR="003833DE" w:rsidRPr="00904882">
        <w:rPr>
          <w:rFonts w:hint="cs"/>
          <w:rtl/>
          <w:lang w:bidi="fa-IR"/>
        </w:rPr>
        <w:t>،</w:t>
      </w:r>
      <w:r w:rsidRPr="00904882">
        <w:rPr>
          <w:rFonts w:hint="cs"/>
          <w:rtl/>
          <w:lang w:bidi="fa-IR"/>
        </w:rPr>
        <w:t xml:space="preserve"> در واقع یک جهت دارد که یقینی است. اگر فرض شود اجتهادش باعث سوق دادن به غیر آن می</w:t>
      </w:r>
      <w:r w:rsidRPr="00904882">
        <w:rPr>
          <w:rFonts w:hint="cs"/>
          <w:rtl/>
          <w:lang w:bidi="fa-IR"/>
        </w:rPr>
        <w:softHyphen/>
        <w:t>شود</w:t>
      </w:r>
      <w:r w:rsidR="003833DE" w:rsidRPr="00904882">
        <w:rPr>
          <w:rFonts w:hint="cs"/>
          <w:rtl/>
          <w:lang w:bidi="fa-IR"/>
        </w:rPr>
        <w:t>، و این</w:t>
      </w:r>
      <w:r w:rsidRPr="00904882">
        <w:rPr>
          <w:rFonts w:hint="cs"/>
          <w:rtl/>
          <w:lang w:bidi="fa-IR"/>
        </w:rPr>
        <w:t xml:space="preserve"> خطایی است که نماز در چنین حالتی جایز نیست.</w:t>
      </w:r>
    </w:p>
    <w:p w:rsidR="00CE62BA" w:rsidRPr="00904882" w:rsidRDefault="00CE62BA" w:rsidP="004308B5">
      <w:pPr>
        <w:spacing w:line="288" w:lineRule="auto"/>
        <w:ind w:firstLine="206"/>
        <w:rPr>
          <w:rFonts w:hint="cs"/>
          <w:rtl/>
          <w:lang w:bidi="fa-IR"/>
        </w:rPr>
      </w:pPr>
      <w:r w:rsidRPr="00904882">
        <w:rPr>
          <w:rFonts w:hint="cs"/>
          <w:rtl/>
          <w:lang w:bidi="fa-IR"/>
        </w:rPr>
        <w:t>چون به خاطر توانایی تحصیل یقین به صورتی آسان و فقدان استفاده</w:t>
      </w:r>
      <w:r w:rsidRPr="00904882">
        <w:rPr>
          <w:rFonts w:hint="cs"/>
          <w:rtl/>
          <w:lang w:bidi="fa-IR"/>
        </w:rPr>
        <w:softHyphen/>
        <w:t>ای</w:t>
      </w:r>
      <w:r w:rsidR="003833DE" w:rsidRPr="00904882">
        <w:rPr>
          <w:rFonts w:hint="cs"/>
          <w:rtl/>
          <w:lang w:bidi="fa-IR"/>
        </w:rPr>
        <w:t>،</w:t>
      </w:r>
      <w:r w:rsidRPr="00904882">
        <w:rPr>
          <w:rFonts w:hint="cs"/>
          <w:rtl/>
          <w:lang w:bidi="fa-IR"/>
        </w:rPr>
        <w:t xml:space="preserve"> تازه معذرتش قابل قبول نمی</w:t>
      </w:r>
      <w:r w:rsidRPr="00904882">
        <w:rPr>
          <w:rFonts w:hint="cs"/>
          <w:rtl/>
          <w:lang w:bidi="fa-IR"/>
        </w:rPr>
        <w:softHyphen/>
        <w:t>باشد</w:t>
      </w:r>
      <w:r w:rsidR="003833DE" w:rsidRPr="00904882">
        <w:rPr>
          <w:rFonts w:hint="cs"/>
          <w:rtl/>
          <w:lang w:bidi="fa-IR"/>
        </w:rPr>
        <w:t>،</w:t>
      </w:r>
      <w:r w:rsidRPr="00904882">
        <w:rPr>
          <w:rFonts w:hint="cs"/>
          <w:rtl/>
          <w:lang w:bidi="fa-IR"/>
        </w:rPr>
        <w:t xml:space="preserve"> زیرا در حقیقت جهت قبله متعدد نیست تا از طریق اجتهاد به همان فایده</w:t>
      </w:r>
      <w:r w:rsidRPr="00904882">
        <w:rPr>
          <w:rFonts w:hint="cs"/>
          <w:rtl/>
          <w:lang w:bidi="fa-IR"/>
        </w:rPr>
        <w:softHyphen/>
        <w:t>ای دست یابد که در صورت وجود یقین می</w:t>
      </w:r>
      <w:r w:rsidRPr="00904882">
        <w:rPr>
          <w:rFonts w:hint="cs"/>
          <w:rtl/>
          <w:lang w:bidi="fa-IR"/>
        </w:rPr>
        <w:softHyphen/>
        <w:t>توان به آن دست یافت. اگر فرضاً اجتهادش هم درست و به حق اصابه کرده باشد به گمان وی احتمال خطای غیر معذور در آن وجود دارد که راه دست</w:t>
      </w:r>
      <w:r w:rsidRPr="00904882">
        <w:rPr>
          <w:rFonts w:hint="cs"/>
          <w:rtl/>
          <w:lang w:bidi="fa-IR"/>
        </w:rPr>
        <w:softHyphen/>
        <w:t>یابی به یقین او را از آن بی ن</w:t>
      </w:r>
      <w:r w:rsidR="009E4C85">
        <w:rPr>
          <w:rFonts w:hint="cs"/>
          <w:rtl/>
          <w:lang w:bidi="fa-IR"/>
        </w:rPr>
        <w:t>یاز می‏</w:t>
      </w:r>
      <w:r w:rsidRPr="00904882">
        <w:rPr>
          <w:rFonts w:hint="cs"/>
          <w:rtl/>
          <w:lang w:bidi="fa-IR"/>
        </w:rPr>
        <w:t>سازد.</w:t>
      </w:r>
    </w:p>
    <w:p w:rsidR="00CE62BA" w:rsidRPr="00904882" w:rsidRDefault="00CE62BA" w:rsidP="004308B5">
      <w:pPr>
        <w:spacing w:line="288" w:lineRule="auto"/>
        <w:ind w:firstLine="206"/>
        <w:rPr>
          <w:rFonts w:hint="cs"/>
          <w:rtl/>
          <w:lang w:bidi="fa-IR"/>
        </w:rPr>
      </w:pPr>
      <w:r w:rsidRPr="00904882">
        <w:rPr>
          <w:rFonts w:hint="cs"/>
          <w:rtl/>
          <w:lang w:bidi="fa-IR"/>
        </w:rPr>
        <w:t>سپس می</w:t>
      </w:r>
      <w:r w:rsidRPr="00904882">
        <w:rPr>
          <w:rFonts w:hint="cs"/>
          <w:rtl/>
          <w:lang w:bidi="fa-IR"/>
        </w:rPr>
        <w:softHyphen/>
        <w:t>گوییم: هر گاه در مساله</w:t>
      </w:r>
      <w:r w:rsidRPr="00904882">
        <w:rPr>
          <w:rFonts w:hint="cs"/>
          <w:rtl/>
          <w:lang w:bidi="fa-IR"/>
        </w:rPr>
        <w:softHyphen/>
        <w:t>ی اجتهاد برای استنباط حکم</w:t>
      </w:r>
      <w:r w:rsidR="003833DE" w:rsidRPr="00904882">
        <w:rPr>
          <w:rFonts w:hint="cs"/>
          <w:rtl/>
          <w:lang w:bidi="fa-IR"/>
        </w:rPr>
        <w:t>،</w:t>
      </w:r>
      <w:r w:rsidRPr="00904882">
        <w:rPr>
          <w:rFonts w:hint="cs"/>
          <w:rtl/>
          <w:lang w:bidi="fa-IR"/>
        </w:rPr>
        <w:t xml:space="preserve"> با وجود قدرت دست</w:t>
      </w:r>
      <w:r w:rsidRPr="00904882">
        <w:rPr>
          <w:rFonts w:hint="cs"/>
          <w:rtl/>
          <w:lang w:bidi="fa-IR"/>
        </w:rPr>
        <w:softHyphen/>
        <w:t>یابی به یقین (که اصل موضوع بحث ما است)، دقت و تامل کنید در می</w:t>
      </w:r>
      <w:r w:rsidRPr="00904882">
        <w:rPr>
          <w:rFonts w:hint="cs"/>
          <w:rtl/>
          <w:lang w:bidi="fa-IR"/>
        </w:rPr>
        <w:softHyphen/>
        <w:t>یابید که آن نیز بسان مساله</w:t>
      </w:r>
      <w:r w:rsidRPr="00904882">
        <w:rPr>
          <w:rFonts w:hint="cs"/>
          <w:rtl/>
          <w:lang w:bidi="fa-IR"/>
        </w:rPr>
        <w:softHyphen/>
        <w:t>ی یقین جهت قبله می</w:t>
      </w:r>
      <w:r w:rsidRPr="00904882">
        <w:rPr>
          <w:rFonts w:hint="cs"/>
          <w:rtl/>
          <w:lang w:bidi="fa-IR"/>
        </w:rPr>
        <w:softHyphen/>
        <w:t>باشد بنابراین پاسخی که ابن قاسم از عده</w:t>
      </w:r>
      <w:r w:rsidRPr="00904882">
        <w:rPr>
          <w:rFonts w:hint="cs"/>
          <w:rtl/>
          <w:lang w:bidi="fa-IR"/>
        </w:rPr>
        <w:softHyphen/>
        <w:t>ای نقل کرد درست از آب در نمی</w:t>
      </w:r>
      <w:r w:rsidRPr="00904882">
        <w:rPr>
          <w:rFonts w:hint="cs"/>
          <w:rtl/>
          <w:lang w:bidi="fa-IR"/>
        </w:rPr>
        <w:softHyphen/>
        <w:t>آید بلکه پاسخ دیگری انتخاب می</w:t>
      </w:r>
      <w:r w:rsidRPr="00904882">
        <w:rPr>
          <w:rFonts w:hint="cs"/>
          <w:rtl/>
          <w:lang w:bidi="fa-IR"/>
        </w:rPr>
        <w:softHyphen/>
        <w:t>کنیم و آن اینکه:</w:t>
      </w:r>
    </w:p>
    <w:p w:rsidR="00CE62BA" w:rsidRPr="00904882" w:rsidRDefault="00CE62BA" w:rsidP="004308B5">
      <w:pPr>
        <w:spacing w:line="288" w:lineRule="auto"/>
        <w:ind w:firstLine="206"/>
        <w:rPr>
          <w:rFonts w:hint="cs"/>
          <w:rtl/>
          <w:lang w:bidi="fa-IR"/>
        </w:rPr>
      </w:pPr>
      <w:r w:rsidRPr="00904882">
        <w:rPr>
          <w:rFonts w:hint="cs"/>
          <w:rtl/>
          <w:lang w:bidi="fa-IR"/>
        </w:rPr>
        <w:t>ما قبول داریم اجتهاد به هنگام قدرت تحصیل یقین حرام است؛ ولی نباید به شیوه</w:t>
      </w:r>
      <w:r w:rsidRPr="00904882">
        <w:rPr>
          <w:rFonts w:hint="cs"/>
          <w:rtl/>
          <w:lang w:bidi="fa-IR"/>
        </w:rPr>
        <w:softHyphen/>
        <w:t>ای کلی باشد، زیرا علت حرمت ـ در آن هنگام ـ گمانی است که احتمال وجود خطا دارد</w:t>
      </w:r>
      <w:r w:rsidR="00073EA9" w:rsidRPr="00904882">
        <w:rPr>
          <w:rFonts w:hint="cs"/>
          <w:rtl/>
          <w:lang w:bidi="fa-IR"/>
        </w:rPr>
        <w:t>و</w:t>
      </w:r>
      <w:r w:rsidRPr="00904882">
        <w:rPr>
          <w:rFonts w:hint="cs"/>
          <w:rtl/>
          <w:lang w:bidi="fa-IR"/>
        </w:rPr>
        <w:t xml:space="preserve"> گاهی به خطا منتهی می</w:t>
      </w:r>
      <w:r w:rsidRPr="00904882">
        <w:rPr>
          <w:rFonts w:hint="cs"/>
          <w:rtl/>
          <w:lang w:bidi="fa-IR"/>
        </w:rPr>
        <w:softHyphen/>
        <w:t>گردد و مجتهد نیز آن را ادمه می</w:t>
      </w:r>
      <w:r w:rsidRPr="00904882">
        <w:rPr>
          <w:rFonts w:hint="cs"/>
          <w:rtl/>
          <w:lang w:bidi="fa-IR"/>
        </w:rPr>
        <w:softHyphen/>
        <w:t xml:space="preserve">دهد. این علت نسبت به پیامبران وجود ندارد، </w:t>
      </w:r>
      <w:r w:rsidR="003833DE" w:rsidRPr="00904882">
        <w:rPr>
          <w:rFonts w:hint="cs"/>
          <w:rtl/>
          <w:lang w:bidi="fa-IR"/>
        </w:rPr>
        <w:t xml:space="preserve">البته </w:t>
      </w:r>
      <w:r w:rsidRPr="00904882">
        <w:rPr>
          <w:rFonts w:hint="cs"/>
          <w:rtl/>
          <w:lang w:bidi="fa-IR"/>
        </w:rPr>
        <w:t>نه بر اساس گفته</w:t>
      </w:r>
      <w:r w:rsidRPr="00904882">
        <w:rPr>
          <w:rFonts w:hint="cs"/>
          <w:rtl/>
          <w:lang w:bidi="fa-IR"/>
        </w:rPr>
        <w:softHyphen/>
        <w:t>ی معتقدان به خطا نکردن ایشان و نه بر اساس نظر معتقدان به سر زدن خطا از پیامبران که هشدار داده می</w:t>
      </w:r>
      <w:r w:rsidRPr="00904882">
        <w:rPr>
          <w:rFonts w:hint="cs"/>
          <w:rtl/>
          <w:lang w:bidi="fa-IR"/>
        </w:rPr>
        <w:softHyphen/>
        <w:t>شوند</w:t>
      </w:r>
      <w:r w:rsidR="003833DE" w:rsidRPr="00904882">
        <w:rPr>
          <w:rFonts w:hint="cs"/>
          <w:rtl/>
          <w:lang w:bidi="fa-IR"/>
        </w:rPr>
        <w:t>،</w:t>
      </w:r>
      <w:r w:rsidRPr="00904882">
        <w:rPr>
          <w:rFonts w:hint="cs"/>
          <w:rtl/>
          <w:lang w:bidi="fa-IR"/>
        </w:rPr>
        <w:t xml:space="preserve"> زیرا در آن صورت استمرار بر خطا وجود ندارد</w:t>
      </w:r>
      <w:r w:rsidR="003833DE" w:rsidRPr="00904882">
        <w:rPr>
          <w:rFonts w:hint="cs"/>
          <w:rtl/>
          <w:lang w:bidi="fa-IR"/>
        </w:rPr>
        <w:t>،</w:t>
      </w:r>
      <w:r w:rsidRPr="00904882">
        <w:rPr>
          <w:rFonts w:hint="cs"/>
          <w:rtl/>
          <w:lang w:bidi="fa-IR"/>
        </w:rPr>
        <w:t xml:space="preserve"> لذا باید حرام بودن ظن به هنگام قدرت دست</w:t>
      </w:r>
      <w:r w:rsidRPr="00904882">
        <w:rPr>
          <w:rFonts w:hint="cs"/>
          <w:rtl/>
          <w:lang w:bidi="fa-IR"/>
        </w:rPr>
        <w:softHyphen/>
        <w:t>یابی به یقین به غیر از پیامبران مقید گردد.</w:t>
      </w:r>
    </w:p>
    <w:p w:rsidR="00CE62BA" w:rsidRPr="00904882" w:rsidRDefault="00CE62BA" w:rsidP="009E4C85">
      <w:pPr>
        <w:spacing w:line="288" w:lineRule="auto"/>
        <w:ind w:firstLine="206"/>
        <w:rPr>
          <w:rFonts w:hint="cs"/>
          <w:rtl/>
          <w:lang w:bidi="fa-IR"/>
        </w:rPr>
      </w:pPr>
      <w:r w:rsidRPr="00904882">
        <w:rPr>
          <w:rFonts w:hint="cs"/>
          <w:rtl/>
          <w:lang w:bidi="fa-IR"/>
        </w:rPr>
        <w:t>دلیل دوم: اگر مکلف نمودن پیامبر به اجتهاد جایز باشد، سرپیچی کردنش هم جایز می</w:t>
      </w:r>
      <w:r w:rsidRPr="00904882">
        <w:rPr>
          <w:rFonts w:hint="cs"/>
          <w:rtl/>
          <w:lang w:bidi="fa-IR"/>
        </w:rPr>
        <w:softHyphen/>
        <w:t>باشد</w:t>
      </w:r>
      <w:r w:rsidR="003833DE" w:rsidRPr="00904882">
        <w:rPr>
          <w:rFonts w:hint="cs"/>
          <w:rtl/>
          <w:lang w:bidi="fa-IR"/>
        </w:rPr>
        <w:t>،</w:t>
      </w:r>
      <w:r w:rsidRPr="00904882">
        <w:rPr>
          <w:rFonts w:hint="cs"/>
          <w:rtl/>
          <w:lang w:bidi="fa-IR"/>
        </w:rPr>
        <w:t xml:space="preserve"> چون آنچه در آن هنگام می</w:t>
      </w:r>
      <w:r w:rsidRPr="00904882">
        <w:rPr>
          <w:rFonts w:hint="cs"/>
          <w:rtl/>
          <w:lang w:bidi="fa-IR"/>
        </w:rPr>
        <w:softHyphen/>
        <w:t>گوید از احکام اجتهاد محسوب می</w:t>
      </w:r>
      <w:r w:rsidRPr="00904882">
        <w:rPr>
          <w:rFonts w:hint="cs"/>
          <w:rtl/>
          <w:lang w:bidi="fa-IR"/>
        </w:rPr>
        <w:softHyphen/>
        <w:t>گردد که جایز بودن سرپیچی از لوازم احکام آن می</w:t>
      </w:r>
      <w:r w:rsidRPr="00904882">
        <w:rPr>
          <w:rFonts w:hint="cs"/>
          <w:rtl/>
          <w:lang w:bidi="fa-IR"/>
        </w:rPr>
        <w:softHyphen/>
        <w:t>باشد، زیرا به دلیل احتمال درستی و نادرستی در آن یقین وجود ندارد که حکم خدا باشد. نتیجه (که جایز بودن سرپیچی از ایشان است) طبق اجماع باطل به شمار می</w:t>
      </w:r>
      <w:r w:rsidRPr="00904882">
        <w:rPr>
          <w:rFonts w:hint="cs"/>
          <w:rtl/>
          <w:lang w:bidi="fa-IR"/>
        </w:rPr>
        <w:softHyphen/>
        <w:t>آید</w:t>
      </w:r>
      <w:r w:rsidR="009E4C85">
        <w:rPr>
          <w:rFonts w:hint="cs"/>
          <w:rtl/>
          <w:lang w:bidi="fa-IR"/>
        </w:rPr>
        <w:t>.</w:t>
      </w:r>
      <w:r w:rsidR="009E4C85">
        <w:rPr>
          <w:rStyle w:val="a3"/>
          <w:rtl/>
          <w:lang w:bidi="fa-IR"/>
        </w:rPr>
        <w:footnoteReference w:id="232"/>
      </w:r>
      <w:r w:rsidRPr="00904882">
        <w:rPr>
          <w:rFonts w:hint="cs"/>
          <w:rtl/>
          <w:lang w:bidi="fa-IR"/>
        </w:rPr>
        <w:t xml:space="preserve"> (مقدمه نیز باطل محسوب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پاسخ آن: نفی لزوم آن برای احکام همه</w:t>
      </w:r>
      <w:r w:rsidRPr="00904882">
        <w:rPr>
          <w:rFonts w:hint="cs"/>
          <w:rtl/>
          <w:lang w:bidi="fa-IR"/>
        </w:rPr>
        <w:softHyphen/>
        <w:t>ی اجتهادها؛ بلکه در صورتی است که دلیل قطعی همراهش نباشد مانند اجتهادی که اجماع بر آن دلالت می</w:t>
      </w:r>
      <w:r w:rsidRPr="00904882">
        <w:rPr>
          <w:rFonts w:hint="cs"/>
          <w:rtl/>
          <w:lang w:bidi="fa-IR"/>
        </w:rPr>
        <w:softHyphen/>
        <w:t>کند چه وجود اجماع مانع از درست بودن مخالفتش می</w:t>
      </w:r>
      <w:r w:rsidRPr="00904882">
        <w:rPr>
          <w:rFonts w:hint="cs"/>
          <w:rtl/>
          <w:lang w:bidi="fa-IR"/>
        </w:rPr>
        <w:softHyphen/>
        <w:t>باشد.</w:t>
      </w:r>
    </w:p>
    <w:p w:rsidR="00CE62BA" w:rsidRPr="00904882" w:rsidRDefault="00CE62BA" w:rsidP="009E4C85">
      <w:pPr>
        <w:spacing w:line="288" w:lineRule="auto"/>
        <w:ind w:firstLine="206"/>
        <w:rPr>
          <w:rFonts w:hint="cs"/>
          <w:rtl/>
          <w:lang w:bidi="fa-IR"/>
        </w:rPr>
      </w:pPr>
      <w:r w:rsidRPr="00904882">
        <w:rPr>
          <w:rFonts w:hint="cs"/>
          <w:rtl/>
          <w:lang w:bidi="fa-IR"/>
        </w:rPr>
        <w:t>اجتهاد پیامبر</w:t>
      </w:r>
      <w:r w:rsidR="009E4C85">
        <w:rPr>
          <w:rFonts w:hint="cs"/>
          <w:lang w:bidi="fa-IR"/>
        </w:rPr>
        <w:sym w:font="AGA Arabesque" w:char="F065"/>
      </w:r>
      <w:r w:rsidR="009E4C85">
        <w:rPr>
          <w:rFonts w:hint="cs"/>
          <w:rtl/>
          <w:lang w:bidi="fa-IR"/>
        </w:rPr>
        <w:t xml:space="preserve"> </w:t>
      </w:r>
      <w:r w:rsidRPr="00904882">
        <w:rPr>
          <w:rFonts w:hint="cs"/>
          <w:rtl/>
          <w:lang w:bidi="fa-IR"/>
        </w:rPr>
        <w:t xml:space="preserve">همراه دلیل قطعی است که عبارت </w:t>
      </w:r>
      <w:r w:rsidR="003833DE" w:rsidRPr="00904882">
        <w:rPr>
          <w:rFonts w:hint="cs"/>
          <w:rtl/>
          <w:lang w:bidi="fa-IR"/>
        </w:rPr>
        <w:t xml:space="preserve">است </w:t>
      </w:r>
      <w:r w:rsidRPr="00904882">
        <w:rPr>
          <w:rFonts w:hint="cs"/>
          <w:rtl/>
          <w:lang w:bidi="fa-IR"/>
        </w:rPr>
        <w:t>از: صدور آن از پیامبر معصوم از خطا در اجت</w:t>
      </w:r>
      <w:r w:rsidR="00073EA9" w:rsidRPr="00904882">
        <w:rPr>
          <w:rFonts w:hint="cs"/>
          <w:rtl/>
          <w:lang w:bidi="fa-IR"/>
        </w:rPr>
        <w:t>هاد</w:t>
      </w:r>
      <w:r w:rsidRPr="00904882">
        <w:rPr>
          <w:rFonts w:hint="cs"/>
          <w:rtl/>
          <w:lang w:bidi="fa-IR"/>
        </w:rPr>
        <w:t xml:space="preserve"> (بنا به گفته</w:t>
      </w:r>
      <w:r w:rsidRPr="00904882">
        <w:rPr>
          <w:rFonts w:hint="cs"/>
          <w:rtl/>
          <w:lang w:bidi="fa-IR"/>
        </w:rPr>
        <w:softHyphen/>
        <w:t>ای)، و یا پیامبری که خطای اجتهادیش نادیده گرفته نمی</w:t>
      </w:r>
      <w:r w:rsidRPr="00904882">
        <w:rPr>
          <w:rFonts w:hint="cs"/>
          <w:rtl/>
          <w:lang w:bidi="fa-IR"/>
        </w:rPr>
        <w:softHyphen/>
        <w:t>شود (بنا به رای دیگر).</w:t>
      </w:r>
    </w:p>
    <w:p w:rsidR="00CE62BA" w:rsidRPr="00904882" w:rsidRDefault="00CE62BA" w:rsidP="004308B5">
      <w:pPr>
        <w:spacing w:line="288" w:lineRule="auto"/>
        <w:ind w:firstLine="206"/>
        <w:rPr>
          <w:rFonts w:hint="cs"/>
          <w:rtl/>
          <w:lang w:bidi="fa-IR"/>
        </w:rPr>
      </w:pPr>
      <w:r w:rsidRPr="00904882">
        <w:rPr>
          <w:rFonts w:hint="cs"/>
          <w:rtl/>
          <w:lang w:bidi="fa-IR"/>
        </w:rPr>
        <w:t>شارح المسلم 2/369ـ 370، می</w:t>
      </w:r>
      <w:r w:rsidRPr="00904882">
        <w:rPr>
          <w:rFonts w:hint="cs"/>
          <w:rtl/>
          <w:lang w:bidi="fa-IR"/>
        </w:rPr>
        <w:softHyphen/>
        <w:t>گوید: ظاهر این (یعنی پاسخ بر اساس دیدگاه دیگر) بر این نکته دلالت می</w:t>
      </w:r>
      <w:r w:rsidRPr="00904882">
        <w:rPr>
          <w:rFonts w:hint="cs"/>
          <w:rtl/>
          <w:lang w:bidi="fa-IR"/>
        </w:rPr>
        <w:softHyphen/>
        <w:t>کند که سرپیچی پیامبر پیش از تایید خداوند جایز است. پس شایسته</w:t>
      </w:r>
      <w:r w:rsidRPr="00904882">
        <w:rPr>
          <w:rFonts w:hint="cs"/>
          <w:rtl/>
          <w:lang w:bidi="fa-IR"/>
        </w:rPr>
        <w:softHyphen/>
        <w:t>تر آن است گفته شود: لزوم آن به صورت مطلق ممنوع است بلکه مخالفت رای کسی درست است که بسان پیامبر همه</w:t>
      </w:r>
      <w:r w:rsidRPr="00904882">
        <w:rPr>
          <w:rFonts w:hint="cs"/>
          <w:rtl/>
          <w:lang w:bidi="fa-IR"/>
        </w:rPr>
        <w:softHyphen/>
        <w:t>ی گفتارها و کردارهایش قابل اقتدا نباشد</w:t>
      </w:r>
      <w:r w:rsidR="003833DE" w:rsidRPr="00904882">
        <w:rPr>
          <w:rFonts w:hint="cs"/>
          <w:rtl/>
          <w:lang w:bidi="fa-IR"/>
        </w:rPr>
        <w:t>،</w:t>
      </w:r>
      <w:r w:rsidRPr="00904882">
        <w:rPr>
          <w:rFonts w:hint="cs"/>
          <w:rtl/>
          <w:lang w:bidi="fa-IR"/>
        </w:rPr>
        <w:t xml:space="preserve"> مگر آنهایی که خودش منع کرده باشد.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پاسخ انتخابی جز بر اساس اعتقاد به معصوم بودنشان از خطای اجتهادی صحیح نیست</w:t>
      </w:r>
      <w:r w:rsidR="003833DE" w:rsidRPr="00904882">
        <w:rPr>
          <w:rFonts w:hint="cs"/>
          <w:rtl/>
          <w:lang w:bidi="fa-IR"/>
        </w:rPr>
        <w:t>،</w:t>
      </w:r>
      <w:r w:rsidRPr="00904882">
        <w:rPr>
          <w:rFonts w:hint="cs"/>
          <w:rtl/>
          <w:lang w:bidi="fa-IR"/>
        </w:rPr>
        <w:t xml:space="preserve"> که این دیدگاه مذهب</w:t>
      </w:r>
      <w:r w:rsidR="00073EA9" w:rsidRPr="00904882">
        <w:rPr>
          <w:rFonts w:hint="cs"/>
          <w:rtl/>
          <w:lang w:bidi="fa-IR"/>
        </w:rPr>
        <w:t xml:space="preserve"> هم</w:t>
      </w:r>
      <w:r w:rsidRPr="00904882">
        <w:rPr>
          <w:rFonts w:hint="cs"/>
          <w:rtl/>
          <w:lang w:bidi="fa-IR"/>
        </w:rPr>
        <w:t xml:space="preserve"> او نمی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واقعیت این است؛ آنچه به عنوان اعتراض بر پاسخ مبتنی بر مذهب خویش وارد نموده، قابل قبول نیست، چون فرض بر این است که هر گاه</w:t>
      </w:r>
      <w:r w:rsidR="00073EA9" w:rsidRPr="00904882">
        <w:rPr>
          <w:rFonts w:hint="cs"/>
          <w:rtl/>
          <w:lang w:bidi="fa-IR"/>
        </w:rPr>
        <w:t xml:space="preserve"> دراجتهادبه خطارفت بلافا صله وپیش ازبه اجرادرآوردن آن ازسوی امتش</w:t>
      </w:r>
      <w:r w:rsidR="003833DE" w:rsidRPr="00904882">
        <w:rPr>
          <w:rFonts w:hint="cs"/>
          <w:rtl/>
          <w:lang w:bidi="fa-IR"/>
        </w:rPr>
        <w:t>،</w:t>
      </w:r>
      <w:r w:rsidRPr="00904882">
        <w:rPr>
          <w:rFonts w:hint="cs"/>
          <w:rtl/>
          <w:lang w:bidi="fa-IR"/>
        </w:rPr>
        <w:t xml:space="preserve"> خطایش تصحیح می</w:t>
      </w:r>
      <w:r w:rsidRPr="00904882">
        <w:rPr>
          <w:rFonts w:hint="cs"/>
          <w:rtl/>
          <w:lang w:bidi="fa-IR"/>
        </w:rPr>
        <w:softHyphen/>
        <w:t>گردد. پس اگر لحظه</w:t>
      </w:r>
      <w:r w:rsidRPr="00904882">
        <w:rPr>
          <w:rFonts w:hint="cs"/>
          <w:rtl/>
          <w:lang w:bidi="fa-IR"/>
        </w:rPr>
        <w:softHyphen/>
        <w:t>ای سپری گشت ـ هر اندازه کم هم باشد ـ مردم در می</w:t>
      </w:r>
      <w:r w:rsidRPr="00904882">
        <w:rPr>
          <w:rFonts w:hint="cs"/>
          <w:rtl/>
          <w:lang w:bidi="fa-IR"/>
        </w:rPr>
        <w:softHyphen/>
        <w:t>یابند که حکم وی مورد تایی</w:t>
      </w:r>
      <w:r w:rsidR="000404AD" w:rsidRPr="00904882">
        <w:rPr>
          <w:rFonts w:hint="cs"/>
          <w:rtl/>
          <w:lang w:bidi="fa-IR"/>
        </w:rPr>
        <w:t>د</w:t>
      </w:r>
      <w:r w:rsidRPr="00904882">
        <w:rPr>
          <w:rFonts w:hint="cs"/>
          <w:rtl/>
          <w:lang w:bidi="fa-IR"/>
        </w:rPr>
        <w:t xml:space="preserve"> قرار گرفته است. بنابراین مخالفت پیش از تایید از کجا پیدا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آنچه بنده گفتم ـ یعنی پاسخ مبتنی بر هر دو دیدگاه ـ بر اساس رای معتقدان به خطا است.</w:t>
      </w:r>
    </w:p>
    <w:p w:rsidR="00CE62BA" w:rsidRPr="00904882" w:rsidRDefault="00CE62BA" w:rsidP="004308B5">
      <w:pPr>
        <w:spacing w:line="288" w:lineRule="auto"/>
        <w:ind w:firstLine="206"/>
        <w:rPr>
          <w:rFonts w:hint="cs"/>
          <w:rtl/>
          <w:lang w:bidi="fa-IR"/>
        </w:rPr>
      </w:pPr>
      <w:r w:rsidRPr="00904882">
        <w:rPr>
          <w:rFonts w:hint="cs"/>
          <w:rtl/>
          <w:lang w:bidi="fa-IR"/>
        </w:rPr>
        <w:t xml:space="preserve">و اما بر اساس رای تصویب کنندگان اجتهاد معلوم است که اجتهاد پیامبر </w:t>
      </w:r>
      <w:r w:rsidR="003833DE" w:rsidRPr="00904882">
        <w:rPr>
          <w:rFonts w:hint="cs"/>
          <w:lang w:bidi="fa-IR"/>
        </w:rPr>
        <w:sym w:font="AGA Arabesque" w:char="F072"/>
      </w:r>
      <w:r w:rsidR="003833DE" w:rsidRPr="00904882">
        <w:rPr>
          <w:rFonts w:hint="cs"/>
          <w:rtl/>
          <w:lang w:bidi="fa-IR"/>
        </w:rPr>
        <w:t xml:space="preserve"> </w:t>
      </w:r>
      <w:r w:rsidRPr="00904882">
        <w:rPr>
          <w:rFonts w:hint="cs"/>
          <w:rtl/>
          <w:lang w:bidi="fa-IR"/>
        </w:rPr>
        <w:t>درست و اصابه به حق محسوب می</w:t>
      </w:r>
      <w:r w:rsidRPr="00904882">
        <w:rPr>
          <w:rFonts w:hint="cs"/>
          <w:rtl/>
          <w:lang w:bidi="fa-IR"/>
        </w:rPr>
        <w:softHyphen/>
        <w:t>شود. مانند اجتهاد دیگر مجتهدان امت.</w:t>
      </w:r>
    </w:p>
    <w:p w:rsidR="00CE62BA" w:rsidRPr="00904882" w:rsidRDefault="00CE62BA" w:rsidP="004308B5">
      <w:pPr>
        <w:spacing w:line="288" w:lineRule="auto"/>
        <w:ind w:firstLine="206"/>
        <w:rPr>
          <w:rFonts w:hint="cs"/>
          <w:rtl/>
          <w:lang w:bidi="fa-IR"/>
        </w:rPr>
      </w:pPr>
      <w:r w:rsidRPr="00904882">
        <w:rPr>
          <w:rFonts w:hint="cs"/>
          <w:rtl/>
          <w:lang w:bidi="fa-IR"/>
        </w:rPr>
        <w:t>پس آیا مجتهدی دیگر ـ از میان مجتهدان امتش ـ می</w:t>
      </w:r>
      <w:r w:rsidRPr="00904882">
        <w:rPr>
          <w:rFonts w:hint="cs"/>
          <w:rtl/>
          <w:lang w:bidi="fa-IR"/>
        </w:rPr>
        <w:softHyphen/>
        <w:t>تواند با اجتهاد وی به مخالفت برخیزد چنانکه می</w:t>
      </w:r>
      <w:r w:rsidRPr="00904882">
        <w:rPr>
          <w:rFonts w:hint="cs"/>
          <w:rtl/>
          <w:lang w:bidi="fa-IR"/>
        </w:rPr>
        <w:softHyphen/>
        <w:t>تواند با مجتهدی دیگر از سایر افراد امت مخالفت نماید</w:t>
      </w:r>
      <w:r w:rsidR="003833DE" w:rsidRPr="00904882">
        <w:rPr>
          <w:rFonts w:hint="cs"/>
          <w:rtl/>
          <w:lang w:bidi="fa-IR"/>
        </w:rPr>
        <w:t>؟</w:t>
      </w:r>
      <w:r w:rsidRPr="00904882">
        <w:rPr>
          <w:rFonts w:hint="cs"/>
          <w:rtl/>
          <w:lang w:bidi="fa-IR"/>
        </w:rPr>
        <w:t xml:space="preserve"> زیرا همه در هدف</w:t>
      </w:r>
      <w:r w:rsidRPr="00904882">
        <w:rPr>
          <w:rFonts w:hint="cs"/>
          <w:rtl/>
          <w:lang w:bidi="fa-IR"/>
        </w:rPr>
        <w:softHyphen/>
        <w:t>گیری حق همانند یکدیگرند</w:t>
      </w:r>
      <w:r w:rsidR="003833DE" w:rsidRPr="00904882">
        <w:rPr>
          <w:rFonts w:hint="cs"/>
          <w:rtl/>
          <w:lang w:bidi="fa-IR"/>
        </w:rPr>
        <w:t>.</w:t>
      </w:r>
    </w:p>
    <w:p w:rsidR="00CE62BA" w:rsidRPr="00904882" w:rsidRDefault="00CE62BA" w:rsidP="009E4C85">
      <w:pPr>
        <w:spacing w:line="288" w:lineRule="auto"/>
        <w:ind w:firstLine="206"/>
        <w:rPr>
          <w:rFonts w:hint="cs"/>
          <w:rtl/>
          <w:lang w:bidi="fa-IR"/>
        </w:rPr>
      </w:pPr>
      <w:r w:rsidRPr="00904882">
        <w:rPr>
          <w:rFonts w:hint="cs"/>
          <w:rtl/>
          <w:lang w:bidi="fa-IR"/>
        </w:rPr>
        <w:t>غزالی در پاسخ به این پرسش می</w:t>
      </w:r>
      <w:r w:rsidRPr="00904882">
        <w:rPr>
          <w:rFonts w:hint="cs"/>
          <w:rtl/>
          <w:lang w:bidi="fa-IR"/>
        </w:rPr>
        <w:softHyphen/>
        <w:t>گوید: اگر بدان مکلف شده باشد جایز است ولی اجماع امت بر تحریم مخالفت اجتهادش صورت گرفته همچنانکه بر تحریم مخالفت همه</w:t>
      </w:r>
      <w:r w:rsidRPr="00904882">
        <w:rPr>
          <w:rFonts w:hint="cs"/>
          <w:rtl/>
          <w:lang w:bidi="fa-IR"/>
        </w:rPr>
        <w:softHyphen/>
        <w:t>ی امت (اجماع) و مخالفت اجتهاد پیشوای مهمتر و فرمانروای مسلمانان صورت پذیرفته است زیرا مصلحت مردم در گرو پیروی امام و همه</w:t>
      </w:r>
      <w:r w:rsidRPr="00904882">
        <w:rPr>
          <w:rFonts w:hint="cs"/>
          <w:rtl/>
          <w:lang w:bidi="fa-IR"/>
        </w:rPr>
        <w:softHyphen/>
        <w:t>ی امت است؛ پیامبر نیز از</w:t>
      </w:r>
      <w:r w:rsidR="009E4C85">
        <w:rPr>
          <w:rFonts w:hint="cs"/>
          <w:rtl/>
          <w:lang w:bidi="fa-IR"/>
        </w:rPr>
        <w:t xml:space="preserve"> چنان جایگاهی برخوردار می</w:t>
      </w:r>
      <w:r w:rsidR="009E4C85">
        <w:rPr>
          <w:rFonts w:hint="cs"/>
          <w:rtl/>
          <w:lang w:bidi="fa-IR"/>
        </w:rPr>
        <w:softHyphen/>
        <w:t>باشد.</w:t>
      </w:r>
      <w:r w:rsidR="009E4C85">
        <w:rPr>
          <w:rStyle w:val="a3"/>
          <w:rtl/>
          <w:lang w:bidi="fa-IR"/>
        </w:rPr>
        <w:footnoteReference w:id="233"/>
      </w:r>
    </w:p>
    <w:p w:rsidR="00CE62BA" w:rsidRPr="00904882" w:rsidRDefault="00CE62BA" w:rsidP="004308B5">
      <w:pPr>
        <w:spacing w:line="288" w:lineRule="auto"/>
        <w:ind w:firstLine="206"/>
        <w:rPr>
          <w:rFonts w:hint="cs"/>
          <w:rtl/>
          <w:lang w:bidi="fa-IR"/>
        </w:rPr>
      </w:pPr>
      <w:r w:rsidRPr="00904882">
        <w:rPr>
          <w:rFonts w:hint="cs"/>
          <w:rtl/>
          <w:lang w:bidi="fa-IR"/>
        </w:rPr>
        <w:t>آنگاه می</w:t>
      </w:r>
      <w:r w:rsidRPr="00904882">
        <w:rPr>
          <w:rFonts w:hint="cs"/>
          <w:rtl/>
          <w:lang w:bidi="fa-IR"/>
        </w:rPr>
        <w:softHyphen/>
        <w:t xml:space="preserve">گوید: اگر گفته شود: چطور ورود تکلیف به سرپیچی اجتهادش جایز است حال آنکه </w:t>
      </w:r>
      <w:r w:rsidR="000404AD" w:rsidRPr="00904882">
        <w:rPr>
          <w:rFonts w:hint="cs"/>
          <w:rtl/>
          <w:lang w:bidi="fa-IR"/>
        </w:rPr>
        <w:t>چ</w:t>
      </w:r>
      <w:r w:rsidRPr="00904882">
        <w:rPr>
          <w:rFonts w:hint="cs"/>
          <w:rtl/>
          <w:lang w:bidi="fa-IR"/>
        </w:rPr>
        <w:t xml:space="preserve">نین </w:t>
      </w:r>
      <w:r w:rsidR="000404AD" w:rsidRPr="00904882">
        <w:rPr>
          <w:rFonts w:hint="cs"/>
          <w:rtl/>
          <w:lang w:bidi="fa-IR"/>
        </w:rPr>
        <w:t>چ</w:t>
      </w:r>
      <w:r w:rsidRPr="00904882">
        <w:rPr>
          <w:rFonts w:hint="cs"/>
          <w:rtl/>
          <w:lang w:bidi="fa-IR"/>
        </w:rPr>
        <w:t>یزی با امر دنباله</w:t>
      </w:r>
      <w:r w:rsidRPr="00904882">
        <w:rPr>
          <w:rFonts w:hint="cs"/>
          <w:rtl/>
          <w:lang w:bidi="fa-IR"/>
        </w:rPr>
        <w:softHyphen/>
        <w:t>روی و گردن نهادن به دستورات پیامبر منافات دارد؟ می</w:t>
      </w:r>
      <w:r w:rsidRPr="00904882">
        <w:rPr>
          <w:rFonts w:hint="cs"/>
          <w:rtl/>
          <w:lang w:bidi="fa-IR"/>
        </w:rPr>
        <w:softHyphen/>
        <w:t>گوییم: اگر پیامبر ـ از زبان خود ـ به ایشان اعلام کند که حکم آنان: پیروی از ظن خودشان است</w:t>
      </w:r>
      <w:r w:rsidR="003833DE" w:rsidRPr="00904882">
        <w:rPr>
          <w:rFonts w:hint="cs"/>
          <w:rtl/>
          <w:lang w:bidi="fa-IR"/>
        </w:rPr>
        <w:t>،</w:t>
      </w:r>
      <w:r w:rsidRPr="00904882">
        <w:rPr>
          <w:rFonts w:hint="cs"/>
          <w:rtl/>
          <w:lang w:bidi="fa-IR"/>
        </w:rPr>
        <w:t xml:space="preserve"> گرچه با ظن پیامبر هم همخوانی نداشته باشد، در آن صورت پیروی او در گردن نهادن به خط مشی تعیین شده از سوی آنان است.</w:t>
      </w:r>
    </w:p>
    <w:p w:rsidR="00CE62BA" w:rsidRPr="00904882" w:rsidRDefault="00CE62BA" w:rsidP="004308B5">
      <w:pPr>
        <w:spacing w:line="288" w:lineRule="auto"/>
        <w:ind w:firstLine="206"/>
        <w:rPr>
          <w:rFonts w:hint="cs"/>
          <w:rtl/>
          <w:lang w:bidi="fa-IR"/>
        </w:rPr>
      </w:pPr>
      <w:r w:rsidRPr="00904882">
        <w:rPr>
          <w:rFonts w:hint="cs"/>
          <w:rtl/>
          <w:lang w:bidi="fa-IR"/>
        </w:rPr>
        <w:t>چنانکه هر گناهکار و شاهد</w:t>
      </w:r>
      <w:r w:rsidR="003833DE" w:rsidRPr="00904882">
        <w:rPr>
          <w:rFonts w:hint="cs"/>
          <w:rtl/>
          <w:lang w:bidi="fa-IR"/>
        </w:rPr>
        <w:t>ی</w:t>
      </w:r>
      <w:r w:rsidRPr="00904882">
        <w:rPr>
          <w:rFonts w:hint="cs"/>
          <w:rtl/>
          <w:lang w:bidi="fa-IR"/>
        </w:rPr>
        <w:t>این گونه می</w:t>
      </w:r>
      <w:r w:rsidRPr="00904882">
        <w:rPr>
          <w:rFonts w:hint="cs"/>
          <w:rtl/>
          <w:lang w:bidi="fa-IR"/>
        </w:rPr>
        <w:softHyphen/>
        <w:t>باشد</w:t>
      </w:r>
      <w:r w:rsidR="003833DE" w:rsidRPr="00904882">
        <w:rPr>
          <w:rFonts w:hint="cs"/>
          <w:rtl/>
          <w:lang w:bidi="fa-IR"/>
        </w:rPr>
        <w:t>،</w:t>
      </w:r>
      <w:r w:rsidRPr="00904882">
        <w:rPr>
          <w:rFonts w:hint="cs"/>
          <w:rtl/>
          <w:lang w:bidi="fa-IR"/>
        </w:rPr>
        <w:t xml:space="preserve"> چون اگر پیامبر بر اساس شهادت نزد داور دیگری که از حال و وضعشان با خبر است شهادت دهند، قاضی شهادت ایشان را نمی</w:t>
      </w:r>
      <w:r w:rsidRPr="00904882">
        <w:rPr>
          <w:rFonts w:hint="cs"/>
          <w:rtl/>
          <w:lang w:bidi="fa-IR"/>
        </w:rPr>
        <w:softHyphen/>
        <w:t>پذیرد و اما گریز از گردن نهادن نیز پدید نمی</w:t>
      </w:r>
      <w:r w:rsidRPr="00904882">
        <w:rPr>
          <w:rFonts w:hint="cs"/>
          <w:rtl/>
          <w:lang w:bidi="fa-IR"/>
        </w:rPr>
        <w:softHyphen/>
        <w:t>آید بلکه مخالفت با وی در آن بسان مخالفت کردنش در شفاعت، گرده افشانی نخلستان و مصالح دنیایی است.</w:t>
      </w:r>
    </w:p>
    <w:p w:rsidR="00CE62BA" w:rsidRPr="00904882" w:rsidRDefault="00CE62BA" w:rsidP="009E4C85">
      <w:pPr>
        <w:spacing w:line="288" w:lineRule="auto"/>
        <w:ind w:firstLine="206"/>
        <w:rPr>
          <w:rFonts w:hint="cs"/>
          <w:rtl/>
          <w:lang w:bidi="fa-IR"/>
        </w:rPr>
      </w:pPr>
      <w:r w:rsidRPr="00904882">
        <w:rPr>
          <w:rFonts w:hint="cs"/>
          <w:rtl/>
          <w:lang w:bidi="fa-IR"/>
        </w:rPr>
        <w:t>دلیل سوم: اگر پیامبر فرعی را بر اصل</w:t>
      </w:r>
      <w:r w:rsidR="004F3361" w:rsidRPr="00904882">
        <w:rPr>
          <w:rFonts w:hint="cs"/>
          <w:rtl/>
          <w:lang w:bidi="fa-IR"/>
        </w:rPr>
        <w:t>،</w:t>
      </w:r>
      <w:r w:rsidRPr="00904882">
        <w:rPr>
          <w:rFonts w:hint="cs"/>
          <w:rtl/>
          <w:lang w:bidi="fa-IR"/>
        </w:rPr>
        <w:t xml:space="preserve"> قیاس کرد، از دو حال خارج نیست: یا جایز است فرعی دیگر را بر همان فرع قیاس کرد یا نه. اگر بگویید: جایز نیست محال به وجود می</w:t>
      </w:r>
      <w:r w:rsidRPr="00904882">
        <w:rPr>
          <w:rFonts w:hint="cs"/>
          <w:rtl/>
          <w:lang w:bidi="fa-IR"/>
        </w:rPr>
        <w:softHyphen/>
        <w:t xml:space="preserve">آید چون آن فرع از طرف پیامبر </w:t>
      </w:r>
      <w:r w:rsidR="009E4C85">
        <w:rPr>
          <w:rFonts w:hint="cs"/>
          <w:lang w:bidi="fa-IR"/>
        </w:rPr>
        <w:sym w:font="AGA Arabesque" w:char="F065"/>
      </w:r>
      <w:r w:rsidR="009E4C85">
        <w:rPr>
          <w:rFonts w:hint="cs"/>
          <w:rtl/>
          <w:lang w:bidi="fa-IR"/>
        </w:rPr>
        <w:t xml:space="preserve"> </w:t>
      </w:r>
      <w:r w:rsidRPr="00904882">
        <w:rPr>
          <w:rFonts w:hint="cs"/>
          <w:rtl/>
          <w:lang w:bidi="fa-IR"/>
        </w:rPr>
        <w:t>تعیین شده است و اگر هم بگویید: بله درست است، چگ</w:t>
      </w:r>
      <w:r w:rsidR="009E4C85">
        <w:rPr>
          <w:rFonts w:hint="cs"/>
          <w:rtl/>
          <w:lang w:bidi="fa-IR"/>
        </w:rPr>
        <w:t>ونه قیاس بر فرع جایز می</w:t>
      </w:r>
      <w:r w:rsidR="009E4C85">
        <w:rPr>
          <w:rFonts w:hint="cs"/>
          <w:rtl/>
          <w:lang w:bidi="fa-IR"/>
        </w:rPr>
        <w:softHyphen/>
        <w:t>باشد؟</w:t>
      </w:r>
      <w:r w:rsidR="009E4C85">
        <w:rPr>
          <w:rStyle w:val="a3"/>
          <w:rtl/>
          <w:lang w:bidi="fa-IR"/>
        </w:rPr>
        <w:footnoteReference w:id="234"/>
      </w:r>
    </w:p>
    <w:p w:rsidR="00CE62BA" w:rsidRPr="00904882" w:rsidRDefault="00CE62BA" w:rsidP="009E4C85">
      <w:pPr>
        <w:spacing w:line="288" w:lineRule="auto"/>
        <w:ind w:firstLine="206"/>
        <w:rPr>
          <w:rFonts w:hint="cs"/>
          <w:rtl/>
          <w:lang w:bidi="fa-IR"/>
        </w:rPr>
      </w:pPr>
      <w:r w:rsidRPr="00904882">
        <w:rPr>
          <w:rFonts w:hint="cs"/>
          <w:rtl/>
          <w:lang w:bidi="fa-IR"/>
        </w:rPr>
        <w:t>پاسخ ا</w:t>
      </w:r>
      <w:r w:rsidR="000404AD" w:rsidRPr="00904882">
        <w:rPr>
          <w:rFonts w:hint="cs"/>
          <w:rtl/>
          <w:lang w:bidi="fa-IR"/>
        </w:rPr>
        <w:t>ی</w:t>
      </w:r>
      <w:r w:rsidRPr="00904882">
        <w:rPr>
          <w:rFonts w:hint="cs"/>
          <w:rtl/>
          <w:lang w:bidi="fa-IR"/>
        </w:rPr>
        <w:t>ن است که: قیاس بر آن و همچنین بر تمام فرعهایی که امت بر الحاق آن به اصلی اجماع کرده</w:t>
      </w:r>
      <w:r w:rsidRPr="00904882">
        <w:rPr>
          <w:rFonts w:hint="cs"/>
          <w:rtl/>
          <w:lang w:bidi="fa-IR"/>
        </w:rPr>
        <w:softHyphen/>
        <w:t>اند، جایز است زیرا به وسیله</w:t>
      </w:r>
      <w:r w:rsidRPr="00904882">
        <w:rPr>
          <w:rFonts w:hint="cs"/>
          <w:rtl/>
          <w:lang w:bidi="fa-IR"/>
        </w:rPr>
        <w:softHyphen/>
        <w:t>ی اجماع و نص (پ</w:t>
      </w:r>
      <w:r w:rsidR="009E4C85">
        <w:rPr>
          <w:rFonts w:hint="cs"/>
          <w:rtl/>
          <w:lang w:bidi="fa-IR"/>
        </w:rPr>
        <w:t>یامبر) به صورت اصل در آمده است.</w:t>
      </w:r>
      <w:r w:rsidR="009E4C85">
        <w:rPr>
          <w:rStyle w:val="a3"/>
          <w:rtl/>
          <w:lang w:bidi="fa-IR"/>
        </w:rPr>
        <w:footnoteReference w:id="235"/>
      </w:r>
    </w:p>
    <w:p w:rsidR="00CE62BA" w:rsidRPr="00904882" w:rsidRDefault="00CE62BA" w:rsidP="009E4C85">
      <w:pPr>
        <w:spacing w:line="288" w:lineRule="auto"/>
        <w:ind w:firstLine="206"/>
        <w:rPr>
          <w:rFonts w:hint="cs"/>
          <w:rtl/>
          <w:lang w:bidi="fa-IR"/>
        </w:rPr>
      </w:pPr>
      <w:r w:rsidRPr="00904882">
        <w:rPr>
          <w:rFonts w:hint="cs"/>
          <w:rtl/>
          <w:lang w:bidi="fa-IR"/>
        </w:rPr>
        <w:t>دلیل چهارم: آیه</w:t>
      </w:r>
      <w:r w:rsidRPr="00904882">
        <w:rPr>
          <w:rFonts w:hint="cs"/>
          <w:rtl/>
          <w:lang w:bidi="fa-IR"/>
        </w:rPr>
        <w:softHyphen/>
        <w:t>ی: (و ما ینطق</w:t>
      </w:r>
      <w:r w:rsidR="00885FA4">
        <w:rPr>
          <w:rFonts w:hint="cs"/>
          <w:rtl/>
          <w:lang w:bidi="fa-IR"/>
        </w:rPr>
        <w:t xml:space="preserve"> عن</w:t>
      </w:r>
      <w:r w:rsidRPr="00904882">
        <w:rPr>
          <w:rFonts w:hint="cs"/>
          <w:rtl/>
          <w:lang w:bidi="fa-IR"/>
        </w:rPr>
        <w:t xml:space="preserve"> الهوی</w:t>
      </w:r>
      <w:r w:rsidR="00885FA4">
        <w:rPr>
          <w:rFonts w:hint="cs"/>
          <w:rtl/>
          <w:lang w:bidi="fa-IR"/>
        </w:rPr>
        <w:t xml:space="preserve"> إن هوإلاّ</w:t>
      </w:r>
      <w:r w:rsidRPr="00904882">
        <w:rPr>
          <w:rFonts w:hint="cs"/>
          <w:rtl/>
          <w:lang w:bidi="fa-IR"/>
        </w:rPr>
        <w:t xml:space="preserve"> وحی یوحی)</w:t>
      </w:r>
      <w:r w:rsidR="009E4C85">
        <w:rPr>
          <w:rStyle w:val="a3"/>
          <w:rtl/>
          <w:lang w:bidi="fa-IR"/>
        </w:rPr>
        <w:footnoteReference w:id="236"/>
      </w:r>
      <w:r w:rsidRPr="00904882">
        <w:rPr>
          <w:rFonts w:hint="cs"/>
          <w:rtl/>
          <w:lang w:bidi="fa-IR"/>
        </w:rPr>
        <w:t xml:space="preserve"> که در حق پیامبرمان </w:t>
      </w:r>
      <w:r w:rsidR="004F3361" w:rsidRPr="00904882">
        <w:rPr>
          <w:rFonts w:hint="cs"/>
          <w:lang w:bidi="fa-IR"/>
        </w:rPr>
        <w:sym w:font="AGA Arabesque" w:char="F072"/>
      </w:r>
      <w:r w:rsidR="004F3361" w:rsidRPr="00904882">
        <w:rPr>
          <w:rFonts w:hint="cs"/>
          <w:rtl/>
          <w:lang w:bidi="fa-IR"/>
        </w:rPr>
        <w:t xml:space="preserve"> </w:t>
      </w:r>
      <w:r w:rsidRPr="00904882">
        <w:rPr>
          <w:rFonts w:hint="cs"/>
          <w:rtl/>
          <w:lang w:bidi="fa-IR"/>
        </w:rPr>
        <w:t>فرود آمده</w:t>
      </w:r>
      <w:r w:rsidR="004F3361" w:rsidRPr="00904882">
        <w:rPr>
          <w:rFonts w:hint="cs"/>
          <w:rtl/>
          <w:lang w:bidi="fa-IR"/>
        </w:rPr>
        <w:t>،</w:t>
      </w:r>
      <w:r w:rsidRPr="00904882">
        <w:rPr>
          <w:rFonts w:hint="cs"/>
          <w:rtl/>
          <w:lang w:bidi="fa-IR"/>
        </w:rPr>
        <w:t xml:space="preserve"> و </w:t>
      </w:r>
      <w:r w:rsidR="004F3361" w:rsidRPr="00904882">
        <w:rPr>
          <w:rFonts w:hint="cs"/>
          <w:rtl/>
          <w:lang w:bidi="fa-IR"/>
        </w:rPr>
        <w:t>در حقیقت</w:t>
      </w:r>
      <w:r w:rsidRPr="00904882">
        <w:rPr>
          <w:rFonts w:hint="cs"/>
          <w:rtl/>
          <w:lang w:bidi="fa-IR"/>
        </w:rPr>
        <w:t xml:space="preserve"> </w:t>
      </w:r>
      <w:r w:rsidR="004F3361" w:rsidRPr="00904882">
        <w:rPr>
          <w:rFonts w:hint="cs"/>
          <w:rtl/>
          <w:lang w:bidi="fa-IR"/>
        </w:rPr>
        <w:t xml:space="preserve">دال بر همه </w:t>
      </w:r>
      <w:r w:rsidRPr="00904882">
        <w:rPr>
          <w:rFonts w:hint="cs"/>
          <w:rtl/>
          <w:lang w:bidi="fa-IR"/>
        </w:rPr>
        <w:t xml:space="preserve">گفتارهای وی </w:t>
      </w:r>
      <w:r w:rsidR="004F3361" w:rsidRPr="00904882">
        <w:rPr>
          <w:rFonts w:hint="cs"/>
          <w:rtl/>
          <w:lang w:bidi="fa-IR"/>
        </w:rPr>
        <w:t>است،</w:t>
      </w:r>
      <w:r w:rsidRPr="00904882">
        <w:rPr>
          <w:rFonts w:hint="cs"/>
          <w:rtl/>
          <w:lang w:bidi="fa-IR"/>
        </w:rPr>
        <w:t xml:space="preserve"> یعنی </w:t>
      </w:r>
      <w:r w:rsidR="004F3361" w:rsidRPr="00904882">
        <w:rPr>
          <w:rFonts w:hint="cs"/>
          <w:rtl/>
          <w:lang w:bidi="fa-IR"/>
        </w:rPr>
        <w:t xml:space="preserve">هر چه </w:t>
      </w:r>
      <w:r w:rsidRPr="00904882">
        <w:rPr>
          <w:rFonts w:hint="cs"/>
          <w:rtl/>
          <w:lang w:bidi="fa-IR"/>
        </w:rPr>
        <w:t>او بر زبان جاری می</w:t>
      </w:r>
      <w:r w:rsidRPr="00904882">
        <w:rPr>
          <w:rFonts w:hint="cs"/>
          <w:rtl/>
          <w:lang w:bidi="fa-IR"/>
        </w:rPr>
        <w:softHyphen/>
        <w:t>سازد وحی محسوب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وحی یعنی: آنچه خداوند به وسیله</w:t>
      </w:r>
      <w:r w:rsidRPr="00904882">
        <w:rPr>
          <w:rFonts w:hint="cs"/>
          <w:rtl/>
          <w:lang w:bidi="fa-IR"/>
        </w:rPr>
        <w:softHyphen/>
        <w:t>ی فرشته یا وسیله</w:t>
      </w:r>
      <w:r w:rsidRPr="00904882">
        <w:rPr>
          <w:rFonts w:hint="cs"/>
          <w:rtl/>
          <w:lang w:bidi="fa-IR"/>
        </w:rPr>
        <w:softHyphen/>
        <w:t>ی دیگری برایش می</w:t>
      </w:r>
      <w:r w:rsidRPr="00904882">
        <w:rPr>
          <w:rFonts w:hint="cs"/>
          <w:rtl/>
          <w:lang w:bidi="fa-IR"/>
        </w:rPr>
        <w:softHyphen/>
        <w:t>فرستد</w:t>
      </w:r>
      <w:r w:rsidR="004F3361" w:rsidRPr="00904882">
        <w:rPr>
          <w:rFonts w:hint="cs"/>
          <w:rtl/>
          <w:lang w:bidi="fa-IR"/>
        </w:rPr>
        <w:t>،</w:t>
      </w:r>
      <w:r w:rsidRPr="00904882">
        <w:rPr>
          <w:rFonts w:hint="cs"/>
          <w:rtl/>
          <w:lang w:bidi="fa-IR"/>
        </w:rPr>
        <w:t xml:space="preserve"> نه آنچه از طریق اجتهاد بدان دست یافته است که آن موجب جایز نبودن تکلیف پیامبر به اجتهاد می</w:t>
      </w:r>
      <w:r w:rsidRPr="00904882">
        <w:rPr>
          <w:rFonts w:hint="cs"/>
          <w:rtl/>
          <w:lang w:bidi="fa-IR"/>
        </w:rPr>
        <w:softHyphen/>
        <w:t>گردد چون اگر جایز باشد صدور از روی اجتهاد هم جایز می</w:t>
      </w:r>
      <w:r w:rsidRPr="00904882">
        <w:rPr>
          <w:rFonts w:hint="cs"/>
          <w:rtl/>
          <w:lang w:bidi="fa-IR"/>
        </w:rPr>
        <w:softHyphen/>
        <w:t>باشد که منجر به نقض عمومیت آیه می</w:t>
      </w:r>
      <w:r w:rsidRPr="00904882">
        <w:rPr>
          <w:rFonts w:hint="cs"/>
          <w:rtl/>
          <w:lang w:bidi="fa-IR"/>
        </w:rPr>
        <w:softHyphen/>
        <w:t>شود و مغایرت و ناسازگاری در خبر خداوند رخ می</w:t>
      </w:r>
      <w:r w:rsidRPr="00904882">
        <w:rPr>
          <w:rFonts w:hint="cs"/>
          <w:rtl/>
          <w:lang w:bidi="fa-IR"/>
        </w:rPr>
        <w:softHyphen/>
        <w:t>دهد.</w:t>
      </w:r>
      <w:r w:rsidR="009E4C85">
        <w:rPr>
          <w:rStyle w:val="a3"/>
          <w:rtl/>
          <w:lang w:bidi="fa-IR"/>
        </w:rPr>
        <w:footnoteReference w:id="237"/>
      </w:r>
    </w:p>
    <w:p w:rsidR="00CE62BA" w:rsidRPr="00904882" w:rsidRDefault="00CE62BA" w:rsidP="009E4C85">
      <w:pPr>
        <w:spacing w:line="288" w:lineRule="auto"/>
        <w:ind w:firstLine="206"/>
        <w:rPr>
          <w:rFonts w:hint="cs"/>
          <w:rtl/>
          <w:lang w:bidi="fa-IR"/>
        </w:rPr>
      </w:pPr>
      <w:r w:rsidRPr="00904882">
        <w:rPr>
          <w:rFonts w:hint="cs"/>
          <w:rtl/>
          <w:lang w:bidi="fa-IR"/>
        </w:rPr>
        <w:t>پاسخ آن بدین گونه است که: اولاً ما عمومیت آیه را نمی</w:t>
      </w:r>
      <w:r w:rsidRPr="00904882">
        <w:rPr>
          <w:rFonts w:hint="cs"/>
          <w:rtl/>
          <w:lang w:bidi="fa-IR"/>
        </w:rPr>
        <w:softHyphen/>
        <w:t>پذیریم چه ظاهراً آیه</w:t>
      </w:r>
      <w:r w:rsidRPr="00904882">
        <w:rPr>
          <w:rFonts w:hint="cs"/>
          <w:rtl/>
          <w:lang w:bidi="fa-IR"/>
        </w:rPr>
        <w:softHyphen/>
        <w:t xml:space="preserve">ی مزبور در پاسخ به دروغ بودن </w:t>
      </w:r>
      <w:r w:rsidR="00D350C2" w:rsidRPr="00904882">
        <w:rPr>
          <w:rFonts w:hint="cs"/>
          <w:rtl/>
          <w:lang w:bidi="fa-IR"/>
        </w:rPr>
        <w:t>قرآن</w:t>
      </w:r>
      <w:r w:rsidRPr="00904882">
        <w:rPr>
          <w:rFonts w:hint="cs"/>
          <w:rtl/>
          <w:lang w:bidi="fa-IR"/>
        </w:rPr>
        <w:t xml:space="preserve"> فرود آمده است</w:t>
      </w:r>
      <w:r w:rsidR="004F3361" w:rsidRPr="00904882">
        <w:rPr>
          <w:rFonts w:hint="cs"/>
          <w:rtl/>
          <w:lang w:bidi="fa-IR"/>
        </w:rPr>
        <w:t>،</w:t>
      </w:r>
      <w:r w:rsidRPr="00904882">
        <w:rPr>
          <w:rFonts w:hint="cs"/>
          <w:rtl/>
          <w:lang w:bidi="fa-IR"/>
        </w:rPr>
        <w:t xml:space="preserve"> </w:t>
      </w:r>
      <w:r w:rsidR="004F3361" w:rsidRPr="00904882">
        <w:rPr>
          <w:rFonts w:hint="cs"/>
          <w:rtl/>
          <w:lang w:bidi="fa-IR"/>
        </w:rPr>
        <w:t>لذا این آیه مختص بازگو کردن کلمات و جملات قرآنی است، و با این</w:t>
      </w:r>
      <w:r w:rsidR="009E4C85">
        <w:rPr>
          <w:rFonts w:hint="cs"/>
          <w:rtl/>
          <w:lang w:bidi="fa-IR"/>
        </w:rPr>
        <w:t xml:space="preserve"> عمومیت آن منتفی می</w:t>
      </w:r>
      <w:r w:rsidR="009E4C85">
        <w:rPr>
          <w:rFonts w:hint="cs"/>
          <w:rtl/>
          <w:lang w:bidi="fa-IR"/>
        </w:rPr>
        <w:softHyphen/>
        <w:t>گردد.</w:t>
      </w:r>
      <w:r w:rsidR="009E4C85">
        <w:rPr>
          <w:rStyle w:val="a3"/>
          <w:rtl/>
          <w:lang w:bidi="fa-IR"/>
        </w:rPr>
        <w:footnoteReference w:id="238"/>
      </w:r>
    </w:p>
    <w:p w:rsidR="00CE62BA" w:rsidRPr="00904882" w:rsidRDefault="00CE62BA" w:rsidP="00D65910">
      <w:pPr>
        <w:spacing w:line="288" w:lineRule="auto"/>
        <w:ind w:firstLine="206"/>
        <w:rPr>
          <w:rFonts w:hint="cs"/>
          <w:rtl/>
          <w:lang w:bidi="fa-IR"/>
        </w:rPr>
      </w:pPr>
      <w:r w:rsidRPr="00904882">
        <w:rPr>
          <w:rFonts w:hint="cs"/>
          <w:rtl/>
          <w:lang w:bidi="fa-IR"/>
        </w:rPr>
        <w:t>اگر بگویی: آیا مگر اعتبار به عمومیت لفظ نیست؟ می</w:t>
      </w:r>
      <w:r w:rsidRPr="00904882">
        <w:rPr>
          <w:rFonts w:hint="cs"/>
          <w:rtl/>
          <w:lang w:bidi="fa-IR"/>
        </w:rPr>
        <w:softHyphen/>
        <w:t>گویم: اگر بر وفق این قاعده عمل کنیم باید بدانیم که قرینه</w:t>
      </w:r>
      <w:r w:rsidRPr="00904882">
        <w:rPr>
          <w:rFonts w:hint="cs"/>
          <w:rtl/>
          <w:lang w:bidi="fa-IR"/>
        </w:rPr>
        <w:softHyphen/>
        <w:t>ی تخصیص دهنده</w:t>
      </w:r>
      <w:r w:rsidRPr="00904882">
        <w:rPr>
          <w:rFonts w:hint="cs"/>
          <w:rtl/>
          <w:lang w:bidi="fa-IR"/>
        </w:rPr>
        <w:softHyphen/>
        <w:t>ی آن وجود دارد</w:t>
      </w:r>
      <w:r w:rsidR="004F3361" w:rsidRPr="00904882">
        <w:rPr>
          <w:rFonts w:hint="cs"/>
          <w:rtl/>
          <w:lang w:bidi="fa-IR"/>
        </w:rPr>
        <w:t>،</w:t>
      </w:r>
      <w:r w:rsidRPr="00904882">
        <w:rPr>
          <w:rFonts w:hint="cs"/>
          <w:rtl/>
          <w:lang w:bidi="fa-IR"/>
        </w:rPr>
        <w:t xml:space="preserve"> زیرا بسیاری مواقع پیامبر خدا </w:t>
      </w:r>
      <w:r w:rsidR="004F3361" w:rsidRPr="00904882">
        <w:rPr>
          <w:rFonts w:hint="cs"/>
          <w:lang w:bidi="fa-IR"/>
        </w:rPr>
        <w:sym w:font="AGA Arabesque" w:char="F072"/>
      </w:r>
      <w:r w:rsidR="004F3361" w:rsidRPr="00904882">
        <w:rPr>
          <w:rFonts w:hint="cs"/>
          <w:rtl/>
          <w:lang w:bidi="fa-IR"/>
        </w:rPr>
        <w:t xml:space="preserve"> </w:t>
      </w:r>
      <w:r w:rsidRPr="00904882">
        <w:rPr>
          <w:rFonts w:hint="cs"/>
          <w:rtl/>
          <w:lang w:bidi="fa-IR"/>
        </w:rPr>
        <w:t>در زمینه</w:t>
      </w:r>
      <w:r w:rsidRPr="00904882">
        <w:rPr>
          <w:rFonts w:hint="cs"/>
          <w:rtl/>
          <w:lang w:bidi="fa-IR"/>
        </w:rPr>
        <w:softHyphen/>
        <w:t>ی امور مربوط به جنگ و مصالح دنیا که حکم شرعی محسوب نمی</w:t>
      </w:r>
      <w:r w:rsidRPr="00904882">
        <w:rPr>
          <w:rFonts w:hint="cs"/>
          <w:rtl/>
          <w:lang w:bidi="fa-IR"/>
        </w:rPr>
        <w:softHyphen/>
        <w:t>شد</w:t>
      </w:r>
      <w:r w:rsidR="004F3361" w:rsidRPr="00904882">
        <w:rPr>
          <w:rFonts w:hint="cs"/>
          <w:rtl/>
          <w:lang w:bidi="fa-IR"/>
        </w:rPr>
        <w:t>،</w:t>
      </w:r>
      <w:r w:rsidRPr="00904882">
        <w:rPr>
          <w:rFonts w:hint="cs"/>
          <w:rtl/>
          <w:lang w:bidi="fa-IR"/>
        </w:rPr>
        <w:t xml:space="preserve"> اظهار نظری می</w:t>
      </w:r>
      <w:r w:rsidRPr="00904882">
        <w:rPr>
          <w:rFonts w:hint="cs"/>
          <w:rtl/>
          <w:lang w:bidi="fa-IR"/>
        </w:rPr>
        <w:softHyphen/>
        <w:t>کرد (و ر</w:t>
      </w:r>
      <w:r w:rsidR="000404AD" w:rsidRPr="00904882">
        <w:rPr>
          <w:rFonts w:hint="cs"/>
          <w:rtl/>
          <w:lang w:bidi="fa-IR"/>
        </w:rPr>
        <w:t>أ</w:t>
      </w:r>
      <w:r w:rsidRPr="00904882">
        <w:rPr>
          <w:rFonts w:hint="cs"/>
          <w:rtl/>
          <w:lang w:bidi="fa-IR"/>
        </w:rPr>
        <w:t>یش نیز پذیرفته نمی</w:t>
      </w:r>
      <w:r w:rsidRPr="00904882">
        <w:rPr>
          <w:rFonts w:hint="cs"/>
          <w:rtl/>
          <w:lang w:bidi="fa-IR"/>
        </w:rPr>
        <w:softHyphen/>
        <w:t>شد) لذا بایستی تخصیص وجود داشته باشد و به وسیله</w:t>
      </w:r>
      <w:r w:rsidRPr="00904882">
        <w:rPr>
          <w:rFonts w:hint="cs"/>
          <w:rtl/>
          <w:lang w:bidi="fa-IR"/>
        </w:rPr>
        <w:softHyphen/>
        <w:t>ی آن</w:t>
      </w:r>
      <w:r w:rsidR="00D65910">
        <w:rPr>
          <w:rFonts w:hint="cs"/>
          <w:rtl/>
          <w:lang w:bidi="fa-IR"/>
        </w:rPr>
        <w:t xml:space="preserve"> دایره</w:t>
      </w:r>
      <w:r w:rsidR="00D65910">
        <w:rPr>
          <w:rFonts w:hint="cs"/>
          <w:rtl/>
          <w:lang w:bidi="fa-IR"/>
        </w:rPr>
        <w:softHyphen/>
        <w:t>ی عمومیت آیه محدود گردد.</w:t>
      </w:r>
      <w:r w:rsidR="00D65910">
        <w:rPr>
          <w:rStyle w:val="a3"/>
          <w:rtl/>
          <w:lang w:bidi="fa-IR"/>
        </w:rPr>
        <w:footnoteReference w:id="239"/>
      </w:r>
    </w:p>
    <w:p w:rsidR="00CE62BA" w:rsidRPr="00904882" w:rsidRDefault="00CE62BA" w:rsidP="00D65910">
      <w:pPr>
        <w:spacing w:line="288" w:lineRule="auto"/>
        <w:ind w:firstLine="206"/>
        <w:rPr>
          <w:rFonts w:hint="cs"/>
          <w:rtl/>
          <w:lang w:bidi="fa-IR"/>
        </w:rPr>
      </w:pPr>
      <w:r w:rsidRPr="00904882">
        <w:rPr>
          <w:rFonts w:hint="cs"/>
          <w:rtl/>
          <w:lang w:bidi="fa-IR"/>
        </w:rPr>
        <w:t>ثانیاً: ما عمومیت آیه را می</w:t>
      </w:r>
      <w:r w:rsidRPr="00904882">
        <w:rPr>
          <w:rFonts w:hint="cs"/>
          <w:rtl/>
          <w:lang w:bidi="fa-IR"/>
        </w:rPr>
        <w:softHyphen/>
        <w:t>پذیریم ـ بنابر آنکه خصوصیت سبب موجب خصوصیت حکم نمی</w:t>
      </w:r>
      <w:r w:rsidRPr="00904882">
        <w:rPr>
          <w:rFonts w:hint="cs"/>
          <w:rtl/>
          <w:lang w:bidi="fa-IR"/>
        </w:rPr>
        <w:softHyphen/>
        <w:t>گردد، و اینکه در اینجا قرینه</w:t>
      </w:r>
      <w:r w:rsidRPr="00904882">
        <w:rPr>
          <w:rFonts w:hint="cs"/>
          <w:rtl/>
          <w:lang w:bidi="fa-IR"/>
        </w:rPr>
        <w:softHyphen/>
        <w:t>ای وجود ندارد که آن را به همه</w:t>
      </w:r>
      <w:r w:rsidRPr="00904882">
        <w:rPr>
          <w:rFonts w:hint="cs"/>
          <w:rtl/>
          <w:lang w:bidi="fa-IR"/>
        </w:rPr>
        <w:softHyphen/>
        <w:t>ی آنچه از طرف خدا تبلیغ می</w:t>
      </w:r>
      <w:r w:rsidRPr="00904882">
        <w:rPr>
          <w:rFonts w:hint="cs"/>
          <w:rtl/>
          <w:lang w:bidi="fa-IR"/>
        </w:rPr>
        <w:softHyphen/>
        <w:t>کند، اختصاص دهد</w:t>
      </w:r>
      <w:r w:rsidR="00D65910">
        <w:rPr>
          <w:rStyle w:val="a3"/>
          <w:rtl/>
          <w:lang w:bidi="fa-IR"/>
        </w:rPr>
        <w:footnoteReference w:id="240"/>
      </w:r>
      <w:r w:rsidRPr="00904882">
        <w:rPr>
          <w:rFonts w:hint="cs"/>
          <w:rtl/>
          <w:lang w:bidi="fa-IR"/>
        </w:rPr>
        <w:t xml:space="preserve"> ـ ولی قبول نداریم</w:t>
      </w:r>
      <w:r w:rsidR="004F3361" w:rsidRPr="00904882">
        <w:rPr>
          <w:rFonts w:hint="cs"/>
          <w:rtl/>
          <w:lang w:bidi="fa-IR"/>
        </w:rPr>
        <w:t xml:space="preserve"> که </w:t>
      </w:r>
      <w:r w:rsidRPr="00904882">
        <w:rPr>
          <w:rFonts w:hint="cs"/>
          <w:rtl/>
          <w:lang w:bidi="fa-IR"/>
        </w:rPr>
        <w:t>حکم ناشی از اجتهادش وحی تلقی نگردد. از سه جهت به بیان آن می</w:t>
      </w:r>
      <w:r w:rsidRPr="00904882">
        <w:rPr>
          <w:rFonts w:hint="cs"/>
          <w:rtl/>
          <w:lang w:bidi="fa-IR"/>
        </w:rPr>
        <w:softHyphen/>
        <w:t>پردازیم:</w:t>
      </w:r>
    </w:p>
    <w:p w:rsidR="00CE62BA" w:rsidRPr="00904882" w:rsidRDefault="00CE62BA" w:rsidP="004308B5">
      <w:pPr>
        <w:spacing w:line="288" w:lineRule="auto"/>
        <w:ind w:firstLine="206"/>
        <w:rPr>
          <w:rFonts w:hint="cs"/>
          <w:rtl/>
          <w:lang w:bidi="fa-IR"/>
        </w:rPr>
      </w:pPr>
      <w:r w:rsidRPr="00904882">
        <w:rPr>
          <w:rFonts w:hint="cs"/>
          <w:rtl/>
          <w:lang w:bidi="fa-IR"/>
        </w:rPr>
        <w:t>1ـ آمدی ـ رح ـ در کتاب: الاحکام 4/232، می</w:t>
      </w:r>
      <w:r w:rsidRPr="00904882">
        <w:rPr>
          <w:rFonts w:hint="cs"/>
          <w:rtl/>
          <w:lang w:bidi="fa-IR"/>
        </w:rPr>
        <w:softHyphen/>
        <w:t>گوید: آیه</w:t>
      </w:r>
      <w:r w:rsidRPr="00904882">
        <w:rPr>
          <w:rFonts w:hint="cs"/>
          <w:rtl/>
          <w:lang w:bidi="fa-IR"/>
        </w:rPr>
        <w:softHyphen/>
        <w:t>ی مزبور تنها سخنانش را در بر می</w:t>
      </w:r>
      <w:r w:rsidRPr="00904882">
        <w:rPr>
          <w:rFonts w:hint="cs"/>
          <w:rtl/>
          <w:lang w:bidi="fa-IR"/>
        </w:rPr>
        <w:softHyphen/>
        <w:t>گیرد، حال آنکه اجتهادش جزو کردارهای او محسوب می</w:t>
      </w:r>
      <w:r w:rsidRPr="00904882">
        <w:rPr>
          <w:rFonts w:hint="cs"/>
          <w:rtl/>
          <w:lang w:bidi="fa-IR"/>
        </w:rPr>
        <w:softHyphen/>
        <w:t>شود نه گفتارهایش.</w:t>
      </w:r>
    </w:p>
    <w:p w:rsidR="00CE62BA" w:rsidRPr="00904882" w:rsidRDefault="00CE62BA" w:rsidP="004308B5">
      <w:pPr>
        <w:spacing w:line="288" w:lineRule="auto"/>
        <w:ind w:firstLine="206"/>
        <w:rPr>
          <w:rFonts w:hint="cs"/>
          <w:rtl/>
          <w:lang w:bidi="fa-IR"/>
        </w:rPr>
      </w:pPr>
      <w:r w:rsidRPr="00904882">
        <w:rPr>
          <w:rFonts w:hint="cs"/>
          <w:rtl/>
          <w:lang w:bidi="fa-IR"/>
        </w:rPr>
        <w:t>اختلاف نیز درباره</w:t>
      </w:r>
      <w:r w:rsidRPr="00904882">
        <w:rPr>
          <w:rFonts w:hint="cs"/>
          <w:rtl/>
          <w:lang w:bidi="fa-IR"/>
        </w:rPr>
        <w:softHyphen/>
        <w:t>ی اجتهاد است نه گفتار. اگر گفته شود: هر گاه اجتهاد کرد ناگزیر باید حکم آن را بر زبان جاری سازد پس آیه شامل آن هم می</w:t>
      </w:r>
      <w:r w:rsidRPr="00904882">
        <w:rPr>
          <w:rFonts w:hint="cs"/>
          <w:rtl/>
          <w:lang w:bidi="fa-IR"/>
        </w:rPr>
        <w:softHyphen/>
        <w:t>شود و روشن است</w:t>
      </w:r>
      <w:r w:rsidR="004F3361" w:rsidRPr="00904882">
        <w:rPr>
          <w:rFonts w:hint="cs"/>
          <w:rtl/>
          <w:lang w:bidi="fa-IR"/>
        </w:rPr>
        <w:t xml:space="preserve"> که</w:t>
      </w:r>
      <w:r w:rsidRPr="00904882">
        <w:rPr>
          <w:rFonts w:hint="cs"/>
          <w:rtl/>
          <w:lang w:bidi="fa-IR"/>
        </w:rPr>
        <w:t xml:space="preserve"> آنچه بدان تلفظ می</w:t>
      </w:r>
      <w:r w:rsidRPr="00904882">
        <w:rPr>
          <w:rFonts w:hint="cs"/>
          <w:rtl/>
          <w:lang w:bidi="fa-IR"/>
        </w:rPr>
        <w:softHyphen/>
        <w:t>کند اگر از روی اجتهاد بود وحی به شمار نمی</w:t>
      </w:r>
      <w:r w:rsidRPr="00904882">
        <w:rPr>
          <w:rFonts w:hint="cs"/>
          <w:rtl/>
          <w:lang w:bidi="fa-IR"/>
        </w:rPr>
        <w:softHyphen/>
        <w:t>آید</w:t>
      </w:r>
      <w:r w:rsidR="004F3361" w:rsidRPr="00904882">
        <w:rPr>
          <w:rFonts w:hint="cs"/>
          <w:rtl/>
          <w:lang w:bidi="fa-IR"/>
        </w:rPr>
        <w:t>،</w:t>
      </w:r>
      <w:r w:rsidRPr="00904882">
        <w:rPr>
          <w:rFonts w:hint="cs"/>
          <w:rtl/>
          <w:lang w:bidi="fa-IR"/>
        </w:rPr>
        <w:t xml:space="preserve"> گرچه از روی هوی هم نباشد.</w:t>
      </w:r>
    </w:p>
    <w:p w:rsidR="00CE62BA" w:rsidRPr="00904882"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گوییم: اگر از طرف قانونگذار مکلف به اجتهاد گشت و به او گفته شد: هر وقت با اجتهاد خود حکمی را گمان بردی حکم شرع به شمار می</w:t>
      </w:r>
      <w:r w:rsidRPr="00904882">
        <w:rPr>
          <w:rFonts w:hint="cs"/>
          <w:rtl/>
          <w:lang w:bidi="fa-IR"/>
        </w:rPr>
        <w:softHyphen/>
        <w:t>آید، تلفظ وی بدان</w:t>
      </w:r>
      <w:r w:rsidR="004408FA" w:rsidRPr="00904882">
        <w:rPr>
          <w:rFonts w:hint="cs"/>
          <w:rtl/>
          <w:lang w:bidi="fa-IR"/>
        </w:rPr>
        <w:t>،</w:t>
      </w:r>
      <w:r w:rsidRPr="00904882">
        <w:rPr>
          <w:rFonts w:hint="cs"/>
          <w:rtl/>
          <w:lang w:bidi="fa-IR"/>
        </w:rPr>
        <w:t xml:space="preserve"> از طرف وحی می</w:t>
      </w:r>
      <w:r w:rsidRPr="00904882">
        <w:rPr>
          <w:rFonts w:hint="cs"/>
          <w:rtl/>
          <w:lang w:bidi="fa-IR"/>
        </w:rPr>
        <w:softHyphen/>
        <w:t>باشد نه از روی هوا.</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علت اینکه تلفظ او ـ در آن هنگام ـ وحی و سایر امت بدان مکلف می</w:t>
      </w:r>
      <w:r w:rsidRPr="00904882">
        <w:rPr>
          <w:rFonts w:hint="cs"/>
          <w:rtl/>
          <w:lang w:bidi="fa-IR"/>
        </w:rPr>
        <w:softHyphen/>
        <w:t>گردد این است که: چون هر گاه از طریق وجدان درباره</w:t>
      </w:r>
      <w:r w:rsidR="004408FA" w:rsidRPr="00904882">
        <w:rPr>
          <w:rFonts w:hint="cs"/>
          <w:rtl/>
          <w:lang w:bidi="fa-IR"/>
        </w:rPr>
        <w:t xml:space="preserve"> </w:t>
      </w:r>
      <w:r w:rsidRPr="00904882">
        <w:rPr>
          <w:rFonts w:hint="cs"/>
          <w:rtl/>
          <w:lang w:bidi="fa-IR"/>
        </w:rPr>
        <w:t>ی گمان پدیدار آمده و درون خود که شارع آن را دلیل بر حکم قرار داده است، یقین پیدا کرد، برایش مشخص می</w:t>
      </w:r>
      <w:r w:rsidRPr="00904882">
        <w:rPr>
          <w:rFonts w:hint="cs"/>
          <w:rtl/>
          <w:lang w:bidi="fa-IR"/>
        </w:rPr>
        <w:softHyphen/>
        <w:t>شود که این حکم در واقع حکم خدا محسوب می</w:t>
      </w:r>
      <w:r w:rsidRPr="00904882">
        <w:rPr>
          <w:rFonts w:hint="cs"/>
          <w:rtl/>
          <w:lang w:bidi="fa-IR"/>
        </w:rPr>
        <w:softHyphen/>
        <w:t>گردد</w:t>
      </w:r>
      <w:r w:rsidR="004408FA" w:rsidRPr="00904882">
        <w:rPr>
          <w:rFonts w:hint="cs"/>
          <w:rtl/>
          <w:lang w:bidi="fa-IR"/>
        </w:rPr>
        <w:t>،</w:t>
      </w:r>
      <w:r w:rsidRPr="00904882">
        <w:rPr>
          <w:rFonts w:hint="cs"/>
          <w:rtl/>
          <w:lang w:bidi="fa-IR"/>
        </w:rPr>
        <w:t xml:space="preserve"> مانند یقین حاصل کردن راجع به حکمی که به وی الهام شده یا فرشته</w:t>
      </w:r>
      <w:r w:rsidRPr="00904882">
        <w:rPr>
          <w:rFonts w:hint="cs"/>
          <w:rtl/>
          <w:lang w:bidi="fa-IR"/>
        </w:rPr>
        <w:softHyphen/>
        <w:t>ای بر او فرود آورده است.</w:t>
      </w:r>
    </w:p>
    <w:p w:rsidR="00CE62BA" w:rsidRPr="00904882" w:rsidRDefault="00CE62BA" w:rsidP="004308B5">
      <w:pPr>
        <w:spacing w:line="288" w:lineRule="auto"/>
        <w:ind w:firstLine="206"/>
        <w:rPr>
          <w:rFonts w:hint="cs"/>
          <w:rtl/>
          <w:lang w:bidi="fa-IR"/>
        </w:rPr>
      </w:pPr>
      <w:r w:rsidRPr="00904882">
        <w:rPr>
          <w:rFonts w:hint="cs"/>
          <w:rtl/>
          <w:lang w:bidi="fa-IR"/>
        </w:rPr>
        <w:t>اگر بگویی: بنابراین، حکمی که مجتهد غیر پیامبر هم گمان می</w:t>
      </w:r>
      <w:r w:rsidRPr="00904882">
        <w:rPr>
          <w:rFonts w:hint="cs"/>
          <w:rtl/>
          <w:lang w:bidi="fa-IR"/>
        </w:rPr>
        <w:softHyphen/>
        <w:t>برد، وحی</w:t>
      </w:r>
      <w:r w:rsidR="000404AD" w:rsidRPr="00904882">
        <w:rPr>
          <w:rFonts w:hint="cs"/>
          <w:rtl/>
          <w:lang w:bidi="fa-IR"/>
        </w:rPr>
        <w:t xml:space="preserve"> تلقی شده</w:t>
      </w:r>
      <w:r w:rsidRPr="00904882">
        <w:rPr>
          <w:rFonts w:hint="cs"/>
          <w:rtl/>
          <w:lang w:bidi="fa-IR"/>
        </w:rPr>
        <w:t xml:space="preserve"> و مسلمانان بدان مکلف می</w:t>
      </w:r>
      <w:r w:rsidRPr="00904882">
        <w:rPr>
          <w:rFonts w:hint="cs"/>
          <w:rtl/>
          <w:lang w:bidi="fa-IR"/>
        </w:rPr>
        <w:softHyphen/>
        <w:t>گردند. می</w:t>
      </w:r>
      <w:r w:rsidRPr="00904882">
        <w:rPr>
          <w:rFonts w:hint="cs"/>
          <w:rtl/>
          <w:lang w:bidi="fa-IR"/>
        </w:rPr>
        <w:softHyphen/>
        <w:t>گویم:هرگز، چون ـ بر اساس رای تخطئه کننده</w:t>
      </w:r>
      <w:r w:rsidRPr="00904882">
        <w:rPr>
          <w:rFonts w:hint="cs"/>
          <w:rtl/>
          <w:lang w:bidi="fa-IR"/>
        </w:rPr>
        <w:softHyphen/>
        <w:t>ها ـ خداوند به این مجتهد می</w:t>
      </w:r>
      <w:r w:rsidRPr="00904882">
        <w:rPr>
          <w:rFonts w:hint="cs"/>
          <w:rtl/>
          <w:lang w:bidi="fa-IR"/>
        </w:rPr>
        <w:softHyphen/>
        <w:t xml:space="preserve">فرماید: هر گاه </w:t>
      </w:r>
      <w:r w:rsidR="004408FA" w:rsidRPr="00904882">
        <w:rPr>
          <w:rFonts w:hint="cs"/>
          <w:rtl/>
          <w:lang w:bidi="fa-IR"/>
        </w:rPr>
        <w:t xml:space="preserve">گمان </w:t>
      </w:r>
      <w:r w:rsidRPr="00904882">
        <w:rPr>
          <w:rFonts w:hint="cs"/>
          <w:rtl/>
          <w:lang w:bidi="fa-IR"/>
        </w:rPr>
        <w:t xml:space="preserve">حکمی را </w:t>
      </w:r>
      <w:r w:rsidR="004408FA" w:rsidRPr="00904882">
        <w:rPr>
          <w:rFonts w:hint="cs"/>
          <w:rtl/>
          <w:lang w:bidi="fa-IR"/>
        </w:rPr>
        <w:t xml:space="preserve"> کردی</w:t>
      </w:r>
      <w:r w:rsidRPr="00904882">
        <w:rPr>
          <w:rFonts w:hint="cs"/>
          <w:rtl/>
          <w:lang w:bidi="fa-IR"/>
        </w:rPr>
        <w:t xml:space="preserve"> احتمال</w:t>
      </w:r>
      <w:r w:rsidR="004408FA" w:rsidRPr="00904882">
        <w:rPr>
          <w:rFonts w:hint="cs"/>
          <w:rtl/>
          <w:lang w:bidi="fa-IR"/>
        </w:rPr>
        <w:t>ا</w:t>
      </w:r>
      <w:r w:rsidRPr="00904882">
        <w:rPr>
          <w:rFonts w:hint="cs"/>
          <w:rtl/>
          <w:lang w:bidi="fa-IR"/>
        </w:rPr>
        <w:t xml:space="preserve"> در واقع حکم من باشد و شاید هم حکم من باشد. جز اینکه من به خاطر آسانگیری بر تو و پیروانت، عمل شما بدان را سبب سقوط تکلیف به حکم من قرار داده</w:t>
      </w:r>
      <w:r w:rsidRPr="00904882">
        <w:rPr>
          <w:rFonts w:hint="cs"/>
          <w:rtl/>
          <w:lang w:bidi="fa-IR"/>
        </w:rPr>
        <w:softHyphen/>
        <w:t>ام و اما بر اساس رای تصویب کنندگان، چون خداوند به وی می</w:t>
      </w:r>
      <w:r w:rsidRPr="00904882">
        <w:rPr>
          <w:rFonts w:hint="cs"/>
          <w:rtl/>
          <w:lang w:bidi="fa-IR"/>
        </w:rPr>
        <w:softHyphen/>
        <w:t>گوید: هر گاه حکمی را گمان بردی او همان حکمی است که در واقع تو و پیروانت را بدان مکلف کرده</w:t>
      </w:r>
      <w:r w:rsidRPr="00904882">
        <w:rPr>
          <w:rFonts w:hint="cs"/>
          <w:rtl/>
          <w:lang w:bidi="fa-IR"/>
        </w:rPr>
        <w:softHyphen/>
        <w:t>ام و نسبت به غیر شما ـ از سایر و پیروانشان ـ هر گاه اجتهادشان آنها را به جهتی دیگر سوق داد، حکم من به شمار نمی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و اما آنچه ما در صددش هستیم این</w:t>
      </w:r>
      <w:r w:rsidR="004408FA" w:rsidRPr="00904882">
        <w:rPr>
          <w:rFonts w:hint="cs"/>
          <w:rtl/>
          <w:lang w:bidi="fa-IR"/>
        </w:rPr>
        <w:t xml:space="preserve"> است </w:t>
      </w:r>
      <w:r w:rsidRPr="00904882">
        <w:rPr>
          <w:rFonts w:hint="cs"/>
          <w:rtl/>
          <w:lang w:bidi="fa-IR"/>
        </w:rPr>
        <w:t>که: خداوند به پیامبر می</w:t>
      </w:r>
      <w:r w:rsidRPr="00904882">
        <w:rPr>
          <w:rFonts w:hint="cs"/>
          <w:rtl/>
          <w:lang w:bidi="fa-IR"/>
        </w:rPr>
        <w:softHyphen/>
        <w:t>فرماید: هر گاه حکمی را گمان کردی این حکم در واقع نسبت به تو و سایر مکلفان امتت حکم من به حساب می</w:t>
      </w:r>
      <w:r w:rsidRPr="00904882">
        <w:rPr>
          <w:rFonts w:hint="cs"/>
          <w:rtl/>
          <w:lang w:bidi="fa-IR"/>
        </w:rPr>
        <w:softHyphen/>
        <w:t>آید و آن بدین علت است که خداوند می</w:t>
      </w:r>
      <w:r w:rsidRPr="00904882">
        <w:rPr>
          <w:rFonts w:hint="cs"/>
          <w:rtl/>
          <w:lang w:bidi="fa-IR"/>
        </w:rPr>
        <w:softHyphen/>
        <w:t>داند او بر اساس ظن خود می</w:t>
      </w:r>
      <w:r w:rsidRPr="00904882">
        <w:rPr>
          <w:rFonts w:hint="cs"/>
          <w:rtl/>
          <w:lang w:bidi="fa-IR"/>
        </w:rPr>
        <w:softHyphen/>
        <w:t>تواند به حکم مربوط به همه</w:t>
      </w:r>
      <w:r w:rsidRPr="00904882">
        <w:rPr>
          <w:rFonts w:hint="cs"/>
          <w:rtl/>
          <w:lang w:bidi="fa-IR"/>
        </w:rPr>
        <w:softHyphen/>
        <w:t>ی امت پی ببرد. پس این چقدر با آن فاصله دارد.</w:t>
      </w:r>
    </w:p>
    <w:p w:rsidR="00CE62BA" w:rsidRPr="00904882" w:rsidRDefault="00CE62BA" w:rsidP="004308B5">
      <w:pPr>
        <w:spacing w:line="288" w:lineRule="auto"/>
        <w:ind w:firstLine="206"/>
        <w:rPr>
          <w:rFonts w:hint="cs"/>
          <w:rtl/>
          <w:lang w:bidi="fa-IR"/>
        </w:rPr>
      </w:pPr>
      <w:r w:rsidRPr="00904882">
        <w:rPr>
          <w:rFonts w:hint="cs"/>
          <w:rtl/>
          <w:lang w:bidi="fa-IR"/>
        </w:rPr>
        <w:t>و اما اعتراض ابن السبکی در کتاب شرح المنهاج 3/170، ـ بر این جهت نخست ـ که: گفته</w:t>
      </w:r>
      <w:r w:rsidRPr="00904882">
        <w:rPr>
          <w:rFonts w:hint="cs"/>
          <w:rtl/>
          <w:lang w:bidi="fa-IR"/>
        </w:rPr>
        <w:softHyphen/>
        <w:t>ی خداوند به پیامبر: هر گاه با اجتهاد خود حکمی را گمان بردی حکم شرعی محسوب می</w:t>
      </w:r>
      <w:r w:rsidRPr="00904882">
        <w:rPr>
          <w:rFonts w:hint="cs"/>
          <w:rtl/>
          <w:lang w:bidi="fa-IR"/>
        </w:rPr>
        <w:softHyphen/>
        <w:t>گردد، امر اجتهادی نمی</w:t>
      </w:r>
      <w:r w:rsidRPr="00904882">
        <w:rPr>
          <w:rFonts w:hint="cs"/>
          <w:rtl/>
          <w:lang w:bidi="fa-IR"/>
        </w:rPr>
        <w:softHyphen/>
        <w:t>باشد، زیرا اگر خداوند بفرماید: هر وقت داراییت به حد نصاب رسید و یک سال هم از آن گذشت زکات را بر تو واجب می</w:t>
      </w:r>
      <w:r w:rsidRPr="00904882">
        <w:rPr>
          <w:rFonts w:hint="cs"/>
          <w:rtl/>
          <w:lang w:bidi="fa-IR"/>
        </w:rPr>
        <w:softHyphen/>
        <w:t>کنم، این گفته امر به دارا بودن حد نصاب نیست، آنگاه زکات نیز به وسیله</w:t>
      </w:r>
      <w:r w:rsidRPr="00904882">
        <w:rPr>
          <w:rFonts w:hint="cs"/>
          <w:rtl/>
          <w:lang w:bidi="fa-IR"/>
        </w:rPr>
        <w:softHyphen/>
        <w:t>ی نص نه اجتهاد بر داراییش واجب می</w:t>
      </w:r>
      <w:r w:rsidRPr="00904882">
        <w:rPr>
          <w:rFonts w:hint="cs"/>
          <w:rtl/>
          <w:lang w:bidi="fa-IR"/>
        </w:rPr>
        <w:softHyphen/>
        <w:t>گردد حال آنکه سخن ما راجع به حکم ثابت از طریق اجتهاد است که چنین سخنی در آن وجود ندارد. پس تلفظ بدان بر زبان جاری ساختن وحی محسوب نمی</w:t>
      </w:r>
      <w:r w:rsidRPr="00904882">
        <w:rPr>
          <w:rFonts w:hint="cs"/>
          <w:rtl/>
          <w:lang w:bidi="fa-IR"/>
        </w:rPr>
        <w:softHyphen/>
        <w:t>گردد. در پاسخ به آن می</w:t>
      </w:r>
      <w:r w:rsidRPr="00904882">
        <w:rPr>
          <w:rFonts w:hint="cs"/>
          <w:rtl/>
          <w:lang w:bidi="fa-IR"/>
        </w:rPr>
        <w:softHyphen/>
        <w:t>گوییم: ما ادعا نکرده</w:t>
      </w:r>
      <w:r w:rsidRPr="00904882">
        <w:rPr>
          <w:rFonts w:hint="cs"/>
          <w:rtl/>
          <w:lang w:bidi="fa-IR"/>
        </w:rPr>
        <w:softHyphen/>
        <w:t>ایم این تعبیر نشانه</w:t>
      </w:r>
      <w:r w:rsidRPr="00904882">
        <w:rPr>
          <w:rFonts w:hint="cs"/>
          <w:rtl/>
          <w:lang w:bidi="fa-IR"/>
        </w:rPr>
        <w:softHyphen/>
        <w:t>ی امر پیامبر به اجتهاد است و پاسخ نیز بر آن متوقف نمی</w:t>
      </w:r>
      <w:r w:rsidRPr="00904882">
        <w:rPr>
          <w:rFonts w:hint="cs"/>
          <w:rtl/>
          <w:lang w:bidi="fa-IR"/>
        </w:rPr>
        <w:softHyphen/>
        <w:t>شود بلکه مقصودمان این بود کهروشن سازیم</w:t>
      </w:r>
      <w:r w:rsidR="004408FA" w:rsidRPr="00904882">
        <w:rPr>
          <w:rFonts w:hint="cs"/>
          <w:rtl/>
          <w:lang w:bidi="fa-IR"/>
        </w:rPr>
        <w:t>،</w:t>
      </w:r>
      <w:r w:rsidRPr="00904882">
        <w:rPr>
          <w:rFonts w:hint="cs"/>
          <w:rtl/>
          <w:lang w:bidi="fa-IR"/>
        </w:rPr>
        <w:t xml:space="preserve"> هر گاه خداوند به وی خبر داد</w:t>
      </w:r>
      <w:r w:rsidR="004408FA" w:rsidRPr="00904882">
        <w:rPr>
          <w:rFonts w:hint="cs"/>
          <w:rtl/>
          <w:lang w:bidi="fa-IR"/>
        </w:rPr>
        <w:t xml:space="preserve"> </w:t>
      </w:r>
      <w:r w:rsidRPr="00904882">
        <w:rPr>
          <w:rFonts w:hint="cs"/>
          <w:rtl/>
          <w:lang w:bidi="fa-IR"/>
        </w:rPr>
        <w:t>هر وقت راجع به حکمی گمان برد حکم خدا محسوب می</w:t>
      </w:r>
      <w:r w:rsidRPr="00904882">
        <w:rPr>
          <w:rtl/>
          <w:lang w:bidi="fa-IR"/>
        </w:rPr>
        <w:softHyphen/>
      </w:r>
      <w:r w:rsidRPr="00904882">
        <w:rPr>
          <w:rFonts w:hint="cs"/>
          <w:rtl/>
          <w:lang w:bidi="fa-IR"/>
        </w:rPr>
        <w:t>گردد، پیامبر یقین پیدا می</w:t>
      </w:r>
      <w:r w:rsidRPr="00904882">
        <w:rPr>
          <w:rFonts w:hint="cs"/>
          <w:rtl/>
          <w:lang w:bidi="fa-IR"/>
        </w:rPr>
        <w:softHyphen/>
        <w:t xml:space="preserve">کند </w:t>
      </w:r>
      <w:r w:rsidR="004408FA" w:rsidRPr="00904882">
        <w:rPr>
          <w:rFonts w:hint="cs"/>
          <w:rtl/>
          <w:lang w:bidi="fa-IR"/>
        </w:rPr>
        <w:t xml:space="preserve">که </w:t>
      </w:r>
      <w:r w:rsidRPr="00904882">
        <w:rPr>
          <w:rFonts w:hint="cs"/>
          <w:rtl/>
          <w:lang w:bidi="fa-IR"/>
        </w:rPr>
        <w:t>این حکم در واقع نسبت به وی و سایر مکلفان خدا تلقی می</w:t>
      </w:r>
      <w:r w:rsidRPr="00904882">
        <w:rPr>
          <w:rFonts w:hint="cs"/>
          <w:rtl/>
          <w:lang w:bidi="fa-IR"/>
        </w:rPr>
        <w:softHyphen/>
        <w:t>شود، چنانکه در مورد حکم فرود آمده به وسیله</w:t>
      </w:r>
      <w:r w:rsidRPr="00904882">
        <w:rPr>
          <w:rFonts w:hint="cs"/>
          <w:rtl/>
          <w:lang w:bidi="fa-IR"/>
        </w:rPr>
        <w:softHyphen/>
        <w:t>ی فرشته یا به صورت الهام یقین پیدا می</w:t>
      </w:r>
      <w:r w:rsidRPr="00904882">
        <w:rPr>
          <w:rFonts w:hint="cs"/>
          <w:rtl/>
          <w:lang w:bidi="fa-IR"/>
        </w:rPr>
        <w:softHyphen/>
        <w:t>کند. بدون تردید تلفظ او ـ در آن هنگام ـ به این حکم بر زبان جاری ساختن وحی به حساب می</w:t>
      </w:r>
      <w:r w:rsidRPr="00904882">
        <w:rPr>
          <w:rFonts w:hint="cs"/>
          <w:rtl/>
          <w:lang w:bidi="fa-IR"/>
        </w:rPr>
        <w:softHyphen/>
        <w:t>آید و اما دستور اجتهاد ورزیدن به وی با تعبیری دیگر مانند اجتهاد کن، صورت می</w:t>
      </w:r>
      <w:r w:rsidRPr="00904882">
        <w:rPr>
          <w:rFonts w:hint="cs"/>
          <w:rtl/>
          <w:lang w:bidi="fa-IR"/>
        </w:rPr>
        <w:softHyphen/>
        <w:t>پذیرد.</w:t>
      </w:r>
    </w:p>
    <w:p w:rsidR="00CE62BA" w:rsidRPr="00904882" w:rsidRDefault="00CE62BA" w:rsidP="004308B5">
      <w:pPr>
        <w:spacing w:line="288" w:lineRule="auto"/>
        <w:ind w:firstLine="206"/>
        <w:rPr>
          <w:rFonts w:hint="cs"/>
          <w:rtl/>
          <w:lang w:bidi="fa-IR"/>
        </w:rPr>
      </w:pPr>
      <w:r w:rsidRPr="00904882">
        <w:rPr>
          <w:rFonts w:hint="cs"/>
          <w:rtl/>
          <w:lang w:bidi="fa-IR"/>
        </w:rPr>
        <w:t>آنگاه، ابن السبکی ـ در آنچه بدان مثال آورد ـ اعتراف می</w:t>
      </w:r>
      <w:r w:rsidRPr="00904882">
        <w:rPr>
          <w:rFonts w:hint="cs"/>
          <w:rtl/>
          <w:lang w:bidi="fa-IR"/>
        </w:rPr>
        <w:softHyphen/>
        <w:t>کند که: وجوب زکات از طریق نص صورت می</w:t>
      </w:r>
      <w:r w:rsidRPr="00904882">
        <w:rPr>
          <w:rFonts w:hint="cs"/>
          <w:rtl/>
          <w:lang w:bidi="fa-IR"/>
        </w:rPr>
        <w:softHyphen/>
        <w:t>گیرد نه اجتهاد. پس چگونه ـ پس از آن ـ برای او جایز است انکار وحی بودن حکمی کند که از اجتهادش نشأت گرفته است، حال آنکه خداوند در تعبیر ما ـ می</w:t>
      </w:r>
      <w:r w:rsidRPr="00904882">
        <w:rPr>
          <w:rFonts w:hint="cs"/>
          <w:rtl/>
          <w:lang w:bidi="fa-IR"/>
        </w:rPr>
        <w:softHyphen/>
        <w:t>فرماید: آن حکم حکم شرع است. چنانکه در تعبیر او می</w:t>
      </w:r>
      <w:r w:rsidRPr="00904882">
        <w:rPr>
          <w:rFonts w:hint="cs"/>
          <w:rtl/>
          <w:lang w:bidi="fa-IR"/>
        </w:rPr>
        <w:softHyphen/>
        <w:t>فرماید: زکات را بر تو واجب کردم. آیا تفاوتی میان این دو تعبیر وجود دارد؟!</w:t>
      </w:r>
    </w:p>
    <w:p w:rsidR="00CE62BA" w:rsidRPr="00904882" w:rsidRDefault="00CE62BA" w:rsidP="004308B5">
      <w:pPr>
        <w:spacing w:line="288" w:lineRule="auto"/>
        <w:ind w:firstLine="206"/>
        <w:rPr>
          <w:rFonts w:hint="cs"/>
          <w:rtl/>
          <w:lang w:bidi="fa-IR"/>
        </w:rPr>
      </w:pPr>
      <w:r w:rsidRPr="00904882">
        <w:rPr>
          <w:rFonts w:hint="cs"/>
          <w:rtl/>
          <w:lang w:bidi="fa-IR"/>
        </w:rPr>
        <w:t>چکیده</w:t>
      </w:r>
      <w:r w:rsidRPr="00904882">
        <w:rPr>
          <w:rFonts w:hint="cs"/>
          <w:rtl/>
          <w:lang w:bidi="fa-IR"/>
        </w:rPr>
        <w:softHyphen/>
        <w:t>ی پاسخ آمدی این است که: اجتهاد وحی نیست ولی حکمش گرچه از آن نشأت می</w:t>
      </w:r>
      <w:r w:rsidRPr="00904882">
        <w:rPr>
          <w:rFonts w:hint="cs"/>
          <w:rtl/>
          <w:lang w:bidi="fa-IR"/>
        </w:rPr>
        <w:softHyphen/>
        <w:t>گیرد به موجب گفته</w:t>
      </w:r>
      <w:r w:rsidRPr="00904882">
        <w:rPr>
          <w:rFonts w:hint="cs"/>
          <w:rtl/>
          <w:lang w:bidi="fa-IR"/>
        </w:rPr>
        <w:softHyphen/>
        <w:t>ی خدا به او: هر وقت حکمی را گمان بردی حکم شرع محسوب می</w:t>
      </w:r>
      <w:r w:rsidRPr="00904882">
        <w:rPr>
          <w:rFonts w:hint="cs"/>
          <w:rtl/>
          <w:lang w:bidi="fa-IR"/>
        </w:rPr>
        <w:softHyphen/>
        <w:t>گردد، وحی به شمار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 xml:space="preserve">بدین ترتیب میان این جهت و دو جهت </w:t>
      </w:r>
      <w:r w:rsidR="004408FA" w:rsidRPr="00904882">
        <w:rPr>
          <w:rFonts w:hint="cs"/>
          <w:rtl/>
          <w:lang w:bidi="fa-IR"/>
        </w:rPr>
        <w:t>دیگر</w:t>
      </w:r>
      <w:r w:rsidRPr="00904882">
        <w:rPr>
          <w:rFonts w:hint="cs"/>
          <w:rtl/>
          <w:lang w:bidi="fa-IR"/>
        </w:rPr>
        <w:t xml:space="preserve"> روشن می</w:t>
      </w:r>
      <w:r w:rsidRPr="00904882">
        <w:rPr>
          <w:rFonts w:hint="cs"/>
          <w:rtl/>
          <w:lang w:bidi="fa-IR"/>
        </w:rPr>
        <w:softHyphen/>
        <w:t>شود، چرا که نخستین آن دو گمان می</w:t>
      </w:r>
      <w:r w:rsidRPr="00904882">
        <w:rPr>
          <w:rFonts w:hint="cs"/>
          <w:rtl/>
          <w:lang w:bidi="fa-IR"/>
        </w:rPr>
        <w:softHyphen/>
        <w:t>برد هر چه به وسیله</w:t>
      </w:r>
      <w:r w:rsidRPr="00904882">
        <w:rPr>
          <w:rFonts w:hint="cs"/>
          <w:rtl/>
          <w:lang w:bidi="fa-IR"/>
        </w:rPr>
        <w:softHyphen/>
        <w:t>ی وحی</w:t>
      </w:r>
      <w:r w:rsidR="000404AD" w:rsidRPr="00904882">
        <w:rPr>
          <w:rFonts w:hint="cs"/>
          <w:rtl/>
          <w:lang w:bidi="fa-IR"/>
        </w:rPr>
        <w:t xml:space="preserve"> باشدوحی</w:t>
      </w:r>
      <w:r w:rsidRPr="00904882">
        <w:rPr>
          <w:rFonts w:hint="cs"/>
          <w:rtl/>
          <w:lang w:bidi="fa-IR"/>
        </w:rPr>
        <w:t xml:space="preserve"> است، و اجتهاد و حکم ناشی از آن نیز به وسیله</w:t>
      </w:r>
      <w:r w:rsidRPr="00904882">
        <w:rPr>
          <w:rFonts w:hint="cs"/>
          <w:rtl/>
          <w:lang w:bidi="fa-IR"/>
        </w:rPr>
        <w:softHyphen/>
        <w:t>ی وحی است پس هر دو وحی محسوب می</w:t>
      </w:r>
      <w:r w:rsidRPr="00904882">
        <w:rPr>
          <w:rFonts w:hint="cs"/>
          <w:rtl/>
          <w:lang w:bidi="fa-IR"/>
        </w:rPr>
        <w:softHyphen/>
        <w:t>شوند و دو وحی می</w:t>
      </w:r>
      <w:r w:rsidRPr="00904882">
        <w:rPr>
          <w:rFonts w:hint="cs"/>
          <w:rtl/>
          <w:lang w:bidi="fa-IR"/>
        </w:rPr>
        <w:softHyphen/>
        <w:t>پندارد</w:t>
      </w:r>
      <w:r w:rsidR="004408FA" w:rsidRPr="00904882">
        <w:rPr>
          <w:rFonts w:hint="cs"/>
          <w:rtl/>
          <w:lang w:bidi="fa-IR"/>
        </w:rPr>
        <w:t>.</w:t>
      </w:r>
    </w:p>
    <w:p w:rsidR="00B44F61" w:rsidRDefault="00B44F61" w:rsidP="00B44F61">
      <w:pPr>
        <w:pStyle w:val="2"/>
        <w:rPr>
          <w:rFonts w:hint="cs"/>
          <w:rtl/>
        </w:rPr>
      </w:pPr>
    </w:p>
    <w:p w:rsidR="00CE62BA" w:rsidRDefault="00B44F61" w:rsidP="00B44F61">
      <w:pPr>
        <w:pStyle w:val="2"/>
        <w:rPr>
          <w:rFonts w:hint="cs"/>
          <w:rtl/>
        </w:rPr>
      </w:pPr>
      <w:r>
        <w:rPr>
          <w:rtl/>
        </w:rPr>
        <w:br w:type="page"/>
      </w:r>
      <w:bookmarkStart w:id="40" w:name="_Toc219142733"/>
      <w:r w:rsidR="00CE62BA" w:rsidRPr="00904882">
        <w:rPr>
          <w:rFonts w:hint="cs"/>
          <w:rtl/>
        </w:rPr>
        <w:t>خود اجتهاد</w:t>
      </w:r>
      <w:r w:rsidR="00FF7097" w:rsidRPr="00904882">
        <w:rPr>
          <w:rFonts w:hint="cs"/>
          <w:rtl/>
        </w:rPr>
        <w:t>،</w:t>
      </w:r>
      <w:r w:rsidR="009E33D2" w:rsidRPr="00904882">
        <w:rPr>
          <w:rFonts w:hint="cs"/>
          <w:rtl/>
        </w:rPr>
        <w:t xml:space="preserve"> وحی حقیقی است</w:t>
      </w:r>
      <w:bookmarkEnd w:id="40"/>
    </w:p>
    <w:p w:rsidR="00B44F61" w:rsidRPr="00B44F61" w:rsidRDefault="00B44F61" w:rsidP="00B44F61">
      <w:pPr>
        <w:rPr>
          <w:rFonts w:hint="cs"/>
          <w:rtl/>
        </w:rPr>
      </w:pPr>
    </w:p>
    <w:p w:rsidR="00CE62BA" w:rsidRPr="00904882" w:rsidRDefault="00CE62BA" w:rsidP="004308B5">
      <w:pPr>
        <w:spacing w:line="288" w:lineRule="auto"/>
        <w:ind w:firstLine="206"/>
        <w:rPr>
          <w:rFonts w:hint="cs"/>
          <w:rtl/>
          <w:lang w:bidi="fa-IR"/>
        </w:rPr>
      </w:pPr>
      <w:r w:rsidRPr="00904882">
        <w:rPr>
          <w:rFonts w:hint="cs"/>
          <w:rtl/>
          <w:lang w:bidi="fa-IR"/>
        </w:rPr>
        <w:t>گو اینکه ابن السبکی ـ رح ـ گمان برده این جهتی که آمدی آن را ذکر کرده ـ در اعتبار کردن خود اجتهاد به عنوان وحی ـ همانند جهت دوم آینده است و اعتراض خود را مبنی بر اینکه در تعبیر، امر به اجتهاد وجود ندارد، بر این گمان مبتنی ساخته است.</w:t>
      </w:r>
    </w:p>
    <w:p w:rsidR="00CE62BA" w:rsidRPr="00904882" w:rsidRDefault="00CE62BA" w:rsidP="00B44F61">
      <w:pPr>
        <w:spacing w:line="288" w:lineRule="auto"/>
        <w:ind w:firstLine="206"/>
        <w:rPr>
          <w:rFonts w:hint="cs"/>
          <w:rtl/>
          <w:lang w:bidi="fa-IR"/>
        </w:rPr>
      </w:pPr>
      <w:r w:rsidRPr="00904882">
        <w:rPr>
          <w:rFonts w:hint="cs"/>
          <w:rtl/>
          <w:lang w:bidi="fa-IR"/>
        </w:rPr>
        <w:t>2ـ آنچه جمهور مولفان ذکر کرده</w:t>
      </w:r>
      <w:r w:rsidRPr="00904882">
        <w:rPr>
          <w:rFonts w:hint="cs"/>
          <w:rtl/>
          <w:lang w:bidi="fa-IR"/>
        </w:rPr>
        <w:softHyphen/>
        <w:t>اند که ما نمی</w:t>
      </w:r>
      <w:r w:rsidRPr="00904882">
        <w:rPr>
          <w:rFonts w:hint="cs"/>
          <w:rtl/>
          <w:lang w:bidi="fa-IR"/>
        </w:rPr>
        <w:softHyphen/>
        <w:t>پذیریم آیه</w:t>
      </w:r>
      <w:r w:rsidRPr="00904882">
        <w:rPr>
          <w:rFonts w:hint="cs"/>
          <w:rtl/>
          <w:lang w:bidi="fa-IR"/>
        </w:rPr>
        <w:softHyphen/>
        <w:t xml:space="preserve">ی: </w:t>
      </w:r>
      <w:r w:rsidRPr="00B44F61">
        <w:rPr>
          <w:rFonts w:ascii="Lotus Linotype" w:hAnsi="Lotus Linotype" w:cs="Lotus Linotype"/>
          <w:rtl/>
          <w:lang w:bidi="fa-IR"/>
        </w:rPr>
        <w:t>(و ما ینطق عن الهوی ان هو</w:t>
      </w:r>
      <w:r w:rsidR="000404AD" w:rsidRPr="00B44F61">
        <w:rPr>
          <w:rFonts w:ascii="Lotus Linotype" w:hAnsi="Lotus Linotype" w:cs="Lotus Linotype"/>
          <w:rtl/>
          <w:lang w:bidi="fa-IR"/>
        </w:rPr>
        <w:t>ا</w:t>
      </w:r>
      <w:r w:rsidRPr="00B44F61">
        <w:rPr>
          <w:rFonts w:ascii="Lotus Linotype" w:hAnsi="Lotus Linotype" w:cs="Lotus Linotype"/>
          <w:rtl/>
          <w:lang w:bidi="fa-IR"/>
        </w:rPr>
        <w:t xml:space="preserve">لا وحی یوحی) </w:t>
      </w:r>
      <w:r w:rsidRPr="00904882">
        <w:rPr>
          <w:rFonts w:hint="cs"/>
          <w:rtl/>
          <w:lang w:bidi="fa-IR"/>
        </w:rPr>
        <w:t>با جایز بودن اجتهاد پیامبر منافات داشته باشد زیرا مکلف نمودنش به اجتهاد اگر از طریق وحی باشد تلفظش به حکم اجتهادی دستور</w:t>
      </w:r>
      <w:r w:rsidR="00B44F61">
        <w:rPr>
          <w:rFonts w:hint="cs"/>
          <w:rtl/>
          <w:lang w:bidi="fa-IR"/>
        </w:rPr>
        <w:t>ی از طرف وحی است نه از روی هوا.</w:t>
      </w:r>
      <w:r w:rsidR="00B44F61">
        <w:rPr>
          <w:rStyle w:val="a3"/>
          <w:rtl/>
          <w:lang w:bidi="fa-IR"/>
        </w:rPr>
        <w:footnoteReference w:id="241"/>
      </w:r>
    </w:p>
    <w:p w:rsidR="00B44F61" w:rsidRDefault="00B44F61" w:rsidP="00B44F61">
      <w:pPr>
        <w:pStyle w:val="3"/>
        <w:rPr>
          <w:rFonts w:hint="cs"/>
          <w:rtl/>
          <w:lang w:bidi="fa-IR"/>
        </w:rPr>
      </w:pPr>
    </w:p>
    <w:p w:rsidR="00CE62BA" w:rsidRPr="00904882" w:rsidRDefault="00CE62BA" w:rsidP="00B44F61">
      <w:pPr>
        <w:pStyle w:val="3"/>
        <w:rPr>
          <w:rFonts w:hint="cs"/>
          <w:rtl/>
          <w:lang w:bidi="fa-IR"/>
        </w:rPr>
      </w:pPr>
      <w:bookmarkStart w:id="41" w:name="_Toc219142734"/>
      <w:r w:rsidRPr="00904882">
        <w:rPr>
          <w:rFonts w:hint="cs"/>
          <w:rtl/>
          <w:lang w:bidi="fa-IR"/>
        </w:rPr>
        <w:t>دو اعتراض بر جهت دوم وارد می</w:t>
      </w:r>
      <w:r w:rsidRPr="00904882">
        <w:rPr>
          <w:rFonts w:hint="cs"/>
          <w:rtl/>
          <w:lang w:bidi="fa-IR"/>
        </w:rPr>
        <w:softHyphen/>
        <w:t>شود</w:t>
      </w:r>
      <w:bookmarkEnd w:id="41"/>
    </w:p>
    <w:p w:rsidR="00CE62BA" w:rsidRPr="00904882" w:rsidRDefault="00CE62BA" w:rsidP="004308B5">
      <w:pPr>
        <w:spacing w:line="288" w:lineRule="auto"/>
        <w:ind w:firstLine="206"/>
        <w:rPr>
          <w:rFonts w:hint="cs"/>
          <w:rtl/>
          <w:lang w:bidi="fa-IR"/>
        </w:rPr>
      </w:pPr>
      <w:r w:rsidRPr="00904882">
        <w:rPr>
          <w:rFonts w:hint="cs"/>
          <w:rtl/>
          <w:lang w:bidi="fa-IR"/>
        </w:rPr>
        <w:t>1ـ این گفته با اجتهاد مجتهدان غیر پیامبر نقض می</w:t>
      </w:r>
      <w:r w:rsidRPr="00904882">
        <w:rPr>
          <w:rFonts w:hint="cs"/>
          <w:rtl/>
          <w:lang w:bidi="fa-IR"/>
        </w:rPr>
        <w:softHyphen/>
        <w:t>گردد، چه اجتهاد ایشان از طریق وحی صورت می</w:t>
      </w:r>
      <w:r w:rsidRPr="00904882">
        <w:rPr>
          <w:rFonts w:hint="cs"/>
          <w:rtl/>
          <w:lang w:bidi="fa-IR"/>
        </w:rPr>
        <w:softHyphen/>
        <w:t>گیرد، پس لازم می</w:t>
      </w:r>
      <w:r w:rsidRPr="00904882">
        <w:rPr>
          <w:rFonts w:hint="cs"/>
          <w:rtl/>
          <w:lang w:bidi="fa-IR"/>
        </w:rPr>
        <w:softHyphen/>
        <w:t>آید تلفظشان به حکم اجتهادی به مثابه</w:t>
      </w:r>
      <w:r w:rsidRPr="00904882">
        <w:rPr>
          <w:rFonts w:hint="cs"/>
          <w:rtl/>
          <w:lang w:bidi="fa-IR"/>
        </w:rPr>
        <w:softHyphen/>
        <w:t xml:space="preserve">ی سخن گفتن از جانب وحی باشد. حال آنکه هیچ کس چنان چیزی </w:t>
      </w:r>
      <w:r w:rsidR="004408FA" w:rsidRPr="00904882">
        <w:rPr>
          <w:rFonts w:hint="cs"/>
          <w:rtl/>
          <w:lang w:bidi="fa-IR"/>
        </w:rPr>
        <w:t xml:space="preserve">را </w:t>
      </w:r>
      <w:r w:rsidRPr="00904882">
        <w:rPr>
          <w:rFonts w:hint="cs"/>
          <w:rtl/>
          <w:lang w:bidi="fa-IR"/>
        </w:rPr>
        <w:t>نگفته است.</w:t>
      </w:r>
    </w:p>
    <w:p w:rsidR="00CE62BA" w:rsidRPr="00904882" w:rsidRDefault="00CE62BA" w:rsidP="004308B5">
      <w:pPr>
        <w:spacing w:line="288" w:lineRule="auto"/>
        <w:ind w:firstLine="206"/>
        <w:rPr>
          <w:rFonts w:hint="cs"/>
          <w:rtl/>
          <w:lang w:bidi="fa-IR"/>
        </w:rPr>
      </w:pPr>
      <w:r w:rsidRPr="00904882">
        <w:rPr>
          <w:rFonts w:hint="cs"/>
          <w:rtl/>
          <w:lang w:bidi="fa-IR"/>
        </w:rPr>
        <w:t>2ـ معنای مکلف نمودن به اجتهاد</w:t>
      </w:r>
      <w:r w:rsidR="004408FA" w:rsidRPr="00904882">
        <w:rPr>
          <w:rFonts w:hint="cs"/>
          <w:rtl/>
          <w:lang w:bidi="fa-IR"/>
        </w:rPr>
        <w:t>،</w:t>
      </w:r>
      <w:r w:rsidRPr="00904882">
        <w:rPr>
          <w:rFonts w:hint="cs"/>
          <w:rtl/>
          <w:lang w:bidi="fa-IR"/>
        </w:rPr>
        <w:t xml:space="preserve"> مامور شدن به انجام آن است از این رو اجتهاد و حکم بر آمده از آن به وسیله</w:t>
      </w:r>
      <w:r w:rsidRPr="00904882">
        <w:rPr>
          <w:rFonts w:hint="cs"/>
          <w:rtl/>
          <w:lang w:bidi="fa-IR"/>
        </w:rPr>
        <w:softHyphen/>
        <w:t>ی وحی صورت می</w:t>
      </w:r>
      <w:r w:rsidRPr="00904882">
        <w:rPr>
          <w:rFonts w:hint="cs"/>
          <w:rtl/>
          <w:lang w:bidi="fa-IR"/>
        </w:rPr>
        <w:softHyphen/>
        <w:t>گیرد نه خود وحی</w:t>
      </w:r>
      <w:r w:rsidR="004408FA" w:rsidRPr="00904882">
        <w:rPr>
          <w:rFonts w:hint="cs"/>
          <w:rtl/>
          <w:lang w:bidi="fa-IR"/>
        </w:rPr>
        <w:t>،</w:t>
      </w:r>
      <w:r w:rsidRPr="00904882">
        <w:rPr>
          <w:rFonts w:hint="cs"/>
          <w:rtl/>
          <w:lang w:bidi="fa-IR"/>
        </w:rPr>
        <w:t xml:space="preserve"> زیرا وحی آنگاه امر به انجام اجتهاد است؛ و ظاهر آیه این است که هر چه وحی صورت می</w:t>
      </w:r>
      <w:r w:rsidRPr="00904882">
        <w:rPr>
          <w:rFonts w:hint="cs"/>
          <w:rtl/>
          <w:lang w:bidi="fa-IR"/>
        </w:rPr>
        <w:softHyphen/>
        <w:t>گیرد، پس لازم می</w:t>
      </w:r>
      <w:r w:rsidRPr="00904882">
        <w:rPr>
          <w:rFonts w:hint="cs"/>
          <w:rtl/>
          <w:lang w:bidi="fa-IR"/>
        </w:rPr>
        <w:softHyphen/>
        <w:t>آید تلفظشان به حکم اجتهادی به م</w:t>
      </w:r>
      <w:r w:rsidR="000404AD" w:rsidRPr="00904882">
        <w:rPr>
          <w:rFonts w:hint="cs"/>
          <w:rtl/>
          <w:lang w:bidi="fa-IR"/>
        </w:rPr>
        <w:t>ثابه</w:t>
      </w:r>
      <w:r w:rsidRPr="00904882">
        <w:rPr>
          <w:rFonts w:hint="cs"/>
          <w:rtl/>
          <w:lang w:bidi="fa-IR"/>
        </w:rPr>
        <w:t xml:space="preserve"> سخن گفتن از جانب وحی باشد. حال آنکه هیچ کس چنان چیزی</w:t>
      </w:r>
      <w:r w:rsidR="004408FA" w:rsidRPr="00904882">
        <w:rPr>
          <w:rFonts w:hint="cs"/>
          <w:rtl/>
          <w:lang w:bidi="fa-IR"/>
        </w:rPr>
        <w:t xml:space="preserve"> را</w:t>
      </w:r>
      <w:r w:rsidRPr="00904882">
        <w:rPr>
          <w:rFonts w:hint="cs"/>
          <w:rtl/>
          <w:lang w:bidi="fa-IR"/>
        </w:rPr>
        <w:t xml:space="preserve"> نگفته است.</w:t>
      </w:r>
    </w:p>
    <w:p w:rsidR="00CE62BA" w:rsidRPr="00904882" w:rsidRDefault="00CE62BA" w:rsidP="004308B5">
      <w:pPr>
        <w:spacing w:line="288" w:lineRule="auto"/>
        <w:ind w:firstLine="206"/>
        <w:rPr>
          <w:rFonts w:hint="cs"/>
          <w:rtl/>
          <w:lang w:bidi="fa-IR"/>
        </w:rPr>
      </w:pPr>
      <w:r w:rsidRPr="00904882">
        <w:rPr>
          <w:rFonts w:hint="cs"/>
          <w:rtl/>
          <w:lang w:bidi="fa-IR"/>
        </w:rPr>
        <w:t>در کتاب التحریر ـ در پاسخ اعتراض دوم ـ می</w:t>
      </w:r>
      <w:r w:rsidRPr="00904882">
        <w:rPr>
          <w:rFonts w:hint="cs"/>
          <w:rtl/>
          <w:lang w:bidi="fa-IR"/>
        </w:rPr>
        <w:softHyphen/>
        <w:t>گوید: وحی در آیه شامل آنچه از طریق وحی هم صورت می</w:t>
      </w:r>
      <w:r w:rsidRPr="00904882">
        <w:rPr>
          <w:rFonts w:hint="cs"/>
          <w:rtl/>
          <w:lang w:bidi="fa-IR"/>
        </w:rPr>
        <w:softHyphen/>
        <w:t>گیرد، می</w:t>
      </w:r>
      <w:r w:rsidRPr="00904882">
        <w:rPr>
          <w:rFonts w:hint="cs"/>
          <w:rtl/>
          <w:lang w:bidi="fa-IR"/>
        </w:rPr>
        <w:softHyphen/>
        <w:t>شود. این امر گرچه خلاف ظاهر است ولی به خاطر ادله</w:t>
      </w:r>
      <w:r w:rsidRPr="00904882">
        <w:rPr>
          <w:rFonts w:hint="cs"/>
          <w:rtl/>
          <w:lang w:bidi="fa-IR"/>
        </w:rPr>
        <w:softHyphen/>
        <w:t>ی دال بر جایز بودن و واقع شدن آن، باید بدان روی آورد.</w:t>
      </w:r>
    </w:p>
    <w:p w:rsidR="00CE62BA" w:rsidRPr="00904882" w:rsidRDefault="00CE62BA" w:rsidP="004308B5">
      <w:pPr>
        <w:spacing w:line="288" w:lineRule="auto"/>
        <w:ind w:firstLine="206"/>
        <w:rPr>
          <w:rFonts w:hint="cs"/>
          <w:rtl/>
          <w:lang w:bidi="fa-IR"/>
        </w:rPr>
      </w:pPr>
      <w:r w:rsidRPr="00904882">
        <w:rPr>
          <w:rFonts w:hint="cs"/>
          <w:rtl/>
          <w:lang w:bidi="fa-IR"/>
        </w:rPr>
        <w:t>این پاسخ ـ چنانکه ملاحظه می</w:t>
      </w:r>
      <w:r w:rsidRPr="00904882">
        <w:rPr>
          <w:rFonts w:hint="cs"/>
          <w:rtl/>
          <w:lang w:bidi="fa-IR"/>
        </w:rPr>
        <w:softHyphen/>
        <w:t>کنید ـ سست، بدور از تحقیق و در بر گیرنده</w:t>
      </w:r>
      <w:r w:rsidRPr="00904882">
        <w:rPr>
          <w:rFonts w:hint="cs"/>
          <w:rtl/>
          <w:lang w:bidi="fa-IR"/>
        </w:rPr>
        <w:softHyphen/>
        <w:t>ی تاویلی است که نیازی بدان وجود ندارد. آنچه آمدی ـ در جهت اول ـ گفت و ما نیز تحقیقاتی بر آن افزودیم ایشان را بی نیاز می</w:t>
      </w:r>
      <w:r w:rsidRPr="00904882">
        <w:rPr>
          <w:rFonts w:hint="cs"/>
          <w:rtl/>
          <w:lang w:bidi="fa-IR"/>
        </w:rPr>
        <w:softHyphen/>
        <w:t>ساخت.</w:t>
      </w:r>
    </w:p>
    <w:p w:rsidR="00CE62BA" w:rsidRPr="00904882" w:rsidRDefault="004408FA" w:rsidP="004308B5">
      <w:pPr>
        <w:spacing w:line="288" w:lineRule="auto"/>
        <w:ind w:firstLine="206"/>
        <w:rPr>
          <w:rFonts w:hint="cs"/>
          <w:rtl/>
          <w:lang w:bidi="fa-IR"/>
        </w:rPr>
      </w:pPr>
      <w:r w:rsidRPr="00904882">
        <w:rPr>
          <w:rFonts w:hint="cs"/>
          <w:rtl/>
          <w:lang w:bidi="fa-IR"/>
        </w:rPr>
        <w:t>بنا بر این</w:t>
      </w:r>
      <w:r w:rsidR="00CE62BA" w:rsidRPr="00904882">
        <w:rPr>
          <w:rFonts w:hint="cs"/>
          <w:rtl/>
          <w:lang w:bidi="fa-IR"/>
        </w:rPr>
        <w:t xml:space="preserve"> ما می</w:t>
      </w:r>
      <w:r w:rsidR="00CE62BA" w:rsidRPr="00904882">
        <w:rPr>
          <w:rFonts w:hint="cs"/>
          <w:rtl/>
          <w:lang w:bidi="fa-IR"/>
        </w:rPr>
        <w:softHyphen/>
        <w:t>توانیم این جهت دوم را به گفته</w:t>
      </w:r>
      <w:r w:rsidR="00CE62BA" w:rsidRPr="00904882">
        <w:rPr>
          <w:rFonts w:hint="cs"/>
          <w:rtl/>
          <w:lang w:bidi="fa-IR"/>
        </w:rPr>
        <w:softHyphen/>
        <w:t>ی آمدی ارجاع دهیم و بگوییم: آیه</w:t>
      </w:r>
      <w:r w:rsidR="00CE62BA" w:rsidRPr="00904882">
        <w:rPr>
          <w:rFonts w:hint="cs"/>
          <w:rtl/>
          <w:lang w:bidi="fa-IR"/>
        </w:rPr>
        <w:softHyphen/>
        <w:t>ی مزبور با جایز بودن اجتهاد پیامبر تضادی ندارد، زیرا اجتهاد وی اگر به وسیله</w:t>
      </w:r>
      <w:r w:rsidR="00CE62BA" w:rsidRPr="00904882">
        <w:rPr>
          <w:rFonts w:hint="cs"/>
          <w:rtl/>
          <w:lang w:bidi="fa-IR"/>
        </w:rPr>
        <w:softHyphen/>
        <w:t>ی وحی باشد</w:t>
      </w:r>
      <w:r w:rsidRPr="00904882">
        <w:rPr>
          <w:rFonts w:hint="cs"/>
          <w:rtl/>
          <w:lang w:bidi="fa-IR"/>
        </w:rPr>
        <w:t>،</w:t>
      </w:r>
      <w:r w:rsidR="00CE62BA" w:rsidRPr="00904882">
        <w:rPr>
          <w:rFonts w:hint="cs"/>
          <w:rtl/>
          <w:lang w:bidi="fa-IR"/>
        </w:rPr>
        <w:t xml:space="preserve"> و این گفته</w:t>
      </w:r>
      <w:r w:rsidR="00CE62BA" w:rsidRPr="00904882">
        <w:rPr>
          <w:rFonts w:hint="cs"/>
          <w:rtl/>
          <w:lang w:bidi="fa-IR"/>
        </w:rPr>
        <w:softHyphen/>
        <w:t>ی خداوند نیز ضمیمه</w:t>
      </w:r>
      <w:r w:rsidR="00CE62BA" w:rsidRPr="00904882">
        <w:rPr>
          <w:rFonts w:hint="cs"/>
          <w:rtl/>
          <w:lang w:bidi="fa-IR"/>
        </w:rPr>
        <w:softHyphen/>
        <w:t>ی آن گردد که: هر گاه حکمی را گمان بردی حکم شرع محسوب می</w:t>
      </w:r>
      <w:r w:rsidR="00CE62BA" w:rsidRPr="00904882">
        <w:rPr>
          <w:rFonts w:hint="cs"/>
          <w:rtl/>
          <w:lang w:bidi="fa-IR"/>
        </w:rPr>
        <w:softHyphen/>
        <w:t>گردد، پس حکم اجتهادی او سخن گفتن از جانب وحی می</w:t>
      </w:r>
      <w:r w:rsidR="00CE62BA" w:rsidRPr="00904882">
        <w:rPr>
          <w:rFonts w:hint="cs"/>
          <w:rtl/>
          <w:lang w:bidi="fa-IR"/>
        </w:rPr>
        <w:softHyphen/>
        <w:t>باشد نه از روی هوا. از این رو دو جهت متحد می</w:t>
      </w:r>
      <w:r w:rsidR="00CE62BA" w:rsidRPr="00904882">
        <w:rPr>
          <w:rFonts w:hint="cs"/>
          <w:rtl/>
          <w:lang w:bidi="fa-IR"/>
        </w:rPr>
        <w:softHyphen/>
        <w:t xml:space="preserve">شوند و </w:t>
      </w:r>
      <w:r w:rsidRPr="00904882">
        <w:rPr>
          <w:rFonts w:hint="cs"/>
          <w:rtl/>
          <w:lang w:bidi="fa-IR"/>
        </w:rPr>
        <w:t>دیگر</w:t>
      </w:r>
      <w:r w:rsidR="00CE62BA" w:rsidRPr="00904882">
        <w:rPr>
          <w:rFonts w:hint="cs"/>
          <w:rtl/>
          <w:lang w:bidi="fa-IR"/>
        </w:rPr>
        <w:t xml:space="preserve">دو اعتراض مزبور </w:t>
      </w:r>
      <w:r w:rsidRPr="00904882">
        <w:rPr>
          <w:rFonts w:hint="cs"/>
          <w:rtl/>
          <w:lang w:bidi="fa-IR"/>
        </w:rPr>
        <w:t>موضوعیت خود را از دست می دهند</w:t>
      </w:r>
      <w:r w:rsidR="00CE62BA"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آنچه به نظرم می</w:t>
      </w:r>
      <w:r w:rsidRPr="00904882">
        <w:rPr>
          <w:rFonts w:hint="cs"/>
          <w:rtl/>
          <w:lang w:bidi="fa-IR"/>
        </w:rPr>
        <w:softHyphen/>
        <w:t>رسد این</w:t>
      </w:r>
      <w:r w:rsidR="004408FA" w:rsidRPr="00904882">
        <w:rPr>
          <w:rFonts w:hint="cs"/>
          <w:rtl/>
          <w:lang w:bidi="fa-IR"/>
        </w:rPr>
        <w:t xml:space="preserve"> است </w:t>
      </w:r>
      <w:r w:rsidRPr="00904882">
        <w:rPr>
          <w:rFonts w:hint="cs"/>
          <w:rtl/>
          <w:lang w:bidi="fa-IR"/>
        </w:rPr>
        <w:t>که: ابن الحاجب، شارح آن و دیگر پژوهشگران ـ پیش از نویسنده</w:t>
      </w:r>
      <w:r w:rsidRPr="00904882">
        <w:rPr>
          <w:rFonts w:hint="cs"/>
          <w:rtl/>
          <w:lang w:bidi="fa-IR"/>
        </w:rPr>
        <w:softHyphen/>
        <w:t>ی کتاب التحریر ـ خواسته</w:t>
      </w:r>
      <w:r w:rsidRPr="00904882">
        <w:rPr>
          <w:rFonts w:hint="cs"/>
          <w:rtl/>
          <w:lang w:bidi="fa-IR"/>
        </w:rPr>
        <w:softHyphen/>
        <w:t>اند پاسخ را به شیوه</w:t>
      </w:r>
      <w:r w:rsidRPr="00904882">
        <w:rPr>
          <w:rFonts w:hint="cs"/>
          <w:rtl/>
          <w:lang w:bidi="fa-IR"/>
        </w:rPr>
        <w:softHyphen/>
        <w:t>ی آمدی ساخته و پرداخته کنند ولی آن را مختصر کردند که افراد بعدی به نحو احسن آن را نفهمیدند، در نتیجه اعتراض وارد کرد</w:t>
      </w:r>
      <w:r w:rsidR="000404AD" w:rsidRPr="00904882">
        <w:rPr>
          <w:rFonts w:hint="cs"/>
          <w:rtl/>
          <w:lang w:bidi="fa-IR"/>
        </w:rPr>
        <w:t>ه</w:t>
      </w:r>
      <w:r w:rsidRPr="00904882">
        <w:rPr>
          <w:rFonts w:hint="cs"/>
          <w:rtl/>
          <w:lang w:bidi="fa-IR"/>
        </w:rPr>
        <w:t xml:space="preserve"> و دست به تاویل آن زدند.</w:t>
      </w:r>
    </w:p>
    <w:p w:rsidR="00CE62BA" w:rsidRPr="00904882" w:rsidRDefault="00CE62BA" w:rsidP="00B44F61">
      <w:pPr>
        <w:spacing w:line="288" w:lineRule="auto"/>
        <w:ind w:firstLine="206"/>
        <w:rPr>
          <w:rFonts w:hint="cs"/>
          <w:rtl/>
          <w:lang w:bidi="fa-IR"/>
        </w:rPr>
      </w:pPr>
      <w:r w:rsidRPr="00904882">
        <w:rPr>
          <w:rFonts w:hint="cs"/>
          <w:rtl/>
          <w:lang w:bidi="fa-IR"/>
        </w:rPr>
        <w:t>3ـ حنفیان گفته</w:t>
      </w:r>
      <w:r w:rsidRPr="00904882">
        <w:rPr>
          <w:rFonts w:hint="cs"/>
          <w:rtl/>
          <w:lang w:bidi="fa-IR"/>
        </w:rPr>
        <w:softHyphen/>
        <w:t>اند: اجتهاد پیامبر وحی پنهانی است نه سخن گفتن از روی هوا. ا</w:t>
      </w:r>
      <w:r w:rsidR="00B44F61">
        <w:rPr>
          <w:rFonts w:hint="cs"/>
          <w:rtl/>
          <w:lang w:bidi="fa-IR"/>
        </w:rPr>
        <w:t>ز این رو داخل عموم آیه می</w:t>
      </w:r>
      <w:r w:rsidR="00B44F61">
        <w:rPr>
          <w:rFonts w:hint="cs"/>
          <w:rtl/>
          <w:lang w:bidi="fa-IR"/>
        </w:rPr>
        <w:softHyphen/>
        <w:t>گردد.</w:t>
      </w:r>
      <w:r w:rsidR="00B44F61">
        <w:rPr>
          <w:rStyle w:val="a3"/>
          <w:rtl/>
          <w:lang w:bidi="fa-IR"/>
        </w:rPr>
        <w:footnoteReference w:id="242"/>
      </w:r>
    </w:p>
    <w:p w:rsidR="00CE62BA" w:rsidRPr="00904882" w:rsidRDefault="00CE62BA" w:rsidP="004308B5">
      <w:pPr>
        <w:spacing w:line="288" w:lineRule="auto"/>
        <w:ind w:firstLine="206"/>
        <w:rPr>
          <w:rFonts w:hint="cs"/>
          <w:rtl/>
          <w:lang w:bidi="fa-IR"/>
        </w:rPr>
      </w:pPr>
      <w:r w:rsidRPr="00904882">
        <w:rPr>
          <w:rFonts w:hint="cs"/>
          <w:rtl/>
          <w:lang w:bidi="fa-IR"/>
        </w:rPr>
        <w:t>ولی این انتقاد متوجه آن می</w:t>
      </w:r>
      <w:r w:rsidRPr="00904882">
        <w:rPr>
          <w:rFonts w:hint="cs"/>
          <w:rtl/>
          <w:lang w:bidi="fa-IR"/>
        </w:rPr>
        <w:softHyphen/>
        <w:t>شود که اجتهاد پیامبر گرچه در اصطلاح ایشان وحی نامیده می</w:t>
      </w:r>
      <w:r w:rsidRPr="00904882">
        <w:rPr>
          <w:rFonts w:hint="cs"/>
          <w:rtl/>
          <w:lang w:bidi="fa-IR"/>
        </w:rPr>
        <w:softHyphen/>
        <w:t>شود ولی کار برد شرعی آن (اجتهاد) غیر از کاربرد آنان است.</w:t>
      </w:r>
    </w:p>
    <w:p w:rsidR="00CE62BA" w:rsidRPr="00904882" w:rsidRDefault="00CE62BA" w:rsidP="004308B5">
      <w:pPr>
        <w:spacing w:line="288" w:lineRule="auto"/>
        <w:ind w:firstLine="206"/>
        <w:rPr>
          <w:rFonts w:hint="cs"/>
          <w:rtl/>
          <w:lang w:bidi="fa-IR"/>
        </w:rPr>
      </w:pPr>
      <w:r w:rsidRPr="00904882">
        <w:rPr>
          <w:rFonts w:hint="cs"/>
          <w:rtl/>
          <w:lang w:bidi="fa-IR"/>
        </w:rPr>
        <w:t>شارح المسلم در پاسخ بدان می</w:t>
      </w:r>
      <w:r w:rsidRPr="00904882">
        <w:rPr>
          <w:rFonts w:hint="cs"/>
          <w:rtl/>
          <w:lang w:bidi="fa-IR"/>
        </w:rPr>
        <w:softHyphen/>
        <w:t>گوید:هر چه از جانب خدا باشد وحی نامیده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به نظر من طرف مخالف می</w:t>
      </w:r>
      <w:r w:rsidRPr="00904882">
        <w:rPr>
          <w:rFonts w:hint="cs"/>
          <w:rtl/>
          <w:lang w:bidi="fa-IR"/>
        </w:rPr>
        <w:softHyphen/>
        <w:t>پذیرد که هر چه از طرف خدا باشد وحی نام دارد ولی قبول ندارد اجتهاد پیامبر از جانب خدا باشد گرچه طبق فرمان او است. چون اگر از جانب خدا بود اجتهاد غیر پیامبر نیز چنان می</w:t>
      </w:r>
      <w:r w:rsidRPr="00904882">
        <w:rPr>
          <w:rFonts w:hint="cs"/>
          <w:rtl/>
          <w:lang w:bidi="fa-IR"/>
        </w:rPr>
        <w:softHyphen/>
        <w:t>بود و وحی تلقی می</w:t>
      </w:r>
      <w:r w:rsidRPr="00904882">
        <w:rPr>
          <w:rFonts w:hint="cs"/>
          <w:rtl/>
          <w:lang w:bidi="fa-IR"/>
        </w:rPr>
        <w:softHyphen/>
        <w:t>گشت زیرا تفاوتی میان دو گمان وجود ندارد که هر دو طبق فرمان خدا باشند.</w:t>
      </w:r>
    </w:p>
    <w:p w:rsidR="00CE62BA" w:rsidRPr="00904882" w:rsidRDefault="00CE62BA" w:rsidP="004308B5">
      <w:pPr>
        <w:spacing w:line="288" w:lineRule="auto"/>
        <w:ind w:firstLine="206"/>
        <w:rPr>
          <w:rFonts w:hint="cs"/>
          <w:rtl/>
          <w:lang w:bidi="fa-IR"/>
        </w:rPr>
      </w:pPr>
      <w:r w:rsidRPr="00904882">
        <w:rPr>
          <w:rFonts w:hint="cs"/>
          <w:rtl/>
          <w:lang w:bidi="fa-IR"/>
        </w:rPr>
        <w:t>مگر اینکه همان سخنان و تحقیقات ما در جهت نخست</w:t>
      </w:r>
      <w:r w:rsidR="004408FA" w:rsidRPr="00904882">
        <w:rPr>
          <w:rFonts w:hint="cs"/>
          <w:rtl/>
          <w:lang w:bidi="fa-IR"/>
        </w:rPr>
        <w:t>،</w:t>
      </w:r>
      <w:r w:rsidRPr="00904882">
        <w:rPr>
          <w:rFonts w:hint="cs"/>
          <w:rtl/>
          <w:lang w:bidi="fa-IR"/>
        </w:rPr>
        <w:t xml:space="preserve"> در پاسخ آن داده شود که از این رو جواب آن خواهد بود.</w:t>
      </w:r>
    </w:p>
    <w:p w:rsidR="00CE62BA" w:rsidRPr="00904882" w:rsidRDefault="00CE62BA" w:rsidP="004308B5">
      <w:pPr>
        <w:spacing w:line="288" w:lineRule="auto"/>
        <w:ind w:firstLine="206"/>
        <w:rPr>
          <w:rFonts w:hint="cs"/>
          <w:rtl/>
          <w:lang w:bidi="fa-IR"/>
        </w:rPr>
      </w:pPr>
      <w:r w:rsidRPr="00904882">
        <w:rPr>
          <w:rFonts w:hint="cs"/>
          <w:rtl/>
          <w:lang w:bidi="fa-IR"/>
        </w:rPr>
        <w:t>دلایل کسانی که میان احکام شرع و دیگر امور تفاوت قائل شده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دلیل اول: وظیفه</w:t>
      </w:r>
      <w:r w:rsidRPr="00904882">
        <w:rPr>
          <w:rFonts w:hint="cs"/>
          <w:rtl/>
          <w:lang w:bidi="fa-IR"/>
        </w:rPr>
        <w:softHyphen/>
        <w:t xml:space="preserve">ی پیامبر خدا </w:t>
      </w:r>
      <w:r w:rsidR="004408FA" w:rsidRPr="00904882">
        <w:rPr>
          <w:rFonts w:hint="cs"/>
          <w:lang w:bidi="fa-IR"/>
        </w:rPr>
        <w:sym w:font="AGA Arabesque" w:char="F072"/>
      </w:r>
      <w:r w:rsidR="004408FA" w:rsidRPr="00904882">
        <w:rPr>
          <w:rFonts w:hint="cs"/>
          <w:rtl/>
          <w:lang w:bidi="fa-IR"/>
        </w:rPr>
        <w:t xml:space="preserve"> </w:t>
      </w:r>
      <w:r w:rsidRPr="00904882">
        <w:rPr>
          <w:rFonts w:hint="cs"/>
          <w:rtl/>
          <w:lang w:bidi="fa-IR"/>
        </w:rPr>
        <w:t>بیان احکام الهی از آغاز است. بر افراشتن احکام شرعی نیز از آغاز به وسیله</w:t>
      </w:r>
      <w:r w:rsidRPr="00904882">
        <w:rPr>
          <w:rFonts w:hint="cs"/>
          <w:rtl/>
          <w:lang w:bidi="fa-IR"/>
        </w:rPr>
        <w:softHyphen/>
        <w:t>ی وحی می</w:t>
      </w:r>
      <w:r w:rsidRPr="00904882">
        <w:rPr>
          <w:rFonts w:hint="cs"/>
          <w:rtl/>
          <w:lang w:bidi="fa-IR"/>
        </w:rPr>
        <w:softHyphen/>
        <w:t>باشد نه رای هیچ کس</w:t>
      </w:r>
      <w:r w:rsidR="004408FA" w:rsidRPr="00904882">
        <w:rPr>
          <w:rFonts w:hint="cs"/>
          <w:rtl/>
          <w:lang w:bidi="fa-IR"/>
        </w:rPr>
        <w:t>،</w:t>
      </w:r>
      <w:r w:rsidRPr="00904882">
        <w:rPr>
          <w:rFonts w:hint="cs"/>
          <w:rtl/>
          <w:lang w:bidi="fa-IR"/>
        </w:rPr>
        <w:t xml:space="preserve"> زیرا حکم شرع حق خدا است پس بر افراشتن و تعیین آن هم از آنِ او می</w:t>
      </w:r>
      <w:r w:rsidRPr="00904882">
        <w:rPr>
          <w:rFonts w:hint="cs"/>
          <w:rtl/>
          <w:lang w:bidi="fa-IR"/>
        </w:rPr>
        <w:softHyphen/>
        <w:t>باشد و اگر تعیین آن را به رای کسی می</w:t>
      </w:r>
      <w:r w:rsidRPr="00904882">
        <w:rPr>
          <w:rFonts w:hint="cs"/>
          <w:rtl/>
          <w:lang w:bidi="fa-IR"/>
        </w:rPr>
        <w:softHyphen/>
        <w:t>سپارد موجب ناتوانی و نیازمندی می</w:t>
      </w:r>
      <w:r w:rsidRPr="00904882">
        <w:rPr>
          <w:rFonts w:hint="cs"/>
          <w:rtl/>
          <w:lang w:bidi="fa-IR"/>
        </w:rPr>
        <w:softHyphen/>
        <w:t>گشت که خداوند بالاتر از آن است. بر عکس امور مربوط به جنگ و معاملات چه آنها جزو حقوق بندگان به شمار می</w:t>
      </w:r>
      <w:r w:rsidRPr="00904882">
        <w:rPr>
          <w:rFonts w:hint="cs"/>
          <w:rtl/>
          <w:lang w:bidi="fa-IR"/>
        </w:rPr>
        <w:softHyphen/>
        <w:t>آید زیرا از آنها برطرف کردن مضرات یا بر آورده ساختن مصالح برای ایشان است.</w:t>
      </w:r>
    </w:p>
    <w:p w:rsidR="00CE62BA" w:rsidRPr="00904882" w:rsidRDefault="00CE62BA" w:rsidP="00B44F61">
      <w:pPr>
        <w:spacing w:line="288" w:lineRule="auto"/>
        <w:ind w:firstLine="206"/>
        <w:rPr>
          <w:rFonts w:hint="cs"/>
          <w:rtl/>
          <w:lang w:bidi="fa-IR"/>
        </w:rPr>
      </w:pPr>
      <w:r w:rsidRPr="00904882">
        <w:rPr>
          <w:rFonts w:hint="cs"/>
          <w:rtl/>
          <w:lang w:bidi="fa-IR"/>
        </w:rPr>
        <w:t>از این رو استفاده از رای در چنین مسائلی به دلیل نیاز بندگان بدان جایز می</w:t>
      </w:r>
      <w:r w:rsidRPr="00904882">
        <w:rPr>
          <w:rFonts w:hint="cs"/>
          <w:rtl/>
          <w:lang w:bidi="fa-IR"/>
        </w:rPr>
        <w:softHyphen/>
        <w:t>باشد</w:t>
      </w:r>
      <w:r w:rsidR="004408FA" w:rsidRPr="00904882">
        <w:rPr>
          <w:rFonts w:hint="cs"/>
          <w:rtl/>
          <w:lang w:bidi="fa-IR"/>
        </w:rPr>
        <w:t>،</w:t>
      </w:r>
      <w:r w:rsidRPr="00904882">
        <w:rPr>
          <w:rFonts w:hint="cs"/>
          <w:rtl/>
          <w:lang w:bidi="fa-IR"/>
        </w:rPr>
        <w:t xml:space="preserve"> چرا ک</w:t>
      </w:r>
      <w:r w:rsidR="00B44F61">
        <w:rPr>
          <w:rFonts w:hint="cs"/>
          <w:rtl/>
          <w:lang w:bidi="fa-IR"/>
        </w:rPr>
        <w:t>ه توانایی بیشتر از آن را ندارند.</w:t>
      </w:r>
      <w:r w:rsidR="00B44F61">
        <w:rPr>
          <w:rStyle w:val="a3"/>
          <w:rtl/>
          <w:lang w:bidi="fa-IR"/>
        </w:rPr>
        <w:footnoteReference w:id="243"/>
      </w:r>
    </w:p>
    <w:p w:rsidR="00CE62BA" w:rsidRPr="00904882" w:rsidRDefault="00CE62BA" w:rsidP="004308B5">
      <w:pPr>
        <w:spacing w:line="288" w:lineRule="auto"/>
        <w:ind w:firstLine="206"/>
        <w:rPr>
          <w:rFonts w:hint="cs"/>
          <w:rtl/>
          <w:lang w:bidi="fa-IR"/>
        </w:rPr>
      </w:pPr>
      <w:r w:rsidRPr="00904882">
        <w:rPr>
          <w:rFonts w:hint="cs"/>
          <w:rtl/>
          <w:lang w:bidi="fa-IR"/>
        </w:rPr>
        <w:t>پاسخ آن بدین شیوه است که: اگر مقصود شما ـ از اجتهاد در امور جنگی و منافع دنیا ـ اجتهاد در مسایل مربوط به این امور که شرعی نیستند، باشد همچون گردافشانی که حاصلات را مرغوب</w:t>
      </w:r>
      <w:r w:rsidRPr="00904882">
        <w:rPr>
          <w:rFonts w:hint="cs"/>
          <w:rtl/>
          <w:lang w:bidi="fa-IR"/>
        </w:rPr>
        <w:softHyphen/>
        <w:t>تر می</w:t>
      </w:r>
      <w:r w:rsidRPr="00904882">
        <w:rPr>
          <w:rFonts w:hint="cs"/>
          <w:rtl/>
          <w:lang w:bidi="fa-IR"/>
        </w:rPr>
        <w:softHyphen/>
        <w:t>کند و یا تعیین این نقطه برای فرود آمدن لشکریان، پیشتر گفتیم که</w:t>
      </w:r>
      <w:r w:rsidR="00A3547B" w:rsidRPr="00904882">
        <w:rPr>
          <w:rFonts w:hint="cs"/>
          <w:rtl/>
          <w:lang w:bidi="fa-IR"/>
        </w:rPr>
        <w:t xml:space="preserve"> </w:t>
      </w:r>
      <w:r w:rsidRPr="00904882">
        <w:rPr>
          <w:rFonts w:hint="cs"/>
          <w:rtl/>
          <w:lang w:bidi="fa-IR"/>
        </w:rPr>
        <w:t>این مساله خارج از محل نزاع ما می</w:t>
      </w:r>
      <w:r w:rsidRPr="00904882">
        <w:rPr>
          <w:rFonts w:hint="cs"/>
          <w:rtl/>
          <w:lang w:bidi="fa-IR"/>
        </w:rPr>
        <w:softHyphen/>
        <w:t>باشد</w:t>
      </w:r>
      <w:r w:rsidR="00A3547B" w:rsidRPr="00904882">
        <w:rPr>
          <w:rFonts w:hint="cs"/>
          <w:rtl/>
          <w:lang w:bidi="fa-IR"/>
        </w:rPr>
        <w:t>،</w:t>
      </w:r>
      <w:r w:rsidRPr="00904882">
        <w:rPr>
          <w:rFonts w:hint="cs"/>
          <w:rtl/>
          <w:lang w:bidi="fa-IR"/>
        </w:rPr>
        <w:t xml:space="preserve"> پس اشاره کردن بدان در اینجا معنایی ندارد و آنگاه به صفوف منع کنندگان همه</w:t>
      </w:r>
      <w:r w:rsidRPr="00904882">
        <w:rPr>
          <w:rFonts w:hint="cs"/>
          <w:rtl/>
          <w:lang w:bidi="fa-IR"/>
        </w:rPr>
        <w:softHyphen/>
        <w:t>ی انواع اجتهاد می</w:t>
      </w:r>
      <w:r w:rsidRPr="00904882">
        <w:rPr>
          <w:rFonts w:hint="cs"/>
          <w:rtl/>
          <w:lang w:bidi="fa-IR"/>
        </w:rPr>
        <w:softHyphen/>
        <w:t>پیوندید.</w:t>
      </w:r>
    </w:p>
    <w:p w:rsidR="00CE62BA" w:rsidRPr="00904882" w:rsidRDefault="00CE62BA" w:rsidP="004308B5">
      <w:pPr>
        <w:spacing w:line="288" w:lineRule="auto"/>
        <w:ind w:firstLine="206"/>
        <w:rPr>
          <w:rFonts w:hint="cs"/>
          <w:rtl/>
          <w:lang w:bidi="fa-IR"/>
        </w:rPr>
      </w:pPr>
      <w:r w:rsidRPr="00904882">
        <w:rPr>
          <w:rFonts w:hint="cs"/>
          <w:rtl/>
          <w:lang w:bidi="fa-IR"/>
        </w:rPr>
        <w:t>و اگر مقصودتان اجتهاد در راستای استنباط احکام شرعی متعلق به این امور باشد</w:t>
      </w:r>
      <w:r w:rsidR="00A3547B" w:rsidRPr="00904882">
        <w:rPr>
          <w:rFonts w:hint="cs"/>
          <w:rtl/>
          <w:lang w:bidi="fa-IR"/>
        </w:rPr>
        <w:t>،</w:t>
      </w:r>
      <w:r w:rsidRPr="00904882">
        <w:rPr>
          <w:rFonts w:hint="cs"/>
          <w:rtl/>
          <w:lang w:bidi="fa-IR"/>
        </w:rPr>
        <w:t xml:space="preserve"> مانند اجتهاد در زمینه</w:t>
      </w:r>
      <w:r w:rsidRPr="00904882">
        <w:rPr>
          <w:rFonts w:hint="cs"/>
          <w:rtl/>
          <w:lang w:bidi="fa-IR"/>
        </w:rPr>
        <w:softHyphen/>
        <w:t>ی آزاد کردن اسیران در قبال منت نهادن یا فدیه گرفتن</w:t>
      </w:r>
      <w:r w:rsidR="00A3547B" w:rsidRPr="00904882">
        <w:rPr>
          <w:rFonts w:hint="cs"/>
          <w:rtl/>
          <w:lang w:bidi="fa-IR"/>
        </w:rPr>
        <w:t>،</w:t>
      </w:r>
      <w:r w:rsidRPr="00904882">
        <w:rPr>
          <w:rFonts w:hint="cs"/>
          <w:rtl/>
          <w:lang w:bidi="fa-IR"/>
        </w:rPr>
        <w:t xml:space="preserve"> و یا اجتهاد درباره</w:t>
      </w:r>
      <w:r w:rsidRPr="00904882">
        <w:rPr>
          <w:rFonts w:hint="cs"/>
          <w:rtl/>
          <w:lang w:bidi="fa-IR"/>
        </w:rPr>
        <w:softHyphen/>
        <w:t>ی حلال یا حرام بودن نوعی معاملات مثلاً، آنچه گفتید (دلایل منع و جایز شمردن) با آن نقض می</w:t>
      </w:r>
      <w:r w:rsidRPr="00904882">
        <w:rPr>
          <w:rFonts w:hint="cs"/>
          <w:rtl/>
          <w:lang w:bidi="fa-IR"/>
        </w:rPr>
        <w:softHyphen/>
        <w:t>گردد</w:t>
      </w:r>
      <w:r w:rsidR="00A3547B" w:rsidRPr="00904882">
        <w:rPr>
          <w:rFonts w:hint="cs"/>
          <w:rtl/>
          <w:lang w:bidi="fa-IR"/>
        </w:rPr>
        <w:t>،</w:t>
      </w:r>
      <w:r w:rsidRPr="00904882">
        <w:rPr>
          <w:rFonts w:hint="cs"/>
          <w:rtl/>
          <w:lang w:bidi="fa-IR"/>
        </w:rPr>
        <w:t xml:space="preserve"> زیرا هیچ تفاوتی میان دو حکم شرعی وجود ندارد گرچه متعلقاتشان هم متفاوت باشند</w:t>
      </w:r>
      <w:r w:rsidR="00A3547B" w:rsidRPr="00904882">
        <w:rPr>
          <w:rFonts w:hint="cs"/>
          <w:rtl/>
          <w:lang w:bidi="fa-IR"/>
        </w:rPr>
        <w:t>،</w:t>
      </w:r>
      <w:r w:rsidRPr="00904882">
        <w:rPr>
          <w:rFonts w:hint="cs"/>
          <w:rtl/>
          <w:lang w:bidi="fa-IR"/>
        </w:rPr>
        <w:t xml:space="preserve"> چون تعیین همه</w:t>
      </w:r>
      <w:r w:rsidRPr="00904882">
        <w:rPr>
          <w:rFonts w:hint="cs"/>
          <w:rtl/>
          <w:lang w:bidi="fa-IR"/>
        </w:rPr>
        <w:softHyphen/>
        <w:t>ی احکام تنها حق خدا است</w:t>
      </w:r>
      <w:r w:rsidR="00A3547B" w:rsidRPr="00904882">
        <w:rPr>
          <w:rFonts w:hint="cs"/>
          <w:rtl/>
          <w:lang w:bidi="fa-IR"/>
        </w:rPr>
        <w:t>،</w:t>
      </w:r>
      <w:r w:rsidRPr="00904882">
        <w:rPr>
          <w:rFonts w:hint="cs"/>
          <w:rtl/>
          <w:lang w:bidi="fa-IR"/>
        </w:rPr>
        <w:t xml:space="preserve"> خواه در زمینه</w:t>
      </w:r>
      <w:r w:rsidRPr="00904882">
        <w:rPr>
          <w:rFonts w:hint="cs"/>
          <w:rtl/>
          <w:lang w:bidi="fa-IR"/>
        </w:rPr>
        <w:softHyphen/>
      </w:r>
      <w:r w:rsidRPr="00904882">
        <w:rPr>
          <w:rtl/>
          <w:lang w:bidi="fa-IR"/>
        </w:rPr>
        <w:softHyphen/>
      </w:r>
      <w:r w:rsidRPr="00904882">
        <w:rPr>
          <w:rFonts w:hint="cs"/>
          <w:rtl/>
          <w:lang w:bidi="fa-IR"/>
        </w:rPr>
        <w:t>ی عبادات باشد یا معاملات.</w:t>
      </w:r>
    </w:p>
    <w:p w:rsidR="00CE62BA" w:rsidRPr="00904882" w:rsidRDefault="00CE62BA" w:rsidP="004308B5">
      <w:pPr>
        <w:spacing w:line="288" w:lineRule="auto"/>
        <w:ind w:firstLine="206"/>
        <w:rPr>
          <w:rFonts w:hint="cs"/>
          <w:rtl/>
          <w:lang w:bidi="fa-IR"/>
        </w:rPr>
      </w:pPr>
      <w:r w:rsidRPr="00904882">
        <w:rPr>
          <w:rFonts w:hint="cs"/>
          <w:rtl/>
          <w:lang w:bidi="fa-IR"/>
        </w:rPr>
        <w:t>از این رو هر گاه اجتهاد در احکام شرعی (متعلق به امور جنگی و منافع دنیا) را جایز دانستند دلیل مزبور نقض و یکی از این دو امر بر شما واجب خواهد شد یا به کلی آن را منع نمایید و یا با وجود باطل ساختن دلیلتان آن را جایز پندارید.</w:t>
      </w:r>
    </w:p>
    <w:p w:rsidR="00CE62BA" w:rsidRPr="00904882" w:rsidRDefault="00CE62BA" w:rsidP="004308B5">
      <w:pPr>
        <w:spacing w:line="288" w:lineRule="auto"/>
        <w:ind w:firstLine="206"/>
        <w:rPr>
          <w:rFonts w:hint="cs"/>
          <w:rtl/>
          <w:lang w:bidi="fa-IR"/>
        </w:rPr>
      </w:pPr>
      <w:r w:rsidRPr="00904882">
        <w:rPr>
          <w:rFonts w:hint="cs"/>
          <w:rtl/>
          <w:lang w:bidi="fa-IR"/>
        </w:rPr>
        <w:t>راه حل این گفته</w:t>
      </w:r>
      <w:r w:rsidRPr="00904882">
        <w:rPr>
          <w:rFonts w:hint="cs"/>
          <w:rtl/>
          <w:lang w:bidi="fa-IR"/>
        </w:rPr>
        <w:softHyphen/>
        <w:t>ی شما که می</w:t>
      </w:r>
      <w:r w:rsidRPr="00904882">
        <w:rPr>
          <w:rFonts w:hint="cs"/>
          <w:rtl/>
          <w:lang w:bidi="fa-IR"/>
        </w:rPr>
        <w:softHyphen/>
        <w:t xml:space="preserve">گویید: </w:t>
      </w:r>
      <w:r w:rsidR="00A3547B" w:rsidRPr="00904882">
        <w:rPr>
          <w:rFonts w:hint="cs"/>
          <w:rtl/>
          <w:lang w:bidi="fa-IR"/>
        </w:rPr>
        <w:t>«</w:t>
      </w:r>
      <w:r w:rsidRPr="00904882">
        <w:rPr>
          <w:rFonts w:hint="cs"/>
          <w:rtl/>
          <w:lang w:bidi="fa-IR"/>
        </w:rPr>
        <w:t>نمی</w:t>
      </w:r>
      <w:r w:rsidRPr="00904882">
        <w:rPr>
          <w:rFonts w:hint="cs"/>
          <w:rtl/>
          <w:lang w:bidi="fa-IR"/>
        </w:rPr>
        <w:softHyphen/>
        <w:t>توان با رای تعیین اولیه</w:t>
      </w:r>
      <w:r w:rsidRPr="00904882">
        <w:rPr>
          <w:rFonts w:hint="cs"/>
          <w:rtl/>
          <w:lang w:bidi="fa-IR"/>
        </w:rPr>
        <w:softHyphen/>
        <w:t>ی احکام شرع کرد</w:t>
      </w:r>
      <w:r w:rsidR="00A3547B" w:rsidRPr="00904882">
        <w:rPr>
          <w:rFonts w:hint="cs"/>
          <w:rtl/>
          <w:lang w:bidi="fa-IR"/>
        </w:rPr>
        <w:t>»</w:t>
      </w:r>
      <w:r w:rsidRPr="00904882">
        <w:rPr>
          <w:rFonts w:hint="cs"/>
          <w:rtl/>
          <w:lang w:bidi="fa-IR"/>
        </w:rPr>
        <w:t>، کلیت ندارد چرا که آن دسته از آرایی که صلاحیت آن را ندارند رای</w:t>
      </w:r>
      <w:r w:rsidRPr="00904882">
        <w:rPr>
          <w:rFonts w:hint="cs"/>
          <w:rtl/>
          <w:lang w:bidi="fa-IR"/>
        </w:rPr>
        <w:softHyphen/>
        <w:t>هایی هستند که احتمال خطا دارند با احتمال اینکه خداوند خطایشان را بیان نفرماید.</w:t>
      </w:r>
    </w:p>
    <w:p w:rsidR="00CE62BA" w:rsidRPr="00904882" w:rsidRDefault="00CE62BA" w:rsidP="00B44F61">
      <w:pPr>
        <w:spacing w:line="288" w:lineRule="auto"/>
        <w:ind w:firstLine="206"/>
        <w:rPr>
          <w:rFonts w:hint="cs"/>
          <w:rtl/>
          <w:lang w:bidi="fa-IR"/>
        </w:rPr>
      </w:pPr>
      <w:r w:rsidRPr="00904882">
        <w:rPr>
          <w:rFonts w:hint="cs"/>
          <w:rtl/>
          <w:lang w:bidi="fa-IR"/>
        </w:rPr>
        <w:t>و اما رای کسی که معصوم از خطا است و یا رای کسی که جایز است به خطا برود</w:t>
      </w:r>
      <w:r w:rsidR="00A3547B" w:rsidRPr="00904882">
        <w:rPr>
          <w:rFonts w:hint="cs"/>
          <w:rtl/>
          <w:lang w:bidi="fa-IR"/>
        </w:rPr>
        <w:t>،</w:t>
      </w:r>
      <w:r w:rsidRPr="00904882">
        <w:rPr>
          <w:rFonts w:hint="cs"/>
          <w:rtl/>
          <w:lang w:bidi="fa-IR"/>
        </w:rPr>
        <w:t xml:space="preserve"> ولی تایید خدا به همراه دارد، شایستگی تعیین احکام شرع از ابتدا دارند چون عصمت یا تایید خدا را که هر دو مانند وحی مفید </w:t>
      </w:r>
      <w:r w:rsidR="000404AD" w:rsidRPr="00904882">
        <w:rPr>
          <w:rFonts w:hint="cs"/>
          <w:rtl/>
          <w:lang w:bidi="fa-IR"/>
        </w:rPr>
        <w:t>یق</w:t>
      </w:r>
      <w:r w:rsidR="00B44F61">
        <w:rPr>
          <w:rFonts w:hint="cs"/>
          <w:rtl/>
          <w:lang w:bidi="fa-IR"/>
        </w:rPr>
        <w:t>ین هستند ضمیمه آنها است.</w:t>
      </w:r>
      <w:r w:rsidR="00B44F61">
        <w:rPr>
          <w:rStyle w:val="a3"/>
          <w:rtl/>
          <w:lang w:bidi="fa-IR"/>
        </w:rPr>
        <w:footnoteReference w:id="244"/>
      </w:r>
    </w:p>
    <w:p w:rsidR="00CE62BA" w:rsidRPr="00904882" w:rsidRDefault="00CE62BA" w:rsidP="004308B5">
      <w:pPr>
        <w:spacing w:line="288" w:lineRule="auto"/>
        <w:ind w:firstLine="206"/>
        <w:rPr>
          <w:rFonts w:hint="cs"/>
          <w:rtl/>
          <w:lang w:bidi="fa-IR"/>
        </w:rPr>
      </w:pPr>
      <w:r w:rsidRPr="00904882">
        <w:rPr>
          <w:rFonts w:hint="cs"/>
          <w:rtl/>
          <w:lang w:bidi="fa-IR"/>
        </w:rPr>
        <w:t>علت درست بودن به کارگیری رای پیامبر خدا در زمینه</w:t>
      </w:r>
      <w:r w:rsidRPr="00904882">
        <w:rPr>
          <w:rFonts w:hint="cs"/>
          <w:rtl/>
          <w:lang w:bidi="fa-IR"/>
        </w:rPr>
        <w:softHyphen/>
        <w:t>ی تعیین احکام شرعی که حق خدا هستند، این است که چون پاداش بیشری برای پیامبر به دلیل صرف تلاش و کوشش</w:t>
      </w:r>
      <w:r w:rsidR="00A3547B" w:rsidRPr="00904882">
        <w:rPr>
          <w:rFonts w:hint="cs"/>
          <w:rtl/>
          <w:lang w:bidi="fa-IR"/>
        </w:rPr>
        <w:t>،</w:t>
      </w:r>
      <w:r w:rsidRPr="00904882">
        <w:rPr>
          <w:rFonts w:hint="cs"/>
          <w:rtl/>
          <w:lang w:bidi="fa-IR"/>
        </w:rPr>
        <w:t xml:space="preserve"> نه نیاز یا ناتوانی خداوند، بر آن مترتب می</w:t>
      </w:r>
      <w:r w:rsidRPr="00904882">
        <w:rPr>
          <w:rFonts w:hint="cs"/>
          <w:rtl/>
          <w:lang w:bidi="fa-IR"/>
        </w:rPr>
        <w:softHyphen/>
        <w:t>گردد. پس این اعتراض وارد نمی</w:t>
      </w:r>
      <w:r w:rsidRPr="00904882">
        <w:rPr>
          <w:rFonts w:hint="cs"/>
          <w:rtl/>
          <w:lang w:bidi="fa-IR"/>
        </w:rPr>
        <w:softHyphen/>
        <w:t>شود که</w:t>
      </w:r>
      <w:r w:rsidR="00A3547B" w:rsidRPr="00904882">
        <w:rPr>
          <w:rFonts w:hint="cs"/>
          <w:rtl/>
          <w:lang w:bidi="fa-IR"/>
        </w:rPr>
        <w:t xml:space="preserve"> </w:t>
      </w:r>
      <w:r w:rsidRPr="00904882">
        <w:rPr>
          <w:rFonts w:hint="cs"/>
          <w:rtl/>
          <w:lang w:bidi="fa-IR"/>
        </w:rPr>
        <w:t>بکارگیری رای تنها در صورت ناتوانی و نیازمندی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دلی</w:t>
      </w:r>
      <w:r w:rsidR="00B44F61">
        <w:rPr>
          <w:rFonts w:hint="cs"/>
          <w:rtl/>
          <w:lang w:bidi="fa-IR"/>
        </w:rPr>
        <w:t>ل دوم: آنچه غزالی در کتاب</w:t>
      </w:r>
      <w:r w:rsidRPr="00904882">
        <w:rPr>
          <w:rFonts w:hint="cs"/>
          <w:rtl/>
          <w:lang w:bidi="fa-IR"/>
        </w:rPr>
        <w:t xml:space="preserve"> </w:t>
      </w:r>
      <w:r w:rsidR="00B44F61">
        <w:rPr>
          <w:rFonts w:hint="cs"/>
          <w:rtl/>
          <w:lang w:bidi="fa-IR"/>
        </w:rPr>
        <w:t>(</w:t>
      </w:r>
      <w:r w:rsidRPr="00904882">
        <w:rPr>
          <w:rFonts w:hint="cs"/>
          <w:rtl/>
          <w:lang w:bidi="fa-IR"/>
        </w:rPr>
        <w:t>المستصفی 2/375</w:t>
      </w:r>
      <w:r w:rsidR="00B44F61">
        <w:rPr>
          <w:rFonts w:hint="cs"/>
          <w:rtl/>
          <w:lang w:bidi="fa-IR"/>
        </w:rPr>
        <w:t>)</w:t>
      </w:r>
      <w:r w:rsidRPr="00904882">
        <w:rPr>
          <w:rFonts w:hint="cs"/>
          <w:rtl/>
          <w:lang w:bidi="fa-IR"/>
        </w:rPr>
        <w:t xml:space="preserve"> گفت و پاسخش هم داد. آنجا که گفت: قدریها بر این باورند اگر ظن او در برخی موارد به حق و صلاحیت اصابه کرد، نمی</w:t>
      </w:r>
      <w:r w:rsidRPr="00904882">
        <w:rPr>
          <w:rFonts w:hint="cs"/>
          <w:rtl/>
          <w:lang w:bidi="fa-IR"/>
        </w:rPr>
        <w:softHyphen/>
        <w:t>توان گفت در همه</w:t>
      </w:r>
      <w:r w:rsidRPr="00904882">
        <w:rPr>
          <w:rFonts w:hint="cs"/>
          <w:rtl/>
          <w:lang w:bidi="fa-IR"/>
        </w:rPr>
        <w:softHyphen/>
        <w:t>ی موارد چنین است.</w:t>
      </w:r>
    </w:p>
    <w:p w:rsidR="00CE62BA" w:rsidRPr="00904882" w:rsidRDefault="00CE62BA" w:rsidP="004308B5">
      <w:pPr>
        <w:spacing w:line="288" w:lineRule="auto"/>
        <w:ind w:firstLine="206"/>
        <w:rPr>
          <w:rFonts w:hint="cs"/>
          <w:rtl/>
          <w:lang w:bidi="fa-IR"/>
        </w:rPr>
      </w:pPr>
      <w:r w:rsidRPr="00904882">
        <w:rPr>
          <w:rFonts w:hint="cs"/>
          <w:rtl/>
          <w:lang w:bidi="fa-IR"/>
        </w:rPr>
        <w:t>ما در پاسخ آنان می</w:t>
      </w:r>
      <w:r w:rsidRPr="00904882">
        <w:rPr>
          <w:rFonts w:hint="cs"/>
          <w:rtl/>
          <w:lang w:bidi="fa-IR"/>
        </w:rPr>
        <w:softHyphen/>
        <w:t xml:space="preserve">گوییم: بعید نیست خداوند صلاح </w:t>
      </w:r>
      <w:r w:rsidR="000404AD" w:rsidRPr="00904882">
        <w:rPr>
          <w:rFonts w:hint="cs"/>
          <w:rtl/>
          <w:lang w:bidi="fa-IR"/>
        </w:rPr>
        <w:t>بن</w:t>
      </w:r>
      <w:r w:rsidRPr="00904882">
        <w:rPr>
          <w:rFonts w:hint="cs"/>
          <w:rtl/>
          <w:lang w:bidi="fa-IR"/>
        </w:rPr>
        <w:t>دگانش را در اجتهاد پیامبرش بگذارد.</w:t>
      </w:r>
    </w:p>
    <w:p w:rsidR="00CE62BA" w:rsidRPr="00904882" w:rsidRDefault="00CE62BA" w:rsidP="004308B5">
      <w:pPr>
        <w:spacing w:line="288" w:lineRule="auto"/>
        <w:ind w:firstLine="206"/>
        <w:rPr>
          <w:rFonts w:hint="cs"/>
          <w:rtl/>
          <w:lang w:bidi="fa-IR"/>
        </w:rPr>
      </w:pPr>
      <w:r w:rsidRPr="00904882">
        <w:rPr>
          <w:rFonts w:hint="cs"/>
          <w:rtl/>
          <w:lang w:bidi="fa-IR"/>
        </w:rPr>
        <w:t>دلیل سوم: دلایلی بر ا</w:t>
      </w:r>
      <w:r w:rsidR="00A3547B" w:rsidRPr="00904882">
        <w:rPr>
          <w:rFonts w:hint="cs"/>
          <w:rtl/>
          <w:lang w:bidi="fa-IR"/>
        </w:rPr>
        <w:t>م</w:t>
      </w:r>
      <w:r w:rsidRPr="00904882">
        <w:rPr>
          <w:rFonts w:hint="cs"/>
          <w:rtl/>
          <w:lang w:bidi="fa-IR"/>
        </w:rPr>
        <w:t>تناع مکلف نمودن پیامبر به کل اجتهاد وجود دارد مانند آیه</w:t>
      </w:r>
      <w:r w:rsidRPr="00904882">
        <w:rPr>
          <w:rFonts w:hint="cs"/>
          <w:rtl/>
          <w:lang w:bidi="fa-IR"/>
        </w:rPr>
        <w:softHyphen/>
        <w:t>ی: (</w:t>
      </w:r>
      <w:r w:rsidRPr="00B44F61">
        <w:rPr>
          <w:rFonts w:ascii="Lotus Linotype" w:hAnsi="Lotus Linotype" w:cs="Lotus Linotype"/>
          <w:rtl/>
          <w:lang w:bidi="fa-IR"/>
        </w:rPr>
        <w:t>و ما ینطق عن الهوی</w:t>
      </w:r>
      <w:r w:rsidRPr="00904882">
        <w:rPr>
          <w:rFonts w:hint="cs"/>
          <w:rtl/>
          <w:lang w:bidi="fa-IR"/>
        </w:rPr>
        <w:t>...) و مانند: توانایی او بر دست</w:t>
      </w:r>
      <w:r w:rsidRPr="00904882">
        <w:rPr>
          <w:rFonts w:hint="cs"/>
          <w:rtl/>
          <w:lang w:bidi="fa-IR"/>
        </w:rPr>
        <w:softHyphen/>
        <w:t>یابی به یقیین از طریق وحی.</w:t>
      </w:r>
    </w:p>
    <w:p w:rsidR="008F2310" w:rsidRPr="00904882" w:rsidRDefault="00CE62BA" w:rsidP="00B44F61">
      <w:pPr>
        <w:spacing w:line="288" w:lineRule="auto"/>
        <w:ind w:firstLine="206"/>
        <w:rPr>
          <w:rFonts w:hint="cs"/>
          <w:rtl/>
          <w:lang w:bidi="fa-IR"/>
        </w:rPr>
      </w:pPr>
      <w:r w:rsidRPr="00904882">
        <w:rPr>
          <w:rFonts w:hint="cs"/>
          <w:rtl/>
          <w:lang w:bidi="fa-IR"/>
        </w:rPr>
        <w:t>و با وجود آن</w:t>
      </w:r>
      <w:r w:rsidR="00A3547B" w:rsidRPr="00904882">
        <w:rPr>
          <w:rFonts w:hint="cs"/>
          <w:rtl/>
          <w:lang w:bidi="fa-IR"/>
        </w:rPr>
        <w:t>،</w:t>
      </w:r>
      <w:r w:rsidRPr="00904882">
        <w:rPr>
          <w:rFonts w:hint="cs"/>
          <w:rtl/>
          <w:lang w:bidi="fa-IR"/>
        </w:rPr>
        <w:t xml:space="preserve"> دلایل دال بر وقوع اجتهاد در جنگها و امور دنیا وارد شده است مانند آیه</w:t>
      </w:r>
      <w:r w:rsidRPr="00904882">
        <w:rPr>
          <w:rFonts w:hint="cs"/>
          <w:rtl/>
          <w:lang w:bidi="fa-IR"/>
        </w:rPr>
        <w:softHyphen/>
        <w:t>ی: (</w:t>
      </w:r>
      <w:r w:rsidRPr="00B44F61">
        <w:rPr>
          <w:rFonts w:ascii="Lotus Linotype" w:hAnsi="Lotus Linotype" w:cs="Lotus Linotype"/>
          <w:rtl/>
          <w:lang w:bidi="fa-IR"/>
        </w:rPr>
        <w:t>عفا الله عنک لم اذنت لهم</w:t>
      </w:r>
      <w:r w:rsidRPr="00904882">
        <w:rPr>
          <w:rFonts w:hint="cs"/>
          <w:rtl/>
          <w:lang w:bidi="fa-IR"/>
        </w:rPr>
        <w:t>؟)</w:t>
      </w:r>
      <w:r w:rsidR="00B44F61">
        <w:rPr>
          <w:rStyle w:val="a3"/>
          <w:rtl/>
          <w:lang w:bidi="fa-IR"/>
        </w:rPr>
        <w:footnoteReference w:id="245"/>
      </w:r>
      <w:r w:rsidRPr="00904882">
        <w:rPr>
          <w:rFonts w:hint="cs"/>
          <w:rtl/>
          <w:lang w:bidi="fa-IR"/>
        </w:rPr>
        <w:t xml:space="preserve"> و آیه</w:t>
      </w:r>
      <w:r w:rsidRPr="00904882">
        <w:rPr>
          <w:rFonts w:hint="cs"/>
          <w:rtl/>
          <w:lang w:bidi="fa-IR"/>
        </w:rPr>
        <w:softHyphen/>
        <w:t>ی:</w:t>
      </w:r>
      <w:r w:rsidR="003D7327">
        <w:rPr>
          <w:rFonts w:hint="cs"/>
          <w:rtl/>
          <w:lang w:bidi="fa-IR"/>
        </w:rPr>
        <w:t xml:space="preserve"> ( </w:t>
      </w:r>
      <w:r w:rsidR="003D7327" w:rsidRPr="00B44F61">
        <w:rPr>
          <w:rFonts w:ascii="Lotus Linotype" w:hAnsi="Lotus Linotype" w:cs="Lotus Linotype"/>
          <w:rtl/>
          <w:lang w:bidi="fa-IR"/>
        </w:rPr>
        <w:t>ما کان لنبی أن یکون له أسری حتی</w:t>
      </w:r>
      <w:r w:rsidR="003D7327">
        <w:rPr>
          <w:rFonts w:hint="cs"/>
          <w:rtl/>
          <w:lang w:bidi="fa-IR"/>
        </w:rPr>
        <w:t>...)</w:t>
      </w:r>
    </w:p>
    <w:p w:rsidR="00CE62BA" w:rsidRPr="00904882" w:rsidRDefault="003D7327" w:rsidP="004308B5">
      <w:pPr>
        <w:spacing w:line="288" w:lineRule="auto"/>
        <w:ind w:firstLine="206"/>
        <w:rPr>
          <w:rFonts w:hint="cs"/>
          <w:rtl/>
          <w:lang w:bidi="fa-IR"/>
        </w:rPr>
      </w:pPr>
      <w:r w:rsidRPr="00904882">
        <w:rPr>
          <w:rFonts w:hint="cs"/>
          <w:rtl/>
          <w:lang w:bidi="fa-IR"/>
        </w:rPr>
        <w:t xml:space="preserve"> </w:t>
      </w:r>
      <w:r w:rsidR="00A3547B" w:rsidRPr="00904882">
        <w:rPr>
          <w:rFonts w:hint="cs"/>
          <w:rtl/>
          <w:lang w:bidi="fa-IR"/>
        </w:rPr>
        <w:t>(</w:t>
      </w:r>
      <w:r w:rsidR="00CE62BA" w:rsidRPr="00904882">
        <w:rPr>
          <w:rFonts w:hint="cs"/>
          <w:rtl/>
          <w:lang w:bidi="fa-IR"/>
        </w:rPr>
        <w:t xml:space="preserve">هیچ پیغمبری حق ندارد که اسیران جنگی داشته باشد مگر آنگاه که کاملاً بر دشمن پیروز </w:t>
      </w:r>
      <w:r w:rsidRPr="00904882">
        <w:rPr>
          <w:rFonts w:hint="cs"/>
          <w:rtl/>
          <w:lang w:bidi="fa-IR"/>
        </w:rPr>
        <w:t>گردد...)</w:t>
      </w:r>
      <w:r w:rsidRPr="003D7327">
        <w:rPr>
          <w:rFonts w:hint="cs"/>
          <w:rtl/>
          <w:lang w:bidi="fa-IR"/>
        </w:rPr>
        <w:t xml:space="preserve"> </w:t>
      </w:r>
      <w:r w:rsidRPr="00904882">
        <w:rPr>
          <w:rFonts w:hint="cs"/>
          <w:rtl/>
          <w:lang w:bidi="fa-IR"/>
        </w:rPr>
        <w:t>که وقوع و رخ دادن مستلزم جایز بودن است.</w:t>
      </w:r>
    </w:p>
    <w:p w:rsidR="00CE62BA" w:rsidRPr="00904882" w:rsidRDefault="00CE62BA" w:rsidP="00B44F61">
      <w:pPr>
        <w:spacing w:line="288" w:lineRule="auto"/>
        <w:ind w:firstLine="206"/>
        <w:rPr>
          <w:rFonts w:hint="cs"/>
          <w:rtl/>
          <w:lang w:bidi="fa-IR"/>
        </w:rPr>
      </w:pPr>
      <w:r w:rsidRPr="00904882">
        <w:rPr>
          <w:rFonts w:hint="cs"/>
          <w:rtl/>
          <w:lang w:bidi="fa-IR"/>
        </w:rPr>
        <w:t>لذا وقتی تناقض پدید آمد نیازمند جمع میان ادله</w:t>
      </w:r>
      <w:r w:rsidRPr="00904882">
        <w:rPr>
          <w:rFonts w:hint="cs"/>
          <w:rtl/>
          <w:lang w:bidi="fa-IR"/>
        </w:rPr>
        <w:softHyphen/>
        <w:t>ی منع کلی و ادله</w:t>
      </w:r>
      <w:r w:rsidRPr="00904882">
        <w:rPr>
          <w:rFonts w:hint="cs"/>
          <w:rtl/>
          <w:lang w:bidi="fa-IR"/>
        </w:rPr>
        <w:softHyphen/>
        <w:t>ی تجویز آن در امور مربوط به جنگ از طریق تخصیص دلایل منع به دوم و محدود کردن منع، به اجتهاد در غیر از جنگها و امور دنیوی، می</w:t>
      </w:r>
      <w:r w:rsidRPr="00904882">
        <w:rPr>
          <w:rFonts w:hint="cs"/>
          <w:rtl/>
          <w:lang w:bidi="fa-IR"/>
        </w:rPr>
        <w:softHyphen/>
        <w:t>باشیم.</w:t>
      </w:r>
      <w:r w:rsidR="00B44F61">
        <w:rPr>
          <w:rStyle w:val="a3"/>
          <w:rtl/>
          <w:lang w:bidi="fa-IR"/>
        </w:rPr>
        <w:footnoteReference w:id="246"/>
      </w:r>
    </w:p>
    <w:p w:rsidR="00CE62BA" w:rsidRPr="00904882" w:rsidRDefault="00CE62BA" w:rsidP="004308B5">
      <w:pPr>
        <w:spacing w:line="288" w:lineRule="auto"/>
        <w:ind w:firstLine="206"/>
        <w:rPr>
          <w:rFonts w:hint="cs"/>
          <w:rtl/>
          <w:lang w:bidi="fa-IR"/>
        </w:rPr>
      </w:pPr>
      <w:r w:rsidRPr="00904882">
        <w:rPr>
          <w:rFonts w:hint="cs"/>
          <w:rtl/>
          <w:lang w:bidi="fa-IR"/>
        </w:rPr>
        <w:t>پس آن بدین ترتیب است که اولاً: دلالت برخی ادله</w:t>
      </w:r>
      <w:r w:rsidR="00A3547B" w:rsidRPr="00904882">
        <w:rPr>
          <w:rFonts w:hint="cs"/>
          <w:rtl/>
          <w:lang w:bidi="fa-IR"/>
        </w:rPr>
        <w:t>،</w:t>
      </w:r>
      <w:r w:rsidRPr="00904882">
        <w:rPr>
          <w:rFonts w:hint="cs"/>
          <w:rtl/>
          <w:lang w:bidi="fa-IR"/>
        </w:rPr>
        <w:t xml:space="preserve"> منع کلی عقلی است و نمی</w:t>
      </w:r>
      <w:r w:rsidRPr="00904882">
        <w:rPr>
          <w:rFonts w:hint="cs"/>
          <w:rtl/>
          <w:lang w:bidi="fa-IR"/>
        </w:rPr>
        <w:softHyphen/>
        <w:t>توان آن را محدود کرد مانند قدرت توانایی بر تحصیل یقیین. از این رو اگر دلالت آن بر منع در غیر از جنگها پذیرفته گردد واجب است آن را دور راند.</w:t>
      </w:r>
    </w:p>
    <w:p w:rsidR="00CE62BA" w:rsidRPr="00904882" w:rsidRDefault="00CE62BA" w:rsidP="004308B5">
      <w:pPr>
        <w:spacing w:line="288" w:lineRule="auto"/>
        <w:ind w:firstLine="206"/>
        <w:rPr>
          <w:rFonts w:hint="cs"/>
          <w:rtl/>
          <w:lang w:bidi="fa-IR"/>
        </w:rPr>
      </w:pPr>
      <w:r w:rsidRPr="00904882">
        <w:rPr>
          <w:rFonts w:hint="cs"/>
          <w:rtl/>
          <w:lang w:bidi="fa-IR"/>
        </w:rPr>
        <w:t>و ثانیاً: ما نمی</w:t>
      </w:r>
      <w:r w:rsidRPr="00904882">
        <w:rPr>
          <w:rFonts w:hint="cs"/>
          <w:rtl/>
          <w:lang w:bidi="fa-IR"/>
        </w:rPr>
        <w:softHyphen/>
        <w:t>پذیریم آنچه گفته</w:t>
      </w:r>
      <w:r w:rsidRPr="00904882">
        <w:rPr>
          <w:rFonts w:hint="cs"/>
          <w:rtl/>
          <w:lang w:bidi="fa-IR"/>
        </w:rPr>
        <w:softHyphen/>
        <w:t>اند (دلایل وقوع) نه تنها بر واقع شدن دلالت نمی</w:t>
      </w:r>
      <w:r w:rsidRPr="00904882">
        <w:rPr>
          <w:rFonts w:hint="cs"/>
          <w:rtl/>
          <w:lang w:bidi="fa-IR"/>
        </w:rPr>
        <w:softHyphen/>
        <w:t>کنند که بر جایز بودن هم دلالت نمی</w:t>
      </w:r>
      <w:r w:rsidRPr="00904882">
        <w:rPr>
          <w:rFonts w:hint="cs"/>
          <w:rtl/>
          <w:lang w:bidi="fa-IR"/>
        </w:rPr>
        <w:softHyphen/>
        <w:t>کنند چنانکه می</w:t>
      </w:r>
      <w:r w:rsidRPr="00904882">
        <w:rPr>
          <w:rFonts w:hint="cs"/>
          <w:rtl/>
          <w:lang w:bidi="fa-IR"/>
        </w:rPr>
        <w:softHyphen/>
        <w:t>بینید.</w:t>
      </w:r>
    </w:p>
    <w:p w:rsidR="00CE62BA" w:rsidRPr="00904882" w:rsidRDefault="00CE62BA" w:rsidP="004308B5">
      <w:pPr>
        <w:spacing w:line="288" w:lineRule="auto"/>
        <w:ind w:firstLine="206"/>
        <w:rPr>
          <w:rFonts w:hint="cs"/>
          <w:rtl/>
          <w:lang w:bidi="fa-IR"/>
        </w:rPr>
      </w:pPr>
      <w:r w:rsidRPr="00904882">
        <w:rPr>
          <w:rFonts w:hint="cs"/>
          <w:rtl/>
          <w:lang w:bidi="fa-IR"/>
        </w:rPr>
        <w:t>و ثالثاً: اگر دلالت آنها را بر وقوع هم بپذیریم تناقض میانشان را قبول نداریم چون ما ادله</w:t>
      </w:r>
      <w:r w:rsidRPr="00904882">
        <w:rPr>
          <w:rFonts w:hint="cs"/>
          <w:rtl/>
          <w:lang w:bidi="fa-IR"/>
        </w:rPr>
        <w:softHyphen/>
        <w:t>ی منع را رد کردیم و هر گاه مکلف نمودن به اجتهاد در جنگها جایز باشد واجب است در دیگر موارد نیز بدان معتقد بود</w:t>
      </w:r>
      <w:r w:rsidR="00A3547B" w:rsidRPr="00904882">
        <w:rPr>
          <w:rFonts w:hint="cs"/>
          <w:rtl/>
          <w:lang w:bidi="fa-IR"/>
        </w:rPr>
        <w:t>،</w:t>
      </w:r>
      <w:r w:rsidRPr="00904882">
        <w:rPr>
          <w:rFonts w:hint="cs"/>
          <w:rtl/>
          <w:lang w:bidi="fa-IR"/>
        </w:rPr>
        <w:t xml:space="preserve"> زیر</w:t>
      </w:r>
      <w:r w:rsidR="00A3547B" w:rsidRPr="00904882">
        <w:rPr>
          <w:rFonts w:hint="cs"/>
          <w:rtl/>
          <w:lang w:bidi="fa-IR"/>
        </w:rPr>
        <w:t>ا</w:t>
      </w:r>
      <w:r w:rsidRPr="00904882">
        <w:rPr>
          <w:rFonts w:hint="cs"/>
          <w:rtl/>
          <w:lang w:bidi="fa-IR"/>
        </w:rPr>
        <w:t xml:space="preserve"> تفاوتی</w:t>
      </w:r>
      <w:r w:rsidR="00A3547B" w:rsidRPr="00904882">
        <w:rPr>
          <w:rFonts w:hint="cs"/>
          <w:rtl/>
          <w:lang w:bidi="fa-IR"/>
        </w:rPr>
        <w:t xml:space="preserve"> همراه با عدم مانعی</w:t>
      </w:r>
      <w:r w:rsidRPr="00904882">
        <w:rPr>
          <w:rFonts w:hint="cs"/>
          <w:rtl/>
          <w:lang w:bidi="fa-IR"/>
        </w:rPr>
        <w:t xml:space="preserve"> وجود دارد.</w:t>
      </w:r>
    </w:p>
    <w:p w:rsidR="00CE62BA" w:rsidRPr="00904882" w:rsidRDefault="00CE62BA" w:rsidP="004308B5">
      <w:pPr>
        <w:spacing w:line="288" w:lineRule="auto"/>
        <w:ind w:firstLine="206"/>
        <w:rPr>
          <w:rFonts w:hint="cs"/>
          <w:rtl/>
          <w:lang w:bidi="fa-IR"/>
        </w:rPr>
      </w:pPr>
      <w:r w:rsidRPr="00904882">
        <w:rPr>
          <w:rFonts w:hint="cs"/>
          <w:rtl/>
          <w:lang w:bidi="fa-IR"/>
        </w:rPr>
        <w:t>علاوه بر آن ما دلایل بودن آن در همه</w:t>
      </w:r>
      <w:r w:rsidRPr="00904882">
        <w:rPr>
          <w:rFonts w:hint="cs"/>
          <w:rtl/>
          <w:lang w:bidi="fa-IR"/>
        </w:rPr>
        <w:softHyphen/>
        <w:t>ی موارد را ارائه دادیم، و در آینده دلایل دال بر وقوع در همه</w:t>
      </w:r>
      <w:r w:rsidRPr="00904882">
        <w:rPr>
          <w:rFonts w:hint="cs"/>
          <w:rtl/>
          <w:lang w:bidi="fa-IR"/>
        </w:rPr>
        <w:softHyphen/>
        <w:t>ی موارد را نیز ارائه می</w:t>
      </w:r>
      <w:r w:rsidRPr="00904882">
        <w:rPr>
          <w:rFonts w:hint="cs"/>
          <w:rtl/>
          <w:lang w:bidi="fa-IR"/>
        </w:rPr>
        <w:softHyphen/>
        <w:t>دهیم.</w:t>
      </w:r>
    </w:p>
    <w:p w:rsidR="00CE62BA" w:rsidRPr="00904882" w:rsidRDefault="00CE62BA" w:rsidP="004308B5">
      <w:pPr>
        <w:spacing w:line="288" w:lineRule="auto"/>
        <w:ind w:firstLine="206"/>
        <w:rPr>
          <w:rFonts w:hint="cs"/>
          <w:rtl/>
          <w:lang w:bidi="fa-IR"/>
        </w:rPr>
      </w:pPr>
      <w:r w:rsidRPr="00904882">
        <w:rPr>
          <w:rFonts w:hint="cs"/>
          <w:rtl/>
          <w:lang w:bidi="fa-IR"/>
        </w:rPr>
        <w:t>دلیل چهارم: امور مربوط به جنگها</w:t>
      </w:r>
      <w:r w:rsidR="00A3547B" w:rsidRPr="00904882">
        <w:rPr>
          <w:rFonts w:hint="cs"/>
          <w:rtl/>
          <w:lang w:bidi="fa-IR"/>
        </w:rPr>
        <w:t>،</w:t>
      </w:r>
      <w:r w:rsidRPr="00904882">
        <w:rPr>
          <w:rFonts w:hint="cs"/>
          <w:rtl/>
          <w:lang w:bidi="fa-IR"/>
        </w:rPr>
        <w:t xml:space="preserve"> فوری</w:t>
      </w:r>
      <w:r w:rsidRPr="00904882">
        <w:rPr>
          <w:rFonts w:hint="cs"/>
          <w:rtl/>
          <w:lang w:bidi="fa-IR"/>
        </w:rPr>
        <w:softHyphen/>
        <w:t>اند چون در تاخیر آن مفسده</w:t>
      </w:r>
      <w:r w:rsidRPr="00904882">
        <w:rPr>
          <w:rFonts w:hint="cs"/>
          <w:rtl/>
          <w:lang w:bidi="fa-IR"/>
        </w:rPr>
        <w:softHyphen/>
        <w:t>ی استیلا و تصرف دشمن پدید می</w:t>
      </w:r>
      <w:r w:rsidRPr="00904882">
        <w:rPr>
          <w:rFonts w:hint="cs"/>
          <w:rtl/>
          <w:lang w:bidi="fa-IR"/>
        </w:rPr>
        <w:softHyphen/>
        <w:t>آید و همچنین سیر امور و منافع بندگان  فوری بودن مستلزم جایز بودن تکلیف بدان بلکه واقع شدنش هم می</w:t>
      </w:r>
      <w:r w:rsidRPr="00904882">
        <w:rPr>
          <w:rFonts w:hint="cs"/>
          <w:rtl/>
          <w:lang w:bidi="fa-IR"/>
        </w:rPr>
        <w:softHyphen/>
        <w:t>باشد.</w:t>
      </w:r>
    </w:p>
    <w:p w:rsidR="00CE62BA" w:rsidRPr="00904882" w:rsidRDefault="00CE62BA" w:rsidP="00B44F61">
      <w:pPr>
        <w:spacing w:line="288" w:lineRule="auto"/>
        <w:ind w:firstLine="206"/>
        <w:rPr>
          <w:rFonts w:hint="cs"/>
          <w:rtl/>
          <w:lang w:bidi="fa-IR"/>
        </w:rPr>
      </w:pPr>
      <w:r w:rsidRPr="00904882">
        <w:rPr>
          <w:rFonts w:hint="cs"/>
          <w:rtl/>
          <w:lang w:bidi="fa-IR"/>
        </w:rPr>
        <w:t xml:space="preserve">ولی در سایر احکام تاخیر درست است و نیازی به اجتهاد در آنها </w:t>
      </w:r>
      <w:r w:rsidR="00EF62A0" w:rsidRPr="00904882">
        <w:rPr>
          <w:rFonts w:hint="cs"/>
          <w:rtl/>
          <w:lang w:bidi="fa-IR"/>
        </w:rPr>
        <w:t>ن</w:t>
      </w:r>
      <w:r w:rsidRPr="00904882">
        <w:rPr>
          <w:rFonts w:hint="cs"/>
          <w:rtl/>
          <w:lang w:bidi="fa-IR"/>
        </w:rPr>
        <w:t>یست. از این رو نه تنها تکلیف بدان جایز نیست که واقع شدنش هم درست نمی</w:t>
      </w:r>
      <w:r w:rsidRPr="00904882">
        <w:rPr>
          <w:rFonts w:hint="cs"/>
          <w:rtl/>
          <w:lang w:bidi="fa-IR"/>
        </w:rPr>
        <w:softHyphen/>
        <w:t>باشد</w:t>
      </w:r>
      <w:r w:rsidR="00B44F61">
        <w:rPr>
          <w:rFonts w:hint="cs"/>
          <w:rtl/>
          <w:lang w:bidi="fa-IR"/>
        </w:rPr>
        <w:t>.</w:t>
      </w:r>
      <w:r w:rsidR="00B44F61">
        <w:rPr>
          <w:rStyle w:val="a3"/>
          <w:rtl/>
          <w:lang w:bidi="fa-IR"/>
        </w:rPr>
        <w:footnoteReference w:id="247"/>
      </w:r>
    </w:p>
    <w:p w:rsidR="00CE62BA" w:rsidRPr="00904882" w:rsidRDefault="00CE62BA" w:rsidP="00B44F61">
      <w:pPr>
        <w:spacing w:line="288" w:lineRule="auto"/>
        <w:ind w:firstLine="206"/>
        <w:rPr>
          <w:rFonts w:hint="cs"/>
          <w:rtl/>
          <w:lang w:bidi="fa-IR"/>
        </w:rPr>
      </w:pPr>
      <w:r w:rsidRPr="00904882">
        <w:rPr>
          <w:rFonts w:hint="cs"/>
          <w:rtl/>
          <w:lang w:bidi="fa-IR"/>
        </w:rPr>
        <w:t>پاسخ این است: ضرر مزبور با تقدم نصوص در این گونه موارد برطرف شده و به او گفته می</w:t>
      </w:r>
      <w:r w:rsidRPr="00904882">
        <w:rPr>
          <w:rFonts w:hint="cs"/>
          <w:rtl/>
          <w:lang w:bidi="fa-IR"/>
        </w:rPr>
        <w:softHyphen/>
        <w:t>شود: هر گاه چنین چیزی رخ داد چنان عمل کن</w:t>
      </w:r>
      <w:r w:rsidR="00A3547B" w:rsidRPr="00904882">
        <w:rPr>
          <w:rFonts w:hint="cs"/>
          <w:rtl/>
          <w:lang w:bidi="fa-IR"/>
        </w:rPr>
        <w:t>د</w:t>
      </w:r>
      <w:r w:rsidRPr="00904882">
        <w:rPr>
          <w:rFonts w:hint="cs"/>
          <w:rtl/>
          <w:lang w:bidi="fa-IR"/>
        </w:rPr>
        <w:t xml:space="preserve"> و </w:t>
      </w:r>
      <w:r w:rsidR="00A3547B" w:rsidRPr="00904882">
        <w:rPr>
          <w:rFonts w:hint="cs"/>
          <w:rtl/>
          <w:lang w:bidi="fa-IR"/>
        </w:rPr>
        <w:t xml:space="preserve">این گونه </w:t>
      </w:r>
      <w:r w:rsidRPr="00904882">
        <w:rPr>
          <w:rFonts w:hint="cs"/>
          <w:rtl/>
          <w:lang w:bidi="fa-IR"/>
        </w:rPr>
        <w:t>به حل آن بپردازد و همچنین با فر</w:t>
      </w:r>
      <w:r w:rsidR="00A3547B" w:rsidRPr="00904882">
        <w:rPr>
          <w:rFonts w:hint="cs"/>
          <w:rtl/>
          <w:lang w:bidi="fa-IR"/>
        </w:rPr>
        <w:t>و</w:t>
      </w:r>
      <w:r w:rsidRPr="00904882">
        <w:rPr>
          <w:rFonts w:hint="cs"/>
          <w:rtl/>
          <w:lang w:bidi="fa-IR"/>
        </w:rPr>
        <w:t>د آمدن فوری وحی</w:t>
      </w:r>
      <w:r w:rsidR="00A3547B" w:rsidRPr="00904882">
        <w:rPr>
          <w:rFonts w:hint="cs"/>
          <w:rtl/>
          <w:lang w:bidi="fa-IR"/>
        </w:rPr>
        <w:t>،</w:t>
      </w:r>
      <w:r w:rsidRPr="00904882">
        <w:rPr>
          <w:rFonts w:hint="cs"/>
          <w:rtl/>
          <w:lang w:bidi="fa-IR"/>
        </w:rPr>
        <w:t xml:space="preserve"> پس از وقوع این گونه موارد، برطرف می</w:t>
      </w:r>
      <w:r w:rsidRPr="00904882">
        <w:rPr>
          <w:rFonts w:hint="cs"/>
          <w:rtl/>
          <w:lang w:bidi="fa-IR"/>
        </w:rPr>
        <w:softHyphen/>
        <w:t>گردد که هر کدام از تقدم نصوص و نزول فوری وحی پس از رخداد ممکن ا</w:t>
      </w:r>
      <w:r w:rsidR="00B44F61">
        <w:rPr>
          <w:rFonts w:hint="cs"/>
          <w:rtl/>
          <w:lang w:bidi="fa-IR"/>
        </w:rPr>
        <w:t>ست و نیازی به اجتهاد وجود ندارد.</w:t>
      </w:r>
      <w:r w:rsidR="00B44F61">
        <w:rPr>
          <w:rStyle w:val="a3"/>
          <w:rtl/>
          <w:lang w:bidi="fa-IR"/>
        </w:rPr>
        <w:footnoteReference w:id="248"/>
      </w:r>
    </w:p>
    <w:p w:rsidR="00CE62BA" w:rsidRPr="00904882" w:rsidRDefault="00CE62BA" w:rsidP="004308B5">
      <w:pPr>
        <w:spacing w:line="288" w:lineRule="auto"/>
        <w:ind w:firstLine="206"/>
        <w:rPr>
          <w:rFonts w:hint="cs"/>
          <w:rtl/>
          <w:lang w:bidi="fa-IR"/>
        </w:rPr>
      </w:pPr>
      <w:r w:rsidRPr="00904882">
        <w:rPr>
          <w:rFonts w:hint="cs"/>
          <w:rtl/>
          <w:lang w:bidi="fa-IR"/>
        </w:rPr>
        <w:t>بلکه به ایشان گفته می</w:t>
      </w:r>
      <w:r w:rsidRPr="00904882">
        <w:rPr>
          <w:rFonts w:hint="cs"/>
          <w:rtl/>
          <w:lang w:bidi="fa-IR"/>
        </w:rPr>
        <w:softHyphen/>
        <w:t>شود: فوری بودن مانع اجتهاد خواهد ش</w:t>
      </w:r>
      <w:r w:rsidR="00EF62A0" w:rsidRPr="00904882">
        <w:rPr>
          <w:rFonts w:hint="cs"/>
          <w:rtl/>
          <w:lang w:bidi="fa-IR"/>
        </w:rPr>
        <w:t>د</w:t>
      </w:r>
      <w:r w:rsidRPr="00904882">
        <w:rPr>
          <w:rFonts w:hint="cs"/>
          <w:rtl/>
          <w:lang w:bidi="fa-IR"/>
        </w:rPr>
        <w:t>؛ زیرا اجتهاد نیا</w:t>
      </w:r>
      <w:r w:rsidR="00EF62A0" w:rsidRPr="00904882">
        <w:rPr>
          <w:rFonts w:hint="cs"/>
          <w:rtl/>
          <w:lang w:bidi="fa-IR"/>
        </w:rPr>
        <w:t>زم</w:t>
      </w:r>
      <w:r w:rsidRPr="00904882">
        <w:rPr>
          <w:rFonts w:hint="cs"/>
          <w:rtl/>
          <w:lang w:bidi="fa-IR"/>
        </w:rPr>
        <w:t xml:space="preserve">ند مدت زمان </w:t>
      </w:r>
      <w:r w:rsidR="00A3547B" w:rsidRPr="00904882">
        <w:rPr>
          <w:rFonts w:hint="cs"/>
          <w:rtl/>
          <w:lang w:bidi="fa-IR"/>
        </w:rPr>
        <w:t xml:space="preserve">و </w:t>
      </w:r>
      <w:r w:rsidRPr="00904882">
        <w:rPr>
          <w:rFonts w:hint="cs"/>
          <w:rtl/>
          <w:lang w:bidi="fa-IR"/>
        </w:rPr>
        <w:t>صرف نهایت تلاش و کوشش است و بر خلاف فرود آمدن وحی که در اوج سرعت صورت می</w:t>
      </w:r>
      <w:r w:rsidRPr="00904882">
        <w:rPr>
          <w:rFonts w:hint="cs"/>
          <w:rtl/>
          <w:lang w:bidi="fa-IR"/>
        </w:rPr>
        <w:softHyphen/>
        <w:t>پذیرد.</w:t>
      </w:r>
    </w:p>
    <w:p w:rsidR="00CE62BA" w:rsidRPr="00904882" w:rsidRDefault="00CE62BA" w:rsidP="004308B5">
      <w:pPr>
        <w:spacing w:line="288" w:lineRule="auto"/>
        <w:ind w:firstLine="206"/>
        <w:rPr>
          <w:rFonts w:hint="cs"/>
          <w:rtl/>
          <w:lang w:bidi="fa-IR"/>
        </w:rPr>
      </w:pPr>
      <w:r w:rsidRPr="00904882">
        <w:rPr>
          <w:rFonts w:hint="cs"/>
          <w:rtl/>
          <w:lang w:bidi="fa-IR"/>
        </w:rPr>
        <w:t>از این رو تاخیر</w:t>
      </w:r>
      <w:r w:rsidR="00A3547B" w:rsidRPr="00904882">
        <w:rPr>
          <w:rFonts w:hint="cs"/>
          <w:rtl/>
          <w:lang w:bidi="fa-IR"/>
        </w:rPr>
        <w:t>،</w:t>
      </w:r>
      <w:r w:rsidRPr="00904882">
        <w:rPr>
          <w:rFonts w:hint="cs"/>
          <w:rtl/>
          <w:lang w:bidi="fa-IR"/>
        </w:rPr>
        <w:t xml:space="preserve"> جایز بودن تکلیف به اجتهاد </w:t>
      </w:r>
      <w:r w:rsidR="00A3547B" w:rsidRPr="00904882">
        <w:rPr>
          <w:rFonts w:hint="cs"/>
          <w:rtl/>
          <w:lang w:bidi="fa-IR"/>
        </w:rPr>
        <w:t>محسوب می شود</w:t>
      </w:r>
      <w:r w:rsidRPr="00904882">
        <w:rPr>
          <w:rFonts w:hint="cs"/>
          <w:rtl/>
          <w:lang w:bidi="fa-IR"/>
        </w:rPr>
        <w:t>. علاوه بر آن اگر ما بپذیریم که فوری بودن مستلزم تکلیف و واقع شده آن می</w:t>
      </w:r>
      <w:r w:rsidRPr="00904882">
        <w:rPr>
          <w:rFonts w:hint="cs"/>
          <w:rtl/>
          <w:lang w:bidi="fa-IR"/>
        </w:rPr>
        <w:softHyphen/>
        <w:t>گردد پس چرا شما گفتید: تاخیر مانع اجتهاد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آری فوری بودن مقتضی اجتهاد نمی</w:t>
      </w:r>
      <w:r w:rsidRPr="00904882">
        <w:rPr>
          <w:rFonts w:hint="cs"/>
          <w:rtl/>
          <w:lang w:bidi="fa-IR"/>
        </w:rPr>
        <w:softHyphen/>
        <w:t>شود و مستلزم نبودن چیزی برای چیز دیگری مقتضی امتناع آن چیز نمی</w:t>
      </w:r>
      <w:r w:rsidRPr="00904882">
        <w:rPr>
          <w:rFonts w:hint="cs"/>
          <w:rtl/>
          <w:lang w:bidi="fa-IR"/>
        </w:rPr>
        <w:softHyphen/>
        <w:t>گردد.</w:t>
      </w:r>
    </w:p>
    <w:p w:rsidR="00FF7097" w:rsidRPr="00904882" w:rsidRDefault="00CE62BA" w:rsidP="004308B5">
      <w:pPr>
        <w:spacing w:line="288" w:lineRule="auto"/>
        <w:ind w:firstLine="206"/>
        <w:rPr>
          <w:rtl/>
          <w:lang w:bidi="fa-IR"/>
        </w:rPr>
      </w:pPr>
      <w:r w:rsidRPr="00904882">
        <w:rPr>
          <w:rFonts w:hint="cs"/>
          <w:rtl/>
          <w:lang w:bidi="fa-IR"/>
        </w:rPr>
        <w:t xml:space="preserve">گذشته از این ما دلایل جایز بودن را ارائه دادیم و دلایل واقع شدنش را نیز ارائه خواهیم داد. </w:t>
      </w:r>
    </w:p>
    <w:p w:rsidR="00CE62BA" w:rsidRPr="00904882" w:rsidRDefault="00FF7097" w:rsidP="004308B5">
      <w:pPr>
        <w:spacing w:line="288" w:lineRule="auto"/>
        <w:ind w:firstLine="206"/>
        <w:rPr>
          <w:rFonts w:hint="cs"/>
          <w:rtl/>
          <w:lang w:bidi="fa-IR"/>
        </w:rPr>
      </w:pPr>
      <w:r w:rsidRPr="00904882">
        <w:rPr>
          <w:rtl/>
          <w:lang w:bidi="fa-IR"/>
        </w:rPr>
        <w:br w:type="page"/>
      </w:r>
    </w:p>
    <w:p w:rsidR="00CE62BA" w:rsidRPr="00904882" w:rsidRDefault="009F0B6B" w:rsidP="00B44F61">
      <w:pPr>
        <w:pStyle w:val="2"/>
        <w:rPr>
          <w:rFonts w:hint="cs"/>
          <w:rtl/>
          <w:lang w:bidi="fa-IR"/>
        </w:rPr>
      </w:pPr>
      <w:bookmarkStart w:id="42" w:name="_Toc219142735"/>
      <w:r>
        <w:rPr>
          <w:rFonts w:hint="cs"/>
          <w:rtl/>
          <w:lang w:bidi="fa-IR"/>
        </w:rPr>
        <w:t>شب</w:t>
      </w:r>
      <w:r w:rsidR="00CE62BA" w:rsidRPr="00904882">
        <w:rPr>
          <w:rFonts w:hint="cs"/>
          <w:rtl/>
          <w:lang w:bidi="fa-IR"/>
        </w:rPr>
        <w:t>ه</w:t>
      </w:r>
      <w:r w:rsidR="00CE62BA" w:rsidRPr="00904882">
        <w:rPr>
          <w:rFonts w:hint="cs"/>
          <w:rtl/>
          <w:lang w:bidi="fa-IR"/>
        </w:rPr>
        <w:softHyphen/>
        <w:t>های توقف کنندگان</w:t>
      </w:r>
      <w:bookmarkEnd w:id="42"/>
    </w:p>
    <w:p w:rsidR="00B44F61" w:rsidRDefault="00B44F61" w:rsidP="004308B5">
      <w:pPr>
        <w:spacing w:line="288" w:lineRule="auto"/>
        <w:ind w:firstLine="206"/>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تنها اسنوی و قرافی به نقل از کتاب: المحصول به ذکر مذهب توقف کنندگان پرداخته</w:t>
      </w:r>
      <w:r w:rsidRPr="00904882">
        <w:rPr>
          <w:rFonts w:hint="cs"/>
          <w:rtl/>
          <w:lang w:bidi="fa-IR"/>
        </w:rPr>
        <w:softHyphen/>
        <w:t>اند و اسنوی به شبهه</w:t>
      </w:r>
      <w:r w:rsidRPr="00904882">
        <w:rPr>
          <w:rFonts w:hint="cs"/>
          <w:rtl/>
          <w:lang w:bidi="fa-IR"/>
        </w:rPr>
        <w:softHyphen/>
        <w:t>هایشان</w:t>
      </w:r>
      <w:r w:rsidR="00EF62A0" w:rsidRPr="00904882">
        <w:rPr>
          <w:rFonts w:hint="cs"/>
          <w:rtl/>
          <w:lang w:bidi="fa-IR"/>
        </w:rPr>
        <w:t xml:space="preserve"> نیز</w:t>
      </w:r>
      <w:r w:rsidRPr="00904882">
        <w:rPr>
          <w:rFonts w:hint="cs"/>
          <w:rtl/>
          <w:lang w:bidi="fa-IR"/>
        </w:rPr>
        <w:t xml:space="preserve"> اشاره نکرده است.</w:t>
      </w:r>
    </w:p>
    <w:p w:rsidR="00CE62BA" w:rsidRPr="00904882" w:rsidRDefault="00CE62BA" w:rsidP="00B44F61">
      <w:pPr>
        <w:spacing w:line="288" w:lineRule="auto"/>
        <w:ind w:firstLine="206"/>
        <w:rPr>
          <w:rFonts w:hint="cs"/>
          <w:rtl/>
          <w:lang w:bidi="fa-IR"/>
        </w:rPr>
      </w:pPr>
      <w:r w:rsidRPr="00904882">
        <w:rPr>
          <w:rFonts w:hint="cs"/>
          <w:rtl/>
          <w:lang w:bidi="fa-IR"/>
        </w:rPr>
        <w:t>شاید علت ت</w:t>
      </w:r>
      <w:r w:rsidR="00B44F61">
        <w:rPr>
          <w:rFonts w:hint="cs"/>
          <w:rtl/>
          <w:lang w:bidi="fa-IR"/>
        </w:rPr>
        <w:t>وقف آنان ـ چنانکه قرافی می</w:t>
      </w:r>
      <w:r w:rsidR="00B44F61">
        <w:rPr>
          <w:rFonts w:hint="cs"/>
          <w:rtl/>
          <w:lang w:bidi="fa-IR"/>
        </w:rPr>
        <w:softHyphen/>
        <w:t>گوید</w:t>
      </w:r>
      <w:r w:rsidR="00B44F61">
        <w:rPr>
          <w:rStyle w:val="a3"/>
          <w:rtl/>
          <w:lang w:bidi="fa-IR"/>
        </w:rPr>
        <w:footnoteReference w:id="249"/>
      </w:r>
      <w:r w:rsidR="00A3547B" w:rsidRPr="00904882">
        <w:rPr>
          <w:rFonts w:hint="cs"/>
          <w:rtl/>
          <w:lang w:bidi="fa-IR"/>
        </w:rPr>
        <w:t>:</w:t>
      </w:r>
      <w:r w:rsidRPr="00904882">
        <w:rPr>
          <w:rFonts w:hint="cs"/>
          <w:rtl/>
          <w:lang w:bidi="fa-IR"/>
        </w:rPr>
        <w:t xml:space="preserve"> تناقض ادله</w:t>
      </w:r>
      <w:r w:rsidRPr="00904882">
        <w:rPr>
          <w:rFonts w:hint="cs"/>
          <w:rtl/>
          <w:lang w:bidi="fa-IR"/>
        </w:rPr>
        <w:softHyphen/>
        <w:t>ی دال بر وقوع مستلزم جایز بودن و ادله</w:t>
      </w:r>
      <w:r w:rsidRPr="00904882">
        <w:rPr>
          <w:rFonts w:hint="cs"/>
          <w:rtl/>
          <w:lang w:bidi="fa-IR"/>
        </w:rPr>
        <w:softHyphen/>
        <w:t>ی دال بر منع کلی و یا تفضیل گذشته باشد که قبلاً بی اعتباری ادله</w:t>
      </w:r>
      <w:r w:rsidRPr="00904882">
        <w:rPr>
          <w:rFonts w:hint="cs"/>
          <w:rtl/>
          <w:lang w:bidi="fa-IR"/>
        </w:rPr>
        <w:softHyphen/>
        <w:t>ی منع روشن شد</w:t>
      </w:r>
      <w:r w:rsidR="00A3547B" w:rsidRPr="00904882">
        <w:rPr>
          <w:rFonts w:hint="cs"/>
          <w:rtl/>
          <w:lang w:bidi="fa-IR"/>
        </w:rPr>
        <w:t>،</w:t>
      </w:r>
      <w:r w:rsidRPr="00904882">
        <w:rPr>
          <w:rFonts w:hint="cs"/>
          <w:rtl/>
          <w:lang w:bidi="fa-IR"/>
        </w:rPr>
        <w:t xml:space="preserve"> پس جایی برای توقفشان باقی نمی</w:t>
      </w:r>
      <w:r w:rsidRPr="00904882">
        <w:rPr>
          <w:rFonts w:hint="cs"/>
          <w:rtl/>
          <w:lang w:bidi="fa-IR"/>
        </w:rPr>
        <w:softHyphen/>
        <w:t xml:space="preserve">ماند </w:t>
      </w:r>
    </w:p>
    <w:p w:rsidR="00B44F61" w:rsidRDefault="00B44F61" w:rsidP="00B44F61">
      <w:pPr>
        <w:pStyle w:val="2"/>
        <w:rPr>
          <w:rFonts w:hint="cs"/>
          <w:rtl/>
          <w:lang w:bidi="fa-IR"/>
        </w:rPr>
      </w:pPr>
    </w:p>
    <w:p w:rsidR="00CE62BA" w:rsidRPr="00904882" w:rsidRDefault="00CE62BA" w:rsidP="00B44F61">
      <w:pPr>
        <w:pStyle w:val="2"/>
        <w:rPr>
          <w:rFonts w:hint="cs"/>
          <w:rtl/>
          <w:lang w:bidi="fa-IR"/>
        </w:rPr>
      </w:pPr>
      <w:bookmarkStart w:id="43" w:name="_Toc219142736"/>
      <w:r w:rsidRPr="00904882">
        <w:rPr>
          <w:rFonts w:hint="cs"/>
          <w:rtl/>
          <w:lang w:bidi="fa-IR"/>
        </w:rPr>
        <w:t>3ـ وقوع مکلف شدن پیامبران به اجتهاد</w:t>
      </w:r>
      <w:bookmarkEnd w:id="43"/>
    </w:p>
    <w:p w:rsidR="00CE62BA" w:rsidRPr="00904882" w:rsidRDefault="00CE62BA" w:rsidP="004308B5">
      <w:pPr>
        <w:spacing w:line="288" w:lineRule="auto"/>
        <w:ind w:firstLine="206"/>
        <w:rPr>
          <w:rFonts w:hint="cs"/>
          <w:rtl/>
          <w:lang w:bidi="fa-IR"/>
        </w:rPr>
      </w:pPr>
      <w:r w:rsidRPr="00904882">
        <w:rPr>
          <w:rFonts w:hint="cs"/>
          <w:rtl/>
          <w:lang w:bidi="fa-IR"/>
        </w:rPr>
        <w:t xml:space="preserve">کسانی که معتقد به جایز بودن تکلیف پیامبران به اجتهاد هستند راجع به وقوع عملی آن به </w:t>
      </w:r>
      <w:r w:rsidR="00EF62A0" w:rsidRPr="00904882">
        <w:rPr>
          <w:rFonts w:hint="cs"/>
          <w:rtl/>
          <w:lang w:bidi="fa-IR"/>
        </w:rPr>
        <w:t xml:space="preserve">پنج </w:t>
      </w:r>
      <w:r w:rsidRPr="00904882">
        <w:rPr>
          <w:rFonts w:hint="cs"/>
          <w:rtl/>
          <w:lang w:bidi="fa-IR"/>
        </w:rPr>
        <w:t>مذهب منقسم شده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507CCB">
        <w:rPr>
          <w:rFonts w:hint="cs"/>
          <w:sz w:val="36"/>
          <w:szCs w:val="36"/>
          <w:rtl/>
          <w:lang w:bidi="fa-IR"/>
        </w:rPr>
        <w:t>مذهب اول</w:t>
      </w:r>
      <w:r w:rsidRPr="00507CCB">
        <w:rPr>
          <w:rFonts w:hint="cs"/>
          <w:sz w:val="34"/>
          <w:szCs w:val="34"/>
          <w:rtl/>
          <w:lang w:bidi="fa-IR"/>
        </w:rPr>
        <w:t xml:space="preserve">: </w:t>
      </w:r>
      <w:r w:rsidR="00507CCB">
        <w:rPr>
          <w:rFonts w:hint="cs"/>
          <w:rtl/>
          <w:lang w:bidi="fa-IR"/>
        </w:rPr>
        <w:t>می گویند مطلقا واقع شده است</w:t>
      </w:r>
      <w:r w:rsidR="00A3547B" w:rsidRPr="00904882">
        <w:rPr>
          <w:rFonts w:hint="cs"/>
          <w:rtl/>
          <w:lang w:bidi="fa-IR"/>
        </w:rPr>
        <w:t>،</w:t>
      </w:r>
      <w:r w:rsidRPr="00904882">
        <w:rPr>
          <w:rFonts w:hint="cs"/>
          <w:rtl/>
          <w:lang w:bidi="fa-IR"/>
        </w:rPr>
        <w:t xml:space="preserve"> جمهور علما در این مذهب جای دارند، قرافی ـ در التنقیح ـ آن را به شافعی نسبت داده است، آمدی به اح</w:t>
      </w:r>
      <w:r w:rsidR="00EF62A0" w:rsidRPr="00904882">
        <w:rPr>
          <w:rFonts w:hint="cs"/>
          <w:rtl/>
          <w:lang w:bidi="fa-IR"/>
        </w:rPr>
        <w:t>م</w:t>
      </w:r>
      <w:r w:rsidRPr="00904882">
        <w:rPr>
          <w:rFonts w:hint="cs"/>
          <w:rtl/>
          <w:lang w:bidi="fa-IR"/>
        </w:rPr>
        <w:t>د و ابو یوسف نسبت داده و او (آمدی) و ابن الحاجب</w:t>
      </w:r>
      <w:r w:rsidR="00EF62A0" w:rsidRPr="00904882">
        <w:rPr>
          <w:rFonts w:hint="cs"/>
          <w:rtl/>
          <w:lang w:bidi="fa-IR"/>
        </w:rPr>
        <w:t xml:space="preserve"> چنانکه ازپرداختنشان به اختلافات ومذاهب مختلف درآن برمی آید،این مذهب </w:t>
      </w:r>
      <w:r w:rsidRPr="00904882">
        <w:rPr>
          <w:rFonts w:hint="cs"/>
          <w:rtl/>
          <w:lang w:bidi="fa-IR"/>
        </w:rPr>
        <w:t>را برگزیده</w:t>
      </w:r>
      <w:r w:rsidRPr="00904882">
        <w:rPr>
          <w:rFonts w:hint="cs"/>
          <w:rtl/>
          <w:lang w:bidi="fa-IR"/>
        </w:rPr>
        <w:softHyphen/>
        <w:t>اند. اسنوی می</w:t>
      </w:r>
      <w:r w:rsidRPr="00904882">
        <w:rPr>
          <w:rFonts w:hint="cs"/>
          <w:rtl/>
          <w:lang w:bidi="fa-IR"/>
        </w:rPr>
        <w:softHyphen/>
        <w:t>گوید: از انتخاب امام و پیروانش چنین بر می</w:t>
      </w:r>
      <w:r w:rsidRPr="00904882">
        <w:rPr>
          <w:rFonts w:hint="cs"/>
          <w:rtl/>
          <w:lang w:bidi="fa-IR"/>
        </w:rPr>
        <w:softHyphen/>
        <w:t>آید زیرا دلایلی که ذکر کرده</w:t>
      </w:r>
      <w:r w:rsidRPr="00904882">
        <w:rPr>
          <w:rFonts w:hint="cs"/>
          <w:rtl/>
          <w:lang w:bidi="fa-IR"/>
        </w:rPr>
        <w:softHyphen/>
        <w:t>اند بر آن دلالت می</w:t>
      </w:r>
      <w:r w:rsidRPr="00904882">
        <w:rPr>
          <w:rFonts w:hint="cs"/>
          <w:rtl/>
          <w:lang w:bidi="fa-IR"/>
        </w:rPr>
        <w:softHyphen/>
        <w:t>کند.</w:t>
      </w:r>
    </w:p>
    <w:p w:rsidR="00507CCB" w:rsidRDefault="00CE62BA" w:rsidP="004308B5">
      <w:pPr>
        <w:spacing w:line="288" w:lineRule="auto"/>
        <w:rPr>
          <w:rFonts w:hint="cs"/>
          <w:rtl/>
          <w:lang w:bidi="fa-IR"/>
        </w:rPr>
      </w:pPr>
      <w:r w:rsidRPr="00507CCB">
        <w:rPr>
          <w:rFonts w:hint="cs"/>
          <w:sz w:val="36"/>
          <w:szCs w:val="36"/>
          <w:rtl/>
          <w:lang w:bidi="fa-IR"/>
        </w:rPr>
        <w:t>مذهب دوم</w:t>
      </w:r>
      <w:r w:rsidRPr="00904882">
        <w:rPr>
          <w:rFonts w:hint="cs"/>
          <w:rtl/>
          <w:lang w:bidi="fa-IR"/>
        </w:rPr>
        <w:t>: واقع شدن آن است</w:t>
      </w:r>
      <w:r w:rsidR="00507CCB">
        <w:rPr>
          <w:rFonts w:hint="cs"/>
          <w:rtl/>
          <w:lang w:bidi="fa-IR"/>
        </w:rPr>
        <w:t xml:space="preserve"> </w:t>
      </w:r>
      <w:r w:rsidRPr="00904882">
        <w:rPr>
          <w:rFonts w:hint="cs"/>
          <w:rtl/>
          <w:lang w:bidi="fa-IR"/>
        </w:rPr>
        <w:t>هر گاه منتظر وحی ب</w:t>
      </w:r>
      <w:r w:rsidR="00A3547B" w:rsidRPr="00904882">
        <w:rPr>
          <w:rFonts w:hint="cs"/>
          <w:rtl/>
          <w:lang w:bidi="fa-IR"/>
        </w:rPr>
        <w:t>اشند</w:t>
      </w:r>
      <w:r w:rsidRPr="00904882">
        <w:rPr>
          <w:rFonts w:hint="cs"/>
          <w:rtl/>
          <w:lang w:bidi="fa-IR"/>
        </w:rPr>
        <w:t xml:space="preserve"> و فرود نیامد پس ابتدا بر ایشان لازم است منتظر فرود آمدن وحی باشند، اگر منتظرش بودند و فرود نیامد</w:t>
      </w:r>
      <w:r w:rsidR="00A3547B" w:rsidRPr="00904882">
        <w:rPr>
          <w:rFonts w:hint="cs"/>
          <w:rtl/>
          <w:lang w:bidi="fa-IR"/>
        </w:rPr>
        <w:t>،</w:t>
      </w:r>
      <w:r w:rsidRPr="00904882">
        <w:rPr>
          <w:rFonts w:hint="cs"/>
          <w:rtl/>
          <w:lang w:bidi="fa-IR"/>
        </w:rPr>
        <w:t xml:space="preserve"> مکلف به اجتهاد هستند. اکثر پیشینیان حنفیها و متاخران آنان بر این باورند.</w:t>
      </w:r>
      <w:r w:rsidR="00507CCB">
        <w:rPr>
          <w:rStyle w:val="a3"/>
          <w:rtl/>
          <w:lang w:bidi="fa-IR"/>
        </w:rPr>
        <w:footnoteReference w:id="250"/>
      </w:r>
      <w:r w:rsidRPr="00904882">
        <w:rPr>
          <w:rFonts w:hint="cs"/>
          <w:rtl/>
          <w:lang w:bidi="fa-IR"/>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سپس در تعیین مدت زمان انتظار وحی دچار اختلاف شده</w:t>
      </w:r>
      <w:r w:rsidRPr="00904882">
        <w:rPr>
          <w:rFonts w:hint="cs"/>
          <w:rtl/>
          <w:lang w:bidi="fa-IR"/>
        </w:rPr>
        <w:softHyphen/>
        <w:t>اند</w:t>
      </w:r>
      <w:r w:rsidR="00A3547B" w:rsidRPr="00904882">
        <w:rPr>
          <w:rFonts w:hint="cs"/>
          <w:rtl/>
          <w:lang w:bidi="fa-IR"/>
        </w:rPr>
        <w:t>،</w:t>
      </w:r>
      <w:r w:rsidRPr="00904882">
        <w:rPr>
          <w:rFonts w:hint="cs"/>
          <w:rtl/>
          <w:lang w:bidi="fa-IR"/>
        </w:rPr>
        <w:t xml:space="preserve"> عده</w:t>
      </w:r>
      <w:r w:rsidRPr="00904882">
        <w:rPr>
          <w:rFonts w:hint="cs"/>
          <w:rtl/>
          <w:lang w:bidi="fa-IR"/>
        </w:rPr>
        <w:softHyphen/>
        <w:t>ای گفته</w:t>
      </w:r>
      <w:r w:rsidRPr="00904882">
        <w:rPr>
          <w:rFonts w:hint="cs"/>
          <w:rtl/>
          <w:lang w:bidi="fa-IR"/>
        </w:rPr>
        <w:softHyphen/>
        <w:t>اند: سه روز است و عده</w:t>
      </w:r>
      <w:r w:rsidRPr="00904882">
        <w:rPr>
          <w:rFonts w:hint="cs"/>
          <w:rtl/>
          <w:lang w:bidi="fa-IR"/>
        </w:rPr>
        <w:softHyphen/>
        <w:t>ای هم معتقدند: با پایان یافتن امید نزول وحی در آن رخدا</w:t>
      </w:r>
      <w:r w:rsidR="00A3547B" w:rsidRPr="00904882">
        <w:rPr>
          <w:rFonts w:hint="cs"/>
          <w:rtl/>
          <w:lang w:bidi="fa-IR"/>
        </w:rPr>
        <w:t>د</w:t>
      </w:r>
      <w:r w:rsidRPr="00904882">
        <w:rPr>
          <w:rFonts w:hint="cs"/>
          <w:rtl/>
          <w:lang w:bidi="fa-IR"/>
        </w:rPr>
        <w:t xml:space="preserve"> و بیم از دست رفتن آن بدون حکم، پایان می</w:t>
      </w:r>
      <w:r w:rsidRPr="00904882">
        <w:rPr>
          <w:rFonts w:hint="cs"/>
          <w:rtl/>
          <w:lang w:bidi="fa-IR"/>
        </w:rPr>
        <w:softHyphen/>
        <w:t>پذیرد که آن نیز بر حسب حوادث و رخدادهاتفاوت می</w:t>
      </w:r>
      <w:r w:rsidRPr="00904882">
        <w:rPr>
          <w:rFonts w:hint="cs"/>
          <w:rtl/>
          <w:lang w:bidi="fa-IR"/>
        </w:rPr>
        <w:softHyphen/>
        <w:t>کند. این رای اخیر نزد آنان صحیح</w:t>
      </w:r>
      <w:r w:rsidRPr="00904882">
        <w:rPr>
          <w:rFonts w:hint="cs"/>
          <w:rtl/>
          <w:lang w:bidi="fa-IR"/>
        </w:rPr>
        <w:softHyphen/>
        <w:t>ترین رای به شمار می</w:t>
      </w:r>
      <w:r w:rsidRPr="00904882">
        <w:rPr>
          <w:rFonts w:hint="cs"/>
          <w:rtl/>
          <w:lang w:bidi="fa-IR"/>
        </w:rPr>
        <w:softHyphen/>
        <w:t>آید زیرا د</w:t>
      </w:r>
      <w:r w:rsidR="00507CCB">
        <w:rPr>
          <w:rFonts w:hint="cs"/>
          <w:rtl/>
          <w:lang w:bidi="fa-IR"/>
        </w:rPr>
        <w:t>لیلی در خصوص سه روز وجود ندارد.</w:t>
      </w:r>
      <w:r w:rsidR="00507CCB">
        <w:rPr>
          <w:rStyle w:val="a3"/>
          <w:rtl/>
          <w:lang w:bidi="fa-IR"/>
        </w:rPr>
        <w:footnoteReference w:id="251"/>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گاهی از سخنان آمدی، بیضاوی، ابن الحاجب و عضد در پاسخشان به استدلال کنندگان بر عدم وقوع مبنی بر اینکه: منتظر وحی می</w:t>
      </w:r>
      <w:r w:rsidRPr="00904882">
        <w:rPr>
          <w:rFonts w:hint="cs"/>
          <w:rtl/>
          <w:lang w:bidi="fa-IR"/>
        </w:rPr>
        <w:softHyphen/>
        <w:t>شود، چنین برداشت می</w:t>
      </w:r>
      <w:r w:rsidRPr="00904882">
        <w:rPr>
          <w:rFonts w:hint="cs"/>
          <w:rtl/>
          <w:lang w:bidi="fa-IR"/>
        </w:rPr>
        <w:softHyphen/>
        <w:t>شود که ایشان این دیدگاه را بر گزیده</w:t>
      </w:r>
      <w:r w:rsidRPr="00904882">
        <w:rPr>
          <w:rFonts w:hint="cs"/>
          <w:rtl/>
          <w:lang w:bidi="fa-IR"/>
        </w:rPr>
        <w:softHyphen/>
        <w:t>اند گرچه بدان تصریح ننموده</w:t>
      </w:r>
      <w:r w:rsidRPr="00904882">
        <w:rPr>
          <w:rFonts w:hint="cs"/>
          <w:rtl/>
          <w:lang w:bidi="fa-IR"/>
        </w:rPr>
        <w:softHyphen/>
        <w:t>اند چرا که می</w:t>
      </w:r>
      <w:r w:rsidRPr="00904882">
        <w:rPr>
          <w:rFonts w:hint="cs"/>
          <w:rtl/>
          <w:lang w:bidi="fa-IR"/>
        </w:rPr>
        <w:softHyphen/>
        <w:t>گویند: به تاخیر افتادن اجتهاد ب</w:t>
      </w:r>
      <w:r w:rsidR="00EF62A0" w:rsidRPr="00904882">
        <w:rPr>
          <w:rFonts w:hint="cs"/>
          <w:rtl/>
          <w:lang w:bidi="fa-IR"/>
        </w:rPr>
        <w:t>ه</w:t>
      </w:r>
      <w:r w:rsidRPr="00904882">
        <w:rPr>
          <w:rFonts w:hint="cs"/>
          <w:rtl/>
          <w:lang w:bidi="fa-IR"/>
        </w:rPr>
        <w:t xml:space="preserve"> خاطر انتظار فرود آمدن نصی است که اجتهاد در برابر آن جایز نیست </w:t>
      </w:r>
      <w:r w:rsidR="00507CCB">
        <w:rPr>
          <w:rFonts w:hint="cs"/>
          <w:rtl/>
          <w:lang w:bidi="fa-IR"/>
        </w:rPr>
        <w:t>تا زمان نومیدی از آن.</w:t>
      </w:r>
      <w:r w:rsidR="00507CCB">
        <w:rPr>
          <w:rStyle w:val="a3"/>
          <w:rtl/>
          <w:lang w:bidi="fa-IR"/>
        </w:rPr>
        <w:footnoteReference w:id="252"/>
      </w:r>
    </w:p>
    <w:p w:rsidR="00CE62BA" w:rsidRPr="00904882" w:rsidRDefault="00CE62BA" w:rsidP="004308B5">
      <w:pPr>
        <w:spacing w:line="288" w:lineRule="auto"/>
        <w:ind w:firstLine="206"/>
        <w:rPr>
          <w:rFonts w:hint="cs"/>
          <w:rtl/>
          <w:lang w:bidi="fa-IR"/>
        </w:rPr>
      </w:pPr>
      <w:r w:rsidRPr="00904882">
        <w:rPr>
          <w:rFonts w:hint="cs"/>
          <w:rtl/>
          <w:lang w:bidi="fa-IR"/>
        </w:rPr>
        <w:t>این پاسخ ـ چانکه ملاحظه می</w:t>
      </w:r>
      <w:r w:rsidRPr="00904882">
        <w:rPr>
          <w:rFonts w:hint="cs"/>
          <w:rtl/>
          <w:lang w:bidi="fa-IR"/>
        </w:rPr>
        <w:softHyphen/>
        <w:t>کنید ـ نمی</w:t>
      </w:r>
      <w:r w:rsidRPr="00904882">
        <w:rPr>
          <w:rFonts w:hint="cs"/>
          <w:rtl/>
          <w:lang w:bidi="fa-IR"/>
        </w:rPr>
        <w:softHyphen/>
        <w:t>شود از ایشان سر زد</w:t>
      </w:r>
      <w:r w:rsidR="00A3547B" w:rsidRPr="00904882">
        <w:rPr>
          <w:rFonts w:hint="cs"/>
          <w:rtl/>
          <w:lang w:bidi="fa-IR"/>
        </w:rPr>
        <w:t>،</w:t>
      </w:r>
      <w:r w:rsidRPr="00904882">
        <w:rPr>
          <w:rFonts w:hint="cs"/>
          <w:rtl/>
          <w:lang w:bidi="fa-IR"/>
        </w:rPr>
        <w:t xml:space="preserve"> جز در صورتی که معتقد به این مذهب باشند؛ مگر اینکه گفته شود: منع کننده دارای مذهب نیست.</w:t>
      </w:r>
    </w:p>
    <w:p w:rsidR="00CE62BA" w:rsidRPr="00904882" w:rsidRDefault="00CE62BA" w:rsidP="004308B5">
      <w:pPr>
        <w:spacing w:line="288" w:lineRule="auto"/>
        <w:ind w:firstLine="206"/>
        <w:rPr>
          <w:rFonts w:hint="cs"/>
          <w:rtl/>
          <w:lang w:bidi="fa-IR"/>
        </w:rPr>
      </w:pPr>
      <w:r w:rsidRPr="00904882">
        <w:rPr>
          <w:rFonts w:hint="cs"/>
          <w:rtl/>
          <w:lang w:bidi="fa-IR"/>
        </w:rPr>
        <w:t>شیخ بخیت در کتاب: سلم الوصول 4/520، پس از آنکه دلایل آینده</w:t>
      </w:r>
      <w:r w:rsidRPr="00904882">
        <w:rPr>
          <w:rFonts w:hint="cs"/>
          <w:rtl/>
          <w:lang w:bidi="fa-IR"/>
        </w:rPr>
        <w:softHyphen/>
        <w:t>ی حنفیان را ذکر می</w:t>
      </w:r>
      <w:r w:rsidRPr="00904882">
        <w:rPr>
          <w:rFonts w:hint="cs"/>
          <w:rtl/>
          <w:lang w:bidi="fa-IR"/>
        </w:rPr>
        <w:softHyphen/>
        <w:t>کند می</w:t>
      </w:r>
      <w:r w:rsidRPr="00904882">
        <w:rPr>
          <w:rFonts w:hint="cs"/>
          <w:rtl/>
          <w:lang w:bidi="fa-IR"/>
        </w:rPr>
        <w:softHyphen/>
        <w:t>گوید: واجب است این مقید کردن</w:t>
      </w:r>
      <w:r w:rsidR="00A3547B" w:rsidRPr="00904882">
        <w:rPr>
          <w:rFonts w:hint="cs"/>
          <w:rtl/>
          <w:lang w:bidi="fa-IR"/>
        </w:rPr>
        <w:t>،</w:t>
      </w:r>
      <w:r w:rsidRPr="00904882">
        <w:rPr>
          <w:rFonts w:hint="cs"/>
          <w:rtl/>
          <w:lang w:bidi="fa-IR"/>
        </w:rPr>
        <w:t xml:space="preserve"> مراد هر کسی </w:t>
      </w:r>
      <w:r w:rsidR="00A3547B" w:rsidRPr="00904882">
        <w:rPr>
          <w:rFonts w:hint="cs"/>
          <w:rtl/>
          <w:lang w:bidi="fa-IR"/>
        </w:rPr>
        <w:t>است</w:t>
      </w:r>
      <w:r w:rsidRPr="00904882">
        <w:rPr>
          <w:rFonts w:hint="cs"/>
          <w:rtl/>
          <w:lang w:bidi="fa-IR"/>
        </w:rPr>
        <w:t xml:space="preserve"> که می</w:t>
      </w:r>
      <w:r w:rsidRPr="00904882">
        <w:rPr>
          <w:rFonts w:hint="cs"/>
          <w:rtl/>
          <w:lang w:bidi="fa-IR"/>
        </w:rPr>
        <w:softHyphen/>
        <w:t xml:space="preserve">گوید: پیامبر </w:t>
      </w:r>
      <w:r w:rsidR="00A3547B" w:rsidRPr="00904882">
        <w:rPr>
          <w:rFonts w:hint="cs"/>
          <w:lang w:bidi="fa-IR"/>
        </w:rPr>
        <w:sym w:font="AGA Arabesque" w:char="F072"/>
      </w:r>
      <w:r w:rsidR="00A3547B" w:rsidRPr="00904882">
        <w:rPr>
          <w:rFonts w:hint="cs"/>
          <w:rtl/>
          <w:lang w:bidi="fa-IR"/>
        </w:rPr>
        <w:t xml:space="preserve"> </w:t>
      </w:r>
      <w:r w:rsidRPr="00904882">
        <w:rPr>
          <w:rFonts w:hint="cs"/>
          <w:rtl/>
          <w:lang w:bidi="fa-IR"/>
        </w:rPr>
        <w:t>مکلف به اجتهاد بوده. بعداً به نقد و بررسی آن می</w:t>
      </w:r>
      <w:r w:rsidRPr="00904882">
        <w:rPr>
          <w:rFonts w:hint="cs"/>
          <w:rtl/>
          <w:lang w:bidi="fa-IR"/>
        </w:rPr>
        <w:softHyphen/>
        <w:t>پردازیم.</w:t>
      </w:r>
    </w:p>
    <w:p w:rsidR="00484EC1" w:rsidRDefault="00CE62BA" w:rsidP="004308B5">
      <w:pPr>
        <w:spacing w:line="288" w:lineRule="auto"/>
        <w:rPr>
          <w:rtl/>
        </w:rPr>
      </w:pPr>
      <w:r w:rsidRPr="00484EC1">
        <w:rPr>
          <w:rFonts w:hint="cs"/>
          <w:sz w:val="36"/>
          <w:szCs w:val="36"/>
          <w:rtl/>
        </w:rPr>
        <w:t>مذهب سوم</w:t>
      </w:r>
      <w:r w:rsidR="00484EC1">
        <w:rPr>
          <w:rFonts w:hint="cs"/>
          <w:sz w:val="36"/>
          <w:szCs w:val="36"/>
          <w:rtl/>
        </w:rPr>
        <w:t>:</w:t>
      </w:r>
      <w:r w:rsidR="007B7155" w:rsidRPr="00484EC1">
        <w:rPr>
          <w:rFonts w:hint="cs"/>
          <w:sz w:val="36"/>
          <w:szCs w:val="36"/>
          <w:rtl/>
        </w:rPr>
        <w:t xml:space="preserve"> </w:t>
      </w:r>
      <w:r w:rsidR="007B7155">
        <w:rPr>
          <w:rFonts w:hint="cs"/>
          <w:rtl/>
        </w:rPr>
        <w:t>می گوید</w:t>
      </w:r>
      <w:r w:rsidR="00484EC1">
        <w:rPr>
          <w:rFonts w:hint="cs"/>
          <w:rtl/>
          <w:lang w:bidi="fa-IR"/>
        </w:rPr>
        <w:t>،</w:t>
      </w:r>
      <w:r w:rsidRPr="00904882">
        <w:rPr>
          <w:rFonts w:hint="cs"/>
          <w:rtl/>
        </w:rPr>
        <w:t xml:space="preserve"> </w:t>
      </w:r>
      <w:r w:rsidR="007B7155">
        <w:rPr>
          <w:rFonts w:hint="cs"/>
          <w:rtl/>
        </w:rPr>
        <w:t>مطلقاً</w:t>
      </w:r>
      <w:r w:rsidR="00484EC1">
        <w:rPr>
          <w:rFonts w:hint="cs"/>
          <w:rtl/>
        </w:rPr>
        <w:t xml:space="preserve"> </w:t>
      </w:r>
      <w:r w:rsidR="007B7155">
        <w:rPr>
          <w:rFonts w:hint="cs"/>
          <w:rtl/>
        </w:rPr>
        <w:t>واقع نشده</w:t>
      </w:r>
      <w:r w:rsidRPr="00904882">
        <w:rPr>
          <w:rFonts w:hint="cs"/>
          <w:rtl/>
        </w:rPr>
        <w:t xml:space="preserve"> است.</w:t>
      </w:r>
      <w:r w:rsidRPr="00904882">
        <w:rPr>
          <w:rFonts w:hint="cs"/>
          <w:rtl/>
          <w:lang w:bidi="fa-IR"/>
        </w:rPr>
        <w:t xml:space="preserve"> عده</w:t>
      </w:r>
      <w:r w:rsidRPr="00904882">
        <w:rPr>
          <w:rFonts w:hint="cs"/>
          <w:rtl/>
          <w:lang w:bidi="fa-IR"/>
        </w:rPr>
        <w:softHyphen/>
        <w:t>ای در این مذهب جای دارند</w:t>
      </w:r>
      <w:r w:rsidR="00507CCB">
        <w:rPr>
          <w:rStyle w:val="a3"/>
          <w:rtl/>
          <w:lang w:bidi="fa-IR"/>
        </w:rPr>
        <w:footnoteReference w:id="253"/>
      </w:r>
      <w:r w:rsidRPr="00904882">
        <w:rPr>
          <w:rFonts w:hint="cs"/>
          <w:rtl/>
          <w:lang w:bidi="fa-IR"/>
        </w:rPr>
        <w:t xml:space="preserve"> ولی کسی را ندیده</w:t>
      </w:r>
      <w:r w:rsidRPr="00904882">
        <w:rPr>
          <w:rFonts w:hint="cs"/>
          <w:rtl/>
          <w:lang w:bidi="fa-IR"/>
        </w:rPr>
        <w:softHyphen/>
        <w:t>ام به نام آنها تصریح کرده باشد.</w:t>
      </w:r>
    </w:p>
    <w:p w:rsidR="00CE62BA" w:rsidRPr="00904882" w:rsidRDefault="00484EC1" w:rsidP="004308B5">
      <w:pPr>
        <w:spacing w:line="288" w:lineRule="auto"/>
        <w:rPr>
          <w:rFonts w:hint="cs"/>
          <w:rtl/>
        </w:rPr>
      </w:pPr>
      <w:r>
        <w:rPr>
          <w:rtl/>
        </w:rPr>
        <w:br w:type="page"/>
      </w:r>
    </w:p>
    <w:p w:rsidR="00CE62BA" w:rsidRPr="00904882" w:rsidRDefault="00CE62BA" w:rsidP="004308B5">
      <w:pPr>
        <w:spacing w:line="288" w:lineRule="auto"/>
        <w:rPr>
          <w:rFonts w:hint="cs"/>
          <w:rtl/>
          <w:lang w:bidi="fa-IR"/>
        </w:rPr>
      </w:pPr>
      <w:r w:rsidRPr="00484EC1">
        <w:rPr>
          <w:rFonts w:hint="cs"/>
          <w:sz w:val="36"/>
          <w:szCs w:val="36"/>
          <w:rtl/>
          <w:lang w:bidi="fa-IR"/>
        </w:rPr>
        <w:t xml:space="preserve">مذهب چهارم: </w:t>
      </w:r>
      <w:r w:rsidRPr="00904882">
        <w:rPr>
          <w:rFonts w:hint="cs"/>
          <w:rtl/>
          <w:lang w:bidi="fa-IR"/>
        </w:rPr>
        <w:t xml:space="preserve">تفصیل و </w:t>
      </w:r>
      <w:r w:rsidR="009E33D2" w:rsidRPr="00904882">
        <w:rPr>
          <w:rFonts w:hint="cs"/>
          <w:rtl/>
          <w:lang w:bidi="fa-IR"/>
        </w:rPr>
        <w:t>طبقه</w:t>
      </w:r>
      <w:r w:rsidR="009E33D2" w:rsidRPr="00904882">
        <w:rPr>
          <w:rFonts w:hint="cs"/>
          <w:rtl/>
          <w:lang w:bidi="fa-IR"/>
        </w:rPr>
        <w:softHyphen/>
        <w:t>بندی کردن است</w:t>
      </w:r>
      <w:r w:rsidR="00484EC1">
        <w:rPr>
          <w:rFonts w:hint="cs"/>
          <w:rtl/>
          <w:lang w:bidi="fa-IR"/>
        </w:rPr>
        <w:t xml:space="preserve"> </w:t>
      </w:r>
      <w:r w:rsidRPr="00904882">
        <w:rPr>
          <w:rFonts w:hint="cs"/>
          <w:rtl/>
          <w:lang w:bidi="fa-IR"/>
        </w:rPr>
        <w:t>تعبیرات ایشان متفاوت است</w:t>
      </w:r>
      <w:r w:rsidR="002977B6" w:rsidRPr="00904882">
        <w:rPr>
          <w:rFonts w:hint="cs"/>
          <w:rtl/>
          <w:lang w:bidi="fa-IR"/>
        </w:rPr>
        <w:t>،</w:t>
      </w:r>
      <w:r w:rsidR="00B44F61">
        <w:rPr>
          <w:rFonts w:hint="cs"/>
          <w:rtl/>
          <w:lang w:bidi="fa-IR"/>
        </w:rPr>
        <w:t xml:space="preserve"> عده‏</w:t>
      </w:r>
      <w:r w:rsidR="00484EC1">
        <w:rPr>
          <w:rFonts w:hint="cs"/>
          <w:rtl/>
          <w:lang w:bidi="fa-IR"/>
        </w:rPr>
        <w:t>ای گفته</w:t>
      </w:r>
      <w:r w:rsidR="00484EC1">
        <w:rPr>
          <w:rFonts w:hint="cs"/>
          <w:rtl/>
          <w:lang w:bidi="fa-IR"/>
        </w:rPr>
        <w:softHyphen/>
        <w:t>اند:</w:t>
      </w:r>
      <w:r w:rsidRPr="00904882">
        <w:rPr>
          <w:rFonts w:hint="cs"/>
          <w:rtl/>
          <w:lang w:bidi="fa-IR"/>
        </w:rPr>
        <w:t>پیامبر خدا در امور مربوط به جنگ بدان مکلف بود</w:t>
      </w:r>
      <w:r w:rsidR="002977B6" w:rsidRPr="00904882">
        <w:rPr>
          <w:rFonts w:hint="cs"/>
          <w:rtl/>
          <w:lang w:bidi="fa-IR"/>
        </w:rPr>
        <w:t>،</w:t>
      </w:r>
      <w:r w:rsidRPr="00904882">
        <w:rPr>
          <w:rFonts w:hint="cs"/>
          <w:rtl/>
          <w:lang w:bidi="fa-IR"/>
        </w:rPr>
        <w:t xml:space="preserve"> نه</w:t>
      </w:r>
      <w:r w:rsidR="002977B6" w:rsidRPr="00904882">
        <w:rPr>
          <w:rFonts w:hint="cs"/>
          <w:rtl/>
          <w:lang w:bidi="fa-IR"/>
        </w:rPr>
        <w:t xml:space="preserve"> در</w:t>
      </w:r>
      <w:r w:rsidRPr="00904882">
        <w:rPr>
          <w:rFonts w:hint="cs"/>
          <w:rtl/>
          <w:lang w:bidi="fa-IR"/>
        </w:rPr>
        <w:t xml:space="preserve"> احکام شرعی</w:t>
      </w:r>
      <w:r w:rsidR="00484EC1">
        <w:rPr>
          <w:rFonts w:hint="cs"/>
          <w:rtl/>
          <w:lang w:bidi="fa-IR"/>
        </w:rPr>
        <w:t>.</w:t>
      </w:r>
      <w:r w:rsidR="00484EC1">
        <w:rPr>
          <w:rStyle w:val="a3"/>
          <w:rtl/>
          <w:lang w:bidi="fa-IR"/>
        </w:rPr>
        <w:footnoteReference w:id="254"/>
      </w:r>
      <w:r w:rsidRPr="00904882">
        <w:rPr>
          <w:rFonts w:hint="cs"/>
          <w:rtl/>
          <w:lang w:bidi="fa-IR"/>
        </w:rPr>
        <w:t xml:space="preserve"> چنانکه از حاشیه</w:t>
      </w:r>
      <w:r w:rsidRPr="00904882">
        <w:rPr>
          <w:rFonts w:hint="cs"/>
          <w:rtl/>
          <w:lang w:bidi="fa-IR"/>
        </w:rPr>
        <w:softHyphen/>
        <w:t>ی سعد بر روی مختصر 2/291 استنباط می</w:t>
      </w:r>
      <w:r w:rsidRPr="00904882">
        <w:rPr>
          <w:rFonts w:hint="cs"/>
          <w:rtl/>
          <w:lang w:bidi="fa-IR"/>
        </w:rPr>
        <w:softHyphen/>
        <w:t>شود</w:t>
      </w:r>
      <w:r w:rsidR="002977B6" w:rsidRPr="00904882">
        <w:rPr>
          <w:rFonts w:hint="cs"/>
          <w:rtl/>
          <w:lang w:bidi="fa-IR"/>
        </w:rPr>
        <w:t>.</w:t>
      </w:r>
      <w:r w:rsidRPr="00904882">
        <w:rPr>
          <w:rFonts w:hint="cs"/>
          <w:rtl/>
          <w:lang w:bidi="fa-IR"/>
        </w:rPr>
        <w:t xml:space="preserve"> سایر امور مردم </w:t>
      </w:r>
      <w:r w:rsidR="002977B6" w:rsidRPr="00904882">
        <w:rPr>
          <w:rFonts w:hint="cs"/>
          <w:rtl/>
          <w:lang w:bidi="fa-IR"/>
        </w:rPr>
        <w:t xml:space="preserve">هم </w:t>
      </w:r>
      <w:r w:rsidRPr="00904882">
        <w:rPr>
          <w:rFonts w:hint="cs"/>
          <w:rtl/>
          <w:lang w:bidi="fa-IR"/>
        </w:rPr>
        <w:t>مانند امور جنگی است</w:t>
      </w:r>
      <w:r w:rsidR="002977B6" w:rsidRPr="00904882">
        <w:rPr>
          <w:rFonts w:hint="cs"/>
          <w:rtl/>
          <w:lang w:bidi="fa-IR"/>
        </w:rPr>
        <w:t>،</w:t>
      </w:r>
      <w:r w:rsidRPr="00904882">
        <w:rPr>
          <w:rFonts w:hint="cs"/>
          <w:rtl/>
          <w:lang w:bidi="fa-IR"/>
        </w:rPr>
        <w:t xml:space="preserve"> و عده</w:t>
      </w:r>
      <w:r w:rsidRPr="00904882">
        <w:rPr>
          <w:rFonts w:hint="cs"/>
          <w:rtl/>
          <w:lang w:bidi="fa-IR"/>
        </w:rPr>
        <w:softHyphen/>
        <w:t xml:space="preserve">ای هم میان حقوق انسانها و حقوق خدا تمایز </w:t>
      </w:r>
      <w:r w:rsidR="002977B6" w:rsidRPr="00904882">
        <w:rPr>
          <w:rFonts w:hint="cs"/>
          <w:rtl/>
          <w:lang w:bidi="fa-IR"/>
        </w:rPr>
        <w:t>قائل شده اند</w:t>
      </w:r>
      <w:r w:rsidRPr="00904882">
        <w:rPr>
          <w:rFonts w:hint="cs"/>
          <w:rtl/>
          <w:lang w:bidi="fa-IR"/>
        </w:rPr>
        <w:t xml:space="preserve"> که اجتهاد را در بخش اول واجب کرده نه </w:t>
      </w:r>
      <w:r w:rsidR="002977B6" w:rsidRPr="00904882">
        <w:rPr>
          <w:rFonts w:hint="cs"/>
          <w:rtl/>
          <w:lang w:bidi="fa-IR"/>
        </w:rPr>
        <w:t xml:space="preserve">در </w:t>
      </w:r>
      <w:r w:rsidRPr="00904882">
        <w:rPr>
          <w:rFonts w:hint="cs"/>
          <w:rtl/>
          <w:lang w:bidi="fa-IR"/>
        </w:rPr>
        <w:t>بخش دوم.</w:t>
      </w:r>
    </w:p>
    <w:p w:rsidR="00CE62BA" w:rsidRPr="00904882" w:rsidRDefault="00CE62BA" w:rsidP="004308B5">
      <w:pPr>
        <w:spacing w:line="288" w:lineRule="auto"/>
        <w:ind w:firstLine="206"/>
        <w:rPr>
          <w:rFonts w:hint="cs"/>
          <w:rtl/>
          <w:lang w:bidi="fa-IR"/>
        </w:rPr>
      </w:pPr>
      <w:r w:rsidRPr="00904882">
        <w:rPr>
          <w:rFonts w:hint="cs"/>
          <w:rtl/>
          <w:lang w:bidi="fa-IR"/>
        </w:rPr>
        <w:t>این تفصیل اخیر را صاحب المعتمد از ماوردی ذکر کرده ـ چنانکه در کتاب: التقریر 3/296 آمده است ـ و می</w:t>
      </w:r>
      <w:r w:rsidRPr="00904882">
        <w:rPr>
          <w:rFonts w:hint="cs"/>
          <w:rtl/>
          <w:lang w:bidi="fa-IR"/>
        </w:rPr>
        <w:softHyphen/>
        <w:t>گوید: ماوردی می</w:t>
      </w:r>
      <w:r w:rsidRPr="00904882">
        <w:rPr>
          <w:rFonts w:hint="cs"/>
          <w:rtl/>
          <w:lang w:bidi="fa-IR"/>
        </w:rPr>
        <w:softHyphen/>
        <w:t>گوید: صحیح</w:t>
      </w:r>
      <w:r w:rsidRPr="00904882">
        <w:rPr>
          <w:rFonts w:hint="cs"/>
          <w:rtl/>
          <w:lang w:bidi="fa-IR"/>
        </w:rPr>
        <w:softHyphen/>
        <w:t>ترین رای از دید من تمایز قائل شدن میان حقوق آدمیان و خدا است، در حقوق آدمیان اجتهاد بر پیامبر واجب است چون انسانها جز از طریق اجتهاد به حقوق خویش دست</w:t>
      </w:r>
      <w:r w:rsidR="00EF62A0" w:rsidRPr="00904882">
        <w:rPr>
          <w:rFonts w:hint="cs"/>
          <w:rtl/>
          <w:lang w:bidi="fa-IR"/>
        </w:rPr>
        <w:t xml:space="preserve"> نمی یابند</w:t>
      </w:r>
      <w:r w:rsidRPr="00904882">
        <w:rPr>
          <w:rFonts w:hint="cs"/>
          <w:rtl/>
          <w:lang w:bidi="fa-IR"/>
        </w:rPr>
        <w:t xml:space="preserve"> </w:t>
      </w:r>
      <w:r w:rsidR="00EF62A0" w:rsidRPr="00904882">
        <w:rPr>
          <w:rFonts w:hint="cs"/>
          <w:rtl/>
          <w:lang w:bidi="fa-IR"/>
        </w:rPr>
        <w:t>،</w:t>
      </w:r>
      <w:r w:rsidRPr="00904882">
        <w:rPr>
          <w:rFonts w:hint="cs"/>
          <w:rtl/>
          <w:lang w:bidi="fa-IR"/>
        </w:rPr>
        <w:t>ولی در حقوق خدا واجب نمی</w:t>
      </w:r>
      <w:r w:rsidRPr="00904882">
        <w:rPr>
          <w:rFonts w:hint="cs"/>
          <w:rtl/>
          <w:lang w:bidi="fa-IR"/>
        </w:rPr>
        <w:softHyphen/>
        <w:t>باشد سپس نویسنده</w:t>
      </w:r>
      <w:r w:rsidRPr="00904882">
        <w:rPr>
          <w:rFonts w:hint="cs"/>
          <w:rtl/>
          <w:lang w:bidi="fa-IR"/>
        </w:rPr>
        <w:softHyphen/>
        <w:t>ی التقریر 3/296 می</w:t>
      </w:r>
      <w:r w:rsidRPr="00904882">
        <w:rPr>
          <w:rFonts w:hint="cs"/>
          <w:rtl/>
          <w:lang w:bidi="fa-IR"/>
        </w:rPr>
        <w:softHyphen/>
        <w:t>گوید: گفته</w:t>
      </w:r>
      <w:r w:rsidRPr="00904882">
        <w:rPr>
          <w:rFonts w:hint="cs"/>
          <w:rtl/>
          <w:lang w:bidi="fa-IR"/>
        </w:rPr>
        <w:softHyphen/>
        <w:t>ی مزبور این نکته را روشن می</w:t>
      </w:r>
      <w:r w:rsidRPr="00904882">
        <w:rPr>
          <w:rFonts w:hint="cs"/>
          <w:rtl/>
          <w:lang w:bidi="fa-IR"/>
        </w:rPr>
        <w:softHyphen/>
        <w:t>سازد که کسانی هستند معتقد به جایز بودن می</w:t>
      </w:r>
      <w:r w:rsidRPr="00904882">
        <w:rPr>
          <w:rFonts w:hint="cs"/>
          <w:rtl/>
          <w:lang w:bidi="fa-IR"/>
        </w:rPr>
        <w:softHyphen/>
        <w:t>باشند نه وجوب.</w:t>
      </w:r>
    </w:p>
    <w:p w:rsidR="00CE62BA" w:rsidRPr="00904882" w:rsidRDefault="00CE62BA" w:rsidP="004308B5">
      <w:pPr>
        <w:spacing w:line="288" w:lineRule="auto"/>
        <w:ind w:firstLine="206"/>
        <w:rPr>
          <w:rFonts w:hint="cs"/>
          <w:rtl/>
          <w:lang w:bidi="fa-IR"/>
        </w:rPr>
      </w:pPr>
      <w:r w:rsidRPr="00904882">
        <w:rPr>
          <w:rFonts w:hint="cs"/>
          <w:rtl/>
          <w:lang w:bidi="fa-IR"/>
        </w:rPr>
        <w:t>مقصودش از جواز ـ که ادعای برداشتن را از سخنان ماوردی کرده است ـ جواز شرعی است که عبارت از: مخیر نمودن پیامبر میان انجام دادن و ندادن از سوی خدا، می</w:t>
      </w:r>
      <w:r w:rsidRPr="00904882">
        <w:rPr>
          <w:rFonts w:hint="cs"/>
          <w:rtl/>
          <w:lang w:bidi="fa-IR"/>
        </w:rPr>
        <w:softHyphen/>
        <w:t>باشد نه جواز عقلی. چنانکه سخنان گذشته</w:t>
      </w:r>
      <w:r w:rsidRPr="00904882">
        <w:rPr>
          <w:rFonts w:hint="cs"/>
          <w:rtl/>
          <w:lang w:bidi="fa-IR"/>
        </w:rPr>
        <w:softHyphen/>
        <w:t>اش بیانگر آن است.</w:t>
      </w:r>
    </w:p>
    <w:p w:rsidR="00CE62BA" w:rsidRPr="00904882" w:rsidRDefault="00CE62BA" w:rsidP="004308B5">
      <w:pPr>
        <w:spacing w:line="288" w:lineRule="auto"/>
        <w:ind w:firstLine="206"/>
        <w:rPr>
          <w:rFonts w:hint="cs"/>
          <w:rtl/>
          <w:lang w:bidi="fa-IR"/>
        </w:rPr>
      </w:pPr>
      <w:r w:rsidRPr="00904882">
        <w:rPr>
          <w:rFonts w:hint="cs"/>
          <w:rtl/>
          <w:lang w:bidi="fa-IR"/>
        </w:rPr>
        <w:t>و ادعای وی مبنی بر اینکه گفته</w:t>
      </w:r>
      <w:r w:rsidRPr="00904882">
        <w:rPr>
          <w:rFonts w:hint="cs"/>
          <w:rtl/>
          <w:lang w:bidi="fa-IR"/>
        </w:rPr>
        <w:softHyphen/>
        <w:t>های ماوردی بر آن دلالت می</w:t>
      </w:r>
      <w:r w:rsidRPr="00904882">
        <w:rPr>
          <w:rFonts w:hint="cs"/>
          <w:rtl/>
          <w:lang w:bidi="fa-IR"/>
        </w:rPr>
        <w:softHyphen/>
        <w:t>کند، نه تنها صراحت ندارد که پذیرفتنی هم نیست چون ماوردی می</w:t>
      </w:r>
      <w:r w:rsidRPr="00904882">
        <w:rPr>
          <w:rFonts w:hint="cs"/>
          <w:rtl/>
          <w:lang w:bidi="fa-IR"/>
        </w:rPr>
        <w:softHyphen/>
        <w:t xml:space="preserve">گوید: (و </w:t>
      </w:r>
      <w:r w:rsidR="00B44F61">
        <w:rPr>
          <w:rFonts w:hint="cs"/>
          <w:rtl/>
          <w:lang w:bidi="fa-IR"/>
        </w:rPr>
        <w:t>در حقوق خدا واجب نمی‏</w:t>
      </w:r>
      <w:r w:rsidRPr="00904882">
        <w:rPr>
          <w:rFonts w:hint="cs"/>
          <w:rtl/>
          <w:lang w:bidi="fa-IR"/>
        </w:rPr>
        <w:t>باشد) بدیهی است که نفی وجوب ثبوت این جایز بودن لازم نمی</w:t>
      </w:r>
      <w:r w:rsidRPr="00904882">
        <w:rPr>
          <w:rFonts w:hint="cs"/>
          <w:rtl/>
          <w:lang w:bidi="fa-IR"/>
        </w:rPr>
        <w:softHyphen/>
        <w:t>آید زیرا واجب نبودن شامل ندب، اباحه، حرمت و کراهت است؛ پس چرا اجتهاد در حقوق خدا از نظر ماوردی حرام نباشد همانگونه که معتقدان به واقع نشدن آن چنان فکر می</w:t>
      </w:r>
      <w:r w:rsidRPr="00904882">
        <w:rPr>
          <w:rFonts w:hint="cs"/>
          <w:rtl/>
          <w:lang w:bidi="fa-IR"/>
        </w:rPr>
        <w:softHyphen/>
        <w:t>کنند.</w:t>
      </w:r>
    </w:p>
    <w:p w:rsidR="00CE62BA" w:rsidRPr="00904882" w:rsidRDefault="00CE62BA" w:rsidP="004308B5">
      <w:pPr>
        <w:spacing w:line="288" w:lineRule="auto"/>
        <w:ind w:firstLine="206"/>
        <w:rPr>
          <w:rFonts w:hint="cs"/>
          <w:rtl/>
          <w:lang w:bidi="fa-IR"/>
        </w:rPr>
      </w:pPr>
      <w:r w:rsidRPr="00904882">
        <w:rPr>
          <w:rFonts w:hint="cs"/>
          <w:rtl/>
          <w:lang w:bidi="fa-IR"/>
        </w:rPr>
        <w:t>آنگاه اجتهاد به حکم شرعی می</w:t>
      </w:r>
      <w:r w:rsidRPr="00904882">
        <w:rPr>
          <w:rFonts w:hint="cs"/>
          <w:rtl/>
          <w:lang w:bidi="fa-IR"/>
        </w:rPr>
        <w:softHyphen/>
        <w:t>انجامد و چیزی نیز چنان باشد تنها جایز بودن برایش ثابت نمی</w:t>
      </w:r>
      <w:r w:rsidRPr="00904882">
        <w:rPr>
          <w:rFonts w:hint="cs"/>
          <w:rtl/>
          <w:lang w:bidi="fa-IR"/>
        </w:rPr>
        <w:softHyphen/>
        <w:t>شود زیرا شناخت حکم شرعی واجب است، عامل رسیدن بدان نیز ـ اگر حرام نباشد ـ واجب می</w:t>
      </w:r>
      <w:r w:rsidRPr="00904882">
        <w:rPr>
          <w:rFonts w:hint="cs"/>
          <w:rtl/>
          <w:lang w:bidi="fa-IR"/>
        </w:rPr>
        <w:softHyphen/>
      </w:r>
      <w:r w:rsidRPr="00904882">
        <w:rPr>
          <w:rFonts w:hint="cs"/>
          <w:rtl/>
          <w:lang w:bidi="fa-IR"/>
        </w:rPr>
        <w:softHyphen/>
        <w:t>باشد چون شناخت حکم بر آن متوقف است.</w:t>
      </w:r>
    </w:p>
    <w:p w:rsidR="00CE62BA" w:rsidRPr="00904882" w:rsidRDefault="00CE62BA" w:rsidP="004308B5">
      <w:pPr>
        <w:spacing w:line="288" w:lineRule="auto"/>
        <w:ind w:firstLine="206"/>
        <w:rPr>
          <w:rFonts w:hint="cs"/>
          <w:rtl/>
          <w:lang w:bidi="fa-IR"/>
        </w:rPr>
      </w:pPr>
      <w:r w:rsidRPr="00904882">
        <w:rPr>
          <w:rFonts w:hint="cs"/>
          <w:rtl/>
          <w:lang w:bidi="fa-IR"/>
        </w:rPr>
        <w:t>از این رو آنچه از سخنان ابو الحسن ماوردی به دست می</w:t>
      </w:r>
      <w:r w:rsidRPr="00904882">
        <w:rPr>
          <w:rFonts w:hint="cs"/>
          <w:rtl/>
          <w:lang w:bidi="fa-IR"/>
        </w:rPr>
        <w:softHyphen/>
        <w:t>آید این</w:t>
      </w:r>
      <w:r w:rsidR="002977B6" w:rsidRPr="00904882">
        <w:rPr>
          <w:rFonts w:hint="cs"/>
          <w:rtl/>
          <w:lang w:bidi="fa-IR"/>
        </w:rPr>
        <w:t xml:space="preserve"> است </w:t>
      </w:r>
      <w:r w:rsidRPr="00904882">
        <w:rPr>
          <w:rFonts w:hint="cs"/>
          <w:rtl/>
          <w:lang w:bidi="fa-IR"/>
        </w:rPr>
        <w:t>که او قائل به جواز عقلی تکلیف به اجتهاد در حقوق خداوند و عدم وقوع آن در آن زمینه</w:t>
      </w:r>
      <w:r w:rsidR="002977B6" w:rsidRPr="00904882">
        <w:rPr>
          <w:rFonts w:hint="cs"/>
          <w:rtl/>
          <w:lang w:bidi="fa-IR"/>
        </w:rPr>
        <w:t>،</w:t>
      </w:r>
      <w:r w:rsidRPr="00904882">
        <w:rPr>
          <w:rFonts w:hint="cs"/>
          <w:rtl/>
          <w:lang w:bidi="fa-IR"/>
        </w:rPr>
        <w:t xml:space="preserve"> به دلیل حرام بودنش، می</w:t>
      </w:r>
      <w:r w:rsidRPr="00904882">
        <w:rPr>
          <w:rFonts w:hint="cs"/>
          <w:rtl/>
          <w:lang w:bidi="fa-IR"/>
        </w:rPr>
        <w:softHyphen/>
        <w:t>باشد زیرا اگر اجازه</w:t>
      </w:r>
      <w:r w:rsidRPr="00904882">
        <w:rPr>
          <w:rFonts w:hint="cs"/>
          <w:rtl/>
          <w:lang w:bidi="fa-IR"/>
        </w:rPr>
        <w:softHyphen/>
        <w:t>ی شرعی داشته باشد بر او واجب می</w:t>
      </w:r>
      <w:r w:rsidRPr="00904882">
        <w:rPr>
          <w:rFonts w:hint="cs"/>
          <w:rtl/>
          <w:lang w:bidi="fa-IR"/>
        </w:rPr>
        <w:softHyphen/>
        <w:t>گردد.</w:t>
      </w:r>
    </w:p>
    <w:p w:rsidR="00CE62BA" w:rsidRPr="00904882" w:rsidRDefault="002977B6" w:rsidP="00B44F61">
      <w:pPr>
        <w:spacing w:line="288" w:lineRule="auto"/>
        <w:ind w:firstLine="206"/>
        <w:rPr>
          <w:rFonts w:hint="cs"/>
          <w:rtl/>
          <w:lang w:bidi="fa-IR"/>
        </w:rPr>
      </w:pPr>
      <w:r w:rsidRPr="00904882">
        <w:rPr>
          <w:rFonts w:hint="cs"/>
          <w:rtl/>
          <w:lang w:bidi="fa-IR"/>
        </w:rPr>
        <w:t>پس</w:t>
      </w:r>
      <w:r w:rsidR="00CE62BA" w:rsidRPr="00904882">
        <w:rPr>
          <w:rFonts w:hint="cs"/>
          <w:rtl/>
          <w:lang w:bidi="fa-IR"/>
        </w:rPr>
        <w:t xml:space="preserve"> اگر مقصود گروه اول از امور جنگی و سایر امور دنیا مسائلی باشد که حکمی شرعی راجع به آنها وجود ندارد، پرداختنشان به این تفصیل و تمایز بیجا است ـ چنانکه پیشتر کراراً بدان اشاره کردیم</w:t>
      </w:r>
      <w:r w:rsidR="00B44F61">
        <w:rPr>
          <w:rStyle w:val="a3"/>
          <w:rtl/>
          <w:lang w:bidi="fa-IR"/>
        </w:rPr>
        <w:footnoteReference w:id="255"/>
      </w:r>
      <w:r w:rsidR="00CE62BA" w:rsidRPr="00904882">
        <w:rPr>
          <w:rFonts w:hint="cs"/>
          <w:rtl/>
          <w:lang w:bidi="fa-IR"/>
        </w:rPr>
        <w:t xml:space="preserve"> ـ و در آن صورت مذهب ایشان همانند مذهب معتقدان به عدم وقوع کلی آن می</w:t>
      </w:r>
      <w:r w:rsidR="00CE62BA"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و اگر مقصودشان مسائلی باشد که در آنها احکام شرعی بحث می</w:t>
      </w:r>
      <w:r w:rsidRPr="00904882">
        <w:rPr>
          <w:rFonts w:hint="cs"/>
          <w:rtl/>
          <w:lang w:bidi="fa-IR"/>
        </w:rPr>
        <w:softHyphen/>
        <w:t>گردد همچون مسائلی معاملات، اجازه</w:t>
      </w:r>
      <w:r w:rsidRPr="00904882">
        <w:rPr>
          <w:rFonts w:hint="cs"/>
          <w:rtl/>
          <w:lang w:bidi="fa-IR"/>
        </w:rPr>
        <w:softHyphen/>
        <w:t>ها، غنیمتها و دیگر مسائل، تفصیل ایشان همان تفصیل و تمایز ماوردی است.</w:t>
      </w:r>
    </w:p>
    <w:p w:rsidR="00CE62BA" w:rsidRPr="00904882" w:rsidRDefault="00CE62BA" w:rsidP="004308B5">
      <w:pPr>
        <w:spacing w:line="288" w:lineRule="auto"/>
        <w:rPr>
          <w:rFonts w:hint="cs"/>
          <w:rtl/>
          <w:lang w:bidi="fa-IR"/>
        </w:rPr>
      </w:pPr>
      <w:r w:rsidRPr="00484EC1">
        <w:rPr>
          <w:rFonts w:hint="cs"/>
          <w:sz w:val="36"/>
          <w:szCs w:val="36"/>
          <w:rtl/>
          <w:lang w:bidi="fa-IR"/>
        </w:rPr>
        <w:t xml:space="preserve">مذهب </w:t>
      </w:r>
      <w:r w:rsidR="00EF62A0" w:rsidRPr="00484EC1">
        <w:rPr>
          <w:rFonts w:hint="cs"/>
          <w:sz w:val="36"/>
          <w:szCs w:val="36"/>
          <w:rtl/>
          <w:lang w:bidi="fa-IR"/>
        </w:rPr>
        <w:t>پ</w:t>
      </w:r>
      <w:r w:rsidRPr="00484EC1">
        <w:rPr>
          <w:rFonts w:hint="cs"/>
          <w:sz w:val="36"/>
          <w:szCs w:val="36"/>
          <w:rtl/>
          <w:lang w:bidi="fa-IR"/>
        </w:rPr>
        <w:t>ن</w:t>
      </w:r>
      <w:r w:rsidR="009E33D2" w:rsidRPr="00484EC1">
        <w:rPr>
          <w:rFonts w:hint="cs"/>
          <w:sz w:val="36"/>
          <w:szCs w:val="36"/>
          <w:rtl/>
          <w:lang w:bidi="fa-IR"/>
        </w:rPr>
        <w:t xml:space="preserve">جم: </w:t>
      </w:r>
      <w:r w:rsidR="009E33D2" w:rsidRPr="00904882">
        <w:rPr>
          <w:rFonts w:hint="cs"/>
          <w:rtl/>
          <w:lang w:bidi="fa-IR"/>
        </w:rPr>
        <w:t>توقف میان واقع شدن و عدم آن</w:t>
      </w:r>
      <w:r w:rsidR="00484EC1">
        <w:rPr>
          <w:rFonts w:hint="cs"/>
          <w:rtl/>
          <w:lang w:bidi="fa-IR"/>
        </w:rPr>
        <w:t>.</w:t>
      </w:r>
    </w:p>
    <w:p w:rsidR="00CE62BA" w:rsidRPr="00904882" w:rsidRDefault="00CE62BA" w:rsidP="00B44F61">
      <w:pPr>
        <w:spacing w:line="288" w:lineRule="auto"/>
        <w:ind w:firstLine="206"/>
        <w:rPr>
          <w:rFonts w:hint="cs"/>
          <w:rtl/>
          <w:lang w:bidi="fa-IR"/>
        </w:rPr>
      </w:pPr>
      <w:r w:rsidRPr="00904882">
        <w:rPr>
          <w:rFonts w:hint="cs"/>
          <w:rtl/>
          <w:lang w:bidi="fa-IR"/>
        </w:rPr>
        <w:t>این مذهب از دید غزالی صحیح</w:t>
      </w:r>
      <w:r w:rsidRPr="00904882">
        <w:rPr>
          <w:rFonts w:hint="cs"/>
          <w:rtl/>
          <w:lang w:bidi="fa-IR"/>
        </w:rPr>
        <w:softHyphen/>
        <w:t xml:space="preserve">ترین رای است </w:t>
      </w:r>
      <w:r w:rsidR="00507CCB">
        <w:rPr>
          <w:rFonts w:hint="cs"/>
          <w:rtl/>
          <w:lang w:bidi="fa-IR"/>
        </w:rPr>
        <w:t xml:space="preserve">و </w:t>
      </w:r>
      <w:r w:rsidRPr="00904882">
        <w:rPr>
          <w:rFonts w:hint="cs"/>
          <w:rtl/>
          <w:lang w:bidi="fa-IR"/>
        </w:rPr>
        <w:t>می</w:t>
      </w:r>
      <w:r w:rsidRPr="00904882">
        <w:rPr>
          <w:rFonts w:hint="cs"/>
          <w:rtl/>
          <w:lang w:bidi="fa-IR"/>
        </w:rPr>
        <w:softHyphen/>
        <w:t>گوید: زیرا دلیلی قطعی در این زمینه به اثبات نرسیده است. سپس در مساله</w:t>
      </w:r>
      <w:r w:rsidRPr="00904882">
        <w:rPr>
          <w:rFonts w:hint="cs"/>
          <w:rtl/>
          <w:lang w:bidi="fa-IR"/>
        </w:rPr>
        <w:softHyphen/>
        <w:t>ای دیگر می</w:t>
      </w:r>
      <w:r w:rsidRPr="00904882">
        <w:rPr>
          <w:rFonts w:hint="cs"/>
          <w:rtl/>
          <w:lang w:bidi="fa-IR"/>
        </w:rPr>
        <w:softHyphen/>
        <w:t xml:space="preserve">گوید: وقوع تکلیف به وضع کردن عبادات، نصابهای </w:t>
      </w:r>
      <w:r w:rsidR="00EF62A0" w:rsidRPr="00904882">
        <w:rPr>
          <w:rFonts w:hint="cs"/>
          <w:rtl/>
          <w:lang w:bidi="fa-IR"/>
        </w:rPr>
        <w:t>ز</w:t>
      </w:r>
      <w:r w:rsidRPr="00904882">
        <w:rPr>
          <w:rFonts w:hint="cs"/>
          <w:rtl/>
          <w:lang w:bidi="fa-IR"/>
        </w:rPr>
        <w:t>کات و تعیین آنها اگر چه محال نیست بعید به نظر می</w:t>
      </w:r>
      <w:r w:rsidRPr="00904882">
        <w:rPr>
          <w:rFonts w:hint="cs"/>
          <w:rtl/>
          <w:lang w:bidi="fa-IR"/>
        </w:rPr>
        <w:softHyphen/>
        <w:t>رسد؛ بلکه ظاهراً همه</w:t>
      </w:r>
      <w:r w:rsidRPr="00904882">
        <w:rPr>
          <w:rFonts w:hint="cs"/>
          <w:rtl/>
          <w:lang w:bidi="fa-IR"/>
        </w:rPr>
        <w:softHyphen/>
        <w:t xml:space="preserve">ی آنها از طریق وحی </w:t>
      </w:r>
      <w:r w:rsidR="00B44F61">
        <w:rPr>
          <w:rFonts w:hint="cs"/>
          <w:rtl/>
          <w:lang w:bidi="fa-IR"/>
        </w:rPr>
        <w:t>صریح بر تفصیل به دست می</w:t>
      </w:r>
      <w:r w:rsidR="00B44F61">
        <w:rPr>
          <w:rFonts w:hint="cs"/>
          <w:rtl/>
          <w:lang w:bidi="fa-IR"/>
        </w:rPr>
        <w:softHyphen/>
        <w:t>آید.</w:t>
      </w:r>
      <w:r w:rsidR="00B44F61">
        <w:rPr>
          <w:rStyle w:val="a3"/>
          <w:rtl/>
          <w:lang w:bidi="fa-IR"/>
        </w:rPr>
        <w:footnoteReference w:id="256"/>
      </w:r>
    </w:p>
    <w:p w:rsidR="00CE62BA" w:rsidRPr="00904882" w:rsidRDefault="00CE62BA" w:rsidP="004308B5">
      <w:pPr>
        <w:spacing w:line="288" w:lineRule="auto"/>
        <w:ind w:firstLine="206"/>
        <w:rPr>
          <w:rFonts w:hint="cs"/>
          <w:rtl/>
          <w:lang w:bidi="fa-IR"/>
        </w:rPr>
      </w:pPr>
      <w:r w:rsidRPr="00904882">
        <w:rPr>
          <w:rFonts w:hint="cs"/>
          <w:rtl/>
          <w:lang w:bidi="fa-IR"/>
        </w:rPr>
        <w:t>ظاهر سخنان او این است که: وی در وقوع تکلیف به اجتهاد در مسائل مزبور توقف نمی</w:t>
      </w:r>
      <w:r w:rsidRPr="00904882">
        <w:rPr>
          <w:rFonts w:hint="cs"/>
          <w:rtl/>
          <w:lang w:bidi="fa-IR"/>
        </w:rPr>
        <w:softHyphen/>
        <w:t>کند، بلکه به عدم وقوع آن متمایل است. بنابراین مذهب او مانند مذهب پیشین ماوردی به حساب می</w:t>
      </w:r>
      <w:r w:rsidRPr="00904882">
        <w:rPr>
          <w:rFonts w:hint="cs"/>
          <w:rtl/>
          <w:lang w:bidi="fa-IR"/>
        </w:rPr>
        <w:softHyphen/>
        <w:t>آید</w:t>
      </w:r>
      <w:r w:rsidR="002977B6" w:rsidRPr="00904882">
        <w:rPr>
          <w:rFonts w:hint="cs"/>
          <w:rtl/>
          <w:lang w:bidi="fa-IR"/>
        </w:rPr>
        <w:t>،</w:t>
      </w:r>
      <w:r w:rsidRPr="00904882">
        <w:rPr>
          <w:rFonts w:hint="cs"/>
          <w:rtl/>
          <w:lang w:bidi="fa-IR"/>
        </w:rPr>
        <w:t xml:space="preserve"> ولی به موجب استدلالش برای توقف مبنی بر اینکه دلیلی قطعی راجع به آن ثابت نشده است، چنین برداشت می</w:t>
      </w:r>
      <w:r w:rsidRPr="00904882">
        <w:rPr>
          <w:rFonts w:hint="cs"/>
          <w:rtl/>
          <w:lang w:bidi="fa-IR"/>
        </w:rPr>
        <w:softHyphen/>
        <w:t>شود که: او درباره</w:t>
      </w:r>
      <w:r w:rsidRPr="00904882">
        <w:rPr>
          <w:rFonts w:hint="cs"/>
          <w:rtl/>
          <w:lang w:bidi="fa-IR"/>
        </w:rPr>
        <w:softHyphen/>
        <w:t>ی وقوع و عدم آن در این مسائل نیزتوقف می</w:t>
      </w:r>
      <w:r w:rsidRPr="00904882">
        <w:rPr>
          <w:rFonts w:hint="cs"/>
          <w:rtl/>
          <w:lang w:bidi="fa-IR"/>
        </w:rPr>
        <w:softHyphen/>
        <w:t>کند زیرا دلیل قطعی در دست نیست گرچه نزد دیگران دلیل ظنی وجود دارد و عدم وقوع را ترجیح می</w:t>
      </w:r>
      <w:r w:rsidRPr="00904882">
        <w:rPr>
          <w:rFonts w:hint="cs"/>
          <w:rtl/>
          <w:lang w:bidi="fa-IR"/>
        </w:rPr>
        <w:softHyphen/>
        <w:t>دهد چون مساله</w:t>
      </w:r>
      <w:r w:rsidRPr="00904882">
        <w:rPr>
          <w:rFonts w:hint="cs"/>
          <w:rtl/>
          <w:lang w:bidi="fa-IR"/>
        </w:rPr>
        <w:softHyphen/>
        <w:t>ی اجتهاد از دید غزالی قطعی و ظن در آن کافی نمی</w:t>
      </w:r>
      <w:r w:rsidRPr="00904882">
        <w:rPr>
          <w:rFonts w:hint="cs"/>
          <w:rtl/>
          <w:lang w:bidi="fa-IR"/>
        </w:rPr>
        <w:softHyphen/>
        <w:t>باشد.</w:t>
      </w:r>
    </w:p>
    <w:p w:rsidR="00CE62BA" w:rsidRPr="00904882" w:rsidRDefault="00CE62BA" w:rsidP="00B44F61">
      <w:pPr>
        <w:spacing w:line="288" w:lineRule="auto"/>
        <w:ind w:firstLine="206"/>
        <w:rPr>
          <w:rFonts w:hint="cs"/>
          <w:rtl/>
          <w:lang w:bidi="fa-IR"/>
        </w:rPr>
      </w:pPr>
      <w:r w:rsidRPr="00904882">
        <w:rPr>
          <w:rFonts w:hint="cs"/>
          <w:rtl/>
          <w:lang w:bidi="fa-IR"/>
        </w:rPr>
        <w:t>ابن السبکی در شرح المنهاج 2/169، اعتقاد به توقف را به جمهور محققان نس</w:t>
      </w:r>
      <w:r w:rsidR="00B44F61">
        <w:rPr>
          <w:rFonts w:hint="cs"/>
          <w:rtl/>
          <w:lang w:bidi="fa-IR"/>
        </w:rPr>
        <w:t>بت داده و شوکانی هم در ارشاد الف</w:t>
      </w:r>
      <w:r w:rsidRPr="00904882">
        <w:rPr>
          <w:rFonts w:hint="cs"/>
          <w:rtl/>
          <w:lang w:bidi="fa-IR"/>
        </w:rPr>
        <w:t>حول ـ 238، آن را ا</w:t>
      </w:r>
      <w:r w:rsidR="00B44F61">
        <w:rPr>
          <w:rFonts w:hint="cs"/>
          <w:rtl/>
          <w:lang w:bidi="fa-IR"/>
        </w:rPr>
        <w:t>ز قاضی ابوبکر نقل کرده و سپس می‏</w:t>
      </w:r>
      <w:r w:rsidRPr="00904882">
        <w:rPr>
          <w:rFonts w:hint="cs"/>
          <w:rtl/>
          <w:lang w:bidi="fa-IR"/>
        </w:rPr>
        <w:t>گوید: صیرفی در شرح الرساله گمان برده که اعتقاد به توقف مذهب شافعی است زیرا ایشان به ذکر دیدگاهها پرداخته و هیچ کدام از آنها را بر نگزیده است.</w:t>
      </w:r>
      <w:r w:rsidR="00B44F61">
        <w:rPr>
          <w:rStyle w:val="a3"/>
          <w:rtl/>
          <w:lang w:bidi="fa-IR"/>
        </w:rPr>
        <w:footnoteReference w:id="257"/>
      </w:r>
    </w:p>
    <w:p w:rsidR="00CE62BA" w:rsidRPr="00904882" w:rsidRDefault="00CE62BA" w:rsidP="00B44F61">
      <w:pPr>
        <w:spacing w:line="288" w:lineRule="auto"/>
        <w:ind w:firstLine="206"/>
        <w:rPr>
          <w:rFonts w:hint="cs"/>
          <w:rtl/>
          <w:lang w:bidi="fa-IR"/>
        </w:rPr>
      </w:pPr>
      <w:r w:rsidRPr="00904882">
        <w:rPr>
          <w:rFonts w:hint="cs"/>
          <w:rtl/>
          <w:lang w:bidi="fa-IR"/>
        </w:rPr>
        <w:t>این امر از سخنان آمدی نیز در تشریح مذهب شافعی برداشت می</w:t>
      </w:r>
      <w:r w:rsidRPr="00904882">
        <w:rPr>
          <w:rFonts w:hint="cs"/>
          <w:rtl/>
          <w:lang w:bidi="fa-IR"/>
        </w:rPr>
        <w:softHyphen/>
        <w:t>شود که می</w:t>
      </w:r>
      <w:r w:rsidRPr="00904882">
        <w:rPr>
          <w:rFonts w:hint="cs"/>
          <w:rtl/>
          <w:lang w:bidi="fa-IR"/>
        </w:rPr>
        <w:softHyphen/>
        <w:t>گوید</w:t>
      </w:r>
      <w:r w:rsidR="00B44F61">
        <w:rPr>
          <w:rFonts w:hint="cs"/>
          <w:rtl/>
          <w:lang w:bidi="fa-IR"/>
        </w:rPr>
        <w:t>:</w:t>
      </w:r>
      <w:r w:rsidR="00B44F61">
        <w:rPr>
          <w:rStyle w:val="a3"/>
          <w:rtl/>
          <w:lang w:bidi="fa-IR"/>
        </w:rPr>
        <w:footnoteReference w:id="258"/>
      </w:r>
      <w:r w:rsidR="00B44F61" w:rsidRPr="00904882">
        <w:rPr>
          <w:rFonts w:hint="cs"/>
          <w:rtl/>
          <w:lang w:bidi="fa-IR"/>
        </w:rPr>
        <w:t xml:space="preserve"> </w:t>
      </w:r>
      <w:r w:rsidRPr="00904882">
        <w:rPr>
          <w:rFonts w:hint="cs"/>
          <w:rtl/>
          <w:lang w:bidi="fa-IR"/>
        </w:rPr>
        <w:t>که شافعی در الرساله آن را (یعنی عدم تکلیف) بدون فیصله دادن تجویز می</w:t>
      </w:r>
      <w:r w:rsidRPr="00904882">
        <w:rPr>
          <w:rFonts w:hint="cs"/>
          <w:rtl/>
          <w:lang w:bidi="fa-IR"/>
        </w:rPr>
        <w:softHyphen/>
        <w:t>کند. جمله</w:t>
      </w:r>
      <w:r w:rsidRPr="00904882">
        <w:rPr>
          <w:rFonts w:hint="cs"/>
          <w:rtl/>
          <w:lang w:bidi="fa-IR"/>
        </w:rPr>
        <w:softHyphen/>
        <w:t>ی: بدون فیصله دادن، بیانگر توقف است؛ چنانکه تعلیل پیشین غزالی بر آن دلالت می</w:t>
      </w:r>
      <w:r w:rsidRPr="00904882">
        <w:rPr>
          <w:rFonts w:hint="cs"/>
          <w:rtl/>
          <w:lang w:bidi="fa-IR"/>
        </w:rPr>
        <w:softHyphen/>
        <w:t>کند.</w:t>
      </w:r>
    </w:p>
    <w:p w:rsidR="00CE62BA" w:rsidRPr="00904882" w:rsidRDefault="00CE62BA" w:rsidP="00B44F61">
      <w:pPr>
        <w:pStyle w:val="2"/>
        <w:rPr>
          <w:rFonts w:hint="cs"/>
          <w:rtl/>
          <w:lang w:bidi="fa-IR"/>
        </w:rPr>
      </w:pPr>
      <w:bookmarkStart w:id="44" w:name="_Toc219142737"/>
      <w:r w:rsidRPr="00904882">
        <w:rPr>
          <w:rFonts w:hint="cs"/>
          <w:rtl/>
          <w:lang w:bidi="fa-IR"/>
        </w:rPr>
        <w:t>مذهب منتخب و دلایلش</w:t>
      </w:r>
      <w:bookmarkEnd w:id="44"/>
    </w:p>
    <w:p w:rsidR="00CE62BA" w:rsidRPr="00904882" w:rsidRDefault="00CE62BA" w:rsidP="004308B5">
      <w:pPr>
        <w:spacing w:line="288" w:lineRule="auto"/>
        <w:ind w:firstLine="206"/>
        <w:rPr>
          <w:rFonts w:hint="cs"/>
          <w:rtl/>
          <w:lang w:bidi="fa-IR"/>
        </w:rPr>
      </w:pPr>
      <w:r w:rsidRPr="00904882">
        <w:rPr>
          <w:rFonts w:hint="cs"/>
          <w:rtl/>
          <w:lang w:bidi="fa-IR"/>
        </w:rPr>
        <w:t>مذهب منتخب ازمیان مذاهب پنجگانه، مذهب دوم است</w:t>
      </w:r>
      <w:r w:rsidR="00EF62A0" w:rsidRPr="00904882">
        <w:rPr>
          <w:rFonts w:hint="cs"/>
          <w:rtl/>
          <w:lang w:bidi="fa-IR"/>
        </w:rPr>
        <w:t>،</w:t>
      </w:r>
      <w:r w:rsidRPr="00904882">
        <w:rPr>
          <w:rFonts w:hint="cs"/>
          <w:rtl/>
          <w:lang w:bidi="fa-IR"/>
        </w:rPr>
        <w:t xml:space="preserve"> پس خود اجتهاد و عمل به حکمی که اجتهادشان بدان منجر می</w:t>
      </w:r>
      <w:r w:rsidRPr="00904882">
        <w:rPr>
          <w:rFonts w:hint="cs"/>
          <w:rtl/>
          <w:lang w:bidi="fa-IR"/>
        </w:rPr>
        <w:softHyphen/>
        <w:t>گردد بر پیامبران واجب است. به باور من دلیل آن اجتهاد در چیزهایی است که نصی راجع به آنها وجود ندارد. که طریق دست</w:t>
      </w:r>
      <w:r w:rsidRPr="00904882">
        <w:rPr>
          <w:rFonts w:hint="cs"/>
          <w:rtl/>
          <w:lang w:bidi="fa-IR"/>
        </w:rPr>
        <w:softHyphen/>
        <w:t>یابی به ظن</w:t>
      </w:r>
      <w:r w:rsidR="002977B6" w:rsidRPr="00904882">
        <w:rPr>
          <w:rFonts w:hint="cs"/>
          <w:rtl/>
          <w:lang w:bidi="fa-IR"/>
        </w:rPr>
        <w:t>،</w:t>
      </w:r>
      <w:r w:rsidRPr="00904882">
        <w:rPr>
          <w:rFonts w:hint="cs"/>
          <w:rtl/>
          <w:lang w:bidi="fa-IR"/>
        </w:rPr>
        <w:t xml:space="preserve"> بلکه آگاهی از حکم شرعی نا معلوم برایشان محسوب می</w:t>
      </w:r>
      <w:r w:rsidRPr="00904882">
        <w:rPr>
          <w:rFonts w:hint="cs"/>
          <w:rtl/>
          <w:lang w:bidi="fa-IR"/>
        </w:rPr>
        <w:softHyphen/>
        <w:t>گردد و هر چه چنان باشد هم به خود اجتهاد و هم به حکمی که از آن نشأت می</w:t>
      </w:r>
      <w:r w:rsidRPr="00904882">
        <w:rPr>
          <w:rFonts w:hint="cs"/>
          <w:rtl/>
          <w:lang w:bidi="fa-IR"/>
        </w:rPr>
        <w:softHyphen/>
        <w:t>گیرد، مکلف می</w:t>
      </w:r>
      <w:r w:rsidRPr="00904882">
        <w:rPr>
          <w:rFonts w:hint="cs"/>
          <w:rtl/>
          <w:lang w:bidi="fa-IR"/>
        </w:rPr>
        <w:softHyphen/>
        <w:t>شوند.</w:t>
      </w:r>
    </w:p>
    <w:p w:rsidR="00CE62BA" w:rsidRPr="00904882" w:rsidRDefault="00CE62BA" w:rsidP="004308B5">
      <w:pPr>
        <w:spacing w:line="288" w:lineRule="auto"/>
        <w:ind w:firstLine="206"/>
        <w:rPr>
          <w:rFonts w:hint="cs"/>
          <w:rtl/>
          <w:lang w:bidi="fa-IR"/>
        </w:rPr>
      </w:pPr>
      <w:r w:rsidRPr="00904882">
        <w:rPr>
          <w:rFonts w:hint="cs"/>
          <w:rtl/>
          <w:lang w:bidi="fa-IR"/>
        </w:rPr>
        <w:t xml:space="preserve">اما اینکه ایشان </w:t>
      </w:r>
      <w:r w:rsidR="00EF62A0" w:rsidRPr="00904882">
        <w:rPr>
          <w:rFonts w:hint="cs"/>
          <w:rtl/>
          <w:lang w:bidi="fa-IR"/>
        </w:rPr>
        <w:t>ت</w:t>
      </w:r>
      <w:r w:rsidRPr="00904882">
        <w:rPr>
          <w:rFonts w:hint="cs"/>
          <w:rtl/>
          <w:lang w:bidi="fa-IR"/>
        </w:rPr>
        <w:t>وان</w:t>
      </w:r>
      <w:r w:rsidR="00EF62A0" w:rsidRPr="00904882">
        <w:rPr>
          <w:rFonts w:hint="cs"/>
          <w:rtl/>
          <w:lang w:bidi="fa-IR"/>
        </w:rPr>
        <w:t>ا</w:t>
      </w:r>
      <w:r w:rsidRPr="00904882">
        <w:rPr>
          <w:rFonts w:hint="cs"/>
          <w:rtl/>
          <w:lang w:bidi="fa-IR"/>
        </w:rPr>
        <w:t>یی اجتهاد دارند تردیدی در آن نیست، زیرا آنان بیشتر از همه</w:t>
      </w:r>
      <w:r w:rsidRPr="00904882">
        <w:rPr>
          <w:rFonts w:hint="cs"/>
          <w:rtl/>
          <w:lang w:bidi="fa-IR"/>
        </w:rPr>
        <w:softHyphen/>
        <w:t>ی مردم دارای بینش و بصیرت، آگاه از شرایط ادله، الفاظ حقیقی و مجاز و اسناد و اسرار شریعت می</w:t>
      </w:r>
      <w:r w:rsidRPr="00904882">
        <w:rPr>
          <w:rFonts w:hint="cs"/>
          <w:rtl/>
          <w:lang w:bidi="fa-IR"/>
        </w:rPr>
        <w:softHyphen/>
        <w:t>باشند</w:t>
      </w:r>
    </w:p>
    <w:p w:rsidR="00CE62BA" w:rsidRPr="00904882" w:rsidRDefault="00CE62BA" w:rsidP="004308B5">
      <w:pPr>
        <w:spacing w:line="288" w:lineRule="auto"/>
        <w:ind w:firstLine="206"/>
        <w:rPr>
          <w:rFonts w:hint="cs"/>
          <w:rtl/>
          <w:lang w:bidi="fa-IR"/>
        </w:rPr>
      </w:pPr>
      <w:r w:rsidRPr="00904882">
        <w:rPr>
          <w:rFonts w:hint="cs"/>
          <w:rtl/>
          <w:lang w:bidi="fa-IR"/>
        </w:rPr>
        <w:t>و اما اینکه اجتهاد وسیله</w:t>
      </w:r>
      <w:r w:rsidRPr="00904882">
        <w:rPr>
          <w:rFonts w:hint="cs"/>
          <w:rtl/>
          <w:lang w:bidi="fa-IR"/>
        </w:rPr>
        <w:softHyphen/>
        <w:t>ی تحصیل ظن به حکم شرعی است</w:t>
      </w:r>
      <w:r w:rsidR="002977B6" w:rsidRPr="00904882">
        <w:rPr>
          <w:rFonts w:hint="cs"/>
          <w:rtl/>
          <w:lang w:bidi="fa-IR"/>
        </w:rPr>
        <w:t>،</w:t>
      </w:r>
      <w:r w:rsidRPr="00904882">
        <w:rPr>
          <w:rFonts w:hint="cs"/>
          <w:rtl/>
          <w:lang w:bidi="fa-IR"/>
        </w:rPr>
        <w:t xml:space="preserve"> چونکه فرض بر این است که نصی</w:t>
      </w:r>
      <w:r w:rsidR="00EF62A0" w:rsidRPr="00904882">
        <w:rPr>
          <w:rFonts w:hint="cs"/>
          <w:rtl/>
          <w:lang w:bidi="fa-IR"/>
        </w:rPr>
        <w:t xml:space="preserve"> برآن وجود</w:t>
      </w:r>
      <w:r w:rsidR="00414CAB">
        <w:rPr>
          <w:rFonts w:hint="cs"/>
          <w:rtl/>
          <w:lang w:bidi="fa-IR"/>
        </w:rPr>
        <w:t xml:space="preserve"> </w:t>
      </w:r>
      <w:r w:rsidR="00EF62A0" w:rsidRPr="00904882">
        <w:rPr>
          <w:rFonts w:hint="cs"/>
          <w:rtl/>
          <w:lang w:bidi="fa-IR"/>
        </w:rPr>
        <w:t>ندارد</w:t>
      </w:r>
      <w:r w:rsidR="00484EC1">
        <w:rPr>
          <w:rFonts w:hint="cs"/>
          <w:rtl/>
          <w:lang w:bidi="fa-IR"/>
        </w:rPr>
        <w:t xml:space="preserve"> </w:t>
      </w:r>
      <w:r w:rsidR="00EF62A0" w:rsidRPr="00904882">
        <w:rPr>
          <w:rFonts w:hint="cs"/>
          <w:rtl/>
          <w:lang w:bidi="fa-IR"/>
        </w:rPr>
        <w:t>و</w:t>
      </w:r>
      <w:r w:rsidR="00484EC1">
        <w:rPr>
          <w:rFonts w:hint="cs"/>
          <w:rtl/>
          <w:lang w:bidi="fa-IR"/>
        </w:rPr>
        <w:t xml:space="preserve"> </w:t>
      </w:r>
      <w:r w:rsidR="00EF62A0" w:rsidRPr="00904882">
        <w:rPr>
          <w:rFonts w:hint="cs"/>
          <w:rtl/>
          <w:lang w:bidi="fa-IR"/>
        </w:rPr>
        <w:t>توانایی فرود</w:t>
      </w:r>
      <w:r w:rsidR="00414CAB">
        <w:rPr>
          <w:rFonts w:hint="cs"/>
          <w:rtl/>
          <w:lang w:bidi="fa-IR"/>
        </w:rPr>
        <w:t xml:space="preserve"> </w:t>
      </w:r>
      <w:r w:rsidR="00EF62A0" w:rsidRPr="00904882">
        <w:rPr>
          <w:rFonts w:hint="cs"/>
          <w:rtl/>
          <w:lang w:bidi="fa-IR"/>
        </w:rPr>
        <w:t>آوردن وحی هم ندار</w:t>
      </w:r>
      <w:r w:rsidR="0010010E" w:rsidRPr="00904882">
        <w:rPr>
          <w:rFonts w:hint="cs"/>
          <w:rtl/>
          <w:lang w:bidi="fa-IR"/>
        </w:rPr>
        <w:t>ن</w:t>
      </w:r>
      <w:r w:rsidR="00EF62A0" w:rsidRPr="00904882">
        <w:rPr>
          <w:rFonts w:hint="cs"/>
          <w:rtl/>
          <w:lang w:bidi="fa-IR"/>
        </w:rPr>
        <w:t>د</w:t>
      </w:r>
      <w:r w:rsidR="00484EC1">
        <w:rPr>
          <w:rFonts w:hint="cs"/>
          <w:rtl/>
          <w:lang w:bidi="fa-IR"/>
        </w:rPr>
        <w:t xml:space="preserve"> </w:t>
      </w:r>
      <w:r w:rsidR="0010010E" w:rsidRPr="00904882">
        <w:rPr>
          <w:rFonts w:hint="cs"/>
          <w:rtl/>
          <w:lang w:bidi="fa-IR"/>
        </w:rPr>
        <w:t>گرچه قدرت جست وجوی</w:t>
      </w:r>
      <w:r w:rsidRPr="00904882">
        <w:rPr>
          <w:rFonts w:hint="cs"/>
          <w:rtl/>
          <w:lang w:bidi="fa-IR"/>
        </w:rPr>
        <w:t xml:space="preserve"> کشف حقیقت را دارند، بنابراین ایشان ـ در آن صورت ـ به سان سایر مجتهدان</w:t>
      </w:r>
      <w:r w:rsidRPr="00904882">
        <w:rPr>
          <w:rFonts w:hint="cs"/>
          <w:rtl/>
          <w:lang w:bidi="fa-IR"/>
        </w:rPr>
        <w:softHyphen/>
        <w:t xml:space="preserve">اند بلکه از این لحاظ که خداوند آنان را از خطا نگه داشته یا اگر به خطا </w:t>
      </w:r>
      <w:r w:rsidR="002977B6" w:rsidRPr="00904882">
        <w:rPr>
          <w:rFonts w:hint="cs"/>
          <w:rtl/>
          <w:lang w:bidi="fa-IR"/>
        </w:rPr>
        <w:t>هم بروند</w:t>
      </w:r>
      <w:r w:rsidRPr="00904882">
        <w:rPr>
          <w:rFonts w:hint="cs"/>
          <w:rtl/>
          <w:lang w:bidi="fa-IR"/>
        </w:rPr>
        <w:t xml:space="preserve"> مورد تایید قرار نمی</w:t>
      </w:r>
      <w:r w:rsidRPr="00904882">
        <w:rPr>
          <w:rFonts w:hint="cs"/>
          <w:rtl/>
          <w:lang w:bidi="fa-IR"/>
        </w:rPr>
        <w:softHyphen/>
        <w:t>گیرند، بر سایر مجتهدان برتری دارند، پس اجتهاد در حق ایشان وسیله</w:t>
      </w:r>
      <w:r w:rsidRPr="00904882">
        <w:rPr>
          <w:rFonts w:hint="cs"/>
          <w:rtl/>
          <w:lang w:bidi="fa-IR"/>
        </w:rPr>
        <w:softHyphen/>
        <w:t>ی دست</w:t>
      </w:r>
      <w:r w:rsidRPr="00904882">
        <w:rPr>
          <w:rFonts w:hint="cs"/>
          <w:rtl/>
          <w:lang w:bidi="fa-IR"/>
        </w:rPr>
        <w:softHyphen/>
        <w:t>یابی به علم تلقی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و اما اینکه پیامبران مکلف به اجتهاد هستند به این خاطر است که چون در پی کسب دانش یاظن بودن از طریق حکم شرعی</w:t>
      </w:r>
      <w:r w:rsidR="002977B6" w:rsidRPr="00904882">
        <w:rPr>
          <w:rFonts w:hint="cs"/>
          <w:rtl/>
          <w:lang w:bidi="fa-IR"/>
        </w:rPr>
        <w:t>،</w:t>
      </w:r>
      <w:r w:rsidRPr="00904882">
        <w:rPr>
          <w:rFonts w:hint="cs"/>
          <w:rtl/>
          <w:lang w:bidi="fa-IR"/>
        </w:rPr>
        <w:t xml:space="preserve"> بنا بر اجماع علما بر انسان توانا</w:t>
      </w:r>
      <w:r w:rsidR="002977B6" w:rsidRPr="00904882">
        <w:rPr>
          <w:rFonts w:hint="cs"/>
          <w:rtl/>
          <w:lang w:bidi="fa-IR"/>
        </w:rPr>
        <w:t>،</w:t>
      </w:r>
      <w:r w:rsidRPr="00904882">
        <w:rPr>
          <w:rFonts w:hint="cs"/>
          <w:rtl/>
          <w:lang w:bidi="fa-IR"/>
        </w:rPr>
        <w:t xml:space="preserve"> واجب است؛ پس جست</w:t>
      </w:r>
      <w:r w:rsidRPr="00904882">
        <w:rPr>
          <w:rFonts w:hint="cs"/>
          <w:rtl/>
          <w:lang w:bidi="fa-IR"/>
        </w:rPr>
        <w:softHyphen/>
        <w:t>وجوی وسیله</w:t>
      </w:r>
      <w:r w:rsidRPr="00904882">
        <w:rPr>
          <w:rFonts w:hint="cs"/>
          <w:rtl/>
          <w:lang w:bidi="fa-IR"/>
        </w:rPr>
        <w:softHyphen/>
        <w:t>ی دست</w:t>
      </w:r>
      <w:r w:rsidRPr="00904882">
        <w:rPr>
          <w:rFonts w:hint="cs"/>
          <w:rtl/>
          <w:lang w:bidi="fa-IR"/>
        </w:rPr>
        <w:softHyphen/>
        <w:t>یابی به آن دانش و ظن نیز واجب می</w:t>
      </w:r>
      <w:r w:rsidRPr="00904882">
        <w:rPr>
          <w:rFonts w:hint="cs"/>
          <w:rtl/>
          <w:lang w:bidi="fa-IR"/>
        </w:rPr>
        <w:softHyphen/>
        <w:t>باشد چون به اجماع امت هر چه واجبی بر آن متوقف شود خود آن چیز هم واجب می</w:t>
      </w:r>
      <w:r w:rsidRPr="00904882">
        <w:rPr>
          <w:rFonts w:hint="cs"/>
          <w:rtl/>
          <w:lang w:bidi="fa-IR"/>
        </w:rPr>
        <w:softHyphen/>
        <w:t>گردد</w:t>
      </w:r>
      <w:r w:rsidR="002977B6" w:rsidRPr="00904882">
        <w:rPr>
          <w:rFonts w:hint="cs"/>
          <w:rtl/>
          <w:lang w:bidi="fa-IR"/>
        </w:rPr>
        <w:t>،</w:t>
      </w:r>
      <w:r w:rsidRPr="00904882">
        <w:rPr>
          <w:rFonts w:hint="cs"/>
          <w:rtl/>
          <w:lang w:bidi="fa-IR"/>
        </w:rPr>
        <w:t xml:space="preserve"> و اما لزوم عمل به حکمی که از اجتهادشان پدید آمده به این دلیل است که چون این حکم یابه گمان ایشان برتری دارد بر حکمی دیگر و یا یقینی است؛ و عمل به هر کدام از آنها واجب می</w:t>
      </w:r>
      <w:r w:rsidRPr="00904882">
        <w:rPr>
          <w:rFonts w:hint="cs"/>
          <w:rtl/>
          <w:lang w:bidi="fa-IR"/>
        </w:rPr>
        <w:softHyphen/>
        <w:t>باشد چنانکه در کتاب</w:t>
      </w:r>
      <w:r w:rsidR="002977B6" w:rsidRPr="00904882">
        <w:rPr>
          <w:rFonts w:hint="cs"/>
          <w:rtl/>
          <w:lang w:bidi="fa-IR"/>
        </w:rPr>
        <w:t>«</w:t>
      </w:r>
      <w:r w:rsidRPr="00904882">
        <w:rPr>
          <w:rFonts w:hint="cs"/>
          <w:rtl/>
          <w:lang w:bidi="fa-IR"/>
        </w:rPr>
        <w:t>بدای</w:t>
      </w:r>
      <w:r w:rsidR="002977B6" w:rsidRPr="00904882">
        <w:rPr>
          <w:rFonts w:hint="cs"/>
          <w:rtl/>
          <w:lang w:bidi="fa-IR"/>
        </w:rPr>
        <w:t>ة</w:t>
      </w:r>
      <w:r w:rsidRPr="00904882">
        <w:rPr>
          <w:rFonts w:hint="cs"/>
          <w:rtl/>
          <w:lang w:bidi="fa-IR"/>
        </w:rPr>
        <w:t xml:space="preserve"> العقول</w:t>
      </w:r>
      <w:r w:rsidR="002977B6" w:rsidRPr="00904882">
        <w:rPr>
          <w:rFonts w:hint="cs"/>
          <w:rtl/>
          <w:lang w:bidi="fa-IR"/>
        </w:rPr>
        <w:t>»</w:t>
      </w:r>
      <w:r w:rsidRPr="00904882">
        <w:rPr>
          <w:rFonts w:hint="cs"/>
          <w:rtl/>
          <w:lang w:bidi="fa-IR"/>
        </w:rPr>
        <w:t xml:space="preserve"> مورد تایید قرار گرفته و اجماع نیز بر آن منعقد گردیده است.</w:t>
      </w:r>
    </w:p>
    <w:p w:rsidR="00CE62BA" w:rsidRPr="00904882" w:rsidRDefault="00CE62BA" w:rsidP="004308B5">
      <w:pPr>
        <w:spacing w:line="288" w:lineRule="auto"/>
        <w:ind w:firstLine="206"/>
        <w:rPr>
          <w:rFonts w:hint="cs"/>
          <w:rtl/>
          <w:lang w:bidi="fa-IR"/>
        </w:rPr>
      </w:pPr>
      <w:r w:rsidRPr="00904882">
        <w:rPr>
          <w:rFonts w:hint="cs"/>
          <w:rtl/>
          <w:lang w:bidi="fa-IR"/>
        </w:rPr>
        <w:t>برای شکافتن بیشتر این مطلب می</w:t>
      </w:r>
      <w:r w:rsidRPr="00904882">
        <w:rPr>
          <w:rFonts w:hint="cs"/>
          <w:rtl/>
          <w:lang w:bidi="fa-IR"/>
        </w:rPr>
        <w:softHyphen/>
        <w:t>گوییم: هر گاه ظن غالبشان این بود</w:t>
      </w:r>
      <w:r w:rsidR="002977B6" w:rsidRPr="00904882">
        <w:rPr>
          <w:rFonts w:hint="cs"/>
          <w:rtl/>
          <w:lang w:bidi="fa-IR"/>
        </w:rPr>
        <w:t xml:space="preserve"> که</w:t>
      </w:r>
      <w:r w:rsidRPr="00904882">
        <w:rPr>
          <w:rFonts w:hint="cs"/>
          <w:rtl/>
          <w:lang w:bidi="fa-IR"/>
        </w:rPr>
        <w:t xml:space="preserve"> حکم خدا درباره</w:t>
      </w:r>
      <w:r w:rsidRPr="00904882">
        <w:rPr>
          <w:rFonts w:hint="cs"/>
          <w:rtl/>
          <w:lang w:bidi="fa-IR"/>
        </w:rPr>
        <w:softHyphen/>
        <w:t>ی فلان رخداد چنین است ـ حال آنکه ایشان یقین دارند مخالفت حکم خدا سبب در افتادن به عذاب و کیفر خدا است ـ بر اثر مخالفت این حکم ظنی، ظن گرفتار شدن به عذاب، نزد آنان پدید می</w:t>
      </w:r>
      <w:r w:rsidRPr="00904882">
        <w:rPr>
          <w:rFonts w:hint="cs"/>
          <w:rtl/>
          <w:lang w:bidi="fa-IR"/>
        </w:rPr>
        <w:softHyphen/>
        <w:t>آید</w:t>
      </w:r>
      <w:r w:rsidR="002977B6" w:rsidRPr="00904882">
        <w:rPr>
          <w:rFonts w:hint="cs"/>
          <w:rtl/>
          <w:lang w:bidi="fa-IR"/>
        </w:rPr>
        <w:t>،</w:t>
      </w:r>
      <w:r w:rsidRPr="00904882">
        <w:rPr>
          <w:rFonts w:hint="cs"/>
          <w:rtl/>
          <w:lang w:bidi="fa-IR"/>
        </w:rPr>
        <w:t xml:space="preserve"> که در آن صورت یا اقدام به انجام آن حکم و نقطه مقابلش می</w:t>
      </w:r>
      <w:r w:rsidRPr="00904882">
        <w:rPr>
          <w:rFonts w:hint="cs"/>
          <w:rtl/>
          <w:lang w:bidi="fa-IR"/>
        </w:rPr>
        <w:softHyphen/>
        <w:t xml:space="preserve">نمایند ـ که چنان چیزی به دلیل محال بودن جمع میان دو چیز ضد و نقیض محال است ـ، یا هر دو را فرو </w:t>
      </w:r>
      <w:r w:rsidR="0010010E" w:rsidRPr="00904882">
        <w:rPr>
          <w:rFonts w:hint="cs"/>
          <w:rtl/>
          <w:lang w:bidi="fa-IR"/>
        </w:rPr>
        <w:t>م</w:t>
      </w:r>
      <w:r w:rsidRPr="00904882">
        <w:rPr>
          <w:rFonts w:hint="cs"/>
          <w:rtl/>
          <w:lang w:bidi="fa-IR"/>
        </w:rPr>
        <w:t>ی</w:t>
      </w:r>
      <w:r w:rsidRPr="00904882">
        <w:rPr>
          <w:rFonts w:hint="cs"/>
          <w:rtl/>
          <w:lang w:bidi="fa-IR"/>
        </w:rPr>
        <w:softHyphen/>
        <w:t>گذارند ـ که این هم به دلیل محال بودن از میان رفتن هر دو نقیض محال است ـ و یا عمل به حکم ضعیف می</w:t>
      </w:r>
      <w:r w:rsidRPr="00904882">
        <w:rPr>
          <w:rFonts w:hint="cs"/>
          <w:rtl/>
          <w:lang w:bidi="fa-IR"/>
        </w:rPr>
        <w:softHyphen/>
        <w:t>کند که این نیز به خاطر معقول نبودنش باطل است</w:t>
      </w:r>
      <w:r w:rsidR="002977B6" w:rsidRPr="00904882">
        <w:rPr>
          <w:rFonts w:hint="cs"/>
          <w:rtl/>
          <w:lang w:bidi="fa-IR"/>
        </w:rPr>
        <w:t>؛</w:t>
      </w:r>
      <w:r w:rsidR="00414CAB">
        <w:rPr>
          <w:rStyle w:val="a3"/>
          <w:rtl/>
          <w:lang w:bidi="fa-IR"/>
        </w:rPr>
        <w:footnoteReference w:id="259"/>
      </w:r>
      <w:r w:rsidRPr="00904882">
        <w:rPr>
          <w:rFonts w:hint="cs"/>
          <w:rtl/>
          <w:lang w:bidi="fa-IR"/>
        </w:rPr>
        <w:t xml:space="preserve"> زیرا عقل وادارت می</w:t>
      </w:r>
      <w:r w:rsidRPr="00904882">
        <w:rPr>
          <w:rFonts w:hint="cs"/>
          <w:rtl/>
          <w:lang w:bidi="fa-IR"/>
        </w:rPr>
        <w:softHyphen/>
        <w:t>کند که از چیزی که ظن غالبت سبب آزار رساندن به تو می</w:t>
      </w:r>
      <w:r w:rsidRPr="00904882">
        <w:rPr>
          <w:rFonts w:hint="cs"/>
          <w:rtl/>
          <w:lang w:bidi="fa-IR"/>
        </w:rPr>
        <w:softHyphen/>
        <w:t>گردد دست بردارید و چون خلاف شریعت هم است، زیرا ما همه</w:t>
      </w:r>
      <w:r w:rsidRPr="00904882">
        <w:rPr>
          <w:rFonts w:hint="cs"/>
          <w:rtl/>
          <w:lang w:bidi="fa-IR"/>
        </w:rPr>
        <w:softHyphen/>
        <w:t xml:space="preserve">ی جزئیات شرع را بررسی و به این نتیجه رسیدیم که عمل بدان واجب است، و نیز پیامبر خدا </w:t>
      </w:r>
      <w:r w:rsidR="002977B6" w:rsidRPr="00904882">
        <w:rPr>
          <w:rFonts w:hint="cs"/>
          <w:lang w:bidi="fa-IR"/>
        </w:rPr>
        <w:sym w:font="AGA Arabesque" w:char="F072"/>
      </w:r>
      <w:r w:rsidR="002977B6" w:rsidRPr="00904882">
        <w:rPr>
          <w:rFonts w:hint="cs"/>
          <w:rtl/>
          <w:lang w:bidi="fa-IR"/>
        </w:rPr>
        <w:t xml:space="preserve"> </w:t>
      </w:r>
      <w:r w:rsidRPr="00904882">
        <w:rPr>
          <w:rFonts w:hint="cs"/>
          <w:rtl/>
          <w:lang w:bidi="fa-IR"/>
        </w:rPr>
        <w:t>می</w:t>
      </w:r>
      <w:r w:rsidRPr="00904882">
        <w:rPr>
          <w:rFonts w:hint="cs"/>
          <w:rtl/>
          <w:lang w:bidi="fa-IR"/>
        </w:rPr>
        <w:softHyphen/>
        <w:t xml:space="preserve">فرماید: </w:t>
      </w:r>
      <w:r w:rsidR="002977B6" w:rsidRPr="00904882">
        <w:rPr>
          <w:rFonts w:hint="cs"/>
          <w:rtl/>
          <w:lang w:bidi="fa-IR"/>
        </w:rPr>
        <w:t>«</w:t>
      </w:r>
      <w:r w:rsidRPr="00904882">
        <w:rPr>
          <w:rFonts w:hint="cs"/>
          <w:rtl/>
          <w:lang w:bidi="fa-IR"/>
        </w:rPr>
        <w:t>ما به ظاهر حکم می</w:t>
      </w:r>
      <w:r w:rsidRPr="00904882">
        <w:rPr>
          <w:rFonts w:hint="cs"/>
          <w:rtl/>
          <w:lang w:bidi="fa-IR"/>
        </w:rPr>
        <w:softHyphen/>
        <w:t>کنیم</w:t>
      </w:r>
      <w:r w:rsidR="002977B6" w:rsidRPr="00904882">
        <w:rPr>
          <w:rFonts w:hint="cs"/>
          <w:rtl/>
          <w:lang w:bidi="fa-IR"/>
        </w:rPr>
        <w:t>»</w:t>
      </w:r>
      <w:r w:rsidRPr="00904882">
        <w:rPr>
          <w:rFonts w:hint="cs"/>
          <w:rtl/>
          <w:lang w:bidi="fa-IR"/>
        </w:rPr>
        <w:t xml:space="preserve"> و دلایلی دیگر در این زمینه</w:t>
      </w:r>
      <w:r w:rsidR="002977B6" w:rsidRPr="00904882">
        <w:rPr>
          <w:rFonts w:hint="cs"/>
          <w:rtl/>
          <w:lang w:bidi="fa-IR"/>
        </w:rPr>
        <w:t xml:space="preserve"> وجود دارند،</w:t>
      </w:r>
      <w:r w:rsidR="00414CAB">
        <w:rPr>
          <w:rStyle w:val="a3"/>
          <w:rtl/>
          <w:lang w:bidi="fa-IR"/>
        </w:rPr>
        <w:footnoteReference w:id="260"/>
      </w:r>
      <w:r w:rsidRPr="00904882">
        <w:rPr>
          <w:rFonts w:hint="cs"/>
          <w:rtl/>
          <w:lang w:bidi="fa-IR"/>
        </w:rPr>
        <w:t xml:space="preserve"> پس تنها عمل به حکم برتر می</w:t>
      </w:r>
      <w:r w:rsidRPr="00904882">
        <w:rPr>
          <w:rFonts w:hint="cs"/>
          <w:rtl/>
          <w:lang w:bidi="fa-IR"/>
        </w:rPr>
        <w:softHyphen/>
        <w:t>ماند که آن نیز هدف است.</w:t>
      </w:r>
    </w:p>
    <w:p w:rsidR="00CE62BA" w:rsidRPr="00904882" w:rsidRDefault="00CE62BA" w:rsidP="004308B5">
      <w:pPr>
        <w:spacing w:line="288" w:lineRule="auto"/>
        <w:ind w:firstLine="206"/>
        <w:rPr>
          <w:rFonts w:hint="cs"/>
          <w:rtl/>
          <w:lang w:bidi="fa-IR"/>
        </w:rPr>
      </w:pPr>
      <w:r w:rsidRPr="00904882">
        <w:rPr>
          <w:rFonts w:hint="cs"/>
          <w:rtl/>
          <w:lang w:bidi="fa-IR"/>
        </w:rPr>
        <w:t>علاوه بر آن دریافتید که اجتهاد ایشان سبب آگاهی کامل از حکم است نه ظن بدان چون آنان یا می</w:t>
      </w:r>
      <w:r w:rsidRPr="00904882">
        <w:rPr>
          <w:rFonts w:hint="cs"/>
          <w:rtl/>
          <w:lang w:bidi="fa-IR"/>
        </w:rPr>
        <w:softHyphen/>
        <w:t>دانند از خطا معصوم</w:t>
      </w:r>
      <w:r w:rsidRPr="00904882">
        <w:rPr>
          <w:rFonts w:hint="cs"/>
          <w:rtl/>
          <w:lang w:bidi="fa-IR"/>
        </w:rPr>
        <w:softHyphen/>
        <w:t>اند و یا می</w:t>
      </w:r>
      <w:r w:rsidRPr="00904882">
        <w:rPr>
          <w:rFonts w:hint="cs"/>
          <w:rtl/>
          <w:lang w:bidi="fa-IR"/>
        </w:rPr>
        <w:softHyphen/>
        <w:t>دانند که به خطا رفتنشان جایز است ولی بر آن باقی نمی</w:t>
      </w:r>
      <w:r w:rsidRPr="00904882">
        <w:rPr>
          <w:rFonts w:hint="cs"/>
          <w:rtl/>
          <w:lang w:bidi="fa-IR"/>
        </w:rPr>
        <w:softHyphen/>
        <w:t>مانند و مورد تایید قرار نمی</w:t>
      </w:r>
      <w:r w:rsidRPr="00904882">
        <w:rPr>
          <w:rFonts w:hint="cs"/>
          <w:rtl/>
          <w:lang w:bidi="fa-IR"/>
        </w:rPr>
        <w:softHyphen/>
        <w:t>گیرند. بر اساس گزینه</w:t>
      </w:r>
      <w:r w:rsidRPr="00904882">
        <w:rPr>
          <w:rFonts w:hint="cs"/>
          <w:rtl/>
          <w:lang w:bidi="fa-IR"/>
        </w:rPr>
        <w:softHyphen/>
        <w:t>ی نخست بلافاصله پس از اجتهاد درباره</w:t>
      </w:r>
      <w:r w:rsidRPr="00904882">
        <w:rPr>
          <w:rFonts w:hint="cs"/>
          <w:rtl/>
          <w:lang w:bidi="fa-IR"/>
        </w:rPr>
        <w:softHyphen/>
        <w:t>ی حکم، یقین حاصل می</w:t>
      </w:r>
      <w:r w:rsidRPr="00904882">
        <w:rPr>
          <w:rFonts w:hint="cs"/>
          <w:rtl/>
          <w:lang w:bidi="fa-IR"/>
        </w:rPr>
        <w:softHyphen/>
        <w:t>کنند و بنا به گزینه</w:t>
      </w:r>
      <w:r w:rsidRPr="00904882">
        <w:rPr>
          <w:rFonts w:hint="cs"/>
          <w:rtl/>
          <w:lang w:bidi="fa-IR"/>
        </w:rPr>
        <w:softHyphen/>
        <w:t>ی دوم هم وقتی بدانند خدا ایشان را بر آن تایید نموده است به یقین دست می</w:t>
      </w:r>
      <w:r w:rsidRPr="00904882">
        <w:rPr>
          <w:rFonts w:hint="cs"/>
          <w:rtl/>
          <w:lang w:bidi="fa-IR"/>
        </w:rPr>
        <w:softHyphen/>
        <w:t>یابند. از این رو برای انتخاب یکی از دو گزینه</w:t>
      </w:r>
      <w:r w:rsidRPr="00904882">
        <w:rPr>
          <w:rFonts w:hint="cs"/>
          <w:rtl/>
          <w:lang w:bidi="fa-IR"/>
        </w:rPr>
        <w:softHyphen/>
        <w:t>ی ظن و یقین و نه برای استدلال بر وجوب عمل به ظن نسبت به ایشان، دلیلی وجود ندارد.</w:t>
      </w:r>
    </w:p>
    <w:p w:rsidR="002C7805" w:rsidRDefault="00CE62BA" w:rsidP="004308B5">
      <w:pPr>
        <w:spacing w:line="288" w:lineRule="auto"/>
        <w:ind w:firstLine="206"/>
        <w:rPr>
          <w:rFonts w:hint="cs"/>
          <w:rtl/>
          <w:lang w:bidi="fa-IR"/>
        </w:rPr>
      </w:pPr>
      <w:r w:rsidRPr="00904882">
        <w:rPr>
          <w:rFonts w:hint="cs"/>
          <w:rtl/>
          <w:lang w:bidi="fa-IR"/>
        </w:rPr>
        <w:t>دلایل وقوع تکلیف پیامبر بر اجتهاد عبارتند از: 1ـ عموم آیه</w:t>
      </w:r>
      <w:r w:rsidRPr="00904882">
        <w:rPr>
          <w:rFonts w:hint="cs"/>
          <w:rtl/>
          <w:lang w:bidi="fa-IR"/>
        </w:rPr>
        <w:softHyphen/>
        <w:t xml:space="preserve">ی: </w:t>
      </w:r>
    </w:p>
    <w:p w:rsidR="002C7805" w:rsidRPr="002C7805" w:rsidRDefault="002C7805" w:rsidP="004308B5">
      <w:pPr>
        <w:spacing w:line="288" w:lineRule="auto"/>
        <w:ind w:firstLine="206"/>
        <w:rPr>
          <w:rFonts w:hint="cs"/>
          <w:rtl/>
        </w:rPr>
      </w:pPr>
      <w:r w:rsidRPr="00B44F61">
        <w:rPr>
          <w:rFonts w:ascii="QCF_BSML" w:hAnsi="QCF_BSML" w:cs="QCF_BSML"/>
          <w:color w:val="000000"/>
          <w:sz w:val="31"/>
          <w:szCs w:val="31"/>
          <w:rtl/>
        </w:rPr>
        <w:t xml:space="preserve">ﭽ </w:t>
      </w:r>
      <w:r w:rsidRPr="00B44F61">
        <w:rPr>
          <w:rFonts w:ascii="QCF_P545" w:hAnsi="QCF_P545" w:cs="QCF_P545"/>
          <w:color w:val="000000"/>
          <w:sz w:val="31"/>
          <w:szCs w:val="31"/>
          <w:rtl/>
        </w:rPr>
        <w:t xml:space="preserve">ﯡ  ﯢ  ﯣ  ﯤ  </w:t>
      </w:r>
      <w:r w:rsidRPr="00B44F61">
        <w:rPr>
          <w:rFonts w:ascii="QCF_BSML" w:hAnsi="QCF_BSML" w:cs="QCF_BSML"/>
          <w:color w:val="000000"/>
          <w:sz w:val="31"/>
          <w:szCs w:val="31"/>
          <w:rtl/>
        </w:rPr>
        <w:t>ﭼ</w:t>
      </w:r>
      <w:r w:rsidRPr="00B44F61">
        <w:rPr>
          <w:rFonts w:ascii="Arial" w:hAnsi="Arial" w:cs="Arial"/>
          <w:color w:val="000000"/>
          <w:sz w:val="10"/>
          <w:szCs w:val="10"/>
          <w:rtl/>
        </w:rPr>
        <w:t xml:space="preserve"> </w:t>
      </w:r>
      <w:r w:rsidRPr="00B44F61">
        <w:rPr>
          <w:rFonts w:ascii="Arial" w:hAnsi="Arial" w:cs="Arial" w:hint="cs"/>
          <w:sz w:val="19"/>
          <w:szCs w:val="19"/>
          <w:rtl/>
        </w:rPr>
        <w:t xml:space="preserve">      </w:t>
      </w:r>
      <w:r w:rsidRPr="00B44F61">
        <w:rPr>
          <w:rFonts w:ascii="Arial" w:hAnsi="Arial" w:cs="Arial" w:hint="cs"/>
          <w:sz w:val="23"/>
          <w:szCs w:val="23"/>
          <w:rtl/>
        </w:rPr>
        <w:t>(</w:t>
      </w:r>
      <w:r w:rsidRPr="00B44F61">
        <w:rPr>
          <w:rFonts w:ascii="Arial" w:hAnsi="Arial" w:cs="Arial"/>
          <w:sz w:val="23"/>
          <w:szCs w:val="23"/>
          <w:rtl/>
        </w:rPr>
        <w:t>الحشر: ٢</w:t>
      </w:r>
      <w:r w:rsidRPr="00B44F61">
        <w:rPr>
          <w:rFonts w:ascii="Arial" w:hAnsi="Arial" w:cs="Arial" w:hint="cs"/>
          <w:sz w:val="23"/>
          <w:szCs w:val="23"/>
          <w:rtl/>
        </w:rPr>
        <w:t>)</w:t>
      </w:r>
    </w:p>
    <w:p w:rsidR="002C7805" w:rsidRDefault="00CE62BA" w:rsidP="004308B5">
      <w:pPr>
        <w:spacing w:line="288" w:lineRule="auto"/>
        <w:ind w:firstLine="206"/>
        <w:rPr>
          <w:rFonts w:hint="cs"/>
          <w:rtl/>
          <w:lang w:bidi="fa-IR"/>
        </w:rPr>
      </w:pPr>
      <w:r w:rsidRPr="00904882">
        <w:rPr>
          <w:rFonts w:hint="cs"/>
          <w:rtl/>
          <w:lang w:bidi="fa-IR"/>
        </w:rPr>
        <w:t xml:space="preserve">(ای خردمندان! درس عبرت بگیرید) </w:t>
      </w:r>
    </w:p>
    <w:p w:rsidR="00CE62BA" w:rsidRPr="00904882" w:rsidRDefault="00CE62BA" w:rsidP="004308B5">
      <w:pPr>
        <w:spacing w:line="288" w:lineRule="auto"/>
        <w:ind w:firstLine="206"/>
        <w:rPr>
          <w:rFonts w:hint="cs"/>
          <w:rtl/>
          <w:lang w:bidi="fa-IR"/>
        </w:rPr>
      </w:pPr>
      <w:r w:rsidRPr="00904882">
        <w:rPr>
          <w:rFonts w:hint="cs"/>
          <w:rtl/>
          <w:lang w:bidi="fa-IR"/>
        </w:rPr>
        <w:t xml:space="preserve"> پیامبر خدا</w:t>
      </w:r>
      <w:r w:rsidR="00414CAB">
        <w:rPr>
          <w:rFonts w:hint="cs"/>
          <w:rtl/>
          <w:lang w:bidi="fa-IR"/>
        </w:rPr>
        <w:t xml:space="preserve"> </w:t>
      </w:r>
      <w:r w:rsidR="00414CAB" w:rsidRPr="00904882">
        <w:rPr>
          <w:rFonts w:hint="cs"/>
          <w:lang w:bidi="fa-IR"/>
        </w:rPr>
        <w:sym w:font="AGA Arabesque" w:char="F072"/>
      </w:r>
      <w:r w:rsidRPr="00904882">
        <w:rPr>
          <w:rFonts w:hint="cs"/>
          <w:rtl/>
          <w:lang w:bidi="fa-IR"/>
        </w:rPr>
        <w:t xml:space="preserve"> برترین مردم از لحاظ بصیرت و فهم و اطلاع از شرائط قیاس بود و آن هم اگر مشمول قرار گرفتن این امر را در حق ایشان ترجیح ندهد حد</w:t>
      </w:r>
      <w:r w:rsidR="00414CAB">
        <w:rPr>
          <w:rFonts w:hint="cs"/>
          <w:rtl/>
          <w:lang w:bidi="fa-IR"/>
        </w:rPr>
        <w:t xml:space="preserve"> </w:t>
      </w:r>
      <w:r w:rsidRPr="00904882">
        <w:rPr>
          <w:rFonts w:hint="cs"/>
          <w:rtl/>
          <w:lang w:bidi="fa-IR"/>
        </w:rPr>
        <w:t>اقل به سان سایر خردمندان می</w:t>
      </w:r>
      <w:r w:rsidRPr="00904882">
        <w:rPr>
          <w:rFonts w:hint="cs"/>
          <w:rtl/>
          <w:lang w:bidi="fa-IR"/>
        </w:rPr>
        <w:softHyphen/>
        <w:t>باش</w:t>
      </w:r>
      <w:r w:rsidR="00414CAB">
        <w:rPr>
          <w:rFonts w:hint="cs"/>
          <w:rtl/>
          <w:lang w:bidi="fa-IR"/>
        </w:rPr>
        <w:t>د لذا آیه</w:t>
      </w:r>
      <w:r w:rsidR="00414CAB">
        <w:rPr>
          <w:rFonts w:hint="cs"/>
          <w:rtl/>
          <w:lang w:bidi="fa-IR"/>
        </w:rPr>
        <w:softHyphen/>
        <w:t xml:space="preserve"> شامل او نیز می</w:t>
      </w:r>
      <w:r w:rsidR="00414CAB">
        <w:rPr>
          <w:rFonts w:hint="cs"/>
          <w:rtl/>
          <w:lang w:bidi="fa-IR"/>
        </w:rPr>
        <w:softHyphen/>
        <w:t>گردد.</w:t>
      </w:r>
      <w:r w:rsidR="00414CAB">
        <w:rPr>
          <w:rStyle w:val="a3"/>
          <w:rtl/>
          <w:lang w:bidi="fa-IR"/>
        </w:rPr>
        <w:footnoteReference w:id="261"/>
      </w:r>
    </w:p>
    <w:p w:rsidR="00CE62BA" w:rsidRPr="00904882" w:rsidRDefault="00CE62BA" w:rsidP="004308B5">
      <w:pPr>
        <w:spacing w:line="288" w:lineRule="auto"/>
        <w:ind w:firstLine="206"/>
        <w:rPr>
          <w:rFonts w:hint="cs"/>
          <w:rtl/>
          <w:lang w:bidi="fa-IR"/>
        </w:rPr>
      </w:pPr>
      <w:r w:rsidRPr="00904882">
        <w:rPr>
          <w:rFonts w:hint="cs"/>
          <w:rtl/>
          <w:lang w:bidi="fa-IR"/>
        </w:rPr>
        <w:t>بیان جهت دلالت آیه بر تکلیف به اجتهاد از طریق قیاس هم بدین شیوه است که: قیاس</w:t>
      </w:r>
      <w:r w:rsidR="00CD1C84" w:rsidRPr="00904882">
        <w:rPr>
          <w:rFonts w:hint="cs"/>
          <w:rtl/>
          <w:lang w:bidi="fa-IR"/>
        </w:rPr>
        <w:t>،</w:t>
      </w:r>
      <w:r w:rsidRPr="00904882">
        <w:rPr>
          <w:rFonts w:hint="cs"/>
          <w:rtl/>
          <w:lang w:bidi="fa-IR"/>
        </w:rPr>
        <w:t xml:space="preserve"> عبور حکم از اصل به سوی فرع است، عبور و تجاوز هم عبرت گرفتن است، زیرا واژه</w:t>
      </w:r>
      <w:r w:rsidRPr="00904882">
        <w:rPr>
          <w:rFonts w:hint="cs"/>
          <w:rtl/>
          <w:lang w:bidi="fa-IR"/>
        </w:rPr>
        <w:softHyphen/>
        <w:t>ی اعتبار از ریشه</w:t>
      </w:r>
      <w:r w:rsidRPr="00904882">
        <w:rPr>
          <w:rFonts w:hint="cs"/>
          <w:rtl/>
          <w:lang w:bidi="fa-IR"/>
        </w:rPr>
        <w:softHyphen/>
        <w:t>ی عبور گرفته شده که به معنی تجاوز گذشتن است می</w:t>
      </w:r>
      <w:r w:rsidRPr="00904882">
        <w:rPr>
          <w:rFonts w:hint="cs"/>
          <w:rtl/>
          <w:lang w:bidi="fa-IR"/>
        </w:rPr>
        <w:softHyphen/>
        <w:t>گویی: جُ</w:t>
      </w:r>
      <w:r w:rsidR="0010010E" w:rsidRPr="00904882">
        <w:rPr>
          <w:rFonts w:hint="cs"/>
          <w:rtl/>
          <w:lang w:bidi="fa-IR"/>
        </w:rPr>
        <w:t>ز</w:t>
      </w:r>
      <w:r w:rsidRPr="00904882">
        <w:rPr>
          <w:rFonts w:hint="cs"/>
          <w:rtl/>
          <w:lang w:bidi="fa-IR"/>
        </w:rPr>
        <w:t>تُ علی فلان یعنی: از کنار وی گذر کردم. حال آنکه به عبرت گرفتن امر شده است</w:t>
      </w:r>
      <w:r w:rsidR="00414CAB">
        <w:rPr>
          <w:rFonts w:hint="cs"/>
          <w:rtl/>
          <w:lang w:bidi="fa-IR"/>
        </w:rPr>
        <w:t>.</w:t>
      </w:r>
      <w:r w:rsidR="00414CAB">
        <w:rPr>
          <w:rStyle w:val="a3"/>
          <w:rtl/>
          <w:lang w:bidi="fa-IR"/>
        </w:rPr>
        <w:footnoteReference w:id="262"/>
      </w:r>
    </w:p>
    <w:p w:rsidR="00CE62BA" w:rsidRPr="00904882" w:rsidRDefault="00CE62BA" w:rsidP="004308B5">
      <w:pPr>
        <w:spacing w:line="288" w:lineRule="auto"/>
        <w:ind w:firstLine="206"/>
        <w:rPr>
          <w:rFonts w:hint="cs"/>
          <w:rtl/>
          <w:lang w:bidi="fa-IR"/>
        </w:rPr>
      </w:pPr>
      <w:r w:rsidRPr="00904882">
        <w:rPr>
          <w:rFonts w:hint="cs"/>
          <w:rtl/>
          <w:lang w:bidi="fa-IR"/>
        </w:rPr>
        <w:t>اصولیان در راس</w:t>
      </w:r>
      <w:r w:rsidR="0010010E" w:rsidRPr="00904882">
        <w:rPr>
          <w:rFonts w:hint="cs"/>
          <w:rtl/>
          <w:lang w:bidi="fa-IR"/>
        </w:rPr>
        <w:t>ت</w:t>
      </w:r>
      <w:r w:rsidRPr="00904882">
        <w:rPr>
          <w:rFonts w:hint="cs"/>
          <w:rtl/>
          <w:lang w:bidi="fa-IR"/>
        </w:rPr>
        <w:t xml:space="preserve">ای </w:t>
      </w:r>
      <w:r w:rsidR="0010010E" w:rsidRPr="00904882">
        <w:rPr>
          <w:rFonts w:hint="cs"/>
          <w:rtl/>
          <w:lang w:bidi="fa-IR"/>
        </w:rPr>
        <w:t>صح</w:t>
      </w:r>
      <w:r w:rsidRPr="00904882">
        <w:rPr>
          <w:rFonts w:hint="cs"/>
          <w:rtl/>
          <w:lang w:bidi="fa-IR"/>
        </w:rPr>
        <w:t>ت استدلال به این آیه بر وقوع تکلیف به قیاس برای سایر مجتهدان اختلاف نظر دارند.</w:t>
      </w:r>
    </w:p>
    <w:p w:rsidR="00CE62BA" w:rsidRPr="00904882" w:rsidRDefault="00CE62BA" w:rsidP="00B44F61">
      <w:pPr>
        <w:spacing w:line="288" w:lineRule="auto"/>
        <w:ind w:firstLine="206"/>
        <w:rPr>
          <w:rFonts w:hint="cs"/>
          <w:rtl/>
          <w:lang w:bidi="fa-IR"/>
        </w:rPr>
      </w:pPr>
      <w:r w:rsidRPr="00904882">
        <w:rPr>
          <w:rFonts w:hint="cs"/>
          <w:rtl/>
          <w:lang w:bidi="fa-IR"/>
        </w:rPr>
        <w:t>عده</w:t>
      </w:r>
      <w:r w:rsidRPr="00904882">
        <w:rPr>
          <w:rFonts w:hint="cs"/>
          <w:rtl/>
          <w:lang w:bidi="fa-IR"/>
        </w:rPr>
        <w:softHyphen/>
        <w:t>ای بدان استناد نکرده</w:t>
      </w:r>
      <w:r w:rsidRPr="00904882">
        <w:rPr>
          <w:rFonts w:hint="cs"/>
          <w:rtl/>
          <w:lang w:bidi="fa-IR"/>
        </w:rPr>
        <w:softHyphen/>
        <w:t>اند چون اعتراضاتی بر آن وارد شده که پرداختن به آنها بحث را به درازا می</w:t>
      </w:r>
      <w:r w:rsidRPr="00904882">
        <w:rPr>
          <w:rFonts w:hint="cs"/>
          <w:rtl/>
          <w:lang w:bidi="fa-IR"/>
        </w:rPr>
        <w:softHyphen/>
        <w:t xml:space="preserve">کشد و به فرض بر طرف ساختن این اعتراضات هم دلالت </w:t>
      </w:r>
      <w:r w:rsidR="00B44F61">
        <w:rPr>
          <w:rFonts w:hint="cs"/>
          <w:rtl/>
          <w:lang w:bidi="fa-IR"/>
        </w:rPr>
        <w:t>آیه ظنی و اصل ادعا قطعی می</w:t>
      </w:r>
      <w:r w:rsidR="00B44F61">
        <w:rPr>
          <w:rFonts w:hint="cs"/>
          <w:rtl/>
          <w:lang w:bidi="fa-IR"/>
        </w:rPr>
        <w:softHyphen/>
        <w:t>باشد.</w:t>
      </w:r>
      <w:r w:rsidR="00B44F61">
        <w:rPr>
          <w:rStyle w:val="a3"/>
          <w:rtl/>
          <w:lang w:bidi="fa-IR"/>
        </w:rPr>
        <w:footnoteReference w:id="263"/>
      </w:r>
    </w:p>
    <w:p w:rsidR="00CE62BA" w:rsidRPr="00904882" w:rsidRDefault="00CE62BA" w:rsidP="001B49B5">
      <w:pPr>
        <w:spacing w:line="288" w:lineRule="auto"/>
        <w:ind w:firstLine="206"/>
        <w:rPr>
          <w:rFonts w:hint="cs"/>
          <w:rtl/>
          <w:lang w:bidi="fa-IR"/>
        </w:rPr>
      </w:pPr>
      <w:r w:rsidRPr="00904882">
        <w:rPr>
          <w:rFonts w:hint="cs"/>
          <w:rtl/>
          <w:lang w:bidi="fa-IR"/>
        </w:rPr>
        <w:t>عده</w:t>
      </w:r>
      <w:r w:rsidRPr="00904882">
        <w:rPr>
          <w:rFonts w:hint="cs"/>
          <w:rtl/>
          <w:lang w:bidi="fa-IR"/>
        </w:rPr>
        <w:softHyphen/>
        <w:t xml:space="preserve">ای بدان استدلال کرده، </w:t>
      </w:r>
      <w:r w:rsidR="00CD1C84" w:rsidRPr="00904882">
        <w:rPr>
          <w:rFonts w:hint="cs"/>
          <w:rtl/>
          <w:lang w:bidi="fa-IR"/>
        </w:rPr>
        <w:t xml:space="preserve">و </w:t>
      </w:r>
      <w:r w:rsidRPr="00904882">
        <w:rPr>
          <w:rFonts w:hint="cs"/>
          <w:rtl/>
          <w:lang w:bidi="fa-IR"/>
        </w:rPr>
        <w:t>انتقادات وارده را برطرف ساخته و به ظنی</w:t>
      </w:r>
      <w:r w:rsidR="00B44F61">
        <w:rPr>
          <w:rFonts w:hint="cs"/>
          <w:rtl/>
          <w:lang w:bidi="fa-IR"/>
        </w:rPr>
        <w:t xml:space="preserve"> بودن دلالت هم اکتفا ورزیده است.</w:t>
      </w:r>
      <w:r w:rsidR="00B44F61">
        <w:rPr>
          <w:rStyle w:val="a3"/>
          <w:rtl/>
          <w:lang w:bidi="fa-IR"/>
        </w:rPr>
        <w:footnoteReference w:id="264"/>
      </w:r>
      <w:r w:rsidRPr="00904882">
        <w:rPr>
          <w:rFonts w:hint="cs"/>
          <w:rtl/>
          <w:lang w:bidi="fa-IR"/>
        </w:rPr>
        <w:t xml:space="preserve"> و عده</w:t>
      </w:r>
      <w:r w:rsidRPr="00904882">
        <w:rPr>
          <w:rtl/>
          <w:lang w:bidi="fa-IR"/>
        </w:rPr>
        <w:softHyphen/>
      </w:r>
      <w:r w:rsidRPr="00904882">
        <w:rPr>
          <w:rFonts w:hint="cs"/>
          <w:rtl/>
          <w:lang w:bidi="fa-IR"/>
        </w:rPr>
        <w:t xml:space="preserve">ای هم به قطعی </w:t>
      </w:r>
      <w:r w:rsidR="001B49B5">
        <w:rPr>
          <w:rFonts w:hint="cs"/>
          <w:rtl/>
          <w:lang w:bidi="fa-IR"/>
        </w:rPr>
        <w:t>بودن دلالت آیه اعتقاد داشته</w:t>
      </w:r>
      <w:r w:rsidR="001B49B5">
        <w:rPr>
          <w:rFonts w:hint="cs"/>
          <w:rtl/>
          <w:lang w:bidi="fa-IR"/>
        </w:rPr>
        <w:softHyphen/>
        <w:t>اند.</w:t>
      </w:r>
      <w:r w:rsidR="001B49B5">
        <w:rPr>
          <w:rStyle w:val="a3"/>
          <w:rtl/>
          <w:lang w:bidi="fa-IR"/>
        </w:rPr>
        <w:footnoteReference w:id="265"/>
      </w:r>
    </w:p>
    <w:p w:rsidR="00CE62BA" w:rsidRPr="00904882" w:rsidRDefault="00CE62BA" w:rsidP="004308B5">
      <w:pPr>
        <w:spacing w:line="288" w:lineRule="auto"/>
        <w:ind w:firstLine="206"/>
        <w:rPr>
          <w:rFonts w:hint="cs"/>
          <w:rtl/>
          <w:lang w:bidi="fa-IR"/>
        </w:rPr>
      </w:pPr>
      <w:r w:rsidRPr="00904882">
        <w:rPr>
          <w:rFonts w:hint="cs"/>
          <w:rtl/>
          <w:lang w:bidi="fa-IR"/>
        </w:rPr>
        <w:t>به فرض صحت استدلال بدان ـ بر وقوع تکلیف به قیاس ـ باز این</w:t>
      </w:r>
      <w:r w:rsidR="00CD1C84" w:rsidRPr="00904882">
        <w:rPr>
          <w:rFonts w:hint="cs"/>
          <w:rtl/>
          <w:lang w:bidi="fa-IR"/>
        </w:rPr>
        <w:t xml:space="preserve"> </w:t>
      </w:r>
      <w:r w:rsidR="001B49B5">
        <w:rPr>
          <w:rFonts w:hint="cs"/>
          <w:rtl/>
          <w:lang w:bidi="fa-IR"/>
        </w:rPr>
        <w:t>اعتراض وارد می‏</w:t>
      </w:r>
      <w:r w:rsidRPr="00904882">
        <w:rPr>
          <w:rFonts w:hint="cs"/>
          <w:rtl/>
          <w:lang w:bidi="fa-IR"/>
        </w:rPr>
        <w:t>شود که کلیت ادعای مرا ثابت نمی</w:t>
      </w:r>
      <w:r w:rsidRPr="00904882">
        <w:rPr>
          <w:rFonts w:hint="cs"/>
          <w:rtl/>
          <w:lang w:bidi="fa-IR"/>
        </w:rPr>
        <w:softHyphen/>
        <w:t>کند زیرا چنانکه قبلاً توضیح دادیم موضوع مورد اختلاف اجتهاد در هر گونه دلیلی است که باعث دست یافتن به حکمی است که نص صریحی درباره</w:t>
      </w:r>
      <w:r w:rsidRPr="00904882">
        <w:rPr>
          <w:rFonts w:hint="cs"/>
          <w:rtl/>
          <w:lang w:bidi="fa-IR"/>
        </w:rPr>
        <w:softHyphen/>
        <w:t>ی آنها وجود ندارد. مگر اینکه وقوع تکلیف به اجتهاد را از طریق غیر قیاس اثبات کنیم بدین گونه که آن را بر وقوع تکلیف به قیاس، حمل کنیم.</w:t>
      </w:r>
    </w:p>
    <w:p w:rsidR="00414CAB" w:rsidRPr="00414CAB" w:rsidRDefault="00CE62BA" w:rsidP="004308B5">
      <w:pPr>
        <w:spacing w:line="288" w:lineRule="auto"/>
        <w:ind w:firstLine="206"/>
        <w:rPr>
          <w:rFonts w:hint="cs"/>
          <w:rtl/>
        </w:rPr>
      </w:pPr>
      <w:r w:rsidRPr="00904882">
        <w:rPr>
          <w:rFonts w:hint="cs"/>
          <w:rtl/>
          <w:lang w:bidi="fa-IR"/>
        </w:rPr>
        <w:t xml:space="preserve">2ـ </w:t>
      </w:r>
      <w:r w:rsidR="00414CAB">
        <w:rPr>
          <w:rFonts w:hint="cs"/>
          <w:rtl/>
          <w:lang w:bidi="fa-IR"/>
        </w:rPr>
        <w:t>آ</w:t>
      </w:r>
      <w:r w:rsidRPr="00904882">
        <w:rPr>
          <w:rFonts w:hint="cs"/>
          <w:rtl/>
          <w:lang w:bidi="fa-IR"/>
        </w:rPr>
        <w:t>یه</w:t>
      </w:r>
      <w:r w:rsidRPr="00904882">
        <w:rPr>
          <w:rFonts w:hint="cs"/>
          <w:rtl/>
          <w:lang w:bidi="fa-IR"/>
        </w:rPr>
        <w:softHyphen/>
        <w:t>ی:</w:t>
      </w:r>
      <w:r w:rsidR="00414CAB" w:rsidRPr="00414CAB">
        <w:rPr>
          <w:rFonts w:ascii="QCF_BSML" w:hAnsi="QCF_BSML" w:cs="QCF_BSML"/>
          <w:color w:val="000000"/>
          <w:sz w:val="39"/>
          <w:szCs w:val="39"/>
          <w:rtl/>
        </w:rPr>
        <w:t xml:space="preserve"> </w:t>
      </w:r>
      <w:r w:rsidR="00414CAB">
        <w:rPr>
          <w:rFonts w:ascii="QCF_BSML" w:hAnsi="QCF_BSML" w:cs="QCF_BSML" w:hint="cs"/>
          <w:color w:val="000000"/>
          <w:sz w:val="39"/>
          <w:szCs w:val="39"/>
          <w:rtl/>
        </w:rPr>
        <w:t xml:space="preserve"> </w:t>
      </w:r>
      <w:r w:rsidR="00414CAB" w:rsidRPr="001B49B5">
        <w:rPr>
          <w:rFonts w:ascii="QCF_BSML" w:hAnsi="QCF_BSML" w:cs="QCF_BSML"/>
          <w:color w:val="000000"/>
          <w:sz w:val="31"/>
          <w:szCs w:val="31"/>
          <w:rtl/>
        </w:rPr>
        <w:t xml:space="preserve">ﭽ </w:t>
      </w:r>
      <w:r w:rsidR="00414CAB" w:rsidRPr="001B49B5">
        <w:rPr>
          <w:rFonts w:ascii="QCF_P194" w:hAnsi="QCF_P194" w:cs="QCF_P194"/>
          <w:color w:val="000000"/>
          <w:sz w:val="31"/>
          <w:szCs w:val="31"/>
          <w:rtl/>
        </w:rPr>
        <w:t xml:space="preserve">ﭻ  ﭼ  ﭽ  ﭾ  ﭿ  ﮀ  ﮁ  ﮂ  ﮃ  ﮄ   ﮅ  ﮆ  ﮇ  ﮈ  </w:t>
      </w:r>
      <w:r w:rsidR="00414CAB" w:rsidRPr="001B49B5">
        <w:rPr>
          <w:rFonts w:ascii="QCF_BSML" w:hAnsi="QCF_BSML" w:cs="QCF_BSML"/>
          <w:color w:val="000000"/>
          <w:sz w:val="31"/>
          <w:szCs w:val="31"/>
          <w:rtl/>
        </w:rPr>
        <w:t>ﭼ</w:t>
      </w:r>
      <w:r w:rsidR="00414CAB" w:rsidRPr="001B49B5">
        <w:rPr>
          <w:rFonts w:ascii="Arial" w:hAnsi="Arial" w:cs="Arial"/>
          <w:color w:val="000000"/>
          <w:sz w:val="10"/>
          <w:szCs w:val="10"/>
          <w:rtl/>
        </w:rPr>
        <w:t xml:space="preserve"> </w:t>
      </w:r>
      <w:r w:rsidR="00414CAB" w:rsidRPr="001B49B5">
        <w:rPr>
          <w:rFonts w:ascii="Arial" w:hAnsi="Arial" w:cs="Arial" w:hint="cs"/>
          <w:sz w:val="19"/>
          <w:szCs w:val="19"/>
          <w:rtl/>
        </w:rPr>
        <w:t xml:space="preserve">    </w:t>
      </w:r>
      <w:r w:rsidR="00414CAB" w:rsidRPr="001B49B5">
        <w:rPr>
          <w:rFonts w:ascii="Arial" w:hAnsi="Arial" w:cs="Arial" w:hint="cs"/>
          <w:sz w:val="23"/>
          <w:szCs w:val="23"/>
          <w:rtl/>
        </w:rPr>
        <w:t>(</w:t>
      </w:r>
      <w:r w:rsidR="00414CAB" w:rsidRPr="001B49B5">
        <w:rPr>
          <w:rFonts w:ascii="Arial" w:hAnsi="Arial" w:cs="Arial"/>
          <w:sz w:val="23"/>
          <w:szCs w:val="23"/>
          <w:rtl/>
        </w:rPr>
        <w:t xml:space="preserve">التوبة: </w:t>
      </w:r>
      <w:r w:rsidR="00414CAB" w:rsidRPr="001B49B5">
        <w:rPr>
          <w:rFonts w:ascii="Arial" w:hAnsi="Arial" w:cs="Arial"/>
          <w:sz w:val="23"/>
          <w:szCs w:val="24"/>
          <w:rtl/>
        </w:rPr>
        <w:t>٤٣</w:t>
      </w:r>
      <w:r w:rsidR="00414CAB" w:rsidRPr="001B49B5">
        <w:rPr>
          <w:rFonts w:ascii="Arial" w:hAnsi="Arial" w:cs="Arial" w:hint="cs"/>
          <w:sz w:val="23"/>
          <w:szCs w:val="24"/>
          <w:rtl/>
        </w:rPr>
        <w:t>)</w:t>
      </w:r>
    </w:p>
    <w:p w:rsidR="00CE62BA" w:rsidRPr="00904882" w:rsidRDefault="00CE62BA" w:rsidP="004308B5">
      <w:pPr>
        <w:spacing w:line="288" w:lineRule="auto"/>
        <w:ind w:firstLine="206"/>
        <w:rPr>
          <w:rFonts w:hint="cs"/>
          <w:rtl/>
          <w:lang w:bidi="fa-IR"/>
        </w:rPr>
      </w:pPr>
      <w:r w:rsidRPr="00904882">
        <w:rPr>
          <w:rFonts w:hint="cs"/>
          <w:rtl/>
          <w:lang w:bidi="fa-IR"/>
        </w:rPr>
        <w:t xml:space="preserve"> (خدا تو را بیامرزد! چرا به آنان اجازه</w:t>
      </w:r>
      <w:r w:rsidRPr="00904882">
        <w:rPr>
          <w:rFonts w:hint="cs"/>
          <w:rtl/>
          <w:lang w:bidi="fa-IR"/>
        </w:rPr>
        <w:softHyphen/>
        <w:t xml:space="preserve"> دادی پیش از آنکه برای تو روشن گردد که ایشان راستگویند و یا بدانی که چه کسانی دروغگویند) </w:t>
      </w:r>
    </w:p>
    <w:p w:rsidR="00CE62BA" w:rsidRPr="00904882" w:rsidRDefault="00CE62BA" w:rsidP="001B49B5">
      <w:pPr>
        <w:spacing w:line="288" w:lineRule="auto"/>
        <w:ind w:firstLine="206"/>
        <w:rPr>
          <w:rFonts w:hint="cs"/>
          <w:rtl/>
          <w:lang w:bidi="fa-IR"/>
        </w:rPr>
      </w:pPr>
      <w:r w:rsidRPr="00904882">
        <w:rPr>
          <w:rFonts w:hint="cs"/>
          <w:rtl/>
          <w:lang w:bidi="fa-IR"/>
        </w:rPr>
        <w:t xml:space="preserve">در این آیه پیامبر </w:t>
      </w:r>
      <w:r w:rsidR="00CD1C84" w:rsidRPr="00904882">
        <w:rPr>
          <w:rFonts w:hint="cs"/>
          <w:lang w:bidi="fa-IR"/>
        </w:rPr>
        <w:sym w:font="AGA Arabesque" w:char="F072"/>
      </w:r>
      <w:r w:rsidR="00CD1C84" w:rsidRPr="00904882">
        <w:rPr>
          <w:rFonts w:hint="cs"/>
          <w:rtl/>
          <w:lang w:bidi="fa-IR"/>
        </w:rPr>
        <w:t xml:space="preserve"> </w:t>
      </w:r>
      <w:r w:rsidRPr="00904882">
        <w:rPr>
          <w:rFonts w:hint="cs"/>
          <w:rtl/>
          <w:lang w:bidi="fa-IR"/>
        </w:rPr>
        <w:t>به خاطر اجازه به کسانی که نفاقشان در سرپیچی از غزوه</w:t>
      </w:r>
      <w:r w:rsidRPr="00904882">
        <w:rPr>
          <w:rFonts w:hint="cs"/>
          <w:rtl/>
          <w:lang w:bidi="fa-IR"/>
        </w:rPr>
        <w:softHyphen/>
        <w:t>ی تبوک آشکار شده بود، مورد سرزنش قرار گرفته است. این سرزنش به خاطر چیزی که از طریق وحی صادر شده نمی</w:t>
      </w:r>
      <w:r w:rsidRPr="00904882">
        <w:rPr>
          <w:rFonts w:hint="cs"/>
          <w:rtl/>
          <w:lang w:bidi="fa-IR"/>
        </w:rPr>
        <w:softHyphen/>
        <w:t>باشد</w:t>
      </w:r>
      <w:r w:rsidR="00CD1C84" w:rsidRPr="00904882">
        <w:rPr>
          <w:rFonts w:hint="cs"/>
          <w:rtl/>
          <w:lang w:bidi="fa-IR"/>
        </w:rPr>
        <w:t>،</w:t>
      </w:r>
      <w:r w:rsidRPr="00904882">
        <w:rPr>
          <w:rFonts w:hint="cs"/>
          <w:rtl/>
          <w:lang w:bidi="fa-IR"/>
        </w:rPr>
        <w:t xml:space="preserve"> پس اجازه دادن از روی اجتهادش بوده است زیرا نمی</w:t>
      </w:r>
      <w:r w:rsidRPr="00904882">
        <w:rPr>
          <w:rFonts w:hint="cs"/>
          <w:rtl/>
          <w:lang w:bidi="fa-IR"/>
        </w:rPr>
        <w:softHyphen/>
        <w:t>توان گفت هوا پرستی</w:t>
      </w:r>
      <w:r w:rsidR="001B49B5">
        <w:rPr>
          <w:rFonts w:hint="cs"/>
          <w:rtl/>
          <w:lang w:bidi="fa-IR"/>
        </w:rPr>
        <w:t xml:space="preserve"> ایشان را بدان وادار نموده است.</w:t>
      </w:r>
      <w:r w:rsidR="001B49B5">
        <w:rPr>
          <w:rStyle w:val="a3"/>
          <w:rtl/>
          <w:lang w:bidi="fa-IR"/>
        </w:rPr>
        <w:footnoteReference w:id="266"/>
      </w:r>
    </w:p>
    <w:p w:rsidR="00CE62BA" w:rsidRPr="00904882" w:rsidRDefault="00CE62BA" w:rsidP="001B49B5">
      <w:pPr>
        <w:spacing w:line="288" w:lineRule="auto"/>
        <w:ind w:firstLine="206"/>
        <w:rPr>
          <w:rFonts w:hint="cs"/>
          <w:rtl/>
          <w:lang w:bidi="fa-IR"/>
        </w:rPr>
      </w:pPr>
      <w:r w:rsidRPr="00904882">
        <w:rPr>
          <w:rFonts w:hint="cs"/>
          <w:rtl/>
          <w:lang w:bidi="fa-IR"/>
        </w:rPr>
        <w:t>ولی اعتراضات متعددی متوجه استدلال به این آیه گشته است: 1ـ آیه</w:t>
      </w:r>
      <w:r w:rsidRPr="00904882">
        <w:rPr>
          <w:rFonts w:hint="cs"/>
          <w:rtl/>
          <w:lang w:bidi="fa-IR"/>
        </w:rPr>
        <w:softHyphen/>
        <w:t>ی مزبور بر به وقوع پیوستن خود اجتهاد و جایز بودن آن دلالت می</w:t>
      </w:r>
      <w:r w:rsidRPr="00904882">
        <w:rPr>
          <w:rFonts w:hint="cs"/>
          <w:rtl/>
          <w:lang w:bidi="fa-IR"/>
        </w:rPr>
        <w:softHyphen/>
        <w:t>کند</w:t>
      </w:r>
      <w:r w:rsidR="00CD1C84" w:rsidRPr="00904882">
        <w:rPr>
          <w:rFonts w:hint="cs"/>
          <w:rtl/>
          <w:lang w:bidi="fa-IR"/>
        </w:rPr>
        <w:t>،</w:t>
      </w:r>
      <w:r w:rsidRPr="00904882">
        <w:rPr>
          <w:rFonts w:hint="cs"/>
          <w:rtl/>
          <w:lang w:bidi="fa-IR"/>
        </w:rPr>
        <w:t xml:space="preserve"> که از جایز بودن وجوب آن لازم نمی</w:t>
      </w:r>
      <w:r w:rsidRPr="00904882">
        <w:rPr>
          <w:rFonts w:hint="cs"/>
          <w:rtl/>
          <w:lang w:bidi="fa-IR"/>
        </w:rPr>
        <w:softHyphen/>
        <w:t>آید</w:t>
      </w:r>
      <w:r w:rsidR="00CD1C84" w:rsidRPr="00904882">
        <w:rPr>
          <w:rFonts w:hint="cs"/>
          <w:rtl/>
          <w:lang w:bidi="fa-IR"/>
        </w:rPr>
        <w:t>،</w:t>
      </w:r>
      <w:r w:rsidRPr="00904882">
        <w:rPr>
          <w:rFonts w:hint="cs"/>
          <w:rtl/>
          <w:lang w:bidi="fa-IR"/>
        </w:rPr>
        <w:t xml:space="preserve"> حال آنکه اصل ادعا وجوب می</w:t>
      </w:r>
      <w:r w:rsidRPr="00904882">
        <w:rPr>
          <w:rFonts w:hint="cs"/>
          <w:rtl/>
          <w:lang w:bidi="fa-IR"/>
        </w:rPr>
        <w:softHyphen/>
        <w:t>باشد</w:t>
      </w:r>
      <w:r w:rsidR="001B49B5">
        <w:rPr>
          <w:rFonts w:hint="cs"/>
          <w:rtl/>
          <w:lang w:bidi="fa-IR"/>
        </w:rPr>
        <w:t>.</w:t>
      </w:r>
      <w:r w:rsidR="001B49B5">
        <w:rPr>
          <w:rStyle w:val="a3"/>
          <w:rtl/>
          <w:lang w:bidi="fa-IR"/>
        </w:rPr>
        <w:footnoteReference w:id="267"/>
      </w:r>
      <w:r w:rsidRPr="00904882">
        <w:rPr>
          <w:rFonts w:hint="cs"/>
          <w:rtl/>
          <w:lang w:bidi="fa-IR"/>
        </w:rPr>
        <w:t xml:space="preserve"> در پاسخ به اعتراض فوق گفته شده که: جایز بودن استدلال به</w:t>
      </w:r>
      <w:r w:rsidR="0010010E" w:rsidRPr="00904882">
        <w:rPr>
          <w:rFonts w:hint="cs"/>
          <w:rtl/>
          <w:lang w:bidi="fa-IR"/>
        </w:rPr>
        <w:t xml:space="preserve"> عنوان</w:t>
      </w:r>
      <w:r w:rsidRPr="00904882">
        <w:rPr>
          <w:rFonts w:hint="cs"/>
          <w:rtl/>
          <w:lang w:bidi="fa-IR"/>
        </w:rPr>
        <w:t xml:space="preserve"> دلیلی برای پیامبر این را می</w:t>
      </w:r>
      <w:r w:rsidRPr="00904882">
        <w:rPr>
          <w:rFonts w:hint="cs"/>
          <w:rtl/>
          <w:lang w:bidi="fa-IR"/>
        </w:rPr>
        <w:softHyphen/>
        <w:t>رساند که این دلیل حجتی از حجتهای خداوند در حق وی می</w:t>
      </w:r>
      <w:r w:rsidRPr="00904882">
        <w:rPr>
          <w:rFonts w:hint="cs"/>
          <w:rtl/>
          <w:lang w:bidi="fa-IR"/>
        </w:rPr>
        <w:softHyphen/>
        <w:t>باشد و عمل به حجت خدا هم وقتی چیزدیگری یافت نشد، واجب است. در اینجا نیز فرض بر این است که نصی وجود ندارد</w:t>
      </w:r>
      <w:r w:rsidR="00CD1C84" w:rsidRPr="00904882">
        <w:rPr>
          <w:rFonts w:hint="cs"/>
          <w:rtl/>
          <w:lang w:bidi="fa-IR"/>
        </w:rPr>
        <w:t>،</w:t>
      </w:r>
      <w:r w:rsidRPr="00904882">
        <w:rPr>
          <w:rFonts w:hint="cs"/>
          <w:rtl/>
          <w:lang w:bidi="fa-IR"/>
        </w:rPr>
        <w:t xml:space="preserve"> بنابراین اجتهاد در آن دلیل بر او واجب می</w:t>
      </w:r>
      <w:r w:rsidRPr="00904882">
        <w:rPr>
          <w:rFonts w:hint="cs"/>
          <w:rtl/>
          <w:lang w:bidi="fa-IR"/>
        </w:rPr>
        <w:softHyphen/>
        <w:t>باشد.</w:t>
      </w:r>
    </w:p>
    <w:p w:rsidR="00CE62BA" w:rsidRPr="00904882" w:rsidRDefault="00CE62BA" w:rsidP="001B49B5">
      <w:pPr>
        <w:spacing w:line="288" w:lineRule="auto"/>
        <w:ind w:firstLine="206"/>
        <w:rPr>
          <w:rFonts w:hint="cs"/>
          <w:rtl/>
          <w:lang w:bidi="fa-IR"/>
        </w:rPr>
      </w:pPr>
      <w:r w:rsidRPr="00904882">
        <w:rPr>
          <w:rFonts w:hint="cs"/>
          <w:rtl/>
          <w:lang w:bidi="fa-IR"/>
        </w:rPr>
        <w:t>2ـ این آیه تنها بر وقوع اجتهاد در جنگها و امور دنیایی دلالت می</w:t>
      </w:r>
      <w:r w:rsidRPr="00904882">
        <w:rPr>
          <w:rFonts w:hint="cs"/>
          <w:rtl/>
          <w:lang w:bidi="fa-IR"/>
        </w:rPr>
        <w:softHyphen/>
        <w:t>کند نه در زمینه</w:t>
      </w:r>
      <w:r w:rsidRPr="00904882">
        <w:rPr>
          <w:rFonts w:hint="cs"/>
          <w:rtl/>
          <w:lang w:bidi="fa-IR"/>
        </w:rPr>
        <w:softHyphen/>
        <w:t>های دیگر. پس آیه به عنوان اعتراض بر تفضیل دهندگان و کسانی که قائل به تمایز میان زمینه</w:t>
      </w:r>
      <w:r w:rsidRPr="00904882">
        <w:rPr>
          <w:rFonts w:hint="cs"/>
          <w:rtl/>
          <w:lang w:bidi="fa-IR"/>
        </w:rPr>
        <w:softHyphen/>
        <w:t>ها است</w:t>
      </w:r>
      <w:r w:rsidR="00CD1C84" w:rsidRPr="00904882">
        <w:rPr>
          <w:rFonts w:hint="cs"/>
          <w:rtl/>
          <w:lang w:bidi="fa-IR"/>
        </w:rPr>
        <w:t>،</w:t>
      </w:r>
      <w:r w:rsidRPr="00904882">
        <w:rPr>
          <w:rFonts w:hint="cs"/>
          <w:rtl/>
          <w:lang w:bidi="fa-IR"/>
        </w:rPr>
        <w:t xml:space="preserve"> تا دلیلی علیه آنان باشد چنانکه علیه</w:t>
      </w:r>
      <w:r w:rsidR="001B49B5">
        <w:rPr>
          <w:rFonts w:hint="cs"/>
          <w:rtl/>
          <w:lang w:bidi="fa-IR"/>
        </w:rPr>
        <w:t xml:space="preserve"> منع کنندگان دلیل محسوب می</w:t>
      </w:r>
      <w:r w:rsidR="001B49B5">
        <w:rPr>
          <w:rFonts w:hint="cs"/>
          <w:rtl/>
          <w:lang w:bidi="fa-IR"/>
        </w:rPr>
        <w:softHyphen/>
        <w:t>شود.</w:t>
      </w:r>
      <w:r w:rsidR="001B49B5">
        <w:rPr>
          <w:rStyle w:val="a3"/>
          <w:rtl/>
          <w:lang w:bidi="fa-IR"/>
        </w:rPr>
        <w:footnoteReference w:id="268"/>
      </w:r>
    </w:p>
    <w:p w:rsidR="00CE62BA" w:rsidRPr="00904882" w:rsidRDefault="00CE62BA" w:rsidP="004308B5">
      <w:pPr>
        <w:spacing w:line="288" w:lineRule="auto"/>
        <w:ind w:firstLine="206"/>
        <w:rPr>
          <w:rFonts w:hint="cs"/>
          <w:rtl/>
          <w:lang w:bidi="fa-IR"/>
        </w:rPr>
      </w:pPr>
      <w:r w:rsidRPr="00904882">
        <w:rPr>
          <w:rFonts w:hint="cs"/>
          <w:rtl/>
          <w:lang w:bidi="fa-IR"/>
        </w:rPr>
        <w:t>در پاسخ آن گفته شده: هر گاه طرف، دلالت آیه بر وقوع تکلیف به اجتهاد در حکمی شرعی متعلق به جنگها را پذیرفت، بر وی لازم است وقوع آن را در دیگر امور را نیز بپذیرد زیرا هیچ تفاوتی میان احکام شرعی وجود ندارد.</w:t>
      </w:r>
    </w:p>
    <w:p w:rsidR="001B49B5" w:rsidRDefault="00CE62BA" w:rsidP="004308B5">
      <w:pPr>
        <w:spacing w:line="288" w:lineRule="auto"/>
        <w:ind w:firstLine="206"/>
        <w:rPr>
          <w:rFonts w:ascii="QCF_BSML" w:hAnsi="QCF_BSML" w:cs="QCF_BSML" w:hint="cs"/>
          <w:color w:val="000000"/>
          <w:sz w:val="39"/>
          <w:szCs w:val="39"/>
          <w:rtl/>
        </w:rPr>
      </w:pPr>
      <w:r w:rsidRPr="00904882">
        <w:rPr>
          <w:rFonts w:hint="cs"/>
          <w:rtl/>
          <w:lang w:bidi="fa-IR"/>
        </w:rPr>
        <w:t>3ـ آنچه سبکی گفت</w:t>
      </w:r>
      <w:r w:rsidRPr="00904882">
        <w:rPr>
          <w:rStyle w:val="a3"/>
          <w:rtl/>
          <w:lang w:bidi="fa-IR"/>
        </w:rPr>
        <w:footnoteReference w:id="269"/>
      </w:r>
      <w:r w:rsidRPr="00904882">
        <w:rPr>
          <w:rFonts w:hint="cs"/>
          <w:rtl/>
          <w:lang w:bidi="fa-IR"/>
        </w:rPr>
        <w:t xml:space="preserve"> که عده</w:t>
      </w:r>
      <w:r w:rsidRPr="00904882">
        <w:rPr>
          <w:rFonts w:hint="cs"/>
          <w:rtl/>
          <w:lang w:bidi="fa-IR"/>
        </w:rPr>
        <w:softHyphen/>
        <w:t>ای از ائمه معتقدند پیامبر خدا میان اجازه دادن و اجازه ندادن مختار بوده است چون خداوند می</w:t>
      </w:r>
      <w:r w:rsidRPr="00904882">
        <w:rPr>
          <w:rFonts w:hint="cs"/>
          <w:rtl/>
          <w:lang w:bidi="fa-IR"/>
        </w:rPr>
        <w:softHyphen/>
        <w:t>فرماید:</w:t>
      </w:r>
      <w:r w:rsidR="009340FC" w:rsidRPr="009340FC">
        <w:rPr>
          <w:rFonts w:ascii="QCF_BSML" w:hAnsi="QCF_BSML" w:cs="QCF_BSML"/>
          <w:color w:val="000000"/>
          <w:sz w:val="39"/>
          <w:szCs w:val="39"/>
          <w:rtl/>
        </w:rPr>
        <w:t xml:space="preserve"> </w:t>
      </w:r>
    </w:p>
    <w:p w:rsidR="009340FC" w:rsidRPr="009340FC" w:rsidRDefault="009340FC" w:rsidP="004308B5">
      <w:pPr>
        <w:spacing w:line="288" w:lineRule="auto"/>
        <w:ind w:firstLine="206"/>
        <w:rPr>
          <w:rFonts w:hint="cs"/>
          <w:rtl/>
        </w:rPr>
      </w:pPr>
      <w:r w:rsidRPr="001B49B5">
        <w:rPr>
          <w:rFonts w:ascii="QCF_BSML" w:hAnsi="QCF_BSML" w:cs="QCF_BSML"/>
          <w:color w:val="000000"/>
          <w:sz w:val="31"/>
          <w:szCs w:val="31"/>
          <w:rtl/>
        </w:rPr>
        <w:t>ﭽ</w:t>
      </w:r>
      <w:r w:rsidRPr="001B49B5">
        <w:rPr>
          <w:rFonts w:ascii="QCF_P359" w:hAnsi="QCF_P359" w:cs="QCF_P359"/>
          <w:color w:val="000000"/>
          <w:sz w:val="31"/>
          <w:szCs w:val="31"/>
          <w:rtl/>
        </w:rPr>
        <w:t xml:space="preserve">ﭫ  ﭬ   ﭭ  ﭮ  ﭯ  ﭰ   ﭱ  ﭲ  ﭻ  </w:t>
      </w:r>
      <w:r w:rsidRPr="001B49B5">
        <w:rPr>
          <w:rFonts w:ascii="QCF_BSML" w:hAnsi="QCF_BSML" w:cs="QCF_BSML"/>
          <w:color w:val="000000"/>
          <w:sz w:val="31"/>
          <w:szCs w:val="31"/>
          <w:rtl/>
        </w:rPr>
        <w:t>ﭼ</w:t>
      </w:r>
      <w:r w:rsidRPr="001B49B5">
        <w:rPr>
          <w:rFonts w:ascii="Arial" w:hAnsi="Arial" w:cs="Arial"/>
          <w:color w:val="000000"/>
          <w:sz w:val="10"/>
          <w:szCs w:val="10"/>
          <w:rtl/>
        </w:rPr>
        <w:t xml:space="preserve"> </w:t>
      </w:r>
      <w:r w:rsidRPr="001B49B5">
        <w:rPr>
          <w:rFonts w:ascii="Arial" w:hAnsi="Arial" w:cs="Arial" w:hint="cs"/>
          <w:sz w:val="19"/>
          <w:szCs w:val="19"/>
          <w:rtl/>
        </w:rPr>
        <w:t xml:space="preserve">     </w:t>
      </w:r>
      <w:r>
        <w:rPr>
          <w:rFonts w:ascii="Arial" w:hAnsi="Arial" w:cs="Arial" w:hint="cs"/>
          <w:sz w:val="27"/>
          <w:szCs w:val="27"/>
          <w:rtl/>
        </w:rPr>
        <w:t>(</w:t>
      </w:r>
      <w:r w:rsidRPr="009340FC">
        <w:rPr>
          <w:rFonts w:ascii="Arial" w:hAnsi="Arial" w:cs="Arial"/>
          <w:sz w:val="27"/>
          <w:szCs w:val="27"/>
          <w:rtl/>
        </w:rPr>
        <w:t>النور: ٦٢</w:t>
      </w:r>
      <w:r>
        <w:rPr>
          <w:rFonts w:ascii="Arial" w:hAnsi="Arial" w:cs="Arial" w:hint="cs"/>
          <w:sz w:val="27"/>
          <w:szCs w:val="27"/>
          <w:rtl/>
        </w:rPr>
        <w:t>)</w:t>
      </w:r>
    </w:p>
    <w:p w:rsidR="001B49B5" w:rsidRDefault="001B49B5" w:rsidP="004308B5">
      <w:pPr>
        <w:spacing w:line="288" w:lineRule="auto"/>
        <w:ind w:firstLine="206"/>
        <w:rPr>
          <w:rFonts w:hint="cs"/>
          <w:rtl/>
          <w:lang w:bidi="fa-IR"/>
        </w:rPr>
      </w:pPr>
      <w:r w:rsidRPr="001B49B5">
        <w:rPr>
          <w:rtl/>
          <w:lang w:bidi="fa-IR"/>
        </w:rPr>
        <w:t>پس هرگاه از تو براي انجام بعضي از كارهاي خود اجازه خواستند ، به هركس از ايشان كه مي‌خواهي ( و صلاح مي‌بيني ) اجازه بده</w:t>
      </w:r>
      <w:r>
        <w:rPr>
          <w:rFonts w:hint="cs"/>
          <w:rtl/>
          <w:lang w:bidi="fa-IR"/>
        </w:rPr>
        <w:t>.</w:t>
      </w:r>
    </w:p>
    <w:p w:rsidR="00CE62BA" w:rsidRPr="00904882" w:rsidRDefault="00CE62BA" w:rsidP="001B49B5">
      <w:pPr>
        <w:spacing w:line="288" w:lineRule="auto"/>
        <w:ind w:firstLine="206"/>
        <w:rPr>
          <w:rFonts w:hint="cs"/>
          <w:rtl/>
          <w:lang w:bidi="fa-IR"/>
        </w:rPr>
      </w:pPr>
      <w:r w:rsidRPr="00904882">
        <w:rPr>
          <w:rFonts w:hint="cs"/>
          <w:rtl/>
          <w:lang w:bidi="fa-IR"/>
        </w:rPr>
        <w:t xml:space="preserve"> پس ایشان جز حق را انجام نداده است؛ جز اینکه وقتی به آنان اجازه داد خدا وی را از درونشان که نمی</w:t>
      </w:r>
      <w:r w:rsidRPr="00904882">
        <w:rPr>
          <w:rFonts w:hint="cs"/>
          <w:rtl/>
          <w:lang w:bidi="fa-IR"/>
        </w:rPr>
        <w:softHyphen/>
        <w:t>دانست آگاه ساخت مبنی بر اینکه اگر به آنان اجازه نمی</w:t>
      </w:r>
      <w:r w:rsidRPr="00904882">
        <w:rPr>
          <w:rFonts w:hint="cs"/>
          <w:rtl/>
          <w:lang w:bidi="fa-IR"/>
        </w:rPr>
        <w:softHyphen/>
        <w:t>داد، می</w:t>
      </w:r>
      <w:r w:rsidRPr="00904882">
        <w:rPr>
          <w:rFonts w:hint="cs"/>
          <w:rtl/>
          <w:lang w:bidi="fa-IR"/>
        </w:rPr>
        <w:softHyphen/>
        <w:t>ماندند و اینکه او در آنچه انجام داده است مرتکب گناه و اشتباهی نگشته است. پس آن از قدر و منزلت وی نزد پروردگارش سرچشمه می</w:t>
      </w:r>
      <w:r w:rsidRPr="00904882">
        <w:rPr>
          <w:rFonts w:hint="cs"/>
          <w:rtl/>
          <w:lang w:bidi="fa-IR"/>
        </w:rPr>
        <w:softHyphen/>
        <w:t>گیرد. واژه</w:t>
      </w:r>
      <w:r w:rsidRPr="00904882">
        <w:rPr>
          <w:rFonts w:hint="cs"/>
          <w:rtl/>
          <w:lang w:bidi="fa-IR"/>
        </w:rPr>
        <w:softHyphen/>
        <w:t xml:space="preserve">ی: عفا در اینجا به معنی </w:t>
      </w:r>
      <w:r w:rsidR="00CD1C84" w:rsidRPr="00904882">
        <w:rPr>
          <w:rFonts w:hint="cs"/>
          <w:rtl/>
          <w:lang w:bidi="fa-IR"/>
        </w:rPr>
        <w:t>«م</w:t>
      </w:r>
      <w:r w:rsidRPr="00904882">
        <w:rPr>
          <w:rFonts w:hint="cs"/>
          <w:rtl/>
          <w:lang w:bidi="fa-IR"/>
        </w:rPr>
        <w:t>غف</w:t>
      </w:r>
      <w:r w:rsidR="00CD1C84" w:rsidRPr="00904882">
        <w:rPr>
          <w:rFonts w:hint="cs"/>
          <w:rtl/>
          <w:lang w:bidi="fa-IR"/>
        </w:rPr>
        <w:t>و</w:t>
      </w:r>
      <w:r w:rsidRPr="00904882">
        <w:rPr>
          <w:rFonts w:hint="cs"/>
          <w:rtl/>
          <w:lang w:bidi="fa-IR"/>
        </w:rPr>
        <w:t>ر</w:t>
      </w:r>
      <w:r w:rsidR="00CD1C84" w:rsidRPr="00904882">
        <w:rPr>
          <w:rFonts w:hint="cs"/>
          <w:rtl/>
          <w:lang w:bidi="fa-IR"/>
        </w:rPr>
        <w:t>»</w:t>
      </w:r>
      <w:r w:rsidRPr="00904882">
        <w:rPr>
          <w:rFonts w:hint="cs"/>
          <w:rtl/>
          <w:lang w:bidi="fa-IR"/>
        </w:rPr>
        <w:t>: آمرزیده، نیست. قشیری می</w:t>
      </w:r>
      <w:r w:rsidRPr="00904882">
        <w:rPr>
          <w:rFonts w:hint="cs"/>
          <w:rtl/>
          <w:lang w:bidi="fa-IR"/>
        </w:rPr>
        <w:softHyphen/>
        <w:t>گوید: هر که بگوید: عفو در برابر گناه است؛ از زبان عربی آگاهی ندارد، بلکه معنی جمله</w:t>
      </w:r>
      <w:r w:rsidRPr="00904882">
        <w:rPr>
          <w:rFonts w:hint="cs"/>
          <w:rtl/>
          <w:lang w:bidi="fa-IR"/>
        </w:rPr>
        <w:softHyphen/>
        <w:t xml:space="preserve">ی: </w:t>
      </w:r>
      <w:r w:rsidRPr="001B49B5">
        <w:rPr>
          <w:rFonts w:ascii="Lotus Linotype" w:hAnsi="Lotus Linotype" w:cs="Lotus Linotype"/>
          <w:rtl/>
          <w:lang w:bidi="fa-IR"/>
        </w:rPr>
        <w:t xml:space="preserve">(عفا الله عنک) </w:t>
      </w:r>
      <w:r w:rsidRPr="00904882">
        <w:rPr>
          <w:rFonts w:hint="cs"/>
          <w:rtl/>
          <w:lang w:bidi="fa-IR"/>
        </w:rPr>
        <w:t>این است که: خدا گناهی را به گردن تو نیاویخته است</w:t>
      </w:r>
      <w:r w:rsidR="001B49B5">
        <w:rPr>
          <w:rStyle w:val="a3"/>
          <w:rtl/>
          <w:lang w:bidi="fa-IR"/>
        </w:rPr>
        <w:footnoteReference w:id="270"/>
      </w:r>
      <w:r w:rsidR="001B49B5">
        <w:rPr>
          <w:rFonts w:hint="cs"/>
          <w:rtl/>
          <w:lang w:bidi="fa-IR"/>
        </w:rPr>
        <w:t xml:space="preserve"> </w:t>
      </w:r>
      <w:r w:rsidRPr="00904882">
        <w:rPr>
          <w:rFonts w:hint="cs"/>
          <w:rtl/>
          <w:lang w:bidi="fa-IR"/>
        </w:rPr>
        <w:t xml:space="preserve">همانگونه که در حدیث: </w:t>
      </w:r>
      <w:r w:rsidRPr="001B49B5">
        <w:rPr>
          <w:rFonts w:ascii="Lotus Linotype" w:hAnsi="Lotus Linotype" w:cs="Lotus Linotype"/>
          <w:rtl/>
          <w:lang w:bidi="fa-IR"/>
        </w:rPr>
        <w:t xml:space="preserve">عفا الله </w:t>
      </w:r>
      <w:r w:rsidR="0010010E" w:rsidRPr="001B49B5">
        <w:rPr>
          <w:rFonts w:ascii="Lotus Linotype" w:hAnsi="Lotus Linotype" w:cs="Lotus Linotype"/>
          <w:rtl/>
          <w:lang w:bidi="fa-IR"/>
        </w:rPr>
        <w:t>ل</w:t>
      </w:r>
      <w:r w:rsidRPr="001B49B5">
        <w:rPr>
          <w:rFonts w:ascii="Lotus Linotype" w:hAnsi="Lotus Linotype" w:cs="Lotus Linotype"/>
          <w:rtl/>
          <w:lang w:bidi="fa-IR"/>
        </w:rPr>
        <w:t>کم عن صدق</w:t>
      </w:r>
      <w:r w:rsidR="0010010E" w:rsidRPr="001B49B5">
        <w:rPr>
          <w:rFonts w:ascii="Lotus Linotype" w:hAnsi="Lotus Linotype" w:cs="Lotus Linotype"/>
          <w:rtl/>
          <w:lang w:bidi="fa-IR"/>
        </w:rPr>
        <w:t>ة</w:t>
      </w:r>
      <w:r w:rsidRPr="001B49B5">
        <w:rPr>
          <w:rFonts w:ascii="Lotus Linotype" w:hAnsi="Lotus Linotype" w:cs="Lotus Linotype"/>
          <w:rtl/>
          <w:lang w:bidi="fa-IR"/>
        </w:rPr>
        <w:t xml:space="preserve"> الخیل و الرقیق</w:t>
      </w:r>
      <w:r w:rsidR="001B49B5">
        <w:rPr>
          <w:rStyle w:val="a3"/>
          <w:rFonts w:ascii="Lotus Linotype" w:hAnsi="Lotus Linotype" w:cs="Lotus Linotype"/>
          <w:rtl/>
          <w:lang w:bidi="fa-IR"/>
        </w:rPr>
        <w:footnoteReference w:id="271"/>
      </w:r>
      <w:r w:rsidRPr="00904882">
        <w:rPr>
          <w:rFonts w:hint="cs"/>
          <w:rtl/>
          <w:lang w:bidi="fa-IR"/>
        </w:rPr>
        <w:t xml:space="preserve"> بدین معنی است و هیچ گاه زکات آنها بر مسلمانان واجب نکرد.</w:t>
      </w:r>
    </w:p>
    <w:p w:rsidR="00CE62BA" w:rsidRPr="00904882" w:rsidRDefault="00CE62BA" w:rsidP="004308B5">
      <w:pPr>
        <w:spacing w:line="288" w:lineRule="auto"/>
        <w:ind w:firstLine="206"/>
        <w:rPr>
          <w:rFonts w:hint="cs"/>
          <w:rtl/>
          <w:lang w:bidi="fa-IR"/>
        </w:rPr>
      </w:pPr>
      <w:r w:rsidRPr="00904882">
        <w:rPr>
          <w:rFonts w:hint="cs"/>
          <w:rtl/>
          <w:lang w:bidi="fa-IR"/>
        </w:rPr>
        <w:t>چکیده</w:t>
      </w:r>
      <w:r w:rsidRPr="00904882">
        <w:rPr>
          <w:rFonts w:hint="cs"/>
          <w:rtl/>
          <w:lang w:bidi="fa-IR"/>
        </w:rPr>
        <w:softHyphen/>
        <w:t>ی اعتراض مزبور این است که: آیه در برگیرنده</w:t>
      </w:r>
      <w:r w:rsidRPr="00904882">
        <w:rPr>
          <w:rFonts w:hint="cs"/>
          <w:rtl/>
          <w:lang w:bidi="fa-IR"/>
        </w:rPr>
        <w:softHyphen/>
        <w:t>ی هیچ گونه سرزنشی نیست پس دلالت بر وقوع تکلیف به اجتهاد هم نمی</w:t>
      </w:r>
      <w:r w:rsidRPr="00904882">
        <w:rPr>
          <w:rFonts w:hint="cs"/>
          <w:rtl/>
          <w:lang w:bidi="fa-IR"/>
        </w:rPr>
        <w:softHyphen/>
        <w:t>کند.</w:t>
      </w:r>
    </w:p>
    <w:p w:rsidR="00CE62BA" w:rsidRPr="00904882" w:rsidRDefault="009340FC" w:rsidP="001B49B5">
      <w:pPr>
        <w:spacing w:line="288" w:lineRule="auto"/>
        <w:ind w:firstLine="206"/>
        <w:rPr>
          <w:rFonts w:hint="cs"/>
          <w:rtl/>
          <w:lang w:bidi="fa-IR"/>
        </w:rPr>
      </w:pPr>
      <w:r>
        <w:rPr>
          <w:rFonts w:hint="cs"/>
          <w:rtl/>
          <w:lang w:bidi="fa-IR"/>
        </w:rPr>
        <w:t>4ـ اگر هم بپذیریم آیه در بر</w:t>
      </w:r>
      <w:r w:rsidR="00CE62BA" w:rsidRPr="00904882">
        <w:rPr>
          <w:rFonts w:hint="cs"/>
          <w:rtl/>
          <w:lang w:bidi="fa-IR"/>
        </w:rPr>
        <w:t>گیرنده</w:t>
      </w:r>
      <w:r w:rsidR="00CE62BA" w:rsidRPr="00904882">
        <w:rPr>
          <w:rFonts w:hint="cs"/>
          <w:rtl/>
          <w:lang w:bidi="fa-IR"/>
        </w:rPr>
        <w:softHyphen/>
        <w:t>ی سرزنشی هست، باز بر وقوع تکلیف به اجتهاد دلالت نمی</w:t>
      </w:r>
      <w:r w:rsidR="00CE62BA" w:rsidRPr="00904882">
        <w:rPr>
          <w:rFonts w:hint="cs"/>
          <w:rtl/>
          <w:lang w:bidi="fa-IR"/>
        </w:rPr>
        <w:softHyphen/>
        <w:t xml:space="preserve">کند، زیرا احتمال دارد اجازه دادن مربوط به تخلف و عدم آن باشد که هر دو از طریق وحی برای پیامبر معلوم هستند، و اینکه حکم اجازه ندادن اولویت و حکم اجازه دادن خلاف آن باشد که پیامبر </w:t>
      </w:r>
      <w:r w:rsidR="001B49B5">
        <w:rPr>
          <w:rFonts w:hint="cs"/>
          <w:lang w:bidi="fa-IR"/>
        </w:rPr>
        <w:sym w:font="AGA Arabesque" w:char="F065"/>
      </w:r>
      <w:r w:rsidR="001B49B5">
        <w:rPr>
          <w:rFonts w:hint="cs"/>
          <w:rtl/>
          <w:lang w:bidi="fa-IR"/>
        </w:rPr>
        <w:t xml:space="preserve"> </w:t>
      </w:r>
      <w:r w:rsidR="00CE62BA" w:rsidRPr="00904882">
        <w:rPr>
          <w:rFonts w:hint="cs"/>
          <w:rtl/>
          <w:lang w:bidi="fa-IR"/>
        </w:rPr>
        <w:t>خلاف اولی (اجازه دادن) را بر گزید. انتخاب یکی از دو امر ـ سزاوارتر و خلاف</w:t>
      </w:r>
      <w:r w:rsidR="00CE62BA" w:rsidRPr="00904882">
        <w:rPr>
          <w:rFonts w:hint="cs"/>
          <w:rtl/>
          <w:lang w:bidi="fa-IR"/>
        </w:rPr>
        <w:softHyphen/>
        <w:t xml:space="preserve"> آن ـ نیز از سوی مکلف</w:t>
      </w:r>
      <w:r w:rsidR="00CD1C84" w:rsidRPr="00904882">
        <w:rPr>
          <w:rFonts w:hint="cs"/>
          <w:rtl/>
          <w:lang w:bidi="fa-IR"/>
        </w:rPr>
        <w:t>،</w:t>
      </w:r>
      <w:r w:rsidR="00CE62BA" w:rsidRPr="00904882">
        <w:rPr>
          <w:rFonts w:hint="cs"/>
          <w:rtl/>
          <w:lang w:bidi="fa-IR"/>
        </w:rPr>
        <w:t xml:space="preserve"> اجتهاد نامیده نمی</w:t>
      </w:r>
      <w:r w:rsidR="00CE62BA" w:rsidRPr="00904882">
        <w:rPr>
          <w:rFonts w:hint="cs"/>
          <w:rtl/>
          <w:lang w:bidi="fa-IR"/>
        </w:rPr>
        <w:softHyphen/>
        <w:t>شود. مثل اینکه عمل سه بار شستن اعضای وضو را ترک کند. چون در اینجا صرف کوششی در راستای استخراج حکم شرعی نا معلومی وجود ندارد بلکه می</w:t>
      </w:r>
      <w:r w:rsidR="00CE62BA" w:rsidRPr="00904882">
        <w:rPr>
          <w:rFonts w:hint="cs"/>
          <w:rtl/>
          <w:lang w:bidi="fa-IR"/>
        </w:rPr>
        <w:softHyphen/>
        <w:t>گوییم: قضیه بر خلاف ادعای مخالف است، چرا که سرزنش مستلزم صدور اجازه از طرف پیامبر بدون اجتهاد می</w:t>
      </w:r>
      <w:r w:rsidR="00CE62BA" w:rsidRPr="00904882">
        <w:rPr>
          <w:rFonts w:hint="cs"/>
          <w:rtl/>
          <w:lang w:bidi="fa-IR"/>
        </w:rPr>
        <w:softHyphen/>
        <w:t>باشد. چه روشن است مجتهد ـ به حق اصابه کرده باشد یا نه ـ سزاوار هیچ گونه کیفر و سرزنشی نمی</w:t>
      </w:r>
      <w:r w:rsidR="00CE62BA" w:rsidRPr="00904882">
        <w:rPr>
          <w:rFonts w:hint="cs"/>
          <w:rtl/>
          <w:lang w:bidi="fa-IR"/>
        </w:rPr>
        <w:softHyphen/>
        <w:t>باشد</w:t>
      </w:r>
      <w:r w:rsidR="00CD1C84" w:rsidRPr="00904882">
        <w:rPr>
          <w:rFonts w:hint="cs"/>
          <w:rtl/>
          <w:lang w:bidi="fa-IR"/>
        </w:rPr>
        <w:t>،</w:t>
      </w:r>
      <w:r w:rsidR="00CE62BA" w:rsidRPr="00904882">
        <w:rPr>
          <w:rFonts w:hint="cs"/>
          <w:rtl/>
          <w:lang w:bidi="fa-IR"/>
        </w:rPr>
        <w:t xml:space="preserve"> بلکه به دلیل صرف سعی و کوشش در حد توان سزاوار پاداش و ستایش هم می</w:t>
      </w:r>
      <w:r w:rsidR="00CE62BA" w:rsidRPr="00904882">
        <w:rPr>
          <w:rFonts w:hint="cs"/>
          <w:rtl/>
          <w:lang w:bidi="fa-IR"/>
        </w:rPr>
        <w:softHyphen/>
        <w:t>گردد، آنگاه اگر اصابه کرد پاداشش دو برابر و اگر به خطا رفت سزاوار اصل پاداش می</w:t>
      </w:r>
      <w:r w:rsidR="00CE62BA" w:rsidRPr="00904882">
        <w:rPr>
          <w:rFonts w:hint="cs"/>
          <w:rtl/>
          <w:lang w:bidi="fa-IR"/>
        </w:rPr>
        <w:softHyphen/>
        <w:t>شود. پس چگونه سرزنش ـ در آیه</w:t>
      </w:r>
      <w:r w:rsidR="00CE62BA" w:rsidRPr="00904882">
        <w:rPr>
          <w:rFonts w:hint="cs"/>
          <w:rtl/>
          <w:lang w:bidi="fa-IR"/>
        </w:rPr>
        <w:softHyphen/>
        <w:t xml:space="preserve"> ـ دلیل سر زدن اجتهاد از طرف پیامبر می</w:t>
      </w:r>
      <w:r w:rsidR="00CE62BA" w:rsidRPr="00904882">
        <w:rPr>
          <w:rFonts w:hint="cs"/>
          <w:rtl/>
          <w:lang w:bidi="fa-IR"/>
        </w:rPr>
        <w:softHyphen/>
        <w:t>باشد؟</w:t>
      </w:r>
    </w:p>
    <w:p w:rsidR="009340FC" w:rsidRPr="001B49B5" w:rsidRDefault="00CE62BA" w:rsidP="001B49B5">
      <w:pPr>
        <w:spacing w:line="288" w:lineRule="auto"/>
        <w:ind w:firstLine="206"/>
        <w:rPr>
          <w:rFonts w:ascii="Arial" w:hAnsi="Arial" w:cs="Arial" w:hint="cs"/>
          <w:color w:val="000000"/>
          <w:sz w:val="10"/>
          <w:szCs w:val="10"/>
          <w:rtl/>
        </w:rPr>
      </w:pPr>
      <w:r w:rsidRPr="00904882">
        <w:rPr>
          <w:rFonts w:hint="cs"/>
          <w:rtl/>
          <w:lang w:bidi="fa-IR"/>
        </w:rPr>
        <w:t>دلیل سوم: آیه</w:t>
      </w:r>
      <w:r w:rsidRPr="00904882">
        <w:rPr>
          <w:rFonts w:hint="cs"/>
          <w:rtl/>
          <w:lang w:bidi="fa-IR"/>
        </w:rPr>
        <w:softHyphen/>
        <w:t>ی:</w:t>
      </w:r>
      <w:r w:rsidR="009340FC" w:rsidRPr="009340FC">
        <w:rPr>
          <w:rFonts w:ascii="QCF_BSML" w:hAnsi="QCF_BSML" w:cs="QCF_BSML"/>
          <w:color w:val="000000"/>
          <w:sz w:val="39"/>
          <w:szCs w:val="39"/>
          <w:rtl/>
        </w:rPr>
        <w:t xml:space="preserve"> </w:t>
      </w:r>
      <w:r w:rsidR="009340FC" w:rsidRPr="001B49B5">
        <w:rPr>
          <w:rFonts w:ascii="QCF_BSML" w:hAnsi="QCF_BSML" w:cs="QCF_BSML"/>
          <w:color w:val="000000"/>
          <w:sz w:val="31"/>
          <w:szCs w:val="31"/>
          <w:rtl/>
        </w:rPr>
        <w:t xml:space="preserve">ﭽ </w:t>
      </w:r>
      <w:r w:rsidR="001B49B5">
        <w:rPr>
          <w:rFonts w:ascii="QCF_P185" w:hAnsi="QCF_P185" w:cs="QCF_P185"/>
          <w:color w:val="000000"/>
          <w:sz w:val="31"/>
          <w:szCs w:val="31"/>
          <w:rtl/>
        </w:rPr>
        <w:t>ﯛ  ﯜ</w:t>
      </w:r>
      <w:r w:rsidR="009340FC" w:rsidRPr="001B49B5">
        <w:rPr>
          <w:rFonts w:ascii="QCF_P185" w:hAnsi="QCF_P185" w:cs="QCF_P185"/>
          <w:color w:val="000000"/>
          <w:sz w:val="31"/>
          <w:szCs w:val="31"/>
          <w:rtl/>
        </w:rPr>
        <w:t xml:space="preserve"> ﯝ   ﯞ  ﯟ   ﯠ  ﯡ  ﯢ  ﯣ  ﯤ  ﯥ</w:t>
      </w:r>
      <w:r w:rsidR="009340FC" w:rsidRPr="001B49B5">
        <w:rPr>
          <w:rFonts w:ascii="QCF_P185" w:hAnsi="QCF_P185" w:cs="QCF_P185"/>
          <w:color w:val="0000A5"/>
          <w:sz w:val="31"/>
          <w:szCs w:val="31"/>
          <w:rtl/>
        </w:rPr>
        <w:t>ﯦ</w:t>
      </w:r>
      <w:r w:rsidR="009340FC" w:rsidRPr="001B49B5">
        <w:rPr>
          <w:rFonts w:ascii="QCF_P185" w:hAnsi="QCF_P185" w:cs="QCF_P185"/>
          <w:color w:val="000000"/>
          <w:sz w:val="31"/>
          <w:szCs w:val="31"/>
          <w:rtl/>
        </w:rPr>
        <w:t xml:space="preserve">  ﯧ  ﯨ  ﯩ   ﯪ  ﯫ  ﯬ</w:t>
      </w:r>
      <w:r w:rsidR="009340FC" w:rsidRPr="001B49B5">
        <w:rPr>
          <w:rFonts w:ascii="QCF_P185" w:hAnsi="QCF_P185" w:cs="QCF_P185"/>
          <w:color w:val="0000A5"/>
          <w:sz w:val="31"/>
          <w:szCs w:val="31"/>
          <w:rtl/>
        </w:rPr>
        <w:t>ﯭ</w:t>
      </w:r>
      <w:r w:rsidR="009340FC" w:rsidRPr="001B49B5">
        <w:rPr>
          <w:rFonts w:ascii="QCF_P185" w:hAnsi="QCF_P185" w:cs="QCF_P185"/>
          <w:color w:val="000000"/>
          <w:sz w:val="31"/>
          <w:szCs w:val="31"/>
          <w:rtl/>
        </w:rPr>
        <w:t xml:space="preserve">  ﯮ  ﯯ  ﯰ  ﯱ  ﯲ  ﯳﯴ    ﯵ  ﯶ  ﯷ  ﯸ  ﯹ  ﯺ  ﯻ  ﯼ  </w:t>
      </w:r>
      <w:r w:rsidR="009340FC" w:rsidRPr="001B49B5">
        <w:rPr>
          <w:rFonts w:ascii="QCF_BSML" w:hAnsi="QCF_BSML" w:cs="QCF_BSML"/>
          <w:color w:val="000000"/>
          <w:sz w:val="31"/>
          <w:szCs w:val="31"/>
          <w:rtl/>
        </w:rPr>
        <w:t>ﭼ</w:t>
      </w:r>
      <w:r w:rsidR="009340FC" w:rsidRPr="001B49B5">
        <w:rPr>
          <w:rFonts w:ascii="Arial" w:hAnsi="Arial" w:cs="Arial"/>
          <w:color w:val="000000"/>
          <w:sz w:val="10"/>
          <w:szCs w:val="10"/>
          <w:rtl/>
        </w:rPr>
        <w:t xml:space="preserve"> </w:t>
      </w:r>
      <w:r w:rsidR="001B49B5">
        <w:rPr>
          <w:rFonts w:ascii="Arial" w:hAnsi="Arial" w:cs="Arial" w:hint="cs"/>
          <w:color w:val="000000"/>
          <w:sz w:val="10"/>
          <w:szCs w:val="10"/>
          <w:rtl/>
        </w:rPr>
        <w:t xml:space="preserve">                 </w:t>
      </w:r>
      <w:r w:rsidR="009340FC" w:rsidRPr="001B49B5">
        <w:rPr>
          <w:rFonts w:ascii="Arial" w:hAnsi="Arial" w:cs="Arial" w:hint="cs"/>
          <w:sz w:val="25"/>
          <w:szCs w:val="25"/>
          <w:rtl/>
        </w:rPr>
        <w:t>(</w:t>
      </w:r>
      <w:r w:rsidR="009340FC" w:rsidRPr="001B49B5">
        <w:rPr>
          <w:rFonts w:ascii="Arial" w:hAnsi="Arial" w:cs="Arial"/>
          <w:sz w:val="25"/>
          <w:szCs w:val="25"/>
          <w:rtl/>
        </w:rPr>
        <w:t>الأنفال: ٦٧ – ٦٨</w:t>
      </w:r>
      <w:r w:rsidR="009340FC" w:rsidRPr="001B49B5">
        <w:rPr>
          <w:rFonts w:ascii="Arial" w:hAnsi="Arial" w:cs="Arial" w:hint="cs"/>
          <w:sz w:val="25"/>
          <w:szCs w:val="25"/>
          <w:rtl/>
        </w:rPr>
        <w:t>)</w:t>
      </w:r>
    </w:p>
    <w:p w:rsidR="00CE62BA" w:rsidRPr="00904882" w:rsidRDefault="00CE62BA" w:rsidP="004308B5">
      <w:pPr>
        <w:spacing w:line="288" w:lineRule="auto"/>
        <w:ind w:firstLine="206"/>
        <w:rPr>
          <w:rFonts w:hint="cs"/>
          <w:rtl/>
          <w:lang w:bidi="fa-IR"/>
        </w:rPr>
      </w:pPr>
      <w:r w:rsidRPr="00904882">
        <w:rPr>
          <w:rFonts w:hint="cs"/>
          <w:rtl/>
          <w:lang w:bidi="fa-IR"/>
        </w:rPr>
        <w:t xml:space="preserve"> (هیچ پیغمبری حق ندارد که اسیران جنگی داشته باشد مگر آنگاه که کاملاً بر دشمن پیروز گردد و بر منطقه سیطره و قدرت یابد. شما متاع ناپایدار دنیا را می</w:t>
      </w:r>
      <w:r w:rsidRPr="00904882">
        <w:rPr>
          <w:rFonts w:hint="cs"/>
          <w:rtl/>
          <w:lang w:bidi="fa-IR"/>
        </w:rPr>
        <w:softHyphen/>
        <w:t>خواهید در صورتی که خداوند سرای آخرت را می</w:t>
      </w:r>
      <w:r w:rsidRPr="00904882">
        <w:rPr>
          <w:rFonts w:hint="cs"/>
          <w:rtl/>
          <w:lang w:bidi="fa-IR"/>
        </w:rPr>
        <w:softHyphen/>
        <w:t>خواهد و خداوند عزیز و حکیم است. اگر حکم سابق خدا نبود عذاب بزرگی به شما می</w:t>
      </w:r>
      <w:r w:rsidRPr="00904882">
        <w:rPr>
          <w:rFonts w:hint="cs"/>
          <w:rtl/>
          <w:lang w:bidi="fa-IR"/>
        </w:rPr>
        <w:softHyphen/>
        <w:t xml:space="preserve">رسید) </w:t>
      </w:r>
    </w:p>
    <w:p w:rsidR="00CE62BA" w:rsidRPr="00904882" w:rsidRDefault="00CE62BA" w:rsidP="004308B5">
      <w:pPr>
        <w:spacing w:line="288" w:lineRule="auto"/>
        <w:ind w:firstLine="206"/>
        <w:rPr>
          <w:rFonts w:hint="cs"/>
          <w:rtl/>
          <w:lang w:bidi="fa-IR"/>
        </w:rPr>
      </w:pPr>
      <w:r w:rsidRPr="00904882">
        <w:rPr>
          <w:rFonts w:hint="cs"/>
          <w:rtl/>
          <w:lang w:bidi="fa-IR"/>
        </w:rPr>
        <w:t>امام مسلم در صحیح خود 5/157 حدیثی طولانی از ابن عباس نقل می</w:t>
      </w:r>
      <w:r w:rsidRPr="00904882">
        <w:rPr>
          <w:rFonts w:hint="cs"/>
          <w:rtl/>
          <w:lang w:bidi="fa-IR"/>
        </w:rPr>
        <w:softHyphen/>
        <w:t xml:space="preserve">کند که در آن آمده است: وقتی اسیران را گرفتند، پیامبر خدا </w:t>
      </w:r>
      <w:r w:rsidR="00CD1C84" w:rsidRPr="00904882">
        <w:rPr>
          <w:rFonts w:hint="cs"/>
          <w:lang w:bidi="fa-IR"/>
        </w:rPr>
        <w:sym w:font="AGA Arabesque" w:char="F072"/>
      </w:r>
      <w:r w:rsidR="00CD1C84" w:rsidRPr="00904882">
        <w:rPr>
          <w:rFonts w:hint="cs"/>
          <w:rtl/>
          <w:lang w:bidi="fa-IR"/>
        </w:rPr>
        <w:t xml:space="preserve"> </w:t>
      </w:r>
      <w:r w:rsidRPr="00904882">
        <w:rPr>
          <w:rFonts w:hint="cs"/>
          <w:rtl/>
          <w:lang w:bidi="fa-IR"/>
        </w:rPr>
        <w:t xml:space="preserve">خطاب به ابوبکر و عمر </w:t>
      </w:r>
      <w:r w:rsidR="00CD1C84" w:rsidRPr="00904882">
        <w:rPr>
          <w:rFonts w:hint="cs"/>
          <w:rtl/>
          <w:lang w:bidi="fa-IR"/>
        </w:rPr>
        <w:t>فرمود</w:t>
      </w:r>
      <w:r w:rsidRPr="00904882">
        <w:rPr>
          <w:rFonts w:hint="cs"/>
          <w:rtl/>
          <w:lang w:bidi="fa-IR"/>
        </w:rPr>
        <w:t xml:space="preserve">: </w:t>
      </w:r>
      <w:r w:rsidR="00CD1C84" w:rsidRPr="00904882">
        <w:rPr>
          <w:rFonts w:hint="cs"/>
          <w:rtl/>
          <w:lang w:bidi="fa-IR"/>
        </w:rPr>
        <w:t>«</w:t>
      </w:r>
      <w:r w:rsidRPr="00904882">
        <w:rPr>
          <w:rFonts w:hint="cs"/>
          <w:rtl/>
          <w:lang w:bidi="fa-IR"/>
        </w:rPr>
        <w:t>نظر شما درباره</w:t>
      </w:r>
      <w:r w:rsidRPr="00904882">
        <w:rPr>
          <w:rFonts w:hint="cs"/>
          <w:rtl/>
          <w:lang w:bidi="fa-IR"/>
        </w:rPr>
        <w:softHyphen/>
        <w:t>ی این اسیران چیست؟ ابوبکر گفت: ای پیامبر خدا! آنان خویشان و نزدیکان خودمان هستند؛ من معتقدم از ایشان فدیه بگیرید که باعث افزایش قدرت ما در برابر کافران خواهد شد و شایدهم خداوند آنان را به اسلام رهنمون گردد.</w:t>
      </w:r>
      <w:r w:rsidR="0010010E" w:rsidRPr="00904882">
        <w:rPr>
          <w:rFonts w:hint="cs"/>
          <w:rtl/>
          <w:lang w:bidi="fa-IR"/>
        </w:rPr>
        <w:t>پیامرخداروبه عمرکردوگفت:توچه فکرمی کنی ای پسرخطاب؟</w:t>
      </w:r>
      <w:r w:rsidR="004C4EAA">
        <w:rPr>
          <w:rFonts w:hint="cs"/>
          <w:rtl/>
          <w:lang w:bidi="fa-IR"/>
        </w:rPr>
        <w:t xml:space="preserve"> </w:t>
      </w:r>
      <w:r w:rsidR="0010010E" w:rsidRPr="00904882">
        <w:rPr>
          <w:rFonts w:hint="cs"/>
          <w:rtl/>
          <w:lang w:bidi="fa-IR"/>
        </w:rPr>
        <w:t>گفت:ای پیامبرخدا!</w:t>
      </w:r>
      <w:r w:rsidRPr="00904882">
        <w:rPr>
          <w:rFonts w:hint="cs"/>
          <w:rtl/>
          <w:lang w:bidi="fa-IR"/>
        </w:rPr>
        <w:t xml:space="preserve"> من دیدگاه ابوبکر را نمی</w:t>
      </w:r>
      <w:r w:rsidRPr="00904882">
        <w:rPr>
          <w:rFonts w:hint="cs"/>
          <w:rtl/>
          <w:lang w:bidi="fa-IR"/>
        </w:rPr>
        <w:softHyphen/>
        <w:t>پسندم، ولی می</w:t>
      </w:r>
      <w:r w:rsidRPr="00904882">
        <w:rPr>
          <w:rFonts w:hint="cs"/>
          <w:rtl/>
          <w:lang w:bidi="fa-IR"/>
        </w:rPr>
        <w:softHyphen/>
        <w:t>گویم: ایشان را در اختیار ما بگذارید تا گردنشان را بزنیم، عقیل را به علی بسپار که گردنش بزند و فلانی (یکی از خویشان عمر) را در اختیار من بگذار که گردنش را بزنم</w:t>
      </w:r>
      <w:r w:rsidR="00CD1C84" w:rsidRPr="00904882">
        <w:rPr>
          <w:rFonts w:hint="cs"/>
          <w:rtl/>
          <w:lang w:bidi="fa-IR"/>
        </w:rPr>
        <w:t>»</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چه اینان پیشوایان و سردمداران کفر و گمراهی</w:t>
      </w:r>
      <w:r w:rsidRPr="00904882">
        <w:rPr>
          <w:rFonts w:hint="cs"/>
          <w:rtl/>
          <w:lang w:bidi="fa-IR"/>
        </w:rPr>
        <w:softHyphen/>
        <w:t>اند. در نهایت پیامبر خدا دیدگاه ابوبکر را پسندید و اجرا کرد و دیدگاه عمر را نپذیرفت.</w:t>
      </w:r>
    </w:p>
    <w:p w:rsidR="004C4EAA" w:rsidRDefault="00CE62BA" w:rsidP="004308B5">
      <w:pPr>
        <w:spacing w:line="288" w:lineRule="auto"/>
        <w:ind w:firstLine="206"/>
        <w:rPr>
          <w:rFonts w:hint="cs"/>
          <w:rtl/>
          <w:lang w:bidi="fa-IR"/>
        </w:rPr>
      </w:pPr>
      <w:r w:rsidRPr="00904882">
        <w:rPr>
          <w:rFonts w:hint="cs"/>
          <w:rtl/>
          <w:lang w:bidi="fa-IR"/>
        </w:rPr>
        <w:t>ابن عباس می</w:t>
      </w:r>
      <w:r w:rsidRPr="00904882">
        <w:rPr>
          <w:rFonts w:hint="cs"/>
          <w:rtl/>
          <w:lang w:bidi="fa-IR"/>
        </w:rPr>
        <w:softHyphen/>
        <w:t>گوید روز بعد آمدم دیدم پیامبر و ابوبکر نشسته و گریه می</w:t>
      </w:r>
      <w:r w:rsidRPr="00904882">
        <w:rPr>
          <w:rFonts w:hint="cs"/>
          <w:rtl/>
          <w:lang w:bidi="fa-IR"/>
        </w:rPr>
        <w:softHyphen/>
        <w:t>کنند. گفتم: ای رسول خدا! به من بگو چرا تو و یاورت گریه می</w:t>
      </w:r>
      <w:r w:rsidRPr="00904882">
        <w:rPr>
          <w:rFonts w:hint="cs"/>
          <w:rtl/>
          <w:lang w:bidi="fa-IR"/>
        </w:rPr>
        <w:softHyphen/>
        <w:t>کنید؟ اگر سبب گریه را یافتم می</w:t>
      </w:r>
      <w:r w:rsidRPr="00904882">
        <w:rPr>
          <w:rFonts w:hint="cs"/>
          <w:rtl/>
          <w:lang w:bidi="fa-IR"/>
        </w:rPr>
        <w:softHyphen/>
        <w:t>گریم و اگر هم نیافتم همراه شما خود را به گریه می</w:t>
      </w:r>
      <w:r w:rsidRPr="00904882">
        <w:rPr>
          <w:rFonts w:hint="cs"/>
          <w:rtl/>
          <w:lang w:bidi="fa-IR"/>
        </w:rPr>
        <w:softHyphen/>
        <w:t>اندازم. پیامبر فرمود: به خاطر پیشنهاد همراهانت که گفتند: از اسیران فدیه بگیر گریه می</w:t>
      </w:r>
      <w:r w:rsidRPr="00904882">
        <w:rPr>
          <w:rFonts w:hint="cs"/>
          <w:rtl/>
          <w:lang w:bidi="fa-IR"/>
        </w:rPr>
        <w:softHyphen/>
        <w:t>کنم؛ زیرا کمی پایین</w:t>
      </w:r>
      <w:r w:rsidRPr="00904882">
        <w:rPr>
          <w:rFonts w:hint="cs"/>
          <w:rtl/>
          <w:lang w:bidi="fa-IR"/>
        </w:rPr>
        <w:softHyphen/>
        <w:t xml:space="preserve">تر از این درخت (درختی نزدیک پیامبر خدا بود) پیشنهاد کیفر دادنشان به من شد و خداوند آیه: </w:t>
      </w:r>
    </w:p>
    <w:p w:rsidR="004C4EAA" w:rsidRPr="00904882" w:rsidRDefault="004C4EAA" w:rsidP="004C4EAA">
      <w:pPr>
        <w:spacing w:line="288" w:lineRule="auto"/>
        <w:ind w:firstLine="206"/>
        <w:rPr>
          <w:rFonts w:hint="cs"/>
          <w:rtl/>
          <w:lang w:bidi="fa-IR"/>
        </w:rPr>
      </w:pPr>
      <w:r>
        <w:rPr>
          <w:rFonts w:ascii="QCF_BSML" w:hAnsi="QCF_BSML" w:cs="QCF_BSML"/>
          <w:color w:val="000000"/>
          <w:sz w:val="32"/>
          <w:szCs w:val="32"/>
          <w:rtl/>
        </w:rPr>
        <w:t xml:space="preserve">ﭽ </w:t>
      </w:r>
      <w:r>
        <w:rPr>
          <w:rFonts w:ascii="QCF_P185" w:hAnsi="QCF_P185" w:cs="QCF_P185"/>
          <w:color w:val="000000"/>
          <w:sz w:val="32"/>
          <w:szCs w:val="32"/>
          <w:rtl/>
        </w:rPr>
        <w:t>ﯛ  ﯜ   ﯝ   ﯞ  ﯟ   ﯠ  ﯡ  ﯢ  ﯣ  ﯤ  ﯥ</w:t>
      </w:r>
      <w:r>
        <w:rPr>
          <w:rFonts w:ascii="QCF_P185" w:hAnsi="QCF_P185" w:cs="QCF_P185"/>
          <w:color w:val="0000A5"/>
          <w:sz w:val="32"/>
          <w:szCs w:val="32"/>
          <w:rtl/>
        </w:rPr>
        <w:t>ﯦ</w:t>
      </w:r>
      <w:r>
        <w:rPr>
          <w:rFonts w:ascii="QCF_P185" w:hAnsi="QCF_P185" w:cs="QCF_P185"/>
          <w:color w:val="000000"/>
          <w:sz w:val="32"/>
          <w:szCs w:val="32"/>
          <w:rtl/>
        </w:rPr>
        <w:t xml:space="preserve">  ﯧ  ﯨ  ﯩ   ﯪ  ﯫ  ﯬ</w:t>
      </w:r>
      <w:r>
        <w:rPr>
          <w:rFonts w:ascii="QCF_P185" w:hAnsi="QCF_P185" w:cs="QCF_P185"/>
          <w:color w:val="0000A5"/>
          <w:sz w:val="32"/>
          <w:szCs w:val="32"/>
          <w:rtl/>
        </w:rPr>
        <w:t>ﯭ</w:t>
      </w:r>
      <w:r>
        <w:rPr>
          <w:rFonts w:ascii="QCF_P185" w:hAnsi="QCF_P185" w:cs="QCF_P185"/>
          <w:color w:val="000000"/>
          <w:sz w:val="32"/>
          <w:szCs w:val="32"/>
          <w:rtl/>
        </w:rPr>
        <w:t xml:space="preserve">  ﯮ  ﯯ  ﯰ  ﯱ  ﯲ  ﯳ   ﯴ    ﯵ  ﯶ  ﯷ  ﯸ  ﯹ  ﯺ  ﯻ  ﯼ  ﯽ  ﯾ ﯿ  ﰀ  ﰁ</w:t>
      </w:r>
      <w:r>
        <w:rPr>
          <w:rFonts w:ascii="QCF_P185" w:hAnsi="QCF_P185" w:cs="QCF_P185"/>
          <w:color w:val="0000A5"/>
          <w:sz w:val="32"/>
          <w:szCs w:val="32"/>
          <w:rtl/>
        </w:rPr>
        <w:t>ﰂ</w:t>
      </w:r>
      <w:r>
        <w:rPr>
          <w:rFonts w:ascii="QCF_P185" w:hAnsi="QCF_P185" w:cs="QCF_P185"/>
          <w:color w:val="000000"/>
          <w:sz w:val="32"/>
          <w:szCs w:val="32"/>
          <w:rtl/>
        </w:rPr>
        <w:t xml:space="preserve">  ﰃ  ﰄ</w:t>
      </w:r>
      <w:r>
        <w:rPr>
          <w:rFonts w:ascii="QCF_P185" w:hAnsi="QCF_P185" w:cs="QCF_P185"/>
          <w:color w:val="0000A5"/>
          <w:sz w:val="32"/>
          <w:szCs w:val="32"/>
          <w:rtl/>
        </w:rPr>
        <w:t>ﰅ</w:t>
      </w:r>
      <w:r>
        <w:rPr>
          <w:rFonts w:ascii="QCF_P185" w:hAnsi="QCF_P185" w:cs="QCF_P185"/>
          <w:color w:val="000000"/>
          <w:sz w:val="32"/>
          <w:szCs w:val="32"/>
          <w:rtl/>
        </w:rPr>
        <w:t xml:space="preserve">  ﰆ   ﰇ  ﰈ  ﰉﰊ</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hint="cs"/>
          <w:color w:val="000000"/>
          <w:sz w:val="18"/>
          <w:szCs w:val="18"/>
          <w:rtl/>
        </w:rPr>
        <w:t xml:space="preserve">       (</w:t>
      </w:r>
      <w:r>
        <w:rPr>
          <w:rFonts w:ascii="Arial" w:hAnsi="Arial" w:cs="Arial"/>
          <w:color w:val="000000"/>
          <w:sz w:val="27"/>
          <w:szCs w:val="27"/>
          <w:rtl/>
        </w:rPr>
        <w:t>الأنفال: ٦٧ – ٦٩</w:t>
      </w:r>
      <w:r>
        <w:rPr>
          <w:rFonts w:ascii="Arial" w:hAnsi="Arial" w:cs="Arial" w:hint="cs"/>
          <w:color w:val="000000"/>
          <w:sz w:val="27"/>
          <w:szCs w:val="27"/>
          <w:rtl/>
        </w:rPr>
        <w:t xml:space="preserve">)   </w:t>
      </w:r>
      <w:r>
        <w:rPr>
          <w:rFonts w:ascii="Arial" w:hAnsi="Arial" w:cs="Arial"/>
          <w:color w:val="000000"/>
          <w:sz w:val="27"/>
          <w:szCs w:val="27"/>
        </w:rPr>
        <w:t xml:space="preserve"> </w:t>
      </w:r>
      <w:r w:rsidRPr="00904882">
        <w:rPr>
          <w:rFonts w:hint="cs"/>
          <w:rtl/>
          <w:lang w:bidi="fa-IR"/>
        </w:rPr>
        <w:t>را بر من فرود آورد.</w:t>
      </w:r>
    </w:p>
    <w:p w:rsidR="004C4EAA" w:rsidRDefault="004C4EAA" w:rsidP="004C4EAA">
      <w:pPr>
        <w:spacing w:line="288" w:lineRule="auto"/>
        <w:ind w:firstLine="206"/>
        <w:rPr>
          <w:rFonts w:ascii="Arial" w:hAnsi="Arial" w:cs="Arial" w:hint="cs"/>
          <w:color w:val="000000"/>
          <w:sz w:val="27"/>
          <w:szCs w:val="27"/>
          <w:rtl/>
        </w:rPr>
      </w:pPr>
    </w:p>
    <w:p w:rsidR="00CE62BA" w:rsidRPr="00904882" w:rsidRDefault="00CE62BA" w:rsidP="004308B5">
      <w:pPr>
        <w:spacing w:line="288" w:lineRule="auto"/>
        <w:ind w:firstLine="206"/>
        <w:rPr>
          <w:rFonts w:hint="cs"/>
          <w:rtl/>
          <w:lang w:bidi="fa-IR"/>
        </w:rPr>
      </w:pPr>
      <w:r w:rsidRPr="00904882">
        <w:rPr>
          <w:rFonts w:hint="cs"/>
          <w:rtl/>
          <w:lang w:bidi="fa-IR"/>
        </w:rPr>
        <w:t>واقدی ـ در کتاب: المغازی به نقل از شارح المسلم 2/367ـ می</w:t>
      </w:r>
      <w:r w:rsidRPr="00904882">
        <w:rPr>
          <w:rFonts w:hint="cs"/>
          <w:rtl/>
          <w:lang w:bidi="fa-IR"/>
        </w:rPr>
        <w:softHyphen/>
        <w:t xml:space="preserve">گوید: پیامبر خدا فرمود: </w:t>
      </w:r>
      <w:r w:rsidR="00CD1C84" w:rsidRPr="00904882">
        <w:rPr>
          <w:rFonts w:hint="cs"/>
          <w:rtl/>
          <w:lang w:bidi="fa-IR"/>
        </w:rPr>
        <w:t>«</w:t>
      </w:r>
      <w:r w:rsidRPr="00904882">
        <w:rPr>
          <w:rFonts w:hint="cs"/>
          <w:rtl/>
          <w:lang w:bidi="fa-IR"/>
        </w:rPr>
        <w:t>اگر عذابی از آسمان فرود می</w:t>
      </w:r>
      <w:r w:rsidRPr="00904882">
        <w:rPr>
          <w:rFonts w:hint="cs"/>
          <w:rtl/>
          <w:lang w:bidi="fa-IR"/>
        </w:rPr>
        <w:softHyphen/>
        <w:t>آمد جز عمر کسی از آن رهایی نمی</w:t>
      </w:r>
      <w:r w:rsidRPr="00904882">
        <w:rPr>
          <w:rFonts w:hint="cs"/>
          <w:rtl/>
          <w:lang w:bidi="fa-IR"/>
        </w:rPr>
        <w:softHyphen/>
        <w:t>یافت</w:t>
      </w:r>
      <w:r w:rsidR="00CD1C84" w:rsidRPr="00904882">
        <w:rPr>
          <w:rFonts w:hint="cs"/>
          <w:rtl/>
          <w:lang w:bidi="fa-IR"/>
        </w:rPr>
        <w:t>»</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بنابراین پیامبر به خاطر نگهداری اسیران جنگ بدر در برابر فدیه سرزنش شده است؛ سرزنش هم برای دستور صادر</w:t>
      </w:r>
      <w:r w:rsidR="0010010E" w:rsidRPr="00904882">
        <w:rPr>
          <w:rFonts w:hint="cs"/>
          <w:rtl/>
          <w:lang w:bidi="fa-IR"/>
        </w:rPr>
        <w:t>ه</w:t>
      </w:r>
      <w:r w:rsidRPr="00904882">
        <w:rPr>
          <w:rFonts w:hint="cs"/>
          <w:rtl/>
          <w:lang w:bidi="fa-IR"/>
        </w:rPr>
        <w:t xml:space="preserve"> از وحی نمی</w:t>
      </w:r>
      <w:r w:rsidRPr="00904882">
        <w:rPr>
          <w:rFonts w:hint="cs"/>
          <w:rtl/>
          <w:lang w:bidi="fa-IR"/>
        </w:rPr>
        <w:softHyphen/>
        <w:t>باشد</w:t>
      </w:r>
      <w:r w:rsidR="00CD1C84" w:rsidRPr="00904882">
        <w:rPr>
          <w:rFonts w:hint="cs"/>
          <w:rtl/>
          <w:lang w:bidi="fa-IR"/>
        </w:rPr>
        <w:t>،</w:t>
      </w:r>
      <w:r w:rsidRPr="00904882">
        <w:rPr>
          <w:rFonts w:hint="cs"/>
          <w:rtl/>
          <w:lang w:bidi="fa-IR"/>
        </w:rPr>
        <w:t xml:space="preserve"> پس باید به خاطر نظری اجتهادی باشد.</w:t>
      </w:r>
    </w:p>
    <w:p w:rsidR="00CE62BA" w:rsidRPr="00904882" w:rsidRDefault="00CE62BA" w:rsidP="004308B5">
      <w:pPr>
        <w:spacing w:line="288" w:lineRule="auto"/>
        <w:ind w:firstLine="206"/>
        <w:rPr>
          <w:rFonts w:hint="cs"/>
          <w:rtl/>
          <w:lang w:bidi="fa-IR"/>
        </w:rPr>
      </w:pPr>
      <w:r w:rsidRPr="00904882">
        <w:rPr>
          <w:rFonts w:hint="cs"/>
          <w:rtl/>
          <w:lang w:bidi="fa-IR"/>
        </w:rPr>
        <w:t>معنی آیه</w:t>
      </w:r>
      <w:r w:rsidRPr="00904882">
        <w:rPr>
          <w:rFonts w:hint="cs"/>
          <w:rtl/>
          <w:lang w:bidi="fa-IR"/>
        </w:rPr>
        <w:softHyphen/>
        <w:t>ی: (اگر حکم سابق خدا...) این است که: اگر حکم نوشته شده در لوح المحفوظ نبود ـ که کسی که با نیتی خالص و بدور از پلیدی هوا و انحراف به اجتهاد و صرف جد و جهد پرداخته و بدون کوتاهی در این راستا به خطا رود، کیفر داده نمی</w:t>
      </w:r>
      <w:r w:rsidRPr="00904882">
        <w:rPr>
          <w:rFonts w:hint="cs"/>
          <w:rtl/>
          <w:lang w:bidi="fa-IR"/>
        </w:rPr>
        <w:softHyphen/>
        <w:t>شود ـ عذاب به شما می</w:t>
      </w:r>
      <w:r w:rsidRPr="00904882">
        <w:rPr>
          <w:rFonts w:hint="cs"/>
          <w:rtl/>
          <w:lang w:bidi="fa-IR"/>
        </w:rPr>
        <w:softHyphen/>
        <w:t>رسید.</w:t>
      </w:r>
    </w:p>
    <w:p w:rsidR="00CE62BA" w:rsidRPr="00904882" w:rsidRDefault="00CE62BA" w:rsidP="004C4EAA">
      <w:pPr>
        <w:spacing w:line="288" w:lineRule="auto"/>
        <w:ind w:firstLine="206"/>
        <w:rPr>
          <w:rFonts w:hint="cs"/>
          <w:rtl/>
          <w:lang w:bidi="fa-IR"/>
        </w:rPr>
      </w:pPr>
      <w:r w:rsidRPr="00904882">
        <w:rPr>
          <w:rFonts w:hint="cs"/>
          <w:rtl/>
          <w:lang w:bidi="fa-IR"/>
        </w:rPr>
        <w:t>و علت اینکه این تصمیم خطای اجتهادی محسوب می</w:t>
      </w:r>
      <w:r w:rsidRPr="00904882">
        <w:rPr>
          <w:rFonts w:hint="cs"/>
          <w:rtl/>
          <w:lang w:bidi="fa-IR"/>
        </w:rPr>
        <w:softHyphen/>
        <w:t>گردد</w:t>
      </w:r>
      <w:r w:rsidR="00CD1C84" w:rsidRPr="00904882">
        <w:rPr>
          <w:rFonts w:hint="cs"/>
          <w:rtl/>
          <w:lang w:bidi="fa-IR"/>
        </w:rPr>
        <w:t>،</w:t>
      </w:r>
      <w:r w:rsidRPr="00904882">
        <w:rPr>
          <w:rFonts w:hint="cs"/>
          <w:rtl/>
          <w:lang w:bidi="fa-IR"/>
        </w:rPr>
        <w:t xml:space="preserve"> چون معتقد بودند نگهداری ایشان سبب اسلام آوردن و توبه کردنشان شده و فدیه گرفتن باعث نیرومند شدن آنان جهت جهاد در راه خدا خواهد شد. غافل از آنکه کشتن ایشان اسلام را بیشتر عزت </w:t>
      </w:r>
      <w:r w:rsidR="00CD1C84" w:rsidRPr="00904882">
        <w:rPr>
          <w:rFonts w:hint="cs"/>
          <w:rtl/>
          <w:lang w:bidi="fa-IR"/>
        </w:rPr>
        <w:t xml:space="preserve">خواهد </w:t>
      </w:r>
      <w:r w:rsidRPr="00904882">
        <w:rPr>
          <w:rFonts w:hint="cs"/>
          <w:rtl/>
          <w:lang w:bidi="fa-IR"/>
        </w:rPr>
        <w:t>بخشید، باعث افزایش ترس و بیم دشمنان از اسلام شده و قدرت و اقتدارشان را بیش از</w:t>
      </w:r>
      <w:r w:rsidR="004C4EAA">
        <w:rPr>
          <w:rFonts w:hint="cs"/>
          <w:rtl/>
          <w:lang w:bidi="fa-IR"/>
        </w:rPr>
        <w:t xml:space="preserve"> پیش به نیست و نابودی می</w:t>
      </w:r>
      <w:r w:rsidR="004C4EAA">
        <w:rPr>
          <w:rFonts w:hint="cs"/>
          <w:rtl/>
          <w:lang w:bidi="fa-IR"/>
        </w:rPr>
        <w:softHyphen/>
        <w:t>کشاند.</w:t>
      </w:r>
      <w:r w:rsidR="004C4EAA">
        <w:rPr>
          <w:rStyle w:val="a3"/>
          <w:rtl/>
          <w:lang w:bidi="fa-IR"/>
        </w:rPr>
        <w:footnoteReference w:id="272"/>
      </w:r>
    </w:p>
    <w:p w:rsidR="00CE62BA" w:rsidRPr="00904882" w:rsidRDefault="00CE62BA" w:rsidP="004C4EAA">
      <w:pPr>
        <w:spacing w:line="288" w:lineRule="auto"/>
        <w:ind w:firstLine="206"/>
        <w:rPr>
          <w:rFonts w:hint="cs"/>
          <w:rtl/>
          <w:lang w:bidi="fa-IR"/>
        </w:rPr>
      </w:pPr>
      <w:r w:rsidRPr="00904882">
        <w:rPr>
          <w:rFonts w:hint="cs"/>
          <w:rtl/>
          <w:lang w:bidi="fa-IR"/>
        </w:rPr>
        <w:t>چهار اعتراض</w:t>
      </w:r>
      <w:r w:rsidR="009340FC">
        <w:rPr>
          <w:rFonts w:hint="cs"/>
          <w:rtl/>
          <w:lang w:bidi="fa-IR"/>
        </w:rPr>
        <w:t>ی که</w:t>
      </w:r>
      <w:r w:rsidRPr="00904882">
        <w:rPr>
          <w:rFonts w:hint="cs"/>
          <w:rtl/>
          <w:lang w:bidi="fa-IR"/>
        </w:rPr>
        <w:t xml:space="preserve"> </w:t>
      </w:r>
      <w:r w:rsidR="009340FC">
        <w:rPr>
          <w:rFonts w:hint="cs"/>
          <w:rtl/>
          <w:lang w:bidi="fa-IR"/>
        </w:rPr>
        <w:t>به</w:t>
      </w:r>
      <w:r w:rsidRPr="00904882">
        <w:rPr>
          <w:rFonts w:hint="cs"/>
          <w:rtl/>
          <w:lang w:bidi="fa-IR"/>
        </w:rPr>
        <w:t xml:space="preserve"> استدلال به آیه</w:t>
      </w:r>
      <w:r w:rsidRPr="00904882">
        <w:rPr>
          <w:rFonts w:hint="cs"/>
          <w:rtl/>
          <w:lang w:bidi="fa-IR"/>
        </w:rPr>
        <w:softHyphen/>
        <w:t>ی: (عفا الله عنک...)</w:t>
      </w:r>
      <w:r w:rsidR="009340FC">
        <w:rPr>
          <w:rFonts w:hint="cs"/>
          <w:rtl/>
          <w:lang w:bidi="fa-IR"/>
        </w:rPr>
        <w:t xml:space="preserve"> وارد بود،</w:t>
      </w:r>
      <w:r w:rsidRPr="00904882">
        <w:rPr>
          <w:rFonts w:hint="cs"/>
          <w:rtl/>
          <w:lang w:bidi="fa-IR"/>
        </w:rPr>
        <w:t xml:space="preserve"> به این آیه نیز وارد می</w:t>
      </w:r>
      <w:r w:rsidRPr="00904882">
        <w:rPr>
          <w:rFonts w:hint="cs"/>
          <w:rtl/>
          <w:lang w:bidi="fa-IR"/>
        </w:rPr>
        <w:softHyphen/>
        <w:t xml:space="preserve">گردد: اعتراض اول و دوم آشکار است و پاسخشان را دانستی و اما اعتراض سوم بدین شرح است </w:t>
      </w:r>
      <w:r w:rsidR="009340FC">
        <w:rPr>
          <w:rFonts w:hint="cs"/>
          <w:rtl/>
          <w:lang w:bidi="fa-IR"/>
        </w:rPr>
        <w:t>که: این دو آیه نیز سرزنشی را در</w:t>
      </w:r>
      <w:r w:rsidR="00CD1C84" w:rsidRPr="00904882">
        <w:rPr>
          <w:rFonts w:hint="cs"/>
          <w:rtl/>
          <w:lang w:bidi="fa-IR"/>
        </w:rPr>
        <w:t xml:space="preserve">بر </w:t>
      </w:r>
      <w:r w:rsidRPr="00904882">
        <w:rPr>
          <w:rFonts w:hint="cs"/>
          <w:rtl/>
          <w:lang w:bidi="fa-IR"/>
        </w:rPr>
        <w:t>نمی</w:t>
      </w:r>
      <w:r w:rsidRPr="00904882">
        <w:rPr>
          <w:rFonts w:hint="cs"/>
          <w:rtl/>
          <w:lang w:bidi="fa-IR"/>
        </w:rPr>
        <w:softHyphen/>
        <w:t>گیرند. ابن السبکی می</w:t>
      </w:r>
      <w:r w:rsidRPr="00904882">
        <w:rPr>
          <w:rFonts w:hint="cs"/>
          <w:rtl/>
          <w:lang w:bidi="fa-IR"/>
        </w:rPr>
        <w:softHyphen/>
        <w:t>گوید ـ بنابه گفته</w:t>
      </w:r>
      <w:r w:rsidRPr="00904882">
        <w:rPr>
          <w:rFonts w:hint="cs"/>
          <w:rtl/>
          <w:lang w:bidi="fa-IR"/>
        </w:rPr>
        <w:softHyphen/>
        <w:t>ی نویسنده</w:t>
      </w:r>
      <w:r w:rsidRPr="00904882">
        <w:rPr>
          <w:rFonts w:hint="cs"/>
          <w:rtl/>
          <w:lang w:bidi="fa-IR"/>
        </w:rPr>
        <w:softHyphen/>
        <w:t>ی: الآیات البینات 4/252ـ : دو آیه</w:t>
      </w:r>
      <w:r w:rsidRPr="00904882">
        <w:rPr>
          <w:rFonts w:hint="cs"/>
          <w:rtl/>
          <w:lang w:bidi="fa-IR"/>
        </w:rPr>
        <w:softHyphen/>
        <w:t>ی مزبور مشتمل بر ویژگی پیامبر</w:t>
      </w:r>
      <w:r w:rsidR="009340FC" w:rsidRPr="00904882">
        <w:rPr>
          <w:rFonts w:hint="cs"/>
          <w:lang w:bidi="fa-IR"/>
        </w:rPr>
        <w:sym w:font="AGA Arabesque" w:char="F072"/>
      </w:r>
      <w:r w:rsidRPr="00904882">
        <w:rPr>
          <w:rFonts w:hint="cs"/>
          <w:rtl/>
          <w:lang w:bidi="fa-IR"/>
        </w:rPr>
        <w:t xml:space="preserve"> و بیان امتیاز و جایگاه ایشان در میان سایر انبیاء است یعنی: این پیامبر جز شما نیست ـ چنانکه پیامبر</w:t>
      </w:r>
      <w:r w:rsidR="009340FC" w:rsidRPr="00904882">
        <w:rPr>
          <w:rFonts w:hint="cs"/>
          <w:lang w:bidi="fa-IR"/>
        </w:rPr>
        <w:sym w:font="AGA Arabesque" w:char="F072"/>
      </w:r>
      <w:r w:rsidRPr="00904882">
        <w:rPr>
          <w:rFonts w:hint="cs"/>
          <w:rtl/>
          <w:lang w:bidi="fa-IR"/>
        </w:rPr>
        <w:t xml:space="preserve"> می</w:t>
      </w:r>
      <w:r w:rsidRPr="00904882">
        <w:rPr>
          <w:rFonts w:hint="cs"/>
          <w:rtl/>
          <w:lang w:bidi="fa-IR"/>
        </w:rPr>
        <w:softHyphen/>
        <w:t xml:space="preserve">فرماید: </w:t>
      </w:r>
      <w:r w:rsidR="00CD1C84" w:rsidRPr="00904882">
        <w:rPr>
          <w:rFonts w:hint="cs"/>
          <w:rtl/>
          <w:lang w:bidi="fa-IR"/>
        </w:rPr>
        <w:t>«</w:t>
      </w:r>
      <w:r w:rsidRPr="00904882">
        <w:rPr>
          <w:rFonts w:hint="cs"/>
          <w:rtl/>
          <w:lang w:bidi="fa-IR"/>
        </w:rPr>
        <w:t>همه</w:t>
      </w:r>
      <w:r w:rsidRPr="00904882">
        <w:rPr>
          <w:rFonts w:hint="cs"/>
          <w:rtl/>
          <w:lang w:bidi="fa-IR"/>
        </w:rPr>
        <w:softHyphen/>
        <w:t>ی غنیمتهای جنگی برای</w:t>
      </w:r>
      <w:r w:rsidR="00CD1C84" w:rsidRPr="00904882">
        <w:rPr>
          <w:rFonts w:hint="cs"/>
          <w:rtl/>
          <w:lang w:bidi="fa-IR"/>
        </w:rPr>
        <w:t>م</w:t>
      </w:r>
      <w:r w:rsidRPr="00904882">
        <w:rPr>
          <w:rFonts w:hint="cs"/>
          <w:rtl/>
          <w:lang w:bidi="fa-IR"/>
        </w:rPr>
        <w:t xml:space="preserve"> حلال قرار داده شده که برای هیچ پیامبری پیش از </w:t>
      </w:r>
      <w:r w:rsidR="00CD1C84" w:rsidRPr="00904882">
        <w:rPr>
          <w:rFonts w:hint="cs"/>
          <w:rtl/>
          <w:lang w:bidi="fa-IR"/>
        </w:rPr>
        <w:t xml:space="preserve">من </w:t>
      </w:r>
      <w:r w:rsidRPr="00904882">
        <w:rPr>
          <w:rFonts w:hint="cs"/>
          <w:rtl/>
          <w:lang w:bidi="fa-IR"/>
        </w:rPr>
        <w:t>چنین نبوده است</w:t>
      </w:r>
      <w:r w:rsidR="00CD1C84" w:rsidRPr="00904882">
        <w:rPr>
          <w:rFonts w:hint="cs"/>
          <w:rtl/>
          <w:lang w:bidi="fa-IR"/>
        </w:rPr>
        <w:t>»</w:t>
      </w:r>
      <w:r w:rsidRPr="00904882">
        <w:rPr>
          <w:rFonts w:hint="cs"/>
          <w:rtl/>
          <w:lang w:bidi="fa-IR"/>
        </w:rPr>
        <w:t xml:space="preserve"> و اینکه می</w:t>
      </w:r>
      <w:r w:rsidRPr="00904882">
        <w:rPr>
          <w:rFonts w:hint="cs"/>
          <w:rtl/>
          <w:lang w:bidi="fa-IR"/>
        </w:rPr>
        <w:softHyphen/>
        <w:t xml:space="preserve">فرماید: </w:t>
      </w:r>
      <w:r w:rsidRPr="004C4EAA">
        <w:rPr>
          <w:rFonts w:ascii="Lotus Linotype" w:hAnsi="Lotus Linotype" w:cs="Lotus Linotype"/>
          <w:rtl/>
          <w:lang w:bidi="fa-IR"/>
        </w:rPr>
        <w:t>(تریدون عرض الحیا</w:t>
      </w:r>
      <w:r w:rsidR="004C4EAA">
        <w:rPr>
          <w:rFonts w:ascii="Lotus Linotype" w:hAnsi="Lotus Linotype" w:cs="Lotus Linotype" w:hint="cs"/>
          <w:rtl/>
          <w:lang w:bidi="fa-IR"/>
        </w:rPr>
        <w:t>ة</w:t>
      </w:r>
      <w:r w:rsidRPr="004C4EAA">
        <w:rPr>
          <w:rFonts w:ascii="Lotus Linotype" w:hAnsi="Lotus Linotype" w:cs="Lotus Linotype"/>
          <w:rtl/>
          <w:lang w:bidi="fa-IR"/>
        </w:rPr>
        <w:t xml:space="preserve"> الدنیا) </w:t>
      </w:r>
      <w:r w:rsidRPr="00904882">
        <w:rPr>
          <w:rFonts w:hint="cs"/>
          <w:rtl/>
          <w:lang w:bidi="fa-IR"/>
        </w:rPr>
        <w:t>مقصود از آن صحابه است تا ایشان را بر پاداش آخرت و نائل شدن به درجه</w:t>
      </w:r>
      <w:r w:rsidRPr="00904882">
        <w:rPr>
          <w:rFonts w:hint="cs"/>
          <w:rtl/>
          <w:lang w:bidi="fa-IR"/>
        </w:rPr>
        <w:softHyphen/>
        <w:t>ی شهادت بر انگیزد.</w:t>
      </w:r>
    </w:p>
    <w:p w:rsidR="00CE62BA" w:rsidRPr="00904882" w:rsidRDefault="00CE62BA" w:rsidP="004308B5">
      <w:pPr>
        <w:spacing w:line="288" w:lineRule="auto"/>
        <w:ind w:firstLine="206"/>
        <w:rPr>
          <w:rFonts w:hint="cs"/>
          <w:rtl/>
          <w:lang w:bidi="fa-IR"/>
        </w:rPr>
      </w:pPr>
      <w:r w:rsidRPr="00904882">
        <w:rPr>
          <w:rFonts w:hint="cs"/>
          <w:rtl/>
          <w:lang w:bidi="fa-IR"/>
        </w:rPr>
        <w:t>قاضی ابو زید</w:t>
      </w:r>
      <w:r w:rsidR="00CD1C84" w:rsidRPr="00904882">
        <w:rPr>
          <w:rFonts w:hint="cs"/>
          <w:rtl/>
          <w:lang w:bidi="fa-IR"/>
        </w:rPr>
        <w:t xml:space="preserve"> </w:t>
      </w:r>
      <w:r w:rsidR="0010010E" w:rsidRPr="00904882">
        <w:rPr>
          <w:rFonts w:hint="cs"/>
          <w:rtl/>
          <w:lang w:bidi="fa-IR"/>
        </w:rPr>
        <w:t>د</w:t>
      </w:r>
      <w:r w:rsidRPr="00904882">
        <w:rPr>
          <w:rFonts w:hint="cs"/>
          <w:rtl/>
          <w:lang w:bidi="fa-IR"/>
        </w:rPr>
        <w:t xml:space="preserve">بوسی ـ در کتاب التقویم به نقل از </w:t>
      </w:r>
      <w:r w:rsidR="004C4EAA">
        <w:rPr>
          <w:rFonts w:hint="cs"/>
          <w:rtl/>
          <w:lang w:bidi="fa-IR"/>
        </w:rPr>
        <w:t>(التقریر 3/297)</w:t>
      </w:r>
      <w:r w:rsidRPr="00904882">
        <w:rPr>
          <w:rFonts w:hint="cs"/>
          <w:rtl/>
          <w:lang w:bidi="fa-IR"/>
        </w:rPr>
        <w:t xml:space="preserve"> از ابن السبکی پیشی جسته و در تاویل آیه می</w:t>
      </w:r>
      <w:r w:rsidRPr="00904882">
        <w:rPr>
          <w:rFonts w:hint="cs"/>
          <w:rtl/>
          <w:lang w:bidi="fa-IR"/>
        </w:rPr>
        <w:softHyphen/>
        <w:t>گوید: اگر گفته شود: مگر خداوند پیامبرش را در برابر اخذ فدیه از اسیران سرزنش نکرد و پیامبر فرمود: اگر عذابی از آسمان فرود می</w:t>
      </w:r>
      <w:r w:rsidRPr="00904882">
        <w:rPr>
          <w:rFonts w:hint="cs"/>
          <w:rtl/>
          <w:lang w:bidi="fa-IR"/>
        </w:rPr>
        <w:softHyphen/>
        <w:t>آمد جز عمر کسی از آن نجات نمی</w:t>
      </w:r>
      <w:r w:rsidRPr="00904882">
        <w:rPr>
          <w:rFonts w:hint="cs"/>
          <w:rtl/>
          <w:lang w:bidi="fa-IR"/>
        </w:rPr>
        <w:softHyphen/>
        <w:t>یافت</w:t>
      </w:r>
      <w:r w:rsidR="00CD1C84" w:rsidRPr="00904882">
        <w:rPr>
          <w:rFonts w:hint="cs"/>
          <w:rtl/>
          <w:lang w:bidi="fa-IR"/>
        </w:rPr>
        <w:t>،</w:t>
      </w:r>
      <w:r w:rsidRPr="00904882">
        <w:rPr>
          <w:rFonts w:hint="cs"/>
          <w:rtl/>
          <w:lang w:bidi="fa-IR"/>
        </w:rPr>
        <w:t xml:space="preserve"> که بیانگر به خطا رفتن ابوبکر است؟</w:t>
      </w:r>
    </w:p>
    <w:p w:rsidR="009340FC"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گوییم: درست نیست چنین چیزی گفته شود؛ چون پیامبر خدا به رای ابوبکر عمل نمود و باید کردار پیامبر ـ در صورت تاییدات از جانب خدا ـ درست از آب در آید که خداوند بعد از آن پیامبر را بر آن مورد تایید قرار داد و فرم</w:t>
      </w:r>
      <w:r w:rsidR="00FF7097" w:rsidRPr="00904882">
        <w:rPr>
          <w:rFonts w:hint="cs"/>
          <w:rtl/>
          <w:lang w:bidi="fa-IR"/>
        </w:rPr>
        <w:t>ود:</w:t>
      </w:r>
    </w:p>
    <w:p w:rsidR="00FF7097" w:rsidRPr="00904882" w:rsidRDefault="00A27CEE" w:rsidP="004308B5">
      <w:pPr>
        <w:spacing w:line="288" w:lineRule="auto"/>
        <w:ind w:firstLine="206"/>
        <w:rPr>
          <w:rFonts w:hint="cs"/>
          <w:rtl/>
          <w:lang w:bidi="fa-IR"/>
        </w:rPr>
      </w:pPr>
      <w:r w:rsidRPr="004C4EAA">
        <w:rPr>
          <w:rFonts w:ascii="QCF_BSML" w:hAnsi="QCF_BSML" w:cs="QCF_BSML"/>
          <w:color w:val="000000"/>
          <w:sz w:val="31"/>
          <w:szCs w:val="31"/>
          <w:rtl/>
        </w:rPr>
        <w:t xml:space="preserve">ﭽ </w:t>
      </w:r>
      <w:r w:rsidRPr="004C4EAA">
        <w:rPr>
          <w:rFonts w:ascii="QCF_P185" w:hAnsi="QCF_P185" w:cs="QCF_P185"/>
          <w:color w:val="000000"/>
          <w:sz w:val="31"/>
          <w:szCs w:val="31"/>
          <w:rtl/>
        </w:rPr>
        <w:t>ﯽ  ﯾ     ﯿ  ﰀ  ﰁ</w:t>
      </w:r>
      <w:r w:rsidRPr="004C4EAA">
        <w:rPr>
          <w:rFonts w:ascii="QCF_P185" w:hAnsi="QCF_P185" w:cs="QCF_P185"/>
          <w:color w:val="0000A5"/>
          <w:sz w:val="31"/>
          <w:szCs w:val="31"/>
          <w:rtl/>
        </w:rPr>
        <w:t>ﰂ</w:t>
      </w:r>
      <w:r w:rsidRPr="004C4EAA">
        <w:rPr>
          <w:rFonts w:ascii="QCF_P185" w:hAnsi="QCF_P185" w:cs="QCF_P185"/>
          <w:color w:val="000000"/>
          <w:sz w:val="31"/>
          <w:szCs w:val="31"/>
          <w:rtl/>
        </w:rPr>
        <w:t xml:space="preserve">  ﰊ   </w:t>
      </w:r>
      <w:r w:rsidRPr="004C4EAA">
        <w:rPr>
          <w:rFonts w:ascii="QCF_BSML" w:hAnsi="QCF_BSML" w:cs="QCF_BSML"/>
          <w:color w:val="000000"/>
          <w:sz w:val="31"/>
          <w:szCs w:val="31"/>
          <w:rtl/>
        </w:rPr>
        <w:t>ﭼ</w:t>
      </w:r>
      <w:r w:rsidRPr="004C4EAA">
        <w:rPr>
          <w:rFonts w:ascii="Arial" w:hAnsi="Arial" w:cs="Arial"/>
          <w:color w:val="000000"/>
          <w:sz w:val="10"/>
          <w:szCs w:val="10"/>
          <w:rtl/>
        </w:rPr>
        <w:t xml:space="preserve"> </w:t>
      </w:r>
      <w:r w:rsidRPr="004C4EAA">
        <w:rPr>
          <w:rFonts w:ascii="Arial" w:hAnsi="Arial" w:cs="Arial" w:hint="cs"/>
          <w:sz w:val="19"/>
          <w:szCs w:val="19"/>
          <w:rtl/>
        </w:rPr>
        <w:t xml:space="preserve">       </w:t>
      </w:r>
      <w:r w:rsidRPr="004C4EAA">
        <w:rPr>
          <w:rFonts w:ascii="Arial" w:hAnsi="Arial" w:cs="Arial" w:hint="cs"/>
          <w:sz w:val="25"/>
          <w:szCs w:val="25"/>
          <w:rtl/>
        </w:rPr>
        <w:t>(</w:t>
      </w:r>
      <w:r w:rsidRPr="004C4EAA">
        <w:rPr>
          <w:rFonts w:ascii="Arial" w:hAnsi="Arial" w:cs="Arial"/>
          <w:sz w:val="25"/>
          <w:szCs w:val="25"/>
          <w:rtl/>
        </w:rPr>
        <w:t>الأنفال: ٦٩</w:t>
      </w:r>
      <w:r w:rsidRPr="004C4EAA">
        <w:rPr>
          <w:rFonts w:ascii="Arial" w:hAnsi="Arial" w:cs="Arial"/>
          <w:sz w:val="25"/>
          <w:szCs w:val="25"/>
        </w:rPr>
        <w:t xml:space="preserve"> (</w:t>
      </w:r>
    </w:p>
    <w:p w:rsidR="00FF7097" w:rsidRPr="00904882" w:rsidRDefault="00CE62BA" w:rsidP="004308B5">
      <w:pPr>
        <w:spacing w:line="288" w:lineRule="auto"/>
        <w:ind w:firstLine="206"/>
        <w:rPr>
          <w:rFonts w:hint="cs"/>
          <w:rtl/>
          <w:lang w:bidi="fa-IR"/>
        </w:rPr>
      </w:pPr>
      <w:r w:rsidRPr="00904882">
        <w:rPr>
          <w:rFonts w:hint="cs"/>
          <w:rtl/>
          <w:lang w:bidi="fa-IR"/>
        </w:rPr>
        <w:t xml:space="preserve"> </w:t>
      </w:r>
      <w:r w:rsidR="00CD1C84" w:rsidRPr="00904882">
        <w:rPr>
          <w:rFonts w:hint="cs"/>
          <w:rtl/>
          <w:lang w:bidi="fa-IR"/>
        </w:rPr>
        <w:t>(</w:t>
      </w:r>
      <w:r w:rsidRPr="00904882">
        <w:rPr>
          <w:rFonts w:hint="cs"/>
          <w:rtl/>
          <w:lang w:bidi="fa-IR"/>
        </w:rPr>
        <w:t>اکنون از آن چیزی که فرا چنگ آورده</w:t>
      </w:r>
      <w:r w:rsidRPr="00904882">
        <w:rPr>
          <w:rtl/>
          <w:lang w:bidi="fa-IR"/>
        </w:rPr>
        <w:softHyphen/>
      </w:r>
      <w:r w:rsidRPr="00904882">
        <w:rPr>
          <w:rFonts w:hint="cs"/>
          <w:rtl/>
          <w:lang w:bidi="fa-IR"/>
        </w:rPr>
        <w:t>اید حلال و پاکیزه بخورید.)</w:t>
      </w:r>
    </w:p>
    <w:p w:rsidR="00CE62BA" w:rsidRPr="00904882" w:rsidRDefault="00CE62BA" w:rsidP="004C4EAA">
      <w:pPr>
        <w:spacing w:line="288" w:lineRule="auto"/>
        <w:ind w:firstLine="206"/>
        <w:rPr>
          <w:rFonts w:hint="cs"/>
          <w:rtl/>
          <w:lang w:bidi="fa-IR"/>
        </w:rPr>
      </w:pPr>
      <w:r w:rsidRPr="00904882">
        <w:rPr>
          <w:rFonts w:hint="cs"/>
          <w:rtl/>
          <w:lang w:bidi="fa-IR"/>
        </w:rPr>
        <w:t>تاویل سرزنش و ملامت</w:t>
      </w:r>
      <w:r w:rsidR="004C4EAA">
        <w:rPr>
          <w:rStyle w:val="a3"/>
          <w:rtl/>
          <w:lang w:bidi="fa-IR"/>
        </w:rPr>
        <w:footnoteReference w:id="273"/>
      </w:r>
      <w:r w:rsidRPr="00904882">
        <w:rPr>
          <w:rFonts w:hint="cs"/>
          <w:rtl/>
          <w:lang w:bidi="fa-IR"/>
        </w:rPr>
        <w:t xml:space="preserve"> چنین است: هیچ پیامبری حق ندارد اسیران جنگی داشته باشد مگر آن گاه که کاملاً بر دشمن پیروز گردد</w:t>
      </w:r>
      <w:r w:rsidR="00CD1C84" w:rsidRPr="00904882">
        <w:rPr>
          <w:rFonts w:hint="cs"/>
          <w:rtl/>
          <w:lang w:bidi="fa-IR"/>
        </w:rPr>
        <w:t>،</w:t>
      </w:r>
      <w:r w:rsidRPr="00904882">
        <w:rPr>
          <w:rFonts w:hint="cs"/>
          <w:rtl/>
          <w:lang w:bidi="fa-IR"/>
        </w:rPr>
        <w:t xml:space="preserve"> و آن امتیاز و جایگاهی ویژه</w:t>
      </w:r>
      <w:r w:rsidRPr="00904882">
        <w:rPr>
          <w:rFonts w:hint="cs"/>
          <w:rtl/>
          <w:lang w:bidi="fa-IR"/>
        </w:rPr>
        <w:softHyphen/>
        <w:t>ای برای تو می</w:t>
      </w:r>
      <w:r w:rsidRPr="00904882">
        <w:rPr>
          <w:rFonts w:hint="cs"/>
          <w:rtl/>
          <w:lang w:bidi="fa-IR"/>
        </w:rPr>
        <w:softHyphen/>
        <w:t>باشد، اگر حکم سابق خدا راجع به این خصوصیت و ویژگی نبود به خاطر دیدگاه عمر عذاب بزرگی به شما می</w:t>
      </w:r>
      <w:r w:rsidRPr="00904882">
        <w:rPr>
          <w:rFonts w:hint="cs"/>
          <w:rtl/>
          <w:lang w:bidi="fa-IR"/>
        </w:rPr>
        <w:softHyphen/>
        <w:t>رسید</w:t>
      </w:r>
      <w:r w:rsidR="004C4EAA">
        <w:rPr>
          <w:rStyle w:val="a3"/>
          <w:rtl/>
          <w:lang w:bidi="fa-IR"/>
        </w:rPr>
        <w:footnoteReference w:id="274"/>
      </w:r>
      <w:r w:rsidRPr="00904882">
        <w:rPr>
          <w:rFonts w:hint="cs"/>
          <w:rtl/>
          <w:lang w:bidi="fa-IR"/>
        </w:rPr>
        <w:t xml:space="preserve"> تاویل دیگر آیه این است که: هیچ پیامبری پیش از پیروزی کامل بر دشمن حق ندارد اسیران جنگی داشته باشد؛ حال آنکه روز جنگ بدر پیروزی بر دشمن را محقق </w:t>
      </w:r>
      <w:r w:rsidR="00CD1C84" w:rsidRPr="00904882">
        <w:rPr>
          <w:rFonts w:hint="cs"/>
          <w:rtl/>
          <w:lang w:bidi="fa-IR"/>
        </w:rPr>
        <w:t xml:space="preserve">شد </w:t>
      </w:r>
      <w:r w:rsidRPr="00904882">
        <w:rPr>
          <w:rFonts w:hint="cs"/>
          <w:rtl/>
          <w:lang w:bidi="fa-IR"/>
        </w:rPr>
        <w:t>پس تو نیز همچون سایر پیامبران حق دارید اسیران را داشته باشید</w:t>
      </w:r>
      <w:r w:rsidR="00CD1C84" w:rsidRPr="00904882">
        <w:rPr>
          <w:rFonts w:hint="cs"/>
          <w:rtl/>
          <w:lang w:bidi="fa-IR"/>
        </w:rPr>
        <w:t>؛</w:t>
      </w:r>
      <w:r w:rsidRPr="00904882">
        <w:rPr>
          <w:rFonts w:hint="cs"/>
          <w:rtl/>
          <w:lang w:bidi="fa-IR"/>
        </w:rPr>
        <w:t xml:space="preserve"> ولی حکم خدا درباره</w:t>
      </w:r>
      <w:r w:rsidRPr="00904882">
        <w:rPr>
          <w:rFonts w:hint="cs"/>
          <w:rtl/>
          <w:lang w:bidi="fa-IR"/>
        </w:rPr>
        <w:softHyphen/>
        <w:t>ی اسیران</w:t>
      </w:r>
      <w:r w:rsidR="00CD1C84" w:rsidRPr="00904882">
        <w:rPr>
          <w:rFonts w:hint="cs"/>
          <w:rtl/>
          <w:lang w:bidi="fa-IR"/>
        </w:rPr>
        <w:t>،</w:t>
      </w:r>
      <w:r w:rsidRPr="00904882">
        <w:rPr>
          <w:rFonts w:hint="cs"/>
          <w:rtl/>
          <w:lang w:bidi="fa-IR"/>
        </w:rPr>
        <w:t xml:space="preserve"> منت نهادن و کشتن است نه فدیه گرفتن، از این رو اگر حکم سابق خدا راجع به مباح کردن فدیه برای تو نبود عذاب شما را فرا می</w:t>
      </w:r>
      <w:r w:rsidRPr="00904882">
        <w:rPr>
          <w:rFonts w:hint="cs"/>
          <w:rtl/>
          <w:lang w:bidi="fa-IR"/>
        </w:rPr>
        <w:softHyphen/>
        <w:t>گرفت.</w:t>
      </w:r>
    </w:p>
    <w:p w:rsidR="00CE62BA" w:rsidRPr="00904882" w:rsidRDefault="00CE62BA" w:rsidP="004308B5">
      <w:pPr>
        <w:spacing w:line="288" w:lineRule="auto"/>
        <w:ind w:firstLine="206"/>
        <w:rPr>
          <w:rFonts w:hint="cs"/>
          <w:rtl/>
          <w:lang w:bidi="fa-IR"/>
        </w:rPr>
      </w:pPr>
      <w:r w:rsidRPr="00904882">
        <w:rPr>
          <w:rFonts w:hint="cs"/>
          <w:rtl/>
          <w:lang w:bidi="fa-IR"/>
        </w:rPr>
        <w:t>از سخنان گذشته در می</w:t>
      </w:r>
      <w:r w:rsidRPr="00904882">
        <w:rPr>
          <w:rFonts w:hint="cs"/>
          <w:rtl/>
          <w:lang w:bidi="fa-IR"/>
        </w:rPr>
        <w:softHyphen/>
        <w:t>یابید که ابو زید نخست بر خطا نکردن ـ از طریق تایید خدا برای پیامبر ـ استدلال می</w:t>
      </w:r>
      <w:r w:rsidRPr="00904882">
        <w:rPr>
          <w:rFonts w:hint="cs"/>
          <w:rtl/>
          <w:lang w:bidi="fa-IR"/>
        </w:rPr>
        <w:softHyphen/>
        <w:t>کند زیرا اگر به خطا می</w:t>
      </w:r>
      <w:r w:rsidRPr="00904882">
        <w:rPr>
          <w:rFonts w:hint="cs"/>
          <w:rtl/>
          <w:lang w:bidi="fa-IR"/>
        </w:rPr>
        <w:softHyphen/>
        <w:t>رفت به اتفاق علما خداوند وی را مورد تایید قرار نمی</w:t>
      </w:r>
      <w:r w:rsidRPr="00904882">
        <w:rPr>
          <w:rFonts w:hint="cs"/>
          <w:rtl/>
          <w:lang w:bidi="fa-IR"/>
        </w:rPr>
        <w:softHyphen/>
        <w:t>داد، و اگر خطایی وجود نداشته باشد ملامت و سرزنشی هم در کار نیست سپس آیه را به دو گونه تاویل می</w:t>
      </w:r>
      <w:r w:rsidRPr="00904882">
        <w:rPr>
          <w:rFonts w:hint="cs"/>
          <w:rtl/>
          <w:lang w:bidi="fa-IR"/>
        </w:rPr>
        <w:softHyphen/>
        <w:t>کند که اولی همان تاویل ابن السبکی است.</w:t>
      </w:r>
    </w:p>
    <w:p w:rsidR="00CE62BA" w:rsidRPr="00904882" w:rsidRDefault="00CE62BA" w:rsidP="004308B5">
      <w:pPr>
        <w:spacing w:line="288" w:lineRule="auto"/>
        <w:ind w:firstLine="206"/>
        <w:rPr>
          <w:rFonts w:hint="cs"/>
          <w:rtl/>
          <w:lang w:bidi="fa-IR"/>
        </w:rPr>
      </w:pPr>
      <w:r w:rsidRPr="00904882">
        <w:rPr>
          <w:rFonts w:hint="cs"/>
          <w:rtl/>
          <w:lang w:bidi="fa-IR"/>
        </w:rPr>
        <w:t>تفاوت میان دو تاویل مزبور این است که اولی نگه داشتن اسیران با فدیه یا منت نهادن ـ پیش از پیروزی بر دشمن ـ را به عنوان خصوصیت و امتیاز پیامبران از میان سایر پیامبران قلمداد نموده و انتخاب گزینه</w:t>
      </w:r>
      <w:r w:rsidRPr="00904882">
        <w:rPr>
          <w:rFonts w:hint="cs"/>
          <w:rtl/>
          <w:lang w:bidi="fa-IR"/>
        </w:rPr>
        <w:softHyphen/>
        <w:t>ی کشتن را عزیمت قرار می</w:t>
      </w:r>
      <w:r w:rsidRPr="00904882">
        <w:rPr>
          <w:rFonts w:hint="cs"/>
          <w:rtl/>
          <w:lang w:bidi="fa-IR"/>
        </w:rPr>
        <w:softHyphen/>
        <w:t>دهد.</w:t>
      </w:r>
    </w:p>
    <w:p w:rsidR="00CE62BA" w:rsidRPr="00904882" w:rsidRDefault="00CE62BA" w:rsidP="004308B5">
      <w:pPr>
        <w:spacing w:line="288" w:lineRule="auto"/>
        <w:ind w:firstLine="206"/>
        <w:rPr>
          <w:rFonts w:hint="cs"/>
          <w:rtl/>
          <w:lang w:bidi="fa-IR"/>
        </w:rPr>
      </w:pPr>
      <w:r w:rsidRPr="00904882">
        <w:rPr>
          <w:rFonts w:hint="cs"/>
          <w:rtl/>
          <w:lang w:bidi="fa-IR"/>
        </w:rPr>
        <w:t>و تاویل دوم: نگه داشتن اسیران را با اخذ فدیه ـ پس از پیروزی ـ رخصت و امتیاز پیامبر قرار داده</w:t>
      </w:r>
      <w:r w:rsidR="00CD1C84" w:rsidRPr="00904882">
        <w:rPr>
          <w:rFonts w:hint="cs"/>
          <w:rtl/>
          <w:lang w:bidi="fa-IR"/>
        </w:rPr>
        <w:t>،</w:t>
      </w:r>
      <w:r w:rsidRPr="00904882">
        <w:rPr>
          <w:rFonts w:hint="cs"/>
          <w:rtl/>
          <w:lang w:bidi="fa-IR"/>
        </w:rPr>
        <w:t xml:space="preserve"> و کشتن و نگه داشتنشان را با منت نهادن عزیمت تلقی می</w:t>
      </w:r>
      <w:r w:rsidRPr="00904882">
        <w:rPr>
          <w:rFonts w:hint="cs"/>
          <w:rtl/>
          <w:lang w:bidi="fa-IR"/>
        </w:rPr>
        <w:softHyphen/>
        <w:t>نماید.</w:t>
      </w:r>
    </w:p>
    <w:p w:rsidR="00CE62BA" w:rsidRPr="00904882" w:rsidRDefault="00CE62BA" w:rsidP="004308B5">
      <w:pPr>
        <w:spacing w:line="288" w:lineRule="auto"/>
        <w:ind w:firstLine="206"/>
        <w:rPr>
          <w:rFonts w:hint="cs"/>
          <w:rtl/>
          <w:lang w:bidi="fa-IR"/>
        </w:rPr>
      </w:pPr>
      <w:r w:rsidRPr="00904882">
        <w:rPr>
          <w:rFonts w:hint="cs"/>
          <w:rtl/>
          <w:lang w:bidi="fa-IR"/>
        </w:rPr>
        <w:t>از آنجا که مشخص شد ملامتی در آیه</w:t>
      </w:r>
      <w:r w:rsidRPr="00904882">
        <w:rPr>
          <w:rFonts w:hint="cs"/>
          <w:rtl/>
          <w:lang w:bidi="fa-IR"/>
        </w:rPr>
        <w:softHyphen/>
        <w:t>ها وجود ندارد به این نتیجه پی می</w:t>
      </w:r>
      <w:r w:rsidRPr="00904882">
        <w:rPr>
          <w:rFonts w:hint="cs"/>
          <w:rtl/>
          <w:lang w:bidi="fa-IR"/>
        </w:rPr>
        <w:softHyphen/>
        <w:t xml:space="preserve">بریم که لازم نیست فدیه گرفتن باید از روی اجتهاد پیامبر باشد زیرا به دلیل عدم وجود خطا جایز است </w:t>
      </w:r>
      <w:r w:rsidR="00CD1C84" w:rsidRPr="00904882">
        <w:rPr>
          <w:rFonts w:hint="cs"/>
          <w:rtl/>
          <w:lang w:bidi="fa-IR"/>
        </w:rPr>
        <w:t xml:space="preserve">این </w:t>
      </w:r>
      <w:r w:rsidRPr="00904882">
        <w:rPr>
          <w:rFonts w:hint="cs"/>
          <w:rtl/>
          <w:lang w:bidi="fa-IR"/>
        </w:rPr>
        <w:t>از جانب وحی باشد.</w:t>
      </w:r>
    </w:p>
    <w:p w:rsidR="00CE62BA" w:rsidRPr="00904882" w:rsidRDefault="00CE62BA" w:rsidP="004308B5">
      <w:pPr>
        <w:spacing w:line="288" w:lineRule="auto"/>
        <w:ind w:firstLine="206"/>
        <w:rPr>
          <w:rFonts w:hint="cs"/>
          <w:rtl/>
          <w:lang w:bidi="fa-IR"/>
        </w:rPr>
      </w:pPr>
      <w:r w:rsidRPr="00904882">
        <w:rPr>
          <w:rFonts w:hint="cs"/>
          <w:rtl/>
          <w:lang w:bidi="fa-IR"/>
        </w:rPr>
        <w:t>شارح کتاب المسلم 1/373، سخنان ابو زید را به باد انتقاد گرفته و می</w:t>
      </w:r>
      <w:r w:rsidRPr="00904882">
        <w:rPr>
          <w:rFonts w:hint="cs"/>
          <w:rtl/>
          <w:lang w:bidi="fa-IR"/>
        </w:rPr>
        <w:softHyphen/>
        <w:t>گوید: هشدار درباره</w:t>
      </w:r>
      <w:r w:rsidRPr="00904882">
        <w:rPr>
          <w:rFonts w:hint="cs"/>
          <w:rtl/>
          <w:lang w:bidi="fa-IR"/>
        </w:rPr>
        <w:softHyphen/>
        <w:t>ی خطا کردن وارد شده</w:t>
      </w:r>
      <w:r w:rsidR="000A5555" w:rsidRPr="00904882">
        <w:rPr>
          <w:rFonts w:hint="cs"/>
          <w:rtl/>
          <w:lang w:bidi="fa-IR"/>
        </w:rPr>
        <w:t>،</w:t>
      </w:r>
      <w:r w:rsidRPr="00904882">
        <w:rPr>
          <w:rFonts w:hint="cs"/>
          <w:rtl/>
          <w:lang w:bidi="fa-IR"/>
        </w:rPr>
        <w:t xml:space="preserve"> پس تاییدات کجا است؟ آنگاه می</w:t>
      </w:r>
      <w:r w:rsidRPr="00904882">
        <w:rPr>
          <w:rFonts w:hint="cs"/>
          <w:rtl/>
          <w:lang w:bidi="fa-IR"/>
        </w:rPr>
        <w:softHyphen/>
        <w:t>افزاید: و اما اخذ فدیه پس از بروز و سر زدن خطا یا به خاطر این است که بعد از آن مباح قرار داده شده</w:t>
      </w:r>
      <w:r w:rsidR="000A5555" w:rsidRPr="00904882">
        <w:rPr>
          <w:rFonts w:hint="cs"/>
          <w:rtl/>
          <w:lang w:bidi="fa-IR"/>
        </w:rPr>
        <w:t>،</w:t>
      </w:r>
      <w:r w:rsidRPr="00904882">
        <w:rPr>
          <w:rFonts w:hint="cs"/>
          <w:rtl/>
          <w:lang w:bidi="fa-IR"/>
        </w:rPr>
        <w:t xml:space="preserve"> و یا به دلیل فسخ نشدن حکم اجتهاد</w:t>
      </w:r>
      <w:r w:rsidR="000A5555" w:rsidRPr="00904882">
        <w:rPr>
          <w:rFonts w:hint="cs"/>
          <w:rtl/>
          <w:lang w:bidi="fa-IR"/>
        </w:rPr>
        <w:t>،</w:t>
      </w:r>
      <w:r w:rsidRPr="00904882">
        <w:rPr>
          <w:rFonts w:hint="cs"/>
          <w:rtl/>
          <w:lang w:bidi="fa-IR"/>
        </w:rPr>
        <w:t xml:space="preserve"> بعد از بروز خطا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درباره</w:t>
      </w:r>
      <w:r w:rsidRPr="00904882">
        <w:rPr>
          <w:rFonts w:hint="cs"/>
          <w:rtl/>
          <w:lang w:bidi="fa-IR"/>
        </w:rPr>
        <w:softHyphen/>
        <w:t>ی اظهارات شارح المسلم می</w:t>
      </w:r>
      <w:r w:rsidRPr="00904882">
        <w:rPr>
          <w:rFonts w:hint="cs"/>
          <w:rtl/>
          <w:lang w:bidi="fa-IR"/>
        </w:rPr>
        <w:softHyphen/>
        <w:t>توان گفت: پس از تاویل ابو زید معنایی برای ادعای او مبنی بر ورود هشدار راجع به وجود خطا وجود ندارد</w:t>
      </w:r>
      <w:r w:rsidR="000A5555" w:rsidRPr="00904882">
        <w:rPr>
          <w:rFonts w:hint="cs"/>
          <w:rtl/>
          <w:lang w:bidi="fa-IR"/>
        </w:rPr>
        <w:t>،</w:t>
      </w:r>
      <w:r w:rsidRPr="00904882">
        <w:rPr>
          <w:rFonts w:hint="cs"/>
          <w:rtl/>
          <w:lang w:bidi="fa-IR"/>
        </w:rPr>
        <w:t xml:space="preserve"> مگر اینکه وی هر دو تاویل را بی اعتبار سازد که چنین کاری را نکرده است.</w:t>
      </w:r>
    </w:p>
    <w:p w:rsidR="00CE62BA" w:rsidRPr="00904882" w:rsidRDefault="00CE62BA" w:rsidP="004308B5">
      <w:pPr>
        <w:spacing w:line="288" w:lineRule="auto"/>
        <w:ind w:firstLine="206"/>
        <w:rPr>
          <w:rFonts w:hint="cs"/>
          <w:rtl/>
          <w:lang w:bidi="fa-IR"/>
        </w:rPr>
      </w:pPr>
      <w:r w:rsidRPr="00904882">
        <w:rPr>
          <w:rFonts w:hint="cs"/>
          <w:rtl/>
          <w:lang w:bidi="fa-IR"/>
        </w:rPr>
        <w:t>و اما در پاسخ به این نکته که می</w:t>
      </w:r>
      <w:r w:rsidRPr="00904882">
        <w:rPr>
          <w:rFonts w:hint="cs"/>
          <w:rtl/>
          <w:lang w:bidi="fa-IR"/>
        </w:rPr>
        <w:softHyphen/>
        <w:t>گوید: پس تایید کجا است؟ می</w:t>
      </w:r>
      <w:r w:rsidRPr="00904882">
        <w:rPr>
          <w:rFonts w:hint="cs"/>
          <w:rtl/>
          <w:lang w:bidi="fa-IR"/>
        </w:rPr>
        <w:softHyphen/>
        <w:t>گویی: تایید آیه</w:t>
      </w:r>
      <w:r w:rsidRPr="00904882">
        <w:rPr>
          <w:rFonts w:hint="cs"/>
          <w:rtl/>
          <w:lang w:bidi="fa-IR"/>
        </w:rPr>
        <w:softHyphen/>
        <w:t xml:space="preserve">ی: </w:t>
      </w:r>
      <w:r w:rsidRPr="004C4EAA">
        <w:rPr>
          <w:rFonts w:hint="cs"/>
          <w:sz w:val="22"/>
          <w:szCs w:val="22"/>
          <w:rtl/>
          <w:lang w:bidi="fa-IR"/>
        </w:rPr>
        <w:t>(</w:t>
      </w:r>
      <w:r w:rsidR="00676B44" w:rsidRPr="004C4EAA">
        <w:rPr>
          <w:rFonts w:ascii="QCF_P185" w:hAnsi="QCF_P185" w:cs="QCF_P185"/>
          <w:color w:val="000000"/>
          <w:sz w:val="33"/>
          <w:szCs w:val="33"/>
          <w:rtl/>
        </w:rPr>
        <w:t>ﯽ  ﯾ     ﯿ  ﰀ  ﰁ</w:t>
      </w:r>
      <w:r w:rsidR="00676B44" w:rsidRPr="004C4EAA">
        <w:rPr>
          <w:rFonts w:ascii="QCF_P185" w:hAnsi="QCF_P185" w:cs="QCF_P185"/>
          <w:color w:val="0000A5"/>
          <w:sz w:val="33"/>
          <w:szCs w:val="33"/>
          <w:rtl/>
        </w:rPr>
        <w:t>ﰂ</w:t>
      </w:r>
      <w:r w:rsidR="00676B44" w:rsidRPr="004C4EAA">
        <w:rPr>
          <w:rFonts w:ascii="QCF_P185" w:hAnsi="QCF_P185" w:cs="QCF_P185"/>
          <w:color w:val="000000"/>
          <w:sz w:val="33"/>
          <w:szCs w:val="33"/>
          <w:rtl/>
        </w:rPr>
        <w:t xml:space="preserve">  </w:t>
      </w:r>
      <w:r w:rsidR="00676B44" w:rsidRPr="004C4EAA">
        <w:rPr>
          <w:rFonts w:hint="cs"/>
          <w:sz w:val="22"/>
          <w:szCs w:val="22"/>
          <w:rtl/>
          <w:lang w:bidi="fa-IR"/>
        </w:rPr>
        <w:t xml:space="preserve"> </w:t>
      </w:r>
      <w:r w:rsidRPr="004C4EAA">
        <w:rPr>
          <w:rFonts w:hint="cs"/>
          <w:sz w:val="24"/>
          <w:szCs w:val="24"/>
          <w:rtl/>
          <w:lang w:bidi="fa-IR"/>
        </w:rPr>
        <w:t xml:space="preserve">) </w:t>
      </w:r>
      <w:r w:rsidRPr="00904882">
        <w:rPr>
          <w:rFonts w:hint="cs"/>
          <w:rtl/>
          <w:lang w:bidi="fa-IR"/>
        </w:rPr>
        <w:t>است، چنانکه ابو زید بدان اشاره کرد.</w:t>
      </w:r>
    </w:p>
    <w:p w:rsidR="00CE62BA" w:rsidRPr="00904882" w:rsidRDefault="00CE62BA" w:rsidP="004308B5">
      <w:pPr>
        <w:spacing w:line="288" w:lineRule="auto"/>
        <w:ind w:firstLine="206"/>
        <w:rPr>
          <w:rFonts w:hint="cs"/>
          <w:rtl/>
          <w:lang w:bidi="fa-IR"/>
        </w:rPr>
      </w:pPr>
      <w:r w:rsidRPr="00904882">
        <w:rPr>
          <w:rFonts w:hint="cs"/>
          <w:rtl/>
          <w:lang w:bidi="fa-IR"/>
        </w:rPr>
        <w:t>و اینکه می</w:t>
      </w:r>
      <w:r w:rsidRPr="00904882">
        <w:rPr>
          <w:rFonts w:hint="cs"/>
          <w:rtl/>
          <w:lang w:bidi="fa-IR"/>
        </w:rPr>
        <w:softHyphen/>
        <w:t>گوید: و اما اخذ فدیه پس از بروز و...، سخن بی ارزشی است چون ادعای ورود حکم حلال شمردنش بعد از آن، نیازمند بیان و استدلال است و اصل نیز بر منسوخ نشدن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و ادعای فسخ نشدن حکم اجتهاد بعد از سر زدن خطا به صورت کلی درست نی</w:t>
      </w:r>
      <w:r w:rsidR="000A5555" w:rsidRPr="00904882">
        <w:rPr>
          <w:rFonts w:hint="cs"/>
          <w:rtl/>
          <w:lang w:bidi="fa-IR"/>
        </w:rPr>
        <w:t>س</w:t>
      </w:r>
      <w:r w:rsidRPr="00904882">
        <w:rPr>
          <w:rFonts w:hint="cs"/>
          <w:rtl/>
          <w:lang w:bidi="fa-IR"/>
        </w:rPr>
        <w:t>ت بلکه وقتی صحیح است که با اجتهادی دیگر خطا ظاهر شده باشد چون نمی</w:t>
      </w:r>
      <w:r w:rsidRPr="00904882">
        <w:rPr>
          <w:rFonts w:hint="cs"/>
          <w:rtl/>
          <w:lang w:bidi="fa-IR"/>
        </w:rPr>
        <w:softHyphen/>
        <w:t>توان ظنی را باظنی دیگر ابطال کرد زیرا احتمال دارد ظن دوم خطا باشد نه اول.</w:t>
      </w:r>
    </w:p>
    <w:p w:rsidR="00FF7097" w:rsidRPr="00904882" w:rsidRDefault="00CE62BA" w:rsidP="004308B5">
      <w:pPr>
        <w:spacing w:line="288" w:lineRule="auto"/>
        <w:ind w:firstLine="206"/>
        <w:rPr>
          <w:rtl/>
          <w:lang w:bidi="fa-IR"/>
        </w:rPr>
      </w:pPr>
      <w:r w:rsidRPr="00904882">
        <w:rPr>
          <w:rFonts w:hint="cs"/>
          <w:rtl/>
          <w:lang w:bidi="fa-IR"/>
        </w:rPr>
        <w:t>و اما در صورتی که خطا</w:t>
      </w:r>
      <w:r w:rsidR="000A5555" w:rsidRPr="00904882">
        <w:rPr>
          <w:rFonts w:hint="cs"/>
          <w:rtl/>
          <w:lang w:bidi="fa-IR"/>
        </w:rPr>
        <w:t>ی</w:t>
      </w:r>
      <w:r w:rsidRPr="00904882">
        <w:rPr>
          <w:rFonts w:hint="cs"/>
          <w:rtl/>
          <w:lang w:bidi="fa-IR"/>
        </w:rPr>
        <w:t xml:space="preserve"> اجتهادی از طریق وحی و دیگر وسایل یقینی روشن شد، جایز نیست به فسخ نشدن حکمش قائل شد</w:t>
      </w:r>
      <w:r w:rsidR="000A5555" w:rsidRPr="00904882">
        <w:rPr>
          <w:rFonts w:hint="cs"/>
          <w:rtl/>
          <w:lang w:bidi="fa-IR"/>
        </w:rPr>
        <w:t>،</w:t>
      </w:r>
      <w:r w:rsidRPr="00904882">
        <w:rPr>
          <w:rFonts w:hint="cs"/>
          <w:rtl/>
          <w:lang w:bidi="fa-IR"/>
        </w:rPr>
        <w:t xml:space="preserve"> چون آنگاه به صورت یقین خطا می</w:t>
      </w:r>
      <w:r w:rsidRPr="00904882">
        <w:rPr>
          <w:rFonts w:hint="cs"/>
          <w:rtl/>
          <w:lang w:bidi="fa-IR"/>
        </w:rPr>
        <w:softHyphen/>
        <w:t>باشد. چگونه می</w:t>
      </w:r>
      <w:r w:rsidRPr="00904882">
        <w:rPr>
          <w:rFonts w:hint="cs"/>
          <w:rtl/>
          <w:lang w:bidi="fa-IR"/>
        </w:rPr>
        <w:softHyphen/>
        <w:t>توان</w:t>
      </w:r>
      <w:r w:rsidR="000A5555" w:rsidRPr="00904882">
        <w:rPr>
          <w:rFonts w:hint="cs"/>
          <w:rtl/>
          <w:lang w:bidi="fa-IR"/>
        </w:rPr>
        <w:t xml:space="preserve"> گفت که</w:t>
      </w:r>
      <w:r w:rsidRPr="00904882">
        <w:rPr>
          <w:rFonts w:hint="cs"/>
          <w:rtl/>
          <w:lang w:bidi="fa-IR"/>
        </w:rPr>
        <w:t xml:space="preserve"> مورد تایید و سکوت قرار گرفته نمی</w:t>
      </w:r>
      <w:r w:rsidRPr="00904882">
        <w:rPr>
          <w:rFonts w:hint="cs"/>
          <w:rtl/>
          <w:lang w:bidi="fa-IR"/>
        </w:rPr>
        <w:softHyphen/>
        <w:t>شود؟ و آیا مگر تایید نکردنش به معنای ابطال و فسخ کردنش نیست؟!</w:t>
      </w:r>
    </w:p>
    <w:p w:rsidR="00CE62BA" w:rsidRPr="00904882" w:rsidRDefault="00CE62BA" w:rsidP="00702118">
      <w:pPr>
        <w:rPr>
          <w:rFonts w:hint="cs"/>
          <w:rtl/>
          <w:lang w:bidi="fa-IR"/>
        </w:rPr>
      </w:pPr>
      <w:r w:rsidRPr="00904882">
        <w:rPr>
          <w:rFonts w:hint="cs"/>
          <w:rtl/>
          <w:lang w:bidi="fa-IR"/>
        </w:rPr>
        <w:t>و درباره</w:t>
      </w:r>
      <w:r w:rsidRPr="00904882">
        <w:rPr>
          <w:rFonts w:hint="cs"/>
          <w:rtl/>
          <w:lang w:bidi="fa-IR"/>
        </w:rPr>
        <w:softHyphen/>
        <w:t>ی اعتراض چهارم می</w:t>
      </w:r>
      <w:r w:rsidRPr="00904882">
        <w:rPr>
          <w:rFonts w:hint="cs"/>
          <w:rtl/>
          <w:lang w:bidi="fa-IR"/>
        </w:rPr>
        <w:softHyphen/>
        <w:t>گوییم:</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پذیریم که دو آیه</w:t>
      </w:r>
      <w:r w:rsidRPr="00904882">
        <w:rPr>
          <w:rFonts w:hint="cs"/>
          <w:rtl/>
          <w:lang w:bidi="fa-IR"/>
        </w:rPr>
        <w:softHyphen/>
        <w:t>ی مزبور بر سرزنش و ملامت پیامبر دلالت می</w:t>
      </w:r>
      <w:r w:rsidRPr="00904882">
        <w:rPr>
          <w:rFonts w:hint="cs"/>
          <w:rtl/>
          <w:lang w:bidi="fa-IR"/>
        </w:rPr>
        <w:softHyphen/>
        <w:t>کنند، ولی از آن لازم نمی</w:t>
      </w:r>
      <w:r w:rsidRPr="00904882">
        <w:rPr>
          <w:rFonts w:hint="cs"/>
          <w:rtl/>
          <w:lang w:bidi="fa-IR"/>
        </w:rPr>
        <w:softHyphen/>
        <w:t>آید</w:t>
      </w:r>
      <w:r w:rsidR="000A5555" w:rsidRPr="00904882">
        <w:rPr>
          <w:rFonts w:hint="cs"/>
          <w:rtl/>
          <w:lang w:bidi="fa-IR"/>
        </w:rPr>
        <w:t xml:space="preserve"> که</w:t>
      </w:r>
      <w:r w:rsidRPr="00904882">
        <w:rPr>
          <w:rFonts w:hint="cs"/>
          <w:rtl/>
          <w:lang w:bidi="fa-IR"/>
        </w:rPr>
        <w:t xml:space="preserve"> تکلیف به اجتهاد در اخذ فدیه صورت گیرد؛ زیرا پیامبر میان کشتن و آزاد کردنشان</w:t>
      </w:r>
      <w:r w:rsidR="000A5555" w:rsidRPr="00904882">
        <w:rPr>
          <w:rFonts w:hint="cs"/>
          <w:rtl/>
          <w:lang w:bidi="fa-IR"/>
        </w:rPr>
        <w:t>،</w:t>
      </w:r>
      <w:r w:rsidRPr="00904882">
        <w:rPr>
          <w:rFonts w:hint="cs"/>
          <w:rtl/>
          <w:lang w:bidi="fa-IR"/>
        </w:rPr>
        <w:t xml:space="preserve"> از طریق منت نهادن یا فدیه گرفتن</w:t>
      </w:r>
      <w:r w:rsidR="000A5555" w:rsidRPr="00904882">
        <w:rPr>
          <w:rFonts w:hint="cs"/>
          <w:rtl/>
          <w:lang w:bidi="fa-IR"/>
        </w:rPr>
        <w:t>،</w:t>
      </w:r>
      <w:r w:rsidRPr="00904882">
        <w:rPr>
          <w:rFonts w:hint="cs"/>
          <w:rtl/>
          <w:lang w:bidi="fa-IR"/>
        </w:rPr>
        <w:t xml:space="preserve"> مختار بود. جز اینکه کشتن </w:t>
      </w:r>
      <w:r w:rsidR="000A5555" w:rsidRPr="00904882">
        <w:rPr>
          <w:rFonts w:hint="cs"/>
          <w:rtl/>
          <w:lang w:bidi="fa-IR"/>
        </w:rPr>
        <w:t xml:space="preserve">آنها </w:t>
      </w:r>
      <w:r w:rsidRPr="00904882">
        <w:rPr>
          <w:rFonts w:hint="cs"/>
          <w:rtl/>
          <w:lang w:bidi="fa-IR"/>
        </w:rPr>
        <w:t xml:space="preserve">عزیمت و فدیه گرفتن و منت نهادن رخصت </w:t>
      </w:r>
      <w:r w:rsidR="000A5555" w:rsidRPr="00904882">
        <w:rPr>
          <w:rFonts w:hint="cs"/>
          <w:rtl/>
          <w:lang w:bidi="fa-IR"/>
        </w:rPr>
        <w:t>محسوب می شود</w:t>
      </w:r>
      <w:r w:rsidRPr="00904882">
        <w:rPr>
          <w:rFonts w:hint="cs"/>
          <w:rtl/>
          <w:lang w:bidi="fa-IR"/>
        </w:rPr>
        <w:t>؛ و عمل به عزیمت هم ـ در این مساله ـ بهتر از عمل به رخصت می</w:t>
      </w:r>
      <w:r w:rsidRPr="00904882">
        <w:rPr>
          <w:rFonts w:hint="cs"/>
          <w:rtl/>
          <w:lang w:bidi="fa-IR"/>
        </w:rPr>
        <w:softHyphen/>
        <w:t>باشد</w:t>
      </w:r>
      <w:r w:rsidR="000A5555" w:rsidRPr="00904882">
        <w:rPr>
          <w:rFonts w:hint="cs"/>
          <w:rtl/>
          <w:lang w:bidi="fa-IR"/>
        </w:rPr>
        <w:t>،</w:t>
      </w:r>
      <w:r w:rsidRPr="00904882">
        <w:rPr>
          <w:rFonts w:hint="cs"/>
          <w:rtl/>
          <w:lang w:bidi="fa-IR"/>
        </w:rPr>
        <w:t xml:space="preserve"> </w:t>
      </w:r>
      <w:r w:rsidR="000A5555" w:rsidRPr="00904882">
        <w:rPr>
          <w:rFonts w:hint="cs"/>
          <w:rtl/>
          <w:lang w:bidi="fa-IR"/>
        </w:rPr>
        <w:t>البته</w:t>
      </w:r>
      <w:r w:rsidRPr="00904882">
        <w:rPr>
          <w:rFonts w:hint="cs"/>
          <w:rtl/>
          <w:lang w:bidi="fa-IR"/>
        </w:rPr>
        <w:t xml:space="preserve"> همه</w:t>
      </w:r>
      <w:r w:rsidRPr="00904882">
        <w:rPr>
          <w:rFonts w:hint="cs"/>
          <w:rtl/>
          <w:lang w:bidi="fa-IR"/>
        </w:rPr>
        <w:softHyphen/>
      </w:r>
      <w:r w:rsidRPr="00904882">
        <w:rPr>
          <w:rFonts w:hint="cs"/>
          <w:rtl/>
          <w:lang w:bidi="fa-IR"/>
        </w:rPr>
        <w:softHyphen/>
        <w:t>ی اینها از طریق وحی برای پیامبر معلوم بود</w:t>
      </w:r>
      <w:r w:rsidR="000A5555" w:rsidRPr="00904882">
        <w:rPr>
          <w:rFonts w:hint="cs"/>
          <w:rtl/>
          <w:lang w:bidi="fa-IR"/>
        </w:rPr>
        <w:t>،</w:t>
      </w:r>
      <w:r w:rsidRPr="00904882">
        <w:rPr>
          <w:rFonts w:hint="cs"/>
          <w:rtl/>
          <w:lang w:bidi="fa-IR"/>
        </w:rPr>
        <w:t xml:space="preserve"> و لذا وقتی گزینه</w:t>
      </w:r>
      <w:r w:rsidRPr="00904882">
        <w:rPr>
          <w:rFonts w:hint="cs"/>
          <w:rtl/>
          <w:lang w:bidi="fa-IR"/>
        </w:rPr>
        <w:softHyphen/>
        <w:t>ی فدیه گرفتن را که خلاف اولی انتخاب کرد، مورد سرزنش و ملامت قرار گرفت. این انتخاب ـ چنانکه در آیه</w:t>
      </w:r>
      <w:r w:rsidRPr="00904882">
        <w:rPr>
          <w:rFonts w:hint="cs"/>
          <w:rtl/>
          <w:lang w:bidi="fa-IR"/>
        </w:rPr>
        <w:softHyphen/>
        <w:t>ی پیش روشن ساختیم ـ اجتهادی نبود چه اگر اجتهادی می</w:t>
      </w:r>
      <w:r w:rsidRPr="00904882">
        <w:rPr>
          <w:rFonts w:hint="cs"/>
          <w:rtl/>
          <w:lang w:bidi="fa-IR"/>
        </w:rPr>
        <w:softHyphen/>
        <w:t>بود سرزنش نمی</w:t>
      </w:r>
      <w:r w:rsidRPr="00904882">
        <w:rPr>
          <w:rFonts w:hint="cs"/>
          <w:rtl/>
          <w:lang w:bidi="fa-IR"/>
        </w:rPr>
        <w:softHyphen/>
        <w:t>شد.</w:t>
      </w:r>
    </w:p>
    <w:p w:rsidR="00CE62BA" w:rsidRPr="00904882" w:rsidRDefault="00CE62BA" w:rsidP="004308B5">
      <w:pPr>
        <w:spacing w:line="288" w:lineRule="auto"/>
        <w:ind w:firstLine="206"/>
        <w:rPr>
          <w:rFonts w:hint="cs"/>
          <w:rtl/>
          <w:lang w:bidi="fa-IR"/>
        </w:rPr>
      </w:pPr>
      <w:r w:rsidRPr="00904882">
        <w:rPr>
          <w:rFonts w:hint="cs"/>
          <w:rtl/>
          <w:lang w:bidi="fa-IR"/>
        </w:rPr>
        <w:t>آری آنچه در این حالت وجود دارد تایید نکردن پیامبر بر خطای اجتهادی است که میان ملامت و تایید نکردن تفاوت وجود دارد.</w:t>
      </w:r>
    </w:p>
    <w:p w:rsidR="00CE62BA" w:rsidRPr="00904882" w:rsidRDefault="000A5555" w:rsidP="00AB6518">
      <w:pPr>
        <w:spacing w:line="288" w:lineRule="auto"/>
        <w:ind w:firstLine="206"/>
        <w:rPr>
          <w:rFonts w:hint="cs"/>
          <w:rtl/>
          <w:lang w:bidi="fa-IR"/>
        </w:rPr>
      </w:pPr>
      <w:r w:rsidRPr="00904882">
        <w:rPr>
          <w:rFonts w:hint="cs"/>
          <w:rtl/>
          <w:lang w:bidi="fa-IR"/>
        </w:rPr>
        <w:t>پس</w:t>
      </w:r>
      <w:r w:rsidR="00CE62BA" w:rsidRPr="00904882">
        <w:rPr>
          <w:rFonts w:hint="cs"/>
          <w:rtl/>
          <w:lang w:bidi="fa-IR"/>
        </w:rPr>
        <w:t xml:space="preserve"> شارح المسلم از سخنان پیشین ابو زید چنین برداشت کرده بود که وی به وقوع پیوستن ملامت را با وجود منع مستلزم نبودنش برای خطای اجتهاد می</w:t>
      </w:r>
      <w:r w:rsidR="00CE62BA" w:rsidRPr="00904882">
        <w:rPr>
          <w:rFonts w:hint="cs"/>
          <w:rtl/>
          <w:lang w:bidi="fa-IR"/>
        </w:rPr>
        <w:softHyphen/>
        <w:t>پذیرد. از این رو او را به باد انتقاد گرفت که به کارگیری رخصت سزاوار ملامت نمی</w:t>
      </w:r>
      <w:r w:rsidR="00CE62BA" w:rsidRPr="00904882">
        <w:rPr>
          <w:rFonts w:hint="cs"/>
          <w:rtl/>
          <w:lang w:bidi="fa-IR"/>
        </w:rPr>
        <w:softHyphen/>
        <w:t>باشد</w:t>
      </w:r>
      <w:r w:rsidR="00AB6518">
        <w:rPr>
          <w:rFonts w:hint="cs"/>
          <w:rtl/>
          <w:lang w:bidi="fa-IR"/>
        </w:rPr>
        <w:t xml:space="preserve"> چه جای نزدیک شدن عذاب از درخت؟</w:t>
      </w:r>
      <w:r w:rsidR="00AB6518">
        <w:rPr>
          <w:rStyle w:val="a3"/>
          <w:rtl/>
          <w:lang w:bidi="fa-IR"/>
        </w:rPr>
        <w:footnoteReference w:id="275"/>
      </w:r>
    </w:p>
    <w:p w:rsidR="00CE62BA" w:rsidRPr="00904882" w:rsidRDefault="00CE62BA" w:rsidP="004308B5">
      <w:pPr>
        <w:spacing w:line="288" w:lineRule="auto"/>
        <w:ind w:firstLine="206"/>
        <w:rPr>
          <w:rFonts w:hint="cs"/>
          <w:rtl/>
          <w:lang w:bidi="fa-IR"/>
        </w:rPr>
      </w:pPr>
      <w:r w:rsidRPr="00904882">
        <w:rPr>
          <w:rFonts w:hint="cs"/>
          <w:rtl/>
          <w:lang w:bidi="fa-IR"/>
        </w:rPr>
        <w:t>اگر سخنان ابو زید را ملاحظه کنید اعتراض به وجود سرزنش را نمی</w:t>
      </w:r>
      <w:r w:rsidRPr="00904882">
        <w:rPr>
          <w:rFonts w:hint="cs"/>
          <w:rtl/>
          <w:lang w:bidi="fa-IR"/>
        </w:rPr>
        <w:softHyphen/>
        <w:t>یابی بلکه بر عکس</w:t>
      </w:r>
      <w:r w:rsidR="0010010E" w:rsidRPr="00904882">
        <w:rPr>
          <w:rFonts w:hint="cs"/>
          <w:rtl/>
          <w:lang w:bidi="fa-IR"/>
        </w:rPr>
        <w:t>،</w:t>
      </w:r>
      <w:r w:rsidRPr="00904882">
        <w:rPr>
          <w:rFonts w:hint="cs"/>
          <w:rtl/>
          <w:lang w:bidi="fa-IR"/>
        </w:rPr>
        <w:t xml:space="preserve"> آن را منع می</w:t>
      </w:r>
      <w:r w:rsidRPr="00904882">
        <w:rPr>
          <w:rFonts w:hint="cs"/>
          <w:rtl/>
          <w:lang w:bidi="fa-IR"/>
        </w:rPr>
        <w:softHyphen/>
        <w:t>نماید.</w:t>
      </w:r>
    </w:p>
    <w:p w:rsidR="00CE62BA" w:rsidRPr="00904882" w:rsidRDefault="00CE62BA" w:rsidP="004308B5">
      <w:pPr>
        <w:spacing w:line="288" w:lineRule="auto"/>
        <w:ind w:firstLine="206"/>
        <w:rPr>
          <w:rFonts w:hint="cs"/>
          <w:rtl/>
          <w:lang w:bidi="fa-IR"/>
        </w:rPr>
      </w:pPr>
      <w:r w:rsidRPr="00904882">
        <w:rPr>
          <w:rFonts w:hint="cs"/>
          <w:rtl/>
          <w:lang w:bidi="fa-IR"/>
        </w:rPr>
        <w:t xml:space="preserve">آنگاه، ما اگر آن برداشت را از سخنان ابو زید نیز بپذیریم قبول نداریم </w:t>
      </w:r>
      <w:r w:rsidR="000A5555" w:rsidRPr="00904882">
        <w:rPr>
          <w:rFonts w:hint="cs"/>
          <w:rtl/>
          <w:lang w:bidi="fa-IR"/>
        </w:rPr>
        <w:t xml:space="preserve">که </w:t>
      </w:r>
      <w:r w:rsidRPr="00904882">
        <w:rPr>
          <w:rFonts w:hint="cs"/>
          <w:rtl/>
          <w:lang w:bidi="fa-IR"/>
        </w:rPr>
        <w:t>عمل به رخصت</w:t>
      </w:r>
      <w:r w:rsidR="000A5555" w:rsidRPr="00904882">
        <w:rPr>
          <w:rFonts w:hint="cs"/>
          <w:rtl/>
          <w:lang w:bidi="fa-IR"/>
        </w:rPr>
        <w:t>،</w:t>
      </w:r>
      <w:r w:rsidRPr="00904882">
        <w:rPr>
          <w:rFonts w:hint="cs"/>
          <w:rtl/>
          <w:lang w:bidi="fa-IR"/>
        </w:rPr>
        <w:t xml:space="preserve"> سزاوار فرود آمدن ملامت نخواهد شد</w:t>
      </w:r>
      <w:r w:rsidR="000A5555" w:rsidRPr="00904882">
        <w:rPr>
          <w:rFonts w:hint="cs"/>
          <w:rtl/>
          <w:lang w:bidi="fa-IR"/>
        </w:rPr>
        <w:t>؛</w:t>
      </w:r>
      <w:r w:rsidRPr="00904882">
        <w:rPr>
          <w:rFonts w:hint="cs"/>
          <w:rtl/>
          <w:lang w:bidi="fa-IR"/>
        </w:rPr>
        <w:t xml:space="preserve"> زیرا گاهی عمل به عزیمت بهتر از به کارگیری رخصت است که آنگاه به خاطر ترک گزینه</w:t>
      </w:r>
      <w:r w:rsidRPr="00904882">
        <w:rPr>
          <w:rFonts w:hint="cs"/>
          <w:rtl/>
          <w:lang w:bidi="fa-IR"/>
        </w:rPr>
        <w:softHyphen/>
        <w:t>ی برتر سزاوار ملامت می</w:t>
      </w:r>
      <w:r w:rsidRPr="00904882">
        <w:rPr>
          <w:rFonts w:hint="cs"/>
          <w:rtl/>
          <w:lang w:bidi="fa-IR"/>
        </w:rPr>
        <w:softHyphen/>
        <w:t>گردد.</w:t>
      </w:r>
    </w:p>
    <w:p w:rsidR="00CE62BA" w:rsidRPr="00904882" w:rsidRDefault="000A5555" w:rsidP="004308B5">
      <w:pPr>
        <w:spacing w:line="288" w:lineRule="auto"/>
        <w:ind w:firstLine="206"/>
        <w:rPr>
          <w:rFonts w:hint="cs"/>
          <w:rtl/>
          <w:lang w:bidi="fa-IR"/>
        </w:rPr>
      </w:pPr>
      <w:r w:rsidRPr="00904882">
        <w:rPr>
          <w:rFonts w:hint="cs"/>
          <w:rtl/>
          <w:lang w:bidi="fa-IR"/>
        </w:rPr>
        <w:t>اما نزدیک شدن عذاب به درخت هرگز به معنای وقوع عذاب و یا استحقاق آنها بدان، نمی باشد</w:t>
      </w:r>
      <w:r w:rsidR="00CE62BA" w:rsidRPr="00904882">
        <w:rPr>
          <w:rFonts w:hint="cs"/>
          <w:rtl/>
          <w:lang w:bidi="fa-IR"/>
        </w:rPr>
        <w:t>. چطور معنای آن چنین است در حالی که آیه</w:t>
      </w:r>
      <w:r w:rsidR="00CE62BA" w:rsidRPr="00904882">
        <w:rPr>
          <w:rFonts w:hint="cs"/>
          <w:rtl/>
          <w:lang w:bidi="fa-IR"/>
        </w:rPr>
        <w:softHyphen/>
        <w:t xml:space="preserve">ی: (و حکم سابق...) بر </w:t>
      </w:r>
      <w:r w:rsidRPr="00904882">
        <w:rPr>
          <w:rFonts w:hint="cs"/>
          <w:rtl/>
          <w:lang w:bidi="fa-IR"/>
        </w:rPr>
        <w:t>عدم وقوع و عدم استحقاق</w:t>
      </w:r>
      <w:r w:rsidR="00CE62BA" w:rsidRPr="00904882">
        <w:rPr>
          <w:rFonts w:hint="cs"/>
          <w:rtl/>
          <w:lang w:bidi="fa-IR"/>
        </w:rPr>
        <w:t xml:space="preserve"> آن دلالت می</w:t>
      </w:r>
      <w:r w:rsidR="00CE62BA" w:rsidRPr="00904882">
        <w:rPr>
          <w:rFonts w:hint="cs"/>
          <w:rtl/>
          <w:lang w:bidi="fa-IR"/>
        </w:rPr>
        <w:softHyphen/>
        <w:t>کند. چون واژه</w:t>
      </w:r>
      <w:r w:rsidR="00CE62BA" w:rsidRPr="00904882">
        <w:rPr>
          <w:rFonts w:hint="cs"/>
          <w:rtl/>
          <w:lang w:bidi="fa-IR"/>
        </w:rPr>
        <w:softHyphen/>
        <w:t>ی: «لولا» برای امتناع از وجود چیزی است؛ از این رو بر امتناع عذاب از ایشان دلالت می</w:t>
      </w:r>
      <w:r w:rsidR="00CE62BA" w:rsidRPr="00904882">
        <w:rPr>
          <w:rFonts w:hint="cs"/>
          <w:rtl/>
          <w:lang w:bidi="fa-IR"/>
        </w:rPr>
        <w:softHyphen/>
        <w:t>کند زیرا حکم خدا مبنی بر رخصت در فدیه گرفتن وجود دارد.</w:t>
      </w:r>
    </w:p>
    <w:p w:rsidR="00CE62BA" w:rsidRPr="00904882" w:rsidRDefault="00CE62BA" w:rsidP="00AB6518">
      <w:pPr>
        <w:spacing w:line="288" w:lineRule="auto"/>
        <w:ind w:firstLine="206"/>
        <w:rPr>
          <w:rFonts w:hint="cs"/>
          <w:rtl/>
          <w:lang w:bidi="fa-IR"/>
        </w:rPr>
      </w:pPr>
      <w:r w:rsidRPr="00904882">
        <w:rPr>
          <w:rFonts w:hint="cs"/>
          <w:rtl/>
          <w:lang w:bidi="fa-IR"/>
        </w:rPr>
        <w:t>آنگاه، آنچه مایه</w:t>
      </w:r>
      <w:r w:rsidRPr="00904882">
        <w:rPr>
          <w:rFonts w:hint="cs"/>
          <w:rtl/>
          <w:lang w:bidi="fa-IR"/>
        </w:rPr>
        <w:softHyphen/>
        <w:t>ی تعجب</w:t>
      </w:r>
      <w:r w:rsidR="000A5555" w:rsidRPr="00904882">
        <w:rPr>
          <w:rFonts w:hint="cs"/>
          <w:rtl/>
          <w:lang w:bidi="fa-IR"/>
        </w:rPr>
        <w:t xml:space="preserve"> می باشد</w:t>
      </w:r>
      <w:r w:rsidRPr="00904882">
        <w:rPr>
          <w:rFonts w:hint="cs"/>
          <w:rtl/>
          <w:lang w:bidi="fa-IR"/>
        </w:rPr>
        <w:t xml:space="preserve"> این</w:t>
      </w:r>
      <w:r w:rsidR="000A5555" w:rsidRPr="00904882">
        <w:rPr>
          <w:rFonts w:hint="cs"/>
          <w:rtl/>
          <w:lang w:bidi="fa-IR"/>
        </w:rPr>
        <w:t xml:space="preserve"> است </w:t>
      </w:r>
      <w:r w:rsidRPr="00904882">
        <w:rPr>
          <w:rFonts w:hint="cs"/>
          <w:rtl/>
          <w:lang w:bidi="fa-IR"/>
        </w:rPr>
        <w:t>که: شارح جمع الجوامع</w:t>
      </w:r>
      <w:r w:rsidR="00AB6518">
        <w:rPr>
          <w:rFonts w:hint="cs"/>
          <w:rtl/>
          <w:lang w:bidi="fa-IR"/>
        </w:rPr>
        <w:t>،</w:t>
      </w:r>
      <w:r w:rsidRPr="00904882">
        <w:rPr>
          <w:rFonts w:hint="cs"/>
          <w:rtl/>
          <w:lang w:bidi="fa-IR"/>
        </w:rPr>
        <w:t xml:space="preserve"> برای اثبات سر زدن تکلیف به اجتهاد برای پیامبر، آیه</w:t>
      </w:r>
      <w:r w:rsidRPr="00904882">
        <w:rPr>
          <w:rFonts w:hint="cs"/>
          <w:rtl/>
          <w:lang w:bidi="fa-IR"/>
        </w:rPr>
        <w:softHyphen/>
        <w:t xml:space="preserve">ی: </w:t>
      </w:r>
      <w:r w:rsidRPr="00AB6518">
        <w:rPr>
          <w:rFonts w:ascii="Lotus Linotype" w:hAnsi="Lotus Linotype" w:cs="Lotus Linotype"/>
          <w:rtl/>
          <w:lang w:bidi="fa-IR"/>
        </w:rPr>
        <w:t xml:space="preserve">(عفا الله عنک) </w:t>
      </w:r>
      <w:r w:rsidRPr="00904882">
        <w:rPr>
          <w:rFonts w:hint="cs"/>
          <w:rtl/>
          <w:lang w:bidi="fa-IR"/>
        </w:rPr>
        <w:t xml:space="preserve">و </w:t>
      </w:r>
      <w:r w:rsidRPr="00AB6518">
        <w:rPr>
          <w:rFonts w:ascii="Lotus Linotype" w:hAnsi="Lotus Linotype" w:cs="Lotus Linotype"/>
          <w:rtl/>
          <w:lang w:bidi="fa-IR"/>
        </w:rPr>
        <w:t xml:space="preserve">(ما کان لبنی ان یکون له اسری) </w:t>
      </w:r>
      <w:r w:rsidRPr="00904882">
        <w:rPr>
          <w:rFonts w:hint="cs"/>
          <w:rtl/>
          <w:lang w:bidi="fa-IR"/>
        </w:rPr>
        <w:t>را مورد استناد قرار داده و استدلال بدانها را چنین توجیه می</w:t>
      </w:r>
      <w:r w:rsidRPr="00904882">
        <w:rPr>
          <w:rFonts w:hint="cs"/>
          <w:rtl/>
          <w:lang w:bidi="fa-IR"/>
        </w:rPr>
        <w:softHyphen/>
        <w:t>کند که: این دو آیه در بر گیرنده</w:t>
      </w:r>
      <w:r w:rsidRPr="00904882">
        <w:rPr>
          <w:rFonts w:hint="cs"/>
          <w:rtl/>
          <w:lang w:bidi="fa-IR"/>
        </w:rPr>
        <w:softHyphen/>
        <w:t xml:space="preserve">ی ملامت پیامبر </w:t>
      </w:r>
      <w:r w:rsidR="00AB6518">
        <w:rPr>
          <w:rFonts w:hint="cs"/>
          <w:lang w:bidi="fa-IR"/>
        </w:rPr>
        <w:sym w:font="AGA Arabesque" w:char="F065"/>
      </w:r>
      <w:r w:rsidR="00AB6518">
        <w:rPr>
          <w:rFonts w:hint="cs"/>
          <w:rtl/>
          <w:lang w:bidi="fa-IR"/>
        </w:rPr>
        <w:t xml:space="preserve"> </w:t>
      </w:r>
      <w:r w:rsidRPr="00904882">
        <w:rPr>
          <w:rFonts w:hint="cs"/>
          <w:rtl/>
          <w:lang w:bidi="fa-IR"/>
        </w:rPr>
        <w:t>به خاطر اجازه دادن و نگه داشتن اسیران با اخذ فدیه، می</w:t>
      </w:r>
      <w:r w:rsidRPr="00904882">
        <w:rPr>
          <w:rFonts w:hint="cs"/>
          <w:rtl/>
          <w:lang w:bidi="fa-IR"/>
        </w:rPr>
        <w:softHyphen/>
        <w:t>باشد</w:t>
      </w:r>
      <w:r w:rsidR="000A5555" w:rsidRPr="00904882">
        <w:rPr>
          <w:rFonts w:hint="cs"/>
          <w:rtl/>
          <w:lang w:bidi="fa-IR"/>
        </w:rPr>
        <w:t>،</w:t>
      </w:r>
      <w:r w:rsidRPr="00904882">
        <w:rPr>
          <w:rFonts w:hint="cs"/>
          <w:rtl/>
          <w:lang w:bidi="fa-IR"/>
        </w:rPr>
        <w:t xml:space="preserve"> و این ملامت هم</w:t>
      </w:r>
      <w:r w:rsidR="000A5555" w:rsidRPr="00904882">
        <w:rPr>
          <w:rFonts w:hint="cs"/>
          <w:rtl/>
          <w:lang w:bidi="fa-IR"/>
        </w:rPr>
        <w:t>،</w:t>
      </w:r>
      <w:r w:rsidRPr="00904882">
        <w:rPr>
          <w:rFonts w:hint="cs"/>
          <w:rtl/>
          <w:lang w:bidi="fa-IR"/>
        </w:rPr>
        <w:t xml:space="preserve"> تنها در مواردی رخ می</w:t>
      </w:r>
      <w:r w:rsidRPr="00904882">
        <w:rPr>
          <w:rFonts w:hint="cs"/>
          <w:rtl/>
          <w:lang w:bidi="fa-IR"/>
        </w:rPr>
        <w:softHyphen/>
        <w:t>دهد که از روی اجتهاد صورت گرفته باشد. سپس می</w:t>
      </w:r>
      <w:r w:rsidRPr="00904882">
        <w:rPr>
          <w:rFonts w:hint="cs"/>
          <w:rtl/>
          <w:lang w:bidi="fa-IR"/>
        </w:rPr>
        <w:softHyphen/>
        <w:t xml:space="preserve">افزاید: دیدگاه صحیح این است که اجتهاد پیامبر </w:t>
      </w:r>
      <w:r w:rsidR="000A5555" w:rsidRPr="00904882">
        <w:rPr>
          <w:rFonts w:hint="cs"/>
          <w:lang w:bidi="fa-IR"/>
        </w:rPr>
        <w:sym w:font="AGA Arabesque" w:char="F072"/>
      </w:r>
      <w:r w:rsidR="000A5555" w:rsidRPr="00904882">
        <w:rPr>
          <w:rFonts w:hint="cs"/>
          <w:rtl/>
          <w:lang w:bidi="fa-IR"/>
        </w:rPr>
        <w:t xml:space="preserve"> </w:t>
      </w:r>
      <w:r w:rsidR="00AB6518">
        <w:rPr>
          <w:rFonts w:hint="cs"/>
          <w:rtl/>
          <w:lang w:bidi="fa-IR"/>
        </w:rPr>
        <w:t>به خاطا نمی‏</w:t>
      </w:r>
      <w:r w:rsidRPr="00904882">
        <w:rPr>
          <w:rFonts w:hint="cs"/>
          <w:rtl/>
          <w:lang w:bidi="fa-IR"/>
        </w:rPr>
        <w:t>رود و برای رای ضعیف ـ به خطا رفتن آن ـ سخنان مزبور در دو آیه</w:t>
      </w:r>
      <w:r w:rsidRPr="00904882">
        <w:rPr>
          <w:rFonts w:hint="cs"/>
          <w:rtl/>
          <w:lang w:bidi="fa-IR"/>
        </w:rPr>
        <w:softHyphen/>
        <w:t>ی</w:t>
      </w:r>
      <w:r w:rsidR="00AB6518">
        <w:rPr>
          <w:rFonts w:hint="cs"/>
          <w:rtl/>
          <w:lang w:bidi="fa-IR"/>
        </w:rPr>
        <w:t xml:space="preserve"> پیش را مورد استناد قرار می</w:t>
      </w:r>
      <w:r w:rsidR="00AB6518">
        <w:rPr>
          <w:rFonts w:hint="cs"/>
          <w:rtl/>
          <w:lang w:bidi="fa-IR"/>
        </w:rPr>
        <w:softHyphen/>
        <w:t>دهد.</w:t>
      </w:r>
      <w:r w:rsidR="00AB6518">
        <w:rPr>
          <w:rStyle w:val="a3"/>
          <w:rtl/>
          <w:lang w:bidi="fa-IR"/>
        </w:rPr>
        <w:footnoteReference w:id="276"/>
      </w:r>
    </w:p>
    <w:p w:rsidR="00CE62BA" w:rsidRPr="00904882" w:rsidRDefault="00CE62BA" w:rsidP="004308B5">
      <w:pPr>
        <w:spacing w:line="288" w:lineRule="auto"/>
        <w:ind w:firstLine="206"/>
        <w:rPr>
          <w:rFonts w:hint="cs"/>
          <w:rtl/>
          <w:lang w:bidi="fa-IR"/>
        </w:rPr>
      </w:pPr>
      <w:r w:rsidRPr="00904882">
        <w:rPr>
          <w:rFonts w:hint="cs"/>
          <w:rtl/>
          <w:lang w:bidi="fa-IR"/>
        </w:rPr>
        <w:t>آنچه در سخنان وی جای تعجب دارد این</w:t>
      </w:r>
      <w:r w:rsidR="000A5555" w:rsidRPr="00904882">
        <w:rPr>
          <w:rFonts w:hint="cs"/>
          <w:rtl/>
          <w:lang w:bidi="fa-IR"/>
        </w:rPr>
        <w:t xml:space="preserve"> است </w:t>
      </w:r>
      <w:r w:rsidRPr="00904882">
        <w:rPr>
          <w:rFonts w:hint="cs"/>
          <w:rtl/>
          <w:lang w:bidi="fa-IR"/>
        </w:rPr>
        <w:t>که: از تایید معصوم بودن پیامبران از خطا و تضعیف دیدگاه مخالفان چنین</w:t>
      </w:r>
      <w:r w:rsidR="002D60EB" w:rsidRPr="00904882">
        <w:rPr>
          <w:rFonts w:hint="cs"/>
          <w:rtl/>
          <w:lang w:bidi="fa-IR"/>
        </w:rPr>
        <w:t xml:space="preserve"> بر</w:t>
      </w:r>
      <w:r w:rsidRPr="00904882">
        <w:rPr>
          <w:rFonts w:hint="cs"/>
          <w:rtl/>
          <w:lang w:bidi="fa-IR"/>
        </w:rPr>
        <w:t xml:space="preserve"> می</w:t>
      </w:r>
      <w:r w:rsidRPr="00904882">
        <w:rPr>
          <w:rFonts w:hint="cs"/>
          <w:rtl/>
          <w:lang w:bidi="fa-IR"/>
        </w:rPr>
        <w:softHyphen/>
        <w:t>آید که اجتهاد در اجازه دادن و فدیه دادن درست است لذا آنگاه به او گفته می</w:t>
      </w:r>
      <w:r w:rsidRPr="00904882">
        <w:rPr>
          <w:rFonts w:hint="cs"/>
          <w:rtl/>
          <w:lang w:bidi="fa-IR"/>
        </w:rPr>
        <w:softHyphen/>
        <w:t>شود: این ملامتی که در دو آیه</w:t>
      </w:r>
      <w:r w:rsidRPr="00904882">
        <w:rPr>
          <w:rFonts w:hint="cs"/>
          <w:rtl/>
          <w:lang w:bidi="fa-IR"/>
        </w:rPr>
        <w:softHyphen/>
        <w:t>ی مزبور بدان اعتراف کردید به خاطر چیست؟</w:t>
      </w:r>
    </w:p>
    <w:p w:rsidR="00CE62BA" w:rsidRPr="00904882" w:rsidRDefault="00CE62BA" w:rsidP="004308B5">
      <w:pPr>
        <w:spacing w:line="288" w:lineRule="auto"/>
        <w:ind w:firstLine="206"/>
        <w:rPr>
          <w:rFonts w:hint="cs"/>
          <w:rtl/>
          <w:lang w:bidi="fa-IR"/>
        </w:rPr>
      </w:pPr>
      <w:r w:rsidRPr="00904882">
        <w:rPr>
          <w:rFonts w:hint="cs"/>
          <w:rtl/>
          <w:lang w:bidi="fa-IR"/>
        </w:rPr>
        <w:t>اگر گفت: دیدگاه تو را در اعتراض چهارم ـ بر استدلال به هر کدام از دو آیه ـ مبنی بر اینکه: ملامت به خاطر عمل به خلاف اولی بوده و خلاف اولی هم درست است، می</w:t>
      </w:r>
      <w:r w:rsidRPr="00904882">
        <w:rPr>
          <w:rFonts w:hint="cs"/>
          <w:rtl/>
          <w:lang w:bidi="fa-IR"/>
        </w:rPr>
        <w:softHyphen/>
        <w:t>پذیریم. به ایشان می</w:t>
      </w:r>
      <w:r w:rsidRPr="00904882">
        <w:rPr>
          <w:rFonts w:hint="cs"/>
          <w:rtl/>
          <w:lang w:bidi="fa-IR"/>
        </w:rPr>
        <w:softHyphen/>
        <w:t xml:space="preserve">گوییم: خلاف اولی بودن چیزی </w:t>
      </w:r>
      <w:r w:rsidR="000A5555" w:rsidRPr="00904882">
        <w:rPr>
          <w:rFonts w:hint="cs"/>
          <w:rtl/>
          <w:lang w:bidi="fa-IR"/>
        </w:rPr>
        <w:t xml:space="preserve">است که </w:t>
      </w:r>
      <w:r w:rsidRPr="00904882">
        <w:rPr>
          <w:rFonts w:hint="cs"/>
          <w:rtl/>
          <w:lang w:bidi="fa-IR"/>
        </w:rPr>
        <w:t>از طریق وحی مشخص می</w:t>
      </w:r>
      <w:r w:rsidRPr="00904882">
        <w:rPr>
          <w:rFonts w:hint="cs"/>
          <w:rtl/>
          <w:lang w:bidi="fa-IR"/>
        </w:rPr>
        <w:softHyphen/>
        <w:t xml:space="preserve">شود ـ چنانکه </w:t>
      </w:r>
      <w:r w:rsidR="000A5555" w:rsidRPr="00904882">
        <w:rPr>
          <w:rFonts w:hint="cs"/>
          <w:rtl/>
          <w:lang w:bidi="fa-IR"/>
        </w:rPr>
        <w:t>توضیح دادیم</w:t>
      </w:r>
      <w:r w:rsidRPr="00904882">
        <w:rPr>
          <w:rFonts w:hint="cs"/>
          <w:rtl/>
          <w:lang w:bidi="fa-IR"/>
        </w:rPr>
        <w:t xml:space="preserve"> ـ پس دو آیه</w:t>
      </w:r>
      <w:r w:rsidRPr="00904882">
        <w:rPr>
          <w:rFonts w:hint="cs"/>
          <w:rtl/>
          <w:lang w:bidi="fa-IR"/>
        </w:rPr>
        <w:softHyphen/>
        <w:t>ی سابق بر وقوع اجتهاد دلالت نمی</w:t>
      </w:r>
      <w:r w:rsidRPr="00904882">
        <w:rPr>
          <w:rFonts w:hint="cs"/>
          <w:rtl/>
          <w:lang w:bidi="fa-IR"/>
        </w:rPr>
        <w:softHyphen/>
        <w:t>کند، گرچه در بر گیرنده</w:t>
      </w:r>
      <w:r w:rsidRPr="00904882">
        <w:rPr>
          <w:rFonts w:hint="cs"/>
          <w:rtl/>
          <w:lang w:bidi="fa-IR"/>
        </w:rPr>
        <w:softHyphen/>
        <w:t>ی ملامت و سرزنش هستند. حال آنکه تو بر وقوع اجتهاد بدانها استناد کردید.</w:t>
      </w:r>
    </w:p>
    <w:p w:rsidR="009165A2" w:rsidRDefault="00CE62BA" w:rsidP="004308B5">
      <w:pPr>
        <w:spacing w:line="288" w:lineRule="auto"/>
        <w:ind w:firstLine="206"/>
        <w:rPr>
          <w:rFonts w:hint="cs"/>
          <w:rtl/>
          <w:lang w:bidi="fa-IR"/>
        </w:rPr>
      </w:pPr>
      <w:r w:rsidRPr="00904882">
        <w:rPr>
          <w:rFonts w:hint="cs"/>
          <w:rtl/>
          <w:lang w:bidi="fa-IR"/>
        </w:rPr>
        <w:t>دلیل چهارم ـ که ابو یوسف بدان استناد ورزیده ـ آیه</w:t>
      </w:r>
      <w:r w:rsidRPr="00904882">
        <w:rPr>
          <w:rFonts w:hint="cs"/>
          <w:rtl/>
          <w:lang w:bidi="fa-IR"/>
        </w:rPr>
        <w:softHyphen/>
        <w:t>ی:</w:t>
      </w:r>
    </w:p>
    <w:p w:rsidR="009165A2" w:rsidRDefault="009165A2" w:rsidP="00AB6518">
      <w:pPr>
        <w:spacing w:line="288" w:lineRule="auto"/>
        <w:ind w:firstLine="206"/>
        <w:rPr>
          <w:rFonts w:hint="cs"/>
          <w:rtl/>
          <w:lang w:bidi="fa-IR"/>
        </w:rPr>
      </w:pPr>
      <w:r w:rsidRPr="00AB6518">
        <w:rPr>
          <w:rFonts w:ascii="QCF_BSML" w:hAnsi="QCF_BSML" w:cs="QCF_BSML"/>
          <w:color w:val="000000"/>
          <w:sz w:val="31"/>
          <w:szCs w:val="31"/>
          <w:rtl/>
        </w:rPr>
        <w:t xml:space="preserve">ﭽ </w:t>
      </w:r>
      <w:r w:rsidRPr="00AB6518">
        <w:rPr>
          <w:rFonts w:ascii="QCF_P095" w:hAnsi="QCF_P095" w:cs="QCF_P095"/>
          <w:color w:val="000000"/>
          <w:sz w:val="31"/>
          <w:szCs w:val="31"/>
          <w:rtl/>
        </w:rPr>
        <w:t>ﯦ  ﯧ  ﯨﯩ  ﯪ  ﯫﯬ  ﯭ ﯮ ﯯ ﯰ</w:t>
      </w:r>
      <w:r w:rsidRPr="00AB6518">
        <w:rPr>
          <w:rFonts w:ascii="QCF_P095" w:hAnsi="QCF_P095" w:cs="QCF_P095"/>
          <w:color w:val="0000A5"/>
          <w:sz w:val="31"/>
          <w:szCs w:val="31"/>
          <w:rtl/>
        </w:rPr>
        <w:t>ﯱ</w:t>
      </w:r>
      <w:r w:rsidRPr="00AB6518">
        <w:rPr>
          <w:rFonts w:ascii="QCF_P095" w:hAnsi="QCF_P095" w:cs="QCF_P095"/>
          <w:color w:val="000000"/>
          <w:sz w:val="31"/>
          <w:szCs w:val="31"/>
          <w:rtl/>
        </w:rPr>
        <w:t xml:space="preserve"> ﯶ</w:t>
      </w:r>
      <w:r w:rsidRPr="00AB6518">
        <w:rPr>
          <w:rFonts w:ascii="QCF_BSML" w:hAnsi="QCF_BSML" w:cs="QCF_BSML"/>
          <w:color w:val="000000"/>
          <w:sz w:val="31"/>
          <w:szCs w:val="31"/>
          <w:rtl/>
        </w:rPr>
        <w:t>ﭼ</w:t>
      </w:r>
      <w:r w:rsidRPr="00AB6518">
        <w:rPr>
          <w:rFonts w:ascii="Arial" w:hAnsi="Arial" w:cs="Arial"/>
          <w:color w:val="000000"/>
          <w:sz w:val="10"/>
          <w:szCs w:val="10"/>
          <w:rtl/>
        </w:rPr>
        <w:t xml:space="preserve"> </w:t>
      </w:r>
      <w:r w:rsidRPr="00AB6518">
        <w:rPr>
          <w:rFonts w:ascii="Arial" w:hAnsi="Arial" w:cs="Arial" w:hint="cs"/>
          <w:sz w:val="19"/>
          <w:szCs w:val="19"/>
          <w:rtl/>
        </w:rPr>
        <w:t xml:space="preserve">            </w:t>
      </w:r>
      <w:r w:rsidRPr="00AB6518">
        <w:rPr>
          <w:rFonts w:ascii="Arial" w:hAnsi="Arial" w:cs="Arial" w:hint="cs"/>
          <w:sz w:val="25"/>
          <w:szCs w:val="25"/>
          <w:rtl/>
        </w:rPr>
        <w:t>(</w:t>
      </w:r>
      <w:r w:rsidRPr="00AB6518">
        <w:rPr>
          <w:rFonts w:ascii="Arial" w:hAnsi="Arial" w:cs="Arial"/>
          <w:sz w:val="25"/>
          <w:szCs w:val="25"/>
          <w:rtl/>
        </w:rPr>
        <w:t>النساء: ١٠٥</w:t>
      </w:r>
      <w:r w:rsidRPr="00AB6518">
        <w:rPr>
          <w:rFonts w:ascii="Arial" w:hAnsi="Arial" w:cs="Arial" w:hint="cs"/>
          <w:sz w:val="25"/>
          <w:szCs w:val="25"/>
          <w:rtl/>
        </w:rPr>
        <w:t>)</w:t>
      </w:r>
    </w:p>
    <w:p w:rsidR="00CE62BA" w:rsidRPr="00904882" w:rsidRDefault="00CE62BA" w:rsidP="004308B5">
      <w:pPr>
        <w:spacing w:line="288" w:lineRule="auto"/>
        <w:ind w:firstLine="206"/>
        <w:rPr>
          <w:rFonts w:hint="cs"/>
          <w:rtl/>
          <w:lang w:bidi="fa-IR"/>
        </w:rPr>
      </w:pPr>
      <w:r w:rsidRPr="00904882">
        <w:rPr>
          <w:rFonts w:hint="cs"/>
          <w:rtl/>
          <w:lang w:bidi="fa-IR"/>
        </w:rPr>
        <w:t xml:space="preserve"> (ما کتاب </w:t>
      </w:r>
      <w:r w:rsidR="00D350C2" w:rsidRPr="00904882">
        <w:rPr>
          <w:rFonts w:hint="cs"/>
          <w:rtl/>
          <w:lang w:bidi="fa-IR"/>
        </w:rPr>
        <w:t>قرآن</w:t>
      </w:r>
      <w:r w:rsidRPr="00904882">
        <w:rPr>
          <w:rFonts w:hint="cs"/>
          <w:rtl/>
          <w:lang w:bidi="fa-IR"/>
        </w:rPr>
        <w:t xml:space="preserve"> را به حق بر تو نازل کرده</w:t>
      </w:r>
      <w:r w:rsidRPr="00904882">
        <w:rPr>
          <w:rFonts w:hint="cs"/>
          <w:rtl/>
          <w:lang w:bidi="fa-IR"/>
        </w:rPr>
        <w:softHyphen/>
        <w:t xml:space="preserve">ایم تا میان مردمان طبق آنچه خدا به تو نشان داده است داوری کنی...) </w:t>
      </w:r>
    </w:p>
    <w:p w:rsidR="00CE62BA" w:rsidRPr="00904882" w:rsidRDefault="00CE62BA" w:rsidP="004308B5">
      <w:pPr>
        <w:spacing w:line="288" w:lineRule="auto"/>
        <w:ind w:firstLine="206"/>
        <w:rPr>
          <w:rFonts w:hint="cs"/>
          <w:rtl/>
          <w:lang w:bidi="fa-IR"/>
        </w:rPr>
      </w:pPr>
      <w:r w:rsidRPr="00904882">
        <w:rPr>
          <w:rFonts w:hint="cs"/>
          <w:rtl/>
          <w:lang w:bidi="fa-IR"/>
        </w:rPr>
        <w:t>ابو علی فارسی دلالت آیه بر وقوع اجتهاد را چنین توجیه کرده</w:t>
      </w:r>
      <w:r w:rsidR="002D60EB" w:rsidRPr="00904882">
        <w:rPr>
          <w:rFonts w:hint="cs"/>
          <w:rtl/>
          <w:lang w:bidi="fa-IR"/>
        </w:rPr>
        <w:t xml:space="preserve"> است</w:t>
      </w:r>
      <w:r w:rsidRPr="00904882">
        <w:rPr>
          <w:rFonts w:hint="cs"/>
          <w:rtl/>
          <w:lang w:bidi="fa-IR"/>
        </w:rPr>
        <w:t>: واژه</w:t>
      </w:r>
      <w:r w:rsidRPr="00904882">
        <w:rPr>
          <w:rFonts w:hint="cs"/>
          <w:rtl/>
          <w:lang w:bidi="fa-IR"/>
        </w:rPr>
        <w:softHyphen/>
        <w:t>ی «رؤیت» برای معانی متعددی به کار می</w:t>
      </w:r>
      <w:r w:rsidRPr="00904882">
        <w:rPr>
          <w:rFonts w:hint="cs"/>
          <w:rtl/>
          <w:lang w:bidi="fa-IR"/>
        </w:rPr>
        <w:softHyphen/>
        <w:t>رود: 1ـ دیدن مانند: رأیت زیداً (زید را دیدم) 2ـ اطلاع و اگاهی مانند: رأیت زیداً قائماً (دانستم که زید ایستاده است) 3ـ رأی و نظر مانند: رأ</w:t>
      </w:r>
      <w:r w:rsidR="002D60EB" w:rsidRPr="00904882">
        <w:rPr>
          <w:rFonts w:hint="cs"/>
          <w:rtl/>
          <w:lang w:bidi="fa-IR"/>
        </w:rPr>
        <w:t>ی</w:t>
      </w:r>
      <w:r w:rsidRPr="00904882">
        <w:rPr>
          <w:rFonts w:hint="cs"/>
          <w:rtl/>
          <w:lang w:bidi="fa-IR"/>
        </w:rPr>
        <w:t>ی فیه الحل او الحرمه (رای من راجع به فلان چیز حلال یا حرام بودن است) جمله</w:t>
      </w:r>
      <w:r w:rsidRPr="00904882">
        <w:rPr>
          <w:rFonts w:hint="cs"/>
          <w:rtl/>
          <w:lang w:bidi="fa-IR"/>
        </w:rPr>
        <w:softHyphen/>
        <w:t>ی: «اراک» در آی</w:t>
      </w:r>
      <w:r w:rsidR="002D60EB" w:rsidRPr="00904882">
        <w:rPr>
          <w:rFonts w:hint="cs"/>
          <w:rtl/>
          <w:lang w:bidi="fa-IR"/>
        </w:rPr>
        <w:t>ه</w:t>
      </w:r>
      <w:r w:rsidRPr="00904882">
        <w:rPr>
          <w:rFonts w:hint="cs"/>
          <w:rtl/>
          <w:lang w:bidi="fa-IR"/>
        </w:rPr>
        <w:t xml:space="preserve"> نمی</w:t>
      </w:r>
      <w:r w:rsidRPr="00904882">
        <w:rPr>
          <w:rFonts w:hint="cs"/>
          <w:rtl/>
          <w:lang w:bidi="fa-IR"/>
        </w:rPr>
        <w:softHyphen/>
        <w:t>شود به معنی علم و دانستن باشد چون وقتی که مفعول دوم مذکور بود باید مفعول سوم هم مذکور باشد. مفعول دوم در اینجا مذکور است زیرا تقدیرش چنین است: بما اراکه الله، کاف مفعول اول و هاء مفعول دوم و مقدر</w:t>
      </w:r>
      <w:r w:rsidR="009165A2">
        <w:rPr>
          <w:rFonts w:hint="cs"/>
          <w:rtl/>
          <w:lang w:bidi="fa-IR"/>
        </w:rPr>
        <w:t xml:space="preserve"> نیز</w:t>
      </w:r>
      <w:r w:rsidRPr="00904882">
        <w:rPr>
          <w:rFonts w:hint="cs"/>
          <w:rtl/>
          <w:lang w:bidi="fa-IR"/>
        </w:rPr>
        <w:t xml:space="preserve"> (هاء) به منزله</w:t>
      </w:r>
      <w:r w:rsidRPr="00904882">
        <w:rPr>
          <w:rFonts w:hint="cs"/>
          <w:rtl/>
          <w:lang w:bidi="fa-IR"/>
        </w:rPr>
        <w:softHyphen/>
        <w:t xml:space="preserve">ی مذکور (کاف) است یعنی </w:t>
      </w:r>
      <w:r w:rsidR="000A5555" w:rsidRPr="00904882">
        <w:rPr>
          <w:rFonts w:hint="cs"/>
          <w:rtl/>
          <w:lang w:bidi="fa-IR"/>
        </w:rPr>
        <w:t>کما</w:t>
      </w:r>
      <w:r w:rsidRPr="00904882">
        <w:rPr>
          <w:rFonts w:hint="cs"/>
          <w:rtl/>
          <w:lang w:bidi="fa-IR"/>
        </w:rPr>
        <w:t xml:space="preserve"> اینکه ذکر شده است ولی علت مقدر بودنش این است که واژه</w:t>
      </w:r>
      <w:r w:rsidRPr="00904882">
        <w:rPr>
          <w:rFonts w:hint="cs"/>
          <w:rtl/>
          <w:lang w:bidi="fa-IR"/>
        </w:rPr>
        <w:softHyphen/>
        <w:t>ی «ما» موصول اسمی است و نیاز به عائد دارد تا صله تکمیل گردد.</w:t>
      </w:r>
    </w:p>
    <w:p w:rsidR="00CE62BA" w:rsidRPr="00904882" w:rsidRDefault="00CE62BA" w:rsidP="00AB6518">
      <w:pPr>
        <w:spacing w:line="288" w:lineRule="auto"/>
        <w:ind w:firstLine="206"/>
        <w:rPr>
          <w:rFonts w:hint="cs"/>
          <w:rtl/>
          <w:lang w:bidi="fa-IR"/>
        </w:rPr>
      </w:pPr>
      <w:r w:rsidRPr="00904882">
        <w:rPr>
          <w:rFonts w:hint="cs"/>
          <w:rtl/>
          <w:lang w:bidi="fa-IR"/>
        </w:rPr>
        <w:t>و چون مفعول دوم ذکر شده و سوم ذکر نشده شرط رای به معنی دانستن مختل می</w:t>
      </w:r>
      <w:r w:rsidRPr="00904882">
        <w:rPr>
          <w:rFonts w:hint="cs"/>
          <w:rtl/>
          <w:lang w:bidi="fa-IR"/>
        </w:rPr>
        <w:softHyphen/>
        <w:t>شود لذا باید در اینجا به معنی رای و دیدگاه باشد. یعنی: طبق آن رای و دیدگاه</w:t>
      </w:r>
      <w:r w:rsidR="00AB6518">
        <w:rPr>
          <w:rFonts w:hint="cs"/>
          <w:rtl/>
          <w:lang w:bidi="fa-IR"/>
        </w:rPr>
        <w:t>ی که خدا برای تو مقرر کرده است.</w:t>
      </w:r>
      <w:r w:rsidR="00AB6518">
        <w:rPr>
          <w:rStyle w:val="a3"/>
          <w:rtl/>
          <w:lang w:bidi="fa-IR"/>
        </w:rPr>
        <w:footnoteReference w:id="277"/>
      </w:r>
    </w:p>
    <w:p w:rsidR="00CE62BA" w:rsidRPr="00904882" w:rsidRDefault="00CE62BA" w:rsidP="004308B5">
      <w:pPr>
        <w:spacing w:line="288" w:lineRule="auto"/>
        <w:ind w:firstLine="206"/>
        <w:rPr>
          <w:rFonts w:hint="cs"/>
          <w:rtl/>
          <w:lang w:bidi="fa-IR"/>
        </w:rPr>
      </w:pPr>
      <w:r w:rsidRPr="00904882">
        <w:rPr>
          <w:rFonts w:hint="cs"/>
          <w:rtl/>
          <w:lang w:bidi="fa-IR"/>
        </w:rPr>
        <w:t>ولی اعتراضاتی متوجه استدلال مزبور شده است بدینگونه که اولاً: شاید مراد از رای در اینجا الهام باشد چنانکه فخرالاسلام در کتاب اصولش 924ـ که در حاشیه</w:t>
      </w:r>
      <w:r w:rsidRPr="00904882">
        <w:rPr>
          <w:rFonts w:hint="cs"/>
          <w:rtl/>
          <w:lang w:bidi="fa-IR"/>
        </w:rPr>
        <w:softHyphen/>
        <w:t>ی الکشف قرار دارد ـ می</w:t>
      </w:r>
      <w:r w:rsidRPr="00904882">
        <w:rPr>
          <w:rFonts w:hint="cs"/>
          <w:rtl/>
          <w:lang w:bidi="fa-IR"/>
        </w:rPr>
        <w:softHyphen/>
        <w:t>گوید: حال آنکه الهام وحی است نه اجتهاد.</w:t>
      </w:r>
    </w:p>
    <w:p w:rsidR="00CE62BA" w:rsidRPr="00904882" w:rsidRDefault="00CE62BA" w:rsidP="004308B5">
      <w:pPr>
        <w:spacing w:line="288" w:lineRule="auto"/>
        <w:ind w:firstLine="206"/>
        <w:rPr>
          <w:rFonts w:hint="cs"/>
          <w:rtl/>
          <w:lang w:bidi="fa-IR"/>
        </w:rPr>
      </w:pPr>
      <w:r w:rsidRPr="00904882">
        <w:rPr>
          <w:rFonts w:hint="cs"/>
          <w:rtl/>
          <w:lang w:bidi="fa-IR"/>
        </w:rPr>
        <w:t>شارح المسلم 2/368ـ 379، در پاسخ بدان می</w:t>
      </w:r>
      <w:r w:rsidRPr="00904882">
        <w:rPr>
          <w:rFonts w:hint="cs"/>
          <w:rtl/>
          <w:lang w:bidi="fa-IR"/>
        </w:rPr>
        <w:softHyphen/>
        <w:t>گوید: به آنچه ما در صدد بحث از آن هستیم آسیبی نمی</w:t>
      </w:r>
      <w:r w:rsidRPr="00904882">
        <w:rPr>
          <w:rFonts w:hint="cs"/>
          <w:rtl/>
          <w:lang w:bidi="fa-IR"/>
        </w:rPr>
        <w:softHyphen/>
        <w:t>رساند زیرا لفظش عام است</w:t>
      </w:r>
      <w:r w:rsidR="00BE00E2" w:rsidRPr="00904882">
        <w:rPr>
          <w:rFonts w:hint="cs"/>
          <w:rtl/>
          <w:lang w:bidi="fa-IR"/>
        </w:rPr>
        <w:t>،</w:t>
      </w:r>
      <w:r w:rsidRPr="00904882">
        <w:rPr>
          <w:rFonts w:hint="cs"/>
          <w:rtl/>
          <w:lang w:bidi="fa-IR"/>
        </w:rPr>
        <w:t xml:space="preserve"> و اعتبار به عمومیت لفظ هم می</w:t>
      </w:r>
      <w:r w:rsidRPr="00904882">
        <w:rPr>
          <w:rFonts w:hint="cs"/>
          <w:rtl/>
          <w:lang w:bidi="fa-IR"/>
        </w:rPr>
        <w:softHyphen/>
        <w:t>باشد. از این رو الهام مصداقی از مصادیق اراءه (نشان دادن) است نه اینکه تنها مصداق باشد البته در پایان اعتراض سوم ضعف و سستی این پاسخ را در می</w:t>
      </w:r>
      <w:r w:rsidRPr="00904882">
        <w:rPr>
          <w:rFonts w:hint="cs"/>
          <w:rtl/>
          <w:lang w:bidi="fa-IR"/>
        </w:rPr>
        <w:softHyphen/>
        <w:t>یابید.</w:t>
      </w:r>
    </w:p>
    <w:p w:rsidR="00CE62BA" w:rsidRPr="00904882" w:rsidRDefault="00CE62BA" w:rsidP="00AB6518">
      <w:pPr>
        <w:spacing w:line="288" w:lineRule="auto"/>
        <w:ind w:firstLine="206"/>
        <w:rPr>
          <w:rFonts w:hint="cs"/>
          <w:rtl/>
          <w:lang w:bidi="fa-IR"/>
        </w:rPr>
      </w:pPr>
      <w:r w:rsidRPr="00904882">
        <w:rPr>
          <w:rFonts w:hint="cs"/>
          <w:rtl/>
          <w:lang w:bidi="fa-IR"/>
        </w:rPr>
        <w:t>ثانیاً: شاید به معنی اعلام و اطلاع دادن باشد که در آن صورت «ما» مصدری و هر دو مفعول حذف شده</w:t>
      </w:r>
      <w:r w:rsidRPr="00904882">
        <w:rPr>
          <w:rFonts w:hint="cs"/>
          <w:rtl/>
          <w:lang w:bidi="fa-IR"/>
        </w:rPr>
        <w:softHyphen/>
        <w:t>ان</w:t>
      </w:r>
      <w:r w:rsidR="00AB6518">
        <w:rPr>
          <w:rFonts w:hint="cs"/>
          <w:rtl/>
          <w:lang w:bidi="fa-IR"/>
        </w:rPr>
        <w:t>د و چنین چیزی نیز جایز می</w:t>
      </w:r>
      <w:r w:rsidR="00AB6518">
        <w:rPr>
          <w:rFonts w:hint="cs"/>
          <w:rtl/>
          <w:lang w:bidi="fa-IR"/>
        </w:rPr>
        <w:softHyphen/>
        <w:t>باشد.</w:t>
      </w:r>
      <w:r w:rsidR="00AB6518">
        <w:rPr>
          <w:rStyle w:val="a3"/>
          <w:rtl/>
          <w:lang w:bidi="fa-IR"/>
        </w:rPr>
        <w:footnoteReference w:id="278"/>
      </w:r>
    </w:p>
    <w:p w:rsidR="00CE62BA" w:rsidRPr="00904882" w:rsidRDefault="00CE62BA" w:rsidP="004308B5">
      <w:pPr>
        <w:spacing w:line="288" w:lineRule="auto"/>
        <w:ind w:firstLine="206"/>
        <w:rPr>
          <w:rFonts w:hint="cs"/>
          <w:rtl/>
          <w:lang w:bidi="fa-IR"/>
        </w:rPr>
      </w:pPr>
      <w:r w:rsidRPr="00904882">
        <w:rPr>
          <w:rFonts w:hint="cs"/>
          <w:rtl/>
          <w:lang w:bidi="fa-IR"/>
        </w:rPr>
        <w:t>در شرح کتاب المسلم به پیروی از السعد در حاشیه</w:t>
      </w:r>
      <w:r w:rsidRPr="00904882">
        <w:rPr>
          <w:rFonts w:hint="cs"/>
          <w:rtl/>
          <w:lang w:bidi="fa-IR"/>
        </w:rPr>
        <w:softHyphen/>
        <w:t>ی مختصر 2/291، انتقاد مزبور چنین پاسخ داده شده که: مصدریه قرار دادن «ما» ضعیف است زیر</w:t>
      </w:r>
      <w:r w:rsidR="00BE00E2" w:rsidRPr="00904882">
        <w:rPr>
          <w:rFonts w:hint="cs"/>
          <w:rtl/>
          <w:lang w:bidi="fa-IR"/>
        </w:rPr>
        <w:t>ا</w:t>
      </w:r>
      <w:r w:rsidRPr="00904882">
        <w:rPr>
          <w:rFonts w:hint="cs"/>
          <w:rtl/>
          <w:lang w:bidi="fa-IR"/>
        </w:rPr>
        <w:t xml:space="preserve"> نسبت به موصوله بودنش از احتمال کمتری برخوردار می</w:t>
      </w:r>
      <w:r w:rsidRPr="00904882">
        <w:rPr>
          <w:rFonts w:hint="cs"/>
          <w:rtl/>
          <w:lang w:bidi="fa-IR"/>
        </w:rPr>
        <w:softHyphen/>
        <w:t>باشد و نیز بنابر آن سببی بودن «باء» و از آنجا فرو گذاشتن مفعول به لازم می</w:t>
      </w:r>
      <w:r w:rsidRPr="00904882">
        <w:rPr>
          <w:rFonts w:hint="cs"/>
          <w:rtl/>
          <w:lang w:bidi="fa-IR"/>
        </w:rPr>
        <w:softHyphen/>
        <w:t>آید که چنین چیزی بعید به نظر می</w:t>
      </w:r>
      <w:r w:rsidRPr="00904882">
        <w:rPr>
          <w:rFonts w:hint="cs"/>
          <w:rtl/>
          <w:lang w:bidi="fa-IR"/>
        </w:rPr>
        <w:softHyphen/>
        <w:t>رسد.</w:t>
      </w:r>
    </w:p>
    <w:p w:rsidR="00CE62BA" w:rsidRPr="00904882" w:rsidRDefault="00CE62BA" w:rsidP="004308B5">
      <w:pPr>
        <w:spacing w:line="288" w:lineRule="auto"/>
        <w:ind w:firstLine="206"/>
        <w:rPr>
          <w:rFonts w:hint="cs"/>
          <w:rtl/>
          <w:lang w:bidi="fa-IR"/>
        </w:rPr>
      </w:pPr>
      <w:r w:rsidRPr="00904882">
        <w:rPr>
          <w:rFonts w:hint="cs"/>
          <w:rtl/>
          <w:lang w:bidi="fa-IR"/>
        </w:rPr>
        <w:t>این پاسخ ـ به فرض پذیرفتنش ـ احتمال مصدری بودن «ما» را باطل نمی</w:t>
      </w:r>
      <w:r w:rsidRPr="00904882">
        <w:rPr>
          <w:rFonts w:hint="cs"/>
          <w:rtl/>
          <w:lang w:bidi="fa-IR"/>
        </w:rPr>
        <w:softHyphen/>
        <w:t>سازد؛ بلکه ضعیف بودنش را ثابت می</w:t>
      </w:r>
      <w:r w:rsidRPr="00904882">
        <w:rPr>
          <w:rFonts w:hint="cs"/>
          <w:rtl/>
          <w:lang w:bidi="fa-IR"/>
        </w:rPr>
        <w:softHyphen/>
        <w:t>کند در حالی که هدف ابطال احتمال مزبور است استدلال بدان صحیح باشد.</w:t>
      </w:r>
    </w:p>
    <w:p w:rsidR="00CE62BA" w:rsidRPr="00904882" w:rsidRDefault="00CE62BA" w:rsidP="004308B5">
      <w:pPr>
        <w:spacing w:line="288" w:lineRule="auto"/>
        <w:ind w:firstLine="206"/>
        <w:rPr>
          <w:rFonts w:hint="cs"/>
          <w:rtl/>
          <w:lang w:bidi="fa-IR"/>
        </w:rPr>
      </w:pPr>
      <w:r w:rsidRPr="00904882">
        <w:rPr>
          <w:rFonts w:hint="cs"/>
          <w:rtl/>
          <w:lang w:bidi="fa-IR"/>
        </w:rPr>
        <w:t>سپس می</w:t>
      </w:r>
      <w:r w:rsidRPr="00904882">
        <w:rPr>
          <w:rFonts w:hint="cs"/>
          <w:rtl/>
          <w:lang w:bidi="fa-IR"/>
        </w:rPr>
        <w:softHyphen/>
        <w:t>گوییم: أشمونی می</w:t>
      </w:r>
      <w:r w:rsidRPr="00904882">
        <w:rPr>
          <w:rFonts w:hint="cs"/>
          <w:rtl/>
          <w:lang w:bidi="fa-IR"/>
        </w:rPr>
        <w:softHyphen/>
        <w:t>گوید: واژه</w:t>
      </w:r>
      <w:r w:rsidRPr="00904882">
        <w:rPr>
          <w:rFonts w:hint="cs"/>
          <w:rtl/>
          <w:lang w:bidi="fa-IR"/>
        </w:rPr>
        <w:softHyphen/>
        <w:t>ی «رأی» هر گاه به معنای دانستن (علم و گمان (ظن) باشد دو مفعول می</w:t>
      </w:r>
      <w:r w:rsidRPr="00904882">
        <w:rPr>
          <w:rFonts w:hint="cs"/>
          <w:rtl/>
          <w:lang w:bidi="fa-IR"/>
        </w:rPr>
        <w:softHyphen/>
        <w:t>طلبد و هر گاه به معنای دیدن، رای و دیدگاه و یا زدن به شش باشد یک مفعول می</w:t>
      </w:r>
      <w:r w:rsidRPr="00904882">
        <w:rPr>
          <w:rFonts w:hint="cs"/>
          <w:rtl/>
          <w:lang w:bidi="fa-IR"/>
        </w:rPr>
        <w:softHyphen/>
        <w:t>طلبد.</w:t>
      </w:r>
    </w:p>
    <w:p w:rsidR="00CE62BA" w:rsidRPr="00904882" w:rsidRDefault="00CE62BA" w:rsidP="00AB6518">
      <w:pPr>
        <w:spacing w:line="288" w:lineRule="auto"/>
        <w:ind w:firstLine="206"/>
        <w:rPr>
          <w:rFonts w:hint="cs"/>
          <w:rtl/>
          <w:lang w:bidi="fa-IR"/>
        </w:rPr>
      </w:pPr>
      <w:r w:rsidRPr="00904882">
        <w:rPr>
          <w:rFonts w:hint="cs"/>
          <w:rtl/>
          <w:lang w:bidi="fa-IR"/>
        </w:rPr>
        <w:t>صبان در حاشیه</w:t>
      </w:r>
      <w:r w:rsidRPr="00904882">
        <w:rPr>
          <w:rFonts w:hint="cs"/>
          <w:rtl/>
          <w:lang w:bidi="fa-IR"/>
        </w:rPr>
        <w:softHyphen/>
        <w:t>ی خود 1/386، می</w:t>
      </w:r>
      <w:r w:rsidRPr="00904882">
        <w:rPr>
          <w:rFonts w:hint="cs"/>
          <w:rtl/>
          <w:lang w:bidi="fa-IR"/>
        </w:rPr>
        <w:softHyphen/>
        <w:t>گوید: اینکه اشمونی گفت یا به معنای رای و نظر باشد یعنی: اعتقاد نشأت گرفته</w:t>
      </w:r>
      <w:r w:rsidRPr="00904882">
        <w:rPr>
          <w:rFonts w:hint="cs"/>
          <w:rtl/>
          <w:lang w:bidi="fa-IR"/>
        </w:rPr>
        <w:softHyphen/>
        <w:t xml:space="preserve"> از اجتهاد، گفته می</w:t>
      </w:r>
      <w:r w:rsidRPr="00904882">
        <w:rPr>
          <w:rFonts w:hint="cs"/>
          <w:rtl/>
          <w:lang w:bidi="fa-IR"/>
        </w:rPr>
        <w:softHyphen/>
        <w:t>شود</w:t>
      </w:r>
      <w:r w:rsidR="00BE00E2" w:rsidRPr="00904882">
        <w:rPr>
          <w:rFonts w:hint="cs"/>
          <w:rtl/>
          <w:lang w:bidi="fa-IR"/>
        </w:rPr>
        <w:t>:</w:t>
      </w:r>
      <w:r w:rsidRPr="00904882">
        <w:rPr>
          <w:rFonts w:hint="cs"/>
          <w:rtl/>
          <w:lang w:bidi="fa-IR"/>
        </w:rPr>
        <w:t xml:space="preserve"> </w:t>
      </w:r>
      <w:r w:rsidR="00BE00E2" w:rsidRPr="00904882">
        <w:rPr>
          <w:rFonts w:hint="cs"/>
          <w:rtl/>
          <w:lang w:bidi="fa-IR"/>
        </w:rPr>
        <w:t>«</w:t>
      </w:r>
      <w:r w:rsidRPr="009165A2">
        <w:rPr>
          <w:rFonts w:ascii="Lotus Linotype" w:hAnsi="Lotus Linotype" w:cs="Lotus Linotype"/>
          <w:rtl/>
          <w:lang w:bidi="fa-IR"/>
        </w:rPr>
        <w:t>ر</w:t>
      </w:r>
      <w:r w:rsidR="009165A2" w:rsidRPr="009165A2">
        <w:rPr>
          <w:rFonts w:ascii="Lotus Linotype" w:hAnsi="Lotus Linotype" w:cs="Lotus Linotype"/>
          <w:rtl/>
          <w:lang w:bidi="fa-IR"/>
        </w:rPr>
        <w:t>أ</w:t>
      </w:r>
      <w:r w:rsidRPr="009165A2">
        <w:rPr>
          <w:rFonts w:ascii="Lotus Linotype" w:hAnsi="Lotus Linotype" w:cs="Lotus Linotype"/>
          <w:rtl/>
          <w:lang w:bidi="fa-IR"/>
        </w:rPr>
        <w:t>ی ابو حنیف</w:t>
      </w:r>
      <w:r w:rsidR="009165A2" w:rsidRPr="009165A2">
        <w:rPr>
          <w:rFonts w:ascii="Lotus Linotype" w:hAnsi="Lotus Linotype" w:cs="Lotus Linotype"/>
          <w:rtl/>
          <w:lang w:bidi="fa-IR"/>
        </w:rPr>
        <w:t>ة</w:t>
      </w:r>
      <w:r w:rsidRPr="009165A2">
        <w:rPr>
          <w:rFonts w:ascii="Lotus Linotype" w:hAnsi="Lotus Linotype" w:cs="Lotus Linotype"/>
          <w:rtl/>
          <w:lang w:bidi="fa-IR"/>
        </w:rPr>
        <w:t xml:space="preserve"> حل کذا</w:t>
      </w:r>
      <w:r w:rsidR="00BE00E2" w:rsidRPr="00904882">
        <w:rPr>
          <w:rFonts w:hint="cs"/>
          <w:rtl/>
          <w:lang w:bidi="fa-IR"/>
        </w:rPr>
        <w:t>»</w:t>
      </w:r>
      <w:r w:rsidRPr="00904882">
        <w:rPr>
          <w:rFonts w:hint="cs"/>
          <w:rtl/>
          <w:lang w:bidi="fa-IR"/>
        </w:rPr>
        <w:t xml:space="preserve">، یعنی ابو حنیفه معتقد به حلال بودن فلان چیز بود که در این صورت یک مفعولی است و ترکیب: </w:t>
      </w:r>
      <w:r w:rsidR="00BE00E2" w:rsidRPr="00904882">
        <w:rPr>
          <w:rFonts w:hint="cs"/>
          <w:rtl/>
          <w:lang w:bidi="fa-IR"/>
        </w:rPr>
        <w:t>«</w:t>
      </w:r>
      <w:r w:rsidR="009165A2">
        <w:rPr>
          <w:rFonts w:hint="cs"/>
          <w:rtl/>
          <w:lang w:bidi="fa-IR"/>
        </w:rPr>
        <w:t>رأی أبو</w:t>
      </w:r>
      <w:r w:rsidRPr="009165A2">
        <w:rPr>
          <w:rFonts w:ascii="Lotus Linotype" w:hAnsi="Lotus Linotype" w:cs="Lotus Linotype"/>
          <w:rtl/>
          <w:lang w:bidi="fa-IR"/>
        </w:rPr>
        <w:t>حنیف</w:t>
      </w:r>
      <w:r w:rsidR="009165A2">
        <w:rPr>
          <w:rFonts w:ascii="Lotus Linotype" w:hAnsi="Lotus Linotype" w:cs="Lotus Linotype" w:hint="cs"/>
          <w:rtl/>
          <w:lang w:bidi="fa-IR"/>
        </w:rPr>
        <w:t>ة</w:t>
      </w:r>
      <w:r w:rsidRPr="00904882">
        <w:rPr>
          <w:rFonts w:hint="cs"/>
          <w:rtl/>
          <w:lang w:bidi="fa-IR"/>
        </w:rPr>
        <w:t xml:space="preserve"> کذا </w:t>
      </w:r>
      <w:r w:rsidR="002D60EB" w:rsidRPr="00904882">
        <w:rPr>
          <w:rFonts w:hint="cs"/>
          <w:rtl/>
          <w:lang w:bidi="fa-IR"/>
        </w:rPr>
        <w:t>ح</w:t>
      </w:r>
      <w:r w:rsidRPr="00904882">
        <w:rPr>
          <w:rFonts w:hint="cs"/>
          <w:rtl/>
          <w:lang w:bidi="fa-IR"/>
        </w:rPr>
        <w:t>لا</w:t>
      </w:r>
      <w:r w:rsidR="009165A2">
        <w:rPr>
          <w:rFonts w:hint="cs"/>
          <w:rtl/>
          <w:lang w:bidi="fa-IR"/>
        </w:rPr>
        <w:t>ل</w:t>
      </w:r>
      <w:r w:rsidRPr="00904882">
        <w:rPr>
          <w:rFonts w:hint="cs"/>
          <w:rtl/>
          <w:lang w:bidi="fa-IR"/>
        </w:rPr>
        <w:t>اً</w:t>
      </w:r>
      <w:r w:rsidR="00BE00E2" w:rsidRPr="00904882">
        <w:rPr>
          <w:rFonts w:hint="cs"/>
          <w:rtl/>
          <w:lang w:bidi="fa-IR"/>
        </w:rPr>
        <w:t>»</w:t>
      </w:r>
      <w:r w:rsidR="00AB6518">
        <w:rPr>
          <w:rStyle w:val="a3"/>
          <w:rtl/>
          <w:lang w:bidi="fa-IR"/>
        </w:rPr>
        <w:footnoteReference w:id="279"/>
      </w:r>
      <w:r w:rsidRPr="00904882">
        <w:rPr>
          <w:rFonts w:hint="cs"/>
          <w:rtl/>
          <w:lang w:bidi="fa-IR"/>
        </w:rPr>
        <w:t xml:space="preserve"> به عنوان اعتراض وارد نمی</w:t>
      </w:r>
      <w:r w:rsidRPr="00904882">
        <w:rPr>
          <w:rFonts w:hint="cs"/>
          <w:rtl/>
          <w:lang w:bidi="fa-IR"/>
        </w:rPr>
        <w:softHyphen/>
        <w:t>شود زیرا جایز است به معنی ظن یا علم باشد ولی برخی از علما ـ چنانکه در</w:t>
      </w:r>
      <w:r w:rsidR="009165A2">
        <w:rPr>
          <w:rFonts w:hint="cs"/>
          <w:rtl/>
          <w:lang w:bidi="fa-IR"/>
        </w:rPr>
        <w:t xml:space="preserve"> </w:t>
      </w:r>
      <w:r w:rsidR="002D60EB" w:rsidRPr="00904882">
        <w:rPr>
          <w:rFonts w:hint="cs"/>
          <w:rtl/>
          <w:lang w:bidi="fa-IR"/>
        </w:rPr>
        <w:t>د</w:t>
      </w:r>
      <w:r w:rsidRPr="00904882">
        <w:rPr>
          <w:rFonts w:hint="cs"/>
          <w:rtl/>
          <w:lang w:bidi="fa-IR"/>
        </w:rPr>
        <w:t>مامینی آمده ـ تصریح کرده</w:t>
      </w:r>
      <w:r w:rsidRPr="00904882">
        <w:rPr>
          <w:rFonts w:hint="cs"/>
          <w:rtl/>
          <w:lang w:bidi="fa-IR"/>
        </w:rPr>
        <w:softHyphen/>
        <w:t>اند</w:t>
      </w:r>
    </w:p>
    <w:p w:rsidR="00CE62BA" w:rsidRPr="00904882" w:rsidRDefault="00983D55" w:rsidP="004308B5">
      <w:pPr>
        <w:spacing w:line="288" w:lineRule="auto"/>
        <w:rPr>
          <w:rFonts w:hint="cs"/>
          <w:rtl/>
          <w:lang w:bidi="fa-IR"/>
        </w:rPr>
      </w:pPr>
      <w:r>
        <w:rPr>
          <w:rFonts w:hint="cs"/>
          <w:rtl/>
          <w:lang w:bidi="fa-IR"/>
        </w:rPr>
        <w:t>(</w:t>
      </w:r>
      <w:r w:rsidR="00CE62BA" w:rsidRPr="00904882">
        <w:rPr>
          <w:rFonts w:hint="cs"/>
          <w:rtl/>
          <w:lang w:bidi="fa-IR"/>
        </w:rPr>
        <w:t>ر</w:t>
      </w:r>
      <w:r>
        <w:rPr>
          <w:rFonts w:hint="cs"/>
          <w:rtl/>
          <w:lang w:bidi="fa-IR"/>
        </w:rPr>
        <w:t>أ</w:t>
      </w:r>
      <w:r w:rsidR="00CE62BA" w:rsidRPr="00904882">
        <w:rPr>
          <w:rFonts w:hint="cs"/>
          <w:rtl/>
          <w:lang w:bidi="fa-IR"/>
        </w:rPr>
        <w:t>ی</w:t>
      </w:r>
      <w:r>
        <w:rPr>
          <w:rFonts w:hint="cs"/>
          <w:rtl/>
          <w:lang w:bidi="fa-IR"/>
        </w:rPr>
        <w:t>)</w:t>
      </w:r>
      <w:r w:rsidR="00CE62BA" w:rsidRPr="00904882">
        <w:rPr>
          <w:rFonts w:hint="cs"/>
          <w:rtl/>
          <w:lang w:bidi="fa-IR"/>
        </w:rPr>
        <w:t xml:space="preserve"> به معنی اعتقاد</w:t>
      </w:r>
      <w:r>
        <w:rPr>
          <w:rFonts w:hint="cs"/>
          <w:rtl/>
          <w:lang w:bidi="fa-IR"/>
        </w:rPr>
        <w:t>،</w:t>
      </w:r>
      <w:r w:rsidR="00CE62BA" w:rsidRPr="00904882">
        <w:rPr>
          <w:rFonts w:hint="cs"/>
          <w:rtl/>
          <w:lang w:bidi="fa-IR"/>
        </w:rPr>
        <w:t xml:space="preserve"> دو مفعولی است.</w:t>
      </w:r>
    </w:p>
    <w:p w:rsidR="00CE62BA" w:rsidRPr="00904882" w:rsidRDefault="002D60EB" w:rsidP="004308B5">
      <w:pPr>
        <w:spacing w:line="288" w:lineRule="auto"/>
        <w:ind w:firstLine="206"/>
        <w:rPr>
          <w:rFonts w:hint="cs"/>
          <w:rtl/>
          <w:lang w:bidi="fa-IR"/>
        </w:rPr>
      </w:pPr>
      <w:r w:rsidRPr="00904882">
        <w:rPr>
          <w:rFonts w:hint="cs"/>
          <w:rtl/>
          <w:lang w:bidi="fa-IR"/>
        </w:rPr>
        <w:t xml:space="preserve">رضی </w:t>
      </w:r>
      <w:r w:rsidR="00CE62BA" w:rsidRPr="00904882">
        <w:rPr>
          <w:rFonts w:hint="cs"/>
          <w:rtl/>
          <w:lang w:bidi="fa-IR"/>
        </w:rPr>
        <w:t xml:space="preserve">گفته: </w:t>
      </w:r>
      <w:r w:rsidR="00BE00E2" w:rsidRPr="00904882">
        <w:rPr>
          <w:rFonts w:hint="cs"/>
          <w:rtl/>
          <w:lang w:bidi="fa-IR"/>
        </w:rPr>
        <w:t>«</w:t>
      </w:r>
      <w:r w:rsidR="00CE62BA" w:rsidRPr="00904882">
        <w:rPr>
          <w:rFonts w:hint="cs"/>
          <w:rtl/>
          <w:lang w:bidi="fa-IR"/>
        </w:rPr>
        <w:t>رای ابو حنیفه حل کذا</w:t>
      </w:r>
      <w:r w:rsidR="00BE00E2" w:rsidRPr="00904882">
        <w:rPr>
          <w:rFonts w:hint="cs"/>
          <w:rtl/>
          <w:lang w:bidi="fa-IR"/>
        </w:rPr>
        <w:t>»،</w:t>
      </w:r>
      <w:r w:rsidR="00CE62BA" w:rsidRPr="00904882">
        <w:rPr>
          <w:rFonts w:hint="cs"/>
          <w:rtl/>
          <w:lang w:bidi="fa-IR"/>
        </w:rPr>
        <w:t xml:space="preserve"> دلالت بر یک مفعولی بودن همیشگی ماده</w:t>
      </w:r>
      <w:r w:rsidR="00CE62BA" w:rsidRPr="00904882">
        <w:rPr>
          <w:rFonts w:hint="cs"/>
          <w:rtl/>
          <w:lang w:bidi="fa-IR"/>
        </w:rPr>
        <w:softHyphen/>
        <w:t>ی رای (که به معنی رای و اعتقاد باشد) نمی</w:t>
      </w:r>
      <w:r w:rsidR="00CE62BA" w:rsidRPr="00904882">
        <w:rPr>
          <w:rFonts w:hint="cs"/>
          <w:rtl/>
          <w:lang w:bidi="fa-IR"/>
        </w:rPr>
        <w:softHyphen/>
        <w:t xml:space="preserve">کند، چه جایز است گاهی دو مفعول دانسته باشد مانند: </w:t>
      </w:r>
      <w:r w:rsidR="00BE00E2" w:rsidRPr="00904882">
        <w:rPr>
          <w:rFonts w:hint="cs"/>
          <w:rtl/>
          <w:lang w:bidi="fa-IR"/>
        </w:rPr>
        <w:t>«</w:t>
      </w:r>
      <w:r w:rsidR="00CE62BA" w:rsidRPr="00904882">
        <w:rPr>
          <w:rFonts w:hint="cs"/>
          <w:rtl/>
          <w:lang w:bidi="fa-IR"/>
        </w:rPr>
        <w:t xml:space="preserve">رای ابو حنیفه کذا </w:t>
      </w:r>
      <w:r w:rsidRPr="00904882">
        <w:rPr>
          <w:rFonts w:hint="cs"/>
          <w:rtl/>
          <w:lang w:bidi="fa-IR"/>
        </w:rPr>
        <w:t>ح</w:t>
      </w:r>
      <w:r w:rsidR="00CE62BA" w:rsidRPr="00904882">
        <w:rPr>
          <w:rFonts w:hint="cs"/>
          <w:rtl/>
          <w:lang w:bidi="fa-IR"/>
        </w:rPr>
        <w:t>لاحاً</w:t>
      </w:r>
      <w:r w:rsidR="00BE00E2" w:rsidRPr="00904882">
        <w:rPr>
          <w:rFonts w:hint="cs"/>
          <w:rtl/>
          <w:lang w:bidi="fa-IR"/>
        </w:rPr>
        <w:t>»</w:t>
      </w:r>
      <w:r w:rsidR="00CE62BA" w:rsidRPr="00904882">
        <w:rPr>
          <w:rFonts w:hint="cs"/>
          <w:rtl/>
          <w:lang w:bidi="fa-IR"/>
        </w:rPr>
        <w:t xml:space="preserve"> و گاهی نیز دارای یک مفعولی باشد که مصدر مفعول دوم به مفعول اول اضافه شود مانند: </w:t>
      </w:r>
      <w:r w:rsidR="00BE00E2" w:rsidRPr="00904882">
        <w:rPr>
          <w:rFonts w:hint="cs"/>
          <w:rtl/>
          <w:lang w:bidi="fa-IR"/>
        </w:rPr>
        <w:t>«</w:t>
      </w:r>
      <w:r w:rsidR="00CE62BA" w:rsidRPr="00904882">
        <w:rPr>
          <w:rFonts w:hint="cs"/>
          <w:rtl/>
          <w:lang w:bidi="fa-IR"/>
        </w:rPr>
        <w:t>رای ابو حنیفه حل کذا</w:t>
      </w:r>
      <w:r w:rsidR="00BE00E2" w:rsidRPr="00904882">
        <w:rPr>
          <w:rFonts w:hint="cs"/>
          <w:rtl/>
          <w:lang w:bidi="fa-IR"/>
        </w:rPr>
        <w:t>»</w:t>
      </w:r>
      <w:r w:rsidR="00CE62BA" w:rsidRPr="00904882">
        <w:rPr>
          <w:rFonts w:hint="cs"/>
          <w:rtl/>
          <w:lang w:bidi="fa-IR"/>
        </w:rPr>
        <w:t>. همچنانکه ماده</w:t>
      </w:r>
      <w:r w:rsidR="00CE62BA" w:rsidRPr="00904882">
        <w:rPr>
          <w:rFonts w:hint="cs"/>
          <w:rtl/>
          <w:lang w:bidi="fa-IR"/>
        </w:rPr>
        <w:softHyphen/>
        <w:t>ی «علم» متعدی به دو مفعول چنین استعمال می</w:t>
      </w:r>
      <w:r w:rsidR="00CE62BA"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 xml:space="preserve">سخنان رضی در جایز بودن استعمال افعال این باب به صورت یک مفعولی که بدون مقدر نمودن مفعول دوم مصدر آن به مفعول اول اضافه گردد، صراحت دارد، زیرا این مصدر در حقیقت </w:t>
      </w:r>
      <w:r w:rsidR="00BE00E2" w:rsidRPr="00904882">
        <w:rPr>
          <w:rFonts w:hint="cs"/>
          <w:rtl/>
          <w:lang w:bidi="fa-IR"/>
        </w:rPr>
        <w:t>«م</w:t>
      </w:r>
      <w:r w:rsidRPr="00904882">
        <w:rPr>
          <w:rFonts w:hint="cs"/>
          <w:rtl/>
          <w:lang w:bidi="fa-IR"/>
        </w:rPr>
        <w:t>فعول به</w:t>
      </w:r>
      <w:r w:rsidR="00BE00E2" w:rsidRPr="00904882">
        <w:rPr>
          <w:rFonts w:hint="cs"/>
          <w:rtl/>
          <w:lang w:bidi="fa-IR"/>
        </w:rPr>
        <w:t>»</w:t>
      </w:r>
      <w:r w:rsidRPr="00904882">
        <w:rPr>
          <w:rFonts w:hint="cs"/>
          <w:rtl/>
          <w:lang w:bidi="fa-IR"/>
        </w:rPr>
        <w:t xml:space="preserve"> است چنانکه رضی بارها بدان اشاره کرده است از این رو اکتفا بدان در تعابیر جایز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در «</w:t>
      </w:r>
      <w:r w:rsidR="002D60EB" w:rsidRPr="00904882">
        <w:rPr>
          <w:rFonts w:hint="cs"/>
          <w:rtl/>
          <w:lang w:bidi="fa-IR"/>
        </w:rPr>
        <w:t>د</w:t>
      </w:r>
      <w:r w:rsidRPr="00904882">
        <w:rPr>
          <w:rFonts w:hint="cs"/>
          <w:rtl/>
          <w:lang w:bidi="fa-IR"/>
        </w:rPr>
        <w:t>مامینی» عکس آن وجود دارد و چنین استدلال کرده که: مضاف الیه م</w:t>
      </w:r>
      <w:r w:rsidR="00BE00E2" w:rsidRPr="00904882">
        <w:rPr>
          <w:rFonts w:hint="cs"/>
          <w:rtl/>
          <w:lang w:bidi="fa-IR"/>
        </w:rPr>
        <w:t>ق</w:t>
      </w:r>
      <w:r w:rsidRPr="00904882">
        <w:rPr>
          <w:rFonts w:hint="cs"/>
          <w:rtl/>
          <w:lang w:bidi="fa-IR"/>
        </w:rPr>
        <w:t>صود ذاتی است بلکه به خاطر دیگری می</w:t>
      </w:r>
      <w:r w:rsidRPr="00904882">
        <w:rPr>
          <w:rFonts w:hint="cs"/>
          <w:rtl/>
          <w:lang w:bidi="fa-IR"/>
        </w:rPr>
        <w:softHyphen/>
        <w:t>باشد. این افعال از لحاظ معنا دو چیز را می</w:t>
      </w:r>
      <w:r w:rsidRPr="00904882">
        <w:rPr>
          <w:rFonts w:hint="cs"/>
          <w:rtl/>
          <w:lang w:bidi="fa-IR"/>
        </w:rPr>
        <w:softHyphen/>
        <w:t>طلبد که</w:t>
      </w:r>
      <w:r w:rsidR="00BE00E2" w:rsidRPr="00904882">
        <w:rPr>
          <w:rFonts w:hint="cs"/>
          <w:rtl/>
          <w:lang w:bidi="fa-IR"/>
        </w:rPr>
        <w:t xml:space="preserve"> </w:t>
      </w:r>
      <w:r w:rsidRPr="00904882">
        <w:rPr>
          <w:rFonts w:hint="cs"/>
          <w:rtl/>
          <w:lang w:bidi="fa-IR"/>
        </w:rPr>
        <w:t>معنای اصلی از آنها ترکیب می</w:t>
      </w:r>
      <w:r w:rsidRPr="00904882">
        <w:rPr>
          <w:rFonts w:hint="cs"/>
          <w:rtl/>
          <w:lang w:bidi="fa-IR"/>
        </w:rPr>
        <w:softHyphen/>
        <w:t>یابد، از این رو استقلال هر کدام از آنها را شرط گذاشته</w:t>
      </w:r>
      <w:r w:rsidRPr="00904882">
        <w:rPr>
          <w:rFonts w:hint="cs"/>
          <w:rtl/>
          <w:lang w:bidi="fa-IR"/>
        </w:rPr>
        <w:softHyphen/>
        <w:t>اند</w:t>
      </w:r>
      <w:r w:rsidR="00BE00E2" w:rsidRPr="00904882">
        <w:rPr>
          <w:rFonts w:hint="cs"/>
          <w:rtl/>
          <w:lang w:bidi="fa-IR"/>
        </w:rPr>
        <w:t>،</w:t>
      </w:r>
      <w:r w:rsidRPr="00904882">
        <w:rPr>
          <w:rFonts w:hint="cs"/>
          <w:rtl/>
          <w:lang w:bidi="fa-IR"/>
        </w:rPr>
        <w:t xml:space="preserve"> پس یکی از آنها به عنوان تکمیل کننده</w:t>
      </w:r>
      <w:r w:rsidRPr="00904882">
        <w:rPr>
          <w:rFonts w:hint="cs"/>
          <w:rtl/>
          <w:lang w:bidi="fa-IR"/>
        </w:rPr>
        <w:softHyphen/>
        <w:t>ی دیگری محسوب نمی</w:t>
      </w:r>
      <w:r w:rsidRPr="00904882">
        <w:rPr>
          <w:rFonts w:hint="cs"/>
          <w:rtl/>
          <w:lang w:bidi="fa-IR"/>
        </w:rPr>
        <w:softHyphen/>
        <w:t xml:space="preserve">گردد. این اظهارات قابل نقد و بررسی هستند و سخنان رضی و صبان ـ مبنی بر تفاوت نداشتن رای به معنی علم و اعتقاد ـ توجیه </w:t>
      </w:r>
      <w:r w:rsidR="00BE00E2" w:rsidRPr="00904882">
        <w:rPr>
          <w:rFonts w:hint="cs"/>
          <w:rtl/>
          <w:lang w:bidi="fa-IR"/>
        </w:rPr>
        <w:t>«</w:t>
      </w:r>
      <w:r w:rsidRPr="00904882">
        <w:rPr>
          <w:rFonts w:hint="cs"/>
          <w:rtl/>
          <w:lang w:bidi="fa-IR"/>
        </w:rPr>
        <w:t>فارسی</w:t>
      </w:r>
      <w:r w:rsidR="00BE00E2" w:rsidRPr="00904882">
        <w:rPr>
          <w:rFonts w:hint="cs"/>
          <w:rtl/>
          <w:lang w:bidi="fa-IR"/>
        </w:rPr>
        <w:t>»</w:t>
      </w:r>
      <w:r w:rsidRPr="00904882">
        <w:rPr>
          <w:rFonts w:hint="cs"/>
          <w:rtl/>
          <w:lang w:bidi="fa-IR"/>
        </w:rPr>
        <w:t xml:space="preserve"> جهت استدلال به آیه</w:t>
      </w:r>
      <w:r w:rsidR="002D60EB" w:rsidRPr="00904882">
        <w:rPr>
          <w:rFonts w:hint="cs"/>
          <w:rtl/>
          <w:lang w:bidi="fa-IR"/>
        </w:rPr>
        <w:t xml:space="preserve"> را</w:t>
      </w:r>
      <w:r w:rsidRPr="00904882">
        <w:rPr>
          <w:rFonts w:hint="cs"/>
          <w:rtl/>
          <w:lang w:bidi="fa-IR"/>
        </w:rPr>
        <w:t xml:space="preserve"> فرو می</w:t>
      </w:r>
      <w:r w:rsidRPr="00904882">
        <w:rPr>
          <w:rFonts w:hint="cs"/>
          <w:rtl/>
          <w:lang w:bidi="fa-IR"/>
        </w:rPr>
        <w:softHyphen/>
        <w:t>ریزد.</w:t>
      </w:r>
    </w:p>
    <w:p w:rsidR="00CE62BA" w:rsidRPr="00904882" w:rsidRDefault="00CE62BA" w:rsidP="004308B5">
      <w:pPr>
        <w:spacing w:line="288" w:lineRule="auto"/>
        <w:ind w:firstLine="206"/>
        <w:rPr>
          <w:rFonts w:hint="cs"/>
          <w:rtl/>
          <w:lang w:bidi="fa-IR"/>
        </w:rPr>
      </w:pPr>
      <w:r w:rsidRPr="00904882">
        <w:rPr>
          <w:rFonts w:hint="cs"/>
          <w:rtl/>
          <w:lang w:bidi="fa-IR"/>
        </w:rPr>
        <w:t>از این رو می</w:t>
      </w:r>
      <w:r w:rsidRPr="00904882">
        <w:rPr>
          <w:rFonts w:hint="cs"/>
          <w:rtl/>
          <w:lang w:bidi="fa-IR"/>
        </w:rPr>
        <w:softHyphen/>
        <w:t>توانید آیه</w:t>
      </w:r>
      <w:r w:rsidRPr="00904882">
        <w:rPr>
          <w:rFonts w:hint="cs"/>
          <w:rtl/>
          <w:lang w:bidi="fa-IR"/>
        </w:rPr>
        <w:softHyphen/>
        <w:t xml:space="preserve">ی مزبور را اینگونه تجزیه و ترکیب کنید: «ما» مصدریه و یا موصوله با وجود احتمال «رای» به «علم» باشد، کاف مفعول اول، ضمیر مقدر عائد به «ما» جانشین مصدر مفعول سوم و مضاف به مفعول دوم که معنی آیه </w:t>
      </w:r>
      <w:r w:rsidR="00BE00E2" w:rsidRPr="00904882">
        <w:rPr>
          <w:rFonts w:hint="cs"/>
          <w:rtl/>
          <w:lang w:bidi="fa-IR"/>
        </w:rPr>
        <w:t>اینگونه</w:t>
      </w:r>
      <w:r w:rsidRPr="00904882">
        <w:rPr>
          <w:rFonts w:hint="cs"/>
          <w:rtl/>
          <w:lang w:bidi="fa-IR"/>
        </w:rPr>
        <w:t xml:space="preserve"> خواهد شد: </w:t>
      </w:r>
      <w:r w:rsidR="00BE00E2" w:rsidRPr="00904882">
        <w:rPr>
          <w:rFonts w:hint="cs"/>
          <w:rtl/>
          <w:lang w:bidi="fa-IR"/>
        </w:rPr>
        <w:t>«</w:t>
      </w:r>
      <w:r w:rsidRPr="00904882">
        <w:rPr>
          <w:rFonts w:hint="cs"/>
          <w:rtl/>
          <w:lang w:bidi="fa-IR"/>
        </w:rPr>
        <w:t>تا با حلال و حرام بودن چیزی که خدا آن را به تو اعلام کرده، میان مردم به داوری بنشینید</w:t>
      </w:r>
      <w:r w:rsidR="00BE00E2" w:rsidRPr="00904882">
        <w:rPr>
          <w:rFonts w:hint="cs"/>
          <w:rtl/>
          <w:lang w:bidi="fa-IR"/>
        </w:rPr>
        <w:t>»</w:t>
      </w:r>
      <w:r w:rsidRPr="00904882">
        <w:rPr>
          <w:rFonts w:hint="cs"/>
          <w:rtl/>
          <w:lang w:bidi="fa-IR"/>
        </w:rPr>
        <w:t xml:space="preserve"> و این ضمیر جانشین مفعول دوم و سوم می</w:t>
      </w:r>
      <w:r w:rsidRPr="00904882">
        <w:rPr>
          <w:rFonts w:hint="cs"/>
          <w:rtl/>
          <w:lang w:bidi="fa-IR"/>
        </w:rPr>
        <w:softHyphen/>
        <w:t>گردد که در اصل مبتدا و خبر هستند.</w:t>
      </w:r>
    </w:p>
    <w:p w:rsidR="00CE62BA" w:rsidRPr="00904882" w:rsidRDefault="00CE62BA" w:rsidP="004308B5">
      <w:pPr>
        <w:spacing w:line="288" w:lineRule="auto"/>
        <w:ind w:firstLine="206"/>
        <w:rPr>
          <w:rFonts w:hint="cs"/>
          <w:rtl/>
          <w:lang w:bidi="fa-IR"/>
        </w:rPr>
      </w:pPr>
      <w:r w:rsidRPr="00904882">
        <w:rPr>
          <w:rFonts w:hint="cs"/>
          <w:rtl/>
          <w:lang w:bidi="fa-IR"/>
        </w:rPr>
        <w:t>و هر گاه این احتمال وجود داشته باشد که «ر</w:t>
      </w:r>
      <w:r w:rsidR="00983D55">
        <w:rPr>
          <w:rFonts w:hint="cs"/>
          <w:rtl/>
          <w:lang w:bidi="fa-IR"/>
        </w:rPr>
        <w:t>أ</w:t>
      </w:r>
      <w:r w:rsidRPr="00904882">
        <w:rPr>
          <w:rFonts w:hint="cs"/>
          <w:rtl/>
          <w:lang w:bidi="fa-IR"/>
        </w:rPr>
        <w:t>ی» در آیه به «اعلم ـ اطلاع دارد» باشد استدلال بدان صحیح نمی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اگر بگویی: چه مانعی وجود دارد که: «رای» در هر معنا بکار رود؟می</w:t>
      </w:r>
      <w:r w:rsidRPr="00904882">
        <w:rPr>
          <w:rFonts w:hint="cs"/>
          <w:rtl/>
          <w:lang w:bidi="fa-IR"/>
        </w:rPr>
        <w:softHyphen/>
        <w:t>گویم: حقیقت هر کدام از آنها مخالف دیگری است، و واژه</w:t>
      </w:r>
      <w:r w:rsidRPr="00904882">
        <w:rPr>
          <w:rFonts w:hint="cs"/>
          <w:rtl/>
          <w:lang w:bidi="fa-IR"/>
        </w:rPr>
        <w:softHyphen/>
        <w:t>ی «رای» دو بار به صورت جداگانه برای آن دو معنا وضع گشته پس مشترک لفظی میان آنها محسوب می</w:t>
      </w:r>
      <w:r w:rsidRPr="00904882">
        <w:rPr>
          <w:rFonts w:hint="cs"/>
          <w:rtl/>
          <w:lang w:bidi="fa-IR"/>
        </w:rPr>
        <w:softHyphen/>
        <w:t>گردد که لفظ مشترک نیز از دید حنفیان و جمهور اصولیان در تمام معناهایش عمومیت ندارد. از این رو تصمیم واژه</w:t>
      </w:r>
      <w:r w:rsidRPr="00904882">
        <w:rPr>
          <w:rFonts w:hint="cs"/>
          <w:rtl/>
          <w:lang w:bidi="fa-IR"/>
        </w:rPr>
        <w:softHyphen/>
        <w:t>ی «رای» به هر دو معنا از نظر استدلال</w:t>
      </w:r>
      <w:r w:rsidRPr="00904882">
        <w:rPr>
          <w:rFonts w:hint="cs"/>
          <w:rtl/>
          <w:lang w:bidi="fa-IR"/>
        </w:rPr>
        <w:softHyphen/>
        <w:t>گر صحیح نمی</w:t>
      </w:r>
      <w:r w:rsidRPr="00904882">
        <w:rPr>
          <w:rFonts w:hint="cs"/>
          <w:rtl/>
          <w:lang w:bidi="fa-IR"/>
        </w:rPr>
        <w:softHyphen/>
        <w:t>باشد.</w:t>
      </w:r>
    </w:p>
    <w:p w:rsidR="00983D55" w:rsidRPr="00983D55" w:rsidRDefault="00CE62BA" w:rsidP="004308B5">
      <w:pPr>
        <w:spacing w:line="288" w:lineRule="auto"/>
        <w:ind w:firstLine="206"/>
        <w:rPr>
          <w:rFonts w:hint="cs"/>
          <w:rtl/>
        </w:rPr>
      </w:pPr>
      <w:r w:rsidRPr="00904882">
        <w:rPr>
          <w:rFonts w:hint="cs"/>
          <w:rtl/>
          <w:lang w:bidi="fa-IR"/>
        </w:rPr>
        <w:t>دلیل پنجم: آیه</w:t>
      </w:r>
      <w:r w:rsidRPr="00904882">
        <w:rPr>
          <w:rFonts w:hint="cs"/>
          <w:rtl/>
          <w:lang w:bidi="fa-IR"/>
        </w:rPr>
        <w:softHyphen/>
        <w:t>ی:</w:t>
      </w:r>
      <w:r w:rsidR="00983D55" w:rsidRPr="00983D55">
        <w:rPr>
          <w:rFonts w:ascii="QCF_BSML" w:hAnsi="QCF_BSML" w:cs="QCF_BSML"/>
          <w:color w:val="000000"/>
          <w:sz w:val="39"/>
          <w:szCs w:val="39"/>
          <w:rtl/>
        </w:rPr>
        <w:t xml:space="preserve"> </w:t>
      </w:r>
      <w:r w:rsidR="00983D55" w:rsidRPr="00AB6518">
        <w:rPr>
          <w:rFonts w:ascii="QCF_BSML" w:hAnsi="QCF_BSML" w:cs="QCF_BSML"/>
          <w:color w:val="000000"/>
          <w:sz w:val="31"/>
          <w:szCs w:val="31"/>
          <w:rtl/>
        </w:rPr>
        <w:t xml:space="preserve">ﭽ </w:t>
      </w:r>
      <w:r w:rsidR="00983D55" w:rsidRPr="00AB6518">
        <w:rPr>
          <w:rFonts w:ascii="QCF_P071" w:hAnsi="QCF_P071" w:cs="QCF_P071"/>
          <w:color w:val="000000"/>
          <w:sz w:val="31"/>
          <w:szCs w:val="31"/>
          <w:rtl/>
        </w:rPr>
        <w:t>ﭭ  ﭮ  ﭯ</w:t>
      </w:r>
      <w:r w:rsidR="00983D55" w:rsidRPr="00AB6518">
        <w:rPr>
          <w:rFonts w:ascii="QCF_P071" w:hAnsi="QCF_P071" w:cs="QCF_P071"/>
          <w:color w:val="0000A5"/>
          <w:sz w:val="31"/>
          <w:szCs w:val="31"/>
          <w:rtl/>
        </w:rPr>
        <w:t>ﭰ</w:t>
      </w:r>
      <w:r w:rsidR="00983D55" w:rsidRPr="00AB6518">
        <w:rPr>
          <w:rFonts w:ascii="QCF_P071" w:hAnsi="QCF_P071" w:cs="QCF_P071"/>
          <w:color w:val="000000"/>
          <w:sz w:val="31"/>
          <w:szCs w:val="31"/>
          <w:rtl/>
        </w:rPr>
        <w:t xml:space="preserve">  ﭻ  </w:t>
      </w:r>
      <w:r w:rsidR="00983D55" w:rsidRPr="00AB6518">
        <w:rPr>
          <w:rFonts w:ascii="QCF_BSML" w:hAnsi="QCF_BSML" w:cs="QCF_BSML"/>
          <w:color w:val="000000"/>
          <w:sz w:val="31"/>
          <w:szCs w:val="31"/>
          <w:rtl/>
        </w:rPr>
        <w:t>ﭼ</w:t>
      </w:r>
      <w:r w:rsidR="00983D55" w:rsidRPr="00AB6518">
        <w:rPr>
          <w:rFonts w:ascii="Arial" w:hAnsi="Arial" w:cs="Arial"/>
          <w:color w:val="000000"/>
          <w:sz w:val="10"/>
          <w:szCs w:val="10"/>
          <w:rtl/>
        </w:rPr>
        <w:t xml:space="preserve"> </w:t>
      </w:r>
      <w:r w:rsidR="00983D55" w:rsidRPr="00AB6518">
        <w:rPr>
          <w:rFonts w:ascii="Arial" w:hAnsi="Arial" w:cs="Arial" w:hint="cs"/>
          <w:color w:val="000000"/>
          <w:sz w:val="10"/>
          <w:szCs w:val="10"/>
          <w:rtl/>
        </w:rPr>
        <w:t xml:space="preserve">    </w:t>
      </w:r>
      <w:r w:rsidR="00983D55" w:rsidRPr="00AB6518">
        <w:rPr>
          <w:rFonts w:ascii="Arial" w:hAnsi="Arial" w:cs="Arial" w:hint="cs"/>
          <w:sz w:val="25"/>
          <w:szCs w:val="25"/>
          <w:rtl/>
        </w:rPr>
        <w:t>(</w:t>
      </w:r>
      <w:r w:rsidR="00983D55" w:rsidRPr="00AB6518">
        <w:rPr>
          <w:rFonts w:ascii="Arial" w:hAnsi="Arial" w:cs="Arial"/>
          <w:sz w:val="25"/>
          <w:szCs w:val="25"/>
          <w:rtl/>
        </w:rPr>
        <w:t>آل عمران: ١٥٩</w:t>
      </w:r>
      <w:r w:rsidR="00983D55" w:rsidRPr="00AB6518">
        <w:rPr>
          <w:rFonts w:ascii="Arial" w:hAnsi="Arial" w:cs="Arial" w:hint="cs"/>
          <w:sz w:val="25"/>
          <w:szCs w:val="25"/>
          <w:rtl/>
        </w:rPr>
        <w:t>)</w:t>
      </w:r>
    </w:p>
    <w:p w:rsidR="00983D55" w:rsidRDefault="00CE62BA" w:rsidP="004308B5">
      <w:pPr>
        <w:spacing w:line="288" w:lineRule="auto"/>
        <w:ind w:firstLine="206"/>
        <w:rPr>
          <w:rFonts w:hint="cs"/>
          <w:rtl/>
          <w:lang w:bidi="fa-IR"/>
        </w:rPr>
      </w:pPr>
      <w:r w:rsidRPr="00904882">
        <w:rPr>
          <w:rFonts w:hint="cs"/>
          <w:rtl/>
          <w:lang w:bidi="fa-IR"/>
        </w:rPr>
        <w:t xml:space="preserve"> (و در کارها با آنان مشورت و رایزنی کن) </w:t>
      </w:r>
    </w:p>
    <w:p w:rsidR="00CE62BA" w:rsidRPr="00904882" w:rsidRDefault="00CE62BA" w:rsidP="00AB6518">
      <w:pPr>
        <w:spacing w:line="288" w:lineRule="auto"/>
        <w:ind w:firstLine="206"/>
        <w:rPr>
          <w:rFonts w:hint="cs"/>
          <w:rtl/>
          <w:lang w:bidi="fa-IR"/>
        </w:rPr>
      </w:pPr>
      <w:r w:rsidRPr="00904882">
        <w:rPr>
          <w:rFonts w:hint="cs"/>
          <w:rtl/>
          <w:lang w:bidi="fa-IR"/>
        </w:rPr>
        <w:t xml:space="preserve"> و اینکه پیامبر </w:t>
      </w:r>
      <w:r w:rsidR="00983D55" w:rsidRPr="00904882">
        <w:rPr>
          <w:rFonts w:hint="cs"/>
          <w:lang w:bidi="fa-IR"/>
        </w:rPr>
        <w:sym w:font="AGA Arabesque" w:char="F072"/>
      </w:r>
      <w:r w:rsidR="00983D55">
        <w:rPr>
          <w:rFonts w:hint="cs"/>
          <w:rtl/>
          <w:lang w:bidi="fa-IR"/>
        </w:rPr>
        <w:t xml:space="preserve"> </w:t>
      </w:r>
      <w:r w:rsidRPr="00904882">
        <w:rPr>
          <w:rFonts w:hint="cs"/>
          <w:rtl/>
          <w:lang w:bidi="fa-IR"/>
        </w:rPr>
        <w:t>در بسیاری از امور مربوط به جنگها و... با یارانش به رایزنی پرداخته است. مشورت هم در چیزهایی که از طریق وحی معلوم می</w:t>
      </w:r>
      <w:r w:rsidRPr="00904882">
        <w:rPr>
          <w:rFonts w:hint="cs"/>
          <w:rtl/>
          <w:lang w:bidi="fa-IR"/>
        </w:rPr>
        <w:softHyphen/>
        <w:t>شوند امکان</w:t>
      </w:r>
      <w:r w:rsidRPr="00904882">
        <w:rPr>
          <w:rFonts w:hint="cs"/>
          <w:rtl/>
          <w:lang w:bidi="fa-IR"/>
        </w:rPr>
        <w:softHyphen/>
        <w:t>پذیر نیست</w:t>
      </w:r>
      <w:r w:rsidR="00BE00E2" w:rsidRPr="00904882">
        <w:rPr>
          <w:rFonts w:hint="cs"/>
          <w:rtl/>
          <w:lang w:bidi="fa-IR"/>
        </w:rPr>
        <w:t>،</w:t>
      </w:r>
      <w:r w:rsidRPr="00904882">
        <w:rPr>
          <w:rFonts w:hint="cs"/>
          <w:rtl/>
          <w:lang w:bidi="fa-IR"/>
        </w:rPr>
        <w:t xml:space="preserve"> بلکه تنها در اموری است که به وسیله</w:t>
      </w:r>
      <w:r w:rsidRPr="00904882">
        <w:rPr>
          <w:rFonts w:hint="cs"/>
          <w:rtl/>
          <w:lang w:bidi="fa-IR"/>
        </w:rPr>
        <w:softHyphen/>
        <w:t>ی اجتهاد بدانها پرداخته می</w:t>
      </w:r>
      <w:r w:rsidRPr="00904882">
        <w:rPr>
          <w:rFonts w:hint="cs"/>
          <w:rtl/>
          <w:lang w:bidi="fa-IR"/>
        </w:rPr>
        <w:softHyphen/>
        <w:t>شود</w:t>
      </w:r>
      <w:r w:rsidR="00BE00E2" w:rsidRPr="00904882">
        <w:rPr>
          <w:rFonts w:hint="cs"/>
          <w:rtl/>
          <w:lang w:bidi="fa-IR"/>
        </w:rPr>
        <w:t>،</w:t>
      </w:r>
      <w:r w:rsidRPr="00904882">
        <w:rPr>
          <w:rFonts w:hint="cs"/>
          <w:rtl/>
          <w:lang w:bidi="fa-IR"/>
        </w:rPr>
        <w:t xml:space="preserve"> زیرا مشورت فقط به منظور تعیین جوانب گوناگون و انختاب بهترین رای میان آراء موجود می</w:t>
      </w:r>
      <w:r w:rsidRPr="00904882">
        <w:rPr>
          <w:rFonts w:hint="cs"/>
          <w:rtl/>
          <w:lang w:bidi="fa-IR"/>
        </w:rPr>
        <w:softHyphen/>
        <w:t>باشد تا به مورد اجرا در آید</w:t>
      </w:r>
      <w:r w:rsidR="00BE00E2" w:rsidRPr="00904882">
        <w:rPr>
          <w:rFonts w:hint="cs"/>
          <w:rtl/>
          <w:lang w:bidi="fa-IR"/>
        </w:rPr>
        <w:t>،</w:t>
      </w:r>
      <w:r w:rsidRPr="00904882">
        <w:rPr>
          <w:rFonts w:hint="cs"/>
          <w:rtl/>
          <w:lang w:bidi="fa-IR"/>
        </w:rPr>
        <w:t xml:space="preserve"> که این شیوه نیز تنها در اموری صورت می</w:t>
      </w:r>
      <w:r w:rsidRPr="00904882">
        <w:rPr>
          <w:rFonts w:hint="cs"/>
          <w:rtl/>
          <w:lang w:bidi="fa-IR"/>
        </w:rPr>
        <w:softHyphen/>
        <w:t>پذیرد که نصی راجع به آنها وجود ندارد.</w:t>
      </w:r>
      <w:r w:rsidR="00AB6518">
        <w:rPr>
          <w:rStyle w:val="a3"/>
          <w:rtl/>
          <w:lang w:bidi="fa-IR"/>
        </w:rPr>
        <w:footnoteReference w:id="280"/>
      </w:r>
      <w:r w:rsidRPr="00904882">
        <w:rPr>
          <w:rFonts w:hint="cs"/>
          <w:rtl/>
          <w:lang w:bidi="fa-IR"/>
        </w:rPr>
        <w:t xml:space="preserve"> سپس، رای برگزیده یا رای پیامبر می</w:t>
      </w:r>
      <w:r w:rsidRPr="00904882">
        <w:rPr>
          <w:rFonts w:hint="cs"/>
          <w:rtl/>
          <w:lang w:bidi="fa-IR"/>
        </w:rPr>
        <w:softHyphen/>
        <w:t>باشد که در آن صورت استدلال بدان آشکار است</w:t>
      </w:r>
      <w:r w:rsidR="00BE00E2" w:rsidRPr="00904882">
        <w:rPr>
          <w:rFonts w:hint="cs"/>
          <w:rtl/>
          <w:lang w:bidi="fa-IR"/>
        </w:rPr>
        <w:t>،</w:t>
      </w:r>
      <w:r w:rsidRPr="00904882">
        <w:rPr>
          <w:rFonts w:hint="cs"/>
          <w:rtl/>
          <w:lang w:bidi="fa-IR"/>
        </w:rPr>
        <w:t xml:space="preserve"> و یا رای دیگ</w:t>
      </w:r>
      <w:r w:rsidR="00AB6518">
        <w:rPr>
          <w:rFonts w:hint="cs"/>
          <w:rtl/>
          <w:lang w:bidi="fa-IR"/>
        </w:rPr>
        <w:t>ران خواهد شد؛ که آن گاه گفته می‏</w:t>
      </w:r>
      <w:r w:rsidRPr="00904882">
        <w:rPr>
          <w:rFonts w:hint="cs"/>
          <w:rtl/>
          <w:lang w:bidi="fa-IR"/>
        </w:rPr>
        <w:t xml:space="preserve">شود: هر گاه عمل به رای دیگران به هنگام برتر بودنش برای ایشان جایز باشد عمل به رای خود نیز در صورت تفوقش برای او جایز است </w:t>
      </w:r>
      <w:r w:rsidR="00BE00E2" w:rsidRPr="00904882">
        <w:rPr>
          <w:rFonts w:hint="cs"/>
          <w:rtl/>
          <w:lang w:bidi="fa-IR"/>
        </w:rPr>
        <w:t>زیرا</w:t>
      </w:r>
      <w:r w:rsidRPr="00904882">
        <w:rPr>
          <w:rFonts w:hint="cs"/>
          <w:rtl/>
          <w:lang w:bidi="fa-IR"/>
        </w:rPr>
        <w:t xml:space="preserve"> تفاوتی میان این دو امر وجود ندارد.</w:t>
      </w:r>
      <w:r w:rsidR="00AB6518">
        <w:rPr>
          <w:rStyle w:val="a3"/>
          <w:rtl/>
          <w:lang w:bidi="fa-IR"/>
        </w:rPr>
        <w:footnoteReference w:id="281"/>
      </w:r>
    </w:p>
    <w:p w:rsidR="00CE62BA" w:rsidRPr="00904882" w:rsidRDefault="00CE62BA" w:rsidP="004308B5">
      <w:pPr>
        <w:spacing w:line="288" w:lineRule="auto"/>
        <w:ind w:firstLine="206"/>
        <w:rPr>
          <w:rFonts w:hint="cs"/>
          <w:rtl/>
          <w:lang w:bidi="fa-IR"/>
        </w:rPr>
      </w:pPr>
      <w:r w:rsidRPr="00904882">
        <w:rPr>
          <w:rFonts w:hint="cs"/>
          <w:rtl/>
          <w:lang w:bidi="fa-IR"/>
        </w:rPr>
        <w:t>از این گذشته</w:t>
      </w:r>
      <w:r w:rsidR="00BE00E2" w:rsidRPr="00904882">
        <w:rPr>
          <w:rFonts w:hint="cs"/>
          <w:rtl/>
          <w:lang w:bidi="fa-IR"/>
        </w:rPr>
        <w:t>،</w:t>
      </w:r>
      <w:r w:rsidRPr="00904882">
        <w:rPr>
          <w:rFonts w:hint="cs"/>
          <w:rtl/>
          <w:lang w:bidi="fa-IR"/>
        </w:rPr>
        <w:t xml:space="preserve"> انتخاب یکی از آراء موجود از سوی مشورت کننده پس از بحث و اظهار نظر هر کدام از افراد و ترجیح دلیل آن</w:t>
      </w:r>
      <w:r w:rsidR="00BE00E2" w:rsidRPr="00904882">
        <w:rPr>
          <w:rFonts w:hint="cs"/>
          <w:rtl/>
          <w:lang w:bidi="fa-IR"/>
        </w:rPr>
        <w:t xml:space="preserve"> رأ</w:t>
      </w:r>
      <w:r w:rsidRPr="00904882">
        <w:rPr>
          <w:rFonts w:hint="cs"/>
          <w:rtl/>
          <w:lang w:bidi="fa-IR"/>
        </w:rPr>
        <w:t>ی که انتخابش کرده، صورت می</w:t>
      </w:r>
      <w:r w:rsidRPr="00904882">
        <w:rPr>
          <w:rFonts w:hint="cs"/>
          <w:rtl/>
          <w:lang w:bidi="fa-IR"/>
        </w:rPr>
        <w:softHyphen/>
        <w:t>گیرد که این هم به عنوان اجتهاد از طرف وی به شمار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اگر گفته</w:t>
      </w:r>
      <w:r w:rsidR="002D60EB" w:rsidRPr="00904882">
        <w:rPr>
          <w:rFonts w:hint="cs"/>
          <w:rtl/>
          <w:lang w:bidi="fa-IR"/>
        </w:rPr>
        <w:t xml:space="preserve"> </w:t>
      </w:r>
      <w:r w:rsidRPr="00904882">
        <w:rPr>
          <w:rFonts w:hint="cs"/>
          <w:rtl/>
          <w:lang w:bidi="fa-IR"/>
        </w:rPr>
        <w:t>شود: چرا جایز نیست هدف از رایزنی خوش کردن دلها و جلب رضایت افراد باشد نه</w:t>
      </w:r>
      <w:r w:rsidR="002D60EB" w:rsidRPr="00904882">
        <w:rPr>
          <w:rFonts w:hint="cs"/>
          <w:rtl/>
          <w:lang w:bidi="fa-IR"/>
        </w:rPr>
        <w:t xml:space="preserve"> </w:t>
      </w:r>
      <w:r w:rsidRPr="00904882">
        <w:rPr>
          <w:rFonts w:hint="cs"/>
          <w:rtl/>
          <w:lang w:bidi="fa-IR"/>
        </w:rPr>
        <w:t>آنچه که بدان اشاره کردی؟</w:t>
      </w:r>
    </w:p>
    <w:p w:rsidR="00CE62BA" w:rsidRPr="00904882" w:rsidRDefault="00CE62BA" w:rsidP="00AB6518">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گویم: اگر همه</w:t>
      </w:r>
      <w:r w:rsidRPr="00904882">
        <w:rPr>
          <w:rFonts w:hint="cs"/>
          <w:rtl/>
          <w:lang w:bidi="fa-IR"/>
        </w:rPr>
        <w:softHyphen/>
        <w:t>ی آراء را پشت سر گذارد و هیچ یک از آنها را انتخاب ننماید باعث رنجیدن خاطر و به تمسخر گرفتن آنان خواهد شد</w:t>
      </w:r>
      <w:r w:rsidR="00BE00E2" w:rsidRPr="00904882">
        <w:rPr>
          <w:rFonts w:hint="cs"/>
          <w:rtl/>
          <w:lang w:bidi="fa-IR"/>
        </w:rPr>
        <w:t>،</w:t>
      </w:r>
      <w:r w:rsidR="00AB6518">
        <w:rPr>
          <w:rFonts w:hint="cs"/>
          <w:rtl/>
          <w:lang w:bidi="fa-IR"/>
        </w:rPr>
        <w:t xml:space="preserve"> نه به دست آوردن دلشان.</w:t>
      </w:r>
      <w:r w:rsidR="00AB6518">
        <w:rPr>
          <w:rStyle w:val="a3"/>
          <w:rtl/>
          <w:lang w:bidi="fa-IR"/>
        </w:rPr>
        <w:footnoteReference w:id="282"/>
      </w:r>
    </w:p>
    <w:p w:rsidR="00CE62BA" w:rsidRPr="00904882" w:rsidRDefault="00CE62BA" w:rsidP="000453E1">
      <w:pPr>
        <w:spacing w:line="288" w:lineRule="auto"/>
        <w:ind w:firstLine="206"/>
        <w:rPr>
          <w:rFonts w:hint="cs"/>
          <w:rtl/>
          <w:lang w:bidi="fa-IR"/>
        </w:rPr>
      </w:pPr>
      <w:r w:rsidRPr="00904882">
        <w:rPr>
          <w:rFonts w:hint="cs"/>
          <w:rtl/>
          <w:lang w:bidi="fa-IR"/>
        </w:rPr>
        <w:t>باز اگر گفته شود: مقصود آیه رایزنی در امور مربوط به جنگ و دنیا می</w:t>
      </w:r>
      <w:r w:rsidRPr="00904882">
        <w:rPr>
          <w:rFonts w:hint="cs"/>
          <w:rtl/>
          <w:lang w:bidi="fa-IR"/>
        </w:rPr>
        <w:softHyphen/>
        <w:t xml:space="preserve">باشد و در عمل نیز پیامبر </w:t>
      </w:r>
      <w:r w:rsidR="000453E1">
        <w:rPr>
          <w:rFonts w:hint="cs"/>
          <w:lang w:bidi="fa-IR"/>
        </w:rPr>
        <w:sym w:font="AGA Arabesque" w:char="F065"/>
      </w:r>
      <w:r w:rsidR="000453E1">
        <w:rPr>
          <w:rFonts w:hint="cs"/>
          <w:rtl/>
          <w:lang w:bidi="fa-IR"/>
        </w:rPr>
        <w:t xml:space="preserve"> </w:t>
      </w:r>
      <w:r w:rsidRPr="00904882">
        <w:rPr>
          <w:rFonts w:hint="cs"/>
          <w:rtl/>
          <w:lang w:bidi="fa-IR"/>
        </w:rPr>
        <w:t>جز در این امور با یارانش به مشورت ننشست</w:t>
      </w:r>
      <w:r w:rsidR="00BE00E2" w:rsidRPr="00904882">
        <w:rPr>
          <w:rFonts w:hint="cs"/>
          <w:rtl/>
          <w:lang w:bidi="fa-IR"/>
        </w:rPr>
        <w:t>،</w:t>
      </w:r>
      <w:r w:rsidRPr="00904882">
        <w:rPr>
          <w:rFonts w:hint="cs"/>
          <w:rtl/>
          <w:lang w:bidi="fa-IR"/>
        </w:rPr>
        <w:t xml:space="preserve"> با </w:t>
      </w:r>
      <w:r w:rsidR="00BE00E2" w:rsidRPr="00904882">
        <w:rPr>
          <w:rFonts w:hint="cs"/>
          <w:rtl/>
          <w:lang w:bidi="fa-IR"/>
        </w:rPr>
        <w:t xml:space="preserve">این </w:t>
      </w:r>
      <w:r w:rsidRPr="00904882">
        <w:rPr>
          <w:rFonts w:hint="cs"/>
          <w:rtl/>
          <w:lang w:bidi="fa-IR"/>
        </w:rPr>
        <w:t>حال آنکه ادعای عام و شامل اجتهاد در آنها و دیگر امور می</w:t>
      </w:r>
      <w:r w:rsidRPr="00904882">
        <w:rPr>
          <w:rFonts w:hint="cs"/>
          <w:rtl/>
          <w:lang w:bidi="fa-IR"/>
        </w:rPr>
        <w:softHyphen/>
        <w:t>باشد.</w:t>
      </w:r>
    </w:p>
    <w:p w:rsidR="00CE62BA" w:rsidRPr="00904882" w:rsidRDefault="00CE62BA" w:rsidP="000453E1">
      <w:pPr>
        <w:spacing w:line="288" w:lineRule="auto"/>
        <w:ind w:firstLine="206"/>
        <w:rPr>
          <w:rFonts w:hint="cs"/>
          <w:rtl/>
          <w:lang w:bidi="fa-IR"/>
        </w:rPr>
      </w:pPr>
      <w:r w:rsidRPr="00904882">
        <w:rPr>
          <w:rFonts w:hint="cs"/>
          <w:rtl/>
          <w:lang w:bidi="fa-IR"/>
        </w:rPr>
        <w:t xml:space="preserve">پاسخ </w:t>
      </w:r>
      <w:r w:rsidR="002D60EB" w:rsidRPr="00904882">
        <w:rPr>
          <w:rFonts w:hint="cs"/>
          <w:rtl/>
          <w:lang w:bidi="fa-IR"/>
        </w:rPr>
        <w:t>آ</w:t>
      </w:r>
      <w:r w:rsidRPr="00904882">
        <w:rPr>
          <w:rFonts w:hint="cs"/>
          <w:rtl/>
          <w:lang w:bidi="fa-IR"/>
        </w:rPr>
        <w:t xml:space="preserve">ن بدین گونه است که اولاً: پیامبر خدا </w:t>
      </w:r>
      <w:r w:rsidR="000453E1">
        <w:rPr>
          <w:rFonts w:hint="cs"/>
          <w:lang w:bidi="fa-IR"/>
        </w:rPr>
        <w:sym w:font="AGA Arabesque" w:char="F065"/>
      </w:r>
      <w:r w:rsidR="000453E1">
        <w:rPr>
          <w:rFonts w:hint="cs"/>
          <w:rtl/>
          <w:lang w:bidi="fa-IR"/>
        </w:rPr>
        <w:t xml:space="preserve"> </w:t>
      </w:r>
      <w:r w:rsidRPr="00904882">
        <w:rPr>
          <w:rFonts w:hint="cs"/>
          <w:rtl/>
          <w:lang w:bidi="fa-IR"/>
        </w:rPr>
        <w:t>به مشورت کردن در قضیه</w:t>
      </w:r>
      <w:r w:rsidRPr="00904882">
        <w:rPr>
          <w:rFonts w:hint="cs"/>
          <w:rtl/>
          <w:lang w:bidi="fa-IR"/>
        </w:rPr>
        <w:softHyphen/>
        <w:t>ی فدیه گرفتن دستور داده شده که جایز بودن یا فساد آن</w:t>
      </w:r>
      <w:r w:rsidR="00BE00E2" w:rsidRPr="00904882">
        <w:rPr>
          <w:rFonts w:hint="cs"/>
          <w:rtl/>
          <w:lang w:bidi="fa-IR"/>
        </w:rPr>
        <w:t>،</w:t>
      </w:r>
      <w:r w:rsidRPr="00904882">
        <w:rPr>
          <w:rFonts w:hint="cs"/>
          <w:rtl/>
          <w:lang w:bidi="fa-IR"/>
        </w:rPr>
        <w:t xml:space="preserve"> بدون شک جزو احکام دینی و حقوق خداوند محسوب می</w:t>
      </w:r>
      <w:r w:rsidRPr="00904882">
        <w:rPr>
          <w:rFonts w:hint="cs"/>
          <w:rtl/>
          <w:lang w:bidi="fa-IR"/>
        </w:rPr>
        <w:softHyphen/>
        <w:t>گردند</w:t>
      </w:r>
      <w:r w:rsidR="00BE00E2" w:rsidRPr="00904882">
        <w:rPr>
          <w:rFonts w:hint="cs"/>
          <w:rtl/>
          <w:lang w:bidi="fa-IR"/>
        </w:rPr>
        <w:t>،</w:t>
      </w:r>
      <w:r w:rsidRPr="00904882">
        <w:rPr>
          <w:rFonts w:hint="cs"/>
          <w:rtl/>
          <w:lang w:bidi="fa-IR"/>
        </w:rPr>
        <w:t xml:space="preserve"> چطور چنان نیست حال آنکه فدیه متعلق به جهادی است که نخستین و مهمترین هدف ازآن حفظ دین و در درجه</w:t>
      </w:r>
      <w:r w:rsidRPr="00904882">
        <w:rPr>
          <w:rFonts w:hint="cs"/>
          <w:rtl/>
          <w:lang w:bidi="fa-IR"/>
        </w:rPr>
        <w:softHyphen/>
        <w:t>ی دوم دست یافتن ب</w:t>
      </w:r>
      <w:r w:rsidR="000453E1">
        <w:rPr>
          <w:rFonts w:hint="cs"/>
          <w:rtl/>
          <w:lang w:bidi="fa-IR"/>
        </w:rPr>
        <w:t>ه غنیمت و منافع دنیایی می</w:t>
      </w:r>
      <w:r w:rsidR="000453E1">
        <w:rPr>
          <w:rFonts w:hint="cs"/>
          <w:rtl/>
          <w:lang w:bidi="fa-IR"/>
        </w:rPr>
        <w:softHyphen/>
        <w:t>باشد.</w:t>
      </w:r>
      <w:r w:rsidR="000453E1">
        <w:rPr>
          <w:rStyle w:val="a3"/>
          <w:rtl/>
          <w:lang w:bidi="fa-IR"/>
        </w:rPr>
        <w:footnoteReference w:id="283"/>
      </w:r>
    </w:p>
    <w:p w:rsidR="00CE62BA" w:rsidRPr="00904882" w:rsidRDefault="00CE62BA" w:rsidP="004308B5">
      <w:pPr>
        <w:spacing w:line="288" w:lineRule="auto"/>
        <w:ind w:firstLine="206"/>
        <w:rPr>
          <w:rFonts w:hint="cs"/>
          <w:rtl/>
          <w:lang w:bidi="fa-IR"/>
        </w:rPr>
      </w:pPr>
      <w:r w:rsidRPr="00904882">
        <w:rPr>
          <w:rFonts w:hint="cs"/>
          <w:rtl/>
          <w:lang w:bidi="fa-IR"/>
        </w:rPr>
        <w:t>و ثانیاً: آیه ـ به فرض اینکه چنان هم باشد که گفته</w:t>
      </w:r>
      <w:r w:rsidRPr="00904882">
        <w:rPr>
          <w:rFonts w:hint="cs"/>
          <w:rtl/>
          <w:lang w:bidi="fa-IR"/>
        </w:rPr>
        <w:softHyphen/>
        <w:t>اند ـ دلیل مخالف محسوب می</w:t>
      </w:r>
      <w:r w:rsidRPr="00904882">
        <w:rPr>
          <w:rFonts w:hint="cs"/>
          <w:rtl/>
          <w:lang w:bidi="fa-IR"/>
        </w:rPr>
        <w:softHyphen/>
        <w:t>شود که به طور مطلق اجتهاد پیامبر را رد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 xml:space="preserve">دلیل ششم: حدیث: </w:t>
      </w:r>
      <w:r w:rsidR="00BE00E2" w:rsidRPr="00904882">
        <w:rPr>
          <w:rFonts w:hint="cs"/>
          <w:rtl/>
          <w:lang w:bidi="fa-IR"/>
        </w:rPr>
        <w:t>«</w:t>
      </w:r>
      <w:r w:rsidRPr="00904882">
        <w:rPr>
          <w:rFonts w:hint="cs"/>
          <w:rtl/>
          <w:lang w:bidi="fa-IR"/>
        </w:rPr>
        <w:t>اگر آنچه را اکنون</w:t>
      </w:r>
      <w:r w:rsidR="000453E1">
        <w:rPr>
          <w:rFonts w:hint="cs"/>
          <w:rtl/>
          <w:lang w:bidi="fa-IR"/>
        </w:rPr>
        <w:t xml:space="preserve"> </w:t>
      </w:r>
      <w:r w:rsidRPr="00904882">
        <w:rPr>
          <w:rFonts w:hint="cs"/>
          <w:rtl/>
          <w:lang w:bidi="fa-IR"/>
        </w:rPr>
        <w:t>می</w:t>
      </w:r>
      <w:r w:rsidRPr="00904882">
        <w:rPr>
          <w:rFonts w:hint="cs"/>
          <w:rtl/>
          <w:lang w:bidi="fa-IR"/>
        </w:rPr>
        <w:softHyphen/>
        <w:t>دانم پیشتر می</w:t>
      </w:r>
      <w:r w:rsidRPr="00904882">
        <w:rPr>
          <w:rFonts w:hint="cs"/>
          <w:rtl/>
          <w:lang w:bidi="fa-IR"/>
        </w:rPr>
        <w:softHyphen/>
        <w:t>دانستم قربانیها را با خود نمی</w:t>
      </w:r>
      <w:r w:rsidRPr="00904882">
        <w:rPr>
          <w:rFonts w:hint="cs"/>
          <w:rtl/>
          <w:lang w:bidi="fa-IR"/>
        </w:rPr>
        <w:softHyphen/>
        <w:t>آوردم</w:t>
      </w:r>
      <w:r w:rsidR="002D60EB" w:rsidRPr="00904882">
        <w:rPr>
          <w:rFonts w:hint="cs"/>
          <w:rtl/>
          <w:lang w:bidi="fa-IR"/>
        </w:rPr>
        <w:t xml:space="preserve"> وحج</w:t>
      </w:r>
      <w:r w:rsidRPr="00904882">
        <w:rPr>
          <w:rFonts w:hint="cs"/>
          <w:rtl/>
          <w:lang w:bidi="fa-IR"/>
        </w:rPr>
        <w:t xml:space="preserve"> را به عمره تبدیل می</w:t>
      </w:r>
      <w:r w:rsidRPr="00904882">
        <w:rPr>
          <w:rFonts w:hint="cs"/>
          <w:rtl/>
          <w:lang w:bidi="fa-IR"/>
        </w:rPr>
        <w:softHyphen/>
        <w:t>کردیم</w:t>
      </w:r>
      <w:r w:rsidR="00BE00E2" w:rsidRPr="00904882">
        <w:rPr>
          <w:rFonts w:hint="cs"/>
          <w:rtl/>
          <w:lang w:bidi="fa-IR"/>
        </w:rPr>
        <w:t>»،</w:t>
      </w:r>
      <w:r w:rsidRPr="00904882">
        <w:rPr>
          <w:rFonts w:hint="cs"/>
          <w:rtl/>
          <w:lang w:bidi="fa-IR"/>
        </w:rPr>
        <w:t xml:space="preserve"> مسلم آن را روایت کرده است و در صحیح بخاری با این تعبیر آمده: </w:t>
      </w:r>
      <w:r w:rsidR="00BE00E2" w:rsidRPr="00904882">
        <w:rPr>
          <w:rFonts w:hint="cs"/>
          <w:rtl/>
          <w:lang w:bidi="fa-IR"/>
        </w:rPr>
        <w:t>«</w:t>
      </w:r>
      <w:r w:rsidRPr="00904882">
        <w:rPr>
          <w:rFonts w:hint="cs"/>
          <w:rtl/>
          <w:lang w:bidi="fa-IR"/>
        </w:rPr>
        <w:t>هدیه نمی</w:t>
      </w:r>
      <w:r w:rsidRPr="00904882">
        <w:rPr>
          <w:rFonts w:hint="cs"/>
          <w:rtl/>
          <w:lang w:bidi="fa-IR"/>
        </w:rPr>
        <w:softHyphen/>
        <w:t>آوردم و اگر هدیه</w:t>
      </w:r>
      <w:r w:rsidRPr="00904882">
        <w:rPr>
          <w:rFonts w:hint="cs"/>
          <w:rtl/>
          <w:lang w:bidi="fa-IR"/>
        </w:rPr>
        <w:softHyphen/>
        <w:t>ها همراهم نبودند از لباس احرام بیرون می</w:t>
      </w:r>
      <w:r w:rsidRPr="00904882">
        <w:rPr>
          <w:rFonts w:hint="cs"/>
          <w:rtl/>
          <w:lang w:bidi="fa-IR"/>
        </w:rPr>
        <w:softHyphen/>
        <w:t>آمدم</w:t>
      </w:r>
      <w:r w:rsidR="00BE00E2" w:rsidRPr="00904882">
        <w:rPr>
          <w:rFonts w:hint="cs"/>
          <w:rtl/>
          <w:lang w:bidi="fa-IR"/>
        </w:rPr>
        <w:t>»</w:t>
      </w:r>
      <w:r w:rsidRPr="00904882">
        <w:rPr>
          <w:rFonts w:hint="cs"/>
          <w:rtl/>
          <w:lang w:bidi="fa-IR"/>
        </w:rPr>
        <w:t>.</w:t>
      </w:r>
    </w:p>
    <w:p w:rsidR="00CE62BA" w:rsidRPr="00904882" w:rsidRDefault="00CE62BA" w:rsidP="000453E1">
      <w:pPr>
        <w:spacing w:line="288" w:lineRule="auto"/>
        <w:ind w:firstLine="206"/>
        <w:rPr>
          <w:rFonts w:hint="cs"/>
          <w:rtl/>
          <w:lang w:bidi="fa-IR"/>
        </w:rPr>
      </w:pPr>
      <w:r w:rsidRPr="00904882">
        <w:rPr>
          <w:rFonts w:hint="cs"/>
          <w:rtl/>
          <w:lang w:bidi="fa-IR"/>
        </w:rPr>
        <w:t>سخنان فوق را وقتی که: به یارانی که در حج</w:t>
      </w:r>
      <w:r w:rsidR="000453E1">
        <w:rPr>
          <w:rFonts w:hint="cs"/>
          <w:rtl/>
          <w:lang w:bidi="fa-IR"/>
        </w:rPr>
        <w:t>،</w:t>
      </w:r>
      <w:r w:rsidRPr="00904882">
        <w:rPr>
          <w:rFonts w:hint="cs"/>
          <w:rtl/>
          <w:lang w:bidi="fa-IR"/>
        </w:rPr>
        <w:t xml:space="preserve"> ایشان را همراهی می</w:t>
      </w:r>
      <w:r w:rsidRPr="00904882">
        <w:rPr>
          <w:rFonts w:hint="cs"/>
          <w:rtl/>
          <w:lang w:bidi="fa-IR"/>
        </w:rPr>
        <w:softHyphen/>
        <w:t>کردند و هدیه نیا</w:t>
      </w:r>
      <w:r w:rsidR="002D60EB" w:rsidRPr="00904882">
        <w:rPr>
          <w:rFonts w:hint="cs"/>
          <w:rtl/>
          <w:lang w:bidi="fa-IR"/>
        </w:rPr>
        <w:t>و</w:t>
      </w:r>
      <w:r w:rsidRPr="00904882">
        <w:rPr>
          <w:rFonts w:hint="cs"/>
          <w:rtl/>
          <w:lang w:bidi="fa-IR"/>
        </w:rPr>
        <w:t>رده بودند اجازه داد آن</w:t>
      </w:r>
      <w:r w:rsidR="000453E1">
        <w:rPr>
          <w:rFonts w:hint="cs"/>
          <w:rtl/>
          <w:lang w:bidi="fa-IR"/>
        </w:rPr>
        <w:t xml:space="preserve"> </w:t>
      </w:r>
      <w:r w:rsidRPr="00904882">
        <w:rPr>
          <w:rFonts w:hint="cs"/>
          <w:rtl/>
          <w:lang w:bidi="fa-IR"/>
        </w:rPr>
        <w:t>را به حج تغییر دهند</w:t>
      </w:r>
      <w:r w:rsidR="00BE00E2" w:rsidRPr="00904882">
        <w:rPr>
          <w:rFonts w:hint="cs"/>
          <w:rtl/>
          <w:lang w:bidi="fa-IR"/>
        </w:rPr>
        <w:t>،</w:t>
      </w:r>
      <w:r w:rsidRPr="00904882">
        <w:rPr>
          <w:rFonts w:hint="cs"/>
          <w:rtl/>
          <w:lang w:bidi="fa-IR"/>
        </w:rPr>
        <w:t xml:space="preserve"> یعنی طواف نمایند</w:t>
      </w:r>
      <w:r w:rsidR="00BE00E2" w:rsidRPr="00904882">
        <w:rPr>
          <w:rFonts w:hint="cs"/>
          <w:rtl/>
          <w:lang w:bidi="fa-IR"/>
        </w:rPr>
        <w:t>،</w:t>
      </w:r>
      <w:r w:rsidRPr="00904882">
        <w:rPr>
          <w:rFonts w:hint="cs"/>
          <w:rtl/>
          <w:lang w:bidi="fa-IR"/>
        </w:rPr>
        <w:t xml:space="preserve"> سپس به کوتاه</w:t>
      </w:r>
      <w:r w:rsidRPr="00904882">
        <w:rPr>
          <w:rFonts w:hint="cs"/>
          <w:rtl/>
          <w:lang w:bidi="fa-IR"/>
        </w:rPr>
        <w:softHyphen/>
        <w:t xml:space="preserve"> کردن موهایشان (حلق سر) بپردازند</w:t>
      </w:r>
      <w:r w:rsidR="00BE00E2" w:rsidRPr="00904882">
        <w:rPr>
          <w:rFonts w:hint="cs"/>
          <w:rtl/>
          <w:lang w:bidi="fa-IR"/>
        </w:rPr>
        <w:t>،</w:t>
      </w:r>
      <w:r w:rsidRPr="00904882">
        <w:rPr>
          <w:rFonts w:hint="cs"/>
          <w:rtl/>
          <w:lang w:bidi="fa-IR"/>
        </w:rPr>
        <w:t xml:space="preserve"> و آنچه را به یاران دستور داده بود خودش انجام نداد، زیرا همراه آوردن قربانیها</w:t>
      </w:r>
      <w:r w:rsidR="00BE00E2" w:rsidRPr="00904882">
        <w:rPr>
          <w:rFonts w:hint="cs"/>
          <w:rtl/>
          <w:lang w:bidi="fa-IR"/>
        </w:rPr>
        <w:t>،</w:t>
      </w:r>
      <w:r w:rsidRPr="00904882">
        <w:rPr>
          <w:rFonts w:hint="cs"/>
          <w:rtl/>
          <w:lang w:bidi="fa-IR"/>
        </w:rPr>
        <w:t xml:space="preserve"> مانع از شکستن ا</w:t>
      </w:r>
      <w:r w:rsidR="000453E1">
        <w:rPr>
          <w:rFonts w:hint="cs"/>
          <w:rtl/>
          <w:lang w:bidi="fa-IR"/>
        </w:rPr>
        <w:t>حرام است تا هدایا به جای خود می‏</w:t>
      </w:r>
      <w:r w:rsidRPr="00904882">
        <w:rPr>
          <w:rFonts w:hint="cs"/>
          <w:rtl/>
          <w:lang w:bidi="fa-IR"/>
        </w:rPr>
        <w:t>رسند. بردن هدیه سنت است و سنت بودن هم حکمی شرعی قلمداد می</w:t>
      </w:r>
      <w:r w:rsidRPr="00904882">
        <w:rPr>
          <w:rFonts w:hint="cs"/>
          <w:rtl/>
          <w:lang w:bidi="fa-IR"/>
        </w:rPr>
        <w:softHyphen/>
        <w:t xml:space="preserve">شود؛ و از طریق </w:t>
      </w:r>
      <w:r w:rsidR="00BE00E2" w:rsidRPr="00904882">
        <w:rPr>
          <w:rFonts w:hint="cs"/>
          <w:rtl/>
          <w:lang w:bidi="fa-IR"/>
        </w:rPr>
        <w:t xml:space="preserve">خود </w:t>
      </w:r>
      <w:r w:rsidRPr="00904882">
        <w:rPr>
          <w:rFonts w:hint="cs"/>
          <w:rtl/>
          <w:lang w:bidi="fa-IR"/>
        </w:rPr>
        <w:t>هم نبوده است</w:t>
      </w:r>
      <w:r w:rsidR="00BE00E2" w:rsidRPr="00904882">
        <w:rPr>
          <w:rFonts w:hint="cs"/>
          <w:rtl/>
          <w:lang w:bidi="fa-IR"/>
        </w:rPr>
        <w:t>،</w:t>
      </w:r>
      <w:r w:rsidRPr="00904882">
        <w:rPr>
          <w:rFonts w:hint="cs"/>
          <w:rtl/>
          <w:lang w:bidi="fa-IR"/>
        </w:rPr>
        <w:t xml:space="preserve"> چون پیامبر نمی</w:t>
      </w:r>
      <w:r w:rsidRPr="00904882">
        <w:rPr>
          <w:rFonts w:hint="cs"/>
          <w:rtl/>
          <w:lang w:bidi="fa-IR"/>
        </w:rPr>
        <w:softHyphen/>
        <w:t>تواند از طرف خود چیزی را تغییر دهد؛ حال آنکه حدیث مزبور بر این امر دلالت می</w:t>
      </w:r>
      <w:r w:rsidRPr="00904882">
        <w:rPr>
          <w:rFonts w:hint="cs"/>
          <w:rtl/>
          <w:lang w:bidi="fa-IR"/>
        </w:rPr>
        <w:softHyphen/>
        <w:t>کند که اگر آینده را می</w:t>
      </w:r>
      <w:r w:rsidRPr="00904882">
        <w:rPr>
          <w:rFonts w:hint="cs"/>
          <w:rtl/>
          <w:lang w:bidi="fa-IR"/>
        </w:rPr>
        <w:softHyphen/>
        <w:t>دانست حکم را تغییر داده و هدایا را با خود نمی</w:t>
      </w:r>
      <w:r w:rsidRPr="00904882">
        <w:rPr>
          <w:rFonts w:hint="cs"/>
          <w:rtl/>
          <w:lang w:bidi="fa-IR"/>
        </w:rPr>
        <w:softHyphen/>
        <w:t>آورد و از روی هوا و آرزو هم نبوده</w:t>
      </w:r>
      <w:r w:rsidR="00BE00E2" w:rsidRPr="00904882">
        <w:rPr>
          <w:rFonts w:hint="cs"/>
          <w:rtl/>
          <w:lang w:bidi="fa-IR"/>
        </w:rPr>
        <w:t>،</w:t>
      </w:r>
      <w:r w:rsidRPr="00904882">
        <w:rPr>
          <w:rFonts w:hint="cs"/>
          <w:rtl/>
          <w:lang w:bidi="fa-IR"/>
        </w:rPr>
        <w:t xml:space="preserve"> زیرا چنین چیزی در حق وی امکان ندارد</w:t>
      </w:r>
      <w:r w:rsidR="00BE00E2" w:rsidRPr="00904882">
        <w:rPr>
          <w:rFonts w:hint="cs"/>
          <w:rtl/>
          <w:lang w:bidi="fa-IR"/>
        </w:rPr>
        <w:t>،</w:t>
      </w:r>
      <w:r w:rsidRPr="00904882">
        <w:rPr>
          <w:rFonts w:hint="cs"/>
          <w:rtl/>
          <w:lang w:bidi="fa-IR"/>
        </w:rPr>
        <w:t xml:space="preserve"> پس تنها گزینه</w:t>
      </w:r>
      <w:r w:rsidRPr="00904882">
        <w:rPr>
          <w:rFonts w:hint="cs"/>
          <w:rtl/>
          <w:lang w:bidi="fa-IR"/>
        </w:rPr>
        <w:softHyphen/>
        <w:t xml:space="preserve">ی اجتهاد </w:t>
      </w:r>
      <w:r w:rsidR="000453E1">
        <w:rPr>
          <w:rFonts w:hint="cs"/>
          <w:rtl/>
          <w:lang w:bidi="fa-IR"/>
        </w:rPr>
        <w:t>باقی می</w:t>
      </w:r>
      <w:r w:rsidR="000453E1">
        <w:rPr>
          <w:rFonts w:hint="cs"/>
          <w:rtl/>
          <w:lang w:bidi="fa-IR"/>
        </w:rPr>
        <w:softHyphen/>
        <w:t>ماند.</w:t>
      </w:r>
      <w:r w:rsidR="000453E1">
        <w:rPr>
          <w:rStyle w:val="a3"/>
          <w:rtl/>
          <w:lang w:bidi="fa-IR"/>
        </w:rPr>
        <w:footnoteReference w:id="284"/>
      </w:r>
    </w:p>
    <w:p w:rsidR="00CE62BA" w:rsidRPr="00904882" w:rsidRDefault="00CE62BA" w:rsidP="004308B5">
      <w:pPr>
        <w:spacing w:line="288" w:lineRule="auto"/>
        <w:ind w:firstLine="206"/>
        <w:rPr>
          <w:rFonts w:hint="cs"/>
          <w:rtl/>
          <w:lang w:bidi="fa-IR"/>
        </w:rPr>
      </w:pPr>
      <w:r w:rsidRPr="00904882">
        <w:rPr>
          <w:rFonts w:hint="cs"/>
          <w:rtl/>
          <w:lang w:bidi="fa-IR"/>
        </w:rPr>
        <w:t>شارح المسلم بر استدلال مزبور چنین انتقاد وارد می</w:t>
      </w:r>
      <w:r w:rsidRPr="00904882">
        <w:rPr>
          <w:rFonts w:hint="cs"/>
          <w:rtl/>
          <w:lang w:bidi="fa-IR"/>
        </w:rPr>
        <w:softHyphen/>
        <w:t>کند که: این حدیث دلیل و حجت محسوب نمی</w:t>
      </w:r>
      <w:r w:rsidRPr="00904882">
        <w:rPr>
          <w:rFonts w:hint="cs"/>
          <w:rtl/>
          <w:lang w:bidi="fa-IR"/>
        </w:rPr>
        <w:softHyphen/>
        <w:t>شود</w:t>
      </w:r>
      <w:r w:rsidR="00BE00E2" w:rsidRPr="00904882">
        <w:rPr>
          <w:rFonts w:hint="cs"/>
          <w:rtl/>
          <w:lang w:bidi="fa-IR"/>
        </w:rPr>
        <w:t>،</w:t>
      </w:r>
      <w:r w:rsidRPr="00904882">
        <w:rPr>
          <w:rFonts w:hint="cs"/>
          <w:rtl/>
          <w:lang w:bidi="fa-IR"/>
        </w:rPr>
        <w:t xml:space="preserve"> زیرا این سخنان در حجه</w:t>
      </w:r>
      <w:r w:rsidRPr="00904882">
        <w:rPr>
          <w:rFonts w:hint="cs"/>
          <w:rtl/>
          <w:lang w:bidi="fa-IR"/>
        </w:rPr>
        <w:softHyphen/>
        <w:t>الوداع گفته شده</w:t>
      </w:r>
      <w:r w:rsidR="00BE00E2" w:rsidRPr="00904882">
        <w:rPr>
          <w:rFonts w:hint="cs"/>
          <w:rtl/>
          <w:lang w:bidi="fa-IR"/>
        </w:rPr>
        <w:t>،</w:t>
      </w:r>
      <w:r w:rsidRPr="00904882">
        <w:rPr>
          <w:rFonts w:hint="cs"/>
          <w:rtl/>
          <w:lang w:bidi="fa-IR"/>
        </w:rPr>
        <w:t xml:space="preserve"> هنگامی که مردم را به در آوردن لباس احرام دستور داد و خودش چون قربانی همراه آورده بود لباس احرام را از تن در نیاورد؛ لذا مردم از شکستن احرامشان پرهیز کرده و خواستند به ایشان </w:t>
      </w:r>
      <w:r w:rsidR="002D60EB" w:rsidRPr="00904882">
        <w:rPr>
          <w:rFonts w:hint="cs"/>
          <w:rtl/>
          <w:lang w:bidi="fa-IR"/>
        </w:rPr>
        <w:t>تأ</w:t>
      </w:r>
      <w:r w:rsidRPr="00904882">
        <w:rPr>
          <w:rFonts w:hint="cs"/>
          <w:rtl/>
          <w:lang w:bidi="fa-IR"/>
        </w:rPr>
        <w:t>سی جویند</w:t>
      </w:r>
      <w:r w:rsidR="00BE00E2" w:rsidRPr="00904882">
        <w:rPr>
          <w:rFonts w:hint="cs"/>
          <w:rtl/>
          <w:lang w:bidi="fa-IR"/>
        </w:rPr>
        <w:t>،</w:t>
      </w:r>
      <w:r w:rsidRPr="00904882">
        <w:rPr>
          <w:rFonts w:hint="cs"/>
          <w:rtl/>
          <w:lang w:bidi="fa-IR"/>
        </w:rPr>
        <w:t xml:space="preserve"> با اطلاع از اینکه کار ایشان دارای اجر و پاداش می</w:t>
      </w:r>
      <w:r w:rsidRPr="00904882">
        <w:rPr>
          <w:rFonts w:hint="cs"/>
          <w:rtl/>
          <w:lang w:bidi="fa-IR"/>
        </w:rPr>
        <w:softHyphen/>
        <w:t xml:space="preserve">باشد. از این رو پیامبر خطاب به آنان فرمود: </w:t>
      </w:r>
      <w:r w:rsidR="00BE00E2" w:rsidRPr="00904882">
        <w:rPr>
          <w:rFonts w:hint="cs"/>
          <w:rtl/>
          <w:lang w:bidi="fa-IR"/>
        </w:rPr>
        <w:t>«</w:t>
      </w:r>
      <w:r w:rsidRPr="00904882">
        <w:rPr>
          <w:rFonts w:hint="cs"/>
          <w:rtl/>
          <w:lang w:bidi="fa-IR"/>
        </w:rPr>
        <w:t>آوردن قربانی پیش از آنکه به جای خود برسد مانع از شکستن احرام می</w:t>
      </w:r>
      <w:r w:rsidRPr="00904882">
        <w:rPr>
          <w:rFonts w:hint="cs"/>
          <w:rtl/>
          <w:lang w:bidi="fa-IR"/>
        </w:rPr>
        <w:softHyphen/>
        <w:t>گردد، و اگر می</w:t>
      </w:r>
      <w:r w:rsidRPr="00904882">
        <w:rPr>
          <w:rFonts w:hint="cs"/>
          <w:rtl/>
          <w:lang w:bidi="fa-IR"/>
        </w:rPr>
        <w:softHyphen/>
        <w:t>دانستم خاطر شما جز در پیروی کردن از من آسوده نمی</w:t>
      </w:r>
      <w:r w:rsidRPr="00904882">
        <w:rPr>
          <w:rFonts w:hint="cs"/>
          <w:rtl/>
          <w:lang w:bidi="fa-IR"/>
        </w:rPr>
        <w:softHyphen/>
        <w:t>شود قربانی را نیاورده و لباس احرام را از تن بیرون می</w:t>
      </w:r>
      <w:r w:rsidRPr="00904882">
        <w:rPr>
          <w:rFonts w:hint="cs"/>
          <w:rtl/>
          <w:lang w:bidi="fa-IR"/>
        </w:rPr>
        <w:softHyphen/>
        <w:t>آوردم</w:t>
      </w:r>
      <w:r w:rsidR="00BE00E2" w:rsidRPr="00904882">
        <w:rPr>
          <w:rFonts w:hint="cs"/>
          <w:rtl/>
          <w:lang w:bidi="fa-IR"/>
        </w:rPr>
        <w:t>»</w:t>
      </w:r>
      <w:r w:rsidRPr="00904882">
        <w:rPr>
          <w:rFonts w:hint="cs"/>
          <w:rtl/>
          <w:lang w:bidi="fa-IR"/>
        </w:rPr>
        <w:t>.</w:t>
      </w:r>
    </w:p>
    <w:p w:rsidR="00CE62BA" w:rsidRPr="00904882" w:rsidRDefault="00CE62BA" w:rsidP="005F0A76">
      <w:pPr>
        <w:spacing w:line="288" w:lineRule="auto"/>
        <w:ind w:firstLine="206"/>
        <w:rPr>
          <w:rFonts w:hint="cs"/>
          <w:rtl/>
          <w:lang w:bidi="fa-IR"/>
        </w:rPr>
      </w:pPr>
      <w:r w:rsidRPr="00904882">
        <w:rPr>
          <w:rFonts w:hint="cs"/>
          <w:rtl/>
          <w:lang w:bidi="fa-IR"/>
        </w:rPr>
        <w:t xml:space="preserve">این امر دلیل بر آن نیست که آوردن قربانی از روی اجتهاد و رای بوده و اکنون خلاف آن ثابت گشته است؛ بلکه حکمش ـ سنت بودن ـ معلوم بوده و پیامبر </w:t>
      </w:r>
      <w:r w:rsidR="005F0A76">
        <w:rPr>
          <w:rFonts w:hint="cs"/>
          <w:lang w:bidi="fa-IR"/>
        </w:rPr>
        <w:sym w:font="AGA Arabesque" w:char="F065"/>
      </w:r>
      <w:r w:rsidR="005F0A76">
        <w:rPr>
          <w:rFonts w:hint="cs"/>
          <w:rtl/>
          <w:lang w:bidi="fa-IR"/>
        </w:rPr>
        <w:t xml:space="preserve"> </w:t>
      </w:r>
      <w:r w:rsidRPr="00904882">
        <w:rPr>
          <w:rFonts w:hint="cs"/>
          <w:rtl/>
          <w:lang w:bidi="fa-IR"/>
        </w:rPr>
        <w:t>آن را به عنوان سنت برگزیده و سپس برای آسوده کردن همراهان اظهار می</w:t>
      </w:r>
      <w:r w:rsidRPr="00904882">
        <w:rPr>
          <w:rFonts w:hint="cs"/>
          <w:rtl/>
          <w:lang w:bidi="fa-IR"/>
        </w:rPr>
        <w:softHyphen/>
        <w:t xml:space="preserve">دارد: </w:t>
      </w:r>
      <w:r w:rsidR="00BE00E2" w:rsidRPr="00904882">
        <w:rPr>
          <w:rFonts w:hint="cs"/>
          <w:rtl/>
          <w:lang w:bidi="fa-IR"/>
        </w:rPr>
        <w:t>«</w:t>
      </w:r>
      <w:r w:rsidRPr="00904882">
        <w:rPr>
          <w:rFonts w:hint="cs"/>
          <w:rtl/>
          <w:lang w:bidi="fa-IR"/>
        </w:rPr>
        <w:t>اگر چنین می</w:t>
      </w:r>
      <w:r w:rsidRPr="00904882">
        <w:rPr>
          <w:rFonts w:hint="cs"/>
          <w:rtl/>
          <w:lang w:bidi="fa-IR"/>
        </w:rPr>
        <w:softHyphen/>
        <w:t>دانستم این سنت را فرو می</w:t>
      </w:r>
      <w:r w:rsidRPr="00904882">
        <w:rPr>
          <w:rFonts w:hint="cs"/>
          <w:rtl/>
          <w:lang w:bidi="fa-IR"/>
        </w:rPr>
        <w:softHyphen/>
        <w:t>گذاشتم</w:t>
      </w:r>
      <w:r w:rsidR="00BE00E2" w:rsidRPr="00904882">
        <w:rPr>
          <w:rFonts w:hint="cs"/>
          <w:rtl/>
          <w:lang w:bidi="fa-IR"/>
        </w:rPr>
        <w:t>»</w:t>
      </w:r>
      <w:r w:rsidRPr="00904882">
        <w:rPr>
          <w:rFonts w:hint="cs"/>
          <w:rtl/>
          <w:lang w:bidi="fa-IR"/>
        </w:rPr>
        <w:t>.</w:t>
      </w:r>
    </w:p>
    <w:p w:rsidR="00CE62BA" w:rsidRPr="00904882" w:rsidRDefault="00CE62BA" w:rsidP="000453E1">
      <w:pPr>
        <w:spacing w:line="288" w:lineRule="auto"/>
        <w:ind w:firstLine="206"/>
        <w:rPr>
          <w:rFonts w:hint="cs"/>
          <w:rtl/>
          <w:lang w:bidi="fa-IR"/>
        </w:rPr>
      </w:pPr>
      <w:r w:rsidRPr="00904882">
        <w:rPr>
          <w:rFonts w:hint="cs"/>
          <w:rtl/>
          <w:lang w:bidi="fa-IR"/>
        </w:rPr>
        <w:t>اگر ماجرای حج</w:t>
      </w:r>
      <w:r w:rsidR="000453E1">
        <w:rPr>
          <w:rFonts w:hint="cs"/>
          <w:rtl/>
          <w:lang w:bidi="fa-IR"/>
        </w:rPr>
        <w:t>ة</w:t>
      </w:r>
      <w:r w:rsidRPr="00904882">
        <w:rPr>
          <w:rFonts w:hint="cs"/>
          <w:rtl/>
          <w:lang w:bidi="fa-IR"/>
        </w:rPr>
        <w:softHyphen/>
        <w:t xml:space="preserve">الوداع را ـ که در صحیح بخاری 5/175 و صحیح مسلم 4/37ـ 38 آمده ـ ملاحظه کنید </w:t>
      </w:r>
      <w:r w:rsidR="00BE00E2" w:rsidRPr="00904882">
        <w:rPr>
          <w:rFonts w:hint="cs"/>
          <w:rtl/>
          <w:lang w:bidi="fa-IR"/>
        </w:rPr>
        <w:t>خواهید دید واقعیت ماجرا فراتر از این نیست</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چکیده</w:t>
      </w:r>
      <w:r w:rsidRPr="00904882">
        <w:rPr>
          <w:rFonts w:hint="cs"/>
          <w:rtl/>
          <w:lang w:bidi="fa-IR"/>
        </w:rPr>
        <w:softHyphen/>
        <w:t xml:space="preserve">ی سخنان گذشته این است که: سنت بودن همراه آوردن قربانی از طریق وحی استمرار یافته و پیامبر </w:t>
      </w:r>
      <w:r w:rsidR="00BE00E2" w:rsidRPr="00904882">
        <w:rPr>
          <w:rFonts w:hint="cs"/>
          <w:lang w:bidi="fa-IR"/>
        </w:rPr>
        <w:sym w:font="AGA Arabesque" w:char="F072"/>
      </w:r>
      <w:r w:rsidR="00BE00E2" w:rsidRPr="00904882">
        <w:rPr>
          <w:rFonts w:hint="cs"/>
          <w:rtl/>
          <w:lang w:bidi="fa-IR"/>
        </w:rPr>
        <w:t xml:space="preserve"> </w:t>
      </w:r>
      <w:r w:rsidRPr="00904882">
        <w:rPr>
          <w:rFonts w:hint="cs"/>
          <w:rtl/>
          <w:lang w:bidi="fa-IR"/>
        </w:rPr>
        <w:t>هم آنچه را به عنوان سنت تلقی کرده انجام داده است. آنگاه، بروز فرو گذاشتن این سنت در حالتی از حالتها به خاطر مصلحتی مرتبط با آن خیر محسوب می</w:t>
      </w:r>
      <w:r w:rsidRPr="00904882">
        <w:rPr>
          <w:rFonts w:hint="cs"/>
          <w:rtl/>
          <w:lang w:bidi="fa-IR"/>
        </w:rPr>
        <w:softHyphen/>
        <w:t>شود ولی بر اجتهادی بودن آن سنت دلالت نمی</w:t>
      </w:r>
      <w:r w:rsidRPr="00904882">
        <w:rPr>
          <w:rFonts w:hint="cs"/>
          <w:rtl/>
          <w:lang w:bidi="fa-IR"/>
        </w:rPr>
        <w:softHyphen/>
        <w:t>کند؛ و با این فرو گذاشتن نیز ـ به فرض رخدادنش ـ نشانه</w:t>
      </w:r>
      <w:r w:rsidRPr="00904882">
        <w:rPr>
          <w:rFonts w:hint="cs"/>
          <w:rtl/>
          <w:lang w:bidi="fa-IR"/>
        </w:rPr>
        <w:softHyphen/>
        <w:t>ی تبدیل حکم اصلی آوردن قربانی ـ که سنت بودن آن است ـ نمی</w:t>
      </w:r>
      <w:r w:rsidRPr="00904882">
        <w:rPr>
          <w:rFonts w:hint="cs"/>
          <w:rtl/>
          <w:lang w:bidi="fa-IR"/>
        </w:rPr>
        <w:softHyphen/>
        <w:t>باشد، زیرا تبدیل</w:t>
      </w:r>
      <w:r w:rsidR="00BE00E2" w:rsidRPr="00904882">
        <w:rPr>
          <w:rFonts w:hint="cs"/>
          <w:rtl/>
          <w:lang w:bidi="fa-IR"/>
        </w:rPr>
        <w:t>،</w:t>
      </w:r>
      <w:r w:rsidRPr="00904882">
        <w:rPr>
          <w:rFonts w:hint="cs"/>
          <w:rtl/>
          <w:lang w:bidi="fa-IR"/>
        </w:rPr>
        <w:t xml:space="preserve"> تغییر حکم به شمار می</w:t>
      </w:r>
      <w:r w:rsidRPr="00904882">
        <w:rPr>
          <w:rFonts w:hint="cs"/>
          <w:rtl/>
          <w:lang w:bidi="fa-IR"/>
        </w:rPr>
        <w:softHyphen/>
        <w:t>آید نه فرو گذاشتن محکوم</w:t>
      </w:r>
      <w:r w:rsidR="002D60EB" w:rsidRPr="00904882">
        <w:rPr>
          <w:rFonts w:hint="cs"/>
          <w:rtl/>
          <w:lang w:bidi="fa-IR"/>
        </w:rPr>
        <w:t>ٌ</w:t>
      </w:r>
      <w:r w:rsidRPr="00904882">
        <w:rPr>
          <w:rFonts w:hint="cs"/>
          <w:rtl/>
          <w:lang w:bidi="fa-IR"/>
        </w:rPr>
        <w:t xml:space="preserve"> به</w:t>
      </w:r>
      <w:r w:rsidR="00195168" w:rsidRPr="00904882">
        <w:rPr>
          <w:rFonts w:hint="cs"/>
          <w:rtl/>
          <w:lang w:bidi="fa-IR"/>
        </w:rPr>
        <w:t>؛</w:t>
      </w:r>
      <w:r w:rsidRPr="00904882">
        <w:rPr>
          <w:rFonts w:hint="cs"/>
          <w:rtl/>
          <w:lang w:bidi="fa-IR"/>
        </w:rPr>
        <w:t xml:space="preserve"> نکته</w:t>
      </w:r>
      <w:r w:rsidRPr="00904882">
        <w:rPr>
          <w:rFonts w:hint="cs"/>
          <w:rtl/>
          <w:lang w:bidi="fa-IR"/>
        </w:rPr>
        <w:softHyphen/>
        <w:t xml:space="preserve">ی دیگر اینکه پیامبر خدا </w:t>
      </w:r>
      <w:r w:rsidR="00195168" w:rsidRPr="00904882">
        <w:rPr>
          <w:rFonts w:hint="cs"/>
          <w:lang w:bidi="fa-IR"/>
        </w:rPr>
        <w:sym w:font="AGA Arabesque" w:char="F072"/>
      </w:r>
      <w:r w:rsidR="00195168" w:rsidRPr="00904882">
        <w:rPr>
          <w:rFonts w:hint="cs"/>
          <w:rtl/>
          <w:lang w:bidi="fa-IR"/>
        </w:rPr>
        <w:t xml:space="preserve"> </w:t>
      </w:r>
      <w:r w:rsidRPr="00904882">
        <w:rPr>
          <w:rFonts w:hint="cs"/>
          <w:rtl/>
          <w:lang w:bidi="fa-IR"/>
        </w:rPr>
        <w:t xml:space="preserve">فرمود: </w:t>
      </w:r>
      <w:r w:rsidR="00195168" w:rsidRPr="00904882">
        <w:rPr>
          <w:rFonts w:hint="cs"/>
          <w:rtl/>
          <w:lang w:bidi="fa-IR"/>
        </w:rPr>
        <w:t>«</w:t>
      </w:r>
      <w:r w:rsidRPr="00904882">
        <w:rPr>
          <w:rFonts w:hint="cs"/>
          <w:rtl/>
          <w:lang w:bidi="fa-IR"/>
        </w:rPr>
        <w:t>هدایا را با خود نمی</w:t>
      </w:r>
      <w:r w:rsidRPr="00904882">
        <w:rPr>
          <w:rFonts w:hint="cs"/>
          <w:rtl/>
          <w:lang w:bidi="fa-IR"/>
        </w:rPr>
        <w:softHyphen/>
        <w:t>آوردم</w:t>
      </w:r>
      <w:r w:rsidR="00195168" w:rsidRPr="00904882">
        <w:rPr>
          <w:rFonts w:hint="cs"/>
          <w:rtl/>
          <w:lang w:bidi="fa-IR"/>
        </w:rPr>
        <w:t>»</w:t>
      </w:r>
      <w:r w:rsidRPr="00904882">
        <w:rPr>
          <w:rFonts w:hint="cs"/>
          <w:rtl/>
          <w:lang w:bidi="fa-IR"/>
        </w:rPr>
        <w:t xml:space="preserve"> و گفت: </w:t>
      </w:r>
      <w:r w:rsidR="00195168" w:rsidRPr="00904882">
        <w:rPr>
          <w:rFonts w:hint="cs"/>
          <w:rtl/>
          <w:lang w:bidi="fa-IR"/>
        </w:rPr>
        <w:t>«</w:t>
      </w:r>
      <w:r w:rsidRPr="00904882">
        <w:rPr>
          <w:rFonts w:hint="cs"/>
          <w:rtl/>
          <w:lang w:bidi="fa-IR"/>
        </w:rPr>
        <w:t>به سنت بودن هدیه حکم نمی</w:t>
      </w:r>
      <w:r w:rsidRPr="00904882">
        <w:rPr>
          <w:rFonts w:hint="cs"/>
          <w:rtl/>
          <w:lang w:bidi="fa-IR"/>
        </w:rPr>
        <w:softHyphen/>
        <w:t>کردم</w:t>
      </w:r>
      <w:r w:rsidR="00195168" w:rsidRPr="00904882">
        <w:rPr>
          <w:rFonts w:hint="cs"/>
          <w:rtl/>
          <w:lang w:bidi="fa-IR"/>
        </w:rPr>
        <w:t>»</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از این رو کردار ایشان بسان این است: یکی از مسافران نیت سنت بعد از ظهر را بیاورد و بقیه مسافران از آن اطلاع نداشته باشند</w:t>
      </w:r>
      <w:r w:rsidR="00972DED" w:rsidRPr="00904882">
        <w:rPr>
          <w:rFonts w:hint="cs"/>
          <w:rtl/>
          <w:lang w:bidi="fa-IR"/>
        </w:rPr>
        <w:t>،</w:t>
      </w:r>
      <w:r w:rsidRPr="00904882">
        <w:rPr>
          <w:rFonts w:hint="cs"/>
          <w:rtl/>
          <w:lang w:bidi="fa-IR"/>
        </w:rPr>
        <w:t xml:space="preserve"> چون اگر او ـ پس از پایان نماز و آگاهی از سفر ایشان ـ بگوید: اگر آنچه اکنون</w:t>
      </w:r>
      <w:r w:rsidR="002D60EB" w:rsidRPr="00904882">
        <w:rPr>
          <w:rFonts w:hint="cs"/>
          <w:rtl/>
          <w:lang w:bidi="fa-IR"/>
        </w:rPr>
        <w:t xml:space="preserve"> </w:t>
      </w:r>
      <w:r w:rsidRPr="00904882">
        <w:rPr>
          <w:rFonts w:hint="cs"/>
          <w:rtl/>
          <w:lang w:bidi="fa-IR"/>
        </w:rPr>
        <w:t>می</w:t>
      </w:r>
      <w:r w:rsidRPr="00904882">
        <w:rPr>
          <w:rFonts w:hint="cs"/>
          <w:rtl/>
          <w:lang w:bidi="fa-IR"/>
        </w:rPr>
        <w:softHyphen/>
        <w:t>دانم قبلاً می</w:t>
      </w:r>
      <w:r w:rsidRPr="00904882">
        <w:rPr>
          <w:rFonts w:hint="cs"/>
          <w:rtl/>
          <w:lang w:bidi="fa-IR"/>
        </w:rPr>
        <w:softHyphen/>
        <w:t>دانستم نماز سنت را اقامه</w:t>
      </w:r>
      <w:r w:rsidR="002D60EB" w:rsidRPr="00904882">
        <w:rPr>
          <w:rFonts w:hint="cs"/>
          <w:rtl/>
          <w:lang w:bidi="fa-IR"/>
        </w:rPr>
        <w:t xml:space="preserve"> </w:t>
      </w:r>
      <w:r w:rsidRPr="00904882">
        <w:rPr>
          <w:rFonts w:hint="cs"/>
          <w:rtl/>
          <w:lang w:bidi="fa-IR"/>
        </w:rPr>
        <w:t>نمی</w:t>
      </w:r>
      <w:r w:rsidRPr="00904882">
        <w:rPr>
          <w:rFonts w:hint="cs"/>
          <w:rtl/>
          <w:lang w:bidi="fa-IR"/>
        </w:rPr>
        <w:softHyphen/>
        <w:t>کردم</w:t>
      </w:r>
      <w:r w:rsidR="00972DED" w:rsidRPr="00904882">
        <w:rPr>
          <w:rFonts w:hint="cs"/>
          <w:rtl/>
          <w:lang w:bidi="fa-IR"/>
        </w:rPr>
        <w:t>،</w:t>
      </w:r>
      <w:r w:rsidRPr="00904882">
        <w:rPr>
          <w:rFonts w:hint="cs"/>
          <w:rtl/>
          <w:lang w:bidi="fa-IR"/>
        </w:rPr>
        <w:t xml:space="preserve"> خود به خود بر این امر دلالت نمی</w:t>
      </w:r>
      <w:r w:rsidRPr="00904882">
        <w:rPr>
          <w:rFonts w:hint="cs"/>
          <w:rtl/>
          <w:lang w:bidi="fa-IR"/>
        </w:rPr>
        <w:softHyphen/>
        <w:t>کند که سنت ظهر نشأت گرفته از اجتهاد وی بوده و یا اعتقاد و دیدگاهش راجع به سنت بودن دو رکعت نماز بعد از ظهر</w:t>
      </w:r>
      <w:r w:rsidR="00972DED" w:rsidRPr="00904882">
        <w:rPr>
          <w:rFonts w:hint="cs"/>
          <w:rtl/>
          <w:lang w:bidi="fa-IR"/>
        </w:rPr>
        <w:t xml:space="preserve"> را</w:t>
      </w:r>
      <w:r w:rsidRPr="00904882">
        <w:rPr>
          <w:rFonts w:hint="cs"/>
          <w:rtl/>
          <w:lang w:bidi="fa-IR"/>
        </w:rPr>
        <w:t xml:space="preserve"> تغییر می</w:t>
      </w:r>
      <w:r w:rsidRPr="00904882">
        <w:rPr>
          <w:rFonts w:hint="cs"/>
          <w:rtl/>
          <w:lang w:bidi="fa-IR"/>
        </w:rPr>
        <w:softHyphen/>
        <w:t>دهد</w:t>
      </w:r>
      <w:r w:rsidR="00972DED" w:rsidRPr="00904882">
        <w:rPr>
          <w:rFonts w:hint="cs"/>
          <w:rtl/>
          <w:lang w:bidi="fa-IR"/>
        </w:rPr>
        <w:t>،</w:t>
      </w:r>
      <w:r w:rsidRPr="00904882">
        <w:rPr>
          <w:rFonts w:hint="cs"/>
          <w:rtl/>
          <w:lang w:bidi="fa-IR"/>
        </w:rPr>
        <w:t xml:space="preserve"> اگر می</w:t>
      </w:r>
      <w:r w:rsidRPr="00904882">
        <w:rPr>
          <w:rFonts w:hint="cs"/>
          <w:rtl/>
          <w:lang w:bidi="fa-IR"/>
        </w:rPr>
        <w:softHyphen/>
        <w:t>دانست همراهانش آن را ترک می</w:t>
      </w:r>
      <w:r w:rsidRPr="00904882">
        <w:rPr>
          <w:rFonts w:hint="cs"/>
          <w:rtl/>
          <w:lang w:bidi="fa-IR"/>
        </w:rPr>
        <w:softHyphen/>
        <w:t>ک</w:t>
      </w:r>
      <w:r w:rsidR="002D60EB" w:rsidRPr="00904882">
        <w:rPr>
          <w:rFonts w:hint="cs"/>
          <w:rtl/>
          <w:lang w:bidi="fa-IR"/>
        </w:rPr>
        <w:t>ردند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دلیل هفتم: حدیثی است که ام سلمه ـ رض ـ روایت کرده و می</w:t>
      </w:r>
      <w:r w:rsidRPr="00904882">
        <w:rPr>
          <w:rFonts w:hint="cs"/>
          <w:rtl/>
          <w:lang w:bidi="fa-IR"/>
        </w:rPr>
        <w:softHyphen/>
        <w:t>گوید: دو نفر مدینه</w:t>
      </w:r>
      <w:r w:rsidRPr="00904882">
        <w:rPr>
          <w:rFonts w:hint="cs"/>
          <w:rtl/>
          <w:lang w:bidi="fa-IR"/>
        </w:rPr>
        <w:softHyphen/>
        <w:t xml:space="preserve">ای راجع به حل موضوع ارثی که از میان رفته بود خدمت پیامبر </w:t>
      </w:r>
      <w:r w:rsidR="00B31D2E" w:rsidRPr="00904882">
        <w:rPr>
          <w:rFonts w:hint="cs"/>
          <w:lang w:bidi="fa-IR"/>
        </w:rPr>
        <w:sym w:font="AGA Arabesque" w:char="F072"/>
      </w:r>
      <w:r w:rsidR="00B31D2E" w:rsidRPr="00904882">
        <w:rPr>
          <w:rFonts w:hint="cs"/>
          <w:rtl/>
          <w:lang w:bidi="fa-IR"/>
        </w:rPr>
        <w:t xml:space="preserve"> </w:t>
      </w:r>
      <w:r w:rsidRPr="00904882">
        <w:rPr>
          <w:rFonts w:hint="cs"/>
          <w:rtl/>
          <w:lang w:bidi="fa-IR"/>
        </w:rPr>
        <w:t>آمدند؛ پیامبر ب</w:t>
      </w:r>
      <w:r w:rsidR="00B31D2E" w:rsidRPr="00904882">
        <w:rPr>
          <w:rFonts w:hint="cs"/>
          <w:rtl/>
          <w:lang w:bidi="fa-IR"/>
        </w:rPr>
        <w:t>ه</w:t>
      </w:r>
      <w:r w:rsidRPr="00904882">
        <w:rPr>
          <w:rFonts w:hint="cs"/>
          <w:rtl/>
          <w:lang w:bidi="fa-IR"/>
        </w:rPr>
        <w:t xml:space="preserve"> آنان فرمود: </w:t>
      </w:r>
      <w:r w:rsidR="00B31D2E" w:rsidRPr="00904882">
        <w:rPr>
          <w:rFonts w:hint="cs"/>
          <w:rtl/>
          <w:lang w:bidi="fa-IR"/>
        </w:rPr>
        <w:t>«</w:t>
      </w:r>
      <w:r w:rsidRPr="00904882">
        <w:rPr>
          <w:rFonts w:hint="cs"/>
          <w:rtl/>
          <w:lang w:bidi="fa-IR"/>
        </w:rPr>
        <w:t>من تنها انسانی هستم؛ و شما داوری مشکلات و نزاعهایتان را</w:t>
      </w:r>
      <w:r w:rsidR="000453E1">
        <w:rPr>
          <w:rFonts w:hint="cs"/>
          <w:rtl/>
          <w:lang w:bidi="fa-IR"/>
        </w:rPr>
        <w:t xml:space="preserve"> پیش من می‏</w:t>
      </w:r>
      <w:r w:rsidRPr="00904882">
        <w:rPr>
          <w:rFonts w:hint="cs"/>
          <w:rtl/>
          <w:lang w:bidi="fa-IR"/>
        </w:rPr>
        <w:t>آورید، من هم در مواردی که حکم خدا بر من فرود نیامده با رای و دیدگاه خود حکم می</w:t>
      </w:r>
      <w:r w:rsidRPr="00904882">
        <w:rPr>
          <w:rFonts w:hint="cs"/>
          <w:rtl/>
          <w:lang w:bidi="fa-IR"/>
        </w:rPr>
        <w:softHyphen/>
        <w:t>کنم، هر که چیزی از حقوق برادرش را برایش قرار دادم نباید آنرا تصاحب نماید، چه پارچه</w:t>
      </w:r>
      <w:r w:rsidRPr="00904882">
        <w:rPr>
          <w:rFonts w:hint="cs"/>
          <w:rtl/>
          <w:lang w:bidi="fa-IR"/>
        </w:rPr>
        <w:softHyphen/>
        <w:t>ای از آتش را به خود اختصاص داده که روز آخرت به گردنش آویخته می</w:t>
      </w:r>
      <w:r w:rsidRPr="00904882">
        <w:rPr>
          <w:rFonts w:hint="cs"/>
          <w:rtl/>
          <w:lang w:bidi="fa-IR"/>
        </w:rPr>
        <w:softHyphen/>
        <w:t>شود</w:t>
      </w:r>
      <w:r w:rsidR="00B31D2E" w:rsidRPr="00904882">
        <w:rPr>
          <w:rFonts w:hint="cs"/>
          <w:rtl/>
          <w:lang w:bidi="fa-IR"/>
        </w:rPr>
        <w:t>»</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کتاب: التقریر 3/298، می</w:t>
      </w:r>
      <w:r w:rsidRPr="00904882">
        <w:rPr>
          <w:rFonts w:hint="cs"/>
          <w:rtl/>
          <w:lang w:bidi="fa-IR"/>
        </w:rPr>
        <w:softHyphen/>
        <w:t>گوید: حدیث فوق حدیث حسنی است که ابو داود روایت کرده و راویانش جزو راویان حدیث صحیح</w:t>
      </w:r>
      <w:r w:rsidRPr="00904882">
        <w:rPr>
          <w:rFonts w:hint="cs"/>
          <w:rtl/>
          <w:lang w:bidi="fa-IR"/>
        </w:rPr>
        <w:softHyphen/>
        <w:t>اند</w:t>
      </w:r>
      <w:r w:rsidR="00B31D2E" w:rsidRPr="00904882">
        <w:rPr>
          <w:rFonts w:hint="cs"/>
          <w:rtl/>
          <w:lang w:bidi="fa-IR"/>
        </w:rPr>
        <w:t>،</w:t>
      </w:r>
      <w:r w:rsidRPr="00904882">
        <w:rPr>
          <w:rFonts w:hint="cs"/>
          <w:rtl/>
          <w:lang w:bidi="fa-IR"/>
        </w:rPr>
        <w:t xml:space="preserve"> جز اسامه پسر زید که نامبرده اهل مدینه و راستگو است ولی در حفظش کمی ضعف وجود دارد و امام مسلم نیز به وی استناد کرده است.</w:t>
      </w:r>
    </w:p>
    <w:p w:rsidR="00CE62BA" w:rsidRPr="00904882" w:rsidRDefault="00CE62BA" w:rsidP="004308B5">
      <w:pPr>
        <w:spacing w:line="288" w:lineRule="auto"/>
        <w:ind w:firstLine="206"/>
        <w:rPr>
          <w:rFonts w:hint="cs"/>
          <w:rtl/>
          <w:lang w:bidi="fa-IR"/>
        </w:rPr>
      </w:pPr>
      <w:r w:rsidRPr="00904882">
        <w:rPr>
          <w:rFonts w:hint="cs"/>
          <w:rtl/>
          <w:lang w:bidi="fa-IR"/>
        </w:rPr>
        <w:t>در مباحث بعدی کاستیهای</w:t>
      </w:r>
      <w:r w:rsidR="002D60EB" w:rsidRPr="00904882">
        <w:rPr>
          <w:rFonts w:hint="cs"/>
          <w:rtl/>
          <w:lang w:bidi="fa-IR"/>
        </w:rPr>
        <w:t xml:space="preserve"> </w:t>
      </w:r>
      <w:r w:rsidRPr="00904882">
        <w:rPr>
          <w:rFonts w:hint="cs"/>
          <w:rtl/>
          <w:lang w:bidi="fa-IR"/>
        </w:rPr>
        <w:t>استدلال به این حدیث را روشن می</w:t>
      </w:r>
      <w:r w:rsidRPr="00904882">
        <w:rPr>
          <w:rFonts w:hint="cs"/>
          <w:rtl/>
          <w:lang w:bidi="fa-IR"/>
        </w:rPr>
        <w:softHyphen/>
        <w:t>سازیم.</w:t>
      </w:r>
    </w:p>
    <w:p w:rsidR="00CE62BA" w:rsidRPr="00904882" w:rsidRDefault="00CE62BA" w:rsidP="005F0A76">
      <w:pPr>
        <w:spacing w:line="288" w:lineRule="auto"/>
        <w:ind w:firstLine="206"/>
        <w:rPr>
          <w:rFonts w:hint="cs"/>
          <w:rtl/>
          <w:lang w:bidi="fa-IR"/>
        </w:rPr>
      </w:pPr>
      <w:r w:rsidRPr="00904882">
        <w:rPr>
          <w:rFonts w:hint="cs"/>
          <w:rtl/>
          <w:lang w:bidi="fa-IR"/>
        </w:rPr>
        <w:t>دلیل هشتم: اجتهاد</w:t>
      </w:r>
      <w:r w:rsidR="00B31D2E" w:rsidRPr="00904882">
        <w:rPr>
          <w:rFonts w:hint="cs"/>
          <w:rtl/>
          <w:lang w:bidi="fa-IR"/>
        </w:rPr>
        <w:t>، همراه با</w:t>
      </w:r>
      <w:r w:rsidRPr="00904882">
        <w:rPr>
          <w:rFonts w:hint="cs"/>
          <w:rtl/>
          <w:lang w:bidi="fa-IR"/>
        </w:rPr>
        <w:t xml:space="preserve"> دلیل وجود مشقت و دشواری از پاداش بیشتری برخوردار می</w:t>
      </w:r>
      <w:r w:rsidRPr="00904882">
        <w:rPr>
          <w:rFonts w:hint="cs"/>
          <w:rtl/>
          <w:lang w:bidi="fa-IR"/>
        </w:rPr>
        <w:softHyphen/>
        <w:t xml:space="preserve">باشد و پیامبر خدا </w:t>
      </w:r>
      <w:r w:rsidR="005F0A76">
        <w:rPr>
          <w:rFonts w:hint="cs"/>
          <w:lang w:bidi="fa-IR"/>
        </w:rPr>
        <w:sym w:font="AGA Arabesque" w:char="F065"/>
      </w:r>
      <w:r w:rsidR="005F0A76">
        <w:rPr>
          <w:rFonts w:hint="cs"/>
          <w:rtl/>
          <w:lang w:bidi="fa-IR"/>
        </w:rPr>
        <w:t xml:space="preserve"> </w:t>
      </w:r>
      <w:r w:rsidRPr="00904882">
        <w:rPr>
          <w:rFonts w:hint="cs"/>
          <w:rtl/>
          <w:lang w:bidi="fa-IR"/>
        </w:rPr>
        <w:t>هم  می</w:t>
      </w:r>
      <w:r w:rsidRPr="00904882">
        <w:rPr>
          <w:rFonts w:hint="cs"/>
          <w:rtl/>
          <w:lang w:bidi="fa-IR"/>
        </w:rPr>
        <w:softHyphen/>
        <w:t xml:space="preserve">فرماید: </w:t>
      </w:r>
      <w:r w:rsidR="00B31D2E" w:rsidRPr="00904882">
        <w:rPr>
          <w:rFonts w:hint="cs"/>
          <w:rtl/>
          <w:lang w:bidi="fa-IR"/>
        </w:rPr>
        <w:t>«</w:t>
      </w:r>
      <w:r w:rsidRPr="00904882">
        <w:rPr>
          <w:rFonts w:hint="cs"/>
          <w:rtl/>
          <w:lang w:bidi="fa-IR"/>
        </w:rPr>
        <w:t>برترین عبادتها دشوارترین آنها است</w:t>
      </w:r>
      <w:r w:rsidR="00B31D2E" w:rsidRPr="00904882">
        <w:rPr>
          <w:rFonts w:hint="cs"/>
          <w:rtl/>
          <w:lang w:bidi="fa-IR"/>
        </w:rPr>
        <w:t>»</w:t>
      </w:r>
      <w:r w:rsidRPr="00904882">
        <w:rPr>
          <w:rFonts w:hint="cs"/>
          <w:rtl/>
          <w:lang w:bidi="fa-IR"/>
        </w:rPr>
        <w:t xml:space="preserve"> و خطاب به عائشه فرمود: </w:t>
      </w:r>
      <w:r w:rsidR="00B31D2E" w:rsidRPr="00904882">
        <w:rPr>
          <w:rFonts w:hint="cs"/>
          <w:rtl/>
          <w:lang w:bidi="fa-IR"/>
        </w:rPr>
        <w:t>«</w:t>
      </w:r>
      <w:r w:rsidRPr="00904882">
        <w:rPr>
          <w:rFonts w:hint="cs"/>
          <w:rtl/>
          <w:lang w:bidi="fa-IR"/>
        </w:rPr>
        <w:t>پاداش به اندازه</w:t>
      </w:r>
      <w:r w:rsidRPr="00904882">
        <w:rPr>
          <w:rFonts w:hint="cs"/>
          <w:rtl/>
          <w:lang w:bidi="fa-IR"/>
        </w:rPr>
        <w:softHyphen/>
        <w:t>ی خستگی و جد و جهدت می</w:t>
      </w:r>
      <w:r w:rsidRPr="00904882">
        <w:rPr>
          <w:rFonts w:hint="cs"/>
          <w:rtl/>
          <w:lang w:bidi="fa-IR"/>
        </w:rPr>
        <w:softHyphen/>
        <w:t>باشد</w:t>
      </w:r>
      <w:r w:rsidR="00B31D2E" w:rsidRPr="00904882">
        <w:rPr>
          <w:rFonts w:hint="cs"/>
          <w:rtl/>
          <w:lang w:bidi="fa-IR"/>
        </w:rPr>
        <w:t>»</w:t>
      </w:r>
      <w:r w:rsidRPr="00904882">
        <w:rPr>
          <w:rFonts w:hint="cs"/>
          <w:rtl/>
          <w:lang w:bidi="fa-IR"/>
        </w:rPr>
        <w:t>.</w:t>
      </w:r>
    </w:p>
    <w:p w:rsidR="00CE62BA" w:rsidRPr="00904882" w:rsidRDefault="00CE62BA" w:rsidP="000453E1">
      <w:pPr>
        <w:spacing w:line="288" w:lineRule="auto"/>
        <w:ind w:firstLine="206"/>
        <w:rPr>
          <w:rFonts w:hint="cs"/>
          <w:rtl/>
          <w:lang w:bidi="fa-IR"/>
        </w:rPr>
      </w:pPr>
      <w:r w:rsidRPr="00904882">
        <w:rPr>
          <w:rFonts w:hint="cs"/>
          <w:rtl/>
          <w:lang w:bidi="fa-IR"/>
        </w:rPr>
        <w:t>اجتهاد مقام رفیعی نیز می</w:t>
      </w:r>
      <w:r w:rsidRPr="00904882">
        <w:rPr>
          <w:rFonts w:hint="cs"/>
          <w:rtl/>
          <w:lang w:bidi="fa-IR"/>
        </w:rPr>
        <w:softHyphen/>
        <w:t>باشد تا جایی که گفته شده: برترین درجات دانش برای بندگان</w:t>
      </w:r>
      <w:r w:rsidR="00B31D2E" w:rsidRPr="00904882">
        <w:rPr>
          <w:rFonts w:hint="cs"/>
          <w:rtl/>
          <w:lang w:bidi="fa-IR"/>
        </w:rPr>
        <w:t xml:space="preserve"> است</w:t>
      </w:r>
      <w:r w:rsidRPr="00904882">
        <w:rPr>
          <w:rFonts w:hint="cs"/>
          <w:rtl/>
          <w:lang w:bidi="fa-IR"/>
        </w:rPr>
        <w:t xml:space="preserve">. چیزی که از چنین جایگاهی برخوردار باشد پیامبر خدا </w:t>
      </w:r>
      <w:r w:rsidR="00B31D2E" w:rsidRPr="00904882">
        <w:rPr>
          <w:rFonts w:hint="cs"/>
          <w:lang w:bidi="fa-IR"/>
        </w:rPr>
        <w:sym w:font="AGA Arabesque" w:char="F072"/>
      </w:r>
      <w:r w:rsidR="00B31D2E" w:rsidRPr="00904882">
        <w:rPr>
          <w:rFonts w:hint="cs"/>
          <w:rtl/>
          <w:lang w:bidi="fa-IR"/>
        </w:rPr>
        <w:t xml:space="preserve"> </w:t>
      </w:r>
      <w:r w:rsidRPr="00904882">
        <w:rPr>
          <w:rFonts w:hint="cs"/>
          <w:rtl/>
          <w:lang w:bidi="fa-IR"/>
        </w:rPr>
        <w:t>بدان شایسته</w:t>
      </w:r>
      <w:r w:rsidRPr="00904882">
        <w:rPr>
          <w:rFonts w:hint="cs"/>
          <w:rtl/>
          <w:lang w:bidi="fa-IR"/>
        </w:rPr>
        <w:softHyphen/>
        <w:t>تر است، چه بلند مرتبه</w:t>
      </w:r>
      <w:r w:rsidRPr="00904882">
        <w:rPr>
          <w:rFonts w:hint="cs"/>
          <w:rtl/>
          <w:lang w:bidi="fa-IR"/>
        </w:rPr>
        <w:softHyphen/>
        <w:t>ای مستلزم این است که به خاطر دست یافتن به پاداش بیشتر و رفعت جاه و مقام ـ که هر دو بر آن مترتب می</w:t>
      </w:r>
      <w:r w:rsidRPr="00904882">
        <w:rPr>
          <w:rFonts w:hint="cs"/>
          <w:rtl/>
          <w:lang w:bidi="fa-IR"/>
        </w:rPr>
        <w:softHyphen/>
        <w:t xml:space="preserve">گردند ـ از آن بی بهره بماند و دیگران دارای امتیاز </w:t>
      </w:r>
      <w:r w:rsidR="000453E1">
        <w:rPr>
          <w:rFonts w:hint="cs"/>
          <w:rtl/>
          <w:lang w:bidi="fa-IR"/>
        </w:rPr>
        <w:t>و ارزشی نباشند که وی فاقد آن باشد.</w:t>
      </w:r>
      <w:r w:rsidR="000453E1">
        <w:rPr>
          <w:rStyle w:val="a3"/>
          <w:rtl/>
          <w:lang w:bidi="fa-IR"/>
        </w:rPr>
        <w:footnoteReference w:id="285"/>
      </w:r>
    </w:p>
    <w:p w:rsidR="00CE62BA" w:rsidRPr="00904882" w:rsidRDefault="00CE62BA" w:rsidP="000453E1">
      <w:pPr>
        <w:spacing w:line="288" w:lineRule="auto"/>
        <w:ind w:firstLine="206"/>
        <w:rPr>
          <w:rFonts w:hint="cs"/>
          <w:rtl/>
          <w:lang w:bidi="fa-IR"/>
        </w:rPr>
      </w:pPr>
      <w:r w:rsidRPr="00904882">
        <w:rPr>
          <w:rFonts w:hint="cs"/>
          <w:rtl/>
          <w:lang w:bidi="fa-IR"/>
        </w:rPr>
        <w:t>در پاسخ بدان گفته شده که اولاً: ما پیوستگی ترتب افزایش پاداش بر مشقت و دشواری را نمی</w:t>
      </w:r>
      <w:r w:rsidRPr="00904882">
        <w:rPr>
          <w:rFonts w:hint="cs"/>
          <w:rtl/>
          <w:lang w:bidi="fa-IR"/>
        </w:rPr>
        <w:softHyphen/>
        <w:t>پذیریم و احادیث وارده در این زمینه نیز جامعیت ندارد</w:t>
      </w:r>
      <w:r w:rsidR="00B31D2E" w:rsidRPr="00904882">
        <w:rPr>
          <w:rFonts w:hint="cs"/>
          <w:rtl/>
          <w:lang w:bidi="fa-IR"/>
        </w:rPr>
        <w:t>،</w:t>
      </w:r>
      <w:r w:rsidRPr="00904882">
        <w:rPr>
          <w:rFonts w:hint="cs"/>
          <w:rtl/>
          <w:lang w:bidi="fa-IR"/>
        </w:rPr>
        <w:t xml:space="preserve"> زیرا برخی عبادات آسان بر برخی دیگر که دارای فعالیت و دشواری بیشتری هستند، برتری دارند. برای مثال تلفظ به شهادتین با وجود اینکه سهل و آسان است برترین اعمال به شمار می</w:t>
      </w:r>
      <w:r w:rsidRPr="00904882">
        <w:rPr>
          <w:rFonts w:hint="cs"/>
          <w:rtl/>
          <w:lang w:bidi="fa-IR"/>
        </w:rPr>
        <w:softHyphen/>
        <w:t xml:space="preserve">آید، نماز صبح برتر از نمازهای سنت </w:t>
      </w:r>
      <w:r w:rsidR="00B31D2E" w:rsidRPr="00904882">
        <w:rPr>
          <w:rFonts w:hint="cs"/>
          <w:rtl/>
          <w:lang w:bidi="fa-IR"/>
        </w:rPr>
        <w:t>نفل</w:t>
      </w:r>
      <w:r w:rsidRPr="00904882">
        <w:rPr>
          <w:rFonts w:hint="cs"/>
          <w:rtl/>
          <w:lang w:bidi="fa-IR"/>
        </w:rPr>
        <w:t>، یک درهم زکات برتر از چندین درهم صدقه و احسان و دو رکعت نماز در مسجد الحرام برتر از رکعتهای بسیار</w:t>
      </w:r>
      <w:r w:rsidR="000453E1">
        <w:rPr>
          <w:rFonts w:hint="cs"/>
          <w:rtl/>
          <w:lang w:bidi="fa-IR"/>
        </w:rPr>
        <w:t>ی در دیگر مساجد محسوب می</w:t>
      </w:r>
      <w:r w:rsidR="000453E1">
        <w:rPr>
          <w:rFonts w:hint="cs"/>
          <w:rtl/>
          <w:lang w:bidi="fa-IR"/>
        </w:rPr>
        <w:softHyphen/>
        <w:t>گردند.</w:t>
      </w:r>
      <w:r w:rsidR="000453E1">
        <w:rPr>
          <w:rStyle w:val="a3"/>
          <w:rtl/>
          <w:lang w:bidi="fa-IR"/>
        </w:rPr>
        <w:footnoteReference w:id="286"/>
      </w:r>
    </w:p>
    <w:p w:rsidR="00CE62BA" w:rsidRPr="00904882" w:rsidRDefault="00CE62BA" w:rsidP="000453E1">
      <w:pPr>
        <w:spacing w:line="288" w:lineRule="auto"/>
        <w:ind w:firstLine="206"/>
        <w:rPr>
          <w:rFonts w:hint="cs"/>
          <w:rtl/>
          <w:lang w:bidi="fa-IR"/>
        </w:rPr>
      </w:pPr>
      <w:r w:rsidRPr="00904882">
        <w:rPr>
          <w:rFonts w:hint="cs"/>
          <w:rtl/>
          <w:lang w:bidi="fa-IR"/>
        </w:rPr>
        <w:t>و ثانیاً: ما قبول نداریم مقصود، مترتب</w:t>
      </w:r>
      <w:r w:rsidR="002D60EB" w:rsidRPr="00904882">
        <w:rPr>
          <w:rFonts w:hint="cs"/>
          <w:rtl/>
          <w:lang w:bidi="fa-IR"/>
        </w:rPr>
        <w:t xml:space="preserve"> شدن</w:t>
      </w:r>
      <w:r w:rsidRPr="00904882">
        <w:rPr>
          <w:rFonts w:hint="cs"/>
          <w:rtl/>
          <w:lang w:bidi="fa-IR"/>
        </w:rPr>
        <w:t xml:space="preserve"> پاداش زیاد بر مشقت و دشواری باشد</w:t>
      </w:r>
      <w:r w:rsidR="00B31D2E" w:rsidRPr="00904882">
        <w:rPr>
          <w:rFonts w:hint="cs"/>
          <w:rtl/>
          <w:lang w:bidi="fa-IR"/>
        </w:rPr>
        <w:t>،</w:t>
      </w:r>
      <w:r w:rsidRPr="00904882">
        <w:rPr>
          <w:rFonts w:hint="cs"/>
          <w:rtl/>
          <w:lang w:bidi="fa-IR"/>
        </w:rPr>
        <w:t xml:space="preserve"> ولی صرف وجود دشواری در اجتهاد سودی برای استدلال</w:t>
      </w:r>
      <w:r w:rsidRPr="00904882">
        <w:rPr>
          <w:rFonts w:hint="cs"/>
          <w:rtl/>
          <w:lang w:bidi="fa-IR"/>
        </w:rPr>
        <w:softHyphen/>
        <w:t>گر در بر ندارد</w:t>
      </w:r>
      <w:r w:rsidR="00B31D2E" w:rsidRPr="00904882">
        <w:rPr>
          <w:rFonts w:hint="cs"/>
          <w:rtl/>
          <w:lang w:bidi="fa-IR"/>
        </w:rPr>
        <w:t>،</w:t>
      </w:r>
      <w:r w:rsidRPr="00904882">
        <w:rPr>
          <w:rFonts w:hint="cs"/>
          <w:rtl/>
          <w:lang w:bidi="fa-IR"/>
        </w:rPr>
        <w:t xml:space="preserve"> بلکه باید معتقد به دشوارتر بودن اجتهاد از وحی باشد، چه اگر همسان یکدیگر بوده و یا وحی دشوارتر باشد سببی برای ترجیح اجتهاد بر وحی از لحاظ پاداش وجود ندارد ـ این گمان را ـ به فرض اعتقاد بدان ـ نمی</w:t>
      </w:r>
      <w:r w:rsidRPr="00904882">
        <w:rPr>
          <w:rFonts w:hint="cs"/>
          <w:rtl/>
          <w:lang w:bidi="fa-IR"/>
        </w:rPr>
        <w:softHyphen/>
        <w:t>پذیریم</w:t>
      </w:r>
      <w:r w:rsidR="00B31D2E" w:rsidRPr="00904882">
        <w:rPr>
          <w:rFonts w:hint="cs"/>
          <w:rtl/>
          <w:lang w:bidi="fa-IR"/>
        </w:rPr>
        <w:t>،</w:t>
      </w:r>
      <w:r w:rsidRPr="00904882">
        <w:rPr>
          <w:rFonts w:hint="cs"/>
          <w:rtl/>
          <w:lang w:bidi="fa-IR"/>
        </w:rPr>
        <w:t xml:space="preserve"> چون کسی که از احادیث چگونگی فرود آمدن وحی مطلع باشد، می</w:t>
      </w:r>
      <w:r w:rsidRPr="00904882">
        <w:rPr>
          <w:rFonts w:hint="cs"/>
          <w:rtl/>
          <w:lang w:bidi="fa-IR"/>
        </w:rPr>
        <w:softHyphen/>
        <w:t xml:space="preserve">داند پیامبر خدا </w:t>
      </w:r>
      <w:r w:rsidR="000453E1">
        <w:rPr>
          <w:rFonts w:hint="cs"/>
          <w:lang w:bidi="fa-IR"/>
        </w:rPr>
        <w:sym w:font="AGA Arabesque" w:char="F065"/>
      </w:r>
      <w:r w:rsidR="000453E1">
        <w:rPr>
          <w:rFonts w:hint="cs"/>
          <w:rtl/>
          <w:lang w:bidi="fa-IR"/>
        </w:rPr>
        <w:t xml:space="preserve"> </w:t>
      </w:r>
      <w:r w:rsidRPr="00904882">
        <w:rPr>
          <w:rFonts w:hint="cs"/>
          <w:rtl/>
          <w:lang w:bidi="fa-IR"/>
        </w:rPr>
        <w:t>در راستای بر گرفتن احکام از طریق وحی چقدر به زحمت و ناراحتی می</w:t>
      </w:r>
      <w:r w:rsidRPr="00904882">
        <w:rPr>
          <w:rFonts w:hint="cs"/>
          <w:rtl/>
          <w:lang w:bidi="fa-IR"/>
        </w:rPr>
        <w:softHyphen/>
        <w:t xml:space="preserve">افتاد که در اجتهاد وجود ندارد هر </w:t>
      </w:r>
      <w:r w:rsidR="00B31D2E" w:rsidRPr="00904882">
        <w:rPr>
          <w:rFonts w:hint="cs"/>
          <w:rtl/>
          <w:lang w:bidi="fa-IR"/>
        </w:rPr>
        <w:t>اندازه</w:t>
      </w:r>
      <w:r w:rsidRPr="00904882">
        <w:rPr>
          <w:rFonts w:hint="cs"/>
          <w:rtl/>
          <w:lang w:bidi="fa-IR"/>
        </w:rPr>
        <w:t xml:space="preserve"> سخت و دشوار هم باشد.</w:t>
      </w:r>
    </w:p>
    <w:p w:rsidR="00CE62BA" w:rsidRPr="00904882" w:rsidRDefault="00CE62BA" w:rsidP="004308B5">
      <w:pPr>
        <w:spacing w:line="288" w:lineRule="auto"/>
        <w:ind w:firstLine="206"/>
        <w:rPr>
          <w:rFonts w:hint="cs"/>
          <w:rtl/>
          <w:lang w:bidi="fa-IR"/>
        </w:rPr>
      </w:pPr>
      <w:r w:rsidRPr="00904882">
        <w:rPr>
          <w:rFonts w:hint="cs"/>
          <w:rtl/>
          <w:lang w:bidi="fa-IR"/>
        </w:rPr>
        <w:t>آری دریافت حکم از نص قطعی مشقتی در بر ندارد؛ ولی این در حق ما می</w:t>
      </w:r>
      <w:r w:rsidRPr="00904882">
        <w:rPr>
          <w:rFonts w:hint="cs"/>
          <w:rtl/>
          <w:lang w:bidi="fa-IR"/>
        </w:rPr>
        <w:softHyphen/>
        <w:t>باشد</w:t>
      </w:r>
      <w:r w:rsidR="00B31D2E" w:rsidRPr="00904882">
        <w:rPr>
          <w:rFonts w:hint="cs"/>
          <w:rtl/>
          <w:lang w:bidi="fa-IR"/>
        </w:rPr>
        <w:t>،</w:t>
      </w:r>
      <w:r w:rsidRPr="00904882">
        <w:rPr>
          <w:rFonts w:hint="cs"/>
          <w:rtl/>
          <w:lang w:bidi="fa-IR"/>
        </w:rPr>
        <w:t xml:space="preserve"> و اما راجع به پیامبر آن درک و دریافت همزمان با فرود آمدن وحیی بود که مستلزم دشواری بیشتر و مهمتر از دشواری موجود در اجتهاد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سپس</w:t>
      </w:r>
      <w:r w:rsidR="00B31D2E" w:rsidRPr="00904882">
        <w:rPr>
          <w:rFonts w:hint="cs"/>
          <w:rtl/>
          <w:lang w:bidi="fa-IR"/>
        </w:rPr>
        <w:t>،</w:t>
      </w:r>
      <w:r w:rsidRPr="00904882">
        <w:rPr>
          <w:rFonts w:hint="cs"/>
          <w:rtl/>
          <w:lang w:bidi="fa-IR"/>
        </w:rPr>
        <w:t xml:space="preserve"> ما در اینکه اجتهاد جایگاه رفیعی است با او موافقیم</w:t>
      </w:r>
      <w:r w:rsidR="00B31D2E" w:rsidRPr="00904882">
        <w:rPr>
          <w:rFonts w:hint="cs"/>
          <w:rtl/>
          <w:lang w:bidi="fa-IR"/>
        </w:rPr>
        <w:t>،</w:t>
      </w:r>
      <w:r w:rsidRPr="00904882">
        <w:rPr>
          <w:rFonts w:hint="cs"/>
          <w:rtl/>
          <w:lang w:bidi="fa-IR"/>
        </w:rPr>
        <w:t xml:space="preserve"> ولی این را نیز نمی</w:t>
      </w:r>
      <w:r w:rsidRPr="00904882">
        <w:rPr>
          <w:rFonts w:hint="cs"/>
          <w:rtl/>
          <w:lang w:bidi="fa-IR"/>
        </w:rPr>
        <w:softHyphen/>
        <w:t>رساند مگر اینکه رفیعتر از وحی باشد؛ و گمان نمی</w:t>
      </w:r>
      <w:r w:rsidRPr="00904882">
        <w:rPr>
          <w:rFonts w:hint="cs"/>
          <w:rtl/>
          <w:lang w:bidi="fa-IR"/>
        </w:rPr>
        <w:softHyphen/>
        <w:t>کنم هیچ انسان عاقلی چنان عقیده</w:t>
      </w:r>
      <w:r w:rsidRPr="00904882">
        <w:rPr>
          <w:rFonts w:hint="cs"/>
          <w:rtl/>
          <w:lang w:bidi="fa-IR"/>
        </w:rPr>
        <w:softHyphen/>
        <w:t>ای داشته باشد بلکه قضیه بر عکس است؛ و به دست آوردن جایگاه رفیعتر برای ایشان در تمام احکام شرعی بهتر از به دست آوردن جایگاه رفیعتر در برخی احکام و رفیع در برخی دیگر،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وقتی روشن شد که: وحی دارای پاداش بیشتر و والاتر ازاجتهاد است، گفته</w:t>
      </w:r>
      <w:r w:rsidRPr="00904882">
        <w:rPr>
          <w:rFonts w:hint="cs"/>
          <w:rtl/>
          <w:lang w:bidi="fa-IR"/>
        </w:rPr>
        <w:softHyphen/>
        <w:t>ی مخالف را مبنی بر اینکه علو و درجه</w:t>
      </w:r>
      <w:r w:rsidRPr="00904882">
        <w:rPr>
          <w:rFonts w:hint="cs"/>
          <w:rtl/>
          <w:lang w:bidi="fa-IR"/>
        </w:rPr>
        <w:softHyphen/>
        <w:t>ی اجتهاد موجب آراستن پیامبر بدان می</w:t>
      </w:r>
      <w:r w:rsidRPr="00904882">
        <w:rPr>
          <w:rFonts w:hint="cs"/>
          <w:rtl/>
          <w:lang w:bidi="fa-IR"/>
        </w:rPr>
        <w:softHyphen/>
        <w:t>گردد، نمی</w:t>
      </w:r>
      <w:r w:rsidRPr="00904882">
        <w:rPr>
          <w:rFonts w:hint="cs"/>
          <w:rtl/>
          <w:lang w:bidi="fa-IR"/>
        </w:rPr>
        <w:softHyphen/>
        <w:t>پذیریم، بلکه گاهی مقتضی فقدانش می</w:t>
      </w:r>
      <w:r w:rsidRPr="00904882">
        <w:rPr>
          <w:rFonts w:hint="cs"/>
          <w:rtl/>
          <w:lang w:bidi="fa-IR"/>
        </w:rPr>
        <w:softHyphen/>
        <w:t>شود</w:t>
      </w:r>
      <w:r w:rsidR="00B31D2E" w:rsidRPr="00904882">
        <w:rPr>
          <w:rFonts w:hint="cs"/>
          <w:rtl/>
          <w:lang w:bidi="fa-IR"/>
        </w:rPr>
        <w:t>،</w:t>
      </w:r>
      <w:r w:rsidRPr="00904882">
        <w:rPr>
          <w:rFonts w:hint="cs"/>
          <w:rtl/>
          <w:lang w:bidi="fa-IR"/>
        </w:rPr>
        <w:t xml:space="preserve"> زیرا گاهی چیزی به خاطر وجود والاتری ساقط می</w:t>
      </w:r>
      <w:r w:rsidRPr="00904882">
        <w:rPr>
          <w:rFonts w:hint="cs"/>
          <w:rtl/>
          <w:lang w:bidi="fa-IR"/>
        </w:rPr>
        <w:softHyphen/>
        <w:t>شود که باعث کاهش پاداش و اختصاص دیگران به امتیازی که در وجود ندارد، نمی</w:t>
      </w:r>
      <w:r w:rsidRPr="00904882">
        <w:rPr>
          <w:rFonts w:hint="cs"/>
          <w:rtl/>
          <w:lang w:bidi="fa-IR"/>
        </w:rPr>
        <w:softHyphen/>
        <w:t>گردد.</w:t>
      </w:r>
    </w:p>
    <w:p w:rsidR="00CE62BA" w:rsidRPr="00904882" w:rsidRDefault="00CE62BA" w:rsidP="000453E1">
      <w:pPr>
        <w:spacing w:line="288" w:lineRule="auto"/>
        <w:ind w:firstLine="206"/>
        <w:rPr>
          <w:rFonts w:hint="cs"/>
          <w:rtl/>
          <w:lang w:bidi="fa-IR"/>
        </w:rPr>
      </w:pPr>
      <w:r w:rsidRPr="00904882">
        <w:rPr>
          <w:rFonts w:hint="cs"/>
          <w:rtl/>
          <w:lang w:bidi="fa-IR"/>
        </w:rPr>
        <w:t>مثل اینکه: کسی به خاطر اشتغال به اداره</w:t>
      </w:r>
      <w:r w:rsidRPr="00904882">
        <w:rPr>
          <w:rFonts w:hint="cs"/>
          <w:rtl/>
          <w:lang w:bidi="fa-IR"/>
        </w:rPr>
        <w:softHyphen/>
        <w:t>ی امور مملکت ازپاداش نایل شدن به درجه</w:t>
      </w:r>
      <w:r w:rsidRPr="00904882">
        <w:rPr>
          <w:rFonts w:hint="cs"/>
          <w:rtl/>
          <w:lang w:bidi="fa-IR"/>
        </w:rPr>
        <w:softHyphen/>
        <w:t xml:space="preserve">ی رفیع شهادت، یا به دلیل مجتهد بودنش ازپاداش تقلید و یا به سبب امام بودن از </w:t>
      </w:r>
      <w:r w:rsidR="000453E1">
        <w:rPr>
          <w:rFonts w:hint="cs"/>
          <w:rtl/>
          <w:lang w:bidi="fa-IR"/>
        </w:rPr>
        <w:t>پاداش قضاوت و داوری محروم گردد.</w:t>
      </w:r>
      <w:r w:rsidR="000453E1">
        <w:rPr>
          <w:rStyle w:val="a3"/>
          <w:rtl/>
          <w:lang w:bidi="fa-IR"/>
        </w:rPr>
        <w:footnoteReference w:id="287"/>
      </w:r>
    </w:p>
    <w:p w:rsidR="00CE62BA" w:rsidRPr="00904882" w:rsidRDefault="00CE62BA" w:rsidP="000453E1">
      <w:pPr>
        <w:spacing w:line="288" w:lineRule="auto"/>
        <w:ind w:firstLine="206"/>
        <w:rPr>
          <w:rFonts w:hint="cs"/>
          <w:rtl/>
          <w:lang w:bidi="fa-IR"/>
        </w:rPr>
      </w:pPr>
      <w:r w:rsidRPr="00904882">
        <w:rPr>
          <w:rFonts w:hint="cs"/>
          <w:rtl/>
          <w:lang w:bidi="fa-IR"/>
        </w:rPr>
        <w:t>این اعتراض بر پاسخ مزبور وارد شده که: دست یافتن به جایگاه رفیعی مانع دست یافتن به جایگاه رفیع دیگری نمی</w:t>
      </w:r>
      <w:r w:rsidRPr="00904882">
        <w:rPr>
          <w:rFonts w:hint="cs"/>
          <w:rtl/>
          <w:lang w:bidi="fa-IR"/>
        </w:rPr>
        <w:softHyphen/>
      </w:r>
      <w:r w:rsidR="000453E1">
        <w:rPr>
          <w:rFonts w:hint="cs"/>
          <w:rtl/>
          <w:lang w:bidi="fa-IR"/>
        </w:rPr>
        <w:t>شود، پس چرا با هم جمع نمی</w:t>
      </w:r>
      <w:r w:rsidR="000453E1">
        <w:rPr>
          <w:rFonts w:hint="cs"/>
          <w:rtl/>
          <w:lang w:bidi="fa-IR"/>
        </w:rPr>
        <w:softHyphen/>
        <w:t>شوند؟</w:t>
      </w:r>
      <w:r w:rsidR="000453E1">
        <w:rPr>
          <w:rStyle w:val="a3"/>
          <w:rtl/>
          <w:lang w:bidi="fa-IR"/>
        </w:rPr>
        <w:footnoteReference w:id="288"/>
      </w:r>
    </w:p>
    <w:p w:rsidR="00CE62BA" w:rsidRPr="00904882" w:rsidRDefault="00CE62BA" w:rsidP="000453E1">
      <w:pPr>
        <w:spacing w:line="288" w:lineRule="auto"/>
        <w:ind w:firstLine="206"/>
        <w:rPr>
          <w:rFonts w:hint="cs"/>
          <w:rtl/>
          <w:lang w:bidi="fa-IR"/>
        </w:rPr>
      </w:pPr>
      <w:r w:rsidRPr="00904882">
        <w:rPr>
          <w:rFonts w:hint="cs"/>
          <w:rtl/>
          <w:lang w:bidi="fa-IR"/>
        </w:rPr>
        <w:t>ولی در پاسخ به آن گفته شده که: اولاً: سخن در باب دلیل جایز</w:t>
      </w:r>
      <w:r w:rsidR="000453E1">
        <w:rPr>
          <w:rFonts w:hint="cs"/>
          <w:rtl/>
          <w:lang w:bidi="fa-IR"/>
        </w:rPr>
        <w:t xml:space="preserve"> نبودن است پس پذیرفته نمی</w:t>
      </w:r>
      <w:r w:rsidR="000453E1">
        <w:rPr>
          <w:rFonts w:hint="cs"/>
          <w:rtl/>
          <w:lang w:bidi="fa-IR"/>
        </w:rPr>
        <w:softHyphen/>
        <w:t>گردد.</w:t>
      </w:r>
      <w:r w:rsidR="000453E1">
        <w:rPr>
          <w:rStyle w:val="a3"/>
          <w:rtl/>
          <w:lang w:bidi="fa-IR"/>
        </w:rPr>
        <w:footnoteReference w:id="289"/>
      </w:r>
    </w:p>
    <w:p w:rsidR="00CE62BA" w:rsidRPr="00904882" w:rsidRDefault="00CE62BA" w:rsidP="000453E1">
      <w:pPr>
        <w:spacing w:line="288" w:lineRule="auto"/>
        <w:ind w:firstLine="206"/>
        <w:rPr>
          <w:rFonts w:hint="cs"/>
          <w:i/>
          <w:iCs/>
          <w:vertAlign w:val="subscript"/>
          <w:rtl/>
          <w:lang w:bidi="fa-IR"/>
        </w:rPr>
      </w:pPr>
      <w:r w:rsidRPr="00904882">
        <w:rPr>
          <w:rFonts w:hint="cs"/>
          <w:rtl/>
          <w:lang w:bidi="fa-IR"/>
        </w:rPr>
        <w:t>و ثانیاً: قطعاً جایگاه والا مانع از جایگاه پایین</w:t>
      </w:r>
      <w:r w:rsidRPr="00904882">
        <w:rPr>
          <w:rFonts w:hint="cs"/>
          <w:rtl/>
          <w:lang w:bidi="fa-IR"/>
        </w:rPr>
        <w:softHyphen/>
        <w:t>تر می</w:t>
      </w:r>
      <w:r w:rsidRPr="00904882">
        <w:rPr>
          <w:rFonts w:hint="cs"/>
          <w:rtl/>
          <w:lang w:bidi="fa-IR"/>
        </w:rPr>
        <w:softHyphen/>
        <w:t>شود، چنانکه حکومت دارای شهاد</w:t>
      </w:r>
      <w:r w:rsidR="000453E1">
        <w:rPr>
          <w:rFonts w:hint="cs"/>
          <w:rtl/>
          <w:lang w:bidi="fa-IR"/>
        </w:rPr>
        <w:t>ت و اجتهاد تقلید را معنی</w:t>
      </w:r>
      <w:r w:rsidR="000453E1">
        <w:rPr>
          <w:rFonts w:hint="cs"/>
          <w:rtl/>
          <w:lang w:bidi="fa-IR"/>
        </w:rPr>
        <w:softHyphen/>
        <w:t>نماید.</w:t>
      </w:r>
    </w:p>
    <w:p w:rsidR="00CE62BA" w:rsidRPr="00904882" w:rsidRDefault="00CE62BA" w:rsidP="00D64B8C">
      <w:pPr>
        <w:spacing w:line="288" w:lineRule="auto"/>
        <w:ind w:firstLine="206"/>
        <w:rPr>
          <w:rFonts w:hint="cs"/>
          <w:rtl/>
          <w:lang w:bidi="fa-IR"/>
        </w:rPr>
      </w:pPr>
      <w:r w:rsidRPr="00904882">
        <w:rPr>
          <w:rFonts w:hint="cs"/>
          <w:rtl/>
          <w:lang w:bidi="fa-IR"/>
        </w:rPr>
        <w:t>کمال این پاسخ اخیر را چنین رد می</w:t>
      </w:r>
      <w:r w:rsidRPr="00904882">
        <w:rPr>
          <w:rFonts w:hint="cs"/>
          <w:rtl/>
          <w:lang w:bidi="fa-IR"/>
        </w:rPr>
        <w:softHyphen/>
        <w:t>کند که: این مانع شدن به هنگام تضاد میان پایین</w:t>
      </w:r>
      <w:r w:rsidRPr="00904882">
        <w:rPr>
          <w:rFonts w:hint="cs"/>
          <w:rtl/>
          <w:lang w:bidi="fa-IR"/>
        </w:rPr>
        <w:softHyphen/>
        <w:t>تر و والاتر و جایی که با هم جمع نمی</w:t>
      </w:r>
      <w:r w:rsidRPr="00904882">
        <w:rPr>
          <w:rFonts w:hint="cs"/>
          <w:rtl/>
          <w:lang w:bidi="fa-IR"/>
        </w:rPr>
        <w:softHyphen/>
        <w:t>شوند مانند شهادت با داوری و تقلید با اجتهاد، پدید می</w:t>
      </w:r>
      <w:r w:rsidRPr="00904882">
        <w:rPr>
          <w:rFonts w:hint="cs"/>
          <w:rtl/>
          <w:lang w:bidi="fa-IR"/>
        </w:rPr>
        <w:softHyphen/>
        <w:t>آید و اما در حین عدم وجود منافات میانشان جایگاه پایین</w:t>
      </w:r>
      <w:r w:rsidRPr="00904882">
        <w:rPr>
          <w:rFonts w:hint="cs"/>
          <w:rtl/>
          <w:lang w:bidi="fa-IR"/>
        </w:rPr>
        <w:softHyphen/>
        <w:t>تر با والاترین از بین نمی</w:t>
      </w:r>
      <w:r w:rsidRPr="00904882">
        <w:rPr>
          <w:rFonts w:hint="cs"/>
          <w:rtl/>
          <w:lang w:bidi="fa-IR"/>
        </w:rPr>
        <w:softHyphen/>
        <w:t>رود که وحی و اجتهاد از چنین رابطه</w:t>
      </w:r>
      <w:r w:rsidRPr="00904882">
        <w:rPr>
          <w:rFonts w:hint="cs"/>
          <w:rtl/>
          <w:lang w:bidi="fa-IR"/>
        </w:rPr>
        <w:softHyphen/>
        <w:t xml:space="preserve">ای برخوردارند، لذا پیامبر خدا </w:t>
      </w:r>
      <w:r w:rsidR="00D64B8C">
        <w:rPr>
          <w:rFonts w:hint="cs"/>
          <w:lang w:bidi="fa-IR"/>
        </w:rPr>
        <w:sym w:font="AGA Arabesque" w:char="F065"/>
      </w:r>
      <w:r w:rsidR="00D64B8C">
        <w:rPr>
          <w:rFonts w:hint="cs"/>
          <w:rtl/>
          <w:lang w:bidi="fa-IR"/>
        </w:rPr>
        <w:t xml:space="preserve"> از آن محروم نمی</w:t>
      </w:r>
      <w:r w:rsidR="00D64B8C">
        <w:rPr>
          <w:rFonts w:hint="cs"/>
          <w:rtl/>
          <w:lang w:bidi="fa-IR"/>
        </w:rPr>
        <w:softHyphen/>
        <w:t>گردد.</w:t>
      </w:r>
      <w:r w:rsidR="00D64B8C">
        <w:rPr>
          <w:rStyle w:val="a3"/>
          <w:rtl/>
          <w:lang w:bidi="fa-IR"/>
        </w:rPr>
        <w:footnoteReference w:id="290"/>
      </w:r>
    </w:p>
    <w:p w:rsidR="00CE62BA" w:rsidRPr="00904882" w:rsidRDefault="00CE62BA" w:rsidP="004308B5">
      <w:pPr>
        <w:spacing w:line="288" w:lineRule="auto"/>
        <w:ind w:firstLine="206"/>
        <w:rPr>
          <w:rFonts w:hint="cs"/>
          <w:rtl/>
          <w:lang w:bidi="fa-IR"/>
        </w:rPr>
      </w:pPr>
      <w:r w:rsidRPr="00904882">
        <w:rPr>
          <w:rFonts w:hint="cs"/>
          <w:rtl/>
          <w:lang w:bidi="fa-IR"/>
        </w:rPr>
        <w:t>سخنان کمال بسیار شگفت</w:t>
      </w:r>
      <w:r w:rsidR="002D60EB" w:rsidRPr="00904882">
        <w:rPr>
          <w:rFonts w:hint="cs"/>
          <w:rtl/>
          <w:lang w:bidi="fa-IR"/>
        </w:rPr>
        <w:t xml:space="preserve"> آ</w:t>
      </w:r>
      <w:r w:rsidRPr="00904882">
        <w:rPr>
          <w:rFonts w:hint="cs"/>
          <w:rtl/>
          <w:lang w:bidi="fa-IR"/>
        </w:rPr>
        <w:t>ور است ز</w:t>
      </w:r>
      <w:r w:rsidR="002D60EB" w:rsidRPr="00904882">
        <w:rPr>
          <w:rFonts w:hint="cs"/>
          <w:rtl/>
          <w:lang w:bidi="fa-IR"/>
        </w:rPr>
        <w:t>ی</w:t>
      </w:r>
      <w:r w:rsidRPr="00904882">
        <w:rPr>
          <w:rFonts w:hint="cs"/>
          <w:rtl/>
          <w:lang w:bidi="fa-IR"/>
        </w:rPr>
        <w:t>را چطور میان وحی و اجتهاد ازیک طرف و شهادت و د</w:t>
      </w:r>
      <w:r w:rsidR="002D60EB" w:rsidRPr="00904882">
        <w:rPr>
          <w:rFonts w:hint="cs"/>
          <w:rtl/>
          <w:lang w:bidi="fa-IR"/>
        </w:rPr>
        <w:t>ا</w:t>
      </w:r>
      <w:r w:rsidRPr="00904882">
        <w:rPr>
          <w:rFonts w:hint="cs"/>
          <w:rtl/>
          <w:lang w:bidi="fa-IR"/>
        </w:rPr>
        <w:t>و</w:t>
      </w:r>
      <w:r w:rsidR="002D60EB" w:rsidRPr="00904882">
        <w:rPr>
          <w:rFonts w:hint="cs"/>
          <w:rtl/>
          <w:lang w:bidi="fa-IR"/>
        </w:rPr>
        <w:t>ر</w:t>
      </w:r>
      <w:r w:rsidRPr="00904882">
        <w:rPr>
          <w:rFonts w:hint="cs"/>
          <w:rtl/>
          <w:lang w:bidi="fa-IR"/>
        </w:rPr>
        <w:t>ی از طرفی دیگر تفاوت گذاشته می</w:t>
      </w:r>
      <w:r w:rsidRPr="00904882">
        <w:rPr>
          <w:rFonts w:hint="cs"/>
          <w:rtl/>
          <w:lang w:bidi="fa-IR"/>
        </w:rPr>
        <w:softHyphen/>
        <w:t>شود که اولی بدون وجود تضاد و وحی متضاد با یکدیگر تلقی شوند؟</w:t>
      </w:r>
    </w:p>
    <w:p w:rsidR="00CE62BA" w:rsidRPr="00904882" w:rsidRDefault="00CE62BA" w:rsidP="004308B5">
      <w:pPr>
        <w:spacing w:line="288" w:lineRule="auto"/>
        <w:ind w:firstLine="206"/>
        <w:rPr>
          <w:rFonts w:hint="cs"/>
          <w:rtl/>
          <w:lang w:bidi="fa-IR"/>
        </w:rPr>
      </w:pPr>
      <w:r w:rsidRPr="00904882">
        <w:rPr>
          <w:rFonts w:hint="cs"/>
          <w:rtl/>
          <w:lang w:bidi="fa-IR"/>
        </w:rPr>
        <w:t>اگر مقصودش این باشد که: اجتهاد و وحی وقتی در یک جا و راجع به یک حکم بودند، تضادی با هم ندارند، قبول نداریم بلکه آنها به منزله</w:t>
      </w:r>
      <w:r w:rsidRPr="00904882">
        <w:rPr>
          <w:rFonts w:hint="cs"/>
          <w:rtl/>
          <w:lang w:bidi="fa-IR"/>
        </w:rPr>
        <w:softHyphen/>
        <w:t>ی قضاوت با شهادت است.</w:t>
      </w:r>
    </w:p>
    <w:p w:rsidR="00CE62BA" w:rsidRPr="00904882" w:rsidRDefault="00CE62BA" w:rsidP="004308B5">
      <w:pPr>
        <w:spacing w:line="288" w:lineRule="auto"/>
        <w:ind w:firstLine="206"/>
        <w:rPr>
          <w:rFonts w:hint="cs"/>
          <w:rtl/>
          <w:lang w:bidi="fa-IR"/>
        </w:rPr>
      </w:pPr>
      <w:r w:rsidRPr="00904882">
        <w:rPr>
          <w:rFonts w:hint="cs"/>
          <w:rtl/>
          <w:lang w:bidi="fa-IR"/>
        </w:rPr>
        <w:t>و اگر هدفش این باشد که</w:t>
      </w:r>
      <w:r w:rsidR="00B31D2E" w:rsidRPr="00904882">
        <w:rPr>
          <w:rFonts w:hint="cs"/>
          <w:rtl/>
          <w:lang w:bidi="fa-IR"/>
        </w:rPr>
        <w:t xml:space="preserve"> </w:t>
      </w:r>
      <w:r w:rsidRPr="00904882">
        <w:rPr>
          <w:rFonts w:hint="cs"/>
          <w:rtl/>
          <w:lang w:bidi="fa-IR"/>
        </w:rPr>
        <w:t xml:space="preserve">اگر از لحاظ محل و حکم با هم اختلاف داشتند یعنی این یکی راجع به حکمی و آن دیگری راجع به حکمی دیگر بود، با هم منافات ندارند، </w:t>
      </w:r>
      <w:r w:rsidR="00B31D2E" w:rsidRPr="00904882">
        <w:rPr>
          <w:rFonts w:hint="cs"/>
          <w:rtl/>
          <w:lang w:bidi="fa-IR"/>
        </w:rPr>
        <w:t xml:space="preserve">آن را </w:t>
      </w:r>
      <w:r w:rsidRPr="00904882">
        <w:rPr>
          <w:rFonts w:hint="cs"/>
          <w:rtl/>
          <w:lang w:bidi="fa-IR"/>
        </w:rPr>
        <w:t>نمی</w:t>
      </w:r>
      <w:r w:rsidRPr="00904882">
        <w:rPr>
          <w:rFonts w:hint="cs"/>
          <w:rtl/>
          <w:lang w:bidi="fa-IR"/>
        </w:rPr>
        <w:softHyphen/>
        <w:t>پذیریم و آن زمینه قضاوت و شهادت تضادی با هم داشته باشند زیرا درست است یک نفر در ماجرایی به داوری بنشیند و در ماجرایی دیگر نزد داوری دیگر به ادای شهادت بپردازد. رابطه</w:t>
      </w:r>
      <w:r w:rsidRPr="00904882">
        <w:rPr>
          <w:rFonts w:hint="cs"/>
          <w:rtl/>
          <w:lang w:bidi="fa-IR"/>
        </w:rPr>
        <w:softHyphen/>
        <w:t>ی تقلید و اجتهاد نیز چنان است و همه به سان یکدیگرند.</w:t>
      </w:r>
    </w:p>
    <w:p w:rsidR="00CE62BA" w:rsidRPr="00904882" w:rsidRDefault="00CE62BA" w:rsidP="004308B5">
      <w:pPr>
        <w:spacing w:line="288" w:lineRule="auto"/>
        <w:ind w:firstLine="206"/>
        <w:rPr>
          <w:rFonts w:hint="cs"/>
          <w:rtl/>
          <w:lang w:bidi="fa-IR"/>
        </w:rPr>
      </w:pPr>
      <w:r w:rsidRPr="00904882">
        <w:rPr>
          <w:rFonts w:hint="cs"/>
          <w:rtl/>
          <w:lang w:bidi="fa-IR"/>
        </w:rPr>
        <w:t>واقعیت این است که</w:t>
      </w:r>
      <w:r w:rsidR="00983D55">
        <w:rPr>
          <w:rFonts w:hint="cs"/>
          <w:rtl/>
          <w:lang w:bidi="fa-IR"/>
        </w:rPr>
        <w:t xml:space="preserve"> </w:t>
      </w:r>
      <w:r w:rsidRPr="00904882">
        <w:rPr>
          <w:rFonts w:hint="cs"/>
          <w:rtl/>
          <w:lang w:bidi="fa-IR"/>
        </w:rPr>
        <w:t>پاسخ دهنده خواسته بگوید: برتر و پایین</w:t>
      </w:r>
      <w:r w:rsidRPr="00904882">
        <w:rPr>
          <w:rFonts w:hint="cs"/>
          <w:rtl/>
          <w:lang w:bidi="fa-IR"/>
        </w:rPr>
        <w:softHyphen/>
        <w:t>تر وقتی از لحاظ محل و حکم متحد بودند با هم منافات دارند که آن چیز در وحی و اجتهاد چنانکه دانستی، وجود دارد و بدست آوردن مقام والاتر از سوی پیامبر ـ در همه</w:t>
      </w:r>
      <w:r w:rsidRPr="00904882">
        <w:rPr>
          <w:rFonts w:hint="cs"/>
          <w:rtl/>
          <w:lang w:bidi="fa-IR"/>
        </w:rPr>
        <w:softHyphen/>
        <w:t>ی احکام ـ موجب سقوط مقام پایین</w:t>
      </w:r>
      <w:r w:rsidRPr="00904882">
        <w:rPr>
          <w:rFonts w:hint="cs"/>
          <w:rtl/>
          <w:lang w:bidi="fa-IR"/>
        </w:rPr>
        <w:softHyphen/>
        <w:t>تر در همه</w:t>
      </w:r>
      <w:r w:rsidRPr="00904882">
        <w:rPr>
          <w:rFonts w:hint="cs"/>
          <w:rtl/>
          <w:lang w:bidi="fa-IR"/>
        </w:rPr>
        <w:softHyphen/>
        <w:t>ی احکام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آنگاه الکمال و شارح آن می</w:t>
      </w:r>
      <w:r w:rsidRPr="00904882">
        <w:rPr>
          <w:rFonts w:hint="cs"/>
          <w:rtl/>
          <w:lang w:bidi="fa-IR"/>
        </w:rPr>
        <w:softHyphen/>
        <w:t xml:space="preserve">گوید: حق این است که </w:t>
      </w:r>
      <w:r w:rsidR="00D64B8C">
        <w:rPr>
          <w:rFonts w:hint="cs"/>
          <w:rtl/>
          <w:lang w:bidi="fa-IR"/>
        </w:rPr>
        <w:t>غیر از این دلیل معنوی ـ از ادله‏</w:t>
      </w:r>
      <w:r w:rsidRPr="00904882">
        <w:rPr>
          <w:rFonts w:hint="cs"/>
          <w:rtl/>
          <w:lang w:bidi="fa-IR"/>
        </w:rPr>
        <w:t>ی اثبات کنندگان ـ هیچ یک از دلایل دیگر محل نزاع را واجب کردن اجتهاد (پیامبر) اثبات نمی</w:t>
      </w:r>
      <w:r w:rsidRPr="00904882">
        <w:rPr>
          <w:rFonts w:hint="cs"/>
          <w:rtl/>
          <w:lang w:bidi="fa-IR"/>
        </w:rPr>
        <w:softHyphen/>
        <w:t>کند.</w:t>
      </w:r>
    </w:p>
    <w:p w:rsidR="00CE62BA" w:rsidRPr="00904882" w:rsidRDefault="00CE62BA" w:rsidP="005F0A76">
      <w:pPr>
        <w:spacing w:line="288" w:lineRule="auto"/>
        <w:ind w:firstLine="206"/>
        <w:rPr>
          <w:rFonts w:hint="cs"/>
          <w:rtl/>
          <w:lang w:bidi="fa-IR"/>
        </w:rPr>
      </w:pPr>
      <w:r w:rsidRPr="00904882">
        <w:rPr>
          <w:rFonts w:hint="cs"/>
          <w:rtl/>
          <w:lang w:bidi="fa-IR"/>
        </w:rPr>
        <w:t>و اما این دلیل نیز در واقع آن را به اثبات نمی</w:t>
      </w:r>
      <w:r w:rsidRPr="00904882">
        <w:rPr>
          <w:rFonts w:hint="cs"/>
          <w:rtl/>
          <w:lang w:bidi="fa-IR"/>
        </w:rPr>
        <w:softHyphen/>
        <w:t xml:space="preserve">رساند، زیرا جایگاه پیامبر </w:t>
      </w:r>
      <w:r w:rsidR="005F0A76">
        <w:rPr>
          <w:rFonts w:hint="cs"/>
          <w:lang w:bidi="fa-IR"/>
        </w:rPr>
        <w:sym w:font="AGA Arabesque" w:char="F065"/>
      </w:r>
      <w:r w:rsidR="005F0A76">
        <w:rPr>
          <w:rFonts w:hint="cs"/>
          <w:rtl/>
          <w:lang w:bidi="fa-IR"/>
        </w:rPr>
        <w:t xml:space="preserve"> </w:t>
      </w:r>
      <w:r w:rsidRPr="00904882">
        <w:rPr>
          <w:rFonts w:hint="cs"/>
          <w:rtl/>
          <w:lang w:bidi="fa-IR"/>
        </w:rPr>
        <w:t>چنین ایجاب کرده که گاهی حرام بودن چیزی که در حق امتش حرام می</w:t>
      </w:r>
      <w:r w:rsidRPr="00904882">
        <w:rPr>
          <w:rFonts w:hint="cs"/>
          <w:rtl/>
          <w:lang w:bidi="fa-IR"/>
        </w:rPr>
        <w:softHyphen/>
        <w:t>باشد از او ساقط گردد، مانند: حرمت بیشتر از چهار زن را به عقد مردی در آوردن و گاهی هم موجب لزوم و واجب کردن چیزی بر وی گشته که در حق پیروانش لازم نمی</w:t>
      </w:r>
      <w:r w:rsidRPr="00904882">
        <w:rPr>
          <w:rFonts w:hint="cs"/>
          <w:rtl/>
          <w:lang w:bidi="fa-IR"/>
        </w:rPr>
        <w:softHyphen/>
        <w:t>باشد. مانند لزوم تحمل و پایداری در برابر دشمن به زعم زیاد بودن عددشان ولی چنین چیزی بر امت لازم نیست، چه ایشان ملزم به پایداری هستند در صورتی که شمار کافران بیش ازدو برابر نباشند، و همچنین مانند: انکار منکرات و تغییر آنها بدون استثناء</w:t>
      </w:r>
      <w:r w:rsidR="00B31D2E" w:rsidRPr="00904882">
        <w:rPr>
          <w:rFonts w:hint="cs"/>
          <w:rtl/>
          <w:lang w:bidi="fa-IR"/>
        </w:rPr>
        <w:t>،</w:t>
      </w:r>
      <w:r w:rsidRPr="00904882">
        <w:rPr>
          <w:rFonts w:hint="cs"/>
          <w:rtl/>
          <w:lang w:bidi="fa-IR"/>
        </w:rPr>
        <w:t xml:space="preserve"> زیرا خداوند وی را به حفظ و نگهداری وعده داده است. حال </w:t>
      </w:r>
      <w:r w:rsidR="00FF5E18" w:rsidRPr="00904882">
        <w:rPr>
          <w:rFonts w:hint="cs"/>
          <w:rtl/>
          <w:lang w:bidi="fa-IR"/>
        </w:rPr>
        <w:t>آ</w:t>
      </w:r>
      <w:r w:rsidRPr="00904882">
        <w:rPr>
          <w:rFonts w:hint="cs"/>
          <w:rtl/>
          <w:lang w:bidi="fa-IR"/>
        </w:rPr>
        <w:t>نکه تغییر منکر بر دیگران لازم است که در حیطه</w:t>
      </w:r>
      <w:r w:rsidRPr="00904882">
        <w:rPr>
          <w:rFonts w:hint="cs"/>
          <w:rtl/>
          <w:lang w:bidi="fa-IR"/>
        </w:rPr>
        <w:softHyphen/>
        <w:t>ی اختیار و توان و در صورت پرسیدن باشد و دیگر نمونه</w:t>
      </w:r>
      <w:r w:rsidRPr="00904882">
        <w:rPr>
          <w:rFonts w:hint="cs"/>
          <w:rtl/>
          <w:lang w:bidi="fa-IR"/>
        </w:rPr>
        <w:softHyphen/>
        <w:t>ها از این قبیل. نهایت چیزی که ممکن است در اینجا گفته شود اینکه دلایل اثبات کنندگان برای وجوب اجتهاد بر پیامبر به هنگام فقدان نص در آن موارد می</w:t>
      </w:r>
      <w:r w:rsidRPr="00904882">
        <w:rPr>
          <w:rFonts w:hint="cs"/>
          <w:rtl/>
          <w:lang w:bidi="fa-IR"/>
        </w:rPr>
        <w:softHyphen/>
        <w:t>باشد و وقتی منع آن برطرف شد وجوب ثابت می</w:t>
      </w:r>
      <w:r w:rsidRPr="00904882">
        <w:rPr>
          <w:rFonts w:hint="cs"/>
          <w:rtl/>
          <w:lang w:bidi="fa-IR"/>
        </w:rPr>
        <w:softHyphen/>
        <w:t xml:space="preserve">گردد زیرا بدون برطرف ساختن منع کسی </w:t>
      </w:r>
      <w:r w:rsidR="00B31D2E" w:rsidRPr="00904882">
        <w:rPr>
          <w:rFonts w:hint="cs"/>
          <w:rtl/>
          <w:lang w:bidi="fa-IR"/>
        </w:rPr>
        <w:t xml:space="preserve">که </w:t>
      </w:r>
      <w:r w:rsidRPr="00904882">
        <w:rPr>
          <w:rFonts w:hint="cs"/>
          <w:rtl/>
          <w:lang w:bidi="fa-IR"/>
        </w:rPr>
        <w:t>قائل به جایز بودنش نیست. شارح می</w:t>
      </w:r>
      <w:r w:rsidRPr="00904882">
        <w:rPr>
          <w:rFonts w:hint="cs"/>
          <w:rtl/>
          <w:lang w:bidi="fa-IR"/>
        </w:rPr>
        <w:softHyphen/>
        <w:t>گوید: ولی دانستی که</w:t>
      </w:r>
      <w:r w:rsidR="00FF5E18" w:rsidRPr="00904882">
        <w:rPr>
          <w:rFonts w:hint="cs"/>
          <w:rtl/>
          <w:lang w:bidi="fa-IR"/>
        </w:rPr>
        <w:t xml:space="preserve"> </w:t>
      </w:r>
      <w:r w:rsidRPr="00904882">
        <w:rPr>
          <w:rFonts w:hint="cs"/>
          <w:rtl/>
          <w:lang w:bidi="fa-IR"/>
        </w:rPr>
        <w:t>چه نقدهایی متوجه این سخن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به باور من سخنان بالا از چند جهت قابل نقد و بررسی است:</w:t>
      </w:r>
    </w:p>
    <w:p w:rsidR="00CE62BA" w:rsidRPr="00904882" w:rsidRDefault="00CE62BA" w:rsidP="004308B5">
      <w:pPr>
        <w:spacing w:line="288" w:lineRule="auto"/>
        <w:ind w:firstLine="206"/>
        <w:rPr>
          <w:rFonts w:hint="cs"/>
          <w:rtl/>
          <w:lang w:bidi="fa-IR"/>
        </w:rPr>
      </w:pPr>
      <w:r w:rsidRPr="00904882">
        <w:rPr>
          <w:rFonts w:hint="cs"/>
          <w:rtl/>
          <w:lang w:bidi="fa-IR"/>
        </w:rPr>
        <w:t>اینکه می</w:t>
      </w:r>
      <w:r w:rsidRPr="00904882">
        <w:rPr>
          <w:rFonts w:hint="cs"/>
          <w:rtl/>
          <w:lang w:bidi="fa-IR"/>
        </w:rPr>
        <w:softHyphen/>
        <w:t>گوید: حق این است که غیر از این دلیل... تا جمله</w:t>
      </w:r>
      <w:r w:rsidRPr="00904882">
        <w:rPr>
          <w:rFonts w:hint="cs"/>
          <w:rtl/>
          <w:lang w:bidi="fa-IR"/>
        </w:rPr>
        <w:softHyphen/>
        <w:t>ی: و آن هم واجب گردانیدن است، پاسخش را در اعتراض نخست به هنگام بحث از آیه</w:t>
      </w:r>
      <w:r w:rsidRPr="00904882">
        <w:rPr>
          <w:rtl/>
          <w:lang w:bidi="fa-IR"/>
        </w:rPr>
        <w:softHyphen/>
      </w:r>
      <w:r w:rsidRPr="00904882">
        <w:rPr>
          <w:rFonts w:hint="cs"/>
          <w:rtl/>
          <w:lang w:bidi="fa-IR"/>
        </w:rPr>
        <w:t>ی: (عفا الله عنک) دانستی و اما اینکه می</w:t>
      </w:r>
      <w:r w:rsidRPr="00904882">
        <w:rPr>
          <w:rFonts w:hint="cs"/>
          <w:rtl/>
          <w:lang w:bidi="fa-IR"/>
        </w:rPr>
        <w:softHyphen/>
        <w:t>گوید: نهایت چیزی که:...، می</w:t>
      </w:r>
      <w:r w:rsidRPr="00904882">
        <w:rPr>
          <w:rFonts w:hint="cs"/>
          <w:rtl/>
          <w:lang w:bidi="fa-IR"/>
        </w:rPr>
        <w:softHyphen/>
        <w:t>توان این انتقاد را وا</w:t>
      </w:r>
      <w:r w:rsidR="00B31D2E" w:rsidRPr="00904882">
        <w:rPr>
          <w:rFonts w:hint="cs"/>
          <w:rtl/>
          <w:lang w:bidi="fa-IR"/>
        </w:rPr>
        <w:t>رد</w:t>
      </w:r>
      <w:r w:rsidRPr="00904882">
        <w:rPr>
          <w:rFonts w:hint="cs"/>
          <w:rtl/>
          <w:lang w:bidi="fa-IR"/>
        </w:rPr>
        <w:t xml:space="preserve"> کرد که مخالف وقوع تکلیف به اجتهاد را منع می</w:t>
      </w:r>
      <w:r w:rsidRPr="00904882">
        <w:rPr>
          <w:rFonts w:hint="cs"/>
          <w:rtl/>
          <w:lang w:bidi="fa-IR"/>
        </w:rPr>
        <w:softHyphen/>
        <w:t>نماید که از منع وقوع آن حرام بودن اجتهاد لازم نمی</w:t>
      </w:r>
      <w:r w:rsidRPr="00904882">
        <w:rPr>
          <w:rFonts w:hint="cs"/>
          <w:rtl/>
          <w:lang w:bidi="fa-IR"/>
        </w:rPr>
        <w:softHyphen/>
        <w:t>آید زیرا جایز است با وجود اعتقاد به عدم قائل به مباح بودنش</w:t>
      </w:r>
      <w:r w:rsidR="00B31D2E" w:rsidRPr="00904882">
        <w:rPr>
          <w:rFonts w:hint="cs"/>
          <w:rtl/>
          <w:lang w:bidi="fa-IR"/>
        </w:rPr>
        <w:t>؛</w:t>
      </w:r>
      <w:r w:rsidRPr="00904882">
        <w:rPr>
          <w:rFonts w:hint="cs"/>
          <w:rtl/>
          <w:lang w:bidi="fa-IR"/>
        </w:rPr>
        <w:t xml:space="preserve"> مادام </w:t>
      </w:r>
      <w:r w:rsidR="00B31D2E" w:rsidRPr="00904882">
        <w:rPr>
          <w:rFonts w:hint="cs"/>
          <w:rtl/>
          <w:lang w:bidi="fa-IR"/>
        </w:rPr>
        <w:t xml:space="preserve">که </w:t>
      </w:r>
      <w:r w:rsidRPr="00904882">
        <w:rPr>
          <w:rFonts w:hint="cs"/>
          <w:rtl/>
          <w:lang w:bidi="fa-IR"/>
        </w:rPr>
        <w:t>به حرمتش تصریح نکرده نمی</w:t>
      </w:r>
      <w:r w:rsidRPr="00904882">
        <w:rPr>
          <w:rFonts w:hint="cs"/>
          <w:rtl/>
          <w:lang w:bidi="fa-IR"/>
        </w:rPr>
        <w:softHyphen/>
        <w:t>توانیم مذهبش را به آن محدود کنیم. از این رو این دفع و پاسخگویی سودی در بر ندارد. مگر آنکه گفته شود: مباح بودن اجتهاد مستلزم وجوبش هم می</w:t>
      </w:r>
      <w:r w:rsidRPr="00904882">
        <w:rPr>
          <w:rFonts w:hint="cs"/>
          <w:rtl/>
          <w:lang w:bidi="fa-IR"/>
        </w:rPr>
        <w:softHyphen/>
        <w:t>باشد</w:t>
      </w:r>
      <w:r w:rsidR="00B31D2E" w:rsidRPr="00904882">
        <w:rPr>
          <w:rFonts w:hint="cs"/>
          <w:rtl/>
          <w:lang w:bidi="fa-IR"/>
        </w:rPr>
        <w:t>،</w:t>
      </w:r>
      <w:r w:rsidRPr="00904882">
        <w:rPr>
          <w:rFonts w:hint="cs"/>
          <w:rtl/>
          <w:lang w:bidi="fa-IR"/>
        </w:rPr>
        <w:t xml:space="preserve"> بنا به توضیحاتی که</w:t>
      </w:r>
      <w:r w:rsidR="00FF5E18" w:rsidRPr="00904882">
        <w:rPr>
          <w:rFonts w:hint="cs"/>
          <w:rtl/>
          <w:lang w:bidi="fa-IR"/>
        </w:rPr>
        <w:t xml:space="preserve"> </w:t>
      </w:r>
      <w:r w:rsidRPr="00904882">
        <w:rPr>
          <w:rFonts w:hint="cs"/>
          <w:rtl/>
          <w:lang w:bidi="fa-IR"/>
        </w:rPr>
        <w:t>در حین از آیه</w:t>
      </w:r>
      <w:r w:rsidRPr="00904882">
        <w:rPr>
          <w:rFonts w:hint="cs"/>
          <w:rtl/>
          <w:lang w:bidi="fa-IR"/>
        </w:rPr>
        <w:softHyphen/>
        <w:t>ی (عفا الله عنک) ارائه دادیم.</w:t>
      </w:r>
    </w:p>
    <w:p w:rsidR="00CE62BA" w:rsidRPr="00904882" w:rsidRDefault="00CE62BA" w:rsidP="004308B5">
      <w:pPr>
        <w:spacing w:line="288" w:lineRule="auto"/>
        <w:ind w:firstLine="206"/>
        <w:rPr>
          <w:rFonts w:hint="cs"/>
          <w:rtl/>
          <w:lang w:bidi="fa-IR"/>
        </w:rPr>
      </w:pPr>
      <w:r w:rsidRPr="00904882">
        <w:rPr>
          <w:rFonts w:hint="cs"/>
          <w:rtl/>
          <w:lang w:bidi="fa-IR"/>
        </w:rPr>
        <w:t>بنابر آن: نیازی به این ندارد بگویید: زیرا بدون برطرف ساختن منع کسی قائل به جایز بودنش نیست چون اگر ف</w:t>
      </w:r>
      <w:r w:rsidR="00B31D2E" w:rsidRPr="00904882">
        <w:rPr>
          <w:rFonts w:hint="cs"/>
          <w:rtl/>
          <w:lang w:bidi="fa-IR"/>
        </w:rPr>
        <w:t>ر</w:t>
      </w:r>
      <w:r w:rsidRPr="00904882">
        <w:rPr>
          <w:rFonts w:hint="cs"/>
          <w:rtl/>
          <w:lang w:bidi="fa-IR"/>
        </w:rPr>
        <w:t>ض شود گروهی معتقد به جایز هستند نه وجوب، دفع و برطرف ساختن صحیح می</w:t>
      </w:r>
      <w:r w:rsidRPr="00904882">
        <w:rPr>
          <w:rFonts w:hint="cs"/>
          <w:rtl/>
          <w:lang w:bidi="fa-IR"/>
        </w:rPr>
        <w:softHyphen/>
        <w:t>باشد و تجویز کننده را به اعتقاد به وجوب ملزم می</w:t>
      </w:r>
      <w:r w:rsidRPr="00904882">
        <w:rPr>
          <w:rFonts w:hint="cs"/>
          <w:rtl/>
          <w:lang w:bidi="fa-IR"/>
        </w:rPr>
        <w:softHyphen/>
        <w:t>کردیم.</w:t>
      </w:r>
    </w:p>
    <w:p w:rsidR="00CE62BA" w:rsidRPr="00904882" w:rsidRDefault="00CE62BA" w:rsidP="004308B5">
      <w:pPr>
        <w:spacing w:line="288" w:lineRule="auto"/>
        <w:ind w:firstLine="206"/>
        <w:rPr>
          <w:rFonts w:hint="cs"/>
          <w:rtl/>
          <w:lang w:bidi="fa-IR"/>
        </w:rPr>
      </w:pPr>
      <w:r w:rsidRPr="00904882">
        <w:rPr>
          <w:rFonts w:hint="cs"/>
          <w:rtl/>
          <w:lang w:bidi="fa-IR"/>
        </w:rPr>
        <w:t>و اما گفته</w:t>
      </w:r>
      <w:r w:rsidRPr="00904882">
        <w:rPr>
          <w:rFonts w:hint="cs"/>
          <w:rtl/>
          <w:lang w:bidi="fa-IR"/>
        </w:rPr>
        <w:softHyphen/>
        <w:t>ی شارح مبنی بر اینکه: ولی دانستی چه نقدهایی...، مقصودش از آن برداشت خودش از سخنان گذشته است که برخی علما قائل به جایز بودن اجتهاد ـ به معنای مباح بودنش ـ هستند نه وجوب</w:t>
      </w:r>
      <w:r w:rsidR="00B31D2E" w:rsidRPr="00904882">
        <w:rPr>
          <w:rFonts w:hint="cs"/>
          <w:rtl/>
          <w:lang w:bidi="fa-IR"/>
        </w:rPr>
        <w:t>،</w:t>
      </w:r>
      <w:r w:rsidRPr="00904882">
        <w:rPr>
          <w:rFonts w:hint="cs"/>
          <w:rtl/>
          <w:lang w:bidi="fa-IR"/>
        </w:rPr>
        <w:t xml:space="preserve"> ولی در حین بحث از مذاهب اشاره به نقدهای وارده بر آن نمودیم.</w:t>
      </w:r>
    </w:p>
    <w:p w:rsidR="00CE62BA" w:rsidRPr="00904882" w:rsidRDefault="00CE62BA" w:rsidP="00D64B8C">
      <w:pPr>
        <w:pStyle w:val="3"/>
        <w:rPr>
          <w:rFonts w:hint="cs"/>
          <w:rtl/>
          <w:lang w:bidi="fa-IR"/>
        </w:rPr>
      </w:pPr>
      <w:bookmarkStart w:id="45" w:name="_Toc219142738"/>
      <w:r w:rsidRPr="00904882">
        <w:rPr>
          <w:rFonts w:hint="cs"/>
          <w:rtl/>
          <w:lang w:bidi="fa-IR"/>
        </w:rPr>
        <w:t>دلایل حنفیه</w:t>
      </w:r>
      <w:bookmarkEnd w:id="45"/>
    </w:p>
    <w:p w:rsidR="00CE62BA" w:rsidRPr="00904882" w:rsidRDefault="00CE62BA" w:rsidP="004308B5">
      <w:pPr>
        <w:spacing w:line="288" w:lineRule="auto"/>
        <w:ind w:firstLine="206"/>
        <w:rPr>
          <w:rFonts w:hint="cs"/>
          <w:rtl/>
          <w:lang w:bidi="fa-IR"/>
        </w:rPr>
      </w:pPr>
      <w:r w:rsidRPr="00904882">
        <w:rPr>
          <w:rFonts w:hint="cs"/>
          <w:rtl/>
          <w:lang w:bidi="fa-IR"/>
        </w:rPr>
        <w:t>مذهب حنفی</w:t>
      </w:r>
      <w:r w:rsidR="00591587">
        <w:rPr>
          <w:rFonts w:hint="cs"/>
          <w:rtl/>
          <w:lang w:bidi="fa-IR"/>
        </w:rPr>
        <w:t>ه</w:t>
      </w:r>
      <w:r w:rsidRPr="00904882">
        <w:rPr>
          <w:rFonts w:hint="cs"/>
          <w:rtl/>
          <w:lang w:bidi="fa-IR"/>
        </w:rPr>
        <w:t xml:space="preserve"> در بر گیرنده</w:t>
      </w:r>
      <w:r w:rsidRPr="00904882">
        <w:rPr>
          <w:rFonts w:hint="cs"/>
          <w:rtl/>
          <w:lang w:bidi="fa-IR"/>
        </w:rPr>
        <w:softHyphen/>
        <w:t>ی دو ادعا است:</w:t>
      </w:r>
    </w:p>
    <w:p w:rsidR="00CE62BA" w:rsidRPr="00904882" w:rsidRDefault="00CE62BA" w:rsidP="004308B5">
      <w:pPr>
        <w:spacing w:line="288" w:lineRule="auto"/>
        <w:ind w:firstLine="206"/>
        <w:rPr>
          <w:rFonts w:hint="cs"/>
          <w:rtl/>
          <w:lang w:bidi="fa-IR"/>
        </w:rPr>
      </w:pPr>
      <w:r w:rsidRPr="00904882">
        <w:rPr>
          <w:rFonts w:hint="cs"/>
          <w:rtl/>
          <w:lang w:bidi="fa-IR"/>
        </w:rPr>
        <w:t>1ـ هنگامی اجتهاد بر پیامبران واجب است که مدت انتظار نزول وحی سپری گشته ـ بدین گونه که امید فرود آمدنش به سر آمده ـ و بیم از دست رفتن حادثه بدون حکم</w:t>
      </w:r>
      <w:r w:rsidR="00B31D2E" w:rsidRPr="00904882">
        <w:rPr>
          <w:rFonts w:hint="cs"/>
          <w:rtl/>
          <w:lang w:bidi="fa-IR"/>
        </w:rPr>
        <w:t>،</w:t>
      </w:r>
      <w:r w:rsidRPr="00904882">
        <w:rPr>
          <w:rFonts w:hint="cs"/>
          <w:rtl/>
          <w:lang w:bidi="fa-IR"/>
        </w:rPr>
        <w:t xml:space="preserve"> وجود داشته باشد.</w:t>
      </w:r>
    </w:p>
    <w:p w:rsidR="00CE62BA" w:rsidRPr="00904882" w:rsidRDefault="00CE62BA" w:rsidP="004308B5">
      <w:pPr>
        <w:spacing w:line="288" w:lineRule="auto"/>
        <w:ind w:firstLine="206"/>
        <w:rPr>
          <w:rFonts w:hint="cs"/>
          <w:rtl/>
          <w:lang w:bidi="fa-IR"/>
        </w:rPr>
      </w:pPr>
      <w:r w:rsidRPr="00904882">
        <w:rPr>
          <w:rFonts w:hint="cs"/>
          <w:rtl/>
          <w:lang w:bidi="fa-IR"/>
        </w:rPr>
        <w:t>دلیلشان بر این ادعا همان دلایل معتقدان به وقوع اجتهاد است</w:t>
      </w:r>
      <w:r w:rsidR="00B31D2E" w:rsidRPr="00904882">
        <w:rPr>
          <w:rFonts w:hint="cs"/>
          <w:rtl/>
          <w:lang w:bidi="fa-IR"/>
        </w:rPr>
        <w:t>،</w:t>
      </w:r>
      <w:r w:rsidRPr="00904882">
        <w:rPr>
          <w:rFonts w:hint="cs"/>
          <w:rtl/>
          <w:lang w:bidi="fa-IR"/>
        </w:rPr>
        <w:t xml:space="preserve"> البته بدون در نظر گرفتن هیچ شرطی</w:t>
      </w:r>
    </w:p>
    <w:p w:rsidR="00CE62BA" w:rsidRPr="00904882" w:rsidRDefault="00CE62BA" w:rsidP="004308B5">
      <w:pPr>
        <w:spacing w:line="288" w:lineRule="auto"/>
        <w:ind w:firstLine="206"/>
        <w:rPr>
          <w:rFonts w:hint="cs"/>
          <w:rtl/>
          <w:lang w:bidi="fa-IR"/>
        </w:rPr>
      </w:pPr>
      <w:r w:rsidRPr="00904882">
        <w:rPr>
          <w:rFonts w:hint="cs"/>
          <w:rtl/>
          <w:lang w:bidi="fa-IR"/>
        </w:rPr>
        <w:t>2ـ زمانی که مدت انتظار نزول سپری نگشته ـ یعنی امید فرود آمدن همچنان باقی باشد ـ و ترس از دست دادن واقعه را بدون صدور حکمی راجع به آن نداشتند، اجتهاد برای ایشان جایز نیست.</w:t>
      </w:r>
    </w:p>
    <w:p w:rsidR="00CE62BA" w:rsidRPr="00904882" w:rsidRDefault="00CE62BA" w:rsidP="00D64B8C">
      <w:pPr>
        <w:spacing w:line="288" w:lineRule="auto"/>
        <w:ind w:firstLine="206"/>
        <w:rPr>
          <w:rFonts w:hint="cs"/>
          <w:rtl/>
          <w:lang w:bidi="fa-IR"/>
        </w:rPr>
      </w:pPr>
      <w:r w:rsidRPr="00904882">
        <w:rPr>
          <w:rFonts w:hint="cs"/>
          <w:rtl/>
          <w:lang w:bidi="fa-IR"/>
        </w:rPr>
        <w:t>دلیلشان این است که: چون وحی یقین آور و اجتهاد گمان</w:t>
      </w:r>
      <w:r w:rsidRPr="00904882">
        <w:rPr>
          <w:rtl/>
          <w:lang w:bidi="fa-IR"/>
        </w:rPr>
        <w:softHyphen/>
      </w:r>
      <w:r w:rsidRPr="00904882">
        <w:rPr>
          <w:rFonts w:hint="cs"/>
          <w:rtl/>
          <w:lang w:bidi="fa-IR"/>
        </w:rPr>
        <w:t>بخش است و چیزی که یقین</w:t>
      </w:r>
      <w:r w:rsidRPr="00904882">
        <w:rPr>
          <w:rFonts w:hint="cs"/>
          <w:rtl/>
          <w:lang w:bidi="fa-IR"/>
        </w:rPr>
        <w:softHyphen/>
        <w:t>آور باشد نباید در صورت امکان دست</w:t>
      </w:r>
      <w:r w:rsidR="00FF5E18" w:rsidRPr="00904882">
        <w:rPr>
          <w:rFonts w:hint="cs"/>
          <w:rtl/>
          <w:lang w:bidi="fa-IR"/>
        </w:rPr>
        <w:t xml:space="preserve"> یا</w:t>
      </w:r>
      <w:r w:rsidRPr="00904882">
        <w:rPr>
          <w:rFonts w:hint="cs"/>
          <w:rtl/>
          <w:lang w:bidi="fa-IR"/>
        </w:rPr>
        <w:t xml:space="preserve"> بی بدان فرو گذاشته و به طرف چیزی گمان</w:t>
      </w:r>
      <w:r w:rsidR="00FF5E18" w:rsidRPr="00904882">
        <w:rPr>
          <w:rFonts w:hint="cs"/>
          <w:rtl/>
          <w:lang w:bidi="fa-IR"/>
        </w:rPr>
        <w:t xml:space="preserve"> </w:t>
      </w:r>
      <w:r w:rsidRPr="00904882">
        <w:rPr>
          <w:rFonts w:hint="cs"/>
          <w:rtl/>
          <w:lang w:bidi="fa-IR"/>
        </w:rPr>
        <w:t>بخش رفت</w:t>
      </w:r>
      <w:r w:rsidR="00B31D2E" w:rsidRPr="00904882">
        <w:rPr>
          <w:rFonts w:hint="cs"/>
          <w:rtl/>
          <w:lang w:bidi="fa-IR"/>
        </w:rPr>
        <w:t>؛</w:t>
      </w:r>
      <w:r w:rsidRPr="00904882">
        <w:rPr>
          <w:rFonts w:hint="cs"/>
          <w:rtl/>
          <w:lang w:bidi="fa-IR"/>
        </w:rPr>
        <w:t xml:space="preserve"> و این هم امری معقول و بدیهی</w:t>
      </w:r>
      <w:r w:rsidR="00B31D2E" w:rsidRPr="00904882">
        <w:rPr>
          <w:rFonts w:hint="cs"/>
          <w:rtl/>
          <w:lang w:bidi="fa-IR"/>
        </w:rPr>
        <w:t>،</w:t>
      </w:r>
      <w:r w:rsidRPr="00904882">
        <w:rPr>
          <w:rFonts w:hint="cs"/>
          <w:rtl/>
          <w:lang w:bidi="fa-IR"/>
        </w:rPr>
        <w:t xml:space="preserve"> و انکار</w:t>
      </w:r>
      <w:r w:rsidR="00B31D2E" w:rsidRPr="00904882">
        <w:rPr>
          <w:rFonts w:hint="cs"/>
          <w:rtl/>
          <w:lang w:bidi="fa-IR"/>
        </w:rPr>
        <w:t xml:space="preserve"> در این موضوع</w:t>
      </w:r>
      <w:r w:rsidR="00D64B8C">
        <w:rPr>
          <w:rFonts w:hint="cs"/>
          <w:rtl/>
          <w:lang w:bidi="fa-IR"/>
        </w:rPr>
        <w:t xml:space="preserve"> نشانه</w:t>
      </w:r>
      <w:r w:rsidR="00D64B8C">
        <w:rPr>
          <w:rFonts w:hint="cs"/>
          <w:rtl/>
          <w:lang w:bidi="fa-IR"/>
        </w:rPr>
        <w:softHyphen/>
        <w:t>ی نخوت و لجاجت است.</w:t>
      </w:r>
      <w:r w:rsidR="00D64B8C">
        <w:rPr>
          <w:rStyle w:val="a3"/>
          <w:rtl/>
          <w:lang w:bidi="fa-IR"/>
        </w:rPr>
        <w:footnoteReference w:id="291"/>
      </w:r>
    </w:p>
    <w:p w:rsidR="00CE62BA" w:rsidRPr="00904882" w:rsidRDefault="00CE62BA" w:rsidP="004308B5">
      <w:pPr>
        <w:spacing w:line="288" w:lineRule="auto"/>
        <w:ind w:firstLine="206"/>
        <w:rPr>
          <w:rFonts w:hint="cs"/>
          <w:rtl/>
          <w:lang w:bidi="fa-IR"/>
        </w:rPr>
      </w:pPr>
      <w:r w:rsidRPr="00904882">
        <w:rPr>
          <w:rFonts w:hint="cs"/>
          <w:rtl/>
          <w:lang w:bidi="fa-IR"/>
        </w:rPr>
        <w:t>شیخ بخیت در حاشیه</w:t>
      </w:r>
      <w:r w:rsidRPr="00904882">
        <w:rPr>
          <w:rFonts w:hint="cs"/>
          <w:rtl/>
          <w:lang w:bidi="fa-IR"/>
        </w:rPr>
        <w:softHyphen/>
        <w:t>ی خود بر شرح منهاج موسوم به نهایه ا</w:t>
      </w:r>
      <w:r w:rsidR="00FF5E18" w:rsidRPr="00904882">
        <w:rPr>
          <w:rFonts w:hint="cs"/>
          <w:rtl/>
          <w:lang w:bidi="fa-IR"/>
        </w:rPr>
        <w:t>ل</w:t>
      </w:r>
      <w:r w:rsidRPr="00904882">
        <w:rPr>
          <w:rFonts w:hint="cs"/>
          <w:rtl/>
          <w:lang w:bidi="fa-IR"/>
        </w:rPr>
        <w:t>سؤل 4/530، می</w:t>
      </w:r>
      <w:r w:rsidRPr="00904882">
        <w:rPr>
          <w:rFonts w:hint="cs"/>
          <w:rtl/>
          <w:lang w:bidi="fa-IR"/>
        </w:rPr>
        <w:softHyphen/>
        <w:t>گوید: پس لازم است این مقید کردن مقصود تمام کسانی باشد که می</w:t>
      </w:r>
      <w:r w:rsidRPr="00904882">
        <w:rPr>
          <w:rFonts w:hint="cs"/>
          <w:rtl/>
          <w:lang w:bidi="fa-IR"/>
        </w:rPr>
        <w:softHyphen/>
        <w:t>گویند پیامبر مکلف به اجتهاد بوده است.</w:t>
      </w:r>
    </w:p>
    <w:p w:rsidR="00CE62BA" w:rsidRPr="00904882" w:rsidRDefault="00CE62BA" w:rsidP="004308B5">
      <w:pPr>
        <w:spacing w:line="288" w:lineRule="auto"/>
        <w:ind w:firstLine="206"/>
        <w:rPr>
          <w:rFonts w:hint="cs"/>
          <w:rtl/>
          <w:lang w:bidi="fa-IR"/>
        </w:rPr>
      </w:pPr>
      <w:r w:rsidRPr="00904882">
        <w:rPr>
          <w:rFonts w:hint="cs"/>
          <w:rtl/>
          <w:lang w:bidi="fa-IR"/>
        </w:rPr>
        <w:t>گو اینکه از نظر شیخ</w:t>
      </w:r>
      <w:r w:rsidR="00B31D2E" w:rsidRPr="00904882">
        <w:rPr>
          <w:rFonts w:hint="cs"/>
          <w:rtl/>
          <w:lang w:bidi="fa-IR"/>
        </w:rPr>
        <w:t>،</w:t>
      </w:r>
      <w:r w:rsidRPr="00904882">
        <w:rPr>
          <w:rFonts w:hint="cs"/>
          <w:rtl/>
          <w:lang w:bidi="fa-IR"/>
        </w:rPr>
        <w:t xml:space="preserve"> قوت این دلیل و ممکن نبودن پس راندنش ثابت و لذا چنان سخنانی بر زبان جاری ساخته است.</w:t>
      </w:r>
    </w:p>
    <w:p w:rsidR="00CE62BA" w:rsidRPr="00904882" w:rsidRDefault="00CE62BA" w:rsidP="005F0A76">
      <w:pPr>
        <w:spacing w:line="288" w:lineRule="auto"/>
        <w:ind w:firstLine="206"/>
        <w:rPr>
          <w:rFonts w:hint="cs"/>
          <w:rtl/>
          <w:lang w:bidi="fa-IR"/>
        </w:rPr>
      </w:pPr>
      <w:r w:rsidRPr="00904882">
        <w:rPr>
          <w:rFonts w:hint="cs"/>
          <w:rtl/>
          <w:lang w:bidi="fa-IR"/>
        </w:rPr>
        <w:t>لازم می</w:t>
      </w:r>
      <w:r w:rsidRPr="00904882">
        <w:rPr>
          <w:rFonts w:hint="cs"/>
          <w:rtl/>
          <w:lang w:bidi="fa-IR"/>
        </w:rPr>
        <w:softHyphen/>
        <w:t>نماید نکاتی در این زمینه یادآور شوم: 1ـ هر گاه گفته</w:t>
      </w:r>
      <w:r w:rsidRPr="00904882">
        <w:rPr>
          <w:rFonts w:hint="cs"/>
          <w:rtl/>
          <w:lang w:bidi="fa-IR"/>
        </w:rPr>
        <w:softHyphen/>
        <w:t>های معتقدان به وقوع را ـ مبنی بر اینکه پیامبر در اجتهادش به خطا نمی</w:t>
      </w:r>
      <w:r w:rsidRPr="00904882">
        <w:rPr>
          <w:rFonts w:hint="cs"/>
          <w:rtl/>
          <w:lang w:bidi="fa-IR"/>
        </w:rPr>
        <w:softHyphen/>
        <w:t>رود و یا دچار می</w:t>
      </w:r>
      <w:r w:rsidRPr="00904882">
        <w:rPr>
          <w:rFonts w:hint="cs"/>
          <w:rtl/>
          <w:lang w:bidi="fa-IR"/>
        </w:rPr>
        <w:softHyphen/>
        <w:t>شود ولی مورد تایید قرار نمی</w:t>
      </w:r>
      <w:r w:rsidRPr="00904882">
        <w:rPr>
          <w:rFonts w:hint="cs"/>
          <w:rtl/>
          <w:lang w:bidi="fa-IR"/>
        </w:rPr>
        <w:softHyphen/>
        <w:t>گیرد ـ ملاحظه کنید، در می</w:t>
      </w:r>
      <w:r w:rsidRPr="00904882">
        <w:rPr>
          <w:rFonts w:hint="cs"/>
          <w:rtl/>
          <w:lang w:bidi="fa-IR"/>
        </w:rPr>
        <w:softHyphen/>
        <w:t xml:space="preserve">یابیم که پیامبر </w:t>
      </w:r>
      <w:r w:rsidR="005F0A76">
        <w:rPr>
          <w:rFonts w:hint="cs"/>
          <w:lang w:bidi="fa-IR"/>
        </w:rPr>
        <w:sym w:font="AGA Arabesque" w:char="F065"/>
      </w:r>
      <w:r w:rsidR="005F0A76">
        <w:rPr>
          <w:rFonts w:hint="cs"/>
          <w:rtl/>
          <w:lang w:bidi="fa-IR"/>
        </w:rPr>
        <w:t xml:space="preserve"> </w:t>
      </w:r>
      <w:r w:rsidRPr="00904882">
        <w:rPr>
          <w:rFonts w:hint="cs"/>
          <w:rtl/>
          <w:lang w:bidi="fa-IR"/>
        </w:rPr>
        <w:t>اجتهاد را برای رسیدن به حکم به عنوان وسیله</w:t>
      </w:r>
      <w:r w:rsidRPr="00904882">
        <w:rPr>
          <w:rFonts w:hint="cs"/>
          <w:rtl/>
          <w:lang w:bidi="fa-IR"/>
        </w:rPr>
        <w:softHyphen/>
        <w:t>ای یقین</w:t>
      </w:r>
      <w:r w:rsidRPr="00904882">
        <w:rPr>
          <w:rFonts w:hint="cs"/>
          <w:rtl/>
          <w:lang w:bidi="fa-IR"/>
        </w:rPr>
        <w:softHyphen/>
        <w:t>بخش به کار می</w:t>
      </w:r>
      <w:r w:rsidRPr="00904882">
        <w:rPr>
          <w:rFonts w:hint="cs"/>
          <w:rtl/>
          <w:lang w:bidi="fa-IR"/>
        </w:rPr>
        <w:softHyphen/>
        <w:t>برد گرچه اجتهاد در ذات خود جز گمان را بدست نمی</w:t>
      </w:r>
      <w:r w:rsidRPr="00904882">
        <w:rPr>
          <w:rFonts w:hint="cs"/>
          <w:rtl/>
          <w:lang w:bidi="fa-IR"/>
        </w:rPr>
        <w:softHyphen/>
        <w:t>دهد</w:t>
      </w:r>
      <w:r w:rsidR="00B31D2E" w:rsidRPr="00904882">
        <w:rPr>
          <w:rFonts w:hint="cs"/>
          <w:rtl/>
          <w:lang w:bidi="fa-IR"/>
        </w:rPr>
        <w:t>،</w:t>
      </w:r>
      <w:r w:rsidRPr="00904882">
        <w:rPr>
          <w:rFonts w:hint="cs"/>
          <w:rtl/>
          <w:lang w:bidi="fa-IR"/>
        </w:rPr>
        <w:t xml:space="preserve"> چون معصوم بودن یا مورد تایید قرار نگرفتن</w:t>
      </w:r>
      <w:r w:rsidR="00B31D2E" w:rsidRPr="00904882">
        <w:rPr>
          <w:rFonts w:hint="cs"/>
          <w:rtl/>
          <w:lang w:bidi="fa-IR"/>
        </w:rPr>
        <w:t>،</w:t>
      </w:r>
      <w:r w:rsidRPr="00904882">
        <w:rPr>
          <w:rFonts w:hint="cs"/>
          <w:rtl/>
          <w:lang w:bidi="fa-IR"/>
        </w:rPr>
        <w:t xml:space="preserve"> که قرینه</w:t>
      </w:r>
      <w:r w:rsidRPr="00904882">
        <w:rPr>
          <w:rFonts w:hint="cs"/>
          <w:rtl/>
          <w:lang w:bidi="fa-IR"/>
        </w:rPr>
        <w:softHyphen/>
        <w:t>ی یقین</w:t>
      </w:r>
      <w:r w:rsidRPr="00904882">
        <w:rPr>
          <w:rFonts w:hint="cs"/>
          <w:rtl/>
          <w:lang w:bidi="fa-IR"/>
        </w:rPr>
        <w:softHyphen/>
        <w:t>بخش بودنش است</w:t>
      </w:r>
      <w:r w:rsidR="00B31D2E" w:rsidRPr="00904882">
        <w:rPr>
          <w:rFonts w:hint="cs"/>
          <w:rtl/>
          <w:lang w:bidi="fa-IR"/>
        </w:rPr>
        <w:t>،</w:t>
      </w:r>
      <w:r w:rsidRPr="00904882">
        <w:rPr>
          <w:rFonts w:hint="cs"/>
          <w:rtl/>
          <w:lang w:bidi="fa-IR"/>
        </w:rPr>
        <w:t xml:space="preserve"> ضمیمه</w:t>
      </w:r>
      <w:r w:rsidRPr="00904882">
        <w:rPr>
          <w:rFonts w:hint="cs"/>
          <w:rtl/>
          <w:lang w:bidi="fa-IR"/>
        </w:rPr>
        <w:softHyphen/>
        <w:t>ی آن می</w:t>
      </w:r>
      <w:r w:rsidRPr="00904882">
        <w:rPr>
          <w:rFonts w:hint="cs"/>
          <w:rtl/>
          <w:lang w:bidi="fa-IR"/>
        </w:rPr>
        <w:softHyphen/>
        <w:t>باشد</w:t>
      </w:r>
      <w:r w:rsidR="00B31D2E" w:rsidRPr="00904882">
        <w:rPr>
          <w:rFonts w:hint="cs"/>
          <w:rtl/>
          <w:lang w:bidi="fa-IR"/>
        </w:rPr>
        <w:t>؛</w:t>
      </w:r>
      <w:r w:rsidRPr="00904882">
        <w:rPr>
          <w:rFonts w:hint="cs"/>
          <w:rtl/>
          <w:lang w:bidi="fa-IR"/>
        </w:rPr>
        <w:t xml:space="preserve"> بنابراین اجتهاد پیامبر ـ همراه قراین ـ به منزله</w:t>
      </w:r>
      <w:r w:rsidRPr="00904882">
        <w:rPr>
          <w:rFonts w:hint="cs"/>
          <w:rtl/>
          <w:lang w:bidi="fa-IR"/>
        </w:rPr>
        <w:softHyphen/>
        <w:t>ی وحی است. پس دیدگاه حنفیان که می</w:t>
      </w:r>
      <w:r w:rsidRPr="00904882">
        <w:rPr>
          <w:rFonts w:hint="cs"/>
          <w:rtl/>
          <w:lang w:bidi="fa-IR"/>
        </w:rPr>
        <w:softHyphen/>
        <w:t>گویند: اجتهاد ایشان مفید ظن و گمان است، پذیرفتنی نیست چون آنان اجتهاد پیامبر و دیگر ائمه را با هم خلط کرده و گمان برده</w:t>
      </w:r>
      <w:r w:rsidRPr="00904882">
        <w:rPr>
          <w:rFonts w:hint="cs"/>
          <w:rtl/>
          <w:lang w:bidi="fa-IR"/>
        </w:rPr>
        <w:softHyphen/>
        <w:t>اند اجتهاد ایشان بسان اجتهاد دیگران است و گفته</w:t>
      </w:r>
      <w:r w:rsidRPr="00904882">
        <w:rPr>
          <w:rFonts w:hint="cs"/>
          <w:rtl/>
          <w:lang w:bidi="fa-IR"/>
        </w:rPr>
        <w:softHyphen/>
        <w:t>ی خویش را که ـ کمی پیش از بررسی مذهبشان بدان اشاره کردیم ـ از یاد برده</w:t>
      </w:r>
      <w:r w:rsidRPr="00904882">
        <w:rPr>
          <w:rFonts w:hint="cs"/>
          <w:rtl/>
          <w:lang w:bidi="fa-IR"/>
        </w:rPr>
        <w:softHyphen/>
        <w:t>اند که هر گاه پیامبر اجتهاد کرد و نتیجه</w:t>
      </w:r>
      <w:r w:rsidRPr="00904882">
        <w:rPr>
          <w:rFonts w:hint="cs"/>
          <w:rtl/>
          <w:lang w:bidi="fa-IR"/>
        </w:rPr>
        <w:softHyphen/>
        <w:t>اش مورد تایید قرار گرفت</w:t>
      </w:r>
      <w:r w:rsidR="00B31D2E" w:rsidRPr="00904882">
        <w:rPr>
          <w:rFonts w:hint="cs"/>
          <w:rtl/>
          <w:lang w:bidi="fa-IR"/>
        </w:rPr>
        <w:t>ه،</w:t>
      </w:r>
      <w:r w:rsidRPr="00904882">
        <w:rPr>
          <w:rFonts w:hint="cs"/>
          <w:rtl/>
          <w:lang w:bidi="fa-IR"/>
        </w:rPr>
        <w:t xml:space="preserve"> اجتهاد وی در فایده</w:t>
      </w:r>
      <w:r w:rsidRPr="00904882">
        <w:rPr>
          <w:rtl/>
          <w:lang w:bidi="fa-IR"/>
        </w:rPr>
        <w:softHyphen/>
      </w:r>
      <w:r w:rsidRPr="00904882">
        <w:rPr>
          <w:rFonts w:hint="cs"/>
          <w:rtl/>
          <w:lang w:bidi="fa-IR"/>
        </w:rPr>
        <w:t>رسانی و سودمندی بسان نص قطعی است</w:t>
      </w:r>
      <w:r w:rsidR="00D4550F" w:rsidRPr="00904882">
        <w:rPr>
          <w:rFonts w:hint="cs"/>
          <w:rtl/>
          <w:lang w:bidi="fa-IR"/>
        </w:rPr>
        <w:t>،</w:t>
      </w:r>
      <w:r w:rsidRPr="00904882">
        <w:rPr>
          <w:rFonts w:hint="cs"/>
          <w:rtl/>
          <w:lang w:bidi="fa-IR"/>
        </w:rPr>
        <w:t xml:space="preserve"> زیرا خطای پ</w:t>
      </w:r>
      <w:r w:rsidR="00D64B8C">
        <w:rPr>
          <w:rFonts w:hint="cs"/>
          <w:rtl/>
          <w:lang w:bidi="fa-IR"/>
        </w:rPr>
        <w:t>یامبر مورد تایید قرار نمی</w:t>
      </w:r>
      <w:r w:rsidR="00D64B8C">
        <w:rPr>
          <w:rFonts w:hint="cs"/>
          <w:rtl/>
          <w:lang w:bidi="fa-IR"/>
        </w:rPr>
        <w:softHyphen/>
        <w:t>گیرد.</w:t>
      </w:r>
      <w:r w:rsidR="00D64B8C">
        <w:rPr>
          <w:rStyle w:val="a3"/>
          <w:rtl/>
          <w:lang w:bidi="fa-IR"/>
        </w:rPr>
        <w:footnoteReference w:id="292"/>
      </w:r>
    </w:p>
    <w:p w:rsidR="00CE62BA" w:rsidRPr="00904882" w:rsidRDefault="00CE62BA" w:rsidP="005F0A76">
      <w:pPr>
        <w:spacing w:line="288" w:lineRule="auto"/>
        <w:ind w:firstLine="206"/>
        <w:rPr>
          <w:rFonts w:hint="cs"/>
          <w:rtl/>
          <w:lang w:bidi="fa-IR"/>
        </w:rPr>
      </w:pPr>
      <w:r w:rsidRPr="00904882">
        <w:rPr>
          <w:rFonts w:hint="cs"/>
          <w:rtl/>
          <w:lang w:bidi="fa-IR"/>
        </w:rPr>
        <w:t>صدر الشریعه ـ رح ـ که ضعف این دلیل و انتقاد وارد بر آن را دریافته در صدد اصلاح و تلافی کاستیهایش بر آمده و می</w:t>
      </w:r>
      <w:r w:rsidRPr="00904882">
        <w:rPr>
          <w:rFonts w:hint="cs"/>
          <w:rtl/>
          <w:lang w:bidi="fa-IR"/>
        </w:rPr>
        <w:softHyphen/>
        <w:t>گوید: وحی ظاهری از وحی باطنی (اجتهاد پیامبر) بهتر است با وجود آنکه این وحی باطنی احتمال تایید خ</w:t>
      </w:r>
      <w:r w:rsidR="005F0A76">
        <w:rPr>
          <w:rFonts w:hint="cs"/>
          <w:rtl/>
          <w:lang w:bidi="fa-IR"/>
        </w:rPr>
        <w:t>طاهایش وجود ندارد.</w:t>
      </w:r>
      <w:r w:rsidR="005F0A76">
        <w:rPr>
          <w:rStyle w:val="a3"/>
          <w:rtl/>
          <w:lang w:bidi="fa-IR"/>
        </w:rPr>
        <w:footnoteReference w:id="293"/>
      </w:r>
    </w:p>
    <w:p w:rsidR="00CE62BA" w:rsidRPr="00904882" w:rsidRDefault="00CE62BA" w:rsidP="005F0A76">
      <w:pPr>
        <w:spacing w:line="288" w:lineRule="auto"/>
        <w:ind w:firstLine="206"/>
        <w:rPr>
          <w:rFonts w:hint="cs"/>
          <w:rtl/>
          <w:lang w:bidi="fa-IR"/>
        </w:rPr>
      </w:pPr>
      <w:r w:rsidRPr="00904882">
        <w:rPr>
          <w:rFonts w:hint="cs"/>
          <w:rtl/>
          <w:lang w:bidi="fa-IR"/>
        </w:rPr>
        <w:t xml:space="preserve">که دو دلیل را برای </w:t>
      </w:r>
      <w:r w:rsidR="005F0A76">
        <w:rPr>
          <w:rFonts w:hint="cs"/>
          <w:rtl/>
          <w:lang w:bidi="fa-IR"/>
        </w:rPr>
        <w:t>ترجیح</w:t>
      </w:r>
      <w:r w:rsidRPr="00904882">
        <w:rPr>
          <w:rFonts w:hint="cs"/>
          <w:rtl/>
          <w:lang w:bidi="fa-IR"/>
        </w:rPr>
        <w:t xml:space="preserve"> آن ذکر می</w:t>
      </w:r>
      <w:r w:rsidRPr="00904882">
        <w:rPr>
          <w:rFonts w:hint="cs"/>
          <w:rtl/>
          <w:lang w:bidi="fa-IR"/>
        </w:rPr>
        <w:softHyphen/>
        <w:t xml:space="preserve">کند: 1ـ ظاهر </w:t>
      </w:r>
      <w:r w:rsidR="005F0A76">
        <w:rPr>
          <w:rFonts w:hint="cs"/>
          <w:rtl/>
          <w:lang w:bidi="fa-IR"/>
        </w:rPr>
        <w:t>راجحتر</w:t>
      </w:r>
      <w:r w:rsidRPr="00904882">
        <w:rPr>
          <w:rFonts w:hint="cs"/>
          <w:rtl/>
          <w:lang w:bidi="fa-IR"/>
        </w:rPr>
        <w:t xml:space="preserve"> از باطن است 2ـ ظاهر نه در آغاز و نه در ادامه احتمال اشتباه را در بر ندارد؛ ولی باطن در آغاز احتمال وجود اشتباه را دارد نه در ادامه. از این رو ظاهر قوی</w:t>
      </w:r>
      <w:r w:rsidRPr="00904882">
        <w:rPr>
          <w:rFonts w:hint="cs"/>
          <w:rtl/>
          <w:lang w:bidi="fa-IR"/>
        </w:rPr>
        <w:softHyphen/>
        <w:t>تر از باطن محسوب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چنانکه ملاحظه می</w:t>
      </w:r>
      <w:r w:rsidRPr="00904882">
        <w:rPr>
          <w:rFonts w:hint="cs"/>
          <w:rtl/>
          <w:lang w:bidi="fa-IR"/>
        </w:rPr>
        <w:softHyphen/>
        <w:t>کنید نامبرده اع</w:t>
      </w:r>
      <w:r w:rsidR="00D4550F" w:rsidRPr="00904882">
        <w:rPr>
          <w:rFonts w:hint="cs"/>
          <w:rtl/>
          <w:lang w:bidi="fa-IR"/>
        </w:rPr>
        <w:t>ت</w:t>
      </w:r>
      <w:r w:rsidRPr="00904882">
        <w:rPr>
          <w:rFonts w:hint="cs"/>
          <w:rtl/>
          <w:lang w:bidi="fa-IR"/>
        </w:rPr>
        <w:t>راف به یقین آور بودن اجتهاد</w:t>
      </w:r>
      <w:r w:rsidR="00D4550F" w:rsidRPr="00904882">
        <w:rPr>
          <w:rFonts w:hint="cs"/>
          <w:rtl/>
          <w:lang w:bidi="fa-IR"/>
        </w:rPr>
        <w:t>،</w:t>
      </w:r>
      <w:r w:rsidRPr="00904882">
        <w:rPr>
          <w:rFonts w:hint="cs"/>
          <w:rtl/>
          <w:lang w:bidi="fa-IR"/>
        </w:rPr>
        <w:t xml:space="preserve"> با وجود تایید همراه آن، می</w:t>
      </w:r>
      <w:r w:rsidRPr="00904882">
        <w:rPr>
          <w:rFonts w:hint="cs"/>
          <w:rtl/>
          <w:lang w:bidi="fa-IR"/>
        </w:rPr>
        <w:softHyphen/>
        <w:t>کند جز اینکه وحی ظاهری را با دلایل مزبور ترجیح می</w:t>
      </w:r>
      <w:r w:rsidRPr="00904882">
        <w:rPr>
          <w:rFonts w:hint="cs"/>
          <w:rtl/>
          <w:lang w:bidi="fa-IR"/>
        </w:rPr>
        <w:softHyphen/>
        <w:t>دهد.</w:t>
      </w:r>
    </w:p>
    <w:p w:rsidR="00CE62BA" w:rsidRPr="00904882" w:rsidRDefault="00CE62BA" w:rsidP="004308B5">
      <w:pPr>
        <w:spacing w:line="288" w:lineRule="auto"/>
        <w:ind w:firstLine="206"/>
        <w:rPr>
          <w:rFonts w:hint="cs"/>
          <w:rtl/>
          <w:lang w:bidi="fa-IR"/>
        </w:rPr>
      </w:pPr>
      <w:r w:rsidRPr="00904882">
        <w:rPr>
          <w:rFonts w:hint="cs"/>
          <w:rtl/>
          <w:lang w:bidi="fa-IR"/>
        </w:rPr>
        <w:t>این هم در پاسخ به آنچه</w:t>
      </w:r>
      <w:r w:rsidR="00FF5E18" w:rsidRPr="00904882">
        <w:rPr>
          <w:rFonts w:hint="cs"/>
          <w:rtl/>
          <w:lang w:bidi="fa-IR"/>
        </w:rPr>
        <w:t xml:space="preserve"> گفتیم</w:t>
      </w:r>
      <w:r w:rsidRPr="00904882">
        <w:rPr>
          <w:rFonts w:hint="cs"/>
          <w:rtl/>
          <w:lang w:bidi="fa-IR"/>
        </w:rPr>
        <w:t xml:space="preserve"> کافی نیست، چون اساساً نمی</w:t>
      </w:r>
      <w:r w:rsidRPr="00904882">
        <w:rPr>
          <w:rFonts w:hint="cs"/>
          <w:rtl/>
          <w:lang w:bidi="fa-IR"/>
        </w:rPr>
        <w:softHyphen/>
        <w:t>توان وحی بودن را بر اجتهاد پیامبر اطلاق کرد بلکه وحی عبا</w:t>
      </w:r>
      <w:r w:rsidR="00D4550F" w:rsidRPr="00904882">
        <w:rPr>
          <w:rFonts w:hint="cs"/>
          <w:rtl/>
          <w:lang w:bidi="fa-IR"/>
        </w:rPr>
        <w:t>ر</w:t>
      </w:r>
      <w:r w:rsidRPr="00904882">
        <w:rPr>
          <w:rFonts w:hint="cs"/>
          <w:rtl/>
          <w:lang w:bidi="fa-IR"/>
        </w:rPr>
        <w:t xml:space="preserve">ت </w:t>
      </w:r>
      <w:r w:rsidR="00D4550F" w:rsidRPr="00904882">
        <w:rPr>
          <w:rFonts w:hint="cs"/>
          <w:rtl/>
          <w:lang w:bidi="fa-IR"/>
        </w:rPr>
        <w:t>از</w:t>
      </w:r>
      <w:r w:rsidRPr="00904882">
        <w:rPr>
          <w:rFonts w:hint="cs"/>
          <w:rtl/>
          <w:lang w:bidi="fa-IR"/>
        </w:rPr>
        <w:t xml:space="preserve"> تایید خداوند برای او می</w:t>
      </w:r>
      <w:r w:rsidRPr="00904882">
        <w:rPr>
          <w:rFonts w:hint="cs"/>
          <w:rtl/>
          <w:lang w:bidi="fa-IR"/>
        </w:rPr>
        <w:softHyphen/>
        <w:t>باشد که این تایید نیز نه در آغاز و نه در انجام احتمال را ندارد</w:t>
      </w:r>
      <w:r w:rsidR="00D4550F" w:rsidRPr="00904882">
        <w:rPr>
          <w:rFonts w:hint="cs"/>
          <w:rtl/>
          <w:lang w:bidi="fa-IR"/>
        </w:rPr>
        <w:t>،</w:t>
      </w:r>
      <w:r w:rsidRPr="00904882">
        <w:rPr>
          <w:rFonts w:hint="cs"/>
          <w:rtl/>
          <w:lang w:bidi="fa-IR"/>
        </w:rPr>
        <w:t xml:space="preserve"> و مانند سایر انواع وحی در یک مستوا است چنانکه تایید کرداری از طرف پیامبر خدا که پیش روی او انجام شده باشد بسان سایر سنتها به شمار می</w:t>
      </w:r>
      <w:r w:rsidRPr="00904882">
        <w:rPr>
          <w:rFonts w:hint="cs"/>
          <w:rtl/>
          <w:lang w:bidi="fa-IR"/>
        </w:rPr>
        <w:softHyphen/>
        <w:t>آید و کسی نمی</w:t>
      </w:r>
      <w:r w:rsidRPr="00904882">
        <w:rPr>
          <w:rFonts w:hint="cs"/>
          <w:rtl/>
          <w:lang w:bidi="fa-IR"/>
        </w:rPr>
        <w:softHyphen/>
        <w:t xml:space="preserve">تواند </w:t>
      </w:r>
      <w:r w:rsidR="00D4550F" w:rsidRPr="00904882">
        <w:rPr>
          <w:rFonts w:hint="cs"/>
          <w:rtl/>
          <w:lang w:bidi="fa-IR"/>
        </w:rPr>
        <w:t>خیال کند که</w:t>
      </w:r>
      <w:r w:rsidRPr="00904882">
        <w:rPr>
          <w:rFonts w:hint="cs"/>
          <w:rtl/>
          <w:lang w:bidi="fa-IR"/>
        </w:rPr>
        <w:t xml:space="preserve"> کردار صحابه</w:t>
      </w:r>
      <w:r w:rsidRPr="00904882">
        <w:rPr>
          <w:rFonts w:hint="cs"/>
          <w:rtl/>
          <w:lang w:bidi="fa-IR"/>
        </w:rPr>
        <w:softHyphen/>
        <w:t>ای که مورد تایید پیامبر قرار گرفته</w:t>
      </w:r>
      <w:r w:rsidR="00D4550F" w:rsidRPr="00904882">
        <w:rPr>
          <w:rFonts w:hint="cs"/>
          <w:rtl/>
          <w:lang w:bidi="fa-IR"/>
        </w:rPr>
        <w:t>،</w:t>
      </w:r>
      <w:r w:rsidRPr="00904882">
        <w:rPr>
          <w:rFonts w:hint="cs"/>
          <w:rtl/>
          <w:lang w:bidi="fa-IR"/>
        </w:rPr>
        <w:t xml:space="preserve"> سنت است ولی پایین</w:t>
      </w:r>
      <w:r w:rsidRPr="00904882">
        <w:rPr>
          <w:rFonts w:hint="cs"/>
          <w:rtl/>
          <w:lang w:bidi="fa-IR"/>
        </w:rPr>
        <w:softHyphen/>
        <w:t>تر از سنت دیگری محسوب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و لذا تعبیر</w:t>
      </w:r>
      <w:r w:rsidR="00D4550F" w:rsidRPr="00904882">
        <w:rPr>
          <w:rFonts w:hint="cs"/>
          <w:rtl/>
          <w:lang w:bidi="fa-IR"/>
        </w:rPr>
        <w:t xml:space="preserve">ی </w:t>
      </w:r>
      <w:r w:rsidRPr="00904882">
        <w:rPr>
          <w:rFonts w:hint="cs"/>
          <w:rtl/>
          <w:lang w:bidi="fa-IR"/>
        </w:rPr>
        <w:t>ک</w:t>
      </w:r>
      <w:r w:rsidR="00D4550F" w:rsidRPr="00904882">
        <w:rPr>
          <w:rFonts w:hint="cs"/>
          <w:rtl/>
          <w:lang w:bidi="fa-IR"/>
        </w:rPr>
        <w:t>ه</w:t>
      </w:r>
      <w:r w:rsidRPr="00904882">
        <w:rPr>
          <w:rFonts w:hint="cs"/>
          <w:rtl/>
          <w:lang w:bidi="fa-IR"/>
        </w:rPr>
        <w:t xml:space="preserve"> </w:t>
      </w:r>
      <w:r w:rsidR="00D4550F" w:rsidRPr="00904882">
        <w:rPr>
          <w:rFonts w:hint="cs"/>
          <w:rtl/>
          <w:lang w:bidi="fa-IR"/>
        </w:rPr>
        <w:t xml:space="preserve">قائل است </w:t>
      </w:r>
      <w:r w:rsidRPr="00904882">
        <w:rPr>
          <w:rFonts w:hint="cs"/>
          <w:rtl/>
          <w:lang w:bidi="fa-IR"/>
        </w:rPr>
        <w:t xml:space="preserve">وحی ظاهری برتر از وحی باطنی </w:t>
      </w:r>
      <w:r w:rsidR="00D4550F" w:rsidRPr="00904882">
        <w:rPr>
          <w:rFonts w:hint="cs"/>
          <w:rtl/>
          <w:lang w:bidi="fa-IR"/>
        </w:rPr>
        <w:t>می باشد</w:t>
      </w:r>
      <w:r w:rsidRPr="00904882">
        <w:rPr>
          <w:rFonts w:hint="cs"/>
          <w:rtl/>
          <w:lang w:bidi="fa-IR"/>
        </w:rPr>
        <w:t xml:space="preserve">، باطل و بی اساس </w:t>
      </w:r>
      <w:r w:rsidR="00D4550F" w:rsidRPr="00904882">
        <w:rPr>
          <w:rFonts w:hint="cs"/>
          <w:rtl/>
          <w:lang w:bidi="fa-IR"/>
        </w:rPr>
        <w:t>است</w:t>
      </w:r>
      <w:r w:rsidRPr="00904882">
        <w:rPr>
          <w:rFonts w:hint="cs"/>
          <w:rtl/>
          <w:lang w:bidi="fa-IR"/>
        </w:rPr>
        <w:t xml:space="preserve"> زیرا اگر مقصود وی خود اجتهاد باشد که خوب ولی ما در صدد بحث از آن نیستیم و اگر منظورش خود تایید کردن باشد برتر بودن یکی بر دیگری را قبول نداریم.</w:t>
      </w:r>
    </w:p>
    <w:p w:rsidR="00CE62BA" w:rsidRPr="00904882" w:rsidRDefault="00CE62BA" w:rsidP="004308B5">
      <w:pPr>
        <w:spacing w:line="288" w:lineRule="auto"/>
        <w:ind w:firstLine="206"/>
        <w:rPr>
          <w:rFonts w:hint="cs"/>
          <w:rtl/>
          <w:lang w:bidi="fa-IR"/>
        </w:rPr>
      </w:pPr>
      <w:r w:rsidRPr="00904882">
        <w:rPr>
          <w:rFonts w:hint="cs"/>
          <w:rtl/>
          <w:lang w:bidi="fa-IR"/>
        </w:rPr>
        <w:t xml:space="preserve">و همچنین تعبیر: </w:t>
      </w:r>
      <w:r w:rsidR="00D4550F" w:rsidRPr="00904882">
        <w:rPr>
          <w:rFonts w:hint="cs"/>
          <w:rtl/>
          <w:lang w:bidi="fa-IR"/>
        </w:rPr>
        <w:t>«</w:t>
      </w:r>
      <w:r w:rsidRPr="00904882">
        <w:rPr>
          <w:rFonts w:hint="cs"/>
          <w:rtl/>
          <w:lang w:bidi="fa-IR"/>
        </w:rPr>
        <w:t>وحی باطنی احتمال خطا را در آغاز دارد نه در ادامه</w:t>
      </w:r>
      <w:r w:rsidR="00D4550F" w:rsidRPr="00904882">
        <w:rPr>
          <w:rFonts w:hint="cs"/>
          <w:rtl/>
          <w:lang w:bidi="fa-IR"/>
        </w:rPr>
        <w:t>»</w:t>
      </w:r>
      <w:r w:rsidRPr="00904882">
        <w:rPr>
          <w:rFonts w:hint="cs"/>
          <w:rtl/>
          <w:lang w:bidi="fa-IR"/>
        </w:rPr>
        <w:t>، قابل قبول نمی</w:t>
      </w:r>
      <w:r w:rsidRPr="00904882">
        <w:rPr>
          <w:rFonts w:hint="cs"/>
          <w:rtl/>
          <w:lang w:bidi="fa-IR"/>
        </w:rPr>
        <w:softHyphen/>
        <w:t>باشد</w:t>
      </w:r>
      <w:r w:rsidR="00D4550F" w:rsidRPr="00904882">
        <w:rPr>
          <w:rFonts w:hint="cs"/>
          <w:rtl/>
          <w:lang w:bidi="fa-IR"/>
        </w:rPr>
        <w:t>،</w:t>
      </w:r>
      <w:r w:rsidRPr="00904882">
        <w:rPr>
          <w:rFonts w:hint="cs"/>
          <w:rtl/>
          <w:lang w:bidi="fa-IR"/>
        </w:rPr>
        <w:t xml:space="preserve"> چه اگر هدفش از آن تایید باشد نمی</w:t>
      </w:r>
      <w:r w:rsidRPr="00904882">
        <w:rPr>
          <w:rFonts w:hint="cs"/>
          <w:rtl/>
          <w:lang w:bidi="fa-IR"/>
        </w:rPr>
        <w:softHyphen/>
        <w:t>پذیریم تایید در آغاز هم احتمال خطا را در داشته باشد</w:t>
      </w:r>
      <w:r w:rsidR="00D4550F" w:rsidRPr="00904882">
        <w:rPr>
          <w:rFonts w:hint="cs"/>
          <w:rtl/>
          <w:lang w:bidi="fa-IR"/>
        </w:rPr>
        <w:t>،</w:t>
      </w:r>
      <w:r w:rsidRPr="00904882">
        <w:rPr>
          <w:rFonts w:hint="cs"/>
          <w:rtl/>
          <w:lang w:bidi="fa-IR"/>
        </w:rPr>
        <w:t xml:space="preserve"> و اگر هم مقصود و یا اجتهاد باشد موضوع بحث ما نیست بلکه ما در صدد بحث از تایید ملحق به آن هستیم و اگر هم سخن در باب خود اجتهاد</w:t>
      </w:r>
      <w:r w:rsidR="00D4550F" w:rsidRPr="00904882">
        <w:rPr>
          <w:rFonts w:hint="cs"/>
          <w:rtl/>
          <w:lang w:bidi="fa-IR"/>
        </w:rPr>
        <w:t xml:space="preserve"> باشد و اینکه ما آن</w:t>
      </w:r>
      <w:r w:rsidRPr="00904882">
        <w:rPr>
          <w:rFonts w:hint="cs"/>
          <w:rtl/>
          <w:lang w:bidi="fa-IR"/>
        </w:rPr>
        <w:t xml:space="preserve"> را نیز بپذیریم می</w:t>
      </w:r>
      <w:r w:rsidRPr="00904882">
        <w:rPr>
          <w:rFonts w:hint="cs"/>
          <w:rtl/>
          <w:lang w:bidi="fa-IR"/>
        </w:rPr>
        <w:softHyphen/>
        <w:t>گوییم: ما می</w:t>
      </w:r>
      <w:r w:rsidRPr="00904882">
        <w:rPr>
          <w:rFonts w:hint="cs"/>
          <w:rtl/>
          <w:lang w:bidi="fa-IR"/>
        </w:rPr>
        <w:softHyphen/>
        <w:t>توانیم هم احتمال وجود اشتباه در اغاز را ـ بر اساس اعتقاد به معصوم بودن پیامبر از آن ـ نپذیریم و هم می</w:t>
      </w:r>
      <w:r w:rsidRPr="00904882">
        <w:rPr>
          <w:rFonts w:hint="cs"/>
          <w:rtl/>
          <w:lang w:bidi="fa-IR"/>
        </w:rPr>
        <w:softHyphen/>
        <w:t>توانیم بر اساس اعتقاد به دچار خطا بودن وی</w:t>
      </w:r>
      <w:r w:rsidR="00D4550F" w:rsidRPr="00904882">
        <w:rPr>
          <w:rFonts w:hint="cs"/>
          <w:rtl/>
          <w:lang w:bidi="fa-IR"/>
        </w:rPr>
        <w:t>،</w:t>
      </w:r>
      <w:r w:rsidRPr="00904882">
        <w:rPr>
          <w:rFonts w:hint="cs"/>
          <w:rtl/>
          <w:lang w:bidi="fa-IR"/>
        </w:rPr>
        <w:t xml:space="preserve"> همزمان با مورد تایید قرار نگرفتن، آن را قبول کنیم ولی فایده</w:t>
      </w:r>
      <w:r w:rsidRPr="00904882">
        <w:rPr>
          <w:rFonts w:hint="cs"/>
          <w:rtl/>
          <w:lang w:bidi="fa-IR"/>
        </w:rPr>
        <w:softHyphen/>
        <w:t xml:space="preserve">ای برای مقصود او ندارد، زیرا اعتبار به </w:t>
      </w:r>
      <w:r w:rsidR="00FF5E18" w:rsidRPr="00904882">
        <w:rPr>
          <w:rFonts w:hint="cs"/>
          <w:rtl/>
          <w:lang w:bidi="fa-IR"/>
        </w:rPr>
        <w:t>آ</w:t>
      </w:r>
      <w:r w:rsidRPr="00904882">
        <w:rPr>
          <w:rFonts w:hint="cs"/>
          <w:rtl/>
          <w:lang w:bidi="fa-IR"/>
        </w:rPr>
        <w:t>خر کار است</w:t>
      </w:r>
      <w:r w:rsidR="00D4550F" w:rsidRPr="00904882">
        <w:rPr>
          <w:rFonts w:hint="cs"/>
          <w:rtl/>
          <w:lang w:bidi="fa-IR"/>
        </w:rPr>
        <w:t>،</w:t>
      </w:r>
      <w:r w:rsidRPr="00904882">
        <w:rPr>
          <w:rFonts w:hint="cs"/>
          <w:rtl/>
          <w:lang w:bidi="fa-IR"/>
        </w:rPr>
        <w:t xml:space="preserve"> چون جز در آن صورت حجت محسوب نمی</w:t>
      </w:r>
      <w:r w:rsidRPr="00904882">
        <w:rPr>
          <w:rFonts w:hint="cs"/>
          <w:rtl/>
          <w:lang w:bidi="fa-IR"/>
        </w:rPr>
        <w:softHyphen/>
        <w:t>گردد و چون اجتهاد ـ در انجام همراه با تاییدی که به هیچ وجه احتمال خطا وجود ندارد یقین</w:t>
      </w:r>
      <w:r w:rsidRPr="00904882">
        <w:rPr>
          <w:rFonts w:hint="cs"/>
          <w:rtl/>
          <w:lang w:bidi="fa-IR"/>
        </w:rPr>
        <w:softHyphen/>
        <w:t>آور است وحی ظاهری ـ در قدرت برتر از وحی باطنی نمی</w:t>
      </w:r>
      <w:r w:rsidRPr="00904882">
        <w:rPr>
          <w:rFonts w:hint="cs"/>
          <w:rtl/>
          <w:lang w:bidi="fa-IR"/>
        </w:rPr>
        <w:softHyphen/>
        <w:t>باشد به ویژه آنکه اگر فرض ارتکاب خطا هم بشود لازم است بلافاصله و پیش از عمل به نتیجه</w:t>
      </w:r>
      <w:r w:rsidRPr="00904882">
        <w:rPr>
          <w:rFonts w:hint="cs"/>
          <w:rtl/>
          <w:lang w:bidi="fa-IR"/>
        </w:rPr>
        <w:softHyphen/>
        <w:t>اش</w:t>
      </w:r>
      <w:r w:rsidR="00D4550F" w:rsidRPr="00904882">
        <w:rPr>
          <w:rFonts w:hint="cs"/>
          <w:rtl/>
          <w:lang w:bidi="fa-IR"/>
        </w:rPr>
        <w:t>،</w:t>
      </w:r>
      <w:r w:rsidRPr="00904882">
        <w:rPr>
          <w:rFonts w:hint="cs"/>
          <w:rtl/>
          <w:lang w:bidi="fa-IR"/>
        </w:rPr>
        <w:t xml:space="preserve"> نقطه ضعف و خطای آن</w:t>
      </w:r>
      <w:r w:rsidR="00FF5E18" w:rsidRPr="00904882">
        <w:rPr>
          <w:rFonts w:hint="cs"/>
          <w:rtl/>
          <w:lang w:bidi="fa-IR"/>
        </w:rPr>
        <w:t xml:space="preserve"> </w:t>
      </w:r>
      <w:r w:rsidRPr="00904882">
        <w:rPr>
          <w:rFonts w:hint="cs"/>
          <w:rtl/>
          <w:lang w:bidi="fa-IR"/>
        </w:rPr>
        <w:t>روشن شود پس فاصله</w:t>
      </w:r>
      <w:r w:rsidRPr="00904882">
        <w:rPr>
          <w:rFonts w:hint="cs"/>
          <w:rtl/>
          <w:lang w:bidi="fa-IR"/>
        </w:rPr>
        <w:softHyphen/>
        <w:t>ی زیادی از آغاز تا انجام وجود ندارد تا عمل به چیزی اشتباهی بر آن مترتب گردد.</w:t>
      </w:r>
    </w:p>
    <w:p w:rsidR="00CE62BA" w:rsidRPr="00904882" w:rsidRDefault="00CE62BA" w:rsidP="004308B5">
      <w:pPr>
        <w:spacing w:line="288" w:lineRule="auto"/>
        <w:ind w:firstLine="206"/>
        <w:rPr>
          <w:rFonts w:hint="cs"/>
          <w:rtl/>
          <w:lang w:bidi="fa-IR"/>
        </w:rPr>
      </w:pPr>
      <w:r w:rsidRPr="00904882">
        <w:rPr>
          <w:rFonts w:hint="cs"/>
          <w:rtl/>
          <w:lang w:bidi="fa-IR"/>
        </w:rPr>
        <w:t>پس وقتی که دلیل صدر الشریعه را رد کردیم باید به دلیل اولشان برگردیم تا انتقاد دومی بر آن وارد کرده و می</w:t>
      </w:r>
      <w:r w:rsidRPr="00904882">
        <w:rPr>
          <w:rFonts w:hint="cs"/>
          <w:rtl/>
          <w:lang w:bidi="fa-IR"/>
        </w:rPr>
        <w:softHyphen/>
        <w:t>گوییم: اما اگر هم بپذیریم اجتهاد پیامبر گمان</w:t>
      </w:r>
      <w:r w:rsidRPr="00904882">
        <w:rPr>
          <w:rFonts w:hint="cs"/>
          <w:rtl/>
          <w:lang w:bidi="fa-IR"/>
        </w:rPr>
        <w:softHyphen/>
        <w:t>بخش است، درست نبودن عمل به ظن و گمان با وجود امکان دست یابی به یقین را نمی</w:t>
      </w:r>
      <w:r w:rsidRPr="00904882">
        <w:rPr>
          <w:rFonts w:hint="cs"/>
          <w:rtl/>
          <w:lang w:bidi="fa-IR"/>
        </w:rPr>
        <w:softHyphen/>
        <w:t>پذیریم</w:t>
      </w:r>
      <w:r w:rsidR="00D4550F" w:rsidRPr="00904882">
        <w:rPr>
          <w:rFonts w:hint="cs"/>
          <w:rtl/>
          <w:lang w:bidi="fa-IR"/>
        </w:rPr>
        <w:t>،</w:t>
      </w:r>
      <w:r w:rsidRPr="00904882">
        <w:rPr>
          <w:rFonts w:hint="cs"/>
          <w:rtl/>
          <w:lang w:bidi="fa-IR"/>
        </w:rPr>
        <w:t xml:space="preserve"> تنها در صورتی عمل به ظن جایز نیست که عملاً یقین وجود داشته باشد.</w:t>
      </w:r>
    </w:p>
    <w:p w:rsidR="00CE62BA" w:rsidRPr="00904882" w:rsidRDefault="00CE62BA" w:rsidP="004308B5">
      <w:pPr>
        <w:spacing w:line="288" w:lineRule="auto"/>
        <w:ind w:firstLine="206"/>
        <w:rPr>
          <w:rFonts w:hint="cs"/>
          <w:rtl/>
          <w:lang w:bidi="fa-IR"/>
        </w:rPr>
      </w:pPr>
      <w:r w:rsidRPr="00904882">
        <w:rPr>
          <w:rFonts w:hint="cs"/>
          <w:rtl/>
          <w:lang w:bidi="fa-IR"/>
        </w:rPr>
        <w:t>برای آگاهی بیشتر</w:t>
      </w:r>
      <w:r w:rsidR="00D4550F" w:rsidRPr="00904882">
        <w:rPr>
          <w:rFonts w:hint="cs"/>
          <w:rtl/>
          <w:lang w:bidi="fa-IR"/>
        </w:rPr>
        <w:t>،</w:t>
      </w:r>
      <w:r w:rsidRPr="00904882">
        <w:rPr>
          <w:rFonts w:hint="cs"/>
          <w:rtl/>
          <w:lang w:bidi="fa-IR"/>
        </w:rPr>
        <w:t xml:space="preserve"> به سخنان پیشین ما در این زمینه مراجعه کنید.</w:t>
      </w:r>
    </w:p>
    <w:p w:rsidR="00CE62BA" w:rsidRPr="00904882" w:rsidRDefault="00CE62BA" w:rsidP="005F0A76">
      <w:pPr>
        <w:spacing w:line="288" w:lineRule="auto"/>
        <w:ind w:firstLine="206"/>
        <w:rPr>
          <w:rFonts w:hint="cs"/>
          <w:rtl/>
          <w:lang w:bidi="fa-IR"/>
        </w:rPr>
      </w:pPr>
      <w:r w:rsidRPr="00904882">
        <w:rPr>
          <w:rFonts w:hint="cs"/>
          <w:rtl/>
          <w:lang w:bidi="fa-IR"/>
        </w:rPr>
        <w:t>آنگاه اعتراض سوم را وارد می</w:t>
      </w:r>
      <w:r w:rsidRPr="00904882">
        <w:rPr>
          <w:rFonts w:hint="cs"/>
          <w:rtl/>
          <w:lang w:bidi="fa-IR"/>
        </w:rPr>
        <w:softHyphen/>
        <w:t>کنیم و می</w:t>
      </w:r>
      <w:r w:rsidRPr="00904882">
        <w:rPr>
          <w:rFonts w:hint="cs"/>
          <w:rtl/>
          <w:lang w:bidi="fa-IR"/>
        </w:rPr>
        <w:softHyphen/>
        <w:t>گوییم: این دلیل با دیدگاه خود حنفیان نقض می</w:t>
      </w:r>
      <w:r w:rsidRPr="00904882">
        <w:rPr>
          <w:rFonts w:hint="cs"/>
          <w:rtl/>
          <w:lang w:bidi="fa-IR"/>
        </w:rPr>
        <w:softHyphen/>
        <w:t>گردد که می</w:t>
      </w:r>
      <w:r w:rsidRPr="00904882">
        <w:rPr>
          <w:rFonts w:hint="cs"/>
          <w:rtl/>
          <w:lang w:bidi="fa-IR"/>
        </w:rPr>
        <w:softHyphen/>
        <w:t xml:space="preserve">گویند: جایز بودن اجتهاد صحابی دوران پیامبر در صورتی است که پیامبر </w:t>
      </w:r>
      <w:r w:rsidR="005F0A76">
        <w:rPr>
          <w:rFonts w:hint="cs"/>
          <w:rtl/>
          <w:lang w:bidi="fa-IR"/>
        </w:rPr>
        <w:t>اجازه</w:t>
      </w:r>
      <w:r w:rsidR="005F0A76">
        <w:rPr>
          <w:rFonts w:hint="cs"/>
          <w:rtl/>
          <w:lang w:bidi="fa-IR"/>
        </w:rPr>
        <w:softHyphen/>
        <w:t>ی اجتهاد به وی داده باشد.</w:t>
      </w:r>
      <w:r w:rsidR="005F0A76">
        <w:rPr>
          <w:rStyle w:val="a3"/>
          <w:rtl/>
          <w:lang w:bidi="fa-IR"/>
        </w:rPr>
        <w:footnoteReference w:id="294"/>
      </w:r>
    </w:p>
    <w:p w:rsidR="00CE62BA" w:rsidRPr="00904882" w:rsidRDefault="00CE62BA" w:rsidP="005F0A76">
      <w:pPr>
        <w:spacing w:line="288" w:lineRule="auto"/>
        <w:ind w:firstLine="206"/>
        <w:rPr>
          <w:rFonts w:hint="cs"/>
          <w:rtl/>
          <w:lang w:bidi="fa-IR"/>
        </w:rPr>
      </w:pPr>
      <w:r w:rsidRPr="00904882">
        <w:rPr>
          <w:rFonts w:hint="cs"/>
          <w:rtl/>
          <w:lang w:bidi="fa-IR"/>
        </w:rPr>
        <w:t>جایز بودنش را ـ در آن هنگام ـ چنین توجیه نموده</w:t>
      </w:r>
      <w:r w:rsidRPr="00904882">
        <w:rPr>
          <w:rFonts w:hint="cs"/>
          <w:rtl/>
          <w:lang w:bidi="fa-IR"/>
        </w:rPr>
        <w:softHyphen/>
        <w:t>اند که: گرایش به غیر آن حرام و هدف</w:t>
      </w:r>
      <w:r w:rsidRPr="00904882">
        <w:rPr>
          <w:rFonts w:hint="cs"/>
          <w:rtl/>
          <w:lang w:bidi="fa-IR"/>
        </w:rPr>
        <w:softHyphen/>
        <w:t xml:space="preserve">گیری ـ در </w:t>
      </w:r>
      <w:r w:rsidR="005F0A76">
        <w:rPr>
          <w:rFonts w:hint="cs"/>
          <w:rtl/>
          <w:lang w:bidi="fa-IR"/>
        </w:rPr>
        <w:t>صورت اجازه</w:t>
      </w:r>
      <w:r w:rsidR="005F0A76">
        <w:rPr>
          <w:rFonts w:hint="cs"/>
          <w:rtl/>
          <w:lang w:bidi="fa-IR"/>
        </w:rPr>
        <w:softHyphen/>
        <w:t>ی پیامبر ـ قطعی است.</w:t>
      </w:r>
      <w:r w:rsidR="005F0A76">
        <w:rPr>
          <w:rStyle w:val="a3"/>
          <w:rtl/>
          <w:lang w:bidi="fa-IR"/>
        </w:rPr>
        <w:footnoteReference w:id="295"/>
      </w:r>
    </w:p>
    <w:p w:rsidR="00CE62BA" w:rsidRPr="00904882" w:rsidRDefault="00CE62BA" w:rsidP="004308B5">
      <w:pPr>
        <w:spacing w:line="288" w:lineRule="auto"/>
        <w:ind w:firstLine="206"/>
        <w:rPr>
          <w:rFonts w:hint="cs"/>
          <w:rtl/>
          <w:lang w:bidi="fa-IR"/>
        </w:rPr>
      </w:pPr>
      <w:r w:rsidRPr="00904882">
        <w:rPr>
          <w:rFonts w:hint="cs"/>
          <w:rtl/>
          <w:lang w:bidi="fa-IR"/>
        </w:rPr>
        <w:t>و همچنین با دیدگاه کمال که اجتهاد صحابی دوران پیامبر را در حضور وی جایز می</w:t>
      </w:r>
      <w:r w:rsidRPr="00904882">
        <w:rPr>
          <w:rFonts w:hint="cs"/>
          <w:rtl/>
          <w:lang w:bidi="fa-IR"/>
        </w:rPr>
        <w:softHyphen/>
        <w:t>داند، نقض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پس بدون شک صحابی دوران پیامبر از طریق تلقی معلومات از ایشان توانایی دست</w:t>
      </w:r>
      <w:r w:rsidRPr="00904882">
        <w:rPr>
          <w:rFonts w:hint="cs"/>
          <w:rtl/>
          <w:lang w:bidi="fa-IR"/>
        </w:rPr>
        <w:softHyphen/>
        <w:t>یابی به</w:t>
      </w:r>
      <w:r w:rsidR="00FF5E18" w:rsidRPr="00904882">
        <w:rPr>
          <w:rFonts w:hint="cs"/>
          <w:rtl/>
          <w:lang w:bidi="fa-IR"/>
        </w:rPr>
        <w:t xml:space="preserve"> </w:t>
      </w:r>
      <w:r w:rsidRPr="00904882">
        <w:rPr>
          <w:rFonts w:hint="cs"/>
          <w:rtl/>
          <w:lang w:bidi="fa-IR"/>
        </w:rPr>
        <w:t xml:space="preserve">یقین را در هر دو حالت دارد ولی با </w:t>
      </w:r>
      <w:r w:rsidR="00D4550F" w:rsidRPr="00904882">
        <w:rPr>
          <w:rFonts w:hint="cs"/>
          <w:rtl/>
          <w:lang w:bidi="fa-IR"/>
        </w:rPr>
        <w:t xml:space="preserve">این </w:t>
      </w:r>
      <w:r w:rsidRPr="00904882">
        <w:rPr>
          <w:rFonts w:hint="cs"/>
          <w:rtl/>
          <w:lang w:bidi="fa-IR"/>
        </w:rPr>
        <w:t>وجود اجازه</w:t>
      </w:r>
      <w:r w:rsidRPr="00904882">
        <w:rPr>
          <w:rFonts w:hint="cs"/>
          <w:rtl/>
          <w:lang w:bidi="fa-IR"/>
        </w:rPr>
        <w:softHyphen/>
        <w:t>ی اجتهاد به وی داده</w:t>
      </w:r>
      <w:r w:rsidRPr="00904882">
        <w:rPr>
          <w:rFonts w:hint="cs"/>
          <w:rtl/>
          <w:lang w:bidi="fa-IR"/>
        </w:rPr>
        <w:softHyphen/>
        <w:t>اند.</w:t>
      </w:r>
    </w:p>
    <w:p w:rsidR="00CE62BA" w:rsidRPr="00904882" w:rsidRDefault="00CE62BA" w:rsidP="005F0A76">
      <w:pPr>
        <w:spacing w:line="288" w:lineRule="auto"/>
        <w:ind w:firstLine="206"/>
        <w:rPr>
          <w:rFonts w:hint="cs"/>
          <w:rtl/>
          <w:lang w:bidi="fa-IR"/>
        </w:rPr>
      </w:pPr>
      <w:r w:rsidRPr="00904882">
        <w:rPr>
          <w:rFonts w:hint="cs"/>
          <w:rtl/>
          <w:lang w:bidi="fa-IR"/>
        </w:rPr>
        <w:t>خود کمال این نقض را نسبت</w:t>
      </w:r>
      <w:r w:rsidR="00FF5E18" w:rsidRPr="00904882">
        <w:rPr>
          <w:rFonts w:hint="cs"/>
          <w:rtl/>
          <w:lang w:bidi="fa-IR"/>
        </w:rPr>
        <w:t xml:space="preserve"> به</w:t>
      </w:r>
      <w:r w:rsidRPr="00904882">
        <w:rPr>
          <w:rFonts w:hint="cs"/>
          <w:rtl/>
          <w:lang w:bidi="fa-IR"/>
        </w:rPr>
        <w:t xml:space="preserve"> یاران حاضر در دوران پیامبر</w:t>
      </w:r>
      <w:r w:rsidR="005F0A76">
        <w:rPr>
          <w:rFonts w:hint="cs"/>
          <w:lang w:bidi="fa-IR"/>
        </w:rPr>
        <w:sym w:font="AGA Arabesque" w:char="F065"/>
      </w:r>
      <w:r w:rsidR="005F0A76">
        <w:rPr>
          <w:rFonts w:hint="cs"/>
          <w:rtl/>
          <w:lang w:bidi="fa-IR"/>
        </w:rPr>
        <w:t xml:space="preserve"> </w:t>
      </w:r>
      <w:r w:rsidRPr="00904882">
        <w:rPr>
          <w:rFonts w:hint="cs"/>
          <w:rtl/>
          <w:lang w:bidi="fa-IR"/>
        </w:rPr>
        <w:t>احساس کرده و پاسخ می</w:t>
      </w:r>
      <w:r w:rsidRPr="00904882">
        <w:rPr>
          <w:rFonts w:hint="cs"/>
          <w:rtl/>
          <w:lang w:bidi="fa-IR"/>
        </w:rPr>
        <w:softHyphen/>
        <w:t>دهد: علت اجازه دادن اجتهاد به اصحاب دوران پیامبر این است کهچون ایشان می</w:t>
      </w:r>
      <w:r w:rsidRPr="00904882">
        <w:rPr>
          <w:rFonts w:hint="cs"/>
          <w:rtl/>
          <w:lang w:bidi="fa-IR"/>
        </w:rPr>
        <w:softHyphen/>
        <w:t>داند اگر اجتهادشان درست</w:t>
      </w:r>
      <w:r w:rsidR="00FF5E18" w:rsidRPr="00904882">
        <w:rPr>
          <w:rFonts w:hint="cs"/>
          <w:rtl/>
          <w:lang w:bidi="fa-IR"/>
        </w:rPr>
        <w:t xml:space="preserve"> </w:t>
      </w:r>
      <w:r w:rsidRPr="00904882">
        <w:rPr>
          <w:rFonts w:hint="cs"/>
          <w:rtl/>
          <w:lang w:bidi="fa-IR"/>
        </w:rPr>
        <w:t>نباشد</w:t>
      </w:r>
      <w:r w:rsidR="00D4550F" w:rsidRPr="00904882">
        <w:rPr>
          <w:rFonts w:hint="cs"/>
          <w:rtl/>
          <w:lang w:bidi="fa-IR"/>
        </w:rPr>
        <w:t xml:space="preserve"> مورد پذیرش قرار نمی گیرد</w:t>
      </w:r>
      <w:r w:rsidRPr="00904882">
        <w:rPr>
          <w:rFonts w:hint="cs"/>
          <w:rtl/>
          <w:lang w:bidi="fa-IR"/>
        </w:rPr>
        <w:t>. پس اجتهاد آنان بدور از خطا است. چنانکه اطلاع دارید پیوسته در حق این صحابی می</w:t>
      </w:r>
      <w:r w:rsidRPr="00904882">
        <w:rPr>
          <w:rFonts w:hint="cs"/>
          <w:rtl/>
          <w:lang w:bidi="fa-IR"/>
        </w:rPr>
        <w:softHyphen/>
        <w:t>توان گفت از راه رفتن یقین</w:t>
      </w:r>
      <w:r w:rsidRPr="00904882">
        <w:rPr>
          <w:rFonts w:hint="cs"/>
          <w:rtl/>
          <w:lang w:bidi="fa-IR"/>
        </w:rPr>
        <w:softHyphen/>
        <w:t>آور به سوی راه گمان</w:t>
      </w:r>
      <w:r w:rsidRPr="00904882">
        <w:rPr>
          <w:rFonts w:hint="cs"/>
          <w:rtl/>
          <w:lang w:bidi="fa-IR"/>
        </w:rPr>
        <w:softHyphen/>
        <w:t>بخش دارای احتمال خطا انحراف پیدا کرده گرچه به وسیله</w:t>
      </w:r>
      <w:r w:rsidRPr="00904882">
        <w:rPr>
          <w:rFonts w:hint="cs"/>
          <w:rtl/>
          <w:lang w:bidi="fa-IR"/>
        </w:rPr>
        <w:softHyphen/>
        <w:t>ی روشن نمودن و تصحیح خطایش از سوی پیامبر، احتمال ادامه</w:t>
      </w:r>
      <w:r w:rsidRPr="00904882">
        <w:rPr>
          <w:rFonts w:hint="cs"/>
          <w:rtl/>
          <w:lang w:bidi="fa-IR"/>
        </w:rPr>
        <w:softHyphen/>
        <w:t>ی خطا برطرف می</w:t>
      </w:r>
      <w:r w:rsidRPr="00904882">
        <w:rPr>
          <w:rFonts w:hint="cs"/>
          <w:rtl/>
          <w:lang w:bidi="fa-IR"/>
        </w:rPr>
        <w:softHyphen/>
        <w:t>گردد.</w:t>
      </w:r>
    </w:p>
    <w:p w:rsidR="00CE62BA" w:rsidRPr="00904882" w:rsidRDefault="00CE62BA" w:rsidP="005F0A76">
      <w:pPr>
        <w:spacing w:line="288" w:lineRule="auto"/>
        <w:ind w:firstLine="206"/>
        <w:rPr>
          <w:rFonts w:hint="cs"/>
          <w:rtl/>
          <w:lang w:bidi="fa-IR"/>
        </w:rPr>
      </w:pPr>
      <w:r w:rsidRPr="00904882">
        <w:rPr>
          <w:rFonts w:hint="cs"/>
          <w:rtl/>
          <w:lang w:bidi="fa-IR"/>
        </w:rPr>
        <w:t>و اینکه می</w:t>
      </w:r>
      <w:r w:rsidRPr="00904882">
        <w:rPr>
          <w:rFonts w:hint="cs"/>
          <w:rtl/>
          <w:lang w:bidi="fa-IR"/>
        </w:rPr>
        <w:softHyphen/>
        <w:t>توان پاسخ مزبور را درباره</w:t>
      </w:r>
      <w:r w:rsidRPr="00904882">
        <w:rPr>
          <w:rFonts w:hint="cs"/>
          <w:rtl/>
          <w:lang w:bidi="fa-IR"/>
        </w:rPr>
        <w:softHyphen/>
        <w:t xml:space="preserve">ی اجتهاد پیامبر </w:t>
      </w:r>
      <w:r w:rsidR="005F0A76">
        <w:rPr>
          <w:rFonts w:hint="cs"/>
          <w:lang w:bidi="fa-IR"/>
        </w:rPr>
        <w:sym w:font="AGA Arabesque" w:char="F065"/>
      </w:r>
      <w:r w:rsidR="005F0A76">
        <w:rPr>
          <w:rFonts w:hint="cs"/>
          <w:rtl/>
          <w:lang w:bidi="fa-IR"/>
        </w:rPr>
        <w:t xml:space="preserve"> </w:t>
      </w:r>
      <w:r w:rsidRPr="00904882">
        <w:rPr>
          <w:rFonts w:hint="cs"/>
          <w:rtl/>
          <w:lang w:bidi="fa-IR"/>
        </w:rPr>
        <w:t>نیز داد و گفته شود: پیامبر به دلیل آنکه می</w:t>
      </w:r>
      <w:r w:rsidRPr="00904882">
        <w:rPr>
          <w:rFonts w:hint="cs"/>
          <w:rtl/>
          <w:lang w:bidi="fa-IR"/>
        </w:rPr>
        <w:softHyphen/>
        <w:t>داند خداوند از او اطلاع دارد و وحی بر او فرود می</w:t>
      </w:r>
      <w:r w:rsidRPr="00904882">
        <w:rPr>
          <w:rFonts w:hint="cs"/>
          <w:rtl/>
          <w:lang w:bidi="fa-IR"/>
        </w:rPr>
        <w:softHyphen/>
        <w:t>آید که در صورت ارتکاب خطا به راه راست هدایت می</w:t>
      </w:r>
      <w:r w:rsidRPr="00904882">
        <w:rPr>
          <w:rFonts w:hint="cs"/>
          <w:rtl/>
          <w:lang w:bidi="fa-IR"/>
        </w:rPr>
        <w:softHyphen/>
        <w:t>شود، جایز است به امر اجتهاد بپردازد. همانگونه که راجع به اجتهاد اصحاب حاضر در خدمت پیامبر نیز چنان گفته شود.</w:t>
      </w:r>
    </w:p>
    <w:p w:rsidR="00CE62BA" w:rsidRPr="00904882" w:rsidRDefault="00CE62BA" w:rsidP="004308B5">
      <w:pPr>
        <w:spacing w:line="288" w:lineRule="auto"/>
        <w:ind w:firstLine="206"/>
        <w:rPr>
          <w:rFonts w:hint="cs"/>
          <w:rtl/>
          <w:lang w:bidi="fa-IR"/>
        </w:rPr>
      </w:pPr>
      <w:r w:rsidRPr="00904882">
        <w:rPr>
          <w:rFonts w:hint="cs"/>
          <w:rtl/>
          <w:lang w:bidi="fa-IR"/>
        </w:rPr>
        <w:t>و اما محدود کردن اجتهاد صحابه به اجازه</w:t>
      </w:r>
      <w:r w:rsidRPr="00904882">
        <w:rPr>
          <w:rFonts w:hint="cs"/>
          <w:rtl/>
          <w:lang w:bidi="fa-IR"/>
        </w:rPr>
        <w:softHyphen/>
        <w:t>ی پیامبر چنین نقد می</w:t>
      </w:r>
      <w:r w:rsidRPr="00904882">
        <w:rPr>
          <w:rFonts w:hint="cs"/>
          <w:rtl/>
          <w:lang w:bidi="fa-IR"/>
        </w:rPr>
        <w:softHyphen/>
        <w:t>شود که این امر در حق پیامبر نیز صادق است چون مکلف نمودنش به اجتهاد به معنای واجب کردنش بر وی می</w:t>
      </w:r>
      <w:r w:rsidR="00FF5E18" w:rsidRPr="00904882">
        <w:rPr>
          <w:rFonts w:hint="cs"/>
          <w:rtl/>
          <w:lang w:bidi="fa-IR"/>
        </w:rPr>
        <w:t xml:space="preserve"> </w:t>
      </w:r>
      <w:r w:rsidRPr="00904882">
        <w:rPr>
          <w:rFonts w:hint="cs"/>
          <w:rtl/>
          <w:lang w:bidi="fa-IR"/>
        </w:rPr>
        <w:t>باشد</w:t>
      </w:r>
      <w:r w:rsidR="00D4550F" w:rsidRPr="00904882">
        <w:rPr>
          <w:rFonts w:hint="cs"/>
          <w:rtl/>
          <w:lang w:bidi="fa-IR"/>
        </w:rPr>
        <w:t>،</w:t>
      </w:r>
      <w:r w:rsidRPr="00904882">
        <w:rPr>
          <w:rFonts w:hint="cs"/>
          <w:rtl/>
          <w:lang w:bidi="fa-IR"/>
        </w:rPr>
        <w:t xml:space="preserve"> که این واجب کردن بدون شک در بر گیرنده</w:t>
      </w:r>
      <w:r w:rsidRPr="00904882">
        <w:rPr>
          <w:rFonts w:hint="cs"/>
          <w:rtl/>
          <w:lang w:bidi="fa-IR"/>
        </w:rPr>
        <w:softHyphen/>
        <w:t>ی اجازه</w:t>
      </w:r>
      <w:r w:rsidRPr="00904882">
        <w:rPr>
          <w:rFonts w:hint="cs"/>
          <w:rtl/>
          <w:lang w:bidi="fa-IR"/>
        </w:rPr>
        <w:softHyphen/>
        <w:t>ی خداوند است و رو برتاختن ازاجازه</w:t>
      </w:r>
      <w:r w:rsidRPr="00904882">
        <w:rPr>
          <w:rFonts w:hint="cs"/>
          <w:rtl/>
          <w:lang w:bidi="fa-IR"/>
        </w:rPr>
        <w:softHyphen/>
        <w:t>ی خداوند نیز بسان روی</w:t>
      </w:r>
      <w:r w:rsidRPr="00904882">
        <w:rPr>
          <w:rFonts w:hint="cs"/>
          <w:rtl/>
          <w:lang w:bidi="fa-IR"/>
        </w:rPr>
        <w:softHyphen/>
        <w:t>گردانی از دستور پیامبر به حساب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و همچنین اگر هم پندار آنان را ـ مبنی بر اینکه اجازه</w:t>
      </w:r>
      <w:r w:rsidRPr="00904882">
        <w:rPr>
          <w:rFonts w:hint="cs"/>
          <w:rtl/>
          <w:lang w:bidi="fa-IR"/>
        </w:rPr>
        <w:softHyphen/>
        <w:t>ی پیامبر به صحابی</w:t>
      </w:r>
      <w:r w:rsidR="00D4550F" w:rsidRPr="00904882">
        <w:rPr>
          <w:rFonts w:hint="cs"/>
          <w:rtl/>
          <w:lang w:bidi="fa-IR"/>
        </w:rPr>
        <w:t>،</w:t>
      </w:r>
      <w:r w:rsidRPr="00904882">
        <w:rPr>
          <w:rFonts w:hint="cs"/>
          <w:rtl/>
          <w:lang w:bidi="fa-IR"/>
        </w:rPr>
        <w:t xml:space="preserve"> هدف</w:t>
      </w:r>
      <w:r w:rsidRPr="00904882">
        <w:rPr>
          <w:rFonts w:hint="cs"/>
          <w:rtl/>
          <w:lang w:bidi="fa-IR"/>
        </w:rPr>
        <w:softHyphen/>
        <w:t>گیری را تضمین می</w:t>
      </w:r>
      <w:r w:rsidRPr="00904882">
        <w:rPr>
          <w:rFonts w:hint="cs"/>
          <w:rtl/>
          <w:lang w:bidi="fa-IR"/>
        </w:rPr>
        <w:softHyphen/>
        <w:t>کند ـ بپذیریم، به طریق اولی واجب است اجازه</w:t>
      </w:r>
      <w:r w:rsidRPr="00904882">
        <w:rPr>
          <w:rFonts w:hint="cs"/>
          <w:rtl/>
          <w:lang w:bidi="fa-IR"/>
        </w:rPr>
        <w:softHyphen/>
        <w:t>ی اجتهاد خداوند برای پیامبر به طور یقینی به هدف اصابه کند چرا که اجازه دهنده در اینجا خداوند سبحان است که هم آینده و هم نتیجه</w:t>
      </w:r>
      <w:r w:rsidRPr="00904882">
        <w:rPr>
          <w:rFonts w:hint="cs"/>
          <w:rtl/>
          <w:lang w:bidi="fa-IR"/>
        </w:rPr>
        <w:softHyphen/>
        <w:t>ی اجتهاد را می</w:t>
      </w:r>
      <w:r w:rsidRPr="00904882">
        <w:rPr>
          <w:rFonts w:hint="cs"/>
          <w:rtl/>
          <w:lang w:bidi="fa-IR"/>
        </w:rPr>
        <w:softHyphen/>
        <w:t>داند.</w:t>
      </w:r>
    </w:p>
    <w:p w:rsidR="00CE62BA" w:rsidRPr="00904882" w:rsidRDefault="00CE62BA" w:rsidP="005F0A76">
      <w:pPr>
        <w:spacing w:line="288" w:lineRule="auto"/>
        <w:ind w:firstLine="206"/>
        <w:rPr>
          <w:rFonts w:hint="cs"/>
          <w:rtl/>
          <w:lang w:bidi="fa-IR"/>
        </w:rPr>
      </w:pPr>
      <w:r w:rsidRPr="00904882">
        <w:rPr>
          <w:rFonts w:hint="cs"/>
          <w:rtl/>
          <w:lang w:bidi="fa-IR"/>
        </w:rPr>
        <w:t>فخرالاسلام برای</w:t>
      </w:r>
      <w:r w:rsidR="00FF5E18" w:rsidRPr="00904882">
        <w:rPr>
          <w:rFonts w:hint="cs"/>
          <w:rtl/>
          <w:lang w:bidi="fa-IR"/>
        </w:rPr>
        <w:t xml:space="preserve"> </w:t>
      </w:r>
      <w:r w:rsidRPr="00904882">
        <w:rPr>
          <w:rFonts w:hint="cs"/>
          <w:rtl/>
          <w:lang w:bidi="fa-IR"/>
        </w:rPr>
        <w:t>اثبات مذهبشان ـ که صاحب المنار نیز در شرح خود از او دنباله</w:t>
      </w:r>
      <w:r w:rsidRPr="00904882">
        <w:rPr>
          <w:rFonts w:hint="cs"/>
          <w:rtl/>
          <w:lang w:bidi="fa-IR"/>
        </w:rPr>
        <w:softHyphen/>
        <w:t>روی کرده است ـ چنین استدلال می</w:t>
      </w:r>
      <w:r w:rsidRPr="00904882">
        <w:rPr>
          <w:rFonts w:hint="cs"/>
          <w:rtl/>
          <w:lang w:bidi="fa-IR"/>
        </w:rPr>
        <w:softHyphen/>
        <w:t>کند: پیامبر به وسیله</w:t>
      </w:r>
      <w:r w:rsidRPr="00904882">
        <w:rPr>
          <w:rFonts w:hint="cs"/>
          <w:rtl/>
          <w:lang w:bidi="fa-IR"/>
        </w:rPr>
        <w:softHyphen/>
        <w:t xml:space="preserve">ی فرود </w:t>
      </w:r>
      <w:r w:rsidR="00FF5E18" w:rsidRPr="00904882">
        <w:rPr>
          <w:rFonts w:hint="cs"/>
          <w:rtl/>
          <w:lang w:bidi="fa-IR"/>
        </w:rPr>
        <w:t>آ</w:t>
      </w:r>
      <w:r w:rsidRPr="00904882">
        <w:rPr>
          <w:rFonts w:hint="cs"/>
          <w:rtl/>
          <w:lang w:bidi="fa-IR"/>
        </w:rPr>
        <w:t>مدن وحی که اکثر زندگیش را فرا گرفته بود از ر</w:t>
      </w:r>
      <w:r w:rsidR="00FF5E18" w:rsidRPr="00904882">
        <w:rPr>
          <w:rFonts w:hint="cs"/>
          <w:rtl/>
          <w:lang w:bidi="fa-IR"/>
        </w:rPr>
        <w:t>أ</w:t>
      </w:r>
      <w:r w:rsidRPr="00904882">
        <w:rPr>
          <w:rFonts w:hint="cs"/>
          <w:rtl/>
          <w:lang w:bidi="fa-IR"/>
        </w:rPr>
        <w:t>ی دادن و اظهار نظر بی نیاز بوده و تنها در صورت ضرورت به ر</w:t>
      </w:r>
      <w:r w:rsidR="00FF5E18" w:rsidRPr="00904882">
        <w:rPr>
          <w:rFonts w:hint="cs"/>
          <w:rtl/>
          <w:lang w:bidi="fa-IR"/>
        </w:rPr>
        <w:t>أ</w:t>
      </w:r>
      <w:r w:rsidRPr="00904882">
        <w:rPr>
          <w:rFonts w:hint="cs"/>
          <w:rtl/>
          <w:lang w:bidi="fa-IR"/>
        </w:rPr>
        <w:t>ی روی آورده است از این رو پیش انداختن انتظار نزول وحی واجب می</w:t>
      </w:r>
      <w:r w:rsidRPr="00904882">
        <w:rPr>
          <w:rFonts w:hint="cs"/>
          <w:rtl/>
          <w:lang w:bidi="fa-IR"/>
        </w:rPr>
        <w:softHyphen/>
        <w:t>باشد. مگر نمی</w:t>
      </w:r>
      <w:r w:rsidRPr="00904882">
        <w:rPr>
          <w:rFonts w:hint="cs"/>
          <w:rtl/>
          <w:lang w:bidi="fa-IR"/>
        </w:rPr>
        <w:softHyphen/>
        <w:t>بینی تنها در صورت فقدان آب استفاده از تیمم جایز است؟ و انتظار فرود آمدن وحی ـ در حق ایشان ـ مانند درخواست نص فرود آمده</w:t>
      </w:r>
      <w:r w:rsidRPr="00904882">
        <w:rPr>
          <w:rFonts w:hint="cs"/>
          <w:rtl/>
          <w:lang w:bidi="fa-IR"/>
        </w:rPr>
        <w:softHyphen/>
        <w:t>ی پنهانی در حق دیگر مجتهدان مح</w:t>
      </w:r>
      <w:r w:rsidR="005F0A76">
        <w:rPr>
          <w:rFonts w:hint="cs"/>
          <w:rtl/>
          <w:lang w:bidi="fa-IR"/>
        </w:rPr>
        <w:t>سوب می</w:t>
      </w:r>
      <w:r w:rsidR="005F0A76">
        <w:rPr>
          <w:rFonts w:hint="cs"/>
          <w:rtl/>
          <w:lang w:bidi="fa-IR"/>
        </w:rPr>
        <w:softHyphen/>
        <w:t>شود.</w:t>
      </w:r>
      <w:r w:rsidR="005F0A76">
        <w:rPr>
          <w:rStyle w:val="a3"/>
          <w:rtl/>
          <w:lang w:bidi="fa-IR"/>
        </w:rPr>
        <w:footnoteReference w:id="296"/>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یکی از شرایط اجتهاد نبود نص و شرط تیمم فقدان آب است پس هر گاه احتمال وجود نص و آب وجود داشت نه اجتهاد درست است و نه تیمم جز بعداز جستجوی نص یا آب وگرنه چیزی را به اجرا در آورده که شرایطش تحقق نیافته و مقصر شناخته می</w:t>
      </w:r>
      <w:r w:rsidRPr="00904882">
        <w:rPr>
          <w:rFonts w:hint="cs"/>
          <w:rtl/>
          <w:lang w:bidi="fa-IR"/>
        </w:rPr>
        <w:softHyphen/>
        <w:t>باشد.</w:t>
      </w:r>
    </w:p>
    <w:p w:rsidR="00CE62BA" w:rsidRPr="00904882" w:rsidRDefault="00CE62BA" w:rsidP="005F0A76">
      <w:pPr>
        <w:spacing w:line="288" w:lineRule="auto"/>
        <w:ind w:firstLine="206"/>
        <w:rPr>
          <w:rFonts w:hint="cs"/>
          <w:rtl/>
          <w:lang w:bidi="fa-IR"/>
        </w:rPr>
      </w:pPr>
      <w:r w:rsidRPr="00904882">
        <w:rPr>
          <w:rFonts w:hint="cs"/>
          <w:rtl/>
          <w:lang w:bidi="fa-IR"/>
        </w:rPr>
        <w:t xml:space="preserve">پیامبر خدا </w:t>
      </w:r>
      <w:r w:rsidR="005F0A76">
        <w:rPr>
          <w:rFonts w:hint="cs"/>
          <w:lang w:bidi="fa-IR"/>
        </w:rPr>
        <w:sym w:font="AGA Arabesque" w:char="F065"/>
      </w:r>
      <w:r w:rsidR="005F0A76">
        <w:rPr>
          <w:rFonts w:hint="cs"/>
          <w:rtl/>
          <w:lang w:bidi="fa-IR"/>
        </w:rPr>
        <w:t xml:space="preserve"> </w:t>
      </w:r>
      <w:r w:rsidRPr="00904882">
        <w:rPr>
          <w:rFonts w:hint="cs"/>
          <w:rtl/>
          <w:lang w:bidi="fa-IR"/>
        </w:rPr>
        <w:t>به هنگام پدید آمدن واقعه و فرود نیامدن وحی راجع به آن ـ از نبود نص یقین پیدا می</w:t>
      </w:r>
      <w:r w:rsidRPr="00904882">
        <w:rPr>
          <w:rFonts w:hint="cs"/>
          <w:rtl/>
          <w:lang w:bidi="fa-IR"/>
        </w:rPr>
        <w:softHyphen/>
        <w:t>کند</w:t>
      </w:r>
      <w:r w:rsidR="00D4550F" w:rsidRPr="00904882">
        <w:rPr>
          <w:rFonts w:hint="cs"/>
          <w:rtl/>
          <w:lang w:bidi="fa-IR"/>
        </w:rPr>
        <w:t>؛</w:t>
      </w:r>
      <w:r w:rsidRPr="00904882">
        <w:rPr>
          <w:rFonts w:hint="cs"/>
          <w:rtl/>
          <w:lang w:bidi="fa-IR"/>
        </w:rPr>
        <w:t xml:space="preserve"> لذا شرط پرداختن به اجتهاد تحقق یافته است.</w:t>
      </w:r>
    </w:p>
    <w:p w:rsidR="00CE62BA" w:rsidRPr="00904882" w:rsidRDefault="00CE62BA" w:rsidP="004308B5">
      <w:pPr>
        <w:spacing w:line="288" w:lineRule="auto"/>
        <w:ind w:firstLine="206"/>
        <w:rPr>
          <w:rFonts w:hint="cs"/>
          <w:rtl/>
          <w:lang w:bidi="fa-IR"/>
        </w:rPr>
      </w:pPr>
      <w:r w:rsidRPr="00904882">
        <w:rPr>
          <w:rFonts w:hint="cs"/>
          <w:rtl/>
          <w:lang w:bidi="fa-IR"/>
        </w:rPr>
        <w:t>عدم احتمال پدید آمدن نص</w:t>
      </w:r>
      <w:r w:rsidR="00D4550F" w:rsidRPr="00904882">
        <w:rPr>
          <w:rFonts w:hint="cs"/>
          <w:rtl/>
          <w:lang w:bidi="fa-IR"/>
        </w:rPr>
        <w:t>،</w:t>
      </w:r>
      <w:r w:rsidRPr="00904882">
        <w:rPr>
          <w:rFonts w:hint="cs"/>
          <w:rtl/>
          <w:lang w:bidi="fa-IR"/>
        </w:rPr>
        <w:t xml:space="preserve"> جزو شرایط اجتهاد نیست تا گفته شود: تا زمانی که احتمال فرود آمدن وحی وجود داشته باشد اجتهاد برای ایشان جایز نمی</w:t>
      </w:r>
      <w:r w:rsidRPr="00904882">
        <w:rPr>
          <w:rFonts w:hint="cs"/>
          <w:rtl/>
          <w:lang w:bidi="fa-IR"/>
        </w:rPr>
        <w:softHyphen/>
        <w:t>باشد، چنانکه عدم احتمال دست</w:t>
      </w:r>
      <w:r w:rsidRPr="00904882">
        <w:rPr>
          <w:rFonts w:hint="cs"/>
          <w:rtl/>
          <w:lang w:bidi="fa-IR"/>
        </w:rPr>
        <w:softHyphen/>
        <w:t>یابی به آب از شرط تیمم به شمار نمی</w:t>
      </w:r>
      <w:r w:rsidRPr="00904882">
        <w:rPr>
          <w:rFonts w:hint="cs"/>
          <w:rtl/>
          <w:lang w:bidi="fa-IR"/>
        </w:rPr>
        <w:softHyphen/>
        <w:t>آید. مگر نمی</w:t>
      </w:r>
      <w:r w:rsidRPr="00904882">
        <w:rPr>
          <w:rFonts w:hint="cs"/>
          <w:rtl/>
          <w:lang w:bidi="fa-IR"/>
        </w:rPr>
        <w:softHyphen/>
        <w:t>دانی کسی که از فقدان آب در اول وقت اطمینان دارد تیمم کردن بلافاصله برای وی جایز است گرچه تردید، گمان یا از پدید آمدن آب در آخر وقت نیز یقین داشته باشد.</w:t>
      </w:r>
    </w:p>
    <w:p w:rsidR="00CE62BA" w:rsidRPr="00904882" w:rsidRDefault="00CE62BA" w:rsidP="004308B5">
      <w:pPr>
        <w:spacing w:line="288" w:lineRule="auto"/>
        <w:ind w:firstLine="206"/>
        <w:rPr>
          <w:rFonts w:hint="cs"/>
          <w:rtl/>
          <w:lang w:bidi="fa-IR"/>
        </w:rPr>
      </w:pPr>
      <w:r w:rsidRPr="00904882">
        <w:rPr>
          <w:rFonts w:hint="cs"/>
          <w:rtl/>
          <w:lang w:bidi="fa-IR"/>
        </w:rPr>
        <w:t>نووی در کتاب: المنهاج ـ 6 می</w:t>
      </w:r>
      <w:r w:rsidRPr="00904882">
        <w:rPr>
          <w:rFonts w:hint="cs"/>
          <w:rtl/>
          <w:lang w:bidi="fa-IR"/>
        </w:rPr>
        <w:softHyphen/>
        <w:t>گوید: اگر یقین داشت در آخر وقت به آب دست می</w:t>
      </w:r>
      <w:r w:rsidRPr="00904882">
        <w:rPr>
          <w:rFonts w:hint="cs"/>
          <w:rtl/>
          <w:lang w:bidi="fa-IR"/>
        </w:rPr>
        <w:softHyphen/>
        <w:t>یابد منتظر شدن بهتر و اگر گمان داشت سپس انداختن تیمم بنا به اظهر اقوال بهتر است.</w:t>
      </w:r>
    </w:p>
    <w:p w:rsidR="00CE62BA" w:rsidRPr="00904882" w:rsidRDefault="00CE62BA" w:rsidP="004308B5">
      <w:pPr>
        <w:spacing w:line="288" w:lineRule="auto"/>
        <w:ind w:firstLine="206"/>
        <w:rPr>
          <w:rFonts w:hint="cs"/>
          <w:rtl/>
          <w:lang w:bidi="fa-IR"/>
        </w:rPr>
      </w:pPr>
      <w:r w:rsidRPr="00904882">
        <w:rPr>
          <w:rFonts w:hint="cs"/>
          <w:rtl/>
          <w:lang w:bidi="fa-IR"/>
        </w:rPr>
        <w:t>جلال</w:t>
      </w:r>
      <w:r w:rsidR="009760D4">
        <w:rPr>
          <w:rFonts w:hint="cs"/>
          <w:rtl/>
          <w:lang w:bidi="fa-IR"/>
        </w:rPr>
        <w:t xml:space="preserve"> الدین</w:t>
      </w:r>
      <w:r w:rsidRPr="00904882">
        <w:rPr>
          <w:rFonts w:hint="cs"/>
          <w:rtl/>
          <w:lang w:bidi="fa-IR"/>
        </w:rPr>
        <w:t xml:space="preserve"> محلی در شرح منهاج 1/80 می</w:t>
      </w:r>
      <w:r w:rsidRPr="00904882">
        <w:rPr>
          <w:rFonts w:hint="cs"/>
          <w:rtl/>
          <w:lang w:bidi="fa-IR"/>
        </w:rPr>
        <w:softHyphen/>
        <w:t>گوید: اگر گمان دست</w:t>
      </w:r>
      <w:r w:rsidRPr="00904882">
        <w:rPr>
          <w:rFonts w:hint="cs"/>
          <w:rtl/>
          <w:lang w:bidi="fa-IR"/>
        </w:rPr>
        <w:softHyphen/>
        <w:t>یابی به آب در آخر وقت را داشت عجله کردن در ادای نماز با تیمم قطعاً سنت است و اگر احتمال وجود و عدم آن مساوی بود، رافعی می</w:t>
      </w:r>
      <w:r w:rsidRPr="00904882">
        <w:rPr>
          <w:rFonts w:hint="cs"/>
          <w:rtl/>
          <w:lang w:bidi="fa-IR"/>
        </w:rPr>
        <w:softHyphen/>
        <w:t>گوید: عجله کردن در اقامه</w:t>
      </w:r>
      <w:r w:rsidRPr="00904882">
        <w:rPr>
          <w:rFonts w:hint="cs"/>
          <w:rtl/>
          <w:lang w:bidi="fa-IR"/>
        </w:rPr>
        <w:softHyphen/>
        <w:t>ی نماز باتیمم بدون شک بهتر است.</w:t>
      </w:r>
    </w:p>
    <w:p w:rsidR="00CE62BA" w:rsidRPr="00904882" w:rsidRDefault="00CE62BA" w:rsidP="004308B5">
      <w:pPr>
        <w:spacing w:line="288" w:lineRule="auto"/>
        <w:ind w:firstLine="206"/>
        <w:rPr>
          <w:rFonts w:hint="cs"/>
          <w:rtl/>
          <w:lang w:bidi="fa-IR"/>
        </w:rPr>
      </w:pPr>
      <w:r w:rsidRPr="00904882">
        <w:rPr>
          <w:rFonts w:hint="cs"/>
          <w:rtl/>
          <w:lang w:bidi="fa-IR"/>
        </w:rPr>
        <w:t>سخنان بالا نشانه</w:t>
      </w:r>
      <w:r w:rsidRPr="00904882">
        <w:rPr>
          <w:rFonts w:hint="cs"/>
          <w:rtl/>
          <w:lang w:bidi="fa-IR"/>
        </w:rPr>
        <w:softHyphen/>
        <w:t>ی این است که شافعیها بر جایز بودن تیمم اول وقت در همه</w:t>
      </w:r>
      <w:r w:rsidRPr="00904882">
        <w:rPr>
          <w:rFonts w:hint="cs"/>
          <w:rtl/>
          <w:lang w:bidi="fa-IR"/>
        </w:rPr>
        <w:softHyphen/>
        <w:t>ی این شرایط اتفاق نظر دارند ولی در برخی موارد در بهتر بودن پیش انداختن آن اختلاف دارند.</w:t>
      </w:r>
    </w:p>
    <w:p w:rsidR="00CE62BA" w:rsidRPr="00904882" w:rsidRDefault="00CE62BA" w:rsidP="005F0A76">
      <w:pPr>
        <w:spacing w:line="288" w:lineRule="auto"/>
        <w:ind w:firstLine="206"/>
        <w:rPr>
          <w:rFonts w:hint="cs"/>
          <w:rtl/>
          <w:lang w:bidi="fa-IR"/>
        </w:rPr>
      </w:pPr>
      <w:r w:rsidRPr="00904882">
        <w:rPr>
          <w:rFonts w:hint="cs"/>
          <w:rtl/>
          <w:lang w:bidi="fa-IR"/>
        </w:rPr>
        <w:t xml:space="preserve">سپس به مذهب خود حنفیها بنگر که: اجتهاد برای صحابه دوران پیامبر ـ در صورت فقدان نص ـ به شرط ناپدید شدنش در جایی دور ازپیامبر </w:t>
      </w:r>
      <w:r w:rsidR="005F0A76">
        <w:rPr>
          <w:rFonts w:hint="cs"/>
          <w:lang w:bidi="fa-IR"/>
        </w:rPr>
        <w:sym w:font="AGA Arabesque" w:char="F065"/>
      </w:r>
      <w:r w:rsidR="005F0A76">
        <w:rPr>
          <w:rFonts w:hint="cs"/>
          <w:rtl/>
          <w:lang w:bidi="fa-IR"/>
        </w:rPr>
        <w:t xml:space="preserve"> </w:t>
      </w:r>
      <w:r w:rsidRPr="00904882">
        <w:rPr>
          <w:rFonts w:hint="cs"/>
          <w:rtl/>
          <w:lang w:bidi="fa-IR"/>
        </w:rPr>
        <w:t>و یا به شرط اجازه</w:t>
      </w:r>
      <w:r w:rsidRPr="00904882">
        <w:rPr>
          <w:rFonts w:hint="cs"/>
          <w:rtl/>
          <w:lang w:bidi="fa-IR"/>
        </w:rPr>
        <w:softHyphen/>
        <w:t>ی ایشان، جایز می</w:t>
      </w:r>
      <w:r w:rsidRPr="00904882">
        <w:rPr>
          <w:rFonts w:hint="cs"/>
          <w:rtl/>
          <w:lang w:bidi="fa-IR"/>
        </w:rPr>
        <w:softHyphen/>
        <w:t>باشد و همچنین اگر در حضورش بود گرچه ـ به اعتقاد کمال ـ به او هم اجازه</w:t>
      </w:r>
      <w:r w:rsidRPr="00904882">
        <w:rPr>
          <w:rFonts w:hint="cs"/>
          <w:rtl/>
          <w:lang w:bidi="fa-IR"/>
        </w:rPr>
        <w:softHyphen/>
        <w:t xml:space="preserve"> نداده باشد. با وجود اینکه احتمال فرود آمدن وحی ـ در چیزهایی که در آنها به اجتهاد می</w:t>
      </w:r>
      <w:r w:rsidRPr="00904882">
        <w:rPr>
          <w:rFonts w:hint="cs"/>
          <w:rtl/>
          <w:lang w:bidi="fa-IR"/>
        </w:rPr>
        <w:softHyphen/>
        <w:t xml:space="preserve">پردازد ـ به علت احتمال زیاد نزول آن بر پیامبر </w:t>
      </w:r>
      <w:r w:rsidR="005F0A76">
        <w:rPr>
          <w:rFonts w:hint="cs"/>
          <w:lang w:bidi="fa-IR"/>
        </w:rPr>
        <w:sym w:font="AGA Arabesque" w:char="F065"/>
      </w:r>
      <w:r w:rsidR="005F0A76">
        <w:rPr>
          <w:rFonts w:hint="cs"/>
          <w:rtl/>
          <w:lang w:bidi="fa-IR"/>
        </w:rPr>
        <w:t xml:space="preserve"> </w:t>
      </w:r>
      <w:r w:rsidRPr="00904882">
        <w:rPr>
          <w:rFonts w:hint="cs"/>
          <w:rtl/>
          <w:lang w:bidi="fa-IR"/>
        </w:rPr>
        <w:t>در همه</w:t>
      </w:r>
      <w:r w:rsidRPr="00904882">
        <w:rPr>
          <w:rFonts w:hint="cs"/>
          <w:rtl/>
          <w:lang w:bidi="fa-IR"/>
        </w:rPr>
        <w:softHyphen/>
        <w:t>ی این شرایط وجود دارد.</w:t>
      </w:r>
    </w:p>
    <w:p w:rsidR="00CE62BA" w:rsidRPr="00904882" w:rsidRDefault="00CE62BA" w:rsidP="009760D4">
      <w:pPr>
        <w:spacing w:line="288" w:lineRule="auto"/>
        <w:ind w:firstLine="206"/>
        <w:rPr>
          <w:rFonts w:hint="cs"/>
          <w:rtl/>
          <w:lang w:bidi="fa-IR"/>
        </w:rPr>
      </w:pPr>
      <w:r w:rsidRPr="00904882">
        <w:rPr>
          <w:rFonts w:hint="cs"/>
          <w:rtl/>
          <w:lang w:bidi="fa-IR"/>
        </w:rPr>
        <w:t>بنابراین مشخص شد که میان نص و پدید آمدن آن در آینده تفاوت وجود داشته و اینکه شرط درست بودن اجتهاد فقدان نص است؛ پس هر گاه احتمال وجود داشت اجتهاد جایز نیست تا به جست و جو در این زمینه می</w:t>
      </w:r>
      <w:r w:rsidRPr="00904882">
        <w:rPr>
          <w:rFonts w:hint="cs"/>
          <w:rtl/>
          <w:lang w:bidi="fa-IR"/>
        </w:rPr>
        <w:softHyphen/>
        <w:t>پردازد تا شرط اجتهاد تحقق یابد و پدید نیامدن آن در آینده لازم نیست گرچه اکثراً احتمال پدید آمدن وجود دارد.</w:t>
      </w:r>
      <w:r w:rsidR="009760D4">
        <w:rPr>
          <w:rStyle w:val="a3"/>
          <w:rtl/>
          <w:lang w:bidi="fa-IR"/>
        </w:rPr>
        <w:footnoteReference w:id="297"/>
      </w:r>
    </w:p>
    <w:p w:rsidR="00CE62BA" w:rsidRPr="00904882" w:rsidRDefault="00CE62BA" w:rsidP="004308B5">
      <w:pPr>
        <w:spacing w:line="288" w:lineRule="auto"/>
        <w:ind w:firstLine="206"/>
        <w:rPr>
          <w:rFonts w:hint="cs"/>
          <w:rtl/>
          <w:lang w:bidi="fa-IR"/>
        </w:rPr>
      </w:pPr>
      <w:r w:rsidRPr="00904882">
        <w:rPr>
          <w:rFonts w:hint="cs"/>
          <w:rtl/>
          <w:lang w:bidi="fa-IR"/>
        </w:rPr>
        <w:t>از این رو این احتمال مانع از اجتهاد نمی</w:t>
      </w:r>
      <w:r w:rsidRPr="00904882">
        <w:rPr>
          <w:rFonts w:hint="cs"/>
          <w:rtl/>
          <w:lang w:bidi="fa-IR"/>
        </w:rPr>
        <w:softHyphen/>
        <w:t>شود آنگاه، اگر به تحقیقات گذشته</w:t>
      </w:r>
      <w:r w:rsidRPr="00904882">
        <w:rPr>
          <w:rFonts w:hint="cs"/>
          <w:rtl/>
          <w:lang w:bidi="fa-IR"/>
        </w:rPr>
        <w:softHyphen/>
        <w:t>ی ما برگردی مبنی بر اینکه: اجتهاد برای پیامبر با وجود نص بر حکمی که می</w:t>
      </w:r>
      <w:r w:rsidRPr="00904882">
        <w:rPr>
          <w:rFonts w:hint="cs"/>
          <w:rtl/>
          <w:lang w:bidi="fa-IR"/>
        </w:rPr>
        <w:softHyphen/>
        <w:t>خواهد استنباطش کند، جایز است به عکس اجتهاد دیگر ائمه، در می</w:t>
      </w:r>
      <w:r w:rsidRPr="00904882">
        <w:rPr>
          <w:rFonts w:hint="cs"/>
          <w:rtl/>
          <w:lang w:bidi="fa-IR"/>
        </w:rPr>
        <w:softHyphen/>
        <w:t>یابی که شراط گذاشتن ما ـ در آغاز پاسخ ـ برای عدم وجود نص در اجتهاد غیر از پیامبران است، چه اجتهاد تنها ظن به بار می</w:t>
      </w:r>
      <w:r w:rsidRPr="00904882">
        <w:rPr>
          <w:rFonts w:hint="cs"/>
          <w:rtl/>
          <w:lang w:bidi="fa-IR"/>
        </w:rPr>
        <w:softHyphen/>
        <w:t>آورد و عمل به ظن هم در صورت وجود یقین جایز نمی</w:t>
      </w:r>
      <w:r w:rsidRPr="00904882">
        <w:rPr>
          <w:rFonts w:hint="cs"/>
          <w:rtl/>
          <w:lang w:bidi="fa-IR"/>
        </w:rPr>
        <w:softHyphen/>
        <w:t>باشد بر خلاف اجتهاد پیامبران زیرا تنها عدم احتمال نص شرط نیست</w:t>
      </w:r>
      <w:r w:rsidR="00D4550F" w:rsidRPr="00904882">
        <w:rPr>
          <w:rFonts w:hint="cs"/>
          <w:rtl/>
          <w:lang w:bidi="fa-IR"/>
        </w:rPr>
        <w:t>،</w:t>
      </w:r>
      <w:r w:rsidRPr="00904882">
        <w:rPr>
          <w:rFonts w:hint="cs"/>
          <w:rtl/>
          <w:lang w:bidi="fa-IR"/>
        </w:rPr>
        <w:t xml:space="preserve"> که فقدان آن هم لازم نمی</w:t>
      </w:r>
      <w:r w:rsidRPr="00904882">
        <w:rPr>
          <w:rFonts w:hint="cs"/>
          <w:rtl/>
          <w:lang w:bidi="fa-IR"/>
        </w:rPr>
        <w:softHyphen/>
        <w:t>باشد</w:t>
      </w:r>
      <w:r w:rsidR="00D4550F" w:rsidRPr="00904882">
        <w:rPr>
          <w:rFonts w:hint="cs"/>
          <w:rtl/>
          <w:lang w:bidi="fa-IR"/>
        </w:rPr>
        <w:t>،</w:t>
      </w:r>
      <w:r w:rsidRPr="00904882">
        <w:rPr>
          <w:rFonts w:hint="cs"/>
          <w:rtl/>
          <w:lang w:bidi="fa-IR"/>
        </w:rPr>
        <w:t xml:space="preserve"> زیرا اجتهاد ایشان همراه با وجود عصمت یا تایید خداوند یقین</w:t>
      </w:r>
      <w:r w:rsidRPr="00904882">
        <w:rPr>
          <w:rFonts w:hint="cs"/>
          <w:rtl/>
          <w:lang w:bidi="fa-IR"/>
        </w:rPr>
        <w:softHyphen/>
        <w:t>آور است که نتیجه</w:t>
      </w:r>
      <w:r w:rsidRPr="00904882">
        <w:rPr>
          <w:rFonts w:hint="cs"/>
          <w:rtl/>
          <w:lang w:bidi="fa-IR"/>
        </w:rPr>
        <w:softHyphen/>
        <w:t>ی دو چیز یقینی هم ناگزیر یکی هستند لذا با وجود یکی عمل به دیگری جای ترس نمی</w:t>
      </w:r>
      <w:r w:rsidRPr="00904882">
        <w:rPr>
          <w:rFonts w:hint="cs"/>
          <w:rtl/>
          <w:lang w:bidi="fa-IR"/>
        </w:rPr>
        <w:softHyphen/>
        <w:t>باشد.</w:t>
      </w:r>
    </w:p>
    <w:p w:rsidR="00CE62BA" w:rsidRDefault="00CE62BA" w:rsidP="004308B5">
      <w:pPr>
        <w:spacing w:line="288" w:lineRule="auto"/>
        <w:ind w:firstLine="206"/>
        <w:rPr>
          <w:rFonts w:hint="cs"/>
          <w:rtl/>
          <w:lang w:bidi="fa-IR"/>
        </w:rPr>
      </w:pPr>
      <w:r w:rsidRPr="00904882">
        <w:rPr>
          <w:rFonts w:hint="cs"/>
          <w:rtl/>
          <w:lang w:bidi="fa-IR"/>
        </w:rPr>
        <w:t>و اما گفته</w:t>
      </w:r>
      <w:r w:rsidRPr="00904882">
        <w:rPr>
          <w:rFonts w:hint="cs"/>
          <w:rtl/>
          <w:lang w:bidi="fa-IR"/>
        </w:rPr>
        <w:softHyphen/>
        <w:t>ی فخرالاسلام مبنی بر اینکه: انتظار فرود آمدن وحی در حق ایشان است، در آینده به بطلان آن اشاره خواهیم کرد.</w:t>
      </w:r>
    </w:p>
    <w:p w:rsidR="00FE0B65" w:rsidRPr="00904882" w:rsidRDefault="00FE0B65" w:rsidP="004308B5">
      <w:pPr>
        <w:spacing w:line="288" w:lineRule="auto"/>
        <w:ind w:firstLine="206"/>
        <w:rPr>
          <w:rFonts w:hint="cs"/>
          <w:rtl/>
          <w:lang w:bidi="fa-IR"/>
        </w:rPr>
      </w:pPr>
    </w:p>
    <w:p w:rsidR="00CE62BA" w:rsidRDefault="00CE62BA" w:rsidP="009760D4">
      <w:pPr>
        <w:pStyle w:val="2"/>
        <w:rPr>
          <w:rFonts w:hint="cs"/>
          <w:rtl/>
          <w:lang w:bidi="fa-IR"/>
        </w:rPr>
      </w:pPr>
      <w:bookmarkStart w:id="46" w:name="_Toc219142739"/>
      <w:r w:rsidRPr="00904882">
        <w:rPr>
          <w:rFonts w:hint="cs"/>
          <w:rtl/>
          <w:lang w:bidi="fa-IR"/>
        </w:rPr>
        <w:t>دلایل معتقدان به واقع نشدن کلی اجتهاد پیامبران</w:t>
      </w:r>
      <w:bookmarkEnd w:id="46"/>
    </w:p>
    <w:p w:rsidR="00FE0B65" w:rsidRPr="00FE0B65" w:rsidRDefault="00FE0B65" w:rsidP="004308B5">
      <w:pPr>
        <w:spacing w:line="288" w:lineRule="auto"/>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ایشان دلایلی را ارائه داده</w:t>
      </w:r>
      <w:r w:rsidRPr="00904882">
        <w:rPr>
          <w:rFonts w:hint="cs"/>
          <w:rtl/>
          <w:lang w:bidi="fa-IR"/>
        </w:rPr>
        <w:softHyphen/>
        <w:t>اند:</w:t>
      </w:r>
    </w:p>
    <w:p w:rsidR="00CE62BA" w:rsidRPr="00904882" w:rsidRDefault="00CE62BA" w:rsidP="009760D4">
      <w:pPr>
        <w:spacing w:line="288" w:lineRule="auto"/>
        <w:ind w:firstLine="206"/>
        <w:rPr>
          <w:rFonts w:hint="cs"/>
          <w:rtl/>
          <w:lang w:bidi="fa-IR"/>
        </w:rPr>
      </w:pPr>
      <w:r w:rsidRPr="00904882">
        <w:rPr>
          <w:rFonts w:hint="cs"/>
          <w:rtl/>
          <w:lang w:bidi="fa-IR"/>
        </w:rPr>
        <w:t>1ـ اگر مکلف به اجتهاد بود منتظر فرود آمدن وحی نمی</w:t>
      </w:r>
      <w:r w:rsidRPr="00904882">
        <w:rPr>
          <w:rFonts w:hint="cs"/>
          <w:rtl/>
          <w:lang w:bidi="fa-IR"/>
        </w:rPr>
        <w:softHyphen/>
        <w:t>شد و در پاسخ دادن به پرسشها درنگ نمی</w:t>
      </w:r>
      <w:r w:rsidRPr="00904882">
        <w:rPr>
          <w:rFonts w:hint="cs"/>
          <w:rtl/>
          <w:lang w:bidi="fa-IR"/>
        </w:rPr>
        <w:softHyphen/>
        <w:t>کرد، بلکه به اجتهاد می</w:t>
      </w:r>
      <w:r w:rsidRPr="00904882">
        <w:rPr>
          <w:rFonts w:hint="cs"/>
          <w:rtl/>
          <w:lang w:bidi="fa-IR"/>
        </w:rPr>
        <w:softHyphen/>
        <w:t>پرداخت و بلافاصله پاسخ هر پرسشی را می</w:t>
      </w:r>
      <w:r w:rsidRPr="00904882">
        <w:rPr>
          <w:rFonts w:hint="cs"/>
          <w:rtl/>
          <w:lang w:bidi="fa-IR"/>
        </w:rPr>
        <w:softHyphen/>
        <w:t>داد</w:t>
      </w:r>
      <w:r w:rsidR="00D4550F" w:rsidRPr="00904882">
        <w:rPr>
          <w:rFonts w:hint="cs"/>
          <w:rtl/>
          <w:lang w:bidi="fa-IR"/>
        </w:rPr>
        <w:t>،</w:t>
      </w:r>
      <w:r w:rsidRPr="00904882">
        <w:rPr>
          <w:rFonts w:hint="cs"/>
          <w:rtl/>
          <w:lang w:bidi="fa-IR"/>
        </w:rPr>
        <w:t xml:space="preserve"> زیرا بر اساس دیدگاه شما اجتهاد بر روی واجب است. نتیجه</w:t>
      </w:r>
      <w:r w:rsidRPr="00904882">
        <w:rPr>
          <w:rFonts w:hint="cs"/>
          <w:rtl/>
          <w:lang w:bidi="fa-IR"/>
        </w:rPr>
        <w:softHyphen/>
        <w:t xml:space="preserve"> باطل است چون در پ</w:t>
      </w:r>
      <w:r w:rsidR="009760D4">
        <w:rPr>
          <w:rFonts w:hint="cs"/>
          <w:rtl/>
          <w:lang w:bidi="fa-IR"/>
        </w:rPr>
        <w:t>اسخ بسیاری از مسائل درنگ می</w:t>
      </w:r>
      <w:r w:rsidR="009760D4">
        <w:rPr>
          <w:rFonts w:hint="cs"/>
          <w:rtl/>
          <w:lang w:bidi="fa-IR"/>
        </w:rPr>
        <w:softHyphen/>
        <w:t>کرد.</w:t>
      </w:r>
      <w:r w:rsidR="009760D4">
        <w:rPr>
          <w:rStyle w:val="a3"/>
          <w:rtl/>
          <w:lang w:bidi="fa-IR"/>
        </w:rPr>
        <w:footnoteReference w:id="298"/>
      </w:r>
    </w:p>
    <w:p w:rsidR="00CE62BA" w:rsidRPr="00904882" w:rsidRDefault="00CE62BA" w:rsidP="005F0A76">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التقریر می</w:t>
      </w:r>
      <w:r w:rsidRPr="00904882">
        <w:rPr>
          <w:rFonts w:hint="cs"/>
          <w:rtl/>
          <w:lang w:bidi="fa-IR"/>
        </w:rPr>
        <w:softHyphen/>
        <w:t>گوید: سوالات وارده</w:t>
      </w:r>
      <w:r w:rsidRPr="00904882">
        <w:rPr>
          <w:rFonts w:hint="cs"/>
          <w:rtl/>
          <w:lang w:bidi="fa-IR"/>
        </w:rPr>
        <w:softHyphen/>
        <w:t>ای که فوراً پاسخشان را نمی</w:t>
      </w:r>
      <w:r w:rsidRPr="00904882">
        <w:rPr>
          <w:rFonts w:hint="cs"/>
          <w:rtl/>
          <w:lang w:bidi="fa-IR"/>
        </w:rPr>
        <w:softHyphen/>
        <w:t>داد مانند: حکم ظهار، متهم نمودن همسر به زنا و آنچه در حدیث حسنی که احمد، طبرانی و دیگران روایتش کرده</w:t>
      </w:r>
      <w:r w:rsidRPr="00904882">
        <w:rPr>
          <w:rFonts w:hint="cs"/>
          <w:rtl/>
          <w:lang w:bidi="fa-IR"/>
        </w:rPr>
        <w:softHyphen/>
        <w:t xml:space="preserve">اند آمده است که مردی از پیامبر </w:t>
      </w:r>
      <w:r w:rsidR="005F0A76">
        <w:rPr>
          <w:rFonts w:hint="cs"/>
          <w:lang w:bidi="fa-IR"/>
        </w:rPr>
        <w:sym w:font="AGA Arabesque" w:char="F065"/>
      </w:r>
      <w:r w:rsidR="005F0A76">
        <w:rPr>
          <w:rFonts w:hint="cs"/>
          <w:rtl/>
          <w:lang w:bidi="fa-IR"/>
        </w:rPr>
        <w:t xml:space="preserve"> </w:t>
      </w:r>
      <w:r w:rsidRPr="00904882">
        <w:rPr>
          <w:rFonts w:hint="cs"/>
          <w:rtl/>
          <w:lang w:bidi="fa-IR"/>
        </w:rPr>
        <w:t xml:space="preserve">پرسید: بدترین مناطق کدام است؟ فرمود: </w:t>
      </w:r>
      <w:r w:rsidR="00D4550F" w:rsidRPr="00904882">
        <w:rPr>
          <w:rFonts w:hint="cs"/>
          <w:rtl/>
          <w:lang w:bidi="fa-IR"/>
        </w:rPr>
        <w:t>«</w:t>
      </w:r>
      <w:r w:rsidRPr="00904882">
        <w:rPr>
          <w:rFonts w:hint="cs"/>
          <w:rtl/>
          <w:lang w:bidi="fa-IR"/>
        </w:rPr>
        <w:t>تا نپرسم نمی</w:t>
      </w:r>
      <w:r w:rsidRPr="00904882">
        <w:rPr>
          <w:rFonts w:hint="cs"/>
          <w:rtl/>
          <w:lang w:bidi="fa-IR"/>
        </w:rPr>
        <w:softHyphen/>
        <w:t>دانم</w:t>
      </w:r>
      <w:r w:rsidR="00D4550F" w:rsidRPr="00904882">
        <w:rPr>
          <w:rFonts w:hint="cs"/>
          <w:rtl/>
          <w:lang w:bidi="fa-IR"/>
        </w:rPr>
        <w:t>،</w:t>
      </w:r>
      <w:r w:rsidRPr="00904882">
        <w:rPr>
          <w:rFonts w:hint="cs"/>
          <w:rtl/>
          <w:lang w:bidi="fa-IR"/>
        </w:rPr>
        <w:t xml:space="preserve"> آنگاه جبرئیل رهسپار گشت و مدتی ماند، سپس آمد و گفت: راجع به آن از پروردگارم پرسیدم فرمود: بدترین نقاط بازارها هستند</w:t>
      </w:r>
      <w:r w:rsidR="00D4550F" w:rsidRPr="00904882">
        <w:rPr>
          <w:rFonts w:hint="cs"/>
          <w:rtl/>
          <w:lang w:bidi="fa-IR"/>
        </w:rPr>
        <w:t>»</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شارح المسلم می</w:t>
      </w:r>
      <w:r w:rsidRPr="00904882">
        <w:rPr>
          <w:rFonts w:hint="cs"/>
          <w:rtl/>
          <w:lang w:bidi="fa-IR"/>
        </w:rPr>
        <w:softHyphen/>
        <w:t>گوید: در مثال زدن به حکم ظهار و متهم نمودن همسر به ارتکاب زنا اشکال وجود دارد چون پاسخ آنها به تاخیر نیفتاده بلکه درباره</w:t>
      </w:r>
      <w:r w:rsidRPr="00904882">
        <w:rPr>
          <w:rFonts w:hint="cs"/>
          <w:rtl/>
          <w:lang w:bidi="fa-IR"/>
        </w:rPr>
        <w:softHyphen/>
        <w:t>ی تهمت زدن پاسخ داد و به هلال بن امیه فرمود: یا شاهد بیار و یا ح</w:t>
      </w:r>
      <w:r w:rsidR="007B568C" w:rsidRPr="00904882">
        <w:rPr>
          <w:rFonts w:hint="cs"/>
          <w:rtl/>
          <w:lang w:bidi="fa-IR"/>
        </w:rPr>
        <w:t>د</w:t>
      </w:r>
      <w:r w:rsidRPr="00904882">
        <w:rPr>
          <w:rFonts w:hint="cs"/>
          <w:rtl/>
          <w:lang w:bidi="fa-IR"/>
        </w:rPr>
        <w:t xml:space="preserve"> شرعی بر او اجرا می</w:t>
      </w:r>
      <w:r w:rsidRPr="00904882">
        <w:rPr>
          <w:rFonts w:hint="cs"/>
          <w:rtl/>
          <w:lang w:bidi="fa-IR"/>
        </w:rPr>
        <w:softHyphen/>
        <w:t>شود. چنانکه در حدیث صحیح آمده است و راجع به ظهار هم به أوس بن صامت فرمود: به عقیده</w:t>
      </w:r>
      <w:r w:rsidRPr="00904882">
        <w:rPr>
          <w:rFonts w:hint="cs"/>
          <w:rtl/>
          <w:lang w:bidi="fa-IR"/>
        </w:rPr>
        <w:softHyphen/>
        <w:t>ی من از تو جدا شده است سپس با نزول آیه</w:t>
      </w:r>
      <w:r w:rsidRPr="00904882">
        <w:rPr>
          <w:rFonts w:hint="cs"/>
          <w:rtl/>
          <w:lang w:bidi="fa-IR"/>
        </w:rPr>
        <w:softHyphen/>
        <w:t>ی در بر گیرنده</w:t>
      </w:r>
      <w:r w:rsidRPr="00904882">
        <w:rPr>
          <w:rFonts w:hint="cs"/>
          <w:rtl/>
          <w:lang w:bidi="fa-IR"/>
        </w:rPr>
        <w:softHyphen/>
        <w:t>ی حکم آنها</w:t>
      </w:r>
      <w:r w:rsidR="00D4550F" w:rsidRPr="00904882">
        <w:rPr>
          <w:rFonts w:hint="cs"/>
          <w:rtl/>
          <w:lang w:bidi="fa-IR"/>
        </w:rPr>
        <w:t>،</w:t>
      </w:r>
      <w:r w:rsidRPr="00904882">
        <w:rPr>
          <w:rFonts w:hint="cs"/>
          <w:rtl/>
          <w:lang w:bidi="fa-IR"/>
        </w:rPr>
        <w:t xml:space="preserve"> هر دو حکم مزبور نسخ گشتند.</w:t>
      </w:r>
    </w:p>
    <w:p w:rsidR="00CE62BA" w:rsidRPr="00904882" w:rsidRDefault="00CE62BA" w:rsidP="004308B5">
      <w:pPr>
        <w:spacing w:line="288" w:lineRule="auto"/>
        <w:ind w:firstLine="206"/>
        <w:rPr>
          <w:rFonts w:hint="cs"/>
          <w:rtl/>
          <w:lang w:bidi="fa-IR"/>
        </w:rPr>
      </w:pPr>
      <w:r w:rsidRPr="00904882">
        <w:rPr>
          <w:rFonts w:hint="cs"/>
          <w:rtl/>
          <w:lang w:bidi="fa-IR"/>
        </w:rPr>
        <w:t>پاسخ دلیل مزبور انکار وجود رابطه میان</w:t>
      </w:r>
      <w:r w:rsidR="007B568C" w:rsidRPr="00904882">
        <w:rPr>
          <w:rFonts w:hint="cs"/>
          <w:rtl/>
          <w:lang w:bidi="fa-IR"/>
        </w:rPr>
        <w:t xml:space="preserve"> </w:t>
      </w:r>
      <w:r w:rsidRPr="00904882">
        <w:rPr>
          <w:rFonts w:hint="cs"/>
          <w:rtl/>
          <w:lang w:bidi="fa-IR"/>
        </w:rPr>
        <w:t>تاخیر و ندانستن پاسخ است چون درنگ کردن به خاطر مانعی دیگر</w:t>
      </w:r>
      <w:r w:rsidR="00D4550F" w:rsidRPr="00904882">
        <w:rPr>
          <w:rFonts w:hint="cs"/>
          <w:rtl/>
          <w:lang w:bidi="fa-IR"/>
        </w:rPr>
        <w:t>،</w:t>
      </w:r>
      <w:r w:rsidRPr="00904882">
        <w:rPr>
          <w:rFonts w:hint="cs"/>
          <w:rtl/>
          <w:lang w:bidi="fa-IR"/>
        </w:rPr>
        <w:t xml:space="preserve"> غیر از واجب نشدن اجتهاد بود</w:t>
      </w:r>
      <w:r w:rsidR="00D4550F" w:rsidRPr="00904882">
        <w:rPr>
          <w:rFonts w:hint="cs"/>
          <w:rtl/>
          <w:lang w:bidi="fa-IR"/>
        </w:rPr>
        <w:t>،</w:t>
      </w:r>
      <w:r w:rsidRPr="00904882">
        <w:rPr>
          <w:rFonts w:hint="cs"/>
          <w:rtl/>
          <w:lang w:bidi="fa-IR"/>
        </w:rPr>
        <w:t xml:space="preserve"> زیرا احتمال دارد تاخیر به خاطر خود اجتهاد بوده باشد چه صرف تلاش و کوشش زمان می</w:t>
      </w:r>
      <w:r w:rsidRPr="00904882">
        <w:rPr>
          <w:rFonts w:hint="cs"/>
          <w:rtl/>
          <w:lang w:bidi="fa-IR"/>
        </w:rPr>
        <w:softHyphen/>
        <w:t>طلبد، یا به خاطر نیندیشیدن در اجتهاد، یا ارتباط نداشتن حکم با اجتهاد، یا از اجتهاد در آن جلوگیری شده و یا به خاطر فقدان اصلی که بر آن قیاس شود، بوده باشد.</w:t>
      </w:r>
    </w:p>
    <w:p w:rsidR="00CE62BA" w:rsidRPr="00904882" w:rsidRDefault="007B568C" w:rsidP="004308B5">
      <w:pPr>
        <w:spacing w:line="288" w:lineRule="auto"/>
        <w:ind w:firstLine="206"/>
        <w:rPr>
          <w:rFonts w:hint="cs"/>
          <w:rtl/>
          <w:lang w:bidi="fa-IR"/>
        </w:rPr>
      </w:pPr>
      <w:r w:rsidRPr="00904882">
        <w:rPr>
          <w:rFonts w:hint="cs"/>
          <w:rtl/>
          <w:lang w:bidi="fa-IR"/>
        </w:rPr>
        <w:t>برخی گفته</w:t>
      </w:r>
      <w:r w:rsidRPr="00904882">
        <w:rPr>
          <w:rFonts w:hint="cs"/>
          <w:rtl/>
          <w:lang w:bidi="fa-IR"/>
        </w:rPr>
        <w:softHyphen/>
        <w:t>اند: در</w:t>
      </w:r>
      <w:r w:rsidR="00CE62BA" w:rsidRPr="00904882">
        <w:rPr>
          <w:rFonts w:hint="cs"/>
          <w:rtl/>
          <w:lang w:bidi="fa-IR"/>
        </w:rPr>
        <w:t>نگ کردن به خاطر انتظار فرود آمدن وحی تا زمان نومیدی از آن بوده است چه یکی از شرایط اجتهاد پیامبر این انتظار کشیدن می</w:t>
      </w:r>
      <w:r w:rsidR="00CE62BA"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حنفیها بر اساس مذهب خویش این احتمال را برگزیده</w:t>
      </w:r>
      <w:r w:rsidRPr="00904882">
        <w:rPr>
          <w:rFonts w:hint="cs"/>
          <w:rtl/>
          <w:lang w:bidi="fa-IR"/>
        </w:rPr>
        <w:softHyphen/>
        <w:t>اند و بسیاری از دانشمندان غیر حنفی همچون آمدی در الاحکام 4/233، بیضاوی، اسنوی، تاج</w:t>
      </w:r>
      <w:r w:rsidRPr="00904882">
        <w:rPr>
          <w:rFonts w:hint="cs"/>
          <w:rtl/>
          <w:lang w:bidi="fa-IR"/>
        </w:rPr>
        <w:softHyphen/>
        <w:t>الدین سبکی در شرح منهاج، ابن الحاجب و عضد از ایشان دنباله</w:t>
      </w:r>
      <w:r w:rsidRPr="00904882">
        <w:rPr>
          <w:rFonts w:hint="cs"/>
          <w:rtl/>
          <w:lang w:bidi="fa-IR"/>
        </w:rPr>
        <w:softHyphen/>
        <w:t>روی کرده</w:t>
      </w:r>
      <w:r w:rsidRPr="00904882">
        <w:rPr>
          <w:rFonts w:hint="cs"/>
          <w:rtl/>
          <w:lang w:bidi="fa-IR"/>
        </w:rPr>
        <w:softHyphen/>
        <w:t>اند گرچه تعبیرات ابن الحاجب و عضد احتمال دیگر هم دارد و آن اینکه: جایز است پاسخ دادن به پرسشها به خاطر فرود آمدن وحی به دنبال سوال باشد و ایشان به دلیل اشتغال به اخذ وحی و وجود نص مدتی درنگ کرده و به آنها نپرداخته است.</w:t>
      </w:r>
    </w:p>
    <w:p w:rsidR="00CE62BA" w:rsidRPr="00904882" w:rsidRDefault="00CE62BA" w:rsidP="004308B5">
      <w:pPr>
        <w:spacing w:line="288" w:lineRule="auto"/>
        <w:ind w:firstLine="206"/>
        <w:rPr>
          <w:rFonts w:hint="cs"/>
          <w:rtl/>
          <w:lang w:bidi="fa-IR"/>
        </w:rPr>
      </w:pPr>
      <w:r w:rsidRPr="00904882">
        <w:rPr>
          <w:rFonts w:hint="cs"/>
          <w:rtl/>
          <w:lang w:bidi="fa-IR"/>
        </w:rPr>
        <w:t>و اینک به تعبیر هر کدام از آنها می</w:t>
      </w:r>
      <w:r w:rsidRPr="00904882">
        <w:rPr>
          <w:rFonts w:hint="cs"/>
          <w:rtl/>
          <w:lang w:bidi="fa-IR"/>
        </w:rPr>
        <w:softHyphen/>
        <w:t>پردازیم:</w:t>
      </w:r>
    </w:p>
    <w:p w:rsidR="00CE62BA" w:rsidRPr="00904882" w:rsidRDefault="00CE62BA" w:rsidP="004308B5">
      <w:pPr>
        <w:spacing w:line="288" w:lineRule="auto"/>
        <w:ind w:firstLine="206"/>
        <w:rPr>
          <w:rFonts w:hint="cs"/>
          <w:rtl/>
          <w:lang w:bidi="fa-IR"/>
        </w:rPr>
      </w:pPr>
      <w:r w:rsidRPr="00904882">
        <w:rPr>
          <w:rFonts w:hint="cs"/>
          <w:rtl/>
          <w:lang w:bidi="fa-IR"/>
        </w:rPr>
        <w:t>ابن الحاجب می</w:t>
      </w:r>
      <w:r w:rsidRPr="00904882">
        <w:rPr>
          <w:rFonts w:hint="cs"/>
          <w:rtl/>
          <w:lang w:bidi="fa-IR"/>
        </w:rPr>
        <w:softHyphen/>
        <w:t>گوید:</w:t>
      </w:r>
      <w:r w:rsidR="00FD2586">
        <w:rPr>
          <w:rFonts w:hint="cs"/>
          <w:rtl/>
          <w:lang w:bidi="fa-IR"/>
        </w:rPr>
        <w:t xml:space="preserve"> </w:t>
      </w:r>
      <w:r w:rsidRPr="00904882">
        <w:rPr>
          <w:rFonts w:hint="cs"/>
          <w:rtl/>
          <w:lang w:bidi="fa-IR"/>
        </w:rPr>
        <w:t xml:space="preserve"> معتقدیم به خاطر جایز بودن وحی بوده است.</w:t>
      </w:r>
    </w:p>
    <w:p w:rsidR="00CE62BA" w:rsidRPr="00904882" w:rsidRDefault="00CE62BA" w:rsidP="004308B5">
      <w:pPr>
        <w:spacing w:line="288" w:lineRule="auto"/>
        <w:ind w:firstLine="206"/>
        <w:rPr>
          <w:rFonts w:hint="cs"/>
          <w:rtl/>
          <w:lang w:bidi="fa-IR"/>
        </w:rPr>
      </w:pPr>
      <w:r w:rsidRPr="00904882">
        <w:rPr>
          <w:rFonts w:hint="cs"/>
          <w:rtl/>
          <w:lang w:bidi="fa-IR"/>
        </w:rPr>
        <w:t>عضد می</w:t>
      </w:r>
      <w:r w:rsidRPr="00904882">
        <w:rPr>
          <w:rFonts w:hint="cs"/>
          <w:rtl/>
          <w:lang w:bidi="fa-IR"/>
        </w:rPr>
        <w:softHyphen/>
        <w:t>گوید: اکثراً به دلیل وحیی بوده که نبودن آن یکی از شرایط اجتهاد است چون اجتهاد در چیزهایی یقین</w:t>
      </w:r>
      <w:r w:rsidRPr="00904882">
        <w:rPr>
          <w:rFonts w:hint="cs"/>
          <w:rtl/>
          <w:lang w:bidi="fa-IR"/>
        </w:rPr>
        <w:softHyphen/>
        <w:t>آور است که نصی درباره</w:t>
      </w:r>
      <w:r w:rsidRPr="00904882">
        <w:rPr>
          <w:rFonts w:hint="cs"/>
          <w:rtl/>
          <w:lang w:bidi="fa-IR"/>
        </w:rPr>
        <w:softHyphen/>
        <w:t>ی آنها وجود نداشته باشد.</w:t>
      </w:r>
    </w:p>
    <w:p w:rsidR="00CE62BA" w:rsidRPr="00904882" w:rsidRDefault="00CE62BA" w:rsidP="004308B5">
      <w:pPr>
        <w:spacing w:line="288" w:lineRule="auto"/>
        <w:ind w:firstLine="206"/>
        <w:rPr>
          <w:rFonts w:hint="cs"/>
          <w:rtl/>
          <w:lang w:bidi="fa-IR"/>
        </w:rPr>
      </w:pPr>
      <w:r w:rsidRPr="00904882">
        <w:rPr>
          <w:rFonts w:hint="cs"/>
          <w:rtl/>
          <w:lang w:bidi="fa-IR"/>
        </w:rPr>
        <w:t>به باور من پاسخ این عده ـ مانند پاسخ حنفیان ـ احتمال دارد به این دلیل بوده باشد که م</w:t>
      </w:r>
      <w:r w:rsidR="007B568C" w:rsidRPr="00904882">
        <w:rPr>
          <w:rFonts w:hint="cs"/>
          <w:rtl/>
          <w:lang w:bidi="fa-IR"/>
        </w:rPr>
        <w:t>ذ</w:t>
      </w:r>
      <w:r w:rsidRPr="00904882">
        <w:rPr>
          <w:rFonts w:hint="cs"/>
          <w:rtl/>
          <w:lang w:bidi="fa-IR"/>
        </w:rPr>
        <w:t>هبشان موافق مذهب حنفیها است، جز اینکه ایشان با اتکا بر فهم آن از بحث و بررسی دلایلشان، در حین توض</w:t>
      </w:r>
      <w:r w:rsidR="00D4550F" w:rsidRPr="00904882">
        <w:rPr>
          <w:rFonts w:hint="cs"/>
          <w:rtl/>
          <w:lang w:bidi="fa-IR"/>
        </w:rPr>
        <w:t>ی</w:t>
      </w:r>
      <w:r w:rsidRPr="00904882">
        <w:rPr>
          <w:rFonts w:hint="cs"/>
          <w:rtl/>
          <w:lang w:bidi="fa-IR"/>
        </w:rPr>
        <w:t>ح مذاهب به روشن ساختن آن نپرداخته</w:t>
      </w:r>
      <w:r w:rsidRPr="00904882">
        <w:rPr>
          <w:rFonts w:hint="cs"/>
          <w:rtl/>
          <w:lang w:bidi="fa-IR"/>
        </w:rPr>
        <w:softHyphen/>
        <w:t>اند</w:t>
      </w:r>
      <w:r w:rsidR="00D4550F" w:rsidRPr="00904882">
        <w:rPr>
          <w:rFonts w:hint="cs"/>
          <w:rtl/>
          <w:lang w:bidi="fa-IR"/>
        </w:rPr>
        <w:t>،</w:t>
      </w:r>
      <w:r w:rsidRPr="00904882">
        <w:rPr>
          <w:rFonts w:hint="cs"/>
          <w:rtl/>
          <w:lang w:bidi="fa-IR"/>
        </w:rPr>
        <w:t xml:space="preserve"> احتمالاً هدف آنان باطل نمودن دلیل مخالفان باشد</w:t>
      </w:r>
      <w:r w:rsidR="00D4550F" w:rsidRPr="00904882">
        <w:rPr>
          <w:rFonts w:hint="cs"/>
          <w:rtl/>
          <w:lang w:bidi="fa-IR"/>
        </w:rPr>
        <w:t>، زیرا</w:t>
      </w:r>
      <w:r w:rsidRPr="00904882">
        <w:rPr>
          <w:rFonts w:hint="cs"/>
          <w:rtl/>
          <w:lang w:bidi="fa-IR"/>
        </w:rPr>
        <w:t xml:space="preserve"> اجتهاد دارای مذهب خاصی نیست.</w:t>
      </w:r>
    </w:p>
    <w:p w:rsidR="00CE62BA" w:rsidRPr="00904882" w:rsidRDefault="00CE62BA" w:rsidP="004308B5">
      <w:pPr>
        <w:spacing w:line="288" w:lineRule="auto"/>
        <w:ind w:firstLine="206"/>
        <w:rPr>
          <w:rFonts w:hint="cs"/>
          <w:rtl/>
          <w:lang w:bidi="fa-IR"/>
        </w:rPr>
      </w:pPr>
      <w:r w:rsidRPr="00904882">
        <w:rPr>
          <w:rFonts w:hint="cs"/>
          <w:rtl/>
          <w:lang w:bidi="fa-IR"/>
        </w:rPr>
        <w:t>گو اینکه نکته</w:t>
      </w:r>
      <w:r w:rsidRPr="00904882">
        <w:rPr>
          <w:rFonts w:hint="cs"/>
          <w:rtl/>
          <w:lang w:bidi="fa-IR"/>
        </w:rPr>
        <w:softHyphen/>
        <w:t>ی اخیر از نظر آمدی قوی</w:t>
      </w:r>
      <w:r w:rsidRPr="00904882">
        <w:rPr>
          <w:rFonts w:hint="cs"/>
          <w:rtl/>
          <w:lang w:bidi="fa-IR"/>
        </w:rPr>
        <w:softHyphen/>
        <w:t>تر باشد</w:t>
      </w:r>
      <w:r w:rsidR="00D4550F" w:rsidRPr="00904882">
        <w:rPr>
          <w:rFonts w:hint="cs"/>
          <w:rtl/>
          <w:lang w:bidi="fa-IR"/>
        </w:rPr>
        <w:t>،</w:t>
      </w:r>
      <w:r w:rsidRPr="00904882">
        <w:rPr>
          <w:rFonts w:hint="cs"/>
          <w:rtl/>
          <w:lang w:bidi="fa-IR"/>
        </w:rPr>
        <w:t xml:space="preserve"> زیرا در جایی دیگر 4/231ـ 232، راجع به این موضوع می</w:t>
      </w:r>
      <w:r w:rsidRPr="00904882">
        <w:rPr>
          <w:rFonts w:hint="cs"/>
          <w:rtl/>
          <w:lang w:bidi="fa-IR"/>
        </w:rPr>
        <w:softHyphen/>
        <w:t>گوید: احتمال شناخت حکم ـ از طریق نزول وحی بر پیامبر ـ مانع از اجتهاد در حق ایشان نبوده است. در جای سومی 4/235 چنین می</w:t>
      </w:r>
      <w:r w:rsidRPr="00904882">
        <w:rPr>
          <w:rFonts w:hint="cs"/>
          <w:rtl/>
          <w:lang w:bidi="fa-IR"/>
        </w:rPr>
        <w:softHyphen/>
        <w:t>گوید: مانع همیشه</w:t>
      </w:r>
      <w:r w:rsidRPr="00904882">
        <w:rPr>
          <w:rFonts w:hint="cs"/>
          <w:rtl/>
          <w:lang w:bidi="fa-IR"/>
        </w:rPr>
        <w:softHyphen/>
        <w:t>ای از پرداختن به اجتهاد وجود نص است نه امکان وجود آن.</w:t>
      </w:r>
    </w:p>
    <w:p w:rsidR="00CE62BA" w:rsidRPr="00904882" w:rsidRDefault="00CE62BA" w:rsidP="004308B5">
      <w:pPr>
        <w:spacing w:line="288" w:lineRule="auto"/>
        <w:ind w:firstLine="206"/>
        <w:rPr>
          <w:rFonts w:hint="cs"/>
          <w:rtl/>
          <w:lang w:bidi="fa-IR"/>
        </w:rPr>
      </w:pPr>
      <w:r w:rsidRPr="00904882">
        <w:rPr>
          <w:rFonts w:hint="cs"/>
          <w:rtl/>
          <w:lang w:bidi="fa-IR"/>
        </w:rPr>
        <w:t>ابن السبکی این پاسخ را نا ممکن دانسته سپس به رد آن پردا</w:t>
      </w:r>
      <w:r w:rsidR="006D39C4" w:rsidRPr="00904882">
        <w:rPr>
          <w:rFonts w:hint="cs"/>
          <w:rtl/>
          <w:lang w:bidi="fa-IR"/>
        </w:rPr>
        <w:t>خ</w:t>
      </w:r>
      <w:r w:rsidRPr="00904882">
        <w:rPr>
          <w:rFonts w:hint="cs"/>
          <w:rtl/>
          <w:lang w:bidi="fa-IR"/>
        </w:rPr>
        <w:t>ته و در شرح منهاج 3/170 می</w:t>
      </w:r>
      <w:r w:rsidRPr="00904882">
        <w:rPr>
          <w:rFonts w:hint="cs"/>
          <w:rtl/>
          <w:lang w:bidi="fa-IR"/>
        </w:rPr>
        <w:softHyphen/>
        <w:t>گوید: اگر بگویی: شرط فقدان در صورتی است که نصی وجود داشته باشد چون آنگاه مجتهد مکلف به بررسی دقیق می</w:t>
      </w:r>
      <w:r w:rsidRPr="00904882">
        <w:rPr>
          <w:rFonts w:hint="cs"/>
          <w:rtl/>
          <w:lang w:bidi="fa-IR"/>
        </w:rPr>
        <w:softHyphen/>
        <w:t>گردد ولی اگر عملاً نصی در دسترس نبود انتظار کشیدن جهت فرود آن</w:t>
      </w:r>
      <w:r w:rsidR="00D4550F" w:rsidRPr="00904882">
        <w:rPr>
          <w:rFonts w:hint="cs"/>
          <w:rtl/>
          <w:lang w:bidi="fa-IR"/>
        </w:rPr>
        <w:t>،</w:t>
      </w:r>
      <w:r w:rsidRPr="00904882">
        <w:rPr>
          <w:rFonts w:hint="cs"/>
          <w:rtl/>
          <w:lang w:bidi="fa-IR"/>
        </w:rPr>
        <w:t xml:space="preserve"> قابل قبول نمی</w:t>
      </w:r>
      <w:r w:rsidRPr="00904882">
        <w:rPr>
          <w:rFonts w:hint="cs"/>
          <w:rtl/>
          <w:lang w:bidi="fa-IR"/>
        </w:rPr>
        <w:softHyphen/>
        <w:t>باشد و اگر چنان بود معترض می</w:t>
      </w:r>
      <w:r w:rsidRPr="00904882">
        <w:rPr>
          <w:rFonts w:hint="cs"/>
          <w:rtl/>
          <w:lang w:bidi="fa-IR"/>
        </w:rPr>
        <w:softHyphen/>
        <w:t xml:space="preserve">توانست بگوید: باید مجتهد منتظر اجماع </w:t>
      </w:r>
      <w:r w:rsidR="006D39C4" w:rsidRPr="00904882">
        <w:rPr>
          <w:rFonts w:hint="cs"/>
          <w:rtl/>
          <w:lang w:bidi="fa-IR"/>
        </w:rPr>
        <w:t>ا م</w:t>
      </w:r>
      <w:r w:rsidRPr="00904882">
        <w:rPr>
          <w:rFonts w:hint="cs"/>
          <w:rtl/>
          <w:lang w:bidi="fa-IR"/>
        </w:rPr>
        <w:t>ت باشد و موضوع را بر می</w:t>
      </w:r>
      <w:r w:rsidRPr="00904882">
        <w:rPr>
          <w:rFonts w:hint="cs"/>
          <w:rtl/>
          <w:lang w:bidi="fa-IR"/>
        </w:rPr>
        <w:softHyphen/>
        <w:t>چیدیم.</w:t>
      </w:r>
    </w:p>
    <w:p w:rsidR="00CE62BA" w:rsidRPr="00904882"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گویم: احتمال فرود آمدن وحی ـ در حق پیامبر ـ به منزله</w:t>
      </w:r>
      <w:r w:rsidRPr="00904882">
        <w:rPr>
          <w:rFonts w:hint="cs"/>
          <w:rtl/>
          <w:lang w:bidi="fa-IR"/>
        </w:rPr>
        <w:softHyphen/>
        <w:t>ی احتمال به وجود آن نسبت به سایر مجتهدان است زیرا یافتن بدان در هر دو حالت نزدیک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این اعتراض نیز مانند اعتراضی است که در پاسخ به دلیل فخرالاسلام بدان اشاره کردیم.</w:t>
      </w:r>
    </w:p>
    <w:p w:rsidR="00CE62BA" w:rsidRPr="00904882" w:rsidRDefault="00CE62BA" w:rsidP="004308B5">
      <w:pPr>
        <w:spacing w:line="288" w:lineRule="auto"/>
        <w:ind w:firstLine="206"/>
        <w:rPr>
          <w:rFonts w:hint="cs"/>
          <w:rtl/>
          <w:lang w:bidi="fa-IR"/>
        </w:rPr>
      </w:pPr>
      <w:r w:rsidRPr="00904882">
        <w:rPr>
          <w:rFonts w:hint="cs"/>
          <w:rtl/>
          <w:lang w:bidi="fa-IR"/>
        </w:rPr>
        <w:t>و اما پاسخ ابن السبکی دلیل صحیحی درباره</w:t>
      </w:r>
      <w:r w:rsidRPr="00904882">
        <w:rPr>
          <w:rFonts w:hint="cs"/>
          <w:rtl/>
          <w:lang w:bidi="fa-IR"/>
        </w:rPr>
        <w:softHyphen/>
        <w:t>ی آن وجود ندارد.</w:t>
      </w:r>
    </w:p>
    <w:p w:rsidR="00CE62BA" w:rsidRPr="00904882" w:rsidRDefault="00CE62BA" w:rsidP="004308B5">
      <w:pPr>
        <w:spacing w:line="288" w:lineRule="auto"/>
        <w:ind w:firstLine="206"/>
        <w:rPr>
          <w:rFonts w:hint="cs"/>
          <w:rtl/>
          <w:lang w:bidi="fa-IR"/>
        </w:rPr>
      </w:pPr>
      <w:r w:rsidRPr="00904882">
        <w:rPr>
          <w:rFonts w:hint="cs"/>
          <w:rtl/>
          <w:lang w:bidi="fa-IR"/>
        </w:rPr>
        <w:t>چطور می</w:t>
      </w:r>
      <w:r w:rsidRPr="00904882">
        <w:rPr>
          <w:rFonts w:hint="cs"/>
          <w:rtl/>
          <w:lang w:bidi="fa-IR"/>
        </w:rPr>
        <w:softHyphen/>
        <w:t>توان گفت: نصی که احتمال فرود آمدنش وجود دارد مانند وجود نص پنهانی موجود</w:t>
      </w:r>
      <w:r w:rsidR="00D4550F" w:rsidRPr="00904882">
        <w:rPr>
          <w:rFonts w:hint="cs"/>
          <w:rtl/>
          <w:lang w:bidi="fa-IR"/>
        </w:rPr>
        <w:t>،</w:t>
      </w:r>
      <w:r w:rsidRPr="00904882">
        <w:rPr>
          <w:rFonts w:hint="cs"/>
          <w:rtl/>
          <w:lang w:bidi="fa-IR"/>
        </w:rPr>
        <w:t xml:space="preserve"> نزدیک است با وجود آنکه اطلاع نیافتن مجتهد از نصی پنهانی ـ پیش از بحث و بررسی آن ـ از کوتاهی وی نشأت می</w:t>
      </w:r>
      <w:r w:rsidRPr="00904882">
        <w:rPr>
          <w:rFonts w:hint="cs"/>
          <w:rtl/>
          <w:lang w:bidi="fa-IR"/>
        </w:rPr>
        <w:softHyphen/>
        <w:t>گیرد زیرا می</w:t>
      </w:r>
      <w:r w:rsidRPr="00904882">
        <w:rPr>
          <w:rFonts w:hint="cs"/>
          <w:rtl/>
          <w:lang w:bidi="fa-IR"/>
        </w:rPr>
        <w:softHyphen/>
        <w:t>تواند به جست</w:t>
      </w:r>
      <w:r w:rsidRPr="00904882">
        <w:rPr>
          <w:rtl/>
          <w:lang w:bidi="fa-IR"/>
        </w:rPr>
        <w:softHyphen/>
      </w:r>
      <w:r w:rsidRPr="00904882">
        <w:rPr>
          <w:rFonts w:hint="cs"/>
          <w:rtl/>
          <w:lang w:bidi="fa-IR"/>
        </w:rPr>
        <w:t>وجوی آن پبردازد تا بدان دست می</w:t>
      </w:r>
      <w:r w:rsidRPr="00904882">
        <w:rPr>
          <w:rFonts w:hint="cs"/>
          <w:rtl/>
          <w:lang w:bidi="fa-IR"/>
        </w:rPr>
        <w:softHyphen/>
        <w:t>یابد و یا راجع به وجود نداشتنش ظن غالب پیدا می</w:t>
      </w:r>
      <w:r w:rsidRPr="00904882">
        <w:rPr>
          <w:rFonts w:hint="cs"/>
          <w:rtl/>
          <w:lang w:bidi="fa-IR"/>
        </w:rPr>
        <w:softHyphen/>
        <w:t>کند که آنگاه معذور است</w:t>
      </w:r>
      <w:r w:rsidR="00D4550F" w:rsidRPr="00904882">
        <w:rPr>
          <w:rFonts w:hint="cs"/>
          <w:rtl/>
          <w:lang w:bidi="fa-IR"/>
        </w:rPr>
        <w:t>؛</w:t>
      </w:r>
      <w:r w:rsidRPr="00904882">
        <w:rPr>
          <w:rFonts w:hint="cs"/>
          <w:rtl/>
          <w:lang w:bidi="fa-IR"/>
        </w:rPr>
        <w:t xml:space="preserve"> ولی در مورد اطلاع نیافتن پیامبر ـ در حین بروز حادثه</w:t>
      </w:r>
      <w:r w:rsidRPr="00904882">
        <w:rPr>
          <w:rFonts w:hint="cs"/>
          <w:rtl/>
          <w:lang w:bidi="fa-IR"/>
        </w:rPr>
        <w:softHyphen/>
        <w:t>ای که نیاز به شناخت حکمش دارد ـ از نصی که در آینده احتمال فرود آمدنش وجود دارد، نمی</w:t>
      </w:r>
      <w:r w:rsidRPr="00904882">
        <w:rPr>
          <w:rFonts w:hint="cs"/>
          <w:rtl/>
          <w:lang w:bidi="fa-IR"/>
        </w:rPr>
        <w:softHyphen/>
        <w:t>توان گفت ناشی از کوتاهی ایشان است. چه فرود آمدن به خواست خداوند بستگی دارد و در حیطه</w:t>
      </w:r>
      <w:r w:rsidRPr="00904882">
        <w:rPr>
          <w:rFonts w:hint="cs"/>
          <w:rtl/>
          <w:lang w:bidi="fa-IR"/>
        </w:rPr>
        <w:softHyphen/>
        <w:t>ی اختیارات پیامبر نیست پس چطور چیزی که به دست آوردنش در اختیار او نمی</w:t>
      </w:r>
      <w:r w:rsidRPr="00904882">
        <w:rPr>
          <w:rFonts w:hint="cs"/>
          <w:rtl/>
          <w:lang w:bidi="fa-IR"/>
        </w:rPr>
        <w:softHyphen/>
        <w:t>باشد یافتنش نزدیک است؟.</w:t>
      </w:r>
    </w:p>
    <w:p w:rsidR="00CE62BA" w:rsidRPr="00904882" w:rsidRDefault="00CE62BA" w:rsidP="004308B5">
      <w:pPr>
        <w:spacing w:line="288" w:lineRule="auto"/>
        <w:ind w:firstLine="206"/>
        <w:rPr>
          <w:rFonts w:hint="cs"/>
          <w:rtl/>
          <w:lang w:bidi="fa-IR"/>
        </w:rPr>
      </w:pPr>
      <w:r w:rsidRPr="00904882">
        <w:rPr>
          <w:rFonts w:hint="cs"/>
          <w:rtl/>
          <w:lang w:bidi="fa-IR"/>
        </w:rPr>
        <w:t>ما مجتهد مقصر را به جست</w:t>
      </w:r>
      <w:r w:rsidRPr="00904882">
        <w:rPr>
          <w:rFonts w:hint="cs"/>
          <w:rtl/>
          <w:lang w:bidi="fa-IR"/>
        </w:rPr>
        <w:softHyphen/>
        <w:t>وجوی نص پنهانی ملزم کرده و از اجتهاد در دلیلی دیگر منعش نموده</w:t>
      </w:r>
      <w:r w:rsidRPr="00904882">
        <w:rPr>
          <w:rFonts w:hint="cs"/>
          <w:rtl/>
          <w:lang w:bidi="fa-IR"/>
        </w:rPr>
        <w:softHyphen/>
        <w:t>ایم چون این بحث و بررسی عامل شناخت نص است</w:t>
      </w:r>
      <w:r w:rsidR="00D4550F" w:rsidRPr="00904882">
        <w:rPr>
          <w:rFonts w:hint="cs"/>
          <w:rtl/>
          <w:lang w:bidi="fa-IR"/>
        </w:rPr>
        <w:t>،</w:t>
      </w:r>
      <w:r w:rsidRPr="00904882">
        <w:rPr>
          <w:rFonts w:hint="cs"/>
          <w:rtl/>
          <w:lang w:bidi="fa-IR"/>
        </w:rPr>
        <w:t xml:space="preserve"> ولی انتظار کشیدن پیامبر عامل فرود آمدن نص نیست پس چرا آن را بر وی لازم دانسته و از اجتهاد در دلیل دیگری منعش نماییم؟</w:t>
      </w:r>
    </w:p>
    <w:p w:rsidR="00CE62BA" w:rsidRPr="00904882" w:rsidRDefault="00CE62BA" w:rsidP="004308B5">
      <w:pPr>
        <w:spacing w:line="288" w:lineRule="auto"/>
        <w:ind w:firstLine="206"/>
        <w:rPr>
          <w:rFonts w:hint="cs"/>
          <w:rtl/>
          <w:lang w:bidi="fa-IR"/>
        </w:rPr>
      </w:pPr>
      <w:r w:rsidRPr="00904882">
        <w:rPr>
          <w:rFonts w:hint="cs"/>
          <w:rtl/>
          <w:lang w:bidi="fa-IR"/>
        </w:rPr>
        <w:t>از این گذشته ما جست</w:t>
      </w:r>
      <w:r w:rsidRPr="00904882">
        <w:rPr>
          <w:rFonts w:hint="cs"/>
          <w:rtl/>
          <w:lang w:bidi="fa-IR"/>
        </w:rPr>
        <w:softHyphen/>
        <w:t>وجوی نص پنهانی موجود را بر مجتهد لازم کرده</w:t>
      </w:r>
      <w:r w:rsidRPr="00904882">
        <w:rPr>
          <w:rFonts w:hint="cs"/>
          <w:rtl/>
          <w:lang w:bidi="fa-IR"/>
        </w:rPr>
        <w:softHyphen/>
        <w:t>ایم تا درباره</w:t>
      </w:r>
      <w:r w:rsidRPr="00904882">
        <w:rPr>
          <w:rFonts w:hint="cs"/>
          <w:rtl/>
          <w:lang w:bidi="fa-IR"/>
        </w:rPr>
        <w:softHyphen/>
        <w:t>ی وجود نداشتنش ظن غالب پیدا می</w:t>
      </w:r>
      <w:r w:rsidRPr="00904882">
        <w:rPr>
          <w:rFonts w:hint="cs"/>
          <w:rtl/>
          <w:lang w:bidi="fa-IR"/>
        </w:rPr>
        <w:softHyphen/>
        <w:t>کند که انگاه معذورش می</w:t>
      </w:r>
      <w:r w:rsidRPr="00904882">
        <w:rPr>
          <w:rFonts w:hint="cs"/>
          <w:rtl/>
          <w:lang w:bidi="fa-IR"/>
        </w:rPr>
        <w:softHyphen/>
        <w:t>داریم و او را مکلف به اجتهاد می</w:t>
      </w:r>
      <w:r w:rsidRPr="00904882">
        <w:rPr>
          <w:rFonts w:hint="cs"/>
          <w:rtl/>
          <w:lang w:bidi="fa-IR"/>
        </w:rPr>
        <w:softHyphen/>
        <w:t>نماییم. این ظن غالب بدون منتظر شدن وحی برای پیامبر وجود دارد.</w:t>
      </w:r>
    </w:p>
    <w:p w:rsidR="00CE62BA" w:rsidRPr="00904882" w:rsidRDefault="00CE62BA" w:rsidP="004308B5">
      <w:pPr>
        <w:spacing w:line="288" w:lineRule="auto"/>
        <w:ind w:firstLine="206"/>
        <w:rPr>
          <w:rFonts w:hint="cs"/>
          <w:rtl/>
          <w:lang w:bidi="fa-IR"/>
        </w:rPr>
      </w:pPr>
      <w:r w:rsidRPr="00904882">
        <w:rPr>
          <w:rFonts w:hint="cs"/>
          <w:rtl/>
          <w:lang w:bidi="fa-IR"/>
        </w:rPr>
        <w:t>و آن بدین علت است که چون غالباً به دنبال وقوع ماجرا وحی فرود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و در اندک مواردی به تاخیر می</w:t>
      </w:r>
      <w:r w:rsidRPr="00904882">
        <w:rPr>
          <w:rFonts w:hint="cs"/>
          <w:rtl/>
          <w:lang w:bidi="fa-IR"/>
        </w:rPr>
        <w:softHyphen/>
        <w:t>افتد. از این رو وقتی غالباً چنان است ظن غالب پیدا می</w:t>
      </w:r>
      <w:r w:rsidRPr="00904882">
        <w:rPr>
          <w:rFonts w:hint="cs"/>
          <w:rtl/>
          <w:lang w:bidi="fa-IR"/>
        </w:rPr>
        <w:softHyphen/>
        <w:t>کند در این حادثه</w:t>
      </w:r>
      <w:r w:rsidRPr="00904882">
        <w:rPr>
          <w:rFonts w:hint="cs"/>
          <w:rtl/>
          <w:lang w:bidi="fa-IR"/>
        </w:rPr>
        <w:softHyphen/>
        <w:t>ای که به دنبال آن وحی فرود نیامده نصی وجود ندارد. و در آن صورت مکلف به اجتهاد می</w:t>
      </w:r>
      <w:r w:rsidRPr="00904882">
        <w:rPr>
          <w:rFonts w:hint="cs"/>
          <w:rtl/>
          <w:lang w:bidi="fa-IR"/>
        </w:rPr>
        <w:softHyphen/>
        <w:t>گردد همچون دیگر مجتهدانی که پس از بحث و کنکاش درباره</w:t>
      </w:r>
      <w:r w:rsidRPr="00904882">
        <w:rPr>
          <w:rFonts w:hint="cs"/>
          <w:rtl/>
          <w:lang w:bidi="fa-IR"/>
        </w:rPr>
        <w:softHyphen/>
        <w:t>ی عدم وجود نص ظن غالب پیدا می</w:t>
      </w:r>
      <w:r w:rsidRPr="00904882">
        <w:rPr>
          <w:rFonts w:hint="cs"/>
          <w:rtl/>
          <w:lang w:bidi="fa-IR"/>
        </w:rPr>
        <w:softHyphen/>
        <w:t>کند.</w:t>
      </w:r>
    </w:p>
    <w:p w:rsidR="00CE62BA" w:rsidRPr="00904882" w:rsidRDefault="00CE62BA" w:rsidP="005F0A76">
      <w:pPr>
        <w:spacing w:line="288" w:lineRule="auto"/>
        <w:ind w:firstLine="206"/>
        <w:rPr>
          <w:rFonts w:hint="cs"/>
          <w:rtl/>
          <w:lang w:bidi="fa-IR"/>
        </w:rPr>
      </w:pPr>
      <w:r w:rsidRPr="00904882">
        <w:rPr>
          <w:rFonts w:hint="cs"/>
          <w:rtl/>
          <w:lang w:bidi="fa-IR"/>
        </w:rPr>
        <w:t xml:space="preserve">بلکه اگر کسی بگوید: پیامبر خدا </w:t>
      </w:r>
      <w:r w:rsidR="005F0A76">
        <w:rPr>
          <w:rFonts w:hint="cs"/>
          <w:lang w:bidi="fa-IR"/>
        </w:rPr>
        <w:sym w:font="AGA Arabesque" w:char="F065"/>
      </w:r>
      <w:r w:rsidR="005F0A76">
        <w:rPr>
          <w:rFonts w:hint="cs"/>
          <w:rtl/>
          <w:lang w:bidi="fa-IR"/>
        </w:rPr>
        <w:t xml:space="preserve"> </w:t>
      </w:r>
      <w:r w:rsidRPr="00904882">
        <w:rPr>
          <w:rFonts w:hint="cs"/>
          <w:rtl/>
          <w:lang w:bidi="fa-IR"/>
        </w:rPr>
        <w:t>راجع به عدم احتمال فرود آمدن نص در حادثه</w:t>
      </w:r>
      <w:r w:rsidRPr="00904882">
        <w:rPr>
          <w:rFonts w:hint="cs"/>
          <w:rtl/>
          <w:lang w:bidi="fa-IR"/>
        </w:rPr>
        <w:softHyphen/>
        <w:t>ای که مکلف به اجتهاد در آن شده یقین پیدا می</w:t>
      </w:r>
      <w:r w:rsidRPr="00904882">
        <w:rPr>
          <w:rFonts w:hint="cs"/>
          <w:rtl/>
          <w:lang w:bidi="fa-IR"/>
        </w:rPr>
        <w:softHyphen/>
        <w:t>کند، بعید نیست. چه موضوع بحث تعیین تکلیف به اجتهاد از سوی خداوند است مثل اینکه به وی بفرماید: اجتهاد کن. این تکلیف در عین اینکه واجب گردانیدن اجتهاد است ابلاغی از طرف خدا هم به او است که نص مخالف نتیجه</w:t>
      </w:r>
      <w:r w:rsidRPr="00904882">
        <w:rPr>
          <w:rFonts w:hint="cs"/>
          <w:rtl/>
          <w:lang w:bidi="fa-IR"/>
        </w:rPr>
        <w:softHyphen/>
        <w:t>ی اجتهادش در این ماجرایی که به اجتهاد در آن می</w:t>
      </w:r>
      <w:r w:rsidRPr="00904882">
        <w:rPr>
          <w:rFonts w:hint="cs"/>
          <w:rtl/>
          <w:lang w:bidi="fa-IR"/>
        </w:rPr>
        <w:softHyphen/>
        <w:t>پردازد، فرود نمی</w:t>
      </w:r>
      <w:r w:rsidRPr="00904882">
        <w:rPr>
          <w:rFonts w:hint="cs"/>
          <w:rtl/>
          <w:lang w:bidi="fa-IR"/>
        </w:rPr>
        <w:softHyphen/>
        <w:t>آید و در جریان اجتهادش به حق اصابت کرده است.</w:t>
      </w:r>
    </w:p>
    <w:p w:rsidR="00CE62BA" w:rsidRPr="00904882" w:rsidRDefault="00CE62BA" w:rsidP="004308B5">
      <w:pPr>
        <w:spacing w:line="288" w:lineRule="auto"/>
        <w:ind w:firstLine="206"/>
        <w:rPr>
          <w:rFonts w:hint="cs"/>
          <w:rtl/>
          <w:lang w:bidi="fa-IR"/>
        </w:rPr>
      </w:pPr>
      <w:r w:rsidRPr="00904882">
        <w:rPr>
          <w:rFonts w:hint="cs"/>
          <w:rtl/>
          <w:lang w:bidi="fa-IR"/>
        </w:rPr>
        <w:t>وقتی این تکلیف باعث قطع احتمال نزول نص مزبور در آینده</w:t>
      </w:r>
      <w:r w:rsidRPr="00904882">
        <w:rPr>
          <w:rFonts w:hint="cs"/>
          <w:rtl/>
          <w:lang w:bidi="fa-IR"/>
        </w:rPr>
        <w:softHyphen/>
        <w:t xml:space="preserve"> گردد ـ چنانکه ملاحظه می</w:t>
      </w:r>
      <w:r w:rsidRPr="00904882">
        <w:rPr>
          <w:rFonts w:hint="cs"/>
          <w:rtl/>
          <w:lang w:bidi="fa-IR"/>
        </w:rPr>
        <w:softHyphen/>
        <w:t>کنید ـ پس شرط گذاشتن انتظار نزول وحی و قطع امید از آن چه معنایی دارد؟ سپس می</w:t>
      </w:r>
      <w:r w:rsidRPr="00904882">
        <w:rPr>
          <w:rFonts w:hint="cs"/>
          <w:rtl/>
          <w:lang w:bidi="fa-IR"/>
        </w:rPr>
        <w:softHyphen/>
        <w:t>گوییم: میان نص پنهانی موجود و نصی که احتمال فرود آمدنش وجود دارد تفاوت هست، چه اولی از زمان نزولش تکلیف بدان به صورت عملی واقع شده و لذا مجتهد به جست</w:t>
      </w:r>
      <w:r w:rsidRPr="00904882">
        <w:rPr>
          <w:rFonts w:hint="cs"/>
          <w:rtl/>
          <w:lang w:bidi="fa-IR"/>
        </w:rPr>
        <w:softHyphen/>
        <w:t>وجوی آن مکلف گشته و از اجتهاد بیش از آن منع شده است.</w:t>
      </w:r>
    </w:p>
    <w:p w:rsidR="00CE62BA" w:rsidRPr="00904882" w:rsidRDefault="00CE62BA" w:rsidP="005F0A76">
      <w:pPr>
        <w:spacing w:line="288" w:lineRule="auto"/>
        <w:ind w:firstLine="206"/>
        <w:rPr>
          <w:rFonts w:hint="cs"/>
          <w:rtl/>
          <w:lang w:bidi="fa-IR"/>
        </w:rPr>
      </w:pPr>
      <w:r w:rsidRPr="00904882">
        <w:rPr>
          <w:rFonts w:hint="cs"/>
          <w:rtl/>
          <w:lang w:bidi="fa-IR"/>
        </w:rPr>
        <w:t>ولی راجع به دومی نمی</w:t>
      </w:r>
      <w:r w:rsidRPr="00904882">
        <w:rPr>
          <w:rFonts w:hint="cs"/>
          <w:rtl/>
          <w:lang w:bidi="fa-IR"/>
        </w:rPr>
        <w:softHyphen/>
        <w:t xml:space="preserve">توان گفت: پیامبر </w:t>
      </w:r>
      <w:r w:rsidR="005F0A76">
        <w:rPr>
          <w:rFonts w:hint="cs"/>
          <w:lang w:bidi="fa-IR"/>
        </w:rPr>
        <w:sym w:font="AGA Arabesque" w:char="F065"/>
      </w:r>
      <w:r w:rsidR="005F0A76">
        <w:rPr>
          <w:rFonts w:hint="cs"/>
          <w:rtl/>
          <w:lang w:bidi="fa-IR"/>
        </w:rPr>
        <w:t xml:space="preserve"> </w:t>
      </w:r>
      <w:r w:rsidRPr="00904882">
        <w:rPr>
          <w:rFonts w:hint="cs"/>
          <w:rtl/>
          <w:lang w:bidi="fa-IR"/>
        </w:rPr>
        <w:t>یا دیگران</w:t>
      </w:r>
      <w:r w:rsidR="00D4550F" w:rsidRPr="00904882">
        <w:rPr>
          <w:rFonts w:hint="cs"/>
          <w:rtl/>
          <w:lang w:bidi="fa-IR"/>
        </w:rPr>
        <w:t>،</w:t>
      </w:r>
      <w:r w:rsidRPr="00904882">
        <w:rPr>
          <w:rFonts w:hint="cs"/>
          <w:rtl/>
          <w:lang w:bidi="fa-IR"/>
        </w:rPr>
        <w:t xml:space="preserve"> هنگام وجودش در آسمان بدان مکلف شده است؛ بلکه تکلیف به آن جز از زمان فرود آمدنش جایز نیست و شامل گذشته نمی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و مدت زمان انتظاری که پ</w:t>
      </w:r>
      <w:r w:rsidR="006D39C4" w:rsidRPr="00904882">
        <w:rPr>
          <w:rFonts w:hint="cs"/>
          <w:rtl/>
          <w:lang w:bidi="fa-IR"/>
        </w:rPr>
        <w:t>ی</w:t>
      </w:r>
      <w:r w:rsidRPr="00904882">
        <w:rPr>
          <w:rFonts w:hint="cs"/>
          <w:rtl/>
          <w:lang w:bidi="fa-IR"/>
        </w:rPr>
        <w:t>امبر را از اجتهاد در آن منع می</w:t>
      </w:r>
      <w:r w:rsidRPr="00904882">
        <w:rPr>
          <w:rFonts w:hint="cs"/>
          <w:rtl/>
          <w:lang w:bidi="fa-IR"/>
        </w:rPr>
        <w:softHyphen/>
        <w:t>کنید، نص درباره</w:t>
      </w:r>
      <w:r w:rsidRPr="00904882">
        <w:rPr>
          <w:rFonts w:hint="cs"/>
          <w:rtl/>
          <w:lang w:bidi="fa-IR"/>
        </w:rPr>
        <w:softHyphen/>
        <w:t>ی آن فرود نیامده گرچه احتمال فرود آمدنش وجود دارد.</w:t>
      </w:r>
    </w:p>
    <w:p w:rsidR="00CE62BA" w:rsidRPr="00904882" w:rsidRDefault="00CE62BA" w:rsidP="004308B5">
      <w:pPr>
        <w:spacing w:line="288" w:lineRule="auto"/>
        <w:ind w:firstLine="206"/>
        <w:rPr>
          <w:rFonts w:hint="cs"/>
          <w:rtl/>
          <w:lang w:bidi="fa-IR"/>
        </w:rPr>
      </w:pPr>
      <w:r w:rsidRPr="00904882">
        <w:rPr>
          <w:rFonts w:hint="cs"/>
          <w:rtl/>
          <w:lang w:bidi="fa-IR"/>
        </w:rPr>
        <w:t>وقتی که نازل نگشته نمی</w:t>
      </w:r>
      <w:r w:rsidRPr="00904882">
        <w:rPr>
          <w:rFonts w:hint="cs"/>
          <w:rtl/>
          <w:lang w:bidi="fa-IR"/>
        </w:rPr>
        <w:softHyphen/>
        <w:t>توان گفت: تکلیف بدان متوجه پیامبر یا دیگران شده است پس چرا انتظار کشیدن را بر وی حتمی دانسته و از اجتهاد و دقت در دلیلی دیگر منعش نماییم، حتی اگر فرض شود این دلیل دیگر بیانگر حکمی مخالف آن حکمی است که نص فرود آمده در آینده بر آن دلالت می</w:t>
      </w:r>
      <w:r w:rsidRPr="00904882">
        <w:rPr>
          <w:rFonts w:hint="cs"/>
          <w:rtl/>
          <w:lang w:bidi="fa-IR"/>
        </w:rPr>
        <w:softHyphen/>
        <w:t>کند، تا زمانی که خطاب و دستور خداوند متوجه این نص نشد و قوت باطل ساختن آن دلیل دیگر مورد اجتهاد را بدست ن</w:t>
      </w:r>
      <w:r w:rsidR="006D39C4" w:rsidRPr="00904882">
        <w:rPr>
          <w:rFonts w:hint="cs"/>
          <w:rtl/>
          <w:lang w:bidi="fa-IR"/>
        </w:rPr>
        <w:t>ی</w:t>
      </w:r>
      <w:r w:rsidRPr="00904882">
        <w:rPr>
          <w:rFonts w:hint="cs"/>
          <w:rtl/>
          <w:lang w:bidi="fa-IR"/>
        </w:rPr>
        <w:t>اورده است؟</w:t>
      </w:r>
    </w:p>
    <w:p w:rsidR="00CE62BA" w:rsidRPr="00904882" w:rsidRDefault="00CE62BA" w:rsidP="009760D4">
      <w:pPr>
        <w:spacing w:line="288" w:lineRule="auto"/>
        <w:ind w:firstLine="206"/>
        <w:rPr>
          <w:rFonts w:hint="cs"/>
          <w:rtl/>
          <w:lang w:bidi="fa-IR"/>
        </w:rPr>
      </w:pPr>
      <w:r w:rsidRPr="00904882">
        <w:rPr>
          <w:rFonts w:hint="cs"/>
          <w:rtl/>
          <w:lang w:bidi="fa-IR"/>
        </w:rPr>
        <w:t>الزام ما به انتظار کشیدن از یک سو و جلوگیری از عمل به هر دلیل ظنی دیگری</w:t>
      </w:r>
      <w:r w:rsidR="006D39C4" w:rsidRPr="00904882">
        <w:rPr>
          <w:rFonts w:hint="cs"/>
          <w:rtl/>
          <w:lang w:bidi="fa-IR"/>
        </w:rPr>
        <w:t>-</w:t>
      </w:r>
      <w:r w:rsidRPr="00904882">
        <w:rPr>
          <w:rFonts w:hint="cs"/>
          <w:rtl/>
          <w:lang w:bidi="fa-IR"/>
        </w:rPr>
        <w:t>که قانونگذار آن را جهت اجتهاد و استخراج حکم از آن تعیین نموده است</w:t>
      </w:r>
      <w:r w:rsidR="006D39C4" w:rsidRPr="00904882">
        <w:rPr>
          <w:rFonts w:hint="cs"/>
          <w:rtl/>
          <w:lang w:bidi="fa-IR"/>
        </w:rPr>
        <w:t>-</w:t>
      </w:r>
      <w:r w:rsidRPr="00904882">
        <w:rPr>
          <w:rFonts w:hint="cs"/>
          <w:rtl/>
          <w:lang w:bidi="fa-IR"/>
        </w:rPr>
        <w:t xml:space="preserve"> از سوی دیگر، به عنوان به</w:t>
      </w:r>
      <w:r w:rsidR="006D39C4" w:rsidRPr="00904882">
        <w:rPr>
          <w:rFonts w:hint="cs"/>
          <w:rtl/>
          <w:lang w:bidi="fa-IR"/>
        </w:rPr>
        <w:t xml:space="preserve"> </w:t>
      </w:r>
      <w:r w:rsidRPr="00904882">
        <w:rPr>
          <w:rFonts w:hint="cs"/>
          <w:rtl/>
          <w:lang w:bidi="fa-IR"/>
        </w:rPr>
        <w:t>تعویق انداختن حکم شرعی ماجرا است که قانونگذار نشانه بر آن حکم گذاشته و بی اعتبار ساخن دلیل شرعی معتبری است بدون عامل و سبب، یا قائل شدن ب</w:t>
      </w:r>
      <w:r w:rsidR="006D39C4" w:rsidRPr="00904882">
        <w:rPr>
          <w:rFonts w:hint="cs"/>
          <w:rtl/>
          <w:lang w:bidi="fa-IR"/>
        </w:rPr>
        <w:t>ه</w:t>
      </w:r>
      <w:r w:rsidRPr="00904882">
        <w:rPr>
          <w:rFonts w:hint="cs"/>
          <w:rtl/>
          <w:lang w:bidi="fa-IR"/>
        </w:rPr>
        <w:t xml:space="preserve"> مکلف</w:t>
      </w:r>
      <w:r w:rsidR="006D39C4" w:rsidRPr="00904882">
        <w:rPr>
          <w:rFonts w:hint="cs"/>
          <w:rtl/>
          <w:lang w:bidi="fa-IR"/>
        </w:rPr>
        <w:t xml:space="preserve"> نمودن</w:t>
      </w:r>
      <w:r w:rsidRPr="00904882">
        <w:rPr>
          <w:rFonts w:hint="cs"/>
          <w:rtl/>
          <w:lang w:bidi="fa-IR"/>
        </w:rPr>
        <w:t xml:space="preserve"> به نص پیش از فرود آمدنش می</w:t>
      </w:r>
      <w:r w:rsidRPr="00904882">
        <w:rPr>
          <w:rFonts w:hint="cs"/>
          <w:rtl/>
          <w:lang w:bidi="fa-IR"/>
        </w:rPr>
        <w:softHyphen/>
        <w:t xml:space="preserve">باشد، و اینکه این دلیل (در حالی که در </w:t>
      </w:r>
      <w:r w:rsidR="006D39C4" w:rsidRPr="00904882">
        <w:rPr>
          <w:rFonts w:hint="cs"/>
          <w:rtl/>
          <w:lang w:bidi="fa-IR"/>
        </w:rPr>
        <w:t>آ</w:t>
      </w:r>
      <w:r w:rsidRPr="00904882">
        <w:rPr>
          <w:rFonts w:hint="cs"/>
          <w:rtl/>
          <w:lang w:bidi="fa-IR"/>
        </w:rPr>
        <w:t>سمان است) نسخ کننده</w:t>
      </w:r>
      <w:r w:rsidRPr="00904882">
        <w:rPr>
          <w:rFonts w:hint="cs"/>
          <w:rtl/>
          <w:lang w:bidi="fa-IR"/>
        </w:rPr>
        <w:softHyphen/>
        <w:t>ی نشانه</w:t>
      </w:r>
      <w:r w:rsidRPr="00904882">
        <w:rPr>
          <w:rFonts w:hint="cs"/>
          <w:rtl/>
          <w:lang w:bidi="fa-IR"/>
        </w:rPr>
        <w:softHyphen/>
        <w:t>ای است که قانونگذار برای مجتهد گذاشته است که هر دو امر باطل و بی اساس محسوب می</w:t>
      </w:r>
      <w:r w:rsidRPr="00904882">
        <w:rPr>
          <w:rFonts w:hint="cs"/>
          <w:rtl/>
          <w:lang w:bidi="fa-IR"/>
        </w:rPr>
        <w:softHyphen/>
        <w:t>گردد.</w:t>
      </w:r>
      <w:r w:rsidR="009760D4">
        <w:rPr>
          <w:rStyle w:val="a3"/>
          <w:rtl/>
          <w:lang w:bidi="fa-IR"/>
        </w:rPr>
        <w:footnoteReference w:id="299"/>
      </w:r>
    </w:p>
    <w:p w:rsidR="00CE62BA" w:rsidRPr="00904882" w:rsidRDefault="00CE62BA" w:rsidP="005F0A76">
      <w:pPr>
        <w:spacing w:line="288" w:lineRule="auto"/>
        <w:ind w:firstLine="206"/>
        <w:rPr>
          <w:rFonts w:hint="cs"/>
          <w:rtl/>
          <w:lang w:bidi="fa-IR"/>
        </w:rPr>
      </w:pPr>
      <w:r w:rsidRPr="00904882">
        <w:rPr>
          <w:rFonts w:hint="cs"/>
          <w:rtl/>
          <w:lang w:bidi="fa-IR"/>
        </w:rPr>
        <w:t xml:space="preserve">اگر استدلال کننده ابراز حکم و نقل و گزارش آن از پیامبر </w:t>
      </w:r>
      <w:r w:rsidR="005F0A76">
        <w:rPr>
          <w:rFonts w:hint="cs"/>
          <w:lang w:bidi="fa-IR"/>
        </w:rPr>
        <w:sym w:font="AGA Arabesque" w:char="F065"/>
      </w:r>
      <w:r w:rsidR="005F0A76">
        <w:rPr>
          <w:rFonts w:hint="cs"/>
          <w:rtl/>
          <w:lang w:bidi="fa-IR"/>
        </w:rPr>
        <w:t xml:space="preserve"> </w:t>
      </w:r>
      <w:r w:rsidR="009760D4">
        <w:rPr>
          <w:rFonts w:hint="cs"/>
          <w:rtl/>
          <w:lang w:bidi="fa-IR"/>
        </w:rPr>
        <w:t>را می</w:t>
      </w:r>
      <w:r w:rsidR="009760D4">
        <w:rPr>
          <w:rFonts w:hint="cs"/>
          <w:rtl/>
          <w:lang w:bidi="fa-IR"/>
        </w:rPr>
        <w:softHyphen/>
        <w:t>خواهد، می‏</w:t>
      </w:r>
      <w:r w:rsidRPr="00904882">
        <w:rPr>
          <w:rFonts w:hint="cs"/>
          <w:rtl/>
          <w:lang w:bidi="fa-IR"/>
        </w:rPr>
        <w:t>گوییم: از وقوع تکلیف به اجتهاد سر زدن عملی آن لازم نمی</w:t>
      </w:r>
      <w:r w:rsidRPr="00904882">
        <w:rPr>
          <w:rFonts w:hint="cs"/>
          <w:rtl/>
          <w:lang w:bidi="fa-IR"/>
        </w:rPr>
        <w:softHyphen/>
        <w:t>آید زیرا احتمال دارد وقتی به اجتهاد مکلف گردد که نصی فرود نیامده باشد. پس بسان کسی است که مکلف به ادای زکات و فریضه</w:t>
      </w:r>
      <w:r w:rsidRPr="00904882">
        <w:rPr>
          <w:rFonts w:hint="cs"/>
          <w:rtl/>
          <w:lang w:bidi="fa-IR"/>
        </w:rPr>
        <w:softHyphen/>
        <w:t>ی حج در صورت دارا بودن حد نصاب باشد و اموالی هم در اختیار نداشته باشد. از این رو واقع نشدن اجتهاد از ایشان دلیل مکلف نشدن بدان نیز نمی</w:t>
      </w:r>
      <w:r w:rsidRPr="00904882">
        <w:rPr>
          <w:rFonts w:hint="cs"/>
          <w:rtl/>
          <w:lang w:bidi="fa-IR"/>
        </w:rPr>
        <w:softHyphen/>
        <w:t>گردد.</w:t>
      </w:r>
    </w:p>
    <w:p w:rsidR="00CE62BA" w:rsidRPr="00904882" w:rsidRDefault="00857E1B" w:rsidP="009760D4">
      <w:pPr>
        <w:pStyle w:val="2"/>
        <w:rPr>
          <w:rFonts w:hint="cs"/>
          <w:rtl/>
          <w:lang w:bidi="fa-IR"/>
        </w:rPr>
      </w:pPr>
      <w:bookmarkStart w:id="47" w:name="_Toc219142740"/>
      <w:r w:rsidRPr="00904882">
        <w:rPr>
          <w:rFonts w:hint="cs"/>
          <w:rtl/>
          <w:lang w:bidi="fa-IR"/>
        </w:rPr>
        <w:t>دلایل تفصیل دهندگان</w:t>
      </w:r>
      <w:bookmarkEnd w:id="47"/>
    </w:p>
    <w:p w:rsidR="00CE62BA" w:rsidRPr="00904882" w:rsidRDefault="00CE62BA" w:rsidP="004308B5">
      <w:pPr>
        <w:spacing w:line="288" w:lineRule="auto"/>
        <w:ind w:firstLine="206"/>
        <w:rPr>
          <w:rFonts w:hint="cs"/>
          <w:rtl/>
          <w:lang w:bidi="fa-IR"/>
        </w:rPr>
      </w:pPr>
      <w:r w:rsidRPr="00904882">
        <w:rPr>
          <w:rFonts w:hint="cs"/>
          <w:rtl/>
          <w:lang w:bidi="fa-IR"/>
        </w:rPr>
        <w:t>آنان برای اثبات دیدگاه خویش دلیل سوم و چهارم را از دلایلی که برای تفصیل در جایز بودن اجتهاد پیامبر آوردند، ارائه می</w:t>
      </w:r>
      <w:r w:rsidRPr="00904882">
        <w:rPr>
          <w:rFonts w:hint="cs"/>
          <w:rtl/>
          <w:lang w:bidi="fa-IR"/>
        </w:rPr>
        <w:softHyphen/>
        <w:t>دهند که پیشتر به رد هر دوی آنها پرداختیم.</w:t>
      </w:r>
    </w:p>
    <w:p w:rsidR="00CE62BA" w:rsidRPr="00904882" w:rsidRDefault="00CE62BA" w:rsidP="009760D4">
      <w:pPr>
        <w:pStyle w:val="2"/>
        <w:rPr>
          <w:rFonts w:hint="cs"/>
          <w:rtl/>
          <w:lang w:bidi="fa-IR"/>
        </w:rPr>
      </w:pPr>
      <w:bookmarkStart w:id="48" w:name="_Toc219142741"/>
      <w:r w:rsidRPr="00904882">
        <w:rPr>
          <w:rFonts w:hint="cs"/>
          <w:rtl/>
          <w:lang w:bidi="fa-IR"/>
        </w:rPr>
        <w:t>دلایل توقف کنندگان</w:t>
      </w:r>
      <w:bookmarkEnd w:id="48"/>
    </w:p>
    <w:p w:rsidR="00CE62BA" w:rsidRPr="00904882" w:rsidRDefault="00CE62BA" w:rsidP="009760D4">
      <w:pPr>
        <w:spacing w:line="288" w:lineRule="auto"/>
        <w:ind w:firstLine="206"/>
        <w:rPr>
          <w:rFonts w:hint="cs"/>
          <w:rtl/>
          <w:lang w:bidi="fa-IR"/>
        </w:rPr>
      </w:pPr>
      <w:r w:rsidRPr="00904882">
        <w:rPr>
          <w:rFonts w:hint="cs"/>
          <w:rtl/>
          <w:lang w:bidi="fa-IR"/>
        </w:rPr>
        <w:t>ایشان دو دلیل را ارائه داده</w:t>
      </w:r>
      <w:r w:rsidRPr="00904882">
        <w:rPr>
          <w:rFonts w:hint="cs"/>
          <w:rtl/>
          <w:lang w:bidi="fa-IR"/>
        </w:rPr>
        <w:softHyphen/>
        <w:t>اند: 1ـ ادله</w:t>
      </w:r>
      <w:r w:rsidRPr="00904882">
        <w:rPr>
          <w:rFonts w:hint="cs"/>
          <w:rtl/>
          <w:lang w:bidi="fa-IR"/>
        </w:rPr>
        <w:softHyphen/>
        <w:t xml:space="preserve">ی وقوع و عدم وقوع مطلق آن با هم منافات دارند و چون امکان جمع آنها وجود ندارد پس بایستی </w:t>
      </w:r>
      <w:r w:rsidR="009760D4">
        <w:rPr>
          <w:rFonts w:hint="cs"/>
          <w:rtl/>
          <w:lang w:bidi="fa-IR"/>
        </w:rPr>
        <w:t>در ترجیح یکی بر دیگری توقف کرد.</w:t>
      </w:r>
      <w:r w:rsidR="009760D4">
        <w:rPr>
          <w:rStyle w:val="a3"/>
          <w:rtl/>
          <w:lang w:bidi="fa-IR"/>
        </w:rPr>
        <w:footnoteReference w:id="300"/>
      </w:r>
    </w:p>
    <w:p w:rsidR="00CE62BA" w:rsidRPr="00904882" w:rsidRDefault="00CE62BA" w:rsidP="004308B5">
      <w:pPr>
        <w:spacing w:line="288" w:lineRule="auto"/>
        <w:ind w:firstLine="206"/>
        <w:rPr>
          <w:rFonts w:hint="cs"/>
          <w:rtl/>
          <w:lang w:bidi="fa-IR"/>
        </w:rPr>
      </w:pPr>
      <w:r w:rsidRPr="00904882">
        <w:rPr>
          <w:rFonts w:hint="cs"/>
          <w:rtl/>
          <w:lang w:bidi="fa-IR"/>
        </w:rPr>
        <w:t>پاسخ این است که هیچ تعارضی میان آنها وجود ندارد چون قبلاً دلایل عدم وقوع مطلق آنرا رد نمودیم.</w:t>
      </w:r>
    </w:p>
    <w:p w:rsidR="00CE62BA" w:rsidRPr="00904882" w:rsidRDefault="00CE62BA" w:rsidP="009760D4">
      <w:pPr>
        <w:spacing w:line="288" w:lineRule="auto"/>
        <w:ind w:firstLine="206"/>
        <w:rPr>
          <w:rFonts w:hint="cs"/>
          <w:rtl/>
          <w:lang w:bidi="fa-IR"/>
        </w:rPr>
      </w:pPr>
      <w:r w:rsidRPr="00904882">
        <w:rPr>
          <w:rFonts w:hint="cs"/>
          <w:rtl/>
          <w:lang w:bidi="fa-IR"/>
        </w:rPr>
        <w:t>2ـ هر کدام از دلایل طرفین احتمال تاویل را در بر دارد پس ظ</w:t>
      </w:r>
      <w:r w:rsidR="006D39C4" w:rsidRPr="00904882">
        <w:rPr>
          <w:rFonts w:hint="cs"/>
          <w:rtl/>
          <w:lang w:bidi="fa-IR"/>
        </w:rPr>
        <w:t>ن</w:t>
      </w:r>
      <w:r w:rsidRPr="00904882">
        <w:rPr>
          <w:rFonts w:hint="cs"/>
          <w:rtl/>
          <w:lang w:bidi="fa-IR"/>
        </w:rPr>
        <w:t>ی و گمان</w:t>
      </w:r>
      <w:r w:rsidRPr="00904882">
        <w:rPr>
          <w:rFonts w:hint="cs"/>
          <w:rtl/>
          <w:lang w:bidi="fa-IR"/>
        </w:rPr>
        <w:softHyphen/>
        <w:t>آور است حال آنکه مساله</w:t>
      </w:r>
      <w:r w:rsidRPr="00904882">
        <w:rPr>
          <w:rFonts w:hint="cs"/>
          <w:rtl/>
          <w:lang w:bidi="fa-IR"/>
        </w:rPr>
        <w:softHyphen/>
        <w:t>ی مزبور یق</w:t>
      </w:r>
      <w:r w:rsidR="009760D4">
        <w:rPr>
          <w:rFonts w:hint="cs"/>
          <w:rtl/>
          <w:lang w:bidi="fa-IR"/>
        </w:rPr>
        <w:t>ینی می</w:t>
      </w:r>
      <w:r w:rsidR="009760D4">
        <w:rPr>
          <w:rFonts w:hint="cs"/>
          <w:rtl/>
          <w:lang w:bidi="fa-IR"/>
        </w:rPr>
        <w:softHyphen/>
        <w:t>باشد لذا باید توقف نمود.</w:t>
      </w:r>
      <w:r w:rsidR="009760D4">
        <w:rPr>
          <w:rStyle w:val="a3"/>
          <w:rtl/>
          <w:lang w:bidi="fa-IR"/>
        </w:rPr>
        <w:footnoteReference w:id="301"/>
      </w:r>
    </w:p>
    <w:p w:rsidR="00CE62BA" w:rsidRPr="00904882" w:rsidRDefault="00CE62BA" w:rsidP="004308B5">
      <w:pPr>
        <w:spacing w:line="288" w:lineRule="auto"/>
        <w:ind w:firstLine="206"/>
        <w:rPr>
          <w:rFonts w:hint="cs"/>
          <w:rtl/>
          <w:lang w:bidi="fa-IR"/>
        </w:rPr>
      </w:pPr>
      <w:r w:rsidRPr="00904882">
        <w:rPr>
          <w:rFonts w:hint="cs"/>
          <w:rtl/>
          <w:lang w:bidi="fa-IR"/>
        </w:rPr>
        <w:t>جواب آن بدین گونه است که: اگر یقینی بودن مساله را هم بپذیریم نبود دلیل قطعی بر واقع شدن را نمی</w:t>
      </w:r>
      <w:r w:rsidRPr="00904882">
        <w:rPr>
          <w:rFonts w:hint="cs"/>
          <w:rtl/>
          <w:lang w:bidi="fa-IR"/>
        </w:rPr>
        <w:softHyphen/>
        <w:t>پذیریم چطور چنین چیزی ممکن است حال آنکه سابقاً به بحث و کنکاش آنها پرداختیم.</w:t>
      </w:r>
    </w:p>
    <w:p w:rsidR="00FF7097" w:rsidRPr="00904882" w:rsidRDefault="00FF7097" w:rsidP="004308B5">
      <w:pPr>
        <w:spacing w:line="288" w:lineRule="auto"/>
        <w:ind w:firstLine="206"/>
        <w:rPr>
          <w:rFonts w:hint="cs"/>
          <w:rtl/>
          <w:lang w:bidi="fa-IR"/>
        </w:rPr>
      </w:pPr>
    </w:p>
    <w:p w:rsidR="00CE62BA" w:rsidRPr="00904882" w:rsidRDefault="00FE0B65" w:rsidP="004308B5">
      <w:pPr>
        <w:pStyle w:val="1"/>
        <w:spacing w:line="288" w:lineRule="auto"/>
        <w:rPr>
          <w:rFonts w:hint="cs"/>
          <w:rtl/>
        </w:rPr>
      </w:pPr>
      <w:bookmarkStart w:id="49" w:name="_Toc219142742"/>
      <w:r>
        <w:rPr>
          <w:rFonts w:hint="cs"/>
          <w:rtl/>
        </w:rPr>
        <w:t xml:space="preserve">اجتهاد از </w:t>
      </w:r>
      <w:r w:rsidR="00FF7097" w:rsidRPr="00904882">
        <w:rPr>
          <w:rFonts w:hint="cs"/>
          <w:rtl/>
        </w:rPr>
        <w:t xml:space="preserve">جانب </w:t>
      </w:r>
      <w:r w:rsidR="00CE62BA" w:rsidRPr="00904882">
        <w:rPr>
          <w:rFonts w:hint="cs"/>
          <w:rtl/>
        </w:rPr>
        <w:t>پیامبران</w:t>
      </w:r>
      <w:bookmarkEnd w:id="49"/>
    </w:p>
    <w:p w:rsidR="00CE62BA" w:rsidRPr="00904882" w:rsidRDefault="00CE62BA" w:rsidP="009760D4">
      <w:pPr>
        <w:spacing w:line="288" w:lineRule="auto"/>
        <w:ind w:firstLine="206"/>
        <w:rPr>
          <w:rFonts w:hint="cs"/>
          <w:rtl/>
          <w:lang w:bidi="fa-IR"/>
        </w:rPr>
      </w:pPr>
      <w:r w:rsidRPr="00904882">
        <w:rPr>
          <w:rFonts w:hint="cs"/>
          <w:rtl/>
          <w:lang w:bidi="fa-IR"/>
        </w:rPr>
        <w:t>آنچه از سخنان اکثر معتقدان به وقوع تکلیف پیامبران به اجتهاد برداشت می</w:t>
      </w:r>
      <w:r w:rsidRPr="00904882">
        <w:rPr>
          <w:rFonts w:hint="cs"/>
          <w:rtl/>
          <w:lang w:bidi="fa-IR"/>
        </w:rPr>
        <w:softHyphen/>
        <w:t>شود</w:t>
      </w:r>
      <w:r w:rsidR="00D4550F" w:rsidRPr="00904882">
        <w:rPr>
          <w:rFonts w:hint="cs"/>
          <w:rtl/>
          <w:lang w:bidi="fa-IR"/>
        </w:rPr>
        <w:t>،</w:t>
      </w:r>
      <w:r w:rsidRPr="00904882">
        <w:rPr>
          <w:rFonts w:hint="cs"/>
          <w:rtl/>
          <w:lang w:bidi="fa-IR"/>
        </w:rPr>
        <w:t xml:space="preserve"> این</w:t>
      </w:r>
      <w:r w:rsidR="00D4550F" w:rsidRPr="00904882">
        <w:rPr>
          <w:rFonts w:hint="cs"/>
          <w:rtl/>
          <w:lang w:bidi="fa-IR"/>
        </w:rPr>
        <w:t xml:space="preserve"> است </w:t>
      </w:r>
      <w:r w:rsidRPr="00904882">
        <w:rPr>
          <w:rFonts w:hint="cs"/>
          <w:rtl/>
          <w:lang w:bidi="fa-IR"/>
        </w:rPr>
        <w:t>که: ایشان همچنین قائل به وقوع خود اجتهاد از پیامبران هستند</w:t>
      </w:r>
      <w:r w:rsidR="00D4550F" w:rsidRPr="00904882">
        <w:rPr>
          <w:rFonts w:hint="cs"/>
          <w:rtl/>
          <w:lang w:bidi="fa-IR"/>
        </w:rPr>
        <w:t>،</w:t>
      </w:r>
      <w:r w:rsidRPr="00904882">
        <w:rPr>
          <w:rFonts w:hint="cs"/>
          <w:rtl/>
          <w:lang w:bidi="fa-IR"/>
        </w:rPr>
        <w:t xml:space="preserve"> چرا که آنان آیاتی همچون: (عفا الله عنک) و (ما کان لنبی ان یکون له اسری) و حدیث: </w:t>
      </w:r>
      <w:r w:rsidR="00D4550F" w:rsidRPr="00904882">
        <w:rPr>
          <w:rFonts w:hint="cs"/>
          <w:rtl/>
          <w:lang w:bidi="fa-IR"/>
        </w:rPr>
        <w:t>«</w:t>
      </w:r>
      <w:r w:rsidRPr="00904882">
        <w:rPr>
          <w:rFonts w:hint="cs"/>
          <w:rtl/>
          <w:lang w:bidi="fa-IR"/>
        </w:rPr>
        <w:t>اگر آنچه اکنون می</w:t>
      </w:r>
      <w:r w:rsidRPr="00904882">
        <w:rPr>
          <w:rFonts w:hint="cs"/>
          <w:rtl/>
          <w:lang w:bidi="fa-IR"/>
        </w:rPr>
        <w:softHyphen/>
        <w:t>دانم قبلاً می</w:t>
      </w:r>
      <w:r w:rsidRPr="00904882">
        <w:rPr>
          <w:rFonts w:hint="cs"/>
          <w:rtl/>
          <w:lang w:bidi="fa-IR"/>
        </w:rPr>
        <w:softHyphen/>
        <w:t>دانستم هدایا را با خود نمی</w:t>
      </w:r>
      <w:r w:rsidRPr="00904882">
        <w:rPr>
          <w:rFonts w:hint="cs"/>
          <w:rtl/>
          <w:lang w:bidi="fa-IR"/>
        </w:rPr>
        <w:softHyphen/>
        <w:t>آوردم</w:t>
      </w:r>
      <w:r w:rsidR="00D4550F" w:rsidRPr="00904882">
        <w:rPr>
          <w:rFonts w:hint="cs"/>
          <w:rtl/>
          <w:lang w:bidi="fa-IR"/>
        </w:rPr>
        <w:t>»</w:t>
      </w:r>
      <w:r w:rsidRPr="00904882">
        <w:rPr>
          <w:rFonts w:hint="cs"/>
          <w:rtl/>
          <w:lang w:bidi="fa-IR"/>
        </w:rPr>
        <w:t>، و همچنین آیه</w:t>
      </w:r>
      <w:r w:rsidRPr="00904882">
        <w:rPr>
          <w:rFonts w:hint="cs"/>
          <w:rtl/>
          <w:lang w:bidi="fa-IR"/>
        </w:rPr>
        <w:softHyphen/>
        <w:t>ی: (داود و سلیمان ا</w:t>
      </w:r>
      <w:r w:rsidR="006D39C4" w:rsidRPr="00904882">
        <w:rPr>
          <w:rFonts w:hint="cs"/>
          <w:rtl/>
          <w:lang w:bidi="fa-IR"/>
        </w:rPr>
        <w:t>ذ</w:t>
      </w:r>
      <w:r w:rsidRPr="00904882">
        <w:rPr>
          <w:rFonts w:hint="cs"/>
          <w:rtl/>
          <w:lang w:bidi="fa-IR"/>
        </w:rPr>
        <w:t xml:space="preserve"> یحکمان فی الح</w:t>
      </w:r>
      <w:r w:rsidR="006D39C4" w:rsidRPr="00904882">
        <w:rPr>
          <w:rFonts w:hint="cs"/>
          <w:rtl/>
          <w:lang w:bidi="fa-IR"/>
        </w:rPr>
        <w:t>ر</w:t>
      </w:r>
      <w:r w:rsidRPr="00904882">
        <w:rPr>
          <w:rFonts w:hint="cs"/>
          <w:rtl/>
          <w:lang w:bidi="fa-IR"/>
        </w:rPr>
        <w:t>ث)</w:t>
      </w:r>
      <w:r w:rsidR="009760D4">
        <w:rPr>
          <w:rStyle w:val="a3"/>
          <w:rtl/>
          <w:lang w:bidi="fa-IR"/>
        </w:rPr>
        <w:footnoteReference w:id="302"/>
      </w:r>
      <w:r w:rsidRPr="00904882">
        <w:rPr>
          <w:rFonts w:hint="cs"/>
          <w:rtl/>
          <w:lang w:bidi="fa-IR"/>
        </w:rPr>
        <w:t xml:space="preserve"> و امثال آنها مانند حدیث داوری پیامبر </w:t>
      </w:r>
      <w:r w:rsidR="005F0A76">
        <w:rPr>
          <w:rFonts w:hint="cs"/>
          <w:lang w:bidi="fa-IR"/>
        </w:rPr>
        <w:sym w:font="AGA Arabesque" w:char="F065"/>
      </w:r>
      <w:r w:rsidR="005F0A76">
        <w:rPr>
          <w:rFonts w:hint="cs"/>
          <w:rtl/>
          <w:lang w:bidi="fa-IR"/>
        </w:rPr>
        <w:t xml:space="preserve"> </w:t>
      </w:r>
      <w:r w:rsidRPr="00904882">
        <w:rPr>
          <w:rFonts w:hint="cs"/>
          <w:rtl/>
          <w:lang w:bidi="fa-IR"/>
        </w:rPr>
        <w:t>در قضیه</w:t>
      </w:r>
      <w:r w:rsidRPr="00904882">
        <w:rPr>
          <w:rFonts w:hint="cs"/>
          <w:rtl/>
          <w:lang w:bidi="fa-IR"/>
        </w:rPr>
        <w:softHyphen/>
        <w:t>ای ارث را به عنوان دلیل خود می</w:t>
      </w:r>
      <w:r w:rsidRPr="00904882">
        <w:rPr>
          <w:rFonts w:hint="cs"/>
          <w:rtl/>
          <w:lang w:bidi="fa-IR"/>
        </w:rPr>
        <w:softHyphen/>
        <w:t>آورند.</w:t>
      </w:r>
    </w:p>
    <w:p w:rsidR="00CE62BA" w:rsidRPr="00904882" w:rsidRDefault="00CE62BA" w:rsidP="004308B5">
      <w:pPr>
        <w:spacing w:line="288" w:lineRule="auto"/>
        <w:ind w:firstLine="206"/>
        <w:rPr>
          <w:rFonts w:hint="cs"/>
          <w:rtl/>
          <w:lang w:bidi="fa-IR"/>
        </w:rPr>
      </w:pPr>
      <w:r w:rsidRPr="00904882">
        <w:rPr>
          <w:rFonts w:hint="cs"/>
          <w:rtl/>
          <w:lang w:bidi="fa-IR"/>
        </w:rPr>
        <w:t>این همان برداشتی است که از سخنان تاویل کنندگان نصوصی نیز که به ظاهر از نافرمانی پیامبران صحبت به عمل می</w:t>
      </w:r>
      <w:r w:rsidRPr="00904882">
        <w:rPr>
          <w:rFonts w:hint="cs"/>
          <w:rtl/>
          <w:lang w:bidi="fa-IR"/>
        </w:rPr>
        <w:softHyphen/>
        <w:t>آورند، به دست می</w:t>
      </w:r>
      <w:r w:rsidRPr="00904882">
        <w:rPr>
          <w:rFonts w:hint="cs"/>
          <w:rtl/>
          <w:lang w:bidi="fa-IR"/>
        </w:rPr>
        <w:softHyphen/>
        <w:t>آید. ایشان اظهار می</w:t>
      </w:r>
      <w:r w:rsidRPr="00904882">
        <w:rPr>
          <w:rFonts w:hint="cs"/>
          <w:rtl/>
          <w:lang w:bidi="fa-IR"/>
        </w:rPr>
        <w:softHyphen/>
        <w:t>دارند: آنچه از پیامبران سر زده نافرمانی تلقی نمی</w:t>
      </w:r>
      <w:r w:rsidRPr="00904882">
        <w:rPr>
          <w:rFonts w:hint="cs"/>
          <w:rtl/>
          <w:lang w:bidi="fa-IR"/>
        </w:rPr>
        <w:softHyphen/>
        <w:t>شود</w:t>
      </w:r>
      <w:r w:rsidR="00D4550F" w:rsidRPr="00904882">
        <w:rPr>
          <w:rFonts w:hint="cs"/>
          <w:rtl/>
          <w:lang w:bidi="fa-IR"/>
        </w:rPr>
        <w:t>،</w:t>
      </w:r>
      <w:r w:rsidRPr="00904882">
        <w:rPr>
          <w:rFonts w:hint="cs"/>
          <w:rtl/>
          <w:lang w:bidi="fa-IR"/>
        </w:rPr>
        <w:t xml:space="preserve"> بلکه تنها از خطا در تاویل</w:t>
      </w:r>
      <w:r w:rsidR="000F67FF" w:rsidRPr="00904882">
        <w:rPr>
          <w:rFonts w:hint="cs"/>
          <w:rtl/>
          <w:lang w:bidi="fa-IR"/>
        </w:rPr>
        <w:t>،</w:t>
      </w:r>
      <w:r w:rsidRPr="00904882">
        <w:rPr>
          <w:rFonts w:hint="cs"/>
          <w:rtl/>
          <w:lang w:bidi="fa-IR"/>
        </w:rPr>
        <w:t xml:space="preserve"> نشأت گرفته است. مانند مساله</w:t>
      </w:r>
      <w:r w:rsidRPr="00904882">
        <w:rPr>
          <w:rFonts w:hint="cs"/>
          <w:rtl/>
          <w:lang w:bidi="fa-IR"/>
        </w:rPr>
        <w:softHyphen/>
        <w:t>ی خوردن آدم از درخت.</w:t>
      </w:r>
    </w:p>
    <w:p w:rsidR="00CE62BA" w:rsidRPr="00904882" w:rsidRDefault="00CE62BA" w:rsidP="004308B5">
      <w:pPr>
        <w:spacing w:line="288" w:lineRule="auto"/>
        <w:ind w:firstLine="206"/>
        <w:rPr>
          <w:rFonts w:hint="cs"/>
          <w:rtl/>
          <w:lang w:bidi="fa-IR"/>
        </w:rPr>
      </w:pPr>
      <w:r w:rsidRPr="00904882">
        <w:rPr>
          <w:rFonts w:hint="cs"/>
          <w:rtl/>
          <w:lang w:bidi="fa-IR"/>
        </w:rPr>
        <w:t>قبلاً ملاحظه کردید دلایل سه</w:t>
      </w:r>
      <w:r w:rsidRPr="00904882">
        <w:rPr>
          <w:rFonts w:hint="cs"/>
          <w:rtl/>
          <w:lang w:bidi="fa-IR"/>
        </w:rPr>
        <w:softHyphen/>
        <w:t>گانه</w:t>
      </w:r>
      <w:r w:rsidRPr="00904882">
        <w:rPr>
          <w:rFonts w:hint="cs"/>
          <w:rtl/>
          <w:lang w:bidi="fa-IR"/>
        </w:rPr>
        <w:softHyphen/>
        <w:t xml:space="preserve">ی اول نه بر وقوع تکلیف به اجتهاد و نه بر سر زدن آن از پیامبر بزرگوارمان </w:t>
      </w:r>
      <w:r w:rsidR="000F67FF" w:rsidRPr="00904882">
        <w:rPr>
          <w:rFonts w:hint="cs"/>
          <w:lang w:bidi="fa-IR"/>
        </w:rPr>
        <w:sym w:font="AGA Arabesque" w:char="F072"/>
      </w:r>
      <w:r w:rsidR="000F67FF" w:rsidRPr="00904882">
        <w:rPr>
          <w:rFonts w:hint="cs"/>
          <w:rtl/>
          <w:lang w:bidi="fa-IR"/>
        </w:rPr>
        <w:t xml:space="preserve"> </w:t>
      </w:r>
      <w:r w:rsidRPr="00904882">
        <w:rPr>
          <w:rFonts w:hint="cs"/>
          <w:rtl/>
          <w:lang w:bidi="fa-IR"/>
        </w:rPr>
        <w:t>دلالت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آیه</w:t>
      </w:r>
      <w:r w:rsidRPr="00904882">
        <w:rPr>
          <w:rFonts w:hint="cs"/>
          <w:rtl/>
          <w:lang w:bidi="fa-IR"/>
        </w:rPr>
        <w:softHyphen/>
        <w:t>ی: (و داود و سلیمان) و حدیث داوری</w:t>
      </w:r>
      <w:r w:rsidR="000F67FF" w:rsidRPr="00904882">
        <w:rPr>
          <w:rFonts w:hint="cs"/>
          <w:rtl/>
          <w:lang w:bidi="fa-IR"/>
        </w:rPr>
        <w:t>،</w:t>
      </w:r>
      <w:r w:rsidRPr="00904882">
        <w:rPr>
          <w:rFonts w:hint="cs"/>
          <w:rtl/>
          <w:lang w:bidi="fa-IR"/>
        </w:rPr>
        <w:t xml:space="preserve"> مورد بحث ما نیستند چون ما از وقوع اجتهاد به معنای صرف جد و جهد در راستای استخراج حکم از دلیلش بحث به میان می</w:t>
      </w:r>
      <w:r w:rsidRPr="00904882">
        <w:rPr>
          <w:rFonts w:hint="cs"/>
          <w:rtl/>
          <w:lang w:bidi="fa-IR"/>
        </w:rPr>
        <w:softHyphen/>
        <w:t>آوریم</w:t>
      </w:r>
      <w:r w:rsidR="000F67FF" w:rsidRPr="00904882">
        <w:rPr>
          <w:rFonts w:hint="cs"/>
          <w:rtl/>
          <w:lang w:bidi="fa-IR"/>
        </w:rPr>
        <w:t>،</w:t>
      </w:r>
      <w:r w:rsidRPr="00904882">
        <w:rPr>
          <w:rFonts w:hint="cs"/>
          <w:rtl/>
          <w:lang w:bidi="fa-IR"/>
        </w:rPr>
        <w:t xml:space="preserve"> نه به معنای صرف تلاش </w:t>
      </w:r>
      <w:r w:rsidR="000F67FF" w:rsidRPr="00904882">
        <w:rPr>
          <w:rFonts w:hint="cs"/>
          <w:rtl/>
          <w:lang w:bidi="fa-IR"/>
        </w:rPr>
        <w:t>در راستای</w:t>
      </w:r>
      <w:r w:rsidRPr="00904882">
        <w:rPr>
          <w:rFonts w:hint="cs"/>
          <w:rtl/>
          <w:lang w:bidi="fa-IR"/>
        </w:rPr>
        <w:t xml:space="preserve"> تطبیق قاعده</w:t>
      </w:r>
      <w:r w:rsidRPr="00904882">
        <w:rPr>
          <w:rFonts w:hint="cs"/>
          <w:rtl/>
          <w:lang w:bidi="fa-IR"/>
        </w:rPr>
        <w:softHyphen/>
        <w:t>ی کلی بر مساله</w:t>
      </w:r>
      <w:r w:rsidRPr="00904882">
        <w:rPr>
          <w:rFonts w:hint="cs"/>
          <w:rtl/>
          <w:lang w:bidi="fa-IR"/>
        </w:rPr>
        <w:softHyphen/>
        <w:t xml:space="preserve">ای جزئی </w:t>
      </w:r>
      <w:r w:rsidR="000F67FF" w:rsidRPr="00904882">
        <w:rPr>
          <w:rFonts w:hint="cs"/>
          <w:rtl/>
          <w:lang w:bidi="fa-IR"/>
        </w:rPr>
        <w:t xml:space="preserve">است </w:t>
      </w:r>
      <w:r w:rsidRPr="00904882">
        <w:rPr>
          <w:rFonts w:hint="cs"/>
          <w:rtl/>
          <w:lang w:bidi="fa-IR"/>
        </w:rPr>
        <w:t>که پیش روی قاضی قرار دارد. در آینده</w:t>
      </w:r>
      <w:r w:rsidRPr="00904882">
        <w:rPr>
          <w:rFonts w:hint="cs"/>
          <w:rtl/>
          <w:lang w:bidi="fa-IR"/>
        </w:rPr>
        <w:softHyphen/>
        <w:t xml:space="preserve"> به توضیح بیشتر این مطلب می</w:t>
      </w:r>
      <w:r w:rsidRPr="00904882">
        <w:rPr>
          <w:rFonts w:hint="cs"/>
          <w:rtl/>
          <w:lang w:bidi="fa-IR"/>
        </w:rPr>
        <w:softHyphen/>
        <w:t>پردازیم</w:t>
      </w:r>
      <w:r w:rsidR="000F67FF" w:rsidRPr="00904882">
        <w:rPr>
          <w:rFonts w:hint="cs"/>
          <w:rtl/>
          <w:lang w:bidi="fa-IR"/>
        </w:rPr>
        <w:t>،</w:t>
      </w:r>
      <w:r w:rsidRPr="00904882">
        <w:rPr>
          <w:rFonts w:hint="cs"/>
          <w:rtl/>
          <w:lang w:bidi="fa-IR"/>
        </w:rPr>
        <w:t xml:space="preserve"> و اما راجع به امثال داستان آدم نمی</w:t>
      </w:r>
      <w:r w:rsidRPr="00904882">
        <w:rPr>
          <w:rFonts w:hint="cs"/>
          <w:rtl/>
          <w:lang w:bidi="fa-IR"/>
        </w:rPr>
        <w:softHyphen/>
        <w:t>توان گفت: از روی خطا در تاویل بوده است.</w:t>
      </w:r>
    </w:p>
    <w:p w:rsidR="00CE62BA" w:rsidRPr="00904882" w:rsidRDefault="00CE62BA" w:rsidP="004308B5">
      <w:pPr>
        <w:spacing w:line="288" w:lineRule="auto"/>
        <w:ind w:firstLine="206"/>
        <w:rPr>
          <w:rFonts w:hint="cs"/>
          <w:rtl/>
          <w:lang w:bidi="fa-IR"/>
        </w:rPr>
      </w:pPr>
      <w:r w:rsidRPr="00904882">
        <w:rPr>
          <w:rFonts w:hint="cs"/>
          <w:rtl/>
          <w:lang w:bidi="fa-IR"/>
        </w:rPr>
        <w:t>زیرا اگر قضیه</w:t>
      </w:r>
      <w:r w:rsidR="000F67FF" w:rsidRPr="00904882">
        <w:rPr>
          <w:rFonts w:hint="cs"/>
          <w:rtl/>
          <w:lang w:bidi="fa-IR"/>
        </w:rPr>
        <w:t>،</w:t>
      </w:r>
      <w:r w:rsidRPr="00904882">
        <w:rPr>
          <w:rFonts w:hint="cs"/>
          <w:rtl/>
          <w:lang w:bidi="fa-IR"/>
        </w:rPr>
        <w:t xml:space="preserve"> تاویل نص باشد ایشان </w:t>
      </w:r>
      <w:r w:rsidR="000F67FF" w:rsidRPr="00904882">
        <w:rPr>
          <w:rFonts w:hint="cs"/>
          <w:rtl/>
          <w:lang w:bidi="fa-IR"/>
        </w:rPr>
        <w:t xml:space="preserve">هم </w:t>
      </w:r>
      <w:r w:rsidRPr="00904882">
        <w:rPr>
          <w:rFonts w:hint="cs"/>
          <w:rtl/>
          <w:lang w:bidi="fa-IR"/>
        </w:rPr>
        <w:t>اگر به خطا رفته باشد مورد ملامت قرار نمی</w:t>
      </w:r>
      <w:r w:rsidRPr="00904882">
        <w:rPr>
          <w:rFonts w:hint="cs"/>
          <w:rtl/>
          <w:lang w:bidi="fa-IR"/>
        </w:rPr>
        <w:softHyphen/>
        <w:t xml:space="preserve">گیرد چون تاویل </w:t>
      </w:r>
      <w:r w:rsidR="000F67FF" w:rsidRPr="00904882">
        <w:rPr>
          <w:rFonts w:hint="cs"/>
          <w:rtl/>
          <w:lang w:bidi="fa-IR"/>
        </w:rPr>
        <w:t>نیز</w:t>
      </w:r>
      <w:r w:rsidRPr="00904882">
        <w:rPr>
          <w:rFonts w:hint="cs"/>
          <w:rtl/>
          <w:lang w:bidi="fa-IR"/>
        </w:rPr>
        <w:t xml:space="preserve">اجتهاد </w:t>
      </w:r>
      <w:r w:rsidR="000F67FF" w:rsidRPr="00904882">
        <w:rPr>
          <w:rFonts w:hint="cs"/>
          <w:rtl/>
          <w:lang w:bidi="fa-IR"/>
        </w:rPr>
        <w:t>محسوب می گردد</w:t>
      </w:r>
      <w:r w:rsidRPr="00904882">
        <w:rPr>
          <w:rFonts w:hint="cs"/>
          <w:rtl/>
          <w:lang w:bidi="fa-IR"/>
        </w:rPr>
        <w:t xml:space="preserve"> و مجتهد به خطا رفته هم سزاوار پاداش است</w:t>
      </w:r>
      <w:r w:rsidR="000F67FF" w:rsidRPr="00904882">
        <w:rPr>
          <w:rFonts w:hint="cs"/>
          <w:rtl/>
          <w:lang w:bidi="fa-IR"/>
        </w:rPr>
        <w:t>،</w:t>
      </w:r>
      <w:r w:rsidRPr="00904882">
        <w:rPr>
          <w:rFonts w:hint="cs"/>
          <w:rtl/>
          <w:lang w:bidi="fa-IR"/>
        </w:rPr>
        <w:t xml:space="preserve"> دیگر چگونه پاداش و کیفر با هم جمع می</w:t>
      </w:r>
      <w:r w:rsidRPr="00904882">
        <w:rPr>
          <w:rFonts w:hint="cs"/>
          <w:rtl/>
          <w:lang w:bidi="fa-IR"/>
        </w:rPr>
        <w:softHyphen/>
        <w:t>شوند؟!</w:t>
      </w:r>
    </w:p>
    <w:p w:rsidR="009760D4" w:rsidRDefault="00CE62BA" w:rsidP="004308B5">
      <w:pPr>
        <w:spacing w:line="288" w:lineRule="auto"/>
        <w:ind w:firstLine="206"/>
        <w:rPr>
          <w:rFonts w:hint="cs"/>
          <w:rtl/>
          <w:lang w:bidi="fa-IR"/>
        </w:rPr>
      </w:pPr>
      <w:r w:rsidRPr="00904882">
        <w:rPr>
          <w:rFonts w:hint="cs"/>
          <w:rtl/>
          <w:lang w:bidi="fa-IR"/>
        </w:rPr>
        <w:t>بلکه معتقدیم: اموری که مورد سرزنش قرار گرفته</w:t>
      </w:r>
      <w:r w:rsidRPr="00904882">
        <w:rPr>
          <w:rFonts w:hint="cs"/>
          <w:rtl/>
          <w:lang w:bidi="fa-IR"/>
        </w:rPr>
        <w:softHyphen/>
        <w:t>اند یا از روی فراموشی صادر شده</w:t>
      </w:r>
      <w:r w:rsidRPr="00904882">
        <w:rPr>
          <w:rFonts w:hint="cs"/>
          <w:rtl/>
          <w:lang w:bidi="fa-IR"/>
        </w:rPr>
        <w:softHyphen/>
        <w:t>اند چنانکه خداوند می</w:t>
      </w:r>
      <w:r w:rsidRPr="00904882">
        <w:rPr>
          <w:rFonts w:hint="cs"/>
          <w:rtl/>
          <w:lang w:bidi="fa-IR"/>
        </w:rPr>
        <w:softHyphen/>
        <w:t>فرماید:</w:t>
      </w:r>
    </w:p>
    <w:p w:rsidR="009760D4" w:rsidRPr="009760D4" w:rsidRDefault="009760D4" w:rsidP="004308B5">
      <w:pPr>
        <w:spacing w:line="288" w:lineRule="auto"/>
        <w:ind w:firstLine="206"/>
        <w:rPr>
          <w:rFonts w:hint="cs"/>
          <w:rtl/>
          <w:lang w:bidi="fa-IR"/>
        </w:rPr>
      </w:pPr>
      <w:r>
        <w:rPr>
          <w:rFonts w:ascii="QCF_BSML" w:hAnsi="QCF_BSML" w:cs="QCF_BSML"/>
          <w:color w:val="000000"/>
          <w:sz w:val="32"/>
          <w:szCs w:val="32"/>
          <w:rtl/>
        </w:rPr>
        <w:t xml:space="preserve">ﭽ </w:t>
      </w:r>
      <w:r>
        <w:rPr>
          <w:rFonts w:ascii="QCF_P320" w:hAnsi="QCF_P320" w:cs="QCF_P320"/>
          <w:color w:val="000000"/>
          <w:sz w:val="32"/>
          <w:szCs w:val="32"/>
          <w:rtl/>
        </w:rPr>
        <w:t xml:space="preserve">ﭥ  ﭦ   ﭧ  ﭨ  ﭩ  ﭪ  ﭫ  ﭬ  ﭭ  ﭮ  ﭯ  ﭰ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طه: ١١٥</w:t>
      </w:r>
    </w:p>
    <w:p w:rsidR="009760D4" w:rsidRDefault="009760D4" w:rsidP="004308B5">
      <w:pPr>
        <w:spacing w:line="288" w:lineRule="auto"/>
        <w:ind w:firstLine="206"/>
        <w:rPr>
          <w:rFonts w:hint="cs"/>
          <w:rtl/>
          <w:lang w:bidi="fa-IR"/>
        </w:rPr>
      </w:pPr>
      <w:r w:rsidRPr="009760D4">
        <w:rPr>
          <w:rtl/>
          <w:lang w:bidi="fa-IR"/>
        </w:rPr>
        <w:t>در آغاز كار ، ما به آدم فرمان داديم ( كه از ميوه درخت ممنوع نخورد ) . امّا او ترك فرمان كرد و ( از آن خورد ، و در اوائل كار ) از او تصميم درستي و اراده استواري مشاهده نكرديم</w:t>
      </w:r>
      <w:r>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و یا بر سبیل لغزش به وقوع پیوسته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بنابراین دانسته می</w:t>
      </w:r>
      <w:r w:rsidRPr="00904882">
        <w:rPr>
          <w:rFonts w:hint="cs"/>
          <w:rtl/>
          <w:lang w:bidi="fa-IR"/>
        </w:rPr>
        <w:softHyphen/>
        <w:t>شود که دلیل قاطع و انکار ناپذیر بر سر زدن خود اجتهاد از ایشان وجود ندارد.</w:t>
      </w:r>
    </w:p>
    <w:p w:rsidR="00CE62BA" w:rsidRPr="00904882" w:rsidRDefault="00CE62BA" w:rsidP="004308B5">
      <w:pPr>
        <w:spacing w:line="288" w:lineRule="auto"/>
        <w:ind w:firstLine="206"/>
        <w:rPr>
          <w:rFonts w:hint="cs"/>
          <w:rtl/>
          <w:lang w:bidi="fa-IR"/>
        </w:rPr>
      </w:pPr>
      <w:r w:rsidRPr="00904882">
        <w:rPr>
          <w:rFonts w:hint="cs"/>
          <w:rtl/>
          <w:lang w:bidi="fa-IR"/>
        </w:rPr>
        <w:t>اگر بگویی تو پیشتر معتقد به واقع شدن تکلیف به اجتهاد بودی</w:t>
      </w:r>
      <w:r w:rsidR="00365FFE" w:rsidRPr="00904882">
        <w:rPr>
          <w:rFonts w:hint="cs"/>
          <w:rtl/>
          <w:lang w:bidi="fa-IR"/>
        </w:rPr>
        <w:t>،</w:t>
      </w:r>
      <w:r w:rsidRPr="00904882">
        <w:rPr>
          <w:rFonts w:hint="cs"/>
          <w:rtl/>
          <w:lang w:bidi="fa-IR"/>
        </w:rPr>
        <w:t xml:space="preserve"> که </w:t>
      </w:r>
      <w:r w:rsidR="00365FFE" w:rsidRPr="00904882">
        <w:rPr>
          <w:rFonts w:hint="cs"/>
          <w:rtl/>
          <w:lang w:bidi="fa-IR"/>
        </w:rPr>
        <w:t xml:space="preserve">آن نیز </w:t>
      </w:r>
      <w:r w:rsidRPr="00904882">
        <w:rPr>
          <w:rFonts w:hint="cs"/>
          <w:rtl/>
          <w:lang w:bidi="fa-IR"/>
        </w:rPr>
        <w:t>مستلزم سر زدن آن از ایشان می</w:t>
      </w:r>
      <w:r w:rsidRPr="00904882">
        <w:rPr>
          <w:rFonts w:hint="cs"/>
          <w:rtl/>
          <w:lang w:bidi="fa-IR"/>
        </w:rPr>
        <w:softHyphen/>
        <w:t>گردد، چرا که آنان بدان مکلف گشته</w:t>
      </w:r>
      <w:r w:rsidRPr="00904882">
        <w:rPr>
          <w:rFonts w:hint="cs"/>
          <w:rtl/>
          <w:lang w:bidi="fa-IR"/>
        </w:rPr>
        <w:softHyphen/>
        <w:t>اند</w:t>
      </w:r>
      <w:r w:rsidR="00365FFE" w:rsidRPr="00904882">
        <w:rPr>
          <w:rFonts w:hint="cs"/>
          <w:rtl/>
          <w:lang w:bidi="fa-IR"/>
        </w:rPr>
        <w:t>،</w:t>
      </w:r>
      <w:r w:rsidRPr="00904882">
        <w:rPr>
          <w:rFonts w:hint="cs"/>
          <w:rtl/>
          <w:lang w:bidi="fa-IR"/>
        </w:rPr>
        <w:t xml:space="preserve"> حال آنکه از دستور خدا سرپیچی نکرده و هر آنچه بدان فرمان داده شوند انجام می</w:t>
      </w:r>
      <w:r w:rsidRPr="00904882">
        <w:rPr>
          <w:rFonts w:hint="cs"/>
          <w:rtl/>
          <w:lang w:bidi="fa-IR"/>
        </w:rPr>
        <w:softHyphen/>
        <w:t>دهند.</w:t>
      </w:r>
    </w:p>
    <w:p w:rsidR="00CE62BA" w:rsidRPr="00904882"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گویم: این مستلزم شدن وقتی است که</w:t>
      </w:r>
      <w:r w:rsidR="006D39C4" w:rsidRPr="00904882">
        <w:rPr>
          <w:rFonts w:hint="cs"/>
          <w:rtl/>
          <w:lang w:bidi="fa-IR"/>
        </w:rPr>
        <w:t xml:space="preserve"> به وی دستورداده شده باشدو معلق به فرودنیامدن نص نباشد </w:t>
      </w:r>
      <w:r w:rsidRPr="00904882">
        <w:rPr>
          <w:rFonts w:hint="cs"/>
          <w:rtl/>
          <w:lang w:bidi="fa-IR"/>
        </w:rPr>
        <w:t>مانند</w:t>
      </w:r>
      <w:r w:rsidR="00365FFE" w:rsidRPr="00904882">
        <w:rPr>
          <w:rFonts w:hint="cs"/>
          <w:rtl/>
          <w:lang w:bidi="fa-IR"/>
        </w:rPr>
        <w:t>:</w:t>
      </w:r>
      <w:r w:rsidRPr="00904882">
        <w:rPr>
          <w:rFonts w:hint="cs"/>
          <w:rtl/>
          <w:lang w:bidi="fa-IR"/>
        </w:rPr>
        <w:t xml:space="preserve"> اینکه خدا به او بفرماید: اجتهاد کن.</w:t>
      </w:r>
    </w:p>
    <w:p w:rsidR="00CE62BA" w:rsidRPr="00904882" w:rsidRDefault="00CE62BA" w:rsidP="004308B5">
      <w:pPr>
        <w:spacing w:line="288" w:lineRule="auto"/>
        <w:ind w:firstLine="206"/>
        <w:rPr>
          <w:rFonts w:hint="cs"/>
          <w:rtl/>
          <w:lang w:bidi="fa-IR"/>
        </w:rPr>
      </w:pPr>
      <w:r w:rsidRPr="00904882">
        <w:rPr>
          <w:rFonts w:hint="cs"/>
          <w:rtl/>
          <w:lang w:bidi="fa-IR"/>
        </w:rPr>
        <w:t>و اما اگر بدان معلق بود</w:t>
      </w:r>
      <w:r w:rsidR="00365FFE" w:rsidRPr="00904882">
        <w:rPr>
          <w:rFonts w:hint="cs"/>
          <w:rtl/>
          <w:lang w:bidi="fa-IR"/>
        </w:rPr>
        <w:t>،</w:t>
      </w:r>
      <w:r w:rsidRPr="00904882">
        <w:rPr>
          <w:rFonts w:hint="cs"/>
          <w:rtl/>
          <w:lang w:bidi="fa-IR"/>
        </w:rPr>
        <w:t xml:space="preserve"> مثل اینکه خداوند بفرماید: در صورتی به امر اجتهاد بپردازد که نص بر تو فرود نیا</w:t>
      </w:r>
      <w:r w:rsidR="00760922" w:rsidRPr="00904882">
        <w:rPr>
          <w:rFonts w:hint="cs"/>
          <w:rtl/>
          <w:lang w:bidi="fa-IR"/>
        </w:rPr>
        <w:t>م</w:t>
      </w:r>
      <w:r w:rsidRPr="00904882">
        <w:rPr>
          <w:rFonts w:hint="cs"/>
          <w:rtl/>
          <w:lang w:bidi="fa-IR"/>
        </w:rPr>
        <w:t>ده باشد، مستلزم سر زدن مأمو</w:t>
      </w:r>
      <w:r w:rsidR="00760922" w:rsidRPr="00904882">
        <w:rPr>
          <w:rFonts w:hint="cs"/>
          <w:rtl/>
          <w:lang w:bidi="fa-IR"/>
        </w:rPr>
        <w:t>ٌ</w:t>
      </w:r>
      <w:r w:rsidRPr="00904882">
        <w:rPr>
          <w:rFonts w:hint="cs"/>
          <w:rtl/>
          <w:lang w:bidi="fa-IR"/>
        </w:rPr>
        <w:t>ر به نمی</w:t>
      </w:r>
      <w:r w:rsidRPr="00904882">
        <w:rPr>
          <w:rFonts w:hint="cs"/>
          <w:rtl/>
          <w:lang w:bidi="fa-IR"/>
        </w:rPr>
        <w:softHyphen/>
        <w:t>شود</w:t>
      </w:r>
      <w:r w:rsidR="00365FFE" w:rsidRPr="00904882">
        <w:rPr>
          <w:rFonts w:hint="cs"/>
          <w:rtl/>
          <w:lang w:bidi="fa-IR"/>
        </w:rPr>
        <w:t>،</w:t>
      </w:r>
      <w:r w:rsidRPr="00904882">
        <w:rPr>
          <w:rFonts w:hint="cs"/>
          <w:rtl/>
          <w:lang w:bidi="fa-IR"/>
        </w:rPr>
        <w:t xml:space="preserve"> زیرا احتمال دارد شرط تعلیقی تحقق نیافته و اینکه در هر واقعه</w:t>
      </w:r>
      <w:r w:rsidRPr="00904882">
        <w:rPr>
          <w:rFonts w:hint="cs"/>
          <w:rtl/>
          <w:lang w:bidi="fa-IR"/>
        </w:rPr>
        <w:softHyphen/>
        <w:t>ای نصی بر او نازل شود. مانند اینکه به مکلف گفته شود: هر گاه اموال و دار</w:t>
      </w:r>
      <w:r w:rsidR="00760922" w:rsidRPr="00904882">
        <w:rPr>
          <w:rFonts w:hint="cs"/>
          <w:rtl/>
          <w:lang w:bidi="fa-IR"/>
        </w:rPr>
        <w:t>ا</w:t>
      </w:r>
      <w:r w:rsidRPr="00904882">
        <w:rPr>
          <w:rFonts w:hint="cs"/>
          <w:rtl/>
          <w:lang w:bidi="fa-IR"/>
        </w:rPr>
        <w:t xml:space="preserve"> </w:t>
      </w:r>
      <w:r w:rsidR="00365FFE" w:rsidRPr="00904882">
        <w:rPr>
          <w:rFonts w:hint="cs"/>
          <w:rtl/>
          <w:lang w:bidi="fa-IR"/>
        </w:rPr>
        <w:t>ی</w:t>
      </w:r>
      <w:r w:rsidRPr="00904882">
        <w:rPr>
          <w:rFonts w:hint="cs"/>
          <w:rtl/>
          <w:lang w:bidi="fa-IR"/>
        </w:rPr>
        <w:t>یت به حد نصاب رسید و یک سال از آن سپری گشت، زکاتش را بپرداز</w:t>
      </w:r>
      <w:r w:rsidR="00365FFE" w:rsidRPr="00904882">
        <w:rPr>
          <w:rFonts w:hint="cs"/>
          <w:rtl/>
          <w:lang w:bidi="fa-IR"/>
        </w:rPr>
        <w:t xml:space="preserve">، </w:t>
      </w:r>
      <w:r w:rsidRPr="00904882">
        <w:rPr>
          <w:rFonts w:hint="cs"/>
          <w:rtl/>
          <w:lang w:bidi="fa-IR"/>
        </w:rPr>
        <w:t>که وی جز بعد از در اختیار گرفتن حد نصاب و گذشت سال مکلف به پرداخت زکات نمی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وقتی تکلیف به اجتهادی که قبلاً آن را به اثبات رساندیم احتمال دارد با دستور معلق و یا غیر معلق صادر شود و قرینه</w:t>
      </w:r>
      <w:r w:rsidRPr="00904882">
        <w:rPr>
          <w:rFonts w:hint="cs"/>
          <w:rtl/>
          <w:lang w:bidi="fa-IR"/>
        </w:rPr>
        <w:softHyphen/>
        <w:t>ای برای تعیین یکی از دو احتمال مزبور هم در دست نداریم، سر زدن خود اجتهاد از آن لازم نمی</w:t>
      </w:r>
      <w:r w:rsidRPr="00904882">
        <w:rPr>
          <w:rFonts w:hint="cs"/>
          <w:rtl/>
          <w:lang w:bidi="fa-IR"/>
        </w:rPr>
        <w:softHyphen/>
        <w:t>آید زیرا احتمال دوم نیز وجود دارد.</w:t>
      </w:r>
    </w:p>
    <w:p w:rsidR="00CE62BA" w:rsidRPr="00904882" w:rsidRDefault="00CE62BA" w:rsidP="004308B5">
      <w:pPr>
        <w:spacing w:line="288" w:lineRule="auto"/>
        <w:ind w:firstLine="206"/>
        <w:rPr>
          <w:rFonts w:hint="cs"/>
          <w:rtl/>
          <w:lang w:bidi="fa-IR"/>
        </w:rPr>
      </w:pPr>
      <w:r w:rsidRPr="00904882">
        <w:rPr>
          <w:rFonts w:hint="cs"/>
          <w:rtl/>
          <w:lang w:bidi="fa-IR"/>
        </w:rPr>
        <w:t>ابو علی جبائی ـ رح ـ ادعای اجماع بر اجتهاد نکردن پیامبر در هیچ یک از احکام را کرده است.</w:t>
      </w:r>
    </w:p>
    <w:p w:rsidR="00CE62BA" w:rsidRDefault="00CE62BA" w:rsidP="009760D4">
      <w:pPr>
        <w:spacing w:line="288" w:lineRule="auto"/>
        <w:ind w:firstLine="206"/>
        <w:rPr>
          <w:rFonts w:hint="cs"/>
          <w:rtl/>
          <w:lang w:bidi="fa-IR"/>
        </w:rPr>
      </w:pPr>
      <w:r w:rsidRPr="00904882">
        <w:rPr>
          <w:rFonts w:hint="cs"/>
          <w:rtl/>
          <w:lang w:bidi="fa-IR"/>
        </w:rPr>
        <w:t>چنانکه امام ابو جعفر طوسی در کتاب: عد</w:t>
      </w:r>
      <w:r w:rsidR="009760D4">
        <w:rPr>
          <w:rFonts w:hint="cs"/>
          <w:rtl/>
          <w:lang w:bidi="fa-IR"/>
        </w:rPr>
        <w:t>ة</w:t>
      </w:r>
      <w:r w:rsidRPr="00904882">
        <w:rPr>
          <w:rFonts w:hint="cs"/>
          <w:rtl/>
          <w:lang w:bidi="fa-IR"/>
        </w:rPr>
        <w:t xml:space="preserve"> الاصول 2/116، بدان اشاره کرده و هیچ کس دیگری ازآن بحث ننموده است. البته سخنان گذشته آن را باطل می</w:t>
      </w:r>
      <w:r w:rsidRPr="00904882">
        <w:rPr>
          <w:rFonts w:hint="cs"/>
          <w:rtl/>
          <w:lang w:bidi="fa-IR"/>
        </w:rPr>
        <w:softHyphen/>
        <w:t>سازد.</w:t>
      </w:r>
    </w:p>
    <w:p w:rsidR="00FE0B65" w:rsidRPr="00904882" w:rsidRDefault="00FE0B65" w:rsidP="004308B5">
      <w:pPr>
        <w:spacing w:line="288" w:lineRule="auto"/>
        <w:ind w:firstLine="206"/>
        <w:rPr>
          <w:rFonts w:hint="cs"/>
          <w:rtl/>
          <w:lang w:bidi="fa-IR"/>
        </w:rPr>
      </w:pPr>
    </w:p>
    <w:p w:rsidR="00CE62BA" w:rsidRDefault="00CE62BA" w:rsidP="009760D4">
      <w:pPr>
        <w:pStyle w:val="1"/>
        <w:rPr>
          <w:rFonts w:hint="cs"/>
          <w:rtl/>
        </w:rPr>
      </w:pPr>
      <w:bookmarkStart w:id="50" w:name="_Toc219142743"/>
      <w:r w:rsidRPr="00904882">
        <w:rPr>
          <w:rFonts w:hint="cs"/>
          <w:rtl/>
        </w:rPr>
        <w:t>عصمت پیامبران از خطای اجتهادی</w:t>
      </w:r>
      <w:bookmarkEnd w:id="50"/>
    </w:p>
    <w:p w:rsidR="00FE0B65" w:rsidRPr="00FE0B65" w:rsidRDefault="00FE0B65" w:rsidP="004308B5">
      <w:pPr>
        <w:spacing w:line="288" w:lineRule="auto"/>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قبلاً دریافتی که: عده</w:t>
      </w:r>
      <w:r w:rsidRPr="00904882">
        <w:rPr>
          <w:rFonts w:hint="cs"/>
          <w:rtl/>
          <w:lang w:bidi="fa-IR"/>
        </w:rPr>
        <w:softHyphen/>
        <w:t>ای از دانشمندان مکلف نمودن پیامبرمان ـ ـ را به اجتهاد منع کرده</w:t>
      </w:r>
      <w:r w:rsidR="00365FFE" w:rsidRPr="00904882">
        <w:rPr>
          <w:rFonts w:hint="cs"/>
          <w:rtl/>
          <w:lang w:bidi="fa-IR"/>
        </w:rPr>
        <w:t>،</w:t>
      </w:r>
      <w:r w:rsidRPr="00904882">
        <w:rPr>
          <w:rFonts w:hint="cs"/>
          <w:rtl/>
          <w:lang w:bidi="fa-IR"/>
        </w:rPr>
        <w:t xml:space="preserve"> و عده</w:t>
      </w:r>
      <w:r w:rsidRPr="00904882">
        <w:rPr>
          <w:rFonts w:hint="cs"/>
          <w:rtl/>
          <w:lang w:bidi="fa-IR"/>
        </w:rPr>
        <w:softHyphen/>
        <w:t>ای هم</w:t>
      </w:r>
      <w:r w:rsidR="00365FFE" w:rsidRPr="00904882">
        <w:rPr>
          <w:rFonts w:hint="cs"/>
          <w:rtl/>
          <w:lang w:bidi="fa-IR"/>
        </w:rPr>
        <w:t xml:space="preserve"> آن را</w:t>
      </w:r>
      <w:r w:rsidRPr="00904882">
        <w:rPr>
          <w:rFonts w:hint="cs"/>
          <w:rtl/>
          <w:lang w:bidi="fa-IR"/>
        </w:rPr>
        <w:t xml:space="preserve"> جایز دانسته ا</w:t>
      </w:r>
      <w:r w:rsidR="00365FFE" w:rsidRPr="00904882">
        <w:rPr>
          <w:rFonts w:hint="cs"/>
          <w:rtl/>
          <w:lang w:bidi="fa-IR"/>
        </w:rPr>
        <w:t>ند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گروه نخست بر اعتقاد به نبودن خطای اجتهادی اتفاق نظر دارند چون اجتهادی در میان نیست تا خطایی وجود داشته باشد.</w:t>
      </w:r>
    </w:p>
    <w:p w:rsidR="00CE62BA" w:rsidRPr="00904882" w:rsidRDefault="00CE62BA" w:rsidP="005F0A76">
      <w:pPr>
        <w:spacing w:line="288" w:lineRule="auto"/>
        <w:ind w:firstLine="206"/>
        <w:rPr>
          <w:rFonts w:hint="cs"/>
          <w:rtl/>
          <w:lang w:bidi="fa-IR"/>
        </w:rPr>
      </w:pPr>
      <w:r w:rsidRPr="00904882">
        <w:rPr>
          <w:rFonts w:hint="cs"/>
          <w:rtl/>
          <w:lang w:bidi="fa-IR"/>
        </w:rPr>
        <w:t>و دیگران اعم از معتقدان به وقوع تکلیف و قائل نشدگان بدان به دو دسته منقسم می</w:t>
      </w:r>
      <w:r w:rsidRPr="00904882">
        <w:rPr>
          <w:rFonts w:hint="cs"/>
          <w:rtl/>
          <w:lang w:bidi="fa-IR"/>
        </w:rPr>
        <w:softHyphen/>
        <w:t>شوند: 1ـ تصویب کنندگان مانند تصویب سایر مجتهدان 2ـ تخطئه کنندگان دسته</w:t>
      </w:r>
      <w:r w:rsidRPr="00904882">
        <w:rPr>
          <w:rFonts w:hint="cs"/>
          <w:rtl/>
          <w:lang w:bidi="fa-IR"/>
        </w:rPr>
        <w:softHyphen/>
        <w:t>ی اول بدون تردید جو از سر زدن خطای اجتهادی از پ</w:t>
      </w:r>
      <w:r w:rsidR="00760922" w:rsidRPr="00904882">
        <w:rPr>
          <w:rFonts w:hint="cs"/>
          <w:rtl/>
          <w:lang w:bidi="fa-IR"/>
        </w:rPr>
        <w:t>ی</w:t>
      </w:r>
      <w:r w:rsidRPr="00904882">
        <w:rPr>
          <w:rFonts w:hint="cs"/>
          <w:rtl/>
          <w:lang w:bidi="fa-IR"/>
        </w:rPr>
        <w:t xml:space="preserve">امبر </w:t>
      </w:r>
      <w:r w:rsidR="005F0A76">
        <w:rPr>
          <w:rFonts w:hint="cs"/>
          <w:lang w:bidi="fa-IR"/>
        </w:rPr>
        <w:sym w:font="AGA Arabesque" w:char="F065"/>
      </w:r>
      <w:r w:rsidR="005F0A76">
        <w:rPr>
          <w:rFonts w:hint="cs"/>
          <w:rtl/>
          <w:lang w:bidi="fa-IR"/>
        </w:rPr>
        <w:t xml:space="preserve"> </w:t>
      </w:r>
      <w:r w:rsidRPr="00904882">
        <w:rPr>
          <w:rFonts w:hint="cs"/>
          <w:rtl/>
          <w:lang w:bidi="fa-IR"/>
        </w:rPr>
        <w:t>را منع می</w:t>
      </w:r>
      <w:r w:rsidRPr="00904882">
        <w:rPr>
          <w:rFonts w:hint="cs"/>
          <w:rtl/>
          <w:lang w:bidi="fa-IR"/>
        </w:rPr>
        <w:softHyphen/>
        <w:t>کنند ولی دسته</w:t>
      </w:r>
      <w:r w:rsidRPr="00904882">
        <w:rPr>
          <w:rFonts w:hint="cs"/>
          <w:rtl/>
          <w:lang w:bidi="fa-IR"/>
        </w:rPr>
        <w:softHyphen/>
        <w:t>ی دوم دو دیدگاه دارند:</w:t>
      </w:r>
    </w:p>
    <w:p w:rsidR="00CE62BA" w:rsidRPr="00904882" w:rsidRDefault="00CE62BA" w:rsidP="009760D4">
      <w:pPr>
        <w:spacing w:line="288" w:lineRule="auto"/>
        <w:ind w:firstLine="206"/>
        <w:rPr>
          <w:rFonts w:hint="cs"/>
          <w:rtl/>
          <w:lang w:bidi="fa-IR"/>
        </w:rPr>
      </w:pPr>
      <w:r w:rsidRPr="00904882">
        <w:rPr>
          <w:rFonts w:hint="cs"/>
          <w:rtl/>
          <w:lang w:bidi="fa-IR"/>
        </w:rPr>
        <w:t>دیدگاه اول: اعتقاد به امتناع آن. نویسنده</w:t>
      </w:r>
      <w:r w:rsidRPr="00904882">
        <w:rPr>
          <w:rFonts w:hint="cs"/>
          <w:rtl/>
          <w:lang w:bidi="fa-IR"/>
        </w:rPr>
        <w:softHyphen/>
        <w:t>ی کتاب: التقریر 3/300، می</w:t>
      </w:r>
      <w:r w:rsidRPr="00904882">
        <w:rPr>
          <w:rFonts w:hint="cs"/>
          <w:rtl/>
          <w:lang w:bidi="fa-IR"/>
        </w:rPr>
        <w:softHyphen/>
        <w:t>گوید: در کتاب الکشف و دیگر کتب آن را از بیشتر دانشمندان نقل می</w:t>
      </w:r>
      <w:r w:rsidRPr="00904882">
        <w:rPr>
          <w:rFonts w:hint="cs"/>
          <w:rtl/>
          <w:lang w:bidi="fa-IR"/>
        </w:rPr>
        <w:softHyphen/>
        <w:t>کند. امام رازی وصفی هندی می</w:t>
      </w:r>
      <w:r w:rsidRPr="00904882">
        <w:rPr>
          <w:rFonts w:hint="cs"/>
          <w:rtl/>
          <w:lang w:bidi="fa-IR"/>
        </w:rPr>
        <w:softHyphen/>
        <w:t>گویند: دیدگاه حق این است حلیمی و بیضاوی آن را مسلم دانسته</w:t>
      </w:r>
      <w:r w:rsidRPr="00904882">
        <w:rPr>
          <w:rFonts w:hint="cs"/>
          <w:rtl/>
          <w:lang w:bidi="fa-IR"/>
        </w:rPr>
        <w:softHyphen/>
        <w:t>اند. تاج الدین سبکی می</w:t>
      </w:r>
      <w:r w:rsidRPr="00904882">
        <w:rPr>
          <w:rFonts w:hint="cs"/>
          <w:rtl/>
          <w:lang w:bidi="fa-IR"/>
        </w:rPr>
        <w:softHyphen/>
        <w:t>گوید: دیدگاه درست آن است و شافعی در جاهایی از کتاب: الام بر آن نص گذاشته است و به گفته</w:t>
      </w:r>
      <w:r w:rsidRPr="00904882">
        <w:rPr>
          <w:rFonts w:hint="cs"/>
          <w:rtl/>
          <w:lang w:bidi="fa-IR"/>
        </w:rPr>
        <w:softHyphen/>
        <w:t>ی ش</w:t>
      </w:r>
      <w:r w:rsidR="00760922" w:rsidRPr="00904882">
        <w:rPr>
          <w:rFonts w:hint="cs"/>
          <w:rtl/>
          <w:lang w:bidi="fa-IR"/>
        </w:rPr>
        <w:t>ا</w:t>
      </w:r>
      <w:r w:rsidRPr="00904882">
        <w:rPr>
          <w:rFonts w:hint="cs"/>
          <w:rtl/>
          <w:lang w:bidi="fa-IR"/>
        </w:rPr>
        <w:t>رح ا</w:t>
      </w:r>
      <w:r w:rsidR="009760D4">
        <w:rPr>
          <w:rFonts w:hint="cs"/>
          <w:rtl/>
          <w:lang w:bidi="fa-IR"/>
        </w:rPr>
        <w:t>لمسلم مذهب رافضیان نیز می</w:t>
      </w:r>
      <w:r w:rsidR="009760D4">
        <w:rPr>
          <w:rFonts w:hint="cs"/>
          <w:rtl/>
          <w:lang w:bidi="fa-IR"/>
        </w:rPr>
        <w:softHyphen/>
        <w:t>باشد.</w:t>
      </w:r>
      <w:r w:rsidR="009760D4">
        <w:rPr>
          <w:rStyle w:val="a3"/>
          <w:rtl/>
          <w:lang w:bidi="fa-IR"/>
        </w:rPr>
        <w:footnoteReference w:id="303"/>
      </w:r>
    </w:p>
    <w:p w:rsidR="00CE62BA" w:rsidRPr="00904882" w:rsidRDefault="00CE62BA" w:rsidP="004308B5">
      <w:pPr>
        <w:spacing w:line="288" w:lineRule="auto"/>
        <w:ind w:firstLine="206"/>
        <w:rPr>
          <w:rFonts w:hint="cs"/>
          <w:rtl/>
          <w:lang w:bidi="fa-IR"/>
        </w:rPr>
      </w:pPr>
      <w:r w:rsidRPr="00904882">
        <w:rPr>
          <w:rFonts w:hint="cs"/>
          <w:rtl/>
          <w:lang w:bidi="fa-IR"/>
        </w:rPr>
        <w:t>دیدگاه دوم: قائل شدن به ج</w:t>
      </w:r>
      <w:r w:rsidR="00365FFE" w:rsidRPr="00904882">
        <w:rPr>
          <w:rFonts w:hint="cs"/>
          <w:rtl/>
          <w:lang w:bidi="fa-IR"/>
        </w:rPr>
        <w:t>واز آن</w:t>
      </w:r>
      <w:r w:rsidRPr="00904882">
        <w:rPr>
          <w:rFonts w:hint="cs"/>
          <w:rtl/>
          <w:lang w:bidi="fa-IR"/>
        </w:rPr>
        <w:t>. در کتاب التقریر می</w:t>
      </w:r>
      <w:r w:rsidRPr="00904882">
        <w:rPr>
          <w:rFonts w:hint="cs"/>
          <w:rtl/>
          <w:lang w:bidi="fa-IR"/>
        </w:rPr>
        <w:softHyphen/>
        <w:t>گوید: این دیدگاه اعتقاد اکثر حنفیان است. نویسنده</w:t>
      </w:r>
      <w:r w:rsidRPr="00904882">
        <w:rPr>
          <w:rFonts w:hint="cs"/>
          <w:rtl/>
          <w:lang w:bidi="fa-IR"/>
        </w:rPr>
        <w:softHyphen/>
        <w:t>ی الاحکام 4/291 می</w:t>
      </w:r>
      <w:r w:rsidRPr="00904882">
        <w:rPr>
          <w:rFonts w:hint="cs"/>
          <w:rtl/>
          <w:lang w:bidi="fa-IR"/>
        </w:rPr>
        <w:softHyphen/>
        <w:t>گوید: مذهب بیشتر یاران ما، حنبلیان، محدثان، جبائی و عده</w:t>
      </w:r>
      <w:r w:rsidRPr="00904882">
        <w:rPr>
          <w:rFonts w:hint="cs"/>
          <w:rtl/>
          <w:lang w:bidi="fa-IR"/>
        </w:rPr>
        <w:softHyphen/>
        <w:t>ای از معتزلیان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آمدی، ابن الحاجب، کمال و صاحب المسلم نیز این دیدگاه را برگزیده</w:t>
      </w:r>
      <w:r w:rsidRPr="00904882">
        <w:rPr>
          <w:rFonts w:hint="cs"/>
          <w:rtl/>
          <w:lang w:bidi="fa-IR"/>
        </w:rPr>
        <w:softHyphen/>
        <w:t>اند.</w:t>
      </w:r>
    </w:p>
    <w:p w:rsidR="00CE62BA" w:rsidRPr="00904882" w:rsidRDefault="00CE62BA" w:rsidP="009760D4">
      <w:pPr>
        <w:spacing w:line="288" w:lineRule="auto"/>
        <w:ind w:firstLine="206"/>
        <w:rPr>
          <w:rFonts w:hint="cs"/>
          <w:rtl/>
          <w:lang w:bidi="fa-IR"/>
        </w:rPr>
      </w:pPr>
      <w:r w:rsidRPr="00904882">
        <w:rPr>
          <w:rFonts w:hint="cs"/>
          <w:rtl/>
          <w:lang w:bidi="fa-IR"/>
        </w:rPr>
        <w:t xml:space="preserve">البته انتساب آن به جبائی جای نقد و بررسی است زیرا </w:t>
      </w:r>
      <w:r w:rsidR="00365FFE" w:rsidRPr="00904882">
        <w:rPr>
          <w:rFonts w:hint="cs"/>
          <w:rtl/>
          <w:lang w:bidi="fa-IR"/>
        </w:rPr>
        <w:t>پ</w:t>
      </w:r>
      <w:r w:rsidRPr="00904882">
        <w:rPr>
          <w:rFonts w:hint="cs"/>
          <w:rtl/>
          <w:lang w:bidi="fa-IR"/>
        </w:rPr>
        <w:t>یشتر اعتقاد به امتناع تکلیف به اجتهاد از وی نقل شد، مگر اینکه جبائی در این زمینه دارای دو مذهب باشد</w:t>
      </w:r>
      <w:r w:rsidR="00365FFE" w:rsidRPr="00904882">
        <w:rPr>
          <w:rFonts w:hint="cs"/>
          <w:rtl/>
          <w:lang w:bidi="fa-IR"/>
        </w:rPr>
        <w:t>،</w:t>
      </w:r>
      <w:r w:rsidRPr="00904882">
        <w:rPr>
          <w:rFonts w:hint="cs"/>
          <w:rtl/>
          <w:lang w:bidi="fa-IR"/>
        </w:rPr>
        <w:t xml:space="preserve"> که بدین ترتیب نقل قول اولی از او صحیح می</w:t>
      </w:r>
      <w:r w:rsidRPr="00904882">
        <w:rPr>
          <w:rFonts w:hint="cs"/>
          <w:rtl/>
          <w:lang w:bidi="fa-IR"/>
        </w:rPr>
        <w:softHyphen/>
        <w:t>باشد یا اینکه تنها معتقد به امتناع آن است</w:t>
      </w:r>
      <w:r w:rsidR="00365FFE" w:rsidRPr="00904882">
        <w:rPr>
          <w:rFonts w:hint="cs"/>
          <w:rtl/>
          <w:lang w:bidi="fa-IR"/>
        </w:rPr>
        <w:t>،</w:t>
      </w:r>
      <w:r w:rsidRPr="00904882">
        <w:rPr>
          <w:rFonts w:hint="cs"/>
          <w:rtl/>
          <w:lang w:bidi="fa-IR"/>
        </w:rPr>
        <w:t xml:space="preserve"> و سخنان اینجا از باب فرض و تنزل دادن است و یا اینکه گفته شود: جبائی گرچه معتقد به منع اجتهاد است ولی خود اجتهاد را در حق وی جایز می</w:t>
      </w:r>
      <w:r w:rsidRPr="00904882">
        <w:rPr>
          <w:rFonts w:hint="cs"/>
          <w:rtl/>
          <w:lang w:bidi="fa-IR"/>
        </w:rPr>
        <w:softHyphen/>
        <w:t>داند</w:t>
      </w:r>
      <w:r w:rsidR="00365FFE" w:rsidRPr="00904882">
        <w:rPr>
          <w:rFonts w:hint="cs"/>
          <w:rtl/>
          <w:lang w:bidi="fa-IR"/>
        </w:rPr>
        <w:t>،</w:t>
      </w:r>
      <w:r w:rsidRPr="00904882">
        <w:rPr>
          <w:rFonts w:hint="cs"/>
          <w:rtl/>
          <w:lang w:bidi="fa-IR"/>
        </w:rPr>
        <w:t xml:space="preserve"> و از این رو خطای اجتهادی را نیز حق ایشان جایز می</w:t>
      </w:r>
      <w:r w:rsidRPr="00904882">
        <w:rPr>
          <w:rFonts w:hint="cs"/>
          <w:rtl/>
          <w:lang w:bidi="fa-IR"/>
        </w:rPr>
        <w:softHyphen/>
        <w:t>داند</w:t>
      </w:r>
      <w:r w:rsidR="00365FFE" w:rsidRPr="00904882">
        <w:rPr>
          <w:rFonts w:hint="cs"/>
          <w:rtl/>
          <w:lang w:bidi="fa-IR"/>
        </w:rPr>
        <w:t>،</w:t>
      </w:r>
      <w:r w:rsidRPr="00904882">
        <w:rPr>
          <w:rFonts w:hint="cs"/>
          <w:rtl/>
          <w:lang w:bidi="fa-IR"/>
        </w:rPr>
        <w:t xml:space="preserve"> گرچه بدان مکلف نشده است.</w:t>
      </w:r>
      <w:r w:rsidR="009760D4">
        <w:rPr>
          <w:rStyle w:val="a3"/>
          <w:rtl/>
          <w:lang w:bidi="fa-IR"/>
        </w:rPr>
        <w:footnoteReference w:id="304"/>
      </w:r>
    </w:p>
    <w:p w:rsidR="00CE62BA" w:rsidRPr="00904882" w:rsidRDefault="00CE62BA" w:rsidP="004308B5">
      <w:pPr>
        <w:spacing w:line="288" w:lineRule="auto"/>
        <w:ind w:firstLine="206"/>
        <w:rPr>
          <w:rFonts w:hint="cs"/>
          <w:rtl/>
          <w:lang w:bidi="fa-IR"/>
        </w:rPr>
      </w:pPr>
      <w:r w:rsidRPr="00904882">
        <w:rPr>
          <w:rFonts w:hint="cs"/>
          <w:rtl/>
          <w:lang w:bidi="fa-IR"/>
        </w:rPr>
        <w:t>از این رو احتمال اخیر در می</w:t>
      </w:r>
      <w:r w:rsidRPr="00904882">
        <w:rPr>
          <w:rFonts w:hint="cs"/>
          <w:rtl/>
          <w:lang w:bidi="fa-IR"/>
        </w:rPr>
        <w:softHyphen/>
        <w:t xml:space="preserve">یابی که: آنچه نویسندگان در آغاز مساله ـ مبنی بر اینکه مانع کنندگان بر اعتقاد به جایز نبودن خطای اجتهادی متفق القولند چون اجتهادی وجود ندارد تا خطایی به وقوع </w:t>
      </w:r>
      <w:r w:rsidR="00365FFE" w:rsidRPr="00904882">
        <w:rPr>
          <w:rFonts w:hint="cs"/>
          <w:rtl/>
          <w:lang w:bidi="fa-IR"/>
        </w:rPr>
        <w:t>ب</w:t>
      </w:r>
      <w:r w:rsidRPr="00904882">
        <w:rPr>
          <w:rFonts w:hint="cs"/>
          <w:rtl/>
          <w:lang w:bidi="fa-IR"/>
        </w:rPr>
        <w:t>پیوندد ـ بدان اشاره کردند</w:t>
      </w:r>
      <w:r w:rsidR="00365FFE" w:rsidRPr="00904882">
        <w:rPr>
          <w:rFonts w:hint="cs"/>
          <w:rtl/>
          <w:lang w:bidi="fa-IR"/>
        </w:rPr>
        <w:t>،</w:t>
      </w:r>
      <w:r w:rsidRPr="00904882">
        <w:rPr>
          <w:rFonts w:hint="cs"/>
          <w:rtl/>
          <w:lang w:bidi="fa-IR"/>
        </w:rPr>
        <w:t xml:space="preserve"> جای بحث است، زیرا احتمال دارد آنان خطا را بر سبیل فرض جایز دانسته باشند و یا اینکه تنها تکلیف بدان را منع می</w:t>
      </w:r>
      <w:r w:rsidRPr="00904882">
        <w:rPr>
          <w:rFonts w:hint="cs"/>
          <w:rtl/>
          <w:lang w:bidi="fa-IR"/>
        </w:rPr>
        <w:softHyphen/>
        <w:t>نمایند که نه جایز نبودن اجت</w:t>
      </w:r>
      <w:r w:rsidR="00760922" w:rsidRPr="00904882">
        <w:rPr>
          <w:rFonts w:hint="cs"/>
          <w:rtl/>
          <w:lang w:bidi="fa-IR"/>
        </w:rPr>
        <w:t xml:space="preserve">هاد </w:t>
      </w:r>
      <w:r w:rsidRPr="00904882">
        <w:rPr>
          <w:rFonts w:hint="cs"/>
          <w:rtl/>
          <w:lang w:bidi="fa-IR"/>
        </w:rPr>
        <w:t>و نه عدم وقوعش از آن لازم نمی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بر اساس اعتقاد به جواز از خطای اجتهادی در صورت سر زدن خطا آیا جایز است راجع به آن مورد تایید قرار گیرد؟</w:t>
      </w:r>
    </w:p>
    <w:p w:rsidR="00CE62BA" w:rsidRPr="00904882" w:rsidRDefault="00CE62BA" w:rsidP="004308B5">
      <w:pPr>
        <w:spacing w:line="288" w:lineRule="auto"/>
        <w:ind w:firstLine="206"/>
        <w:rPr>
          <w:rFonts w:hint="cs"/>
          <w:rtl/>
          <w:lang w:bidi="fa-IR"/>
        </w:rPr>
      </w:pPr>
      <w:r w:rsidRPr="00904882">
        <w:rPr>
          <w:rFonts w:hint="cs"/>
          <w:rtl/>
          <w:lang w:bidi="fa-IR"/>
        </w:rPr>
        <w:t>آنچه از سخنان آمدی در الاحکام 4/291 بر می</w:t>
      </w:r>
      <w:r w:rsidRPr="00904882">
        <w:rPr>
          <w:rFonts w:hint="cs"/>
          <w:rtl/>
          <w:lang w:bidi="fa-IR"/>
        </w:rPr>
        <w:softHyphen/>
        <w:t>آید اینکه: معتقدان به جایز بودن خطا متق</w:t>
      </w:r>
      <w:r w:rsidRPr="00904882">
        <w:rPr>
          <w:rFonts w:hint="cs"/>
          <w:rtl/>
          <w:lang w:bidi="fa-IR"/>
        </w:rPr>
        <w:softHyphen/>
        <w:t>القولند بر اینکه پیامبر راجع به آن مورد تایید قرار نمی</w:t>
      </w:r>
      <w:r w:rsidRPr="00904882">
        <w:rPr>
          <w:rFonts w:hint="cs"/>
          <w:rtl/>
          <w:lang w:bidi="fa-IR"/>
        </w:rPr>
        <w:softHyphen/>
        <w:t>گیرد بلکه باید هشدار داده شود.</w:t>
      </w:r>
    </w:p>
    <w:p w:rsidR="00CE62BA" w:rsidRPr="00904882" w:rsidRDefault="00CE62BA" w:rsidP="005F0A76">
      <w:pPr>
        <w:spacing w:line="288" w:lineRule="auto"/>
        <w:ind w:firstLine="206"/>
        <w:rPr>
          <w:rFonts w:hint="cs"/>
          <w:rtl/>
          <w:lang w:bidi="fa-IR"/>
        </w:rPr>
      </w:pPr>
      <w:r w:rsidRPr="00904882">
        <w:rPr>
          <w:rFonts w:hint="cs"/>
          <w:rtl/>
          <w:lang w:bidi="fa-IR"/>
        </w:rPr>
        <w:t>تعبیر ابن الحاجب خلاف آن را می</w:t>
      </w:r>
      <w:r w:rsidRPr="00904882">
        <w:rPr>
          <w:rFonts w:hint="cs"/>
          <w:rtl/>
          <w:lang w:bidi="fa-IR"/>
        </w:rPr>
        <w:softHyphen/>
        <w:t>رساند</w:t>
      </w:r>
      <w:r w:rsidR="00365FFE" w:rsidRPr="00904882">
        <w:rPr>
          <w:rFonts w:hint="cs"/>
          <w:rtl/>
          <w:lang w:bidi="fa-IR"/>
        </w:rPr>
        <w:t>،</w:t>
      </w:r>
      <w:r w:rsidRPr="00904882">
        <w:rPr>
          <w:rFonts w:hint="cs"/>
          <w:rtl/>
          <w:lang w:bidi="fa-IR"/>
        </w:rPr>
        <w:t xml:space="preserve"> آنجا که می</w:t>
      </w:r>
      <w:r w:rsidRPr="00904882">
        <w:rPr>
          <w:rFonts w:hint="cs"/>
          <w:rtl/>
          <w:lang w:bidi="fa-IR"/>
        </w:rPr>
        <w:softHyphen/>
        <w:t xml:space="preserve">گوید: دیدگاه برگزیده این است که: پیامبر </w:t>
      </w:r>
      <w:r w:rsidR="005F0A76">
        <w:rPr>
          <w:rFonts w:hint="cs"/>
          <w:lang w:bidi="fa-IR"/>
        </w:rPr>
        <w:sym w:font="AGA Arabesque" w:char="F065"/>
      </w:r>
      <w:r w:rsidR="005F0A76">
        <w:rPr>
          <w:rFonts w:hint="cs"/>
          <w:rtl/>
          <w:lang w:bidi="fa-IR"/>
        </w:rPr>
        <w:t xml:space="preserve"> </w:t>
      </w:r>
      <w:r w:rsidRPr="00904882">
        <w:rPr>
          <w:rFonts w:hint="cs"/>
          <w:rtl/>
          <w:lang w:bidi="fa-IR"/>
        </w:rPr>
        <w:t>درباره</w:t>
      </w:r>
      <w:r w:rsidRPr="00904882">
        <w:rPr>
          <w:rFonts w:hint="cs"/>
          <w:rtl/>
          <w:lang w:bidi="fa-IR"/>
        </w:rPr>
        <w:softHyphen/>
        <w:t>ی خطای اجتهادیش تایید نمی</w:t>
      </w:r>
      <w:r w:rsidRPr="00904882">
        <w:rPr>
          <w:rFonts w:hint="cs"/>
          <w:rtl/>
          <w:lang w:bidi="fa-IR"/>
        </w:rPr>
        <w:softHyphen/>
        <w:t>شود. (شرح مختصر 2/303) چون از آن برداشت می</w:t>
      </w:r>
      <w:r w:rsidRPr="00904882">
        <w:rPr>
          <w:rFonts w:hint="cs"/>
          <w:rtl/>
          <w:lang w:bidi="fa-IR"/>
        </w:rPr>
        <w:softHyphen/>
        <w:t>شود که هر یک از جایز بودن وقوع خطا و مورد تایید قرار نگرفتن</w:t>
      </w:r>
      <w:r w:rsidR="00365FFE" w:rsidRPr="00904882">
        <w:rPr>
          <w:rFonts w:hint="cs"/>
          <w:rtl/>
          <w:lang w:bidi="fa-IR"/>
        </w:rPr>
        <w:t>،</w:t>
      </w:r>
      <w:r w:rsidRPr="00904882">
        <w:rPr>
          <w:rFonts w:hint="cs"/>
          <w:rtl/>
          <w:lang w:bidi="fa-IR"/>
        </w:rPr>
        <w:t xml:space="preserve"> منتخب ایشان می</w:t>
      </w:r>
      <w:r w:rsidRPr="00904882">
        <w:rPr>
          <w:rFonts w:hint="cs"/>
          <w:rtl/>
          <w:lang w:bidi="fa-IR"/>
        </w:rPr>
        <w:softHyphen/>
        <w:t xml:space="preserve">باشد </w:t>
      </w:r>
      <w:r w:rsidR="00760922" w:rsidRPr="00904882">
        <w:rPr>
          <w:rFonts w:hint="cs"/>
          <w:rtl/>
          <w:lang w:bidi="fa-IR"/>
        </w:rPr>
        <w:t>و</w:t>
      </w:r>
      <w:r w:rsidRPr="00904882">
        <w:rPr>
          <w:rFonts w:hint="cs"/>
          <w:rtl/>
          <w:lang w:bidi="fa-IR"/>
        </w:rPr>
        <w:t>آن هم مستلزم این است</w:t>
      </w:r>
      <w:r w:rsidR="00365FFE" w:rsidRPr="00904882">
        <w:rPr>
          <w:rFonts w:hint="cs"/>
          <w:rtl/>
          <w:lang w:bidi="fa-IR"/>
        </w:rPr>
        <w:t xml:space="preserve"> که </w:t>
      </w:r>
      <w:r w:rsidRPr="00904882">
        <w:rPr>
          <w:rFonts w:hint="cs"/>
          <w:rtl/>
          <w:lang w:bidi="fa-IR"/>
        </w:rPr>
        <w:t>در هر کدام از این دو مساله مذهب مقابل آن وجود داشته باشد.</w:t>
      </w:r>
    </w:p>
    <w:p w:rsidR="00CE62BA" w:rsidRPr="00904882" w:rsidRDefault="00CE62BA" w:rsidP="009760D4">
      <w:pPr>
        <w:spacing w:line="288" w:lineRule="auto"/>
        <w:ind w:firstLine="206"/>
        <w:rPr>
          <w:rFonts w:hint="cs"/>
          <w:rtl/>
          <w:lang w:bidi="fa-IR"/>
        </w:rPr>
      </w:pPr>
      <w:r w:rsidRPr="00904882">
        <w:rPr>
          <w:rFonts w:hint="cs"/>
          <w:rtl/>
          <w:lang w:bidi="fa-IR"/>
        </w:rPr>
        <w:t>جز اینکه وقتی به نقطه مقابل دیدگاه برگزیده</w:t>
      </w:r>
      <w:r w:rsidRPr="00904882">
        <w:rPr>
          <w:rFonts w:hint="cs"/>
          <w:rtl/>
          <w:lang w:bidi="fa-IR"/>
        </w:rPr>
        <w:softHyphen/>
        <w:t>اش اشاره می</w:t>
      </w:r>
      <w:r w:rsidRPr="00904882">
        <w:rPr>
          <w:rFonts w:hint="cs"/>
          <w:rtl/>
          <w:lang w:bidi="fa-IR"/>
        </w:rPr>
        <w:softHyphen/>
      </w:r>
      <w:r w:rsidRPr="00904882">
        <w:rPr>
          <w:rtl/>
          <w:lang w:bidi="fa-IR"/>
        </w:rPr>
        <w:softHyphen/>
      </w:r>
      <w:r w:rsidRPr="00904882">
        <w:rPr>
          <w:rFonts w:hint="cs"/>
          <w:rtl/>
          <w:lang w:bidi="fa-IR"/>
        </w:rPr>
        <w:t>کند</w:t>
      </w:r>
      <w:r w:rsidR="00365FFE" w:rsidRPr="00904882">
        <w:rPr>
          <w:rFonts w:hint="cs"/>
          <w:rtl/>
          <w:lang w:bidi="fa-IR"/>
        </w:rPr>
        <w:t>،</w:t>
      </w:r>
      <w:r w:rsidRPr="00904882">
        <w:rPr>
          <w:rFonts w:hint="cs"/>
          <w:rtl/>
          <w:lang w:bidi="fa-IR"/>
        </w:rPr>
        <w:t xml:space="preserve"> می</w:t>
      </w:r>
      <w:r w:rsidRPr="00904882">
        <w:rPr>
          <w:rFonts w:hint="cs"/>
          <w:rtl/>
          <w:lang w:bidi="fa-IR"/>
        </w:rPr>
        <w:softHyphen/>
        <w:t>گوید: عده</w:t>
      </w:r>
      <w:r w:rsidRPr="00904882">
        <w:rPr>
          <w:rFonts w:hint="cs"/>
          <w:rtl/>
          <w:lang w:bidi="fa-IR"/>
        </w:rPr>
        <w:softHyphen/>
        <w:t>ای قائل به نفی وجود خطا هستند</w:t>
      </w:r>
      <w:r w:rsidR="009760D4">
        <w:rPr>
          <w:rStyle w:val="a3"/>
          <w:rtl/>
          <w:lang w:bidi="fa-IR"/>
        </w:rPr>
        <w:footnoteReference w:id="305"/>
      </w:r>
      <w:r w:rsidRPr="00904882">
        <w:rPr>
          <w:rFonts w:hint="cs"/>
          <w:rtl/>
          <w:lang w:bidi="fa-IR"/>
        </w:rPr>
        <w:t xml:space="preserve"> که به این مقدار بسنده کرده است و اگر راجع به تایید نکردن خطا</w:t>
      </w:r>
      <w:r w:rsidR="00365FFE" w:rsidRPr="00904882">
        <w:rPr>
          <w:rFonts w:hint="cs"/>
          <w:rtl/>
          <w:lang w:bidi="fa-IR"/>
        </w:rPr>
        <w:t>،</w:t>
      </w:r>
      <w:r w:rsidRPr="00904882">
        <w:rPr>
          <w:rFonts w:hint="cs"/>
          <w:rtl/>
          <w:lang w:bidi="fa-IR"/>
        </w:rPr>
        <w:t xml:space="preserve"> مذهب مقابلی وجود داشت آن را ذکر می</w:t>
      </w:r>
      <w:r w:rsidRPr="00904882">
        <w:rPr>
          <w:rFonts w:hint="cs"/>
          <w:rtl/>
          <w:lang w:bidi="fa-IR"/>
        </w:rPr>
        <w:softHyphen/>
        <w:t>کرد. از این رو پایان سخنانش بر این نکته دلالت دارد که: اخ</w:t>
      </w:r>
      <w:r w:rsidR="00365FFE" w:rsidRPr="00904882">
        <w:rPr>
          <w:rFonts w:hint="cs"/>
          <w:rtl/>
          <w:lang w:bidi="fa-IR"/>
        </w:rPr>
        <w:t>تیار بیانگر اختلاف ارتباط به جو</w:t>
      </w:r>
      <w:r w:rsidRPr="00904882">
        <w:rPr>
          <w:rFonts w:hint="cs"/>
          <w:rtl/>
          <w:lang w:bidi="fa-IR"/>
        </w:rPr>
        <w:t xml:space="preserve">از خطا دارد </w:t>
      </w:r>
      <w:r w:rsidR="00365FFE" w:rsidRPr="00904882">
        <w:rPr>
          <w:rFonts w:hint="cs"/>
          <w:rtl/>
          <w:lang w:bidi="fa-IR"/>
        </w:rPr>
        <w:t>و یا به مجموع جو</w:t>
      </w:r>
      <w:r w:rsidRPr="00904882">
        <w:rPr>
          <w:rFonts w:hint="cs"/>
          <w:rtl/>
          <w:lang w:bidi="fa-IR"/>
        </w:rPr>
        <w:t>از خطا و عدم تایید مرتبط است. نه به صورت جداگانه بر هر یک از آنها منطبق باشد</w:t>
      </w:r>
      <w:r w:rsidR="00365FFE" w:rsidRPr="00904882">
        <w:rPr>
          <w:rFonts w:hint="cs"/>
          <w:rtl/>
          <w:lang w:bidi="fa-IR"/>
        </w:rPr>
        <w:t>،</w:t>
      </w:r>
      <w:r w:rsidRPr="00904882">
        <w:rPr>
          <w:rFonts w:hint="cs"/>
          <w:rtl/>
          <w:lang w:bidi="fa-IR"/>
        </w:rPr>
        <w:t xml:space="preserve"> زیرا مورد تایید قرار نگرفتن قطعی و مورد اتفاق است.</w:t>
      </w:r>
    </w:p>
    <w:p w:rsidR="00CE62BA" w:rsidRPr="00904882" w:rsidRDefault="00CE62BA" w:rsidP="004308B5">
      <w:pPr>
        <w:spacing w:line="288" w:lineRule="auto"/>
        <w:ind w:firstLine="206"/>
        <w:rPr>
          <w:rFonts w:hint="cs"/>
          <w:rtl/>
          <w:lang w:bidi="fa-IR"/>
        </w:rPr>
      </w:pPr>
      <w:r w:rsidRPr="00904882">
        <w:rPr>
          <w:rFonts w:hint="cs"/>
          <w:rtl/>
          <w:lang w:bidi="fa-IR"/>
        </w:rPr>
        <w:t>شارح آگاه مختصر متوجه آن و مفهوم سخنان آمدی شده و می</w:t>
      </w:r>
      <w:r w:rsidRPr="00904882">
        <w:rPr>
          <w:rFonts w:hint="cs"/>
          <w:rtl/>
          <w:lang w:bidi="fa-IR"/>
        </w:rPr>
        <w:softHyphen/>
        <w:t>گوید: مورد تایبید قرار نگرفتن بر خطا</w:t>
      </w:r>
      <w:r w:rsidR="00365FFE" w:rsidRPr="00904882">
        <w:rPr>
          <w:rFonts w:hint="cs"/>
          <w:rtl/>
          <w:lang w:bidi="fa-IR"/>
        </w:rPr>
        <w:t>،</w:t>
      </w:r>
      <w:r w:rsidRPr="00904882">
        <w:rPr>
          <w:rFonts w:hint="cs"/>
          <w:rtl/>
          <w:lang w:bidi="fa-IR"/>
        </w:rPr>
        <w:t xml:space="preserve"> اتفاق</w:t>
      </w:r>
      <w:r w:rsidR="00760922" w:rsidRPr="00904882">
        <w:rPr>
          <w:rFonts w:hint="cs"/>
          <w:rtl/>
          <w:lang w:bidi="fa-IR"/>
        </w:rPr>
        <w:t>ی</w:t>
      </w:r>
      <w:r w:rsidRPr="00904882">
        <w:rPr>
          <w:rFonts w:hint="cs"/>
          <w:rtl/>
          <w:lang w:bidi="fa-IR"/>
        </w:rPr>
        <w:t xml:space="preserve"> است نه انتخاب</w:t>
      </w:r>
      <w:r w:rsidR="00760922" w:rsidRPr="00904882">
        <w:rPr>
          <w:rFonts w:hint="cs"/>
          <w:rtl/>
          <w:lang w:bidi="fa-IR"/>
        </w:rPr>
        <w:t>ی</w:t>
      </w:r>
      <w:r w:rsidRPr="00904882">
        <w:rPr>
          <w:rFonts w:hint="cs"/>
          <w:rtl/>
          <w:lang w:bidi="fa-IR"/>
        </w:rPr>
        <w:t>. تنها در این امر اختلاف وجود دارد که آیا جایز است به شرط مورد تایید قرار نگرفتن بر آن واقع شود یا اصلاً جایز نمی</w:t>
      </w:r>
      <w:r w:rsidRPr="00904882">
        <w:rPr>
          <w:rFonts w:hint="cs"/>
          <w:rtl/>
          <w:lang w:bidi="fa-IR"/>
        </w:rPr>
        <w:softHyphen/>
        <w:t>باشد؟</w:t>
      </w:r>
      <w:r w:rsidR="009760D4">
        <w:rPr>
          <w:rStyle w:val="a3"/>
          <w:rtl/>
          <w:lang w:bidi="fa-IR"/>
        </w:rPr>
        <w:footnoteReference w:id="306"/>
      </w:r>
    </w:p>
    <w:p w:rsidR="00CE62BA" w:rsidRPr="00904882" w:rsidRDefault="00CE62BA" w:rsidP="004308B5">
      <w:pPr>
        <w:spacing w:line="288" w:lineRule="auto"/>
        <w:ind w:firstLine="206"/>
        <w:rPr>
          <w:rFonts w:hint="cs"/>
          <w:rtl/>
          <w:lang w:bidi="fa-IR"/>
        </w:rPr>
      </w:pPr>
      <w:r w:rsidRPr="00904882">
        <w:rPr>
          <w:rFonts w:hint="cs"/>
          <w:rtl/>
          <w:lang w:bidi="fa-IR"/>
        </w:rPr>
        <w:t>و اما شارح عضد متوجه آن نشده و آنچه را آغاز عبارت متن می</w:t>
      </w:r>
      <w:r w:rsidRPr="00904882">
        <w:rPr>
          <w:rFonts w:hint="cs"/>
          <w:rtl/>
          <w:lang w:bidi="fa-IR"/>
        </w:rPr>
        <w:softHyphen/>
        <w:t>رساند دستاویز قرار داده و گمان برده است 2/303: در زمینه</w:t>
      </w:r>
      <w:r w:rsidRPr="00904882">
        <w:rPr>
          <w:rFonts w:hint="cs"/>
          <w:rtl/>
          <w:lang w:bidi="fa-IR"/>
        </w:rPr>
        <w:softHyphen/>
        <w:t>ی مورد تایید قرار نگرفتن</w:t>
      </w:r>
      <w:r w:rsidR="00365FFE" w:rsidRPr="00904882">
        <w:rPr>
          <w:rFonts w:hint="cs"/>
          <w:rtl/>
          <w:lang w:bidi="fa-IR"/>
        </w:rPr>
        <w:t>،</w:t>
      </w:r>
      <w:r w:rsidRPr="00904882">
        <w:rPr>
          <w:rFonts w:hint="cs"/>
          <w:rtl/>
          <w:lang w:bidi="fa-IR"/>
        </w:rPr>
        <w:t xml:space="preserve"> اختلاف نظر وجود دارد </w:t>
      </w:r>
      <w:r w:rsidR="00365FFE" w:rsidRPr="00904882">
        <w:rPr>
          <w:rFonts w:hint="cs"/>
          <w:rtl/>
          <w:lang w:bidi="fa-IR"/>
        </w:rPr>
        <w:t>و</w:t>
      </w:r>
      <w:r w:rsidRPr="00904882">
        <w:rPr>
          <w:rFonts w:hint="cs"/>
          <w:rtl/>
          <w:lang w:bidi="fa-IR"/>
        </w:rPr>
        <w:t xml:space="preserve"> رای برگزیده</w:t>
      </w:r>
      <w:r w:rsidR="00365FFE" w:rsidRPr="00904882">
        <w:rPr>
          <w:rFonts w:hint="cs"/>
          <w:rtl/>
          <w:lang w:bidi="fa-IR"/>
        </w:rPr>
        <w:t>،</w:t>
      </w:r>
      <w:r w:rsidRPr="00904882">
        <w:rPr>
          <w:rFonts w:hint="cs"/>
          <w:rtl/>
          <w:lang w:bidi="fa-IR"/>
        </w:rPr>
        <w:t xml:space="preserve"> تایید نکردن </w:t>
      </w:r>
      <w:r w:rsidR="00365FFE" w:rsidRPr="00904882">
        <w:rPr>
          <w:rFonts w:hint="cs"/>
          <w:rtl/>
          <w:lang w:bidi="fa-IR"/>
        </w:rPr>
        <w:t xml:space="preserve">آن </w:t>
      </w:r>
      <w:r w:rsidRPr="00904882">
        <w:rPr>
          <w:rFonts w:hint="cs"/>
          <w:rtl/>
          <w:lang w:bidi="fa-IR"/>
        </w:rPr>
        <w:t>است.</w:t>
      </w:r>
    </w:p>
    <w:p w:rsidR="00CE62BA" w:rsidRPr="00904882" w:rsidRDefault="00CE62BA" w:rsidP="004308B5">
      <w:pPr>
        <w:spacing w:line="288" w:lineRule="auto"/>
        <w:ind w:firstLine="206"/>
        <w:rPr>
          <w:rFonts w:hint="cs"/>
          <w:rtl/>
          <w:lang w:bidi="fa-IR"/>
        </w:rPr>
      </w:pPr>
      <w:r w:rsidRPr="00904882">
        <w:rPr>
          <w:rFonts w:hint="cs"/>
          <w:rtl/>
          <w:lang w:bidi="fa-IR"/>
        </w:rPr>
        <w:t>سعد در شرح خود 2/303 سخنان وی را رد کرده که: ادله</w:t>
      </w:r>
      <w:r w:rsidRPr="00904882">
        <w:rPr>
          <w:rFonts w:hint="cs"/>
          <w:rtl/>
          <w:lang w:bidi="fa-IR"/>
        </w:rPr>
        <w:softHyphen/>
        <w:t>ی طرفین در زمینه</w:t>
      </w:r>
      <w:r w:rsidRPr="00904882">
        <w:rPr>
          <w:rFonts w:hint="cs"/>
          <w:rtl/>
          <w:lang w:bidi="fa-IR"/>
        </w:rPr>
        <w:softHyphen/>
        <w:t>ی جو از خطا و عدم آن</w:t>
      </w:r>
      <w:r w:rsidR="00760922" w:rsidRPr="00904882">
        <w:rPr>
          <w:rFonts w:hint="cs"/>
          <w:rtl/>
          <w:lang w:bidi="fa-IR"/>
        </w:rPr>
        <w:t xml:space="preserve"> می باشد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معقول نیست کسی معتقد به جواز خطا با وجود تقریر و تایید آن باشد.</w:t>
      </w:r>
    </w:p>
    <w:p w:rsidR="00CE62BA" w:rsidRDefault="00CE62BA" w:rsidP="004308B5">
      <w:pPr>
        <w:spacing w:line="288" w:lineRule="auto"/>
        <w:ind w:firstLine="206"/>
        <w:rPr>
          <w:rFonts w:hint="cs"/>
          <w:rtl/>
          <w:lang w:bidi="fa-IR"/>
        </w:rPr>
      </w:pPr>
      <w:r w:rsidRPr="00904882">
        <w:rPr>
          <w:rFonts w:hint="cs"/>
          <w:rtl/>
          <w:lang w:bidi="fa-IR"/>
        </w:rPr>
        <w:t>چنانکه در حین بحث از دلایل منع کنندگان به این مساله می</w:t>
      </w:r>
      <w:r w:rsidRPr="00904882">
        <w:rPr>
          <w:rFonts w:hint="cs"/>
          <w:rtl/>
          <w:lang w:bidi="fa-IR"/>
        </w:rPr>
        <w:softHyphen/>
        <w:t>پردازیم.</w:t>
      </w:r>
    </w:p>
    <w:p w:rsidR="00FE0B65" w:rsidRPr="00904882" w:rsidRDefault="00FE0B65" w:rsidP="004308B5">
      <w:pPr>
        <w:spacing w:line="288" w:lineRule="auto"/>
        <w:ind w:firstLine="206"/>
        <w:rPr>
          <w:rFonts w:hint="cs"/>
          <w:rtl/>
          <w:lang w:bidi="fa-IR"/>
        </w:rPr>
      </w:pPr>
    </w:p>
    <w:p w:rsidR="00CE62BA" w:rsidRDefault="00CE62BA" w:rsidP="005F728A">
      <w:pPr>
        <w:pStyle w:val="2"/>
        <w:rPr>
          <w:rFonts w:hint="cs"/>
          <w:rtl/>
          <w:lang w:bidi="fa-IR"/>
        </w:rPr>
      </w:pPr>
      <w:bookmarkStart w:id="51" w:name="_Toc219142744"/>
      <w:r w:rsidRPr="00904882">
        <w:rPr>
          <w:rFonts w:hint="cs"/>
          <w:rtl/>
          <w:lang w:bidi="fa-IR"/>
        </w:rPr>
        <w:t>آیا اختلاف مزبور نسبت به سایر پیامبران نیز وجود دارد؟</w:t>
      </w:r>
      <w:bookmarkEnd w:id="51"/>
    </w:p>
    <w:p w:rsidR="00FE0B65" w:rsidRPr="00FE0B65" w:rsidRDefault="00FE0B65" w:rsidP="004308B5">
      <w:pPr>
        <w:spacing w:line="288" w:lineRule="auto"/>
        <w:rPr>
          <w:rFonts w:hint="cs"/>
          <w:rtl/>
          <w:lang w:bidi="fa-IR"/>
        </w:rPr>
      </w:pPr>
    </w:p>
    <w:p w:rsidR="00CE62BA" w:rsidRPr="00904882" w:rsidRDefault="00CE62BA" w:rsidP="005F0A76">
      <w:pPr>
        <w:spacing w:line="288" w:lineRule="auto"/>
        <w:ind w:firstLine="206"/>
        <w:rPr>
          <w:rFonts w:hint="cs"/>
          <w:rtl/>
          <w:lang w:bidi="fa-IR"/>
        </w:rPr>
      </w:pPr>
      <w:r w:rsidRPr="00904882">
        <w:rPr>
          <w:rFonts w:hint="cs"/>
          <w:rtl/>
          <w:lang w:bidi="fa-IR"/>
        </w:rPr>
        <w:t xml:space="preserve">همانگونه که نسبت به پیامبر بزرگورمان </w:t>
      </w:r>
      <w:r w:rsidR="005F0A76">
        <w:rPr>
          <w:rFonts w:hint="cs"/>
          <w:lang w:bidi="fa-IR"/>
        </w:rPr>
        <w:sym w:font="AGA Arabesque" w:char="F065"/>
      </w:r>
      <w:r w:rsidR="005F0A76">
        <w:rPr>
          <w:rFonts w:hint="cs"/>
          <w:rtl/>
          <w:lang w:bidi="fa-IR"/>
        </w:rPr>
        <w:t xml:space="preserve"> </w:t>
      </w:r>
      <w:r w:rsidRPr="00904882">
        <w:rPr>
          <w:rFonts w:hint="cs"/>
          <w:rtl/>
          <w:lang w:bidi="fa-IR"/>
        </w:rPr>
        <w:t>اختلاف وجود دارد نسبت به سایر پیامبران هم چنانکه از شرح المسلم 2/372 بر می</w:t>
      </w:r>
      <w:r w:rsidRPr="00904882">
        <w:rPr>
          <w:rFonts w:hint="cs"/>
          <w:rtl/>
          <w:lang w:bidi="fa-IR"/>
        </w:rPr>
        <w:softHyphen/>
        <w:t>آید، دو مذهب وجود دارد.</w:t>
      </w:r>
    </w:p>
    <w:p w:rsidR="00CE62BA" w:rsidRPr="00904882" w:rsidRDefault="00CE62BA" w:rsidP="005F728A">
      <w:pPr>
        <w:spacing w:line="288" w:lineRule="auto"/>
        <w:ind w:firstLine="206"/>
        <w:rPr>
          <w:rFonts w:hint="cs"/>
          <w:rtl/>
          <w:lang w:bidi="fa-IR"/>
        </w:rPr>
      </w:pPr>
      <w:r w:rsidRPr="00904882">
        <w:rPr>
          <w:rFonts w:hint="cs"/>
          <w:rtl/>
          <w:lang w:bidi="fa-IR"/>
        </w:rPr>
        <w:t>ابن قاسم در</w:t>
      </w:r>
      <w:r w:rsidR="00365FFE" w:rsidRPr="00904882">
        <w:rPr>
          <w:rFonts w:hint="cs"/>
          <w:rtl/>
          <w:lang w:bidi="fa-IR"/>
        </w:rPr>
        <w:t xml:space="preserve"> کتاب</w:t>
      </w:r>
      <w:r w:rsidRPr="00904882">
        <w:rPr>
          <w:rFonts w:hint="cs"/>
          <w:rtl/>
          <w:lang w:bidi="fa-IR"/>
        </w:rPr>
        <w:t xml:space="preserve"> </w:t>
      </w:r>
      <w:r w:rsidR="00365FFE" w:rsidRPr="00904882">
        <w:rPr>
          <w:rFonts w:hint="cs"/>
          <w:rtl/>
          <w:lang w:bidi="fa-IR"/>
        </w:rPr>
        <w:t>«</w:t>
      </w:r>
      <w:r w:rsidRPr="00904882">
        <w:rPr>
          <w:rFonts w:hint="cs"/>
          <w:rtl/>
          <w:lang w:bidi="fa-IR"/>
        </w:rPr>
        <w:t>الآیات البینات 4/251</w:t>
      </w:r>
      <w:r w:rsidR="00365FFE" w:rsidRPr="00904882">
        <w:rPr>
          <w:rFonts w:hint="cs"/>
          <w:rtl/>
          <w:lang w:bidi="fa-IR"/>
        </w:rPr>
        <w:t>»</w:t>
      </w:r>
      <w:r w:rsidRPr="00904882">
        <w:rPr>
          <w:rFonts w:hint="cs"/>
          <w:rtl/>
          <w:lang w:bidi="fa-IR"/>
        </w:rPr>
        <w:t xml:space="preserve"> گمان برده: عده</w:t>
      </w:r>
      <w:r w:rsidRPr="00904882">
        <w:rPr>
          <w:rFonts w:hint="cs"/>
          <w:rtl/>
          <w:lang w:bidi="fa-IR"/>
        </w:rPr>
        <w:softHyphen/>
        <w:t>ای از علما سر زدن خطا را نسبت به سایر پیامبران همزمان با تایید و بدون تلافی آن، جایز دانسته</w:t>
      </w:r>
      <w:r w:rsidRPr="00904882">
        <w:rPr>
          <w:rFonts w:hint="cs"/>
          <w:rtl/>
          <w:lang w:bidi="fa-IR"/>
        </w:rPr>
        <w:softHyphen/>
        <w:t>اند. این نکته از تعبیر شارح کتاب الروض نیز برداشت می</w:t>
      </w:r>
      <w:r w:rsidRPr="00904882">
        <w:rPr>
          <w:rFonts w:hint="cs"/>
          <w:rtl/>
          <w:lang w:bidi="fa-IR"/>
        </w:rPr>
        <w:softHyphen/>
        <w:t>شود، چرا که می</w:t>
      </w:r>
      <w:r w:rsidRPr="00904882">
        <w:rPr>
          <w:rFonts w:hint="cs"/>
          <w:rtl/>
          <w:lang w:bidi="fa-IR"/>
        </w:rPr>
        <w:softHyphen/>
        <w:t xml:space="preserve">گوید: سر زدن خطا از پیامبر خدا </w:t>
      </w:r>
      <w:r w:rsidR="005F0A76">
        <w:rPr>
          <w:rFonts w:hint="cs"/>
          <w:lang w:bidi="fa-IR"/>
        </w:rPr>
        <w:sym w:font="AGA Arabesque" w:char="F065"/>
      </w:r>
      <w:r w:rsidR="005F0A76">
        <w:rPr>
          <w:rFonts w:hint="cs"/>
          <w:rtl/>
          <w:lang w:bidi="fa-IR"/>
        </w:rPr>
        <w:t xml:space="preserve"> </w:t>
      </w:r>
      <w:r w:rsidRPr="00904882">
        <w:rPr>
          <w:rFonts w:hint="cs"/>
          <w:rtl/>
          <w:lang w:bidi="fa-IR"/>
        </w:rPr>
        <w:t>جایز نیست زیرا بعد از وی پیامبری وجود ندارد تا خطایش را تلافی کند، به خلاف دیگر پیامبران.</w:t>
      </w:r>
    </w:p>
    <w:p w:rsidR="00CE62BA" w:rsidRPr="00904882" w:rsidRDefault="005F728A" w:rsidP="004308B5">
      <w:pPr>
        <w:spacing w:line="288" w:lineRule="auto"/>
        <w:ind w:firstLine="206"/>
        <w:rPr>
          <w:rFonts w:hint="cs"/>
          <w:rtl/>
          <w:lang w:bidi="fa-IR"/>
        </w:rPr>
      </w:pPr>
      <w:r>
        <w:rPr>
          <w:rFonts w:hint="cs"/>
          <w:rtl/>
          <w:lang w:bidi="fa-IR"/>
        </w:rPr>
        <w:t>از نقل قول سیوطی از</w:t>
      </w:r>
      <w:r w:rsidR="00CE62BA" w:rsidRPr="00904882">
        <w:rPr>
          <w:rFonts w:hint="cs"/>
          <w:rtl/>
          <w:lang w:bidi="fa-IR"/>
        </w:rPr>
        <w:t xml:space="preserve"> ابی هریره و ماوردی هم چنان برداشت می</w:t>
      </w:r>
      <w:r>
        <w:rPr>
          <w:rFonts w:hint="cs"/>
          <w:rtl/>
          <w:lang w:bidi="fa-IR"/>
        </w:rPr>
        <w:t xml:space="preserve"> شو</w:t>
      </w:r>
      <w:r w:rsidR="00CE62BA" w:rsidRPr="00904882">
        <w:rPr>
          <w:rFonts w:hint="cs"/>
          <w:rtl/>
          <w:lang w:bidi="fa-IR"/>
        </w:rPr>
        <w:t>د که در کتاب</w:t>
      </w:r>
      <w:r w:rsidR="00365FFE" w:rsidRPr="00904882">
        <w:rPr>
          <w:rFonts w:hint="cs"/>
          <w:rtl/>
          <w:lang w:bidi="fa-IR"/>
        </w:rPr>
        <w:t xml:space="preserve"> «</w:t>
      </w:r>
      <w:r w:rsidR="00CE62BA" w:rsidRPr="00904882">
        <w:rPr>
          <w:rFonts w:hint="cs"/>
          <w:rtl/>
          <w:lang w:bidi="fa-IR"/>
        </w:rPr>
        <w:t>مختصر الخصائص</w:t>
      </w:r>
      <w:r w:rsidR="00365FFE" w:rsidRPr="00904882">
        <w:rPr>
          <w:rFonts w:hint="cs"/>
          <w:rtl/>
          <w:lang w:bidi="fa-IR"/>
        </w:rPr>
        <w:t>»</w:t>
      </w:r>
      <w:r w:rsidR="00CE62BA" w:rsidRPr="00904882">
        <w:rPr>
          <w:rFonts w:hint="cs"/>
          <w:rtl/>
          <w:lang w:bidi="fa-IR"/>
        </w:rPr>
        <w:t xml:space="preserve"> می</w:t>
      </w:r>
      <w:r w:rsidR="00CE62BA" w:rsidRPr="00904882">
        <w:rPr>
          <w:rFonts w:hint="cs"/>
          <w:rtl/>
          <w:lang w:bidi="fa-IR"/>
        </w:rPr>
        <w:softHyphen/>
        <w:t>گوید: خطا در حق وی جایز نیست، ابن ابی هریره و ماوردی چنین معتقد بوده</w:t>
      </w:r>
      <w:r w:rsidR="00CE62BA"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می</w:t>
      </w:r>
      <w:r w:rsidRPr="00904882">
        <w:rPr>
          <w:rFonts w:hint="cs"/>
          <w:rtl/>
          <w:lang w:bidi="fa-IR"/>
        </w:rPr>
        <w:softHyphen/>
        <w:t>دانی که این مذهب نه از سخنان شرح الروض و نه از نقل قول سیوطی برداشت نمی</w:t>
      </w:r>
      <w:r w:rsidRPr="00904882">
        <w:rPr>
          <w:rFonts w:hint="cs"/>
          <w:rtl/>
          <w:lang w:bidi="fa-IR"/>
        </w:rPr>
        <w:softHyphen/>
        <w:t>شود بلکه آنچه به دست می</w:t>
      </w:r>
      <w:r w:rsidRPr="00904882">
        <w:rPr>
          <w:rFonts w:hint="cs"/>
          <w:rtl/>
          <w:lang w:bidi="fa-IR"/>
        </w:rPr>
        <w:softHyphen/>
        <w:t>آید این است که: آنان معتقدند پیامبر ما دارای امتیاز ویژه</w:t>
      </w:r>
      <w:r w:rsidRPr="00904882">
        <w:rPr>
          <w:rFonts w:hint="cs"/>
          <w:rtl/>
          <w:lang w:bidi="fa-IR"/>
        </w:rPr>
        <w:softHyphen/>
        <w:t>ی عصمت از خطا است که سایر پیامبران فاقد آن هستند؛ و اشاره</w:t>
      </w:r>
      <w:r w:rsidRPr="00904882">
        <w:rPr>
          <w:rFonts w:hint="cs"/>
          <w:rtl/>
          <w:lang w:bidi="fa-IR"/>
        </w:rPr>
        <w:softHyphen/>
        <w:t>ای به جواز تایید بر خطا یا عدم آن نکرده</w:t>
      </w:r>
      <w:r w:rsidRPr="00904882">
        <w:rPr>
          <w:rFonts w:hint="cs"/>
          <w:rtl/>
          <w:lang w:bidi="fa-IR"/>
        </w:rPr>
        <w:softHyphen/>
        <w:t>اند. شاید ایشان ـ با وجود اعتقاد به جایز بودن خطا در حق پیامبران ـ قائل به عدم تاییدش باشند.</w:t>
      </w:r>
    </w:p>
    <w:p w:rsidR="00CE62BA" w:rsidRPr="00904882" w:rsidRDefault="00CE62BA" w:rsidP="004308B5">
      <w:pPr>
        <w:spacing w:line="288" w:lineRule="auto"/>
        <w:ind w:firstLine="206"/>
        <w:rPr>
          <w:rFonts w:hint="cs"/>
          <w:rtl/>
          <w:lang w:bidi="fa-IR"/>
        </w:rPr>
      </w:pPr>
      <w:r w:rsidRPr="00904882">
        <w:rPr>
          <w:rFonts w:hint="cs"/>
          <w:rtl/>
          <w:lang w:bidi="fa-IR"/>
        </w:rPr>
        <w:t>آری این مذهب ادعا شده از استدلال و توجیه شارح الروض برداشت می</w:t>
      </w:r>
      <w:r w:rsidRPr="00904882">
        <w:rPr>
          <w:rFonts w:hint="cs"/>
          <w:rtl/>
          <w:lang w:bidi="fa-IR"/>
        </w:rPr>
        <w:softHyphen/>
        <w:t>شود، چون از آن بر می</w:t>
      </w:r>
      <w:r w:rsidRPr="00904882">
        <w:rPr>
          <w:rFonts w:hint="cs"/>
          <w:rtl/>
          <w:lang w:bidi="fa-IR"/>
        </w:rPr>
        <w:softHyphen/>
        <w:t>آید که پیامبر خطاها و اشتباهات پیامبر</w:t>
      </w:r>
      <w:r w:rsidR="00365FFE" w:rsidRPr="00904882">
        <w:rPr>
          <w:rFonts w:hint="cs"/>
          <w:rtl/>
          <w:lang w:bidi="fa-IR"/>
        </w:rPr>
        <w:t xml:space="preserve"> پیش از خود را تلافی کرده و گوش</w:t>
      </w:r>
      <w:r w:rsidRPr="00904882">
        <w:rPr>
          <w:rFonts w:hint="cs"/>
          <w:rtl/>
          <w:lang w:bidi="fa-IR"/>
        </w:rPr>
        <w:t>زد می</w:t>
      </w:r>
      <w:r w:rsidRPr="00904882">
        <w:rPr>
          <w:rFonts w:hint="cs"/>
          <w:rtl/>
          <w:lang w:bidi="fa-IR"/>
        </w:rPr>
        <w:softHyphen/>
        <w:t>کند و چون پس از پیامبر ما پیامبر دیگری نمی</w:t>
      </w:r>
      <w:r w:rsidRPr="00904882">
        <w:rPr>
          <w:rFonts w:hint="cs"/>
          <w:rtl/>
          <w:lang w:bidi="fa-IR"/>
        </w:rPr>
        <w:softHyphen/>
        <w:t>آید</w:t>
      </w:r>
      <w:r w:rsidR="00365FFE" w:rsidRPr="00904882">
        <w:rPr>
          <w:rFonts w:hint="cs"/>
          <w:rtl/>
          <w:lang w:bidi="fa-IR"/>
        </w:rPr>
        <w:t>؛</w:t>
      </w:r>
      <w:r w:rsidRPr="00904882">
        <w:rPr>
          <w:rFonts w:hint="cs"/>
          <w:rtl/>
          <w:lang w:bidi="fa-IR"/>
        </w:rPr>
        <w:t xml:space="preserve"> به خطا رفتن وی جایز نیست زیرا امکان تصحیح و تلافی وجود ندارد، ولی راجع به سایر پیامبران به دلیل اینکه پس از ایشان پیامبر دیگری می</w:t>
      </w:r>
      <w:r w:rsidRPr="00904882">
        <w:rPr>
          <w:rFonts w:hint="cs"/>
          <w:rtl/>
          <w:lang w:bidi="fa-IR"/>
        </w:rPr>
        <w:softHyphen/>
        <w:t>آید و اقدام به تلافی و جبران اشتباهات آنان می</w:t>
      </w:r>
      <w:r w:rsidRPr="00904882">
        <w:rPr>
          <w:rFonts w:hint="cs"/>
          <w:rtl/>
          <w:lang w:bidi="fa-IR"/>
        </w:rPr>
        <w:softHyphen/>
        <w:t>کند، به خطا رفتنشان بدون وجود هشدار از طرف خداوند جایز می</w:t>
      </w:r>
      <w:r w:rsidRPr="00904882">
        <w:rPr>
          <w:rFonts w:hint="cs"/>
          <w:rtl/>
          <w:lang w:bidi="fa-IR"/>
        </w:rPr>
        <w:softHyphen/>
        <w:t>باشد. این استدلال وقتی درست از آب در می</w:t>
      </w:r>
      <w:r w:rsidRPr="00904882">
        <w:rPr>
          <w:rFonts w:hint="cs"/>
          <w:rtl/>
          <w:lang w:bidi="fa-IR"/>
        </w:rPr>
        <w:softHyphen/>
        <w:t>آید که تنها راه ابلاغ هشدار و تصحیح خطا پیامبری دیگر بوده و وحی مستقیم خداوند برای پیامبر خطاکار نقشی نداشته باشد. حال آنکه چنین ادعایی جای نقد است</w:t>
      </w:r>
      <w:r w:rsidR="00365FFE" w:rsidRPr="00904882">
        <w:rPr>
          <w:rFonts w:hint="cs"/>
          <w:rtl/>
          <w:lang w:bidi="fa-IR"/>
        </w:rPr>
        <w:t>،</w:t>
      </w:r>
      <w:r w:rsidRPr="00904882">
        <w:rPr>
          <w:rFonts w:hint="cs"/>
          <w:rtl/>
          <w:lang w:bidi="fa-IR"/>
        </w:rPr>
        <w:t xml:space="preserve"> چه هیچ دلیلی بر امتناع روشن ساختن خطای پیامبری به وسیله</w:t>
      </w:r>
      <w:r w:rsidRPr="00904882">
        <w:rPr>
          <w:rFonts w:hint="cs"/>
          <w:rtl/>
          <w:lang w:bidi="fa-IR"/>
        </w:rPr>
        <w:softHyphen/>
        <w:t>ی وحی مستقیم</w:t>
      </w:r>
      <w:r w:rsidR="00365FFE" w:rsidRPr="00904882">
        <w:rPr>
          <w:rFonts w:hint="cs"/>
          <w:rtl/>
          <w:lang w:bidi="fa-IR"/>
        </w:rPr>
        <w:t>،</w:t>
      </w:r>
      <w:r w:rsidRPr="00904882">
        <w:rPr>
          <w:rFonts w:hint="cs"/>
          <w:rtl/>
          <w:lang w:bidi="fa-IR"/>
        </w:rPr>
        <w:t xml:space="preserve"> اقامه نشده است.</w:t>
      </w:r>
    </w:p>
    <w:p w:rsidR="00CE62BA" w:rsidRPr="00904882" w:rsidRDefault="00CE62BA" w:rsidP="004308B5">
      <w:pPr>
        <w:spacing w:line="288" w:lineRule="auto"/>
        <w:ind w:firstLine="206"/>
        <w:rPr>
          <w:rFonts w:hint="cs"/>
          <w:rtl/>
          <w:lang w:bidi="fa-IR"/>
        </w:rPr>
      </w:pPr>
      <w:r w:rsidRPr="00904882">
        <w:rPr>
          <w:rFonts w:hint="cs"/>
          <w:rtl/>
          <w:lang w:bidi="fa-IR"/>
        </w:rPr>
        <w:t>آنگاه می</w:t>
      </w:r>
      <w:r w:rsidRPr="00904882">
        <w:rPr>
          <w:rFonts w:hint="cs"/>
          <w:rtl/>
          <w:lang w:bidi="fa-IR"/>
        </w:rPr>
        <w:softHyphen/>
        <w:t>گویم: ای کاش می</w:t>
      </w:r>
      <w:r w:rsidRPr="00904882">
        <w:rPr>
          <w:rFonts w:hint="cs"/>
          <w:rtl/>
          <w:lang w:bidi="fa-IR"/>
        </w:rPr>
        <w:softHyphen/>
        <w:t>دانستم فایده</w:t>
      </w:r>
      <w:r w:rsidRPr="00904882">
        <w:rPr>
          <w:rFonts w:hint="cs"/>
          <w:rtl/>
          <w:lang w:bidi="fa-IR"/>
        </w:rPr>
        <w:softHyphen/>
        <w:t xml:space="preserve">ی این جبران و تلافی از جانب پیامبر متأخر چیست، پس از آنکه پیامبر </w:t>
      </w:r>
      <w:r w:rsidR="00FC731B" w:rsidRPr="00904882">
        <w:rPr>
          <w:rFonts w:hint="cs"/>
          <w:rtl/>
          <w:lang w:bidi="fa-IR"/>
        </w:rPr>
        <w:t>قبلی</w:t>
      </w:r>
      <w:r w:rsidRPr="00904882">
        <w:rPr>
          <w:rFonts w:hint="cs"/>
          <w:rtl/>
          <w:lang w:bidi="fa-IR"/>
        </w:rPr>
        <w:t xml:space="preserve"> و پیروانش مدت زمان زیادی بدان عمل نموده تا اینکه خداوند پیامبر هشدار دهنده را بر انگیخته و شریعت وی شریعت پیش از خود را از میان برداشته است؟</w:t>
      </w:r>
    </w:p>
    <w:p w:rsidR="00CE62BA" w:rsidRPr="00904882" w:rsidRDefault="00CE62BA" w:rsidP="004308B5">
      <w:pPr>
        <w:spacing w:line="288" w:lineRule="auto"/>
        <w:ind w:firstLine="206"/>
        <w:rPr>
          <w:rFonts w:hint="cs"/>
          <w:rtl/>
          <w:lang w:bidi="fa-IR"/>
        </w:rPr>
      </w:pPr>
      <w:r w:rsidRPr="00904882">
        <w:rPr>
          <w:rFonts w:hint="cs"/>
          <w:rtl/>
          <w:lang w:bidi="fa-IR"/>
        </w:rPr>
        <w:t>بنابراین روشن می</w:t>
      </w:r>
      <w:r w:rsidRPr="00904882">
        <w:rPr>
          <w:rFonts w:hint="cs"/>
          <w:rtl/>
          <w:lang w:bidi="fa-IR"/>
        </w:rPr>
        <w:softHyphen/>
        <w:t>شود که استدلال مزبور بر پایه</w:t>
      </w:r>
      <w:r w:rsidRPr="00904882">
        <w:rPr>
          <w:rFonts w:hint="cs"/>
          <w:rtl/>
          <w:lang w:bidi="fa-IR"/>
        </w:rPr>
        <w:softHyphen/>
        <w:t>ای غلط بنا نهاده شده است؛ پس چطور می</w:t>
      </w:r>
      <w:r w:rsidRPr="00904882">
        <w:rPr>
          <w:rFonts w:hint="cs"/>
          <w:rtl/>
          <w:lang w:bidi="fa-IR"/>
        </w:rPr>
        <w:softHyphen/>
        <w:t>توان برای استخراج مذهب بدان استناد نمود؟</w:t>
      </w:r>
    </w:p>
    <w:p w:rsidR="005F728A" w:rsidRDefault="005F728A" w:rsidP="005F728A">
      <w:pPr>
        <w:pStyle w:val="2"/>
        <w:rPr>
          <w:rFonts w:hint="cs"/>
          <w:rtl/>
          <w:lang w:bidi="fa-IR"/>
        </w:rPr>
      </w:pPr>
    </w:p>
    <w:p w:rsidR="00CE62BA" w:rsidRDefault="00CE62BA" w:rsidP="005F728A">
      <w:pPr>
        <w:pStyle w:val="2"/>
        <w:rPr>
          <w:rFonts w:hint="cs"/>
          <w:rtl/>
          <w:lang w:bidi="fa-IR"/>
        </w:rPr>
      </w:pPr>
      <w:bookmarkStart w:id="52" w:name="_Toc219142745"/>
      <w:r w:rsidRPr="00904882">
        <w:rPr>
          <w:rFonts w:hint="cs"/>
          <w:rtl/>
          <w:lang w:bidi="fa-IR"/>
        </w:rPr>
        <w:t>آیا در واقع مذهب سومی وجود دارد؟</w:t>
      </w:r>
      <w:bookmarkEnd w:id="52"/>
    </w:p>
    <w:p w:rsidR="005F728A" w:rsidRPr="005F728A" w:rsidRDefault="005F728A" w:rsidP="005F728A">
      <w:pPr>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از سخنان و تعابیر آنان بر می</w:t>
      </w:r>
      <w:r w:rsidRPr="00904882">
        <w:rPr>
          <w:rFonts w:hint="cs"/>
          <w:rtl/>
          <w:lang w:bidi="fa-IR"/>
        </w:rPr>
        <w:softHyphen/>
        <w:t>آید که در این زمینه مذهب سومی</w:t>
      </w:r>
      <w:r w:rsidR="00FC731B" w:rsidRPr="00904882">
        <w:rPr>
          <w:rFonts w:hint="cs"/>
          <w:rtl/>
          <w:lang w:bidi="fa-IR"/>
        </w:rPr>
        <w:t>،</w:t>
      </w:r>
      <w:r w:rsidRPr="00904882">
        <w:rPr>
          <w:rFonts w:hint="cs"/>
          <w:rtl/>
          <w:lang w:bidi="fa-IR"/>
        </w:rPr>
        <w:t xml:space="preserve"> جدای از آنچه ابن قاسم پنداشت، وجود دارد و آن عبارت است از: تفاوت نهادن میان پیامبرمان و سایر پیامبر</w:t>
      </w:r>
      <w:r w:rsidR="00760922" w:rsidRPr="00904882">
        <w:rPr>
          <w:rFonts w:hint="cs"/>
          <w:rtl/>
          <w:lang w:bidi="fa-IR"/>
        </w:rPr>
        <w:t>ان</w:t>
      </w:r>
      <w:r w:rsidR="00FC731B" w:rsidRPr="00904882">
        <w:rPr>
          <w:rFonts w:hint="cs"/>
          <w:rtl/>
          <w:lang w:bidi="fa-IR"/>
        </w:rPr>
        <w:t>،</w:t>
      </w:r>
      <w:r w:rsidR="00760922" w:rsidRPr="00904882">
        <w:rPr>
          <w:rFonts w:hint="cs"/>
          <w:rtl/>
          <w:lang w:bidi="fa-IR"/>
        </w:rPr>
        <w:t xml:space="preserve"> یعنی پیامبربزرگوارما</w:t>
      </w:r>
      <w:r w:rsidRPr="00904882">
        <w:rPr>
          <w:rFonts w:hint="cs"/>
          <w:rtl/>
          <w:lang w:bidi="fa-IR"/>
        </w:rPr>
        <w:t xml:space="preserve"> معصوم از ارتکاب خطا و دیگران فاقد این ویژگی هستند، ولی </w:t>
      </w:r>
      <w:r w:rsidR="00FC731B" w:rsidRPr="00904882">
        <w:rPr>
          <w:rFonts w:hint="cs"/>
          <w:rtl/>
          <w:lang w:bidi="fa-IR"/>
        </w:rPr>
        <w:t xml:space="preserve">خطای آنان نیز </w:t>
      </w:r>
      <w:r w:rsidRPr="00904882">
        <w:rPr>
          <w:rFonts w:hint="cs"/>
          <w:rtl/>
          <w:lang w:bidi="fa-IR"/>
        </w:rPr>
        <w:t>مورد تایید قرار نمی</w:t>
      </w:r>
      <w:r w:rsidRPr="00904882">
        <w:rPr>
          <w:rFonts w:hint="cs"/>
          <w:rtl/>
          <w:lang w:bidi="fa-IR"/>
        </w:rPr>
        <w:softHyphen/>
        <w:t>گیرد و بلافاصله از طریق وحی هشدار داده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در مقابل این مذهب دو مذهب دیگر وجود دارد: 1ـ عصمت همه</w:t>
      </w:r>
      <w:r w:rsidRPr="00904882">
        <w:rPr>
          <w:rFonts w:hint="cs"/>
          <w:rtl/>
          <w:lang w:bidi="fa-IR"/>
        </w:rPr>
        <w:softHyphen/>
        <w:t>ی پیامبران از خطا 2ـ جایز پنداشتن آن نسبت به همه</w:t>
      </w:r>
      <w:r w:rsidRPr="00904882">
        <w:rPr>
          <w:rFonts w:hint="cs"/>
          <w:rtl/>
          <w:lang w:bidi="fa-IR"/>
        </w:rPr>
        <w:softHyphen/>
        <w:t>ی پیامبران</w:t>
      </w:r>
      <w:r w:rsidR="00FC731B" w:rsidRPr="00904882">
        <w:rPr>
          <w:rFonts w:hint="cs"/>
          <w:rtl/>
          <w:lang w:bidi="fa-IR"/>
        </w:rPr>
        <w:t>،</w:t>
      </w:r>
      <w:r w:rsidRPr="00904882">
        <w:rPr>
          <w:rFonts w:hint="cs"/>
          <w:rtl/>
          <w:lang w:bidi="fa-IR"/>
        </w:rPr>
        <w:t xml:space="preserve"> همراه با تایید نکردن.</w:t>
      </w:r>
    </w:p>
    <w:p w:rsidR="00CE62BA" w:rsidRPr="00904882" w:rsidRDefault="00CE62BA" w:rsidP="004308B5">
      <w:pPr>
        <w:spacing w:line="288" w:lineRule="auto"/>
        <w:ind w:firstLine="206"/>
        <w:rPr>
          <w:rFonts w:hint="cs"/>
          <w:rtl/>
          <w:lang w:bidi="fa-IR"/>
        </w:rPr>
      </w:pPr>
      <w:r w:rsidRPr="00904882">
        <w:rPr>
          <w:rFonts w:hint="cs"/>
          <w:rtl/>
          <w:lang w:bidi="fa-IR"/>
        </w:rPr>
        <w:t>این مذهب</w:t>
      </w:r>
      <w:r w:rsidR="00FC731B" w:rsidRPr="00904882">
        <w:rPr>
          <w:rFonts w:hint="cs"/>
          <w:rtl/>
          <w:lang w:bidi="fa-IR"/>
        </w:rPr>
        <w:t xml:space="preserve"> شرح</w:t>
      </w:r>
      <w:r w:rsidRPr="00904882">
        <w:rPr>
          <w:rFonts w:hint="cs"/>
          <w:rtl/>
          <w:lang w:bidi="fa-IR"/>
        </w:rPr>
        <w:t xml:space="preserve"> دهنده چیزی است که می</w:t>
      </w:r>
      <w:r w:rsidRPr="00904882">
        <w:rPr>
          <w:rFonts w:hint="cs"/>
          <w:rtl/>
          <w:lang w:bidi="fa-IR"/>
        </w:rPr>
        <w:softHyphen/>
        <w:t>توان از بیانات ایشان برداشت نمود</w:t>
      </w:r>
      <w:r w:rsidR="00FC731B" w:rsidRPr="00904882">
        <w:rPr>
          <w:rFonts w:hint="cs"/>
          <w:rtl/>
          <w:lang w:bidi="fa-IR"/>
        </w:rPr>
        <w:t>،</w:t>
      </w:r>
      <w:r w:rsidRPr="00904882">
        <w:rPr>
          <w:rFonts w:hint="cs"/>
          <w:rtl/>
          <w:lang w:bidi="fa-IR"/>
        </w:rPr>
        <w:t xml:space="preserve"> گرچه دلیلی برای آن در دست نداریم.</w:t>
      </w:r>
    </w:p>
    <w:p w:rsidR="00CE62BA" w:rsidRDefault="00CE62BA" w:rsidP="004308B5">
      <w:pPr>
        <w:spacing w:line="288" w:lineRule="auto"/>
        <w:ind w:firstLine="206"/>
        <w:rPr>
          <w:rFonts w:hint="cs"/>
          <w:rtl/>
          <w:lang w:bidi="fa-IR"/>
        </w:rPr>
      </w:pPr>
      <w:r w:rsidRPr="00904882">
        <w:rPr>
          <w:rFonts w:hint="cs"/>
          <w:rtl/>
          <w:lang w:bidi="fa-IR"/>
        </w:rPr>
        <w:t>و اما توجیه و استدلال شارح الروض نه با برداشت ما و نه با برداشت ابن قاسم همخوانی ندارد.</w:t>
      </w:r>
    </w:p>
    <w:p w:rsidR="00FE0B65" w:rsidRPr="00904882" w:rsidRDefault="00FE0B65" w:rsidP="004308B5">
      <w:pPr>
        <w:spacing w:line="288" w:lineRule="auto"/>
        <w:ind w:firstLine="206"/>
        <w:rPr>
          <w:rFonts w:hint="cs"/>
          <w:rtl/>
          <w:lang w:bidi="fa-IR"/>
        </w:rPr>
      </w:pPr>
    </w:p>
    <w:p w:rsidR="00FE0B65" w:rsidRDefault="00CE62BA" w:rsidP="005F728A">
      <w:pPr>
        <w:pStyle w:val="2"/>
        <w:rPr>
          <w:rFonts w:hint="cs"/>
          <w:rtl/>
          <w:lang w:bidi="fa-IR"/>
        </w:rPr>
      </w:pPr>
      <w:bookmarkStart w:id="53" w:name="_Toc219142746"/>
      <w:r w:rsidRPr="00904882">
        <w:rPr>
          <w:rFonts w:hint="cs"/>
          <w:rtl/>
          <w:lang w:bidi="fa-IR"/>
        </w:rPr>
        <w:t>آیا کسی قائل به وقوع خطا در اجتهاد پیامبران شده است؟</w:t>
      </w:r>
      <w:bookmarkEnd w:id="53"/>
    </w:p>
    <w:p w:rsidR="005F728A" w:rsidRPr="005F728A" w:rsidRDefault="005F728A" w:rsidP="005F728A">
      <w:pPr>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در اینجا موضوع دیگری هست که کسی دیگر ـ تا جایی که اطلاع داریم ـ بدان نپرداخته است و آن اینکه: کسی که تکلیف به اجتهاد را جایز دانسته و قائل به وقوعش نشده، و با وجود آن سر زدن خطا را نیز تجویز کرده</w:t>
      </w:r>
      <w:r w:rsidR="00FC731B" w:rsidRPr="00904882">
        <w:rPr>
          <w:rFonts w:hint="cs"/>
          <w:rtl/>
          <w:lang w:bidi="fa-IR"/>
        </w:rPr>
        <w:t>،</w:t>
      </w:r>
      <w:r w:rsidRPr="00904882">
        <w:rPr>
          <w:rFonts w:hint="cs"/>
          <w:rtl/>
          <w:lang w:bidi="fa-IR"/>
        </w:rPr>
        <w:t xml:space="preserve"> ب</w:t>
      </w:r>
      <w:r w:rsidR="00FC731B" w:rsidRPr="00904882">
        <w:rPr>
          <w:rFonts w:hint="cs"/>
          <w:rtl/>
          <w:lang w:bidi="fa-IR"/>
        </w:rPr>
        <w:t>دون</w:t>
      </w:r>
      <w:r w:rsidRPr="00904882">
        <w:rPr>
          <w:rFonts w:hint="cs"/>
          <w:rtl/>
          <w:lang w:bidi="fa-IR"/>
        </w:rPr>
        <w:t xml:space="preserve"> تردید قائل به وقوع عملی آن نمی</w:t>
      </w:r>
      <w:r w:rsidRPr="00904882">
        <w:rPr>
          <w:rFonts w:hint="cs"/>
          <w:rtl/>
          <w:lang w:bidi="fa-IR"/>
        </w:rPr>
        <w:softHyphen/>
        <w:t>باشد، مگر اینکه بر اساس احتمال سوم باشد که در حین بحث از مذهب جبائی آن را برداشت کردیم.</w:t>
      </w:r>
    </w:p>
    <w:p w:rsidR="00CE62BA" w:rsidRPr="00904882" w:rsidRDefault="00CE62BA" w:rsidP="004308B5">
      <w:pPr>
        <w:spacing w:line="288" w:lineRule="auto"/>
        <w:ind w:firstLine="206"/>
        <w:rPr>
          <w:rFonts w:hint="cs"/>
          <w:rtl/>
          <w:lang w:bidi="fa-IR"/>
        </w:rPr>
      </w:pPr>
      <w:r w:rsidRPr="00904882">
        <w:rPr>
          <w:rFonts w:hint="cs"/>
          <w:rtl/>
          <w:lang w:bidi="fa-IR"/>
        </w:rPr>
        <w:t>و اما کسانی که معتقد به وقوع تکلیف به اجتهاد هستند و خطا را در آن جایز دانسته</w:t>
      </w:r>
      <w:r w:rsidRPr="00904882">
        <w:rPr>
          <w:rFonts w:hint="cs"/>
          <w:rtl/>
          <w:lang w:bidi="fa-IR"/>
        </w:rPr>
        <w:softHyphen/>
        <w:t>اند</w:t>
      </w:r>
      <w:r w:rsidR="00FC731B" w:rsidRPr="00904882">
        <w:rPr>
          <w:rFonts w:hint="cs"/>
          <w:rtl/>
          <w:lang w:bidi="fa-IR"/>
        </w:rPr>
        <w:t>،</w:t>
      </w:r>
      <w:r w:rsidRPr="00904882">
        <w:rPr>
          <w:rFonts w:hint="cs"/>
          <w:rtl/>
          <w:lang w:bidi="fa-IR"/>
        </w:rPr>
        <w:t xml:space="preserve"> آیا همگی بر وقوع بالفعل آن، یا عدم وقوع</w:t>
      </w:r>
      <w:r w:rsidR="00FC731B" w:rsidRPr="00904882">
        <w:rPr>
          <w:rFonts w:hint="cs"/>
          <w:rtl/>
          <w:lang w:bidi="fa-IR"/>
        </w:rPr>
        <w:t>،</w:t>
      </w:r>
      <w:r w:rsidRPr="00904882">
        <w:rPr>
          <w:rFonts w:hint="cs"/>
          <w:rtl/>
          <w:lang w:bidi="fa-IR"/>
        </w:rPr>
        <w:t xml:space="preserve"> اجماع کرده</w:t>
      </w:r>
      <w:r w:rsidRPr="00904882">
        <w:rPr>
          <w:rtl/>
          <w:lang w:bidi="fa-IR"/>
        </w:rPr>
        <w:softHyphen/>
      </w:r>
      <w:r w:rsidRPr="00904882">
        <w:rPr>
          <w:rFonts w:hint="cs"/>
          <w:rtl/>
          <w:lang w:bidi="fa-IR"/>
        </w:rPr>
        <w:t>اند؟ و یا اختلاف نظر دارند؟</w:t>
      </w:r>
    </w:p>
    <w:p w:rsidR="00CE62BA" w:rsidRPr="00904882" w:rsidRDefault="00CE62BA" w:rsidP="004308B5">
      <w:pPr>
        <w:spacing w:line="288" w:lineRule="auto"/>
        <w:ind w:firstLine="206"/>
        <w:rPr>
          <w:rFonts w:hint="cs"/>
          <w:rtl/>
          <w:lang w:bidi="fa-IR"/>
        </w:rPr>
      </w:pPr>
      <w:r w:rsidRPr="00904882">
        <w:rPr>
          <w:rFonts w:hint="cs"/>
          <w:rtl/>
          <w:lang w:bidi="fa-IR"/>
        </w:rPr>
        <w:t>احتمال دوم بدون شک باطل است زیرا ایشان به آیه</w:t>
      </w:r>
      <w:r w:rsidRPr="00904882">
        <w:rPr>
          <w:rFonts w:hint="cs"/>
          <w:rtl/>
          <w:lang w:bidi="fa-IR"/>
        </w:rPr>
        <w:softHyphen/>
        <w:t>ی: (عفا الله عنک) استدلال کرده و می</w:t>
      </w:r>
      <w:r w:rsidRPr="00904882">
        <w:rPr>
          <w:rFonts w:hint="cs"/>
          <w:rtl/>
          <w:lang w:bidi="fa-IR"/>
        </w:rPr>
        <w:softHyphen/>
        <w:t>پندارند این آیه و امثال آن را در رابط با ملامت بر خطای اجتهادی وارد گشته است.</w:t>
      </w:r>
    </w:p>
    <w:p w:rsidR="00CE62BA" w:rsidRDefault="00CE62BA" w:rsidP="004308B5">
      <w:pPr>
        <w:spacing w:line="288" w:lineRule="auto"/>
        <w:ind w:firstLine="206"/>
        <w:rPr>
          <w:rFonts w:hint="cs"/>
          <w:rtl/>
          <w:lang w:bidi="fa-IR"/>
        </w:rPr>
      </w:pPr>
      <w:r w:rsidRPr="00904882">
        <w:rPr>
          <w:rFonts w:hint="cs"/>
          <w:rtl/>
          <w:lang w:bidi="fa-IR"/>
        </w:rPr>
        <w:t>و اما دو احتمال دیگر به جای خود باقی هستند، چه درست است عده</w:t>
      </w:r>
      <w:r w:rsidRPr="00904882">
        <w:rPr>
          <w:rFonts w:hint="cs"/>
          <w:rtl/>
          <w:lang w:bidi="fa-IR"/>
        </w:rPr>
        <w:softHyphen/>
        <w:t>ای ازآنان این آیه و امثال آن را در مورد سرزنش تلقی نکن</w:t>
      </w:r>
      <w:r w:rsidR="00FC731B" w:rsidRPr="00904882">
        <w:rPr>
          <w:rFonts w:hint="cs"/>
          <w:rtl/>
          <w:lang w:bidi="fa-IR"/>
        </w:rPr>
        <w:t>ن</w:t>
      </w:r>
      <w:r w:rsidRPr="00904882">
        <w:rPr>
          <w:rFonts w:hint="cs"/>
          <w:rtl/>
          <w:lang w:bidi="fa-IR"/>
        </w:rPr>
        <w:t>د پس برای جواز خطا با آن استناد نشود و همچنین جایز است همه</w:t>
      </w:r>
      <w:r w:rsidRPr="00904882">
        <w:rPr>
          <w:rFonts w:hint="cs"/>
          <w:rtl/>
          <w:lang w:bidi="fa-IR"/>
        </w:rPr>
        <w:softHyphen/>
        <w:t>ی ایشان استدلال به این آیه را صحیح دانسته و معتقد باشند در رابطه با سرزنش پیامبر بر خطای اجتهادی نازل شده باشد.</w:t>
      </w:r>
    </w:p>
    <w:p w:rsidR="00FE0B65" w:rsidRPr="00904882" w:rsidRDefault="00FE0B65" w:rsidP="004308B5">
      <w:pPr>
        <w:spacing w:line="288" w:lineRule="auto"/>
        <w:ind w:firstLine="206"/>
        <w:rPr>
          <w:rFonts w:hint="cs"/>
          <w:rtl/>
          <w:lang w:bidi="fa-IR"/>
        </w:rPr>
      </w:pPr>
    </w:p>
    <w:p w:rsidR="00CE62BA" w:rsidRPr="00904882" w:rsidRDefault="00857E1B" w:rsidP="005F728A">
      <w:pPr>
        <w:pStyle w:val="2"/>
        <w:rPr>
          <w:rFonts w:hint="cs"/>
          <w:rtl/>
          <w:lang w:bidi="fa-IR"/>
        </w:rPr>
      </w:pPr>
      <w:bookmarkStart w:id="54" w:name="_Toc219142747"/>
      <w:r w:rsidRPr="00904882">
        <w:rPr>
          <w:rFonts w:hint="cs"/>
          <w:rtl/>
          <w:lang w:bidi="fa-IR"/>
        </w:rPr>
        <w:t>مذهب برگزیده</w:t>
      </w:r>
      <w:bookmarkEnd w:id="54"/>
    </w:p>
    <w:p w:rsidR="008F2310" w:rsidRPr="00904882" w:rsidRDefault="00CE62BA" w:rsidP="004308B5">
      <w:pPr>
        <w:spacing w:line="288" w:lineRule="auto"/>
        <w:ind w:firstLine="206"/>
        <w:rPr>
          <w:rtl/>
          <w:lang w:bidi="fa-IR"/>
        </w:rPr>
      </w:pPr>
      <w:r w:rsidRPr="00904882">
        <w:rPr>
          <w:rFonts w:hint="cs"/>
          <w:rtl/>
          <w:lang w:bidi="fa-IR"/>
        </w:rPr>
        <w:t>دیدگاه منتخب</w:t>
      </w:r>
      <w:r w:rsidR="00FC731B" w:rsidRPr="00904882">
        <w:rPr>
          <w:rFonts w:hint="cs"/>
          <w:rtl/>
          <w:lang w:bidi="fa-IR"/>
        </w:rPr>
        <w:t xml:space="preserve"> در این راستا</w:t>
      </w:r>
      <w:r w:rsidRPr="00904882">
        <w:rPr>
          <w:rFonts w:hint="cs"/>
          <w:rtl/>
          <w:lang w:bidi="fa-IR"/>
        </w:rPr>
        <w:t xml:space="preserve"> تجویز اشتباه در اجتهاد پیامبر است. از این رو هر گاه خطایی به وقوع پیوست باید بلافاصله تلافی گردد</w:t>
      </w:r>
      <w:r w:rsidR="00FC731B" w:rsidRPr="00904882">
        <w:rPr>
          <w:rFonts w:hint="cs"/>
          <w:rtl/>
          <w:lang w:bidi="fa-IR"/>
        </w:rPr>
        <w:t>؛</w:t>
      </w:r>
      <w:r w:rsidRPr="00904882">
        <w:rPr>
          <w:rFonts w:hint="cs"/>
          <w:rtl/>
          <w:lang w:bidi="fa-IR"/>
        </w:rPr>
        <w:t xml:space="preserve"> و هر گاه اجتهادش مورد تایید قرار گرفت و هشدار</w:t>
      </w:r>
      <w:r w:rsidR="00760922" w:rsidRPr="00904882">
        <w:rPr>
          <w:rFonts w:hint="cs"/>
          <w:rtl/>
          <w:lang w:bidi="fa-IR"/>
        </w:rPr>
        <w:t>داده</w:t>
      </w:r>
      <w:r w:rsidRPr="00904882">
        <w:rPr>
          <w:rFonts w:hint="cs"/>
          <w:rtl/>
          <w:lang w:bidi="fa-IR"/>
        </w:rPr>
        <w:t xml:space="preserve"> نشد</w:t>
      </w:r>
      <w:r w:rsidR="00FC731B" w:rsidRPr="00904882">
        <w:rPr>
          <w:rFonts w:hint="cs"/>
          <w:rtl/>
          <w:lang w:bidi="fa-IR"/>
        </w:rPr>
        <w:t>، این امر</w:t>
      </w:r>
      <w:r w:rsidRPr="00904882">
        <w:rPr>
          <w:rFonts w:hint="cs"/>
          <w:rtl/>
          <w:lang w:bidi="fa-IR"/>
        </w:rPr>
        <w:t xml:space="preserve"> دلیل بر حق بودن حکمش می</w:t>
      </w:r>
      <w:r w:rsidRPr="00904882">
        <w:rPr>
          <w:rFonts w:hint="cs"/>
          <w:rtl/>
          <w:lang w:bidi="fa-IR"/>
        </w:rPr>
        <w:softHyphen/>
        <w:t>باشد و حجتی است که عمل بدان واجب است و به مثابه حکم صادر</w:t>
      </w:r>
      <w:r w:rsidR="00760922" w:rsidRPr="00904882">
        <w:rPr>
          <w:rFonts w:hint="cs"/>
          <w:rtl/>
          <w:lang w:bidi="fa-IR"/>
        </w:rPr>
        <w:t>ه</w:t>
      </w:r>
      <w:r w:rsidRPr="00904882">
        <w:rPr>
          <w:rFonts w:hint="cs"/>
          <w:rtl/>
          <w:lang w:bidi="fa-IR"/>
        </w:rPr>
        <w:t xml:space="preserve"> از اجتهادش ـ بر اساس اعتقاد به عصمتش از خطا ـ و حکم وحی شده قلمداد می</w:t>
      </w:r>
      <w:r w:rsidRPr="00904882">
        <w:rPr>
          <w:rFonts w:hint="cs"/>
          <w:rtl/>
          <w:lang w:bidi="fa-IR"/>
        </w:rPr>
        <w:softHyphen/>
        <w:t>شود زیرا تایید خداوند وحی چنانکه تایید پیامبر سنت محسوب می</w:t>
      </w:r>
      <w:r w:rsidRPr="00904882">
        <w:rPr>
          <w:rFonts w:hint="cs"/>
          <w:rtl/>
          <w:lang w:bidi="fa-IR"/>
        </w:rPr>
        <w:softHyphen/>
        <w:t>گردد.</w:t>
      </w:r>
    </w:p>
    <w:p w:rsidR="00CE62BA" w:rsidRDefault="00857E1B" w:rsidP="005F728A">
      <w:pPr>
        <w:pStyle w:val="1"/>
        <w:rPr>
          <w:rFonts w:hint="cs"/>
          <w:rtl/>
        </w:rPr>
      </w:pPr>
      <w:r w:rsidRPr="00904882">
        <w:rPr>
          <w:rtl/>
        </w:rPr>
        <w:br w:type="page"/>
      </w:r>
      <w:bookmarkStart w:id="55" w:name="_Toc219142748"/>
      <w:r w:rsidR="00CE62BA" w:rsidRPr="00904882">
        <w:rPr>
          <w:rFonts w:hint="cs"/>
          <w:rtl/>
        </w:rPr>
        <w:t>دلایل تجویز</w:t>
      </w:r>
      <w:r w:rsidR="00FE0B65">
        <w:rPr>
          <w:rFonts w:hint="cs"/>
          <w:rtl/>
        </w:rPr>
        <w:t xml:space="preserve"> خطا در</w:t>
      </w:r>
      <w:r w:rsidR="00CE62BA" w:rsidRPr="00904882">
        <w:rPr>
          <w:rFonts w:hint="cs"/>
          <w:rtl/>
        </w:rPr>
        <w:t xml:space="preserve"> اجتهاد پیامبران</w:t>
      </w:r>
      <w:bookmarkEnd w:id="55"/>
    </w:p>
    <w:p w:rsidR="005F728A" w:rsidRPr="005F728A" w:rsidRDefault="005F728A" w:rsidP="005F728A">
      <w:pPr>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دلیل اول: اجتهاد در دلیل ظنی به وقوع می</w:t>
      </w:r>
      <w:r w:rsidRPr="00904882">
        <w:rPr>
          <w:rFonts w:hint="cs"/>
          <w:rtl/>
          <w:lang w:bidi="fa-IR"/>
        </w:rPr>
        <w:softHyphen/>
        <w:t>پیو</w:t>
      </w:r>
      <w:r w:rsidR="00760922" w:rsidRPr="00904882">
        <w:rPr>
          <w:rFonts w:hint="cs"/>
          <w:rtl/>
          <w:lang w:bidi="fa-IR"/>
        </w:rPr>
        <w:t>ن</w:t>
      </w:r>
      <w:r w:rsidRPr="00904882">
        <w:rPr>
          <w:rFonts w:hint="cs"/>
          <w:rtl/>
          <w:lang w:bidi="fa-IR"/>
        </w:rPr>
        <w:t>دد ـ چه اجتهاد در یقینات وجود ندارد ـ و نتیجه</w:t>
      </w:r>
      <w:r w:rsidRPr="00904882">
        <w:rPr>
          <w:rFonts w:hint="cs"/>
          <w:rtl/>
          <w:lang w:bidi="fa-IR"/>
        </w:rPr>
        <w:softHyphen/>
        <w:t>ی ظنی هم بی گمان ظنی خواهد بود</w:t>
      </w:r>
      <w:r w:rsidR="0037246F" w:rsidRPr="00904882">
        <w:rPr>
          <w:rFonts w:hint="cs"/>
          <w:rtl/>
          <w:lang w:bidi="fa-IR"/>
        </w:rPr>
        <w:t>،</w:t>
      </w:r>
      <w:r w:rsidRPr="00904882">
        <w:rPr>
          <w:rFonts w:hint="cs"/>
          <w:rtl/>
          <w:lang w:bidi="fa-IR"/>
        </w:rPr>
        <w:t xml:space="preserve"> هر اندازه در آن دقت کرد و عقل و درک و فهم بررسی کننده هم در هر مستوایی باشد، زیرا نتیجه از دلیل نشأت می</w:t>
      </w:r>
      <w:r w:rsidRPr="00904882">
        <w:rPr>
          <w:rFonts w:hint="cs"/>
          <w:rtl/>
          <w:lang w:bidi="fa-IR"/>
        </w:rPr>
        <w:softHyphen/>
        <w:t>گیرد نه از بررسی کننده</w:t>
      </w:r>
      <w:r w:rsidRPr="00904882">
        <w:rPr>
          <w:rFonts w:hint="cs"/>
          <w:rtl/>
          <w:lang w:bidi="fa-IR"/>
        </w:rPr>
        <w:softHyphen/>
        <w:t>ی آن. از این رو حاصل اجتهاد</w:t>
      </w:r>
      <w:r w:rsidR="0037246F" w:rsidRPr="00904882">
        <w:rPr>
          <w:rFonts w:hint="cs"/>
          <w:rtl/>
          <w:lang w:bidi="fa-IR"/>
        </w:rPr>
        <w:t>،</w:t>
      </w:r>
      <w:r w:rsidRPr="00904882">
        <w:rPr>
          <w:rFonts w:hint="cs"/>
          <w:rtl/>
          <w:lang w:bidi="fa-IR"/>
        </w:rPr>
        <w:t xml:space="preserve"> حکمی ظنی است و لذا علما آن را به: صرف طاقت و توان جهت دست یابی ظن به حکمی شرعی، تعریف کرده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وقتی حکم اجتهاد ظنی باشد ضرورتاً احتمال خطا را در بر دارد. نهایت چیزی که گفته می</w:t>
      </w:r>
      <w:r w:rsidRPr="00904882">
        <w:rPr>
          <w:rFonts w:hint="cs"/>
          <w:rtl/>
          <w:lang w:bidi="fa-IR"/>
        </w:rPr>
        <w:softHyphen/>
        <w:t>شود: اینکه جانب حق از دید مجتهد برتری دارد و گاهی خطای احتمالی ـ که از نظر او مرجو</w:t>
      </w:r>
      <w:r w:rsidR="00760922" w:rsidRPr="00904882">
        <w:rPr>
          <w:rFonts w:hint="cs"/>
          <w:rtl/>
          <w:lang w:bidi="fa-IR"/>
        </w:rPr>
        <w:t>ح</w:t>
      </w:r>
      <w:r w:rsidRPr="00904882">
        <w:rPr>
          <w:rFonts w:hint="cs"/>
          <w:rtl/>
          <w:lang w:bidi="fa-IR"/>
        </w:rPr>
        <w:t xml:space="preserve"> است ـ در واقع حق و برتر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و چون اجتهاد برای پیامبر جایز است، اعتقاد به تجویز خطا در اجتهادهایش نیز واجب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اگر کسی بگوید: حکم ناشی از اجتهاد پیامبر به دلیل قراین و پشتیبانیهای موجود همچون: الهام، نشانگرهای بسیاری که به علت وفور و کثرتشان یقین به بار می</w:t>
      </w:r>
      <w:r w:rsidRPr="00904882">
        <w:rPr>
          <w:rFonts w:hint="cs"/>
          <w:rtl/>
          <w:lang w:bidi="fa-IR"/>
        </w:rPr>
        <w:softHyphen/>
        <w:t>آورند، معصوم بودن از ارتکاب خطا و هدایت و حمایت اهلی جهت راهیابی به حق و راستی قطعی و یقین</w:t>
      </w:r>
      <w:r w:rsidRPr="00904882">
        <w:rPr>
          <w:rFonts w:hint="cs"/>
          <w:rtl/>
          <w:lang w:bidi="fa-IR"/>
        </w:rPr>
        <w:softHyphen/>
        <w:t>بخش است.</w:t>
      </w:r>
    </w:p>
    <w:p w:rsidR="00CE62BA" w:rsidRPr="00904882" w:rsidRDefault="00CE62BA" w:rsidP="004308B5">
      <w:pPr>
        <w:spacing w:line="288" w:lineRule="auto"/>
        <w:ind w:firstLine="206"/>
        <w:rPr>
          <w:rFonts w:hint="cs"/>
          <w:rtl/>
          <w:lang w:bidi="fa-IR"/>
        </w:rPr>
      </w:pPr>
      <w:r w:rsidRPr="00904882">
        <w:rPr>
          <w:rFonts w:hint="cs"/>
          <w:rtl/>
          <w:lang w:bidi="fa-IR"/>
        </w:rPr>
        <w:t>در پاسخ وی می</w:t>
      </w:r>
      <w:r w:rsidRPr="00904882">
        <w:rPr>
          <w:rFonts w:hint="cs"/>
          <w:rtl/>
          <w:lang w:bidi="fa-IR"/>
        </w:rPr>
        <w:softHyphen/>
        <w:t>گوییم: الهام</w:t>
      </w:r>
      <w:r w:rsidR="0037246F" w:rsidRPr="00904882">
        <w:rPr>
          <w:rFonts w:hint="cs"/>
          <w:rtl/>
          <w:lang w:bidi="fa-IR"/>
        </w:rPr>
        <w:t>،</w:t>
      </w:r>
      <w:r w:rsidRPr="00904882">
        <w:rPr>
          <w:rFonts w:hint="cs"/>
          <w:rtl/>
          <w:lang w:bidi="fa-IR"/>
        </w:rPr>
        <w:t xml:space="preserve"> وحی مستقلی است که یقین به بار می</w:t>
      </w:r>
      <w:r w:rsidRPr="00904882">
        <w:rPr>
          <w:rFonts w:hint="cs"/>
          <w:rtl/>
          <w:lang w:bidi="fa-IR"/>
        </w:rPr>
        <w:softHyphen/>
        <w:t>آورد؛ اگر هم بپذیریم اجتهاد ایشان از طریق الهام بدست آمده، این اجتهاد ـ نظر به ذات خودش ـ تنها مفید ظن است و رفع احتمال ـ آن گاه ـ به وسیله</w:t>
      </w:r>
      <w:r w:rsidRPr="00904882">
        <w:rPr>
          <w:rtl/>
          <w:lang w:bidi="fa-IR"/>
        </w:rPr>
        <w:softHyphen/>
      </w:r>
      <w:r w:rsidRPr="00904882">
        <w:rPr>
          <w:rFonts w:hint="cs"/>
          <w:rtl/>
          <w:lang w:bidi="fa-IR"/>
        </w:rPr>
        <w:t>ی الهام است. اما اگر پس از اتمام کار اجتهاد الهام حاصل شد آشکار است که احتمال خطا تا زمان وقوع الهام وجود خواهد داشت.</w:t>
      </w:r>
    </w:p>
    <w:p w:rsidR="00CE62BA" w:rsidRPr="00904882" w:rsidRDefault="00CE62BA" w:rsidP="004308B5">
      <w:pPr>
        <w:spacing w:line="288" w:lineRule="auto"/>
        <w:ind w:firstLine="206"/>
        <w:rPr>
          <w:rFonts w:hint="cs"/>
          <w:rtl/>
          <w:lang w:bidi="fa-IR"/>
        </w:rPr>
      </w:pPr>
      <w:r w:rsidRPr="00904882">
        <w:rPr>
          <w:rFonts w:hint="cs"/>
          <w:rtl/>
          <w:lang w:bidi="fa-IR"/>
        </w:rPr>
        <w:t>و اما درباره</w:t>
      </w:r>
      <w:r w:rsidRPr="00904882">
        <w:rPr>
          <w:rFonts w:hint="cs"/>
          <w:rtl/>
          <w:lang w:bidi="fa-IR"/>
        </w:rPr>
        <w:softHyphen/>
        <w:t>ی اجتماع و پیوستگی نشانگرهای زیاد نمی</w:t>
      </w:r>
      <w:r w:rsidRPr="00904882">
        <w:rPr>
          <w:rFonts w:hint="cs"/>
          <w:rtl/>
          <w:lang w:bidi="fa-IR"/>
        </w:rPr>
        <w:softHyphen/>
        <w:t>توان گفت استخراج حکم از آنها اجتهاد قلمداد می</w:t>
      </w:r>
      <w:r w:rsidRPr="00904882">
        <w:rPr>
          <w:rFonts w:hint="cs"/>
          <w:rtl/>
          <w:lang w:bidi="fa-IR"/>
        </w:rPr>
        <w:softHyphen/>
        <w:t>شود چون در ابطال احتمالات موجود در دلالت تک تک آنها نیازی به صرف طاقت و توان نیست. چنانکه ثبوت صحت خبر متواتر احتیاجی به صرف جد و جهد و مجتهد در زمینه</w:t>
      </w:r>
      <w:r w:rsidRPr="00904882">
        <w:rPr>
          <w:rFonts w:hint="cs"/>
          <w:rtl/>
          <w:lang w:bidi="fa-IR"/>
        </w:rPr>
        <w:softHyphen/>
        <w:t>ی اثبات عدالت و اعتبار یکایک راویان و برطرف ساختن احتمال دروغ، ضعف یا اشتباه ایشان ندارد.</w:t>
      </w:r>
    </w:p>
    <w:p w:rsidR="00CE62BA" w:rsidRPr="00904882" w:rsidRDefault="00CE62BA" w:rsidP="004308B5">
      <w:pPr>
        <w:spacing w:line="288" w:lineRule="auto"/>
        <w:ind w:firstLine="206"/>
        <w:rPr>
          <w:rFonts w:hint="cs"/>
          <w:rtl/>
          <w:lang w:bidi="fa-IR"/>
        </w:rPr>
      </w:pPr>
      <w:r w:rsidRPr="00904882">
        <w:rPr>
          <w:rFonts w:hint="cs"/>
          <w:rtl/>
          <w:lang w:bidi="fa-IR"/>
        </w:rPr>
        <w:t>و اما حدیث عصمت در صورتی به نفع معترض تمام خواهد شد که عصمت در همه</w:t>
      </w:r>
      <w:r w:rsidRPr="00904882">
        <w:rPr>
          <w:rFonts w:hint="cs"/>
          <w:rtl/>
          <w:lang w:bidi="fa-IR"/>
        </w:rPr>
        <w:softHyphen/>
        <w:t>ی اجتهادهای صادره از طرف پیامبر واجب باشد تا احتمال خطا منتفی گردد</w:t>
      </w:r>
      <w:r w:rsidR="007F06A8" w:rsidRPr="00904882">
        <w:rPr>
          <w:rFonts w:hint="cs"/>
          <w:rtl/>
          <w:lang w:bidi="fa-IR"/>
        </w:rPr>
        <w:t>،</w:t>
      </w:r>
      <w:r w:rsidRPr="00904882">
        <w:rPr>
          <w:rFonts w:hint="cs"/>
          <w:rtl/>
          <w:lang w:bidi="fa-IR"/>
        </w:rPr>
        <w:t xml:space="preserve"> که واجب بودن آن هم عین ادعای طرف مقابل است که بر سر آن به منازعه و اختلاف نظر می</w:t>
      </w:r>
      <w:r w:rsidRPr="00904882">
        <w:rPr>
          <w:rFonts w:hint="cs"/>
          <w:rtl/>
          <w:lang w:bidi="fa-IR"/>
        </w:rPr>
        <w:softHyphen/>
        <w:t>پردازیم. نویسندگان تجویز کننده دلایل ضعیفی را ارائه داده</w:t>
      </w:r>
      <w:r w:rsidRPr="00904882">
        <w:rPr>
          <w:rFonts w:hint="cs"/>
          <w:rtl/>
          <w:lang w:bidi="fa-IR"/>
        </w:rPr>
        <w:softHyphen/>
        <w:t>اند که به بررسی و روشن نمودن جهت ضعفشان می</w:t>
      </w:r>
      <w:r w:rsidRPr="00904882">
        <w:rPr>
          <w:rFonts w:hint="cs"/>
          <w:rtl/>
          <w:lang w:bidi="fa-IR"/>
        </w:rPr>
        <w:softHyphen/>
        <w:t>پردازیم:</w:t>
      </w:r>
    </w:p>
    <w:p w:rsidR="00CE62BA" w:rsidRPr="00904882" w:rsidRDefault="00CE62BA" w:rsidP="005F728A">
      <w:pPr>
        <w:spacing w:line="288" w:lineRule="auto"/>
        <w:ind w:firstLine="206"/>
        <w:rPr>
          <w:rFonts w:hint="cs"/>
          <w:rtl/>
          <w:lang w:bidi="fa-IR"/>
        </w:rPr>
      </w:pPr>
      <w:r w:rsidRPr="00904882">
        <w:rPr>
          <w:rFonts w:hint="cs"/>
          <w:rtl/>
          <w:lang w:bidi="fa-IR"/>
        </w:rPr>
        <w:t>دلیل اول: آیه</w:t>
      </w:r>
      <w:r w:rsidRPr="00904882">
        <w:rPr>
          <w:rFonts w:hint="cs"/>
          <w:rtl/>
          <w:lang w:bidi="fa-IR"/>
        </w:rPr>
        <w:softHyphen/>
        <w:t xml:space="preserve">ی: </w:t>
      </w:r>
      <w:r w:rsidRPr="005F728A">
        <w:rPr>
          <w:rFonts w:ascii="Lotus Linotype" w:hAnsi="Lotus Linotype" w:cs="Lotus Linotype"/>
          <w:rtl/>
          <w:lang w:bidi="fa-IR"/>
        </w:rPr>
        <w:t xml:space="preserve">(عفا الله عنک، لم اذنت لهم؟) </w:t>
      </w:r>
      <w:r w:rsidRPr="00904882">
        <w:rPr>
          <w:rFonts w:hint="cs"/>
          <w:rtl/>
          <w:lang w:bidi="fa-IR"/>
        </w:rPr>
        <w:t>و آیه</w:t>
      </w:r>
      <w:r w:rsidRPr="00904882">
        <w:rPr>
          <w:rFonts w:hint="cs"/>
          <w:rtl/>
          <w:lang w:bidi="fa-IR"/>
        </w:rPr>
        <w:softHyphen/>
        <w:t>ی: (</w:t>
      </w:r>
      <w:r w:rsidRPr="005F728A">
        <w:rPr>
          <w:rFonts w:ascii="Lotus Linotype" w:hAnsi="Lotus Linotype" w:cs="Lotus Linotype"/>
          <w:rtl/>
          <w:lang w:bidi="fa-IR"/>
        </w:rPr>
        <w:t xml:space="preserve">ما </w:t>
      </w:r>
      <w:r w:rsidR="005F728A" w:rsidRPr="005F728A">
        <w:rPr>
          <w:rFonts w:ascii="Lotus Linotype" w:hAnsi="Lotus Linotype" w:cs="Lotus Linotype"/>
          <w:rtl/>
          <w:lang w:bidi="fa-IR"/>
        </w:rPr>
        <w:t>کان لنبی ان یکون له اسری حتی یثخ</w:t>
      </w:r>
      <w:r w:rsidRPr="005F728A">
        <w:rPr>
          <w:rFonts w:ascii="Lotus Linotype" w:hAnsi="Lotus Linotype" w:cs="Lotus Linotype"/>
          <w:rtl/>
          <w:lang w:bidi="fa-IR"/>
        </w:rPr>
        <w:t>ن فی الارض</w:t>
      </w:r>
      <w:r w:rsidRPr="00904882">
        <w:rPr>
          <w:rFonts w:hint="cs"/>
          <w:rtl/>
          <w:lang w:bidi="fa-IR"/>
        </w:rPr>
        <w:t xml:space="preserve">) تا جایی که پیامبر فرمود: </w:t>
      </w:r>
      <w:r w:rsidR="007F06A8" w:rsidRPr="00904882">
        <w:rPr>
          <w:rFonts w:hint="cs"/>
          <w:rtl/>
          <w:lang w:bidi="fa-IR"/>
        </w:rPr>
        <w:t>«</w:t>
      </w:r>
      <w:r w:rsidRPr="00904882">
        <w:rPr>
          <w:rFonts w:hint="cs"/>
          <w:rtl/>
          <w:lang w:bidi="fa-IR"/>
        </w:rPr>
        <w:t>اگر عذابی از آسمان فرود آمد جز عمر کسی از آن رهایی نمی</w:t>
      </w:r>
      <w:r w:rsidRPr="00904882">
        <w:rPr>
          <w:rFonts w:hint="cs"/>
          <w:rtl/>
          <w:lang w:bidi="fa-IR"/>
        </w:rPr>
        <w:softHyphen/>
        <w:t>یافت</w:t>
      </w:r>
      <w:r w:rsidR="007F06A8" w:rsidRPr="00904882">
        <w:rPr>
          <w:rFonts w:hint="cs"/>
          <w:rtl/>
          <w:lang w:bidi="fa-IR"/>
        </w:rPr>
        <w:t>»</w:t>
      </w:r>
      <w:r w:rsidRPr="00904882">
        <w:rPr>
          <w:rFonts w:hint="cs"/>
          <w:rtl/>
          <w:lang w:bidi="fa-IR"/>
        </w:rPr>
        <w:t xml:space="preserve"> و آن بدین خاطر بود که عمر پیشنهاد کشتن اسیران و دیگران پیشنهاد فدیه گرفتن از آنان را ارائه دادند.</w:t>
      </w:r>
    </w:p>
    <w:p w:rsidR="00CE62BA" w:rsidRPr="00904882" w:rsidRDefault="00CE62BA" w:rsidP="004308B5">
      <w:pPr>
        <w:spacing w:line="288" w:lineRule="auto"/>
        <w:ind w:firstLine="206"/>
        <w:rPr>
          <w:rFonts w:hint="cs"/>
          <w:rtl/>
          <w:lang w:bidi="fa-IR"/>
        </w:rPr>
      </w:pPr>
      <w:r w:rsidRPr="00904882">
        <w:rPr>
          <w:rFonts w:hint="cs"/>
          <w:rtl/>
          <w:lang w:bidi="fa-IR"/>
        </w:rPr>
        <w:t>در آیه</w:t>
      </w:r>
      <w:r w:rsidRPr="00904882">
        <w:rPr>
          <w:rFonts w:hint="cs"/>
          <w:rtl/>
          <w:lang w:bidi="fa-IR"/>
        </w:rPr>
        <w:softHyphen/>
        <w:t>ی اول خداوند پیامبرش را به خاطر اجازه دادن به منافقان در تخلف از جنگ تبوک و در آیه</w:t>
      </w:r>
      <w:r w:rsidRPr="00904882">
        <w:rPr>
          <w:rFonts w:hint="cs"/>
          <w:rtl/>
          <w:lang w:bidi="fa-IR"/>
        </w:rPr>
        <w:softHyphen/>
        <w:t>ی اخیر ایشان را به خاطر فدیه گرفتن از اسیران سرزنش و ملامت می</w:t>
      </w:r>
      <w:r w:rsidRPr="00904882">
        <w:rPr>
          <w:rFonts w:hint="cs"/>
          <w:rtl/>
          <w:lang w:bidi="fa-IR"/>
        </w:rPr>
        <w:softHyphen/>
        <w:t>فرماید سرزنش در برابر ارتکاب خطا است</w:t>
      </w:r>
      <w:r w:rsidR="007F06A8" w:rsidRPr="00904882">
        <w:rPr>
          <w:rFonts w:hint="cs"/>
          <w:rtl/>
          <w:lang w:bidi="fa-IR"/>
        </w:rPr>
        <w:t>،</w:t>
      </w:r>
      <w:r w:rsidRPr="00904882">
        <w:rPr>
          <w:rFonts w:hint="cs"/>
          <w:rtl/>
          <w:lang w:bidi="fa-IR"/>
        </w:rPr>
        <w:t xml:space="preserve"> که خطا نه در وحی رخ می</w:t>
      </w:r>
      <w:r w:rsidRPr="00904882">
        <w:rPr>
          <w:rFonts w:hint="cs"/>
          <w:rtl/>
          <w:lang w:bidi="fa-IR"/>
        </w:rPr>
        <w:softHyphen/>
        <w:t>دهد و نه از روی هوا</w:t>
      </w:r>
      <w:r w:rsidR="007F06A8" w:rsidRPr="00904882">
        <w:rPr>
          <w:rFonts w:hint="cs"/>
          <w:rtl/>
          <w:lang w:bidi="fa-IR"/>
        </w:rPr>
        <w:t>،</w:t>
      </w:r>
      <w:r w:rsidRPr="00904882">
        <w:rPr>
          <w:rFonts w:hint="cs"/>
          <w:rtl/>
          <w:lang w:bidi="fa-IR"/>
        </w:rPr>
        <w:t xml:space="preserve"> چون پیامبر هم از دچار به اشتباه در امر تبلیغ دین و هم از هوا و آرزو پرستی معصوم است پس باید به خ</w:t>
      </w:r>
      <w:r w:rsidR="00760922" w:rsidRPr="00904882">
        <w:rPr>
          <w:rFonts w:hint="cs"/>
          <w:rtl/>
          <w:lang w:bidi="fa-IR"/>
        </w:rPr>
        <w:t xml:space="preserve">طای </w:t>
      </w:r>
      <w:r w:rsidRPr="00904882">
        <w:rPr>
          <w:rFonts w:hint="cs"/>
          <w:rtl/>
          <w:lang w:bidi="fa-IR"/>
        </w:rPr>
        <w:t>اجتهادیش مربوط باشد.</w:t>
      </w:r>
      <w:r w:rsidR="005F728A">
        <w:rPr>
          <w:rStyle w:val="a3"/>
          <w:rtl/>
          <w:lang w:bidi="fa-IR"/>
        </w:rPr>
        <w:footnoteReference w:id="307"/>
      </w:r>
    </w:p>
    <w:p w:rsidR="00CE62BA" w:rsidRPr="00904882" w:rsidRDefault="00CE62BA" w:rsidP="004308B5">
      <w:pPr>
        <w:spacing w:line="288" w:lineRule="auto"/>
        <w:ind w:firstLine="206"/>
        <w:rPr>
          <w:rFonts w:hint="cs"/>
          <w:rtl/>
          <w:lang w:bidi="fa-IR"/>
        </w:rPr>
      </w:pPr>
      <w:r w:rsidRPr="00904882">
        <w:rPr>
          <w:rFonts w:hint="cs"/>
          <w:rtl/>
          <w:lang w:bidi="fa-IR"/>
        </w:rPr>
        <w:t>در توضیح و نقد این دلیل می</w:t>
      </w:r>
      <w:r w:rsidRPr="00904882">
        <w:rPr>
          <w:rFonts w:hint="cs"/>
          <w:rtl/>
          <w:lang w:bidi="fa-IR"/>
        </w:rPr>
        <w:softHyphen/>
        <w:t>گویم: قبلاً ملاحظه کردی که آیه</w:t>
      </w:r>
      <w:r w:rsidRPr="00904882">
        <w:rPr>
          <w:rFonts w:hint="cs"/>
          <w:rtl/>
          <w:lang w:bidi="fa-IR"/>
        </w:rPr>
        <w:softHyphen/>
        <w:t>ی مزبور اصلاً در بر گیرنده</w:t>
      </w:r>
      <w:r w:rsidRPr="00904882">
        <w:rPr>
          <w:rFonts w:hint="cs"/>
          <w:rtl/>
          <w:lang w:bidi="fa-IR"/>
        </w:rPr>
        <w:softHyphen/>
        <w:t>ی خطا نمی</w:t>
      </w:r>
      <w:r w:rsidRPr="00904882">
        <w:rPr>
          <w:rFonts w:hint="cs"/>
          <w:rtl/>
          <w:lang w:bidi="fa-IR"/>
        </w:rPr>
        <w:softHyphen/>
        <w:t>باشد و اگر فرضاً چنین هم باشد به خاطر انتخاب خلاف اولی بوده است که گزینش چنان چیزی از جانب مکلف ـ پس از شناخت حکمش از طریق نص ـ اجتهاد نامیده نمی</w:t>
      </w:r>
      <w:r w:rsidRPr="00904882">
        <w:rPr>
          <w:rFonts w:hint="cs"/>
          <w:rtl/>
          <w:lang w:bidi="fa-IR"/>
        </w:rPr>
        <w:softHyphen/>
        <w:t>شود. از این رو خطای اجتهادی صورت نگرفته بلکه خطا در انتخاب بوده و گفتیم که ملامت نمی</w:t>
      </w:r>
      <w:r w:rsidRPr="00904882">
        <w:rPr>
          <w:rFonts w:hint="cs"/>
          <w:rtl/>
          <w:lang w:bidi="fa-IR"/>
        </w:rPr>
        <w:softHyphen/>
        <w:t>تواند دلیل بر خطای اجتهادی باشد که بر عکس بر واقع نشدن اجتهاد دلالت می</w:t>
      </w:r>
      <w:r w:rsidRPr="00904882">
        <w:rPr>
          <w:rFonts w:hint="cs"/>
          <w:rtl/>
          <w:lang w:bidi="fa-IR"/>
        </w:rPr>
        <w:softHyphen/>
        <w:t>کند زیرا مجتهد ـ به حق اصابه کرده باشد یا نه ـ سزاوار پاداش می</w:t>
      </w:r>
      <w:r w:rsidRPr="00904882">
        <w:rPr>
          <w:rFonts w:hint="cs"/>
          <w:rtl/>
          <w:lang w:bidi="fa-IR"/>
        </w:rPr>
        <w:softHyphen/>
        <w:t>باشد</w:t>
      </w:r>
      <w:r w:rsidR="007F06A8" w:rsidRPr="00904882">
        <w:rPr>
          <w:rFonts w:hint="cs"/>
          <w:rtl/>
          <w:lang w:bidi="fa-IR"/>
        </w:rPr>
        <w:t>،</w:t>
      </w:r>
      <w:r w:rsidRPr="00904882">
        <w:rPr>
          <w:rFonts w:hint="cs"/>
          <w:rtl/>
          <w:lang w:bidi="fa-IR"/>
        </w:rPr>
        <w:t xml:space="preserve"> حال که قضیه چنین است پاداش و کیفر چطور با هم گرد می</w:t>
      </w:r>
      <w:r w:rsidRPr="00904882">
        <w:rPr>
          <w:rFonts w:hint="cs"/>
          <w:rtl/>
          <w:lang w:bidi="fa-IR"/>
        </w:rPr>
        <w:softHyphen/>
        <w:t>آیند.</w:t>
      </w:r>
    </w:p>
    <w:p w:rsidR="00CE62BA" w:rsidRPr="00904882" w:rsidRDefault="00CE62BA" w:rsidP="005F728A">
      <w:pPr>
        <w:spacing w:line="288" w:lineRule="auto"/>
        <w:ind w:firstLine="206"/>
        <w:rPr>
          <w:rFonts w:hint="cs"/>
          <w:rtl/>
          <w:lang w:bidi="fa-IR"/>
        </w:rPr>
      </w:pPr>
      <w:r w:rsidRPr="00904882">
        <w:rPr>
          <w:rFonts w:hint="cs"/>
          <w:rtl/>
          <w:lang w:bidi="fa-IR"/>
        </w:rPr>
        <w:t xml:space="preserve">دلیل دوم: حدیث: </w:t>
      </w:r>
      <w:r w:rsidR="007F06A8" w:rsidRPr="00904882">
        <w:rPr>
          <w:rFonts w:hint="cs"/>
          <w:rtl/>
          <w:lang w:bidi="fa-IR"/>
        </w:rPr>
        <w:t>«</w:t>
      </w:r>
      <w:r w:rsidRPr="00904882">
        <w:rPr>
          <w:rFonts w:hint="cs"/>
          <w:rtl/>
          <w:lang w:bidi="fa-IR"/>
        </w:rPr>
        <w:t>من تنها ا</w:t>
      </w:r>
      <w:r w:rsidR="00760922" w:rsidRPr="00904882">
        <w:rPr>
          <w:rFonts w:hint="cs"/>
          <w:rtl/>
          <w:lang w:bidi="fa-IR"/>
        </w:rPr>
        <w:t>ن</w:t>
      </w:r>
      <w:r w:rsidRPr="00904882">
        <w:rPr>
          <w:rFonts w:hint="cs"/>
          <w:rtl/>
          <w:lang w:bidi="fa-IR"/>
        </w:rPr>
        <w:t xml:space="preserve">سانی همچون شما هستم... </w:t>
      </w:r>
      <w:r w:rsidR="007F06A8" w:rsidRPr="00904882">
        <w:rPr>
          <w:rFonts w:hint="cs"/>
          <w:rtl/>
          <w:lang w:bidi="fa-IR"/>
        </w:rPr>
        <w:t xml:space="preserve">» </w:t>
      </w:r>
      <w:r w:rsidRPr="00904882">
        <w:rPr>
          <w:rFonts w:hint="cs"/>
          <w:rtl/>
          <w:lang w:bidi="fa-IR"/>
        </w:rPr>
        <w:t>تا آخر حدیث</w:t>
      </w:r>
      <w:r w:rsidR="007F06A8" w:rsidRPr="00904882">
        <w:rPr>
          <w:rFonts w:hint="cs"/>
          <w:rtl/>
          <w:lang w:bidi="fa-IR"/>
        </w:rPr>
        <w:t>،</w:t>
      </w:r>
      <w:r w:rsidRPr="00904882">
        <w:rPr>
          <w:rFonts w:hint="cs"/>
          <w:rtl/>
          <w:lang w:bidi="fa-IR"/>
        </w:rPr>
        <w:t xml:space="preserve"> که امام مسلم و بخاری روایتش کرده</w:t>
      </w:r>
      <w:r w:rsidRPr="00904882">
        <w:rPr>
          <w:rFonts w:hint="cs"/>
          <w:rtl/>
          <w:lang w:bidi="fa-IR"/>
        </w:rPr>
        <w:softHyphen/>
        <w:t>اند</w:t>
      </w:r>
      <w:r w:rsidR="007F06A8" w:rsidRPr="00904882">
        <w:rPr>
          <w:rFonts w:hint="cs"/>
          <w:rtl/>
          <w:lang w:bidi="fa-IR"/>
        </w:rPr>
        <w:t>،</w:t>
      </w:r>
      <w:r w:rsidRPr="00904882">
        <w:rPr>
          <w:rFonts w:hint="cs"/>
          <w:rtl/>
          <w:lang w:bidi="fa-IR"/>
        </w:rPr>
        <w:t xml:space="preserve"> چون این حدیث بر این نکته دلالت می</w:t>
      </w:r>
      <w:r w:rsidRPr="00904882">
        <w:rPr>
          <w:rFonts w:hint="cs"/>
          <w:rtl/>
          <w:lang w:bidi="fa-IR"/>
        </w:rPr>
        <w:softHyphen/>
        <w:t>کند که پیامبر گاهی خلاف حق داوری کرده و و</w:t>
      </w:r>
      <w:r w:rsidR="005F728A">
        <w:rPr>
          <w:rFonts w:hint="cs"/>
          <w:rtl/>
          <w:lang w:bidi="fa-IR"/>
        </w:rPr>
        <w:t>اقعیت امر بر وی پوشیده می</w:t>
      </w:r>
      <w:r w:rsidR="005F728A">
        <w:rPr>
          <w:rFonts w:hint="cs"/>
          <w:rtl/>
          <w:lang w:bidi="fa-IR"/>
        </w:rPr>
        <w:softHyphen/>
        <w:t>ماند.</w:t>
      </w:r>
      <w:r w:rsidR="005F728A">
        <w:rPr>
          <w:rStyle w:val="a3"/>
          <w:rtl/>
          <w:lang w:bidi="fa-IR"/>
        </w:rPr>
        <w:footnoteReference w:id="308"/>
      </w:r>
    </w:p>
    <w:p w:rsidR="00CE62BA" w:rsidRPr="00904882" w:rsidRDefault="00CE62BA" w:rsidP="005F728A">
      <w:pPr>
        <w:spacing w:line="288" w:lineRule="auto"/>
        <w:ind w:firstLine="206"/>
        <w:rPr>
          <w:rFonts w:hint="cs"/>
          <w:rtl/>
          <w:lang w:bidi="fa-IR"/>
        </w:rPr>
      </w:pPr>
      <w:r w:rsidRPr="00904882">
        <w:rPr>
          <w:rFonts w:hint="cs"/>
          <w:rtl/>
          <w:lang w:bidi="fa-IR"/>
        </w:rPr>
        <w:t>در پاسخ به دلیل فوق گفته شده: این حدیث بیانگر خطای پیامبر در فیصله</w:t>
      </w:r>
      <w:r w:rsidRPr="00904882">
        <w:rPr>
          <w:rFonts w:hint="cs"/>
          <w:rtl/>
          <w:lang w:bidi="fa-IR"/>
        </w:rPr>
        <w:softHyphen/>
        <w:t>ی دعاوی است</w:t>
      </w:r>
      <w:r w:rsidR="00760922" w:rsidRPr="00904882">
        <w:rPr>
          <w:rFonts w:hint="cs"/>
          <w:rtl/>
          <w:lang w:bidi="fa-IR"/>
        </w:rPr>
        <w:t xml:space="preserve"> </w:t>
      </w:r>
      <w:r w:rsidRPr="00904882">
        <w:rPr>
          <w:rFonts w:hint="cs"/>
          <w:rtl/>
          <w:lang w:bidi="fa-IR"/>
        </w:rPr>
        <w:t>که از موضوع بحث و نزاع ما خارج می</w:t>
      </w:r>
      <w:r w:rsidRPr="00904882">
        <w:rPr>
          <w:rFonts w:hint="cs"/>
          <w:rtl/>
          <w:lang w:bidi="fa-IR"/>
        </w:rPr>
        <w:softHyphen/>
        <w:t>باشد چه ما از احکام بحث می</w:t>
      </w:r>
      <w:r w:rsidRPr="00904882">
        <w:rPr>
          <w:rFonts w:hint="cs"/>
          <w:rtl/>
          <w:lang w:bidi="fa-IR"/>
        </w:rPr>
        <w:softHyphen/>
        <w:t>کن</w:t>
      </w:r>
      <w:r w:rsidR="005F728A">
        <w:rPr>
          <w:rFonts w:hint="cs"/>
          <w:rtl/>
          <w:lang w:bidi="fa-IR"/>
        </w:rPr>
        <w:t>یم نه از دعاوی و منازعات حقوقی.</w:t>
      </w:r>
      <w:r w:rsidR="005F728A">
        <w:rPr>
          <w:rStyle w:val="a3"/>
          <w:rtl/>
          <w:lang w:bidi="fa-IR"/>
        </w:rPr>
        <w:footnoteReference w:id="309"/>
      </w:r>
    </w:p>
    <w:p w:rsidR="00CE62BA" w:rsidRPr="00904882" w:rsidRDefault="00CE62BA" w:rsidP="005F728A">
      <w:pPr>
        <w:spacing w:line="288" w:lineRule="auto"/>
        <w:ind w:firstLine="206"/>
        <w:rPr>
          <w:rFonts w:hint="cs"/>
          <w:rtl/>
          <w:lang w:bidi="fa-IR"/>
        </w:rPr>
      </w:pPr>
      <w:r w:rsidRPr="00904882">
        <w:rPr>
          <w:rFonts w:hint="cs"/>
          <w:rtl/>
          <w:lang w:bidi="fa-IR"/>
        </w:rPr>
        <w:t>استدلال</w:t>
      </w:r>
      <w:r w:rsidRPr="00904882">
        <w:rPr>
          <w:rtl/>
          <w:lang w:bidi="fa-IR"/>
        </w:rPr>
        <w:softHyphen/>
      </w:r>
      <w:r w:rsidRPr="00904882">
        <w:rPr>
          <w:rFonts w:hint="cs"/>
          <w:rtl/>
          <w:lang w:bidi="fa-IR"/>
        </w:rPr>
        <w:t>گر پاسخ نقد بالا را چنین می</w:t>
      </w:r>
      <w:r w:rsidRPr="00904882">
        <w:rPr>
          <w:rFonts w:hint="cs"/>
          <w:rtl/>
          <w:lang w:bidi="fa-IR"/>
        </w:rPr>
        <w:softHyphen/>
        <w:t>دهد که: حل منارعات زید و عمر</w:t>
      </w:r>
      <w:r w:rsidR="00760922" w:rsidRPr="00904882">
        <w:rPr>
          <w:rFonts w:hint="cs"/>
          <w:rtl/>
          <w:lang w:bidi="fa-IR"/>
        </w:rPr>
        <w:t>و</w:t>
      </w:r>
      <w:r w:rsidRPr="00904882">
        <w:rPr>
          <w:rFonts w:hint="cs"/>
          <w:rtl/>
          <w:lang w:bidi="fa-IR"/>
        </w:rPr>
        <w:t xml:space="preserve"> در قضیه</w:t>
      </w:r>
      <w:r w:rsidRPr="00904882">
        <w:rPr>
          <w:rFonts w:hint="cs"/>
          <w:rtl/>
          <w:lang w:bidi="fa-IR"/>
        </w:rPr>
        <w:softHyphen/>
        <w:t>ی مالی مثلا مستلزم حکمی شرعی است که: این اموال برای زید حلال و برای عمر</w:t>
      </w:r>
      <w:r w:rsidR="00760922" w:rsidRPr="00904882">
        <w:rPr>
          <w:rFonts w:hint="cs"/>
          <w:rtl/>
          <w:lang w:bidi="fa-IR"/>
        </w:rPr>
        <w:t>و</w:t>
      </w:r>
      <w:r w:rsidRPr="00904882">
        <w:rPr>
          <w:rFonts w:hint="cs"/>
          <w:rtl/>
          <w:lang w:bidi="fa-IR"/>
        </w:rPr>
        <w:t xml:space="preserve"> حرام است و این امر احتمال حق و باطل بودن و به خطا رفتن را در بر دارد، بنابراین اشتباه کردن پیامبر </w:t>
      </w:r>
      <w:r w:rsidR="005F0A76">
        <w:rPr>
          <w:rFonts w:hint="cs"/>
          <w:lang w:bidi="fa-IR"/>
        </w:rPr>
        <w:sym w:font="AGA Arabesque" w:char="F065"/>
      </w:r>
      <w:r w:rsidR="005F0A76">
        <w:rPr>
          <w:rFonts w:hint="cs"/>
          <w:rtl/>
          <w:lang w:bidi="fa-IR"/>
        </w:rPr>
        <w:t xml:space="preserve"> </w:t>
      </w:r>
      <w:r w:rsidR="005F728A">
        <w:rPr>
          <w:rFonts w:hint="cs"/>
          <w:rtl/>
          <w:lang w:bidi="fa-IR"/>
        </w:rPr>
        <w:t>در احکام شرعی جایز می</w:t>
      </w:r>
      <w:r w:rsidR="005F728A">
        <w:rPr>
          <w:rFonts w:hint="cs"/>
          <w:rtl/>
          <w:lang w:bidi="fa-IR"/>
        </w:rPr>
        <w:softHyphen/>
        <w:t>باشد.</w:t>
      </w:r>
      <w:r w:rsidR="005F728A">
        <w:rPr>
          <w:rStyle w:val="a3"/>
          <w:rtl/>
          <w:lang w:bidi="fa-IR"/>
        </w:rPr>
        <w:footnoteReference w:id="310"/>
      </w:r>
    </w:p>
    <w:p w:rsidR="00CE62BA" w:rsidRPr="00904882" w:rsidRDefault="00CE62BA" w:rsidP="005F728A">
      <w:pPr>
        <w:spacing w:line="288" w:lineRule="auto"/>
        <w:ind w:firstLine="206"/>
        <w:rPr>
          <w:rFonts w:hint="cs"/>
          <w:rtl/>
          <w:lang w:bidi="fa-IR"/>
        </w:rPr>
      </w:pPr>
      <w:r w:rsidRPr="00904882">
        <w:rPr>
          <w:rFonts w:hint="cs"/>
          <w:rtl/>
          <w:lang w:bidi="fa-IR"/>
        </w:rPr>
        <w:t>این پاسخ نیز بدین گونه رد شده که: اختلاف و نزاع ما بر سر خطا کردن در زمینه</w:t>
      </w:r>
      <w:r w:rsidRPr="00904882">
        <w:rPr>
          <w:rFonts w:hint="cs"/>
          <w:rtl/>
          <w:lang w:bidi="fa-IR"/>
        </w:rPr>
        <w:softHyphen/>
        <w:t>ی استخراج احکام شرعی از نشانه</w:t>
      </w:r>
      <w:r w:rsidRPr="00904882">
        <w:rPr>
          <w:rFonts w:hint="cs"/>
          <w:rtl/>
          <w:lang w:bidi="fa-IR"/>
        </w:rPr>
        <w:softHyphen/>
        <w:t>های آن است نه خطا در ثبوت حکم شرعی مشخص</w:t>
      </w:r>
      <w:r w:rsidR="007F06A8" w:rsidRPr="00904882">
        <w:rPr>
          <w:rFonts w:hint="cs"/>
          <w:rtl/>
          <w:lang w:bidi="fa-IR"/>
        </w:rPr>
        <w:t xml:space="preserve">، بنابراین </w:t>
      </w:r>
      <w:r w:rsidRPr="00904882">
        <w:rPr>
          <w:rFonts w:hint="cs"/>
          <w:rtl/>
          <w:lang w:bidi="fa-IR"/>
        </w:rPr>
        <w:t>خطا در اینکه آیا آن حکم معین داخل چارچوب عامی می</w:t>
      </w:r>
      <w:r w:rsidRPr="00904882">
        <w:rPr>
          <w:rFonts w:hint="cs"/>
          <w:rtl/>
          <w:lang w:bidi="fa-IR"/>
        </w:rPr>
        <w:softHyphen/>
        <w:t>شود که حکم حق بودن برایش ثابت شده است؟ مثل اینکه یقین پیدا کند شراب حرام است، سپس بپندارد این مائع شراب است و حکم حرام بودنش را صادر نماید. یعنی خطا از داخل شدن مائع به چارچوب شراب صورت گرفته که داخل شدن و نشدن جزو احکام شرعی محسوب نمی</w:t>
      </w:r>
      <w:r w:rsidRPr="00904882">
        <w:rPr>
          <w:rFonts w:hint="cs"/>
          <w:rtl/>
          <w:lang w:bidi="fa-IR"/>
        </w:rPr>
        <w:softHyphen/>
        <w:t>گردند. مقدمه</w:t>
      </w:r>
      <w:r w:rsidRPr="00904882">
        <w:rPr>
          <w:rFonts w:hint="cs"/>
          <w:rtl/>
          <w:lang w:bidi="fa-IR"/>
        </w:rPr>
        <w:softHyphen/>
        <w:t>ای که ـ در این مثال ـ حکم شرعی را در بر گرفته جمله</w:t>
      </w:r>
      <w:r w:rsidRPr="00904882">
        <w:rPr>
          <w:rFonts w:hint="cs"/>
          <w:rtl/>
          <w:lang w:bidi="fa-IR"/>
        </w:rPr>
        <w:softHyphen/>
        <w:t>ی: شراب حرام است که خطایی در آن وجود ندارد چه خطای نتیجه از خطا کردن در مقدمه</w:t>
      </w:r>
      <w:r w:rsidRPr="00904882">
        <w:rPr>
          <w:rFonts w:hint="cs"/>
          <w:rtl/>
          <w:lang w:bidi="fa-IR"/>
        </w:rPr>
        <w:softHyphen/>
        <w:t xml:space="preserve"> دوم (این</w:t>
      </w:r>
      <w:r w:rsidR="005F728A">
        <w:rPr>
          <w:rFonts w:hint="cs"/>
          <w:rtl/>
          <w:lang w:bidi="fa-IR"/>
        </w:rPr>
        <w:t xml:space="preserve"> مایع شراب است) نشأت گرفته است.</w:t>
      </w:r>
      <w:r w:rsidR="005F728A">
        <w:rPr>
          <w:rStyle w:val="a3"/>
          <w:rtl/>
          <w:lang w:bidi="fa-IR"/>
        </w:rPr>
        <w:footnoteReference w:id="311"/>
      </w:r>
    </w:p>
    <w:p w:rsidR="00CE62BA" w:rsidRPr="00904882" w:rsidRDefault="00CE62BA" w:rsidP="005F728A">
      <w:pPr>
        <w:spacing w:line="288" w:lineRule="auto"/>
        <w:ind w:firstLine="206"/>
        <w:rPr>
          <w:rFonts w:hint="cs"/>
          <w:rtl/>
          <w:lang w:bidi="fa-IR"/>
        </w:rPr>
      </w:pPr>
      <w:r w:rsidRPr="00904882">
        <w:rPr>
          <w:rFonts w:hint="cs"/>
          <w:rtl/>
          <w:lang w:bidi="fa-IR"/>
        </w:rPr>
        <w:t>خلاصه: موضوع بحث ما استخراج احکام کلی از نشانگرهای شرعی آنها است نه تطببیق آن کلیات استخراجی بر جرئیات. حدیث مزبور هم بر خطا کردن در آن تطبی</w:t>
      </w:r>
      <w:r w:rsidR="005F728A">
        <w:rPr>
          <w:rFonts w:hint="cs"/>
          <w:rtl/>
          <w:lang w:bidi="fa-IR"/>
        </w:rPr>
        <w:t>ق دلالت می</w:t>
      </w:r>
      <w:r w:rsidR="005F728A">
        <w:rPr>
          <w:rFonts w:hint="cs"/>
          <w:rtl/>
          <w:lang w:bidi="fa-IR"/>
        </w:rPr>
        <w:softHyphen/>
        <w:t>کند نه استخراج شرعی.</w:t>
      </w:r>
      <w:r w:rsidR="005F728A">
        <w:rPr>
          <w:rStyle w:val="a3"/>
          <w:rtl/>
          <w:lang w:bidi="fa-IR"/>
        </w:rPr>
        <w:footnoteReference w:id="312"/>
      </w:r>
    </w:p>
    <w:p w:rsidR="005F728A" w:rsidRDefault="00CE62BA" w:rsidP="005F728A">
      <w:pPr>
        <w:spacing w:line="288" w:lineRule="auto"/>
        <w:ind w:firstLine="206"/>
        <w:rPr>
          <w:rFonts w:ascii="Arial" w:hAnsi="Arial" w:cs="Arial" w:hint="cs"/>
          <w:sz w:val="27"/>
          <w:szCs w:val="27"/>
          <w:rtl/>
        </w:rPr>
      </w:pPr>
      <w:r w:rsidRPr="00904882">
        <w:rPr>
          <w:rFonts w:hint="cs"/>
          <w:rtl/>
          <w:lang w:bidi="fa-IR"/>
        </w:rPr>
        <w:t>شارح کتاب: المسلم می</w:t>
      </w:r>
      <w:r w:rsidRPr="00904882">
        <w:rPr>
          <w:rFonts w:hint="cs"/>
          <w:rtl/>
          <w:lang w:bidi="fa-IR"/>
        </w:rPr>
        <w:softHyphen/>
        <w:t>گوید: اگر استدلال</w:t>
      </w:r>
      <w:r w:rsidRPr="00904882">
        <w:rPr>
          <w:rFonts w:hint="cs"/>
          <w:rtl/>
          <w:lang w:bidi="fa-IR"/>
        </w:rPr>
        <w:softHyphen/>
        <w:t>گر به «دلال</w:t>
      </w:r>
      <w:r w:rsidR="00DE653E" w:rsidRPr="00904882">
        <w:rPr>
          <w:rFonts w:hint="cs"/>
          <w:rtl/>
          <w:lang w:bidi="fa-IR"/>
        </w:rPr>
        <w:t>ة</w:t>
      </w:r>
      <w:r w:rsidRPr="00904882">
        <w:rPr>
          <w:rFonts w:hint="cs"/>
          <w:rtl/>
          <w:lang w:bidi="fa-IR"/>
        </w:rPr>
        <w:t xml:space="preserve"> النص» و «تنقیح المناط» چنگ می</w:t>
      </w:r>
      <w:r w:rsidRPr="00904882">
        <w:rPr>
          <w:rFonts w:hint="cs"/>
          <w:rtl/>
          <w:lang w:bidi="fa-IR"/>
        </w:rPr>
        <w:softHyphen/>
        <w:t>زد، بعید نبود.</w:t>
      </w:r>
      <w:r w:rsidR="005F728A">
        <w:rPr>
          <w:rStyle w:val="a3"/>
          <w:rtl/>
          <w:lang w:bidi="fa-IR"/>
        </w:rPr>
        <w:footnoteReference w:id="313"/>
      </w:r>
      <w:r w:rsidRPr="00904882">
        <w:rPr>
          <w:rFonts w:hint="cs"/>
          <w:rtl/>
          <w:lang w:bidi="fa-IR"/>
        </w:rPr>
        <w:t xml:space="preserve"> مقصودش آن است که: حدیث مذکور گرچه از طریق دلالت عبارت بر تجویز خطا تنها در اجرا و تطبیق دلالت می</w:t>
      </w:r>
      <w:r w:rsidRPr="00904882">
        <w:rPr>
          <w:rFonts w:hint="cs"/>
          <w:rtl/>
          <w:lang w:bidi="fa-IR"/>
        </w:rPr>
        <w:softHyphen/>
        <w:t>کند ولی از طریق «دلال</w:t>
      </w:r>
      <w:r w:rsidR="00DE653E" w:rsidRPr="00904882">
        <w:rPr>
          <w:rFonts w:hint="cs"/>
          <w:rtl/>
          <w:lang w:bidi="fa-IR"/>
        </w:rPr>
        <w:t>ة</w:t>
      </w:r>
      <w:r w:rsidRPr="00904882">
        <w:rPr>
          <w:rFonts w:hint="cs"/>
          <w:rtl/>
          <w:lang w:bidi="fa-IR"/>
        </w:rPr>
        <w:t xml:space="preserve"> النص» و «تنقیح المناط» بر جایز بودن به خطا رفتن در استخراج احکام کلی از نشانه</w:t>
      </w:r>
      <w:r w:rsidRPr="00904882">
        <w:rPr>
          <w:rFonts w:hint="cs"/>
          <w:rtl/>
          <w:lang w:bidi="fa-IR"/>
        </w:rPr>
        <w:softHyphen/>
        <w:t>های شرعی دلالت می</w:t>
      </w:r>
      <w:r w:rsidRPr="00904882">
        <w:rPr>
          <w:rFonts w:hint="cs"/>
          <w:rtl/>
          <w:lang w:bidi="fa-IR"/>
        </w:rPr>
        <w:softHyphen/>
        <w:t>کند مانند دلالت آیه</w:t>
      </w:r>
      <w:r w:rsidRPr="00904882">
        <w:rPr>
          <w:rFonts w:hint="cs"/>
          <w:rtl/>
          <w:lang w:bidi="fa-IR"/>
        </w:rPr>
        <w:softHyphen/>
        <w:t>ی</w:t>
      </w:r>
      <w:r w:rsidR="00FE0B65">
        <w:rPr>
          <w:rFonts w:hint="cs"/>
          <w:rtl/>
          <w:lang w:bidi="fa-IR"/>
        </w:rPr>
        <w:t xml:space="preserve">: </w:t>
      </w:r>
      <w:r w:rsidR="00FE0B65" w:rsidRPr="005F728A">
        <w:rPr>
          <w:rFonts w:ascii="QCF_BSML" w:hAnsi="QCF_BSML" w:cs="QCF_BSML"/>
          <w:color w:val="000000"/>
          <w:sz w:val="31"/>
          <w:szCs w:val="31"/>
          <w:rtl/>
        </w:rPr>
        <w:t xml:space="preserve">ﭽ </w:t>
      </w:r>
      <w:r w:rsidR="00FE0B65" w:rsidRPr="005F728A">
        <w:rPr>
          <w:rFonts w:ascii="QCF_P284" w:hAnsi="QCF_P284" w:cs="QCF_P284"/>
          <w:color w:val="000000"/>
          <w:sz w:val="31"/>
          <w:szCs w:val="31"/>
          <w:rtl/>
        </w:rPr>
        <w:t xml:space="preserve">ﮧ  ﮨ  ﮩ   ﮪ  ﮱ  </w:t>
      </w:r>
      <w:r w:rsidR="00FE0B65" w:rsidRPr="005F728A">
        <w:rPr>
          <w:rFonts w:ascii="QCF_BSML" w:hAnsi="QCF_BSML" w:cs="QCF_BSML"/>
          <w:color w:val="000000"/>
          <w:sz w:val="31"/>
          <w:szCs w:val="31"/>
          <w:rtl/>
        </w:rPr>
        <w:t>ﭼ</w:t>
      </w:r>
      <w:r w:rsidR="005F728A">
        <w:rPr>
          <w:rFonts w:ascii="QCF_BSML" w:hAnsi="QCF_BSML" w:cs="QCF_BSML" w:hint="cs"/>
          <w:color w:val="000000"/>
          <w:sz w:val="31"/>
          <w:szCs w:val="31"/>
          <w:rtl/>
        </w:rPr>
        <w:t xml:space="preserve">                </w:t>
      </w:r>
      <w:r w:rsidR="00FE0B65" w:rsidRPr="005F728A">
        <w:rPr>
          <w:rFonts w:ascii="Arial" w:hAnsi="Arial" w:cs="Arial"/>
          <w:color w:val="000000"/>
          <w:sz w:val="6"/>
          <w:szCs w:val="6"/>
          <w:rtl/>
        </w:rPr>
        <w:t xml:space="preserve"> </w:t>
      </w:r>
      <w:r w:rsidR="00FE0B65" w:rsidRPr="005F728A">
        <w:rPr>
          <w:rFonts w:ascii="Arial" w:hAnsi="Arial" w:cs="Arial" w:hint="cs"/>
          <w:sz w:val="23"/>
          <w:szCs w:val="23"/>
          <w:rtl/>
        </w:rPr>
        <w:t>(</w:t>
      </w:r>
      <w:r w:rsidR="00FE0B65" w:rsidRPr="005F728A">
        <w:rPr>
          <w:rFonts w:ascii="Arial" w:hAnsi="Arial" w:cs="Arial"/>
          <w:sz w:val="23"/>
          <w:szCs w:val="23"/>
          <w:rtl/>
        </w:rPr>
        <w:t>الإسراء: ٢٣</w:t>
      </w:r>
      <w:r w:rsidR="00FE0B65" w:rsidRPr="005F728A">
        <w:rPr>
          <w:rFonts w:ascii="Arial" w:hAnsi="Arial" w:cs="Arial" w:hint="cs"/>
          <w:sz w:val="23"/>
          <w:szCs w:val="23"/>
          <w:rtl/>
        </w:rPr>
        <w:t>)</w:t>
      </w:r>
    </w:p>
    <w:p w:rsidR="00CE62BA" w:rsidRPr="00904882" w:rsidRDefault="00FE0B65" w:rsidP="005F728A">
      <w:pPr>
        <w:spacing w:line="288" w:lineRule="auto"/>
        <w:ind w:firstLine="206"/>
        <w:rPr>
          <w:rFonts w:hint="cs"/>
          <w:rtl/>
          <w:lang w:bidi="fa-IR"/>
        </w:rPr>
      </w:pPr>
      <w:r>
        <w:rPr>
          <w:rFonts w:ascii="Arial" w:hAnsi="Arial" w:cs="Arial"/>
          <w:color w:val="9DAB0C"/>
          <w:sz w:val="27"/>
          <w:szCs w:val="27"/>
        </w:rPr>
        <w:t xml:space="preserve"> </w:t>
      </w:r>
      <w:r w:rsidR="00CE62BA" w:rsidRPr="00904882">
        <w:rPr>
          <w:rFonts w:hint="cs"/>
          <w:rtl/>
          <w:lang w:bidi="fa-IR"/>
        </w:rPr>
        <w:t xml:space="preserve"> (به آنان </w:t>
      </w:r>
      <w:r w:rsidRPr="00904882">
        <w:rPr>
          <w:rFonts w:hint="cs"/>
          <w:rtl/>
          <w:lang w:bidi="fa-IR"/>
        </w:rPr>
        <w:t xml:space="preserve">اُف </w:t>
      </w:r>
      <w:r w:rsidR="00CE62BA" w:rsidRPr="00904882">
        <w:rPr>
          <w:rFonts w:hint="cs"/>
          <w:rtl/>
          <w:lang w:bidi="fa-IR"/>
        </w:rPr>
        <w:t>مگو) بر تحریم زدن</w:t>
      </w:r>
      <w:r w:rsidR="00F7296B">
        <w:rPr>
          <w:rFonts w:hint="cs"/>
          <w:rtl/>
          <w:lang w:bidi="fa-IR"/>
        </w:rPr>
        <w:t>،</w:t>
      </w:r>
      <w:r w:rsidR="00CE62BA" w:rsidRPr="00904882">
        <w:rPr>
          <w:rFonts w:hint="cs"/>
          <w:rtl/>
          <w:lang w:bidi="fa-IR"/>
        </w:rPr>
        <w:t xml:space="preserve"> که </w:t>
      </w:r>
      <w:r w:rsidR="00DE653E" w:rsidRPr="00904882">
        <w:rPr>
          <w:rFonts w:hint="cs"/>
          <w:rtl/>
          <w:lang w:bidi="fa-IR"/>
        </w:rPr>
        <w:t>ن</w:t>
      </w:r>
      <w:r w:rsidR="00CE62BA" w:rsidRPr="00904882">
        <w:rPr>
          <w:rFonts w:hint="cs"/>
          <w:rtl/>
          <w:lang w:bidi="fa-IR"/>
        </w:rPr>
        <w:t>زد شافعیان موسوم به «مفهوم موافقه</w:t>
      </w:r>
      <w:r w:rsidR="00F7296B">
        <w:rPr>
          <w:rFonts w:hint="cs"/>
          <w:rtl/>
          <w:lang w:bidi="fa-IR"/>
        </w:rPr>
        <w:t xml:space="preserve"> می باشد</w:t>
      </w:r>
      <w:r w:rsidR="00CE62BA" w:rsidRPr="00904882">
        <w:rPr>
          <w:rFonts w:hint="cs"/>
          <w:rtl/>
          <w:lang w:bidi="fa-IR"/>
        </w:rPr>
        <w:t xml:space="preserve"> و نزد عده</w:t>
      </w:r>
      <w:r w:rsidR="00CE62BA" w:rsidRPr="00904882">
        <w:rPr>
          <w:rFonts w:hint="cs"/>
          <w:rtl/>
          <w:lang w:bidi="fa-IR"/>
        </w:rPr>
        <w:softHyphen/>
        <w:t>ای دیگر» «قیاس الاولی» نام دارد.</w:t>
      </w:r>
    </w:p>
    <w:p w:rsidR="00CE62BA" w:rsidRPr="00904882" w:rsidRDefault="00CE62BA" w:rsidP="004308B5">
      <w:pPr>
        <w:spacing w:line="288" w:lineRule="auto"/>
        <w:ind w:firstLine="206"/>
        <w:rPr>
          <w:rFonts w:hint="cs"/>
          <w:rtl/>
          <w:lang w:bidi="fa-IR"/>
        </w:rPr>
      </w:pPr>
      <w:r w:rsidRPr="00904882">
        <w:rPr>
          <w:rFonts w:hint="cs"/>
          <w:rtl/>
          <w:lang w:bidi="fa-IR"/>
        </w:rPr>
        <w:t xml:space="preserve">به </w:t>
      </w:r>
      <w:r w:rsidR="007F06A8" w:rsidRPr="00904882">
        <w:rPr>
          <w:rFonts w:hint="cs"/>
          <w:rtl/>
          <w:lang w:bidi="fa-IR"/>
        </w:rPr>
        <w:t>باور</w:t>
      </w:r>
      <w:r w:rsidRPr="00904882">
        <w:rPr>
          <w:rFonts w:hint="cs"/>
          <w:rtl/>
          <w:lang w:bidi="fa-IR"/>
        </w:rPr>
        <w:t xml:space="preserve"> من از جواز خطا در تطبیق نه تنها اولویت جایز بودنش در استخراج لازم نمی</w:t>
      </w:r>
      <w:r w:rsidRPr="00904882">
        <w:rPr>
          <w:rFonts w:hint="cs"/>
          <w:rtl/>
          <w:lang w:bidi="fa-IR"/>
        </w:rPr>
        <w:softHyphen/>
        <w:t xml:space="preserve">آید </w:t>
      </w:r>
      <w:r w:rsidR="007F06A8" w:rsidRPr="00904882">
        <w:rPr>
          <w:rFonts w:hint="cs"/>
          <w:rtl/>
          <w:lang w:bidi="fa-IR"/>
        </w:rPr>
        <w:t>بل</w:t>
      </w:r>
      <w:r w:rsidRPr="00904882">
        <w:rPr>
          <w:rFonts w:hint="cs"/>
          <w:rtl/>
          <w:lang w:bidi="fa-IR"/>
        </w:rPr>
        <w:t>که مستلزم محض جایز بودنش هم نمی</w:t>
      </w:r>
      <w:r w:rsidRPr="00904882">
        <w:rPr>
          <w:rFonts w:hint="cs"/>
          <w:rtl/>
          <w:lang w:bidi="fa-IR"/>
        </w:rPr>
        <w:softHyphen/>
        <w:t>گردد</w:t>
      </w:r>
      <w:r w:rsidR="007F06A8" w:rsidRPr="00904882">
        <w:rPr>
          <w:rFonts w:hint="cs"/>
          <w:rtl/>
          <w:lang w:bidi="fa-IR"/>
        </w:rPr>
        <w:t>،</w:t>
      </w:r>
      <w:r w:rsidRPr="00904882">
        <w:rPr>
          <w:rFonts w:hint="cs"/>
          <w:rtl/>
          <w:lang w:bidi="fa-IR"/>
        </w:rPr>
        <w:t xml:space="preserve"> و آن به خاطر تفاوت نهادن میان دو چیز است: چون طرف دعوای دروغگو پیش روی قاضی از هیچ کوششی فروگذار نکرده و در حد توان می</w:t>
      </w:r>
      <w:r w:rsidRPr="00904882">
        <w:rPr>
          <w:rFonts w:hint="cs"/>
          <w:rtl/>
          <w:lang w:bidi="fa-IR"/>
        </w:rPr>
        <w:softHyphen/>
        <w:t>کوشد حق را مخفی نگه داشته، باطل و دروغ پردازیش را به کرسی نشانده و با فصاحت زبان و قوت بیانش قاضی را متقاعد کند. علاوه بر اقامه</w:t>
      </w:r>
      <w:r w:rsidRPr="00904882">
        <w:rPr>
          <w:rFonts w:hint="cs"/>
          <w:rtl/>
          <w:lang w:bidi="fa-IR"/>
        </w:rPr>
        <w:softHyphen/>
        <w:t>ی شاهد و سند به ظاهر حق بر صحت ادعایش</w:t>
      </w:r>
      <w:r w:rsidR="007F06A8" w:rsidRPr="00904882">
        <w:rPr>
          <w:rFonts w:hint="cs"/>
          <w:rtl/>
          <w:lang w:bidi="fa-IR"/>
        </w:rPr>
        <w:t>،</w:t>
      </w:r>
      <w:r w:rsidRPr="00904882">
        <w:rPr>
          <w:rFonts w:hint="cs"/>
          <w:rtl/>
          <w:lang w:bidi="fa-IR"/>
        </w:rPr>
        <w:t xml:space="preserve"> و گاهی طرف صاحب حق دارای دلیلی ضعیف و سست و یا فاقد سند و مدرکی است که آن برای اثبات حق بودن ادعایش مورد استناد قرار دهد.</w:t>
      </w:r>
    </w:p>
    <w:p w:rsidR="00CE62BA" w:rsidRPr="00904882" w:rsidRDefault="00CE62BA" w:rsidP="004308B5">
      <w:pPr>
        <w:spacing w:line="288" w:lineRule="auto"/>
        <w:ind w:firstLine="206"/>
        <w:rPr>
          <w:rFonts w:hint="cs"/>
          <w:rtl/>
          <w:lang w:bidi="fa-IR"/>
        </w:rPr>
      </w:pPr>
      <w:r w:rsidRPr="00904882">
        <w:rPr>
          <w:rFonts w:hint="cs"/>
          <w:rtl/>
          <w:lang w:bidi="fa-IR"/>
        </w:rPr>
        <w:t>در این شرایط قاضی اگر دروغگو را راستگو پنداشت و حق را به وی داد به هیچ وجه مقصر شناخته نمی</w:t>
      </w:r>
      <w:r w:rsidRPr="00904882">
        <w:rPr>
          <w:rFonts w:hint="cs"/>
          <w:rtl/>
          <w:lang w:bidi="fa-IR"/>
        </w:rPr>
        <w:softHyphen/>
        <w:t>شود؛ بلکه تقصیر از جانب صاحب حق اصلی</w:t>
      </w:r>
      <w:r w:rsidR="007F06A8" w:rsidRPr="00904882">
        <w:rPr>
          <w:rFonts w:hint="cs"/>
          <w:rtl/>
          <w:lang w:bidi="fa-IR"/>
        </w:rPr>
        <w:t>،</w:t>
      </w:r>
      <w:r w:rsidRPr="00904882">
        <w:rPr>
          <w:rFonts w:hint="cs"/>
          <w:rtl/>
          <w:lang w:bidi="fa-IR"/>
        </w:rPr>
        <w:t xml:space="preserve"> صورت گرفته است. اگر همه</w:t>
      </w:r>
      <w:r w:rsidRPr="00904882">
        <w:rPr>
          <w:rFonts w:hint="cs"/>
          <w:rtl/>
          <w:lang w:bidi="fa-IR"/>
        </w:rPr>
        <w:softHyphen/>
        <w:t>ی قضا</w:t>
      </w:r>
      <w:r w:rsidR="007F06A8" w:rsidRPr="00904882">
        <w:rPr>
          <w:rFonts w:hint="cs"/>
          <w:rtl/>
          <w:lang w:bidi="fa-IR"/>
        </w:rPr>
        <w:t>ة</w:t>
      </w:r>
      <w:r w:rsidRPr="00904882">
        <w:rPr>
          <w:rFonts w:hint="cs"/>
          <w:rtl/>
          <w:lang w:bidi="fa-IR"/>
        </w:rPr>
        <w:t xml:space="preserve"> دنیا در این حالت گرد هم آیند نمی</w:t>
      </w:r>
      <w:r w:rsidRPr="00904882">
        <w:rPr>
          <w:rFonts w:hint="cs"/>
          <w:rtl/>
          <w:lang w:bidi="fa-IR"/>
        </w:rPr>
        <w:softHyphen/>
        <w:t>توانند جز برای طرف دروغگو حکم کنند، چون اطلاعی از واقعیت امر ندارند بلکه تنها طرفین دعوا و خداوند متعال از آن آگاهند؛ که صاحب حق هم از پرده برداشتن روی این حقیقت عاجز و ناتوان است. حدیث مورد استناد به این امر اشاره می</w:t>
      </w:r>
      <w:r w:rsidRPr="00904882">
        <w:rPr>
          <w:rFonts w:hint="cs"/>
          <w:rtl/>
          <w:lang w:bidi="fa-IR"/>
        </w:rPr>
        <w:softHyphen/>
        <w:t>کند که می</w:t>
      </w:r>
      <w:r w:rsidRPr="00904882">
        <w:rPr>
          <w:rFonts w:hint="cs"/>
          <w:rtl/>
          <w:lang w:bidi="fa-IR"/>
        </w:rPr>
        <w:softHyphen/>
        <w:t>فرماید: شاید برخی از شما زیرک</w:t>
      </w:r>
      <w:r w:rsidRPr="00904882">
        <w:rPr>
          <w:rFonts w:hint="cs"/>
          <w:rtl/>
          <w:lang w:bidi="fa-IR"/>
        </w:rPr>
        <w:softHyphen/>
        <w:t>تر از برخی دیگر و دارای دلیل (به ظاهر) قوی</w:t>
      </w:r>
      <w:r w:rsidRPr="00904882">
        <w:rPr>
          <w:rFonts w:hint="cs"/>
          <w:rtl/>
          <w:lang w:bidi="fa-IR"/>
        </w:rPr>
        <w:softHyphen/>
        <w:t>تر باشد، من نیز بر اساس آنچه می</w:t>
      </w:r>
      <w:r w:rsidRPr="00904882">
        <w:rPr>
          <w:rFonts w:hint="cs"/>
          <w:rtl/>
          <w:lang w:bidi="fa-IR"/>
        </w:rPr>
        <w:softHyphen/>
        <w:t>شنوم قضیه را فیصله می</w:t>
      </w:r>
      <w:r w:rsidRPr="00904882">
        <w:rPr>
          <w:rFonts w:hint="cs"/>
          <w:rtl/>
          <w:lang w:bidi="fa-IR"/>
        </w:rPr>
        <w:softHyphen/>
        <w:t>دهم.</w:t>
      </w:r>
    </w:p>
    <w:p w:rsidR="00CE62BA" w:rsidRPr="00904882" w:rsidRDefault="00CE62BA" w:rsidP="004308B5">
      <w:pPr>
        <w:spacing w:line="288" w:lineRule="auto"/>
        <w:ind w:firstLine="206"/>
        <w:rPr>
          <w:rFonts w:hint="cs"/>
          <w:rtl/>
          <w:lang w:bidi="fa-IR"/>
        </w:rPr>
      </w:pPr>
      <w:r w:rsidRPr="00904882">
        <w:rPr>
          <w:rFonts w:hint="cs"/>
          <w:rtl/>
          <w:lang w:bidi="fa-IR"/>
        </w:rPr>
        <w:t>و اما حکم کلیی که مجتهد در صدد استخراج آن است. خداوند سبحان نشانه</w:t>
      </w:r>
      <w:r w:rsidRPr="00904882">
        <w:rPr>
          <w:rFonts w:hint="cs"/>
          <w:rtl/>
          <w:lang w:bidi="fa-IR"/>
        </w:rPr>
        <w:softHyphen/>
        <w:t>های دست یابی بدان را برایش فراهم ساخته و نخواسته حق را مخفی و باطل را آشکار سازد.</w:t>
      </w:r>
    </w:p>
    <w:p w:rsidR="00CE62BA" w:rsidRPr="00904882" w:rsidRDefault="00CE62BA" w:rsidP="004308B5">
      <w:pPr>
        <w:spacing w:line="288" w:lineRule="auto"/>
        <w:ind w:firstLine="206"/>
        <w:rPr>
          <w:rFonts w:hint="cs"/>
          <w:rtl/>
          <w:lang w:bidi="fa-IR"/>
        </w:rPr>
      </w:pPr>
      <w:r w:rsidRPr="00904882">
        <w:rPr>
          <w:rFonts w:hint="cs"/>
          <w:rtl/>
          <w:lang w:bidi="fa-IR"/>
        </w:rPr>
        <w:t>پس اگر مجتهد به این حکم پی نبرد، مقصر محسوب می</w:t>
      </w:r>
      <w:r w:rsidRPr="00904882">
        <w:rPr>
          <w:rFonts w:hint="cs"/>
          <w:rtl/>
          <w:lang w:bidi="fa-IR"/>
        </w:rPr>
        <w:softHyphen/>
        <w:t>گردد و از جواز خطایی که از تقصیر نشأت نمی</w:t>
      </w:r>
      <w:r w:rsidRPr="00904882">
        <w:rPr>
          <w:rFonts w:hint="cs"/>
          <w:rtl/>
          <w:lang w:bidi="fa-IR"/>
        </w:rPr>
        <w:softHyphen/>
        <w:t>گیرد، جایز بودن خطای نشأت گرفته از آن لازم نمی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دلیل سوم: اگر خطای اجتهاد در حق پیامبر ممتنع باشد آن چیز یا ذاتی است و یا به خاطر وجود مانعی خارجی می</w:t>
      </w:r>
      <w:r w:rsidRPr="00904882">
        <w:rPr>
          <w:rFonts w:hint="cs"/>
          <w:rtl/>
          <w:lang w:bidi="fa-IR"/>
        </w:rPr>
        <w:softHyphen/>
        <w:t>باشد. نتیجه با هر دو قسمش باطل و بی اساس است:</w:t>
      </w:r>
    </w:p>
    <w:p w:rsidR="00CE62BA" w:rsidRPr="00904882" w:rsidRDefault="00CE62BA" w:rsidP="004308B5">
      <w:pPr>
        <w:spacing w:line="288" w:lineRule="auto"/>
        <w:ind w:firstLine="206"/>
        <w:rPr>
          <w:rFonts w:hint="cs"/>
          <w:rtl/>
          <w:lang w:bidi="fa-IR"/>
        </w:rPr>
      </w:pPr>
      <w:r w:rsidRPr="00904882">
        <w:rPr>
          <w:rFonts w:hint="cs"/>
          <w:rtl/>
          <w:lang w:bidi="fa-IR"/>
        </w:rPr>
        <w:t>اما قسم اول: چون ذاتاً چنین چیزی ممکن است، چه اگر آن را فرض کنیم از لحاظ عقلی محالی ذاتی از آن ل</w:t>
      </w:r>
      <w:r w:rsidR="007F06A8" w:rsidRPr="00904882">
        <w:rPr>
          <w:rFonts w:hint="cs"/>
          <w:rtl/>
          <w:lang w:bidi="fa-IR"/>
        </w:rPr>
        <w:t>ا</w:t>
      </w:r>
      <w:r w:rsidRPr="00904882">
        <w:rPr>
          <w:rFonts w:hint="cs"/>
          <w:rtl/>
          <w:lang w:bidi="fa-IR"/>
        </w:rPr>
        <w:t>زم نمی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 xml:space="preserve">و اما </w:t>
      </w:r>
      <w:r w:rsidR="00DE653E" w:rsidRPr="00904882">
        <w:rPr>
          <w:rFonts w:hint="cs"/>
          <w:rtl/>
          <w:lang w:bidi="fa-IR"/>
        </w:rPr>
        <w:t>ق</w:t>
      </w:r>
      <w:r w:rsidRPr="00904882">
        <w:rPr>
          <w:rFonts w:hint="cs"/>
          <w:rtl/>
          <w:lang w:bidi="fa-IR"/>
        </w:rPr>
        <w:t>سم دوم: هم چون اصل بر فقدان مانع خارجی است و مدعی باید آن را بیان و اثبات نماید.</w:t>
      </w:r>
    </w:p>
    <w:p w:rsidR="00CE62BA" w:rsidRPr="00904882" w:rsidRDefault="00CE62BA" w:rsidP="005F728A">
      <w:pPr>
        <w:spacing w:line="288" w:lineRule="auto"/>
        <w:ind w:firstLine="206"/>
        <w:rPr>
          <w:rFonts w:hint="cs"/>
          <w:rtl/>
          <w:lang w:bidi="fa-IR"/>
        </w:rPr>
      </w:pPr>
      <w:r w:rsidRPr="00904882">
        <w:rPr>
          <w:rFonts w:hint="cs"/>
          <w:rtl/>
          <w:lang w:bidi="fa-IR"/>
        </w:rPr>
        <w:t>وقتی ممکن ذاتی بود و مانعی خارجی هم وجود نداشت ممتنع بودنش منتفی و جایز بودن آن ثابت می</w:t>
      </w:r>
      <w:r w:rsidRPr="00904882">
        <w:rPr>
          <w:rFonts w:hint="cs"/>
          <w:rtl/>
          <w:lang w:bidi="fa-IR"/>
        </w:rPr>
        <w:softHyphen/>
        <w:t>گردد.</w:t>
      </w:r>
      <w:r w:rsidR="005F728A">
        <w:rPr>
          <w:rStyle w:val="a3"/>
          <w:rtl/>
          <w:lang w:bidi="fa-IR"/>
        </w:rPr>
        <w:footnoteReference w:id="314"/>
      </w:r>
    </w:p>
    <w:p w:rsidR="00CE62BA" w:rsidRPr="00904882" w:rsidRDefault="00CE62BA" w:rsidP="004308B5">
      <w:pPr>
        <w:spacing w:line="288" w:lineRule="auto"/>
        <w:ind w:firstLine="206"/>
        <w:rPr>
          <w:rFonts w:hint="cs"/>
          <w:rtl/>
          <w:lang w:bidi="fa-IR"/>
        </w:rPr>
      </w:pPr>
      <w:r w:rsidRPr="00904882">
        <w:rPr>
          <w:rFonts w:hint="cs"/>
          <w:rtl/>
          <w:lang w:bidi="fa-IR"/>
        </w:rPr>
        <w:t>شارح کتاب المسلم بر این دلیل انتقاد گرفته که: برای اثبات جواز فقدان</w:t>
      </w:r>
      <w:r w:rsidR="007F06A8" w:rsidRPr="00904882">
        <w:rPr>
          <w:rFonts w:hint="cs"/>
          <w:rtl/>
          <w:lang w:bidi="fa-IR"/>
        </w:rPr>
        <w:t>،</w:t>
      </w:r>
      <w:r w:rsidRPr="00904882">
        <w:rPr>
          <w:rFonts w:hint="cs"/>
          <w:rtl/>
          <w:lang w:bidi="fa-IR"/>
        </w:rPr>
        <w:t xml:space="preserve"> مانع کافی نیست زیرا باید موجب داشته باشد که در بحث مورد نزاع منتفی است و آشکار شدن آن را نیز ادعا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گویم: ما نه تنها ظهور و آشکاری آن را نمی</w:t>
      </w:r>
      <w:r w:rsidRPr="00904882">
        <w:rPr>
          <w:rFonts w:hint="cs"/>
          <w:rtl/>
          <w:lang w:bidi="fa-IR"/>
        </w:rPr>
        <w:softHyphen/>
        <w:t>پذیریم بلکه خود ادعا نیز که: باید برای جواز عقلی موجب و سببی وجود داشته باشد، قبول نداریم. تنها چیزی که نیا</w:t>
      </w:r>
      <w:r w:rsidR="00DE653E" w:rsidRPr="00904882">
        <w:rPr>
          <w:rFonts w:hint="cs"/>
          <w:rtl/>
          <w:lang w:bidi="fa-IR"/>
        </w:rPr>
        <w:t>زم</w:t>
      </w:r>
      <w:r w:rsidRPr="00904882">
        <w:rPr>
          <w:rFonts w:hint="cs"/>
          <w:rtl/>
          <w:lang w:bidi="fa-IR"/>
        </w:rPr>
        <w:t>ند باعث و سبب می</w:t>
      </w:r>
      <w:r w:rsidRPr="00904882">
        <w:rPr>
          <w:rFonts w:hint="cs"/>
          <w:rtl/>
          <w:lang w:bidi="fa-IR"/>
        </w:rPr>
        <w:softHyphen/>
        <w:t>باشد اثبات وجوب یا امتناع است چه اصل در همه چیز جایز بودن است و لذا دانشمندان جهت اثبات جواز، دلایل را به این شیوه ـ در مواردی زیادی ارائه می</w:t>
      </w:r>
      <w:r w:rsidRPr="00904882">
        <w:rPr>
          <w:rFonts w:hint="cs"/>
          <w:rtl/>
          <w:lang w:bidi="fa-IR"/>
        </w:rPr>
        <w:softHyphen/>
        <w:t>کنند، و کسی را هم ندیده</w:t>
      </w:r>
      <w:r w:rsidRPr="00904882">
        <w:rPr>
          <w:rFonts w:hint="cs"/>
          <w:rtl/>
          <w:lang w:bidi="fa-IR"/>
        </w:rPr>
        <w:softHyphen/>
        <w:t>ایم چنان انتقادی از ایشان کرده و آشکار ساختن باعث و موجب را از آنان بخواهد.</w:t>
      </w:r>
    </w:p>
    <w:p w:rsidR="00CE62BA" w:rsidRPr="00904882" w:rsidRDefault="00CE62BA" w:rsidP="004308B5">
      <w:pPr>
        <w:spacing w:line="288" w:lineRule="auto"/>
        <w:ind w:firstLine="206"/>
        <w:rPr>
          <w:rFonts w:hint="cs"/>
          <w:rtl/>
          <w:lang w:bidi="fa-IR"/>
        </w:rPr>
      </w:pPr>
      <w:r w:rsidRPr="00904882">
        <w:rPr>
          <w:rFonts w:hint="cs"/>
          <w:rtl/>
          <w:lang w:bidi="fa-IR"/>
        </w:rPr>
        <w:t>از این گذشته ما اگر ضرورت وجود علت و سبب را نیز بپذیریم، علت همان چیزی است که در دلیل برگزیده بدان اشاره کردیم.</w:t>
      </w:r>
    </w:p>
    <w:p w:rsidR="00CE62BA" w:rsidRPr="00904882" w:rsidRDefault="00CE62BA" w:rsidP="004308B5">
      <w:pPr>
        <w:spacing w:line="288" w:lineRule="auto"/>
        <w:ind w:firstLine="206"/>
        <w:rPr>
          <w:rFonts w:hint="cs"/>
          <w:rtl/>
          <w:lang w:bidi="fa-IR"/>
        </w:rPr>
      </w:pPr>
      <w:r w:rsidRPr="00904882">
        <w:rPr>
          <w:rFonts w:hint="cs"/>
          <w:rtl/>
          <w:lang w:bidi="fa-IR"/>
        </w:rPr>
        <w:t>جز اینکه گاهی گفته</w:t>
      </w:r>
      <w:r w:rsidR="00DE653E" w:rsidRPr="00904882">
        <w:rPr>
          <w:rFonts w:hint="cs"/>
          <w:rtl/>
          <w:lang w:bidi="fa-IR"/>
        </w:rPr>
        <w:t xml:space="preserve"> </w:t>
      </w:r>
      <w:r w:rsidRPr="00904882">
        <w:rPr>
          <w:rFonts w:hint="cs"/>
          <w:rtl/>
          <w:lang w:bidi="fa-IR"/>
        </w:rPr>
        <w:t>می</w:t>
      </w:r>
      <w:r w:rsidRPr="00904882">
        <w:rPr>
          <w:rFonts w:hint="cs"/>
          <w:rtl/>
          <w:lang w:bidi="fa-IR"/>
        </w:rPr>
        <w:softHyphen/>
        <w:t>شود: این دلیل صلاحیت استناد کردن بدان ندارد بلکه انصراف از دلیلی به دلیل دیگری است.</w:t>
      </w:r>
    </w:p>
    <w:p w:rsidR="00CE62BA" w:rsidRPr="00904882" w:rsidRDefault="00CE62BA" w:rsidP="004308B5">
      <w:pPr>
        <w:spacing w:line="288" w:lineRule="auto"/>
        <w:ind w:firstLine="206"/>
        <w:rPr>
          <w:rFonts w:hint="cs"/>
          <w:rtl/>
          <w:lang w:bidi="fa-IR"/>
        </w:rPr>
      </w:pPr>
      <w:r w:rsidRPr="00904882">
        <w:rPr>
          <w:rFonts w:hint="cs"/>
          <w:rtl/>
          <w:lang w:bidi="fa-IR"/>
        </w:rPr>
        <w:t>سعد</w:t>
      </w:r>
      <w:r w:rsidR="005F728A">
        <w:rPr>
          <w:rFonts w:hint="cs"/>
          <w:rtl/>
          <w:lang w:bidi="fa-IR"/>
        </w:rPr>
        <w:t>الدین تفتازانی</w:t>
      </w:r>
      <w:r w:rsidRPr="00904882">
        <w:rPr>
          <w:rFonts w:hint="cs"/>
          <w:rtl/>
          <w:lang w:bidi="fa-IR"/>
        </w:rPr>
        <w:t xml:space="preserve"> در حاشیه</w:t>
      </w:r>
      <w:r w:rsidRPr="00904882">
        <w:rPr>
          <w:rFonts w:hint="cs"/>
          <w:rtl/>
          <w:lang w:bidi="fa-IR"/>
        </w:rPr>
        <w:softHyphen/>
        <w:t xml:space="preserve">ی مختصر </w:t>
      </w:r>
      <w:r w:rsidR="005F728A">
        <w:rPr>
          <w:rFonts w:hint="cs"/>
          <w:rtl/>
          <w:lang w:bidi="fa-IR"/>
        </w:rPr>
        <w:t>(</w:t>
      </w:r>
      <w:r w:rsidRPr="00904882">
        <w:rPr>
          <w:rFonts w:hint="cs"/>
          <w:rtl/>
          <w:lang w:bidi="fa-IR"/>
        </w:rPr>
        <w:t>2/303</w:t>
      </w:r>
      <w:r w:rsidR="005F728A">
        <w:rPr>
          <w:rFonts w:hint="cs"/>
          <w:rtl/>
          <w:lang w:bidi="fa-IR"/>
        </w:rPr>
        <w:t>)</w:t>
      </w:r>
      <w:r w:rsidRPr="00904882">
        <w:rPr>
          <w:rFonts w:hint="cs"/>
          <w:rtl/>
          <w:lang w:bidi="fa-IR"/>
        </w:rPr>
        <w:t xml:space="preserve">  انتقاد دومی متوجه آن کرده و  می</w:t>
      </w:r>
      <w:r w:rsidRPr="00904882">
        <w:rPr>
          <w:rFonts w:hint="cs"/>
          <w:rtl/>
          <w:lang w:bidi="fa-IR"/>
        </w:rPr>
        <w:softHyphen/>
        <w:t>گوید: مانع</w:t>
      </w:r>
      <w:r w:rsidR="00DE653E" w:rsidRPr="00904882">
        <w:rPr>
          <w:rFonts w:hint="cs"/>
          <w:rtl/>
          <w:lang w:bidi="fa-IR"/>
        </w:rPr>
        <w:t>،</w:t>
      </w:r>
      <w:r w:rsidRPr="00904882">
        <w:rPr>
          <w:rFonts w:hint="cs"/>
          <w:rtl/>
          <w:lang w:bidi="fa-IR"/>
        </w:rPr>
        <w:t xml:space="preserve"> بلند مرتبه</w:t>
      </w:r>
      <w:r w:rsidRPr="00904882">
        <w:rPr>
          <w:rFonts w:hint="cs"/>
          <w:rtl/>
          <w:lang w:bidi="fa-IR"/>
        </w:rPr>
        <w:softHyphen/>
        <w:t>ای، کمال عقل، قدرت حدس زدن و درک و فهم ایشان است.</w:t>
      </w:r>
    </w:p>
    <w:p w:rsidR="00CE62BA" w:rsidRPr="00904882" w:rsidRDefault="00CE62BA" w:rsidP="004308B5">
      <w:pPr>
        <w:spacing w:line="288" w:lineRule="auto"/>
        <w:ind w:firstLine="206"/>
        <w:rPr>
          <w:rFonts w:hint="cs"/>
          <w:rtl/>
          <w:lang w:bidi="fa-IR"/>
        </w:rPr>
      </w:pPr>
      <w:r w:rsidRPr="00904882">
        <w:rPr>
          <w:rFonts w:hint="cs"/>
          <w:rtl/>
          <w:lang w:bidi="fa-IR"/>
        </w:rPr>
        <w:t>دو پاسخ به این اعتراض داده شده که، یکی در پاسخ مزبور کمال مبنی بر اینکه: این ویژگیها مانع جایز بودن خطا در حق پیامبر نمی</w:t>
      </w:r>
      <w:r w:rsidRPr="00904882">
        <w:rPr>
          <w:rFonts w:hint="cs"/>
          <w:rtl/>
          <w:lang w:bidi="fa-IR"/>
        </w:rPr>
        <w:softHyphen/>
        <w:t>شود چون در ماجرای اجازه دادن به متخلفان از غزوه</w:t>
      </w:r>
      <w:r w:rsidRPr="00904882">
        <w:rPr>
          <w:rFonts w:hint="cs"/>
          <w:rtl/>
          <w:lang w:bidi="fa-IR"/>
        </w:rPr>
        <w:softHyphen/>
        <w:t>ی تبوک و فدیه گرفتن از اسرای بدر</w:t>
      </w:r>
      <w:r w:rsidR="007F06A8" w:rsidRPr="00904882">
        <w:rPr>
          <w:rFonts w:hint="cs"/>
          <w:rtl/>
          <w:lang w:bidi="fa-IR"/>
        </w:rPr>
        <w:t>،</w:t>
      </w:r>
      <w:r w:rsidRPr="00904882">
        <w:rPr>
          <w:rFonts w:hint="cs"/>
          <w:rtl/>
          <w:lang w:bidi="fa-IR"/>
        </w:rPr>
        <w:t xml:space="preserve"> خطا و اشتباه به وقوع پیوست.</w:t>
      </w:r>
    </w:p>
    <w:p w:rsidR="00CE62BA" w:rsidRPr="00904882" w:rsidRDefault="00CE62BA" w:rsidP="004308B5">
      <w:pPr>
        <w:spacing w:line="288" w:lineRule="auto"/>
        <w:ind w:firstLine="206"/>
        <w:rPr>
          <w:rFonts w:hint="cs"/>
          <w:rtl/>
          <w:lang w:bidi="fa-IR"/>
        </w:rPr>
      </w:pPr>
      <w:r w:rsidRPr="00904882">
        <w:rPr>
          <w:rFonts w:hint="cs"/>
          <w:rtl/>
          <w:lang w:bidi="fa-IR"/>
        </w:rPr>
        <w:t>البته قبلاً ملاحظه کردی که در این دو ماجرا نه اجتهاد</w:t>
      </w:r>
      <w:r w:rsidR="00DE653E" w:rsidRPr="00904882">
        <w:rPr>
          <w:rFonts w:hint="cs"/>
          <w:rtl/>
          <w:lang w:bidi="fa-IR"/>
        </w:rPr>
        <w:t>،</w:t>
      </w:r>
      <w:r w:rsidRPr="00904882">
        <w:rPr>
          <w:rFonts w:hint="cs"/>
          <w:rtl/>
          <w:lang w:bidi="fa-IR"/>
        </w:rPr>
        <w:t xml:space="preserve"> نه به خطا رفتن و نه سرزنش و ملامتی وجود ندارد.</w:t>
      </w:r>
    </w:p>
    <w:p w:rsidR="00CE62BA" w:rsidRPr="00904882" w:rsidRDefault="00CE62BA" w:rsidP="005F0A76">
      <w:pPr>
        <w:spacing w:line="288" w:lineRule="auto"/>
        <w:ind w:firstLine="206"/>
        <w:rPr>
          <w:rFonts w:hint="cs"/>
          <w:rtl/>
          <w:lang w:bidi="fa-IR"/>
        </w:rPr>
      </w:pPr>
      <w:r w:rsidRPr="00904882">
        <w:rPr>
          <w:rFonts w:hint="cs"/>
          <w:rtl/>
          <w:lang w:bidi="fa-IR"/>
        </w:rPr>
        <w:t>و پاسخ دیگر</w:t>
      </w:r>
      <w:r w:rsidR="007F06A8" w:rsidRPr="00904882">
        <w:rPr>
          <w:rFonts w:hint="cs"/>
          <w:rtl/>
          <w:lang w:bidi="fa-IR"/>
        </w:rPr>
        <w:t>،</w:t>
      </w:r>
      <w:r w:rsidRPr="00904882">
        <w:rPr>
          <w:rFonts w:hint="cs"/>
          <w:rtl/>
          <w:lang w:bidi="fa-IR"/>
        </w:rPr>
        <w:t xml:space="preserve"> بیانات صاحب التقریر است که می</w:t>
      </w:r>
      <w:r w:rsidRPr="00904882">
        <w:rPr>
          <w:rFonts w:hint="cs"/>
          <w:rtl/>
          <w:lang w:bidi="fa-IR"/>
        </w:rPr>
        <w:softHyphen/>
        <w:t>گوید: این ویژگیها مانع به شمار نمی</w:t>
      </w:r>
      <w:r w:rsidRPr="00904882">
        <w:rPr>
          <w:rFonts w:hint="cs"/>
          <w:rtl/>
          <w:lang w:bidi="fa-IR"/>
        </w:rPr>
        <w:softHyphen/>
        <w:t xml:space="preserve">آیند زیرا جایز بودن ارتکاب خطا و اشتباه از لوازم طبیعت و خصلت انسانها است، پس هر گاه اشتباه کردنش در حین مناجات با پروردگار ـ بر اساس روایتی که پیامبر </w:t>
      </w:r>
      <w:r w:rsidR="005F0A76">
        <w:rPr>
          <w:rFonts w:hint="cs"/>
          <w:lang w:bidi="fa-IR"/>
        </w:rPr>
        <w:sym w:font="AGA Arabesque" w:char="F065"/>
      </w:r>
      <w:r w:rsidR="005F0A76">
        <w:rPr>
          <w:rFonts w:hint="cs"/>
          <w:rtl/>
          <w:lang w:bidi="fa-IR"/>
        </w:rPr>
        <w:t xml:space="preserve"> </w:t>
      </w:r>
      <w:r w:rsidRPr="00904882">
        <w:rPr>
          <w:rFonts w:hint="cs"/>
          <w:rtl/>
          <w:lang w:bidi="fa-IR"/>
        </w:rPr>
        <w:t>در نماز دچار اشتباه شده و سجده</w:t>
      </w:r>
      <w:r w:rsidRPr="00904882">
        <w:rPr>
          <w:rFonts w:hint="cs"/>
          <w:rtl/>
          <w:lang w:bidi="fa-IR"/>
        </w:rPr>
        <w:softHyphen/>
        <w:t>ی سهو برد ـ جایز باشد، ارتکاب خطا در غیر حالت نماز به طریق اولی جایز می</w:t>
      </w:r>
      <w:r w:rsidRPr="00904882">
        <w:rPr>
          <w:rFonts w:hint="cs"/>
          <w:rtl/>
          <w:lang w:bidi="fa-IR"/>
        </w:rPr>
        <w:softHyphen/>
        <w:t>باشد.</w:t>
      </w:r>
    </w:p>
    <w:p w:rsidR="00CE62BA" w:rsidRPr="00904882" w:rsidRDefault="00CE62BA" w:rsidP="005F0A76">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کتاب: المسلم 2/325، در پاسخ به این سخنان میان اشتباه در نماز و خطای اجتهادی تفاوت قائل شده و می</w:t>
      </w:r>
      <w:r w:rsidRPr="00904882">
        <w:rPr>
          <w:rFonts w:hint="cs"/>
          <w:rtl/>
          <w:lang w:bidi="fa-IR"/>
        </w:rPr>
        <w:softHyphen/>
        <w:t>گوید: در اجتهاد</w:t>
      </w:r>
      <w:r w:rsidR="007F06A8" w:rsidRPr="00904882">
        <w:rPr>
          <w:rFonts w:hint="cs"/>
          <w:rtl/>
          <w:lang w:bidi="fa-IR"/>
        </w:rPr>
        <w:t>،</w:t>
      </w:r>
      <w:r w:rsidRPr="00904882">
        <w:rPr>
          <w:rFonts w:hint="cs"/>
          <w:rtl/>
          <w:lang w:bidi="fa-IR"/>
        </w:rPr>
        <w:t xml:space="preserve"> صرف طاقت و توان لازم است که در نماز وجود ندارد. صرف جد و جهد نیز نیازمند بکارگیری همه</w:t>
      </w:r>
      <w:r w:rsidRPr="00904882">
        <w:rPr>
          <w:rFonts w:hint="cs"/>
          <w:rtl/>
          <w:lang w:bidi="fa-IR"/>
        </w:rPr>
        <w:softHyphen/>
        <w:t xml:space="preserve">ی نیروهای عقلی است که نیروهای عقلی پیامبر </w:t>
      </w:r>
      <w:r w:rsidR="005F0A76">
        <w:rPr>
          <w:rFonts w:hint="cs"/>
          <w:lang w:bidi="fa-IR"/>
        </w:rPr>
        <w:sym w:font="AGA Arabesque" w:char="F065"/>
      </w:r>
      <w:r w:rsidR="005F0A76">
        <w:rPr>
          <w:rFonts w:hint="cs"/>
          <w:rtl/>
          <w:lang w:bidi="fa-IR"/>
        </w:rPr>
        <w:t xml:space="preserve"> </w:t>
      </w:r>
      <w:r w:rsidRPr="00904882">
        <w:rPr>
          <w:rFonts w:hint="cs"/>
          <w:rtl/>
          <w:lang w:bidi="fa-IR"/>
        </w:rPr>
        <w:t>قوی</w:t>
      </w:r>
      <w:r w:rsidRPr="00904882">
        <w:rPr>
          <w:rFonts w:hint="cs"/>
          <w:rtl/>
          <w:lang w:bidi="fa-IR"/>
        </w:rPr>
        <w:softHyphen/>
        <w:t>تر از همه</w:t>
      </w:r>
      <w:r w:rsidRPr="00904882">
        <w:rPr>
          <w:rFonts w:hint="cs"/>
          <w:rtl/>
          <w:lang w:bidi="fa-IR"/>
        </w:rPr>
        <w:softHyphen/>
        <w:t>ی نیروهای دیگر انسانها می</w:t>
      </w:r>
      <w:r w:rsidRPr="00904882">
        <w:rPr>
          <w:rFonts w:hint="cs"/>
          <w:rtl/>
          <w:lang w:bidi="fa-IR"/>
        </w:rPr>
        <w:softHyphen/>
        <w:t xml:space="preserve">باشد. آن چیز است </w:t>
      </w:r>
      <w:r w:rsidR="007F06A8" w:rsidRPr="00904882">
        <w:rPr>
          <w:rFonts w:hint="cs"/>
          <w:rtl/>
          <w:lang w:bidi="fa-IR"/>
        </w:rPr>
        <w:t xml:space="preserve">که </w:t>
      </w:r>
      <w:r w:rsidRPr="00904882">
        <w:rPr>
          <w:rFonts w:hint="cs"/>
          <w:rtl/>
          <w:lang w:bidi="fa-IR"/>
        </w:rPr>
        <w:t>مانع از وقوع خطا می</w:t>
      </w:r>
      <w:r w:rsidRPr="00904882">
        <w:rPr>
          <w:rFonts w:hint="cs"/>
          <w:rtl/>
          <w:lang w:bidi="fa-IR"/>
        </w:rPr>
        <w:softHyphen/>
        <w:t>گردد.</w:t>
      </w:r>
    </w:p>
    <w:p w:rsidR="00CE62BA" w:rsidRDefault="00CE62BA" w:rsidP="004308B5">
      <w:pPr>
        <w:spacing w:line="288" w:lineRule="auto"/>
        <w:ind w:firstLine="206"/>
        <w:rPr>
          <w:rFonts w:hint="cs"/>
          <w:rtl/>
          <w:lang w:bidi="fa-IR"/>
        </w:rPr>
      </w:pPr>
      <w:r w:rsidRPr="00904882">
        <w:rPr>
          <w:rFonts w:hint="cs"/>
          <w:rtl/>
          <w:lang w:bidi="fa-IR"/>
        </w:rPr>
        <w:t>پاسخ فوق جای نقد است، چون ـ در دلیل نخستین ـ ملاحظه کردی: منشأ جواز خطا ظنی بودن دلیل مورد اجتهاد است که نتیجه</w:t>
      </w:r>
      <w:r w:rsidRPr="00904882">
        <w:rPr>
          <w:rFonts w:hint="cs"/>
          <w:rtl/>
          <w:lang w:bidi="fa-IR"/>
        </w:rPr>
        <w:softHyphen/>
        <w:t>ای ظنی به بار می</w:t>
      </w:r>
      <w:r w:rsidRPr="00904882">
        <w:rPr>
          <w:rFonts w:hint="cs"/>
          <w:rtl/>
          <w:lang w:bidi="fa-IR"/>
        </w:rPr>
        <w:softHyphen/>
        <w:t>آورد که چنان چیزی ارتباطی به وقوع نوع دقت و قوت آن دلیل ندارد وگرنه ظنی به یقینی تبدیل می</w:t>
      </w:r>
      <w:r w:rsidRPr="00904882">
        <w:rPr>
          <w:rFonts w:hint="cs"/>
          <w:rtl/>
          <w:lang w:bidi="fa-IR"/>
        </w:rPr>
        <w:softHyphen/>
        <w:t>گردد که محال می</w:t>
      </w:r>
      <w:r w:rsidRPr="00904882">
        <w:rPr>
          <w:rFonts w:hint="cs"/>
          <w:rtl/>
          <w:lang w:bidi="fa-IR"/>
        </w:rPr>
        <w:softHyphen/>
        <w:t>باشد.</w:t>
      </w:r>
    </w:p>
    <w:p w:rsidR="00F7296B" w:rsidRPr="00904882" w:rsidRDefault="00F7296B" w:rsidP="004308B5">
      <w:pPr>
        <w:spacing w:line="288" w:lineRule="auto"/>
        <w:ind w:firstLine="206"/>
        <w:rPr>
          <w:rFonts w:hint="cs"/>
          <w:rtl/>
          <w:lang w:bidi="fa-IR"/>
        </w:rPr>
      </w:pPr>
    </w:p>
    <w:p w:rsidR="00CE62BA" w:rsidRPr="00904882" w:rsidRDefault="00CE62BA" w:rsidP="00C9258B">
      <w:pPr>
        <w:pStyle w:val="2"/>
        <w:rPr>
          <w:rFonts w:hint="cs"/>
          <w:rtl/>
          <w:lang w:bidi="fa-IR"/>
        </w:rPr>
      </w:pPr>
      <w:bookmarkStart w:id="56" w:name="_Toc219142749"/>
      <w:r w:rsidRPr="00904882">
        <w:rPr>
          <w:rFonts w:hint="cs"/>
          <w:rtl/>
          <w:lang w:bidi="fa-IR"/>
        </w:rPr>
        <w:t>دلایل منع</w:t>
      </w:r>
      <w:r w:rsidR="00DE653E" w:rsidRPr="00904882">
        <w:rPr>
          <w:rFonts w:hint="cs"/>
          <w:rtl/>
          <w:lang w:bidi="fa-IR"/>
        </w:rPr>
        <w:t xml:space="preserve"> کنندگان</w:t>
      </w:r>
      <w:r w:rsidRPr="00904882">
        <w:rPr>
          <w:rFonts w:hint="cs"/>
          <w:rtl/>
          <w:lang w:bidi="fa-IR"/>
        </w:rPr>
        <w:t xml:space="preserve"> خطای اجتهادی</w:t>
      </w:r>
      <w:bookmarkEnd w:id="56"/>
    </w:p>
    <w:p w:rsidR="00CE62BA" w:rsidRPr="00904882" w:rsidRDefault="00CE62BA" w:rsidP="004308B5">
      <w:pPr>
        <w:spacing w:line="288" w:lineRule="auto"/>
        <w:ind w:firstLine="206"/>
        <w:rPr>
          <w:rFonts w:hint="cs"/>
          <w:rtl/>
          <w:lang w:bidi="fa-IR"/>
        </w:rPr>
      </w:pPr>
      <w:r w:rsidRPr="00904882">
        <w:rPr>
          <w:rFonts w:hint="cs"/>
          <w:rtl/>
          <w:lang w:bidi="fa-IR"/>
        </w:rPr>
        <w:t>آن عده که خطای اجتهادی در حق پیامبران را منع می</w:t>
      </w:r>
      <w:r w:rsidRPr="00904882">
        <w:rPr>
          <w:rFonts w:hint="cs"/>
          <w:rtl/>
          <w:lang w:bidi="fa-IR"/>
        </w:rPr>
        <w:softHyphen/>
        <w:t>کنند دلایلی را پشتوانه</w:t>
      </w:r>
      <w:r w:rsidRPr="00904882">
        <w:rPr>
          <w:rFonts w:hint="cs"/>
          <w:rtl/>
          <w:lang w:bidi="fa-IR"/>
        </w:rPr>
        <w:softHyphen/>
        <w:t>ی دیدگاه خویش قرار داده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1ـ اگر خطای اجتهادی نسبت به پیامبر درست باشد، جایز است ما مکلف به انجام خطا</w:t>
      </w:r>
      <w:r w:rsidR="00F7296B">
        <w:rPr>
          <w:rFonts w:hint="cs"/>
          <w:rtl/>
          <w:lang w:bidi="fa-IR"/>
        </w:rPr>
        <w:t xml:space="preserve"> </w:t>
      </w:r>
      <w:r w:rsidRPr="00904882">
        <w:rPr>
          <w:rFonts w:hint="cs"/>
          <w:rtl/>
          <w:lang w:bidi="fa-IR"/>
        </w:rPr>
        <w:t>باشیم. فساد نتیجه (مکلف شدن به خطا) که آشکار است مقدمه (جایز بودن خطای اجتهادی پیامبر) هم همینطور</w:t>
      </w:r>
      <w:r w:rsidR="00F7296B">
        <w:rPr>
          <w:rFonts w:hint="cs"/>
          <w:rtl/>
          <w:lang w:bidi="fa-IR"/>
        </w:rPr>
        <w:t>.</w:t>
      </w:r>
    </w:p>
    <w:p w:rsidR="00F7296B" w:rsidRDefault="00CE62BA" w:rsidP="004308B5">
      <w:pPr>
        <w:spacing w:line="288" w:lineRule="auto"/>
        <w:ind w:firstLine="206"/>
        <w:rPr>
          <w:rFonts w:ascii="QCF_BSML" w:hAnsi="QCF_BSML" w:cs="QCF_BSML" w:hint="cs"/>
          <w:color w:val="000000"/>
          <w:sz w:val="39"/>
          <w:szCs w:val="39"/>
          <w:rtl/>
        </w:rPr>
      </w:pPr>
      <w:r w:rsidRPr="00904882">
        <w:rPr>
          <w:rFonts w:hint="cs"/>
          <w:rtl/>
          <w:lang w:bidi="fa-IR"/>
        </w:rPr>
        <w:t>توضیح این نتیجه</w:t>
      </w:r>
      <w:r w:rsidR="00F7296B">
        <w:rPr>
          <w:rFonts w:hint="cs"/>
          <w:rtl/>
          <w:lang w:bidi="fa-IR"/>
        </w:rPr>
        <w:t xml:space="preserve"> </w:t>
      </w:r>
      <w:r w:rsidRPr="00904882">
        <w:rPr>
          <w:rFonts w:hint="cs"/>
          <w:rtl/>
          <w:lang w:bidi="fa-IR"/>
        </w:rPr>
        <w:softHyphen/>
        <w:t>گیری بدین شرح است که ما مکلف به پیروی از دستورات پیامبر</w:t>
      </w:r>
      <w:r w:rsidR="00F7296B">
        <w:rPr>
          <w:rFonts w:hint="cs"/>
          <w:rtl/>
          <w:lang w:bidi="fa-IR"/>
        </w:rPr>
        <w:t xml:space="preserve"> </w:t>
      </w:r>
      <w:r w:rsidRPr="00904882">
        <w:rPr>
          <w:rFonts w:hint="cs"/>
          <w:rtl/>
          <w:lang w:bidi="fa-IR"/>
        </w:rPr>
        <w:t>هستیم، خداوند متعال در این زمینه می</w:t>
      </w:r>
      <w:r w:rsidRPr="00904882">
        <w:rPr>
          <w:rFonts w:hint="cs"/>
          <w:rtl/>
          <w:lang w:bidi="fa-IR"/>
        </w:rPr>
        <w:softHyphen/>
        <w:t>فرماید:</w:t>
      </w:r>
      <w:r w:rsidR="00F7296B" w:rsidRPr="00F7296B">
        <w:rPr>
          <w:rFonts w:ascii="QCF_BSML" w:hAnsi="QCF_BSML" w:cs="QCF_BSML"/>
          <w:color w:val="000000"/>
          <w:sz w:val="39"/>
          <w:szCs w:val="39"/>
          <w:rtl/>
        </w:rPr>
        <w:t xml:space="preserve"> </w:t>
      </w:r>
    </w:p>
    <w:p w:rsidR="00F7296B" w:rsidRPr="00F7296B" w:rsidRDefault="00F7296B" w:rsidP="00C9258B">
      <w:pPr>
        <w:spacing w:line="288" w:lineRule="auto"/>
        <w:rPr>
          <w:rFonts w:hint="cs"/>
          <w:rtl/>
        </w:rPr>
      </w:pPr>
      <w:r w:rsidRPr="00C9258B">
        <w:rPr>
          <w:rFonts w:ascii="QCF_BSML" w:hAnsi="QCF_BSML" w:cs="QCF_BSML"/>
          <w:color w:val="000000"/>
          <w:sz w:val="31"/>
          <w:szCs w:val="31"/>
          <w:rtl/>
        </w:rPr>
        <w:t xml:space="preserve">ﭽ </w:t>
      </w:r>
      <w:r w:rsidRPr="00C9258B">
        <w:rPr>
          <w:rFonts w:ascii="QCF_P088" w:hAnsi="QCF_P088" w:cs="QCF_P088"/>
          <w:color w:val="000000"/>
          <w:sz w:val="31"/>
          <w:szCs w:val="31"/>
          <w:rtl/>
        </w:rPr>
        <w:t xml:space="preserve">ﯜ  ﯝ  ﯞ   ﯟ      ﯠ  ﯡ  ﯢ  ﯣ  ﯤ    ﯥ  ﯦ  ﯧ      ﯨ  ﯩ  ﯪ  ﯫ   ﯬ  ﯭ  ﯮ  ﯯ   </w:t>
      </w:r>
      <w:r w:rsidRPr="00C9258B">
        <w:rPr>
          <w:rFonts w:ascii="QCF_BSML" w:hAnsi="QCF_BSML" w:cs="QCF_BSML"/>
          <w:color w:val="000000"/>
          <w:sz w:val="31"/>
          <w:szCs w:val="31"/>
          <w:rtl/>
        </w:rPr>
        <w:t>ﭼ</w:t>
      </w:r>
      <w:r w:rsidRPr="00C9258B">
        <w:rPr>
          <w:rFonts w:ascii="Arial" w:hAnsi="Arial" w:cs="Arial"/>
          <w:color w:val="000000"/>
          <w:sz w:val="10"/>
          <w:szCs w:val="10"/>
          <w:rtl/>
        </w:rPr>
        <w:t xml:space="preserve"> </w:t>
      </w:r>
      <w:r w:rsidRPr="00C9258B">
        <w:rPr>
          <w:rFonts w:ascii="Arial" w:hAnsi="Arial" w:cs="Arial" w:hint="cs"/>
          <w:sz w:val="19"/>
          <w:szCs w:val="19"/>
          <w:rtl/>
        </w:rPr>
        <w:t xml:space="preserve">   </w:t>
      </w:r>
      <w:r w:rsidRPr="00C9258B">
        <w:rPr>
          <w:rFonts w:ascii="Arial" w:hAnsi="Arial" w:cs="Arial" w:hint="cs"/>
          <w:sz w:val="27"/>
          <w:szCs w:val="27"/>
          <w:rtl/>
        </w:rPr>
        <w:t xml:space="preserve">  </w:t>
      </w:r>
      <w:r>
        <w:rPr>
          <w:rFonts w:ascii="Arial" w:hAnsi="Arial" w:cs="Arial" w:hint="cs"/>
          <w:sz w:val="27"/>
          <w:szCs w:val="27"/>
          <w:rtl/>
        </w:rPr>
        <w:t>(</w:t>
      </w:r>
      <w:r w:rsidRPr="00F7296B">
        <w:rPr>
          <w:rFonts w:ascii="Arial" w:hAnsi="Arial" w:cs="Arial"/>
          <w:sz w:val="27"/>
          <w:szCs w:val="27"/>
          <w:rtl/>
        </w:rPr>
        <w:t>النساء: ٦٥</w:t>
      </w:r>
      <w:r>
        <w:rPr>
          <w:rFonts w:ascii="Arial" w:hAnsi="Arial" w:cs="Arial" w:hint="cs"/>
          <w:sz w:val="27"/>
          <w:szCs w:val="27"/>
          <w:rtl/>
        </w:rPr>
        <w:t>)</w:t>
      </w:r>
    </w:p>
    <w:p w:rsidR="00F7296B" w:rsidRDefault="00CE62BA" w:rsidP="004308B5">
      <w:pPr>
        <w:spacing w:line="288" w:lineRule="auto"/>
        <w:ind w:firstLine="206"/>
        <w:rPr>
          <w:rFonts w:hint="cs"/>
          <w:rtl/>
          <w:lang w:bidi="fa-IR"/>
        </w:rPr>
      </w:pPr>
      <w:r w:rsidRPr="00904882">
        <w:rPr>
          <w:rFonts w:hint="cs"/>
          <w:rtl/>
          <w:lang w:bidi="fa-IR"/>
        </w:rPr>
        <w:t xml:space="preserve">(اما </w:t>
      </w:r>
      <w:r w:rsidR="00F7296B">
        <w:rPr>
          <w:rFonts w:hint="cs"/>
          <w:rtl/>
          <w:lang w:bidi="fa-IR"/>
        </w:rPr>
        <w:t>نه! به پروردگارت سوگند که آنان مؤ</w:t>
      </w:r>
      <w:r w:rsidRPr="00904882">
        <w:rPr>
          <w:rFonts w:hint="cs"/>
          <w:rtl/>
          <w:lang w:bidi="fa-IR"/>
        </w:rPr>
        <w:t>من به شمار نمی</w:t>
      </w:r>
      <w:r w:rsidRPr="00904882">
        <w:rPr>
          <w:rFonts w:hint="cs"/>
          <w:rtl/>
          <w:lang w:bidi="fa-IR"/>
        </w:rPr>
        <w:softHyphen/>
        <w:t>آیند، تا تو را در اختلافات و درگیریهای خود به داوری نطلبند و سپس ملالی در دل خود از داوری تو نداشته و کاملاً تسلیم باشند.)</w:t>
      </w:r>
    </w:p>
    <w:p w:rsidR="00CE62BA" w:rsidRPr="00904882" w:rsidRDefault="00CE62BA" w:rsidP="00C9258B">
      <w:pPr>
        <w:spacing w:line="288" w:lineRule="auto"/>
        <w:ind w:firstLine="206"/>
        <w:rPr>
          <w:rFonts w:hint="cs"/>
          <w:rtl/>
          <w:lang w:bidi="fa-IR"/>
        </w:rPr>
      </w:pPr>
      <w:r w:rsidRPr="00904882">
        <w:rPr>
          <w:rFonts w:hint="cs"/>
          <w:rtl/>
          <w:lang w:bidi="fa-IR"/>
        </w:rPr>
        <w:t xml:space="preserve"> از این رو اگر اجتهاد ایشان به خطا بینجامد ما مأمور به انج</w:t>
      </w:r>
      <w:r w:rsidR="00C9258B">
        <w:rPr>
          <w:rFonts w:hint="cs"/>
          <w:rtl/>
          <w:lang w:bidi="fa-IR"/>
        </w:rPr>
        <w:t>ام خطا و پیروی از آن خواهیم شد.</w:t>
      </w:r>
      <w:r w:rsidR="00C9258B">
        <w:rPr>
          <w:rStyle w:val="a3"/>
          <w:rtl/>
          <w:lang w:bidi="fa-IR"/>
        </w:rPr>
        <w:footnoteReference w:id="315"/>
      </w:r>
    </w:p>
    <w:p w:rsidR="00CE62BA" w:rsidRPr="00904882" w:rsidRDefault="00CE62BA" w:rsidP="004308B5">
      <w:pPr>
        <w:spacing w:line="288" w:lineRule="auto"/>
        <w:ind w:firstLine="206"/>
        <w:rPr>
          <w:rFonts w:hint="cs"/>
          <w:rtl/>
          <w:lang w:bidi="fa-IR"/>
        </w:rPr>
      </w:pPr>
      <w:r w:rsidRPr="00904882">
        <w:rPr>
          <w:rFonts w:hint="cs"/>
          <w:rtl/>
          <w:lang w:bidi="fa-IR"/>
        </w:rPr>
        <w:t>این دلیل اول از جهاتی قابل نقد است: أ ـ این دلیل با جواز خطا در اجتهاد یکایک مجتهدان امت نقض می</w:t>
      </w:r>
      <w:r w:rsidRPr="00904882">
        <w:rPr>
          <w:rFonts w:hint="cs"/>
          <w:rtl/>
          <w:lang w:bidi="fa-IR"/>
        </w:rPr>
        <w:softHyphen/>
        <w:t>گردد. چه مجتهد مامور به دنباله</w:t>
      </w:r>
      <w:r w:rsidRPr="00904882">
        <w:rPr>
          <w:rFonts w:hint="cs"/>
          <w:rtl/>
          <w:lang w:bidi="fa-IR"/>
        </w:rPr>
        <w:softHyphen/>
        <w:t>روی از حکم استخراجی می</w:t>
      </w:r>
      <w:r w:rsidRPr="00904882">
        <w:rPr>
          <w:rFonts w:hint="cs"/>
          <w:rtl/>
          <w:lang w:bidi="fa-IR"/>
        </w:rPr>
        <w:softHyphen/>
        <w:t>باشد</w:t>
      </w:r>
      <w:r w:rsidR="007F06A8" w:rsidRPr="00904882">
        <w:rPr>
          <w:rFonts w:hint="cs"/>
          <w:rtl/>
          <w:lang w:bidi="fa-IR"/>
        </w:rPr>
        <w:t>،</w:t>
      </w:r>
      <w:r w:rsidRPr="00904882">
        <w:rPr>
          <w:rFonts w:hint="cs"/>
          <w:rtl/>
          <w:lang w:bidi="fa-IR"/>
        </w:rPr>
        <w:t xml:space="preserve"> اگرچه خطا بودنش هم جایز است، و مقلد نیز مکلف به پیروی از یکی از مجتهدین می</w:t>
      </w:r>
      <w:r w:rsidRPr="00904882">
        <w:rPr>
          <w:rFonts w:hint="cs"/>
          <w:rtl/>
          <w:lang w:bidi="fa-IR"/>
        </w:rPr>
        <w:softHyphen/>
        <w:t>باشد اگر احتمال به خطا رفتن هم در آن وجود دارد.</w:t>
      </w:r>
    </w:p>
    <w:p w:rsidR="00CE62BA" w:rsidRPr="00904882" w:rsidRDefault="00CE62BA" w:rsidP="004308B5">
      <w:pPr>
        <w:spacing w:line="288" w:lineRule="auto"/>
        <w:ind w:firstLine="206"/>
        <w:rPr>
          <w:rFonts w:hint="cs"/>
          <w:rtl/>
          <w:lang w:bidi="fa-IR"/>
        </w:rPr>
      </w:pPr>
      <w:r w:rsidRPr="00904882">
        <w:rPr>
          <w:rFonts w:hint="cs"/>
          <w:rtl/>
          <w:lang w:bidi="fa-IR"/>
        </w:rPr>
        <w:t>بنابراین اگر سر زدن خطا در اجتهاد یکایک مجتهدان امت جایز باشد، باید مجتهد و مقلد مکلف به پیروی از خطا باشند. نتیجه (پیروی مجتهد و مقلد از خطا) که باطل است.</w:t>
      </w:r>
    </w:p>
    <w:p w:rsidR="00CE62BA" w:rsidRPr="00904882" w:rsidRDefault="00CE62BA" w:rsidP="004308B5">
      <w:pPr>
        <w:spacing w:line="288" w:lineRule="auto"/>
        <w:ind w:firstLine="206"/>
        <w:rPr>
          <w:rFonts w:hint="cs"/>
          <w:rtl/>
          <w:lang w:bidi="fa-IR"/>
        </w:rPr>
      </w:pPr>
      <w:r w:rsidRPr="00904882">
        <w:rPr>
          <w:rFonts w:hint="cs"/>
          <w:rtl/>
          <w:lang w:bidi="fa-IR"/>
        </w:rPr>
        <w:t>مقدمه (جواز خطا در اجتهاد یک</w:t>
      </w:r>
      <w:r w:rsidR="00DE653E" w:rsidRPr="00904882">
        <w:rPr>
          <w:rFonts w:hint="cs"/>
          <w:rtl/>
          <w:lang w:bidi="fa-IR"/>
        </w:rPr>
        <w:t>ا</w:t>
      </w:r>
      <w:r w:rsidRPr="00904882">
        <w:rPr>
          <w:rFonts w:hint="cs"/>
          <w:rtl/>
          <w:lang w:bidi="fa-IR"/>
        </w:rPr>
        <w:t>یک افراد</w:t>
      </w:r>
      <w:r w:rsidR="007F06A8" w:rsidRPr="00904882">
        <w:rPr>
          <w:rFonts w:hint="cs"/>
          <w:rtl/>
          <w:lang w:bidi="fa-IR"/>
        </w:rPr>
        <w:t xml:space="preserve"> </w:t>
      </w:r>
      <w:r w:rsidR="00DE653E" w:rsidRPr="00904882">
        <w:rPr>
          <w:rFonts w:hint="cs"/>
          <w:rtl/>
          <w:lang w:bidi="fa-IR"/>
        </w:rPr>
        <w:t>ا</w:t>
      </w:r>
      <w:r w:rsidRPr="00904882">
        <w:rPr>
          <w:rFonts w:hint="cs"/>
          <w:rtl/>
          <w:lang w:bidi="fa-IR"/>
        </w:rPr>
        <w:t>مت) هم همینطور.</w:t>
      </w:r>
    </w:p>
    <w:p w:rsidR="00CE62BA" w:rsidRPr="00904882" w:rsidRDefault="00CE62BA" w:rsidP="004308B5">
      <w:pPr>
        <w:spacing w:line="288" w:lineRule="auto"/>
        <w:ind w:firstLine="206"/>
        <w:rPr>
          <w:rFonts w:hint="cs"/>
          <w:rtl/>
          <w:lang w:bidi="fa-IR"/>
        </w:rPr>
      </w:pPr>
      <w:r w:rsidRPr="00904882">
        <w:rPr>
          <w:rFonts w:hint="cs"/>
          <w:rtl/>
          <w:lang w:bidi="fa-IR"/>
        </w:rPr>
        <w:t>در رد آن می</w:t>
      </w:r>
      <w:r w:rsidRPr="00904882">
        <w:rPr>
          <w:rFonts w:hint="cs"/>
          <w:rtl/>
          <w:lang w:bidi="fa-IR"/>
        </w:rPr>
        <w:softHyphen/>
        <w:t>گویم: تفاوت حکم استخراجی به وسیله</w:t>
      </w:r>
      <w:r w:rsidRPr="00904882">
        <w:rPr>
          <w:rFonts w:hint="cs"/>
          <w:rtl/>
          <w:lang w:bidi="fa-IR"/>
        </w:rPr>
        <w:softHyphen/>
        <w:t>ی اجتهاد پیامبر و حکم مجتهد دیگری بسیار واضح و آشکار و دستور دنباله</w:t>
      </w:r>
      <w:r w:rsidRPr="00904882">
        <w:rPr>
          <w:rFonts w:hint="cs"/>
          <w:rtl/>
          <w:lang w:bidi="fa-IR"/>
        </w:rPr>
        <w:softHyphen/>
        <w:t>روی از حکم پیامبر همچون پیروی از حکم مجتهدی دیگر نمی</w:t>
      </w:r>
      <w:r w:rsidRPr="00904882">
        <w:rPr>
          <w:rFonts w:hint="cs"/>
          <w:rtl/>
          <w:lang w:bidi="fa-IR"/>
        </w:rPr>
        <w:softHyphen/>
        <w:t>باشد و آن بدین علت است که: چون همه</w:t>
      </w:r>
      <w:r w:rsidRPr="00904882">
        <w:rPr>
          <w:rFonts w:hint="cs"/>
          <w:rtl/>
          <w:lang w:bidi="fa-IR"/>
        </w:rPr>
        <w:softHyphen/>
        <w:t>ی ما ـ اعم از مجتهد و مقلد ـ مکلف به پیروی از حکم پیامبر، اعتقاد به</w:t>
      </w:r>
      <w:r w:rsidR="00DE653E" w:rsidRPr="00904882">
        <w:rPr>
          <w:rFonts w:hint="cs"/>
          <w:rtl/>
          <w:lang w:bidi="fa-IR"/>
        </w:rPr>
        <w:t xml:space="preserve"> </w:t>
      </w:r>
      <w:r w:rsidRPr="00904882">
        <w:rPr>
          <w:rFonts w:hint="cs"/>
          <w:rtl/>
          <w:lang w:bidi="fa-IR"/>
        </w:rPr>
        <w:t>حقیقت و امتناع از انکار و ردش هستیم و روشن آن را تشریع و حجت همگان قرار داده، انکارش را کفر و الحاد قلمداد نموده و روشن ساخته که برای هیچ یک از مجتهدان جایز نیست حکمی مخالف این حکم استنباط نماید. پس قانون</w:t>
      </w:r>
      <w:r w:rsidRPr="00904882">
        <w:rPr>
          <w:rFonts w:hint="cs"/>
          <w:rtl/>
          <w:lang w:bidi="fa-IR"/>
        </w:rPr>
        <w:softHyphen/>
        <w:t>گذار (خداوند) چطور خطایی را به عنوان قانون و حجت بر همه</w:t>
      </w:r>
      <w:r w:rsidRPr="00904882">
        <w:rPr>
          <w:rFonts w:hint="cs"/>
          <w:rtl/>
          <w:lang w:bidi="fa-IR"/>
        </w:rPr>
        <w:softHyphen/>
        <w:t>ی مردم قرار می</w:t>
      </w:r>
      <w:r w:rsidRPr="00904882">
        <w:rPr>
          <w:rFonts w:hint="cs"/>
          <w:rtl/>
          <w:lang w:bidi="fa-IR"/>
        </w:rPr>
        <w:softHyphen/>
        <w:t>دهد، رد و انکارش را کفر دانسته و انحراف از آنرا برای کسی تجویز نمی</w:t>
      </w:r>
      <w:r w:rsidRPr="00904882">
        <w:rPr>
          <w:rFonts w:hint="cs"/>
          <w:rtl/>
          <w:lang w:bidi="fa-IR"/>
        </w:rPr>
        <w:softHyphen/>
        <w:t>کند، با اطلاع از اینکه ضرورتی مستلزم آن وجود ندارد؟</w:t>
      </w:r>
    </w:p>
    <w:p w:rsidR="00CE62BA" w:rsidRPr="00904882" w:rsidRDefault="00CE62BA" w:rsidP="004308B5">
      <w:pPr>
        <w:spacing w:line="288" w:lineRule="auto"/>
        <w:ind w:firstLine="206"/>
        <w:rPr>
          <w:rFonts w:hint="cs"/>
          <w:rtl/>
          <w:lang w:bidi="fa-IR"/>
        </w:rPr>
      </w:pPr>
      <w:r w:rsidRPr="00904882">
        <w:rPr>
          <w:rFonts w:hint="cs"/>
          <w:rtl/>
          <w:lang w:bidi="fa-IR"/>
        </w:rPr>
        <w:t>این چیزی است که هدف استدلال</w:t>
      </w:r>
      <w:r w:rsidRPr="00904882">
        <w:rPr>
          <w:rFonts w:hint="cs"/>
          <w:rtl/>
          <w:lang w:bidi="fa-IR"/>
        </w:rPr>
        <w:softHyphen/>
        <w:t>گر از دلیلش آن بوده است.</w:t>
      </w:r>
    </w:p>
    <w:p w:rsidR="00CE62BA" w:rsidRPr="00904882" w:rsidRDefault="00CE62BA" w:rsidP="004308B5">
      <w:pPr>
        <w:spacing w:line="288" w:lineRule="auto"/>
        <w:ind w:firstLine="206"/>
        <w:rPr>
          <w:rFonts w:hint="cs"/>
          <w:rtl/>
          <w:lang w:bidi="fa-IR"/>
        </w:rPr>
      </w:pPr>
      <w:r w:rsidRPr="00904882">
        <w:rPr>
          <w:rFonts w:hint="cs"/>
          <w:rtl/>
          <w:lang w:bidi="fa-IR"/>
        </w:rPr>
        <w:t>و اما حکمی که مجتهد از طریق اجتهاد خود بدان دست یافته</w:t>
      </w:r>
      <w:r w:rsidR="007F06A8" w:rsidRPr="00904882">
        <w:rPr>
          <w:rFonts w:hint="cs"/>
          <w:rtl/>
          <w:lang w:bidi="fa-IR"/>
        </w:rPr>
        <w:t>، که</w:t>
      </w:r>
      <w:r w:rsidRPr="00904882">
        <w:rPr>
          <w:rFonts w:hint="cs"/>
          <w:rtl/>
          <w:lang w:bidi="fa-IR"/>
        </w:rPr>
        <w:t xml:space="preserve"> پیروی از آن بر سایر مردم واجب و حتمی نیست؛ به عنوان قانون الهی و حجت بر مجتهدی دیگر قلمداد نمی</w:t>
      </w:r>
      <w:r w:rsidRPr="00904882">
        <w:rPr>
          <w:rFonts w:hint="cs"/>
          <w:rtl/>
          <w:lang w:bidi="fa-IR"/>
        </w:rPr>
        <w:softHyphen/>
        <w:t>شود و رد و نپذیرفتنش هم کفر و بی دینی به شمار نمی</w:t>
      </w:r>
      <w:r w:rsidRPr="00904882">
        <w:rPr>
          <w:rFonts w:hint="cs"/>
          <w:rtl/>
          <w:lang w:bidi="fa-IR"/>
        </w:rPr>
        <w:softHyphen/>
        <w:t>آید</w:t>
      </w:r>
      <w:r w:rsidR="007F06A8" w:rsidRPr="00904882">
        <w:rPr>
          <w:rFonts w:hint="cs"/>
          <w:rtl/>
          <w:lang w:bidi="fa-IR"/>
        </w:rPr>
        <w:t>،</w:t>
      </w:r>
      <w:r w:rsidRPr="00904882">
        <w:rPr>
          <w:rFonts w:hint="cs"/>
          <w:rtl/>
          <w:lang w:bidi="fa-IR"/>
        </w:rPr>
        <w:t xml:space="preserve"> بلکه دیگران می</w:t>
      </w:r>
      <w:r w:rsidRPr="00904882">
        <w:rPr>
          <w:rFonts w:hint="cs"/>
          <w:rtl/>
          <w:lang w:bidi="fa-IR"/>
        </w:rPr>
        <w:softHyphen/>
        <w:t>توانند به اجتهاد پرداخته و حکمی خلاف آن حکم را استخراج نمایند.</w:t>
      </w:r>
    </w:p>
    <w:p w:rsidR="00CE62BA" w:rsidRPr="00904882" w:rsidRDefault="00CE62BA" w:rsidP="004308B5">
      <w:pPr>
        <w:spacing w:line="288" w:lineRule="auto"/>
        <w:ind w:firstLine="206"/>
        <w:rPr>
          <w:rFonts w:hint="cs"/>
          <w:rtl/>
          <w:lang w:bidi="fa-IR"/>
        </w:rPr>
      </w:pPr>
      <w:r w:rsidRPr="00904882">
        <w:rPr>
          <w:rFonts w:hint="cs"/>
          <w:rtl/>
          <w:lang w:bidi="fa-IR"/>
        </w:rPr>
        <w:t>خداوند سبحان دنباله</w:t>
      </w:r>
      <w:r w:rsidRPr="00904882">
        <w:rPr>
          <w:rFonts w:hint="cs"/>
          <w:rtl/>
          <w:lang w:bidi="fa-IR"/>
        </w:rPr>
        <w:softHyphen/>
        <w:t>روی از نتیجه</w:t>
      </w:r>
      <w:r w:rsidRPr="00904882">
        <w:rPr>
          <w:rFonts w:hint="cs"/>
          <w:rtl/>
          <w:lang w:bidi="fa-IR"/>
        </w:rPr>
        <w:softHyphen/>
        <w:t>ی اجتهاد (با وجود احتمال خطا در آن) را به خاطر ضرورت بر آن مجتهد واجب کرده است، چه فرض بر این است که در مساله</w:t>
      </w:r>
      <w:r w:rsidRPr="00904882">
        <w:rPr>
          <w:rFonts w:hint="cs"/>
          <w:rtl/>
          <w:lang w:bidi="fa-IR"/>
        </w:rPr>
        <w:softHyphen/>
        <w:t>ی که این مجتهد به اجتهاد در آن پرداخته دلیل قاطعی وجود ندارد، اجتهاد او نیز به سان سایر مجتهدان احتمال خطا داشته و هیچ یک از آنها بر دیگری برتری ندارد؛ و اینکه مکلف به ظن غالب خود باشد بهتر و واجبتر ـ از لحاظ عقل ـ از این است که مکلف به چیزی باشد که بر اساس ظن غالب خودش اشتباه است، گرچه به ظن غالب دیگران درست هم باشد لذا پیروی از اجتهاد وی ـ در حق خودش ـ بهتر از دنباله</w:t>
      </w:r>
      <w:r w:rsidRPr="00904882">
        <w:rPr>
          <w:rFonts w:hint="cs"/>
          <w:rtl/>
          <w:lang w:bidi="fa-IR"/>
        </w:rPr>
        <w:softHyphen/>
        <w:t>روی از اجتهاد دیگران است.</w:t>
      </w:r>
    </w:p>
    <w:p w:rsidR="00CE62BA" w:rsidRPr="00904882" w:rsidRDefault="00CE62BA" w:rsidP="004308B5">
      <w:pPr>
        <w:spacing w:line="288" w:lineRule="auto"/>
        <w:ind w:firstLine="206"/>
        <w:rPr>
          <w:rFonts w:hint="cs"/>
          <w:rtl/>
          <w:lang w:bidi="fa-IR"/>
        </w:rPr>
      </w:pPr>
      <w:r w:rsidRPr="00904882">
        <w:rPr>
          <w:rFonts w:hint="cs"/>
          <w:rtl/>
          <w:lang w:bidi="fa-IR"/>
        </w:rPr>
        <w:t>و همچنین بنابه مصلحت و ضرورت خداوند حکیم بر مقلد لازم دانسته یکی از مجتهدان را الگوی خویش قرار داده و از او دنباله</w:t>
      </w:r>
      <w:r w:rsidRPr="00904882">
        <w:rPr>
          <w:rFonts w:hint="cs"/>
          <w:rtl/>
          <w:lang w:bidi="fa-IR"/>
        </w:rPr>
        <w:softHyphen/>
        <w:t>روی کند ـ گرچه احتمال خطا درباره</w:t>
      </w:r>
      <w:r w:rsidRPr="00904882">
        <w:rPr>
          <w:rFonts w:hint="cs"/>
          <w:rtl/>
          <w:lang w:bidi="fa-IR"/>
        </w:rPr>
        <w:softHyphen/>
        <w:t>ی آن وجود دارد ـ چون خود به تنهایی نمی</w:t>
      </w:r>
      <w:r w:rsidRPr="00904882">
        <w:rPr>
          <w:rFonts w:hint="cs"/>
          <w:rtl/>
          <w:lang w:bidi="fa-IR"/>
        </w:rPr>
        <w:softHyphen/>
        <w:t>تواند حکمی را استخراج کند. از این رو پیروی از او (مجتهد) بهتر از پشت سر گذاشتن کلی دستورات است.</w:t>
      </w:r>
    </w:p>
    <w:p w:rsidR="00CE62BA" w:rsidRPr="00904882" w:rsidRDefault="00CE62BA" w:rsidP="004308B5">
      <w:pPr>
        <w:spacing w:line="288" w:lineRule="auto"/>
        <w:ind w:firstLine="206"/>
        <w:rPr>
          <w:rFonts w:hint="cs"/>
          <w:rtl/>
          <w:lang w:bidi="fa-IR"/>
        </w:rPr>
      </w:pPr>
      <w:r w:rsidRPr="00904882">
        <w:rPr>
          <w:rFonts w:hint="cs"/>
          <w:rtl/>
          <w:lang w:bidi="fa-IR"/>
        </w:rPr>
        <w:t>بدین ترتیب: باطل نمودن نتیجه در صورت نقض، و ثبوت باطل بودنش در دلیل استدلال</w:t>
      </w:r>
      <w:r w:rsidRPr="00904882">
        <w:rPr>
          <w:rFonts w:hint="cs"/>
          <w:rtl/>
          <w:lang w:bidi="fa-IR"/>
        </w:rPr>
        <w:softHyphen/>
        <w:t>گر در زمینه</w:t>
      </w:r>
      <w:r w:rsidRPr="00904882">
        <w:rPr>
          <w:rFonts w:hint="cs"/>
          <w:rtl/>
          <w:lang w:bidi="fa-IR"/>
        </w:rPr>
        <w:softHyphen/>
        <w:t>ی موضوع مورد اختلاف، برایت روشن گردید.</w:t>
      </w:r>
    </w:p>
    <w:p w:rsidR="00CE62BA" w:rsidRPr="00904882" w:rsidRDefault="00CE62BA" w:rsidP="004308B5">
      <w:pPr>
        <w:spacing w:line="288" w:lineRule="auto"/>
        <w:ind w:firstLine="206"/>
        <w:rPr>
          <w:rFonts w:hint="cs"/>
          <w:rtl/>
          <w:lang w:bidi="fa-IR"/>
        </w:rPr>
      </w:pPr>
      <w:r w:rsidRPr="00904882">
        <w:rPr>
          <w:rFonts w:hint="cs"/>
          <w:rtl/>
          <w:lang w:bidi="fa-IR"/>
        </w:rPr>
        <w:t>تفاوت واقعی آنها (اجتهاد پیامبر و دیگر مجتهدان) همان است که بدان اشاره کردیم ولی فاضل کرمانی به سه تفاوت دیگر اشاره کرده و فاضل اب</w:t>
      </w:r>
      <w:r w:rsidR="001C2335" w:rsidRPr="00904882">
        <w:rPr>
          <w:rFonts w:hint="cs"/>
          <w:rtl/>
          <w:lang w:bidi="fa-IR"/>
        </w:rPr>
        <w:t>ه</w:t>
      </w:r>
      <w:r w:rsidRPr="00904882">
        <w:rPr>
          <w:rFonts w:hint="cs"/>
          <w:rtl/>
          <w:lang w:bidi="fa-IR"/>
        </w:rPr>
        <w:t>ری نیز پاسخ آنها</w:t>
      </w:r>
      <w:r w:rsidR="001C2335" w:rsidRPr="00904882">
        <w:rPr>
          <w:rFonts w:hint="cs"/>
          <w:rtl/>
          <w:lang w:bidi="fa-IR"/>
        </w:rPr>
        <w:t>را</w:t>
      </w:r>
      <w:r w:rsidRPr="00904882">
        <w:rPr>
          <w:rFonts w:hint="cs"/>
          <w:rtl/>
          <w:lang w:bidi="fa-IR"/>
        </w:rPr>
        <w:t xml:space="preserve"> داده است. در این سه</w:t>
      </w:r>
      <w:r w:rsidR="001C2335" w:rsidRPr="00904882">
        <w:rPr>
          <w:rFonts w:hint="cs"/>
          <w:rtl/>
          <w:lang w:bidi="fa-IR"/>
        </w:rPr>
        <w:t xml:space="preserve"> </w:t>
      </w:r>
      <w:r w:rsidRPr="00904882">
        <w:rPr>
          <w:rFonts w:hint="cs"/>
          <w:rtl/>
          <w:lang w:bidi="fa-IR"/>
        </w:rPr>
        <w:t>تفاوت و پاسخهایشان مقداری ضعف، ابهام و تکلف به چشم می</w:t>
      </w:r>
      <w:r w:rsidRPr="00904882">
        <w:rPr>
          <w:rFonts w:hint="cs"/>
          <w:rtl/>
          <w:lang w:bidi="fa-IR"/>
        </w:rPr>
        <w:softHyphen/>
        <w:t>خورد که اگربیم به درازا کشیدن بحث در میان نمی</w:t>
      </w:r>
      <w:r w:rsidRPr="00904882">
        <w:rPr>
          <w:rFonts w:hint="cs"/>
          <w:rtl/>
          <w:lang w:bidi="fa-IR"/>
        </w:rPr>
        <w:softHyphen/>
        <w:t>بود به نقد و بررسی آنها می</w:t>
      </w:r>
      <w:r w:rsidRPr="00904882">
        <w:rPr>
          <w:rFonts w:hint="cs"/>
          <w:rtl/>
          <w:lang w:bidi="fa-IR"/>
        </w:rPr>
        <w:softHyphen/>
        <w:t>پرداختیم. کسی می</w:t>
      </w:r>
      <w:r w:rsidRPr="00904882">
        <w:rPr>
          <w:rtl/>
          <w:lang w:bidi="fa-IR"/>
        </w:rPr>
        <w:softHyphen/>
      </w:r>
      <w:r w:rsidRPr="00904882">
        <w:rPr>
          <w:rFonts w:hint="cs"/>
          <w:rtl/>
          <w:lang w:bidi="fa-IR"/>
        </w:rPr>
        <w:t>خواهد از آنها اطلاع یابد به کتاب: التقر</w:t>
      </w:r>
      <w:r w:rsidR="00C9258B">
        <w:rPr>
          <w:rFonts w:hint="cs"/>
          <w:rtl/>
          <w:lang w:bidi="fa-IR"/>
        </w:rPr>
        <w:t>ی</w:t>
      </w:r>
      <w:r w:rsidRPr="00904882">
        <w:rPr>
          <w:rFonts w:hint="cs"/>
          <w:rtl/>
          <w:lang w:bidi="fa-IR"/>
        </w:rPr>
        <w:t>ر 3/300 و فصول البدائع 2/226 ـ 427، مراجعه کند.</w:t>
      </w:r>
    </w:p>
    <w:p w:rsidR="00CE62BA" w:rsidRPr="00904882" w:rsidRDefault="00CE62BA" w:rsidP="004308B5">
      <w:pPr>
        <w:spacing w:line="288" w:lineRule="auto"/>
        <w:ind w:firstLine="206"/>
        <w:rPr>
          <w:rFonts w:hint="cs"/>
          <w:rtl/>
          <w:lang w:bidi="fa-IR"/>
        </w:rPr>
      </w:pPr>
      <w:r w:rsidRPr="00904882">
        <w:rPr>
          <w:rFonts w:hint="cs"/>
          <w:rtl/>
          <w:lang w:bidi="fa-IR"/>
        </w:rPr>
        <w:t>بـ ـ حکم اشتباهی دارای دو جنبه می</w:t>
      </w:r>
      <w:r w:rsidRPr="00904882">
        <w:rPr>
          <w:rFonts w:hint="cs"/>
          <w:rtl/>
          <w:lang w:bidi="fa-IR"/>
        </w:rPr>
        <w:softHyphen/>
        <w:t>باشد: مطابق نبودنش با واقع و اینکه مورد اجتهاد قرار می</w:t>
      </w:r>
      <w:r w:rsidRPr="00904882">
        <w:rPr>
          <w:rFonts w:hint="cs"/>
          <w:rtl/>
          <w:lang w:bidi="fa-IR"/>
        </w:rPr>
        <w:softHyphen/>
        <w:t>گیرد.</w:t>
      </w:r>
    </w:p>
    <w:p w:rsidR="00CE62BA" w:rsidRPr="00904882" w:rsidRDefault="00CE62BA" w:rsidP="004308B5">
      <w:pPr>
        <w:spacing w:line="288" w:lineRule="auto"/>
        <w:ind w:firstLine="206"/>
        <w:rPr>
          <w:rFonts w:hint="cs"/>
          <w:rtl/>
          <w:lang w:bidi="fa-IR"/>
        </w:rPr>
      </w:pPr>
      <w:r w:rsidRPr="00904882">
        <w:rPr>
          <w:rFonts w:hint="cs"/>
          <w:rtl/>
          <w:lang w:bidi="fa-IR"/>
        </w:rPr>
        <w:t>امر به پیروی کردنش مربوط به جنبه</w:t>
      </w:r>
      <w:r w:rsidRPr="00904882">
        <w:rPr>
          <w:rFonts w:hint="cs"/>
          <w:rtl/>
          <w:lang w:bidi="fa-IR"/>
        </w:rPr>
        <w:softHyphen/>
        <w:t>ی دوم است نه اول و هیچ منع و تح</w:t>
      </w:r>
      <w:r w:rsidR="001C2335" w:rsidRPr="00904882">
        <w:rPr>
          <w:rFonts w:hint="cs"/>
          <w:rtl/>
          <w:lang w:bidi="fa-IR"/>
        </w:rPr>
        <w:t>ذ</w:t>
      </w:r>
      <w:r w:rsidRPr="00904882">
        <w:rPr>
          <w:rFonts w:hint="cs"/>
          <w:rtl/>
          <w:lang w:bidi="fa-IR"/>
        </w:rPr>
        <w:t>یری هم در این زمینه وجود ندارد، چه مجتهد بر اساس اجماع علما مکلف به عمل کردن به نتیجه</w:t>
      </w:r>
      <w:r w:rsidRPr="00904882">
        <w:rPr>
          <w:rFonts w:hint="cs"/>
          <w:rtl/>
          <w:lang w:bidi="fa-IR"/>
        </w:rPr>
        <w:softHyphen/>
        <w:t>ی اجتهاد خودش است</w:t>
      </w:r>
      <w:r w:rsidR="007F06A8" w:rsidRPr="00904882">
        <w:rPr>
          <w:rFonts w:hint="cs"/>
          <w:rtl/>
          <w:lang w:bidi="fa-IR"/>
        </w:rPr>
        <w:t>،</w:t>
      </w:r>
      <w:r w:rsidRPr="00904882">
        <w:rPr>
          <w:rFonts w:hint="cs"/>
          <w:rtl/>
          <w:lang w:bidi="fa-IR"/>
        </w:rPr>
        <w:t xml:space="preserve"> گرچه به خطا هم رفته باشد، و لذا هیچ اشکالی در امر دیگران به پیروی از آن نیز وجود ندارد.</w:t>
      </w:r>
    </w:p>
    <w:p w:rsidR="00CE62BA" w:rsidRPr="00904882" w:rsidRDefault="00CE62BA" w:rsidP="004308B5">
      <w:pPr>
        <w:spacing w:line="288" w:lineRule="auto"/>
        <w:ind w:firstLine="206"/>
        <w:rPr>
          <w:rFonts w:hint="cs"/>
          <w:rtl/>
          <w:lang w:bidi="fa-IR"/>
        </w:rPr>
      </w:pPr>
      <w:r w:rsidRPr="00904882">
        <w:rPr>
          <w:rFonts w:hint="cs"/>
          <w:rtl/>
          <w:lang w:bidi="fa-IR"/>
        </w:rPr>
        <w:t>چکیده</w:t>
      </w:r>
      <w:r w:rsidRPr="00904882">
        <w:rPr>
          <w:rFonts w:hint="cs"/>
          <w:rtl/>
          <w:lang w:bidi="fa-IR"/>
        </w:rPr>
        <w:softHyphen/>
        <w:t>ی اعتراض فوق: نپذیرفتن استثنای موجود در دلیل استدلال</w:t>
      </w:r>
      <w:r w:rsidRPr="00904882">
        <w:rPr>
          <w:rFonts w:hint="cs"/>
          <w:rtl/>
          <w:lang w:bidi="fa-IR"/>
        </w:rPr>
        <w:softHyphen/>
        <w:t>گر است. چنانکه در صورت نقض هم آن را نمی</w:t>
      </w:r>
      <w:r w:rsidRPr="00904882">
        <w:rPr>
          <w:rFonts w:hint="cs"/>
          <w:rtl/>
          <w:lang w:bidi="fa-IR"/>
        </w:rPr>
        <w:softHyphen/>
        <w:t>پذیرد و لذا صاحب کتاب: التقریر 3/300، آن را به عنوان حل و راه چاره تلقی نموده است.</w:t>
      </w:r>
    </w:p>
    <w:p w:rsidR="00CE62BA" w:rsidRPr="00904882" w:rsidRDefault="00CE62BA" w:rsidP="004308B5">
      <w:pPr>
        <w:spacing w:line="288" w:lineRule="auto"/>
        <w:ind w:firstLine="206"/>
        <w:rPr>
          <w:rFonts w:hint="cs"/>
          <w:rtl/>
          <w:lang w:bidi="fa-IR"/>
        </w:rPr>
      </w:pPr>
      <w:r w:rsidRPr="00904882">
        <w:rPr>
          <w:rFonts w:hint="cs"/>
          <w:rtl/>
          <w:lang w:bidi="fa-IR"/>
        </w:rPr>
        <w:t>به نظر من: این منع و نپذیرفتن نسبت به مکلف نمودن مقلد به پیروی از مجتهد غیر پیامبر درست از آب در می</w:t>
      </w:r>
      <w:r w:rsidRPr="00904882">
        <w:rPr>
          <w:rFonts w:hint="cs"/>
          <w:rtl/>
          <w:lang w:bidi="fa-IR"/>
        </w:rPr>
        <w:softHyphen/>
        <w:t>آید، نه نسبت به دستور دادن به همه</w:t>
      </w:r>
      <w:r w:rsidRPr="00904882">
        <w:rPr>
          <w:rFonts w:hint="cs"/>
          <w:rtl/>
          <w:lang w:bidi="fa-IR"/>
        </w:rPr>
        <w:softHyphen/>
        <w:t>ی افراد امت به دنباله</w:t>
      </w:r>
      <w:r w:rsidRPr="00904882">
        <w:rPr>
          <w:rFonts w:hint="cs"/>
          <w:rtl/>
          <w:lang w:bidi="fa-IR"/>
        </w:rPr>
        <w:softHyphen/>
        <w:t>روی حکم اجتهادی پیامبر ـ در صورت تجویز خطا در حق آن ـ</w:t>
      </w:r>
      <w:r w:rsidR="007F06A8" w:rsidRPr="00904882">
        <w:rPr>
          <w:rFonts w:hint="cs"/>
          <w:rtl/>
          <w:lang w:bidi="fa-IR"/>
        </w:rPr>
        <w:t>،</w:t>
      </w:r>
      <w:r w:rsidRPr="00904882">
        <w:rPr>
          <w:rFonts w:hint="cs"/>
          <w:rtl/>
          <w:lang w:bidi="fa-IR"/>
        </w:rPr>
        <w:t xml:space="preserve"> زیرا نمی</w:t>
      </w:r>
      <w:r w:rsidRPr="00904882">
        <w:rPr>
          <w:rFonts w:hint="cs"/>
          <w:rtl/>
          <w:lang w:bidi="fa-IR"/>
        </w:rPr>
        <w:softHyphen/>
        <w:t>شود خطا و اشتباه اساس قانون</w:t>
      </w:r>
      <w:r w:rsidRPr="00904882">
        <w:rPr>
          <w:rFonts w:hint="cs"/>
          <w:rtl/>
          <w:lang w:bidi="fa-IR"/>
        </w:rPr>
        <w:softHyphen/>
        <w:t>گذاری، حجت همگان</w:t>
      </w:r>
      <w:r w:rsidR="007F06A8" w:rsidRPr="00904882">
        <w:rPr>
          <w:rFonts w:hint="cs"/>
          <w:rtl/>
          <w:lang w:bidi="fa-IR"/>
        </w:rPr>
        <w:t>،</w:t>
      </w:r>
      <w:r w:rsidRPr="00904882">
        <w:rPr>
          <w:rFonts w:hint="cs"/>
          <w:rtl/>
          <w:lang w:bidi="fa-IR"/>
        </w:rPr>
        <w:t xml:space="preserve"> که منکر آن تکفیر گردد</w:t>
      </w:r>
      <w:r w:rsidR="007F06A8" w:rsidRPr="00904882">
        <w:rPr>
          <w:rFonts w:hint="cs"/>
          <w:rtl/>
          <w:lang w:bidi="fa-IR"/>
        </w:rPr>
        <w:t>،</w:t>
      </w:r>
      <w:r w:rsidRPr="00904882">
        <w:rPr>
          <w:rFonts w:hint="cs"/>
          <w:rtl/>
          <w:lang w:bidi="fa-IR"/>
        </w:rPr>
        <w:t xml:space="preserve"> و عامل جلوگیری فرد توانا بر اجتهاد </w:t>
      </w:r>
      <w:r w:rsidR="007F06A8" w:rsidRPr="00904882">
        <w:rPr>
          <w:rFonts w:hint="cs"/>
          <w:rtl/>
          <w:lang w:bidi="fa-IR"/>
        </w:rPr>
        <w:t xml:space="preserve">در راستای </w:t>
      </w:r>
      <w:r w:rsidRPr="00904882">
        <w:rPr>
          <w:rFonts w:hint="cs"/>
          <w:rtl/>
          <w:lang w:bidi="fa-IR"/>
        </w:rPr>
        <w:t>از پرداختن به امر اجتهادی شود که گاهی به وسیله</w:t>
      </w:r>
      <w:r w:rsidRPr="00904882">
        <w:rPr>
          <w:rFonts w:hint="cs"/>
          <w:rtl/>
          <w:lang w:bidi="fa-IR"/>
        </w:rPr>
        <w:softHyphen/>
        <w:t>ی آن</w:t>
      </w:r>
      <w:r w:rsidR="007F06A8" w:rsidRPr="00904882">
        <w:rPr>
          <w:rFonts w:hint="cs"/>
          <w:rtl/>
          <w:lang w:bidi="fa-IR"/>
        </w:rPr>
        <w:t xml:space="preserve"> </w:t>
      </w:r>
      <w:r w:rsidRPr="00904882">
        <w:rPr>
          <w:rFonts w:hint="cs"/>
          <w:rtl/>
          <w:lang w:bidi="fa-IR"/>
        </w:rPr>
        <w:t>به حق و راستی رهنمون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پس در اینجا جهت خطا بر حجت اجتهاد ترجیح داده شود و مانع از امر به پیروی از آن به شیوه</w:t>
      </w:r>
      <w:r w:rsidRPr="00904882">
        <w:rPr>
          <w:rFonts w:hint="cs"/>
          <w:rtl/>
          <w:lang w:bidi="fa-IR"/>
        </w:rPr>
        <w:softHyphen/>
        <w:t>ی پیشین گردد ولی امر به</w:t>
      </w:r>
      <w:r w:rsidRPr="00904882">
        <w:rPr>
          <w:rFonts w:hint="cs"/>
          <w:vertAlign w:val="subscript"/>
          <w:rtl/>
          <w:lang w:bidi="fa-IR"/>
        </w:rPr>
        <w:t xml:space="preserve"> </w:t>
      </w:r>
      <w:r w:rsidRPr="00904882">
        <w:rPr>
          <w:rFonts w:hint="cs"/>
          <w:rtl/>
          <w:lang w:bidi="fa-IR"/>
        </w:rPr>
        <w:t>دنباله</w:t>
      </w:r>
      <w:r w:rsidRPr="00904882">
        <w:rPr>
          <w:rtl/>
          <w:lang w:bidi="fa-IR"/>
        </w:rPr>
        <w:softHyphen/>
      </w:r>
      <w:r w:rsidRPr="00904882">
        <w:rPr>
          <w:rFonts w:hint="cs"/>
          <w:rtl/>
          <w:lang w:bidi="fa-IR"/>
        </w:rPr>
        <w:t>روی از مجتهد یا مکلف نمودن مجتهد به پیروی از نتیجه</w:t>
      </w:r>
      <w:r w:rsidRPr="00904882">
        <w:rPr>
          <w:rFonts w:hint="cs"/>
          <w:rtl/>
          <w:lang w:bidi="fa-IR"/>
        </w:rPr>
        <w:softHyphen/>
        <w:t>ی اجتهادش چنین نیست چه این نوع به شیوه</w:t>
      </w:r>
      <w:r w:rsidRPr="00904882">
        <w:rPr>
          <w:rFonts w:hint="cs"/>
          <w:rtl/>
          <w:lang w:bidi="fa-IR"/>
        </w:rPr>
        <w:softHyphen/>
        <w:t>ی سابق نمی</w:t>
      </w:r>
      <w:r w:rsidRPr="00904882">
        <w:rPr>
          <w:rFonts w:hint="cs"/>
          <w:rtl/>
          <w:lang w:bidi="fa-IR"/>
        </w:rPr>
        <w:softHyphen/>
        <w:t>باشد چون این حکم به عنوان حجت همگان و اساس شریعت قلمداد نشده و مانع از اجتهاد همان مجتهد از اجتهادی دیگر</w:t>
      </w:r>
      <w:r w:rsidR="007F06A8" w:rsidRPr="00904882">
        <w:rPr>
          <w:rFonts w:hint="cs"/>
          <w:rtl/>
          <w:lang w:bidi="fa-IR"/>
        </w:rPr>
        <w:t>،</w:t>
      </w:r>
      <w:r w:rsidRPr="00904882">
        <w:rPr>
          <w:rFonts w:hint="cs"/>
          <w:rtl/>
          <w:lang w:bidi="fa-IR"/>
        </w:rPr>
        <w:t xml:space="preserve"> که نتیجه</w:t>
      </w:r>
      <w:r w:rsidRPr="00904882">
        <w:rPr>
          <w:rFonts w:hint="cs"/>
          <w:rtl/>
          <w:lang w:bidi="fa-IR"/>
        </w:rPr>
        <w:softHyphen/>
        <w:t>ای خلاف نتیجه</w:t>
      </w:r>
      <w:r w:rsidRPr="00904882">
        <w:rPr>
          <w:rFonts w:hint="cs"/>
          <w:rtl/>
          <w:lang w:bidi="fa-IR"/>
        </w:rPr>
        <w:softHyphen/>
        <w:t>ی نخست را به بار آورد، نمی</w:t>
      </w:r>
      <w:r w:rsidRPr="00904882">
        <w:rPr>
          <w:rFonts w:hint="cs"/>
          <w:rtl/>
          <w:lang w:bidi="fa-IR"/>
        </w:rPr>
        <w:softHyphen/>
        <w:t>گردد. پس در اینجا ترجیح جهت خطا بر جهت اجتهاد لازم نیست، بلکه به خاطر ضرورتی که بدان اشاره کردیم عکس آن صادق است و لذا دستور دادن به پیروی کردنش صحیح است.</w:t>
      </w:r>
    </w:p>
    <w:p w:rsidR="00CE62BA" w:rsidRPr="00904882" w:rsidRDefault="00CE62BA" w:rsidP="004308B5">
      <w:pPr>
        <w:spacing w:line="288" w:lineRule="auto"/>
        <w:ind w:firstLine="206"/>
        <w:rPr>
          <w:rFonts w:hint="cs"/>
          <w:rtl/>
          <w:lang w:bidi="fa-IR"/>
        </w:rPr>
      </w:pPr>
      <w:r w:rsidRPr="00904882">
        <w:rPr>
          <w:rFonts w:hint="cs"/>
          <w:rtl/>
          <w:lang w:bidi="fa-IR"/>
        </w:rPr>
        <w:t>وقتی این نکته را ملاحظه کردی بدان که حق ـ در انتقاد از این دلیل ـ همان نقطه نظر اسنوی در شرح منهاج 3/239، است</w:t>
      </w:r>
      <w:r w:rsidR="007F06A8" w:rsidRPr="00904882">
        <w:rPr>
          <w:rFonts w:hint="cs"/>
          <w:rtl/>
          <w:lang w:bidi="fa-IR"/>
        </w:rPr>
        <w:t>،</w:t>
      </w:r>
      <w:r w:rsidRPr="00904882">
        <w:rPr>
          <w:rFonts w:hint="cs"/>
          <w:rtl/>
          <w:lang w:bidi="fa-IR"/>
        </w:rPr>
        <w:t xml:space="preserve"> که منکر رابطه</w:t>
      </w:r>
      <w:r w:rsidRPr="00904882">
        <w:rPr>
          <w:rFonts w:hint="cs"/>
          <w:rtl/>
          <w:lang w:bidi="fa-IR"/>
        </w:rPr>
        <w:softHyphen/>
        <w:t>ی آنها و استنتاج یکی از دیگری شد.</w:t>
      </w:r>
    </w:p>
    <w:p w:rsidR="00CE62BA" w:rsidRPr="00904882" w:rsidRDefault="00CE62BA" w:rsidP="004308B5">
      <w:pPr>
        <w:spacing w:line="288" w:lineRule="auto"/>
        <w:ind w:firstLine="206"/>
        <w:rPr>
          <w:rFonts w:hint="cs"/>
          <w:rtl/>
          <w:lang w:bidi="fa-IR"/>
        </w:rPr>
      </w:pPr>
      <w:r w:rsidRPr="00904882">
        <w:rPr>
          <w:rFonts w:hint="cs"/>
          <w:rtl/>
          <w:lang w:bidi="fa-IR"/>
        </w:rPr>
        <w:t>زیرا کسی که خطای اجتهادی را جایز می</w:t>
      </w:r>
      <w:r w:rsidRPr="00904882">
        <w:rPr>
          <w:rFonts w:hint="cs"/>
          <w:rtl/>
          <w:lang w:bidi="fa-IR"/>
        </w:rPr>
        <w:softHyphen/>
        <w:t>داند به صورت مطلق نمی</w:t>
      </w:r>
      <w:r w:rsidRPr="00904882">
        <w:rPr>
          <w:rFonts w:hint="cs"/>
          <w:rtl/>
          <w:lang w:bidi="fa-IR"/>
        </w:rPr>
        <w:softHyphen/>
        <w:t>گوید</w:t>
      </w:r>
      <w:r w:rsidR="007F06A8" w:rsidRPr="00904882">
        <w:rPr>
          <w:rFonts w:hint="cs"/>
          <w:rtl/>
          <w:lang w:bidi="fa-IR"/>
        </w:rPr>
        <w:t>،</w:t>
      </w:r>
      <w:r w:rsidRPr="00904882">
        <w:rPr>
          <w:rFonts w:hint="cs"/>
          <w:rtl/>
          <w:lang w:bidi="fa-IR"/>
        </w:rPr>
        <w:t xml:space="preserve"> بلکه تصحیح و تلافی </w:t>
      </w:r>
      <w:r w:rsidR="001C2335" w:rsidRPr="00904882">
        <w:rPr>
          <w:rFonts w:hint="cs"/>
          <w:rtl/>
          <w:lang w:bidi="fa-IR"/>
        </w:rPr>
        <w:t>ف</w:t>
      </w:r>
      <w:r w:rsidRPr="00904882">
        <w:rPr>
          <w:rFonts w:hint="cs"/>
          <w:rtl/>
          <w:lang w:bidi="fa-IR"/>
        </w:rPr>
        <w:t>وری را هم شرط می</w:t>
      </w:r>
      <w:r w:rsidRPr="00904882">
        <w:rPr>
          <w:rFonts w:hint="cs"/>
          <w:rtl/>
          <w:lang w:bidi="fa-IR"/>
        </w:rPr>
        <w:softHyphen/>
        <w:t>دانسته و سپری شدن مدت زمانی که امکان پیروی کردن از او در آن وجود داشته باشد و پیش از هشدار دادن، جایز نمی</w:t>
      </w:r>
      <w:r w:rsidRPr="00904882">
        <w:rPr>
          <w:rFonts w:hint="cs"/>
          <w:rtl/>
          <w:lang w:bidi="fa-IR"/>
        </w:rPr>
        <w:softHyphen/>
        <w:t>داند، از این رو لزوم دنباله</w:t>
      </w:r>
      <w:r w:rsidRPr="00904882">
        <w:rPr>
          <w:rFonts w:hint="cs"/>
          <w:rtl/>
          <w:lang w:bidi="fa-IR"/>
        </w:rPr>
        <w:softHyphen/>
        <w:t>روی کردنش در امری اشتباه تصور نمی</w:t>
      </w:r>
      <w:r w:rsidRPr="00904882">
        <w:rPr>
          <w:rFonts w:hint="cs"/>
          <w:rtl/>
          <w:lang w:bidi="fa-IR"/>
        </w:rPr>
        <w:softHyphen/>
        <w:t>گردد.</w:t>
      </w:r>
    </w:p>
    <w:p w:rsidR="00CE62BA" w:rsidRPr="00904882" w:rsidRDefault="00CE62BA" w:rsidP="00C9258B">
      <w:pPr>
        <w:spacing w:line="288" w:lineRule="auto"/>
        <w:ind w:firstLine="206"/>
        <w:rPr>
          <w:rFonts w:hint="cs"/>
          <w:rtl/>
          <w:lang w:bidi="fa-IR"/>
        </w:rPr>
      </w:pPr>
      <w:r w:rsidRPr="00904882">
        <w:rPr>
          <w:rFonts w:hint="cs"/>
          <w:rtl/>
          <w:lang w:bidi="fa-IR"/>
        </w:rPr>
        <w:t>از بحث و بررسی این دلیل علت شرط گذاشتن شرط مزبور برایت روشن می</w:t>
      </w:r>
      <w:r w:rsidRPr="00904882">
        <w:rPr>
          <w:rFonts w:hint="cs"/>
          <w:rtl/>
          <w:lang w:bidi="fa-IR"/>
        </w:rPr>
        <w:softHyphen/>
        <w:t>شود، و اینکه معقول نیست کسی که معتقد به جو از سر زدن اشتباه بدون تصحیح و جبران باشد و همچنین برایت مشخص می</w:t>
      </w:r>
      <w:r w:rsidRPr="00904882">
        <w:rPr>
          <w:rFonts w:hint="cs"/>
          <w:rtl/>
          <w:lang w:bidi="fa-IR"/>
        </w:rPr>
        <w:softHyphen/>
        <w:t>شود اختلاف نظری که عضد بدان اشاره کرد</w:t>
      </w:r>
      <w:r w:rsidR="007F06A8" w:rsidRPr="00904882">
        <w:rPr>
          <w:rFonts w:hint="cs"/>
          <w:rtl/>
          <w:lang w:bidi="fa-IR"/>
        </w:rPr>
        <w:t>،</w:t>
      </w:r>
      <w:r w:rsidRPr="00904882">
        <w:rPr>
          <w:rFonts w:hint="cs"/>
          <w:rtl/>
          <w:lang w:bidi="fa-IR"/>
        </w:rPr>
        <w:t xml:space="preserve"> تصوری غلط و پندار</w:t>
      </w:r>
      <w:r w:rsidR="001C2335" w:rsidRPr="00904882">
        <w:rPr>
          <w:rFonts w:hint="cs"/>
          <w:rtl/>
          <w:lang w:bidi="fa-IR"/>
        </w:rPr>
        <w:t>ی خلاف واقع</w:t>
      </w:r>
      <w:r w:rsidR="00C9258B">
        <w:rPr>
          <w:rFonts w:hint="cs"/>
          <w:rtl/>
          <w:lang w:bidi="fa-IR"/>
        </w:rPr>
        <w:t xml:space="preserve"> است.</w:t>
      </w:r>
      <w:r w:rsidR="00C9258B">
        <w:rPr>
          <w:rStyle w:val="a3"/>
          <w:rtl/>
          <w:lang w:bidi="fa-IR"/>
        </w:rPr>
        <w:footnoteReference w:id="316"/>
      </w:r>
    </w:p>
    <w:p w:rsidR="00CE62BA" w:rsidRPr="00904882" w:rsidRDefault="00CE62BA" w:rsidP="004308B5">
      <w:pPr>
        <w:spacing w:line="288" w:lineRule="auto"/>
        <w:ind w:firstLine="206"/>
        <w:rPr>
          <w:rFonts w:hint="cs"/>
          <w:rtl/>
          <w:lang w:bidi="fa-IR"/>
        </w:rPr>
      </w:pPr>
      <w:r w:rsidRPr="00904882">
        <w:rPr>
          <w:rFonts w:hint="cs"/>
          <w:rtl/>
          <w:lang w:bidi="fa-IR"/>
        </w:rPr>
        <w:t>نتیجه</w:t>
      </w:r>
      <w:r w:rsidRPr="00904882">
        <w:rPr>
          <w:rFonts w:hint="cs"/>
          <w:rtl/>
          <w:lang w:bidi="fa-IR"/>
        </w:rPr>
        <w:softHyphen/>
        <w:t>ی بحث این است که: دستور دادن به سایر افراد امت جهت پیروی از حکمی اشتباه</w:t>
      </w:r>
      <w:r w:rsidR="007F06A8" w:rsidRPr="00904882">
        <w:rPr>
          <w:rFonts w:hint="cs"/>
          <w:rtl/>
          <w:lang w:bidi="fa-IR"/>
        </w:rPr>
        <w:t>،</w:t>
      </w:r>
      <w:r w:rsidRPr="00904882">
        <w:rPr>
          <w:rFonts w:hint="cs"/>
          <w:rtl/>
          <w:lang w:bidi="fa-IR"/>
        </w:rPr>
        <w:t xml:space="preserve"> بدین معنی که حجت الزام</w:t>
      </w:r>
      <w:r w:rsidRPr="00904882">
        <w:rPr>
          <w:rFonts w:hint="cs"/>
          <w:rtl/>
          <w:lang w:bidi="fa-IR"/>
        </w:rPr>
        <w:softHyphen/>
        <w:t>آور علیه ایشان باشد و نتواند به رد و انکار آن بپردازند، جایز نمی</w:t>
      </w:r>
      <w:r w:rsidRPr="00904882">
        <w:rPr>
          <w:rFonts w:hint="cs"/>
          <w:rtl/>
          <w:lang w:bidi="fa-IR"/>
        </w:rPr>
        <w:softHyphen/>
        <w:t>باشد. این چیزی است که شک و تردیدی در آن نیست گرچه مخالفان در راستای منع و نپذیرفتن آن بکوشند.</w:t>
      </w:r>
    </w:p>
    <w:p w:rsidR="00CE62BA" w:rsidRPr="00904882" w:rsidRDefault="00CE62BA" w:rsidP="004308B5">
      <w:pPr>
        <w:spacing w:line="288" w:lineRule="auto"/>
        <w:ind w:firstLine="206"/>
        <w:rPr>
          <w:rFonts w:hint="cs"/>
          <w:rtl/>
          <w:lang w:bidi="fa-IR"/>
        </w:rPr>
      </w:pPr>
      <w:r w:rsidRPr="00904882">
        <w:rPr>
          <w:rFonts w:hint="cs"/>
          <w:rtl/>
          <w:lang w:bidi="fa-IR"/>
        </w:rPr>
        <w:t>جایز نبودن این امر مستلزم سه چیز است: یا جایز نبودن اجتهاد از اساس، یا تجویز آن به شرط معصوم بودن از ارتکاب اشتباه و یا جایز دانستن آن همراه تجویز اشتباه به شرط تصحیح و تایید نکردنش.</w:t>
      </w:r>
    </w:p>
    <w:p w:rsidR="00CE62BA" w:rsidRPr="00904882" w:rsidRDefault="00CE62BA" w:rsidP="004308B5">
      <w:pPr>
        <w:spacing w:line="288" w:lineRule="auto"/>
        <w:ind w:firstLine="206"/>
        <w:rPr>
          <w:rFonts w:hint="cs"/>
          <w:rtl/>
          <w:lang w:bidi="fa-IR"/>
        </w:rPr>
      </w:pPr>
      <w:r w:rsidRPr="00904882">
        <w:rPr>
          <w:rFonts w:hint="cs"/>
          <w:rtl/>
          <w:lang w:bidi="fa-IR"/>
        </w:rPr>
        <w:t>اعتقاد به گزینه</w:t>
      </w:r>
      <w:r w:rsidRPr="00904882">
        <w:rPr>
          <w:rFonts w:hint="cs"/>
          <w:rtl/>
          <w:lang w:bidi="fa-IR"/>
        </w:rPr>
        <w:softHyphen/>
        <w:t>ی اول و دوم ـ چنانکه در مساله</w:t>
      </w:r>
      <w:r w:rsidRPr="00904882">
        <w:rPr>
          <w:rFonts w:hint="cs"/>
          <w:rtl/>
          <w:lang w:bidi="fa-IR"/>
        </w:rPr>
        <w:softHyphen/>
        <w:t>ی گذشته دلیلش را روشن نمودیم ـ جایز نیست پس تنها گزینه</w:t>
      </w:r>
      <w:r w:rsidRPr="00904882">
        <w:rPr>
          <w:rFonts w:hint="cs"/>
          <w:rtl/>
          <w:lang w:bidi="fa-IR"/>
        </w:rPr>
        <w:softHyphen/>
        <w:t>ی سوم باقی می</w:t>
      </w:r>
      <w:r w:rsidRPr="00904882">
        <w:rPr>
          <w:rFonts w:hint="cs"/>
          <w:rtl/>
          <w:lang w:bidi="fa-IR"/>
        </w:rPr>
        <w:softHyphen/>
        <w:t>ماند.</w:t>
      </w:r>
    </w:p>
    <w:p w:rsidR="00CE62BA" w:rsidRPr="00904882" w:rsidRDefault="00CE62BA" w:rsidP="004308B5">
      <w:pPr>
        <w:spacing w:line="288" w:lineRule="auto"/>
        <w:ind w:firstLine="206"/>
        <w:rPr>
          <w:rFonts w:hint="cs"/>
          <w:rtl/>
          <w:lang w:bidi="fa-IR"/>
        </w:rPr>
      </w:pPr>
      <w:r w:rsidRPr="00904882">
        <w:rPr>
          <w:rFonts w:hint="cs"/>
          <w:rtl/>
          <w:lang w:bidi="fa-IR"/>
        </w:rPr>
        <w:t>دلیل دوم: هر گاه امت بر حکمی اجتهادی اجماع کردند، اجماع و اتفاق نظرشان معصوم از خطا قلمداد می</w:t>
      </w:r>
      <w:r w:rsidRPr="00904882">
        <w:rPr>
          <w:rFonts w:hint="cs"/>
          <w:rtl/>
          <w:lang w:bidi="fa-IR"/>
        </w:rPr>
        <w:softHyphen/>
        <w:t>گردد؛ علت دارا بودن این امتیاز این است که چون امت</w:t>
      </w:r>
      <w:r w:rsidR="007F06A8" w:rsidRPr="00904882">
        <w:rPr>
          <w:rFonts w:hint="cs"/>
          <w:rtl/>
          <w:lang w:bidi="fa-IR"/>
        </w:rPr>
        <w:t>،</w:t>
      </w:r>
      <w:r w:rsidRPr="00904882">
        <w:rPr>
          <w:rFonts w:hint="cs"/>
          <w:rtl/>
          <w:lang w:bidi="fa-IR"/>
        </w:rPr>
        <w:t xml:space="preserve"> پیروان پیامبر هستند لذا خود پیامبر به دارا بودن جایگاه و امتیاز مزبور شایسته</w:t>
      </w:r>
      <w:r w:rsidRPr="00904882">
        <w:rPr>
          <w:rFonts w:hint="cs"/>
          <w:rtl/>
          <w:lang w:bidi="fa-IR"/>
        </w:rPr>
        <w:softHyphen/>
        <w:t>تر است.</w:t>
      </w:r>
      <w:r w:rsidR="00C9258B">
        <w:rPr>
          <w:rStyle w:val="a3"/>
          <w:rtl/>
          <w:lang w:bidi="fa-IR"/>
        </w:rPr>
        <w:footnoteReference w:id="317"/>
      </w:r>
    </w:p>
    <w:p w:rsidR="00CE62BA" w:rsidRPr="00904882" w:rsidRDefault="00CE62BA" w:rsidP="004308B5">
      <w:pPr>
        <w:spacing w:line="288" w:lineRule="auto"/>
        <w:ind w:firstLine="206"/>
        <w:rPr>
          <w:rFonts w:hint="cs"/>
          <w:rtl/>
          <w:lang w:bidi="fa-IR"/>
        </w:rPr>
      </w:pPr>
      <w:r w:rsidRPr="00904882">
        <w:rPr>
          <w:rFonts w:hint="cs"/>
          <w:rtl/>
          <w:lang w:bidi="fa-IR"/>
        </w:rPr>
        <w:t>بر اساس توضیحات کتاب المسلم انتقاداتی متوجه این دلیل شده است: 1ـ اگر این دلیل صحیح و درست می</w:t>
      </w:r>
      <w:r w:rsidRPr="00904882">
        <w:rPr>
          <w:rFonts w:hint="cs"/>
          <w:rtl/>
          <w:lang w:bidi="fa-IR"/>
        </w:rPr>
        <w:softHyphen/>
        <w:t>بود اجماع به هنگام تعارض بر نص مقدم نمی</w:t>
      </w:r>
      <w:r w:rsidRPr="00904882">
        <w:rPr>
          <w:rFonts w:hint="cs"/>
          <w:rtl/>
          <w:lang w:bidi="fa-IR"/>
        </w:rPr>
        <w:softHyphen/>
        <w:t>گردید.</w:t>
      </w:r>
    </w:p>
    <w:p w:rsidR="00CE62BA" w:rsidRPr="00904882" w:rsidRDefault="00CE62BA" w:rsidP="004308B5">
      <w:pPr>
        <w:spacing w:line="288" w:lineRule="auto"/>
        <w:ind w:firstLine="206"/>
        <w:rPr>
          <w:rFonts w:hint="cs"/>
          <w:rtl/>
          <w:lang w:bidi="fa-IR"/>
        </w:rPr>
      </w:pPr>
      <w:r w:rsidRPr="00904882">
        <w:rPr>
          <w:rFonts w:hint="cs"/>
          <w:rtl/>
          <w:lang w:bidi="fa-IR"/>
        </w:rPr>
        <w:t>شارح المسلم اعتراض بالا را اینچنین پاسخ می</w:t>
      </w:r>
      <w:r w:rsidRPr="00904882">
        <w:rPr>
          <w:rFonts w:hint="cs"/>
          <w:rtl/>
          <w:lang w:bidi="fa-IR"/>
        </w:rPr>
        <w:softHyphen/>
        <w:t>دهد که: پیش انداختن اجماع بر نص به خاطر عصمت بیشتر او نسبت به نص نیست، بلکه بدین سبب است که اجماع پرده از روی نسخ کننده (گر ما متاخران به آن پی نبرده باشیم) بر می</w:t>
      </w:r>
      <w:r w:rsidRPr="00904882">
        <w:rPr>
          <w:rFonts w:hint="cs"/>
          <w:rtl/>
          <w:lang w:bidi="fa-IR"/>
        </w:rPr>
        <w:softHyphen/>
        <w:t>دارد، یا ضعفی در ثبوت نص وجود داشته و یا قابل تاویل است وگرنه میان دو دلیل قطعی تعارض پدید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2ـ چنانکه آمدی می</w:t>
      </w:r>
      <w:r w:rsidRPr="00904882">
        <w:rPr>
          <w:rFonts w:hint="cs"/>
          <w:rtl/>
          <w:lang w:bidi="fa-IR"/>
        </w:rPr>
        <w:softHyphen/>
        <w:t>گوید ـ ما نه تنها وقوع و امتناع اشتباه در اجماع را نمی</w:t>
      </w:r>
      <w:r w:rsidRPr="00904882">
        <w:rPr>
          <w:rFonts w:hint="cs"/>
          <w:rtl/>
          <w:lang w:bidi="fa-IR"/>
        </w:rPr>
        <w:softHyphen/>
        <w:t>پذیریم همانگونه که برخی ائمه معتقدند، بلکه تصور منعقد گشتن اجماع از طریق اجتهاد را قبول نداریم.</w:t>
      </w:r>
    </w:p>
    <w:p w:rsidR="00CE62BA" w:rsidRPr="00904882" w:rsidRDefault="00CE62BA" w:rsidP="004308B5">
      <w:pPr>
        <w:spacing w:line="288" w:lineRule="auto"/>
        <w:ind w:firstLine="206"/>
        <w:rPr>
          <w:rFonts w:hint="cs"/>
          <w:rtl/>
          <w:lang w:bidi="fa-IR"/>
        </w:rPr>
      </w:pPr>
      <w:r w:rsidRPr="00904882">
        <w:rPr>
          <w:rFonts w:hint="cs"/>
          <w:rtl/>
          <w:lang w:bidi="fa-IR"/>
        </w:rPr>
        <w:t>3ـ دوباره چنانکه آمدی می</w:t>
      </w:r>
      <w:r w:rsidRPr="00904882">
        <w:rPr>
          <w:rFonts w:hint="cs"/>
          <w:rtl/>
          <w:lang w:bidi="fa-IR"/>
        </w:rPr>
        <w:softHyphen/>
        <w:t>گوید ـ ما اگر انعقاد اجماع به وسیله</w:t>
      </w:r>
      <w:r w:rsidRPr="00904882">
        <w:rPr>
          <w:rFonts w:hint="cs"/>
          <w:rtl/>
          <w:lang w:bidi="fa-IR"/>
        </w:rPr>
        <w:softHyphen/>
        <w:t>ی اجتهاد را هم بپذیریم معصوم بودنش از اشتباه و خطا را نمی</w:t>
      </w:r>
      <w:r w:rsidRPr="00904882">
        <w:rPr>
          <w:rFonts w:hint="cs"/>
          <w:rtl/>
          <w:lang w:bidi="fa-IR"/>
        </w:rPr>
        <w:softHyphen/>
        <w:t>پذیریم، چنانکه عده</w:t>
      </w:r>
      <w:r w:rsidRPr="00904882">
        <w:rPr>
          <w:rFonts w:hint="cs"/>
          <w:rtl/>
          <w:lang w:bidi="fa-IR"/>
        </w:rPr>
        <w:softHyphen/>
        <w:t>ای دیگر از ائمه معتقدند.</w:t>
      </w:r>
    </w:p>
    <w:p w:rsidR="00CE62BA" w:rsidRPr="00904882" w:rsidRDefault="00CE62BA" w:rsidP="004308B5">
      <w:pPr>
        <w:spacing w:line="288" w:lineRule="auto"/>
        <w:ind w:firstLine="206"/>
        <w:rPr>
          <w:rFonts w:hint="cs"/>
          <w:rtl/>
          <w:lang w:bidi="fa-IR"/>
        </w:rPr>
      </w:pPr>
      <w:r w:rsidRPr="00904882">
        <w:rPr>
          <w:rFonts w:hint="cs"/>
          <w:rtl/>
          <w:lang w:bidi="fa-IR"/>
        </w:rPr>
        <w:t>این دو اعتراض ضعیف و سست</w:t>
      </w:r>
      <w:r w:rsidRPr="00904882">
        <w:rPr>
          <w:rFonts w:hint="cs"/>
          <w:rtl/>
          <w:lang w:bidi="fa-IR"/>
        </w:rPr>
        <w:softHyphen/>
        <w:t>اند زیرا هر دو بر پایه</w:t>
      </w:r>
      <w:r w:rsidRPr="00904882">
        <w:rPr>
          <w:rFonts w:hint="cs"/>
          <w:rtl/>
          <w:lang w:bidi="fa-IR"/>
        </w:rPr>
        <w:softHyphen/>
        <w:t>ای بی اعتبار یعنی انعقاد اجماع از طریق اجتهاد و معصوم بودنش از خطا و اشتباه، بنا نهاده شده</w:t>
      </w:r>
      <w:r w:rsidRPr="00904882">
        <w:rPr>
          <w:rFonts w:hint="cs"/>
          <w:rtl/>
          <w:lang w:bidi="fa-IR"/>
        </w:rPr>
        <w:softHyphen/>
        <w:t>اند مگر اینکه گفته شود منع کننده دارای مذهب نیست.</w:t>
      </w:r>
    </w:p>
    <w:p w:rsidR="00CE62BA" w:rsidRPr="00904882" w:rsidRDefault="00CE62BA" w:rsidP="004308B5">
      <w:pPr>
        <w:spacing w:line="288" w:lineRule="auto"/>
        <w:ind w:firstLine="206"/>
        <w:rPr>
          <w:rFonts w:hint="cs"/>
          <w:rtl/>
          <w:lang w:bidi="fa-IR"/>
        </w:rPr>
      </w:pPr>
      <w:r w:rsidRPr="00904882">
        <w:rPr>
          <w:rFonts w:hint="cs"/>
          <w:rtl/>
          <w:lang w:bidi="fa-IR"/>
        </w:rPr>
        <w:t>4ـ چنانکه آمدی و دیگران می</w:t>
      </w:r>
      <w:r w:rsidRPr="00904882">
        <w:rPr>
          <w:rFonts w:hint="cs"/>
          <w:rtl/>
          <w:lang w:bidi="fa-IR"/>
        </w:rPr>
        <w:softHyphen/>
        <w:t xml:space="preserve">گویند ـ پیامبر خدا </w:t>
      </w:r>
      <w:r w:rsidR="007F06A8" w:rsidRPr="00904882">
        <w:rPr>
          <w:rFonts w:hint="cs"/>
          <w:lang w:bidi="fa-IR"/>
        </w:rPr>
        <w:sym w:font="AGA Arabesque" w:char="F072"/>
      </w:r>
      <w:r w:rsidR="007F06A8" w:rsidRPr="00904882">
        <w:rPr>
          <w:rFonts w:hint="cs"/>
          <w:rtl/>
          <w:lang w:bidi="fa-IR"/>
        </w:rPr>
        <w:t xml:space="preserve"> </w:t>
      </w:r>
      <w:r w:rsidRPr="00904882">
        <w:rPr>
          <w:rFonts w:hint="cs"/>
          <w:rtl/>
          <w:lang w:bidi="fa-IR"/>
        </w:rPr>
        <w:t>دارای برترین ویژگی</w:t>
      </w:r>
      <w:r w:rsidR="007F06A8" w:rsidRPr="00904882">
        <w:rPr>
          <w:rFonts w:hint="cs"/>
          <w:rtl/>
          <w:lang w:bidi="fa-IR"/>
        </w:rPr>
        <w:t>،</w:t>
      </w:r>
      <w:r w:rsidRPr="00904882">
        <w:rPr>
          <w:rFonts w:hint="cs"/>
          <w:rtl/>
          <w:lang w:bidi="fa-IR"/>
        </w:rPr>
        <w:t xml:space="preserve"> که مقام نبوت است، می</w:t>
      </w:r>
      <w:r w:rsidRPr="00904882">
        <w:rPr>
          <w:rFonts w:hint="cs"/>
          <w:rtl/>
          <w:lang w:bidi="fa-IR"/>
        </w:rPr>
        <w:softHyphen/>
        <w:t>باشد. اجماع کنندگان معصوم</w:t>
      </w:r>
      <w:r w:rsidRPr="00904882">
        <w:rPr>
          <w:rFonts w:hint="cs"/>
          <w:rtl/>
          <w:lang w:bidi="fa-IR"/>
        </w:rPr>
        <w:softHyphen/>
        <w:t xml:space="preserve"> نیز امتیاز عصمت را به وسیله</w:t>
      </w:r>
      <w:r w:rsidRPr="00904882">
        <w:rPr>
          <w:rFonts w:hint="cs"/>
          <w:rtl/>
          <w:lang w:bidi="fa-IR"/>
        </w:rPr>
        <w:softHyphen/>
        <w:t>ی انتساب به ایشان، پیرو</w:t>
      </w:r>
      <w:r w:rsidR="00914D76" w:rsidRPr="00904882">
        <w:rPr>
          <w:rFonts w:hint="cs"/>
          <w:rtl/>
          <w:lang w:bidi="fa-IR"/>
        </w:rPr>
        <w:t>ی کردن از او و گردن نهادن به او</w:t>
      </w:r>
      <w:r w:rsidRPr="00904882">
        <w:rPr>
          <w:rFonts w:hint="cs"/>
          <w:rtl/>
          <w:lang w:bidi="fa-IR"/>
        </w:rPr>
        <w:t>امر و نواهی وی می</w:t>
      </w:r>
      <w:r w:rsidRPr="00904882">
        <w:rPr>
          <w:rFonts w:hint="cs"/>
          <w:rtl/>
          <w:lang w:bidi="fa-IR"/>
        </w:rPr>
        <w:softHyphen/>
        <w:t>باشد. اختصاص پیامبر به همه</w:t>
      </w:r>
      <w:r w:rsidRPr="00904882">
        <w:rPr>
          <w:rFonts w:hint="cs"/>
          <w:rtl/>
          <w:lang w:bidi="fa-IR"/>
        </w:rPr>
        <w:softHyphen/>
        <w:t>ی اینها</w:t>
      </w:r>
      <w:r w:rsidR="007F06A8" w:rsidRPr="00904882">
        <w:rPr>
          <w:rFonts w:hint="cs"/>
          <w:rtl/>
          <w:lang w:bidi="fa-IR"/>
        </w:rPr>
        <w:t>،</w:t>
      </w:r>
      <w:r w:rsidRPr="00904882">
        <w:rPr>
          <w:rFonts w:hint="cs"/>
          <w:rtl/>
          <w:lang w:bidi="fa-IR"/>
        </w:rPr>
        <w:t xml:space="preserve"> اولویتش را به منزلت عصمت کنار می</w:t>
      </w:r>
      <w:r w:rsidRPr="00904882">
        <w:rPr>
          <w:rFonts w:hint="cs"/>
          <w:rtl/>
          <w:lang w:bidi="fa-IR"/>
        </w:rPr>
        <w:softHyphen/>
        <w:t>زند زیرا ایشان بر اثر دارا بودن ویژگی برتر از آن و وحیی که به هنگام دچار شدن به خطای اجتهادی وی را به راه راست رهنمون می</w:t>
      </w:r>
      <w:r w:rsidRPr="00904882">
        <w:rPr>
          <w:rFonts w:hint="cs"/>
          <w:rtl/>
          <w:lang w:bidi="fa-IR"/>
        </w:rPr>
        <w:softHyphen/>
        <w:t>گردد از آن بی نیاز است.</w:t>
      </w:r>
    </w:p>
    <w:p w:rsidR="00CE62BA" w:rsidRPr="00904882" w:rsidRDefault="00CE62BA" w:rsidP="00C9258B">
      <w:pPr>
        <w:spacing w:line="288" w:lineRule="auto"/>
        <w:ind w:firstLine="206"/>
        <w:rPr>
          <w:rFonts w:hint="cs"/>
          <w:rtl/>
          <w:lang w:bidi="fa-IR"/>
        </w:rPr>
      </w:pPr>
      <w:r w:rsidRPr="00904882">
        <w:rPr>
          <w:rFonts w:hint="cs"/>
          <w:rtl/>
          <w:lang w:bidi="fa-IR"/>
        </w:rPr>
        <w:t>از ثبوت آن برای اهل اجماع برتر بودن ایشان از پیامبر لازم نمی</w:t>
      </w:r>
      <w:r w:rsidRPr="00904882">
        <w:rPr>
          <w:rFonts w:hint="cs"/>
          <w:rtl/>
          <w:lang w:bidi="fa-IR"/>
        </w:rPr>
        <w:softHyphen/>
        <w:t>آید، چون آنان تنها به وسیله</w:t>
      </w:r>
      <w:r w:rsidRPr="00904882">
        <w:rPr>
          <w:rFonts w:hint="cs"/>
          <w:rtl/>
          <w:lang w:bidi="fa-IR"/>
        </w:rPr>
        <w:softHyphen/>
        <w:t>ی پیامبر بدان دست یافته</w:t>
      </w:r>
      <w:r w:rsidRPr="00904882">
        <w:rPr>
          <w:rFonts w:hint="cs"/>
          <w:rtl/>
          <w:lang w:bidi="fa-IR"/>
        </w:rPr>
        <w:softHyphen/>
        <w:t>اند پس امتیاز و بزرگی از آنِ او می</w:t>
      </w:r>
      <w:r w:rsidRPr="00904882">
        <w:rPr>
          <w:rFonts w:hint="cs"/>
          <w:rtl/>
          <w:lang w:bidi="fa-IR"/>
        </w:rPr>
        <w:softHyphen/>
        <w:t>باشد</w:t>
      </w:r>
      <w:r w:rsidR="00914D76" w:rsidRPr="00904882">
        <w:rPr>
          <w:rFonts w:hint="cs"/>
          <w:rtl/>
          <w:lang w:bidi="fa-IR"/>
        </w:rPr>
        <w:t>،</w:t>
      </w:r>
      <w:r w:rsidRPr="00904882">
        <w:rPr>
          <w:rFonts w:hint="cs"/>
          <w:rtl/>
          <w:lang w:bidi="fa-IR"/>
        </w:rPr>
        <w:t xml:space="preserve"> مانند مقام قضاوت که برای امام نیست و مقام امامت برای پادشاه و رئیس حکومت نمی</w:t>
      </w:r>
      <w:r w:rsidRPr="00904882">
        <w:rPr>
          <w:rFonts w:hint="cs"/>
          <w:rtl/>
          <w:lang w:bidi="fa-IR"/>
        </w:rPr>
        <w:softHyphen/>
        <w:t>باشد و نشانه</w:t>
      </w:r>
      <w:r w:rsidRPr="00904882">
        <w:rPr>
          <w:rFonts w:hint="cs"/>
          <w:rtl/>
          <w:lang w:bidi="fa-IR"/>
        </w:rPr>
        <w:softHyphen/>
        <w:t>ی کاستی و نقص آ</w:t>
      </w:r>
      <w:r w:rsidR="00C9258B">
        <w:rPr>
          <w:rFonts w:hint="cs"/>
          <w:rtl/>
          <w:lang w:bidi="fa-IR"/>
        </w:rPr>
        <w:t>نها نیست. در اینجا نیز چنین است.</w:t>
      </w:r>
      <w:r w:rsidR="00C9258B">
        <w:rPr>
          <w:rStyle w:val="a3"/>
          <w:rtl/>
          <w:lang w:bidi="fa-IR"/>
        </w:rPr>
        <w:footnoteReference w:id="318"/>
      </w:r>
    </w:p>
    <w:p w:rsidR="00CE62BA" w:rsidRPr="00904882" w:rsidRDefault="00CE62BA" w:rsidP="004308B5">
      <w:pPr>
        <w:spacing w:line="288" w:lineRule="auto"/>
        <w:ind w:firstLine="206"/>
        <w:rPr>
          <w:rFonts w:hint="cs"/>
          <w:rtl/>
          <w:lang w:bidi="fa-IR"/>
        </w:rPr>
      </w:pPr>
      <w:r w:rsidRPr="00904882">
        <w:rPr>
          <w:rFonts w:hint="cs"/>
          <w:rtl/>
          <w:lang w:bidi="fa-IR"/>
        </w:rPr>
        <w:t>و از بی نیازی از مقام پایین</w:t>
      </w:r>
      <w:r w:rsidRPr="00904882">
        <w:rPr>
          <w:rFonts w:hint="cs"/>
          <w:rtl/>
          <w:lang w:bidi="fa-IR"/>
        </w:rPr>
        <w:softHyphen/>
        <w:t>تر هم تعارض مقام بالاتر و پایین</w:t>
      </w:r>
      <w:r w:rsidRPr="00904882">
        <w:rPr>
          <w:rFonts w:hint="cs"/>
          <w:rtl/>
          <w:lang w:bidi="fa-IR"/>
        </w:rPr>
        <w:softHyphen/>
        <w:t>تر لازم نمی</w:t>
      </w:r>
      <w:r w:rsidRPr="00904882">
        <w:rPr>
          <w:rFonts w:hint="cs"/>
          <w:rtl/>
          <w:lang w:bidi="fa-IR"/>
        </w:rPr>
        <w:softHyphen/>
        <w:t>آید؛ بلکه از آن بی نیاز می</w:t>
      </w:r>
      <w:r w:rsidRPr="00904882">
        <w:rPr>
          <w:rFonts w:hint="cs"/>
          <w:rtl/>
          <w:lang w:bidi="fa-IR"/>
        </w:rPr>
        <w:softHyphen/>
        <w:t>شود گرچه منافاتی هم وجود نداشته باشد؛ به ویژه وقتی آن کسی که دارای مقام پایین</w:t>
      </w:r>
      <w:r w:rsidRPr="00904882">
        <w:rPr>
          <w:rFonts w:hint="cs"/>
          <w:rtl/>
          <w:lang w:bidi="fa-IR"/>
        </w:rPr>
        <w:softHyphen/>
        <w:t>تر است به واسطه</w:t>
      </w:r>
      <w:r w:rsidRPr="00904882">
        <w:rPr>
          <w:rFonts w:hint="cs"/>
          <w:rtl/>
          <w:lang w:bidi="fa-IR"/>
        </w:rPr>
        <w:softHyphen/>
        <w:t>ی کسی که از او بلند مرتبه است بدان دست یافته باشد، و به ویژه هنگامی که امر دیگری وجود داشته باشد که وی را از آن رتبه</w:t>
      </w:r>
      <w:r w:rsidRPr="00904882">
        <w:rPr>
          <w:rFonts w:hint="cs"/>
          <w:rtl/>
          <w:lang w:bidi="fa-IR"/>
        </w:rPr>
        <w:softHyphen/>
        <w:t>ی پایین</w:t>
      </w:r>
      <w:r w:rsidRPr="00904882">
        <w:rPr>
          <w:rFonts w:hint="cs"/>
          <w:rtl/>
          <w:lang w:bidi="fa-IR"/>
        </w:rPr>
        <w:softHyphen/>
        <w:t>تر بی نیاز سازد</w:t>
      </w:r>
      <w:r w:rsidR="00914D76" w:rsidRPr="00904882">
        <w:rPr>
          <w:rFonts w:hint="cs"/>
          <w:rtl/>
          <w:lang w:bidi="fa-IR"/>
        </w:rPr>
        <w:t>،</w:t>
      </w:r>
      <w:r w:rsidRPr="00904882">
        <w:rPr>
          <w:rFonts w:hint="cs"/>
          <w:rtl/>
          <w:lang w:bidi="fa-IR"/>
        </w:rPr>
        <w:t xml:space="preserve"> مانند فرود آمدن وحی بر او و تصحیح خطاها و اشتباهاتش.</w:t>
      </w:r>
    </w:p>
    <w:p w:rsidR="00CE62BA" w:rsidRPr="00904882" w:rsidRDefault="00CE62BA" w:rsidP="004308B5">
      <w:pPr>
        <w:spacing w:line="288" w:lineRule="auto"/>
        <w:ind w:firstLine="206"/>
        <w:rPr>
          <w:rFonts w:hint="cs"/>
          <w:rtl/>
          <w:lang w:bidi="fa-IR"/>
        </w:rPr>
      </w:pPr>
      <w:r w:rsidRPr="00904882">
        <w:rPr>
          <w:rFonts w:hint="cs"/>
          <w:rtl/>
          <w:lang w:bidi="fa-IR"/>
        </w:rPr>
        <w:t>ولی اجماع کنندگان چنان نیستند</w:t>
      </w:r>
      <w:r w:rsidR="00914D76" w:rsidRPr="00904882">
        <w:rPr>
          <w:rFonts w:hint="cs"/>
          <w:rtl/>
          <w:lang w:bidi="fa-IR"/>
        </w:rPr>
        <w:t>،</w:t>
      </w:r>
      <w:r w:rsidRPr="00904882">
        <w:rPr>
          <w:rFonts w:hint="cs"/>
          <w:rtl/>
          <w:lang w:bidi="fa-IR"/>
        </w:rPr>
        <w:t xml:space="preserve"> </w:t>
      </w:r>
      <w:r w:rsidR="00914D76" w:rsidRPr="00904882">
        <w:rPr>
          <w:rFonts w:hint="cs"/>
          <w:rtl/>
          <w:lang w:bidi="fa-IR"/>
        </w:rPr>
        <w:t>زیرا</w:t>
      </w:r>
      <w:r w:rsidRPr="00904882">
        <w:rPr>
          <w:rFonts w:hint="cs"/>
          <w:rtl/>
          <w:lang w:bidi="fa-IR"/>
        </w:rPr>
        <w:t xml:space="preserve"> وحی بر ایشان فرود نمی</w:t>
      </w:r>
      <w:r w:rsidRPr="00904882">
        <w:rPr>
          <w:rFonts w:hint="cs"/>
          <w:rtl/>
          <w:lang w:bidi="fa-IR"/>
        </w:rPr>
        <w:softHyphen/>
        <w:t>آید، بلکه اجماع آنان تنها بعد از متوقف شدن و پایان دوران نزول وحی منعقد می</w:t>
      </w:r>
      <w:r w:rsidRPr="00904882">
        <w:rPr>
          <w:rFonts w:hint="cs"/>
          <w:rtl/>
          <w:lang w:bidi="fa-IR"/>
        </w:rPr>
        <w:softHyphen/>
        <w:t>گردد.</w:t>
      </w:r>
    </w:p>
    <w:p w:rsidR="00CE62BA" w:rsidRPr="00904882" w:rsidRDefault="00CE62BA" w:rsidP="00C9258B">
      <w:pPr>
        <w:spacing w:line="288" w:lineRule="auto"/>
        <w:ind w:firstLine="206"/>
        <w:rPr>
          <w:rFonts w:hint="cs"/>
          <w:rtl/>
          <w:lang w:bidi="fa-IR"/>
        </w:rPr>
      </w:pPr>
      <w:r w:rsidRPr="00904882">
        <w:rPr>
          <w:rFonts w:hint="cs"/>
          <w:rtl/>
          <w:lang w:bidi="fa-IR"/>
        </w:rPr>
        <w:t>وقتی از ثبوت عصمت برای پایین</w:t>
      </w:r>
      <w:r w:rsidRPr="00904882">
        <w:rPr>
          <w:rFonts w:hint="cs"/>
          <w:rtl/>
          <w:lang w:bidi="fa-IR"/>
        </w:rPr>
        <w:softHyphen/>
        <w:t>تر</w:t>
      </w:r>
      <w:r w:rsidR="00914D76" w:rsidRPr="00904882">
        <w:rPr>
          <w:rFonts w:hint="cs"/>
          <w:rtl/>
          <w:lang w:bidi="fa-IR"/>
        </w:rPr>
        <w:t>،</w:t>
      </w:r>
      <w:r w:rsidRPr="00904882">
        <w:rPr>
          <w:rFonts w:hint="cs"/>
          <w:rtl/>
          <w:lang w:bidi="fa-IR"/>
        </w:rPr>
        <w:t xml:space="preserve"> ثبوت آن برای بالاتر لازم نیاید و آنگاه جایز باشد برای آن بال</w:t>
      </w:r>
      <w:r w:rsidR="001C2335" w:rsidRPr="00904882">
        <w:rPr>
          <w:rFonts w:hint="cs"/>
          <w:rtl/>
          <w:lang w:bidi="fa-IR"/>
        </w:rPr>
        <w:t>ا</w:t>
      </w:r>
      <w:r w:rsidRPr="00904882">
        <w:rPr>
          <w:rFonts w:hint="cs"/>
          <w:rtl/>
          <w:lang w:bidi="fa-IR"/>
        </w:rPr>
        <w:t xml:space="preserve">تر هم اثبات و هم </w:t>
      </w:r>
      <w:r w:rsidR="00914D76" w:rsidRPr="00904882">
        <w:rPr>
          <w:rFonts w:hint="cs"/>
          <w:rtl/>
          <w:lang w:bidi="fa-IR"/>
        </w:rPr>
        <w:t>منتفی گردد</w:t>
      </w:r>
      <w:r w:rsidRPr="00904882">
        <w:rPr>
          <w:rFonts w:hint="cs"/>
          <w:rtl/>
          <w:lang w:bidi="fa-IR"/>
        </w:rPr>
        <w:t>، پس تنها اثبات وجود و عدم آن دلیل است که پیشتر جهت اثبات معصوم نبودن وی از آن (</w:t>
      </w:r>
      <w:r w:rsidR="00C9258B">
        <w:rPr>
          <w:rFonts w:hint="cs"/>
          <w:rtl/>
          <w:lang w:bidi="fa-IR"/>
        </w:rPr>
        <w:t>خطا و اشتباه) دلیل ارائه دادیم.</w:t>
      </w:r>
      <w:r w:rsidR="00C9258B">
        <w:rPr>
          <w:rStyle w:val="a3"/>
          <w:rtl/>
          <w:lang w:bidi="fa-IR"/>
        </w:rPr>
        <w:footnoteReference w:id="319"/>
      </w:r>
    </w:p>
    <w:p w:rsidR="00CE62BA" w:rsidRPr="00904882" w:rsidRDefault="00CE62BA" w:rsidP="00C9258B">
      <w:pPr>
        <w:spacing w:line="288" w:lineRule="auto"/>
        <w:ind w:firstLine="206"/>
        <w:rPr>
          <w:rFonts w:hint="cs"/>
          <w:rtl/>
          <w:lang w:bidi="fa-IR"/>
        </w:rPr>
      </w:pPr>
      <w:r w:rsidRPr="00904882">
        <w:rPr>
          <w:rFonts w:hint="cs"/>
          <w:rtl/>
          <w:lang w:bidi="fa-IR"/>
        </w:rPr>
        <w:t>بدین ترتیب بی اعتباری</w:t>
      </w:r>
      <w:r w:rsidR="001C2335" w:rsidRPr="00904882">
        <w:rPr>
          <w:rFonts w:hint="cs"/>
          <w:rtl/>
          <w:lang w:bidi="fa-IR"/>
        </w:rPr>
        <w:t xml:space="preserve"> انتقاد</w:t>
      </w:r>
      <w:r w:rsidRPr="00904882">
        <w:rPr>
          <w:rFonts w:hint="cs"/>
          <w:rtl/>
          <w:lang w:bidi="fa-IR"/>
        </w:rPr>
        <w:t xml:space="preserve"> کمال روشن می</w:t>
      </w:r>
      <w:r w:rsidRPr="00904882">
        <w:rPr>
          <w:rFonts w:hint="cs"/>
          <w:rtl/>
          <w:lang w:bidi="fa-IR"/>
        </w:rPr>
        <w:softHyphen/>
        <w:t>شود که گفت: اینکه ثبوت آن برای شخص پایین</w:t>
      </w:r>
      <w:r w:rsidRPr="00904882">
        <w:rPr>
          <w:rFonts w:hint="cs"/>
          <w:rtl/>
          <w:lang w:bidi="fa-IR"/>
        </w:rPr>
        <w:softHyphen/>
        <w:t>تر موجب وجودش برای فرد بالاتر نگردد وقتی است که میان مرتبه</w:t>
      </w:r>
      <w:r w:rsidRPr="00904882">
        <w:rPr>
          <w:rFonts w:hint="cs"/>
          <w:rtl/>
          <w:lang w:bidi="fa-IR"/>
        </w:rPr>
        <w:softHyphen/>
        <w:t>ی بالاتر و پایین</w:t>
      </w:r>
      <w:r w:rsidRPr="00904882">
        <w:rPr>
          <w:rFonts w:hint="cs"/>
          <w:rtl/>
          <w:lang w:bidi="fa-IR"/>
        </w:rPr>
        <w:softHyphen/>
        <w:t>تر تضادی وجود داشته باشد</w:t>
      </w:r>
      <w:r w:rsidR="00914D76" w:rsidRPr="00904882">
        <w:rPr>
          <w:rFonts w:hint="cs"/>
          <w:rtl/>
          <w:lang w:bidi="fa-IR"/>
        </w:rPr>
        <w:t>،</w:t>
      </w:r>
      <w:r w:rsidRPr="00904882">
        <w:rPr>
          <w:rFonts w:hint="cs"/>
          <w:rtl/>
          <w:lang w:bidi="fa-IR"/>
        </w:rPr>
        <w:t xml:space="preserve"> ولی اگر منافات وجود نداشته باشد مقتضی بودن</w:t>
      </w:r>
      <w:r w:rsidR="00914D76" w:rsidRPr="00904882">
        <w:rPr>
          <w:rFonts w:hint="cs"/>
          <w:rtl/>
          <w:lang w:bidi="fa-IR"/>
        </w:rPr>
        <w:t>،</w:t>
      </w:r>
      <w:r w:rsidR="00C9258B">
        <w:rPr>
          <w:rFonts w:hint="cs"/>
          <w:rtl/>
          <w:lang w:bidi="fa-IR"/>
        </w:rPr>
        <w:t xml:space="preserve"> موجود است.</w:t>
      </w:r>
      <w:r w:rsidR="00C9258B">
        <w:rPr>
          <w:rStyle w:val="a3"/>
          <w:rtl/>
          <w:lang w:bidi="fa-IR"/>
        </w:rPr>
        <w:footnoteReference w:id="320"/>
      </w:r>
    </w:p>
    <w:p w:rsidR="00CE62BA" w:rsidRPr="00904882" w:rsidRDefault="00CE62BA" w:rsidP="004308B5">
      <w:pPr>
        <w:spacing w:line="288" w:lineRule="auto"/>
        <w:ind w:firstLine="206"/>
        <w:rPr>
          <w:rFonts w:hint="cs"/>
          <w:rtl/>
          <w:lang w:bidi="fa-IR"/>
        </w:rPr>
      </w:pPr>
      <w:r w:rsidRPr="00904882">
        <w:rPr>
          <w:rFonts w:hint="cs"/>
          <w:rtl/>
          <w:lang w:bidi="fa-IR"/>
        </w:rPr>
        <w:t>دلیل سوم: اگر ارتکاب اشتباه در حق پیامبر جایز باشد نسبت به راست یا اشتباه بودن گفته</w:t>
      </w:r>
      <w:r w:rsidRPr="00904882">
        <w:rPr>
          <w:rFonts w:hint="cs"/>
          <w:rtl/>
          <w:lang w:bidi="fa-IR"/>
        </w:rPr>
        <w:softHyphen/>
        <w:t>هایش شک به بار می</w:t>
      </w:r>
      <w:r w:rsidRPr="00904882">
        <w:rPr>
          <w:rFonts w:hint="cs"/>
          <w:rtl/>
          <w:lang w:bidi="fa-IR"/>
        </w:rPr>
        <w:softHyphen/>
        <w:t>آورد و آن نیز باعث اختلال و آسیب رساندن به هدف و مقصود بعثت (یعنی اینکه می</w:t>
      </w:r>
      <w:r w:rsidRPr="00904882">
        <w:rPr>
          <w:rFonts w:hint="cs"/>
          <w:rtl/>
          <w:lang w:bidi="fa-IR"/>
        </w:rPr>
        <w:softHyphen/>
        <w:t>گوید: این حکم حکم خدا است) می</w:t>
      </w:r>
      <w:r w:rsidRPr="00904882">
        <w:rPr>
          <w:rFonts w:hint="cs"/>
          <w:rtl/>
          <w:lang w:bidi="fa-IR"/>
        </w:rPr>
        <w:softHyphen/>
        <w:t>گردد.</w:t>
      </w:r>
      <w:r w:rsidRPr="00904882">
        <w:rPr>
          <w:rStyle w:val="a3"/>
          <w:rtl/>
          <w:lang w:bidi="fa-IR"/>
        </w:rPr>
        <w:footnoteReference w:id="321"/>
      </w:r>
    </w:p>
    <w:p w:rsidR="00CE62BA" w:rsidRPr="00904882" w:rsidRDefault="00CE62BA" w:rsidP="004308B5">
      <w:pPr>
        <w:spacing w:line="288" w:lineRule="auto"/>
        <w:ind w:firstLine="206"/>
        <w:rPr>
          <w:rFonts w:hint="cs"/>
          <w:rtl/>
          <w:lang w:bidi="fa-IR"/>
        </w:rPr>
      </w:pPr>
      <w:r w:rsidRPr="00904882">
        <w:rPr>
          <w:rFonts w:hint="cs"/>
          <w:rtl/>
          <w:lang w:bidi="fa-IR"/>
        </w:rPr>
        <w:t>پاسخ آن بدین گونه است: ما نمی</w:t>
      </w:r>
      <w:r w:rsidRPr="00904882">
        <w:rPr>
          <w:rFonts w:hint="cs"/>
          <w:rtl/>
          <w:lang w:bidi="fa-IR"/>
        </w:rPr>
        <w:softHyphen/>
        <w:t>پذیریم تجویز خطا در اجتهاد شک و تردید به بار می</w:t>
      </w:r>
      <w:r w:rsidRPr="00904882">
        <w:rPr>
          <w:rFonts w:hint="cs"/>
          <w:rtl/>
          <w:lang w:bidi="fa-IR"/>
        </w:rPr>
        <w:softHyphen/>
        <w:t>آورد زیرا تایید خداوند کار را تکمیل می</w:t>
      </w:r>
      <w:r w:rsidRPr="00904882">
        <w:rPr>
          <w:rFonts w:hint="cs"/>
          <w:rtl/>
          <w:lang w:bidi="fa-IR"/>
        </w:rPr>
        <w:softHyphen/>
        <w:t>کند. اگر وجود تردید در حکم اجتهادی را نیز بپذیریم قبول نمی</w:t>
      </w:r>
      <w:r w:rsidRPr="00904882">
        <w:rPr>
          <w:rFonts w:hint="cs"/>
          <w:rtl/>
          <w:lang w:bidi="fa-IR"/>
        </w:rPr>
        <w:softHyphen/>
        <w:t>کنیم این شک در این حکم خاص مخل به مقصود بعثت گردد؛ بلکه جایز بودن خطا در امر رسالت و تبلیغ وحی ـ بدین گونه که تغییر و تبدیلی در آن ایجاد نماید ـ مخل به آن می</w:t>
      </w:r>
      <w:r w:rsidRPr="00904882">
        <w:rPr>
          <w:rFonts w:hint="cs"/>
          <w:rtl/>
          <w:lang w:bidi="fa-IR"/>
        </w:rPr>
        <w:softHyphen/>
        <w:t>گردد که چنین چیزی هم به دلیل تصدیق معجزه منتفی است و از تجویز خطای اجتهادی جایز بودن خطای تبلیغی لازم نمی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همه</w:t>
      </w:r>
      <w:r w:rsidRPr="00904882">
        <w:rPr>
          <w:rFonts w:hint="cs"/>
          <w:rtl/>
          <w:lang w:bidi="fa-IR"/>
        </w:rPr>
        <w:softHyphen/>
        <w:t>ی نویسندگان پاسخ نخست را برگزیده</w:t>
      </w:r>
      <w:r w:rsidRPr="00904882">
        <w:rPr>
          <w:rFonts w:hint="cs"/>
          <w:rtl/>
          <w:lang w:bidi="fa-IR"/>
        </w:rPr>
        <w:softHyphen/>
        <w:t>اند ولی نویسنده</w:t>
      </w:r>
      <w:r w:rsidRPr="00904882">
        <w:rPr>
          <w:rFonts w:hint="cs"/>
          <w:rtl/>
          <w:lang w:bidi="fa-IR"/>
        </w:rPr>
        <w:softHyphen/>
        <w:t>ی کتاب: المسلم پاسخ دوم را انتخاب کرده که حق هم این است، زیرا ناشی از اجتهاد پیامبر و مدرکی است که عمل بدان واجب و نمی</w:t>
      </w:r>
      <w:r w:rsidRPr="00904882">
        <w:rPr>
          <w:rFonts w:hint="cs"/>
          <w:rtl/>
          <w:lang w:bidi="fa-IR"/>
        </w:rPr>
        <w:softHyphen/>
        <w:t>توان به رد و انکارش پرداخت</w:t>
      </w:r>
      <w:r w:rsidR="00914D76" w:rsidRPr="00904882">
        <w:rPr>
          <w:rFonts w:hint="cs"/>
          <w:rtl/>
          <w:lang w:bidi="fa-IR"/>
        </w:rPr>
        <w:t>،</w:t>
      </w:r>
      <w:r w:rsidRPr="00904882">
        <w:rPr>
          <w:rFonts w:hint="cs"/>
          <w:rtl/>
          <w:lang w:bidi="fa-IR"/>
        </w:rPr>
        <w:t xml:space="preserve"> و آن هم به هیچ وجه با شک و ترید گرد نمی</w:t>
      </w:r>
      <w:r w:rsidRPr="00904882">
        <w:rPr>
          <w:rFonts w:hint="cs"/>
          <w:rtl/>
          <w:lang w:bidi="fa-IR"/>
        </w:rPr>
        <w:softHyphen/>
        <w:t>آید</w:t>
      </w:r>
      <w:r w:rsidR="00914D76" w:rsidRPr="00904882">
        <w:rPr>
          <w:rFonts w:hint="cs"/>
          <w:rtl/>
          <w:lang w:bidi="fa-IR"/>
        </w:rPr>
        <w:t>،</w:t>
      </w:r>
      <w:r w:rsidRPr="00904882">
        <w:rPr>
          <w:rFonts w:hint="cs"/>
          <w:rtl/>
          <w:lang w:bidi="fa-IR"/>
        </w:rPr>
        <w:t xml:space="preserve"> ولی جواب دوم پذیرفتن وجود شک در آن است.</w:t>
      </w:r>
    </w:p>
    <w:p w:rsidR="00CE62BA" w:rsidRPr="00904882" w:rsidRDefault="00CE62BA" w:rsidP="004308B5">
      <w:pPr>
        <w:spacing w:line="288" w:lineRule="auto"/>
        <w:ind w:firstLine="206"/>
        <w:rPr>
          <w:rFonts w:hint="cs"/>
          <w:rtl/>
          <w:lang w:bidi="fa-IR"/>
        </w:rPr>
      </w:pPr>
      <w:r w:rsidRPr="00904882">
        <w:rPr>
          <w:rFonts w:hint="cs"/>
          <w:rtl/>
          <w:lang w:bidi="fa-IR"/>
        </w:rPr>
        <w:t>ایشان وقتی این پاسخ دوم را انتخاب نموده</w:t>
      </w:r>
      <w:r w:rsidRPr="00904882">
        <w:rPr>
          <w:rFonts w:hint="cs"/>
          <w:rtl/>
          <w:lang w:bidi="fa-IR"/>
        </w:rPr>
        <w:softHyphen/>
        <w:t>اند گو اینکه اتفاق خود را مبنی بر اینکه تجویز خطا مشروط به تصحیح و تلافی است، از یاد برده</w:t>
      </w:r>
      <w:r w:rsidRPr="00904882">
        <w:rPr>
          <w:rFonts w:hint="cs"/>
          <w:rtl/>
          <w:lang w:bidi="fa-IR"/>
        </w:rPr>
        <w:softHyphen/>
        <w:t>اند. آن شرطی که حکم اجتهادی پیامبر را از چارچوب سایر احکام مجتهداتی که وجود شک در حقیقت آنها جایز است، خارج کرده و به دایره</w:t>
      </w:r>
      <w:r w:rsidRPr="00904882">
        <w:rPr>
          <w:rFonts w:hint="cs"/>
          <w:rtl/>
          <w:lang w:bidi="fa-IR"/>
        </w:rPr>
        <w:softHyphen/>
        <w:t>ی وحیی که به هیچ وجه وجود شک و تردید در آن جایز نمی</w:t>
      </w:r>
      <w:r w:rsidRPr="00904882">
        <w:rPr>
          <w:rFonts w:hint="cs"/>
          <w:rtl/>
          <w:lang w:bidi="fa-IR"/>
        </w:rPr>
        <w:softHyphen/>
        <w:t>باشد ارتقا می</w:t>
      </w:r>
      <w:r w:rsidRPr="00904882">
        <w:rPr>
          <w:rFonts w:hint="cs"/>
          <w:rtl/>
          <w:lang w:bidi="fa-IR"/>
        </w:rPr>
        <w:softHyphen/>
        <w:t>دهد.</w:t>
      </w:r>
    </w:p>
    <w:p w:rsidR="00CE62BA" w:rsidRPr="00904882" w:rsidRDefault="00CE62BA" w:rsidP="004308B5">
      <w:pPr>
        <w:spacing w:line="288" w:lineRule="auto"/>
        <w:ind w:firstLine="206"/>
        <w:rPr>
          <w:rFonts w:hint="cs"/>
          <w:rtl/>
          <w:lang w:bidi="fa-IR"/>
        </w:rPr>
      </w:pPr>
      <w:r w:rsidRPr="00904882">
        <w:rPr>
          <w:rFonts w:hint="cs"/>
          <w:rtl/>
          <w:lang w:bidi="fa-IR"/>
        </w:rPr>
        <w:t>دلیل چهارم: آنچه ابن السبکی در شرح منهاج 3/172 ذکر کرده و جلال الدین محلی و ابن قاسم نیز در الآیات البینات 4/251 از او دنباله</w:t>
      </w:r>
      <w:r w:rsidRPr="00904882">
        <w:rPr>
          <w:rFonts w:hint="cs"/>
          <w:rtl/>
          <w:lang w:bidi="fa-IR"/>
        </w:rPr>
        <w:softHyphen/>
        <w:t>روی نموده</w:t>
      </w:r>
      <w:r w:rsidRPr="00904882">
        <w:rPr>
          <w:rFonts w:hint="cs"/>
          <w:rtl/>
          <w:lang w:bidi="fa-IR"/>
        </w:rPr>
        <w:softHyphen/>
        <w:t>اند مبنی بر اینکه؛ صدور اشتباه اجتهادی منافی نبوت است و هر چه هم چنان باشد واجب است پیامبران را از آن دور نگه داشت.</w:t>
      </w:r>
    </w:p>
    <w:p w:rsidR="00CE62BA" w:rsidRPr="00904882" w:rsidRDefault="00CE62BA" w:rsidP="004308B5">
      <w:pPr>
        <w:spacing w:line="288" w:lineRule="auto"/>
        <w:ind w:firstLine="206"/>
        <w:rPr>
          <w:rFonts w:hint="cs"/>
          <w:rtl/>
          <w:lang w:bidi="fa-IR"/>
        </w:rPr>
      </w:pPr>
      <w:r w:rsidRPr="00904882">
        <w:rPr>
          <w:rFonts w:hint="cs"/>
          <w:rtl/>
          <w:lang w:bidi="fa-IR"/>
        </w:rPr>
        <w:t xml:space="preserve">پاسخ این است </w:t>
      </w:r>
      <w:r w:rsidR="003D17F4" w:rsidRPr="00904882">
        <w:rPr>
          <w:rFonts w:hint="cs"/>
          <w:rtl/>
          <w:lang w:bidi="fa-IR"/>
        </w:rPr>
        <w:t>:</w:t>
      </w:r>
      <w:r w:rsidRPr="00904882">
        <w:rPr>
          <w:rFonts w:hint="cs"/>
          <w:rtl/>
          <w:lang w:bidi="fa-IR"/>
        </w:rPr>
        <w:t>اگر مقصود از این تضاد و منافات</w:t>
      </w:r>
      <w:r w:rsidR="00914D76" w:rsidRPr="00904882">
        <w:rPr>
          <w:rFonts w:hint="cs"/>
          <w:rtl/>
          <w:lang w:bidi="fa-IR"/>
        </w:rPr>
        <w:t>،</w:t>
      </w:r>
      <w:r w:rsidRPr="00904882">
        <w:rPr>
          <w:rFonts w:hint="cs"/>
          <w:rtl/>
          <w:lang w:bidi="fa-IR"/>
        </w:rPr>
        <w:t xml:space="preserve"> مختل گشتن </w:t>
      </w:r>
      <w:r w:rsidR="00914D76" w:rsidRPr="00904882">
        <w:rPr>
          <w:rFonts w:hint="cs"/>
          <w:rtl/>
          <w:lang w:bidi="fa-IR"/>
        </w:rPr>
        <w:t xml:space="preserve">به </w:t>
      </w:r>
      <w:r w:rsidRPr="00904882">
        <w:rPr>
          <w:rFonts w:hint="cs"/>
          <w:rtl/>
          <w:lang w:bidi="fa-IR"/>
        </w:rPr>
        <w:t>مقصود بعثت است این دلیل همان دلیل سوم می</w:t>
      </w:r>
      <w:r w:rsidRPr="00904882">
        <w:rPr>
          <w:rFonts w:hint="cs"/>
          <w:rtl/>
          <w:lang w:bidi="fa-IR"/>
        </w:rPr>
        <w:softHyphen/>
        <w:t>باشد که پاسخش را ملاحظه کردی.</w:t>
      </w:r>
    </w:p>
    <w:p w:rsidR="00CE62BA" w:rsidRPr="00904882" w:rsidRDefault="00CE62BA" w:rsidP="004308B5">
      <w:pPr>
        <w:spacing w:line="288" w:lineRule="auto"/>
        <w:ind w:firstLine="206"/>
        <w:rPr>
          <w:rFonts w:hint="cs"/>
          <w:rtl/>
          <w:lang w:bidi="fa-IR"/>
        </w:rPr>
      </w:pPr>
      <w:r w:rsidRPr="00904882">
        <w:rPr>
          <w:rFonts w:hint="cs"/>
          <w:rtl/>
          <w:lang w:bidi="fa-IR"/>
        </w:rPr>
        <w:t>و اگر مقصود این است که: خطای اجتهادی صفت نقص است و سزاوار مقام و جایگاه پیامبری نمی</w:t>
      </w:r>
      <w:r w:rsidRPr="00904882">
        <w:rPr>
          <w:rFonts w:hint="cs"/>
          <w:rtl/>
          <w:lang w:bidi="fa-IR"/>
        </w:rPr>
        <w:softHyphen/>
        <w:t>باشد، می</w:t>
      </w:r>
      <w:r w:rsidRPr="00904882">
        <w:rPr>
          <w:rFonts w:hint="cs"/>
          <w:rtl/>
          <w:lang w:bidi="fa-IR"/>
        </w:rPr>
        <w:softHyphen/>
      </w:r>
      <w:r w:rsidRPr="00904882">
        <w:rPr>
          <w:rtl/>
          <w:lang w:bidi="fa-IR"/>
        </w:rPr>
        <w:softHyphen/>
      </w:r>
      <w:r w:rsidRPr="00904882">
        <w:rPr>
          <w:rFonts w:hint="cs"/>
          <w:rtl/>
          <w:lang w:bidi="fa-IR"/>
        </w:rPr>
        <w:t>گوییم: دلیل آن چیست؟ آیا معجزه است یا چیز دیگری؟</w:t>
      </w:r>
    </w:p>
    <w:p w:rsidR="00CE62BA" w:rsidRPr="00904882" w:rsidRDefault="00CE62BA" w:rsidP="004308B5">
      <w:pPr>
        <w:spacing w:line="288" w:lineRule="auto"/>
        <w:ind w:firstLine="206"/>
        <w:rPr>
          <w:rFonts w:hint="cs"/>
          <w:rtl/>
          <w:lang w:bidi="fa-IR"/>
        </w:rPr>
      </w:pPr>
      <w:r w:rsidRPr="00904882">
        <w:rPr>
          <w:rFonts w:hint="cs"/>
          <w:rtl/>
          <w:lang w:bidi="fa-IR"/>
        </w:rPr>
        <w:t>اگر معجزه است ایشان جهت دلالتش را بر آن روشن ننموده</w:t>
      </w:r>
      <w:r w:rsidRPr="00904882">
        <w:rPr>
          <w:rFonts w:hint="cs"/>
          <w:rtl/>
          <w:lang w:bidi="fa-IR"/>
        </w:rPr>
        <w:softHyphen/>
        <w:t>اند و اگر چیزی دیگر است آنان نه آن را بیان نموده</w:t>
      </w:r>
      <w:r w:rsidRPr="00904882">
        <w:rPr>
          <w:rFonts w:hint="cs"/>
          <w:rtl/>
          <w:lang w:bidi="fa-IR"/>
        </w:rPr>
        <w:softHyphen/>
        <w:t>اند و نه جهت دلالتش را.</w:t>
      </w:r>
    </w:p>
    <w:p w:rsidR="00CE62BA" w:rsidRPr="00904882" w:rsidRDefault="00CE62BA" w:rsidP="004308B5">
      <w:pPr>
        <w:spacing w:line="288" w:lineRule="auto"/>
        <w:ind w:firstLine="206"/>
        <w:rPr>
          <w:rFonts w:hint="cs"/>
          <w:rtl/>
          <w:lang w:bidi="fa-IR"/>
        </w:rPr>
      </w:pPr>
      <w:r w:rsidRPr="00904882">
        <w:rPr>
          <w:rFonts w:hint="cs"/>
          <w:rtl/>
          <w:lang w:bidi="fa-IR"/>
        </w:rPr>
        <w:t>آنگاه می</w:t>
      </w:r>
      <w:r w:rsidRPr="00904882">
        <w:rPr>
          <w:rFonts w:hint="cs"/>
          <w:rtl/>
          <w:lang w:bidi="fa-IR"/>
        </w:rPr>
        <w:softHyphen/>
        <w:t>گوییم: چطور می</w:t>
      </w:r>
      <w:r w:rsidRPr="00904882">
        <w:rPr>
          <w:rFonts w:hint="cs"/>
          <w:rtl/>
          <w:lang w:bidi="fa-IR"/>
        </w:rPr>
        <w:softHyphen/>
        <w:t>توان گفت خطای اجتهادی به عنوان صفت نقص و کاستی برای مقام نبوت محسوب می</w:t>
      </w:r>
      <w:r w:rsidRPr="00904882">
        <w:rPr>
          <w:rFonts w:hint="cs"/>
          <w:rtl/>
          <w:lang w:bidi="fa-IR"/>
        </w:rPr>
        <w:softHyphen/>
        <w:t>گردد</w:t>
      </w:r>
      <w:r w:rsidR="00914D76" w:rsidRPr="00904882">
        <w:rPr>
          <w:rFonts w:hint="cs"/>
          <w:rtl/>
          <w:lang w:bidi="fa-IR"/>
        </w:rPr>
        <w:t>،</w:t>
      </w:r>
      <w:r w:rsidRPr="00904882">
        <w:rPr>
          <w:rFonts w:hint="cs"/>
          <w:rtl/>
          <w:lang w:bidi="fa-IR"/>
        </w:rPr>
        <w:t xml:space="preserve"> که اجتهاد از لحاظ مقام پیامبرش برای او ثابت نگشته بلکه از این لحاظ که مجتهد و طاقت و توان خویش را در دلیلی ظنی جهت استخراج حکم شرعی از آن صرف نموده است و کوشش</w:t>
      </w:r>
      <w:r w:rsidRPr="00904882">
        <w:rPr>
          <w:rFonts w:hint="cs"/>
          <w:rtl/>
          <w:lang w:bidi="fa-IR"/>
        </w:rPr>
        <w:softHyphen/>
        <w:t>گر سزاور ستایش و دارای پادا</w:t>
      </w:r>
      <w:r w:rsidR="00914D76" w:rsidRPr="00904882">
        <w:rPr>
          <w:rFonts w:hint="cs"/>
          <w:rtl/>
          <w:lang w:bidi="fa-IR"/>
        </w:rPr>
        <w:t>ش</w:t>
      </w:r>
      <w:r w:rsidRPr="00904882">
        <w:rPr>
          <w:rFonts w:hint="cs"/>
          <w:rtl/>
          <w:lang w:bidi="fa-IR"/>
        </w:rPr>
        <w:t xml:space="preserve"> است گرچه به هدف نیز دست نیافته باشد، به قول شاعر:</w:t>
      </w:r>
    </w:p>
    <w:p w:rsidR="00CE62BA" w:rsidRPr="00C9258B" w:rsidRDefault="00CE62BA" w:rsidP="00C9258B">
      <w:pPr>
        <w:spacing w:line="288" w:lineRule="auto"/>
        <w:ind w:firstLine="206"/>
        <w:jc w:val="center"/>
        <w:rPr>
          <w:rFonts w:ascii="Lotus Linotype" w:hAnsi="Lotus Linotype" w:cs="Lotus Linotype"/>
          <w:rtl/>
          <w:lang w:bidi="fa-IR"/>
        </w:rPr>
      </w:pPr>
      <w:r w:rsidRPr="00C9258B">
        <w:rPr>
          <w:rFonts w:ascii="Lotus Linotype" w:hAnsi="Lotus Linotype" w:cs="Lotus Linotype"/>
          <w:rtl/>
          <w:lang w:bidi="fa-IR"/>
        </w:rPr>
        <w:t>و علی ان اسعی</w:t>
      </w:r>
      <w:r w:rsidR="003D17F4" w:rsidRPr="00C9258B">
        <w:rPr>
          <w:rFonts w:ascii="Lotus Linotype" w:hAnsi="Lotus Linotype" w:cs="Lotus Linotype"/>
          <w:rtl/>
          <w:lang w:bidi="fa-IR"/>
        </w:rPr>
        <w:t>-</w:t>
      </w:r>
      <w:r w:rsidRPr="00C9258B">
        <w:rPr>
          <w:rFonts w:ascii="Lotus Linotype" w:hAnsi="Lotus Linotype" w:cs="Lotus Linotype"/>
          <w:rtl/>
          <w:lang w:bidi="fa-IR"/>
        </w:rPr>
        <w:t xml:space="preserve"> و لیس علی ادراک الن</w:t>
      </w:r>
      <w:r w:rsidR="003D17F4" w:rsidRPr="00C9258B">
        <w:rPr>
          <w:rFonts w:ascii="Lotus Linotype" w:hAnsi="Lotus Linotype" w:cs="Lotus Linotype"/>
          <w:rtl/>
          <w:lang w:bidi="fa-IR"/>
        </w:rPr>
        <w:t>ج</w:t>
      </w:r>
      <w:r w:rsidRPr="00C9258B">
        <w:rPr>
          <w:rFonts w:ascii="Lotus Linotype" w:hAnsi="Lotus Linotype" w:cs="Lotus Linotype"/>
          <w:rtl/>
          <w:lang w:bidi="fa-IR"/>
        </w:rPr>
        <w:t>اح</w:t>
      </w:r>
    </w:p>
    <w:p w:rsidR="00CE62BA" w:rsidRPr="00904882" w:rsidRDefault="00914D76" w:rsidP="004308B5">
      <w:pPr>
        <w:spacing w:line="288" w:lineRule="auto"/>
        <w:ind w:firstLine="206"/>
        <w:rPr>
          <w:rFonts w:hint="cs"/>
          <w:rtl/>
          <w:lang w:bidi="fa-IR"/>
        </w:rPr>
      </w:pPr>
      <w:r w:rsidRPr="00904882">
        <w:rPr>
          <w:rFonts w:hint="cs"/>
          <w:rtl/>
          <w:lang w:bidi="fa-IR"/>
        </w:rPr>
        <w:t>(</w:t>
      </w:r>
      <w:r w:rsidR="00CE62BA" w:rsidRPr="00904882">
        <w:rPr>
          <w:rFonts w:hint="cs"/>
          <w:rtl/>
          <w:lang w:bidi="fa-IR"/>
        </w:rPr>
        <w:t>سعی و تلاش وظیفه</w:t>
      </w:r>
      <w:r w:rsidR="00CE62BA" w:rsidRPr="00904882">
        <w:rPr>
          <w:rFonts w:hint="cs"/>
          <w:rtl/>
          <w:lang w:bidi="fa-IR"/>
        </w:rPr>
        <w:softHyphen/>
        <w:t>ی من است و رسیدن به هدف خارج از توان و چارچوب مسئولیت من می</w:t>
      </w:r>
      <w:r w:rsidR="00CE62BA" w:rsidRPr="00904882">
        <w:rPr>
          <w:rFonts w:hint="cs"/>
          <w:rtl/>
          <w:lang w:bidi="fa-IR"/>
        </w:rPr>
        <w:softHyphen/>
        <w:t>باشد</w:t>
      </w:r>
      <w:r w:rsidRPr="00904882">
        <w:rPr>
          <w:rFonts w:hint="cs"/>
          <w:rtl/>
          <w:lang w:bidi="fa-IR"/>
        </w:rPr>
        <w:t>)</w:t>
      </w:r>
      <w:r w:rsidR="00CE62BA"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اجتهاد جزو وظایف پیامبری نیست، بلکه وظیفه</w:t>
      </w:r>
      <w:r w:rsidRPr="00904882">
        <w:rPr>
          <w:rFonts w:hint="cs"/>
          <w:rtl/>
          <w:lang w:bidi="fa-IR"/>
        </w:rPr>
        <w:softHyphen/>
        <w:t>ی پیامبر تبلیغ وحی و دین خدا است که به هیچ وجه در آن دچار خطا نمی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اگر ادعای نقص بودن خطای اجتهادی بدون دلیل جایز باشد، قائل شدن به دور نگه داشتن پیامبر از امور زیادی که طبیعت و سرشت آنها را ایجاب می</w:t>
      </w:r>
      <w:r w:rsidRPr="00904882">
        <w:rPr>
          <w:rFonts w:hint="cs"/>
          <w:rtl/>
          <w:lang w:bidi="fa-IR"/>
        </w:rPr>
        <w:softHyphen/>
        <w:t>کند هچمون : آشامیدن، نوشیدن، قضای حاجت کردن، خوابیدن و جماع کردن، جایز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از این رو شایسته</w:t>
      </w:r>
      <w:r w:rsidRPr="00904882">
        <w:rPr>
          <w:rFonts w:hint="cs"/>
          <w:rtl/>
          <w:lang w:bidi="fa-IR"/>
        </w:rPr>
        <w:softHyphen/>
        <w:t>ی استدلال کننده نیست فرصت را غنیمت شمرده و در چیزی سخن به میان آورد که والاترین مقامهای دنیا است و از طریق ادعای دور نگه داشتن آن منزلت و مقام به حمایت و تایید مذهبش بپردازد</w:t>
      </w:r>
      <w:r w:rsidR="00914D76" w:rsidRPr="00904882">
        <w:rPr>
          <w:rFonts w:hint="cs"/>
          <w:rtl/>
          <w:lang w:bidi="fa-IR"/>
        </w:rPr>
        <w:t>،</w:t>
      </w:r>
      <w:r w:rsidRPr="00904882">
        <w:rPr>
          <w:rFonts w:hint="cs"/>
          <w:rtl/>
          <w:lang w:bidi="fa-IR"/>
        </w:rPr>
        <w:t xml:space="preserve"> با اطمینان از اینکه مردم از بیم لغزش و به خاطر تقدیر و احترام ویژه</w:t>
      </w:r>
      <w:r w:rsidRPr="00904882">
        <w:rPr>
          <w:rFonts w:hint="cs"/>
          <w:rtl/>
          <w:lang w:bidi="fa-IR"/>
        </w:rPr>
        <w:softHyphen/>
        <w:t>ای که برای صاحب آن مقام و جایگاه در دل دارند، از تعرض و استهزا بدان امتناع می</w:t>
      </w:r>
      <w:r w:rsidRPr="00904882">
        <w:rPr>
          <w:rFonts w:hint="cs"/>
          <w:rtl/>
          <w:lang w:bidi="fa-IR"/>
        </w:rPr>
        <w:softHyphen/>
        <w:t>ورزند.</w:t>
      </w:r>
    </w:p>
    <w:p w:rsidR="00CE62BA" w:rsidRPr="00904882" w:rsidRDefault="00CE62BA" w:rsidP="004308B5">
      <w:pPr>
        <w:spacing w:line="288" w:lineRule="auto"/>
        <w:ind w:firstLine="206"/>
        <w:rPr>
          <w:rFonts w:hint="cs"/>
          <w:rtl/>
          <w:lang w:bidi="fa-IR"/>
        </w:rPr>
      </w:pPr>
      <w:r w:rsidRPr="00904882">
        <w:rPr>
          <w:rFonts w:hint="cs"/>
          <w:rtl/>
          <w:lang w:bidi="fa-IR"/>
        </w:rPr>
        <w:t>اگر فرضاً زمینه برای تو مساعد شود و بلافاصله پس از پایان اجتهاد از پیامبر بپرسید: آیا تو از این حکم استنباطی پیش از آنکه خداوند تو را مورد تایید قرار دهد، اطمینان دارید</w:t>
      </w:r>
      <w:r w:rsidR="00914D76" w:rsidRPr="00904882">
        <w:rPr>
          <w:rFonts w:hint="cs"/>
          <w:rtl/>
          <w:lang w:bidi="fa-IR"/>
        </w:rPr>
        <w:t>؟</w:t>
      </w:r>
      <w:r w:rsidRPr="00904882">
        <w:rPr>
          <w:rFonts w:hint="cs"/>
          <w:rtl/>
          <w:lang w:bidi="fa-IR"/>
        </w:rPr>
        <w:t xml:space="preserve"> یا نسبت به آن گمان و تردید در دل دارید؟ ایشان پاسخت را چنین می</w:t>
      </w:r>
      <w:r w:rsidRPr="00904882">
        <w:rPr>
          <w:rFonts w:hint="cs"/>
          <w:rtl/>
          <w:lang w:bidi="fa-IR"/>
        </w:rPr>
        <w:softHyphen/>
        <w:t>دهد</w:t>
      </w:r>
      <w:r w:rsidR="003D17F4" w:rsidRPr="00904882">
        <w:rPr>
          <w:rFonts w:hint="cs"/>
          <w:rtl/>
          <w:lang w:bidi="fa-IR"/>
        </w:rPr>
        <w:t>که</w:t>
      </w:r>
      <w:r w:rsidRPr="00904882">
        <w:rPr>
          <w:rFonts w:hint="cs"/>
          <w:rtl/>
          <w:lang w:bidi="fa-IR"/>
        </w:rPr>
        <w:t>: گمان دارد</w:t>
      </w:r>
      <w:r w:rsidR="003D17F4" w:rsidRPr="00904882">
        <w:rPr>
          <w:rFonts w:hint="cs"/>
          <w:rtl/>
          <w:lang w:bidi="fa-IR"/>
        </w:rPr>
        <w:t>.وگرنه</w:t>
      </w:r>
      <w:r w:rsidRPr="00904882">
        <w:rPr>
          <w:rFonts w:hint="cs"/>
          <w:rtl/>
          <w:lang w:bidi="fa-IR"/>
        </w:rPr>
        <w:t xml:space="preserve"> چگونه پاسخ یقینی بودن را می</w:t>
      </w:r>
      <w:r w:rsidRPr="00904882">
        <w:rPr>
          <w:rFonts w:hint="cs"/>
          <w:rtl/>
          <w:lang w:bidi="fa-IR"/>
        </w:rPr>
        <w:softHyphen/>
        <w:t>دهد حال آنکه فرض بر این است حکم او حکمی اجتهادی و نشأت گرفته از دلیلی ظنی می</w:t>
      </w:r>
      <w:r w:rsidRPr="00904882">
        <w:rPr>
          <w:rFonts w:hint="cs"/>
          <w:rtl/>
          <w:lang w:bidi="fa-IR"/>
        </w:rPr>
        <w:softHyphen/>
        <w:t>باشد؟</w:t>
      </w:r>
    </w:p>
    <w:p w:rsidR="00CE62BA" w:rsidRPr="00904882" w:rsidRDefault="00CE62BA" w:rsidP="00C9258B">
      <w:pPr>
        <w:spacing w:line="288" w:lineRule="auto"/>
        <w:ind w:firstLine="206"/>
        <w:rPr>
          <w:rFonts w:hint="cs"/>
          <w:rtl/>
          <w:lang w:bidi="fa-IR"/>
        </w:rPr>
      </w:pPr>
      <w:r w:rsidRPr="00904882">
        <w:rPr>
          <w:rFonts w:hint="cs"/>
          <w:rtl/>
          <w:lang w:bidi="fa-IR"/>
        </w:rPr>
        <w:t xml:space="preserve">بنابراین اعتراف ایشان </w:t>
      </w:r>
      <w:r w:rsidR="005F0A76">
        <w:rPr>
          <w:rFonts w:hint="cs"/>
          <w:lang w:bidi="fa-IR"/>
        </w:rPr>
        <w:sym w:font="AGA Arabesque" w:char="F065"/>
      </w:r>
      <w:r w:rsidR="005F0A76">
        <w:rPr>
          <w:rFonts w:hint="cs"/>
          <w:rtl/>
          <w:lang w:bidi="fa-IR"/>
        </w:rPr>
        <w:t xml:space="preserve"> </w:t>
      </w:r>
      <w:r w:rsidRPr="00904882">
        <w:rPr>
          <w:rFonts w:hint="cs"/>
          <w:rtl/>
          <w:lang w:bidi="fa-IR"/>
        </w:rPr>
        <w:t>به ظنی بودن حکم اجتهادیش متضمن این است که او دچار شدن به اشتباه را در آن حکم نسبت به خود جایز می</w:t>
      </w:r>
      <w:r w:rsidRPr="00904882">
        <w:rPr>
          <w:rFonts w:hint="cs"/>
          <w:rtl/>
          <w:lang w:bidi="fa-IR"/>
        </w:rPr>
        <w:softHyphen/>
        <w:t>داند. پس خود صاحب آن مقام به تجویز خطا در احکامش اعتراف می</w:t>
      </w:r>
      <w:r w:rsidRPr="00904882">
        <w:rPr>
          <w:rFonts w:hint="cs"/>
          <w:rtl/>
          <w:lang w:bidi="fa-IR"/>
        </w:rPr>
        <w:softHyphen/>
        <w:t>کند، بلکه از آن به خدا پناه برده، اعتقاد بدان را تنفرانگیز دانسته</w:t>
      </w:r>
      <w:r w:rsidRPr="00904882">
        <w:rPr>
          <w:rFonts w:hint="cs"/>
          <w:rtl/>
          <w:lang w:bidi="fa-IR"/>
        </w:rPr>
        <w:softHyphen/>
        <w:t>اند و ندا در دهیم: گوینده</w:t>
      </w:r>
      <w:r w:rsidRPr="00904882">
        <w:rPr>
          <w:rFonts w:hint="cs"/>
          <w:rtl/>
          <w:lang w:bidi="fa-IR"/>
        </w:rPr>
        <w:softHyphen/>
        <w:t>ی آن بی اعتبار و لازم است</w:t>
      </w:r>
      <w:r w:rsidR="00914D76" w:rsidRPr="00904882">
        <w:rPr>
          <w:rFonts w:hint="cs"/>
          <w:rtl/>
          <w:lang w:bidi="fa-IR"/>
        </w:rPr>
        <w:t>،</w:t>
      </w:r>
      <w:r w:rsidRPr="00904882">
        <w:rPr>
          <w:rFonts w:hint="cs"/>
          <w:rtl/>
          <w:lang w:bidi="fa-IR"/>
        </w:rPr>
        <w:t xml:space="preserve"> کتابها را از ن</w:t>
      </w:r>
      <w:r w:rsidR="00C9258B">
        <w:rPr>
          <w:rFonts w:hint="cs"/>
          <w:rtl/>
          <w:lang w:bidi="fa-IR"/>
        </w:rPr>
        <w:t>قد و بررسی آنها پاکسازی نماییم.</w:t>
      </w:r>
      <w:r w:rsidR="00C9258B">
        <w:rPr>
          <w:rStyle w:val="a3"/>
          <w:rtl/>
          <w:lang w:bidi="fa-IR"/>
        </w:rPr>
        <w:footnoteReference w:id="322"/>
      </w:r>
    </w:p>
    <w:p w:rsidR="00CE62BA" w:rsidRPr="00904882" w:rsidRDefault="00CE62BA" w:rsidP="00C9258B">
      <w:pPr>
        <w:spacing w:line="288" w:lineRule="auto"/>
        <w:ind w:firstLine="206"/>
        <w:rPr>
          <w:rFonts w:hint="cs"/>
          <w:rtl/>
          <w:lang w:bidi="fa-IR"/>
        </w:rPr>
      </w:pPr>
      <w:r w:rsidRPr="00904882">
        <w:rPr>
          <w:rFonts w:hint="cs"/>
          <w:rtl/>
          <w:lang w:bidi="fa-IR"/>
        </w:rPr>
        <w:t>دلیل پنجم: آنچه تاج</w:t>
      </w:r>
      <w:r w:rsidRPr="00904882">
        <w:rPr>
          <w:rFonts w:hint="cs"/>
          <w:rtl/>
          <w:lang w:bidi="fa-IR"/>
        </w:rPr>
        <w:softHyphen/>
        <w:t>الدین سبکی ذکر می</w:t>
      </w:r>
      <w:r w:rsidRPr="00904882">
        <w:rPr>
          <w:rFonts w:hint="cs"/>
          <w:rtl/>
          <w:lang w:bidi="fa-IR"/>
        </w:rPr>
        <w:softHyphen/>
        <w:t xml:space="preserve">کند مبنی بر اینکه: اگر جایز بودن اشتباه </w:t>
      </w:r>
      <w:r w:rsidR="00C9258B">
        <w:rPr>
          <w:rFonts w:hint="cs"/>
          <w:rtl/>
          <w:lang w:bidi="fa-IR"/>
        </w:rPr>
        <w:t xml:space="preserve">در </w:t>
      </w:r>
      <w:r w:rsidRPr="00904882">
        <w:rPr>
          <w:rFonts w:hint="cs"/>
          <w:rtl/>
          <w:lang w:bidi="fa-IR"/>
        </w:rPr>
        <w:t>حق پیامبر وجود داشته باشد، لازم می</w:t>
      </w:r>
      <w:r w:rsidRPr="00904882">
        <w:rPr>
          <w:rFonts w:hint="cs"/>
          <w:rtl/>
          <w:lang w:bidi="fa-IR"/>
        </w:rPr>
        <w:softHyphen/>
        <w:t>آید برخی مجتهدین ـ در حال هدف</w:t>
      </w:r>
      <w:r w:rsidRPr="00904882">
        <w:rPr>
          <w:rFonts w:hint="cs"/>
          <w:rtl/>
          <w:lang w:bidi="fa-IR"/>
        </w:rPr>
        <w:softHyphen/>
        <w:t>گیری ـ کامل</w:t>
      </w:r>
      <w:r w:rsidRPr="00904882">
        <w:rPr>
          <w:rFonts w:hint="cs"/>
          <w:rtl/>
          <w:lang w:bidi="fa-IR"/>
        </w:rPr>
        <w:softHyphen/>
        <w:t>تر از ایشان ـ در حال به خطا رفتنش ـ باشند. نتیجه (کامل</w:t>
      </w:r>
      <w:r w:rsidRPr="00904882">
        <w:rPr>
          <w:rFonts w:hint="cs"/>
          <w:rtl/>
          <w:lang w:bidi="fa-IR"/>
        </w:rPr>
        <w:softHyphen/>
        <w:t>تر شد</w:t>
      </w:r>
      <w:r w:rsidR="00C9258B">
        <w:rPr>
          <w:rFonts w:hint="cs"/>
          <w:rtl/>
          <w:lang w:bidi="fa-IR"/>
        </w:rPr>
        <w:t>ن</w:t>
      </w:r>
      <w:r w:rsidRPr="00904882">
        <w:rPr>
          <w:rFonts w:hint="cs"/>
          <w:rtl/>
          <w:lang w:bidi="fa-IR"/>
        </w:rPr>
        <w:t xml:space="preserve"> برخی مجهتدین از پیامبر) که باطل و بی اساس است. مقدمه (تجویز خطای اج</w:t>
      </w:r>
      <w:r w:rsidR="00C9258B">
        <w:rPr>
          <w:rFonts w:hint="cs"/>
          <w:rtl/>
          <w:lang w:bidi="fa-IR"/>
        </w:rPr>
        <w:t>تهادی در حق ایشان) نیز همینطور.</w:t>
      </w:r>
      <w:r w:rsidR="00C9258B">
        <w:rPr>
          <w:rStyle w:val="a3"/>
          <w:rtl/>
          <w:lang w:bidi="fa-IR"/>
        </w:rPr>
        <w:footnoteReference w:id="323"/>
      </w:r>
    </w:p>
    <w:p w:rsidR="00CE62BA" w:rsidRPr="00904882" w:rsidRDefault="00CE62BA" w:rsidP="004308B5">
      <w:pPr>
        <w:spacing w:line="288" w:lineRule="auto"/>
        <w:ind w:firstLine="206"/>
        <w:rPr>
          <w:rFonts w:hint="cs"/>
          <w:rtl/>
          <w:lang w:bidi="fa-IR"/>
        </w:rPr>
      </w:pPr>
      <w:r w:rsidRPr="00904882">
        <w:rPr>
          <w:rFonts w:hint="cs"/>
          <w:rtl/>
          <w:lang w:bidi="fa-IR"/>
        </w:rPr>
        <w:t>در پاسخ بدان می</w:t>
      </w:r>
      <w:r w:rsidRPr="00904882">
        <w:rPr>
          <w:rFonts w:hint="cs"/>
          <w:rtl/>
          <w:lang w:bidi="fa-IR"/>
        </w:rPr>
        <w:softHyphen/>
        <w:t>گو</w:t>
      </w:r>
      <w:r w:rsidR="00C9258B">
        <w:rPr>
          <w:rFonts w:hint="cs"/>
          <w:rtl/>
          <w:lang w:bidi="fa-IR"/>
        </w:rPr>
        <w:t>ییم: ارتکاب خطا در حق این مجتهد</w:t>
      </w:r>
      <w:r w:rsidRPr="00904882">
        <w:rPr>
          <w:rFonts w:hint="cs"/>
          <w:rtl/>
          <w:lang w:bidi="fa-IR"/>
        </w:rPr>
        <w:t xml:space="preserve"> نیز که به هدف اصابه کرده، جایز است، و از طریق اجتهادیش بدان دست یافته است. به حق اصابه کردن هم نسبت به پیامبر جایز می</w:t>
      </w:r>
      <w:r w:rsidRPr="00904882">
        <w:rPr>
          <w:rFonts w:hint="cs"/>
          <w:rtl/>
          <w:lang w:bidi="fa-IR"/>
        </w:rPr>
        <w:softHyphen/>
        <w:t>ب</w:t>
      </w:r>
      <w:r w:rsidR="003D17F4" w:rsidRPr="00904882">
        <w:rPr>
          <w:rFonts w:hint="cs"/>
          <w:rtl/>
          <w:lang w:bidi="fa-IR"/>
        </w:rPr>
        <w:t>ا</w:t>
      </w:r>
      <w:r w:rsidRPr="00904882">
        <w:rPr>
          <w:rFonts w:hint="cs"/>
          <w:rtl/>
          <w:lang w:bidi="fa-IR"/>
        </w:rPr>
        <w:t>شد که بنابر احتمالی که استدلال</w:t>
      </w:r>
      <w:r w:rsidRPr="00904882">
        <w:rPr>
          <w:rFonts w:hint="cs"/>
          <w:rtl/>
          <w:lang w:bidi="fa-IR"/>
        </w:rPr>
        <w:softHyphen/>
        <w:t>گر بدان اشاره کرد، دچار اشتباه شده است. از این رو هر دوی آنها از لحاظ اجتهاد مساوی هستند. گرچه پیامبر بدون شک از جنبه</w:t>
      </w:r>
      <w:r w:rsidRPr="00904882">
        <w:rPr>
          <w:rFonts w:hint="cs"/>
          <w:rtl/>
          <w:lang w:bidi="fa-IR"/>
        </w:rPr>
        <w:softHyphen/>
        <w:t>ی پیامبر کامل</w:t>
      </w:r>
      <w:r w:rsidRPr="00904882">
        <w:rPr>
          <w:rFonts w:hint="cs"/>
          <w:rtl/>
          <w:lang w:bidi="fa-IR"/>
        </w:rPr>
        <w:softHyphen/>
        <w:t>تر و والاتر است ولی ایشان از این جنبه دچار اشتباه نشده بلکه از جنبه</w:t>
      </w:r>
      <w:r w:rsidRPr="00904882">
        <w:rPr>
          <w:rFonts w:hint="cs"/>
          <w:rtl/>
          <w:lang w:bidi="fa-IR"/>
        </w:rPr>
        <w:softHyphen/>
        <w:t>ی نخست مرتکب آن گشته است.</w:t>
      </w:r>
    </w:p>
    <w:p w:rsidR="00CE62BA" w:rsidRPr="00904882" w:rsidRDefault="00CE62BA" w:rsidP="004308B5">
      <w:pPr>
        <w:spacing w:line="288" w:lineRule="auto"/>
        <w:ind w:firstLine="206"/>
        <w:rPr>
          <w:rFonts w:hint="cs"/>
          <w:rtl/>
          <w:lang w:bidi="fa-IR"/>
        </w:rPr>
      </w:pPr>
      <w:r w:rsidRPr="00904882">
        <w:rPr>
          <w:rFonts w:hint="cs"/>
          <w:rtl/>
          <w:lang w:bidi="fa-IR"/>
        </w:rPr>
        <w:t>از این گذشته: اگر هم بپذیریم مجتهد به دلیل هدف</w:t>
      </w:r>
      <w:r w:rsidRPr="00904882">
        <w:rPr>
          <w:rFonts w:hint="cs"/>
          <w:rtl/>
          <w:lang w:bidi="fa-IR"/>
        </w:rPr>
        <w:softHyphen/>
        <w:t>گیریش و خطای پیامبر، برتری یافته است چه اشکالی دارد، که این برتری یافتن امتیازی جزئی و موجب برتری وی در همه</w:t>
      </w:r>
      <w:r w:rsidRPr="00904882">
        <w:rPr>
          <w:rFonts w:hint="cs"/>
          <w:rtl/>
          <w:lang w:bidi="fa-IR"/>
        </w:rPr>
        <w:softHyphen/>
        <w:t>ی نواحی نمی</w:t>
      </w:r>
      <w:r w:rsidRPr="00904882">
        <w:rPr>
          <w:rFonts w:hint="cs"/>
          <w:rtl/>
          <w:lang w:bidi="fa-IR"/>
        </w:rPr>
        <w:softHyphen/>
        <w:t>شود؟ لذا امتیاز جزئی</w:t>
      </w:r>
      <w:r w:rsidR="00914D76" w:rsidRPr="00904882">
        <w:rPr>
          <w:rFonts w:hint="cs"/>
          <w:rtl/>
          <w:lang w:bidi="fa-IR"/>
        </w:rPr>
        <w:t>،</w:t>
      </w:r>
      <w:r w:rsidRPr="00904882">
        <w:rPr>
          <w:rFonts w:hint="cs"/>
          <w:rtl/>
          <w:lang w:bidi="fa-IR"/>
        </w:rPr>
        <w:t xml:space="preserve"> منافاتی با امتیاز کلی ندارد مگر نمی</w:t>
      </w:r>
      <w:r w:rsidRPr="00904882">
        <w:rPr>
          <w:rFonts w:hint="cs"/>
          <w:rtl/>
          <w:lang w:bidi="fa-IR"/>
        </w:rPr>
        <w:softHyphen/>
        <w:t>بینی که امیرالمومنین عمر ـ در قضیه</w:t>
      </w:r>
      <w:r w:rsidRPr="00904882">
        <w:rPr>
          <w:rFonts w:hint="cs"/>
          <w:rtl/>
          <w:lang w:bidi="fa-IR"/>
        </w:rPr>
        <w:softHyphen/>
        <w:t>ی اسیران بدر ـ چطور برتری یافت آنجا که پیشنهاد کشتن آنها را که عزیمت بود، داد، ولی پیامبر پییشنهاد ابوبکر مبنی بر فدیه گرفتن از آنها را که رخصت و خلاف اولی بود، انتخاب و به اجرا در آورد؟</w:t>
      </w:r>
      <w:r w:rsidR="00C9258B">
        <w:rPr>
          <w:rStyle w:val="a3"/>
          <w:rtl/>
          <w:lang w:bidi="fa-IR"/>
        </w:rPr>
        <w:footnoteReference w:id="324"/>
      </w:r>
    </w:p>
    <w:p w:rsidR="00CE62BA" w:rsidRPr="00904882" w:rsidRDefault="00CE62BA" w:rsidP="00C9258B">
      <w:pPr>
        <w:spacing w:line="288" w:lineRule="auto"/>
        <w:ind w:firstLine="206"/>
        <w:rPr>
          <w:rFonts w:hint="cs"/>
          <w:rtl/>
          <w:lang w:bidi="fa-IR"/>
        </w:rPr>
      </w:pPr>
      <w:r w:rsidRPr="00904882">
        <w:rPr>
          <w:rFonts w:hint="cs"/>
          <w:rtl/>
          <w:lang w:bidi="fa-IR"/>
        </w:rPr>
        <w:t>سپس، به فرموده</w:t>
      </w:r>
      <w:r w:rsidRPr="00904882">
        <w:rPr>
          <w:rFonts w:hint="cs"/>
          <w:rtl/>
          <w:lang w:bidi="fa-IR"/>
        </w:rPr>
        <w:softHyphen/>
        <w:t xml:space="preserve">ی پیامبر بزرگوار </w:t>
      </w:r>
      <w:r w:rsidR="00914D76" w:rsidRPr="00904882">
        <w:rPr>
          <w:rFonts w:hint="cs"/>
          <w:lang w:bidi="fa-IR"/>
        </w:rPr>
        <w:sym w:font="AGA Arabesque" w:char="F072"/>
      </w:r>
      <w:r w:rsidR="00914D76" w:rsidRPr="00904882">
        <w:rPr>
          <w:rFonts w:hint="cs"/>
          <w:rtl/>
          <w:lang w:bidi="fa-IR"/>
        </w:rPr>
        <w:t xml:space="preserve"> </w:t>
      </w:r>
      <w:r w:rsidRPr="00904882">
        <w:rPr>
          <w:rFonts w:hint="cs"/>
          <w:rtl/>
          <w:lang w:bidi="fa-IR"/>
        </w:rPr>
        <w:t>در قضیه</w:t>
      </w:r>
      <w:r w:rsidRPr="00904882">
        <w:rPr>
          <w:rFonts w:hint="cs"/>
          <w:rtl/>
          <w:lang w:bidi="fa-IR"/>
        </w:rPr>
        <w:softHyphen/>
        <w:t xml:space="preserve">ی گرده افشانی درختان خرما ـ بنگر که </w:t>
      </w:r>
      <w:r w:rsidR="00914D76" w:rsidRPr="00904882">
        <w:rPr>
          <w:rFonts w:hint="cs"/>
          <w:rtl/>
          <w:lang w:bidi="fa-IR"/>
        </w:rPr>
        <w:t>فرمود</w:t>
      </w:r>
      <w:r w:rsidRPr="00904882">
        <w:rPr>
          <w:rFonts w:hint="cs"/>
          <w:rtl/>
          <w:lang w:bidi="fa-IR"/>
        </w:rPr>
        <w:t xml:space="preserve">: </w:t>
      </w:r>
      <w:r w:rsidR="00914D76" w:rsidRPr="00904882">
        <w:rPr>
          <w:rFonts w:hint="cs"/>
          <w:rtl/>
          <w:lang w:bidi="fa-IR"/>
        </w:rPr>
        <w:t>«</w:t>
      </w:r>
      <w:r w:rsidRPr="00904882">
        <w:rPr>
          <w:rFonts w:hint="cs"/>
          <w:rtl/>
          <w:lang w:bidi="fa-IR"/>
        </w:rPr>
        <w:t>شما نسبت به امور دنیایی خود اگاه</w:t>
      </w:r>
      <w:r w:rsidRPr="00904882">
        <w:rPr>
          <w:rFonts w:hint="cs"/>
          <w:rtl/>
          <w:lang w:bidi="fa-IR"/>
        </w:rPr>
        <w:softHyphen/>
        <w:t>تر هستید</w:t>
      </w:r>
      <w:r w:rsidR="00914D76" w:rsidRPr="00904882">
        <w:rPr>
          <w:rFonts w:hint="cs"/>
          <w:rtl/>
          <w:lang w:bidi="fa-IR"/>
        </w:rPr>
        <w:t>»</w:t>
      </w:r>
      <w:r w:rsidRPr="00904882">
        <w:rPr>
          <w:rFonts w:hint="cs"/>
          <w:rtl/>
          <w:lang w:bidi="fa-IR"/>
        </w:rPr>
        <w:t xml:space="preserve"> و به گفته</w:t>
      </w:r>
      <w:r w:rsidRPr="00904882">
        <w:rPr>
          <w:rFonts w:hint="cs"/>
          <w:rtl/>
          <w:lang w:bidi="fa-IR"/>
        </w:rPr>
        <w:softHyphen/>
        <w:t xml:space="preserve">ی ایشان خطاب به ابوبکر و عمر: </w:t>
      </w:r>
      <w:r w:rsidR="00914D76" w:rsidRPr="00904882">
        <w:rPr>
          <w:rFonts w:hint="cs"/>
          <w:rtl/>
          <w:lang w:bidi="fa-IR"/>
        </w:rPr>
        <w:t>«</w:t>
      </w:r>
      <w:r w:rsidRPr="00904882">
        <w:rPr>
          <w:rFonts w:hint="cs"/>
          <w:rtl/>
          <w:lang w:bidi="fa-IR"/>
        </w:rPr>
        <w:t>بگویید و اظهار نظر کنید چه من هم در چیزهایی که وحیی برایم فرود نیامده همچون شما هستم</w:t>
      </w:r>
      <w:r w:rsidR="00914D76" w:rsidRPr="00904882">
        <w:rPr>
          <w:rFonts w:hint="cs"/>
          <w:rtl/>
          <w:lang w:bidi="fa-IR"/>
        </w:rPr>
        <w:t>»</w:t>
      </w:r>
      <w:r w:rsidRPr="00904882">
        <w:rPr>
          <w:rFonts w:hint="cs"/>
          <w:rtl/>
          <w:lang w:bidi="fa-IR"/>
        </w:rPr>
        <w:t xml:space="preserve"> و به این حدیث که: پیامبر خدا روز جنگ احزاب راجع به بخشش نیمی ازمیوه</w:t>
      </w:r>
      <w:r w:rsidRPr="00904882">
        <w:rPr>
          <w:rFonts w:hint="cs"/>
          <w:rtl/>
          <w:lang w:bidi="fa-IR"/>
        </w:rPr>
        <w:softHyphen/>
        <w:t>جات مدینه به مشرکان با سعدبن معاذ و سعدبن عباده به مشورت و رایزنی پرداخت، تا دست بردار شوند. ایشان گفتند: اگر این وحی است گوش به فرمانیم و اگر هم رای و اظهار شخصی است جز شمشیر را به آنان نمی</w:t>
      </w:r>
      <w:r w:rsidRPr="00904882">
        <w:rPr>
          <w:rFonts w:hint="cs"/>
          <w:rtl/>
          <w:lang w:bidi="fa-IR"/>
        </w:rPr>
        <w:softHyphen/>
        <w:t>دهیم، ما و ایشان در دوران جاهلیت دارای دین و چارچوبی ا</w:t>
      </w:r>
      <w:r w:rsidR="003D17F4" w:rsidRPr="00904882">
        <w:rPr>
          <w:rFonts w:hint="cs"/>
          <w:rtl/>
          <w:lang w:bidi="fa-IR"/>
        </w:rPr>
        <w:t>لاهی</w:t>
      </w:r>
      <w:r w:rsidRPr="00904882">
        <w:rPr>
          <w:rFonts w:hint="cs"/>
          <w:rtl/>
          <w:lang w:bidi="fa-IR"/>
        </w:rPr>
        <w:t xml:space="preserve"> نبودیم، و آنان میوه</w:t>
      </w:r>
      <w:r w:rsidRPr="00904882">
        <w:rPr>
          <w:rFonts w:hint="cs"/>
          <w:rtl/>
          <w:lang w:bidi="fa-IR"/>
        </w:rPr>
        <w:softHyphen/>
        <w:t xml:space="preserve">جات مدینه را </w:t>
      </w:r>
      <w:r w:rsidR="003D17F4" w:rsidRPr="00904882">
        <w:rPr>
          <w:rFonts w:hint="cs"/>
          <w:rtl/>
          <w:lang w:bidi="fa-IR"/>
        </w:rPr>
        <w:t>ج</w:t>
      </w:r>
      <w:r w:rsidRPr="00904882">
        <w:rPr>
          <w:rFonts w:hint="cs"/>
          <w:rtl/>
          <w:lang w:bidi="fa-IR"/>
        </w:rPr>
        <w:t>ز در صورت خریدن یا به مهمانی رفتن به کسی نمی</w:t>
      </w:r>
      <w:r w:rsidRPr="00904882">
        <w:rPr>
          <w:rFonts w:hint="cs"/>
          <w:rtl/>
          <w:lang w:bidi="fa-IR"/>
        </w:rPr>
        <w:softHyphen/>
        <w:t>داند، پس اکنون که خداوند مرا به واسطه</w:t>
      </w:r>
      <w:r w:rsidRPr="00904882">
        <w:rPr>
          <w:rFonts w:hint="cs"/>
          <w:rtl/>
          <w:lang w:bidi="fa-IR"/>
        </w:rPr>
        <w:softHyphen/>
        <w:t>ی دین و عزیز و سربلند گردانیده ننگ و پستی را به آنان بدهیم؟ جز شمشیر را نصیبشان نمی</w:t>
      </w:r>
      <w:r w:rsidRPr="00904882">
        <w:rPr>
          <w:rFonts w:hint="cs"/>
          <w:rtl/>
          <w:lang w:bidi="fa-IR"/>
        </w:rPr>
        <w:softHyphen/>
        <w:t xml:space="preserve">کنیم. پیامبر خدا </w:t>
      </w:r>
      <w:r w:rsidR="00C9258B">
        <w:rPr>
          <w:rFonts w:hint="cs"/>
          <w:lang w:bidi="fa-IR"/>
        </w:rPr>
        <w:sym w:font="AGA Arabesque" w:char="F065"/>
      </w:r>
      <w:r w:rsidR="00C9258B">
        <w:rPr>
          <w:rFonts w:hint="cs"/>
          <w:rtl/>
          <w:lang w:bidi="fa-IR"/>
        </w:rPr>
        <w:t xml:space="preserve"> </w:t>
      </w:r>
      <w:r w:rsidRPr="00904882">
        <w:rPr>
          <w:rFonts w:hint="cs"/>
          <w:rtl/>
          <w:lang w:bidi="fa-IR"/>
        </w:rPr>
        <w:t>در نهایت د</w:t>
      </w:r>
      <w:r w:rsidR="00C9258B">
        <w:rPr>
          <w:rFonts w:hint="cs"/>
          <w:rtl/>
          <w:lang w:bidi="fa-IR"/>
        </w:rPr>
        <w:t>یدگاه ایشان را به اجرا در آورد.</w:t>
      </w:r>
      <w:r w:rsidR="00C9258B">
        <w:rPr>
          <w:rStyle w:val="a3"/>
          <w:rtl/>
          <w:lang w:bidi="fa-IR"/>
        </w:rPr>
        <w:footnoteReference w:id="325"/>
      </w:r>
    </w:p>
    <w:p w:rsidR="00CE62BA" w:rsidRPr="00904882" w:rsidRDefault="00CE62BA" w:rsidP="00C9258B">
      <w:pPr>
        <w:spacing w:line="288" w:lineRule="auto"/>
        <w:ind w:firstLine="206"/>
        <w:rPr>
          <w:rFonts w:hint="cs"/>
          <w:rtl/>
          <w:lang w:bidi="fa-IR"/>
        </w:rPr>
      </w:pPr>
      <w:r w:rsidRPr="00904882">
        <w:rPr>
          <w:rFonts w:hint="cs"/>
          <w:rtl/>
          <w:lang w:bidi="fa-IR"/>
        </w:rPr>
        <w:t>و همچنین این حدیث را بنگر که: وقتی پیامبر خدا در غزوه</w:t>
      </w:r>
      <w:r w:rsidRPr="00904882">
        <w:rPr>
          <w:rFonts w:hint="cs"/>
          <w:rtl/>
          <w:lang w:bidi="fa-IR"/>
        </w:rPr>
        <w:softHyphen/>
        <w:t>ی بدر لشکریان کنار نزدیک</w:t>
      </w:r>
      <w:r w:rsidRPr="00904882">
        <w:rPr>
          <w:rFonts w:hint="cs"/>
          <w:rtl/>
          <w:lang w:bidi="fa-IR"/>
        </w:rPr>
        <w:softHyphen/>
        <w:t>ترین چاههای بدر فرود آورد، حباب بن منذر (یا اسیدبن حضیر)</w:t>
      </w:r>
      <w:r w:rsidR="00C9258B">
        <w:rPr>
          <w:rStyle w:val="a3"/>
          <w:rtl/>
          <w:lang w:bidi="fa-IR"/>
        </w:rPr>
        <w:footnoteReference w:id="326"/>
      </w:r>
      <w:r w:rsidRPr="00904882">
        <w:rPr>
          <w:rFonts w:hint="cs"/>
          <w:rtl/>
          <w:lang w:bidi="fa-IR"/>
        </w:rPr>
        <w:t xml:space="preserve"> خطاب به ایشان گفت: ای پیامبر خدا! این منزلی است که خدا به تو فرمان داده که نمی</w:t>
      </w:r>
      <w:r w:rsidRPr="00904882">
        <w:rPr>
          <w:rFonts w:hint="cs"/>
          <w:rtl/>
          <w:lang w:bidi="fa-IR"/>
        </w:rPr>
        <w:softHyphen/>
        <w:t>توانیم تغییری در آن ایجاد کنیم</w:t>
      </w:r>
      <w:r w:rsidR="00914D76" w:rsidRPr="00904882">
        <w:rPr>
          <w:rFonts w:hint="cs"/>
          <w:rtl/>
          <w:lang w:bidi="fa-IR"/>
        </w:rPr>
        <w:t>،</w:t>
      </w:r>
      <w:r w:rsidRPr="00904882">
        <w:rPr>
          <w:rFonts w:hint="cs"/>
          <w:rtl/>
          <w:lang w:bidi="fa-IR"/>
        </w:rPr>
        <w:t xml:space="preserve"> یا نظر شخصی و جزو فنون جنگ است؟ فرمود: بلکه تنها ر</w:t>
      </w:r>
      <w:r w:rsidR="003D17F4" w:rsidRPr="00904882">
        <w:rPr>
          <w:rFonts w:hint="cs"/>
          <w:rtl/>
          <w:lang w:bidi="fa-IR"/>
        </w:rPr>
        <w:t>أ</w:t>
      </w:r>
      <w:r w:rsidRPr="00904882">
        <w:rPr>
          <w:rFonts w:hint="cs"/>
          <w:rtl/>
          <w:lang w:bidi="fa-IR"/>
        </w:rPr>
        <w:t>ی خود و جزو فنون جنگ است. حباب گفت: این جا</w:t>
      </w:r>
      <w:r w:rsidR="00914D76" w:rsidRPr="00904882">
        <w:rPr>
          <w:rFonts w:hint="cs"/>
          <w:rtl/>
          <w:lang w:bidi="fa-IR"/>
        </w:rPr>
        <w:t>،</w:t>
      </w:r>
      <w:r w:rsidRPr="00904882">
        <w:rPr>
          <w:rFonts w:hint="cs"/>
          <w:rtl/>
          <w:lang w:bidi="fa-IR"/>
        </w:rPr>
        <w:t xml:space="preserve"> جای مناسبی نیست به لشکریان دستور بده تا در کنار نزدیک</w:t>
      </w:r>
      <w:r w:rsidRPr="00904882">
        <w:rPr>
          <w:rFonts w:hint="cs"/>
          <w:rtl/>
          <w:lang w:bidi="fa-IR"/>
        </w:rPr>
        <w:softHyphen/>
        <w:t xml:space="preserve">ترین چاه از لشکریان دشمن </w:t>
      </w:r>
      <w:r w:rsidR="003D17F4" w:rsidRPr="00904882">
        <w:rPr>
          <w:rFonts w:hint="cs"/>
          <w:rtl/>
          <w:lang w:bidi="fa-IR"/>
        </w:rPr>
        <w:t>ر</w:t>
      </w:r>
      <w:r w:rsidRPr="00904882">
        <w:rPr>
          <w:rFonts w:hint="cs"/>
          <w:rtl/>
          <w:lang w:bidi="fa-IR"/>
        </w:rPr>
        <w:t>حل اقامت بیفکنیم چون من فر</w:t>
      </w:r>
      <w:r w:rsidR="003F11AF">
        <w:rPr>
          <w:rFonts w:hint="cs"/>
          <w:rtl/>
          <w:lang w:bidi="fa-IR"/>
        </w:rPr>
        <w:t>اوانی آب آن را می</w:t>
      </w:r>
      <w:r w:rsidR="003F11AF">
        <w:rPr>
          <w:rFonts w:hint="cs"/>
          <w:rtl/>
          <w:lang w:bidi="fa-IR"/>
        </w:rPr>
        <w:softHyphen/>
        <w:t>دانم فرود می</w:t>
      </w:r>
      <w:r w:rsidR="003F11AF">
        <w:rPr>
          <w:rFonts w:hint="cs"/>
          <w:rtl/>
          <w:lang w:bidi="fa-IR"/>
        </w:rPr>
        <w:softHyphen/>
        <w:t>آ</w:t>
      </w:r>
      <w:r w:rsidRPr="00904882">
        <w:rPr>
          <w:rFonts w:hint="cs"/>
          <w:rtl/>
          <w:lang w:bidi="fa-IR"/>
        </w:rPr>
        <w:t>ییم، آنگاه دیگر چاهها را پر از گ</w:t>
      </w:r>
      <w:r w:rsidR="003F11AF">
        <w:rPr>
          <w:rFonts w:hint="cs"/>
          <w:rtl/>
          <w:lang w:bidi="fa-IR"/>
        </w:rPr>
        <w:t>ِ</w:t>
      </w:r>
      <w:r w:rsidRPr="00904882">
        <w:rPr>
          <w:rFonts w:hint="cs"/>
          <w:rtl/>
          <w:lang w:bidi="fa-IR"/>
        </w:rPr>
        <w:t>ل کرده و خرابشان می</w:t>
      </w:r>
      <w:r w:rsidRPr="00904882">
        <w:rPr>
          <w:rFonts w:hint="cs"/>
          <w:rtl/>
          <w:lang w:bidi="fa-IR"/>
        </w:rPr>
        <w:softHyphen/>
        <w:t>کنیم بر روی چاهی که کنار آن</w:t>
      </w:r>
      <w:r w:rsidR="003F11AF">
        <w:rPr>
          <w:rFonts w:hint="cs"/>
          <w:rtl/>
          <w:lang w:bidi="fa-IR"/>
        </w:rPr>
        <w:t xml:space="preserve">، </w:t>
      </w:r>
      <w:r w:rsidRPr="00904882">
        <w:rPr>
          <w:rFonts w:hint="cs"/>
          <w:rtl/>
          <w:lang w:bidi="fa-IR"/>
        </w:rPr>
        <w:t>خیمه می</w:t>
      </w:r>
      <w:r w:rsidRPr="00904882">
        <w:rPr>
          <w:rFonts w:hint="cs"/>
          <w:rtl/>
          <w:lang w:bidi="fa-IR"/>
        </w:rPr>
        <w:softHyphen/>
        <w:t>زنیم حوضی درست کرده و پر از آبش می</w:t>
      </w:r>
      <w:r w:rsidRPr="00904882">
        <w:rPr>
          <w:rFonts w:hint="cs"/>
          <w:rtl/>
          <w:lang w:bidi="fa-IR"/>
        </w:rPr>
        <w:softHyphen/>
        <w:t xml:space="preserve">کنیم، در نتیجه ما آب را برای نوشیدن در اختیار داریم و آنان ندارند. پیامبر فرمود: رای خوبی اظهار داشتی. در روایتی دیگر </w:t>
      </w:r>
      <w:r w:rsidR="003D17F4" w:rsidRPr="00904882">
        <w:rPr>
          <w:rFonts w:hint="cs"/>
          <w:rtl/>
          <w:lang w:bidi="fa-IR"/>
        </w:rPr>
        <w:t>آ</w:t>
      </w:r>
      <w:r w:rsidRPr="00904882">
        <w:rPr>
          <w:rFonts w:hint="cs"/>
          <w:rtl/>
          <w:lang w:bidi="fa-IR"/>
        </w:rPr>
        <w:t>مده: جبرئیل فرود آمد و گفت: رای درست همان است که حباب بدان اشاره کرد.</w:t>
      </w:r>
      <w:r w:rsidR="00C9258B">
        <w:rPr>
          <w:rStyle w:val="a3"/>
          <w:rtl/>
          <w:lang w:bidi="fa-IR"/>
        </w:rPr>
        <w:footnoteReference w:id="327"/>
      </w:r>
    </w:p>
    <w:p w:rsidR="00CE62BA" w:rsidRPr="00904882" w:rsidRDefault="00CE62BA" w:rsidP="004308B5">
      <w:pPr>
        <w:spacing w:line="288" w:lineRule="auto"/>
        <w:ind w:firstLine="206"/>
        <w:rPr>
          <w:rFonts w:hint="cs"/>
          <w:rtl/>
          <w:lang w:bidi="fa-IR"/>
        </w:rPr>
      </w:pPr>
      <w:r w:rsidRPr="00904882">
        <w:rPr>
          <w:rFonts w:hint="cs"/>
          <w:rtl/>
          <w:lang w:bidi="fa-IR"/>
        </w:rPr>
        <w:t>این وقایع و امثال آنها این نکته را بدست می</w:t>
      </w:r>
      <w:r w:rsidRPr="00904882">
        <w:rPr>
          <w:rFonts w:hint="cs"/>
          <w:rtl/>
          <w:lang w:bidi="fa-IR"/>
        </w:rPr>
        <w:softHyphen/>
        <w:t>دهند که: غیر از پیامبر به حق اصابه کرده</w:t>
      </w:r>
      <w:r w:rsidRPr="00904882">
        <w:rPr>
          <w:rFonts w:hint="cs"/>
          <w:rtl/>
          <w:lang w:bidi="fa-IR"/>
        </w:rPr>
        <w:softHyphen/>
        <w:t>اند گرچه در غیر از زمینه</w:t>
      </w:r>
      <w:r w:rsidRPr="00904882">
        <w:rPr>
          <w:rFonts w:hint="cs"/>
          <w:rtl/>
          <w:lang w:bidi="fa-IR"/>
        </w:rPr>
        <w:softHyphen/>
        <w:t>ی استخراج احکام کلی هم بوده باشد. جز اینکه موجب امتیاز آن دیگری می</w:t>
      </w:r>
      <w:r w:rsidRPr="00904882">
        <w:rPr>
          <w:rFonts w:hint="cs"/>
          <w:rtl/>
          <w:lang w:bidi="fa-IR"/>
        </w:rPr>
        <w:softHyphen/>
        <w:t>شود (بنابر مقتضای دلیل مخالف) و هیچ کس نگفته</w:t>
      </w:r>
      <w:r w:rsidR="003D17F4" w:rsidRPr="00904882">
        <w:rPr>
          <w:rFonts w:hint="cs"/>
          <w:rtl/>
          <w:lang w:bidi="fa-IR"/>
        </w:rPr>
        <w:t xml:space="preserve"> </w:t>
      </w:r>
      <w:r w:rsidRPr="00904882">
        <w:rPr>
          <w:rFonts w:hint="cs"/>
          <w:rtl/>
          <w:lang w:bidi="fa-IR"/>
        </w:rPr>
        <w:t>ک</w:t>
      </w:r>
      <w:r w:rsidR="003D17F4" w:rsidRPr="00904882">
        <w:rPr>
          <w:rFonts w:hint="cs"/>
          <w:rtl/>
          <w:lang w:bidi="fa-IR"/>
        </w:rPr>
        <w:t>ه</w:t>
      </w:r>
      <w:r w:rsidRPr="00904882">
        <w:rPr>
          <w:rFonts w:hint="cs"/>
          <w:rtl/>
          <w:lang w:bidi="fa-IR"/>
        </w:rPr>
        <w:t xml:space="preserve"> امتیاز او ـ در این زمینه ـ موجب برتری وی بر والاترین مردم، آخرین پیامبر و پیشوای برگزیدگان ـ ا</w:t>
      </w:r>
      <w:r w:rsidR="003F11AF">
        <w:rPr>
          <w:rFonts w:hint="cs"/>
          <w:rtl/>
          <w:lang w:bidi="fa-IR"/>
        </w:rPr>
        <w:t>ز میان سایر افراد بشر ـ برای احراز</w:t>
      </w:r>
      <w:r w:rsidRPr="00904882">
        <w:rPr>
          <w:rFonts w:hint="cs"/>
          <w:rtl/>
          <w:lang w:bidi="fa-IR"/>
        </w:rPr>
        <w:t xml:space="preserve"> والاترین مقامهای دنیا (مقام پیامبری) می</w:t>
      </w:r>
      <w:r w:rsidRPr="00904882">
        <w:rPr>
          <w:rFonts w:hint="cs"/>
          <w:rtl/>
          <w:lang w:bidi="fa-IR"/>
        </w:rPr>
        <w:softHyphen/>
        <w:t>گردد که درود و رحمت و برکات بی پایان خداوندی بر ایشان، خاندان، یاران، پیروان و دوستدارانش باد.</w:t>
      </w:r>
    </w:p>
    <w:p w:rsidR="00CE62BA" w:rsidRPr="00904882" w:rsidRDefault="00CE62BA" w:rsidP="0072577A">
      <w:pPr>
        <w:spacing w:line="288" w:lineRule="auto"/>
        <w:ind w:firstLine="206"/>
        <w:rPr>
          <w:rFonts w:hint="cs"/>
          <w:rtl/>
          <w:lang w:bidi="fa-IR"/>
        </w:rPr>
      </w:pPr>
      <w:r w:rsidRPr="00904882">
        <w:rPr>
          <w:rFonts w:hint="cs"/>
          <w:rtl/>
          <w:lang w:bidi="fa-IR"/>
        </w:rPr>
        <w:t>دلیل ششم: آنچه ابن قاسم آورده که: اجتهاد پیامبر قانون</w:t>
      </w:r>
      <w:r w:rsidRPr="00904882">
        <w:rPr>
          <w:rFonts w:hint="cs"/>
          <w:rtl/>
          <w:lang w:bidi="fa-IR"/>
        </w:rPr>
        <w:softHyphen/>
        <w:t>گذاری و به مثابه ابلاغ دین و شریعت می</w:t>
      </w:r>
      <w:r w:rsidRPr="00904882">
        <w:rPr>
          <w:rFonts w:hint="cs"/>
          <w:rtl/>
          <w:lang w:bidi="fa-IR"/>
        </w:rPr>
        <w:softHyphen/>
        <w:t>باشد. از این رو چنانکه در زمینه</w:t>
      </w:r>
      <w:r w:rsidRPr="00904882">
        <w:rPr>
          <w:rFonts w:hint="cs"/>
          <w:rtl/>
          <w:lang w:bidi="fa-IR"/>
        </w:rPr>
        <w:softHyphen/>
        <w:t>ی ابلاغ پیام خدا نمی</w:t>
      </w:r>
      <w:r w:rsidRPr="00904882">
        <w:rPr>
          <w:rFonts w:hint="cs"/>
          <w:rtl/>
          <w:lang w:bidi="fa-IR"/>
        </w:rPr>
        <w:softHyphen/>
        <w:t>شود مرتکب خطا و اشتبا</w:t>
      </w:r>
      <w:r w:rsidR="0072577A">
        <w:rPr>
          <w:rFonts w:hint="cs"/>
          <w:rtl/>
          <w:lang w:bidi="fa-IR"/>
        </w:rPr>
        <w:t>ه گردد در اجتهاد نیز جایز نیست.</w:t>
      </w:r>
      <w:r w:rsidR="0072577A">
        <w:rPr>
          <w:rStyle w:val="a3"/>
          <w:rtl/>
          <w:lang w:bidi="fa-IR"/>
        </w:rPr>
        <w:footnoteReference w:id="328"/>
      </w:r>
    </w:p>
    <w:p w:rsidR="00CE62BA" w:rsidRPr="00904882" w:rsidRDefault="00CE62BA" w:rsidP="004308B5">
      <w:pPr>
        <w:spacing w:line="288" w:lineRule="auto"/>
        <w:ind w:firstLine="206"/>
        <w:rPr>
          <w:rFonts w:hint="cs"/>
          <w:rtl/>
          <w:lang w:bidi="fa-IR"/>
        </w:rPr>
      </w:pPr>
      <w:r w:rsidRPr="00904882">
        <w:rPr>
          <w:rFonts w:hint="cs"/>
          <w:rtl/>
          <w:lang w:bidi="fa-IR"/>
        </w:rPr>
        <w:t xml:space="preserve">پاسخ </w:t>
      </w:r>
      <w:r w:rsidR="00914D76" w:rsidRPr="00904882">
        <w:rPr>
          <w:rFonts w:hint="cs"/>
          <w:rtl/>
          <w:lang w:bidi="fa-IR"/>
        </w:rPr>
        <w:t>ای</w:t>
      </w:r>
      <w:r w:rsidRPr="00904882">
        <w:rPr>
          <w:rFonts w:hint="cs"/>
          <w:rtl/>
          <w:lang w:bidi="fa-IR"/>
        </w:rPr>
        <w:t>ن است که اگر مقصود وی از قانون</w:t>
      </w:r>
      <w:r w:rsidRPr="00904882">
        <w:rPr>
          <w:rFonts w:hint="cs"/>
          <w:rtl/>
          <w:lang w:bidi="fa-IR"/>
        </w:rPr>
        <w:softHyphen/>
        <w:t>گذار بودن اجتهاد بودن</w:t>
      </w:r>
      <w:r w:rsidR="00914D76" w:rsidRPr="00904882">
        <w:rPr>
          <w:rFonts w:hint="cs"/>
          <w:rtl/>
          <w:lang w:bidi="fa-IR"/>
        </w:rPr>
        <w:t>،</w:t>
      </w:r>
      <w:r w:rsidRPr="00904882">
        <w:rPr>
          <w:rFonts w:hint="cs"/>
          <w:rtl/>
          <w:lang w:bidi="fa-IR"/>
        </w:rPr>
        <w:t xml:space="preserve"> ملاحظه و مد نظر قرار دادن اصل تایید خداوند است، آن را نمی</w:t>
      </w:r>
      <w:r w:rsidR="003D17F4" w:rsidRPr="00904882">
        <w:rPr>
          <w:rFonts w:hint="cs"/>
          <w:rtl/>
          <w:lang w:bidi="fa-IR"/>
        </w:rPr>
        <w:t xml:space="preserve"> </w:t>
      </w:r>
      <w:r w:rsidRPr="00904882">
        <w:rPr>
          <w:rFonts w:hint="cs"/>
          <w:rtl/>
          <w:lang w:bidi="fa-IR"/>
        </w:rPr>
        <w:t>پذیریم و اگر مقصودش قانون</w:t>
      </w:r>
      <w:r w:rsidRPr="00904882">
        <w:rPr>
          <w:rFonts w:hint="cs"/>
          <w:rtl/>
          <w:lang w:bidi="fa-IR"/>
        </w:rPr>
        <w:softHyphen/>
        <w:t>گذاری به انضمام تایید خداوند باشد درست و در این حالت به خاطر تایید و حمایت موجود ارتکاب خطا را در حق وی جایز نمی</w:t>
      </w:r>
      <w:r w:rsidRPr="00904882">
        <w:rPr>
          <w:rFonts w:hint="cs"/>
          <w:rtl/>
          <w:lang w:bidi="fa-IR"/>
        </w:rPr>
        <w:softHyphen/>
        <w:t>دانیم.</w:t>
      </w:r>
    </w:p>
    <w:p w:rsidR="004C118F" w:rsidRPr="00904882" w:rsidRDefault="00CE62BA" w:rsidP="004308B5">
      <w:pPr>
        <w:spacing w:line="288" w:lineRule="auto"/>
        <w:ind w:firstLine="206"/>
        <w:rPr>
          <w:rtl/>
          <w:lang w:bidi="fa-IR"/>
        </w:rPr>
      </w:pPr>
      <w:r w:rsidRPr="00904882">
        <w:rPr>
          <w:rFonts w:hint="cs"/>
          <w:rtl/>
          <w:lang w:bidi="fa-IR"/>
        </w:rPr>
        <w:t>در حقیقت قانون</w:t>
      </w:r>
      <w:r w:rsidRPr="00904882">
        <w:rPr>
          <w:rFonts w:hint="cs"/>
          <w:rtl/>
          <w:lang w:bidi="fa-IR"/>
        </w:rPr>
        <w:softHyphen/>
        <w:t>گذاری عبا</w:t>
      </w:r>
      <w:r w:rsidR="004C118F" w:rsidRPr="00904882">
        <w:rPr>
          <w:rFonts w:hint="cs"/>
          <w:rtl/>
          <w:lang w:bidi="fa-IR"/>
        </w:rPr>
        <w:t>ر</w:t>
      </w:r>
      <w:r w:rsidRPr="00904882">
        <w:rPr>
          <w:rFonts w:hint="cs"/>
          <w:rtl/>
          <w:lang w:bidi="fa-IR"/>
        </w:rPr>
        <w:t>ت از تایید و تثبیت خداوند می</w:t>
      </w:r>
      <w:r w:rsidRPr="00904882">
        <w:rPr>
          <w:rFonts w:hint="cs"/>
          <w:rtl/>
          <w:lang w:bidi="fa-IR"/>
        </w:rPr>
        <w:softHyphen/>
        <w:t>باشد و خداوند سبحان توفیق دهنده، آگاهتر از حق و راستی و نگهدارنده از باطل و نادرستی است.</w:t>
      </w:r>
    </w:p>
    <w:p w:rsidR="004C118F" w:rsidRPr="0072577A" w:rsidRDefault="00857E1B" w:rsidP="0072577A">
      <w:pPr>
        <w:pStyle w:val="1"/>
        <w:rPr>
          <w:rFonts w:hint="cs"/>
          <w:rtl/>
        </w:rPr>
      </w:pPr>
      <w:r w:rsidRPr="00904882">
        <w:rPr>
          <w:rtl/>
        </w:rPr>
        <w:br w:type="page"/>
      </w:r>
      <w:bookmarkStart w:id="57" w:name="_Toc219142750"/>
      <w:r w:rsidR="00CE62BA" w:rsidRPr="00904882">
        <w:rPr>
          <w:rFonts w:hint="cs"/>
          <w:rtl/>
        </w:rPr>
        <w:t>حجت بودن سنت</w:t>
      </w:r>
      <w:bookmarkEnd w:id="57"/>
    </w:p>
    <w:p w:rsidR="0072577A" w:rsidRDefault="0072577A" w:rsidP="0072577A">
      <w:pPr>
        <w:spacing w:line="288" w:lineRule="auto"/>
        <w:ind w:firstLine="206"/>
        <w:jc w:val="center"/>
        <w:rPr>
          <w:rFonts w:hint="cs"/>
          <w:b/>
          <w:bCs/>
          <w:sz w:val="36"/>
          <w:szCs w:val="36"/>
          <w:rtl/>
          <w:lang w:bidi="fa-IR"/>
        </w:rPr>
      </w:pPr>
    </w:p>
    <w:p w:rsidR="0072577A" w:rsidRPr="0072577A" w:rsidRDefault="0072577A" w:rsidP="0072577A">
      <w:pPr>
        <w:spacing w:line="288" w:lineRule="auto"/>
        <w:ind w:firstLine="206"/>
        <w:jc w:val="center"/>
        <w:rPr>
          <w:rFonts w:hint="cs"/>
          <w:b/>
          <w:bCs/>
          <w:sz w:val="36"/>
          <w:szCs w:val="36"/>
          <w:rtl/>
          <w:lang w:bidi="fa-IR"/>
        </w:rPr>
      </w:pPr>
      <w:r w:rsidRPr="0072577A">
        <w:rPr>
          <w:rFonts w:hint="cs"/>
          <w:b/>
          <w:bCs/>
          <w:sz w:val="36"/>
          <w:szCs w:val="36"/>
          <w:rtl/>
          <w:lang w:bidi="fa-IR"/>
        </w:rPr>
        <w:t>مقدمه</w:t>
      </w:r>
      <w:r w:rsidRPr="0072577A">
        <w:rPr>
          <w:rFonts w:hint="cs"/>
          <w:b/>
          <w:bCs/>
          <w:sz w:val="36"/>
          <w:szCs w:val="36"/>
          <w:rtl/>
          <w:lang w:bidi="fa-IR"/>
        </w:rPr>
        <w:softHyphen/>
        <w:t>ای بر</w:t>
      </w:r>
      <w:r w:rsidR="00CE62BA" w:rsidRPr="0072577A">
        <w:rPr>
          <w:rFonts w:hint="cs"/>
          <w:b/>
          <w:bCs/>
          <w:sz w:val="36"/>
          <w:szCs w:val="36"/>
          <w:rtl/>
          <w:lang w:bidi="fa-IR"/>
        </w:rPr>
        <w:t xml:space="preserve"> معنی سنت</w:t>
      </w:r>
    </w:p>
    <w:p w:rsidR="0072577A" w:rsidRDefault="00CE62BA" w:rsidP="004308B5">
      <w:pPr>
        <w:spacing w:line="288" w:lineRule="auto"/>
        <w:ind w:firstLine="206"/>
        <w:jc w:val="center"/>
        <w:rPr>
          <w:rFonts w:hint="cs"/>
          <w:b/>
          <w:bCs/>
          <w:sz w:val="36"/>
          <w:szCs w:val="36"/>
          <w:rtl/>
          <w:lang w:bidi="fa-IR"/>
        </w:rPr>
      </w:pPr>
      <w:r w:rsidRPr="00B46287">
        <w:rPr>
          <w:rFonts w:hint="cs"/>
          <w:b/>
          <w:bCs/>
          <w:sz w:val="36"/>
          <w:szCs w:val="36"/>
          <w:rtl/>
          <w:lang w:bidi="fa-IR"/>
        </w:rPr>
        <w:t>بخش اول:</w:t>
      </w:r>
    </w:p>
    <w:p w:rsidR="00CE62BA" w:rsidRPr="00904882" w:rsidRDefault="00CE62BA" w:rsidP="004308B5">
      <w:pPr>
        <w:spacing w:line="288" w:lineRule="auto"/>
        <w:ind w:firstLine="206"/>
        <w:jc w:val="center"/>
        <w:rPr>
          <w:rFonts w:hint="cs"/>
          <w:rtl/>
          <w:lang w:bidi="fa-IR"/>
        </w:rPr>
      </w:pPr>
      <w:r w:rsidRPr="00B46287">
        <w:rPr>
          <w:rFonts w:hint="cs"/>
          <w:sz w:val="36"/>
          <w:szCs w:val="36"/>
          <w:rtl/>
          <w:lang w:bidi="fa-IR"/>
        </w:rPr>
        <w:t xml:space="preserve"> </w:t>
      </w:r>
      <w:r w:rsidRPr="00904882">
        <w:rPr>
          <w:rFonts w:hint="cs"/>
          <w:rtl/>
          <w:lang w:bidi="fa-IR"/>
        </w:rPr>
        <w:t>حجت بودن سنت ضرورتی دینی است و مسلمانان در این زمینه اتفاق نظر دارند.</w:t>
      </w:r>
    </w:p>
    <w:p w:rsidR="0072577A" w:rsidRDefault="00CE62BA" w:rsidP="004308B5">
      <w:pPr>
        <w:spacing w:line="288" w:lineRule="auto"/>
        <w:ind w:firstLine="206"/>
        <w:jc w:val="center"/>
        <w:rPr>
          <w:rFonts w:hint="cs"/>
          <w:sz w:val="36"/>
          <w:szCs w:val="36"/>
          <w:rtl/>
          <w:lang w:bidi="fa-IR"/>
        </w:rPr>
      </w:pPr>
      <w:r w:rsidRPr="00B46287">
        <w:rPr>
          <w:rFonts w:hint="cs"/>
          <w:b/>
          <w:bCs/>
          <w:sz w:val="36"/>
          <w:szCs w:val="36"/>
          <w:rtl/>
          <w:lang w:bidi="fa-IR"/>
        </w:rPr>
        <w:t>بخش دوم</w:t>
      </w:r>
      <w:r w:rsidRPr="00904882">
        <w:rPr>
          <w:rFonts w:hint="cs"/>
          <w:sz w:val="36"/>
          <w:szCs w:val="36"/>
          <w:rtl/>
          <w:lang w:bidi="fa-IR"/>
        </w:rPr>
        <w:t>:</w:t>
      </w:r>
    </w:p>
    <w:p w:rsidR="00CE62BA" w:rsidRPr="00904882" w:rsidRDefault="00CE62BA" w:rsidP="004308B5">
      <w:pPr>
        <w:spacing w:line="288" w:lineRule="auto"/>
        <w:ind w:firstLine="206"/>
        <w:jc w:val="center"/>
        <w:rPr>
          <w:rFonts w:hint="cs"/>
          <w:sz w:val="36"/>
          <w:szCs w:val="36"/>
          <w:rtl/>
          <w:lang w:bidi="fa-IR"/>
        </w:rPr>
      </w:pPr>
      <w:r w:rsidRPr="00904882">
        <w:rPr>
          <w:rFonts w:hint="cs"/>
          <w:sz w:val="36"/>
          <w:szCs w:val="36"/>
          <w:rtl/>
          <w:lang w:bidi="fa-IR"/>
        </w:rPr>
        <w:t xml:space="preserve"> دلایل حجت بودن سنت</w:t>
      </w:r>
    </w:p>
    <w:p w:rsidR="0072577A" w:rsidRDefault="00CE62BA" w:rsidP="004308B5">
      <w:pPr>
        <w:spacing w:line="288" w:lineRule="auto"/>
        <w:ind w:firstLine="206"/>
        <w:jc w:val="center"/>
        <w:rPr>
          <w:rFonts w:hint="cs"/>
          <w:b/>
          <w:bCs/>
          <w:rtl/>
          <w:lang w:bidi="fa-IR"/>
        </w:rPr>
      </w:pPr>
      <w:r w:rsidRPr="00B46287">
        <w:rPr>
          <w:rFonts w:hint="cs"/>
          <w:b/>
          <w:bCs/>
          <w:sz w:val="36"/>
          <w:szCs w:val="36"/>
          <w:rtl/>
          <w:lang w:bidi="fa-IR"/>
        </w:rPr>
        <w:t>بخش سوم</w:t>
      </w:r>
      <w:r w:rsidRPr="00B46287">
        <w:rPr>
          <w:rFonts w:hint="cs"/>
          <w:b/>
          <w:bCs/>
          <w:rtl/>
          <w:lang w:bidi="fa-IR"/>
        </w:rPr>
        <w:t>:</w:t>
      </w:r>
    </w:p>
    <w:p w:rsidR="004C118F" w:rsidRPr="00904882" w:rsidRDefault="00CE62BA" w:rsidP="004308B5">
      <w:pPr>
        <w:spacing w:line="288" w:lineRule="auto"/>
        <w:ind w:firstLine="206"/>
        <w:jc w:val="center"/>
        <w:rPr>
          <w:rtl/>
          <w:lang w:bidi="fa-IR"/>
        </w:rPr>
      </w:pPr>
      <w:r w:rsidRPr="00904882">
        <w:rPr>
          <w:rFonts w:hint="cs"/>
          <w:rtl/>
          <w:lang w:bidi="fa-IR"/>
        </w:rPr>
        <w:t xml:space="preserve"> شبهات و ابهاماتی که برخی از منکران حجیت سنت وارد کرده و پاسخ به آنها.</w:t>
      </w:r>
    </w:p>
    <w:p w:rsidR="00DD0262" w:rsidRDefault="004C118F" w:rsidP="0072577A">
      <w:pPr>
        <w:pStyle w:val="2"/>
        <w:rPr>
          <w:rFonts w:hint="cs"/>
          <w:rtl/>
        </w:rPr>
      </w:pPr>
      <w:r w:rsidRPr="00904882">
        <w:rPr>
          <w:rtl/>
        </w:rPr>
        <w:br w:type="page"/>
      </w:r>
      <w:bookmarkStart w:id="58" w:name="_Toc219142751"/>
      <w:r w:rsidR="00CE62BA" w:rsidRPr="00904882">
        <w:rPr>
          <w:rFonts w:hint="cs"/>
          <w:rtl/>
        </w:rPr>
        <w:t>پیشگفتار</w:t>
      </w:r>
      <w:bookmarkEnd w:id="58"/>
    </w:p>
    <w:p w:rsidR="00B46287" w:rsidRPr="00B46287" w:rsidRDefault="00B46287" w:rsidP="004308B5">
      <w:pPr>
        <w:spacing w:line="288" w:lineRule="auto"/>
        <w:rPr>
          <w:rFonts w:hint="cs"/>
          <w:rtl/>
          <w:lang w:bidi="fa-IR"/>
        </w:rPr>
      </w:pPr>
    </w:p>
    <w:p w:rsidR="00B46287" w:rsidRPr="00B46287" w:rsidRDefault="00CE62BA" w:rsidP="0072577A">
      <w:pPr>
        <w:pStyle w:val="3"/>
        <w:rPr>
          <w:rFonts w:hint="cs"/>
          <w:rtl/>
          <w:lang w:bidi="fa-IR"/>
        </w:rPr>
      </w:pPr>
      <w:bookmarkStart w:id="59" w:name="_Toc219142752"/>
      <w:r w:rsidRPr="00904882">
        <w:rPr>
          <w:rFonts w:hint="cs"/>
          <w:rtl/>
          <w:lang w:bidi="fa-IR"/>
        </w:rPr>
        <w:t>معنی حجیت سنت</w:t>
      </w:r>
      <w:bookmarkEnd w:id="59"/>
    </w:p>
    <w:p w:rsidR="00CE62BA" w:rsidRPr="00904882" w:rsidRDefault="00CE62BA" w:rsidP="004308B5">
      <w:pPr>
        <w:spacing w:line="288" w:lineRule="auto"/>
        <w:ind w:firstLine="206"/>
        <w:rPr>
          <w:rFonts w:hint="cs"/>
          <w:rtl/>
          <w:lang w:bidi="fa-IR"/>
        </w:rPr>
      </w:pPr>
      <w:r w:rsidRPr="00904882">
        <w:rPr>
          <w:rFonts w:hint="cs"/>
          <w:rtl/>
          <w:lang w:bidi="fa-IR"/>
        </w:rPr>
        <w:t>مقدمات لازم را به پایان بردیم و اکنون وارد اصل مطلب خواهیم شد.</w:t>
      </w:r>
    </w:p>
    <w:p w:rsidR="00CE62BA" w:rsidRPr="00904882" w:rsidRDefault="00CE62BA" w:rsidP="004308B5">
      <w:pPr>
        <w:spacing w:line="288" w:lineRule="auto"/>
        <w:ind w:firstLine="206"/>
        <w:rPr>
          <w:rFonts w:hint="cs"/>
          <w:rtl/>
          <w:lang w:bidi="fa-IR"/>
        </w:rPr>
      </w:pPr>
      <w:r w:rsidRPr="00904882">
        <w:rPr>
          <w:rFonts w:hint="cs"/>
          <w:rtl/>
          <w:lang w:bidi="fa-IR"/>
        </w:rPr>
        <w:t>بدون شک خداوند سبحان تنها فرمانروا و صاحب امر، هیچ جز او نیست و هیچ مخلوقی حق فرمانروایی بر هم نوعان خود ندارد.</w:t>
      </w:r>
    </w:p>
    <w:p w:rsidR="00E75963" w:rsidRDefault="00D350C2" w:rsidP="0072577A">
      <w:pPr>
        <w:spacing w:line="288" w:lineRule="auto"/>
        <w:ind w:firstLine="206"/>
        <w:rPr>
          <w:rFonts w:hint="cs"/>
          <w:rtl/>
          <w:lang w:bidi="fa-IR"/>
        </w:rPr>
      </w:pPr>
      <w:r w:rsidRPr="00904882">
        <w:rPr>
          <w:rFonts w:hint="cs"/>
          <w:rtl/>
          <w:lang w:bidi="fa-IR"/>
        </w:rPr>
        <w:t>قرآن</w:t>
      </w:r>
      <w:r w:rsidR="00CE62BA" w:rsidRPr="00904882">
        <w:rPr>
          <w:rFonts w:hint="cs"/>
          <w:rtl/>
          <w:lang w:bidi="fa-IR"/>
        </w:rPr>
        <w:t xml:space="preserve"> کریم در این باره می</w:t>
      </w:r>
      <w:r w:rsidR="00CE62BA" w:rsidRPr="00904882">
        <w:rPr>
          <w:rFonts w:hint="cs"/>
          <w:rtl/>
          <w:lang w:bidi="fa-IR"/>
        </w:rPr>
        <w:softHyphen/>
        <w:t>فرماید</w:t>
      </w:r>
      <w:r w:rsidR="00CE62BA" w:rsidRPr="0072577A">
        <w:rPr>
          <w:rFonts w:ascii="Lotus Linotype" w:hAnsi="Lotus Linotype" w:cs="Lotus Linotype"/>
          <w:sz w:val="30"/>
          <w:szCs w:val="30"/>
          <w:rtl/>
          <w:lang w:bidi="fa-IR"/>
        </w:rPr>
        <w:t>:</w:t>
      </w:r>
      <w:r w:rsidR="0072577A" w:rsidRPr="0072577A">
        <w:rPr>
          <w:rFonts w:ascii="Lotus Linotype" w:hAnsi="Lotus Linotype" w:cs="Lotus Linotype"/>
          <w:sz w:val="30"/>
          <w:szCs w:val="30"/>
          <w:rtl/>
          <w:lang w:bidi="fa-IR"/>
        </w:rPr>
        <w:t xml:space="preserve"> </w:t>
      </w:r>
      <w:r w:rsidR="00CE62BA" w:rsidRPr="0072577A">
        <w:rPr>
          <w:rFonts w:ascii="Lotus Linotype" w:hAnsi="Lotus Linotype" w:cs="Lotus Linotype"/>
          <w:sz w:val="30"/>
          <w:szCs w:val="30"/>
          <w:rtl/>
          <w:lang w:bidi="fa-IR"/>
        </w:rPr>
        <w:t xml:space="preserve"> (</w:t>
      </w:r>
      <w:r w:rsidR="00E75963" w:rsidRPr="0072577A">
        <w:rPr>
          <w:rFonts w:ascii="Lotus Linotype" w:hAnsi="Lotus Linotype" w:cs="Lotus Linotype"/>
          <w:sz w:val="30"/>
          <w:szCs w:val="30"/>
          <w:rtl/>
          <w:lang w:bidi="fa-IR"/>
        </w:rPr>
        <w:t>إ</w:t>
      </w:r>
      <w:r w:rsidR="00CE62BA" w:rsidRPr="0072577A">
        <w:rPr>
          <w:rFonts w:ascii="Lotus Linotype" w:hAnsi="Lotus Linotype" w:cs="Lotus Linotype"/>
          <w:sz w:val="30"/>
          <w:szCs w:val="30"/>
          <w:rtl/>
          <w:lang w:bidi="fa-IR"/>
        </w:rPr>
        <w:t xml:space="preserve">ن الحکم </w:t>
      </w:r>
      <w:r w:rsidR="00E75963" w:rsidRPr="0072577A">
        <w:rPr>
          <w:rFonts w:ascii="Lotus Linotype" w:hAnsi="Lotus Linotype" w:cs="Lotus Linotype"/>
          <w:sz w:val="30"/>
          <w:szCs w:val="30"/>
          <w:rtl/>
          <w:lang w:bidi="fa-IR"/>
        </w:rPr>
        <w:t>إ</w:t>
      </w:r>
      <w:r w:rsidR="00CE62BA" w:rsidRPr="0072577A">
        <w:rPr>
          <w:rFonts w:ascii="Lotus Linotype" w:hAnsi="Lotus Linotype" w:cs="Lotus Linotype"/>
          <w:sz w:val="30"/>
          <w:szCs w:val="30"/>
          <w:rtl/>
          <w:lang w:bidi="fa-IR"/>
        </w:rPr>
        <w:t>لا</w:t>
      </w:r>
      <w:r w:rsidR="00E75963" w:rsidRPr="0072577A">
        <w:rPr>
          <w:rFonts w:ascii="Lotus Linotype" w:hAnsi="Lotus Linotype" w:cs="Lotus Linotype"/>
          <w:sz w:val="30"/>
          <w:szCs w:val="30"/>
          <w:rtl/>
          <w:lang w:bidi="fa-IR"/>
        </w:rPr>
        <w:t xml:space="preserve">ّ </w:t>
      </w:r>
      <w:r w:rsidR="00CE62BA" w:rsidRPr="0072577A">
        <w:rPr>
          <w:rFonts w:ascii="Lotus Linotype" w:hAnsi="Lotus Linotype" w:cs="Lotus Linotype"/>
          <w:sz w:val="30"/>
          <w:szCs w:val="30"/>
          <w:rtl/>
          <w:lang w:bidi="fa-IR"/>
        </w:rPr>
        <w:t>ل</w:t>
      </w:r>
      <w:r w:rsidR="00E75963" w:rsidRPr="0072577A">
        <w:rPr>
          <w:rFonts w:ascii="Lotus Linotype" w:hAnsi="Lotus Linotype" w:cs="Lotus Linotype"/>
          <w:sz w:val="30"/>
          <w:szCs w:val="30"/>
          <w:rtl/>
          <w:lang w:bidi="fa-IR"/>
        </w:rPr>
        <w:t>له)</w:t>
      </w:r>
      <w:r w:rsidR="00E75963" w:rsidRPr="0072577A">
        <w:rPr>
          <w:rFonts w:hint="cs"/>
          <w:sz w:val="30"/>
          <w:szCs w:val="30"/>
          <w:rtl/>
          <w:lang w:bidi="fa-IR"/>
        </w:rPr>
        <w:t xml:space="preserve"> </w:t>
      </w:r>
      <w:r w:rsidR="00E75963">
        <w:rPr>
          <w:rFonts w:hint="cs"/>
          <w:rtl/>
          <w:lang w:bidi="fa-IR"/>
        </w:rPr>
        <w:t>(یوسف 4 و 67)</w:t>
      </w:r>
    </w:p>
    <w:p w:rsidR="00E75963" w:rsidRDefault="00CE62BA" w:rsidP="004308B5">
      <w:pPr>
        <w:spacing w:line="288" w:lineRule="auto"/>
        <w:ind w:firstLine="206"/>
        <w:rPr>
          <w:rFonts w:hint="cs"/>
          <w:rtl/>
          <w:lang w:bidi="fa-IR"/>
        </w:rPr>
      </w:pPr>
      <w:r w:rsidRPr="00904882">
        <w:rPr>
          <w:rFonts w:hint="cs"/>
          <w:rtl/>
          <w:lang w:bidi="fa-IR"/>
        </w:rPr>
        <w:t xml:space="preserve"> (فرمانروایی</w:t>
      </w:r>
      <w:r w:rsidR="00E75963">
        <w:rPr>
          <w:rFonts w:hint="cs"/>
          <w:rtl/>
          <w:lang w:bidi="fa-IR"/>
        </w:rPr>
        <w:t>،</w:t>
      </w:r>
      <w:r w:rsidRPr="00904882">
        <w:rPr>
          <w:rFonts w:hint="cs"/>
          <w:rtl/>
          <w:lang w:bidi="fa-IR"/>
        </w:rPr>
        <w:t xml:space="preserve"> ا</w:t>
      </w:r>
      <w:r w:rsidR="00E75963">
        <w:rPr>
          <w:rFonts w:hint="cs"/>
          <w:rtl/>
          <w:lang w:bidi="fa-IR"/>
        </w:rPr>
        <w:t>ز آن خدا</w:t>
      </w:r>
      <w:r w:rsidRPr="00904882">
        <w:rPr>
          <w:rFonts w:hint="cs"/>
          <w:rtl/>
          <w:lang w:bidi="fa-IR"/>
        </w:rPr>
        <w:t xml:space="preserve">ست و بس). </w:t>
      </w:r>
    </w:p>
    <w:p w:rsidR="00CE62BA" w:rsidRPr="00904882" w:rsidRDefault="00CE62BA" w:rsidP="004308B5">
      <w:pPr>
        <w:spacing w:line="288" w:lineRule="auto"/>
        <w:ind w:firstLine="206"/>
        <w:rPr>
          <w:rFonts w:hint="cs"/>
          <w:rtl/>
          <w:lang w:bidi="fa-IR"/>
        </w:rPr>
      </w:pPr>
      <w:r w:rsidRPr="00904882">
        <w:rPr>
          <w:rFonts w:hint="cs"/>
          <w:rtl/>
          <w:lang w:bidi="fa-IR"/>
        </w:rPr>
        <w:t>همه</w:t>
      </w:r>
      <w:r w:rsidRPr="00904882">
        <w:rPr>
          <w:rFonts w:hint="cs"/>
          <w:rtl/>
          <w:lang w:bidi="fa-IR"/>
        </w:rPr>
        <w:softHyphen/>
        <w:t>ی مسلمانان بر این امر و لزوم پیروی از حکم و فرمان خدا اتفاق نظر دارند.</w:t>
      </w:r>
    </w:p>
    <w:p w:rsidR="00CE62BA" w:rsidRPr="00904882" w:rsidRDefault="00CE62BA" w:rsidP="004308B5">
      <w:pPr>
        <w:spacing w:line="288" w:lineRule="auto"/>
        <w:ind w:firstLine="206"/>
        <w:rPr>
          <w:rFonts w:hint="cs"/>
          <w:rtl/>
          <w:lang w:bidi="fa-IR"/>
        </w:rPr>
      </w:pPr>
      <w:r w:rsidRPr="00904882">
        <w:rPr>
          <w:rFonts w:hint="cs"/>
          <w:rtl/>
          <w:lang w:bidi="fa-IR"/>
        </w:rPr>
        <w:t>آنگاه، چون حکم عبارت از: خطاب نفسی خداوند، است و بدون دلیل و نشانه هم نمی</w:t>
      </w:r>
      <w:r w:rsidRPr="00904882">
        <w:rPr>
          <w:rFonts w:hint="cs"/>
          <w:rtl/>
          <w:lang w:bidi="fa-IR"/>
        </w:rPr>
        <w:softHyphen/>
        <w:t>توان از آن اطلاع پیدا کرد، خداوند دلایل و نشانه</w:t>
      </w:r>
      <w:r w:rsidRPr="00904882">
        <w:rPr>
          <w:rFonts w:hint="cs"/>
          <w:rtl/>
          <w:lang w:bidi="fa-IR"/>
        </w:rPr>
        <w:softHyphen/>
        <w:t>های آن از قبیل: کتاب، سنت، اجماع، قیاس و دیگر ادله را برایمان مشخص نموده تا از این طریق نسبت به حکم مورد خطاب خداوند علم یا ظن پیدا کرده و بدان گردن نهیم.</w:t>
      </w:r>
    </w:p>
    <w:p w:rsidR="00CE62BA" w:rsidRPr="00904882" w:rsidRDefault="00CE62BA" w:rsidP="004308B5">
      <w:pPr>
        <w:spacing w:line="288" w:lineRule="auto"/>
        <w:ind w:firstLine="206"/>
        <w:rPr>
          <w:rFonts w:hint="cs"/>
          <w:rtl/>
          <w:lang w:bidi="fa-IR"/>
        </w:rPr>
      </w:pPr>
      <w:r w:rsidRPr="00904882">
        <w:rPr>
          <w:rFonts w:hint="cs"/>
          <w:rtl/>
          <w:lang w:bidi="fa-IR"/>
        </w:rPr>
        <w:t>بنابراین حجت بودن سنت یعنی اینکه: دلیل و علامت حکم خداوند است که علم یا ظن را نسبت به آن به ما داده و پرده از روی آن بر می</w:t>
      </w:r>
      <w:r w:rsidRPr="00904882">
        <w:rPr>
          <w:rFonts w:hint="cs"/>
          <w:rtl/>
          <w:lang w:bidi="fa-IR"/>
        </w:rPr>
        <w:softHyphen/>
        <w:t>دارد. لذا هر گاه به واسطه</w:t>
      </w:r>
      <w:r w:rsidRPr="00904882">
        <w:rPr>
          <w:rFonts w:hint="cs"/>
          <w:rtl/>
          <w:lang w:bidi="fa-IR"/>
        </w:rPr>
        <w:softHyphen/>
        <w:t>ی آنها درباره</w:t>
      </w:r>
      <w:r w:rsidRPr="00904882">
        <w:rPr>
          <w:rFonts w:hint="cs"/>
          <w:rtl/>
          <w:lang w:bidi="fa-IR"/>
        </w:rPr>
        <w:softHyphen/>
        <w:t>ی حکم خدا به علم کامل یا ظن و گمان دست نیافتیم، گردن نهادن و به اجرا در آوردن آن بر ما واجب می</w:t>
      </w:r>
      <w:r w:rsidRPr="00904882">
        <w:rPr>
          <w:rFonts w:hint="cs"/>
          <w:rtl/>
          <w:lang w:bidi="fa-IR"/>
        </w:rPr>
        <w:softHyphen/>
        <w:t>شود. از این رو علما در توضیح معنی حجیت سنت گفته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یعنی: لزوم عمل به مقتضای آن.</w:t>
      </w:r>
    </w:p>
    <w:p w:rsidR="00CE62BA" w:rsidRPr="00904882" w:rsidRDefault="00CE62BA" w:rsidP="004308B5">
      <w:pPr>
        <w:spacing w:line="288" w:lineRule="auto"/>
        <w:ind w:firstLine="206"/>
        <w:rPr>
          <w:rFonts w:hint="cs"/>
          <w:rtl/>
          <w:lang w:bidi="fa-IR"/>
        </w:rPr>
      </w:pPr>
      <w:r w:rsidRPr="00904882">
        <w:rPr>
          <w:rFonts w:hint="cs"/>
          <w:rtl/>
          <w:lang w:bidi="fa-IR"/>
        </w:rPr>
        <w:t>پس معنای حقیقی حجت بودن عبا</w:t>
      </w:r>
      <w:r w:rsidR="003D17F4" w:rsidRPr="00904882">
        <w:rPr>
          <w:rFonts w:hint="cs"/>
          <w:rtl/>
          <w:lang w:bidi="fa-IR"/>
        </w:rPr>
        <w:t>رت</w:t>
      </w:r>
      <w:r w:rsidRPr="00904882">
        <w:rPr>
          <w:rFonts w:hint="cs"/>
          <w:rtl/>
          <w:lang w:bidi="fa-IR"/>
        </w:rPr>
        <w:t xml:space="preserve"> از پرده برداشتن و راهنمایی کردن است، که لزوم عمل به معنای آن پدید می</w:t>
      </w:r>
      <w:r w:rsidRPr="00904882">
        <w:rPr>
          <w:rFonts w:hint="cs"/>
          <w:rtl/>
          <w:lang w:bidi="fa-IR"/>
        </w:rPr>
        <w:softHyphen/>
        <w:t>آید. چون حکم و فرمان خدا محسوب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از توضیحات گذشته روشن شد که نمی</w:t>
      </w:r>
      <w:r w:rsidRPr="00904882">
        <w:rPr>
          <w:rFonts w:hint="cs"/>
          <w:rtl/>
          <w:lang w:bidi="fa-IR"/>
        </w:rPr>
        <w:softHyphen/>
        <w:t>توان در معنای حجیت سنت گفت: یعنی اینکه حکم را در خارج اثبات و ایجاد کرده و پیامبر نیز فرمانروا است</w:t>
      </w:r>
      <w:r w:rsidR="00D376E7" w:rsidRPr="00904882">
        <w:rPr>
          <w:rFonts w:hint="cs"/>
          <w:rtl/>
          <w:lang w:bidi="fa-IR"/>
        </w:rPr>
        <w:t>،</w:t>
      </w:r>
      <w:r w:rsidRPr="00904882">
        <w:rPr>
          <w:rFonts w:hint="cs"/>
          <w:rtl/>
          <w:lang w:bidi="fa-IR"/>
        </w:rPr>
        <w:t xml:space="preserve"> زیرا هیچ کس چنان سخنی نگفته است.</w:t>
      </w:r>
    </w:p>
    <w:p w:rsidR="00CE62BA" w:rsidRPr="00904882" w:rsidRDefault="00CE62BA" w:rsidP="004308B5">
      <w:pPr>
        <w:spacing w:line="288" w:lineRule="auto"/>
        <w:ind w:firstLine="206"/>
        <w:rPr>
          <w:rFonts w:hint="cs"/>
          <w:rtl/>
          <w:lang w:bidi="fa-IR"/>
        </w:rPr>
      </w:pPr>
      <w:r w:rsidRPr="00904882">
        <w:rPr>
          <w:rFonts w:hint="cs"/>
          <w:rtl/>
          <w:lang w:bidi="fa-IR"/>
        </w:rPr>
        <w:t>اگر بگویی: خداوند به دلیل آیه</w:t>
      </w:r>
      <w:r w:rsidRPr="00904882">
        <w:rPr>
          <w:rFonts w:hint="cs"/>
          <w:rtl/>
          <w:lang w:bidi="fa-IR"/>
        </w:rPr>
        <w:softHyphen/>
        <w:t>ی: (</w:t>
      </w:r>
      <w:r w:rsidRPr="0072577A">
        <w:rPr>
          <w:rFonts w:ascii="Lotus Linotype" w:hAnsi="Lotus Linotype" w:cs="Lotus Linotype"/>
          <w:sz w:val="30"/>
          <w:szCs w:val="30"/>
          <w:rtl/>
          <w:lang w:bidi="fa-IR"/>
        </w:rPr>
        <w:t>و اطیعوا الرسول</w:t>
      </w:r>
      <w:r w:rsidRPr="00904882">
        <w:rPr>
          <w:rFonts w:hint="cs"/>
          <w:rtl/>
          <w:lang w:bidi="fa-IR"/>
        </w:rPr>
        <w:t>)</w:t>
      </w:r>
      <w:r w:rsidR="00E75963">
        <w:rPr>
          <w:rStyle w:val="a3"/>
          <w:rtl/>
          <w:lang w:bidi="fa-IR"/>
        </w:rPr>
        <w:footnoteReference w:id="329"/>
      </w:r>
      <w:r w:rsidRPr="00904882">
        <w:rPr>
          <w:rFonts w:hint="cs"/>
          <w:rtl/>
          <w:lang w:bidi="fa-IR"/>
        </w:rPr>
        <w:t xml:space="preserve"> (و از پیغمبر اطاعت کنید.) پیروی از پیامبر را واجب کرده</w:t>
      </w:r>
      <w:r w:rsidR="00D376E7" w:rsidRPr="00904882">
        <w:rPr>
          <w:rFonts w:hint="cs"/>
          <w:rtl/>
          <w:lang w:bidi="fa-IR"/>
        </w:rPr>
        <w:t>،</w:t>
      </w:r>
      <w:r w:rsidRPr="00904882">
        <w:rPr>
          <w:rFonts w:hint="cs"/>
          <w:rtl/>
          <w:lang w:bidi="fa-IR"/>
        </w:rPr>
        <w:t xml:space="preserve"> که آن هم مستلزم فرمان</w:t>
      </w:r>
      <w:r w:rsidR="00D376E7" w:rsidRPr="00904882">
        <w:rPr>
          <w:rFonts w:hint="cs"/>
          <w:rtl/>
          <w:lang w:bidi="fa-IR"/>
        </w:rPr>
        <w:t>روایی پیامبر نیز شده و اینکه او</w:t>
      </w:r>
      <w:r w:rsidRPr="00904882">
        <w:rPr>
          <w:rFonts w:hint="cs"/>
          <w:rtl/>
          <w:lang w:bidi="fa-IR"/>
        </w:rPr>
        <w:t>امر و نواهی صادره از طرف وی احکام او محسوب می</w:t>
      </w:r>
      <w:r w:rsidRPr="00904882">
        <w:rPr>
          <w:rFonts w:hint="cs"/>
          <w:rtl/>
          <w:lang w:bidi="fa-IR"/>
        </w:rPr>
        <w:softHyphen/>
        <w:t xml:space="preserve">شوند نه احکام و فرامین صادره از سوی خداوند. چون معنی </w:t>
      </w:r>
      <w:r w:rsidR="00D376E7" w:rsidRPr="00904882">
        <w:rPr>
          <w:rFonts w:hint="cs"/>
          <w:rtl/>
          <w:lang w:bidi="fa-IR"/>
        </w:rPr>
        <w:t>وجوب اطاعت</w:t>
      </w:r>
      <w:r w:rsidRPr="00904882">
        <w:rPr>
          <w:rFonts w:hint="cs"/>
          <w:rtl/>
          <w:lang w:bidi="fa-IR"/>
        </w:rPr>
        <w:t xml:space="preserve"> از پیامبر جز این نیست که خداوند تن در دادن به کردارهای ایشان را بر ما لازم دانسته است. از ا</w:t>
      </w:r>
      <w:r w:rsidR="003D17F4" w:rsidRPr="00904882">
        <w:rPr>
          <w:rFonts w:hint="cs"/>
          <w:rtl/>
          <w:lang w:bidi="fa-IR"/>
        </w:rPr>
        <w:t>ین</w:t>
      </w:r>
      <w:r w:rsidRPr="00904882">
        <w:rPr>
          <w:rFonts w:hint="cs"/>
          <w:rtl/>
          <w:lang w:bidi="fa-IR"/>
        </w:rPr>
        <w:t xml:space="preserve"> رو در اینجا دو حکم وجود دارد: واجب کردن الگوبرداری</w:t>
      </w:r>
      <w:r w:rsidR="00D376E7" w:rsidRPr="00904882">
        <w:rPr>
          <w:rFonts w:hint="cs"/>
          <w:rtl/>
          <w:lang w:bidi="fa-IR"/>
        </w:rPr>
        <w:t>،</w:t>
      </w:r>
      <w:r w:rsidRPr="00904882">
        <w:rPr>
          <w:rFonts w:hint="cs"/>
          <w:rtl/>
          <w:lang w:bidi="fa-IR"/>
        </w:rPr>
        <w:t xml:space="preserve"> که از طرف خداوند است و واجب نمودن کردار که از جانب پیامبر صورت می</w:t>
      </w:r>
      <w:r w:rsidRPr="00904882">
        <w:rPr>
          <w:rFonts w:hint="cs"/>
          <w:rtl/>
          <w:lang w:bidi="fa-IR"/>
        </w:rPr>
        <w:softHyphen/>
        <w:t>پذیرد. پس پیامبر نیز فرمانروا به حساب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گویم: هرگز چنین نیست، چه فرمانروا و واجب کننده</w:t>
      </w:r>
      <w:r w:rsidRPr="00904882">
        <w:rPr>
          <w:rFonts w:hint="cs"/>
          <w:rtl/>
          <w:lang w:bidi="fa-IR"/>
        </w:rPr>
        <w:softHyphen/>
        <w:t>ی الگوبرداری و کرداری</w:t>
      </w:r>
      <w:r w:rsidR="00D376E7" w:rsidRPr="00904882">
        <w:rPr>
          <w:rFonts w:hint="cs"/>
          <w:rtl/>
          <w:lang w:bidi="fa-IR"/>
        </w:rPr>
        <w:t>،</w:t>
      </w:r>
      <w:r w:rsidRPr="00904882">
        <w:rPr>
          <w:rFonts w:hint="cs"/>
          <w:rtl/>
          <w:lang w:bidi="fa-IR"/>
        </w:rPr>
        <w:t xml:space="preserve"> که صیغه</w:t>
      </w:r>
      <w:r w:rsidRPr="00904882">
        <w:rPr>
          <w:rFonts w:hint="cs"/>
          <w:rtl/>
          <w:lang w:bidi="fa-IR"/>
        </w:rPr>
        <w:softHyphen/>
        <w:t>ی امر و خطاب آن از طرف خداوند صادر می</w:t>
      </w:r>
      <w:r w:rsidRPr="00904882">
        <w:rPr>
          <w:rFonts w:hint="cs"/>
          <w:rtl/>
          <w:lang w:bidi="fa-IR"/>
        </w:rPr>
        <w:softHyphen/>
        <w:t>گردد، تنها خداوند متعال می</w:t>
      </w:r>
      <w:r w:rsidRPr="00904882">
        <w:rPr>
          <w:rFonts w:hint="cs"/>
          <w:rtl/>
          <w:lang w:bidi="fa-IR"/>
        </w:rPr>
        <w:softHyphen/>
        <w:t>باشد. تمام آنچه وجود دارد اینکه: خداوند صدور صیغه</w:t>
      </w:r>
      <w:r w:rsidRPr="00904882">
        <w:rPr>
          <w:rFonts w:hint="cs"/>
          <w:rtl/>
          <w:lang w:bidi="fa-IR"/>
        </w:rPr>
        <w:softHyphen/>
        <w:t>ی حاوی امر از سوی پیامبر را نشانه و دلیل واجب نمودن آن کردار از جانب خدا قرار داده است.</w:t>
      </w:r>
    </w:p>
    <w:p w:rsidR="00CE62BA" w:rsidRPr="00904882" w:rsidRDefault="00CE62BA" w:rsidP="004308B5">
      <w:pPr>
        <w:spacing w:line="288" w:lineRule="auto"/>
        <w:ind w:firstLine="206"/>
        <w:rPr>
          <w:rFonts w:hint="cs"/>
          <w:rtl/>
          <w:lang w:bidi="fa-IR"/>
        </w:rPr>
      </w:pPr>
      <w:r w:rsidRPr="00904882">
        <w:rPr>
          <w:rFonts w:hint="cs"/>
          <w:rtl/>
          <w:lang w:bidi="fa-IR"/>
        </w:rPr>
        <w:t xml:space="preserve">بنابراین معنی </w:t>
      </w:r>
      <w:r w:rsidR="003D17F4" w:rsidRPr="00904882">
        <w:rPr>
          <w:rFonts w:hint="cs"/>
          <w:rtl/>
          <w:lang w:bidi="fa-IR"/>
        </w:rPr>
        <w:t>آ</w:t>
      </w:r>
      <w:r w:rsidR="00C94FE1">
        <w:rPr>
          <w:rFonts w:hint="cs"/>
          <w:rtl/>
          <w:lang w:bidi="fa-IR"/>
        </w:rPr>
        <w:t>یه</w:t>
      </w:r>
      <w:r w:rsidR="00C94FE1">
        <w:rPr>
          <w:rFonts w:hint="cs"/>
          <w:rtl/>
          <w:lang w:bidi="fa-IR"/>
        </w:rPr>
        <w:softHyphen/>
        <w:t>ی (و اطیعوا الر</w:t>
      </w:r>
      <w:r w:rsidRPr="00904882">
        <w:rPr>
          <w:rFonts w:hint="cs"/>
          <w:rtl/>
          <w:lang w:bidi="fa-IR"/>
        </w:rPr>
        <w:t>س</w:t>
      </w:r>
      <w:r w:rsidR="00C94FE1">
        <w:rPr>
          <w:rFonts w:hint="cs"/>
          <w:rtl/>
          <w:lang w:bidi="fa-IR"/>
        </w:rPr>
        <w:t>و</w:t>
      </w:r>
      <w:r w:rsidRPr="00904882">
        <w:rPr>
          <w:rFonts w:hint="cs"/>
          <w:rtl/>
          <w:lang w:bidi="fa-IR"/>
        </w:rPr>
        <w:t xml:space="preserve">ل) این است که: اگر </w:t>
      </w:r>
      <w:r w:rsidR="003D17F4" w:rsidRPr="00904882">
        <w:rPr>
          <w:rFonts w:hint="cs"/>
          <w:rtl/>
          <w:lang w:bidi="fa-IR"/>
        </w:rPr>
        <w:t>ص</w:t>
      </w:r>
      <w:r w:rsidRPr="00904882">
        <w:rPr>
          <w:rFonts w:hint="cs"/>
          <w:rtl/>
          <w:lang w:bidi="fa-IR"/>
        </w:rPr>
        <w:t>یغه</w:t>
      </w:r>
      <w:r w:rsidRPr="00904882">
        <w:rPr>
          <w:rFonts w:hint="cs"/>
          <w:rtl/>
          <w:lang w:bidi="fa-IR"/>
        </w:rPr>
        <w:softHyphen/>
        <w:t>ی در بر گیرنده</w:t>
      </w:r>
      <w:r w:rsidRPr="00904882">
        <w:rPr>
          <w:rFonts w:hint="cs"/>
          <w:rtl/>
          <w:lang w:bidi="fa-IR"/>
        </w:rPr>
        <w:softHyphen/>
        <w:t>ی امر نهی از سوی پیامبر صادر شد، بدانید و یقین داشته باشیدکه من آن کردار را بر شما واجب یا حرام کرده</w:t>
      </w:r>
      <w:r w:rsidRPr="00904882">
        <w:rPr>
          <w:rFonts w:hint="cs"/>
          <w:rtl/>
          <w:lang w:bidi="fa-IR"/>
        </w:rPr>
        <w:softHyphen/>
        <w:t>ام، چنانکه گفته می</w:t>
      </w:r>
      <w:r w:rsidRPr="00904882">
        <w:rPr>
          <w:rFonts w:hint="cs"/>
          <w:rtl/>
          <w:lang w:bidi="fa-IR"/>
        </w:rPr>
        <w:softHyphen/>
        <w:t>شود: هر گاه خورشید از خط استوا تجاوز کرد بدانید که نماز ظهر را بر شما واجب نموده</w:t>
      </w:r>
      <w:r w:rsidRPr="00904882">
        <w:rPr>
          <w:rFonts w:hint="cs"/>
          <w:rtl/>
          <w:lang w:bidi="fa-IR"/>
        </w:rPr>
        <w:softHyphen/>
        <w:t>ام.</w:t>
      </w:r>
    </w:p>
    <w:p w:rsidR="00CE62BA" w:rsidRPr="00904882" w:rsidRDefault="00CE62BA" w:rsidP="004308B5">
      <w:pPr>
        <w:spacing w:line="288" w:lineRule="auto"/>
        <w:ind w:firstLine="206"/>
        <w:rPr>
          <w:rFonts w:hint="cs"/>
          <w:rtl/>
          <w:lang w:bidi="fa-IR"/>
        </w:rPr>
      </w:pPr>
      <w:r w:rsidRPr="00904882">
        <w:rPr>
          <w:rFonts w:hint="cs"/>
          <w:rtl/>
          <w:lang w:bidi="fa-IR"/>
        </w:rPr>
        <w:t>علاوه بر آن ما معتقدیم: اگر دستور تن در دادن به دستورات پیامبر از سوی خداوند صادر نمی</w:t>
      </w:r>
      <w:r w:rsidRPr="00904882">
        <w:rPr>
          <w:rFonts w:hint="cs"/>
          <w:rtl/>
          <w:lang w:bidi="fa-IR"/>
        </w:rPr>
        <w:softHyphen/>
        <w:t>گشت گردن نهادن به آنها بر ما لازم نمی</w:t>
      </w:r>
      <w:r w:rsidRPr="00904882">
        <w:rPr>
          <w:rFonts w:hint="cs"/>
          <w:rtl/>
          <w:lang w:bidi="fa-IR"/>
        </w:rPr>
        <w:softHyphen/>
        <w:t xml:space="preserve">شد. پس گرچه پیامبر به ظاهر </w:t>
      </w:r>
      <w:r w:rsidR="00D376E7" w:rsidRPr="00904882">
        <w:rPr>
          <w:rFonts w:hint="cs"/>
          <w:rtl/>
          <w:lang w:bidi="fa-IR"/>
        </w:rPr>
        <w:t>قانون گذار</w:t>
      </w:r>
      <w:r w:rsidRPr="00904882">
        <w:rPr>
          <w:rFonts w:hint="cs"/>
          <w:rtl/>
          <w:lang w:bidi="fa-IR"/>
        </w:rPr>
        <w:t xml:space="preserve"> و فرمانروا است ولی در واقع تنها خداوند فرمانروا و او صاحب امر می</w:t>
      </w:r>
      <w:r w:rsidRPr="00904882">
        <w:rPr>
          <w:rFonts w:hint="cs"/>
          <w:rtl/>
          <w:lang w:bidi="fa-IR"/>
        </w:rPr>
        <w:softHyphen/>
        <w:t>باشد.</w:t>
      </w:r>
    </w:p>
    <w:p w:rsidR="00CE62BA" w:rsidRPr="00904882" w:rsidRDefault="00C94FE1" w:rsidP="00C94FE1">
      <w:pPr>
        <w:pStyle w:val="1"/>
        <w:rPr>
          <w:rFonts w:hint="cs"/>
          <w:rtl/>
        </w:rPr>
      </w:pPr>
      <w:r>
        <w:rPr>
          <w:rtl/>
        </w:rPr>
        <w:br w:type="page"/>
      </w:r>
      <w:bookmarkStart w:id="60" w:name="_Toc219142753"/>
      <w:r w:rsidR="00E75963">
        <w:rPr>
          <w:rFonts w:hint="cs"/>
          <w:rtl/>
        </w:rPr>
        <w:t>باب</w:t>
      </w:r>
      <w:r w:rsidR="00CE62BA" w:rsidRPr="00904882">
        <w:rPr>
          <w:rFonts w:hint="cs"/>
          <w:rtl/>
        </w:rPr>
        <w:t xml:space="preserve"> اول</w:t>
      </w:r>
      <w:bookmarkEnd w:id="60"/>
    </w:p>
    <w:p w:rsidR="00CE62BA" w:rsidRDefault="00CE62BA" w:rsidP="00C94FE1">
      <w:pPr>
        <w:pStyle w:val="1"/>
        <w:rPr>
          <w:rFonts w:hint="cs"/>
          <w:rtl/>
        </w:rPr>
      </w:pPr>
      <w:bookmarkStart w:id="61" w:name="_Toc219131737"/>
      <w:bookmarkStart w:id="62" w:name="_Toc219141689"/>
      <w:bookmarkStart w:id="63" w:name="_Toc219142754"/>
      <w:r w:rsidRPr="00904882">
        <w:rPr>
          <w:rFonts w:hint="cs"/>
          <w:rtl/>
        </w:rPr>
        <w:t>حجت بودن سنت ضرورتی دینی</w:t>
      </w:r>
      <w:r w:rsidR="00D376E7" w:rsidRPr="00904882">
        <w:rPr>
          <w:rFonts w:hint="cs"/>
          <w:rtl/>
        </w:rPr>
        <w:t xml:space="preserve"> است</w:t>
      </w:r>
      <w:r w:rsidRPr="00904882">
        <w:rPr>
          <w:rFonts w:hint="cs"/>
          <w:rtl/>
        </w:rPr>
        <w:t xml:space="preserve"> و همه</w:t>
      </w:r>
      <w:r w:rsidRPr="00904882">
        <w:rPr>
          <w:rFonts w:hint="cs"/>
          <w:rtl/>
        </w:rPr>
        <w:softHyphen/>
        <w:t>ی مسلمانا</w:t>
      </w:r>
      <w:r w:rsidR="00E75963">
        <w:rPr>
          <w:rFonts w:hint="cs"/>
          <w:rtl/>
        </w:rPr>
        <w:t>ن بر آن اجماع و اتفاق نظر دارند</w:t>
      </w:r>
      <w:bookmarkEnd w:id="61"/>
      <w:bookmarkEnd w:id="62"/>
      <w:bookmarkEnd w:id="63"/>
    </w:p>
    <w:p w:rsidR="00C94FE1" w:rsidRPr="00C94FE1" w:rsidRDefault="00C94FE1" w:rsidP="00C94FE1">
      <w:pPr>
        <w:rPr>
          <w:rFonts w:hint="cs"/>
          <w:rtl/>
          <w:lang w:bidi="fa-IR"/>
        </w:rPr>
      </w:pPr>
    </w:p>
    <w:p w:rsidR="00E75963" w:rsidRPr="00E75963" w:rsidRDefault="00E75963" w:rsidP="004308B5">
      <w:pPr>
        <w:spacing w:line="288" w:lineRule="auto"/>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بد</w:t>
      </w:r>
      <w:r w:rsidR="00D376E7" w:rsidRPr="00904882">
        <w:rPr>
          <w:rFonts w:hint="cs"/>
          <w:rtl/>
          <w:lang w:bidi="fa-IR"/>
        </w:rPr>
        <w:t xml:space="preserve">ون تردید </w:t>
      </w:r>
      <w:r w:rsidRPr="00904882">
        <w:rPr>
          <w:rFonts w:hint="cs"/>
          <w:rtl/>
          <w:lang w:bidi="fa-IR"/>
        </w:rPr>
        <w:t>صحت استناد به حدیث پیامبر</w:t>
      </w:r>
      <w:r w:rsidR="009F0B6B">
        <w:rPr>
          <w:rFonts w:hint="cs"/>
          <w:lang w:bidi="fa-IR"/>
        </w:rPr>
        <w:sym w:font="AGA Arabesque" w:char="F065"/>
      </w:r>
      <w:r w:rsidRPr="00904882">
        <w:rPr>
          <w:rFonts w:hint="cs"/>
          <w:rtl/>
          <w:lang w:bidi="fa-IR"/>
        </w:rPr>
        <w:t xml:space="preserve"> در زمینه</w:t>
      </w:r>
      <w:r w:rsidRPr="00904882">
        <w:rPr>
          <w:rFonts w:hint="cs"/>
          <w:rtl/>
          <w:lang w:bidi="fa-IR"/>
        </w:rPr>
        <w:softHyphen/>
        <w:t>ی اثبات عقیده</w:t>
      </w:r>
      <w:r w:rsidRPr="00904882">
        <w:rPr>
          <w:rFonts w:hint="cs"/>
          <w:rtl/>
          <w:lang w:bidi="fa-IR"/>
        </w:rPr>
        <w:softHyphen/>
        <w:t>ای دینی یا حکمی شرعی به دو چیز بستگی دارد:</w:t>
      </w:r>
    </w:p>
    <w:p w:rsidR="00CE62BA" w:rsidRPr="00904882" w:rsidRDefault="00CE62BA" w:rsidP="005F0A76">
      <w:pPr>
        <w:spacing w:line="288" w:lineRule="auto"/>
        <w:ind w:firstLine="206"/>
        <w:rPr>
          <w:rFonts w:hint="cs"/>
          <w:rtl/>
          <w:lang w:bidi="fa-IR"/>
        </w:rPr>
      </w:pPr>
      <w:r w:rsidRPr="00904882">
        <w:rPr>
          <w:rFonts w:hint="cs"/>
          <w:rtl/>
          <w:lang w:bidi="fa-IR"/>
        </w:rPr>
        <w:t xml:space="preserve">1ـ ثبوت اینکه سنت ـ از لحاظ صدور از پیامبر </w:t>
      </w:r>
      <w:r w:rsidR="005F0A76">
        <w:rPr>
          <w:rFonts w:hint="cs"/>
          <w:lang w:bidi="fa-IR"/>
        </w:rPr>
        <w:sym w:font="AGA Arabesque" w:char="F065"/>
      </w:r>
      <w:r w:rsidR="005F0A76">
        <w:rPr>
          <w:rFonts w:hint="cs"/>
          <w:rtl/>
          <w:lang w:bidi="fa-IR"/>
        </w:rPr>
        <w:t xml:space="preserve"> </w:t>
      </w:r>
      <w:r w:rsidRPr="00904882">
        <w:rPr>
          <w:rFonts w:hint="cs"/>
          <w:rtl/>
          <w:lang w:bidi="fa-IR"/>
        </w:rPr>
        <w:t>حجت و اصلی از اصول و مبانی شریعت محسوب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2ـ ثبوت این امر که این حدیث از طریقی معتبر و روایت</w:t>
      </w:r>
      <w:r w:rsidR="00D376E7" w:rsidRPr="00904882">
        <w:rPr>
          <w:rFonts w:hint="cs"/>
          <w:rtl/>
          <w:lang w:bidi="fa-IR"/>
        </w:rPr>
        <w:t xml:space="preserve"> شده</w:t>
      </w:r>
      <w:r w:rsidRPr="00904882">
        <w:rPr>
          <w:rFonts w:hint="cs"/>
          <w:rtl/>
          <w:lang w:bidi="fa-IR"/>
        </w:rPr>
        <w:t xml:space="preserve"> از پیامبر </w:t>
      </w:r>
      <w:r w:rsidR="00D376E7" w:rsidRPr="00904882">
        <w:rPr>
          <w:rFonts w:hint="cs"/>
          <w:lang w:bidi="fa-IR"/>
        </w:rPr>
        <w:sym w:font="AGA Arabesque" w:char="F072"/>
      </w:r>
      <w:r w:rsidR="00D376E7" w:rsidRPr="00904882">
        <w:rPr>
          <w:rFonts w:hint="cs"/>
          <w:rtl/>
          <w:lang w:bidi="fa-IR"/>
        </w:rPr>
        <w:t xml:space="preserve"> باشد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نکته</w:t>
      </w:r>
      <w:r w:rsidRPr="00904882">
        <w:rPr>
          <w:rFonts w:hint="cs"/>
          <w:rtl/>
          <w:lang w:bidi="fa-IR"/>
        </w:rPr>
        <w:softHyphen/>
        <w:t>ی دوم نسبت به تابعین و پسینیان آنان تا روز آخرت و برخی صحابه</w:t>
      </w:r>
      <w:r w:rsidR="00D376E7" w:rsidRPr="00904882">
        <w:rPr>
          <w:rFonts w:hint="cs"/>
          <w:rtl/>
          <w:lang w:bidi="fa-IR"/>
        </w:rPr>
        <w:t>،</w:t>
      </w:r>
      <w:r w:rsidRPr="00904882">
        <w:rPr>
          <w:rFonts w:hint="cs"/>
          <w:rtl/>
          <w:lang w:bidi="fa-IR"/>
        </w:rPr>
        <w:t xml:space="preserve"> نه</w:t>
      </w:r>
      <w:r w:rsidR="003D17F4" w:rsidRPr="00904882">
        <w:rPr>
          <w:rFonts w:hint="cs"/>
          <w:rtl/>
          <w:lang w:bidi="fa-IR"/>
        </w:rPr>
        <w:t xml:space="preserve"> </w:t>
      </w:r>
      <w:r w:rsidRPr="00904882">
        <w:rPr>
          <w:rFonts w:hint="cs"/>
          <w:rtl/>
          <w:lang w:bidi="fa-IR"/>
        </w:rPr>
        <w:t>همه</w:t>
      </w:r>
      <w:r w:rsidRPr="00904882">
        <w:rPr>
          <w:rFonts w:hint="cs"/>
          <w:rtl/>
          <w:lang w:bidi="fa-IR"/>
        </w:rPr>
        <w:softHyphen/>
        <w:t>ی آنها</w:t>
      </w:r>
      <w:r w:rsidR="00D376E7" w:rsidRPr="00904882">
        <w:rPr>
          <w:rFonts w:hint="cs"/>
          <w:rtl/>
          <w:lang w:bidi="fa-IR"/>
        </w:rPr>
        <w:t>،</w:t>
      </w:r>
      <w:r w:rsidRPr="00904882">
        <w:rPr>
          <w:rFonts w:hint="cs"/>
          <w:rtl/>
          <w:lang w:bidi="fa-IR"/>
        </w:rPr>
        <w:t xml:space="preserve"> مد نظر است. چون صحابه</w:t>
      </w:r>
      <w:r w:rsidRPr="00904882">
        <w:rPr>
          <w:rFonts w:hint="cs"/>
          <w:rtl/>
          <w:lang w:bidi="fa-IR"/>
        </w:rPr>
        <w:softHyphen/>
        <w:t>ای انچه را از پیامبر سر می</w:t>
      </w:r>
      <w:r w:rsidRPr="00904882">
        <w:rPr>
          <w:rFonts w:hint="cs"/>
          <w:rtl/>
          <w:lang w:bidi="fa-IR"/>
        </w:rPr>
        <w:softHyphen/>
        <w:t>زند از طریق گوشش یا چشمش مشاهده و بدان پی می</w:t>
      </w:r>
      <w:r w:rsidRPr="00904882">
        <w:rPr>
          <w:rFonts w:hint="cs"/>
          <w:rtl/>
          <w:lang w:bidi="fa-IR"/>
        </w:rPr>
        <w:softHyphen/>
        <w:t>برد؛ استنادش به آن بستگی به نکته</w:t>
      </w:r>
      <w:r w:rsidRPr="00904882">
        <w:rPr>
          <w:rFonts w:hint="cs"/>
          <w:rtl/>
          <w:lang w:bidi="fa-IR"/>
        </w:rPr>
        <w:softHyphen/>
        <w:t>ی دوم ندارد زیرا به واسطه</w:t>
      </w:r>
      <w:r w:rsidRPr="00904882">
        <w:rPr>
          <w:rFonts w:hint="cs"/>
          <w:rtl/>
          <w:lang w:bidi="fa-IR"/>
        </w:rPr>
        <w:softHyphen/>
        <w:t>ی وجود نیرویی قوی</w:t>
      </w:r>
      <w:r w:rsidRPr="00904882">
        <w:rPr>
          <w:rFonts w:hint="cs"/>
          <w:rtl/>
          <w:lang w:bidi="fa-IR"/>
        </w:rPr>
        <w:softHyphen/>
        <w:t>تر که مشاهده و حضور است از آن بی نیاز می</w:t>
      </w:r>
      <w:r w:rsidRPr="00904882">
        <w:rPr>
          <w:rFonts w:hint="cs"/>
          <w:rtl/>
          <w:lang w:bidi="fa-IR"/>
        </w:rPr>
        <w:softHyphen/>
        <w:t>باشد و گاهی آن را به خاطر خوابیدن، حاضر نشدن یا امثال آنها، مشاهده نمی</w:t>
      </w:r>
      <w:r w:rsidRPr="00904882">
        <w:rPr>
          <w:rFonts w:hint="cs"/>
          <w:rtl/>
          <w:lang w:bidi="fa-IR"/>
        </w:rPr>
        <w:softHyphen/>
        <w:t>کند که در آن صورت برای اطمینان ازصحت آن به شیوه</w:t>
      </w:r>
      <w:r w:rsidRPr="00904882">
        <w:rPr>
          <w:rFonts w:hint="cs"/>
          <w:rtl/>
          <w:lang w:bidi="fa-IR"/>
        </w:rPr>
        <w:softHyphen/>
        <w:t>ای ازشیوه</w:t>
      </w:r>
      <w:r w:rsidRPr="00904882">
        <w:rPr>
          <w:rFonts w:hint="cs"/>
          <w:rtl/>
          <w:lang w:bidi="fa-IR"/>
        </w:rPr>
        <w:softHyphen/>
        <w:t>های روایت و شنیدن از صحابه</w:t>
      </w:r>
      <w:r w:rsidRPr="00904882">
        <w:rPr>
          <w:rFonts w:hint="cs"/>
          <w:rtl/>
          <w:lang w:bidi="fa-IR"/>
        </w:rPr>
        <w:softHyphen/>
        <w:t>ای دیگر مشاهده</w:t>
      </w:r>
      <w:r w:rsidRPr="00904882">
        <w:rPr>
          <w:rFonts w:hint="cs"/>
          <w:rtl/>
          <w:lang w:bidi="fa-IR"/>
        </w:rPr>
        <w:softHyphen/>
        <w:t>اش کرده باشد، نیاز دارد و آن گاه مانند یک نفر تابعی محسوب می</w:t>
      </w:r>
      <w:r w:rsidRPr="00904882">
        <w:rPr>
          <w:rFonts w:hint="cs"/>
          <w:rtl/>
          <w:lang w:bidi="fa-IR"/>
        </w:rPr>
        <w:softHyphen/>
        <w:t>شود.</w:t>
      </w:r>
    </w:p>
    <w:p w:rsidR="00CE62BA" w:rsidRPr="00904882" w:rsidRDefault="00CE62BA" w:rsidP="005F0A76">
      <w:pPr>
        <w:spacing w:line="288" w:lineRule="auto"/>
        <w:ind w:firstLine="206"/>
        <w:rPr>
          <w:rFonts w:hint="cs"/>
          <w:rtl/>
          <w:lang w:bidi="fa-IR"/>
        </w:rPr>
      </w:pPr>
      <w:r w:rsidRPr="00904882">
        <w:rPr>
          <w:rFonts w:hint="cs"/>
          <w:rtl/>
          <w:lang w:bidi="fa-IR"/>
        </w:rPr>
        <w:t>دانشمندان اسلامی نسبت به امر دوم راجع به ط</w:t>
      </w:r>
      <w:r w:rsidR="009D0BC8" w:rsidRPr="00904882">
        <w:rPr>
          <w:rFonts w:hint="cs"/>
          <w:rtl/>
          <w:lang w:bidi="fa-IR"/>
        </w:rPr>
        <w:t>ری</w:t>
      </w:r>
      <w:r w:rsidRPr="00904882">
        <w:rPr>
          <w:rFonts w:hint="cs"/>
          <w:rtl/>
          <w:lang w:bidi="fa-IR"/>
        </w:rPr>
        <w:t xml:space="preserve">قی که در اثبات صدور حدیث از پیامبر </w:t>
      </w:r>
      <w:r w:rsidR="005F0A76">
        <w:rPr>
          <w:rFonts w:hint="cs"/>
          <w:lang w:bidi="fa-IR"/>
        </w:rPr>
        <w:sym w:font="AGA Arabesque" w:char="F065"/>
      </w:r>
      <w:r w:rsidR="005F0A76">
        <w:rPr>
          <w:rFonts w:hint="cs"/>
          <w:rtl/>
          <w:lang w:bidi="fa-IR"/>
        </w:rPr>
        <w:t xml:space="preserve"> </w:t>
      </w:r>
      <w:r w:rsidRPr="00904882">
        <w:rPr>
          <w:rFonts w:hint="cs"/>
          <w:rtl/>
          <w:lang w:bidi="fa-IR"/>
        </w:rPr>
        <w:t>بر آن اعتماد می</w:t>
      </w:r>
      <w:r w:rsidRPr="00904882">
        <w:rPr>
          <w:rFonts w:hint="cs"/>
          <w:rtl/>
          <w:lang w:bidi="fa-IR"/>
        </w:rPr>
        <w:softHyphen/>
        <w:t>شود، اختلاف نظر شدیدی دارند.</w:t>
      </w:r>
    </w:p>
    <w:p w:rsidR="00CE62BA" w:rsidRPr="00904882" w:rsidRDefault="00CE62BA" w:rsidP="004308B5">
      <w:pPr>
        <w:spacing w:line="288" w:lineRule="auto"/>
        <w:ind w:firstLine="206"/>
        <w:rPr>
          <w:rFonts w:hint="cs"/>
          <w:rtl/>
          <w:lang w:bidi="fa-IR"/>
        </w:rPr>
      </w:pPr>
      <w:r w:rsidRPr="00904882">
        <w:rPr>
          <w:rFonts w:hint="cs"/>
          <w:rtl/>
          <w:lang w:bidi="fa-IR"/>
        </w:rPr>
        <w:t>عده</w:t>
      </w:r>
      <w:r w:rsidRPr="00904882">
        <w:rPr>
          <w:rFonts w:hint="cs"/>
          <w:rtl/>
          <w:lang w:bidi="fa-IR"/>
        </w:rPr>
        <w:softHyphen/>
        <w:t xml:space="preserve">ای معتقدند: هیچ راهی </w:t>
      </w:r>
      <w:r w:rsidR="00D376E7" w:rsidRPr="00904882">
        <w:rPr>
          <w:rFonts w:hint="cs"/>
          <w:rtl/>
          <w:lang w:bidi="fa-IR"/>
        </w:rPr>
        <w:t xml:space="preserve">برای </w:t>
      </w:r>
      <w:r w:rsidRPr="00904882">
        <w:rPr>
          <w:rFonts w:hint="cs"/>
          <w:rtl/>
          <w:lang w:bidi="fa-IR"/>
        </w:rPr>
        <w:t>حجت اثبات آن اعم ا</w:t>
      </w:r>
      <w:r w:rsidR="00D376E7" w:rsidRPr="00904882">
        <w:rPr>
          <w:rFonts w:hint="cs"/>
          <w:rtl/>
          <w:lang w:bidi="fa-IR"/>
        </w:rPr>
        <w:t>ز</w:t>
      </w:r>
      <w:r w:rsidRPr="00904882">
        <w:rPr>
          <w:rFonts w:hint="cs"/>
          <w:rtl/>
          <w:lang w:bidi="fa-IR"/>
        </w:rPr>
        <w:t xml:space="preserve"> علم یا گمان بدان و تواتر و آحاد وجود ندارد. از این رو عمل به هر آنچه از پیامبر خدا روا</w:t>
      </w:r>
      <w:r w:rsidR="00D376E7" w:rsidRPr="00904882">
        <w:rPr>
          <w:rFonts w:hint="cs"/>
          <w:rtl/>
          <w:lang w:bidi="fa-IR"/>
        </w:rPr>
        <w:t>ی</w:t>
      </w:r>
      <w:r w:rsidRPr="00904882">
        <w:rPr>
          <w:rFonts w:hint="cs"/>
          <w:rtl/>
          <w:lang w:bidi="fa-IR"/>
        </w:rPr>
        <w:t>ت شده انکار کرده</w:t>
      </w:r>
      <w:r w:rsidRPr="00904882">
        <w:rPr>
          <w:rFonts w:hint="cs"/>
          <w:rtl/>
          <w:lang w:bidi="fa-IR"/>
        </w:rPr>
        <w:softHyphen/>
        <w:t>اند، و خبر دادن از آنرا رد نموده</w:t>
      </w:r>
      <w:r w:rsidRPr="00904882">
        <w:rPr>
          <w:rFonts w:hint="cs"/>
          <w:rtl/>
          <w:lang w:bidi="fa-IR"/>
        </w:rPr>
        <w:softHyphen/>
        <w:t>اند</w:t>
      </w:r>
      <w:r w:rsidR="00D376E7" w:rsidRPr="00904882">
        <w:rPr>
          <w:rFonts w:hint="cs"/>
          <w:rtl/>
          <w:lang w:bidi="fa-IR"/>
        </w:rPr>
        <w:t>،</w:t>
      </w:r>
      <w:r w:rsidRPr="00904882">
        <w:rPr>
          <w:rFonts w:hint="cs"/>
          <w:rtl/>
          <w:lang w:bidi="fa-IR"/>
        </w:rPr>
        <w:t xml:space="preserve"> نه از لحاظ صادر نشدنش از سوی پیامبر</w:t>
      </w:r>
      <w:r w:rsidR="00D376E7" w:rsidRPr="00904882">
        <w:rPr>
          <w:rFonts w:hint="cs"/>
          <w:rtl/>
          <w:lang w:bidi="fa-IR"/>
        </w:rPr>
        <w:t>،</w:t>
      </w:r>
      <w:r w:rsidRPr="00904882">
        <w:rPr>
          <w:rFonts w:hint="cs"/>
          <w:rtl/>
          <w:lang w:bidi="fa-IR"/>
        </w:rPr>
        <w:t xml:space="preserve"> و اینکه آنچه صدور یافته حجت محسوب نمی</w:t>
      </w:r>
      <w:r w:rsidRPr="00904882">
        <w:rPr>
          <w:rFonts w:hint="cs"/>
          <w:rtl/>
          <w:lang w:bidi="fa-IR"/>
        </w:rPr>
        <w:softHyphen/>
        <w:t>گردد</w:t>
      </w:r>
      <w:r w:rsidR="00D376E7" w:rsidRPr="00904882">
        <w:rPr>
          <w:rFonts w:hint="cs"/>
          <w:rtl/>
          <w:lang w:bidi="fa-IR"/>
        </w:rPr>
        <w:t>،</w:t>
      </w:r>
      <w:r w:rsidRPr="00904882">
        <w:rPr>
          <w:rFonts w:hint="cs"/>
          <w:rtl/>
          <w:lang w:bidi="fa-IR"/>
        </w:rPr>
        <w:t xml:space="preserve"> بلکه از لحاظ ثابت نشدن این امر صادر شده با هیچ کدام از راههایی که بتوان بدانها اعتماد و اطمینان کرد.</w:t>
      </w:r>
    </w:p>
    <w:p w:rsidR="00CE62BA" w:rsidRPr="00904882" w:rsidRDefault="00CE62BA" w:rsidP="004308B5">
      <w:pPr>
        <w:spacing w:line="288" w:lineRule="auto"/>
        <w:ind w:firstLine="206"/>
        <w:rPr>
          <w:rFonts w:hint="cs"/>
          <w:rtl/>
          <w:lang w:bidi="fa-IR"/>
        </w:rPr>
      </w:pPr>
      <w:r w:rsidRPr="00904882">
        <w:rPr>
          <w:rFonts w:hint="cs"/>
          <w:rtl/>
          <w:lang w:bidi="fa-IR"/>
        </w:rPr>
        <w:t xml:space="preserve">سیوطی در کتاب: </w:t>
      </w:r>
      <w:r w:rsidR="00C94FE1">
        <w:rPr>
          <w:rFonts w:ascii="Lotus Linotype" w:hAnsi="Lotus Linotype" w:cs="Lotus Linotype"/>
          <w:rtl/>
          <w:lang w:bidi="fa-IR"/>
        </w:rPr>
        <w:t>مفتاح الجن</w:t>
      </w:r>
      <w:r w:rsidR="00C94FE1">
        <w:rPr>
          <w:rFonts w:ascii="Lotus Linotype" w:hAnsi="Lotus Linotype" w:cs="Lotus Linotype" w:hint="cs"/>
          <w:rtl/>
          <w:lang w:bidi="fa-IR"/>
        </w:rPr>
        <w:t>ة</w:t>
      </w:r>
      <w:r w:rsidRPr="00C94FE1">
        <w:rPr>
          <w:rFonts w:ascii="Lotus Linotype" w:hAnsi="Lotus Linotype" w:cs="Lotus Linotype"/>
          <w:rtl/>
          <w:lang w:bidi="fa-IR"/>
        </w:rPr>
        <w:t xml:space="preserve"> فی الاحتیاج بالسن</w:t>
      </w:r>
      <w:r w:rsidR="00C94FE1">
        <w:rPr>
          <w:rFonts w:ascii="Lotus Linotype" w:hAnsi="Lotus Linotype" w:cs="Lotus Linotype" w:hint="cs"/>
          <w:rtl/>
          <w:lang w:bidi="fa-IR"/>
        </w:rPr>
        <w:t>ة</w:t>
      </w:r>
      <w:r w:rsidRPr="00904882">
        <w:rPr>
          <w:rFonts w:hint="cs"/>
          <w:rtl/>
          <w:lang w:bidi="fa-IR"/>
        </w:rPr>
        <w:t>، به این گروه و شبهات و گمانه</w:t>
      </w:r>
      <w:r w:rsidRPr="00904882">
        <w:rPr>
          <w:rFonts w:hint="cs"/>
          <w:rtl/>
          <w:lang w:bidi="fa-IR"/>
        </w:rPr>
        <w:softHyphen/>
        <w:t>زنیهایشان اشاره کرده و در ص 3 می</w:t>
      </w:r>
      <w:r w:rsidRPr="00904882">
        <w:rPr>
          <w:rFonts w:hint="cs"/>
          <w:rtl/>
          <w:lang w:bidi="fa-IR"/>
        </w:rPr>
        <w:softHyphen/>
        <w:t>گوید:</w:t>
      </w:r>
    </w:p>
    <w:p w:rsidR="00CE62BA" w:rsidRPr="00904882" w:rsidRDefault="00CE62BA" w:rsidP="00C94FE1">
      <w:pPr>
        <w:spacing w:line="288" w:lineRule="auto"/>
        <w:ind w:firstLine="206"/>
        <w:rPr>
          <w:rFonts w:hint="cs"/>
          <w:rtl/>
          <w:lang w:bidi="fa-IR"/>
        </w:rPr>
      </w:pPr>
      <w:r w:rsidRPr="00904882">
        <w:rPr>
          <w:rFonts w:hint="cs"/>
          <w:rtl/>
          <w:lang w:bidi="fa-IR"/>
        </w:rPr>
        <w:t>عده</w:t>
      </w:r>
      <w:r w:rsidRPr="00904882">
        <w:rPr>
          <w:rFonts w:hint="cs"/>
          <w:rtl/>
          <w:lang w:bidi="fa-IR"/>
        </w:rPr>
        <w:softHyphen/>
        <w:t>ای از آنهایی که انکار استناد به سنت کرده</w:t>
      </w:r>
      <w:r w:rsidRPr="00904882">
        <w:rPr>
          <w:rFonts w:hint="cs"/>
          <w:rtl/>
          <w:lang w:bidi="fa-IR"/>
        </w:rPr>
        <w:softHyphen/>
        <w:t>اند، به نبوت پیامبر اعتراف نموده</w:t>
      </w:r>
      <w:r w:rsidR="00D376E7" w:rsidRPr="00904882">
        <w:rPr>
          <w:rFonts w:hint="cs"/>
          <w:rtl/>
          <w:lang w:bidi="fa-IR"/>
        </w:rPr>
        <w:t>،</w:t>
      </w:r>
      <w:r w:rsidRPr="00904882">
        <w:rPr>
          <w:rFonts w:hint="cs"/>
          <w:rtl/>
          <w:lang w:bidi="fa-IR"/>
        </w:rPr>
        <w:t xml:space="preserve"> ولی گفته</w:t>
      </w:r>
      <w:r w:rsidRPr="00904882">
        <w:rPr>
          <w:rFonts w:hint="cs"/>
          <w:rtl/>
          <w:lang w:bidi="fa-IR"/>
        </w:rPr>
        <w:softHyphen/>
        <w:t>اند: خلافت حق علی ـ رض ـ بود، وقتی یاران بزرگوار پیامبران مقام را به ابوبکر</w:t>
      </w:r>
      <w:r w:rsidR="00C94FE1">
        <w:rPr>
          <w:rFonts w:hint="cs"/>
          <w:lang w:bidi="fa-IR"/>
        </w:rPr>
        <w:sym w:font="AGA Arabesque" w:char="F074"/>
      </w:r>
      <w:r w:rsidRPr="00904882">
        <w:rPr>
          <w:rFonts w:hint="cs"/>
          <w:rtl/>
          <w:lang w:bidi="fa-IR"/>
        </w:rPr>
        <w:t xml:space="preserve"> دادند، این عده سرخورده و نومید گشته ـ نفرین خدا بر آنان باد ـ گفتند: صحابه چون ستم کرده و حق را به صاحبش ندادند از دین برگشته و کافر شدند. علی را هم به خاطر عدم استیفای حقش تکفیر نمودند، از این رو همه</w:t>
      </w:r>
      <w:r w:rsidRPr="00904882">
        <w:rPr>
          <w:rFonts w:hint="cs"/>
          <w:rtl/>
          <w:lang w:bidi="fa-IR"/>
        </w:rPr>
        <w:softHyphen/>
        <w:t>ی احادیث را مردود شمارند، زیرا احادیث به گمان آنان از طریق گروهی و منحرف روایت شده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عده</w:t>
      </w:r>
      <w:r w:rsidRPr="00904882">
        <w:rPr>
          <w:rFonts w:hint="cs"/>
          <w:rtl/>
          <w:lang w:bidi="fa-IR"/>
        </w:rPr>
        <w:softHyphen/>
        <w:t>ای دیگر گفته</w:t>
      </w:r>
      <w:r w:rsidRPr="00904882">
        <w:rPr>
          <w:rFonts w:hint="cs"/>
          <w:rtl/>
          <w:lang w:bidi="fa-IR"/>
        </w:rPr>
        <w:softHyphen/>
        <w:t>اند: اخبار و احادیث تنها به واسطه</w:t>
      </w:r>
      <w:r w:rsidRPr="00904882">
        <w:rPr>
          <w:rFonts w:hint="cs"/>
          <w:rtl/>
          <w:lang w:bidi="fa-IR"/>
        </w:rPr>
        <w:softHyphen/>
        <w:t>ی راههای یقین</w:t>
      </w:r>
      <w:r w:rsidRPr="00904882">
        <w:rPr>
          <w:rFonts w:hint="cs"/>
          <w:rtl/>
          <w:lang w:bidi="fa-IR"/>
        </w:rPr>
        <w:softHyphen/>
        <w:t>بخش و متواتر ثابت می</w:t>
      </w:r>
      <w:r w:rsidRPr="00904882">
        <w:rPr>
          <w:rFonts w:hint="cs"/>
          <w:rtl/>
          <w:lang w:bidi="fa-IR"/>
        </w:rPr>
        <w:softHyphen/>
        <w:t>گردد و همه</w:t>
      </w:r>
      <w:r w:rsidRPr="00904882">
        <w:rPr>
          <w:rFonts w:hint="cs"/>
          <w:rtl/>
          <w:lang w:bidi="fa-IR"/>
        </w:rPr>
        <w:softHyphen/>
        <w:t>ی اخبار آحاد را رد نموده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و گروهی نیز از هر دو طریق احادیث را اثبات کرده</w:t>
      </w:r>
      <w:r w:rsidRPr="00904882">
        <w:rPr>
          <w:rFonts w:hint="cs"/>
          <w:rtl/>
          <w:lang w:bidi="fa-IR"/>
        </w:rPr>
        <w:softHyphen/>
        <w:t>اند. این عده در زمینه</w:t>
      </w:r>
      <w:r w:rsidRPr="00904882">
        <w:rPr>
          <w:rFonts w:hint="cs"/>
          <w:rtl/>
          <w:lang w:bidi="fa-IR"/>
        </w:rPr>
        <w:softHyphen/>
        <w:t>ی شرایط خبر واحد (که اثبات حدیث از طریق آن حاصل می</w:t>
      </w:r>
      <w:r w:rsidRPr="00904882">
        <w:rPr>
          <w:rFonts w:hint="cs"/>
          <w:rtl/>
          <w:lang w:bidi="fa-IR"/>
        </w:rPr>
        <w:softHyphen/>
        <w:t>شود) اختلافات زیادی دارند:</w:t>
      </w:r>
    </w:p>
    <w:p w:rsidR="00CE62BA" w:rsidRPr="00904882" w:rsidRDefault="00CE62BA" w:rsidP="00C94FE1">
      <w:pPr>
        <w:spacing w:line="288" w:lineRule="auto"/>
        <w:ind w:firstLine="206"/>
        <w:rPr>
          <w:rFonts w:hint="cs"/>
          <w:rtl/>
          <w:lang w:bidi="fa-IR"/>
        </w:rPr>
      </w:pPr>
      <w:r w:rsidRPr="00904882">
        <w:rPr>
          <w:rFonts w:hint="cs"/>
          <w:rtl/>
          <w:lang w:bidi="fa-IR"/>
        </w:rPr>
        <w:t>حنفیها شرط گذاشته</w:t>
      </w:r>
      <w:r w:rsidRPr="00904882">
        <w:rPr>
          <w:rFonts w:hint="cs"/>
          <w:rtl/>
          <w:lang w:bidi="fa-IR"/>
        </w:rPr>
        <w:softHyphen/>
        <w:t>اند که نباید راویش با آن</w:t>
      </w:r>
      <w:r w:rsidR="00C94FE1">
        <w:rPr>
          <w:rFonts w:hint="cs"/>
          <w:rtl/>
          <w:lang w:bidi="fa-IR"/>
        </w:rPr>
        <w:t xml:space="preserve"> </w:t>
      </w:r>
      <w:r w:rsidRPr="00904882">
        <w:rPr>
          <w:rFonts w:hint="cs"/>
          <w:rtl/>
          <w:lang w:bidi="fa-IR"/>
        </w:rPr>
        <w:t>مخالفت ورزد</w:t>
      </w:r>
      <w:r w:rsidR="00C94FE1">
        <w:rPr>
          <w:rStyle w:val="a3"/>
          <w:rtl/>
          <w:lang w:bidi="fa-IR"/>
        </w:rPr>
        <w:footnoteReference w:id="330"/>
      </w:r>
      <w:r w:rsidRPr="00904882">
        <w:rPr>
          <w:rFonts w:hint="cs"/>
          <w:rtl/>
          <w:lang w:bidi="fa-IR"/>
        </w:rPr>
        <w:t>، نباید در رابطه با نیازها و مصیبتهای همه</w:t>
      </w:r>
      <w:r w:rsidRPr="00904882">
        <w:rPr>
          <w:rFonts w:hint="cs"/>
          <w:rtl/>
          <w:lang w:bidi="fa-IR"/>
        </w:rPr>
        <w:softHyphen/>
        <w:t>گیر بود و با قیاس تعارض و منافات نداشته باشد.</w:t>
      </w:r>
      <w:r w:rsidR="00C94FE1">
        <w:rPr>
          <w:rStyle w:val="a3"/>
          <w:rtl/>
          <w:lang w:bidi="fa-IR"/>
        </w:rPr>
        <w:footnoteReference w:id="331"/>
      </w:r>
    </w:p>
    <w:p w:rsidR="00CE62BA" w:rsidRPr="00904882" w:rsidRDefault="00CE62BA" w:rsidP="004308B5">
      <w:pPr>
        <w:spacing w:line="288" w:lineRule="auto"/>
        <w:ind w:firstLine="206"/>
        <w:rPr>
          <w:rFonts w:hint="cs"/>
          <w:rtl/>
          <w:lang w:bidi="fa-IR"/>
        </w:rPr>
      </w:pPr>
      <w:r w:rsidRPr="00904882">
        <w:rPr>
          <w:rFonts w:hint="cs"/>
          <w:rtl/>
          <w:lang w:bidi="fa-IR"/>
        </w:rPr>
        <w:t>مالکیها می</w:t>
      </w:r>
      <w:r w:rsidRPr="00904882">
        <w:rPr>
          <w:rFonts w:hint="cs"/>
          <w:rtl/>
          <w:lang w:bidi="fa-IR"/>
        </w:rPr>
        <w:softHyphen/>
        <w:t>گویند: نباید مخالف عمل ساکنان مدینه باشد.</w:t>
      </w:r>
    </w:p>
    <w:p w:rsidR="00CE62BA" w:rsidRPr="00904882" w:rsidRDefault="00CE62BA" w:rsidP="004308B5">
      <w:pPr>
        <w:spacing w:line="288" w:lineRule="auto"/>
        <w:ind w:firstLine="206"/>
        <w:rPr>
          <w:rFonts w:hint="cs"/>
          <w:rtl/>
          <w:lang w:bidi="fa-IR"/>
        </w:rPr>
      </w:pPr>
      <w:r w:rsidRPr="00904882">
        <w:rPr>
          <w:rFonts w:hint="cs"/>
          <w:rtl/>
          <w:lang w:bidi="fa-IR"/>
        </w:rPr>
        <w:t>شافعیها معتقدند: نباید از نوع حدیث «مرسل» باشد.</w:t>
      </w:r>
    </w:p>
    <w:p w:rsidR="00CE62BA" w:rsidRPr="00904882" w:rsidRDefault="00CE62BA" w:rsidP="005D1A95">
      <w:pPr>
        <w:spacing w:line="288" w:lineRule="auto"/>
        <w:ind w:firstLine="206"/>
        <w:rPr>
          <w:rFonts w:hint="cs"/>
          <w:rtl/>
          <w:lang w:bidi="fa-IR"/>
        </w:rPr>
      </w:pPr>
      <w:r w:rsidRPr="00904882">
        <w:rPr>
          <w:rFonts w:hint="cs"/>
          <w:rtl/>
          <w:lang w:bidi="fa-IR"/>
        </w:rPr>
        <w:t>خوارج احادیثی را می</w:t>
      </w:r>
      <w:r w:rsidRPr="00904882">
        <w:rPr>
          <w:rFonts w:hint="cs"/>
          <w:rtl/>
          <w:lang w:bidi="fa-IR"/>
        </w:rPr>
        <w:softHyphen/>
        <w:t>پذیرند که از طریق اصحاب دوست و مورد اعتماد خودشان روایت شده باشد. از این رو احادیث از دید ایشان آنهایی هستند که پیش از وقوع فتنه و آشوب مسلمانان به میان مردم راه یافته باشد</w:t>
      </w:r>
      <w:r w:rsidR="00D376E7" w:rsidRPr="00904882">
        <w:rPr>
          <w:rFonts w:hint="cs"/>
          <w:rtl/>
          <w:lang w:bidi="fa-IR"/>
        </w:rPr>
        <w:t>،</w:t>
      </w:r>
      <w:r w:rsidRPr="00904882">
        <w:rPr>
          <w:rFonts w:hint="cs"/>
          <w:rtl/>
          <w:lang w:bidi="fa-IR"/>
        </w:rPr>
        <w:t xml:space="preserve"> و اما درباره</w:t>
      </w:r>
      <w:r w:rsidR="00D376E7" w:rsidRPr="00904882">
        <w:rPr>
          <w:rFonts w:hint="cs"/>
          <w:rtl/>
          <w:lang w:bidi="fa-IR"/>
        </w:rPr>
        <w:t xml:space="preserve"> </w:t>
      </w:r>
      <w:r w:rsidRPr="00904882">
        <w:rPr>
          <w:rFonts w:hint="cs"/>
          <w:rtl/>
          <w:lang w:bidi="fa-IR"/>
        </w:rPr>
        <w:t>ی احادیث پس از آن از جمهور مسلمانان جدا شده و به مخالفت و ستیز با آنان برخاسته</w:t>
      </w:r>
      <w:r w:rsidRPr="00904882">
        <w:rPr>
          <w:rFonts w:hint="cs"/>
          <w:rtl/>
          <w:lang w:bidi="fa-IR"/>
        </w:rPr>
        <w:softHyphen/>
        <w:t>اند چون به گمان ایشان از پیشوایان ستمکار دنباله</w:t>
      </w:r>
      <w:r w:rsidRPr="00904882">
        <w:rPr>
          <w:rFonts w:hint="cs"/>
          <w:rtl/>
          <w:lang w:bidi="fa-IR"/>
        </w:rPr>
        <w:softHyphen/>
        <w:t>روی کرده</w:t>
      </w:r>
      <w:r w:rsidRPr="00904882">
        <w:rPr>
          <w:rFonts w:hint="cs"/>
          <w:rtl/>
          <w:lang w:bidi="fa-IR"/>
        </w:rPr>
        <w:softHyphen/>
        <w:t>اند و لذا شایستگی مورد اعتماد قرار گرفتنشان را از دست داده</w:t>
      </w:r>
      <w:r w:rsidRPr="00904882">
        <w:rPr>
          <w:rFonts w:hint="cs"/>
          <w:rtl/>
          <w:lang w:bidi="fa-IR"/>
        </w:rPr>
        <w:softHyphen/>
        <w:t>ان</w:t>
      </w:r>
      <w:r w:rsidR="005D1A95">
        <w:rPr>
          <w:rFonts w:hint="cs"/>
          <w:rtl/>
          <w:lang w:bidi="fa-IR"/>
        </w:rPr>
        <w:t>د.</w:t>
      </w:r>
      <w:r w:rsidR="005D1A95">
        <w:rPr>
          <w:rStyle w:val="a3"/>
          <w:rtl/>
          <w:lang w:bidi="fa-IR"/>
        </w:rPr>
        <w:footnoteReference w:id="332"/>
      </w:r>
    </w:p>
    <w:p w:rsidR="00CE62BA" w:rsidRPr="00904882" w:rsidRDefault="00CE62BA" w:rsidP="005D1A95">
      <w:pPr>
        <w:spacing w:line="288" w:lineRule="auto"/>
        <w:ind w:firstLine="206"/>
        <w:rPr>
          <w:rFonts w:hint="cs"/>
          <w:rtl/>
          <w:lang w:bidi="fa-IR"/>
        </w:rPr>
      </w:pPr>
      <w:r w:rsidRPr="00904882">
        <w:rPr>
          <w:rFonts w:hint="cs"/>
          <w:rtl/>
          <w:lang w:bidi="fa-IR"/>
        </w:rPr>
        <w:t>برخی از اهل تشیع هر حدیثی که از طریق امامانشان و یا همفکران آنان روایت شده باشد بدان اعتماد ورزیده</w:t>
      </w:r>
      <w:r w:rsidR="00D376E7" w:rsidRPr="00904882">
        <w:rPr>
          <w:rFonts w:hint="cs"/>
          <w:rtl/>
          <w:lang w:bidi="fa-IR"/>
        </w:rPr>
        <w:t>،</w:t>
      </w:r>
      <w:r w:rsidRPr="00904882">
        <w:rPr>
          <w:rFonts w:hint="cs"/>
          <w:rtl/>
          <w:lang w:bidi="fa-IR"/>
        </w:rPr>
        <w:t xml:space="preserve"> و غیر از آن </w:t>
      </w:r>
      <w:r w:rsidR="00D376E7" w:rsidRPr="00904882">
        <w:rPr>
          <w:rFonts w:hint="cs"/>
          <w:rtl/>
          <w:lang w:bidi="fa-IR"/>
        </w:rPr>
        <w:t xml:space="preserve">را </w:t>
      </w:r>
      <w:r w:rsidRPr="00904882">
        <w:rPr>
          <w:rFonts w:hint="cs"/>
          <w:rtl/>
          <w:lang w:bidi="fa-IR"/>
        </w:rPr>
        <w:t>ترک و نادیده می</w:t>
      </w:r>
      <w:r w:rsidRPr="00904882">
        <w:rPr>
          <w:rFonts w:hint="cs"/>
          <w:rtl/>
          <w:lang w:bidi="fa-IR"/>
        </w:rPr>
        <w:softHyphen/>
        <w:t>گیرند</w:t>
      </w:r>
      <w:r w:rsidR="00D376E7" w:rsidRPr="00904882">
        <w:rPr>
          <w:rFonts w:hint="cs"/>
          <w:rtl/>
          <w:lang w:bidi="fa-IR"/>
        </w:rPr>
        <w:t>؛</w:t>
      </w:r>
      <w:r w:rsidRPr="00904882">
        <w:rPr>
          <w:rFonts w:hint="cs"/>
          <w:rtl/>
          <w:lang w:bidi="fa-IR"/>
        </w:rPr>
        <w:t xml:space="preserve"> زیرا به عقیده</w:t>
      </w:r>
      <w:r w:rsidRPr="00904882">
        <w:rPr>
          <w:rFonts w:hint="cs"/>
          <w:rtl/>
          <w:lang w:bidi="fa-IR"/>
        </w:rPr>
        <w:softHyphen/>
        <w:t>ی آنان کسی علی را به ولایت بر نگرفته باشد شایستگی مورد اعتماد قرار گرف</w:t>
      </w:r>
      <w:r w:rsidR="005D1A95">
        <w:rPr>
          <w:rFonts w:hint="cs"/>
          <w:rtl/>
          <w:lang w:bidi="fa-IR"/>
        </w:rPr>
        <w:t>تن را ندارد.</w:t>
      </w:r>
      <w:r w:rsidR="005D1A95">
        <w:rPr>
          <w:rStyle w:val="a3"/>
          <w:rtl/>
          <w:lang w:bidi="fa-IR"/>
        </w:rPr>
        <w:footnoteReference w:id="333"/>
      </w:r>
    </w:p>
    <w:p w:rsidR="00CE62BA" w:rsidRPr="00904882" w:rsidRDefault="00CE62BA" w:rsidP="004308B5">
      <w:pPr>
        <w:spacing w:line="288" w:lineRule="auto"/>
        <w:ind w:firstLine="206"/>
        <w:rPr>
          <w:rFonts w:hint="cs"/>
          <w:rtl/>
          <w:lang w:bidi="fa-IR"/>
        </w:rPr>
      </w:pPr>
      <w:r w:rsidRPr="00904882">
        <w:rPr>
          <w:rFonts w:hint="cs"/>
          <w:rtl/>
          <w:lang w:bidi="fa-IR"/>
        </w:rPr>
        <w:t>و اختلافات دیگری در این زمینه.</w:t>
      </w:r>
    </w:p>
    <w:p w:rsidR="00CE62BA" w:rsidRPr="00904882" w:rsidRDefault="00CE62BA" w:rsidP="004308B5">
      <w:pPr>
        <w:spacing w:line="288" w:lineRule="auto"/>
        <w:ind w:firstLine="206"/>
        <w:rPr>
          <w:rFonts w:hint="cs"/>
          <w:rtl/>
          <w:lang w:bidi="fa-IR"/>
        </w:rPr>
      </w:pPr>
      <w:r w:rsidRPr="00904882">
        <w:rPr>
          <w:rFonts w:hint="cs"/>
          <w:rtl/>
          <w:lang w:bidi="fa-IR"/>
        </w:rPr>
        <w:t>ما در این جا در صدد بررسی این اختلافات و انگشت نهادن بر دیدگاه حق نیستیم. چه ارتباطی به موضوع این پایان</w:t>
      </w:r>
      <w:r w:rsidRPr="00904882">
        <w:rPr>
          <w:rFonts w:hint="cs"/>
          <w:rtl/>
          <w:lang w:bidi="fa-IR"/>
        </w:rPr>
        <w:softHyphen/>
        <w:t>نامه نداردو تنها به صورتی خلاصه بدانها پرداختیم تا مسائل از نظر خ</w:t>
      </w:r>
      <w:r w:rsidR="00D376E7" w:rsidRPr="00904882">
        <w:rPr>
          <w:rFonts w:hint="cs"/>
          <w:rtl/>
          <w:lang w:bidi="fa-IR"/>
        </w:rPr>
        <w:t>و</w:t>
      </w:r>
      <w:r w:rsidRPr="00904882">
        <w:rPr>
          <w:rFonts w:hint="cs"/>
          <w:rtl/>
          <w:lang w:bidi="fa-IR"/>
        </w:rPr>
        <w:t>اننده</w:t>
      </w:r>
      <w:r w:rsidRPr="00904882">
        <w:rPr>
          <w:rFonts w:hint="cs"/>
          <w:rtl/>
          <w:lang w:bidi="fa-IR"/>
        </w:rPr>
        <w:softHyphen/>
        <w:t>ی گرامی خلط نشده و گمان برد این اختلافات یا برخی از انها در رابطه با حجیت سنت هستند.</w:t>
      </w:r>
    </w:p>
    <w:p w:rsidR="00CE62BA" w:rsidRPr="00904882" w:rsidRDefault="00CE62BA" w:rsidP="004308B5">
      <w:pPr>
        <w:spacing w:line="288" w:lineRule="auto"/>
        <w:ind w:firstLine="206"/>
        <w:rPr>
          <w:rFonts w:hint="cs"/>
          <w:rtl/>
          <w:lang w:bidi="fa-IR"/>
        </w:rPr>
      </w:pPr>
      <w:r w:rsidRPr="00904882">
        <w:rPr>
          <w:rFonts w:hint="cs"/>
          <w:rtl/>
          <w:lang w:bidi="fa-IR"/>
        </w:rPr>
        <w:t>و اما آیا راجع به امر اول (حجیت سنت پس از اطمینان از صادر شدن آن از طرف پیامبر خدا ـ</w:t>
      </w:r>
      <w:r w:rsidR="009D0BC8" w:rsidRPr="00904882">
        <w:rPr>
          <w:rFonts w:hint="cs"/>
          <w:rtl/>
          <w:lang w:bidi="fa-IR"/>
        </w:rPr>
        <w:t xml:space="preserve"> ص</w:t>
      </w:r>
      <w:r w:rsidRPr="00904882">
        <w:rPr>
          <w:rFonts w:hint="cs"/>
          <w:rtl/>
          <w:lang w:bidi="fa-IR"/>
        </w:rPr>
        <w:t xml:space="preserve"> ـ) اختلافی صورت گرفته است؟</w:t>
      </w:r>
    </w:p>
    <w:p w:rsidR="00CE62BA" w:rsidRPr="00904882" w:rsidRDefault="00CE62BA" w:rsidP="004308B5">
      <w:pPr>
        <w:spacing w:line="288" w:lineRule="auto"/>
        <w:ind w:firstLine="206"/>
        <w:rPr>
          <w:rFonts w:hint="cs"/>
          <w:rtl/>
          <w:lang w:bidi="fa-IR"/>
        </w:rPr>
      </w:pPr>
      <w:r w:rsidRPr="00904882">
        <w:rPr>
          <w:rFonts w:hint="cs"/>
          <w:rtl/>
          <w:lang w:bidi="fa-IR"/>
        </w:rPr>
        <w:t>بی گمان عده</w:t>
      </w:r>
      <w:r w:rsidRPr="00904882">
        <w:rPr>
          <w:rFonts w:hint="cs"/>
          <w:rtl/>
          <w:lang w:bidi="fa-IR"/>
        </w:rPr>
        <w:softHyphen/>
        <w:t>ای از علما حجیت آن را از جوانب خاصی انکار کرده</w:t>
      </w:r>
      <w:r w:rsidRPr="00904882">
        <w:rPr>
          <w:rFonts w:hint="cs"/>
          <w:rtl/>
          <w:lang w:bidi="fa-IR"/>
        </w:rPr>
        <w:softHyphen/>
        <w:t>اند، مثل اینکه عده</w:t>
      </w:r>
      <w:r w:rsidRPr="00904882">
        <w:rPr>
          <w:rFonts w:hint="cs"/>
          <w:rtl/>
          <w:lang w:bidi="fa-IR"/>
        </w:rPr>
        <w:softHyphen/>
        <w:t>ای استقلال آن را در زمینه</w:t>
      </w:r>
      <w:r w:rsidRPr="00904882">
        <w:rPr>
          <w:rFonts w:hint="cs"/>
          <w:rtl/>
          <w:lang w:bidi="fa-IR"/>
        </w:rPr>
        <w:softHyphen/>
        <w:t>ی قانون</w:t>
      </w:r>
      <w:r w:rsidRPr="00904882">
        <w:rPr>
          <w:rFonts w:hint="cs"/>
          <w:rtl/>
          <w:lang w:bidi="fa-IR"/>
        </w:rPr>
        <w:softHyphen/>
        <w:t xml:space="preserve">گذاری انکار کرده و معتقد به استناد بدان در اموری که </w:t>
      </w:r>
      <w:r w:rsidR="00D350C2" w:rsidRPr="00904882">
        <w:rPr>
          <w:rFonts w:hint="cs"/>
          <w:rtl/>
          <w:lang w:bidi="fa-IR"/>
        </w:rPr>
        <w:t>قرآن</w:t>
      </w:r>
      <w:r w:rsidRPr="00904882">
        <w:rPr>
          <w:rFonts w:hint="cs"/>
          <w:rtl/>
          <w:lang w:bidi="fa-IR"/>
        </w:rPr>
        <w:t xml:space="preserve"> به آنها نپرداخته، نمی</w:t>
      </w:r>
      <w:r w:rsidRPr="00904882">
        <w:rPr>
          <w:rFonts w:hint="cs"/>
          <w:rtl/>
          <w:lang w:bidi="fa-IR"/>
        </w:rPr>
        <w:softHyphen/>
        <w:t xml:space="preserve">باشند و یا اینکه گروهی دیگر بر این باورند: </w:t>
      </w:r>
      <w:r w:rsidR="00D350C2" w:rsidRPr="00904882">
        <w:rPr>
          <w:rFonts w:hint="cs"/>
          <w:rtl/>
          <w:lang w:bidi="fa-IR"/>
        </w:rPr>
        <w:t>قرآن</w:t>
      </w:r>
      <w:r w:rsidRPr="00904882">
        <w:rPr>
          <w:rFonts w:hint="cs"/>
          <w:rtl/>
          <w:lang w:bidi="fa-IR"/>
        </w:rPr>
        <w:t xml:space="preserve"> به وسیله</w:t>
      </w:r>
      <w:r w:rsidRPr="00904882">
        <w:rPr>
          <w:rFonts w:hint="cs"/>
          <w:rtl/>
          <w:lang w:bidi="fa-IR"/>
        </w:rPr>
        <w:softHyphen/>
        <w:t>ی سنت نسخ نمی</w:t>
      </w:r>
      <w:r w:rsidRPr="00904882">
        <w:rPr>
          <w:rFonts w:hint="cs"/>
          <w:rtl/>
          <w:lang w:bidi="fa-IR"/>
        </w:rPr>
        <w:softHyphen/>
        <w:t>گردد و دیگر اختلافات موجود در این باره که بعداً به بررسی آنها خواهیم پرداخت.</w:t>
      </w:r>
    </w:p>
    <w:p w:rsidR="00CE62BA" w:rsidRPr="00904882" w:rsidRDefault="00CE62BA" w:rsidP="004308B5">
      <w:pPr>
        <w:spacing w:line="288" w:lineRule="auto"/>
        <w:ind w:firstLine="206"/>
        <w:rPr>
          <w:rFonts w:hint="cs"/>
          <w:rtl/>
          <w:lang w:bidi="fa-IR"/>
        </w:rPr>
      </w:pPr>
      <w:r w:rsidRPr="00904882">
        <w:rPr>
          <w:rFonts w:hint="cs"/>
          <w:rtl/>
          <w:lang w:bidi="fa-IR"/>
        </w:rPr>
        <w:t>اکنون موضوع بحث ما این مسائل نیست</w:t>
      </w:r>
      <w:r w:rsidR="00D376E7" w:rsidRPr="00904882">
        <w:rPr>
          <w:rFonts w:hint="cs"/>
          <w:rtl/>
          <w:lang w:bidi="fa-IR"/>
        </w:rPr>
        <w:t>،</w:t>
      </w:r>
      <w:r w:rsidRPr="00904882">
        <w:rPr>
          <w:rFonts w:hint="cs"/>
          <w:rtl/>
          <w:lang w:bidi="fa-IR"/>
        </w:rPr>
        <w:t xml:space="preserve"> بلکه در زمینه</w:t>
      </w:r>
      <w:r w:rsidRPr="00904882">
        <w:rPr>
          <w:rFonts w:hint="cs"/>
          <w:rtl/>
          <w:lang w:bidi="fa-IR"/>
        </w:rPr>
        <w:softHyphen/>
        <w:t>ی ثبوت حجیت سنت به بحث و کنکاش می</w:t>
      </w:r>
      <w:r w:rsidRPr="00904882">
        <w:rPr>
          <w:rFonts w:hint="cs"/>
          <w:rtl/>
          <w:lang w:bidi="fa-IR"/>
        </w:rPr>
        <w:softHyphen/>
        <w:t>پردازیم. آیا هیچ یک از دانشمندان در آن اختلاف نظر داشته و گفته است: سنت به هیچ وجه مورد استناد قرار نمی</w:t>
      </w:r>
      <w:r w:rsidRPr="00904882">
        <w:rPr>
          <w:rFonts w:hint="cs"/>
          <w:rtl/>
          <w:lang w:bidi="fa-IR"/>
        </w:rPr>
        <w:softHyphen/>
        <w:t>گیرد؟</w:t>
      </w:r>
    </w:p>
    <w:p w:rsidR="00CE62BA" w:rsidRPr="00904882" w:rsidRDefault="00CE62BA" w:rsidP="004308B5">
      <w:pPr>
        <w:spacing w:line="288" w:lineRule="auto"/>
        <w:ind w:firstLine="206"/>
        <w:rPr>
          <w:rFonts w:hint="cs"/>
          <w:rtl/>
          <w:lang w:bidi="fa-IR"/>
        </w:rPr>
      </w:pPr>
      <w:r w:rsidRPr="00904882">
        <w:rPr>
          <w:rFonts w:hint="cs"/>
          <w:rtl/>
          <w:lang w:bidi="fa-IR"/>
        </w:rPr>
        <w:t>در نوشته</w:t>
      </w:r>
      <w:r w:rsidRPr="00904882">
        <w:rPr>
          <w:rFonts w:hint="cs"/>
          <w:rtl/>
          <w:lang w:bidi="fa-IR"/>
        </w:rPr>
        <w:softHyphen/>
        <w:t>های امام غزالی، آمدی، بزد</w:t>
      </w:r>
      <w:r w:rsidR="00D376E7" w:rsidRPr="00904882">
        <w:rPr>
          <w:rFonts w:hint="cs"/>
          <w:rtl/>
          <w:lang w:bidi="fa-IR"/>
        </w:rPr>
        <w:t>و</w:t>
      </w:r>
      <w:r w:rsidRPr="00904882">
        <w:rPr>
          <w:rFonts w:hint="cs"/>
          <w:rtl/>
          <w:lang w:bidi="fa-IR"/>
        </w:rPr>
        <w:t>ی و همه</w:t>
      </w:r>
      <w:r w:rsidRPr="00904882">
        <w:rPr>
          <w:rFonts w:hint="cs"/>
          <w:rtl/>
          <w:lang w:bidi="fa-IR"/>
        </w:rPr>
        <w:softHyphen/>
        <w:t>ی اصولیانی که</w:t>
      </w:r>
      <w:r w:rsidR="009D0BC8" w:rsidRPr="00904882">
        <w:rPr>
          <w:rFonts w:hint="cs"/>
          <w:rtl/>
          <w:lang w:bidi="fa-IR"/>
        </w:rPr>
        <w:t xml:space="preserve"> </w:t>
      </w:r>
      <w:r w:rsidRPr="00904882">
        <w:rPr>
          <w:rFonts w:hint="cs"/>
          <w:rtl/>
          <w:lang w:bidi="fa-IR"/>
        </w:rPr>
        <w:t>در زمینه</w:t>
      </w:r>
      <w:r w:rsidRPr="00904882">
        <w:rPr>
          <w:rFonts w:hint="cs"/>
          <w:rtl/>
          <w:lang w:bidi="fa-IR"/>
        </w:rPr>
        <w:softHyphen/>
        <w:t xml:space="preserve">ی تالیف راه ایشان </w:t>
      </w:r>
      <w:r w:rsidR="00D376E7" w:rsidRPr="00904882">
        <w:rPr>
          <w:rFonts w:hint="cs"/>
          <w:rtl/>
          <w:lang w:bidi="fa-IR"/>
        </w:rPr>
        <w:t xml:space="preserve">را </w:t>
      </w:r>
      <w:r w:rsidRPr="00904882">
        <w:rPr>
          <w:rFonts w:hint="cs"/>
          <w:rtl/>
          <w:lang w:bidi="fa-IR"/>
        </w:rPr>
        <w:t>پیموده</w:t>
      </w:r>
      <w:r w:rsidRPr="00904882">
        <w:rPr>
          <w:rFonts w:hint="cs"/>
          <w:rtl/>
          <w:lang w:bidi="fa-IR"/>
        </w:rPr>
        <w:softHyphen/>
        <w:t>اند، ندیده</w:t>
      </w:r>
      <w:r w:rsidRPr="00904882">
        <w:rPr>
          <w:rFonts w:hint="cs"/>
          <w:rtl/>
          <w:lang w:bidi="fa-IR"/>
        </w:rPr>
        <w:softHyphen/>
        <w:t>ایم تصریح یا اشاره</w:t>
      </w:r>
      <w:r w:rsidRPr="00904882">
        <w:rPr>
          <w:rFonts w:hint="cs"/>
          <w:rtl/>
          <w:lang w:bidi="fa-IR"/>
        </w:rPr>
        <w:softHyphen/>
        <w:t>ای به وجود اختلاف در این مساله کرده باشند. حال انکه ایشان کسانی هستند که کتب و مذاهب پیشینیان به دقت بررسی کرده و اختلافات موجود اگرچه شاذ هم بوده باشد دنبال نموده و اهتمام زیادی به رد آنها رکرده</w:t>
      </w:r>
      <w:r w:rsidRPr="00904882">
        <w:rPr>
          <w:rFonts w:hint="cs"/>
          <w:rtl/>
          <w:lang w:bidi="fa-IR"/>
        </w:rPr>
        <w:softHyphen/>
        <w:t>اند.</w:t>
      </w:r>
    </w:p>
    <w:p w:rsidR="00CE62BA" w:rsidRPr="00904882" w:rsidRDefault="00CE62BA" w:rsidP="005D1A95">
      <w:pPr>
        <w:spacing w:line="288" w:lineRule="auto"/>
        <w:ind w:firstLine="206"/>
        <w:rPr>
          <w:rFonts w:hint="cs"/>
          <w:rtl/>
          <w:lang w:bidi="fa-IR"/>
        </w:rPr>
      </w:pPr>
      <w:r w:rsidRPr="00904882">
        <w:rPr>
          <w:rFonts w:hint="cs"/>
          <w:rtl/>
          <w:lang w:bidi="fa-IR"/>
        </w:rPr>
        <w:t>بلکه ایشان را می</w:t>
      </w:r>
      <w:r w:rsidRPr="00904882">
        <w:rPr>
          <w:rtl/>
          <w:lang w:bidi="fa-IR"/>
        </w:rPr>
        <w:softHyphen/>
      </w:r>
      <w:r w:rsidRPr="00904882">
        <w:rPr>
          <w:rFonts w:hint="cs"/>
          <w:rtl/>
          <w:lang w:bidi="fa-IR"/>
        </w:rPr>
        <w:t>بینیم ـ در این مساله ـ حتی به اقامه</w:t>
      </w:r>
      <w:r w:rsidRPr="00904882">
        <w:rPr>
          <w:rtl/>
          <w:lang w:bidi="fa-IR"/>
        </w:rPr>
        <w:softHyphen/>
      </w:r>
      <w:r w:rsidRPr="00904882">
        <w:rPr>
          <w:rFonts w:hint="cs"/>
          <w:rtl/>
          <w:lang w:bidi="fa-IR"/>
        </w:rPr>
        <w:t>ی یک دلیل هم بر آن</w:t>
      </w:r>
      <w:r w:rsidR="00D376E7" w:rsidRPr="00904882">
        <w:rPr>
          <w:rFonts w:hint="cs"/>
          <w:rtl/>
          <w:lang w:bidi="fa-IR"/>
        </w:rPr>
        <w:t xml:space="preserve"> إ</w:t>
      </w:r>
      <w:r w:rsidRPr="00904882">
        <w:rPr>
          <w:rFonts w:hint="cs"/>
          <w:rtl/>
          <w:lang w:bidi="fa-IR"/>
        </w:rPr>
        <w:t>عتنا نمی</w:t>
      </w:r>
      <w:r w:rsidRPr="00904882">
        <w:rPr>
          <w:rFonts w:hint="cs"/>
          <w:rtl/>
          <w:lang w:bidi="fa-IR"/>
        </w:rPr>
        <w:softHyphen/>
        <w:t>ورزند؛ تمام فعالیت و کوششی که از سوی برخی از آنان صورت گرفته اینکه به خاطر اشاره به چیزهایی که حجیت سنت در واقع بر انها متوقف است، پیش از پرداختن به مباحث مربوط به سنت عصمت را پیش کشیده</w:t>
      </w:r>
      <w:r w:rsidRPr="00904882">
        <w:rPr>
          <w:rFonts w:hint="cs"/>
          <w:rtl/>
          <w:lang w:bidi="fa-IR"/>
        </w:rPr>
        <w:softHyphen/>
        <w:t>اند. ولی مقصودشان از آنکار پاسخ به مخالف حجیت سنت نبوده است.</w:t>
      </w:r>
    </w:p>
    <w:p w:rsidR="00CE62BA" w:rsidRPr="00904882" w:rsidRDefault="00CE62BA" w:rsidP="004308B5">
      <w:pPr>
        <w:spacing w:line="288" w:lineRule="auto"/>
        <w:ind w:firstLine="206"/>
        <w:rPr>
          <w:rFonts w:hint="cs"/>
          <w:rtl/>
          <w:lang w:bidi="fa-IR"/>
        </w:rPr>
      </w:pPr>
      <w:r w:rsidRPr="00904882">
        <w:rPr>
          <w:rFonts w:hint="cs"/>
          <w:rtl/>
          <w:lang w:bidi="fa-IR"/>
        </w:rPr>
        <w:t>گو اینکه هدف آنان ـ از تصریح نکردن به ارائه</w:t>
      </w:r>
      <w:r w:rsidRPr="00904882">
        <w:rPr>
          <w:rFonts w:hint="cs"/>
          <w:rtl/>
          <w:lang w:bidi="fa-IR"/>
        </w:rPr>
        <w:softHyphen/>
        <w:t>ی دلیل بر آن ـ بزرگداشت و بالا بردن جایگاه و منزلت سنت به مستوایی است که کسی در آن</w:t>
      </w:r>
      <w:r w:rsidR="00D376E7" w:rsidRPr="00904882">
        <w:rPr>
          <w:rFonts w:hint="cs"/>
          <w:rtl/>
          <w:lang w:bidi="fa-IR"/>
        </w:rPr>
        <w:t xml:space="preserve"> </w:t>
      </w:r>
      <w:r w:rsidRPr="00904882">
        <w:rPr>
          <w:rFonts w:hint="cs"/>
          <w:rtl/>
          <w:lang w:bidi="fa-IR"/>
        </w:rPr>
        <w:t>به منازعه و درگیری پرداخته و یا توقف کند و اعتقادی نداشته باشد.</w:t>
      </w:r>
    </w:p>
    <w:p w:rsidR="00CE62BA" w:rsidRPr="00904882" w:rsidRDefault="00CE62BA" w:rsidP="005D1A95">
      <w:pPr>
        <w:spacing w:line="288" w:lineRule="auto"/>
        <w:ind w:firstLine="206"/>
        <w:rPr>
          <w:rFonts w:hint="cs"/>
          <w:rtl/>
          <w:lang w:bidi="fa-IR"/>
        </w:rPr>
      </w:pPr>
      <w:r w:rsidRPr="00904882">
        <w:rPr>
          <w:rFonts w:hint="cs"/>
          <w:rtl/>
          <w:lang w:bidi="fa-IR"/>
        </w:rPr>
        <w:t>بلکه علامه کمال را می</w:t>
      </w:r>
      <w:r w:rsidR="00D376E7" w:rsidRPr="00904882">
        <w:rPr>
          <w:rFonts w:hint="cs"/>
          <w:rtl/>
          <w:lang w:bidi="fa-IR"/>
        </w:rPr>
        <w:t xml:space="preserve"> </w:t>
      </w:r>
      <w:r w:rsidRPr="00904882">
        <w:rPr>
          <w:rFonts w:hint="cs"/>
          <w:rtl/>
          <w:lang w:bidi="fa-IR"/>
        </w:rPr>
        <w:t>بینیم بر ضرورت دینی بودنش نص می</w:t>
      </w:r>
      <w:r w:rsidRPr="00904882">
        <w:rPr>
          <w:rFonts w:hint="cs"/>
          <w:rtl/>
          <w:lang w:bidi="fa-IR"/>
        </w:rPr>
        <w:softHyphen/>
        <w:t>گذارد و سعد نیز در کتاب: التلویح 1/138، در این باره از وی پیشی جسته و می</w:t>
      </w:r>
      <w:r w:rsidRPr="00904882">
        <w:rPr>
          <w:rFonts w:hint="cs"/>
          <w:rtl/>
          <w:lang w:bidi="fa-IR"/>
        </w:rPr>
        <w:softHyphen/>
        <w:t>گوید: اگر بپرسی: چرا ایشان از مسائل اصول به اثبات اجماع پرداخته و به همان شیوه به اثبات کتاب و سنت از آنها نمی</w:t>
      </w:r>
      <w:r w:rsidRPr="00904882">
        <w:rPr>
          <w:rFonts w:hint="cs"/>
          <w:rtl/>
          <w:lang w:bidi="fa-IR"/>
        </w:rPr>
        <w:softHyphen/>
        <w:t>پردازند؟</w:t>
      </w:r>
    </w:p>
    <w:p w:rsidR="00CE62BA" w:rsidRPr="00904882"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 xml:space="preserve">گویم: نظر به اینکه </w:t>
      </w:r>
      <w:r w:rsidR="00D376E7" w:rsidRPr="00904882">
        <w:rPr>
          <w:rFonts w:hint="cs"/>
          <w:rtl/>
          <w:lang w:bidi="fa-IR"/>
        </w:rPr>
        <w:t xml:space="preserve">در این علم منظور کسی است که نیازمند دلیل باشد </w:t>
      </w:r>
      <w:r w:rsidRPr="00904882">
        <w:rPr>
          <w:rFonts w:hint="cs"/>
          <w:rtl/>
          <w:lang w:bidi="fa-IR"/>
        </w:rPr>
        <w:t>، و حجت بودن کتاب و سنت به دلیل تعیین و مقرر شدن آن در علم کلام و شهرتش در میان مردم بدیهی و آشکار است</w:t>
      </w:r>
      <w:r w:rsidR="00D376E7" w:rsidRPr="00904882">
        <w:rPr>
          <w:rFonts w:hint="cs"/>
          <w:rtl/>
          <w:lang w:bidi="fa-IR"/>
        </w:rPr>
        <w:t>،</w:t>
      </w:r>
      <w:r w:rsidRPr="00904882">
        <w:rPr>
          <w:rFonts w:hint="cs"/>
          <w:rtl/>
          <w:lang w:bidi="fa-IR"/>
        </w:rPr>
        <w:t xml:space="preserve"> ولی اجماع و قیاس چنان نیستند، لذا به بحث و بررسی مباحثی همچون قرائت شاذ و خبر واحد پرداخته</w:t>
      </w:r>
      <w:r w:rsidRPr="00904882">
        <w:rPr>
          <w:rFonts w:hint="cs"/>
          <w:rtl/>
          <w:lang w:bidi="fa-IR"/>
        </w:rPr>
        <w:softHyphen/>
        <w:t>اند که اثبات احکام به وسیله</w:t>
      </w:r>
      <w:r w:rsidRPr="00904882">
        <w:rPr>
          <w:rFonts w:hint="cs"/>
          <w:rtl/>
          <w:lang w:bidi="fa-IR"/>
        </w:rPr>
        <w:softHyphen/>
        <w:t>ی آنها کار آسانی نیست.</w:t>
      </w:r>
    </w:p>
    <w:p w:rsidR="00CE62BA" w:rsidRPr="00904882" w:rsidRDefault="00CE62BA" w:rsidP="00A05F16">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کتاب: المسلم و شارحش 1/17 می</w:t>
      </w:r>
      <w:r w:rsidRPr="00904882">
        <w:rPr>
          <w:rFonts w:hint="cs"/>
          <w:rtl/>
          <w:lang w:bidi="fa-IR"/>
        </w:rPr>
        <w:softHyphen/>
        <w:t>گویند: حجت بودن کتاب، سنت، اجماع و قیاس مربوط به علم کلام است، ولی چون جار و جنجال زیادی از سوی خوارج و رافضیها ـ خدا ایشان را سرخورده و نومید گرداند ـ بر سر حجیت اجماع و قیاس در گرفت دانشمندان اصولی به بحث و بررسی آن</w:t>
      </w:r>
      <w:r w:rsidR="00D376E7" w:rsidRPr="00904882">
        <w:rPr>
          <w:rFonts w:hint="cs"/>
          <w:rtl/>
          <w:lang w:bidi="fa-IR"/>
        </w:rPr>
        <w:t xml:space="preserve"> </w:t>
      </w:r>
      <w:r w:rsidRPr="00904882">
        <w:rPr>
          <w:rFonts w:hint="cs"/>
          <w:rtl/>
          <w:lang w:bidi="fa-IR"/>
        </w:rPr>
        <w:t>پرداخته</w:t>
      </w:r>
      <w:r w:rsidRPr="00904882">
        <w:rPr>
          <w:rFonts w:hint="cs"/>
          <w:rtl/>
          <w:lang w:bidi="fa-IR"/>
        </w:rPr>
        <w:softHyphen/>
        <w:t>اند و اما به دلیل اینکه حجت بودن کتاب و سنت نزد همه</w:t>
      </w:r>
      <w:r w:rsidRPr="00904882">
        <w:rPr>
          <w:rFonts w:hint="cs"/>
          <w:rtl/>
          <w:lang w:bidi="fa-IR"/>
        </w:rPr>
        <w:softHyphen/>
        <w:t>ی متد</w:t>
      </w:r>
      <w:r w:rsidR="00D376E7" w:rsidRPr="00904882">
        <w:rPr>
          <w:rFonts w:hint="cs"/>
          <w:rtl/>
          <w:lang w:bidi="fa-IR"/>
        </w:rPr>
        <w:t>ی</w:t>
      </w:r>
      <w:r w:rsidRPr="00904882">
        <w:rPr>
          <w:rFonts w:hint="cs"/>
          <w:rtl/>
          <w:lang w:bidi="fa-IR"/>
        </w:rPr>
        <w:t>نان امت مورد اتفاق است نیازی به بحث آنها نمی</w:t>
      </w:r>
      <w:r w:rsidRPr="00904882">
        <w:rPr>
          <w:rFonts w:hint="cs"/>
          <w:rtl/>
          <w:lang w:bidi="fa-IR"/>
        </w:rPr>
        <w:softHyphen/>
        <w:t>باشد. آری، اسنوی در حین شرح گفته</w:t>
      </w:r>
      <w:r w:rsidRPr="00904882">
        <w:rPr>
          <w:rFonts w:hint="cs"/>
          <w:rtl/>
          <w:lang w:bidi="fa-IR"/>
        </w:rPr>
        <w:softHyphen/>
        <w:t xml:space="preserve">ی منهاج که:دلایل مورد اتفاق میان ائمه </w:t>
      </w:r>
      <w:r w:rsidR="00D350C2" w:rsidRPr="00904882">
        <w:rPr>
          <w:rFonts w:hint="cs"/>
          <w:rtl/>
          <w:lang w:bidi="fa-IR"/>
        </w:rPr>
        <w:t>قرآن</w:t>
      </w:r>
      <w:r w:rsidRPr="00904882">
        <w:rPr>
          <w:rFonts w:hint="cs"/>
          <w:rtl/>
          <w:lang w:bidi="fa-IR"/>
        </w:rPr>
        <w:t xml:space="preserve"> و سنت است...، از ابن برهان نقل می</w:t>
      </w:r>
      <w:r w:rsidRPr="00904882">
        <w:rPr>
          <w:rFonts w:hint="cs"/>
          <w:rtl/>
          <w:lang w:bidi="fa-IR"/>
        </w:rPr>
        <w:softHyphen/>
        <w:t>کند که: دهریها را</w:t>
      </w:r>
      <w:r w:rsidR="00A05F16">
        <w:rPr>
          <w:rFonts w:hint="cs"/>
          <w:rtl/>
          <w:lang w:bidi="fa-IR"/>
        </w:rPr>
        <w:t>جع به کتاب سنت مخالفت کرده</w:t>
      </w:r>
      <w:r w:rsidR="00A05F16">
        <w:rPr>
          <w:rFonts w:hint="cs"/>
          <w:rtl/>
          <w:lang w:bidi="fa-IR"/>
        </w:rPr>
        <w:softHyphen/>
        <w:t>اند.</w:t>
      </w:r>
      <w:r w:rsidR="00A05F16">
        <w:rPr>
          <w:rStyle w:val="a3"/>
          <w:rtl/>
          <w:lang w:bidi="fa-IR"/>
        </w:rPr>
        <w:footnoteReference w:id="334"/>
      </w:r>
    </w:p>
    <w:p w:rsidR="00CE62BA" w:rsidRPr="00904882" w:rsidRDefault="00CE62BA" w:rsidP="004308B5">
      <w:pPr>
        <w:spacing w:line="288" w:lineRule="auto"/>
        <w:ind w:firstLine="206"/>
        <w:rPr>
          <w:rFonts w:hint="cs"/>
          <w:rtl/>
          <w:lang w:bidi="fa-IR"/>
        </w:rPr>
      </w:pPr>
      <w:r w:rsidRPr="00904882">
        <w:rPr>
          <w:rFonts w:hint="cs"/>
          <w:rtl/>
          <w:lang w:bidi="fa-IR"/>
        </w:rPr>
        <w:t xml:space="preserve">البته مخالفت آنان اعتباری ندارد زیرا </w:t>
      </w:r>
      <w:r w:rsidR="00D376E7" w:rsidRPr="00904882">
        <w:rPr>
          <w:rFonts w:hint="cs"/>
          <w:rtl/>
          <w:lang w:bidi="fa-IR"/>
        </w:rPr>
        <w:t>ایشان</w:t>
      </w:r>
      <w:r w:rsidRPr="00904882">
        <w:rPr>
          <w:rFonts w:hint="cs"/>
          <w:rtl/>
          <w:lang w:bidi="fa-IR"/>
        </w:rPr>
        <w:t xml:space="preserve"> از دایره</w:t>
      </w:r>
      <w:r w:rsidRPr="00904882">
        <w:rPr>
          <w:rFonts w:hint="cs"/>
          <w:rtl/>
          <w:lang w:bidi="fa-IR"/>
        </w:rPr>
        <w:softHyphen/>
        <w:t>ی اسلام خارج</w:t>
      </w:r>
      <w:r w:rsidRPr="00904882">
        <w:rPr>
          <w:rFonts w:hint="cs"/>
          <w:rtl/>
          <w:lang w:bidi="fa-IR"/>
        </w:rPr>
        <w:softHyphen/>
        <w:t>اند و هدف ما این است که میان مسلمانان مخالفی وجود ندارد.</w:t>
      </w:r>
    </w:p>
    <w:p w:rsidR="00CE62BA" w:rsidRPr="00904882" w:rsidRDefault="00CE62BA" w:rsidP="004308B5">
      <w:pPr>
        <w:spacing w:line="288" w:lineRule="auto"/>
        <w:ind w:firstLine="206"/>
        <w:rPr>
          <w:rFonts w:hint="cs"/>
          <w:rtl/>
          <w:lang w:bidi="fa-IR"/>
        </w:rPr>
      </w:pPr>
      <w:r w:rsidRPr="00904882">
        <w:rPr>
          <w:rFonts w:hint="cs"/>
          <w:rtl/>
          <w:lang w:bidi="fa-IR"/>
        </w:rPr>
        <w:t xml:space="preserve">و اما کسانی که هم </w:t>
      </w:r>
      <w:r w:rsidR="00D376E7" w:rsidRPr="00904882">
        <w:rPr>
          <w:rFonts w:hint="cs"/>
          <w:rtl/>
          <w:lang w:bidi="fa-IR"/>
        </w:rPr>
        <w:t>طر</w:t>
      </w:r>
      <w:r w:rsidRPr="00904882">
        <w:rPr>
          <w:rFonts w:hint="cs"/>
          <w:rtl/>
          <w:lang w:bidi="fa-IR"/>
        </w:rPr>
        <w:t>از</w:t>
      </w:r>
      <w:r w:rsidR="00D376E7" w:rsidRPr="00904882">
        <w:rPr>
          <w:rFonts w:hint="cs"/>
          <w:rtl/>
          <w:lang w:bidi="fa-IR"/>
        </w:rPr>
        <w:t xml:space="preserve"> </w:t>
      </w:r>
      <w:r w:rsidRPr="00904882">
        <w:rPr>
          <w:rFonts w:hint="cs"/>
          <w:rtl/>
          <w:lang w:bidi="fa-IR"/>
        </w:rPr>
        <w:t>دهریان هستند، جر و بحث با ایشان و اعتبار کردنشان به عنوان مخالف در این مساله کاری بیهوده است بلکه باید راجع به اصل مذهب و ایده</w:t>
      </w:r>
      <w:r w:rsidRPr="00904882">
        <w:rPr>
          <w:rFonts w:hint="cs"/>
          <w:rtl/>
          <w:lang w:bidi="fa-IR"/>
        </w:rPr>
        <w:softHyphen/>
        <w:t>شان با آن</w:t>
      </w:r>
      <w:r w:rsidR="00D376E7" w:rsidRPr="00904882">
        <w:rPr>
          <w:rFonts w:hint="cs"/>
          <w:rtl/>
          <w:lang w:bidi="fa-IR"/>
        </w:rPr>
        <w:t>ان</w:t>
      </w:r>
      <w:r w:rsidRPr="00904882">
        <w:rPr>
          <w:rFonts w:hint="cs"/>
          <w:rtl/>
          <w:lang w:bidi="fa-IR"/>
        </w:rPr>
        <w:t xml:space="preserve"> وارد بحث شد و در زمینه</w:t>
      </w:r>
      <w:r w:rsidRPr="00904882">
        <w:rPr>
          <w:rFonts w:hint="cs"/>
          <w:rtl/>
          <w:lang w:bidi="fa-IR"/>
        </w:rPr>
        <w:softHyphen/>
        <w:t>ی اثبات وجود خدا و رسالت محمد فرستادنش به سوی همه</w:t>
      </w:r>
      <w:r w:rsidRPr="00904882">
        <w:rPr>
          <w:rFonts w:hint="cs"/>
          <w:rtl/>
          <w:lang w:bidi="fa-IR"/>
        </w:rPr>
        <w:softHyphen/>
        <w:t>ی مردم اقامه</w:t>
      </w:r>
      <w:r w:rsidRPr="00904882">
        <w:rPr>
          <w:rFonts w:hint="cs"/>
          <w:rtl/>
          <w:lang w:bidi="fa-IR"/>
        </w:rPr>
        <w:softHyphen/>
        <w:t>ی دلیل کرد</w:t>
      </w:r>
      <w:r w:rsidR="00D376E7" w:rsidRPr="00904882">
        <w:rPr>
          <w:rFonts w:hint="cs"/>
          <w:rtl/>
          <w:lang w:bidi="fa-IR"/>
        </w:rPr>
        <w:t>،</w:t>
      </w:r>
      <w:r w:rsidRPr="00904882">
        <w:rPr>
          <w:rFonts w:hint="cs"/>
          <w:rtl/>
          <w:lang w:bidi="fa-IR"/>
        </w:rPr>
        <w:t xml:space="preserve"> که پس از آن حجیت سنت بی نیاز خواهم بود.</w:t>
      </w:r>
    </w:p>
    <w:p w:rsidR="00CE62BA" w:rsidRPr="00904882" w:rsidRDefault="00CE62BA" w:rsidP="004308B5">
      <w:pPr>
        <w:spacing w:line="288" w:lineRule="auto"/>
        <w:ind w:firstLine="206"/>
        <w:rPr>
          <w:rFonts w:hint="cs"/>
          <w:rtl/>
          <w:lang w:bidi="fa-IR"/>
        </w:rPr>
      </w:pPr>
      <w:r w:rsidRPr="00904882">
        <w:rPr>
          <w:rFonts w:hint="cs"/>
          <w:rtl/>
          <w:lang w:bidi="fa-IR"/>
        </w:rPr>
        <w:t>کاش می</w:t>
      </w:r>
      <w:r w:rsidRPr="00904882">
        <w:rPr>
          <w:rFonts w:hint="cs"/>
          <w:rtl/>
          <w:lang w:bidi="fa-IR"/>
        </w:rPr>
        <w:softHyphen/>
        <w:t xml:space="preserve">دانستم چطور ممکن است در مورد این مساله میان مسلمانان اختلاف و نزاع در </w:t>
      </w:r>
      <w:r w:rsidR="00D376E7" w:rsidRPr="00904882">
        <w:rPr>
          <w:rFonts w:hint="cs"/>
          <w:rtl/>
          <w:lang w:bidi="fa-IR"/>
        </w:rPr>
        <w:t xml:space="preserve">می </w:t>
      </w:r>
      <w:r w:rsidRPr="00904882">
        <w:rPr>
          <w:rFonts w:hint="cs"/>
          <w:rtl/>
          <w:lang w:bidi="fa-IR"/>
        </w:rPr>
        <w:t>گیرد و مردی عاقل و مدعی گرویدن به اسلام بیاید و در راستای حجت بودن عموم سنت به منلزعه و بگو مگو بپردازد؟ با وجود آنکه چنین موضوعی نشانه</w:t>
      </w:r>
      <w:r w:rsidRPr="00904882">
        <w:rPr>
          <w:rFonts w:hint="cs"/>
          <w:rtl/>
          <w:lang w:bidi="fa-IR"/>
        </w:rPr>
        <w:softHyphen/>
        <w:t>ی اعتراف نکردن به اسلام می</w:t>
      </w:r>
      <w:r w:rsidRPr="00904882">
        <w:rPr>
          <w:rFonts w:hint="cs"/>
          <w:rtl/>
          <w:lang w:bidi="fa-IR"/>
        </w:rPr>
        <w:softHyphen/>
        <w:t>باشد</w:t>
      </w:r>
      <w:r w:rsidR="00D376E7" w:rsidRPr="00904882">
        <w:rPr>
          <w:rFonts w:hint="cs"/>
          <w:rtl/>
          <w:lang w:bidi="fa-IR"/>
        </w:rPr>
        <w:t>،</w:t>
      </w:r>
      <w:r w:rsidRPr="00904882">
        <w:rPr>
          <w:rFonts w:hint="cs"/>
          <w:rtl/>
          <w:lang w:bidi="fa-IR"/>
        </w:rPr>
        <w:t xml:space="preserve"> و نمی</w:t>
      </w:r>
      <w:r w:rsidRPr="00904882">
        <w:rPr>
          <w:rFonts w:hint="cs"/>
          <w:rtl/>
          <w:lang w:bidi="fa-IR"/>
        </w:rPr>
        <w:softHyphen/>
        <w:t>توان همراه انکار حجیت سنت معتقد به فرود امدن آن از سوی خداوند بود</w:t>
      </w:r>
      <w:r w:rsidR="00D376E7" w:rsidRPr="00904882">
        <w:rPr>
          <w:rFonts w:hint="cs"/>
          <w:rtl/>
          <w:lang w:bidi="fa-IR"/>
        </w:rPr>
        <w:t>،</w:t>
      </w:r>
      <w:r w:rsidRPr="00904882">
        <w:rPr>
          <w:rFonts w:hint="cs"/>
          <w:rtl/>
          <w:lang w:bidi="fa-IR"/>
        </w:rPr>
        <w:t xml:space="preserve"> زیرا سخن خداوند بدون </w:t>
      </w:r>
      <w:r w:rsidR="00D350C2" w:rsidRPr="00904882">
        <w:rPr>
          <w:rFonts w:hint="cs"/>
          <w:rtl/>
          <w:lang w:bidi="fa-IR"/>
        </w:rPr>
        <w:t>قرآن</w:t>
      </w:r>
      <w:r w:rsidRPr="00904882">
        <w:rPr>
          <w:rFonts w:hint="cs"/>
          <w:rtl/>
          <w:lang w:bidi="fa-IR"/>
        </w:rPr>
        <w:t xml:space="preserve"> جز از طریق گفته</w:t>
      </w:r>
      <w:r w:rsidRPr="00904882">
        <w:rPr>
          <w:rFonts w:hint="cs"/>
          <w:rtl/>
          <w:lang w:bidi="fa-IR"/>
        </w:rPr>
        <w:softHyphen/>
        <w:t>ی پیامبری که صداقتش به وسیله</w:t>
      </w:r>
      <w:r w:rsidRPr="00904882">
        <w:rPr>
          <w:rFonts w:hint="cs"/>
          <w:rtl/>
          <w:lang w:bidi="fa-IR"/>
        </w:rPr>
        <w:softHyphen/>
        <w:t>ی معجزه ثابت شده</w:t>
      </w:r>
      <w:r w:rsidR="00D376E7" w:rsidRPr="00904882">
        <w:rPr>
          <w:rFonts w:hint="cs"/>
          <w:rtl/>
          <w:lang w:bidi="fa-IR"/>
        </w:rPr>
        <w:t xml:space="preserve"> است؛</w:t>
      </w:r>
      <w:r w:rsidRPr="00904882">
        <w:rPr>
          <w:rFonts w:hint="cs"/>
          <w:rtl/>
          <w:lang w:bidi="fa-IR"/>
        </w:rPr>
        <w:t xml:space="preserve"> مبنی بر اینکه: این کتاب جزو </w:t>
      </w:r>
      <w:r w:rsidR="00D376E7" w:rsidRPr="00904882">
        <w:rPr>
          <w:rFonts w:hint="cs"/>
          <w:rtl/>
          <w:lang w:bidi="fa-IR"/>
        </w:rPr>
        <w:t>قوانینی</w:t>
      </w:r>
      <w:r w:rsidRPr="00904882">
        <w:rPr>
          <w:rFonts w:hint="cs"/>
          <w:rtl/>
          <w:lang w:bidi="fa-IR"/>
        </w:rPr>
        <w:t xml:space="preserve"> است که به گمان او حجت محسوب نمی</w:t>
      </w:r>
      <w:r w:rsidRPr="00904882">
        <w:rPr>
          <w:rFonts w:hint="cs"/>
          <w:rtl/>
          <w:lang w:bidi="fa-IR"/>
        </w:rPr>
        <w:softHyphen/>
        <w:t>شود. پس آیا غیر از الحاد و بی دینی و انکار ضرورت دینیی که هدف از آن تخریب و بر اندازه</w:t>
      </w:r>
      <w:r w:rsidRPr="00904882">
        <w:rPr>
          <w:rFonts w:hint="cs"/>
          <w:rtl/>
          <w:lang w:bidi="fa-IR"/>
        </w:rPr>
        <w:softHyphen/>
        <w:t>ی کلی دین است چیز دیگری در این امر به چشم می</w:t>
      </w:r>
      <w:r w:rsidRPr="00904882">
        <w:rPr>
          <w:rFonts w:hint="cs"/>
          <w:rtl/>
          <w:lang w:bidi="fa-IR"/>
        </w:rPr>
        <w:softHyphen/>
        <w:t>خورد؟</w:t>
      </w:r>
    </w:p>
    <w:p w:rsidR="00CE62BA" w:rsidRPr="00904882" w:rsidRDefault="00CE62BA" w:rsidP="004308B5">
      <w:pPr>
        <w:spacing w:line="288" w:lineRule="auto"/>
        <w:ind w:firstLine="206"/>
        <w:rPr>
          <w:rFonts w:hint="cs"/>
          <w:rtl/>
          <w:lang w:bidi="fa-IR"/>
        </w:rPr>
      </w:pPr>
      <w:r w:rsidRPr="00904882">
        <w:rPr>
          <w:rFonts w:hint="cs"/>
          <w:rtl/>
          <w:lang w:bidi="fa-IR"/>
        </w:rPr>
        <w:t>اگر بگویی: نمی</w:t>
      </w:r>
      <w:r w:rsidRPr="00904882">
        <w:rPr>
          <w:rFonts w:hint="cs"/>
          <w:rtl/>
          <w:lang w:bidi="fa-IR"/>
        </w:rPr>
        <w:softHyphen/>
        <w:t xml:space="preserve">پذیریم که تنها راه اثبات الهی بودن </w:t>
      </w:r>
      <w:r w:rsidR="00D350C2" w:rsidRPr="00904882">
        <w:rPr>
          <w:rFonts w:hint="cs"/>
          <w:rtl/>
          <w:lang w:bidi="fa-IR"/>
        </w:rPr>
        <w:t>قرآن</w:t>
      </w:r>
      <w:r w:rsidRPr="00904882">
        <w:rPr>
          <w:rFonts w:hint="cs"/>
          <w:rtl/>
          <w:lang w:bidi="fa-IR"/>
        </w:rPr>
        <w:t xml:space="preserve"> آن گفته است بلکه از طریق اعجاز خودش اثبات می</w:t>
      </w:r>
      <w:r w:rsidRPr="00904882">
        <w:rPr>
          <w:rFonts w:hint="cs"/>
          <w:rtl/>
          <w:lang w:bidi="fa-IR"/>
        </w:rPr>
        <w:softHyphen/>
        <w:t>گردد.</w:t>
      </w:r>
    </w:p>
    <w:p w:rsidR="00CE62BA" w:rsidRPr="00904882" w:rsidRDefault="00CE62BA" w:rsidP="00D02E6E">
      <w:pPr>
        <w:spacing w:line="288" w:lineRule="auto"/>
        <w:ind w:firstLine="206"/>
        <w:rPr>
          <w:rFonts w:hint="cs"/>
          <w:rtl/>
          <w:lang w:bidi="fa-IR"/>
        </w:rPr>
      </w:pPr>
      <w:r w:rsidRPr="00904882">
        <w:rPr>
          <w:rFonts w:hint="cs"/>
          <w:rtl/>
          <w:lang w:bidi="fa-IR"/>
        </w:rPr>
        <w:t>می</w:t>
      </w:r>
      <w:r w:rsidRPr="00904882">
        <w:rPr>
          <w:rFonts w:hint="cs"/>
          <w:rtl/>
          <w:lang w:bidi="fa-IR"/>
        </w:rPr>
        <w:softHyphen/>
        <w:t>گویم: درباره</w:t>
      </w:r>
      <w:r w:rsidRPr="00904882">
        <w:rPr>
          <w:rFonts w:hint="cs"/>
          <w:rtl/>
          <w:lang w:bidi="fa-IR"/>
        </w:rPr>
        <w:softHyphen/>
        <w:t>ی همه</w:t>
      </w:r>
      <w:r w:rsidRPr="00904882">
        <w:rPr>
          <w:rFonts w:hint="cs"/>
          <w:rtl/>
          <w:lang w:bidi="fa-IR"/>
        </w:rPr>
        <w:softHyphen/>
        <w:t xml:space="preserve">ی </w:t>
      </w:r>
      <w:r w:rsidR="00D350C2" w:rsidRPr="00904882">
        <w:rPr>
          <w:rFonts w:hint="cs"/>
          <w:rtl/>
          <w:lang w:bidi="fa-IR"/>
        </w:rPr>
        <w:t>قرآن</w:t>
      </w:r>
      <w:r w:rsidRPr="00904882">
        <w:rPr>
          <w:rFonts w:hint="cs"/>
          <w:rtl/>
          <w:lang w:bidi="fa-IR"/>
        </w:rPr>
        <w:t>، یک سوره و سه آیه از آن نیز می</w:t>
      </w:r>
      <w:r w:rsidRPr="00904882">
        <w:rPr>
          <w:rFonts w:hint="cs"/>
          <w:rtl/>
          <w:lang w:bidi="fa-IR"/>
        </w:rPr>
        <w:softHyphen/>
        <w:t>توان گفت الهی بودنش از طریق اعجاز ثابت شده و نیازی به گفته</w:t>
      </w:r>
      <w:r w:rsidRPr="00904882">
        <w:rPr>
          <w:rFonts w:hint="cs"/>
          <w:rtl/>
          <w:lang w:bidi="fa-IR"/>
        </w:rPr>
        <w:softHyphen/>
        <w:t>ی پیامبر ندارد ولی ویژگی اعجاز در دو، یک یا دو بخشی ازآیه</w:t>
      </w:r>
      <w:r w:rsidRPr="00904882">
        <w:rPr>
          <w:rFonts w:hint="cs"/>
          <w:rtl/>
          <w:lang w:bidi="fa-IR"/>
        </w:rPr>
        <w:softHyphen/>
        <w:t>ای وجود ندارد تا دریابیم سخن خداوند است. پس ـ آن گاه ـ جز از طریق سخن</w:t>
      </w:r>
      <w:r w:rsidR="00D376E7" w:rsidRPr="00904882">
        <w:rPr>
          <w:rFonts w:hint="cs"/>
          <w:rtl/>
          <w:lang w:bidi="fa-IR"/>
        </w:rPr>
        <w:t xml:space="preserve"> </w:t>
      </w:r>
      <w:r w:rsidRPr="00904882">
        <w:rPr>
          <w:rFonts w:hint="cs"/>
          <w:rtl/>
          <w:lang w:bidi="fa-IR"/>
        </w:rPr>
        <w:t>پیامبری که صداقتش به وسیله</w:t>
      </w:r>
      <w:r w:rsidRPr="00904882">
        <w:rPr>
          <w:rFonts w:hint="cs"/>
          <w:rtl/>
          <w:lang w:bidi="fa-IR"/>
        </w:rPr>
        <w:softHyphen/>
        <w:t>ی اعجاز همه</w:t>
      </w:r>
      <w:r w:rsidRPr="00904882">
        <w:rPr>
          <w:rFonts w:hint="cs"/>
          <w:rtl/>
          <w:lang w:bidi="fa-IR"/>
        </w:rPr>
        <w:softHyphen/>
        <w:t xml:space="preserve">ی </w:t>
      </w:r>
      <w:r w:rsidR="00D350C2" w:rsidRPr="00904882">
        <w:rPr>
          <w:rFonts w:hint="cs"/>
          <w:rtl/>
          <w:lang w:bidi="fa-IR"/>
        </w:rPr>
        <w:t>قرآن</w:t>
      </w:r>
      <w:r w:rsidRPr="00904882">
        <w:rPr>
          <w:rFonts w:hint="cs"/>
          <w:rtl/>
          <w:lang w:bidi="fa-IR"/>
        </w:rPr>
        <w:t xml:space="preserve"> یا سوره</w:t>
      </w:r>
      <w:r w:rsidRPr="00904882">
        <w:rPr>
          <w:rFonts w:hint="cs"/>
          <w:rtl/>
          <w:lang w:bidi="fa-IR"/>
        </w:rPr>
        <w:softHyphen/>
        <w:t>ای از آن و یا دیگر معجزات ثابت شده نمی</w:t>
      </w:r>
      <w:r w:rsidRPr="00904882">
        <w:rPr>
          <w:rFonts w:hint="cs"/>
          <w:rtl/>
          <w:lang w:bidi="fa-IR"/>
        </w:rPr>
        <w:softHyphen/>
        <w:t>توانیم به این نکته پی بب</w:t>
      </w:r>
      <w:r w:rsidR="00D02E6E">
        <w:rPr>
          <w:rFonts w:hint="cs"/>
          <w:rtl/>
          <w:lang w:bidi="fa-IR"/>
        </w:rPr>
        <w:t>ریم که سخن خداوند محسوب می</w:t>
      </w:r>
      <w:r w:rsidR="00D02E6E">
        <w:rPr>
          <w:rFonts w:hint="cs"/>
          <w:rtl/>
          <w:lang w:bidi="fa-IR"/>
        </w:rPr>
        <w:softHyphen/>
        <w:t>شود.</w:t>
      </w:r>
      <w:r w:rsidR="00D02E6E">
        <w:rPr>
          <w:rStyle w:val="a3"/>
          <w:rtl/>
          <w:lang w:bidi="fa-IR"/>
        </w:rPr>
        <w:footnoteReference w:id="335"/>
      </w:r>
    </w:p>
    <w:p w:rsidR="00CE62BA" w:rsidRPr="00904882" w:rsidRDefault="00CE62BA" w:rsidP="004308B5">
      <w:pPr>
        <w:spacing w:line="288" w:lineRule="auto"/>
        <w:ind w:firstLine="206"/>
        <w:rPr>
          <w:rFonts w:hint="cs"/>
          <w:rtl/>
          <w:lang w:bidi="fa-IR"/>
        </w:rPr>
      </w:pPr>
      <w:r w:rsidRPr="00904882">
        <w:rPr>
          <w:rFonts w:hint="cs"/>
          <w:rtl/>
          <w:lang w:bidi="fa-IR"/>
        </w:rPr>
        <w:t>ما در استدلالمان بر عقیده</w:t>
      </w:r>
      <w:r w:rsidRPr="00904882">
        <w:rPr>
          <w:rFonts w:hint="cs"/>
          <w:rtl/>
          <w:lang w:bidi="fa-IR"/>
        </w:rPr>
        <w:softHyphen/>
        <w:t xml:space="preserve">ای دینی و یا اثبات حکمی شرعی هر گاه به </w:t>
      </w:r>
      <w:r w:rsidR="00D350C2" w:rsidRPr="00904882">
        <w:rPr>
          <w:rFonts w:hint="cs"/>
          <w:rtl/>
          <w:lang w:bidi="fa-IR"/>
        </w:rPr>
        <w:t>قرآن</w:t>
      </w:r>
      <w:r w:rsidRPr="00904882">
        <w:rPr>
          <w:rFonts w:hint="cs"/>
          <w:rtl/>
          <w:lang w:bidi="fa-IR"/>
        </w:rPr>
        <w:t xml:space="preserve"> روی آوردیم آیه</w:t>
      </w:r>
      <w:r w:rsidRPr="00904882">
        <w:rPr>
          <w:rFonts w:hint="cs"/>
          <w:rtl/>
          <w:lang w:bidi="fa-IR"/>
        </w:rPr>
        <w:softHyphen/>
        <w:t>ای یا بخشی از آن مورد استناد قرار می</w:t>
      </w:r>
      <w:r w:rsidRPr="00904882">
        <w:rPr>
          <w:rFonts w:hint="cs"/>
          <w:rtl/>
          <w:lang w:bidi="fa-IR"/>
        </w:rPr>
        <w:softHyphen/>
        <w:t>دهیم، لذا اگر این گفته</w:t>
      </w:r>
      <w:r w:rsidRPr="00904882">
        <w:rPr>
          <w:rFonts w:hint="cs"/>
          <w:rtl/>
          <w:lang w:bidi="fa-IR"/>
        </w:rPr>
        <w:softHyphen/>
        <w:t>ی پیامبر حجت به شمار نیاید نمی</w:t>
      </w:r>
      <w:r w:rsidRPr="00904882">
        <w:rPr>
          <w:rFonts w:hint="cs"/>
          <w:rtl/>
          <w:lang w:bidi="fa-IR"/>
        </w:rPr>
        <w:softHyphen/>
        <w:t>توانیم به یک آیه یا جزئی از آن استناد نماییم.</w:t>
      </w:r>
    </w:p>
    <w:p w:rsidR="00CE62BA" w:rsidRPr="00904882" w:rsidRDefault="00CE62BA" w:rsidP="004308B5">
      <w:pPr>
        <w:spacing w:line="288" w:lineRule="auto"/>
        <w:ind w:firstLine="206"/>
        <w:rPr>
          <w:rFonts w:hint="cs"/>
          <w:rtl/>
          <w:lang w:bidi="fa-IR"/>
        </w:rPr>
      </w:pPr>
      <w:r w:rsidRPr="00904882">
        <w:rPr>
          <w:rFonts w:hint="cs"/>
          <w:rtl/>
          <w:lang w:bidi="fa-IR"/>
        </w:rPr>
        <w:t xml:space="preserve">مخفی نماند </w:t>
      </w:r>
      <w:r w:rsidR="00D350C2" w:rsidRPr="00904882">
        <w:rPr>
          <w:rFonts w:hint="cs"/>
          <w:rtl/>
          <w:lang w:bidi="fa-IR"/>
        </w:rPr>
        <w:t>قرآن</w:t>
      </w:r>
      <w:r w:rsidRPr="00904882">
        <w:rPr>
          <w:rFonts w:hint="cs"/>
          <w:rtl/>
          <w:lang w:bidi="fa-IR"/>
        </w:rPr>
        <w:t xml:space="preserve"> بودن آیه</w:t>
      </w:r>
      <w:r w:rsidRPr="00904882">
        <w:rPr>
          <w:rFonts w:hint="cs"/>
          <w:rtl/>
          <w:lang w:bidi="fa-IR"/>
        </w:rPr>
        <w:softHyphen/>
        <w:t>ای یا بخشی از آن ضرورتی دینی است که هیچ مس</w:t>
      </w:r>
      <w:r w:rsidR="00D376E7" w:rsidRPr="00904882">
        <w:rPr>
          <w:rFonts w:hint="cs"/>
          <w:rtl/>
          <w:lang w:bidi="fa-IR"/>
        </w:rPr>
        <w:t>ل</w:t>
      </w:r>
      <w:r w:rsidRPr="00904882">
        <w:rPr>
          <w:rFonts w:hint="cs"/>
          <w:rtl/>
          <w:lang w:bidi="fa-IR"/>
        </w:rPr>
        <w:t>مانی به هیچ وجه توان انکار آن را ندارد و همچنین استناد به چیزی از آن جهت اثبات حکمی شرعی. وقتی این دو مساله</w:t>
      </w:r>
      <w:r w:rsidRPr="00904882">
        <w:rPr>
          <w:rFonts w:hint="cs"/>
          <w:rtl/>
          <w:lang w:bidi="fa-IR"/>
        </w:rPr>
        <w:softHyphen/>
        <w:t>ی ضروری بستگی به اصل حجیت سنت داشته باشند خود اصل نیز ضرورت می</w:t>
      </w:r>
      <w:r w:rsidRPr="00904882">
        <w:rPr>
          <w:rFonts w:hint="cs"/>
          <w:rtl/>
          <w:lang w:bidi="fa-IR"/>
        </w:rPr>
        <w:softHyphen/>
        <w:t>یابد</w:t>
      </w:r>
      <w:r w:rsidR="00D376E7" w:rsidRPr="00904882">
        <w:rPr>
          <w:rFonts w:hint="cs"/>
          <w:rtl/>
          <w:lang w:bidi="fa-IR"/>
        </w:rPr>
        <w:t>،</w:t>
      </w:r>
      <w:r w:rsidRPr="00904882">
        <w:rPr>
          <w:rFonts w:hint="cs"/>
          <w:rtl/>
          <w:lang w:bidi="fa-IR"/>
        </w:rPr>
        <w:t xml:space="preserve"> پس چگونه امکان دارد مسلمانی اقدام به انکار حجیت و یا شک و تردید در آن بکند؟</w:t>
      </w:r>
    </w:p>
    <w:p w:rsidR="00CE62BA" w:rsidRPr="00904882" w:rsidRDefault="00CE62BA" w:rsidP="004308B5">
      <w:pPr>
        <w:spacing w:line="288" w:lineRule="auto"/>
        <w:ind w:firstLine="206"/>
        <w:rPr>
          <w:rFonts w:hint="cs"/>
          <w:rtl/>
          <w:lang w:bidi="fa-IR"/>
        </w:rPr>
      </w:pPr>
      <w:r w:rsidRPr="00904882">
        <w:rPr>
          <w:rFonts w:hint="cs"/>
          <w:rtl/>
          <w:lang w:bidi="fa-IR"/>
        </w:rPr>
        <w:t>کاش می</w:t>
      </w:r>
      <w:r w:rsidRPr="00904882">
        <w:rPr>
          <w:rFonts w:hint="cs"/>
          <w:rtl/>
          <w:lang w:bidi="fa-IR"/>
        </w:rPr>
        <w:softHyphen/>
        <w:t>دانستم چطور می</w:t>
      </w:r>
      <w:r w:rsidRPr="00904882">
        <w:rPr>
          <w:rFonts w:hint="cs"/>
          <w:rtl/>
          <w:lang w:bidi="fa-IR"/>
        </w:rPr>
        <w:softHyphen/>
        <w:t>شود قائل به ضرورت دینی نبودن آن شد با اطلاع از اینکه بسیاری از مسائلی که فقها بر آنها اجماع کرده و جزو ضروریات رکعات دین محسوب می</w:t>
      </w:r>
      <w:r w:rsidRPr="00904882">
        <w:rPr>
          <w:rFonts w:hint="cs"/>
          <w:rtl/>
          <w:lang w:bidi="fa-IR"/>
        </w:rPr>
        <w:softHyphen/>
        <w:t>گردند که انکار آنها موجب ارتداد خواهد شد چون شمار رکعات نمازهای فرض بر آن متوقف است؟ و چطور چیزی ضروری به امری غیر ضرور بستگی خواهد داشت؟</w:t>
      </w:r>
    </w:p>
    <w:p w:rsidR="00CE62BA" w:rsidRPr="00904882" w:rsidRDefault="00CE62BA" w:rsidP="004308B5">
      <w:pPr>
        <w:spacing w:line="288" w:lineRule="auto"/>
        <w:ind w:firstLine="206"/>
        <w:rPr>
          <w:rFonts w:hint="cs"/>
          <w:rtl/>
          <w:lang w:bidi="fa-IR"/>
        </w:rPr>
      </w:pPr>
      <w:r w:rsidRPr="00904882">
        <w:rPr>
          <w:rFonts w:hint="cs"/>
          <w:rtl/>
          <w:lang w:bidi="fa-IR"/>
        </w:rPr>
        <w:t xml:space="preserve">گمان امکان دریافت این مسائل از کتاب </w:t>
      </w:r>
      <w:r w:rsidR="00D376E7" w:rsidRPr="00904882">
        <w:rPr>
          <w:rFonts w:hint="cs"/>
          <w:rtl/>
          <w:lang w:bidi="fa-IR"/>
        </w:rPr>
        <w:t xml:space="preserve">بی نظیر </w:t>
      </w:r>
      <w:r w:rsidRPr="00904882">
        <w:rPr>
          <w:rFonts w:hint="cs"/>
          <w:rtl/>
          <w:lang w:bidi="fa-IR"/>
        </w:rPr>
        <w:t>ضرورتاً باطل و بی اساس است. کوشش برای این فهم کاری بیهوده و دنبال کردن چیز محالی می</w:t>
      </w:r>
      <w:r w:rsidRPr="00904882">
        <w:rPr>
          <w:rFonts w:hint="cs"/>
          <w:rtl/>
          <w:lang w:bidi="fa-IR"/>
        </w:rPr>
        <w:softHyphen/>
        <w:t>باشد. پیشینیان ما در آن باره از ما تواناتر بوده</w:t>
      </w:r>
      <w:r w:rsidR="00D376E7" w:rsidRPr="00904882">
        <w:rPr>
          <w:rFonts w:hint="cs"/>
          <w:rtl/>
          <w:lang w:bidi="fa-IR"/>
        </w:rPr>
        <w:t>،</w:t>
      </w:r>
      <w:r w:rsidRPr="00904882">
        <w:rPr>
          <w:rFonts w:hint="cs"/>
          <w:rtl/>
          <w:lang w:bidi="fa-IR"/>
        </w:rPr>
        <w:t xml:space="preserve"> ولی </w:t>
      </w:r>
      <w:r w:rsidR="00D376E7" w:rsidRPr="00904882">
        <w:rPr>
          <w:rFonts w:hint="cs"/>
          <w:rtl/>
          <w:lang w:bidi="fa-IR"/>
        </w:rPr>
        <w:t xml:space="preserve">باز هم </w:t>
      </w:r>
      <w:r w:rsidRPr="00904882">
        <w:rPr>
          <w:rFonts w:hint="cs"/>
          <w:rtl/>
          <w:lang w:bidi="fa-IR"/>
        </w:rPr>
        <w:t>به ناتوانی خود اعتراف کرده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وقتی این مسائل به حجیت سنت بستگی داشته باشند، چگونه انسان مسلمان می</w:t>
      </w:r>
      <w:r w:rsidRPr="00904882">
        <w:rPr>
          <w:rFonts w:hint="cs"/>
          <w:rtl/>
          <w:lang w:bidi="fa-IR"/>
        </w:rPr>
        <w:softHyphen/>
        <w:t>تواند به انکار و منازعه در آن بپردازرد، با وجود آنکه منازعه در آن مستلزم نزاع در این مسائل نیز خواهد شد؛ و این هم به ارتداد و از دین برگشتن می</w:t>
      </w:r>
      <w:r w:rsidRPr="00904882">
        <w:rPr>
          <w:rFonts w:hint="cs"/>
          <w:rtl/>
          <w:lang w:bidi="fa-IR"/>
        </w:rPr>
        <w:softHyphen/>
        <w:t>انجامد</w:t>
      </w:r>
      <w:r w:rsidR="00552F4A" w:rsidRPr="00904882">
        <w:rPr>
          <w:rFonts w:hint="cs"/>
          <w:rtl/>
          <w:lang w:bidi="fa-IR"/>
        </w:rPr>
        <w:t>،</w:t>
      </w:r>
      <w:r w:rsidRPr="00904882">
        <w:rPr>
          <w:rFonts w:hint="cs"/>
          <w:rtl/>
          <w:lang w:bidi="fa-IR"/>
        </w:rPr>
        <w:t xml:space="preserve"> چه ایمان عبارت است از: تصدیق هر آنچه پیامبر خدا به عنوان دین و پیام خدا آورده است. اگر گفته شود: دلیل این احکام اجماع است که به حجت بودن سنت بستگی ندارد.</w:t>
      </w:r>
    </w:p>
    <w:p w:rsidR="00CE62BA" w:rsidRPr="00904882" w:rsidRDefault="00CE62BA" w:rsidP="004308B5">
      <w:pPr>
        <w:spacing w:line="288" w:lineRule="auto"/>
        <w:ind w:firstLine="206"/>
        <w:rPr>
          <w:rFonts w:hint="cs"/>
          <w:rtl/>
          <w:lang w:bidi="fa-IR"/>
        </w:rPr>
      </w:pPr>
      <w:r w:rsidRPr="00904882">
        <w:rPr>
          <w:rFonts w:hint="cs"/>
          <w:rtl/>
          <w:lang w:bidi="fa-IR"/>
        </w:rPr>
        <w:t>در پاسخ می</w:t>
      </w:r>
      <w:r w:rsidRPr="00904882">
        <w:rPr>
          <w:rFonts w:hint="cs"/>
          <w:rtl/>
          <w:lang w:bidi="fa-IR"/>
        </w:rPr>
        <w:softHyphen/>
        <w:t>گویم: این سخن گفته</w:t>
      </w:r>
      <w:r w:rsidRPr="00904882">
        <w:rPr>
          <w:rFonts w:hint="cs"/>
          <w:rtl/>
          <w:lang w:bidi="fa-IR"/>
        </w:rPr>
        <w:softHyphen/>
        <w:t>ی بیهوده</w:t>
      </w:r>
      <w:r w:rsidRPr="00904882">
        <w:rPr>
          <w:rFonts w:hint="cs"/>
          <w:rtl/>
          <w:lang w:bidi="fa-IR"/>
        </w:rPr>
        <w:softHyphen/>
        <w:t>ای است. چه اجماع باید سند و پشتیبان داشته باشد این هم ـ در این مسائل کتاب نیست زیرا امکان دریافتشان از آن وجود ندارد. قیاس هم نمی</w:t>
      </w:r>
      <w:r w:rsidRPr="00904882">
        <w:rPr>
          <w:rFonts w:hint="cs"/>
          <w:rtl/>
          <w:lang w:bidi="fa-IR"/>
        </w:rPr>
        <w:softHyphen/>
        <w:t>باشد ـ گرچه معتقد باشیم: قیاس در مواردی که اصل معقول المعنی دارد مستند اجماع خواهد بود ـ زیرا بسیاری از این مسائل از حیطه</w:t>
      </w:r>
      <w:r w:rsidRPr="00904882">
        <w:rPr>
          <w:rFonts w:hint="cs"/>
          <w:rtl/>
          <w:lang w:bidi="fa-IR"/>
        </w:rPr>
        <w:softHyphen/>
        <w:t>ی اختیارات عقل خارج</w:t>
      </w:r>
      <w:r w:rsidRPr="00904882">
        <w:rPr>
          <w:rFonts w:hint="cs"/>
          <w:rtl/>
          <w:lang w:bidi="fa-IR"/>
        </w:rPr>
        <w:softHyphen/>
        <w:t>اند و دارای اصلی نیستند که بتوان جزئیات را بر آن حمل کرد. پس به ناچار گزینه</w:t>
      </w:r>
      <w:r w:rsidRPr="00904882">
        <w:rPr>
          <w:rFonts w:hint="cs"/>
          <w:rtl/>
          <w:lang w:bidi="fa-IR"/>
        </w:rPr>
        <w:softHyphen/>
        <w:t>ی سنت باقی می</w:t>
      </w:r>
      <w:r w:rsidRPr="00904882">
        <w:rPr>
          <w:rFonts w:hint="cs"/>
          <w:rtl/>
          <w:lang w:bidi="fa-IR"/>
        </w:rPr>
        <w:softHyphen/>
        <w:t>ماند که به عنوان مستند آنها معرفی شود بلکه علما اجماع کرده</w:t>
      </w:r>
      <w:r w:rsidRPr="00904882">
        <w:rPr>
          <w:rFonts w:hint="cs"/>
          <w:rtl/>
          <w:lang w:bidi="fa-IR"/>
        </w:rPr>
        <w:softHyphen/>
        <w:t>اند: مستند این مسائل تنها سنت است و این امر مستلزم اجماعشان بر حجیت و ضرورت سنت خواهد شد.</w:t>
      </w:r>
    </w:p>
    <w:p w:rsidR="00CE62BA" w:rsidRPr="00904882" w:rsidRDefault="00CE62BA" w:rsidP="004308B5">
      <w:pPr>
        <w:spacing w:line="288" w:lineRule="auto"/>
        <w:ind w:firstLine="206"/>
        <w:rPr>
          <w:rFonts w:hint="cs"/>
          <w:rtl/>
          <w:lang w:bidi="fa-IR"/>
        </w:rPr>
      </w:pPr>
      <w:r w:rsidRPr="00904882">
        <w:rPr>
          <w:rFonts w:hint="cs"/>
          <w:rtl/>
          <w:lang w:bidi="fa-IR"/>
        </w:rPr>
        <w:t>سپس، در علم کلام و اصول مقرر شده که: همه</w:t>
      </w:r>
      <w:r w:rsidRPr="00904882">
        <w:rPr>
          <w:rFonts w:hint="cs"/>
          <w:rtl/>
          <w:lang w:bidi="fa-IR"/>
        </w:rPr>
        <w:softHyphen/>
        <w:t xml:space="preserve">ی مسلمانان بدون استثناء معترف و قائل به عصمت پیامبر </w:t>
      </w:r>
      <w:r w:rsidR="00552F4A" w:rsidRPr="00904882">
        <w:rPr>
          <w:rFonts w:hint="cs"/>
          <w:lang w:bidi="fa-IR"/>
        </w:rPr>
        <w:sym w:font="AGA Arabesque" w:char="F072"/>
      </w:r>
      <w:r w:rsidR="00552F4A" w:rsidRPr="00904882">
        <w:rPr>
          <w:rFonts w:hint="cs"/>
          <w:rtl/>
          <w:lang w:bidi="fa-IR"/>
        </w:rPr>
        <w:t xml:space="preserve"> </w:t>
      </w:r>
      <w:r w:rsidRPr="00904882">
        <w:rPr>
          <w:rFonts w:hint="cs"/>
          <w:rtl/>
          <w:lang w:bidi="fa-IR"/>
        </w:rPr>
        <w:t>از دروغ عمدی در اخبار تبلیغی و مربوط به دین و نیز قائل به تایید نکردند وی در دروغهای اشتباهی ـ ب</w:t>
      </w:r>
      <w:r w:rsidR="00D02E6E">
        <w:rPr>
          <w:rFonts w:hint="cs"/>
          <w:rtl/>
          <w:lang w:bidi="fa-IR"/>
        </w:rPr>
        <w:t xml:space="preserve">ر اساس دیدگاه قاضی و همفکرانش </w:t>
      </w:r>
      <w:r w:rsidRPr="00904882">
        <w:rPr>
          <w:rFonts w:hint="cs"/>
          <w:rtl/>
          <w:lang w:bidi="fa-IR"/>
        </w:rPr>
        <w:t>هستند</w:t>
      </w:r>
      <w:r w:rsidR="00552F4A" w:rsidRPr="00904882">
        <w:rPr>
          <w:rFonts w:hint="cs"/>
          <w:rtl/>
          <w:lang w:bidi="fa-IR"/>
        </w:rPr>
        <w:t>،</w:t>
      </w:r>
      <w:r w:rsidRPr="00904882">
        <w:rPr>
          <w:rFonts w:hint="cs"/>
          <w:rtl/>
          <w:lang w:bidi="fa-IR"/>
        </w:rPr>
        <w:t xml:space="preserve"> که راستگوی</w:t>
      </w:r>
      <w:r w:rsidR="00552F4A" w:rsidRPr="00904882">
        <w:rPr>
          <w:rFonts w:hint="cs"/>
          <w:rtl/>
          <w:lang w:bidi="fa-IR"/>
        </w:rPr>
        <w:t>ی</w:t>
      </w:r>
      <w:r w:rsidRPr="00904882">
        <w:rPr>
          <w:rFonts w:hint="cs"/>
          <w:rtl/>
          <w:lang w:bidi="fa-IR"/>
        </w:rPr>
        <w:t>شان بدون شک مستلزم حجیت سنت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 xml:space="preserve">بنابراین چطور امکان دارد مسلمانی که معتقد به این عصمت است ـ پس از آن ـ انکار حجت بودن این احادیث و امثال آنها نماید: </w:t>
      </w:r>
      <w:r w:rsidR="00552F4A" w:rsidRPr="00904882">
        <w:rPr>
          <w:rFonts w:hint="cs"/>
          <w:rtl/>
          <w:lang w:bidi="fa-IR"/>
        </w:rPr>
        <w:t>«</w:t>
      </w:r>
      <w:r w:rsidRPr="00904882">
        <w:rPr>
          <w:rFonts w:hint="cs"/>
          <w:rtl/>
          <w:lang w:bidi="fa-IR"/>
        </w:rPr>
        <w:t>شاهد بر عهده</w:t>
      </w:r>
      <w:r w:rsidRPr="00904882">
        <w:rPr>
          <w:rFonts w:hint="cs"/>
          <w:rtl/>
          <w:lang w:bidi="fa-IR"/>
        </w:rPr>
        <w:softHyphen/>
        <w:t>ی مدعی است، معیار قبولی کردارها تنها هستند، فرمان داده شده</w:t>
      </w:r>
      <w:r w:rsidRPr="00904882">
        <w:rPr>
          <w:rFonts w:hint="cs"/>
          <w:rtl/>
          <w:lang w:bidi="fa-IR"/>
        </w:rPr>
        <w:softHyphen/>
        <w:t>ام مردم را  کشتار نمایم تا اینکه به یکتایی خداوند ایمان می</w:t>
      </w:r>
      <w:r w:rsidRPr="00904882">
        <w:rPr>
          <w:rFonts w:hint="cs"/>
          <w:rtl/>
          <w:lang w:bidi="fa-IR"/>
        </w:rPr>
        <w:softHyphen/>
        <w:t>آورند، جبرئیل همراه من نماز خواند، ای مردم من شما را تنها به چیزهایی امر و یا باز می</w:t>
      </w:r>
      <w:r w:rsidRPr="00904882">
        <w:rPr>
          <w:rFonts w:hint="cs"/>
          <w:rtl/>
          <w:lang w:bidi="fa-IR"/>
        </w:rPr>
        <w:softHyphen/>
        <w:t>دارم که خداوند دستور داده و یا از آنها جلوگیری کرده است. دو چیز را میان شما فرو گذاشته</w:t>
      </w:r>
      <w:r w:rsidRPr="00904882">
        <w:rPr>
          <w:rFonts w:hint="cs"/>
          <w:rtl/>
          <w:lang w:bidi="fa-IR"/>
        </w:rPr>
        <w:softHyphen/>
        <w:t>ام که تا بدانها تمسک ورزید گمراه نخواهید شد: کتاب خدا و سنت پیامبرش</w:t>
      </w:r>
      <w:r w:rsidR="00552F4A" w:rsidRPr="00904882">
        <w:rPr>
          <w:rFonts w:hint="cs"/>
          <w:rtl/>
          <w:lang w:bidi="fa-IR"/>
        </w:rPr>
        <w:t>»</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وقتی انسان مسلم</w:t>
      </w:r>
      <w:r w:rsidR="00552F4A" w:rsidRPr="00904882">
        <w:rPr>
          <w:rFonts w:hint="cs"/>
          <w:rtl/>
          <w:lang w:bidi="fa-IR"/>
        </w:rPr>
        <w:t>ان</w:t>
      </w:r>
      <w:r w:rsidRPr="00904882">
        <w:rPr>
          <w:rFonts w:hint="cs"/>
          <w:rtl/>
          <w:lang w:bidi="fa-IR"/>
        </w:rPr>
        <w:t xml:space="preserve"> به حجیت این </w:t>
      </w:r>
      <w:r w:rsidR="00552F4A" w:rsidRPr="00904882">
        <w:rPr>
          <w:rFonts w:hint="cs"/>
          <w:rtl/>
          <w:lang w:bidi="fa-IR"/>
        </w:rPr>
        <w:t>ا</w:t>
      </w:r>
      <w:r w:rsidRPr="00904882">
        <w:rPr>
          <w:rFonts w:hint="cs"/>
          <w:rtl/>
          <w:lang w:bidi="fa-IR"/>
        </w:rPr>
        <w:t>خبار تبلیغی و امثال آنها اذعان کند چطور می</w:t>
      </w:r>
      <w:r w:rsidRPr="00904882">
        <w:rPr>
          <w:rFonts w:hint="cs"/>
          <w:rtl/>
          <w:lang w:bidi="fa-IR"/>
        </w:rPr>
        <w:softHyphen/>
        <w:t>تواند حجیت او امر، نواهی کردارها و تاییدهایش را انکار و زیر سوال برد؟</w:t>
      </w:r>
    </w:p>
    <w:p w:rsidR="00CE62BA" w:rsidRPr="00904882" w:rsidRDefault="00CE62BA" w:rsidP="004308B5">
      <w:pPr>
        <w:spacing w:line="288" w:lineRule="auto"/>
        <w:ind w:firstLine="206"/>
        <w:rPr>
          <w:rFonts w:hint="cs"/>
          <w:rtl/>
          <w:lang w:bidi="fa-IR"/>
        </w:rPr>
      </w:pPr>
      <w:r w:rsidRPr="00904882">
        <w:rPr>
          <w:rFonts w:hint="cs"/>
          <w:rtl/>
          <w:lang w:bidi="fa-IR"/>
        </w:rPr>
        <w:t xml:space="preserve">پس از آنکه حدیث: </w:t>
      </w:r>
      <w:r w:rsidR="00552F4A" w:rsidRPr="00904882">
        <w:rPr>
          <w:rFonts w:hint="cs"/>
          <w:rtl/>
          <w:lang w:bidi="fa-IR"/>
        </w:rPr>
        <w:t>«</w:t>
      </w:r>
      <w:r w:rsidRPr="00904882">
        <w:rPr>
          <w:rFonts w:hint="cs"/>
          <w:rtl/>
          <w:lang w:bidi="fa-IR"/>
        </w:rPr>
        <w:t>من شما را تنها به...،</w:t>
      </w:r>
      <w:r w:rsidR="00552F4A" w:rsidRPr="00904882">
        <w:rPr>
          <w:rFonts w:hint="cs"/>
          <w:rtl/>
          <w:lang w:bidi="fa-IR"/>
        </w:rPr>
        <w:t>»</w:t>
      </w:r>
      <w:r w:rsidRPr="00904882">
        <w:rPr>
          <w:rFonts w:hint="cs"/>
          <w:rtl/>
          <w:lang w:bidi="fa-IR"/>
        </w:rPr>
        <w:t xml:space="preserve"> و حدیث: </w:t>
      </w:r>
      <w:r w:rsidR="00552F4A" w:rsidRPr="00904882">
        <w:rPr>
          <w:rFonts w:hint="cs"/>
          <w:rtl/>
          <w:lang w:bidi="fa-IR"/>
        </w:rPr>
        <w:t>«</w:t>
      </w:r>
      <w:r w:rsidRPr="00904882">
        <w:rPr>
          <w:rFonts w:hint="cs"/>
          <w:rtl/>
          <w:lang w:bidi="fa-IR"/>
        </w:rPr>
        <w:t>دو چیز را میان شما...،</w:t>
      </w:r>
      <w:r w:rsidR="00552F4A" w:rsidRPr="00904882">
        <w:rPr>
          <w:rFonts w:hint="cs"/>
          <w:rtl/>
          <w:lang w:bidi="fa-IR"/>
        </w:rPr>
        <w:t>»</w:t>
      </w:r>
      <w:r w:rsidRPr="00904882">
        <w:rPr>
          <w:rFonts w:hint="cs"/>
          <w:rtl/>
          <w:lang w:bidi="fa-IR"/>
        </w:rPr>
        <w:t xml:space="preserve"> تصدیق و تاییدات پیامبر حجت محسوب می</w:t>
      </w:r>
      <w:r w:rsidRPr="00904882">
        <w:rPr>
          <w:rFonts w:hint="cs"/>
          <w:rtl/>
          <w:lang w:bidi="fa-IR"/>
        </w:rPr>
        <w:softHyphen/>
        <w:t xml:space="preserve">گردند، </w:t>
      </w:r>
      <w:r w:rsidR="00552F4A" w:rsidRPr="00904882">
        <w:rPr>
          <w:rFonts w:hint="cs"/>
          <w:rtl/>
          <w:lang w:bidi="fa-IR"/>
        </w:rPr>
        <w:t xml:space="preserve">و بدان </w:t>
      </w:r>
      <w:r w:rsidRPr="00904882">
        <w:rPr>
          <w:rFonts w:hint="cs"/>
          <w:rtl/>
          <w:lang w:bidi="fa-IR"/>
        </w:rPr>
        <w:t>اقرار و اعتراف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 xml:space="preserve">و آیا مگر انکار حجیت چیزی از گفتارها، کردارها و تاییداتش ـ پس از اعتراف به آنچه گفتیم ـ به مثابه قائل به وجود شب </w:t>
      </w:r>
      <w:r w:rsidR="00552F4A" w:rsidRPr="00904882">
        <w:rPr>
          <w:rFonts w:hint="cs"/>
          <w:rtl/>
          <w:lang w:bidi="fa-IR"/>
        </w:rPr>
        <w:t xml:space="preserve">بودن </w:t>
      </w:r>
      <w:r w:rsidRPr="00904882">
        <w:rPr>
          <w:rFonts w:hint="cs"/>
          <w:rtl/>
          <w:lang w:bidi="fa-IR"/>
        </w:rPr>
        <w:t>همزمان با اعتراف به طلوع خورشید</w:t>
      </w:r>
      <w:r w:rsidR="00552F4A" w:rsidRPr="00904882">
        <w:rPr>
          <w:rFonts w:hint="cs"/>
          <w:rtl/>
          <w:lang w:bidi="fa-IR"/>
        </w:rPr>
        <w:t>،</w:t>
      </w:r>
      <w:r w:rsidRPr="00904882">
        <w:rPr>
          <w:rFonts w:hint="cs"/>
          <w:rtl/>
          <w:lang w:bidi="fa-IR"/>
        </w:rPr>
        <w:t xml:space="preserve"> نیست؟!</w:t>
      </w:r>
    </w:p>
    <w:p w:rsidR="00CE62BA" w:rsidRPr="00904882" w:rsidRDefault="00CE62BA" w:rsidP="004308B5">
      <w:pPr>
        <w:spacing w:line="288" w:lineRule="auto"/>
        <w:ind w:firstLine="206"/>
        <w:rPr>
          <w:rFonts w:hint="cs"/>
          <w:rtl/>
          <w:lang w:bidi="fa-IR"/>
        </w:rPr>
      </w:pPr>
      <w:r w:rsidRPr="00904882">
        <w:rPr>
          <w:rFonts w:hint="cs"/>
          <w:rtl/>
          <w:lang w:bidi="fa-IR"/>
        </w:rPr>
        <w:t>بیانات ارزشمند ابن عبدالبر در کتاب: جامع بیان العلم و فضله 2/33، این مساله را به خوبی روشن می</w:t>
      </w:r>
      <w:r w:rsidRPr="00904882">
        <w:rPr>
          <w:rFonts w:hint="cs"/>
          <w:rtl/>
          <w:lang w:bidi="fa-IR"/>
        </w:rPr>
        <w:softHyphen/>
        <w:t>سازد که انکار حجیت سنت موجب ارتداد و انحراف از دین می</w:t>
      </w:r>
      <w:r w:rsidRPr="00904882">
        <w:rPr>
          <w:rFonts w:hint="cs"/>
          <w:rtl/>
          <w:lang w:bidi="fa-IR"/>
        </w:rPr>
        <w:softHyphen/>
        <w:t>شود، می</w:t>
      </w:r>
      <w:r w:rsidRPr="00904882">
        <w:rPr>
          <w:rFonts w:hint="cs"/>
          <w:rtl/>
          <w:lang w:bidi="fa-IR"/>
        </w:rPr>
        <w:softHyphen/>
        <w:t>گوید:</w:t>
      </w:r>
    </w:p>
    <w:p w:rsidR="00CE62BA" w:rsidRPr="00904882" w:rsidRDefault="00CE62BA" w:rsidP="004308B5">
      <w:pPr>
        <w:spacing w:line="288" w:lineRule="auto"/>
        <w:ind w:firstLine="206"/>
        <w:rPr>
          <w:rFonts w:hint="cs"/>
          <w:rtl/>
          <w:lang w:bidi="fa-IR"/>
        </w:rPr>
      </w:pPr>
      <w:r w:rsidRPr="00904882">
        <w:rPr>
          <w:rFonts w:hint="cs"/>
          <w:rtl/>
          <w:lang w:bidi="fa-IR"/>
        </w:rPr>
        <w:t>اصول علم کتاب و سنت</w:t>
      </w:r>
      <w:r w:rsidR="00552F4A" w:rsidRPr="00904882">
        <w:rPr>
          <w:rFonts w:hint="cs"/>
          <w:rtl/>
          <w:lang w:bidi="fa-IR"/>
        </w:rPr>
        <w:t>،</w:t>
      </w:r>
      <w:r w:rsidRPr="00904882">
        <w:rPr>
          <w:rFonts w:hint="cs"/>
          <w:rtl/>
          <w:lang w:bidi="fa-IR"/>
        </w:rPr>
        <w:t xml:space="preserve"> ارزشمند است. سنت نیز به دو بخش منقسم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یکی از آنها اجماعی است که سینه به</w:t>
      </w:r>
      <w:r w:rsidR="00552F4A" w:rsidRPr="00904882">
        <w:rPr>
          <w:rFonts w:hint="cs"/>
          <w:rtl/>
          <w:lang w:bidi="fa-IR"/>
        </w:rPr>
        <w:t xml:space="preserve"> </w:t>
      </w:r>
      <w:r w:rsidRPr="00904882">
        <w:rPr>
          <w:rFonts w:hint="cs"/>
          <w:rtl/>
          <w:lang w:bidi="fa-IR"/>
        </w:rPr>
        <w:t>سینه نقل شده است. این بخش در صورتی که اختلاف</w:t>
      </w:r>
      <w:r w:rsidR="00552F4A" w:rsidRPr="00904882">
        <w:rPr>
          <w:rFonts w:hint="cs"/>
          <w:rtl/>
          <w:lang w:bidi="fa-IR"/>
        </w:rPr>
        <w:t xml:space="preserve"> </w:t>
      </w:r>
      <w:r w:rsidRPr="00904882">
        <w:rPr>
          <w:rFonts w:hint="cs"/>
          <w:rtl/>
          <w:lang w:bidi="fa-IR"/>
        </w:rPr>
        <w:t>وجود نداشته باشد از دلایل استوار و برطرف کننده</w:t>
      </w:r>
      <w:r w:rsidRPr="00904882">
        <w:rPr>
          <w:rFonts w:hint="cs"/>
          <w:rtl/>
          <w:lang w:bidi="fa-IR"/>
        </w:rPr>
        <w:softHyphen/>
        <w:t>ی معذرتها محسوب می</w:t>
      </w:r>
      <w:r w:rsidRPr="00904882">
        <w:rPr>
          <w:rFonts w:hint="cs"/>
          <w:rtl/>
          <w:lang w:bidi="fa-IR"/>
        </w:rPr>
        <w:softHyphen/>
        <w:t>گردد و کسی اجماع ایشان را رد کند نصی از نصوص خدا را رد کرده که موجب درخواست توبه از او و ریختن خونش اگر توبه نکرد، می</w:t>
      </w:r>
      <w:r w:rsidRPr="00904882">
        <w:rPr>
          <w:rFonts w:hint="cs"/>
          <w:rtl/>
          <w:lang w:bidi="fa-IR"/>
        </w:rPr>
        <w:softHyphen/>
        <w:t>گردد. چون از اجماع مسلمانان خارج گشته و راهی خلاف راه ایشان را پیموده است.</w:t>
      </w:r>
    </w:p>
    <w:p w:rsidR="00CE62BA" w:rsidRPr="00904882" w:rsidRDefault="00CE62BA" w:rsidP="004308B5">
      <w:pPr>
        <w:spacing w:line="288" w:lineRule="auto"/>
        <w:ind w:firstLine="206"/>
        <w:rPr>
          <w:rFonts w:hint="cs"/>
          <w:rtl/>
          <w:lang w:bidi="fa-IR"/>
        </w:rPr>
      </w:pPr>
      <w:r w:rsidRPr="00904882">
        <w:rPr>
          <w:rFonts w:hint="cs"/>
          <w:rtl/>
          <w:lang w:bidi="fa-IR"/>
        </w:rPr>
        <w:t>نوع دوم سنت</w:t>
      </w:r>
      <w:r w:rsidR="00552F4A" w:rsidRPr="00904882">
        <w:rPr>
          <w:rFonts w:hint="cs"/>
          <w:rtl/>
          <w:lang w:bidi="fa-IR"/>
        </w:rPr>
        <w:t>،</w:t>
      </w:r>
      <w:r w:rsidRPr="00904882">
        <w:rPr>
          <w:rFonts w:hint="cs"/>
          <w:rtl/>
          <w:lang w:bidi="fa-IR"/>
        </w:rPr>
        <w:t xml:space="preserve"> خبر افرادی مورد اعتماد و با سندی متصل می</w:t>
      </w:r>
      <w:r w:rsidRPr="00904882">
        <w:rPr>
          <w:rFonts w:hint="cs"/>
          <w:rtl/>
          <w:lang w:bidi="fa-IR"/>
        </w:rPr>
        <w:softHyphen/>
        <w:t>باشد. این نوع از منظر دانشمندانی که مورد اعمتاد و الگو هستند، موجب بدانها می</w:t>
      </w:r>
      <w:r w:rsidRPr="00904882">
        <w:rPr>
          <w:rFonts w:hint="cs"/>
          <w:rtl/>
          <w:lang w:bidi="fa-IR"/>
        </w:rPr>
        <w:softHyphen/>
        <w:t>شود و عده</w:t>
      </w:r>
      <w:r w:rsidRPr="00904882">
        <w:rPr>
          <w:rFonts w:hint="cs"/>
          <w:rtl/>
          <w:lang w:bidi="fa-IR"/>
        </w:rPr>
        <w:softHyphen/>
        <w:t>ای هم معتقدند: موجب علم و عمل با هم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اگر در سخنان وی در حین بحث از نوع اولی دقت کنید در می</w:t>
      </w:r>
      <w:r w:rsidRPr="00904882">
        <w:rPr>
          <w:rFonts w:hint="cs"/>
          <w:rtl/>
          <w:lang w:bidi="fa-IR"/>
        </w:rPr>
        <w:softHyphen/>
        <w:t xml:space="preserve">یابی که ایشان حکم ارتداد را در حق منکر سنت متواتر صادر کرده است و آن نیست جز به خاطر انکار حجت بودن سنت ـ از این لحاظ که سنت است ـ بعد از اطمینان از صادر گشتن آن به صورتی متواتر از طرف پیامبر </w:t>
      </w:r>
      <w:r w:rsidR="00552F4A" w:rsidRPr="00904882">
        <w:rPr>
          <w:rFonts w:hint="cs"/>
          <w:lang w:bidi="fa-IR"/>
        </w:rPr>
        <w:sym w:font="AGA Arabesque" w:char="F072"/>
      </w:r>
      <w:r w:rsidR="00552F4A" w:rsidRPr="00904882">
        <w:rPr>
          <w:rFonts w:hint="cs"/>
          <w:rtl/>
          <w:lang w:bidi="fa-IR"/>
        </w:rPr>
        <w:t xml:space="preserve"> </w:t>
      </w:r>
      <w:r w:rsidRPr="00904882">
        <w:rPr>
          <w:rFonts w:hint="cs"/>
          <w:rtl/>
          <w:lang w:bidi="fa-IR"/>
        </w:rPr>
        <w:t>نه به خاطر اینکه انکار کرده تواتر ـ در ذات خود ـ علم به بار می</w:t>
      </w:r>
      <w:r w:rsidRPr="00904882">
        <w:rPr>
          <w:rFonts w:hint="cs"/>
          <w:rtl/>
          <w:lang w:bidi="fa-IR"/>
        </w:rPr>
        <w:softHyphen/>
        <w:t>آورد، صرف نظر از اینکه متواتر سنت باشد یا چیز دیگری.</w:t>
      </w:r>
    </w:p>
    <w:p w:rsidR="00CE62BA" w:rsidRPr="00904882" w:rsidRDefault="00CE62BA" w:rsidP="004308B5">
      <w:pPr>
        <w:spacing w:line="288" w:lineRule="auto"/>
        <w:ind w:firstLine="206"/>
        <w:rPr>
          <w:rFonts w:hint="cs"/>
          <w:rtl/>
          <w:lang w:bidi="fa-IR"/>
        </w:rPr>
      </w:pPr>
      <w:r w:rsidRPr="00904882">
        <w:rPr>
          <w:rFonts w:hint="cs"/>
          <w:rtl/>
          <w:lang w:bidi="fa-IR"/>
        </w:rPr>
        <w:t>وگرنه لازم می</w:t>
      </w:r>
      <w:r w:rsidRPr="00904882">
        <w:rPr>
          <w:rFonts w:hint="cs"/>
          <w:rtl/>
          <w:lang w:bidi="fa-IR"/>
        </w:rPr>
        <w:softHyphen/>
        <w:t>آید کسی که وجود بغداد را ـ که از طریق خبر متواتر ثابت شده ـ انکار کند</w:t>
      </w:r>
      <w:r w:rsidR="00552F4A" w:rsidRPr="00904882">
        <w:rPr>
          <w:rFonts w:hint="cs"/>
          <w:rtl/>
          <w:lang w:bidi="fa-IR"/>
        </w:rPr>
        <w:t>،</w:t>
      </w:r>
      <w:r w:rsidRPr="00904882">
        <w:rPr>
          <w:rFonts w:hint="cs"/>
          <w:rtl/>
          <w:lang w:bidi="fa-IR"/>
        </w:rPr>
        <w:t xml:space="preserve"> کافر و مرتد قلمداد شود.</w:t>
      </w:r>
    </w:p>
    <w:p w:rsidR="00A73BCB" w:rsidRDefault="00CE62BA" w:rsidP="00D02E6E">
      <w:pPr>
        <w:spacing w:line="288" w:lineRule="auto"/>
        <w:ind w:firstLine="206"/>
        <w:rPr>
          <w:rFonts w:ascii="QCF_BSML" w:hAnsi="QCF_BSML" w:cs="QCF_BSML" w:hint="cs"/>
          <w:color w:val="000000"/>
          <w:sz w:val="39"/>
          <w:szCs w:val="39"/>
          <w:rtl/>
        </w:rPr>
      </w:pPr>
      <w:r w:rsidRPr="00904882">
        <w:rPr>
          <w:rFonts w:hint="cs"/>
          <w:rtl/>
          <w:lang w:bidi="fa-IR"/>
        </w:rPr>
        <w:t>ابن حزم</w:t>
      </w:r>
      <w:r w:rsidR="00D02E6E">
        <w:rPr>
          <w:rStyle w:val="a3"/>
          <w:rtl/>
          <w:lang w:bidi="fa-IR"/>
        </w:rPr>
        <w:footnoteReference w:id="336"/>
      </w:r>
      <w:r w:rsidRPr="00904882">
        <w:rPr>
          <w:rFonts w:hint="cs"/>
          <w:rtl/>
          <w:lang w:bidi="fa-IR"/>
        </w:rPr>
        <w:t xml:space="preserve">  هنگام استدلال بر حجیت سنتها می</w:t>
      </w:r>
      <w:r w:rsidRPr="00904882">
        <w:rPr>
          <w:rFonts w:hint="cs"/>
          <w:rtl/>
          <w:lang w:bidi="fa-IR"/>
        </w:rPr>
        <w:softHyphen/>
        <w:t>گوید: خداوند متعال می</w:t>
      </w:r>
      <w:r w:rsidRPr="00904882">
        <w:rPr>
          <w:rFonts w:hint="cs"/>
          <w:rtl/>
          <w:lang w:bidi="fa-IR"/>
        </w:rPr>
        <w:softHyphen/>
        <w:t>فرماید:</w:t>
      </w:r>
      <w:r w:rsidR="00A73BCB" w:rsidRPr="00A73BCB">
        <w:rPr>
          <w:rFonts w:ascii="QCF_BSML" w:hAnsi="QCF_BSML" w:cs="QCF_BSML"/>
          <w:color w:val="000000"/>
          <w:sz w:val="39"/>
          <w:szCs w:val="39"/>
          <w:rtl/>
        </w:rPr>
        <w:t xml:space="preserve"> </w:t>
      </w:r>
    </w:p>
    <w:p w:rsidR="00CE62BA" w:rsidRPr="00904882" w:rsidRDefault="00A73BCB" w:rsidP="004308B5">
      <w:pPr>
        <w:spacing w:line="288" w:lineRule="auto"/>
        <w:ind w:firstLine="206"/>
        <w:rPr>
          <w:rFonts w:hint="cs"/>
          <w:rtl/>
          <w:lang w:bidi="fa-IR"/>
        </w:rPr>
      </w:pPr>
      <w:r w:rsidRPr="00D02E6E">
        <w:rPr>
          <w:rFonts w:ascii="QCF_BSML" w:hAnsi="QCF_BSML" w:cs="QCF_BSML"/>
          <w:color w:val="000000"/>
          <w:sz w:val="31"/>
          <w:szCs w:val="31"/>
          <w:rtl/>
        </w:rPr>
        <w:t xml:space="preserve">ﭽ </w:t>
      </w:r>
      <w:r w:rsidRPr="00D02E6E">
        <w:rPr>
          <w:rFonts w:ascii="QCF_P483" w:hAnsi="QCF_P483" w:cs="QCF_P483"/>
          <w:color w:val="000000"/>
          <w:sz w:val="31"/>
          <w:szCs w:val="31"/>
          <w:rtl/>
        </w:rPr>
        <w:t>ﯯ  ﯰ  ﯱ  ﯲ  ﯳ  ﯴ   ﯵ  ﯶ</w:t>
      </w:r>
      <w:r w:rsidRPr="00D02E6E">
        <w:rPr>
          <w:rFonts w:ascii="QCF_P483" w:hAnsi="QCF_P483" w:cs="QCF_P483"/>
          <w:color w:val="0000A5"/>
          <w:sz w:val="31"/>
          <w:szCs w:val="31"/>
          <w:rtl/>
        </w:rPr>
        <w:t>ﯷ</w:t>
      </w:r>
      <w:r w:rsidRPr="00D02E6E">
        <w:rPr>
          <w:rFonts w:ascii="QCF_P483" w:hAnsi="QCF_P483" w:cs="QCF_P483"/>
          <w:color w:val="000000"/>
          <w:sz w:val="31"/>
          <w:szCs w:val="31"/>
          <w:rtl/>
        </w:rPr>
        <w:t xml:space="preserve">  ﯿ   </w:t>
      </w:r>
      <w:r w:rsidRPr="00D02E6E">
        <w:rPr>
          <w:rFonts w:ascii="QCF_BSML" w:hAnsi="QCF_BSML" w:cs="QCF_BSML"/>
          <w:color w:val="000000"/>
          <w:sz w:val="31"/>
          <w:szCs w:val="31"/>
          <w:rtl/>
        </w:rPr>
        <w:t>ﭼ</w:t>
      </w:r>
      <w:r w:rsidRPr="00D02E6E">
        <w:rPr>
          <w:rFonts w:ascii="Arial" w:hAnsi="Arial" w:cs="Arial"/>
          <w:color w:val="000000"/>
          <w:sz w:val="10"/>
          <w:szCs w:val="10"/>
          <w:rtl/>
        </w:rPr>
        <w:t xml:space="preserve"> </w:t>
      </w:r>
      <w:r w:rsidRPr="00D02E6E">
        <w:rPr>
          <w:rFonts w:ascii="Arial" w:hAnsi="Arial" w:cs="Arial" w:hint="cs"/>
          <w:sz w:val="19"/>
          <w:szCs w:val="19"/>
          <w:rtl/>
        </w:rPr>
        <w:t xml:space="preserve">  </w:t>
      </w:r>
      <w:r w:rsidRPr="00D02E6E">
        <w:rPr>
          <w:rFonts w:ascii="Arial" w:hAnsi="Arial" w:cs="Arial" w:hint="cs"/>
          <w:sz w:val="25"/>
          <w:szCs w:val="25"/>
          <w:rtl/>
        </w:rPr>
        <w:t>(</w:t>
      </w:r>
      <w:r w:rsidRPr="00D02E6E">
        <w:rPr>
          <w:rFonts w:ascii="Arial" w:hAnsi="Arial" w:cs="Arial"/>
          <w:sz w:val="25"/>
          <w:szCs w:val="25"/>
          <w:rtl/>
        </w:rPr>
        <w:t>الشورى: ١٠</w:t>
      </w:r>
      <w:r w:rsidRPr="00D02E6E">
        <w:rPr>
          <w:rFonts w:ascii="Arial" w:hAnsi="Arial" w:cs="Arial"/>
          <w:sz w:val="25"/>
          <w:szCs w:val="25"/>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(در هر چیزی که اختلاف پیدا کنید، داوری آن به خدا واگذار می</w:t>
      </w:r>
      <w:r w:rsidRPr="00904882">
        <w:rPr>
          <w:rFonts w:hint="cs"/>
          <w:rtl/>
          <w:lang w:bidi="fa-IR"/>
        </w:rPr>
        <w:softHyphen/>
        <w:t>گردد.) می</w:t>
      </w:r>
      <w:r w:rsidRPr="00904882">
        <w:rPr>
          <w:rFonts w:hint="cs"/>
          <w:rtl/>
          <w:lang w:bidi="fa-IR"/>
        </w:rPr>
        <w:softHyphen/>
        <w:t>بینیم خداوند مرا به سنت پیامبرش به گونه</w:t>
      </w:r>
      <w:r w:rsidRPr="00904882">
        <w:rPr>
          <w:rFonts w:hint="cs"/>
          <w:rtl/>
          <w:lang w:bidi="fa-IR"/>
        </w:rPr>
        <w:softHyphen/>
        <w:t>ای که کمی پیش توضیح دادیم، بر می</w:t>
      </w:r>
      <w:r w:rsidRPr="00904882">
        <w:rPr>
          <w:rFonts w:hint="cs"/>
          <w:rtl/>
          <w:lang w:bidi="fa-IR"/>
        </w:rPr>
        <w:softHyphen/>
        <w:t>گرداند. لذا هیچ مسلمانی که اقرار به یکتایی خداوند می</w:t>
      </w:r>
      <w:r w:rsidRPr="00904882">
        <w:rPr>
          <w:rFonts w:hint="cs"/>
          <w:rtl/>
          <w:lang w:bidi="fa-IR"/>
        </w:rPr>
        <w:softHyphen/>
        <w:t>کند نمی</w:t>
      </w:r>
      <w:r w:rsidRPr="00904882">
        <w:rPr>
          <w:rFonts w:hint="cs"/>
          <w:rtl/>
          <w:lang w:bidi="fa-IR"/>
        </w:rPr>
        <w:softHyphen/>
        <w:t xml:space="preserve">تواندـ هنگام نزاع و اختلاف ـ به غیر </w:t>
      </w:r>
      <w:r w:rsidR="00D350C2" w:rsidRPr="00904882">
        <w:rPr>
          <w:rFonts w:hint="cs"/>
          <w:rtl/>
          <w:lang w:bidi="fa-IR"/>
        </w:rPr>
        <w:t>قرآن</w:t>
      </w:r>
      <w:r w:rsidRPr="00904882">
        <w:rPr>
          <w:rFonts w:hint="cs"/>
          <w:rtl/>
          <w:lang w:bidi="fa-IR"/>
        </w:rPr>
        <w:t xml:space="preserve"> و سنت پیامبرش برگردد و یا اینکه از دستورات موجود در آنها سر باز زند.</w:t>
      </w:r>
    </w:p>
    <w:p w:rsidR="00CE62BA" w:rsidRPr="00904882" w:rsidRDefault="00CE62BA" w:rsidP="004308B5">
      <w:pPr>
        <w:spacing w:line="288" w:lineRule="auto"/>
        <w:ind w:firstLine="206"/>
        <w:rPr>
          <w:rFonts w:hint="cs"/>
          <w:rtl/>
          <w:lang w:bidi="fa-IR"/>
        </w:rPr>
      </w:pPr>
      <w:r w:rsidRPr="00904882">
        <w:rPr>
          <w:rFonts w:hint="cs"/>
          <w:rtl/>
          <w:lang w:bidi="fa-IR"/>
        </w:rPr>
        <w:t>پس اگر ـ پس از اقامه</w:t>
      </w:r>
      <w:r w:rsidRPr="00904882">
        <w:rPr>
          <w:rFonts w:hint="cs"/>
          <w:rtl/>
          <w:lang w:bidi="fa-IR"/>
        </w:rPr>
        <w:softHyphen/>
        <w:t>ی حجت بر او ـ چنان کرد</w:t>
      </w:r>
      <w:r w:rsidR="00552F4A" w:rsidRPr="00904882">
        <w:rPr>
          <w:rFonts w:hint="cs"/>
          <w:rtl/>
          <w:lang w:bidi="fa-IR"/>
        </w:rPr>
        <w:t>،</w:t>
      </w:r>
      <w:r w:rsidRPr="00904882">
        <w:rPr>
          <w:rFonts w:hint="cs"/>
          <w:rtl/>
          <w:lang w:bidi="fa-IR"/>
        </w:rPr>
        <w:t xml:space="preserve"> فاسق به شمار می</w:t>
      </w:r>
      <w:r w:rsidRPr="00904882">
        <w:rPr>
          <w:rFonts w:hint="cs"/>
          <w:rtl/>
          <w:lang w:bidi="fa-IR"/>
        </w:rPr>
        <w:softHyphen/>
        <w:t xml:space="preserve">آید و اما کسی که </w:t>
      </w:r>
      <w:r w:rsidR="00552F4A" w:rsidRPr="00904882">
        <w:rPr>
          <w:rFonts w:hint="cs"/>
          <w:rtl/>
          <w:lang w:bidi="fa-IR"/>
        </w:rPr>
        <w:t>خروج از اوامر خداوند و رسول را حلال به شمار آورد و اقدام به آن نیز بنماید و یا اینکه به یکی از دستورات ایشان گردن بنهد و دیگری را اهمال کند، در این صورت</w:t>
      </w:r>
      <w:r w:rsidRPr="00904882">
        <w:rPr>
          <w:rFonts w:hint="cs"/>
          <w:rtl/>
          <w:lang w:bidi="fa-IR"/>
        </w:rPr>
        <w:t>، کافر محسوب می</w:t>
      </w:r>
      <w:r w:rsidRPr="00904882">
        <w:rPr>
          <w:rFonts w:hint="cs"/>
          <w:rtl/>
          <w:lang w:bidi="fa-IR"/>
        </w:rPr>
        <w:softHyphen/>
        <w:t>شود که از نظر ما تردیدی در آن وجود ندارد. محمدبن نصر مَروَزی از اسحق بن راهَوَیه نقل می</w:t>
      </w:r>
      <w:r w:rsidRPr="00904882">
        <w:rPr>
          <w:rFonts w:hint="cs"/>
          <w:rtl/>
          <w:lang w:bidi="fa-IR"/>
        </w:rPr>
        <w:softHyphen/>
        <w:t>کند که: هر کس خبری از پیامبر به وی رسید و به صحت آن اقرار و اعتراف کرد و سپس ـ بدون بکارگیری تقیه در حالات استثنایی ـ آن را رد نمود کافر قلمداد می</w:t>
      </w:r>
      <w:r w:rsidRPr="00904882">
        <w:rPr>
          <w:rFonts w:hint="cs"/>
          <w:rtl/>
          <w:lang w:bidi="fa-IR"/>
        </w:rPr>
        <w:softHyphen/>
        <w:t>شود.</w:t>
      </w:r>
    </w:p>
    <w:p w:rsidR="00CE62BA" w:rsidRPr="00904882" w:rsidRDefault="00CE62BA" w:rsidP="004308B5">
      <w:pPr>
        <w:spacing w:line="288" w:lineRule="auto"/>
        <w:ind w:firstLine="206"/>
        <w:rPr>
          <w:rFonts w:hint="cs"/>
          <w:rtl/>
          <w:lang w:bidi="fa-IR"/>
        </w:rPr>
      </w:pPr>
      <w:r w:rsidRPr="00904882">
        <w:rPr>
          <w:rFonts w:hint="cs"/>
          <w:rtl/>
          <w:lang w:bidi="fa-IR"/>
        </w:rPr>
        <w:t>در این امر به اسحاق استناد نمی</w:t>
      </w:r>
      <w:r w:rsidRPr="00904882">
        <w:rPr>
          <w:rFonts w:hint="cs"/>
          <w:rtl/>
          <w:lang w:bidi="fa-IR"/>
        </w:rPr>
        <w:softHyphen/>
        <w:t>کنیم، تنها به این خاطر بحث از او به میان آوردیم تا جاهل و نادانی گمان نبرد</w:t>
      </w:r>
      <w:r w:rsidR="00552F4A" w:rsidRPr="00904882">
        <w:rPr>
          <w:rFonts w:hint="cs"/>
          <w:rtl/>
          <w:lang w:bidi="fa-IR"/>
        </w:rPr>
        <w:t xml:space="preserve"> که</w:t>
      </w:r>
      <w:r w:rsidRPr="00904882">
        <w:rPr>
          <w:rFonts w:hint="cs"/>
          <w:rtl/>
          <w:lang w:bidi="fa-IR"/>
        </w:rPr>
        <w:t xml:space="preserve"> ما در این زمینه تنها و بی یاوریم.</w:t>
      </w:r>
    </w:p>
    <w:p w:rsidR="00D02E6E" w:rsidRDefault="00CE62BA" w:rsidP="00D02E6E">
      <w:pPr>
        <w:spacing w:line="288" w:lineRule="auto"/>
        <w:ind w:firstLine="206"/>
        <w:rPr>
          <w:rFonts w:hint="cs"/>
          <w:rtl/>
          <w:lang w:bidi="fa-IR"/>
        </w:rPr>
      </w:pPr>
      <w:r w:rsidRPr="00904882">
        <w:rPr>
          <w:rFonts w:hint="cs"/>
          <w:rtl/>
          <w:lang w:bidi="fa-IR"/>
        </w:rPr>
        <w:t>وگرنه در</w:t>
      </w:r>
      <w:r w:rsidR="00552F4A" w:rsidRPr="00904882">
        <w:rPr>
          <w:rFonts w:hint="cs"/>
          <w:rtl/>
          <w:lang w:bidi="fa-IR"/>
        </w:rPr>
        <w:t xml:space="preserve"> </w:t>
      </w:r>
      <w:r w:rsidRPr="00904882">
        <w:rPr>
          <w:rFonts w:hint="cs"/>
          <w:rtl/>
          <w:lang w:bidi="fa-IR"/>
        </w:rPr>
        <w:t>کافر دانستن کسی که خلاف آنچه از پیامبر خدا به اثبات رسیده حلال می</w:t>
      </w:r>
      <w:r w:rsidRPr="00904882">
        <w:rPr>
          <w:rFonts w:hint="cs"/>
          <w:rtl/>
          <w:lang w:bidi="fa-IR"/>
        </w:rPr>
        <w:softHyphen/>
        <w:t>شمارد، این آیه را پشتوانه دیدگاه خویش قرار می</w:t>
      </w:r>
      <w:r w:rsidRPr="00904882">
        <w:rPr>
          <w:rFonts w:hint="cs"/>
          <w:rtl/>
          <w:lang w:bidi="fa-IR"/>
        </w:rPr>
        <w:softHyphen/>
        <w:t>دهیم که خطاب به پیامبر می</w:t>
      </w:r>
      <w:r w:rsidRPr="00904882">
        <w:rPr>
          <w:rFonts w:hint="cs"/>
          <w:rtl/>
          <w:lang w:bidi="fa-IR"/>
        </w:rPr>
        <w:softHyphen/>
        <w:t>فرماید:</w:t>
      </w:r>
    </w:p>
    <w:p w:rsidR="00A73BCB" w:rsidRDefault="00A73BCB" w:rsidP="00D02E6E">
      <w:pPr>
        <w:spacing w:line="288" w:lineRule="auto"/>
        <w:ind w:firstLine="206"/>
        <w:rPr>
          <w:rFonts w:ascii="Arial" w:hAnsi="Arial" w:cs="Arial" w:hint="cs"/>
          <w:color w:val="9DAB0C"/>
          <w:sz w:val="27"/>
          <w:szCs w:val="27"/>
          <w:rtl/>
        </w:rPr>
      </w:pPr>
      <w:r w:rsidRPr="00A73BCB">
        <w:rPr>
          <w:rFonts w:ascii="QCF_BSML" w:hAnsi="QCF_BSML" w:cs="QCF_BSML"/>
          <w:color w:val="000000"/>
          <w:sz w:val="39"/>
          <w:szCs w:val="39"/>
          <w:rtl/>
        </w:rPr>
        <w:t xml:space="preserve"> </w:t>
      </w:r>
      <w:r w:rsidRPr="00D02E6E">
        <w:rPr>
          <w:rFonts w:ascii="QCF_BSML" w:hAnsi="QCF_BSML" w:cs="QCF_BSML"/>
          <w:color w:val="000000"/>
          <w:sz w:val="31"/>
          <w:szCs w:val="31"/>
          <w:rtl/>
        </w:rPr>
        <w:t xml:space="preserve">ﭽ </w:t>
      </w:r>
      <w:r w:rsidRPr="00D02E6E">
        <w:rPr>
          <w:rFonts w:ascii="QCF_P088" w:hAnsi="QCF_P088" w:cs="QCF_P088"/>
          <w:color w:val="000000"/>
          <w:sz w:val="31"/>
          <w:szCs w:val="31"/>
          <w:rtl/>
        </w:rPr>
        <w:t xml:space="preserve">ﯜ  ﯝ  ﯞ   ﯟ      ﯠ  ﯡ  ﯢ  ﯣ  ﯤ    ﯥ  ﯦ  ﯧ      ﯨ  ﯩ  ﯪ  ﯫ   ﯬ  ﯭ  ﯮ  ﯯ   </w:t>
      </w:r>
      <w:r w:rsidRPr="00D02E6E">
        <w:rPr>
          <w:rFonts w:ascii="QCF_BSML" w:hAnsi="QCF_BSML" w:cs="QCF_BSML"/>
          <w:color w:val="000000"/>
          <w:sz w:val="31"/>
          <w:szCs w:val="31"/>
          <w:rtl/>
        </w:rPr>
        <w:t>ﭼ</w:t>
      </w:r>
      <w:r w:rsidR="00D02E6E" w:rsidRPr="00A73BCB">
        <w:rPr>
          <w:rStyle w:val="a3"/>
          <w:rtl/>
          <w:lang w:bidi="fa-IR"/>
        </w:rPr>
        <w:footnoteReference w:id="337"/>
      </w:r>
      <w:r w:rsidR="00D02E6E">
        <w:rPr>
          <w:rFonts w:ascii="QCF_BSML" w:hAnsi="QCF_BSML" w:cs="QCF_BSML" w:hint="cs"/>
          <w:color w:val="000000"/>
          <w:sz w:val="31"/>
          <w:szCs w:val="31"/>
          <w:rtl/>
        </w:rPr>
        <w:t xml:space="preserve">          </w:t>
      </w:r>
      <w:r w:rsidRPr="00D02E6E">
        <w:rPr>
          <w:rFonts w:ascii="Arial" w:hAnsi="Arial" w:cs="Arial"/>
          <w:color w:val="000000"/>
          <w:sz w:val="10"/>
          <w:szCs w:val="10"/>
          <w:rtl/>
        </w:rPr>
        <w:t xml:space="preserve"> </w:t>
      </w:r>
      <w:r>
        <w:rPr>
          <w:rFonts w:ascii="Arial" w:hAnsi="Arial" w:cs="Arial" w:hint="cs"/>
          <w:sz w:val="27"/>
          <w:szCs w:val="27"/>
          <w:rtl/>
        </w:rPr>
        <w:t>(</w:t>
      </w:r>
      <w:r w:rsidRPr="00A73BCB">
        <w:rPr>
          <w:rFonts w:ascii="Arial" w:hAnsi="Arial" w:cs="Arial"/>
          <w:sz w:val="27"/>
          <w:szCs w:val="27"/>
          <w:rtl/>
        </w:rPr>
        <w:t>النساء: ٦٥</w:t>
      </w:r>
      <w:r>
        <w:rPr>
          <w:rFonts w:ascii="Arial" w:hAnsi="Arial" w:cs="Arial" w:hint="cs"/>
          <w:sz w:val="27"/>
          <w:szCs w:val="27"/>
          <w:rtl/>
        </w:rPr>
        <w:t>)</w:t>
      </w:r>
    </w:p>
    <w:p w:rsidR="00CE62BA" w:rsidRPr="00904882" w:rsidRDefault="00CE62BA" w:rsidP="004308B5">
      <w:pPr>
        <w:spacing w:line="288" w:lineRule="auto"/>
        <w:ind w:firstLine="206"/>
        <w:rPr>
          <w:rFonts w:hint="cs"/>
          <w:rtl/>
          <w:lang w:bidi="fa-IR"/>
        </w:rPr>
      </w:pPr>
      <w:r w:rsidRPr="00904882">
        <w:rPr>
          <w:rFonts w:hint="cs"/>
          <w:rtl/>
          <w:lang w:bidi="fa-IR"/>
        </w:rPr>
        <w:t xml:space="preserve"> </w:t>
      </w:r>
      <w:r w:rsidR="00552F4A" w:rsidRPr="00904882">
        <w:rPr>
          <w:rFonts w:hint="cs"/>
          <w:rtl/>
          <w:lang w:bidi="fa-IR"/>
        </w:rPr>
        <w:t>این آیه به تنهایی کافی است برای کسی که از نعمت خرد و هوشیاری برخوردار و همچنین به خدا و روز آخرت ایمان داشته باشد و بداند که این، پیمان و سفارش پروردگار برای ایشان است</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پس باید هر انسانی خود را در بوته</w:t>
      </w:r>
      <w:r w:rsidRPr="00904882">
        <w:rPr>
          <w:rFonts w:hint="cs"/>
          <w:rtl/>
          <w:lang w:bidi="fa-IR"/>
        </w:rPr>
        <w:softHyphen/>
        <w:t xml:space="preserve">ی آزمایش قرار دهد، اگر نسبت به داوری پیامبر خدا در هر صحیحی که بر وی رسیده چیزی </w:t>
      </w:r>
      <w:r w:rsidR="00552F4A" w:rsidRPr="00904882">
        <w:rPr>
          <w:rFonts w:hint="cs"/>
          <w:rtl/>
          <w:lang w:bidi="fa-IR"/>
        </w:rPr>
        <w:t xml:space="preserve">در دل </w:t>
      </w:r>
      <w:r w:rsidRPr="00904882">
        <w:rPr>
          <w:rFonts w:hint="cs"/>
          <w:rtl/>
          <w:lang w:bidi="fa-IR"/>
        </w:rPr>
        <w:t>داشت، یا تسلیم فرمان رسول خدا شد و دلش را علاقه</w:t>
      </w:r>
      <w:r w:rsidRPr="00904882">
        <w:rPr>
          <w:rFonts w:hint="cs"/>
          <w:rtl/>
          <w:lang w:bidi="fa-IR"/>
        </w:rPr>
        <w:softHyphen/>
        <w:t>مند و مسائل به گفته</w:t>
      </w:r>
      <w:r w:rsidRPr="00904882">
        <w:rPr>
          <w:rFonts w:hint="cs"/>
          <w:rtl/>
          <w:lang w:bidi="fa-IR"/>
        </w:rPr>
        <w:softHyphen/>
        <w:t>ی فلان و فلان یافت یا به قیاس و استح</w:t>
      </w:r>
      <w:r w:rsidR="00552F4A" w:rsidRPr="00904882">
        <w:rPr>
          <w:rFonts w:hint="cs"/>
          <w:rtl/>
          <w:lang w:bidi="fa-IR"/>
        </w:rPr>
        <w:t>س</w:t>
      </w:r>
      <w:r w:rsidRPr="00904882">
        <w:rPr>
          <w:rFonts w:hint="cs"/>
          <w:rtl/>
          <w:lang w:bidi="fa-IR"/>
        </w:rPr>
        <w:t>انش و یا در موارد نزاع و اختلاف کسی دیگر جز پیامبر خدا را به داوری گرفت باید بداند خداوند سوگند یاد کرده ـ و گفته</w:t>
      </w:r>
      <w:r w:rsidRPr="00904882">
        <w:rPr>
          <w:rFonts w:hint="cs"/>
          <w:rtl/>
          <w:lang w:bidi="fa-IR"/>
        </w:rPr>
        <w:softHyphen/>
        <w:t>ی خداوند هم حق است ـ که او م</w:t>
      </w:r>
      <w:r w:rsidR="00552F4A" w:rsidRPr="00904882">
        <w:rPr>
          <w:rFonts w:hint="cs"/>
          <w:rtl/>
          <w:lang w:bidi="fa-IR"/>
        </w:rPr>
        <w:t>ؤم</w:t>
      </w:r>
      <w:r w:rsidRPr="00904882">
        <w:rPr>
          <w:rFonts w:hint="cs"/>
          <w:rtl/>
          <w:lang w:bidi="fa-IR"/>
        </w:rPr>
        <w:t>ن محسوب نمی</w:t>
      </w:r>
      <w:r w:rsidRPr="00904882">
        <w:rPr>
          <w:rFonts w:hint="cs"/>
          <w:rtl/>
          <w:lang w:bidi="fa-IR"/>
        </w:rPr>
        <w:softHyphen/>
        <w:t>شود</w:t>
      </w:r>
      <w:r w:rsidR="00552F4A" w:rsidRPr="00904882">
        <w:rPr>
          <w:rFonts w:hint="cs"/>
          <w:rtl/>
          <w:lang w:bidi="fa-IR"/>
        </w:rPr>
        <w:t>،</w:t>
      </w:r>
      <w:r w:rsidRPr="00904882">
        <w:rPr>
          <w:rFonts w:hint="cs"/>
          <w:rtl/>
          <w:lang w:bidi="fa-IR"/>
        </w:rPr>
        <w:t xml:space="preserve"> و وقتی مومن به شمار نیاید کافر است و قسم سومی وجود ندارد و هر کس که از صحابه</w:t>
      </w:r>
      <w:r w:rsidRPr="00904882">
        <w:rPr>
          <w:rFonts w:hint="cs"/>
          <w:rtl/>
          <w:lang w:bidi="fa-IR"/>
        </w:rPr>
        <w:softHyphen/>
        <w:t>ای، یک نفر تابعی، مالک، ابو حنیفه، سفیان، اوزاعی، احد و ابو داود ـ رض ـ تقلید می</w:t>
      </w:r>
      <w:r w:rsidRPr="00904882">
        <w:rPr>
          <w:rFonts w:hint="cs"/>
          <w:rtl/>
          <w:lang w:bidi="fa-IR"/>
        </w:rPr>
        <w:softHyphen/>
        <w:t xml:space="preserve">کند باید بداند که </w:t>
      </w:r>
      <w:r w:rsidR="00552F4A" w:rsidRPr="00904882">
        <w:rPr>
          <w:rFonts w:hint="cs"/>
          <w:rtl/>
          <w:lang w:bidi="fa-IR"/>
        </w:rPr>
        <w:t>ا</w:t>
      </w:r>
      <w:r w:rsidRPr="00904882">
        <w:rPr>
          <w:rFonts w:hint="cs"/>
          <w:rtl/>
          <w:lang w:bidi="fa-IR"/>
        </w:rPr>
        <w:t>یشان در دنیا و آخرت از او تبری می</w:t>
      </w:r>
      <w:r w:rsidRPr="00904882">
        <w:rPr>
          <w:rFonts w:hint="cs"/>
          <w:rtl/>
          <w:lang w:bidi="fa-IR"/>
        </w:rPr>
        <w:softHyphen/>
        <w:t>جویند.</w:t>
      </w:r>
    </w:p>
    <w:p w:rsidR="00A73BCB" w:rsidRDefault="00CE62BA" w:rsidP="004308B5">
      <w:pPr>
        <w:spacing w:line="288" w:lineRule="auto"/>
        <w:ind w:firstLine="206"/>
        <w:rPr>
          <w:rFonts w:ascii="QCF_BSML" w:hAnsi="QCF_BSML" w:cs="QCF_BSML" w:hint="cs"/>
          <w:color w:val="000000"/>
          <w:sz w:val="39"/>
          <w:szCs w:val="39"/>
          <w:rtl/>
        </w:rPr>
      </w:pPr>
      <w:r w:rsidRPr="00904882">
        <w:rPr>
          <w:rFonts w:hint="cs"/>
          <w:rtl/>
          <w:lang w:bidi="fa-IR"/>
        </w:rPr>
        <w:t>سپس می</w:t>
      </w:r>
      <w:r w:rsidRPr="00904882">
        <w:rPr>
          <w:rFonts w:hint="cs"/>
          <w:rtl/>
          <w:lang w:bidi="fa-IR"/>
        </w:rPr>
        <w:softHyphen/>
        <w:t>گوید: خداوند سبحان فرموده است:</w:t>
      </w:r>
    </w:p>
    <w:p w:rsidR="00A73BCB" w:rsidRDefault="00A73BCB" w:rsidP="004308B5">
      <w:pPr>
        <w:spacing w:line="288" w:lineRule="auto"/>
        <w:ind w:firstLine="206"/>
        <w:rPr>
          <w:rFonts w:hint="cs"/>
          <w:rtl/>
          <w:lang w:bidi="fa-IR"/>
        </w:rPr>
      </w:pPr>
      <w:r w:rsidRPr="00D02E6E">
        <w:rPr>
          <w:rFonts w:ascii="QCF_BSML" w:hAnsi="QCF_BSML" w:cs="QCF_BSML"/>
          <w:color w:val="000000"/>
          <w:sz w:val="31"/>
          <w:szCs w:val="31"/>
          <w:rtl/>
        </w:rPr>
        <w:t xml:space="preserve"> ﭽ </w:t>
      </w:r>
      <w:r w:rsidRPr="00D02E6E">
        <w:rPr>
          <w:rFonts w:ascii="QCF_P088" w:hAnsi="QCF_P088" w:cs="QCF_P088"/>
          <w:color w:val="000000"/>
          <w:sz w:val="31"/>
          <w:szCs w:val="31"/>
          <w:rtl/>
        </w:rPr>
        <w:t xml:space="preserve">ﭰ  ﭱ     ﭲ  ﭳ  ﭴ  ﭵ  ﭶ   ﭷ  ﭸ  ﭹ  ﭺ  ﭻ  ﭼ  ﭽ   ﭾ  ﭿ  </w:t>
      </w:r>
      <w:r w:rsidRPr="00D02E6E">
        <w:rPr>
          <w:rFonts w:ascii="QCF_BSML" w:hAnsi="QCF_BSML" w:cs="QCF_BSML"/>
          <w:color w:val="000000"/>
          <w:sz w:val="31"/>
          <w:szCs w:val="31"/>
          <w:rtl/>
        </w:rPr>
        <w:t>ﭼ</w:t>
      </w:r>
      <w:r w:rsidRPr="00D02E6E">
        <w:rPr>
          <w:rFonts w:ascii="Arial" w:hAnsi="Arial" w:cs="Arial"/>
          <w:color w:val="000000"/>
          <w:sz w:val="10"/>
          <w:szCs w:val="10"/>
          <w:rtl/>
        </w:rPr>
        <w:t xml:space="preserve"> </w:t>
      </w:r>
      <w:r w:rsidRPr="00D02E6E">
        <w:rPr>
          <w:rFonts w:ascii="Arial" w:hAnsi="Arial" w:cs="Arial" w:hint="cs"/>
          <w:sz w:val="19"/>
          <w:szCs w:val="19"/>
          <w:rtl/>
        </w:rPr>
        <w:t xml:space="preserve">      </w:t>
      </w:r>
      <w:r w:rsidRPr="00D02E6E">
        <w:rPr>
          <w:rFonts w:ascii="Arial" w:hAnsi="Arial" w:cs="Arial" w:hint="cs"/>
          <w:sz w:val="15"/>
          <w:szCs w:val="15"/>
          <w:rtl/>
        </w:rPr>
        <w:t xml:space="preserve"> </w:t>
      </w:r>
      <w:r w:rsidRPr="00D02E6E">
        <w:rPr>
          <w:rFonts w:ascii="Arial" w:hAnsi="Arial" w:cs="Arial" w:hint="cs"/>
          <w:sz w:val="23"/>
          <w:szCs w:val="23"/>
          <w:rtl/>
        </w:rPr>
        <w:t>(</w:t>
      </w:r>
      <w:r w:rsidRPr="00D02E6E">
        <w:rPr>
          <w:rFonts w:ascii="Arial" w:hAnsi="Arial" w:cs="Arial"/>
          <w:sz w:val="23"/>
          <w:szCs w:val="23"/>
          <w:rtl/>
        </w:rPr>
        <w:t>النساء: ٦١</w:t>
      </w:r>
      <w:r w:rsidRPr="00D02E6E">
        <w:rPr>
          <w:rFonts w:ascii="Arial" w:hAnsi="Arial" w:cs="Arial" w:hint="cs"/>
          <w:sz w:val="23"/>
          <w:szCs w:val="23"/>
          <w:rtl/>
        </w:rPr>
        <w:t>)</w:t>
      </w:r>
      <w:r w:rsidRPr="00D02E6E">
        <w:rPr>
          <w:rFonts w:ascii="Arial" w:hAnsi="Arial" w:cs="Arial"/>
          <w:color w:val="9DAB0C"/>
          <w:sz w:val="23"/>
          <w:szCs w:val="23"/>
        </w:rPr>
        <w:t xml:space="preserve"> </w:t>
      </w:r>
      <w:r w:rsidR="00CE62BA" w:rsidRPr="00D02E6E">
        <w:rPr>
          <w:rFonts w:hint="cs"/>
          <w:sz w:val="24"/>
          <w:szCs w:val="24"/>
          <w:rtl/>
          <w:lang w:bidi="fa-IR"/>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 xml:space="preserve"> (و زمانی که بدیشان گفته شود: به سوی چیزی که خداوند آن را نازل کرده است و به سوی پیغمبر روی آورید. منافقان را خواهی دید که سخت به تو پشت می</w:t>
      </w:r>
      <w:r w:rsidRPr="00904882">
        <w:rPr>
          <w:rFonts w:hint="cs"/>
          <w:rtl/>
          <w:lang w:bidi="fa-IR"/>
        </w:rPr>
        <w:softHyphen/>
        <w:t>کنند.)</w:t>
      </w:r>
    </w:p>
    <w:p w:rsidR="00CE62BA" w:rsidRPr="00904882" w:rsidRDefault="00CE62BA" w:rsidP="004308B5">
      <w:pPr>
        <w:spacing w:line="288" w:lineRule="auto"/>
        <w:ind w:firstLine="206"/>
        <w:rPr>
          <w:rFonts w:hint="cs"/>
          <w:rtl/>
          <w:lang w:bidi="fa-IR"/>
        </w:rPr>
      </w:pPr>
      <w:r w:rsidRPr="00904882">
        <w:rPr>
          <w:rFonts w:hint="cs"/>
          <w:rtl/>
          <w:lang w:bidi="fa-IR"/>
        </w:rPr>
        <w:t>لذا باید انسان مسلمان راجع به خود از خداوندی</w:t>
      </w:r>
      <w:r w:rsidR="00552F4A" w:rsidRPr="00904882">
        <w:rPr>
          <w:rFonts w:hint="cs"/>
          <w:rtl/>
          <w:lang w:bidi="fa-IR"/>
        </w:rPr>
        <w:t>،</w:t>
      </w:r>
      <w:r w:rsidRPr="00904882">
        <w:rPr>
          <w:rFonts w:hint="cs"/>
          <w:rtl/>
          <w:lang w:bidi="fa-IR"/>
        </w:rPr>
        <w:t xml:space="preserve"> که بازگشت همه به سوی او است</w:t>
      </w:r>
      <w:r w:rsidR="00552F4A" w:rsidRPr="00904882">
        <w:rPr>
          <w:rFonts w:hint="cs"/>
          <w:rtl/>
          <w:lang w:bidi="fa-IR"/>
        </w:rPr>
        <w:t>،</w:t>
      </w:r>
      <w:r w:rsidRPr="00904882">
        <w:rPr>
          <w:rFonts w:hint="cs"/>
          <w:rtl/>
          <w:lang w:bidi="fa-IR"/>
        </w:rPr>
        <w:t xml:space="preserve"> بترسد و هنگام تلاوت این آیه خود را بترساند و ترس و بیمش شدت یابد مبادا مشمول این ویژگی نکوهیده</w:t>
      </w:r>
      <w:r w:rsidRPr="00904882">
        <w:rPr>
          <w:rFonts w:hint="cs"/>
          <w:rtl/>
          <w:lang w:bidi="fa-IR"/>
        </w:rPr>
        <w:softHyphen/>
        <w:t xml:space="preserve">ی </w:t>
      </w:r>
      <w:r w:rsidR="00552F4A" w:rsidRPr="00904882">
        <w:rPr>
          <w:rFonts w:hint="cs"/>
          <w:rtl/>
          <w:lang w:bidi="fa-IR"/>
        </w:rPr>
        <w:t>عامل</w:t>
      </w:r>
      <w:r w:rsidRPr="00904882">
        <w:rPr>
          <w:rFonts w:hint="cs"/>
          <w:rtl/>
          <w:lang w:bidi="fa-IR"/>
        </w:rPr>
        <w:t xml:space="preserve"> ورود به آتش جهنم</w:t>
      </w:r>
      <w:r w:rsidR="00552F4A" w:rsidRPr="00904882">
        <w:rPr>
          <w:rFonts w:hint="cs"/>
          <w:rtl/>
          <w:lang w:bidi="fa-IR"/>
        </w:rPr>
        <w:t>،</w:t>
      </w:r>
      <w:r w:rsidRPr="00904882">
        <w:rPr>
          <w:rFonts w:hint="cs"/>
          <w:rtl/>
          <w:lang w:bidi="fa-IR"/>
        </w:rPr>
        <w:t xml:space="preserve"> گردد. بنابراین کسی که در مساله</w:t>
      </w:r>
      <w:r w:rsidRPr="00904882">
        <w:rPr>
          <w:rFonts w:hint="cs"/>
          <w:rtl/>
          <w:lang w:bidi="fa-IR"/>
        </w:rPr>
        <w:softHyphen/>
        <w:t>ای از مسایل و احکام دینی با دیگری جر و بحث می</w:t>
      </w:r>
      <w:r w:rsidRPr="00904882">
        <w:rPr>
          <w:rFonts w:hint="cs"/>
          <w:rtl/>
          <w:lang w:bidi="fa-IR"/>
        </w:rPr>
        <w:softHyphen/>
        <w:t>کند و طرف مقابل او را به سوی فرمان خدا و پیامبر فرا خواند ولی او وی را قیاس یا گفته</w:t>
      </w:r>
      <w:r w:rsidRPr="00904882">
        <w:rPr>
          <w:rFonts w:hint="cs"/>
          <w:rtl/>
          <w:lang w:bidi="fa-IR"/>
        </w:rPr>
        <w:softHyphen/>
        <w:t xml:space="preserve">ی فلان و فلان </w:t>
      </w:r>
      <w:r w:rsidR="00552F4A" w:rsidRPr="00904882">
        <w:rPr>
          <w:rFonts w:hint="cs"/>
          <w:rtl/>
          <w:lang w:bidi="fa-IR"/>
        </w:rPr>
        <w:t>قلمداد</w:t>
      </w:r>
      <w:r w:rsidRPr="00904882">
        <w:rPr>
          <w:rFonts w:hint="cs"/>
          <w:rtl/>
          <w:lang w:bidi="fa-IR"/>
        </w:rPr>
        <w:t xml:space="preserve"> کرد باید بداند</w:t>
      </w:r>
      <w:r w:rsidR="00552F4A" w:rsidRPr="00904882">
        <w:rPr>
          <w:rFonts w:hint="cs"/>
          <w:rtl/>
          <w:lang w:bidi="fa-IR"/>
        </w:rPr>
        <w:t xml:space="preserve"> که خداوند</w:t>
      </w:r>
      <w:r w:rsidRPr="00904882">
        <w:rPr>
          <w:rFonts w:hint="cs"/>
          <w:rtl/>
          <w:lang w:bidi="fa-IR"/>
        </w:rPr>
        <w:t xml:space="preserve"> متعال وی را منافق نام نهاده است.</w:t>
      </w:r>
    </w:p>
    <w:p w:rsidR="00CE62BA" w:rsidRPr="00904882" w:rsidRDefault="00CE62BA" w:rsidP="00D02E6E">
      <w:pPr>
        <w:spacing w:line="288" w:lineRule="auto"/>
        <w:ind w:firstLine="206"/>
        <w:rPr>
          <w:rFonts w:hint="cs"/>
          <w:rtl/>
          <w:lang w:bidi="fa-IR"/>
        </w:rPr>
      </w:pPr>
      <w:r w:rsidRPr="00904882">
        <w:rPr>
          <w:rFonts w:hint="cs"/>
          <w:rtl/>
          <w:lang w:bidi="fa-IR"/>
        </w:rPr>
        <w:t>و همچنین می</w:t>
      </w:r>
      <w:r w:rsidRPr="00904882">
        <w:rPr>
          <w:rFonts w:hint="cs"/>
          <w:rtl/>
          <w:lang w:bidi="fa-IR"/>
        </w:rPr>
        <w:softHyphen/>
        <w:t xml:space="preserve">گوید: اگر کسی گفت: جز </w:t>
      </w:r>
      <w:r w:rsidR="00D350C2" w:rsidRPr="00904882">
        <w:rPr>
          <w:rFonts w:hint="cs"/>
          <w:rtl/>
          <w:lang w:bidi="fa-IR"/>
        </w:rPr>
        <w:t>قرآن</w:t>
      </w:r>
      <w:r w:rsidRPr="00904882">
        <w:rPr>
          <w:rFonts w:hint="cs"/>
          <w:rtl/>
          <w:lang w:bidi="fa-IR"/>
        </w:rPr>
        <w:t xml:space="preserve"> چیز دیگری قبول نداریم</w:t>
      </w:r>
      <w:r w:rsidR="00552F4A" w:rsidRPr="00904882">
        <w:rPr>
          <w:rFonts w:hint="cs"/>
          <w:rtl/>
          <w:lang w:bidi="fa-IR"/>
        </w:rPr>
        <w:t>،</w:t>
      </w:r>
      <w:r w:rsidRPr="00904882">
        <w:rPr>
          <w:rFonts w:hint="cs"/>
          <w:rtl/>
          <w:lang w:bidi="fa-IR"/>
        </w:rPr>
        <w:t xml:space="preserve"> به اجماع امت کافر قلمداد می</w:t>
      </w:r>
      <w:r w:rsidRPr="00904882">
        <w:rPr>
          <w:rFonts w:hint="cs"/>
          <w:rtl/>
          <w:lang w:bidi="fa-IR"/>
        </w:rPr>
        <w:softHyphen/>
        <w:t>شود و هیچ نمازی بر او واجب نمی</w:t>
      </w:r>
      <w:r w:rsidRPr="00904882">
        <w:rPr>
          <w:rFonts w:hint="cs"/>
          <w:rtl/>
          <w:lang w:bidi="fa-IR"/>
        </w:rPr>
        <w:softHyphen/>
        <w:t>گردد جز یک رکعت میان زوال آفتاب تا تاریکی شب و رکعتی دیگر به هنگام فجر</w:t>
      </w:r>
      <w:r w:rsidR="00552F4A" w:rsidRPr="00904882">
        <w:rPr>
          <w:rFonts w:hint="cs"/>
          <w:rtl/>
          <w:lang w:bidi="fa-IR"/>
        </w:rPr>
        <w:t>،</w:t>
      </w:r>
      <w:r w:rsidRPr="00904882">
        <w:rPr>
          <w:rFonts w:hint="cs"/>
          <w:rtl/>
          <w:lang w:bidi="fa-IR"/>
        </w:rPr>
        <w:t xml:space="preserve"> زیرا آن اندازه کمترین مقداری است که نام نماز بر آن اطلاق می</w:t>
      </w:r>
      <w:r w:rsidRPr="00904882">
        <w:rPr>
          <w:rFonts w:hint="cs"/>
          <w:rtl/>
          <w:lang w:bidi="fa-IR"/>
        </w:rPr>
        <w:softHyphen/>
        <w:t>شود و حداکثری هم ندارد.</w:t>
      </w:r>
      <w:r w:rsidR="00D02E6E">
        <w:rPr>
          <w:rStyle w:val="a3"/>
          <w:rtl/>
          <w:lang w:bidi="fa-IR"/>
        </w:rPr>
        <w:footnoteReference w:id="338"/>
      </w:r>
      <w:r w:rsidRPr="00904882">
        <w:rPr>
          <w:rFonts w:hint="cs"/>
          <w:rtl/>
          <w:lang w:bidi="fa-IR"/>
        </w:rPr>
        <w:t xml:space="preserve"> گوینده</w:t>
      </w:r>
      <w:r w:rsidRPr="00904882">
        <w:rPr>
          <w:rFonts w:hint="cs"/>
          <w:rtl/>
          <w:lang w:bidi="fa-IR"/>
        </w:rPr>
        <w:softHyphen/>
        <w:t>ی این سخن کافر و شرک و خون و مالش حلال شمرده می</w:t>
      </w:r>
      <w:r w:rsidRPr="00904882">
        <w:rPr>
          <w:rFonts w:hint="cs"/>
          <w:rtl/>
          <w:lang w:bidi="fa-IR"/>
        </w:rPr>
        <w:softHyphen/>
        <w:t>شود. از میان مسلمانان تنها عده</w:t>
      </w:r>
      <w:r w:rsidRPr="00904882">
        <w:rPr>
          <w:rFonts w:hint="cs"/>
          <w:rtl/>
          <w:lang w:bidi="fa-IR"/>
        </w:rPr>
        <w:softHyphen/>
        <w:t>ای از افراط گرایان رافضی که به اجماع امت کافر قلمداد می</w:t>
      </w:r>
      <w:r w:rsidRPr="00904882">
        <w:rPr>
          <w:rFonts w:hint="cs"/>
          <w:rtl/>
          <w:lang w:bidi="fa-IR"/>
        </w:rPr>
        <w:softHyphen/>
        <w:t>شوند چنین عقیده</w:t>
      </w:r>
      <w:r w:rsidRPr="00904882">
        <w:rPr>
          <w:rFonts w:hint="cs"/>
          <w:rtl/>
          <w:lang w:bidi="fa-IR"/>
        </w:rPr>
        <w:softHyphen/>
        <w:t>ای دارند.</w:t>
      </w:r>
    </w:p>
    <w:p w:rsidR="00CE62BA" w:rsidRPr="00904882" w:rsidRDefault="00CE62BA" w:rsidP="004308B5">
      <w:pPr>
        <w:spacing w:line="288" w:lineRule="auto"/>
        <w:ind w:firstLine="206"/>
        <w:rPr>
          <w:rFonts w:hint="cs"/>
          <w:rtl/>
          <w:lang w:bidi="fa-IR"/>
        </w:rPr>
      </w:pPr>
      <w:r w:rsidRPr="00904882">
        <w:rPr>
          <w:rFonts w:hint="cs"/>
          <w:rtl/>
          <w:lang w:bidi="fa-IR"/>
        </w:rPr>
        <w:t>و اگر کسی تنها به اجماع چنگ انداخت و موارد اختلافی ایشان ـ از میان چیزهایی که نصوص راجع به آنها وارد شده است ـ را فرو گذاشت بر اساس اجماع علما فاسق محسوب می</w:t>
      </w:r>
      <w:r w:rsidRPr="00904882">
        <w:rPr>
          <w:rFonts w:hint="cs"/>
          <w:rtl/>
          <w:lang w:bidi="fa-IR"/>
        </w:rPr>
        <w:softHyphen/>
        <w:t>شود.</w:t>
      </w:r>
    </w:p>
    <w:p w:rsidR="00CE62BA" w:rsidRDefault="00CE62BA" w:rsidP="004308B5">
      <w:pPr>
        <w:spacing w:line="288" w:lineRule="auto"/>
        <w:ind w:firstLine="206"/>
        <w:rPr>
          <w:rFonts w:hint="cs"/>
          <w:rtl/>
          <w:lang w:bidi="fa-IR"/>
        </w:rPr>
      </w:pPr>
      <w:r w:rsidRPr="00904882">
        <w:rPr>
          <w:rFonts w:hint="cs"/>
          <w:rtl/>
          <w:lang w:bidi="fa-IR"/>
        </w:rPr>
        <w:t>این دو مقدمه ـ ضرورتاً ـ موجب چنگ انداختن به نقل می</w:t>
      </w:r>
      <w:r w:rsidRPr="00904882">
        <w:rPr>
          <w:rFonts w:hint="cs"/>
          <w:rtl/>
          <w:lang w:bidi="fa-IR"/>
        </w:rPr>
        <w:softHyphen/>
        <w:t>گردند</w:t>
      </w:r>
      <w:r w:rsidR="00A73BCB">
        <w:rPr>
          <w:rFonts w:hint="cs"/>
          <w:rtl/>
          <w:lang w:bidi="fa-IR"/>
        </w:rPr>
        <w:t>. اهـ</w:t>
      </w:r>
    </w:p>
    <w:p w:rsidR="00A73BCB" w:rsidRPr="00904882" w:rsidRDefault="00A73BCB" w:rsidP="004308B5">
      <w:pPr>
        <w:spacing w:line="288" w:lineRule="auto"/>
        <w:ind w:firstLine="206"/>
        <w:rPr>
          <w:rFonts w:hint="cs"/>
          <w:rtl/>
          <w:lang w:bidi="fa-IR"/>
        </w:rPr>
      </w:pPr>
    </w:p>
    <w:p w:rsidR="00CE62BA" w:rsidRDefault="00CE62BA" w:rsidP="00D02E6E">
      <w:pPr>
        <w:pStyle w:val="2"/>
        <w:rPr>
          <w:rFonts w:hint="cs"/>
          <w:rtl/>
          <w:lang w:bidi="fa-IR"/>
        </w:rPr>
      </w:pPr>
      <w:bookmarkStart w:id="64" w:name="_Toc219142755"/>
      <w:r w:rsidRPr="00904882">
        <w:rPr>
          <w:rFonts w:hint="cs"/>
          <w:rtl/>
          <w:lang w:bidi="fa-IR"/>
        </w:rPr>
        <w:t>آیا عده</w:t>
      </w:r>
      <w:r w:rsidRPr="00904882">
        <w:rPr>
          <w:rFonts w:hint="cs"/>
          <w:rtl/>
          <w:lang w:bidi="fa-IR"/>
        </w:rPr>
        <w:softHyphen/>
        <w:t>ای از پیشوایان معتزلی</w:t>
      </w:r>
      <w:r w:rsidR="00A73BCB">
        <w:rPr>
          <w:rFonts w:hint="cs"/>
          <w:rtl/>
          <w:lang w:bidi="fa-IR"/>
        </w:rPr>
        <w:t xml:space="preserve"> بصره</w:t>
      </w:r>
      <w:r w:rsidRPr="00904882">
        <w:rPr>
          <w:rFonts w:hint="cs"/>
          <w:rtl/>
          <w:lang w:bidi="fa-IR"/>
        </w:rPr>
        <w:t xml:space="preserve"> حجیت سنت را انکار کرده</w:t>
      </w:r>
      <w:r w:rsidRPr="00904882">
        <w:rPr>
          <w:rFonts w:hint="cs"/>
          <w:rtl/>
          <w:lang w:bidi="fa-IR"/>
        </w:rPr>
        <w:softHyphen/>
        <w:t>اند؟</w:t>
      </w:r>
      <w:bookmarkEnd w:id="64"/>
    </w:p>
    <w:p w:rsidR="00A73BCB" w:rsidRPr="00A73BCB" w:rsidRDefault="00A73BCB" w:rsidP="004308B5">
      <w:pPr>
        <w:spacing w:line="288" w:lineRule="auto"/>
        <w:rPr>
          <w:rFonts w:hint="cs"/>
          <w:rtl/>
          <w:lang w:bidi="fa-IR"/>
        </w:rPr>
      </w:pPr>
    </w:p>
    <w:p w:rsidR="00CE62BA" w:rsidRPr="00904882" w:rsidRDefault="00CE62BA" w:rsidP="004308B5">
      <w:pPr>
        <w:spacing w:line="288" w:lineRule="auto"/>
        <w:ind w:firstLine="206"/>
        <w:rPr>
          <w:rFonts w:hint="cs"/>
          <w:rtl/>
          <w:lang w:bidi="fa-IR"/>
        </w:rPr>
      </w:pPr>
      <w:r w:rsidRPr="00904882">
        <w:rPr>
          <w:rFonts w:hint="cs"/>
          <w:rtl/>
          <w:lang w:bidi="fa-IR"/>
        </w:rPr>
        <w:t>شاید کسی بگوید: بحث ضرورت حجیت سنت را به درازا کشیدید حال آنکه واقعیت خارجی خلاف بیانات تو است و نقل قولهایت را تکذیب می</w:t>
      </w:r>
      <w:r w:rsidRPr="00904882">
        <w:rPr>
          <w:rFonts w:hint="cs"/>
          <w:rtl/>
          <w:lang w:bidi="fa-IR"/>
        </w:rPr>
        <w:softHyphen/>
        <w:t>کند:</w:t>
      </w:r>
    </w:p>
    <w:p w:rsidR="00CE62BA" w:rsidRPr="00904882" w:rsidRDefault="00CE62BA" w:rsidP="00D02E6E">
      <w:pPr>
        <w:spacing w:line="288" w:lineRule="auto"/>
        <w:ind w:firstLine="206"/>
        <w:rPr>
          <w:rFonts w:hint="cs"/>
          <w:rtl/>
          <w:lang w:bidi="fa-IR"/>
        </w:rPr>
      </w:pPr>
      <w:r w:rsidRPr="00904882">
        <w:rPr>
          <w:rFonts w:hint="cs"/>
          <w:rtl/>
          <w:lang w:bidi="fa-IR"/>
        </w:rPr>
        <w:t xml:space="preserve">استاد خضری بک در کتاب: تاریخ التشریح الاسلامی، طی نقل قولی از کتاب: جماع العلم امام شافعی </w:t>
      </w:r>
      <w:r w:rsidR="00D02E6E">
        <w:rPr>
          <w:rFonts w:hint="cs"/>
          <w:lang w:bidi="fa-IR"/>
        </w:rPr>
        <w:sym w:font="AGA Arabesque" w:char="F074"/>
      </w:r>
      <w:r w:rsidR="00D02E6E">
        <w:rPr>
          <w:rFonts w:hint="cs"/>
          <w:rtl/>
          <w:lang w:bidi="fa-IR"/>
        </w:rPr>
        <w:t xml:space="preserve"> </w:t>
      </w:r>
      <w:r w:rsidRPr="00904882">
        <w:rPr>
          <w:rFonts w:hint="cs"/>
          <w:rtl/>
          <w:lang w:bidi="fa-IR"/>
        </w:rPr>
        <w:t>چنین برداشت نموده که:گروهی ازپیشوایان معتزلی بصره حجیت سنت را زیر سوال برده و انکار می</w:t>
      </w:r>
      <w:r w:rsidRPr="00904882">
        <w:rPr>
          <w:rFonts w:hint="cs"/>
          <w:rtl/>
          <w:lang w:bidi="fa-IR"/>
        </w:rPr>
        <w:softHyphen/>
        <w:t>کنند.</w:t>
      </w:r>
    </w:p>
    <w:p w:rsidR="00CE62BA" w:rsidRPr="00904882" w:rsidRDefault="00CE62BA" w:rsidP="00D02E6E">
      <w:pPr>
        <w:spacing w:line="288" w:lineRule="auto"/>
        <w:ind w:firstLine="206"/>
        <w:rPr>
          <w:rFonts w:hint="cs"/>
          <w:rtl/>
          <w:lang w:bidi="fa-IR"/>
        </w:rPr>
      </w:pPr>
      <w:r w:rsidRPr="00904882">
        <w:rPr>
          <w:rFonts w:hint="cs"/>
          <w:rtl/>
          <w:lang w:bidi="fa-IR"/>
        </w:rPr>
        <w:t>بسیاری از نویسندگان معاصر</w:t>
      </w:r>
      <w:r w:rsidR="00D02E6E">
        <w:rPr>
          <w:rStyle w:val="a3"/>
          <w:rtl/>
          <w:lang w:bidi="fa-IR"/>
        </w:rPr>
        <w:footnoteReference w:id="339"/>
      </w:r>
      <w:r w:rsidRPr="00904882">
        <w:rPr>
          <w:rFonts w:hint="cs"/>
          <w:rtl/>
          <w:lang w:bidi="fa-IR"/>
        </w:rPr>
        <w:t xml:space="preserve"> هم از استاد خضری دنباله</w:t>
      </w:r>
      <w:r w:rsidRPr="00904882">
        <w:rPr>
          <w:rFonts w:hint="cs"/>
          <w:rtl/>
          <w:lang w:bidi="fa-IR"/>
        </w:rPr>
        <w:softHyphen/>
        <w:t>روی کرده و آن را تایید نموده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 xml:space="preserve">و اینک سخنان استاد خضری در این </w:t>
      </w:r>
      <w:r w:rsidR="00D02E6E">
        <w:rPr>
          <w:rFonts w:hint="cs"/>
          <w:rtl/>
          <w:lang w:bidi="fa-IR"/>
        </w:rPr>
        <w:t>ز</w:t>
      </w:r>
      <w:r w:rsidRPr="00904882">
        <w:rPr>
          <w:rFonts w:hint="cs"/>
          <w:rtl/>
          <w:lang w:bidi="fa-IR"/>
        </w:rPr>
        <w:t>مینه</w:t>
      </w:r>
      <w:r w:rsidR="00D02E6E">
        <w:rPr>
          <w:rFonts w:hint="cs"/>
          <w:rtl/>
          <w:lang w:bidi="fa-IR"/>
        </w:rPr>
        <w:t>: (ص 195ـ 199)</w:t>
      </w:r>
    </w:p>
    <w:p w:rsidR="00CE62BA" w:rsidRPr="00904882" w:rsidRDefault="00CE62BA" w:rsidP="004308B5">
      <w:pPr>
        <w:spacing w:line="288" w:lineRule="auto"/>
        <w:ind w:firstLine="206"/>
        <w:rPr>
          <w:rFonts w:hint="cs"/>
          <w:rtl/>
          <w:lang w:bidi="fa-IR"/>
        </w:rPr>
      </w:pPr>
      <w:r w:rsidRPr="00904882">
        <w:rPr>
          <w:rFonts w:hint="cs"/>
          <w:rtl/>
          <w:lang w:bidi="fa-IR"/>
        </w:rPr>
        <w:t>و اما راجع به موضوع اول ـ یعنی قرار گرفتن به عنوان اصلی از اصول شریعت و تکمیل کننده</w:t>
      </w:r>
      <w:r w:rsidRPr="00904882">
        <w:rPr>
          <w:rFonts w:hint="cs"/>
          <w:rtl/>
          <w:lang w:bidi="fa-IR"/>
        </w:rPr>
        <w:softHyphen/>
        <w:t xml:space="preserve">ی </w:t>
      </w:r>
      <w:r w:rsidR="00D350C2" w:rsidRPr="00904882">
        <w:rPr>
          <w:rFonts w:hint="cs"/>
          <w:rtl/>
          <w:lang w:bidi="fa-IR"/>
        </w:rPr>
        <w:t>قرآن</w:t>
      </w:r>
      <w:r w:rsidRPr="00904882">
        <w:rPr>
          <w:rFonts w:hint="cs"/>
          <w:rtl/>
          <w:lang w:bidi="fa-IR"/>
        </w:rPr>
        <w:t xml:space="preserve"> ـ عده</w:t>
      </w:r>
      <w:r w:rsidRPr="00904882">
        <w:rPr>
          <w:rFonts w:hint="cs"/>
          <w:rtl/>
          <w:lang w:bidi="fa-IR"/>
        </w:rPr>
        <w:softHyphen/>
        <w:t>ای همه</w:t>
      </w:r>
      <w:r w:rsidRPr="00904882">
        <w:rPr>
          <w:rFonts w:hint="cs"/>
          <w:rtl/>
          <w:lang w:bidi="fa-IR"/>
        </w:rPr>
        <w:softHyphen/>
        <w:t xml:space="preserve">ی سنت را فرو گذاشته و تنها به </w:t>
      </w:r>
      <w:r w:rsidR="00D350C2" w:rsidRPr="00904882">
        <w:rPr>
          <w:rFonts w:hint="cs"/>
          <w:rtl/>
          <w:lang w:bidi="fa-IR"/>
        </w:rPr>
        <w:t>قرآن</w:t>
      </w:r>
      <w:r w:rsidRPr="00904882">
        <w:rPr>
          <w:rFonts w:hint="cs"/>
          <w:rtl/>
          <w:lang w:bidi="fa-IR"/>
        </w:rPr>
        <w:t xml:space="preserve"> اکتفا نموده</w:t>
      </w:r>
      <w:r w:rsidRPr="00904882">
        <w:rPr>
          <w:rFonts w:hint="cs"/>
          <w:rtl/>
          <w:lang w:bidi="fa-IR"/>
        </w:rPr>
        <w:softHyphen/>
        <w:t>اند.</w:t>
      </w:r>
    </w:p>
    <w:p w:rsidR="00CE62BA" w:rsidRPr="00904882" w:rsidRDefault="00CE62BA" w:rsidP="00D02E6E">
      <w:pPr>
        <w:spacing w:line="288" w:lineRule="auto"/>
        <w:ind w:firstLine="206"/>
        <w:rPr>
          <w:rFonts w:hint="cs"/>
          <w:rtl/>
          <w:lang w:bidi="fa-IR"/>
        </w:rPr>
      </w:pPr>
      <w:r w:rsidRPr="00904882">
        <w:rPr>
          <w:rFonts w:hint="cs"/>
          <w:rtl/>
          <w:lang w:bidi="fa-IR"/>
        </w:rPr>
        <w:t xml:space="preserve">امام شافعی </w:t>
      </w:r>
      <w:r w:rsidR="00D02E6E">
        <w:rPr>
          <w:rFonts w:hint="cs"/>
          <w:lang w:bidi="fa-IR"/>
        </w:rPr>
        <w:sym w:font="AGA Arabesque" w:char="F074"/>
      </w:r>
      <w:r w:rsidR="00D02E6E">
        <w:rPr>
          <w:rFonts w:hint="cs"/>
          <w:rtl/>
          <w:lang w:bidi="fa-IR"/>
        </w:rPr>
        <w:t xml:space="preserve"> در جلد هفتم کتاب: الام ص:</w:t>
      </w:r>
      <w:r w:rsidRPr="00904882">
        <w:rPr>
          <w:rFonts w:hint="cs"/>
          <w:rtl/>
          <w:lang w:bidi="fa-IR"/>
        </w:rPr>
        <w:t>250 بابی را تحت عنوان: (باب حکایه اقوال الطائفه التی الاخبار کلها</w:t>
      </w:r>
      <w:r w:rsidR="00D02E6E">
        <w:rPr>
          <w:rFonts w:hint="cs"/>
          <w:rtl/>
          <w:lang w:bidi="fa-IR"/>
        </w:rPr>
        <w:t>)</w:t>
      </w:r>
      <w:r w:rsidRPr="00904882">
        <w:rPr>
          <w:rFonts w:hint="cs"/>
          <w:rtl/>
          <w:lang w:bidi="fa-IR"/>
        </w:rPr>
        <w:t xml:space="preserve"> ایشان در این به نقل دیدگاه و دلایلشان از زبان یکی از آنان پرداخته و می</w:t>
      </w:r>
      <w:r w:rsidRPr="00904882">
        <w:rPr>
          <w:rFonts w:hint="cs"/>
          <w:rtl/>
          <w:lang w:bidi="fa-IR"/>
        </w:rPr>
        <w:softHyphen/>
        <w:t xml:space="preserve">گوید: تو عرب زبان هستی و </w:t>
      </w:r>
      <w:r w:rsidR="00D350C2" w:rsidRPr="00904882">
        <w:rPr>
          <w:rFonts w:hint="cs"/>
          <w:rtl/>
          <w:lang w:bidi="fa-IR"/>
        </w:rPr>
        <w:t>قرآن</w:t>
      </w:r>
      <w:r w:rsidRPr="00904882">
        <w:rPr>
          <w:rFonts w:hint="cs"/>
          <w:rtl/>
          <w:lang w:bidi="fa-IR"/>
        </w:rPr>
        <w:t xml:space="preserve"> با زبان کسانی که تو از آنان</w:t>
      </w:r>
      <w:r w:rsidR="00F5000B" w:rsidRPr="00904882">
        <w:rPr>
          <w:rFonts w:hint="cs"/>
          <w:rtl/>
          <w:lang w:bidi="fa-IR"/>
        </w:rPr>
        <w:t xml:space="preserve"> </w:t>
      </w:r>
      <w:r w:rsidRPr="00904882">
        <w:rPr>
          <w:rFonts w:hint="cs"/>
          <w:rtl/>
          <w:lang w:bidi="fa-IR"/>
        </w:rPr>
        <w:t>هستی فرود آمده و تو به حفظ و محتوای آن آگاهتر می</w:t>
      </w:r>
      <w:r w:rsidRPr="00904882">
        <w:rPr>
          <w:rFonts w:hint="cs"/>
          <w:rtl/>
          <w:lang w:bidi="fa-IR"/>
        </w:rPr>
        <w:softHyphen/>
        <w:t xml:space="preserve">باشی. در آنفرایض و تکالیف نازل شده از طرف خداوند وجود دارد. اگر کسی که حرفی از </w:t>
      </w:r>
      <w:r w:rsidR="00D350C2" w:rsidRPr="00904882">
        <w:rPr>
          <w:rFonts w:hint="cs"/>
          <w:rtl/>
          <w:lang w:bidi="fa-IR"/>
        </w:rPr>
        <w:t>قرآن</w:t>
      </w:r>
      <w:r w:rsidRPr="00904882">
        <w:rPr>
          <w:rFonts w:hint="cs"/>
          <w:rtl/>
          <w:lang w:bidi="fa-IR"/>
        </w:rPr>
        <w:t xml:space="preserve"> بر وی به هم و دچار شک و تردید گشت، از او می</w:t>
      </w:r>
      <w:r w:rsidRPr="00904882">
        <w:rPr>
          <w:rFonts w:hint="cs"/>
          <w:rtl/>
          <w:lang w:bidi="fa-IR"/>
        </w:rPr>
        <w:softHyphen/>
        <w:t>خواهی توبه کند</w:t>
      </w:r>
      <w:r w:rsidR="00F5000B" w:rsidRPr="00904882">
        <w:rPr>
          <w:rFonts w:hint="cs"/>
          <w:rtl/>
          <w:lang w:bidi="fa-IR"/>
        </w:rPr>
        <w:t>،</w:t>
      </w:r>
      <w:r w:rsidRPr="00904882">
        <w:rPr>
          <w:rFonts w:hint="cs"/>
          <w:rtl/>
          <w:lang w:bidi="fa-IR"/>
        </w:rPr>
        <w:t xml:space="preserve"> وگرنه وی را می</w:t>
      </w:r>
      <w:r w:rsidRPr="00904882">
        <w:rPr>
          <w:rFonts w:hint="cs"/>
          <w:rtl/>
          <w:lang w:bidi="fa-IR"/>
        </w:rPr>
        <w:softHyphen/>
        <w:t>کشید</w:t>
      </w:r>
      <w:r w:rsidR="00F5000B" w:rsidRPr="00904882">
        <w:rPr>
          <w:rFonts w:hint="cs"/>
          <w:rtl/>
          <w:lang w:bidi="fa-IR"/>
        </w:rPr>
        <w:t>،</w:t>
      </w:r>
      <w:r w:rsidRPr="00904882">
        <w:rPr>
          <w:rFonts w:hint="cs"/>
          <w:rtl/>
          <w:lang w:bidi="fa-IR"/>
        </w:rPr>
        <w:t xml:space="preserve"> و خداوند در </w:t>
      </w:r>
      <w:r w:rsidR="00D350C2" w:rsidRPr="00904882">
        <w:rPr>
          <w:rFonts w:hint="cs"/>
          <w:rtl/>
          <w:lang w:bidi="fa-IR"/>
        </w:rPr>
        <w:t>قرآن</w:t>
      </w:r>
      <w:r w:rsidRPr="00904882">
        <w:rPr>
          <w:rFonts w:hint="cs"/>
          <w:rtl/>
          <w:lang w:bidi="fa-IR"/>
        </w:rPr>
        <w:t xml:space="preserve"> فرموده (تبیاناً لکل شیئ)</w:t>
      </w:r>
    </w:p>
    <w:p w:rsidR="00CE62BA" w:rsidRPr="00904882" w:rsidRDefault="00CE62BA" w:rsidP="004308B5">
      <w:pPr>
        <w:spacing w:line="288" w:lineRule="auto"/>
        <w:ind w:firstLine="206"/>
        <w:rPr>
          <w:rFonts w:hint="cs"/>
          <w:rtl/>
          <w:lang w:bidi="fa-IR"/>
        </w:rPr>
      </w:pPr>
      <w:r w:rsidRPr="00904882">
        <w:rPr>
          <w:rFonts w:hint="cs"/>
          <w:rtl/>
          <w:lang w:bidi="fa-IR"/>
        </w:rPr>
        <w:t>پس چطور در زمینه</w:t>
      </w:r>
      <w:r w:rsidRPr="00904882">
        <w:rPr>
          <w:rFonts w:hint="cs"/>
          <w:rtl/>
          <w:lang w:bidi="fa-IR"/>
        </w:rPr>
        <w:softHyphen/>
        <w:t>ی فرایض برای تو یا کسی دیگر جایز است یک بار بگوید: فرض آن عام و باری دیگر بگوید: خاص است و یا یک بار بگوید: امر موجود در آن اشاره و اگر هم خواست بگوید: برای اباحه است.</w:t>
      </w:r>
    </w:p>
    <w:p w:rsidR="00CE62BA" w:rsidRPr="00904882" w:rsidRDefault="00CE62BA" w:rsidP="004308B5">
      <w:pPr>
        <w:spacing w:line="288" w:lineRule="auto"/>
        <w:ind w:firstLine="206"/>
        <w:rPr>
          <w:rFonts w:hint="cs"/>
          <w:rtl/>
          <w:lang w:bidi="fa-IR"/>
        </w:rPr>
      </w:pPr>
      <w:r w:rsidRPr="00904882">
        <w:rPr>
          <w:rFonts w:hint="cs"/>
          <w:rtl/>
          <w:lang w:bidi="fa-IR"/>
        </w:rPr>
        <w:t>و اکثراً چیزی که ـ از نظر تو ـ با این فرق دارد</w:t>
      </w:r>
      <w:r w:rsidR="00F5000B" w:rsidRPr="00904882">
        <w:rPr>
          <w:rFonts w:hint="cs"/>
          <w:rtl/>
          <w:lang w:bidi="fa-IR"/>
        </w:rPr>
        <w:t>،</w:t>
      </w:r>
      <w:r w:rsidRPr="00904882">
        <w:rPr>
          <w:rFonts w:hint="cs"/>
          <w:rtl/>
          <w:lang w:bidi="fa-IR"/>
        </w:rPr>
        <w:t xml:space="preserve"> دو یا سه حدیث است که </w:t>
      </w:r>
      <w:r w:rsidR="00F5000B" w:rsidRPr="00904882">
        <w:rPr>
          <w:rFonts w:hint="cs"/>
          <w:rtl/>
          <w:lang w:bidi="fa-IR"/>
        </w:rPr>
        <w:t xml:space="preserve">از </w:t>
      </w:r>
      <w:r w:rsidRPr="00904882">
        <w:rPr>
          <w:rFonts w:hint="cs"/>
          <w:rtl/>
          <w:lang w:bidi="fa-IR"/>
        </w:rPr>
        <w:t>یک نفر دیگر روایتش می</w:t>
      </w:r>
      <w:r w:rsidRPr="00904882">
        <w:rPr>
          <w:rFonts w:hint="cs"/>
          <w:rtl/>
          <w:lang w:bidi="fa-IR"/>
        </w:rPr>
        <w:softHyphen/>
        <w:t>کنید تا آن را به پیامبر خدا می</w:t>
      </w:r>
      <w:r w:rsidRPr="00904882">
        <w:rPr>
          <w:rFonts w:hint="cs"/>
          <w:rtl/>
          <w:lang w:bidi="fa-IR"/>
        </w:rPr>
        <w:softHyphen/>
        <w:t>رسانید و تو و همفکرانت هیچ کس را که دیده باشید تبرئه نکرده و او را در صداقت و حفظ و احتیاط بیش می</w:t>
      </w:r>
      <w:r w:rsidRPr="00904882">
        <w:rPr>
          <w:rFonts w:hint="cs"/>
          <w:rtl/>
          <w:lang w:bidi="fa-IR"/>
        </w:rPr>
        <w:softHyphen/>
        <w:t>اندازید، هیچ یک از آنهایی را که شما دیده</w:t>
      </w:r>
      <w:r w:rsidRPr="00904882">
        <w:rPr>
          <w:rFonts w:hint="cs"/>
          <w:rtl/>
          <w:lang w:bidi="fa-IR"/>
        </w:rPr>
        <w:softHyphen/>
        <w:t>اید، ندیده</w:t>
      </w:r>
      <w:r w:rsidRPr="00904882">
        <w:rPr>
          <w:rFonts w:hint="cs"/>
          <w:rtl/>
          <w:lang w:bidi="fa-IR"/>
        </w:rPr>
        <w:softHyphen/>
        <w:t>ام در حدیثش دچار اشتباه و فراموشکاری شده باشد بلکه شما را دیده</w:t>
      </w:r>
      <w:r w:rsidRPr="00904882">
        <w:rPr>
          <w:rFonts w:hint="cs"/>
          <w:rtl/>
          <w:lang w:bidi="fa-IR"/>
        </w:rPr>
        <w:softHyphen/>
        <w:t>ام به بیش از یک نفر از ایشان می</w:t>
      </w:r>
      <w:r w:rsidRPr="00904882">
        <w:rPr>
          <w:rFonts w:hint="cs"/>
          <w:rtl/>
          <w:lang w:bidi="fa-IR"/>
        </w:rPr>
        <w:softHyphen/>
        <w:t>گویید: فلانی در فلان حدیث دچار خطا گشت و فلانی در حدیث فلان و شما را دیده</w:t>
      </w:r>
      <w:r w:rsidRPr="00904882">
        <w:rPr>
          <w:rFonts w:hint="cs"/>
          <w:rtl/>
          <w:lang w:bidi="fa-IR"/>
        </w:rPr>
        <w:softHyphen/>
        <w:t>ام می</w:t>
      </w:r>
      <w:r w:rsidRPr="00904882">
        <w:rPr>
          <w:rFonts w:hint="cs"/>
          <w:rtl/>
          <w:lang w:bidi="fa-IR"/>
        </w:rPr>
        <w:softHyphen/>
        <w:t>گویید: اگر کسی راجع به حدیثی (که با آن حلال یا حرام می</w:t>
      </w:r>
      <w:r w:rsidRPr="00904882">
        <w:rPr>
          <w:rFonts w:hint="cs"/>
          <w:rtl/>
          <w:lang w:bidi="fa-IR"/>
        </w:rPr>
        <w:softHyphen/>
        <w:t>کنید) بگوید: پیامبر خدا این را نفرموده بلکه شما به خطا رفته</w:t>
      </w:r>
      <w:r w:rsidRPr="00904882">
        <w:rPr>
          <w:rFonts w:hint="cs"/>
          <w:rtl/>
          <w:lang w:bidi="fa-IR"/>
        </w:rPr>
        <w:softHyphen/>
        <w:t>اید</w:t>
      </w:r>
      <w:r w:rsidR="00F5000B" w:rsidRPr="00904882">
        <w:rPr>
          <w:rFonts w:hint="cs"/>
          <w:rtl/>
          <w:lang w:bidi="fa-IR"/>
        </w:rPr>
        <w:t>،</w:t>
      </w:r>
      <w:r w:rsidRPr="00904882">
        <w:rPr>
          <w:rFonts w:hint="cs"/>
          <w:rtl/>
          <w:lang w:bidi="fa-IR"/>
        </w:rPr>
        <w:t xml:space="preserve"> یا کسی که حدیث را برایتان نقل و بازگو کرده است، و شما </w:t>
      </w:r>
      <w:r w:rsidR="00F5000B" w:rsidRPr="00904882">
        <w:rPr>
          <w:rFonts w:hint="cs"/>
          <w:rtl/>
          <w:lang w:bidi="fa-IR"/>
        </w:rPr>
        <w:t xml:space="preserve">آن را </w:t>
      </w:r>
      <w:r w:rsidRPr="00904882">
        <w:rPr>
          <w:rFonts w:hint="cs"/>
          <w:rtl/>
          <w:lang w:bidi="fa-IR"/>
        </w:rPr>
        <w:t>تکذیب یا کسی را که برایتان حدیث روایت می</w:t>
      </w:r>
      <w:r w:rsidRPr="00904882">
        <w:rPr>
          <w:rFonts w:hint="cs"/>
          <w:rtl/>
          <w:lang w:bidi="fa-IR"/>
        </w:rPr>
        <w:softHyphen/>
        <w:t>کند و طلب توبه از او نکرده</w:t>
      </w:r>
      <w:r w:rsidRPr="00904882">
        <w:rPr>
          <w:rFonts w:hint="cs"/>
          <w:rtl/>
          <w:lang w:bidi="fa-IR"/>
        </w:rPr>
        <w:softHyphen/>
        <w:t>ای و به همین مقدار بسنده می</w:t>
      </w:r>
      <w:r w:rsidRPr="00904882">
        <w:rPr>
          <w:rFonts w:hint="cs"/>
          <w:rtl/>
          <w:lang w:bidi="fa-IR"/>
        </w:rPr>
        <w:softHyphen/>
        <w:t>کنید که به وی بگویی: بد چیزی گفتید.</w:t>
      </w:r>
    </w:p>
    <w:p w:rsidR="00CE62BA" w:rsidRPr="00904882" w:rsidRDefault="00CE62BA" w:rsidP="004308B5">
      <w:pPr>
        <w:spacing w:line="288" w:lineRule="auto"/>
        <w:ind w:firstLine="206"/>
        <w:rPr>
          <w:rFonts w:hint="cs"/>
          <w:rtl/>
          <w:lang w:bidi="fa-IR"/>
        </w:rPr>
      </w:pPr>
      <w:r w:rsidRPr="00904882">
        <w:rPr>
          <w:rFonts w:hint="cs"/>
          <w:rtl/>
          <w:lang w:bidi="fa-IR"/>
        </w:rPr>
        <w:t>پس آیا جایز است به وسیله</w:t>
      </w:r>
      <w:r w:rsidRPr="00904882">
        <w:rPr>
          <w:rFonts w:hint="cs"/>
          <w:rtl/>
          <w:lang w:bidi="fa-IR"/>
        </w:rPr>
        <w:softHyphen/>
        <w:t xml:space="preserve">ی خبر کسی که خودتان توصیفش کردید میان چیزی از احکام </w:t>
      </w:r>
      <w:r w:rsidR="00D350C2" w:rsidRPr="00904882">
        <w:rPr>
          <w:rFonts w:hint="cs"/>
          <w:rtl/>
          <w:lang w:bidi="fa-IR"/>
        </w:rPr>
        <w:t>قرآن</w:t>
      </w:r>
      <w:r w:rsidRPr="00904882">
        <w:rPr>
          <w:rFonts w:hint="cs"/>
          <w:rtl/>
          <w:lang w:bidi="fa-IR"/>
        </w:rPr>
        <w:t xml:space="preserve"> ـ که ظاهرش از نظر کسی که آن را شنیده یکی است ـ تفاوت ایجاد شود و اخبار ایشان را به جای </w:t>
      </w:r>
      <w:r w:rsidR="00D350C2" w:rsidRPr="00904882">
        <w:rPr>
          <w:rFonts w:hint="cs"/>
          <w:rtl/>
          <w:lang w:bidi="fa-IR"/>
        </w:rPr>
        <w:t>قرآن</w:t>
      </w:r>
      <w:r w:rsidRPr="00904882">
        <w:rPr>
          <w:rFonts w:hint="cs"/>
          <w:rtl/>
          <w:lang w:bidi="fa-IR"/>
        </w:rPr>
        <w:t xml:space="preserve"> بگذارید و آن را وسیله</w:t>
      </w:r>
      <w:r w:rsidRPr="00904882">
        <w:rPr>
          <w:rFonts w:hint="cs"/>
          <w:rtl/>
          <w:lang w:bidi="fa-IR"/>
        </w:rPr>
        <w:softHyphen/>
        <w:t>ی عطا و منع قرار داده</w:t>
      </w:r>
      <w:r w:rsidRPr="00904882">
        <w:rPr>
          <w:rFonts w:hint="cs"/>
          <w:rtl/>
          <w:lang w:bidi="fa-IR"/>
        </w:rPr>
        <w:softHyphen/>
        <w:t>ای؟</w:t>
      </w:r>
    </w:p>
    <w:p w:rsidR="00CE62BA" w:rsidRPr="00904882" w:rsidRDefault="00CE62BA" w:rsidP="004308B5">
      <w:pPr>
        <w:spacing w:line="288" w:lineRule="auto"/>
        <w:ind w:firstLine="206"/>
        <w:rPr>
          <w:rFonts w:hint="cs"/>
          <w:rtl/>
          <w:lang w:bidi="fa-IR"/>
        </w:rPr>
      </w:pPr>
      <w:r w:rsidRPr="00904882">
        <w:rPr>
          <w:rFonts w:hint="cs"/>
          <w:rtl/>
          <w:lang w:bidi="fa-IR"/>
        </w:rPr>
        <w:t>خضری می</w:t>
      </w:r>
      <w:r w:rsidRPr="00904882">
        <w:rPr>
          <w:rFonts w:hint="cs"/>
          <w:rtl/>
          <w:lang w:bidi="fa-IR"/>
        </w:rPr>
        <w:softHyphen/>
        <w:t>گوید: سپس طرف گفت: و هر گاه شما همچنان اخبار آنان را بپذیرد ـ در حالی که میان آنان چیزهایی هست که گفتم ـ پس چه کسی شما را به پذیرش اخبار ایشان دستور داده و دلیلشان علیه کسی که آن را رد کرده چیست؟</w:t>
      </w:r>
    </w:p>
    <w:p w:rsidR="00CE62BA" w:rsidRPr="00904882" w:rsidRDefault="00CE62BA" w:rsidP="004308B5">
      <w:pPr>
        <w:spacing w:line="288" w:lineRule="auto"/>
        <w:ind w:firstLine="206"/>
        <w:rPr>
          <w:rFonts w:hint="cs"/>
          <w:rtl/>
          <w:lang w:bidi="fa-IR"/>
        </w:rPr>
      </w:pPr>
      <w:r w:rsidRPr="00904882">
        <w:rPr>
          <w:rFonts w:hint="cs"/>
          <w:rtl/>
          <w:lang w:bidi="fa-IR"/>
        </w:rPr>
        <w:t>خضر ادامه می</w:t>
      </w:r>
      <w:r w:rsidRPr="00904882">
        <w:rPr>
          <w:rFonts w:hint="cs"/>
          <w:rtl/>
          <w:lang w:bidi="fa-IR"/>
        </w:rPr>
        <w:softHyphen/>
        <w:t>دهد: آنگاه مخالف گفت: هنگامی که گمان در آن وجود داشته باشد چیزی از آن را نمی</w:t>
      </w:r>
      <w:r w:rsidRPr="00904882">
        <w:rPr>
          <w:rFonts w:hint="cs"/>
          <w:rtl/>
          <w:lang w:bidi="fa-IR"/>
        </w:rPr>
        <w:softHyphen/>
        <w:t>پذیریم</w:t>
      </w:r>
      <w:r w:rsidR="00F5000B" w:rsidRPr="00904882">
        <w:rPr>
          <w:rFonts w:hint="cs"/>
          <w:rtl/>
          <w:lang w:bidi="fa-IR"/>
        </w:rPr>
        <w:t xml:space="preserve">، </w:t>
      </w:r>
      <w:r w:rsidRPr="00904882">
        <w:rPr>
          <w:rFonts w:hint="cs"/>
          <w:rtl/>
          <w:lang w:bidi="fa-IR"/>
        </w:rPr>
        <w:t xml:space="preserve"> و جز آنچه به وسیله</w:t>
      </w:r>
      <w:r w:rsidRPr="00904882">
        <w:rPr>
          <w:rFonts w:hint="cs"/>
          <w:rtl/>
          <w:lang w:bidi="fa-IR"/>
        </w:rPr>
        <w:softHyphen/>
        <w:t>ی آن بر خدا شهادت می</w:t>
      </w:r>
      <w:r w:rsidRPr="00904882">
        <w:rPr>
          <w:rFonts w:hint="cs"/>
          <w:rtl/>
          <w:lang w:bidi="fa-IR"/>
        </w:rPr>
        <w:softHyphen/>
        <w:t>دهم قبول نمی</w:t>
      </w:r>
      <w:r w:rsidRPr="00904882">
        <w:rPr>
          <w:rFonts w:hint="cs"/>
          <w:rtl/>
          <w:lang w:bidi="fa-IR"/>
        </w:rPr>
        <w:softHyphen/>
        <w:t>کنم. چنانکه از طریق کتابش که کسی نمی</w:t>
      </w:r>
      <w:r w:rsidRPr="00904882">
        <w:rPr>
          <w:rFonts w:hint="cs"/>
          <w:rtl/>
          <w:lang w:bidi="fa-IR"/>
        </w:rPr>
        <w:softHyphen/>
        <w:t>تواند راجع به حرفی از آن تردید داشته و یا تجویز چیزی جانشین مقام علم و یقین بنشیند، شهادت می</w:t>
      </w:r>
      <w:r w:rsidRPr="00904882">
        <w:rPr>
          <w:rFonts w:hint="cs"/>
          <w:rtl/>
          <w:lang w:bidi="fa-IR"/>
        </w:rPr>
        <w:softHyphen/>
        <w:t>دهم.</w:t>
      </w:r>
    </w:p>
    <w:p w:rsidR="00CE62BA" w:rsidRPr="00904882" w:rsidRDefault="00CE62BA" w:rsidP="004308B5">
      <w:pPr>
        <w:spacing w:line="288" w:lineRule="auto"/>
        <w:ind w:firstLine="206"/>
        <w:rPr>
          <w:rFonts w:hint="cs"/>
          <w:rtl/>
          <w:lang w:bidi="fa-IR"/>
        </w:rPr>
      </w:pPr>
      <w:r w:rsidRPr="00904882">
        <w:rPr>
          <w:rFonts w:hint="cs"/>
          <w:rtl/>
          <w:lang w:bidi="fa-IR"/>
        </w:rPr>
        <w:t>خضری می</w:t>
      </w:r>
      <w:r w:rsidRPr="00904882">
        <w:rPr>
          <w:rFonts w:hint="cs"/>
          <w:rtl/>
          <w:lang w:bidi="fa-IR"/>
        </w:rPr>
        <w:softHyphen/>
        <w:t>گوید: از نقل این ماجرا و مناظره با او چنین بر می</w:t>
      </w:r>
      <w:r w:rsidRPr="00904882">
        <w:rPr>
          <w:rFonts w:hint="cs"/>
          <w:rtl/>
          <w:lang w:bidi="fa-IR"/>
        </w:rPr>
        <w:softHyphen/>
        <w:t>آید که صاحب آن طرز تفکر</w:t>
      </w:r>
      <w:r w:rsidR="00F5000B" w:rsidRPr="00904882">
        <w:rPr>
          <w:rFonts w:hint="cs"/>
          <w:rtl/>
          <w:lang w:bidi="fa-IR"/>
        </w:rPr>
        <w:t>،</w:t>
      </w:r>
      <w:r w:rsidRPr="00904882">
        <w:rPr>
          <w:rFonts w:hint="cs"/>
          <w:rtl/>
          <w:lang w:bidi="fa-IR"/>
        </w:rPr>
        <w:t xml:space="preserve"> تنها اخباری را رد می</w:t>
      </w:r>
      <w:r w:rsidRPr="00904882">
        <w:rPr>
          <w:rFonts w:hint="cs"/>
          <w:rtl/>
          <w:lang w:bidi="fa-IR"/>
        </w:rPr>
        <w:softHyphen/>
        <w:t>نماید که علم و یقین به بار نمی</w:t>
      </w:r>
      <w:r w:rsidRPr="00904882">
        <w:rPr>
          <w:rFonts w:hint="cs"/>
          <w:rtl/>
          <w:lang w:bidi="fa-IR"/>
        </w:rPr>
        <w:softHyphen/>
        <w:t>آورند چون جایز است راویانش به خطا و فراموشی دچار شوند ولی سنت را از این لحاظ که سنت است رد نمی</w:t>
      </w:r>
      <w:r w:rsidRPr="00904882">
        <w:rPr>
          <w:rFonts w:hint="cs"/>
          <w:rtl/>
          <w:lang w:bidi="fa-IR"/>
        </w:rPr>
        <w:softHyphen/>
        <w:t>کند. تا جایی که اگر از طریقی که مفید علم است (مانند سنت متواتر) ثابت گردد بدان پایبند خواهد شد.</w:t>
      </w:r>
    </w:p>
    <w:p w:rsidR="00CE62BA" w:rsidRPr="00904882" w:rsidRDefault="00CE62BA" w:rsidP="004308B5">
      <w:pPr>
        <w:spacing w:line="288" w:lineRule="auto"/>
        <w:ind w:firstLine="206"/>
        <w:rPr>
          <w:rFonts w:hint="cs"/>
          <w:rtl/>
          <w:lang w:bidi="fa-IR"/>
        </w:rPr>
      </w:pPr>
      <w:r w:rsidRPr="00904882">
        <w:rPr>
          <w:rFonts w:hint="cs"/>
          <w:rtl/>
          <w:lang w:bidi="fa-IR"/>
        </w:rPr>
        <w:t>ولی امام شافعی ـ در اثنای رد این مذهب ـ تصریح می</w:t>
      </w:r>
      <w:r w:rsidRPr="00904882">
        <w:rPr>
          <w:rFonts w:hint="cs"/>
          <w:rtl/>
          <w:lang w:bidi="fa-IR"/>
        </w:rPr>
        <w:softHyphen/>
        <w:t xml:space="preserve">کند: گروهی سنت را از این لحاظ که سنت است رد کرده و گروهی نیز احادیثی که بیانگر </w:t>
      </w:r>
      <w:r w:rsidR="00D350C2" w:rsidRPr="00904882">
        <w:rPr>
          <w:rFonts w:hint="cs"/>
          <w:rtl/>
          <w:lang w:bidi="fa-IR"/>
        </w:rPr>
        <w:t>قرآن</w:t>
      </w:r>
      <w:r w:rsidRPr="00904882">
        <w:rPr>
          <w:rFonts w:hint="cs"/>
          <w:rtl/>
          <w:lang w:bidi="fa-IR"/>
        </w:rPr>
        <w:t xml:space="preserve"> نیستند رد نموده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امام در ادمه می</w:t>
      </w:r>
      <w:r w:rsidRPr="00904882">
        <w:rPr>
          <w:rFonts w:hint="cs"/>
          <w:rtl/>
          <w:lang w:bidi="fa-IR"/>
        </w:rPr>
        <w:softHyphen/>
        <w:t>گوید: مخالف گفت: مردم در این زمینه دو گروه</w:t>
      </w:r>
      <w:r w:rsidRPr="00904882">
        <w:rPr>
          <w:rFonts w:hint="cs"/>
          <w:rtl/>
          <w:lang w:bidi="fa-IR"/>
        </w:rPr>
        <w:softHyphen/>
        <w:t>اند: گروهی می</w:t>
      </w:r>
      <w:r w:rsidRPr="00904882">
        <w:rPr>
          <w:rFonts w:hint="cs"/>
          <w:rtl/>
          <w:lang w:bidi="fa-IR"/>
        </w:rPr>
        <w:softHyphen/>
        <w:t xml:space="preserve">گویند: در حالی که </w:t>
      </w:r>
      <w:r w:rsidR="00D350C2" w:rsidRPr="00904882">
        <w:rPr>
          <w:rFonts w:hint="cs"/>
          <w:rtl/>
          <w:lang w:bidi="fa-IR"/>
        </w:rPr>
        <w:t>قرآن</w:t>
      </w:r>
      <w:r w:rsidRPr="00904882">
        <w:rPr>
          <w:rFonts w:hint="cs"/>
          <w:rtl/>
          <w:lang w:bidi="fa-IR"/>
        </w:rPr>
        <w:t xml:space="preserve"> بیانگر همه چیز است حدیث پذیرفتنی نمی</w:t>
      </w:r>
      <w:r w:rsidRPr="00904882">
        <w:rPr>
          <w:rFonts w:hint="cs"/>
          <w:rtl/>
          <w:lang w:bidi="fa-IR"/>
        </w:rPr>
        <w:softHyphen/>
        <w:t>باشد. گفتم: چه چیزی از آن لازم می</w:t>
      </w:r>
      <w:r w:rsidRPr="00904882">
        <w:rPr>
          <w:rFonts w:hint="cs"/>
          <w:rtl/>
          <w:lang w:bidi="fa-IR"/>
        </w:rPr>
        <w:softHyphen/>
        <w:t>آید؟ گفت: آن عقیده</w:t>
      </w:r>
      <w:r w:rsidRPr="00904882">
        <w:rPr>
          <w:rFonts w:hint="cs"/>
          <w:rtl/>
          <w:lang w:bidi="fa-IR"/>
        </w:rPr>
        <w:softHyphen/>
        <w:t>ی وی را به سوی کار بزرگی سوق داده است. گفت: هر کس حداقل مقداری از نماز و زکات را به جای آورد مسئولیت خویش را انجام داده و زمان هم مد نظر و شرط نیست</w:t>
      </w:r>
      <w:r w:rsidR="00F5000B" w:rsidRPr="00904882">
        <w:rPr>
          <w:rFonts w:hint="cs"/>
          <w:rtl/>
          <w:lang w:bidi="fa-IR"/>
        </w:rPr>
        <w:t>،</w:t>
      </w:r>
      <w:r w:rsidRPr="00904882">
        <w:rPr>
          <w:rFonts w:hint="cs"/>
          <w:rtl/>
          <w:lang w:bidi="fa-IR"/>
        </w:rPr>
        <w:t xml:space="preserve"> اگر چه هر روز یا هر دو روز دو رکعت را به جای آورد.</w:t>
      </w:r>
    </w:p>
    <w:p w:rsidR="00CE62BA" w:rsidRPr="00904882" w:rsidRDefault="00CE62BA" w:rsidP="004308B5">
      <w:pPr>
        <w:spacing w:line="288" w:lineRule="auto"/>
        <w:ind w:firstLine="206"/>
        <w:rPr>
          <w:rFonts w:hint="cs"/>
          <w:rtl/>
          <w:lang w:bidi="fa-IR"/>
        </w:rPr>
      </w:pPr>
      <w:r w:rsidRPr="00904882">
        <w:rPr>
          <w:rFonts w:hint="cs"/>
          <w:rtl/>
          <w:lang w:bidi="fa-IR"/>
        </w:rPr>
        <w:t>و در ادامه گفت: هر چه در کتاب خدا وجود نداشته باشد هیچ فرض و تکلیفی بر کسی نیست.</w:t>
      </w:r>
    </w:p>
    <w:p w:rsidR="00CE62BA" w:rsidRPr="00904882" w:rsidRDefault="00CE62BA" w:rsidP="004308B5">
      <w:pPr>
        <w:spacing w:line="288" w:lineRule="auto"/>
        <w:ind w:firstLine="206"/>
        <w:rPr>
          <w:rFonts w:hint="cs"/>
          <w:rtl/>
          <w:lang w:bidi="fa-IR"/>
        </w:rPr>
      </w:pPr>
      <w:r w:rsidRPr="00904882">
        <w:rPr>
          <w:rFonts w:hint="cs"/>
          <w:rtl/>
          <w:lang w:bidi="fa-IR"/>
        </w:rPr>
        <w:t>گروه دوم می</w:t>
      </w:r>
      <w:r w:rsidRPr="00904882">
        <w:rPr>
          <w:rFonts w:hint="cs"/>
          <w:rtl/>
          <w:lang w:bidi="fa-IR"/>
        </w:rPr>
        <w:softHyphen/>
        <w:t xml:space="preserve">گویند: هر چه </w:t>
      </w:r>
      <w:r w:rsidR="00D350C2" w:rsidRPr="00904882">
        <w:rPr>
          <w:rFonts w:hint="cs"/>
          <w:rtl/>
          <w:lang w:bidi="fa-IR"/>
        </w:rPr>
        <w:t>قرآن</w:t>
      </w:r>
      <w:r w:rsidR="00F5000B" w:rsidRPr="00904882">
        <w:rPr>
          <w:rFonts w:hint="cs"/>
          <w:rtl/>
          <w:lang w:bidi="fa-IR"/>
        </w:rPr>
        <w:t xml:space="preserve"> </w:t>
      </w:r>
      <w:r w:rsidRPr="00904882">
        <w:rPr>
          <w:rFonts w:hint="cs"/>
          <w:rtl/>
          <w:lang w:bidi="fa-IR"/>
        </w:rPr>
        <w:t>راجع به آن وجود دا</w:t>
      </w:r>
      <w:r w:rsidR="00F5000B" w:rsidRPr="00904882">
        <w:rPr>
          <w:rFonts w:hint="cs"/>
          <w:rtl/>
          <w:lang w:bidi="fa-IR"/>
        </w:rPr>
        <w:t>شته باشد</w:t>
      </w:r>
      <w:r w:rsidRPr="00904882">
        <w:rPr>
          <w:rFonts w:hint="cs"/>
          <w:rtl/>
          <w:lang w:bidi="fa-IR"/>
        </w:rPr>
        <w:t xml:space="preserve"> حدیث هم درباره</w:t>
      </w:r>
      <w:r w:rsidRPr="00904882">
        <w:rPr>
          <w:rFonts w:hint="cs"/>
          <w:rtl/>
          <w:lang w:bidi="fa-IR"/>
        </w:rPr>
        <w:softHyphen/>
        <w:t>اش پذیرفته می</w:t>
      </w:r>
      <w:r w:rsidRPr="00904882">
        <w:rPr>
          <w:rFonts w:hint="cs"/>
          <w:rtl/>
          <w:lang w:bidi="fa-IR"/>
        </w:rPr>
        <w:softHyphen/>
        <w:t>شود. اشکالی که بر گروه نخست وارد شد</w:t>
      </w:r>
      <w:r w:rsidR="00F5000B" w:rsidRPr="00904882">
        <w:rPr>
          <w:rFonts w:hint="cs"/>
          <w:rtl/>
          <w:lang w:bidi="fa-IR"/>
        </w:rPr>
        <w:t>، تقریبا</w:t>
      </w:r>
      <w:r w:rsidRPr="00904882">
        <w:rPr>
          <w:rFonts w:hint="cs"/>
          <w:rtl/>
          <w:lang w:bidi="fa-IR"/>
        </w:rPr>
        <w:t xml:space="preserve"> یا اینها هم وارد می</w:t>
      </w:r>
      <w:r w:rsidRPr="00904882">
        <w:rPr>
          <w:rFonts w:hint="cs"/>
          <w:rtl/>
          <w:lang w:bidi="fa-IR"/>
        </w:rPr>
        <w:softHyphen/>
        <w:t>شود</w:t>
      </w:r>
      <w:r w:rsidR="00F5000B" w:rsidRPr="00904882">
        <w:rPr>
          <w:rFonts w:hint="cs"/>
          <w:rtl/>
          <w:lang w:bidi="fa-IR"/>
        </w:rPr>
        <w:t>،</w:t>
      </w:r>
      <w:r w:rsidRPr="00904882">
        <w:rPr>
          <w:rFonts w:hint="cs"/>
          <w:rtl/>
          <w:lang w:bidi="fa-IR"/>
        </w:rPr>
        <w:t xml:space="preserve"> که پس</w:t>
      </w:r>
      <w:r w:rsidR="00F5000B" w:rsidRPr="00904882">
        <w:rPr>
          <w:rFonts w:hint="cs"/>
          <w:rtl/>
          <w:lang w:bidi="fa-IR"/>
        </w:rPr>
        <w:t xml:space="preserve"> از</w:t>
      </w:r>
      <w:r w:rsidRPr="00904882">
        <w:rPr>
          <w:rFonts w:hint="cs"/>
          <w:rtl/>
          <w:lang w:bidi="fa-IR"/>
        </w:rPr>
        <w:t xml:space="preserve"> رد حدیث به پذیرش آن روی آورده و گونه</w:t>
      </w:r>
      <w:r w:rsidRPr="00904882">
        <w:rPr>
          <w:rFonts w:hint="cs"/>
          <w:rtl/>
          <w:lang w:bidi="fa-IR"/>
        </w:rPr>
        <w:softHyphen/>
        <w:t>ای شده</w:t>
      </w:r>
      <w:r w:rsidRPr="00904882">
        <w:rPr>
          <w:rFonts w:hint="cs"/>
          <w:rtl/>
          <w:lang w:bidi="fa-IR"/>
        </w:rPr>
        <w:softHyphen/>
        <w:t>اند که هیچ ناسخ، عام و خاصی را نمی</w:t>
      </w:r>
      <w:r w:rsidRPr="00904882">
        <w:rPr>
          <w:rFonts w:hint="cs"/>
          <w:rtl/>
          <w:lang w:bidi="fa-IR"/>
        </w:rPr>
        <w:softHyphen/>
        <w:t>شناسند که گمراهی این دو گروه واضح و آشکار است.</w:t>
      </w:r>
    </w:p>
    <w:p w:rsidR="00CE62BA" w:rsidRPr="00904882" w:rsidRDefault="00CE62BA" w:rsidP="004308B5">
      <w:pPr>
        <w:spacing w:line="288" w:lineRule="auto"/>
        <w:ind w:firstLine="206"/>
        <w:rPr>
          <w:rFonts w:hint="cs"/>
          <w:rtl/>
          <w:lang w:bidi="fa-IR"/>
        </w:rPr>
      </w:pPr>
      <w:r w:rsidRPr="00904882">
        <w:rPr>
          <w:rFonts w:hint="cs"/>
          <w:rtl/>
          <w:lang w:bidi="fa-IR"/>
        </w:rPr>
        <w:t>استاد خضری در ادامه می</w:t>
      </w:r>
      <w:r w:rsidRPr="00904882">
        <w:rPr>
          <w:rFonts w:hint="cs"/>
          <w:rtl/>
          <w:lang w:bidi="fa-IR"/>
        </w:rPr>
        <w:softHyphen/>
        <w:t>گوید: شافعی شخصیت آن کس را چنان معتقد بوده برایمان آشکار نکرده و تاریخ نیز اشاره</w:t>
      </w:r>
      <w:r w:rsidRPr="00904882">
        <w:rPr>
          <w:rFonts w:hint="cs"/>
          <w:rtl/>
          <w:lang w:bidi="fa-IR"/>
        </w:rPr>
        <w:softHyphen/>
        <w:t>ای بدان نمی</w:t>
      </w:r>
      <w:r w:rsidRPr="00904882">
        <w:rPr>
          <w:rFonts w:hint="cs"/>
          <w:rtl/>
          <w:lang w:bidi="fa-IR"/>
        </w:rPr>
        <w:softHyphen/>
        <w:t>کند، جز اینکه شافعی در بحث و مناظره</w:t>
      </w:r>
      <w:r w:rsidRPr="00904882">
        <w:rPr>
          <w:rFonts w:hint="cs"/>
          <w:rtl/>
          <w:lang w:bidi="fa-IR"/>
        </w:rPr>
        <w:softHyphen/>
        <w:t>ی خود با کسانی که خبر خاص را رد می</w:t>
      </w:r>
      <w:r w:rsidRPr="00904882">
        <w:rPr>
          <w:rFonts w:hint="cs"/>
          <w:rtl/>
          <w:lang w:bidi="fa-IR"/>
        </w:rPr>
        <w:softHyphen/>
        <w:t>کنند تصریح کرده که: پیرو این مذهب (یعنی کسانی که همه</w:t>
      </w:r>
      <w:r w:rsidRPr="00904882">
        <w:rPr>
          <w:rFonts w:hint="cs"/>
          <w:rtl/>
          <w:lang w:bidi="fa-IR"/>
        </w:rPr>
        <w:softHyphen/>
        <w:t>ی اخبار را مردود می</w:t>
      </w:r>
      <w:r w:rsidRPr="00904882">
        <w:rPr>
          <w:rFonts w:hint="cs"/>
          <w:rtl/>
          <w:lang w:bidi="fa-IR"/>
        </w:rPr>
        <w:softHyphen/>
        <w:t>شمارند) اهل بصره است. بصره در زمان خود مرکز جنبش علم کلام بود و مذهب معتزلیها از آنجا سر بر آورد چرا که بزرگان و نویسندگانشان در آنجا پرورش یافتند و</w:t>
      </w:r>
      <w:r w:rsidR="00F5000B" w:rsidRPr="00904882">
        <w:rPr>
          <w:rFonts w:hint="cs"/>
          <w:rtl/>
          <w:lang w:bidi="fa-IR"/>
        </w:rPr>
        <w:t xml:space="preserve"> آنجا</w:t>
      </w:r>
      <w:r w:rsidRPr="00904882">
        <w:rPr>
          <w:rFonts w:hint="cs"/>
          <w:rtl/>
          <w:lang w:bidi="fa-IR"/>
        </w:rPr>
        <w:t xml:space="preserve"> به دشمنی با محدثان</w:t>
      </w:r>
      <w:r w:rsidR="00F5000B" w:rsidRPr="00904882">
        <w:rPr>
          <w:rFonts w:hint="cs"/>
          <w:rtl/>
          <w:lang w:bidi="fa-IR"/>
        </w:rPr>
        <w:t>،</w:t>
      </w:r>
      <w:r w:rsidRPr="00904882">
        <w:rPr>
          <w:rFonts w:hint="cs"/>
          <w:rtl/>
          <w:lang w:bidi="fa-IR"/>
        </w:rPr>
        <w:t xml:space="preserve"> معروف بود. شاید گوینده</w:t>
      </w:r>
      <w:r w:rsidRPr="00904882">
        <w:rPr>
          <w:rFonts w:hint="cs"/>
          <w:rtl/>
          <w:lang w:bidi="fa-IR"/>
        </w:rPr>
        <w:softHyphen/>
        <w:t>ی این سخنان نیز که با شافعی مجادله کرده از آن گروه بوده باشد.</w:t>
      </w:r>
    </w:p>
    <w:p w:rsidR="00CE62BA" w:rsidRPr="00904882" w:rsidRDefault="00CE62BA" w:rsidP="004308B5">
      <w:pPr>
        <w:spacing w:line="288" w:lineRule="auto"/>
        <w:ind w:firstLine="206"/>
        <w:rPr>
          <w:rFonts w:hint="cs"/>
          <w:rtl/>
          <w:lang w:bidi="fa-IR"/>
        </w:rPr>
      </w:pPr>
      <w:r w:rsidRPr="00904882">
        <w:rPr>
          <w:rFonts w:hint="cs"/>
          <w:rtl/>
          <w:lang w:bidi="fa-IR"/>
        </w:rPr>
        <w:t>آنچه در کتاب: تاویل مختلف الحدیث اثر: ابو محمد عبدالله بن مسلم بن قتیبه د</w:t>
      </w:r>
      <w:r w:rsidR="00F5000B" w:rsidRPr="00904882">
        <w:rPr>
          <w:rFonts w:hint="cs"/>
          <w:rtl/>
          <w:lang w:bidi="fa-IR"/>
        </w:rPr>
        <w:t>ی</w:t>
      </w:r>
      <w:r w:rsidRPr="00904882">
        <w:rPr>
          <w:rFonts w:hint="cs"/>
          <w:rtl/>
          <w:lang w:bidi="fa-IR"/>
        </w:rPr>
        <w:t>نوری متوفای سال 276، دیده</w:t>
      </w:r>
      <w:r w:rsidRPr="00904882">
        <w:rPr>
          <w:rFonts w:hint="cs"/>
          <w:rtl/>
          <w:lang w:bidi="fa-IR"/>
        </w:rPr>
        <w:softHyphen/>
        <w:t>ام این گمان و نظریه</w:t>
      </w:r>
      <w:r w:rsidRPr="00904882">
        <w:rPr>
          <w:rFonts w:hint="cs"/>
          <w:rtl/>
          <w:lang w:bidi="fa-IR"/>
        </w:rPr>
        <w:softHyphen/>
        <w:t>ی مرا تایید می</w:t>
      </w:r>
      <w:r w:rsidRPr="00904882">
        <w:rPr>
          <w:rFonts w:hint="cs"/>
          <w:rtl/>
          <w:lang w:bidi="fa-IR"/>
        </w:rPr>
        <w:softHyphen/>
        <w:t>کند که می</w:t>
      </w:r>
      <w:r w:rsidRPr="00904882">
        <w:rPr>
          <w:rFonts w:hint="cs"/>
          <w:rtl/>
          <w:lang w:bidi="fa-IR"/>
        </w:rPr>
        <w:softHyphen/>
        <w:t>گوید:</w:t>
      </w:r>
    </w:p>
    <w:p w:rsidR="00CE62BA" w:rsidRPr="00904882" w:rsidRDefault="00F5000B" w:rsidP="004308B5">
      <w:pPr>
        <w:spacing w:line="288" w:lineRule="auto"/>
        <w:ind w:firstLine="206"/>
        <w:rPr>
          <w:rFonts w:hint="cs"/>
          <w:rtl/>
          <w:lang w:bidi="fa-IR"/>
        </w:rPr>
      </w:pPr>
      <w:r w:rsidRPr="00904882">
        <w:rPr>
          <w:rFonts w:hint="cs"/>
          <w:rtl/>
          <w:lang w:bidi="fa-IR"/>
        </w:rPr>
        <w:t>از خداوند بزرگ خواهانم که اطاعت از وی را مایه ی خوشبختی نماید و تو را مشمول رحمت واسع خویش قرار دهد</w:t>
      </w:r>
      <w:r w:rsidR="00CE62BA" w:rsidRPr="00904882">
        <w:rPr>
          <w:rFonts w:hint="cs"/>
          <w:rtl/>
          <w:lang w:bidi="fa-IR"/>
        </w:rPr>
        <w:t>، با رحمت و مهربانیش</w:t>
      </w:r>
      <w:r w:rsidRPr="00904882">
        <w:rPr>
          <w:rFonts w:hint="cs"/>
          <w:rtl/>
          <w:lang w:bidi="fa-IR"/>
        </w:rPr>
        <w:t xml:space="preserve"> تو را</w:t>
      </w:r>
      <w:r w:rsidR="00CE62BA" w:rsidRPr="00904882">
        <w:rPr>
          <w:rFonts w:hint="cs"/>
          <w:rtl/>
          <w:lang w:bidi="fa-IR"/>
        </w:rPr>
        <w:t xml:space="preserve"> پیروز و تو جزو پیروان و دوستدارانش قرار دهد. تو به من نوشته بودی و مرا از بدگویی و تمسخر متکلمان به محدثان و زیاده</w:t>
      </w:r>
      <w:r w:rsidR="00CE62BA" w:rsidRPr="00904882">
        <w:rPr>
          <w:rFonts w:hint="cs"/>
          <w:rtl/>
          <w:lang w:bidi="fa-IR"/>
        </w:rPr>
        <w:softHyphen/>
        <w:t xml:space="preserve">گویی و بسیار نکوهش کردن آنان در کتابهایشان و متهم کردنشان به دروغگویی و روایت اخبار ضد و نقیض، مطلع ساخته بودی </w:t>
      </w:r>
      <w:r w:rsidR="00857E1B" w:rsidRPr="00904882">
        <w:rPr>
          <w:rFonts w:hint="cs"/>
          <w:rtl/>
          <w:lang w:bidi="fa-IR"/>
        </w:rPr>
        <w:t xml:space="preserve">تا اینکه اختلاف و نزاع در گرفت، </w:t>
      </w:r>
      <w:r w:rsidR="00CE62BA" w:rsidRPr="00904882">
        <w:rPr>
          <w:rFonts w:hint="cs"/>
          <w:rtl/>
          <w:lang w:bidi="fa-IR"/>
        </w:rPr>
        <w:t>گروهها و دسته</w:t>
      </w:r>
      <w:r w:rsidR="00CE62BA" w:rsidRPr="00904882">
        <w:rPr>
          <w:rFonts w:hint="cs"/>
          <w:rtl/>
          <w:lang w:bidi="fa-IR"/>
        </w:rPr>
        <w:softHyphen/>
        <w:t xml:space="preserve">جات افزایش یافتند، نیروها و حمایتها از هم </w:t>
      </w:r>
      <w:r w:rsidRPr="00904882">
        <w:rPr>
          <w:rFonts w:hint="cs"/>
          <w:rtl/>
          <w:lang w:bidi="fa-IR"/>
        </w:rPr>
        <w:t>گ</w:t>
      </w:r>
      <w:r w:rsidR="00CE62BA" w:rsidRPr="00904882">
        <w:rPr>
          <w:rFonts w:hint="cs"/>
          <w:rtl/>
          <w:lang w:bidi="fa-IR"/>
        </w:rPr>
        <w:t>سستند، مسلمانان با هم شمنی ورزیده، یکدیگر را تکفیر نمودند و هر کدام از آنان در راستای دفاع و طرفداری از مذهب خود احادیثی را دستاویز و پشتوانه</w:t>
      </w:r>
      <w:r w:rsidR="00CE62BA" w:rsidRPr="00904882">
        <w:rPr>
          <w:rFonts w:hint="cs"/>
          <w:rtl/>
          <w:lang w:bidi="fa-IR"/>
        </w:rPr>
        <w:softHyphen/>
        <w:t>ی خویش قرار دادند.</w:t>
      </w:r>
    </w:p>
    <w:p w:rsidR="00CE62BA" w:rsidRPr="00904882" w:rsidRDefault="00CE62BA" w:rsidP="004308B5">
      <w:pPr>
        <w:spacing w:line="288" w:lineRule="auto"/>
        <w:ind w:firstLine="206"/>
        <w:rPr>
          <w:rFonts w:hint="cs"/>
          <w:rtl/>
          <w:lang w:bidi="fa-IR"/>
        </w:rPr>
      </w:pPr>
      <w:r w:rsidRPr="00904882">
        <w:rPr>
          <w:rFonts w:hint="cs"/>
          <w:rtl/>
          <w:lang w:bidi="fa-IR"/>
        </w:rPr>
        <w:t>استاد خضری در ادامه می</w:t>
      </w:r>
      <w:r w:rsidRPr="00904882">
        <w:rPr>
          <w:rFonts w:hint="cs"/>
          <w:rtl/>
          <w:lang w:bidi="fa-IR"/>
        </w:rPr>
        <w:softHyphen/>
        <w:t>افزاید: آنگاه به ذکر احادیثی که هر کدام از فرقه</w:t>
      </w:r>
      <w:r w:rsidRPr="00904882">
        <w:rPr>
          <w:rFonts w:hint="cs"/>
          <w:rtl/>
          <w:lang w:bidi="fa-IR"/>
        </w:rPr>
        <w:softHyphen/>
        <w:t>های متخاصم آنها را دستاویز قرار داده</w:t>
      </w:r>
      <w:r w:rsidRPr="00904882">
        <w:rPr>
          <w:rFonts w:hint="cs"/>
          <w:rtl/>
          <w:lang w:bidi="fa-IR"/>
        </w:rPr>
        <w:softHyphen/>
        <w:t>اند، می</w:t>
      </w:r>
      <w:r w:rsidRPr="00904882">
        <w:rPr>
          <w:rFonts w:hint="cs"/>
          <w:rtl/>
          <w:lang w:bidi="fa-IR"/>
        </w:rPr>
        <w:softHyphen/>
        <w:t>پردازد</w:t>
      </w:r>
      <w:r w:rsidR="00F5000B" w:rsidRPr="00904882">
        <w:rPr>
          <w:rFonts w:hint="cs"/>
          <w:rtl/>
          <w:lang w:bidi="fa-IR"/>
        </w:rPr>
        <w:t>،</w:t>
      </w:r>
      <w:r w:rsidRPr="00904882">
        <w:rPr>
          <w:rFonts w:hint="cs"/>
          <w:rtl/>
          <w:lang w:bidi="fa-IR"/>
        </w:rPr>
        <w:t xml:space="preserve"> و پس از آن نقدهای تند مخالفان، علیه اهل سنت را با عباراتی شبیه تعبیرات نظام و جاحظ که از فیلسوفهای خوش بیان بودند، می</w:t>
      </w:r>
      <w:r w:rsidRPr="00904882">
        <w:rPr>
          <w:rFonts w:hint="cs"/>
          <w:rtl/>
          <w:lang w:bidi="fa-IR"/>
        </w:rPr>
        <w:softHyphen/>
        <w:t>آورد سپس در باب دوم به نقدها و اعتراضات وارده بر فلاسفه پرداخته و ایشان را به باد انتقاد گرفته که: آنان با وجود ادعای شناخت قیاس و آماده</w:t>
      </w:r>
      <w:r w:rsidRPr="00904882">
        <w:rPr>
          <w:rFonts w:hint="cs"/>
          <w:rtl/>
          <w:lang w:bidi="fa-IR"/>
        </w:rPr>
        <w:softHyphen/>
        <w:t>ی وسایل و ابزار تفکر بیشتر از همه</w:t>
      </w:r>
      <w:r w:rsidRPr="00904882">
        <w:rPr>
          <w:rFonts w:hint="cs"/>
          <w:rtl/>
          <w:lang w:bidi="fa-IR"/>
        </w:rPr>
        <w:softHyphen/>
        <w:t>ی مردم با هم اختلاف دارند، برای مثال ابو ه</w:t>
      </w:r>
      <w:r w:rsidR="00F5000B" w:rsidRPr="00904882">
        <w:rPr>
          <w:rFonts w:hint="cs"/>
          <w:rtl/>
          <w:lang w:bidi="fa-IR"/>
        </w:rPr>
        <w:t>ذ</w:t>
      </w:r>
      <w:r w:rsidRPr="00904882">
        <w:rPr>
          <w:rFonts w:hint="cs"/>
          <w:rtl/>
          <w:lang w:bidi="fa-IR"/>
        </w:rPr>
        <w:t>یل علاف مخالف نظام، بخار مخالف وی ، هشام بن حکم و همچنین شمامه بن اشرس مخالف بخار بوده</w:t>
      </w:r>
      <w:r w:rsidRPr="00904882">
        <w:rPr>
          <w:rFonts w:hint="cs"/>
          <w:rtl/>
          <w:lang w:bidi="fa-IR"/>
        </w:rPr>
        <w:softHyphen/>
        <w:t>اند و اختلافاتی دیگر. هر کدام از ایشان دارای مذهب ویژه</w:t>
      </w:r>
      <w:r w:rsidRPr="00904882">
        <w:rPr>
          <w:rFonts w:hint="cs"/>
          <w:rtl/>
          <w:lang w:bidi="fa-IR"/>
        </w:rPr>
        <w:softHyphen/>
        <w:t>ی دینی خودش است که به دیدگاه وی تن داده می</w:t>
      </w:r>
      <w:r w:rsidRPr="00904882">
        <w:rPr>
          <w:rFonts w:hint="cs"/>
          <w:rtl/>
          <w:lang w:bidi="fa-IR"/>
        </w:rPr>
        <w:softHyphen/>
        <w:t>شود و پیروانی دارد. آن گاه نظام را با تعبیراتی زننده توصیف کرده و نقدهای وارده بر او از طرف یارانش را بر می</w:t>
      </w:r>
      <w:r w:rsidRPr="00904882">
        <w:rPr>
          <w:rFonts w:hint="cs"/>
          <w:rtl/>
          <w:lang w:bidi="fa-IR"/>
        </w:rPr>
        <w:softHyphen/>
        <w:t>شمارد، و اشاره به مسائلی فقهی می</w:t>
      </w:r>
      <w:r w:rsidRPr="00904882">
        <w:rPr>
          <w:rFonts w:hint="cs"/>
          <w:rtl/>
          <w:lang w:bidi="fa-IR"/>
        </w:rPr>
        <w:softHyphen/>
        <w:t>کند که نظام در آنها با اجماع مسلمانان مخالفت ورزیده است مانند این گفته</w:t>
      </w:r>
      <w:r w:rsidRPr="00904882">
        <w:rPr>
          <w:rFonts w:hint="cs"/>
          <w:rtl/>
          <w:lang w:bidi="fa-IR"/>
        </w:rPr>
        <w:softHyphen/>
        <w:t>ی او که: طلاق با الفاظ کنائی واقع نمی</w:t>
      </w:r>
      <w:r w:rsidRPr="00904882">
        <w:rPr>
          <w:rFonts w:hint="cs"/>
          <w:rtl/>
          <w:lang w:bidi="fa-IR"/>
        </w:rPr>
        <w:softHyphen/>
        <w:t>شود گرچه طلاق دهند نیتش هم چنان بوده باشد و خواب به هیچ شیوه</w:t>
      </w:r>
      <w:r w:rsidRPr="00904882">
        <w:rPr>
          <w:rFonts w:hint="cs"/>
          <w:rtl/>
          <w:lang w:bidi="fa-IR"/>
        </w:rPr>
        <w:softHyphen/>
        <w:t>ای باعث باطل شدن وضو نمی</w:t>
      </w:r>
      <w:r w:rsidRPr="00904882">
        <w:rPr>
          <w:rFonts w:hint="cs"/>
          <w:rtl/>
          <w:lang w:bidi="fa-IR"/>
        </w:rPr>
        <w:softHyphen/>
        <w:t>گردد و انتقادهای نظام از فقیهان بزرگوار صحابه را ذکر می</w:t>
      </w:r>
      <w:r w:rsidRPr="00904882">
        <w:rPr>
          <w:rFonts w:hint="cs"/>
          <w:rtl/>
          <w:lang w:bidi="fa-IR"/>
        </w:rPr>
        <w:softHyphen/>
        <w:t>کند. سپس به بحث ابو هذیل و عبیدالله بن حسن قاضی جبره می</w:t>
      </w:r>
      <w:r w:rsidRPr="00904882">
        <w:rPr>
          <w:rFonts w:hint="cs"/>
          <w:rtl/>
          <w:lang w:bidi="fa-IR"/>
        </w:rPr>
        <w:softHyphen/>
        <w:t>پردازد آن کس که می</w:t>
      </w:r>
      <w:r w:rsidRPr="00904882">
        <w:rPr>
          <w:rFonts w:hint="cs"/>
          <w:rtl/>
          <w:lang w:bidi="fa-IR"/>
        </w:rPr>
        <w:softHyphen/>
        <w:t>گوید: هر مجتهدی حتی اگر اجتهادش در زمینه</w:t>
      </w:r>
      <w:r w:rsidRPr="00904882">
        <w:rPr>
          <w:rFonts w:hint="cs"/>
          <w:rtl/>
          <w:lang w:bidi="fa-IR"/>
        </w:rPr>
        <w:softHyphen/>
        <w:t>ی اصول هم باشد به حق اصابت می</w:t>
      </w:r>
      <w:r w:rsidRPr="00904882">
        <w:rPr>
          <w:rFonts w:hint="cs"/>
          <w:rtl/>
          <w:lang w:bidi="fa-IR"/>
        </w:rPr>
        <w:softHyphen/>
        <w:t>کند. آنگاه به ذکر پیروان مدرسه</w:t>
      </w:r>
      <w:r w:rsidRPr="00904882">
        <w:rPr>
          <w:rFonts w:hint="cs"/>
          <w:rtl/>
          <w:lang w:bidi="fa-IR"/>
        </w:rPr>
        <w:softHyphen/>
        <w:t>ی رای پرداخته و ایشان را بدگویی می</w:t>
      </w:r>
      <w:r w:rsidRPr="00904882">
        <w:rPr>
          <w:rFonts w:hint="cs"/>
          <w:rtl/>
          <w:lang w:bidi="fa-IR"/>
        </w:rPr>
        <w:softHyphen/>
        <w:t>کند، ابتداء به امام ابو حنیفه و مسائلی که در آنها با نصوص مخالفت کرده اشاره می</w:t>
      </w:r>
      <w:r w:rsidRPr="00904882">
        <w:rPr>
          <w:rFonts w:hint="cs"/>
          <w:rtl/>
          <w:lang w:bidi="fa-IR"/>
        </w:rPr>
        <w:softHyphen/>
        <w:t xml:space="preserve">کند و سپس به حاحظ و تلاشهایش در راستای پایین آوردن جایگاه و منزلت اهل سنت و به تمسخر گرفتن بسیاری ازروایتهایشان پرداخته آنگاه باب سخن را به </w:t>
      </w:r>
      <w:r w:rsidR="00F5000B" w:rsidRPr="00904882">
        <w:rPr>
          <w:rFonts w:hint="cs"/>
          <w:rtl/>
          <w:lang w:bidi="fa-IR"/>
        </w:rPr>
        <w:t>ر</w:t>
      </w:r>
      <w:r w:rsidRPr="00904882">
        <w:rPr>
          <w:rFonts w:hint="cs"/>
          <w:rtl/>
          <w:lang w:bidi="fa-IR"/>
        </w:rPr>
        <w:t>وی محدثان می</w:t>
      </w:r>
      <w:r w:rsidRPr="00904882">
        <w:rPr>
          <w:rFonts w:hint="cs"/>
          <w:rtl/>
          <w:lang w:bidi="fa-IR"/>
        </w:rPr>
        <w:softHyphen/>
        <w:t>گشاید و بهترین و شایسته</w:t>
      </w:r>
      <w:r w:rsidRPr="00904882">
        <w:rPr>
          <w:rFonts w:hint="cs"/>
          <w:rtl/>
          <w:lang w:bidi="fa-IR"/>
        </w:rPr>
        <w:softHyphen/>
        <w:t>ترین صفات را برای آنان بر می</w:t>
      </w:r>
      <w:r w:rsidRPr="00904882">
        <w:rPr>
          <w:rFonts w:hint="cs"/>
          <w:rtl/>
          <w:lang w:bidi="fa-IR"/>
        </w:rPr>
        <w:softHyphen/>
        <w:t>شمارد و می</w:t>
      </w:r>
      <w:r w:rsidRPr="00904882">
        <w:rPr>
          <w:rFonts w:hint="cs"/>
          <w:rtl/>
          <w:lang w:bidi="fa-IR"/>
        </w:rPr>
        <w:softHyphen/>
        <w:t>گوید: گاهی بدگویان ایشان را به باد انتقاد گرفته که احادیث ضعیف و غریبرا بر دوش نکشیده</w:t>
      </w:r>
      <w:r w:rsidRPr="00904882">
        <w:rPr>
          <w:rFonts w:hint="cs"/>
          <w:rtl/>
          <w:lang w:bidi="fa-IR"/>
        </w:rPr>
        <w:softHyphen/>
        <w:t>اند چون به نظر آنان حق بوده است بلکه سخنان را روایت کرده و دنبال مسائل غریب و غیر مشهور هستند که دنبال غریب بودن بیماری به بار می</w:t>
      </w:r>
      <w:r w:rsidRPr="00904882">
        <w:rPr>
          <w:rFonts w:hint="cs"/>
          <w:rtl/>
          <w:lang w:bidi="fa-IR"/>
        </w:rPr>
        <w:softHyphen/>
        <w:t xml:space="preserve">آورد. حال آنکه آنها احادیث </w:t>
      </w:r>
      <w:r w:rsidR="00F5000B" w:rsidRPr="00904882">
        <w:rPr>
          <w:rFonts w:hint="cs"/>
          <w:rtl/>
          <w:lang w:bidi="fa-IR"/>
        </w:rPr>
        <w:t>ضعیف و صحیح</w:t>
      </w:r>
      <w:r w:rsidRPr="00904882">
        <w:rPr>
          <w:rFonts w:hint="cs"/>
          <w:rtl/>
          <w:lang w:bidi="fa-IR"/>
        </w:rPr>
        <w:t xml:space="preserve"> را با هم جمع کرده</w:t>
      </w:r>
      <w:r w:rsidRPr="00904882">
        <w:rPr>
          <w:rFonts w:hint="cs"/>
          <w:rtl/>
          <w:lang w:bidi="fa-IR"/>
        </w:rPr>
        <w:softHyphen/>
        <w:t xml:space="preserve">اند تا میان آنها جدایی افکنند و به مردم معرفی کنند که آن مسئولیت را نیز انجام دادند. پس از آن به هدف تالیف کتاب یعنی توضیح احادیثی که به زعم فلاسفه با هم متعارض و یا با </w:t>
      </w:r>
      <w:r w:rsidR="00D350C2" w:rsidRPr="00904882">
        <w:rPr>
          <w:rFonts w:hint="cs"/>
          <w:rtl/>
          <w:lang w:bidi="fa-IR"/>
        </w:rPr>
        <w:t>قرآن</w:t>
      </w:r>
      <w:r w:rsidRPr="00904882">
        <w:rPr>
          <w:rFonts w:hint="cs"/>
          <w:rtl/>
          <w:lang w:bidi="fa-IR"/>
        </w:rPr>
        <w:t xml:space="preserve"> کریم ناسازگارند، می</w:t>
      </w:r>
      <w:r w:rsidRPr="00904882">
        <w:rPr>
          <w:rFonts w:hint="cs"/>
          <w:rtl/>
          <w:lang w:bidi="fa-IR"/>
        </w:rPr>
        <w:softHyphen/>
        <w:t>پردازد.</w:t>
      </w:r>
    </w:p>
    <w:p w:rsidR="00CE62BA" w:rsidRPr="00904882" w:rsidRDefault="00CE62BA" w:rsidP="004308B5">
      <w:pPr>
        <w:spacing w:line="288" w:lineRule="auto"/>
        <w:ind w:firstLine="206"/>
        <w:rPr>
          <w:rFonts w:hint="cs"/>
          <w:rtl/>
          <w:lang w:bidi="fa-IR"/>
        </w:rPr>
      </w:pPr>
      <w:r w:rsidRPr="00904882">
        <w:rPr>
          <w:rFonts w:hint="cs"/>
          <w:rtl/>
          <w:lang w:bidi="fa-IR"/>
        </w:rPr>
        <w:t>خضری بک می</w:t>
      </w:r>
      <w:r w:rsidRPr="00904882">
        <w:rPr>
          <w:rFonts w:hint="cs"/>
          <w:rtl/>
          <w:lang w:bidi="fa-IR"/>
        </w:rPr>
        <w:softHyphen/>
        <w:t>گوید: از آن سخنان چنین برداشت می</w:t>
      </w:r>
      <w:r w:rsidRPr="00904882">
        <w:rPr>
          <w:rFonts w:hint="cs"/>
          <w:rtl/>
          <w:lang w:bidi="fa-IR"/>
        </w:rPr>
        <w:softHyphen/>
        <w:t>شود که: در این دورانی که شافعی کتاب: الرساله را در آن به رشته تحریر در آورده و یا کمی پیش از آن از سوی فلاسفه جنگ خانمان بر اندازی علیه اهل سنت به راه انداخته شده است که بیشتر فلاسفه نیز ساکن شهر بصره بوده</w:t>
      </w:r>
      <w:r w:rsidRPr="00904882">
        <w:rPr>
          <w:rFonts w:hint="cs"/>
          <w:rtl/>
          <w:lang w:bidi="fa-IR"/>
        </w:rPr>
        <w:softHyphen/>
        <w:t>اند. بنابراین به طور یقین آن فردی که با شافعی مناظره کرده از آنان بوده است.</w:t>
      </w:r>
    </w:p>
    <w:p w:rsidR="00CE62BA" w:rsidRPr="00904882" w:rsidRDefault="00CE62BA" w:rsidP="00D02E6E">
      <w:pPr>
        <w:spacing w:line="288" w:lineRule="auto"/>
        <w:ind w:firstLine="206"/>
        <w:rPr>
          <w:rFonts w:hint="cs"/>
          <w:rtl/>
          <w:lang w:bidi="fa-IR"/>
        </w:rPr>
      </w:pPr>
      <w:r w:rsidRPr="00904882">
        <w:rPr>
          <w:rFonts w:hint="cs"/>
          <w:rtl/>
          <w:lang w:bidi="fa-IR"/>
        </w:rPr>
        <w:t>سپس در ادامه می</w:t>
      </w:r>
      <w:r w:rsidRPr="00904882">
        <w:rPr>
          <w:rFonts w:hint="cs"/>
          <w:rtl/>
          <w:lang w:bidi="fa-IR"/>
        </w:rPr>
        <w:softHyphen/>
        <w:t>افزاید: این دیدگاه بر اثر صدمات وارده از سوی محدثان به بوته</w:t>
      </w:r>
      <w:r w:rsidRPr="00904882">
        <w:rPr>
          <w:rFonts w:hint="cs"/>
          <w:rtl/>
          <w:lang w:bidi="fa-IR"/>
        </w:rPr>
        <w:softHyphen/>
        <w:t xml:space="preserve">ی فراموشی سپرده شد و مذهب اهل سنت به خاطر اینکه پس از </w:t>
      </w:r>
      <w:r w:rsidR="00D350C2" w:rsidRPr="00904882">
        <w:rPr>
          <w:rFonts w:hint="cs"/>
          <w:rtl/>
          <w:lang w:bidi="fa-IR"/>
        </w:rPr>
        <w:t>قرآن</w:t>
      </w:r>
      <w:r w:rsidRPr="00904882">
        <w:rPr>
          <w:rFonts w:hint="cs"/>
          <w:rtl/>
          <w:lang w:bidi="fa-IR"/>
        </w:rPr>
        <w:t xml:space="preserve"> اصلی از اصول و مبانی قانون</w:t>
      </w:r>
      <w:r w:rsidRPr="00904882">
        <w:rPr>
          <w:rFonts w:hint="cs"/>
          <w:rtl/>
          <w:lang w:bidi="fa-IR"/>
        </w:rPr>
        <w:softHyphen/>
        <w:t>گذاری محسوب می</w:t>
      </w:r>
      <w:r w:rsidRPr="00904882">
        <w:rPr>
          <w:rFonts w:hint="cs"/>
          <w:rtl/>
          <w:lang w:bidi="fa-IR"/>
        </w:rPr>
        <w:softHyphen/>
        <w:t>شود، نیرو گرفت و پیروز گشت.</w:t>
      </w:r>
      <w:r w:rsidR="00D02E6E">
        <w:rPr>
          <w:rStyle w:val="a3"/>
          <w:rtl/>
          <w:lang w:bidi="fa-IR"/>
        </w:rPr>
        <w:footnoteReference w:id="340"/>
      </w:r>
    </w:p>
    <w:p w:rsidR="00CE62BA" w:rsidRPr="00904882" w:rsidRDefault="00CE62BA" w:rsidP="004308B5">
      <w:pPr>
        <w:spacing w:line="288" w:lineRule="auto"/>
        <w:ind w:firstLine="206"/>
        <w:rPr>
          <w:rFonts w:hint="cs"/>
          <w:rtl/>
          <w:lang w:bidi="fa-IR"/>
        </w:rPr>
      </w:pPr>
      <w:r w:rsidRPr="00904882">
        <w:rPr>
          <w:rFonts w:hint="cs"/>
          <w:rtl/>
          <w:lang w:bidi="fa-IR"/>
        </w:rPr>
        <w:t>چنانکه ملاحظه کردید ایشان از سخنان شافعی چنین برداشت کرده که: برخی ائمه منکر حجیت سنت بوده و ساکن بصره هم بوده است. آنگاه ظن غالب پیدا می</w:t>
      </w:r>
      <w:r w:rsidRPr="00904882">
        <w:rPr>
          <w:rFonts w:hint="cs"/>
          <w:rtl/>
          <w:lang w:bidi="fa-IR"/>
        </w:rPr>
        <w:softHyphen/>
        <w:t>کند که جزو معتزلیان بوده و ظن خویش را با سخنان ابن قتیبیه تقویت می</w:t>
      </w:r>
      <w:r w:rsidRPr="00904882">
        <w:rPr>
          <w:rFonts w:hint="cs"/>
          <w:rtl/>
          <w:lang w:bidi="fa-IR"/>
        </w:rPr>
        <w:softHyphen/>
        <w:t>بخشد.</w:t>
      </w:r>
    </w:p>
    <w:p w:rsidR="00CE62BA" w:rsidRPr="00904882" w:rsidRDefault="00CE62BA" w:rsidP="004308B5">
      <w:pPr>
        <w:spacing w:line="288" w:lineRule="auto"/>
        <w:ind w:firstLine="206"/>
        <w:rPr>
          <w:rFonts w:hint="cs"/>
          <w:rtl/>
          <w:lang w:bidi="fa-IR"/>
        </w:rPr>
      </w:pPr>
      <w:r w:rsidRPr="00904882">
        <w:rPr>
          <w:rFonts w:hint="cs"/>
          <w:rtl/>
          <w:lang w:bidi="fa-IR"/>
        </w:rPr>
        <w:t>به باور من نه در سخنان شافعی و نه در سخنان کسی که با وی مناظره کرده چیزی وجود ندارد که مرا علم یا</w:t>
      </w:r>
      <w:r w:rsidR="00857E1B" w:rsidRPr="00904882">
        <w:rPr>
          <w:rFonts w:hint="cs"/>
          <w:rtl/>
          <w:lang w:bidi="fa-IR"/>
        </w:rPr>
        <w:t xml:space="preserve"> </w:t>
      </w:r>
      <w:r w:rsidRPr="00904882">
        <w:rPr>
          <w:rFonts w:hint="cs"/>
          <w:rtl/>
          <w:lang w:bidi="fa-IR"/>
        </w:rPr>
        <w:t>ظن و گمان ببخشد که برخی ائمه سنت را از این لحاظ که سنت است انکار و رد می</w:t>
      </w:r>
      <w:r w:rsidRPr="00904882">
        <w:rPr>
          <w:rFonts w:hint="cs"/>
          <w:rtl/>
          <w:lang w:bidi="fa-IR"/>
        </w:rPr>
        <w:softHyphen/>
        <w:t>کند بلکه تنها از این لحاظ ب</w:t>
      </w:r>
      <w:r w:rsidR="00D02E6E">
        <w:rPr>
          <w:rFonts w:hint="cs"/>
          <w:rtl/>
          <w:lang w:bidi="fa-IR"/>
        </w:rPr>
        <w:t>ه رد آن پرداخته</w:t>
      </w:r>
      <w:r w:rsidR="00D02E6E">
        <w:rPr>
          <w:rFonts w:hint="cs"/>
          <w:rtl/>
          <w:lang w:bidi="fa-IR"/>
        </w:rPr>
        <w:softHyphen/>
        <w:t>اند چون به شیوه‏</w:t>
      </w:r>
      <w:r w:rsidRPr="00904882">
        <w:rPr>
          <w:rFonts w:hint="cs"/>
          <w:rtl/>
          <w:lang w:bidi="fa-IR"/>
        </w:rPr>
        <w:t>ای فراگیر ثابت نشده</w:t>
      </w:r>
      <w:r w:rsidR="00F5000B" w:rsidRPr="00904882">
        <w:rPr>
          <w:rFonts w:hint="cs"/>
          <w:rtl/>
          <w:lang w:bidi="fa-IR"/>
        </w:rPr>
        <w:t>،</w:t>
      </w:r>
      <w:r w:rsidRPr="00904882">
        <w:rPr>
          <w:rFonts w:hint="cs"/>
          <w:rtl/>
          <w:lang w:bidi="fa-IR"/>
        </w:rPr>
        <w:t xml:space="preserve"> همچنانکه </w:t>
      </w:r>
      <w:r w:rsidR="00D350C2" w:rsidRPr="00904882">
        <w:rPr>
          <w:rFonts w:hint="cs"/>
          <w:rtl/>
          <w:lang w:bidi="fa-IR"/>
        </w:rPr>
        <w:t>قرآن</w:t>
      </w:r>
      <w:r w:rsidRPr="00904882">
        <w:rPr>
          <w:rFonts w:hint="cs"/>
          <w:rtl/>
          <w:lang w:bidi="fa-IR"/>
        </w:rPr>
        <w:t xml:space="preserve"> به ثبوت رسیده است پس او حدیث آحاد و متواتر را به لحاظ اینکه از دید وی صدور آن را از پیامبر به شیوه</w:t>
      </w:r>
      <w:r w:rsidRPr="00904882">
        <w:rPr>
          <w:rFonts w:hint="cs"/>
          <w:rtl/>
          <w:lang w:bidi="fa-IR"/>
        </w:rPr>
        <w:softHyphen/>
        <w:t>ای یقین به اثبات نمی</w:t>
      </w:r>
      <w:r w:rsidRPr="00904882">
        <w:rPr>
          <w:rFonts w:hint="cs"/>
          <w:rtl/>
          <w:lang w:bidi="fa-IR"/>
        </w:rPr>
        <w:softHyphen/>
        <w:t>رساند، رد می</w:t>
      </w:r>
      <w:r w:rsidRPr="00904882">
        <w:rPr>
          <w:rFonts w:hint="cs"/>
          <w:rtl/>
          <w:lang w:bidi="fa-IR"/>
        </w:rPr>
        <w:softHyphen/>
        <w:t xml:space="preserve">کند. خواه آن حدیث بیانگر </w:t>
      </w:r>
      <w:r w:rsidR="00D350C2" w:rsidRPr="00904882">
        <w:rPr>
          <w:rFonts w:hint="cs"/>
          <w:rtl/>
          <w:lang w:bidi="fa-IR"/>
        </w:rPr>
        <w:t>قرآن</w:t>
      </w:r>
      <w:r w:rsidRPr="00904882">
        <w:rPr>
          <w:rFonts w:hint="cs"/>
          <w:rtl/>
          <w:lang w:bidi="fa-IR"/>
        </w:rPr>
        <w:t xml:space="preserve"> باشد یا خود حکمی مستقل در بر گیرد.</w:t>
      </w:r>
    </w:p>
    <w:p w:rsidR="00CE62BA" w:rsidRPr="00904882" w:rsidRDefault="00CE62BA" w:rsidP="004308B5">
      <w:pPr>
        <w:spacing w:line="288" w:lineRule="auto"/>
        <w:ind w:firstLine="206"/>
        <w:rPr>
          <w:rFonts w:hint="cs"/>
          <w:rtl/>
          <w:lang w:bidi="fa-IR"/>
        </w:rPr>
      </w:pPr>
      <w:r w:rsidRPr="00904882">
        <w:rPr>
          <w:rFonts w:hint="cs"/>
          <w:rtl/>
          <w:lang w:bidi="fa-IR"/>
        </w:rPr>
        <w:t>اما اینکه خبر متواتر را مردود می</w:t>
      </w:r>
      <w:r w:rsidRPr="00904882">
        <w:rPr>
          <w:rFonts w:hint="cs"/>
          <w:rtl/>
          <w:lang w:bidi="fa-IR"/>
        </w:rPr>
        <w:softHyphen/>
        <w:t>شمارد چون طرف بحث و گفتگوی شافعی پس از آنکه دلایل ایشان را پذیرفته و متقاعد می</w:t>
      </w:r>
      <w:r w:rsidRPr="00904882">
        <w:rPr>
          <w:rFonts w:hint="cs"/>
          <w:rtl/>
          <w:lang w:bidi="fa-IR"/>
        </w:rPr>
        <w:softHyphen/>
        <w:t>شود</w:t>
      </w:r>
      <w:r w:rsidR="00F5000B" w:rsidRPr="00904882">
        <w:rPr>
          <w:rFonts w:hint="cs"/>
          <w:rtl/>
          <w:lang w:bidi="fa-IR"/>
        </w:rPr>
        <w:t>،</w:t>
      </w:r>
      <w:r w:rsidRPr="00904882">
        <w:rPr>
          <w:rFonts w:hint="cs"/>
          <w:rtl/>
          <w:lang w:bidi="fa-IR"/>
        </w:rPr>
        <w:t xml:space="preserve"> شروع به توضیح و بررسی</w:t>
      </w:r>
      <w:r w:rsidR="00F5000B" w:rsidRPr="00904882">
        <w:rPr>
          <w:rFonts w:hint="cs"/>
          <w:rtl/>
          <w:lang w:bidi="fa-IR"/>
        </w:rPr>
        <w:t xml:space="preserve"> </w:t>
      </w:r>
      <w:r w:rsidRPr="00904882">
        <w:rPr>
          <w:rFonts w:hint="cs"/>
          <w:rtl/>
          <w:lang w:bidi="fa-IR"/>
        </w:rPr>
        <w:t>همفکرانش می</w:t>
      </w:r>
      <w:r w:rsidRPr="00904882">
        <w:rPr>
          <w:rFonts w:hint="cs"/>
          <w:rtl/>
          <w:lang w:bidi="fa-IR"/>
        </w:rPr>
        <w:softHyphen/>
        <w:t>کند که آنان دارای دو مذهب هستند: گروه اول خبر را نمی</w:t>
      </w:r>
      <w:r w:rsidRPr="00904882">
        <w:rPr>
          <w:rFonts w:hint="cs"/>
          <w:rtl/>
          <w:lang w:bidi="fa-IR"/>
        </w:rPr>
        <w:softHyphen/>
        <w:t>پذیرند. اما به وی فرمود: چه چیزی بر او لازم آمده؟ گفت... تا آخر آن بحث که بدان اشاره شد.</w:t>
      </w:r>
    </w:p>
    <w:p w:rsidR="00CE62BA" w:rsidRPr="00904882" w:rsidRDefault="00CE62BA" w:rsidP="004308B5">
      <w:pPr>
        <w:spacing w:line="288" w:lineRule="auto"/>
        <w:ind w:firstLine="206"/>
        <w:rPr>
          <w:rFonts w:hint="cs"/>
          <w:rtl/>
          <w:lang w:bidi="fa-IR"/>
        </w:rPr>
      </w:pPr>
      <w:r w:rsidRPr="00904882">
        <w:rPr>
          <w:rFonts w:hint="cs"/>
          <w:rtl/>
          <w:lang w:bidi="fa-IR"/>
        </w:rPr>
        <w:t>می</w:t>
      </w:r>
      <w:r w:rsidRPr="00904882">
        <w:rPr>
          <w:rFonts w:hint="cs"/>
          <w:rtl/>
          <w:lang w:bidi="fa-IR"/>
        </w:rPr>
        <w:softHyphen/>
        <w:t>بینی که او قائل نشدن به شمار رکعتهای نماز که از طریق سنت متواتر ثابت شده بر پیروان این مذهب نخست لازم می</w:t>
      </w:r>
      <w:r w:rsidRPr="00904882">
        <w:rPr>
          <w:rFonts w:hint="cs"/>
          <w:rtl/>
          <w:lang w:bidi="fa-IR"/>
        </w:rPr>
        <w:softHyphen/>
        <w:t>داند.</w:t>
      </w:r>
    </w:p>
    <w:p w:rsidR="00CE62BA" w:rsidRPr="00904882" w:rsidRDefault="00CE62BA" w:rsidP="004308B5">
      <w:pPr>
        <w:spacing w:line="288" w:lineRule="auto"/>
        <w:ind w:firstLine="206"/>
        <w:rPr>
          <w:rFonts w:hint="cs"/>
          <w:rtl/>
          <w:lang w:bidi="fa-IR"/>
        </w:rPr>
      </w:pPr>
      <w:r w:rsidRPr="00904882">
        <w:rPr>
          <w:rFonts w:hint="cs"/>
          <w:rtl/>
          <w:lang w:bidi="fa-IR"/>
        </w:rPr>
        <w:t>و اما اینکه سنت بیانگر آن را انکار می</w:t>
      </w:r>
      <w:r w:rsidRPr="00904882">
        <w:rPr>
          <w:rFonts w:hint="cs"/>
          <w:rtl/>
          <w:lang w:bidi="fa-IR"/>
        </w:rPr>
        <w:softHyphen/>
        <w:t xml:space="preserve">کند چون اشاره کرده که اولاً: اثبات </w:t>
      </w:r>
      <w:r w:rsidR="00D350C2" w:rsidRPr="00904882">
        <w:rPr>
          <w:rFonts w:hint="cs"/>
          <w:rtl/>
          <w:lang w:bidi="fa-IR"/>
        </w:rPr>
        <w:t>قرآن</w:t>
      </w:r>
      <w:r w:rsidRPr="00904882">
        <w:rPr>
          <w:rFonts w:hint="cs"/>
          <w:rtl/>
          <w:lang w:bidi="fa-IR"/>
        </w:rPr>
        <w:t xml:space="preserve"> قطعی است و منکر یک حرف از آن کافر قلمداد می</w:t>
      </w:r>
      <w:r w:rsidRPr="00904882">
        <w:rPr>
          <w:rFonts w:hint="cs"/>
          <w:rtl/>
          <w:lang w:bidi="fa-IR"/>
        </w:rPr>
        <w:softHyphen/>
        <w:t xml:space="preserve">گردد و تبیین چیزی قطعی همانند </w:t>
      </w:r>
      <w:r w:rsidR="00D350C2" w:rsidRPr="00904882">
        <w:rPr>
          <w:rFonts w:hint="cs"/>
          <w:rtl/>
          <w:lang w:bidi="fa-IR"/>
        </w:rPr>
        <w:t>قرآن</w:t>
      </w:r>
      <w:r w:rsidRPr="00904882">
        <w:rPr>
          <w:rFonts w:hint="cs"/>
          <w:rtl/>
          <w:lang w:bidi="fa-IR"/>
        </w:rPr>
        <w:t xml:space="preserve"> جایز نمی</w:t>
      </w:r>
      <w:r w:rsidRPr="00904882">
        <w:rPr>
          <w:rFonts w:hint="cs"/>
          <w:rtl/>
          <w:lang w:bidi="fa-IR"/>
        </w:rPr>
        <w:softHyphen/>
        <w:t xml:space="preserve">باشد و تفاوت قائل شدن میان الفاظ </w:t>
      </w:r>
      <w:r w:rsidR="00D350C2" w:rsidRPr="00904882">
        <w:rPr>
          <w:rFonts w:hint="cs"/>
          <w:rtl/>
          <w:lang w:bidi="fa-IR"/>
        </w:rPr>
        <w:t>قرآن</w:t>
      </w:r>
      <w:r w:rsidRPr="00904882">
        <w:rPr>
          <w:rFonts w:hint="cs"/>
          <w:rtl/>
          <w:lang w:bidi="fa-IR"/>
        </w:rPr>
        <w:t xml:space="preserve"> از لحاظ دلالت که ظنی الثبوت است به عنوان کفر در انکار ثابت بودنش به شمار نمی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 xml:space="preserve">و هر گاه عمل به خبر متواتر و بیانگر </w:t>
      </w:r>
      <w:r w:rsidR="00D350C2" w:rsidRPr="00904882">
        <w:rPr>
          <w:rFonts w:hint="cs"/>
          <w:rtl/>
          <w:lang w:bidi="fa-IR"/>
        </w:rPr>
        <w:t>قرآن</w:t>
      </w:r>
      <w:r w:rsidRPr="00904882">
        <w:rPr>
          <w:rFonts w:hint="cs"/>
          <w:rtl/>
          <w:lang w:bidi="fa-IR"/>
        </w:rPr>
        <w:t xml:space="preserve"> جایز نباشد به طریق اولی عمل به خبر واحد و غیر بیانگر جایز نیست.</w:t>
      </w:r>
    </w:p>
    <w:p w:rsidR="00CE62BA" w:rsidRPr="00904882" w:rsidRDefault="00CE62BA" w:rsidP="004308B5">
      <w:pPr>
        <w:spacing w:line="288" w:lineRule="auto"/>
        <w:ind w:firstLine="206"/>
        <w:rPr>
          <w:rFonts w:hint="cs"/>
          <w:rtl/>
          <w:lang w:bidi="fa-IR"/>
        </w:rPr>
      </w:pPr>
      <w:r w:rsidRPr="00904882">
        <w:rPr>
          <w:rFonts w:hint="cs"/>
          <w:rtl/>
          <w:lang w:bidi="fa-IR"/>
        </w:rPr>
        <w:t>این است معنای مردود شماردن همه</w:t>
      </w:r>
      <w:r w:rsidRPr="00904882">
        <w:rPr>
          <w:rFonts w:hint="cs"/>
          <w:rtl/>
          <w:lang w:bidi="fa-IR"/>
        </w:rPr>
        <w:softHyphen/>
        <w:t>ی اخبار یعنی او آنها را از لحاظ احتمال راه یافتن اشتباه، فراموشی و دروغ به میان راویان ـ گرچه به گمان وی به حد تواتر هم رسیده باشند ـ رد می</w:t>
      </w:r>
      <w:r w:rsidRPr="00904882">
        <w:rPr>
          <w:rFonts w:hint="cs"/>
          <w:rtl/>
          <w:lang w:bidi="fa-IR"/>
        </w:rPr>
        <w:softHyphen/>
        <w:t>نماید.</w:t>
      </w:r>
    </w:p>
    <w:p w:rsidR="00CE62BA" w:rsidRPr="00904882" w:rsidRDefault="00CE62BA" w:rsidP="004308B5">
      <w:pPr>
        <w:spacing w:line="288" w:lineRule="auto"/>
        <w:ind w:firstLine="206"/>
        <w:rPr>
          <w:rFonts w:hint="cs"/>
          <w:rtl/>
          <w:lang w:bidi="fa-IR"/>
        </w:rPr>
      </w:pPr>
      <w:r w:rsidRPr="00904882">
        <w:rPr>
          <w:rFonts w:hint="cs"/>
          <w:rtl/>
          <w:lang w:bidi="fa-IR"/>
        </w:rPr>
        <w:t>ولی سنت را از این لحاظ که سنت مردود نمی</w:t>
      </w:r>
      <w:r w:rsidRPr="00904882">
        <w:rPr>
          <w:rFonts w:hint="cs"/>
          <w:rtl/>
          <w:lang w:bidi="fa-IR"/>
        </w:rPr>
        <w:softHyphen/>
        <w:t>داند به گونه</w:t>
      </w:r>
      <w:r w:rsidRPr="00904882">
        <w:rPr>
          <w:rFonts w:hint="cs"/>
          <w:rtl/>
          <w:lang w:bidi="fa-IR"/>
        </w:rPr>
        <w:softHyphen/>
        <w:t>ای که اگر در زمان حیات پیامبر می</w:t>
      </w:r>
      <w:r w:rsidRPr="00904882">
        <w:rPr>
          <w:rFonts w:hint="cs"/>
          <w:rtl/>
          <w:lang w:bidi="fa-IR"/>
        </w:rPr>
        <w:softHyphen/>
        <w:t>زیست و گفته</w:t>
      </w:r>
      <w:r w:rsidRPr="00904882">
        <w:rPr>
          <w:rFonts w:hint="cs"/>
          <w:rtl/>
          <w:lang w:bidi="fa-IR"/>
        </w:rPr>
        <w:softHyphen/>
        <w:t>هایش را می</w:t>
      </w:r>
      <w:r w:rsidRPr="00904882">
        <w:rPr>
          <w:rFonts w:hint="cs"/>
          <w:rtl/>
          <w:lang w:bidi="fa-IR"/>
        </w:rPr>
        <w:softHyphen/>
        <w:t>شنید و یا کردارهایش را مشاهده می</w:t>
      </w:r>
      <w:r w:rsidRPr="00904882">
        <w:rPr>
          <w:rFonts w:hint="cs"/>
          <w:rtl/>
          <w:lang w:bidi="fa-IR"/>
        </w:rPr>
        <w:softHyphen/>
        <w:t>کرد بدانها استناد می</w:t>
      </w:r>
      <w:r w:rsidRPr="00904882">
        <w:rPr>
          <w:rFonts w:hint="cs"/>
          <w:rtl/>
          <w:lang w:bidi="fa-IR"/>
        </w:rPr>
        <w:softHyphen/>
        <w:t>ورزید. در آینده به فرازهایی از مناظره</w:t>
      </w:r>
      <w:r w:rsidRPr="00904882">
        <w:rPr>
          <w:rFonts w:hint="cs"/>
          <w:rtl/>
          <w:lang w:bidi="fa-IR"/>
        </w:rPr>
        <w:softHyphen/>
        <w:t>ی شافعی و آن شخص اشاره می</w:t>
      </w:r>
      <w:r w:rsidRPr="00904882">
        <w:rPr>
          <w:rFonts w:hint="cs"/>
          <w:rtl/>
          <w:lang w:bidi="fa-IR"/>
        </w:rPr>
        <w:softHyphen/>
        <w:t>کنیم که برداشت مزبور را تایید می</w:t>
      </w:r>
      <w:r w:rsidRPr="00904882">
        <w:rPr>
          <w:rFonts w:hint="cs"/>
          <w:rtl/>
          <w:lang w:bidi="fa-IR"/>
        </w:rPr>
        <w:softHyphen/>
        <w:t>کند.</w:t>
      </w:r>
    </w:p>
    <w:p w:rsidR="00CE62BA" w:rsidRPr="00904882" w:rsidRDefault="00CE62BA" w:rsidP="004308B5">
      <w:pPr>
        <w:spacing w:line="288" w:lineRule="auto"/>
        <w:ind w:firstLine="206"/>
        <w:rPr>
          <w:rFonts w:hint="cs"/>
          <w:rtl/>
          <w:lang w:bidi="fa-IR"/>
        </w:rPr>
      </w:pPr>
      <w:r w:rsidRPr="00904882">
        <w:rPr>
          <w:rFonts w:hint="cs"/>
          <w:rtl/>
          <w:lang w:bidi="fa-IR"/>
        </w:rPr>
        <w:t>استاد خضری اعتراف می</w:t>
      </w:r>
      <w:r w:rsidRPr="00904882">
        <w:rPr>
          <w:rFonts w:hint="cs"/>
          <w:rtl/>
          <w:lang w:bidi="fa-IR"/>
        </w:rPr>
        <w:softHyphen/>
        <w:t>کند که از ظاهر سخنان امام و طرف گفتگویش چنین بر می</w:t>
      </w:r>
      <w:r w:rsidRPr="00904882">
        <w:rPr>
          <w:rFonts w:hint="cs"/>
          <w:rtl/>
          <w:lang w:bidi="fa-IR"/>
        </w:rPr>
        <w:softHyphen/>
        <w:t>آید که وی حجیت سنت را زیر سوال نمی</w:t>
      </w:r>
      <w:r w:rsidRPr="00904882">
        <w:rPr>
          <w:rFonts w:hint="cs"/>
          <w:rtl/>
          <w:lang w:bidi="fa-IR"/>
        </w:rPr>
        <w:softHyphen/>
        <w:t>برد.</w:t>
      </w:r>
    </w:p>
    <w:p w:rsidR="00CE62BA" w:rsidRPr="00904882" w:rsidRDefault="00CE62BA" w:rsidP="004308B5">
      <w:pPr>
        <w:spacing w:line="288" w:lineRule="auto"/>
        <w:ind w:firstLine="206"/>
        <w:rPr>
          <w:rFonts w:hint="cs"/>
          <w:rtl/>
          <w:lang w:bidi="fa-IR"/>
        </w:rPr>
      </w:pPr>
      <w:r w:rsidRPr="00904882">
        <w:rPr>
          <w:rFonts w:hint="cs"/>
          <w:rtl/>
          <w:lang w:bidi="fa-IR"/>
        </w:rPr>
        <w:t>جز اینکه ایشان پس از آن سخنان طرف شافعی را ـ پس از قناعت ورزیدن به اسناد و دلایل امام ـ مورد استناد قرار داده که می</w:t>
      </w:r>
      <w:r w:rsidRPr="00904882">
        <w:rPr>
          <w:rFonts w:hint="cs"/>
          <w:rtl/>
          <w:lang w:bidi="fa-IR"/>
        </w:rPr>
        <w:softHyphen/>
        <w:t>گوید: مردمانی در آن</w:t>
      </w:r>
      <w:r w:rsidR="00F5000B" w:rsidRPr="00904882">
        <w:rPr>
          <w:rFonts w:hint="cs"/>
          <w:rtl/>
          <w:lang w:bidi="fa-IR"/>
        </w:rPr>
        <w:t xml:space="preserve"> </w:t>
      </w:r>
      <w:r w:rsidRPr="00904882">
        <w:rPr>
          <w:rFonts w:hint="cs"/>
          <w:rtl/>
          <w:lang w:bidi="fa-IR"/>
        </w:rPr>
        <w:t>باره دو مذهب دارند: یکی از آنها حدیث را نمی</w:t>
      </w:r>
      <w:r w:rsidRPr="00904882">
        <w:rPr>
          <w:rFonts w:hint="cs"/>
          <w:rtl/>
          <w:lang w:bidi="fa-IR"/>
        </w:rPr>
        <w:softHyphen/>
        <w:t xml:space="preserve">پذیرد </w:t>
      </w:r>
      <w:r w:rsidR="00F5000B" w:rsidRPr="00904882">
        <w:rPr>
          <w:rFonts w:hint="cs"/>
          <w:rtl/>
          <w:lang w:bidi="fa-IR"/>
        </w:rPr>
        <w:t xml:space="preserve">چون </w:t>
      </w:r>
      <w:r w:rsidRPr="00904882">
        <w:rPr>
          <w:rFonts w:hint="cs"/>
          <w:rtl/>
          <w:lang w:bidi="fa-IR"/>
        </w:rPr>
        <w:t xml:space="preserve"> که </w:t>
      </w:r>
      <w:r w:rsidR="00F5000B" w:rsidRPr="00904882">
        <w:rPr>
          <w:rFonts w:hint="cs"/>
          <w:rtl/>
          <w:lang w:bidi="fa-IR"/>
        </w:rPr>
        <w:t xml:space="preserve">معتقدند </w:t>
      </w:r>
      <w:r w:rsidR="00D350C2" w:rsidRPr="00904882">
        <w:rPr>
          <w:rFonts w:hint="cs"/>
          <w:rtl/>
          <w:lang w:bidi="fa-IR"/>
        </w:rPr>
        <w:t>قرآن</w:t>
      </w:r>
      <w:r w:rsidRPr="00904882">
        <w:rPr>
          <w:rFonts w:hint="cs"/>
          <w:rtl/>
          <w:lang w:bidi="fa-IR"/>
        </w:rPr>
        <w:t xml:space="preserve"> بیانگر همه چیز است.</w:t>
      </w:r>
    </w:p>
    <w:p w:rsidR="00CE62BA" w:rsidRPr="00904882" w:rsidRDefault="00CE62BA" w:rsidP="004308B5">
      <w:pPr>
        <w:spacing w:line="288" w:lineRule="auto"/>
        <w:ind w:firstLine="206"/>
        <w:rPr>
          <w:rFonts w:hint="cs"/>
          <w:rtl/>
          <w:lang w:bidi="fa-IR"/>
        </w:rPr>
      </w:pPr>
      <w:r w:rsidRPr="00904882">
        <w:rPr>
          <w:rFonts w:hint="cs"/>
          <w:rtl/>
          <w:lang w:bidi="fa-IR"/>
        </w:rPr>
        <w:t>من معتقدم: معنای این تعابیر که می</w:t>
      </w:r>
      <w:r w:rsidRPr="00904882">
        <w:rPr>
          <w:rFonts w:hint="cs"/>
          <w:rtl/>
          <w:lang w:bidi="fa-IR"/>
        </w:rPr>
        <w:softHyphen/>
        <w:t>گوید: در واقع جز کتاب خدا حجتی وجود ندارد چون مرا در زیمنه</w:t>
      </w:r>
      <w:r w:rsidRPr="00904882">
        <w:rPr>
          <w:rFonts w:hint="cs"/>
          <w:rtl/>
          <w:lang w:bidi="fa-IR"/>
        </w:rPr>
        <w:softHyphen/>
        <w:t>ی احکام و مسایل دینی از دیگر دلایل و مدارک بی نیاز می</w:t>
      </w:r>
      <w:r w:rsidRPr="00904882">
        <w:rPr>
          <w:rFonts w:hint="cs"/>
          <w:rtl/>
          <w:lang w:bidi="fa-IR"/>
        </w:rPr>
        <w:softHyphen/>
        <w:t>سازد و اینکه از حیث سنت بودنش اعم از بیانگر و مستقل اساساً حجت به شمار نمی</w:t>
      </w:r>
      <w:r w:rsidRPr="00904882">
        <w:rPr>
          <w:rFonts w:hint="cs"/>
          <w:rtl/>
          <w:lang w:bidi="fa-IR"/>
        </w:rPr>
        <w:softHyphen/>
        <w:t>آید، این نیست که استاد خضری از آن برداشت کرده است.</w:t>
      </w:r>
    </w:p>
    <w:p w:rsidR="00CE62BA" w:rsidRPr="00904882" w:rsidRDefault="00CE62BA" w:rsidP="004308B5">
      <w:pPr>
        <w:spacing w:line="288" w:lineRule="auto"/>
        <w:ind w:firstLine="206"/>
        <w:rPr>
          <w:rFonts w:hint="cs"/>
          <w:rtl/>
          <w:lang w:bidi="fa-IR"/>
        </w:rPr>
      </w:pPr>
      <w:r w:rsidRPr="00904882">
        <w:rPr>
          <w:rFonts w:hint="cs"/>
          <w:rtl/>
          <w:lang w:bidi="fa-IR"/>
        </w:rPr>
        <w:t xml:space="preserve">بلکه معنای </w:t>
      </w:r>
      <w:r w:rsidR="00F5000B" w:rsidRPr="00904882">
        <w:rPr>
          <w:rFonts w:hint="cs"/>
          <w:rtl/>
          <w:lang w:bidi="fa-IR"/>
        </w:rPr>
        <w:t xml:space="preserve">آن </w:t>
      </w:r>
      <w:r w:rsidRPr="00904882">
        <w:rPr>
          <w:rFonts w:hint="cs"/>
          <w:rtl/>
          <w:lang w:bidi="fa-IR"/>
        </w:rPr>
        <w:t>بدین گونه است که: سنت در واقع محسوب می</w:t>
      </w:r>
      <w:r w:rsidRPr="00904882">
        <w:rPr>
          <w:rFonts w:hint="cs"/>
          <w:rtl/>
          <w:lang w:bidi="fa-IR"/>
        </w:rPr>
        <w:softHyphen/>
        <w:t>شود، جز اینکه چون اطمینان از صدور آن از سوی پیامبر کسی که ایشان را ملاقات ننموده باشد امکان</w:t>
      </w:r>
      <w:r w:rsidRPr="00904882">
        <w:rPr>
          <w:rFonts w:hint="cs"/>
          <w:rtl/>
          <w:lang w:bidi="fa-IR"/>
        </w:rPr>
        <w:softHyphen/>
        <w:t>پذیر نیست، چون احتمال اشتباه کردن راویان و دروغ</w:t>
      </w:r>
      <w:r w:rsidRPr="00904882">
        <w:rPr>
          <w:rFonts w:hint="cs"/>
          <w:rtl/>
          <w:lang w:bidi="fa-IR"/>
        </w:rPr>
        <w:softHyphen/>
        <w:t>پردازیشان در همه</w:t>
      </w:r>
      <w:r w:rsidRPr="00904882">
        <w:rPr>
          <w:rFonts w:hint="cs"/>
          <w:rtl/>
          <w:lang w:bidi="fa-IR"/>
        </w:rPr>
        <w:softHyphen/>
        <w:t>ی اخبار حتی حدیث متواتر هم وجود دارد، لذا نمی</w:t>
      </w:r>
      <w:r w:rsidRPr="00904882">
        <w:rPr>
          <w:rFonts w:hint="cs"/>
          <w:rtl/>
          <w:lang w:bidi="fa-IR"/>
        </w:rPr>
        <w:softHyphen/>
        <w:t>توان به وسیله</w:t>
      </w:r>
      <w:r w:rsidRPr="00904882">
        <w:rPr>
          <w:rFonts w:hint="cs"/>
          <w:rtl/>
          <w:lang w:bidi="fa-IR"/>
        </w:rPr>
        <w:softHyphen/>
        <w:t xml:space="preserve">ی هیچ یک از آنها حکمی را </w:t>
      </w:r>
      <w:r w:rsidR="00F5000B" w:rsidRPr="00904882">
        <w:rPr>
          <w:rFonts w:hint="cs"/>
          <w:rtl/>
          <w:lang w:bidi="fa-IR"/>
        </w:rPr>
        <w:t>إ</w:t>
      </w:r>
      <w:r w:rsidRPr="00904882">
        <w:rPr>
          <w:rFonts w:hint="cs"/>
          <w:rtl/>
          <w:lang w:bidi="fa-IR"/>
        </w:rPr>
        <w:t xml:space="preserve">ثبات نمود و واجب است به خاطر ضرورت </w:t>
      </w:r>
      <w:r w:rsidR="00F5000B" w:rsidRPr="00904882">
        <w:rPr>
          <w:rFonts w:hint="cs"/>
          <w:rtl/>
          <w:lang w:bidi="fa-IR"/>
        </w:rPr>
        <w:t xml:space="preserve">تکیه </w:t>
      </w:r>
      <w:r w:rsidRPr="00904882">
        <w:rPr>
          <w:rFonts w:hint="cs"/>
          <w:rtl/>
          <w:lang w:bidi="fa-IR"/>
        </w:rPr>
        <w:t xml:space="preserve">بر </w:t>
      </w:r>
      <w:r w:rsidR="00D350C2" w:rsidRPr="00904882">
        <w:rPr>
          <w:rFonts w:hint="cs"/>
          <w:rtl/>
          <w:lang w:bidi="fa-IR"/>
        </w:rPr>
        <w:t>قرآن</w:t>
      </w:r>
      <w:r w:rsidRPr="00904882">
        <w:rPr>
          <w:rFonts w:hint="cs"/>
          <w:rtl/>
          <w:lang w:bidi="fa-IR"/>
        </w:rPr>
        <w:t xml:space="preserve"> ـ که تنها کتابی است که ثبوتش یقینی است ـ و بر تبیینات موجود در آن اعتماد ورزید و خداوند ـ در آن هنگام ـ وی را به عمل کردن به یقیین</w:t>
      </w:r>
      <w:r w:rsidRPr="00904882">
        <w:rPr>
          <w:rFonts w:hint="cs"/>
          <w:rtl/>
          <w:lang w:bidi="fa-IR"/>
        </w:rPr>
        <w:softHyphen/>
      </w:r>
      <w:r w:rsidR="00F5000B" w:rsidRPr="00904882">
        <w:rPr>
          <w:rFonts w:hint="cs"/>
          <w:rtl/>
          <w:lang w:bidi="fa-IR"/>
        </w:rPr>
        <w:t xml:space="preserve"> یابی</w:t>
      </w:r>
      <w:r w:rsidRPr="00904882">
        <w:rPr>
          <w:rFonts w:hint="cs"/>
          <w:rtl/>
          <w:lang w:bidi="fa-IR"/>
        </w:rPr>
        <w:t xml:space="preserve"> دیگر</w:t>
      </w:r>
      <w:r w:rsidR="00F5000B" w:rsidRPr="00904882">
        <w:rPr>
          <w:rFonts w:hint="cs"/>
          <w:rtl/>
          <w:lang w:bidi="fa-IR"/>
        </w:rPr>
        <w:t>،</w:t>
      </w:r>
      <w:r w:rsidRPr="00904882">
        <w:rPr>
          <w:rFonts w:hint="cs"/>
          <w:rtl/>
          <w:lang w:bidi="fa-IR"/>
        </w:rPr>
        <w:t xml:space="preserve"> از سنت مکلف نمی</w:t>
      </w:r>
      <w:r w:rsidRPr="00904882">
        <w:rPr>
          <w:rFonts w:hint="cs"/>
          <w:rtl/>
          <w:lang w:bidi="fa-IR"/>
        </w:rPr>
        <w:softHyphen/>
        <w:t>نماید زیرا از دست یافتن به آگاهی از ثبوت آن عاجز و ناتوان است، حال آنکه ـ به گمان او ـ تکلیف جز در چارچوب مسائل معلوم و مشخص صورت نمی</w:t>
      </w:r>
      <w:r w:rsidRPr="00904882">
        <w:rPr>
          <w:rFonts w:hint="cs"/>
          <w:rtl/>
          <w:lang w:bidi="fa-IR"/>
        </w:rPr>
        <w:softHyphen/>
        <w:t>پذیرد</w:t>
      </w:r>
    </w:p>
    <w:p w:rsidR="00CE62BA" w:rsidRPr="00904882" w:rsidRDefault="00CE62BA" w:rsidP="00D02E6E">
      <w:pPr>
        <w:spacing w:line="288" w:lineRule="auto"/>
        <w:ind w:firstLine="206"/>
        <w:rPr>
          <w:rFonts w:hint="cs"/>
          <w:rtl/>
          <w:lang w:bidi="fa-IR"/>
        </w:rPr>
      </w:pPr>
      <w:r w:rsidRPr="00904882">
        <w:rPr>
          <w:rFonts w:hint="cs"/>
          <w:rtl/>
          <w:lang w:bidi="fa-IR"/>
        </w:rPr>
        <w:t>بنابراین معنای جمله</w:t>
      </w:r>
      <w:r w:rsidRPr="00904882">
        <w:rPr>
          <w:rFonts w:hint="cs"/>
          <w:rtl/>
          <w:lang w:bidi="fa-IR"/>
        </w:rPr>
        <w:softHyphen/>
        <w:t>ی: و کتاب خدا بیانگر همه</w:t>
      </w:r>
      <w:r w:rsidRPr="00904882">
        <w:rPr>
          <w:rFonts w:hint="cs"/>
          <w:rtl/>
          <w:lang w:bidi="fa-IR"/>
        </w:rPr>
        <w:softHyphen/>
        <w:t>ی احکام است، این است که: تبیینی که دنباله</w:t>
      </w:r>
      <w:r w:rsidR="00F5000B" w:rsidRPr="00904882">
        <w:rPr>
          <w:rFonts w:hint="cs"/>
          <w:rtl/>
          <w:lang w:bidi="fa-IR"/>
        </w:rPr>
        <w:t xml:space="preserve"> </w:t>
      </w:r>
      <w:r w:rsidRPr="00904882">
        <w:rPr>
          <w:rFonts w:hint="cs"/>
          <w:rtl/>
          <w:lang w:bidi="fa-IR"/>
        </w:rPr>
        <w:t xml:space="preserve">روی از آن بر ما </w:t>
      </w:r>
      <w:r w:rsidR="00F5000B" w:rsidRPr="00904882">
        <w:rPr>
          <w:rFonts w:hint="cs"/>
          <w:rtl/>
          <w:lang w:bidi="fa-IR"/>
        </w:rPr>
        <w:t xml:space="preserve">و به </w:t>
      </w:r>
      <w:r w:rsidRPr="00904882">
        <w:rPr>
          <w:rFonts w:hint="cs"/>
          <w:rtl/>
          <w:lang w:bidi="fa-IR"/>
        </w:rPr>
        <w:t>کسانی که پیامبر را ملاقات نکرده</w:t>
      </w:r>
      <w:r w:rsidRPr="00904882">
        <w:rPr>
          <w:rFonts w:hint="cs"/>
          <w:rtl/>
          <w:lang w:bidi="fa-IR"/>
        </w:rPr>
        <w:softHyphen/>
        <w:t>اند واجب می</w:t>
      </w:r>
      <w:r w:rsidRPr="00904882">
        <w:rPr>
          <w:rFonts w:hint="cs"/>
          <w:rtl/>
          <w:lang w:bidi="fa-IR"/>
        </w:rPr>
        <w:softHyphen/>
        <w:t>باشد</w:t>
      </w:r>
      <w:r w:rsidR="00F5000B" w:rsidRPr="00904882">
        <w:rPr>
          <w:rFonts w:hint="cs"/>
          <w:rtl/>
          <w:lang w:bidi="fa-IR"/>
        </w:rPr>
        <w:t>، و این</w:t>
      </w:r>
      <w:r w:rsidRPr="00904882">
        <w:rPr>
          <w:rFonts w:hint="cs"/>
          <w:rtl/>
          <w:lang w:bidi="fa-IR"/>
        </w:rPr>
        <w:t xml:space="preserve"> همان </w:t>
      </w:r>
      <w:r w:rsidR="00F5000B" w:rsidRPr="00904882">
        <w:rPr>
          <w:rFonts w:hint="cs"/>
          <w:rtl/>
          <w:lang w:bidi="fa-IR"/>
        </w:rPr>
        <w:t xml:space="preserve">چیزی </w:t>
      </w:r>
      <w:r w:rsidRPr="00904882">
        <w:rPr>
          <w:rFonts w:hint="cs"/>
          <w:rtl/>
          <w:lang w:bidi="fa-IR"/>
        </w:rPr>
        <w:t>است که تنها در کتاب خدا وجود دارد و اما پیروی از تبیینات سنت از دوش ما برداشته شده است، زیرا معذوریم و نمی</w:t>
      </w:r>
      <w:r w:rsidRPr="00904882">
        <w:rPr>
          <w:rFonts w:hint="cs"/>
          <w:rtl/>
          <w:lang w:bidi="fa-IR"/>
        </w:rPr>
        <w:softHyphen/>
        <w:t>توانیم بدان احاطه پیدا کنیم</w:t>
      </w:r>
      <w:r w:rsidR="00F5000B" w:rsidRPr="00904882">
        <w:rPr>
          <w:rFonts w:hint="cs"/>
          <w:rtl/>
          <w:lang w:bidi="fa-IR"/>
        </w:rPr>
        <w:t>.</w:t>
      </w:r>
      <w:r w:rsidRPr="00904882">
        <w:rPr>
          <w:rFonts w:hint="cs"/>
          <w:rtl/>
          <w:lang w:bidi="fa-IR"/>
        </w:rPr>
        <w:t xml:space="preserve"> اگر بگویی: امام شافعی در اثنای استدلالش ـ که استاد خضری آنها را بازگو نکرده ـ آیاتی را جهت اثبات حجیت سنت می</w:t>
      </w:r>
      <w:r w:rsidRPr="00904882">
        <w:rPr>
          <w:rFonts w:hint="cs"/>
          <w:rtl/>
          <w:lang w:bidi="fa-IR"/>
        </w:rPr>
        <w:softHyphen/>
        <w:t>آورد</w:t>
      </w:r>
      <w:r w:rsidRPr="00904882">
        <w:rPr>
          <w:rStyle w:val="a3"/>
          <w:rtl/>
          <w:lang w:bidi="fa-IR"/>
        </w:rPr>
        <w:footnoteReference w:id="341"/>
      </w:r>
      <w:r w:rsidRPr="00904882">
        <w:rPr>
          <w:rFonts w:hint="cs"/>
          <w:rtl/>
          <w:lang w:bidi="fa-IR"/>
        </w:rPr>
        <w:t xml:space="preserve"> و </w:t>
      </w:r>
      <w:r w:rsidR="00BF6892" w:rsidRPr="00904882">
        <w:rPr>
          <w:rFonts w:hint="cs"/>
          <w:rtl/>
          <w:lang w:bidi="fa-IR"/>
        </w:rPr>
        <w:t xml:space="preserve">این طور </w:t>
      </w:r>
      <w:r w:rsidRPr="00904882">
        <w:rPr>
          <w:rFonts w:hint="cs"/>
          <w:rtl/>
          <w:lang w:bidi="fa-IR"/>
        </w:rPr>
        <w:t xml:space="preserve">نیست </w:t>
      </w:r>
      <w:r w:rsidR="00BF6892" w:rsidRPr="00904882">
        <w:rPr>
          <w:rFonts w:hint="cs"/>
          <w:rtl/>
          <w:lang w:bidi="fa-IR"/>
        </w:rPr>
        <w:t xml:space="preserve">بلکه </w:t>
      </w:r>
      <w:r w:rsidRPr="00904882">
        <w:rPr>
          <w:rFonts w:hint="cs"/>
          <w:rtl/>
          <w:lang w:bidi="fa-IR"/>
        </w:rPr>
        <w:t>جز به خاطر منازعه</w:t>
      </w:r>
      <w:r w:rsidRPr="00904882">
        <w:rPr>
          <w:rFonts w:hint="cs"/>
          <w:rtl/>
          <w:lang w:bidi="fa-IR"/>
        </w:rPr>
        <w:softHyphen/>
        <w:t>ی طرف در آنها به ویژه آنکه او در پاره</w:t>
      </w:r>
      <w:r w:rsidRPr="00904882">
        <w:rPr>
          <w:rFonts w:hint="cs"/>
          <w:rtl/>
          <w:lang w:bidi="fa-IR"/>
        </w:rPr>
        <w:softHyphen/>
        <w:t>ای از آنها با امام مجادله می</w:t>
      </w:r>
      <w:r w:rsidRPr="00904882">
        <w:rPr>
          <w:rFonts w:hint="cs"/>
          <w:rtl/>
          <w:lang w:bidi="fa-IR"/>
        </w:rPr>
        <w:softHyphen/>
      </w:r>
      <w:r w:rsidR="00D02E6E">
        <w:rPr>
          <w:rFonts w:hint="cs"/>
          <w:rtl/>
          <w:lang w:bidi="fa-IR"/>
        </w:rPr>
        <w:t>کرد.</w:t>
      </w:r>
      <w:r w:rsidR="00D02E6E">
        <w:rPr>
          <w:rStyle w:val="a3"/>
          <w:rtl/>
          <w:lang w:bidi="fa-IR"/>
        </w:rPr>
        <w:footnoteReference w:id="342"/>
      </w:r>
    </w:p>
    <w:p w:rsidR="00CE62BA" w:rsidRPr="00904882" w:rsidRDefault="00BF6892" w:rsidP="004308B5">
      <w:pPr>
        <w:spacing w:line="288" w:lineRule="auto"/>
        <w:ind w:firstLine="206"/>
        <w:rPr>
          <w:rFonts w:hint="cs"/>
          <w:rtl/>
          <w:lang w:bidi="fa-IR"/>
        </w:rPr>
      </w:pPr>
      <w:r w:rsidRPr="00904882">
        <w:rPr>
          <w:rFonts w:hint="cs"/>
          <w:rtl/>
          <w:lang w:bidi="fa-IR"/>
        </w:rPr>
        <w:t>به باور من</w:t>
      </w:r>
      <w:r w:rsidR="00CE62BA" w:rsidRPr="00904882">
        <w:rPr>
          <w:rFonts w:hint="cs"/>
          <w:rtl/>
          <w:lang w:bidi="fa-IR"/>
        </w:rPr>
        <w:t xml:space="preserve"> مقصود شافعی از آن</w:t>
      </w:r>
      <w:r w:rsidRPr="00904882">
        <w:rPr>
          <w:rFonts w:hint="cs"/>
          <w:rtl/>
          <w:lang w:bidi="fa-IR"/>
        </w:rPr>
        <w:t>،</w:t>
      </w:r>
      <w:r w:rsidR="00CE62BA" w:rsidRPr="00904882">
        <w:rPr>
          <w:rFonts w:hint="cs"/>
          <w:rtl/>
          <w:lang w:bidi="fa-IR"/>
        </w:rPr>
        <w:t xml:space="preserve"> زمینه</w:t>
      </w:r>
      <w:r w:rsidR="00CE62BA" w:rsidRPr="00904882">
        <w:rPr>
          <w:rtl/>
          <w:lang w:bidi="fa-IR"/>
        </w:rPr>
        <w:softHyphen/>
      </w:r>
      <w:r w:rsidR="00CE62BA" w:rsidRPr="00904882">
        <w:rPr>
          <w:rFonts w:hint="cs"/>
          <w:rtl/>
          <w:lang w:bidi="fa-IR"/>
        </w:rPr>
        <w:t>سازی برای اثبات وجوب عمل کردن به حدیث و اعتماد بر روایت افراد معتبر بوده است.</w:t>
      </w:r>
    </w:p>
    <w:p w:rsidR="00CE62BA" w:rsidRPr="00904882" w:rsidRDefault="00CE62BA" w:rsidP="004308B5">
      <w:pPr>
        <w:spacing w:line="288" w:lineRule="auto"/>
        <w:ind w:firstLine="206"/>
        <w:rPr>
          <w:rFonts w:hint="cs"/>
          <w:rtl/>
          <w:lang w:bidi="fa-IR"/>
        </w:rPr>
      </w:pPr>
      <w:r w:rsidRPr="00904882">
        <w:rPr>
          <w:rFonts w:hint="cs"/>
          <w:rtl/>
          <w:lang w:bidi="fa-IR"/>
        </w:rPr>
        <w:t xml:space="preserve">و آن بدین شیوه بوده که ابتداء برایش ثابت نماید که حجیت سنت محدود به مسلمانان دوران پیامبر </w:t>
      </w:r>
      <w:r w:rsidR="001E4FB6" w:rsidRPr="00904882">
        <w:rPr>
          <w:rFonts w:hint="cs"/>
          <w:rtl/>
          <w:lang w:bidi="fa-IR"/>
        </w:rPr>
        <w:t xml:space="preserve"> </w:t>
      </w:r>
      <w:r w:rsidR="001E4FB6" w:rsidRPr="00904882">
        <w:rPr>
          <w:rFonts w:hint="cs"/>
          <w:lang w:bidi="fa-IR"/>
        </w:rPr>
        <w:sym w:font="AGA Arabesque" w:char="F072"/>
      </w:r>
      <w:r w:rsidR="001E4FB6" w:rsidRPr="00904882">
        <w:rPr>
          <w:rFonts w:hint="cs"/>
          <w:rtl/>
          <w:lang w:bidi="fa-IR"/>
        </w:rPr>
        <w:t xml:space="preserve"> </w:t>
      </w:r>
      <w:r w:rsidR="001E4FB6">
        <w:rPr>
          <w:rFonts w:hint="cs"/>
          <w:rtl/>
          <w:lang w:bidi="fa-IR"/>
        </w:rPr>
        <w:t xml:space="preserve"> </w:t>
      </w:r>
      <w:r w:rsidRPr="00904882">
        <w:rPr>
          <w:rFonts w:hint="cs"/>
          <w:rtl/>
          <w:lang w:bidi="fa-IR"/>
        </w:rPr>
        <w:t>نیست، بلکه بر ایشان و پسینیان آنان تا روز آخرت حجت محسوب می</w:t>
      </w:r>
      <w:r w:rsidRPr="00904882">
        <w:rPr>
          <w:rFonts w:hint="cs"/>
          <w:rtl/>
          <w:lang w:bidi="fa-IR"/>
        </w:rPr>
        <w:softHyphen/>
        <w:t>گردد. سپس برایش روشن نماید که: معقول نیست خداوند عمل به سنت را بر مسلمانان بعد از دوران صحابه  یا کتاب جماع العلم واجب گرداند و شیوه</w:t>
      </w:r>
      <w:r w:rsidRPr="00904882">
        <w:rPr>
          <w:rFonts w:hint="cs"/>
          <w:rtl/>
          <w:lang w:bidi="fa-IR"/>
        </w:rPr>
        <w:softHyphen/>
        <w:t>ای را جهت اثبات آن معتبر شمارد. در نتیجه امام برای او توضیح می</w:t>
      </w:r>
      <w:r w:rsidRPr="00904882">
        <w:rPr>
          <w:rFonts w:hint="cs"/>
          <w:rtl/>
          <w:lang w:bidi="fa-IR"/>
        </w:rPr>
        <w:softHyphen/>
        <w:t>دهد که جز روایت هیچ راهی برای دست</w:t>
      </w:r>
      <w:r w:rsidRPr="00904882">
        <w:rPr>
          <w:rtl/>
          <w:lang w:bidi="fa-IR"/>
        </w:rPr>
        <w:softHyphen/>
      </w:r>
      <w:r w:rsidRPr="00904882">
        <w:rPr>
          <w:rFonts w:hint="cs"/>
          <w:rtl/>
          <w:lang w:bidi="fa-IR"/>
        </w:rPr>
        <w:t>یابی بدان وجود ندارد..</w:t>
      </w:r>
    </w:p>
    <w:p w:rsidR="00CE62BA" w:rsidRPr="00904882" w:rsidRDefault="00CE62BA" w:rsidP="004308B5">
      <w:pPr>
        <w:spacing w:line="288" w:lineRule="auto"/>
        <w:ind w:firstLine="206"/>
        <w:rPr>
          <w:rFonts w:hint="cs"/>
          <w:rtl/>
          <w:lang w:bidi="fa-IR"/>
        </w:rPr>
      </w:pPr>
      <w:r w:rsidRPr="00904882">
        <w:rPr>
          <w:rFonts w:hint="cs"/>
          <w:rtl/>
          <w:lang w:bidi="fa-IR"/>
        </w:rPr>
        <w:t>دلیل آن این است که امام پس از اشاره به آیات</w:t>
      </w:r>
      <w:r w:rsidR="00BF6892" w:rsidRPr="00904882">
        <w:rPr>
          <w:rFonts w:hint="cs"/>
          <w:rtl/>
          <w:lang w:bidi="fa-IR"/>
        </w:rPr>
        <w:t>،</w:t>
      </w:r>
      <w:r w:rsidRPr="00904882">
        <w:rPr>
          <w:rFonts w:hint="cs"/>
          <w:rtl/>
          <w:lang w:bidi="fa-IR"/>
        </w:rPr>
        <w:t xml:space="preserve"> وارد اصل مطلب شده و می</w:t>
      </w:r>
      <w:r w:rsidRPr="00904882">
        <w:rPr>
          <w:rFonts w:hint="cs"/>
          <w:rtl/>
          <w:lang w:bidi="fa-IR"/>
        </w:rPr>
        <w:softHyphen/>
        <w:t>گوید: آنجا که طرف می</w:t>
      </w:r>
      <w:r w:rsidRPr="00904882">
        <w:rPr>
          <w:rFonts w:hint="cs"/>
          <w:rtl/>
          <w:lang w:bidi="fa-IR"/>
        </w:rPr>
        <w:softHyphen/>
        <w:t xml:space="preserve">گوید: در </w:t>
      </w:r>
      <w:r w:rsidR="00D350C2" w:rsidRPr="00904882">
        <w:rPr>
          <w:rFonts w:hint="cs"/>
          <w:rtl/>
          <w:lang w:bidi="fa-IR"/>
        </w:rPr>
        <w:t>قرآن</w:t>
      </w:r>
      <w:r w:rsidRPr="00904882">
        <w:rPr>
          <w:rFonts w:hint="cs"/>
          <w:rtl/>
          <w:lang w:bidi="fa-IR"/>
        </w:rPr>
        <w:t xml:space="preserve"> روشن شده که مسئولیت ما انجام دستورات و پرهیز از چیزهایی است که پیامبر خدا مرا از آنها منع فرموده است. شافعی می</w:t>
      </w:r>
      <w:r w:rsidRPr="00904882">
        <w:rPr>
          <w:rFonts w:hint="cs"/>
          <w:rtl/>
          <w:lang w:bidi="fa-IR"/>
        </w:rPr>
        <w:softHyphen/>
        <w:t>گوید: آیا مسئولیت نسبت به ما، پیشینیان و پسینیان ما یکی است؟ گفت: آری. گفتم: اگر آ</w:t>
      </w:r>
      <w:r w:rsidR="00BF6892" w:rsidRPr="00904882">
        <w:rPr>
          <w:rFonts w:hint="cs"/>
          <w:rtl/>
          <w:lang w:bidi="fa-IR"/>
        </w:rPr>
        <w:t>ن امر درباره</w:t>
      </w:r>
      <w:r w:rsidR="00BF6892" w:rsidRPr="00904882">
        <w:rPr>
          <w:rFonts w:hint="cs"/>
          <w:rtl/>
          <w:lang w:bidi="fa-IR"/>
        </w:rPr>
        <w:softHyphen/>
        <w:t>ی دنباله</w:t>
      </w:r>
      <w:r w:rsidR="00BF6892" w:rsidRPr="00904882">
        <w:rPr>
          <w:rFonts w:hint="cs"/>
          <w:rtl/>
          <w:lang w:bidi="fa-IR"/>
        </w:rPr>
        <w:softHyphen/>
        <w:t>روی از او</w:t>
      </w:r>
      <w:r w:rsidRPr="00904882">
        <w:rPr>
          <w:rFonts w:hint="cs"/>
          <w:rtl/>
          <w:lang w:bidi="fa-IR"/>
        </w:rPr>
        <w:t>امر پیامبر خدا بر ما واجب باشد، آیا می</w:t>
      </w:r>
      <w:r w:rsidRPr="00904882">
        <w:rPr>
          <w:rFonts w:hint="cs"/>
          <w:rtl/>
          <w:lang w:bidi="fa-IR"/>
        </w:rPr>
        <w:softHyphen/>
        <w:t xml:space="preserve">توانیم به خوبی دریابیم که هر گاه چیزی را بر ما واجب </w:t>
      </w:r>
      <w:r w:rsidR="00BF6892" w:rsidRPr="00904882">
        <w:rPr>
          <w:rFonts w:hint="cs"/>
          <w:rtl/>
          <w:lang w:bidi="fa-IR"/>
        </w:rPr>
        <w:t>نمود</w:t>
      </w:r>
      <w:r w:rsidRPr="00904882">
        <w:rPr>
          <w:rFonts w:hint="cs"/>
          <w:rtl/>
          <w:lang w:bidi="fa-IR"/>
        </w:rPr>
        <w:t xml:space="preserve"> </w:t>
      </w:r>
      <w:r w:rsidR="00BF6892" w:rsidRPr="00904882">
        <w:rPr>
          <w:rFonts w:hint="cs"/>
          <w:rtl/>
          <w:lang w:bidi="fa-IR"/>
        </w:rPr>
        <w:t xml:space="preserve">و بعد </w:t>
      </w:r>
      <w:r w:rsidRPr="00904882">
        <w:rPr>
          <w:rFonts w:hint="cs"/>
          <w:rtl/>
          <w:lang w:bidi="fa-IR"/>
        </w:rPr>
        <w:t>مرا از شیوه</w:t>
      </w:r>
      <w:r w:rsidRPr="00904882">
        <w:rPr>
          <w:rFonts w:hint="cs"/>
          <w:rtl/>
          <w:lang w:bidi="fa-IR"/>
        </w:rPr>
        <w:softHyphen/>
        <w:t>ی عمل بدان راهنمایی</w:t>
      </w:r>
      <w:r w:rsidR="00BF6892" w:rsidRPr="00904882">
        <w:rPr>
          <w:rFonts w:hint="cs"/>
          <w:rtl/>
          <w:lang w:bidi="fa-IR"/>
        </w:rPr>
        <w:t xml:space="preserve"> خواهد کرد</w:t>
      </w:r>
      <w:r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گفت: آری گفتم: آیا جهت ادای مسئولیت الهی در راستای پیروی از فرامین پیامبر خدا، یا کسی یا بعد از تو ـ آنهایی که پ</w:t>
      </w:r>
      <w:r w:rsidR="00BF6892" w:rsidRPr="00904882">
        <w:rPr>
          <w:rFonts w:hint="cs"/>
          <w:rtl/>
          <w:lang w:bidi="fa-IR"/>
        </w:rPr>
        <w:t>ی</w:t>
      </w:r>
      <w:r w:rsidRPr="00904882">
        <w:rPr>
          <w:rFonts w:hint="cs"/>
          <w:rtl/>
          <w:lang w:bidi="fa-IR"/>
        </w:rPr>
        <w:t>امبر را ندیده است ـ راه و شیوه</w:t>
      </w:r>
      <w:r w:rsidRPr="00904882">
        <w:rPr>
          <w:rFonts w:hint="cs"/>
          <w:rtl/>
          <w:lang w:bidi="fa-IR"/>
        </w:rPr>
        <w:softHyphen/>
        <w:t xml:space="preserve">ای جز خبر دادن از پیامبر خدا </w:t>
      </w:r>
      <w:r w:rsidR="00BF6892" w:rsidRPr="00904882">
        <w:rPr>
          <w:rFonts w:hint="cs"/>
          <w:lang w:bidi="fa-IR"/>
        </w:rPr>
        <w:sym w:font="AGA Arabesque" w:char="F072"/>
      </w:r>
      <w:r w:rsidR="00BF6892" w:rsidRPr="00904882">
        <w:rPr>
          <w:rFonts w:hint="cs"/>
          <w:rtl/>
          <w:lang w:bidi="fa-IR"/>
        </w:rPr>
        <w:t xml:space="preserve"> </w:t>
      </w:r>
      <w:r w:rsidRPr="00904882">
        <w:rPr>
          <w:rFonts w:hint="cs"/>
          <w:rtl/>
          <w:lang w:bidi="fa-IR"/>
        </w:rPr>
        <w:t>می</w:t>
      </w:r>
      <w:r w:rsidRPr="00904882">
        <w:rPr>
          <w:rFonts w:hint="cs"/>
          <w:rtl/>
          <w:lang w:bidi="fa-IR"/>
        </w:rPr>
        <w:softHyphen/>
        <w:t>یابی؟ و اگر چنان چیزی نبود مرا راهنمایی نمی</w:t>
      </w:r>
      <w:r w:rsidRPr="00904882">
        <w:rPr>
          <w:rFonts w:hint="cs"/>
          <w:rtl/>
          <w:lang w:bidi="fa-IR"/>
        </w:rPr>
        <w:softHyphen/>
        <w:t>کرد که خداوند واجب کرده مسایل را از پیامبر بپذیریم.</w:t>
      </w:r>
    </w:p>
    <w:p w:rsidR="001E4FB6" w:rsidRDefault="00BB2AA6" w:rsidP="00BB2AA6">
      <w:pPr>
        <w:spacing w:line="288" w:lineRule="auto"/>
        <w:ind w:firstLine="206"/>
        <w:rPr>
          <w:rFonts w:hint="cs"/>
          <w:rtl/>
          <w:lang w:bidi="fa-IR"/>
        </w:rPr>
      </w:pPr>
      <w:r>
        <w:rPr>
          <w:rFonts w:hint="cs"/>
          <w:rtl/>
          <w:lang w:bidi="fa-IR"/>
        </w:rPr>
        <w:t>ابن حزم</w:t>
      </w:r>
      <w:r>
        <w:rPr>
          <w:rStyle w:val="a3"/>
          <w:rtl/>
          <w:lang w:bidi="fa-IR"/>
        </w:rPr>
        <w:footnoteReference w:id="343"/>
      </w:r>
      <w:r>
        <w:rPr>
          <w:rFonts w:hint="cs"/>
          <w:rtl/>
          <w:lang w:bidi="fa-IR"/>
        </w:rPr>
        <w:t xml:space="preserve"> نیز در زمینه</w:t>
      </w:r>
      <w:r>
        <w:rPr>
          <w:rFonts w:hint="cs"/>
          <w:rtl/>
          <w:lang w:bidi="fa-IR"/>
        </w:rPr>
        <w:softHyphen/>
        <w:t>ی استدلال به</w:t>
      </w:r>
      <w:r w:rsidR="00CE62BA" w:rsidRPr="00904882">
        <w:rPr>
          <w:rFonts w:hint="cs"/>
          <w:rtl/>
          <w:lang w:bidi="fa-IR"/>
        </w:rPr>
        <w:t xml:space="preserve"> حجیت سنت این شیوه را دنبال کرده و بعد از استناد به آیه</w:t>
      </w:r>
      <w:r w:rsidR="00CE62BA" w:rsidRPr="00904882">
        <w:rPr>
          <w:rFonts w:hint="cs"/>
          <w:rtl/>
          <w:lang w:bidi="fa-IR"/>
        </w:rPr>
        <w:softHyphen/>
        <w:t xml:space="preserve">ی: </w:t>
      </w:r>
    </w:p>
    <w:p w:rsidR="001E4FB6" w:rsidRDefault="001E4FB6" w:rsidP="00E62D23">
      <w:pPr>
        <w:spacing w:line="288" w:lineRule="auto"/>
        <w:rPr>
          <w:rFonts w:hint="cs"/>
          <w:rtl/>
          <w:lang w:bidi="fa-IR"/>
        </w:rPr>
      </w:pPr>
      <w:r w:rsidRPr="00E62D23">
        <w:rPr>
          <w:rFonts w:ascii="QCF_BSML" w:hAnsi="QCF_BSML" w:cs="QCF_BSML"/>
          <w:color w:val="000000"/>
          <w:sz w:val="31"/>
          <w:szCs w:val="31"/>
          <w:rtl/>
        </w:rPr>
        <w:t xml:space="preserve">ﭽ </w:t>
      </w:r>
      <w:r w:rsidRPr="00E62D23">
        <w:rPr>
          <w:rFonts w:ascii="QCF_P087" w:hAnsi="QCF_P087" w:cs="QCF_P087"/>
          <w:color w:val="000000"/>
          <w:sz w:val="31"/>
          <w:szCs w:val="31"/>
          <w:rtl/>
        </w:rPr>
        <w:t>ﯵ  ﯶ  ﯷ  ﯸ  ﯹ  ﯺ  ﯻ  ﯼ   ﯽ  ﯾ</w:t>
      </w:r>
      <w:r w:rsidRPr="00E62D23">
        <w:rPr>
          <w:rFonts w:ascii="QCF_P087" w:hAnsi="QCF_P087" w:cs="QCF_P087"/>
          <w:color w:val="0000A5"/>
          <w:sz w:val="31"/>
          <w:szCs w:val="31"/>
          <w:rtl/>
        </w:rPr>
        <w:t>ﯿ</w:t>
      </w:r>
      <w:r w:rsidRPr="00E62D23">
        <w:rPr>
          <w:rFonts w:ascii="QCF_P087" w:hAnsi="QCF_P087" w:cs="QCF_P087"/>
          <w:color w:val="000000"/>
          <w:sz w:val="31"/>
          <w:szCs w:val="31"/>
          <w:rtl/>
        </w:rPr>
        <w:t xml:space="preserve">  ﰀ  ﰁ   ﰂ  ﰃ  ﰄ  ﰅ       ﰆ  ﰇ  ﰈ  ﰉ               ﰊ  ﰋ  ﰌ  ﰍ</w:t>
      </w:r>
      <w:r w:rsidRPr="00E62D23">
        <w:rPr>
          <w:rFonts w:ascii="QCF_P087" w:hAnsi="QCF_P087" w:cs="QCF_P087"/>
          <w:color w:val="0000A5"/>
          <w:sz w:val="31"/>
          <w:szCs w:val="31"/>
          <w:rtl/>
        </w:rPr>
        <w:t>ﰎ</w:t>
      </w:r>
      <w:r w:rsidRPr="00E62D23">
        <w:rPr>
          <w:rFonts w:ascii="QCF_P087" w:hAnsi="QCF_P087" w:cs="QCF_P087"/>
          <w:color w:val="000000"/>
          <w:sz w:val="31"/>
          <w:szCs w:val="31"/>
          <w:rtl/>
        </w:rPr>
        <w:t xml:space="preserve">  ﰓ   </w:t>
      </w:r>
      <w:r w:rsidRPr="00E62D23">
        <w:rPr>
          <w:rFonts w:ascii="QCF_BSML" w:hAnsi="QCF_BSML" w:cs="QCF_BSML"/>
          <w:color w:val="000000"/>
          <w:sz w:val="31"/>
          <w:szCs w:val="31"/>
          <w:rtl/>
        </w:rPr>
        <w:t>ﭼ</w:t>
      </w:r>
      <w:r w:rsidRPr="00E62D23">
        <w:rPr>
          <w:rFonts w:ascii="Arial" w:hAnsi="Arial" w:cs="Arial"/>
          <w:color w:val="000000"/>
          <w:sz w:val="10"/>
          <w:szCs w:val="10"/>
          <w:rtl/>
        </w:rPr>
        <w:t xml:space="preserve"> </w:t>
      </w:r>
      <w:r w:rsidRPr="00E62D23">
        <w:rPr>
          <w:rFonts w:ascii="Arial" w:hAnsi="Arial" w:cs="Arial" w:hint="cs"/>
          <w:sz w:val="19"/>
          <w:szCs w:val="19"/>
          <w:rtl/>
        </w:rPr>
        <w:t xml:space="preserve">   </w:t>
      </w:r>
      <w:r>
        <w:rPr>
          <w:rFonts w:ascii="Arial" w:hAnsi="Arial" w:cs="Arial" w:hint="cs"/>
          <w:sz w:val="27"/>
          <w:szCs w:val="27"/>
          <w:rtl/>
        </w:rPr>
        <w:t>(</w:t>
      </w:r>
      <w:r w:rsidRPr="001E4FB6">
        <w:rPr>
          <w:rFonts w:ascii="Arial" w:hAnsi="Arial" w:cs="Arial"/>
          <w:sz w:val="27"/>
          <w:szCs w:val="27"/>
          <w:rtl/>
        </w:rPr>
        <w:t>النساء: ٥٩</w:t>
      </w:r>
      <w:r w:rsidRPr="001E4FB6">
        <w:rPr>
          <w:rFonts w:ascii="Arial" w:hAnsi="Arial" w:cs="Arial"/>
          <w:sz w:val="27"/>
          <w:szCs w:val="27"/>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 xml:space="preserve"> (ای کسانی که ایمان آورده</w:t>
      </w:r>
      <w:r w:rsidRPr="00904882">
        <w:rPr>
          <w:rFonts w:hint="cs"/>
          <w:rtl/>
          <w:lang w:bidi="fa-IR"/>
        </w:rPr>
        <w:softHyphen/>
        <w:t>اید! از خ</w:t>
      </w:r>
      <w:r w:rsidR="001E4FB6">
        <w:rPr>
          <w:rFonts w:hint="cs"/>
          <w:rtl/>
          <w:lang w:bidi="fa-IR"/>
        </w:rPr>
        <w:t>دا و پیغمبر اطاعت کنید و از کار</w:t>
      </w:r>
      <w:r w:rsidRPr="00904882">
        <w:rPr>
          <w:rFonts w:hint="cs"/>
          <w:rtl/>
          <w:lang w:bidi="fa-IR"/>
        </w:rPr>
        <w:t>داران و فرماندهان خود فرمانبرداری نمایید و اگر چیزی اختلاف داشتید آن را به خدا و پیغمبر او برگردانید</w:t>
      </w:r>
      <w:r w:rsidR="00BF6892" w:rsidRPr="00904882">
        <w:rPr>
          <w:rFonts w:hint="cs"/>
          <w:rtl/>
          <w:lang w:bidi="fa-IR"/>
        </w:rPr>
        <w:t>؛</w:t>
      </w:r>
      <w:r w:rsidRPr="00904882">
        <w:rPr>
          <w:rFonts w:hint="cs"/>
          <w:rtl/>
          <w:lang w:bidi="fa-IR"/>
        </w:rPr>
        <w:t xml:space="preserve"> اگر به خدا و روز رستاخیز ایمان دارید) می</w:t>
      </w:r>
      <w:r w:rsidRPr="00904882">
        <w:rPr>
          <w:rFonts w:hint="cs"/>
          <w:rtl/>
          <w:lang w:bidi="fa-IR"/>
        </w:rPr>
        <w:softHyphen/>
        <w:t xml:space="preserve">گوید: دلیل بر اینکه مقصود از این برگردان به سوی </w:t>
      </w:r>
      <w:r w:rsidR="00D350C2" w:rsidRPr="00904882">
        <w:rPr>
          <w:rFonts w:hint="cs"/>
          <w:rtl/>
          <w:lang w:bidi="fa-IR"/>
        </w:rPr>
        <w:t>قرآن</w:t>
      </w:r>
      <w:r w:rsidRPr="00904882">
        <w:rPr>
          <w:rFonts w:hint="cs"/>
          <w:rtl/>
          <w:lang w:bidi="fa-IR"/>
        </w:rPr>
        <w:t xml:space="preserve"> و حدیث رسول الله می</w:t>
      </w:r>
      <w:r w:rsidRPr="00904882">
        <w:rPr>
          <w:rFonts w:hint="cs"/>
          <w:rtl/>
          <w:lang w:bidi="fa-IR"/>
        </w:rPr>
        <w:softHyphen/>
        <w:t>باشد این است که: مسلما</w:t>
      </w:r>
      <w:r w:rsidR="00BF6892" w:rsidRPr="00904882">
        <w:rPr>
          <w:rFonts w:hint="cs"/>
          <w:rtl/>
          <w:lang w:bidi="fa-IR"/>
        </w:rPr>
        <w:t>نا</w:t>
      </w:r>
      <w:r w:rsidRPr="00904882">
        <w:rPr>
          <w:rFonts w:hint="cs"/>
          <w:rtl/>
          <w:lang w:bidi="fa-IR"/>
        </w:rPr>
        <w:t>ن اجماع دارند: این دستور متوجه ما و هر که خدا وی را می</w:t>
      </w:r>
      <w:r w:rsidRPr="00904882">
        <w:rPr>
          <w:rFonts w:hint="cs"/>
          <w:rtl/>
          <w:lang w:bidi="fa-IR"/>
        </w:rPr>
        <w:softHyphen/>
        <w:t>آفریند و روحش را سوار جسمش می</w:t>
      </w:r>
      <w:r w:rsidRPr="00904882">
        <w:rPr>
          <w:rFonts w:hint="cs"/>
          <w:rtl/>
          <w:lang w:bidi="fa-IR"/>
        </w:rPr>
        <w:softHyphen/>
        <w:t>کند ـ اعم از جنیان و انسانها ـ می</w:t>
      </w:r>
      <w:r w:rsidRPr="00904882">
        <w:rPr>
          <w:rFonts w:hint="cs"/>
          <w:rtl/>
          <w:lang w:bidi="fa-IR"/>
        </w:rPr>
        <w:softHyphen/>
        <w:t>بباشد چنانکه متوجه معاصران پیامبر، مسلمانان پس از او و پیشینیان ما است و هیچ تفاوتی میان آنان وجود ندارد.</w:t>
      </w:r>
    </w:p>
    <w:p w:rsidR="00CE62BA" w:rsidRPr="00904882" w:rsidRDefault="00CE62BA" w:rsidP="004308B5">
      <w:pPr>
        <w:spacing w:line="288" w:lineRule="auto"/>
        <w:ind w:firstLine="206"/>
        <w:rPr>
          <w:rFonts w:hint="cs"/>
          <w:rtl/>
          <w:lang w:bidi="fa-IR"/>
        </w:rPr>
      </w:pPr>
      <w:r w:rsidRPr="00904882">
        <w:rPr>
          <w:rFonts w:hint="cs"/>
          <w:rtl/>
          <w:lang w:bidi="fa-IR"/>
        </w:rPr>
        <w:t>به طور یقین پی برده</w:t>
      </w:r>
      <w:r w:rsidRPr="00904882">
        <w:rPr>
          <w:rFonts w:hint="cs"/>
          <w:rtl/>
          <w:lang w:bidi="fa-IR"/>
        </w:rPr>
        <w:softHyphen/>
        <w:t>ایم که: به هیچ وجه دست</w:t>
      </w:r>
      <w:r w:rsidRPr="00904882">
        <w:rPr>
          <w:rFonts w:hint="cs"/>
          <w:rtl/>
          <w:lang w:bidi="fa-IR"/>
        </w:rPr>
        <w:softHyphen/>
        <w:t>یابی به پیامبر خدا برای ما میسر نمی</w:t>
      </w:r>
      <w:r w:rsidRPr="00904882">
        <w:rPr>
          <w:rFonts w:hint="cs"/>
          <w:rtl/>
          <w:lang w:bidi="fa-IR"/>
        </w:rPr>
        <w:softHyphen/>
        <w:t>باشد. حتی اگر فتنه</w:t>
      </w:r>
      <w:r w:rsidRPr="00904882">
        <w:rPr>
          <w:rFonts w:hint="cs"/>
          <w:rtl/>
          <w:lang w:bidi="fa-IR"/>
        </w:rPr>
        <w:softHyphen/>
        <w:t>گری فتنه به پا کند و بگوید: این دستور متوجه کسانی است که دیدار با پیامبر برای او ممکن بوده است. امکان تحقق این امر راجع به خداوند وجود ندارد. چه</w:t>
      </w:r>
      <w:r w:rsidR="00BF6892" w:rsidRPr="00904882">
        <w:rPr>
          <w:rFonts w:hint="cs"/>
          <w:rtl/>
          <w:lang w:bidi="fa-IR"/>
        </w:rPr>
        <w:t xml:space="preserve"> </w:t>
      </w:r>
      <w:r w:rsidRPr="00904882">
        <w:rPr>
          <w:rFonts w:hint="cs"/>
          <w:rtl/>
          <w:lang w:bidi="fa-IR"/>
        </w:rPr>
        <w:t>کسی توانایی گفتگو با خداوند را ندارد. پس این گمان باطل گشته و این که مراد از برگشتن مذکور در آیه برگشتن به سوی کلام خداوند (</w:t>
      </w:r>
      <w:r w:rsidR="00D350C2" w:rsidRPr="00904882">
        <w:rPr>
          <w:rFonts w:hint="cs"/>
          <w:rtl/>
          <w:lang w:bidi="fa-IR"/>
        </w:rPr>
        <w:t>قرآن</w:t>
      </w:r>
      <w:r w:rsidRPr="00904882">
        <w:rPr>
          <w:rFonts w:hint="cs"/>
          <w:rtl/>
          <w:lang w:bidi="fa-IR"/>
        </w:rPr>
        <w:t>) و سخنان پیامبر است که در گذر زمان و به وسیله</w:t>
      </w:r>
      <w:r w:rsidRPr="00904882">
        <w:rPr>
          <w:rFonts w:hint="cs"/>
          <w:rtl/>
          <w:lang w:bidi="fa-IR"/>
        </w:rPr>
        <w:softHyphen/>
        <w:t>ی نسلهای متوالی به ما رسیده است.</w:t>
      </w:r>
    </w:p>
    <w:p w:rsidR="00CE62BA" w:rsidRPr="00904882" w:rsidRDefault="00CE62BA" w:rsidP="004308B5">
      <w:pPr>
        <w:spacing w:line="288" w:lineRule="auto"/>
        <w:ind w:firstLine="206"/>
        <w:rPr>
          <w:rFonts w:hint="cs"/>
          <w:rtl/>
          <w:lang w:bidi="fa-IR"/>
        </w:rPr>
      </w:pPr>
      <w:r w:rsidRPr="00904882">
        <w:rPr>
          <w:rFonts w:hint="cs"/>
          <w:rtl/>
          <w:lang w:bidi="fa-IR"/>
        </w:rPr>
        <w:t>و همچنین در آیه</w:t>
      </w:r>
      <w:r w:rsidRPr="00904882">
        <w:rPr>
          <w:rFonts w:hint="cs"/>
          <w:rtl/>
          <w:lang w:bidi="fa-IR"/>
        </w:rPr>
        <w:softHyphen/>
      </w:r>
      <w:r w:rsidR="00BF6892" w:rsidRPr="00904882">
        <w:rPr>
          <w:rFonts w:hint="cs"/>
          <w:rtl/>
          <w:lang w:bidi="fa-IR"/>
        </w:rPr>
        <w:t xml:space="preserve"> ی مزبور</w:t>
      </w:r>
      <w:r w:rsidRPr="00904882">
        <w:rPr>
          <w:rFonts w:hint="cs"/>
          <w:rtl/>
          <w:lang w:bidi="fa-IR"/>
        </w:rPr>
        <w:t xml:space="preserve"> اصلاً اشاره</w:t>
      </w:r>
      <w:r w:rsidRPr="00904882">
        <w:rPr>
          <w:rFonts w:hint="cs"/>
          <w:rtl/>
          <w:lang w:bidi="fa-IR"/>
        </w:rPr>
        <w:softHyphen/>
        <w:t xml:space="preserve">ای به برخورد و رو در رو سخنگفتن نشده و دلیلی هم بر آن وجود ندارد.تنها امر به برگشتن در آن وجود دارد. به طور یقین نیز مشخص است این بازگشت عبارت </w:t>
      </w:r>
      <w:r w:rsidR="00BF6892" w:rsidRPr="00904882">
        <w:rPr>
          <w:rFonts w:hint="cs"/>
          <w:rtl/>
          <w:lang w:bidi="fa-IR"/>
        </w:rPr>
        <w:t>از</w:t>
      </w:r>
      <w:r w:rsidRPr="00904882">
        <w:rPr>
          <w:rFonts w:hint="cs"/>
          <w:rtl/>
          <w:lang w:bidi="fa-IR"/>
        </w:rPr>
        <w:t xml:space="preserve"> به داوری گرفتن </w:t>
      </w:r>
      <w:r w:rsidR="00BF6892" w:rsidRPr="00904882">
        <w:rPr>
          <w:rFonts w:hint="cs"/>
          <w:rtl/>
          <w:lang w:bidi="fa-IR"/>
        </w:rPr>
        <w:t xml:space="preserve">آن </w:t>
      </w:r>
      <w:r w:rsidRPr="00904882">
        <w:rPr>
          <w:rFonts w:hint="cs"/>
          <w:rtl/>
          <w:lang w:bidi="fa-IR"/>
        </w:rPr>
        <w:t>می</w:t>
      </w:r>
      <w:r w:rsidRPr="00904882">
        <w:rPr>
          <w:rFonts w:hint="cs"/>
          <w:rtl/>
          <w:lang w:bidi="fa-IR"/>
        </w:rPr>
        <w:softHyphen/>
        <w:t>باشد؛ دستورات خدا و پیامبر هم در اختیار ما</w:t>
      </w:r>
      <w:r w:rsidR="00BF6892" w:rsidRPr="00904882">
        <w:rPr>
          <w:rFonts w:hint="cs"/>
          <w:rtl/>
          <w:lang w:bidi="fa-IR"/>
        </w:rPr>
        <w:t xml:space="preserve"> می باشد </w:t>
      </w:r>
      <w:r w:rsidRPr="00904882">
        <w:rPr>
          <w:rFonts w:hint="cs"/>
          <w:rtl/>
          <w:lang w:bidi="fa-IR"/>
        </w:rPr>
        <w:t>و برایمان نقل گشته است. از این رو دستورات ایشان همان چیزی است که آیه دستور بازگشت به آنها را داده است</w:t>
      </w:r>
      <w:r w:rsidR="00BF6892" w:rsidRPr="00904882">
        <w:rPr>
          <w:rFonts w:hint="cs"/>
          <w:rtl/>
          <w:lang w:bidi="fa-IR"/>
        </w:rPr>
        <w:t>،</w:t>
      </w:r>
      <w:r w:rsidRPr="00904882">
        <w:rPr>
          <w:rFonts w:hint="cs"/>
          <w:rtl/>
          <w:lang w:bidi="fa-IR"/>
        </w:rPr>
        <w:t xml:space="preserve"> بدون اینکه در تاویل آن دچار تکلیف و مخالفت ظاهر آیه شویم.</w:t>
      </w:r>
    </w:p>
    <w:p w:rsidR="00CE62BA" w:rsidRPr="00904882" w:rsidRDefault="00CE62BA" w:rsidP="004308B5">
      <w:pPr>
        <w:spacing w:line="288" w:lineRule="auto"/>
        <w:ind w:firstLine="206"/>
        <w:rPr>
          <w:rFonts w:hint="cs"/>
          <w:rtl/>
          <w:lang w:bidi="fa-IR"/>
        </w:rPr>
      </w:pPr>
      <w:r w:rsidRPr="00904882">
        <w:rPr>
          <w:rFonts w:hint="cs"/>
          <w:rtl/>
          <w:lang w:bidi="fa-IR"/>
        </w:rPr>
        <w:t>و نیز تلاش امام شافعی ـ پیش از استدلال به آیات ـ در راستای بی اعتبار ساختن دیدگاه طرف با دلایلی که اشاره</w:t>
      </w:r>
      <w:r w:rsidRPr="00904882">
        <w:rPr>
          <w:rFonts w:hint="cs"/>
          <w:rtl/>
          <w:lang w:bidi="fa-IR"/>
        </w:rPr>
        <w:softHyphen/>
        <w:t>ای به اثبات حجت بودن سنت در آنها وجود ندارد بلکه با شیوه</w:t>
      </w:r>
      <w:r w:rsidRPr="00904882">
        <w:rPr>
          <w:rFonts w:hint="cs"/>
          <w:rtl/>
          <w:lang w:bidi="fa-IR"/>
        </w:rPr>
        <w:softHyphen/>
        <w:t>ای که در بر گیرنده</w:t>
      </w:r>
      <w:r w:rsidRPr="00904882">
        <w:rPr>
          <w:rFonts w:hint="cs"/>
          <w:rtl/>
          <w:lang w:bidi="fa-IR"/>
        </w:rPr>
        <w:softHyphen/>
        <w:t>ی اعتراف طرف بدان است، دال بر این نکته است که: اختلاف موجود راجع به وجوب عمل به اخبار و احادیث رسیده از طرف پیامبر خدا از لحاظ نقل و روایت</w:t>
      </w:r>
      <w:r w:rsidR="00BF6892" w:rsidRPr="00904882">
        <w:rPr>
          <w:rFonts w:hint="cs"/>
          <w:rtl/>
          <w:lang w:bidi="fa-IR"/>
        </w:rPr>
        <w:t>،</w:t>
      </w:r>
      <w:r w:rsidRPr="00904882">
        <w:rPr>
          <w:rFonts w:hint="cs"/>
          <w:rtl/>
          <w:lang w:bidi="fa-IR"/>
        </w:rPr>
        <w:t xml:space="preserve"> نه از لحاظ سنت بودنشان، می</w:t>
      </w:r>
      <w:r w:rsidRPr="00904882">
        <w:rPr>
          <w:rFonts w:hint="cs"/>
          <w:rtl/>
          <w:lang w:bidi="fa-IR"/>
        </w:rPr>
        <w:softHyphen/>
        <w:t>باشد. طرف مقابلش هم به گفته</w:t>
      </w:r>
      <w:r w:rsidRPr="00904882">
        <w:rPr>
          <w:rFonts w:hint="cs"/>
          <w:rtl/>
          <w:lang w:bidi="fa-IR"/>
        </w:rPr>
        <w:softHyphen/>
        <w:t>ها و استدلالات وی قناعت کرده و از مذهبش برگشته است. جز اینکه ارائه</w:t>
      </w:r>
      <w:r w:rsidRPr="00904882">
        <w:rPr>
          <w:rFonts w:hint="cs"/>
          <w:rtl/>
          <w:lang w:bidi="fa-IR"/>
        </w:rPr>
        <w:softHyphen/>
        <w:t>ی دلایل بیشتری از امام می</w:t>
      </w:r>
      <w:r w:rsidRPr="00904882">
        <w:rPr>
          <w:rFonts w:hint="cs"/>
          <w:rtl/>
          <w:lang w:bidi="fa-IR"/>
        </w:rPr>
        <w:softHyphen/>
        <w:t>خواهد</w:t>
      </w:r>
      <w:r w:rsidR="00BF6892" w:rsidRPr="00904882">
        <w:rPr>
          <w:rFonts w:hint="cs"/>
          <w:rtl/>
          <w:lang w:bidi="fa-IR"/>
        </w:rPr>
        <w:t>،</w:t>
      </w:r>
      <w:r w:rsidRPr="00904882">
        <w:rPr>
          <w:rFonts w:hint="cs"/>
          <w:rtl/>
          <w:lang w:bidi="fa-IR"/>
        </w:rPr>
        <w:t xml:space="preserve"> ایشان نیز به ذکر آیات و نتایج حاصله از آنها می</w:t>
      </w:r>
      <w:r w:rsidRPr="00904882">
        <w:rPr>
          <w:rFonts w:hint="cs"/>
          <w:rtl/>
          <w:lang w:bidi="fa-IR"/>
        </w:rPr>
        <w:softHyphen/>
        <w:t>پردازد.</w:t>
      </w:r>
    </w:p>
    <w:p w:rsidR="00CE62BA" w:rsidRPr="00904882" w:rsidRDefault="00CE62BA" w:rsidP="004308B5">
      <w:pPr>
        <w:spacing w:line="288" w:lineRule="auto"/>
        <w:ind w:firstLine="206"/>
        <w:rPr>
          <w:rFonts w:hint="cs"/>
          <w:rtl/>
          <w:lang w:bidi="fa-IR"/>
        </w:rPr>
      </w:pPr>
      <w:r w:rsidRPr="00904882">
        <w:rPr>
          <w:rFonts w:hint="cs"/>
          <w:rtl/>
          <w:lang w:bidi="fa-IR"/>
        </w:rPr>
        <w:t>و اینک گفته</w:t>
      </w:r>
      <w:r w:rsidRPr="00904882">
        <w:rPr>
          <w:rFonts w:hint="cs"/>
          <w:rtl/>
          <w:lang w:bidi="fa-IR"/>
        </w:rPr>
        <w:softHyphen/>
        <w:t>ها و بیانات ایشان ج 7 ص 2520: به او گفتم: هر که زبان کتاب خدا و احکام وی را فرا گرفته، او را به پذیرش اخبار راستگویانی که از طرف پیامبر خدا نقل کرده</w:t>
      </w:r>
      <w:r w:rsidRPr="00904882">
        <w:rPr>
          <w:rFonts w:hint="cs"/>
          <w:rtl/>
          <w:lang w:bidi="fa-IR"/>
        </w:rPr>
        <w:softHyphen/>
        <w:t>اند، با وجود تفاوت میان ادله</w:t>
      </w:r>
      <w:r w:rsidRPr="00904882">
        <w:rPr>
          <w:rFonts w:hint="cs"/>
          <w:rtl/>
          <w:lang w:bidi="fa-IR"/>
        </w:rPr>
        <w:softHyphen/>
        <w:t>ی احکامی که پیامبر آنها را رهنمون شده، وادار و راهنمایی کرده است و همان کس به جای پیامبر خدا ـ چه تو ایشان را ندیده</w:t>
      </w:r>
      <w:r w:rsidRPr="00904882">
        <w:rPr>
          <w:rFonts w:hint="cs"/>
          <w:rtl/>
          <w:lang w:bidi="fa-IR"/>
        </w:rPr>
        <w:softHyphen/>
        <w:t>ای زبدگان و توده</w:t>
      </w:r>
      <w:r w:rsidRPr="00904882">
        <w:rPr>
          <w:rFonts w:hint="cs"/>
          <w:rtl/>
          <w:lang w:bidi="fa-IR"/>
        </w:rPr>
        <w:softHyphen/>
        <w:t>ی مردم را در یافته است. گفت: بله</w:t>
      </w:r>
      <w:r w:rsidR="00BF6892" w:rsidRPr="00904882">
        <w:rPr>
          <w:rFonts w:hint="cs"/>
          <w:rtl/>
          <w:lang w:bidi="fa-IR"/>
        </w:rPr>
        <w:t>،</w:t>
      </w:r>
      <w:r w:rsidRPr="00904882">
        <w:rPr>
          <w:rFonts w:hint="cs"/>
          <w:rtl/>
          <w:lang w:bidi="fa-IR"/>
        </w:rPr>
        <w:t xml:space="preserve"> گفتم: تو اگر معتقد به گفته</w:t>
      </w:r>
      <w:r w:rsidRPr="00904882">
        <w:rPr>
          <w:rFonts w:hint="cs"/>
          <w:rtl/>
          <w:lang w:bidi="fa-IR"/>
        </w:rPr>
        <w:softHyphen/>
        <w:t>هایت باشید آنها را مردود دانسته</w:t>
      </w:r>
      <w:r w:rsidRPr="00904882">
        <w:rPr>
          <w:rFonts w:hint="cs"/>
          <w:rtl/>
          <w:lang w:bidi="fa-IR"/>
        </w:rPr>
        <w:softHyphen/>
        <w:t>ایی</w:t>
      </w:r>
      <w:r w:rsidR="00BF6892" w:rsidRPr="00904882">
        <w:rPr>
          <w:rFonts w:hint="cs"/>
          <w:rtl/>
          <w:lang w:bidi="fa-IR"/>
        </w:rPr>
        <w:t>؛</w:t>
      </w:r>
      <w:r w:rsidRPr="00904882">
        <w:rPr>
          <w:rFonts w:hint="cs"/>
          <w:rtl/>
          <w:lang w:bidi="fa-IR"/>
        </w:rPr>
        <w:t xml:space="preserve"> گفت: آیا تو مانند این را که در راستای پذیرش حدیث حجت باشد به من ارائه می</w:t>
      </w:r>
      <w:r w:rsidRPr="00904882">
        <w:rPr>
          <w:rFonts w:hint="cs"/>
          <w:rtl/>
          <w:lang w:bidi="fa-IR"/>
        </w:rPr>
        <w:softHyphen/>
        <w:t>دهید؟ اگر ارائه دادی دلیلت را ب</w:t>
      </w:r>
      <w:r w:rsidR="00BF6892" w:rsidRPr="00904882">
        <w:rPr>
          <w:rFonts w:hint="cs"/>
          <w:rtl/>
          <w:lang w:bidi="fa-IR"/>
        </w:rPr>
        <w:t>ی</w:t>
      </w:r>
      <w:r w:rsidRPr="00904882">
        <w:rPr>
          <w:rFonts w:hint="cs"/>
          <w:rtl/>
          <w:lang w:bidi="fa-IR"/>
        </w:rPr>
        <w:t>شتر روشن می</w:t>
      </w:r>
      <w:r w:rsidRPr="00904882">
        <w:rPr>
          <w:rFonts w:hint="cs"/>
          <w:rtl/>
          <w:lang w:bidi="fa-IR"/>
        </w:rPr>
        <w:softHyphen/>
        <w:t>سازد و علیه مخالفت اقامه حجت</w:t>
      </w:r>
      <w:r w:rsidR="00BF6892" w:rsidRPr="00904882">
        <w:rPr>
          <w:rFonts w:hint="cs"/>
          <w:rtl/>
          <w:lang w:bidi="fa-IR"/>
        </w:rPr>
        <w:t xml:space="preserve"> </w:t>
      </w:r>
      <w:r w:rsidRPr="00904882">
        <w:rPr>
          <w:rFonts w:hint="cs"/>
          <w:rtl/>
          <w:lang w:bidi="fa-IR"/>
        </w:rPr>
        <w:t>کرده</w:t>
      </w:r>
      <w:r w:rsidRPr="00904882">
        <w:rPr>
          <w:rFonts w:hint="cs"/>
          <w:rtl/>
          <w:lang w:bidi="fa-IR"/>
        </w:rPr>
        <w:softHyphen/>
        <w:t>ای و باعث آرامش خاطر بیشتر برای من می</w:t>
      </w:r>
      <w:r w:rsidRPr="00904882">
        <w:rPr>
          <w:rFonts w:hint="cs"/>
          <w:rtl/>
          <w:lang w:bidi="fa-IR"/>
        </w:rPr>
        <w:softHyphen/>
        <w:t>گردد، نسبت به کسی که از دیدگاه خود برگشته و به عقیده</w:t>
      </w:r>
      <w:r w:rsidRPr="00904882">
        <w:rPr>
          <w:rFonts w:hint="cs"/>
          <w:rtl/>
          <w:lang w:bidi="fa-IR"/>
        </w:rPr>
        <w:softHyphen/>
        <w:t>ی تو می</w:t>
      </w:r>
      <w:r w:rsidRPr="00904882">
        <w:rPr>
          <w:rFonts w:hint="cs"/>
          <w:rtl/>
          <w:lang w:bidi="fa-IR"/>
        </w:rPr>
        <w:softHyphen/>
        <w:t>گرود.</w:t>
      </w:r>
    </w:p>
    <w:p w:rsidR="00CE62BA" w:rsidRPr="00904882" w:rsidRDefault="00CE62BA" w:rsidP="004308B5">
      <w:pPr>
        <w:spacing w:line="288" w:lineRule="auto"/>
        <w:ind w:firstLine="206"/>
        <w:rPr>
          <w:rFonts w:hint="cs"/>
          <w:rtl/>
          <w:lang w:bidi="fa-IR"/>
        </w:rPr>
      </w:pPr>
      <w:r w:rsidRPr="00904882">
        <w:rPr>
          <w:rFonts w:hint="cs"/>
          <w:rtl/>
          <w:lang w:bidi="fa-IR"/>
        </w:rPr>
        <w:t>در این سخنان دقت کن که استدلالی بر حجیت سنت را در انها نمی</w:t>
      </w:r>
      <w:r w:rsidRPr="00904882">
        <w:rPr>
          <w:rFonts w:hint="cs"/>
          <w:rtl/>
          <w:lang w:bidi="fa-IR"/>
        </w:rPr>
        <w:softHyphen/>
        <w:t>یابی و جمله</w:t>
      </w:r>
      <w:r w:rsidRPr="00904882">
        <w:rPr>
          <w:rFonts w:hint="cs"/>
          <w:rtl/>
          <w:lang w:bidi="fa-IR"/>
        </w:rPr>
        <w:softHyphen/>
        <w:t>ی: چه تو ایشان (پیامبر) را ندیده</w:t>
      </w:r>
      <w:r w:rsidRPr="00904882">
        <w:rPr>
          <w:rFonts w:hint="cs"/>
          <w:rtl/>
          <w:lang w:bidi="fa-IR"/>
        </w:rPr>
        <w:softHyphen/>
        <w:t>ای، ملاحظه کن واقعیت امر برایت روشن شده و در می</w:t>
      </w:r>
      <w:r w:rsidRPr="00904882">
        <w:rPr>
          <w:rFonts w:hint="cs"/>
          <w:rtl/>
          <w:lang w:bidi="fa-IR"/>
        </w:rPr>
        <w:softHyphen/>
        <w:t>یابی که طرف اعتراف می</w:t>
      </w:r>
      <w:r w:rsidRPr="00904882">
        <w:rPr>
          <w:rFonts w:hint="cs"/>
          <w:rtl/>
          <w:lang w:bidi="fa-IR"/>
        </w:rPr>
        <w:softHyphen/>
        <w:t>کند اگر پیامبر را ملاقات می</w:t>
      </w:r>
      <w:r w:rsidRPr="00904882">
        <w:rPr>
          <w:rFonts w:hint="cs"/>
          <w:rtl/>
          <w:lang w:bidi="fa-IR"/>
        </w:rPr>
        <w:softHyphen/>
        <w:t>کرد و گفته</w:t>
      </w:r>
      <w:r w:rsidRPr="00904882">
        <w:rPr>
          <w:rFonts w:hint="cs"/>
          <w:rtl/>
          <w:lang w:bidi="fa-IR"/>
        </w:rPr>
        <w:softHyphen/>
        <w:t>هایشان را می</w:t>
      </w:r>
      <w:r w:rsidRPr="00904882">
        <w:rPr>
          <w:rFonts w:hint="cs"/>
          <w:rtl/>
          <w:lang w:bidi="fa-IR"/>
        </w:rPr>
        <w:softHyphen/>
        <w:t>شنید عمل بدانها بر وی واجب می</w:t>
      </w:r>
      <w:r w:rsidRPr="00904882">
        <w:rPr>
          <w:rFonts w:hint="cs"/>
          <w:rtl/>
          <w:lang w:bidi="fa-IR"/>
        </w:rPr>
        <w:softHyphen/>
        <w:t>شد. شافعی به او می</w:t>
      </w:r>
      <w:r w:rsidRPr="00904882">
        <w:rPr>
          <w:rFonts w:hint="cs"/>
          <w:rtl/>
          <w:lang w:bidi="fa-IR"/>
        </w:rPr>
        <w:softHyphen/>
        <w:t>گوید: چیزی که جای دیدار با پامبر را می</w:t>
      </w:r>
      <w:r w:rsidRPr="00904882">
        <w:rPr>
          <w:rFonts w:hint="cs"/>
          <w:rtl/>
          <w:lang w:bidi="fa-IR"/>
        </w:rPr>
        <w:softHyphen/>
        <w:t>گیرد، خبر نقل قول زبدگان و توده</w:t>
      </w:r>
      <w:r w:rsidRPr="00904882">
        <w:rPr>
          <w:rFonts w:hint="cs"/>
          <w:rtl/>
          <w:lang w:bidi="fa-IR"/>
        </w:rPr>
        <w:softHyphen/>
        <w:t>ی مردم است لذا عمل بدانها واجب می</w:t>
      </w:r>
      <w:r w:rsidRPr="00904882">
        <w:rPr>
          <w:rFonts w:hint="cs"/>
          <w:rtl/>
          <w:lang w:bidi="fa-IR"/>
        </w:rPr>
        <w:softHyphen/>
        <w:t>گردد.</w:t>
      </w:r>
    </w:p>
    <w:p w:rsidR="00CE62BA" w:rsidRPr="00904882" w:rsidRDefault="00CE62BA" w:rsidP="004308B5">
      <w:pPr>
        <w:spacing w:line="288" w:lineRule="auto"/>
        <w:ind w:firstLine="206"/>
        <w:rPr>
          <w:rFonts w:hint="cs"/>
          <w:rtl/>
          <w:lang w:bidi="fa-IR"/>
        </w:rPr>
      </w:pPr>
      <w:r w:rsidRPr="00904882">
        <w:rPr>
          <w:rFonts w:hint="cs"/>
          <w:rtl/>
          <w:lang w:bidi="fa-IR"/>
        </w:rPr>
        <w:t>و اگر طرف وجوب عمل به سنت را به هنگام دیدار و ملاقات هم انکار می</w:t>
      </w:r>
      <w:r w:rsidRPr="00904882">
        <w:rPr>
          <w:rFonts w:hint="cs"/>
          <w:rtl/>
          <w:lang w:bidi="fa-IR"/>
        </w:rPr>
        <w:softHyphen/>
        <w:t>کرد، دلیل شافعی ناقص و طرف مقابلش به وی گردن نمی</w:t>
      </w:r>
      <w:r w:rsidRPr="00904882">
        <w:rPr>
          <w:rFonts w:hint="cs"/>
          <w:rtl/>
          <w:lang w:bidi="fa-IR"/>
        </w:rPr>
        <w:softHyphen/>
        <w:t>نهاد. چون دلیل مبتنی بر مقدمه</w:t>
      </w:r>
      <w:r w:rsidRPr="00904882">
        <w:rPr>
          <w:rFonts w:hint="cs"/>
          <w:rtl/>
          <w:lang w:bidi="fa-IR"/>
        </w:rPr>
        <w:softHyphen/>
        <w:t>ای است که طرف آن را نمی</w:t>
      </w:r>
      <w:r w:rsidRPr="00904882">
        <w:rPr>
          <w:rFonts w:hint="cs"/>
          <w:rtl/>
          <w:lang w:bidi="fa-IR"/>
        </w:rPr>
        <w:softHyphen/>
        <w:t>پذیرد و اگر مساله چنان بود می</w:t>
      </w:r>
      <w:r w:rsidRPr="00904882">
        <w:rPr>
          <w:rFonts w:hint="cs"/>
          <w:rtl/>
          <w:lang w:bidi="fa-IR"/>
        </w:rPr>
        <w:softHyphen/>
        <w:t>بایست پیش از این دلیل آیات را مورد استناد قرار می</w:t>
      </w:r>
      <w:r w:rsidRPr="00904882">
        <w:rPr>
          <w:rFonts w:hint="cs"/>
          <w:rtl/>
          <w:lang w:bidi="fa-IR"/>
        </w:rPr>
        <w:softHyphen/>
        <w:t>داد.</w:t>
      </w:r>
    </w:p>
    <w:p w:rsidR="00CE62BA" w:rsidRPr="00904882" w:rsidRDefault="00CE62BA" w:rsidP="004308B5">
      <w:pPr>
        <w:spacing w:line="288" w:lineRule="auto"/>
        <w:ind w:firstLine="206"/>
        <w:rPr>
          <w:rFonts w:hint="cs"/>
          <w:rtl/>
          <w:lang w:bidi="fa-IR"/>
        </w:rPr>
      </w:pPr>
      <w:r w:rsidRPr="00904882">
        <w:rPr>
          <w:rFonts w:hint="cs"/>
          <w:rtl/>
          <w:lang w:bidi="fa-IR"/>
        </w:rPr>
        <w:t>و اما مناظره</w:t>
      </w:r>
      <w:r w:rsidRPr="00904882">
        <w:rPr>
          <w:rFonts w:hint="cs"/>
          <w:rtl/>
          <w:lang w:bidi="fa-IR"/>
        </w:rPr>
        <w:softHyphen/>
        <w:t>ی طرف مخالف با شافعی در زمینه</w:t>
      </w:r>
      <w:r w:rsidRPr="00904882">
        <w:rPr>
          <w:rFonts w:hint="cs"/>
          <w:rtl/>
          <w:lang w:bidi="fa-IR"/>
        </w:rPr>
        <w:softHyphen/>
        <w:t>ی استدلال به آیات به خاطر انکار حجیت سنت نیست بلکه برای این بوده بفهمد آیا این آیات است که بر حجیت سنت دلالت می</w:t>
      </w:r>
      <w:r w:rsidRPr="00904882">
        <w:rPr>
          <w:rFonts w:hint="cs"/>
          <w:rtl/>
          <w:lang w:bidi="fa-IR"/>
        </w:rPr>
        <w:softHyphen/>
        <w:t>کنند یا نه؟</w:t>
      </w:r>
    </w:p>
    <w:p w:rsidR="00CE62BA" w:rsidRPr="00904882" w:rsidRDefault="00CE62BA" w:rsidP="004308B5">
      <w:pPr>
        <w:spacing w:line="288" w:lineRule="auto"/>
        <w:ind w:firstLine="206"/>
        <w:rPr>
          <w:rFonts w:hint="cs"/>
          <w:rtl/>
          <w:lang w:bidi="fa-IR"/>
        </w:rPr>
      </w:pPr>
      <w:r w:rsidRPr="00904882">
        <w:rPr>
          <w:rFonts w:hint="cs"/>
          <w:rtl/>
          <w:lang w:bidi="fa-IR"/>
        </w:rPr>
        <w:t xml:space="preserve">دلیل دیگر بر اینکه اختلافی راجع به حجیت سنت در نگرفته است سخنان امام در آغاز کتاب: جماع العلم </w:t>
      </w:r>
      <w:r w:rsidR="00BF6892" w:rsidRPr="00904882">
        <w:rPr>
          <w:rFonts w:hint="cs"/>
          <w:rtl/>
          <w:lang w:bidi="fa-IR"/>
        </w:rPr>
        <w:t xml:space="preserve">می باشد </w:t>
      </w:r>
      <w:r w:rsidRPr="00904882">
        <w:rPr>
          <w:rFonts w:hint="cs"/>
          <w:rtl/>
          <w:lang w:bidi="fa-IR"/>
        </w:rPr>
        <w:t>که می</w:t>
      </w:r>
      <w:r w:rsidRPr="00904882">
        <w:rPr>
          <w:rFonts w:hint="cs"/>
          <w:rtl/>
          <w:lang w:bidi="fa-IR"/>
        </w:rPr>
        <w:softHyphen/>
        <w:t>گوید:</w:t>
      </w:r>
    </w:p>
    <w:p w:rsidR="00CE62BA" w:rsidRPr="00904882" w:rsidRDefault="00CE62BA" w:rsidP="004308B5">
      <w:pPr>
        <w:spacing w:line="288" w:lineRule="auto"/>
        <w:ind w:firstLine="206"/>
        <w:rPr>
          <w:rFonts w:hint="cs"/>
          <w:rtl/>
          <w:lang w:bidi="fa-IR"/>
        </w:rPr>
      </w:pPr>
      <w:r w:rsidRPr="00904882">
        <w:rPr>
          <w:rFonts w:hint="cs"/>
          <w:rtl/>
          <w:lang w:bidi="fa-IR"/>
        </w:rPr>
        <w:t>از هیچ کس نشنیده</w:t>
      </w:r>
      <w:r w:rsidRPr="00904882">
        <w:rPr>
          <w:rFonts w:hint="cs"/>
          <w:rtl/>
          <w:lang w:bidi="fa-IR"/>
        </w:rPr>
        <w:softHyphen/>
        <w:t>ام ـ خودش یا مردم وی را عالم دانسته باشند ـ درباره</w:t>
      </w:r>
      <w:r w:rsidRPr="00904882">
        <w:rPr>
          <w:rFonts w:hint="cs"/>
          <w:rtl/>
          <w:lang w:bidi="fa-IR"/>
        </w:rPr>
        <w:softHyphen/>
        <w:t>ی اینکه یکی از فرایض خداوند دنباله</w:t>
      </w:r>
      <w:r w:rsidRPr="00904882">
        <w:rPr>
          <w:rFonts w:hint="cs"/>
          <w:rtl/>
          <w:lang w:bidi="fa-IR"/>
        </w:rPr>
        <w:softHyphen/>
        <w:t>روی از پیامبر گردن نهادن به حکم و دستور او است، مخالفت ورزیده باش</w:t>
      </w:r>
      <w:r w:rsidR="00BF6892" w:rsidRPr="00904882">
        <w:rPr>
          <w:rFonts w:hint="cs"/>
          <w:rtl/>
          <w:lang w:bidi="fa-IR"/>
        </w:rPr>
        <w:t>د</w:t>
      </w:r>
      <w:r w:rsidRPr="00904882">
        <w:rPr>
          <w:rFonts w:hint="cs"/>
          <w:rtl/>
          <w:lang w:bidi="fa-IR"/>
        </w:rPr>
        <w:t>، و همچنین در اینکه اعتقاد تنها به کتاب خدا و سنت رسولش بوده و هر چیز دیگری تابع و دنباله</w:t>
      </w:r>
      <w:r w:rsidRPr="00904882">
        <w:rPr>
          <w:rFonts w:hint="cs"/>
          <w:rtl/>
          <w:lang w:bidi="fa-IR"/>
        </w:rPr>
        <w:softHyphen/>
        <w:t>روی آنها می</w:t>
      </w:r>
      <w:r w:rsidRPr="00904882">
        <w:rPr>
          <w:rFonts w:hint="cs"/>
          <w:rtl/>
          <w:lang w:bidi="fa-IR"/>
        </w:rPr>
        <w:softHyphen/>
        <w:t>باشد</w:t>
      </w:r>
      <w:r w:rsidR="00BF6892" w:rsidRPr="00904882">
        <w:rPr>
          <w:rFonts w:hint="cs"/>
          <w:rtl/>
          <w:lang w:bidi="fa-IR"/>
        </w:rPr>
        <w:t>، و فرمان خداوند راجع به پذیرش خبر وارده از پیامبر، نسبت به ما و پیشینیان و پسینیان یکی است و نباید هیچ اختلافی راجع به آن وجود داشته باشد.</w:t>
      </w:r>
      <w:r w:rsidRPr="00904882">
        <w:rPr>
          <w:rFonts w:hint="cs"/>
          <w:rtl/>
          <w:lang w:bidi="fa-IR"/>
        </w:rPr>
        <w:t xml:space="preserve"> </w:t>
      </w:r>
    </w:p>
    <w:p w:rsidR="00CE62BA" w:rsidRPr="00904882" w:rsidRDefault="00CE62BA" w:rsidP="004308B5">
      <w:pPr>
        <w:spacing w:line="288" w:lineRule="auto"/>
        <w:ind w:firstLine="206"/>
        <w:rPr>
          <w:rFonts w:hint="cs"/>
          <w:rtl/>
          <w:lang w:bidi="fa-IR"/>
        </w:rPr>
      </w:pPr>
      <w:r w:rsidRPr="00904882">
        <w:rPr>
          <w:rFonts w:hint="cs"/>
          <w:rtl/>
          <w:lang w:bidi="fa-IR"/>
        </w:rPr>
        <w:t>در اینکه فرض و مسئولیت ما پذیرش حدیث پیامبر است مخالفت نمی</w:t>
      </w:r>
      <w:r w:rsidRPr="00904882">
        <w:rPr>
          <w:rFonts w:hint="cs"/>
          <w:rtl/>
          <w:lang w:bidi="fa-IR"/>
        </w:rPr>
        <w:softHyphen/>
        <w:t>ورزد چز گروهی که به بررسی دیدگ</w:t>
      </w:r>
      <w:r w:rsidR="00BF6892" w:rsidRPr="00904882">
        <w:rPr>
          <w:rFonts w:hint="cs"/>
          <w:rtl/>
          <w:lang w:bidi="fa-IR"/>
        </w:rPr>
        <w:t>اه</w:t>
      </w:r>
      <w:r w:rsidRPr="00904882">
        <w:rPr>
          <w:rFonts w:hint="cs"/>
          <w:rtl/>
          <w:lang w:bidi="fa-IR"/>
        </w:rPr>
        <w:t>شان خواهیم پرداخت.</w:t>
      </w:r>
    </w:p>
    <w:p w:rsidR="00CE62BA" w:rsidRPr="00904882" w:rsidRDefault="00CE62BA" w:rsidP="004308B5">
      <w:pPr>
        <w:spacing w:line="288" w:lineRule="auto"/>
        <w:ind w:firstLine="206"/>
        <w:rPr>
          <w:rFonts w:hint="cs"/>
          <w:rtl/>
          <w:lang w:bidi="fa-IR"/>
        </w:rPr>
      </w:pPr>
      <w:r w:rsidRPr="00904882">
        <w:rPr>
          <w:rFonts w:hint="cs"/>
          <w:rtl/>
          <w:lang w:bidi="fa-IR"/>
        </w:rPr>
        <w:t>امام شافعی در این جملات اموری را ذکر کرده است:</w:t>
      </w:r>
    </w:p>
    <w:p w:rsidR="00CE62BA" w:rsidRPr="00904882" w:rsidRDefault="00CE62BA" w:rsidP="004308B5">
      <w:pPr>
        <w:spacing w:line="288" w:lineRule="auto"/>
        <w:ind w:firstLine="206"/>
        <w:rPr>
          <w:rFonts w:hint="cs"/>
          <w:rtl/>
          <w:lang w:bidi="fa-IR"/>
        </w:rPr>
      </w:pPr>
      <w:r w:rsidRPr="00904882">
        <w:rPr>
          <w:rFonts w:hint="cs"/>
          <w:rtl/>
          <w:lang w:bidi="fa-IR"/>
        </w:rPr>
        <w:t>1ـ دنباله</w:t>
      </w:r>
      <w:r w:rsidRPr="00904882">
        <w:rPr>
          <w:rFonts w:hint="cs"/>
          <w:rtl/>
          <w:lang w:bidi="fa-IR"/>
        </w:rPr>
        <w:softHyphen/>
        <w:t>روی از پیامبر و گردن نهادن به حکم و دراویش واجب است.</w:t>
      </w:r>
    </w:p>
    <w:p w:rsidR="00CE62BA" w:rsidRPr="00904882" w:rsidRDefault="00CE62BA" w:rsidP="004308B5">
      <w:pPr>
        <w:spacing w:line="288" w:lineRule="auto"/>
        <w:ind w:firstLine="206"/>
        <w:rPr>
          <w:rFonts w:hint="cs"/>
          <w:rtl/>
          <w:lang w:bidi="fa-IR"/>
        </w:rPr>
      </w:pPr>
      <w:r w:rsidRPr="00904882">
        <w:rPr>
          <w:rFonts w:hint="cs"/>
          <w:rtl/>
          <w:lang w:bidi="fa-IR"/>
        </w:rPr>
        <w:t>2ـ به هیچ وجه قائل شدن به جز کتاب خدا و سنت پیامبرش لازم نبوده و هر چیز دیگری تابع آنها می</w:t>
      </w:r>
      <w:r w:rsidRPr="00904882">
        <w:rPr>
          <w:rFonts w:hint="cs"/>
          <w:rtl/>
          <w:lang w:bidi="fa-IR"/>
        </w:rPr>
        <w:softHyphen/>
        <w:t>باشد.</w:t>
      </w:r>
    </w:p>
    <w:p w:rsidR="00CE62BA" w:rsidRPr="00904882" w:rsidRDefault="00CE62BA" w:rsidP="004308B5">
      <w:pPr>
        <w:spacing w:line="288" w:lineRule="auto"/>
        <w:ind w:firstLine="206"/>
        <w:rPr>
          <w:rFonts w:hint="cs"/>
          <w:rtl/>
          <w:lang w:bidi="fa-IR"/>
        </w:rPr>
      </w:pPr>
      <w:r w:rsidRPr="00904882">
        <w:rPr>
          <w:rFonts w:hint="cs"/>
          <w:rtl/>
          <w:lang w:bidi="fa-IR"/>
        </w:rPr>
        <w:t>3ـ خداوند بر معاصران شافعی، پسینیان و پیشینیان آنان واجب کرده حدیث و خبر رسیده از سوی پیامبر را بپذیرند.</w:t>
      </w:r>
    </w:p>
    <w:p w:rsidR="00CE62BA" w:rsidRPr="00904882" w:rsidRDefault="00CE62BA" w:rsidP="004308B5">
      <w:pPr>
        <w:spacing w:line="288" w:lineRule="auto"/>
        <w:ind w:firstLine="206"/>
        <w:rPr>
          <w:rFonts w:hint="cs"/>
          <w:rtl/>
          <w:lang w:bidi="fa-IR"/>
        </w:rPr>
      </w:pPr>
      <w:r w:rsidRPr="00904882">
        <w:rPr>
          <w:rFonts w:hint="cs"/>
          <w:rtl/>
          <w:lang w:bidi="fa-IR"/>
        </w:rPr>
        <w:t>آنگاه در حین نقل اختلاف</w:t>
      </w:r>
      <w:r w:rsidR="00BF6892" w:rsidRPr="00904882">
        <w:rPr>
          <w:rFonts w:hint="cs"/>
          <w:rtl/>
          <w:lang w:bidi="fa-IR"/>
        </w:rPr>
        <w:t>،</w:t>
      </w:r>
      <w:r w:rsidRPr="00904882">
        <w:rPr>
          <w:rFonts w:hint="cs"/>
          <w:rtl/>
          <w:lang w:bidi="fa-IR"/>
        </w:rPr>
        <w:t xml:space="preserve"> این نکته</w:t>
      </w:r>
      <w:r w:rsidRPr="00904882">
        <w:rPr>
          <w:rFonts w:hint="cs"/>
          <w:rtl/>
          <w:lang w:bidi="fa-IR"/>
        </w:rPr>
        <w:softHyphen/>
        <w:t>ی اخیر را به صورت جداگانه ذکر کرده و می</w:t>
      </w:r>
      <w:r w:rsidRPr="00904882">
        <w:rPr>
          <w:rFonts w:hint="cs"/>
          <w:rtl/>
          <w:lang w:bidi="fa-IR"/>
        </w:rPr>
        <w:softHyphen/>
        <w:t>گوید: در اینکه فرض و مسئولیت ما...</w:t>
      </w:r>
    </w:p>
    <w:p w:rsidR="00CE62BA" w:rsidRPr="00904882" w:rsidRDefault="00CE62BA" w:rsidP="004308B5">
      <w:pPr>
        <w:spacing w:line="288" w:lineRule="auto"/>
        <w:ind w:firstLine="206"/>
        <w:rPr>
          <w:rFonts w:hint="cs"/>
          <w:rtl/>
          <w:lang w:bidi="fa-IR"/>
        </w:rPr>
      </w:pPr>
      <w:r w:rsidRPr="00904882">
        <w:rPr>
          <w:rFonts w:hint="cs"/>
          <w:rtl/>
          <w:lang w:bidi="fa-IR"/>
        </w:rPr>
        <w:t>اگر نکته</w:t>
      </w:r>
      <w:r w:rsidRPr="00904882">
        <w:rPr>
          <w:rFonts w:hint="cs"/>
          <w:rtl/>
          <w:lang w:bidi="fa-IR"/>
        </w:rPr>
        <w:softHyphen/>
        <w:t>ی نخست موضوع بحث و اختلاف ایشان بود می</w:t>
      </w:r>
      <w:r w:rsidRPr="00904882">
        <w:rPr>
          <w:rFonts w:hint="cs"/>
          <w:rtl/>
          <w:lang w:bidi="fa-IR"/>
        </w:rPr>
        <w:softHyphen/>
        <w:t>گفت: در اینکه فرض و وظیفه</w:t>
      </w:r>
      <w:r w:rsidRPr="00904882">
        <w:rPr>
          <w:rFonts w:hint="cs"/>
          <w:rtl/>
          <w:lang w:bidi="fa-IR"/>
        </w:rPr>
        <w:softHyphen/>
        <w:t xml:space="preserve">ی ما پیروی از پیامبر، گردن نهادن به حکم و دراویش وپذیرفتن احادیث </w:t>
      </w:r>
      <w:r w:rsidR="00BF6892" w:rsidRPr="00904882">
        <w:rPr>
          <w:rFonts w:hint="cs"/>
          <w:rtl/>
          <w:lang w:bidi="fa-IR"/>
        </w:rPr>
        <w:t>ا</w:t>
      </w:r>
      <w:r w:rsidRPr="00904882">
        <w:rPr>
          <w:rFonts w:hint="cs"/>
          <w:rtl/>
          <w:lang w:bidi="fa-IR"/>
        </w:rPr>
        <w:t>یشان می</w:t>
      </w:r>
      <w:r w:rsidRPr="00904882">
        <w:rPr>
          <w:rFonts w:hint="cs"/>
          <w:rtl/>
          <w:lang w:bidi="fa-IR"/>
        </w:rPr>
        <w:softHyphen/>
        <w:t>باشد، مخالفتی نمی</w:t>
      </w:r>
      <w:r w:rsidRPr="00904882">
        <w:rPr>
          <w:rFonts w:hint="cs"/>
          <w:rtl/>
          <w:lang w:bidi="fa-IR"/>
        </w:rPr>
        <w:softHyphen/>
        <w:t>ورزد جز عده</w:t>
      </w:r>
      <w:r w:rsidRPr="00904882">
        <w:rPr>
          <w:rFonts w:hint="cs"/>
          <w:rtl/>
          <w:lang w:bidi="fa-IR"/>
        </w:rPr>
        <w:softHyphen/>
        <w:t>ای.</w:t>
      </w:r>
    </w:p>
    <w:p w:rsidR="00CE62BA" w:rsidRPr="00904882" w:rsidRDefault="00CE62BA" w:rsidP="004308B5">
      <w:pPr>
        <w:spacing w:line="288" w:lineRule="auto"/>
        <w:ind w:firstLine="206"/>
        <w:rPr>
          <w:rFonts w:hint="cs"/>
          <w:rtl/>
          <w:lang w:bidi="fa-IR"/>
        </w:rPr>
      </w:pPr>
      <w:r w:rsidRPr="00904882">
        <w:rPr>
          <w:rFonts w:hint="cs"/>
          <w:rtl/>
          <w:lang w:bidi="fa-IR"/>
        </w:rPr>
        <w:t>ولی خلاصه</w:t>
      </w:r>
      <w:r w:rsidRPr="00904882">
        <w:rPr>
          <w:rFonts w:hint="cs"/>
          <w:rtl/>
          <w:lang w:bidi="fa-IR"/>
        </w:rPr>
        <w:softHyphen/>
        <w:t>تر از همه</w:t>
      </w:r>
      <w:r w:rsidRPr="00904882">
        <w:rPr>
          <w:rFonts w:hint="cs"/>
          <w:rtl/>
          <w:lang w:bidi="fa-IR"/>
        </w:rPr>
        <w:softHyphen/>
        <w:t>ی آنها این بود پس از جملات: دستور خدا به ما و آیندگان پس از ما و پیشینیانمان راجع به پذیرش حدیث پیامبر خدا یکی است، بگوید: به جز عده</w:t>
      </w:r>
      <w:r w:rsidRPr="00904882">
        <w:rPr>
          <w:rFonts w:hint="cs"/>
          <w:rtl/>
          <w:lang w:bidi="fa-IR"/>
        </w:rPr>
        <w:softHyphen/>
        <w:t>ای. ولی متوجه شده بود اگر این عبارت مختصر را بیاورد جمله</w:t>
      </w:r>
      <w:r w:rsidRPr="00904882">
        <w:rPr>
          <w:rFonts w:hint="cs"/>
          <w:rtl/>
          <w:lang w:bidi="fa-IR"/>
        </w:rPr>
        <w:softHyphen/>
        <w:t>ی استثنائی به تمام مسائلی که بدانها اشاره کرده بود، بر می</w:t>
      </w:r>
      <w:r w:rsidRPr="00904882">
        <w:rPr>
          <w:rFonts w:hint="cs"/>
          <w:rtl/>
          <w:lang w:bidi="fa-IR"/>
        </w:rPr>
        <w:softHyphen/>
        <w:t>گردید. حال آنکه لازم این بود تنها به مورد اخیر محدود گردد چه هیچ اختلافی در زمینه</w:t>
      </w:r>
      <w:r w:rsidRPr="00904882">
        <w:rPr>
          <w:rFonts w:hint="cs"/>
          <w:rtl/>
          <w:lang w:bidi="fa-IR"/>
        </w:rPr>
        <w:softHyphen/>
        <w:t>ی لزوم پیروی از او امر پیامبر خدا وجود ندارد. لذا این عبارت طولانی را که باعث دفع پندار مزبور می</w:t>
      </w:r>
      <w:r w:rsidRPr="00904882">
        <w:rPr>
          <w:rFonts w:hint="cs"/>
          <w:rtl/>
          <w:lang w:bidi="fa-IR"/>
        </w:rPr>
        <w:softHyphen/>
        <w:t>شود به جای آن آورد.</w:t>
      </w:r>
    </w:p>
    <w:p w:rsidR="00CE62BA" w:rsidRPr="00904882" w:rsidRDefault="00CE62BA" w:rsidP="004308B5">
      <w:pPr>
        <w:spacing w:line="288" w:lineRule="auto"/>
        <w:ind w:firstLine="206"/>
        <w:rPr>
          <w:rFonts w:hint="cs"/>
          <w:rtl/>
          <w:lang w:bidi="fa-IR"/>
        </w:rPr>
      </w:pPr>
      <w:r w:rsidRPr="00904882">
        <w:rPr>
          <w:rFonts w:hint="cs"/>
          <w:rtl/>
          <w:lang w:bidi="fa-IR"/>
        </w:rPr>
        <w:t>آنگاه ـ بعد از آن ـ عبارت صحیح</w:t>
      </w:r>
      <w:r w:rsidRPr="00904882">
        <w:rPr>
          <w:rFonts w:hint="cs"/>
          <w:rtl/>
          <w:lang w:bidi="fa-IR"/>
        </w:rPr>
        <w:softHyphen/>
        <w:t>تری ذکر کرده و می</w:t>
      </w:r>
      <w:r w:rsidRPr="00904882">
        <w:rPr>
          <w:rFonts w:hint="cs"/>
          <w:rtl/>
          <w:lang w:bidi="fa-IR"/>
        </w:rPr>
        <w:softHyphen/>
        <w:t>گوید 7/250: سپس فلاسفه راجع به تایید اخبار وارده از طرف پیامبر به گروههای مختلفی منقسم شده و دیگران نیز ـ آنهایی که توده</w:t>
      </w:r>
      <w:r w:rsidRPr="00904882">
        <w:rPr>
          <w:rFonts w:hint="cs"/>
          <w:rtl/>
          <w:lang w:bidi="fa-IR"/>
        </w:rPr>
        <w:softHyphen/>
        <w:t>ی مردم ایشان را فقیه می</w:t>
      </w:r>
      <w:r w:rsidRPr="00904882">
        <w:rPr>
          <w:rFonts w:hint="cs"/>
          <w:rtl/>
          <w:lang w:bidi="fa-IR"/>
        </w:rPr>
        <w:softHyphen/>
        <w:t>دانستند ـ دچار اختلاف گشتند. برخی از آنان تقلید و دنباله</w:t>
      </w:r>
      <w:r w:rsidRPr="00904882">
        <w:rPr>
          <w:rFonts w:hint="cs"/>
          <w:rtl/>
          <w:lang w:bidi="fa-IR"/>
        </w:rPr>
        <w:softHyphen/>
        <w:t>روی را افزایش و تامل، غفلت و شتابزدگی در دست</w:t>
      </w:r>
      <w:r w:rsidRPr="00904882">
        <w:rPr>
          <w:rFonts w:hint="cs"/>
          <w:rtl/>
          <w:lang w:bidi="fa-IR"/>
        </w:rPr>
        <w:softHyphen/>
        <w:t>یابی به ریاست را کاهشدادند که: به خواست خدا درباره</w:t>
      </w:r>
      <w:r w:rsidRPr="00904882">
        <w:rPr>
          <w:rFonts w:hint="cs"/>
          <w:rtl/>
          <w:lang w:bidi="fa-IR"/>
        </w:rPr>
        <w:softHyphen/>
        <w:t>ی هر گروهی مثالی را برایت خواهم آورد.</w:t>
      </w:r>
    </w:p>
    <w:p w:rsidR="00CE62BA" w:rsidRPr="00904882" w:rsidRDefault="00CE62BA" w:rsidP="004308B5">
      <w:pPr>
        <w:spacing w:line="288" w:lineRule="auto"/>
        <w:ind w:firstLine="206"/>
        <w:rPr>
          <w:rFonts w:hint="cs"/>
          <w:rtl/>
          <w:lang w:bidi="fa-IR"/>
        </w:rPr>
      </w:pPr>
      <w:r w:rsidRPr="00904882">
        <w:rPr>
          <w:rFonts w:hint="cs"/>
          <w:rtl/>
          <w:lang w:bidi="fa-IR"/>
        </w:rPr>
        <w:t>به این جملات بنگر که می</w:t>
      </w:r>
      <w:r w:rsidRPr="00904882">
        <w:rPr>
          <w:rFonts w:hint="cs"/>
          <w:rtl/>
          <w:lang w:bidi="fa-IR"/>
        </w:rPr>
        <w:softHyphen/>
        <w:t>گوید: سپس فلاسفه...، در می</w:t>
      </w:r>
      <w:r w:rsidRPr="00904882">
        <w:rPr>
          <w:rFonts w:hint="cs"/>
          <w:rtl/>
          <w:lang w:bidi="fa-IR"/>
        </w:rPr>
        <w:softHyphen/>
        <w:t>یابی که اختلاف در زمینه</w:t>
      </w:r>
      <w:r w:rsidRPr="00904882">
        <w:rPr>
          <w:rFonts w:hint="cs"/>
          <w:rtl/>
          <w:lang w:bidi="fa-IR"/>
        </w:rPr>
        <w:softHyphen/>
        <w:t>ی امکان و عدم امکان تایید اخبار و احادیث است نه در حجیت سنت.</w:t>
      </w:r>
    </w:p>
    <w:p w:rsidR="00CE62BA" w:rsidRPr="00904882" w:rsidRDefault="00CE62BA" w:rsidP="004308B5">
      <w:pPr>
        <w:spacing w:line="288" w:lineRule="auto"/>
        <w:ind w:firstLine="206"/>
        <w:rPr>
          <w:rFonts w:hint="cs"/>
          <w:rtl/>
          <w:lang w:bidi="fa-IR"/>
        </w:rPr>
      </w:pPr>
      <w:r w:rsidRPr="00904882">
        <w:rPr>
          <w:rFonts w:hint="cs"/>
          <w:rtl/>
          <w:lang w:bidi="fa-IR"/>
        </w:rPr>
        <w:t>آنگاه ملاحظه می</w:t>
      </w:r>
      <w:r w:rsidRPr="00904882">
        <w:rPr>
          <w:rFonts w:hint="cs"/>
          <w:rtl/>
          <w:lang w:bidi="fa-IR"/>
        </w:rPr>
        <w:softHyphen/>
        <w:t>کنید شافعی هر گاه بخواهد راجع به حجیت سنت سخن</w:t>
      </w:r>
      <w:r w:rsidR="00BF6892" w:rsidRPr="00904882">
        <w:rPr>
          <w:rFonts w:hint="cs"/>
          <w:rtl/>
          <w:lang w:bidi="fa-IR"/>
        </w:rPr>
        <w:t xml:space="preserve"> </w:t>
      </w:r>
      <w:r w:rsidRPr="00904882">
        <w:rPr>
          <w:rFonts w:hint="cs"/>
          <w:rtl/>
          <w:lang w:bidi="fa-IR"/>
        </w:rPr>
        <w:t>بگوید واژه</w:t>
      </w:r>
      <w:r w:rsidRPr="00904882">
        <w:rPr>
          <w:rFonts w:hint="cs"/>
          <w:rtl/>
          <w:lang w:bidi="fa-IR"/>
        </w:rPr>
        <w:softHyphen/>
        <w:t>ی «خبر» را به کار نمی</w:t>
      </w:r>
      <w:r w:rsidRPr="00904882">
        <w:rPr>
          <w:rFonts w:hint="cs"/>
          <w:rtl/>
          <w:lang w:bidi="fa-IR"/>
        </w:rPr>
        <w:softHyphen/>
        <w:t xml:space="preserve">برد بلکه با تعابیری همچون: سنت، دستور پیامبر، کردار او و امثال اینها از آن یاد </w:t>
      </w:r>
      <w:r w:rsidR="008F2310" w:rsidRPr="00904882">
        <w:rPr>
          <w:rFonts w:hint="cs"/>
          <w:rtl/>
          <w:lang w:bidi="fa-IR"/>
        </w:rPr>
        <w:t>می</w:t>
      </w:r>
      <w:r w:rsidR="008F2310" w:rsidRPr="00904882">
        <w:rPr>
          <w:rFonts w:hint="cs"/>
          <w:rtl/>
          <w:lang w:bidi="fa-IR"/>
        </w:rPr>
        <w:softHyphen/>
        <w:t>کند ـ چنانکه در الرساله عبا</w:t>
      </w:r>
      <w:r w:rsidR="00BF6892" w:rsidRPr="00904882">
        <w:rPr>
          <w:rFonts w:hint="cs"/>
          <w:rtl/>
          <w:lang w:bidi="fa-IR"/>
        </w:rPr>
        <w:t>ر</w:t>
      </w:r>
      <w:r w:rsidR="008F2310" w:rsidRPr="00904882">
        <w:rPr>
          <w:rFonts w:hint="cs"/>
          <w:rtl/>
          <w:lang w:bidi="fa-IR"/>
        </w:rPr>
        <w:t>تش بر این است ـ و هر گاه بخواهد درباره</w:t>
      </w:r>
      <w:r w:rsidR="008F2310" w:rsidRPr="00904882">
        <w:rPr>
          <w:rFonts w:hint="cs"/>
          <w:rtl/>
          <w:lang w:bidi="fa-IR"/>
        </w:rPr>
        <w:softHyphen/>
        <w:t>ی راه دست</w:t>
      </w:r>
      <w:r w:rsidR="008F2310" w:rsidRPr="00904882">
        <w:rPr>
          <w:rFonts w:hint="cs"/>
          <w:rtl/>
          <w:lang w:bidi="fa-IR"/>
        </w:rPr>
        <w:softHyphen/>
        <w:t>یابی به احادیث باب سخن بگشاید تعبیر: خبر از پیامبر خدا را به کار می</w:t>
      </w:r>
      <w:r w:rsidR="008F2310" w:rsidRPr="00904882">
        <w:rPr>
          <w:rFonts w:hint="cs"/>
          <w:rtl/>
          <w:lang w:bidi="fa-IR"/>
        </w:rPr>
        <w:softHyphen/>
        <w:t>بندد ـ که در اینجا چنین کرده است ـ و در اینجا به تعبیری بر نمی</w:t>
      </w:r>
      <w:r w:rsidR="008F2310" w:rsidRPr="00904882">
        <w:rPr>
          <w:rFonts w:hint="cs"/>
          <w:rtl/>
          <w:lang w:bidi="fa-IR"/>
        </w:rPr>
        <w:softHyphen/>
        <w:t>خورید که بیانگر وجود اختلاف در مورد سنت باشد.</w:t>
      </w:r>
    </w:p>
    <w:p w:rsidR="00CE62BA" w:rsidRPr="00904882" w:rsidRDefault="00CE62BA" w:rsidP="004308B5">
      <w:pPr>
        <w:spacing w:line="288" w:lineRule="auto"/>
        <w:ind w:firstLine="206"/>
        <w:rPr>
          <w:rFonts w:hint="cs"/>
          <w:rtl/>
          <w:lang w:bidi="fa-IR"/>
        </w:rPr>
      </w:pPr>
      <w:r w:rsidRPr="00904882">
        <w:rPr>
          <w:rFonts w:hint="cs"/>
          <w:rtl/>
          <w:lang w:bidi="fa-IR"/>
        </w:rPr>
        <w:t>در بخش دوم تصریح ایشان به اجماع مسلمانان بر حجیت سنت را بازگو خواهیم کرد.</w:t>
      </w:r>
    </w:p>
    <w:p w:rsidR="00CE62BA" w:rsidRPr="001E4FB6" w:rsidRDefault="00CE62BA" w:rsidP="00BB2AA6">
      <w:pPr>
        <w:pStyle w:val="3"/>
        <w:rPr>
          <w:rFonts w:hint="cs"/>
          <w:rtl/>
          <w:lang w:bidi="fa-IR"/>
        </w:rPr>
      </w:pPr>
      <w:bookmarkStart w:id="65" w:name="_Toc219142756"/>
      <w:r w:rsidRPr="001E4FB6">
        <w:rPr>
          <w:rFonts w:hint="cs"/>
          <w:rtl/>
          <w:lang w:bidi="fa-IR"/>
        </w:rPr>
        <w:t>طرف گفتگوی شافعی اگر منکر حجیت سنت بوده باشد معتزلی نیست.</w:t>
      </w:r>
      <w:bookmarkEnd w:id="65"/>
    </w:p>
    <w:p w:rsidR="00CE62BA" w:rsidRPr="00904882" w:rsidRDefault="00CE62BA" w:rsidP="004308B5">
      <w:pPr>
        <w:spacing w:line="288" w:lineRule="auto"/>
        <w:ind w:firstLine="206"/>
        <w:rPr>
          <w:rFonts w:hint="cs"/>
          <w:rtl/>
          <w:lang w:bidi="fa-IR"/>
        </w:rPr>
      </w:pPr>
      <w:r w:rsidRPr="00904882">
        <w:rPr>
          <w:rFonts w:hint="cs"/>
          <w:rtl/>
          <w:lang w:bidi="fa-IR"/>
        </w:rPr>
        <w:t>اگر به فرض هم بپذیریم که این طرف و رقیب شافعی حجیت سنت را انکار می</w:t>
      </w:r>
      <w:r w:rsidRPr="00904882">
        <w:rPr>
          <w:rFonts w:hint="cs"/>
          <w:rtl/>
          <w:lang w:bidi="fa-IR"/>
        </w:rPr>
        <w:softHyphen/>
        <w:t>کرد</w:t>
      </w:r>
      <w:r w:rsidR="00BF6892" w:rsidRPr="00904882">
        <w:rPr>
          <w:rFonts w:hint="cs"/>
          <w:rtl/>
          <w:lang w:bidi="fa-IR"/>
        </w:rPr>
        <w:t>،</w:t>
      </w:r>
      <w:r w:rsidRPr="00904882">
        <w:rPr>
          <w:rFonts w:hint="cs"/>
          <w:rtl/>
          <w:lang w:bidi="fa-IR"/>
        </w:rPr>
        <w:t xml:space="preserve"> درست نیست وی را معتزلی قلمدادنمود همچنانکه استاد خضری بک معتقد است: چه نه در کتابهای اصول نه در کتابهای عقاید و نه در کتابهای تاریخ و بررسی کننده</w:t>
      </w:r>
      <w:r w:rsidRPr="00904882">
        <w:rPr>
          <w:rFonts w:hint="cs"/>
          <w:rtl/>
          <w:lang w:bidi="fa-IR"/>
        </w:rPr>
        <w:softHyphen/>
        <w:t>ی گروه و دسته</w:t>
      </w:r>
      <w:r w:rsidRPr="00904882">
        <w:rPr>
          <w:rFonts w:hint="cs"/>
          <w:rtl/>
          <w:lang w:bidi="fa-IR"/>
        </w:rPr>
        <w:softHyphen/>
        <w:t>جات نقل نشده که یکی از معتزلیان حجیت سنت را زیر سوال برده باشد.</w:t>
      </w:r>
    </w:p>
    <w:p w:rsidR="00CE62BA" w:rsidRPr="00904882" w:rsidRDefault="00CE62BA" w:rsidP="004308B5">
      <w:pPr>
        <w:spacing w:line="288" w:lineRule="auto"/>
        <w:ind w:firstLine="206"/>
        <w:rPr>
          <w:rFonts w:hint="cs"/>
          <w:rtl/>
          <w:lang w:bidi="fa-IR"/>
        </w:rPr>
      </w:pPr>
      <w:r w:rsidRPr="00904882">
        <w:rPr>
          <w:rFonts w:hint="cs"/>
          <w:rtl/>
          <w:lang w:bidi="fa-IR"/>
        </w:rPr>
        <w:t>همه</w:t>
      </w:r>
      <w:r w:rsidRPr="00904882">
        <w:rPr>
          <w:rFonts w:hint="cs"/>
          <w:rtl/>
          <w:lang w:bidi="fa-IR"/>
        </w:rPr>
        <w:softHyphen/>
        <w:t>ی اسناد موجود در این زمینه این است که: امام ابو منصور بغدادی (متوفای سال 429</w:t>
      </w:r>
      <w:r w:rsidR="00BB2AA6">
        <w:rPr>
          <w:rFonts w:hint="cs"/>
          <w:rtl/>
          <w:lang w:bidi="fa-IR"/>
        </w:rPr>
        <w:t>هـ</w:t>
      </w:r>
      <w:r w:rsidRPr="00904882">
        <w:rPr>
          <w:rFonts w:hint="cs"/>
          <w:rtl/>
          <w:lang w:bidi="fa-IR"/>
        </w:rPr>
        <w:t>) در کتاب: اصول الدین ـ 20 ، می</w:t>
      </w:r>
      <w:r w:rsidRPr="00904882">
        <w:rPr>
          <w:rFonts w:hint="cs"/>
          <w:rtl/>
          <w:lang w:bidi="fa-IR"/>
        </w:rPr>
        <w:softHyphen/>
        <w:t>گوید: نظام می</w:t>
      </w:r>
      <w:r w:rsidRPr="00904882">
        <w:rPr>
          <w:rFonts w:hint="cs"/>
          <w:rtl/>
          <w:lang w:bidi="fa-IR"/>
        </w:rPr>
        <w:softHyphen/>
        <w:t>پنداشت: خبر متواتر حجیت نیست و وقوع آنرا از روی دروغ جایز می</w:t>
      </w:r>
      <w:r w:rsidRPr="00904882">
        <w:rPr>
          <w:rFonts w:hint="cs"/>
          <w:rtl/>
          <w:lang w:bidi="fa-IR"/>
        </w:rPr>
        <w:softHyphen/>
        <w:t>دانست و نیز می</w:t>
      </w:r>
      <w:r w:rsidRPr="00904882">
        <w:rPr>
          <w:rFonts w:hint="cs"/>
          <w:rtl/>
          <w:lang w:bidi="fa-IR"/>
        </w:rPr>
        <w:softHyphen/>
        <w:t>افزاید: نظامیها معتقدند: درست است امت بر خطا و اشتباه اجتماع کنند چه اخبار متواتر حجت به شمار نمی</w:t>
      </w:r>
      <w:r w:rsidRPr="00904882">
        <w:rPr>
          <w:rFonts w:hint="cs"/>
          <w:rtl/>
          <w:lang w:bidi="fa-IR"/>
        </w:rPr>
        <w:softHyphen/>
        <w:t>آیند زیرا جایز است از روی دروغ واقع شده باشند و لذا اصحابه را مورد طعن قرار دادند.</w:t>
      </w:r>
    </w:p>
    <w:p w:rsidR="00CE62BA" w:rsidRPr="00904882" w:rsidRDefault="00CE62BA" w:rsidP="004308B5">
      <w:pPr>
        <w:spacing w:line="288" w:lineRule="auto"/>
        <w:ind w:firstLine="206"/>
        <w:rPr>
          <w:rFonts w:hint="cs"/>
          <w:rtl/>
          <w:lang w:bidi="fa-IR"/>
        </w:rPr>
      </w:pPr>
      <w:r w:rsidRPr="00904882">
        <w:rPr>
          <w:rFonts w:hint="cs"/>
          <w:rtl/>
          <w:lang w:bidi="fa-IR"/>
        </w:rPr>
        <w:t>بغدادی در کتاب: الفرق بین الفرق ـ 124 می</w:t>
      </w:r>
      <w:r w:rsidRPr="00904882">
        <w:rPr>
          <w:rFonts w:hint="cs"/>
          <w:rtl/>
          <w:lang w:bidi="fa-IR"/>
        </w:rPr>
        <w:softHyphen/>
        <w:t>گوید: نظام حجت بودن اخباری که: موجب علم و یقین نمی</w:t>
      </w:r>
      <w:r w:rsidRPr="00904882">
        <w:rPr>
          <w:rFonts w:hint="cs"/>
          <w:rtl/>
          <w:lang w:bidi="fa-IR"/>
        </w:rPr>
        <w:softHyphen/>
        <w:t>شود انکار کرد.</w:t>
      </w:r>
    </w:p>
    <w:p w:rsidR="00CE62BA" w:rsidRPr="00904882" w:rsidRDefault="00CE62BA" w:rsidP="004308B5">
      <w:pPr>
        <w:spacing w:line="288" w:lineRule="auto"/>
        <w:ind w:firstLine="206"/>
        <w:rPr>
          <w:rFonts w:hint="cs"/>
          <w:rtl/>
          <w:lang w:bidi="fa-IR"/>
        </w:rPr>
      </w:pPr>
      <w:r w:rsidRPr="00904882">
        <w:rPr>
          <w:rFonts w:hint="cs"/>
          <w:rtl/>
          <w:lang w:bidi="fa-IR"/>
        </w:rPr>
        <w:t>سپس در همان کتاب ص 125 از وی نقل می</w:t>
      </w:r>
      <w:r w:rsidRPr="00904882">
        <w:rPr>
          <w:rFonts w:hint="cs"/>
          <w:rtl/>
          <w:lang w:bidi="fa-IR"/>
        </w:rPr>
        <w:softHyphen/>
        <w:t>کند که: خبر متواتر ـ نظر به خروج گزارش</w:t>
      </w:r>
      <w:r w:rsidRPr="00904882">
        <w:rPr>
          <w:rFonts w:hint="cs"/>
          <w:rtl/>
          <w:lang w:bidi="fa-IR"/>
        </w:rPr>
        <w:softHyphen/>
        <w:t>گرانش به هنگام شنیدن خبر از تمرکز و فراگیری و ختلاف نیتها و انگیزه</w:t>
      </w:r>
      <w:r w:rsidRPr="00904882">
        <w:rPr>
          <w:rFonts w:hint="cs"/>
          <w:rtl/>
          <w:lang w:bidi="fa-IR"/>
        </w:rPr>
        <w:softHyphen/>
        <w:t>هایشان ـ می</w:t>
      </w:r>
      <w:r w:rsidRPr="00904882">
        <w:rPr>
          <w:rFonts w:hint="cs"/>
          <w:rtl/>
          <w:lang w:bidi="fa-IR"/>
        </w:rPr>
        <w:softHyphen/>
        <w:t>شود و جایز است از روی دروغ به وقوع پیوسته باشند با اینکه می</w:t>
      </w:r>
      <w:r w:rsidRPr="00904882">
        <w:rPr>
          <w:rFonts w:hint="cs"/>
          <w:rtl/>
          <w:lang w:bidi="fa-IR"/>
        </w:rPr>
        <w:softHyphen/>
        <w:t>گوید: پاره</w:t>
      </w:r>
      <w:r w:rsidRPr="00904882">
        <w:rPr>
          <w:rFonts w:hint="cs"/>
          <w:rtl/>
          <w:lang w:bidi="fa-IR"/>
        </w:rPr>
        <w:softHyphen/>
        <w:t>ای از اخبار آحاد علم و یقین را به بار می</w:t>
      </w:r>
      <w:r w:rsidRPr="00904882">
        <w:rPr>
          <w:rFonts w:hint="cs"/>
          <w:rtl/>
          <w:lang w:bidi="fa-IR"/>
        </w:rPr>
        <w:softHyphen/>
        <w:t>آورد.</w:t>
      </w:r>
    </w:p>
    <w:p w:rsidR="00CE62BA" w:rsidRPr="00904882" w:rsidRDefault="00CE62BA" w:rsidP="004308B5">
      <w:pPr>
        <w:spacing w:line="288" w:lineRule="auto"/>
        <w:ind w:firstLine="206"/>
        <w:rPr>
          <w:rFonts w:hint="cs"/>
          <w:rtl/>
          <w:lang w:bidi="fa-IR"/>
        </w:rPr>
      </w:pPr>
      <w:r w:rsidRPr="00904882">
        <w:rPr>
          <w:rFonts w:hint="cs"/>
          <w:rtl/>
          <w:lang w:bidi="fa-IR"/>
        </w:rPr>
        <w:t>نویسنده</w:t>
      </w:r>
      <w:r w:rsidRPr="00904882">
        <w:rPr>
          <w:rFonts w:hint="cs"/>
          <w:rtl/>
          <w:lang w:bidi="fa-IR"/>
        </w:rPr>
        <w:softHyphen/>
        <w:t>ی کتاب: المواقف ـ 416 می</w:t>
      </w:r>
      <w:r w:rsidRPr="00904882">
        <w:rPr>
          <w:rFonts w:hint="cs"/>
          <w:rtl/>
          <w:lang w:bidi="fa-IR"/>
        </w:rPr>
        <w:softHyphen/>
        <w:t>گوید: نظامیها بر این باورند: تواتر احتمال دروغ را دارد. و به رافضیان و لزوم نص گذاشتن بر امام و ثبوت آن متمایل هستند ولی ابو عمر نظام آن نقطه نظرات را در دل پنهان داشت و ابراز نکرد. اسواریها نیز همگام با نظامیها حرکت کرده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امام رازی در کتاب: اعتقادات فرق المسلمین و المشرکین ـ 41، اعتقاد به حجت نبودن خبر واحد را از نظامیها نقل می</w:t>
      </w:r>
      <w:r w:rsidRPr="00904882">
        <w:rPr>
          <w:rFonts w:hint="cs"/>
          <w:rtl/>
          <w:lang w:bidi="fa-IR"/>
        </w:rPr>
        <w:softHyphen/>
        <w:t>نماید.</w:t>
      </w:r>
    </w:p>
    <w:p w:rsidR="00CE62BA" w:rsidRPr="00904882" w:rsidRDefault="00CE62BA" w:rsidP="004308B5">
      <w:pPr>
        <w:spacing w:line="288" w:lineRule="auto"/>
        <w:ind w:firstLine="206"/>
        <w:rPr>
          <w:rFonts w:hint="cs"/>
          <w:rtl/>
          <w:lang w:bidi="fa-IR"/>
        </w:rPr>
      </w:pPr>
      <w:r w:rsidRPr="00904882">
        <w:rPr>
          <w:rFonts w:hint="cs"/>
          <w:rtl/>
          <w:lang w:bidi="fa-IR"/>
        </w:rPr>
        <w:t>از این نقل قولها نشانه</w:t>
      </w:r>
      <w:r w:rsidRPr="00904882">
        <w:rPr>
          <w:rFonts w:hint="cs"/>
          <w:rtl/>
          <w:lang w:bidi="fa-IR"/>
        </w:rPr>
        <w:softHyphen/>
        <w:t>ای دال بر اینکه نظامیها و همفکرانشان حجت بودن سنت را از این لحاظ که سنت است زیر سوال برده باشند، به چشم نمی</w:t>
      </w:r>
      <w:r w:rsidRPr="00904882">
        <w:rPr>
          <w:rFonts w:hint="cs"/>
          <w:rtl/>
          <w:lang w:bidi="fa-IR"/>
        </w:rPr>
        <w:softHyphen/>
        <w:t>خورد.</w:t>
      </w:r>
    </w:p>
    <w:p w:rsidR="00CE62BA" w:rsidRPr="00904882" w:rsidRDefault="00CE62BA" w:rsidP="004308B5">
      <w:pPr>
        <w:spacing w:line="288" w:lineRule="auto"/>
        <w:ind w:firstLine="206"/>
        <w:rPr>
          <w:rFonts w:hint="cs"/>
          <w:rtl/>
          <w:lang w:bidi="fa-IR"/>
        </w:rPr>
      </w:pPr>
      <w:r w:rsidRPr="00904882">
        <w:rPr>
          <w:rFonts w:hint="cs"/>
          <w:rtl/>
          <w:lang w:bidi="fa-IR"/>
        </w:rPr>
        <w:t>بلکه در نقل قول نویسنده</w:t>
      </w:r>
      <w:r w:rsidRPr="00904882">
        <w:rPr>
          <w:rFonts w:hint="cs"/>
          <w:rtl/>
          <w:lang w:bidi="fa-IR"/>
        </w:rPr>
        <w:softHyphen/>
        <w:t xml:space="preserve">ی المواقف از آنان مبنی بر لزوم نص بر امام و ثبوت آن و کتمان ابو عمر در این زمینه، چنین برداشت بر </w:t>
      </w:r>
      <w:r w:rsidR="00BF6892" w:rsidRPr="00904882">
        <w:rPr>
          <w:rFonts w:hint="cs"/>
          <w:rtl/>
          <w:lang w:bidi="fa-IR"/>
        </w:rPr>
        <w:t>شود</w:t>
      </w:r>
      <w:r w:rsidRPr="00904882">
        <w:rPr>
          <w:rFonts w:hint="cs"/>
          <w:rtl/>
          <w:lang w:bidi="fa-IR"/>
        </w:rPr>
        <w:t xml:space="preserve"> که ایشان قائل به حجیت سنت هستند.</w:t>
      </w:r>
    </w:p>
    <w:p w:rsidR="00CE62BA" w:rsidRPr="00904882" w:rsidRDefault="00CE62BA" w:rsidP="004308B5">
      <w:pPr>
        <w:spacing w:line="288" w:lineRule="auto"/>
        <w:ind w:firstLine="206"/>
        <w:rPr>
          <w:rFonts w:hint="cs"/>
          <w:rtl/>
          <w:lang w:bidi="fa-IR"/>
        </w:rPr>
      </w:pPr>
      <w:r w:rsidRPr="00904882">
        <w:rPr>
          <w:rFonts w:hint="cs"/>
          <w:rtl/>
          <w:lang w:bidi="fa-IR"/>
        </w:rPr>
        <w:t>و در استدلال آنان در راستای عدم اعتبار و حجیت خبر متواتر به وجود احتمال دروغگویی خبر دهندگان که به حد تواتر رسیده</w:t>
      </w:r>
      <w:r w:rsidRPr="00904882">
        <w:rPr>
          <w:rFonts w:hint="cs"/>
          <w:rtl/>
          <w:lang w:bidi="fa-IR"/>
        </w:rPr>
        <w:softHyphen/>
        <w:t>اند، دلیل بر این است که ایشان را از لحاظ راه و روش زیر سول برده</w:t>
      </w:r>
      <w:r w:rsidRPr="00904882">
        <w:rPr>
          <w:rFonts w:hint="cs"/>
          <w:rtl/>
          <w:lang w:bidi="fa-IR"/>
        </w:rPr>
        <w:softHyphen/>
        <w:t>اند از لح</w:t>
      </w:r>
      <w:r w:rsidR="00BF6892" w:rsidRPr="00904882">
        <w:rPr>
          <w:rFonts w:hint="cs"/>
          <w:rtl/>
          <w:lang w:bidi="fa-IR"/>
        </w:rPr>
        <w:t>ا</w:t>
      </w:r>
      <w:r w:rsidRPr="00904882">
        <w:rPr>
          <w:rFonts w:hint="cs"/>
          <w:rtl/>
          <w:lang w:bidi="fa-IR"/>
        </w:rPr>
        <w:t xml:space="preserve">ظ صادر شدنش از پیامبر </w:t>
      </w:r>
      <w:r w:rsidR="004547C6" w:rsidRPr="00904882">
        <w:rPr>
          <w:rFonts w:hint="cs"/>
          <w:rtl/>
          <w:lang w:bidi="fa-IR"/>
        </w:rPr>
        <w:t xml:space="preserve">ـ </w:t>
      </w:r>
      <w:r w:rsidR="00BF6892" w:rsidRPr="00904882">
        <w:rPr>
          <w:rFonts w:hint="cs"/>
          <w:lang w:bidi="fa-IR"/>
        </w:rPr>
        <w:sym w:font="AGA Arabesque" w:char="F072"/>
      </w:r>
      <w:r w:rsidR="00BF6892" w:rsidRPr="00904882">
        <w:rPr>
          <w:rFonts w:hint="cs"/>
          <w:rtl/>
          <w:lang w:bidi="fa-IR"/>
        </w:rPr>
        <w:t>.</w:t>
      </w:r>
    </w:p>
    <w:p w:rsidR="00CE62BA" w:rsidRPr="00904882" w:rsidRDefault="00CE62BA" w:rsidP="004308B5">
      <w:pPr>
        <w:spacing w:line="288" w:lineRule="auto"/>
        <w:ind w:firstLine="206"/>
        <w:rPr>
          <w:rFonts w:hint="cs"/>
          <w:rtl/>
          <w:lang w:bidi="fa-IR"/>
        </w:rPr>
      </w:pPr>
      <w:r w:rsidRPr="00904882">
        <w:rPr>
          <w:rFonts w:hint="cs"/>
          <w:rtl/>
          <w:lang w:bidi="fa-IR"/>
        </w:rPr>
        <w:t>در سخنان ابن قتیبه نیز چیزی وجود ندارد که بتوان با آن انکار حجیت سنت را از لحاظ سنت بودن از سوی یکی از معتزلیان ثابت کرد. همه</w:t>
      </w:r>
      <w:r w:rsidRPr="00904882">
        <w:rPr>
          <w:rFonts w:hint="cs"/>
          <w:rtl/>
          <w:lang w:bidi="fa-IR"/>
        </w:rPr>
        <w:softHyphen/>
        <w:t>ی آنچه از آن برداشت می</w:t>
      </w:r>
      <w:r w:rsidRPr="00904882">
        <w:rPr>
          <w:rFonts w:hint="cs"/>
          <w:rtl/>
          <w:lang w:bidi="fa-IR"/>
        </w:rPr>
        <w:softHyphen/>
        <w:t>شود اینکه: معتزلیان معتقد به استناد به روایتهای غیر خودشان از میان گروههای اسلامی نیستند چون یا احتمال دروغ بودن را دارند، یا با یکدیگر  متناقض هستند و یا با عقیده</w:t>
      </w:r>
      <w:r w:rsidRPr="00904882">
        <w:rPr>
          <w:rFonts w:hint="cs"/>
          <w:rtl/>
          <w:lang w:bidi="fa-IR"/>
        </w:rPr>
        <w:softHyphen/>
        <w:t>ی ایشان ـ یعنی انکار صفات خداوند ـ همخوانی ندارند. نه به این دلیل که چون گفته</w:t>
      </w:r>
      <w:r w:rsidRPr="00904882">
        <w:rPr>
          <w:rFonts w:hint="cs"/>
          <w:rtl/>
          <w:lang w:bidi="fa-IR"/>
        </w:rPr>
        <w:softHyphen/>
        <w:t>ی پیامبر می</w:t>
      </w:r>
      <w:r w:rsidRPr="00904882">
        <w:rPr>
          <w:rFonts w:hint="cs"/>
          <w:rtl/>
          <w:lang w:bidi="fa-IR"/>
        </w:rPr>
        <w:softHyphen/>
        <w:t>باشد چطور ممکن است چنان بوده باشد حال آنکه خود ابن قتیبه اعتراف می</w:t>
      </w:r>
      <w:r w:rsidRPr="00904882">
        <w:rPr>
          <w:rFonts w:hint="cs"/>
          <w:rtl/>
          <w:lang w:bidi="fa-IR"/>
        </w:rPr>
        <w:softHyphen/>
        <w:t>کند که آنان نیز همچون دیگران به احادیث تمسک می</w:t>
      </w:r>
      <w:r w:rsidRPr="00904882">
        <w:rPr>
          <w:rFonts w:hint="cs"/>
          <w:rtl/>
          <w:lang w:bidi="fa-IR"/>
        </w:rPr>
        <w:softHyphen/>
        <w:t>جویند. این قتیبه در کتاب خود ص 3 می</w:t>
      </w:r>
      <w:r w:rsidRPr="00904882">
        <w:rPr>
          <w:rFonts w:hint="cs"/>
          <w:rtl/>
          <w:lang w:bidi="fa-IR"/>
        </w:rPr>
        <w:softHyphen/>
        <w:t>گوید: هر کدام از آن دسته</w:t>
      </w:r>
      <w:r w:rsidRPr="00904882">
        <w:rPr>
          <w:rFonts w:hint="cs"/>
          <w:rtl/>
          <w:lang w:bidi="fa-IR"/>
        </w:rPr>
        <w:softHyphen/>
        <w:t>جات برای دفاع و جانبداری از مذهب خویش احادیثی را دستاویز خود قرار داده است.</w:t>
      </w:r>
    </w:p>
    <w:p w:rsidR="00CE62BA" w:rsidRPr="00904882" w:rsidRDefault="00CE62BA" w:rsidP="004308B5">
      <w:pPr>
        <w:spacing w:line="288" w:lineRule="auto"/>
        <w:ind w:firstLine="206"/>
        <w:rPr>
          <w:rFonts w:hint="cs"/>
          <w:rtl/>
          <w:lang w:bidi="fa-IR"/>
        </w:rPr>
      </w:pPr>
      <w:r w:rsidRPr="00904882">
        <w:rPr>
          <w:rFonts w:hint="cs"/>
          <w:rtl/>
          <w:lang w:bidi="fa-IR"/>
        </w:rPr>
        <w:t>ابن قتیبه همان انتقادهای وارده بر معتزله را متوجه امام ابو حنیفه ـ رح ـ کرده و ایشان را به باد انتقاد گرفته است پس آیا بدین معنا است که: ابو حنیفه حجیت و عتبار سنت را زیر سوال برده بود؟</w:t>
      </w:r>
    </w:p>
    <w:p w:rsidR="00CE62BA" w:rsidRPr="00904882" w:rsidRDefault="00CE62BA" w:rsidP="004308B5">
      <w:pPr>
        <w:spacing w:line="288" w:lineRule="auto"/>
        <w:ind w:firstLine="206"/>
        <w:rPr>
          <w:rFonts w:hint="cs"/>
          <w:rtl/>
          <w:lang w:bidi="fa-IR"/>
        </w:rPr>
      </w:pPr>
      <w:r w:rsidRPr="00904882">
        <w:rPr>
          <w:rFonts w:hint="cs"/>
          <w:rtl/>
          <w:lang w:bidi="fa-IR"/>
        </w:rPr>
        <w:t>پس از آن می</w:t>
      </w:r>
      <w:r w:rsidRPr="00904882">
        <w:rPr>
          <w:rFonts w:hint="cs"/>
          <w:rtl/>
          <w:lang w:bidi="fa-IR"/>
        </w:rPr>
        <w:softHyphen/>
        <w:t>گویم: ابن حزم مساله</w:t>
      </w:r>
      <w:r w:rsidRPr="00904882">
        <w:rPr>
          <w:rFonts w:hint="cs"/>
          <w:rtl/>
          <w:lang w:bidi="fa-IR"/>
        </w:rPr>
        <w:softHyphen/>
        <w:t>ی انکار و حجیت و اعتبار سنت را به عده</w:t>
      </w:r>
      <w:r w:rsidRPr="00904882">
        <w:rPr>
          <w:rFonts w:hint="cs"/>
          <w:rtl/>
          <w:lang w:bidi="fa-IR"/>
        </w:rPr>
        <w:softHyphen/>
        <w:t>ای از تندروان رافضی نسبت داده و تصریح کرده است: آنان از جمله</w:t>
      </w:r>
      <w:r w:rsidRPr="00904882">
        <w:rPr>
          <w:rFonts w:hint="cs"/>
          <w:rtl/>
          <w:lang w:bidi="fa-IR"/>
        </w:rPr>
        <w:softHyphen/>
        <w:t xml:space="preserve"> کسانی هستند که امت بر کفرشان اجماع و اتفاق نظر دارند.</w:t>
      </w:r>
    </w:p>
    <w:p w:rsidR="00CE62BA" w:rsidRPr="00904882" w:rsidRDefault="00CE62BA" w:rsidP="004308B5">
      <w:pPr>
        <w:spacing w:line="288" w:lineRule="auto"/>
        <w:ind w:firstLine="206"/>
        <w:rPr>
          <w:rFonts w:hint="cs"/>
          <w:rtl/>
          <w:lang w:bidi="fa-IR"/>
        </w:rPr>
      </w:pPr>
      <w:r w:rsidRPr="00904882">
        <w:rPr>
          <w:rFonts w:hint="cs"/>
          <w:rtl/>
          <w:lang w:bidi="fa-IR"/>
        </w:rPr>
        <w:t>بغدادی در کتاب: اصول الدین ـ 19 می</w:t>
      </w:r>
      <w:r w:rsidRPr="00904882">
        <w:rPr>
          <w:rFonts w:hint="cs"/>
          <w:rtl/>
          <w:lang w:bidi="fa-IR"/>
        </w:rPr>
        <w:softHyphen/>
        <w:t>گوید: خوارج منکر اجماع و سنتها و آداب شرعی بوده و می</w:t>
      </w:r>
      <w:r w:rsidRPr="00904882">
        <w:rPr>
          <w:rFonts w:hint="cs"/>
          <w:rtl/>
          <w:lang w:bidi="fa-IR"/>
        </w:rPr>
        <w:softHyphen/>
        <w:t>پنداشتن</w:t>
      </w:r>
      <w:r w:rsidR="00BF6892" w:rsidRPr="00904882">
        <w:rPr>
          <w:rFonts w:hint="cs"/>
          <w:rtl/>
          <w:lang w:bidi="fa-IR"/>
        </w:rPr>
        <w:t>د</w:t>
      </w:r>
      <w:r w:rsidRPr="00904882">
        <w:rPr>
          <w:rFonts w:hint="cs"/>
          <w:rtl/>
          <w:lang w:bidi="fa-IR"/>
        </w:rPr>
        <w:t xml:space="preserve">: هیچ یک از احکام شرعی جز آنهایی که از </w:t>
      </w:r>
      <w:r w:rsidR="00D350C2" w:rsidRPr="00904882">
        <w:rPr>
          <w:rFonts w:hint="cs"/>
          <w:rtl/>
          <w:lang w:bidi="fa-IR"/>
        </w:rPr>
        <w:t>قرآن</w:t>
      </w:r>
      <w:r w:rsidRPr="00904882">
        <w:rPr>
          <w:rFonts w:hint="cs"/>
          <w:rtl/>
          <w:lang w:bidi="fa-IR"/>
        </w:rPr>
        <w:t xml:space="preserve"> بدست می</w:t>
      </w:r>
      <w:r w:rsidRPr="00904882">
        <w:rPr>
          <w:rFonts w:hint="cs"/>
          <w:rtl/>
          <w:lang w:bidi="fa-IR"/>
        </w:rPr>
        <w:softHyphen/>
        <w:t>آیند، حجت و معتبر نمی</w:t>
      </w:r>
      <w:r w:rsidRPr="00904882">
        <w:rPr>
          <w:rFonts w:hint="cs"/>
          <w:rtl/>
          <w:lang w:bidi="fa-IR"/>
        </w:rPr>
        <w:softHyphen/>
        <w:t xml:space="preserve">باشند و لذا حد رجم و مسح موزه را چون در </w:t>
      </w:r>
      <w:r w:rsidR="00D350C2" w:rsidRPr="00904882">
        <w:rPr>
          <w:rFonts w:hint="cs"/>
          <w:rtl/>
          <w:lang w:bidi="fa-IR"/>
        </w:rPr>
        <w:t>قرآن</w:t>
      </w:r>
      <w:r w:rsidRPr="00904882">
        <w:rPr>
          <w:rFonts w:hint="cs"/>
          <w:rtl/>
          <w:lang w:bidi="fa-IR"/>
        </w:rPr>
        <w:t xml:space="preserve"> وجود ندارند انکار کرده و دست دزد را در برابر دیدن کم و بیش بریدند زیرا دستور بریدن دست دزد در </w:t>
      </w:r>
      <w:r w:rsidR="00D350C2" w:rsidRPr="00904882">
        <w:rPr>
          <w:rFonts w:hint="cs"/>
          <w:rtl/>
          <w:lang w:bidi="fa-IR"/>
        </w:rPr>
        <w:t>قرآن</w:t>
      </w:r>
      <w:r w:rsidRPr="00904882">
        <w:rPr>
          <w:rFonts w:hint="cs"/>
          <w:rtl/>
          <w:lang w:bidi="fa-IR"/>
        </w:rPr>
        <w:t xml:space="preserve"> به صورت مطلق آمده است و روایتهای تعیین کننده</w:t>
      </w:r>
      <w:r w:rsidRPr="00904882">
        <w:rPr>
          <w:rtl/>
          <w:lang w:bidi="fa-IR"/>
        </w:rPr>
        <w:softHyphen/>
      </w:r>
      <w:r w:rsidRPr="00904882">
        <w:rPr>
          <w:rFonts w:hint="cs"/>
          <w:rtl/>
          <w:lang w:bidi="fa-IR"/>
        </w:rPr>
        <w:t>ی مقدار بریدن و معتبر دانستن جای مخصوص نگهداری اموال دزدیده شده را نپذیرفته</w:t>
      </w:r>
      <w:r w:rsidRPr="00904882">
        <w:rPr>
          <w:rFonts w:hint="cs"/>
          <w:rtl/>
          <w:lang w:bidi="fa-IR"/>
        </w:rPr>
        <w:softHyphen/>
        <w:t>اند.</w:t>
      </w:r>
    </w:p>
    <w:p w:rsidR="00CE62BA" w:rsidRPr="00904882" w:rsidRDefault="00CE62BA" w:rsidP="004308B5">
      <w:pPr>
        <w:spacing w:line="288" w:lineRule="auto"/>
        <w:ind w:firstLine="206"/>
        <w:rPr>
          <w:rFonts w:hint="cs"/>
          <w:rtl/>
          <w:lang w:bidi="fa-IR"/>
        </w:rPr>
      </w:pPr>
      <w:r w:rsidRPr="00904882">
        <w:rPr>
          <w:rFonts w:hint="cs"/>
          <w:rtl/>
          <w:lang w:bidi="fa-IR"/>
        </w:rPr>
        <w:t>بغدادی می</w:t>
      </w:r>
      <w:r w:rsidRPr="00904882">
        <w:rPr>
          <w:rFonts w:hint="cs"/>
          <w:rtl/>
          <w:lang w:bidi="fa-IR"/>
        </w:rPr>
        <w:softHyphen/>
        <w:t xml:space="preserve">افزاید:رافضیها معتقدند: امروز هیچ یک قیاس، سنت و </w:t>
      </w:r>
      <w:r w:rsidR="00D350C2" w:rsidRPr="00904882">
        <w:rPr>
          <w:rFonts w:hint="cs"/>
          <w:rtl/>
          <w:lang w:bidi="fa-IR"/>
        </w:rPr>
        <w:t>قرآن</w:t>
      </w:r>
      <w:r w:rsidRPr="00904882">
        <w:rPr>
          <w:rFonts w:hint="cs"/>
          <w:rtl/>
          <w:lang w:bidi="fa-IR"/>
        </w:rPr>
        <w:t xml:space="preserve"> حجت محسوب نمی</w:t>
      </w:r>
      <w:r w:rsidRPr="00904882">
        <w:rPr>
          <w:rFonts w:hint="cs"/>
          <w:rtl/>
          <w:lang w:bidi="fa-IR"/>
        </w:rPr>
        <w:softHyphen/>
        <w:t xml:space="preserve">گردند چون به گمان آنان </w:t>
      </w:r>
      <w:r w:rsidR="00D350C2" w:rsidRPr="00904882">
        <w:rPr>
          <w:rFonts w:hint="cs"/>
          <w:rtl/>
          <w:lang w:bidi="fa-IR"/>
        </w:rPr>
        <w:t>قرآن</w:t>
      </w:r>
      <w:r w:rsidRPr="00904882">
        <w:rPr>
          <w:rFonts w:hint="cs"/>
          <w:rtl/>
          <w:lang w:bidi="fa-IR"/>
        </w:rPr>
        <w:t xml:space="preserve"> از طرف صحابه تحریف گشته است.</w:t>
      </w:r>
    </w:p>
    <w:p w:rsidR="00CE62BA" w:rsidRPr="00904882" w:rsidRDefault="00CE62BA" w:rsidP="004308B5">
      <w:pPr>
        <w:spacing w:line="288" w:lineRule="auto"/>
        <w:ind w:firstLine="206"/>
        <w:rPr>
          <w:rFonts w:hint="cs"/>
          <w:rtl/>
          <w:lang w:bidi="fa-IR"/>
        </w:rPr>
      </w:pPr>
      <w:r w:rsidRPr="00904882">
        <w:rPr>
          <w:rFonts w:hint="cs"/>
          <w:rtl/>
          <w:lang w:bidi="fa-IR"/>
        </w:rPr>
        <w:t>بنابراین خوارج ـ بنابه برداشتی که از سخنان بغدادی بدست می</w:t>
      </w:r>
      <w:r w:rsidRPr="00904882">
        <w:rPr>
          <w:rFonts w:hint="cs"/>
          <w:rtl/>
          <w:lang w:bidi="fa-IR"/>
        </w:rPr>
        <w:softHyphen/>
        <w:t>آید ـ صحت استناد به همه</w:t>
      </w:r>
      <w:r w:rsidRPr="00904882">
        <w:rPr>
          <w:rFonts w:hint="cs"/>
          <w:rtl/>
          <w:lang w:bidi="fa-IR"/>
        </w:rPr>
        <w:softHyphen/>
        <w:t>ی اخبار را از لحاظ طریقه و روایت انکار می</w:t>
      </w:r>
      <w:r w:rsidRPr="00904882">
        <w:rPr>
          <w:rFonts w:hint="cs"/>
          <w:rtl/>
          <w:lang w:bidi="fa-IR"/>
        </w:rPr>
        <w:softHyphen/>
        <w:t>کنند نه از لحاظ صادر شدنش از پیامبر</w:t>
      </w:r>
      <w:r w:rsidR="00886E1A" w:rsidRPr="00904882">
        <w:rPr>
          <w:rFonts w:hint="cs"/>
          <w:rtl/>
          <w:lang w:bidi="fa-IR"/>
        </w:rPr>
        <w:t>،</w:t>
      </w:r>
      <w:r w:rsidRPr="00904882">
        <w:rPr>
          <w:rFonts w:hint="cs"/>
          <w:rtl/>
          <w:lang w:bidi="fa-IR"/>
        </w:rPr>
        <w:t xml:space="preserve"> پس ایشان هم در رکاب نظامیها حرکت می</w:t>
      </w:r>
      <w:r w:rsidRPr="00904882">
        <w:rPr>
          <w:rFonts w:hint="cs"/>
          <w:rtl/>
          <w:lang w:bidi="fa-IR"/>
        </w:rPr>
        <w:softHyphen/>
        <w:t>کنند، بلکه مشهور است آنان احادیثی که پس از وقوع فتنه و آشوب میان مسلمانان سر بر آورند، انکار و زیر سوال می</w:t>
      </w:r>
      <w:r w:rsidRPr="00904882">
        <w:rPr>
          <w:rFonts w:hint="cs"/>
          <w:rtl/>
          <w:lang w:bidi="fa-IR"/>
        </w:rPr>
        <w:softHyphen/>
        <w:t>برند.</w:t>
      </w:r>
    </w:p>
    <w:p w:rsidR="00CE62BA" w:rsidRPr="00904882" w:rsidRDefault="00CE62BA" w:rsidP="004308B5">
      <w:pPr>
        <w:spacing w:line="288" w:lineRule="auto"/>
        <w:ind w:firstLine="206"/>
        <w:rPr>
          <w:rFonts w:hint="cs"/>
          <w:rtl/>
          <w:lang w:bidi="fa-IR"/>
        </w:rPr>
      </w:pPr>
      <w:r w:rsidRPr="00904882">
        <w:rPr>
          <w:rFonts w:hint="cs"/>
          <w:rtl/>
          <w:lang w:bidi="fa-IR"/>
        </w:rPr>
        <w:t>و اما رافضیانی که چنان عقاید و سخنانی از ایشان نقل گشته همچنانکه از سخنان بغدادی بر می</w:t>
      </w:r>
      <w:r w:rsidRPr="00904882">
        <w:rPr>
          <w:rFonts w:hint="cs"/>
          <w:rtl/>
          <w:lang w:bidi="fa-IR"/>
        </w:rPr>
        <w:softHyphen/>
        <w:t>آید تردیدی در کفرشان وجود ندارد.</w:t>
      </w:r>
    </w:p>
    <w:p w:rsidR="00CE62BA" w:rsidRPr="00904882" w:rsidRDefault="00CE62BA" w:rsidP="004308B5">
      <w:pPr>
        <w:spacing w:line="288" w:lineRule="auto"/>
        <w:ind w:firstLine="206"/>
        <w:rPr>
          <w:rFonts w:hint="cs"/>
          <w:rtl/>
          <w:lang w:bidi="fa-IR"/>
        </w:rPr>
      </w:pPr>
      <w:r w:rsidRPr="00904882">
        <w:rPr>
          <w:rFonts w:hint="cs"/>
          <w:rtl/>
          <w:lang w:bidi="fa-IR"/>
        </w:rPr>
        <w:t>آنگاه، جلال الدین سیوطی روشن ساخته که عده</w:t>
      </w:r>
      <w:r w:rsidRPr="00904882">
        <w:rPr>
          <w:rFonts w:hint="cs"/>
          <w:rtl/>
          <w:lang w:bidi="fa-IR"/>
        </w:rPr>
        <w:softHyphen/>
        <w:t>ای حجیت و اعتبار سنت را انکار می</w:t>
      </w:r>
      <w:r w:rsidRPr="00904882">
        <w:rPr>
          <w:rFonts w:hint="cs"/>
          <w:rtl/>
          <w:lang w:bidi="fa-IR"/>
        </w:rPr>
        <w:softHyphen/>
        <w:t>نمایند ایشان در آغاز کتاب: مفتاح الجنه می</w:t>
      </w:r>
      <w:r w:rsidRPr="00904882">
        <w:rPr>
          <w:rFonts w:hint="cs"/>
          <w:rtl/>
          <w:lang w:bidi="fa-IR"/>
        </w:rPr>
        <w:softHyphen/>
        <w:t>گوید:</w:t>
      </w:r>
    </w:p>
    <w:p w:rsidR="00CE62BA" w:rsidRPr="00904882" w:rsidRDefault="00CE62BA" w:rsidP="004308B5">
      <w:pPr>
        <w:spacing w:line="288" w:lineRule="auto"/>
        <w:ind w:firstLine="206"/>
        <w:rPr>
          <w:rFonts w:hint="cs"/>
          <w:rtl/>
          <w:lang w:bidi="fa-IR"/>
        </w:rPr>
      </w:pPr>
      <w:r w:rsidRPr="00904882">
        <w:rPr>
          <w:rFonts w:hint="cs"/>
          <w:rtl/>
          <w:lang w:bidi="fa-IR"/>
        </w:rPr>
        <w:t>بدانید و آگاه باشید ـ رحمت خدا بر شما باد ـ پاره</w:t>
      </w:r>
      <w:r w:rsidRPr="00904882">
        <w:rPr>
          <w:rFonts w:hint="cs"/>
          <w:rtl/>
          <w:lang w:bidi="fa-IR"/>
        </w:rPr>
        <w:softHyphen/>
        <w:t>ای از دانشها بسان فضای تهی است که جز در هنگام ضرورت از انها یاد نمی</w:t>
      </w:r>
      <w:r w:rsidRPr="00904882">
        <w:rPr>
          <w:rFonts w:hint="cs"/>
          <w:rtl/>
          <w:lang w:bidi="fa-IR"/>
        </w:rPr>
        <w:softHyphen/>
        <w:t>شود. یکی از آن دیدگاههایی که بوی مشمئز کننده</w:t>
      </w:r>
      <w:r w:rsidRPr="00904882">
        <w:rPr>
          <w:rFonts w:hint="cs"/>
          <w:rtl/>
          <w:lang w:bidi="fa-IR"/>
        </w:rPr>
        <w:softHyphen/>
        <w:t>ی آن در آن دوران به مشام می</w:t>
      </w:r>
      <w:r w:rsidRPr="00904882">
        <w:rPr>
          <w:rFonts w:hint="cs"/>
          <w:rtl/>
          <w:lang w:bidi="fa-IR"/>
        </w:rPr>
        <w:softHyphen/>
        <w:t>رسد ـ و سپاس برای خدا مدت</w:t>
      </w:r>
      <w:r w:rsidRPr="00904882">
        <w:rPr>
          <w:rFonts w:hint="cs"/>
          <w:rtl/>
          <w:lang w:bidi="fa-IR"/>
        </w:rPr>
        <w:softHyphen/>
        <w:t xml:space="preserve">های مدید از بین رفته بود ـ اینکه یک نفر رافضی ملحد سخنان فراوانی </w:t>
      </w:r>
      <w:r w:rsidR="00886E1A" w:rsidRPr="00904882">
        <w:rPr>
          <w:rFonts w:hint="cs"/>
          <w:rtl/>
          <w:lang w:bidi="fa-IR"/>
        </w:rPr>
        <w:t>گفته</w:t>
      </w:r>
      <w:r w:rsidRPr="00904882">
        <w:rPr>
          <w:rFonts w:hint="cs"/>
          <w:rtl/>
          <w:lang w:bidi="fa-IR"/>
        </w:rPr>
        <w:t xml:space="preserve"> که سنت پیامبر و احادیث روایت شده ـ خدا بر مقام و منزلتش بیفزاید ـ مورد اعتبار نیستند و تنها </w:t>
      </w:r>
      <w:r w:rsidR="00D350C2" w:rsidRPr="00904882">
        <w:rPr>
          <w:rFonts w:hint="cs"/>
          <w:rtl/>
          <w:lang w:bidi="fa-IR"/>
        </w:rPr>
        <w:t>قرآن</w:t>
      </w:r>
      <w:r w:rsidRPr="00904882">
        <w:rPr>
          <w:rFonts w:hint="cs"/>
          <w:rtl/>
          <w:lang w:bidi="fa-IR"/>
        </w:rPr>
        <w:t xml:space="preserve"> به عنوان حجت به شمار می</w:t>
      </w:r>
      <w:r w:rsidRPr="00904882">
        <w:rPr>
          <w:rFonts w:hint="cs"/>
          <w:rtl/>
          <w:lang w:bidi="fa-IR"/>
        </w:rPr>
        <w:softHyphen/>
        <w:t xml:space="preserve">آید و برای اثبات آن به حدیث: (هر حدیثی از سوی من به شما رسید آن را بر </w:t>
      </w:r>
      <w:r w:rsidR="00D350C2" w:rsidRPr="00904882">
        <w:rPr>
          <w:rFonts w:hint="cs"/>
          <w:rtl/>
          <w:lang w:bidi="fa-IR"/>
        </w:rPr>
        <w:t>قرآن</w:t>
      </w:r>
      <w:r w:rsidRPr="00904882">
        <w:rPr>
          <w:rFonts w:hint="cs"/>
          <w:rtl/>
          <w:lang w:bidi="fa-IR"/>
        </w:rPr>
        <w:t xml:space="preserve"> عرضه کنید، اگر در </w:t>
      </w:r>
      <w:r w:rsidR="00D350C2" w:rsidRPr="00904882">
        <w:rPr>
          <w:rFonts w:hint="cs"/>
          <w:rtl/>
          <w:lang w:bidi="fa-IR"/>
        </w:rPr>
        <w:t>قرآن</w:t>
      </w:r>
      <w:r w:rsidRPr="00904882">
        <w:rPr>
          <w:rFonts w:hint="cs"/>
          <w:rtl/>
          <w:lang w:bidi="fa-IR"/>
        </w:rPr>
        <w:t xml:space="preserve"> اصلی برایش یافتید بدان دست اندازید وگرنه مردودش شمارید.)، استنادنموده است. من این سخنان را اینگونه از او شنیده و مردمان دیگری نیز شنیده</w:t>
      </w:r>
      <w:r w:rsidRPr="00904882">
        <w:rPr>
          <w:rFonts w:hint="cs"/>
          <w:rtl/>
          <w:lang w:bidi="fa-IR"/>
        </w:rPr>
        <w:softHyphen/>
        <w:t>اند که عده</w:t>
      </w:r>
      <w:r w:rsidRPr="00904882">
        <w:rPr>
          <w:rFonts w:hint="cs"/>
          <w:rtl/>
          <w:lang w:bidi="fa-IR"/>
        </w:rPr>
        <w:softHyphen/>
        <w:t>ای از آنان ارزشی برای سخنانش قائل نشده و عده</w:t>
      </w:r>
      <w:r w:rsidRPr="00904882">
        <w:rPr>
          <w:rFonts w:hint="cs"/>
          <w:rtl/>
          <w:lang w:bidi="fa-IR"/>
        </w:rPr>
        <w:softHyphen/>
        <w:t>ای هم اصل این گفته</w:t>
      </w:r>
      <w:r w:rsidRPr="00904882">
        <w:rPr>
          <w:rFonts w:hint="cs"/>
          <w:rtl/>
          <w:lang w:bidi="fa-IR"/>
        </w:rPr>
        <w:softHyphen/>
        <w:t>ها و سرچشمه</w:t>
      </w:r>
      <w:r w:rsidRPr="00904882">
        <w:rPr>
          <w:rFonts w:hint="cs"/>
          <w:rtl/>
          <w:lang w:bidi="fa-IR"/>
        </w:rPr>
        <w:softHyphen/>
        <w:t>ی آنها را نمی</w:t>
      </w:r>
      <w:r w:rsidRPr="00904882">
        <w:rPr>
          <w:rFonts w:hint="cs"/>
          <w:rtl/>
          <w:lang w:bidi="fa-IR"/>
        </w:rPr>
        <w:softHyphen/>
        <w:t>داند.</w:t>
      </w:r>
    </w:p>
    <w:p w:rsidR="00CE62BA" w:rsidRPr="00904882" w:rsidRDefault="00CE62BA" w:rsidP="004308B5">
      <w:pPr>
        <w:spacing w:line="288" w:lineRule="auto"/>
        <w:ind w:firstLine="206"/>
        <w:rPr>
          <w:rFonts w:hint="cs"/>
          <w:rtl/>
          <w:lang w:bidi="fa-IR"/>
        </w:rPr>
      </w:pPr>
      <w:r w:rsidRPr="00904882">
        <w:rPr>
          <w:rFonts w:hint="cs"/>
          <w:rtl/>
          <w:lang w:bidi="fa-IR"/>
        </w:rPr>
        <w:t>لذا خواستم اصل آنها و پوچی و بی اعتباریشان را برای مردم توضیح داده و روشن سازم که این گونه سخنان از بزرگترین بدبختیها به حساب می</w:t>
      </w:r>
      <w:r w:rsidRPr="00904882">
        <w:rPr>
          <w:rFonts w:hint="cs"/>
          <w:rtl/>
          <w:lang w:bidi="fa-IR"/>
        </w:rPr>
        <w:softHyphen/>
        <w:t>آید.</w:t>
      </w:r>
    </w:p>
    <w:p w:rsidR="00CE62BA" w:rsidRPr="00904882" w:rsidRDefault="00CE62BA" w:rsidP="004308B5">
      <w:pPr>
        <w:spacing w:line="288" w:lineRule="auto"/>
        <w:ind w:firstLine="206"/>
        <w:rPr>
          <w:rFonts w:hint="cs"/>
          <w:rtl/>
          <w:lang w:bidi="fa-IR"/>
        </w:rPr>
      </w:pPr>
      <w:r w:rsidRPr="00904882">
        <w:rPr>
          <w:rFonts w:hint="cs"/>
          <w:rtl/>
          <w:lang w:bidi="fa-IR"/>
        </w:rPr>
        <w:t>پس دانید: هر که منکر حجیت و اعتبار حدیث پیامبر</w:t>
      </w:r>
      <w:r w:rsidR="00886E1A" w:rsidRPr="00904882">
        <w:rPr>
          <w:rFonts w:hint="cs"/>
          <w:rtl/>
          <w:lang w:bidi="fa-IR"/>
        </w:rPr>
        <w:t>،</w:t>
      </w:r>
      <w:r w:rsidRPr="00904882">
        <w:rPr>
          <w:rFonts w:hint="cs"/>
          <w:rtl/>
          <w:lang w:bidi="fa-IR"/>
        </w:rPr>
        <w:t xml:space="preserve"> اعم از گفتار و کردار ـ با شرایط معروف خود که در اصل بیان شده است ـ باشد کافر و از دایره</w:t>
      </w:r>
      <w:r w:rsidRPr="00904882">
        <w:rPr>
          <w:rFonts w:hint="cs"/>
          <w:rtl/>
          <w:lang w:bidi="fa-IR"/>
        </w:rPr>
        <w:softHyphen/>
        <w:t>ی اسلام خارج گشته و خداوند وی را همراه یهودیان و مسیحیان و یا دیگر دسته</w:t>
      </w:r>
      <w:r w:rsidRPr="00904882">
        <w:rPr>
          <w:rFonts w:hint="cs"/>
          <w:rtl/>
          <w:lang w:bidi="fa-IR"/>
        </w:rPr>
        <w:softHyphen/>
        <w:t>جات کافر و بی دین حشر می</w:t>
      </w:r>
      <w:r w:rsidRPr="00904882">
        <w:rPr>
          <w:rFonts w:hint="cs"/>
          <w:rtl/>
          <w:lang w:bidi="fa-IR"/>
        </w:rPr>
        <w:softHyphen/>
        <w:t>نماید. روزی امام شافعی حدیثی را روایت کرد و در پایان گفت: این حدیث صحیح است. یکی به ایشان گفت: ای ابو عبدالله! آیا قائل به حدیث هستی؟ امام آشفته شد و گفت: ای فلانی، مگر به مسیحیت گرویده</w:t>
      </w:r>
      <w:r w:rsidRPr="00904882">
        <w:rPr>
          <w:rFonts w:hint="cs"/>
          <w:rtl/>
          <w:lang w:bidi="fa-IR"/>
        </w:rPr>
        <w:softHyphen/>
        <w:t>ام؟ مگر از کلیسا بیرون</w:t>
      </w:r>
      <w:r w:rsidR="00886E1A" w:rsidRPr="00904882">
        <w:rPr>
          <w:rFonts w:hint="cs"/>
          <w:rtl/>
          <w:lang w:bidi="fa-IR"/>
        </w:rPr>
        <w:t xml:space="preserve"> </w:t>
      </w:r>
      <w:r w:rsidRPr="00904882">
        <w:rPr>
          <w:rFonts w:hint="cs"/>
          <w:rtl/>
          <w:lang w:bidi="fa-IR"/>
        </w:rPr>
        <w:t>آمده</w:t>
      </w:r>
      <w:r w:rsidRPr="00904882">
        <w:rPr>
          <w:rFonts w:hint="cs"/>
          <w:rtl/>
          <w:lang w:bidi="fa-IR"/>
        </w:rPr>
        <w:softHyphen/>
        <w:t>ام، مگر کمربند کشیشان را پوشیده</w:t>
      </w:r>
      <w:r w:rsidRPr="00904882">
        <w:rPr>
          <w:rFonts w:hint="cs"/>
          <w:rtl/>
          <w:lang w:bidi="fa-IR"/>
        </w:rPr>
        <w:softHyphen/>
        <w:t>ام؟ حدیثی را از پیامبر روایت کرده</w:t>
      </w:r>
      <w:r w:rsidRPr="00904882">
        <w:rPr>
          <w:rFonts w:hint="cs"/>
          <w:rtl/>
          <w:lang w:bidi="fa-IR"/>
        </w:rPr>
        <w:softHyphen/>
        <w:t>ام و نباید بدان معتقد باشم؟</w:t>
      </w:r>
    </w:p>
    <w:p w:rsidR="00CE62BA" w:rsidRPr="00904882" w:rsidRDefault="00CE62BA" w:rsidP="004308B5">
      <w:pPr>
        <w:spacing w:line="288" w:lineRule="auto"/>
        <w:ind w:firstLine="206"/>
        <w:rPr>
          <w:rFonts w:hint="cs"/>
          <w:rtl/>
          <w:lang w:bidi="fa-IR"/>
        </w:rPr>
      </w:pPr>
      <w:r w:rsidRPr="00904882">
        <w:rPr>
          <w:rFonts w:hint="cs"/>
          <w:rtl/>
          <w:lang w:bidi="fa-IR"/>
        </w:rPr>
        <w:t xml:space="preserve">اصل این دیدگاه فاسد این است که: ملحدان و گروهی از افراط گرایان رافضی معتقدبه حجت نبودن سنت و اکتفا ورزیدن به </w:t>
      </w:r>
      <w:r w:rsidR="00D350C2" w:rsidRPr="00904882">
        <w:rPr>
          <w:rFonts w:hint="cs"/>
          <w:rtl/>
          <w:lang w:bidi="fa-IR"/>
        </w:rPr>
        <w:t>قرآن</w:t>
      </w:r>
      <w:r w:rsidRPr="00904882">
        <w:rPr>
          <w:rFonts w:hint="cs"/>
          <w:rtl/>
          <w:lang w:bidi="fa-IR"/>
        </w:rPr>
        <w:t xml:space="preserve"> هستند که آنان هم در دسته</w:t>
      </w:r>
      <w:r w:rsidRPr="00904882">
        <w:rPr>
          <w:rFonts w:hint="cs"/>
          <w:rtl/>
          <w:lang w:bidi="fa-IR"/>
        </w:rPr>
        <w:softHyphen/>
        <w:t>جات متعددی تقسیم می</w:t>
      </w:r>
      <w:r w:rsidRPr="00904882">
        <w:rPr>
          <w:rFonts w:hint="cs"/>
          <w:rtl/>
          <w:lang w:bidi="fa-IR"/>
        </w:rPr>
        <w:softHyphen/>
        <w:t xml:space="preserve">گردند: برخی بر این باورند پیامبر از آن عِلی بود و جبرئیل در فرود آوردن آن برای محمد </w:t>
      </w:r>
      <w:r w:rsidR="00886E1A" w:rsidRPr="00904882">
        <w:rPr>
          <w:rFonts w:hint="cs"/>
          <w:lang w:bidi="fa-IR"/>
        </w:rPr>
        <w:sym w:font="AGA Arabesque" w:char="F072"/>
      </w:r>
      <w:r w:rsidR="00886E1A" w:rsidRPr="00904882">
        <w:rPr>
          <w:rFonts w:hint="cs"/>
          <w:rtl/>
          <w:lang w:bidi="fa-IR"/>
        </w:rPr>
        <w:t xml:space="preserve"> </w:t>
      </w:r>
      <w:r w:rsidRPr="00904882">
        <w:rPr>
          <w:rFonts w:hint="cs"/>
          <w:rtl/>
          <w:lang w:bidi="fa-IR"/>
        </w:rPr>
        <w:t>به خطا رفت. خداوند بس والاتر از آن است که ستمگران می</w:t>
      </w:r>
      <w:r w:rsidRPr="00904882">
        <w:rPr>
          <w:rFonts w:hint="cs"/>
          <w:rtl/>
          <w:lang w:bidi="fa-IR"/>
        </w:rPr>
        <w:softHyphen/>
        <w:t>پندارند.</w:t>
      </w:r>
    </w:p>
    <w:p w:rsidR="00CE62BA" w:rsidRPr="00904882" w:rsidRDefault="00CE62BA" w:rsidP="004308B5">
      <w:pPr>
        <w:spacing w:line="288" w:lineRule="auto"/>
        <w:ind w:firstLine="206"/>
        <w:rPr>
          <w:rFonts w:hint="cs"/>
          <w:rtl/>
          <w:lang w:bidi="fa-IR"/>
        </w:rPr>
      </w:pPr>
      <w:r w:rsidRPr="00904882">
        <w:rPr>
          <w:rFonts w:hint="cs"/>
          <w:rtl/>
          <w:lang w:bidi="fa-IR"/>
        </w:rPr>
        <w:t>گروهی هم اق</w:t>
      </w:r>
      <w:r w:rsidR="00886E1A" w:rsidRPr="00904882">
        <w:rPr>
          <w:rFonts w:hint="cs"/>
          <w:rtl/>
          <w:lang w:bidi="fa-IR"/>
        </w:rPr>
        <w:t>ر</w:t>
      </w:r>
      <w:r w:rsidRPr="00904882">
        <w:rPr>
          <w:rFonts w:hint="cs"/>
          <w:rtl/>
          <w:lang w:bidi="fa-IR"/>
        </w:rPr>
        <w:t>ار به نبوت پیامبر کرده ولی می</w:t>
      </w:r>
      <w:r w:rsidRPr="00904882">
        <w:rPr>
          <w:rFonts w:hint="cs"/>
          <w:rtl/>
          <w:lang w:bidi="fa-IR"/>
        </w:rPr>
        <w:softHyphen/>
        <w:t>گویند: خلافت و جانشینی پیامبر حق علی ـ رض ـ بود. وقتی صحابه و یاران بزرگوار پیامبر آن را به ابوبکر ـ رض ـ دادند این سرافکندگان ـ نفرین خدا بر آنان باد ـ گفتند: صحابه کافر شدند چون ستم کرده و حق را به صاحبش ندادند و علی را نیز تکفیر کردند چون دنبال به چنگ آوردن حق خویش نبود. بنابراین همه</w:t>
      </w:r>
      <w:r w:rsidRPr="00904882">
        <w:rPr>
          <w:rFonts w:hint="cs"/>
          <w:rtl/>
          <w:lang w:bidi="fa-IR"/>
        </w:rPr>
        <w:softHyphen/>
        <w:t>ی احادیث را مردود شمارند چونبه گمان غلط آناناحادیث از طریق گروهی کافر و برگشته از دین روایت شده است.</w:t>
      </w:r>
    </w:p>
    <w:p w:rsidR="00CE62BA" w:rsidRPr="00904882" w:rsidRDefault="00CE62BA" w:rsidP="004308B5">
      <w:pPr>
        <w:spacing w:line="288" w:lineRule="auto"/>
        <w:ind w:firstLine="206"/>
        <w:rPr>
          <w:rFonts w:hint="cs"/>
          <w:rtl/>
          <w:lang w:bidi="fa-IR"/>
        </w:rPr>
      </w:pPr>
      <w:r w:rsidRPr="00904882">
        <w:rPr>
          <w:rFonts w:hint="cs"/>
          <w:rtl/>
          <w:lang w:bidi="fa-IR"/>
        </w:rPr>
        <w:t>اینها آراء و نظراتی بودند که اگر ضرورت پرده برداشتن از روی این مذهب پوچ و بی اساس ایجاب نمی</w:t>
      </w:r>
      <w:r w:rsidRPr="00904882">
        <w:rPr>
          <w:rFonts w:hint="cs"/>
          <w:rtl/>
          <w:lang w:bidi="fa-IR"/>
        </w:rPr>
        <w:softHyphen/>
        <w:t>کرد آن مذهبی که مردم طی قرون متمادی از دستش راحت شده بودند، پرداختن به آنها و روشن نمودنشان را جایز نمی</w:t>
      </w:r>
      <w:r w:rsidRPr="00904882">
        <w:rPr>
          <w:rFonts w:hint="cs"/>
          <w:rtl/>
          <w:lang w:bidi="fa-IR"/>
        </w:rPr>
        <w:softHyphen/>
        <w:t>دانستم. معتقدان به این رای در دوران امامان چهارگانه (ابو حنیفه، مالک، شافعی و احمد) و پس از ایشان نیز به وفور یافت می</w:t>
      </w:r>
      <w:r w:rsidRPr="00904882">
        <w:rPr>
          <w:rFonts w:hint="cs"/>
          <w:rtl/>
          <w:lang w:bidi="fa-IR"/>
        </w:rPr>
        <w:softHyphen/>
        <w:t>شدند که امامان و پیروان و همفکرانشان در کلاسهای درس، بحث و مناظره</w:t>
      </w:r>
      <w:r w:rsidRPr="00904882">
        <w:rPr>
          <w:rFonts w:hint="cs"/>
          <w:rtl/>
          <w:lang w:bidi="fa-IR"/>
        </w:rPr>
        <w:softHyphen/>
        <w:t>ها و نوشته</w:t>
      </w:r>
      <w:r w:rsidRPr="00904882">
        <w:rPr>
          <w:rFonts w:hint="cs"/>
          <w:rtl/>
          <w:lang w:bidi="fa-IR"/>
        </w:rPr>
        <w:softHyphen/>
        <w:t xml:space="preserve">هایشان به ردّ و تضعیف آنان </w:t>
      </w:r>
      <w:r w:rsidR="008F2310" w:rsidRPr="00904882">
        <w:rPr>
          <w:rFonts w:hint="cs"/>
          <w:rtl/>
          <w:lang w:bidi="fa-IR"/>
        </w:rPr>
        <w:t>می</w:t>
      </w:r>
      <w:r w:rsidR="008F2310" w:rsidRPr="00904882">
        <w:rPr>
          <w:rFonts w:hint="cs"/>
          <w:rtl/>
          <w:lang w:bidi="fa-IR"/>
        </w:rPr>
        <w:softHyphen/>
        <w:t>پرداختند.</w:t>
      </w:r>
    </w:p>
    <w:p w:rsidR="001425DD" w:rsidRPr="00904882" w:rsidRDefault="001425DD" w:rsidP="004308B5">
      <w:pPr>
        <w:spacing w:line="288" w:lineRule="auto"/>
        <w:rPr>
          <w:color w:val="000000"/>
          <w:rtl/>
          <w:lang w:bidi="fa-IR"/>
        </w:rPr>
      </w:pPr>
      <w:r w:rsidRPr="00904882">
        <w:rPr>
          <w:color w:val="000000"/>
          <w:rtl/>
          <w:lang w:bidi="fa-IR"/>
        </w:rPr>
        <w:t>سیوطی از عاصم حکایت می کند «از ابو حنیفه پرسید :</w:t>
      </w:r>
      <w:r w:rsidR="00637372">
        <w:rPr>
          <w:rFonts w:hint="cs"/>
          <w:color w:val="000000"/>
          <w:rtl/>
          <w:lang w:bidi="fa-IR"/>
        </w:rPr>
        <w:t xml:space="preserve"> </w:t>
      </w:r>
      <w:r w:rsidRPr="00904882">
        <w:rPr>
          <w:color w:val="000000"/>
          <w:rtl/>
          <w:lang w:bidi="fa-IR"/>
        </w:rPr>
        <w:t>من کتابهای اهل رای را شنیده ام حالا از چه کسانی احادیث را بشنوم ؟ فرمود : از کتاب هر کسی که در پیروی از هوی و هوس میانه رو باشد</w:t>
      </w:r>
      <w:r w:rsidR="00886E1A" w:rsidRPr="00904882">
        <w:rPr>
          <w:rFonts w:hint="cs"/>
          <w:color w:val="000000"/>
          <w:rtl/>
          <w:lang w:bidi="fa-IR"/>
        </w:rPr>
        <w:t>،</w:t>
      </w:r>
      <w:r w:rsidRPr="00904882">
        <w:rPr>
          <w:color w:val="000000"/>
          <w:rtl/>
          <w:lang w:bidi="fa-IR"/>
        </w:rPr>
        <w:t xml:space="preserve"> مگر </w:t>
      </w:r>
      <w:r w:rsidR="00886E1A" w:rsidRPr="00904882">
        <w:rPr>
          <w:rFonts w:hint="cs"/>
          <w:color w:val="000000"/>
          <w:rtl/>
          <w:lang w:bidi="fa-IR"/>
        </w:rPr>
        <w:t>اهل تشیع،</w:t>
      </w:r>
      <w:r w:rsidRPr="00904882">
        <w:rPr>
          <w:color w:val="000000"/>
          <w:rtl/>
          <w:lang w:bidi="fa-IR"/>
        </w:rPr>
        <w:t xml:space="preserve"> چون اساس عقیده </w:t>
      </w:r>
      <w:r w:rsidR="00886E1A" w:rsidRPr="00904882">
        <w:rPr>
          <w:rFonts w:hint="cs"/>
          <w:color w:val="000000"/>
          <w:rtl/>
          <w:lang w:bidi="fa-IR"/>
        </w:rPr>
        <w:t>آ</w:t>
      </w:r>
      <w:r w:rsidRPr="00904882">
        <w:rPr>
          <w:color w:val="000000"/>
          <w:rtl/>
          <w:lang w:bidi="fa-IR"/>
        </w:rPr>
        <w:t>نها گمراه دانستن و تکفیر اصحاب است »</w:t>
      </w:r>
    </w:p>
    <w:p w:rsidR="001425DD" w:rsidRPr="00904882" w:rsidRDefault="001425DD" w:rsidP="004308B5">
      <w:pPr>
        <w:spacing w:line="288" w:lineRule="auto"/>
        <w:ind w:firstLine="206"/>
        <w:rPr>
          <w:color w:val="000000"/>
          <w:rtl/>
          <w:lang w:bidi="fa-IR"/>
        </w:rPr>
      </w:pPr>
      <w:r w:rsidRPr="00904882">
        <w:rPr>
          <w:color w:val="000000"/>
          <w:rtl/>
          <w:lang w:bidi="fa-IR"/>
        </w:rPr>
        <w:t xml:space="preserve">سپس سیوطی می فرماید :نظر ابو حنیفه در مورد شیعه با انچه در مقدمه ذکر کردیم هماهنگ است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سیوطی با آن اطلاع وسیع و مطالعات مدید در این مسئله تنها مخالف دو گروه تندرو شیعه را ذکر می کند </w:t>
      </w:r>
    </w:p>
    <w:p w:rsidR="001425DD" w:rsidRPr="00904882" w:rsidRDefault="001425DD" w:rsidP="00BB2AA6">
      <w:pPr>
        <w:spacing w:line="288" w:lineRule="auto"/>
        <w:ind w:firstLine="206"/>
        <w:rPr>
          <w:rFonts w:hint="cs"/>
          <w:color w:val="000000"/>
          <w:rtl/>
          <w:lang w:bidi="fa-IR"/>
        </w:rPr>
      </w:pPr>
      <w:r w:rsidRPr="00904882">
        <w:rPr>
          <w:rFonts w:hint="cs"/>
          <w:color w:val="000000"/>
          <w:rtl/>
          <w:lang w:bidi="fa-IR"/>
        </w:rPr>
        <w:t>ما با گروه دوم سخن نمی گوییم چون منکر صحت سند حدیث هستند نه حجیت حدیث ولی گروه اول منکر سنت هستند و با این انکار حکم کفر بر آنها تطبیق می شود چون منکر رسالت پیامبر</w:t>
      </w:r>
      <w:r w:rsidR="00BB2AA6">
        <w:rPr>
          <w:rFonts w:hint="cs"/>
          <w:color w:val="000000"/>
          <w:lang w:bidi="fa-IR"/>
        </w:rPr>
        <w:sym w:font="AGA Arabesque" w:char="F065"/>
      </w:r>
      <w:r w:rsidR="00BB2AA6">
        <w:rPr>
          <w:rFonts w:hint="cs"/>
          <w:color w:val="000000"/>
          <w:rtl/>
          <w:lang w:bidi="fa-IR"/>
        </w:rPr>
        <w:t xml:space="preserve"> </w:t>
      </w:r>
      <w:r w:rsidRPr="00904882">
        <w:rPr>
          <w:rFonts w:hint="cs"/>
          <w:color w:val="000000"/>
          <w:rtl/>
          <w:lang w:bidi="fa-IR"/>
        </w:rPr>
        <w:t xml:space="preserve">هستند </w:t>
      </w:r>
    </w:p>
    <w:p w:rsidR="001425DD" w:rsidRDefault="001425DD" w:rsidP="004308B5">
      <w:pPr>
        <w:spacing w:line="288" w:lineRule="auto"/>
        <w:ind w:firstLine="206"/>
        <w:rPr>
          <w:rFonts w:hint="cs"/>
          <w:color w:val="000000"/>
          <w:rtl/>
          <w:lang w:bidi="fa-IR"/>
        </w:rPr>
      </w:pPr>
      <w:r w:rsidRPr="00904882">
        <w:rPr>
          <w:rFonts w:hint="cs"/>
          <w:color w:val="000000"/>
          <w:rtl/>
          <w:lang w:bidi="fa-IR"/>
        </w:rPr>
        <w:t xml:space="preserve">همانگونه که مخالفت گروه کافر </w:t>
      </w:r>
      <w:r w:rsidR="00886E1A" w:rsidRPr="00904882">
        <w:rPr>
          <w:rFonts w:hint="cs"/>
          <w:color w:val="000000"/>
          <w:rtl/>
          <w:lang w:bidi="fa-IR"/>
        </w:rPr>
        <w:t xml:space="preserve">همانند </w:t>
      </w:r>
      <w:r w:rsidRPr="00904882">
        <w:rPr>
          <w:rFonts w:hint="cs"/>
          <w:color w:val="000000"/>
          <w:rtl/>
          <w:lang w:bidi="fa-IR"/>
        </w:rPr>
        <w:t xml:space="preserve">یهود و مسیح در انکار حجیت </w:t>
      </w:r>
      <w:r w:rsidR="00D350C2" w:rsidRPr="00904882">
        <w:rPr>
          <w:rFonts w:hint="cs"/>
          <w:color w:val="000000"/>
          <w:rtl/>
          <w:lang w:bidi="fa-IR"/>
        </w:rPr>
        <w:t>قرآن</w:t>
      </w:r>
      <w:r w:rsidRPr="00904882">
        <w:rPr>
          <w:rFonts w:hint="cs"/>
          <w:color w:val="000000"/>
          <w:rtl/>
          <w:lang w:bidi="fa-IR"/>
        </w:rPr>
        <w:t xml:space="preserve"> و سنت تأ ثیر ندارد پس انکار حجیت سنت توسط این گروه هم تأثیر گذار نیست </w:t>
      </w:r>
    </w:p>
    <w:p w:rsidR="001E4FB6" w:rsidRPr="00904882" w:rsidRDefault="001E4FB6" w:rsidP="004308B5">
      <w:pPr>
        <w:spacing w:line="288" w:lineRule="auto"/>
        <w:ind w:firstLine="206"/>
        <w:rPr>
          <w:rFonts w:hint="cs"/>
          <w:color w:val="000000"/>
          <w:rtl/>
          <w:lang w:bidi="fa-IR"/>
        </w:rPr>
      </w:pPr>
    </w:p>
    <w:p w:rsidR="001425DD" w:rsidRPr="00904882" w:rsidRDefault="001425DD" w:rsidP="00BB2AA6">
      <w:pPr>
        <w:pStyle w:val="2"/>
        <w:rPr>
          <w:rFonts w:hint="cs"/>
          <w:rtl/>
        </w:rPr>
      </w:pPr>
      <w:bookmarkStart w:id="66" w:name="_Toc219142757"/>
      <w:r w:rsidRPr="00904882">
        <w:rPr>
          <w:rFonts w:hint="cs"/>
          <w:rtl/>
        </w:rPr>
        <w:t>کسی که با شافعی مجادله کرد</w:t>
      </w:r>
      <w:bookmarkEnd w:id="66"/>
      <w:r w:rsidRPr="00904882">
        <w:rPr>
          <w:rFonts w:hint="cs"/>
          <w:rtl/>
        </w:rPr>
        <w:t xml:space="preserve"> </w:t>
      </w:r>
    </w:p>
    <w:p w:rsidR="001425DD" w:rsidRPr="00904882" w:rsidRDefault="001425DD" w:rsidP="004F442D">
      <w:pPr>
        <w:spacing w:line="288" w:lineRule="auto"/>
        <w:ind w:firstLine="206"/>
        <w:rPr>
          <w:rFonts w:hint="cs"/>
          <w:color w:val="000000"/>
          <w:rtl/>
          <w:lang w:bidi="fa-IR"/>
        </w:rPr>
      </w:pPr>
      <w:r w:rsidRPr="00904882">
        <w:rPr>
          <w:rFonts w:hint="cs"/>
          <w:color w:val="000000"/>
          <w:rtl/>
          <w:lang w:bidi="fa-IR"/>
        </w:rPr>
        <w:t>اگر دیدگاه خضری</w:t>
      </w:r>
      <w:r w:rsidR="00BB2AA6">
        <w:rPr>
          <w:rFonts w:hint="cs"/>
          <w:color w:val="000000"/>
          <w:rtl/>
          <w:lang w:bidi="fa-IR"/>
        </w:rPr>
        <w:t xml:space="preserve"> بگ</w:t>
      </w:r>
      <w:r w:rsidRPr="00904882">
        <w:rPr>
          <w:rFonts w:hint="cs"/>
          <w:color w:val="000000"/>
          <w:rtl/>
          <w:lang w:bidi="fa-IR"/>
        </w:rPr>
        <w:t xml:space="preserve"> را </w:t>
      </w:r>
      <w:r w:rsidR="0067362A">
        <w:rPr>
          <w:rFonts w:hint="cs"/>
          <w:color w:val="000000"/>
          <w:rtl/>
          <w:lang w:bidi="fa-IR"/>
        </w:rPr>
        <w:t>درخصوص</w:t>
      </w:r>
      <w:r w:rsidRPr="00904882">
        <w:rPr>
          <w:rFonts w:hint="cs"/>
          <w:color w:val="000000"/>
          <w:rtl/>
          <w:lang w:bidi="fa-IR"/>
        </w:rPr>
        <w:t xml:space="preserve"> فرد مناظر شافعی</w:t>
      </w:r>
      <w:r w:rsidR="0067362A">
        <w:rPr>
          <w:rFonts w:hint="cs"/>
          <w:color w:val="000000"/>
          <w:rtl/>
          <w:lang w:bidi="fa-IR"/>
        </w:rPr>
        <w:t xml:space="preserve"> قبول کنیم که</w:t>
      </w:r>
      <w:r w:rsidRPr="00904882">
        <w:rPr>
          <w:rFonts w:hint="cs"/>
          <w:color w:val="000000"/>
          <w:rtl/>
          <w:lang w:bidi="fa-IR"/>
        </w:rPr>
        <w:t xml:space="preserve"> منکر حجیت سنت بوده</w:t>
      </w:r>
      <w:r w:rsidR="0067362A">
        <w:rPr>
          <w:rFonts w:hint="cs"/>
          <w:color w:val="000000"/>
          <w:rtl/>
          <w:lang w:bidi="fa-IR"/>
        </w:rPr>
        <w:t>،</w:t>
      </w:r>
      <w:r w:rsidRPr="00904882">
        <w:rPr>
          <w:rFonts w:hint="cs"/>
          <w:color w:val="000000"/>
          <w:rtl/>
          <w:lang w:bidi="fa-IR"/>
        </w:rPr>
        <w:t xml:space="preserve"> لازم است او را از همان گروه بدانیم که گفتیم مخالفت </w:t>
      </w:r>
      <w:r w:rsidR="004F442D">
        <w:rPr>
          <w:rFonts w:hint="cs"/>
          <w:color w:val="000000"/>
          <w:rtl/>
          <w:lang w:bidi="fa-IR"/>
        </w:rPr>
        <w:t>آ</w:t>
      </w:r>
      <w:r w:rsidRPr="00904882">
        <w:rPr>
          <w:rFonts w:hint="cs"/>
          <w:color w:val="000000"/>
          <w:rtl/>
          <w:lang w:bidi="fa-IR"/>
        </w:rPr>
        <w:t>نها تأثیر گذار نیست</w:t>
      </w:r>
      <w:r w:rsidR="0067362A">
        <w:rPr>
          <w:rFonts w:hint="cs"/>
          <w:color w:val="000000"/>
          <w:rtl/>
          <w:lang w:bidi="fa-IR"/>
        </w:rPr>
        <w:t>،</w:t>
      </w:r>
      <w:r w:rsidRPr="00904882">
        <w:rPr>
          <w:rFonts w:hint="cs"/>
          <w:color w:val="000000"/>
          <w:rtl/>
          <w:lang w:bidi="fa-IR"/>
        </w:rPr>
        <w:t xml:space="preserve"> نه</w:t>
      </w:r>
      <w:r w:rsidR="0067362A">
        <w:rPr>
          <w:rFonts w:hint="cs"/>
          <w:color w:val="000000"/>
          <w:rtl/>
          <w:lang w:bidi="fa-IR"/>
        </w:rPr>
        <w:t xml:space="preserve"> اینکه اورا</w:t>
      </w:r>
      <w:r w:rsidRPr="00904882">
        <w:rPr>
          <w:rFonts w:hint="cs"/>
          <w:color w:val="000000"/>
          <w:rtl/>
          <w:lang w:bidi="fa-IR"/>
        </w:rPr>
        <w:t xml:space="preserve"> از</w:t>
      </w:r>
      <w:r w:rsidR="0067362A">
        <w:rPr>
          <w:rFonts w:hint="cs"/>
          <w:color w:val="000000"/>
          <w:rtl/>
          <w:lang w:bidi="fa-IR"/>
        </w:rPr>
        <w:t>گروه</w:t>
      </w:r>
      <w:r w:rsidRPr="00904882">
        <w:rPr>
          <w:rFonts w:hint="cs"/>
          <w:color w:val="000000"/>
          <w:rtl/>
          <w:lang w:bidi="fa-IR"/>
        </w:rPr>
        <w:t xml:space="preserve"> معتزله</w:t>
      </w:r>
      <w:r w:rsidR="0067362A">
        <w:rPr>
          <w:rFonts w:hint="cs"/>
          <w:color w:val="000000"/>
          <w:rtl/>
          <w:lang w:bidi="fa-IR"/>
        </w:rPr>
        <w:t xml:space="preserve"> بشمار</w:t>
      </w:r>
      <w:r w:rsidR="00BB2AA6">
        <w:rPr>
          <w:rFonts w:hint="cs"/>
          <w:color w:val="000000"/>
          <w:rtl/>
          <w:lang w:bidi="fa-IR"/>
        </w:rPr>
        <w:t xml:space="preserve"> </w:t>
      </w:r>
      <w:r w:rsidR="0067362A">
        <w:rPr>
          <w:rFonts w:hint="cs"/>
          <w:color w:val="000000"/>
          <w:rtl/>
          <w:lang w:bidi="fa-IR"/>
        </w:rPr>
        <w:t>بیاوریم،</w:t>
      </w:r>
      <w:r w:rsidRPr="00904882">
        <w:rPr>
          <w:rFonts w:hint="cs"/>
          <w:color w:val="000000"/>
          <w:rtl/>
          <w:lang w:bidi="fa-IR"/>
        </w:rPr>
        <w:t xml:space="preserve"> </w:t>
      </w:r>
      <w:r w:rsidR="0067362A">
        <w:rPr>
          <w:rFonts w:hint="cs"/>
          <w:color w:val="000000"/>
          <w:rtl/>
          <w:lang w:bidi="fa-IR"/>
        </w:rPr>
        <w:t>زیرا</w:t>
      </w:r>
      <w:r w:rsidRPr="00904882">
        <w:rPr>
          <w:rFonts w:hint="cs"/>
          <w:color w:val="000000"/>
          <w:rtl/>
          <w:lang w:bidi="fa-IR"/>
        </w:rPr>
        <w:t xml:space="preserve"> هیچ مانع عقلی وجود ندارد</w:t>
      </w:r>
      <w:r w:rsidR="0067362A">
        <w:rPr>
          <w:rFonts w:hint="cs"/>
          <w:color w:val="000000"/>
          <w:rtl/>
          <w:lang w:bidi="fa-IR"/>
        </w:rPr>
        <w:t xml:space="preserve"> </w:t>
      </w:r>
      <w:r w:rsidRPr="00904882">
        <w:rPr>
          <w:rFonts w:hint="cs"/>
          <w:color w:val="000000"/>
          <w:rtl/>
          <w:lang w:bidi="fa-IR"/>
        </w:rPr>
        <w:t>اگربگوییم آن فرد مقیم بصره بود</w:t>
      </w:r>
      <w:r w:rsidR="0067362A">
        <w:rPr>
          <w:rFonts w:hint="cs"/>
          <w:color w:val="000000"/>
          <w:rtl/>
          <w:lang w:bidi="fa-IR"/>
        </w:rPr>
        <w:t>ه</w:t>
      </w:r>
      <w:r w:rsidRPr="00904882">
        <w:rPr>
          <w:rFonts w:hint="cs"/>
          <w:color w:val="000000"/>
          <w:rtl/>
          <w:lang w:bidi="fa-IR"/>
        </w:rPr>
        <w:t xml:space="preserve"> </w:t>
      </w:r>
      <w:r w:rsidR="00BB2AA6">
        <w:rPr>
          <w:rFonts w:hint="cs"/>
          <w:color w:val="000000"/>
          <w:rtl/>
          <w:lang w:bidi="fa-IR"/>
        </w:rPr>
        <w:t>و امام شافعی با او به بحث و گفتو</w:t>
      </w:r>
      <w:r w:rsidRPr="00904882">
        <w:rPr>
          <w:rFonts w:hint="cs"/>
          <w:color w:val="000000"/>
          <w:rtl/>
          <w:lang w:bidi="fa-IR"/>
        </w:rPr>
        <w:t>گو پرداخت</w:t>
      </w:r>
      <w:r w:rsidR="0067362A">
        <w:rPr>
          <w:rFonts w:hint="cs"/>
          <w:color w:val="000000"/>
          <w:rtl/>
          <w:lang w:bidi="fa-IR"/>
        </w:rPr>
        <w:t>ه</w:t>
      </w:r>
      <w:r w:rsidRPr="00904882">
        <w:rPr>
          <w:rFonts w:hint="cs"/>
          <w:color w:val="000000"/>
          <w:rtl/>
          <w:lang w:bidi="fa-IR"/>
        </w:rPr>
        <w:t xml:space="preserve"> تا </w:t>
      </w:r>
      <w:r w:rsidR="00BB2AA6">
        <w:rPr>
          <w:rFonts w:hint="cs"/>
          <w:color w:val="000000"/>
          <w:rtl/>
          <w:lang w:bidi="fa-IR"/>
        </w:rPr>
        <w:t>شبهه‏</w:t>
      </w:r>
      <w:r w:rsidRPr="00904882">
        <w:rPr>
          <w:rFonts w:hint="cs"/>
          <w:color w:val="000000"/>
          <w:rtl/>
          <w:lang w:bidi="fa-IR"/>
        </w:rPr>
        <w:t>های او را بر طرف کند و به دین پاک اسلام برگردد</w:t>
      </w:r>
      <w:r w:rsidR="0067362A">
        <w:rPr>
          <w:rFonts w:hint="cs"/>
          <w:color w:val="000000"/>
          <w:rtl/>
          <w:lang w:bidi="fa-IR"/>
        </w:rPr>
        <w:t>،</w:t>
      </w:r>
      <w:r w:rsidRPr="00904882">
        <w:rPr>
          <w:rFonts w:hint="cs"/>
          <w:color w:val="000000"/>
          <w:rtl/>
          <w:lang w:bidi="fa-IR"/>
        </w:rPr>
        <w:t xml:space="preserve"> و</w:t>
      </w:r>
      <w:r w:rsidR="0067362A">
        <w:rPr>
          <w:rFonts w:hint="cs"/>
          <w:color w:val="000000"/>
          <w:rtl/>
          <w:lang w:bidi="fa-IR"/>
        </w:rPr>
        <w:t>اینکه</w:t>
      </w:r>
      <w:r w:rsidR="00BB2AA6">
        <w:rPr>
          <w:rFonts w:hint="cs"/>
          <w:color w:val="000000"/>
          <w:rtl/>
          <w:lang w:bidi="fa-IR"/>
        </w:rPr>
        <w:t xml:space="preserve"> در بحث و گفتوگو امام شافعی به</w:t>
      </w:r>
      <w:r w:rsidRPr="00904882">
        <w:rPr>
          <w:rFonts w:hint="cs"/>
          <w:color w:val="000000"/>
          <w:rtl/>
          <w:lang w:bidi="fa-IR"/>
        </w:rPr>
        <w:t xml:space="preserve"> </w:t>
      </w:r>
      <w:r w:rsidR="00D350C2" w:rsidRPr="00904882">
        <w:rPr>
          <w:rFonts w:hint="cs"/>
          <w:color w:val="000000"/>
          <w:rtl/>
          <w:lang w:bidi="fa-IR"/>
        </w:rPr>
        <w:t>قرآن</w:t>
      </w:r>
      <w:r w:rsidRPr="00904882">
        <w:rPr>
          <w:rFonts w:hint="cs"/>
          <w:color w:val="000000"/>
          <w:rtl/>
          <w:lang w:bidi="fa-IR"/>
        </w:rPr>
        <w:t xml:space="preserve"> استناد کرده  چون آن فرد معترف به </w:t>
      </w:r>
      <w:r w:rsidR="00D350C2" w:rsidRPr="00904882">
        <w:rPr>
          <w:rFonts w:hint="cs"/>
          <w:color w:val="000000"/>
          <w:rtl/>
          <w:lang w:bidi="fa-IR"/>
        </w:rPr>
        <w:t>قرآن</w:t>
      </w:r>
      <w:r w:rsidRPr="00904882">
        <w:rPr>
          <w:rFonts w:hint="cs"/>
          <w:color w:val="000000"/>
          <w:rtl/>
          <w:lang w:bidi="fa-IR"/>
        </w:rPr>
        <w:t xml:space="preserve"> بوده  است</w:t>
      </w:r>
    </w:p>
    <w:p w:rsidR="0067362A" w:rsidRDefault="00BB2AA6" w:rsidP="004308B5">
      <w:pPr>
        <w:spacing w:line="288" w:lineRule="auto"/>
        <w:ind w:firstLine="206"/>
        <w:rPr>
          <w:rFonts w:hint="cs"/>
          <w:color w:val="000000"/>
          <w:rtl/>
          <w:lang w:bidi="fa-IR"/>
        </w:rPr>
      </w:pPr>
      <w:r>
        <w:rPr>
          <w:rFonts w:hint="cs"/>
          <w:color w:val="000000"/>
          <w:rtl/>
          <w:lang w:bidi="fa-IR"/>
        </w:rPr>
        <w:t>خلاصه</w:t>
      </w:r>
      <w:r w:rsidR="001425DD" w:rsidRPr="00904882">
        <w:rPr>
          <w:rFonts w:hint="cs"/>
          <w:color w:val="000000"/>
          <w:rtl/>
          <w:lang w:bidi="fa-IR"/>
        </w:rPr>
        <w:t>:</w:t>
      </w:r>
      <w:r>
        <w:rPr>
          <w:rFonts w:hint="cs"/>
          <w:color w:val="000000"/>
          <w:rtl/>
          <w:lang w:bidi="fa-IR"/>
        </w:rPr>
        <w:t xml:space="preserve"> </w:t>
      </w:r>
      <w:r w:rsidR="0067362A">
        <w:rPr>
          <w:rFonts w:hint="cs"/>
          <w:color w:val="000000"/>
          <w:rtl/>
          <w:lang w:bidi="fa-IR"/>
        </w:rPr>
        <w:t>می توان گفت</w:t>
      </w:r>
      <w:r w:rsidR="001425DD" w:rsidRPr="00904882">
        <w:rPr>
          <w:rFonts w:hint="cs"/>
          <w:color w:val="000000"/>
          <w:rtl/>
          <w:lang w:bidi="fa-IR"/>
        </w:rPr>
        <w:t xml:space="preserve"> مناظر شافعی</w:t>
      </w:r>
      <w:r w:rsidR="0067362A">
        <w:rPr>
          <w:rFonts w:hint="cs"/>
          <w:color w:val="000000"/>
          <w:rtl/>
          <w:lang w:bidi="fa-IR"/>
        </w:rPr>
        <w:t xml:space="preserve"> ازطریق روایتی</w:t>
      </w:r>
      <w:r w:rsidR="001425DD" w:rsidRPr="00904882">
        <w:rPr>
          <w:rFonts w:hint="cs"/>
          <w:color w:val="000000"/>
          <w:rtl/>
          <w:lang w:bidi="fa-IR"/>
        </w:rPr>
        <w:t xml:space="preserve"> منکر ثبوت سنت</w:t>
      </w:r>
      <w:r w:rsidR="0067362A">
        <w:rPr>
          <w:rFonts w:hint="cs"/>
          <w:color w:val="000000"/>
          <w:rtl/>
          <w:lang w:bidi="fa-IR"/>
        </w:rPr>
        <w:t xml:space="preserve"> بوده،</w:t>
      </w:r>
      <w:r w:rsidR="001425DD" w:rsidRPr="00904882">
        <w:rPr>
          <w:rFonts w:hint="cs"/>
          <w:color w:val="000000"/>
          <w:rtl/>
          <w:lang w:bidi="fa-IR"/>
        </w:rPr>
        <w:t>و با این انکار</w:t>
      </w:r>
      <w:r w:rsidR="0067362A">
        <w:rPr>
          <w:rFonts w:ascii="Times New Roman" w:hAnsi="Times New Roman" w:cs="Times New Roman" w:hint="cs"/>
          <w:color w:val="000000"/>
          <w:rtl/>
          <w:lang w:bidi="fa-IR"/>
        </w:rPr>
        <w:t xml:space="preserve"> _</w:t>
      </w:r>
      <w:r w:rsidR="001425DD" w:rsidRPr="00904882">
        <w:rPr>
          <w:rFonts w:hint="cs"/>
          <w:color w:val="000000"/>
          <w:rtl/>
          <w:lang w:bidi="fa-IR"/>
        </w:rPr>
        <w:t xml:space="preserve"> وارد گروه نظامیه یا اسواریه می گردد </w:t>
      </w:r>
      <w:r w:rsidR="0067362A">
        <w:rPr>
          <w:rFonts w:hint="cs"/>
          <w:color w:val="000000"/>
          <w:rtl/>
          <w:lang w:bidi="fa-IR"/>
        </w:rPr>
        <w:t xml:space="preserve"> </w:t>
      </w:r>
    </w:p>
    <w:p w:rsidR="001425DD" w:rsidRPr="00904882" w:rsidRDefault="0067362A" w:rsidP="00BB2AA6">
      <w:pPr>
        <w:spacing w:line="288" w:lineRule="auto"/>
        <w:ind w:firstLine="206"/>
        <w:rPr>
          <w:rFonts w:hint="cs"/>
          <w:color w:val="000000"/>
          <w:rtl/>
          <w:lang w:bidi="fa-IR"/>
        </w:rPr>
      </w:pPr>
      <w:r>
        <w:rPr>
          <w:rFonts w:hint="cs"/>
          <w:color w:val="000000"/>
          <w:rtl/>
          <w:lang w:bidi="fa-IR"/>
        </w:rPr>
        <w:t xml:space="preserve">وحتی احتمالا  </w:t>
      </w:r>
      <w:r>
        <w:rPr>
          <w:rFonts w:ascii="Times New Roman" w:hAnsi="Times New Roman" w:cs="Times New Roman" w:hint="cs"/>
          <w:color w:val="000000"/>
          <w:rtl/>
          <w:lang w:bidi="fa-IR"/>
        </w:rPr>
        <w:t>_</w:t>
      </w:r>
      <w:r w:rsidRPr="0067362A">
        <w:rPr>
          <w:rFonts w:hint="cs"/>
          <w:color w:val="000000"/>
          <w:rtl/>
          <w:lang w:bidi="fa-IR"/>
        </w:rPr>
        <w:t xml:space="preserve"> </w:t>
      </w:r>
      <w:r w:rsidRPr="00904882">
        <w:rPr>
          <w:rFonts w:hint="cs"/>
          <w:color w:val="000000"/>
          <w:rtl/>
          <w:lang w:bidi="fa-IR"/>
        </w:rPr>
        <w:t>همانگونه که سیوطی گفته است</w:t>
      </w:r>
      <w:r>
        <w:rPr>
          <w:rFonts w:ascii="Times New Roman" w:hAnsi="Times New Roman" w:cs="Times New Roman" w:hint="cs"/>
          <w:color w:val="000000"/>
          <w:rtl/>
          <w:lang w:bidi="fa-IR"/>
        </w:rPr>
        <w:t>_</w:t>
      </w:r>
      <w:r w:rsidR="004F442D">
        <w:rPr>
          <w:rFonts w:hint="cs"/>
          <w:color w:val="000000"/>
          <w:rtl/>
          <w:lang w:bidi="fa-IR"/>
        </w:rPr>
        <w:t>آ</w:t>
      </w:r>
      <w:r>
        <w:rPr>
          <w:rFonts w:hint="cs"/>
          <w:color w:val="000000"/>
          <w:rtl/>
          <w:lang w:bidi="fa-IR"/>
        </w:rPr>
        <w:t>ن فرد</w:t>
      </w:r>
      <w:r w:rsidR="00BB2AA6">
        <w:rPr>
          <w:rFonts w:hint="cs"/>
          <w:color w:val="000000"/>
          <w:rtl/>
          <w:lang w:bidi="fa-IR"/>
        </w:rPr>
        <w:t xml:space="preserve"> منکر </w:t>
      </w:r>
      <w:r w:rsidR="001425DD" w:rsidRPr="00904882">
        <w:rPr>
          <w:rFonts w:hint="cs"/>
          <w:color w:val="000000"/>
          <w:rtl/>
          <w:lang w:bidi="fa-IR"/>
        </w:rPr>
        <w:t>حجیت سنت</w:t>
      </w:r>
      <w:r>
        <w:rPr>
          <w:rFonts w:hint="cs"/>
          <w:color w:val="000000"/>
          <w:rtl/>
          <w:lang w:bidi="fa-IR"/>
        </w:rPr>
        <w:t xml:space="preserve"> بوده باشد</w:t>
      </w:r>
      <w:r w:rsidR="00744323">
        <w:rPr>
          <w:rFonts w:hint="cs"/>
          <w:color w:val="000000"/>
          <w:rtl/>
          <w:lang w:bidi="fa-IR"/>
        </w:rPr>
        <w:t>،</w:t>
      </w:r>
      <w:r w:rsidR="00BB2AA6">
        <w:rPr>
          <w:rFonts w:hint="cs"/>
          <w:color w:val="000000"/>
          <w:rtl/>
          <w:lang w:bidi="fa-IR"/>
        </w:rPr>
        <w:t xml:space="preserve"> </w:t>
      </w:r>
      <w:r w:rsidR="00744323">
        <w:rPr>
          <w:rFonts w:hint="cs"/>
          <w:color w:val="000000"/>
          <w:rtl/>
          <w:lang w:bidi="fa-IR"/>
        </w:rPr>
        <w:t xml:space="preserve">لذا </w:t>
      </w:r>
      <w:r w:rsidR="001425DD" w:rsidRPr="00904882">
        <w:rPr>
          <w:rFonts w:hint="cs"/>
          <w:color w:val="000000"/>
          <w:rtl/>
          <w:lang w:bidi="fa-IR"/>
        </w:rPr>
        <w:t xml:space="preserve"> در این حالت از گروه اول به شمار می آید.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بنابراین</w:t>
      </w:r>
      <w:r w:rsidR="00744323">
        <w:rPr>
          <w:rFonts w:hint="cs"/>
          <w:color w:val="000000"/>
          <w:rtl/>
          <w:lang w:bidi="fa-IR"/>
        </w:rPr>
        <w:t>،</w:t>
      </w:r>
      <w:r w:rsidRPr="00904882">
        <w:rPr>
          <w:rFonts w:hint="cs"/>
          <w:color w:val="000000"/>
          <w:rtl/>
          <w:lang w:bidi="fa-IR"/>
        </w:rPr>
        <w:t xml:space="preserve"> در هر دو حالت انکار چنین افراد</w:t>
      </w:r>
      <w:r w:rsidR="004F442D">
        <w:rPr>
          <w:rFonts w:hint="cs"/>
          <w:color w:val="000000"/>
          <w:rtl/>
          <w:lang w:bidi="fa-IR"/>
        </w:rPr>
        <w:t>ی ص</w:t>
      </w:r>
      <w:r w:rsidR="00744323">
        <w:rPr>
          <w:rFonts w:hint="cs"/>
          <w:color w:val="000000"/>
          <w:rtl/>
          <w:lang w:bidi="fa-IR"/>
        </w:rPr>
        <w:t xml:space="preserve">ورت </w:t>
      </w:r>
      <w:r w:rsidR="00BB2AA6">
        <w:rPr>
          <w:rFonts w:hint="cs"/>
          <w:color w:val="000000"/>
          <w:rtl/>
          <w:lang w:bidi="fa-IR"/>
        </w:rPr>
        <w:t>مسئله‏ی ما را خدشه‏دار نمی کند</w:t>
      </w:r>
      <w:r w:rsidR="00744323">
        <w:rPr>
          <w:rFonts w:hint="cs"/>
          <w:color w:val="000000"/>
          <w:rtl/>
          <w:lang w:bidi="fa-IR"/>
        </w:rPr>
        <w:t>،</w:t>
      </w:r>
      <w:r w:rsidR="00BB2AA6">
        <w:rPr>
          <w:rFonts w:hint="cs"/>
          <w:color w:val="000000"/>
          <w:rtl/>
          <w:lang w:bidi="fa-IR"/>
        </w:rPr>
        <w:t xml:space="preserve"> </w:t>
      </w:r>
      <w:r w:rsidRPr="00904882">
        <w:rPr>
          <w:rFonts w:hint="cs"/>
          <w:color w:val="000000"/>
          <w:rtl/>
          <w:lang w:bidi="fa-IR"/>
        </w:rPr>
        <w:t>چون آنها منکر رسالت هستند و هر کسی</w:t>
      </w:r>
      <w:r w:rsidR="00BB2AA6">
        <w:rPr>
          <w:rFonts w:hint="cs"/>
          <w:color w:val="000000"/>
          <w:rtl/>
          <w:lang w:bidi="fa-IR"/>
        </w:rPr>
        <w:t xml:space="preserve"> که</w:t>
      </w:r>
      <w:r w:rsidRPr="00904882">
        <w:rPr>
          <w:rFonts w:hint="cs"/>
          <w:color w:val="000000"/>
          <w:rtl/>
          <w:lang w:bidi="fa-IR"/>
        </w:rPr>
        <w:t xml:space="preserve"> منکر رسالت باشد کافر است و مخالفت</w:t>
      </w:r>
      <w:r w:rsidR="00BB2AA6">
        <w:rPr>
          <w:rFonts w:hint="cs"/>
          <w:color w:val="000000"/>
          <w:rtl/>
          <w:lang w:bidi="fa-IR"/>
        </w:rPr>
        <w:t xml:space="preserve"> ورزیدن</w:t>
      </w:r>
      <w:r w:rsidRPr="00904882">
        <w:rPr>
          <w:rFonts w:hint="cs"/>
          <w:color w:val="000000"/>
          <w:rtl/>
          <w:lang w:bidi="fa-IR"/>
        </w:rPr>
        <w:t xml:space="preserve"> کافر</w:t>
      </w:r>
      <w:r w:rsidR="00BB2AA6">
        <w:rPr>
          <w:rFonts w:hint="cs"/>
          <w:color w:val="000000"/>
          <w:rtl/>
          <w:lang w:bidi="fa-IR"/>
        </w:rPr>
        <w:t>،</w:t>
      </w:r>
      <w:r w:rsidRPr="00904882">
        <w:rPr>
          <w:rFonts w:hint="cs"/>
          <w:color w:val="000000"/>
          <w:rtl/>
          <w:lang w:bidi="fa-IR"/>
        </w:rPr>
        <w:t xml:space="preserve"> آب در هاون کوبیدن است.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منکر حجیت خبر در باب  دیگر به چالش کشیده خواهد شد.</w:t>
      </w:r>
    </w:p>
    <w:p w:rsidR="001425DD" w:rsidRPr="00904882" w:rsidRDefault="00BB2AA6" w:rsidP="004308B5">
      <w:pPr>
        <w:spacing w:line="288" w:lineRule="auto"/>
        <w:ind w:firstLine="206"/>
        <w:rPr>
          <w:rFonts w:hint="cs"/>
          <w:color w:val="000000"/>
          <w:rtl/>
          <w:lang w:bidi="fa-IR"/>
        </w:rPr>
      </w:pPr>
      <w:r>
        <w:rPr>
          <w:rFonts w:hint="cs"/>
          <w:color w:val="000000"/>
          <w:rtl/>
          <w:lang w:bidi="fa-IR"/>
        </w:rPr>
        <w:t>با این توضیحات روشن شد که جای</w:t>
      </w:r>
      <w:r w:rsidR="001425DD" w:rsidRPr="00904882">
        <w:rPr>
          <w:rFonts w:hint="cs"/>
          <w:color w:val="000000"/>
          <w:rtl/>
          <w:lang w:bidi="fa-IR"/>
        </w:rPr>
        <w:t>ز نیست هیچ مسلمانی گمان کند که عالم اسلامی حتی معتزله هم منکر حجیت سنت بوده اند.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با وجود باطل بودن دیدگاه</w:t>
      </w:r>
      <w:r w:rsidR="00744323">
        <w:rPr>
          <w:rFonts w:hint="cs"/>
          <w:color w:val="000000"/>
          <w:rtl/>
          <w:lang w:bidi="fa-IR"/>
        </w:rPr>
        <w:t xml:space="preserve"> عدم</w:t>
      </w:r>
      <w:r w:rsidRPr="00904882">
        <w:rPr>
          <w:rFonts w:hint="cs"/>
          <w:color w:val="000000"/>
          <w:rtl/>
          <w:lang w:bidi="fa-IR"/>
        </w:rPr>
        <w:t xml:space="preserve"> حجیت</w:t>
      </w:r>
      <w:r w:rsidR="00744323">
        <w:rPr>
          <w:rFonts w:hint="cs"/>
          <w:color w:val="000000"/>
          <w:rtl/>
          <w:lang w:bidi="fa-IR"/>
        </w:rPr>
        <w:t xml:space="preserve"> </w:t>
      </w:r>
      <w:r w:rsidRPr="00904882">
        <w:rPr>
          <w:rFonts w:hint="cs"/>
          <w:color w:val="000000"/>
          <w:rtl/>
          <w:lang w:bidi="fa-IR"/>
        </w:rPr>
        <w:t xml:space="preserve"> سنت</w:t>
      </w:r>
      <w:r w:rsidR="00886E1A" w:rsidRPr="00904882">
        <w:rPr>
          <w:rFonts w:hint="cs"/>
          <w:color w:val="000000"/>
          <w:rtl/>
          <w:lang w:bidi="fa-IR"/>
        </w:rPr>
        <w:t>؛</w:t>
      </w:r>
      <w:r w:rsidRPr="00904882">
        <w:rPr>
          <w:rFonts w:hint="cs"/>
          <w:color w:val="000000"/>
          <w:rtl/>
          <w:lang w:bidi="fa-IR"/>
        </w:rPr>
        <w:t xml:space="preserve"> اگر آنها را مسلمان بدانیم</w:t>
      </w:r>
      <w:r w:rsidR="00744323">
        <w:rPr>
          <w:rFonts w:hint="cs"/>
          <w:color w:val="000000"/>
          <w:rtl/>
          <w:lang w:bidi="fa-IR"/>
        </w:rPr>
        <w:t xml:space="preserve"> این</w:t>
      </w:r>
      <w:r w:rsidRPr="00904882">
        <w:rPr>
          <w:rFonts w:hint="cs"/>
          <w:color w:val="000000"/>
          <w:rtl/>
          <w:lang w:bidi="fa-IR"/>
        </w:rPr>
        <w:t xml:space="preserve"> امری </w:t>
      </w:r>
      <w:r w:rsidR="00744323">
        <w:rPr>
          <w:rFonts w:hint="cs"/>
          <w:color w:val="000000"/>
          <w:rtl/>
          <w:lang w:bidi="fa-IR"/>
        </w:rPr>
        <w:t xml:space="preserve"> </w:t>
      </w:r>
      <w:r w:rsidRPr="00904882">
        <w:rPr>
          <w:rFonts w:hint="cs"/>
          <w:color w:val="000000"/>
          <w:rtl/>
          <w:lang w:bidi="fa-IR"/>
        </w:rPr>
        <w:t xml:space="preserve"> خطر آفرین</w:t>
      </w:r>
      <w:r w:rsidR="00744323" w:rsidRPr="00744323">
        <w:rPr>
          <w:rFonts w:hint="cs"/>
          <w:color w:val="000000"/>
          <w:rtl/>
          <w:lang w:bidi="fa-IR"/>
        </w:rPr>
        <w:t xml:space="preserve"> </w:t>
      </w:r>
      <w:r w:rsidR="00744323" w:rsidRPr="00904882">
        <w:rPr>
          <w:rFonts w:hint="cs"/>
          <w:color w:val="000000"/>
          <w:rtl/>
          <w:lang w:bidi="fa-IR"/>
        </w:rPr>
        <w:t>است</w:t>
      </w:r>
      <w:r w:rsidR="00744323">
        <w:rPr>
          <w:rFonts w:hint="cs"/>
          <w:color w:val="000000"/>
          <w:rtl/>
          <w:lang w:bidi="fa-IR"/>
        </w:rPr>
        <w:t>،</w:t>
      </w:r>
      <w:r w:rsidRPr="00904882">
        <w:rPr>
          <w:rFonts w:hint="cs"/>
          <w:color w:val="000000"/>
          <w:rtl/>
          <w:lang w:bidi="fa-IR"/>
        </w:rPr>
        <w:t xml:space="preserve"> چون باب طعنه زدن و هجوم</w:t>
      </w:r>
      <w:r w:rsidR="00744323">
        <w:rPr>
          <w:rFonts w:hint="cs"/>
          <w:color w:val="000000"/>
          <w:rtl/>
          <w:lang w:bidi="fa-IR"/>
        </w:rPr>
        <w:t xml:space="preserve"> </w:t>
      </w:r>
      <w:r w:rsidR="00BB2AA6">
        <w:rPr>
          <w:rFonts w:hint="cs"/>
          <w:color w:val="000000"/>
          <w:rtl/>
          <w:lang w:bidi="fa-IR"/>
        </w:rPr>
        <w:t>دشمنان علیه اساس و پایه‏ی قانون‏</w:t>
      </w:r>
      <w:r w:rsidRPr="00904882">
        <w:rPr>
          <w:rFonts w:hint="cs"/>
          <w:color w:val="000000"/>
          <w:rtl/>
          <w:lang w:bidi="fa-IR"/>
        </w:rPr>
        <w:t>گذاری در دین مبین اسلام و سنت مطهر باز می شود</w:t>
      </w:r>
      <w:r w:rsidR="00744323">
        <w:rPr>
          <w:rFonts w:hint="cs"/>
          <w:color w:val="000000"/>
          <w:rtl/>
          <w:lang w:bidi="fa-IR"/>
        </w:rPr>
        <w:t>،</w:t>
      </w:r>
      <w:r w:rsidR="00BB2AA6">
        <w:rPr>
          <w:rFonts w:hint="cs"/>
          <w:color w:val="000000"/>
          <w:rtl/>
          <w:lang w:bidi="fa-IR"/>
        </w:rPr>
        <w:t xml:space="preserve"> و چنین حادثه‏</w:t>
      </w:r>
      <w:r w:rsidRPr="00904882">
        <w:rPr>
          <w:rFonts w:hint="cs"/>
          <w:color w:val="000000"/>
          <w:rtl/>
          <w:lang w:bidi="fa-IR"/>
        </w:rPr>
        <w:t xml:space="preserve">ای مساوی است با مرگ مسلمین و فاتحه </w:t>
      </w:r>
      <w:r w:rsidR="00886E1A" w:rsidRPr="00904882">
        <w:rPr>
          <w:rFonts w:hint="cs"/>
          <w:color w:val="000000"/>
          <w:rtl/>
          <w:lang w:bidi="fa-IR"/>
        </w:rPr>
        <w:t>خواندن</w:t>
      </w:r>
      <w:r w:rsidRPr="00904882">
        <w:rPr>
          <w:rFonts w:hint="cs"/>
          <w:color w:val="000000"/>
          <w:rtl/>
          <w:lang w:bidi="fa-IR"/>
        </w:rPr>
        <w:t xml:space="preserve"> اسلام.</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البته استاد خضری</w:t>
      </w:r>
      <w:r w:rsidR="00BB2AA6">
        <w:rPr>
          <w:rFonts w:hint="cs"/>
          <w:color w:val="000000"/>
          <w:rtl/>
          <w:lang w:bidi="fa-IR"/>
        </w:rPr>
        <w:t xml:space="preserve"> بگ</w:t>
      </w:r>
      <w:r w:rsidRPr="00904882">
        <w:rPr>
          <w:rFonts w:hint="cs"/>
          <w:color w:val="000000"/>
          <w:rtl/>
          <w:lang w:bidi="fa-IR"/>
        </w:rPr>
        <w:t xml:space="preserve"> با نیت پاکی این مسئله را بحث فرموده</w:t>
      </w:r>
      <w:r w:rsidR="00744323">
        <w:rPr>
          <w:rFonts w:hint="cs"/>
          <w:color w:val="000000"/>
          <w:rtl/>
          <w:lang w:bidi="fa-IR"/>
        </w:rPr>
        <w:t xml:space="preserve"> اما</w:t>
      </w:r>
      <w:r w:rsidR="00BB2AA6">
        <w:rPr>
          <w:rFonts w:hint="cs"/>
          <w:color w:val="000000"/>
          <w:rtl/>
          <w:lang w:bidi="fa-IR"/>
        </w:rPr>
        <w:t xml:space="preserve"> نتا یج آ</w:t>
      </w:r>
      <w:r w:rsidRPr="00904882">
        <w:rPr>
          <w:rFonts w:hint="cs"/>
          <w:color w:val="000000"/>
          <w:rtl/>
          <w:lang w:bidi="fa-IR"/>
        </w:rPr>
        <w:t>نرا</w:t>
      </w:r>
      <w:r w:rsidR="00744323">
        <w:rPr>
          <w:rFonts w:hint="cs"/>
          <w:color w:val="000000"/>
          <w:rtl/>
          <w:lang w:bidi="fa-IR"/>
        </w:rPr>
        <w:t xml:space="preserve">  مد</w:t>
      </w:r>
      <w:r w:rsidRPr="00904882">
        <w:rPr>
          <w:rFonts w:hint="cs"/>
          <w:color w:val="000000"/>
          <w:rtl/>
          <w:lang w:bidi="fa-IR"/>
        </w:rPr>
        <w:t xml:space="preserve"> نظر </w:t>
      </w:r>
      <w:r w:rsidR="00744323">
        <w:rPr>
          <w:rFonts w:hint="cs"/>
          <w:color w:val="000000"/>
          <w:rtl/>
          <w:lang w:bidi="fa-IR"/>
        </w:rPr>
        <w:t>نداشته،</w:t>
      </w:r>
      <w:r w:rsidR="00BB2AA6">
        <w:rPr>
          <w:rFonts w:hint="cs"/>
          <w:color w:val="000000"/>
          <w:rtl/>
          <w:lang w:bidi="fa-IR"/>
        </w:rPr>
        <w:t xml:space="preserve"> چون بعد از آن می گوید</w:t>
      </w:r>
      <w:r w:rsidRPr="00904882">
        <w:rPr>
          <w:rFonts w:hint="cs"/>
          <w:color w:val="000000"/>
          <w:rtl/>
          <w:lang w:bidi="fa-IR"/>
        </w:rPr>
        <w:t xml:space="preserve">: این دیدگاه به خاطر قدرت یاران حدیث و دیدگاه حجیت سنت - که آنرا بعد از </w:t>
      </w:r>
      <w:r w:rsidR="00D350C2" w:rsidRPr="00904882">
        <w:rPr>
          <w:rFonts w:hint="cs"/>
          <w:color w:val="000000"/>
          <w:rtl/>
          <w:lang w:bidi="fa-IR"/>
        </w:rPr>
        <w:t>قرآن</w:t>
      </w:r>
      <w:r w:rsidRPr="00904882">
        <w:rPr>
          <w:rFonts w:hint="cs"/>
          <w:color w:val="000000"/>
          <w:rtl/>
          <w:lang w:bidi="fa-IR"/>
        </w:rPr>
        <w:t xml:space="preserve"> اصلی از اصول قانون گذاری اسلام قلمداد می کنند </w:t>
      </w:r>
      <w:r w:rsidRPr="00904882">
        <w:rPr>
          <w:rFonts w:ascii="Times New Roman" w:hAnsi="Times New Roman" w:cs="Times New Roman" w:hint="cs"/>
          <w:color w:val="000000"/>
          <w:rtl/>
          <w:lang w:bidi="fa-IR"/>
        </w:rPr>
        <w:t>–</w:t>
      </w:r>
      <w:r w:rsidRPr="00904882">
        <w:rPr>
          <w:rFonts w:hint="cs"/>
          <w:color w:val="000000"/>
          <w:rtl/>
          <w:lang w:bidi="fa-IR"/>
        </w:rPr>
        <w:t xml:space="preserve"> پنهان ماند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همچنین امام بر حجیت سنت در کتاب « اصول فقه» به اجماع استدلال می کند</w:t>
      </w:r>
      <w:r w:rsidR="00744323">
        <w:rPr>
          <w:rFonts w:hint="cs"/>
          <w:color w:val="000000"/>
          <w:rtl/>
          <w:lang w:bidi="fa-IR"/>
        </w:rPr>
        <w:t>،</w:t>
      </w:r>
      <w:r w:rsidRPr="00904882">
        <w:rPr>
          <w:rFonts w:hint="cs"/>
          <w:color w:val="000000"/>
          <w:rtl/>
          <w:lang w:bidi="fa-IR"/>
        </w:rPr>
        <w:t xml:space="preserve"> یعنی همه مسلمانان آنرا قبول دارند پس منکر آن مسلمان نیست .</w:t>
      </w:r>
    </w:p>
    <w:p w:rsidR="001425DD" w:rsidRPr="00904882" w:rsidRDefault="009A0132" w:rsidP="004308B5">
      <w:pPr>
        <w:spacing w:line="288" w:lineRule="auto"/>
        <w:ind w:firstLine="206"/>
        <w:rPr>
          <w:rFonts w:hint="cs"/>
          <w:color w:val="000000"/>
          <w:rtl/>
          <w:lang w:bidi="fa-IR"/>
        </w:rPr>
      </w:pPr>
      <w:r>
        <w:rPr>
          <w:rFonts w:hint="cs"/>
          <w:color w:val="000000"/>
          <w:rtl/>
          <w:lang w:bidi="fa-IR"/>
        </w:rPr>
        <w:t xml:space="preserve">در حقیقت ایشان تحقق این امر،  وبحث وخواست </w:t>
      </w:r>
      <w:r w:rsidR="00BB2AA6">
        <w:rPr>
          <w:rFonts w:hint="cs"/>
          <w:color w:val="000000"/>
          <w:rtl/>
          <w:lang w:bidi="fa-IR"/>
        </w:rPr>
        <w:t xml:space="preserve">بعد از آن </w:t>
      </w:r>
      <w:r w:rsidR="00AA4789">
        <w:rPr>
          <w:rFonts w:hint="cs"/>
          <w:color w:val="000000"/>
          <w:rtl/>
          <w:lang w:bidi="fa-IR"/>
        </w:rPr>
        <w:t>تحقق را</w:t>
      </w:r>
      <w:r w:rsidR="00BB2AA6">
        <w:rPr>
          <w:rFonts w:hint="cs"/>
          <w:color w:val="000000"/>
          <w:rtl/>
          <w:lang w:bidi="fa-IR"/>
        </w:rPr>
        <w:t xml:space="preserve"> </w:t>
      </w:r>
      <w:r w:rsidR="00AA4789">
        <w:rPr>
          <w:rFonts w:hint="cs"/>
          <w:color w:val="000000"/>
          <w:rtl/>
          <w:lang w:bidi="fa-IR"/>
        </w:rPr>
        <w:t>مد</w:t>
      </w:r>
      <w:r w:rsidR="00BB2AA6">
        <w:rPr>
          <w:rFonts w:hint="cs"/>
          <w:color w:val="000000"/>
          <w:rtl/>
          <w:lang w:bidi="fa-IR"/>
        </w:rPr>
        <w:t xml:space="preserve"> </w:t>
      </w:r>
      <w:r w:rsidR="00AA4789">
        <w:rPr>
          <w:rFonts w:hint="cs"/>
          <w:color w:val="000000"/>
          <w:rtl/>
          <w:lang w:bidi="fa-IR"/>
        </w:rPr>
        <w:t>نظرداشته،</w:t>
      </w:r>
      <w:r w:rsidR="001425DD" w:rsidRPr="00904882">
        <w:rPr>
          <w:rFonts w:hint="cs"/>
          <w:color w:val="000000"/>
          <w:rtl/>
          <w:lang w:bidi="fa-IR"/>
        </w:rPr>
        <w:t xml:space="preserve"> ولی </w:t>
      </w:r>
      <w:r w:rsidR="00AA4789">
        <w:rPr>
          <w:rFonts w:hint="cs"/>
          <w:color w:val="000000"/>
          <w:rtl/>
          <w:lang w:bidi="fa-IR"/>
        </w:rPr>
        <w:t>این امر تحقق نیافت،</w:t>
      </w:r>
      <w:r w:rsidR="001425DD" w:rsidRPr="00904882">
        <w:rPr>
          <w:rFonts w:hint="cs"/>
          <w:color w:val="000000"/>
          <w:rtl/>
          <w:lang w:bidi="fa-IR"/>
        </w:rPr>
        <w:t xml:space="preserve"> چه بسا محققان زیادی اشتباه می کنند</w:t>
      </w:r>
      <w:r w:rsidR="00AA4789">
        <w:rPr>
          <w:rFonts w:hint="cs"/>
          <w:color w:val="000000"/>
          <w:rtl/>
          <w:lang w:bidi="fa-IR"/>
        </w:rPr>
        <w:t xml:space="preserve"> وبه اهداف خود دست نمی</w:t>
      </w:r>
      <w:r w:rsidR="00BB2AA6">
        <w:rPr>
          <w:rFonts w:hint="cs"/>
          <w:color w:val="000000"/>
          <w:rtl/>
          <w:lang w:bidi="fa-IR"/>
        </w:rPr>
        <w:t xml:space="preserve"> ی</w:t>
      </w:r>
      <w:r w:rsidR="00AA4789">
        <w:rPr>
          <w:rFonts w:hint="cs"/>
          <w:color w:val="000000"/>
          <w:rtl/>
          <w:lang w:bidi="fa-IR"/>
        </w:rPr>
        <w:t>ابند</w:t>
      </w:r>
      <w:r w:rsidR="001425DD" w:rsidRPr="00904882">
        <w:rPr>
          <w:rFonts w:hint="cs"/>
          <w:color w:val="000000"/>
          <w:rtl/>
          <w:lang w:bidi="fa-IR"/>
        </w:rPr>
        <w:t xml:space="preserve"> .</w:t>
      </w:r>
    </w:p>
    <w:p w:rsidR="001425DD" w:rsidRPr="00904882" w:rsidRDefault="00BB2AA6" w:rsidP="004308B5">
      <w:pPr>
        <w:spacing w:line="288" w:lineRule="auto"/>
        <w:ind w:firstLine="206"/>
        <w:rPr>
          <w:rFonts w:hint="cs"/>
          <w:color w:val="000000"/>
          <w:rtl/>
          <w:lang w:bidi="fa-IR"/>
        </w:rPr>
      </w:pPr>
      <w:r>
        <w:rPr>
          <w:rFonts w:hint="cs"/>
          <w:color w:val="000000"/>
          <w:rtl/>
          <w:lang w:bidi="fa-IR"/>
        </w:rPr>
        <w:t>اگر گفته شود چگونه می گوید</w:t>
      </w:r>
      <w:r w:rsidR="001425DD" w:rsidRPr="00904882">
        <w:rPr>
          <w:rFonts w:hint="cs"/>
          <w:color w:val="000000"/>
          <w:rtl/>
          <w:lang w:bidi="fa-IR"/>
        </w:rPr>
        <w:t>:</w:t>
      </w:r>
      <w:r>
        <w:rPr>
          <w:rFonts w:hint="cs"/>
          <w:color w:val="000000"/>
          <w:rtl/>
          <w:lang w:bidi="fa-IR"/>
        </w:rPr>
        <w:t xml:space="preserve"> </w:t>
      </w:r>
      <w:r w:rsidR="001425DD" w:rsidRPr="00904882">
        <w:rPr>
          <w:rFonts w:hint="cs"/>
          <w:color w:val="000000"/>
          <w:rtl/>
          <w:lang w:bidi="fa-IR"/>
        </w:rPr>
        <w:t xml:space="preserve">حجیت سنت ضرورت دینی است ؟ </w:t>
      </w:r>
      <w:r w:rsidR="00AA4789">
        <w:rPr>
          <w:rFonts w:hint="cs"/>
          <w:color w:val="000000"/>
          <w:rtl/>
          <w:lang w:bidi="fa-IR"/>
        </w:rPr>
        <w:t>و</w:t>
      </w:r>
      <w:r w:rsidR="001425DD" w:rsidRPr="00904882">
        <w:rPr>
          <w:rFonts w:hint="cs"/>
          <w:color w:val="000000"/>
          <w:rtl/>
          <w:lang w:bidi="fa-IR"/>
        </w:rPr>
        <w:t xml:space="preserve"> برای اثباتش از علماء نقل قول می کنید</w:t>
      </w:r>
      <w:r w:rsidR="00AA4789">
        <w:rPr>
          <w:rFonts w:hint="cs"/>
          <w:color w:val="000000"/>
          <w:rtl/>
          <w:lang w:bidi="fa-IR"/>
        </w:rPr>
        <w:t>،</w:t>
      </w:r>
      <w:r w:rsidR="001425DD" w:rsidRPr="00904882">
        <w:rPr>
          <w:rFonts w:hint="cs"/>
          <w:color w:val="000000"/>
          <w:rtl/>
          <w:lang w:bidi="fa-IR"/>
        </w:rPr>
        <w:t xml:space="preserve"> ولی ابن حاجب و شارح و کمال و صاحب المسلم و دیگران در باب تقسیم خبر می گویند : صدق خبر رسول ظنی است .</w:t>
      </w:r>
      <w:r w:rsidR="001425DD" w:rsidRPr="00904882">
        <w:rPr>
          <w:rStyle w:val="a3"/>
          <w:color w:val="000000"/>
          <w:rtl/>
          <w:lang w:bidi="fa-IR"/>
        </w:rPr>
        <w:footnoteReference w:id="344"/>
      </w:r>
      <w:r w:rsidR="001425DD" w:rsidRPr="00904882">
        <w:rPr>
          <w:rFonts w:hint="cs"/>
          <w:color w:val="000000"/>
          <w:rtl/>
          <w:lang w:bidi="fa-IR"/>
        </w:rPr>
        <w:t xml:space="preserve">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همچنین نویسنده عقائد نسفییه و شارح آن در بحث «اسباب علم» می گویند : مصنف «نوع دوم خبر تأیید شده رسول اکرم است که با معجزه ثابت شده</w:t>
      </w:r>
      <w:r w:rsidR="00AA4789">
        <w:rPr>
          <w:rFonts w:hint="cs"/>
          <w:color w:val="000000"/>
          <w:rtl/>
          <w:lang w:bidi="fa-IR"/>
        </w:rPr>
        <w:t xml:space="preserve"> ،واین نوع</w:t>
      </w:r>
      <w:r w:rsidRPr="00904882">
        <w:rPr>
          <w:rFonts w:hint="cs"/>
          <w:color w:val="000000"/>
          <w:rtl/>
          <w:lang w:bidi="fa-IR"/>
        </w:rPr>
        <w:t xml:space="preserve"> </w:t>
      </w:r>
      <w:r w:rsidR="00AA4789">
        <w:rPr>
          <w:rFonts w:hint="cs"/>
          <w:color w:val="000000"/>
          <w:rtl/>
          <w:lang w:bidi="fa-IR"/>
        </w:rPr>
        <w:t xml:space="preserve"> </w:t>
      </w:r>
      <w:r w:rsidRPr="00904882">
        <w:rPr>
          <w:rFonts w:hint="cs"/>
          <w:color w:val="000000"/>
          <w:rtl/>
          <w:lang w:bidi="fa-IR"/>
        </w:rPr>
        <w:t xml:space="preserve"> موجب علم استدلالی می شود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شارح</w:t>
      </w:r>
      <w:r w:rsidR="00BB2AA6">
        <w:rPr>
          <w:rFonts w:hint="cs"/>
          <w:color w:val="000000"/>
          <w:rtl/>
          <w:lang w:bidi="fa-IR"/>
        </w:rPr>
        <w:t xml:space="preserve"> آ</w:t>
      </w:r>
      <w:r w:rsidR="00AA4789">
        <w:rPr>
          <w:rFonts w:hint="cs"/>
          <w:color w:val="000000"/>
          <w:rtl/>
          <w:lang w:bidi="fa-IR"/>
        </w:rPr>
        <w:t>ن می</w:t>
      </w:r>
      <w:r w:rsidR="00BB2AA6">
        <w:rPr>
          <w:rFonts w:hint="cs"/>
          <w:color w:val="000000"/>
          <w:rtl/>
          <w:lang w:bidi="fa-IR"/>
        </w:rPr>
        <w:t>‏</w:t>
      </w:r>
      <w:r w:rsidR="00AA4789">
        <w:rPr>
          <w:rFonts w:hint="cs"/>
          <w:color w:val="000000"/>
          <w:rtl/>
          <w:lang w:bidi="fa-IR"/>
        </w:rPr>
        <w:t>گوید:</w:t>
      </w:r>
      <w:r w:rsidRPr="00904882">
        <w:rPr>
          <w:rFonts w:hint="cs"/>
          <w:color w:val="000000"/>
          <w:rtl/>
          <w:lang w:bidi="fa-IR"/>
        </w:rPr>
        <w:t xml:space="preserve"> « اما اینکه موجب علم استدلالی است</w:t>
      </w:r>
      <w:r w:rsidR="00AA4789">
        <w:rPr>
          <w:rFonts w:hint="cs"/>
          <w:color w:val="000000"/>
          <w:rtl/>
          <w:lang w:bidi="fa-IR"/>
        </w:rPr>
        <w:t>،</w:t>
      </w:r>
      <w:r w:rsidR="00BB2AA6">
        <w:rPr>
          <w:rFonts w:hint="cs"/>
          <w:color w:val="000000"/>
          <w:rtl/>
          <w:lang w:bidi="fa-IR"/>
        </w:rPr>
        <w:t xml:space="preserve"> بدین </w:t>
      </w:r>
      <w:r w:rsidR="00AA4789">
        <w:rPr>
          <w:rFonts w:hint="cs"/>
          <w:color w:val="000000"/>
          <w:rtl/>
          <w:lang w:bidi="fa-IR"/>
        </w:rPr>
        <w:t>خاطرمی</w:t>
      </w:r>
      <w:r w:rsidR="00BB2AA6">
        <w:rPr>
          <w:rFonts w:hint="cs"/>
          <w:color w:val="000000"/>
          <w:rtl/>
          <w:lang w:bidi="fa-IR"/>
        </w:rPr>
        <w:t>‏</w:t>
      </w:r>
      <w:r w:rsidR="00AA4789">
        <w:rPr>
          <w:rFonts w:hint="cs"/>
          <w:color w:val="000000"/>
          <w:rtl/>
          <w:lang w:bidi="fa-IR"/>
        </w:rPr>
        <w:t>باشد که</w:t>
      </w:r>
      <w:r w:rsidRPr="00904882">
        <w:rPr>
          <w:rFonts w:hint="cs"/>
          <w:color w:val="000000"/>
          <w:rtl/>
          <w:lang w:bidi="fa-IR"/>
        </w:rPr>
        <w:t xml:space="preserve"> </w:t>
      </w:r>
      <w:r w:rsidR="00AA4789">
        <w:rPr>
          <w:rFonts w:hint="cs"/>
          <w:color w:val="000000"/>
          <w:rtl/>
          <w:lang w:bidi="fa-IR"/>
        </w:rPr>
        <w:t xml:space="preserve"> </w:t>
      </w:r>
      <w:r w:rsidRPr="00904882">
        <w:rPr>
          <w:rFonts w:hint="cs"/>
          <w:color w:val="000000"/>
          <w:rtl/>
          <w:lang w:bidi="fa-IR"/>
        </w:rPr>
        <w:t>خداوند معجزه را بر دست ایشان برای تصدیق دعوا</w:t>
      </w:r>
      <w:r w:rsidR="00AA4789">
        <w:rPr>
          <w:rFonts w:hint="cs"/>
          <w:color w:val="000000"/>
          <w:rtl/>
          <w:lang w:bidi="fa-IR"/>
        </w:rPr>
        <w:t>ی</w:t>
      </w:r>
      <w:r w:rsidRPr="00904882">
        <w:rPr>
          <w:rFonts w:hint="cs"/>
          <w:color w:val="000000"/>
          <w:rtl/>
          <w:lang w:bidi="fa-IR"/>
        </w:rPr>
        <w:t xml:space="preserve"> رسالت</w:t>
      </w:r>
      <w:r w:rsidR="00AA4789">
        <w:rPr>
          <w:rFonts w:hint="cs"/>
          <w:color w:val="000000"/>
          <w:rtl/>
          <w:lang w:bidi="fa-IR"/>
        </w:rPr>
        <w:t xml:space="preserve"> خویش</w:t>
      </w:r>
      <w:r w:rsidR="00BB2AA6">
        <w:rPr>
          <w:rFonts w:hint="cs"/>
          <w:color w:val="000000"/>
          <w:rtl/>
          <w:lang w:bidi="fa-IR"/>
        </w:rPr>
        <w:t xml:space="preserve"> آشکار ساخته است</w:t>
      </w:r>
      <w:r w:rsidR="00AA4789">
        <w:rPr>
          <w:rFonts w:hint="cs"/>
          <w:color w:val="000000"/>
          <w:rtl/>
          <w:lang w:bidi="fa-IR"/>
        </w:rPr>
        <w:t>،</w:t>
      </w:r>
      <w:r w:rsidR="00BB2AA6">
        <w:rPr>
          <w:rFonts w:hint="cs"/>
          <w:color w:val="000000"/>
          <w:rtl/>
          <w:lang w:bidi="fa-IR"/>
        </w:rPr>
        <w:t xml:space="preserve"> </w:t>
      </w:r>
      <w:r w:rsidRPr="00904882">
        <w:rPr>
          <w:rFonts w:hint="cs"/>
          <w:color w:val="000000"/>
          <w:rtl/>
          <w:lang w:bidi="fa-IR"/>
        </w:rPr>
        <w:t>پس ایشان درآنچه آورده  صادق هستند و اگر صادق باشد به مضمون خبرش علم ایجاد می گردد»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اما اینکه </w:t>
      </w:r>
      <w:r w:rsidR="00886E1A" w:rsidRPr="00904882">
        <w:rPr>
          <w:rFonts w:hint="cs"/>
          <w:color w:val="000000"/>
          <w:rtl/>
          <w:lang w:bidi="fa-IR"/>
        </w:rPr>
        <w:t xml:space="preserve">این قول </w:t>
      </w:r>
      <w:r w:rsidRPr="00904882">
        <w:rPr>
          <w:rFonts w:hint="cs"/>
          <w:color w:val="000000"/>
          <w:rtl/>
          <w:lang w:bidi="fa-IR"/>
        </w:rPr>
        <w:t>استدلالی است</w:t>
      </w:r>
      <w:r w:rsidR="00886E1A" w:rsidRPr="00904882">
        <w:rPr>
          <w:rFonts w:hint="cs"/>
          <w:color w:val="000000"/>
          <w:rtl/>
          <w:lang w:bidi="fa-IR"/>
        </w:rPr>
        <w:t>،</w:t>
      </w:r>
      <w:r w:rsidRPr="00904882">
        <w:rPr>
          <w:rFonts w:hint="cs"/>
          <w:color w:val="000000"/>
          <w:rtl/>
          <w:lang w:bidi="fa-IR"/>
        </w:rPr>
        <w:t xml:space="preserve"> چون بر اساس استدلال</w:t>
      </w:r>
      <w:r w:rsidR="004D4076">
        <w:rPr>
          <w:rFonts w:hint="cs"/>
          <w:color w:val="000000"/>
          <w:rtl/>
          <w:lang w:bidi="fa-IR"/>
        </w:rPr>
        <w:t xml:space="preserve"> حضور فیزیکی</w:t>
      </w:r>
      <w:r w:rsidRPr="00904882">
        <w:rPr>
          <w:rFonts w:hint="cs"/>
          <w:color w:val="000000"/>
          <w:rtl/>
          <w:lang w:bidi="fa-IR"/>
        </w:rPr>
        <w:t xml:space="preserve"> است و </w:t>
      </w:r>
      <w:r w:rsidR="004D4076">
        <w:rPr>
          <w:rFonts w:hint="cs"/>
          <w:color w:val="000000"/>
          <w:rtl/>
          <w:lang w:bidi="fa-IR"/>
        </w:rPr>
        <w:t xml:space="preserve"> دال بر</w:t>
      </w:r>
      <w:r w:rsidRPr="00904882">
        <w:rPr>
          <w:rFonts w:hint="cs"/>
          <w:color w:val="000000"/>
          <w:rtl/>
          <w:lang w:bidi="fa-IR"/>
        </w:rPr>
        <w:t xml:space="preserve"> تثبیت</w:t>
      </w:r>
      <w:r w:rsidR="004D4076">
        <w:rPr>
          <w:rFonts w:hint="cs"/>
          <w:color w:val="000000"/>
          <w:rtl/>
          <w:lang w:bidi="fa-IR"/>
        </w:rPr>
        <w:t xml:space="preserve"> خبر</w:t>
      </w:r>
      <w:r w:rsidRPr="00904882">
        <w:rPr>
          <w:rFonts w:hint="cs"/>
          <w:color w:val="000000"/>
          <w:rtl/>
          <w:lang w:bidi="fa-IR"/>
        </w:rPr>
        <w:t xml:space="preserve"> رسالت </w:t>
      </w:r>
      <w:r w:rsidR="004D4076">
        <w:rPr>
          <w:rFonts w:hint="cs"/>
          <w:color w:val="000000"/>
          <w:rtl/>
          <w:lang w:bidi="fa-IR"/>
        </w:rPr>
        <w:t>می باشد،</w:t>
      </w:r>
      <w:r w:rsidRPr="00904882">
        <w:rPr>
          <w:rFonts w:hint="cs"/>
          <w:color w:val="000000"/>
          <w:rtl/>
          <w:lang w:bidi="fa-IR"/>
        </w:rPr>
        <w:t xml:space="preserve"> و </w:t>
      </w:r>
      <w:r w:rsidR="004D4076">
        <w:rPr>
          <w:rFonts w:hint="cs"/>
          <w:color w:val="000000"/>
          <w:rtl/>
          <w:lang w:bidi="fa-IR"/>
        </w:rPr>
        <w:t>هر</w:t>
      </w:r>
      <w:r w:rsidRPr="00904882">
        <w:rPr>
          <w:rFonts w:hint="cs"/>
          <w:color w:val="000000"/>
          <w:rtl/>
          <w:lang w:bidi="fa-IR"/>
        </w:rPr>
        <w:t xml:space="preserve"> خبری</w:t>
      </w:r>
      <w:r w:rsidR="004D4076">
        <w:rPr>
          <w:rFonts w:hint="cs"/>
          <w:color w:val="000000"/>
          <w:rtl/>
          <w:lang w:bidi="fa-IR"/>
        </w:rPr>
        <w:t xml:space="preserve"> دارای چنین ویژگیی باشد این</w:t>
      </w:r>
      <w:r w:rsidRPr="00904882">
        <w:rPr>
          <w:rFonts w:hint="cs"/>
          <w:color w:val="000000"/>
          <w:rtl/>
          <w:lang w:bidi="fa-IR"/>
        </w:rPr>
        <w:t xml:space="preserve"> صادق است و مضمونش </w:t>
      </w:r>
      <w:r w:rsidR="004D4076">
        <w:rPr>
          <w:rFonts w:hint="cs"/>
          <w:color w:val="000000"/>
          <w:rtl/>
          <w:lang w:bidi="fa-IR"/>
        </w:rPr>
        <w:t>واقعیت دارد</w:t>
      </w:r>
      <w:r w:rsidRPr="00904882">
        <w:rPr>
          <w:rFonts w:hint="cs"/>
          <w:color w:val="000000"/>
          <w:rtl/>
          <w:lang w:bidi="fa-IR"/>
        </w:rPr>
        <w:t>.</w:t>
      </w:r>
      <w:r w:rsidRPr="00904882">
        <w:rPr>
          <w:rStyle w:val="a3"/>
          <w:color w:val="000000"/>
          <w:rtl/>
          <w:lang w:bidi="fa-IR"/>
        </w:rPr>
        <w:footnoteReference w:id="345"/>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دلیل سوم :در گذشته اعتراف کردید که بعضی از اصولیین قبل از مباحث سنت ،عصمت را بحث می کنند چون</w:t>
      </w:r>
      <w:r w:rsidR="004D4076">
        <w:rPr>
          <w:rFonts w:hint="cs"/>
          <w:color w:val="000000"/>
          <w:rtl/>
          <w:lang w:bidi="fa-IR"/>
        </w:rPr>
        <w:t xml:space="preserve"> </w:t>
      </w:r>
      <w:r w:rsidRPr="00904882">
        <w:rPr>
          <w:rFonts w:hint="cs"/>
          <w:color w:val="000000"/>
          <w:rtl/>
          <w:lang w:bidi="fa-IR"/>
        </w:rPr>
        <w:t xml:space="preserve"> حجیت سنت </w:t>
      </w:r>
      <w:r w:rsidR="006E444F">
        <w:rPr>
          <w:rFonts w:hint="cs"/>
          <w:color w:val="000000"/>
          <w:rtl/>
          <w:lang w:bidi="fa-IR"/>
        </w:rPr>
        <w:t xml:space="preserve">بر موضوع </w:t>
      </w:r>
      <w:r w:rsidRPr="00904882">
        <w:rPr>
          <w:rFonts w:hint="cs"/>
          <w:color w:val="000000"/>
          <w:rtl/>
          <w:lang w:bidi="fa-IR"/>
        </w:rPr>
        <w:t>عصمت</w:t>
      </w:r>
      <w:r w:rsidR="006E444F">
        <w:rPr>
          <w:rFonts w:hint="cs"/>
          <w:color w:val="000000"/>
          <w:rtl/>
          <w:lang w:bidi="fa-IR"/>
        </w:rPr>
        <w:t xml:space="preserve"> متوقف</w:t>
      </w:r>
      <w:r w:rsidRPr="00904882">
        <w:rPr>
          <w:rFonts w:hint="cs"/>
          <w:color w:val="000000"/>
          <w:rtl/>
          <w:lang w:bidi="fa-IR"/>
        </w:rPr>
        <w:t xml:space="preserve"> است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دلیل چهارم : شافعی در( </w:t>
      </w:r>
      <w:r w:rsidRPr="001E4FB6">
        <w:rPr>
          <w:rFonts w:ascii="Lotus Linotype" w:hAnsi="Lotus Linotype" w:cs="Lotus Linotype"/>
          <w:color w:val="000000"/>
          <w:rtl/>
          <w:lang w:bidi="fa-IR"/>
        </w:rPr>
        <w:t>الرسالة</w:t>
      </w:r>
      <w:r w:rsidRPr="00904882">
        <w:rPr>
          <w:rFonts w:hint="cs"/>
          <w:color w:val="000000"/>
          <w:rtl/>
          <w:lang w:bidi="fa-IR"/>
        </w:rPr>
        <w:t>)</w:t>
      </w:r>
      <w:r w:rsidR="001E4FB6">
        <w:rPr>
          <w:rFonts w:hint="cs"/>
          <w:color w:val="000000"/>
          <w:rtl/>
          <w:lang w:bidi="fa-IR"/>
        </w:rPr>
        <w:t xml:space="preserve"> و ابن </w:t>
      </w:r>
      <w:r w:rsidRPr="00904882">
        <w:rPr>
          <w:rFonts w:hint="cs"/>
          <w:color w:val="000000"/>
          <w:rtl/>
          <w:lang w:bidi="fa-IR"/>
        </w:rPr>
        <w:t xml:space="preserve">حزم در (احکام)و ابن عبد البر در (جامع) </w:t>
      </w:r>
      <w:r w:rsidR="006E444F">
        <w:rPr>
          <w:rFonts w:hint="cs"/>
          <w:color w:val="000000"/>
          <w:rtl/>
          <w:lang w:bidi="fa-IR"/>
        </w:rPr>
        <w:t>بطور</w:t>
      </w:r>
      <w:r w:rsidRPr="00904882">
        <w:rPr>
          <w:rFonts w:hint="cs"/>
          <w:color w:val="000000"/>
          <w:rtl/>
          <w:lang w:bidi="fa-IR"/>
        </w:rPr>
        <w:t>مفصل در مورد ادله شرعی سخن گفته اند ولی مطالب آنها در بحث خبر</w:t>
      </w:r>
      <w:r w:rsidR="006E444F">
        <w:rPr>
          <w:rFonts w:hint="cs"/>
          <w:color w:val="000000"/>
          <w:rtl/>
          <w:lang w:bidi="fa-IR"/>
        </w:rPr>
        <w:t>،</w:t>
      </w:r>
      <w:r w:rsidRPr="00904882">
        <w:rPr>
          <w:rFonts w:hint="cs"/>
          <w:color w:val="000000"/>
          <w:rtl/>
          <w:lang w:bidi="fa-IR"/>
        </w:rPr>
        <w:t xml:space="preserve"> منافی ضرورت </w:t>
      </w:r>
      <w:r w:rsidR="006E444F">
        <w:rPr>
          <w:rFonts w:hint="cs"/>
          <w:color w:val="000000"/>
          <w:rtl/>
          <w:lang w:bidi="fa-IR"/>
        </w:rPr>
        <w:t xml:space="preserve">ان </w:t>
      </w:r>
      <w:r w:rsidRPr="00904882">
        <w:rPr>
          <w:rFonts w:hint="cs"/>
          <w:color w:val="000000"/>
          <w:rtl/>
          <w:lang w:bidi="fa-IR"/>
        </w:rPr>
        <w:t>می باشد پس چرا آنها در حجیت سنت</w:t>
      </w:r>
      <w:r w:rsidR="006E444F">
        <w:rPr>
          <w:rFonts w:hint="cs"/>
          <w:color w:val="000000"/>
          <w:rtl/>
          <w:lang w:bidi="fa-IR"/>
        </w:rPr>
        <w:t>،</w:t>
      </w:r>
      <w:r w:rsidRPr="00904882">
        <w:rPr>
          <w:rFonts w:hint="cs"/>
          <w:color w:val="000000"/>
          <w:rtl/>
          <w:lang w:bidi="fa-IR"/>
        </w:rPr>
        <w:t xml:space="preserve"> ضرورت (مخالف استدلالی)را بیان نمی کنند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جواب می دهم : معنی قول نسفی این است</w:t>
      </w:r>
      <w:r w:rsidR="006E444F">
        <w:rPr>
          <w:rFonts w:hint="cs"/>
          <w:color w:val="000000"/>
          <w:rtl/>
          <w:lang w:bidi="fa-IR"/>
        </w:rPr>
        <w:t xml:space="preserve"> که</w:t>
      </w:r>
      <w:r w:rsidRPr="00904882">
        <w:rPr>
          <w:rFonts w:hint="cs"/>
          <w:color w:val="000000"/>
          <w:rtl/>
          <w:lang w:bidi="fa-IR"/>
        </w:rPr>
        <w:t xml:space="preserve"> خبر رسول موجب علم استدلالی است</w:t>
      </w:r>
      <w:r w:rsidR="006E444F">
        <w:rPr>
          <w:rFonts w:hint="cs"/>
          <w:color w:val="000000"/>
          <w:rtl/>
          <w:lang w:bidi="fa-IR"/>
        </w:rPr>
        <w:t>،</w:t>
      </w:r>
      <w:r w:rsidRPr="00904882">
        <w:rPr>
          <w:rFonts w:hint="cs"/>
          <w:color w:val="000000"/>
          <w:rtl/>
          <w:lang w:bidi="fa-IR"/>
        </w:rPr>
        <w:t xml:space="preserve"> به این مفهوم که چون خبر از طرف رسول اکرم است و او هم از طرف خدا آنرا ابلاغ می کند برای اثبات این ارتباط با خدا و گرفتن پیام از الله نیازمند  استدلال هستیم و استدلال اثبات خبر رسالت و عصمت ایشان در تبلیغ معجزه است</w:t>
      </w:r>
      <w:r w:rsidR="006E444F">
        <w:rPr>
          <w:rFonts w:hint="cs"/>
          <w:color w:val="000000"/>
          <w:rtl/>
          <w:lang w:bidi="fa-IR"/>
        </w:rPr>
        <w:t>،</w:t>
      </w:r>
      <w:r w:rsidRPr="00904882">
        <w:rPr>
          <w:rFonts w:hint="cs"/>
          <w:color w:val="000000"/>
          <w:rtl/>
          <w:lang w:bidi="fa-IR"/>
        </w:rPr>
        <w:t xml:space="preserve"> و هر استدلالی اینگونه باشد صادق است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ولی اگر توجه کنیم</w:t>
      </w:r>
      <w:r w:rsidR="006E444F">
        <w:rPr>
          <w:rFonts w:hint="cs"/>
          <w:color w:val="000000"/>
          <w:rtl/>
          <w:lang w:bidi="fa-IR"/>
        </w:rPr>
        <w:t xml:space="preserve"> که</w:t>
      </w:r>
      <w:r w:rsidRPr="00904882">
        <w:rPr>
          <w:rFonts w:hint="cs"/>
          <w:color w:val="000000"/>
          <w:rtl/>
          <w:lang w:bidi="fa-IR"/>
        </w:rPr>
        <w:t xml:space="preserve"> خبر اثبات ر</w:t>
      </w:r>
      <w:r w:rsidR="006E444F">
        <w:rPr>
          <w:rFonts w:hint="cs"/>
          <w:color w:val="000000"/>
          <w:rtl/>
          <w:lang w:bidi="fa-IR"/>
        </w:rPr>
        <w:t>سالت و عصمت ایشان در تبلیغ بدون</w:t>
      </w:r>
      <w:r w:rsidRPr="00904882">
        <w:rPr>
          <w:rFonts w:hint="cs"/>
          <w:color w:val="000000"/>
          <w:rtl/>
          <w:lang w:bidi="fa-IR"/>
        </w:rPr>
        <w:t xml:space="preserve"> شک و گمان است</w:t>
      </w:r>
      <w:r w:rsidR="006E444F">
        <w:rPr>
          <w:rFonts w:hint="cs"/>
          <w:color w:val="000000"/>
          <w:rtl/>
          <w:lang w:bidi="fa-IR"/>
        </w:rPr>
        <w:t>،</w:t>
      </w:r>
      <w:r w:rsidRPr="00904882">
        <w:rPr>
          <w:rFonts w:hint="cs"/>
          <w:color w:val="000000"/>
          <w:rtl/>
          <w:lang w:bidi="fa-IR"/>
        </w:rPr>
        <w:t xml:space="preserve"> و هر چیزی همراه شک و گمان نباشد موجب علم ضروری است </w:t>
      </w:r>
      <w:r w:rsidR="006E444F">
        <w:rPr>
          <w:rFonts w:hint="cs"/>
          <w:color w:val="000000"/>
          <w:rtl/>
          <w:lang w:bidi="fa-IR"/>
        </w:rPr>
        <w:t>،</w:t>
      </w:r>
      <w:r w:rsidRPr="00904882">
        <w:rPr>
          <w:rFonts w:hint="cs"/>
          <w:color w:val="000000"/>
          <w:rtl/>
          <w:lang w:bidi="fa-IR"/>
        </w:rPr>
        <w:t>چون مفید علم ،مقدمه کبری در دلیل گذشته می باشد و هر چیزی اینگونه باشد صادق است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برای ا</w:t>
      </w:r>
      <w:r w:rsidR="00AB1696">
        <w:rPr>
          <w:rFonts w:hint="cs"/>
          <w:color w:val="000000"/>
          <w:rtl/>
          <w:lang w:bidi="fa-IR"/>
        </w:rPr>
        <w:t>عتراف به ضروری بودن آن به حاشیه‏</w:t>
      </w:r>
      <w:r w:rsidRPr="00904882">
        <w:rPr>
          <w:rFonts w:hint="cs"/>
          <w:color w:val="000000"/>
          <w:rtl/>
          <w:lang w:bidi="fa-IR"/>
        </w:rPr>
        <w:t>ی خیالی (ج 1 ص 579) و کتاب عبد الحکیم ص 180.181 مراجعه کنید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وقتی که می گوییم: سنت حجت است هدف این نیست که گفتار و کردار و تقریرات رسول  ذاتاً حجت باشند</w:t>
      </w:r>
      <w:r w:rsidR="006E444F">
        <w:rPr>
          <w:rFonts w:hint="cs"/>
          <w:color w:val="000000"/>
          <w:rtl/>
          <w:lang w:bidi="fa-IR"/>
        </w:rPr>
        <w:t>، اینکه دیگر</w:t>
      </w:r>
      <w:r w:rsidRPr="00904882">
        <w:rPr>
          <w:rFonts w:hint="cs"/>
          <w:color w:val="000000"/>
          <w:rtl/>
          <w:lang w:bidi="fa-IR"/>
        </w:rPr>
        <w:t xml:space="preserve"> در سند آنها</w:t>
      </w:r>
      <w:r w:rsidR="006E444F">
        <w:rPr>
          <w:rFonts w:hint="cs"/>
          <w:color w:val="000000"/>
          <w:rtl/>
          <w:lang w:bidi="fa-IR"/>
        </w:rPr>
        <w:t>تحقیق نکنیم</w:t>
      </w:r>
      <w:r w:rsidRPr="00904882">
        <w:rPr>
          <w:rFonts w:hint="cs"/>
          <w:color w:val="000000"/>
          <w:rtl/>
          <w:lang w:bidi="fa-IR"/>
        </w:rPr>
        <w:t xml:space="preserve"> ،بلکه هدف این است که این امور از آن جهت که از فردی صادر می شوند که آن فرد حجت است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تعریف ما از سنت به این اصل اشاره می کند که گفتیم :هر چیزی از رسول اکرم صادر شود حجت است .</w:t>
      </w:r>
    </w:p>
    <w:p w:rsidR="001425DD" w:rsidRPr="00904882" w:rsidRDefault="001425DD" w:rsidP="004308B5">
      <w:pPr>
        <w:spacing w:line="288" w:lineRule="auto"/>
        <w:ind w:firstLine="206"/>
        <w:jc w:val="left"/>
        <w:rPr>
          <w:rFonts w:hint="cs"/>
          <w:color w:val="000000"/>
          <w:rtl/>
          <w:lang w:bidi="fa-IR"/>
        </w:rPr>
      </w:pPr>
      <w:r w:rsidRPr="00904882">
        <w:rPr>
          <w:rFonts w:hint="cs"/>
          <w:color w:val="000000"/>
          <w:rtl/>
          <w:lang w:bidi="fa-IR"/>
        </w:rPr>
        <w:t xml:space="preserve"> دلیل دیگر : ملا احمد از قول «اما انه استدلالی فلتوقفه» سعد تفتازانی در عقائد نسفی اینگونه اعتراض می گیرد که «گفته می شود این کلام از قبیل قیاس خفی یا قضیه</w:t>
      </w:r>
      <w:r w:rsidR="006E444F">
        <w:rPr>
          <w:rFonts w:hint="cs"/>
          <w:color w:val="000000"/>
          <w:rtl/>
          <w:lang w:bidi="fa-IR"/>
        </w:rPr>
        <w:t xml:space="preserve"> ای است که قیاس ان</w:t>
      </w:r>
      <w:r w:rsidRPr="00904882">
        <w:rPr>
          <w:rFonts w:hint="cs"/>
          <w:color w:val="000000"/>
          <w:rtl/>
          <w:lang w:bidi="fa-IR"/>
        </w:rPr>
        <w:t xml:space="preserve"> همراه</w:t>
      </w:r>
      <w:r w:rsidR="006E444F">
        <w:rPr>
          <w:rFonts w:hint="cs"/>
          <w:color w:val="000000"/>
          <w:rtl/>
          <w:lang w:bidi="fa-IR"/>
        </w:rPr>
        <w:t xml:space="preserve"> همان </w:t>
      </w:r>
      <w:r w:rsidR="00E04403">
        <w:rPr>
          <w:rFonts w:hint="cs"/>
          <w:color w:val="000000"/>
          <w:rtl/>
          <w:lang w:bidi="fa-IR"/>
        </w:rPr>
        <w:t>قضیه می باشد</w:t>
      </w:r>
      <w:r w:rsidRPr="00904882">
        <w:rPr>
          <w:rFonts w:hint="cs"/>
          <w:color w:val="000000"/>
          <w:rtl/>
          <w:lang w:bidi="fa-IR"/>
        </w:rPr>
        <w:t xml:space="preserve"> »</w:t>
      </w:r>
      <w:r w:rsidRPr="00904882">
        <w:rPr>
          <w:rFonts w:hint="cs"/>
          <w:color w:val="000000"/>
          <w:rtl/>
          <w:lang w:bidi="fa-IR"/>
        </w:rPr>
        <w:br/>
        <w:t>بعد از این توضیحات می گویم :صاحب عقائد نسفی گفته: علمی که با  سنت ثابت می شود در یقین و ثبوت مشابه علم ضروری است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می بینیم سعد تفتازانی بعد از اینکه استدلالی بودن خبر رسول را ثابت می کند به ضروری بودنش هم اعتراف می فرماید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خیالی  می گوید</w:t>
      </w:r>
      <w:r w:rsidRPr="00904882">
        <w:rPr>
          <w:rStyle w:val="a3"/>
          <w:color w:val="000000"/>
          <w:rtl/>
          <w:lang w:bidi="fa-IR"/>
        </w:rPr>
        <w:footnoteReference w:id="346"/>
      </w:r>
      <w:r w:rsidRPr="00904882">
        <w:rPr>
          <w:rFonts w:hint="cs"/>
          <w:color w:val="000000"/>
          <w:rtl/>
          <w:lang w:bidi="fa-IR"/>
        </w:rPr>
        <w:t>: ادله نقلی وحیانی مفید حق الیقین (ضروری) هستند چون تأیید خدا مستلزم اوج شناخت و زدودن شک و گمان می شود</w:t>
      </w:r>
      <w:r w:rsidR="00886E1A" w:rsidRPr="00904882">
        <w:rPr>
          <w:rFonts w:hint="cs"/>
          <w:color w:val="000000"/>
          <w:rtl/>
          <w:lang w:bidi="fa-IR"/>
        </w:rPr>
        <w:t>؛</w:t>
      </w:r>
      <w:r w:rsidRPr="00904882">
        <w:rPr>
          <w:rFonts w:hint="cs"/>
          <w:color w:val="000000"/>
          <w:rtl/>
          <w:lang w:bidi="fa-IR"/>
        </w:rPr>
        <w:t xml:space="preserve"> ولی ادله </w:t>
      </w:r>
      <w:r w:rsidR="00E04403" w:rsidRPr="00904882">
        <w:rPr>
          <w:rFonts w:hint="cs"/>
          <w:color w:val="000000"/>
          <w:rtl/>
          <w:lang w:bidi="fa-IR"/>
        </w:rPr>
        <w:t xml:space="preserve">صرف </w:t>
      </w:r>
      <w:r w:rsidRPr="00904882">
        <w:rPr>
          <w:rFonts w:hint="cs"/>
          <w:color w:val="000000"/>
          <w:rtl/>
          <w:lang w:bidi="fa-IR"/>
        </w:rPr>
        <w:t xml:space="preserve">عقلی </w:t>
      </w:r>
      <w:r w:rsidR="00E04403">
        <w:rPr>
          <w:rFonts w:hint="cs"/>
          <w:color w:val="000000"/>
          <w:rtl/>
          <w:lang w:bidi="fa-IR"/>
        </w:rPr>
        <w:t xml:space="preserve">. </w:t>
      </w:r>
      <w:r w:rsidRPr="00904882">
        <w:rPr>
          <w:rFonts w:hint="cs"/>
          <w:color w:val="000000"/>
          <w:rtl/>
          <w:lang w:bidi="fa-IR"/>
        </w:rPr>
        <w:t xml:space="preserve"> چنین نیستند چون اشتباه ملازم عقل است و هرگز عقل از نا صافی پاک نمی گردد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وقتی که می گوییم حجیت سنت ضروری است</w:t>
      </w:r>
      <w:r w:rsidR="00E04403">
        <w:rPr>
          <w:rFonts w:hint="cs"/>
          <w:color w:val="000000"/>
          <w:rtl/>
          <w:lang w:bidi="fa-IR"/>
        </w:rPr>
        <w:t>،</w:t>
      </w:r>
      <w:r w:rsidRPr="00904882">
        <w:rPr>
          <w:rFonts w:hint="cs"/>
          <w:color w:val="000000"/>
          <w:rtl/>
          <w:lang w:bidi="fa-IR"/>
        </w:rPr>
        <w:t xml:space="preserve"> یا می گوییم :  نماز ظهر یا چهار رکعت بودنش از ضروریات دین </w:t>
      </w:r>
      <w:r w:rsidR="00886E1A" w:rsidRPr="00904882">
        <w:rPr>
          <w:rFonts w:hint="cs"/>
          <w:color w:val="000000"/>
          <w:rtl/>
          <w:lang w:bidi="fa-IR"/>
        </w:rPr>
        <w:t>است بدین معنی نیست که اینها بدو</w:t>
      </w:r>
      <w:r w:rsidRPr="00904882">
        <w:rPr>
          <w:rFonts w:hint="cs"/>
          <w:color w:val="000000"/>
          <w:rtl/>
          <w:lang w:bidi="fa-IR"/>
        </w:rPr>
        <w:t>ن دلیل ثابت شده اند بلکه ضرورت در این مسائل به معنی معلوم و مشخص بودن برای عام و خاص ، دانا و نادان و هر فرد که در جامعه ی  اسلامی به سر برد</w:t>
      </w:r>
      <w:r w:rsidR="00886E1A" w:rsidRPr="00904882">
        <w:rPr>
          <w:rFonts w:hint="cs"/>
          <w:color w:val="000000"/>
          <w:rtl/>
          <w:lang w:bidi="fa-IR"/>
        </w:rPr>
        <w:t>ه است</w:t>
      </w:r>
      <w:r w:rsidR="00E04403">
        <w:rPr>
          <w:rFonts w:hint="cs"/>
          <w:color w:val="000000"/>
          <w:rtl/>
          <w:lang w:bidi="fa-IR"/>
        </w:rPr>
        <w:t xml:space="preserve"> ،می باشد، چونکه</w:t>
      </w:r>
      <w:r w:rsidRPr="00904882">
        <w:rPr>
          <w:rFonts w:hint="cs"/>
          <w:color w:val="000000"/>
          <w:rtl/>
          <w:lang w:bidi="fa-IR"/>
        </w:rPr>
        <w:t xml:space="preserve">  هیچ کس م</w:t>
      </w:r>
      <w:r w:rsidR="00E04403">
        <w:rPr>
          <w:rFonts w:hint="cs"/>
          <w:color w:val="000000"/>
          <w:rtl/>
          <w:lang w:bidi="fa-IR"/>
        </w:rPr>
        <w:t>نکر آن نیست، و هر کدام بدون</w:t>
      </w:r>
      <w:r w:rsidRPr="00904882">
        <w:rPr>
          <w:rFonts w:hint="cs"/>
          <w:color w:val="000000"/>
          <w:rtl/>
          <w:lang w:bidi="fa-IR"/>
        </w:rPr>
        <w:t xml:space="preserve"> شک و گمان آنرا قبول می کنند و نیازمند دلیل نیستند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وقتی نیازمند دلیل نیستیم به منزله قضایایی</w:t>
      </w:r>
      <w:r w:rsidR="00E04403">
        <w:rPr>
          <w:rFonts w:hint="cs"/>
          <w:color w:val="000000"/>
          <w:rtl/>
          <w:lang w:bidi="fa-IR"/>
        </w:rPr>
        <w:t xml:space="preserve"> ه</w:t>
      </w:r>
      <w:r w:rsidRPr="00904882">
        <w:rPr>
          <w:rFonts w:hint="cs"/>
          <w:color w:val="000000"/>
          <w:rtl/>
          <w:lang w:bidi="fa-IR"/>
        </w:rPr>
        <w:t>مانند خورشید</w:t>
      </w:r>
      <w:r w:rsidR="00E04403">
        <w:rPr>
          <w:rFonts w:hint="cs"/>
          <w:color w:val="000000"/>
          <w:rtl/>
          <w:lang w:bidi="fa-IR"/>
        </w:rPr>
        <w:t xml:space="preserve"> هستند که بدون</w:t>
      </w:r>
      <w:r w:rsidRPr="00904882">
        <w:rPr>
          <w:rFonts w:hint="cs"/>
          <w:color w:val="000000"/>
          <w:rtl/>
          <w:lang w:bidi="fa-IR"/>
        </w:rPr>
        <w:t xml:space="preserve"> دلیل پذیرفته می شوند</w:t>
      </w:r>
      <w:r w:rsidR="00E04403">
        <w:rPr>
          <w:rFonts w:hint="cs"/>
          <w:color w:val="000000"/>
          <w:rtl/>
          <w:lang w:bidi="fa-IR"/>
        </w:rPr>
        <w:t>،</w:t>
      </w:r>
      <w:r w:rsidRPr="00904882">
        <w:rPr>
          <w:rFonts w:hint="cs"/>
          <w:color w:val="000000"/>
          <w:rtl/>
          <w:lang w:bidi="fa-IR"/>
        </w:rPr>
        <w:t xml:space="preserve"> بدین سبب  بر منکرین چنین ضروریاتی حکم تکفیر یا مرتد </w:t>
      </w:r>
      <w:r w:rsidR="00E04403">
        <w:rPr>
          <w:rFonts w:hint="cs"/>
          <w:color w:val="000000"/>
          <w:rtl/>
          <w:lang w:bidi="fa-IR"/>
        </w:rPr>
        <w:t xml:space="preserve">صادر می گردد چون ایمان عبارت </w:t>
      </w:r>
      <w:r w:rsidRPr="00904882">
        <w:rPr>
          <w:rFonts w:hint="cs"/>
          <w:color w:val="000000"/>
          <w:rtl/>
          <w:lang w:bidi="fa-IR"/>
        </w:rPr>
        <w:t>از «تصدیق قلبی تمام مطالبی</w:t>
      </w:r>
      <w:r w:rsidR="00E04403">
        <w:rPr>
          <w:rFonts w:hint="cs"/>
          <w:color w:val="000000"/>
          <w:rtl/>
          <w:lang w:bidi="fa-IR"/>
        </w:rPr>
        <w:t xml:space="preserve"> است</w:t>
      </w:r>
      <w:r w:rsidRPr="00904882">
        <w:rPr>
          <w:rFonts w:hint="cs"/>
          <w:color w:val="000000"/>
          <w:rtl/>
          <w:lang w:bidi="fa-IR"/>
        </w:rPr>
        <w:t xml:space="preserve"> از رسول که با ضرورت (بدیهی )دانسته می شود » </w:t>
      </w:r>
      <w:r w:rsidRPr="00904882">
        <w:rPr>
          <w:rStyle w:val="a3"/>
          <w:color w:val="000000"/>
          <w:rtl/>
          <w:lang w:bidi="fa-IR"/>
        </w:rPr>
        <w:footnoteReference w:id="347"/>
      </w:r>
      <w:r w:rsidRPr="00904882">
        <w:rPr>
          <w:rFonts w:hint="cs"/>
          <w:color w:val="000000"/>
          <w:rtl/>
          <w:lang w:bidi="fa-IR"/>
        </w:rPr>
        <w:t xml:space="preserve">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ی</w:t>
      </w:r>
      <w:r w:rsidR="00E04403">
        <w:rPr>
          <w:rFonts w:hint="cs"/>
          <w:color w:val="000000"/>
          <w:rtl/>
          <w:lang w:bidi="fa-IR"/>
        </w:rPr>
        <w:t>ا ملا احمد در مورد ایمان می گوی</w:t>
      </w:r>
      <w:r w:rsidRPr="00904882">
        <w:rPr>
          <w:rFonts w:hint="cs"/>
          <w:color w:val="000000"/>
          <w:rtl/>
          <w:lang w:bidi="fa-IR"/>
        </w:rPr>
        <w:t>د تمام چیزهایی که دینی بودنش میان مسلمانان معلوم و مشهور است به گونه ای که مردم عادی و بی سواد هم آنرا می دانند مثلا وحدانیت الله و وجوب نماز و حرمت شراب</w:t>
      </w:r>
      <w:r w:rsidR="00E04403">
        <w:rPr>
          <w:rFonts w:hint="cs"/>
          <w:color w:val="000000"/>
          <w:rtl/>
          <w:lang w:bidi="fa-IR"/>
        </w:rPr>
        <w:t>،</w:t>
      </w:r>
      <w:r w:rsidRPr="00904882">
        <w:rPr>
          <w:rFonts w:hint="cs"/>
          <w:color w:val="000000"/>
          <w:rtl/>
          <w:lang w:bidi="fa-IR"/>
        </w:rPr>
        <w:t xml:space="preserve"> پس اجتهادات از این دائره بیرون هستند و انکار اجتهاد کفر نیست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خواننده عزیز وقتی که معنی «ضرورت دینی » بیان شد متوجه می شویم میان دو قول «حجیت سنت ضرورت دینی است»و « خبر رسول اکرم موجب علم استدلالی است » منافاتی دیده نمی شود .</w:t>
      </w:r>
    </w:p>
    <w:p w:rsidR="00F7272A" w:rsidRDefault="001425DD" w:rsidP="004308B5">
      <w:pPr>
        <w:spacing w:line="288" w:lineRule="auto"/>
        <w:ind w:firstLine="206"/>
        <w:rPr>
          <w:rFonts w:hint="cs"/>
          <w:color w:val="000000"/>
          <w:rtl/>
          <w:lang w:bidi="fa-IR"/>
        </w:rPr>
      </w:pPr>
      <w:r w:rsidRPr="00904882">
        <w:rPr>
          <w:rFonts w:hint="cs"/>
          <w:color w:val="000000"/>
          <w:rtl/>
          <w:lang w:bidi="fa-IR"/>
        </w:rPr>
        <w:t>و همچنین میان حکم</w:t>
      </w:r>
      <w:r w:rsidR="00E04403">
        <w:rPr>
          <w:rFonts w:hint="cs"/>
          <w:color w:val="000000"/>
          <w:rtl/>
          <w:lang w:bidi="fa-IR"/>
        </w:rPr>
        <w:t xml:space="preserve"> </w:t>
      </w:r>
      <w:r w:rsidRPr="00904882">
        <w:rPr>
          <w:rFonts w:hint="cs"/>
          <w:color w:val="000000"/>
          <w:rtl/>
          <w:lang w:bidi="fa-IR"/>
        </w:rPr>
        <w:t xml:space="preserve"> بر مسائل دینی مانند وجوب نماز و زکات با ضرورت دینی و استدلال </w:t>
      </w:r>
      <w:r w:rsidR="00E04403">
        <w:rPr>
          <w:rFonts w:hint="cs"/>
          <w:color w:val="000000"/>
          <w:rtl/>
          <w:lang w:bidi="fa-IR"/>
        </w:rPr>
        <w:t>با</w:t>
      </w:r>
      <w:r w:rsidRPr="00904882">
        <w:rPr>
          <w:rFonts w:hint="cs"/>
          <w:color w:val="000000"/>
          <w:rtl/>
          <w:lang w:bidi="fa-IR"/>
        </w:rPr>
        <w:t xml:space="preserve"> </w:t>
      </w:r>
      <w:r w:rsidR="00D350C2" w:rsidRPr="00904882">
        <w:rPr>
          <w:rFonts w:hint="cs"/>
          <w:color w:val="000000"/>
          <w:rtl/>
          <w:lang w:bidi="fa-IR"/>
        </w:rPr>
        <w:t>قرآن</w:t>
      </w:r>
      <w:r w:rsidRPr="00904882">
        <w:rPr>
          <w:rFonts w:hint="cs"/>
          <w:color w:val="000000"/>
          <w:rtl/>
          <w:lang w:bidi="fa-IR"/>
        </w:rPr>
        <w:t xml:space="preserve"> و سنت برای اثبات وجوب آنها با دلائلی مانند</w:t>
      </w:r>
      <w:r w:rsidR="00F7272A">
        <w:rPr>
          <w:rFonts w:hint="cs"/>
          <w:color w:val="000000"/>
          <w:rtl/>
          <w:lang w:bidi="fa-IR"/>
        </w:rPr>
        <w:t>:</w:t>
      </w:r>
    </w:p>
    <w:p w:rsidR="001425DD" w:rsidRPr="00904882" w:rsidRDefault="00F7272A" w:rsidP="004308B5">
      <w:pPr>
        <w:spacing w:line="288" w:lineRule="auto"/>
        <w:ind w:firstLine="206"/>
        <w:rPr>
          <w:rFonts w:hint="cs"/>
          <w:color w:val="000000"/>
          <w:rtl/>
          <w:lang w:bidi="fa-IR"/>
        </w:rPr>
      </w:pPr>
      <w:r>
        <w:rPr>
          <w:rFonts w:hint="cs"/>
          <w:color w:val="000000"/>
          <w:rtl/>
          <w:lang w:bidi="fa-IR"/>
        </w:rPr>
        <w:t xml:space="preserve"> ( </w:t>
      </w:r>
      <w:r w:rsidRPr="00F7272A">
        <w:rPr>
          <w:rFonts w:ascii="Lotus Linotype" w:hAnsi="Lotus Linotype" w:cs="Lotus Linotype"/>
          <w:color w:val="000000"/>
          <w:rtl/>
          <w:lang w:bidi="fa-IR"/>
        </w:rPr>
        <w:t xml:space="preserve">أطیعوا الله و </w:t>
      </w:r>
      <w:r>
        <w:rPr>
          <w:rFonts w:ascii="Lotus Linotype" w:hAnsi="Lotus Linotype" w:cs="Lotus Linotype" w:hint="cs"/>
          <w:color w:val="000000"/>
          <w:rtl/>
          <w:lang w:bidi="fa-IR"/>
        </w:rPr>
        <w:t>أ</w:t>
      </w:r>
      <w:r w:rsidRPr="00F7272A">
        <w:rPr>
          <w:rFonts w:ascii="Lotus Linotype" w:hAnsi="Lotus Linotype" w:cs="Lotus Linotype"/>
          <w:color w:val="000000"/>
          <w:rtl/>
          <w:lang w:bidi="fa-IR"/>
        </w:rPr>
        <w:t>طیعوا الرسول</w:t>
      </w:r>
      <w:r>
        <w:rPr>
          <w:rFonts w:hint="cs"/>
          <w:color w:val="000000"/>
          <w:rtl/>
          <w:lang w:bidi="fa-IR"/>
        </w:rPr>
        <w:t xml:space="preserve">) و </w:t>
      </w:r>
      <w:r w:rsidR="001425DD" w:rsidRPr="00904882">
        <w:rPr>
          <w:rFonts w:hint="cs"/>
          <w:color w:val="000000"/>
          <w:rtl/>
          <w:lang w:bidi="fa-IR"/>
        </w:rPr>
        <w:t xml:space="preserve"> «</w:t>
      </w:r>
      <w:r>
        <w:rPr>
          <w:rFonts w:ascii="Lotus Linotype" w:hAnsi="Lotus Linotype" w:cs="Lotus Linotype" w:hint="cs"/>
          <w:color w:val="000000"/>
          <w:rtl/>
          <w:lang w:bidi="fa-IR"/>
        </w:rPr>
        <w:t>أ</w:t>
      </w:r>
      <w:r w:rsidR="001425DD" w:rsidRPr="00F7272A">
        <w:rPr>
          <w:rFonts w:ascii="Lotus Linotype" w:hAnsi="Lotus Linotype" w:cs="Lotus Linotype"/>
          <w:color w:val="000000"/>
          <w:rtl/>
          <w:lang w:bidi="fa-IR"/>
        </w:rPr>
        <w:t xml:space="preserve">قیموا الصلاة و آتوا الزکاة </w:t>
      </w:r>
      <w:r w:rsidR="001425DD" w:rsidRPr="00904882">
        <w:rPr>
          <w:rFonts w:hint="cs"/>
          <w:color w:val="000000"/>
          <w:rtl/>
          <w:lang w:bidi="fa-IR"/>
        </w:rPr>
        <w:t>» تناقصی وجود ندارد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اگر بگوییم :خبر رسول موجب علم ضروری یا استدلالی نیست چون قاضی ابوبکر و پیروانش معتقد هستند : ممکن است در تبلیغ اشتباهاً دروغ صورت گیرد </w:t>
      </w:r>
      <w:r w:rsidR="00E04403">
        <w:rPr>
          <w:rFonts w:hint="cs"/>
          <w:color w:val="000000"/>
          <w:rtl/>
          <w:lang w:bidi="fa-IR"/>
        </w:rPr>
        <w:t>،</w:t>
      </w:r>
      <w:r w:rsidRPr="00904882">
        <w:rPr>
          <w:rFonts w:hint="cs"/>
          <w:color w:val="000000"/>
          <w:rtl/>
          <w:lang w:bidi="fa-IR"/>
        </w:rPr>
        <w:t>این امکان با وجوب علم ضروری متناقض است و لازم می آید که اجماع بر حجیت سنت صورت نگیرد چه رسد به اینکه حجیتش ضروری باشد.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در جواب می گوییم: از قول قاضی چنین چیزی استنباط نمی شود چون ایشان برای جائز دانستن دروغ</w:t>
      </w:r>
      <w:r w:rsidR="00E04403">
        <w:rPr>
          <w:rFonts w:hint="cs"/>
          <w:color w:val="000000"/>
          <w:rtl/>
          <w:lang w:bidi="fa-IR"/>
        </w:rPr>
        <w:t xml:space="preserve"> اشتباهی</w:t>
      </w:r>
      <w:r w:rsidRPr="00904882">
        <w:rPr>
          <w:rFonts w:hint="cs"/>
          <w:color w:val="000000"/>
          <w:rtl/>
          <w:lang w:bidi="fa-IR"/>
        </w:rPr>
        <w:t xml:space="preserve"> </w:t>
      </w:r>
      <w:r w:rsidR="001A788E">
        <w:rPr>
          <w:rFonts w:hint="cs"/>
          <w:color w:val="000000"/>
          <w:rtl/>
          <w:lang w:bidi="fa-IR"/>
        </w:rPr>
        <w:t>هشدار وعدم تایید الهی</w:t>
      </w:r>
      <w:r w:rsidRPr="00904882">
        <w:rPr>
          <w:rFonts w:hint="cs"/>
          <w:color w:val="000000"/>
          <w:rtl/>
          <w:lang w:bidi="fa-IR"/>
        </w:rPr>
        <w:t xml:space="preserve"> را به شرط گرفته است (یعنی گفته وقتی امکان دارد که رسول اکرم اشتباها مرتکب دروغ شود که معصوم نباشد)ولی ایشان معصوم هستند پس امکان هم به غیر ممکن تبدیل می شود .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آیا مگر قاضی موافق جمهور نیست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قاضی عقلا معتقد به امکان است چون به نظر ایشان معجزه مانع دروغ اشتباهی نیست ولی دلائل عقلی امکان را به غیر ممکن تبدیل کرده است و قاضی خودش در ص 103 بر این موضوع اجماع علماء را نقل می کند پس قاضی قطعاً به وقوع دروغ نسبت به رسول اکرم قائل نیست.</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در نتیجه متوجه شدیم حتی مشکل به نسبت حجیت سنت در دیدگاه عالمانی که معتقدند رسول اکرم گناه می کند </w:t>
      </w:r>
      <w:r w:rsidRPr="00904882">
        <w:rPr>
          <w:rFonts w:ascii="Times New Roman" w:hAnsi="Times New Roman" w:cs="Times New Roman" w:hint="cs"/>
          <w:color w:val="000000"/>
          <w:rtl/>
          <w:lang w:bidi="fa-IR"/>
        </w:rPr>
        <w:t>–</w:t>
      </w:r>
      <w:r w:rsidRPr="00904882">
        <w:rPr>
          <w:rFonts w:hint="cs"/>
          <w:color w:val="000000"/>
          <w:rtl/>
          <w:lang w:bidi="fa-IR"/>
        </w:rPr>
        <w:t xml:space="preserve"> هر چند در جزئات با هم اختلاف دارند </w:t>
      </w:r>
      <w:r w:rsidRPr="00904882">
        <w:rPr>
          <w:rFonts w:ascii="Times New Roman" w:hAnsi="Times New Roman" w:cs="Times New Roman" w:hint="cs"/>
          <w:color w:val="000000"/>
          <w:rtl/>
          <w:lang w:bidi="fa-IR"/>
        </w:rPr>
        <w:t>–</w:t>
      </w:r>
      <w:r w:rsidRPr="00904882">
        <w:rPr>
          <w:rFonts w:hint="cs"/>
          <w:color w:val="000000"/>
          <w:rtl/>
          <w:lang w:bidi="fa-IR"/>
        </w:rPr>
        <w:t xml:space="preserve"> بر طرف شد چون آنها شرائطی برای صدور اشتباه قرار داده اند که در واقعیت زندگی پاک حضرت جامه عمل به تن نپوشید</w:t>
      </w:r>
      <w:r w:rsidR="00DF594D">
        <w:rPr>
          <w:rFonts w:hint="cs"/>
          <w:color w:val="000000"/>
          <w:rtl/>
          <w:lang w:bidi="fa-IR"/>
        </w:rPr>
        <w:t>،</w:t>
      </w:r>
      <w:r w:rsidRPr="00904882">
        <w:rPr>
          <w:rFonts w:hint="cs"/>
          <w:color w:val="000000"/>
          <w:rtl/>
          <w:lang w:bidi="fa-IR"/>
        </w:rPr>
        <w:t xml:space="preserve"> پس مسئله در دیدگاه آنها هم تغییر نمی کند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ضمنا قبلا بحث کردیم احتمال آنها عقلی است و خودشان هم به عدم وقوعش اذعان دارند </w:t>
      </w:r>
      <w:r w:rsidR="00DF594D">
        <w:rPr>
          <w:rFonts w:hint="cs"/>
          <w:color w:val="000000"/>
          <w:rtl/>
          <w:lang w:bidi="fa-IR"/>
        </w:rPr>
        <w:t>،</w:t>
      </w:r>
      <w:r w:rsidRPr="00904882">
        <w:rPr>
          <w:rFonts w:hint="cs"/>
          <w:color w:val="000000"/>
          <w:rtl/>
          <w:lang w:bidi="fa-IR"/>
        </w:rPr>
        <w:t>فرضاً اگر این امکان عقلی در واقعیت صورت می گرفت باز هم مسئله را به چالش نمی کشاند چون وقوع آن نادر است</w:t>
      </w:r>
      <w:r w:rsidR="00DF594D">
        <w:rPr>
          <w:rFonts w:hint="cs"/>
          <w:color w:val="000000"/>
          <w:rtl/>
          <w:lang w:bidi="fa-IR"/>
        </w:rPr>
        <w:t>،</w:t>
      </w:r>
      <w:r w:rsidRPr="00904882">
        <w:rPr>
          <w:rFonts w:hint="cs"/>
          <w:color w:val="000000"/>
          <w:rtl/>
          <w:lang w:bidi="fa-IR"/>
        </w:rPr>
        <w:t xml:space="preserve"> </w:t>
      </w:r>
      <w:r w:rsidR="00DF594D">
        <w:rPr>
          <w:rFonts w:hint="cs"/>
          <w:color w:val="000000"/>
          <w:rtl/>
          <w:lang w:bidi="fa-IR"/>
        </w:rPr>
        <w:t>و عقلا انسان قسمت اغلبیت و عموم</w:t>
      </w:r>
      <w:r w:rsidRPr="00904882">
        <w:rPr>
          <w:rFonts w:hint="cs"/>
          <w:color w:val="000000"/>
          <w:rtl/>
          <w:lang w:bidi="fa-IR"/>
        </w:rPr>
        <w:t xml:space="preserve"> را در نظر می گیرد</w:t>
      </w:r>
      <w:r w:rsidR="00DF594D">
        <w:rPr>
          <w:rFonts w:hint="cs"/>
          <w:color w:val="000000"/>
          <w:rtl/>
          <w:lang w:bidi="fa-IR"/>
        </w:rPr>
        <w:t>،واقلیت را انچنان درنظر نمی گیرد</w:t>
      </w:r>
      <w:r w:rsidRPr="00904882">
        <w:rPr>
          <w:rFonts w:hint="cs"/>
          <w:color w:val="000000"/>
          <w:rtl/>
          <w:lang w:bidi="fa-IR"/>
        </w:rPr>
        <w:t xml:space="preserve"> </w:t>
      </w:r>
    </w:p>
    <w:p w:rsidR="001425DD" w:rsidRPr="00871FFA" w:rsidRDefault="00871FFA" w:rsidP="004308B5">
      <w:pPr>
        <w:spacing w:line="288" w:lineRule="auto"/>
        <w:ind w:firstLine="206"/>
        <w:rPr>
          <w:rFonts w:ascii="Times New Roman" w:hAnsi="Times New Roman" w:cs="Times New Roman" w:hint="cs"/>
          <w:color w:val="000000"/>
          <w:rtl/>
          <w:lang w:bidi="fa-IR"/>
        </w:rPr>
      </w:pPr>
      <w:r>
        <w:rPr>
          <w:rFonts w:hint="cs"/>
          <w:color w:val="000000"/>
          <w:rtl/>
          <w:lang w:bidi="fa-IR"/>
        </w:rPr>
        <w:t xml:space="preserve">هرچندکه درپاسخ ان جواب اخرگفته میشود:انگاه اینکاربر عدم خوداری بطور ظنی </w:t>
      </w:r>
      <w:r w:rsidRPr="00AB1696">
        <w:rPr>
          <w:rFonts w:hint="cs"/>
          <w:rtl/>
        </w:rPr>
        <w:t>_نه قطعی_دلالت می</w:t>
      </w:r>
      <w:r w:rsidR="00AB1696" w:rsidRPr="00AB1696">
        <w:rPr>
          <w:rFonts w:hint="cs"/>
          <w:rtl/>
        </w:rPr>
        <w:t xml:space="preserve"> </w:t>
      </w:r>
      <w:r w:rsidRPr="00AB1696">
        <w:rPr>
          <w:rFonts w:hint="cs"/>
          <w:rtl/>
        </w:rPr>
        <w:t>نماید،</w:t>
      </w:r>
      <w:r w:rsidR="00AB1696" w:rsidRPr="00AB1696">
        <w:rPr>
          <w:rFonts w:hint="cs"/>
          <w:rtl/>
        </w:rPr>
        <w:t xml:space="preserve"> </w:t>
      </w:r>
      <w:r w:rsidRPr="00AB1696">
        <w:rPr>
          <w:rFonts w:hint="cs"/>
          <w:rtl/>
        </w:rPr>
        <w:t xml:space="preserve">زیرا </w:t>
      </w:r>
      <w:r w:rsidR="00782269" w:rsidRPr="00AB1696">
        <w:rPr>
          <w:rFonts w:hint="cs"/>
          <w:rtl/>
        </w:rPr>
        <w:t>دراین میان احتمالی وجود دارد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اما در جواب گفته می شود: چون طرف دیگر قضیه قطعی است</w:t>
      </w:r>
      <w:r w:rsidR="00886E1A" w:rsidRPr="00904882">
        <w:rPr>
          <w:rFonts w:hint="cs"/>
          <w:color w:val="000000"/>
          <w:rtl/>
          <w:lang w:bidi="fa-IR"/>
        </w:rPr>
        <w:t>،</w:t>
      </w:r>
      <w:r w:rsidRPr="00904882">
        <w:rPr>
          <w:rFonts w:hint="cs"/>
          <w:color w:val="000000"/>
          <w:rtl/>
          <w:lang w:bidi="fa-IR"/>
        </w:rPr>
        <w:t xml:space="preserve"> ظن </w:t>
      </w:r>
      <w:r w:rsidR="00782269">
        <w:rPr>
          <w:rFonts w:hint="cs"/>
          <w:color w:val="000000"/>
          <w:rtl/>
          <w:lang w:bidi="fa-IR"/>
        </w:rPr>
        <w:t>و گمان نمی تواند تأثیرگذار  باش</w:t>
      </w:r>
      <w:r w:rsidRPr="00904882">
        <w:rPr>
          <w:rFonts w:hint="cs"/>
          <w:color w:val="000000"/>
          <w:rtl/>
          <w:lang w:bidi="fa-IR"/>
        </w:rPr>
        <w:t>د</w:t>
      </w:r>
      <w:r w:rsidR="00782269">
        <w:rPr>
          <w:rFonts w:hint="cs"/>
          <w:color w:val="000000"/>
          <w:rtl/>
          <w:lang w:bidi="fa-IR"/>
        </w:rPr>
        <w:t>،</w:t>
      </w:r>
      <w:r w:rsidRPr="00904882">
        <w:rPr>
          <w:rFonts w:hint="cs"/>
          <w:color w:val="000000"/>
          <w:rtl/>
          <w:lang w:bidi="fa-IR"/>
        </w:rPr>
        <w:t xml:space="preserve"> مثلا حجیت </w:t>
      </w:r>
      <w:r w:rsidR="00D350C2" w:rsidRPr="00904882">
        <w:rPr>
          <w:rFonts w:hint="cs"/>
          <w:color w:val="000000"/>
          <w:rtl/>
          <w:lang w:bidi="fa-IR"/>
        </w:rPr>
        <w:t>قرآن</w:t>
      </w:r>
      <w:r w:rsidRPr="00904882">
        <w:rPr>
          <w:rFonts w:hint="cs"/>
          <w:color w:val="000000"/>
          <w:rtl/>
          <w:lang w:bidi="fa-IR"/>
        </w:rPr>
        <w:t xml:space="preserve"> قطعی است </w:t>
      </w:r>
      <w:r w:rsidR="00782269">
        <w:rPr>
          <w:rFonts w:hint="cs"/>
          <w:color w:val="000000"/>
          <w:rtl/>
          <w:lang w:bidi="fa-IR"/>
        </w:rPr>
        <w:t>،هرچندکه</w:t>
      </w:r>
      <w:r w:rsidRPr="00904882">
        <w:rPr>
          <w:rFonts w:hint="cs"/>
          <w:color w:val="000000"/>
          <w:rtl/>
          <w:lang w:bidi="fa-IR"/>
        </w:rPr>
        <w:t xml:space="preserve"> در استدلال آیه ای ظنی با شد</w:t>
      </w:r>
      <w:r w:rsidR="00782269">
        <w:rPr>
          <w:rFonts w:hint="cs"/>
          <w:color w:val="000000"/>
          <w:rtl/>
          <w:lang w:bidi="fa-IR"/>
        </w:rPr>
        <w:t>،بازهم این مساله</w:t>
      </w:r>
      <w:r w:rsidRPr="00904882">
        <w:rPr>
          <w:rFonts w:hint="cs"/>
          <w:color w:val="000000"/>
          <w:rtl/>
          <w:lang w:bidi="fa-IR"/>
        </w:rPr>
        <w:t xml:space="preserve"> قطعی بودن کتاب را ضعیف نمی کند.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پس</w:t>
      </w:r>
      <w:r w:rsidR="00782269">
        <w:rPr>
          <w:rFonts w:hint="cs"/>
          <w:color w:val="000000"/>
          <w:rtl/>
          <w:lang w:bidi="fa-IR"/>
        </w:rPr>
        <w:t xml:space="preserve"> </w:t>
      </w:r>
      <w:r w:rsidR="00782269" w:rsidRPr="00904882">
        <w:rPr>
          <w:rFonts w:hint="cs"/>
          <w:color w:val="000000"/>
          <w:rtl/>
          <w:lang w:bidi="fa-IR"/>
        </w:rPr>
        <w:t>قطعی</w:t>
      </w:r>
      <w:r w:rsidR="00782269">
        <w:rPr>
          <w:rFonts w:hint="cs"/>
          <w:color w:val="000000"/>
          <w:rtl/>
          <w:lang w:bidi="fa-IR"/>
        </w:rPr>
        <w:t xml:space="preserve"> بودن قران وهمچنین</w:t>
      </w:r>
      <w:r w:rsidRPr="00904882">
        <w:rPr>
          <w:rFonts w:hint="cs"/>
          <w:color w:val="000000"/>
          <w:rtl/>
          <w:lang w:bidi="fa-IR"/>
        </w:rPr>
        <w:t xml:space="preserve"> حجیت و دلیل بودن</w:t>
      </w:r>
      <w:r w:rsidR="00782269">
        <w:rPr>
          <w:rFonts w:hint="cs"/>
          <w:color w:val="000000"/>
          <w:rtl/>
          <w:lang w:bidi="fa-IR"/>
        </w:rPr>
        <w:t xml:space="preserve"> ان</w:t>
      </w:r>
      <w:r w:rsidR="0049363F">
        <w:rPr>
          <w:rFonts w:hint="cs"/>
          <w:color w:val="000000"/>
          <w:rtl/>
          <w:lang w:bidi="fa-IR"/>
        </w:rPr>
        <w:t>،</w:t>
      </w:r>
      <w:r w:rsidRPr="00904882">
        <w:rPr>
          <w:rFonts w:hint="cs"/>
          <w:color w:val="000000"/>
          <w:rtl/>
          <w:lang w:bidi="fa-IR"/>
        </w:rPr>
        <w:t xml:space="preserve"> مخالف دلالت</w:t>
      </w:r>
      <w:r w:rsidR="00782269">
        <w:rPr>
          <w:rFonts w:hint="cs"/>
          <w:color w:val="000000"/>
          <w:rtl/>
          <w:lang w:bidi="fa-IR"/>
        </w:rPr>
        <w:t xml:space="preserve"> نمودن</w:t>
      </w:r>
      <w:r w:rsidRPr="00904882">
        <w:rPr>
          <w:rFonts w:hint="cs"/>
          <w:color w:val="000000"/>
          <w:rtl/>
          <w:lang w:bidi="fa-IR"/>
        </w:rPr>
        <w:t xml:space="preserve"> ظنی</w:t>
      </w:r>
      <w:r w:rsidR="00782269">
        <w:rPr>
          <w:rFonts w:hint="cs"/>
          <w:color w:val="000000"/>
          <w:rtl/>
          <w:lang w:bidi="fa-IR"/>
        </w:rPr>
        <w:t xml:space="preserve"> ان بر</w:t>
      </w:r>
      <w:r w:rsidRPr="00904882">
        <w:rPr>
          <w:rFonts w:hint="cs"/>
          <w:color w:val="000000"/>
          <w:rtl/>
          <w:lang w:bidi="fa-IR"/>
        </w:rPr>
        <w:t xml:space="preserve"> </w:t>
      </w:r>
      <w:r w:rsidR="0049363F">
        <w:rPr>
          <w:rFonts w:hint="cs"/>
          <w:color w:val="000000"/>
          <w:rtl/>
          <w:lang w:bidi="fa-IR"/>
        </w:rPr>
        <w:t>مطلوب</w:t>
      </w:r>
      <w:r w:rsidRPr="00904882">
        <w:rPr>
          <w:rFonts w:hint="cs"/>
          <w:color w:val="000000"/>
          <w:rtl/>
          <w:lang w:bidi="fa-IR"/>
        </w:rPr>
        <w:t xml:space="preserve"> نیست.</w:t>
      </w:r>
    </w:p>
    <w:p w:rsidR="001425DD" w:rsidRPr="00904882" w:rsidRDefault="001425DD" w:rsidP="004308B5">
      <w:pPr>
        <w:spacing w:line="288" w:lineRule="auto"/>
        <w:ind w:firstLine="206"/>
        <w:rPr>
          <w:rFonts w:hint="cs"/>
          <w:color w:val="000000"/>
          <w:rtl/>
          <w:lang w:bidi="fa-IR"/>
        </w:rPr>
      </w:pPr>
    </w:p>
    <w:p w:rsidR="001425DD" w:rsidRPr="00904882" w:rsidRDefault="001425DD" w:rsidP="004308B5">
      <w:pPr>
        <w:spacing w:line="288" w:lineRule="auto"/>
        <w:ind w:firstLine="206"/>
        <w:rPr>
          <w:rFonts w:hint="cs"/>
          <w:color w:val="000000"/>
          <w:rtl/>
          <w:lang w:bidi="fa-IR"/>
        </w:rPr>
      </w:pPr>
    </w:p>
    <w:p w:rsidR="001425DD" w:rsidRPr="00904882" w:rsidRDefault="001425DD" w:rsidP="004308B5">
      <w:pPr>
        <w:spacing w:line="288" w:lineRule="auto"/>
        <w:ind w:firstLine="206"/>
        <w:rPr>
          <w:rFonts w:hint="cs"/>
          <w:color w:val="000000"/>
          <w:rtl/>
          <w:lang w:bidi="fa-IR"/>
        </w:rPr>
      </w:pPr>
    </w:p>
    <w:p w:rsidR="001425DD" w:rsidRPr="00904882" w:rsidRDefault="001425DD" w:rsidP="004308B5">
      <w:pPr>
        <w:spacing w:line="288" w:lineRule="auto"/>
        <w:ind w:firstLine="206"/>
        <w:rPr>
          <w:rFonts w:hint="cs"/>
          <w:color w:val="000000"/>
          <w:rtl/>
          <w:lang w:bidi="fa-IR"/>
        </w:rPr>
      </w:pPr>
    </w:p>
    <w:p w:rsidR="001425DD" w:rsidRPr="00904882" w:rsidRDefault="001425DD" w:rsidP="004308B5">
      <w:pPr>
        <w:spacing w:line="288" w:lineRule="auto"/>
        <w:ind w:firstLine="206"/>
        <w:rPr>
          <w:rFonts w:hint="cs"/>
          <w:color w:val="000000"/>
          <w:rtl/>
          <w:lang w:bidi="fa-IR"/>
        </w:rPr>
      </w:pPr>
    </w:p>
    <w:p w:rsidR="001425DD" w:rsidRPr="00904882" w:rsidRDefault="00B23774" w:rsidP="004308B5">
      <w:pPr>
        <w:pStyle w:val="1"/>
        <w:spacing w:line="288" w:lineRule="auto"/>
        <w:rPr>
          <w:rFonts w:hint="cs"/>
          <w:rtl/>
        </w:rPr>
      </w:pPr>
      <w:r>
        <w:rPr>
          <w:rtl/>
        </w:rPr>
        <w:br w:type="page"/>
      </w:r>
    </w:p>
    <w:p w:rsidR="001425DD" w:rsidRPr="00904882" w:rsidRDefault="001425DD" w:rsidP="00AB1696">
      <w:pPr>
        <w:pStyle w:val="1"/>
        <w:rPr>
          <w:rFonts w:hint="cs"/>
          <w:rtl/>
        </w:rPr>
      </w:pPr>
      <w:bookmarkStart w:id="67" w:name="_Toc219142758"/>
      <w:r w:rsidRPr="00904882">
        <w:rPr>
          <w:rFonts w:hint="cs"/>
          <w:rtl/>
        </w:rPr>
        <w:t>باب دوم</w:t>
      </w:r>
      <w:bookmarkEnd w:id="67"/>
    </w:p>
    <w:p w:rsidR="001425DD" w:rsidRDefault="00B23774" w:rsidP="00AB1696">
      <w:pPr>
        <w:pStyle w:val="1"/>
        <w:rPr>
          <w:rFonts w:hint="cs"/>
          <w:rtl/>
        </w:rPr>
      </w:pPr>
      <w:bookmarkStart w:id="68" w:name="_Toc219131742"/>
      <w:bookmarkStart w:id="69" w:name="_Toc219141694"/>
      <w:bookmarkStart w:id="70" w:name="_Toc219142759"/>
      <w:r>
        <w:rPr>
          <w:rFonts w:hint="cs"/>
          <w:rtl/>
        </w:rPr>
        <w:t>دلای</w:t>
      </w:r>
      <w:r w:rsidR="001425DD" w:rsidRPr="00904882">
        <w:rPr>
          <w:rFonts w:hint="cs"/>
          <w:rtl/>
        </w:rPr>
        <w:t>ل حجیت سنت</w:t>
      </w:r>
      <w:bookmarkEnd w:id="68"/>
      <w:bookmarkEnd w:id="69"/>
      <w:bookmarkEnd w:id="70"/>
      <w:r w:rsidR="001425DD" w:rsidRPr="00904882">
        <w:rPr>
          <w:rFonts w:hint="cs"/>
          <w:rtl/>
        </w:rPr>
        <w:t xml:space="preserve"> </w:t>
      </w:r>
    </w:p>
    <w:p w:rsidR="00B23774" w:rsidRPr="00B23774" w:rsidRDefault="00B23774" w:rsidP="004308B5">
      <w:pPr>
        <w:spacing w:line="288" w:lineRule="auto"/>
        <w:rPr>
          <w:rFonts w:hint="cs"/>
          <w:rtl/>
          <w:lang w:bidi="fa-IR"/>
        </w:rPr>
      </w:pPr>
    </w:p>
    <w:p w:rsidR="001425DD" w:rsidRPr="00904882" w:rsidRDefault="00886E1A" w:rsidP="004308B5">
      <w:pPr>
        <w:spacing w:line="288" w:lineRule="auto"/>
        <w:ind w:firstLine="206"/>
        <w:rPr>
          <w:rFonts w:hint="cs"/>
          <w:color w:val="000000"/>
          <w:rtl/>
          <w:lang w:bidi="fa-IR"/>
        </w:rPr>
      </w:pPr>
      <w:r w:rsidRPr="00904882">
        <w:rPr>
          <w:rFonts w:hint="cs"/>
          <w:color w:val="000000"/>
          <w:rtl/>
          <w:lang w:bidi="fa-IR"/>
        </w:rPr>
        <w:t xml:space="preserve">قبلا </w:t>
      </w:r>
      <w:r w:rsidR="001425DD" w:rsidRPr="00904882">
        <w:rPr>
          <w:rFonts w:hint="cs"/>
          <w:color w:val="000000"/>
          <w:rtl/>
          <w:lang w:bidi="fa-IR"/>
        </w:rPr>
        <w:t>بیان کردیم که حجیت سنت ضرورت دینی است و هر کسی که ذره ا</w:t>
      </w:r>
      <w:r w:rsidRPr="00904882">
        <w:rPr>
          <w:rFonts w:hint="cs"/>
          <w:color w:val="000000"/>
          <w:rtl/>
          <w:lang w:bidi="fa-IR"/>
        </w:rPr>
        <w:t xml:space="preserve">ی ایمان در قلب داشته با شد </w:t>
      </w:r>
      <w:r w:rsidR="00D67C69">
        <w:rPr>
          <w:rFonts w:hint="cs"/>
          <w:color w:val="000000"/>
          <w:rtl/>
          <w:lang w:bidi="fa-IR"/>
        </w:rPr>
        <w:t>دیگر</w:t>
      </w:r>
      <w:r w:rsidRPr="00904882">
        <w:rPr>
          <w:rFonts w:hint="cs"/>
          <w:color w:val="000000"/>
          <w:rtl/>
          <w:lang w:bidi="fa-IR"/>
        </w:rPr>
        <w:t xml:space="preserve"> </w:t>
      </w:r>
      <w:r w:rsidR="001425DD" w:rsidRPr="00904882">
        <w:rPr>
          <w:rFonts w:hint="cs"/>
          <w:color w:val="000000"/>
          <w:rtl/>
          <w:lang w:bidi="fa-IR"/>
        </w:rPr>
        <w:t xml:space="preserve">برای اثبات این موضوع نیازمند دلیل </w:t>
      </w:r>
      <w:r w:rsidR="00D67C69">
        <w:rPr>
          <w:rFonts w:hint="cs"/>
          <w:color w:val="000000"/>
          <w:rtl/>
          <w:lang w:bidi="fa-IR"/>
        </w:rPr>
        <w:t>نخواهد بود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اما اشکالی ندارد برای پایان دادن به آشوب ملحدان و ریشه کن کردن زنادقه آنهایی که </w:t>
      </w:r>
      <w:r w:rsidR="00886E1A" w:rsidRPr="00904882">
        <w:rPr>
          <w:rFonts w:hint="cs"/>
          <w:color w:val="000000"/>
          <w:rtl/>
          <w:lang w:bidi="fa-IR"/>
        </w:rPr>
        <w:t>بهنگام</w:t>
      </w:r>
      <w:r w:rsidRPr="00904882">
        <w:rPr>
          <w:rFonts w:hint="cs"/>
          <w:color w:val="000000"/>
          <w:rtl/>
          <w:lang w:bidi="fa-IR"/>
        </w:rPr>
        <w:t xml:space="preserve"> بحث و</w:t>
      </w:r>
      <w:r w:rsidR="00886E1A" w:rsidRPr="00904882">
        <w:rPr>
          <w:rFonts w:hint="cs"/>
          <w:color w:val="000000"/>
          <w:rtl/>
          <w:lang w:bidi="fa-IR"/>
        </w:rPr>
        <w:t xml:space="preserve"> مناظره </w:t>
      </w:r>
      <w:r w:rsidRPr="00904882">
        <w:rPr>
          <w:rFonts w:hint="cs"/>
          <w:color w:val="000000"/>
          <w:rtl/>
          <w:lang w:bidi="fa-IR"/>
        </w:rPr>
        <w:t>خواهان مکر و حیله علیه اسلام و بازی به عقل مسلمان هستند</w:t>
      </w:r>
      <w:r w:rsidR="00886E1A" w:rsidRPr="00904882">
        <w:rPr>
          <w:rFonts w:hint="cs"/>
          <w:color w:val="000000"/>
          <w:rtl/>
          <w:lang w:bidi="fa-IR"/>
        </w:rPr>
        <w:t xml:space="preserve">، </w:t>
      </w:r>
      <w:r w:rsidRPr="00904882">
        <w:rPr>
          <w:rFonts w:hint="cs"/>
          <w:color w:val="000000"/>
          <w:rtl/>
          <w:lang w:bidi="fa-IR"/>
        </w:rPr>
        <w:t>دلائل متقن و قوی ارا</w:t>
      </w:r>
      <w:r w:rsidR="00B23774">
        <w:rPr>
          <w:rFonts w:hint="cs"/>
          <w:color w:val="000000"/>
          <w:rtl/>
          <w:lang w:bidi="fa-IR"/>
        </w:rPr>
        <w:t>ئه</w:t>
      </w:r>
      <w:r w:rsidRPr="00904882">
        <w:rPr>
          <w:rFonts w:hint="cs"/>
          <w:color w:val="000000"/>
          <w:rtl/>
          <w:lang w:bidi="fa-IR"/>
        </w:rPr>
        <w:t xml:space="preserve"> شود.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برای اثبات</w:t>
      </w:r>
      <w:r w:rsidR="00D67C69">
        <w:rPr>
          <w:rFonts w:hint="cs"/>
          <w:color w:val="000000"/>
          <w:rtl/>
          <w:lang w:bidi="fa-IR"/>
        </w:rPr>
        <w:t xml:space="preserve"> این</w:t>
      </w:r>
      <w:r w:rsidRPr="00904882">
        <w:rPr>
          <w:rFonts w:hint="cs"/>
          <w:color w:val="000000"/>
          <w:rtl/>
          <w:lang w:bidi="fa-IR"/>
        </w:rPr>
        <w:t xml:space="preserve"> موضوع هفت دلیل بیان می گردد: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1 - عصمت.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2 - تایید خدای</w:t>
      </w:r>
      <w:r w:rsidR="00886E1A" w:rsidRPr="00904882">
        <w:rPr>
          <w:rFonts w:hint="cs"/>
          <w:color w:val="000000"/>
          <w:rtl/>
          <w:lang w:bidi="fa-IR"/>
        </w:rPr>
        <w:t>ی</w:t>
      </w:r>
      <w:r w:rsidR="00D67C69">
        <w:rPr>
          <w:rFonts w:hint="cs"/>
          <w:color w:val="000000"/>
          <w:rtl/>
          <w:lang w:bidi="fa-IR"/>
        </w:rPr>
        <w:t xml:space="preserve"> برای پا</w:t>
      </w:r>
      <w:r w:rsidRPr="00904882">
        <w:rPr>
          <w:rFonts w:hint="cs"/>
          <w:color w:val="000000"/>
          <w:rtl/>
          <w:lang w:bidi="fa-IR"/>
        </w:rPr>
        <w:t>ییبند بودن و چنگ زدن اصحاب در دوران رسول به سنت.</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3 - </w:t>
      </w:r>
      <w:r w:rsidR="00D350C2" w:rsidRPr="00904882">
        <w:rPr>
          <w:rFonts w:hint="cs"/>
          <w:color w:val="000000"/>
          <w:rtl/>
          <w:lang w:bidi="fa-IR"/>
        </w:rPr>
        <w:t>قرآن</w:t>
      </w:r>
      <w:r w:rsidRPr="00904882">
        <w:rPr>
          <w:rFonts w:hint="cs"/>
          <w:color w:val="000000"/>
          <w:rtl/>
          <w:lang w:bidi="fa-IR"/>
        </w:rPr>
        <w:t>.</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4 - سنت.      </w:t>
      </w:r>
    </w:p>
    <w:p w:rsidR="001425DD" w:rsidRPr="00904882" w:rsidRDefault="004C118F" w:rsidP="004308B5">
      <w:pPr>
        <w:spacing w:line="288" w:lineRule="auto"/>
        <w:ind w:firstLine="206"/>
        <w:rPr>
          <w:rFonts w:hint="cs"/>
          <w:color w:val="000000"/>
          <w:rtl/>
          <w:lang w:bidi="fa-IR"/>
        </w:rPr>
      </w:pPr>
      <w:r w:rsidRPr="00904882">
        <w:rPr>
          <w:rFonts w:hint="cs"/>
          <w:color w:val="000000"/>
          <w:rtl/>
          <w:lang w:bidi="fa-IR"/>
        </w:rPr>
        <w:t xml:space="preserve">5 - </w:t>
      </w:r>
      <w:r w:rsidR="00D350C2" w:rsidRPr="00904882">
        <w:rPr>
          <w:rFonts w:hint="cs"/>
          <w:color w:val="000000"/>
          <w:rtl/>
          <w:lang w:bidi="fa-IR"/>
        </w:rPr>
        <w:t>قرآن</w:t>
      </w:r>
      <w:r w:rsidRPr="00904882">
        <w:rPr>
          <w:rFonts w:hint="cs"/>
          <w:color w:val="000000"/>
          <w:rtl/>
          <w:lang w:bidi="fa-IR"/>
        </w:rPr>
        <w:t xml:space="preserve"> بدون</w:t>
      </w:r>
      <w:r w:rsidR="001425DD" w:rsidRPr="00904882">
        <w:rPr>
          <w:rFonts w:hint="cs"/>
          <w:color w:val="000000"/>
          <w:rtl/>
          <w:lang w:bidi="fa-IR"/>
        </w:rPr>
        <w:t xml:space="preserve"> سنت اجرا و تنفیذ نمی شود.                    </w:t>
      </w:r>
    </w:p>
    <w:p w:rsidR="003C6D0E" w:rsidRDefault="003C6D0E" w:rsidP="004308B5">
      <w:pPr>
        <w:spacing w:line="288" w:lineRule="auto"/>
        <w:ind w:firstLine="206"/>
        <w:rPr>
          <w:rFonts w:hint="cs"/>
          <w:color w:val="000000"/>
          <w:rtl/>
          <w:lang w:bidi="fa-IR"/>
        </w:rPr>
      </w:pPr>
      <w:r>
        <w:rPr>
          <w:rFonts w:hint="cs"/>
          <w:color w:val="000000"/>
          <w:rtl/>
          <w:lang w:bidi="fa-IR"/>
        </w:rPr>
        <w:t>6 - سنت دو گونه است:</w:t>
      </w:r>
    </w:p>
    <w:p w:rsidR="001425DD" w:rsidRPr="00904882" w:rsidRDefault="003C6D0E" w:rsidP="004308B5">
      <w:pPr>
        <w:spacing w:line="288" w:lineRule="auto"/>
        <w:ind w:firstLine="206"/>
        <w:rPr>
          <w:rFonts w:hint="cs"/>
          <w:color w:val="000000"/>
          <w:rtl/>
          <w:lang w:bidi="fa-IR"/>
        </w:rPr>
      </w:pPr>
      <w:r>
        <w:rPr>
          <w:rFonts w:hint="cs"/>
          <w:color w:val="000000"/>
          <w:rtl/>
          <w:lang w:bidi="fa-IR"/>
        </w:rPr>
        <w:t xml:space="preserve"> 1-وحی 2-</w:t>
      </w:r>
      <w:r w:rsidR="001425DD" w:rsidRPr="00904882">
        <w:rPr>
          <w:rFonts w:hint="cs"/>
          <w:color w:val="000000"/>
          <w:rtl/>
          <w:lang w:bidi="fa-IR"/>
        </w:rPr>
        <w:t>آنچه به منزله وحی است</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7- اجماع</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اگر کسی از دلیل چهارم اعتراض بگیرد و بگوید</w:t>
      </w:r>
      <w:r w:rsidR="00886E1A" w:rsidRPr="00904882">
        <w:rPr>
          <w:rFonts w:hint="cs"/>
          <w:color w:val="000000"/>
          <w:rtl/>
          <w:lang w:bidi="fa-IR"/>
        </w:rPr>
        <w:t>:</w:t>
      </w:r>
      <w:r w:rsidRPr="00904882">
        <w:rPr>
          <w:rFonts w:hint="cs"/>
          <w:color w:val="000000"/>
          <w:rtl/>
          <w:lang w:bidi="fa-IR"/>
        </w:rPr>
        <w:t xml:space="preserve"> چگونه برای اثبات سنت به سنت استدلال می شود مگر این د</w:t>
      </w:r>
      <w:r w:rsidR="00B23774">
        <w:rPr>
          <w:rFonts w:hint="cs"/>
          <w:color w:val="000000"/>
          <w:rtl/>
          <w:lang w:bidi="fa-IR"/>
        </w:rPr>
        <w:t>َ</w:t>
      </w:r>
      <w:r w:rsidRPr="00904882">
        <w:rPr>
          <w:rFonts w:hint="cs"/>
          <w:color w:val="000000"/>
          <w:rtl/>
          <w:lang w:bidi="fa-IR"/>
        </w:rPr>
        <w:t>ور نیست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در جواب می گوییم :اگر با دقت به بحث عصمت نگاه کنیم م</w:t>
      </w:r>
      <w:r w:rsidR="00886E1A" w:rsidRPr="00904882">
        <w:rPr>
          <w:rFonts w:hint="cs"/>
          <w:color w:val="000000"/>
          <w:rtl/>
          <w:lang w:bidi="fa-IR"/>
        </w:rPr>
        <w:t>شکل بر طرف می شود. چون با خبر</w:t>
      </w:r>
      <w:r w:rsidR="00D67C69">
        <w:rPr>
          <w:rFonts w:hint="cs"/>
          <w:color w:val="000000"/>
          <w:rtl/>
          <w:lang w:bidi="fa-IR"/>
        </w:rPr>
        <w:t>بودن</w:t>
      </w:r>
      <w:r w:rsidR="00886E1A" w:rsidRPr="00904882">
        <w:rPr>
          <w:rFonts w:hint="cs"/>
          <w:color w:val="000000"/>
          <w:rtl/>
          <w:lang w:bidi="fa-IR"/>
        </w:rPr>
        <w:t xml:space="preserve"> ا</w:t>
      </w:r>
      <w:r w:rsidRPr="00904882">
        <w:rPr>
          <w:rFonts w:hint="cs"/>
          <w:color w:val="000000"/>
          <w:rtl/>
          <w:lang w:bidi="fa-IR"/>
        </w:rPr>
        <w:t>ز فردی که معصوم</w:t>
      </w:r>
      <w:r w:rsidR="00D67C69">
        <w:rPr>
          <w:rFonts w:hint="cs"/>
          <w:color w:val="000000"/>
          <w:rtl/>
          <w:lang w:bidi="fa-IR"/>
        </w:rPr>
        <w:t xml:space="preserve"> </w:t>
      </w:r>
      <w:r w:rsidRPr="00904882">
        <w:rPr>
          <w:rFonts w:hint="cs"/>
          <w:color w:val="000000"/>
          <w:rtl/>
          <w:lang w:bidi="fa-IR"/>
        </w:rPr>
        <w:t>و کلامش حجت است به امر و نواهی او است</w:t>
      </w:r>
      <w:r w:rsidR="00886E1A" w:rsidRPr="00904882">
        <w:rPr>
          <w:rFonts w:hint="cs"/>
          <w:color w:val="000000"/>
          <w:rtl/>
          <w:lang w:bidi="fa-IR"/>
        </w:rPr>
        <w:t>د</w:t>
      </w:r>
      <w:r w:rsidRPr="00904882">
        <w:rPr>
          <w:rFonts w:hint="cs"/>
          <w:color w:val="000000"/>
          <w:rtl/>
          <w:lang w:bidi="fa-IR"/>
        </w:rPr>
        <w:t>لال می شود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به عبارت دیگر: ما با نوعی از سنت بر انواع دیگرش استدلال می کنیم</w:t>
      </w:r>
      <w:r w:rsidR="00D67C69">
        <w:rPr>
          <w:rFonts w:hint="cs"/>
          <w:color w:val="000000"/>
          <w:rtl/>
          <w:lang w:bidi="fa-IR"/>
        </w:rPr>
        <w:t>،</w:t>
      </w:r>
      <w:r w:rsidRPr="00904882">
        <w:rPr>
          <w:rFonts w:hint="cs"/>
          <w:color w:val="000000"/>
          <w:rtl/>
          <w:lang w:bidi="fa-IR"/>
        </w:rPr>
        <w:t xml:space="preserve"> که مخالف ما منکر نوع اول نیست.</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چون اگر منکر نوع اول باشد لجاجت می کند ، بدین علت که خون عصمت در رگهای نوع اول جاری است</w:t>
      </w:r>
      <w:r w:rsidR="00D67C69">
        <w:rPr>
          <w:rFonts w:hint="cs"/>
          <w:color w:val="000000"/>
          <w:rtl/>
          <w:lang w:bidi="fa-IR"/>
        </w:rPr>
        <w:t xml:space="preserve"> و</w:t>
      </w:r>
      <w:r w:rsidRPr="00904882">
        <w:rPr>
          <w:rFonts w:hint="cs"/>
          <w:color w:val="000000"/>
          <w:rtl/>
          <w:lang w:bidi="fa-IR"/>
        </w:rPr>
        <w:t xml:space="preserve"> با این نوع به اثبات نوع دیگر آن می پردازیم که جای ظن و گمان  است.</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همانگونه که برای اثبات سنت به </w:t>
      </w:r>
      <w:r w:rsidR="00D350C2" w:rsidRPr="00904882">
        <w:rPr>
          <w:rFonts w:hint="cs"/>
          <w:color w:val="000000"/>
          <w:rtl/>
          <w:lang w:bidi="fa-IR"/>
        </w:rPr>
        <w:t>قرآن</w:t>
      </w:r>
      <w:r w:rsidRPr="00904882">
        <w:rPr>
          <w:rFonts w:hint="cs"/>
          <w:color w:val="000000"/>
          <w:rtl/>
          <w:lang w:bidi="fa-IR"/>
        </w:rPr>
        <w:t xml:space="preserve"> استدلال می کنیم</w:t>
      </w:r>
      <w:r w:rsidR="00D67C69">
        <w:rPr>
          <w:rFonts w:hint="cs"/>
          <w:color w:val="000000"/>
          <w:rtl/>
          <w:lang w:bidi="fa-IR"/>
        </w:rPr>
        <w:t>،</w:t>
      </w:r>
      <w:r w:rsidRPr="00904882">
        <w:rPr>
          <w:rFonts w:hint="cs"/>
          <w:color w:val="000000"/>
          <w:rtl/>
          <w:lang w:bidi="fa-IR"/>
        </w:rPr>
        <w:t xml:space="preserve"> هرچند آیه یا آیات استدلال شده تنها از راه خبر صحیح متواتر ثابت شده اند.</w:t>
      </w:r>
    </w:p>
    <w:p w:rsidR="004C118F" w:rsidRPr="00904882" w:rsidRDefault="001425DD" w:rsidP="004308B5">
      <w:pPr>
        <w:spacing w:line="288" w:lineRule="auto"/>
        <w:ind w:firstLine="206"/>
        <w:rPr>
          <w:color w:val="000000"/>
          <w:rtl/>
          <w:lang w:bidi="fa-IR"/>
        </w:rPr>
      </w:pPr>
      <w:r w:rsidRPr="00904882">
        <w:rPr>
          <w:rFonts w:hint="cs"/>
          <w:color w:val="000000"/>
          <w:rtl/>
          <w:lang w:bidi="fa-IR"/>
        </w:rPr>
        <w:t>همچنین با دستورات گفتاری رسول اکرم بر کردار و تقریرات ایشان استدلال می کنیم خلاصه: نوع اول سنت استدلال شده</w:t>
      </w:r>
      <w:r w:rsidR="00D67C69">
        <w:rPr>
          <w:rFonts w:hint="cs"/>
          <w:color w:val="000000"/>
          <w:rtl/>
          <w:lang w:bidi="fa-IR"/>
        </w:rPr>
        <w:t xml:space="preserve"> ودیگر</w:t>
      </w:r>
      <w:r w:rsidRPr="00904882">
        <w:rPr>
          <w:rFonts w:hint="cs"/>
          <w:color w:val="000000"/>
          <w:rtl/>
          <w:lang w:bidi="fa-IR"/>
        </w:rPr>
        <w:t xml:space="preserve"> با نوع دوم سنت </w:t>
      </w:r>
      <w:r w:rsidR="00D67C69">
        <w:rPr>
          <w:rFonts w:hint="cs"/>
          <w:color w:val="000000"/>
          <w:rtl/>
          <w:lang w:bidi="fa-IR"/>
        </w:rPr>
        <w:t>استناد</w:t>
      </w:r>
      <w:r w:rsidRPr="00904882">
        <w:rPr>
          <w:rFonts w:hint="cs"/>
          <w:color w:val="000000"/>
          <w:rtl/>
          <w:lang w:bidi="fa-IR"/>
        </w:rPr>
        <w:t xml:space="preserve"> نشده تا دور صورت گیرد . بلکه نوع اول با عصمت به اثبات رسیده است .</w:t>
      </w:r>
    </w:p>
    <w:p w:rsidR="00B23774" w:rsidRDefault="004C118F" w:rsidP="003C6D0E">
      <w:pPr>
        <w:pStyle w:val="2"/>
        <w:rPr>
          <w:rFonts w:hint="cs"/>
          <w:rtl/>
          <w:lang w:bidi="fa-IR"/>
        </w:rPr>
      </w:pPr>
      <w:r w:rsidRPr="00904882">
        <w:rPr>
          <w:rtl/>
          <w:lang w:bidi="fa-IR"/>
        </w:rPr>
        <w:br w:type="page"/>
      </w:r>
      <w:bookmarkStart w:id="71" w:name="_Toc219142760"/>
      <w:r w:rsidR="001425DD" w:rsidRPr="00904882">
        <w:rPr>
          <w:rFonts w:hint="cs"/>
          <w:rtl/>
          <w:lang w:bidi="fa-IR"/>
        </w:rPr>
        <w:t>دلیل اول:</w:t>
      </w:r>
      <w:r w:rsidRPr="00904882">
        <w:rPr>
          <w:rFonts w:hint="cs"/>
          <w:rtl/>
          <w:lang w:bidi="fa-IR"/>
        </w:rPr>
        <w:t xml:space="preserve"> عصمت(لغزش ناپذیری)</w:t>
      </w:r>
      <w:bookmarkEnd w:id="71"/>
    </w:p>
    <w:p w:rsidR="003C6D0E" w:rsidRPr="003C6D0E" w:rsidRDefault="003C6D0E" w:rsidP="003C6D0E">
      <w:pPr>
        <w:rPr>
          <w:rFonts w:hint="cs"/>
          <w:rtl/>
          <w:lang w:bidi="fa-IR"/>
        </w:rPr>
      </w:pPr>
    </w:p>
    <w:p w:rsidR="001425DD" w:rsidRPr="00904882" w:rsidRDefault="00886E1A" w:rsidP="004308B5">
      <w:pPr>
        <w:spacing w:line="288" w:lineRule="auto"/>
        <w:ind w:firstLine="206"/>
        <w:rPr>
          <w:rFonts w:hint="cs"/>
          <w:color w:val="000000"/>
          <w:rtl/>
          <w:lang w:bidi="fa-IR"/>
        </w:rPr>
      </w:pPr>
      <w:r w:rsidRPr="00904882">
        <w:rPr>
          <w:rFonts w:hint="cs"/>
          <w:color w:val="000000"/>
          <w:rtl/>
          <w:lang w:bidi="fa-IR"/>
        </w:rPr>
        <w:t>پیشتر روشن شد</w:t>
      </w:r>
      <w:r w:rsidR="001425DD" w:rsidRPr="00904882">
        <w:rPr>
          <w:rFonts w:hint="cs"/>
          <w:color w:val="000000"/>
          <w:rtl/>
          <w:lang w:bidi="fa-IR"/>
        </w:rPr>
        <w:t xml:space="preserve"> که</w:t>
      </w:r>
      <w:r w:rsidR="00885FA4">
        <w:rPr>
          <w:rFonts w:hint="cs"/>
          <w:color w:val="000000"/>
          <w:rtl/>
          <w:lang w:bidi="fa-IR"/>
        </w:rPr>
        <w:t xml:space="preserve"> حضرت</w:t>
      </w:r>
      <w:r w:rsidR="00D67C69">
        <w:rPr>
          <w:rFonts w:hint="cs"/>
          <w:color w:val="000000"/>
          <w:rtl/>
          <w:lang w:bidi="fa-IR"/>
        </w:rPr>
        <w:t xml:space="preserve"> محمد</w:t>
      </w:r>
      <w:r w:rsidRPr="00904882">
        <w:rPr>
          <w:rFonts w:hint="cs"/>
          <w:color w:val="000000"/>
          <w:rtl/>
          <w:lang w:bidi="fa-IR"/>
        </w:rPr>
        <w:t xml:space="preserve"> </w:t>
      </w:r>
      <w:r w:rsidR="001425DD" w:rsidRPr="00904882">
        <w:rPr>
          <w:rFonts w:hint="cs"/>
          <w:color w:val="000000"/>
          <w:rtl/>
          <w:lang w:bidi="fa-IR"/>
        </w:rPr>
        <w:t>در ابلاغ وحی با اجماع امت از اشت</w:t>
      </w:r>
      <w:r w:rsidR="00D9538E">
        <w:rPr>
          <w:rFonts w:hint="cs"/>
          <w:color w:val="000000"/>
          <w:rtl/>
          <w:lang w:bidi="fa-IR"/>
        </w:rPr>
        <w:t>باه و سهو و گناه عمدی معصوم است</w:t>
      </w:r>
      <w:r w:rsidR="001425DD" w:rsidRPr="00904882">
        <w:rPr>
          <w:rFonts w:hint="cs"/>
          <w:color w:val="000000"/>
          <w:rtl/>
          <w:lang w:bidi="fa-IR"/>
        </w:rPr>
        <w:t>. و گروهی که از جهت عقلی معتقد به خلاف این اصل هستند اجماع دارند که فوراً خداوند اشتباه او را گوش زد می کند و آنرا تأیید نمی فرماید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بنابر این لازمه عصمت این است</w:t>
      </w:r>
      <w:r w:rsidR="00D67C69">
        <w:rPr>
          <w:rFonts w:hint="cs"/>
          <w:color w:val="000000"/>
          <w:rtl/>
          <w:lang w:bidi="fa-IR"/>
        </w:rPr>
        <w:t xml:space="preserve"> که</w:t>
      </w:r>
      <w:r w:rsidRPr="00904882">
        <w:rPr>
          <w:rFonts w:hint="cs"/>
          <w:color w:val="000000"/>
          <w:rtl/>
          <w:lang w:bidi="fa-IR"/>
        </w:rPr>
        <w:t xml:space="preserve"> هر خبری از رسول</w:t>
      </w:r>
      <w:r w:rsidR="00885FA4">
        <w:rPr>
          <w:rFonts w:hint="cs"/>
          <w:color w:val="000000"/>
          <w:rtl/>
          <w:lang w:bidi="fa-IR"/>
        </w:rPr>
        <w:t xml:space="preserve"> الله</w:t>
      </w:r>
      <w:r w:rsidR="00885FA4" w:rsidRPr="00904882">
        <w:rPr>
          <w:rFonts w:hint="cs"/>
          <w:color w:val="000000"/>
          <w:lang w:bidi="fa-IR"/>
        </w:rPr>
        <w:sym w:font="AGA Arabesque" w:char="F072"/>
      </w:r>
      <w:r w:rsidR="00885FA4">
        <w:rPr>
          <w:rFonts w:ascii="Times New Roman" w:hAnsi="Times New Roman"/>
          <w:color w:val="000000"/>
          <w:lang w:bidi="fa-IR"/>
        </w:rPr>
        <w:t xml:space="preserve"> </w:t>
      </w:r>
      <w:r w:rsidR="00885FA4">
        <w:rPr>
          <w:rFonts w:hint="cs"/>
          <w:color w:val="000000"/>
          <w:rtl/>
          <w:lang w:bidi="fa-IR"/>
        </w:rPr>
        <w:t xml:space="preserve"> به صحت برسد صادق و خدشه نا</w:t>
      </w:r>
      <w:r w:rsidRPr="00904882">
        <w:rPr>
          <w:rFonts w:hint="cs"/>
          <w:color w:val="000000"/>
          <w:rtl/>
          <w:lang w:bidi="fa-IR"/>
        </w:rPr>
        <w:t>پذ</w:t>
      </w:r>
      <w:r w:rsidR="00D67C69">
        <w:rPr>
          <w:rFonts w:hint="cs"/>
          <w:color w:val="000000"/>
          <w:rtl/>
          <w:lang w:bidi="fa-IR"/>
        </w:rPr>
        <w:t>یر است و لازم الاجرا و قابل</w:t>
      </w:r>
      <w:r w:rsidRPr="00904882">
        <w:rPr>
          <w:rFonts w:hint="cs"/>
          <w:color w:val="000000"/>
          <w:rtl/>
          <w:lang w:bidi="fa-IR"/>
        </w:rPr>
        <w:t xml:space="preserve"> تمسک می باشد.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با این دلیل اقوال رسول اکرم در مورد </w:t>
      </w:r>
      <w:r w:rsidR="00D350C2" w:rsidRPr="00904882">
        <w:rPr>
          <w:rFonts w:hint="cs"/>
          <w:color w:val="000000"/>
          <w:rtl/>
          <w:lang w:bidi="fa-IR"/>
        </w:rPr>
        <w:t>قرآن</w:t>
      </w:r>
      <w:r w:rsidRPr="00904882">
        <w:rPr>
          <w:rFonts w:hint="cs"/>
          <w:color w:val="000000"/>
          <w:rtl/>
          <w:lang w:bidi="fa-IR"/>
        </w:rPr>
        <w:t xml:space="preserve"> و حتی احادیث قدسی پذیرفته می شود</w:t>
      </w:r>
      <w:r w:rsidR="00886E1A" w:rsidRPr="00904882">
        <w:rPr>
          <w:rFonts w:hint="cs"/>
          <w:color w:val="000000"/>
          <w:rtl/>
          <w:lang w:bidi="fa-IR"/>
        </w:rPr>
        <w:t>،</w:t>
      </w:r>
      <w:r w:rsidRPr="00904882">
        <w:rPr>
          <w:rFonts w:hint="cs"/>
          <w:color w:val="000000"/>
          <w:rtl/>
          <w:lang w:bidi="fa-IR"/>
        </w:rPr>
        <w:t xml:space="preserve"> مثلا اگر در سنن ا</w:t>
      </w:r>
      <w:r w:rsidR="00885FA4">
        <w:rPr>
          <w:rFonts w:hint="cs"/>
          <w:color w:val="000000"/>
          <w:rtl/>
          <w:lang w:bidi="fa-IR"/>
        </w:rPr>
        <w:t>بو داود و ترمذی از مقدام بن معد</w:t>
      </w:r>
      <w:r w:rsidRPr="00904882">
        <w:rPr>
          <w:rFonts w:hint="cs"/>
          <w:color w:val="000000"/>
          <w:rtl/>
          <w:lang w:bidi="fa-IR"/>
        </w:rPr>
        <w:t>یکرب روایت می شود. « هان</w:t>
      </w:r>
      <w:r w:rsidR="00886E1A" w:rsidRPr="00904882">
        <w:rPr>
          <w:rFonts w:hint="cs"/>
          <w:color w:val="000000"/>
          <w:rtl/>
          <w:lang w:bidi="fa-IR"/>
        </w:rPr>
        <w:t>!</w:t>
      </w:r>
      <w:r w:rsidRPr="00904882">
        <w:rPr>
          <w:rFonts w:hint="cs"/>
          <w:color w:val="000000"/>
          <w:rtl/>
          <w:lang w:bidi="fa-IR"/>
        </w:rPr>
        <w:t xml:space="preserve"> اگاه باشید کتاب خدا و  نمونه آن به من داده شده است </w:t>
      </w:r>
      <w:r w:rsidR="00D67C69">
        <w:rPr>
          <w:rFonts w:hint="cs"/>
          <w:color w:val="000000"/>
          <w:rtl/>
          <w:lang w:bidi="fa-IR"/>
        </w:rPr>
        <w:t>،</w:t>
      </w:r>
      <w:r w:rsidRPr="00904882">
        <w:rPr>
          <w:rFonts w:hint="cs"/>
          <w:color w:val="000000"/>
          <w:rtl/>
          <w:lang w:bidi="fa-IR"/>
        </w:rPr>
        <w:t xml:space="preserve">اگاه باشید شاید مردی متکبر بر روی صندلی بشیند و بگوید: </w:t>
      </w:r>
      <w:r w:rsidR="00D350C2" w:rsidRPr="00904882">
        <w:rPr>
          <w:rFonts w:hint="cs"/>
          <w:color w:val="000000"/>
          <w:rtl/>
          <w:lang w:bidi="fa-IR"/>
        </w:rPr>
        <w:t>قرآن</w:t>
      </w:r>
      <w:r w:rsidRPr="00904882">
        <w:rPr>
          <w:rFonts w:hint="cs"/>
          <w:color w:val="000000"/>
          <w:rtl/>
          <w:lang w:bidi="fa-IR"/>
        </w:rPr>
        <w:t xml:space="preserve"> را بگیرد  حلالش </w:t>
      </w:r>
      <w:r w:rsidR="002F7CCE">
        <w:rPr>
          <w:rFonts w:hint="cs"/>
          <w:color w:val="000000"/>
          <w:rtl/>
          <w:lang w:bidi="fa-IR"/>
        </w:rPr>
        <w:t xml:space="preserve">را حلال و حرامش را حرام بدانید </w:t>
      </w:r>
      <w:r w:rsidRPr="00904882">
        <w:rPr>
          <w:rFonts w:hint="cs"/>
          <w:color w:val="000000"/>
          <w:rtl/>
          <w:lang w:bidi="fa-IR"/>
        </w:rPr>
        <w:t>اما ای</w:t>
      </w:r>
      <w:r w:rsidR="002F7CCE">
        <w:rPr>
          <w:rFonts w:hint="cs"/>
          <w:color w:val="000000"/>
          <w:rtl/>
          <w:lang w:bidi="fa-IR"/>
        </w:rPr>
        <w:t>ن</w:t>
      </w:r>
      <w:r w:rsidRPr="00904882">
        <w:rPr>
          <w:rFonts w:hint="cs"/>
          <w:color w:val="000000"/>
          <w:rtl/>
          <w:lang w:bidi="fa-IR"/>
        </w:rPr>
        <w:t xml:space="preserve">گونه نیست حرام رسول اکرم هم مانند حرام </w:t>
      </w:r>
      <w:r w:rsidR="00D350C2" w:rsidRPr="00904882">
        <w:rPr>
          <w:rFonts w:hint="cs"/>
          <w:color w:val="000000"/>
          <w:rtl/>
          <w:lang w:bidi="fa-IR"/>
        </w:rPr>
        <w:t>قرآن</w:t>
      </w:r>
      <w:r w:rsidR="002F7CCE">
        <w:rPr>
          <w:rFonts w:hint="cs"/>
          <w:color w:val="000000"/>
          <w:rtl/>
          <w:lang w:bidi="fa-IR"/>
        </w:rPr>
        <w:t xml:space="preserve"> معتبراست » را باید تصدیق کنیم</w:t>
      </w:r>
      <w:r w:rsidR="00D9538E">
        <w:rPr>
          <w:rFonts w:hint="cs"/>
          <w:color w:val="000000"/>
          <w:rtl/>
          <w:lang w:bidi="fa-IR"/>
        </w:rPr>
        <w:t>.</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یا حدیث حذیفه « این جبرئیل است که به </w:t>
      </w:r>
      <w:r w:rsidR="00886E1A" w:rsidRPr="00904882">
        <w:rPr>
          <w:rFonts w:hint="cs"/>
          <w:color w:val="000000"/>
          <w:rtl/>
          <w:lang w:bidi="fa-IR"/>
        </w:rPr>
        <w:t>من گوشزد کرد</w:t>
      </w:r>
      <w:r w:rsidRPr="00904882">
        <w:rPr>
          <w:rFonts w:hint="cs"/>
          <w:color w:val="000000"/>
          <w:rtl/>
          <w:lang w:bidi="fa-IR"/>
        </w:rPr>
        <w:t xml:space="preserve">: </w:t>
      </w:r>
      <w:r w:rsidR="00886E1A" w:rsidRPr="00904882">
        <w:rPr>
          <w:rFonts w:hint="cs"/>
          <w:color w:val="000000"/>
          <w:rtl/>
          <w:lang w:bidi="fa-IR"/>
        </w:rPr>
        <w:t xml:space="preserve">که </w:t>
      </w:r>
      <w:r w:rsidRPr="00904882">
        <w:rPr>
          <w:rFonts w:hint="cs"/>
          <w:color w:val="000000"/>
          <w:rtl/>
          <w:lang w:bidi="fa-IR"/>
        </w:rPr>
        <w:t xml:space="preserve">هیچ  نفسی نمی میرد تا رزقش تمام نشود . هر چند لازم </w:t>
      </w:r>
      <w:r w:rsidR="00D67C69">
        <w:rPr>
          <w:rFonts w:hint="cs"/>
          <w:color w:val="000000"/>
          <w:rtl/>
          <w:lang w:bidi="fa-IR"/>
        </w:rPr>
        <w:t>با شد به تأخیر بیفتد ، پس پرهیز</w:t>
      </w:r>
      <w:r w:rsidRPr="00904882">
        <w:rPr>
          <w:rFonts w:hint="cs"/>
          <w:color w:val="000000"/>
          <w:rtl/>
          <w:lang w:bidi="fa-IR"/>
        </w:rPr>
        <w:t>گار باشید و رزق و روزی حلال به دست آورید و به تأخیر انداختن رزق شما را به گناه  وادار نکند</w:t>
      </w:r>
      <w:r w:rsidR="00886E1A" w:rsidRPr="00904882">
        <w:rPr>
          <w:rFonts w:hint="cs"/>
          <w:color w:val="000000"/>
          <w:rtl/>
          <w:lang w:bidi="fa-IR"/>
        </w:rPr>
        <w:t xml:space="preserve">، </w:t>
      </w:r>
      <w:r w:rsidRPr="00904882">
        <w:rPr>
          <w:rFonts w:hint="cs"/>
          <w:color w:val="000000"/>
          <w:rtl/>
          <w:lang w:bidi="fa-IR"/>
        </w:rPr>
        <w:t>چون نعمت  خدا  فقط  با طاعت  یافت می شود»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همه این روایات از انسانی معصوم رو</w:t>
      </w:r>
      <w:r w:rsidR="002F7CCE">
        <w:rPr>
          <w:rFonts w:hint="cs"/>
          <w:color w:val="000000"/>
          <w:rtl/>
          <w:lang w:bidi="fa-IR"/>
        </w:rPr>
        <w:t>ایت شده اند</w:t>
      </w:r>
      <w:r w:rsidR="00D67C69">
        <w:rPr>
          <w:rFonts w:hint="cs"/>
          <w:color w:val="000000"/>
          <w:rtl/>
          <w:lang w:bidi="fa-IR"/>
        </w:rPr>
        <w:t>،</w:t>
      </w:r>
      <w:r w:rsidR="002F7CCE">
        <w:rPr>
          <w:rFonts w:hint="cs"/>
          <w:color w:val="000000"/>
          <w:rtl/>
          <w:lang w:bidi="fa-IR"/>
        </w:rPr>
        <w:t xml:space="preserve"> پس وحی دو گونه است:</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کتاب خدا که تلاوت می شود و معجزه است .</w:t>
      </w:r>
    </w:p>
    <w:p w:rsidR="001425DD" w:rsidRPr="00904882" w:rsidRDefault="002F7CCE" w:rsidP="004308B5">
      <w:pPr>
        <w:spacing w:line="288" w:lineRule="auto"/>
        <w:ind w:firstLine="206"/>
        <w:rPr>
          <w:color w:val="000000"/>
          <w:lang w:bidi="fa-IR"/>
        </w:rPr>
      </w:pPr>
      <w:r>
        <w:rPr>
          <w:rFonts w:hint="cs"/>
          <w:color w:val="000000"/>
          <w:rtl/>
          <w:lang w:bidi="fa-IR"/>
        </w:rPr>
        <w:t xml:space="preserve"> معجزه نیست و در عبادت به جا</w:t>
      </w:r>
      <w:r w:rsidR="001425DD" w:rsidRPr="00904882">
        <w:rPr>
          <w:rFonts w:hint="cs"/>
          <w:color w:val="000000"/>
          <w:rtl/>
          <w:lang w:bidi="fa-IR"/>
        </w:rPr>
        <w:t>ی نمی آید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نوع  دوم بر اساس نظر محلی و ابن حجر اگر لفظش از خدا و مفهومش از رسول باشد حدیث قدسی</w:t>
      </w:r>
      <w:r w:rsidR="00D67C69">
        <w:rPr>
          <w:rFonts w:hint="cs"/>
          <w:color w:val="000000"/>
          <w:rtl/>
          <w:lang w:bidi="fa-IR"/>
        </w:rPr>
        <w:t>،</w:t>
      </w:r>
      <w:r w:rsidRPr="00904882">
        <w:rPr>
          <w:rFonts w:hint="cs"/>
          <w:color w:val="000000"/>
          <w:rtl/>
          <w:lang w:bidi="fa-IR"/>
        </w:rPr>
        <w:t xml:space="preserve"> ولی اگر مفاهیم از خدا و </w:t>
      </w:r>
      <w:r w:rsidR="00D9538E">
        <w:rPr>
          <w:rFonts w:hint="cs"/>
          <w:color w:val="000000"/>
          <w:rtl/>
          <w:lang w:bidi="fa-IR"/>
        </w:rPr>
        <w:t>لفظش از رسول باشد حدیث نبوی است</w:t>
      </w:r>
      <w:r w:rsidRPr="00904882">
        <w:rPr>
          <w:rFonts w:hint="cs"/>
          <w:color w:val="000000"/>
          <w:rtl/>
          <w:lang w:bidi="fa-IR"/>
        </w:rPr>
        <w:t>.</w:t>
      </w:r>
    </w:p>
    <w:p w:rsidR="001425DD" w:rsidRPr="00904882" w:rsidRDefault="00981D4C" w:rsidP="004308B5">
      <w:pPr>
        <w:spacing w:line="288" w:lineRule="auto"/>
        <w:ind w:firstLine="206"/>
        <w:rPr>
          <w:rFonts w:hint="cs"/>
          <w:color w:val="000000"/>
          <w:rtl/>
          <w:lang w:bidi="fa-IR"/>
        </w:rPr>
      </w:pPr>
      <w:r w:rsidRPr="00904882">
        <w:rPr>
          <w:rFonts w:hint="cs"/>
          <w:color w:val="000000"/>
          <w:rtl/>
          <w:lang w:bidi="fa-IR"/>
        </w:rPr>
        <w:t xml:space="preserve">در نتیجه هر دو </w:t>
      </w:r>
      <w:r w:rsidR="001425DD" w:rsidRPr="00904882">
        <w:rPr>
          <w:rFonts w:hint="cs"/>
          <w:color w:val="000000"/>
          <w:rtl/>
          <w:lang w:bidi="fa-IR"/>
        </w:rPr>
        <w:t xml:space="preserve">نوع </w:t>
      </w:r>
      <w:r w:rsidRPr="00904882">
        <w:rPr>
          <w:rFonts w:hint="cs"/>
          <w:color w:val="000000"/>
          <w:rtl/>
          <w:lang w:bidi="fa-IR"/>
        </w:rPr>
        <w:t xml:space="preserve">آن، </w:t>
      </w:r>
      <w:r w:rsidR="001425DD" w:rsidRPr="00904882">
        <w:rPr>
          <w:rFonts w:hint="cs"/>
          <w:color w:val="000000"/>
          <w:rtl/>
          <w:lang w:bidi="fa-IR"/>
        </w:rPr>
        <w:t>وحی از طرف خداوند نازل شده و تا روز قیامت و انقراض عالم برای مردم حجت و برهان هستند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دوباره با لغزش ناپذیری (عصمت ) در تبلیغ حکم حدیث « </w:t>
      </w:r>
      <w:r w:rsidRPr="00D9538E">
        <w:rPr>
          <w:rFonts w:ascii="Lotus Linotype" w:hAnsi="Lotus Linotype" w:cs="Lotus Linotype"/>
          <w:color w:val="000000"/>
          <w:rtl/>
          <w:lang w:bidi="fa-IR"/>
        </w:rPr>
        <w:t>انما الاعمال بالنیات</w:t>
      </w:r>
      <w:r w:rsidRPr="00904882">
        <w:rPr>
          <w:rFonts w:hint="cs"/>
          <w:color w:val="000000"/>
          <w:rtl/>
          <w:lang w:bidi="fa-IR"/>
        </w:rPr>
        <w:t xml:space="preserve"> » و « </w:t>
      </w:r>
      <w:r w:rsidRPr="00D9538E">
        <w:rPr>
          <w:rFonts w:ascii="Lotus Linotype" w:hAnsi="Lotus Linotype" w:cs="Lotus Linotype"/>
          <w:color w:val="000000"/>
          <w:rtl/>
          <w:lang w:bidi="fa-IR"/>
        </w:rPr>
        <w:t>البینة علی المدعی و الیمین علی من انکر</w:t>
      </w:r>
      <w:r w:rsidRPr="00904882">
        <w:rPr>
          <w:rFonts w:hint="cs"/>
          <w:color w:val="000000"/>
          <w:rtl/>
          <w:lang w:bidi="fa-IR"/>
        </w:rPr>
        <w:t xml:space="preserve"> » و « </w:t>
      </w:r>
      <w:r w:rsidRPr="00D9538E">
        <w:rPr>
          <w:rFonts w:ascii="Lotus Linotype" w:hAnsi="Lotus Linotype" w:cs="Lotus Linotype"/>
          <w:color w:val="000000"/>
          <w:rtl/>
          <w:lang w:bidi="fa-IR"/>
        </w:rPr>
        <w:t>بنی الاسلام علی خمس</w:t>
      </w:r>
      <w:r w:rsidRPr="00904882">
        <w:rPr>
          <w:rFonts w:hint="cs"/>
          <w:color w:val="000000"/>
          <w:rtl/>
          <w:lang w:bidi="fa-IR"/>
        </w:rPr>
        <w:t>» ثابت می شود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و همچنین حدیث </w:t>
      </w:r>
      <w:r w:rsidR="00981D4C" w:rsidRPr="00904882">
        <w:rPr>
          <w:rFonts w:hint="cs"/>
          <w:color w:val="000000"/>
          <w:rtl/>
          <w:lang w:bidi="fa-IR"/>
        </w:rPr>
        <w:t>«</w:t>
      </w:r>
      <w:r w:rsidRPr="00904882">
        <w:rPr>
          <w:rFonts w:hint="cs"/>
          <w:color w:val="000000"/>
          <w:rtl/>
          <w:lang w:bidi="fa-IR"/>
        </w:rPr>
        <w:t xml:space="preserve">ای مردم من تنها چیزی را به شما دستور می دهم که خدا دستور داده است و از چیزی شما را باز می دارم که خدا از </w:t>
      </w:r>
      <w:r w:rsidR="00981D4C" w:rsidRPr="00904882">
        <w:rPr>
          <w:rFonts w:hint="cs"/>
          <w:color w:val="000000"/>
          <w:rtl/>
          <w:lang w:bidi="fa-IR"/>
        </w:rPr>
        <w:t xml:space="preserve">آن </w:t>
      </w:r>
      <w:r w:rsidRPr="00904882">
        <w:rPr>
          <w:rFonts w:hint="cs"/>
          <w:color w:val="000000"/>
          <w:rtl/>
          <w:lang w:bidi="fa-IR"/>
        </w:rPr>
        <w:t>نهی فرموده است » ثابت می گردد.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چون این احادیث و نمونه آنها روایات  معصوم  از دروغ هستند</w:t>
      </w:r>
      <w:r w:rsidR="00D67C69">
        <w:rPr>
          <w:rFonts w:hint="cs"/>
          <w:color w:val="000000"/>
          <w:rtl/>
          <w:lang w:bidi="fa-IR"/>
        </w:rPr>
        <w:t>،و</w:t>
      </w:r>
      <w:r w:rsidRPr="00904882">
        <w:rPr>
          <w:rFonts w:hint="cs"/>
          <w:color w:val="000000"/>
          <w:rtl/>
          <w:lang w:bidi="fa-IR"/>
        </w:rPr>
        <w:t xml:space="preserve"> ما را راهنمایی می کنند که رسول خدا اوامر و نواهی خداوند را ابلاغ می نماید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اگر حدیث «همانگونه نماز را اقامه کنید که من آنرا بر پا می دارم » ثابت شد</w:t>
      </w:r>
      <w:r w:rsidR="00981D4C" w:rsidRPr="00904882">
        <w:rPr>
          <w:rFonts w:hint="cs"/>
          <w:color w:val="000000"/>
          <w:rtl/>
          <w:lang w:bidi="fa-IR"/>
        </w:rPr>
        <w:t xml:space="preserve">، </w:t>
      </w:r>
      <w:r w:rsidRPr="00904882">
        <w:rPr>
          <w:rFonts w:hint="cs"/>
          <w:color w:val="000000"/>
          <w:rtl/>
          <w:lang w:bidi="fa-IR"/>
        </w:rPr>
        <w:t>تمام کردار و گفتار ایشان در مورد نماز حجت است</w:t>
      </w:r>
      <w:r w:rsidR="00D67C69">
        <w:rPr>
          <w:rFonts w:hint="cs"/>
          <w:color w:val="000000"/>
          <w:rtl/>
          <w:lang w:bidi="fa-IR"/>
        </w:rPr>
        <w:t>،</w:t>
      </w:r>
      <w:r w:rsidRPr="00904882">
        <w:rPr>
          <w:rFonts w:hint="cs"/>
          <w:color w:val="000000"/>
          <w:rtl/>
          <w:lang w:bidi="fa-IR"/>
        </w:rPr>
        <w:t xml:space="preserve"> یا اگر حدیث « مناسک را از من بگیرید » به صحت رسید در تمام افعال و گفتار حج</w:t>
      </w:r>
      <w:r w:rsidR="00D67C69">
        <w:rPr>
          <w:rFonts w:hint="cs"/>
          <w:color w:val="000000"/>
          <w:rtl/>
          <w:lang w:bidi="fa-IR"/>
        </w:rPr>
        <w:t>،</w:t>
      </w:r>
      <w:r w:rsidRPr="00904882">
        <w:rPr>
          <w:rFonts w:hint="cs"/>
          <w:color w:val="000000"/>
          <w:rtl/>
          <w:lang w:bidi="fa-IR"/>
        </w:rPr>
        <w:t xml:space="preserve"> رسول اکرم </w:t>
      </w:r>
      <w:r w:rsidR="00D67C69">
        <w:rPr>
          <w:rFonts w:hint="cs"/>
          <w:color w:val="000000"/>
          <w:rtl/>
          <w:lang w:bidi="fa-IR"/>
        </w:rPr>
        <w:t>دنبال خواهد شد</w:t>
      </w:r>
      <w:r w:rsidRPr="00904882">
        <w:rPr>
          <w:rFonts w:hint="cs"/>
          <w:color w:val="000000"/>
          <w:rtl/>
          <w:lang w:bidi="fa-IR"/>
        </w:rPr>
        <w:t xml:space="preserve">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دوباره با عصمت حدیث عربال بن ساریه در مورد حکومت داری ثابت می گردد « شما را به تقوا و پرهیزگاری و گوش فرا دادن و اطاعت کردن سفارش می کنم</w:t>
      </w:r>
      <w:r w:rsidR="00981D4C" w:rsidRPr="00904882">
        <w:rPr>
          <w:rFonts w:hint="cs"/>
          <w:color w:val="000000"/>
          <w:rtl/>
          <w:lang w:bidi="fa-IR"/>
        </w:rPr>
        <w:t>،</w:t>
      </w:r>
      <w:r w:rsidRPr="00904882">
        <w:rPr>
          <w:rFonts w:hint="cs"/>
          <w:color w:val="000000"/>
          <w:rtl/>
          <w:lang w:bidi="fa-IR"/>
        </w:rPr>
        <w:t xml:space="preserve"> هر چند امیر شما عبد حبشی باشد ،هر کس از شما زنده بماند اختلافات فراوانی را خواهد دید ولی شما به سنت من و جانشینان راستین و هدایت یافته ام اقتدا کنید و آنرا با دست و دهان بگیرید هوشیار با شید که بدعت وارد دین شما نشود چون هر درست شده ای بدعت است و هر بدعتی گمراه</w:t>
      </w:r>
      <w:r w:rsidR="00D67C69">
        <w:rPr>
          <w:rFonts w:hint="cs"/>
          <w:color w:val="000000"/>
          <w:rtl/>
          <w:lang w:bidi="fa-IR"/>
        </w:rPr>
        <w:t xml:space="preserve"> </w:t>
      </w:r>
      <w:r w:rsidRPr="00904882">
        <w:rPr>
          <w:rFonts w:hint="cs"/>
          <w:color w:val="000000"/>
          <w:rtl/>
          <w:lang w:bidi="fa-IR"/>
        </w:rPr>
        <w:t xml:space="preserve">و هر گمراهی در آتش است »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اگر با عصمت</w:t>
      </w:r>
      <w:r w:rsidR="00D67C69">
        <w:rPr>
          <w:rFonts w:hint="cs"/>
          <w:color w:val="000000"/>
          <w:rtl/>
          <w:lang w:bidi="fa-IR"/>
        </w:rPr>
        <w:t xml:space="preserve"> موضوع</w:t>
      </w:r>
      <w:r w:rsidRPr="00904882">
        <w:rPr>
          <w:rFonts w:hint="cs"/>
          <w:color w:val="000000"/>
          <w:rtl/>
          <w:lang w:bidi="fa-IR"/>
        </w:rPr>
        <w:t xml:space="preserve"> حجیت ثابت شد کردار و گفتار و تأییدات رسول هم حجت می گردند .</w:t>
      </w:r>
    </w:p>
    <w:p w:rsidR="001425DD" w:rsidRPr="00904882" w:rsidRDefault="00D9538E" w:rsidP="00D9538E">
      <w:pPr>
        <w:spacing w:line="288" w:lineRule="auto"/>
        <w:ind w:firstLine="206"/>
        <w:rPr>
          <w:rFonts w:hint="cs"/>
          <w:color w:val="000000"/>
          <w:rtl/>
          <w:lang w:bidi="fa-IR"/>
        </w:rPr>
      </w:pPr>
      <w:r>
        <w:rPr>
          <w:rFonts w:hint="cs"/>
          <w:color w:val="000000"/>
          <w:rtl/>
          <w:lang w:bidi="fa-IR"/>
        </w:rPr>
        <w:t>مثلا</w:t>
      </w:r>
      <w:r w:rsidR="001425DD" w:rsidRPr="00904882">
        <w:rPr>
          <w:rFonts w:hint="cs"/>
          <w:color w:val="000000"/>
          <w:rtl/>
          <w:lang w:bidi="fa-IR"/>
        </w:rPr>
        <w:t>:</w:t>
      </w:r>
      <w:r>
        <w:rPr>
          <w:rFonts w:hint="cs"/>
          <w:color w:val="000000"/>
          <w:rtl/>
          <w:lang w:bidi="fa-IR"/>
        </w:rPr>
        <w:t xml:space="preserve"> </w:t>
      </w:r>
      <w:r w:rsidR="001425DD" w:rsidRPr="00904882">
        <w:rPr>
          <w:rFonts w:hint="cs"/>
          <w:color w:val="000000"/>
          <w:rtl/>
          <w:lang w:bidi="fa-IR"/>
        </w:rPr>
        <w:t>گفتار رسول اکرم</w:t>
      </w:r>
      <w:r>
        <w:rPr>
          <w:rFonts w:hint="cs"/>
          <w:color w:val="000000"/>
          <w:lang w:bidi="fa-IR"/>
        </w:rPr>
        <w:sym w:font="AGA Arabesque" w:char="F065"/>
      </w:r>
      <w:r w:rsidR="001425DD" w:rsidRPr="00904882">
        <w:rPr>
          <w:rFonts w:hint="cs"/>
          <w:color w:val="000000"/>
          <w:rtl/>
          <w:lang w:bidi="fa-IR"/>
        </w:rPr>
        <w:t xml:space="preserve"> در حجة الوداع که ابو عبدالله حاکم از ابن عباس آنرا روایت کرده</w:t>
      </w:r>
      <w:r w:rsidR="007D3EC7">
        <w:rPr>
          <w:rFonts w:hint="cs"/>
          <w:color w:val="000000"/>
          <w:rtl/>
          <w:lang w:bidi="fa-IR"/>
        </w:rPr>
        <w:t>،</w:t>
      </w:r>
      <w:r w:rsidR="001425DD" w:rsidRPr="00904882">
        <w:rPr>
          <w:rFonts w:hint="cs"/>
          <w:color w:val="000000"/>
          <w:rtl/>
          <w:lang w:bidi="fa-IR"/>
        </w:rPr>
        <w:t xml:space="preserve"> حجت و برهان است « رسول خدا در حجة الوداع خطبه دادند و فرمودند : شیطان مأیوس شده که در خاک شما عبادت شود . ولی به کمتر هم خشنود است هر چند شما آنرا نا چیز می پندارید از آنها هم دوری کنید من چیزی را برای شما جا گذاشته ام اگر به آن تمسک جو</w:t>
      </w:r>
      <w:r w:rsidR="007D3EC7">
        <w:rPr>
          <w:rFonts w:hint="cs"/>
          <w:color w:val="000000"/>
          <w:rtl/>
          <w:lang w:bidi="fa-IR"/>
        </w:rPr>
        <w:t>ی</w:t>
      </w:r>
      <w:r w:rsidR="001425DD" w:rsidRPr="00904882">
        <w:rPr>
          <w:rFonts w:hint="cs"/>
          <w:color w:val="000000"/>
          <w:rtl/>
          <w:lang w:bidi="fa-IR"/>
        </w:rPr>
        <w:t xml:space="preserve">ید هرگز گمراه نخواهی  شد: کتاب خدا و سنت رسول اکرم »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و همچنین گفتار ایشان در مسلم و بخاری و ابو داود و ابن ماجه حجت است که می فرماید : </w:t>
      </w:r>
      <w:r w:rsidR="00981D4C" w:rsidRPr="00904882">
        <w:rPr>
          <w:rFonts w:hint="cs"/>
          <w:color w:val="000000"/>
          <w:rtl/>
          <w:lang w:bidi="fa-IR"/>
        </w:rPr>
        <w:t>«</w:t>
      </w:r>
      <w:r w:rsidR="007D3EC7">
        <w:rPr>
          <w:rFonts w:hint="cs"/>
          <w:color w:val="000000"/>
          <w:rtl/>
          <w:lang w:bidi="fa-IR"/>
        </w:rPr>
        <w:t>هر کس در دین چیزی پدید آ</w:t>
      </w:r>
      <w:r w:rsidRPr="00904882">
        <w:rPr>
          <w:rFonts w:hint="cs"/>
          <w:color w:val="000000"/>
          <w:rtl/>
          <w:lang w:bidi="fa-IR"/>
        </w:rPr>
        <w:t>ورد که دستور ما بر</w:t>
      </w:r>
      <w:r w:rsidR="007D3EC7">
        <w:rPr>
          <w:rFonts w:ascii="Times New Roman" w:hAnsi="Times New Roman" w:cs="Times New Roman" w:hint="cs"/>
          <w:color w:val="000000"/>
          <w:rtl/>
          <w:lang w:bidi="fa-IR"/>
        </w:rPr>
        <w:t>آ</w:t>
      </w:r>
      <w:r w:rsidR="007D3EC7">
        <w:rPr>
          <w:rFonts w:hint="cs"/>
          <w:color w:val="000000"/>
          <w:rtl/>
          <w:lang w:bidi="fa-IR"/>
        </w:rPr>
        <w:t>ن</w:t>
      </w:r>
      <w:r w:rsidRPr="00904882">
        <w:rPr>
          <w:rFonts w:hint="cs"/>
          <w:color w:val="000000"/>
          <w:rtl/>
          <w:lang w:bidi="fa-IR"/>
        </w:rPr>
        <w:t xml:space="preserve"> نباشد مردود است  » چون این دو حدیث از کسی روایت شده اند که در دائره حمایت پروردگار به سر می برد و برای امت اسلامی بیان می دارد که در سنت کردار و گفتار و تأییدات رسول اکرم گمراهی و لغزش وجود ندارد بلکه رها کردن سنت حضرت </w:t>
      </w:r>
      <w:r w:rsidR="00981D4C" w:rsidRPr="00904882">
        <w:rPr>
          <w:rFonts w:hint="cs"/>
          <w:color w:val="000000"/>
          <w:rtl/>
          <w:lang w:bidi="fa-IR"/>
        </w:rPr>
        <w:t xml:space="preserve">و </w:t>
      </w:r>
      <w:r w:rsidRPr="00904882">
        <w:rPr>
          <w:rFonts w:hint="cs"/>
          <w:color w:val="000000"/>
          <w:rtl/>
          <w:lang w:bidi="fa-IR"/>
        </w:rPr>
        <w:t xml:space="preserve">عمل کردن </w:t>
      </w:r>
      <w:r w:rsidR="00981D4C" w:rsidRPr="00904882">
        <w:rPr>
          <w:rFonts w:hint="cs"/>
          <w:color w:val="000000"/>
          <w:rtl/>
          <w:lang w:bidi="fa-IR"/>
        </w:rPr>
        <w:t xml:space="preserve">بر </w:t>
      </w:r>
      <w:r w:rsidRPr="00904882">
        <w:rPr>
          <w:rFonts w:hint="cs"/>
          <w:color w:val="000000"/>
          <w:rtl/>
          <w:lang w:bidi="fa-IR"/>
        </w:rPr>
        <w:t>خلاف آن</w:t>
      </w:r>
      <w:r w:rsidR="00981D4C" w:rsidRPr="00904882">
        <w:rPr>
          <w:rFonts w:hint="cs"/>
          <w:color w:val="000000"/>
          <w:rtl/>
          <w:lang w:bidi="fa-IR"/>
        </w:rPr>
        <w:t>،</w:t>
      </w:r>
      <w:r w:rsidRPr="00904882">
        <w:rPr>
          <w:rFonts w:hint="cs"/>
          <w:color w:val="000000"/>
          <w:rtl/>
          <w:lang w:bidi="fa-IR"/>
        </w:rPr>
        <w:t xml:space="preserve"> دروازه های</w:t>
      </w:r>
      <w:r w:rsidR="00981D4C" w:rsidRPr="00904882">
        <w:rPr>
          <w:rFonts w:hint="cs"/>
          <w:color w:val="000000"/>
          <w:rtl/>
          <w:lang w:bidi="fa-IR"/>
        </w:rPr>
        <w:t>ی</w:t>
      </w:r>
      <w:r w:rsidRPr="00904882">
        <w:rPr>
          <w:rFonts w:hint="cs"/>
          <w:color w:val="000000"/>
          <w:rtl/>
          <w:lang w:bidi="fa-IR"/>
        </w:rPr>
        <w:t xml:space="preserve"> هستند برای فرو رفتن در منجلاب گمراهی و تاریکی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ان شاء الله در بحث سنت به احادیث بیشتری اشاره خواهیم کرد</w:t>
      </w:r>
      <w:r w:rsidR="007D3EC7">
        <w:rPr>
          <w:rFonts w:hint="cs"/>
          <w:color w:val="000000"/>
          <w:rtl/>
          <w:lang w:bidi="fa-IR"/>
        </w:rPr>
        <w:t>،</w:t>
      </w:r>
      <w:r w:rsidRPr="00904882">
        <w:rPr>
          <w:rFonts w:hint="cs"/>
          <w:color w:val="000000"/>
          <w:rtl/>
          <w:lang w:bidi="fa-IR"/>
        </w:rPr>
        <w:t xml:space="preserve"> پس</w:t>
      </w:r>
      <w:r w:rsidR="00D9538E">
        <w:rPr>
          <w:rFonts w:hint="cs"/>
          <w:color w:val="000000"/>
          <w:rtl/>
          <w:lang w:bidi="fa-IR"/>
        </w:rPr>
        <w:t xml:space="preserve"> نگذار عقلت بازیچه‏</w:t>
      </w:r>
      <w:r w:rsidRPr="00904882">
        <w:rPr>
          <w:rFonts w:hint="cs"/>
          <w:color w:val="000000"/>
          <w:rtl/>
          <w:lang w:bidi="fa-IR"/>
        </w:rPr>
        <w:t xml:space="preserve">ی شیطان </w:t>
      </w:r>
      <w:r w:rsidR="00981D4C" w:rsidRPr="00904882">
        <w:rPr>
          <w:rFonts w:hint="cs"/>
          <w:color w:val="000000"/>
          <w:rtl/>
          <w:lang w:bidi="fa-IR"/>
        </w:rPr>
        <w:t>ق</w:t>
      </w:r>
      <w:r w:rsidRPr="00904882">
        <w:rPr>
          <w:rFonts w:hint="cs"/>
          <w:color w:val="000000"/>
          <w:rtl/>
          <w:lang w:bidi="fa-IR"/>
        </w:rPr>
        <w:t>رار گیرد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از همه این مطالب متوجه می شویم که تنها عصمت در اثبات انواع سنت کافی است اما ترجیح دادیم برای تأکید توضیحات بیشتری بیان کنیم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عصمت رسول اکرم در مورد ابلاغ احکام</w:t>
      </w:r>
      <w:r w:rsidR="00981D4C" w:rsidRPr="00904882">
        <w:rPr>
          <w:rFonts w:hint="cs"/>
          <w:color w:val="000000"/>
          <w:rtl/>
          <w:lang w:bidi="fa-IR"/>
        </w:rPr>
        <w:t>،</w:t>
      </w:r>
      <w:r w:rsidRPr="00904882">
        <w:rPr>
          <w:rFonts w:hint="cs"/>
          <w:color w:val="000000"/>
          <w:rtl/>
          <w:lang w:bidi="fa-IR"/>
        </w:rPr>
        <w:t xml:space="preserve"> کمتر از عصمت در مورد اخبار و احادیث نیست</w:t>
      </w:r>
      <w:r w:rsidR="00981D4C" w:rsidRPr="00904882">
        <w:rPr>
          <w:rFonts w:hint="cs"/>
          <w:color w:val="000000"/>
          <w:rtl/>
          <w:lang w:bidi="fa-IR"/>
        </w:rPr>
        <w:t>؛</w:t>
      </w:r>
      <w:r w:rsidRPr="00904882">
        <w:rPr>
          <w:rFonts w:hint="cs"/>
          <w:color w:val="000000"/>
          <w:rtl/>
          <w:lang w:bidi="fa-IR"/>
        </w:rPr>
        <w:t xml:space="preserve"> چون تبلیغ احکام همانگونه که توسط گفتار صورت می گیرد با کردار و تقریر هم امکان پذیر است و تمام انواع آن تبلیغ می باشد همانگونه که بیان کردیم</w:t>
      </w:r>
      <w:r w:rsidR="00981D4C" w:rsidRPr="00904882">
        <w:rPr>
          <w:rFonts w:hint="cs"/>
          <w:color w:val="000000"/>
          <w:rtl/>
          <w:lang w:bidi="fa-IR"/>
        </w:rPr>
        <w:t>؛</w:t>
      </w:r>
      <w:r w:rsidRPr="00904882">
        <w:rPr>
          <w:rFonts w:hint="cs"/>
          <w:color w:val="000000"/>
          <w:rtl/>
          <w:lang w:bidi="fa-IR"/>
        </w:rPr>
        <w:t xml:space="preserve"> پس عصمت در تبلیغ شامل تمام احادیث و اخبار می شود و همه اقوال و افعال و تقریرات رسول اکرم حجت هستند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صدور گناه از رسول اکرم جائز نیست </w:t>
      </w:r>
      <w:r w:rsidR="007D3EC7">
        <w:rPr>
          <w:rFonts w:hint="cs"/>
          <w:color w:val="000000"/>
          <w:rtl/>
          <w:lang w:bidi="fa-IR"/>
        </w:rPr>
        <w:t>،</w:t>
      </w:r>
      <w:r w:rsidRPr="00904882">
        <w:rPr>
          <w:rFonts w:hint="cs"/>
          <w:color w:val="000000"/>
          <w:rtl/>
          <w:lang w:bidi="fa-IR"/>
        </w:rPr>
        <w:t xml:space="preserve">حتی در مذهب مخالفین این اصل </w:t>
      </w:r>
      <w:r w:rsidR="00981D4C" w:rsidRPr="00904882">
        <w:rPr>
          <w:rFonts w:hint="cs"/>
          <w:color w:val="000000"/>
          <w:rtl/>
          <w:lang w:bidi="fa-IR"/>
        </w:rPr>
        <w:t xml:space="preserve">با </w:t>
      </w:r>
      <w:r w:rsidRPr="00904882">
        <w:rPr>
          <w:rFonts w:hint="cs"/>
          <w:color w:val="000000"/>
          <w:rtl/>
          <w:lang w:bidi="fa-IR"/>
        </w:rPr>
        <w:t>هشدار فوری ربانی و عدم اقرار بدان مشروط است . اگر رسول اکرم  کاری را انجام  داد  و هدفش از انجام آن ابلاغ دین نباشد مانند نوع خوردن و نوشیدن یا کردار و گفتار دنیوی را تأیید کرد و خداوند هم آنرا تأیید فرمود به معصوم بودن رسول در این مسائل یقین داریم</w:t>
      </w:r>
      <w:r w:rsidR="007D3EC7">
        <w:rPr>
          <w:rFonts w:hint="cs"/>
          <w:color w:val="000000"/>
          <w:rtl/>
          <w:lang w:bidi="fa-IR"/>
        </w:rPr>
        <w:t>،</w:t>
      </w:r>
      <w:r w:rsidRPr="00904882">
        <w:rPr>
          <w:rFonts w:hint="cs"/>
          <w:color w:val="000000"/>
          <w:rtl/>
          <w:lang w:bidi="fa-IR"/>
        </w:rPr>
        <w:t xml:space="preserve"> یا حداقل</w:t>
      </w:r>
      <w:r w:rsidR="007D3EC7">
        <w:rPr>
          <w:rFonts w:hint="cs"/>
          <w:color w:val="000000"/>
          <w:rtl/>
          <w:lang w:bidi="fa-IR"/>
        </w:rPr>
        <w:t>اینکه این مسایل</w:t>
      </w:r>
      <w:r w:rsidRPr="00904882">
        <w:rPr>
          <w:rFonts w:hint="cs"/>
          <w:color w:val="000000"/>
          <w:rtl/>
          <w:lang w:bidi="fa-IR"/>
        </w:rPr>
        <w:t xml:space="preserve"> مکروه نیستند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هدف از </w:t>
      </w:r>
      <w:r w:rsidR="002F7CCE">
        <w:rPr>
          <w:rFonts w:hint="cs"/>
          <w:color w:val="000000"/>
          <w:rtl/>
          <w:lang w:bidi="fa-IR"/>
        </w:rPr>
        <w:t xml:space="preserve">حجیت </w:t>
      </w:r>
      <w:r w:rsidRPr="00904882">
        <w:rPr>
          <w:rFonts w:hint="cs"/>
          <w:color w:val="000000"/>
          <w:rtl/>
          <w:lang w:bidi="fa-IR"/>
        </w:rPr>
        <w:t>بودن افعال و گفتار دنیوی و وجوب یا سنت آنها نیست تا در مورد آن به مناقشه بپردازیم</w:t>
      </w:r>
      <w:r w:rsidR="007D3EC7">
        <w:rPr>
          <w:rFonts w:hint="cs"/>
          <w:color w:val="000000"/>
          <w:rtl/>
          <w:lang w:bidi="fa-IR"/>
        </w:rPr>
        <w:t>،</w:t>
      </w:r>
      <w:r w:rsidRPr="00904882">
        <w:rPr>
          <w:rFonts w:hint="cs"/>
          <w:color w:val="000000"/>
          <w:rtl/>
          <w:lang w:bidi="fa-IR"/>
        </w:rPr>
        <w:t xml:space="preserve"> بلکه نه</w:t>
      </w:r>
      <w:r w:rsidR="00D9538E">
        <w:rPr>
          <w:rFonts w:hint="cs"/>
          <w:color w:val="000000"/>
          <w:rtl/>
          <w:lang w:bidi="fa-IR"/>
        </w:rPr>
        <w:t>ایتاً حکمش مکروه نبودن یا مباح بودن</w:t>
      </w:r>
      <w:r w:rsidRPr="00904882">
        <w:rPr>
          <w:rFonts w:hint="cs"/>
          <w:color w:val="000000"/>
          <w:rtl/>
          <w:lang w:bidi="fa-IR"/>
        </w:rPr>
        <w:t xml:space="preserve"> است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هچنی</w:t>
      </w:r>
      <w:r w:rsidR="00D9538E">
        <w:rPr>
          <w:rFonts w:hint="cs"/>
          <w:color w:val="000000"/>
          <w:rtl/>
          <w:lang w:bidi="fa-IR"/>
        </w:rPr>
        <w:t xml:space="preserve">ن اوامر و نواهی مسائل غیر دینی </w:t>
      </w:r>
      <w:r w:rsidR="007D3EC7">
        <w:rPr>
          <w:rFonts w:hint="cs"/>
          <w:color w:val="000000"/>
          <w:rtl/>
          <w:lang w:bidi="fa-IR"/>
        </w:rPr>
        <w:t>وجوب</w:t>
      </w:r>
      <w:r w:rsidRPr="00904882">
        <w:rPr>
          <w:rFonts w:hint="cs"/>
          <w:color w:val="000000"/>
          <w:rtl/>
          <w:lang w:bidi="fa-IR"/>
        </w:rPr>
        <w:t xml:space="preserve"> و سنت نیست</w:t>
      </w:r>
      <w:r w:rsidR="007D3EC7">
        <w:rPr>
          <w:rFonts w:hint="cs"/>
          <w:color w:val="000000"/>
          <w:rtl/>
          <w:lang w:bidi="fa-IR"/>
        </w:rPr>
        <w:t>ند</w:t>
      </w:r>
      <w:r w:rsidRPr="00904882">
        <w:rPr>
          <w:rFonts w:hint="cs"/>
          <w:color w:val="000000"/>
          <w:rtl/>
          <w:lang w:bidi="fa-IR"/>
        </w:rPr>
        <w:t xml:space="preserve"> بلکه تنها راهنمای عالمی است</w:t>
      </w:r>
      <w:r w:rsidR="007D3EC7">
        <w:rPr>
          <w:rFonts w:hint="cs"/>
          <w:color w:val="000000"/>
          <w:rtl/>
          <w:lang w:bidi="fa-IR"/>
        </w:rPr>
        <w:t xml:space="preserve"> از اینکه مبادا</w:t>
      </w:r>
      <w:r w:rsidRPr="00904882">
        <w:rPr>
          <w:rFonts w:hint="cs"/>
          <w:color w:val="000000"/>
          <w:rtl/>
          <w:lang w:bidi="fa-IR"/>
        </w:rPr>
        <w:t xml:space="preserve"> به نادانی</w:t>
      </w:r>
      <w:r w:rsidR="00D9538E">
        <w:rPr>
          <w:rFonts w:hint="cs"/>
          <w:color w:val="000000"/>
          <w:rtl/>
          <w:lang w:bidi="fa-IR"/>
        </w:rPr>
        <w:t xml:space="preserve"> بیفت</w:t>
      </w:r>
      <w:r w:rsidR="007D3EC7">
        <w:rPr>
          <w:rFonts w:hint="cs"/>
          <w:color w:val="000000"/>
          <w:rtl/>
          <w:lang w:bidi="fa-IR"/>
        </w:rPr>
        <w:t>د</w:t>
      </w:r>
      <w:r w:rsidRPr="00904882">
        <w:rPr>
          <w:rFonts w:hint="cs"/>
          <w:color w:val="000000"/>
          <w:rtl/>
          <w:lang w:bidi="fa-IR"/>
        </w:rPr>
        <w:t xml:space="preserve">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و حجیت این مسائل بر معنی لغوی </w:t>
      </w:r>
      <w:r w:rsidR="00D9538E">
        <w:rPr>
          <w:rFonts w:hint="cs"/>
          <w:color w:val="000000"/>
          <w:rtl/>
          <w:lang w:bidi="fa-IR"/>
        </w:rPr>
        <w:t>حجت استعمال نمی شود</w:t>
      </w:r>
      <w:r w:rsidR="007D3EC7">
        <w:rPr>
          <w:rFonts w:hint="cs"/>
          <w:color w:val="000000"/>
          <w:rtl/>
          <w:lang w:bidi="fa-IR"/>
        </w:rPr>
        <w:t>.</w:t>
      </w:r>
      <w:r w:rsidR="00D9538E">
        <w:rPr>
          <w:rFonts w:hint="cs"/>
          <w:color w:val="000000"/>
          <w:rtl/>
          <w:lang w:bidi="fa-IR"/>
        </w:rPr>
        <w:t xml:space="preserve"> </w:t>
      </w:r>
      <w:r w:rsidR="007D3EC7">
        <w:rPr>
          <w:rFonts w:hint="cs"/>
          <w:color w:val="000000"/>
          <w:rtl/>
          <w:lang w:bidi="fa-IR"/>
        </w:rPr>
        <w:t>بلکه دلالت</w:t>
      </w:r>
      <w:r w:rsidRPr="00904882">
        <w:rPr>
          <w:rFonts w:hint="cs"/>
          <w:color w:val="000000"/>
          <w:rtl/>
          <w:lang w:bidi="fa-IR"/>
        </w:rPr>
        <w:t xml:space="preserve"> بر مباح بودن صدور چنین گفتار و کرداری از رسول اکرم </w:t>
      </w:r>
      <w:r w:rsidR="007D3EC7" w:rsidRPr="00904882">
        <w:rPr>
          <w:rFonts w:hint="cs"/>
          <w:color w:val="000000"/>
          <w:rtl/>
          <w:lang w:bidi="fa-IR"/>
        </w:rPr>
        <w:t>می کند</w:t>
      </w:r>
      <w:r w:rsidR="007D3EC7">
        <w:rPr>
          <w:rFonts w:hint="cs"/>
          <w:color w:val="000000"/>
          <w:rtl/>
          <w:lang w:bidi="fa-IR"/>
        </w:rPr>
        <w:t>؛</w:t>
      </w:r>
      <w:r w:rsidR="00D9538E">
        <w:rPr>
          <w:rFonts w:hint="cs"/>
          <w:color w:val="000000"/>
          <w:rtl/>
          <w:lang w:bidi="fa-IR"/>
        </w:rPr>
        <w:t xml:space="preserve"> </w:t>
      </w:r>
      <w:r w:rsidR="007D3EC7">
        <w:rPr>
          <w:rFonts w:hint="cs"/>
          <w:color w:val="000000"/>
          <w:rtl/>
          <w:lang w:bidi="fa-IR"/>
        </w:rPr>
        <w:t>و</w:t>
      </w:r>
      <w:r w:rsidR="00D9538E">
        <w:rPr>
          <w:rFonts w:hint="cs"/>
          <w:color w:val="000000"/>
          <w:rtl/>
          <w:lang w:bidi="fa-IR"/>
        </w:rPr>
        <w:t xml:space="preserve">‏ </w:t>
      </w:r>
      <w:r w:rsidRPr="00904882">
        <w:rPr>
          <w:rFonts w:hint="cs"/>
          <w:color w:val="000000"/>
          <w:rtl/>
          <w:lang w:bidi="fa-IR"/>
        </w:rPr>
        <w:t>اجتهادات رسول اکرم دچار اشتباهات نمی</w:t>
      </w:r>
      <w:r w:rsidR="00D9538E">
        <w:rPr>
          <w:rFonts w:hint="cs"/>
          <w:color w:val="000000"/>
          <w:rtl/>
          <w:lang w:bidi="fa-IR"/>
        </w:rPr>
        <w:t>‏</w:t>
      </w:r>
      <w:r w:rsidRPr="00904882">
        <w:rPr>
          <w:rFonts w:hint="cs"/>
          <w:color w:val="000000"/>
          <w:rtl/>
          <w:lang w:bidi="fa-IR"/>
        </w:rPr>
        <w:t>شود واگر</w:t>
      </w:r>
      <w:r w:rsidR="00D9538E">
        <w:rPr>
          <w:rFonts w:hint="cs"/>
          <w:color w:val="000000"/>
          <w:rtl/>
          <w:lang w:bidi="fa-IR"/>
        </w:rPr>
        <w:t xml:space="preserve"> </w:t>
      </w:r>
      <w:r w:rsidR="007D3EC7">
        <w:rPr>
          <w:rFonts w:hint="cs"/>
          <w:color w:val="000000"/>
          <w:rtl/>
          <w:lang w:bidi="fa-IR"/>
        </w:rPr>
        <w:t>بنابر</w:t>
      </w:r>
      <w:r w:rsidRPr="00904882">
        <w:rPr>
          <w:rFonts w:hint="cs"/>
          <w:color w:val="000000"/>
          <w:rtl/>
          <w:lang w:bidi="fa-IR"/>
        </w:rPr>
        <w:t xml:space="preserve"> مذهب قاض</w:t>
      </w:r>
      <w:r w:rsidR="00D9538E">
        <w:rPr>
          <w:rFonts w:hint="cs"/>
          <w:color w:val="000000"/>
          <w:rtl/>
          <w:lang w:bidi="fa-IR"/>
        </w:rPr>
        <w:t xml:space="preserve">ی </w:t>
      </w:r>
      <w:r w:rsidR="007D3EC7">
        <w:rPr>
          <w:rFonts w:hint="cs"/>
          <w:color w:val="000000"/>
          <w:rtl/>
          <w:lang w:bidi="fa-IR"/>
        </w:rPr>
        <w:t>به لحاظ عقلی</w:t>
      </w:r>
      <w:r w:rsidRPr="00904882">
        <w:rPr>
          <w:rFonts w:hint="cs"/>
          <w:color w:val="000000"/>
          <w:rtl/>
          <w:lang w:bidi="fa-IR"/>
        </w:rPr>
        <w:t xml:space="preserve"> اشتباه ممکن باشد</w:t>
      </w:r>
      <w:r w:rsidR="00981D4C" w:rsidRPr="00904882">
        <w:rPr>
          <w:rFonts w:hint="cs"/>
          <w:color w:val="000000"/>
          <w:rtl/>
          <w:lang w:bidi="fa-IR"/>
        </w:rPr>
        <w:t>،</w:t>
      </w:r>
      <w:r w:rsidRPr="00904882">
        <w:rPr>
          <w:rFonts w:hint="cs"/>
          <w:color w:val="000000"/>
          <w:rtl/>
          <w:lang w:bidi="fa-IR"/>
        </w:rPr>
        <w:t xml:space="preserve"> هشدار ربانی و بیان وحیانی  نمی گذارند اجرا شود</w:t>
      </w:r>
      <w:r w:rsidR="004C118F" w:rsidRPr="00904882">
        <w:rPr>
          <w:rFonts w:hint="cs"/>
          <w:color w:val="000000"/>
          <w:rtl/>
          <w:lang w:bidi="fa-IR"/>
        </w:rPr>
        <w:t>.</w:t>
      </w:r>
    </w:p>
    <w:p w:rsidR="004C118F" w:rsidRPr="00904882" w:rsidRDefault="001425DD" w:rsidP="004308B5">
      <w:pPr>
        <w:spacing w:line="288" w:lineRule="auto"/>
        <w:ind w:firstLine="206"/>
        <w:rPr>
          <w:color w:val="000000"/>
          <w:rtl/>
          <w:lang w:bidi="fa-IR"/>
        </w:rPr>
      </w:pPr>
      <w:r w:rsidRPr="00904882">
        <w:rPr>
          <w:rFonts w:hint="cs"/>
          <w:color w:val="000000"/>
          <w:rtl/>
          <w:lang w:bidi="fa-IR"/>
        </w:rPr>
        <w:t xml:space="preserve">اما اگر اجتهاد صورت گرفت و خداوند با وحی حیات بخش خودش آنرا تأیید کرد بدون شک </w:t>
      </w:r>
      <w:r w:rsidR="00981D4C" w:rsidRPr="00904882">
        <w:rPr>
          <w:rFonts w:hint="cs"/>
          <w:color w:val="000000"/>
          <w:rtl/>
          <w:lang w:bidi="fa-IR"/>
        </w:rPr>
        <w:t>قابل قبول و اجرا است</w:t>
      </w:r>
    </w:p>
    <w:p w:rsidR="001425DD" w:rsidRPr="00904882" w:rsidRDefault="004C118F" w:rsidP="00D9538E">
      <w:pPr>
        <w:pStyle w:val="2"/>
        <w:rPr>
          <w:rFonts w:hint="cs"/>
          <w:rtl/>
        </w:rPr>
      </w:pPr>
      <w:r w:rsidRPr="00904882">
        <w:rPr>
          <w:color w:val="000000"/>
          <w:rtl/>
        </w:rPr>
        <w:br w:type="page"/>
      </w:r>
      <w:bookmarkStart w:id="72" w:name="_Toc219142761"/>
      <w:r w:rsidR="001425DD" w:rsidRPr="00904882">
        <w:rPr>
          <w:rFonts w:hint="cs"/>
          <w:rtl/>
        </w:rPr>
        <w:t xml:space="preserve">دلیل دوم: </w:t>
      </w:r>
      <w:r w:rsidRPr="00904882">
        <w:rPr>
          <w:rFonts w:hint="cs"/>
          <w:rtl/>
        </w:rPr>
        <w:t>خداوند پیروی اصحا</w:t>
      </w:r>
      <w:r w:rsidR="00857E1B" w:rsidRPr="00904882">
        <w:rPr>
          <w:rFonts w:hint="cs"/>
          <w:rtl/>
        </w:rPr>
        <w:t>ب از رسول اکرم را تأیید می کند</w:t>
      </w:r>
      <w:bookmarkEnd w:id="72"/>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ثابت شده که پیام</w:t>
      </w:r>
      <w:r w:rsidR="00D9538E">
        <w:rPr>
          <w:rFonts w:hint="cs"/>
          <w:color w:val="000000"/>
          <w:rtl/>
          <w:lang w:bidi="fa-IR"/>
        </w:rPr>
        <w:t>بر</w:t>
      </w:r>
      <w:r w:rsidRPr="00904882">
        <w:rPr>
          <w:rFonts w:hint="cs"/>
          <w:color w:val="000000"/>
          <w:rtl/>
          <w:lang w:bidi="fa-IR"/>
        </w:rPr>
        <w:t>خدا</w:t>
      </w:r>
      <w:r w:rsidR="00D9538E">
        <w:rPr>
          <w:rFonts w:hint="cs"/>
          <w:color w:val="000000"/>
          <w:rtl/>
          <w:lang w:bidi="fa-IR"/>
        </w:rPr>
        <w:t xml:space="preserve"> </w:t>
      </w:r>
      <w:r w:rsidR="00D9538E">
        <w:rPr>
          <w:rFonts w:hint="cs"/>
          <w:color w:val="000000"/>
          <w:lang w:bidi="fa-IR"/>
        </w:rPr>
        <w:sym w:font="AGA Arabesque" w:char="F065"/>
      </w:r>
      <w:r w:rsidRPr="00904882">
        <w:rPr>
          <w:rFonts w:hint="cs"/>
          <w:color w:val="000000"/>
          <w:rtl/>
          <w:lang w:bidi="fa-IR"/>
        </w:rPr>
        <w:t xml:space="preserve"> امتش را به پیروی از سنت تشویق می فرمود و آنها</w:t>
      </w:r>
      <w:r w:rsidR="007D3EC7">
        <w:rPr>
          <w:rFonts w:hint="cs"/>
          <w:color w:val="000000"/>
          <w:rtl/>
          <w:lang w:bidi="fa-IR"/>
        </w:rPr>
        <w:t xml:space="preserve"> را</w:t>
      </w:r>
      <w:r w:rsidRPr="00904882">
        <w:rPr>
          <w:rFonts w:hint="cs"/>
          <w:color w:val="000000"/>
          <w:rtl/>
          <w:lang w:bidi="fa-IR"/>
        </w:rPr>
        <w:t xml:space="preserve"> از مخالفت با سنت هشدار می داد</w:t>
      </w:r>
      <w:r w:rsidR="007D3EC7">
        <w:rPr>
          <w:rFonts w:hint="cs"/>
          <w:color w:val="000000"/>
          <w:rtl/>
          <w:lang w:bidi="fa-IR"/>
        </w:rPr>
        <w:t>،</w:t>
      </w:r>
      <w:r w:rsidRPr="00904882">
        <w:rPr>
          <w:rFonts w:hint="cs"/>
          <w:color w:val="000000"/>
          <w:rtl/>
          <w:lang w:bidi="fa-IR"/>
        </w:rPr>
        <w:t xml:space="preserve"> و اصحاب هم امر و</w:t>
      </w:r>
      <w:r w:rsidR="00D9538E">
        <w:rPr>
          <w:rFonts w:hint="cs"/>
          <w:color w:val="000000"/>
          <w:rtl/>
          <w:lang w:bidi="fa-IR"/>
        </w:rPr>
        <w:t xml:space="preserve"> دستور ایشان را به جا می آوردند</w:t>
      </w:r>
      <w:r w:rsidR="007D3EC7">
        <w:rPr>
          <w:rFonts w:hint="cs"/>
          <w:color w:val="000000"/>
          <w:rtl/>
          <w:lang w:bidi="fa-IR"/>
        </w:rPr>
        <w:t>؛</w:t>
      </w:r>
      <w:r w:rsidR="00D9538E">
        <w:rPr>
          <w:rFonts w:hint="cs"/>
          <w:color w:val="000000"/>
          <w:rtl/>
          <w:lang w:bidi="fa-IR"/>
        </w:rPr>
        <w:t xml:space="preserve"> </w:t>
      </w:r>
      <w:r w:rsidRPr="00904882">
        <w:rPr>
          <w:rFonts w:hint="cs"/>
          <w:color w:val="000000"/>
          <w:rtl/>
          <w:lang w:bidi="fa-IR"/>
        </w:rPr>
        <w:t>پیامبر را در تمام کردار و گفتار</w:t>
      </w:r>
      <w:r w:rsidR="007D3EC7">
        <w:rPr>
          <w:rFonts w:hint="cs"/>
          <w:color w:val="000000"/>
          <w:rtl/>
          <w:lang w:bidi="fa-IR"/>
        </w:rPr>
        <w:t xml:space="preserve"> </w:t>
      </w:r>
      <w:r w:rsidRPr="00904882">
        <w:rPr>
          <w:rFonts w:hint="cs"/>
          <w:color w:val="000000"/>
          <w:rtl/>
          <w:lang w:bidi="fa-IR"/>
        </w:rPr>
        <w:t>و تقریرات</w:t>
      </w:r>
      <w:r w:rsidR="007D3EC7">
        <w:rPr>
          <w:rFonts w:hint="cs"/>
          <w:color w:val="000000"/>
          <w:rtl/>
          <w:lang w:bidi="fa-IR"/>
        </w:rPr>
        <w:t>ش</w:t>
      </w:r>
      <w:r w:rsidR="00981D4C" w:rsidRPr="00904882">
        <w:rPr>
          <w:rFonts w:hint="cs"/>
          <w:color w:val="000000"/>
          <w:rtl/>
          <w:lang w:bidi="fa-IR"/>
        </w:rPr>
        <w:t>،</w:t>
      </w:r>
      <w:r w:rsidR="00D9538E">
        <w:rPr>
          <w:rFonts w:hint="cs"/>
          <w:color w:val="000000"/>
          <w:rtl/>
          <w:lang w:bidi="fa-IR"/>
        </w:rPr>
        <w:t xml:space="preserve"> الگو قرار می دادند و آ</w:t>
      </w:r>
      <w:r w:rsidRPr="00904882">
        <w:rPr>
          <w:rFonts w:hint="cs"/>
          <w:color w:val="000000"/>
          <w:rtl/>
          <w:lang w:bidi="fa-IR"/>
        </w:rPr>
        <w:t>نها را واجب الاجرا می پنداشتند</w:t>
      </w:r>
      <w:r w:rsidR="007D3EC7">
        <w:rPr>
          <w:rFonts w:hint="cs"/>
          <w:color w:val="000000"/>
          <w:rtl/>
          <w:lang w:bidi="fa-IR"/>
        </w:rPr>
        <w:t>،</w:t>
      </w:r>
      <w:r w:rsidRPr="00904882">
        <w:rPr>
          <w:rFonts w:hint="cs"/>
          <w:color w:val="000000"/>
          <w:rtl/>
          <w:lang w:bidi="fa-IR"/>
        </w:rPr>
        <w:t xml:space="preserve"> مگر اجتهادات دنیوی ایشان</w:t>
      </w:r>
      <w:r w:rsidR="00981D4C" w:rsidRPr="00904882">
        <w:rPr>
          <w:rFonts w:hint="cs"/>
          <w:color w:val="000000"/>
          <w:rtl/>
          <w:lang w:bidi="fa-IR"/>
        </w:rPr>
        <w:t>،</w:t>
      </w:r>
      <w:r w:rsidR="00D9538E">
        <w:rPr>
          <w:rFonts w:hint="cs"/>
          <w:color w:val="000000"/>
          <w:rtl/>
          <w:lang w:bidi="fa-IR"/>
        </w:rPr>
        <w:t xml:space="preserve"> </w:t>
      </w:r>
      <w:r w:rsidR="007D3EC7">
        <w:rPr>
          <w:rFonts w:hint="cs"/>
          <w:color w:val="000000"/>
          <w:rtl/>
          <w:lang w:bidi="fa-IR"/>
        </w:rPr>
        <w:t>که</w:t>
      </w:r>
      <w:r w:rsidRPr="00904882">
        <w:rPr>
          <w:rFonts w:hint="cs"/>
          <w:color w:val="000000"/>
          <w:rtl/>
          <w:lang w:bidi="fa-IR"/>
        </w:rPr>
        <w:t xml:space="preserve"> </w:t>
      </w:r>
      <w:r w:rsidR="00981D4C" w:rsidRPr="00904882">
        <w:rPr>
          <w:rFonts w:hint="cs"/>
          <w:color w:val="000000"/>
          <w:rtl/>
          <w:lang w:bidi="fa-IR"/>
        </w:rPr>
        <w:t xml:space="preserve">به </w:t>
      </w:r>
      <w:r w:rsidRPr="00904882">
        <w:rPr>
          <w:rFonts w:hint="cs"/>
          <w:color w:val="000000"/>
          <w:rtl/>
          <w:lang w:bidi="fa-IR"/>
        </w:rPr>
        <w:t>هنگام مراجعه اصحاب صادر می فرمودند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در چنین مواردی یاد گرفته بودند که با استاد دلسوز </w:t>
      </w:r>
      <w:r w:rsidR="00981D4C" w:rsidRPr="00904882">
        <w:rPr>
          <w:rFonts w:hint="cs"/>
          <w:color w:val="000000"/>
          <w:rtl/>
          <w:lang w:bidi="fa-IR"/>
        </w:rPr>
        <w:t xml:space="preserve">خود </w:t>
      </w:r>
      <w:r w:rsidRPr="00904882">
        <w:rPr>
          <w:rFonts w:hint="cs"/>
          <w:color w:val="000000"/>
          <w:rtl/>
          <w:lang w:bidi="fa-IR"/>
        </w:rPr>
        <w:t>شاگرد وآر به مناقشه و نظر خواهی بپردازند و رسول اکرم با آن وسعت سینه به نظرات آنها گوش فرا می داد و در نهایت بعد از مشاوره</w:t>
      </w:r>
      <w:r w:rsidR="00981D4C" w:rsidRPr="00904882">
        <w:rPr>
          <w:rFonts w:hint="cs"/>
          <w:color w:val="000000"/>
          <w:rtl/>
          <w:lang w:bidi="fa-IR"/>
        </w:rPr>
        <w:t>،</w:t>
      </w:r>
      <w:r w:rsidRPr="00904882">
        <w:rPr>
          <w:rFonts w:hint="cs"/>
          <w:color w:val="000000"/>
          <w:rtl/>
          <w:lang w:bidi="fa-IR"/>
        </w:rPr>
        <w:t xml:space="preserve"> </w:t>
      </w:r>
      <w:r w:rsidR="007D3EC7">
        <w:rPr>
          <w:rFonts w:hint="cs"/>
          <w:color w:val="000000"/>
          <w:rtl/>
          <w:lang w:bidi="fa-IR"/>
        </w:rPr>
        <w:t xml:space="preserve"> </w:t>
      </w:r>
      <w:r w:rsidRPr="00904882">
        <w:rPr>
          <w:rFonts w:hint="cs"/>
          <w:color w:val="000000"/>
          <w:rtl/>
          <w:lang w:bidi="fa-IR"/>
        </w:rPr>
        <w:t xml:space="preserve"> تصمیم عقل جمعی را اجرا می فرمودند.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جدا از این</w:t>
      </w:r>
      <w:r w:rsidR="00981D4C" w:rsidRPr="00904882">
        <w:rPr>
          <w:rFonts w:hint="cs"/>
          <w:color w:val="000000"/>
          <w:rtl/>
          <w:lang w:bidi="fa-IR"/>
        </w:rPr>
        <w:t>،</w:t>
      </w:r>
      <w:r w:rsidRPr="00904882">
        <w:rPr>
          <w:rFonts w:hint="cs"/>
          <w:color w:val="000000"/>
          <w:rtl/>
          <w:lang w:bidi="fa-IR"/>
        </w:rPr>
        <w:t xml:space="preserve"> اصحاب بزرگوار در مورد امور و دستورات غریب و نا آشنا برای شناخت</w:t>
      </w:r>
      <w:r w:rsidR="00656B85">
        <w:rPr>
          <w:rFonts w:hint="cs"/>
          <w:color w:val="000000"/>
          <w:rtl/>
          <w:lang w:bidi="fa-IR"/>
        </w:rPr>
        <w:t xml:space="preserve"> از</w:t>
      </w:r>
      <w:r w:rsidRPr="00904882">
        <w:rPr>
          <w:rFonts w:hint="cs"/>
          <w:color w:val="000000"/>
          <w:rtl/>
          <w:lang w:bidi="fa-IR"/>
        </w:rPr>
        <w:t>حکمت با</w:t>
      </w:r>
      <w:r w:rsidR="007C2356" w:rsidRPr="00904882">
        <w:rPr>
          <w:rFonts w:hint="cs"/>
          <w:color w:val="000000"/>
          <w:rtl/>
          <w:lang w:bidi="fa-IR"/>
        </w:rPr>
        <w:t xml:space="preserve"> رسول اکرم بحث می کردند.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ولی چون رسول اکرم سر کاروان </w:t>
      </w:r>
      <w:r w:rsidR="00656B85">
        <w:rPr>
          <w:rFonts w:hint="cs"/>
          <w:color w:val="000000"/>
          <w:rtl/>
          <w:lang w:bidi="fa-IR"/>
        </w:rPr>
        <w:t xml:space="preserve">راه روان راه خدا </w:t>
      </w:r>
      <w:r w:rsidRPr="00904882">
        <w:rPr>
          <w:rFonts w:hint="cs"/>
          <w:color w:val="000000"/>
          <w:rtl/>
          <w:lang w:bidi="fa-IR"/>
        </w:rPr>
        <w:t>و امام  متقین بود مکلف به انجام دستورات مخصوصی بودند</w:t>
      </w:r>
      <w:r w:rsidR="00981D4C" w:rsidRPr="00904882">
        <w:rPr>
          <w:rFonts w:hint="cs"/>
          <w:color w:val="000000"/>
          <w:rtl/>
          <w:lang w:bidi="fa-IR"/>
        </w:rPr>
        <w:t>،</w:t>
      </w:r>
      <w:r w:rsidRPr="00904882">
        <w:rPr>
          <w:rFonts w:hint="cs"/>
          <w:color w:val="000000"/>
          <w:rtl/>
          <w:lang w:bidi="fa-IR"/>
        </w:rPr>
        <w:t xml:space="preserve"> که اصحاب در این موارد اجازه پیروی نداشتند.</w:t>
      </w:r>
    </w:p>
    <w:p w:rsidR="007C2356"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اما در مورد امور اجتهادی دیگر نباید فراموش کنیم که اصحاب در اجتهاد و استنباط احکام </w:t>
      </w:r>
      <w:r w:rsidR="007C2356" w:rsidRPr="00904882">
        <w:rPr>
          <w:rFonts w:hint="cs"/>
          <w:color w:val="000000"/>
          <w:rtl/>
          <w:lang w:bidi="fa-IR"/>
        </w:rPr>
        <w:t>از ما توانا تر بودند</w:t>
      </w:r>
      <w:r w:rsidR="00656B85">
        <w:rPr>
          <w:rFonts w:hint="cs"/>
          <w:color w:val="000000"/>
          <w:rtl/>
          <w:lang w:bidi="fa-IR"/>
        </w:rPr>
        <w:t>،</w:t>
      </w:r>
      <w:r w:rsidR="007C2356" w:rsidRPr="00904882">
        <w:rPr>
          <w:rFonts w:hint="cs"/>
          <w:color w:val="000000"/>
          <w:rtl/>
          <w:lang w:bidi="fa-IR"/>
        </w:rPr>
        <w:t xml:space="preserve"> ولی</w:t>
      </w:r>
      <w:r w:rsidR="00656B85">
        <w:rPr>
          <w:rFonts w:hint="cs"/>
          <w:color w:val="000000"/>
          <w:rtl/>
          <w:lang w:bidi="fa-IR"/>
        </w:rPr>
        <w:t xml:space="preserve"> آنها</w:t>
      </w:r>
      <w:r w:rsidR="007C2356" w:rsidRPr="00904882">
        <w:rPr>
          <w:rFonts w:hint="cs"/>
          <w:color w:val="000000"/>
          <w:rtl/>
          <w:lang w:bidi="fa-IR"/>
        </w:rPr>
        <w:t xml:space="preserve"> هرگز مستقلاً اجتهاد نمی کردند بلکه زیر سایه ی فهم رسول و پرتو آیات </w:t>
      </w:r>
      <w:r w:rsidR="00D350C2" w:rsidRPr="00904882">
        <w:rPr>
          <w:rFonts w:hint="cs"/>
          <w:color w:val="000000"/>
          <w:rtl/>
          <w:lang w:bidi="fa-IR"/>
        </w:rPr>
        <w:t>قرآن</w:t>
      </w:r>
      <w:r w:rsidR="007C2356" w:rsidRPr="00904882">
        <w:rPr>
          <w:rFonts w:hint="cs"/>
          <w:color w:val="000000"/>
          <w:rtl/>
          <w:lang w:bidi="fa-IR"/>
        </w:rPr>
        <w:t xml:space="preserve"> در مورد حوادث به اجتهاد می پرداختند و تا امکان داشت این روش مبارک را پیش می گرفتند</w:t>
      </w:r>
      <w:r w:rsidR="00656B85">
        <w:rPr>
          <w:rFonts w:hint="cs"/>
          <w:color w:val="000000"/>
          <w:rtl/>
          <w:lang w:bidi="fa-IR"/>
        </w:rPr>
        <w:t>،</w:t>
      </w:r>
      <w:r w:rsidR="007C2356" w:rsidRPr="00904882">
        <w:rPr>
          <w:rFonts w:hint="cs"/>
          <w:color w:val="000000"/>
          <w:rtl/>
          <w:lang w:bidi="fa-IR"/>
        </w:rPr>
        <w:t xml:space="preserve"> ولی اگر یکی از آن اختر های تابناک شعله فروزان خورشید محمد به او نمی تابید مستقلاً به کتاب مجید مراجعه می کرد</w:t>
      </w:r>
      <w:r w:rsidR="00656B85">
        <w:rPr>
          <w:rFonts w:hint="cs"/>
          <w:color w:val="000000"/>
          <w:rtl/>
          <w:lang w:bidi="fa-IR"/>
        </w:rPr>
        <w:t>ند</w:t>
      </w:r>
      <w:r w:rsidR="00981D4C" w:rsidRPr="00904882">
        <w:rPr>
          <w:rFonts w:hint="cs"/>
          <w:color w:val="000000"/>
          <w:rtl/>
          <w:lang w:bidi="fa-IR"/>
        </w:rPr>
        <w:t>،</w:t>
      </w:r>
      <w:r w:rsidR="007C2356" w:rsidRPr="00904882">
        <w:rPr>
          <w:rFonts w:hint="cs"/>
          <w:color w:val="000000"/>
          <w:rtl/>
          <w:lang w:bidi="fa-IR"/>
        </w:rPr>
        <w:t xml:space="preserve"> اگر نیازش بر طرف نمی شد به </w:t>
      </w:r>
      <w:r w:rsidR="00981D4C" w:rsidRPr="00904882">
        <w:rPr>
          <w:rFonts w:hint="cs"/>
          <w:color w:val="000000"/>
          <w:rtl/>
          <w:lang w:bidi="fa-IR"/>
        </w:rPr>
        <w:t>سنت</w:t>
      </w:r>
      <w:r w:rsidR="007C2356" w:rsidRPr="00904882">
        <w:rPr>
          <w:rFonts w:hint="cs"/>
          <w:color w:val="000000"/>
          <w:rtl/>
          <w:lang w:bidi="fa-IR"/>
        </w:rPr>
        <w:t xml:space="preserve"> محمد رو می آورد</w:t>
      </w:r>
      <w:r w:rsidR="00656B85">
        <w:rPr>
          <w:rFonts w:hint="cs"/>
          <w:color w:val="000000"/>
          <w:rtl/>
          <w:lang w:bidi="fa-IR"/>
        </w:rPr>
        <w:t>ند</w:t>
      </w:r>
      <w:r w:rsidR="007C2356" w:rsidRPr="00904882">
        <w:rPr>
          <w:rFonts w:hint="cs"/>
          <w:color w:val="000000"/>
          <w:rtl/>
          <w:lang w:bidi="fa-IR"/>
        </w:rPr>
        <w:t xml:space="preserve"> و اگر باز هم نا امید می گشت مرکب اجتهاد را </w:t>
      </w:r>
      <w:r w:rsidR="00656B85">
        <w:rPr>
          <w:rFonts w:hint="cs"/>
          <w:color w:val="000000"/>
          <w:rtl/>
          <w:lang w:bidi="fa-IR"/>
        </w:rPr>
        <w:t>ب</w:t>
      </w:r>
      <w:r w:rsidR="007C2356" w:rsidRPr="00904882">
        <w:rPr>
          <w:rFonts w:hint="cs"/>
          <w:color w:val="000000"/>
          <w:rtl/>
          <w:lang w:bidi="fa-IR"/>
        </w:rPr>
        <w:t>کار می برد و در دریای کتاب و سنت به غواصی می پرداخت و نتیجه ای می گرفت</w:t>
      </w:r>
      <w:r w:rsidR="00656B85">
        <w:rPr>
          <w:rFonts w:hint="cs"/>
          <w:color w:val="000000"/>
          <w:rtl/>
          <w:lang w:bidi="fa-IR"/>
        </w:rPr>
        <w:t>،</w:t>
      </w:r>
      <w:r w:rsidR="007C2356" w:rsidRPr="00904882">
        <w:rPr>
          <w:rFonts w:hint="cs"/>
          <w:color w:val="000000"/>
          <w:rtl/>
          <w:lang w:bidi="fa-IR"/>
        </w:rPr>
        <w:t xml:space="preserve"> و</w:t>
      </w:r>
      <w:r w:rsidR="00656B85">
        <w:rPr>
          <w:rFonts w:hint="cs"/>
          <w:color w:val="000000"/>
          <w:rtl/>
          <w:lang w:bidi="fa-IR"/>
        </w:rPr>
        <w:t>بعد</w:t>
      </w:r>
      <w:r w:rsidR="007C2356" w:rsidRPr="00904882">
        <w:rPr>
          <w:rFonts w:hint="cs"/>
          <w:color w:val="000000"/>
          <w:rtl/>
          <w:lang w:bidi="fa-IR"/>
        </w:rPr>
        <w:t xml:space="preserve"> هنگام دیدار با استاد والا مقام</w:t>
      </w:r>
      <w:r w:rsidR="00981D4C" w:rsidRPr="00904882">
        <w:rPr>
          <w:rFonts w:hint="cs"/>
          <w:color w:val="000000"/>
          <w:rtl/>
          <w:lang w:bidi="fa-IR"/>
        </w:rPr>
        <w:t>،</w:t>
      </w:r>
      <w:r w:rsidR="007C2356" w:rsidRPr="00904882">
        <w:rPr>
          <w:rFonts w:hint="cs"/>
          <w:color w:val="000000"/>
          <w:rtl/>
          <w:lang w:bidi="fa-IR"/>
        </w:rPr>
        <w:t xml:space="preserve"> اجتهاد</w:t>
      </w:r>
      <w:r w:rsidR="00981D4C" w:rsidRPr="00904882">
        <w:rPr>
          <w:rFonts w:hint="cs"/>
          <w:color w:val="000000"/>
          <w:rtl/>
          <w:lang w:bidi="fa-IR"/>
        </w:rPr>
        <w:t xml:space="preserve"> خوی</w:t>
      </w:r>
      <w:r w:rsidR="007C2356" w:rsidRPr="00904882">
        <w:rPr>
          <w:rFonts w:hint="cs"/>
          <w:color w:val="000000"/>
          <w:rtl/>
          <w:lang w:bidi="fa-IR"/>
        </w:rPr>
        <w:t>ش را به ایشان عرضه می کرد</w:t>
      </w:r>
      <w:r w:rsidR="00981D4C" w:rsidRPr="00904882">
        <w:rPr>
          <w:rFonts w:hint="cs"/>
          <w:color w:val="000000"/>
          <w:rtl/>
          <w:lang w:bidi="fa-IR"/>
        </w:rPr>
        <w:t>،</w:t>
      </w:r>
      <w:r w:rsidR="007C2356" w:rsidRPr="00904882">
        <w:rPr>
          <w:rFonts w:hint="cs"/>
          <w:color w:val="000000"/>
          <w:rtl/>
          <w:lang w:bidi="fa-IR"/>
        </w:rPr>
        <w:t xml:space="preserve"> اگر درست می بود رسول بدان اقرار می کرد و اگر خطا می بود رسول آن</w:t>
      </w:r>
      <w:r w:rsidR="00981D4C" w:rsidRPr="00904882">
        <w:rPr>
          <w:rFonts w:hint="cs"/>
          <w:color w:val="000000"/>
          <w:rtl/>
          <w:lang w:bidi="fa-IR"/>
        </w:rPr>
        <w:t xml:space="preserve">را اصلاح می نمود و </w:t>
      </w:r>
      <w:r w:rsidR="007C2356" w:rsidRPr="00904882">
        <w:rPr>
          <w:rFonts w:hint="cs"/>
          <w:color w:val="000000"/>
          <w:rtl/>
          <w:lang w:bidi="fa-IR"/>
        </w:rPr>
        <w:t>صحابی از نظرش پشیمان می شد و دوباره رسول اکرم</w:t>
      </w:r>
      <w:r w:rsidR="00656B85">
        <w:rPr>
          <w:rFonts w:hint="cs"/>
          <w:color w:val="000000"/>
          <w:rtl/>
          <w:lang w:bidi="fa-IR"/>
        </w:rPr>
        <w:t xml:space="preserve"> را همچون </w:t>
      </w:r>
      <w:r w:rsidR="007C2356" w:rsidRPr="00904882">
        <w:rPr>
          <w:rFonts w:hint="cs"/>
          <w:color w:val="000000"/>
          <w:rtl/>
          <w:lang w:bidi="fa-IR"/>
        </w:rPr>
        <w:t>گذشته</w:t>
      </w:r>
      <w:r w:rsidR="00656B85">
        <w:rPr>
          <w:rFonts w:hint="cs"/>
          <w:color w:val="000000"/>
          <w:rtl/>
          <w:lang w:bidi="fa-IR"/>
        </w:rPr>
        <w:t xml:space="preserve"> </w:t>
      </w:r>
      <w:r w:rsidR="007C2356" w:rsidRPr="00904882">
        <w:rPr>
          <w:rFonts w:hint="cs"/>
          <w:color w:val="000000"/>
          <w:rtl/>
          <w:lang w:bidi="fa-IR"/>
        </w:rPr>
        <w:t xml:space="preserve"> الگو قرار می داد .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همه این کارها در دوران نزول وحی صورت می گرفت و وحی خداوند با هیچ کدام از آنها مخالفت نمی ورزید بلکه بدان اقرار می نمود و اقرار وحی دال بر صحت است و الا اگر صحیح نم</w:t>
      </w:r>
      <w:r w:rsidR="00981D4C" w:rsidRPr="00904882">
        <w:rPr>
          <w:rFonts w:hint="cs"/>
          <w:color w:val="000000"/>
          <w:rtl/>
          <w:lang w:bidi="fa-IR"/>
        </w:rPr>
        <w:t>ی</w:t>
      </w:r>
      <w:r w:rsidRPr="00904882">
        <w:rPr>
          <w:rFonts w:hint="cs"/>
          <w:color w:val="000000"/>
          <w:rtl/>
          <w:lang w:bidi="fa-IR"/>
        </w:rPr>
        <w:t xml:space="preserve"> بود</w:t>
      </w:r>
      <w:r w:rsidR="00656B85">
        <w:rPr>
          <w:rFonts w:hint="cs"/>
          <w:color w:val="000000"/>
          <w:rtl/>
          <w:lang w:bidi="fa-IR"/>
        </w:rPr>
        <w:t>،</w:t>
      </w:r>
      <w:r w:rsidR="00D9538E">
        <w:rPr>
          <w:rFonts w:hint="cs"/>
          <w:color w:val="000000"/>
          <w:rtl/>
          <w:lang w:bidi="fa-IR"/>
        </w:rPr>
        <w:t xml:space="preserve"> وحی حق‏گو و باطل‏زدا ساکت نمی شد و تیشه به ریشه‏ی </w:t>
      </w:r>
      <w:r w:rsidRPr="00904882">
        <w:rPr>
          <w:rFonts w:hint="cs"/>
          <w:color w:val="000000"/>
          <w:rtl/>
          <w:lang w:bidi="fa-IR"/>
        </w:rPr>
        <w:t>این روش می زد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اما می بینیم خداوند آنرا تأیید می فرماید و مخالفین این روش را به عذابی دردناک نوید می دهد</w:t>
      </w:r>
      <w:r w:rsidR="00981D4C" w:rsidRPr="00904882">
        <w:rPr>
          <w:rFonts w:hint="cs"/>
          <w:color w:val="000000"/>
          <w:rtl/>
          <w:lang w:bidi="fa-IR"/>
        </w:rPr>
        <w:t>،</w:t>
      </w:r>
      <w:r w:rsidRPr="00904882">
        <w:rPr>
          <w:rFonts w:hint="cs"/>
          <w:color w:val="000000"/>
          <w:rtl/>
          <w:lang w:bidi="fa-IR"/>
        </w:rPr>
        <w:t xml:space="preserve"> تشویق امت توسط  رهبر دلسوز و عدالت پرور در پیروی از سنت ،در گذشته ثابت شد</w:t>
      </w:r>
      <w:r w:rsidR="00981D4C" w:rsidRPr="00904882">
        <w:rPr>
          <w:rFonts w:hint="cs"/>
          <w:color w:val="000000"/>
          <w:rtl/>
          <w:lang w:bidi="fa-IR"/>
        </w:rPr>
        <w:t>؛</w:t>
      </w:r>
      <w:r w:rsidRPr="00904882">
        <w:rPr>
          <w:rFonts w:hint="cs"/>
          <w:color w:val="000000"/>
          <w:rtl/>
          <w:lang w:bidi="fa-IR"/>
        </w:rPr>
        <w:t xml:space="preserve"> و</w:t>
      </w:r>
      <w:r w:rsidR="00981D4C" w:rsidRPr="00904882">
        <w:rPr>
          <w:rFonts w:hint="cs"/>
          <w:color w:val="000000"/>
          <w:rtl/>
          <w:lang w:bidi="fa-IR"/>
        </w:rPr>
        <w:t xml:space="preserve"> در اینجا</w:t>
      </w:r>
      <w:r w:rsidRPr="00904882">
        <w:rPr>
          <w:rFonts w:hint="cs"/>
          <w:color w:val="000000"/>
          <w:rtl/>
          <w:lang w:bidi="fa-IR"/>
        </w:rPr>
        <w:t xml:space="preserve"> مقداری را بحث کردیم </w:t>
      </w:r>
      <w:r w:rsidR="00981D4C" w:rsidRPr="00904882">
        <w:rPr>
          <w:rFonts w:hint="cs"/>
          <w:color w:val="000000"/>
          <w:rtl/>
          <w:lang w:bidi="fa-IR"/>
        </w:rPr>
        <w:t xml:space="preserve">و </w:t>
      </w:r>
      <w:r w:rsidRPr="00904882">
        <w:rPr>
          <w:rFonts w:hint="cs"/>
          <w:color w:val="000000"/>
          <w:rtl/>
          <w:lang w:bidi="fa-IR"/>
        </w:rPr>
        <w:t xml:space="preserve">حالا توضیحات فراوان تر </w:t>
      </w:r>
      <w:r w:rsidR="00981D4C" w:rsidRPr="00904882">
        <w:rPr>
          <w:rFonts w:hint="cs"/>
          <w:color w:val="000000"/>
          <w:rtl/>
          <w:lang w:bidi="fa-IR"/>
        </w:rPr>
        <w:t xml:space="preserve">آن </w:t>
      </w:r>
      <w:r w:rsidRPr="00904882">
        <w:rPr>
          <w:rFonts w:hint="cs"/>
          <w:color w:val="000000"/>
          <w:rtl/>
          <w:lang w:bidi="fa-IR"/>
        </w:rPr>
        <w:t>را ارائه می دهیم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دلیل برای تمسک اصحاب به سنت و حجیت آن در عصر رسول و مستقل نبودن اصحاب در اجتهاد و مراجعه به رسول بعد از اجتهاد فردی و تمام ادعاهای دیگر ، روایت امام بخاری از ابن عمر است که می فرماید :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رسول خدا انگشتری از طلا ساخت مردم هم به دنبال ایشان انگشتری ساختند سپس پیامبر فرمود من آنرا پرت می کنم و هرگز طلا را استعمال نمی کنم به پیروی از این دستور همه مردم انگشترهای خود را پرت کردند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دلیل دیگر : قاضی در شرح شفا از ابی سعید خدری روایت کرده «رسول خدا با مردم نماز را اقامه می کردند ، کفشها را در آورد و آنها را طرف چپ خودش گذاشت وقتی مردم ص</w:t>
      </w:r>
      <w:r w:rsidR="00981D4C" w:rsidRPr="00904882">
        <w:rPr>
          <w:rFonts w:hint="cs"/>
          <w:color w:val="000000"/>
          <w:rtl/>
          <w:lang w:bidi="fa-IR"/>
        </w:rPr>
        <w:t xml:space="preserve">حنه را دیدند همه کفشهای خود را </w:t>
      </w:r>
      <w:r w:rsidRPr="00904882">
        <w:rPr>
          <w:rFonts w:hint="cs"/>
          <w:color w:val="000000"/>
          <w:rtl/>
          <w:lang w:bidi="fa-IR"/>
        </w:rPr>
        <w:t>در آوردند</w:t>
      </w:r>
      <w:r w:rsidR="00981D4C" w:rsidRPr="00904882">
        <w:rPr>
          <w:rFonts w:hint="cs"/>
          <w:color w:val="000000"/>
          <w:rtl/>
          <w:lang w:bidi="fa-IR"/>
        </w:rPr>
        <w:t>،</w:t>
      </w:r>
      <w:r w:rsidRPr="00904882">
        <w:rPr>
          <w:rFonts w:hint="cs"/>
          <w:color w:val="000000"/>
          <w:rtl/>
          <w:lang w:bidi="fa-IR"/>
        </w:rPr>
        <w:t xml:space="preserve">  وقتی  نماز تمام شد  پیامبر فرمود : چرا کفشهای خود را درآوردید ؟ جواب دادند : چون دیدیم تو کفشهایت را در آوردی</w:t>
      </w:r>
      <w:r w:rsidR="00981D4C" w:rsidRPr="00904882">
        <w:rPr>
          <w:rFonts w:hint="cs"/>
          <w:color w:val="000000"/>
          <w:rtl/>
          <w:lang w:bidi="fa-IR"/>
        </w:rPr>
        <w:t>،</w:t>
      </w:r>
      <w:r w:rsidRPr="00904882">
        <w:rPr>
          <w:rFonts w:hint="cs"/>
          <w:color w:val="000000"/>
          <w:rtl/>
          <w:lang w:bidi="fa-IR"/>
        </w:rPr>
        <w:t xml:space="preserve"> فرمود :جبرئیل آمد و به من خبر داد که کفشهایم کثیف هستند » .</w:t>
      </w:r>
      <w:r w:rsidRPr="00904882">
        <w:rPr>
          <w:rStyle w:val="a3"/>
          <w:color w:val="000000"/>
          <w:rtl/>
          <w:lang w:bidi="fa-IR"/>
        </w:rPr>
        <w:footnoteReference w:id="348"/>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ابن سعد در طبقات  می گوید :</w:t>
      </w:r>
      <w:r w:rsidRPr="00904882">
        <w:rPr>
          <w:rStyle w:val="a3"/>
          <w:color w:val="000000"/>
          <w:rtl/>
          <w:lang w:bidi="fa-IR"/>
        </w:rPr>
        <w:footnoteReference w:id="349"/>
      </w:r>
      <w:r w:rsidRPr="00904882">
        <w:rPr>
          <w:rFonts w:hint="cs"/>
          <w:color w:val="000000"/>
          <w:rtl/>
          <w:lang w:bidi="fa-IR"/>
        </w:rPr>
        <w:t xml:space="preserve"> «رسول خدا دو رکعت نماز ظهر را در مسجد با مردم خواند سپس به او دستور داده شد که قبله را تغییر دهد ایشان هم دستور را اجرا کرد و برگشت</w:t>
      </w:r>
      <w:r w:rsidR="00981D4C" w:rsidRPr="00904882">
        <w:rPr>
          <w:rFonts w:hint="cs"/>
          <w:color w:val="000000"/>
          <w:rtl/>
          <w:lang w:bidi="fa-IR"/>
        </w:rPr>
        <w:t>،</w:t>
      </w:r>
      <w:r w:rsidRPr="00904882">
        <w:rPr>
          <w:rFonts w:hint="cs"/>
          <w:color w:val="000000"/>
          <w:rtl/>
          <w:lang w:bidi="fa-IR"/>
        </w:rPr>
        <w:t xml:space="preserve"> اکثر مردم هم با او برگشتند»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ابو داود از عمارة بن روبیه روایت کرده «هنگام تغییر قبله ما همراه رسول خدا بودیم ایشان برگشتند و همراه او همه مسلمانان به پیروی از ایشان رو برگردانیدند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ابو داود و ابن عبد البر از ابن مسعود روایت کرده اند که پیامبر در روز جمعه خطبه می دادند  فرمود :« بنشینید» من در حالی که بر روی درِ مسجد بودم  نشستم  پیامبر مرا دید و فرمود :ابن مسعود بلند شو و بیا اینجا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ابن عبد البر از عبد الله بن رواحه روایت کرده که رسول خدا فرمود : </w:t>
      </w:r>
      <w:r w:rsidR="00981D4C" w:rsidRPr="00904882">
        <w:rPr>
          <w:rFonts w:hint="cs"/>
          <w:color w:val="000000"/>
          <w:rtl/>
          <w:lang w:bidi="fa-IR"/>
        </w:rPr>
        <w:t>«</w:t>
      </w:r>
      <w:r w:rsidRPr="00904882">
        <w:rPr>
          <w:rFonts w:hint="cs"/>
          <w:color w:val="000000"/>
          <w:rtl/>
          <w:lang w:bidi="fa-IR"/>
        </w:rPr>
        <w:t xml:space="preserve">بنشینید ابن مسعود صدا را در راه شنید و در همان جا نشست رسول خدا بر او گذشت و فرمود چرا اینجا نشسته اید ؟ جواب داد شنیدم که می فرمودید :بشینید من هم اطاعت کردم پیامبر فرمود :خداوند تو را مطیع تر </w:t>
      </w:r>
      <w:r w:rsidR="00981D4C" w:rsidRPr="00904882">
        <w:rPr>
          <w:rFonts w:hint="cs"/>
          <w:color w:val="000000"/>
          <w:rtl/>
          <w:lang w:bidi="fa-IR"/>
        </w:rPr>
        <w:t xml:space="preserve">و </w:t>
      </w:r>
      <w:r w:rsidRPr="00904882">
        <w:rPr>
          <w:rFonts w:hint="cs"/>
          <w:color w:val="000000"/>
          <w:rtl/>
          <w:lang w:bidi="fa-IR"/>
        </w:rPr>
        <w:t>متقی تر و مطیع تر گرداند</w:t>
      </w:r>
      <w:r w:rsidR="00981D4C" w:rsidRPr="00904882">
        <w:rPr>
          <w:rFonts w:hint="cs"/>
          <w:color w:val="000000"/>
          <w:rtl/>
          <w:lang w:bidi="fa-IR"/>
        </w:rPr>
        <w:t>»</w:t>
      </w:r>
      <w:r w:rsidRPr="00904882">
        <w:rPr>
          <w:rFonts w:hint="cs"/>
          <w:color w:val="000000"/>
          <w:rtl/>
          <w:lang w:bidi="fa-IR"/>
        </w:rPr>
        <w:t xml:space="preserve">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بخاری از ابی سعید خدری  روایت کرده « زنی پیش رسول خدا آمد و گفت : ای رسول خدا مردان حدیث را از تو روایت می کنند برای ما هم روزی را قرار بده تا دین را در آن  روز از شما یاد بگیریم رسول خدا  فرمود : در فلان روز و فلان مکان با هم جمع شوید</w:t>
      </w:r>
      <w:r w:rsidR="00656B85">
        <w:rPr>
          <w:rFonts w:hint="cs"/>
          <w:color w:val="000000"/>
          <w:rtl/>
          <w:lang w:bidi="fa-IR"/>
        </w:rPr>
        <w:t>،</w:t>
      </w:r>
      <w:r w:rsidRPr="00904882">
        <w:rPr>
          <w:rFonts w:hint="cs"/>
          <w:color w:val="000000"/>
          <w:rtl/>
          <w:lang w:bidi="fa-IR"/>
        </w:rPr>
        <w:t xml:space="preserve"> آنها هم در موعد مقرر جمع شدند و رسول خدا پیش آنها آمد و فرمود :هر زنی سه فرزند را تربیت کند در مقابل آتش جهنم برای او سپری خواهند شد ، زنی گفت : اگر دو بچه با شد چه ؟  فرمود : بله</w:t>
      </w:r>
      <w:r w:rsidR="00981D4C" w:rsidRPr="00904882">
        <w:rPr>
          <w:rFonts w:hint="cs"/>
          <w:color w:val="000000"/>
          <w:rtl/>
          <w:lang w:bidi="fa-IR"/>
        </w:rPr>
        <w:t>،</w:t>
      </w:r>
      <w:r w:rsidRPr="00904882">
        <w:rPr>
          <w:rFonts w:hint="cs"/>
          <w:color w:val="000000"/>
          <w:rtl/>
          <w:lang w:bidi="fa-IR"/>
        </w:rPr>
        <w:t xml:space="preserve"> بله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ابن عبد البر از معاذ بن جبل روایت می کند :وقتی پیامبر خدا مرا به یمن فرستاد فرمود :</w:t>
      </w:r>
      <w:r w:rsidR="00981D4C" w:rsidRPr="00904882">
        <w:rPr>
          <w:rFonts w:hint="cs"/>
          <w:color w:val="000000"/>
          <w:rtl/>
          <w:lang w:bidi="fa-IR"/>
        </w:rPr>
        <w:t xml:space="preserve"> «</w:t>
      </w:r>
      <w:r w:rsidRPr="00904882">
        <w:rPr>
          <w:rFonts w:hint="cs"/>
          <w:color w:val="000000"/>
          <w:rtl/>
          <w:lang w:bidi="fa-IR"/>
        </w:rPr>
        <w:t>ای معاذ اگر حادثه ای رخ داد چه کاری انجام می دهید ؟ معاذ گفت : با کتاب خدا جواب می دهم و اگر در کتاب خدا جواب را پیدا نکردم با سنت رسول خدا و</w:t>
      </w:r>
      <w:r w:rsidR="00656B85">
        <w:rPr>
          <w:rFonts w:hint="cs"/>
          <w:color w:val="000000"/>
          <w:rtl/>
          <w:lang w:bidi="fa-IR"/>
        </w:rPr>
        <w:t xml:space="preserve"> اگر در سنت هم آنرا نیافتم بدون</w:t>
      </w:r>
      <w:r w:rsidRPr="00904882">
        <w:rPr>
          <w:rFonts w:hint="cs"/>
          <w:color w:val="000000"/>
          <w:rtl/>
          <w:lang w:bidi="fa-IR"/>
        </w:rPr>
        <w:t xml:space="preserve"> کوتاهی اجتهاد می کنم . پیامبر خدا فرمود : سپاس پروردگاری که نماینده رسول خدا را در مأموریت پیامبرش توفیق داد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ابن سعد در طبقات ج4ص 164 و احمد و ابو داود و ترمذی و دارمی در مدخل همان حدیث را با الفاظ متفاوتی روایت کرده اند.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ابن عبد البر از ابی هریره روایت کرده که رسول خدا ابی بن کعب را در حین نماز خواندن صدا زد</w:t>
      </w:r>
      <w:r w:rsidR="00656B85">
        <w:rPr>
          <w:rFonts w:hint="cs"/>
          <w:color w:val="000000"/>
          <w:rtl/>
          <w:lang w:bidi="fa-IR"/>
        </w:rPr>
        <w:t>،</w:t>
      </w:r>
      <w:r w:rsidRPr="00904882">
        <w:rPr>
          <w:rFonts w:hint="cs"/>
          <w:color w:val="000000"/>
          <w:rtl/>
          <w:lang w:bidi="fa-IR"/>
        </w:rPr>
        <w:t xml:space="preserve"> ابی به ایشان نگاه کرد و جواب نداد اما نماز را با شتاب به پایان رساند وبعد از نماز پیش رسول خدا رفت  پیامبر خطاب به او فرمود : </w:t>
      </w:r>
      <w:r w:rsidR="003444C0" w:rsidRPr="00904882">
        <w:rPr>
          <w:rFonts w:hint="cs"/>
          <w:color w:val="000000"/>
          <w:rtl/>
          <w:lang w:bidi="fa-IR"/>
        </w:rPr>
        <w:t>«</w:t>
      </w:r>
      <w:r w:rsidRPr="00904882">
        <w:rPr>
          <w:rFonts w:hint="cs"/>
          <w:color w:val="000000"/>
          <w:rtl/>
          <w:lang w:bidi="fa-IR"/>
        </w:rPr>
        <w:t>ای ابی چرا جواب ندادید ؟ ابی گفت : ای رسول خدا نماز می خواندم پیامبر فرمود: مگر نشنیده اید که خداوند می فرماید :</w:t>
      </w:r>
    </w:p>
    <w:p w:rsidR="00215C14" w:rsidRDefault="00215C14" w:rsidP="004308B5">
      <w:pPr>
        <w:spacing w:line="288" w:lineRule="auto"/>
        <w:ind w:firstLine="206"/>
        <w:rPr>
          <w:rFonts w:hint="cs"/>
          <w:sz w:val="32"/>
          <w:szCs w:val="32"/>
          <w:rtl/>
        </w:rPr>
      </w:pPr>
      <w:r w:rsidRPr="00D9538E">
        <w:rPr>
          <w:rFonts w:ascii="QCF_BSML" w:hAnsi="QCF_BSML" w:cs="QCF_BSML"/>
          <w:color w:val="000000"/>
          <w:sz w:val="31"/>
          <w:szCs w:val="31"/>
          <w:rtl/>
        </w:rPr>
        <w:t xml:space="preserve">ﭽ </w:t>
      </w:r>
      <w:r w:rsidRPr="00D9538E">
        <w:rPr>
          <w:rFonts w:ascii="QCF_P179" w:hAnsi="QCF_P179" w:cs="QCF_P179"/>
          <w:color w:val="000000"/>
          <w:sz w:val="31"/>
          <w:szCs w:val="31"/>
          <w:rtl/>
        </w:rPr>
        <w:t>ﯛ  ﯜ    ﯝ  ﯞ  ﯟ  ﯠ  ﯡ   ﯢ  ﯣ   ﯤ</w:t>
      </w:r>
      <w:r w:rsidRPr="00D9538E">
        <w:rPr>
          <w:rFonts w:ascii="QCF_P179" w:hAnsi="QCF_P179" w:cs="QCF_P179"/>
          <w:color w:val="0000A5"/>
          <w:sz w:val="31"/>
          <w:szCs w:val="31"/>
          <w:rtl/>
        </w:rPr>
        <w:t>ﯥ</w:t>
      </w:r>
      <w:r w:rsidRPr="00D9538E">
        <w:rPr>
          <w:rFonts w:ascii="QCF_P179" w:hAnsi="QCF_P179" w:cs="QCF_P179"/>
          <w:color w:val="000000"/>
          <w:sz w:val="31"/>
          <w:szCs w:val="31"/>
          <w:rtl/>
        </w:rPr>
        <w:t xml:space="preserve">   ﯦ  ﯧ  ﯨ  ﯩ  ﯪ  ﯫ  ﯬ  ﯭ  ﯮ       ﯯ  ﯰ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215C14">
        <w:rPr>
          <w:rFonts w:ascii="Arial" w:hAnsi="Arial" w:cs="Arial"/>
          <w:sz w:val="27"/>
          <w:szCs w:val="27"/>
          <w:rtl/>
        </w:rPr>
        <w:t>الأنفال: ٢٤</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3444C0" w:rsidP="004308B5">
      <w:pPr>
        <w:spacing w:line="288" w:lineRule="auto"/>
        <w:ind w:firstLine="206"/>
        <w:rPr>
          <w:rFonts w:hint="cs"/>
          <w:color w:val="000000"/>
          <w:rtl/>
        </w:rPr>
      </w:pPr>
      <w:r w:rsidRPr="00904882">
        <w:rPr>
          <w:rFonts w:hint="cs"/>
          <w:rtl/>
        </w:rPr>
        <w:t>(</w:t>
      </w:r>
      <w:r w:rsidR="001425DD" w:rsidRPr="00904882">
        <w:rPr>
          <w:rtl/>
        </w:rPr>
        <w:t>اى كسانى كه ايمان آورده‏ايد چون خدا و پيامبر شما را به چيزى فرا خواندند كه به شما حيات مى‏بخشد آنان را اجابت كنيد و بدانيد كه خدا ميان آدمى و دلش حايل مى‏گردد و هم در نزد او محشور خواهيد شد</w:t>
      </w:r>
      <w:r w:rsidRPr="00904882">
        <w:rPr>
          <w:rFonts w:hint="cs"/>
          <w:color w:val="000000"/>
          <w:rtl/>
        </w:rPr>
        <w:t>)</w:t>
      </w:r>
      <w:r w:rsidR="001425DD" w:rsidRPr="00904882">
        <w:rPr>
          <w:rFonts w:hint="cs"/>
          <w:color w:val="000000"/>
          <w:rtl/>
        </w:rPr>
        <w:t>.</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معاذ گفت: انشاء الله تکرار نمی شود</w:t>
      </w:r>
      <w:r w:rsidR="003444C0" w:rsidRPr="00904882">
        <w:rPr>
          <w:rFonts w:hint="cs"/>
          <w:color w:val="000000"/>
          <w:rtl/>
          <w:lang w:bidi="fa-IR"/>
        </w:rPr>
        <w:t>»</w:t>
      </w:r>
      <w:r w:rsidRPr="00904882">
        <w:rPr>
          <w:rFonts w:hint="cs"/>
          <w:color w:val="000000"/>
          <w:rtl/>
          <w:lang w:bidi="fa-IR"/>
        </w:rPr>
        <w:t>.</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ابو یعلی موصلی و بیهقی در مدخل از عمر روایت کرده اند که عمر گفت: ای مردم شما در مورد دین خود سرانه رأی ندهید مرا در روز حدیبیه دیدید که می خواستم اجتهاد رسول خدا را رد کنم وقتی که کاتب بین رسول خدا و اهل مکه قرار داد نوشت .پیامبر خطاب به کاتب فرمود: بنویس : « بسم الله الرحمن الرحیم » اهل مکه گفتند : خیال می کنید تو را تصدیق می کنیم ! نه بنویسید: « باسمک اللهم » رسول خدا رضایت داد و من هم اعتراض گرفتم پیامبر فرمود: عمر خدا مرا می بیند و خشنود است تو خوشنود نیستی ؟ من هم  رضایت  دادم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احمد  و بخاری از ابن عمر روایت کرده اند « عمر پیش رسول خدا رفت و گفت : مگر ما بر حق نیستیم و دشمن بر باطل ؟ رسول خدا فرمود : بله</w:t>
      </w:r>
      <w:r w:rsidR="003444C0" w:rsidRPr="00904882">
        <w:rPr>
          <w:rFonts w:hint="cs"/>
          <w:color w:val="000000"/>
          <w:rtl/>
          <w:lang w:bidi="fa-IR"/>
        </w:rPr>
        <w:t>،</w:t>
      </w:r>
      <w:r w:rsidRPr="00904882">
        <w:rPr>
          <w:rFonts w:hint="cs"/>
          <w:color w:val="000000"/>
          <w:rtl/>
          <w:lang w:bidi="fa-IR"/>
        </w:rPr>
        <w:t xml:space="preserve"> عمر گفت :  پس چرا در دین خدا  ذلت را بپذیریم ؟ پیامبر فرمود: من رسول خدا هستم و خدا مرا ضایع نمی کند . عمر گفت: مگر شما نفرمودید : در خواب دیدم که وارد کعبه می شدیم و آنرا طواف می کردیم ؟ فرمود : بله ولی من گفتم : در سالی</w:t>
      </w:r>
      <w:r w:rsidR="003444C0" w:rsidRPr="00904882">
        <w:rPr>
          <w:rFonts w:hint="cs"/>
          <w:color w:val="000000"/>
          <w:rtl/>
          <w:lang w:bidi="fa-IR"/>
        </w:rPr>
        <w:t>،</w:t>
      </w:r>
      <w:r w:rsidRPr="00904882">
        <w:rPr>
          <w:rFonts w:hint="cs"/>
          <w:color w:val="000000"/>
          <w:rtl/>
          <w:lang w:bidi="fa-IR"/>
        </w:rPr>
        <w:t xml:space="preserve"> نه همین سال .عمر می گوید : قانع نشدم  و پیش ابو بکر رفتم  و دوباره  حرفهایم را پیش ابوبکر  تکرار کردم ابو بکر هم مثل رسول خدا جواب داد.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بعد از آن وقتی قرار داد نوشته شد پیامبر خطاب به اصحاب فرمود : بروید و حیوانات را ذبح کنید و موی سرها را بتراشید . رسول خدا سه دفعه دستور را تکرار کرد ولی هیچ کدام از اصحاب به دستور گوش نداد</w:t>
      </w:r>
      <w:r w:rsidR="003444C0" w:rsidRPr="00904882">
        <w:rPr>
          <w:rFonts w:hint="cs"/>
          <w:color w:val="000000"/>
          <w:rtl/>
          <w:lang w:bidi="fa-IR"/>
        </w:rPr>
        <w:t>، پیامبر داخل چادر</w:t>
      </w:r>
      <w:r w:rsidR="00D23809">
        <w:rPr>
          <w:rFonts w:hint="cs"/>
          <w:color w:val="000000"/>
          <w:rtl/>
          <w:lang w:bidi="fa-IR"/>
        </w:rPr>
        <w:t xml:space="preserve"> </w:t>
      </w:r>
      <w:r w:rsidRPr="00904882">
        <w:rPr>
          <w:rFonts w:hint="cs"/>
          <w:color w:val="000000"/>
          <w:rtl/>
          <w:lang w:bidi="fa-IR"/>
        </w:rPr>
        <w:t>ام سلمه رفت  و فرمود : همه اصحاب به علت پیروی نکردن هلاک شدند . ام سلمه فرمود : خودت برو و با کسی حرف نزن و حیوان خود را ذبح کن و سلمانی را صدا بزن تا موهای سرت را بتراشد . پیامبر هم بیرون آمد و پیشنهاد ام سلمه را عملی کرد اصحاب هم وقتی رسول خدا را دیدند</w:t>
      </w:r>
      <w:r w:rsidR="003444C0" w:rsidRPr="00904882">
        <w:rPr>
          <w:rFonts w:hint="cs"/>
          <w:color w:val="000000"/>
          <w:rtl/>
          <w:lang w:bidi="fa-IR"/>
        </w:rPr>
        <w:t>،</w:t>
      </w:r>
      <w:r w:rsidRPr="00904882">
        <w:rPr>
          <w:rFonts w:hint="cs"/>
          <w:color w:val="000000"/>
          <w:rtl/>
          <w:lang w:bidi="fa-IR"/>
        </w:rPr>
        <w:t xml:space="preserve"> دستور را به جایی آوردند</w:t>
      </w:r>
      <w:r w:rsidR="00D9538E">
        <w:rPr>
          <w:rFonts w:hint="cs"/>
          <w:color w:val="000000"/>
          <w:rtl/>
          <w:lang w:bidi="fa-IR"/>
        </w:rPr>
        <w:t>.</w:t>
      </w:r>
      <w:r w:rsidRPr="00904882">
        <w:rPr>
          <w:rStyle w:val="a3"/>
          <w:color w:val="000000"/>
          <w:rtl/>
          <w:lang w:bidi="fa-IR"/>
        </w:rPr>
        <w:footnoteReference w:id="350"/>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ابن حجر می گوید «مسلمانان فوراً دستور رسول اکرم را اجرا نکردند به این امید که دستور جهاد صادر شود و پیکار صورت گیرد تا عمره را به پایان برسانند»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بخاری از ابو هریره روایت ک</w:t>
      </w:r>
      <w:r w:rsidR="00D23809">
        <w:rPr>
          <w:rFonts w:hint="cs"/>
          <w:color w:val="000000"/>
          <w:rtl/>
          <w:lang w:bidi="fa-IR"/>
        </w:rPr>
        <w:t xml:space="preserve">رده که پیامبر فرمود: « شما بدون </w:t>
      </w:r>
      <w:r w:rsidRPr="00904882">
        <w:rPr>
          <w:rFonts w:hint="cs"/>
          <w:color w:val="000000"/>
          <w:rtl/>
          <w:lang w:bidi="fa-IR"/>
        </w:rPr>
        <w:t xml:space="preserve">افطاری روزه نگیرید » اصحاب فرمودند : چرا خودت چنین می کنید ؟ فرمود : </w:t>
      </w:r>
      <w:r w:rsidR="003444C0" w:rsidRPr="00904882">
        <w:rPr>
          <w:rFonts w:hint="cs"/>
          <w:color w:val="000000"/>
          <w:rtl/>
          <w:lang w:bidi="fa-IR"/>
        </w:rPr>
        <w:t>«</w:t>
      </w:r>
      <w:r w:rsidRPr="00904882">
        <w:rPr>
          <w:rFonts w:hint="cs"/>
          <w:color w:val="000000"/>
          <w:rtl/>
          <w:lang w:bidi="fa-IR"/>
        </w:rPr>
        <w:t xml:space="preserve">من مثل شما نیستم خداوند مرا غذا و اب می دهد » ولی دست بردار نشدند ، پیامبر فرمود : </w:t>
      </w:r>
      <w:r w:rsidR="003444C0" w:rsidRPr="00904882">
        <w:rPr>
          <w:rFonts w:hint="cs"/>
          <w:color w:val="000000"/>
          <w:rtl/>
          <w:lang w:bidi="fa-IR"/>
        </w:rPr>
        <w:t>«</w:t>
      </w:r>
      <w:r w:rsidRPr="00904882">
        <w:rPr>
          <w:rFonts w:hint="cs"/>
          <w:color w:val="000000"/>
          <w:rtl/>
          <w:lang w:bidi="fa-IR"/>
        </w:rPr>
        <w:t>دو روز روزه بگیرید و آنها را وادار به روزه کرد ولی هلال رویت شد پیامبر فرمود: اگر هلال رویت نمی شد بیشتر شما را وادار به روزه گرفتن می کردم » مثل اینکه رسول اصرار آنها را دوست نداشت و انها را سرزنش می کند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مالک از عطاء بن یسار روایت می کند : مردی زنش را در حالت روزه بوسید  اما از کارش پشیمان شد </w:t>
      </w:r>
      <w:r w:rsidR="00D23809">
        <w:rPr>
          <w:rFonts w:hint="cs"/>
          <w:color w:val="000000"/>
          <w:rtl/>
          <w:lang w:bidi="fa-IR"/>
        </w:rPr>
        <w:t>،</w:t>
      </w:r>
      <w:r w:rsidRPr="00904882">
        <w:rPr>
          <w:rFonts w:hint="cs"/>
          <w:color w:val="000000"/>
          <w:rtl/>
          <w:lang w:bidi="fa-IR"/>
        </w:rPr>
        <w:t>زنش را پیش رسول خدا فرستاد تا از ایشان بپرسد ، زن پیش ام سلمه رفت و از ایشان پرسید ام سلمه گفت : رسول خدا زنانش را در حالت روزه می بوسید</w:t>
      </w:r>
      <w:r w:rsidR="003444C0" w:rsidRPr="00904882">
        <w:rPr>
          <w:rFonts w:hint="cs"/>
          <w:color w:val="000000"/>
          <w:rtl/>
          <w:lang w:bidi="fa-IR"/>
        </w:rPr>
        <w:t>،</w:t>
      </w:r>
      <w:r w:rsidRPr="00904882">
        <w:rPr>
          <w:rFonts w:hint="cs"/>
          <w:color w:val="000000"/>
          <w:rtl/>
          <w:lang w:bidi="fa-IR"/>
        </w:rPr>
        <w:t xml:space="preserve"> زن پیش شوهرش رفت و جواب ام سلمه را برای او توضیح داد ولی مرد جواب او را نپذیرفت و گفت ما هرگز مانند رسول خدا نیستیم زن دوباره برگشت و در نهایت خبر به رسول خدا رسید پیامبر ناراحت شد و فرمود : من از همه شما با تقوی ترم  و از همه شما به حدود خدا دانا تر هستم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مسلم و بخاری از علی روایت کرده اند که گفته من </w:t>
      </w:r>
      <w:r w:rsidR="00D23809">
        <w:rPr>
          <w:rFonts w:hint="cs"/>
          <w:color w:val="000000"/>
          <w:rtl/>
          <w:lang w:bidi="fa-IR"/>
        </w:rPr>
        <w:t xml:space="preserve"> </w:t>
      </w:r>
      <w:r w:rsidRPr="00904882">
        <w:rPr>
          <w:rFonts w:hint="cs"/>
          <w:color w:val="000000"/>
          <w:rtl/>
          <w:lang w:bidi="fa-IR"/>
        </w:rPr>
        <w:t>مذی زیادی داشتم</w:t>
      </w:r>
      <w:r w:rsidR="00D23809">
        <w:rPr>
          <w:rFonts w:hint="cs"/>
          <w:color w:val="000000"/>
          <w:rtl/>
          <w:lang w:bidi="fa-IR"/>
        </w:rPr>
        <w:t xml:space="preserve"> وبهمین خاطر</w:t>
      </w:r>
      <w:r w:rsidRPr="00904882">
        <w:rPr>
          <w:rFonts w:hint="cs"/>
          <w:color w:val="000000"/>
          <w:rtl/>
          <w:lang w:bidi="fa-IR"/>
        </w:rPr>
        <w:t xml:space="preserve"> حیاء می کردم از رسول خدا بپرسم </w:t>
      </w:r>
      <w:r w:rsidR="00D23809">
        <w:rPr>
          <w:rFonts w:hint="cs"/>
          <w:color w:val="000000"/>
          <w:rtl/>
          <w:lang w:bidi="fa-IR"/>
        </w:rPr>
        <w:t>،</w:t>
      </w:r>
      <w:r w:rsidRPr="00904882">
        <w:rPr>
          <w:rFonts w:hint="cs"/>
          <w:color w:val="000000"/>
          <w:rtl/>
          <w:lang w:bidi="fa-IR"/>
        </w:rPr>
        <w:t>به مقداد دستور دادم از رسول خدا بپرسد ، رسول خدا در جواب فرموده بود « بعد از خروج آن وضو بگیرد».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جماعتی غیر از ترمذی از ابن عمر روایت کرده اند که گفته  زنی را در حالت حیض طلاق دادم </w:t>
      </w:r>
      <w:r w:rsidR="00D23809">
        <w:rPr>
          <w:rFonts w:hint="cs"/>
          <w:color w:val="000000"/>
          <w:rtl/>
          <w:lang w:bidi="fa-IR"/>
        </w:rPr>
        <w:t>،</w:t>
      </w:r>
      <w:r w:rsidRPr="00904882">
        <w:rPr>
          <w:rFonts w:hint="cs"/>
          <w:color w:val="000000"/>
          <w:rtl/>
          <w:lang w:bidi="fa-IR"/>
        </w:rPr>
        <w:t>پدرم جریان را برای رسول اکرم تعریف کرده بود</w:t>
      </w:r>
      <w:r w:rsidR="003444C0" w:rsidRPr="00904882">
        <w:rPr>
          <w:rFonts w:hint="cs"/>
          <w:color w:val="000000"/>
          <w:rtl/>
          <w:lang w:bidi="fa-IR"/>
        </w:rPr>
        <w:t>،</w:t>
      </w:r>
      <w:r w:rsidRPr="00904882">
        <w:rPr>
          <w:rFonts w:hint="cs"/>
          <w:color w:val="000000"/>
          <w:rtl/>
          <w:lang w:bidi="fa-IR"/>
        </w:rPr>
        <w:t xml:space="preserve"> پیامبر ناراحت شد و فرمود: زن را به نکاح خودت باز گردان تا هنگامی که پاک می شود سپس دوباره دچار حیض می گردد و دوباره پاک می شود و بعد از آن برای بار دوم دچار حیض می گردد و دوباره پاک می شود اگر بعد از این مراحل باز هم تصمیم به مفارقه گرفتید آنرا یک طلاق بده ولی در آن پاکی نباید با او هم بستر شده باشید  </w:t>
      </w:r>
    </w:p>
    <w:p w:rsidR="001425DD" w:rsidRPr="00904882" w:rsidRDefault="001425DD" w:rsidP="00D9538E">
      <w:pPr>
        <w:spacing w:line="288" w:lineRule="auto"/>
        <w:ind w:firstLine="206"/>
        <w:rPr>
          <w:rFonts w:hint="cs"/>
          <w:color w:val="000000"/>
          <w:rtl/>
          <w:lang w:bidi="fa-IR"/>
        </w:rPr>
      </w:pPr>
      <w:r w:rsidRPr="00904882">
        <w:rPr>
          <w:rFonts w:hint="cs"/>
          <w:color w:val="000000"/>
          <w:rtl/>
          <w:lang w:bidi="fa-IR"/>
        </w:rPr>
        <w:t xml:space="preserve"> احمد و بخاری و مسلم از یعلی بن امیه روایت کر</w:t>
      </w:r>
      <w:r w:rsidR="007330AB">
        <w:rPr>
          <w:rFonts w:hint="cs"/>
          <w:color w:val="000000"/>
          <w:rtl/>
          <w:lang w:bidi="fa-IR"/>
        </w:rPr>
        <w:t>ده اند یعلی می گوید به عمر گفتم</w:t>
      </w:r>
      <w:r w:rsidRPr="00904882">
        <w:rPr>
          <w:rFonts w:hint="cs"/>
          <w:color w:val="000000"/>
          <w:rtl/>
          <w:lang w:bidi="fa-IR"/>
        </w:rPr>
        <w:t xml:space="preserve">: </w:t>
      </w:r>
      <w:r w:rsidR="007330AB">
        <w:rPr>
          <w:rFonts w:hint="cs"/>
          <w:color w:val="000000"/>
          <w:rtl/>
          <w:lang w:bidi="fa-IR"/>
        </w:rPr>
        <w:t>آ</w:t>
      </w:r>
      <w:r w:rsidR="007330AB" w:rsidRPr="00904882">
        <w:rPr>
          <w:rFonts w:hint="cs"/>
          <w:color w:val="000000"/>
          <w:rtl/>
          <w:lang w:bidi="fa-IR"/>
        </w:rPr>
        <w:t xml:space="preserve">یه : </w:t>
      </w:r>
    </w:p>
    <w:p w:rsidR="001425DD" w:rsidRPr="00904882" w:rsidRDefault="007330AB" w:rsidP="00D9538E">
      <w:pPr>
        <w:spacing w:line="288" w:lineRule="auto"/>
        <w:ind w:firstLine="206"/>
        <w:rPr>
          <w:rFonts w:hint="cs"/>
          <w:color w:val="000000"/>
          <w:rtl/>
          <w:lang w:bidi="fa-IR"/>
        </w:rPr>
      </w:pPr>
      <w:r w:rsidRPr="00D9538E">
        <w:rPr>
          <w:rFonts w:ascii="QCF_BSML" w:hAnsi="QCF_BSML" w:cs="QCF_BSML"/>
          <w:color w:val="000000"/>
          <w:sz w:val="31"/>
          <w:szCs w:val="31"/>
          <w:rtl/>
        </w:rPr>
        <w:t xml:space="preserve">ﭽ </w:t>
      </w:r>
      <w:r w:rsidRPr="00D9538E">
        <w:rPr>
          <w:rFonts w:ascii="QCF_P094" w:hAnsi="QCF_P094" w:cs="QCF_P094"/>
          <w:color w:val="000000"/>
          <w:sz w:val="31"/>
          <w:szCs w:val="31"/>
          <w:rtl/>
        </w:rPr>
        <w:t>ﯽ  ﯾ   ﯿ  ﰀ  ﰁ  ﰂ  ﰃ  ﰄ  ﰅ  ﰆ  ﰇ  ﰈ      ﰉ   ﰊ  ﰋ   ﰌ  ﰍ</w:t>
      </w:r>
      <w:r w:rsidRPr="00D9538E">
        <w:rPr>
          <w:rFonts w:ascii="QCF_P094" w:hAnsi="QCF_P094" w:cs="QCF_P094"/>
          <w:color w:val="0000A5"/>
          <w:sz w:val="31"/>
          <w:szCs w:val="31"/>
          <w:rtl/>
        </w:rPr>
        <w:t>ﰎ</w:t>
      </w:r>
      <w:r w:rsidRPr="00D9538E">
        <w:rPr>
          <w:rFonts w:ascii="QCF_P094" w:hAnsi="QCF_P094" w:cs="QCF_P094"/>
          <w:color w:val="000000"/>
          <w:sz w:val="31"/>
          <w:szCs w:val="31"/>
          <w:rtl/>
        </w:rPr>
        <w:t xml:space="preserve">  ﰏ    ﰐ  ﰑ         ﰒ   ﰓ  ﰔ  ﰕ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00D9538E">
        <w:rPr>
          <w:rFonts w:ascii="Arial" w:hAnsi="Arial" w:cs="Arial" w:hint="cs"/>
          <w:color w:val="000000"/>
          <w:sz w:val="10"/>
          <w:szCs w:val="10"/>
          <w:rtl/>
        </w:rPr>
        <w:t xml:space="preserve">     </w:t>
      </w:r>
      <w:r w:rsidRPr="00D9538E">
        <w:rPr>
          <w:rFonts w:ascii="Arial" w:hAnsi="Arial" w:cs="Arial" w:hint="cs"/>
          <w:sz w:val="23"/>
          <w:szCs w:val="23"/>
          <w:rtl/>
        </w:rPr>
        <w:t>(</w:t>
      </w:r>
      <w:r w:rsidRPr="00D9538E">
        <w:rPr>
          <w:rFonts w:ascii="Arial" w:hAnsi="Arial" w:cs="Arial"/>
          <w:sz w:val="23"/>
          <w:szCs w:val="23"/>
          <w:rtl/>
        </w:rPr>
        <w:t>النساء: ١٠١</w:t>
      </w:r>
      <w:r w:rsidRPr="00D9538E">
        <w:rPr>
          <w:rFonts w:ascii="Arial" w:hAnsi="Arial" w:cs="Arial" w:hint="cs"/>
          <w:sz w:val="23"/>
          <w:szCs w:val="23"/>
          <w:rtl/>
        </w:rPr>
        <w:t>)</w:t>
      </w:r>
      <w:r w:rsidR="001425DD" w:rsidRPr="00D9538E">
        <w:rPr>
          <w:rFonts w:ascii="(normal text)" w:hAnsi="(normal text)"/>
          <w:sz w:val="24"/>
          <w:szCs w:val="24"/>
          <w:rtl/>
        </w:rPr>
        <w:t xml:space="preserve"> </w:t>
      </w:r>
    </w:p>
    <w:p w:rsidR="001425DD" w:rsidRPr="00904882" w:rsidRDefault="003444C0" w:rsidP="004308B5">
      <w:pPr>
        <w:spacing w:line="288" w:lineRule="auto"/>
        <w:ind w:firstLine="206"/>
        <w:rPr>
          <w:rFonts w:hint="cs"/>
          <w:color w:val="000000"/>
          <w:rtl/>
        </w:rPr>
      </w:pPr>
      <w:r w:rsidRPr="00904882">
        <w:rPr>
          <w:rFonts w:hint="cs"/>
          <w:rtl/>
        </w:rPr>
        <w:t>(</w:t>
      </w:r>
      <w:r w:rsidR="001425DD" w:rsidRPr="00904882">
        <w:rPr>
          <w:rtl/>
        </w:rPr>
        <w:t>و چون در زمين سفر كرديد اگر بيم داشتيد كه آنان كه كفر ورزيده‏اند به شما آزار برسانند گناهى بر شما نيست كه نماز را كوتاه كنيد چرا كه كافران پيوسته براى شما دشمنى آشكارند</w:t>
      </w:r>
      <w:r w:rsidRPr="00904882">
        <w:rPr>
          <w:rFonts w:hint="cs"/>
          <w:rtl/>
        </w:rPr>
        <w:t>)</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 در مورد جنگ نازل شده است چرا ما در حالت آسایش هم نماز را کوتاه می کنیم ؟ عمر گفت این ایه مرا هم دچار مشکل کرده بود و من هم از رسول خدا پرسیدم  پیامبردر جواب  فرمود : هدیه ای است که خداوند آنرا به شما عطاء فرموده است و شما هم آنرا قبول کنید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سیوطی می فرماید : «  عالمان گفته اند :عمر آیه را اینگونه فهمیده بود که اگر آیه  در مورد چنگ و ترس نازل شده</w:t>
      </w:r>
      <w:r w:rsidR="003444C0" w:rsidRPr="00904882">
        <w:rPr>
          <w:rFonts w:hint="cs"/>
          <w:color w:val="000000"/>
          <w:rtl/>
          <w:lang w:bidi="fa-IR"/>
        </w:rPr>
        <w:t xml:space="preserve"> پس</w:t>
      </w:r>
      <w:r w:rsidRPr="00904882">
        <w:rPr>
          <w:rFonts w:hint="cs"/>
          <w:color w:val="000000"/>
          <w:rtl/>
          <w:lang w:bidi="fa-IR"/>
        </w:rPr>
        <w:t xml:space="preserve"> در حالت امنیت و آسایش باید نمازها کوتاه نشوند اما رسول اکرم به آنها فرمود: در هر دو حالت رخصت است » . </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بخاری و ابن عبد البر از ابن عمر روایت کرده اند رسول خدا در جنگ احزاب فرمودند : </w:t>
      </w:r>
      <w:r w:rsidR="003444C0" w:rsidRPr="00904882">
        <w:rPr>
          <w:rFonts w:hint="cs"/>
          <w:color w:val="000000"/>
          <w:rtl/>
          <w:lang w:bidi="fa-IR"/>
        </w:rPr>
        <w:t>«</w:t>
      </w:r>
      <w:r w:rsidRPr="00904882">
        <w:rPr>
          <w:rFonts w:hint="cs"/>
          <w:color w:val="000000"/>
          <w:rtl/>
          <w:lang w:bidi="fa-IR"/>
        </w:rPr>
        <w:t>هیچکدام از شما نماز عصر را نخوانید مگر در بنی قریظه</w:t>
      </w:r>
      <w:r w:rsidR="003444C0" w:rsidRPr="00904882">
        <w:rPr>
          <w:rFonts w:hint="cs"/>
          <w:color w:val="000000"/>
          <w:rtl/>
          <w:lang w:bidi="fa-IR"/>
        </w:rPr>
        <w:t>»</w:t>
      </w:r>
      <w:r w:rsidRPr="00904882">
        <w:rPr>
          <w:rFonts w:hint="cs"/>
          <w:color w:val="000000"/>
          <w:rtl/>
          <w:lang w:bidi="fa-IR"/>
        </w:rPr>
        <w:t xml:space="preserve"> . در راه بودند که نماز عصر فرا رسید گروهی گفتند : تا به منزل نرسیم نماز نمی خوانیم ولی گروه دیگر گفتند : ما نماز را می خوانیم چون هدف رسول خدا شتاب کردن بوده است نه مکان نماز خواندن</w:t>
      </w:r>
      <w:r w:rsidR="003444C0" w:rsidRPr="00904882">
        <w:rPr>
          <w:rFonts w:hint="cs"/>
          <w:color w:val="000000"/>
          <w:rtl/>
          <w:lang w:bidi="fa-IR"/>
        </w:rPr>
        <w:t>،</w:t>
      </w:r>
      <w:r w:rsidRPr="00904882">
        <w:rPr>
          <w:rFonts w:hint="cs"/>
          <w:color w:val="000000"/>
          <w:rtl/>
          <w:lang w:bidi="fa-IR"/>
        </w:rPr>
        <w:t xml:space="preserve"> در نتیجه نماز را خواندند وقتی به حضور رسول خدا رسیدند داستان را برای پیامبر تعریف کردند و رسول خدا هیچکدام از دو گروه را سرزنش نفرمود.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روایت شده  </w:t>
      </w:r>
      <w:r w:rsidR="003444C0" w:rsidRPr="00904882">
        <w:rPr>
          <w:rFonts w:hint="cs"/>
          <w:color w:val="000000"/>
          <w:rtl/>
          <w:lang w:bidi="fa-IR"/>
        </w:rPr>
        <w:t xml:space="preserve">که </w:t>
      </w:r>
      <w:r w:rsidRPr="00904882">
        <w:rPr>
          <w:rFonts w:hint="cs"/>
          <w:color w:val="000000"/>
          <w:rtl/>
          <w:lang w:bidi="fa-IR"/>
        </w:rPr>
        <w:t>دو نفر از اصحاب در مسافرت بودند و نماز فرا رسید با تیمم نماز خواندند وقتی به آب رسیدند یکی از آنها نماز را اعاده کرد ، رسول خدا هر دو را تأیید کرد و به اولی که نماز را اعاده نکرد بود فرمود : نماز به جا آمده و از سنت پیروی کردی و خطاب به دومی فرمود : دو</w:t>
      </w:r>
      <w:r w:rsidR="003444C0" w:rsidRPr="00904882">
        <w:rPr>
          <w:rFonts w:hint="cs"/>
          <w:color w:val="000000"/>
          <w:rtl/>
          <w:lang w:bidi="fa-IR"/>
        </w:rPr>
        <w:t xml:space="preserve"> بار</w:t>
      </w:r>
      <w:r w:rsidRPr="00904882">
        <w:rPr>
          <w:rFonts w:hint="cs"/>
          <w:color w:val="000000"/>
          <w:rtl/>
          <w:lang w:bidi="fa-IR"/>
        </w:rPr>
        <w:t xml:space="preserve"> دفعه پاداش می گیری</w:t>
      </w:r>
      <w:r w:rsidRPr="00904882">
        <w:rPr>
          <w:rFonts w:hint="eastAsia"/>
          <w:color w:val="000000"/>
          <w:rtl/>
          <w:lang w:bidi="fa-IR"/>
        </w:rPr>
        <w:t>د</w:t>
      </w:r>
      <w:r w:rsidRPr="00904882">
        <w:rPr>
          <w:rStyle w:val="a3"/>
          <w:color w:val="000000"/>
          <w:rtl/>
          <w:lang w:bidi="fa-IR"/>
        </w:rPr>
        <w:footnoteReference w:id="351"/>
      </w:r>
      <w:r w:rsidRPr="00904882">
        <w:rPr>
          <w:rFonts w:hint="cs"/>
          <w:color w:val="000000"/>
          <w:rtl/>
          <w:lang w:bidi="fa-IR"/>
        </w:rPr>
        <w:t>.</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گروهی از اصحاب مسافرت کردند و عمر و معاذ همراه آنها بودند و هر دو احتلام شدند در حالی که آب هم یافت نمی شد  هر کدام برای خود اجتهاد کردند معاذ خاک را بر آب قیاس کرد و در خاک غلتید و نماز را اقامه نمود اما عمر نماز را به تأخیر انداخت .</w:t>
      </w:r>
    </w:p>
    <w:p w:rsidR="00F83E74" w:rsidRDefault="001425DD" w:rsidP="004308B5">
      <w:pPr>
        <w:spacing w:line="288" w:lineRule="auto"/>
        <w:ind w:firstLine="206"/>
        <w:rPr>
          <w:rFonts w:ascii="QCF_BSML" w:hAnsi="QCF_BSML" w:cs="QCF_BSML" w:hint="cs"/>
          <w:color w:val="000000"/>
          <w:sz w:val="39"/>
          <w:szCs w:val="39"/>
          <w:rtl/>
        </w:rPr>
      </w:pPr>
      <w:r w:rsidRPr="00904882">
        <w:rPr>
          <w:rFonts w:hint="cs"/>
          <w:color w:val="000000"/>
          <w:rtl/>
          <w:lang w:bidi="fa-IR"/>
        </w:rPr>
        <w:t>وقتی پیش رسول خدا برگشتند داستان را برای حضرت تعریف کردند رسول خدا حقیقت موضوع را برای آنها بیان فرمود به این صورت که قیاس معاذ باطل است</w:t>
      </w:r>
      <w:r w:rsidR="00F83E74">
        <w:rPr>
          <w:rFonts w:hint="cs"/>
          <w:color w:val="000000"/>
          <w:rtl/>
          <w:lang w:bidi="fa-IR"/>
        </w:rPr>
        <w:t xml:space="preserve"> چون قیاس او در مقابل این نص قرار گرفته که می فرماید:</w:t>
      </w:r>
      <w:r w:rsidR="00F83E74" w:rsidRPr="00F83E74">
        <w:rPr>
          <w:rFonts w:ascii="QCF_BSML" w:hAnsi="QCF_BSML" w:cs="QCF_BSML"/>
          <w:color w:val="000000"/>
          <w:sz w:val="39"/>
          <w:szCs w:val="39"/>
          <w:rtl/>
        </w:rPr>
        <w:t xml:space="preserve"> </w:t>
      </w:r>
    </w:p>
    <w:p w:rsidR="00F83E74" w:rsidRDefault="00F83E74" w:rsidP="004308B5">
      <w:pPr>
        <w:spacing w:line="288" w:lineRule="auto"/>
        <w:ind w:firstLine="206"/>
        <w:rPr>
          <w:rFonts w:ascii="Arial" w:hAnsi="Arial" w:cs="Arial" w:hint="cs"/>
          <w:sz w:val="27"/>
          <w:szCs w:val="27"/>
          <w:rtl/>
        </w:rPr>
      </w:pPr>
      <w:r w:rsidRPr="00D9538E">
        <w:rPr>
          <w:rFonts w:ascii="QCF_BSML" w:hAnsi="QCF_BSML" w:cs="QCF_BSML"/>
          <w:color w:val="000000"/>
          <w:sz w:val="31"/>
          <w:szCs w:val="31"/>
          <w:rtl/>
        </w:rPr>
        <w:t>ﭽ</w:t>
      </w:r>
      <w:r w:rsidRPr="00D9538E">
        <w:rPr>
          <w:rFonts w:ascii="QCF_P085" w:hAnsi="QCF_P085" w:cs="QCF_P085"/>
          <w:color w:val="000000"/>
          <w:sz w:val="31"/>
          <w:szCs w:val="31"/>
          <w:rtl/>
        </w:rPr>
        <w:t xml:space="preserve"> ﯭ  ﯮ  ﯯ</w:t>
      </w:r>
      <w:r w:rsidRPr="00D9538E">
        <w:rPr>
          <w:rFonts w:ascii="QCF_P085" w:hAnsi="QCF_P085" w:cs="QCF_P085"/>
          <w:color w:val="0000A5"/>
          <w:sz w:val="31"/>
          <w:szCs w:val="31"/>
          <w:rtl/>
        </w:rPr>
        <w:t>ﯰ</w:t>
      </w:r>
      <w:r w:rsidRPr="00D9538E">
        <w:rPr>
          <w:rFonts w:ascii="QCF_P085" w:hAnsi="QCF_P085" w:cs="QCF_P085"/>
          <w:color w:val="000000"/>
          <w:sz w:val="31"/>
          <w:szCs w:val="31"/>
          <w:rtl/>
        </w:rPr>
        <w:t xml:space="preserve">  ﯶ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sidR="00D9538E">
        <w:rPr>
          <w:rFonts w:ascii="Arial" w:hAnsi="Arial" w:cs="Arial" w:hint="cs"/>
          <w:sz w:val="19"/>
          <w:szCs w:val="19"/>
          <w:rtl/>
        </w:rPr>
        <w:t xml:space="preserve">   </w:t>
      </w:r>
      <w:r w:rsidRPr="00D9538E">
        <w:rPr>
          <w:rFonts w:ascii="Arial" w:hAnsi="Arial" w:cs="Arial" w:hint="cs"/>
          <w:sz w:val="23"/>
          <w:szCs w:val="23"/>
          <w:rtl/>
        </w:rPr>
        <w:t>(</w:t>
      </w:r>
      <w:r w:rsidRPr="00D9538E">
        <w:rPr>
          <w:rFonts w:ascii="Arial" w:hAnsi="Arial" w:cs="Arial"/>
          <w:sz w:val="23"/>
          <w:szCs w:val="23"/>
          <w:rtl/>
        </w:rPr>
        <w:t>النساء: ٤٣</w:t>
      </w:r>
      <w:r w:rsidRPr="00D9538E">
        <w:rPr>
          <w:rFonts w:ascii="Arial" w:hAnsi="Arial" w:cs="Arial" w:hint="cs"/>
          <w:sz w:val="23"/>
          <w:szCs w:val="23"/>
          <w:rtl/>
        </w:rPr>
        <w:t>)</w:t>
      </w:r>
    </w:p>
    <w:p w:rsidR="001425DD" w:rsidRPr="00904882" w:rsidRDefault="00F83E74" w:rsidP="004308B5">
      <w:pPr>
        <w:spacing w:line="288" w:lineRule="auto"/>
        <w:rPr>
          <w:rFonts w:hint="cs"/>
          <w:color w:val="000000"/>
          <w:rtl/>
          <w:lang w:bidi="fa-IR"/>
        </w:rPr>
      </w:pPr>
      <w:r>
        <w:rPr>
          <w:rFonts w:ascii="Arial" w:hAnsi="Arial" w:cs="Arial"/>
          <w:color w:val="9DAB0C"/>
          <w:sz w:val="27"/>
          <w:szCs w:val="27"/>
        </w:rPr>
        <w:t xml:space="preserve"> </w:t>
      </w:r>
      <w:r w:rsidR="001425DD" w:rsidRPr="00904882">
        <w:rPr>
          <w:rFonts w:hint="cs"/>
          <w:color w:val="000000"/>
          <w:rtl/>
          <w:lang w:bidi="fa-IR"/>
        </w:rPr>
        <w:t xml:space="preserve"> و</w:t>
      </w:r>
      <w:r>
        <w:rPr>
          <w:rFonts w:hint="cs"/>
          <w:color w:val="000000"/>
          <w:rtl/>
          <w:lang w:bidi="fa-IR"/>
        </w:rPr>
        <w:t xml:space="preserve"> به او گفت: ( کافی است چنین کنید) و </w:t>
      </w:r>
      <w:r w:rsidR="001425DD" w:rsidRPr="00904882">
        <w:rPr>
          <w:rFonts w:hint="cs"/>
          <w:color w:val="000000"/>
          <w:rtl/>
          <w:lang w:bidi="fa-IR"/>
        </w:rPr>
        <w:t xml:space="preserve">تیمم را با کردارش به تصویر کشید و به عمر هم </w:t>
      </w:r>
      <w:r w:rsidR="00277549">
        <w:rPr>
          <w:rFonts w:hint="cs"/>
          <w:color w:val="000000"/>
          <w:rtl/>
          <w:lang w:bidi="fa-IR"/>
        </w:rPr>
        <w:t>فهماند</w:t>
      </w:r>
      <w:r w:rsidR="001425DD" w:rsidRPr="00904882">
        <w:rPr>
          <w:rFonts w:hint="cs"/>
          <w:color w:val="000000"/>
          <w:rtl/>
          <w:lang w:bidi="fa-IR"/>
        </w:rPr>
        <w:t>:</w:t>
      </w:r>
      <w:r w:rsidR="00277549">
        <w:rPr>
          <w:rFonts w:hint="cs"/>
          <w:color w:val="000000"/>
          <w:rtl/>
          <w:lang w:bidi="fa-IR"/>
        </w:rPr>
        <w:t xml:space="preserve"> تیمم همانگونه که حدث اصغر را پاک می کند، حدث ا</w:t>
      </w:r>
      <w:r w:rsidR="00D23809">
        <w:rPr>
          <w:rFonts w:hint="cs"/>
          <w:color w:val="000000"/>
          <w:rtl/>
          <w:lang w:bidi="fa-IR"/>
        </w:rPr>
        <w:t>کبر</w:t>
      </w:r>
      <w:r w:rsidR="00277549">
        <w:rPr>
          <w:rFonts w:hint="cs"/>
          <w:color w:val="000000"/>
          <w:rtl/>
          <w:lang w:bidi="fa-IR"/>
        </w:rPr>
        <w:t xml:space="preserve"> را نیز پاک خواهد کرد.</w:t>
      </w:r>
      <w:r w:rsidR="001425DD" w:rsidRPr="00904882">
        <w:rPr>
          <w:rFonts w:hint="cs"/>
          <w:color w:val="000000"/>
          <w:rtl/>
          <w:lang w:bidi="fa-IR"/>
        </w:rPr>
        <w:t xml:space="preserve"> </w:t>
      </w:r>
      <w:r w:rsidR="00277549">
        <w:rPr>
          <w:rFonts w:hint="cs"/>
          <w:color w:val="000000"/>
          <w:rtl/>
          <w:lang w:bidi="fa-IR"/>
        </w:rPr>
        <w:t>و نیز ملامسه ای که در آیه ذکر شده، که تیمم برای آن کافی است- مقدمه جماع نیست ( آنطور که عمر فهمیده بود) بلکه کنایه از خود جماع است.</w:t>
      </w:r>
      <w:r w:rsidR="00277549">
        <w:rPr>
          <w:rStyle w:val="a3"/>
          <w:color w:val="000000"/>
          <w:rtl/>
          <w:lang w:bidi="fa-IR"/>
        </w:rPr>
        <w:footnoteReference w:id="352"/>
      </w:r>
    </w:p>
    <w:p w:rsidR="004C118F" w:rsidRPr="00904882" w:rsidRDefault="001425DD" w:rsidP="004308B5">
      <w:pPr>
        <w:spacing w:line="288" w:lineRule="auto"/>
        <w:ind w:firstLine="206"/>
        <w:rPr>
          <w:color w:val="000000"/>
          <w:rtl/>
          <w:lang w:bidi="fa-IR"/>
        </w:rPr>
      </w:pPr>
      <w:r w:rsidRPr="00904882">
        <w:rPr>
          <w:rFonts w:hint="cs"/>
          <w:color w:val="000000"/>
          <w:rtl/>
          <w:lang w:bidi="fa-IR"/>
        </w:rPr>
        <w:t>البته اخبار و روایات بی شماری در این باره وجود دارد که ما به این مقدار بسنده می کنیم.</w:t>
      </w:r>
    </w:p>
    <w:p w:rsidR="001425DD" w:rsidRDefault="004C118F" w:rsidP="00D9538E">
      <w:pPr>
        <w:pStyle w:val="2"/>
        <w:rPr>
          <w:rFonts w:hint="cs"/>
          <w:rtl/>
          <w:lang w:bidi="fa-IR"/>
        </w:rPr>
      </w:pPr>
      <w:r w:rsidRPr="00904882">
        <w:rPr>
          <w:rtl/>
          <w:lang w:bidi="fa-IR"/>
        </w:rPr>
        <w:br w:type="page"/>
      </w:r>
      <w:bookmarkStart w:id="73" w:name="_Toc219142762"/>
      <w:r w:rsidR="001425DD" w:rsidRPr="00904882">
        <w:rPr>
          <w:rFonts w:hint="cs"/>
          <w:rtl/>
          <w:lang w:bidi="fa-IR"/>
        </w:rPr>
        <w:t xml:space="preserve">دلیل سوم: </w:t>
      </w:r>
      <w:r w:rsidR="00D350C2" w:rsidRPr="00904882">
        <w:rPr>
          <w:rFonts w:hint="cs"/>
          <w:rtl/>
          <w:lang w:bidi="fa-IR"/>
        </w:rPr>
        <w:t>قرآن</w:t>
      </w:r>
      <w:bookmarkEnd w:id="73"/>
    </w:p>
    <w:p w:rsidR="00D9538E" w:rsidRPr="00D9538E" w:rsidRDefault="00D9538E" w:rsidP="00D9538E">
      <w:pPr>
        <w:rPr>
          <w:rFonts w:hint="cs"/>
          <w:rtl/>
          <w:lang w:bidi="fa-IR"/>
        </w:rPr>
      </w:pPr>
    </w:p>
    <w:p w:rsidR="001425DD" w:rsidRPr="00904882" w:rsidRDefault="00D350C2" w:rsidP="004308B5">
      <w:pPr>
        <w:spacing w:line="288" w:lineRule="auto"/>
        <w:ind w:firstLine="206"/>
        <w:rPr>
          <w:rFonts w:hint="cs"/>
          <w:color w:val="000000"/>
          <w:rtl/>
          <w:lang w:bidi="fa-IR"/>
        </w:rPr>
      </w:pPr>
      <w:r w:rsidRPr="00904882">
        <w:rPr>
          <w:rFonts w:hint="cs"/>
          <w:color w:val="000000"/>
          <w:rtl/>
          <w:lang w:bidi="fa-IR"/>
        </w:rPr>
        <w:t>قرآن</w:t>
      </w:r>
      <w:r w:rsidR="001425DD" w:rsidRPr="00904882">
        <w:rPr>
          <w:rFonts w:hint="cs"/>
          <w:color w:val="000000"/>
          <w:rtl/>
          <w:lang w:bidi="fa-IR"/>
        </w:rPr>
        <w:t xml:space="preserve"> لبریز از دلائل روشنگر برای اثبات حجیت سنت </w:t>
      </w:r>
      <w:r w:rsidR="003444C0" w:rsidRPr="00904882">
        <w:rPr>
          <w:rFonts w:hint="cs"/>
          <w:color w:val="000000"/>
          <w:rtl/>
          <w:lang w:bidi="fa-IR"/>
        </w:rPr>
        <w:t>است</w:t>
      </w:r>
      <w:r w:rsidR="00744422">
        <w:rPr>
          <w:rFonts w:hint="cs"/>
          <w:color w:val="000000"/>
          <w:rtl/>
          <w:lang w:bidi="fa-IR"/>
        </w:rPr>
        <w:t>،</w:t>
      </w:r>
      <w:r w:rsidR="003444C0" w:rsidRPr="00904882">
        <w:rPr>
          <w:rFonts w:hint="cs"/>
          <w:color w:val="000000"/>
          <w:rtl/>
          <w:lang w:bidi="fa-IR"/>
        </w:rPr>
        <w:t xml:space="preserve"> </w:t>
      </w:r>
      <w:r w:rsidR="001425DD" w:rsidRPr="00904882">
        <w:rPr>
          <w:rFonts w:hint="cs"/>
          <w:color w:val="000000"/>
          <w:rtl/>
          <w:lang w:bidi="fa-IR"/>
        </w:rPr>
        <w:t>که مجموع</w:t>
      </w:r>
      <w:r w:rsidR="00744422">
        <w:rPr>
          <w:rFonts w:hint="cs"/>
          <w:color w:val="000000"/>
          <w:rtl/>
          <w:lang w:bidi="fa-IR"/>
        </w:rPr>
        <w:t xml:space="preserve"> این</w:t>
      </w:r>
      <w:r w:rsidR="001425DD" w:rsidRPr="00904882">
        <w:rPr>
          <w:rFonts w:hint="cs"/>
          <w:color w:val="000000"/>
          <w:rtl/>
          <w:lang w:bidi="fa-IR"/>
        </w:rPr>
        <w:t xml:space="preserve"> آیات دلالت قاطعی بر</w:t>
      </w:r>
      <w:r w:rsidR="00744422">
        <w:rPr>
          <w:rFonts w:hint="cs"/>
          <w:color w:val="000000"/>
          <w:rtl/>
          <w:lang w:bidi="fa-IR"/>
        </w:rPr>
        <w:t>این</w:t>
      </w:r>
      <w:r w:rsidR="001425DD" w:rsidRPr="00904882">
        <w:rPr>
          <w:rFonts w:hint="cs"/>
          <w:color w:val="000000"/>
          <w:rtl/>
          <w:lang w:bidi="fa-IR"/>
        </w:rPr>
        <w:t xml:space="preserve"> موضوع دارند.</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آیات چند نوع دارند که ما پنج نوع از آنها را ذکر می کنیم.</w:t>
      </w:r>
    </w:p>
    <w:p w:rsidR="001425DD" w:rsidRPr="00FF34B4" w:rsidRDefault="001425DD" w:rsidP="004308B5">
      <w:pPr>
        <w:spacing w:line="288" w:lineRule="auto"/>
        <w:rPr>
          <w:b/>
          <w:bCs/>
          <w:sz w:val="36"/>
          <w:szCs w:val="36"/>
          <w:rtl/>
          <w:lang w:bidi="fa-IR"/>
        </w:rPr>
      </w:pPr>
      <w:r w:rsidRPr="00FF34B4">
        <w:rPr>
          <w:b/>
          <w:bCs/>
          <w:sz w:val="36"/>
          <w:szCs w:val="36"/>
          <w:rtl/>
          <w:lang w:bidi="fa-IR"/>
        </w:rPr>
        <w:t>نوع اول:</w:t>
      </w:r>
    </w:p>
    <w:p w:rsidR="001425DD" w:rsidRPr="00904882" w:rsidRDefault="001425DD" w:rsidP="004308B5">
      <w:pPr>
        <w:spacing w:line="288" w:lineRule="auto"/>
        <w:ind w:firstLine="206"/>
        <w:rPr>
          <w:rFonts w:hint="cs"/>
          <w:color w:val="000000"/>
          <w:rtl/>
          <w:lang w:bidi="fa-IR"/>
        </w:rPr>
      </w:pPr>
      <w:r w:rsidRPr="00904882">
        <w:rPr>
          <w:rFonts w:hint="cs"/>
          <w:color w:val="000000"/>
          <w:rtl/>
          <w:lang w:bidi="fa-IR"/>
        </w:rPr>
        <w:t xml:space="preserve">آیاتی که به ایمان آوردن و اذعان کردن به سنت دلالت می کند.(ایمان یعنی تصدیق به تمام آنچه رسول اکرم آورده است </w:t>
      </w:r>
      <w:r w:rsidR="00D350C2" w:rsidRPr="00904882">
        <w:rPr>
          <w:rFonts w:hint="cs"/>
          <w:color w:val="000000"/>
          <w:rtl/>
          <w:lang w:bidi="fa-IR"/>
        </w:rPr>
        <w:t>قرآن</w:t>
      </w:r>
      <w:r w:rsidRPr="00904882">
        <w:rPr>
          <w:rFonts w:hint="cs"/>
          <w:color w:val="000000"/>
          <w:rtl/>
          <w:lang w:bidi="fa-IR"/>
        </w:rPr>
        <w:t xml:space="preserve"> باشد یا غیر </w:t>
      </w:r>
      <w:r w:rsidR="00D350C2" w:rsidRPr="00904882">
        <w:rPr>
          <w:rFonts w:hint="cs"/>
          <w:color w:val="000000"/>
          <w:rtl/>
          <w:lang w:bidi="fa-IR"/>
        </w:rPr>
        <w:t>قرآن</w:t>
      </w:r>
      <w:r w:rsidRPr="00904882">
        <w:rPr>
          <w:rFonts w:hint="cs"/>
          <w:color w:val="000000"/>
          <w:rtl/>
          <w:lang w:bidi="fa-IR"/>
        </w:rPr>
        <w:t>)</w:t>
      </w:r>
    </w:p>
    <w:p w:rsidR="001425DD" w:rsidRPr="00904882" w:rsidRDefault="00C9566C" w:rsidP="004308B5">
      <w:pPr>
        <w:spacing w:line="288" w:lineRule="auto"/>
        <w:ind w:firstLine="206"/>
        <w:rPr>
          <w:rFonts w:hint="cs"/>
          <w:color w:val="000000"/>
          <w:rtl/>
          <w:lang w:bidi="fa-IR"/>
        </w:rPr>
      </w:pPr>
      <w:r>
        <w:rPr>
          <w:rFonts w:hint="cs"/>
          <w:color w:val="000000"/>
          <w:rtl/>
          <w:lang w:bidi="fa-IR"/>
        </w:rPr>
        <w:t>خداوند می فرماید:</w:t>
      </w:r>
    </w:p>
    <w:p w:rsidR="001425DD" w:rsidRDefault="00C9566C" w:rsidP="004308B5">
      <w:pPr>
        <w:spacing w:line="288" w:lineRule="auto"/>
        <w:jc w:val="left"/>
        <w:rPr>
          <w:rFonts w:hint="cs"/>
          <w:color w:val="000000"/>
          <w:rtl/>
        </w:rPr>
      </w:pPr>
      <w:r w:rsidRPr="00D9538E">
        <w:rPr>
          <w:rFonts w:ascii="QCF_BSML" w:hAnsi="QCF_BSML" w:cs="QCF_BSML"/>
          <w:color w:val="000000"/>
          <w:sz w:val="31"/>
          <w:szCs w:val="31"/>
          <w:rtl/>
        </w:rPr>
        <w:t xml:space="preserve">ﭽ </w:t>
      </w:r>
      <w:r w:rsidRPr="00D9538E">
        <w:rPr>
          <w:rFonts w:ascii="QCF_P100" w:hAnsi="QCF_P100" w:cs="QCF_P100"/>
          <w:color w:val="000000"/>
          <w:sz w:val="31"/>
          <w:szCs w:val="31"/>
          <w:rtl/>
        </w:rPr>
        <w:t>ﭻ   ﭼ  ﭽ  ﭾ  ﭿ  ﮀ  ﮁ  ﮂ  ﮃ   ﮄ  ﮅ  ﮆ  ﮇ  ﮈ  ﮉ  ﮊ</w:t>
      </w:r>
      <w:r w:rsidRPr="00D9538E">
        <w:rPr>
          <w:rFonts w:ascii="QCF_P100" w:hAnsi="QCF_P100" w:cs="QCF_P100"/>
          <w:color w:val="0000A5"/>
          <w:sz w:val="31"/>
          <w:szCs w:val="31"/>
          <w:rtl/>
        </w:rPr>
        <w:t>ﮋ</w:t>
      </w:r>
      <w:r w:rsidRPr="00D9538E">
        <w:rPr>
          <w:rFonts w:ascii="QCF_P100" w:hAnsi="QCF_P100" w:cs="QCF_P100"/>
          <w:color w:val="000000"/>
          <w:sz w:val="31"/>
          <w:szCs w:val="31"/>
          <w:rtl/>
        </w:rPr>
        <w:t xml:space="preserve">  ﮌ  ﮍ      ﮎ  ﮏ  ﮐ  ﮑ  ﮒ  ﮓ   ﮔ  ﮕ    ﮖ  ﮗ  ﮘ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sidR="00D9538E">
        <w:rPr>
          <w:rFonts w:ascii="Arial" w:hAnsi="Arial" w:cs="Arial" w:hint="cs"/>
          <w:sz w:val="19"/>
          <w:szCs w:val="19"/>
          <w:rtl/>
        </w:rPr>
        <w:t xml:space="preserve">    </w:t>
      </w:r>
      <w:r w:rsidRPr="00D9538E">
        <w:rPr>
          <w:rFonts w:ascii="Arial" w:hAnsi="Arial" w:cs="Arial" w:hint="cs"/>
          <w:sz w:val="23"/>
          <w:szCs w:val="23"/>
          <w:rtl/>
        </w:rPr>
        <w:t>(</w:t>
      </w:r>
      <w:r w:rsidRPr="00D9538E">
        <w:rPr>
          <w:rFonts w:ascii="Arial" w:hAnsi="Arial" w:cs="Arial"/>
          <w:sz w:val="23"/>
          <w:szCs w:val="23"/>
          <w:rtl/>
        </w:rPr>
        <w:t>النساء: ١٣٦</w:t>
      </w:r>
      <w:r w:rsidRPr="00D9538E">
        <w:rPr>
          <w:rFonts w:ascii="Arial" w:hAnsi="Arial" w:cs="Arial" w:hint="cs"/>
          <w:sz w:val="23"/>
          <w:szCs w:val="23"/>
          <w:rtl/>
        </w:rPr>
        <w:t>)</w:t>
      </w:r>
    </w:p>
    <w:p w:rsidR="00C9566C" w:rsidRPr="00904882" w:rsidRDefault="00C9566C" w:rsidP="004308B5">
      <w:pPr>
        <w:spacing w:line="288" w:lineRule="auto"/>
        <w:jc w:val="left"/>
        <w:rPr>
          <w:rFonts w:hint="cs"/>
          <w:color w:val="000000"/>
          <w:rtl/>
        </w:rPr>
      </w:pPr>
    </w:p>
    <w:p w:rsidR="001425DD" w:rsidRPr="00904882" w:rsidRDefault="004C118F" w:rsidP="004308B5">
      <w:pPr>
        <w:spacing w:line="288" w:lineRule="auto"/>
        <w:ind w:firstLine="206"/>
        <w:rPr>
          <w:rFonts w:hint="cs"/>
          <w:color w:val="000000"/>
          <w:rtl/>
        </w:rPr>
      </w:pPr>
      <w:r w:rsidRPr="00904882">
        <w:rPr>
          <w:rFonts w:hint="cs"/>
          <w:color w:val="000000"/>
          <w:rtl/>
        </w:rPr>
        <w:t>(</w:t>
      </w:r>
      <w:r w:rsidR="001425DD" w:rsidRPr="00904882">
        <w:rPr>
          <w:color w:val="000000"/>
          <w:rtl/>
        </w:rPr>
        <w:t xml:space="preserve">اى كسانى كه ايمان آورده‏ايد به خدا و پيامبر او و كتابى كه بر پيامبرش فرو فرستاد و كتابهايى كه قبلا نازل كرده بگرويد و هر كس به خدا و فرشتگان او و كتابها و پيامبرانش و روز بازپسين كفر </w:t>
      </w:r>
      <w:r w:rsidRPr="00904882">
        <w:rPr>
          <w:color w:val="000000"/>
          <w:rtl/>
        </w:rPr>
        <w:t>ورزد در حقيقت دچار گمراهى دور و درازى شده است</w:t>
      </w:r>
      <w:r w:rsidRPr="00904882">
        <w:rPr>
          <w:rFonts w:hint="cs"/>
          <w:color w:val="000000"/>
          <w:rtl/>
        </w:rPr>
        <w:t>)</w:t>
      </w:r>
    </w:p>
    <w:p w:rsidR="001425DD" w:rsidRPr="00904882" w:rsidRDefault="001425DD" w:rsidP="004308B5">
      <w:pPr>
        <w:spacing w:line="288" w:lineRule="auto"/>
        <w:ind w:firstLine="206"/>
        <w:rPr>
          <w:rFonts w:hint="cs"/>
          <w:color w:val="000000"/>
          <w:rtl/>
        </w:rPr>
      </w:pPr>
      <w:r w:rsidRPr="00904882">
        <w:rPr>
          <w:rFonts w:hint="cs"/>
          <w:color w:val="000000"/>
          <w:rtl/>
        </w:rPr>
        <w:t>خداوند می فرماید:</w:t>
      </w:r>
    </w:p>
    <w:p w:rsidR="001425DD" w:rsidRPr="00904882" w:rsidRDefault="00C9566C" w:rsidP="004308B5">
      <w:pPr>
        <w:spacing w:line="288" w:lineRule="auto"/>
        <w:rPr>
          <w:rFonts w:hint="cs"/>
          <w:color w:val="000000"/>
          <w:sz w:val="32"/>
          <w:szCs w:val="32"/>
        </w:rPr>
      </w:pPr>
      <w:r w:rsidRPr="00D9538E">
        <w:rPr>
          <w:rFonts w:ascii="QCF_BSML" w:hAnsi="QCF_BSML" w:cs="QCF_BSML"/>
          <w:color w:val="000000"/>
          <w:sz w:val="31"/>
          <w:szCs w:val="31"/>
          <w:rtl/>
        </w:rPr>
        <w:t xml:space="preserve">ﭽ </w:t>
      </w:r>
      <w:r w:rsidRPr="00D9538E">
        <w:rPr>
          <w:rFonts w:ascii="QCF_P556" w:hAnsi="QCF_P556" w:cs="QCF_P556"/>
          <w:color w:val="000000"/>
          <w:sz w:val="31"/>
          <w:szCs w:val="31"/>
          <w:rtl/>
        </w:rPr>
        <w:t>ﯤ  ﯥ   ﯦ  ﯧ     ﯨ     ﯩ</w:t>
      </w:r>
      <w:r w:rsidRPr="00D9538E">
        <w:rPr>
          <w:rFonts w:ascii="QCF_P556" w:hAnsi="QCF_P556" w:cs="QCF_P556"/>
          <w:color w:val="0000A5"/>
          <w:sz w:val="31"/>
          <w:szCs w:val="31"/>
          <w:rtl/>
        </w:rPr>
        <w:t>ﯪ</w:t>
      </w:r>
      <w:r w:rsidRPr="00D9538E">
        <w:rPr>
          <w:rFonts w:ascii="QCF_P556" w:hAnsi="QCF_P556" w:cs="QCF_P556"/>
          <w:color w:val="000000"/>
          <w:sz w:val="31"/>
          <w:szCs w:val="31"/>
          <w:rtl/>
        </w:rPr>
        <w:t xml:space="preserve">  ﯫ  ﯬ   ﯭ  ﯮ    ﯯ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C9566C">
        <w:rPr>
          <w:rFonts w:ascii="Arial" w:hAnsi="Arial" w:cs="Arial"/>
          <w:sz w:val="27"/>
          <w:szCs w:val="27"/>
          <w:rtl/>
        </w:rPr>
        <w:t>التغابن: ٨</w:t>
      </w:r>
      <w:r>
        <w:rPr>
          <w:rFonts w:hint="cs"/>
          <w:sz w:val="32"/>
          <w:szCs w:val="32"/>
          <w:rtl/>
        </w:rPr>
        <w:t>)</w:t>
      </w:r>
    </w:p>
    <w:p w:rsidR="001425DD" w:rsidRDefault="003444C0" w:rsidP="004308B5">
      <w:pPr>
        <w:spacing w:line="288" w:lineRule="auto"/>
        <w:ind w:firstLine="206"/>
        <w:rPr>
          <w:rFonts w:hint="cs"/>
          <w:color w:val="000000"/>
          <w:rtl/>
        </w:rPr>
      </w:pPr>
      <w:r w:rsidRPr="00904882">
        <w:rPr>
          <w:rFonts w:hint="cs"/>
          <w:color w:val="000000"/>
          <w:rtl/>
        </w:rPr>
        <w:t>(</w:t>
      </w:r>
      <w:r w:rsidR="001425DD" w:rsidRPr="00904882">
        <w:rPr>
          <w:color w:val="000000"/>
          <w:rtl/>
        </w:rPr>
        <w:t>پس به خدا و پيامبر او و آن نورى كه ما فرو فرستاديم ايمان آوريد و خدا به آنچه مى‏كنيد آگاه است</w:t>
      </w:r>
      <w:r w:rsidRPr="00904882">
        <w:rPr>
          <w:rFonts w:hint="cs"/>
          <w:color w:val="000000"/>
          <w:rtl/>
        </w:rPr>
        <w:t>)</w:t>
      </w:r>
      <w:r w:rsidR="001425DD" w:rsidRPr="00904882">
        <w:rPr>
          <w:color w:val="000000"/>
          <w:rtl/>
        </w:rPr>
        <w:t xml:space="preserve"> </w:t>
      </w:r>
    </w:p>
    <w:p w:rsidR="00C9566C" w:rsidRPr="00904882" w:rsidRDefault="00C9566C" w:rsidP="004308B5">
      <w:pPr>
        <w:spacing w:line="288" w:lineRule="auto"/>
        <w:ind w:firstLine="206"/>
        <w:rPr>
          <w:rFonts w:hint="cs"/>
          <w:color w:val="000000"/>
          <w:rtl/>
        </w:rPr>
      </w:pPr>
      <w:r>
        <w:rPr>
          <w:rFonts w:hint="cs"/>
          <w:color w:val="000000"/>
          <w:rtl/>
        </w:rPr>
        <w:t xml:space="preserve">و </w:t>
      </w:r>
      <w:r>
        <w:rPr>
          <w:rFonts w:hint="cs"/>
          <w:color w:val="000000"/>
          <w:rtl/>
          <w:lang w:bidi="fa-IR"/>
        </w:rPr>
        <w:t>آ</w:t>
      </w:r>
      <w:r>
        <w:rPr>
          <w:rFonts w:hint="cs"/>
          <w:color w:val="000000"/>
          <w:rtl/>
        </w:rPr>
        <w:t>يه:</w:t>
      </w:r>
    </w:p>
    <w:p w:rsidR="001425DD" w:rsidRPr="00904882" w:rsidRDefault="00C9566C" w:rsidP="004308B5">
      <w:pPr>
        <w:spacing w:line="288" w:lineRule="auto"/>
        <w:ind w:firstLine="206"/>
        <w:rPr>
          <w:rFonts w:hint="cs"/>
          <w:color w:val="000000"/>
          <w:rtl/>
        </w:rPr>
      </w:pPr>
      <w:r w:rsidRPr="00D9538E">
        <w:rPr>
          <w:rFonts w:ascii="QCF_BSML" w:hAnsi="QCF_BSML" w:cs="QCF_BSML"/>
          <w:color w:val="000000"/>
          <w:sz w:val="31"/>
          <w:szCs w:val="31"/>
          <w:rtl/>
        </w:rPr>
        <w:t xml:space="preserve">ﭽ </w:t>
      </w:r>
      <w:r w:rsidRPr="00D9538E">
        <w:rPr>
          <w:rFonts w:ascii="QCF_P170" w:hAnsi="QCF_P170" w:cs="QCF_P170"/>
          <w:color w:val="000000"/>
          <w:sz w:val="31"/>
          <w:szCs w:val="31"/>
          <w:rtl/>
        </w:rPr>
        <w:t>ﮢ   ﮣ  ﮤ  ﮥ  ﮦ  ﮧ  ﮨ  ﮩ  ﮪ    ﮫ    ﮬ  ﮭ  ﮮ</w:t>
      </w:r>
      <w:r w:rsidRPr="00D9538E">
        <w:rPr>
          <w:rFonts w:ascii="QCF_P170" w:hAnsi="QCF_P170" w:cs="QCF_P170"/>
          <w:color w:val="0000A5"/>
          <w:sz w:val="31"/>
          <w:szCs w:val="31"/>
          <w:rtl/>
        </w:rPr>
        <w:t>ﮯ</w:t>
      </w:r>
      <w:r w:rsidRPr="00D9538E">
        <w:rPr>
          <w:rFonts w:ascii="QCF_P170" w:hAnsi="QCF_P170" w:cs="QCF_P170"/>
          <w:color w:val="000000"/>
          <w:sz w:val="31"/>
          <w:szCs w:val="31"/>
          <w:rtl/>
        </w:rPr>
        <w:t xml:space="preserve">  ﮰ   ﮱ   ﯓ        ﯔ  ﯕ  ﯖ</w:t>
      </w:r>
      <w:r w:rsidRPr="00D9538E">
        <w:rPr>
          <w:rFonts w:ascii="QCF_P170" w:hAnsi="QCF_P170" w:cs="QCF_P170"/>
          <w:color w:val="0000A5"/>
          <w:sz w:val="31"/>
          <w:szCs w:val="31"/>
          <w:rtl/>
        </w:rPr>
        <w:t>ﯗ</w:t>
      </w:r>
      <w:r w:rsidRPr="00D9538E">
        <w:rPr>
          <w:rFonts w:ascii="QCF_P170" w:hAnsi="QCF_P170" w:cs="QCF_P170"/>
          <w:color w:val="000000"/>
          <w:sz w:val="31"/>
          <w:szCs w:val="31"/>
          <w:rtl/>
        </w:rPr>
        <w:t xml:space="preserve">   ﯘ  ﯙ  ﯚ  ﯛ  ﯜ  ﯝ  ﯞ  ﯟ   ﯠ  ﯡ  ﯢ  ﯣ  ﯤ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sidRPr="00D9538E">
        <w:rPr>
          <w:rFonts w:ascii="Arial" w:hAnsi="Arial" w:cs="Arial" w:hint="cs"/>
          <w:sz w:val="23"/>
          <w:szCs w:val="23"/>
          <w:rtl/>
        </w:rPr>
        <w:t>(</w:t>
      </w:r>
      <w:r w:rsidRPr="00D9538E">
        <w:rPr>
          <w:rFonts w:ascii="Arial" w:hAnsi="Arial" w:cs="Arial"/>
          <w:sz w:val="23"/>
          <w:szCs w:val="23"/>
          <w:rtl/>
        </w:rPr>
        <w:t>الأعراف: ١٥٨</w:t>
      </w:r>
      <w:r w:rsidRPr="00D9538E">
        <w:rPr>
          <w:rFonts w:ascii="Arial" w:hAnsi="Arial" w:cs="Arial" w:hint="cs"/>
          <w:sz w:val="23"/>
          <w:szCs w:val="23"/>
          <w:rtl/>
        </w:rPr>
        <w:t>)</w:t>
      </w:r>
    </w:p>
    <w:p w:rsidR="001425DD" w:rsidRPr="00904882" w:rsidRDefault="004C118F" w:rsidP="004308B5">
      <w:pPr>
        <w:spacing w:line="288" w:lineRule="auto"/>
        <w:ind w:firstLine="206"/>
        <w:rPr>
          <w:rFonts w:hint="cs"/>
          <w:color w:val="000000"/>
          <w:rtl/>
        </w:rPr>
      </w:pPr>
      <w:r w:rsidRPr="00904882">
        <w:rPr>
          <w:rFonts w:hint="cs"/>
          <w:color w:val="000000"/>
          <w:rtl/>
        </w:rPr>
        <w:t>(</w:t>
      </w:r>
      <w:r w:rsidR="001425DD" w:rsidRPr="00904882">
        <w:rPr>
          <w:color w:val="000000"/>
          <w:rtl/>
        </w:rPr>
        <w:t>بگو اى مردم من</w:t>
      </w:r>
      <w:r w:rsidR="003444C0" w:rsidRPr="00904882">
        <w:rPr>
          <w:rFonts w:hint="cs"/>
          <w:color w:val="000000"/>
          <w:rtl/>
        </w:rPr>
        <w:t>،</w:t>
      </w:r>
      <w:r w:rsidR="001425DD" w:rsidRPr="00904882">
        <w:rPr>
          <w:color w:val="000000"/>
          <w:rtl/>
        </w:rPr>
        <w:t xml:space="preserve"> پيامبر خدا به سوى همه شما هستم همان [خدايى] كه فرمانروايى آسمانها و زمين از آن اوست هيچ معبودى جز او نيست كه زنده مى‏كند و مى‏ميراند پس به خدا و فرستاده او كه پيامبر درس‏نخوانده‏اى است كه به خدا و كلمات او ايمان دارد بگرويد و او را پيروى كنيد</w:t>
      </w:r>
      <w:r w:rsidR="003444C0" w:rsidRPr="00904882">
        <w:rPr>
          <w:rFonts w:hint="cs"/>
          <w:color w:val="000000"/>
          <w:rtl/>
        </w:rPr>
        <w:t xml:space="preserve"> به</w:t>
      </w:r>
      <w:r w:rsidR="001425DD" w:rsidRPr="00904882">
        <w:rPr>
          <w:color w:val="000000"/>
          <w:rtl/>
        </w:rPr>
        <w:t xml:space="preserve"> اميد</w:t>
      </w:r>
      <w:r w:rsidR="003444C0" w:rsidRPr="00904882">
        <w:rPr>
          <w:rFonts w:hint="cs"/>
          <w:color w:val="000000"/>
          <w:rtl/>
        </w:rPr>
        <w:t xml:space="preserve"> آن</w:t>
      </w:r>
      <w:r w:rsidR="001425DD" w:rsidRPr="00904882">
        <w:rPr>
          <w:color w:val="000000"/>
          <w:rtl/>
        </w:rPr>
        <w:t xml:space="preserve"> كه هدايت‏شويد </w:t>
      </w:r>
      <w:r w:rsidRPr="00904882">
        <w:rPr>
          <w:rFonts w:hint="cs"/>
          <w:color w:val="000000"/>
          <w:rtl/>
        </w:rPr>
        <w:t>)</w:t>
      </w:r>
    </w:p>
    <w:p w:rsidR="001425DD" w:rsidRPr="00904882" w:rsidRDefault="001425DD" w:rsidP="004308B5">
      <w:pPr>
        <w:spacing w:line="288" w:lineRule="auto"/>
        <w:ind w:firstLine="206"/>
        <w:rPr>
          <w:rFonts w:hint="cs"/>
          <w:color w:val="000000"/>
          <w:rtl/>
        </w:rPr>
      </w:pPr>
      <w:r w:rsidRPr="00904882">
        <w:rPr>
          <w:rFonts w:hint="cs"/>
          <w:color w:val="000000"/>
          <w:rtl/>
        </w:rPr>
        <w:t>قاضی عیاض در شفاء</w:t>
      </w:r>
      <w:r w:rsidR="00C9566C">
        <w:rPr>
          <w:rFonts w:hint="cs"/>
          <w:color w:val="000000"/>
          <w:rtl/>
        </w:rPr>
        <w:t>(</w:t>
      </w:r>
      <w:r w:rsidRPr="00904882">
        <w:rPr>
          <w:rFonts w:hint="cs"/>
          <w:color w:val="000000"/>
          <w:rtl/>
        </w:rPr>
        <w:t xml:space="preserve"> ج 2 ص 1</w:t>
      </w:r>
      <w:r w:rsidR="00C9566C">
        <w:rPr>
          <w:rFonts w:hint="cs"/>
          <w:color w:val="000000"/>
          <w:rtl/>
        </w:rPr>
        <w:t>)</w:t>
      </w:r>
      <w:r w:rsidRPr="00904882">
        <w:rPr>
          <w:rFonts w:hint="cs"/>
          <w:color w:val="000000"/>
          <w:rtl/>
        </w:rPr>
        <w:t xml:space="preserve"> می گوید : ایمان آوردن به رسول اکرم واجب است و ایمان بدون آن کامل نمی شود و اسلام بدون</w:t>
      </w:r>
      <w:r w:rsidR="003444C0" w:rsidRPr="00904882">
        <w:rPr>
          <w:rFonts w:hint="cs"/>
          <w:color w:val="000000"/>
          <w:rtl/>
        </w:rPr>
        <w:t xml:space="preserve"> </w:t>
      </w:r>
      <w:r w:rsidRPr="00904882">
        <w:rPr>
          <w:rFonts w:hint="cs"/>
          <w:color w:val="000000"/>
          <w:rtl/>
        </w:rPr>
        <w:t>آن صحیح نیست چون خداوند می فرماید:</w:t>
      </w:r>
    </w:p>
    <w:p w:rsidR="00C9566C" w:rsidRDefault="00C9566C" w:rsidP="004308B5">
      <w:pPr>
        <w:spacing w:line="288" w:lineRule="auto"/>
        <w:ind w:firstLine="206"/>
        <w:rPr>
          <w:rFonts w:hint="cs"/>
          <w:sz w:val="32"/>
          <w:szCs w:val="32"/>
          <w:rtl/>
        </w:rPr>
      </w:pPr>
      <w:r w:rsidRPr="00D9538E">
        <w:rPr>
          <w:rFonts w:ascii="QCF_BSML" w:hAnsi="QCF_BSML" w:cs="QCF_BSML"/>
          <w:color w:val="000000"/>
          <w:sz w:val="31"/>
          <w:szCs w:val="31"/>
          <w:rtl/>
        </w:rPr>
        <w:t xml:space="preserve">ﭽ </w:t>
      </w:r>
      <w:r w:rsidRPr="00D9538E">
        <w:rPr>
          <w:rFonts w:ascii="QCF_P512" w:hAnsi="QCF_P512" w:cs="QCF_P512"/>
          <w:color w:val="000000"/>
          <w:sz w:val="31"/>
          <w:szCs w:val="31"/>
          <w:rtl/>
        </w:rPr>
        <w:t xml:space="preserve">ﮫ  ﮬ   ﮭ  ﮮ  ﮯ  ﮰ   ﮱ  ﯓ  ﯔ  ﯕ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Pr>
          <w:rFonts w:ascii="Arial" w:hAnsi="Arial" w:cs="Arial" w:hint="cs"/>
          <w:sz w:val="27"/>
          <w:szCs w:val="27"/>
          <w:rtl/>
        </w:rPr>
        <w:t>(</w:t>
      </w:r>
      <w:r w:rsidRPr="00C9566C">
        <w:rPr>
          <w:rFonts w:ascii="Arial" w:hAnsi="Arial" w:cs="Arial"/>
          <w:sz w:val="27"/>
          <w:szCs w:val="27"/>
          <w:rtl/>
        </w:rPr>
        <w:t>الفتح: ١٣</w:t>
      </w:r>
      <w:r>
        <w:rPr>
          <w:rFonts w:ascii="Arial" w:hAnsi="Arial" w:cs="Arial" w:hint="cs"/>
          <w:sz w:val="27"/>
          <w:szCs w:val="27"/>
          <w:rtl/>
        </w:rPr>
        <w:t>)</w:t>
      </w:r>
    </w:p>
    <w:p w:rsidR="001425DD" w:rsidRPr="00904882" w:rsidRDefault="001425DD" w:rsidP="004308B5">
      <w:pPr>
        <w:spacing w:line="288" w:lineRule="auto"/>
        <w:rPr>
          <w:rFonts w:hint="cs"/>
          <w:color w:val="000000"/>
          <w:rtl/>
        </w:rPr>
      </w:pPr>
      <w:r w:rsidRPr="00904882">
        <w:rPr>
          <w:rFonts w:hint="cs"/>
          <w:color w:val="000000"/>
          <w:rtl/>
        </w:rPr>
        <w:t xml:space="preserve"> «هر کس به خدا و رسول ایمان نیاورد ما برای کافرا</w:t>
      </w:r>
      <w:r w:rsidR="00C9566C">
        <w:rPr>
          <w:rFonts w:hint="cs"/>
          <w:color w:val="000000"/>
          <w:rtl/>
        </w:rPr>
        <w:t>ن عذابی درد ناک آماده ساخته ایم</w:t>
      </w:r>
      <w:r w:rsidRPr="00904882">
        <w:rPr>
          <w:rFonts w:hint="cs"/>
          <w:color w:val="000000"/>
          <w:rtl/>
        </w:rPr>
        <w:t>»</w:t>
      </w:r>
    </w:p>
    <w:p w:rsidR="001425DD" w:rsidRPr="00904882" w:rsidRDefault="00C9566C" w:rsidP="004308B5">
      <w:pPr>
        <w:spacing w:line="288" w:lineRule="auto"/>
        <w:ind w:firstLine="206"/>
        <w:rPr>
          <w:rFonts w:hint="cs"/>
          <w:sz w:val="32"/>
          <w:szCs w:val="32"/>
        </w:rPr>
      </w:pPr>
      <w:r w:rsidRPr="00D9538E">
        <w:rPr>
          <w:rFonts w:ascii="QCF_BSML" w:hAnsi="QCF_BSML" w:cs="QCF_BSML"/>
          <w:color w:val="000000"/>
          <w:sz w:val="31"/>
          <w:szCs w:val="31"/>
          <w:rtl/>
        </w:rPr>
        <w:t xml:space="preserve">ﭽ </w:t>
      </w:r>
      <w:r w:rsidRPr="00D9538E">
        <w:rPr>
          <w:rFonts w:ascii="QCF_P511" w:hAnsi="QCF_P511" w:cs="QCF_P511"/>
          <w:color w:val="000000"/>
          <w:sz w:val="31"/>
          <w:szCs w:val="31"/>
          <w:rtl/>
        </w:rPr>
        <w:t xml:space="preserve">ﯛ  ﯜ   ﯝ  ﯞ  ﯟ  ﯠ  ﯡ  ﯢ  ﯣ   ﯤ  ﯥ  ﯦ  ﯧ  ﯨ  ﯩ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00D9538E">
        <w:rPr>
          <w:rFonts w:ascii="Arial" w:hAnsi="Arial" w:cs="Arial" w:hint="cs"/>
          <w:color w:val="000000"/>
          <w:sz w:val="10"/>
          <w:szCs w:val="10"/>
          <w:rtl/>
        </w:rPr>
        <w:t xml:space="preserve">    </w:t>
      </w:r>
      <w:r w:rsidRPr="00D9538E">
        <w:rPr>
          <w:rFonts w:ascii="Arial" w:hAnsi="Arial" w:cs="Arial" w:hint="cs"/>
          <w:sz w:val="23"/>
          <w:szCs w:val="23"/>
          <w:rtl/>
        </w:rPr>
        <w:t>(</w:t>
      </w:r>
      <w:r w:rsidRPr="00D9538E">
        <w:rPr>
          <w:rFonts w:ascii="Arial" w:hAnsi="Arial" w:cs="Arial"/>
          <w:sz w:val="23"/>
          <w:szCs w:val="23"/>
          <w:rtl/>
        </w:rPr>
        <w:t>الفتح: ٨ – ٩</w:t>
      </w:r>
      <w:r w:rsidRPr="00D9538E">
        <w:rPr>
          <w:rFonts w:ascii="Arial" w:hAnsi="Arial" w:cs="Arial" w:hint="cs"/>
          <w:sz w:val="23"/>
          <w:szCs w:val="23"/>
          <w:rtl/>
        </w:rPr>
        <w:t>)</w:t>
      </w:r>
      <w:r w:rsidRPr="00D9538E">
        <w:rPr>
          <w:rFonts w:ascii="Arial" w:hAnsi="Arial" w:cs="Arial"/>
          <w:color w:val="9DAB0C"/>
          <w:sz w:val="23"/>
          <w:szCs w:val="23"/>
        </w:rPr>
        <w:t xml:space="preserve"> </w:t>
      </w:r>
    </w:p>
    <w:p w:rsidR="001425DD" w:rsidRPr="00904882" w:rsidRDefault="003444C0" w:rsidP="004308B5">
      <w:pPr>
        <w:spacing w:line="288" w:lineRule="auto"/>
        <w:ind w:firstLine="206"/>
        <w:rPr>
          <w:rFonts w:hint="cs"/>
          <w:color w:val="000000"/>
          <w:rtl/>
        </w:rPr>
      </w:pPr>
      <w:r w:rsidRPr="00904882">
        <w:rPr>
          <w:rFonts w:hint="cs"/>
          <w:rtl/>
        </w:rPr>
        <w:t>(</w:t>
      </w:r>
      <w:r w:rsidR="001425DD" w:rsidRPr="00904882">
        <w:rPr>
          <w:rtl/>
        </w:rPr>
        <w:t>[اى پيامبر] ما تو را [به سمت] گواه و بشارتگر و هشداردهنده‏اى فرستاديم</w:t>
      </w:r>
      <w:r w:rsidR="001425DD" w:rsidRPr="00904882">
        <w:rPr>
          <w:rFonts w:hint="cs"/>
          <w:color w:val="000000"/>
          <w:rtl/>
        </w:rPr>
        <w:t xml:space="preserve"> .</w:t>
      </w:r>
      <w:r w:rsidR="001425DD" w:rsidRPr="00904882">
        <w:rPr>
          <w:rtl/>
        </w:rPr>
        <w:t xml:space="preserve"> تا به خدا و فرستاده‏اش ايمان آوريد و او را يارى كنيد و ارجش نهيد و [خدا] را بامدادان و شامگاهان به پاكى بستاييد</w:t>
      </w:r>
      <w:r w:rsidR="001425DD" w:rsidRPr="00904882">
        <w:rPr>
          <w:rFonts w:hint="cs"/>
          <w:rtl/>
        </w:rPr>
        <w:t xml:space="preserve"> </w:t>
      </w:r>
      <w:r w:rsidR="004C118F" w:rsidRPr="00904882">
        <w:rPr>
          <w:rFonts w:hint="cs"/>
          <w:rtl/>
        </w:rPr>
        <w:t>)</w:t>
      </w:r>
    </w:p>
    <w:p w:rsidR="001425DD" w:rsidRPr="00904882" w:rsidRDefault="00C9566C" w:rsidP="004308B5">
      <w:pPr>
        <w:spacing w:line="288" w:lineRule="auto"/>
        <w:ind w:firstLine="206"/>
        <w:rPr>
          <w:rFonts w:hint="cs"/>
          <w:color w:val="000000"/>
          <w:sz w:val="32"/>
          <w:szCs w:val="32"/>
          <w:rtl/>
        </w:rPr>
      </w:pPr>
      <w:r w:rsidRPr="00D9538E">
        <w:rPr>
          <w:rFonts w:ascii="QCF_BSML" w:hAnsi="QCF_BSML" w:cs="QCF_BSML"/>
          <w:color w:val="000000"/>
          <w:sz w:val="31"/>
          <w:szCs w:val="31"/>
          <w:rtl/>
        </w:rPr>
        <w:t xml:space="preserve">ﭽ </w:t>
      </w:r>
      <w:r w:rsidRPr="00D9538E">
        <w:rPr>
          <w:rFonts w:ascii="QCF_P517" w:hAnsi="QCF_P517" w:cs="QCF_P517"/>
          <w:color w:val="000000"/>
          <w:sz w:val="31"/>
          <w:szCs w:val="31"/>
          <w:rtl/>
        </w:rPr>
        <w:t>ﮬ    ﮭ  ﮮ  ﮯ  ﮰ  ﮱ  ﯓ  ﯔ  ﯕ   ﯖ  ﯗ  ﯘ  ﯙ  ﯚ  ﯛ</w:t>
      </w:r>
      <w:r w:rsidRPr="00D9538E">
        <w:rPr>
          <w:rFonts w:ascii="QCF_P517" w:hAnsi="QCF_P517" w:cs="QCF_P517"/>
          <w:color w:val="0000A5"/>
          <w:sz w:val="31"/>
          <w:szCs w:val="31"/>
          <w:rtl/>
        </w:rPr>
        <w:t>ﯜ</w:t>
      </w:r>
      <w:r w:rsidRPr="00D9538E">
        <w:rPr>
          <w:rFonts w:ascii="QCF_P517" w:hAnsi="QCF_P517" w:cs="QCF_P517"/>
          <w:color w:val="000000"/>
          <w:sz w:val="31"/>
          <w:szCs w:val="31"/>
          <w:rtl/>
        </w:rPr>
        <w:t xml:space="preserve">  ﯝ  ﯞ   ﯟ  ﯠ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Pr>
          <w:rFonts w:ascii="Arial" w:hAnsi="Arial" w:cs="Arial" w:hint="cs"/>
          <w:sz w:val="27"/>
          <w:szCs w:val="27"/>
          <w:rtl/>
        </w:rPr>
        <w:t>(</w:t>
      </w:r>
      <w:r w:rsidRPr="00C9566C">
        <w:rPr>
          <w:rFonts w:ascii="Arial" w:hAnsi="Arial" w:cs="Arial"/>
          <w:sz w:val="27"/>
          <w:szCs w:val="27"/>
          <w:rtl/>
        </w:rPr>
        <w:t>الحجرات: ١٥</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3444C0" w:rsidP="004308B5">
      <w:pPr>
        <w:spacing w:line="288" w:lineRule="auto"/>
        <w:ind w:firstLine="206"/>
        <w:rPr>
          <w:rFonts w:hint="cs"/>
          <w:rtl/>
          <w:lang w:bidi="fa-IR"/>
        </w:rPr>
      </w:pPr>
      <w:r w:rsidRPr="00904882">
        <w:rPr>
          <w:rFonts w:hint="cs"/>
          <w:rtl/>
        </w:rPr>
        <w:t>(</w:t>
      </w:r>
      <w:r w:rsidR="001425DD" w:rsidRPr="00904882">
        <w:rPr>
          <w:rtl/>
        </w:rPr>
        <w:t>در حقيقت مؤمنان كسانى‏اند كه به خدا و پيامبر او گرويده و [ديگر] شك نياورده و با مال و جانشان در راه خدا جهاد كرده‏اند</w:t>
      </w:r>
      <w:r w:rsidR="00744422">
        <w:rPr>
          <w:rFonts w:hint="cs"/>
          <w:rtl/>
        </w:rPr>
        <w:t>،</w:t>
      </w:r>
      <w:r w:rsidR="001425DD" w:rsidRPr="00904882">
        <w:rPr>
          <w:rtl/>
        </w:rPr>
        <w:t xml:space="preserve"> اينانند كه راست</w:t>
      </w:r>
      <w:r w:rsidRPr="00904882">
        <w:rPr>
          <w:rFonts w:hint="cs"/>
          <w:rtl/>
        </w:rPr>
        <w:t xml:space="preserve"> </w:t>
      </w:r>
      <w:r w:rsidR="00C9566C">
        <w:rPr>
          <w:rtl/>
        </w:rPr>
        <w:t>كردارند</w:t>
      </w:r>
      <w:r w:rsidR="00C9566C">
        <w:rPr>
          <w:rFonts w:hint="cs"/>
          <w:rtl/>
          <w:lang w:bidi="fa-IR"/>
        </w:rPr>
        <w:t>).</w:t>
      </w:r>
    </w:p>
    <w:p w:rsidR="001425DD" w:rsidRPr="00904882" w:rsidRDefault="001425DD" w:rsidP="004308B5">
      <w:pPr>
        <w:spacing w:line="288" w:lineRule="auto"/>
        <w:ind w:firstLine="206"/>
        <w:rPr>
          <w:rFonts w:hint="cs"/>
        </w:rPr>
      </w:pPr>
    </w:p>
    <w:p w:rsidR="001425DD" w:rsidRPr="00904882" w:rsidRDefault="00C9566C" w:rsidP="004308B5">
      <w:pPr>
        <w:spacing w:line="288" w:lineRule="auto"/>
        <w:ind w:firstLine="206"/>
        <w:rPr>
          <w:rFonts w:hint="cs"/>
          <w:color w:val="000000"/>
          <w:rtl/>
        </w:rPr>
      </w:pPr>
      <w:r w:rsidRPr="00D9538E">
        <w:rPr>
          <w:rFonts w:ascii="QCF_BSML" w:hAnsi="QCF_BSML" w:cs="QCF_BSML"/>
          <w:color w:val="000000"/>
          <w:sz w:val="31"/>
          <w:szCs w:val="31"/>
          <w:rtl/>
        </w:rPr>
        <w:t xml:space="preserve">ﭽ </w:t>
      </w:r>
      <w:r w:rsidRPr="00D9538E">
        <w:rPr>
          <w:rFonts w:ascii="QCF_P359" w:hAnsi="QCF_P359" w:cs="QCF_P359"/>
          <w:color w:val="000000"/>
          <w:sz w:val="31"/>
          <w:szCs w:val="31"/>
          <w:rtl/>
        </w:rPr>
        <w:t>ﭑ   ﭒ  ﭓ  ﭔ  ﭕ  ﭖ  ﭗ  ﭘ  ﭙ   ﭚ  ﭛ  ﭜ  ﭝ  ﭞ    ﭟ  ﭠ</w:t>
      </w:r>
      <w:r w:rsidRPr="00D9538E">
        <w:rPr>
          <w:rFonts w:ascii="QCF_P359" w:hAnsi="QCF_P359" w:cs="QCF_P359"/>
          <w:color w:val="0000A5"/>
          <w:sz w:val="31"/>
          <w:szCs w:val="31"/>
          <w:rtl/>
        </w:rPr>
        <w:t>ﭡ</w:t>
      </w:r>
      <w:r w:rsidRPr="00D9538E">
        <w:rPr>
          <w:rFonts w:ascii="QCF_P359" w:hAnsi="QCF_P359" w:cs="QCF_P359"/>
          <w:color w:val="000000"/>
          <w:sz w:val="31"/>
          <w:szCs w:val="31"/>
          <w:rtl/>
        </w:rPr>
        <w:t xml:space="preserve">  ﭢ  ﭣ  ﭤ   ﭥ  ﭦ     ﭧ  ﭨ  ﭩ</w:t>
      </w:r>
      <w:r w:rsidRPr="00D9538E">
        <w:rPr>
          <w:rFonts w:ascii="QCF_P359" w:hAnsi="QCF_P359" w:cs="QCF_P359"/>
          <w:color w:val="0000A5"/>
          <w:sz w:val="31"/>
          <w:szCs w:val="31"/>
          <w:rtl/>
        </w:rPr>
        <w:t>ﭪ</w:t>
      </w:r>
      <w:r w:rsidRPr="00D9538E">
        <w:rPr>
          <w:rFonts w:ascii="QCF_P359" w:hAnsi="QCF_P359" w:cs="QCF_P359"/>
          <w:color w:val="000000"/>
          <w:sz w:val="31"/>
          <w:szCs w:val="31"/>
          <w:rtl/>
        </w:rPr>
        <w:t xml:space="preserve">  ﭫ  ﭬ   ﭭ  ﭮ  ﭯ  ﭰ   ﭱ  ﭲ  ﭳ     ﭴ   ﭵ</w:t>
      </w:r>
      <w:r w:rsidRPr="00D9538E">
        <w:rPr>
          <w:rFonts w:ascii="QCF_P359" w:hAnsi="QCF_P359" w:cs="QCF_P359"/>
          <w:color w:val="0000A5"/>
          <w:sz w:val="31"/>
          <w:szCs w:val="31"/>
          <w:rtl/>
        </w:rPr>
        <w:t>ﭶ</w:t>
      </w:r>
      <w:r w:rsidRPr="00D9538E">
        <w:rPr>
          <w:rFonts w:ascii="QCF_P359" w:hAnsi="QCF_P359" w:cs="QCF_P359"/>
          <w:color w:val="000000"/>
          <w:sz w:val="31"/>
          <w:szCs w:val="31"/>
          <w:rtl/>
        </w:rPr>
        <w:t xml:space="preserve">  ﭷ  ﭸ  ﭹ  ﭺ  ﭻ</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Pr>
          <w:rFonts w:ascii="Arial" w:hAnsi="Arial" w:cs="Arial" w:hint="cs"/>
          <w:sz w:val="27"/>
          <w:szCs w:val="27"/>
          <w:rtl/>
        </w:rPr>
        <w:t>(</w:t>
      </w:r>
      <w:r w:rsidRPr="00C9566C">
        <w:rPr>
          <w:rFonts w:ascii="Arial" w:hAnsi="Arial" w:cs="Arial"/>
          <w:sz w:val="27"/>
          <w:szCs w:val="27"/>
          <w:rtl/>
        </w:rPr>
        <w:t>النور: ٦٢</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C118F" w:rsidP="004308B5">
      <w:pPr>
        <w:spacing w:line="288" w:lineRule="auto"/>
        <w:ind w:firstLine="206"/>
        <w:rPr>
          <w:rFonts w:hint="cs"/>
          <w:color w:val="000000"/>
          <w:rtl/>
        </w:rPr>
      </w:pPr>
      <w:r w:rsidRPr="00904882">
        <w:rPr>
          <w:rFonts w:hint="cs"/>
          <w:rtl/>
        </w:rPr>
        <w:t>(</w:t>
      </w:r>
      <w:r w:rsidR="001425DD" w:rsidRPr="00904882">
        <w:rPr>
          <w:rtl/>
        </w:rPr>
        <w:t>جز اين نيست كه مؤمنان كسانى‏اند كه به خدا و پيامبرش گرويده‏اند و هنگامى كه با او بر سر كارى اجتماع كردند تا از وى كسب اجازه نكنند نمى‏روند</w:t>
      </w:r>
      <w:r w:rsidR="00744422">
        <w:rPr>
          <w:rFonts w:hint="cs"/>
          <w:rtl/>
        </w:rPr>
        <w:t>،</w:t>
      </w:r>
      <w:r w:rsidR="001425DD" w:rsidRPr="00904882">
        <w:rPr>
          <w:rtl/>
        </w:rPr>
        <w:t xml:space="preserve"> در حقيقت كسانى كه از تو كسب اجازه مى‏كنند آنانند كه به خدا و پيامبرش ايمان دارند پس چون براى برخى از كارهايشان از تو اجازه خواستند به هر </w:t>
      </w:r>
      <w:r w:rsidRPr="00904882">
        <w:rPr>
          <w:rtl/>
        </w:rPr>
        <w:t xml:space="preserve">كس از آنان كه خواستى اجازه ده و برايشان آمرزش بخواه كه خدا آمرزنده مهربان است </w:t>
      </w:r>
      <w:r w:rsidRPr="00904882">
        <w:rPr>
          <w:rFonts w:hint="cs"/>
          <w:color w:val="176200"/>
          <w:rtl/>
        </w:rPr>
        <w:t>)</w:t>
      </w:r>
    </w:p>
    <w:p w:rsidR="001425DD" w:rsidRPr="00904882" w:rsidRDefault="001425DD" w:rsidP="004308B5">
      <w:pPr>
        <w:spacing w:line="288" w:lineRule="auto"/>
        <w:ind w:firstLine="206"/>
        <w:rPr>
          <w:rFonts w:hint="cs"/>
          <w:color w:val="000000"/>
          <w:rtl/>
        </w:rPr>
      </w:pPr>
      <w:r w:rsidRPr="00904882">
        <w:rPr>
          <w:rFonts w:hint="cs"/>
          <w:color w:val="000000"/>
          <w:rtl/>
        </w:rPr>
        <w:t xml:space="preserve">شافعی در الرساله می فرماید : </w:t>
      </w:r>
      <w:r w:rsidR="00744422">
        <w:rPr>
          <w:rFonts w:hint="cs"/>
          <w:color w:val="000000"/>
          <w:rtl/>
        </w:rPr>
        <w:t xml:space="preserve">اولین گام به سوی کمال </w:t>
      </w:r>
      <w:r w:rsidRPr="00904882">
        <w:rPr>
          <w:rFonts w:hint="cs"/>
          <w:color w:val="000000"/>
          <w:rtl/>
        </w:rPr>
        <w:t xml:space="preserve">ایمان </w:t>
      </w:r>
      <w:r w:rsidR="00744422">
        <w:rPr>
          <w:rFonts w:hint="cs"/>
          <w:color w:val="000000"/>
          <w:rtl/>
        </w:rPr>
        <w:t>،</w:t>
      </w:r>
      <w:r w:rsidRPr="00904882">
        <w:rPr>
          <w:rFonts w:hint="cs"/>
          <w:color w:val="000000"/>
          <w:rtl/>
        </w:rPr>
        <w:t xml:space="preserve"> ایمان به خدا و رسول است</w:t>
      </w:r>
      <w:r w:rsidR="00744422">
        <w:rPr>
          <w:rFonts w:hint="cs"/>
          <w:color w:val="000000"/>
          <w:rtl/>
        </w:rPr>
        <w:t>،</w:t>
      </w:r>
      <w:r w:rsidRPr="00904882">
        <w:rPr>
          <w:rFonts w:hint="cs"/>
          <w:color w:val="000000"/>
          <w:rtl/>
        </w:rPr>
        <w:t xml:space="preserve"> اگر کسی به خدا ایمان  آورد و به رسول خدا ایمان نداشه با شد ، مؤمن نیست تا به رسول خدا ایمان نیاورد .</w:t>
      </w:r>
    </w:p>
    <w:p w:rsidR="001425DD" w:rsidRPr="00904882" w:rsidRDefault="001425DD" w:rsidP="004308B5">
      <w:pPr>
        <w:spacing w:line="288" w:lineRule="auto"/>
        <w:ind w:firstLine="206"/>
        <w:rPr>
          <w:rFonts w:hint="cs"/>
          <w:color w:val="000000"/>
          <w:rtl/>
        </w:rPr>
      </w:pPr>
      <w:r w:rsidRPr="00904882">
        <w:rPr>
          <w:rFonts w:hint="cs"/>
          <w:color w:val="000000"/>
          <w:rtl/>
        </w:rPr>
        <w:t>ابن قیم در اعلام الموقعین ج1 ص 58 می گوید: اگر استئذان از رسول یکی از لوازم ایمان باشد ، اجازه گرفتن در گفتار و مسائل علمی شایسته تر است که لوازم ایمان به حساب آید و پیام و دستوراتی که آورده است نشانه اذن ایشان می باشد .</w:t>
      </w:r>
    </w:p>
    <w:p w:rsidR="001425DD" w:rsidRPr="00904882" w:rsidRDefault="001425DD" w:rsidP="004308B5">
      <w:pPr>
        <w:spacing w:line="288" w:lineRule="auto"/>
        <w:ind w:firstLine="206"/>
        <w:rPr>
          <w:rFonts w:hint="cs"/>
          <w:color w:val="000000"/>
          <w:rtl/>
        </w:rPr>
      </w:pPr>
    </w:p>
    <w:p w:rsidR="00A8085D" w:rsidRDefault="00A8085D" w:rsidP="004308B5">
      <w:pPr>
        <w:spacing w:line="288" w:lineRule="auto"/>
        <w:ind w:firstLine="206"/>
        <w:rPr>
          <w:rFonts w:hint="cs"/>
          <w:rtl/>
        </w:rPr>
      </w:pPr>
      <w:r w:rsidRPr="00D9538E">
        <w:rPr>
          <w:rFonts w:ascii="QCF_BSML" w:hAnsi="QCF_BSML" w:cs="QCF_BSML"/>
          <w:color w:val="000000"/>
          <w:sz w:val="31"/>
          <w:szCs w:val="31"/>
          <w:rtl/>
        </w:rPr>
        <w:t xml:space="preserve">ﭽ </w:t>
      </w:r>
      <w:r w:rsidRPr="00D9538E">
        <w:rPr>
          <w:rFonts w:ascii="QCF_P201" w:hAnsi="QCF_P201" w:cs="QCF_P201"/>
          <w:color w:val="000000"/>
          <w:sz w:val="31"/>
          <w:szCs w:val="31"/>
          <w:rtl/>
        </w:rPr>
        <w:t>ﮐ  ﮑ  ﮒ  ﮓ  ﮔ  ﮕ  ﮖ    ﮗ  ﮘ     ﮙ    ﮚ  ﮛ  ﮜ  ﮝ  ﮞ  ﮟ  ﮠ  ﮡ</w:t>
      </w:r>
      <w:r w:rsidRPr="00D9538E">
        <w:rPr>
          <w:rFonts w:ascii="QCF_P201" w:hAnsi="QCF_P201" w:cs="QCF_P201"/>
          <w:color w:val="0000A5"/>
          <w:sz w:val="31"/>
          <w:szCs w:val="31"/>
          <w:rtl/>
        </w:rPr>
        <w:t>ﮢ</w:t>
      </w:r>
      <w:r w:rsidRPr="00D9538E">
        <w:rPr>
          <w:rFonts w:ascii="QCF_P201" w:hAnsi="QCF_P201" w:cs="QCF_P201"/>
          <w:color w:val="000000"/>
          <w:sz w:val="31"/>
          <w:szCs w:val="31"/>
          <w:rtl/>
        </w:rPr>
        <w:t xml:space="preserve">   ﮣ  ﮤ  ﮥ  ﮦ  ﮧ</w:t>
      </w:r>
      <w:r w:rsidRPr="00D9538E">
        <w:rPr>
          <w:rFonts w:ascii="QCF_P201" w:hAnsi="QCF_P201" w:cs="QCF_P201"/>
          <w:color w:val="0000A5"/>
          <w:sz w:val="31"/>
          <w:szCs w:val="31"/>
          <w:rtl/>
        </w:rPr>
        <w:t>ﮨ</w:t>
      </w:r>
      <w:r w:rsidRPr="00D9538E">
        <w:rPr>
          <w:rFonts w:ascii="QCF_P201" w:hAnsi="QCF_P201" w:cs="QCF_P201"/>
          <w:color w:val="000000"/>
          <w:sz w:val="31"/>
          <w:szCs w:val="31"/>
          <w:rtl/>
        </w:rPr>
        <w:t xml:space="preserve">  ﮩ  ﮪ  ﮫ  ﮬ   </w:t>
      </w:r>
      <w:r w:rsidRPr="00D9538E">
        <w:rPr>
          <w:rFonts w:ascii="QCF_BSML" w:hAnsi="QCF_BSML" w:cs="QCF_BSML"/>
          <w:color w:val="000000"/>
          <w:sz w:val="31"/>
          <w:szCs w:val="31"/>
          <w:rtl/>
        </w:rPr>
        <w:t>ﭼ</w:t>
      </w:r>
      <w:r w:rsidRPr="00D9538E">
        <w:rPr>
          <w:rFonts w:ascii="Arial" w:hAnsi="Arial" w:cs="Arial" w:hint="cs"/>
          <w:color w:val="000000"/>
          <w:sz w:val="10"/>
          <w:szCs w:val="10"/>
          <w:rtl/>
        </w:rPr>
        <w:t xml:space="preserve"> </w:t>
      </w:r>
      <w:r w:rsidRPr="00D9538E">
        <w:rPr>
          <w:rFonts w:ascii="Arial" w:hAnsi="Arial" w:cs="Arial"/>
          <w:color w:val="000000"/>
          <w:sz w:val="10"/>
          <w:szCs w:val="10"/>
          <w:rtl/>
        </w:rPr>
        <w:t xml:space="preserve"> </w:t>
      </w:r>
      <w:r>
        <w:rPr>
          <w:rFonts w:ascii="Arial" w:hAnsi="Arial" w:cs="Arial" w:hint="cs"/>
          <w:sz w:val="27"/>
          <w:szCs w:val="27"/>
          <w:rtl/>
        </w:rPr>
        <w:t>(</w:t>
      </w:r>
      <w:r w:rsidRPr="00A8085D">
        <w:rPr>
          <w:rFonts w:ascii="Arial" w:hAnsi="Arial" w:cs="Arial"/>
          <w:sz w:val="27"/>
          <w:szCs w:val="27"/>
          <w:rtl/>
        </w:rPr>
        <w:t>التوبة: ٩١</w:t>
      </w:r>
      <w:r>
        <w:rPr>
          <w:rFonts w:ascii="Arial" w:hAnsi="Arial" w:cs="Arial" w:hint="cs"/>
          <w:sz w:val="27"/>
          <w:szCs w:val="27"/>
          <w:rtl/>
        </w:rPr>
        <w:t>)</w:t>
      </w:r>
    </w:p>
    <w:p w:rsidR="001425DD" w:rsidRPr="00904882" w:rsidRDefault="001425DD" w:rsidP="004308B5">
      <w:pPr>
        <w:spacing w:line="288" w:lineRule="auto"/>
        <w:rPr>
          <w:rFonts w:hint="cs"/>
          <w:lang w:bidi="fa-IR"/>
        </w:rPr>
      </w:pPr>
      <w:r w:rsidRPr="00904882">
        <w:rPr>
          <w:rFonts w:hint="cs"/>
          <w:rtl/>
        </w:rPr>
        <w:t xml:space="preserve"> </w:t>
      </w:r>
      <w:r w:rsidR="003444C0" w:rsidRPr="00904882">
        <w:rPr>
          <w:rFonts w:hint="cs"/>
          <w:rtl/>
        </w:rPr>
        <w:t>(</w:t>
      </w:r>
      <w:r w:rsidRPr="00904882">
        <w:rPr>
          <w:rtl/>
        </w:rPr>
        <w:t>بر ناتوانان و بر بيماران و بر كسانى كه چيزى نمى‏يابند [تا در راه جهاد ] خرج كنند در صورتى كه براى خدا و پيامبرش خيرخواهى نمايند</w:t>
      </w:r>
      <w:r w:rsidR="003444C0" w:rsidRPr="00904882">
        <w:rPr>
          <w:rFonts w:hint="cs"/>
          <w:rtl/>
        </w:rPr>
        <w:t>،</w:t>
      </w:r>
      <w:r w:rsidRPr="00904882">
        <w:rPr>
          <w:rtl/>
        </w:rPr>
        <w:t xml:space="preserve"> هيچ گناهى نيست [و نيز] بر نيكوكاران ايرادى نيست و خدا آمرزنده مهربان است</w:t>
      </w:r>
      <w:r w:rsidR="003444C0" w:rsidRPr="00904882">
        <w:rPr>
          <w:rFonts w:hint="cs"/>
          <w:rtl/>
        </w:rPr>
        <w:t>)</w:t>
      </w:r>
    </w:p>
    <w:p w:rsidR="001425DD" w:rsidRPr="00904882" w:rsidRDefault="001425DD" w:rsidP="004308B5">
      <w:pPr>
        <w:spacing w:line="288" w:lineRule="auto"/>
        <w:ind w:firstLine="206"/>
        <w:rPr>
          <w:rFonts w:hint="cs"/>
          <w:rtl/>
        </w:rPr>
      </w:pPr>
      <w:r w:rsidRPr="00904882">
        <w:rPr>
          <w:rFonts w:hint="cs"/>
          <w:rtl/>
        </w:rPr>
        <w:t>ابو سلمان خطابی می گوید: نصیحت عبارت است از کلمه ای که تعبیر کننده جمله خبری است برای فرد نصیحت شده ممکن نیست در یک کلمه منحصر و خلاصه شود.</w:t>
      </w:r>
    </w:p>
    <w:p w:rsidR="001425DD" w:rsidRPr="00904882" w:rsidRDefault="001425DD" w:rsidP="004308B5">
      <w:pPr>
        <w:spacing w:line="288" w:lineRule="auto"/>
        <w:ind w:firstLine="206"/>
        <w:rPr>
          <w:rFonts w:hint="cs"/>
          <w:rtl/>
        </w:rPr>
      </w:pPr>
      <w:r w:rsidRPr="00904882">
        <w:rPr>
          <w:rFonts w:hint="cs"/>
          <w:rtl/>
        </w:rPr>
        <w:t>نصیحت در لغت به معنی اخلاص می باشد</w:t>
      </w:r>
      <w:r w:rsidR="003444C0" w:rsidRPr="00904882">
        <w:rPr>
          <w:rFonts w:hint="cs"/>
          <w:rtl/>
        </w:rPr>
        <w:t>،</w:t>
      </w:r>
      <w:r w:rsidRPr="00904882">
        <w:rPr>
          <w:rFonts w:hint="cs"/>
          <w:rtl/>
        </w:rPr>
        <w:t xml:space="preserve"> اخلاص برای خدا به معنی اعتقاد صحیح به وحدانیت پروردگار و توصیف ایشان به گونه ای  که مناسب مقام خالق است ،</w:t>
      </w:r>
      <w:r w:rsidR="00744422">
        <w:rPr>
          <w:rFonts w:hint="cs"/>
          <w:rtl/>
        </w:rPr>
        <w:t>راجع</w:t>
      </w:r>
      <w:r w:rsidRPr="00904882">
        <w:rPr>
          <w:rFonts w:hint="cs"/>
          <w:rtl/>
        </w:rPr>
        <w:t xml:space="preserve"> به چیزهای که خداوند را خشنود </w:t>
      </w:r>
      <w:r w:rsidR="00744422">
        <w:rPr>
          <w:rFonts w:hint="cs"/>
          <w:rtl/>
        </w:rPr>
        <w:t xml:space="preserve">می </w:t>
      </w:r>
      <w:r w:rsidRPr="00904882">
        <w:rPr>
          <w:rFonts w:hint="cs"/>
          <w:rtl/>
        </w:rPr>
        <w:t>گرداند راغب باشد و از چیزهای که موجب خشم  پروردگار می شود دوری گزیند</w:t>
      </w:r>
      <w:r w:rsidR="00744422">
        <w:rPr>
          <w:rFonts w:hint="cs"/>
          <w:rtl/>
        </w:rPr>
        <w:t>،</w:t>
      </w:r>
      <w:r w:rsidRPr="00904882">
        <w:rPr>
          <w:rFonts w:hint="cs"/>
          <w:rtl/>
        </w:rPr>
        <w:t xml:space="preserve"> و</w:t>
      </w:r>
      <w:r w:rsidR="00EF6AB3">
        <w:rPr>
          <w:rFonts w:hint="cs"/>
          <w:rtl/>
        </w:rPr>
        <w:t>به</w:t>
      </w:r>
      <w:r w:rsidRPr="00904882">
        <w:rPr>
          <w:rFonts w:hint="cs"/>
          <w:rtl/>
        </w:rPr>
        <w:t xml:space="preserve"> عبارتی دیگر اخلاص</w:t>
      </w:r>
      <w:r w:rsidR="00EF6AB3">
        <w:rPr>
          <w:rFonts w:hint="cs"/>
          <w:rtl/>
        </w:rPr>
        <w:t xml:space="preserve"> نسبت</w:t>
      </w:r>
      <w:r w:rsidRPr="00904882">
        <w:rPr>
          <w:rFonts w:hint="cs"/>
          <w:rtl/>
        </w:rPr>
        <w:t xml:space="preserve"> به کتاب یعنی ایمان آوردن و عمل کردن به آن و خوب خواندن ایات و بزرگ داشت آن</w:t>
      </w:r>
      <w:r w:rsidR="00EF6AB3">
        <w:rPr>
          <w:rFonts w:hint="cs"/>
          <w:rtl/>
        </w:rPr>
        <w:t>،</w:t>
      </w:r>
      <w:r w:rsidRPr="00904882">
        <w:rPr>
          <w:rFonts w:hint="cs"/>
          <w:rtl/>
        </w:rPr>
        <w:t xml:space="preserve"> و</w:t>
      </w:r>
      <w:r w:rsidR="00EF6AB3">
        <w:rPr>
          <w:rFonts w:hint="cs"/>
          <w:rtl/>
        </w:rPr>
        <w:t>اینکه</w:t>
      </w:r>
      <w:r w:rsidRPr="00904882">
        <w:rPr>
          <w:rFonts w:hint="cs"/>
          <w:rtl/>
        </w:rPr>
        <w:t xml:space="preserve"> کام</w:t>
      </w:r>
      <w:r w:rsidR="003444C0" w:rsidRPr="00904882">
        <w:rPr>
          <w:rFonts w:hint="cs"/>
          <w:rtl/>
        </w:rPr>
        <w:t>ل</w:t>
      </w:r>
      <w:r w:rsidRPr="00904882">
        <w:rPr>
          <w:rFonts w:hint="cs"/>
          <w:rtl/>
        </w:rPr>
        <w:t xml:space="preserve">اً آنرا فهم کند و در مقابل ملحدین و مهاجمان به </w:t>
      </w:r>
      <w:r w:rsidR="00D350C2" w:rsidRPr="00904882">
        <w:rPr>
          <w:rFonts w:hint="cs"/>
          <w:rtl/>
        </w:rPr>
        <w:t>قرآن</w:t>
      </w:r>
      <w:r w:rsidRPr="00904882">
        <w:rPr>
          <w:rFonts w:hint="cs"/>
          <w:rtl/>
        </w:rPr>
        <w:t xml:space="preserve"> از کتاب آسمانی دفاع کند .</w:t>
      </w:r>
    </w:p>
    <w:p w:rsidR="001425DD" w:rsidRPr="00904882" w:rsidRDefault="001425DD" w:rsidP="004308B5">
      <w:pPr>
        <w:spacing w:line="288" w:lineRule="auto"/>
        <w:ind w:firstLine="206"/>
        <w:rPr>
          <w:rFonts w:hint="cs"/>
          <w:rtl/>
        </w:rPr>
      </w:pPr>
      <w:r w:rsidRPr="00904882">
        <w:rPr>
          <w:rFonts w:hint="cs"/>
          <w:rtl/>
        </w:rPr>
        <w:t xml:space="preserve"> اخلاص نسبت به رسول به معنی تصدیق نبوت ایشان و اطاعت از اوامرش و اجتناب از نواهی حضرت است . </w:t>
      </w:r>
    </w:p>
    <w:p w:rsidR="001425DD" w:rsidRPr="00904882" w:rsidRDefault="001425DD" w:rsidP="004308B5">
      <w:pPr>
        <w:spacing w:line="288" w:lineRule="auto"/>
        <w:ind w:firstLine="206"/>
        <w:rPr>
          <w:rFonts w:hint="cs"/>
          <w:rtl/>
        </w:rPr>
      </w:pPr>
      <w:r w:rsidRPr="00904882">
        <w:rPr>
          <w:rFonts w:hint="cs"/>
          <w:rtl/>
        </w:rPr>
        <w:t>ابو بن اسحاق می فرماید : دفاع از رسول در حال حیات و ممات ایشان زنده کردن سنتهای پاک رسول و متخلق شدن به اخلاق و آدابش</w:t>
      </w:r>
      <w:r w:rsidR="003444C0" w:rsidRPr="00904882">
        <w:rPr>
          <w:rFonts w:hint="cs"/>
          <w:rtl/>
        </w:rPr>
        <w:t>،</w:t>
      </w:r>
      <w:r w:rsidRPr="00904882">
        <w:rPr>
          <w:rFonts w:hint="cs"/>
          <w:rtl/>
        </w:rPr>
        <w:t xml:space="preserve"> به معنی اخلاص نسبت به رسول خدا می باشد .</w:t>
      </w:r>
    </w:p>
    <w:p w:rsidR="001425DD" w:rsidRPr="00904882" w:rsidRDefault="001425DD" w:rsidP="004308B5">
      <w:pPr>
        <w:spacing w:line="288" w:lineRule="auto"/>
        <w:ind w:firstLine="206"/>
      </w:pPr>
      <w:r w:rsidRPr="00904882">
        <w:rPr>
          <w:rFonts w:hint="cs"/>
          <w:rtl/>
        </w:rPr>
        <w:t>ابو ابراهیم می گوید : ا</w:t>
      </w:r>
      <w:r w:rsidR="003444C0" w:rsidRPr="00904882">
        <w:rPr>
          <w:rFonts w:hint="cs"/>
          <w:rtl/>
        </w:rPr>
        <w:t>خ</w:t>
      </w:r>
      <w:r w:rsidRPr="00904882">
        <w:rPr>
          <w:rFonts w:hint="cs"/>
          <w:rtl/>
        </w:rPr>
        <w:t>لاص نسبت به رسول خدا  به معنی تصدیق ایشان و چنگ زدن به سنت پاکش و نشر سنت میان مردم و تشویق مردم به پیروی از آنها و دعوت به سوی خدا و کتاب خدا و رسول خدا و عمل کردن به دستورات پیامبر اسلام و دوری از نواهی ایشان</w:t>
      </w:r>
      <w:r w:rsidR="00EF6AB3">
        <w:rPr>
          <w:rFonts w:hint="cs"/>
          <w:rtl/>
        </w:rPr>
        <w:t xml:space="preserve"> است</w:t>
      </w:r>
      <w:r w:rsidRPr="00904882">
        <w:rPr>
          <w:rFonts w:hint="cs"/>
          <w:rtl/>
        </w:rPr>
        <w:t xml:space="preserve"> .</w:t>
      </w:r>
    </w:p>
    <w:p w:rsidR="001425DD" w:rsidRPr="00904882" w:rsidRDefault="006B0CEF" w:rsidP="004308B5">
      <w:pPr>
        <w:spacing w:line="288" w:lineRule="auto"/>
        <w:ind w:firstLine="206"/>
        <w:rPr>
          <w:rFonts w:hint="cs"/>
          <w:sz w:val="32"/>
          <w:szCs w:val="32"/>
          <w:rtl/>
        </w:rPr>
      </w:pPr>
      <w:r w:rsidRPr="00D9538E">
        <w:rPr>
          <w:rFonts w:ascii="QCF_BSML" w:hAnsi="QCF_BSML" w:cs="QCF_BSML"/>
          <w:color w:val="000000"/>
          <w:sz w:val="31"/>
          <w:szCs w:val="31"/>
          <w:rtl/>
        </w:rPr>
        <w:t xml:space="preserve">ﭽ </w:t>
      </w:r>
      <w:r w:rsidRPr="00D9538E">
        <w:rPr>
          <w:rFonts w:ascii="QCF_P088" w:hAnsi="QCF_P088" w:cs="QCF_P088"/>
          <w:color w:val="000000"/>
          <w:sz w:val="31"/>
          <w:szCs w:val="31"/>
          <w:rtl/>
        </w:rPr>
        <w:t xml:space="preserve">ﭰ  ﭱ     ﭲ  ﭳ  ﭴ  ﭵ  ﭶ   ﭷ  ﭸ  ﭹ  ﭺ  ﭻ  ﭼ  ﭽ   ﭾ  ﭿ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6B0CEF">
        <w:rPr>
          <w:rFonts w:ascii="Arial" w:hAnsi="Arial" w:cs="Arial"/>
          <w:sz w:val="27"/>
          <w:szCs w:val="27"/>
          <w:rtl/>
        </w:rPr>
        <w:t>النساء: ٦١</w:t>
      </w:r>
      <w:r>
        <w:rPr>
          <w:rFonts w:ascii="Arial" w:hAnsi="Arial" w:cs="Arial" w:hint="cs"/>
          <w:sz w:val="27"/>
          <w:szCs w:val="27"/>
          <w:rtl/>
        </w:rPr>
        <w:t>)</w:t>
      </w:r>
    </w:p>
    <w:p w:rsidR="001425DD" w:rsidRDefault="001425DD" w:rsidP="004308B5">
      <w:pPr>
        <w:spacing w:line="288" w:lineRule="auto"/>
        <w:ind w:firstLine="206"/>
        <w:rPr>
          <w:rFonts w:hint="cs"/>
          <w:rtl/>
          <w:lang w:bidi="fa-IR"/>
        </w:rPr>
      </w:pPr>
      <w:r w:rsidRPr="00904882">
        <w:rPr>
          <w:rtl/>
        </w:rPr>
        <w:t>و چون به ايشان گفته شود به سوى آنچه خدا نازل كرده و به سوى پيامبر [او] بياييد منافقان را مى‏بينى كه از تو سخت روى برمى‏تابند</w:t>
      </w:r>
      <w:r w:rsidRPr="00904882">
        <w:rPr>
          <w:rFonts w:hint="cs"/>
          <w:rtl/>
        </w:rPr>
        <w:t>.</w:t>
      </w:r>
    </w:p>
    <w:p w:rsidR="006B0CEF" w:rsidRPr="00904882" w:rsidRDefault="006B0CEF" w:rsidP="004308B5">
      <w:pPr>
        <w:spacing w:line="288" w:lineRule="auto"/>
        <w:ind w:firstLine="206"/>
        <w:rPr>
          <w:rFonts w:hint="cs"/>
          <w:rtl/>
          <w:lang w:bidi="fa-IR"/>
        </w:rPr>
      </w:pPr>
      <w:r>
        <w:rPr>
          <w:rFonts w:hint="cs"/>
          <w:rtl/>
          <w:lang w:bidi="fa-IR"/>
        </w:rPr>
        <w:t>و خداوند می فرماید:</w:t>
      </w:r>
    </w:p>
    <w:p w:rsidR="001425DD" w:rsidRPr="003257DB" w:rsidRDefault="003257DB" w:rsidP="004308B5">
      <w:pPr>
        <w:spacing w:line="288" w:lineRule="auto"/>
        <w:ind w:firstLine="206"/>
        <w:rPr>
          <w:rFonts w:ascii="Times New Roman" w:hAnsi="Times New Roman" w:hint="cs"/>
          <w:sz w:val="32"/>
          <w:szCs w:val="32"/>
          <w:rtl/>
        </w:rPr>
      </w:pPr>
      <w:r w:rsidRPr="00D9538E">
        <w:rPr>
          <w:rFonts w:ascii="QCF_BSML" w:hAnsi="QCF_BSML" w:cs="QCF_BSML"/>
          <w:color w:val="000000"/>
          <w:sz w:val="31"/>
          <w:szCs w:val="31"/>
          <w:rtl/>
        </w:rPr>
        <w:t xml:space="preserve">ﭽ </w:t>
      </w:r>
      <w:r w:rsidRPr="00D9538E">
        <w:rPr>
          <w:rFonts w:ascii="QCF_P356" w:hAnsi="QCF_P356" w:cs="QCF_P356"/>
          <w:color w:val="000000"/>
          <w:sz w:val="31"/>
          <w:szCs w:val="31"/>
          <w:rtl/>
        </w:rPr>
        <w:t>ﮍ   ﮎ  ﮏ  ﮐ  ﮑ  ﮒ  ﮓ  ﮔ  ﮕ  ﮖ  ﮗ   ﮘ</w:t>
      </w:r>
      <w:r w:rsidRPr="00D9538E">
        <w:rPr>
          <w:rFonts w:ascii="QCF_P356" w:hAnsi="QCF_P356" w:cs="QCF_P356"/>
          <w:color w:val="0000A5"/>
          <w:sz w:val="31"/>
          <w:szCs w:val="31"/>
          <w:rtl/>
        </w:rPr>
        <w:t>ﮙ</w:t>
      </w:r>
      <w:r w:rsidRPr="00D9538E">
        <w:rPr>
          <w:rFonts w:ascii="QCF_P356" w:hAnsi="QCF_P356" w:cs="QCF_P356"/>
          <w:color w:val="000000"/>
          <w:sz w:val="31"/>
          <w:szCs w:val="31"/>
          <w:rtl/>
        </w:rPr>
        <w:t xml:space="preserve">  ﮚ  ﮛ  ﮜ   ﮝ  ﮞ  ﮟ  ﮠ   ﮡ  ﮢ   ﮣ      ﮤ  ﮥ  ﮦ  ﮧ  ﮨ  ﮩ  ﮪ  ﮫ  ﮬ  ﮭ    ﮮ     ﮯ    ﮰ  ﮱ  ﯓ  ﯔ  ﯕ  ﯖ    ﯗ  ﯘ  ﯙ   ﯚ  ﯛ  ﯜ  ﯝ  ﯞ</w:t>
      </w:r>
      <w:r w:rsidRPr="00D9538E">
        <w:rPr>
          <w:rFonts w:ascii="QCF_P356" w:hAnsi="QCF_P356" w:cs="QCF_P356"/>
          <w:color w:val="0000A5"/>
          <w:sz w:val="31"/>
          <w:szCs w:val="31"/>
          <w:rtl/>
        </w:rPr>
        <w:t>ﯟ</w:t>
      </w:r>
      <w:r w:rsidRPr="00D9538E">
        <w:rPr>
          <w:rFonts w:ascii="QCF_P356" w:hAnsi="QCF_P356" w:cs="QCF_P356"/>
          <w:color w:val="000000"/>
          <w:sz w:val="31"/>
          <w:szCs w:val="31"/>
          <w:rtl/>
        </w:rPr>
        <w:t xml:space="preserve">  ﯠ   ﯡ  ﯢ  ﯣ   ﯤ   ﯥ  ﯦ         ﯧ  ﯨ  ﯩ    ﯪ  ﯫ    ﯬ  ﯭ  ﯮ     ﯯ   ﯰ  ﯱ    ﯲ  ﯳ</w:t>
      </w:r>
      <w:r w:rsidRPr="00D9538E">
        <w:rPr>
          <w:rFonts w:ascii="QCF_P356" w:hAnsi="QCF_P356" w:cs="QCF_P356"/>
          <w:color w:val="0000A5"/>
          <w:sz w:val="31"/>
          <w:szCs w:val="31"/>
          <w:rtl/>
        </w:rPr>
        <w:t>ﯴ</w:t>
      </w:r>
      <w:r w:rsidRPr="00D9538E">
        <w:rPr>
          <w:rFonts w:ascii="QCF_P356" w:hAnsi="QCF_P356" w:cs="QCF_P356"/>
          <w:color w:val="000000"/>
          <w:sz w:val="31"/>
          <w:szCs w:val="31"/>
          <w:rtl/>
        </w:rPr>
        <w:t xml:space="preserve">  ﯵ  ﯶ  ﯷ  ﯸ  ﯹ   ﯺ  ﯻ  ﯼ         ﯽ  ﯾ  ﯿ  ﰀ  ﰁ  ﰂ     ﰃ  </w:t>
      </w:r>
      <w:r w:rsidRPr="00D9538E">
        <w:rPr>
          <w:rFonts w:ascii="QCF_P356" w:hAnsi="QCF_P356" w:cs="QCF_P356"/>
          <w:color w:val="FF00FF"/>
          <w:sz w:val="31"/>
          <w:szCs w:val="31"/>
          <w:rtl/>
        </w:rPr>
        <w:t>ﰄ</w:t>
      </w:r>
      <w:r w:rsidRPr="00D9538E">
        <w:rPr>
          <w:rFonts w:ascii="QCF_P356" w:hAnsi="QCF_P356" w:cs="QCF_P356"/>
          <w:color w:val="000000"/>
          <w:sz w:val="31"/>
          <w:szCs w:val="31"/>
          <w:rtl/>
        </w:rPr>
        <w:t xml:space="preserve">  ﰅ  ﰆ  ﰇ  ﰈ  ﰉ  ﰊ   ﰋ</w:t>
      </w:r>
      <w:r w:rsidRPr="00D9538E">
        <w:rPr>
          <w:rFonts w:ascii="QCF_P356" w:hAnsi="QCF_P356" w:cs="QCF_P356"/>
          <w:color w:val="0000A5"/>
          <w:sz w:val="31"/>
          <w:szCs w:val="31"/>
          <w:rtl/>
        </w:rPr>
        <w:t>ﰌ</w:t>
      </w:r>
      <w:r w:rsidRPr="00D9538E">
        <w:rPr>
          <w:rFonts w:ascii="QCF_P356" w:hAnsi="QCF_P356" w:cs="QCF_P356"/>
          <w:color w:val="000000"/>
          <w:sz w:val="31"/>
          <w:szCs w:val="31"/>
          <w:rtl/>
        </w:rPr>
        <w:t xml:space="preserve">  ﰍ   ﰎ   ﰏ</w:t>
      </w:r>
      <w:r w:rsidRPr="00D9538E">
        <w:rPr>
          <w:rFonts w:ascii="QCF_P356" w:hAnsi="QCF_P356" w:cs="QCF_P356"/>
          <w:color w:val="0000A5"/>
          <w:sz w:val="31"/>
          <w:szCs w:val="31"/>
          <w:rtl/>
        </w:rPr>
        <w:t>ﰐ</w:t>
      </w:r>
      <w:r w:rsidRPr="00D9538E">
        <w:rPr>
          <w:rFonts w:ascii="QCF_P356" w:hAnsi="QCF_P356" w:cs="QCF_P356"/>
          <w:color w:val="000000"/>
          <w:sz w:val="31"/>
          <w:szCs w:val="31"/>
          <w:rtl/>
        </w:rPr>
        <w:t xml:space="preserve">  ﰑ  ﰒ</w:t>
      </w:r>
      <w:r w:rsidRPr="00D9538E">
        <w:rPr>
          <w:rFonts w:ascii="QCF_P356" w:hAnsi="QCF_P356" w:cs="QCF_P356"/>
          <w:color w:val="0000A5"/>
          <w:sz w:val="31"/>
          <w:szCs w:val="31"/>
          <w:rtl/>
        </w:rPr>
        <w:t>ﰓ</w:t>
      </w:r>
      <w:r w:rsidRPr="00D9538E">
        <w:rPr>
          <w:rFonts w:ascii="QCF_P356" w:hAnsi="QCF_P356" w:cs="QCF_P356"/>
          <w:color w:val="000000"/>
          <w:sz w:val="31"/>
          <w:szCs w:val="31"/>
          <w:rtl/>
        </w:rPr>
        <w:t xml:space="preserve">  ﰔ      ﰕ  ﰖ  ﰗ  ﰘ  ﰙ   </w:t>
      </w:r>
      <w:r w:rsidRPr="00D9538E">
        <w:rPr>
          <w:rFonts w:ascii="QCF_P357" w:hAnsi="QCF_P357" w:cs="QCF_P357"/>
          <w:color w:val="000000"/>
          <w:sz w:val="31"/>
          <w:szCs w:val="31"/>
          <w:rtl/>
        </w:rPr>
        <w:t>ﭑ  ﭒ  ﭓ  ﭔ  ﭕ</w:t>
      </w:r>
      <w:r w:rsidRPr="00D9538E">
        <w:rPr>
          <w:rFonts w:ascii="QCF_P357" w:hAnsi="QCF_P357" w:cs="QCF_P357"/>
          <w:color w:val="0000A5"/>
          <w:sz w:val="31"/>
          <w:szCs w:val="31"/>
          <w:rtl/>
        </w:rPr>
        <w:t>ﭖ</w:t>
      </w:r>
      <w:r w:rsidRPr="00D9538E">
        <w:rPr>
          <w:rFonts w:ascii="QCF_P357" w:hAnsi="QCF_P357" w:cs="QCF_P357"/>
          <w:color w:val="000000"/>
          <w:sz w:val="31"/>
          <w:szCs w:val="31"/>
          <w:rtl/>
        </w:rPr>
        <w:t xml:space="preserve">  ﭗ  ﭘ  ﭙ  ﭚ  ﭛ  ﭜ   ﭝ  ﭞ  ﭟ</w:t>
      </w:r>
      <w:r w:rsidRPr="00D9538E">
        <w:rPr>
          <w:rFonts w:ascii="QCF_P357" w:hAnsi="QCF_P357" w:cs="QCF_P357"/>
          <w:color w:val="0000A5"/>
          <w:sz w:val="31"/>
          <w:szCs w:val="31"/>
          <w:rtl/>
        </w:rPr>
        <w:t>ﭠ</w:t>
      </w:r>
      <w:r w:rsidRPr="00D9538E">
        <w:rPr>
          <w:rFonts w:ascii="QCF_P357" w:hAnsi="QCF_P357" w:cs="QCF_P357"/>
          <w:color w:val="000000"/>
          <w:sz w:val="31"/>
          <w:szCs w:val="31"/>
          <w:rtl/>
        </w:rPr>
        <w:t xml:space="preserve">  ﭡ  ﭢ  ﭣ</w:t>
      </w:r>
      <w:r w:rsidRPr="00D9538E">
        <w:rPr>
          <w:rFonts w:ascii="QCF_P357" w:hAnsi="QCF_P357" w:cs="QCF_P357"/>
          <w:color w:val="0000A5"/>
          <w:sz w:val="31"/>
          <w:szCs w:val="31"/>
          <w:rtl/>
        </w:rPr>
        <w:t>ﭤ</w:t>
      </w:r>
      <w:r w:rsidRPr="00D9538E">
        <w:rPr>
          <w:rFonts w:ascii="QCF_P357" w:hAnsi="QCF_P357" w:cs="QCF_P357"/>
          <w:color w:val="000000"/>
          <w:sz w:val="31"/>
          <w:szCs w:val="31"/>
          <w:rtl/>
        </w:rPr>
        <w:t xml:space="preserve">  ﭥ  ﭦ  ﭧ     ﭨ  ﭩ   ﭪ  ﭫ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3257DB">
        <w:rPr>
          <w:rFonts w:ascii="Arial" w:hAnsi="Arial" w:cs="Arial"/>
          <w:sz w:val="27"/>
          <w:szCs w:val="27"/>
          <w:rtl/>
        </w:rPr>
        <w:t xml:space="preserve">النور: ٤٧ </w:t>
      </w:r>
      <w:r>
        <w:rPr>
          <w:rFonts w:ascii="Arial" w:hAnsi="Arial" w:cs="Arial"/>
          <w:sz w:val="27"/>
          <w:szCs w:val="27"/>
          <w:rtl/>
        </w:rPr>
        <w:t>–</w:t>
      </w:r>
      <w:r w:rsidRPr="003257DB">
        <w:rPr>
          <w:rFonts w:ascii="Arial" w:hAnsi="Arial" w:cs="Arial"/>
          <w:sz w:val="27"/>
          <w:szCs w:val="27"/>
          <w:rtl/>
        </w:rPr>
        <w:t xml:space="preserve"> ٥٤</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3444C0" w:rsidP="004308B5">
      <w:pPr>
        <w:spacing w:line="288" w:lineRule="auto"/>
        <w:ind w:firstLine="206"/>
      </w:pPr>
      <w:r w:rsidRPr="00904882">
        <w:rPr>
          <w:rFonts w:hint="cs"/>
          <w:rtl/>
        </w:rPr>
        <w:t>(</w:t>
      </w:r>
      <w:r w:rsidR="001425DD" w:rsidRPr="00904882">
        <w:rPr>
          <w:rtl/>
        </w:rPr>
        <w:t>و مى‏گويند به خدا و پيامبر [او] گرويديم و اطاعت كرديم</w:t>
      </w:r>
      <w:r w:rsidRPr="00904882">
        <w:rPr>
          <w:rFonts w:hint="cs"/>
          <w:rtl/>
        </w:rPr>
        <w:t>،</w:t>
      </w:r>
      <w:r w:rsidR="001425DD" w:rsidRPr="00904882">
        <w:rPr>
          <w:rtl/>
        </w:rPr>
        <w:t xml:space="preserve"> آنگاه دسته‏اى از ايشان پس از اين [اقرار] روى برمى‏گردانند</w:t>
      </w:r>
      <w:r w:rsidRPr="00904882">
        <w:rPr>
          <w:rFonts w:hint="cs"/>
          <w:rtl/>
        </w:rPr>
        <w:t>،</w:t>
      </w:r>
      <w:r w:rsidR="001425DD" w:rsidRPr="00904882">
        <w:rPr>
          <w:rtl/>
        </w:rPr>
        <w:t xml:space="preserve"> و آنان مؤمن نيستند </w:t>
      </w:r>
      <w:r w:rsidR="001425DD" w:rsidRPr="00904882">
        <w:rPr>
          <w:color w:val="176200"/>
          <w:rtl/>
        </w:rPr>
        <w:t>(47)</w:t>
      </w:r>
      <w:r w:rsidR="001425DD" w:rsidRPr="00904882">
        <w:rPr>
          <w:rtl/>
        </w:rPr>
        <w:t xml:space="preserve"> و چون به سوى خدا و پيامبر او خوانده شوند تا ميان آنان داورى كند بناگاه دسته‏اى از آنها روى برمى‏تابند </w:t>
      </w:r>
      <w:r w:rsidR="001425DD" w:rsidRPr="00904882">
        <w:rPr>
          <w:color w:val="176200"/>
          <w:rtl/>
        </w:rPr>
        <w:t>(48)</w:t>
      </w:r>
      <w:r w:rsidR="001425DD" w:rsidRPr="00904882">
        <w:rPr>
          <w:rtl/>
        </w:rPr>
        <w:t xml:space="preserve"> و اگر حق به جانب ايشان باشد به حال اطاعت به سوى او مى‏آيند </w:t>
      </w:r>
      <w:r w:rsidR="001425DD" w:rsidRPr="00904882">
        <w:rPr>
          <w:color w:val="176200"/>
          <w:rtl/>
        </w:rPr>
        <w:t>(49)</w:t>
      </w:r>
      <w:r w:rsidR="001425DD" w:rsidRPr="00904882">
        <w:rPr>
          <w:rtl/>
        </w:rPr>
        <w:t xml:space="preserve"> آيا دلهايشان بيمار است‏يا شك دارند يا از آن مى‏ترسند كه خدا و فرستاده‏اش بر آنان ستم ورزند [نه] بلكه خودشان ستمكارند </w:t>
      </w:r>
      <w:r w:rsidR="001425DD" w:rsidRPr="00904882">
        <w:rPr>
          <w:color w:val="176200"/>
          <w:rtl/>
        </w:rPr>
        <w:t>(50)</w:t>
      </w:r>
      <w:r w:rsidR="001425DD" w:rsidRPr="00904882">
        <w:rPr>
          <w:rtl/>
        </w:rPr>
        <w:t xml:space="preserve"> گفتار مؤمنان وقتى به سوى خدا و پيامبرش خوانده شوند تا ميانشان داورى كند تنها اين است كه مى‏گويند شنيديم و اطاعت كرديم </w:t>
      </w:r>
      <w:r w:rsidR="00EF6AB3">
        <w:rPr>
          <w:rFonts w:hint="cs"/>
          <w:rtl/>
        </w:rPr>
        <w:t>،</w:t>
      </w:r>
      <w:r w:rsidR="001425DD" w:rsidRPr="00904882">
        <w:rPr>
          <w:rtl/>
        </w:rPr>
        <w:t xml:space="preserve">اينانند كه رستگارند </w:t>
      </w:r>
      <w:r w:rsidR="001425DD" w:rsidRPr="00904882">
        <w:rPr>
          <w:color w:val="176200"/>
          <w:rtl/>
        </w:rPr>
        <w:t>(51)</w:t>
      </w:r>
      <w:r w:rsidR="001425DD" w:rsidRPr="00904882">
        <w:rPr>
          <w:rtl/>
        </w:rPr>
        <w:t xml:space="preserve"> و كسى كه خدا و فرستاده او را فرمان برد و از خدا بترسد و از او پروا كند آنانند كه خود كاميابند </w:t>
      </w:r>
      <w:r w:rsidR="001425DD" w:rsidRPr="00904882">
        <w:rPr>
          <w:color w:val="176200"/>
          <w:rtl/>
        </w:rPr>
        <w:t>(52)</w:t>
      </w:r>
      <w:r w:rsidR="001425DD" w:rsidRPr="00904882">
        <w:rPr>
          <w:rtl/>
        </w:rPr>
        <w:t xml:space="preserve"> و با سوگندهاى سخت‏خود به خدا سوگند ياد كردند كه اگر به آنان فرمان دهى بى شك [براى جهاد] بيرون خواهند آمد</w:t>
      </w:r>
      <w:r w:rsidR="00EF6AB3">
        <w:rPr>
          <w:rFonts w:hint="cs"/>
          <w:rtl/>
        </w:rPr>
        <w:t>،</w:t>
      </w:r>
      <w:r w:rsidR="001425DD" w:rsidRPr="00904882">
        <w:rPr>
          <w:rtl/>
        </w:rPr>
        <w:t xml:space="preserve"> بگو سوگند مخوريد اطاعتى پسنديده [بهتر است] </w:t>
      </w:r>
      <w:r w:rsidR="00EF6AB3">
        <w:rPr>
          <w:rFonts w:hint="cs"/>
          <w:rtl/>
        </w:rPr>
        <w:t>،</w:t>
      </w:r>
      <w:r w:rsidR="001425DD" w:rsidRPr="00904882">
        <w:rPr>
          <w:rtl/>
        </w:rPr>
        <w:t xml:space="preserve">كه خدا به آنچه مى‏كنيد داناست </w:t>
      </w:r>
      <w:r w:rsidR="001425DD" w:rsidRPr="00904882">
        <w:rPr>
          <w:color w:val="176200"/>
          <w:rtl/>
        </w:rPr>
        <w:t>(53)</w:t>
      </w:r>
      <w:r w:rsidR="001425DD" w:rsidRPr="00904882">
        <w:rPr>
          <w:rtl/>
        </w:rPr>
        <w:t xml:space="preserve"> بگو خدا و پيامبر را اطاعت كنيد پس اگر پشت نموديد [بدانيد كه] بر عهده اوست آنچه تكليف شده و بر عهده شماست آنچه موظف هستيد و اگر اطاعتش كنيد راه خواهيد يافت و بر فرستاده [خدا] جز ابلاغ آشكار [ماموريتى] نيست</w:t>
      </w:r>
      <w:r w:rsidR="00C91BC8" w:rsidRPr="00904882">
        <w:rPr>
          <w:rFonts w:hint="cs"/>
          <w:rtl/>
        </w:rPr>
        <w:t>)</w:t>
      </w:r>
      <w:r w:rsidR="001425DD" w:rsidRPr="00904882">
        <w:rPr>
          <w:rtl/>
        </w:rPr>
        <w:t xml:space="preserve"> </w:t>
      </w:r>
      <w:r w:rsidR="001425DD" w:rsidRPr="00904882">
        <w:rPr>
          <w:color w:val="176200"/>
          <w:rtl/>
        </w:rPr>
        <w:t>(54)</w:t>
      </w:r>
    </w:p>
    <w:p w:rsidR="001425DD" w:rsidRDefault="001425DD" w:rsidP="004308B5">
      <w:pPr>
        <w:spacing w:line="288" w:lineRule="auto"/>
        <w:ind w:firstLine="206"/>
        <w:rPr>
          <w:rFonts w:hint="cs"/>
          <w:rtl/>
        </w:rPr>
      </w:pPr>
      <w:r w:rsidRPr="00904882">
        <w:rPr>
          <w:rFonts w:hint="cs"/>
          <w:rtl/>
        </w:rPr>
        <w:t>امام شافعی در الرساله ص 84 می گوید: خداوند در این ایه به مردم یاد می دهد که فرا خواندن به حکم و داوری رسول اکرم در حقیقت فراخواندن به حکم خدا است . چون میان آنها رسول خدا داور است اگر مطیع قضاوت رسول خدا باشند در حقیقت پیرو حکم خدا شده اند.</w:t>
      </w:r>
    </w:p>
    <w:p w:rsidR="003257DB" w:rsidRDefault="003257DB" w:rsidP="004308B5">
      <w:pPr>
        <w:spacing w:line="288" w:lineRule="auto"/>
        <w:rPr>
          <w:rFonts w:hint="cs"/>
          <w:rtl/>
          <w:lang w:bidi="fa-IR"/>
        </w:rPr>
      </w:pPr>
      <w:r>
        <w:rPr>
          <w:rFonts w:hint="cs"/>
          <w:rtl/>
        </w:rPr>
        <w:t>و ني</w:t>
      </w:r>
      <w:r>
        <w:rPr>
          <w:rFonts w:hint="cs"/>
          <w:rtl/>
          <w:lang w:bidi="fa-IR"/>
        </w:rPr>
        <w:t>ز</w:t>
      </w:r>
      <w:r>
        <w:rPr>
          <w:rFonts w:hint="cs"/>
          <w:rtl/>
        </w:rPr>
        <w:t xml:space="preserve"> مي فرما</w:t>
      </w:r>
      <w:r>
        <w:rPr>
          <w:rFonts w:hint="cs"/>
          <w:rtl/>
          <w:lang w:bidi="fa-IR"/>
        </w:rPr>
        <w:t>ید</w:t>
      </w:r>
      <w:r>
        <w:rPr>
          <w:rFonts w:hint="cs"/>
          <w:rtl/>
        </w:rPr>
        <w:t>:</w:t>
      </w:r>
    </w:p>
    <w:p w:rsidR="001425DD" w:rsidRPr="00904882" w:rsidRDefault="003257DB" w:rsidP="004308B5">
      <w:pPr>
        <w:spacing w:line="288" w:lineRule="auto"/>
        <w:rPr>
          <w:rFonts w:hint="cs"/>
          <w:sz w:val="32"/>
          <w:szCs w:val="32"/>
          <w:rtl/>
        </w:rPr>
      </w:pPr>
      <w:r w:rsidRPr="00904882">
        <w:rPr>
          <w:rFonts w:hint="cs"/>
          <w:sz w:val="32"/>
          <w:szCs w:val="32"/>
          <w:rtl/>
        </w:rPr>
        <w:t xml:space="preserve"> </w:t>
      </w:r>
      <w:r w:rsidRPr="00D9538E">
        <w:rPr>
          <w:rFonts w:ascii="QCF_BSML" w:hAnsi="QCF_BSML" w:cs="QCF_BSML"/>
          <w:color w:val="000000"/>
          <w:sz w:val="31"/>
          <w:szCs w:val="31"/>
          <w:rtl/>
        </w:rPr>
        <w:t xml:space="preserve">ﭽ </w:t>
      </w:r>
      <w:r w:rsidRPr="00D9538E">
        <w:rPr>
          <w:rFonts w:ascii="QCF_P423" w:hAnsi="QCF_P423" w:cs="QCF_P423"/>
          <w:color w:val="000000"/>
          <w:sz w:val="31"/>
          <w:szCs w:val="31"/>
          <w:rtl/>
        </w:rPr>
        <w:t>ﭑ  ﭒ         ﭓ  ﭔ    ﭕ  ﭖ  ﭗ  ﭘ  ﭙ  ﭚ  ﭛ  ﭜ   ﭝ  ﭞ  ﭟ  ﭠ</w:t>
      </w:r>
      <w:r w:rsidRPr="00D9538E">
        <w:rPr>
          <w:rFonts w:ascii="QCF_P423" w:hAnsi="QCF_P423" w:cs="QCF_P423"/>
          <w:color w:val="0000A5"/>
          <w:sz w:val="31"/>
          <w:szCs w:val="31"/>
          <w:rtl/>
        </w:rPr>
        <w:t>ﭡ</w:t>
      </w:r>
      <w:r w:rsidRPr="00D9538E">
        <w:rPr>
          <w:rFonts w:ascii="QCF_P423" w:hAnsi="QCF_P423" w:cs="QCF_P423"/>
          <w:color w:val="000000"/>
          <w:sz w:val="31"/>
          <w:szCs w:val="31"/>
          <w:rtl/>
        </w:rPr>
        <w:t xml:space="preserve">  ﭢ  ﭣ  ﭤ  ﭥ  ﭦ    ﭧ  ﭨ     ﭩ  ﭪ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Pr>
          <w:rFonts w:ascii="Arial" w:hAnsi="Arial" w:cs="Arial" w:hint="cs"/>
          <w:sz w:val="27"/>
          <w:szCs w:val="27"/>
          <w:rtl/>
        </w:rPr>
        <w:t>(</w:t>
      </w:r>
      <w:r w:rsidRPr="003257DB">
        <w:rPr>
          <w:rFonts w:ascii="Arial" w:hAnsi="Arial" w:cs="Arial"/>
          <w:sz w:val="27"/>
          <w:szCs w:val="27"/>
          <w:rtl/>
        </w:rPr>
        <w:t>الأحزاب: ٣٦</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C91BC8" w:rsidP="004308B5">
      <w:pPr>
        <w:spacing w:line="288" w:lineRule="auto"/>
        <w:ind w:firstLine="206"/>
        <w:rPr>
          <w:rFonts w:hint="cs"/>
          <w:rtl/>
        </w:rPr>
      </w:pPr>
      <w:r w:rsidRPr="00904882">
        <w:rPr>
          <w:rFonts w:hint="cs"/>
          <w:rtl/>
        </w:rPr>
        <w:t>(</w:t>
      </w:r>
      <w:r w:rsidR="001425DD" w:rsidRPr="00904882">
        <w:rPr>
          <w:rtl/>
        </w:rPr>
        <w:t>و هيچ مرد و زن مؤمنى را نرسد كه چون خدا و فرستاده‏اش به كارى فرمان دهند براى آنان در كارشان اختيارى باشد</w:t>
      </w:r>
      <w:r w:rsidR="00EF6AB3">
        <w:rPr>
          <w:rFonts w:hint="cs"/>
          <w:rtl/>
        </w:rPr>
        <w:t>،</w:t>
      </w:r>
      <w:r w:rsidR="001425DD" w:rsidRPr="00904882">
        <w:rPr>
          <w:rtl/>
        </w:rPr>
        <w:t xml:space="preserve"> و هر كس خدا و فرستاده‏اش را نافرمانى كند قطعا دچار گمراهى آشكارى گرديده است</w:t>
      </w:r>
      <w:r w:rsidRPr="00904882">
        <w:rPr>
          <w:rFonts w:hint="cs"/>
          <w:rtl/>
        </w:rPr>
        <w:t>)</w:t>
      </w:r>
      <w:r w:rsidR="001425DD" w:rsidRPr="00904882">
        <w:rPr>
          <w:rtl/>
        </w:rPr>
        <w:t xml:space="preserve"> </w:t>
      </w:r>
      <w:r w:rsidR="001425DD" w:rsidRPr="00904882">
        <w:rPr>
          <w:rFonts w:hint="cs"/>
          <w:rtl/>
        </w:rPr>
        <w:t>.</w:t>
      </w:r>
    </w:p>
    <w:p w:rsidR="001425DD" w:rsidRPr="00904882" w:rsidRDefault="001425DD" w:rsidP="004308B5">
      <w:pPr>
        <w:spacing w:line="288" w:lineRule="auto"/>
        <w:ind w:firstLine="206"/>
        <w:rPr>
          <w:rFonts w:hint="cs"/>
          <w:rtl/>
        </w:rPr>
      </w:pPr>
      <w:r w:rsidRPr="00904882">
        <w:rPr>
          <w:rFonts w:hint="cs"/>
          <w:rtl/>
        </w:rPr>
        <w:t>ابن قیم می فرماید</w:t>
      </w:r>
      <w:r w:rsidR="00D9538E">
        <w:rPr>
          <w:rFonts w:hint="cs"/>
          <w:rtl/>
        </w:rPr>
        <w:t>:</w:t>
      </w:r>
      <w:r w:rsidRPr="00904882">
        <w:rPr>
          <w:rStyle w:val="a3"/>
          <w:rtl/>
        </w:rPr>
        <w:footnoteReference w:id="353"/>
      </w:r>
      <w:r w:rsidRPr="00904882">
        <w:rPr>
          <w:rFonts w:hint="cs"/>
          <w:rtl/>
        </w:rPr>
        <w:t xml:space="preserve"> خداوند بیان می فرماید هیچ مسلمانی بعد از قضاوت رسول حق انتخاب ندارد و اگر برای خود چنین حقی قائل با شد گمراه است .</w:t>
      </w:r>
    </w:p>
    <w:p w:rsidR="001425DD" w:rsidRPr="00904882" w:rsidRDefault="003257DB" w:rsidP="004308B5">
      <w:pPr>
        <w:spacing w:line="288" w:lineRule="auto"/>
        <w:rPr>
          <w:rFonts w:hint="cs"/>
          <w:color w:val="000000"/>
          <w:sz w:val="32"/>
          <w:szCs w:val="32"/>
          <w:rtl/>
        </w:rPr>
      </w:pPr>
      <w:r w:rsidRPr="00D9538E">
        <w:rPr>
          <w:rFonts w:ascii="QCF_BSML" w:hAnsi="QCF_BSML" w:cs="QCF_BSML"/>
          <w:color w:val="000000"/>
          <w:sz w:val="31"/>
          <w:szCs w:val="31"/>
          <w:rtl/>
        </w:rPr>
        <w:t xml:space="preserve">ﭽ </w:t>
      </w:r>
      <w:r w:rsidRPr="00D9538E">
        <w:rPr>
          <w:rFonts w:ascii="QCF_P088" w:hAnsi="QCF_P088" w:cs="QCF_P088"/>
          <w:color w:val="000000"/>
          <w:sz w:val="31"/>
          <w:szCs w:val="31"/>
          <w:rtl/>
        </w:rPr>
        <w:t xml:space="preserve">ﯜ  ﯝ  ﯞ   ﯟ      ﯠ  ﯡ  ﯢ  ﯣ  ﯤ    ﯥ  ﯦ  ﯧ      ﯨ  ﯩ  ﯪ  ﯫ   ﯬ  ﯭ  ﯮ  ﯯ   </w:t>
      </w:r>
      <w:r w:rsidRPr="00D9538E">
        <w:rPr>
          <w:rFonts w:ascii="QCF_BSML" w:hAnsi="QCF_BSML" w:cs="QCF_BSML"/>
          <w:color w:val="000000"/>
          <w:sz w:val="31"/>
          <w:szCs w:val="31"/>
          <w:rtl/>
        </w:rPr>
        <w:t>ﭼ</w:t>
      </w:r>
      <w:r w:rsidRPr="00D9538E">
        <w:rPr>
          <w:rFonts w:ascii="Arial" w:hAnsi="Arial" w:cs="Arial"/>
          <w:sz w:val="27"/>
          <w:szCs w:val="27"/>
          <w:rtl/>
        </w:rPr>
        <w:t xml:space="preserve"> </w:t>
      </w:r>
      <w:r w:rsidR="00D9538E">
        <w:rPr>
          <w:rFonts w:ascii="Arial" w:hAnsi="Arial" w:cs="Arial" w:hint="cs"/>
          <w:sz w:val="27"/>
          <w:szCs w:val="27"/>
          <w:rtl/>
        </w:rPr>
        <w:t xml:space="preserve">   </w:t>
      </w:r>
      <w:r>
        <w:rPr>
          <w:rFonts w:ascii="Arial" w:hAnsi="Arial" w:cs="Arial" w:hint="cs"/>
          <w:sz w:val="27"/>
          <w:szCs w:val="27"/>
          <w:rtl/>
        </w:rPr>
        <w:t>(</w:t>
      </w:r>
      <w:r w:rsidRPr="003257DB">
        <w:rPr>
          <w:rFonts w:ascii="Arial" w:hAnsi="Arial" w:cs="Arial"/>
          <w:sz w:val="27"/>
          <w:szCs w:val="27"/>
          <w:rtl/>
        </w:rPr>
        <w:t>النساء: ٦</w:t>
      </w:r>
      <w:r>
        <w:rPr>
          <w:rFonts w:ascii="Arial" w:hAnsi="Arial" w:cs="Arial" w:hint="cs"/>
          <w:sz w:val="27"/>
          <w:szCs w:val="27"/>
          <w:rtl/>
        </w:rPr>
        <w:t>5)</w:t>
      </w:r>
      <w:r>
        <w:rPr>
          <w:rFonts w:ascii="Arial" w:hAnsi="Arial" w:cs="Arial"/>
          <w:color w:val="9DAB0C"/>
          <w:sz w:val="27"/>
          <w:szCs w:val="27"/>
        </w:rPr>
        <w:t xml:space="preserve"> </w:t>
      </w:r>
      <w:r w:rsidR="001425DD" w:rsidRPr="00904882">
        <w:rPr>
          <w:color w:val="000000"/>
          <w:sz w:val="32"/>
          <w:szCs w:val="32"/>
          <w:rtl/>
        </w:rPr>
        <w:t xml:space="preserve">   </w:t>
      </w:r>
    </w:p>
    <w:p w:rsidR="001425DD" w:rsidRPr="00904882" w:rsidRDefault="00C91BC8" w:rsidP="004308B5">
      <w:pPr>
        <w:spacing w:line="288" w:lineRule="auto"/>
        <w:ind w:firstLine="206"/>
      </w:pPr>
      <w:r w:rsidRPr="00904882">
        <w:rPr>
          <w:rFonts w:hint="cs"/>
          <w:rtl/>
          <w:lang w:bidi="fa-IR"/>
        </w:rPr>
        <w:t>(</w:t>
      </w:r>
      <w:r w:rsidR="001425DD" w:rsidRPr="00904882">
        <w:rPr>
          <w:rtl/>
        </w:rPr>
        <w:t>ولى چنين نيست به پروردگارت قسم كه ايمان نمى‏آورند مگر آنكه تو را در مورد آنچه ميان آنان م</w:t>
      </w:r>
      <w:r w:rsidR="00D350C2" w:rsidRPr="00904882">
        <w:rPr>
          <w:rtl/>
        </w:rPr>
        <w:t>آيه</w:t>
      </w:r>
      <w:r w:rsidR="001425DD" w:rsidRPr="00904882">
        <w:rPr>
          <w:rtl/>
        </w:rPr>
        <w:t xml:space="preserve"> اختلاف است داور گردانند</w:t>
      </w:r>
      <w:r w:rsidR="00EF6AB3">
        <w:rPr>
          <w:rFonts w:hint="cs"/>
          <w:rtl/>
        </w:rPr>
        <w:t>،</w:t>
      </w:r>
      <w:r w:rsidR="001425DD" w:rsidRPr="00904882">
        <w:rPr>
          <w:rtl/>
        </w:rPr>
        <w:t xml:space="preserve"> سپس از حكمى كه كرده‏اى در دلهايشان احساس ناراحتى [و ترديد] نكنند و كاملا سر تسليم فرود آورند </w:t>
      </w:r>
      <w:r w:rsidRPr="00904882">
        <w:rPr>
          <w:rFonts w:hint="cs"/>
          <w:rtl/>
        </w:rPr>
        <w:t>)</w:t>
      </w:r>
      <w:r w:rsidR="001425DD" w:rsidRPr="00904882">
        <w:rPr>
          <w:rtl/>
        </w:rPr>
        <w:t xml:space="preserve"> </w:t>
      </w:r>
    </w:p>
    <w:p w:rsidR="001425DD" w:rsidRPr="00904882" w:rsidRDefault="001425DD" w:rsidP="004308B5">
      <w:pPr>
        <w:spacing w:line="288" w:lineRule="auto"/>
        <w:ind w:firstLine="206"/>
        <w:rPr>
          <w:rFonts w:hint="cs"/>
          <w:color w:val="000000"/>
          <w:rtl/>
        </w:rPr>
      </w:pPr>
      <w:r w:rsidRPr="00904882">
        <w:rPr>
          <w:rFonts w:hint="cs"/>
          <w:color w:val="000000"/>
          <w:rtl/>
        </w:rPr>
        <w:t>ابن قیم می گوید</w:t>
      </w:r>
      <w:r w:rsidRPr="00904882">
        <w:rPr>
          <w:rStyle w:val="a3"/>
          <w:color w:val="000000"/>
          <w:rtl/>
        </w:rPr>
        <w:footnoteReference w:id="354"/>
      </w:r>
      <w:r w:rsidRPr="00904882">
        <w:rPr>
          <w:rFonts w:hint="cs"/>
          <w:color w:val="000000"/>
          <w:rtl/>
        </w:rPr>
        <w:t>: خداوند سوگند یاد می کند که هیچ کدام از بندگانش مؤمن نیستند تا رسول خدا را در  اختلافات خود به عنوان داور قرار ندهند</w:t>
      </w:r>
      <w:r w:rsidR="00EF6AB3">
        <w:rPr>
          <w:rFonts w:hint="cs"/>
          <w:color w:val="000000"/>
          <w:rtl/>
        </w:rPr>
        <w:t>،</w:t>
      </w:r>
      <w:r w:rsidRPr="00904882">
        <w:rPr>
          <w:rFonts w:hint="cs"/>
          <w:color w:val="000000"/>
          <w:rtl/>
        </w:rPr>
        <w:t xml:space="preserve"> و به این هم اکتفا نمی کند بلکه باید از داوری رسول اکرم هیچ کدورتی به دل راه ندهند.</w:t>
      </w:r>
    </w:p>
    <w:p w:rsidR="001425DD" w:rsidRPr="00904882" w:rsidRDefault="001425DD" w:rsidP="004308B5">
      <w:pPr>
        <w:spacing w:line="288" w:lineRule="auto"/>
        <w:ind w:firstLine="206"/>
        <w:rPr>
          <w:rFonts w:hint="cs"/>
          <w:color w:val="000000"/>
          <w:rtl/>
        </w:rPr>
      </w:pPr>
      <w:r w:rsidRPr="00904882">
        <w:rPr>
          <w:rFonts w:hint="cs"/>
          <w:color w:val="000000"/>
          <w:rtl/>
        </w:rPr>
        <w:t xml:space="preserve">شافعی می گوید </w:t>
      </w:r>
      <w:r w:rsidRPr="00904882">
        <w:rPr>
          <w:rStyle w:val="a3"/>
          <w:color w:val="000000"/>
          <w:rtl/>
        </w:rPr>
        <w:footnoteReference w:id="355"/>
      </w:r>
      <w:r w:rsidRPr="00904882">
        <w:rPr>
          <w:rFonts w:hint="cs"/>
          <w:color w:val="000000"/>
          <w:rtl/>
        </w:rPr>
        <w:t xml:space="preserve">: این آیه در مورد مردی نازل شد که با زبیر در مورد زمینی اختلاف داشتند ، رسول خدا به نفع زبیر حکم دادند قضاوت ایشان اجتهاد فردی یا به تعبیر دیگر سنت بود نه حکم </w:t>
      </w:r>
      <w:r w:rsidR="00D350C2" w:rsidRPr="00904882">
        <w:rPr>
          <w:rFonts w:hint="cs"/>
          <w:color w:val="000000"/>
          <w:rtl/>
        </w:rPr>
        <w:t>قرآن</w:t>
      </w:r>
      <w:r w:rsidR="00C91BC8" w:rsidRPr="00904882">
        <w:rPr>
          <w:rFonts w:hint="cs"/>
          <w:color w:val="000000"/>
          <w:rtl/>
        </w:rPr>
        <w:t>،</w:t>
      </w:r>
      <w:r w:rsidRPr="00904882">
        <w:rPr>
          <w:rFonts w:hint="cs"/>
          <w:color w:val="000000"/>
          <w:rtl/>
        </w:rPr>
        <w:t xml:space="preserve"> چون نص صریحی در </w:t>
      </w:r>
      <w:r w:rsidR="00D350C2" w:rsidRPr="00904882">
        <w:rPr>
          <w:rFonts w:hint="cs"/>
          <w:color w:val="000000"/>
          <w:rtl/>
        </w:rPr>
        <w:t>قرآن</w:t>
      </w:r>
      <w:r w:rsidRPr="00904882">
        <w:rPr>
          <w:rFonts w:hint="cs"/>
          <w:color w:val="000000"/>
          <w:rtl/>
        </w:rPr>
        <w:t xml:space="preserve"> در این مورد ذکر نشده و اگر قضاوت ایشان بنا به </w:t>
      </w:r>
      <w:r w:rsidR="00D350C2" w:rsidRPr="00904882">
        <w:rPr>
          <w:rFonts w:hint="cs"/>
          <w:color w:val="000000"/>
          <w:rtl/>
        </w:rPr>
        <w:t>قرآن</w:t>
      </w:r>
      <w:r w:rsidRPr="00904882">
        <w:rPr>
          <w:rFonts w:hint="cs"/>
          <w:color w:val="000000"/>
          <w:rtl/>
        </w:rPr>
        <w:t xml:space="preserve"> می بود باید ما آنرا در </w:t>
      </w:r>
      <w:r w:rsidR="00D350C2" w:rsidRPr="00904882">
        <w:rPr>
          <w:rFonts w:hint="cs"/>
          <w:color w:val="000000"/>
          <w:rtl/>
        </w:rPr>
        <w:t>قرآن</w:t>
      </w:r>
      <w:r w:rsidRPr="00904882">
        <w:rPr>
          <w:rFonts w:hint="cs"/>
          <w:color w:val="000000"/>
          <w:rtl/>
        </w:rPr>
        <w:t xml:space="preserve"> می دیدیم پس حکم رسول اکرم بوده و خداوند در این آیه مخالفت با حکم رسول را مانند مخالفت با حکم پروردگار قلمداد می کند .</w:t>
      </w:r>
    </w:p>
    <w:p w:rsidR="001425DD" w:rsidRPr="00904882" w:rsidRDefault="001425DD" w:rsidP="004308B5">
      <w:pPr>
        <w:spacing w:line="288" w:lineRule="auto"/>
        <w:ind w:firstLine="206"/>
        <w:rPr>
          <w:color w:val="000000"/>
          <w:rtl/>
        </w:rPr>
      </w:pPr>
      <w:r w:rsidRPr="00904882">
        <w:rPr>
          <w:color w:val="000000"/>
          <w:rtl/>
        </w:rPr>
        <w:t xml:space="preserve">خلاصه : امام شافعی می خواهد استدلال کند که قضاوت رسول اکرم با نص واضح و آشکاری در </w:t>
      </w:r>
      <w:r w:rsidR="00D350C2" w:rsidRPr="00904882">
        <w:rPr>
          <w:color w:val="000000"/>
          <w:rtl/>
        </w:rPr>
        <w:t>قرآن</w:t>
      </w:r>
      <w:r w:rsidRPr="00904882">
        <w:rPr>
          <w:color w:val="000000"/>
          <w:rtl/>
        </w:rPr>
        <w:t xml:space="preserve"> وجود ندارد. چون اگر چنین باشد مؤمن نبودن آنها با رد آیات خدا ایجاد می شد نه از قبول نکردن</w:t>
      </w:r>
      <w:r w:rsidRPr="00904882">
        <w:rPr>
          <w:rFonts w:hint="cs"/>
          <w:color w:val="000000"/>
          <w:rtl/>
        </w:rPr>
        <w:t xml:space="preserve"> رسول اکرم به عنوان </w:t>
      </w:r>
      <w:r w:rsidRPr="00904882">
        <w:rPr>
          <w:color w:val="000000"/>
          <w:rtl/>
        </w:rPr>
        <w:t xml:space="preserve"> داور</w:t>
      </w:r>
      <w:r w:rsidR="00C91BC8" w:rsidRPr="00904882">
        <w:rPr>
          <w:rFonts w:hint="cs"/>
          <w:color w:val="000000"/>
          <w:rtl/>
        </w:rPr>
        <w:t>،</w:t>
      </w:r>
      <w:r w:rsidRPr="00904882">
        <w:rPr>
          <w:color w:val="000000"/>
          <w:rtl/>
        </w:rPr>
        <w:t xml:space="preserve">  پس اگر قضاوت با نص </w:t>
      </w:r>
      <w:r w:rsidR="00D350C2" w:rsidRPr="00904882">
        <w:rPr>
          <w:color w:val="000000"/>
          <w:rtl/>
        </w:rPr>
        <w:t>قرآن</w:t>
      </w:r>
      <w:r w:rsidRPr="00904882">
        <w:rPr>
          <w:color w:val="000000"/>
          <w:rtl/>
        </w:rPr>
        <w:t xml:space="preserve"> می بود</w:t>
      </w:r>
      <w:r w:rsidRPr="00904882">
        <w:rPr>
          <w:rFonts w:hint="cs"/>
          <w:color w:val="000000"/>
          <w:rtl/>
        </w:rPr>
        <w:t xml:space="preserve"> </w:t>
      </w:r>
      <w:r w:rsidRPr="00904882">
        <w:rPr>
          <w:color w:val="000000"/>
          <w:rtl/>
        </w:rPr>
        <w:t xml:space="preserve"> باید آیه چنین می فرمود :سوگند به خدا ایمان ندارید تا حکم خدا را قبول نک</w:t>
      </w:r>
      <w:r w:rsidR="00D9538E">
        <w:rPr>
          <w:rFonts w:hint="cs"/>
          <w:color w:val="000000"/>
          <w:rtl/>
        </w:rPr>
        <w:t>ن</w:t>
      </w:r>
      <w:r w:rsidRPr="00904882">
        <w:rPr>
          <w:color w:val="000000"/>
          <w:rtl/>
        </w:rPr>
        <w:t>ید و تسلیم آن نشوید .</w:t>
      </w:r>
    </w:p>
    <w:p w:rsidR="001425DD" w:rsidRPr="003F5918" w:rsidRDefault="001425DD" w:rsidP="004308B5">
      <w:pPr>
        <w:spacing w:line="288" w:lineRule="auto"/>
        <w:rPr>
          <w:rFonts w:hint="cs"/>
          <w:b/>
          <w:bCs/>
          <w:sz w:val="36"/>
          <w:szCs w:val="36"/>
          <w:rtl/>
        </w:rPr>
      </w:pPr>
      <w:r w:rsidRPr="003F5918">
        <w:rPr>
          <w:rFonts w:hint="cs"/>
          <w:b/>
          <w:bCs/>
          <w:sz w:val="36"/>
          <w:szCs w:val="36"/>
          <w:rtl/>
        </w:rPr>
        <w:t xml:space="preserve">نوع دوم : </w:t>
      </w:r>
    </w:p>
    <w:p w:rsidR="001425DD" w:rsidRPr="00904882" w:rsidRDefault="001425DD" w:rsidP="004308B5">
      <w:pPr>
        <w:spacing w:line="288" w:lineRule="auto"/>
        <w:ind w:firstLine="206"/>
        <w:rPr>
          <w:rFonts w:hint="cs"/>
          <w:color w:val="000000"/>
          <w:rtl/>
        </w:rPr>
      </w:pPr>
      <w:r w:rsidRPr="00904882">
        <w:rPr>
          <w:rFonts w:hint="cs"/>
          <w:color w:val="000000"/>
          <w:rtl/>
        </w:rPr>
        <w:t>آیاتی هستند که مبین و شارح بودن رسول اکرم را ثابت می کنند</w:t>
      </w:r>
      <w:r w:rsidR="00EF6AB3">
        <w:rPr>
          <w:rFonts w:hint="cs"/>
          <w:color w:val="000000"/>
          <w:rtl/>
        </w:rPr>
        <w:t>،</w:t>
      </w:r>
      <w:r w:rsidRPr="00904882">
        <w:rPr>
          <w:rFonts w:hint="cs"/>
          <w:color w:val="000000"/>
          <w:rtl/>
        </w:rPr>
        <w:t xml:space="preserve"> یعنی </w:t>
      </w:r>
      <w:r w:rsidR="00D350C2" w:rsidRPr="00904882">
        <w:rPr>
          <w:rFonts w:hint="cs"/>
          <w:color w:val="000000"/>
          <w:rtl/>
        </w:rPr>
        <w:t>قرآن</w:t>
      </w:r>
      <w:r w:rsidRPr="00904882">
        <w:rPr>
          <w:rFonts w:hint="cs"/>
          <w:color w:val="000000"/>
          <w:rtl/>
        </w:rPr>
        <w:t xml:space="preserve"> را به امتش یاد می دهد</w:t>
      </w:r>
      <w:r w:rsidR="00EF6AB3">
        <w:rPr>
          <w:rFonts w:hint="cs"/>
          <w:color w:val="000000"/>
          <w:rtl/>
        </w:rPr>
        <w:t>،</w:t>
      </w:r>
      <w:r w:rsidRPr="00904882">
        <w:rPr>
          <w:rFonts w:hint="cs"/>
          <w:color w:val="000000"/>
          <w:rtl/>
        </w:rPr>
        <w:t xml:space="preserve"> همانگونه که امام شافعی و دیگران فرموده اند: هر چند که سنت جزء کتاب است اما یاد  دادن به امت به معنی شرح ایات و بیان مجملات و حل مشکلات </w:t>
      </w:r>
      <w:r w:rsidR="00D350C2" w:rsidRPr="00904882">
        <w:rPr>
          <w:rFonts w:hint="cs"/>
          <w:color w:val="000000"/>
          <w:rtl/>
        </w:rPr>
        <w:t>قرآن</w:t>
      </w:r>
      <w:r w:rsidRPr="00904882">
        <w:rPr>
          <w:rFonts w:hint="cs"/>
          <w:color w:val="000000"/>
          <w:rtl/>
        </w:rPr>
        <w:t xml:space="preserve"> است و این به معنی حجیت سنت است چون با گفتار و کردار و تقریرات </w:t>
      </w:r>
      <w:r w:rsidR="00C91BC8" w:rsidRPr="00904882">
        <w:rPr>
          <w:rFonts w:hint="cs"/>
          <w:color w:val="000000"/>
          <w:rtl/>
        </w:rPr>
        <w:t xml:space="preserve">خود </w:t>
      </w:r>
      <w:r w:rsidR="00D350C2" w:rsidRPr="00904882">
        <w:rPr>
          <w:rFonts w:hint="cs"/>
          <w:color w:val="000000"/>
          <w:rtl/>
        </w:rPr>
        <w:t>قرآن</w:t>
      </w:r>
      <w:r w:rsidRPr="00904882">
        <w:rPr>
          <w:rFonts w:hint="cs"/>
          <w:color w:val="000000"/>
          <w:rtl/>
        </w:rPr>
        <w:t xml:space="preserve"> را به مردم یاد می دهد .</w:t>
      </w:r>
    </w:p>
    <w:p w:rsidR="001425DD" w:rsidRPr="00904882" w:rsidRDefault="001425DD" w:rsidP="004308B5">
      <w:pPr>
        <w:spacing w:line="288" w:lineRule="auto"/>
        <w:ind w:firstLine="206"/>
        <w:rPr>
          <w:rFonts w:hint="cs"/>
          <w:color w:val="000000"/>
          <w:rtl/>
        </w:rPr>
      </w:pPr>
      <w:r w:rsidRPr="00904882">
        <w:rPr>
          <w:rFonts w:hint="cs"/>
          <w:color w:val="000000"/>
          <w:rtl/>
        </w:rPr>
        <w:t>خداونهد می فرماید:</w:t>
      </w:r>
    </w:p>
    <w:p w:rsidR="001425DD" w:rsidRPr="00904882" w:rsidRDefault="003F5918" w:rsidP="004308B5">
      <w:pPr>
        <w:spacing w:line="288" w:lineRule="auto"/>
        <w:ind w:firstLine="206"/>
        <w:rPr>
          <w:rFonts w:hint="cs"/>
          <w:rtl/>
        </w:rPr>
      </w:pPr>
      <w:r w:rsidRPr="00D9538E">
        <w:rPr>
          <w:rFonts w:ascii="QCF_BSML" w:hAnsi="QCF_BSML" w:cs="QCF_BSML"/>
          <w:color w:val="000000"/>
          <w:sz w:val="31"/>
          <w:szCs w:val="31"/>
          <w:rtl/>
        </w:rPr>
        <w:t xml:space="preserve">ﭽ </w:t>
      </w:r>
      <w:r w:rsidRPr="00D9538E">
        <w:rPr>
          <w:rFonts w:ascii="QCF_P272" w:hAnsi="QCF_P272" w:cs="QCF_P272"/>
          <w:color w:val="000000"/>
          <w:sz w:val="31"/>
          <w:szCs w:val="31"/>
          <w:rtl/>
        </w:rPr>
        <w:t>ﭢ  ﭣ</w:t>
      </w:r>
      <w:r w:rsidRPr="00D9538E">
        <w:rPr>
          <w:rFonts w:ascii="QCF_P272" w:hAnsi="QCF_P272" w:cs="QCF_P272"/>
          <w:color w:val="0000A5"/>
          <w:sz w:val="31"/>
          <w:szCs w:val="31"/>
          <w:rtl/>
        </w:rPr>
        <w:t>ﭤ</w:t>
      </w:r>
      <w:r w:rsidRPr="00D9538E">
        <w:rPr>
          <w:rFonts w:ascii="QCF_P272" w:hAnsi="QCF_P272" w:cs="QCF_P272"/>
          <w:color w:val="000000"/>
          <w:sz w:val="31"/>
          <w:szCs w:val="31"/>
          <w:rtl/>
        </w:rPr>
        <w:t xml:space="preserve">  ﭥ   ﭦ     ﭧ  ﭨ  ﭩ  ﭪ  ﭫ  ﭬ   ﭭ  ﭮ   ﭯ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3F5918">
        <w:rPr>
          <w:rFonts w:ascii="Arial" w:hAnsi="Arial" w:cs="Arial"/>
          <w:sz w:val="27"/>
          <w:szCs w:val="27"/>
          <w:rtl/>
        </w:rPr>
        <w:t>النحل: ٤٤</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C91BC8" w:rsidP="004308B5">
      <w:pPr>
        <w:spacing w:line="288" w:lineRule="auto"/>
        <w:ind w:firstLine="206"/>
        <w:rPr>
          <w:rFonts w:hint="cs"/>
        </w:rPr>
      </w:pPr>
      <w:r w:rsidRPr="00904882">
        <w:rPr>
          <w:rFonts w:hint="cs"/>
          <w:rtl/>
        </w:rPr>
        <w:t>(</w:t>
      </w:r>
      <w:r w:rsidR="001425DD" w:rsidRPr="00904882">
        <w:rPr>
          <w:rtl/>
        </w:rPr>
        <w:t xml:space="preserve">[زيرا آنان را] با دلايل آشكار و نوشته‏ها [فرستاديم] و اين </w:t>
      </w:r>
      <w:r w:rsidR="00D350C2" w:rsidRPr="00904882">
        <w:rPr>
          <w:rtl/>
        </w:rPr>
        <w:t>قرآن</w:t>
      </w:r>
      <w:r w:rsidR="001425DD" w:rsidRPr="00904882">
        <w:rPr>
          <w:rtl/>
        </w:rPr>
        <w:t xml:space="preserve"> را به سوى تو فرود آورديم تا براى مردم آنچه را به سوى ايشان نازل شده است توضيح دهى و اميد كه آنان بينديشند </w:t>
      </w:r>
      <w:r w:rsidR="001425DD" w:rsidRPr="00904882">
        <w:rPr>
          <w:color w:val="176200"/>
          <w:rtl/>
        </w:rPr>
        <w:t>(</w:t>
      </w:r>
      <w:r w:rsidRPr="00904882">
        <w:rPr>
          <w:rFonts w:hint="cs"/>
          <w:rtl/>
        </w:rPr>
        <w:t>)</w:t>
      </w:r>
    </w:p>
    <w:p w:rsidR="001425DD" w:rsidRPr="003F5918" w:rsidRDefault="003F5918" w:rsidP="004308B5">
      <w:pPr>
        <w:spacing w:line="288" w:lineRule="auto"/>
        <w:ind w:firstLine="206"/>
        <w:rPr>
          <w:rFonts w:hint="cs"/>
          <w:rtl/>
        </w:rPr>
      </w:pPr>
      <w:r w:rsidRPr="00D9538E">
        <w:rPr>
          <w:rFonts w:ascii="QCF_BSML" w:hAnsi="QCF_BSML" w:cs="QCF_BSML"/>
          <w:color w:val="000000"/>
          <w:sz w:val="31"/>
          <w:szCs w:val="31"/>
          <w:rtl/>
        </w:rPr>
        <w:t xml:space="preserve">ﭽ </w:t>
      </w:r>
      <w:r w:rsidRPr="00D9538E">
        <w:rPr>
          <w:rFonts w:ascii="QCF_P273" w:hAnsi="QCF_P273" w:cs="QCF_P273"/>
          <w:color w:val="000000"/>
          <w:sz w:val="31"/>
          <w:szCs w:val="31"/>
          <w:rtl/>
        </w:rPr>
        <w:t>ﰀ  ﰁ  ﰂ  ﰃ  ﰄ  ﰅ  ﰆ   ﰇ  ﰈ  ﰉ</w:t>
      </w:r>
      <w:r w:rsidRPr="00D9538E">
        <w:rPr>
          <w:rFonts w:ascii="QCF_P273" w:hAnsi="QCF_P273" w:cs="QCF_P273"/>
          <w:color w:val="0000A5"/>
          <w:sz w:val="31"/>
          <w:szCs w:val="31"/>
          <w:rtl/>
        </w:rPr>
        <w:t>ﰊ</w:t>
      </w:r>
      <w:r w:rsidRPr="00D9538E">
        <w:rPr>
          <w:rFonts w:ascii="QCF_P273" w:hAnsi="QCF_P273" w:cs="QCF_P273"/>
          <w:color w:val="000000"/>
          <w:sz w:val="31"/>
          <w:szCs w:val="31"/>
          <w:rtl/>
        </w:rPr>
        <w:t xml:space="preserve">  ﰋ  ﰌ  ﰍ  ﰎ  ﰏ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3F5918">
        <w:rPr>
          <w:rFonts w:ascii="Arial" w:hAnsi="Arial" w:cs="Arial"/>
          <w:sz w:val="27"/>
          <w:szCs w:val="27"/>
          <w:rtl/>
        </w:rPr>
        <w:t>النحل: ٦٤</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1425DD" w:rsidP="004308B5">
      <w:pPr>
        <w:spacing w:line="288" w:lineRule="auto"/>
        <w:ind w:firstLine="206"/>
        <w:rPr>
          <w:rFonts w:hint="cs"/>
        </w:rPr>
      </w:pPr>
      <w:r w:rsidRPr="00904882">
        <w:rPr>
          <w:rtl/>
        </w:rPr>
        <w:t xml:space="preserve"> </w:t>
      </w:r>
      <w:r w:rsidR="00C91BC8" w:rsidRPr="00904882">
        <w:rPr>
          <w:rFonts w:hint="cs"/>
          <w:rtl/>
          <w:lang w:bidi="fa-IR"/>
        </w:rPr>
        <w:t>(</w:t>
      </w:r>
      <w:r w:rsidRPr="00904882">
        <w:rPr>
          <w:rtl/>
        </w:rPr>
        <w:t>و ما [اين] كتاب را بر تو نازل نكرديم مگر براى اينكه آنچه را در آن اختلاف كرده‏اند براى آنان توضيح دهى و [آن] براى مردمى كه ايمان مى‏آورند رهنمود و رحمتى است</w:t>
      </w:r>
      <w:r w:rsidR="00C91BC8" w:rsidRPr="00904882">
        <w:rPr>
          <w:rFonts w:hint="cs"/>
          <w:rtl/>
        </w:rPr>
        <w:t>)</w:t>
      </w:r>
    </w:p>
    <w:p w:rsidR="001425DD" w:rsidRPr="00904882" w:rsidRDefault="003F5918" w:rsidP="004308B5">
      <w:pPr>
        <w:spacing w:line="288" w:lineRule="auto"/>
        <w:ind w:firstLine="206"/>
        <w:rPr>
          <w:rFonts w:hint="cs"/>
          <w:rtl/>
        </w:rPr>
      </w:pPr>
      <w:r w:rsidRPr="00D9538E">
        <w:rPr>
          <w:rFonts w:ascii="QCF_BSML" w:hAnsi="QCF_BSML" w:cs="QCF_BSML"/>
          <w:color w:val="000000"/>
          <w:sz w:val="31"/>
          <w:szCs w:val="31"/>
          <w:rtl/>
        </w:rPr>
        <w:t xml:space="preserve">ﭽ </w:t>
      </w:r>
      <w:r w:rsidRPr="00D9538E">
        <w:rPr>
          <w:rFonts w:ascii="QCF_P023" w:hAnsi="QCF_P023" w:cs="QCF_P023"/>
          <w:color w:val="000000"/>
          <w:sz w:val="31"/>
          <w:szCs w:val="31"/>
          <w:rtl/>
        </w:rPr>
        <w:t xml:space="preserve">ﯗ  ﯘ  ﯙ  ﯚ  ﯛ   ﯜ  ﯝ  ﯞ  ﯟ  ﯠ  ﯡ      ﯢ  ﯣ  ﯤ  ﯥ  ﯦ  ﯧ  ﯨ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3F5918">
        <w:rPr>
          <w:rFonts w:ascii="Arial" w:hAnsi="Arial" w:cs="Arial"/>
          <w:sz w:val="27"/>
          <w:szCs w:val="27"/>
          <w:rtl/>
        </w:rPr>
        <w:t>البقرة: ١٥١</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C91BC8" w:rsidP="004308B5">
      <w:pPr>
        <w:spacing w:line="288" w:lineRule="auto"/>
        <w:ind w:firstLine="206"/>
        <w:rPr>
          <w:rFonts w:hint="cs"/>
        </w:rPr>
      </w:pPr>
      <w:r w:rsidRPr="00904882">
        <w:rPr>
          <w:rFonts w:hint="cs"/>
          <w:rtl/>
        </w:rPr>
        <w:t>(</w:t>
      </w:r>
      <w:r w:rsidR="001425DD" w:rsidRPr="00904882">
        <w:rPr>
          <w:rtl/>
        </w:rPr>
        <w:t>همان طور كه در ميان شما فرستاده‏اى از خودتان روانه كرديم [كه] آيات ما را بر شما مى‏خواند و شما را پاك مى‏گرداند و به شما كتاب و حكمت مى‏آموزد و آنچه را نمى‏دانستيد به شما ياد مى‏دهد</w:t>
      </w:r>
      <w:r w:rsidRPr="00904882">
        <w:rPr>
          <w:rFonts w:hint="cs"/>
          <w:rtl/>
        </w:rPr>
        <w:t>)</w:t>
      </w:r>
    </w:p>
    <w:p w:rsidR="001425DD" w:rsidRPr="00904882" w:rsidRDefault="003F5918" w:rsidP="004308B5">
      <w:pPr>
        <w:spacing w:line="288" w:lineRule="auto"/>
        <w:ind w:firstLine="206"/>
        <w:rPr>
          <w:rFonts w:hint="cs"/>
          <w:rtl/>
        </w:rPr>
      </w:pPr>
      <w:r w:rsidRPr="00D9538E">
        <w:rPr>
          <w:rFonts w:ascii="QCF_BSML" w:hAnsi="QCF_BSML" w:cs="QCF_BSML"/>
          <w:color w:val="000000"/>
          <w:sz w:val="31"/>
          <w:szCs w:val="31"/>
          <w:rtl/>
        </w:rPr>
        <w:t xml:space="preserve">ﭽ </w:t>
      </w:r>
      <w:r w:rsidRPr="00D9538E">
        <w:rPr>
          <w:rFonts w:ascii="QCF_P071" w:hAnsi="QCF_P071" w:cs="QCF_P071"/>
          <w:color w:val="000000"/>
          <w:sz w:val="31"/>
          <w:szCs w:val="31"/>
          <w:rtl/>
        </w:rPr>
        <w:t xml:space="preserve">ﯣ  ﯤ  ﯥ  ﯦ  ﯧ  ﯨ  ﯩ  ﯪ  ﯫ  ﯬ  ﯭ      ﯮ  ﯯ  ﯰ  ﯱ  ﯲ  ﯳ      ﯴ  ﯵ  ﯶ          ﯷ  ﯸ  ﯹ  ﯺ  ﯻ  ﯼ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3F5918">
        <w:rPr>
          <w:rFonts w:ascii="Arial" w:hAnsi="Arial" w:cs="Arial"/>
          <w:sz w:val="27"/>
          <w:szCs w:val="27"/>
          <w:rtl/>
        </w:rPr>
        <w:t>آل عمران: ١٦٤</w:t>
      </w:r>
      <w:r>
        <w:rPr>
          <w:rFonts w:ascii="Arial" w:hAnsi="Arial" w:cs="Arial" w:hint="cs"/>
          <w:sz w:val="27"/>
          <w:szCs w:val="27"/>
          <w:rtl/>
        </w:rPr>
        <w:t>)</w:t>
      </w:r>
    </w:p>
    <w:p w:rsidR="001425DD" w:rsidRPr="00904882" w:rsidRDefault="00C91BC8" w:rsidP="004308B5">
      <w:pPr>
        <w:spacing w:line="288" w:lineRule="auto"/>
        <w:ind w:firstLine="206"/>
        <w:rPr>
          <w:rFonts w:hint="cs"/>
        </w:rPr>
      </w:pPr>
      <w:r w:rsidRPr="00904882">
        <w:rPr>
          <w:rFonts w:hint="cs"/>
          <w:rtl/>
          <w:lang w:bidi="fa-IR"/>
        </w:rPr>
        <w:t>(</w:t>
      </w:r>
      <w:r w:rsidR="001425DD" w:rsidRPr="00904882">
        <w:rPr>
          <w:rtl/>
        </w:rPr>
        <w:t xml:space="preserve"> به يقين خدا بر مؤمنان منت نهاد [كه] پيامبرى از خودشان در ميان آنان برانگيخت تا آيات خود را بر ايشان بخواند و پاكشان گرداند و كتاب و حكمت به آنان بياموزد</w:t>
      </w:r>
      <w:r w:rsidRPr="00904882">
        <w:rPr>
          <w:rFonts w:hint="cs"/>
          <w:rtl/>
        </w:rPr>
        <w:t>،</w:t>
      </w:r>
      <w:r w:rsidR="001425DD" w:rsidRPr="00904882">
        <w:rPr>
          <w:rtl/>
        </w:rPr>
        <w:t xml:space="preserve"> قطعا پيش از آن در گمراهى آشكارى بودند</w:t>
      </w:r>
      <w:r w:rsidRPr="00904882">
        <w:rPr>
          <w:rFonts w:hint="cs"/>
          <w:rtl/>
        </w:rPr>
        <w:t>)</w:t>
      </w:r>
    </w:p>
    <w:p w:rsidR="001425DD" w:rsidRPr="00904882" w:rsidRDefault="003F5918" w:rsidP="00D9538E">
      <w:pPr>
        <w:spacing w:line="288" w:lineRule="auto"/>
        <w:ind w:firstLine="206"/>
        <w:rPr>
          <w:rFonts w:hint="cs"/>
          <w:rtl/>
        </w:rPr>
      </w:pPr>
      <w:r w:rsidRPr="00D9538E">
        <w:rPr>
          <w:rFonts w:ascii="QCF_BSML" w:hAnsi="QCF_BSML" w:cs="QCF_BSML"/>
          <w:color w:val="000000"/>
          <w:sz w:val="31"/>
          <w:szCs w:val="31"/>
          <w:rtl/>
        </w:rPr>
        <w:t xml:space="preserve">ﭽ </w:t>
      </w:r>
      <w:r w:rsidRPr="00D9538E">
        <w:rPr>
          <w:rFonts w:ascii="QCF_P553" w:hAnsi="QCF_P553" w:cs="QCF_P553"/>
          <w:color w:val="000000"/>
          <w:sz w:val="31"/>
          <w:szCs w:val="31"/>
          <w:rtl/>
        </w:rPr>
        <w:t xml:space="preserve">ﭞ  ﭟ  ﭠ  ﭡ  ﭢ  ﭣ  ﭤ  ﭥ     ﭦ </w:t>
      </w:r>
      <w:r w:rsidR="00D9538E">
        <w:rPr>
          <w:rFonts w:ascii="QCF_P553" w:hAnsi="QCF_P553" w:cs="QCF_P553"/>
          <w:color w:val="000000"/>
          <w:sz w:val="31"/>
          <w:szCs w:val="31"/>
          <w:rtl/>
        </w:rPr>
        <w:t xml:space="preserve"> ﭧ  ﭨ  ﭩ  ﭪ  ﭫ  ﭬ  ﭭ  </w:t>
      </w:r>
      <w:r w:rsidRPr="00D9538E">
        <w:rPr>
          <w:rFonts w:ascii="QCF_P553" w:hAnsi="QCF_P553" w:cs="QCF_P553"/>
          <w:color w:val="000000"/>
          <w:sz w:val="31"/>
          <w:szCs w:val="31"/>
          <w:rtl/>
        </w:rPr>
        <w:t xml:space="preserve">    ﭮ   ﭯ  ﭰ  ﭱ  ﭲ  ﭳ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Pr>
          <w:rFonts w:ascii="Arial" w:hAnsi="Arial" w:cs="Arial" w:hint="cs"/>
          <w:sz w:val="27"/>
          <w:szCs w:val="27"/>
          <w:rtl/>
        </w:rPr>
        <w:t>(</w:t>
      </w:r>
      <w:r w:rsidRPr="003F5918">
        <w:rPr>
          <w:rFonts w:ascii="Arial" w:hAnsi="Arial" w:cs="Arial"/>
          <w:sz w:val="27"/>
          <w:szCs w:val="27"/>
          <w:rtl/>
        </w:rPr>
        <w:t>الجمعة: ٢</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C91BC8" w:rsidP="004308B5">
      <w:pPr>
        <w:spacing w:line="288" w:lineRule="auto"/>
        <w:ind w:firstLine="206"/>
        <w:rPr>
          <w:rFonts w:hint="cs"/>
          <w:rtl/>
        </w:rPr>
      </w:pPr>
      <w:r w:rsidRPr="00904882">
        <w:rPr>
          <w:rFonts w:hint="cs"/>
          <w:rtl/>
        </w:rPr>
        <w:t>(</w:t>
      </w:r>
      <w:r w:rsidR="001425DD" w:rsidRPr="00904882">
        <w:rPr>
          <w:rtl/>
        </w:rPr>
        <w:t>او آن كس</w:t>
      </w:r>
      <w:r w:rsidRPr="00904882">
        <w:rPr>
          <w:rFonts w:hint="cs"/>
          <w:rtl/>
        </w:rPr>
        <w:t>ی است</w:t>
      </w:r>
      <w:r w:rsidR="001425DD" w:rsidRPr="00904882">
        <w:rPr>
          <w:rtl/>
        </w:rPr>
        <w:t xml:space="preserve"> كه در ميان بى‏سوادان فرستاده‏اى از خودشان برانگيخت تا آيات او را بر آنان بخواند و پاكشان گرداند و كتاب و حكمت بديشان بياموزد و [آنان] قطعا پيش از آن در گمراهى آشكارى بودند</w:t>
      </w:r>
      <w:r w:rsidRPr="00904882">
        <w:rPr>
          <w:rFonts w:hint="cs"/>
          <w:rtl/>
        </w:rPr>
        <w:t>)</w:t>
      </w:r>
      <w:r w:rsidR="001425DD" w:rsidRPr="00904882">
        <w:rPr>
          <w:rFonts w:hint="cs"/>
          <w:rtl/>
        </w:rPr>
        <w:t>.</w:t>
      </w:r>
    </w:p>
    <w:p w:rsidR="001425DD" w:rsidRPr="00904882" w:rsidRDefault="001425DD" w:rsidP="004308B5">
      <w:pPr>
        <w:spacing w:line="288" w:lineRule="auto"/>
        <w:ind w:firstLine="206"/>
        <w:rPr>
          <w:rFonts w:hint="cs"/>
          <w:rtl/>
        </w:rPr>
      </w:pPr>
      <w:r w:rsidRPr="00904882">
        <w:rPr>
          <w:rFonts w:hint="cs"/>
          <w:rtl/>
        </w:rPr>
        <w:t xml:space="preserve"> </w:t>
      </w:r>
    </w:p>
    <w:p w:rsidR="00D9538E" w:rsidRPr="003F5918" w:rsidRDefault="003F5918" w:rsidP="00D9538E">
      <w:pPr>
        <w:spacing w:line="288" w:lineRule="auto"/>
        <w:rPr>
          <w:rFonts w:hint="cs"/>
          <w:sz w:val="32"/>
          <w:szCs w:val="32"/>
          <w:rtl/>
        </w:rPr>
      </w:pPr>
      <w:r w:rsidRPr="00D9538E">
        <w:rPr>
          <w:rFonts w:ascii="QCF_BSML" w:hAnsi="QCF_BSML" w:cs="QCF_BSML"/>
          <w:color w:val="000000"/>
          <w:sz w:val="31"/>
          <w:szCs w:val="31"/>
          <w:rtl/>
        </w:rPr>
        <w:t>ﭽ</w:t>
      </w:r>
      <w:r w:rsidRPr="00D9538E">
        <w:rPr>
          <w:rFonts w:ascii="QCF_P037" w:hAnsi="QCF_P037" w:cs="QCF_P037"/>
          <w:color w:val="000000"/>
          <w:sz w:val="31"/>
          <w:szCs w:val="31"/>
          <w:rtl/>
        </w:rPr>
        <w:t xml:space="preserve"> ﭮ   ﭯ  ﭰ  ﭱ  ﭲ  ﭳ  ﭴ  ﭵ  ﭶ  ﭷ   ﭸ  ﭹ</w:t>
      </w:r>
      <w:r w:rsidRPr="00D9538E">
        <w:rPr>
          <w:rFonts w:ascii="QCF_P037" w:hAnsi="QCF_P037" w:cs="QCF_P037"/>
          <w:color w:val="0000A5"/>
          <w:sz w:val="31"/>
          <w:szCs w:val="31"/>
          <w:rtl/>
        </w:rPr>
        <w:t>ﭺ</w:t>
      </w:r>
      <w:r w:rsidRPr="00D9538E">
        <w:rPr>
          <w:rFonts w:ascii="QCF_P037" w:hAnsi="QCF_P037" w:cs="QCF_P037"/>
          <w:color w:val="000000"/>
          <w:sz w:val="31"/>
          <w:szCs w:val="31"/>
          <w:rtl/>
        </w:rPr>
        <w:t xml:space="preserve">  ﭻ  ﭼ  ﭽ  ﭾ  ﭿ  ﮀ  ﮁ  ﮂ  ﮃ   </w:t>
      </w:r>
      <w:r w:rsidRPr="00D9538E">
        <w:rPr>
          <w:rFonts w:ascii="QCF_BSML" w:hAnsi="QCF_BSML" w:cs="QCF_BSML"/>
          <w:color w:val="000000"/>
          <w:sz w:val="31"/>
          <w:szCs w:val="31"/>
          <w:rtl/>
        </w:rPr>
        <w:t>ﭼ</w:t>
      </w:r>
      <w:r w:rsidR="00D9538E">
        <w:rPr>
          <w:rFonts w:ascii="QCF_BSML" w:hAnsi="QCF_BSML" w:cs="QCF_BSML" w:hint="cs"/>
          <w:color w:val="000000"/>
          <w:sz w:val="31"/>
          <w:szCs w:val="31"/>
          <w:rtl/>
        </w:rPr>
        <w:t xml:space="preserve">  </w:t>
      </w:r>
      <w:r w:rsidRPr="00D9538E">
        <w:rPr>
          <w:rFonts w:ascii="Arial" w:hAnsi="Arial" w:cs="Arial"/>
          <w:color w:val="000000"/>
          <w:sz w:val="10"/>
          <w:szCs w:val="10"/>
          <w:rtl/>
        </w:rPr>
        <w:t xml:space="preserve"> </w:t>
      </w:r>
      <w:r w:rsidR="00D9538E">
        <w:rPr>
          <w:rFonts w:ascii="Arial" w:hAnsi="Arial" w:cs="Arial" w:hint="cs"/>
          <w:sz w:val="27"/>
          <w:szCs w:val="27"/>
          <w:rtl/>
        </w:rPr>
        <w:t>(</w:t>
      </w:r>
      <w:r w:rsidR="00D9538E" w:rsidRPr="003F5918">
        <w:rPr>
          <w:rFonts w:ascii="Arial" w:hAnsi="Arial" w:cs="Arial"/>
          <w:sz w:val="27"/>
          <w:szCs w:val="27"/>
          <w:rtl/>
        </w:rPr>
        <w:t>البقرة: ٢٣١</w:t>
      </w:r>
      <w:r w:rsidR="00D9538E">
        <w:rPr>
          <w:rFonts w:ascii="Arial" w:hAnsi="Arial" w:cs="Arial" w:hint="cs"/>
          <w:sz w:val="27"/>
          <w:szCs w:val="27"/>
          <w:rtl/>
        </w:rPr>
        <w:t>)</w:t>
      </w:r>
      <w:r w:rsidR="00D9538E" w:rsidRPr="003F5918">
        <w:rPr>
          <w:rFonts w:ascii="Arial" w:hAnsi="Arial" w:cs="Arial"/>
          <w:sz w:val="27"/>
          <w:szCs w:val="27"/>
        </w:rPr>
        <w:t xml:space="preserve"> </w:t>
      </w:r>
    </w:p>
    <w:p w:rsidR="003F5918" w:rsidRPr="00D9538E" w:rsidRDefault="003F5918" w:rsidP="004308B5">
      <w:pPr>
        <w:spacing w:line="288" w:lineRule="auto"/>
        <w:rPr>
          <w:rFonts w:ascii="Arial" w:hAnsi="Arial" w:cs="Arial" w:hint="cs"/>
          <w:color w:val="000000"/>
          <w:sz w:val="10"/>
          <w:szCs w:val="10"/>
          <w:rtl/>
        </w:rPr>
      </w:pPr>
    </w:p>
    <w:p w:rsidR="001425DD" w:rsidRPr="00904882" w:rsidRDefault="001425DD" w:rsidP="004308B5">
      <w:pPr>
        <w:spacing w:line="288" w:lineRule="auto"/>
        <w:ind w:firstLine="206"/>
        <w:rPr>
          <w:rFonts w:hint="cs"/>
          <w:rtl/>
        </w:rPr>
      </w:pPr>
      <w:r w:rsidRPr="00904882">
        <w:rPr>
          <w:rFonts w:hint="cs"/>
          <w:rtl/>
        </w:rPr>
        <w:t xml:space="preserve">  </w:t>
      </w:r>
      <w:r w:rsidR="00C91BC8" w:rsidRPr="00904882">
        <w:rPr>
          <w:rFonts w:hint="cs"/>
          <w:rtl/>
        </w:rPr>
        <w:t>(</w:t>
      </w:r>
      <w:r w:rsidRPr="00904882">
        <w:rPr>
          <w:rtl/>
        </w:rPr>
        <w:t>و نعمت‏خدا را بر خود و آنچه را كه از كتاب و حكمت بر شما نازل كرده و به [وسيله] آن به شما اندرز مى‏دهد به ياد آوريد</w:t>
      </w:r>
      <w:r w:rsidR="00C91BC8" w:rsidRPr="00904882">
        <w:rPr>
          <w:rFonts w:hint="cs"/>
          <w:rtl/>
        </w:rPr>
        <w:t>،</w:t>
      </w:r>
      <w:r w:rsidRPr="00904882">
        <w:rPr>
          <w:rtl/>
        </w:rPr>
        <w:t xml:space="preserve"> و از خدا پروا داشته باشيد و بدانيد كه خدا به هر چيزى داناست</w:t>
      </w:r>
      <w:r w:rsidR="00C91BC8" w:rsidRPr="00904882">
        <w:rPr>
          <w:rFonts w:hint="cs"/>
          <w:rtl/>
        </w:rPr>
        <w:t>)</w:t>
      </w:r>
      <w:r w:rsidRPr="00904882">
        <w:rPr>
          <w:rtl/>
        </w:rPr>
        <w:t xml:space="preserve"> </w:t>
      </w:r>
      <w:r w:rsidRPr="00904882">
        <w:rPr>
          <w:rFonts w:hint="cs"/>
          <w:rtl/>
        </w:rPr>
        <w:t>.</w:t>
      </w:r>
    </w:p>
    <w:p w:rsidR="001425DD" w:rsidRPr="00904882" w:rsidRDefault="000B23F3" w:rsidP="004308B5">
      <w:pPr>
        <w:spacing w:line="288" w:lineRule="auto"/>
        <w:ind w:firstLine="206"/>
        <w:rPr>
          <w:rFonts w:hint="cs"/>
        </w:rPr>
      </w:pPr>
      <w:r w:rsidRPr="00D9538E">
        <w:rPr>
          <w:rFonts w:ascii="QCF_BSML" w:hAnsi="QCF_BSML" w:cs="QCF_BSML"/>
          <w:color w:val="000000"/>
          <w:sz w:val="31"/>
          <w:szCs w:val="31"/>
          <w:rtl/>
        </w:rPr>
        <w:t xml:space="preserve">ﭽ </w:t>
      </w:r>
      <w:r w:rsidRPr="00D9538E">
        <w:rPr>
          <w:rFonts w:ascii="QCF_P096" w:hAnsi="QCF_P096" w:cs="QCF_P096"/>
          <w:color w:val="000000"/>
          <w:sz w:val="31"/>
          <w:szCs w:val="31"/>
          <w:rtl/>
        </w:rPr>
        <w:t>ﯳ  ﯴ  ﯵ  ﯶ  ﯷ  ﯸ   ﯹ  ﯺ  ﯻ  ﯼ</w:t>
      </w:r>
      <w:r w:rsidRPr="00D9538E">
        <w:rPr>
          <w:rFonts w:ascii="QCF_P096" w:hAnsi="QCF_P096" w:cs="QCF_P096"/>
          <w:color w:val="0000A5"/>
          <w:sz w:val="31"/>
          <w:szCs w:val="31"/>
          <w:rtl/>
        </w:rPr>
        <w:t>ﯽ</w:t>
      </w:r>
      <w:r w:rsidRPr="00D9538E">
        <w:rPr>
          <w:rFonts w:ascii="QCF_P096" w:hAnsi="QCF_P096" w:cs="QCF_P096"/>
          <w:color w:val="000000"/>
          <w:sz w:val="31"/>
          <w:szCs w:val="31"/>
          <w:rtl/>
        </w:rPr>
        <w:t xml:space="preserve">  ﯾ  ﯿ  ﰀ  ﰁ  ﰂ  ﰃ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00D54A7E" w:rsidRPr="00D9538E">
        <w:rPr>
          <w:rFonts w:ascii="Arial" w:hAnsi="Arial" w:cs="Arial" w:hint="cs"/>
          <w:sz w:val="19"/>
          <w:szCs w:val="19"/>
          <w:rtl/>
        </w:rPr>
        <w:t xml:space="preserve">   </w:t>
      </w:r>
      <w:r w:rsidR="00D54A7E">
        <w:rPr>
          <w:rFonts w:ascii="Arial" w:hAnsi="Arial" w:cs="Arial" w:hint="cs"/>
          <w:sz w:val="27"/>
          <w:szCs w:val="27"/>
          <w:rtl/>
        </w:rPr>
        <w:t>(</w:t>
      </w:r>
      <w:r w:rsidRPr="00D54A7E">
        <w:rPr>
          <w:rFonts w:ascii="Arial" w:hAnsi="Arial" w:cs="Arial"/>
          <w:sz w:val="27"/>
          <w:szCs w:val="27"/>
          <w:rtl/>
        </w:rPr>
        <w:t>النساء: ١١٣</w:t>
      </w:r>
      <w:r w:rsidR="00D54A7E">
        <w:rPr>
          <w:rFonts w:ascii="Arial" w:hAnsi="Arial" w:cs="Arial" w:hint="cs"/>
          <w:sz w:val="27"/>
          <w:szCs w:val="27"/>
          <w:rtl/>
        </w:rPr>
        <w:t>)</w:t>
      </w:r>
      <w:r>
        <w:rPr>
          <w:rFonts w:ascii="Arial" w:hAnsi="Arial" w:cs="Arial"/>
          <w:color w:val="9DAB0C"/>
          <w:sz w:val="27"/>
          <w:szCs w:val="27"/>
        </w:rPr>
        <w:t xml:space="preserve"> </w:t>
      </w:r>
    </w:p>
    <w:p w:rsidR="001425DD" w:rsidRPr="00904882" w:rsidRDefault="001425DD" w:rsidP="004308B5">
      <w:pPr>
        <w:spacing w:line="288" w:lineRule="auto"/>
        <w:ind w:firstLine="206"/>
      </w:pPr>
    </w:p>
    <w:p w:rsidR="001425DD" w:rsidRPr="00904882" w:rsidRDefault="001425DD" w:rsidP="004308B5">
      <w:pPr>
        <w:spacing w:line="288" w:lineRule="auto"/>
        <w:ind w:firstLine="206"/>
        <w:rPr>
          <w:rFonts w:hint="cs"/>
          <w:rtl/>
        </w:rPr>
      </w:pPr>
      <w:r w:rsidRPr="00904882">
        <w:rPr>
          <w:rFonts w:hint="cs"/>
          <w:rtl/>
        </w:rPr>
        <w:t xml:space="preserve">  </w:t>
      </w:r>
      <w:r w:rsidR="00C91BC8" w:rsidRPr="00904882">
        <w:rPr>
          <w:rFonts w:hint="cs"/>
          <w:rtl/>
        </w:rPr>
        <w:t>(</w:t>
      </w:r>
      <w:r w:rsidRPr="00904882">
        <w:rPr>
          <w:rtl/>
        </w:rPr>
        <w:t>و خدا كتاب و حكمت بر تو نازل كرد و آنچه را نمى‏دانستى به تو آموخت و تفضل خدا بر تو همواره بزرگ بود</w:t>
      </w:r>
      <w:r w:rsidR="00C91BC8"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tl/>
        </w:rPr>
      </w:pPr>
    </w:p>
    <w:p w:rsidR="001425DD" w:rsidRPr="00904882" w:rsidRDefault="00D54A7E" w:rsidP="004308B5">
      <w:pPr>
        <w:spacing w:line="288" w:lineRule="auto"/>
        <w:ind w:firstLine="206"/>
        <w:rPr>
          <w:rFonts w:hint="cs"/>
          <w:rtl/>
        </w:rPr>
      </w:pPr>
      <w:r w:rsidRPr="00D9538E">
        <w:rPr>
          <w:rFonts w:ascii="QCF_BSML" w:hAnsi="QCF_BSML" w:cs="QCF_BSML"/>
          <w:color w:val="000000"/>
          <w:sz w:val="31"/>
          <w:szCs w:val="31"/>
          <w:rtl/>
        </w:rPr>
        <w:t xml:space="preserve">ﭽ </w:t>
      </w:r>
      <w:r w:rsidRPr="00D9538E">
        <w:rPr>
          <w:rFonts w:ascii="QCF_P422" w:hAnsi="QCF_P422" w:cs="QCF_P422"/>
          <w:color w:val="000000"/>
          <w:sz w:val="31"/>
          <w:szCs w:val="31"/>
          <w:rtl/>
        </w:rPr>
        <w:t>ﮒ  ﮓ  ﮔ   ﮕ  ﮖ    ﮗ   ﮘ  ﮙ  ﮚ</w:t>
      </w:r>
      <w:r w:rsidRPr="00D9538E">
        <w:rPr>
          <w:rFonts w:ascii="QCF_P422" w:hAnsi="QCF_P422" w:cs="QCF_P422"/>
          <w:color w:val="0000A5"/>
          <w:sz w:val="31"/>
          <w:szCs w:val="31"/>
          <w:rtl/>
        </w:rPr>
        <w:t>ﮛ</w:t>
      </w:r>
      <w:r w:rsidRPr="00D9538E">
        <w:rPr>
          <w:rFonts w:ascii="QCF_P422" w:hAnsi="QCF_P422" w:cs="QCF_P422"/>
          <w:color w:val="000000"/>
          <w:sz w:val="31"/>
          <w:szCs w:val="31"/>
          <w:rtl/>
        </w:rPr>
        <w:t xml:space="preserve">  ﮜ    ﮝ  ﮞ         ﮟ  ﮠ  ﮡ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D54A7E">
        <w:rPr>
          <w:rFonts w:ascii="Arial" w:hAnsi="Arial" w:cs="Arial"/>
          <w:sz w:val="27"/>
          <w:szCs w:val="27"/>
          <w:rtl/>
        </w:rPr>
        <w:t>الأحزاب: ٣٤</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1425DD" w:rsidP="004308B5">
      <w:pPr>
        <w:spacing w:line="288" w:lineRule="auto"/>
        <w:ind w:firstLine="206"/>
        <w:rPr>
          <w:rFonts w:hint="cs"/>
          <w:rtl/>
        </w:rPr>
      </w:pPr>
      <w:r w:rsidRPr="00904882">
        <w:rPr>
          <w:rFonts w:hint="cs"/>
          <w:rtl/>
        </w:rPr>
        <w:t xml:space="preserve">     </w:t>
      </w:r>
      <w:r w:rsidR="00645FA7" w:rsidRPr="00904882">
        <w:rPr>
          <w:rFonts w:hint="cs"/>
          <w:rtl/>
        </w:rPr>
        <w:t>(</w:t>
      </w:r>
      <w:r w:rsidRPr="00904882">
        <w:rPr>
          <w:rtl/>
        </w:rPr>
        <w:t>و آنچه را كه از آيات خدا و [سخنان] حكمت[آميز] در خانه‏هاى شما خوانده مى‏شود ياد كنيد در حقيقت‏خدا همواره دقيق و آگاه است</w:t>
      </w:r>
      <w:r w:rsidR="00645FA7" w:rsidRPr="00904882">
        <w:rPr>
          <w:rFonts w:hint="cs"/>
          <w:rtl/>
        </w:rPr>
        <w:t>)</w:t>
      </w:r>
      <w:r w:rsidRPr="00904882">
        <w:rPr>
          <w:rtl/>
        </w:rPr>
        <w:t xml:space="preserve"> </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امام شافعی در الرساله می فرماید :</w:t>
      </w:r>
      <w:r w:rsidR="001365D9">
        <w:rPr>
          <w:rFonts w:hint="cs"/>
          <w:rtl/>
        </w:rPr>
        <w:t>منظوراز</w:t>
      </w:r>
      <w:r w:rsidRPr="00904882">
        <w:rPr>
          <w:rFonts w:hint="cs"/>
          <w:rtl/>
        </w:rPr>
        <w:t xml:space="preserve"> کتاب در این آیه </w:t>
      </w:r>
      <w:r w:rsidR="00D350C2" w:rsidRPr="00904882">
        <w:rPr>
          <w:rFonts w:hint="cs"/>
          <w:rtl/>
        </w:rPr>
        <w:t>قرآن</w:t>
      </w:r>
      <w:r w:rsidRPr="00904882">
        <w:rPr>
          <w:rFonts w:hint="cs"/>
          <w:rtl/>
        </w:rPr>
        <w:t xml:space="preserve"> است </w:t>
      </w:r>
      <w:r w:rsidR="001365D9">
        <w:rPr>
          <w:rFonts w:hint="cs"/>
          <w:rtl/>
        </w:rPr>
        <w:t>،</w:t>
      </w:r>
      <w:r w:rsidRPr="00904882">
        <w:rPr>
          <w:rFonts w:hint="cs"/>
          <w:rtl/>
        </w:rPr>
        <w:t>اما در مورد حکمت از یکی از بزرگان علم شنیدم که می گفت: حکم</w:t>
      </w:r>
      <w:r w:rsidR="001365D9">
        <w:rPr>
          <w:rFonts w:hint="cs"/>
          <w:rtl/>
        </w:rPr>
        <w:t>ت</w:t>
      </w:r>
      <w:r w:rsidRPr="00904882">
        <w:rPr>
          <w:rFonts w:hint="cs"/>
          <w:rtl/>
        </w:rPr>
        <w:t xml:space="preserve"> به معنی سنت است . حقیقتاً این کلام صحیح است چون </w:t>
      </w:r>
      <w:r w:rsidR="00D350C2" w:rsidRPr="00904882">
        <w:rPr>
          <w:rFonts w:hint="cs"/>
          <w:rtl/>
        </w:rPr>
        <w:t>قرآن</w:t>
      </w:r>
      <w:r w:rsidRPr="00904882">
        <w:rPr>
          <w:rFonts w:hint="cs"/>
          <w:rtl/>
        </w:rPr>
        <w:t xml:space="preserve"> ذکر شده و بعد از آن حکمت و منت نهادن بر مردم به خاطر تعلیم کتاب و حکمت می آید . تعلییم و منت این تفسیر را تأیید می کنند . اگر کسی بگوید : درست نیست حکمت تنها شامل سنت باشد چون همراه کتاب ذکر شده است . در جواب می گویم: : خداوند پیروی از رسول را واجب گردانیده و هر عطفی مقتضی مغایره است و در اینجا  درست نیست غیر از </w:t>
      </w:r>
      <w:r w:rsidR="00D350C2" w:rsidRPr="00904882">
        <w:rPr>
          <w:rFonts w:hint="cs"/>
          <w:rtl/>
        </w:rPr>
        <w:t>قرآن</w:t>
      </w:r>
      <w:r w:rsidRPr="00904882">
        <w:rPr>
          <w:rFonts w:hint="cs"/>
          <w:rtl/>
        </w:rPr>
        <w:t xml:space="preserve"> و سنت مطرح</w:t>
      </w:r>
      <w:r w:rsidR="001365D9">
        <w:rPr>
          <w:rFonts w:hint="cs"/>
          <w:rtl/>
        </w:rPr>
        <w:t xml:space="preserve"> شود چون خداوند یاد دادن آن دور</w:t>
      </w:r>
      <w:r w:rsidRPr="00904882">
        <w:rPr>
          <w:rFonts w:hint="cs"/>
          <w:rtl/>
        </w:rPr>
        <w:t>ا منتی به شمار می آورد</w:t>
      </w:r>
      <w:r w:rsidR="001365D9">
        <w:rPr>
          <w:rFonts w:hint="cs"/>
          <w:rtl/>
        </w:rPr>
        <w:t>،</w:t>
      </w:r>
      <w:r w:rsidRPr="00904882">
        <w:rPr>
          <w:rFonts w:hint="cs"/>
          <w:rtl/>
        </w:rPr>
        <w:t xml:space="preserve"> و هر منتی باید صواب و مطابق حق باشد</w:t>
      </w:r>
      <w:r w:rsidR="001365D9">
        <w:rPr>
          <w:rFonts w:hint="cs"/>
          <w:rtl/>
        </w:rPr>
        <w:t>،</w:t>
      </w:r>
      <w:r w:rsidRPr="00904882">
        <w:rPr>
          <w:rFonts w:hint="cs"/>
          <w:rtl/>
        </w:rPr>
        <w:t xml:space="preserve"> تنها </w:t>
      </w:r>
      <w:r w:rsidR="00D350C2" w:rsidRPr="00904882">
        <w:rPr>
          <w:rFonts w:hint="cs"/>
          <w:rtl/>
        </w:rPr>
        <w:t>قرآن</w:t>
      </w:r>
      <w:r w:rsidRPr="00904882">
        <w:rPr>
          <w:rFonts w:hint="cs"/>
          <w:rtl/>
        </w:rPr>
        <w:t xml:space="preserve"> و سنت  دارای چنین صفت و ویژگیی هستند</w:t>
      </w:r>
      <w:r w:rsidR="001365D9">
        <w:rPr>
          <w:rFonts w:hint="cs"/>
          <w:rtl/>
        </w:rPr>
        <w:t>،</w:t>
      </w:r>
      <w:r w:rsidRPr="00904882">
        <w:rPr>
          <w:rFonts w:hint="cs"/>
          <w:rtl/>
        </w:rPr>
        <w:t xml:space="preserve"> و ضمناً خداوند تنها پیروی از کتاب و سنت را </w:t>
      </w:r>
      <w:r w:rsidR="00645FA7" w:rsidRPr="00904882">
        <w:rPr>
          <w:rFonts w:hint="cs"/>
          <w:rtl/>
        </w:rPr>
        <w:t xml:space="preserve">بر </w:t>
      </w:r>
      <w:r w:rsidRPr="00904882">
        <w:rPr>
          <w:rFonts w:hint="cs"/>
          <w:rtl/>
        </w:rPr>
        <w:t>ما واجب گردانیده است</w:t>
      </w:r>
      <w:r w:rsidR="001365D9">
        <w:rPr>
          <w:rFonts w:hint="cs"/>
          <w:rtl/>
        </w:rPr>
        <w:t>،</w:t>
      </w:r>
      <w:r w:rsidRPr="00904882">
        <w:rPr>
          <w:rFonts w:hint="cs"/>
          <w:rtl/>
        </w:rPr>
        <w:t xml:space="preserve"> پس حکمت به معنی سنت است .</w:t>
      </w:r>
    </w:p>
    <w:p w:rsidR="001425DD" w:rsidRPr="00D54A7E" w:rsidRDefault="001425DD" w:rsidP="004308B5">
      <w:pPr>
        <w:spacing w:line="288" w:lineRule="auto"/>
        <w:rPr>
          <w:rFonts w:hint="cs"/>
          <w:b/>
          <w:bCs/>
          <w:sz w:val="36"/>
          <w:szCs w:val="36"/>
          <w:rtl/>
        </w:rPr>
      </w:pPr>
      <w:r w:rsidRPr="00D54A7E">
        <w:rPr>
          <w:rFonts w:hint="cs"/>
          <w:b/>
          <w:bCs/>
          <w:sz w:val="36"/>
          <w:szCs w:val="36"/>
          <w:rtl/>
        </w:rPr>
        <w:t>نوع سوم:</w:t>
      </w:r>
    </w:p>
    <w:p w:rsidR="001425DD" w:rsidRPr="00904882" w:rsidRDefault="001425DD" w:rsidP="004308B5">
      <w:pPr>
        <w:spacing w:line="288" w:lineRule="auto"/>
        <w:ind w:firstLine="206"/>
        <w:rPr>
          <w:rFonts w:hint="cs"/>
          <w:rtl/>
        </w:rPr>
      </w:pPr>
      <w:r w:rsidRPr="00904882">
        <w:rPr>
          <w:rFonts w:hint="cs"/>
          <w:rtl/>
        </w:rPr>
        <w:t xml:space="preserve">آیاتی که پیروی و اطاعت از رسول اکرم را واجب می گردانند </w:t>
      </w:r>
      <w:r w:rsidRPr="00904882">
        <w:rPr>
          <w:rFonts w:ascii="Times New Roman" w:hAnsi="Times New Roman" w:cs="Times New Roman" w:hint="cs"/>
          <w:rtl/>
        </w:rPr>
        <w:t>–</w:t>
      </w:r>
      <w:r w:rsidRPr="00904882">
        <w:rPr>
          <w:rFonts w:hint="cs"/>
          <w:rtl/>
        </w:rPr>
        <w:t xml:space="preserve"> مخصوصاً در مورد اوامر و نواهی آن حضرت </w:t>
      </w:r>
      <w:r w:rsidRPr="00904882">
        <w:rPr>
          <w:rFonts w:ascii="Times New Roman" w:hAnsi="Times New Roman" w:cs="Times New Roman" w:hint="cs"/>
          <w:rtl/>
        </w:rPr>
        <w:t>–</w:t>
      </w:r>
      <w:r w:rsidRPr="00904882">
        <w:rPr>
          <w:rFonts w:hint="cs"/>
          <w:rtl/>
        </w:rPr>
        <w:t xml:space="preserve"> و همچنین پیروی از رسول را پیروی از خداوند به شمار می آورند</w:t>
      </w:r>
      <w:r w:rsidR="00645FA7" w:rsidRPr="00904882">
        <w:rPr>
          <w:rFonts w:hint="cs"/>
          <w:rtl/>
        </w:rPr>
        <w:t>،</w:t>
      </w:r>
      <w:r w:rsidRPr="00904882">
        <w:rPr>
          <w:rFonts w:hint="cs"/>
          <w:rtl/>
        </w:rPr>
        <w:t xml:space="preserve"> و هشدار می دهند که مخالفت با دستورات و نواهی آن حضرت موجب عذاب</w:t>
      </w:r>
      <w:r w:rsidR="001365D9">
        <w:rPr>
          <w:rFonts w:hint="cs"/>
          <w:rtl/>
        </w:rPr>
        <w:t xml:space="preserve"> الهی</w:t>
      </w:r>
      <w:r w:rsidRPr="00904882">
        <w:rPr>
          <w:rFonts w:hint="cs"/>
          <w:rtl/>
        </w:rPr>
        <w:t xml:space="preserve"> خواهد شد.</w:t>
      </w:r>
    </w:p>
    <w:p w:rsidR="001425DD" w:rsidRPr="00904882" w:rsidRDefault="001425DD" w:rsidP="004308B5">
      <w:pPr>
        <w:spacing w:line="288" w:lineRule="auto"/>
        <w:ind w:firstLine="206"/>
        <w:rPr>
          <w:rFonts w:hint="cs"/>
          <w:rtl/>
        </w:rPr>
      </w:pPr>
      <w:r w:rsidRPr="00904882">
        <w:rPr>
          <w:rFonts w:hint="cs"/>
          <w:rtl/>
        </w:rPr>
        <w:t>خداوند می فرماید:</w:t>
      </w:r>
    </w:p>
    <w:p w:rsidR="00623795" w:rsidRPr="00D9538E" w:rsidRDefault="00623795" w:rsidP="00D9538E">
      <w:pPr>
        <w:spacing w:line="288" w:lineRule="auto"/>
        <w:rPr>
          <w:rFonts w:ascii="Arial" w:hAnsi="Arial" w:cs="Arial" w:hint="cs"/>
          <w:color w:val="000000"/>
          <w:sz w:val="10"/>
          <w:szCs w:val="10"/>
          <w:rtl/>
        </w:rPr>
      </w:pPr>
      <w:r w:rsidRPr="00D9538E">
        <w:rPr>
          <w:rFonts w:ascii="QCF_BSML" w:hAnsi="QCF_BSML" w:cs="QCF_BSML"/>
          <w:color w:val="000000"/>
          <w:sz w:val="31"/>
          <w:szCs w:val="31"/>
          <w:rtl/>
        </w:rPr>
        <w:t xml:space="preserve">ﭽ </w:t>
      </w:r>
      <w:r w:rsidRPr="00D9538E">
        <w:rPr>
          <w:rFonts w:ascii="QCF_P066" w:hAnsi="QCF_P066" w:cs="QCF_P066"/>
          <w:color w:val="000000"/>
          <w:sz w:val="31"/>
          <w:szCs w:val="31"/>
          <w:rtl/>
        </w:rPr>
        <w:t xml:space="preserve">ﯼ  ﯽ  ﯾ  ﯿ  ﰀ  ﰁ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00D9538E">
        <w:rPr>
          <w:rFonts w:ascii="Arial" w:hAnsi="Arial" w:cs="Arial" w:hint="cs"/>
          <w:sz w:val="27"/>
          <w:szCs w:val="27"/>
          <w:rtl/>
        </w:rPr>
        <w:t>(</w:t>
      </w:r>
      <w:r w:rsidR="00D9538E" w:rsidRPr="00623795">
        <w:rPr>
          <w:rFonts w:ascii="Arial" w:hAnsi="Arial" w:cs="Arial"/>
          <w:sz w:val="27"/>
          <w:szCs w:val="27"/>
          <w:rtl/>
        </w:rPr>
        <w:t>آل عمران: ١٣٢</w:t>
      </w:r>
      <w:r w:rsidR="00D9538E">
        <w:rPr>
          <w:rFonts w:ascii="Arial" w:hAnsi="Arial" w:cs="Arial" w:hint="cs"/>
          <w:sz w:val="27"/>
          <w:szCs w:val="27"/>
          <w:rtl/>
        </w:rPr>
        <w:t>)</w:t>
      </w:r>
      <w:r w:rsidR="00D9538E">
        <w:rPr>
          <w:rFonts w:ascii="Arial" w:hAnsi="Arial" w:cs="Arial"/>
          <w:color w:val="9DAB0C"/>
          <w:sz w:val="27"/>
          <w:szCs w:val="27"/>
        </w:rPr>
        <w:t xml:space="preserve"> </w:t>
      </w:r>
    </w:p>
    <w:p w:rsidR="001425DD" w:rsidRPr="00904882" w:rsidRDefault="00D9538E" w:rsidP="004308B5">
      <w:pPr>
        <w:spacing w:line="288" w:lineRule="auto"/>
        <w:ind w:firstLine="206"/>
        <w:rPr>
          <w:rFonts w:hint="cs"/>
          <w:rtl/>
        </w:rPr>
      </w:pPr>
      <w:r w:rsidRPr="00904882">
        <w:rPr>
          <w:rFonts w:hint="cs"/>
          <w:rtl/>
        </w:rPr>
        <w:t xml:space="preserve"> </w:t>
      </w:r>
      <w:r w:rsidR="00645FA7" w:rsidRPr="00904882">
        <w:rPr>
          <w:rFonts w:hint="cs"/>
          <w:rtl/>
        </w:rPr>
        <w:t>(</w:t>
      </w:r>
      <w:r w:rsidR="001425DD" w:rsidRPr="00904882">
        <w:rPr>
          <w:rtl/>
        </w:rPr>
        <w:t>خدا و رسول را فرمان بريد</w:t>
      </w:r>
      <w:r w:rsidR="001365D9">
        <w:rPr>
          <w:rFonts w:hint="cs"/>
          <w:rtl/>
        </w:rPr>
        <w:t>،</w:t>
      </w:r>
      <w:r w:rsidR="001425DD" w:rsidRPr="00904882">
        <w:rPr>
          <w:rtl/>
        </w:rPr>
        <w:t xml:space="preserve"> باشد كه مشمول رحمت قرار گيريد</w:t>
      </w:r>
      <w:r w:rsidR="00645FA7" w:rsidRPr="00904882">
        <w:rPr>
          <w:rFonts w:hint="cs"/>
          <w:rtl/>
        </w:rPr>
        <w:t>)</w:t>
      </w:r>
      <w:r w:rsidR="001425DD" w:rsidRPr="00904882">
        <w:rPr>
          <w:rFonts w:hint="cs"/>
          <w:rtl/>
        </w:rPr>
        <w:t>.</w:t>
      </w:r>
    </w:p>
    <w:p w:rsidR="00464C57" w:rsidRDefault="00464C57" w:rsidP="004308B5">
      <w:pPr>
        <w:spacing w:line="288" w:lineRule="auto"/>
        <w:rPr>
          <w:rFonts w:ascii="Arial" w:hAnsi="Arial" w:cs="Arial" w:hint="cs"/>
          <w:color w:val="9DAB0C"/>
          <w:sz w:val="27"/>
          <w:szCs w:val="27"/>
        </w:rPr>
      </w:pPr>
      <w:r w:rsidRPr="00D9538E">
        <w:rPr>
          <w:rFonts w:ascii="QCF_BSML" w:hAnsi="QCF_BSML" w:cs="QCF_BSML"/>
          <w:color w:val="000000"/>
          <w:sz w:val="31"/>
          <w:szCs w:val="31"/>
          <w:rtl/>
        </w:rPr>
        <w:t xml:space="preserve">ﭽ </w:t>
      </w:r>
      <w:r w:rsidRPr="00D9538E">
        <w:rPr>
          <w:rFonts w:ascii="QCF_P054" w:hAnsi="QCF_P054" w:cs="QCF_P054"/>
          <w:color w:val="000000"/>
          <w:sz w:val="31"/>
          <w:szCs w:val="31"/>
          <w:rtl/>
        </w:rPr>
        <w:t>ﭾ  ﭿ  ﮀ  ﮁ</w:t>
      </w:r>
      <w:r w:rsidRPr="00D9538E">
        <w:rPr>
          <w:rFonts w:ascii="QCF_P054" w:hAnsi="QCF_P054" w:cs="QCF_P054"/>
          <w:color w:val="0000A5"/>
          <w:sz w:val="31"/>
          <w:szCs w:val="31"/>
          <w:rtl/>
        </w:rPr>
        <w:t>ﮂ</w:t>
      </w:r>
      <w:r w:rsidRPr="00D9538E">
        <w:rPr>
          <w:rFonts w:ascii="QCF_P054" w:hAnsi="QCF_P054" w:cs="QCF_P054"/>
          <w:color w:val="000000"/>
          <w:sz w:val="31"/>
          <w:szCs w:val="31"/>
          <w:rtl/>
        </w:rPr>
        <w:t xml:space="preserve">  ﮃ  ﮄ  ﮅ  ﮆ  ﮇ  ﮈ   ﮉ  ﮊ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464C57">
        <w:rPr>
          <w:rFonts w:ascii="Arial" w:hAnsi="Arial" w:cs="Arial"/>
          <w:sz w:val="27"/>
          <w:szCs w:val="27"/>
          <w:rtl/>
        </w:rPr>
        <w:t>آل عمران: ٣٢</w:t>
      </w:r>
      <w:r>
        <w:rPr>
          <w:rFonts w:ascii="Arial" w:hAnsi="Arial" w:cs="Arial" w:hint="cs"/>
          <w:sz w:val="27"/>
          <w:szCs w:val="27"/>
          <w:rtl/>
        </w:rPr>
        <w:t>)</w:t>
      </w:r>
    </w:p>
    <w:p w:rsidR="001425DD" w:rsidRPr="00904882" w:rsidRDefault="00464C57" w:rsidP="004308B5">
      <w:pPr>
        <w:spacing w:line="288" w:lineRule="auto"/>
        <w:ind w:firstLine="206"/>
        <w:rPr>
          <w:rFonts w:hint="cs"/>
          <w:rtl/>
        </w:rPr>
      </w:pPr>
      <w:r>
        <w:rPr>
          <w:rFonts w:ascii="Arial" w:hAnsi="Arial" w:cs="Arial"/>
          <w:color w:val="9DAB0C"/>
          <w:sz w:val="27"/>
          <w:szCs w:val="27"/>
        </w:rPr>
        <w:t xml:space="preserve"> </w:t>
      </w:r>
      <w:r w:rsidR="00645FA7" w:rsidRPr="00904882">
        <w:rPr>
          <w:rFonts w:hint="cs"/>
          <w:rtl/>
        </w:rPr>
        <w:t>(</w:t>
      </w:r>
      <w:r w:rsidR="001425DD" w:rsidRPr="00904882">
        <w:rPr>
          <w:rtl/>
        </w:rPr>
        <w:t>بگو خدا و پيامبر [او] را اطاعت كنيد پس اگر رويگردان شدند قطعا خداوند كافران را دوست ندارد</w:t>
      </w:r>
      <w:r w:rsidR="00645FA7" w:rsidRPr="00904882">
        <w:rPr>
          <w:rFonts w:hint="cs"/>
          <w:rtl/>
        </w:rPr>
        <w:t>)</w:t>
      </w:r>
    </w:p>
    <w:p w:rsidR="00464C57" w:rsidRPr="00464C57" w:rsidRDefault="00464C57" w:rsidP="004308B5">
      <w:pPr>
        <w:spacing w:line="288" w:lineRule="auto"/>
        <w:ind w:firstLine="206"/>
        <w:rPr>
          <w:rFonts w:hint="cs"/>
          <w:rtl/>
        </w:rPr>
      </w:pPr>
      <w:r w:rsidRPr="00D9538E">
        <w:rPr>
          <w:rFonts w:ascii="QCF_BSML" w:hAnsi="QCF_BSML" w:cs="QCF_BSML"/>
          <w:color w:val="000000"/>
          <w:sz w:val="31"/>
          <w:szCs w:val="31"/>
          <w:rtl/>
        </w:rPr>
        <w:t xml:space="preserve">ﭽ </w:t>
      </w:r>
      <w:r w:rsidRPr="00D9538E">
        <w:rPr>
          <w:rFonts w:ascii="QCF_P179" w:hAnsi="QCF_P179" w:cs="QCF_P179"/>
          <w:color w:val="000000"/>
          <w:sz w:val="31"/>
          <w:szCs w:val="31"/>
          <w:rtl/>
        </w:rPr>
        <w:t xml:space="preserve">ﮌ   ﮍ  ﮎ  ﮏ  ﮐ  ﮑ  ﮒ  ﮓ  ﮔ  ﮕ   ﮖ  ﮗ  ﮘ  ﮙ  ﮚ      ﮛ  ﮜ  ﮝ   ﮞ   ﮟ    ﮠ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464C57">
        <w:rPr>
          <w:rFonts w:ascii="Arial" w:hAnsi="Arial" w:cs="Arial"/>
          <w:sz w:val="27"/>
          <w:szCs w:val="27"/>
          <w:rtl/>
        </w:rPr>
        <w:t xml:space="preserve">الأنفال: ٢٠ </w:t>
      </w:r>
      <w:r>
        <w:rPr>
          <w:rFonts w:ascii="Arial" w:hAnsi="Arial" w:cs="Arial"/>
          <w:sz w:val="27"/>
          <w:szCs w:val="27"/>
          <w:rtl/>
        </w:rPr>
        <w:t>–</w:t>
      </w:r>
      <w:r w:rsidRPr="00464C57">
        <w:rPr>
          <w:rFonts w:ascii="Arial" w:hAnsi="Arial" w:cs="Arial"/>
          <w:sz w:val="27"/>
          <w:szCs w:val="27"/>
          <w:rtl/>
        </w:rPr>
        <w:t xml:space="preserve"> ٢١</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645FA7" w:rsidP="004308B5">
      <w:pPr>
        <w:spacing w:line="288" w:lineRule="auto"/>
        <w:ind w:firstLine="206"/>
        <w:rPr>
          <w:rFonts w:hint="cs"/>
          <w:rtl/>
        </w:rPr>
      </w:pPr>
      <w:r w:rsidRPr="00904882">
        <w:rPr>
          <w:rFonts w:hint="cs"/>
          <w:rtl/>
        </w:rPr>
        <w:t>(</w:t>
      </w:r>
      <w:r w:rsidR="001425DD" w:rsidRPr="00904882">
        <w:rPr>
          <w:rtl/>
        </w:rPr>
        <w:t>اى كسانى كه ايمان آورده‏ايد خدا و فرستاده او را فرمان بريد و از او روى برنتابيد در حالى كه [سخنان او را] مى‏شنويد</w:t>
      </w:r>
      <w:r w:rsidRPr="00904882">
        <w:rPr>
          <w:rFonts w:hint="cs"/>
          <w:rtl/>
        </w:rPr>
        <w:t>)</w:t>
      </w:r>
      <w:r w:rsidR="001425DD" w:rsidRPr="00904882">
        <w:rPr>
          <w:rFonts w:hint="cs"/>
          <w:rtl/>
        </w:rPr>
        <w:t>.</w:t>
      </w:r>
    </w:p>
    <w:p w:rsidR="001425DD" w:rsidRPr="00904882" w:rsidRDefault="00B80D0A" w:rsidP="004308B5">
      <w:pPr>
        <w:spacing w:line="288" w:lineRule="auto"/>
        <w:ind w:firstLine="206"/>
        <w:rPr>
          <w:rFonts w:hint="cs"/>
          <w:sz w:val="32"/>
          <w:szCs w:val="32"/>
          <w:rtl/>
        </w:rPr>
      </w:pPr>
      <w:r w:rsidRPr="00D9538E">
        <w:rPr>
          <w:rFonts w:ascii="QCF_BSML" w:hAnsi="QCF_BSML" w:cs="QCF_BSML"/>
          <w:color w:val="000000"/>
          <w:sz w:val="33"/>
          <w:szCs w:val="33"/>
          <w:rtl/>
        </w:rPr>
        <w:t xml:space="preserve">ﭽ </w:t>
      </w:r>
      <w:r w:rsidRPr="00D9538E">
        <w:rPr>
          <w:rFonts w:ascii="QCF_P183" w:hAnsi="QCF_P183" w:cs="QCF_P183"/>
          <w:color w:val="000000"/>
          <w:sz w:val="33"/>
          <w:szCs w:val="33"/>
          <w:rtl/>
        </w:rPr>
        <w:t>ﭑ  ﭒ  ﭓ  ﭔ  ﭕ  ﭖ  ﭗ  ﭘ</w:t>
      </w:r>
      <w:r w:rsidRPr="00D9538E">
        <w:rPr>
          <w:rFonts w:ascii="QCF_P183" w:hAnsi="QCF_P183" w:cs="QCF_P183"/>
          <w:color w:val="0000A5"/>
          <w:sz w:val="33"/>
          <w:szCs w:val="33"/>
          <w:rtl/>
        </w:rPr>
        <w:t>ﭙ</w:t>
      </w:r>
      <w:r w:rsidRPr="00D9538E">
        <w:rPr>
          <w:rFonts w:ascii="QCF_P183" w:hAnsi="QCF_P183" w:cs="QCF_P183"/>
          <w:color w:val="000000"/>
          <w:sz w:val="33"/>
          <w:szCs w:val="33"/>
          <w:rtl/>
        </w:rPr>
        <w:t xml:space="preserve">   ﭚ</w:t>
      </w:r>
      <w:r w:rsidRPr="00D9538E">
        <w:rPr>
          <w:rFonts w:ascii="QCF_P183" w:hAnsi="QCF_P183" w:cs="QCF_P183"/>
          <w:color w:val="0000A5"/>
          <w:sz w:val="33"/>
          <w:szCs w:val="33"/>
          <w:rtl/>
        </w:rPr>
        <w:t>ﭛ</w:t>
      </w:r>
      <w:r w:rsidRPr="00D9538E">
        <w:rPr>
          <w:rFonts w:ascii="QCF_P183" w:hAnsi="QCF_P183" w:cs="QCF_P183"/>
          <w:color w:val="000000"/>
          <w:sz w:val="33"/>
          <w:szCs w:val="33"/>
          <w:rtl/>
        </w:rPr>
        <w:t xml:space="preserve">  ﭜ     ﭝ  ﭞ  ﭟ  ﭠ  </w:t>
      </w:r>
      <w:r w:rsidRPr="00D9538E">
        <w:rPr>
          <w:rFonts w:ascii="QCF_BSML" w:hAnsi="QCF_BSML" w:cs="QCF_BSML"/>
          <w:color w:val="000000"/>
          <w:sz w:val="33"/>
          <w:szCs w:val="33"/>
          <w:rtl/>
        </w:rPr>
        <w:t>ﭼ</w:t>
      </w:r>
      <w:r w:rsidRPr="00D9538E">
        <w:rPr>
          <w:rFonts w:ascii="Arial" w:hAnsi="Arial" w:cs="Arial"/>
          <w:color w:val="000000"/>
          <w:sz w:val="12"/>
          <w:szCs w:val="12"/>
          <w:rtl/>
        </w:rPr>
        <w:t xml:space="preserve"> </w:t>
      </w:r>
      <w:r w:rsidRPr="00D9538E">
        <w:rPr>
          <w:rFonts w:ascii="Arial" w:hAnsi="Arial" w:cs="Arial" w:hint="cs"/>
          <w:sz w:val="21"/>
          <w:szCs w:val="21"/>
          <w:rtl/>
        </w:rPr>
        <w:t xml:space="preserve">    </w:t>
      </w:r>
      <w:r>
        <w:rPr>
          <w:rFonts w:ascii="Arial" w:hAnsi="Arial" w:cs="Arial" w:hint="cs"/>
          <w:sz w:val="27"/>
          <w:szCs w:val="27"/>
          <w:rtl/>
        </w:rPr>
        <w:t>(</w:t>
      </w:r>
      <w:r w:rsidRPr="00B80D0A">
        <w:rPr>
          <w:rFonts w:ascii="Arial" w:hAnsi="Arial" w:cs="Arial"/>
          <w:sz w:val="27"/>
          <w:szCs w:val="27"/>
          <w:rtl/>
        </w:rPr>
        <w:t>الأنفال: ٤٦</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645FA7" w:rsidP="004308B5">
      <w:pPr>
        <w:spacing w:line="288" w:lineRule="auto"/>
        <w:ind w:firstLine="206"/>
        <w:rPr>
          <w:rFonts w:hint="cs"/>
          <w:rtl/>
        </w:rPr>
      </w:pPr>
      <w:r w:rsidRPr="00904882">
        <w:rPr>
          <w:rFonts w:hint="cs"/>
          <w:rtl/>
        </w:rPr>
        <w:t>(</w:t>
      </w:r>
      <w:r w:rsidR="001425DD" w:rsidRPr="00904882">
        <w:rPr>
          <w:rtl/>
        </w:rPr>
        <w:t>و از خدا و پيامبرش اطاعت كنيد و با هم نزاع مكنيد كه سست‏شويد و مهابت‏شما از بين برود و صبر كنيد كه خدا با شكيبايان است</w:t>
      </w:r>
      <w:r w:rsidRPr="00904882">
        <w:rPr>
          <w:rFonts w:hint="cs"/>
          <w:rtl/>
        </w:rPr>
        <w:t>)</w:t>
      </w:r>
      <w:r w:rsidR="001425DD" w:rsidRPr="00904882">
        <w:rPr>
          <w:rFonts w:hint="cs"/>
          <w:rtl/>
        </w:rPr>
        <w:t>.</w:t>
      </w:r>
    </w:p>
    <w:p w:rsidR="001425DD" w:rsidRPr="00904882" w:rsidRDefault="00B80D0A" w:rsidP="004308B5">
      <w:pPr>
        <w:spacing w:line="288" w:lineRule="auto"/>
        <w:ind w:firstLine="206"/>
        <w:rPr>
          <w:rFonts w:hint="cs"/>
          <w:rtl/>
        </w:rPr>
      </w:pPr>
      <w:r w:rsidRPr="00D9538E">
        <w:rPr>
          <w:rFonts w:ascii="QCF_BSML" w:hAnsi="QCF_BSML" w:cs="QCF_BSML"/>
          <w:color w:val="000000"/>
          <w:sz w:val="33"/>
          <w:szCs w:val="33"/>
          <w:rtl/>
        </w:rPr>
        <w:t xml:space="preserve">ﭽ </w:t>
      </w:r>
      <w:r w:rsidRPr="00D9538E">
        <w:rPr>
          <w:rFonts w:ascii="QCF_P123" w:hAnsi="QCF_P123" w:cs="QCF_P123"/>
          <w:color w:val="000000"/>
          <w:sz w:val="33"/>
          <w:szCs w:val="33"/>
          <w:rtl/>
        </w:rPr>
        <w:t>ﭷ   ﭸ  ﭹ  ﭺ  ﭻ</w:t>
      </w:r>
      <w:r w:rsidRPr="00D9538E">
        <w:rPr>
          <w:rFonts w:ascii="QCF_P123" w:hAnsi="QCF_P123" w:cs="QCF_P123"/>
          <w:color w:val="0000A5"/>
          <w:sz w:val="33"/>
          <w:szCs w:val="33"/>
          <w:rtl/>
        </w:rPr>
        <w:t>ﭼ</w:t>
      </w:r>
      <w:r w:rsidRPr="00D9538E">
        <w:rPr>
          <w:rFonts w:ascii="QCF_P123" w:hAnsi="QCF_P123" w:cs="QCF_P123"/>
          <w:color w:val="000000"/>
          <w:sz w:val="33"/>
          <w:szCs w:val="33"/>
          <w:rtl/>
        </w:rPr>
        <w:t xml:space="preserve">  ﭽ  ﭾ  ﭿ  ﮀ  ﮁ   ﮂ  ﮃ  ﮄ  ﮅ  </w:t>
      </w:r>
      <w:r w:rsidRPr="00D9538E">
        <w:rPr>
          <w:rFonts w:ascii="QCF_BSML" w:hAnsi="QCF_BSML" w:cs="QCF_BSML"/>
          <w:color w:val="000000"/>
          <w:sz w:val="33"/>
          <w:szCs w:val="33"/>
          <w:rtl/>
        </w:rPr>
        <w:t>ﭼ</w:t>
      </w:r>
      <w:r w:rsidRPr="00D9538E">
        <w:rPr>
          <w:rFonts w:ascii="Arial" w:hAnsi="Arial" w:cs="Arial"/>
          <w:color w:val="000000"/>
          <w:sz w:val="12"/>
          <w:szCs w:val="12"/>
          <w:rtl/>
        </w:rPr>
        <w:t xml:space="preserve"> </w:t>
      </w:r>
      <w:r w:rsidRPr="00D9538E">
        <w:rPr>
          <w:rFonts w:ascii="Arial" w:hAnsi="Arial" w:cs="Arial" w:hint="cs"/>
          <w:sz w:val="21"/>
          <w:szCs w:val="21"/>
          <w:rtl/>
        </w:rPr>
        <w:t xml:space="preserve">      </w:t>
      </w:r>
      <w:r>
        <w:rPr>
          <w:rFonts w:ascii="Arial" w:hAnsi="Arial" w:cs="Arial" w:hint="cs"/>
          <w:sz w:val="27"/>
          <w:szCs w:val="27"/>
          <w:rtl/>
        </w:rPr>
        <w:t>(</w:t>
      </w:r>
      <w:r w:rsidRPr="00B80D0A">
        <w:rPr>
          <w:rFonts w:ascii="Arial" w:hAnsi="Arial" w:cs="Arial"/>
          <w:sz w:val="27"/>
          <w:szCs w:val="27"/>
          <w:rtl/>
        </w:rPr>
        <w:t>المائدة: ٩٢</w:t>
      </w:r>
      <w:r>
        <w:rPr>
          <w:rFonts w:ascii="Arial" w:hAnsi="Arial" w:cs="Arial" w:hint="cs"/>
          <w:sz w:val="27"/>
          <w:szCs w:val="27"/>
          <w:rtl/>
        </w:rPr>
        <w:t>)</w:t>
      </w:r>
      <w:r w:rsidR="001425DD" w:rsidRPr="00B80D0A">
        <w:rPr>
          <w:rtl/>
        </w:rPr>
        <w:t xml:space="preserve"> </w:t>
      </w:r>
    </w:p>
    <w:p w:rsidR="001425DD" w:rsidRPr="00904882" w:rsidRDefault="00645FA7" w:rsidP="004308B5">
      <w:pPr>
        <w:spacing w:line="288" w:lineRule="auto"/>
        <w:ind w:firstLine="206"/>
        <w:rPr>
          <w:rFonts w:hint="cs"/>
          <w:rtl/>
        </w:rPr>
      </w:pPr>
      <w:r w:rsidRPr="00904882">
        <w:rPr>
          <w:rFonts w:hint="cs"/>
          <w:rtl/>
        </w:rPr>
        <w:t>(</w:t>
      </w:r>
      <w:r w:rsidR="001425DD" w:rsidRPr="00904882">
        <w:rPr>
          <w:rtl/>
        </w:rPr>
        <w:t>و اطاعت‏خدا و اطاعت پيامبر كنيد و [از گناهان] برحذر باشيد پس اگر روى گردانديد بدانيد كه بر عهده پيامبر ما فقط رساندن [پيام] آشكار است</w:t>
      </w:r>
      <w:r w:rsidRPr="00904882">
        <w:rPr>
          <w:rFonts w:hint="cs"/>
          <w:rtl/>
        </w:rPr>
        <w:t>).</w:t>
      </w:r>
    </w:p>
    <w:p w:rsidR="001425DD" w:rsidRPr="00904882" w:rsidRDefault="00B80D0A" w:rsidP="004308B5">
      <w:pPr>
        <w:spacing w:line="288" w:lineRule="auto"/>
        <w:ind w:firstLine="206"/>
        <w:rPr>
          <w:rFonts w:hint="cs"/>
          <w:sz w:val="32"/>
          <w:szCs w:val="32"/>
          <w:rtl/>
        </w:rPr>
      </w:pPr>
      <w:r w:rsidRPr="00D9538E">
        <w:rPr>
          <w:rFonts w:ascii="QCF_BSML" w:hAnsi="QCF_BSML" w:cs="QCF_BSML"/>
          <w:color w:val="000000"/>
          <w:sz w:val="33"/>
          <w:szCs w:val="33"/>
          <w:rtl/>
        </w:rPr>
        <w:t xml:space="preserve">ﭽ </w:t>
      </w:r>
      <w:r w:rsidRPr="00D9538E">
        <w:rPr>
          <w:rFonts w:ascii="QCF_P510" w:hAnsi="QCF_P510" w:cs="QCF_P510"/>
          <w:color w:val="FF00FF"/>
          <w:sz w:val="33"/>
          <w:szCs w:val="33"/>
          <w:rtl/>
        </w:rPr>
        <w:t>ﭿ</w:t>
      </w:r>
      <w:r w:rsidRPr="00D9538E">
        <w:rPr>
          <w:rFonts w:ascii="QCF_P510" w:hAnsi="QCF_P510" w:cs="QCF_P510"/>
          <w:color w:val="000000"/>
          <w:sz w:val="33"/>
          <w:szCs w:val="33"/>
          <w:rtl/>
        </w:rPr>
        <w:t xml:space="preserve">  ﮀ  ﮁ  ﮂ  ﮃ  ﮄ  ﮅ  ﮆ  ﮇ   ﮈ   ﮉ  ﮊ  </w:t>
      </w:r>
      <w:r w:rsidRPr="00D9538E">
        <w:rPr>
          <w:rFonts w:ascii="QCF_BSML" w:hAnsi="QCF_BSML" w:cs="QCF_BSML"/>
          <w:color w:val="000000"/>
          <w:sz w:val="33"/>
          <w:szCs w:val="33"/>
          <w:rtl/>
        </w:rPr>
        <w:t>ﭼ</w:t>
      </w:r>
      <w:r w:rsidRPr="00D9538E">
        <w:rPr>
          <w:rFonts w:ascii="Arial" w:hAnsi="Arial" w:cs="Arial"/>
          <w:color w:val="000000"/>
          <w:sz w:val="12"/>
          <w:szCs w:val="12"/>
          <w:rtl/>
        </w:rPr>
        <w:t xml:space="preserve"> </w:t>
      </w:r>
      <w:r>
        <w:rPr>
          <w:rFonts w:ascii="Arial" w:hAnsi="Arial" w:cs="Arial" w:hint="cs"/>
          <w:sz w:val="27"/>
          <w:szCs w:val="27"/>
          <w:rtl/>
        </w:rPr>
        <w:t>(</w:t>
      </w:r>
      <w:r w:rsidRPr="00B80D0A">
        <w:rPr>
          <w:rFonts w:ascii="Arial" w:hAnsi="Arial" w:cs="Arial"/>
          <w:sz w:val="27"/>
          <w:szCs w:val="27"/>
          <w:rtl/>
        </w:rPr>
        <w:t>محمد: ٣٣</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645FA7" w:rsidP="004308B5">
      <w:pPr>
        <w:spacing w:line="288" w:lineRule="auto"/>
        <w:ind w:firstLine="206"/>
        <w:rPr>
          <w:rFonts w:hint="cs"/>
          <w:rtl/>
        </w:rPr>
      </w:pPr>
      <w:r w:rsidRPr="00904882">
        <w:rPr>
          <w:rFonts w:hint="cs"/>
          <w:rtl/>
        </w:rPr>
        <w:t>(</w:t>
      </w:r>
      <w:r w:rsidR="001425DD" w:rsidRPr="00904882">
        <w:rPr>
          <w:rtl/>
        </w:rPr>
        <w:t>اى كسانى كه ايمان آورده‏ايد خدا را اطاعت كنيد و از پيامبر [او نيز] اطاعت نماييد و كرده‏هاى خود را تباه مكنيد</w:t>
      </w:r>
      <w:r w:rsidRPr="00904882">
        <w:rPr>
          <w:rFonts w:hint="cs"/>
          <w:rtl/>
        </w:rPr>
        <w:t>)</w:t>
      </w:r>
      <w:r w:rsidR="001425DD" w:rsidRPr="00904882">
        <w:rPr>
          <w:rFonts w:hint="cs"/>
          <w:rtl/>
        </w:rPr>
        <w:t>.</w:t>
      </w:r>
    </w:p>
    <w:p w:rsidR="001425DD" w:rsidRPr="00904882" w:rsidRDefault="00B80D0A" w:rsidP="004308B5">
      <w:pPr>
        <w:spacing w:line="288" w:lineRule="auto"/>
        <w:ind w:firstLine="206"/>
        <w:rPr>
          <w:rFonts w:hint="cs"/>
          <w:sz w:val="32"/>
          <w:szCs w:val="32"/>
          <w:rtl/>
          <w:lang w:bidi="fa-IR"/>
        </w:rPr>
      </w:pPr>
      <w:r w:rsidRPr="00D9538E">
        <w:rPr>
          <w:rFonts w:ascii="QCF_BSML" w:hAnsi="QCF_BSML" w:cs="QCF_BSML"/>
          <w:color w:val="000000"/>
          <w:sz w:val="31"/>
          <w:szCs w:val="31"/>
          <w:rtl/>
        </w:rPr>
        <w:t xml:space="preserve">ﭽ </w:t>
      </w:r>
      <w:r w:rsidRPr="00D9538E">
        <w:rPr>
          <w:rFonts w:ascii="QCF_P557" w:hAnsi="QCF_P557" w:cs="QCF_P557"/>
          <w:color w:val="000000"/>
          <w:sz w:val="31"/>
          <w:szCs w:val="31"/>
          <w:rtl/>
        </w:rPr>
        <w:t>ﭱ  ﭲ  ﭳ  ﭴ</w:t>
      </w:r>
      <w:r w:rsidRPr="00D9538E">
        <w:rPr>
          <w:rFonts w:ascii="QCF_P557" w:hAnsi="QCF_P557" w:cs="QCF_P557"/>
          <w:color w:val="0000A5"/>
          <w:sz w:val="31"/>
          <w:szCs w:val="31"/>
          <w:rtl/>
        </w:rPr>
        <w:t>ﭵ</w:t>
      </w:r>
      <w:r w:rsidRPr="00D9538E">
        <w:rPr>
          <w:rFonts w:ascii="QCF_P557" w:hAnsi="QCF_P557" w:cs="QCF_P557"/>
          <w:color w:val="000000"/>
          <w:sz w:val="31"/>
          <w:szCs w:val="31"/>
          <w:rtl/>
        </w:rPr>
        <w:t xml:space="preserve">  ﭶ   ﭷ     ﭸ  ﭹ  ﭺ  ﭻ  ﭼ  ﭽ</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B80D0A">
        <w:rPr>
          <w:rFonts w:ascii="Arial" w:hAnsi="Arial" w:cs="Arial"/>
          <w:sz w:val="27"/>
          <w:szCs w:val="27"/>
          <w:rtl/>
        </w:rPr>
        <w:t>التغابن: ١٢</w:t>
      </w:r>
      <w:r>
        <w:rPr>
          <w:rFonts w:ascii="Arial" w:hAnsi="Arial" w:cs="Arial" w:hint="cs"/>
          <w:sz w:val="27"/>
          <w:szCs w:val="27"/>
          <w:rtl/>
        </w:rPr>
        <w:t>)</w:t>
      </w:r>
    </w:p>
    <w:p w:rsidR="001425DD" w:rsidRPr="00904882" w:rsidRDefault="00B80D0A" w:rsidP="004308B5">
      <w:pPr>
        <w:spacing w:line="288" w:lineRule="auto"/>
        <w:ind w:firstLine="206"/>
        <w:rPr>
          <w:rFonts w:hint="cs"/>
          <w:sz w:val="32"/>
          <w:szCs w:val="32"/>
        </w:rPr>
      </w:pPr>
      <w:r w:rsidRPr="00D9538E">
        <w:rPr>
          <w:rFonts w:ascii="QCF_BSML" w:hAnsi="QCF_BSML" w:cs="QCF_BSML"/>
          <w:color w:val="000000"/>
          <w:sz w:val="31"/>
          <w:szCs w:val="31"/>
          <w:rtl/>
        </w:rPr>
        <w:t xml:space="preserve">ﭽ </w:t>
      </w:r>
      <w:r w:rsidRPr="00D9538E">
        <w:rPr>
          <w:rFonts w:ascii="QCF_P087" w:hAnsi="QCF_P087" w:cs="QCF_P087"/>
          <w:color w:val="000000"/>
          <w:sz w:val="31"/>
          <w:szCs w:val="31"/>
          <w:rtl/>
        </w:rPr>
        <w:t>ﯵ  ﯶ  ﯷ  ﯸ  ﯹ  ﯺ  ﯻ  ﯼ   ﯽ  ﯾ</w:t>
      </w:r>
      <w:r w:rsidRPr="00D9538E">
        <w:rPr>
          <w:rFonts w:ascii="QCF_P087" w:hAnsi="QCF_P087" w:cs="QCF_P087"/>
          <w:color w:val="0000A5"/>
          <w:sz w:val="31"/>
          <w:szCs w:val="31"/>
          <w:rtl/>
        </w:rPr>
        <w:t>ﯿ</w:t>
      </w:r>
      <w:r w:rsidRPr="00D9538E">
        <w:rPr>
          <w:rFonts w:ascii="QCF_P087" w:hAnsi="QCF_P087" w:cs="QCF_P087"/>
          <w:color w:val="000000"/>
          <w:sz w:val="31"/>
          <w:szCs w:val="31"/>
          <w:rtl/>
        </w:rPr>
        <w:t xml:space="preserve">  ﰀ  ﰁ   ﰂ  ﰃ  ﰄ  ﰅ       ﰆ  ﰇ  ﰈ  ﰉ               ﰊ  ﰋ  ﰌ  ﰍ</w:t>
      </w:r>
      <w:r w:rsidRPr="00D9538E">
        <w:rPr>
          <w:rFonts w:ascii="QCF_P087" w:hAnsi="QCF_P087" w:cs="QCF_P087"/>
          <w:color w:val="0000A5"/>
          <w:sz w:val="31"/>
          <w:szCs w:val="31"/>
          <w:rtl/>
        </w:rPr>
        <w:t>ﰎ</w:t>
      </w:r>
      <w:r w:rsidRPr="00D9538E">
        <w:rPr>
          <w:rFonts w:ascii="QCF_P087" w:hAnsi="QCF_P087" w:cs="QCF_P087"/>
          <w:color w:val="000000"/>
          <w:sz w:val="31"/>
          <w:szCs w:val="31"/>
          <w:rtl/>
        </w:rPr>
        <w:t xml:space="preserve">  ﰏ  ﰐ  ﰑ  ﰒ  ﰓ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sidRPr="00D9538E">
        <w:rPr>
          <w:rFonts w:ascii="Arial" w:hAnsi="Arial" w:cs="Arial" w:hint="cs"/>
          <w:sz w:val="19"/>
          <w:szCs w:val="19"/>
          <w:rtl/>
        </w:rPr>
        <w:t xml:space="preserve">     </w:t>
      </w:r>
      <w:r>
        <w:rPr>
          <w:rFonts w:ascii="Arial" w:hAnsi="Arial" w:cs="Arial" w:hint="cs"/>
          <w:sz w:val="27"/>
          <w:szCs w:val="27"/>
          <w:rtl/>
        </w:rPr>
        <w:t>(</w:t>
      </w:r>
      <w:r w:rsidRPr="00B80D0A">
        <w:rPr>
          <w:rFonts w:ascii="Arial" w:hAnsi="Arial" w:cs="Arial"/>
          <w:sz w:val="27"/>
          <w:szCs w:val="27"/>
          <w:rtl/>
        </w:rPr>
        <w:t>النساء: ٥٩</w:t>
      </w:r>
      <w:r>
        <w:rPr>
          <w:rFonts w:ascii="Arial" w:hAnsi="Arial" w:cs="Arial" w:hint="cs"/>
          <w:sz w:val="27"/>
          <w:szCs w:val="27"/>
          <w:rtl/>
        </w:rPr>
        <w:t>)</w:t>
      </w:r>
      <w:r w:rsidR="001425DD" w:rsidRPr="00904882">
        <w:rPr>
          <w:sz w:val="32"/>
          <w:szCs w:val="32"/>
          <w:rtl/>
        </w:rPr>
        <w:t xml:space="preserve">  </w:t>
      </w:r>
    </w:p>
    <w:p w:rsidR="001425DD" w:rsidRPr="00904882" w:rsidRDefault="00645FA7" w:rsidP="004308B5">
      <w:pPr>
        <w:spacing w:line="288" w:lineRule="auto"/>
        <w:ind w:firstLine="206"/>
        <w:rPr>
          <w:rFonts w:hint="cs"/>
          <w:rtl/>
        </w:rPr>
      </w:pPr>
      <w:r w:rsidRPr="00904882">
        <w:rPr>
          <w:rFonts w:hint="cs"/>
          <w:rtl/>
        </w:rPr>
        <w:t>(ا</w:t>
      </w:r>
      <w:r w:rsidR="001425DD" w:rsidRPr="00904882">
        <w:rPr>
          <w:rtl/>
        </w:rPr>
        <w:t>ى كسانى كه ايمان آورده‏ايد خدا را اطاعت كنيد و پيامبر و اولياى امر خود را [نيز] اطاعت كنيد پس هر گاه در امرى [دينى] اختلاف نظر يافتيد اگر به خدا و روز بازپسين ايمان داريد آن را به [كتاب] خدا و [سنت] پيامبر [او] عرضه بداريد</w:t>
      </w:r>
      <w:r w:rsidRPr="00904882">
        <w:rPr>
          <w:rFonts w:hint="cs"/>
          <w:rtl/>
        </w:rPr>
        <w:t>،</w:t>
      </w:r>
      <w:r w:rsidR="001425DD" w:rsidRPr="00904882">
        <w:rPr>
          <w:rtl/>
        </w:rPr>
        <w:t xml:space="preserve"> اين بهتر و نيك‏فرجام‏تر است</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 xml:space="preserve">قاضی عیاض از عطاء و ابن عبدالبر و بیهقی در مدخل از میمون بن مهران روایت کرده اند که « </w:t>
      </w:r>
      <w:r w:rsidR="001365D9">
        <w:rPr>
          <w:rFonts w:hint="cs"/>
          <w:rtl/>
        </w:rPr>
        <w:t>ارجاع امر</w:t>
      </w:r>
      <w:r w:rsidRPr="00904882">
        <w:rPr>
          <w:rFonts w:hint="cs"/>
          <w:rtl/>
        </w:rPr>
        <w:t xml:space="preserve"> به سوی خدا</w:t>
      </w:r>
      <w:r w:rsidR="001365D9">
        <w:rPr>
          <w:rFonts w:hint="cs"/>
          <w:rtl/>
        </w:rPr>
        <w:t>،</w:t>
      </w:r>
      <w:r w:rsidRPr="00904882">
        <w:rPr>
          <w:rFonts w:hint="cs"/>
          <w:rtl/>
        </w:rPr>
        <w:t xml:space="preserve"> یعنی کتاب و به سوی محمد</w:t>
      </w:r>
      <w:r w:rsidR="001365D9">
        <w:rPr>
          <w:rFonts w:hint="cs"/>
          <w:rtl/>
        </w:rPr>
        <w:t>،</w:t>
      </w:r>
      <w:r w:rsidRPr="00904882">
        <w:rPr>
          <w:rFonts w:hint="cs"/>
          <w:rtl/>
        </w:rPr>
        <w:t xml:space="preserve"> یعنی خودش در دوران حیات و بعد از مرگ ایشان به سوی سنت آن بزرگوار»</w:t>
      </w:r>
    </w:p>
    <w:p w:rsidR="001425DD" w:rsidRPr="00904882" w:rsidRDefault="00B80D0A" w:rsidP="004308B5">
      <w:pPr>
        <w:spacing w:line="288" w:lineRule="auto"/>
        <w:ind w:firstLine="206"/>
        <w:rPr>
          <w:rFonts w:hint="cs"/>
          <w:rtl/>
        </w:rPr>
      </w:pPr>
      <w:r>
        <w:rPr>
          <w:rFonts w:hint="cs"/>
          <w:rtl/>
        </w:rPr>
        <w:t xml:space="preserve">امام شافعی </w:t>
      </w:r>
      <w:r w:rsidR="001425DD" w:rsidRPr="00904882">
        <w:rPr>
          <w:rFonts w:hint="cs"/>
          <w:rtl/>
        </w:rPr>
        <w:t>می فرماید</w:t>
      </w:r>
      <w:r>
        <w:rPr>
          <w:rFonts w:hint="cs"/>
          <w:rtl/>
        </w:rPr>
        <w:t>:</w:t>
      </w:r>
      <w:r w:rsidR="001425DD" w:rsidRPr="00904882">
        <w:rPr>
          <w:rStyle w:val="a3"/>
          <w:rtl/>
        </w:rPr>
        <w:footnoteReference w:id="356"/>
      </w:r>
      <w:r w:rsidR="001425DD" w:rsidRPr="00904882">
        <w:rPr>
          <w:rFonts w:hint="cs"/>
          <w:rtl/>
        </w:rPr>
        <w:t>« اهل علم گفته اند اولوالامر: امیرانی هستند که رسول آنها را در سریه ها تعین  فرمود</w:t>
      </w:r>
      <w:r w:rsidR="000B644F">
        <w:rPr>
          <w:rFonts w:hint="cs"/>
          <w:rtl/>
        </w:rPr>
        <w:t>ه » چون مردم  اطراف  مدینه امار</w:t>
      </w:r>
      <w:r w:rsidR="001425DD" w:rsidRPr="00904882">
        <w:rPr>
          <w:rFonts w:hint="cs"/>
          <w:rtl/>
        </w:rPr>
        <w:t>ت بلد نبودند و دوست نداشتند از همدیگر اطاعت کنند</w:t>
      </w:r>
      <w:r w:rsidR="000B644F">
        <w:rPr>
          <w:rFonts w:hint="cs"/>
          <w:rtl/>
        </w:rPr>
        <w:t>،</w:t>
      </w:r>
      <w:r w:rsidR="001425DD" w:rsidRPr="00904882">
        <w:rPr>
          <w:rFonts w:hint="cs"/>
          <w:rtl/>
        </w:rPr>
        <w:t xml:space="preserve"> وقتی به رسول اکرم ایمان آوردند چاره ای نداشتند مگر از افرادی که رسول آنها تعین می فرمود پیروی کنند  ولی اطا عت از آنها هم مطلق نیست بلکه مقید می باشد خداوند می فرماید: </w:t>
      </w:r>
    </w:p>
    <w:p w:rsidR="001425DD" w:rsidRPr="00904882" w:rsidRDefault="001425DD" w:rsidP="004308B5">
      <w:pPr>
        <w:spacing w:line="288" w:lineRule="auto"/>
        <w:ind w:firstLine="206"/>
        <w:rPr>
          <w:rFonts w:hint="cs"/>
          <w:sz w:val="32"/>
          <w:szCs w:val="32"/>
          <w:rtl/>
        </w:rPr>
      </w:pPr>
      <w:r w:rsidRPr="00904882">
        <w:rPr>
          <w:sz w:val="32"/>
          <w:szCs w:val="32"/>
        </w:rPr>
        <w:sym w:font="HQPB2" w:char="F062"/>
      </w:r>
      <w:r w:rsidRPr="00904882">
        <w:rPr>
          <w:sz w:val="32"/>
          <w:szCs w:val="32"/>
        </w:rPr>
        <w:sym w:font="HQPB4" w:char="F0CE"/>
      </w:r>
      <w:r w:rsidRPr="00904882">
        <w:rPr>
          <w:sz w:val="32"/>
          <w:szCs w:val="32"/>
        </w:rPr>
        <w:sym w:font="HQPB1" w:char="F02A"/>
      </w:r>
      <w:r w:rsidRPr="00904882">
        <w:rPr>
          <w:sz w:val="32"/>
          <w:szCs w:val="32"/>
        </w:rPr>
        <w:sym w:font="HQPB5" w:char="F073"/>
      </w:r>
      <w:r w:rsidRPr="00904882">
        <w:rPr>
          <w:sz w:val="32"/>
          <w:szCs w:val="32"/>
        </w:rPr>
        <w:sym w:font="HQPB1" w:char="F0F9"/>
      </w:r>
      <w:r w:rsidRPr="00904882">
        <w:rPr>
          <w:rFonts w:ascii="(normal text)" w:hAnsi="(normal text)"/>
          <w:sz w:val="32"/>
          <w:szCs w:val="32"/>
          <w:rtl/>
        </w:rPr>
        <w:t xml:space="preserve"> </w:t>
      </w:r>
      <w:r w:rsidRPr="00904882">
        <w:rPr>
          <w:sz w:val="32"/>
          <w:szCs w:val="32"/>
        </w:rPr>
        <w:sym w:font="HQPB4" w:char="F0F7"/>
      </w:r>
      <w:r w:rsidRPr="00904882">
        <w:rPr>
          <w:sz w:val="32"/>
          <w:szCs w:val="32"/>
        </w:rPr>
        <w:sym w:font="HQPB2" w:char="F04C"/>
      </w:r>
      <w:r w:rsidRPr="00904882">
        <w:rPr>
          <w:sz w:val="32"/>
          <w:szCs w:val="32"/>
        </w:rPr>
        <w:sym w:font="HQPB4" w:char="F0E4"/>
      </w:r>
      <w:r w:rsidRPr="00904882">
        <w:rPr>
          <w:sz w:val="32"/>
          <w:szCs w:val="32"/>
        </w:rPr>
        <w:sym w:font="HQPB2" w:char="F0EA"/>
      </w:r>
      <w:r w:rsidRPr="00904882">
        <w:rPr>
          <w:sz w:val="32"/>
          <w:szCs w:val="32"/>
        </w:rPr>
        <w:sym w:font="HQPB4" w:char="F0F4"/>
      </w:r>
      <w:r w:rsidRPr="00904882">
        <w:rPr>
          <w:sz w:val="32"/>
          <w:szCs w:val="32"/>
        </w:rPr>
        <w:sym w:font="HQPB1" w:char="F0E3"/>
      </w:r>
      <w:r w:rsidRPr="00904882">
        <w:rPr>
          <w:sz w:val="32"/>
          <w:szCs w:val="32"/>
        </w:rPr>
        <w:sym w:font="HQPB5" w:char="F074"/>
      </w:r>
      <w:r w:rsidRPr="00904882">
        <w:rPr>
          <w:sz w:val="32"/>
          <w:szCs w:val="32"/>
        </w:rPr>
        <w:sym w:font="HQPB1" w:char="F093"/>
      </w:r>
      <w:r w:rsidRPr="00904882">
        <w:rPr>
          <w:sz w:val="32"/>
          <w:szCs w:val="32"/>
        </w:rPr>
        <w:sym w:font="HQPB2" w:char="F0BB"/>
      </w:r>
      <w:r w:rsidRPr="00904882">
        <w:rPr>
          <w:sz w:val="32"/>
          <w:szCs w:val="32"/>
        </w:rPr>
        <w:sym w:font="HQPB5" w:char="F075"/>
      </w:r>
      <w:r w:rsidRPr="00904882">
        <w:rPr>
          <w:sz w:val="32"/>
          <w:szCs w:val="32"/>
        </w:rPr>
        <w:sym w:font="HQPB2" w:char="F05A"/>
      </w:r>
      <w:r w:rsidRPr="00904882">
        <w:rPr>
          <w:sz w:val="32"/>
          <w:szCs w:val="32"/>
        </w:rPr>
        <w:sym w:font="HQPB5" w:char="F073"/>
      </w:r>
      <w:r w:rsidRPr="00904882">
        <w:rPr>
          <w:sz w:val="32"/>
          <w:szCs w:val="32"/>
        </w:rPr>
        <w:sym w:font="HQPB1" w:char="F03F"/>
      </w:r>
      <w:r w:rsidRPr="00904882">
        <w:rPr>
          <w:rFonts w:ascii="(normal text)" w:hAnsi="(normal text)"/>
          <w:sz w:val="32"/>
          <w:szCs w:val="32"/>
          <w:rtl/>
        </w:rPr>
        <w:t xml:space="preserve"> </w:t>
      </w:r>
      <w:r w:rsidRPr="00904882">
        <w:rPr>
          <w:sz w:val="32"/>
          <w:szCs w:val="32"/>
        </w:rPr>
        <w:sym w:font="HQPB2" w:char="F092"/>
      </w:r>
      <w:r w:rsidRPr="00904882">
        <w:rPr>
          <w:sz w:val="32"/>
          <w:szCs w:val="32"/>
        </w:rPr>
        <w:sym w:font="HQPB4" w:char="F0CE"/>
      </w:r>
      <w:r w:rsidRPr="00904882">
        <w:rPr>
          <w:sz w:val="32"/>
          <w:szCs w:val="32"/>
        </w:rPr>
        <w:sym w:font="HQPB1" w:char="F0FB"/>
      </w:r>
      <w:r w:rsidRPr="00904882">
        <w:rPr>
          <w:rFonts w:ascii="(normal text)" w:hAnsi="(normal text)"/>
          <w:sz w:val="32"/>
          <w:szCs w:val="32"/>
          <w:rtl/>
        </w:rPr>
        <w:t xml:space="preserve"> </w:t>
      </w:r>
      <w:r w:rsidRPr="00904882">
        <w:rPr>
          <w:sz w:val="32"/>
          <w:szCs w:val="32"/>
        </w:rPr>
        <w:sym w:font="HQPB4" w:char="F026"/>
      </w:r>
      <w:r w:rsidRPr="00904882">
        <w:rPr>
          <w:sz w:val="32"/>
          <w:szCs w:val="32"/>
        </w:rPr>
        <w:sym w:font="HQPB2" w:char="F0E4"/>
      </w:r>
      <w:r w:rsidRPr="00904882">
        <w:rPr>
          <w:sz w:val="32"/>
          <w:szCs w:val="32"/>
        </w:rPr>
        <w:sym w:font="HQPB4" w:char="F0F3"/>
      </w:r>
      <w:r w:rsidRPr="00904882">
        <w:rPr>
          <w:sz w:val="32"/>
          <w:szCs w:val="32"/>
        </w:rPr>
        <w:sym w:font="HQPB2" w:char="F0D3"/>
      </w:r>
      <w:r w:rsidRPr="00904882">
        <w:rPr>
          <w:sz w:val="32"/>
          <w:szCs w:val="32"/>
        </w:rPr>
        <w:sym w:font="HQPB5" w:char="F078"/>
      </w:r>
      <w:r w:rsidRPr="00904882">
        <w:rPr>
          <w:sz w:val="32"/>
          <w:szCs w:val="32"/>
        </w:rPr>
        <w:sym w:font="HQPB1" w:char="F0AB"/>
      </w:r>
      <w:r w:rsidRPr="00904882">
        <w:rPr>
          <w:rFonts w:ascii="(normal text)" w:hAnsi="(normal text)"/>
          <w:sz w:val="32"/>
          <w:szCs w:val="32"/>
          <w:rtl/>
        </w:rPr>
        <w:t xml:space="preserve"> </w:t>
      </w:r>
      <w:r w:rsidRPr="00904882">
        <w:rPr>
          <w:sz w:val="32"/>
          <w:szCs w:val="32"/>
        </w:rPr>
        <w:sym w:font="HQPB4" w:char="F0E7"/>
      </w:r>
      <w:r w:rsidRPr="00904882">
        <w:rPr>
          <w:sz w:val="32"/>
          <w:szCs w:val="32"/>
        </w:rPr>
        <w:sym w:font="HQPB2" w:char="F06E"/>
      </w:r>
      <w:r w:rsidRPr="00904882">
        <w:rPr>
          <w:sz w:val="32"/>
          <w:szCs w:val="32"/>
        </w:rPr>
        <w:sym w:font="HQPB2" w:char="F072"/>
      </w:r>
      <w:r w:rsidRPr="00904882">
        <w:rPr>
          <w:sz w:val="32"/>
          <w:szCs w:val="32"/>
        </w:rPr>
        <w:sym w:font="HQPB4" w:char="F096"/>
      </w:r>
      <w:r w:rsidRPr="00904882">
        <w:rPr>
          <w:sz w:val="32"/>
          <w:szCs w:val="32"/>
        </w:rPr>
        <w:sym w:font="HQPB1" w:char="F08A"/>
      </w:r>
      <w:r w:rsidRPr="00904882">
        <w:rPr>
          <w:sz w:val="32"/>
          <w:szCs w:val="32"/>
        </w:rPr>
        <w:sym w:font="HQPB4" w:char="F0E3"/>
      </w:r>
      <w:r w:rsidRPr="00904882">
        <w:rPr>
          <w:sz w:val="32"/>
          <w:szCs w:val="32"/>
        </w:rPr>
        <w:sym w:font="HQPB1" w:char="F08D"/>
      </w:r>
      <w:r w:rsidRPr="00904882">
        <w:rPr>
          <w:sz w:val="32"/>
          <w:szCs w:val="32"/>
        </w:rPr>
        <w:sym w:font="HQPB5" w:char="F073"/>
      </w:r>
      <w:r w:rsidRPr="00904882">
        <w:rPr>
          <w:sz w:val="32"/>
          <w:szCs w:val="32"/>
        </w:rPr>
        <w:sym w:font="HQPB1" w:char="F0F9"/>
      </w:r>
      <w:r w:rsidRPr="00904882">
        <w:rPr>
          <w:rFonts w:ascii="(normal text)" w:hAnsi="(normal text)"/>
          <w:sz w:val="32"/>
          <w:szCs w:val="32"/>
          <w:rtl/>
        </w:rPr>
        <w:t xml:space="preserve"> </w:t>
      </w:r>
      <w:r w:rsidRPr="00904882">
        <w:rPr>
          <w:sz w:val="32"/>
          <w:szCs w:val="32"/>
        </w:rPr>
        <w:sym w:font="HQPB2" w:char="F092"/>
      </w:r>
      <w:r w:rsidRPr="00904882">
        <w:rPr>
          <w:sz w:val="32"/>
          <w:szCs w:val="32"/>
        </w:rPr>
        <w:sym w:font="HQPB5" w:char="F06E"/>
      </w:r>
      <w:r w:rsidRPr="00904882">
        <w:rPr>
          <w:sz w:val="32"/>
          <w:szCs w:val="32"/>
        </w:rPr>
        <w:sym w:font="HQPB2" w:char="F03C"/>
      </w:r>
      <w:r w:rsidRPr="00904882">
        <w:rPr>
          <w:sz w:val="32"/>
          <w:szCs w:val="32"/>
        </w:rPr>
        <w:sym w:font="HQPB4" w:char="F0CE"/>
      </w:r>
      <w:r w:rsidRPr="00904882">
        <w:rPr>
          <w:sz w:val="32"/>
          <w:szCs w:val="32"/>
        </w:rPr>
        <w:sym w:font="HQPB1" w:char="F029"/>
      </w:r>
      <w:r w:rsidRPr="00904882">
        <w:rPr>
          <w:rFonts w:ascii="(normal text)" w:hAnsi="(normal text)"/>
          <w:sz w:val="32"/>
          <w:szCs w:val="32"/>
          <w:rtl/>
        </w:rPr>
        <w:t xml:space="preserve"> </w:t>
      </w:r>
      <w:r w:rsidRPr="00904882">
        <w:rPr>
          <w:sz w:val="32"/>
          <w:szCs w:val="32"/>
        </w:rPr>
        <w:sym w:font="HQPB5" w:char="F0AB"/>
      </w:r>
      <w:r w:rsidRPr="00904882">
        <w:rPr>
          <w:sz w:val="32"/>
          <w:szCs w:val="32"/>
        </w:rPr>
        <w:sym w:font="HQPB1" w:char="F021"/>
      </w:r>
      <w:r w:rsidRPr="00904882">
        <w:rPr>
          <w:sz w:val="32"/>
          <w:szCs w:val="32"/>
        </w:rPr>
        <w:sym w:font="HQPB5" w:char="F024"/>
      </w:r>
      <w:r w:rsidRPr="00904882">
        <w:rPr>
          <w:sz w:val="32"/>
          <w:szCs w:val="32"/>
        </w:rPr>
        <w:sym w:font="HQPB1" w:char="F023"/>
      </w:r>
      <w:r w:rsidRPr="00904882">
        <w:rPr>
          <w:rFonts w:ascii="(normal text)" w:hAnsi="(normal text)"/>
          <w:sz w:val="32"/>
          <w:szCs w:val="32"/>
          <w:rtl/>
        </w:rPr>
        <w:t xml:space="preserve"> </w:t>
      </w:r>
      <w:r w:rsidRPr="00904882">
        <w:rPr>
          <w:sz w:val="32"/>
          <w:szCs w:val="32"/>
        </w:rPr>
        <w:sym w:font="HQPB2" w:char="F041"/>
      </w:r>
      <w:r w:rsidRPr="00904882">
        <w:rPr>
          <w:sz w:val="32"/>
          <w:szCs w:val="32"/>
        </w:rPr>
        <w:sym w:font="HQPB2" w:char="F071"/>
      </w:r>
      <w:r w:rsidRPr="00904882">
        <w:rPr>
          <w:sz w:val="32"/>
          <w:szCs w:val="32"/>
        </w:rPr>
        <w:sym w:font="HQPB4" w:char="F0DF"/>
      </w:r>
      <w:r w:rsidRPr="00904882">
        <w:rPr>
          <w:sz w:val="32"/>
          <w:szCs w:val="32"/>
        </w:rPr>
        <w:sym w:font="HQPB1" w:char="F099"/>
      </w:r>
      <w:r w:rsidRPr="00904882">
        <w:rPr>
          <w:sz w:val="32"/>
          <w:szCs w:val="32"/>
        </w:rPr>
        <w:sym w:font="HQPB4" w:char="F0A7"/>
      </w:r>
      <w:r w:rsidRPr="00904882">
        <w:rPr>
          <w:sz w:val="32"/>
          <w:szCs w:val="32"/>
        </w:rPr>
        <w:sym w:font="HQPB1" w:char="F08D"/>
      </w:r>
      <w:r w:rsidRPr="00904882">
        <w:rPr>
          <w:sz w:val="32"/>
          <w:szCs w:val="32"/>
        </w:rPr>
        <w:sym w:font="HQPB2" w:char="F039"/>
      </w:r>
      <w:r w:rsidRPr="00904882">
        <w:rPr>
          <w:sz w:val="32"/>
          <w:szCs w:val="32"/>
        </w:rPr>
        <w:sym w:font="HQPB5" w:char="F024"/>
      </w:r>
      <w:r w:rsidRPr="00904882">
        <w:rPr>
          <w:sz w:val="32"/>
          <w:szCs w:val="32"/>
        </w:rPr>
        <w:sym w:font="HQPB1" w:char="F023"/>
      </w:r>
      <w:r w:rsidRPr="00904882">
        <w:rPr>
          <w:sz w:val="32"/>
          <w:szCs w:val="32"/>
        </w:rPr>
        <w:sym w:font="HQPB5" w:char="F075"/>
      </w:r>
      <w:r w:rsidRPr="00904882">
        <w:rPr>
          <w:sz w:val="32"/>
          <w:szCs w:val="32"/>
        </w:rPr>
        <w:sym w:font="HQPB2" w:char="F072"/>
      </w:r>
      <w:r w:rsidRPr="00904882">
        <w:rPr>
          <w:rFonts w:hint="cs"/>
          <w:sz w:val="32"/>
          <w:szCs w:val="32"/>
          <w:rtl/>
        </w:rPr>
        <w:t xml:space="preserve"> </w:t>
      </w:r>
    </w:p>
    <w:p w:rsidR="001425DD" w:rsidRPr="00904882" w:rsidRDefault="001425DD" w:rsidP="004308B5">
      <w:pPr>
        <w:spacing w:line="288" w:lineRule="auto"/>
        <w:ind w:firstLine="206"/>
        <w:rPr>
          <w:rFonts w:hint="cs"/>
          <w:rtl/>
        </w:rPr>
      </w:pPr>
      <w:r w:rsidRPr="00904882">
        <w:rPr>
          <w:rFonts w:hint="cs"/>
          <w:rtl/>
        </w:rPr>
        <w:t xml:space="preserve">« اگر در چیزی اختلاف پیدا کردید آنرا به کتاب  بر گردانید » </w:t>
      </w:r>
    </w:p>
    <w:p w:rsidR="001425DD" w:rsidRPr="00904882" w:rsidRDefault="001425DD" w:rsidP="004308B5">
      <w:pPr>
        <w:spacing w:line="288" w:lineRule="auto"/>
        <w:ind w:firstLine="206"/>
        <w:rPr>
          <w:rFonts w:hint="cs"/>
          <w:rtl/>
        </w:rPr>
      </w:pPr>
      <w:r w:rsidRPr="00904882">
        <w:rPr>
          <w:rFonts w:hint="cs"/>
          <w:rtl/>
        </w:rPr>
        <w:t xml:space="preserve">یعنی اگر مردم و امیران باهم اختلاف پیدا کردند اختلاف را با دستورات خدا و رسولش حل کنید و به منازعه فیصله بدهید . اگر </w:t>
      </w:r>
      <w:r w:rsidR="000B644F">
        <w:rPr>
          <w:rFonts w:hint="cs"/>
          <w:rtl/>
        </w:rPr>
        <w:t>اختلافات را</w:t>
      </w:r>
      <w:r w:rsidRPr="00904882">
        <w:rPr>
          <w:rFonts w:hint="cs"/>
          <w:rtl/>
        </w:rPr>
        <w:t xml:space="preserve"> نمی دانستید</w:t>
      </w:r>
      <w:r w:rsidR="000B644F">
        <w:rPr>
          <w:rFonts w:hint="cs"/>
          <w:rtl/>
        </w:rPr>
        <w:t xml:space="preserve"> حل کنید،و</w:t>
      </w:r>
      <w:r w:rsidRPr="00904882">
        <w:rPr>
          <w:rFonts w:hint="cs"/>
          <w:rtl/>
        </w:rPr>
        <w:t xml:space="preserve"> هنگام بازگشت آنرا برای رسول تعریف کنید و اختلاف را نزد ایشان به پایان برسانید چون پیروی از رسول با این آیه واجب است خداوند می فرماید : </w:t>
      </w:r>
    </w:p>
    <w:p w:rsidR="001425DD" w:rsidRPr="00B80D0A" w:rsidRDefault="00B80D0A" w:rsidP="004308B5">
      <w:pPr>
        <w:spacing w:line="288" w:lineRule="auto"/>
        <w:ind w:firstLine="206"/>
        <w:rPr>
          <w:rFonts w:hint="cs"/>
          <w:sz w:val="32"/>
          <w:szCs w:val="32"/>
          <w:rtl/>
        </w:rPr>
      </w:pPr>
      <w:r w:rsidRPr="00D9538E">
        <w:rPr>
          <w:rFonts w:ascii="QCF_BSML" w:hAnsi="QCF_BSML" w:cs="QCF_BSML"/>
          <w:color w:val="000000"/>
          <w:sz w:val="31"/>
          <w:szCs w:val="31"/>
          <w:rtl/>
        </w:rPr>
        <w:t xml:space="preserve">ﭽ </w:t>
      </w:r>
      <w:r w:rsidRPr="00D9538E">
        <w:rPr>
          <w:rFonts w:ascii="QCF_P423" w:hAnsi="QCF_P423" w:cs="QCF_P423"/>
          <w:color w:val="000000"/>
          <w:sz w:val="31"/>
          <w:szCs w:val="31"/>
          <w:rtl/>
        </w:rPr>
        <w:t>ﭑ  ﭒ         ﭓ  ﭔ    ﭕ  ﭖ  ﭗ  ﭘ  ﭙ  ﭚ  ﭛ  ﭜ   ﭝ  ﭞ  ﭟ  ﭠ</w:t>
      </w:r>
      <w:r w:rsidRPr="00D9538E">
        <w:rPr>
          <w:rFonts w:ascii="QCF_P423" w:hAnsi="QCF_P423" w:cs="QCF_P423"/>
          <w:color w:val="0000A5"/>
          <w:sz w:val="31"/>
          <w:szCs w:val="31"/>
          <w:rtl/>
        </w:rPr>
        <w:t>ﭡ</w:t>
      </w:r>
      <w:r w:rsidRPr="00D9538E">
        <w:rPr>
          <w:rFonts w:ascii="QCF_P423" w:hAnsi="QCF_P423" w:cs="QCF_P423"/>
          <w:color w:val="000000"/>
          <w:sz w:val="31"/>
          <w:szCs w:val="31"/>
          <w:rtl/>
        </w:rPr>
        <w:t xml:space="preserve">  ﭢ  ﭣ  ﭤ  ﭥ  ﭦ    ﭧ  ﭨ     ﭩ  ﭪ  </w:t>
      </w:r>
      <w:r w:rsidRPr="00D9538E">
        <w:rPr>
          <w:rFonts w:ascii="QCF_BSML" w:hAnsi="QCF_BSML" w:cs="QCF_BSML"/>
          <w:color w:val="000000"/>
          <w:sz w:val="31"/>
          <w:szCs w:val="31"/>
          <w:rtl/>
        </w:rPr>
        <w:t>ﭼ</w:t>
      </w:r>
      <w:r w:rsidRPr="00D9538E">
        <w:rPr>
          <w:rFonts w:ascii="Arial" w:hAnsi="Arial" w:cs="Arial"/>
          <w:color w:val="000000"/>
          <w:sz w:val="10"/>
          <w:szCs w:val="10"/>
          <w:rtl/>
        </w:rPr>
        <w:t xml:space="preserve"> </w:t>
      </w:r>
      <w:r>
        <w:rPr>
          <w:rFonts w:ascii="Arial" w:hAnsi="Arial" w:cs="Arial" w:hint="cs"/>
          <w:sz w:val="27"/>
          <w:szCs w:val="27"/>
          <w:rtl/>
        </w:rPr>
        <w:t>(</w:t>
      </w:r>
      <w:r w:rsidRPr="00B80D0A">
        <w:rPr>
          <w:rFonts w:ascii="Arial" w:hAnsi="Arial" w:cs="Arial"/>
          <w:sz w:val="27"/>
          <w:szCs w:val="27"/>
          <w:rtl/>
        </w:rPr>
        <w:t>الأحزاب: ٣٦</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645FA7" w:rsidP="004308B5">
      <w:pPr>
        <w:spacing w:line="288" w:lineRule="auto"/>
        <w:ind w:firstLine="206"/>
        <w:rPr>
          <w:rFonts w:hint="cs"/>
          <w:rtl/>
        </w:rPr>
      </w:pPr>
      <w:r w:rsidRPr="00904882">
        <w:rPr>
          <w:rFonts w:hint="cs"/>
          <w:rtl/>
        </w:rPr>
        <w:t>(</w:t>
      </w:r>
      <w:r w:rsidR="001425DD" w:rsidRPr="00904882">
        <w:rPr>
          <w:rtl/>
        </w:rPr>
        <w:t>و هيچ مرد و زن مؤمنى را نرسد كه چون خدا و فرستاده‏اش به كارى فرمان دهند براى آنان در كارشان اختيارى باشد و هر كس خدا و فرستاده‏اش را نافرمانى كند قطعا دچار گمراهى آشكارى گرديده است</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و اگر بعد از مرگ رسول اختلاف پیدا کردید اختلاف را با کتاب خدا و سنت رسول حل کنید ولی اگر در کتاب خدا و سنت رسول اکرم نص آشکاری وجود نداشت آنرا بر احکام کتاب و سنت قیاس کنید .</w:t>
      </w:r>
    </w:p>
    <w:p w:rsidR="001425DD" w:rsidRPr="00904882" w:rsidRDefault="001425DD" w:rsidP="004308B5">
      <w:pPr>
        <w:spacing w:line="288" w:lineRule="auto"/>
        <w:ind w:firstLine="206"/>
        <w:rPr>
          <w:rFonts w:hint="cs"/>
          <w:rtl/>
        </w:rPr>
      </w:pPr>
      <w:r w:rsidRPr="00904882">
        <w:rPr>
          <w:rFonts w:hint="cs"/>
          <w:rtl/>
        </w:rPr>
        <w:t xml:space="preserve">ابن حجر در فتح الباری ج13 ص91 می گوید : علماء در مورد «اولو الامر » اختلاف پیدا کرده اند و می گوییند:  اولو الامر بر علماء حمل می شود یا بر امراء ؟ اما اولی ترجیح داده می شود </w:t>
      </w:r>
    </w:p>
    <w:p w:rsidR="001425DD" w:rsidRPr="00904882" w:rsidRDefault="001425DD" w:rsidP="004308B5">
      <w:pPr>
        <w:spacing w:line="288" w:lineRule="auto"/>
        <w:ind w:firstLine="206"/>
        <w:rPr>
          <w:rFonts w:hint="cs"/>
          <w:rtl/>
        </w:rPr>
      </w:pPr>
      <w:r w:rsidRPr="00904882">
        <w:rPr>
          <w:rFonts w:hint="cs"/>
          <w:rtl/>
        </w:rPr>
        <w:t xml:space="preserve"> چون خداوند می فرماید:</w:t>
      </w:r>
    </w:p>
    <w:p w:rsidR="001425DD" w:rsidRPr="00904882" w:rsidRDefault="00ED6F2D" w:rsidP="004308B5">
      <w:pPr>
        <w:spacing w:line="288" w:lineRule="auto"/>
        <w:rPr>
          <w:rFonts w:hint="cs"/>
          <w:rtl/>
          <w:lang w:bidi="fa-IR"/>
        </w:rPr>
      </w:pPr>
      <w:r w:rsidRPr="00F56A06">
        <w:rPr>
          <w:rFonts w:ascii="QCF_BSML" w:hAnsi="QCF_BSML" w:cs="QCF_BSML"/>
          <w:color w:val="000000"/>
          <w:sz w:val="31"/>
          <w:szCs w:val="31"/>
          <w:rtl/>
        </w:rPr>
        <w:t>ﭽ</w:t>
      </w:r>
      <w:r w:rsidRPr="00F56A06">
        <w:rPr>
          <w:rFonts w:ascii="QCF_P087" w:hAnsi="QCF_P087" w:cs="QCF_P087"/>
          <w:color w:val="FF00FF"/>
          <w:sz w:val="31"/>
          <w:szCs w:val="31"/>
          <w:rtl/>
        </w:rPr>
        <w:t>ﯘ</w:t>
      </w:r>
      <w:r w:rsidRPr="00F56A06">
        <w:rPr>
          <w:rFonts w:ascii="QCF_P087" w:hAnsi="QCF_P087" w:cs="QCF_P087"/>
          <w:color w:val="000000"/>
          <w:sz w:val="31"/>
          <w:szCs w:val="31"/>
          <w:rtl/>
        </w:rPr>
        <w:t xml:space="preserve">  ﯙ    ﯚ  ﯛ  ﯜ  ﯝ  ﯞ  ﯟ   ﯠ  ﯡ  ﯢ  ﯣ   ﯤ  ﯥ  ﯦ  ﯧ</w:t>
      </w:r>
      <w:r w:rsidRPr="00F56A06">
        <w:rPr>
          <w:rFonts w:ascii="QCF_P087" w:hAnsi="QCF_P087" w:cs="QCF_P087"/>
          <w:color w:val="0000A5"/>
          <w:sz w:val="31"/>
          <w:szCs w:val="31"/>
          <w:rtl/>
        </w:rPr>
        <w:t>ﯨ</w:t>
      </w:r>
      <w:r w:rsidRPr="00F56A06">
        <w:rPr>
          <w:rFonts w:ascii="QCF_P087" w:hAnsi="QCF_P087" w:cs="QCF_P087"/>
          <w:color w:val="000000"/>
          <w:sz w:val="31"/>
          <w:szCs w:val="31"/>
          <w:rtl/>
        </w:rPr>
        <w:t xml:space="preserve">  ﯩ    ﯪ  ﯫ  ﯬ   ﯭ</w:t>
      </w:r>
      <w:r w:rsidRPr="00F56A06">
        <w:rPr>
          <w:rFonts w:ascii="QCF_P087" w:hAnsi="QCF_P087" w:cs="QCF_P087"/>
          <w:color w:val="0000A5"/>
          <w:sz w:val="31"/>
          <w:szCs w:val="31"/>
          <w:rtl/>
        </w:rPr>
        <w:t>ﯮ</w:t>
      </w:r>
      <w:r w:rsidRPr="00F56A06">
        <w:rPr>
          <w:rFonts w:ascii="QCF_P087" w:hAnsi="QCF_P087" w:cs="QCF_P087"/>
          <w:color w:val="000000"/>
          <w:sz w:val="31"/>
          <w:szCs w:val="31"/>
          <w:rtl/>
        </w:rPr>
        <w:t xml:space="preserve">  ﯯ    ﯰ  ﯱ           ﯲ   ﯳ  ﯴ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ED6F2D">
        <w:rPr>
          <w:rFonts w:ascii="Arial" w:hAnsi="Arial" w:cs="Arial"/>
          <w:sz w:val="27"/>
          <w:szCs w:val="27"/>
          <w:rtl/>
        </w:rPr>
        <w:t>النساء: ٥٨</w:t>
      </w:r>
      <w:r>
        <w:rPr>
          <w:rFonts w:ascii="Arial" w:hAnsi="Arial" w:cs="Arial" w:hint="cs"/>
          <w:sz w:val="27"/>
          <w:szCs w:val="27"/>
          <w:rtl/>
        </w:rPr>
        <w:t>)</w:t>
      </w:r>
    </w:p>
    <w:p w:rsidR="001425DD" w:rsidRPr="00904882" w:rsidRDefault="00645FA7" w:rsidP="004308B5">
      <w:pPr>
        <w:spacing w:line="288" w:lineRule="auto"/>
        <w:ind w:firstLine="206"/>
        <w:rPr>
          <w:rFonts w:hint="cs"/>
          <w:rtl/>
        </w:rPr>
      </w:pPr>
      <w:r w:rsidRPr="00904882">
        <w:rPr>
          <w:rFonts w:hint="cs"/>
          <w:rtl/>
        </w:rPr>
        <w:t>(</w:t>
      </w:r>
      <w:r w:rsidR="001425DD" w:rsidRPr="00904882">
        <w:rPr>
          <w:rtl/>
        </w:rPr>
        <w:t>خدا به شما فرمان مى‏دهد كه سپرده‏ها را به صاحبان آنها رد كنيد و چون ميان مردم داورى مى‏كنيد به عدالت داورى كنيد</w:t>
      </w:r>
      <w:r w:rsidR="000B644F">
        <w:rPr>
          <w:rFonts w:hint="cs"/>
          <w:rtl/>
        </w:rPr>
        <w:t>،</w:t>
      </w:r>
      <w:r w:rsidR="001425DD" w:rsidRPr="00904882">
        <w:rPr>
          <w:rtl/>
        </w:rPr>
        <w:t xml:space="preserve"> در حقيقت نيكو چيزى است كه خدا شما را به آن پند مى‏دهد خدا شنواى بيناست</w:t>
      </w:r>
      <w:r w:rsidRPr="00904882">
        <w:rPr>
          <w:rFonts w:hint="cs"/>
          <w:rtl/>
        </w:rPr>
        <w:t>).</w:t>
      </w:r>
    </w:p>
    <w:p w:rsidR="001425DD" w:rsidRPr="00904882" w:rsidRDefault="000B644F" w:rsidP="004308B5">
      <w:pPr>
        <w:spacing w:line="288" w:lineRule="auto"/>
        <w:ind w:firstLine="206"/>
        <w:rPr>
          <w:rFonts w:hint="cs"/>
          <w:rtl/>
        </w:rPr>
      </w:pPr>
      <w:r>
        <w:rPr>
          <w:rFonts w:hint="cs"/>
          <w:rtl/>
        </w:rPr>
        <w:t xml:space="preserve">نکته </w:t>
      </w:r>
      <w:r w:rsidR="001425DD" w:rsidRPr="00904882">
        <w:rPr>
          <w:rFonts w:hint="cs"/>
          <w:rtl/>
        </w:rPr>
        <w:t>ی جالبی که در تکرار لفظ «اطیعوا»همراه رسول فهمیده می شود این است که اطاعت از خدا و رسول بودن قید است اما اطاعت از اولو الامر به این مقید است که باید اولو الامر از خدا و رسول اطاعت کند</w:t>
      </w:r>
      <w:r>
        <w:rPr>
          <w:rFonts w:hint="cs"/>
          <w:rtl/>
        </w:rPr>
        <w:t>،</w:t>
      </w:r>
      <w:r w:rsidR="001425DD" w:rsidRPr="00904882">
        <w:rPr>
          <w:rFonts w:hint="cs"/>
          <w:rtl/>
        </w:rPr>
        <w:t xml:space="preserve"> و الا پیروی از اولو الامر در معصیت هیچ که واجب نیست بلکه موجب عقاب می باشد .</w:t>
      </w:r>
    </w:p>
    <w:p w:rsidR="001425DD" w:rsidRPr="00904882" w:rsidRDefault="001425DD" w:rsidP="004308B5">
      <w:pPr>
        <w:spacing w:line="288" w:lineRule="auto"/>
        <w:ind w:firstLine="206"/>
        <w:rPr>
          <w:rFonts w:hint="cs"/>
          <w:rtl/>
        </w:rPr>
      </w:pPr>
      <w:r w:rsidRPr="00904882">
        <w:rPr>
          <w:rFonts w:hint="cs"/>
          <w:rtl/>
        </w:rPr>
        <w:t>جالب اینکه روایت شده است «تابعین در جواب بعضی از امراء  بنی امیه که می گفتند : چرا از ما اطاعت نمی کنید؟ مگر خداوند نمی فرماید از اولو الامر اطاعت کنید ؟ آنها هم می فرمودند :</w:t>
      </w:r>
      <w:r w:rsidR="00422E1F">
        <w:rPr>
          <w:rFonts w:hint="cs"/>
          <w:rtl/>
        </w:rPr>
        <w:t>هرگز</w:t>
      </w:r>
      <w:r w:rsidRPr="00904882">
        <w:rPr>
          <w:rFonts w:hint="cs"/>
          <w:rtl/>
        </w:rPr>
        <w:t xml:space="preserve"> شما</w:t>
      </w:r>
      <w:r w:rsidR="00422E1F">
        <w:rPr>
          <w:rFonts w:hint="cs"/>
          <w:rtl/>
        </w:rPr>
        <w:t>بر</w:t>
      </w:r>
      <w:r w:rsidRPr="00904882">
        <w:rPr>
          <w:rFonts w:hint="cs"/>
          <w:rtl/>
        </w:rPr>
        <w:t>گردن ما حقی ندارید چون مخالف خدا و رسول خدا عمل می کنید .</w:t>
      </w:r>
    </w:p>
    <w:p w:rsidR="001425DD" w:rsidRPr="00904882" w:rsidRDefault="001425DD" w:rsidP="004308B5">
      <w:pPr>
        <w:spacing w:line="288" w:lineRule="auto"/>
        <w:ind w:firstLine="206"/>
        <w:rPr>
          <w:rFonts w:hint="cs"/>
          <w:rtl/>
        </w:rPr>
      </w:pPr>
      <w:r w:rsidRPr="00904882">
        <w:rPr>
          <w:rFonts w:hint="cs"/>
          <w:rtl/>
        </w:rPr>
        <w:t>طیبی می گوید :  تکرار فعل در (اطیعواالرسول) به معنی استقلال رسول است ولی فعل در (اولو الامر ) تکرار نشده چون بعضی از آنها مطیع پروردگار و رسول خدا نیستند با آیه (فان تنازعتم فی شیء)عدم پیروی بعضی از امراء از حق ثابت می شود.</w:t>
      </w:r>
    </w:p>
    <w:p w:rsidR="001425DD" w:rsidRPr="00904882" w:rsidRDefault="00F56A06" w:rsidP="00F56A06">
      <w:pPr>
        <w:spacing w:line="288" w:lineRule="auto"/>
        <w:ind w:firstLine="206"/>
        <w:rPr>
          <w:rFonts w:hint="cs"/>
          <w:rtl/>
        </w:rPr>
      </w:pPr>
      <w:r>
        <w:rPr>
          <w:rFonts w:hint="cs"/>
          <w:rtl/>
        </w:rPr>
        <w:t>ابن قیم می‏گوید</w:t>
      </w:r>
      <w:r w:rsidR="001425DD" w:rsidRPr="00904882">
        <w:rPr>
          <w:rFonts w:hint="cs"/>
          <w:rtl/>
        </w:rPr>
        <w:t>:</w:t>
      </w:r>
      <w:r w:rsidR="001425DD" w:rsidRPr="00904882">
        <w:rPr>
          <w:rStyle w:val="a3"/>
          <w:rtl/>
        </w:rPr>
        <w:footnoteReference w:id="357"/>
      </w:r>
      <w:r w:rsidR="001425DD" w:rsidRPr="00904882">
        <w:rPr>
          <w:rFonts w:hint="cs"/>
          <w:rtl/>
        </w:rPr>
        <w:t xml:space="preserve">  خداوند به اطاعت خود و رسولش دستور داده است و در لفظ  اولو الامر فعل اطیعوا تکرار نشده و تکرار آن در لفظ رسول نشانه ی استقلال رسول در احکام و دستور و نهی می باشد چون رسول اکرم هم </w:t>
      </w:r>
      <w:r w:rsidR="00D350C2" w:rsidRPr="00904882">
        <w:rPr>
          <w:rFonts w:hint="cs"/>
          <w:rtl/>
        </w:rPr>
        <w:t>قرآن</w:t>
      </w:r>
      <w:r w:rsidR="001425DD" w:rsidRPr="00904882">
        <w:rPr>
          <w:rFonts w:hint="cs"/>
          <w:rtl/>
        </w:rPr>
        <w:t xml:space="preserve"> بر او نازل شده و هم چیزی مانند </w:t>
      </w:r>
      <w:r w:rsidR="00D350C2" w:rsidRPr="00904882">
        <w:rPr>
          <w:rFonts w:hint="cs"/>
          <w:rtl/>
        </w:rPr>
        <w:t>قرآن</w:t>
      </w:r>
      <w:r w:rsidR="001425DD" w:rsidRPr="00904882">
        <w:rPr>
          <w:rFonts w:hint="cs"/>
          <w:rtl/>
        </w:rPr>
        <w:t xml:space="preserve"> که سنت است </w:t>
      </w:r>
      <w:r w:rsidR="00422E1F">
        <w:rPr>
          <w:rFonts w:hint="cs"/>
          <w:rtl/>
        </w:rPr>
        <w:t>،</w:t>
      </w:r>
      <w:r w:rsidR="001425DD" w:rsidRPr="00904882">
        <w:rPr>
          <w:rFonts w:hint="cs"/>
          <w:rtl/>
        </w:rPr>
        <w:t>اما اطاعت از اولو الامر مطلق نیست و آنها هم در احکام و دستور و نهی مستقل نیستند و حذف فعل (اطیعوا ) به معنی این است که اطاعت آنها در ضمن اطاعت خدا و رسول است . هرگاه از خدا و رسول اطاعت کردند پیروی از آنها واجب و اگر از خدا و رسول اطاعت نکردند اطاعت از آنها واجب نیست</w:t>
      </w:r>
      <w:r w:rsidR="00645FA7" w:rsidRPr="00904882">
        <w:rPr>
          <w:rFonts w:hint="cs"/>
          <w:rtl/>
        </w:rPr>
        <w:t xml:space="preserve"> همان گونه که رسول می فرماید : «</w:t>
      </w:r>
      <w:r w:rsidR="001425DD" w:rsidRPr="00904882">
        <w:rPr>
          <w:rFonts w:hint="cs"/>
          <w:rtl/>
        </w:rPr>
        <w:t>در سرپیچی از پروردگار اطاعت از مخلوق جائز نیست</w:t>
      </w:r>
      <w:r w:rsidR="00422E1F">
        <w:rPr>
          <w:rFonts w:hint="cs"/>
          <w:rtl/>
        </w:rPr>
        <w:t>؛بلکه</w:t>
      </w:r>
      <w:r w:rsidR="001425DD" w:rsidRPr="00904882">
        <w:rPr>
          <w:rFonts w:hint="cs"/>
          <w:rtl/>
        </w:rPr>
        <w:t xml:space="preserve"> اطاعت و پیروی در کارهای مشروع و معروف</w:t>
      </w:r>
      <w:r w:rsidR="00422E1F">
        <w:rPr>
          <w:rFonts w:hint="cs"/>
          <w:rtl/>
        </w:rPr>
        <w:t xml:space="preserve"> جایز</w:t>
      </w:r>
      <w:r w:rsidR="001425DD" w:rsidRPr="00904882">
        <w:rPr>
          <w:rFonts w:hint="cs"/>
          <w:rtl/>
        </w:rPr>
        <w:t xml:space="preserve"> است</w:t>
      </w:r>
      <w:r w:rsidR="00645FA7" w:rsidRPr="00904882">
        <w:rPr>
          <w:rFonts w:hint="cs"/>
          <w:rtl/>
        </w:rPr>
        <w:t>»</w:t>
      </w:r>
      <w:r w:rsidR="001425DD" w:rsidRPr="00904882">
        <w:rPr>
          <w:rFonts w:hint="cs"/>
          <w:rtl/>
        </w:rPr>
        <w:t xml:space="preserve"> یا در مورد امیران می فرماید : </w:t>
      </w:r>
      <w:r w:rsidR="00645FA7" w:rsidRPr="00904882">
        <w:rPr>
          <w:rFonts w:hint="cs"/>
          <w:rtl/>
        </w:rPr>
        <w:t>«</w:t>
      </w:r>
      <w:r w:rsidR="001425DD" w:rsidRPr="00904882">
        <w:rPr>
          <w:rFonts w:hint="cs"/>
          <w:rtl/>
        </w:rPr>
        <w:t>هرکدام از آنها شما را به معصیت دستور داد سمع و طاعتی وجود ندارد و جائز نیست در معصیت از کسی پیروی شود</w:t>
      </w:r>
      <w:r w:rsidR="00645FA7" w:rsidRPr="00904882">
        <w:rPr>
          <w:rFonts w:hint="cs"/>
          <w:rtl/>
        </w:rPr>
        <w:t>»</w:t>
      </w:r>
      <w:r w:rsidR="001425DD" w:rsidRPr="00904882">
        <w:rPr>
          <w:rFonts w:hint="cs"/>
          <w:rtl/>
        </w:rPr>
        <w:t xml:space="preserve"> . رسول خدا از گروهی خبر داد که امیر آنها بدانها دستور صادر کرد که وارد آتش شوید و آنها هم خواستند وارد شوند پیامبر فرمود :</w:t>
      </w:r>
      <w:r w:rsidR="00645FA7" w:rsidRPr="00904882">
        <w:rPr>
          <w:rFonts w:hint="cs"/>
          <w:rtl/>
        </w:rPr>
        <w:t xml:space="preserve"> «</w:t>
      </w:r>
      <w:r w:rsidR="001425DD" w:rsidRPr="00904882">
        <w:rPr>
          <w:rFonts w:hint="cs"/>
          <w:rtl/>
        </w:rPr>
        <w:t>اگر وارد آتش می شدند به جنهم خواهند رفت هر چند پیرو امیر خودشان بودند چون دستور امیر معصیت است و در معصیت پیروی از مخلوق جائز نیست</w:t>
      </w:r>
      <w:r w:rsidR="00645FA7" w:rsidRPr="00904882">
        <w:rPr>
          <w:rFonts w:hint="cs"/>
          <w:rtl/>
        </w:rPr>
        <w:t>».</w:t>
      </w:r>
      <w:r w:rsidR="001425DD" w:rsidRPr="00904882">
        <w:rPr>
          <w:rFonts w:hint="cs"/>
          <w:rtl/>
        </w:rPr>
        <w:t xml:space="preserve"> اگر پیروی از دستور معصیت امیر جائز نباشد آیا مخالف دستور خدا و رسولش جائز است ؟</w:t>
      </w:r>
    </w:p>
    <w:p w:rsidR="001425DD" w:rsidRPr="00904882" w:rsidRDefault="001425DD" w:rsidP="004308B5">
      <w:pPr>
        <w:spacing w:line="288" w:lineRule="auto"/>
        <w:ind w:firstLine="206"/>
        <w:rPr>
          <w:rFonts w:hint="cs"/>
          <w:rtl/>
        </w:rPr>
      </w:pPr>
      <w:r w:rsidRPr="00904882">
        <w:rPr>
          <w:rFonts w:hint="cs"/>
          <w:rtl/>
        </w:rPr>
        <w:t>سپس آیه می فرماید : اگر در چیزی اختلاف داشتید آن را به سوی کتاب خدا و سنت رسول بر گردانید</w:t>
      </w:r>
      <w:r w:rsidR="00422E1F">
        <w:rPr>
          <w:rFonts w:hint="cs"/>
          <w:rtl/>
        </w:rPr>
        <w:t>؛</w:t>
      </w:r>
      <w:r w:rsidRPr="00904882">
        <w:rPr>
          <w:rFonts w:hint="cs"/>
          <w:rtl/>
        </w:rPr>
        <w:t xml:space="preserve"> چنین کاری برای شما مفید و بهترین تأویلی در نهایت خواهد شد .</w:t>
      </w:r>
    </w:p>
    <w:p w:rsidR="001425DD" w:rsidRPr="00904882" w:rsidRDefault="001425DD" w:rsidP="004308B5">
      <w:pPr>
        <w:spacing w:line="288" w:lineRule="auto"/>
        <w:ind w:firstLine="206"/>
        <w:rPr>
          <w:rFonts w:hint="cs"/>
          <w:rtl/>
        </w:rPr>
      </w:pPr>
      <w:r w:rsidRPr="00904882">
        <w:rPr>
          <w:rFonts w:hint="cs"/>
          <w:rtl/>
        </w:rPr>
        <w:t xml:space="preserve">آیه شامل چند حکم می باشد: </w:t>
      </w:r>
    </w:p>
    <w:p w:rsidR="001425DD" w:rsidRPr="00904882" w:rsidRDefault="001425DD" w:rsidP="004308B5">
      <w:pPr>
        <w:spacing w:line="288" w:lineRule="auto"/>
        <w:ind w:firstLine="206"/>
        <w:rPr>
          <w:rFonts w:hint="cs"/>
        </w:rPr>
      </w:pPr>
      <w:r w:rsidRPr="00904882">
        <w:rPr>
          <w:rFonts w:hint="cs"/>
          <w:rtl/>
        </w:rPr>
        <w:t>اهل ایمان در بعضی از مسائل اختلاف دارند و این اختلاف موجب بیرون رفتن آنها  از دین نمی شود</w:t>
      </w:r>
    </w:p>
    <w:p w:rsidR="001425DD" w:rsidRPr="00904882" w:rsidRDefault="001425DD" w:rsidP="004308B5">
      <w:pPr>
        <w:spacing w:line="288" w:lineRule="auto"/>
        <w:ind w:firstLine="206"/>
        <w:rPr>
          <w:rFonts w:hint="cs"/>
        </w:rPr>
      </w:pPr>
      <w:r w:rsidRPr="00904882">
        <w:rPr>
          <w:rFonts w:hint="cs"/>
          <w:rtl/>
        </w:rPr>
        <w:t>«ان تنازعتم فی شیء» شیء نکره و در سیاق نهی قرار گرفته است پس هر نوع اختلافی را در بر می گیرد</w:t>
      </w:r>
      <w:r w:rsidR="00645FA7" w:rsidRPr="00904882">
        <w:rPr>
          <w:rFonts w:hint="cs"/>
          <w:rtl/>
        </w:rPr>
        <w:t>،</w:t>
      </w:r>
      <w:r w:rsidRPr="00904882">
        <w:rPr>
          <w:rFonts w:hint="cs"/>
          <w:rtl/>
        </w:rPr>
        <w:t xml:space="preserve"> بزرگ باشد یا کوچک آشکار یا پنهان ، اگر در کتاب خدا و سنت رسول اکرم حکم آن اختلاف نمی داشت هرگز خدا به رجوع به سوی آن دستور نمی داد چون ممکن نیست به چیزی دستور دهد که اختلاف را حل نکند و به آن فیصله ندهد.</w:t>
      </w:r>
    </w:p>
    <w:p w:rsidR="001425DD" w:rsidRPr="00904882" w:rsidRDefault="001425DD" w:rsidP="004308B5">
      <w:pPr>
        <w:spacing w:line="288" w:lineRule="auto"/>
        <w:ind w:firstLine="206"/>
        <w:rPr>
          <w:rFonts w:hint="cs"/>
        </w:rPr>
      </w:pPr>
      <w:r w:rsidRPr="00904882">
        <w:rPr>
          <w:rFonts w:hint="cs"/>
          <w:rtl/>
        </w:rPr>
        <w:t>مردم اتفاق دارند رجوع به سوی خدا هدف کتاب است و رجوع به سوی محمد ، سنت پاک ایشان بعد از مرگ حضرت است .</w:t>
      </w:r>
    </w:p>
    <w:p w:rsidR="001425DD" w:rsidRPr="00904882" w:rsidRDefault="001425DD" w:rsidP="004308B5">
      <w:pPr>
        <w:spacing w:line="288" w:lineRule="auto"/>
        <w:ind w:firstLine="206"/>
        <w:rPr>
          <w:rFonts w:hint="cs"/>
        </w:rPr>
      </w:pPr>
      <w:r w:rsidRPr="00904882">
        <w:rPr>
          <w:rFonts w:hint="cs"/>
          <w:rtl/>
        </w:rPr>
        <w:t xml:space="preserve">این رجوع از لوازم ایمان است </w:t>
      </w:r>
      <w:r w:rsidR="00422E1F">
        <w:rPr>
          <w:rFonts w:hint="cs"/>
          <w:rtl/>
        </w:rPr>
        <w:t>،</w:t>
      </w:r>
      <w:r w:rsidRPr="00904882">
        <w:rPr>
          <w:rFonts w:hint="cs"/>
          <w:rtl/>
        </w:rPr>
        <w:t xml:space="preserve">اگر هنگام اختلاف رجوعی صورت نگرفت ایمان وجود ندارد،چون انتفاء ملزوم موجب انتفاء لازم است </w:t>
      </w:r>
      <w:r w:rsidR="00422E1F">
        <w:rPr>
          <w:rFonts w:hint="cs"/>
          <w:rtl/>
        </w:rPr>
        <w:t>،</w:t>
      </w:r>
      <w:r w:rsidRPr="00904882">
        <w:rPr>
          <w:rFonts w:hint="cs"/>
          <w:rtl/>
        </w:rPr>
        <w:t>مخصوصاً این موضوع که دو روی یک سکه هستند</w:t>
      </w:r>
      <w:r w:rsidR="00422E1F">
        <w:rPr>
          <w:rFonts w:hint="cs"/>
          <w:rtl/>
        </w:rPr>
        <w:t>،</w:t>
      </w:r>
      <w:r w:rsidRPr="00904882">
        <w:rPr>
          <w:rFonts w:hint="cs"/>
          <w:rtl/>
        </w:rPr>
        <w:t xml:space="preserve"> سپس می فرماید این رجوع برای آنها مفید است و سرانجام خوبی دارد.</w:t>
      </w:r>
    </w:p>
    <w:p w:rsidR="001425DD" w:rsidRPr="00904882" w:rsidRDefault="001425DD" w:rsidP="004308B5">
      <w:pPr>
        <w:spacing w:line="288" w:lineRule="auto"/>
        <w:ind w:firstLine="206"/>
        <w:rPr>
          <w:rFonts w:hint="cs"/>
          <w:rtl/>
        </w:rPr>
      </w:pPr>
      <w:r w:rsidRPr="00904882">
        <w:rPr>
          <w:rFonts w:hint="cs"/>
          <w:rtl/>
        </w:rPr>
        <w:t>خداوند می فرماید:</w:t>
      </w:r>
    </w:p>
    <w:p w:rsidR="001425DD" w:rsidRPr="00ED6F2D" w:rsidRDefault="00ED6F2D" w:rsidP="004308B5">
      <w:pPr>
        <w:spacing w:line="288" w:lineRule="auto"/>
        <w:ind w:firstLine="206"/>
        <w:rPr>
          <w:rFonts w:hint="cs"/>
          <w:rtl/>
          <w:lang w:bidi="fa-IR"/>
        </w:rPr>
      </w:pPr>
      <w:r w:rsidRPr="00F56A06">
        <w:rPr>
          <w:rFonts w:ascii="QCF_BSML" w:hAnsi="QCF_BSML" w:cs="QCF_BSML"/>
          <w:color w:val="000000"/>
          <w:sz w:val="31"/>
          <w:szCs w:val="31"/>
          <w:rtl/>
        </w:rPr>
        <w:t xml:space="preserve">ﭽ </w:t>
      </w:r>
      <w:r w:rsidRPr="00F56A06">
        <w:rPr>
          <w:rFonts w:ascii="QCF_P179" w:hAnsi="QCF_P179" w:cs="QCF_P179"/>
          <w:color w:val="000000"/>
          <w:sz w:val="31"/>
          <w:szCs w:val="31"/>
          <w:rtl/>
        </w:rPr>
        <w:t>ﯛ  ﯜ    ﯝ  ﯞ  ﯟ  ﯠ  ﯡ   ﯢ  ﯣ   ﯤ</w:t>
      </w:r>
      <w:r w:rsidRPr="00F56A06">
        <w:rPr>
          <w:rFonts w:ascii="QCF_P179" w:hAnsi="QCF_P179" w:cs="QCF_P179"/>
          <w:color w:val="0000A5"/>
          <w:sz w:val="31"/>
          <w:szCs w:val="31"/>
          <w:rtl/>
        </w:rPr>
        <w:t>ﯥ</w:t>
      </w:r>
      <w:r w:rsidRPr="00F56A06">
        <w:rPr>
          <w:rFonts w:ascii="QCF_P179" w:hAnsi="QCF_P179" w:cs="QCF_P179"/>
          <w:color w:val="000000"/>
          <w:sz w:val="31"/>
          <w:szCs w:val="31"/>
          <w:rtl/>
        </w:rPr>
        <w:t xml:space="preserve">   ﯦ  ﯧ  ﯨ  ﯩ  ﯪ  ﯫ  ﯬ  ﯭ  ﯮ       ﯯ  ﯰ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ED6F2D">
        <w:rPr>
          <w:rFonts w:ascii="Arial" w:hAnsi="Arial" w:cs="Arial"/>
          <w:sz w:val="27"/>
          <w:szCs w:val="27"/>
          <w:rtl/>
        </w:rPr>
        <w:t>الأنفال: ٢٤</w:t>
      </w:r>
      <w:r>
        <w:rPr>
          <w:rFonts w:ascii="Arial" w:hAnsi="Arial" w:cs="Arial" w:hint="cs"/>
          <w:sz w:val="27"/>
          <w:szCs w:val="27"/>
          <w:rtl/>
        </w:rPr>
        <w:t>)</w:t>
      </w:r>
    </w:p>
    <w:p w:rsidR="001425DD" w:rsidRPr="00904882" w:rsidRDefault="00645FA7" w:rsidP="004308B5">
      <w:pPr>
        <w:spacing w:line="288" w:lineRule="auto"/>
        <w:ind w:firstLine="206"/>
        <w:rPr>
          <w:rFonts w:hint="cs"/>
          <w:rtl/>
        </w:rPr>
      </w:pPr>
      <w:r w:rsidRPr="00904882">
        <w:rPr>
          <w:rFonts w:hint="cs"/>
          <w:rtl/>
        </w:rPr>
        <w:t>(</w:t>
      </w:r>
      <w:r w:rsidR="001425DD" w:rsidRPr="00904882">
        <w:rPr>
          <w:rtl/>
        </w:rPr>
        <w:t>اى كسانى كه ايمان آورده‏ايد چون خدا و پيامبر شما را به چيزى فرا خواندند كه به شما حيات مى‏بخشد آنان را اجابت كنيد و بدانيد كه خدا ميان آدمى و دلش حايل مى‏گردد و هم در نزد او محشور خواهيد شد</w:t>
      </w:r>
      <w:r w:rsidRPr="00904882">
        <w:rPr>
          <w:rFonts w:hint="cs"/>
          <w:rtl/>
        </w:rPr>
        <w:t>).</w:t>
      </w:r>
    </w:p>
    <w:p w:rsidR="001425DD" w:rsidRPr="00904882" w:rsidRDefault="00ED6F2D" w:rsidP="004308B5">
      <w:pPr>
        <w:spacing w:line="288" w:lineRule="auto"/>
        <w:ind w:firstLine="206"/>
        <w:rPr>
          <w:rFonts w:hint="cs"/>
        </w:rPr>
      </w:pPr>
      <w:r w:rsidRPr="00F56A06">
        <w:rPr>
          <w:rFonts w:ascii="QCF_BSML" w:hAnsi="QCF_BSML" w:cs="QCF_BSML"/>
          <w:color w:val="000000"/>
          <w:sz w:val="31"/>
          <w:szCs w:val="31"/>
          <w:rtl/>
        </w:rPr>
        <w:t xml:space="preserve">ﭽ </w:t>
      </w:r>
      <w:r w:rsidRPr="00F56A06">
        <w:rPr>
          <w:rFonts w:ascii="QCF_P088" w:hAnsi="QCF_P088" w:cs="QCF_P088"/>
          <w:color w:val="000000"/>
          <w:sz w:val="31"/>
          <w:szCs w:val="31"/>
          <w:rtl/>
        </w:rPr>
        <w:t>ﮢ  ﮣ  ﮤ  ﮥ  ﮦ       ﮧ  ﮨ  ﮩ</w:t>
      </w:r>
      <w:r w:rsidRPr="00F56A06">
        <w:rPr>
          <w:rFonts w:ascii="QCF_P088" w:hAnsi="QCF_P088" w:cs="QCF_P088"/>
          <w:color w:val="0000A5"/>
          <w:sz w:val="31"/>
          <w:szCs w:val="31"/>
          <w:rtl/>
        </w:rPr>
        <w:t>ﮪ</w:t>
      </w:r>
      <w:r w:rsidRPr="00F56A06">
        <w:rPr>
          <w:rFonts w:ascii="QCF_P088" w:hAnsi="QCF_P088" w:cs="QCF_P088"/>
          <w:color w:val="000000"/>
          <w:sz w:val="31"/>
          <w:szCs w:val="31"/>
          <w:rtl/>
        </w:rPr>
        <w:t xml:space="preserve">  ﮫ  ﮬ  ﮭ  ﮮ  ﮯ   ﮰ  ﮱ  ﯓ  ﯔ  ﯕ  ﯖ      ﯗ  ﯘ  ﯙ  ﯚ  ﯛ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ED6F2D">
        <w:rPr>
          <w:rFonts w:ascii="Arial" w:hAnsi="Arial" w:cs="Arial"/>
          <w:sz w:val="27"/>
          <w:szCs w:val="27"/>
          <w:rtl/>
        </w:rPr>
        <w:t>النساء: ٦٤</w:t>
      </w:r>
      <w:r>
        <w:rPr>
          <w:rFonts w:ascii="Arial" w:hAnsi="Arial" w:cs="Arial" w:hint="cs"/>
          <w:sz w:val="27"/>
          <w:szCs w:val="27"/>
          <w:rtl/>
        </w:rPr>
        <w:t>)</w:t>
      </w:r>
      <w:r w:rsidR="001425DD" w:rsidRPr="00904882">
        <w:rPr>
          <w:rFonts w:hint="cs"/>
          <w:sz w:val="32"/>
          <w:szCs w:val="32"/>
          <w:rtl/>
        </w:rPr>
        <w:t xml:space="preserve">      </w:t>
      </w:r>
    </w:p>
    <w:p w:rsidR="001425DD" w:rsidRPr="00904882" w:rsidRDefault="00645FA7" w:rsidP="004308B5">
      <w:pPr>
        <w:spacing w:line="288" w:lineRule="auto"/>
        <w:ind w:firstLine="206"/>
        <w:rPr>
          <w:rFonts w:hint="cs"/>
          <w:rtl/>
        </w:rPr>
      </w:pPr>
      <w:r w:rsidRPr="00904882">
        <w:rPr>
          <w:rFonts w:hint="cs"/>
          <w:rtl/>
        </w:rPr>
        <w:t>(</w:t>
      </w:r>
      <w:r w:rsidR="001425DD" w:rsidRPr="00904882">
        <w:rPr>
          <w:rtl/>
        </w:rPr>
        <w:t>و ما هيچ پيامبرى را نفرستاديم مگر آنكه به توفيق الهى از او اطاعت كنند و اگر آنان وقتى به خود ستم كرده بودند پيش تو مى‏آمدند و از خدا آمرزش مى‏خواستند و پيامبر [نيز] براى آنان طلب آمرزش مى‏كرد</w:t>
      </w:r>
      <w:r w:rsidRPr="00904882">
        <w:rPr>
          <w:rFonts w:hint="cs"/>
          <w:rtl/>
        </w:rPr>
        <w:t>،</w:t>
      </w:r>
      <w:r w:rsidR="001425DD" w:rsidRPr="00904882">
        <w:rPr>
          <w:rtl/>
        </w:rPr>
        <w:t xml:space="preserve"> قطعا خدا توبه‏پذير مهربان مى‏يافتند</w:t>
      </w:r>
      <w:r w:rsidRPr="00904882">
        <w:rPr>
          <w:rFonts w:hint="cs"/>
          <w:rtl/>
        </w:rPr>
        <w:t>)</w:t>
      </w:r>
      <w:r w:rsidR="001425DD" w:rsidRPr="00904882">
        <w:rPr>
          <w:rFonts w:hint="cs"/>
          <w:rtl/>
        </w:rPr>
        <w:t>.</w:t>
      </w:r>
    </w:p>
    <w:p w:rsidR="001425DD" w:rsidRPr="00904882" w:rsidRDefault="00D41745" w:rsidP="004308B5">
      <w:pPr>
        <w:spacing w:line="288" w:lineRule="auto"/>
        <w:ind w:firstLine="206"/>
        <w:rPr>
          <w:rFonts w:hint="cs"/>
          <w:rtl/>
        </w:rPr>
      </w:pPr>
      <w:r w:rsidRPr="00F56A06">
        <w:rPr>
          <w:rFonts w:ascii="QCF_BSML" w:hAnsi="QCF_BSML" w:cs="QCF_BSML"/>
          <w:color w:val="000000"/>
          <w:sz w:val="31"/>
          <w:szCs w:val="31"/>
          <w:rtl/>
        </w:rPr>
        <w:t xml:space="preserve">ﭽ </w:t>
      </w:r>
      <w:r w:rsidRPr="00F56A06">
        <w:rPr>
          <w:rFonts w:ascii="QCF_P089" w:hAnsi="QCF_P089" w:cs="QCF_P089"/>
          <w:color w:val="000000"/>
          <w:sz w:val="31"/>
          <w:szCs w:val="31"/>
          <w:rtl/>
        </w:rPr>
        <w:t>ﭹ  ﭺ  ﭻ  ﭼ  ﭽ  ﭾ  ﭿ  ﮀ  ﮁ  ﮂ   ﮃ  ﮄ  ﮅ  ﮆ  ﮇ</w:t>
      </w:r>
      <w:r w:rsidRPr="00F56A06">
        <w:rPr>
          <w:rFonts w:ascii="QCF_P089" w:hAnsi="QCF_P089" w:cs="QCF_P089"/>
          <w:color w:val="0000A5"/>
          <w:sz w:val="31"/>
          <w:szCs w:val="31"/>
          <w:rtl/>
        </w:rPr>
        <w:t>ﮈ</w:t>
      </w:r>
      <w:r w:rsidRPr="00F56A06">
        <w:rPr>
          <w:rFonts w:ascii="QCF_P089" w:hAnsi="QCF_P089" w:cs="QCF_P089"/>
          <w:color w:val="000000"/>
          <w:sz w:val="31"/>
          <w:szCs w:val="31"/>
          <w:rtl/>
        </w:rPr>
        <w:t xml:space="preserve">  ﮉ   ﮊ  ﮋ  ﮌ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D41745">
        <w:rPr>
          <w:rFonts w:ascii="Arial" w:hAnsi="Arial" w:cs="Arial"/>
          <w:sz w:val="27"/>
          <w:szCs w:val="27"/>
          <w:rtl/>
        </w:rPr>
        <w:t>النساء: ٦٩</w:t>
      </w:r>
      <w:r>
        <w:rPr>
          <w:rFonts w:ascii="Arial" w:hAnsi="Arial" w:cs="Arial" w:hint="cs"/>
          <w:sz w:val="27"/>
          <w:szCs w:val="27"/>
          <w:rtl/>
        </w:rPr>
        <w:t>)</w:t>
      </w:r>
    </w:p>
    <w:p w:rsidR="001425DD" w:rsidRPr="00904882" w:rsidRDefault="00645FA7" w:rsidP="004308B5">
      <w:pPr>
        <w:spacing w:line="288" w:lineRule="auto"/>
        <w:ind w:firstLine="206"/>
        <w:rPr>
          <w:rFonts w:hint="cs"/>
        </w:rPr>
      </w:pPr>
      <w:r w:rsidRPr="00904882">
        <w:rPr>
          <w:rFonts w:hint="cs"/>
          <w:rtl/>
        </w:rPr>
        <w:t>(</w:t>
      </w:r>
      <w:r w:rsidR="001425DD" w:rsidRPr="00904882">
        <w:rPr>
          <w:rtl/>
        </w:rPr>
        <w:t xml:space="preserve">و كسانى كه از خدا و پيامبر اطاعت كنند در زمره كسانى خواهند بود كه خدا ايشان را گرامى داشته [يعنى] با پيامبران و راستان و شهيدان و شايستگانند و آنان چه </w:t>
      </w:r>
      <w:r w:rsidR="004F7E4F" w:rsidRPr="00904882">
        <w:rPr>
          <w:rFonts w:hint="cs"/>
          <w:rtl/>
        </w:rPr>
        <w:t>دوستان نیکوی اند).</w:t>
      </w:r>
    </w:p>
    <w:p w:rsidR="001425DD" w:rsidRPr="00D41745" w:rsidRDefault="00D41745" w:rsidP="004308B5">
      <w:pPr>
        <w:spacing w:line="288" w:lineRule="auto"/>
        <w:ind w:firstLine="206"/>
        <w:rPr>
          <w:rFonts w:hint="cs"/>
          <w:rtl/>
        </w:rPr>
      </w:pPr>
      <w:r w:rsidRPr="00F56A06">
        <w:rPr>
          <w:rFonts w:ascii="QCF_BSML" w:hAnsi="QCF_BSML" w:cs="QCF_BSML"/>
          <w:color w:val="000000"/>
          <w:sz w:val="31"/>
          <w:szCs w:val="31"/>
          <w:rtl/>
        </w:rPr>
        <w:t xml:space="preserve">ﭽ </w:t>
      </w:r>
      <w:r w:rsidRPr="00F56A06">
        <w:rPr>
          <w:rFonts w:ascii="QCF_P427" w:hAnsi="QCF_P427" w:cs="QCF_P427"/>
          <w:color w:val="000000"/>
          <w:sz w:val="31"/>
          <w:szCs w:val="31"/>
          <w:rtl/>
        </w:rPr>
        <w:t>ﮥ  ﮦ  ﮧ  ﮨ  ﮩ  ﮪ  ﮫ  ﮬ  ﮭ  ﮮ   ﮯ  ﮰ  ﮱ  ﯓ    ﯔ</w:t>
      </w:r>
      <w:r w:rsidRPr="00F56A06">
        <w:rPr>
          <w:rFonts w:ascii="QCF_P427" w:hAnsi="QCF_P427" w:cs="QCF_P427"/>
          <w:color w:val="0000A5"/>
          <w:sz w:val="31"/>
          <w:szCs w:val="31"/>
          <w:rtl/>
        </w:rPr>
        <w:t>ﯕ</w:t>
      </w:r>
      <w:r w:rsidRPr="00F56A06">
        <w:rPr>
          <w:rFonts w:ascii="QCF_P427" w:hAnsi="QCF_P427" w:cs="QCF_P427"/>
          <w:color w:val="000000"/>
          <w:sz w:val="31"/>
          <w:szCs w:val="31"/>
          <w:rtl/>
        </w:rPr>
        <w:t xml:space="preserve">  ﯖ  ﯗ  ﯘ  ﯙ   ﯚ  ﯛ   ﯜ  ﯝ  ﯞ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D41745">
        <w:rPr>
          <w:rFonts w:ascii="Arial" w:hAnsi="Arial" w:cs="Arial"/>
          <w:sz w:val="27"/>
          <w:szCs w:val="27"/>
          <w:rtl/>
        </w:rPr>
        <w:t xml:space="preserve">الأحزاب: ٧٠ </w:t>
      </w:r>
      <w:r>
        <w:rPr>
          <w:rFonts w:ascii="Arial" w:hAnsi="Arial" w:cs="Arial"/>
          <w:sz w:val="27"/>
          <w:szCs w:val="27"/>
          <w:rtl/>
        </w:rPr>
        <w:t>–</w:t>
      </w:r>
      <w:r w:rsidRPr="00D41745">
        <w:rPr>
          <w:rFonts w:ascii="Arial" w:hAnsi="Arial" w:cs="Arial"/>
          <w:sz w:val="27"/>
          <w:szCs w:val="27"/>
          <w:rtl/>
        </w:rPr>
        <w:t xml:space="preserve"> ٧١</w:t>
      </w:r>
      <w:r>
        <w:rPr>
          <w:rFonts w:ascii="Arial" w:hAnsi="Arial" w:cs="Arial" w:hint="cs"/>
          <w:sz w:val="27"/>
          <w:szCs w:val="27"/>
          <w:rtl/>
        </w:rPr>
        <w:t>)</w:t>
      </w:r>
      <w:r>
        <w:rPr>
          <w:rFonts w:ascii="Arial" w:hAnsi="Arial" w:cs="Arial"/>
          <w:color w:val="9DAB0C"/>
          <w:sz w:val="27"/>
          <w:szCs w:val="27"/>
        </w:rPr>
        <w:t xml:space="preserve"> </w:t>
      </w:r>
    </w:p>
    <w:p w:rsidR="00456CD5" w:rsidRPr="00456CD5" w:rsidRDefault="004F7E4F" w:rsidP="004308B5">
      <w:pPr>
        <w:pStyle w:val="a7"/>
        <w:bidi/>
        <w:spacing w:line="288" w:lineRule="auto"/>
      </w:pPr>
      <w:r w:rsidRPr="00904882">
        <w:rPr>
          <w:rFonts w:hint="cs"/>
          <w:rtl/>
        </w:rPr>
        <w:t>(</w:t>
      </w:r>
      <w:r w:rsidR="00456CD5" w:rsidRPr="00456CD5">
        <w:rPr>
          <w:rtl/>
        </w:rPr>
        <w:t xml:space="preserve">اى كسانى كه ايمان آورده‏ايد از خدا پروا </w:t>
      </w:r>
      <w:r w:rsidR="00422E1F">
        <w:rPr>
          <w:rFonts w:hint="cs"/>
          <w:rtl/>
        </w:rPr>
        <w:t>ب</w:t>
      </w:r>
      <w:r w:rsidR="00456CD5" w:rsidRPr="00456CD5">
        <w:rPr>
          <w:rtl/>
        </w:rPr>
        <w:t xml:space="preserve">داريد و سخنى استوار گوييد (70) </w:t>
      </w:r>
    </w:p>
    <w:p w:rsidR="00456CD5" w:rsidRDefault="001425DD" w:rsidP="004308B5">
      <w:pPr>
        <w:spacing w:line="288" w:lineRule="auto"/>
        <w:ind w:firstLine="206"/>
        <w:rPr>
          <w:rFonts w:hint="cs"/>
          <w:rtl/>
          <w:lang w:bidi="fa-IR"/>
        </w:rPr>
      </w:pPr>
      <w:r w:rsidRPr="00904882">
        <w:rPr>
          <w:rtl/>
        </w:rPr>
        <w:t>تا اعمال شما را به صلاح آورد و گناهانتان را بر شما ببخشايد و هر كس خدا و پيامبرش را فرمان برد قطعا به رستگارى بزرگى نايل آمده است</w:t>
      </w:r>
      <w:r w:rsidR="00456CD5">
        <w:rPr>
          <w:rFonts w:hint="cs"/>
          <w:rtl/>
        </w:rPr>
        <w:t>)(71)</w:t>
      </w:r>
      <w:r w:rsidR="00456CD5">
        <w:rPr>
          <w:rFonts w:hint="cs"/>
          <w:rtl/>
          <w:lang w:bidi="fa-IR"/>
        </w:rPr>
        <w:t>.</w:t>
      </w:r>
    </w:p>
    <w:p w:rsidR="001425DD" w:rsidRPr="00224526" w:rsidRDefault="00224526"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512" w:hAnsi="QCF_P512" w:cs="QCF_P512"/>
          <w:color w:val="000000"/>
          <w:sz w:val="31"/>
          <w:szCs w:val="31"/>
          <w:rtl/>
        </w:rPr>
        <w:t>ﭑ  ﭒ    ﭓ  ﭔ  ﭕ  ﭖ  ﭗ  ﭘ  ﭙ  ﭚ</w:t>
      </w:r>
      <w:r w:rsidRPr="00F56A06">
        <w:rPr>
          <w:rFonts w:ascii="QCF_P512" w:hAnsi="QCF_P512" w:cs="QCF_P512"/>
          <w:color w:val="0000A5"/>
          <w:sz w:val="31"/>
          <w:szCs w:val="31"/>
          <w:rtl/>
        </w:rPr>
        <w:t>ﭛ</w:t>
      </w:r>
      <w:r w:rsidRPr="00F56A06">
        <w:rPr>
          <w:rFonts w:ascii="QCF_P512" w:hAnsi="QCF_P512" w:cs="QCF_P512"/>
          <w:color w:val="000000"/>
          <w:sz w:val="31"/>
          <w:szCs w:val="31"/>
          <w:rtl/>
        </w:rPr>
        <w:t xml:space="preserve">   ﭜ  ﭝ  ﭞ  ﭟ  ﭠ  ﭡ</w:t>
      </w:r>
      <w:r w:rsidRPr="00F56A06">
        <w:rPr>
          <w:rFonts w:ascii="QCF_P512" w:hAnsi="QCF_P512" w:cs="QCF_P512"/>
          <w:color w:val="0000A5"/>
          <w:sz w:val="31"/>
          <w:szCs w:val="31"/>
          <w:rtl/>
        </w:rPr>
        <w:t>ﭢ</w:t>
      </w:r>
      <w:r w:rsidRPr="00F56A06">
        <w:rPr>
          <w:rFonts w:ascii="QCF_P512" w:hAnsi="QCF_P512" w:cs="QCF_P512"/>
          <w:color w:val="000000"/>
          <w:sz w:val="31"/>
          <w:szCs w:val="31"/>
          <w:rtl/>
        </w:rPr>
        <w:t xml:space="preserve">  ﭣ  ﭤ  ﭥ   ﭦ  ﭧ   ﭨ  ﭩ  ﭪ  ﭫ  ﭬ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224526">
        <w:rPr>
          <w:rFonts w:ascii="Arial" w:hAnsi="Arial" w:cs="Arial"/>
          <w:sz w:val="27"/>
          <w:szCs w:val="27"/>
          <w:rtl/>
        </w:rPr>
        <w:t>الفتح: ١٠</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rtl/>
        </w:rPr>
      </w:pPr>
      <w:r w:rsidRPr="00904882">
        <w:rPr>
          <w:rFonts w:hint="cs"/>
          <w:rtl/>
        </w:rPr>
        <w:t>(</w:t>
      </w:r>
      <w:r w:rsidR="001425DD" w:rsidRPr="00904882">
        <w:rPr>
          <w:rtl/>
        </w:rPr>
        <w:t>در حقيقت كسانى كه با تو بيعت مى‏كنند جز اين نيست كه با خدا بيعت مى‏كنند</w:t>
      </w:r>
      <w:r w:rsidR="00422E1F">
        <w:rPr>
          <w:rFonts w:hint="cs"/>
          <w:rtl/>
        </w:rPr>
        <w:t>،</w:t>
      </w:r>
      <w:r w:rsidR="001425DD" w:rsidRPr="00904882">
        <w:rPr>
          <w:rtl/>
        </w:rPr>
        <w:t xml:space="preserve"> دست‏خدا بالاى دستهاى آنان است پس هر كه پيمان‏شكنى كند تنها به زيان خود پيمان مى‏شكند و هر كه بر آنچه با خدا عهد بسته وفادار بماند به زودى خدا پاداشى بزرگ به او مى‏بخشد</w:t>
      </w:r>
      <w:r w:rsidRPr="00904882">
        <w:rPr>
          <w:rFonts w:hint="cs"/>
          <w:rtl/>
        </w:rPr>
        <w:t>)</w:t>
      </w:r>
      <w:r w:rsidR="001425DD" w:rsidRPr="00904882">
        <w:rPr>
          <w:rFonts w:hint="cs"/>
          <w:rtl/>
        </w:rPr>
        <w:t>.</w:t>
      </w:r>
    </w:p>
    <w:p w:rsidR="001425DD" w:rsidRPr="00904882" w:rsidRDefault="00224526" w:rsidP="004308B5">
      <w:pPr>
        <w:spacing w:line="288" w:lineRule="auto"/>
        <w:ind w:firstLine="206"/>
        <w:rPr>
          <w:rFonts w:hint="cs"/>
          <w:color w:val="176200"/>
          <w:sz w:val="32"/>
          <w:szCs w:val="32"/>
          <w:rtl/>
        </w:rPr>
      </w:pPr>
      <w:r w:rsidRPr="00F56A06">
        <w:rPr>
          <w:rFonts w:ascii="QCF_BSML" w:hAnsi="QCF_BSML" w:cs="QCF_BSML"/>
          <w:color w:val="000000"/>
          <w:sz w:val="31"/>
          <w:szCs w:val="31"/>
          <w:rtl/>
        </w:rPr>
        <w:t xml:space="preserve">ﭽ </w:t>
      </w:r>
      <w:r w:rsidRPr="00F56A06">
        <w:rPr>
          <w:rFonts w:ascii="QCF_P090" w:hAnsi="QCF_P090" w:cs="QCF_P090"/>
          <w:color w:val="000000"/>
          <w:sz w:val="31"/>
          <w:szCs w:val="31"/>
          <w:rtl/>
        </w:rPr>
        <w:t>ﰅ  ﰆ  ﰇ     ﰈ   ﰉ  ﰊ</w:t>
      </w:r>
      <w:r w:rsidRPr="00F56A06">
        <w:rPr>
          <w:rFonts w:ascii="QCF_P090" w:hAnsi="QCF_P090" w:cs="QCF_P090"/>
          <w:color w:val="0000A5"/>
          <w:sz w:val="31"/>
          <w:szCs w:val="31"/>
          <w:rtl/>
        </w:rPr>
        <w:t>ﰋ</w:t>
      </w:r>
      <w:r w:rsidRPr="00F56A06">
        <w:rPr>
          <w:rFonts w:ascii="QCF_P090" w:hAnsi="QCF_P090" w:cs="QCF_P090"/>
          <w:color w:val="000000"/>
          <w:sz w:val="31"/>
          <w:szCs w:val="31"/>
          <w:rtl/>
        </w:rPr>
        <w:t xml:space="preserve">  ﰌ  ﰍ  ﰎ   ﰏ   ﰐ  ﰑ</w:t>
      </w:r>
      <w:r w:rsidRPr="00F56A06">
        <w:rPr>
          <w:rFonts w:ascii="QCF_P090" w:hAnsi="QCF_P090" w:cs="QCF_P090"/>
          <w:color w:val="0000A5"/>
          <w:sz w:val="31"/>
          <w:szCs w:val="31"/>
          <w:rtl/>
        </w:rPr>
        <w:t>ﰒ</w:t>
      </w:r>
      <w:r w:rsidRPr="00F56A06">
        <w:rPr>
          <w:rFonts w:ascii="QCF_P090" w:hAnsi="QCF_P090" w:cs="QCF_P090"/>
          <w:color w:val="000000"/>
          <w:sz w:val="31"/>
          <w:szCs w:val="31"/>
          <w:rtl/>
        </w:rPr>
        <w:t xml:space="preserve">  ﰓ  ﰔ   ﰕ</w:t>
      </w:r>
      <w:r w:rsidRPr="00F56A06">
        <w:rPr>
          <w:rFonts w:ascii="QCF_P090" w:hAnsi="QCF_P090" w:cs="QCF_P090"/>
          <w:color w:val="0000A5"/>
          <w:sz w:val="31"/>
          <w:szCs w:val="31"/>
          <w:rtl/>
        </w:rPr>
        <w:t>ﰖ</w:t>
      </w:r>
      <w:r w:rsidRPr="00F56A06">
        <w:rPr>
          <w:rFonts w:ascii="QCF_P090" w:hAnsi="QCF_P090" w:cs="QCF_P090"/>
          <w:color w:val="000000"/>
          <w:sz w:val="31"/>
          <w:szCs w:val="31"/>
          <w:rtl/>
        </w:rPr>
        <w:t xml:space="preserve">  ﰗ  ﰘ  ﰙ  ﰚ   </w:t>
      </w:r>
      <w:r w:rsidRPr="00F56A06">
        <w:rPr>
          <w:rFonts w:ascii="QCF_P091" w:hAnsi="QCF_P091" w:cs="QCF_P091"/>
          <w:color w:val="000000"/>
          <w:sz w:val="31"/>
          <w:szCs w:val="31"/>
          <w:rtl/>
        </w:rPr>
        <w:t>ﭑ  ﭒ  ﭓ  ﭔ  ﭕ  ﭖ</w:t>
      </w:r>
      <w:r w:rsidRPr="00F56A06">
        <w:rPr>
          <w:rFonts w:ascii="QCF_P091" w:hAnsi="QCF_P091" w:cs="QCF_P091"/>
          <w:color w:val="0000A5"/>
          <w:sz w:val="31"/>
          <w:szCs w:val="31"/>
          <w:rtl/>
        </w:rPr>
        <w:t>ﭗ</w:t>
      </w:r>
      <w:r w:rsidRPr="00F56A06">
        <w:rPr>
          <w:rFonts w:ascii="QCF_P091" w:hAnsi="QCF_P091" w:cs="QCF_P091"/>
          <w:color w:val="000000"/>
          <w:sz w:val="31"/>
          <w:szCs w:val="31"/>
          <w:rtl/>
        </w:rPr>
        <w:t xml:space="preserve">  ﭘ  ﭙ  ﭚ  ﭛ   ﭜ  ﭝ  ﭞ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224526">
        <w:rPr>
          <w:rFonts w:ascii="Arial" w:hAnsi="Arial" w:cs="Arial"/>
          <w:sz w:val="27"/>
          <w:szCs w:val="27"/>
          <w:rtl/>
        </w:rPr>
        <w:t xml:space="preserve">النساء: ٧٩ </w:t>
      </w:r>
      <w:r>
        <w:rPr>
          <w:rFonts w:ascii="Arial" w:hAnsi="Arial" w:cs="Arial"/>
          <w:sz w:val="27"/>
          <w:szCs w:val="27"/>
          <w:rtl/>
        </w:rPr>
        <w:t>–</w:t>
      </w:r>
      <w:r w:rsidRPr="00224526">
        <w:rPr>
          <w:rFonts w:ascii="Arial" w:hAnsi="Arial" w:cs="Arial"/>
          <w:sz w:val="27"/>
          <w:szCs w:val="27"/>
          <w:rtl/>
        </w:rPr>
        <w:t xml:space="preserve"> ٨٠</w:t>
      </w:r>
      <w:r>
        <w:rPr>
          <w:rFonts w:ascii="Arial" w:hAnsi="Arial" w:cs="Arial" w:hint="cs"/>
          <w:sz w:val="27"/>
          <w:szCs w:val="27"/>
          <w:rtl/>
        </w:rPr>
        <w:t>)</w:t>
      </w:r>
      <w:r w:rsidRPr="00224526">
        <w:rPr>
          <w:rFonts w:ascii="Arial" w:hAnsi="Arial" w:cs="Arial"/>
          <w:sz w:val="27"/>
          <w:szCs w:val="27"/>
        </w:rPr>
        <w:t xml:space="preserve"> </w:t>
      </w:r>
    </w:p>
    <w:p w:rsidR="00224526" w:rsidRDefault="004F7E4F" w:rsidP="004308B5">
      <w:pPr>
        <w:spacing w:line="288" w:lineRule="auto"/>
        <w:ind w:firstLine="206"/>
        <w:rPr>
          <w:rFonts w:hint="cs"/>
          <w:color w:val="176200"/>
          <w:rtl/>
        </w:rPr>
      </w:pPr>
      <w:r w:rsidRPr="00904882">
        <w:rPr>
          <w:rFonts w:hint="cs"/>
          <w:rtl/>
        </w:rPr>
        <w:t>(</w:t>
      </w:r>
      <w:r w:rsidR="001425DD" w:rsidRPr="00904882">
        <w:rPr>
          <w:rtl/>
        </w:rPr>
        <w:t>هر چه از خوبيها به تو مى‏رسد از جانب خداست و آنچه از بدى به تو مى‏رسد از خود توست و تو را به پيامبرى براى مردم فرستاديم و گواه بودن خدا بس است</w:t>
      </w:r>
      <w:r w:rsidRPr="00904882">
        <w:rPr>
          <w:rFonts w:hint="cs"/>
          <w:rtl/>
        </w:rPr>
        <w:t>)</w:t>
      </w:r>
      <w:r w:rsidR="001425DD" w:rsidRPr="00904882">
        <w:rPr>
          <w:rtl/>
        </w:rPr>
        <w:t xml:space="preserve"> </w:t>
      </w:r>
    </w:p>
    <w:p w:rsidR="001425DD" w:rsidRPr="00904882" w:rsidRDefault="004F7E4F" w:rsidP="004308B5">
      <w:pPr>
        <w:spacing w:line="288" w:lineRule="auto"/>
        <w:ind w:firstLine="206"/>
        <w:rPr>
          <w:rFonts w:hint="cs"/>
          <w:rtl/>
        </w:rPr>
      </w:pPr>
      <w:r w:rsidRPr="00904882">
        <w:rPr>
          <w:rFonts w:hint="cs"/>
          <w:rtl/>
        </w:rPr>
        <w:t>(</w:t>
      </w:r>
      <w:r w:rsidR="00224526">
        <w:rPr>
          <w:rtl/>
        </w:rPr>
        <w:t>هر كس از پيامبر فرمان ب</w:t>
      </w:r>
      <w:r w:rsidR="001425DD" w:rsidRPr="00904882">
        <w:rPr>
          <w:rtl/>
        </w:rPr>
        <w:t>رد در حقيقت‏خدا را فرمان برده و هر كس رويگردان شود ما تو را بر ايشان</w:t>
      </w:r>
      <w:r w:rsidR="00422E1F">
        <w:rPr>
          <w:rFonts w:hint="cs"/>
          <w:rtl/>
        </w:rPr>
        <w:t xml:space="preserve"> بعنوان</w:t>
      </w:r>
      <w:r w:rsidR="001425DD" w:rsidRPr="00904882">
        <w:rPr>
          <w:rtl/>
        </w:rPr>
        <w:t xml:space="preserve"> نگهبان نفرستاده‏ايم</w:t>
      </w:r>
      <w:r w:rsidRPr="00904882">
        <w:rPr>
          <w:rFonts w:hint="cs"/>
          <w:rtl/>
        </w:rPr>
        <w:t>)</w:t>
      </w:r>
      <w:r w:rsidR="001425DD" w:rsidRPr="00904882">
        <w:rPr>
          <w:rFonts w:hint="cs"/>
          <w:rtl/>
        </w:rPr>
        <w:t>.</w:t>
      </w:r>
    </w:p>
    <w:p w:rsidR="001425DD" w:rsidRPr="00904882" w:rsidRDefault="004F7E4F" w:rsidP="004308B5">
      <w:pPr>
        <w:spacing w:line="288" w:lineRule="auto"/>
        <w:ind w:firstLine="206"/>
        <w:rPr>
          <w:rFonts w:hint="cs"/>
          <w:rtl/>
        </w:rPr>
      </w:pPr>
      <w:r w:rsidRPr="00904882">
        <w:rPr>
          <w:rFonts w:hint="cs"/>
          <w:rtl/>
        </w:rPr>
        <w:t>امام شاف</w:t>
      </w:r>
      <w:r w:rsidR="00224526">
        <w:rPr>
          <w:rFonts w:hint="cs"/>
          <w:rtl/>
        </w:rPr>
        <w:t>ع</w:t>
      </w:r>
      <w:r w:rsidRPr="00904882">
        <w:rPr>
          <w:rFonts w:hint="cs"/>
          <w:rtl/>
        </w:rPr>
        <w:t xml:space="preserve">ی در این باره </w:t>
      </w:r>
      <w:r w:rsidR="001425DD" w:rsidRPr="00904882">
        <w:rPr>
          <w:rFonts w:hint="cs"/>
          <w:rtl/>
        </w:rPr>
        <w:t xml:space="preserve">می فرماید : </w:t>
      </w:r>
      <w:r w:rsidR="001425DD" w:rsidRPr="00904882">
        <w:rPr>
          <w:rStyle w:val="a3"/>
          <w:rtl/>
        </w:rPr>
        <w:footnoteReference w:id="358"/>
      </w:r>
      <w:r w:rsidR="001425DD" w:rsidRPr="00904882">
        <w:rPr>
          <w:rFonts w:hint="cs"/>
          <w:rtl/>
        </w:rPr>
        <w:t xml:space="preserve"> به آنها یاد می دهد که بیعت با رسول در حقیقت بیعت با خدا است و اطاعت از رسول اطاعت از پروردگار است .</w:t>
      </w:r>
    </w:p>
    <w:p w:rsidR="001425DD" w:rsidRPr="00904882" w:rsidRDefault="00224526"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079" w:hAnsi="QCF_P079" w:cs="QCF_P079"/>
          <w:color w:val="000000"/>
          <w:sz w:val="31"/>
          <w:szCs w:val="31"/>
          <w:rtl/>
        </w:rPr>
        <w:t>ﯖ  ﯗ  ﯘ</w:t>
      </w:r>
      <w:r w:rsidRPr="00F56A06">
        <w:rPr>
          <w:rFonts w:ascii="QCF_P079" w:hAnsi="QCF_P079" w:cs="QCF_P079"/>
          <w:color w:val="0000A5"/>
          <w:sz w:val="31"/>
          <w:szCs w:val="31"/>
          <w:rtl/>
        </w:rPr>
        <w:t>ﯙ</w:t>
      </w:r>
      <w:r w:rsidRPr="00F56A06">
        <w:rPr>
          <w:rFonts w:ascii="QCF_P079" w:hAnsi="QCF_P079" w:cs="QCF_P079"/>
          <w:color w:val="000000"/>
          <w:sz w:val="31"/>
          <w:szCs w:val="31"/>
          <w:rtl/>
        </w:rPr>
        <w:t xml:space="preserve">  ﯚ  ﯛ  ﯜ  ﯝ   ﯞ  ﯟ  ﯠ  ﯡ  ﯢ  ﯣ     ﯤ  ﯥ</w:t>
      </w:r>
      <w:r w:rsidRPr="00F56A06">
        <w:rPr>
          <w:rFonts w:ascii="QCF_P079" w:hAnsi="QCF_P079" w:cs="QCF_P079"/>
          <w:color w:val="0000A5"/>
          <w:sz w:val="31"/>
          <w:szCs w:val="31"/>
          <w:rtl/>
        </w:rPr>
        <w:t>ﯦ</w:t>
      </w:r>
      <w:r w:rsidRPr="00F56A06">
        <w:rPr>
          <w:rFonts w:ascii="QCF_P079" w:hAnsi="QCF_P079" w:cs="QCF_P079"/>
          <w:color w:val="000000"/>
          <w:sz w:val="31"/>
          <w:szCs w:val="31"/>
          <w:rtl/>
        </w:rPr>
        <w:t xml:space="preserve">  ﯧ  ﯨ  ﯩ  ﯪ   ﯫ  ﯬ  ﯭ  ﯮ  ﯯ  ﯰ  ﯱ    ﯲ  ﯳ  ﯴ  ﯵ  ﯶ  ﯷ  ﯸ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224526">
        <w:rPr>
          <w:rFonts w:ascii="Arial" w:hAnsi="Arial" w:cs="Arial"/>
          <w:sz w:val="27"/>
          <w:szCs w:val="27"/>
          <w:rtl/>
        </w:rPr>
        <w:t xml:space="preserve">النساء: ١٣ </w:t>
      </w:r>
      <w:r>
        <w:rPr>
          <w:rFonts w:ascii="Arial" w:hAnsi="Arial" w:cs="Arial"/>
          <w:sz w:val="27"/>
          <w:szCs w:val="27"/>
          <w:rtl/>
        </w:rPr>
        <w:t>–</w:t>
      </w:r>
      <w:r w:rsidRPr="00224526">
        <w:rPr>
          <w:rFonts w:ascii="Arial" w:hAnsi="Arial" w:cs="Arial"/>
          <w:sz w:val="27"/>
          <w:szCs w:val="27"/>
          <w:rtl/>
        </w:rPr>
        <w:t xml:space="preserve"> ١٤</w:t>
      </w:r>
      <w:r>
        <w:rPr>
          <w:rFonts w:ascii="Arial" w:hAnsi="Arial" w:cs="Arial" w:hint="cs"/>
          <w:sz w:val="27"/>
          <w:szCs w:val="27"/>
          <w:rtl/>
        </w:rPr>
        <w:t>)</w:t>
      </w:r>
    </w:p>
    <w:p w:rsidR="001425DD" w:rsidRPr="00904882" w:rsidRDefault="004F7E4F" w:rsidP="004308B5">
      <w:pPr>
        <w:spacing w:line="288" w:lineRule="auto"/>
        <w:ind w:firstLine="206"/>
        <w:rPr>
          <w:rFonts w:hint="cs"/>
          <w:rtl/>
        </w:rPr>
      </w:pPr>
      <w:r w:rsidRPr="00904882">
        <w:rPr>
          <w:rFonts w:hint="cs"/>
          <w:rtl/>
        </w:rPr>
        <w:t>(</w:t>
      </w:r>
      <w:r w:rsidR="001425DD" w:rsidRPr="00904882">
        <w:rPr>
          <w:rtl/>
        </w:rPr>
        <w:t>اينها احكام الهى است و هر كس از خدا و پيامبر او اطاعت كند وى را به باغهايى درآورد كه از زير [درختان] آن</w:t>
      </w:r>
      <w:r w:rsidR="00422E1F">
        <w:rPr>
          <w:rFonts w:hint="cs"/>
          <w:rtl/>
        </w:rPr>
        <w:t>،</w:t>
      </w:r>
      <w:r w:rsidR="001425DD" w:rsidRPr="00904882">
        <w:rPr>
          <w:rtl/>
        </w:rPr>
        <w:t xml:space="preserve"> نهرها روان است در آن جاودانه‏اند و اين همان كاميابى بزرگ است </w:t>
      </w:r>
      <w:r w:rsidR="001425DD" w:rsidRPr="00904882">
        <w:rPr>
          <w:color w:val="176200"/>
          <w:rtl/>
        </w:rPr>
        <w:t>(13</w:t>
      </w:r>
      <w:r w:rsidR="001425DD" w:rsidRPr="00904882">
        <w:rPr>
          <w:rFonts w:hint="cs"/>
          <w:rtl/>
        </w:rPr>
        <w:t>)</w:t>
      </w:r>
      <w:r w:rsidR="001425DD" w:rsidRPr="00904882">
        <w:rPr>
          <w:rtl/>
        </w:rPr>
        <w:t>و هر كس از خدا و پيامبر او نافرمانى كند و از حدود مقرر او تجاوز نمايد وى را در آتشى درآورد كه همواره در آن خواهد بود و براى او عذابى خفت‏آور است</w:t>
      </w:r>
      <w:r w:rsidRPr="00904882">
        <w:rPr>
          <w:rFonts w:hint="cs"/>
          <w:rtl/>
        </w:rPr>
        <w:t>)</w:t>
      </w:r>
      <w:r w:rsidR="001425DD" w:rsidRPr="00904882">
        <w:rPr>
          <w:rFonts w:hint="cs"/>
          <w:rtl/>
        </w:rPr>
        <w:t>.</w:t>
      </w:r>
    </w:p>
    <w:p w:rsidR="001425DD" w:rsidRPr="00904882" w:rsidRDefault="00224526" w:rsidP="004308B5">
      <w:pPr>
        <w:spacing w:line="288" w:lineRule="auto"/>
        <w:ind w:firstLine="206"/>
        <w:rPr>
          <w:rFonts w:hint="cs"/>
          <w:sz w:val="32"/>
          <w:szCs w:val="32"/>
        </w:rPr>
      </w:pPr>
      <w:r w:rsidRPr="00F56A06">
        <w:rPr>
          <w:rFonts w:ascii="QCF_BSML" w:hAnsi="QCF_BSML" w:cs="QCF_BSML"/>
          <w:color w:val="000000"/>
          <w:sz w:val="31"/>
          <w:szCs w:val="31"/>
          <w:rtl/>
        </w:rPr>
        <w:t xml:space="preserve">ﭽ </w:t>
      </w:r>
      <w:r w:rsidRPr="00F56A06">
        <w:rPr>
          <w:rFonts w:ascii="QCF_P359" w:hAnsi="QCF_P359" w:cs="QCF_P359"/>
          <w:color w:val="000000"/>
          <w:sz w:val="31"/>
          <w:szCs w:val="31"/>
          <w:rtl/>
        </w:rPr>
        <w:t>ﭼ  ﭽ  ﭾ  ﭿ      ﮀ  ﮁ                ﮂ  ﮃ</w:t>
      </w:r>
      <w:r w:rsidRPr="00F56A06">
        <w:rPr>
          <w:rFonts w:ascii="QCF_P359" w:hAnsi="QCF_P359" w:cs="QCF_P359"/>
          <w:color w:val="0000A5"/>
          <w:sz w:val="31"/>
          <w:szCs w:val="31"/>
          <w:rtl/>
        </w:rPr>
        <w:t>ﮄ</w:t>
      </w:r>
      <w:r w:rsidRPr="00F56A06">
        <w:rPr>
          <w:rFonts w:ascii="QCF_P359" w:hAnsi="QCF_P359" w:cs="QCF_P359"/>
          <w:color w:val="000000"/>
          <w:sz w:val="31"/>
          <w:szCs w:val="31"/>
          <w:rtl/>
        </w:rPr>
        <w:t xml:space="preserve">  ﮅ  ﮆ  ﮇ  ﮈ   ﮉ  ﮊ  ﮋ</w:t>
      </w:r>
      <w:r w:rsidRPr="00F56A06">
        <w:rPr>
          <w:rFonts w:ascii="QCF_P359" w:hAnsi="QCF_P359" w:cs="QCF_P359"/>
          <w:color w:val="0000A5"/>
          <w:sz w:val="31"/>
          <w:szCs w:val="31"/>
          <w:rtl/>
        </w:rPr>
        <w:t>ﮌ</w:t>
      </w:r>
      <w:r w:rsidRPr="00F56A06">
        <w:rPr>
          <w:rFonts w:ascii="QCF_P359" w:hAnsi="QCF_P359" w:cs="QCF_P359"/>
          <w:color w:val="000000"/>
          <w:sz w:val="31"/>
          <w:szCs w:val="31"/>
          <w:rtl/>
        </w:rPr>
        <w:t xml:space="preserve">  ﮍ  ﮎ    ﮏ  ﮐ  ﮑ   ﮒ  ﮓ  ﮔ  ﮕ  ﮖ      ﮗ  ﮘ  ﮙ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224526">
        <w:rPr>
          <w:rFonts w:ascii="Arial" w:hAnsi="Arial" w:cs="Arial"/>
          <w:sz w:val="27"/>
          <w:szCs w:val="27"/>
          <w:rtl/>
        </w:rPr>
        <w:t>النور: ٦٣</w:t>
      </w:r>
      <w:r>
        <w:rPr>
          <w:rFonts w:ascii="Arial" w:hAnsi="Arial" w:cs="Arial" w:hint="cs"/>
          <w:sz w:val="27"/>
          <w:szCs w:val="27"/>
          <w:rtl/>
        </w:rPr>
        <w:t>)</w:t>
      </w:r>
      <w:r>
        <w:rPr>
          <w:rFonts w:ascii="Arial" w:hAnsi="Arial" w:cs="Arial"/>
          <w:color w:val="9DAB0C"/>
          <w:sz w:val="27"/>
          <w:szCs w:val="27"/>
        </w:rPr>
        <w:t xml:space="preserve"> </w:t>
      </w:r>
    </w:p>
    <w:p w:rsidR="001425DD" w:rsidRDefault="004F7E4F" w:rsidP="004308B5">
      <w:pPr>
        <w:spacing w:line="288" w:lineRule="auto"/>
        <w:ind w:firstLine="206"/>
        <w:rPr>
          <w:rFonts w:hint="cs"/>
          <w:color w:val="000000"/>
          <w:rtl/>
        </w:rPr>
      </w:pPr>
      <w:r w:rsidRPr="00904882">
        <w:rPr>
          <w:rFonts w:hint="cs"/>
          <w:rtl/>
        </w:rPr>
        <w:t>(</w:t>
      </w:r>
      <w:r w:rsidR="001425DD" w:rsidRPr="00904882">
        <w:rPr>
          <w:rtl/>
        </w:rPr>
        <w:t>خطاب كردن پيامبر را در ميان خود مانند خطاب كردن بعضى از خودتان به بعضى [ديگر] قرار مدهيد خدا مى‏داند [چه] كسانى از شما دزدانه [از نزد او] مى‏گريزند پس كسانى كه از فرمان او تمرد مى‏كنند بترسند كه مبادا بلايى بديشان رسد يا به عذابى دردناك گرفتار شوند</w:t>
      </w:r>
      <w:r w:rsidRPr="00904882">
        <w:rPr>
          <w:rFonts w:hint="cs"/>
          <w:rtl/>
        </w:rPr>
        <w:t>).</w:t>
      </w:r>
      <w:r w:rsidR="001425DD" w:rsidRPr="00904882">
        <w:rPr>
          <w:rtl/>
        </w:rPr>
        <w:t xml:space="preserve"> </w:t>
      </w:r>
    </w:p>
    <w:p w:rsidR="00202204" w:rsidRDefault="00202204" w:rsidP="004308B5">
      <w:pPr>
        <w:spacing w:line="288" w:lineRule="auto"/>
        <w:ind w:firstLine="206"/>
        <w:rPr>
          <w:rFonts w:ascii="Arial" w:hAnsi="Arial" w:cs="Arial" w:hint="cs"/>
          <w:sz w:val="27"/>
          <w:szCs w:val="27"/>
          <w:rtl/>
        </w:rPr>
      </w:pPr>
      <w:r w:rsidRPr="00F56A06">
        <w:rPr>
          <w:rFonts w:ascii="QCF_BSML" w:hAnsi="QCF_BSML" w:cs="QCF_BSML"/>
          <w:color w:val="000000"/>
          <w:sz w:val="31"/>
          <w:szCs w:val="31"/>
          <w:rtl/>
        </w:rPr>
        <w:t xml:space="preserve">ﭽ </w:t>
      </w:r>
      <w:r w:rsidRPr="00F56A06">
        <w:rPr>
          <w:rFonts w:ascii="QCF_P097" w:hAnsi="QCF_P097" w:cs="QCF_P097"/>
          <w:color w:val="000000"/>
          <w:sz w:val="31"/>
          <w:szCs w:val="31"/>
          <w:rtl/>
        </w:rPr>
        <w:t>ﭮ   ﭯ  ﭰ  ﭱ  ﭲ  ﭳ  ﭴ  ﭵ  ﭶ  ﭷ  ﭸ   ﭹ  ﭺ  ﭻ  ﭼ  ﭽ  ﭾ  ﭿ</w:t>
      </w:r>
      <w:r w:rsidRPr="00F56A06">
        <w:rPr>
          <w:rFonts w:ascii="QCF_P097" w:hAnsi="QCF_P097" w:cs="QCF_P097"/>
          <w:color w:val="0000A5"/>
          <w:sz w:val="31"/>
          <w:szCs w:val="31"/>
          <w:rtl/>
        </w:rPr>
        <w:t>ﮀ</w:t>
      </w:r>
      <w:r w:rsidRPr="00F56A06">
        <w:rPr>
          <w:rFonts w:ascii="QCF_P097" w:hAnsi="QCF_P097" w:cs="QCF_P097"/>
          <w:color w:val="000000"/>
          <w:sz w:val="31"/>
          <w:szCs w:val="31"/>
          <w:rtl/>
        </w:rPr>
        <w:t xml:space="preserve">  ﮁ   ﮂ  ﮃ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202204">
        <w:rPr>
          <w:rFonts w:ascii="Arial" w:hAnsi="Arial" w:cs="Arial"/>
          <w:sz w:val="27"/>
          <w:szCs w:val="27"/>
          <w:rtl/>
        </w:rPr>
        <w:t>النساء: ١١٥</w:t>
      </w:r>
      <w:r>
        <w:rPr>
          <w:rFonts w:ascii="Arial" w:hAnsi="Arial" w:cs="Arial" w:hint="cs"/>
          <w:sz w:val="27"/>
          <w:szCs w:val="27"/>
          <w:rtl/>
        </w:rPr>
        <w:t>)</w:t>
      </w:r>
    </w:p>
    <w:p w:rsidR="00202204" w:rsidRPr="00202204" w:rsidRDefault="00202204" w:rsidP="004308B5">
      <w:pPr>
        <w:spacing w:line="288" w:lineRule="auto"/>
        <w:ind w:firstLine="206"/>
        <w:rPr>
          <w:rFonts w:hint="cs"/>
          <w:color w:val="000000"/>
          <w:rtl/>
        </w:rPr>
      </w:pPr>
      <w:r>
        <w:rPr>
          <w:rFonts w:hint="cs"/>
          <w:rtl/>
        </w:rPr>
        <w:t>(</w:t>
      </w:r>
      <w:r>
        <w:rPr>
          <w:rtl/>
        </w:rPr>
        <w:t>و هر كس پس از آنكه راه هدايت براى او آشكار شد با پيامبر به مخالفت برخيزد و [راهى] غير راه مؤمنان در پيش گيرد وى را بدانچه روى خود را بدان سو كرده واگذاريم و به دوزخش كشانيم و چه بازگشتگاه بدى است</w:t>
      </w:r>
      <w:r>
        <w:rPr>
          <w:rFonts w:hint="cs"/>
          <w:color w:val="000000"/>
          <w:rtl/>
        </w:rPr>
        <w:t>)</w:t>
      </w:r>
    </w:p>
    <w:p w:rsidR="00202204" w:rsidRDefault="00202204" w:rsidP="004308B5">
      <w:pPr>
        <w:spacing w:line="288" w:lineRule="auto"/>
        <w:ind w:firstLine="206"/>
        <w:rPr>
          <w:rFonts w:ascii="Arial" w:hAnsi="Arial" w:cs="Arial" w:hint="cs"/>
          <w:sz w:val="27"/>
          <w:szCs w:val="27"/>
          <w:rtl/>
        </w:rPr>
      </w:pPr>
      <w:r w:rsidRPr="00F56A06">
        <w:rPr>
          <w:rFonts w:ascii="QCF_BSML" w:hAnsi="QCF_BSML" w:cs="QCF_BSML"/>
          <w:color w:val="000000"/>
          <w:sz w:val="31"/>
          <w:szCs w:val="31"/>
          <w:rtl/>
        </w:rPr>
        <w:t xml:space="preserve">ﭽ </w:t>
      </w:r>
      <w:r w:rsidRPr="00F56A06">
        <w:rPr>
          <w:rFonts w:ascii="QCF_P178" w:hAnsi="QCF_P178" w:cs="QCF_P178"/>
          <w:color w:val="000000"/>
          <w:sz w:val="31"/>
          <w:szCs w:val="31"/>
          <w:rtl/>
        </w:rPr>
        <w:t xml:space="preserve">ﮨ  ﮩ  ﮪ  ﮫ  ﮬ  ﮭ   ﮮ  ﮯ  ﮰ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Pr>
          <w:rFonts w:ascii="Arial" w:hAnsi="Arial" w:cs="Arial" w:hint="cs"/>
          <w:sz w:val="27"/>
          <w:szCs w:val="27"/>
          <w:rtl/>
        </w:rPr>
        <w:t>(</w:t>
      </w:r>
      <w:r w:rsidRPr="00202204">
        <w:rPr>
          <w:rFonts w:ascii="Arial" w:hAnsi="Arial" w:cs="Arial"/>
          <w:sz w:val="27"/>
          <w:szCs w:val="27"/>
          <w:rtl/>
        </w:rPr>
        <w:t>الأنفال: ١٣</w:t>
      </w:r>
      <w:r>
        <w:rPr>
          <w:rFonts w:ascii="Arial" w:hAnsi="Arial" w:cs="Arial" w:hint="cs"/>
          <w:sz w:val="27"/>
          <w:szCs w:val="27"/>
          <w:rtl/>
        </w:rPr>
        <w:t>)</w:t>
      </w:r>
    </w:p>
    <w:p w:rsidR="00202204" w:rsidRPr="00202204" w:rsidRDefault="00202204" w:rsidP="004308B5">
      <w:pPr>
        <w:spacing w:line="288" w:lineRule="auto"/>
        <w:ind w:firstLine="206"/>
        <w:rPr>
          <w:rFonts w:hint="cs"/>
          <w:color w:val="000000"/>
          <w:rtl/>
        </w:rPr>
      </w:pPr>
      <w:r>
        <w:rPr>
          <w:rFonts w:hint="cs"/>
          <w:rtl/>
        </w:rPr>
        <w:t>(</w:t>
      </w:r>
      <w:r>
        <w:rPr>
          <w:rtl/>
        </w:rPr>
        <w:t>و هر كس با خدا و پيامبر او به مخالفت برخيزد قطعا خدا سخت‏كيفر است</w:t>
      </w:r>
      <w:r>
        <w:rPr>
          <w:rFonts w:hint="cs"/>
          <w:color w:val="000000"/>
          <w:rtl/>
        </w:rPr>
        <w:t>)</w:t>
      </w:r>
    </w:p>
    <w:p w:rsidR="001425DD" w:rsidRPr="00904882" w:rsidRDefault="00224526"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427" w:hAnsi="QCF_P427" w:cs="QCF_P427"/>
          <w:color w:val="000000"/>
          <w:sz w:val="31"/>
          <w:szCs w:val="31"/>
          <w:rtl/>
        </w:rPr>
        <w:t>ﭣ  ﭤ  ﭥ  ﭦ   ﭧ   ﭨ  ﭩ  ﭪ  ﭫ  ﭬ     ﭭ</w:t>
      </w:r>
      <w:r w:rsidRPr="00F56A06">
        <w:rPr>
          <w:rFonts w:ascii="QCF_P427" w:hAnsi="QCF_P427" w:cs="QCF_P427"/>
          <w:color w:val="0000A5"/>
          <w:sz w:val="31"/>
          <w:szCs w:val="31"/>
          <w:rtl/>
        </w:rPr>
        <w:t>ﭮ</w:t>
      </w:r>
      <w:r w:rsidRPr="00F56A06">
        <w:rPr>
          <w:rFonts w:ascii="QCF_P427" w:hAnsi="QCF_P427" w:cs="QCF_P427"/>
          <w:color w:val="000000"/>
          <w:sz w:val="31"/>
          <w:szCs w:val="31"/>
          <w:rtl/>
        </w:rPr>
        <w:t xml:space="preserve">  ﭯ  ﭰ  ﭱ  ﭲ   ﭳ   ﭴ  ﭵ  ﭶ  ﭷ  ﭸ  ﭹ       ﭺ  ﭻ     ﭼ  ﭽ   ﭾ  ﭿ  ﮀ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224526">
        <w:rPr>
          <w:rFonts w:ascii="Arial" w:hAnsi="Arial" w:cs="Arial"/>
          <w:sz w:val="27"/>
          <w:szCs w:val="27"/>
          <w:rtl/>
        </w:rPr>
        <w:t xml:space="preserve">الأحزاب: ٦٤ </w:t>
      </w:r>
      <w:r>
        <w:rPr>
          <w:rFonts w:ascii="Arial" w:hAnsi="Arial" w:cs="Arial"/>
          <w:sz w:val="27"/>
          <w:szCs w:val="27"/>
          <w:rtl/>
        </w:rPr>
        <w:t>–</w:t>
      </w:r>
      <w:r w:rsidRPr="00224526">
        <w:rPr>
          <w:rFonts w:ascii="Arial" w:hAnsi="Arial" w:cs="Arial"/>
          <w:sz w:val="27"/>
          <w:szCs w:val="27"/>
          <w:rtl/>
        </w:rPr>
        <w:t xml:space="preserve"> ٦٦</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rtl/>
        </w:rPr>
      </w:pPr>
      <w:r w:rsidRPr="00904882">
        <w:rPr>
          <w:rFonts w:hint="cs"/>
          <w:rtl/>
        </w:rPr>
        <w:t>(</w:t>
      </w:r>
      <w:r w:rsidR="001425DD" w:rsidRPr="00904882">
        <w:rPr>
          <w:rtl/>
        </w:rPr>
        <w:t xml:space="preserve">خدا كافران را لعنت كرده و براى آنها آتش فروزانى آماده كرده است </w:t>
      </w:r>
      <w:r w:rsidR="001425DD" w:rsidRPr="00904882">
        <w:rPr>
          <w:color w:val="176200"/>
          <w:rtl/>
        </w:rPr>
        <w:t>(64)</w:t>
      </w:r>
      <w:r w:rsidR="001425DD" w:rsidRPr="00904882">
        <w:rPr>
          <w:rtl/>
        </w:rPr>
        <w:t xml:space="preserve"> جاودانه در آن مى‏مانند نه يارى مى‏يابند و نه ياورى </w:t>
      </w:r>
      <w:r w:rsidR="001425DD" w:rsidRPr="00904882">
        <w:rPr>
          <w:color w:val="176200"/>
          <w:rtl/>
        </w:rPr>
        <w:t>(65)</w:t>
      </w:r>
      <w:r w:rsidR="001425DD" w:rsidRPr="00904882">
        <w:rPr>
          <w:rtl/>
        </w:rPr>
        <w:t xml:space="preserve"> روزى كه چهره‏هايشان را در آتش زيرورو مى‏كنند مى‏گويند اى كاش ما خدا را فرمان مى‏برديم و پيامبر را اطاعت مى‏كرديم</w:t>
      </w:r>
      <w:r w:rsidRPr="00904882">
        <w:rPr>
          <w:rFonts w:hint="cs"/>
          <w:rtl/>
        </w:rPr>
        <w:t>)</w:t>
      </w:r>
    </w:p>
    <w:p w:rsidR="001425DD" w:rsidRPr="00904882" w:rsidRDefault="00202204"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510" w:hAnsi="QCF_P510" w:cs="QCF_P510"/>
          <w:color w:val="000000"/>
          <w:sz w:val="31"/>
          <w:szCs w:val="31"/>
          <w:rtl/>
        </w:rPr>
        <w:t xml:space="preserve">ﭩ  ﭪ   ﭫ   ﭬ  ﭭ  ﭮ  ﭯ  ﭰ  ﭱ  ﭲ  ﭳ  ﭴ  ﭵ   ﭶ  ﭷ  ﭸ  ﭹ  ﭺ  ﭻ  ﭼ  ﭽ  ﭾ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202204">
        <w:rPr>
          <w:rFonts w:ascii="Arial" w:hAnsi="Arial" w:cs="Arial"/>
          <w:sz w:val="27"/>
          <w:szCs w:val="27"/>
          <w:rtl/>
        </w:rPr>
        <w:t>محمد: ٣٢</w:t>
      </w:r>
      <w:r>
        <w:rPr>
          <w:rFonts w:ascii="Arial" w:hAnsi="Arial" w:cs="Arial" w:hint="cs"/>
          <w:sz w:val="27"/>
          <w:szCs w:val="27"/>
          <w:rtl/>
        </w:rPr>
        <w:t>)</w:t>
      </w:r>
      <w:r w:rsidR="001425DD" w:rsidRPr="00904882">
        <w:rPr>
          <w:sz w:val="32"/>
          <w:szCs w:val="32"/>
          <w:rtl/>
        </w:rPr>
        <w:t xml:space="preserve"> </w:t>
      </w:r>
      <w:r w:rsidR="001425DD" w:rsidRPr="00904882">
        <w:rPr>
          <w:rFonts w:hint="cs"/>
          <w:sz w:val="32"/>
          <w:szCs w:val="32"/>
          <w:rtl/>
        </w:rPr>
        <w:t xml:space="preserve"> </w:t>
      </w:r>
    </w:p>
    <w:p w:rsidR="001425DD" w:rsidRPr="00904882" w:rsidRDefault="004F7E4F" w:rsidP="004308B5">
      <w:pPr>
        <w:spacing w:line="288" w:lineRule="auto"/>
        <w:ind w:firstLine="206"/>
        <w:rPr>
          <w:rFonts w:hint="cs"/>
          <w:rtl/>
        </w:rPr>
      </w:pPr>
      <w:r w:rsidRPr="00904882">
        <w:rPr>
          <w:rFonts w:hint="cs"/>
          <w:rtl/>
        </w:rPr>
        <w:t>(</w:t>
      </w:r>
      <w:r w:rsidR="001425DD" w:rsidRPr="00904882">
        <w:rPr>
          <w:rtl/>
        </w:rPr>
        <w:t>كسانى كه كافر شدند و [مردم را] از راه خدا باز داشتند و پس از آنكه راه هدايت بر آنان آشكار شد با پيامبر [خدا] در افتادند هرگز به خدا گزندى نمى‏رسانند و به زودى [خدا] كرده‏هايشان را تباه خواهد كرد</w:t>
      </w:r>
      <w:r w:rsidRPr="00904882">
        <w:rPr>
          <w:rFonts w:hint="cs"/>
          <w:rtl/>
        </w:rPr>
        <w:t>)</w:t>
      </w:r>
      <w:r w:rsidR="001425DD" w:rsidRPr="00904882">
        <w:rPr>
          <w:rFonts w:hint="cs"/>
          <w:rtl/>
        </w:rPr>
        <w:t>.</w:t>
      </w:r>
    </w:p>
    <w:p w:rsidR="001425DD" w:rsidRPr="00202204" w:rsidRDefault="001425DD" w:rsidP="004308B5">
      <w:pPr>
        <w:spacing w:line="288" w:lineRule="auto"/>
        <w:ind w:firstLine="206"/>
        <w:rPr>
          <w:rFonts w:hint="cs"/>
          <w:b/>
          <w:bCs/>
          <w:sz w:val="36"/>
          <w:szCs w:val="36"/>
          <w:rtl/>
        </w:rPr>
      </w:pPr>
      <w:r w:rsidRPr="00202204">
        <w:rPr>
          <w:rFonts w:hint="cs"/>
          <w:b/>
          <w:bCs/>
          <w:sz w:val="36"/>
          <w:szCs w:val="36"/>
          <w:rtl/>
        </w:rPr>
        <w:t>نوع چهارم:</w:t>
      </w:r>
    </w:p>
    <w:p w:rsidR="001425DD" w:rsidRPr="00904882" w:rsidRDefault="00A05453" w:rsidP="004308B5">
      <w:pPr>
        <w:spacing w:line="288" w:lineRule="auto"/>
        <w:ind w:firstLine="206"/>
        <w:rPr>
          <w:rFonts w:hint="cs"/>
          <w:rtl/>
        </w:rPr>
      </w:pPr>
      <w:r w:rsidRPr="00904882">
        <w:rPr>
          <w:rFonts w:hint="cs"/>
          <w:rtl/>
        </w:rPr>
        <w:t>آ</w:t>
      </w:r>
      <w:r w:rsidR="001425DD" w:rsidRPr="00904882">
        <w:rPr>
          <w:rFonts w:hint="cs"/>
          <w:rtl/>
        </w:rPr>
        <w:t>یاتی که بر وجوب پیروی در تمام چیزهای که از رسول صادر می شود دلالت می کنند</w:t>
      </w:r>
      <w:r w:rsidR="00F46474">
        <w:rPr>
          <w:rFonts w:hint="cs"/>
          <w:rtl/>
        </w:rPr>
        <w:t>،</w:t>
      </w:r>
      <w:r w:rsidR="001425DD" w:rsidRPr="00904882">
        <w:rPr>
          <w:rFonts w:hint="cs"/>
          <w:rtl/>
        </w:rPr>
        <w:t xml:space="preserve"> و </w:t>
      </w:r>
      <w:r w:rsidR="004F7E4F" w:rsidRPr="00904882">
        <w:rPr>
          <w:rFonts w:hint="cs"/>
          <w:rtl/>
        </w:rPr>
        <w:t xml:space="preserve">اینکه باید </w:t>
      </w:r>
      <w:r w:rsidR="001425DD" w:rsidRPr="00904882">
        <w:rPr>
          <w:rFonts w:hint="cs"/>
          <w:rtl/>
        </w:rPr>
        <w:t>رسول خدا را در هر چیزی الگو قرار د</w:t>
      </w:r>
      <w:r w:rsidR="00F46474">
        <w:rPr>
          <w:rFonts w:hint="cs"/>
          <w:rtl/>
        </w:rPr>
        <w:t>اد</w:t>
      </w:r>
      <w:r w:rsidR="001425DD" w:rsidRPr="00904882">
        <w:rPr>
          <w:rFonts w:hint="cs"/>
          <w:rtl/>
        </w:rPr>
        <w:t xml:space="preserve"> و پیروی از ایشان موجب محبت پروردگار می شود</w:t>
      </w:r>
      <w:r w:rsidR="00F46474">
        <w:rPr>
          <w:rFonts w:hint="cs"/>
          <w:rtl/>
        </w:rPr>
        <w:t>؛وما</w:t>
      </w:r>
      <w:r w:rsidR="004F7E4F" w:rsidRPr="00904882">
        <w:rPr>
          <w:rFonts w:hint="cs"/>
          <w:rtl/>
        </w:rPr>
        <w:t xml:space="preserve"> ذیلا</w:t>
      </w:r>
      <w:r w:rsidR="00F46474">
        <w:rPr>
          <w:rFonts w:hint="cs"/>
          <w:rtl/>
        </w:rPr>
        <w:t>به بیان برخی ازآنها</w:t>
      </w:r>
      <w:r w:rsidR="004F7E4F" w:rsidRPr="00904882">
        <w:rPr>
          <w:rFonts w:hint="cs"/>
          <w:rtl/>
        </w:rPr>
        <w:t xml:space="preserve"> می </w:t>
      </w:r>
      <w:r w:rsidR="00F46474">
        <w:rPr>
          <w:rFonts w:hint="cs"/>
          <w:rtl/>
        </w:rPr>
        <w:t>پردازیم</w:t>
      </w:r>
      <w:r w:rsidR="004F7E4F" w:rsidRPr="00904882">
        <w:rPr>
          <w:rFonts w:hint="cs"/>
          <w:rtl/>
        </w:rPr>
        <w:t>:</w:t>
      </w:r>
    </w:p>
    <w:p w:rsidR="001A5E08" w:rsidRDefault="001A5E08" w:rsidP="004308B5">
      <w:pPr>
        <w:spacing w:line="288" w:lineRule="auto"/>
        <w:ind w:firstLine="206"/>
        <w:rPr>
          <w:rFonts w:hint="cs"/>
          <w:rtl/>
        </w:rPr>
      </w:pPr>
      <w:r w:rsidRPr="00F56A06">
        <w:rPr>
          <w:rFonts w:ascii="QCF_BSML" w:hAnsi="QCF_BSML" w:cs="QCF_BSML"/>
          <w:color w:val="000000"/>
          <w:sz w:val="31"/>
          <w:szCs w:val="31"/>
          <w:rtl/>
        </w:rPr>
        <w:t xml:space="preserve">ﭽ </w:t>
      </w:r>
      <w:r w:rsidRPr="00F56A06">
        <w:rPr>
          <w:rFonts w:ascii="QCF_P054" w:hAnsi="QCF_P054" w:cs="QCF_P054"/>
          <w:color w:val="000000"/>
          <w:sz w:val="31"/>
          <w:szCs w:val="31"/>
          <w:rtl/>
        </w:rPr>
        <w:t>ﭮ  ﭯ  ﭰ             ﭱ  ﭲ   ﭳ  ﭴ   ﭵ  ﭶ  ﭷ    ﭸ</w:t>
      </w:r>
      <w:r w:rsidRPr="00F56A06">
        <w:rPr>
          <w:rFonts w:ascii="QCF_P054" w:hAnsi="QCF_P054" w:cs="QCF_P054"/>
          <w:color w:val="0000A5"/>
          <w:sz w:val="31"/>
          <w:szCs w:val="31"/>
          <w:rtl/>
        </w:rPr>
        <w:t>ﭹ</w:t>
      </w:r>
      <w:r w:rsidRPr="00F56A06">
        <w:rPr>
          <w:rFonts w:ascii="QCF_P054" w:hAnsi="QCF_P054" w:cs="QCF_P054"/>
          <w:color w:val="000000"/>
          <w:sz w:val="31"/>
          <w:szCs w:val="31"/>
          <w:rtl/>
        </w:rPr>
        <w:t xml:space="preserve">  ﭺ  ﭻ  ﭼ   ﭽ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1A5E08">
        <w:rPr>
          <w:rFonts w:ascii="Arial" w:hAnsi="Arial" w:cs="Arial"/>
          <w:sz w:val="27"/>
          <w:szCs w:val="27"/>
          <w:rtl/>
        </w:rPr>
        <w:t>آل عمران: ٣١</w:t>
      </w:r>
      <w:r>
        <w:rPr>
          <w:rFonts w:ascii="Arial" w:hAnsi="Arial" w:cs="Arial" w:hint="cs"/>
          <w:sz w:val="27"/>
          <w:szCs w:val="27"/>
          <w:rtl/>
        </w:rPr>
        <w:t>)</w:t>
      </w:r>
      <w:r w:rsidRPr="001A5E08">
        <w:rPr>
          <w:rFonts w:ascii="Arial" w:hAnsi="Arial" w:cs="Arial"/>
          <w:sz w:val="27"/>
          <w:szCs w:val="27"/>
        </w:rPr>
        <w:t xml:space="preserve"> </w:t>
      </w:r>
    </w:p>
    <w:p w:rsidR="001A5E08" w:rsidRDefault="001A5E08" w:rsidP="004308B5">
      <w:pPr>
        <w:spacing w:line="288" w:lineRule="auto"/>
        <w:ind w:firstLine="206"/>
        <w:rPr>
          <w:rFonts w:hint="cs"/>
          <w:color w:val="000000"/>
          <w:sz w:val="32"/>
          <w:szCs w:val="32"/>
          <w:rtl/>
        </w:rPr>
      </w:pPr>
      <w:r>
        <w:rPr>
          <w:rFonts w:hint="cs"/>
          <w:rtl/>
        </w:rPr>
        <w:t>(</w:t>
      </w:r>
      <w:r>
        <w:rPr>
          <w:rtl/>
        </w:rPr>
        <w:t>بگو اگر خدا را دوست داريد از من پيروى كنيد تا خدا دوستتان بدارد و گناهان شما را بر شما ببخشايد و خداوند آمرزنده مهربان است</w:t>
      </w:r>
      <w:r>
        <w:rPr>
          <w:rFonts w:hint="cs"/>
          <w:rtl/>
        </w:rPr>
        <w:t>)</w:t>
      </w:r>
      <w:r>
        <w:rPr>
          <w:rtl/>
        </w:rPr>
        <w:t xml:space="preserve"> </w:t>
      </w:r>
    </w:p>
    <w:p w:rsidR="001425DD" w:rsidRPr="00904882" w:rsidRDefault="001A5E08" w:rsidP="00F56A06">
      <w:pPr>
        <w:spacing w:line="288" w:lineRule="auto"/>
        <w:ind w:firstLine="206"/>
        <w:rPr>
          <w:rFonts w:hint="cs"/>
          <w:color w:val="000000"/>
          <w:sz w:val="36"/>
          <w:szCs w:val="36"/>
          <w:rtl/>
        </w:rPr>
      </w:pPr>
      <w:r w:rsidRPr="00F56A06">
        <w:rPr>
          <w:rFonts w:ascii="QCF_BSML" w:hAnsi="QCF_BSML" w:cs="QCF_BSML"/>
          <w:color w:val="000000"/>
          <w:sz w:val="31"/>
          <w:szCs w:val="31"/>
          <w:rtl/>
        </w:rPr>
        <w:t xml:space="preserve">ﭽ </w:t>
      </w:r>
      <w:r w:rsidRPr="00F56A06">
        <w:rPr>
          <w:rFonts w:ascii="QCF_P420" w:hAnsi="QCF_P420" w:cs="QCF_P420"/>
          <w:color w:val="000000"/>
          <w:sz w:val="31"/>
          <w:szCs w:val="31"/>
          <w:rtl/>
        </w:rPr>
        <w:t>ﯯ  ﯰ        ﯱ  ﯲ  ﯳ  ﯴ  ﯵ   ﯶ  ﯷ</w:t>
      </w:r>
      <w:r w:rsidR="00F56A06">
        <w:rPr>
          <w:rFonts w:ascii="QCF_P420" w:hAnsi="QCF_P420" w:cs="QCF_P420"/>
          <w:color w:val="000000"/>
          <w:sz w:val="31"/>
          <w:szCs w:val="31"/>
          <w:rtl/>
        </w:rPr>
        <w:t xml:space="preserve">     ﯸ         ﯹ  ﯺ  ﯻ  ﯼ     </w:t>
      </w:r>
      <w:r w:rsidRPr="00F56A06">
        <w:rPr>
          <w:rFonts w:ascii="QCF_P420" w:hAnsi="QCF_P420" w:cs="QCF_P420"/>
          <w:color w:val="000000"/>
          <w:sz w:val="31"/>
          <w:szCs w:val="31"/>
          <w:rtl/>
        </w:rPr>
        <w:t xml:space="preserve">ﯽ  ﯾ  ﯿ          ﰀ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1A5E08">
        <w:rPr>
          <w:rFonts w:ascii="Arial" w:hAnsi="Arial" w:cs="Arial"/>
          <w:sz w:val="27"/>
          <w:szCs w:val="27"/>
          <w:rtl/>
        </w:rPr>
        <w:t>الأحزاب: ٢١</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sz w:val="32"/>
          <w:szCs w:val="32"/>
          <w:rtl/>
        </w:rPr>
      </w:pPr>
      <w:r w:rsidRPr="00904882">
        <w:rPr>
          <w:rFonts w:hint="cs"/>
          <w:sz w:val="32"/>
          <w:szCs w:val="32"/>
          <w:rtl/>
        </w:rPr>
        <w:t>(</w:t>
      </w:r>
      <w:r w:rsidR="001425DD" w:rsidRPr="00904882">
        <w:rPr>
          <w:sz w:val="32"/>
          <w:szCs w:val="32"/>
          <w:rtl/>
        </w:rPr>
        <w:t>قطعا براى شما در [اقتدا به] رسول خدا سرمشقى نيكوست براى آن كس كه به خدا و روز بازپسين اميد دارد و خدا را فراوان ياد مى‏كند</w:t>
      </w:r>
      <w:r w:rsidRPr="00904882">
        <w:rPr>
          <w:rFonts w:hint="cs"/>
          <w:sz w:val="32"/>
          <w:szCs w:val="32"/>
          <w:rtl/>
        </w:rPr>
        <w:t>)</w:t>
      </w:r>
      <w:r w:rsidR="001425DD" w:rsidRPr="00904882">
        <w:rPr>
          <w:rFonts w:hint="cs"/>
          <w:sz w:val="32"/>
          <w:szCs w:val="32"/>
          <w:rtl/>
        </w:rPr>
        <w:t>.</w:t>
      </w:r>
    </w:p>
    <w:p w:rsidR="001425DD" w:rsidRPr="001A5E08" w:rsidRDefault="001A5E08"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170" w:hAnsi="QCF_P170" w:cs="QCF_P170"/>
          <w:color w:val="FF00FF"/>
          <w:sz w:val="31"/>
          <w:szCs w:val="31"/>
          <w:rtl/>
        </w:rPr>
        <w:t>ﭑ</w:t>
      </w:r>
      <w:r w:rsidRPr="00F56A06">
        <w:rPr>
          <w:rFonts w:ascii="QCF_P170" w:hAnsi="QCF_P170" w:cs="QCF_P170"/>
          <w:color w:val="000000"/>
          <w:sz w:val="31"/>
          <w:szCs w:val="31"/>
          <w:rtl/>
        </w:rPr>
        <w:t xml:space="preserve">  ﭒ  ﭓ  ﭔ  ﭕ  ﭖ  ﭗ  ﭘ  ﭙ  ﭚ   ﭛ  ﭜ</w:t>
      </w:r>
      <w:r w:rsidRPr="00F56A06">
        <w:rPr>
          <w:rFonts w:ascii="QCF_P170" w:hAnsi="QCF_P170" w:cs="QCF_P170"/>
          <w:color w:val="0000A5"/>
          <w:sz w:val="31"/>
          <w:szCs w:val="31"/>
          <w:rtl/>
        </w:rPr>
        <w:t>ﭝ</w:t>
      </w:r>
      <w:r w:rsidRPr="00F56A06">
        <w:rPr>
          <w:rFonts w:ascii="QCF_P170" w:hAnsi="QCF_P170" w:cs="QCF_P170"/>
          <w:color w:val="000000"/>
          <w:sz w:val="31"/>
          <w:szCs w:val="31"/>
          <w:rtl/>
        </w:rPr>
        <w:t xml:space="preserve">  ﭞ  ﭟ  ﭠ  ﭡ  ﭢ  ﭣ</w:t>
      </w:r>
      <w:r w:rsidRPr="00F56A06">
        <w:rPr>
          <w:rFonts w:ascii="QCF_P170" w:hAnsi="QCF_P170" w:cs="QCF_P170"/>
          <w:color w:val="0000A5"/>
          <w:sz w:val="31"/>
          <w:szCs w:val="31"/>
          <w:rtl/>
        </w:rPr>
        <w:t>ﭤ</w:t>
      </w:r>
      <w:r w:rsidRPr="00F56A06">
        <w:rPr>
          <w:rFonts w:ascii="QCF_P170" w:hAnsi="QCF_P170" w:cs="QCF_P170"/>
          <w:color w:val="000000"/>
          <w:sz w:val="31"/>
          <w:szCs w:val="31"/>
          <w:rtl/>
        </w:rPr>
        <w:t xml:space="preserve">  ﭥ   ﭦ  ﭧ           ﭨ</w:t>
      </w:r>
      <w:r w:rsidRPr="00F56A06">
        <w:rPr>
          <w:rFonts w:ascii="QCF_P170" w:hAnsi="QCF_P170" w:cs="QCF_P170"/>
          <w:color w:val="0000A5"/>
          <w:sz w:val="31"/>
          <w:szCs w:val="31"/>
          <w:rtl/>
        </w:rPr>
        <w:t>ﭩ</w:t>
      </w:r>
      <w:r w:rsidRPr="00F56A06">
        <w:rPr>
          <w:rFonts w:ascii="QCF_P170" w:hAnsi="QCF_P170" w:cs="QCF_P170"/>
          <w:color w:val="000000"/>
          <w:sz w:val="31"/>
          <w:szCs w:val="31"/>
          <w:rtl/>
        </w:rPr>
        <w:t xml:space="preserve">  ﭪ  ﭫ    ﭬ  ﭭ   ﭮ  ﭯ  ﭰ  ﭱ  ﭲ  ﭳ  ﭴ  ﭵ   ﭶ  ﭷ  ﭸ  ﭹ  ﭺ  ﭻ  ﭼ   ﭽ  ﭾ  ﭿ  ﮀ  ﮁ  ﮂ   ﮃ  ﮄ  ﮅ  ﮆ  ﮇ  ﮈ  ﮉ   ﮊ  ﮋ  ﮌ  ﮍ  ﮎ  ﮏ  ﮐ            ﮑ</w:t>
      </w:r>
      <w:r w:rsidRPr="00F56A06">
        <w:rPr>
          <w:rFonts w:ascii="QCF_P170" w:hAnsi="QCF_P170" w:cs="QCF_P170"/>
          <w:color w:val="0000A5"/>
          <w:sz w:val="31"/>
          <w:szCs w:val="31"/>
          <w:rtl/>
        </w:rPr>
        <w:t>ﮒ</w:t>
      </w:r>
      <w:r w:rsidRPr="00F56A06">
        <w:rPr>
          <w:rFonts w:ascii="QCF_P170" w:hAnsi="QCF_P170" w:cs="QCF_P170"/>
          <w:color w:val="000000"/>
          <w:sz w:val="31"/>
          <w:szCs w:val="31"/>
          <w:rtl/>
        </w:rPr>
        <w:t xml:space="preserve">  ﮓ  ﮔ  ﮕ  ﮖ  ﮗ  ﮘ   ﮙ   ﮚ    ﮛ  ﮜ</w:t>
      </w:r>
      <w:r w:rsidRPr="00F56A06">
        <w:rPr>
          <w:rFonts w:ascii="QCF_P170" w:hAnsi="QCF_P170" w:cs="QCF_P170"/>
          <w:color w:val="0000A5"/>
          <w:sz w:val="31"/>
          <w:szCs w:val="31"/>
          <w:rtl/>
        </w:rPr>
        <w:t>ﮝ</w:t>
      </w:r>
      <w:r w:rsidRPr="00F56A06">
        <w:rPr>
          <w:rFonts w:ascii="QCF_P170" w:hAnsi="QCF_P170" w:cs="QCF_P170"/>
          <w:color w:val="000000"/>
          <w:sz w:val="31"/>
          <w:szCs w:val="31"/>
          <w:rtl/>
        </w:rPr>
        <w:t xml:space="preserve">  ﮞ  ﮟ  ﮠ  ﮡ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1A5E08">
        <w:rPr>
          <w:rFonts w:ascii="Arial" w:hAnsi="Arial" w:cs="Arial"/>
          <w:sz w:val="27"/>
          <w:szCs w:val="27"/>
          <w:rtl/>
        </w:rPr>
        <w:t xml:space="preserve">الأعراف: ١٥٦ </w:t>
      </w:r>
      <w:r>
        <w:rPr>
          <w:rFonts w:ascii="Arial" w:hAnsi="Arial" w:cs="Arial"/>
          <w:sz w:val="27"/>
          <w:szCs w:val="27"/>
          <w:rtl/>
        </w:rPr>
        <w:t>–</w:t>
      </w:r>
      <w:r w:rsidRPr="001A5E08">
        <w:rPr>
          <w:rFonts w:ascii="Arial" w:hAnsi="Arial" w:cs="Arial"/>
          <w:sz w:val="27"/>
          <w:szCs w:val="27"/>
          <w:rtl/>
        </w:rPr>
        <w:t xml:space="preserve"> ١٥٧</w:t>
      </w:r>
      <w:r>
        <w:rPr>
          <w:rFonts w:ascii="Arial" w:hAnsi="Arial" w:cs="Arial" w:hint="cs"/>
          <w:sz w:val="27"/>
          <w:szCs w:val="27"/>
          <w:rtl/>
        </w:rPr>
        <w:t>)</w:t>
      </w:r>
    </w:p>
    <w:p w:rsidR="001425DD" w:rsidRPr="00904882" w:rsidRDefault="004F7E4F" w:rsidP="004308B5">
      <w:pPr>
        <w:spacing w:line="288" w:lineRule="auto"/>
        <w:ind w:firstLine="206"/>
        <w:rPr>
          <w:rFonts w:hint="cs"/>
          <w:color w:val="000000"/>
          <w:rtl/>
        </w:rPr>
      </w:pPr>
      <w:r w:rsidRPr="00904882">
        <w:rPr>
          <w:rFonts w:hint="cs"/>
          <w:rtl/>
        </w:rPr>
        <w:t>(</w:t>
      </w:r>
      <w:r w:rsidR="001425DD" w:rsidRPr="00904882">
        <w:rPr>
          <w:rtl/>
        </w:rPr>
        <w:t>و براى ما در اين دنيا نيكى مقرر فرما و در آخرت [نيز] زيرا كه ما به سوى تو بازگشته‏ايم</w:t>
      </w:r>
      <w:r w:rsidRPr="00904882">
        <w:rPr>
          <w:rFonts w:hint="cs"/>
          <w:rtl/>
        </w:rPr>
        <w:t>،</w:t>
      </w:r>
      <w:r w:rsidR="001425DD" w:rsidRPr="00904882">
        <w:rPr>
          <w:rtl/>
        </w:rPr>
        <w:t xml:space="preserve"> فرمود عذاب خود را به هر كس بخواهم مى‏رسانم و رحمتم همه چيز را فرا گرفته است و به زودى آن را براى كسانى كه پرهيزگارى مى‏كنند و زكات مى‏دهند و آنان كه به آيات ما ايمان مى‏آورند مقرر مى‏دارم </w:t>
      </w:r>
      <w:r w:rsidR="001425DD" w:rsidRPr="00904882">
        <w:rPr>
          <w:color w:val="176200"/>
          <w:rtl/>
        </w:rPr>
        <w:t>(156)</w:t>
      </w:r>
      <w:r w:rsidR="001425DD" w:rsidRPr="00904882">
        <w:rPr>
          <w:rtl/>
        </w:rPr>
        <w:t xml:space="preserve"> </w:t>
      </w:r>
      <w:r w:rsidRPr="00904882">
        <w:rPr>
          <w:rFonts w:hint="cs"/>
          <w:rtl/>
        </w:rPr>
        <w:t>آنهایی</w:t>
      </w:r>
      <w:r w:rsidR="001425DD" w:rsidRPr="00904882">
        <w:rPr>
          <w:rtl/>
        </w:rPr>
        <w:t xml:space="preserve"> كه از اين فرستاده پيامبر درس نخوانده كه [نام] او را نزد خود در تورات و انجيل نوشته مى‏يابند پيروى مى‏كنند [همان پيامبرى كه] آنان را به كار پسنديده فرمان مى‏دهد و از كار ناپسند باز مى‏دارد و براى آنان چيزهاى پاكيزه را حلال و چيزهاى ناپاك را بر ايشان حرام مى‏گرداند و از [دوش] آنان قيد و بندهايى را كه بر ايشان بوده است برمى‏دارد</w:t>
      </w:r>
      <w:r w:rsidRPr="00904882">
        <w:rPr>
          <w:rFonts w:hint="cs"/>
          <w:rtl/>
        </w:rPr>
        <w:t>؛</w:t>
      </w:r>
      <w:r w:rsidR="001425DD" w:rsidRPr="00904882">
        <w:rPr>
          <w:rtl/>
        </w:rPr>
        <w:t xml:space="preserve"> پس كسانى كه به او ايمان آوردند و بزرگش داشتند و ياريش كردند و نورى را كه با او نازل شده است پيروى كردند آنان همان رستگارانند</w:t>
      </w:r>
      <w:r w:rsidRPr="00904882">
        <w:rPr>
          <w:rFonts w:hint="cs"/>
          <w:rtl/>
        </w:rPr>
        <w:t>)</w:t>
      </w:r>
      <w:r w:rsidR="001425DD" w:rsidRPr="00904882">
        <w:rPr>
          <w:rFonts w:hint="cs"/>
          <w:color w:val="000000"/>
          <w:rtl/>
        </w:rPr>
        <w:t>.</w:t>
      </w:r>
    </w:p>
    <w:p w:rsidR="001425DD" w:rsidRPr="00904882" w:rsidRDefault="001A5E08"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423" w:hAnsi="QCF_P423" w:cs="QCF_P423"/>
          <w:color w:val="000000"/>
          <w:sz w:val="31"/>
          <w:szCs w:val="31"/>
          <w:rtl/>
        </w:rPr>
        <w:t>ﭫ  ﭬ  ﭭ  ﭮ  ﭯ  ﭰ  ﭱ  ﭲ   ﭳ  ﭴ  ﭵ  ﭶ  ﭷ  ﭸ  ﭹ  ﭺ  ﭻ  ﭼ   ﭽ  ﭾ  ﭿ  ﮀ  ﮁ  ﮂ  ﮃ</w:t>
      </w:r>
      <w:r w:rsidRPr="00F56A06">
        <w:rPr>
          <w:rFonts w:ascii="QCF_P423" w:hAnsi="QCF_P423" w:cs="QCF_P423"/>
          <w:color w:val="0000A5"/>
          <w:sz w:val="31"/>
          <w:szCs w:val="31"/>
          <w:rtl/>
        </w:rPr>
        <w:t>ﮄ</w:t>
      </w:r>
      <w:r w:rsidRPr="00F56A06">
        <w:rPr>
          <w:rFonts w:ascii="QCF_P423" w:hAnsi="QCF_P423" w:cs="QCF_P423"/>
          <w:color w:val="000000"/>
          <w:sz w:val="31"/>
          <w:szCs w:val="31"/>
          <w:rtl/>
        </w:rPr>
        <w:t xml:space="preserve">  ﮅ  ﮆ  ﮇ   ﮈ  ﮉ  ﮊ  ﮋ  ﮌ  ﮍ  ﮎ  ﮏ  ﮐ  ﮑ    ﮒ  ﮓ  ﮔ  ﮕ  ﮖ  ﮗ</w:t>
      </w:r>
      <w:r w:rsidRPr="00F56A06">
        <w:rPr>
          <w:rFonts w:ascii="QCF_P423" w:hAnsi="QCF_P423" w:cs="QCF_P423"/>
          <w:color w:val="0000A5"/>
          <w:sz w:val="31"/>
          <w:szCs w:val="31"/>
          <w:rtl/>
        </w:rPr>
        <w:t>ﮘ</w:t>
      </w:r>
      <w:r w:rsidRPr="00F56A06">
        <w:rPr>
          <w:rFonts w:ascii="QCF_P423" w:hAnsi="QCF_P423" w:cs="QCF_P423"/>
          <w:color w:val="000000"/>
          <w:sz w:val="31"/>
          <w:szCs w:val="31"/>
          <w:rtl/>
        </w:rPr>
        <w:t xml:space="preserve">  ﮙ  ﮚ  ﮛ  ﮜ     ﮝ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1A5E08">
        <w:rPr>
          <w:rFonts w:ascii="Arial" w:hAnsi="Arial" w:cs="Arial"/>
          <w:sz w:val="27"/>
          <w:szCs w:val="27"/>
          <w:rtl/>
        </w:rPr>
        <w:t>الأحزاب: ٣٧</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color w:val="000000"/>
          <w:rtl/>
        </w:rPr>
      </w:pPr>
      <w:r w:rsidRPr="00904882">
        <w:rPr>
          <w:rFonts w:hint="cs"/>
          <w:rtl/>
        </w:rPr>
        <w:t>(</w:t>
      </w:r>
      <w:r w:rsidR="001425DD" w:rsidRPr="00904882">
        <w:rPr>
          <w:rtl/>
        </w:rPr>
        <w:t>و آنگاه كه به كسى كه خدا بر او نعمت ارزانى داشته بود و تو [نيز] به او نعمت داده بودى مى‏گفتى همسرت را پيش خود نگاه دار و از خدا پروا بدار و آنچه را كه خدا آشكاركننده آن بود در دل خود نهان مى‏كردى و از مردم مى‏ترسيدى با آنكه خدا سزاوارتر بود كه از او بترسى پس چون زيد از آن [زن] كام برگرفت [و او را ترك گفت] وى را به نكاح تو درآورديم تا [در آينده] در مورد ازدواج مؤمنان با زنان پسرخواندگانشان چون آنان را طلاق گفتند گناهى نباشد و فرمان خدا صورت اجرا پذيرد</w:t>
      </w:r>
      <w:r w:rsidRPr="00904882">
        <w:rPr>
          <w:rFonts w:hint="cs"/>
          <w:rtl/>
        </w:rPr>
        <w:t>)</w:t>
      </w:r>
      <w:r w:rsidR="001425DD" w:rsidRPr="00904882">
        <w:rPr>
          <w:rFonts w:hint="cs"/>
          <w:color w:val="000000"/>
          <w:rtl/>
        </w:rPr>
        <w:t>.</w:t>
      </w:r>
    </w:p>
    <w:p w:rsidR="001425DD" w:rsidRPr="001A5E08" w:rsidRDefault="001425DD" w:rsidP="004308B5">
      <w:pPr>
        <w:spacing w:line="288" w:lineRule="auto"/>
        <w:ind w:firstLine="206"/>
        <w:rPr>
          <w:rFonts w:hint="cs"/>
          <w:b/>
          <w:bCs/>
          <w:color w:val="000000"/>
          <w:sz w:val="36"/>
          <w:szCs w:val="36"/>
          <w:rtl/>
        </w:rPr>
      </w:pPr>
      <w:r w:rsidRPr="001A5E08">
        <w:rPr>
          <w:b/>
          <w:bCs/>
          <w:color w:val="000000"/>
          <w:sz w:val="36"/>
          <w:szCs w:val="36"/>
          <w:rtl/>
        </w:rPr>
        <w:t>نوع پنجم</w:t>
      </w:r>
      <w:r w:rsidRPr="001A5E08">
        <w:rPr>
          <w:rFonts w:hint="cs"/>
          <w:b/>
          <w:bCs/>
          <w:color w:val="000000"/>
          <w:sz w:val="36"/>
          <w:szCs w:val="36"/>
          <w:rtl/>
        </w:rPr>
        <w:t xml:space="preserve"> :</w:t>
      </w:r>
    </w:p>
    <w:p w:rsidR="001425DD" w:rsidRPr="00904882" w:rsidRDefault="001425DD" w:rsidP="004308B5">
      <w:pPr>
        <w:spacing w:line="288" w:lineRule="auto"/>
        <w:ind w:firstLine="206"/>
        <w:rPr>
          <w:rFonts w:hint="cs"/>
          <w:color w:val="000000"/>
          <w:rtl/>
        </w:rPr>
      </w:pPr>
      <w:r w:rsidRPr="00904882">
        <w:rPr>
          <w:rFonts w:hint="cs"/>
          <w:color w:val="000000"/>
          <w:rtl/>
        </w:rPr>
        <w:t>آیاتی که بیان می کنند پیامبر مکلف است وحی قر</w:t>
      </w:r>
      <w:r w:rsidR="004F7E4F" w:rsidRPr="00904882">
        <w:rPr>
          <w:rFonts w:hint="cs"/>
          <w:color w:val="000000"/>
          <w:rtl/>
        </w:rPr>
        <w:t>آن</w:t>
      </w:r>
      <w:r w:rsidRPr="00904882">
        <w:rPr>
          <w:rFonts w:hint="cs"/>
          <w:color w:val="000000"/>
          <w:rtl/>
        </w:rPr>
        <w:t xml:space="preserve"> و سنت را تبلیغ کند و او را نهی می کند از اینکه در این کار کوتاهی نماید  یا در انها تغییر و تبدیل ایجاد کند و خداوند او را در ادای مسؤلیت در مقابل مردمی که می خواهند دین را تغییر بدهند یا انرا پنهان کنند حمایت می فرماید</w:t>
      </w:r>
      <w:r w:rsidR="004F7E4F" w:rsidRPr="00904882">
        <w:rPr>
          <w:rFonts w:hint="cs"/>
          <w:color w:val="000000"/>
          <w:rtl/>
        </w:rPr>
        <w:t>،</w:t>
      </w:r>
      <w:r w:rsidRPr="00904882">
        <w:rPr>
          <w:rFonts w:hint="cs"/>
          <w:color w:val="000000"/>
          <w:rtl/>
        </w:rPr>
        <w:t xml:space="preserve"> و رسول اکرم در این راستا تلاش کرد مسؤلیت خود را به بهترین وجه ممکن اداء </w:t>
      </w:r>
      <w:r w:rsidR="004F7E4F" w:rsidRPr="00904882">
        <w:rPr>
          <w:rFonts w:hint="cs"/>
          <w:color w:val="000000"/>
          <w:rtl/>
        </w:rPr>
        <w:t>نماید</w:t>
      </w:r>
      <w:r w:rsidRPr="00904882">
        <w:rPr>
          <w:rFonts w:hint="cs"/>
          <w:color w:val="000000"/>
          <w:rtl/>
        </w:rPr>
        <w:t xml:space="preserve"> و مردم را به راه راست هدایت </w:t>
      </w:r>
      <w:r w:rsidR="004F7E4F" w:rsidRPr="00904882">
        <w:rPr>
          <w:rFonts w:hint="cs"/>
          <w:color w:val="000000"/>
          <w:rtl/>
        </w:rPr>
        <w:t>کند،</w:t>
      </w:r>
      <w:r w:rsidRPr="00904882">
        <w:rPr>
          <w:rFonts w:hint="cs"/>
          <w:color w:val="000000"/>
          <w:rtl/>
        </w:rPr>
        <w:t xml:space="preserve"> اینکه خداوند دین خود را توسط تبلیغ محمد کامل خواهد کرد و اینکه پیامبر دارای اخلاق نیکو بلندی است و اگر در اوج اخلاق فاضله قرار گیرد پس هر چه از او صادر می شود پاک و فاضل است و اگر از چیزی خبر دهد یا با کردار خود ش حکمی را بیان می کند یا با گفتارش به چیزی دستور می دهد یا نهی می کند ولی همه اینها مخالف دستور خداوند منان باشد امر تبلیغ را به جایی نیاورد و مردم را هدایت نداده  بلکه آنها را گمراه ساخته و سزاوار شهادت خدا  نیست .</w:t>
      </w:r>
    </w:p>
    <w:p w:rsidR="001425DD" w:rsidRPr="00904882" w:rsidRDefault="001425DD" w:rsidP="004308B5">
      <w:pPr>
        <w:spacing w:line="288" w:lineRule="auto"/>
        <w:ind w:firstLine="206"/>
        <w:rPr>
          <w:rFonts w:hint="cs"/>
          <w:color w:val="000000"/>
          <w:rtl/>
        </w:rPr>
      </w:pPr>
      <w:r w:rsidRPr="00904882">
        <w:rPr>
          <w:rFonts w:hint="cs"/>
          <w:color w:val="000000"/>
          <w:rtl/>
        </w:rPr>
        <w:t xml:space="preserve"> همه این مطالب و اصول بر حجیت سنت دلالت می کنند و اینک به ذکر آیاتی می پردازیم  .</w:t>
      </w:r>
    </w:p>
    <w:p w:rsidR="001425DD" w:rsidRPr="00904882" w:rsidRDefault="001425DD" w:rsidP="004308B5">
      <w:pPr>
        <w:spacing w:line="288" w:lineRule="auto"/>
        <w:ind w:firstLine="206"/>
        <w:rPr>
          <w:rFonts w:hint="cs"/>
          <w:color w:val="000000"/>
          <w:rtl/>
        </w:rPr>
      </w:pPr>
      <w:r w:rsidRPr="00904882">
        <w:rPr>
          <w:rFonts w:hint="cs"/>
          <w:color w:val="000000"/>
          <w:rtl/>
        </w:rPr>
        <w:t>خداوند می فرماید:</w:t>
      </w:r>
    </w:p>
    <w:p w:rsidR="001A5E08" w:rsidRDefault="001A5E08" w:rsidP="004308B5">
      <w:pPr>
        <w:spacing w:line="288" w:lineRule="auto"/>
        <w:ind w:firstLine="206"/>
        <w:rPr>
          <w:rFonts w:hint="cs"/>
          <w:rtl/>
        </w:rPr>
      </w:pPr>
      <w:r w:rsidRPr="00F56A06">
        <w:rPr>
          <w:rFonts w:ascii="QCF_BSML" w:hAnsi="QCF_BSML" w:cs="QCF_BSML"/>
          <w:color w:val="000000"/>
          <w:sz w:val="31"/>
          <w:szCs w:val="31"/>
          <w:rtl/>
        </w:rPr>
        <w:t xml:space="preserve">ﭽ </w:t>
      </w:r>
      <w:r w:rsidRPr="00F56A06">
        <w:rPr>
          <w:rFonts w:ascii="QCF_P418" w:hAnsi="QCF_P418" w:cs="QCF_P418"/>
          <w:color w:val="000000"/>
          <w:sz w:val="31"/>
          <w:szCs w:val="31"/>
          <w:rtl/>
        </w:rPr>
        <w:t>ﭑ  ﭒ  ﭓ  ﭔ  ﭕ  ﭖ  ﭗ  ﭘ</w:t>
      </w:r>
      <w:r w:rsidRPr="00F56A06">
        <w:rPr>
          <w:rFonts w:ascii="QCF_P418" w:hAnsi="QCF_P418" w:cs="QCF_P418"/>
          <w:color w:val="0000A5"/>
          <w:sz w:val="31"/>
          <w:szCs w:val="31"/>
          <w:rtl/>
        </w:rPr>
        <w:t>ﭙ</w:t>
      </w:r>
      <w:r w:rsidRPr="00F56A06">
        <w:rPr>
          <w:rFonts w:ascii="QCF_P418" w:hAnsi="QCF_P418" w:cs="QCF_P418"/>
          <w:color w:val="000000"/>
          <w:sz w:val="31"/>
          <w:szCs w:val="31"/>
          <w:rtl/>
        </w:rPr>
        <w:t xml:space="preserve">  ﭚ  ﭛ   ﭜ  ﭝ  ﭞ  ﭟ  ﭠ  ﭡ  ﭢ  ﭣ  ﭤ      ﭥ</w:t>
      </w:r>
      <w:r w:rsidRPr="00F56A06">
        <w:rPr>
          <w:rFonts w:ascii="QCF_P418" w:hAnsi="QCF_P418" w:cs="QCF_P418"/>
          <w:color w:val="0000A5"/>
          <w:sz w:val="31"/>
          <w:szCs w:val="31"/>
          <w:rtl/>
        </w:rPr>
        <w:t>ﭦ</w:t>
      </w:r>
      <w:r w:rsidRPr="00F56A06">
        <w:rPr>
          <w:rFonts w:ascii="QCF_P418" w:hAnsi="QCF_P418" w:cs="QCF_P418"/>
          <w:color w:val="000000"/>
          <w:sz w:val="31"/>
          <w:szCs w:val="31"/>
          <w:rtl/>
        </w:rPr>
        <w:t xml:space="preserve">  ﭧ  ﭨ  ﭩ         ﭪ  ﭫ  ﭬ  ﭭ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1A5E08">
        <w:rPr>
          <w:rFonts w:ascii="Arial" w:hAnsi="Arial" w:cs="Arial"/>
          <w:sz w:val="27"/>
          <w:szCs w:val="27"/>
          <w:rtl/>
        </w:rPr>
        <w:t xml:space="preserve">الأحزاب: ١ </w:t>
      </w:r>
      <w:r>
        <w:rPr>
          <w:rFonts w:ascii="Arial" w:hAnsi="Arial" w:cs="Arial"/>
          <w:sz w:val="27"/>
          <w:szCs w:val="27"/>
          <w:rtl/>
        </w:rPr>
        <w:t>–</w:t>
      </w:r>
      <w:r w:rsidRPr="001A5E08">
        <w:rPr>
          <w:rFonts w:ascii="Arial" w:hAnsi="Arial" w:cs="Arial"/>
          <w:sz w:val="27"/>
          <w:szCs w:val="27"/>
          <w:rtl/>
        </w:rPr>
        <w:t xml:space="preserve"> ٢</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1425DD" w:rsidP="004308B5">
      <w:pPr>
        <w:spacing w:line="288" w:lineRule="auto"/>
        <w:ind w:firstLine="206"/>
        <w:rPr>
          <w:rFonts w:hint="cs"/>
          <w:rtl/>
        </w:rPr>
      </w:pPr>
      <w:r w:rsidRPr="00904882">
        <w:rPr>
          <w:rFonts w:ascii="(normal text)" w:hAnsi="(normal text)"/>
          <w:rtl/>
        </w:rPr>
        <w:t xml:space="preserve">  </w:t>
      </w:r>
      <w:r w:rsidR="004F7E4F" w:rsidRPr="00904882">
        <w:rPr>
          <w:rFonts w:hint="cs"/>
          <w:rtl/>
        </w:rPr>
        <w:t>(</w:t>
      </w:r>
      <w:r w:rsidRPr="00904882">
        <w:rPr>
          <w:rtl/>
        </w:rPr>
        <w:t xml:space="preserve">اى پيامبر از خدا پروا </w:t>
      </w:r>
      <w:r w:rsidR="004F7E4F" w:rsidRPr="00904882">
        <w:rPr>
          <w:rFonts w:hint="cs"/>
          <w:rtl/>
        </w:rPr>
        <w:t>داشته باش</w:t>
      </w:r>
      <w:r w:rsidRPr="00904882">
        <w:rPr>
          <w:rtl/>
        </w:rPr>
        <w:t xml:space="preserve"> و كافران و منافقان را فرمان مبر</w:t>
      </w:r>
      <w:r w:rsidR="004F7E4F" w:rsidRPr="00904882">
        <w:rPr>
          <w:rFonts w:hint="cs"/>
          <w:rtl/>
        </w:rPr>
        <w:t>؛</w:t>
      </w:r>
      <w:r w:rsidRPr="00904882">
        <w:rPr>
          <w:rtl/>
        </w:rPr>
        <w:t xml:space="preserve"> كه خدا همواره داناى حكيم است </w:t>
      </w:r>
      <w:r w:rsidRPr="00904882">
        <w:rPr>
          <w:color w:val="176200"/>
          <w:rtl/>
        </w:rPr>
        <w:t>(1)</w:t>
      </w:r>
      <w:r w:rsidRPr="00904882">
        <w:rPr>
          <w:rtl/>
        </w:rPr>
        <w:t xml:space="preserve"> و آنچه را كه از جانب پروردگارت به سوى تو وحى مى‏شود پيروى كن كه خدا همواره به آنچه مى‏كنيد آگاه است</w:t>
      </w:r>
      <w:r w:rsidR="004F7E4F" w:rsidRPr="00904882">
        <w:rPr>
          <w:rFonts w:hint="cs"/>
          <w:rtl/>
        </w:rPr>
        <w:t>)</w:t>
      </w:r>
      <w:r w:rsidRPr="00904882">
        <w:rPr>
          <w:rFonts w:hint="cs"/>
          <w:rtl/>
        </w:rPr>
        <w:t>.</w:t>
      </w:r>
    </w:p>
    <w:p w:rsidR="001A5E08" w:rsidRDefault="001A5E08"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141" w:hAnsi="QCF_P141" w:cs="QCF_P141"/>
          <w:color w:val="000000"/>
          <w:sz w:val="31"/>
          <w:szCs w:val="31"/>
          <w:rtl/>
        </w:rPr>
        <w:t>ﮌ  ﮍ  ﮎ  ﮏ   ﮐ  ﮑ</w:t>
      </w:r>
      <w:r w:rsidRPr="00F56A06">
        <w:rPr>
          <w:rFonts w:ascii="QCF_P141" w:hAnsi="QCF_P141" w:cs="QCF_P141"/>
          <w:color w:val="0000A5"/>
          <w:sz w:val="31"/>
          <w:szCs w:val="31"/>
          <w:rtl/>
        </w:rPr>
        <w:t>ﮒ</w:t>
      </w:r>
      <w:r w:rsidRPr="00F56A06">
        <w:rPr>
          <w:rFonts w:ascii="QCF_P141" w:hAnsi="QCF_P141" w:cs="QCF_P141"/>
          <w:color w:val="000000"/>
          <w:sz w:val="31"/>
          <w:szCs w:val="31"/>
          <w:rtl/>
        </w:rPr>
        <w:t xml:space="preserve">  ﮓ  ﮔ  ﮕ   ﮖ</w:t>
      </w:r>
      <w:r w:rsidRPr="00F56A06">
        <w:rPr>
          <w:rFonts w:ascii="QCF_P141" w:hAnsi="QCF_P141" w:cs="QCF_P141"/>
          <w:color w:val="0000A5"/>
          <w:sz w:val="31"/>
          <w:szCs w:val="31"/>
          <w:rtl/>
        </w:rPr>
        <w:t>ﮗ</w:t>
      </w:r>
      <w:r w:rsidRPr="00F56A06">
        <w:rPr>
          <w:rFonts w:ascii="QCF_P141" w:hAnsi="QCF_P141" w:cs="QCF_P141"/>
          <w:color w:val="000000"/>
          <w:sz w:val="31"/>
          <w:szCs w:val="31"/>
          <w:rtl/>
        </w:rPr>
        <w:t xml:space="preserve">  ﮘ  ﮙ   ﮚ  ﮛ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1A5E08">
        <w:rPr>
          <w:rFonts w:ascii="Arial" w:hAnsi="Arial" w:cs="Arial"/>
          <w:sz w:val="27"/>
          <w:szCs w:val="27"/>
          <w:rtl/>
        </w:rPr>
        <w:t>الأنعام: ١٠٦</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rtl/>
        </w:rPr>
      </w:pPr>
      <w:r w:rsidRPr="00904882">
        <w:rPr>
          <w:rFonts w:hint="cs"/>
          <w:rtl/>
        </w:rPr>
        <w:t>(</w:t>
      </w:r>
      <w:r w:rsidR="001425DD" w:rsidRPr="00904882">
        <w:rPr>
          <w:rtl/>
        </w:rPr>
        <w:t>از آنچه از پروردگارت به تو وحى شده پيروى كن</w:t>
      </w:r>
      <w:r w:rsidRPr="00904882">
        <w:rPr>
          <w:rFonts w:hint="cs"/>
          <w:rtl/>
        </w:rPr>
        <w:t>؛</w:t>
      </w:r>
      <w:r w:rsidR="001425DD" w:rsidRPr="00904882">
        <w:rPr>
          <w:rtl/>
        </w:rPr>
        <w:t xml:space="preserve"> هيچ معبودى جز او نيست و از مشركان روى بگردان</w:t>
      </w:r>
      <w:r w:rsidRPr="00904882">
        <w:rPr>
          <w:rFonts w:hint="cs"/>
          <w:rtl/>
        </w:rPr>
        <w:t>)</w:t>
      </w:r>
      <w:r w:rsidR="001425DD" w:rsidRPr="00904882">
        <w:rPr>
          <w:rFonts w:hint="cs"/>
          <w:rtl/>
        </w:rPr>
        <w:t>.</w:t>
      </w:r>
    </w:p>
    <w:p w:rsidR="001A5E08" w:rsidRDefault="001A5E08"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500" w:hAnsi="QCF_P500" w:cs="QCF_P500"/>
          <w:color w:val="000000"/>
          <w:sz w:val="31"/>
          <w:szCs w:val="31"/>
          <w:rtl/>
        </w:rPr>
        <w:t xml:space="preserve">ﮗ  ﮘ  ﮙ  ﮚ  ﮛ  ﮜ      ﮝ  ﮞ  ﮟ     ﮠ  ﮡ  ﮢ  ﮣ  ﮤ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1A5E08">
        <w:rPr>
          <w:rFonts w:ascii="Arial" w:hAnsi="Arial" w:cs="Arial"/>
          <w:sz w:val="27"/>
          <w:szCs w:val="27"/>
          <w:rtl/>
        </w:rPr>
        <w:t>الجاثية: ١٨</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rtl/>
        </w:rPr>
      </w:pPr>
      <w:r w:rsidRPr="00904882">
        <w:rPr>
          <w:rFonts w:hint="cs"/>
          <w:rtl/>
        </w:rPr>
        <w:t>(</w:t>
      </w:r>
      <w:r w:rsidR="001425DD" w:rsidRPr="00904882">
        <w:rPr>
          <w:rtl/>
        </w:rPr>
        <w:t xml:space="preserve">سپس تو را در طريقه آيينى [كه ناشى] از امر [خداست] نهاديم پس آن را پيروى كن و </w:t>
      </w:r>
      <w:r w:rsidRPr="00904882">
        <w:rPr>
          <w:rFonts w:hint="cs"/>
          <w:rtl/>
        </w:rPr>
        <w:t xml:space="preserve">از </w:t>
      </w:r>
      <w:r w:rsidR="001425DD" w:rsidRPr="00904882">
        <w:rPr>
          <w:rtl/>
        </w:rPr>
        <w:t>هوسهاى كسانى را كه نمى‏دانند پيروى مكن</w:t>
      </w:r>
      <w:r w:rsidRPr="00904882">
        <w:rPr>
          <w:rFonts w:hint="cs"/>
          <w:rtl/>
        </w:rPr>
        <w:t>)</w:t>
      </w:r>
      <w:r w:rsidR="001425DD" w:rsidRPr="00904882">
        <w:rPr>
          <w:rFonts w:hint="cs"/>
          <w:rtl/>
        </w:rPr>
        <w:t>.</w:t>
      </w:r>
    </w:p>
    <w:p w:rsidR="00F56A06" w:rsidRDefault="00F74DE3" w:rsidP="00F56A06">
      <w:pPr>
        <w:spacing w:line="288" w:lineRule="auto"/>
        <w:ind w:firstLine="206"/>
        <w:rPr>
          <w:rFonts w:ascii="Arial" w:hAnsi="Arial" w:cs="Arial" w:hint="cs"/>
          <w:sz w:val="27"/>
          <w:szCs w:val="27"/>
          <w:rtl/>
        </w:rPr>
      </w:pPr>
      <w:r w:rsidRPr="00F56A06">
        <w:rPr>
          <w:rFonts w:ascii="QCF_BSML" w:hAnsi="QCF_BSML" w:cs="QCF_BSML"/>
          <w:color w:val="000000"/>
          <w:sz w:val="31"/>
          <w:szCs w:val="31"/>
          <w:rtl/>
        </w:rPr>
        <w:t xml:space="preserve">ﭽ </w:t>
      </w:r>
      <w:r w:rsidRPr="00F56A06">
        <w:rPr>
          <w:rFonts w:ascii="QCF_P116" w:hAnsi="QCF_P116" w:cs="QCF_P116"/>
          <w:color w:val="000000"/>
          <w:sz w:val="31"/>
          <w:szCs w:val="31"/>
          <w:rtl/>
        </w:rPr>
        <w:t>ﭿ  ﮀ     ﮁ   ﮂ  ﮃ  ﮄ  ﮅ  ﮆ  ﮇ  ﮈ  ﮉ   ﮊ</w:t>
      </w:r>
      <w:r w:rsidRPr="00F56A06">
        <w:rPr>
          <w:rFonts w:ascii="QCF_P116" w:hAnsi="QCF_P116" w:cs="QCF_P116"/>
          <w:color w:val="0000A5"/>
          <w:sz w:val="31"/>
          <w:szCs w:val="31"/>
          <w:rtl/>
        </w:rPr>
        <w:t>ﮋ</w:t>
      </w:r>
      <w:r w:rsidRPr="00F56A06">
        <w:rPr>
          <w:rFonts w:ascii="QCF_P116" w:hAnsi="QCF_P116" w:cs="QCF_P116"/>
          <w:color w:val="000000"/>
          <w:sz w:val="31"/>
          <w:szCs w:val="31"/>
          <w:rtl/>
        </w:rPr>
        <w:t xml:space="preserve">  ﮌ  ﮍ  ﮎ  ﮏ  ﮐ</w:t>
      </w:r>
      <w:r w:rsidRPr="00F56A06">
        <w:rPr>
          <w:rFonts w:ascii="QCF_P116" w:hAnsi="QCF_P116" w:cs="QCF_P116"/>
          <w:color w:val="0000A5"/>
          <w:sz w:val="31"/>
          <w:szCs w:val="31"/>
          <w:rtl/>
        </w:rPr>
        <w:t>ﮑ</w:t>
      </w:r>
      <w:r w:rsidRPr="00F56A06">
        <w:rPr>
          <w:rFonts w:ascii="QCF_P116" w:hAnsi="QCF_P116" w:cs="QCF_P116"/>
          <w:color w:val="000000"/>
          <w:sz w:val="31"/>
          <w:szCs w:val="31"/>
          <w:rtl/>
        </w:rPr>
        <w:t xml:space="preserve">  ﮒ  ﮓ  ﮔ   ﮕ  ﮖ  ﮗ  ﮘ</w:t>
      </w:r>
      <w:r w:rsidRPr="00F56A06">
        <w:rPr>
          <w:rFonts w:ascii="QCF_P116" w:hAnsi="QCF_P116" w:cs="QCF_P116"/>
          <w:color w:val="0000A5"/>
          <w:sz w:val="31"/>
          <w:szCs w:val="31"/>
          <w:rtl/>
        </w:rPr>
        <w:t>ﮙ</w:t>
      </w:r>
      <w:r w:rsidRPr="00F56A06">
        <w:rPr>
          <w:rFonts w:ascii="QCF_P116" w:hAnsi="QCF_P116" w:cs="QCF_P116"/>
          <w:color w:val="000000"/>
          <w:sz w:val="31"/>
          <w:szCs w:val="31"/>
          <w:rtl/>
        </w:rPr>
        <w:t xml:space="preserve">  ﮚ  ﮛ  ﮜ  ﮝ  ﮞ</w:t>
      </w:r>
      <w:r w:rsidRPr="00F56A06">
        <w:rPr>
          <w:rFonts w:ascii="QCF_P116" w:hAnsi="QCF_P116" w:cs="QCF_P116"/>
          <w:color w:val="0000A5"/>
          <w:sz w:val="31"/>
          <w:szCs w:val="31"/>
          <w:rtl/>
        </w:rPr>
        <w:t>ﮟ</w:t>
      </w:r>
      <w:r w:rsidRPr="00F56A06">
        <w:rPr>
          <w:rFonts w:ascii="QCF_P116" w:hAnsi="QCF_P116" w:cs="QCF_P116"/>
          <w:color w:val="000000"/>
          <w:sz w:val="31"/>
          <w:szCs w:val="31"/>
          <w:rtl/>
        </w:rPr>
        <w:t xml:space="preserve">   ﮠ  ﮡ  ﮢ  ﮣ  ﮤ  ﮥ  ﮦ  ﮧ  ﮨ  ﮩ   ﮪ</w:t>
      </w:r>
      <w:r w:rsidRPr="00F56A06">
        <w:rPr>
          <w:rFonts w:ascii="QCF_P116" w:hAnsi="QCF_P116" w:cs="QCF_P116"/>
          <w:color w:val="0000A5"/>
          <w:sz w:val="31"/>
          <w:szCs w:val="31"/>
          <w:rtl/>
        </w:rPr>
        <w:t>ﮫ</w:t>
      </w:r>
      <w:r w:rsidRPr="00F56A06">
        <w:rPr>
          <w:rFonts w:ascii="QCF_P116" w:hAnsi="QCF_P116" w:cs="QCF_P116"/>
          <w:color w:val="000000"/>
          <w:sz w:val="31"/>
          <w:szCs w:val="31"/>
          <w:rtl/>
        </w:rPr>
        <w:t xml:space="preserve">  ﮬ  ﮭ</w:t>
      </w:r>
      <w:r w:rsidRPr="00F56A06">
        <w:rPr>
          <w:rFonts w:ascii="QCF_P116" w:hAnsi="QCF_P116" w:cs="QCF_P116"/>
          <w:color w:val="0000A5"/>
          <w:sz w:val="31"/>
          <w:szCs w:val="31"/>
          <w:rtl/>
        </w:rPr>
        <w:t>ﮮ</w:t>
      </w:r>
      <w:r w:rsidRPr="00F56A06">
        <w:rPr>
          <w:rFonts w:ascii="QCF_P116" w:hAnsi="QCF_P116" w:cs="QCF_P116"/>
          <w:color w:val="000000"/>
          <w:sz w:val="31"/>
          <w:szCs w:val="31"/>
          <w:rtl/>
        </w:rPr>
        <w:t xml:space="preserve">  ﮯ  ﮰ  ﮱ  ﯓ   ﯔ  ﯕ  ﯖ                 ﯗ  ﯘ  ﯙ  ﯚ  ﯛ  ﯜ  ﯝ   ﯞ  ﯟ  ﯠ  ﯡ  ﯢ  ﯣ  ﯤ  ﯥ  ﯦ   ﯧ  ﯨ  ﯩ  ﯪ  ﯫ</w:t>
      </w:r>
      <w:r w:rsidRPr="00F56A06">
        <w:rPr>
          <w:rFonts w:ascii="QCF_P116" w:hAnsi="QCF_P116" w:cs="QCF_P116"/>
          <w:color w:val="0000A5"/>
          <w:sz w:val="31"/>
          <w:szCs w:val="31"/>
          <w:rtl/>
        </w:rPr>
        <w:t>ﯬ</w:t>
      </w:r>
      <w:r w:rsidRPr="00F56A06">
        <w:rPr>
          <w:rFonts w:ascii="QCF_P116" w:hAnsi="QCF_P116" w:cs="QCF_P116"/>
          <w:color w:val="000000"/>
          <w:sz w:val="31"/>
          <w:szCs w:val="31"/>
          <w:rtl/>
        </w:rPr>
        <w:t xml:space="preserve">  ﯭ  ﯮ  ﯯ  ﯰ  ﯱ  ﯲ  ﯳ  ﯴ   ﯵ    ﯶ</w:t>
      </w:r>
      <w:r w:rsidRPr="00F56A06">
        <w:rPr>
          <w:rFonts w:ascii="QCF_P116" w:hAnsi="QCF_P116" w:cs="QCF_P116"/>
          <w:color w:val="0000A5"/>
          <w:sz w:val="31"/>
          <w:szCs w:val="31"/>
          <w:rtl/>
        </w:rPr>
        <w:t>ﯷ</w:t>
      </w:r>
      <w:r w:rsidRPr="00F56A06">
        <w:rPr>
          <w:rFonts w:ascii="QCF_P116" w:hAnsi="QCF_P116" w:cs="QCF_P116"/>
          <w:color w:val="000000"/>
          <w:sz w:val="31"/>
          <w:szCs w:val="31"/>
          <w:rtl/>
        </w:rPr>
        <w:t xml:space="preserve">  ﯸ  ﯹ       ﯺ  ﯻ  ﯼ  ﯽ</w:t>
      </w:r>
      <w:r w:rsidRPr="00F56A06">
        <w:rPr>
          <w:rFonts w:ascii="QCF_BSML" w:hAnsi="QCF_BSML" w:cs="QCF_BSML"/>
          <w:color w:val="000000"/>
          <w:sz w:val="31"/>
          <w:szCs w:val="31"/>
          <w:rtl/>
        </w:rPr>
        <w:t>ﭼ</w:t>
      </w:r>
      <w:r w:rsidRPr="00F56A06">
        <w:rPr>
          <w:rFonts w:ascii="Arial" w:hAnsi="Arial" w:cs="Arial" w:hint="cs"/>
          <w:sz w:val="10"/>
          <w:szCs w:val="10"/>
          <w:rtl/>
        </w:rPr>
        <w:t xml:space="preserve"> </w:t>
      </w:r>
      <w:r w:rsidR="00F56A06">
        <w:rPr>
          <w:rFonts w:ascii="Arial" w:hAnsi="Arial" w:cs="Arial" w:hint="cs"/>
          <w:sz w:val="10"/>
          <w:szCs w:val="10"/>
          <w:rtl/>
        </w:rPr>
        <w:t xml:space="preserve">             </w:t>
      </w:r>
      <w:r w:rsidR="00F56A06">
        <w:rPr>
          <w:rFonts w:ascii="Arial" w:hAnsi="Arial" w:cs="Arial" w:hint="cs"/>
          <w:sz w:val="18"/>
          <w:szCs w:val="18"/>
          <w:rtl/>
        </w:rPr>
        <w:t>(</w:t>
      </w:r>
      <w:r w:rsidR="00F56A06" w:rsidRPr="00F74DE3">
        <w:rPr>
          <w:rFonts w:ascii="Arial" w:hAnsi="Arial" w:cs="Arial"/>
          <w:sz w:val="18"/>
          <w:szCs w:val="18"/>
          <w:rtl/>
        </w:rPr>
        <w:t xml:space="preserve"> </w:t>
      </w:r>
      <w:r w:rsidR="00F56A06" w:rsidRPr="00F74DE3">
        <w:rPr>
          <w:rFonts w:ascii="Arial" w:hAnsi="Arial" w:cs="Arial"/>
          <w:sz w:val="27"/>
          <w:szCs w:val="27"/>
          <w:rtl/>
        </w:rPr>
        <w:t xml:space="preserve">المائدة: ٤٨ </w:t>
      </w:r>
      <w:r w:rsidR="00F56A06">
        <w:rPr>
          <w:rFonts w:ascii="Arial" w:hAnsi="Arial" w:cs="Arial"/>
          <w:sz w:val="27"/>
          <w:szCs w:val="27"/>
          <w:rtl/>
        </w:rPr>
        <w:t>–</w:t>
      </w:r>
      <w:r w:rsidR="00F56A06" w:rsidRPr="00F74DE3">
        <w:rPr>
          <w:rFonts w:ascii="Arial" w:hAnsi="Arial" w:cs="Arial"/>
          <w:sz w:val="27"/>
          <w:szCs w:val="27"/>
          <w:rtl/>
        </w:rPr>
        <w:t xml:space="preserve"> ٤٩</w:t>
      </w:r>
      <w:r w:rsidR="00F56A06">
        <w:rPr>
          <w:rFonts w:ascii="Arial" w:hAnsi="Arial" w:cs="Arial" w:hint="cs"/>
          <w:sz w:val="27"/>
          <w:szCs w:val="27"/>
          <w:rtl/>
        </w:rPr>
        <w:t>)</w:t>
      </w:r>
    </w:p>
    <w:p w:rsidR="00F74DE3" w:rsidRPr="00F56A06" w:rsidRDefault="00F74DE3" w:rsidP="004308B5">
      <w:pPr>
        <w:spacing w:line="288" w:lineRule="auto"/>
        <w:ind w:firstLine="206"/>
        <w:rPr>
          <w:rFonts w:ascii="Arial" w:hAnsi="Arial" w:cs="Arial" w:hint="cs"/>
          <w:sz w:val="10"/>
          <w:szCs w:val="10"/>
          <w:rtl/>
        </w:rPr>
      </w:pPr>
    </w:p>
    <w:p w:rsidR="001425DD" w:rsidRPr="00904882" w:rsidRDefault="004F7E4F" w:rsidP="004308B5">
      <w:pPr>
        <w:spacing w:line="288" w:lineRule="auto"/>
        <w:ind w:firstLine="206"/>
        <w:rPr>
          <w:rFonts w:hint="cs"/>
          <w:color w:val="000000"/>
          <w:rtl/>
        </w:rPr>
      </w:pPr>
      <w:r w:rsidRPr="00904882">
        <w:rPr>
          <w:rFonts w:hint="cs"/>
          <w:rtl/>
        </w:rPr>
        <w:t>(</w:t>
      </w:r>
      <w:r w:rsidR="001425DD" w:rsidRPr="00904882">
        <w:rPr>
          <w:rtl/>
        </w:rPr>
        <w:t>و ما اين كتاب [=</w:t>
      </w:r>
      <w:r w:rsidR="00D350C2" w:rsidRPr="00904882">
        <w:rPr>
          <w:rtl/>
        </w:rPr>
        <w:t>قرآن</w:t>
      </w:r>
      <w:r w:rsidR="001425DD" w:rsidRPr="00904882">
        <w:rPr>
          <w:rtl/>
        </w:rPr>
        <w:t>] را به حق به سوى تو فرو فرستاديم</w:t>
      </w:r>
      <w:r w:rsidRPr="00904882">
        <w:rPr>
          <w:rFonts w:hint="cs"/>
          <w:rtl/>
        </w:rPr>
        <w:t>،</w:t>
      </w:r>
      <w:r w:rsidR="001425DD" w:rsidRPr="00904882">
        <w:rPr>
          <w:rtl/>
        </w:rPr>
        <w:t xml:space="preserve"> در حالى كه تصديق‏كننده كتابهاى پيشين و حاكم بر آنهاست</w:t>
      </w:r>
      <w:r w:rsidRPr="00904882">
        <w:rPr>
          <w:rFonts w:hint="cs"/>
          <w:rtl/>
        </w:rPr>
        <w:t>،</w:t>
      </w:r>
      <w:r w:rsidR="001425DD" w:rsidRPr="00904882">
        <w:rPr>
          <w:rtl/>
        </w:rPr>
        <w:t xml:space="preserve"> پس ميان آنان بر وفق آنچه خدا نازل كرده حكم كن و از هواهايشان [با دور شدن] از حقى كه به سوى تو آمده پيروى مكن براى هر يك از شما [امتها] شريعت و راه روشنى قرار داده‏ايم و اگر خدا مى‏خواست‏شما را يك امت قرار مى‏داد ولى [خواست] تا شما را در آنچه به شما داده است بيازمايد</w:t>
      </w:r>
      <w:r w:rsidRPr="00904882">
        <w:rPr>
          <w:rFonts w:hint="cs"/>
          <w:rtl/>
        </w:rPr>
        <w:t>،</w:t>
      </w:r>
      <w:r w:rsidR="001425DD" w:rsidRPr="00904882">
        <w:rPr>
          <w:rtl/>
        </w:rPr>
        <w:t xml:space="preserve"> پس در كارهاى نيك بر يكديگر سبقت گيريد بازگشت [همه] شما به سوى خداست آنگاه در باره آنچه در آن اختلاف مى‏كرديد آگاهتان خواهد كرد </w:t>
      </w:r>
      <w:r w:rsidR="001425DD" w:rsidRPr="00904882">
        <w:rPr>
          <w:color w:val="176200"/>
          <w:rtl/>
        </w:rPr>
        <w:t>(48</w:t>
      </w:r>
      <w:r w:rsidR="001425DD" w:rsidRPr="00904882">
        <w:rPr>
          <w:rFonts w:hint="cs"/>
          <w:rtl/>
        </w:rPr>
        <w:t>)و</w:t>
      </w:r>
      <w:r w:rsidR="001425DD" w:rsidRPr="00904882">
        <w:rPr>
          <w:rtl/>
        </w:rPr>
        <w:t xml:space="preserve"> ميان آنان به موجب آنچه خدا نازل كرده داورى كن و از هواهايشان پيروى مكن و از آنان برحذر باش مبادا تو را در بخشى از آنچه خدا بر تو نازل كرده به فتنه دراندازند پس اگر پشت كردند بدان كه خدا مى‏خواهد آنان را فقط به [سزاى] پاره‏اى از گناهانشان برساند و در حقيقت بسيارى از مردم نافرمانند</w:t>
      </w:r>
      <w:r w:rsidRPr="00904882">
        <w:rPr>
          <w:rFonts w:hint="cs"/>
          <w:rtl/>
        </w:rPr>
        <w:t>)</w:t>
      </w:r>
      <w:r w:rsidR="001425DD" w:rsidRPr="00904882">
        <w:rPr>
          <w:rFonts w:hint="cs"/>
          <w:color w:val="000000"/>
          <w:rtl/>
        </w:rPr>
        <w:t>.</w:t>
      </w:r>
    </w:p>
    <w:p w:rsidR="00F74DE3" w:rsidRDefault="00F74DE3"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119" w:hAnsi="QCF_P119" w:cs="QCF_P119"/>
          <w:color w:val="FF00FF"/>
          <w:sz w:val="31"/>
          <w:szCs w:val="31"/>
          <w:rtl/>
        </w:rPr>
        <w:t>ﭹ</w:t>
      </w:r>
      <w:r w:rsidRPr="00F56A06">
        <w:rPr>
          <w:rFonts w:ascii="QCF_P119" w:hAnsi="QCF_P119" w:cs="QCF_P119"/>
          <w:color w:val="000000"/>
          <w:sz w:val="31"/>
          <w:szCs w:val="31"/>
          <w:rtl/>
        </w:rPr>
        <w:t xml:space="preserve">  ﭺ  ﭻ  ﭼ  ﭽ  ﭾ  ﭿ   ﮀ  ﮁ</w:t>
      </w:r>
      <w:r w:rsidRPr="00F56A06">
        <w:rPr>
          <w:rFonts w:ascii="QCF_P119" w:hAnsi="QCF_P119" w:cs="QCF_P119"/>
          <w:color w:val="0000A5"/>
          <w:sz w:val="31"/>
          <w:szCs w:val="31"/>
          <w:rtl/>
        </w:rPr>
        <w:t>ﮂ</w:t>
      </w:r>
      <w:r w:rsidRPr="00F56A06">
        <w:rPr>
          <w:rFonts w:ascii="QCF_P119" w:hAnsi="QCF_P119" w:cs="QCF_P119"/>
          <w:color w:val="000000"/>
          <w:sz w:val="31"/>
          <w:szCs w:val="31"/>
          <w:rtl/>
        </w:rPr>
        <w:t xml:space="preserve">  ﮃ  ﮄ    ﮅ  ﮆ  ﮇ  ﮈ</w:t>
      </w:r>
      <w:r w:rsidRPr="00F56A06">
        <w:rPr>
          <w:rFonts w:ascii="QCF_P119" w:hAnsi="QCF_P119" w:cs="QCF_P119"/>
          <w:color w:val="0000A5"/>
          <w:sz w:val="31"/>
          <w:szCs w:val="31"/>
          <w:rtl/>
        </w:rPr>
        <w:t>ﮉ</w:t>
      </w:r>
      <w:r w:rsidRPr="00F56A06">
        <w:rPr>
          <w:rFonts w:ascii="QCF_P119" w:hAnsi="QCF_P119" w:cs="QCF_P119"/>
          <w:color w:val="000000"/>
          <w:sz w:val="31"/>
          <w:szCs w:val="31"/>
          <w:rtl/>
        </w:rPr>
        <w:t xml:space="preserve">  ﮊ  ﮋ    ﮌ  ﮍ</w:t>
      </w:r>
      <w:r w:rsidRPr="00F56A06">
        <w:rPr>
          <w:rFonts w:ascii="QCF_P119" w:hAnsi="QCF_P119" w:cs="QCF_P119"/>
          <w:color w:val="0000A5"/>
          <w:sz w:val="31"/>
          <w:szCs w:val="31"/>
          <w:rtl/>
        </w:rPr>
        <w:t>ﮎ</w:t>
      </w:r>
      <w:r w:rsidRPr="00F56A06">
        <w:rPr>
          <w:rFonts w:ascii="QCF_P119" w:hAnsi="QCF_P119" w:cs="QCF_P119"/>
          <w:color w:val="000000"/>
          <w:sz w:val="31"/>
          <w:szCs w:val="31"/>
          <w:rtl/>
        </w:rPr>
        <w:t xml:space="preserve">  ﮏ  ﮐ  ﮑ  ﮒ  ﮓ  ﮔ  ﮕ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المائدة: ٦٧</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color w:val="000000"/>
          <w:rtl/>
        </w:rPr>
      </w:pPr>
      <w:r w:rsidRPr="00904882">
        <w:rPr>
          <w:rFonts w:hint="cs"/>
          <w:rtl/>
        </w:rPr>
        <w:t>(</w:t>
      </w:r>
      <w:r w:rsidR="001425DD" w:rsidRPr="00904882">
        <w:rPr>
          <w:rtl/>
        </w:rPr>
        <w:t>اى پيامبر آنچه از جانب پروردگارت به سوى تو نازل شده ابلاغ كن و اگر نكنى</w:t>
      </w:r>
      <w:r w:rsidRPr="00904882">
        <w:rPr>
          <w:rFonts w:hint="cs"/>
          <w:rtl/>
        </w:rPr>
        <w:t>، در این صورت</w:t>
      </w:r>
      <w:r w:rsidR="001425DD" w:rsidRPr="00904882">
        <w:rPr>
          <w:rtl/>
        </w:rPr>
        <w:t xml:space="preserve"> پيامش را نرسانده‏اى</w:t>
      </w:r>
      <w:r w:rsidRPr="00904882">
        <w:rPr>
          <w:rFonts w:hint="cs"/>
          <w:rtl/>
        </w:rPr>
        <w:t>؛</w:t>
      </w:r>
      <w:r w:rsidR="001425DD" w:rsidRPr="00904882">
        <w:rPr>
          <w:rtl/>
        </w:rPr>
        <w:t xml:space="preserve"> و خدا تو را از [گزند] مردم نگاه مى‏دارد آرى خدا گروه كافران را هدايت نمى‏كند</w:t>
      </w:r>
      <w:r w:rsidRPr="00904882">
        <w:rPr>
          <w:rFonts w:hint="cs"/>
          <w:rtl/>
        </w:rPr>
        <w:t>).</w:t>
      </w:r>
    </w:p>
    <w:p w:rsidR="00F74DE3" w:rsidRDefault="00F74DE3"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489" w:hAnsi="QCF_P489" w:cs="QCF_P489"/>
          <w:color w:val="000000"/>
          <w:sz w:val="31"/>
          <w:szCs w:val="31"/>
          <w:rtl/>
        </w:rPr>
        <w:t>ﭑ  ﭒ  ﭓ   ﭔ  ﭕ  ﭖ</w:t>
      </w:r>
      <w:r w:rsidRPr="00F56A06">
        <w:rPr>
          <w:rFonts w:ascii="QCF_P489" w:hAnsi="QCF_P489" w:cs="QCF_P489"/>
          <w:color w:val="0000A5"/>
          <w:sz w:val="31"/>
          <w:szCs w:val="31"/>
          <w:rtl/>
        </w:rPr>
        <w:t>ﭗ</w:t>
      </w:r>
      <w:r w:rsidRPr="00F56A06">
        <w:rPr>
          <w:rFonts w:ascii="QCF_P489" w:hAnsi="QCF_P489" w:cs="QCF_P489"/>
          <w:color w:val="000000"/>
          <w:sz w:val="31"/>
          <w:szCs w:val="31"/>
          <w:rtl/>
        </w:rPr>
        <w:t xml:space="preserve">  ﭘ  ﭙ          ﭚ  ﭛ  ﭜ   ﭝ  ﭞ  ﭟ  ﭠ  ﭡ  ﭢ  ﭣ      ﭤ  ﭥ  ﭦ  ﭧ</w:t>
      </w:r>
      <w:r w:rsidRPr="00F56A06">
        <w:rPr>
          <w:rFonts w:ascii="QCF_P489" w:hAnsi="QCF_P489" w:cs="QCF_P489"/>
          <w:color w:val="0000A5"/>
          <w:sz w:val="31"/>
          <w:szCs w:val="31"/>
          <w:rtl/>
        </w:rPr>
        <w:t>ﭨ</w:t>
      </w:r>
      <w:r w:rsidRPr="00F56A06">
        <w:rPr>
          <w:rFonts w:ascii="QCF_P489" w:hAnsi="QCF_P489" w:cs="QCF_P489"/>
          <w:color w:val="000000"/>
          <w:sz w:val="31"/>
          <w:szCs w:val="31"/>
          <w:rtl/>
        </w:rPr>
        <w:t xml:space="preserve">   ﭩ  ﭪ  ﭫ     ﭬ  ﭭ   ﭮ  ﭯ  ﭰ  ﭱ  ﭲ   ﭳ  ﭴ  ﭵ  ﭶ  ﭷ  ﭸ</w:t>
      </w:r>
      <w:r w:rsidRPr="00F56A06">
        <w:rPr>
          <w:rFonts w:ascii="QCF_P489" w:hAnsi="QCF_P489" w:cs="QCF_P489"/>
          <w:color w:val="0000A5"/>
          <w:sz w:val="31"/>
          <w:szCs w:val="31"/>
          <w:rtl/>
        </w:rPr>
        <w:t>ﭹ</w:t>
      </w:r>
      <w:r w:rsidRPr="00F56A06">
        <w:rPr>
          <w:rFonts w:ascii="QCF_P489" w:hAnsi="QCF_P489" w:cs="QCF_P489"/>
          <w:color w:val="000000"/>
          <w:sz w:val="31"/>
          <w:szCs w:val="31"/>
          <w:rtl/>
        </w:rPr>
        <w:t xml:space="preserve">  ﭺ      ﭻ       ﭼ  ﭽ  ﭾ          ﭿ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 xml:space="preserve">الشورى: ٥٢ </w:t>
      </w:r>
      <w:r>
        <w:rPr>
          <w:rFonts w:ascii="Arial" w:hAnsi="Arial" w:cs="Arial"/>
          <w:sz w:val="27"/>
          <w:szCs w:val="27"/>
          <w:rtl/>
        </w:rPr>
        <w:t>–</w:t>
      </w:r>
      <w:r w:rsidRPr="00F74DE3">
        <w:rPr>
          <w:rFonts w:ascii="Arial" w:hAnsi="Arial" w:cs="Arial"/>
          <w:sz w:val="27"/>
          <w:szCs w:val="27"/>
          <w:rtl/>
        </w:rPr>
        <w:t xml:space="preserve"> ٥٣</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rtl/>
        </w:rPr>
      </w:pPr>
      <w:r w:rsidRPr="00904882">
        <w:rPr>
          <w:rFonts w:hint="cs"/>
          <w:rtl/>
        </w:rPr>
        <w:t>(</w:t>
      </w:r>
      <w:r w:rsidR="001425DD" w:rsidRPr="00904882">
        <w:rPr>
          <w:rtl/>
        </w:rPr>
        <w:t xml:space="preserve">وهمين گونه روحى از امر خودمان به سوى تو وحى كرديم تو نمى‏دانستى كتاب چيست و نه ايمان [كدام است] ولى آن را نورى گردانيديم كه هر كه از بندگان خود را بخواهيم به وسيله آن راه مى‏نماييم و به راستى كه تو به خوبى به راه راست هدايت مى‏كنى </w:t>
      </w:r>
      <w:r w:rsidR="001425DD" w:rsidRPr="00904882">
        <w:rPr>
          <w:color w:val="176200"/>
          <w:rtl/>
        </w:rPr>
        <w:t>(52)</w:t>
      </w:r>
      <w:r w:rsidR="001425DD" w:rsidRPr="00904882">
        <w:rPr>
          <w:rtl/>
        </w:rPr>
        <w:t xml:space="preserve"> راه همان خدايى كه آنچه در آسمانها و آنچه در زمين است از آن اوست</w:t>
      </w:r>
      <w:r w:rsidRPr="00904882">
        <w:rPr>
          <w:rFonts w:hint="cs"/>
          <w:rtl/>
        </w:rPr>
        <w:t>،</w:t>
      </w:r>
      <w:r w:rsidR="001425DD" w:rsidRPr="00904882">
        <w:rPr>
          <w:rtl/>
        </w:rPr>
        <w:t xml:space="preserve"> هش‏دار كه [همه] كارها به خدا بازمى‏گردد</w:t>
      </w:r>
      <w:r w:rsidRPr="00904882">
        <w:rPr>
          <w:rFonts w:hint="cs"/>
          <w:rtl/>
        </w:rPr>
        <w:t>)</w:t>
      </w:r>
      <w:r w:rsidR="001425DD" w:rsidRPr="00904882">
        <w:rPr>
          <w:rFonts w:hint="cs"/>
          <w:rtl/>
        </w:rPr>
        <w:t>.</w:t>
      </w:r>
    </w:p>
    <w:p w:rsidR="00F74DE3" w:rsidRDefault="00F74DE3" w:rsidP="004308B5">
      <w:pPr>
        <w:spacing w:line="288" w:lineRule="auto"/>
        <w:ind w:firstLine="206"/>
        <w:rPr>
          <w:rFonts w:hint="cs"/>
          <w:rtl/>
        </w:rPr>
      </w:pPr>
      <w:r w:rsidRPr="00F56A06">
        <w:rPr>
          <w:rFonts w:ascii="QCF_BSML" w:hAnsi="QCF_BSML" w:cs="QCF_BSML"/>
          <w:color w:val="000000"/>
          <w:sz w:val="31"/>
          <w:szCs w:val="31"/>
          <w:rtl/>
        </w:rPr>
        <w:t xml:space="preserve">ﭽ </w:t>
      </w:r>
      <w:r w:rsidRPr="00F56A06">
        <w:rPr>
          <w:rFonts w:ascii="QCF_P096" w:hAnsi="QCF_P096" w:cs="QCF_P096"/>
          <w:color w:val="000000"/>
          <w:sz w:val="31"/>
          <w:szCs w:val="31"/>
          <w:rtl/>
        </w:rPr>
        <w:t>ﯟ   ﯠ  ﯡ  ﯢ  ﯣ  ﯤ  ﯥ  ﯦ    ﯧ     ﯨ  ﯩ  ﯪ  ﯫ    ﯬ</w:t>
      </w:r>
      <w:r w:rsidRPr="00F56A06">
        <w:rPr>
          <w:rFonts w:ascii="QCF_P096" w:hAnsi="QCF_P096" w:cs="QCF_P096"/>
          <w:color w:val="0000A5"/>
          <w:sz w:val="31"/>
          <w:szCs w:val="31"/>
          <w:rtl/>
        </w:rPr>
        <w:t>ﯭ</w:t>
      </w:r>
      <w:r w:rsidRPr="00F56A06">
        <w:rPr>
          <w:rFonts w:ascii="QCF_P096" w:hAnsi="QCF_P096" w:cs="QCF_P096"/>
          <w:color w:val="000000"/>
          <w:sz w:val="31"/>
          <w:szCs w:val="31"/>
          <w:rtl/>
        </w:rPr>
        <w:t xml:space="preserve">  ﯮ  ﯯ  ﯰ    ﯱ</w:t>
      </w:r>
      <w:r w:rsidRPr="00F56A06">
        <w:rPr>
          <w:rFonts w:ascii="QCF_P096" w:hAnsi="QCF_P096" w:cs="QCF_P096"/>
          <w:color w:val="0000A5"/>
          <w:sz w:val="31"/>
          <w:szCs w:val="31"/>
          <w:rtl/>
        </w:rPr>
        <w:t>ﯲ</w:t>
      </w:r>
      <w:r w:rsidRPr="00F56A06">
        <w:rPr>
          <w:rFonts w:ascii="QCF_P096" w:hAnsi="QCF_P096" w:cs="QCF_P096"/>
          <w:color w:val="000000"/>
          <w:sz w:val="31"/>
          <w:szCs w:val="31"/>
          <w:rtl/>
        </w:rPr>
        <w:t xml:space="preserve">  ﯳ  ﯴ  ﯵ  ﯶ  ﯷ  ﯸ   ﯹ  ﯺ  ﯻ  ﯼ</w:t>
      </w:r>
      <w:r w:rsidRPr="00F56A06">
        <w:rPr>
          <w:rFonts w:ascii="QCF_P096" w:hAnsi="QCF_P096" w:cs="QCF_P096"/>
          <w:color w:val="0000A5"/>
          <w:sz w:val="31"/>
          <w:szCs w:val="31"/>
          <w:rtl/>
        </w:rPr>
        <w:t>ﯽ</w:t>
      </w:r>
      <w:r w:rsidRPr="00F56A06">
        <w:rPr>
          <w:rFonts w:ascii="QCF_P096" w:hAnsi="QCF_P096" w:cs="QCF_P096"/>
          <w:color w:val="000000"/>
          <w:sz w:val="31"/>
          <w:szCs w:val="31"/>
          <w:rtl/>
        </w:rPr>
        <w:t xml:space="preserve">  ﯾ  ﯿ  ﰀ  ﰁ  ﰂ  ﰃ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النساء: ١١٣</w:t>
      </w:r>
      <w:r>
        <w:rPr>
          <w:rFonts w:ascii="Arial" w:hAnsi="Arial" w:cs="Arial" w:hint="cs"/>
          <w:sz w:val="27"/>
          <w:szCs w:val="27"/>
          <w:rtl/>
        </w:rPr>
        <w:t>)</w:t>
      </w:r>
      <w:r>
        <w:rPr>
          <w:rFonts w:ascii="Arial" w:hAnsi="Arial" w:cs="Arial"/>
          <w:color w:val="9DAB0C"/>
          <w:sz w:val="27"/>
          <w:szCs w:val="27"/>
        </w:rPr>
        <w:t xml:space="preserve"> </w:t>
      </w:r>
    </w:p>
    <w:p w:rsidR="00F74DE3" w:rsidRDefault="004F7E4F" w:rsidP="004308B5">
      <w:pPr>
        <w:spacing w:line="288" w:lineRule="auto"/>
        <w:ind w:firstLine="206"/>
        <w:rPr>
          <w:rFonts w:hint="cs"/>
          <w:rtl/>
        </w:rPr>
      </w:pPr>
      <w:r w:rsidRPr="00904882">
        <w:rPr>
          <w:rFonts w:hint="cs"/>
          <w:rtl/>
        </w:rPr>
        <w:t>(</w:t>
      </w:r>
      <w:r w:rsidR="001425DD" w:rsidRPr="00904882">
        <w:rPr>
          <w:rtl/>
        </w:rPr>
        <w:t>و اگر فضل خدا و رحمت او بر تو نبود طايفه‏اى از ايشان آهنگ آن داشتند كه تو را از راه به در كنند و[لى] جز خودشان [كسى] را گمراه نمى‏سازند و هيچ گونه زيانى به تو نمى‏رسانند و خدا كتاب و حكمت بر تو نازل كرد و آنچه را نمى‏دانستى به تو آموخت و تفضل خدا بر تو همواره بزرگ بود</w:t>
      </w:r>
      <w:r w:rsidRPr="00904882">
        <w:rPr>
          <w:rFonts w:hint="cs"/>
          <w:rtl/>
        </w:rPr>
        <w:t>)</w:t>
      </w:r>
      <w:r w:rsidR="001425DD" w:rsidRPr="00904882">
        <w:rPr>
          <w:rFonts w:hint="cs"/>
          <w:rtl/>
        </w:rPr>
        <w:t xml:space="preserve"> .</w:t>
      </w:r>
    </w:p>
    <w:p w:rsidR="00F74DE3" w:rsidRPr="00F74DE3" w:rsidRDefault="00F74DE3" w:rsidP="004308B5">
      <w:pPr>
        <w:spacing w:line="288" w:lineRule="auto"/>
        <w:ind w:firstLine="206"/>
        <w:rPr>
          <w:rFonts w:hint="cs"/>
          <w:rtl/>
        </w:rPr>
      </w:pPr>
      <w:r w:rsidRPr="00F56A06">
        <w:rPr>
          <w:rFonts w:ascii="QCF_BSML" w:hAnsi="QCF_BSML" w:cs="QCF_BSML"/>
          <w:color w:val="000000"/>
          <w:sz w:val="31"/>
          <w:szCs w:val="31"/>
          <w:rtl/>
        </w:rPr>
        <w:t xml:space="preserve">ﭽ </w:t>
      </w:r>
      <w:r w:rsidRPr="00F56A06">
        <w:rPr>
          <w:rFonts w:ascii="QCF_P568" w:hAnsi="QCF_P568" w:cs="QCF_P568"/>
          <w:color w:val="000000"/>
          <w:sz w:val="31"/>
          <w:szCs w:val="31"/>
          <w:rtl/>
        </w:rPr>
        <w:t>ﭢ  ﭣ  ﭤ  ﭥ  ﭦ  ﭧ  ﭨ  ﭩ  ﭪ   ﭫ      ﭬ  ﭭ  ﭮ            ﭯ  ﭰ  ﭱ    ﭲ  ﭳ</w:t>
      </w:r>
      <w:r w:rsidRPr="00F56A06">
        <w:rPr>
          <w:rFonts w:ascii="QCF_P568" w:hAnsi="QCF_P568" w:cs="QCF_P568"/>
          <w:color w:val="0000A5"/>
          <w:sz w:val="31"/>
          <w:szCs w:val="31"/>
          <w:rtl/>
        </w:rPr>
        <w:t>ﭴ</w:t>
      </w:r>
      <w:r w:rsidRPr="00F56A06">
        <w:rPr>
          <w:rFonts w:ascii="QCF_P568" w:hAnsi="QCF_P568" w:cs="QCF_P568"/>
          <w:color w:val="000000"/>
          <w:sz w:val="31"/>
          <w:szCs w:val="31"/>
          <w:rtl/>
        </w:rPr>
        <w:t xml:space="preserve">  ﭵ  ﭶ  ﭷ  ﭸ   ﭹ      ﭺ  ﭻ</w:t>
      </w:r>
      <w:r w:rsidRPr="00F56A06">
        <w:rPr>
          <w:rFonts w:ascii="QCF_P568" w:hAnsi="QCF_P568" w:cs="QCF_P568"/>
          <w:color w:val="0000A5"/>
          <w:sz w:val="31"/>
          <w:szCs w:val="31"/>
          <w:rtl/>
        </w:rPr>
        <w:t>ﭼ</w:t>
      </w:r>
      <w:r w:rsidRPr="00F56A06">
        <w:rPr>
          <w:rFonts w:ascii="QCF_P568" w:hAnsi="QCF_P568" w:cs="QCF_P568"/>
          <w:color w:val="000000"/>
          <w:sz w:val="31"/>
          <w:szCs w:val="31"/>
          <w:rtl/>
        </w:rPr>
        <w:t xml:space="preserve">  ﭽ  ﭾ  ﭿ   ﮀ  ﮁ  ﮂ  ﮃ       ﮄ    ﮅ  ﮆ   ﮇ  ﮈ  ﮉ       ﮊ     ﮋ  ﮌ  ﮍ  ﮎ  ﮏ  ﮐ  ﮑ   ﮒ  ﮓ       ﮔ  ﮕ  ﮖ     ﮗ   ﮘ   ﮙ     ﮚ  ﮛ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 xml:space="preserve">الحاقة: ٣٨ </w:t>
      </w:r>
      <w:r>
        <w:rPr>
          <w:rFonts w:ascii="Arial" w:hAnsi="Arial" w:cs="Arial"/>
          <w:sz w:val="27"/>
          <w:szCs w:val="27"/>
          <w:rtl/>
        </w:rPr>
        <w:t>–</w:t>
      </w:r>
      <w:r w:rsidRPr="00F74DE3">
        <w:rPr>
          <w:rFonts w:ascii="Arial" w:hAnsi="Arial" w:cs="Arial"/>
          <w:sz w:val="27"/>
          <w:szCs w:val="27"/>
          <w:rtl/>
        </w:rPr>
        <w:t xml:space="preserve"> ٤٧</w:t>
      </w:r>
      <w:r>
        <w:rPr>
          <w:rFonts w:ascii="Arial" w:hAnsi="Arial" w:cs="Arial" w:hint="cs"/>
          <w:sz w:val="27"/>
          <w:szCs w:val="27"/>
          <w:rtl/>
        </w:rPr>
        <w:t>)</w:t>
      </w:r>
      <w:r>
        <w:rPr>
          <w:rFonts w:ascii="Arial" w:hAnsi="Arial" w:cs="Arial"/>
          <w:color w:val="9DAB0C"/>
          <w:sz w:val="27"/>
          <w:szCs w:val="27"/>
        </w:rPr>
        <w:t xml:space="preserve"> </w:t>
      </w:r>
    </w:p>
    <w:p w:rsidR="001425DD" w:rsidRDefault="001425DD" w:rsidP="004308B5">
      <w:pPr>
        <w:spacing w:line="288" w:lineRule="auto"/>
        <w:ind w:firstLine="206"/>
        <w:rPr>
          <w:rFonts w:hint="cs"/>
          <w:rtl/>
        </w:rPr>
      </w:pPr>
      <w:r w:rsidRPr="00904882">
        <w:rPr>
          <w:rtl/>
        </w:rPr>
        <w:t xml:space="preserve"> </w:t>
      </w:r>
      <w:r w:rsidR="004F7E4F" w:rsidRPr="00904882">
        <w:rPr>
          <w:rFonts w:hint="cs"/>
          <w:rtl/>
        </w:rPr>
        <w:t>(</w:t>
      </w:r>
      <w:r w:rsidRPr="00904882">
        <w:rPr>
          <w:rtl/>
        </w:rPr>
        <w:t xml:space="preserve">پس نه [چنان است كه مى‏پنداريد] سوگند ياد مى‏كنم به آنچه مى‏بينيد </w:t>
      </w:r>
      <w:r w:rsidRPr="00904882">
        <w:rPr>
          <w:color w:val="176200"/>
          <w:rtl/>
        </w:rPr>
        <w:t>(38)</w:t>
      </w:r>
      <w:r w:rsidRPr="00904882">
        <w:rPr>
          <w:rFonts w:hint="cs"/>
          <w:rtl/>
        </w:rPr>
        <w:t xml:space="preserve">و </w:t>
      </w:r>
      <w:r w:rsidRPr="00904882">
        <w:rPr>
          <w:rtl/>
        </w:rPr>
        <w:t xml:space="preserve">آنچه نمى‏بينيد </w:t>
      </w:r>
      <w:r w:rsidRPr="00904882">
        <w:rPr>
          <w:color w:val="176200"/>
          <w:rtl/>
        </w:rPr>
        <w:t>(39)</w:t>
      </w:r>
      <w:r w:rsidRPr="00904882">
        <w:rPr>
          <w:rtl/>
        </w:rPr>
        <w:t xml:space="preserve"> كه [</w:t>
      </w:r>
      <w:r w:rsidR="00D350C2" w:rsidRPr="00904882">
        <w:rPr>
          <w:rtl/>
        </w:rPr>
        <w:t>قرآن</w:t>
      </w:r>
      <w:r w:rsidRPr="00904882">
        <w:rPr>
          <w:rtl/>
        </w:rPr>
        <w:t xml:space="preserve">] قطعا گفتار فرستاده‏اى بزرگوار است </w:t>
      </w:r>
      <w:r w:rsidRPr="00904882">
        <w:rPr>
          <w:color w:val="176200"/>
          <w:rtl/>
        </w:rPr>
        <w:t>(40)</w:t>
      </w:r>
      <w:r w:rsidRPr="00904882">
        <w:rPr>
          <w:rtl/>
        </w:rPr>
        <w:t xml:space="preserve"> و آن گفتار شاعرى نيست [كه] كمتر [به آن] ايمان داريد </w:t>
      </w:r>
      <w:r w:rsidRPr="00904882">
        <w:rPr>
          <w:color w:val="176200"/>
          <w:rtl/>
        </w:rPr>
        <w:t>(41)</w:t>
      </w:r>
      <w:r w:rsidRPr="00904882">
        <w:rPr>
          <w:rtl/>
        </w:rPr>
        <w:t xml:space="preserve"> و نه گفتار كاهنى [كه] كمتر [از آن] پند مى‏گيريد </w:t>
      </w:r>
      <w:r w:rsidRPr="00904882">
        <w:rPr>
          <w:color w:val="176200"/>
          <w:rtl/>
        </w:rPr>
        <w:t>(42)</w:t>
      </w:r>
      <w:r w:rsidRPr="00904882">
        <w:rPr>
          <w:rtl/>
        </w:rPr>
        <w:t xml:space="preserve"> پيام] فرودآمده‏اى است از جانب پروردگار جهانيان </w:t>
      </w:r>
      <w:r w:rsidRPr="00904882">
        <w:rPr>
          <w:color w:val="176200"/>
          <w:rtl/>
        </w:rPr>
        <w:t>(43</w:t>
      </w:r>
      <w:r w:rsidRPr="00904882">
        <w:rPr>
          <w:rFonts w:hint="cs"/>
          <w:rtl/>
        </w:rPr>
        <w:t xml:space="preserve">) و </w:t>
      </w:r>
      <w:r w:rsidRPr="00904882">
        <w:rPr>
          <w:rtl/>
        </w:rPr>
        <w:t xml:space="preserve">اگر [او] پاره‏اى گفته‏ها بر ما بسته بود </w:t>
      </w:r>
      <w:r w:rsidRPr="00904882">
        <w:rPr>
          <w:color w:val="176200"/>
          <w:rtl/>
        </w:rPr>
        <w:t>(44)</w:t>
      </w:r>
      <w:r w:rsidRPr="00904882">
        <w:rPr>
          <w:rtl/>
        </w:rPr>
        <w:t xml:space="preserve"> دست راستش را سخت مى‏گرفتيم </w:t>
      </w:r>
      <w:r w:rsidRPr="00904882">
        <w:rPr>
          <w:color w:val="176200"/>
          <w:rtl/>
        </w:rPr>
        <w:t>(45)</w:t>
      </w:r>
      <w:r w:rsidRPr="00904882">
        <w:rPr>
          <w:rtl/>
        </w:rPr>
        <w:t xml:space="preserve"> سپس رگ قلبش را پاره مى‏كرديم </w:t>
      </w:r>
      <w:r w:rsidRPr="00904882">
        <w:rPr>
          <w:color w:val="176200"/>
          <w:rtl/>
        </w:rPr>
        <w:t>(46)</w:t>
      </w:r>
      <w:r w:rsidRPr="00904882">
        <w:rPr>
          <w:rtl/>
        </w:rPr>
        <w:t xml:space="preserve"> و هيچ يك از شما مانع از [عذاب] او نمى‏شد </w:t>
      </w:r>
      <w:r w:rsidRPr="00904882">
        <w:rPr>
          <w:color w:val="176200"/>
          <w:rtl/>
        </w:rPr>
        <w:t>(47)</w:t>
      </w:r>
      <w:r w:rsidRPr="00904882">
        <w:rPr>
          <w:rtl/>
        </w:rPr>
        <w:t xml:space="preserve"> </w:t>
      </w:r>
      <w:r w:rsidR="004F7E4F" w:rsidRPr="00904882">
        <w:rPr>
          <w:rFonts w:hint="cs"/>
          <w:rtl/>
        </w:rPr>
        <w:t>).</w:t>
      </w:r>
    </w:p>
    <w:p w:rsidR="00F74DE3" w:rsidRDefault="00F74DE3" w:rsidP="004308B5">
      <w:pPr>
        <w:spacing w:line="288" w:lineRule="auto"/>
        <w:ind w:firstLine="206"/>
        <w:rPr>
          <w:rFonts w:ascii="Arial" w:hAnsi="Arial" w:cs="Arial" w:hint="cs"/>
          <w:sz w:val="27"/>
          <w:szCs w:val="27"/>
          <w:rtl/>
        </w:rPr>
      </w:pPr>
      <w:r w:rsidRPr="00F56A06">
        <w:rPr>
          <w:rFonts w:ascii="QCF_BSML" w:hAnsi="QCF_BSML" w:cs="QCF_BSML"/>
          <w:color w:val="000000"/>
          <w:sz w:val="31"/>
          <w:szCs w:val="31"/>
          <w:rtl/>
        </w:rPr>
        <w:t xml:space="preserve">ﭽ </w:t>
      </w:r>
      <w:r w:rsidRPr="00F56A06">
        <w:rPr>
          <w:rFonts w:ascii="QCF_P248" w:hAnsi="QCF_P248" w:cs="QCF_P248"/>
          <w:color w:val="000000"/>
          <w:sz w:val="31"/>
          <w:szCs w:val="31"/>
          <w:rtl/>
        </w:rPr>
        <w:t>ﮀ  ﮁ   ﮂ  ﮃ  ﮄ     ﮅ</w:t>
      </w:r>
      <w:r w:rsidRPr="00F56A06">
        <w:rPr>
          <w:rFonts w:ascii="QCF_P248" w:hAnsi="QCF_P248" w:cs="QCF_P248"/>
          <w:color w:val="0000A5"/>
          <w:sz w:val="31"/>
          <w:szCs w:val="31"/>
          <w:rtl/>
        </w:rPr>
        <w:t>ﮆ</w:t>
      </w:r>
      <w:r w:rsidRPr="00F56A06">
        <w:rPr>
          <w:rFonts w:ascii="QCF_P248" w:hAnsi="QCF_P248" w:cs="QCF_P248"/>
          <w:color w:val="000000"/>
          <w:sz w:val="31"/>
          <w:szCs w:val="31"/>
          <w:rtl/>
        </w:rPr>
        <w:t xml:space="preserve">  ﮇ  ﮈ  ﮉ  ﮊ  ﮋ</w:t>
      </w:r>
      <w:r w:rsidRPr="00F56A06">
        <w:rPr>
          <w:rFonts w:ascii="QCF_P248" w:hAnsi="QCF_P248" w:cs="QCF_P248"/>
          <w:color w:val="0000A5"/>
          <w:sz w:val="31"/>
          <w:szCs w:val="31"/>
          <w:rtl/>
        </w:rPr>
        <w:t>ﮌ</w:t>
      </w:r>
      <w:r w:rsidRPr="00F56A06">
        <w:rPr>
          <w:rFonts w:ascii="QCF_P248" w:hAnsi="QCF_P248" w:cs="QCF_P248"/>
          <w:color w:val="000000"/>
          <w:sz w:val="31"/>
          <w:szCs w:val="31"/>
          <w:rtl/>
        </w:rPr>
        <w:t xml:space="preserve">  ﮍ   ﮎ  ﮏ  ﮐ  ﮑ   ﮒ  ﮓ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يوسف: ١٠٨</w:t>
      </w:r>
      <w:r>
        <w:rPr>
          <w:rFonts w:ascii="Arial" w:hAnsi="Arial" w:cs="Arial" w:hint="cs"/>
          <w:sz w:val="27"/>
          <w:szCs w:val="27"/>
          <w:rtl/>
        </w:rPr>
        <w:t>)</w:t>
      </w:r>
    </w:p>
    <w:p w:rsidR="00F74DE3" w:rsidRPr="00F74DE3" w:rsidRDefault="00F74DE3" w:rsidP="004308B5">
      <w:pPr>
        <w:spacing w:line="288" w:lineRule="auto"/>
        <w:ind w:firstLine="206"/>
        <w:rPr>
          <w:rFonts w:hint="cs"/>
        </w:rPr>
      </w:pPr>
      <w:r>
        <w:rPr>
          <w:rFonts w:hint="cs"/>
          <w:rtl/>
        </w:rPr>
        <w:t>(</w:t>
      </w:r>
      <w:r>
        <w:rPr>
          <w:rtl/>
        </w:rPr>
        <w:t>بگو اين است راه من كه من و هر كس پيروى‏ام كرد با بينايى به سوى خدا دعوت مى‏كنيم و منزه است‏خدا و من از مشركان نيستم</w:t>
      </w:r>
      <w:r>
        <w:rPr>
          <w:rFonts w:hint="cs"/>
          <w:rtl/>
        </w:rPr>
        <w:t>)</w:t>
      </w:r>
    </w:p>
    <w:p w:rsidR="00F74DE3" w:rsidRDefault="00F74DE3"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346" w:hAnsi="QCF_P346" w:cs="QCF_P346"/>
          <w:color w:val="000000"/>
          <w:sz w:val="31"/>
          <w:szCs w:val="31"/>
          <w:rtl/>
        </w:rPr>
        <w:t xml:space="preserve">ﰀ  ﰁ  ﰂ     ﰃ  ﰄ     ﰅ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المؤمنون: ٧٣</w:t>
      </w:r>
      <w:r>
        <w:rPr>
          <w:rFonts w:ascii="Arial" w:hAnsi="Arial" w:cs="Arial" w:hint="cs"/>
          <w:sz w:val="27"/>
          <w:szCs w:val="27"/>
          <w:rtl/>
        </w:rPr>
        <w:t>)</w:t>
      </w:r>
      <w:r w:rsidRPr="00F74DE3">
        <w:rPr>
          <w:rFonts w:ascii="Arial" w:hAnsi="Arial" w:cs="Arial"/>
          <w:sz w:val="27"/>
          <w:szCs w:val="27"/>
        </w:rPr>
        <w:t xml:space="preserve"> </w:t>
      </w:r>
    </w:p>
    <w:p w:rsidR="001425DD" w:rsidRPr="00904882" w:rsidRDefault="004F7E4F" w:rsidP="004308B5">
      <w:pPr>
        <w:spacing w:line="288" w:lineRule="auto"/>
        <w:ind w:firstLine="206"/>
        <w:rPr>
          <w:rFonts w:hint="cs"/>
          <w:rtl/>
        </w:rPr>
      </w:pPr>
      <w:r w:rsidRPr="00904882">
        <w:rPr>
          <w:rFonts w:hint="cs"/>
          <w:rtl/>
        </w:rPr>
        <w:t>(</w:t>
      </w:r>
      <w:r w:rsidR="001425DD" w:rsidRPr="00904882">
        <w:rPr>
          <w:rtl/>
        </w:rPr>
        <w:t>و در حقيقت اين تويى كه جدا آنها را به راه راست مى‏خوانى</w:t>
      </w:r>
      <w:r w:rsidRPr="00904882">
        <w:rPr>
          <w:rFonts w:hint="cs"/>
          <w:rtl/>
        </w:rPr>
        <w:t>).</w:t>
      </w:r>
      <w:r w:rsidR="001425DD" w:rsidRPr="00904882">
        <w:rPr>
          <w:rFonts w:hint="cs"/>
          <w:rtl/>
        </w:rPr>
        <w:t xml:space="preserve"> </w:t>
      </w:r>
    </w:p>
    <w:p w:rsidR="001425DD" w:rsidRPr="00F74DE3" w:rsidRDefault="00F74DE3" w:rsidP="004308B5">
      <w:pPr>
        <w:spacing w:line="288" w:lineRule="auto"/>
        <w:ind w:firstLine="206"/>
        <w:rPr>
          <w:rFonts w:hint="cs"/>
        </w:rPr>
      </w:pPr>
      <w:r w:rsidRPr="00F56A06">
        <w:rPr>
          <w:rFonts w:ascii="QCF_BSML" w:hAnsi="QCF_BSML" w:cs="QCF_BSML"/>
          <w:color w:val="000000"/>
          <w:sz w:val="31"/>
          <w:szCs w:val="31"/>
          <w:rtl/>
        </w:rPr>
        <w:t xml:space="preserve">ﭽ </w:t>
      </w:r>
      <w:r w:rsidRPr="00F56A06">
        <w:rPr>
          <w:rFonts w:ascii="QCF_P440" w:hAnsi="QCF_P440" w:cs="QCF_P440"/>
          <w:color w:val="000000"/>
          <w:sz w:val="31"/>
          <w:szCs w:val="31"/>
          <w:rtl/>
        </w:rPr>
        <w:t xml:space="preserve">ﭬ  ﭭ  ﭮ  ﭯ  ﭰ  ﭱ  ﭲ  ﭳ  ﭴ  ﭵ   ﭶ  ﭷ  ﭸ  ﭹ  ﭺ      ﭻ    ﭼ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 xml:space="preserve">يس: ١ </w:t>
      </w:r>
      <w:r>
        <w:rPr>
          <w:rFonts w:ascii="Arial" w:hAnsi="Arial" w:cs="Arial"/>
          <w:sz w:val="27"/>
          <w:szCs w:val="27"/>
          <w:rtl/>
        </w:rPr>
        <w:t>–</w:t>
      </w:r>
      <w:r w:rsidRPr="00F74DE3">
        <w:rPr>
          <w:rFonts w:ascii="Arial" w:hAnsi="Arial" w:cs="Arial"/>
          <w:sz w:val="27"/>
          <w:szCs w:val="27"/>
          <w:rtl/>
        </w:rPr>
        <w:t xml:space="preserve"> ٥</w:t>
      </w:r>
      <w:r>
        <w:rPr>
          <w:rFonts w:ascii="Arial" w:hAnsi="Arial" w:cs="Arial" w:hint="cs"/>
          <w:sz w:val="27"/>
          <w:szCs w:val="27"/>
          <w:rtl/>
        </w:rPr>
        <w:t>)</w:t>
      </w:r>
    </w:p>
    <w:p w:rsidR="001425DD" w:rsidRPr="00904882" w:rsidRDefault="001425DD" w:rsidP="004308B5">
      <w:pPr>
        <w:spacing w:line="288" w:lineRule="auto"/>
        <w:ind w:firstLine="206"/>
        <w:rPr>
          <w:rFonts w:ascii="Tahoma" w:hAnsi="Tahoma" w:hint="cs"/>
        </w:rPr>
      </w:pPr>
      <w:r w:rsidRPr="00904882">
        <w:rPr>
          <w:rtl/>
        </w:rPr>
        <w:t xml:space="preserve"> </w:t>
      </w:r>
      <w:r w:rsidR="004F7E4F" w:rsidRPr="00904882">
        <w:rPr>
          <w:rFonts w:hint="cs"/>
          <w:rtl/>
        </w:rPr>
        <w:t>(</w:t>
      </w:r>
      <w:r w:rsidRPr="00904882">
        <w:rPr>
          <w:rFonts w:ascii="Tahoma" w:hAnsi="Tahoma"/>
          <w:rtl/>
        </w:rPr>
        <w:t xml:space="preserve">يس[/ياسين] </w:t>
      </w:r>
      <w:r w:rsidRPr="00904882">
        <w:rPr>
          <w:rFonts w:ascii="Tahoma" w:hAnsi="Tahoma"/>
          <w:color w:val="176200"/>
          <w:rtl/>
        </w:rPr>
        <w:t>(1)</w:t>
      </w:r>
      <w:r w:rsidRPr="00904882">
        <w:rPr>
          <w:rFonts w:ascii="Tahoma" w:hAnsi="Tahoma"/>
          <w:rtl/>
        </w:rPr>
        <w:t xml:space="preserve"> سوگند به </w:t>
      </w:r>
      <w:r w:rsidR="00D350C2" w:rsidRPr="00904882">
        <w:rPr>
          <w:rFonts w:ascii="Tahoma" w:hAnsi="Tahoma"/>
          <w:rtl/>
        </w:rPr>
        <w:t>قرآن</w:t>
      </w:r>
      <w:r w:rsidRPr="00904882">
        <w:rPr>
          <w:rFonts w:ascii="Tahoma" w:hAnsi="Tahoma"/>
          <w:rtl/>
        </w:rPr>
        <w:t xml:space="preserve"> حكمت‏آموز </w:t>
      </w:r>
      <w:r w:rsidRPr="00904882">
        <w:rPr>
          <w:rFonts w:ascii="Tahoma" w:hAnsi="Tahoma"/>
          <w:color w:val="176200"/>
          <w:rtl/>
        </w:rPr>
        <w:t>(2)</w:t>
      </w:r>
      <w:r w:rsidRPr="00904882">
        <w:rPr>
          <w:rFonts w:ascii="Tahoma" w:hAnsi="Tahoma"/>
          <w:rtl/>
        </w:rPr>
        <w:t xml:space="preserve"> كه قطعا تو از [جمله] پيامبرانى </w:t>
      </w:r>
      <w:r w:rsidRPr="00904882">
        <w:rPr>
          <w:rFonts w:ascii="Tahoma" w:hAnsi="Tahoma"/>
          <w:color w:val="176200"/>
          <w:rtl/>
        </w:rPr>
        <w:t>(3)</w:t>
      </w:r>
      <w:r w:rsidRPr="00904882">
        <w:rPr>
          <w:rFonts w:ascii="Tahoma" w:hAnsi="Tahoma"/>
          <w:rtl/>
        </w:rPr>
        <w:t xml:space="preserve"> بر راهى راست </w:t>
      </w:r>
      <w:r w:rsidRPr="00904882">
        <w:rPr>
          <w:rFonts w:ascii="Tahoma" w:hAnsi="Tahoma"/>
          <w:color w:val="176200"/>
          <w:rtl/>
        </w:rPr>
        <w:t>(4)</w:t>
      </w:r>
      <w:r w:rsidRPr="00904882">
        <w:rPr>
          <w:rFonts w:ascii="Tahoma" w:hAnsi="Tahoma"/>
          <w:rtl/>
        </w:rPr>
        <w:t xml:space="preserve"> [و كتابت] از جانب آن عزيز مهربان نازل شده است </w:t>
      </w:r>
      <w:r w:rsidRPr="00904882">
        <w:rPr>
          <w:rFonts w:ascii="Tahoma" w:hAnsi="Tahoma"/>
          <w:color w:val="176200"/>
          <w:rtl/>
        </w:rPr>
        <w:t>(5)</w:t>
      </w:r>
      <w:r w:rsidR="004F7E4F" w:rsidRPr="00904882">
        <w:rPr>
          <w:rFonts w:ascii="Tahoma" w:hAnsi="Tahoma" w:hint="cs"/>
          <w:rtl/>
        </w:rPr>
        <w:t>)</w:t>
      </w:r>
    </w:p>
    <w:p w:rsidR="00F74DE3" w:rsidRDefault="00F74DE3" w:rsidP="004308B5">
      <w:pPr>
        <w:spacing w:line="288" w:lineRule="auto"/>
        <w:ind w:firstLine="206"/>
        <w:rPr>
          <w:rFonts w:hint="cs"/>
          <w:sz w:val="32"/>
          <w:szCs w:val="32"/>
          <w:rtl/>
        </w:rPr>
      </w:pPr>
      <w:r w:rsidRPr="00F56A06">
        <w:rPr>
          <w:rFonts w:ascii="QCF_BSML" w:hAnsi="QCF_BSML" w:cs="QCF_BSML"/>
          <w:color w:val="000000"/>
          <w:sz w:val="31"/>
          <w:szCs w:val="31"/>
          <w:rtl/>
        </w:rPr>
        <w:t xml:space="preserve">ﭽ </w:t>
      </w:r>
      <w:r w:rsidRPr="00F56A06">
        <w:rPr>
          <w:rFonts w:ascii="QCF_P384" w:hAnsi="QCF_P384" w:cs="QCF_P384"/>
          <w:color w:val="000000"/>
          <w:sz w:val="31"/>
          <w:szCs w:val="31"/>
          <w:rtl/>
        </w:rPr>
        <w:t>ﭠ  ﭡ  ﭢ</w:t>
      </w:r>
      <w:r w:rsidRPr="00F56A06">
        <w:rPr>
          <w:rFonts w:ascii="QCF_P384" w:hAnsi="QCF_P384" w:cs="QCF_P384"/>
          <w:color w:val="0000A5"/>
          <w:sz w:val="31"/>
          <w:szCs w:val="31"/>
          <w:rtl/>
        </w:rPr>
        <w:t>ﭣ</w:t>
      </w:r>
      <w:r w:rsidRPr="00F56A06">
        <w:rPr>
          <w:rFonts w:ascii="QCF_P384" w:hAnsi="QCF_P384" w:cs="QCF_P384"/>
          <w:color w:val="000000"/>
          <w:sz w:val="31"/>
          <w:szCs w:val="31"/>
          <w:rtl/>
        </w:rPr>
        <w:t xml:space="preserve">  ﭤ   ﭥ   ﭦ  ﭧ  ﭨ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color w:val="000000"/>
          <w:sz w:val="10"/>
          <w:szCs w:val="10"/>
          <w:rtl/>
        </w:rPr>
        <w:t xml:space="preserve">    </w:t>
      </w:r>
      <w:r>
        <w:rPr>
          <w:rFonts w:ascii="Arial" w:hAnsi="Arial" w:cs="Arial" w:hint="cs"/>
          <w:sz w:val="27"/>
          <w:szCs w:val="27"/>
          <w:rtl/>
        </w:rPr>
        <w:t>(</w:t>
      </w:r>
      <w:r w:rsidRPr="00F74DE3">
        <w:rPr>
          <w:rFonts w:ascii="Arial" w:hAnsi="Arial" w:cs="Arial"/>
          <w:sz w:val="27"/>
          <w:szCs w:val="27"/>
          <w:rtl/>
        </w:rPr>
        <w:t>النمل: ٧٩</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4F7E4F" w:rsidP="004308B5">
      <w:pPr>
        <w:spacing w:line="288" w:lineRule="auto"/>
        <w:ind w:firstLine="206"/>
        <w:rPr>
          <w:rFonts w:hint="cs"/>
        </w:rPr>
      </w:pPr>
      <w:r w:rsidRPr="00904882">
        <w:rPr>
          <w:rFonts w:hint="cs"/>
          <w:rtl/>
        </w:rPr>
        <w:t>(</w:t>
      </w:r>
      <w:r w:rsidR="001425DD" w:rsidRPr="00904882">
        <w:rPr>
          <w:rtl/>
        </w:rPr>
        <w:t xml:space="preserve">پس بر خدا توكل كن كه تو واقعا بر حق آشكارى  </w:t>
      </w:r>
      <w:r w:rsidRPr="00904882">
        <w:rPr>
          <w:rFonts w:hint="cs"/>
          <w:rtl/>
        </w:rPr>
        <w:t>)</w:t>
      </w:r>
    </w:p>
    <w:p w:rsidR="00F74DE3" w:rsidRDefault="00F74DE3" w:rsidP="004308B5">
      <w:pPr>
        <w:spacing w:line="288" w:lineRule="auto"/>
        <w:ind w:firstLine="206"/>
        <w:rPr>
          <w:rFonts w:ascii="Arial" w:hAnsi="Arial" w:cs="Arial" w:hint="cs"/>
          <w:color w:val="9DAB0C"/>
          <w:sz w:val="27"/>
          <w:szCs w:val="27"/>
        </w:rPr>
      </w:pPr>
      <w:r w:rsidRPr="00F56A06">
        <w:rPr>
          <w:rFonts w:ascii="QCF_BSML" w:hAnsi="QCF_BSML" w:cs="QCF_BSML"/>
          <w:color w:val="000000"/>
          <w:sz w:val="31"/>
          <w:szCs w:val="31"/>
          <w:rtl/>
        </w:rPr>
        <w:t xml:space="preserve">ﭽ </w:t>
      </w:r>
      <w:r w:rsidRPr="00F56A06">
        <w:rPr>
          <w:rFonts w:ascii="QCF_P107" w:hAnsi="QCF_P107" w:cs="QCF_P107"/>
          <w:color w:val="000000"/>
          <w:sz w:val="31"/>
          <w:szCs w:val="31"/>
          <w:rtl/>
        </w:rPr>
        <w:t>ﭻ  ﭼ  ﭽ  ﭾ  ﭿ   ﮀ  ﮁ  ﮂ  ﮃ  ﮄ  ﮅ</w:t>
      </w:r>
      <w:r w:rsidRPr="00F56A06">
        <w:rPr>
          <w:rFonts w:ascii="QCF_P107" w:hAnsi="QCF_P107" w:cs="QCF_P107"/>
          <w:color w:val="0000A5"/>
          <w:sz w:val="31"/>
          <w:szCs w:val="31"/>
          <w:rtl/>
        </w:rPr>
        <w:t>ﮆ</w:t>
      </w:r>
      <w:r w:rsidRPr="00F56A06">
        <w:rPr>
          <w:rFonts w:ascii="QCF_P107" w:hAnsi="QCF_P107" w:cs="QCF_P107"/>
          <w:color w:val="000000"/>
          <w:sz w:val="31"/>
          <w:szCs w:val="31"/>
          <w:rtl/>
        </w:rPr>
        <w:t xml:space="preserve">  ﮓ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المائدة: ٣</w:t>
      </w:r>
      <w:r>
        <w:rPr>
          <w:rFonts w:ascii="Arial" w:hAnsi="Arial" w:cs="Arial" w:hint="cs"/>
          <w:sz w:val="27"/>
          <w:szCs w:val="27"/>
          <w:rtl/>
        </w:rPr>
        <w:t>)</w:t>
      </w:r>
    </w:p>
    <w:p w:rsidR="001425DD" w:rsidRPr="00904882" w:rsidRDefault="00F74DE3" w:rsidP="004308B5">
      <w:pPr>
        <w:spacing w:line="288" w:lineRule="auto"/>
        <w:ind w:firstLine="206"/>
        <w:rPr>
          <w:rFonts w:hint="cs"/>
        </w:rPr>
      </w:pPr>
      <w:r>
        <w:rPr>
          <w:rFonts w:ascii="Arial" w:hAnsi="Arial" w:cs="Arial"/>
          <w:color w:val="9DAB0C"/>
          <w:sz w:val="27"/>
          <w:szCs w:val="27"/>
        </w:rPr>
        <w:t xml:space="preserve"> </w:t>
      </w:r>
      <w:r w:rsidR="004F7E4F" w:rsidRPr="00904882">
        <w:rPr>
          <w:rFonts w:hint="cs"/>
          <w:rtl/>
          <w:lang w:bidi="fa-IR"/>
        </w:rPr>
        <w:t>(</w:t>
      </w:r>
      <w:r w:rsidR="001425DD" w:rsidRPr="00904882">
        <w:rPr>
          <w:rtl/>
        </w:rPr>
        <w:t xml:space="preserve"> امروز دين شما را برايتان كامل و نعمت‏خود را بر شما تمام گردانيدم و اسلام را براى شما [به عنوان] آيينى برگزيدم</w:t>
      </w:r>
      <w:r>
        <w:rPr>
          <w:rFonts w:hint="cs"/>
          <w:rtl/>
        </w:rPr>
        <w:t xml:space="preserve"> </w:t>
      </w:r>
      <w:r w:rsidR="004F7E4F" w:rsidRPr="00904882">
        <w:rPr>
          <w:rFonts w:hint="cs"/>
          <w:rtl/>
        </w:rPr>
        <w:t>).</w:t>
      </w:r>
    </w:p>
    <w:p w:rsidR="00F74DE3" w:rsidRDefault="00F74DE3" w:rsidP="004308B5">
      <w:pPr>
        <w:spacing w:line="288" w:lineRule="auto"/>
        <w:ind w:firstLine="206"/>
        <w:rPr>
          <w:rFonts w:hint="cs"/>
          <w:rtl/>
        </w:rPr>
      </w:pPr>
      <w:r w:rsidRPr="00F56A06">
        <w:rPr>
          <w:rFonts w:ascii="QCF_BSML" w:hAnsi="QCF_BSML" w:cs="QCF_BSML"/>
          <w:color w:val="000000"/>
          <w:sz w:val="31"/>
          <w:szCs w:val="31"/>
          <w:rtl/>
        </w:rPr>
        <w:t xml:space="preserve">ﭽ </w:t>
      </w:r>
      <w:r w:rsidRPr="00F56A06">
        <w:rPr>
          <w:rFonts w:ascii="QCF_P564" w:hAnsi="QCF_P564" w:cs="QCF_P564"/>
          <w:color w:val="000000"/>
          <w:sz w:val="31"/>
          <w:szCs w:val="31"/>
          <w:rtl/>
        </w:rPr>
        <w:t>ﮉ</w:t>
      </w:r>
      <w:r w:rsidRPr="00F56A06">
        <w:rPr>
          <w:rFonts w:ascii="QCF_P564" w:hAnsi="QCF_P564" w:cs="QCF_P564"/>
          <w:color w:val="0000A5"/>
          <w:sz w:val="31"/>
          <w:szCs w:val="31"/>
          <w:rtl/>
        </w:rPr>
        <w:t>ﮊ</w:t>
      </w:r>
      <w:r w:rsidRPr="00F56A06">
        <w:rPr>
          <w:rFonts w:ascii="QCF_P564" w:hAnsi="QCF_P564" w:cs="QCF_P564"/>
          <w:color w:val="000000"/>
          <w:sz w:val="31"/>
          <w:szCs w:val="31"/>
          <w:rtl/>
        </w:rPr>
        <w:t xml:space="preserve">  ﮋ  ﮌ  ﮍ   ﮎ  ﮏ  ﮐ  ﮑ    ﮒ  ﮓ      ﮔ   ﮕ  ﮖ  ﮗ  ﮘ  ﮙ  ﮚ  ﮛ  ﮜ     ﮝ  ﮞ  ﮟ   </w:t>
      </w:r>
      <w:r w:rsidRPr="00F56A06">
        <w:rPr>
          <w:rFonts w:ascii="QCF_BSML" w:hAnsi="QCF_BSML" w:cs="QCF_BSML"/>
          <w:color w:val="000000"/>
          <w:sz w:val="31"/>
          <w:szCs w:val="31"/>
          <w:rtl/>
        </w:rPr>
        <w:t>ﭼ</w:t>
      </w:r>
      <w:r w:rsidRPr="00F56A06">
        <w:rPr>
          <w:rFonts w:ascii="Arial" w:hAnsi="Arial" w:cs="Arial"/>
          <w:color w:val="000000"/>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F74DE3">
        <w:rPr>
          <w:rFonts w:ascii="Arial" w:hAnsi="Arial" w:cs="Arial"/>
          <w:sz w:val="27"/>
          <w:szCs w:val="27"/>
          <w:rtl/>
        </w:rPr>
        <w:t xml:space="preserve">القلم: ١ </w:t>
      </w:r>
      <w:r>
        <w:rPr>
          <w:rFonts w:ascii="Arial" w:hAnsi="Arial" w:cs="Arial"/>
          <w:sz w:val="27"/>
          <w:szCs w:val="27"/>
          <w:rtl/>
        </w:rPr>
        <w:t>–</w:t>
      </w:r>
      <w:r w:rsidRPr="00F74DE3">
        <w:rPr>
          <w:rFonts w:ascii="Arial" w:hAnsi="Arial" w:cs="Arial"/>
          <w:sz w:val="27"/>
          <w:szCs w:val="27"/>
          <w:rtl/>
        </w:rPr>
        <w:t xml:space="preserve"> ٤</w:t>
      </w:r>
      <w:r>
        <w:rPr>
          <w:rFonts w:ascii="Arial" w:hAnsi="Arial" w:cs="Arial" w:hint="cs"/>
          <w:sz w:val="27"/>
          <w:szCs w:val="27"/>
          <w:rtl/>
        </w:rPr>
        <w:t>)</w:t>
      </w:r>
      <w:r>
        <w:rPr>
          <w:rFonts w:ascii="Arial" w:hAnsi="Arial" w:cs="Arial"/>
          <w:color w:val="9DAB0C"/>
          <w:sz w:val="27"/>
          <w:szCs w:val="27"/>
        </w:rPr>
        <w:t xml:space="preserve"> </w:t>
      </w:r>
    </w:p>
    <w:p w:rsidR="001425DD" w:rsidRPr="00904882" w:rsidRDefault="0024273D" w:rsidP="004308B5">
      <w:pPr>
        <w:spacing w:line="288" w:lineRule="auto"/>
        <w:ind w:firstLine="206"/>
        <w:rPr>
          <w:rFonts w:hint="cs"/>
        </w:rPr>
      </w:pPr>
      <w:r w:rsidRPr="00904882">
        <w:rPr>
          <w:rFonts w:hint="cs"/>
          <w:rtl/>
        </w:rPr>
        <w:t>(</w:t>
      </w:r>
      <w:r w:rsidR="001425DD" w:rsidRPr="00904882">
        <w:rPr>
          <w:rtl/>
        </w:rPr>
        <w:t>نون</w:t>
      </w:r>
      <w:r w:rsidRPr="00904882">
        <w:rPr>
          <w:rFonts w:hint="cs"/>
          <w:rtl/>
        </w:rPr>
        <w:t>،</w:t>
      </w:r>
      <w:r w:rsidR="001425DD" w:rsidRPr="00904882">
        <w:rPr>
          <w:rtl/>
        </w:rPr>
        <w:t xml:space="preserve"> سوگند به قلم و آنچه مى‏نويسند </w:t>
      </w:r>
      <w:r w:rsidR="001425DD" w:rsidRPr="00904882">
        <w:rPr>
          <w:color w:val="176200"/>
          <w:rtl/>
        </w:rPr>
        <w:t>(1)</w:t>
      </w:r>
      <w:r w:rsidR="001425DD" w:rsidRPr="00904882">
        <w:rPr>
          <w:rtl/>
        </w:rPr>
        <w:t xml:space="preserve"> [كه] تو به لطف پروردگارت ديوانه نيستى </w:t>
      </w:r>
      <w:r w:rsidR="001425DD" w:rsidRPr="00904882">
        <w:rPr>
          <w:color w:val="176200"/>
          <w:rtl/>
        </w:rPr>
        <w:t>(2)</w:t>
      </w:r>
      <w:r w:rsidR="001425DD" w:rsidRPr="00904882">
        <w:rPr>
          <w:rtl/>
        </w:rPr>
        <w:t xml:space="preserve"> و بى‏گمان تو را پاداشى بى‏منت‏خواهد بود </w:t>
      </w:r>
      <w:r w:rsidR="001425DD" w:rsidRPr="00904882">
        <w:rPr>
          <w:color w:val="176200"/>
          <w:rtl/>
        </w:rPr>
        <w:t>(3)</w:t>
      </w:r>
      <w:r w:rsidR="001425DD" w:rsidRPr="00904882">
        <w:rPr>
          <w:rtl/>
        </w:rPr>
        <w:t xml:space="preserve"> و راستى كه تو را خويى والاست </w:t>
      </w:r>
      <w:r w:rsidR="001425DD" w:rsidRPr="00904882">
        <w:rPr>
          <w:color w:val="176200"/>
          <w:rtl/>
        </w:rPr>
        <w:t>(4)</w:t>
      </w:r>
      <w:r w:rsidR="001425DD" w:rsidRPr="00904882">
        <w:rPr>
          <w:rtl/>
        </w:rPr>
        <w:t xml:space="preserve"> </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سپس خداوند بیان می فرماید که شهادت</w:t>
      </w:r>
      <w:r w:rsidR="00F74DE3">
        <w:rPr>
          <w:rFonts w:hint="cs"/>
          <w:rtl/>
        </w:rPr>
        <w:t xml:space="preserve"> و </w:t>
      </w:r>
      <w:r w:rsidR="00F74DE3">
        <w:rPr>
          <w:rFonts w:hint="cs"/>
          <w:rtl/>
          <w:lang w:bidi="fa-IR"/>
        </w:rPr>
        <w:t>گواهی پیامبر بر</w:t>
      </w:r>
      <w:r w:rsidRPr="00904882">
        <w:rPr>
          <w:rFonts w:hint="cs"/>
          <w:rtl/>
        </w:rPr>
        <w:t xml:space="preserve"> امت اسلامی را می پذیرد</w:t>
      </w:r>
      <w:r w:rsidR="00F74DE3">
        <w:rPr>
          <w:rFonts w:hint="cs"/>
          <w:rtl/>
        </w:rPr>
        <w:t xml:space="preserve"> </w:t>
      </w:r>
      <w:r w:rsidRPr="00904882">
        <w:rPr>
          <w:rFonts w:hint="cs"/>
          <w:rtl/>
        </w:rPr>
        <w:t>به گونه ای که می فرماید</w:t>
      </w:r>
      <w:r w:rsidR="00F74DE3">
        <w:rPr>
          <w:rFonts w:hint="cs"/>
          <w:rtl/>
        </w:rPr>
        <w:t>:</w:t>
      </w:r>
    </w:p>
    <w:p w:rsidR="0005346C" w:rsidRDefault="0005346C" w:rsidP="004308B5">
      <w:pPr>
        <w:spacing w:line="288" w:lineRule="auto"/>
        <w:ind w:firstLine="206"/>
        <w:rPr>
          <w:rFonts w:hint="cs"/>
          <w:rtl/>
        </w:rPr>
      </w:pPr>
      <w:r w:rsidRPr="00F56A06">
        <w:rPr>
          <w:rFonts w:ascii="QCF_BSML" w:hAnsi="QCF_BSML" w:cs="QCF_BSML"/>
          <w:color w:val="000000"/>
          <w:sz w:val="31"/>
          <w:szCs w:val="31"/>
          <w:rtl/>
        </w:rPr>
        <w:t xml:space="preserve">ﭽ </w:t>
      </w:r>
      <w:r w:rsidRPr="00F56A06">
        <w:rPr>
          <w:rFonts w:ascii="QCF_P022" w:hAnsi="QCF_P022" w:cs="QCF_P022"/>
          <w:color w:val="000000"/>
          <w:sz w:val="31"/>
          <w:szCs w:val="31"/>
          <w:rtl/>
        </w:rPr>
        <w:t xml:space="preserve">ﭪ  ﭫ  ﭬ  ﭭ  ﭮ    ﭯ  ﭰ  ﭱ  ﭲ  ﭳ  ﭴ  ﭵ ﮛ  </w:t>
      </w:r>
      <w:r w:rsidRPr="00F56A06">
        <w:rPr>
          <w:rFonts w:ascii="QCF_BSML" w:hAnsi="QCF_BSML" w:cs="QCF_BSML"/>
          <w:color w:val="000000"/>
          <w:sz w:val="31"/>
          <w:szCs w:val="31"/>
          <w:rtl/>
        </w:rPr>
        <w:t>ﭼ</w:t>
      </w:r>
      <w:r w:rsidRPr="00F56A06">
        <w:rPr>
          <w:rFonts w:ascii="QCF_BSML" w:hAnsi="QCF_BSML" w:cs="QCF_BSML" w:hint="cs"/>
          <w:color w:val="000000"/>
          <w:sz w:val="31"/>
          <w:szCs w:val="31"/>
          <w:rtl/>
        </w:rPr>
        <w:t xml:space="preserve">    </w:t>
      </w:r>
      <w:r w:rsidRPr="00F56A06">
        <w:rPr>
          <w:rFonts w:ascii="Arial" w:hAnsi="Arial" w:cs="Arial"/>
          <w:sz w:val="10"/>
          <w:szCs w:val="10"/>
          <w:rtl/>
        </w:rPr>
        <w:t xml:space="preserve"> </w:t>
      </w:r>
      <w:r w:rsidRPr="00F56A06">
        <w:rPr>
          <w:rFonts w:ascii="Arial" w:hAnsi="Arial" w:cs="Arial" w:hint="cs"/>
          <w:sz w:val="19"/>
          <w:szCs w:val="19"/>
          <w:rtl/>
        </w:rPr>
        <w:t xml:space="preserve">   </w:t>
      </w:r>
      <w:r>
        <w:rPr>
          <w:rFonts w:ascii="Arial" w:hAnsi="Arial" w:cs="Arial" w:hint="cs"/>
          <w:sz w:val="27"/>
          <w:szCs w:val="27"/>
          <w:rtl/>
        </w:rPr>
        <w:t>(</w:t>
      </w:r>
      <w:r w:rsidRPr="0005346C">
        <w:rPr>
          <w:rFonts w:ascii="Arial" w:hAnsi="Arial" w:cs="Arial"/>
          <w:sz w:val="27"/>
          <w:szCs w:val="27"/>
          <w:rtl/>
        </w:rPr>
        <w:t>البقرة: ١٤٣</w:t>
      </w:r>
      <w:r>
        <w:rPr>
          <w:rFonts w:ascii="Arial" w:hAnsi="Arial" w:cs="Arial" w:hint="cs"/>
          <w:sz w:val="27"/>
          <w:szCs w:val="27"/>
          <w:rtl/>
        </w:rPr>
        <w:t>)</w:t>
      </w:r>
      <w:r>
        <w:rPr>
          <w:rFonts w:ascii="Arial" w:hAnsi="Arial" w:cs="Arial"/>
          <w:color w:val="9DAB0C"/>
          <w:sz w:val="27"/>
          <w:szCs w:val="27"/>
        </w:rPr>
        <w:t xml:space="preserve"> </w:t>
      </w:r>
    </w:p>
    <w:p w:rsidR="0005346C" w:rsidRPr="0005346C" w:rsidRDefault="0024273D" w:rsidP="004308B5">
      <w:pPr>
        <w:spacing w:line="288" w:lineRule="auto"/>
        <w:ind w:firstLine="206"/>
        <w:rPr>
          <w:rFonts w:hint="cs"/>
          <w:rtl/>
        </w:rPr>
      </w:pPr>
      <w:r w:rsidRPr="00904882">
        <w:rPr>
          <w:rFonts w:hint="cs"/>
          <w:rtl/>
        </w:rPr>
        <w:t>(</w:t>
      </w:r>
      <w:r w:rsidR="001425DD" w:rsidRPr="00904882">
        <w:rPr>
          <w:rtl/>
        </w:rPr>
        <w:t>و بدين گونه شما را امتى ميانه قرار داديم تا بر مردم گواه باشيد و پيامبر</w:t>
      </w:r>
      <w:r w:rsidR="0005346C">
        <w:rPr>
          <w:rFonts w:hint="cs"/>
          <w:rtl/>
        </w:rPr>
        <w:t xml:space="preserve"> ني</w:t>
      </w:r>
      <w:r w:rsidR="0005346C">
        <w:rPr>
          <w:rFonts w:hint="cs"/>
          <w:rtl/>
          <w:lang w:bidi="fa-IR"/>
        </w:rPr>
        <w:t>ز</w:t>
      </w:r>
      <w:r w:rsidR="001425DD" w:rsidRPr="00904882">
        <w:rPr>
          <w:rtl/>
        </w:rPr>
        <w:t xml:space="preserve"> بر شما گواه باشد</w:t>
      </w:r>
      <w:r w:rsidRPr="00904882">
        <w:rPr>
          <w:rFonts w:hint="cs"/>
          <w:rtl/>
        </w:rPr>
        <w:t>)</w:t>
      </w:r>
      <w:r w:rsidR="001425DD" w:rsidRPr="00904882">
        <w:rPr>
          <w:rFonts w:hint="cs"/>
          <w:rtl/>
        </w:rPr>
        <w:t>.</w:t>
      </w:r>
    </w:p>
    <w:p w:rsidR="001425DD" w:rsidRPr="00904882" w:rsidRDefault="001425DD" w:rsidP="004E203C">
      <w:pPr>
        <w:spacing w:line="288" w:lineRule="auto"/>
        <w:ind w:firstLine="206"/>
        <w:rPr>
          <w:rFonts w:hint="cs"/>
          <w:rtl/>
        </w:rPr>
      </w:pPr>
      <w:r w:rsidRPr="00904882">
        <w:rPr>
          <w:rFonts w:hint="cs"/>
          <w:rtl/>
        </w:rPr>
        <w:t>خداوند گواهی کسی را می پذیرد که در ظاهر و باطن عادل باشد و گناهی از او سر نزند که عدالتش را خدشه دار کند</w:t>
      </w:r>
      <w:r w:rsidR="0024273D" w:rsidRPr="00904882">
        <w:rPr>
          <w:rFonts w:hint="cs"/>
          <w:rtl/>
        </w:rPr>
        <w:t>؛</w:t>
      </w:r>
      <w:r w:rsidRPr="00904882">
        <w:rPr>
          <w:rFonts w:hint="cs"/>
          <w:rtl/>
        </w:rPr>
        <w:t xml:space="preserve"> </w:t>
      </w:r>
      <w:r w:rsidR="006707F3">
        <w:rPr>
          <w:rFonts w:hint="cs"/>
          <w:rtl/>
        </w:rPr>
        <w:t xml:space="preserve">( </w:t>
      </w:r>
      <w:r w:rsidRPr="00904882">
        <w:rPr>
          <w:rFonts w:hint="cs"/>
          <w:rtl/>
        </w:rPr>
        <w:t>ولی خداوند گواه</w:t>
      </w:r>
      <w:r w:rsidR="006707F3">
        <w:rPr>
          <w:rFonts w:hint="cs"/>
          <w:rtl/>
        </w:rPr>
        <w:t>ي</w:t>
      </w:r>
      <w:r w:rsidRPr="00904882">
        <w:rPr>
          <w:rFonts w:hint="cs"/>
          <w:rtl/>
        </w:rPr>
        <w:t xml:space="preserve"> محمد را  پذیرفته و ظاهر و پنهانش را می داند پس محمد </w:t>
      </w:r>
      <w:r w:rsidR="004E203C">
        <w:rPr>
          <w:rFonts w:hint="cs"/>
        </w:rPr>
        <w:sym w:font="AGA Arabesque" w:char="F065"/>
      </w:r>
      <w:r w:rsidR="004E203C">
        <w:rPr>
          <w:rFonts w:hint="cs"/>
          <w:rtl/>
        </w:rPr>
        <w:t xml:space="preserve"> </w:t>
      </w:r>
      <w:r w:rsidR="0024273D" w:rsidRPr="00904882">
        <w:rPr>
          <w:rFonts w:hint="cs"/>
          <w:rtl/>
        </w:rPr>
        <w:t>مسئولیت خود را اداء کرده است</w:t>
      </w:r>
      <w:r w:rsidR="006707F3">
        <w:rPr>
          <w:rFonts w:hint="cs"/>
          <w:rtl/>
        </w:rPr>
        <w:t xml:space="preserve">) </w:t>
      </w:r>
      <w:r w:rsidR="006707F3">
        <w:rPr>
          <w:rFonts w:hint="cs"/>
          <w:rtl/>
          <w:lang w:bidi="fa-IR"/>
        </w:rPr>
        <w:t>چون خداوند بر تمام حرکات وسکنات او اعم از اعمال آشکار و پنهان او آگاه و با خبر است</w:t>
      </w:r>
      <w:r w:rsidR="0024273D"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این بحث را دو ایه 107 سوره انبیاء و ایه 45، 46 سوره اخراب به پایان می رسانیم.</w:t>
      </w:r>
    </w:p>
    <w:p w:rsidR="001425DD" w:rsidRPr="00904882" w:rsidRDefault="001425DD" w:rsidP="004308B5">
      <w:pPr>
        <w:spacing w:line="288" w:lineRule="auto"/>
        <w:ind w:firstLine="206"/>
        <w:rPr>
          <w:rFonts w:hint="cs"/>
          <w:sz w:val="32"/>
          <w:szCs w:val="32"/>
          <w:rtl/>
        </w:rPr>
      </w:pPr>
      <w:r w:rsidRPr="00904882">
        <w:rPr>
          <w:sz w:val="32"/>
          <w:szCs w:val="32"/>
        </w:rPr>
        <w:sym w:font="HQPB5" w:char="F021"/>
      </w:r>
      <w:r w:rsidRPr="00F56A06">
        <w:rPr>
          <w:sz w:val="30"/>
          <w:szCs w:val="30"/>
        </w:rPr>
        <w:sym w:font="HQPB1" w:char="F024"/>
      </w:r>
      <w:r w:rsidRPr="00F56A06">
        <w:rPr>
          <w:sz w:val="30"/>
          <w:szCs w:val="30"/>
        </w:rPr>
        <w:sym w:font="HQPB5" w:char="F074"/>
      </w:r>
      <w:r w:rsidRPr="00F56A06">
        <w:rPr>
          <w:sz w:val="30"/>
          <w:szCs w:val="30"/>
        </w:rPr>
        <w:sym w:font="HQPB2" w:char="F042"/>
      </w:r>
      <w:r w:rsidRPr="00F56A06">
        <w:rPr>
          <w:sz w:val="30"/>
          <w:szCs w:val="30"/>
        </w:rPr>
        <w:sym w:font="HQPB5" w:char="F075"/>
      </w:r>
      <w:r w:rsidRPr="00F56A06">
        <w:rPr>
          <w:sz w:val="30"/>
          <w:szCs w:val="30"/>
        </w:rPr>
        <w:sym w:font="HQPB2" w:char="F072"/>
      </w:r>
      <w:r w:rsidRPr="00F56A06">
        <w:rPr>
          <w:rFonts w:ascii="(normal text)" w:hAnsi="(normal text)"/>
          <w:sz w:val="30"/>
          <w:szCs w:val="30"/>
          <w:rtl/>
        </w:rPr>
        <w:t xml:space="preserve"> </w:t>
      </w:r>
      <w:r w:rsidRPr="00F56A06">
        <w:rPr>
          <w:sz w:val="30"/>
          <w:szCs w:val="30"/>
        </w:rPr>
        <w:sym w:font="HQPB5" w:char="F09A"/>
      </w:r>
      <w:r w:rsidRPr="00F56A06">
        <w:rPr>
          <w:sz w:val="30"/>
          <w:szCs w:val="30"/>
        </w:rPr>
        <w:sym w:font="HQPB3" w:char="F081"/>
      </w:r>
      <w:r w:rsidRPr="00F56A06">
        <w:rPr>
          <w:sz w:val="30"/>
          <w:szCs w:val="30"/>
        </w:rPr>
        <w:sym w:font="HQPB2" w:char="F0BB"/>
      </w:r>
      <w:r w:rsidRPr="00F56A06">
        <w:rPr>
          <w:sz w:val="30"/>
          <w:szCs w:val="30"/>
        </w:rPr>
        <w:sym w:font="HQPB5" w:char="F06F"/>
      </w:r>
      <w:r w:rsidRPr="00F56A06">
        <w:rPr>
          <w:sz w:val="30"/>
          <w:szCs w:val="30"/>
        </w:rPr>
        <w:sym w:font="HQPB2" w:char="F059"/>
      </w:r>
      <w:r w:rsidRPr="00F56A06">
        <w:rPr>
          <w:sz w:val="30"/>
          <w:szCs w:val="30"/>
        </w:rPr>
        <w:sym w:font="HQPB4" w:char="F0F9"/>
      </w:r>
      <w:r w:rsidRPr="00F56A06">
        <w:rPr>
          <w:sz w:val="30"/>
          <w:szCs w:val="30"/>
        </w:rPr>
        <w:sym w:font="HQPB2" w:char="F03D"/>
      </w:r>
      <w:r w:rsidRPr="00F56A06">
        <w:rPr>
          <w:sz w:val="30"/>
          <w:szCs w:val="30"/>
        </w:rPr>
        <w:sym w:font="HQPB5" w:char="F079"/>
      </w:r>
      <w:r w:rsidRPr="00F56A06">
        <w:rPr>
          <w:sz w:val="30"/>
          <w:szCs w:val="30"/>
        </w:rPr>
        <w:sym w:font="HQPB1" w:char="F099"/>
      </w:r>
      <w:r w:rsidRPr="00F56A06">
        <w:rPr>
          <w:sz w:val="30"/>
          <w:szCs w:val="30"/>
        </w:rPr>
        <w:sym w:font="HQPB4" w:char="F0F6"/>
      </w:r>
      <w:r w:rsidRPr="00F56A06">
        <w:rPr>
          <w:sz w:val="30"/>
          <w:szCs w:val="30"/>
        </w:rPr>
        <w:sym w:font="HQPB1" w:char="F091"/>
      </w:r>
      <w:r w:rsidRPr="00F56A06">
        <w:rPr>
          <w:sz w:val="30"/>
          <w:szCs w:val="30"/>
        </w:rPr>
        <w:sym w:font="HQPB5" w:char="F072"/>
      </w:r>
      <w:r w:rsidRPr="00F56A06">
        <w:rPr>
          <w:sz w:val="30"/>
          <w:szCs w:val="30"/>
        </w:rPr>
        <w:sym w:font="HQPB1" w:char="F026"/>
      </w:r>
      <w:r w:rsidRPr="00F56A06">
        <w:rPr>
          <w:rFonts w:ascii="(normal text)" w:hAnsi="(normal text)"/>
          <w:sz w:val="30"/>
          <w:szCs w:val="30"/>
          <w:rtl/>
        </w:rPr>
        <w:t xml:space="preserve"> </w:t>
      </w:r>
      <w:r w:rsidRPr="00F56A06">
        <w:rPr>
          <w:sz w:val="30"/>
          <w:szCs w:val="30"/>
        </w:rPr>
        <w:sym w:font="HQPB5" w:char="F09E"/>
      </w:r>
      <w:r w:rsidRPr="00F56A06">
        <w:rPr>
          <w:sz w:val="30"/>
          <w:szCs w:val="30"/>
        </w:rPr>
        <w:sym w:font="HQPB2" w:char="F077"/>
      </w:r>
      <w:r w:rsidRPr="00F56A06">
        <w:rPr>
          <w:sz w:val="30"/>
          <w:szCs w:val="30"/>
        </w:rPr>
        <w:sym w:font="HQPB4" w:char="F0CE"/>
      </w:r>
      <w:r w:rsidRPr="00F56A06">
        <w:rPr>
          <w:sz w:val="30"/>
          <w:szCs w:val="30"/>
        </w:rPr>
        <w:sym w:font="HQPB1" w:char="F029"/>
      </w:r>
      <w:r w:rsidRPr="00F56A06">
        <w:rPr>
          <w:rFonts w:ascii="(normal text)" w:hAnsi="(normal text)"/>
          <w:sz w:val="30"/>
          <w:szCs w:val="30"/>
          <w:rtl/>
        </w:rPr>
        <w:t xml:space="preserve"> </w:t>
      </w:r>
      <w:r w:rsidRPr="00F56A06">
        <w:rPr>
          <w:sz w:val="30"/>
          <w:szCs w:val="30"/>
        </w:rPr>
        <w:sym w:font="HQPB4" w:char="F05A"/>
      </w:r>
      <w:r w:rsidRPr="00F56A06">
        <w:rPr>
          <w:sz w:val="30"/>
          <w:szCs w:val="30"/>
        </w:rPr>
        <w:sym w:font="HQPB2" w:char="F070"/>
      </w:r>
      <w:r w:rsidRPr="00F56A06">
        <w:rPr>
          <w:sz w:val="30"/>
          <w:szCs w:val="30"/>
        </w:rPr>
        <w:sym w:font="HQPB5" w:char="F074"/>
      </w:r>
      <w:r w:rsidRPr="00F56A06">
        <w:rPr>
          <w:sz w:val="30"/>
          <w:szCs w:val="30"/>
        </w:rPr>
        <w:sym w:font="HQPB2" w:char="F048"/>
      </w:r>
      <w:r w:rsidRPr="00F56A06">
        <w:rPr>
          <w:sz w:val="30"/>
          <w:szCs w:val="30"/>
        </w:rPr>
        <w:sym w:font="HQPB4" w:char="F0F4"/>
      </w:r>
      <w:r w:rsidRPr="00F56A06">
        <w:rPr>
          <w:sz w:val="30"/>
          <w:szCs w:val="30"/>
        </w:rPr>
        <w:sym w:font="HQPB1" w:char="F071"/>
      </w:r>
      <w:r w:rsidRPr="00F56A06">
        <w:rPr>
          <w:sz w:val="30"/>
          <w:szCs w:val="30"/>
        </w:rPr>
        <w:sym w:font="HQPB5" w:char="F079"/>
      </w:r>
      <w:r w:rsidRPr="00F56A06">
        <w:rPr>
          <w:sz w:val="30"/>
          <w:szCs w:val="30"/>
        </w:rPr>
        <w:sym w:font="HQPB1" w:char="F091"/>
      </w:r>
      <w:r w:rsidRPr="00F56A06">
        <w:rPr>
          <w:rFonts w:ascii="(normal text)" w:hAnsi="(normal text)"/>
          <w:sz w:val="30"/>
          <w:szCs w:val="30"/>
          <w:rtl/>
        </w:rPr>
        <w:t xml:space="preserve"> </w:t>
      </w:r>
      <w:r w:rsidRPr="00F56A06">
        <w:rPr>
          <w:sz w:val="30"/>
          <w:szCs w:val="30"/>
        </w:rPr>
        <w:sym w:font="HQPB5" w:char="F09A"/>
      </w:r>
      <w:r w:rsidRPr="00F56A06">
        <w:rPr>
          <w:sz w:val="30"/>
          <w:szCs w:val="30"/>
        </w:rPr>
        <w:sym w:font="HQPB2" w:char="F0FA"/>
      </w:r>
      <w:r w:rsidRPr="00F56A06">
        <w:rPr>
          <w:sz w:val="30"/>
          <w:szCs w:val="30"/>
        </w:rPr>
        <w:sym w:font="HQPB2" w:char="F0FC"/>
      </w:r>
      <w:r w:rsidRPr="00F56A06">
        <w:rPr>
          <w:sz w:val="30"/>
          <w:szCs w:val="30"/>
        </w:rPr>
        <w:sym w:font="HQPB4" w:char="F0CF"/>
      </w:r>
      <w:r w:rsidRPr="00F56A06">
        <w:rPr>
          <w:sz w:val="30"/>
          <w:szCs w:val="30"/>
        </w:rPr>
        <w:sym w:font="HQPB2" w:char="F04A"/>
      </w:r>
      <w:r w:rsidRPr="00F56A06">
        <w:rPr>
          <w:sz w:val="30"/>
          <w:szCs w:val="30"/>
        </w:rPr>
        <w:sym w:font="HQPB5" w:char="F06E"/>
      </w:r>
      <w:r w:rsidRPr="00F56A06">
        <w:rPr>
          <w:sz w:val="30"/>
          <w:szCs w:val="30"/>
        </w:rPr>
        <w:sym w:font="HQPB2" w:char="F03D"/>
      </w:r>
      <w:r w:rsidRPr="00F56A06">
        <w:rPr>
          <w:sz w:val="30"/>
          <w:szCs w:val="30"/>
        </w:rPr>
        <w:sym w:font="HQPB2" w:char="F0BB"/>
      </w:r>
      <w:r w:rsidRPr="00F56A06">
        <w:rPr>
          <w:sz w:val="30"/>
          <w:szCs w:val="30"/>
        </w:rPr>
        <w:sym w:font="HQPB5" w:char="F079"/>
      </w:r>
      <w:r w:rsidRPr="00F56A06">
        <w:rPr>
          <w:sz w:val="30"/>
          <w:szCs w:val="30"/>
        </w:rPr>
        <w:sym w:font="HQPB1" w:char="F0E8"/>
      </w:r>
      <w:r w:rsidRPr="00F56A06">
        <w:rPr>
          <w:sz w:val="30"/>
          <w:szCs w:val="30"/>
        </w:rPr>
        <w:sym w:font="HQPB4" w:char="F0F9"/>
      </w:r>
      <w:r w:rsidRPr="00F56A06">
        <w:rPr>
          <w:sz w:val="30"/>
          <w:szCs w:val="30"/>
        </w:rPr>
        <w:sym w:font="HQPB2" w:char="F03D"/>
      </w:r>
      <w:r w:rsidRPr="00F56A06">
        <w:rPr>
          <w:sz w:val="30"/>
          <w:szCs w:val="30"/>
        </w:rPr>
        <w:sym w:font="HQPB4" w:char="F0CF"/>
      </w:r>
      <w:r w:rsidRPr="00F56A06">
        <w:rPr>
          <w:sz w:val="30"/>
          <w:szCs w:val="30"/>
        </w:rPr>
        <w:sym w:font="HQPB4" w:char="F06A"/>
      </w:r>
      <w:r w:rsidRPr="00F56A06">
        <w:rPr>
          <w:sz w:val="30"/>
          <w:szCs w:val="30"/>
        </w:rPr>
        <w:sym w:font="HQPB2" w:char="F039"/>
      </w:r>
      <w:r w:rsidRPr="00F56A06">
        <w:rPr>
          <w:rFonts w:ascii="(normal text)" w:hAnsi="(normal text)"/>
          <w:sz w:val="30"/>
          <w:szCs w:val="30"/>
          <w:rtl/>
        </w:rPr>
        <w:t xml:space="preserve"> </w:t>
      </w:r>
      <w:r w:rsidRPr="00F56A06">
        <w:rPr>
          <w:sz w:val="30"/>
          <w:szCs w:val="30"/>
        </w:rPr>
        <w:sym w:font="HQPB2" w:char="F0C7"/>
      </w:r>
      <w:r w:rsidRPr="00F56A06">
        <w:rPr>
          <w:sz w:val="30"/>
          <w:szCs w:val="30"/>
        </w:rPr>
        <w:sym w:font="HQPB2" w:char="F0CA"/>
      </w:r>
      <w:r w:rsidRPr="00F56A06">
        <w:rPr>
          <w:sz w:val="30"/>
          <w:szCs w:val="30"/>
        </w:rPr>
        <w:sym w:font="HQPB2" w:char="F0C9"/>
      </w:r>
      <w:r w:rsidRPr="00F56A06">
        <w:rPr>
          <w:sz w:val="30"/>
          <w:szCs w:val="30"/>
        </w:rPr>
        <w:sym w:font="HQPB2" w:char="F0D0"/>
      </w:r>
      <w:r w:rsidRPr="00F56A06">
        <w:rPr>
          <w:sz w:val="30"/>
          <w:szCs w:val="30"/>
        </w:rPr>
        <w:sym w:font="HQPB2" w:char="F0C8"/>
      </w:r>
      <w:r w:rsidRPr="00F56A06">
        <w:rPr>
          <w:rFonts w:ascii="(normal text)" w:hAnsi="(normal text)"/>
          <w:sz w:val="30"/>
          <w:szCs w:val="30"/>
          <w:rtl/>
        </w:rPr>
        <w:t xml:space="preserve">   </w:t>
      </w:r>
    </w:p>
    <w:p w:rsidR="001425DD" w:rsidRPr="00904882" w:rsidRDefault="0024273D" w:rsidP="004308B5">
      <w:pPr>
        <w:spacing w:line="288" w:lineRule="auto"/>
        <w:ind w:firstLine="206"/>
        <w:rPr>
          <w:rFonts w:hint="cs"/>
        </w:rPr>
      </w:pPr>
      <w:r w:rsidRPr="00904882">
        <w:rPr>
          <w:rFonts w:hint="cs"/>
          <w:rtl/>
        </w:rPr>
        <w:t>(</w:t>
      </w:r>
      <w:r w:rsidR="001425DD" w:rsidRPr="00904882">
        <w:rPr>
          <w:rtl/>
        </w:rPr>
        <w:t>و تو را جز رحمتى براى جهانيان نفرستاديم</w:t>
      </w:r>
      <w:r w:rsidRPr="00904882">
        <w:rPr>
          <w:rFonts w:hint="cs"/>
          <w:rtl/>
        </w:rPr>
        <w:t>).</w:t>
      </w:r>
    </w:p>
    <w:p w:rsidR="001425DD" w:rsidRPr="00F56A06" w:rsidRDefault="001425DD" w:rsidP="00744367">
      <w:pPr>
        <w:spacing w:line="288" w:lineRule="auto"/>
        <w:ind w:firstLine="206"/>
        <w:rPr>
          <w:rFonts w:hint="cs"/>
          <w:rtl/>
        </w:rPr>
      </w:pPr>
      <w:r w:rsidRPr="00F56A06">
        <w:sym w:font="HQPB1" w:char="F024"/>
      </w:r>
      <w:r w:rsidRPr="00F56A06">
        <w:sym w:font="HQPB5" w:char="F070"/>
      </w:r>
      <w:r w:rsidRPr="00F56A06">
        <w:sym w:font="HQPB2" w:char="F06B"/>
      </w:r>
      <w:r w:rsidRPr="00F56A06">
        <w:sym w:font="HQPB4" w:char="F09A"/>
      </w:r>
      <w:r w:rsidRPr="00F56A06">
        <w:sym w:font="HQPB2" w:char="F089"/>
      </w:r>
      <w:r w:rsidRPr="00F56A06">
        <w:sym w:font="HQPB5" w:char="F072"/>
      </w:r>
      <w:r w:rsidRPr="00F56A06">
        <w:sym w:font="HQPB1" w:char="F027"/>
      </w:r>
      <w:r w:rsidRPr="00F56A06">
        <w:sym w:font="HQPB5" w:char="F0AF"/>
      </w:r>
      <w:r w:rsidRPr="00F56A06">
        <w:sym w:font="HQPB2" w:char="F0BB"/>
      </w:r>
      <w:r w:rsidRPr="00F56A06">
        <w:sym w:font="HQPB5" w:char="F074"/>
      </w:r>
      <w:r w:rsidRPr="00F56A06">
        <w:sym w:font="HQPB2" w:char="F083"/>
      </w:r>
      <w:r w:rsidRPr="00F56A06">
        <w:rPr>
          <w:rFonts w:ascii="(normal text)" w:hAnsi="(normal text)"/>
          <w:rtl/>
        </w:rPr>
        <w:t xml:space="preserve"> </w:t>
      </w:r>
      <w:r w:rsidRPr="00F56A06">
        <w:sym w:font="HQPB4" w:char="F090"/>
      </w:r>
      <w:r w:rsidRPr="00F56A06">
        <w:sym w:font="HQPB2" w:char="F0D3"/>
      </w:r>
      <w:r w:rsidRPr="00F56A06">
        <w:sym w:font="HQPB4" w:char="F0C9"/>
      </w:r>
      <w:r w:rsidRPr="00F56A06">
        <w:sym w:font="HQPB1" w:char="F03C"/>
      </w:r>
      <w:r w:rsidRPr="00F56A06">
        <w:sym w:font="HQPB4" w:char="F0A8"/>
      </w:r>
      <w:r w:rsidRPr="00F56A06">
        <w:sym w:font="HQPB2" w:char="F05A"/>
      </w:r>
      <w:r w:rsidRPr="00F56A06">
        <w:sym w:font="HQPB2" w:char="F039"/>
      </w:r>
      <w:r w:rsidRPr="00F56A06">
        <w:sym w:font="HQPB5" w:char="F024"/>
      </w:r>
      <w:r w:rsidRPr="00F56A06">
        <w:sym w:font="HQPB1" w:char="F023"/>
      </w:r>
      <w:r w:rsidRPr="00F56A06">
        <w:rPr>
          <w:rFonts w:ascii="(normal text)" w:hAnsi="(normal text)"/>
          <w:rtl/>
        </w:rPr>
        <w:t xml:space="preserve"> </w:t>
      </w:r>
      <w:r w:rsidRPr="00F56A06">
        <w:sym w:font="HQPB5" w:char="F021"/>
      </w:r>
      <w:r w:rsidRPr="00F56A06">
        <w:sym w:font="HQPB1" w:char="F024"/>
      </w:r>
      <w:r w:rsidRPr="00F56A06">
        <w:sym w:font="HQPB4" w:char="F0AF"/>
      </w:r>
      <w:r w:rsidRPr="00F56A06">
        <w:sym w:font="HQPB2" w:char="F052"/>
      </w:r>
      <w:r w:rsidRPr="00F56A06">
        <w:sym w:font="HQPB4" w:char="F0CE"/>
      </w:r>
      <w:r w:rsidRPr="00F56A06">
        <w:sym w:font="HQPB1" w:char="F029"/>
      </w:r>
      <w:r w:rsidRPr="00F56A06">
        <w:rPr>
          <w:rFonts w:ascii="(normal text)" w:hAnsi="(normal text)"/>
          <w:rtl/>
        </w:rPr>
        <w:t xml:space="preserve"> </w:t>
      </w:r>
      <w:r w:rsidRPr="00F56A06">
        <w:sym w:font="HQPB5" w:char="F079"/>
      </w:r>
      <w:r w:rsidRPr="00F56A06">
        <w:sym w:font="HQPB2" w:char="F037"/>
      </w:r>
      <w:r w:rsidRPr="00F56A06">
        <w:sym w:font="HQPB2" w:char="F0BB"/>
      </w:r>
      <w:r w:rsidRPr="00F56A06">
        <w:sym w:font="HQPB5" w:char="F06F"/>
      </w:r>
      <w:r w:rsidRPr="00F56A06">
        <w:sym w:font="HQPB2" w:char="F059"/>
      </w:r>
      <w:r w:rsidRPr="00F56A06">
        <w:sym w:font="HQPB4" w:char="F0F9"/>
      </w:r>
      <w:r w:rsidRPr="00F56A06">
        <w:sym w:font="HQPB2" w:char="F03D"/>
      </w:r>
      <w:r w:rsidRPr="00F56A06">
        <w:sym w:font="HQPB5" w:char="F079"/>
      </w:r>
      <w:r w:rsidRPr="00F56A06">
        <w:sym w:font="HQPB1" w:char="F099"/>
      </w:r>
      <w:r w:rsidRPr="00F56A06">
        <w:sym w:font="HQPB4" w:char="F0F6"/>
      </w:r>
      <w:r w:rsidRPr="00F56A06">
        <w:sym w:font="HQPB1" w:char="F091"/>
      </w:r>
      <w:r w:rsidRPr="00F56A06">
        <w:sym w:font="HQPB5" w:char="F072"/>
      </w:r>
      <w:r w:rsidRPr="00F56A06">
        <w:sym w:font="HQPB1" w:char="F026"/>
      </w:r>
      <w:r w:rsidRPr="00F56A06">
        <w:rPr>
          <w:rFonts w:ascii="(normal text)" w:hAnsi="(normal text)"/>
          <w:rtl/>
        </w:rPr>
        <w:t xml:space="preserve"> </w:t>
      </w:r>
      <w:r w:rsidRPr="00F56A06">
        <w:sym w:font="HQPB1" w:char="F023"/>
      </w:r>
      <w:r w:rsidRPr="00F56A06">
        <w:sym w:font="HQPB4" w:char="F059"/>
      </w:r>
      <w:r w:rsidRPr="00F56A06">
        <w:sym w:font="HQPB1" w:char="F089"/>
      </w:r>
      <w:r w:rsidRPr="00F56A06">
        <w:sym w:font="HQPB4" w:char="F0CE"/>
      </w:r>
      <w:r w:rsidRPr="00F56A06">
        <w:sym w:font="HQPB2" w:char="F067"/>
      </w:r>
      <w:r w:rsidRPr="00F56A06">
        <w:sym w:font="HQPB2" w:char="F0BB"/>
      </w:r>
      <w:r w:rsidRPr="00F56A06">
        <w:sym w:font="HQPB5" w:char="F078"/>
      </w:r>
      <w:r w:rsidRPr="00F56A06">
        <w:sym w:font="HQPB1" w:char="F0A9"/>
      </w:r>
      <w:r w:rsidRPr="00F56A06">
        <w:rPr>
          <w:rFonts w:ascii="(normal text)" w:hAnsi="(normal text)"/>
          <w:rtl/>
        </w:rPr>
        <w:t xml:space="preserve"> </w:t>
      </w:r>
      <w:r w:rsidRPr="00F56A06">
        <w:sym w:font="HQPB1" w:char="F023"/>
      </w:r>
      <w:r w:rsidRPr="00F56A06">
        <w:sym w:font="HQPB4" w:char="F05A"/>
      </w:r>
      <w:r w:rsidRPr="00F56A06">
        <w:sym w:font="HQPB1" w:char="F08E"/>
      </w:r>
      <w:r w:rsidRPr="00F56A06">
        <w:sym w:font="HQPB4" w:char="F0C5"/>
      </w:r>
      <w:r w:rsidRPr="00F56A06">
        <w:sym w:font="HQPB4" w:char="F065"/>
      </w:r>
      <w:r w:rsidRPr="00F56A06">
        <w:sym w:font="HQPB1" w:char="F0B3"/>
      </w:r>
      <w:r w:rsidRPr="00F56A06">
        <w:sym w:font="HQPB5" w:char="F074"/>
      </w:r>
      <w:r w:rsidRPr="00F56A06">
        <w:sym w:font="HQPB1" w:char="F036"/>
      </w:r>
      <w:r w:rsidRPr="00F56A06">
        <w:sym w:font="HQPB4" w:char="F0E3"/>
      </w:r>
      <w:r w:rsidRPr="00F56A06">
        <w:sym w:font="HQPB2" w:char="F042"/>
      </w:r>
      <w:r w:rsidRPr="00F56A06">
        <w:sym w:font="HQPB5" w:char="F075"/>
      </w:r>
      <w:r w:rsidRPr="00F56A06">
        <w:sym w:font="HQPB2" w:char="F072"/>
      </w:r>
      <w:r w:rsidRPr="00F56A06">
        <w:rPr>
          <w:rFonts w:ascii="(normal text)" w:hAnsi="(normal text)"/>
          <w:rtl/>
        </w:rPr>
        <w:t xml:space="preserve"> </w:t>
      </w:r>
      <w:r w:rsidRPr="00F56A06">
        <w:sym w:font="HQPB1" w:char="F023"/>
      </w:r>
      <w:r w:rsidRPr="00F56A06">
        <w:sym w:font="HQPB4" w:char="F05C"/>
      </w:r>
      <w:r w:rsidRPr="00F56A06">
        <w:sym w:font="HQPB1" w:char="F08D"/>
      </w:r>
      <w:r w:rsidRPr="00F56A06">
        <w:sym w:font="HQPB2" w:char="F083"/>
      </w:r>
      <w:r w:rsidRPr="00F56A06">
        <w:sym w:font="HQPB4" w:char="F0C9"/>
      </w:r>
      <w:r w:rsidRPr="00F56A06">
        <w:sym w:font="HQPB1" w:char="F08B"/>
      </w:r>
      <w:r w:rsidRPr="00F56A06">
        <w:sym w:font="HQPB5" w:char="F074"/>
      </w:r>
      <w:r w:rsidRPr="00F56A06">
        <w:sym w:font="HQPB2" w:char="F052"/>
      </w:r>
      <w:r w:rsidRPr="00F56A06">
        <w:sym w:font="HQPB5" w:char="F075"/>
      </w:r>
      <w:r w:rsidRPr="00F56A06">
        <w:sym w:font="HQPB2" w:char="F072"/>
      </w:r>
      <w:r w:rsidRPr="00F56A06">
        <w:rPr>
          <w:rFonts w:ascii="(normal text)" w:hAnsi="(normal text)"/>
          <w:rtl/>
        </w:rPr>
        <w:t xml:space="preserve"> </w:t>
      </w:r>
      <w:r w:rsidRPr="00F56A06">
        <w:sym w:font="HQPB2" w:char="F0C7"/>
      </w:r>
      <w:r w:rsidRPr="00F56A06">
        <w:sym w:font="HQPB2" w:char="F0CD"/>
      </w:r>
      <w:r w:rsidRPr="00F56A06">
        <w:sym w:font="HQPB2" w:char="F0CE"/>
      </w:r>
      <w:r w:rsidRPr="00F56A06">
        <w:sym w:font="HQPB2" w:char="F0C8"/>
      </w:r>
      <w:r w:rsidRPr="00F56A06">
        <w:rPr>
          <w:rFonts w:ascii="(normal text)" w:hAnsi="(normal text)"/>
          <w:rtl/>
        </w:rPr>
        <w:t xml:space="preserve"> </w:t>
      </w:r>
      <w:r w:rsidRPr="00F56A06">
        <w:sym w:font="HQPB1" w:char="F024"/>
      </w:r>
      <w:r w:rsidRPr="00F56A06">
        <w:sym w:font="HQPB4" w:char="F0B7"/>
      </w:r>
      <w:r w:rsidRPr="00F56A06">
        <w:sym w:font="HQPB2" w:char="F08A"/>
      </w:r>
      <w:r w:rsidRPr="00F56A06">
        <w:sym w:font="HQPB4" w:char="F0CF"/>
      </w:r>
      <w:r w:rsidRPr="00F56A06">
        <w:sym w:font="HQPB1" w:char="F0E3"/>
      </w:r>
      <w:r w:rsidRPr="00F56A06">
        <w:sym w:font="HQPB1" w:char="F023"/>
      </w:r>
      <w:r w:rsidRPr="00F56A06">
        <w:sym w:font="HQPB5" w:char="F079"/>
      </w:r>
      <w:r w:rsidRPr="00F56A06">
        <w:sym w:font="HQPB1" w:char="F08A"/>
      </w:r>
      <w:r w:rsidRPr="00F56A06">
        <w:sym w:font="HQPB5" w:char="F075"/>
      </w:r>
      <w:r w:rsidRPr="00F56A06">
        <w:sym w:font="HQPB2" w:char="F072"/>
      </w:r>
      <w:r w:rsidRPr="00F56A06">
        <w:rPr>
          <w:rFonts w:ascii="(normal text)" w:hAnsi="(normal text)"/>
          <w:rtl/>
        </w:rPr>
        <w:t xml:space="preserve"> </w:t>
      </w:r>
      <w:r w:rsidRPr="00F56A06">
        <w:sym w:font="HQPB2" w:char="F092"/>
      </w:r>
      <w:r w:rsidRPr="00F56A06">
        <w:sym w:font="HQPB5" w:char="F06E"/>
      </w:r>
      <w:r w:rsidRPr="00F56A06">
        <w:sym w:font="HQPB2" w:char="F03C"/>
      </w:r>
      <w:r w:rsidRPr="00F56A06">
        <w:sym w:font="HQPB4" w:char="F0CE"/>
      </w:r>
      <w:r w:rsidRPr="00F56A06">
        <w:sym w:font="HQPB1" w:char="F029"/>
      </w:r>
      <w:r w:rsidRPr="00F56A06">
        <w:rPr>
          <w:rFonts w:ascii="(normal text)" w:hAnsi="(normal text)"/>
          <w:rtl/>
        </w:rPr>
        <w:t xml:space="preserve"> </w:t>
      </w:r>
      <w:r w:rsidRPr="00F56A06">
        <w:sym w:font="HQPB5" w:char="F0AB"/>
      </w:r>
      <w:r w:rsidRPr="00F56A06">
        <w:sym w:font="HQPB1" w:char="F021"/>
      </w:r>
      <w:r w:rsidRPr="00F56A06">
        <w:sym w:font="HQPB5" w:char="F024"/>
      </w:r>
      <w:r w:rsidRPr="00F56A06">
        <w:sym w:font="HQPB1" w:char="F023"/>
      </w:r>
      <w:r w:rsidRPr="00F56A06">
        <w:rPr>
          <w:rFonts w:ascii="(normal text)" w:hAnsi="(normal text)"/>
          <w:rtl/>
        </w:rPr>
        <w:t xml:space="preserve"> </w:t>
      </w:r>
      <w:r w:rsidRPr="00F56A06">
        <w:sym w:font="HQPB2" w:char="F0BE"/>
      </w:r>
      <w:r w:rsidRPr="00F56A06">
        <w:sym w:font="HQPB4" w:char="F0CF"/>
      </w:r>
      <w:r w:rsidRPr="00F56A06">
        <w:sym w:font="HQPB2" w:char="F06D"/>
      </w:r>
      <w:r w:rsidRPr="00F56A06">
        <w:sym w:font="HQPB4" w:char="F0CF"/>
      </w:r>
      <w:r w:rsidRPr="00F56A06">
        <w:sym w:font="HQPB2" w:char="F052"/>
      </w:r>
      <w:r w:rsidRPr="00F56A06">
        <w:sym w:font="HQPB4" w:char="F0F8"/>
      </w:r>
      <w:r w:rsidRPr="00F56A06">
        <w:sym w:font="HQPB1" w:char="F08C"/>
      </w:r>
      <w:r w:rsidRPr="00F56A06">
        <w:sym w:font="HQPB4" w:char="F0CE"/>
      </w:r>
      <w:r w:rsidRPr="00F56A06">
        <w:sym w:font="HQPB1" w:char="F02A"/>
      </w:r>
      <w:r w:rsidRPr="00F56A06">
        <w:sym w:font="HQPB4" w:char="F0CE"/>
      </w:r>
      <w:r w:rsidRPr="00F56A06">
        <w:sym w:font="HQPB1" w:char="F02F"/>
      </w:r>
      <w:r w:rsidRPr="00F56A06">
        <w:rPr>
          <w:rFonts w:ascii="(normal text)" w:hAnsi="(normal text)"/>
          <w:rtl/>
        </w:rPr>
        <w:t xml:space="preserve"> </w:t>
      </w:r>
      <w:r w:rsidRPr="00F56A06">
        <w:sym w:font="HQPB1" w:char="F025"/>
      </w:r>
      <w:r w:rsidRPr="00F56A06">
        <w:sym w:font="HQPB4" w:char="F05B"/>
      </w:r>
      <w:r w:rsidRPr="00F56A06">
        <w:sym w:font="HQPB1" w:char="F060"/>
      </w:r>
      <w:r w:rsidRPr="00F56A06">
        <w:sym w:font="HQPB1" w:char="F023"/>
      </w:r>
      <w:r w:rsidRPr="00F56A06">
        <w:sym w:font="HQPB5" w:char="F075"/>
      </w:r>
      <w:r w:rsidRPr="00F56A06">
        <w:sym w:font="HQPB1" w:char="F08E"/>
      </w:r>
      <w:r w:rsidRPr="00F56A06">
        <w:sym w:font="HQPB4" w:char="F0C5"/>
      </w:r>
      <w:r w:rsidRPr="00F56A06">
        <w:sym w:font="HQPB1" w:char="F0A0"/>
      </w:r>
      <w:r w:rsidRPr="00F56A06">
        <w:sym w:font="HQPB5" w:char="F075"/>
      </w:r>
      <w:r w:rsidRPr="00F56A06">
        <w:sym w:font="HQPB2" w:char="F072"/>
      </w:r>
      <w:r w:rsidRPr="00F56A06">
        <w:rPr>
          <w:rFonts w:ascii="(normal text)" w:hAnsi="(normal text)"/>
          <w:rtl/>
        </w:rPr>
        <w:t xml:space="preserve"> </w:t>
      </w:r>
      <w:r w:rsidRPr="00F56A06">
        <w:sym w:font="HQPB1" w:char="F023"/>
      </w:r>
      <w:r w:rsidRPr="00F56A06">
        <w:sym w:font="HQPB4" w:char="F05A"/>
      </w:r>
      <w:r w:rsidRPr="00F56A06">
        <w:sym w:font="HQPB1" w:char="F08E"/>
      </w:r>
      <w:r w:rsidRPr="00F56A06">
        <w:sym w:font="HQPB2" w:char="F08D"/>
      </w:r>
      <w:r w:rsidRPr="00F56A06">
        <w:sym w:font="HQPB4" w:char="F0CF"/>
      </w:r>
      <w:r w:rsidRPr="00F56A06">
        <w:sym w:font="HQPB2" w:char="F059"/>
      </w:r>
      <w:r w:rsidRPr="00F56A06">
        <w:sym w:font="HQPB4" w:char="F095"/>
      </w:r>
      <w:r w:rsidRPr="00F56A06">
        <w:sym w:font="HQPB2" w:char="F042"/>
      </w:r>
      <w:r w:rsidRPr="00F56A06">
        <w:rPr>
          <w:rFonts w:ascii="(normal text)" w:hAnsi="(normal text)"/>
          <w:rtl/>
        </w:rPr>
        <w:t xml:space="preserve"> </w:t>
      </w:r>
      <w:r w:rsidRPr="00F56A06">
        <w:sym w:font="HQPB2" w:char="F0C7"/>
      </w:r>
      <w:r w:rsidRPr="00F56A06">
        <w:sym w:font="HQPB2" w:char="F0CD"/>
      </w:r>
      <w:r w:rsidRPr="00F56A06">
        <w:sym w:font="HQPB2" w:char="F0CF"/>
      </w:r>
      <w:r w:rsidRPr="00F56A06">
        <w:sym w:font="HQPB2" w:char="F0C8"/>
      </w:r>
      <w:r w:rsidRPr="00F56A06">
        <w:rPr>
          <w:rFonts w:ascii="(normal text)" w:hAnsi="(normal text)"/>
          <w:rtl/>
        </w:rPr>
        <w:t xml:space="preserve">   </w:t>
      </w:r>
    </w:p>
    <w:p w:rsidR="001425DD" w:rsidRDefault="0024273D" w:rsidP="004308B5">
      <w:pPr>
        <w:spacing w:line="288" w:lineRule="auto"/>
        <w:ind w:firstLine="206"/>
        <w:rPr>
          <w:rFonts w:hint="cs"/>
          <w:rtl/>
        </w:rPr>
      </w:pPr>
      <w:r w:rsidRPr="00904882">
        <w:rPr>
          <w:rFonts w:hint="cs"/>
          <w:rtl/>
        </w:rPr>
        <w:t>(</w:t>
      </w:r>
      <w:r w:rsidRPr="00904882">
        <w:rPr>
          <w:rtl/>
        </w:rPr>
        <w:t>اى پيامبر ما تو را [به سم</w:t>
      </w:r>
      <w:r w:rsidR="001425DD" w:rsidRPr="00904882">
        <w:rPr>
          <w:rtl/>
        </w:rPr>
        <w:t>ت] گواه و بشارتگر و هشداردهنده فرستاديم</w:t>
      </w:r>
      <w:r w:rsidR="001425DD" w:rsidRPr="00904882">
        <w:rPr>
          <w:rFonts w:hint="cs"/>
          <w:rtl/>
        </w:rPr>
        <w:t xml:space="preserve"> (45)</w:t>
      </w:r>
      <w:r w:rsidR="001425DD" w:rsidRPr="00904882">
        <w:rPr>
          <w:rtl/>
        </w:rPr>
        <w:t xml:space="preserve">و </w:t>
      </w:r>
      <w:r w:rsidRPr="00904882">
        <w:rPr>
          <w:rFonts w:hint="cs"/>
          <w:rtl/>
        </w:rPr>
        <w:t xml:space="preserve">تو </w:t>
      </w:r>
      <w:r w:rsidR="001425DD" w:rsidRPr="00904882">
        <w:rPr>
          <w:rtl/>
        </w:rPr>
        <w:t>دعوت‏كننده به سوى خدا به فرمان او و چراغى تابناك</w:t>
      </w:r>
      <w:r w:rsidRPr="00904882">
        <w:rPr>
          <w:rFonts w:hint="cs"/>
          <w:rtl/>
        </w:rPr>
        <w:t>، هستی).</w:t>
      </w:r>
    </w:p>
    <w:p w:rsidR="006707F3" w:rsidRPr="00904882" w:rsidRDefault="006707F3" w:rsidP="004308B5">
      <w:pPr>
        <w:spacing w:line="288" w:lineRule="auto"/>
        <w:ind w:firstLine="206"/>
        <w:rPr>
          <w:rFonts w:hint="cs"/>
        </w:rPr>
      </w:pPr>
    </w:p>
    <w:p w:rsidR="006707F3" w:rsidRPr="00904882" w:rsidRDefault="001425DD" w:rsidP="004308B5">
      <w:pPr>
        <w:pStyle w:val="1"/>
        <w:spacing w:line="288" w:lineRule="auto"/>
        <w:rPr>
          <w:rFonts w:hint="cs"/>
          <w:rtl/>
        </w:rPr>
      </w:pPr>
      <w:bookmarkStart w:id="74" w:name="_Toc219142763"/>
      <w:r w:rsidRPr="00904882">
        <w:rPr>
          <w:rFonts w:hint="cs"/>
          <w:rtl/>
        </w:rPr>
        <w:t>دلیل چهارم :</w:t>
      </w:r>
      <w:r w:rsidR="006707F3" w:rsidRPr="006707F3">
        <w:rPr>
          <w:rFonts w:hint="cs"/>
          <w:rtl/>
        </w:rPr>
        <w:t xml:space="preserve"> </w:t>
      </w:r>
      <w:r w:rsidR="006707F3" w:rsidRPr="00904882">
        <w:rPr>
          <w:rFonts w:hint="cs"/>
          <w:rtl/>
        </w:rPr>
        <w:t>سنت</w:t>
      </w:r>
      <w:bookmarkEnd w:id="74"/>
      <w:r w:rsidR="006707F3" w:rsidRPr="00904882">
        <w:rPr>
          <w:rFonts w:hint="cs"/>
          <w:rtl/>
        </w:rPr>
        <w:t xml:space="preserve"> </w:t>
      </w:r>
    </w:p>
    <w:p w:rsidR="001425DD" w:rsidRPr="00904882" w:rsidRDefault="001425DD" w:rsidP="004308B5">
      <w:pPr>
        <w:pStyle w:val="1"/>
        <w:spacing w:line="288" w:lineRule="auto"/>
        <w:jc w:val="both"/>
        <w:rPr>
          <w:rFonts w:hint="cs"/>
          <w:rtl/>
        </w:rPr>
      </w:pPr>
    </w:p>
    <w:p w:rsidR="001425DD" w:rsidRPr="00904882" w:rsidRDefault="001425DD" w:rsidP="004308B5">
      <w:pPr>
        <w:spacing w:line="288" w:lineRule="auto"/>
        <w:ind w:firstLine="206"/>
        <w:rPr>
          <w:rFonts w:hint="cs"/>
          <w:rtl/>
        </w:rPr>
      </w:pPr>
      <w:r w:rsidRPr="00904882">
        <w:rPr>
          <w:rFonts w:hint="cs"/>
          <w:rtl/>
        </w:rPr>
        <w:t>احا</w:t>
      </w:r>
      <w:r w:rsidR="0024273D" w:rsidRPr="00904882">
        <w:rPr>
          <w:rFonts w:hint="cs"/>
          <w:rtl/>
        </w:rPr>
        <w:t>د</w:t>
      </w:r>
      <w:r w:rsidRPr="00904882">
        <w:rPr>
          <w:rFonts w:hint="cs"/>
          <w:rtl/>
        </w:rPr>
        <w:t>یث بی شماری در این باره روایت شده اند که مجموع آنها دلالت قاطعی بر حجیت سنت دارند .</w:t>
      </w:r>
    </w:p>
    <w:p w:rsidR="001425DD" w:rsidRPr="00904882" w:rsidRDefault="001425DD" w:rsidP="004308B5">
      <w:pPr>
        <w:spacing w:line="288" w:lineRule="auto"/>
        <w:ind w:firstLine="206"/>
        <w:rPr>
          <w:rFonts w:hint="cs"/>
          <w:rtl/>
        </w:rPr>
      </w:pPr>
      <w:r w:rsidRPr="00904882">
        <w:rPr>
          <w:rFonts w:hint="cs"/>
          <w:rtl/>
        </w:rPr>
        <w:t xml:space="preserve">در ابتداء بحث شبهه های وارد </w:t>
      </w:r>
      <w:r w:rsidR="0062140E">
        <w:rPr>
          <w:rFonts w:hint="cs"/>
          <w:rtl/>
        </w:rPr>
        <w:t>ه راجع</w:t>
      </w:r>
      <w:r w:rsidRPr="00904882">
        <w:rPr>
          <w:rFonts w:hint="cs"/>
          <w:rtl/>
        </w:rPr>
        <w:t xml:space="preserve"> به این دلیل را رد کردیم ، اما تمام احادیث وارد شده در این راستا سه نوع هستند. </w:t>
      </w:r>
    </w:p>
    <w:p w:rsidR="001425DD" w:rsidRPr="00860833" w:rsidRDefault="001425DD" w:rsidP="004308B5">
      <w:pPr>
        <w:spacing w:line="288" w:lineRule="auto"/>
        <w:rPr>
          <w:rFonts w:hint="cs"/>
          <w:b/>
          <w:bCs/>
          <w:sz w:val="36"/>
          <w:szCs w:val="36"/>
          <w:rtl/>
        </w:rPr>
      </w:pPr>
      <w:r w:rsidRPr="00860833">
        <w:rPr>
          <w:rFonts w:hint="cs"/>
          <w:b/>
          <w:bCs/>
          <w:sz w:val="36"/>
          <w:szCs w:val="36"/>
          <w:rtl/>
        </w:rPr>
        <w:t>نوع اول:</w:t>
      </w:r>
    </w:p>
    <w:p w:rsidR="001425DD" w:rsidRPr="00904882" w:rsidRDefault="001425DD" w:rsidP="004308B5">
      <w:pPr>
        <w:spacing w:line="288" w:lineRule="auto"/>
        <w:ind w:firstLine="206"/>
        <w:rPr>
          <w:rFonts w:hint="cs"/>
          <w:rtl/>
        </w:rPr>
      </w:pPr>
      <w:r w:rsidRPr="00904882">
        <w:rPr>
          <w:rFonts w:hint="cs"/>
          <w:rtl/>
        </w:rPr>
        <w:t xml:space="preserve">اخباری که دال بر </w:t>
      </w:r>
      <w:r w:rsidR="0062140E">
        <w:rPr>
          <w:rFonts w:hint="cs"/>
          <w:rtl/>
        </w:rPr>
        <w:t>آنند</w:t>
      </w:r>
      <w:r w:rsidRPr="00904882">
        <w:rPr>
          <w:rFonts w:hint="cs"/>
          <w:rtl/>
        </w:rPr>
        <w:t xml:space="preserve"> خداوند بزرگ همراه </w:t>
      </w:r>
      <w:r w:rsidR="00D350C2" w:rsidRPr="00904882">
        <w:rPr>
          <w:rFonts w:hint="cs"/>
          <w:rtl/>
        </w:rPr>
        <w:t>قرآن</w:t>
      </w:r>
      <w:r w:rsidRPr="00904882">
        <w:rPr>
          <w:rFonts w:hint="cs"/>
          <w:rtl/>
        </w:rPr>
        <w:t xml:space="preserve"> چیز دیگری در</w:t>
      </w:r>
      <w:r w:rsidR="0062140E">
        <w:rPr>
          <w:rFonts w:hint="cs"/>
          <w:rtl/>
        </w:rPr>
        <w:t>خصوص</w:t>
      </w:r>
      <w:r w:rsidRPr="00904882">
        <w:rPr>
          <w:rFonts w:hint="cs"/>
          <w:rtl/>
        </w:rPr>
        <w:t xml:space="preserve"> احکام و غیره به محمد (ص)وحی کرده است</w:t>
      </w:r>
      <w:r w:rsidR="0062140E">
        <w:rPr>
          <w:rFonts w:hint="cs"/>
          <w:rtl/>
        </w:rPr>
        <w:t>،</w:t>
      </w:r>
      <w:r w:rsidRPr="00904882">
        <w:rPr>
          <w:rFonts w:hint="cs"/>
          <w:rtl/>
        </w:rPr>
        <w:t xml:space="preserve"> و</w:t>
      </w:r>
      <w:r w:rsidR="0062140E">
        <w:rPr>
          <w:rFonts w:hint="cs"/>
          <w:rtl/>
        </w:rPr>
        <w:t>اینکه</w:t>
      </w:r>
      <w:r w:rsidRPr="00904882">
        <w:rPr>
          <w:rFonts w:hint="cs"/>
          <w:rtl/>
        </w:rPr>
        <w:t xml:space="preserve"> تمام کردار و گفتار تشریعی ایشان از طرف خدا بوده</w:t>
      </w:r>
      <w:r w:rsidR="0062140E">
        <w:rPr>
          <w:rFonts w:hint="cs"/>
          <w:rtl/>
        </w:rPr>
        <w:t>،</w:t>
      </w:r>
      <w:r w:rsidRPr="00904882">
        <w:rPr>
          <w:rFonts w:hint="cs"/>
          <w:rtl/>
        </w:rPr>
        <w:t xml:space="preserve"> و محمد </w:t>
      </w:r>
      <w:r w:rsidR="0024273D" w:rsidRPr="00904882">
        <w:rPr>
          <w:rFonts w:hint="cs"/>
          <w:rtl/>
        </w:rPr>
        <w:t xml:space="preserve"> </w:t>
      </w:r>
      <w:r w:rsidRPr="00904882">
        <w:rPr>
          <w:rFonts w:hint="cs"/>
          <w:rtl/>
        </w:rPr>
        <w:t xml:space="preserve">در </w:t>
      </w:r>
      <w:r w:rsidR="0024273D" w:rsidRPr="00904882">
        <w:rPr>
          <w:rFonts w:hint="cs"/>
          <w:rtl/>
        </w:rPr>
        <w:t xml:space="preserve">شکل گیری </w:t>
      </w:r>
      <w:r w:rsidRPr="00904882">
        <w:rPr>
          <w:rFonts w:hint="cs"/>
          <w:rtl/>
        </w:rPr>
        <w:t>این روای</w:t>
      </w:r>
      <w:r w:rsidR="0062140E">
        <w:rPr>
          <w:rFonts w:hint="cs"/>
          <w:rtl/>
        </w:rPr>
        <w:t>ا</w:t>
      </w:r>
      <w:r w:rsidRPr="00904882">
        <w:rPr>
          <w:rFonts w:hint="cs"/>
          <w:rtl/>
        </w:rPr>
        <w:t xml:space="preserve">ت دخیل </w:t>
      </w:r>
      <w:r w:rsidR="0062140E">
        <w:rPr>
          <w:rFonts w:hint="cs"/>
          <w:rtl/>
        </w:rPr>
        <w:t>نبوده</w:t>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 xml:space="preserve">و همچنین بر این دلالت دارند که فهم </w:t>
      </w:r>
      <w:r w:rsidR="00D350C2" w:rsidRPr="00904882">
        <w:rPr>
          <w:rFonts w:hint="cs"/>
          <w:rtl/>
        </w:rPr>
        <w:t>قرآن</w:t>
      </w:r>
      <w:r w:rsidRPr="00904882">
        <w:rPr>
          <w:rFonts w:hint="cs"/>
          <w:rtl/>
        </w:rPr>
        <w:t xml:space="preserve"> بدون</w:t>
      </w:r>
      <w:r w:rsidR="0062140E">
        <w:rPr>
          <w:rFonts w:hint="cs"/>
          <w:rtl/>
        </w:rPr>
        <w:t xml:space="preserve"> </w:t>
      </w:r>
      <w:r w:rsidRPr="00904882">
        <w:rPr>
          <w:rFonts w:hint="cs"/>
          <w:rtl/>
        </w:rPr>
        <w:t xml:space="preserve"> سنت امکان پذیر نیست ، و عمل </w:t>
      </w:r>
      <w:r w:rsidR="0062140E">
        <w:rPr>
          <w:rFonts w:hint="cs"/>
          <w:rtl/>
        </w:rPr>
        <w:t xml:space="preserve">  به سنت مانند عمل</w:t>
      </w:r>
      <w:r w:rsidRPr="00904882">
        <w:rPr>
          <w:rFonts w:hint="cs"/>
          <w:rtl/>
        </w:rPr>
        <w:t xml:space="preserve"> به </w:t>
      </w:r>
      <w:r w:rsidR="00D350C2" w:rsidRPr="00904882">
        <w:rPr>
          <w:rFonts w:hint="cs"/>
          <w:rtl/>
        </w:rPr>
        <w:t>قرآن</w:t>
      </w:r>
      <w:r w:rsidRPr="00904882">
        <w:rPr>
          <w:rFonts w:hint="cs"/>
          <w:rtl/>
        </w:rPr>
        <w:t xml:space="preserve"> است</w:t>
      </w:r>
      <w:r w:rsidR="0062140E">
        <w:rPr>
          <w:rFonts w:hint="cs"/>
          <w:rtl/>
        </w:rPr>
        <w:t>،</w:t>
      </w:r>
      <w:r w:rsidRPr="00904882">
        <w:rPr>
          <w:rFonts w:hint="cs"/>
          <w:rtl/>
        </w:rPr>
        <w:t xml:space="preserve"> و اینکه خداوند دستور فرموده </w:t>
      </w:r>
      <w:r w:rsidR="0024273D" w:rsidRPr="00904882">
        <w:rPr>
          <w:rFonts w:hint="cs"/>
          <w:rtl/>
        </w:rPr>
        <w:t xml:space="preserve">که </w:t>
      </w:r>
      <w:r w:rsidRPr="00904882">
        <w:rPr>
          <w:rFonts w:hint="cs"/>
          <w:rtl/>
        </w:rPr>
        <w:t>از سنت محمد</w:t>
      </w:r>
      <w:r w:rsidR="0062140E">
        <w:rPr>
          <w:rFonts w:hint="cs"/>
          <w:rtl/>
        </w:rPr>
        <w:t xml:space="preserve"> </w:t>
      </w:r>
      <w:r w:rsidR="0024273D" w:rsidRPr="00904882">
        <w:rPr>
          <w:rFonts w:hint="cs"/>
          <w:rtl/>
        </w:rPr>
        <w:t xml:space="preserve"> </w:t>
      </w:r>
      <w:r w:rsidRPr="00904882">
        <w:rPr>
          <w:rFonts w:hint="cs"/>
          <w:rtl/>
        </w:rPr>
        <w:t>پیروی کنید</w:t>
      </w:r>
      <w:r w:rsidR="0062140E">
        <w:rPr>
          <w:rFonts w:hint="cs"/>
          <w:rtl/>
        </w:rPr>
        <w:t>،</w:t>
      </w:r>
      <w:r w:rsidRPr="00904882">
        <w:rPr>
          <w:rFonts w:hint="cs"/>
          <w:rtl/>
        </w:rPr>
        <w:t xml:space="preserve"> و هر ک</w:t>
      </w:r>
      <w:r w:rsidR="0062140E">
        <w:rPr>
          <w:rFonts w:hint="cs"/>
          <w:rtl/>
        </w:rPr>
        <w:t>ه</w:t>
      </w:r>
      <w:r w:rsidRPr="00904882">
        <w:rPr>
          <w:rFonts w:hint="cs"/>
          <w:rtl/>
        </w:rPr>
        <w:t xml:space="preserve"> پیرو محمد باشد در حقیحت از خدا پیروی کرده است و وارد بهشت می شود و پاداش</w:t>
      </w:r>
      <w:r w:rsidR="0062140E">
        <w:rPr>
          <w:rFonts w:hint="cs"/>
          <w:rtl/>
        </w:rPr>
        <w:t xml:space="preserve"> بزرگ</w:t>
      </w:r>
      <w:r w:rsidRPr="00904882">
        <w:rPr>
          <w:rFonts w:hint="cs"/>
          <w:rtl/>
        </w:rPr>
        <w:t xml:space="preserve"> خواهد داشت</w:t>
      </w:r>
      <w:r w:rsidR="0024273D" w:rsidRPr="00904882">
        <w:rPr>
          <w:rFonts w:hint="cs"/>
          <w:rtl/>
        </w:rPr>
        <w:t>؛</w:t>
      </w:r>
      <w:r w:rsidRPr="00904882">
        <w:rPr>
          <w:rFonts w:hint="cs"/>
          <w:rtl/>
        </w:rPr>
        <w:t xml:space="preserve"> و هر ک</w:t>
      </w:r>
      <w:r w:rsidR="0062140E">
        <w:rPr>
          <w:rFonts w:hint="cs"/>
          <w:rtl/>
        </w:rPr>
        <w:t xml:space="preserve">ه </w:t>
      </w:r>
      <w:r w:rsidRPr="00904882">
        <w:rPr>
          <w:rFonts w:hint="cs"/>
          <w:rtl/>
        </w:rPr>
        <w:t xml:space="preserve">از دستورات محمد سر پیچی کند در حقیقت از فرمان خدا سرپیچی کرده </w:t>
      </w:r>
      <w:r w:rsidR="0062140E">
        <w:rPr>
          <w:rFonts w:hint="cs"/>
          <w:rtl/>
        </w:rPr>
        <w:t xml:space="preserve"> </w:t>
      </w:r>
      <w:r w:rsidRPr="00904882">
        <w:rPr>
          <w:rFonts w:hint="cs"/>
          <w:rtl/>
        </w:rPr>
        <w:t xml:space="preserve"> و سزاوار جهنم است .</w:t>
      </w:r>
    </w:p>
    <w:p w:rsidR="001425DD" w:rsidRPr="00904882" w:rsidRDefault="001425DD" w:rsidP="004308B5">
      <w:pPr>
        <w:spacing w:line="288" w:lineRule="auto"/>
        <w:ind w:firstLine="206"/>
        <w:rPr>
          <w:rFonts w:hint="cs"/>
          <w:rtl/>
        </w:rPr>
      </w:pPr>
      <w:r w:rsidRPr="00904882">
        <w:rPr>
          <w:rFonts w:hint="cs"/>
          <w:rtl/>
        </w:rPr>
        <w:t>و اینکه ایمان بدون پیروی از محمد</w:t>
      </w:r>
      <w:r w:rsidR="00860833">
        <w:rPr>
          <w:rFonts w:hint="cs"/>
          <w:rtl/>
        </w:rPr>
        <w:t xml:space="preserve"> </w:t>
      </w:r>
      <w:r w:rsidRPr="00904882">
        <w:rPr>
          <w:rFonts w:hint="cs"/>
          <w:rtl/>
        </w:rPr>
        <w:t>کامل نمی شود و هر کسی پیرو محمد نباشد پیرو هوی و آرزوهای نفسانی است و اهل بدعت به شمار می آید .</w:t>
      </w:r>
    </w:p>
    <w:p w:rsidR="001425DD" w:rsidRPr="00904882" w:rsidRDefault="001425DD" w:rsidP="004308B5">
      <w:pPr>
        <w:spacing w:line="288" w:lineRule="auto"/>
        <w:ind w:firstLine="206"/>
        <w:rPr>
          <w:rFonts w:hint="cs"/>
          <w:rtl/>
        </w:rPr>
      </w:pPr>
      <w:r w:rsidRPr="00904882">
        <w:rPr>
          <w:rFonts w:hint="cs"/>
          <w:rtl/>
        </w:rPr>
        <w:t>همه این قواعد و اصول به معنی حجیت سنت هستند</w:t>
      </w:r>
      <w:r w:rsidR="0062140E">
        <w:rPr>
          <w:rFonts w:hint="cs"/>
          <w:rtl/>
          <w:lang w:bidi="fa-IR"/>
        </w:rPr>
        <w:t>،</w:t>
      </w:r>
      <w:r w:rsidRPr="00904882">
        <w:rPr>
          <w:rFonts w:hint="cs"/>
          <w:rtl/>
        </w:rPr>
        <w:t xml:space="preserve"> و اینک احادیث</w:t>
      </w:r>
      <w:r w:rsidR="0062140E">
        <w:rPr>
          <w:rFonts w:hint="cs"/>
          <w:rtl/>
        </w:rPr>
        <w:t xml:space="preserve"> مربوطه</w:t>
      </w:r>
      <w:r w:rsidRPr="00904882">
        <w:rPr>
          <w:rFonts w:hint="cs"/>
          <w:rtl/>
        </w:rPr>
        <w:t xml:space="preserve"> را ذکر می کنیم.</w:t>
      </w:r>
    </w:p>
    <w:p w:rsidR="001425DD" w:rsidRPr="00904882" w:rsidRDefault="001425DD" w:rsidP="004308B5">
      <w:pPr>
        <w:spacing w:line="288" w:lineRule="auto"/>
        <w:ind w:firstLine="206"/>
        <w:rPr>
          <w:rFonts w:hint="cs"/>
          <w:lang w:bidi="fa-IR"/>
        </w:rPr>
      </w:pPr>
      <w:r w:rsidRPr="00904882">
        <w:rPr>
          <w:rFonts w:hint="cs"/>
          <w:rtl/>
          <w:lang w:bidi="fa-IR"/>
        </w:rPr>
        <w:t xml:space="preserve">ابو داود و ترمذی و حاکم از مقدام بن معد یکرب روایت کرده اند که رسول خدا فرموده «همانا </w:t>
      </w:r>
      <w:r w:rsidR="00D350C2" w:rsidRPr="00904882">
        <w:rPr>
          <w:rFonts w:hint="cs"/>
          <w:rtl/>
          <w:lang w:bidi="fa-IR"/>
        </w:rPr>
        <w:t>قرآن</w:t>
      </w:r>
      <w:r w:rsidRPr="00904882">
        <w:rPr>
          <w:rFonts w:hint="cs"/>
          <w:rtl/>
          <w:lang w:bidi="fa-IR"/>
        </w:rPr>
        <w:t xml:space="preserve"> و مشابه آن به من داده شده است شاید مردی متکبر بر صندلی بشیند و بگوید :از کتاب خدا پیروی کنید و حلالش را حلال و حرامش را حرام بدانید . ولی چنین نیست آنچه رسول حرام گردانیده مانند تحریم </w:t>
      </w:r>
      <w:r w:rsidR="00D350C2" w:rsidRPr="00904882">
        <w:rPr>
          <w:rFonts w:hint="cs"/>
          <w:rtl/>
          <w:lang w:bidi="fa-IR"/>
        </w:rPr>
        <w:t>قرآن</w:t>
      </w:r>
      <w:r w:rsidRPr="00904882">
        <w:rPr>
          <w:rFonts w:hint="cs"/>
          <w:rtl/>
          <w:lang w:bidi="fa-IR"/>
        </w:rPr>
        <w:t xml:space="preserve"> حق است اگاه باشید  خر اهلی و حیوان درنده حرام هستند و هیچ  پیدا شده ای حلال نیست مگر اینکه صاحبش از آن بی نیاز باشد</w:t>
      </w:r>
      <w:r w:rsidR="0062140E">
        <w:rPr>
          <w:rFonts w:hint="cs"/>
          <w:rtl/>
          <w:lang w:bidi="fa-IR"/>
        </w:rPr>
        <w:t>،</w:t>
      </w:r>
      <w:r w:rsidRPr="00904882">
        <w:rPr>
          <w:rFonts w:hint="cs"/>
          <w:rtl/>
          <w:lang w:bidi="fa-IR"/>
        </w:rPr>
        <w:t xml:space="preserve"> و هر کسی مهمان قومی شد باید قوم او را ضیافت کنند و مهمان هم به اندازه ضیافت به آنها خدمت برساند »</w:t>
      </w:r>
    </w:p>
    <w:p w:rsidR="001425DD" w:rsidRPr="00904882" w:rsidRDefault="001425DD" w:rsidP="004308B5">
      <w:pPr>
        <w:spacing w:line="288" w:lineRule="auto"/>
        <w:ind w:firstLine="206"/>
        <w:rPr>
          <w:rFonts w:hint="cs"/>
          <w:lang w:bidi="fa-IR"/>
        </w:rPr>
      </w:pPr>
      <w:r w:rsidRPr="00904882">
        <w:rPr>
          <w:rFonts w:hint="cs"/>
          <w:rtl/>
          <w:lang w:bidi="fa-IR"/>
        </w:rPr>
        <w:t xml:space="preserve">ابو داود از غربال بن ساریه روایت کرده که رسول خدا میان ما به پا ایستاد و فرمود : </w:t>
      </w:r>
      <w:r w:rsidR="00A05453" w:rsidRPr="00904882">
        <w:rPr>
          <w:rFonts w:hint="cs"/>
          <w:rtl/>
          <w:lang w:bidi="fa-IR"/>
        </w:rPr>
        <w:t>«</w:t>
      </w:r>
      <w:r w:rsidRPr="00904882">
        <w:rPr>
          <w:rFonts w:hint="cs"/>
          <w:rtl/>
          <w:lang w:bidi="fa-IR"/>
        </w:rPr>
        <w:t xml:space="preserve">آیا گمان می کنید که کسی از شما بر روی صندلیش بشیند و گمان کند تنها حرام های </w:t>
      </w:r>
      <w:r w:rsidR="00D350C2" w:rsidRPr="00904882">
        <w:rPr>
          <w:rFonts w:hint="cs"/>
          <w:rtl/>
          <w:lang w:bidi="fa-IR"/>
        </w:rPr>
        <w:t>قرآن</w:t>
      </w:r>
      <w:r w:rsidRPr="00904882">
        <w:rPr>
          <w:rFonts w:hint="cs"/>
          <w:rtl/>
          <w:lang w:bidi="fa-IR"/>
        </w:rPr>
        <w:t xml:space="preserve"> حرام هستند . اما هان</w:t>
      </w:r>
      <w:r w:rsidR="00A05453" w:rsidRPr="00904882">
        <w:rPr>
          <w:rFonts w:hint="cs"/>
          <w:rtl/>
          <w:lang w:bidi="fa-IR"/>
        </w:rPr>
        <w:t>!</w:t>
      </w:r>
      <w:r w:rsidRPr="00904882">
        <w:rPr>
          <w:rFonts w:hint="cs"/>
          <w:rtl/>
          <w:lang w:bidi="fa-IR"/>
        </w:rPr>
        <w:t xml:space="preserve"> اگاه باشد من به چیزهای دستور داده ام و از چیزهای نهی کرده ام</w:t>
      </w:r>
      <w:r w:rsidR="001A62A4">
        <w:rPr>
          <w:rFonts w:hint="cs"/>
          <w:rtl/>
          <w:lang w:bidi="fa-IR"/>
        </w:rPr>
        <w:t xml:space="preserve"> که</w:t>
      </w:r>
      <w:r w:rsidRPr="00904882">
        <w:rPr>
          <w:rFonts w:hint="cs"/>
          <w:rtl/>
          <w:lang w:bidi="fa-IR"/>
        </w:rPr>
        <w:t xml:space="preserve"> آنها هم مانند احکام </w:t>
      </w:r>
      <w:r w:rsidR="00D350C2" w:rsidRPr="00904882">
        <w:rPr>
          <w:rFonts w:hint="cs"/>
          <w:rtl/>
          <w:lang w:bidi="fa-IR"/>
        </w:rPr>
        <w:t>قرآن</w:t>
      </w:r>
      <w:r w:rsidRPr="00904882">
        <w:rPr>
          <w:rFonts w:hint="cs"/>
          <w:rtl/>
          <w:lang w:bidi="fa-IR"/>
        </w:rPr>
        <w:t xml:space="preserve"> هستند . خداوند وارد شدن خانه های اهل کتاب را حرام گردانیده مگر با اجازه آنها ، و هم چنین زنان را نزنید و غذای و میوه های آنها را نخورید</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lang w:bidi="fa-IR"/>
        </w:rPr>
      </w:pPr>
      <w:r w:rsidRPr="00904882">
        <w:rPr>
          <w:rFonts w:hint="cs"/>
          <w:rtl/>
          <w:lang w:bidi="fa-IR"/>
        </w:rPr>
        <w:t>بیهقی از طلحه بن نضیله روایت کرده که در سال قحطی به رسول خدا گفته شد : ای رسول خدا کالاها را قیمت گذاری کن فرمود</w:t>
      </w:r>
      <w:r w:rsidR="00A05453" w:rsidRPr="00904882">
        <w:rPr>
          <w:rFonts w:hint="cs"/>
          <w:rtl/>
          <w:lang w:bidi="fa-IR"/>
        </w:rPr>
        <w:t>:</w:t>
      </w:r>
      <w:r w:rsidRPr="00904882">
        <w:rPr>
          <w:rFonts w:hint="cs"/>
          <w:rtl/>
          <w:lang w:bidi="fa-IR"/>
        </w:rPr>
        <w:t xml:space="preserve"> </w:t>
      </w:r>
      <w:r w:rsidR="00A05453" w:rsidRPr="00904882">
        <w:rPr>
          <w:rFonts w:hint="cs"/>
          <w:rtl/>
          <w:lang w:bidi="fa-IR"/>
        </w:rPr>
        <w:t>«</w:t>
      </w:r>
      <w:r w:rsidRPr="00904882">
        <w:rPr>
          <w:rFonts w:hint="cs"/>
          <w:rtl/>
          <w:lang w:bidi="fa-IR"/>
        </w:rPr>
        <w:t>چیزی را آنجام نمی دهم که بدان مأمور نشده ام اما از خدا می خواهم که رحمتش را شامل حالتان کند</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lang w:bidi="fa-IR"/>
        </w:rPr>
      </w:pPr>
      <w:r w:rsidRPr="00904882">
        <w:rPr>
          <w:rFonts w:hint="cs"/>
          <w:rtl/>
          <w:lang w:bidi="fa-IR"/>
        </w:rPr>
        <w:t>طبری در الکبیر از حسن بن علی روایت کرده رسول</w:t>
      </w:r>
      <w:r w:rsidR="00860833">
        <w:rPr>
          <w:rFonts w:hint="cs"/>
          <w:rtl/>
          <w:lang w:bidi="fa-IR"/>
        </w:rPr>
        <w:t xml:space="preserve"> الله </w:t>
      </w:r>
      <w:r w:rsidR="00860833">
        <w:rPr>
          <w:rFonts w:ascii="Times New Roman" w:hAnsi="Times New Roman"/>
        </w:rPr>
        <w:t xml:space="preserve"> </w:t>
      </w:r>
      <w:r w:rsidR="00860833" w:rsidRPr="00904882">
        <w:rPr>
          <w:rFonts w:hint="cs"/>
        </w:rPr>
        <w:sym w:font="AGA Arabesque" w:char="F072"/>
      </w:r>
      <w:r w:rsidR="00A05453" w:rsidRPr="00904882">
        <w:rPr>
          <w:rFonts w:hint="cs"/>
          <w:rtl/>
          <w:lang w:bidi="fa-IR"/>
        </w:rPr>
        <w:t>د</w:t>
      </w:r>
      <w:r w:rsidRPr="00904882">
        <w:rPr>
          <w:rFonts w:hint="cs"/>
          <w:rtl/>
          <w:lang w:bidi="fa-IR"/>
        </w:rPr>
        <w:t xml:space="preserve">ر </w:t>
      </w:r>
      <w:r w:rsidR="00A05453" w:rsidRPr="00904882">
        <w:rPr>
          <w:rFonts w:hint="cs"/>
          <w:rtl/>
          <w:lang w:bidi="fa-IR"/>
        </w:rPr>
        <w:t>ج</w:t>
      </w:r>
      <w:r w:rsidRPr="00904882">
        <w:rPr>
          <w:rFonts w:hint="cs"/>
          <w:rtl/>
          <w:lang w:bidi="fa-IR"/>
        </w:rPr>
        <w:t xml:space="preserve">نگ  تبوک روی تپه ای رفت بعد از حمد و ثنا فرمود:  </w:t>
      </w:r>
      <w:r w:rsidR="00A05453" w:rsidRPr="00904882">
        <w:rPr>
          <w:rFonts w:hint="cs"/>
          <w:rtl/>
          <w:lang w:bidi="fa-IR"/>
        </w:rPr>
        <w:t>«</w:t>
      </w:r>
      <w:r w:rsidRPr="00904882">
        <w:rPr>
          <w:rFonts w:hint="cs"/>
          <w:rtl/>
          <w:lang w:bidi="fa-IR"/>
        </w:rPr>
        <w:t>ای مردم من تنها به دستورات خدا فرمان می دهم و فقط  از نواهی خدا شما را نهی می کنم در کسب رزق و روزی پاک باشید سوگند به خدا رزق هم مانند اجل دنبال شما است اگر فقیر بودی با طاعت و عبادات از خدا رزق و روزی بخواهید</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lang w:bidi="fa-IR"/>
        </w:rPr>
      </w:pPr>
      <w:r w:rsidRPr="00904882">
        <w:rPr>
          <w:rFonts w:hint="cs"/>
          <w:rtl/>
          <w:lang w:bidi="fa-IR"/>
        </w:rPr>
        <w:t xml:space="preserve">ابو شیخ و ابو نعیم و دیلمی روایت کرده اند :که رسول خدا فرمود : </w:t>
      </w:r>
      <w:r w:rsidR="00A05453" w:rsidRPr="00904882">
        <w:rPr>
          <w:rFonts w:hint="cs"/>
          <w:rtl/>
          <w:lang w:bidi="fa-IR"/>
        </w:rPr>
        <w:t>«</w:t>
      </w:r>
      <w:r w:rsidR="00D350C2" w:rsidRPr="00904882">
        <w:rPr>
          <w:rFonts w:hint="cs"/>
          <w:rtl/>
          <w:lang w:bidi="fa-IR"/>
        </w:rPr>
        <w:t>قرآن</w:t>
      </w:r>
      <w:r w:rsidRPr="00904882">
        <w:rPr>
          <w:rFonts w:hint="cs"/>
          <w:rtl/>
          <w:lang w:bidi="fa-IR"/>
        </w:rPr>
        <w:t xml:space="preserve"> برای کسی که آنرا دوست ندارد دشوار است هر کسی پیرو حدیثم باشد و آنرا فهم کند </w:t>
      </w:r>
      <w:r w:rsidR="00D350C2" w:rsidRPr="00904882">
        <w:rPr>
          <w:rFonts w:hint="cs"/>
          <w:rtl/>
          <w:lang w:bidi="fa-IR"/>
        </w:rPr>
        <w:t>قرآن</w:t>
      </w:r>
      <w:r w:rsidRPr="00904882">
        <w:rPr>
          <w:rFonts w:hint="cs"/>
          <w:rtl/>
          <w:lang w:bidi="fa-IR"/>
        </w:rPr>
        <w:t xml:space="preserve"> را هم یاد می گیرد و هر کسی </w:t>
      </w:r>
      <w:r w:rsidR="00D350C2" w:rsidRPr="00904882">
        <w:rPr>
          <w:rFonts w:hint="cs"/>
          <w:rtl/>
          <w:lang w:bidi="fa-IR"/>
        </w:rPr>
        <w:t>قرآن</w:t>
      </w:r>
      <w:r w:rsidRPr="00904882">
        <w:rPr>
          <w:rFonts w:hint="cs"/>
          <w:rtl/>
          <w:lang w:bidi="fa-IR"/>
        </w:rPr>
        <w:t xml:space="preserve"> و سنتم را سبک بشمارد   در دنیا و اخرت زیان بار است به امتم دستور دادام که از من پیروی کند هر کسی به قولم خوشنود باشد از </w:t>
      </w:r>
      <w:r w:rsidR="00D350C2" w:rsidRPr="00904882">
        <w:rPr>
          <w:rFonts w:hint="cs"/>
          <w:rtl/>
          <w:lang w:bidi="fa-IR"/>
        </w:rPr>
        <w:t>قرآن</w:t>
      </w:r>
      <w:r w:rsidRPr="00904882">
        <w:rPr>
          <w:rFonts w:hint="cs"/>
          <w:rtl/>
          <w:lang w:bidi="fa-IR"/>
        </w:rPr>
        <w:t xml:space="preserve"> هم خوشنود است و بدان راضی می باشد</w:t>
      </w:r>
      <w:r w:rsidR="00A05453" w:rsidRPr="00904882">
        <w:rPr>
          <w:rFonts w:hint="cs"/>
          <w:rtl/>
          <w:lang w:bidi="fa-IR"/>
        </w:rPr>
        <w:t>»</w:t>
      </w:r>
      <w:r w:rsidRPr="00904882">
        <w:rPr>
          <w:rFonts w:hint="cs"/>
          <w:rtl/>
          <w:lang w:bidi="fa-IR"/>
        </w:rPr>
        <w:t xml:space="preserve"> . خداوند می فرماید:</w:t>
      </w:r>
    </w:p>
    <w:p w:rsidR="001425DD" w:rsidRPr="00904882" w:rsidRDefault="00860833" w:rsidP="004308B5">
      <w:pPr>
        <w:spacing w:line="288" w:lineRule="auto"/>
        <w:ind w:firstLine="206"/>
        <w:rPr>
          <w:rFonts w:hint="cs"/>
          <w:sz w:val="32"/>
          <w:szCs w:val="32"/>
          <w:rtl/>
          <w:lang w:bidi="fa-IR"/>
        </w:rPr>
      </w:pPr>
      <w:r w:rsidRPr="00744367">
        <w:rPr>
          <w:rFonts w:ascii="QCF_BSML" w:hAnsi="QCF_BSML" w:cs="QCF_BSML"/>
          <w:color w:val="000000"/>
          <w:sz w:val="31"/>
          <w:szCs w:val="31"/>
          <w:rtl/>
        </w:rPr>
        <w:t>ﭽ</w:t>
      </w:r>
      <w:r w:rsidRPr="00744367">
        <w:rPr>
          <w:rFonts w:ascii="QCF_P546" w:hAnsi="QCF_P546" w:cs="QCF_P546"/>
          <w:color w:val="000000"/>
          <w:sz w:val="31"/>
          <w:szCs w:val="31"/>
          <w:rtl/>
        </w:rPr>
        <w:t xml:space="preserve"> ﮠ  ﮡ  ﮢ  ﮣ  ﮤ   ﮥ    ﮦ  ﮧ</w:t>
      </w:r>
      <w:r w:rsidRPr="00744367">
        <w:rPr>
          <w:rFonts w:ascii="QCF_P546" w:hAnsi="QCF_P546" w:cs="QCF_P546"/>
          <w:color w:val="0000A5"/>
          <w:sz w:val="31"/>
          <w:szCs w:val="31"/>
          <w:rtl/>
        </w:rPr>
        <w:t>ﮨ</w:t>
      </w:r>
      <w:r w:rsidRPr="00744367">
        <w:rPr>
          <w:rFonts w:ascii="QCF_P546" w:hAnsi="QCF_P546" w:cs="QCF_P546"/>
          <w:color w:val="000000"/>
          <w:sz w:val="31"/>
          <w:szCs w:val="31"/>
          <w:rtl/>
        </w:rPr>
        <w:t xml:space="preserve">  ﮩ  ﮪ</w:t>
      </w:r>
      <w:r w:rsidRPr="00744367">
        <w:rPr>
          <w:rFonts w:ascii="QCF_P546" w:hAnsi="QCF_P546" w:cs="QCF_P546"/>
          <w:color w:val="0000A5"/>
          <w:sz w:val="31"/>
          <w:szCs w:val="31"/>
          <w:rtl/>
        </w:rPr>
        <w:t>ﮫ</w:t>
      </w:r>
      <w:r w:rsidRPr="00744367">
        <w:rPr>
          <w:rFonts w:ascii="QCF_P546" w:hAnsi="QCF_P546" w:cs="QCF_P546"/>
          <w:color w:val="000000"/>
          <w:sz w:val="31"/>
          <w:szCs w:val="31"/>
          <w:rtl/>
        </w:rPr>
        <w:t xml:space="preserve">  ﮬ     ﮭ  ﮮ  ﮯ  ﮰ   </w:t>
      </w:r>
      <w:r w:rsidRPr="00744367">
        <w:rPr>
          <w:rFonts w:ascii="QCF_BSML" w:hAnsi="QCF_BSML" w:cs="QCF_BSML"/>
          <w:color w:val="000000"/>
          <w:sz w:val="31"/>
          <w:szCs w:val="31"/>
          <w:rtl/>
        </w:rPr>
        <w:t>ﭼ</w:t>
      </w:r>
      <w:r w:rsidRPr="00744367">
        <w:rPr>
          <w:rFonts w:ascii="Arial" w:hAnsi="Arial" w:cs="Arial"/>
          <w:color w:val="000000"/>
          <w:sz w:val="10"/>
          <w:szCs w:val="10"/>
          <w:rtl/>
        </w:rPr>
        <w:t xml:space="preserve"> </w:t>
      </w:r>
      <w:r w:rsidRPr="00744367">
        <w:rPr>
          <w:rFonts w:ascii="Arial" w:hAnsi="Arial" w:cs="Arial" w:hint="cs"/>
          <w:color w:val="000000"/>
          <w:sz w:val="19"/>
          <w:szCs w:val="19"/>
          <w:rtl/>
        </w:rPr>
        <w:t xml:space="preserve">   </w:t>
      </w:r>
      <w:r>
        <w:rPr>
          <w:rFonts w:ascii="Arial" w:hAnsi="Arial" w:cs="Arial" w:hint="cs"/>
          <w:color w:val="000000"/>
          <w:sz w:val="27"/>
          <w:szCs w:val="27"/>
          <w:rtl/>
        </w:rPr>
        <w:t>(</w:t>
      </w:r>
      <w:r>
        <w:rPr>
          <w:rFonts w:ascii="Arial" w:hAnsi="Arial" w:cs="Arial"/>
          <w:color w:val="000000"/>
          <w:sz w:val="27"/>
          <w:szCs w:val="27"/>
          <w:rtl/>
        </w:rPr>
        <w:t>الحشر: ٧</w:t>
      </w:r>
      <w:r>
        <w:rPr>
          <w:rFonts w:ascii="Arial" w:hAnsi="Arial" w:cs="Arial" w:hint="cs"/>
          <w:color w:val="000000"/>
          <w:sz w:val="27"/>
          <w:szCs w:val="27"/>
          <w:rtl/>
        </w:rPr>
        <w:t>)</w:t>
      </w:r>
      <w:r>
        <w:rPr>
          <w:rFonts w:ascii="Arial" w:hAnsi="Arial" w:cs="Arial"/>
          <w:color w:val="000000"/>
          <w:sz w:val="27"/>
          <w:szCs w:val="27"/>
        </w:rPr>
        <w:t xml:space="preserve"> </w:t>
      </w:r>
    </w:p>
    <w:p w:rsidR="001425DD" w:rsidRPr="00904882" w:rsidRDefault="00A05453" w:rsidP="004308B5">
      <w:pPr>
        <w:spacing w:line="288" w:lineRule="auto"/>
        <w:ind w:firstLine="206"/>
        <w:rPr>
          <w:rFonts w:hint="cs"/>
          <w:lang w:bidi="fa-IR"/>
        </w:rPr>
      </w:pPr>
      <w:r w:rsidRPr="00904882">
        <w:rPr>
          <w:rFonts w:hint="cs"/>
          <w:rtl/>
        </w:rPr>
        <w:t>(</w:t>
      </w:r>
      <w:r w:rsidR="001425DD" w:rsidRPr="00904882">
        <w:rPr>
          <w:rtl/>
        </w:rPr>
        <w:t xml:space="preserve"> آنچه را فرستاده [او] به شما داد آن را بگيريد و از آنچه شما را باز داشت بازايستيد و از خدا پروا بداريد كه خدا سخت‏كيفر است</w:t>
      </w:r>
      <w:r w:rsidRPr="00904882">
        <w:rPr>
          <w:rFonts w:hint="cs"/>
          <w:rtl/>
          <w:lang w:bidi="fa-IR"/>
        </w:rPr>
        <w:t>)</w:t>
      </w:r>
    </w:p>
    <w:p w:rsidR="001425DD" w:rsidRPr="00904882" w:rsidRDefault="001425DD" w:rsidP="004308B5">
      <w:pPr>
        <w:spacing w:line="288" w:lineRule="auto"/>
        <w:ind w:firstLine="206"/>
        <w:rPr>
          <w:rFonts w:hint="cs"/>
        </w:rPr>
      </w:pPr>
      <w:r w:rsidRPr="00904882">
        <w:rPr>
          <w:rFonts w:hint="cs"/>
          <w:rtl/>
        </w:rPr>
        <w:t>بیهقی در مدخل از جندب بن عبد الله روایت کرد رسول خدا</w:t>
      </w:r>
      <w:r w:rsidR="00860833">
        <w:rPr>
          <w:rFonts w:hint="cs"/>
          <w:rtl/>
        </w:rPr>
        <w:t xml:space="preserve"> </w:t>
      </w:r>
      <w:r w:rsidR="00860833" w:rsidRPr="00904882">
        <w:rPr>
          <w:rFonts w:hint="cs"/>
        </w:rPr>
        <w:sym w:font="AGA Arabesque" w:char="F072"/>
      </w:r>
      <w:r w:rsidR="00860833">
        <w:rPr>
          <w:rFonts w:hint="cs"/>
          <w:rtl/>
        </w:rPr>
        <w:t xml:space="preserve"> </w:t>
      </w:r>
      <w:r w:rsidRPr="00904882">
        <w:rPr>
          <w:rFonts w:hint="cs"/>
          <w:rtl/>
        </w:rPr>
        <w:t xml:space="preserve"> فرمود : </w:t>
      </w:r>
      <w:r w:rsidR="00A05453" w:rsidRPr="00904882">
        <w:rPr>
          <w:rFonts w:hint="cs"/>
          <w:rtl/>
        </w:rPr>
        <w:t>«</w:t>
      </w:r>
      <w:r w:rsidRPr="00904882">
        <w:rPr>
          <w:rFonts w:hint="cs"/>
          <w:rtl/>
        </w:rPr>
        <w:t xml:space="preserve">هر کسی </w:t>
      </w:r>
      <w:r w:rsidR="00D350C2" w:rsidRPr="00904882">
        <w:rPr>
          <w:rFonts w:hint="cs"/>
          <w:rtl/>
        </w:rPr>
        <w:t>قرآن</w:t>
      </w:r>
      <w:r w:rsidRPr="00904882">
        <w:rPr>
          <w:rFonts w:hint="cs"/>
          <w:rtl/>
        </w:rPr>
        <w:t xml:space="preserve"> را با رأی خودش تفسیر کند</w:t>
      </w:r>
      <w:r w:rsidR="00A05453" w:rsidRPr="00904882">
        <w:rPr>
          <w:rFonts w:hint="cs"/>
          <w:rtl/>
        </w:rPr>
        <w:t>،</w:t>
      </w:r>
      <w:r w:rsidRPr="00904882">
        <w:rPr>
          <w:rFonts w:hint="cs"/>
          <w:rtl/>
        </w:rPr>
        <w:t xml:space="preserve"> هر چند تفسیرش درست باشد</w:t>
      </w:r>
      <w:r w:rsidR="00A05453" w:rsidRPr="00904882">
        <w:rPr>
          <w:rFonts w:hint="cs"/>
          <w:rtl/>
        </w:rPr>
        <w:t>،</w:t>
      </w:r>
      <w:r w:rsidRPr="00904882">
        <w:rPr>
          <w:rFonts w:hint="cs"/>
          <w:rtl/>
        </w:rPr>
        <w:t xml:space="preserve"> باز هم در تفسیرش اشتباه  کرده است</w:t>
      </w:r>
      <w:r w:rsidR="00A05453" w:rsidRPr="00904882">
        <w:rPr>
          <w:rFonts w:hint="cs"/>
          <w:rtl/>
        </w:rPr>
        <w:t>»</w:t>
      </w:r>
      <w:r w:rsidRPr="00904882">
        <w:rPr>
          <w:rFonts w:hint="cs"/>
          <w:rtl/>
        </w:rPr>
        <w:t>.</w:t>
      </w:r>
    </w:p>
    <w:p w:rsidR="001425DD" w:rsidRPr="00904882" w:rsidRDefault="001425DD" w:rsidP="004308B5">
      <w:pPr>
        <w:spacing w:line="288" w:lineRule="auto"/>
        <w:ind w:firstLine="206"/>
        <w:rPr>
          <w:rFonts w:hint="cs"/>
        </w:rPr>
      </w:pPr>
      <w:r w:rsidRPr="00904882">
        <w:rPr>
          <w:rFonts w:hint="cs"/>
          <w:rtl/>
        </w:rPr>
        <w:t>ابو یعلی موصلی از ابن عباس روایت کرده که رسول خدا</w:t>
      </w:r>
      <w:r w:rsidR="00860833">
        <w:rPr>
          <w:rFonts w:hint="cs"/>
          <w:rtl/>
        </w:rPr>
        <w:t xml:space="preserve"> </w:t>
      </w:r>
      <w:r w:rsidR="00F94C5D">
        <w:rPr>
          <w:rFonts w:hint="cs"/>
          <w:rtl/>
        </w:rPr>
        <w:t xml:space="preserve"> </w:t>
      </w:r>
      <w:r w:rsidRPr="00904882">
        <w:rPr>
          <w:rFonts w:hint="cs"/>
          <w:rtl/>
        </w:rPr>
        <w:t xml:space="preserve">فرمود: </w:t>
      </w:r>
      <w:r w:rsidR="00A05453" w:rsidRPr="00904882">
        <w:rPr>
          <w:rFonts w:hint="cs"/>
          <w:rtl/>
        </w:rPr>
        <w:t>«</w:t>
      </w:r>
      <w:r w:rsidR="00860833">
        <w:rPr>
          <w:rFonts w:hint="cs"/>
          <w:rtl/>
        </w:rPr>
        <w:t>هر کس بدون</w:t>
      </w:r>
      <w:r w:rsidRPr="00904882">
        <w:rPr>
          <w:rFonts w:hint="cs"/>
          <w:rtl/>
        </w:rPr>
        <w:t xml:space="preserve"> علم در مورد </w:t>
      </w:r>
      <w:r w:rsidR="00D350C2" w:rsidRPr="00904882">
        <w:rPr>
          <w:rFonts w:hint="cs"/>
          <w:rtl/>
        </w:rPr>
        <w:t>قرآن</w:t>
      </w:r>
      <w:r w:rsidRPr="00904882">
        <w:rPr>
          <w:rFonts w:hint="cs"/>
          <w:rtl/>
        </w:rPr>
        <w:t xml:space="preserve"> سخن گوید در روز قیامت او را در حالی می آورند که</w:t>
      </w:r>
      <w:r w:rsidR="00A05453" w:rsidRPr="00904882">
        <w:rPr>
          <w:rFonts w:hint="cs"/>
          <w:rtl/>
        </w:rPr>
        <w:t xml:space="preserve"> افساری</w:t>
      </w:r>
      <w:r w:rsidRPr="00904882">
        <w:rPr>
          <w:rFonts w:hint="cs"/>
          <w:rtl/>
        </w:rPr>
        <w:t xml:space="preserve"> از آتش در دهان دارد</w:t>
      </w:r>
      <w:r w:rsidR="00A05453"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Pr>
      </w:pPr>
      <w:r w:rsidRPr="00904882">
        <w:rPr>
          <w:rFonts w:hint="cs"/>
          <w:rtl/>
        </w:rPr>
        <w:t>ابن عبد البر روایت کرده که رسول خدا</w:t>
      </w:r>
      <w:r w:rsidR="00860833">
        <w:rPr>
          <w:rFonts w:hint="cs"/>
          <w:rtl/>
        </w:rPr>
        <w:t xml:space="preserve"> </w:t>
      </w:r>
      <w:r w:rsidR="00F94C5D">
        <w:rPr>
          <w:rFonts w:hint="cs"/>
          <w:rtl/>
        </w:rPr>
        <w:t xml:space="preserve"> </w:t>
      </w:r>
      <w:r w:rsidRPr="00904882">
        <w:rPr>
          <w:rFonts w:hint="cs"/>
          <w:rtl/>
        </w:rPr>
        <w:t xml:space="preserve"> فرمود: </w:t>
      </w:r>
      <w:r w:rsidR="00A05453" w:rsidRPr="00904882">
        <w:rPr>
          <w:rFonts w:hint="cs"/>
          <w:rtl/>
        </w:rPr>
        <w:t>«</w:t>
      </w:r>
      <w:r w:rsidRPr="00904882">
        <w:rPr>
          <w:rFonts w:hint="cs"/>
          <w:rtl/>
        </w:rPr>
        <w:t xml:space="preserve">خیلی نگران امتم هستم که منافق دانا به </w:t>
      </w:r>
      <w:r w:rsidR="00D350C2" w:rsidRPr="00904882">
        <w:rPr>
          <w:rFonts w:hint="cs"/>
          <w:rtl/>
        </w:rPr>
        <w:t>قرآن</w:t>
      </w:r>
      <w:r w:rsidR="00F94C5D">
        <w:rPr>
          <w:rFonts w:hint="cs"/>
          <w:rtl/>
        </w:rPr>
        <w:t>،</w:t>
      </w:r>
      <w:r w:rsidR="00A05453" w:rsidRPr="00904882">
        <w:rPr>
          <w:rFonts w:hint="cs"/>
          <w:rtl/>
        </w:rPr>
        <w:t xml:space="preserve"> در آن مجادله و منا</w:t>
      </w:r>
      <w:r w:rsidRPr="00904882">
        <w:rPr>
          <w:rFonts w:hint="cs"/>
          <w:rtl/>
        </w:rPr>
        <w:t>زعه کند</w:t>
      </w:r>
      <w:r w:rsidR="00A05453" w:rsidRPr="00904882">
        <w:rPr>
          <w:rFonts w:hint="cs"/>
          <w:rtl/>
        </w:rPr>
        <w:t>»</w:t>
      </w:r>
      <w:r w:rsidRPr="00904882">
        <w:rPr>
          <w:rFonts w:hint="cs"/>
          <w:rtl/>
        </w:rPr>
        <w:t>.</w:t>
      </w:r>
    </w:p>
    <w:p w:rsidR="001425DD" w:rsidRPr="00904882" w:rsidRDefault="001425DD" w:rsidP="004308B5">
      <w:pPr>
        <w:spacing w:line="288" w:lineRule="auto"/>
        <w:ind w:firstLine="206"/>
        <w:rPr>
          <w:rFonts w:hint="cs"/>
        </w:rPr>
      </w:pPr>
      <w:r w:rsidRPr="00904882">
        <w:rPr>
          <w:rFonts w:hint="cs"/>
          <w:rtl/>
        </w:rPr>
        <w:t>ابن عبد البر ازعقبه بن عامر جهمی روایت کرده رسول خدا</w:t>
      </w:r>
      <w:r w:rsidR="00F94C5D">
        <w:rPr>
          <w:rFonts w:hint="cs"/>
          <w:rtl/>
        </w:rPr>
        <w:t xml:space="preserve"> </w:t>
      </w:r>
      <w:r w:rsidRPr="00904882">
        <w:rPr>
          <w:rFonts w:hint="cs"/>
          <w:rtl/>
        </w:rPr>
        <w:t>فرمود</w:t>
      </w:r>
      <w:r w:rsidR="00A05453" w:rsidRPr="00904882">
        <w:rPr>
          <w:rFonts w:hint="cs"/>
          <w:rtl/>
        </w:rPr>
        <w:t>:</w:t>
      </w:r>
      <w:r w:rsidRPr="00904882">
        <w:rPr>
          <w:rFonts w:hint="cs"/>
          <w:rtl/>
        </w:rPr>
        <w:t xml:space="preserve"> </w:t>
      </w:r>
      <w:r w:rsidR="00A05453" w:rsidRPr="00904882">
        <w:rPr>
          <w:rFonts w:hint="cs"/>
          <w:rtl/>
        </w:rPr>
        <w:t>«</w:t>
      </w:r>
      <w:r w:rsidRPr="00904882">
        <w:rPr>
          <w:rFonts w:hint="cs"/>
          <w:rtl/>
        </w:rPr>
        <w:t xml:space="preserve">دو چیز مرا در مورد امتم نگران می کنند :  </w:t>
      </w:r>
      <w:r w:rsidR="00D350C2" w:rsidRPr="00904882">
        <w:rPr>
          <w:rFonts w:hint="cs"/>
          <w:rtl/>
        </w:rPr>
        <w:t>قرآن</w:t>
      </w:r>
      <w:r w:rsidRPr="00904882">
        <w:rPr>
          <w:rFonts w:hint="cs"/>
          <w:rtl/>
        </w:rPr>
        <w:t xml:space="preserve"> و</w:t>
      </w:r>
      <w:r w:rsidR="008608A6">
        <w:rPr>
          <w:rFonts w:hint="cs"/>
          <w:rtl/>
        </w:rPr>
        <w:t>مادیات :اینکه</w:t>
      </w:r>
      <w:r w:rsidRPr="00904882">
        <w:rPr>
          <w:rFonts w:hint="cs"/>
          <w:rtl/>
        </w:rPr>
        <w:t xml:space="preserve"> منافق </w:t>
      </w:r>
      <w:r w:rsidR="008608A6">
        <w:rPr>
          <w:rFonts w:hint="cs"/>
          <w:rtl/>
        </w:rPr>
        <w:t>قران را بیاموزد و</w:t>
      </w:r>
      <w:r w:rsidRPr="00904882">
        <w:rPr>
          <w:rFonts w:hint="cs"/>
          <w:rtl/>
        </w:rPr>
        <w:t xml:space="preserve"> با</w:t>
      </w:r>
      <w:r w:rsidR="008608A6">
        <w:rPr>
          <w:rFonts w:hint="cs"/>
          <w:rtl/>
        </w:rPr>
        <w:t>آن ،با</w:t>
      </w:r>
      <w:r w:rsidRPr="00904882">
        <w:rPr>
          <w:rFonts w:hint="cs"/>
          <w:rtl/>
        </w:rPr>
        <w:t xml:space="preserve"> مؤمن به مجادله بپردازد</w:t>
      </w:r>
      <w:r w:rsidR="008608A6">
        <w:rPr>
          <w:rFonts w:hint="cs"/>
          <w:rtl/>
        </w:rPr>
        <w:t>؛</w:t>
      </w:r>
      <w:r w:rsidRPr="00904882">
        <w:rPr>
          <w:rFonts w:hint="cs"/>
          <w:rtl/>
        </w:rPr>
        <w:t xml:space="preserve"> اما در باره ی </w:t>
      </w:r>
      <w:r w:rsidR="008608A6">
        <w:rPr>
          <w:rFonts w:hint="cs"/>
          <w:rtl/>
        </w:rPr>
        <w:t>مادیات اینکه</w:t>
      </w:r>
      <w:r w:rsidRPr="00904882">
        <w:rPr>
          <w:rFonts w:hint="cs"/>
          <w:rtl/>
        </w:rPr>
        <w:t xml:space="preserve"> آنها </w:t>
      </w:r>
      <w:r w:rsidR="008608A6">
        <w:rPr>
          <w:rFonts w:hint="cs"/>
          <w:rtl/>
        </w:rPr>
        <w:t>آنها</w:t>
      </w:r>
      <w:r w:rsidRPr="00904882">
        <w:rPr>
          <w:rFonts w:hint="cs"/>
          <w:rtl/>
        </w:rPr>
        <w:t xml:space="preserve">   دنباله رو هوی و هوس</w:t>
      </w:r>
      <w:r w:rsidR="008608A6">
        <w:rPr>
          <w:rFonts w:hint="cs"/>
          <w:rtl/>
        </w:rPr>
        <w:t xml:space="preserve"> شوند</w:t>
      </w:r>
      <w:r w:rsidRPr="00904882">
        <w:rPr>
          <w:rFonts w:hint="cs"/>
          <w:rtl/>
        </w:rPr>
        <w:t xml:space="preserve">   و نماز را ترک </w:t>
      </w:r>
      <w:r w:rsidR="008608A6">
        <w:rPr>
          <w:rFonts w:hint="cs"/>
          <w:rtl/>
        </w:rPr>
        <w:t>نمایند</w:t>
      </w:r>
      <w:r w:rsidR="00A05453" w:rsidRPr="00904882">
        <w:rPr>
          <w:rFonts w:hint="cs"/>
          <w:rtl/>
        </w:rPr>
        <w:t>»</w:t>
      </w:r>
      <w:r w:rsidRPr="00904882">
        <w:rPr>
          <w:rFonts w:hint="cs"/>
          <w:rtl/>
        </w:rPr>
        <w:t>. این روایت با دو لفظ  دیگر از عقبه نقل شده است اولی</w:t>
      </w:r>
      <w:r w:rsidR="00A05453" w:rsidRPr="00904882">
        <w:rPr>
          <w:rFonts w:hint="cs"/>
          <w:rtl/>
        </w:rPr>
        <w:t>:</w:t>
      </w:r>
      <w:r w:rsidRPr="00904882">
        <w:rPr>
          <w:rFonts w:hint="cs"/>
          <w:rtl/>
        </w:rPr>
        <w:t xml:space="preserve"> «</w:t>
      </w:r>
      <w:r w:rsidR="008608A6">
        <w:rPr>
          <w:rFonts w:hint="cs"/>
          <w:rtl/>
        </w:rPr>
        <w:t xml:space="preserve">اینکه </w:t>
      </w:r>
      <w:r w:rsidR="00D350C2" w:rsidRPr="00904882">
        <w:rPr>
          <w:rFonts w:hint="cs"/>
          <w:rtl/>
        </w:rPr>
        <w:t>قرآن</w:t>
      </w:r>
      <w:r w:rsidRPr="00904882">
        <w:rPr>
          <w:rFonts w:hint="cs"/>
          <w:rtl/>
        </w:rPr>
        <w:t xml:space="preserve"> را فرا می گیرند ولی خلاف سبب نزول تفسیر می کنند »</w:t>
      </w:r>
      <w:r w:rsidR="00A05453" w:rsidRPr="00904882">
        <w:rPr>
          <w:rFonts w:hint="cs"/>
          <w:rtl/>
        </w:rPr>
        <w:t xml:space="preserve">، </w:t>
      </w:r>
      <w:r w:rsidRPr="00904882">
        <w:rPr>
          <w:rFonts w:hint="cs"/>
          <w:rtl/>
        </w:rPr>
        <w:t>دوم</w:t>
      </w:r>
      <w:r w:rsidR="00A05453" w:rsidRPr="00904882">
        <w:rPr>
          <w:rFonts w:hint="cs"/>
          <w:rtl/>
        </w:rPr>
        <w:t>:</w:t>
      </w:r>
      <w:r w:rsidRPr="00904882">
        <w:rPr>
          <w:rFonts w:hint="cs"/>
          <w:rtl/>
        </w:rPr>
        <w:t xml:space="preserve"> « گروهی در </w:t>
      </w:r>
      <w:r w:rsidR="00D350C2" w:rsidRPr="00904882">
        <w:rPr>
          <w:rFonts w:hint="cs"/>
          <w:rtl/>
        </w:rPr>
        <w:t>قرآن</w:t>
      </w:r>
      <w:r w:rsidRPr="00904882">
        <w:rPr>
          <w:rFonts w:hint="cs"/>
          <w:rtl/>
        </w:rPr>
        <w:t xml:space="preserve"> دهان باز می کنند و با مؤمن به مجادله می پردازند</w:t>
      </w:r>
      <w:r w:rsidRPr="00904882">
        <w:rPr>
          <w:rFonts w:hint="cs"/>
          <w:rtl/>
          <w:lang w:bidi="fa-IR"/>
        </w:rPr>
        <w:t>.</w:t>
      </w:r>
    </w:p>
    <w:p w:rsidR="001425DD" w:rsidRPr="00904882" w:rsidRDefault="00860833" w:rsidP="004308B5">
      <w:pPr>
        <w:spacing w:line="288" w:lineRule="auto"/>
        <w:ind w:firstLine="206"/>
        <w:rPr>
          <w:rFonts w:hint="cs"/>
          <w:rtl/>
        </w:rPr>
      </w:pPr>
      <w:r>
        <w:rPr>
          <w:rFonts w:hint="cs"/>
          <w:rtl/>
          <w:lang w:bidi="fa-IR"/>
        </w:rPr>
        <w:t>شیخی</w:t>
      </w:r>
      <w:r w:rsidR="001425DD" w:rsidRPr="00904882">
        <w:rPr>
          <w:rFonts w:hint="cs"/>
          <w:rtl/>
          <w:lang w:bidi="fa-IR"/>
        </w:rPr>
        <w:t>ن از حذیفه روایت کرده اند « پیامبر فرمود : امانت(</w:t>
      </w:r>
      <w:r w:rsidR="00D350C2" w:rsidRPr="00904882">
        <w:rPr>
          <w:rFonts w:hint="cs"/>
          <w:rtl/>
          <w:lang w:bidi="fa-IR"/>
        </w:rPr>
        <w:t>قرآن</w:t>
      </w:r>
      <w:r w:rsidR="001425DD" w:rsidRPr="00904882">
        <w:rPr>
          <w:rFonts w:hint="cs"/>
          <w:rtl/>
          <w:lang w:bidi="fa-IR"/>
        </w:rPr>
        <w:t>) از آسمان بر دلها نازل شده است و مردان صاحب دل آنرا خواندند و سنت را یاد گرفتند</w:t>
      </w:r>
      <w:r w:rsidR="00A05453" w:rsidRPr="00904882">
        <w:rPr>
          <w:rFonts w:hint="cs"/>
          <w:rtl/>
          <w:lang w:bidi="fa-IR"/>
        </w:rPr>
        <w:t>»</w:t>
      </w:r>
      <w:r w:rsidR="001425DD" w:rsidRPr="00904882">
        <w:rPr>
          <w:rFonts w:hint="cs"/>
          <w:rtl/>
          <w:lang w:bidi="fa-IR"/>
        </w:rPr>
        <w:t xml:space="preserve"> .</w:t>
      </w:r>
    </w:p>
    <w:p w:rsidR="001425DD" w:rsidRPr="00904882" w:rsidRDefault="001425DD" w:rsidP="004308B5">
      <w:pPr>
        <w:spacing w:line="288" w:lineRule="auto"/>
        <w:ind w:firstLine="206"/>
        <w:rPr>
          <w:rFonts w:hint="cs"/>
          <w:rtl/>
        </w:rPr>
      </w:pPr>
      <w:r w:rsidRPr="00904882">
        <w:rPr>
          <w:rFonts w:hint="cs"/>
          <w:rtl/>
        </w:rPr>
        <w:t>11. شیخ</w:t>
      </w:r>
      <w:r w:rsidR="00860833">
        <w:rPr>
          <w:rFonts w:hint="cs"/>
          <w:rtl/>
        </w:rPr>
        <w:t>ی</w:t>
      </w:r>
      <w:r w:rsidRPr="00904882">
        <w:rPr>
          <w:rFonts w:hint="cs"/>
          <w:rtl/>
        </w:rPr>
        <w:t>ن از ابو هریره روایت کرده اند : پیامبر فرمود « هر کس مرا اطاعت نماید در حقیقت خدا را اطاعت کرده است و هر کس از دستور من سر پیچی کند در حقیقت از دستور خدا سرپیچی کرده است و هر کس از فرمان امیرم اطاعت کند از من اطاعت کرده است » در روایت دیگر بخاری « هر کس از دستور نماینده من سرپیچی کند از دستور من سرپیچی کرده است</w:t>
      </w:r>
      <w:r w:rsidR="00A05453" w:rsidRPr="00904882">
        <w:rPr>
          <w:rFonts w:hint="cs"/>
          <w:rtl/>
        </w:rPr>
        <w:t>»</w:t>
      </w:r>
      <w:r w:rsidRPr="00904882">
        <w:rPr>
          <w:rFonts w:hint="cs"/>
          <w:rtl/>
        </w:rPr>
        <w:t>.</w:t>
      </w:r>
    </w:p>
    <w:p w:rsidR="001425DD" w:rsidRPr="00904882" w:rsidRDefault="001425DD" w:rsidP="00744367">
      <w:pPr>
        <w:spacing w:line="288" w:lineRule="auto"/>
        <w:ind w:firstLine="206"/>
        <w:rPr>
          <w:rtl/>
        </w:rPr>
      </w:pPr>
      <w:r w:rsidRPr="00904882">
        <w:rPr>
          <w:rFonts w:hint="cs"/>
          <w:rtl/>
        </w:rPr>
        <w:t>12. احمد و ابو یعلی و طبرانی از ابن عمر روایت کرده اند « رسول خدا همراه چند نفر از یارانش فرمود : آیا می دانید کسی مرا اطاعت نماید خدا را اطاعت کرده است و پیروی از من</w:t>
      </w:r>
      <w:r w:rsidR="00A05453" w:rsidRPr="00904882">
        <w:rPr>
          <w:rFonts w:hint="cs"/>
          <w:rtl/>
        </w:rPr>
        <w:t>،</w:t>
      </w:r>
      <w:r w:rsidRPr="00904882">
        <w:rPr>
          <w:rFonts w:hint="cs"/>
          <w:rtl/>
        </w:rPr>
        <w:t xml:space="preserve"> پیروی از خدا است  ؟ گفتند: بله می دانیم</w:t>
      </w:r>
      <w:r w:rsidR="00A05453" w:rsidRPr="00904882">
        <w:rPr>
          <w:rFonts w:hint="cs"/>
          <w:rtl/>
        </w:rPr>
        <w:t>،</w:t>
      </w:r>
      <w:r w:rsidRPr="00904882">
        <w:rPr>
          <w:rFonts w:hint="cs"/>
          <w:rtl/>
        </w:rPr>
        <w:t xml:space="preserve">  فرمود : پیروی و اطاعت از امیرانتان پیروی از خودم می باشد</w:t>
      </w:r>
      <w:r w:rsidR="00744367">
        <w:t>.</w:t>
      </w:r>
      <w:r w:rsidR="00744367">
        <w:rPr>
          <w:rStyle w:val="a3"/>
        </w:rPr>
        <w:footnoteReference w:id="359"/>
      </w:r>
    </w:p>
    <w:p w:rsidR="001425DD" w:rsidRPr="00904882" w:rsidRDefault="001425DD" w:rsidP="004308B5">
      <w:pPr>
        <w:spacing w:line="288" w:lineRule="auto"/>
        <w:ind w:firstLine="206"/>
        <w:rPr>
          <w:rFonts w:hint="cs"/>
          <w:rtl/>
        </w:rPr>
      </w:pPr>
      <w:r w:rsidRPr="00904882">
        <w:rPr>
          <w:rFonts w:hint="cs"/>
          <w:rtl/>
        </w:rPr>
        <w:t xml:space="preserve">13. بخاری از جابر بن عبدالله روایت کرده است که پیامبر خدا فرمود : </w:t>
      </w:r>
      <w:r w:rsidR="00A05453" w:rsidRPr="00904882">
        <w:rPr>
          <w:rFonts w:hint="cs"/>
          <w:rtl/>
        </w:rPr>
        <w:t>«</w:t>
      </w:r>
      <w:r w:rsidRPr="00904882">
        <w:rPr>
          <w:rFonts w:hint="cs"/>
          <w:rtl/>
        </w:rPr>
        <w:t>جمعی از ملائک</w:t>
      </w:r>
      <w:r w:rsidR="008608A6">
        <w:rPr>
          <w:rFonts w:ascii="Times New Roman" w:hAnsi="Times New Roman" w:cs="Times New Roman" w:hint="cs"/>
          <w:rtl/>
        </w:rPr>
        <w:t>_</w:t>
      </w:r>
      <w:r w:rsidRPr="00904882">
        <w:rPr>
          <w:rFonts w:hint="cs"/>
          <w:rtl/>
        </w:rPr>
        <w:t xml:space="preserve"> در جای که رسول خدا خوابیده بود</w:t>
      </w:r>
      <w:r w:rsidR="008608A6">
        <w:rPr>
          <w:rFonts w:ascii="Times New Roman" w:hAnsi="Times New Roman" w:cs="Times New Roman" w:hint="cs"/>
          <w:rtl/>
        </w:rPr>
        <w:t>_</w:t>
      </w:r>
      <w:r w:rsidRPr="00904882">
        <w:rPr>
          <w:rFonts w:hint="cs"/>
          <w:rtl/>
        </w:rPr>
        <w:t xml:space="preserve"> آمدند ، بعضی از آنها گفتند : خواب است و گروهی هم گفتند : چشمانش خوابیده ولی دلش بیدار است .گفتند : محمد در این حالت به چه می ماند ؟ در جواب گفته شد: نمونه اش مانند مردی است که خانه ی را ساخته و</w:t>
      </w:r>
      <w:r w:rsidR="008608A6">
        <w:rPr>
          <w:rFonts w:hint="cs"/>
          <w:rtl/>
        </w:rPr>
        <w:t>لی</w:t>
      </w:r>
      <w:r w:rsidRPr="00904882">
        <w:rPr>
          <w:rFonts w:hint="cs"/>
          <w:rtl/>
        </w:rPr>
        <w:t xml:space="preserve"> در آن خانه غذا وجود دارد</w:t>
      </w:r>
      <w:r w:rsidR="008608A6">
        <w:rPr>
          <w:rFonts w:hint="cs"/>
          <w:rtl/>
        </w:rPr>
        <w:t>،اینکه</w:t>
      </w:r>
      <w:r w:rsidRPr="00904882">
        <w:rPr>
          <w:rFonts w:hint="cs"/>
          <w:rtl/>
        </w:rPr>
        <w:t xml:space="preserve"> صاحب خانه کسی را می فرستد تا مردم را فرا </w:t>
      </w:r>
      <w:r w:rsidR="00A05453" w:rsidRPr="00904882">
        <w:rPr>
          <w:rFonts w:hint="cs"/>
          <w:rtl/>
        </w:rPr>
        <w:t>خ</w:t>
      </w:r>
      <w:r w:rsidRPr="00904882">
        <w:rPr>
          <w:rFonts w:hint="cs"/>
          <w:rtl/>
        </w:rPr>
        <w:t>واند هر کس به دعوت او جواب دهد وارد خانه می شود و غذا می خورد و هر کس جواب ندهد وارد خانه نمی شود و غذا را هم نمی خورد .گفتند :خانه بهشت است و داعی محمد</w:t>
      </w:r>
      <w:r w:rsidR="008608A6">
        <w:rPr>
          <w:rFonts w:hint="cs"/>
          <w:rtl/>
        </w:rPr>
        <w:t>،</w:t>
      </w:r>
      <w:r w:rsidRPr="00904882">
        <w:rPr>
          <w:rFonts w:hint="cs"/>
          <w:rtl/>
        </w:rPr>
        <w:t xml:space="preserve"> و هر کس محمد را اطاعت کند خدا را اطاعت کرده است و هر کس از دستور محمد سرپیچی کند از دستور خدا سرپیچی کرده است. چون محمد با دعوتش کافر و مسلمان را از هم جدا می سازد</w:t>
      </w:r>
      <w:r w:rsidR="00A05453" w:rsidRPr="00904882">
        <w:rPr>
          <w:rFonts w:hint="cs"/>
          <w:rtl/>
        </w:rPr>
        <w:t>»</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 xml:space="preserve">14. حاکم از ابی سعید خدری روایت کرده است که رسول خدا فرمود : </w:t>
      </w:r>
      <w:r w:rsidR="00A05453" w:rsidRPr="00904882">
        <w:rPr>
          <w:rFonts w:hint="cs"/>
          <w:rtl/>
        </w:rPr>
        <w:t>«</w:t>
      </w:r>
      <w:r w:rsidRPr="00904882">
        <w:rPr>
          <w:rFonts w:hint="cs"/>
          <w:rtl/>
        </w:rPr>
        <w:t>هر کس چیزهای پاک را مصرف کند و به سنت من عمل نماید و مردم را اذیت نکند داخل بهشت خواهد شد</w:t>
      </w:r>
      <w:r w:rsidR="00A05453" w:rsidRPr="00904882">
        <w:rPr>
          <w:rFonts w:hint="cs"/>
          <w:rtl/>
        </w:rPr>
        <w:t>؛</w:t>
      </w:r>
      <w:r w:rsidRPr="00904882">
        <w:rPr>
          <w:rFonts w:hint="cs"/>
          <w:rtl/>
        </w:rPr>
        <w:t xml:space="preserve">  گفتند : ای رسول خدا نمونه اینها امروز در میان امت به وفور پیدا می شوند ؟ فرمود : نمونه آنها در لاحقین زیاد یافت می شود</w:t>
      </w:r>
      <w:r w:rsidR="00A05453" w:rsidRPr="00904882">
        <w:rPr>
          <w:rFonts w:hint="cs"/>
          <w:rtl/>
        </w:rPr>
        <w:t>»</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15. بیهقی از ابن عباس روایت می کند « رسول خدا فرمود : هر کس در دوران فساد امتم متمسک به به سنت من باشد پاداش او پاداش شهید خواهد بود</w:t>
      </w:r>
      <w:r w:rsidR="00A05453"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 xml:space="preserve">16. ترمذی از کثیر بن عبد الله روایت کرده که رسول خدا فرمود : </w:t>
      </w:r>
      <w:r w:rsidR="00A05453" w:rsidRPr="00904882">
        <w:rPr>
          <w:rFonts w:hint="cs"/>
          <w:rtl/>
        </w:rPr>
        <w:t>«</w:t>
      </w:r>
      <w:r w:rsidRPr="00904882">
        <w:rPr>
          <w:rFonts w:hint="cs"/>
          <w:rtl/>
        </w:rPr>
        <w:t>آغاز دین با غربت بود و باز هم غریب خواهد شد خوشا به حال غرباء گفتند : غرباء چه کسانی هستند ؟ فرمود : آنهای که سنت مرا زنده می کنند و مردم را به سوی آن فرا می خوانند</w:t>
      </w:r>
      <w:r w:rsidR="00A05453" w:rsidRPr="00904882">
        <w:rPr>
          <w:rFonts w:hint="cs"/>
          <w:rtl/>
        </w:rPr>
        <w:t>»</w:t>
      </w:r>
      <w:r w:rsidRPr="00904882">
        <w:rPr>
          <w:rFonts w:hint="cs"/>
          <w:rtl/>
        </w:rPr>
        <w:t>.</w:t>
      </w:r>
    </w:p>
    <w:p w:rsidR="001425DD" w:rsidRPr="00904882" w:rsidRDefault="001425DD" w:rsidP="004308B5">
      <w:pPr>
        <w:spacing w:line="288" w:lineRule="auto"/>
        <w:ind w:firstLine="206"/>
        <w:rPr>
          <w:rFonts w:hint="cs"/>
          <w:rtl/>
          <w:lang w:bidi="fa-IR"/>
        </w:rPr>
      </w:pPr>
      <w:r w:rsidRPr="00904882">
        <w:rPr>
          <w:rFonts w:hint="cs"/>
          <w:rtl/>
        </w:rPr>
        <w:t xml:space="preserve">17. ترمذی از انس بن مالک روایت کرده است که رسول خدا فرمود : </w:t>
      </w:r>
      <w:r w:rsidR="00A05453" w:rsidRPr="00904882">
        <w:rPr>
          <w:rFonts w:hint="cs"/>
          <w:rtl/>
        </w:rPr>
        <w:t>«</w:t>
      </w:r>
      <w:r w:rsidRPr="00904882">
        <w:rPr>
          <w:rFonts w:hint="cs"/>
          <w:rtl/>
        </w:rPr>
        <w:t>ای فرزندم اگر توانستی  صبح را به شام برسانید و شام را به صبح برسانید در حالی که نسبت به هیچ کس کینه نداشته باشید چنین کن</w:t>
      </w:r>
      <w:r w:rsidRPr="00904882">
        <w:rPr>
          <w:rFonts w:hint="cs"/>
          <w:rtl/>
          <w:lang w:bidi="fa-IR"/>
        </w:rPr>
        <w:t>. سپس فر</w:t>
      </w:r>
      <w:r w:rsidR="00A05453" w:rsidRPr="00904882">
        <w:rPr>
          <w:rFonts w:hint="cs"/>
          <w:rtl/>
          <w:lang w:bidi="fa-IR"/>
        </w:rPr>
        <w:t>م</w:t>
      </w:r>
      <w:r w:rsidRPr="00904882">
        <w:rPr>
          <w:rFonts w:hint="cs"/>
          <w:rtl/>
          <w:lang w:bidi="fa-IR"/>
        </w:rPr>
        <w:t>ود : ای فرزندم این سنت من است هر کس سنت را دوست داشته باشد در حقیقت مرا دوست داشته و هر کس مرا دوست بدارد  در بهشت با من خواهد بود</w:t>
      </w:r>
      <w:r w:rsidR="00A05453" w:rsidRPr="00904882">
        <w:rPr>
          <w:rFonts w:hint="cs"/>
          <w:rtl/>
          <w:lang w:bidi="fa-IR"/>
        </w:rPr>
        <w:t>»</w:t>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 xml:space="preserve">18. ترمذی ازعبد الله بن عمرو بن عاص روایت کرده است که رسول خدا فرمود: </w:t>
      </w:r>
      <w:r w:rsidR="00A05453" w:rsidRPr="00904882">
        <w:rPr>
          <w:rFonts w:hint="cs"/>
          <w:rtl/>
          <w:lang w:bidi="fa-IR"/>
        </w:rPr>
        <w:t>«</w:t>
      </w:r>
      <w:r w:rsidRPr="00904882">
        <w:rPr>
          <w:rFonts w:hint="cs"/>
          <w:rtl/>
          <w:lang w:bidi="fa-IR"/>
        </w:rPr>
        <w:t>سوگند به خدا در هر چیزی پیرو بنی اسرائیل خواهید  شد حتی بعضی از شما مانند آنها آشکارا با همسرش همبستر می شوید ، بنی اسرائیل به هفتاد و دو فرقه تبدیل شده اند</w:t>
      </w:r>
      <w:r w:rsidR="0005476F">
        <w:rPr>
          <w:rFonts w:hint="cs"/>
          <w:rtl/>
          <w:lang w:bidi="fa-IR"/>
        </w:rPr>
        <w:t>،</w:t>
      </w:r>
      <w:r w:rsidRPr="00904882">
        <w:rPr>
          <w:rFonts w:hint="cs"/>
          <w:rtl/>
          <w:lang w:bidi="fa-IR"/>
        </w:rPr>
        <w:t xml:space="preserve"> امت من هم مانند آنها به هفتاد و سه فرقه تقسیم خواهند شد همه آنها در آتش هستند مگر یک گروه</w:t>
      </w:r>
      <w:r w:rsidR="0005476F">
        <w:rPr>
          <w:rFonts w:hint="cs"/>
          <w:rtl/>
          <w:lang w:bidi="fa-IR"/>
        </w:rPr>
        <w:t>،</w:t>
      </w:r>
      <w:r w:rsidRPr="00904882">
        <w:rPr>
          <w:rFonts w:hint="cs"/>
          <w:rtl/>
          <w:lang w:bidi="fa-IR"/>
        </w:rPr>
        <w:t xml:space="preserve"> گفتند: آن یک گروه چه کسانی هستند ؟ فرمود آنهای که روش من و اصحابم را پیش می گیرند</w:t>
      </w:r>
      <w:r w:rsidR="00A05453" w:rsidRPr="00904882">
        <w:rPr>
          <w:rFonts w:hint="cs"/>
          <w:rtl/>
          <w:lang w:bidi="fa-IR"/>
        </w:rPr>
        <w:t>»</w:t>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 xml:space="preserve">19. بخاری از ابی موسی روایت کرده که رسول خدا فرمود: </w:t>
      </w:r>
      <w:r w:rsidR="00A05453" w:rsidRPr="00904882">
        <w:rPr>
          <w:rFonts w:hint="cs"/>
          <w:rtl/>
          <w:lang w:bidi="fa-IR"/>
        </w:rPr>
        <w:t>«</w:t>
      </w:r>
      <w:r w:rsidRPr="00904882">
        <w:rPr>
          <w:rFonts w:hint="cs"/>
          <w:rtl/>
          <w:lang w:bidi="fa-IR"/>
        </w:rPr>
        <w:t>نمونه من و دوستانم مانند مردی است که به سوی قومش می رود و می گوید : ای قومم</w:t>
      </w:r>
      <w:r w:rsidR="0005476F">
        <w:rPr>
          <w:rFonts w:hint="cs"/>
          <w:rtl/>
          <w:lang w:bidi="fa-IR"/>
        </w:rPr>
        <w:t>،</w:t>
      </w:r>
      <w:r w:rsidRPr="00904882">
        <w:rPr>
          <w:rFonts w:hint="cs"/>
          <w:rtl/>
          <w:lang w:bidi="fa-IR"/>
        </w:rPr>
        <w:t xml:space="preserve"> من با چشمان خویش لشکری را دیدم که می خواهند به شما حمله کنند - ای مردم اگاه باشید من هم مانند همان بیم دهنده عریان هستم </w:t>
      </w:r>
      <w:r w:rsidRPr="00904882">
        <w:rPr>
          <w:rFonts w:ascii="Times New Roman" w:hAnsi="Times New Roman" w:cs="Times New Roman" w:hint="cs"/>
          <w:rtl/>
          <w:lang w:bidi="fa-IR"/>
        </w:rPr>
        <w:t>–</w:t>
      </w:r>
      <w:r w:rsidRPr="00904882">
        <w:rPr>
          <w:rFonts w:hint="cs"/>
          <w:rtl/>
          <w:lang w:bidi="fa-IR"/>
        </w:rPr>
        <w:t xml:space="preserve"> گروهی از قوم او را اطاعت می کنند و فرار کرده و نجات می یابند ولی گروه دیگر او ر</w:t>
      </w:r>
      <w:r w:rsidR="0005476F">
        <w:rPr>
          <w:rFonts w:hint="cs"/>
          <w:rtl/>
          <w:lang w:bidi="fa-IR"/>
        </w:rPr>
        <w:t>ا</w:t>
      </w:r>
      <w:r w:rsidRPr="00904882">
        <w:rPr>
          <w:rFonts w:hint="cs"/>
          <w:rtl/>
          <w:lang w:bidi="fa-IR"/>
        </w:rPr>
        <w:t xml:space="preserve"> تکذیب می نمایند و در جای خود باقی می مانند صبح زود لشکر به آنها حمله میکنند و آنها را نابود خواهند کرد همچنین است تکذیب من</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20. ابن</w:t>
      </w:r>
      <w:r w:rsidR="0005476F">
        <w:rPr>
          <w:rFonts w:hint="cs"/>
          <w:rtl/>
          <w:lang w:bidi="fa-IR"/>
        </w:rPr>
        <w:t xml:space="preserve"> حبان از عبد الله بن عمر روایت ک</w:t>
      </w:r>
      <w:r w:rsidRPr="00904882">
        <w:rPr>
          <w:rFonts w:hint="cs"/>
          <w:rtl/>
          <w:lang w:bidi="fa-IR"/>
        </w:rPr>
        <w:t xml:space="preserve">رده است که رسول خدا فرمود: </w:t>
      </w:r>
      <w:r w:rsidR="00A05453" w:rsidRPr="00904882">
        <w:rPr>
          <w:rFonts w:hint="cs"/>
          <w:rtl/>
          <w:lang w:bidi="fa-IR"/>
        </w:rPr>
        <w:t>«</w:t>
      </w:r>
      <w:r w:rsidRPr="00904882">
        <w:rPr>
          <w:rFonts w:hint="cs"/>
          <w:rtl/>
          <w:lang w:bidi="fa-IR"/>
        </w:rPr>
        <w:t>برای هر کاری نشاط و شور و شوقی وجود دارد و برای هر نشاطی آرامشی وجود دارد و هر کس در سنت من آرامش یابد هدایت یافته است و هر کس در غیر از سنت من دنبال آن آرامش بگردد نابود خواهد شد</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 xml:space="preserve">21. ترمذی و ابن ماجه از عمرو بن عوف روایت کرده اند پیامبر خدا به بلال فرمود : </w:t>
      </w:r>
      <w:r w:rsidR="00A05453" w:rsidRPr="00904882">
        <w:rPr>
          <w:rFonts w:hint="cs"/>
          <w:rtl/>
          <w:lang w:bidi="fa-IR"/>
        </w:rPr>
        <w:t>«</w:t>
      </w:r>
      <w:r w:rsidRPr="00904882">
        <w:rPr>
          <w:rFonts w:hint="cs"/>
          <w:rtl/>
          <w:lang w:bidi="fa-IR"/>
        </w:rPr>
        <w:t xml:space="preserve">ای بلال بدان </w:t>
      </w:r>
      <w:r w:rsidR="0005476F">
        <w:rPr>
          <w:rFonts w:hint="cs"/>
          <w:rtl/>
          <w:lang w:bidi="fa-IR"/>
        </w:rPr>
        <w:t>،</w:t>
      </w:r>
      <w:r w:rsidRPr="00904882">
        <w:rPr>
          <w:rFonts w:hint="cs"/>
          <w:rtl/>
          <w:lang w:bidi="fa-IR"/>
        </w:rPr>
        <w:t xml:space="preserve"> بلال  گفت ای رسول خدا چه چیزی را ؟ فرمود : هر کسی سنتی از سنتهایم را بعد از رها شدن زنده کند و هر کسی به آن عمل کند زنده کننده سنت مانند او پاداش خواهد گرفت و از  سهم هیچ کدام کاسته نخواهد شد و هر کسی ایجاد کننده بدعتی در دین خدا باشد که خدا و رسول بدان خشنود نیستند مرتکب جرمی شده و هر کس آنرا آنجام دهد دوباره برای او جرمی دیگر خواهد شد و هیچکدام جرم یکدیگر را بر نخواهند داشت</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 xml:space="preserve">22. حاکم و طبرانی و ابن حبان از عائشه روایت کرده اند رسول خدا فرمود: شش نفر مورد نفرین خدا و رسول قرار خواهند گرفت </w:t>
      </w:r>
    </w:p>
    <w:p w:rsidR="001425DD" w:rsidRPr="00904882" w:rsidRDefault="001425DD" w:rsidP="004308B5">
      <w:pPr>
        <w:spacing w:line="288" w:lineRule="auto"/>
        <w:ind w:firstLine="206"/>
        <w:rPr>
          <w:rFonts w:hint="cs"/>
          <w:lang w:bidi="fa-IR"/>
        </w:rPr>
      </w:pPr>
      <w:r w:rsidRPr="00904882">
        <w:rPr>
          <w:rFonts w:hint="cs"/>
          <w:rtl/>
          <w:lang w:bidi="fa-IR"/>
        </w:rPr>
        <w:t>کسی که به کتاب خدا چیزی می افزاید.</w:t>
      </w:r>
    </w:p>
    <w:p w:rsidR="001425DD" w:rsidRPr="00904882" w:rsidRDefault="001425DD" w:rsidP="004308B5">
      <w:pPr>
        <w:spacing w:line="288" w:lineRule="auto"/>
        <w:ind w:firstLine="206"/>
        <w:rPr>
          <w:rFonts w:hint="cs"/>
          <w:lang w:bidi="fa-IR"/>
        </w:rPr>
      </w:pPr>
      <w:r w:rsidRPr="00904882">
        <w:rPr>
          <w:rFonts w:hint="cs"/>
          <w:rtl/>
          <w:lang w:bidi="fa-IR"/>
        </w:rPr>
        <w:t>تکذیب کننده ق</w:t>
      </w:r>
      <w:r w:rsidR="00A05453" w:rsidRPr="00904882">
        <w:rPr>
          <w:rFonts w:hint="cs"/>
          <w:rtl/>
          <w:lang w:bidi="fa-IR"/>
        </w:rPr>
        <w:t>َ</w:t>
      </w:r>
      <w:r w:rsidRPr="00904882">
        <w:rPr>
          <w:rFonts w:hint="cs"/>
          <w:rtl/>
          <w:lang w:bidi="fa-IR"/>
        </w:rPr>
        <w:t>د</w:t>
      </w:r>
      <w:r w:rsidR="00A05453" w:rsidRPr="00904882">
        <w:rPr>
          <w:rFonts w:hint="cs"/>
          <w:rtl/>
          <w:lang w:bidi="fa-IR"/>
        </w:rPr>
        <w:t>َ</w:t>
      </w:r>
      <w:r w:rsidRPr="00904882">
        <w:rPr>
          <w:rFonts w:hint="cs"/>
          <w:rtl/>
          <w:lang w:bidi="fa-IR"/>
        </w:rPr>
        <w:t>ر .</w:t>
      </w:r>
    </w:p>
    <w:p w:rsidR="001425DD" w:rsidRPr="00904882" w:rsidRDefault="001425DD" w:rsidP="004308B5">
      <w:pPr>
        <w:spacing w:line="288" w:lineRule="auto"/>
        <w:ind w:firstLine="206"/>
        <w:rPr>
          <w:rFonts w:hint="cs"/>
          <w:lang w:bidi="fa-IR"/>
        </w:rPr>
      </w:pPr>
      <w:r w:rsidRPr="00904882">
        <w:rPr>
          <w:rFonts w:hint="cs"/>
          <w:rtl/>
          <w:lang w:bidi="fa-IR"/>
        </w:rPr>
        <w:t>ح</w:t>
      </w:r>
      <w:r w:rsidR="00A05453" w:rsidRPr="00904882">
        <w:rPr>
          <w:rFonts w:hint="cs"/>
          <w:rtl/>
          <w:lang w:bidi="fa-IR"/>
        </w:rPr>
        <w:t>ا</w:t>
      </w:r>
      <w:r w:rsidRPr="00904882">
        <w:rPr>
          <w:rFonts w:hint="cs"/>
          <w:rtl/>
          <w:lang w:bidi="fa-IR"/>
        </w:rPr>
        <w:t>کمی که با ظلم مسلط می شود تا عزیزان را ذلیل و ذ لیلان را عزیز گرداند</w:t>
      </w:r>
    </w:p>
    <w:p w:rsidR="001425DD" w:rsidRPr="00904882" w:rsidRDefault="001425DD" w:rsidP="004308B5">
      <w:pPr>
        <w:spacing w:line="288" w:lineRule="auto"/>
        <w:ind w:firstLine="206"/>
        <w:rPr>
          <w:rFonts w:hint="cs"/>
          <w:lang w:bidi="fa-IR"/>
        </w:rPr>
      </w:pPr>
      <w:r w:rsidRPr="00904882">
        <w:rPr>
          <w:rFonts w:hint="cs"/>
          <w:rtl/>
          <w:lang w:bidi="fa-IR"/>
        </w:rPr>
        <w:t>کسی که حرام خدا را حلال می داند.</w:t>
      </w:r>
    </w:p>
    <w:p w:rsidR="001425DD" w:rsidRPr="00904882" w:rsidRDefault="001425DD" w:rsidP="004308B5">
      <w:pPr>
        <w:spacing w:line="288" w:lineRule="auto"/>
        <w:ind w:firstLine="206"/>
        <w:rPr>
          <w:rFonts w:hint="cs"/>
          <w:lang w:bidi="fa-IR"/>
        </w:rPr>
      </w:pPr>
      <w:r w:rsidRPr="00904882">
        <w:rPr>
          <w:rFonts w:hint="cs"/>
          <w:rtl/>
          <w:lang w:bidi="fa-IR"/>
        </w:rPr>
        <w:t>کسی که به خانواده من اهانت کند.</w:t>
      </w:r>
    </w:p>
    <w:p w:rsidR="001425DD" w:rsidRPr="00904882" w:rsidRDefault="001425DD" w:rsidP="004308B5">
      <w:pPr>
        <w:spacing w:line="288" w:lineRule="auto"/>
        <w:ind w:firstLine="206"/>
        <w:rPr>
          <w:rFonts w:hint="cs"/>
          <w:rtl/>
          <w:lang w:bidi="fa-IR"/>
        </w:rPr>
      </w:pPr>
      <w:r w:rsidRPr="00904882">
        <w:rPr>
          <w:rFonts w:hint="cs"/>
          <w:rtl/>
          <w:lang w:bidi="fa-IR"/>
        </w:rPr>
        <w:t>کسی که سنت مرا رها می کند</w:t>
      </w:r>
      <w:r w:rsidR="00A05453" w:rsidRPr="00904882">
        <w:rPr>
          <w:rFonts w:hint="cs"/>
          <w:rtl/>
          <w:lang w:bidi="fa-IR"/>
        </w:rPr>
        <w:t>»</w:t>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 xml:space="preserve">23. طبرانی در الکبیر از ابن عباس روایت می کند که رسول خدا فرمود: </w:t>
      </w:r>
      <w:r w:rsidR="00A05453" w:rsidRPr="00904882">
        <w:rPr>
          <w:rFonts w:hint="cs"/>
          <w:rtl/>
          <w:lang w:bidi="fa-IR"/>
        </w:rPr>
        <w:t>«</w:t>
      </w:r>
      <w:r w:rsidRPr="00904882">
        <w:rPr>
          <w:rFonts w:hint="cs"/>
          <w:rtl/>
          <w:lang w:bidi="fa-IR"/>
        </w:rPr>
        <w:t>کسی که کتاب خدا و سنت رسول را بی حرمت کند خداوند او را در دنیا ذلیل خواهد کرد و در قیامت سزای د شواری  در انتظار اوست</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 xml:space="preserve">24. ابن عبد البر از ابن کثیر بن عبد الله بن عمرو بن عوف از پدرش روایت می کند که پیامبر خدا فرمود : </w:t>
      </w:r>
      <w:r w:rsidR="00A05453" w:rsidRPr="00904882">
        <w:rPr>
          <w:rFonts w:hint="cs"/>
          <w:rtl/>
          <w:lang w:bidi="fa-IR"/>
        </w:rPr>
        <w:t>«</w:t>
      </w:r>
      <w:r w:rsidRPr="00904882">
        <w:rPr>
          <w:rFonts w:hint="cs"/>
          <w:rtl/>
          <w:lang w:bidi="fa-IR"/>
        </w:rPr>
        <w:t>دو چیز را در میان شما جا گذاشتم اگر به آنها تمسک جوید هر گز گمراه نخواهی شد ، کتاب خدا و سنت رسول</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حاکم از ابن عباس حدیث را با همان لفظ روایت کرده است و بیهقی در مدخل از ابی هریره حدیث را همراه جمله «کتاب خدا و سنت رسول از شما جدا نمی شوند تا شما را به حوض کوثر می برند</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 xml:space="preserve">  25. از ابن عباس روایت شده که رسول خدا فرمود: </w:t>
      </w:r>
      <w:r w:rsidR="00A05453" w:rsidRPr="00904882">
        <w:rPr>
          <w:rFonts w:hint="cs"/>
          <w:rtl/>
          <w:lang w:bidi="fa-IR"/>
        </w:rPr>
        <w:t>«</w:t>
      </w:r>
      <w:r w:rsidRPr="00904882">
        <w:rPr>
          <w:rFonts w:hint="cs"/>
          <w:rtl/>
          <w:lang w:bidi="fa-IR"/>
        </w:rPr>
        <w:t>هر آنچه در کتاب آمده به اندازه توانایی اجراء کنید اگر در کتاب حل مشکل خود را نیافتید به سنت محمد رو آورید که تا قام قیامت قابل اجراء است اگر در سنت هم به جواب خود ست پیدا نکردید به قول اصحاب نگاه کنید چون آنها همچو ستاره در آسمان هستند</w:t>
      </w:r>
      <w:r w:rsidR="0005476F">
        <w:rPr>
          <w:rFonts w:hint="cs"/>
          <w:rtl/>
          <w:lang w:bidi="fa-IR"/>
        </w:rPr>
        <w:t>،</w:t>
      </w:r>
      <w:r w:rsidRPr="00904882">
        <w:rPr>
          <w:rFonts w:hint="cs"/>
          <w:rtl/>
          <w:lang w:bidi="fa-IR"/>
        </w:rPr>
        <w:t xml:space="preserve"> پیرو هر کدام از آنها باشید گمراه نخواهی شد و اختلاف  آنها برای شما رحمت است</w:t>
      </w:r>
      <w:r w:rsidR="00A05453"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26. ترمذی از عبدالله بن عمر روایت کرده « رسول خدا فرمود : به من دستور داده شده است که با مردم جنگ کنم تا به الوهیت پروردگار و نبوت من شهادت می دهند اگر چنین کردند خون و مال و جانشان محفوظ است مگر  مرتکب جرمی شوند که موجب گرفتن خون یا مال آنها گردد و حساب اخروی آنها دست خداوند است</w:t>
      </w:r>
      <w:r w:rsidR="00A05453" w:rsidRPr="00904882">
        <w:rPr>
          <w:rFonts w:hint="cs"/>
          <w:rtl/>
          <w:lang w:bidi="fa-IR"/>
        </w:rPr>
        <w:t>»</w:t>
      </w:r>
      <w:r w:rsidRPr="00904882">
        <w:rPr>
          <w:rFonts w:hint="cs"/>
          <w:rtl/>
          <w:lang w:bidi="fa-IR"/>
        </w:rPr>
        <w:t xml:space="preserve"> . </w:t>
      </w:r>
    </w:p>
    <w:p w:rsidR="001425DD" w:rsidRPr="00904882" w:rsidRDefault="001425DD" w:rsidP="004308B5">
      <w:pPr>
        <w:spacing w:line="288" w:lineRule="auto"/>
        <w:ind w:firstLine="206"/>
        <w:rPr>
          <w:rFonts w:hint="cs"/>
          <w:rtl/>
          <w:lang w:bidi="fa-IR"/>
        </w:rPr>
      </w:pPr>
      <w:r w:rsidRPr="00904882">
        <w:rPr>
          <w:rFonts w:hint="cs"/>
          <w:rtl/>
          <w:lang w:bidi="fa-IR"/>
        </w:rPr>
        <w:t xml:space="preserve">در روایت امام مسلم امده « حتی یشهدوا ان لا اله الا الله و انی محمد رسول الله فاذا قالوا ها » سیوطی می فرماید : حدیث متواتر است </w:t>
      </w:r>
    </w:p>
    <w:p w:rsidR="001425DD" w:rsidRPr="00904882" w:rsidRDefault="001425DD" w:rsidP="004308B5">
      <w:pPr>
        <w:spacing w:line="288" w:lineRule="auto"/>
        <w:ind w:firstLine="206"/>
        <w:rPr>
          <w:rFonts w:hint="cs"/>
          <w:rtl/>
          <w:lang w:bidi="fa-IR"/>
        </w:rPr>
      </w:pPr>
      <w:r w:rsidRPr="00904882">
        <w:rPr>
          <w:rFonts w:hint="cs"/>
          <w:rtl/>
          <w:lang w:bidi="fa-IR"/>
        </w:rPr>
        <w:t xml:space="preserve">27. امام احمد در مسند روایت کرده که رسول خدا فرمود :  </w:t>
      </w:r>
      <w:r w:rsidR="00A05453" w:rsidRPr="00904882">
        <w:rPr>
          <w:rFonts w:hint="cs"/>
          <w:rtl/>
          <w:lang w:bidi="fa-IR"/>
        </w:rPr>
        <w:t>«</w:t>
      </w:r>
      <w:r w:rsidRPr="00904882">
        <w:rPr>
          <w:rFonts w:hint="cs"/>
          <w:rtl/>
          <w:lang w:bidi="fa-IR"/>
        </w:rPr>
        <w:t>هر کس به من اقتدا کند ا</w:t>
      </w:r>
      <w:r w:rsidR="0005476F">
        <w:rPr>
          <w:rFonts w:hint="cs"/>
          <w:rtl/>
          <w:lang w:bidi="fa-IR"/>
        </w:rPr>
        <w:t>ز من است و هر کس به سنت من پشت ک</w:t>
      </w:r>
      <w:r w:rsidRPr="00904882">
        <w:rPr>
          <w:rFonts w:hint="cs"/>
          <w:rtl/>
          <w:lang w:bidi="fa-IR"/>
        </w:rPr>
        <w:t>ند از من نیست</w:t>
      </w:r>
      <w:r w:rsidR="00A05453" w:rsidRPr="00904882">
        <w:rPr>
          <w:rFonts w:hint="cs"/>
          <w:rtl/>
          <w:lang w:bidi="fa-IR"/>
        </w:rPr>
        <w:t>»</w:t>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 xml:space="preserve">28. ابو داود از تمیم داری روایت کرده که رسول خدا فرمود: </w:t>
      </w:r>
      <w:r w:rsidR="00A05453" w:rsidRPr="00904882">
        <w:rPr>
          <w:rFonts w:hint="cs"/>
          <w:rtl/>
          <w:lang w:bidi="fa-IR"/>
        </w:rPr>
        <w:t>«</w:t>
      </w:r>
      <w:r w:rsidRPr="00904882">
        <w:rPr>
          <w:rFonts w:hint="cs"/>
          <w:rtl/>
          <w:lang w:bidi="fa-IR"/>
        </w:rPr>
        <w:t>همانا دین نصیحت است دین نصیحت است دین نصیحت است. گفتند برای چه کسی ؟ فرمود : برای خدا و رسول و ائمه مسلمین و عموم آنها</w:t>
      </w:r>
      <w:r w:rsidR="00A05453" w:rsidRPr="00904882">
        <w:rPr>
          <w:rFonts w:hint="cs"/>
          <w:rtl/>
          <w:lang w:bidi="fa-IR"/>
        </w:rPr>
        <w:t>»</w:t>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در گذشته از خطابی و دیگران نصیحت برای خدا و کتاب و رسول را توضیح دادیم اما نصیحت برای ائمه مسلمین عبارت است از پیروی از آنها در حق و یاری ایشان و پند و اندرز و یاد آوری کردن به بهترین وجه و هشدار دادن از چیزهای که فراموش کرده اند و قیام نکردن علیه امامان و منفور نکردن آنها در دیدگاه مردم . و نصیحت نسبت به عموم مسلمین عبارت است از راهنمای آنها به انجام کارهای خیر و با گفتار و کردار یاور آنها شدن و یاد آوری کردن و بر طرف نمودن نیاز ها و حفظ اسرار شان و دفع زیان و جلب منفعت برای آنان.</w:t>
      </w:r>
    </w:p>
    <w:p w:rsidR="001425DD" w:rsidRPr="00904882" w:rsidRDefault="001425DD" w:rsidP="004308B5">
      <w:pPr>
        <w:spacing w:line="288" w:lineRule="auto"/>
        <w:ind w:firstLine="206"/>
        <w:rPr>
          <w:rFonts w:hint="cs"/>
          <w:rtl/>
          <w:lang w:bidi="fa-IR"/>
        </w:rPr>
      </w:pPr>
      <w:r w:rsidRPr="00904882">
        <w:rPr>
          <w:rFonts w:hint="cs"/>
          <w:rtl/>
          <w:lang w:bidi="fa-IR"/>
        </w:rPr>
        <w:t xml:space="preserve">29. بیهقی در مدخل از عبد الله بن عمر روایت کرده که گفته من هر چیزی را که از رسول خدا می شنیدم می نوشتم و می خواستم آنها را حفظ کنم ولی قریشیان مرا منع کردند و گفتند :  تو هر چیزی را که می شنوید می نویسید در حالی که رسول هم بشر است و نارحتی و خوشحالی دارد . بدین سبب از نوشتن دست برداشتم و جریان را برای رسول خدا تعریف کردم ایشان فرمودند : </w:t>
      </w:r>
      <w:r w:rsidR="00A04E59" w:rsidRPr="00904882">
        <w:rPr>
          <w:rFonts w:hint="cs"/>
          <w:rtl/>
          <w:lang w:bidi="fa-IR"/>
        </w:rPr>
        <w:t>«</w:t>
      </w:r>
      <w:r w:rsidRPr="00904882">
        <w:rPr>
          <w:rFonts w:hint="cs"/>
          <w:rtl/>
          <w:lang w:bidi="fa-IR"/>
        </w:rPr>
        <w:t xml:space="preserve">هر چیزی را از من می شنوید  بنویس </w:t>
      </w:r>
      <w:r w:rsidR="00760220">
        <w:rPr>
          <w:rFonts w:hint="cs"/>
          <w:rtl/>
          <w:lang w:bidi="fa-IR"/>
        </w:rPr>
        <w:t>،</w:t>
      </w:r>
      <w:r w:rsidRPr="00904882">
        <w:rPr>
          <w:rFonts w:hint="cs"/>
          <w:rtl/>
          <w:lang w:bidi="fa-IR"/>
        </w:rPr>
        <w:t>سوگند به خدای تنها فقط حق بر زبان من جاری می شود</w:t>
      </w:r>
      <w:r w:rsidR="00A04E59" w:rsidRPr="00904882">
        <w:rPr>
          <w:rFonts w:hint="cs"/>
          <w:rtl/>
          <w:lang w:bidi="fa-IR"/>
        </w:rPr>
        <w:t>»</w:t>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امام احمد و ابو  داود و حاکم و دارمی و دیگران حدیث را روایت کرده اند در باب سوم صحت آنرا بیان خواهیم کرد.</w:t>
      </w:r>
    </w:p>
    <w:p w:rsidR="001425DD" w:rsidRPr="00904882" w:rsidRDefault="001425DD" w:rsidP="004308B5">
      <w:pPr>
        <w:spacing w:line="288" w:lineRule="auto"/>
        <w:ind w:firstLine="206"/>
        <w:rPr>
          <w:rFonts w:hint="cs"/>
          <w:rtl/>
          <w:lang w:bidi="fa-IR"/>
        </w:rPr>
      </w:pPr>
      <w:r w:rsidRPr="00904882">
        <w:rPr>
          <w:rFonts w:hint="cs"/>
          <w:rtl/>
          <w:lang w:bidi="fa-IR"/>
        </w:rPr>
        <w:t xml:space="preserve">30. مسلم از جابر بن عبد الله روایت کرده که رسول خدا بعد از حمد و ستایش در خطبه فرمود: </w:t>
      </w:r>
      <w:r w:rsidR="00A04E59" w:rsidRPr="00904882">
        <w:rPr>
          <w:rFonts w:hint="cs"/>
          <w:rtl/>
          <w:lang w:bidi="fa-IR"/>
        </w:rPr>
        <w:t>«</w:t>
      </w:r>
      <w:r w:rsidRPr="00904882">
        <w:rPr>
          <w:rFonts w:hint="cs"/>
          <w:rtl/>
          <w:lang w:bidi="fa-IR"/>
        </w:rPr>
        <w:t xml:space="preserve">بهترین حدیث </w:t>
      </w:r>
      <w:r w:rsidR="00D350C2" w:rsidRPr="00904882">
        <w:rPr>
          <w:rFonts w:hint="cs"/>
          <w:rtl/>
          <w:lang w:bidi="fa-IR"/>
        </w:rPr>
        <w:t>قرآن</w:t>
      </w:r>
      <w:r w:rsidRPr="00904882">
        <w:rPr>
          <w:rFonts w:hint="cs"/>
          <w:rtl/>
          <w:lang w:bidi="fa-IR"/>
        </w:rPr>
        <w:t xml:space="preserve"> است و بهترین هدیه سنت است</w:t>
      </w:r>
      <w:r w:rsidR="00760220">
        <w:rPr>
          <w:rFonts w:hint="cs"/>
          <w:rtl/>
          <w:lang w:bidi="fa-IR"/>
        </w:rPr>
        <w:t>؛</w:t>
      </w:r>
      <w:r w:rsidRPr="00904882">
        <w:rPr>
          <w:rFonts w:hint="cs"/>
          <w:rtl/>
          <w:lang w:bidi="fa-IR"/>
        </w:rPr>
        <w:t xml:space="preserve"> و بد ترین کارها درست شده ها هستند هر درست شده ای بدعت است و هر بدعتی گمراهی است و هر گمراهی در آتش است</w:t>
      </w:r>
      <w:r w:rsidR="00A04E59" w:rsidRPr="00904882">
        <w:rPr>
          <w:rFonts w:hint="cs"/>
          <w:rtl/>
          <w:lang w:bidi="fa-IR"/>
        </w:rPr>
        <w:t>»</w:t>
      </w:r>
      <w:r w:rsidRPr="00904882">
        <w:rPr>
          <w:rFonts w:hint="cs"/>
          <w:rtl/>
          <w:lang w:bidi="fa-IR"/>
        </w:rPr>
        <w:t xml:space="preserve"> . و در شفا از ابو هریره با لفظ « ان احسن الح</w:t>
      </w:r>
      <w:r w:rsidR="00760220">
        <w:rPr>
          <w:rFonts w:hint="cs"/>
          <w:rtl/>
          <w:lang w:bidi="fa-IR"/>
        </w:rPr>
        <w:t>دیث » تا «محدث</w:t>
      </w:r>
      <w:r w:rsidR="00A04E59" w:rsidRPr="00904882">
        <w:rPr>
          <w:rFonts w:hint="cs"/>
          <w:rtl/>
          <w:lang w:bidi="fa-IR"/>
        </w:rPr>
        <w:t>ها» روایت شده است</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 xml:space="preserve">31. دارمی از جابر بن عبد الله روایت کرده است که پیامبر خدا </w:t>
      </w:r>
      <w:r w:rsidRPr="00904882">
        <w:rPr>
          <w:rFonts w:ascii="Times New Roman" w:hAnsi="Times New Roman" w:cs="Times New Roman" w:hint="cs"/>
          <w:rtl/>
          <w:lang w:bidi="fa-IR"/>
        </w:rPr>
        <w:t>–</w:t>
      </w:r>
      <w:r w:rsidRPr="00904882">
        <w:rPr>
          <w:rFonts w:hint="cs"/>
          <w:rtl/>
          <w:lang w:bidi="fa-IR"/>
        </w:rPr>
        <w:t xml:space="preserve"> هنگامی که عمر آمد وگفت : </w:t>
      </w:r>
      <w:r w:rsidR="00A04E59" w:rsidRPr="00904882">
        <w:rPr>
          <w:rFonts w:hint="cs"/>
          <w:rtl/>
          <w:lang w:bidi="fa-IR"/>
        </w:rPr>
        <w:t>«</w:t>
      </w:r>
      <w:r w:rsidRPr="00904882">
        <w:rPr>
          <w:rFonts w:hint="cs"/>
          <w:rtl/>
          <w:lang w:bidi="fa-IR"/>
        </w:rPr>
        <w:t>ما از اهل کتاب چیزهای می شنویم که ما را به شگفت وا می دارند آیا آنها را بنویسیم؟- فرمود: آیا می خواهید مانند یهود و نصاری نابود شوید؟ من چیزی روشنگری برای شما اورده ام</w:t>
      </w:r>
      <w:r w:rsidR="00760220">
        <w:rPr>
          <w:rFonts w:hint="cs"/>
          <w:rtl/>
          <w:lang w:bidi="fa-IR"/>
        </w:rPr>
        <w:t>،</w:t>
      </w:r>
      <w:r w:rsidRPr="00904882">
        <w:rPr>
          <w:rFonts w:hint="cs"/>
          <w:rtl/>
          <w:lang w:bidi="fa-IR"/>
        </w:rPr>
        <w:t xml:space="preserve"> </w:t>
      </w:r>
      <w:r w:rsidR="00760220">
        <w:rPr>
          <w:rFonts w:hint="cs"/>
          <w:rtl/>
          <w:lang w:bidi="fa-IR"/>
        </w:rPr>
        <w:t>که</w:t>
      </w:r>
      <w:r w:rsidRPr="00904882">
        <w:rPr>
          <w:rFonts w:hint="cs"/>
          <w:rtl/>
          <w:lang w:bidi="fa-IR"/>
        </w:rPr>
        <w:t xml:space="preserve"> اگر همین حالا مو سی می آمد از من پیروی می کرد</w:t>
      </w:r>
      <w:r w:rsidR="00A04E59"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32. شیخان و ابو داود وابن ماجه روایت کرده اند « رسول خدا فرمود : هر کس در دین ما چیزی ایجاد کند که دستور من بر آن نباشد مردود است »</w:t>
      </w:r>
    </w:p>
    <w:p w:rsidR="001425DD" w:rsidRPr="009D342F" w:rsidRDefault="001425DD" w:rsidP="004308B5">
      <w:pPr>
        <w:spacing w:line="288" w:lineRule="auto"/>
        <w:rPr>
          <w:rFonts w:hint="cs"/>
          <w:b/>
          <w:bCs/>
          <w:sz w:val="36"/>
          <w:szCs w:val="36"/>
          <w:rtl/>
          <w:lang w:bidi="fa-IR"/>
        </w:rPr>
      </w:pPr>
      <w:r w:rsidRPr="009D342F">
        <w:rPr>
          <w:rFonts w:hint="cs"/>
          <w:b/>
          <w:bCs/>
          <w:sz w:val="36"/>
          <w:szCs w:val="36"/>
          <w:rtl/>
          <w:lang w:bidi="fa-IR"/>
        </w:rPr>
        <w:t xml:space="preserve">نوع دوم: </w:t>
      </w:r>
    </w:p>
    <w:p w:rsidR="001425DD" w:rsidRPr="00904882" w:rsidRDefault="001425DD" w:rsidP="004308B5">
      <w:pPr>
        <w:spacing w:line="288" w:lineRule="auto"/>
        <w:ind w:firstLine="206"/>
        <w:rPr>
          <w:rFonts w:hint="cs"/>
          <w:rtl/>
          <w:lang w:bidi="fa-IR"/>
        </w:rPr>
      </w:pPr>
      <w:r w:rsidRPr="00904882">
        <w:rPr>
          <w:rFonts w:hint="cs"/>
          <w:rtl/>
          <w:lang w:bidi="fa-IR"/>
        </w:rPr>
        <w:t>مجموع این احادیث به سه موضوع مهم می پردازند .</w:t>
      </w:r>
    </w:p>
    <w:p w:rsidR="001425DD" w:rsidRPr="00904882" w:rsidRDefault="001425DD" w:rsidP="004308B5">
      <w:pPr>
        <w:spacing w:line="288" w:lineRule="auto"/>
        <w:ind w:firstLine="206"/>
        <w:rPr>
          <w:rFonts w:hint="cs"/>
          <w:lang w:bidi="fa-IR"/>
        </w:rPr>
      </w:pPr>
      <w:r w:rsidRPr="00904882">
        <w:rPr>
          <w:rFonts w:hint="cs"/>
          <w:rtl/>
          <w:lang w:bidi="fa-IR"/>
        </w:rPr>
        <w:t>تمسک به سنت مطهر</w:t>
      </w:r>
    </w:p>
    <w:p w:rsidR="001425DD" w:rsidRPr="00904882" w:rsidRDefault="00D350C2" w:rsidP="004308B5">
      <w:pPr>
        <w:spacing w:line="288" w:lineRule="auto"/>
        <w:ind w:firstLine="206"/>
        <w:rPr>
          <w:rFonts w:hint="cs"/>
          <w:lang w:bidi="fa-IR"/>
        </w:rPr>
      </w:pPr>
      <w:r w:rsidRPr="00904882">
        <w:rPr>
          <w:rFonts w:hint="cs"/>
          <w:rtl/>
          <w:lang w:bidi="fa-IR"/>
        </w:rPr>
        <w:t>قرآن</w:t>
      </w:r>
      <w:r w:rsidR="009D342F">
        <w:rPr>
          <w:rFonts w:hint="cs"/>
          <w:rtl/>
          <w:lang w:bidi="fa-IR"/>
        </w:rPr>
        <w:t xml:space="preserve"> بدون</w:t>
      </w:r>
      <w:r w:rsidR="001425DD" w:rsidRPr="00904882">
        <w:rPr>
          <w:rFonts w:hint="cs"/>
          <w:rtl/>
          <w:lang w:bidi="fa-IR"/>
        </w:rPr>
        <w:t xml:space="preserve"> سنت قابل فهم نیست </w:t>
      </w:r>
    </w:p>
    <w:p w:rsidR="001425DD" w:rsidRPr="00904882" w:rsidRDefault="001425DD" w:rsidP="004308B5">
      <w:pPr>
        <w:spacing w:line="288" w:lineRule="auto"/>
        <w:ind w:firstLine="206"/>
        <w:rPr>
          <w:rFonts w:hint="cs"/>
          <w:rtl/>
          <w:lang w:bidi="fa-IR"/>
        </w:rPr>
      </w:pPr>
      <w:r w:rsidRPr="00904882">
        <w:rPr>
          <w:rFonts w:hint="cs"/>
          <w:rtl/>
          <w:lang w:bidi="fa-IR"/>
        </w:rPr>
        <w:t xml:space="preserve">پیروی از هوی و استقلال رأی درست نیست </w:t>
      </w:r>
    </w:p>
    <w:p w:rsidR="001425DD" w:rsidRPr="00904882" w:rsidRDefault="001425DD" w:rsidP="004308B5">
      <w:pPr>
        <w:spacing w:line="288" w:lineRule="auto"/>
        <w:ind w:firstLine="206"/>
        <w:rPr>
          <w:rFonts w:hint="cs"/>
          <w:rtl/>
          <w:lang w:bidi="fa-IR"/>
        </w:rPr>
      </w:pPr>
      <w:r w:rsidRPr="00904882">
        <w:rPr>
          <w:rFonts w:hint="cs"/>
          <w:rtl/>
          <w:lang w:bidi="fa-IR"/>
        </w:rPr>
        <w:t>رسول خدااینها ر</w:t>
      </w:r>
      <w:r w:rsidR="009D342F">
        <w:rPr>
          <w:rFonts w:hint="cs"/>
          <w:rtl/>
          <w:lang w:bidi="fa-IR"/>
        </w:rPr>
        <w:t>ا در حالی می فرماید که هر گز فر</w:t>
      </w:r>
      <w:r w:rsidRPr="00904882">
        <w:rPr>
          <w:rFonts w:hint="cs"/>
          <w:rtl/>
          <w:lang w:bidi="fa-IR"/>
        </w:rPr>
        <w:t>مانی غیر از دستور خدا را صادر نمی فرماید و از چیزی نهی نمی فرماید مگر اینکه حرام باشد</w:t>
      </w:r>
      <w:r w:rsidR="00A04E59" w:rsidRPr="00904882">
        <w:rPr>
          <w:rFonts w:hint="cs"/>
          <w:rtl/>
          <w:lang w:bidi="fa-IR"/>
        </w:rPr>
        <w:t>،</w:t>
      </w:r>
      <w:r w:rsidRPr="00904882">
        <w:rPr>
          <w:rFonts w:hint="cs"/>
          <w:rtl/>
          <w:lang w:bidi="fa-IR"/>
        </w:rPr>
        <w:t xml:space="preserve"> همان طور که در گذشته با احادیث صحیح این اصل ثابت گردید .</w:t>
      </w:r>
    </w:p>
    <w:p w:rsidR="001425DD" w:rsidRPr="00904882" w:rsidRDefault="001425DD" w:rsidP="004308B5">
      <w:pPr>
        <w:spacing w:line="288" w:lineRule="auto"/>
        <w:ind w:firstLine="206"/>
        <w:rPr>
          <w:rFonts w:hint="cs"/>
          <w:rtl/>
          <w:lang w:bidi="fa-IR"/>
        </w:rPr>
      </w:pPr>
      <w:r w:rsidRPr="00904882">
        <w:rPr>
          <w:rFonts w:hint="cs"/>
          <w:rtl/>
          <w:lang w:bidi="fa-IR"/>
        </w:rPr>
        <w:t>ابو داود و ترمذی و ابن ماجه از عرباض بن ساریه روایت کرده اند که رسول خدا</w:t>
      </w:r>
      <w:r w:rsidR="00F21475">
        <w:rPr>
          <w:rFonts w:hint="cs"/>
          <w:rtl/>
        </w:rPr>
        <w:t xml:space="preserve"> </w:t>
      </w:r>
      <w:r w:rsidRPr="00904882">
        <w:rPr>
          <w:rFonts w:hint="cs"/>
          <w:rtl/>
          <w:lang w:bidi="fa-IR"/>
        </w:rPr>
        <w:t>روزی با ما نماز خواندند</w:t>
      </w:r>
      <w:r w:rsidR="00F21475">
        <w:rPr>
          <w:rFonts w:hint="cs"/>
          <w:rtl/>
          <w:lang w:bidi="fa-IR"/>
        </w:rPr>
        <w:t>،</w:t>
      </w:r>
      <w:r w:rsidRPr="00904882">
        <w:rPr>
          <w:rFonts w:hint="cs"/>
          <w:rtl/>
          <w:lang w:bidi="fa-IR"/>
        </w:rPr>
        <w:t xml:space="preserve"> بعد از نماز به ما رو کرد و ما را به گونه ای موعظه دادند که چشم ها به گریه افتادند و قلبها به وحشت و اضطراب دچار شدند</w:t>
      </w:r>
      <w:r w:rsidR="00F21475">
        <w:rPr>
          <w:rFonts w:hint="cs"/>
          <w:rtl/>
          <w:lang w:bidi="fa-IR"/>
        </w:rPr>
        <w:t>،</w:t>
      </w:r>
      <w:r w:rsidRPr="00904882">
        <w:rPr>
          <w:rFonts w:hint="cs"/>
          <w:rtl/>
          <w:lang w:bidi="fa-IR"/>
        </w:rPr>
        <w:t xml:space="preserve"> در ان وقت مردی خطاب به حضرت گفت : مثل اینکه موعظه خدا حافظی است</w:t>
      </w:r>
      <w:r w:rsidR="00A04E59" w:rsidRPr="00904882">
        <w:rPr>
          <w:rFonts w:hint="cs"/>
          <w:rtl/>
          <w:lang w:bidi="fa-IR"/>
        </w:rPr>
        <w:t>،</w:t>
      </w:r>
      <w:r w:rsidRPr="00904882">
        <w:rPr>
          <w:rFonts w:hint="cs"/>
          <w:rtl/>
          <w:lang w:bidi="fa-IR"/>
        </w:rPr>
        <w:t xml:space="preserve"> ای رسول خدا از ما چه می خواهید ؟ فرمود : </w:t>
      </w:r>
      <w:r w:rsidR="00A04E59" w:rsidRPr="00904882">
        <w:rPr>
          <w:rFonts w:hint="cs"/>
          <w:rtl/>
          <w:lang w:bidi="fa-IR"/>
        </w:rPr>
        <w:t>«</w:t>
      </w:r>
      <w:r w:rsidRPr="00904882">
        <w:rPr>
          <w:rFonts w:hint="cs"/>
          <w:rtl/>
          <w:lang w:bidi="fa-IR"/>
        </w:rPr>
        <w:t>شما را به تقوا و گوش دادن و اطاعت کردن از امیران سفارش می دهم</w:t>
      </w:r>
      <w:r w:rsidR="00F21475">
        <w:rPr>
          <w:rFonts w:hint="cs"/>
          <w:rtl/>
          <w:lang w:bidi="fa-IR"/>
        </w:rPr>
        <w:t>،</w:t>
      </w:r>
      <w:r w:rsidRPr="00904882">
        <w:rPr>
          <w:rFonts w:hint="cs"/>
          <w:rtl/>
          <w:lang w:bidi="fa-IR"/>
        </w:rPr>
        <w:t xml:space="preserve"> هر چند امیر شما عبد حبشی هم باشد</w:t>
      </w:r>
      <w:r w:rsidR="00A04E59" w:rsidRPr="00904882">
        <w:rPr>
          <w:rFonts w:hint="cs"/>
          <w:rtl/>
          <w:lang w:bidi="fa-IR"/>
        </w:rPr>
        <w:t>؛</w:t>
      </w:r>
      <w:r w:rsidRPr="00904882">
        <w:rPr>
          <w:rFonts w:hint="cs"/>
          <w:rtl/>
          <w:lang w:bidi="fa-IR"/>
        </w:rPr>
        <w:t xml:space="preserve"> همانا هر کس از شما زنده بماند اختلافات فراوانی را خواهد دید شما باید در</w:t>
      </w:r>
      <w:r w:rsidR="009D342F">
        <w:rPr>
          <w:rFonts w:hint="cs"/>
          <w:rtl/>
          <w:lang w:bidi="fa-IR"/>
        </w:rPr>
        <w:t xml:space="preserve"> آن</w:t>
      </w:r>
      <w:r w:rsidRPr="00904882">
        <w:rPr>
          <w:rFonts w:hint="cs"/>
          <w:rtl/>
          <w:lang w:bidi="fa-IR"/>
        </w:rPr>
        <w:t xml:space="preserve"> دوران به سنت من و سنت جانشینان راست گو و هدایت یافته ام تمسک جوی</w:t>
      </w:r>
      <w:r w:rsidR="009D342F">
        <w:rPr>
          <w:rFonts w:hint="cs"/>
          <w:rtl/>
          <w:lang w:bidi="fa-IR"/>
        </w:rPr>
        <w:t>ی</w:t>
      </w:r>
      <w:r w:rsidRPr="00904882">
        <w:rPr>
          <w:rFonts w:hint="cs"/>
          <w:rtl/>
          <w:lang w:bidi="fa-IR"/>
        </w:rPr>
        <w:t>د ،و آنها ر</w:t>
      </w:r>
      <w:r w:rsidR="00A04E59" w:rsidRPr="00904882">
        <w:rPr>
          <w:rFonts w:hint="cs"/>
          <w:rtl/>
          <w:lang w:bidi="fa-IR"/>
        </w:rPr>
        <w:t>ا</w:t>
      </w:r>
      <w:r w:rsidRPr="00904882">
        <w:rPr>
          <w:rFonts w:hint="cs"/>
          <w:rtl/>
          <w:lang w:bidi="fa-IR"/>
        </w:rPr>
        <w:t xml:space="preserve"> با چنگ و دندان بگیرید</w:t>
      </w:r>
      <w:r w:rsidR="00A04E59" w:rsidRPr="00904882">
        <w:rPr>
          <w:rFonts w:hint="cs"/>
          <w:rtl/>
          <w:lang w:bidi="fa-IR"/>
        </w:rPr>
        <w:t>،</w:t>
      </w:r>
      <w:r w:rsidRPr="00904882">
        <w:rPr>
          <w:rFonts w:hint="cs"/>
          <w:rtl/>
          <w:lang w:bidi="fa-IR"/>
        </w:rPr>
        <w:t xml:space="preserve"> هوشیار باشید</w:t>
      </w:r>
      <w:r w:rsidR="00A04E59" w:rsidRPr="00904882">
        <w:rPr>
          <w:rFonts w:hint="cs"/>
          <w:rtl/>
          <w:lang w:bidi="fa-IR"/>
        </w:rPr>
        <w:t>!</w:t>
      </w:r>
      <w:r w:rsidRPr="00904882">
        <w:rPr>
          <w:rFonts w:hint="cs"/>
          <w:rtl/>
          <w:lang w:bidi="fa-IR"/>
        </w:rPr>
        <w:t xml:space="preserve"> از تازه درست شده ها بپرهیزید چون هر </w:t>
      </w:r>
      <w:r w:rsidR="009D342F">
        <w:rPr>
          <w:rFonts w:hint="cs"/>
          <w:rtl/>
          <w:lang w:bidi="fa-IR"/>
        </w:rPr>
        <w:t>نوآوریی در دین</w:t>
      </w:r>
      <w:r w:rsidRPr="00904882">
        <w:rPr>
          <w:rFonts w:hint="cs"/>
          <w:rtl/>
          <w:lang w:bidi="fa-IR"/>
        </w:rPr>
        <w:t xml:space="preserve"> بدعت است و هر بدعتی گمراهی و هر گمراهی در آتش است</w:t>
      </w:r>
      <w:r w:rsidR="00A04E59" w:rsidRPr="00904882">
        <w:rPr>
          <w:rFonts w:hint="cs"/>
          <w:rtl/>
          <w:lang w:bidi="fa-IR"/>
        </w:rPr>
        <w:t>»</w:t>
      </w:r>
      <w:r w:rsidRPr="00904882">
        <w:rPr>
          <w:rFonts w:hint="cs"/>
          <w:rtl/>
          <w:lang w:bidi="fa-IR"/>
        </w:rPr>
        <w:t xml:space="preserve"> .</w:t>
      </w:r>
    </w:p>
    <w:p w:rsidR="001425DD" w:rsidRPr="00904882" w:rsidRDefault="001425DD" w:rsidP="004308B5">
      <w:pPr>
        <w:spacing w:line="288" w:lineRule="auto"/>
        <w:ind w:firstLine="206"/>
        <w:rPr>
          <w:rFonts w:hint="cs"/>
          <w:lang w:bidi="fa-IR"/>
        </w:rPr>
      </w:pPr>
      <w:r w:rsidRPr="00904882">
        <w:rPr>
          <w:rFonts w:hint="cs"/>
          <w:rtl/>
          <w:lang w:bidi="fa-IR"/>
        </w:rPr>
        <w:t xml:space="preserve">مسلم از رافع بن خدیج روایت کرده که رسول خدا فرمود : </w:t>
      </w:r>
      <w:r w:rsidR="00A04E59" w:rsidRPr="00904882">
        <w:rPr>
          <w:rFonts w:hint="cs"/>
          <w:rtl/>
          <w:lang w:bidi="fa-IR"/>
        </w:rPr>
        <w:t>«</w:t>
      </w:r>
      <w:r w:rsidR="009D342F">
        <w:rPr>
          <w:rFonts w:hint="cs"/>
          <w:rtl/>
          <w:lang w:bidi="fa-IR"/>
        </w:rPr>
        <w:t>شما در مسائل دنیوی از من دانا</w:t>
      </w:r>
      <w:r w:rsidRPr="00904882">
        <w:rPr>
          <w:rFonts w:hint="cs"/>
          <w:rtl/>
          <w:lang w:bidi="fa-IR"/>
        </w:rPr>
        <w:t xml:space="preserve">تر هستید و من هم در مسائل دینی الگو هستم هرگاه دستور دینی </w:t>
      </w:r>
      <w:r w:rsidR="009D342F">
        <w:rPr>
          <w:rFonts w:hint="cs"/>
          <w:rtl/>
          <w:lang w:bidi="fa-IR"/>
        </w:rPr>
        <w:t>صادر کردم آنرا اجرا</w:t>
      </w:r>
      <w:r w:rsidRPr="00904882">
        <w:rPr>
          <w:rFonts w:hint="cs"/>
          <w:rtl/>
          <w:lang w:bidi="fa-IR"/>
        </w:rPr>
        <w:t xml:space="preserve"> کنید</w:t>
      </w:r>
      <w:r w:rsidR="00A04E59" w:rsidRPr="00904882">
        <w:rPr>
          <w:rFonts w:hint="cs"/>
          <w:rtl/>
          <w:lang w:bidi="fa-IR"/>
        </w:rPr>
        <w:t>»</w:t>
      </w:r>
      <w:r w:rsidRPr="00904882">
        <w:rPr>
          <w:rFonts w:hint="cs"/>
          <w:rtl/>
          <w:lang w:bidi="fa-IR"/>
        </w:rPr>
        <w:t>.</w:t>
      </w:r>
    </w:p>
    <w:p w:rsidR="001425DD" w:rsidRPr="00904882" w:rsidRDefault="001425DD" w:rsidP="004308B5">
      <w:pPr>
        <w:spacing w:line="288" w:lineRule="auto"/>
        <w:ind w:firstLine="206"/>
        <w:rPr>
          <w:rFonts w:hint="cs"/>
          <w:lang w:bidi="fa-IR"/>
        </w:rPr>
      </w:pPr>
      <w:r w:rsidRPr="00904882">
        <w:rPr>
          <w:rFonts w:hint="cs"/>
          <w:rtl/>
          <w:lang w:bidi="fa-IR"/>
        </w:rPr>
        <w:t>شیخ</w:t>
      </w:r>
      <w:r w:rsidR="009D342F">
        <w:rPr>
          <w:rFonts w:hint="cs"/>
          <w:rtl/>
          <w:lang w:bidi="fa-IR"/>
        </w:rPr>
        <w:t>ی</w:t>
      </w:r>
      <w:r w:rsidRPr="00904882">
        <w:rPr>
          <w:rFonts w:hint="cs"/>
          <w:rtl/>
          <w:lang w:bidi="fa-IR"/>
        </w:rPr>
        <w:t>ن ازاب</w:t>
      </w:r>
      <w:r w:rsidR="009D342F">
        <w:rPr>
          <w:rFonts w:hint="cs"/>
          <w:rtl/>
          <w:lang w:bidi="fa-IR"/>
        </w:rPr>
        <w:t>و</w:t>
      </w:r>
      <w:r w:rsidRPr="00904882">
        <w:rPr>
          <w:rFonts w:hint="cs"/>
          <w:rtl/>
          <w:lang w:bidi="fa-IR"/>
        </w:rPr>
        <w:t xml:space="preserve"> هریره روایت کرده اند که رسول خدا فرمود : </w:t>
      </w:r>
      <w:r w:rsidR="00A04E59" w:rsidRPr="00904882">
        <w:rPr>
          <w:rFonts w:hint="cs"/>
          <w:rtl/>
          <w:lang w:bidi="fa-IR"/>
        </w:rPr>
        <w:t>«</w:t>
      </w:r>
      <w:r w:rsidRPr="00904882">
        <w:rPr>
          <w:rFonts w:hint="cs"/>
          <w:rtl/>
          <w:lang w:bidi="fa-IR"/>
        </w:rPr>
        <w:t>هر گاه چیزی را بحث نکردم شما هم آنرا رها کنید</w:t>
      </w:r>
      <w:r w:rsidR="00F21475">
        <w:rPr>
          <w:rFonts w:hint="cs"/>
          <w:rtl/>
          <w:lang w:bidi="fa-IR"/>
        </w:rPr>
        <w:t>،</w:t>
      </w:r>
      <w:r w:rsidRPr="00904882">
        <w:rPr>
          <w:rFonts w:hint="cs"/>
          <w:rtl/>
          <w:lang w:bidi="fa-IR"/>
        </w:rPr>
        <w:t xml:space="preserve"> چون ملتهای پیشین با سؤال کردن و اختلاف با پیامبران نابود شدند هر گاه شما را از چیزی باز داشتم از آن دوری کنید و اگر به چیزی دستور دادم به اندازه قدرت و توانای</w:t>
      </w:r>
      <w:r w:rsidR="00F21475">
        <w:rPr>
          <w:rFonts w:hint="cs"/>
          <w:rtl/>
          <w:lang w:bidi="fa-IR"/>
        </w:rPr>
        <w:t xml:space="preserve"> خود</w:t>
      </w:r>
      <w:r w:rsidRPr="00904882">
        <w:rPr>
          <w:rFonts w:hint="cs"/>
          <w:rtl/>
          <w:lang w:bidi="fa-IR"/>
        </w:rPr>
        <w:t xml:space="preserve"> آنرا انجام دهید</w:t>
      </w:r>
      <w:r w:rsidR="00A04E59" w:rsidRPr="00904882">
        <w:rPr>
          <w:rFonts w:hint="cs"/>
          <w:rtl/>
          <w:lang w:bidi="fa-IR"/>
        </w:rPr>
        <w:t>»</w:t>
      </w:r>
      <w:r w:rsidRPr="00904882">
        <w:rPr>
          <w:rFonts w:hint="cs"/>
          <w:rtl/>
          <w:lang w:bidi="fa-IR"/>
        </w:rPr>
        <w:t xml:space="preserve"> .</w:t>
      </w:r>
    </w:p>
    <w:p w:rsidR="001425DD" w:rsidRPr="00904882" w:rsidRDefault="001425DD" w:rsidP="004E203C">
      <w:pPr>
        <w:spacing w:line="288" w:lineRule="auto"/>
        <w:ind w:firstLine="206"/>
        <w:rPr>
          <w:rFonts w:hint="cs"/>
          <w:lang w:bidi="fa-IR"/>
        </w:rPr>
      </w:pPr>
      <w:r w:rsidRPr="00904882">
        <w:rPr>
          <w:rFonts w:hint="cs"/>
          <w:rtl/>
          <w:lang w:bidi="fa-IR"/>
        </w:rPr>
        <w:t>مسلم و بخاری از عائشه روایت کردند که گروهی عبادت رسول اکرم را کم می شماردند و آن مقدار را برای عبادت کافی نمی دانستند و از رخصت ها دوری می جستند خبر به رسول اکرم</w:t>
      </w:r>
      <w:r w:rsidR="004E203C">
        <w:rPr>
          <w:lang w:bidi="fa-IR"/>
        </w:rPr>
        <w:t xml:space="preserve"> </w:t>
      </w:r>
      <w:r w:rsidR="004E203C">
        <w:rPr>
          <w:rFonts w:hint="cs"/>
          <w:lang w:bidi="fa-IR"/>
        </w:rPr>
        <w:sym w:font="AGA Arabesque" w:char="F065"/>
      </w:r>
      <w:r w:rsidRPr="00904882">
        <w:rPr>
          <w:rFonts w:hint="cs"/>
          <w:rtl/>
          <w:lang w:bidi="fa-IR"/>
        </w:rPr>
        <w:t>رسید</w:t>
      </w:r>
      <w:r w:rsidR="00F21475">
        <w:rPr>
          <w:rFonts w:hint="cs"/>
          <w:rtl/>
          <w:lang w:bidi="fa-IR"/>
        </w:rPr>
        <w:t>،ایشان</w:t>
      </w:r>
      <w:r w:rsidRPr="00904882">
        <w:rPr>
          <w:rFonts w:hint="cs"/>
          <w:rtl/>
          <w:lang w:bidi="fa-IR"/>
        </w:rPr>
        <w:t xml:space="preserve"> بعد از حمد و ثنا فرمودند : </w:t>
      </w:r>
      <w:r w:rsidR="00A04E59" w:rsidRPr="00904882">
        <w:rPr>
          <w:rFonts w:hint="cs"/>
          <w:rtl/>
          <w:lang w:bidi="fa-IR"/>
        </w:rPr>
        <w:t>«</w:t>
      </w:r>
      <w:r w:rsidRPr="00904882">
        <w:rPr>
          <w:rFonts w:hint="cs"/>
          <w:rtl/>
          <w:lang w:bidi="fa-IR"/>
        </w:rPr>
        <w:t>چرا گروهی عبادت مرا کم می شمارند و خیال دارند خودشان بیشتر عبادت کنند سوگند به خدا من از همه شما به خدا اگاهتر و پرهیزکارتر هستم</w:t>
      </w:r>
      <w:r w:rsidR="00A04E59" w:rsidRPr="00904882">
        <w:rPr>
          <w:rFonts w:hint="cs"/>
          <w:rtl/>
          <w:lang w:bidi="fa-IR"/>
        </w:rPr>
        <w:t>»</w:t>
      </w:r>
      <w:r w:rsidRPr="00904882">
        <w:rPr>
          <w:rFonts w:hint="cs"/>
          <w:rtl/>
          <w:lang w:bidi="fa-IR"/>
        </w:rPr>
        <w:t xml:space="preserve"> ابن حجر</w:t>
      </w:r>
      <w:r w:rsidR="009D342F">
        <w:rPr>
          <w:rStyle w:val="a3"/>
          <w:rtl/>
          <w:lang w:bidi="fa-IR"/>
        </w:rPr>
        <w:footnoteReference w:id="360"/>
      </w:r>
      <w:r w:rsidR="009D342F">
        <w:rPr>
          <w:rFonts w:hint="cs"/>
          <w:rtl/>
          <w:lang w:bidi="fa-IR"/>
        </w:rPr>
        <w:t xml:space="preserve"> </w:t>
      </w:r>
      <w:r w:rsidRPr="00904882">
        <w:rPr>
          <w:rFonts w:hint="cs"/>
          <w:rtl/>
          <w:lang w:bidi="fa-IR"/>
        </w:rPr>
        <w:t xml:space="preserve"> </w:t>
      </w:r>
      <w:r w:rsidR="00A04E59" w:rsidRPr="00904882">
        <w:rPr>
          <w:rFonts w:hint="cs"/>
          <w:rtl/>
          <w:lang w:bidi="fa-IR"/>
        </w:rPr>
        <w:t>روایت</w:t>
      </w:r>
      <w:r w:rsidRPr="00904882">
        <w:rPr>
          <w:rFonts w:hint="cs"/>
          <w:rtl/>
          <w:lang w:bidi="fa-IR"/>
        </w:rPr>
        <w:t xml:space="preserve"> می کند که دوری از رخصت های رسول خدا بزرگترین گناه است چون خودش را از رسول خدا پرهیزگار تر می پندارد ولی خودش می گوید : به نظر من چنین اعتقادی کفر است</w:t>
      </w:r>
      <w:r w:rsidR="00F21475">
        <w:rPr>
          <w:rFonts w:hint="cs"/>
          <w:rtl/>
          <w:lang w:bidi="fa-IR"/>
        </w:rPr>
        <w:t>،</w:t>
      </w:r>
      <w:r w:rsidRPr="00904882">
        <w:rPr>
          <w:rFonts w:hint="cs"/>
          <w:rtl/>
          <w:lang w:bidi="fa-IR"/>
        </w:rPr>
        <w:t xml:space="preserve"> اما گروهی که در حدیث ذکر شده اند شامل این حکم نمی گردند چون آنها می گفتند: گناهان گذشته و حال رسول خدا بخشیده شده است پس ایشان نیازمند گرفتن رخصت ها نیست ولی ما به خا طر گناهان باید رخصت ها را رها کنیم و عزائم را بگیریم . و پیامبر اینگونه به آنها جواب می دهد که من رخصت ها را می گیرم و از همه شما هم متقی تر و با ایمان تر هستم </w:t>
      </w:r>
      <w:r w:rsidR="00F21475">
        <w:rPr>
          <w:rFonts w:hint="cs"/>
          <w:rtl/>
          <w:lang w:bidi="fa-IR"/>
        </w:rPr>
        <w:t>،</w:t>
      </w:r>
      <w:r w:rsidRPr="00904882">
        <w:rPr>
          <w:rFonts w:hint="cs"/>
          <w:rtl/>
          <w:lang w:bidi="fa-IR"/>
        </w:rPr>
        <w:t>در نتیجه رخصت ها مانع رسیدن به قله ی ایمان نیستند گرفتن رخصت ها به خاطر کسب انرژی و تقویت روحیه برای عبادت تشریع شده اند.</w:t>
      </w:r>
    </w:p>
    <w:p w:rsidR="001425DD" w:rsidRPr="00904882" w:rsidRDefault="001425DD" w:rsidP="004308B5">
      <w:pPr>
        <w:spacing w:line="288" w:lineRule="auto"/>
        <w:ind w:firstLine="206"/>
        <w:rPr>
          <w:rFonts w:hint="cs"/>
          <w:rtl/>
          <w:lang w:bidi="fa-IR"/>
        </w:rPr>
      </w:pPr>
      <w:r w:rsidRPr="00904882">
        <w:rPr>
          <w:rFonts w:hint="cs"/>
          <w:rtl/>
          <w:lang w:bidi="fa-IR"/>
        </w:rPr>
        <w:t xml:space="preserve"> شافعی و ابو داود و ترمذی و ابن ماجه از ابی رافع روایت کرده اند که رسول خدا فرمود: </w:t>
      </w:r>
      <w:r w:rsidR="00A04E59" w:rsidRPr="00904882">
        <w:rPr>
          <w:rFonts w:hint="cs"/>
          <w:rtl/>
          <w:lang w:bidi="fa-IR"/>
        </w:rPr>
        <w:t>«</w:t>
      </w:r>
      <w:r w:rsidRPr="00904882">
        <w:rPr>
          <w:rFonts w:hint="cs"/>
          <w:rtl/>
          <w:lang w:bidi="fa-IR"/>
        </w:rPr>
        <w:t xml:space="preserve">هرگز کسی   شما بر صندلی قدرت ننشیند و هنگام بیان شدن دستورات و منهیات من بگوید : من اینها را نمی شناسم و تنها از </w:t>
      </w:r>
      <w:r w:rsidR="00D350C2" w:rsidRPr="00904882">
        <w:rPr>
          <w:rFonts w:hint="cs"/>
          <w:rtl/>
          <w:lang w:bidi="fa-IR"/>
        </w:rPr>
        <w:t>قرآن</w:t>
      </w:r>
      <w:r w:rsidRPr="00904882">
        <w:rPr>
          <w:rFonts w:hint="cs"/>
          <w:rtl/>
          <w:lang w:bidi="fa-IR"/>
        </w:rPr>
        <w:t xml:space="preserve"> پیروی میکنم</w:t>
      </w:r>
      <w:r w:rsidR="00A04E59" w:rsidRPr="00904882">
        <w:rPr>
          <w:rFonts w:hint="cs"/>
          <w:rtl/>
          <w:lang w:bidi="fa-IR"/>
        </w:rPr>
        <w:t>»</w:t>
      </w:r>
      <w:r w:rsidRPr="00904882">
        <w:rPr>
          <w:rFonts w:hint="cs"/>
          <w:rtl/>
          <w:lang w:bidi="fa-IR"/>
        </w:rPr>
        <w:t xml:space="preserve">. </w:t>
      </w:r>
    </w:p>
    <w:p w:rsidR="001425DD" w:rsidRPr="009D342F" w:rsidRDefault="001425DD" w:rsidP="004308B5">
      <w:pPr>
        <w:spacing w:line="288" w:lineRule="auto"/>
        <w:rPr>
          <w:rFonts w:hint="cs"/>
          <w:b/>
          <w:bCs/>
          <w:sz w:val="36"/>
          <w:szCs w:val="36"/>
          <w:rtl/>
        </w:rPr>
      </w:pPr>
      <w:r w:rsidRPr="009D342F">
        <w:rPr>
          <w:rFonts w:hint="cs"/>
          <w:b/>
          <w:bCs/>
          <w:sz w:val="36"/>
          <w:szCs w:val="36"/>
          <w:rtl/>
        </w:rPr>
        <w:t>نوع سوم:</w:t>
      </w:r>
    </w:p>
    <w:p w:rsidR="001425DD" w:rsidRPr="00904882" w:rsidRDefault="001425DD" w:rsidP="004308B5">
      <w:pPr>
        <w:spacing w:line="288" w:lineRule="auto"/>
        <w:ind w:firstLine="206"/>
        <w:rPr>
          <w:rFonts w:hint="cs"/>
          <w:rtl/>
        </w:rPr>
      </w:pPr>
      <w:r w:rsidRPr="00904882">
        <w:rPr>
          <w:rFonts w:hint="cs"/>
          <w:rtl/>
        </w:rPr>
        <w:t>رسول خدا در این نوع احادیث به معاصرین و آنها</w:t>
      </w:r>
      <w:r w:rsidR="00F21475">
        <w:rPr>
          <w:rFonts w:hint="cs"/>
          <w:rtl/>
        </w:rPr>
        <w:t>ی</w:t>
      </w:r>
      <w:r w:rsidRPr="00904882">
        <w:rPr>
          <w:rFonts w:hint="cs"/>
          <w:rtl/>
        </w:rPr>
        <w:t xml:space="preserve">ی که بعداً می آیند دستور می دهد احادیث را حفظ کنید و انها را به دیگران ابلاغ نمایید </w:t>
      </w:r>
    </w:p>
    <w:p w:rsidR="001425DD" w:rsidRPr="00904882" w:rsidRDefault="001425DD" w:rsidP="004308B5">
      <w:pPr>
        <w:spacing w:line="288" w:lineRule="auto"/>
        <w:ind w:firstLine="206"/>
        <w:rPr>
          <w:rFonts w:hint="cs"/>
          <w:rtl/>
        </w:rPr>
      </w:pPr>
      <w:r w:rsidRPr="00904882">
        <w:rPr>
          <w:rFonts w:hint="cs"/>
          <w:rtl/>
        </w:rPr>
        <w:t>امام شافعی</w:t>
      </w:r>
      <w:r w:rsidR="009D342F">
        <w:rPr>
          <w:rStyle w:val="a3"/>
          <w:rtl/>
        </w:rPr>
        <w:footnoteReference w:id="361"/>
      </w:r>
      <w:r w:rsidRPr="00904882">
        <w:rPr>
          <w:rFonts w:hint="cs"/>
          <w:rtl/>
        </w:rPr>
        <w:t xml:space="preserve"> می </w:t>
      </w:r>
      <w:r w:rsidR="009D342F">
        <w:rPr>
          <w:rFonts w:hint="cs"/>
          <w:rtl/>
        </w:rPr>
        <w:t>فرماي</w:t>
      </w:r>
      <w:r w:rsidR="009D342F">
        <w:rPr>
          <w:rFonts w:hint="cs"/>
          <w:rtl/>
          <w:lang w:bidi="fa-IR"/>
        </w:rPr>
        <w:t>د:</w:t>
      </w:r>
      <w:r w:rsidRPr="00904882">
        <w:rPr>
          <w:rFonts w:hint="cs"/>
          <w:rtl/>
        </w:rPr>
        <w:t xml:space="preserve"> تشویق مردم به شنیدن  احادیث و حفظ و ابلاغ آنها بر حجیت سنت دلالت می کند چون روایت کردن حدیث به معنی روایت کردن امر و نهی رسول خدااست</w:t>
      </w:r>
      <w:r w:rsidR="00F21475">
        <w:rPr>
          <w:rFonts w:hint="cs"/>
          <w:rtl/>
        </w:rPr>
        <w:t>،</w:t>
      </w:r>
      <w:r w:rsidRPr="00904882">
        <w:rPr>
          <w:rFonts w:hint="cs"/>
          <w:rtl/>
        </w:rPr>
        <w:t xml:space="preserve"> اگر امر ونهی رسول خدا حجت نباشد روایت کردن آنها بی مفهوم و خالی از فائده می باشد</w:t>
      </w:r>
      <w:r w:rsidR="00F21475">
        <w:rPr>
          <w:rFonts w:hint="cs"/>
          <w:rtl/>
        </w:rPr>
        <w:t>،</w:t>
      </w:r>
      <w:r w:rsidRPr="00904882">
        <w:rPr>
          <w:rFonts w:hint="cs"/>
          <w:rtl/>
        </w:rPr>
        <w:t xml:space="preserve"> آیا رسول اکرم به چنین کاری تشویق می کند.</w:t>
      </w:r>
    </w:p>
    <w:p w:rsidR="001425DD" w:rsidRPr="00904882" w:rsidRDefault="001425DD" w:rsidP="004308B5">
      <w:pPr>
        <w:spacing w:line="288" w:lineRule="auto"/>
        <w:ind w:firstLine="206"/>
        <w:rPr>
          <w:rFonts w:hint="cs"/>
          <w:rtl/>
        </w:rPr>
      </w:pPr>
      <w:r w:rsidRPr="00904882">
        <w:rPr>
          <w:rFonts w:hint="cs"/>
          <w:rtl/>
        </w:rPr>
        <w:t>همچنین این نوع احادیث از دروغ گفتن بر زبان پیامبر و کتمان علم نهی می کنند و به انجام دهنده چنین کاری وعید سختی داده می شود</w:t>
      </w:r>
      <w:r w:rsidR="00F21475">
        <w:rPr>
          <w:rFonts w:hint="cs"/>
          <w:rtl/>
        </w:rPr>
        <w:t>،</w:t>
      </w:r>
      <w:r w:rsidRPr="00904882">
        <w:rPr>
          <w:rFonts w:hint="cs"/>
          <w:rtl/>
        </w:rPr>
        <w:t xml:space="preserve"> بیان می نماید که دروغ گفتن بر زبان رسول خدا مانند دروغ گفتن بر زبان دیگران نیست .</w:t>
      </w:r>
    </w:p>
    <w:p w:rsidR="001425DD" w:rsidRPr="00904882" w:rsidRDefault="001425DD" w:rsidP="004308B5">
      <w:pPr>
        <w:spacing w:line="288" w:lineRule="auto"/>
        <w:ind w:firstLine="206"/>
        <w:rPr>
          <w:rFonts w:hint="cs"/>
          <w:rtl/>
        </w:rPr>
      </w:pPr>
      <w:r w:rsidRPr="00904882">
        <w:rPr>
          <w:rFonts w:hint="cs"/>
          <w:rtl/>
        </w:rPr>
        <w:t xml:space="preserve">و علت چنین دستور و تهدیدی تنها این است که احادیث ایشان </w:t>
      </w:r>
      <w:r w:rsidR="00F21475">
        <w:rPr>
          <w:rFonts w:hint="cs"/>
          <w:rtl/>
        </w:rPr>
        <w:t>مشتمل بر احکام و دستورات خدا می</w:t>
      </w:r>
      <w:r w:rsidRPr="00904882">
        <w:rPr>
          <w:rFonts w:hint="cs"/>
          <w:rtl/>
        </w:rPr>
        <w:t xml:space="preserve">با شد پنهان کردن و دروغ گفتن در مورد آنها به مثابه دروغ گفتن بر پیام خدا و تغییر احکام ایشان بر مردم است </w:t>
      </w:r>
      <w:r w:rsidR="00F21475">
        <w:rPr>
          <w:rFonts w:hint="cs"/>
          <w:rtl/>
        </w:rPr>
        <w:t>،</w:t>
      </w:r>
      <w:r w:rsidRPr="00904882">
        <w:rPr>
          <w:rFonts w:hint="cs"/>
          <w:rtl/>
        </w:rPr>
        <w:t xml:space="preserve">اگر حدیث حجت نباشد دروغ گفتن بر زبان پیامبر و پنهان کردن احادیثش مانند دروغ گفتن بر زبان دیگران و پنهان کردن و کتمان سخنان آنها است </w:t>
      </w:r>
      <w:r w:rsidR="00F21475">
        <w:rPr>
          <w:rFonts w:hint="cs"/>
          <w:rtl/>
        </w:rPr>
        <w:t>،</w:t>
      </w:r>
      <w:r w:rsidRPr="00904882">
        <w:rPr>
          <w:rFonts w:hint="cs"/>
          <w:rtl/>
        </w:rPr>
        <w:t>پس سزاوار چنین عقاب و عذابی نیست .</w:t>
      </w:r>
    </w:p>
    <w:p w:rsidR="001425DD" w:rsidRPr="00904882" w:rsidRDefault="001425DD" w:rsidP="004308B5">
      <w:pPr>
        <w:spacing w:line="288" w:lineRule="auto"/>
        <w:ind w:firstLine="206"/>
        <w:rPr>
          <w:rFonts w:hint="cs"/>
        </w:rPr>
      </w:pPr>
      <w:r w:rsidRPr="00904882">
        <w:rPr>
          <w:rFonts w:hint="cs"/>
          <w:rtl/>
        </w:rPr>
        <w:t>بیهقی در مدخل و دارمی از ابی ذر روایت می کنند که رسول خدا به ما دستور داد هرگز امر به معروف و نهی از منکر و تعلیم احادیث را رها نکنیم .</w:t>
      </w:r>
    </w:p>
    <w:p w:rsidR="001425DD" w:rsidRPr="00904882" w:rsidRDefault="001425DD" w:rsidP="004308B5">
      <w:pPr>
        <w:spacing w:line="288" w:lineRule="auto"/>
        <w:ind w:firstLine="206"/>
        <w:rPr>
          <w:rFonts w:hint="cs"/>
        </w:rPr>
      </w:pPr>
      <w:r w:rsidRPr="00904882">
        <w:rPr>
          <w:rFonts w:hint="cs"/>
          <w:rtl/>
        </w:rPr>
        <w:t xml:space="preserve">پیامبر در </w:t>
      </w:r>
      <w:r w:rsidRPr="00D456D8">
        <w:rPr>
          <w:rFonts w:ascii="Lotus Linotype" w:hAnsi="Lotus Linotype" w:cs="Lotus Linotype"/>
          <w:rtl/>
        </w:rPr>
        <w:t>حجة الوداع</w:t>
      </w:r>
      <w:r w:rsidRPr="00904882">
        <w:rPr>
          <w:rFonts w:hint="cs"/>
          <w:rtl/>
        </w:rPr>
        <w:t xml:space="preserve"> فرمودند : </w:t>
      </w:r>
      <w:r w:rsidR="00A04E59" w:rsidRPr="00904882">
        <w:rPr>
          <w:rFonts w:hint="cs"/>
          <w:rtl/>
        </w:rPr>
        <w:t>«</w:t>
      </w:r>
      <w:r w:rsidRPr="00904882">
        <w:rPr>
          <w:rFonts w:hint="cs"/>
          <w:rtl/>
        </w:rPr>
        <w:t>هان</w:t>
      </w:r>
      <w:r w:rsidR="00A04E59" w:rsidRPr="00904882">
        <w:rPr>
          <w:rFonts w:hint="cs"/>
          <w:rtl/>
        </w:rPr>
        <w:t>!</w:t>
      </w:r>
      <w:r w:rsidRPr="00904882">
        <w:rPr>
          <w:rFonts w:hint="cs"/>
          <w:rtl/>
        </w:rPr>
        <w:t xml:space="preserve"> اگاه باشید حاضرین این پیام را به غائبین برسانند</w:t>
      </w:r>
      <w:r w:rsidR="00F21475">
        <w:rPr>
          <w:rFonts w:hint="cs"/>
          <w:rtl/>
        </w:rPr>
        <w:t>،</w:t>
      </w:r>
      <w:r w:rsidRPr="00904882">
        <w:rPr>
          <w:rFonts w:hint="cs"/>
          <w:rtl/>
        </w:rPr>
        <w:t xml:space="preserve"> همانا بسیاری از غائبین از حاضرین بهتر احادیث و پیام را حفظ می کنند</w:t>
      </w:r>
      <w:r w:rsidR="00A04E59" w:rsidRPr="00904882">
        <w:rPr>
          <w:rFonts w:hint="cs"/>
          <w:rtl/>
        </w:rPr>
        <w:t>»</w:t>
      </w:r>
      <w:r w:rsidRPr="00904882">
        <w:rPr>
          <w:rFonts w:hint="cs"/>
          <w:rtl/>
        </w:rPr>
        <w:t xml:space="preserve"> . بیهقی می گوید : اگر سنت حجت نباشد پیامبر در حجة الوداع چنین نمی فرمودند.</w:t>
      </w:r>
    </w:p>
    <w:p w:rsidR="001425DD" w:rsidRPr="00904882" w:rsidRDefault="001425DD" w:rsidP="004308B5">
      <w:pPr>
        <w:spacing w:line="288" w:lineRule="auto"/>
        <w:ind w:firstLine="206"/>
        <w:rPr>
          <w:rFonts w:hint="cs"/>
        </w:rPr>
      </w:pPr>
      <w:r w:rsidRPr="00904882">
        <w:rPr>
          <w:rFonts w:hint="cs"/>
          <w:rtl/>
        </w:rPr>
        <w:t xml:space="preserve">مقدسی در الحجة از علی روایت می کند که رسول خدا فرمود: </w:t>
      </w:r>
      <w:r w:rsidR="00A04E59" w:rsidRPr="00904882">
        <w:rPr>
          <w:rFonts w:hint="cs"/>
          <w:rtl/>
        </w:rPr>
        <w:t>«</w:t>
      </w:r>
      <w:r w:rsidRPr="00904882">
        <w:rPr>
          <w:rFonts w:hint="cs"/>
          <w:rtl/>
        </w:rPr>
        <w:t xml:space="preserve">آیا شما را به جانشینان خودم و اصحابم و پیامبران پیشین راهنمای کنم ؟ آنها حاملان </w:t>
      </w:r>
      <w:r w:rsidR="00D350C2" w:rsidRPr="00904882">
        <w:rPr>
          <w:rFonts w:hint="cs"/>
          <w:rtl/>
        </w:rPr>
        <w:t>قرآن</w:t>
      </w:r>
      <w:r w:rsidRPr="00904882">
        <w:rPr>
          <w:rFonts w:hint="cs"/>
          <w:rtl/>
        </w:rPr>
        <w:t xml:space="preserve"> و احادیث هستند</w:t>
      </w:r>
      <w:r w:rsidR="00A04E59" w:rsidRPr="00904882">
        <w:rPr>
          <w:rFonts w:hint="cs"/>
          <w:rtl/>
        </w:rPr>
        <w:t>»</w:t>
      </w:r>
      <w:r w:rsidRPr="00904882">
        <w:rPr>
          <w:rFonts w:hint="cs"/>
          <w:rtl/>
        </w:rPr>
        <w:t>.</w:t>
      </w:r>
    </w:p>
    <w:p w:rsidR="001425DD" w:rsidRPr="00904882" w:rsidRDefault="001425DD" w:rsidP="004308B5">
      <w:pPr>
        <w:spacing w:line="288" w:lineRule="auto"/>
        <w:ind w:firstLine="206"/>
        <w:rPr>
          <w:rFonts w:hint="cs"/>
        </w:rPr>
      </w:pPr>
      <w:r w:rsidRPr="00904882">
        <w:rPr>
          <w:rFonts w:hint="cs"/>
          <w:rtl/>
        </w:rPr>
        <w:t xml:space="preserve">طبرانی در الوسیط از ابن عباس روایت کرده است که رسول خدا فرمود: </w:t>
      </w:r>
      <w:r w:rsidR="00A04E59" w:rsidRPr="00904882">
        <w:rPr>
          <w:rFonts w:hint="cs"/>
          <w:rtl/>
        </w:rPr>
        <w:t>«</w:t>
      </w:r>
      <w:r w:rsidRPr="00904882">
        <w:rPr>
          <w:rFonts w:hint="cs"/>
          <w:rtl/>
        </w:rPr>
        <w:t>خداوندا به جانشینانم رحم کن</w:t>
      </w:r>
      <w:r w:rsidR="00A04E59" w:rsidRPr="00904882">
        <w:rPr>
          <w:rFonts w:hint="cs"/>
          <w:rtl/>
        </w:rPr>
        <w:t>!</w:t>
      </w:r>
      <w:r w:rsidRPr="00904882">
        <w:rPr>
          <w:rFonts w:hint="cs"/>
          <w:rtl/>
        </w:rPr>
        <w:t>.گفتیم : آنها چه کسانی هستند؟ فرمود: آنها ی که بعد از من می آیند و احادیثم را روایت می کنند و به مردم یاد می دهد</w:t>
      </w:r>
      <w:r w:rsidR="00A04E59"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Pr>
      </w:pPr>
      <w:r w:rsidRPr="00904882">
        <w:rPr>
          <w:rFonts w:hint="cs"/>
          <w:rtl/>
        </w:rPr>
        <w:t xml:space="preserve">مقدسی در الحجة از براء بن عازب روایت کرده است که رسول خدا فرمود: </w:t>
      </w:r>
      <w:r w:rsidR="00A04E59" w:rsidRPr="00904882">
        <w:rPr>
          <w:rFonts w:hint="cs"/>
          <w:rtl/>
        </w:rPr>
        <w:t>«</w:t>
      </w:r>
      <w:r w:rsidRPr="00904882">
        <w:rPr>
          <w:rFonts w:hint="cs"/>
          <w:rtl/>
        </w:rPr>
        <w:t>هر کس دو حدیث را یاد گیرد و از آنها بهره مند شود یا به کسی یاد دهد و او از انها بهره مند شود از عبادت شصد سال بهتر است</w:t>
      </w:r>
      <w:r w:rsidR="00A04E59" w:rsidRPr="00904882">
        <w:rPr>
          <w:rFonts w:hint="cs"/>
          <w:rtl/>
        </w:rPr>
        <w:t>»</w:t>
      </w:r>
      <w:r w:rsidRPr="00904882">
        <w:rPr>
          <w:rFonts w:hint="cs"/>
          <w:rtl/>
        </w:rPr>
        <w:t>.</w:t>
      </w:r>
    </w:p>
    <w:p w:rsidR="001425DD" w:rsidRPr="00904882" w:rsidRDefault="001425DD" w:rsidP="004308B5">
      <w:pPr>
        <w:spacing w:line="288" w:lineRule="auto"/>
        <w:ind w:firstLine="206"/>
        <w:rPr>
          <w:rFonts w:hint="cs"/>
        </w:rPr>
      </w:pPr>
      <w:r w:rsidRPr="00904882">
        <w:rPr>
          <w:rFonts w:hint="cs"/>
          <w:rtl/>
        </w:rPr>
        <w:t xml:space="preserve">ابو نعیم از ابن عباس در کتاب «الحلیة» تخریج کرده که رسول خدا فرمود: </w:t>
      </w:r>
      <w:r w:rsidR="00A04E59" w:rsidRPr="00904882">
        <w:rPr>
          <w:rFonts w:hint="cs"/>
          <w:rtl/>
        </w:rPr>
        <w:t>«</w:t>
      </w:r>
      <w:r w:rsidRPr="00904882">
        <w:rPr>
          <w:rFonts w:hint="cs"/>
          <w:rtl/>
        </w:rPr>
        <w:t>هر کسی حدیثی را به امتم برساند و با آن سنتی را زنده کند یا بدعتی را نابود سازد پاداشش بهشت است</w:t>
      </w:r>
      <w:r w:rsidR="00A04E59"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Pr>
      </w:pPr>
      <w:r w:rsidRPr="00904882">
        <w:rPr>
          <w:rFonts w:hint="cs"/>
          <w:rtl/>
        </w:rPr>
        <w:t xml:space="preserve">مقدسی در الحجة از ابی هریره روایت کرده که رسول خدا فرمود: </w:t>
      </w:r>
      <w:r w:rsidR="00A04E59" w:rsidRPr="00904882">
        <w:rPr>
          <w:rFonts w:hint="cs"/>
          <w:rtl/>
        </w:rPr>
        <w:t>«</w:t>
      </w:r>
      <w:r w:rsidRPr="00904882">
        <w:rPr>
          <w:rFonts w:hint="cs"/>
          <w:rtl/>
        </w:rPr>
        <w:t>هر کس برای امتم چهل حدیث حفظ کند و آنها در امور دینی مفید با شند در روز قیامت در زمره علماء زنده می شود</w:t>
      </w:r>
      <w:r w:rsidR="00A04E59" w:rsidRPr="00904882">
        <w:rPr>
          <w:rFonts w:hint="cs"/>
          <w:rtl/>
        </w:rPr>
        <w:t>»</w:t>
      </w:r>
      <w:r w:rsidRPr="00904882">
        <w:rPr>
          <w:rFonts w:hint="cs"/>
          <w:rtl/>
        </w:rPr>
        <w:t xml:space="preserve"> .در روایت دیگر « در زمره انبیاء حشر م</w:t>
      </w:r>
      <w:r w:rsidR="004B6045">
        <w:rPr>
          <w:rFonts w:hint="cs"/>
          <w:rtl/>
        </w:rPr>
        <w:t>ی گردد » و در روایت علی و ابی د</w:t>
      </w:r>
      <w:r w:rsidRPr="00904882">
        <w:rPr>
          <w:rFonts w:hint="cs"/>
          <w:rtl/>
        </w:rPr>
        <w:t>رداء « خداوند در روز قیامت او را شهید یا فقیه زنده می کند</w:t>
      </w:r>
      <w:r w:rsidR="004B6045">
        <w:rPr>
          <w:rFonts w:hint="cs"/>
          <w:rtl/>
        </w:rPr>
        <w:t>؛</w:t>
      </w:r>
      <w:r w:rsidRPr="00904882">
        <w:rPr>
          <w:rFonts w:hint="cs"/>
          <w:rtl/>
        </w:rPr>
        <w:t xml:space="preserve"> و در روایت ابن عباس « در روز قیامت برای او شفیع خواهم شد</w:t>
      </w:r>
      <w:r w:rsidR="00A04E59" w:rsidRPr="00904882">
        <w:rPr>
          <w:rFonts w:hint="cs"/>
          <w:rtl/>
        </w:rPr>
        <w:t>»</w:t>
      </w:r>
      <w:r w:rsidRPr="00904882">
        <w:rPr>
          <w:rFonts w:hint="cs"/>
          <w:rtl/>
        </w:rPr>
        <w:t>.</w:t>
      </w:r>
    </w:p>
    <w:p w:rsidR="001425DD" w:rsidRPr="00904882" w:rsidRDefault="001425DD" w:rsidP="004308B5">
      <w:pPr>
        <w:spacing w:line="288" w:lineRule="auto"/>
        <w:ind w:firstLine="206"/>
        <w:rPr>
          <w:rFonts w:hint="cs"/>
        </w:rPr>
      </w:pPr>
      <w:r w:rsidRPr="00904882">
        <w:rPr>
          <w:rFonts w:hint="cs"/>
          <w:rtl/>
        </w:rPr>
        <w:t xml:space="preserve">بخاری از عبد الله ابن عمر نقل کرده که رسول خدا فرمود: </w:t>
      </w:r>
      <w:r w:rsidR="00A04E59" w:rsidRPr="00904882">
        <w:rPr>
          <w:rFonts w:hint="cs"/>
          <w:rtl/>
        </w:rPr>
        <w:t>«</w:t>
      </w:r>
      <w:r w:rsidRPr="00904882">
        <w:rPr>
          <w:rFonts w:hint="cs"/>
          <w:rtl/>
        </w:rPr>
        <w:t>از من ابلاغ کنید اگر آیه ای هم باشد</w:t>
      </w:r>
      <w:r w:rsidR="00A04E59" w:rsidRPr="00904882">
        <w:rPr>
          <w:rFonts w:hint="cs"/>
          <w:rtl/>
        </w:rPr>
        <w:t>،</w:t>
      </w:r>
      <w:r w:rsidRPr="00904882">
        <w:rPr>
          <w:rFonts w:hint="cs"/>
          <w:rtl/>
        </w:rPr>
        <w:t xml:space="preserve"> از من حدیث روایت کنید ولی از دروغ پرهیز نماید</w:t>
      </w:r>
      <w:r w:rsidR="004B6045">
        <w:rPr>
          <w:rFonts w:hint="cs"/>
          <w:rtl/>
        </w:rPr>
        <w:t>،</w:t>
      </w:r>
      <w:r w:rsidRPr="00904882">
        <w:rPr>
          <w:rFonts w:hint="cs"/>
          <w:rtl/>
        </w:rPr>
        <w:t xml:space="preserve"> چون هر کسی عمد</w:t>
      </w:r>
      <w:r w:rsidR="004B6045">
        <w:rPr>
          <w:rFonts w:hint="cs"/>
          <w:rtl/>
        </w:rPr>
        <w:t>ا</w:t>
      </w:r>
      <w:r w:rsidRPr="00904882">
        <w:rPr>
          <w:rFonts w:hint="cs"/>
          <w:rtl/>
        </w:rPr>
        <w:t xml:space="preserve"> بر زبان من دروغ گوید جایگاه خودش را در اتش مهیا کرده است</w:t>
      </w:r>
      <w:r w:rsidR="00A04E59" w:rsidRPr="00904882">
        <w:rPr>
          <w:rFonts w:hint="cs"/>
          <w:rtl/>
        </w:rPr>
        <w:t>»</w:t>
      </w:r>
      <w:r w:rsidRPr="00904882">
        <w:rPr>
          <w:rFonts w:hint="cs"/>
          <w:rtl/>
        </w:rPr>
        <w:t>.</w:t>
      </w:r>
    </w:p>
    <w:p w:rsidR="001425DD" w:rsidRPr="00904882" w:rsidRDefault="001425DD" w:rsidP="004308B5">
      <w:pPr>
        <w:spacing w:line="288" w:lineRule="auto"/>
        <w:ind w:firstLine="206"/>
        <w:rPr>
          <w:rFonts w:hint="cs"/>
        </w:rPr>
      </w:pPr>
      <w:r w:rsidRPr="00904882">
        <w:rPr>
          <w:rFonts w:hint="cs"/>
          <w:rtl/>
        </w:rPr>
        <w:t xml:space="preserve">طبرانی در الوسیط از ابی بکر روایت کرده که رسول خدا فرمود :  </w:t>
      </w:r>
      <w:r w:rsidR="00A04E59" w:rsidRPr="00904882">
        <w:rPr>
          <w:rFonts w:hint="cs"/>
          <w:rtl/>
        </w:rPr>
        <w:t>«</w:t>
      </w:r>
      <w:r w:rsidRPr="00904882">
        <w:rPr>
          <w:rFonts w:hint="cs"/>
          <w:rtl/>
        </w:rPr>
        <w:t>هر کسی عمد</w:t>
      </w:r>
      <w:r w:rsidR="004B6045">
        <w:rPr>
          <w:rFonts w:hint="cs"/>
          <w:rtl/>
        </w:rPr>
        <w:t>ا</w:t>
      </w:r>
      <w:r w:rsidRPr="00904882">
        <w:rPr>
          <w:rFonts w:hint="cs"/>
          <w:rtl/>
        </w:rPr>
        <w:t xml:space="preserve"> بر زبان من دروغ گوید یا دستوری از دستوراتم را رد کند در جهنم خانه ای برای خود مهیا ساخته است</w:t>
      </w:r>
      <w:r w:rsidR="00A04E59"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 xml:space="preserve">10. طبرانی در الکبیر از سلمان روایت کرده است که رسول خدا فرمود: </w:t>
      </w:r>
      <w:r w:rsidR="00A04E59" w:rsidRPr="00904882">
        <w:rPr>
          <w:rFonts w:hint="cs"/>
          <w:rtl/>
        </w:rPr>
        <w:t>«</w:t>
      </w:r>
      <w:r w:rsidRPr="00904882">
        <w:rPr>
          <w:rFonts w:hint="cs"/>
          <w:rtl/>
        </w:rPr>
        <w:t>هر کسی عمد</w:t>
      </w:r>
      <w:r w:rsidR="004B6045">
        <w:rPr>
          <w:rFonts w:hint="cs"/>
          <w:rtl/>
        </w:rPr>
        <w:t>ا</w:t>
      </w:r>
      <w:r w:rsidRPr="00904882">
        <w:rPr>
          <w:rFonts w:hint="cs"/>
          <w:rtl/>
        </w:rPr>
        <w:t xml:space="preserve"> بر زبانم دروغ بگوید خانه ای در آتش برای خود مهیا کرده است و هر کس حدیث روایت شده از من را رد کند من در روز قیامت دشمن او خواهم شد اگر حدیثی از من روایت شد و آنرا نشناسد بگوید : خدا دانا تر است</w:t>
      </w:r>
      <w:r w:rsidR="00A04E59"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 xml:space="preserve">11. مقدسی در الحجة از ابی درداء روایت کرده که رسول خدا فرمود: </w:t>
      </w:r>
      <w:r w:rsidR="00A04E59" w:rsidRPr="00904882">
        <w:rPr>
          <w:rFonts w:hint="cs"/>
          <w:rtl/>
        </w:rPr>
        <w:t>«</w:t>
      </w:r>
      <w:r w:rsidRPr="00904882">
        <w:rPr>
          <w:rFonts w:hint="cs"/>
          <w:rtl/>
        </w:rPr>
        <w:t>کسی صبح و شام در طلب حدیث با شد ما نند کسی است که صبح و شام در راه خدا جهاد کند</w:t>
      </w:r>
      <w:r w:rsidR="004B6045">
        <w:rPr>
          <w:rFonts w:hint="cs"/>
          <w:rtl/>
        </w:rPr>
        <w:t>،</w:t>
      </w:r>
      <w:r w:rsidRPr="00904882">
        <w:rPr>
          <w:rFonts w:hint="cs"/>
          <w:rtl/>
        </w:rPr>
        <w:t xml:space="preserve"> و هر کس علمی را کتمان کند خداوند در روز قیامت لگامی از آتش را در دهان او می اندازد</w:t>
      </w:r>
      <w:r w:rsidR="00A04E59" w:rsidRPr="00904882">
        <w:rPr>
          <w:rFonts w:hint="cs"/>
          <w:rtl/>
        </w:rPr>
        <w:t>»</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 xml:space="preserve">12. مقدسی از معاذ بن جبل روایت کرده که رسول خدا فرمود: </w:t>
      </w:r>
      <w:r w:rsidR="00A04E59" w:rsidRPr="00904882">
        <w:rPr>
          <w:rFonts w:hint="cs"/>
          <w:rtl/>
        </w:rPr>
        <w:t>«</w:t>
      </w:r>
      <w:r w:rsidRPr="00904882">
        <w:rPr>
          <w:rFonts w:hint="cs"/>
          <w:rtl/>
        </w:rPr>
        <w:t>اگر بدعت آشکار شد و یارانم مورد دشنام قرار گرفتند عالم باید علمش را آشکار کند</w:t>
      </w:r>
      <w:r w:rsidR="004B6045">
        <w:rPr>
          <w:rFonts w:hint="cs"/>
          <w:rtl/>
        </w:rPr>
        <w:t>،</w:t>
      </w:r>
      <w:r w:rsidRPr="00904882">
        <w:rPr>
          <w:rFonts w:hint="cs"/>
          <w:rtl/>
        </w:rPr>
        <w:t xml:space="preserve"> و اگر چنین نکند نفرین خدا و ملائکه و مردم بر او باد</w:t>
      </w:r>
      <w:r w:rsidR="00A04E59" w:rsidRPr="00904882">
        <w:rPr>
          <w:rFonts w:hint="cs"/>
          <w:rtl/>
        </w:rPr>
        <w:t>»</w:t>
      </w:r>
      <w:r w:rsidRPr="00904882">
        <w:rPr>
          <w:rFonts w:hint="cs"/>
          <w:rtl/>
        </w:rPr>
        <w:t>.</w:t>
      </w:r>
    </w:p>
    <w:p w:rsidR="00914CF9" w:rsidRPr="00904882" w:rsidRDefault="001425DD" w:rsidP="004308B5">
      <w:pPr>
        <w:spacing w:line="288" w:lineRule="auto"/>
        <w:ind w:firstLine="206"/>
        <w:rPr>
          <w:rtl/>
        </w:rPr>
      </w:pPr>
      <w:r w:rsidRPr="00904882">
        <w:rPr>
          <w:rFonts w:hint="cs"/>
          <w:rtl/>
        </w:rPr>
        <w:t>به ولید بن مسلم گفته شد: اظهار علم چیست ؟ فرمود: اظهار سنت است .</w:t>
      </w:r>
    </w:p>
    <w:p w:rsidR="001425DD" w:rsidRPr="00904882" w:rsidRDefault="00914CF9" w:rsidP="004E203C">
      <w:pPr>
        <w:pStyle w:val="1"/>
        <w:rPr>
          <w:rFonts w:hint="cs"/>
          <w:rtl/>
        </w:rPr>
      </w:pPr>
      <w:r w:rsidRPr="00904882">
        <w:rPr>
          <w:rtl/>
        </w:rPr>
        <w:br w:type="page"/>
      </w:r>
      <w:bookmarkStart w:id="75" w:name="_Toc219142764"/>
      <w:r w:rsidR="001425DD" w:rsidRPr="00904882">
        <w:rPr>
          <w:rFonts w:hint="cs"/>
          <w:rtl/>
        </w:rPr>
        <w:t>دلیل پنجم</w:t>
      </w:r>
      <w:bookmarkEnd w:id="75"/>
    </w:p>
    <w:p w:rsidR="00B225A4" w:rsidRDefault="001425DD" w:rsidP="004E203C">
      <w:pPr>
        <w:pStyle w:val="1"/>
        <w:rPr>
          <w:rFonts w:hint="cs"/>
          <w:rtl/>
        </w:rPr>
      </w:pPr>
      <w:bookmarkStart w:id="76" w:name="_Toc219131748"/>
      <w:bookmarkStart w:id="77" w:name="_Toc219141700"/>
      <w:bookmarkStart w:id="78" w:name="_Toc219142765"/>
      <w:r w:rsidRPr="00904882">
        <w:rPr>
          <w:rFonts w:hint="cs"/>
          <w:rtl/>
        </w:rPr>
        <w:t xml:space="preserve">نمی توان بدون سنت </w:t>
      </w:r>
      <w:r w:rsidR="00D350C2" w:rsidRPr="00904882">
        <w:rPr>
          <w:rFonts w:hint="cs"/>
          <w:rtl/>
        </w:rPr>
        <w:t>قرآن</w:t>
      </w:r>
      <w:r w:rsidR="004E203C">
        <w:rPr>
          <w:rFonts w:hint="cs"/>
          <w:rtl/>
        </w:rPr>
        <w:t xml:space="preserve"> را اجرا</w:t>
      </w:r>
      <w:r w:rsidRPr="00904882">
        <w:rPr>
          <w:rFonts w:hint="cs"/>
          <w:rtl/>
        </w:rPr>
        <w:t xml:space="preserve"> کرد</w:t>
      </w:r>
      <w:bookmarkEnd w:id="76"/>
      <w:bookmarkEnd w:id="77"/>
      <w:bookmarkEnd w:id="78"/>
    </w:p>
    <w:p w:rsidR="00B225A4" w:rsidRPr="00B225A4" w:rsidRDefault="00B225A4" w:rsidP="004308B5">
      <w:pPr>
        <w:spacing w:line="288" w:lineRule="auto"/>
        <w:rPr>
          <w:rFonts w:hint="cs"/>
          <w:rtl/>
          <w:lang w:bidi="fa-IR"/>
        </w:rPr>
      </w:pPr>
    </w:p>
    <w:p w:rsidR="001425DD" w:rsidRPr="00904882" w:rsidRDefault="001425DD" w:rsidP="004308B5">
      <w:pPr>
        <w:spacing w:line="288" w:lineRule="auto"/>
        <w:ind w:firstLine="206"/>
        <w:rPr>
          <w:rFonts w:hint="cs"/>
          <w:rtl/>
        </w:rPr>
      </w:pPr>
      <w:r w:rsidRPr="00904882">
        <w:rPr>
          <w:rFonts w:hint="cs"/>
          <w:rtl/>
        </w:rPr>
        <w:t xml:space="preserve"> امکان ندارد عقل بشری که هنوز وحی بر آن نازل نشده و خداوند استقلال نظرش را تأیید نکرده</w:t>
      </w:r>
      <w:r w:rsidR="004B6045">
        <w:rPr>
          <w:rFonts w:hint="cs"/>
          <w:rtl/>
        </w:rPr>
        <w:t xml:space="preserve"> به</w:t>
      </w:r>
      <w:r w:rsidRPr="00904882">
        <w:rPr>
          <w:rFonts w:hint="cs"/>
          <w:rtl/>
        </w:rPr>
        <w:t xml:space="preserve"> تنهای بتواند شریعت خدا و احکامش را از </w:t>
      </w:r>
      <w:r w:rsidR="00D350C2" w:rsidRPr="00904882">
        <w:rPr>
          <w:rFonts w:hint="cs"/>
          <w:rtl/>
        </w:rPr>
        <w:t>قرآن</w:t>
      </w:r>
      <w:r w:rsidRPr="00904882">
        <w:rPr>
          <w:rFonts w:hint="cs"/>
          <w:rtl/>
        </w:rPr>
        <w:t xml:space="preserve"> استخراج کند</w:t>
      </w:r>
      <w:r w:rsidR="004B6045">
        <w:rPr>
          <w:rFonts w:hint="cs"/>
          <w:rtl/>
        </w:rPr>
        <w:t>،</w:t>
      </w:r>
      <w:r w:rsidRPr="00904882">
        <w:rPr>
          <w:rFonts w:hint="cs"/>
          <w:rtl/>
        </w:rPr>
        <w:t xml:space="preserve"> بلکه لازم است در فهم </w:t>
      </w:r>
      <w:r w:rsidR="00D350C2" w:rsidRPr="00904882">
        <w:rPr>
          <w:rFonts w:hint="cs"/>
          <w:rtl/>
        </w:rPr>
        <w:t>قرآن</w:t>
      </w:r>
      <w:r w:rsidR="004B6045">
        <w:rPr>
          <w:rFonts w:hint="cs"/>
          <w:rtl/>
        </w:rPr>
        <w:t xml:space="preserve"> از سنت استمداد جو</w:t>
      </w:r>
      <w:r w:rsidRPr="00904882">
        <w:rPr>
          <w:rFonts w:hint="cs"/>
          <w:rtl/>
        </w:rPr>
        <w:t xml:space="preserve">ید یا استنباط رسول اکرم را بپذیرد و یا در فهم </w:t>
      </w:r>
      <w:r w:rsidR="00D350C2" w:rsidRPr="00904882">
        <w:rPr>
          <w:rFonts w:hint="cs"/>
          <w:rtl/>
        </w:rPr>
        <w:t>قرآن</w:t>
      </w:r>
      <w:r w:rsidRPr="00904882">
        <w:rPr>
          <w:rFonts w:hint="cs"/>
          <w:rtl/>
        </w:rPr>
        <w:t xml:space="preserve"> از روش استنباط رسول اکرم</w:t>
      </w:r>
      <w:r w:rsidR="00B225A4">
        <w:rPr>
          <w:rFonts w:hint="cs"/>
          <w:rtl/>
        </w:rPr>
        <w:t xml:space="preserve"> </w:t>
      </w:r>
      <w:r w:rsidRPr="00904882">
        <w:rPr>
          <w:rFonts w:hint="cs"/>
          <w:rtl/>
        </w:rPr>
        <w:t>استفا</w:t>
      </w:r>
      <w:r w:rsidR="004B6045">
        <w:rPr>
          <w:rFonts w:hint="cs"/>
          <w:rtl/>
        </w:rPr>
        <w:t>ده کند و ضمناً تنها راه استنباط</w:t>
      </w:r>
      <w:r w:rsidRPr="00904882">
        <w:rPr>
          <w:rFonts w:hint="cs"/>
          <w:rtl/>
        </w:rPr>
        <w:t xml:space="preserve"> تفاصیل احکام اجمالی </w:t>
      </w:r>
      <w:r w:rsidR="00D350C2" w:rsidRPr="00904882">
        <w:rPr>
          <w:rFonts w:hint="cs"/>
          <w:rtl/>
        </w:rPr>
        <w:t>قرآن</w:t>
      </w:r>
      <w:r w:rsidR="004B6045">
        <w:rPr>
          <w:rFonts w:hint="cs"/>
          <w:rtl/>
        </w:rPr>
        <w:t>،</w:t>
      </w:r>
      <w:r w:rsidRPr="00904882">
        <w:rPr>
          <w:rFonts w:hint="cs"/>
          <w:rtl/>
        </w:rPr>
        <w:t xml:space="preserve"> سنت است .</w:t>
      </w:r>
    </w:p>
    <w:p w:rsidR="001425DD" w:rsidRPr="00904882" w:rsidRDefault="001425DD" w:rsidP="004308B5">
      <w:pPr>
        <w:spacing w:line="288" w:lineRule="auto"/>
        <w:ind w:firstLine="206"/>
        <w:rPr>
          <w:rFonts w:hint="cs"/>
          <w:rtl/>
        </w:rPr>
      </w:pPr>
      <w:r w:rsidRPr="00904882">
        <w:rPr>
          <w:rFonts w:hint="cs"/>
          <w:rtl/>
        </w:rPr>
        <w:t xml:space="preserve">اگر سنت حجت نبا شد بر هیچ مجتهدی لازم نیست یا اصلاً صحیح نیست که به </w:t>
      </w:r>
      <w:r w:rsidR="004B6045">
        <w:rPr>
          <w:rFonts w:hint="cs"/>
          <w:rtl/>
        </w:rPr>
        <w:t>سنت نگاه کند و از آن استمداد جو</w:t>
      </w:r>
      <w:r w:rsidRPr="00904882">
        <w:rPr>
          <w:rFonts w:hint="cs"/>
          <w:rtl/>
        </w:rPr>
        <w:t xml:space="preserve">ید و اگر چنین با شد احکام </w:t>
      </w:r>
      <w:r w:rsidR="00D350C2" w:rsidRPr="00904882">
        <w:rPr>
          <w:rFonts w:hint="cs"/>
          <w:rtl/>
        </w:rPr>
        <w:t>قرآن</w:t>
      </w:r>
      <w:r w:rsidRPr="00904882">
        <w:rPr>
          <w:rFonts w:hint="cs"/>
          <w:rtl/>
        </w:rPr>
        <w:t xml:space="preserve"> تعطیل می شود و تکالیف باطل می گردد و نزول </w:t>
      </w:r>
      <w:r w:rsidR="00D350C2" w:rsidRPr="00904882">
        <w:rPr>
          <w:rFonts w:hint="cs"/>
          <w:rtl/>
        </w:rPr>
        <w:t>قرآن</w:t>
      </w:r>
      <w:r w:rsidRPr="00904882">
        <w:rPr>
          <w:rFonts w:hint="cs"/>
          <w:rtl/>
        </w:rPr>
        <w:t xml:space="preserve"> عبث می ماند</w:t>
      </w:r>
      <w:r w:rsidR="004B6045">
        <w:rPr>
          <w:rFonts w:hint="cs"/>
          <w:rtl/>
        </w:rPr>
        <w:t>،</w:t>
      </w:r>
      <w:r w:rsidRPr="00904882">
        <w:rPr>
          <w:rFonts w:hint="cs"/>
          <w:rtl/>
        </w:rPr>
        <w:t xml:space="preserve"> چون احکامش فهم نمی گردد و هر چیزی فهم نشود قابل اجراء نیست .</w:t>
      </w:r>
    </w:p>
    <w:p w:rsidR="001425DD" w:rsidRPr="00904882" w:rsidRDefault="001425DD" w:rsidP="004308B5">
      <w:pPr>
        <w:spacing w:line="288" w:lineRule="auto"/>
        <w:ind w:firstLine="206"/>
        <w:rPr>
          <w:rFonts w:hint="cs"/>
          <w:rtl/>
        </w:rPr>
      </w:pPr>
      <w:r w:rsidRPr="00904882">
        <w:rPr>
          <w:rFonts w:hint="cs"/>
          <w:rtl/>
        </w:rPr>
        <w:t xml:space="preserve">توضیح بیشتر : برای هیچ مجتهدی امکان ندارد که </w:t>
      </w:r>
      <w:r w:rsidR="00D350C2" w:rsidRPr="00904882">
        <w:rPr>
          <w:rFonts w:hint="cs"/>
          <w:rtl/>
        </w:rPr>
        <w:t>قرآن</w:t>
      </w:r>
      <w:r w:rsidRPr="00904882">
        <w:rPr>
          <w:rFonts w:hint="cs"/>
          <w:rtl/>
        </w:rPr>
        <w:t xml:space="preserve"> را دقیقاً بفهمد </w:t>
      </w:r>
      <w:r w:rsidRPr="00904882">
        <w:rPr>
          <w:rFonts w:ascii="Times New Roman" w:hAnsi="Times New Roman" w:cs="Times New Roman" w:hint="cs"/>
          <w:rtl/>
        </w:rPr>
        <w:t>–</w:t>
      </w:r>
      <w:r w:rsidRPr="00904882">
        <w:rPr>
          <w:rFonts w:hint="cs"/>
          <w:rtl/>
        </w:rPr>
        <w:t xml:space="preserve"> هر چند اعجاز </w:t>
      </w:r>
      <w:r w:rsidR="00D350C2" w:rsidRPr="00904882">
        <w:rPr>
          <w:rFonts w:hint="cs"/>
          <w:rtl/>
        </w:rPr>
        <w:t>قرآن</w:t>
      </w:r>
      <w:r w:rsidRPr="00904882">
        <w:rPr>
          <w:rFonts w:hint="cs"/>
          <w:rtl/>
        </w:rPr>
        <w:t xml:space="preserve"> در اوج مرتبه اعجاز قرار دارد و بلاغتش بی همتا است </w:t>
      </w:r>
      <w:r w:rsidRPr="00904882">
        <w:rPr>
          <w:rFonts w:ascii="Times New Roman" w:hAnsi="Times New Roman" w:cs="Times New Roman" w:hint="cs"/>
          <w:rtl/>
        </w:rPr>
        <w:t>–</w:t>
      </w:r>
      <w:r w:rsidRPr="00904882">
        <w:rPr>
          <w:rFonts w:hint="cs"/>
          <w:rtl/>
        </w:rPr>
        <w:t xml:space="preserve"> چون الفاظ </w:t>
      </w:r>
      <w:r w:rsidR="00D350C2" w:rsidRPr="00904882">
        <w:rPr>
          <w:rFonts w:hint="cs"/>
          <w:rtl/>
        </w:rPr>
        <w:t>قرآن</w:t>
      </w:r>
      <w:r w:rsidRPr="00904882">
        <w:rPr>
          <w:rFonts w:hint="cs"/>
          <w:rtl/>
        </w:rPr>
        <w:t xml:space="preserve"> اسراری دارد که تنها خدا و رسول اکرم</w:t>
      </w:r>
      <w:r w:rsidR="004B6045">
        <w:rPr>
          <w:rFonts w:hint="cs"/>
          <w:rtl/>
        </w:rPr>
        <w:t xml:space="preserve"> </w:t>
      </w:r>
      <w:r w:rsidR="00B225A4">
        <w:rPr>
          <w:rFonts w:hint="cs"/>
          <w:rtl/>
        </w:rPr>
        <w:t xml:space="preserve"> </w:t>
      </w:r>
      <w:r w:rsidRPr="00904882">
        <w:rPr>
          <w:rFonts w:hint="cs"/>
          <w:rtl/>
        </w:rPr>
        <w:t xml:space="preserve">بدانها اگاه هستند. </w:t>
      </w:r>
    </w:p>
    <w:p w:rsidR="001425DD" w:rsidRPr="00904882" w:rsidRDefault="001425DD" w:rsidP="004308B5">
      <w:pPr>
        <w:spacing w:line="288" w:lineRule="auto"/>
        <w:ind w:firstLine="206"/>
        <w:rPr>
          <w:rFonts w:hint="cs"/>
          <w:rtl/>
        </w:rPr>
      </w:pPr>
      <w:r w:rsidRPr="00904882">
        <w:rPr>
          <w:rFonts w:hint="cs"/>
          <w:rtl/>
        </w:rPr>
        <w:t>ابوعبد الله بخاری روایت می کند که</w:t>
      </w:r>
      <w:r w:rsidR="004B6045">
        <w:rPr>
          <w:rFonts w:hint="cs"/>
          <w:rtl/>
        </w:rPr>
        <w:t xml:space="preserve"> از</w:t>
      </w:r>
      <w:r w:rsidRPr="00904882">
        <w:rPr>
          <w:rFonts w:hint="cs"/>
          <w:rtl/>
        </w:rPr>
        <w:t xml:space="preserve"> رسول خدا در مورد </w:t>
      </w:r>
      <w:r w:rsidR="00B225A4">
        <w:rPr>
          <w:rFonts w:hint="cs"/>
          <w:rtl/>
        </w:rPr>
        <w:t>الاغ</w:t>
      </w:r>
      <w:r w:rsidRPr="00904882">
        <w:rPr>
          <w:rFonts w:hint="cs"/>
          <w:rtl/>
        </w:rPr>
        <w:t xml:space="preserve"> اهلی پرسیده شد ؟ فرمود : هیچ </w:t>
      </w:r>
      <w:r w:rsidR="00B225A4">
        <w:rPr>
          <w:rFonts w:hint="cs"/>
          <w:rtl/>
        </w:rPr>
        <w:t>آ</w:t>
      </w:r>
      <w:r w:rsidRPr="00904882">
        <w:rPr>
          <w:rFonts w:hint="cs"/>
          <w:rtl/>
        </w:rPr>
        <w:t>یه</w:t>
      </w:r>
      <w:r w:rsidR="00B225A4">
        <w:rPr>
          <w:rFonts w:hint="cs"/>
          <w:rtl/>
        </w:rPr>
        <w:t xml:space="preserve"> اي</w:t>
      </w:r>
      <w:r w:rsidRPr="00904882">
        <w:rPr>
          <w:rFonts w:hint="cs"/>
          <w:rtl/>
        </w:rPr>
        <w:t xml:space="preserve"> در مورد آن نازل نشده مگر </w:t>
      </w:r>
      <w:r w:rsidR="00B225A4">
        <w:rPr>
          <w:rFonts w:hint="cs"/>
          <w:rtl/>
        </w:rPr>
        <w:t>أ</w:t>
      </w:r>
      <w:r w:rsidRPr="00904882">
        <w:rPr>
          <w:rFonts w:hint="cs"/>
          <w:rtl/>
        </w:rPr>
        <w:t>یه 7 و8 سوره زلزال.</w:t>
      </w:r>
    </w:p>
    <w:p w:rsidR="00B225A4" w:rsidRDefault="00B225A4" w:rsidP="004308B5">
      <w:pPr>
        <w:spacing w:line="288" w:lineRule="auto"/>
        <w:ind w:firstLine="206"/>
        <w:rPr>
          <w:rFonts w:hint="cs"/>
          <w:sz w:val="32"/>
          <w:szCs w:val="32"/>
          <w:rtl/>
        </w:rPr>
      </w:pPr>
      <w:r w:rsidRPr="004E203C">
        <w:rPr>
          <w:rFonts w:ascii="QCF_BSML" w:hAnsi="QCF_BSML" w:cs="QCF_BSML"/>
          <w:color w:val="000000"/>
          <w:sz w:val="31"/>
          <w:szCs w:val="31"/>
          <w:rtl/>
        </w:rPr>
        <w:t xml:space="preserve">ﭽ </w:t>
      </w:r>
      <w:r w:rsidRPr="004E203C">
        <w:rPr>
          <w:rFonts w:ascii="QCF_P599" w:hAnsi="QCF_P599" w:cs="QCF_P599"/>
          <w:color w:val="000000"/>
          <w:sz w:val="31"/>
          <w:szCs w:val="31"/>
          <w:rtl/>
        </w:rPr>
        <w:t xml:space="preserve">ﮇ  ﮈ  ﮉ  ﮊ  ﮋ   ﮌ  ﮍ  ﮎ  ﮏ  ﮐ  ﮑ  ﮒ  ﮓ   ﮔ   </w:t>
      </w:r>
      <w:r w:rsidRPr="004E203C">
        <w:rPr>
          <w:rFonts w:ascii="QCF_BSML" w:hAnsi="QCF_BSML" w:cs="QCF_BSML"/>
          <w:color w:val="000000"/>
          <w:sz w:val="31"/>
          <w:szCs w:val="31"/>
          <w:rtl/>
        </w:rPr>
        <w:t>ﭼ</w:t>
      </w:r>
      <w:r w:rsidRPr="004E203C">
        <w:rPr>
          <w:rFonts w:ascii="Arial" w:hAnsi="Arial" w:cs="Arial"/>
          <w:color w:val="000000"/>
          <w:sz w:val="10"/>
          <w:szCs w:val="10"/>
          <w:rtl/>
        </w:rPr>
        <w:t xml:space="preserve"> </w:t>
      </w:r>
      <w:r w:rsidRPr="004E203C">
        <w:rPr>
          <w:rFonts w:ascii="Arial" w:hAnsi="Arial" w:cs="Arial" w:hint="cs"/>
          <w:color w:val="000000"/>
          <w:sz w:val="19"/>
          <w:szCs w:val="19"/>
          <w:rtl/>
        </w:rPr>
        <w:t xml:space="preserve">     </w:t>
      </w:r>
      <w:r>
        <w:rPr>
          <w:rFonts w:ascii="Arial" w:hAnsi="Arial" w:cs="Arial" w:hint="cs"/>
          <w:color w:val="000000"/>
          <w:sz w:val="27"/>
          <w:szCs w:val="27"/>
          <w:rtl/>
        </w:rPr>
        <w:t>(</w:t>
      </w:r>
      <w:r>
        <w:rPr>
          <w:rFonts w:ascii="Arial" w:hAnsi="Arial" w:cs="Arial"/>
          <w:color w:val="000000"/>
          <w:sz w:val="27"/>
          <w:szCs w:val="27"/>
          <w:rtl/>
        </w:rPr>
        <w:t>الزلزلة: ٧ – ٨</w:t>
      </w:r>
      <w:r>
        <w:rPr>
          <w:rFonts w:ascii="Arial" w:hAnsi="Arial" w:cs="Arial" w:hint="cs"/>
          <w:color w:val="000000"/>
          <w:sz w:val="27"/>
          <w:szCs w:val="27"/>
          <w:rtl/>
        </w:rPr>
        <w:t>)</w:t>
      </w:r>
      <w:r>
        <w:rPr>
          <w:rFonts w:ascii="Arial" w:hAnsi="Arial" w:cs="Arial"/>
          <w:color w:val="000000"/>
          <w:sz w:val="27"/>
          <w:szCs w:val="27"/>
        </w:rPr>
        <w:t xml:space="preserve"> </w:t>
      </w:r>
    </w:p>
    <w:p w:rsidR="001425DD" w:rsidRPr="00904882" w:rsidRDefault="00A04E59" w:rsidP="004308B5">
      <w:pPr>
        <w:spacing w:line="288" w:lineRule="auto"/>
        <w:ind w:firstLine="206"/>
        <w:rPr>
          <w:rFonts w:hint="cs"/>
        </w:rPr>
      </w:pPr>
      <w:r w:rsidRPr="00904882">
        <w:rPr>
          <w:rFonts w:hint="cs"/>
          <w:rtl/>
        </w:rPr>
        <w:t>(</w:t>
      </w:r>
      <w:r w:rsidR="001425DD" w:rsidRPr="00904882">
        <w:rPr>
          <w:rtl/>
        </w:rPr>
        <w:t xml:space="preserve">پس هر كه هموزن ذره‏اى نيكى كند [نتيجه] آن را خواهد ديد </w:t>
      </w:r>
      <w:r w:rsidR="001425DD" w:rsidRPr="00904882">
        <w:rPr>
          <w:color w:val="176200"/>
          <w:rtl/>
        </w:rPr>
        <w:t>(7)</w:t>
      </w:r>
      <w:r w:rsidR="001425DD" w:rsidRPr="00904882">
        <w:rPr>
          <w:rtl/>
        </w:rPr>
        <w:t xml:space="preserve"> و هر كه هموزن ذره‏اى بدى كند [نتيجه] آن را خواهد ديد</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نگاه کن رسول اکرم</w:t>
      </w:r>
      <w:r w:rsidR="00B225A4">
        <w:rPr>
          <w:rFonts w:hint="cs"/>
          <w:rtl/>
        </w:rPr>
        <w:t xml:space="preserve"> </w:t>
      </w:r>
      <w:r w:rsidR="004B6045">
        <w:rPr>
          <w:rFonts w:hint="cs"/>
          <w:rtl/>
        </w:rPr>
        <w:t xml:space="preserve"> </w:t>
      </w:r>
      <w:r w:rsidRPr="00904882">
        <w:rPr>
          <w:rFonts w:hint="cs"/>
          <w:rtl/>
        </w:rPr>
        <w:t xml:space="preserve">چگونه از این آیه حکم </w:t>
      </w:r>
      <w:r w:rsidR="00A04E59" w:rsidRPr="00904882">
        <w:rPr>
          <w:rFonts w:hint="cs"/>
          <w:rtl/>
        </w:rPr>
        <w:t>الاغ</w:t>
      </w:r>
      <w:r w:rsidRPr="00904882">
        <w:rPr>
          <w:rFonts w:hint="cs"/>
          <w:rtl/>
        </w:rPr>
        <w:t xml:space="preserve"> اهلی را درک کرده است؟ آیا فردی دیگر می تواند چنین استنباطی کند؟</w:t>
      </w:r>
    </w:p>
    <w:p w:rsidR="001425DD" w:rsidRPr="00904882" w:rsidRDefault="004B6045" w:rsidP="004308B5">
      <w:pPr>
        <w:spacing w:line="288" w:lineRule="auto"/>
        <w:ind w:firstLine="206"/>
        <w:rPr>
          <w:rFonts w:hint="cs"/>
          <w:rtl/>
        </w:rPr>
      </w:pPr>
      <w:r>
        <w:rPr>
          <w:rFonts w:hint="cs"/>
          <w:rtl/>
        </w:rPr>
        <w:t>بعضی ازنصوص قرانی از لحاظ معنی مشکل ومجمل</w:t>
      </w:r>
      <w:r w:rsidR="00A27874">
        <w:rPr>
          <w:rFonts w:hint="cs"/>
          <w:rtl/>
        </w:rPr>
        <w:t xml:space="preserve"> بشمار می آیند</w:t>
      </w:r>
      <w:r>
        <w:rPr>
          <w:rFonts w:hint="cs"/>
          <w:rtl/>
        </w:rPr>
        <w:t xml:space="preserve"> </w:t>
      </w:r>
      <w:r w:rsidR="00A27874">
        <w:rPr>
          <w:rFonts w:hint="cs"/>
          <w:rtl/>
        </w:rPr>
        <w:t>لذا</w:t>
      </w:r>
      <w:r w:rsidR="001425DD" w:rsidRPr="00904882">
        <w:rPr>
          <w:rFonts w:hint="cs"/>
          <w:rtl/>
        </w:rPr>
        <w:t xml:space="preserve"> لازم است شرح و توضیح</w:t>
      </w:r>
      <w:r w:rsidR="00A27874">
        <w:rPr>
          <w:rFonts w:hint="cs"/>
          <w:rtl/>
        </w:rPr>
        <w:t xml:space="preserve"> آنها</w:t>
      </w:r>
      <w:r w:rsidR="001425DD" w:rsidRPr="00904882">
        <w:rPr>
          <w:rFonts w:hint="cs"/>
          <w:rtl/>
        </w:rPr>
        <w:t xml:space="preserve"> از طرف خدا باشد چون ایشان </w:t>
      </w:r>
      <w:r w:rsidR="00D350C2" w:rsidRPr="00904882">
        <w:rPr>
          <w:rFonts w:hint="cs"/>
          <w:rtl/>
        </w:rPr>
        <w:t>قرآن</w:t>
      </w:r>
      <w:r w:rsidR="001425DD" w:rsidRPr="00904882">
        <w:rPr>
          <w:rFonts w:hint="cs"/>
          <w:rtl/>
        </w:rPr>
        <w:t xml:space="preserve"> را نازل فرموده اند و خودش به مراد خود اگاه است و کسی را از آن مطلع نگردانیده مگر محبوبش محمد</w:t>
      </w:r>
      <w:r w:rsidR="00A27874">
        <w:rPr>
          <w:rFonts w:hint="cs"/>
          <w:rtl/>
        </w:rPr>
        <w:t xml:space="preserve"> </w:t>
      </w:r>
      <w:r w:rsidR="001425DD" w:rsidRPr="00904882">
        <w:rPr>
          <w:rtl/>
        </w:rPr>
        <w:t xml:space="preserve"> </w:t>
      </w:r>
    </w:p>
    <w:p w:rsidR="00B225A4" w:rsidRDefault="00B225A4" w:rsidP="004308B5">
      <w:pPr>
        <w:spacing w:line="288" w:lineRule="auto"/>
        <w:ind w:firstLine="206"/>
        <w:rPr>
          <w:rFonts w:hint="cs"/>
          <w:rtl/>
        </w:rPr>
      </w:pPr>
      <w:r w:rsidRPr="004E203C">
        <w:rPr>
          <w:rFonts w:ascii="QCF_BSML" w:hAnsi="QCF_BSML" w:cs="QCF_BSML"/>
          <w:color w:val="000000"/>
          <w:sz w:val="31"/>
          <w:szCs w:val="31"/>
          <w:rtl/>
        </w:rPr>
        <w:t xml:space="preserve">ﭽ </w:t>
      </w:r>
      <w:r w:rsidRPr="004E203C">
        <w:rPr>
          <w:rFonts w:ascii="QCF_P272" w:hAnsi="QCF_P272" w:cs="QCF_P272"/>
          <w:color w:val="000000"/>
          <w:sz w:val="31"/>
          <w:szCs w:val="31"/>
          <w:rtl/>
        </w:rPr>
        <w:t xml:space="preserve">ﭥ   ﭦ     ﭧ  ﭨ  ﭩ  ﭪ  ﭫ  ﭬ   ﭭ  ﭮ   ﭯ  </w:t>
      </w:r>
      <w:r w:rsidRPr="004E203C">
        <w:rPr>
          <w:rFonts w:ascii="QCF_BSML" w:hAnsi="QCF_BSML" w:cs="QCF_BSML"/>
          <w:color w:val="000000"/>
          <w:sz w:val="31"/>
          <w:szCs w:val="31"/>
          <w:rtl/>
        </w:rPr>
        <w:t>ﭼ</w:t>
      </w:r>
      <w:r w:rsidRPr="004E203C">
        <w:rPr>
          <w:rFonts w:ascii="Arial" w:hAnsi="Arial" w:cs="Arial"/>
          <w:color w:val="000000"/>
          <w:sz w:val="10"/>
          <w:szCs w:val="10"/>
          <w:rtl/>
        </w:rPr>
        <w:t xml:space="preserve"> </w:t>
      </w:r>
      <w:r w:rsidRPr="004E203C">
        <w:rPr>
          <w:rFonts w:ascii="Arial" w:hAnsi="Arial" w:cs="Arial" w:hint="cs"/>
          <w:color w:val="000000"/>
          <w:sz w:val="19"/>
          <w:szCs w:val="19"/>
          <w:rtl/>
        </w:rPr>
        <w:t xml:space="preserve">    </w:t>
      </w:r>
      <w:r>
        <w:rPr>
          <w:rFonts w:ascii="Arial" w:hAnsi="Arial" w:cs="Arial" w:hint="cs"/>
          <w:color w:val="000000"/>
          <w:sz w:val="27"/>
          <w:szCs w:val="27"/>
          <w:rtl/>
        </w:rPr>
        <w:t>(</w:t>
      </w:r>
      <w:r>
        <w:rPr>
          <w:rFonts w:ascii="Arial" w:hAnsi="Arial" w:cs="Arial"/>
          <w:color w:val="000000"/>
          <w:sz w:val="27"/>
          <w:szCs w:val="27"/>
          <w:rtl/>
        </w:rPr>
        <w:t>النحل: ٤٤</w:t>
      </w:r>
      <w:r>
        <w:rPr>
          <w:rFonts w:ascii="Arial" w:hAnsi="Arial" w:cs="Arial" w:hint="cs"/>
          <w:color w:val="000000"/>
          <w:sz w:val="27"/>
          <w:szCs w:val="27"/>
          <w:rtl/>
        </w:rPr>
        <w:t>)</w:t>
      </w:r>
      <w:r>
        <w:rPr>
          <w:rFonts w:ascii="Arial" w:hAnsi="Arial" w:cs="Arial"/>
          <w:color w:val="000000"/>
          <w:sz w:val="27"/>
          <w:szCs w:val="27"/>
        </w:rPr>
        <w:t xml:space="preserve"> </w:t>
      </w:r>
    </w:p>
    <w:p w:rsidR="001425DD" w:rsidRPr="00904882" w:rsidRDefault="001425DD" w:rsidP="004308B5">
      <w:pPr>
        <w:spacing w:line="288" w:lineRule="auto"/>
        <w:ind w:firstLine="206"/>
        <w:rPr>
          <w:rFonts w:hint="cs"/>
          <w:rtl/>
        </w:rPr>
      </w:pPr>
      <w:r w:rsidRPr="00904882">
        <w:rPr>
          <w:rtl/>
        </w:rPr>
        <w:t xml:space="preserve"> </w:t>
      </w:r>
      <w:r w:rsidR="00A04E59" w:rsidRPr="00904882">
        <w:rPr>
          <w:rFonts w:hint="cs"/>
          <w:rtl/>
        </w:rPr>
        <w:t>(</w:t>
      </w:r>
      <w:r w:rsidR="00B225A4">
        <w:rPr>
          <w:rFonts w:hint="cs"/>
          <w:rtl/>
        </w:rPr>
        <w:t xml:space="preserve"> </w:t>
      </w:r>
      <w:r w:rsidRPr="00904882">
        <w:rPr>
          <w:rtl/>
        </w:rPr>
        <w:t xml:space="preserve">و اين </w:t>
      </w:r>
      <w:r w:rsidR="00D350C2" w:rsidRPr="00904882">
        <w:rPr>
          <w:rtl/>
        </w:rPr>
        <w:t>قرآن</w:t>
      </w:r>
      <w:r w:rsidRPr="00904882">
        <w:rPr>
          <w:rtl/>
        </w:rPr>
        <w:t xml:space="preserve"> را به سوى تو فرود آورديم تا براى مردم آنچه را به سوى ايشان نازل شده است توضيح دهى</w:t>
      </w:r>
      <w:r w:rsidR="00A04E59" w:rsidRPr="00904882">
        <w:rPr>
          <w:rFonts w:hint="cs"/>
          <w:rtl/>
        </w:rPr>
        <w:t>،</w:t>
      </w:r>
      <w:r w:rsidRPr="00904882">
        <w:rPr>
          <w:rtl/>
        </w:rPr>
        <w:t xml:space="preserve"> و اميد كه آنان بينديشند</w:t>
      </w:r>
      <w:r w:rsidR="00A04E59" w:rsidRPr="00904882">
        <w:rPr>
          <w:rFonts w:hint="cs"/>
          <w:rtl/>
        </w:rPr>
        <w:t>)</w:t>
      </w:r>
    </w:p>
    <w:p w:rsidR="00B225A4" w:rsidRDefault="00EE1357" w:rsidP="004308B5">
      <w:pPr>
        <w:spacing w:line="288" w:lineRule="auto"/>
        <w:ind w:firstLine="206"/>
        <w:rPr>
          <w:rFonts w:hint="cs"/>
          <w:b/>
          <w:bCs/>
          <w:sz w:val="32"/>
          <w:szCs w:val="32"/>
          <w:rtl/>
        </w:rPr>
      </w:pPr>
      <w:r w:rsidRPr="00EE1357">
        <w:rPr>
          <w:rFonts w:hint="cs"/>
          <w:b/>
          <w:bCs/>
          <w:sz w:val="36"/>
          <w:szCs w:val="36"/>
          <w:rtl/>
          <w:lang w:bidi="fa-IR"/>
        </w:rPr>
        <w:t xml:space="preserve">برای نمونه </w:t>
      </w:r>
      <w:r w:rsidR="002058F3" w:rsidRPr="00EE1357">
        <w:rPr>
          <w:b/>
          <w:bCs/>
          <w:sz w:val="36"/>
          <w:szCs w:val="36"/>
          <w:rtl/>
        </w:rPr>
        <w:t xml:space="preserve">چند مثال از </w:t>
      </w:r>
      <w:r w:rsidR="00D350C2" w:rsidRPr="00EE1357">
        <w:rPr>
          <w:b/>
          <w:bCs/>
          <w:sz w:val="36"/>
          <w:szCs w:val="36"/>
          <w:rtl/>
        </w:rPr>
        <w:t>قرآن</w:t>
      </w:r>
      <w:r w:rsidRPr="00EE1357">
        <w:rPr>
          <w:rFonts w:hint="cs"/>
          <w:b/>
          <w:bCs/>
          <w:sz w:val="36"/>
          <w:szCs w:val="36"/>
          <w:rtl/>
        </w:rPr>
        <w:t xml:space="preserve"> </w:t>
      </w:r>
      <w:r w:rsidRPr="00EE1357">
        <w:rPr>
          <w:rFonts w:hint="cs"/>
          <w:b/>
          <w:bCs/>
          <w:sz w:val="36"/>
          <w:szCs w:val="36"/>
          <w:rtl/>
          <w:lang w:bidi="fa-IR"/>
        </w:rPr>
        <w:t>را می آوریم</w:t>
      </w:r>
      <w:r w:rsidR="00A04E59" w:rsidRPr="00EE1357">
        <w:rPr>
          <w:rFonts w:hint="cs"/>
          <w:b/>
          <w:bCs/>
          <w:sz w:val="32"/>
          <w:szCs w:val="32"/>
          <w:rtl/>
        </w:rPr>
        <w:t>:</w:t>
      </w:r>
    </w:p>
    <w:p w:rsidR="00EE1357" w:rsidRPr="00EE1357" w:rsidRDefault="00EE1357" w:rsidP="004308B5">
      <w:pPr>
        <w:spacing w:line="288" w:lineRule="auto"/>
        <w:rPr>
          <w:rFonts w:hint="cs"/>
          <w:rtl/>
          <w:lang w:bidi="fa-IR"/>
        </w:rPr>
      </w:pPr>
      <w:r>
        <w:rPr>
          <w:rFonts w:hint="cs"/>
          <w:rtl/>
          <w:lang w:bidi="fa-IR"/>
        </w:rPr>
        <w:t>خداوند می فرماید:</w:t>
      </w:r>
    </w:p>
    <w:p w:rsidR="001425DD" w:rsidRPr="00B225A4" w:rsidRDefault="00B225A4" w:rsidP="004308B5">
      <w:pPr>
        <w:spacing w:line="288" w:lineRule="auto"/>
        <w:ind w:firstLine="206"/>
        <w:rPr>
          <w:rFonts w:hint="cs"/>
        </w:rPr>
      </w:pPr>
      <w:r w:rsidRPr="004E203C">
        <w:rPr>
          <w:rFonts w:ascii="QCF_BSML" w:hAnsi="QCF_BSML" w:cs="QCF_BSML"/>
          <w:color w:val="000000"/>
          <w:sz w:val="37"/>
          <w:szCs w:val="37"/>
          <w:rtl/>
        </w:rPr>
        <w:t xml:space="preserve">ﭽ </w:t>
      </w:r>
      <w:r w:rsidRPr="004E203C">
        <w:rPr>
          <w:rFonts w:ascii="QCF_P007" w:hAnsi="QCF_P007" w:cs="QCF_P007"/>
          <w:color w:val="000000"/>
          <w:sz w:val="37"/>
          <w:szCs w:val="37"/>
          <w:rtl/>
        </w:rPr>
        <w:t xml:space="preserve">ﮛ  ﮜ  ﮝ   ﮞ  ﮢ  </w:t>
      </w:r>
      <w:r w:rsidRPr="004E203C">
        <w:rPr>
          <w:rFonts w:ascii="QCF_BSML" w:hAnsi="QCF_BSML" w:cs="QCF_BSML"/>
          <w:color w:val="000000"/>
          <w:sz w:val="37"/>
          <w:szCs w:val="37"/>
          <w:rtl/>
        </w:rPr>
        <w:t>ﭼ</w:t>
      </w:r>
      <w:r w:rsidRPr="004E203C">
        <w:rPr>
          <w:rFonts w:ascii="Arial" w:hAnsi="Arial" w:cs="Arial"/>
          <w:color w:val="000000"/>
          <w:sz w:val="16"/>
          <w:szCs w:val="16"/>
          <w:rtl/>
        </w:rPr>
        <w:t xml:space="preserve"> </w:t>
      </w:r>
      <w:r w:rsidRPr="004E203C">
        <w:rPr>
          <w:rFonts w:ascii="Arial" w:hAnsi="Arial" w:cs="Arial" w:hint="cs"/>
          <w:color w:val="000000"/>
          <w:sz w:val="25"/>
          <w:szCs w:val="25"/>
          <w:rtl/>
        </w:rPr>
        <w:t xml:space="preserve">    </w:t>
      </w:r>
      <w:r>
        <w:rPr>
          <w:rFonts w:ascii="Arial" w:hAnsi="Arial" w:cs="Arial" w:hint="cs"/>
          <w:color w:val="000000"/>
          <w:sz w:val="27"/>
          <w:szCs w:val="27"/>
          <w:rtl/>
        </w:rPr>
        <w:t>(</w:t>
      </w:r>
      <w:r>
        <w:rPr>
          <w:rFonts w:ascii="Arial" w:hAnsi="Arial" w:cs="Arial"/>
          <w:color w:val="000000"/>
          <w:sz w:val="27"/>
          <w:szCs w:val="27"/>
          <w:rtl/>
        </w:rPr>
        <w:t>البقرة: ٤٣</w:t>
      </w:r>
      <w:r>
        <w:rPr>
          <w:rFonts w:ascii="Arial" w:hAnsi="Arial" w:cs="Arial" w:hint="cs"/>
          <w:color w:val="000000"/>
          <w:sz w:val="27"/>
          <w:szCs w:val="27"/>
          <w:rtl/>
        </w:rPr>
        <w:t>)</w:t>
      </w:r>
    </w:p>
    <w:p w:rsidR="001425DD" w:rsidRPr="00904882" w:rsidRDefault="00B225A4" w:rsidP="004308B5">
      <w:pPr>
        <w:spacing w:line="288" w:lineRule="auto"/>
        <w:ind w:firstLine="206"/>
        <w:rPr>
          <w:rFonts w:hint="cs"/>
          <w:rtl/>
        </w:rPr>
      </w:pPr>
      <w:r w:rsidRPr="00904882">
        <w:rPr>
          <w:rFonts w:hint="cs"/>
          <w:rtl/>
        </w:rPr>
        <w:t xml:space="preserve"> </w:t>
      </w:r>
      <w:r w:rsidR="00A04E59" w:rsidRPr="00904882">
        <w:rPr>
          <w:rFonts w:hint="cs"/>
          <w:rtl/>
        </w:rPr>
        <w:t>(</w:t>
      </w:r>
      <w:r w:rsidR="001425DD" w:rsidRPr="00904882">
        <w:rPr>
          <w:rtl/>
        </w:rPr>
        <w:t>و نماز را بر پا داريد و زكات را بدهيد</w:t>
      </w:r>
      <w:r w:rsidR="00A04E59" w:rsidRPr="00904882">
        <w:rPr>
          <w:rFonts w:hint="cs"/>
          <w:rtl/>
        </w:rPr>
        <w:t>)</w:t>
      </w:r>
    </w:p>
    <w:p w:rsidR="001425DD" w:rsidRDefault="001425DD" w:rsidP="004308B5">
      <w:pPr>
        <w:spacing w:line="288" w:lineRule="auto"/>
        <w:ind w:firstLine="206"/>
        <w:rPr>
          <w:rFonts w:hint="cs"/>
          <w:color w:val="000000"/>
          <w:rtl/>
        </w:rPr>
      </w:pPr>
      <w:r w:rsidRPr="00904882">
        <w:rPr>
          <w:rFonts w:hint="cs"/>
          <w:rtl/>
        </w:rPr>
        <w:t>از این آیه تنها وجوب نماز و</w:t>
      </w:r>
      <w:r w:rsidR="005D2DD9">
        <w:rPr>
          <w:rFonts w:hint="cs"/>
          <w:rtl/>
        </w:rPr>
        <w:t xml:space="preserve"> </w:t>
      </w:r>
      <w:r w:rsidRPr="00904882">
        <w:rPr>
          <w:rFonts w:hint="cs"/>
          <w:rtl/>
        </w:rPr>
        <w:t>زکات فهمیده می شود</w:t>
      </w:r>
      <w:r w:rsidR="00A04E59" w:rsidRPr="00904882">
        <w:rPr>
          <w:rFonts w:hint="cs"/>
          <w:rtl/>
        </w:rPr>
        <w:t>،</w:t>
      </w:r>
      <w:r w:rsidRPr="00904882">
        <w:rPr>
          <w:rFonts w:hint="cs"/>
          <w:rtl/>
        </w:rPr>
        <w:t xml:space="preserve"> اما ماهیت </w:t>
      </w:r>
      <w:r w:rsidR="005D2DD9">
        <w:rPr>
          <w:rFonts w:hint="cs"/>
          <w:rtl/>
        </w:rPr>
        <w:t>نما</w:t>
      </w:r>
      <w:r w:rsidR="005D2DD9">
        <w:rPr>
          <w:rFonts w:hint="cs"/>
          <w:rtl/>
          <w:lang w:bidi="fa-IR"/>
        </w:rPr>
        <w:t>ز</w:t>
      </w:r>
      <w:r w:rsidR="006946BA">
        <w:rPr>
          <w:rFonts w:hint="cs"/>
          <w:rtl/>
          <w:lang w:bidi="fa-IR"/>
        </w:rPr>
        <w:t>ی که</w:t>
      </w:r>
      <w:r w:rsidRPr="00904882">
        <w:rPr>
          <w:rFonts w:hint="cs"/>
          <w:rtl/>
        </w:rPr>
        <w:t xml:space="preserve"> واجب شده و کیفیت آن و تعداد رکع</w:t>
      </w:r>
      <w:r w:rsidR="005D2DD9">
        <w:rPr>
          <w:rFonts w:hint="cs"/>
          <w:rtl/>
        </w:rPr>
        <w:t xml:space="preserve">ات </w:t>
      </w:r>
      <w:r w:rsidR="005D2DD9">
        <w:rPr>
          <w:rFonts w:hint="cs"/>
          <w:rtl/>
          <w:lang w:bidi="fa-IR"/>
        </w:rPr>
        <w:t>آن</w:t>
      </w:r>
      <w:r w:rsidRPr="00904882">
        <w:rPr>
          <w:rFonts w:hint="cs"/>
          <w:rtl/>
        </w:rPr>
        <w:t xml:space="preserve"> و نماز بر چه کسی واجب است و در طول حیات باید چند بار تکرار شود ؟ یا کیفیت زکات چگونه است؟ یا در چه م</w:t>
      </w:r>
      <w:r w:rsidR="005D2DD9">
        <w:rPr>
          <w:rFonts w:hint="cs"/>
          <w:rtl/>
        </w:rPr>
        <w:t>الی و به چه مقداری واجب است شرا</w:t>
      </w:r>
      <w:r w:rsidR="005D2DD9">
        <w:rPr>
          <w:rFonts w:hint="cs"/>
          <w:rtl/>
          <w:lang w:bidi="fa-IR"/>
        </w:rPr>
        <w:t>ی</w:t>
      </w:r>
      <w:r w:rsidRPr="00904882">
        <w:rPr>
          <w:rFonts w:hint="cs"/>
          <w:rtl/>
        </w:rPr>
        <w:t>ط وجوب زکات چیست</w:t>
      </w:r>
      <w:r w:rsidR="005D2DD9">
        <w:rPr>
          <w:rFonts w:hint="cs"/>
          <w:rtl/>
        </w:rPr>
        <w:t xml:space="preserve"> </w:t>
      </w:r>
      <w:r w:rsidR="005D2DD9">
        <w:rPr>
          <w:rFonts w:hint="cs"/>
          <w:rtl/>
          <w:lang w:bidi="fa-IR"/>
        </w:rPr>
        <w:t>در آن نیامده است</w:t>
      </w:r>
      <w:r w:rsidRPr="00904882">
        <w:rPr>
          <w:rFonts w:hint="cs"/>
          <w:rtl/>
        </w:rPr>
        <w:t>؟</w:t>
      </w:r>
    </w:p>
    <w:p w:rsidR="006946BA" w:rsidRPr="00904882" w:rsidRDefault="006946BA" w:rsidP="004308B5">
      <w:pPr>
        <w:spacing w:line="288" w:lineRule="auto"/>
        <w:ind w:firstLine="206"/>
        <w:rPr>
          <w:rFonts w:hint="cs"/>
          <w:color w:val="000000"/>
          <w:rtl/>
          <w:lang w:bidi="fa-IR"/>
        </w:rPr>
      </w:pPr>
      <w:r>
        <w:rPr>
          <w:rFonts w:hint="cs"/>
          <w:color w:val="000000"/>
          <w:rtl/>
        </w:rPr>
        <w:t>و با</w:t>
      </w:r>
      <w:r>
        <w:rPr>
          <w:rFonts w:hint="cs"/>
          <w:color w:val="000000"/>
          <w:rtl/>
          <w:lang w:bidi="fa-IR"/>
        </w:rPr>
        <w:t>ز می فرماید:</w:t>
      </w:r>
    </w:p>
    <w:p w:rsidR="001425DD" w:rsidRPr="00904882" w:rsidRDefault="005D2DD9" w:rsidP="004308B5">
      <w:pPr>
        <w:spacing w:line="288" w:lineRule="auto"/>
        <w:ind w:firstLine="206"/>
        <w:rPr>
          <w:rFonts w:hint="cs"/>
          <w:rtl/>
        </w:rPr>
      </w:pPr>
      <w:r w:rsidRPr="004E203C">
        <w:rPr>
          <w:rFonts w:ascii="QCF_BSML" w:hAnsi="QCF_BSML" w:cs="QCF_BSML"/>
          <w:color w:val="000000"/>
          <w:sz w:val="31"/>
          <w:szCs w:val="31"/>
          <w:rtl/>
        </w:rPr>
        <w:t xml:space="preserve">ﭽ </w:t>
      </w:r>
      <w:r w:rsidRPr="004E203C">
        <w:rPr>
          <w:rFonts w:ascii="QCF_P406" w:hAnsi="QCF_P406" w:cs="QCF_P406"/>
          <w:color w:val="000000"/>
          <w:sz w:val="31"/>
          <w:szCs w:val="31"/>
          <w:rtl/>
        </w:rPr>
        <w:t xml:space="preserve">ﭝ  ﭞ  ﭟ  ﭠ   ﭡ  ﭢ  ﭣ  </w:t>
      </w:r>
      <w:r w:rsidRPr="004E203C">
        <w:rPr>
          <w:rFonts w:ascii="QCF_BSML" w:hAnsi="QCF_BSML" w:cs="QCF_BSML"/>
          <w:color w:val="000000"/>
          <w:sz w:val="31"/>
          <w:szCs w:val="31"/>
          <w:rtl/>
        </w:rPr>
        <w:t>ﭼ</w:t>
      </w:r>
      <w:r w:rsidRPr="004E203C">
        <w:rPr>
          <w:rFonts w:ascii="Arial" w:hAnsi="Arial" w:cs="Arial"/>
          <w:color w:val="000000"/>
          <w:sz w:val="10"/>
          <w:szCs w:val="10"/>
          <w:rtl/>
        </w:rPr>
        <w:t xml:space="preserve"> </w:t>
      </w:r>
      <w:r>
        <w:rPr>
          <w:rFonts w:ascii="Arial" w:hAnsi="Arial" w:cs="Arial" w:hint="cs"/>
          <w:color w:val="000000"/>
          <w:sz w:val="27"/>
          <w:szCs w:val="27"/>
          <w:rtl/>
        </w:rPr>
        <w:t>(</w:t>
      </w:r>
      <w:r>
        <w:rPr>
          <w:rFonts w:ascii="Arial" w:hAnsi="Arial" w:cs="Arial"/>
          <w:color w:val="000000"/>
          <w:sz w:val="27"/>
          <w:szCs w:val="27"/>
          <w:rtl/>
        </w:rPr>
        <w:t>الروم: ١٧</w:t>
      </w:r>
      <w:r>
        <w:rPr>
          <w:rFonts w:ascii="Arial" w:hAnsi="Arial" w:cs="Arial" w:hint="cs"/>
          <w:color w:val="000000"/>
          <w:sz w:val="27"/>
          <w:szCs w:val="27"/>
          <w:rtl/>
        </w:rPr>
        <w:t>)</w:t>
      </w:r>
      <w:r>
        <w:rPr>
          <w:rFonts w:ascii="Arial" w:hAnsi="Arial" w:cs="Arial"/>
          <w:color w:val="000000"/>
          <w:sz w:val="27"/>
          <w:szCs w:val="27"/>
        </w:rPr>
        <w:t xml:space="preserve"> </w:t>
      </w:r>
      <w:r w:rsidR="00A04E59" w:rsidRPr="00904882">
        <w:rPr>
          <w:rFonts w:hint="cs"/>
          <w:rtl/>
        </w:rPr>
        <w:t>(</w:t>
      </w:r>
      <w:r w:rsidR="001425DD" w:rsidRPr="00904882">
        <w:rPr>
          <w:rtl/>
        </w:rPr>
        <w:t>پس خدا را تسبيح گوييد آنگاه كه به عصر درمى‏آييد و آنگاه كه به بامداد درمى‏شويد</w:t>
      </w:r>
      <w:r w:rsidR="00A04E59" w:rsidRPr="00904882">
        <w:rPr>
          <w:rFonts w:hint="cs"/>
          <w:rtl/>
        </w:rPr>
        <w:t>).</w:t>
      </w:r>
      <w:r w:rsidR="001425DD" w:rsidRPr="00904882">
        <w:rPr>
          <w:rtl/>
        </w:rPr>
        <w:t xml:space="preserve"> </w:t>
      </w:r>
    </w:p>
    <w:p w:rsidR="001425DD" w:rsidRDefault="001425DD" w:rsidP="004308B5">
      <w:pPr>
        <w:spacing w:line="288" w:lineRule="auto"/>
        <w:ind w:firstLine="206"/>
        <w:rPr>
          <w:rFonts w:hint="cs"/>
          <w:color w:val="000000"/>
          <w:rtl/>
        </w:rPr>
      </w:pPr>
      <w:r w:rsidRPr="00904882">
        <w:rPr>
          <w:rFonts w:hint="cs"/>
          <w:color w:val="000000"/>
          <w:rtl/>
        </w:rPr>
        <w:t xml:space="preserve"> از این </w:t>
      </w:r>
      <w:r w:rsidR="005D2DD9">
        <w:rPr>
          <w:rFonts w:hint="cs"/>
          <w:color w:val="000000"/>
          <w:rtl/>
          <w:lang w:bidi="fa-IR"/>
        </w:rPr>
        <w:t>آ</w:t>
      </w:r>
      <w:r w:rsidRPr="00904882">
        <w:rPr>
          <w:rFonts w:hint="cs"/>
          <w:color w:val="000000"/>
          <w:rtl/>
        </w:rPr>
        <w:t>یه تنها</w:t>
      </w:r>
      <w:r w:rsidR="006946BA">
        <w:rPr>
          <w:rFonts w:hint="cs"/>
          <w:color w:val="000000"/>
          <w:rtl/>
        </w:rPr>
        <w:t xml:space="preserve"> وجوب</w:t>
      </w:r>
      <w:r w:rsidRPr="00904882">
        <w:rPr>
          <w:rFonts w:hint="cs"/>
          <w:color w:val="000000"/>
          <w:rtl/>
        </w:rPr>
        <w:t xml:space="preserve"> تسبیح فهمیده می شود</w:t>
      </w:r>
      <w:r w:rsidR="006946BA">
        <w:rPr>
          <w:rFonts w:hint="cs"/>
          <w:color w:val="000000"/>
          <w:rtl/>
        </w:rPr>
        <w:t xml:space="preserve"> وبه </w:t>
      </w:r>
      <w:r w:rsidR="006946BA">
        <w:rPr>
          <w:rFonts w:hint="cs"/>
          <w:color w:val="000000"/>
          <w:rtl/>
          <w:lang w:bidi="fa-IR"/>
        </w:rPr>
        <w:t>طور خلاصه اوقات آن را تعیین کرده</w:t>
      </w:r>
      <w:r w:rsidRPr="00904882">
        <w:rPr>
          <w:rFonts w:hint="cs"/>
          <w:color w:val="000000"/>
          <w:rtl/>
        </w:rPr>
        <w:t xml:space="preserve"> ولی هدف از تسبیح چیست؟ آیا منظور همان نماز است </w:t>
      </w:r>
      <w:r w:rsidR="00BD6DF5">
        <w:rPr>
          <w:rFonts w:hint="cs"/>
          <w:color w:val="000000"/>
          <w:rtl/>
        </w:rPr>
        <w:t xml:space="preserve">كه </w:t>
      </w:r>
      <w:r w:rsidR="00BD6DF5">
        <w:rPr>
          <w:rFonts w:hint="cs"/>
          <w:color w:val="000000"/>
          <w:rtl/>
          <w:lang w:bidi="fa-IR"/>
        </w:rPr>
        <w:t>می فرماید: (</w:t>
      </w:r>
      <w:r w:rsidR="00BD6DF5" w:rsidRPr="00BD6DF5">
        <w:rPr>
          <w:rFonts w:ascii="Lotus Linotype" w:hAnsi="Lotus Linotype" w:cs="Lotus Linotype"/>
          <w:color w:val="000000"/>
          <w:rtl/>
          <w:lang w:bidi="fa-IR"/>
        </w:rPr>
        <w:t xml:space="preserve">و </w:t>
      </w:r>
      <w:r w:rsidR="00BD6DF5">
        <w:rPr>
          <w:rFonts w:ascii="Lotus Linotype" w:hAnsi="Lotus Linotype" w:cs="Lotus Linotype" w:hint="cs"/>
          <w:color w:val="000000"/>
          <w:rtl/>
          <w:lang w:bidi="fa-IR"/>
        </w:rPr>
        <w:t>أ</w:t>
      </w:r>
      <w:r w:rsidR="00BD6DF5" w:rsidRPr="00BD6DF5">
        <w:rPr>
          <w:rFonts w:ascii="Lotus Linotype" w:hAnsi="Lotus Linotype" w:cs="Lotus Linotype"/>
          <w:color w:val="000000"/>
          <w:rtl/>
          <w:lang w:bidi="fa-IR"/>
        </w:rPr>
        <w:t>قیموا الصلاة</w:t>
      </w:r>
      <w:r w:rsidR="00BD6DF5">
        <w:rPr>
          <w:rFonts w:hint="cs"/>
          <w:color w:val="000000"/>
          <w:rtl/>
          <w:lang w:bidi="fa-IR"/>
        </w:rPr>
        <w:t>)</w:t>
      </w:r>
      <w:r w:rsidR="00BD6DF5" w:rsidRPr="00BD6DF5">
        <w:rPr>
          <w:rFonts w:hint="cs"/>
          <w:color w:val="000000"/>
          <w:rtl/>
        </w:rPr>
        <w:t xml:space="preserve"> </w:t>
      </w:r>
      <w:r w:rsidR="00BD6DF5" w:rsidRPr="00904882">
        <w:rPr>
          <w:rFonts w:hint="cs"/>
          <w:color w:val="000000"/>
          <w:rtl/>
        </w:rPr>
        <w:t>؟</w:t>
      </w:r>
      <w:r w:rsidRPr="00904882">
        <w:rPr>
          <w:rFonts w:hint="cs"/>
          <w:color w:val="000000"/>
          <w:rtl/>
        </w:rPr>
        <w:t xml:space="preserve"> یا چیز دیگری</w:t>
      </w:r>
      <w:r w:rsidR="00BD6DF5">
        <w:rPr>
          <w:rFonts w:hint="cs"/>
          <w:color w:val="000000"/>
          <w:rtl/>
        </w:rPr>
        <w:t xml:space="preserve"> مانن</w:t>
      </w:r>
      <w:r w:rsidR="00BD6DF5">
        <w:rPr>
          <w:rFonts w:hint="cs"/>
          <w:color w:val="000000"/>
          <w:rtl/>
          <w:lang w:bidi="fa-IR"/>
        </w:rPr>
        <w:t xml:space="preserve">د تلفظ نمودن به ( </w:t>
      </w:r>
      <w:r w:rsidR="00BD6DF5" w:rsidRPr="00BD6DF5">
        <w:rPr>
          <w:rFonts w:ascii="Lotus Linotype" w:hAnsi="Lotus Linotype" w:cs="Lotus Linotype"/>
          <w:color w:val="000000"/>
          <w:rtl/>
          <w:lang w:bidi="fa-IR"/>
        </w:rPr>
        <w:t>سبحان الله</w:t>
      </w:r>
      <w:r w:rsidR="00BD6DF5">
        <w:rPr>
          <w:rFonts w:hint="cs"/>
          <w:color w:val="000000"/>
          <w:rtl/>
          <w:lang w:bidi="fa-IR"/>
        </w:rPr>
        <w:t>)</w:t>
      </w:r>
      <w:r w:rsidR="00BD6DF5" w:rsidRPr="00904882">
        <w:rPr>
          <w:rFonts w:hint="cs"/>
          <w:color w:val="000000"/>
          <w:rtl/>
        </w:rPr>
        <w:t>؟</w:t>
      </w:r>
    </w:p>
    <w:p w:rsidR="006946BA" w:rsidRPr="00904882" w:rsidRDefault="006946BA" w:rsidP="004308B5">
      <w:pPr>
        <w:spacing w:line="288" w:lineRule="auto"/>
        <w:ind w:firstLine="206"/>
        <w:rPr>
          <w:rFonts w:hint="cs"/>
          <w:color w:val="000000"/>
          <w:rtl/>
          <w:lang w:bidi="fa-IR"/>
        </w:rPr>
      </w:pPr>
      <w:r>
        <w:rPr>
          <w:rFonts w:hint="cs"/>
          <w:color w:val="000000"/>
          <w:rtl/>
          <w:lang w:bidi="fa-IR"/>
        </w:rPr>
        <w:t>و یا خداوند می فرماید:</w:t>
      </w:r>
    </w:p>
    <w:p w:rsidR="005D2DD9" w:rsidRDefault="005D2DD9" w:rsidP="004308B5">
      <w:pPr>
        <w:spacing w:line="288" w:lineRule="auto"/>
        <w:ind w:firstLine="206"/>
        <w:rPr>
          <w:rFonts w:ascii="Arial" w:hAnsi="Arial" w:cs="Arial"/>
          <w:color w:val="000000"/>
          <w:sz w:val="27"/>
          <w:szCs w:val="27"/>
        </w:rPr>
      </w:pPr>
      <w:r w:rsidRPr="004E203C">
        <w:rPr>
          <w:rFonts w:ascii="QCF_BSML" w:hAnsi="QCF_BSML" w:cs="QCF_BSML"/>
          <w:color w:val="000000"/>
          <w:sz w:val="31"/>
          <w:szCs w:val="31"/>
          <w:rtl/>
        </w:rPr>
        <w:t xml:space="preserve">ﭽ </w:t>
      </w:r>
      <w:r w:rsidRPr="004E203C">
        <w:rPr>
          <w:rFonts w:ascii="QCF_P575" w:hAnsi="QCF_P575" w:cs="QCF_P575"/>
          <w:color w:val="000000"/>
          <w:sz w:val="31"/>
          <w:szCs w:val="31"/>
          <w:rtl/>
        </w:rPr>
        <w:t>ﭮ  ﭯ  ﭰ   ﭱ  ﭲ</w:t>
      </w:r>
      <w:r w:rsidRPr="004E203C">
        <w:rPr>
          <w:rFonts w:ascii="QCF_P575" w:hAnsi="QCF_P575" w:cs="QCF_P575"/>
          <w:color w:val="0000A5"/>
          <w:sz w:val="31"/>
          <w:szCs w:val="31"/>
          <w:rtl/>
        </w:rPr>
        <w:t>ﭳ</w:t>
      </w:r>
      <w:r w:rsidRPr="004E203C">
        <w:rPr>
          <w:rFonts w:ascii="QCF_P575" w:hAnsi="QCF_P575" w:cs="QCF_P575"/>
          <w:color w:val="000000"/>
          <w:sz w:val="31"/>
          <w:szCs w:val="31"/>
          <w:rtl/>
        </w:rPr>
        <w:t xml:space="preserve">  ﮫ   </w:t>
      </w:r>
      <w:r w:rsidRPr="004E203C">
        <w:rPr>
          <w:rFonts w:ascii="QCF_BSML" w:hAnsi="QCF_BSML" w:cs="QCF_BSML"/>
          <w:color w:val="000000"/>
          <w:sz w:val="31"/>
          <w:szCs w:val="31"/>
          <w:rtl/>
        </w:rPr>
        <w:t>ﭼ</w:t>
      </w:r>
      <w:r w:rsidRPr="004E203C">
        <w:rPr>
          <w:rFonts w:ascii="Arial" w:hAnsi="Arial" w:cs="Arial"/>
          <w:color w:val="000000"/>
          <w:sz w:val="10"/>
          <w:szCs w:val="10"/>
          <w:rtl/>
        </w:rPr>
        <w:t xml:space="preserve"> </w:t>
      </w:r>
      <w:r w:rsidRPr="004E203C">
        <w:rPr>
          <w:rFonts w:ascii="Arial" w:hAnsi="Arial" w:cs="Arial" w:hint="cs"/>
          <w:color w:val="000000"/>
          <w:sz w:val="19"/>
          <w:szCs w:val="19"/>
          <w:rtl/>
        </w:rPr>
        <w:t xml:space="preserve">   </w:t>
      </w:r>
      <w:r>
        <w:rPr>
          <w:rFonts w:ascii="Arial" w:hAnsi="Arial" w:cs="Arial" w:hint="cs"/>
          <w:color w:val="000000"/>
          <w:sz w:val="27"/>
          <w:szCs w:val="27"/>
          <w:rtl/>
        </w:rPr>
        <w:t>(</w:t>
      </w:r>
      <w:r>
        <w:rPr>
          <w:rFonts w:ascii="Arial" w:hAnsi="Arial" w:cs="Arial"/>
          <w:color w:val="000000"/>
          <w:sz w:val="27"/>
          <w:szCs w:val="27"/>
          <w:rtl/>
        </w:rPr>
        <w:t>المزمل: ٢٠</w:t>
      </w:r>
      <w:r>
        <w:rPr>
          <w:rFonts w:ascii="Arial" w:hAnsi="Arial" w:cs="Arial"/>
          <w:color w:val="000000"/>
          <w:sz w:val="27"/>
          <w:szCs w:val="27"/>
        </w:rPr>
        <w:t xml:space="preserve"> (</w:t>
      </w:r>
    </w:p>
    <w:p w:rsidR="001425DD" w:rsidRPr="00904882" w:rsidRDefault="00A04E59" w:rsidP="004308B5">
      <w:pPr>
        <w:spacing w:line="288" w:lineRule="auto"/>
        <w:ind w:firstLine="206"/>
        <w:rPr>
          <w:rFonts w:hint="cs"/>
          <w:rtl/>
        </w:rPr>
      </w:pPr>
      <w:r w:rsidRPr="00904882">
        <w:rPr>
          <w:rFonts w:hint="cs"/>
          <w:rtl/>
        </w:rPr>
        <w:t>(</w:t>
      </w:r>
      <w:r w:rsidR="001425DD" w:rsidRPr="00904882">
        <w:rPr>
          <w:rtl/>
        </w:rPr>
        <w:t xml:space="preserve">هر چه از </w:t>
      </w:r>
      <w:r w:rsidR="00D350C2" w:rsidRPr="00904882">
        <w:rPr>
          <w:rtl/>
        </w:rPr>
        <w:t>قرآن</w:t>
      </w:r>
      <w:r w:rsidR="001425DD" w:rsidRPr="00904882">
        <w:rPr>
          <w:rtl/>
        </w:rPr>
        <w:t xml:space="preserve"> ميسر مى‏شود بخوانيد</w:t>
      </w:r>
      <w:r w:rsidRPr="00904882">
        <w:rPr>
          <w:rFonts w:hint="cs"/>
          <w:rtl/>
        </w:rPr>
        <w:t>).</w:t>
      </w:r>
    </w:p>
    <w:p w:rsidR="00EE1357" w:rsidRDefault="00EE1357" w:rsidP="004308B5">
      <w:pPr>
        <w:spacing w:line="288" w:lineRule="auto"/>
        <w:ind w:firstLine="206"/>
        <w:rPr>
          <w:rFonts w:hint="cs"/>
          <w:rtl/>
          <w:lang w:bidi="fa-IR"/>
        </w:rPr>
      </w:pPr>
      <w:r>
        <w:rPr>
          <w:rFonts w:hint="cs"/>
          <w:rtl/>
          <w:lang w:bidi="fa-IR"/>
        </w:rPr>
        <w:t>از این آیه دریافتیم که خوان</w:t>
      </w:r>
      <w:r w:rsidR="00A27874">
        <w:rPr>
          <w:rFonts w:hint="cs"/>
          <w:rtl/>
          <w:lang w:bidi="fa-IR"/>
        </w:rPr>
        <w:t>دن هرآنچه</w:t>
      </w:r>
      <w:r>
        <w:rPr>
          <w:rFonts w:hint="cs"/>
          <w:rtl/>
          <w:lang w:bidi="fa-IR"/>
        </w:rPr>
        <w:t xml:space="preserve"> از قرآن </w:t>
      </w:r>
      <w:r w:rsidR="00A27874">
        <w:rPr>
          <w:rFonts w:hint="cs"/>
          <w:rtl/>
          <w:lang w:bidi="fa-IR"/>
        </w:rPr>
        <w:t>میسرباشد</w:t>
      </w:r>
      <w:r>
        <w:rPr>
          <w:rFonts w:hint="cs"/>
          <w:rtl/>
          <w:lang w:bidi="fa-IR"/>
        </w:rPr>
        <w:t xml:space="preserve">واجب </w:t>
      </w:r>
      <w:r w:rsidR="00A27874">
        <w:rPr>
          <w:rFonts w:hint="cs"/>
          <w:rtl/>
          <w:lang w:bidi="fa-IR"/>
        </w:rPr>
        <w:t>است</w:t>
      </w:r>
      <w:r>
        <w:rPr>
          <w:rFonts w:hint="cs"/>
          <w:rtl/>
          <w:lang w:bidi="fa-IR"/>
        </w:rPr>
        <w:t>.</w:t>
      </w:r>
    </w:p>
    <w:p w:rsidR="001425DD" w:rsidRDefault="00EE1357" w:rsidP="004308B5">
      <w:pPr>
        <w:spacing w:line="288" w:lineRule="auto"/>
        <w:ind w:firstLine="206"/>
        <w:rPr>
          <w:rFonts w:hint="cs"/>
          <w:rtl/>
        </w:rPr>
      </w:pPr>
      <w:r>
        <w:rPr>
          <w:rFonts w:hint="cs"/>
          <w:rtl/>
          <w:lang w:bidi="fa-IR"/>
        </w:rPr>
        <w:t>ولی</w:t>
      </w:r>
      <w:r w:rsidR="001425DD" w:rsidRPr="00904882">
        <w:rPr>
          <w:rFonts w:hint="cs"/>
          <w:rtl/>
        </w:rPr>
        <w:t xml:space="preserve"> هدف از قرائت </w:t>
      </w:r>
      <w:r w:rsidR="00D350C2" w:rsidRPr="00904882">
        <w:rPr>
          <w:rFonts w:hint="cs"/>
          <w:rtl/>
        </w:rPr>
        <w:t>قرآن</w:t>
      </w:r>
      <w:r w:rsidR="001425DD" w:rsidRPr="00904882">
        <w:rPr>
          <w:rFonts w:hint="cs"/>
          <w:rtl/>
        </w:rPr>
        <w:t xml:space="preserve"> چیست؟</w:t>
      </w:r>
      <w:r w:rsidR="005D2DD9">
        <w:rPr>
          <w:rFonts w:hint="cs"/>
          <w:rtl/>
        </w:rPr>
        <w:t xml:space="preserve"> </w:t>
      </w:r>
      <w:r w:rsidR="001425DD" w:rsidRPr="00904882">
        <w:rPr>
          <w:rFonts w:hint="cs"/>
          <w:rtl/>
        </w:rPr>
        <w:t xml:space="preserve">نماز است یا خواندن همه </w:t>
      </w:r>
      <w:r w:rsidR="00D350C2" w:rsidRPr="00904882">
        <w:rPr>
          <w:rFonts w:hint="cs"/>
          <w:rtl/>
        </w:rPr>
        <w:t>قرآن</w:t>
      </w:r>
      <w:r w:rsidR="001425DD" w:rsidRPr="00904882">
        <w:rPr>
          <w:rFonts w:hint="cs"/>
          <w:rtl/>
        </w:rPr>
        <w:t>؟</w:t>
      </w:r>
      <w:r w:rsidR="005D2DD9">
        <w:rPr>
          <w:rFonts w:hint="cs"/>
          <w:rtl/>
        </w:rPr>
        <w:t xml:space="preserve"> </w:t>
      </w:r>
      <w:r w:rsidR="001425DD" w:rsidRPr="00904882">
        <w:rPr>
          <w:rFonts w:hint="cs"/>
          <w:rtl/>
        </w:rPr>
        <w:t>اگر هدف نم</w:t>
      </w:r>
      <w:r w:rsidR="005D2DD9">
        <w:rPr>
          <w:rFonts w:hint="cs"/>
          <w:rtl/>
        </w:rPr>
        <w:t>از است آیا یک رکعت کافی است؟</w:t>
      </w:r>
      <w:r w:rsidR="00BD6DF5">
        <w:rPr>
          <w:rFonts w:hint="cs"/>
          <w:rtl/>
        </w:rPr>
        <w:t xml:space="preserve"> </w:t>
      </w:r>
      <w:r w:rsidR="005D2DD9">
        <w:rPr>
          <w:rFonts w:hint="cs"/>
          <w:rtl/>
        </w:rPr>
        <w:t>اگر</w:t>
      </w:r>
      <w:r w:rsidR="001425DD" w:rsidRPr="00904882">
        <w:rPr>
          <w:rFonts w:hint="cs"/>
          <w:rtl/>
        </w:rPr>
        <w:t xml:space="preserve"> یک رکعت کافی است شامل چه کارهایی می شود؟</w:t>
      </w:r>
    </w:p>
    <w:p w:rsidR="00EE1357" w:rsidRDefault="00EE1357" w:rsidP="004308B5">
      <w:pPr>
        <w:spacing w:line="288" w:lineRule="auto"/>
        <w:ind w:firstLine="206"/>
        <w:rPr>
          <w:rFonts w:ascii="Arial" w:hAnsi="Arial" w:cs="Arial" w:hint="cs"/>
          <w:color w:val="000000"/>
          <w:sz w:val="27"/>
          <w:szCs w:val="27"/>
          <w:rtl/>
        </w:rPr>
      </w:pPr>
      <w:r w:rsidRPr="004E203C">
        <w:rPr>
          <w:rFonts w:ascii="QCF_BSML" w:hAnsi="QCF_BSML" w:cs="QCF_BSML"/>
          <w:color w:val="000000"/>
          <w:sz w:val="31"/>
          <w:szCs w:val="31"/>
          <w:rtl/>
        </w:rPr>
        <w:t xml:space="preserve">ﭽ </w:t>
      </w:r>
      <w:r w:rsidRPr="004E203C">
        <w:rPr>
          <w:rFonts w:ascii="QCF_P341" w:hAnsi="QCF_P341" w:cs="QCF_P341"/>
          <w:color w:val="000000"/>
          <w:sz w:val="31"/>
          <w:szCs w:val="31"/>
          <w:rtl/>
        </w:rPr>
        <w:t xml:space="preserve">ﮕ  ﮖ  ﮗ  ﮘ  ﮙ    ﮡ   </w:t>
      </w:r>
      <w:r w:rsidRPr="004E203C">
        <w:rPr>
          <w:rFonts w:ascii="QCF_BSML" w:hAnsi="QCF_BSML" w:cs="QCF_BSML"/>
          <w:color w:val="000000"/>
          <w:sz w:val="31"/>
          <w:szCs w:val="31"/>
          <w:rtl/>
        </w:rPr>
        <w:t>ﭼ</w:t>
      </w:r>
      <w:r w:rsidRPr="004E203C">
        <w:rPr>
          <w:rFonts w:ascii="Arial" w:hAnsi="Arial" w:cs="Arial"/>
          <w:color w:val="000000"/>
          <w:sz w:val="10"/>
          <w:szCs w:val="10"/>
          <w:rtl/>
        </w:rPr>
        <w:t xml:space="preserve"> </w:t>
      </w:r>
      <w:r>
        <w:rPr>
          <w:rFonts w:ascii="Arial" w:hAnsi="Arial" w:cs="Arial" w:hint="cs"/>
          <w:color w:val="000000"/>
          <w:sz w:val="27"/>
          <w:szCs w:val="27"/>
          <w:rtl/>
        </w:rPr>
        <w:t>(</w:t>
      </w:r>
      <w:r>
        <w:rPr>
          <w:rFonts w:ascii="Arial" w:hAnsi="Arial" w:cs="Arial"/>
          <w:color w:val="000000"/>
          <w:sz w:val="27"/>
          <w:szCs w:val="27"/>
          <w:rtl/>
        </w:rPr>
        <w:t>الحج: ٧٧</w:t>
      </w:r>
      <w:r>
        <w:rPr>
          <w:rFonts w:ascii="Arial" w:hAnsi="Arial" w:cs="Arial" w:hint="cs"/>
          <w:color w:val="000000"/>
          <w:sz w:val="27"/>
          <w:szCs w:val="27"/>
          <w:rtl/>
        </w:rPr>
        <w:t>)</w:t>
      </w:r>
    </w:p>
    <w:p w:rsidR="00EE1357" w:rsidRDefault="00EE1357" w:rsidP="004308B5">
      <w:pPr>
        <w:spacing w:line="288" w:lineRule="auto"/>
        <w:ind w:firstLine="206"/>
        <w:rPr>
          <w:rFonts w:hint="cs"/>
          <w:rtl/>
        </w:rPr>
      </w:pPr>
      <w:r>
        <w:rPr>
          <w:rFonts w:hint="cs"/>
          <w:rtl/>
        </w:rPr>
        <w:t>(</w:t>
      </w:r>
      <w:r>
        <w:rPr>
          <w:rtl/>
        </w:rPr>
        <w:t>اى كسانى كه ايمان آورده‏ايد ركوع و سجود كنيد</w:t>
      </w:r>
      <w:r>
        <w:rPr>
          <w:rFonts w:hint="cs"/>
          <w:rtl/>
        </w:rPr>
        <w:t>)</w:t>
      </w:r>
    </w:p>
    <w:p w:rsidR="00EE1357" w:rsidRPr="00EE1357" w:rsidRDefault="0010002F" w:rsidP="004308B5">
      <w:pPr>
        <w:spacing w:line="288" w:lineRule="auto"/>
        <w:ind w:firstLine="206"/>
        <w:rPr>
          <w:rFonts w:hint="cs"/>
          <w:rtl/>
          <w:lang w:bidi="fa-IR"/>
        </w:rPr>
      </w:pPr>
      <w:r>
        <w:rPr>
          <w:rFonts w:hint="cs"/>
          <w:rtl/>
          <w:lang w:bidi="fa-IR"/>
        </w:rPr>
        <w:t xml:space="preserve">از این آیه نیز دریافتیم که انجام رکوع و سجود واجب می باشد، اما کیفیت انجام آن چگونه است و مراد از آن چیست؟ آیا منظور از آن خواندن نماز است یا چیز دیگری؟ و اگر هدف از آنها نماز است آیا تعداد رکوع و سجود برابراند؟ یا یکی از آنها بیشتر از دیگری است؟  </w:t>
      </w:r>
    </w:p>
    <w:p w:rsidR="0010002F" w:rsidRDefault="0010002F" w:rsidP="004308B5">
      <w:pPr>
        <w:spacing w:line="288" w:lineRule="auto"/>
        <w:ind w:firstLine="206"/>
        <w:rPr>
          <w:rFonts w:ascii="IPT.Kamran" w:hAnsi="IPT.Kamran" w:hint="cs"/>
          <w:rtl/>
        </w:rPr>
      </w:pPr>
      <w:r w:rsidRPr="004E203C">
        <w:rPr>
          <w:rFonts w:ascii="QCF_BSML" w:hAnsi="QCF_BSML" w:cs="QCF_BSML"/>
          <w:color w:val="000000"/>
          <w:sz w:val="31"/>
          <w:szCs w:val="31"/>
          <w:rtl/>
        </w:rPr>
        <w:t xml:space="preserve">ﭽ </w:t>
      </w:r>
      <w:r w:rsidRPr="004E203C">
        <w:rPr>
          <w:rFonts w:ascii="QCF_P426" w:hAnsi="QCF_P426" w:cs="QCF_P426"/>
          <w:color w:val="000000"/>
          <w:sz w:val="31"/>
          <w:szCs w:val="31"/>
          <w:rtl/>
        </w:rPr>
        <w:t>ﭲ  ﭳ  ﭴ  ﭵ   ﭶ  ﭷ</w:t>
      </w:r>
      <w:r w:rsidRPr="004E203C">
        <w:rPr>
          <w:rFonts w:ascii="QCF_P426" w:hAnsi="QCF_P426" w:cs="QCF_P426"/>
          <w:color w:val="0000A5"/>
          <w:sz w:val="31"/>
          <w:szCs w:val="31"/>
          <w:rtl/>
        </w:rPr>
        <w:t>ﭸ</w:t>
      </w:r>
      <w:r w:rsidRPr="004E203C">
        <w:rPr>
          <w:rFonts w:ascii="QCF_P426" w:hAnsi="QCF_P426" w:cs="QCF_P426"/>
          <w:color w:val="000000"/>
          <w:sz w:val="31"/>
          <w:szCs w:val="31"/>
          <w:rtl/>
        </w:rPr>
        <w:t xml:space="preserve">  ﭹ  ﭺ   ﭻ  ﭼ  ﭽ  ﭾ  ﭿ  ﮀ  </w:t>
      </w:r>
      <w:r w:rsidRPr="004E203C">
        <w:rPr>
          <w:rFonts w:ascii="QCF_BSML" w:hAnsi="QCF_BSML" w:cs="QCF_BSML"/>
          <w:color w:val="000000"/>
          <w:sz w:val="31"/>
          <w:szCs w:val="31"/>
          <w:rtl/>
        </w:rPr>
        <w:t>ﭼ</w:t>
      </w:r>
      <w:r w:rsidRPr="004E203C">
        <w:rPr>
          <w:rFonts w:ascii="Arial" w:hAnsi="Arial" w:cs="Arial"/>
          <w:color w:val="000000"/>
          <w:sz w:val="10"/>
          <w:szCs w:val="10"/>
          <w:rtl/>
        </w:rPr>
        <w:t xml:space="preserve"> </w:t>
      </w:r>
      <w:r w:rsidRPr="004E203C">
        <w:rPr>
          <w:rFonts w:ascii="Arial" w:hAnsi="Arial" w:cs="Arial" w:hint="cs"/>
          <w:color w:val="000000"/>
          <w:sz w:val="19"/>
          <w:szCs w:val="19"/>
          <w:rtl/>
        </w:rPr>
        <w:t xml:space="preserve">    </w:t>
      </w:r>
      <w:r>
        <w:rPr>
          <w:rFonts w:ascii="Arial" w:hAnsi="Arial" w:cs="Arial" w:hint="cs"/>
          <w:color w:val="000000"/>
          <w:sz w:val="27"/>
          <w:szCs w:val="27"/>
          <w:rtl/>
        </w:rPr>
        <w:t>(</w:t>
      </w:r>
      <w:r>
        <w:rPr>
          <w:rFonts w:ascii="Arial" w:hAnsi="Arial" w:cs="Arial"/>
          <w:color w:val="000000"/>
          <w:sz w:val="27"/>
          <w:szCs w:val="27"/>
          <w:rtl/>
        </w:rPr>
        <w:t>الأحزاب: ٥٦</w:t>
      </w:r>
      <w:r>
        <w:rPr>
          <w:rFonts w:ascii="Arial" w:hAnsi="Arial" w:cs="Arial" w:hint="cs"/>
          <w:color w:val="000000"/>
          <w:sz w:val="27"/>
          <w:szCs w:val="27"/>
          <w:rtl/>
        </w:rPr>
        <w:t>)</w:t>
      </w:r>
      <w:r>
        <w:rPr>
          <w:rFonts w:ascii="Arial" w:hAnsi="Arial" w:cs="Arial"/>
          <w:color w:val="000000"/>
          <w:sz w:val="27"/>
          <w:szCs w:val="27"/>
        </w:rPr>
        <w:t xml:space="preserve"> </w:t>
      </w:r>
    </w:p>
    <w:p w:rsidR="001425DD" w:rsidRPr="00904882" w:rsidRDefault="00A04E59" w:rsidP="004308B5">
      <w:pPr>
        <w:spacing w:line="288" w:lineRule="auto"/>
        <w:ind w:firstLine="206"/>
        <w:rPr>
          <w:rFonts w:hint="cs"/>
          <w:color w:val="000000"/>
          <w:rtl/>
        </w:rPr>
      </w:pPr>
      <w:r w:rsidRPr="00904882">
        <w:rPr>
          <w:rFonts w:ascii="IPT.Kamran" w:hAnsi="IPT.Kamran" w:hint="cs"/>
          <w:rtl/>
        </w:rPr>
        <w:t>(</w:t>
      </w:r>
      <w:r w:rsidR="001425DD" w:rsidRPr="00904882">
        <w:rPr>
          <w:rFonts w:ascii="IPT.Kamran" w:hAnsi="IPT.Kamran"/>
          <w:rtl/>
        </w:rPr>
        <w:t>خدا و فرشتگانش بر پيامبر درود مى‏فرستند اى كسانى كه ايمان آورده‏ايد بر او درود فرستيد و به فرمانش بخوبى گردن نهيد</w:t>
      </w:r>
      <w:r w:rsidR="001425DD" w:rsidRPr="00904882">
        <w:rPr>
          <w:rFonts w:hint="cs"/>
          <w:color w:val="000000"/>
          <w:rtl/>
        </w:rPr>
        <w:t>.</w:t>
      </w:r>
      <w:r w:rsidRPr="00904882">
        <w:rPr>
          <w:rFonts w:hint="cs"/>
          <w:color w:val="000000"/>
          <w:rtl/>
        </w:rPr>
        <w:t>)</w:t>
      </w:r>
    </w:p>
    <w:p w:rsidR="001425DD" w:rsidRPr="00904882" w:rsidRDefault="00A04E59" w:rsidP="004308B5">
      <w:pPr>
        <w:spacing w:line="288" w:lineRule="auto"/>
        <w:ind w:firstLine="206"/>
        <w:rPr>
          <w:rFonts w:hint="cs"/>
          <w:color w:val="000000"/>
          <w:rtl/>
        </w:rPr>
      </w:pPr>
      <w:r w:rsidRPr="00904882">
        <w:rPr>
          <w:rFonts w:hint="cs"/>
          <w:color w:val="000000"/>
          <w:rtl/>
        </w:rPr>
        <w:t>مراد</w:t>
      </w:r>
      <w:r w:rsidR="0010002F">
        <w:rPr>
          <w:rFonts w:hint="cs"/>
          <w:color w:val="000000"/>
          <w:rtl/>
        </w:rPr>
        <w:t xml:space="preserve"> و من</w:t>
      </w:r>
      <w:r w:rsidR="0010002F">
        <w:rPr>
          <w:rFonts w:hint="cs"/>
          <w:color w:val="000000"/>
          <w:rtl/>
          <w:lang w:bidi="fa-IR"/>
        </w:rPr>
        <w:t xml:space="preserve">ظور </w:t>
      </w:r>
      <w:r w:rsidR="001425DD" w:rsidRPr="00904882">
        <w:rPr>
          <w:rFonts w:hint="cs"/>
          <w:color w:val="000000"/>
          <w:rtl/>
        </w:rPr>
        <w:t>از</w:t>
      </w:r>
      <w:r w:rsidR="0010002F">
        <w:rPr>
          <w:rFonts w:hint="cs"/>
          <w:color w:val="000000"/>
          <w:rtl/>
        </w:rPr>
        <w:t xml:space="preserve">اين </w:t>
      </w:r>
      <w:r w:rsidR="0010002F" w:rsidRPr="0010002F">
        <w:rPr>
          <w:rFonts w:ascii="Lotus Linotype" w:hAnsi="Lotus Linotype" w:cs="Lotus Linotype"/>
          <w:color w:val="000000"/>
          <w:rtl/>
        </w:rPr>
        <w:t>صلا</w:t>
      </w:r>
      <w:r w:rsidR="0010002F" w:rsidRPr="0010002F">
        <w:rPr>
          <w:rFonts w:ascii="Lotus Linotype" w:hAnsi="Lotus Linotype" w:cs="Lotus Linotype"/>
          <w:color w:val="000000"/>
          <w:rtl/>
          <w:lang w:bidi="fa-IR"/>
        </w:rPr>
        <w:t>ة</w:t>
      </w:r>
      <w:r w:rsidR="0010002F">
        <w:rPr>
          <w:rFonts w:hint="cs"/>
          <w:color w:val="000000"/>
          <w:rtl/>
        </w:rPr>
        <w:t xml:space="preserve"> </w:t>
      </w:r>
      <w:r w:rsidR="001425DD" w:rsidRPr="00904882">
        <w:rPr>
          <w:rFonts w:hint="cs"/>
          <w:color w:val="000000"/>
          <w:rtl/>
        </w:rPr>
        <w:t>چیست ؟ آیا همان نماز</w:t>
      </w:r>
      <w:r w:rsidR="0010002F">
        <w:rPr>
          <w:rFonts w:hint="cs"/>
          <w:color w:val="000000"/>
          <w:rtl/>
        </w:rPr>
        <w:t>ي است كه خ</w:t>
      </w:r>
      <w:r w:rsidR="0010002F">
        <w:rPr>
          <w:rFonts w:hint="cs"/>
          <w:color w:val="000000"/>
          <w:rtl/>
          <w:lang w:bidi="fa-IR"/>
        </w:rPr>
        <w:t>داوند در آیه زیر بر ما واجب نموده است؟(</w:t>
      </w:r>
      <w:r w:rsidR="0010002F" w:rsidRPr="0010002F">
        <w:rPr>
          <w:rFonts w:ascii="Lotus Linotype" w:hAnsi="Lotus Linotype" w:cs="Lotus Linotype"/>
          <w:color w:val="000000"/>
          <w:rtl/>
          <w:lang w:bidi="fa-IR"/>
        </w:rPr>
        <w:t>و أقیموا الصلاة</w:t>
      </w:r>
      <w:r w:rsidR="0010002F">
        <w:rPr>
          <w:rFonts w:hint="cs"/>
          <w:color w:val="000000"/>
          <w:rtl/>
          <w:lang w:bidi="fa-IR"/>
        </w:rPr>
        <w:t>)</w:t>
      </w:r>
      <w:r w:rsidR="001425DD" w:rsidRPr="00904882">
        <w:rPr>
          <w:rFonts w:hint="cs"/>
          <w:color w:val="000000"/>
          <w:rtl/>
        </w:rPr>
        <w:t xml:space="preserve"> یا </w:t>
      </w:r>
      <w:r w:rsidR="00B17359" w:rsidRPr="00904882">
        <w:rPr>
          <w:rFonts w:hint="cs"/>
          <w:color w:val="000000"/>
          <w:rtl/>
        </w:rPr>
        <w:t>چ</w:t>
      </w:r>
      <w:r w:rsidR="001425DD" w:rsidRPr="00904882">
        <w:rPr>
          <w:rFonts w:hint="cs"/>
          <w:color w:val="000000"/>
          <w:rtl/>
        </w:rPr>
        <w:t>یز دی</w:t>
      </w:r>
      <w:r w:rsidR="00B17359" w:rsidRPr="00904882">
        <w:rPr>
          <w:rFonts w:hint="cs"/>
          <w:color w:val="000000"/>
          <w:rtl/>
        </w:rPr>
        <w:t>گ</w:t>
      </w:r>
      <w:r w:rsidR="001425DD" w:rsidRPr="00904882">
        <w:rPr>
          <w:rFonts w:hint="cs"/>
          <w:color w:val="000000"/>
          <w:rtl/>
        </w:rPr>
        <w:t xml:space="preserve">ری ؟ اصلاً </w:t>
      </w:r>
      <w:r w:rsidR="00826FB1">
        <w:rPr>
          <w:rFonts w:hint="cs"/>
          <w:color w:val="000000"/>
          <w:rtl/>
        </w:rPr>
        <w:t>نماز نسبت به ما،</w:t>
      </w:r>
      <w:r w:rsidR="001425DD" w:rsidRPr="00904882">
        <w:rPr>
          <w:rFonts w:hint="cs"/>
          <w:color w:val="000000"/>
          <w:rtl/>
        </w:rPr>
        <w:t xml:space="preserve"> خدا</w:t>
      </w:r>
      <w:r w:rsidR="00826FB1">
        <w:rPr>
          <w:rFonts w:hint="cs"/>
          <w:color w:val="000000"/>
          <w:rtl/>
        </w:rPr>
        <w:t>ون</w:t>
      </w:r>
      <w:r w:rsidR="00826FB1">
        <w:rPr>
          <w:rFonts w:hint="cs"/>
          <w:color w:val="000000"/>
          <w:rtl/>
          <w:lang w:bidi="fa-IR"/>
        </w:rPr>
        <w:t>د</w:t>
      </w:r>
      <w:r w:rsidR="00826FB1">
        <w:rPr>
          <w:rFonts w:hint="cs"/>
          <w:color w:val="000000"/>
          <w:rtl/>
        </w:rPr>
        <w:t xml:space="preserve"> و </w:t>
      </w:r>
      <w:r w:rsidR="00826FB1">
        <w:rPr>
          <w:rFonts w:hint="cs"/>
          <w:color w:val="000000"/>
          <w:rtl/>
          <w:lang w:bidi="fa-IR"/>
        </w:rPr>
        <w:t>فرشتگان</w:t>
      </w:r>
      <w:r w:rsidR="001425DD" w:rsidRPr="00904882">
        <w:rPr>
          <w:rFonts w:hint="cs"/>
          <w:color w:val="000000"/>
          <w:rtl/>
        </w:rPr>
        <w:t xml:space="preserve"> </w:t>
      </w:r>
      <w:r w:rsidR="00826FB1">
        <w:rPr>
          <w:rFonts w:hint="cs"/>
          <w:color w:val="000000"/>
          <w:rtl/>
        </w:rPr>
        <w:t>چگونه</w:t>
      </w:r>
      <w:r w:rsidR="001425DD" w:rsidRPr="00904882">
        <w:rPr>
          <w:rFonts w:hint="cs"/>
          <w:color w:val="000000"/>
          <w:rtl/>
        </w:rPr>
        <w:t xml:space="preserve"> است</w:t>
      </w:r>
      <w:r w:rsidR="00826FB1">
        <w:rPr>
          <w:rFonts w:hint="cs"/>
          <w:color w:val="000000"/>
          <w:rtl/>
        </w:rPr>
        <w:t xml:space="preserve"> و به چه معنایی می باشد</w:t>
      </w:r>
      <w:r w:rsidR="001425DD" w:rsidRPr="00904882">
        <w:rPr>
          <w:rFonts w:hint="cs"/>
          <w:color w:val="000000"/>
          <w:rtl/>
        </w:rPr>
        <w:t>؟</w:t>
      </w:r>
    </w:p>
    <w:p w:rsidR="00826FB1" w:rsidRDefault="00826FB1" w:rsidP="004308B5">
      <w:pPr>
        <w:spacing w:line="288" w:lineRule="auto"/>
        <w:ind w:firstLine="206"/>
        <w:rPr>
          <w:rFonts w:ascii="Arial" w:hAnsi="Arial" w:cs="Arial" w:hint="cs"/>
          <w:color w:val="000000"/>
          <w:sz w:val="27"/>
          <w:szCs w:val="27"/>
          <w:rtl/>
        </w:rPr>
      </w:pPr>
      <w:r w:rsidRPr="004E203C">
        <w:rPr>
          <w:rFonts w:ascii="QCF_BSML" w:hAnsi="QCF_BSML" w:cs="QCF_BSML"/>
          <w:color w:val="000000"/>
          <w:sz w:val="31"/>
          <w:szCs w:val="31"/>
          <w:rtl/>
        </w:rPr>
        <w:t>ﭽ</w:t>
      </w:r>
      <w:r w:rsidRPr="004E203C">
        <w:rPr>
          <w:rFonts w:ascii="QCF_P192" w:hAnsi="QCF_P192" w:cs="QCF_P192"/>
          <w:color w:val="000000"/>
          <w:sz w:val="31"/>
          <w:szCs w:val="31"/>
          <w:rtl/>
        </w:rPr>
        <w:t xml:space="preserve"> ﮂ  ﮃ  ﮄ  ﮅ  ﮆ  ﮇ     ﮈ  ﮉ  ﮊ  ﮋ  ﮌ  ﮍ  ﮎ  </w:t>
      </w:r>
      <w:r w:rsidRPr="004E203C">
        <w:rPr>
          <w:rFonts w:ascii="QCF_BSML" w:hAnsi="QCF_BSML" w:cs="QCF_BSML"/>
          <w:color w:val="000000"/>
          <w:sz w:val="31"/>
          <w:szCs w:val="31"/>
          <w:rtl/>
        </w:rPr>
        <w:t>ﭼ</w:t>
      </w:r>
      <w:r w:rsidRPr="004E203C">
        <w:rPr>
          <w:rFonts w:ascii="Arial" w:hAnsi="Arial" w:cs="Arial"/>
          <w:color w:val="000000"/>
          <w:sz w:val="10"/>
          <w:szCs w:val="10"/>
          <w:rtl/>
        </w:rPr>
        <w:t xml:space="preserve"> </w:t>
      </w:r>
      <w:r w:rsidRPr="004E203C">
        <w:rPr>
          <w:rFonts w:ascii="Arial" w:hAnsi="Arial" w:cs="Arial" w:hint="cs"/>
          <w:color w:val="000000"/>
          <w:sz w:val="19"/>
          <w:szCs w:val="19"/>
          <w:rtl/>
        </w:rPr>
        <w:t xml:space="preserve">     </w:t>
      </w:r>
      <w:r>
        <w:rPr>
          <w:rFonts w:ascii="Arial" w:hAnsi="Arial" w:cs="Arial" w:hint="cs"/>
          <w:color w:val="000000"/>
          <w:sz w:val="27"/>
          <w:szCs w:val="27"/>
          <w:rtl/>
        </w:rPr>
        <w:t>(</w:t>
      </w:r>
      <w:r>
        <w:rPr>
          <w:rFonts w:ascii="Arial" w:hAnsi="Arial" w:cs="Arial"/>
          <w:color w:val="000000"/>
          <w:sz w:val="27"/>
          <w:szCs w:val="27"/>
          <w:rtl/>
        </w:rPr>
        <w:t>التوبة: ٣٤</w:t>
      </w:r>
      <w:r>
        <w:rPr>
          <w:rFonts w:ascii="Arial" w:hAnsi="Arial" w:cs="Arial" w:hint="cs"/>
          <w:color w:val="000000"/>
          <w:sz w:val="27"/>
          <w:szCs w:val="27"/>
          <w:rtl/>
        </w:rPr>
        <w:t>)</w:t>
      </w:r>
    </w:p>
    <w:p w:rsidR="001425DD" w:rsidRPr="00904882" w:rsidRDefault="001425DD" w:rsidP="004308B5">
      <w:pPr>
        <w:spacing w:line="288" w:lineRule="auto"/>
        <w:rPr>
          <w:rFonts w:hint="cs"/>
          <w:color w:val="176200"/>
          <w:rtl/>
        </w:rPr>
      </w:pPr>
      <w:r w:rsidRPr="00904882">
        <w:rPr>
          <w:rFonts w:hint="cs"/>
          <w:color w:val="000000"/>
          <w:rtl/>
        </w:rPr>
        <w:t xml:space="preserve"> </w:t>
      </w:r>
      <w:r w:rsidR="00B17359" w:rsidRPr="00904882">
        <w:rPr>
          <w:rFonts w:hint="cs"/>
          <w:rtl/>
        </w:rPr>
        <w:t>(</w:t>
      </w:r>
      <w:r w:rsidRPr="00904882">
        <w:rPr>
          <w:rtl/>
        </w:rPr>
        <w:t>كسانى كه زر و سيم را گنجينه مى‏كنند و آن را در راه خدا هزينه نمى‏كنند ايشان را از عذابى دردناك خبر ده</w:t>
      </w:r>
      <w:r w:rsidR="00B17359" w:rsidRPr="00904882">
        <w:rPr>
          <w:rFonts w:hint="cs"/>
          <w:rtl/>
        </w:rPr>
        <w:t>)</w:t>
      </w:r>
      <w:r w:rsidRPr="00904882">
        <w:rPr>
          <w:rtl/>
        </w:rPr>
        <w:t xml:space="preserve"> </w:t>
      </w:r>
    </w:p>
    <w:p w:rsidR="001425DD" w:rsidRPr="00904882" w:rsidRDefault="001425DD" w:rsidP="004308B5">
      <w:pPr>
        <w:spacing w:line="288" w:lineRule="auto"/>
        <w:ind w:firstLine="206"/>
        <w:rPr>
          <w:rFonts w:hint="cs"/>
          <w:color w:val="000000"/>
          <w:rtl/>
        </w:rPr>
      </w:pPr>
      <w:r w:rsidRPr="00904882">
        <w:rPr>
          <w:rtl/>
        </w:rPr>
        <w:t xml:space="preserve">در این </w:t>
      </w:r>
      <w:r w:rsidR="00826FB1">
        <w:rPr>
          <w:rFonts w:hint="cs"/>
          <w:rtl/>
          <w:lang w:bidi="fa-IR"/>
        </w:rPr>
        <w:t>آ</w:t>
      </w:r>
      <w:r w:rsidRPr="00904882">
        <w:rPr>
          <w:rtl/>
        </w:rPr>
        <w:t xml:space="preserve">یه </w:t>
      </w:r>
      <w:r w:rsidRPr="00904882">
        <w:rPr>
          <w:rFonts w:hint="cs"/>
          <w:rtl/>
        </w:rPr>
        <w:t>فقط تحریم کنز و انفاق نکردن فهمیده می شود</w:t>
      </w:r>
      <w:r w:rsidR="00B17359" w:rsidRPr="00904882">
        <w:rPr>
          <w:rFonts w:hint="cs"/>
          <w:rtl/>
        </w:rPr>
        <w:t>،</w:t>
      </w:r>
      <w:r w:rsidRPr="00904882">
        <w:rPr>
          <w:rFonts w:hint="cs"/>
          <w:rtl/>
        </w:rPr>
        <w:t xml:space="preserve"> اما هدف از انفاق چیست ؟ و چه انفاقی مخالف کنز است؟ ایا انفاق همه مال است ؟ یا بعضی از مال را در بر می گیرد ؟ - همانگونه که بعضی از اصحاب این گونه فهمیده بودند </w:t>
      </w:r>
      <w:r w:rsidRPr="00904882">
        <w:rPr>
          <w:rFonts w:ascii="Times New Roman" w:hAnsi="Times New Roman" w:cs="Times New Roman" w:hint="cs"/>
          <w:rtl/>
        </w:rPr>
        <w:t>–</w:t>
      </w:r>
      <w:r w:rsidRPr="00904882">
        <w:rPr>
          <w:rFonts w:hint="cs"/>
          <w:color w:val="000000"/>
          <w:rtl/>
        </w:rPr>
        <w:t>یا انفاق دیگر را شامل می شود و مقدار آن انفاق چه قدر می باشد؟</w:t>
      </w:r>
    </w:p>
    <w:p w:rsidR="00826FB1" w:rsidRDefault="00826FB1" w:rsidP="004308B5">
      <w:pPr>
        <w:spacing w:line="288" w:lineRule="auto"/>
        <w:ind w:firstLine="206"/>
        <w:rPr>
          <w:rFonts w:ascii="Arial" w:hAnsi="Arial" w:cs="Arial" w:hint="cs"/>
          <w:color w:val="000000"/>
          <w:sz w:val="27"/>
          <w:szCs w:val="27"/>
          <w:rtl/>
        </w:rPr>
      </w:pPr>
      <w:r w:rsidRPr="004E203C">
        <w:rPr>
          <w:rFonts w:ascii="QCF_BSML" w:hAnsi="QCF_BSML" w:cs="QCF_BSML"/>
          <w:color w:val="000000"/>
          <w:sz w:val="37"/>
          <w:szCs w:val="37"/>
          <w:rtl/>
        </w:rPr>
        <w:t xml:space="preserve">ﭽ </w:t>
      </w:r>
      <w:r w:rsidRPr="004E203C">
        <w:rPr>
          <w:rFonts w:ascii="QCF_P030" w:hAnsi="QCF_P030" w:cs="QCF_P030"/>
          <w:color w:val="000000"/>
          <w:sz w:val="37"/>
          <w:szCs w:val="37"/>
          <w:rtl/>
        </w:rPr>
        <w:t xml:space="preserve">ﮱ  ﯓ  ﯔ  ﯕ ﰣ   </w:t>
      </w:r>
      <w:r w:rsidRPr="004E203C">
        <w:rPr>
          <w:rFonts w:ascii="QCF_BSML" w:hAnsi="QCF_BSML" w:cs="QCF_BSML"/>
          <w:color w:val="000000"/>
          <w:sz w:val="37"/>
          <w:szCs w:val="37"/>
          <w:rtl/>
        </w:rPr>
        <w:t>ﭼ</w:t>
      </w:r>
      <w:r w:rsidRPr="004E203C">
        <w:rPr>
          <w:rFonts w:ascii="Arial" w:hAnsi="Arial" w:cs="Arial"/>
          <w:color w:val="000000"/>
          <w:sz w:val="16"/>
          <w:szCs w:val="16"/>
          <w:rtl/>
        </w:rPr>
        <w:t xml:space="preserve"> </w:t>
      </w:r>
      <w:r w:rsidRPr="004E203C">
        <w:rPr>
          <w:rFonts w:ascii="Arial" w:hAnsi="Arial" w:cs="Arial" w:hint="cs"/>
          <w:color w:val="000000"/>
          <w:sz w:val="25"/>
          <w:szCs w:val="25"/>
          <w:rtl/>
        </w:rPr>
        <w:t xml:space="preserve">     </w:t>
      </w:r>
      <w:r>
        <w:rPr>
          <w:rFonts w:ascii="Arial" w:hAnsi="Arial" w:cs="Arial" w:hint="cs"/>
          <w:color w:val="000000"/>
          <w:sz w:val="27"/>
          <w:szCs w:val="27"/>
          <w:rtl/>
        </w:rPr>
        <w:t>(</w:t>
      </w:r>
      <w:r>
        <w:rPr>
          <w:rFonts w:ascii="Arial" w:hAnsi="Arial" w:cs="Arial"/>
          <w:color w:val="000000"/>
          <w:sz w:val="27"/>
          <w:szCs w:val="27"/>
          <w:rtl/>
        </w:rPr>
        <w:t>البقرة: ١٩٦</w:t>
      </w:r>
      <w:r>
        <w:rPr>
          <w:rFonts w:ascii="Arial" w:hAnsi="Arial" w:cs="Arial" w:hint="cs"/>
          <w:color w:val="000000"/>
          <w:sz w:val="27"/>
          <w:szCs w:val="27"/>
          <w:rtl/>
        </w:rPr>
        <w:t>)</w:t>
      </w:r>
    </w:p>
    <w:p w:rsidR="001425DD" w:rsidRPr="00904882" w:rsidRDefault="001425DD" w:rsidP="004308B5">
      <w:pPr>
        <w:spacing w:line="288" w:lineRule="auto"/>
        <w:ind w:firstLine="206"/>
        <w:rPr>
          <w:rFonts w:hint="cs"/>
          <w:color w:val="000000"/>
          <w:rtl/>
        </w:rPr>
      </w:pPr>
      <w:r w:rsidRPr="00904882">
        <w:rPr>
          <w:rFonts w:hint="cs"/>
          <w:color w:val="000000"/>
          <w:rtl/>
        </w:rPr>
        <w:t xml:space="preserve"> </w:t>
      </w:r>
      <w:r w:rsidR="00B17359" w:rsidRPr="00904882">
        <w:rPr>
          <w:rFonts w:hint="cs"/>
          <w:color w:val="000000"/>
          <w:rtl/>
        </w:rPr>
        <w:t>(</w:t>
      </w:r>
      <w:r w:rsidRPr="00904882">
        <w:rPr>
          <w:rtl/>
        </w:rPr>
        <w:t>و براى خدا حج و عمره را به پايان رسانيد</w:t>
      </w:r>
      <w:r w:rsidR="00B17359" w:rsidRPr="00904882">
        <w:rPr>
          <w:rFonts w:hint="cs"/>
          <w:color w:val="000000"/>
          <w:rtl/>
        </w:rPr>
        <w:t>).</w:t>
      </w:r>
    </w:p>
    <w:p w:rsidR="001425DD" w:rsidRPr="00904882" w:rsidRDefault="001425DD" w:rsidP="004308B5">
      <w:pPr>
        <w:spacing w:line="288" w:lineRule="auto"/>
        <w:ind w:firstLine="206"/>
        <w:rPr>
          <w:rFonts w:hint="cs"/>
          <w:color w:val="000000"/>
          <w:rtl/>
        </w:rPr>
      </w:pPr>
      <w:r w:rsidRPr="00904882">
        <w:rPr>
          <w:rFonts w:hint="cs"/>
          <w:color w:val="000000"/>
          <w:rtl/>
        </w:rPr>
        <w:t xml:space="preserve">در این </w:t>
      </w:r>
      <w:r w:rsidR="00826FB1">
        <w:rPr>
          <w:rFonts w:hint="cs"/>
          <w:color w:val="000000"/>
          <w:rtl/>
          <w:lang w:bidi="fa-IR"/>
        </w:rPr>
        <w:t>آ</w:t>
      </w:r>
      <w:r w:rsidRPr="00904882">
        <w:rPr>
          <w:rFonts w:hint="cs"/>
          <w:color w:val="000000"/>
          <w:rtl/>
        </w:rPr>
        <w:t xml:space="preserve">یه ارکان و واجبات حج فهمیده نمی شود </w:t>
      </w:r>
      <w:r w:rsidR="00826FB1">
        <w:rPr>
          <w:rFonts w:hint="cs"/>
          <w:color w:val="000000"/>
          <w:rtl/>
        </w:rPr>
        <w:t>آ</w:t>
      </w:r>
      <w:r w:rsidRPr="00904882">
        <w:rPr>
          <w:rFonts w:hint="cs"/>
          <w:color w:val="000000"/>
          <w:rtl/>
        </w:rPr>
        <w:t>یا همان اعمالی</w:t>
      </w:r>
      <w:r w:rsidR="003E1890">
        <w:rPr>
          <w:rFonts w:hint="cs"/>
          <w:color w:val="000000"/>
          <w:rtl/>
        </w:rPr>
        <w:t xml:space="preserve"> ا</w:t>
      </w:r>
      <w:r w:rsidR="003E1890">
        <w:rPr>
          <w:rFonts w:hint="cs"/>
          <w:color w:val="000000"/>
          <w:rtl/>
          <w:lang w:bidi="fa-IR"/>
        </w:rPr>
        <w:t>ست</w:t>
      </w:r>
      <w:r w:rsidRPr="00904882">
        <w:rPr>
          <w:rFonts w:hint="cs"/>
          <w:color w:val="000000"/>
          <w:rtl/>
        </w:rPr>
        <w:t xml:space="preserve"> که درجاهلیت انجام می شد ؟ یا چیز دیگری است؟ </w:t>
      </w:r>
      <w:r w:rsidR="003E1890">
        <w:rPr>
          <w:rFonts w:hint="cs"/>
          <w:color w:val="000000"/>
          <w:rtl/>
        </w:rPr>
        <w:t>ه</w:t>
      </w:r>
      <w:r w:rsidR="003E1890">
        <w:rPr>
          <w:rFonts w:hint="cs"/>
          <w:color w:val="000000"/>
          <w:rtl/>
          <w:lang w:bidi="fa-IR"/>
        </w:rPr>
        <w:t>دف از این حج کدام است و</w:t>
      </w:r>
      <w:r w:rsidRPr="00904882">
        <w:rPr>
          <w:rFonts w:hint="cs"/>
          <w:color w:val="000000"/>
          <w:rtl/>
        </w:rPr>
        <w:t xml:space="preserve">چند </w:t>
      </w:r>
      <w:r w:rsidR="003E1890">
        <w:rPr>
          <w:rFonts w:hint="cs"/>
          <w:color w:val="000000"/>
          <w:rtl/>
        </w:rPr>
        <w:t xml:space="preserve">مرتبه </w:t>
      </w:r>
      <w:r w:rsidRPr="00904882">
        <w:rPr>
          <w:rFonts w:hint="cs"/>
          <w:color w:val="000000"/>
          <w:rtl/>
        </w:rPr>
        <w:t>در</w:t>
      </w:r>
      <w:r w:rsidR="003E1890">
        <w:rPr>
          <w:rFonts w:hint="cs"/>
          <w:color w:val="000000"/>
          <w:rtl/>
        </w:rPr>
        <w:t xml:space="preserve"> </w:t>
      </w:r>
      <w:r w:rsidR="003E1890">
        <w:rPr>
          <w:rFonts w:hint="cs"/>
          <w:color w:val="000000"/>
          <w:rtl/>
          <w:lang w:bidi="fa-IR"/>
        </w:rPr>
        <w:t>طول</w:t>
      </w:r>
      <w:r w:rsidRPr="00904882">
        <w:rPr>
          <w:rFonts w:hint="cs"/>
          <w:color w:val="000000"/>
          <w:rtl/>
        </w:rPr>
        <w:t xml:space="preserve"> زندگی واجب است؟</w:t>
      </w:r>
    </w:p>
    <w:p w:rsidR="008F4DBF" w:rsidRDefault="008F4DBF" w:rsidP="004308B5">
      <w:pPr>
        <w:spacing w:line="288" w:lineRule="auto"/>
        <w:ind w:firstLine="206"/>
        <w:rPr>
          <w:rFonts w:hint="cs"/>
          <w:color w:val="000000"/>
          <w:rtl/>
        </w:rPr>
      </w:pPr>
      <w:r w:rsidRPr="004E203C">
        <w:rPr>
          <w:rFonts w:ascii="QCF_BSML" w:hAnsi="QCF_BSML" w:cs="QCF_BSML"/>
          <w:color w:val="000000"/>
          <w:sz w:val="33"/>
          <w:szCs w:val="33"/>
          <w:rtl/>
        </w:rPr>
        <w:t xml:space="preserve">ﭽ </w:t>
      </w:r>
      <w:r w:rsidRPr="004E203C">
        <w:rPr>
          <w:rFonts w:ascii="QCF_P138" w:hAnsi="QCF_P138" w:cs="QCF_P138"/>
          <w:color w:val="000000"/>
          <w:sz w:val="33"/>
          <w:szCs w:val="33"/>
          <w:rtl/>
        </w:rPr>
        <w:t xml:space="preserve">ﭑ  ﭒ  ﭓ  ﭔ  ﭕ    ﭖ  ﭗ  ﭘ  ﭙ     ﭚ  ﭛ  ﭜ  </w:t>
      </w:r>
      <w:r w:rsidRPr="004E203C">
        <w:rPr>
          <w:rFonts w:ascii="QCF_BSML" w:hAnsi="QCF_BSML" w:cs="QCF_BSML"/>
          <w:color w:val="000000"/>
          <w:sz w:val="33"/>
          <w:szCs w:val="33"/>
          <w:rtl/>
        </w:rPr>
        <w:t>ﭼ</w:t>
      </w:r>
      <w:r w:rsidRPr="004E203C">
        <w:rPr>
          <w:rFonts w:ascii="Arial" w:hAnsi="Arial" w:cs="Arial"/>
          <w:color w:val="000000"/>
          <w:sz w:val="12"/>
          <w:szCs w:val="12"/>
          <w:rtl/>
        </w:rPr>
        <w:t xml:space="preserve"> </w:t>
      </w:r>
      <w:r w:rsidRPr="004E203C">
        <w:rPr>
          <w:rFonts w:ascii="Arial" w:hAnsi="Arial" w:cs="Arial" w:hint="cs"/>
          <w:color w:val="000000"/>
          <w:sz w:val="21"/>
          <w:szCs w:val="21"/>
          <w:rtl/>
        </w:rPr>
        <w:t xml:space="preserve">     </w:t>
      </w:r>
      <w:r>
        <w:rPr>
          <w:rFonts w:ascii="Arial" w:hAnsi="Arial" w:cs="Arial" w:hint="cs"/>
          <w:color w:val="000000"/>
          <w:sz w:val="27"/>
          <w:szCs w:val="27"/>
          <w:rtl/>
        </w:rPr>
        <w:t>(</w:t>
      </w:r>
      <w:r>
        <w:rPr>
          <w:rFonts w:ascii="Arial" w:hAnsi="Arial" w:cs="Arial"/>
          <w:color w:val="000000"/>
          <w:sz w:val="27"/>
          <w:szCs w:val="27"/>
          <w:rtl/>
        </w:rPr>
        <w:t>الأنعام: ٨٢</w:t>
      </w:r>
      <w:r>
        <w:rPr>
          <w:rFonts w:ascii="Arial" w:hAnsi="Arial" w:cs="Arial" w:hint="cs"/>
          <w:color w:val="000000"/>
          <w:sz w:val="27"/>
          <w:szCs w:val="27"/>
          <w:rtl/>
        </w:rPr>
        <w:t>)</w:t>
      </w:r>
      <w:r>
        <w:rPr>
          <w:rFonts w:ascii="Arial" w:hAnsi="Arial" w:cs="Arial"/>
          <w:color w:val="000000"/>
          <w:sz w:val="27"/>
          <w:szCs w:val="27"/>
        </w:rPr>
        <w:t xml:space="preserve"> </w:t>
      </w:r>
    </w:p>
    <w:p w:rsidR="001425DD" w:rsidRPr="00904882" w:rsidRDefault="008F4DBF" w:rsidP="004308B5">
      <w:pPr>
        <w:spacing w:line="288" w:lineRule="auto"/>
        <w:rPr>
          <w:rFonts w:hint="cs"/>
          <w:color w:val="000000"/>
          <w:rtl/>
        </w:rPr>
      </w:pPr>
      <w:r>
        <w:rPr>
          <w:rFonts w:hint="cs"/>
          <w:color w:val="000000"/>
          <w:rtl/>
        </w:rPr>
        <w:t xml:space="preserve"> </w:t>
      </w:r>
      <w:r w:rsidR="001425DD" w:rsidRPr="00904882">
        <w:rPr>
          <w:rFonts w:hint="cs"/>
          <w:color w:val="000000"/>
          <w:rtl/>
        </w:rPr>
        <w:t xml:space="preserve"> </w:t>
      </w:r>
      <w:r w:rsidR="00B17359" w:rsidRPr="00904882">
        <w:rPr>
          <w:rFonts w:hint="cs"/>
          <w:color w:val="000000"/>
          <w:rtl/>
        </w:rPr>
        <w:t>(</w:t>
      </w:r>
      <w:r w:rsidR="001425DD" w:rsidRPr="00904882">
        <w:rPr>
          <w:rFonts w:hint="cs"/>
          <w:color w:val="000000"/>
          <w:rtl/>
        </w:rPr>
        <w:t xml:space="preserve"> </w:t>
      </w:r>
      <w:r w:rsidR="001425DD" w:rsidRPr="00904882">
        <w:rPr>
          <w:rtl/>
        </w:rPr>
        <w:t>كسانى كه ايمان آورده</w:t>
      </w:r>
      <w:r>
        <w:rPr>
          <w:rFonts w:hint="cs"/>
          <w:rtl/>
        </w:rPr>
        <w:t xml:space="preserve"> ا</w:t>
      </w:r>
      <w:r>
        <w:rPr>
          <w:rFonts w:hint="cs"/>
          <w:rtl/>
          <w:lang w:bidi="fa-IR"/>
        </w:rPr>
        <w:t>ند</w:t>
      </w:r>
      <w:r w:rsidR="001425DD" w:rsidRPr="00904882">
        <w:rPr>
          <w:rtl/>
        </w:rPr>
        <w:t xml:space="preserve"> و ايمان خود را به شرك نيالوده‏اند</w:t>
      </w:r>
      <w:r>
        <w:rPr>
          <w:rFonts w:hint="cs"/>
          <w:rtl/>
        </w:rPr>
        <w:t xml:space="preserve">، </w:t>
      </w:r>
      <w:r w:rsidR="00B17359" w:rsidRPr="00904882">
        <w:rPr>
          <w:rFonts w:hint="cs"/>
          <w:rtl/>
        </w:rPr>
        <w:t>امنیت و آسایش از آنِ</w:t>
      </w:r>
      <w:r w:rsidR="001425DD" w:rsidRPr="00904882">
        <w:rPr>
          <w:rtl/>
        </w:rPr>
        <w:t xml:space="preserve"> آنان است و ايشان راه‏يافتگانند</w:t>
      </w:r>
      <w:r w:rsidR="00B17359" w:rsidRPr="00904882">
        <w:rPr>
          <w:rFonts w:hint="cs"/>
          <w:rtl/>
        </w:rPr>
        <w:t>).</w:t>
      </w:r>
    </w:p>
    <w:p w:rsidR="001425DD" w:rsidRPr="00904882" w:rsidRDefault="001425DD" w:rsidP="004308B5">
      <w:pPr>
        <w:spacing w:line="288" w:lineRule="auto"/>
        <w:ind w:firstLine="206"/>
        <w:rPr>
          <w:rFonts w:hint="cs"/>
          <w:color w:val="000000"/>
          <w:rtl/>
        </w:rPr>
      </w:pPr>
      <w:r w:rsidRPr="00904882">
        <w:rPr>
          <w:rFonts w:hint="cs"/>
          <w:color w:val="000000"/>
          <w:rtl/>
        </w:rPr>
        <w:t xml:space="preserve">چه ظلمی شرک است؟ و چه ظلمی نبودنش موجب ایمان می شود انسان را هدایت می دهد ؟ </w:t>
      </w:r>
      <w:r w:rsidR="008F4DBF">
        <w:rPr>
          <w:rFonts w:hint="cs"/>
          <w:color w:val="000000"/>
          <w:rtl/>
        </w:rPr>
        <w:t>آ</w:t>
      </w:r>
      <w:r w:rsidRPr="00904882">
        <w:rPr>
          <w:rFonts w:hint="cs"/>
          <w:color w:val="000000"/>
          <w:rtl/>
        </w:rPr>
        <w:t>یا هر نوع شرکی که باشد ؟ یا نوعی از آن ؟ کدام نوع؟</w:t>
      </w:r>
    </w:p>
    <w:p w:rsidR="008F4DBF" w:rsidRDefault="008F4DBF" w:rsidP="004308B5">
      <w:pPr>
        <w:spacing w:line="288" w:lineRule="auto"/>
        <w:ind w:firstLine="206"/>
        <w:rPr>
          <w:rFonts w:hint="cs"/>
          <w:color w:val="000000"/>
          <w:rtl/>
        </w:rPr>
      </w:pPr>
      <w:r w:rsidRPr="004E203C">
        <w:rPr>
          <w:rFonts w:ascii="QCF_BSML" w:hAnsi="QCF_BSML" w:cs="QCF_BSML"/>
          <w:color w:val="000000"/>
          <w:sz w:val="31"/>
          <w:szCs w:val="31"/>
          <w:rtl/>
        </w:rPr>
        <w:t xml:space="preserve">ﭽ </w:t>
      </w:r>
      <w:r w:rsidRPr="004E203C">
        <w:rPr>
          <w:rFonts w:ascii="QCF_P114" w:hAnsi="QCF_P114" w:cs="QCF_P114"/>
          <w:color w:val="000000"/>
          <w:sz w:val="31"/>
          <w:szCs w:val="31"/>
          <w:rtl/>
        </w:rPr>
        <w:t>ﭟ  ﭠ  ﭡ   ﭢ  ﭣ  ﭤ  ﭥ         ﭦ  ﭧ   ﭨ</w:t>
      </w:r>
      <w:r w:rsidRPr="004E203C">
        <w:rPr>
          <w:rFonts w:ascii="QCF_P114" w:hAnsi="QCF_P114" w:cs="QCF_P114"/>
          <w:color w:val="0000A5"/>
          <w:sz w:val="31"/>
          <w:szCs w:val="31"/>
          <w:rtl/>
        </w:rPr>
        <w:t>ﭩ</w:t>
      </w:r>
      <w:r w:rsidRPr="004E203C">
        <w:rPr>
          <w:rFonts w:ascii="QCF_P114" w:hAnsi="QCF_P114" w:cs="QCF_P114"/>
          <w:color w:val="000000"/>
          <w:sz w:val="31"/>
          <w:szCs w:val="31"/>
          <w:rtl/>
        </w:rPr>
        <w:t xml:space="preserve">  ﭪ  ﭫ    ﭬ   ﭭ  </w:t>
      </w:r>
      <w:r w:rsidRPr="004E203C">
        <w:rPr>
          <w:rFonts w:ascii="QCF_BSML" w:hAnsi="QCF_BSML" w:cs="QCF_BSML"/>
          <w:color w:val="000000"/>
          <w:sz w:val="31"/>
          <w:szCs w:val="31"/>
          <w:rtl/>
        </w:rPr>
        <w:t>ﭼ</w:t>
      </w:r>
      <w:r w:rsidRPr="004E203C">
        <w:rPr>
          <w:rFonts w:ascii="Arial" w:hAnsi="Arial" w:cs="Arial"/>
          <w:color w:val="000000"/>
          <w:sz w:val="10"/>
          <w:szCs w:val="10"/>
          <w:rtl/>
        </w:rPr>
        <w:t xml:space="preserve"> </w:t>
      </w:r>
      <w:r w:rsidRPr="004E203C">
        <w:rPr>
          <w:rFonts w:ascii="Arial" w:hAnsi="Arial" w:cs="Arial" w:hint="cs"/>
          <w:color w:val="000000"/>
          <w:sz w:val="19"/>
          <w:szCs w:val="19"/>
          <w:rtl/>
        </w:rPr>
        <w:t xml:space="preserve">    </w:t>
      </w:r>
      <w:r>
        <w:rPr>
          <w:rFonts w:ascii="Arial" w:hAnsi="Arial" w:cs="Arial" w:hint="cs"/>
          <w:color w:val="000000"/>
          <w:sz w:val="27"/>
          <w:szCs w:val="27"/>
          <w:rtl/>
        </w:rPr>
        <w:t>(</w:t>
      </w:r>
      <w:r>
        <w:rPr>
          <w:rFonts w:ascii="Arial" w:hAnsi="Arial" w:cs="Arial"/>
          <w:color w:val="000000"/>
          <w:sz w:val="27"/>
          <w:szCs w:val="27"/>
          <w:rtl/>
        </w:rPr>
        <w:t>المائدة: ٣٨</w:t>
      </w:r>
      <w:r>
        <w:rPr>
          <w:rFonts w:ascii="Arial" w:hAnsi="Arial" w:cs="Arial" w:hint="cs"/>
          <w:color w:val="000000"/>
          <w:sz w:val="27"/>
          <w:szCs w:val="27"/>
          <w:rtl/>
        </w:rPr>
        <w:t>)</w:t>
      </w:r>
      <w:r>
        <w:rPr>
          <w:rFonts w:ascii="Arial" w:hAnsi="Arial" w:cs="Arial"/>
          <w:color w:val="000000"/>
          <w:sz w:val="27"/>
          <w:szCs w:val="27"/>
        </w:rPr>
        <w:t xml:space="preserve"> </w:t>
      </w:r>
    </w:p>
    <w:p w:rsidR="001425DD" w:rsidRPr="00904882" w:rsidRDefault="00B17359" w:rsidP="004308B5">
      <w:pPr>
        <w:spacing w:line="288" w:lineRule="auto"/>
        <w:rPr>
          <w:rFonts w:hint="cs"/>
          <w:color w:val="000000"/>
          <w:rtl/>
        </w:rPr>
      </w:pPr>
      <w:r w:rsidRPr="00904882">
        <w:rPr>
          <w:rFonts w:hint="cs"/>
          <w:rtl/>
        </w:rPr>
        <w:t>(</w:t>
      </w:r>
      <w:r w:rsidR="001425DD" w:rsidRPr="00904882">
        <w:rPr>
          <w:rtl/>
        </w:rPr>
        <w:t>و مرد و زن دزد را به سزاى آنچه كرده‏اند دستشان را به عنوان كيفرى از جانب خدا ببريد و خداوند توانا و حكيم است</w:t>
      </w:r>
      <w:r w:rsidRPr="00904882">
        <w:rPr>
          <w:rFonts w:hint="cs"/>
          <w:color w:val="000000"/>
          <w:rtl/>
        </w:rPr>
        <w:t>)</w:t>
      </w:r>
      <w:r w:rsidR="001425DD" w:rsidRPr="00904882">
        <w:rPr>
          <w:rFonts w:hint="cs"/>
          <w:color w:val="000000"/>
          <w:rtl/>
        </w:rPr>
        <w:t>.</w:t>
      </w:r>
    </w:p>
    <w:p w:rsidR="001425DD" w:rsidRPr="00904882" w:rsidRDefault="001425DD" w:rsidP="004308B5">
      <w:pPr>
        <w:spacing w:line="288" w:lineRule="auto"/>
        <w:ind w:firstLine="206"/>
        <w:rPr>
          <w:rFonts w:hint="cs"/>
          <w:color w:val="000000"/>
          <w:rtl/>
        </w:rPr>
      </w:pPr>
      <w:r w:rsidRPr="00904882">
        <w:rPr>
          <w:rtl/>
        </w:rPr>
        <w:t xml:space="preserve">دزدی </w:t>
      </w:r>
      <w:r w:rsidRPr="00904882">
        <w:rPr>
          <w:rFonts w:hint="cs"/>
          <w:color w:val="000000"/>
          <w:rtl/>
        </w:rPr>
        <w:t>چیست ؟ و چگونه دست دزد قطع می شود ؟ ایا همان معنی لغوی است؟ و همه انرا شامل می شود ؟ شرائط دزد کدام است ؟ مقدار مال دزدیده شده چه قدر است ؟ دست دزد چگونه قطع می شود؟ و از کجا باید قطع گردد؟</w:t>
      </w:r>
    </w:p>
    <w:p w:rsidR="001425DD" w:rsidRPr="00904882" w:rsidRDefault="001425DD" w:rsidP="004308B5">
      <w:pPr>
        <w:spacing w:line="288" w:lineRule="auto"/>
        <w:ind w:firstLine="206"/>
        <w:rPr>
          <w:rFonts w:hint="cs"/>
          <w:rtl/>
        </w:rPr>
      </w:pPr>
      <w:r w:rsidRPr="00904882">
        <w:rPr>
          <w:rFonts w:hint="cs"/>
          <w:rtl/>
        </w:rPr>
        <w:t>و نمونه های فراوان دیگری در این مورد وجود دارند که هیچ کدام ازآنها با عقل فهمیده نمی شود</w:t>
      </w:r>
      <w:r w:rsidR="00B17359" w:rsidRPr="00904882">
        <w:rPr>
          <w:rFonts w:hint="cs"/>
          <w:rtl/>
        </w:rPr>
        <w:t>،</w:t>
      </w:r>
      <w:r w:rsidRPr="00904882">
        <w:rPr>
          <w:rFonts w:hint="cs"/>
          <w:rtl/>
        </w:rPr>
        <w:t xml:space="preserve"> می توان برای روشن شدن بیشتر موضوع بین اجتهادات علماء و سنت مطهر مقایسه ای کرد تا بیستر متوجه شویم که عقل آن بزرگان تا کجا می رود و اگر سنت وجود نمی داشت می توانستیم به کدام یک از این احکام دست پیدا کنیم و چگونه می توانستیم به این سؤالات جواب دهیم فرض کن می توانستیم به بعضی از آنها جواب دهیم آن هم به طور ناقص پس جواب سؤال </w:t>
      </w:r>
      <w:r w:rsidR="00FD449C">
        <w:rPr>
          <w:rFonts w:hint="cs"/>
          <w:rtl/>
        </w:rPr>
        <w:t>ه</w:t>
      </w:r>
      <w:r w:rsidRPr="00904882">
        <w:rPr>
          <w:rFonts w:hint="cs"/>
          <w:rtl/>
        </w:rPr>
        <w:t>ای دیگر چه می شد ؟ اگر هیچ کس نتواند به آنها جواب دهد پس تکلیف مردم چه می شود؟ ایا چنین کاری عبث نیست که خداوند احکام بفرستد ولی برای مردم مفهوم نبا شد ؟ همه این مطالب مرا به این راهنمای می کنند که خداوند ما را مکلف به این مجملات نمی کند او به عقل و ادراک ما اگاه و علیم است</w:t>
      </w:r>
      <w:r w:rsidR="00B17359" w:rsidRPr="00904882">
        <w:rPr>
          <w:rFonts w:hint="cs"/>
          <w:rtl/>
        </w:rPr>
        <w:t>،</w:t>
      </w:r>
      <w:r w:rsidRPr="00904882">
        <w:rPr>
          <w:rFonts w:hint="cs"/>
          <w:rtl/>
        </w:rPr>
        <w:t xml:space="preserve"> می داند که شرح مجملات از عهده ما بر نمی آید پس باید روشنگری همراه </w:t>
      </w:r>
      <w:r w:rsidR="00D350C2" w:rsidRPr="00904882">
        <w:rPr>
          <w:rFonts w:hint="cs"/>
          <w:rtl/>
        </w:rPr>
        <w:t>قرآن</w:t>
      </w:r>
      <w:r w:rsidRPr="00904882">
        <w:rPr>
          <w:rFonts w:hint="cs"/>
          <w:rtl/>
        </w:rPr>
        <w:t xml:space="preserve"> فرستاده شود.</w:t>
      </w:r>
    </w:p>
    <w:p w:rsidR="001425DD" w:rsidRPr="00904882" w:rsidRDefault="001425DD" w:rsidP="004E203C">
      <w:pPr>
        <w:spacing w:line="288" w:lineRule="auto"/>
        <w:ind w:firstLine="206"/>
        <w:rPr>
          <w:rFonts w:hint="cs"/>
          <w:rtl/>
        </w:rPr>
      </w:pPr>
      <w:r w:rsidRPr="00904882">
        <w:rPr>
          <w:rFonts w:hint="cs"/>
          <w:rtl/>
        </w:rPr>
        <w:t>برای تأی</w:t>
      </w:r>
      <w:r w:rsidR="004E203C">
        <w:rPr>
          <w:rFonts w:hint="cs"/>
          <w:rtl/>
        </w:rPr>
        <w:t>ید مطالب گذشته به نقل</w:t>
      </w:r>
      <w:r w:rsidR="004E203C">
        <w:t xml:space="preserve"> </w:t>
      </w:r>
      <w:r w:rsidR="004E203C">
        <w:rPr>
          <w:rFonts w:hint="cs"/>
          <w:rtl/>
        </w:rPr>
        <w:t>کلام ابن‏</w:t>
      </w:r>
      <w:r w:rsidRPr="00904882">
        <w:rPr>
          <w:rFonts w:hint="cs"/>
          <w:rtl/>
        </w:rPr>
        <w:t>حزم</w:t>
      </w:r>
      <w:r w:rsidR="004E203C">
        <w:rPr>
          <w:rStyle w:val="a3"/>
          <w:rtl/>
        </w:rPr>
        <w:footnoteReference w:id="362"/>
      </w:r>
      <w:r w:rsidRPr="00904882">
        <w:rPr>
          <w:rFonts w:hint="cs"/>
          <w:rtl/>
        </w:rPr>
        <w:t xml:space="preserve"> می </w:t>
      </w:r>
      <w:r w:rsidR="004E203C">
        <w:rPr>
          <w:rFonts w:hint="cs"/>
          <w:rtl/>
        </w:rPr>
        <w:t>پردازیم که می فرماید : در کدام آ</w:t>
      </w:r>
      <w:r w:rsidRPr="00904882">
        <w:rPr>
          <w:rFonts w:hint="cs"/>
          <w:rtl/>
        </w:rPr>
        <w:t xml:space="preserve">یه </w:t>
      </w:r>
      <w:r w:rsidR="00D350C2" w:rsidRPr="00904882">
        <w:rPr>
          <w:rFonts w:hint="cs"/>
          <w:rtl/>
        </w:rPr>
        <w:t>قرآن</w:t>
      </w:r>
      <w:r w:rsidRPr="00904882">
        <w:rPr>
          <w:rFonts w:hint="cs"/>
          <w:rtl/>
        </w:rPr>
        <w:t xml:space="preserve"> یافت می شود که نمازظهر چهار رکعت است یا مغرب سه رکعت یا رکعوع یا سجود و قرائت و سلام اینگونه هستند </w:t>
      </w:r>
      <w:r w:rsidR="003C3F00">
        <w:rPr>
          <w:rFonts w:hint="cs"/>
          <w:rtl/>
        </w:rPr>
        <w:t>،</w:t>
      </w:r>
      <w:r w:rsidRPr="00904882">
        <w:rPr>
          <w:rFonts w:hint="cs"/>
          <w:rtl/>
        </w:rPr>
        <w:t xml:space="preserve"> در کدام سوره یاد شده که روزه و زکات چنین هستند ؟ کیفیت زکات و مقدار آن در کجا بیان شده است در چه ایه ای حج و عمره و اعتکاف و ارکان حج و غیره بیان شده است؟</w:t>
      </w:r>
    </w:p>
    <w:p w:rsidR="001425DD" w:rsidRPr="00904882" w:rsidRDefault="001425DD" w:rsidP="004E203C">
      <w:pPr>
        <w:spacing w:line="288" w:lineRule="auto"/>
        <w:ind w:firstLine="206"/>
        <w:rPr>
          <w:rFonts w:hint="cs"/>
          <w:rtl/>
        </w:rPr>
      </w:pPr>
      <w:r w:rsidRPr="00904882">
        <w:rPr>
          <w:rFonts w:hint="cs"/>
          <w:rtl/>
        </w:rPr>
        <w:t xml:space="preserve">در </w:t>
      </w:r>
      <w:r w:rsidR="00D350C2" w:rsidRPr="00904882">
        <w:rPr>
          <w:rFonts w:hint="cs"/>
          <w:rtl/>
        </w:rPr>
        <w:t>قرآن</w:t>
      </w:r>
      <w:r w:rsidR="003C3F00">
        <w:rPr>
          <w:rFonts w:hint="cs"/>
          <w:rtl/>
        </w:rPr>
        <w:t xml:space="preserve"> مجملاتی وجود دارند که اگر بدون</w:t>
      </w:r>
      <w:r w:rsidRPr="00904882">
        <w:rPr>
          <w:rFonts w:hint="cs"/>
          <w:rtl/>
        </w:rPr>
        <w:t xml:space="preserve"> سنت مطهر رسو</w:t>
      </w:r>
      <w:r w:rsidR="003C3F00">
        <w:rPr>
          <w:rFonts w:hint="cs"/>
          <w:rtl/>
        </w:rPr>
        <w:t xml:space="preserve">ل اکرم </w:t>
      </w:r>
      <w:r w:rsidR="004E203C">
        <w:t xml:space="preserve"> </w:t>
      </w:r>
      <w:r w:rsidR="004E203C">
        <w:rPr>
          <w:rFonts w:hint="cs"/>
        </w:rPr>
        <w:sym w:font="AGA Arabesque" w:char="F065"/>
      </w:r>
      <w:r w:rsidR="004E203C">
        <w:rPr>
          <w:rFonts w:hint="cs"/>
          <w:rtl/>
        </w:rPr>
        <w:t>و</w:t>
      </w:r>
      <w:r w:rsidR="003C3F00">
        <w:rPr>
          <w:rFonts w:hint="cs"/>
          <w:rtl/>
        </w:rPr>
        <w:t>در بعضی مواقع بدون</w:t>
      </w:r>
      <w:r w:rsidRPr="00904882">
        <w:rPr>
          <w:rFonts w:hint="cs"/>
          <w:rtl/>
        </w:rPr>
        <w:t xml:space="preserve"> اجماع امت رها شویم نمی دانیم چگونه ایات را اجراء کنیم و به آنها عمل نماییم</w:t>
      </w:r>
      <w:r w:rsidR="003C3F00">
        <w:rPr>
          <w:rFonts w:hint="cs"/>
          <w:rtl/>
        </w:rPr>
        <w:t>،</w:t>
      </w:r>
      <w:r w:rsidRPr="00904882">
        <w:rPr>
          <w:rFonts w:hint="cs"/>
          <w:rtl/>
        </w:rPr>
        <w:t xml:space="preserve"> در کتابی تحت عنوان «المراتب » همه این مسائل را جمع اوری کرده ام.</w:t>
      </w:r>
    </w:p>
    <w:p w:rsidR="001425DD" w:rsidRPr="00904882" w:rsidRDefault="001425DD" w:rsidP="004308B5">
      <w:pPr>
        <w:spacing w:line="288" w:lineRule="auto"/>
        <w:ind w:firstLine="206"/>
        <w:rPr>
          <w:rFonts w:hint="cs"/>
          <w:rtl/>
        </w:rPr>
      </w:pPr>
      <w:r w:rsidRPr="00904882">
        <w:rPr>
          <w:rFonts w:hint="cs"/>
          <w:rtl/>
        </w:rPr>
        <w:t>اگر کسی بگوید : تنها کتاب خدا را قبول داریم چنین فردی با اجماع امت از دائره دین خاج می شود</w:t>
      </w:r>
      <w:r w:rsidR="003C3F00">
        <w:rPr>
          <w:rFonts w:hint="cs"/>
          <w:rtl/>
        </w:rPr>
        <w:t>،</w:t>
      </w:r>
      <w:r w:rsidRPr="00904882">
        <w:rPr>
          <w:rFonts w:hint="cs"/>
          <w:rtl/>
        </w:rPr>
        <w:t xml:space="preserve"> و معنی چنین کلامی این است که تنها دو رکعت نماز یکی در صبح و دیگری در شام خوانده می شود چون خداوند فرموده نماز بخوانید</w:t>
      </w:r>
      <w:r w:rsidR="00B17359" w:rsidRPr="00904882">
        <w:rPr>
          <w:rFonts w:hint="cs"/>
          <w:rtl/>
        </w:rPr>
        <w:t>،</w:t>
      </w:r>
      <w:r w:rsidRPr="00904882">
        <w:rPr>
          <w:rFonts w:hint="cs"/>
          <w:rtl/>
        </w:rPr>
        <w:t xml:space="preserve"> این با حد اقل نماز هم به جا می اید و حد اکثرش مشخص نیست</w:t>
      </w:r>
      <w:r w:rsidR="00B17359" w:rsidRPr="00904882">
        <w:rPr>
          <w:rFonts w:hint="cs"/>
          <w:rtl/>
        </w:rPr>
        <w:t>،</w:t>
      </w:r>
      <w:r w:rsidRPr="00904882">
        <w:rPr>
          <w:rFonts w:hint="cs"/>
          <w:rtl/>
        </w:rPr>
        <w:t xml:space="preserve"> و کسی اینگونه معتقد به نماز باشد کافر و حلال دم است و گروهی از روافض که امت بر کفر آنها اجماع دارند چنین دیدگاهی را پذیرفته اند .</w:t>
      </w:r>
    </w:p>
    <w:p w:rsidR="001425DD" w:rsidRPr="00904882" w:rsidRDefault="001425DD" w:rsidP="004308B5">
      <w:pPr>
        <w:spacing w:line="288" w:lineRule="auto"/>
        <w:ind w:firstLine="206"/>
        <w:rPr>
          <w:rFonts w:hint="cs"/>
          <w:rtl/>
        </w:rPr>
      </w:pPr>
      <w:r w:rsidRPr="00904882">
        <w:rPr>
          <w:rFonts w:hint="cs"/>
          <w:rtl/>
        </w:rPr>
        <w:t>اگر فردی تنها پیرو اجماع باشد و اختلافاتی که نصوص در مورد آنها روایت شده اند را نپذیرد با اجماع امت فاسق است.</w:t>
      </w:r>
    </w:p>
    <w:p w:rsidR="001425DD" w:rsidRPr="00904882" w:rsidRDefault="001425DD" w:rsidP="004308B5">
      <w:pPr>
        <w:spacing w:line="288" w:lineRule="auto"/>
        <w:ind w:firstLine="206"/>
        <w:rPr>
          <w:rFonts w:hint="cs"/>
          <w:rtl/>
        </w:rPr>
      </w:pPr>
      <w:r w:rsidRPr="00904882">
        <w:rPr>
          <w:rFonts w:hint="cs"/>
          <w:rtl/>
        </w:rPr>
        <w:t>این دو مقدمه هستند که نتیجه آنها حجت بودن سنت است.</w:t>
      </w:r>
    </w:p>
    <w:p w:rsidR="001425DD" w:rsidRPr="00904882" w:rsidRDefault="001425DD" w:rsidP="004308B5">
      <w:pPr>
        <w:spacing w:line="288" w:lineRule="auto"/>
        <w:ind w:firstLine="206"/>
        <w:rPr>
          <w:rFonts w:hint="cs"/>
          <w:rtl/>
        </w:rPr>
      </w:pPr>
      <w:r w:rsidRPr="00904882">
        <w:rPr>
          <w:rFonts w:hint="cs"/>
          <w:rtl/>
        </w:rPr>
        <w:t>امام شافعی در الرسالة و جماع العلم جملاتی مانند ابن حزم فرمود  :  که در گذشته بعضی از آنها را نقل کردیم و استاد خضری آنها را ذکر کرده بود حالا به نقل مطالبی می پردازیم که در الرسالة فرموده است .</w:t>
      </w:r>
    </w:p>
    <w:p w:rsidR="001425DD" w:rsidRPr="00904882" w:rsidRDefault="001425DD" w:rsidP="004E203C">
      <w:pPr>
        <w:spacing w:line="288" w:lineRule="auto"/>
        <w:ind w:firstLine="206"/>
        <w:rPr>
          <w:rFonts w:hint="cs"/>
          <w:rtl/>
        </w:rPr>
      </w:pPr>
      <w:r w:rsidRPr="00904882">
        <w:rPr>
          <w:rFonts w:hint="cs"/>
          <w:rtl/>
        </w:rPr>
        <w:t xml:space="preserve">در الرسالة ص40 -41 می گوید «مجموع فراوانی از علم در </w:t>
      </w:r>
      <w:r w:rsidR="00D350C2" w:rsidRPr="00904882">
        <w:rPr>
          <w:rFonts w:hint="cs"/>
          <w:rtl/>
        </w:rPr>
        <w:t>قرآن</w:t>
      </w:r>
      <w:r w:rsidRPr="00904882">
        <w:rPr>
          <w:rFonts w:hint="cs"/>
          <w:rtl/>
        </w:rPr>
        <w:t xml:space="preserve"> یافت می شود : به گونه ای که </w:t>
      </w:r>
      <w:r w:rsidR="00D350C2" w:rsidRPr="00904882">
        <w:rPr>
          <w:rFonts w:hint="cs"/>
          <w:rtl/>
        </w:rPr>
        <w:t>قرآن</w:t>
      </w:r>
      <w:r w:rsidRPr="00904882">
        <w:rPr>
          <w:rFonts w:hint="cs"/>
          <w:rtl/>
        </w:rPr>
        <w:t xml:space="preserve"> با زبان عربی نازل شده،ناسخ ومنسوخ در </w:t>
      </w:r>
      <w:r w:rsidR="00D350C2" w:rsidRPr="00904882">
        <w:rPr>
          <w:rFonts w:hint="cs"/>
          <w:rtl/>
        </w:rPr>
        <w:t>قرآن</w:t>
      </w:r>
      <w:r w:rsidRPr="00904882">
        <w:rPr>
          <w:rFonts w:hint="cs"/>
          <w:rtl/>
        </w:rPr>
        <w:t xml:space="preserve"> شناخته می شود </w:t>
      </w:r>
      <w:r w:rsidR="003C3F00">
        <w:rPr>
          <w:rFonts w:hint="cs"/>
          <w:rtl/>
        </w:rPr>
        <w:t>،</w:t>
      </w:r>
      <w:r w:rsidRPr="00904882">
        <w:rPr>
          <w:rFonts w:hint="cs"/>
          <w:rtl/>
        </w:rPr>
        <w:t xml:space="preserve">امرهایی که برای ادب یا ارشاد یا اباحه هستند مشخص می گردد، مسائلی که خداوند آنها را برعهده پیامبرش گذاشته تا برای امت آنها را بیان کند و مجملات </w:t>
      </w:r>
      <w:r w:rsidR="00D350C2" w:rsidRPr="00904882">
        <w:rPr>
          <w:rFonts w:hint="cs"/>
          <w:rtl/>
        </w:rPr>
        <w:t>قرآن</w:t>
      </w:r>
      <w:r w:rsidRPr="00904882">
        <w:rPr>
          <w:rFonts w:hint="cs"/>
          <w:rtl/>
        </w:rPr>
        <w:t xml:space="preserve"> را تفصیل دهد مثلاً فرائضی که به صورت مجمل در </w:t>
      </w:r>
      <w:r w:rsidR="00D350C2" w:rsidRPr="00904882">
        <w:rPr>
          <w:rFonts w:hint="cs"/>
          <w:rtl/>
        </w:rPr>
        <w:t>قرآن</w:t>
      </w:r>
      <w:r w:rsidRPr="00904882">
        <w:rPr>
          <w:rFonts w:hint="cs"/>
          <w:rtl/>
        </w:rPr>
        <w:t xml:space="preserve"> بیان شده اند رسول اکرم </w:t>
      </w:r>
      <w:r w:rsidR="004E203C">
        <w:rPr>
          <w:rFonts w:hint="cs"/>
        </w:rPr>
        <w:sym w:font="AGA Arabesque" w:char="F065"/>
      </w:r>
      <w:r w:rsidR="004E203C">
        <w:rPr>
          <w:rFonts w:hint="cs"/>
          <w:rtl/>
        </w:rPr>
        <w:t xml:space="preserve"> </w:t>
      </w:r>
      <w:r w:rsidRPr="00904882">
        <w:rPr>
          <w:rFonts w:hint="cs"/>
          <w:rtl/>
        </w:rPr>
        <w:t>با کردار و گفتارش آنها را بیان نموده است .</w:t>
      </w:r>
    </w:p>
    <w:p w:rsidR="001425DD" w:rsidRPr="00904882" w:rsidRDefault="001425DD" w:rsidP="004308B5">
      <w:pPr>
        <w:spacing w:line="288" w:lineRule="auto"/>
        <w:ind w:firstLine="206"/>
        <w:rPr>
          <w:rFonts w:hint="cs"/>
          <w:rtl/>
        </w:rPr>
      </w:pPr>
      <w:r w:rsidRPr="00904882">
        <w:rPr>
          <w:rFonts w:hint="cs"/>
          <w:rtl/>
        </w:rPr>
        <w:t>در نتیجه لازم است هر کس به اندازه علمش سخن گوید</w:t>
      </w:r>
      <w:r w:rsidR="00B17359" w:rsidRPr="00904882">
        <w:rPr>
          <w:rFonts w:hint="cs"/>
          <w:rtl/>
        </w:rPr>
        <w:t>،</w:t>
      </w:r>
      <w:r w:rsidRPr="00904882">
        <w:rPr>
          <w:rFonts w:hint="cs"/>
          <w:rtl/>
        </w:rPr>
        <w:t xml:space="preserve"> و حالا نمونه ای از اقوال راد مردان تاریخ را ذکر می کنیم که به این اصل مهم و اساسی اشاره دارند .</w:t>
      </w:r>
    </w:p>
    <w:p w:rsidR="001425DD" w:rsidRPr="00904882" w:rsidRDefault="001425DD" w:rsidP="004308B5">
      <w:pPr>
        <w:spacing w:line="288" w:lineRule="auto"/>
        <w:ind w:firstLine="206"/>
        <w:rPr>
          <w:rFonts w:hint="cs"/>
          <w:rtl/>
        </w:rPr>
      </w:pPr>
      <w:r w:rsidRPr="00904882">
        <w:rPr>
          <w:rFonts w:hint="cs"/>
          <w:rtl/>
        </w:rPr>
        <w:t xml:space="preserve">ابن ابی ملیکه از ابوبکر روایت کرده که فرموده : چه زمینی مرا قبول می کند و چه آسمانی بر من سایه می افکند که در مورد ایه ای از ایات </w:t>
      </w:r>
      <w:r w:rsidR="00D350C2" w:rsidRPr="00904882">
        <w:rPr>
          <w:rFonts w:hint="cs"/>
          <w:rtl/>
        </w:rPr>
        <w:t>قرآن</w:t>
      </w:r>
      <w:r w:rsidRPr="00904882">
        <w:rPr>
          <w:rFonts w:hint="cs"/>
          <w:rtl/>
        </w:rPr>
        <w:t xml:space="preserve"> با رأی سخن گویم یا چیزی را بر دهان جاری سازم که به آن علم ندارم .</w:t>
      </w:r>
    </w:p>
    <w:p w:rsidR="001425DD" w:rsidRPr="00904882" w:rsidRDefault="001425DD" w:rsidP="004308B5">
      <w:pPr>
        <w:spacing w:line="288" w:lineRule="auto"/>
        <w:ind w:firstLine="206"/>
        <w:rPr>
          <w:rFonts w:hint="cs"/>
        </w:rPr>
      </w:pPr>
      <w:r w:rsidRPr="00904882">
        <w:rPr>
          <w:rFonts w:hint="cs"/>
          <w:rtl/>
        </w:rPr>
        <w:t>ابن عبد البر از عمرو بن دینار روایت کرده که گفته</w:t>
      </w:r>
      <w:r w:rsidR="003C3F00">
        <w:rPr>
          <w:rFonts w:hint="cs"/>
          <w:rtl/>
        </w:rPr>
        <w:t xml:space="preserve"> است</w:t>
      </w:r>
      <w:r w:rsidRPr="00904882">
        <w:rPr>
          <w:rFonts w:hint="cs"/>
          <w:rtl/>
        </w:rPr>
        <w:t xml:space="preserve"> من از دو مرد خیلی بدم می آید مردی که </w:t>
      </w:r>
      <w:r w:rsidR="00D350C2" w:rsidRPr="00904882">
        <w:rPr>
          <w:rFonts w:hint="cs"/>
          <w:rtl/>
        </w:rPr>
        <w:t>قرآن</w:t>
      </w:r>
      <w:r w:rsidRPr="00904882">
        <w:rPr>
          <w:rFonts w:hint="cs"/>
          <w:rtl/>
        </w:rPr>
        <w:t xml:space="preserve"> را بر اساس هوی و هوس تأویل کند </w:t>
      </w:r>
      <w:r w:rsidR="003C3F00">
        <w:rPr>
          <w:rFonts w:hint="cs"/>
          <w:rtl/>
        </w:rPr>
        <w:t>،</w:t>
      </w:r>
      <w:r w:rsidRPr="00904882">
        <w:rPr>
          <w:rFonts w:hint="cs"/>
          <w:rtl/>
        </w:rPr>
        <w:t>و مردی که با برادرش در مال و ثروت به اختلاف می پردازد .</w:t>
      </w:r>
    </w:p>
    <w:p w:rsidR="001425DD" w:rsidRPr="00904882" w:rsidRDefault="004E203C" w:rsidP="004308B5">
      <w:pPr>
        <w:spacing w:line="288" w:lineRule="auto"/>
        <w:ind w:firstLine="206"/>
        <w:rPr>
          <w:rFonts w:hint="cs"/>
        </w:rPr>
      </w:pPr>
      <w:r>
        <w:rPr>
          <w:rFonts w:hint="cs"/>
          <w:rtl/>
        </w:rPr>
        <w:t xml:space="preserve">بیهقی در مدخل و </w:t>
      </w:r>
      <w:r w:rsidR="001425DD" w:rsidRPr="00904882">
        <w:rPr>
          <w:rFonts w:hint="cs"/>
          <w:rtl/>
        </w:rPr>
        <w:t xml:space="preserve">لالکائی در باب سنت از </w:t>
      </w:r>
      <w:r>
        <w:rPr>
          <w:rFonts w:hint="cs"/>
          <w:rtl/>
        </w:rPr>
        <w:t xml:space="preserve">حضرت </w:t>
      </w:r>
      <w:r w:rsidR="001425DD" w:rsidRPr="00904882">
        <w:rPr>
          <w:rFonts w:hint="cs"/>
          <w:rtl/>
        </w:rPr>
        <w:t>عمر</w:t>
      </w:r>
      <w:r>
        <w:rPr>
          <w:rFonts w:hint="cs"/>
        </w:rPr>
        <w:sym w:font="AGA Arabesque" w:char="F074"/>
      </w:r>
      <w:r w:rsidR="001425DD" w:rsidRPr="00904882">
        <w:rPr>
          <w:rFonts w:hint="cs"/>
          <w:rtl/>
        </w:rPr>
        <w:t xml:space="preserve"> روایت کرده که فرموده است : از اصحاب رأی بپرهیزید چون دشمن سنت هستند نمی توانند احادیث را حفظ کنند نظر می دهند خود و دیگران را گمراه کرده اند.</w:t>
      </w:r>
    </w:p>
    <w:p w:rsidR="001425DD" w:rsidRPr="00904882" w:rsidRDefault="001425DD" w:rsidP="004308B5">
      <w:pPr>
        <w:spacing w:line="288" w:lineRule="auto"/>
        <w:ind w:firstLine="206"/>
        <w:rPr>
          <w:rFonts w:hint="cs"/>
          <w:rtl/>
        </w:rPr>
      </w:pPr>
      <w:r w:rsidRPr="00904882">
        <w:rPr>
          <w:rFonts w:hint="cs"/>
          <w:rtl/>
        </w:rPr>
        <w:t xml:space="preserve">دارمی و اللا لکانی از عمر روایت کرده اند که گفته : دورانی فرا می رسد که مردم در شبهات </w:t>
      </w:r>
      <w:r w:rsidR="00D350C2" w:rsidRPr="00904882">
        <w:rPr>
          <w:rFonts w:hint="cs"/>
          <w:rtl/>
        </w:rPr>
        <w:t>قرآن</w:t>
      </w:r>
      <w:r w:rsidRPr="00904882">
        <w:rPr>
          <w:rFonts w:hint="cs"/>
          <w:rtl/>
        </w:rPr>
        <w:t xml:space="preserve">  به مجادله می پردازند </w:t>
      </w:r>
      <w:r w:rsidR="003C3F00">
        <w:rPr>
          <w:rFonts w:hint="cs"/>
          <w:rtl/>
        </w:rPr>
        <w:t>،</w:t>
      </w:r>
      <w:r w:rsidRPr="00904882">
        <w:rPr>
          <w:rFonts w:hint="cs"/>
          <w:rtl/>
        </w:rPr>
        <w:t xml:space="preserve"> شما  در آن دوران پیرو ا صحاب سنت باشید  چون آنها دانا  ترین مردم  به  </w:t>
      </w:r>
      <w:r w:rsidR="00D350C2" w:rsidRPr="00904882">
        <w:rPr>
          <w:rFonts w:hint="cs"/>
          <w:rtl/>
        </w:rPr>
        <w:t>قرآن</w:t>
      </w:r>
      <w:r w:rsidRPr="00904882">
        <w:rPr>
          <w:rFonts w:hint="cs"/>
          <w:rtl/>
        </w:rPr>
        <w:t xml:space="preserve"> هستند.</w:t>
      </w:r>
    </w:p>
    <w:p w:rsidR="001425DD" w:rsidRPr="00904882" w:rsidRDefault="001425DD" w:rsidP="004308B5">
      <w:pPr>
        <w:spacing w:line="288" w:lineRule="auto"/>
        <w:ind w:firstLine="206"/>
        <w:rPr>
          <w:rFonts w:hint="cs"/>
          <w:rtl/>
        </w:rPr>
      </w:pPr>
      <w:r w:rsidRPr="00904882">
        <w:rPr>
          <w:rFonts w:hint="cs"/>
          <w:rtl/>
        </w:rPr>
        <w:t xml:space="preserve">ابن سعد در طبقات از عکرمه از ابن عباس نقل کرده که علی ابن ابی طالب ابن عباس را به سوی خوارج فرستاد و فرمود: برو با آنها بحث کن ولی از </w:t>
      </w:r>
      <w:r w:rsidR="00D350C2" w:rsidRPr="00904882">
        <w:rPr>
          <w:rFonts w:hint="cs"/>
          <w:rtl/>
        </w:rPr>
        <w:t>قرآن</w:t>
      </w:r>
      <w:r w:rsidRPr="00904882">
        <w:rPr>
          <w:rFonts w:hint="cs"/>
          <w:rtl/>
        </w:rPr>
        <w:t xml:space="preserve"> دلیل نیاور چون قابل برداشت های مختلف است بلکه با سنت مجادله کن . و در روایت دیگر آمده « ابن عباس گفت: ای علی من از آنها به </w:t>
      </w:r>
      <w:r w:rsidR="00D350C2" w:rsidRPr="00904882">
        <w:rPr>
          <w:rFonts w:hint="cs"/>
          <w:rtl/>
        </w:rPr>
        <w:t>قرآن</w:t>
      </w:r>
      <w:r w:rsidRPr="00904882">
        <w:rPr>
          <w:rFonts w:hint="cs"/>
          <w:rtl/>
        </w:rPr>
        <w:t xml:space="preserve"> دانا تر هستم چون </w:t>
      </w:r>
      <w:r w:rsidR="00D350C2" w:rsidRPr="00904882">
        <w:rPr>
          <w:rFonts w:hint="cs"/>
          <w:rtl/>
        </w:rPr>
        <w:t>قرآن</w:t>
      </w:r>
      <w:r w:rsidRPr="00904882">
        <w:rPr>
          <w:rFonts w:hint="cs"/>
          <w:rtl/>
        </w:rPr>
        <w:t xml:space="preserve"> در در خانه ی ما و بر ما نازل شده است ، علی گفت: راست می گوی</w:t>
      </w:r>
      <w:r w:rsidR="003C3F00">
        <w:rPr>
          <w:rFonts w:hint="cs"/>
          <w:rtl/>
        </w:rPr>
        <w:t>ی</w:t>
      </w:r>
      <w:r w:rsidRPr="00904882">
        <w:rPr>
          <w:rFonts w:hint="cs"/>
          <w:rtl/>
        </w:rPr>
        <w:t xml:space="preserve">د </w:t>
      </w:r>
      <w:r w:rsidR="003C3F00">
        <w:rPr>
          <w:rFonts w:hint="cs"/>
          <w:rtl/>
        </w:rPr>
        <w:t>،</w:t>
      </w:r>
      <w:r w:rsidRPr="00904882">
        <w:rPr>
          <w:rFonts w:hint="cs"/>
          <w:rtl/>
        </w:rPr>
        <w:t xml:space="preserve">اما </w:t>
      </w:r>
      <w:r w:rsidR="00D350C2" w:rsidRPr="00904882">
        <w:rPr>
          <w:rFonts w:hint="cs"/>
          <w:rtl/>
        </w:rPr>
        <w:t>قرآن</w:t>
      </w:r>
      <w:r w:rsidRPr="00904882">
        <w:rPr>
          <w:rFonts w:hint="cs"/>
          <w:rtl/>
        </w:rPr>
        <w:t xml:space="preserve"> دارای وجوه مختلفی است</w:t>
      </w:r>
      <w:r w:rsidR="003C3F00">
        <w:rPr>
          <w:rFonts w:hint="cs"/>
          <w:rtl/>
        </w:rPr>
        <w:t>،</w:t>
      </w:r>
      <w:r w:rsidRPr="00904882">
        <w:rPr>
          <w:rFonts w:hint="cs"/>
          <w:rtl/>
        </w:rPr>
        <w:t xml:space="preserve"> تو می گوی</w:t>
      </w:r>
      <w:r w:rsidR="003C3F00">
        <w:rPr>
          <w:rFonts w:hint="cs"/>
          <w:rtl/>
        </w:rPr>
        <w:t>ی</w:t>
      </w:r>
      <w:r w:rsidRPr="00904882">
        <w:rPr>
          <w:rFonts w:hint="cs"/>
          <w:rtl/>
        </w:rPr>
        <w:t>د و آنها هم برای گفتن حرفی دارند بلکه با سنت مجادله کن چون راه فراری در آن یا فت نمی شود. ابن عباس پیش آنها رفت و با سنت به بحث و مجادله پرداخت و در نهایت بر آنها چیره گشت .</w:t>
      </w:r>
    </w:p>
    <w:p w:rsidR="001425DD" w:rsidRPr="00904882" w:rsidRDefault="001425DD" w:rsidP="004308B5">
      <w:pPr>
        <w:spacing w:line="288" w:lineRule="auto"/>
        <w:ind w:firstLine="206"/>
        <w:rPr>
          <w:rFonts w:hint="cs"/>
        </w:rPr>
      </w:pPr>
      <w:r w:rsidRPr="00904882">
        <w:rPr>
          <w:rFonts w:hint="cs"/>
          <w:rtl/>
        </w:rPr>
        <w:t xml:space="preserve">مقدسی در الحجة از علی روایت کرده که گفته : هیچ چیز وجود ندارد مگر اینکه در </w:t>
      </w:r>
      <w:r w:rsidR="00D350C2" w:rsidRPr="00904882">
        <w:rPr>
          <w:rFonts w:hint="cs"/>
          <w:rtl/>
        </w:rPr>
        <w:t>قرآن</w:t>
      </w:r>
      <w:r w:rsidRPr="00904882">
        <w:rPr>
          <w:rFonts w:hint="cs"/>
          <w:rtl/>
        </w:rPr>
        <w:t xml:space="preserve"> می توان آنرا یافت اما عقل مردان</w:t>
      </w:r>
      <w:r w:rsidR="00B17359" w:rsidRPr="00904882">
        <w:rPr>
          <w:rFonts w:hint="cs"/>
          <w:rtl/>
        </w:rPr>
        <w:t>،</w:t>
      </w:r>
      <w:r w:rsidRPr="00904882">
        <w:rPr>
          <w:rFonts w:hint="cs"/>
          <w:rtl/>
        </w:rPr>
        <w:t xml:space="preserve"> قدرت در ک  و تحمل آنرا ندارد.</w:t>
      </w:r>
    </w:p>
    <w:p w:rsidR="001425DD" w:rsidRPr="00FD449C" w:rsidRDefault="001425DD" w:rsidP="004308B5">
      <w:pPr>
        <w:spacing w:line="288" w:lineRule="auto"/>
        <w:ind w:firstLine="206"/>
        <w:rPr>
          <w:rFonts w:hint="cs"/>
          <w:sz w:val="32"/>
          <w:szCs w:val="32"/>
        </w:rPr>
      </w:pPr>
      <w:r w:rsidRPr="00904882">
        <w:rPr>
          <w:rFonts w:hint="cs"/>
          <w:rtl/>
        </w:rPr>
        <w:t xml:space="preserve">ابن ابی از ابن مسعود روایت کرده که فرموده: در </w:t>
      </w:r>
      <w:r w:rsidR="00D350C2" w:rsidRPr="00904882">
        <w:rPr>
          <w:rFonts w:hint="cs"/>
          <w:rtl/>
        </w:rPr>
        <w:t>قرآن</w:t>
      </w:r>
      <w:r w:rsidRPr="00904882">
        <w:rPr>
          <w:rFonts w:hint="cs"/>
          <w:rtl/>
        </w:rPr>
        <w:t xml:space="preserve"> هر چیزی می شود ولی ما درک و فهم ناتوانی داریم </w:t>
      </w:r>
      <w:r w:rsidR="00D350C2" w:rsidRPr="00904882">
        <w:rPr>
          <w:rFonts w:hint="cs"/>
          <w:rtl/>
        </w:rPr>
        <w:t>قرآن</w:t>
      </w:r>
      <w:r w:rsidRPr="00904882">
        <w:rPr>
          <w:rFonts w:hint="cs"/>
          <w:rtl/>
        </w:rPr>
        <w:t xml:space="preserve"> می فرماید :</w:t>
      </w:r>
      <w:r w:rsidR="00FD449C" w:rsidRPr="00FD449C">
        <w:rPr>
          <w:sz w:val="32"/>
          <w:szCs w:val="32"/>
        </w:rPr>
        <w:t xml:space="preserve"> </w:t>
      </w:r>
      <w:r w:rsidR="00FD449C" w:rsidRPr="004E203C">
        <w:rPr>
          <w:sz w:val="30"/>
          <w:szCs w:val="30"/>
        </w:rPr>
        <w:sym w:font="HQPB5" w:char="F074"/>
      </w:r>
      <w:r w:rsidR="00FD449C" w:rsidRPr="004E203C">
        <w:rPr>
          <w:sz w:val="30"/>
          <w:szCs w:val="30"/>
        </w:rPr>
        <w:sym w:font="HQPB2" w:char="F0FB"/>
      </w:r>
      <w:r w:rsidR="00FD449C" w:rsidRPr="004E203C">
        <w:rPr>
          <w:sz w:val="30"/>
          <w:szCs w:val="30"/>
        </w:rPr>
        <w:sym w:font="HQPB4" w:char="F0CE"/>
      </w:r>
      <w:r w:rsidR="00FD449C" w:rsidRPr="004E203C">
        <w:rPr>
          <w:sz w:val="30"/>
          <w:szCs w:val="30"/>
        </w:rPr>
        <w:sym w:font="HQPB4" w:char="F069"/>
      </w:r>
      <w:r w:rsidR="00FD449C" w:rsidRPr="004E203C">
        <w:rPr>
          <w:sz w:val="30"/>
          <w:szCs w:val="30"/>
        </w:rPr>
        <w:sym w:font="HQPB2" w:char="F0FC"/>
      </w:r>
      <w:r w:rsidR="00FD449C" w:rsidRPr="004E203C">
        <w:rPr>
          <w:sz w:val="30"/>
          <w:szCs w:val="30"/>
        </w:rPr>
        <w:sym w:font="HQPB5" w:char="F074"/>
      </w:r>
      <w:r w:rsidR="00FD449C" w:rsidRPr="004E203C">
        <w:rPr>
          <w:sz w:val="30"/>
          <w:szCs w:val="30"/>
        </w:rPr>
        <w:sym w:font="HQPB1" w:char="F037"/>
      </w:r>
      <w:r w:rsidR="00FD449C" w:rsidRPr="004E203C">
        <w:rPr>
          <w:sz w:val="30"/>
          <w:szCs w:val="30"/>
        </w:rPr>
        <w:sym w:font="HQPB4" w:char="F0E7"/>
      </w:r>
      <w:r w:rsidR="00FD449C" w:rsidRPr="004E203C">
        <w:rPr>
          <w:sz w:val="30"/>
          <w:szCs w:val="30"/>
        </w:rPr>
        <w:sym w:font="HQPB1" w:char="F046"/>
      </w:r>
      <w:r w:rsidR="00FD449C" w:rsidRPr="004E203C">
        <w:rPr>
          <w:sz w:val="30"/>
          <w:szCs w:val="30"/>
        </w:rPr>
        <w:sym w:font="HQPB4" w:char="F0CF"/>
      </w:r>
      <w:r w:rsidR="00FD449C" w:rsidRPr="004E203C">
        <w:rPr>
          <w:sz w:val="30"/>
          <w:szCs w:val="30"/>
        </w:rPr>
        <w:sym w:font="HQPB2" w:char="F039"/>
      </w:r>
      <w:r w:rsidR="00FD449C" w:rsidRPr="004E203C">
        <w:rPr>
          <w:rFonts w:ascii="Times New Roman" w:hAnsi="Times New Roman"/>
          <w:sz w:val="30"/>
          <w:szCs w:val="30"/>
        </w:rPr>
        <w:t>)</w:t>
      </w:r>
      <w:r w:rsidR="00FD449C" w:rsidRPr="004E203C">
        <w:rPr>
          <w:rFonts w:ascii="(normal text)" w:hAnsi="(normal text)"/>
          <w:sz w:val="30"/>
          <w:szCs w:val="30"/>
          <w:rtl/>
        </w:rPr>
        <w:t xml:space="preserve"> </w:t>
      </w:r>
      <w:r w:rsidR="00FD449C" w:rsidRPr="004E203C">
        <w:rPr>
          <w:sz w:val="30"/>
          <w:szCs w:val="30"/>
        </w:rPr>
        <w:sym w:font="HQPB4" w:char="F0C4"/>
      </w:r>
      <w:r w:rsidR="00FD449C" w:rsidRPr="004E203C">
        <w:rPr>
          <w:sz w:val="30"/>
          <w:szCs w:val="30"/>
        </w:rPr>
        <w:sym w:font="HQPB1" w:char="F0A8"/>
      </w:r>
      <w:r w:rsidR="00FD449C" w:rsidRPr="004E203C">
        <w:rPr>
          <w:sz w:val="30"/>
          <w:szCs w:val="30"/>
        </w:rPr>
        <w:sym w:font="HQPB1" w:char="F024"/>
      </w:r>
      <w:r w:rsidR="00FD449C" w:rsidRPr="004E203C">
        <w:rPr>
          <w:sz w:val="30"/>
          <w:szCs w:val="30"/>
        </w:rPr>
        <w:sym w:font="HQPB4" w:char="F0A8"/>
      </w:r>
      <w:r w:rsidR="00FD449C" w:rsidRPr="004E203C">
        <w:rPr>
          <w:sz w:val="30"/>
          <w:szCs w:val="30"/>
        </w:rPr>
        <w:sym w:font="HQPB2" w:char="F05A"/>
      </w:r>
      <w:r w:rsidR="00FD449C" w:rsidRPr="004E203C">
        <w:rPr>
          <w:sz w:val="30"/>
          <w:szCs w:val="30"/>
        </w:rPr>
        <w:sym w:font="HQPB2" w:char="F03D"/>
      </w:r>
      <w:r w:rsidR="00FD449C" w:rsidRPr="004E203C">
        <w:rPr>
          <w:sz w:val="30"/>
          <w:szCs w:val="30"/>
        </w:rPr>
        <w:sym w:font="HQPB4" w:char="F0CF"/>
      </w:r>
      <w:r w:rsidR="00FD449C" w:rsidRPr="004E203C">
        <w:rPr>
          <w:sz w:val="30"/>
          <w:szCs w:val="30"/>
        </w:rPr>
        <w:sym w:font="HQPB2" w:char="F039"/>
      </w:r>
      <w:r w:rsidR="00FD449C" w:rsidRPr="004E203C">
        <w:rPr>
          <w:rFonts w:ascii="(normal text)" w:hAnsi="(normal text)"/>
          <w:sz w:val="30"/>
          <w:szCs w:val="30"/>
          <w:rtl/>
        </w:rPr>
        <w:t xml:space="preserve"> </w:t>
      </w:r>
      <w:r w:rsidR="00FD449C" w:rsidRPr="004E203C">
        <w:rPr>
          <w:sz w:val="30"/>
          <w:szCs w:val="30"/>
        </w:rPr>
        <w:sym w:font="HQPB1" w:char="F024"/>
      </w:r>
      <w:r w:rsidR="00FD449C" w:rsidRPr="004E203C">
        <w:rPr>
          <w:sz w:val="30"/>
          <w:szCs w:val="30"/>
        </w:rPr>
        <w:sym w:font="HQPB5" w:char="F074"/>
      </w:r>
      <w:r w:rsidR="00FD449C" w:rsidRPr="004E203C">
        <w:rPr>
          <w:sz w:val="30"/>
          <w:szCs w:val="30"/>
        </w:rPr>
        <w:sym w:font="HQPB2" w:char="F042"/>
      </w:r>
      <w:r w:rsidR="00FD449C" w:rsidRPr="004E203C">
        <w:rPr>
          <w:rFonts w:ascii="(normal text)" w:hAnsi="(normal text)"/>
          <w:sz w:val="30"/>
          <w:szCs w:val="30"/>
          <w:rtl/>
        </w:rPr>
        <w:t xml:space="preserve"> </w:t>
      </w:r>
      <w:r w:rsidR="00FD449C" w:rsidRPr="004E203C">
        <w:rPr>
          <w:sz w:val="30"/>
          <w:szCs w:val="30"/>
        </w:rPr>
        <w:sym w:font="HQPB5" w:char="F074"/>
      </w:r>
      <w:r w:rsidR="00FD449C" w:rsidRPr="004E203C">
        <w:rPr>
          <w:sz w:val="30"/>
          <w:szCs w:val="30"/>
        </w:rPr>
        <w:sym w:font="HQPB2" w:char="F041"/>
      </w:r>
      <w:r w:rsidR="00FD449C" w:rsidRPr="004E203C">
        <w:rPr>
          <w:sz w:val="30"/>
          <w:szCs w:val="30"/>
        </w:rPr>
        <w:sym w:font="HQPB4" w:char="F0CC"/>
      </w:r>
      <w:r w:rsidR="00FD449C" w:rsidRPr="004E203C">
        <w:rPr>
          <w:sz w:val="30"/>
          <w:szCs w:val="30"/>
        </w:rPr>
        <w:sym w:font="HQPB4" w:char="F068"/>
      </w:r>
      <w:r w:rsidR="00FD449C" w:rsidRPr="004E203C">
        <w:rPr>
          <w:sz w:val="30"/>
          <w:szCs w:val="30"/>
        </w:rPr>
        <w:sym w:font="HQPB1" w:char="F093"/>
      </w:r>
      <w:r w:rsidR="00FD449C" w:rsidRPr="004E203C">
        <w:rPr>
          <w:sz w:val="30"/>
          <w:szCs w:val="30"/>
        </w:rPr>
        <w:sym w:font="HQPB4" w:char="F0E7"/>
      </w:r>
      <w:r w:rsidR="00FD449C" w:rsidRPr="004E203C">
        <w:rPr>
          <w:sz w:val="30"/>
          <w:szCs w:val="30"/>
        </w:rPr>
        <w:sym w:font="HQPB2" w:char="F052"/>
      </w:r>
      <w:r w:rsidR="00FD449C" w:rsidRPr="004E203C">
        <w:rPr>
          <w:rFonts w:ascii="(normal text)" w:hAnsi="(normal text)"/>
          <w:sz w:val="30"/>
          <w:szCs w:val="30"/>
          <w:rtl/>
        </w:rPr>
        <w:t xml:space="preserve"> </w:t>
      </w:r>
      <w:r w:rsidR="00FD449C" w:rsidRPr="004E203C">
        <w:rPr>
          <w:sz w:val="30"/>
          <w:szCs w:val="30"/>
        </w:rPr>
        <w:sym w:font="HQPB4" w:char="F0F6"/>
      </w:r>
      <w:r w:rsidR="00FD449C" w:rsidRPr="004E203C">
        <w:rPr>
          <w:sz w:val="30"/>
          <w:szCs w:val="30"/>
        </w:rPr>
        <w:sym w:font="HQPB2" w:char="F04E"/>
      </w:r>
      <w:r w:rsidR="00FD449C" w:rsidRPr="004E203C">
        <w:rPr>
          <w:sz w:val="30"/>
          <w:szCs w:val="30"/>
        </w:rPr>
        <w:sym w:font="HQPB4" w:char="F0CD"/>
      </w:r>
      <w:r w:rsidR="00FD449C" w:rsidRPr="004E203C">
        <w:rPr>
          <w:sz w:val="30"/>
          <w:szCs w:val="30"/>
        </w:rPr>
        <w:sym w:font="HQPB2" w:char="F06B"/>
      </w:r>
      <w:r w:rsidR="00FD449C" w:rsidRPr="004E203C">
        <w:rPr>
          <w:sz w:val="30"/>
          <w:szCs w:val="30"/>
        </w:rPr>
        <w:sym w:font="HQPB4" w:char="F0F6"/>
      </w:r>
      <w:r w:rsidR="00FD449C" w:rsidRPr="004E203C">
        <w:rPr>
          <w:sz w:val="30"/>
          <w:szCs w:val="30"/>
        </w:rPr>
        <w:sym w:font="HQPB2" w:char="F08E"/>
      </w:r>
      <w:r w:rsidR="00FD449C" w:rsidRPr="004E203C">
        <w:rPr>
          <w:sz w:val="30"/>
          <w:szCs w:val="30"/>
        </w:rPr>
        <w:sym w:font="HQPB5" w:char="F073"/>
      </w:r>
      <w:r w:rsidR="00FD449C" w:rsidRPr="004E203C">
        <w:rPr>
          <w:sz w:val="30"/>
          <w:szCs w:val="30"/>
        </w:rPr>
        <w:sym w:font="HQPB2" w:char="F039"/>
      </w:r>
      <w:r w:rsidR="00FD449C" w:rsidRPr="004E203C">
        <w:rPr>
          <w:sz w:val="30"/>
          <w:szCs w:val="30"/>
        </w:rPr>
        <w:sym w:font="HQPB4" w:char="F0CE"/>
      </w:r>
      <w:r w:rsidR="00FD449C" w:rsidRPr="004E203C">
        <w:rPr>
          <w:sz w:val="30"/>
          <w:szCs w:val="30"/>
        </w:rPr>
        <w:sym w:font="HQPB1" w:char="F029"/>
      </w:r>
      <w:r w:rsidR="00FD449C" w:rsidRPr="004E203C">
        <w:rPr>
          <w:rFonts w:ascii="(normal text)" w:hAnsi="(normal text)"/>
          <w:sz w:val="30"/>
          <w:szCs w:val="30"/>
          <w:rtl/>
        </w:rPr>
        <w:t xml:space="preserve"> </w:t>
      </w:r>
      <w:r w:rsidR="00FD449C" w:rsidRPr="004E203C">
        <w:rPr>
          <w:rFonts w:hint="cs"/>
          <w:sz w:val="30"/>
          <w:szCs w:val="30"/>
          <w:rtl/>
        </w:rPr>
        <w:t>)</w:t>
      </w:r>
    </w:p>
    <w:p w:rsidR="001425DD" w:rsidRPr="00904882" w:rsidRDefault="001425DD" w:rsidP="004308B5">
      <w:pPr>
        <w:spacing w:line="288" w:lineRule="auto"/>
        <w:ind w:firstLine="206"/>
        <w:rPr>
          <w:rFonts w:hint="cs"/>
        </w:rPr>
      </w:pPr>
      <w:r w:rsidRPr="00904882">
        <w:rPr>
          <w:rFonts w:hint="cs"/>
          <w:rtl/>
        </w:rPr>
        <w:t>« تا بیان کنید آنچه به سوی آنها نازل شده است.»</w:t>
      </w:r>
    </w:p>
    <w:p w:rsidR="001425DD" w:rsidRPr="00904882" w:rsidRDefault="001425DD" w:rsidP="004308B5">
      <w:pPr>
        <w:spacing w:line="288" w:lineRule="auto"/>
        <w:ind w:firstLine="206"/>
        <w:rPr>
          <w:rFonts w:hint="cs"/>
        </w:rPr>
      </w:pPr>
      <w:r w:rsidRPr="00904882">
        <w:rPr>
          <w:rFonts w:hint="cs"/>
          <w:rtl/>
        </w:rPr>
        <w:t>ابن عبد البر از رجاء</w:t>
      </w:r>
      <w:r w:rsidRPr="00904882">
        <w:rPr>
          <w:rFonts w:hint="cs"/>
          <w:rtl/>
          <w:lang w:bidi="fa-IR"/>
        </w:rPr>
        <w:t xml:space="preserve"> </w:t>
      </w:r>
      <w:r w:rsidRPr="00904882">
        <w:rPr>
          <w:rFonts w:hint="cs"/>
          <w:rtl/>
        </w:rPr>
        <w:t xml:space="preserve">بن حیوة روایت کرده که گفته : ما نزد معاویه نشسته بودیم فرمود: گمراه ترین مردم کسی است که </w:t>
      </w:r>
      <w:r w:rsidR="00D350C2" w:rsidRPr="00904882">
        <w:rPr>
          <w:rFonts w:hint="cs"/>
          <w:rtl/>
        </w:rPr>
        <w:t>قرآن</w:t>
      </w:r>
      <w:r w:rsidRPr="00904882">
        <w:rPr>
          <w:rFonts w:hint="cs"/>
          <w:rtl/>
        </w:rPr>
        <w:t xml:space="preserve"> می خواند ولی در آن به تفکر نمی پردازد و به بچه و عبد و زن و کنیز یاد می دهد و آنها هم با اهل علم در مورد </w:t>
      </w:r>
      <w:r w:rsidR="00D350C2" w:rsidRPr="00904882">
        <w:rPr>
          <w:rFonts w:hint="cs"/>
          <w:rtl/>
        </w:rPr>
        <w:t>قرآن</w:t>
      </w:r>
      <w:r w:rsidRPr="00904882">
        <w:rPr>
          <w:rFonts w:hint="cs"/>
          <w:rtl/>
        </w:rPr>
        <w:t xml:space="preserve"> به بحث و مناظره می پردازند.</w:t>
      </w:r>
    </w:p>
    <w:p w:rsidR="001425DD" w:rsidRPr="00904882" w:rsidRDefault="001425DD" w:rsidP="004308B5">
      <w:pPr>
        <w:spacing w:line="288" w:lineRule="auto"/>
        <w:ind w:firstLine="206"/>
        <w:rPr>
          <w:rFonts w:hint="cs"/>
        </w:rPr>
      </w:pPr>
      <w:r w:rsidRPr="00904882">
        <w:rPr>
          <w:rFonts w:hint="cs"/>
          <w:rtl/>
        </w:rPr>
        <w:t xml:space="preserve">احمد از عمران بن حسین روایت کرده که : </w:t>
      </w:r>
      <w:r w:rsidR="00D350C2" w:rsidRPr="00904882">
        <w:rPr>
          <w:rFonts w:hint="cs"/>
          <w:rtl/>
        </w:rPr>
        <w:t>قرآن</w:t>
      </w:r>
      <w:r w:rsidRPr="00904882">
        <w:rPr>
          <w:rFonts w:hint="cs"/>
          <w:rtl/>
        </w:rPr>
        <w:t xml:space="preserve"> نازل شد و پیامبر هم سنت را در بیان </w:t>
      </w:r>
      <w:r w:rsidR="00D350C2" w:rsidRPr="00904882">
        <w:rPr>
          <w:rFonts w:hint="cs"/>
          <w:rtl/>
        </w:rPr>
        <w:t>قرآن</w:t>
      </w:r>
      <w:r w:rsidRPr="00904882">
        <w:rPr>
          <w:rFonts w:hint="cs"/>
          <w:rtl/>
        </w:rPr>
        <w:t xml:space="preserve"> فرموده است ما هم از هر دو پیروی کردیم سوگند به خدا هر کس دنبال آنها نرود گمراه می شود .</w:t>
      </w:r>
    </w:p>
    <w:p w:rsidR="001425DD" w:rsidRPr="00904882" w:rsidRDefault="001425DD" w:rsidP="004308B5">
      <w:pPr>
        <w:spacing w:line="288" w:lineRule="auto"/>
        <w:ind w:firstLine="206"/>
        <w:rPr>
          <w:rFonts w:hint="cs"/>
        </w:rPr>
      </w:pPr>
      <w:r w:rsidRPr="00904882">
        <w:rPr>
          <w:rFonts w:hint="cs"/>
          <w:rtl/>
        </w:rPr>
        <w:t xml:space="preserve">سعد ابن منصور از عمران روایت کرده : که آنها در مورد حدیث بحث و گفت و گو می کردند مردی گفت این را رها کنید و به </w:t>
      </w:r>
      <w:r w:rsidR="00D350C2" w:rsidRPr="00904882">
        <w:rPr>
          <w:rFonts w:hint="cs"/>
          <w:rtl/>
        </w:rPr>
        <w:t>قرآن</w:t>
      </w:r>
      <w:r w:rsidRPr="00904882">
        <w:rPr>
          <w:rFonts w:hint="cs"/>
          <w:rtl/>
        </w:rPr>
        <w:t xml:space="preserve"> بپردازید ، عمران خطاب به او گفت : تو احمق هستی آیا نماز را در کتاب پیدا می کنید ؟ ایا روزه را در </w:t>
      </w:r>
      <w:r w:rsidR="00D350C2" w:rsidRPr="00904882">
        <w:rPr>
          <w:rFonts w:hint="cs"/>
          <w:rtl/>
        </w:rPr>
        <w:t>قرآن</w:t>
      </w:r>
      <w:r w:rsidRPr="00904882">
        <w:rPr>
          <w:rFonts w:hint="cs"/>
          <w:rtl/>
        </w:rPr>
        <w:t xml:space="preserve"> می توان یافت؟ </w:t>
      </w:r>
      <w:r w:rsidR="00D350C2" w:rsidRPr="00904882">
        <w:rPr>
          <w:rFonts w:hint="cs"/>
          <w:rtl/>
        </w:rPr>
        <w:t>قرآن</w:t>
      </w:r>
      <w:r w:rsidRPr="00904882">
        <w:rPr>
          <w:rFonts w:hint="cs"/>
          <w:rtl/>
        </w:rPr>
        <w:t xml:space="preserve"> آنها را به صورت مجمل فرموده و سنت آنها را شرح و توضیح داده است .</w:t>
      </w:r>
    </w:p>
    <w:p w:rsidR="001425DD" w:rsidRPr="00904882" w:rsidRDefault="001425DD" w:rsidP="004E203C">
      <w:pPr>
        <w:spacing w:line="288" w:lineRule="auto"/>
        <w:ind w:firstLine="206"/>
        <w:rPr>
          <w:rFonts w:hint="cs"/>
        </w:rPr>
      </w:pPr>
      <w:r w:rsidRPr="00904882">
        <w:rPr>
          <w:rFonts w:hint="cs"/>
          <w:rtl/>
        </w:rPr>
        <w:t xml:space="preserve">بیهقی در مدخل از شبیب بن ابی فضاله مکی از عمران روایت می کند که عمران بحث شفاعت را به میان آورد مردی گفت: ای ابا نجید شما به احادیثی می پردازید که اصل و اساسی ندارند ، عمران ناراحت شد و گفت </w:t>
      </w:r>
      <w:r w:rsidR="00D350C2" w:rsidRPr="00904882">
        <w:rPr>
          <w:rFonts w:hint="cs"/>
          <w:rtl/>
        </w:rPr>
        <w:t>قرآن</w:t>
      </w:r>
      <w:r w:rsidRPr="00904882">
        <w:rPr>
          <w:rFonts w:hint="cs"/>
          <w:rtl/>
        </w:rPr>
        <w:t xml:space="preserve"> خوانده اید ؟ گفت : بله</w:t>
      </w:r>
      <w:r w:rsidR="00B17359" w:rsidRPr="00904882">
        <w:rPr>
          <w:rFonts w:hint="cs"/>
          <w:rtl/>
        </w:rPr>
        <w:t>،</w:t>
      </w:r>
      <w:r w:rsidRPr="00904882">
        <w:rPr>
          <w:rFonts w:hint="cs"/>
          <w:rtl/>
        </w:rPr>
        <w:t xml:space="preserve"> گفت : نماز چند رکعت است؟ و ایا آن را در </w:t>
      </w:r>
      <w:r w:rsidR="00D350C2" w:rsidRPr="00904882">
        <w:rPr>
          <w:rFonts w:hint="cs"/>
          <w:rtl/>
        </w:rPr>
        <w:t>قرآن</w:t>
      </w:r>
      <w:r w:rsidRPr="00904882">
        <w:rPr>
          <w:rFonts w:hint="cs"/>
          <w:rtl/>
        </w:rPr>
        <w:t xml:space="preserve"> پیدا کرده اید ؟ گفت : نه</w:t>
      </w:r>
      <w:r w:rsidR="00B17359" w:rsidRPr="00904882">
        <w:rPr>
          <w:rFonts w:hint="cs"/>
          <w:rtl/>
        </w:rPr>
        <w:t xml:space="preserve">، </w:t>
      </w:r>
      <w:r w:rsidRPr="00904882">
        <w:rPr>
          <w:rFonts w:hint="cs"/>
          <w:rtl/>
        </w:rPr>
        <w:t>گفت : از کجا به آنها پی برده اید ؟ ایا از ما نگرفته اید ؟ ما از رسول اکرم</w:t>
      </w:r>
      <w:r w:rsidR="004E203C">
        <w:rPr>
          <w:rFonts w:hint="cs"/>
        </w:rPr>
        <w:sym w:font="AGA Arabesque" w:char="F065"/>
      </w:r>
      <w:r w:rsidR="004E203C">
        <w:rPr>
          <w:rFonts w:hint="cs"/>
          <w:rtl/>
        </w:rPr>
        <w:t xml:space="preserve"> </w:t>
      </w:r>
      <w:r w:rsidRPr="00904882">
        <w:rPr>
          <w:rFonts w:hint="cs"/>
          <w:rtl/>
        </w:rPr>
        <w:t xml:space="preserve">روایت کرده ایم </w:t>
      </w:r>
      <w:r w:rsidR="00B17359" w:rsidRPr="00904882">
        <w:rPr>
          <w:rFonts w:hint="cs"/>
          <w:rtl/>
        </w:rPr>
        <w:t>آی</w:t>
      </w:r>
      <w:r w:rsidRPr="00904882">
        <w:rPr>
          <w:rFonts w:hint="cs"/>
          <w:rtl/>
        </w:rPr>
        <w:t xml:space="preserve">ا در مورد شرائط زکات و حج در </w:t>
      </w:r>
      <w:r w:rsidR="00D350C2" w:rsidRPr="00904882">
        <w:rPr>
          <w:rFonts w:hint="cs"/>
          <w:rtl/>
        </w:rPr>
        <w:t>قرآن</w:t>
      </w:r>
      <w:r w:rsidRPr="00904882">
        <w:rPr>
          <w:rFonts w:hint="cs"/>
          <w:rtl/>
        </w:rPr>
        <w:t xml:space="preserve"> چیزی یافت می شود ؟ گفت : نه</w:t>
      </w:r>
      <w:r w:rsidR="00B17359" w:rsidRPr="00904882">
        <w:rPr>
          <w:rFonts w:hint="cs"/>
          <w:rtl/>
        </w:rPr>
        <w:t>،</w:t>
      </w:r>
      <w:r w:rsidRPr="00904882">
        <w:rPr>
          <w:rFonts w:hint="cs"/>
          <w:rtl/>
        </w:rPr>
        <w:t xml:space="preserve"> گفت : پس از کجا آنها را گرفته اید ؟ مگر ما آنها را از رسول اکرم روایت نکرده ایم ؟ مگر ایه ی « و ما آتا کم الرسول فخذوه و ما نهاکم عنه فنتهوا »را نخوانده اید ؟ </w:t>
      </w:r>
    </w:p>
    <w:p w:rsidR="001425DD" w:rsidRPr="00904882" w:rsidRDefault="001425DD" w:rsidP="004308B5">
      <w:pPr>
        <w:spacing w:line="288" w:lineRule="auto"/>
        <w:ind w:firstLine="206"/>
        <w:rPr>
          <w:rFonts w:hint="cs"/>
          <w:rtl/>
        </w:rPr>
      </w:pPr>
      <w:r w:rsidRPr="00904882">
        <w:rPr>
          <w:rFonts w:hint="cs"/>
          <w:rtl/>
        </w:rPr>
        <w:t>امام  بیهقی از حسن این داستان را مختصراً روایت کرده است</w:t>
      </w:r>
    </w:p>
    <w:p w:rsidR="001425DD" w:rsidRPr="00904882" w:rsidRDefault="001425DD" w:rsidP="004308B5">
      <w:pPr>
        <w:spacing w:line="288" w:lineRule="auto"/>
        <w:ind w:firstLine="206"/>
        <w:rPr>
          <w:rFonts w:hint="cs"/>
          <w:rtl/>
        </w:rPr>
      </w:pPr>
    </w:p>
    <w:p w:rsidR="001425DD" w:rsidRPr="00904882" w:rsidRDefault="00B17359" w:rsidP="004E203C">
      <w:pPr>
        <w:spacing w:line="288" w:lineRule="auto"/>
        <w:ind w:firstLine="206"/>
        <w:rPr>
          <w:rFonts w:hint="cs"/>
          <w:rtl/>
        </w:rPr>
      </w:pPr>
      <w:r w:rsidRPr="00904882">
        <w:rPr>
          <w:rFonts w:hint="cs"/>
          <w:rtl/>
        </w:rPr>
        <w:t>مالک ا</w:t>
      </w:r>
      <w:r w:rsidR="001425DD" w:rsidRPr="00904882">
        <w:rPr>
          <w:rFonts w:hint="cs"/>
          <w:rtl/>
        </w:rPr>
        <w:t>ز</w:t>
      </w:r>
      <w:r w:rsidRPr="00904882">
        <w:rPr>
          <w:rFonts w:hint="cs"/>
          <w:rtl/>
        </w:rPr>
        <w:t xml:space="preserve"> </w:t>
      </w:r>
      <w:r w:rsidR="001425DD" w:rsidRPr="00904882">
        <w:rPr>
          <w:rFonts w:hint="cs"/>
          <w:rtl/>
        </w:rPr>
        <w:t>ابن شهاب از مردی از خالد بن اسید نقل کرده اند که از عبد الله ابن عمر پرسی</w:t>
      </w:r>
      <w:r w:rsidRPr="00904882">
        <w:rPr>
          <w:rFonts w:hint="cs"/>
          <w:rtl/>
        </w:rPr>
        <w:t>ده</w:t>
      </w:r>
      <w:r w:rsidR="001425DD" w:rsidRPr="00904882">
        <w:rPr>
          <w:rFonts w:hint="cs"/>
          <w:rtl/>
        </w:rPr>
        <w:t xml:space="preserve"> شد</w:t>
      </w:r>
      <w:r w:rsidRPr="00904882">
        <w:rPr>
          <w:rFonts w:hint="cs"/>
          <w:rtl/>
        </w:rPr>
        <w:t>،</w:t>
      </w:r>
      <w:r w:rsidR="001425DD" w:rsidRPr="00904882">
        <w:rPr>
          <w:rFonts w:hint="cs"/>
          <w:rtl/>
        </w:rPr>
        <w:t xml:space="preserve"> ای ابا عبد الرحمان</w:t>
      </w:r>
      <w:r w:rsidRPr="00904882">
        <w:rPr>
          <w:rFonts w:hint="cs"/>
          <w:rtl/>
        </w:rPr>
        <w:t>!</w:t>
      </w:r>
      <w:r w:rsidR="001425DD" w:rsidRPr="00904882">
        <w:rPr>
          <w:rFonts w:hint="cs"/>
          <w:rtl/>
        </w:rPr>
        <w:t xml:space="preserve"> ما نماز خوف حضر را در </w:t>
      </w:r>
      <w:r w:rsidR="00D350C2" w:rsidRPr="00904882">
        <w:rPr>
          <w:rFonts w:hint="cs"/>
          <w:rtl/>
        </w:rPr>
        <w:t>قرآن</w:t>
      </w:r>
      <w:r w:rsidR="001425DD" w:rsidRPr="00904882">
        <w:rPr>
          <w:rFonts w:hint="cs"/>
          <w:rtl/>
        </w:rPr>
        <w:t xml:space="preserve"> می یابیم اما نماز چه منبعی دارد ؟ ابن عمر فرم</w:t>
      </w:r>
      <w:r w:rsidRPr="00904882">
        <w:rPr>
          <w:rFonts w:hint="cs"/>
          <w:rtl/>
        </w:rPr>
        <w:t>و</w:t>
      </w:r>
      <w:r w:rsidR="001425DD" w:rsidRPr="00904882">
        <w:rPr>
          <w:rFonts w:hint="cs"/>
          <w:rtl/>
        </w:rPr>
        <w:t>د: ای برادر زاده</w:t>
      </w:r>
      <w:r w:rsidRPr="00904882">
        <w:rPr>
          <w:rFonts w:hint="cs"/>
          <w:rtl/>
        </w:rPr>
        <w:t>!</w:t>
      </w:r>
      <w:r w:rsidR="001425DD" w:rsidRPr="00904882">
        <w:rPr>
          <w:rFonts w:hint="cs"/>
          <w:rtl/>
        </w:rPr>
        <w:t xml:space="preserve"> خداوند محمد</w:t>
      </w:r>
      <w:r w:rsidR="004E203C">
        <w:rPr>
          <w:rFonts w:hint="cs"/>
        </w:rPr>
        <w:sym w:font="AGA Arabesque" w:char="F065"/>
      </w:r>
      <w:r w:rsidR="004E203C">
        <w:rPr>
          <w:rFonts w:hint="cs"/>
          <w:rtl/>
        </w:rPr>
        <w:t xml:space="preserve"> </w:t>
      </w:r>
      <w:r w:rsidR="001425DD" w:rsidRPr="00904882">
        <w:rPr>
          <w:rFonts w:hint="cs"/>
          <w:rtl/>
        </w:rPr>
        <w:t>را در حالی مبعوث کرد که ما چیزی نمی دانستیم ما او را دیدیم و از او پیروی می کنیم .</w:t>
      </w:r>
    </w:p>
    <w:p w:rsidR="001425DD" w:rsidRPr="00904882" w:rsidRDefault="001425DD" w:rsidP="004308B5">
      <w:pPr>
        <w:spacing w:line="288" w:lineRule="auto"/>
        <w:ind w:firstLine="206"/>
        <w:rPr>
          <w:rFonts w:hint="cs"/>
        </w:rPr>
      </w:pPr>
      <w:r w:rsidRPr="00904882">
        <w:rPr>
          <w:rFonts w:hint="cs"/>
          <w:rtl/>
        </w:rPr>
        <w:t>ابن عبد البر از ابی سعید خدری روایت کرده که ابی سعید گفت: وقتی رسول خدا به ملکوت اعلی پیوست به خود شک کردیم</w:t>
      </w:r>
      <w:r w:rsidR="003C3F00">
        <w:rPr>
          <w:rFonts w:hint="cs"/>
          <w:rtl/>
        </w:rPr>
        <w:t>،</w:t>
      </w:r>
      <w:r w:rsidRPr="00904882">
        <w:rPr>
          <w:rFonts w:hint="cs"/>
          <w:rtl/>
        </w:rPr>
        <w:t xml:space="preserve"> اخر چگونه شک نکنیم در حالی که خداوند می فرماید :</w:t>
      </w:r>
    </w:p>
    <w:p w:rsidR="001425DD" w:rsidRPr="00904882" w:rsidRDefault="001425DD" w:rsidP="00771618">
      <w:pPr>
        <w:spacing w:line="288" w:lineRule="auto"/>
        <w:ind w:firstLine="206"/>
        <w:rPr>
          <w:rFonts w:hint="cs"/>
        </w:rPr>
      </w:pPr>
      <w:r w:rsidRPr="004E203C">
        <w:rPr>
          <w:sz w:val="26"/>
          <w:szCs w:val="26"/>
        </w:rPr>
        <w:sym w:font="HQPB5" w:char="F028"/>
      </w:r>
      <w:r w:rsidRPr="004E203C">
        <w:rPr>
          <w:sz w:val="26"/>
          <w:szCs w:val="26"/>
        </w:rPr>
        <w:sym w:font="HQPB1" w:char="F023"/>
      </w:r>
      <w:r w:rsidRPr="004E203C">
        <w:rPr>
          <w:sz w:val="26"/>
          <w:szCs w:val="26"/>
        </w:rPr>
        <w:sym w:font="HQPB4" w:char="F0FE"/>
      </w:r>
      <w:r w:rsidRPr="004E203C">
        <w:rPr>
          <w:sz w:val="26"/>
          <w:szCs w:val="26"/>
        </w:rPr>
        <w:sym w:font="HQPB2" w:char="F071"/>
      </w:r>
      <w:r w:rsidRPr="004E203C">
        <w:rPr>
          <w:sz w:val="26"/>
          <w:szCs w:val="26"/>
        </w:rPr>
        <w:sym w:font="HQPB4" w:char="F0DF"/>
      </w:r>
      <w:r w:rsidRPr="004E203C">
        <w:rPr>
          <w:sz w:val="26"/>
          <w:szCs w:val="26"/>
        </w:rPr>
        <w:sym w:font="HQPB2" w:char="F04A"/>
      </w:r>
      <w:r w:rsidRPr="004E203C">
        <w:rPr>
          <w:sz w:val="26"/>
          <w:szCs w:val="26"/>
        </w:rPr>
        <w:sym w:font="HQPB5" w:char="F06E"/>
      </w:r>
      <w:r w:rsidRPr="004E203C">
        <w:rPr>
          <w:sz w:val="26"/>
          <w:szCs w:val="26"/>
        </w:rPr>
        <w:sym w:font="HQPB2" w:char="F03D"/>
      </w:r>
      <w:r w:rsidRPr="004E203C">
        <w:rPr>
          <w:sz w:val="26"/>
          <w:szCs w:val="26"/>
        </w:rPr>
        <w:sym w:font="HQPB4" w:char="F0F7"/>
      </w:r>
      <w:r w:rsidRPr="004E203C">
        <w:rPr>
          <w:sz w:val="26"/>
          <w:szCs w:val="26"/>
        </w:rPr>
        <w:sym w:font="HQPB1" w:char="F0E6"/>
      </w:r>
      <w:r w:rsidRPr="004E203C">
        <w:rPr>
          <w:sz w:val="26"/>
          <w:szCs w:val="26"/>
        </w:rPr>
        <w:sym w:font="HQPB5" w:char="F024"/>
      </w:r>
      <w:r w:rsidRPr="004E203C">
        <w:rPr>
          <w:sz w:val="26"/>
          <w:szCs w:val="26"/>
        </w:rPr>
        <w:sym w:font="HQPB1" w:char="F023"/>
      </w:r>
      <w:r w:rsidRPr="004E203C">
        <w:rPr>
          <w:sz w:val="26"/>
          <w:szCs w:val="26"/>
        </w:rPr>
        <w:sym w:font="HQPB5" w:char="F075"/>
      </w:r>
      <w:r w:rsidRPr="004E203C">
        <w:rPr>
          <w:sz w:val="26"/>
          <w:szCs w:val="26"/>
        </w:rPr>
        <w:sym w:font="HQPB2" w:char="F072"/>
      </w:r>
      <w:r w:rsidRPr="004E203C">
        <w:rPr>
          <w:rFonts w:ascii="(normal text)" w:hAnsi="(normal text)"/>
          <w:sz w:val="26"/>
          <w:szCs w:val="26"/>
          <w:rtl/>
        </w:rPr>
        <w:t xml:space="preserve"> </w:t>
      </w:r>
      <w:r w:rsidRPr="004E203C">
        <w:rPr>
          <w:sz w:val="26"/>
          <w:szCs w:val="26"/>
        </w:rPr>
        <w:sym w:font="HQPB4" w:char="F0A8"/>
      </w:r>
      <w:r w:rsidRPr="004E203C">
        <w:rPr>
          <w:sz w:val="26"/>
          <w:szCs w:val="26"/>
        </w:rPr>
        <w:sym w:font="HQPB2" w:char="F062"/>
      </w:r>
      <w:r w:rsidRPr="004E203C">
        <w:rPr>
          <w:sz w:val="26"/>
          <w:szCs w:val="26"/>
        </w:rPr>
        <w:sym w:font="HQPB5" w:char="F072"/>
      </w:r>
      <w:r w:rsidRPr="004E203C">
        <w:rPr>
          <w:sz w:val="26"/>
          <w:szCs w:val="26"/>
        </w:rPr>
        <w:sym w:font="HQPB1" w:char="F026"/>
      </w:r>
      <w:r w:rsidRPr="004E203C">
        <w:rPr>
          <w:rFonts w:ascii="(normal text)" w:hAnsi="(normal text)"/>
          <w:sz w:val="26"/>
          <w:szCs w:val="26"/>
          <w:rtl/>
        </w:rPr>
        <w:t xml:space="preserve"> </w:t>
      </w:r>
      <w:r w:rsidRPr="004E203C">
        <w:rPr>
          <w:sz w:val="26"/>
          <w:szCs w:val="26"/>
        </w:rPr>
        <w:sym w:font="HQPB4" w:char="F0F6"/>
      </w:r>
      <w:r w:rsidRPr="004E203C">
        <w:rPr>
          <w:sz w:val="26"/>
          <w:szCs w:val="26"/>
        </w:rPr>
        <w:sym w:font="HQPB2" w:char="F04E"/>
      </w:r>
      <w:r w:rsidRPr="004E203C">
        <w:rPr>
          <w:sz w:val="26"/>
          <w:szCs w:val="26"/>
        </w:rPr>
        <w:sym w:font="HQPB4" w:char="F0E4"/>
      </w:r>
      <w:r w:rsidRPr="004E203C">
        <w:rPr>
          <w:sz w:val="26"/>
          <w:szCs w:val="26"/>
        </w:rPr>
        <w:sym w:font="HQPB2" w:char="F033"/>
      </w:r>
      <w:r w:rsidRPr="004E203C">
        <w:rPr>
          <w:sz w:val="26"/>
          <w:szCs w:val="26"/>
        </w:rPr>
        <w:sym w:font="HQPB2" w:char="F08A"/>
      </w:r>
      <w:r w:rsidRPr="004E203C">
        <w:rPr>
          <w:sz w:val="26"/>
          <w:szCs w:val="26"/>
        </w:rPr>
        <w:sym w:font="HQPB4" w:char="F0CF"/>
      </w:r>
      <w:r w:rsidRPr="004E203C">
        <w:rPr>
          <w:sz w:val="26"/>
          <w:szCs w:val="26"/>
        </w:rPr>
        <w:sym w:font="HQPB1" w:char="F0F9"/>
      </w:r>
      <w:r w:rsidRPr="004E203C">
        <w:rPr>
          <w:rFonts w:ascii="(normal text)" w:hAnsi="(normal text)"/>
          <w:sz w:val="26"/>
          <w:szCs w:val="26"/>
          <w:rtl/>
        </w:rPr>
        <w:t xml:space="preserve"> </w:t>
      </w:r>
      <w:r w:rsidRPr="004E203C">
        <w:rPr>
          <w:sz w:val="26"/>
          <w:szCs w:val="26"/>
        </w:rPr>
        <w:sym w:font="HQPB5" w:char="F074"/>
      </w:r>
      <w:r w:rsidRPr="004E203C">
        <w:rPr>
          <w:sz w:val="26"/>
          <w:szCs w:val="26"/>
        </w:rPr>
        <w:sym w:font="HQPB2" w:char="F041"/>
      </w:r>
      <w:r w:rsidRPr="004E203C">
        <w:rPr>
          <w:sz w:val="26"/>
          <w:szCs w:val="26"/>
        </w:rPr>
        <w:sym w:font="HQPB2" w:char="F071"/>
      </w:r>
      <w:r w:rsidRPr="004E203C">
        <w:rPr>
          <w:sz w:val="26"/>
          <w:szCs w:val="26"/>
        </w:rPr>
        <w:sym w:font="HQPB4" w:char="F0DF"/>
      </w:r>
      <w:r w:rsidRPr="004E203C">
        <w:rPr>
          <w:sz w:val="26"/>
          <w:szCs w:val="26"/>
        </w:rPr>
        <w:sym w:font="HQPB1" w:char="F099"/>
      </w:r>
      <w:r w:rsidRPr="004E203C">
        <w:rPr>
          <w:sz w:val="26"/>
          <w:szCs w:val="26"/>
        </w:rPr>
        <w:sym w:font="HQPB5" w:char="F075"/>
      </w:r>
      <w:r w:rsidRPr="004E203C">
        <w:rPr>
          <w:sz w:val="26"/>
          <w:szCs w:val="26"/>
        </w:rPr>
        <w:sym w:font="HQPB1" w:char="F091"/>
      </w:r>
      <w:r w:rsidRPr="004E203C">
        <w:rPr>
          <w:rFonts w:ascii="(normal text)" w:hAnsi="(normal text)"/>
          <w:sz w:val="26"/>
          <w:szCs w:val="26"/>
          <w:rtl/>
        </w:rPr>
        <w:t xml:space="preserve"> </w:t>
      </w:r>
      <w:r w:rsidRPr="004E203C">
        <w:rPr>
          <w:sz w:val="26"/>
          <w:szCs w:val="26"/>
        </w:rPr>
        <w:sym w:font="HQPB5" w:char="F0AB"/>
      </w:r>
      <w:r w:rsidRPr="004E203C">
        <w:rPr>
          <w:sz w:val="26"/>
          <w:szCs w:val="26"/>
        </w:rPr>
        <w:sym w:font="HQPB1" w:char="F021"/>
      </w:r>
      <w:r w:rsidRPr="004E203C">
        <w:rPr>
          <w:sz w:val="26"/>
          <w:szCs w:val="26"/>
        </w:rPr>
        <w:sym w:font="HQPB5" w:char="F024"/>
      </w:r>
      <w:r w:rsidRPr="004E203C">
        <w:rPr>
          <w:sz w:val="26"/>
          <w:szCs w:val="26"/>
        </w:rPr>
        <w:sym w:font="HQPB1" w:char="F023"/>
      </w:r>
      <w:r w:rsidRPr="004E203C">
        <w:rPr>
          <w:rFonts w:ascii="(normal text)" w:hAnsi="(normal text)"/>
          <w:sz w:val="26"/>
          <w:szCs w:val="26"/>
          <w:rtl/>
        </w:rPr>
        <w:t xml:space="preserve"> </w:t>
      </w:r>
      <w:r w:rsidRPr="004E203C">
        <w:rPr>
          <w:sz w:val="26"/>
          <w:szCs w:val="26"/>
        </w:rPr>
        <w:sym w:font="HQPB4" w:char="F034"/>
      </w:r>
      <w:r w:rsidRPr="004E203C">
        <w:rPr>
          <w:rFonts w:ascii="(normal text)" w:hAnsi="(normal text)"/>
          <w:sz w:val="26"/>
          <w:szCs w:val="26"/>
          <w:rtl/>
        </w:rPr>
        <w:t xml:space="preserve"> </w:t>
      </w:r>
      <w:r w:rsidRPr="004E203C">
        <w:rPr>
          <w:sz w:val="26"/>
          <w:szCs w:val="26"/>
        </w:rPr>
        <w:sym w:font="HQPB4" w:char="F0F6"/>
      </w:r>
      <w:r w:rsidRPr="004E203C">
        <w:rPr>
          <w:sz w:val="26"/>
          <w:szCs w:val="26"/>
        </w:rPr>
        <w:sym w:font="HQPB2" w:char="F071"/>
      </w:r>
      <w:r w:rsidRPr="004E203C">
        <w:rPr>
          <w:sz w:val="26"/>
          <w:szCs w:val="26"/>
        </w:rPr>
        <w:sym w:font="HQPB5" w:char="F073"/>
      </w:r>
      <w:r w:rsidRPr="004E203C">
        <w:rPr>
          <w:sz w:val="26"/>
          <w:szCs w:val="26"/>
        </w:rPr>
        <w:sym w:font="HQPB2" w:char="F039"/>
      </w:r>
      <w:r w:rsidRPr="004E203C">
        <w:rPr>
          <w:rFonts w:ascii="(normal text)" w:hAnsi="(normal text)"/>
          <w:sz w:val="26"/>
          <w:szCs w:val="26"/>
          <w:rtl/>
        </w:rPr>
        <w:t xml:space="preserve"> </w:t>
      </w:r>
      <w:r w:rsidRPr="004E203C">
        <w:rPr>
          <w:sz w:val="26"/>
          <w:szCs w:val="26"/>
        </w:rPr>
        <w:sym w:font="HQPB4" w:char="F0F6"/>
      </w:r>
      <w:r w:rsidRPr="004E203C">
        <w:rPr>
          <w:sz w:val="26"/>
          <w:szCs w:val="26"/>
        </w:rPr>
        <w:sym w:font="HQPB3" w:char="F02F"/>
      </w:r>
      <w:r w:rsidRPr="004E203C">
        <w:rPr>
          <w:sz w:val="26"/>
          <w:szCs w:val="26"/>
        </w:rPr>
        <w:sym w:font="HQPB4" w:char="F0E4"/>
      </w:r>
      <w:r w:rsidRPr="004E203C">
        <w:rPr>
          <w:sz w:val="26"/>
          <w:szCs w:val="26"/>
        </w:rPr>
        <w:sym w:font="HQPB2" w:char="F033"/>
      </w:r>
      <w:r w:rsidRPr="004E203C">
        <w:rPr>
          <w:sz w:val="26"/>
          <w:szCs w:val="26"/>
        </w:rPr>
        <w:sym w:font="HQPB4" w:char="F0E3"/>
      </w:r>
      <w:r w:rsidRPr="004E203C">
        <w:rPr>
          <w:sz w:val="26"/>
          <w:szCs w:val="26"/>
        </w:rPr>
        <w:sym w:font="HQPB1" w:char="F0E8"/>
      </w:r>
      <w:r w:rsidRPr="004E203C">
        <w:rPr>
          <w:sz w:val="26"/>
          <w:szCs w:val="26"/>
        </w:rPr>
        <w:sym w:font="HQPB2" w:char="F08B"/>
      </w:r>
      <w:r w:rsidRPr="004E203C">
        <w:rPr>
          <w:sz w:val="26"/>
          <w:szCs w:val="26"/>
        </w:rPr>
        <w:sym w:font="HQPB4" w:char="F0CF"/>
      </w:r>
      <w:r w:rsidRPr="004E203C">
        <w:rPr>
          <w:sz w:val="26"/>
          <w:szCs w:val="26"/>
        </w:rPr>
        <w:sym w:font="HQPB1" w:char="F0DC"/>
      </w:r>
      <w:r w:rsidRPr="004E203C">
        <w:rPr>
          <w:sz w:val="26"/>
          <w:szCs w:val="26"/>
        </w:rPr>
        <w:sym w:font="HQPB4" w:char="F0E3"/>
      </w:r>
      <w:r w:rsidRPr="004E203C">
        <w:rPr>
          <w:sz w:val="26"/>
          <w:szCs w:val="26"/>
        </w:rPr>
        <w:sym w:font="HQPB2" w:char="F083"/>
      </w:r>
      <w:r w:rsidRPr="004E203C">
        <w:rPr>
          <w:rFonts w:ascii="(normal text)" w:hAnsi="(normal text)"/>
          <w:sz w:val="26"/>
          <w:szCs w:val="26"/>
          <w:rtl/>
        </w:rPr>
        <w:t xml:space="preserve"> </w:t>
      </w:r>
      <w:r w:rsidRPr="004E203C">
        <w:rPr>
          <w:sz w:val="26"/>
          <w:szCs w:val="26"/>
        </w:rPr>
        <w:sym w:font="HQPB2" w:char="F092"/>
      </w:r>
      <w:r w:rsidRPr="004E203C">
        <w:rPr>
          <w:sz w:val="26"/>
          <w:szCs w:val="26"/>
        </w:rPr>
        <w:sym w:font="HQPB4" w:char="F0CE"/>
      </w:r>
      <w:r w:rsidRPr="004E203C">
        <w:rPr>
          <w:sz w:val="26"/>
          <w:szCs w:val="26"/>
        </w:rPr>
        <w:sym w:font="HQPB1" w:char="F0FB"/>
      </w:r>
      <w:r w:rsidRPr="004E203C">
        <w:rPr>
          <w:rFonts w:ascii="(normal text)" w:hAnsi="(normal text)"/>
          <w:sz w:val="26"/>
          <w:szCs w:val="26"/>
          <w:rtl/>
        </w:rPr>
        <w:t xml:space="preserve"> </w:t>
      </w:r>
      <w:r w:rsidRPr="004E203C">
        <w:rPr>
          <w:sz w:val="26"/>
          <w:szCs w:val="26"/>
        </w:rPr>
        <w:sym w:font="HQPB4" w:char="F039"/>
      </w:r>
      <w:r w:rsidRPr="004E203C">
        <w:rPr>
          <w:sz w:val="26"/>
          <w:szCs w:val="26"/>
        </w:rPr>
        <w:sym w:font="HQPB1" w:char="F08E"/>
      </w:r>
      <w:r w:rsidRPr="004E203C">
        <w:rPr>
          <w:sz w:val="26"/>
          <w:szCs w:val="26"/>
        </w:rPr>
        <w:sym w:font="HQPB2" w:char="F08D"/>
      </w:r>
      <w:r w:rsidRPr="004E203C">
        <w:rPr>
          <w:sz w:val="26"/>
          <w:szCs w:val="26"/>
        </w:rPr>
        <w:sym w:font="HQPB4" w:char="F0CF"/>
      </w:r>
      <w:r w:rsidRPr="004E203C">
        <w:rPr>
          <w:sz w:val="26"/>
          <w:szCs w:val="26"/>
        </w:rPr>
        <w:sym w:font="HQPB1" w:char="F057"/>
      </w:r>
      <w:r w:rsidRPr="004E203C">
        <w:rPr>
          <w:sz w:val="26"/>
          <w:szCs w:val="26"/>
        </w:rPr>
        <w:sym w:font="HQPB5" w:char="F078"/>
      </w:r>
      <w:r w:rsidRPr="004E203C">
        <w:rPr>
          <w:sz w:val="26"/>
          <w:szCs w:val="26"/>
        </w:rPr>
        <w:sym w:font="HQPB2" w:char="F02E"/>
      </w:r>
      <w:r w:rsidRPr="004E203C">
        <w:rPr>
          <w:rFonts w:ascii="(normal text)" w:hAnsi="(normal text)"/>
          <w:sz w:val="26"/>
          <w:szCs w:val="26"/>
          <w:rtl/>
        </w:rPr>
        <w:t xml:space="preserve"> </w:t>
      </w:r>
      <w:r w:rsidRPr="004E203C">
        <w:rPr>
          <w:sz w:val="26"/>
          <w:szCs w:val="26"/>
        </w:rPr>
        <w:sym w:font="HQPB5" w:char="F07A"/>
      </w:r>
      <w:r w:rsidRPr="004E203C">
        <w:rPr>
          <w:sz w:val="26"/>
          <w:szCs w:val="26"/>
        </w:rPr>
        <w:sym w:font="HQPB2" w:char="F060"/>
      </w:r>
      <w:r w:rsidRPr="004E203C">
        <w:rPr>
          <w:sz w:val="26"/>
          <w:szCs w:val="26"/>
        </w:rPr>
        <w:sym w:font="HQPB4" w:char="F0CF"/>
      </w:r>
      <w:r w:rsidRPr="004E203C">
        <w:rPr>
          <w:sz w:val="26"/>
          <w:szCs w:val="26"/>
        </w:rPr>
        <w:sym w:font="HQPB4" w:char="F069"/>
      </w:r>
      <w:r w:rsidRPr="004E203C">
        <w:rPr>
          <w:sz w:val="26"/>
          <w:szCs w:val="26"/>
        </w:rPr>
        <w:sym w:font="HQPB2" w:char="F042"/>
      </w:r>
      <w:r w:rsidRPr="004E203C">
        <w:rPr>
          <w:rFonts w:ascii="(normal text)" w:hAnsi="(normal text)"/>
          <w:sz w:val="26"/>
          <w:szCs w:val="26"/>
          <w:rtl/>
        </w:rPr>
        <w:t xml:space="preserve"> </w:t>
      </w:r>
      <w:r w:rsidRPr="004E203C">
        <w:rPr>
          <w:sz w:val="26"/>
          <w:szCs w:val="26"/>
        </w:rPr>
        <w:sym w:font="HQPB4" w:char="F0CD"/>
      </w:r>
      <w:r w:rsidRPr="004E203C">
        <w:rPr>
          <w:sz w:val="26"/>
          <w:szCs w:val="26"/>
        </w:rPr>
        <w:sym w:font="HQPB1" w:char="F090"/>
      </w:r>
      <w:r w:rsidRPr="004E203C">
        <w:rPr>
          <w:sz w:val="26"/>
          <w:szCs w:val="26"/>
        </w:rPr>
        <w:sym w:font="HQPB4" w:char="F0F6"/>
      </w:r>
      <w:r w:rsidRPr="004E203C">
        <w:rPr>
          <w:sz w:val="26"/>
          <w:szCs w:val="26"/>
        </w:rPr>
        <w:sym w:font="HQPB2" w:char="F044"/>
      </w:r>
      <w:r w:rsidRPr="004E203C">
        <w:rPr>
          <w:sz w:val="26"/>
          <w:szCs w:val="26"/>
        </w:rPr>
        <w:sym w:font="HQPB5" w:char="F046"/>
      </w:r>
      <w:r w:rsidRPr="004E203C">
        <w:rPr>
          <w:sz w:val="26"/>
          <w:szCs w:val="26"/>
        </w:rPr>
        <w:sym w:font="HQPB2" w:char="F07B"/>
      </w:r>
      <w:r w:rsidRPr="004E203C">
        <w:rPr>
          <w:sz w:val="26"/>
          <w:szCs w:val="26"/>
        </w:rPr>
        <w:sym w:font="HQPB5" w:char="F024"/>
      </w:r>
      <w:r w:rsidRPr="004E203C">
        <w:rPr>
          <w:sz w:val="26"/>
          <w:szCs w:val="26"/>
        </w:rPr>
        <w:sym w:font="HQPB1" w:char="F023"/>
      </w:r>
      <w:r w:rsidRPr="004E203C">
        <w:rPr>
          <w:rFonts w:ascii="(normal text)" w:hAnsi="(normal text)"/>
          <w:sz w:val="26"/>
          <w:szCs w:val="26"/>
          <w:rtl/>
        </w:rPr>
        <w:t xml:space="preserve"> </w:t>
      </w:r>
      <w:r w:rsidRPr="004E203C">
        <w:rPr>
          <w:sz w:val="26"/>
          <w:szCs w:val="26"/>
        </w:rPr>
        <w:sym w:font="HQPB4" w:char="F0F7"/>
      </w:r>
      <w:r w:rsidRPr="004E203C">
        <w:rPr>
          <w:sz w:val="26"/>
          <w:szCs w:val="26"/>
        </w:rPr>
        <w:sym w:font="HQPB2" w:char="F04C"/>
      </w:r>
      <w:r w:rsidRPr="004E203C">
        <w:rPr>
          <w:sz w:val="26"/>
          <w:szCs w:val="26"/>
        </w:rPr>
        <w:sym w:font="HQPB4" w:char="F097"/>
      </w:r>
      <w:r w:rsidRPr="004E203C">
        <w:rPr>
          <w:sz w:val="26"/>
          <w:szCs w:val="26"/>
        </w:rPr>
        <w:sym w:font="HQPB2" w:char="F0EA"/>
      </w:r>
      <w:r w:rsidRPr="004E203C">
        <w:rPr>
          <w:sz w:val="26"/>
          <w:szCs w:val="26"/>
        </w:rPr>
        <w:sym w:font="HQPB4" w:char="F0CF"/>
      </w:r>
      <w:r w:rsidRPr="004E203C">
        <w:rPr>
          <w:sz w:val="26"/>
          <w:szCs w:val="26"/>
        </w:rPr>
        <w:sym w:font="HQPB2" w:char="F059"/>
      </w:r>
      <w:r w:rsidRPr="004E203C">
        <w:rPr>
          <w:sz w:val="26"/>
          <w:szCs w:val="26"/>
        </w:rPr>
        <w:sym w:font="HQPB5" w:char="F079"/>
      </w:r>
      <w:r w:rsidRPr="004E203C">
        <w:rPr>
          <w:sz w:val="26"/>
          <w:szCs w:val="26"/>
        </w:rPr>
        <w:sym w:font="HQPB1" w:char="F0E8"/>
      </w:r>
      <w:r w:rsidRPr="004E203C">
        <w:rPr>
          <w:sz w:val="26"/>
          <w:szCs w:val="26"/>
        </w:rPr>
        <w:sym w:font="HQPB5" w:char="F073"/>
      </w:r>
      <w:r w:rsidRPr="004E203C">
        <w:rPr>
          <w:sz w:val="26"/>
          <w:szCs w:val="26"/>
        </w:rPr>
        <w:sym w:font="HQPB2" w:char="F039"/>
      </w:r>
      <w:r w:rsidRPr="004E203C">
        <w:rPr>
          <w:rFonts w:ascii="(normal text)" w:hAnsi="(normal text)"/>
          <w:sz w:val="26"/>
          <w:szCs w:val="26"/>
          <w:rtl/>
        </w:rPr>
        <w:t xml:space="preserve"> </w:t>
      </w:r>
      <w:r w:rsidRPr="004E203C">
        <w:rPr>
          <w:sz w:val="26"/>
          <w:szCs w:val="26"/>
        </w:rPr>
        <w:sym w:font="HQPB4" w:char="F0A3"/>
      </w:r>
      <w:r w:rsidRPr="004E203C">
        <w:rPr>
          <w:sz w:val="26"/>
          <w:szCs w:val="26"/>
        </w:rPr>
        <w:sym w:font="HQPB2" w:char="F060"/>
      </w:r>
      <w:r w:rsidRPr="004E203C">
        <w:rPr>
          <w:sz w:val="26"/>
          <w:szCs w:val="26"/>
        </w:rPr>
        <w:sym w:font="HQPB4" w:char="F0C5"/>
      </w:r>
      <w:r w:rsidRPr="004E203C">
        <w:rPr>
          <w:sz w:val="26"/>
          <w:szCs w:val="26"/>
        </w:rPr>
        <w:sym w:font="HQPB2" w:char="F033"/>
      </w:r>
      <w:r w:rsidRPr="004E203C">
        <w:rPr>
          <w:sz w:val="26"/>
          <w:szCs w:val="26"/>
        </w:rPr>
        <w:sym w:font="HQPB2" w:char="F0BB"/>
      </w:r>
      <w:r w:rsidRPr="004E203C">
        <w:rPr>
          <w:sz w:val="26"/>
          <w:szCs w:val="26"/>
        </w:rPr>
        <w:sym w:font="HQPB5" w:char="F073"/>
      </w:r>
      <w:r w:rsidRPr="004E203C">
        <w:rPr>
          <w:sz w:val="26"/>
          <w:szCs w:val="26"/>
        </w:rPr>
        <w:sym w:font="HQPB2" w:char="F039"/>
      </w:r>
      <w:r w:rsidRPr="004E203C">
        <w:rPr>
          <w:sz w:val="26"/>
          <w:szCs w:val="26"/>
        </w:rPr>
        <w:sym w:font="HQPB5" w:char="F075"/>
      </w:r>
      <w:r w:rsidRPr="004E203C">
        <w:rPr>
          <w:sz w:val="26"/>
          <w:szCs w:val="26"/>
        </w:rPr>
        <w:sym w:font="HQPB2" w:char="F072"/>
      </w:r>
      <w:r w:rsidRPr="004E203C">
        <w:rPr>
          <w:rFonts w:ascii="(normal text)" w:hAnsi="(normal text)"/>
          <w:sz w:val="26"/>
          <w:szCs w:val="26"/>
          <w:rtl/>
        </w:rPr>
        <w:t xml:space="preserve"> </w:t>
      </w:r>
      <w:r w:rsidRPr="004E203C">
        <w:rPr>
          <w:sz w:val="26"/>
          <w:szCs w:val="26"/>
        </w:rPr>
        <w:sym w:font="HQPB5" w:char="F0A9"/>
      </w:r>
      <w:r w:rsidRPr="004E203C">
        <w:rPr>
          <w:sz w:val="26"/>
          <w:szCs w:val="26"/>
        </w:rPr>
        <w:sym w:font="HQPB1" w:char="F021"/>
      </w:r>
      <w:r w:rsidRPr="004E203C">
        <w:rPr>
          <w:sz w:val="26"/>
          <w:szCs w:val="26"/>
        </w:rPr>
        <w:sym w:font="HQPB5" w:char="F024"/>
      </w:r>
      <w:r w:rsidRPr="004E203C">
        <w:rPr>
          <w:sz w:val="26"/>
          <w:szCs w:val="26"/>
        </w:rPr>
        <w:sym w:font="HQPB1" w:char="F023"/>
      </w:r>
      <w:r w:rsidRPr="004E203C">
        <w:rPr>
          <w:rFonts w:ascii="(normal text)" w:hAnsi="(normal text)"/>
          <w:sz w:val="26"/>
          <w:szCs w:val="26"/>
          <w:rtl/>
        </w:rPr>
        <w:t xml:space="preserve"> </w:t>
      </w:r>
      <w:r w:rsidRPr="004E203C">
        <w:rPr>
          <w:sz w:val="26"/>
          <w:szCs w:val="26"/>
        </w:rPr>
        <w:sym w:font="HQPB5" w:char="F07C"/>
      </w:r>
      <w:r w:rsidRPr="004E203C">
        <w:rPr>
          <w:sz w:val="26"/>
          <w:szCs w:val="26"/>
        </w:rPr>
        <w:sym w:font="HQPB1" w:char="F03D"/>
      </w:r>
      <w:r w:rsidRPr="004E203C">
        <w:rPr>
          <w:sz w:val="26"/>
          <w:szCs w:val="26"/>
        </w:rPr>
        <w:sym w:font="HQPB4" w:char="F0AC"/>
      </w:r>
      <w:r w:rsidRPr="004E203C">
        <w:rPr>
          <w:sz w:val="26"/>
          <w:szCs w:val="26"/>
        </w:rPr>
        <w:sym w:font="HQPB1" w:char="F037"/>
      </w:r>
      <w:r w:rsidRPr="004E203C">
        <w:rPr>
          <w:sz w:val="26"/>
          <w:szCs w:val="26"/>
        </w:rPr>
        <w:sym w:font="HQPB5" w:char="F079"/>
      </w:r>
      <w:r w:rsidRPr="004E203C">
        <w:rPr>
          <w:sz w:val="26"/>
          <w:szCs w:val="26"/>
        </w:rPr>
        <w:sym w:font="HQPB1" w:char="F06D"/>
      </w:r>
      <w:r w:rsidRPr="004E203C">
        <w:rPr>
          <w:rFonts w:ascii="(normal text)" w:hAnsi="(normal text)"/>
          <w:sz w:val="26"/>
          <w:szCs w:val="26"/>
          <w:rtl/>
        </w:rPr>
        <w:t xml:space="preserve"> </w:t>
      </w:r>
      <w:r w:rsidRPr="004E203C">
        <w:rPr>
          <w:sz w:val="26"/>
          <w:szCs w:val="26"/>
        </w:rPr>
        <w:sym w:font="HQPB4" w:char="F0E3"/>
      </w:r>
      <w:r w:rsidRPr="004E203C">
        <w:rPr>
          <w:sz w:val="26"/>
          <w:szCs w:val="26"/>
        </w:rPr>
        <w:sym w:font="HQPB2" w:char="F04E"/>
      </w:r>
      <w:r w:rsidRPr="004E203C">
        <w:rPr>
          <w:sz w:val="26"/>
          <w:szCs w:val="26"/>
        </w:rPr>
        <w:sym w:font="HQPB4" w:char="F0E4"/>
      </w:r>
      <w:r w:rsidRPr="004E203C">
        <w:rPr>
          <w:sz w:val="26"/>
          <w:szCs w:val="26"/>
        </w:rPr>
        <w:sym w:font="HQPB2" w:char="F033"/>
      </w:r>
      <w:r w:rsidRPr="004E203C">
        <w:rPr>
          <w:sz w:val="26"/>
          <w:szCs w:val="26"/>
        </w:rPr>
        <w:sym w:font="HQPB4" w:char="F0F8"/>
      </w:r>
      <w:r w:rsidRPr="004E203C">
        <w:rPr>
          <w:sz w:val="26"/>
          <w:szCs w:val="26"/>
        </w:rPr>
        <w:sym w:font="HQPB2" w:char="F08B"/>
      </w:r>
      <w:r w:rsidRPr="004E203C">
        <w:rPr>
          <w:sz w:val="26"/>
          <w:szCs w:val="26"/>
        </w:rPr>
        <w:sym w:font="HQPB5" w:char="F073"/>
      </w:r>
      <w:r w:rsidRPr="004E203C">
        <w:rPr>
          <w:sz w:val="26"/>
          <w:szCs w:val="26"/>
        </w:rPr>
        <w:sym w:font="HQPB2" w:char="F039"/>
      </w:r>
      <w:r w:rsidRPr="004E203C">
        <w:rPr>
          <w:sz w:val="26"/>
          <w:szCs w:val="26"/>
        </w:rPr>
        <w:sym w:font="HQPB4" w:char="F0CE"/>
      </w:r>
      <w:r w:rsidRPr="004E203C">
        <w:rPr>
          <w:sz w:val="26"/>
          <w:szCs w:val="26"/>
        </w:rPr>
        <w:sym w:font="HQPB1" w:char="F029"/>
      </w:r>
      <w:r w:rsidRPr="004E203C">
        <w:rPr>
          <w:rFonts w:ascii="(normal text)" w:hAnsi="(normal text)"/>
          <w:sz w:val="26"/>
          <w:szCs w:val="26"/>
          <w:rtl/>
        </w:rPr>
        <w:t xml:space="preserve"> </w:t>
      </w:r>
      <w:r w:rsidRPr="004E203C">
        <w:rPr>
          <w:sz w:val="26"/>
          <w:szCs w:val="26"/>
        </w:rPr>
        <w:sym w:font="HQPB5" w:char="F07A"/>
      </w:r>
      <w:r w:rsidRPr="004E203C">
        <w:rPr>
          <w:sz w:val="26"/>
          <w:szCs w:val="26"/>
        </w:rPr>
        <w:sym w:font="HQPB2" w:char="F060"/>
      </w:r>
      <w:r w:rsidRPr="004E203C">
        <w:rPr>
          <w:sz w:val="26"/>
          <w:szCs w:val="26"/>
        </w:rPr>
        <w:sym w:font="HQPB2" w:char="F0BB"/>
      </w:r>
      <w:r w:rsidRPr="004E203C">
        <w:rPr>
          <w:sz w:val="26"/>
          <w:szCs w:val="26"/>
        </w:rPr>
        <w:sym w:font="HQPB5" w:char="F079"/>
      </w:r>
      <w:r w:rsidRPr="004E203C">
        <w:rPr>
          <w:sz w:val="26"/>
          <w:szCs w:val="26"/>
        </w:rPr>
        <w:sym w:font="HQPB2" w:char="F04A"/>
      </w:r>
      <w:r w:rsidRPr="004E203C">
        <w:rPr>
          <w:sz w:val="26"/>
          <w:szCs w:val="26"/>
        </w:rPr>
        <w:sym w:font="HQPB2" w:char="F083"/>
      </w:r>
      <w:r w:rsidRPr="004E203C">
        <w:rPr>
          <w:sz w:val="26"/>
          <w:szCs w:val="26"/>
        </w:rPr>
        <w:sym w:font="HQPB5" w:char="F04D"/>
      </w:r>
      <w:r w:rsidRPr="004E203C">
        <w:rPr>
          <w:sz w:val="26"/>
          <w:szCs w:val="26"/>
        </w:rPr>
        <w:sym w:font="HQPB2" w:char="F07D"/>
      </w:r>
      <w:r w:rsidRPr="004E203C">
        <w:rPr>
          <w:sz w:val="26"/>
          <w:szCs w:val="26"/>
        </w:rPr>
        <w:sym w:font="HQPB5" w:char="F024"/>
      </w:r>
      <w:r w:rsidRPr="004E203C">
        <w:rPr>
          <w:sz w:val="26"/>
          <w:szCs w:val="26"/>
        </w:rPr>
        <w:sym w:font="HQPB1" w:char="F023"/>
      </w:r>
      <w:r w:rsidRPr="004E203C">
        <w:rPr>
          <w:rFonts w:ascii="(normal text)" w:hAnsi="(normal text)"/>
          <w:sz w:val="26"/>
          <w:szCs w:val="26"/>
          <w:rtl/>
        </w:rPr>
        <w:t xml:space="preserve"> </w:t>
      </w:r>
      <w:r w:rsidRPr="004E203C">
        <w:rPr>
          <w:sz w:val="26"/>
          <w:szCs w:val="26"/>
        </w:rPr>
        <w:sym w:font="HQPB2" w:char="F0BC"/>
      </w:r>
      <w:r w:rsidRPr="004E203C">
        <w:rPr>
          <w:sz w:val="26"/>
          <w:szCs w:val="26"/>
        </w:rPr>
        <w:sym w:font="HQPB4" w:char="F0E7"/>
      </w:r>
      <w:r w:rsidRPr="004E203C">
        <w:rPr>
          <w:sz w:val="26"/>
          <w:szCs w:val="26"/>
        </w:rPr>
        <w:sym w:font="HQPB2" w:char="F06D"/>
      </w:r>
      <w:r w:rsidRPr="004E203C">
        <w:rPr>
          <w:sz w:val="26"/>
          <w:szCs w:val="26"/>
        </w:rPr>
        <w:sym w:font="HQPB5" w:char="F075"/>
      </w:r>
      <w:r w:rsidRPr="004E203C">
        <w:rPr>
          <w:sz w:val="26"/>
          <w:szCs w:val="26"/>
        </w:rPr>
        <w:sym w:font="HQPB2" w:char="F05A"/>
      </w:r>
      <w:r w:rsidRPr="004E203C">
        <w:rPr>
          <w:sz w:val="26"/>
          <w:szCs w:val="26"/>
        </w:rPr>
        <w:sym w:font="HQPB4" w:char="F0AD"/>
      </w:r>
      <w:r w:rsidRPr="004E203C">
        <w:rPr>
          <w:sz w:val="26"/>
          <w:szCs w:val="26"/>
        </w:rPr>
        <w:sym w:font="HQPB2" w:char="F083"/>
      </w:r>
      <w:r w:rsidRPr="004E203C">
        <w:rPr>
          <w:sz w:val="26"/>
          <w:szCs w:val="26"/>
        </w:rPr>
        <w:sym w:font="HQPB5" w:char="F079"/>
      </w:r>
      <w:r w:rsidRPr="004E203C">
        <w:rPr>
          <w:sz w:val="26"/>
          <w:szCs w:val="26"/>
        </w:rPr>
        <w:sym w:font="HQPB1" w:char="F097"/>
      </w:r>
      <w:r w:rsidRPr="004E203C">
        <w:rPr>
          <w:sz w:val="26"/>
          <w:szCs w:val="26"/>
        </w:rPr>
        <w:sym w:font="HQPB5" w:char="F075"/>
      </w:r>
      <w:r w:rsidRPr="004E203C">
        <w:rPr>
          <w:sz w:val="26"/>
          <w:szCs w:val="26"/>
        </w:rPr>
        <w:sym w:font="HQPB2" w:char="F072"/>
      </w:r>
      <w:r w:rsidRPr="004E203C">
        <w:rPr>
          <w:rFonts w:ascii="(normal text)" w:hAnsi="(normal text)"/>
          <w:sz w:val="26"/>
          <w:szCs w:val="26"/>
          <w:rtl/>
        </w:rPr>
        <w:t xml:space="preserve"> </w:t>
      </w:r>
      <w:r w:rsidRPr="004E203C">
        <w:rPr>
          <w:sz w:val="26"/>
          <w:szCs w:val="26"/>
        </w:rPr>
        <w:sym w:font="HQPB2" w:char="F092"/>
      </w:r>
      <w:r w:rsidRPr="004E203C">
        <w:rPr>
          <w:sz w:val="26"/>
          <w:szCs w:val="26"/>
        </w:rPr>
        <w:sym w:font="HQPB4" w:char="F0CE"/>
      </w:r>
      <w:r w:rsidRPr="004E203C">
        <w:rPr>
          <w:sz w:val="26"/>
          <w:szCs w:val="26"/>
        </w:rPr>
        <w:sym w:font="HQPB1" w:char="F0FB"/>
      </w:r>
      <w:r w:rsidRPr="004E203C">
        <w:rPr>
          <w:rFonts w:ascii="(normal text)" w:hAnsi="(normal text)"/>
          <w:sz w:val="26"/>
          <w:szCs w:val="26"/>
          <w:rtl/>
        </w:rPr>
        <w:t xml:space="preserve"> </w:t>
      </w:r>
      <w:r w:rsidRPr="004E203C">
        <w:rPr>
          <w:sz w:val="26"/>
          <w:szCs w:val="26"/>
        </w:rPr>
        <w:sym w:font="HQPB4" w:char="F0F6"/>
      </w:r>
      <w:r w:rsidRPr="004E203C">
        <w:rPr>
          <w:sz w:val="26"/>
          <w:szCs w:val="26"/>
        </w:rPr>
        <w:sym w:font="HQPB3" w:char="F02F"/>
      </w:r>
      <w:r w:rsidRPr="004E203C">
        <w:rPr>
          <w:sz w:val="26"/>
          <w:szCs w:val="26"/>
        </w:rPr>
        <w:sym w:font="HQPB4" w:char="F0E4"/>
      </w:r>
      <w:r w:rsidRPr="004E203C">
        <w:rPr>
          <w:sz w:val="26"/>
          <w:szCs w:val="26"/>
        </w:rPr>
        <w:sym w:font="HQPB2" w:char="F033"/>
      </w:r>
      <w:r w:rsidRPr="004E203C">
        <w:rPr>
          <w:sz w:val="26"/>
          <w:szCs w:val="26"/>
        </w:rPr>
        <w:sym w:font="HQPB4" w:char="F0CE"/>
      </w:r>
      <w:r w:rsidRPr="004E203C">
        <w:rPr>
          <w:sz w:val="26"/>
          <w:szCs w:val="26"/>
        </w:rPr>
        <w:sym w:font="HQPB1" w:char="F02F"/>
      </w:r>
      <w:r w:rsidRPr="004E203C">
        <w:rPr>
          <w:sz w:val="26"/>
          <w:szCs w:val="26"/>
        </w:rPr>
        <w:sym w:font="HQPB2" w:char="F071"/>
      </w:r>
      <w:r w:rsidRPr="004E203C">
        <w:rPr>
          <w:sz w:val="26"/>
          <w:szCs w:val="26"/>
        </w:rPr>
        <w:sym w:font="HQPB4" w:char="F0E8"/>
      </w:r>
      <w:r w:rsidRPr="004E203C">
        <w:rPr>
          <w:sz w:val="26"/>
          <w:szCs w:val="26"/>
        </w:rPr>
        <w:sym w:font="HQPB2" w:char="F03D"/>
      </w:r>
      <w:r w:rsidRPr="004E203C">
        <w:rPr>
          <w:sz w:val="26"/>
          <w:szCs w:val="26"/>
        </w:rPr>
        <w:sym w:font="HQPB4" w:char="F0E8"/>
      </w:r>
      <w:r w:rsidRPr="004E203C">
        <w:rPr>
          <w:sz w:val="26"/>
          <w:szCs w:val="26"/>
        </w:rPr>
        <w:sym w:font="HQPB2" w:char="F025"/>
      </w:r>
      <w:r w:rsidRPr="004E203C">
        <w:rPr>
          <w:rFonts w:ascii="(normal text)" w:hAnsi="(normal text)"/>
          <w:sz w:val="26"/>
          <w:szCs w:val="26"/>
          <w:rtl/>
        </w:rPr>
        <w:t xml:space="preserve"> </w:t>
      </w:r>
      <w:r w:rsidRPr="004E203C">
        <w:rPr>
          <w:sz w:val="26"/>
          <w:szCs w:val="26"/>
        </w:rPr>
        <w:sym w:font="HQPB5" w:char="F06F"/>
      </w:r>
      <w:r w:rsidRPr="004E203C">
        <w:rPr>
          <w:sz w:val="26"/>
          <w:szCs w:val="26"/>
        </w:rPr>
        <w:sym w:font="HQPB2" w:char="F06E"/>
      </w:r>
      <w:r w:rsidRPr="004E203C">
        <w:rPr>
          <w:sz w:val="26"/>
          <w:szCs w:val="26"/>
        </w:rPr>
        <w:sym w:font="HQPB4" w:char="F0A7"/>
      </w:r>
      <w:r w:rsidRPr="004E203C">
        <w:rPr>
          <w:sz w:val="26"/>
          <w:szCs w:val="26"/>
        </w:rPr>
        <w:sym w:font="HQPB1" w:char="F08D"/>
      </w:r>
      <w:r w:rsidRPr="004E203C">
        <w:rPr>
          <w:sz w:val="26"/>
          <w:szCs w:val="26"/>
        </w:rPr>
        <w:sym w:font="HQPB5" w:char="F078"/>
      </w:r>
      <w:r w:rsidRPr="004E203C">
        <w:rPr>
          <w:sz w:val="26"/>
          <w:szCs w:val="26"/>
        </w:rPr>
        <w:sym w:font="HQPB2" w:char="F02E"/>
      </w:r>
      <w:r w:rsidRPr="004E203C">
        <w:rPr>
          <w:sz w:val="26"/>
          <w:szCs w:val="26"/>
        </w:rPr>
        <w:sym w:font="HQPB5" w:char="F075"/>
      </w:r>
      <w:r w:rsidRPr="004E203C">
        <w:rPr>
          <w:sz w:val="26"/>
          <w:szCs w:val="26"/>
        </w:rPr>
        <w:sym w:font="HQPB2" w:char="F072"/>
      </w:r>
      <w:r w:rsidRPr="004E203C">
        <w:rPr>
          <w:rFonts w:ascii="(normal text)" w:hAnsi="(normal text)"/>
          <w:sz w:val="26"/>
          <w:szCs w:val="26"/>
          <w:rtl/>
        </w:rPr>
        <w:t xml:space="preserve"> </w:t>
      </w:r>
      <w:r w:rsidRPr="004E203C">
        <w:rPr>
          <w:sz w:val="26"/>
          <w:szCs w:val="26"/>
        </w:rPr>
        <w:sym w:font="HQPB4" w:char="F0E3"/>
      </w:r>
      <w:r w:rsidRPr="004E203C">
        <w:rPr>
          <w:sz w:val="26"/>
          <w:szCs w:val="26"/>
        </w:rPr>
        <w:sym w:font="HQPB2" w:char="F04E"/>
      </w:r>
      <w:r w:rsidRPr="004E203C">
        <w:rPr>
          <w:sz w:val="26"/>
          <w:szCs w:val="26"/>
        </w:rPr>
        <w:sym w:font="HQPB4" w:char="F0E4"/>
      </w:r>
      <w:r w:rsidRPr="004E203C">
        <w:rPr>
          <w:sz w:val="26"/>
          <w:szCs w:val="26"/>
        </w:rPr>
        <w:sym w:font="HQPB2" w:char="F033"/>
      </w:r>
      <w:r w:rsidRPr="004E203C">
        <w:rPr>
          <w:sz w:val="26"/>
          <w:szCs w:val="26"/>
        </w:rPr>
        <w:sym w:font="HQPB4" w:char="F0F8"/>
      </w:r>
      <w:r w:rsidRPr="004E203C">
        <w:rPr>
          <w:sz w:val="26"/>
          <w:szCs w:val="26"/>
        </w:rPr>
        <w:sym w:font="HQPB2" w:char="F08B"/>
      </w:r>
      <w:r w:rsidRPr="004E203C">
        <w:rPr>
          <w:sz w:val="26"/>
          <w:szCs w:val="26"/>
        </w:rPr>
        <w:sym w:font="HQPB5" w:char="F073"/>
      </w:r>
      <w:r w:rsidRPr="004E203C">
        <w:rPr>
          <w:sz w:val="26"/>
          <w:szCs w:val="26"/>
        </w:rPr>
        <w:sym w:font="HQPB2" w:char="F039"/>
      </w:r>
      <w:r w:rsidRPr="004E203C">
        <w:rPr>
          <w:sz w:val="26"/>
          <w:szCs w:val="26"/>
        </w:rPr>
        <w:sym w:font="HQPB4" w:char="F0CE"/>
      </w:r>
      <w:r w:rsidRPr="004E203C">
        <w:rPr>
          <w:sz w:val="26"/>
          <w:szCs w:val="26"/>
        </w:rPr>
        <w:sym w:font="HQPB1" w:char="F029"/>
      </w:r>
      <w:r w:rsidRPr="004E203C">
        <w:rPr>
          <w:rFonts w:ascii="(normal text)" w:hAnsi="(normal text)"/>
          <w:sz w:val="26"/>
          <w:szCs w:val="26"/>
          <w:rtl/>
        </w:rPr>
        <w:t xml:space="preserve"> </w:t>
      </w:r>
      <w:r w:rsidRPr="004E203C">
        <w:rPr>
          <w:sz w:val="26"/>
          <w:szCs w:val="26"/>
        </w:rPr>
        <w:sym w:font="HQPB5" w:char="F074"/>
      </w:r>
      <w:r w:rsidRPr="004E203C">
        <w:rPr>
          <w:sz w:val="26"/>
          <w:szCs w:val="26"/>
        </w:rPr>
        <w:sym w:font="HQPB1" w:char="F08D"/>
      </w:r>
      <w:r w:rsidRPr="004E203C">
        <w:rPr>
          <w:sz w:val="26"/>
          <w:szCs w:val="26"/>
        </w:rPr>
        <w:sym w:font="HQPB4" w:char="F0F8"/>
      </w:r>
      <w:r w:rsidRPr="004E203C">
        <w:rPr>
          <w:sz w:val="26"/>
          <w:szCs w:val="26"/>
        </w:rPr>
        <w:sym w:font="HQPB1" w:char="F0FF"/>
      </w:r>
      <w:r w:rsidRPr="004E203C">
        <w:rPr>
          <w:sz w:val="26"/>
          <w:szCs w:val="26"/>
        </w:rPr>
        <w:sym w:font="HQPB4" w:char="F0E4"/>
      </w:r>
      <w:r w:rsidRPr="004E203C">
        <w:rPr>
          <w:sz w:val="26"/>
          <w:szCs w:val="26"/>
        </w:rPr>
        <w:sym w:font="HQPB2" w:char="F033"/>
      </w:r>
      <w:r w:rsidRPr="004E203C">
        <w:rPr>
          <w:sz w:val="26"/>
          <w:szCs w:val="26"/>
        </w:rPr>
        <w:sym w:font="HQPB4" w:char="F0F8"/>
      </w:r>
      <w:r w:rsidRPr="004E203C">
        <w:rPr>
          <w:sz w:val="26"/>
          <w:szCs w:val="26"/>
        </w:rPr>
        <w:sym w:font="HQPB2" w:char="F039"/>
      </w:r>
      <w:r w:rsidRPr="004E203C">
        <w:rPr>
          <w:sz w:val="26"/>
          <w:szCs w:val="26"/>
        </w:rPr>
        <w:sym w:font="HQPB5" w:char="F024"/>
      </w:r>
      <w:r w:rsidRPr="004E203C">
        <w:rPr>
          <w:sz w:val="26"/>
          <w:szCs w:val="26"/>
        </w:rPr>
        <w:sym w:font="HQPB1" w:char="F023"/>
      </w:r>
      <w:r w:rsidRPr="004E203C">
        <w:rPr>
          <w:rFonts w:ascii="(normal text)" w:hAnsi="(normal text)"/>
          <w:sz w:val="26"/>
          <w:szCs w:val="26"/>
          <w:rtl/>
        </w:rPr>
        <w:t xml:space="preserve"> </w:t>
      </w:r>
      <w:r w:rsidRPr="004E203C">
        <w:rPr>
          <w:sz w:val="26"/>
          <w:szCs w:val="26"/>
        </w:rPr>
        <w:sym w:font="HQPB5" w:char="F073"/>
      </w:r>
      <w:r w:rsidRPr="004E203C">
        <w:rPr>
          <w:sz w:val="26"/>
          <w:szCs w:val="26"/>
        </w:rPr>
        <w:sym w:font="HQPB2" w:char="F02D"/>
      </w:r>
      <w:r w:rsidRPr="004E203C">
        <w:rPr>
          <w:sz w:val="26"/>
          <w:szCs w:val="26"/>
        </w:rPr>
        <w:sym w:font="HQPB2" w:char="F071"/>
      </w:r>
      <w:r w:rsidRPr="004E203C">
        <w:rPr>
          <w:sz w:val="26"/>
          <w:szCs w:val="26"/>
        </w:rPr>
        <w:sym w:font="HQPB4" w:char="F0DD"/>
      </w:r>
      <w:r w:rsidRPr="004E203C">
        <w:rPr>
          <w:sz w:val="26"/>
          <w:szCs w:val="26"/>
        </w:rPr>
        <w:sym w:font="HQPB1" w:char="F0A1"/>
      </w:r>
      <w:r w:rsidRPr="004E203C">
        <w:rPr>
          <w:sz w:val="26"/>
          <w:szCs w:val="26"/>
        </w:rPr>
        <w:sym w:font="HQPB4" w:char="F0E0"/>
      </w:r>
      <w:r w:rsidRPr="004E203C">
        <w:rPr>
          <w:sz w:val="26"/>
          <w:szCs w:val="26"/>
        </w:rPr>
        <w:sym w:font="HQPB1" w:char="F0FF"/>
      </w:r>
      <w:r w:rsidRPr="004E203C">
        <w:rPr>
          <w:sz w:val="26"/>
          <w:szCs w:val="26"/>
        </w:rPr>
        <w:sym w:font="HQPB4" w:char="F0F8"/>
      </w:r>
      <w:r w:rsidRPr="004E203C">
        <w:rPr>
          <w:sz w:val="26"/>
          <w:szCs w:val="26"/>
        </w:rPr>
        <w:sym w:font="HQPB2" w:char="F039"/>
      </w:r>
      <w:r w:rsidRPr="004E203C">
        <w:rPr>
          <w:sz w:val="26"/>
          <w:szCs w:val="26"/>
        </w:rPr>
        <w:sym w:font="HQPB5" w:char="F024"/>
      </w:r>
      <w:r w:rsidRPr="004E203C">
        <w:rPr>
          <w:sz w:val="26"/>
          <w:szCs w:val="26"/>
        </w:rPr>
        <w:sym w:font="HQPB1" w:char="F023"/>
      </w:r>
      <w:r w:rsidRPr="004E203C">
        <w:rPr>
          <w:sz w:val="26"/>
          <w:szCs w:val="26"/>
        </w:rPr>
        <w:sym w:font="HQPB5" w:char="F075"/>
      </w:r>
      <w:r w:rsidRPr="004E203C">
        <w:rPr>
          <w:sz w:val="26"/>
          <w:szCs w:val="26"/>
        </w:rPr>
        <w:sym w:font="HQPB2" w:char="F072"/>
      </w:r>
      <w:r w:rsidRPr="004E203C">
        <w:rPr>
          <w:rFonts w:ascii="(normal text)" w:hAnsi="(normal text)"/>
          <w:sz w:val="26"/>
          <w:szCs w:val="26"/>
          <w:rtl/>
        </w:rPr>
        <w:t xml:space="preserve"> </w:t>
      </w:r>
      <w:r w:rsidRPr="004E203C">
        <w:rPr>
          <w:sz w:val="26"/>
          <w:szCs w:val="26"/>
        </w:rPr>
        <w:sym w:font="HQPB5" w:char="F074"/>
      </w:r>
      <w:r w:rsidRPr="004E203C">
        <w:rPr>
          <w:sz w:val="26"/>
          <w:szCs w:val="26"/>
        </w:rPr>
        <w:sym w:font="HQPB2" w:char="F062"/>
      </w:r>
      <w:r w:rsidRPr="004E203C">
        <w:rPr>
          <w:sz w:val="26"/>
          <w:szCs w:val="26"/>
        </w:rPr>
        <w:sym w:font="HQPB1" w:char="F024"/>
      </w:r>
      <w:r w:rsidRPr="004E203C">
        <w:rPr>
          <w:sz w:val="26"/>
          <w:szCs w:val="26"/>
        </w:rPr>
        <w:sym w:font="HQPB5" w:char="F075"/>
      </w:r>
      <w:r w:rsidRPr="004E203C">
        <w:rPr>
          <w:sz w:val="26"/>
          <w:szCs w:val="26"/>
        </w:rPr>
        <w:sym w:font="HQPB2" w:char="F08A"/>
      </w:r>
      <w:r w:rsidRPr="004E203C">
        <w:rPr>
          <w:sz w:val="26"/>
          <w:szCs w:val="26"/>
        </w:rPr>
        <w:sym w:font="HQPB4" w:char="F0F3"/>
      </w:r>
      <w:r w:rsidRPr="004E203C">
        <w:rPr>
          <w:sz w:val="26"/>
          <w:szCs w:val="26"/>
        </w:rPr>
        <w:sym w:font="HQPB1" w:char="F0C1"/>
      </w:r>
      <w:r w:rsidRPr="004E203C">
        <w:rPr>
          <w:sz w:val="26"/>
          <w:szCs w:val="26"/>
        </w:rPr>
        <w:sym w:font="HQPB4" w:char="F0CF"/>
      </w:r>
      <w:r w:rsidRPr="004E203C">
        <w:rPr>
          <w:sz w:val="26"/>
          <w:szCs w:val="26"/>
        </w:rPr>
        <w:sym w:font="HQPB1" w:char="F0E8"/>
      </w:r>
      <w:r w:rsidRPr="004E203C">
        <w:rPr>
          <w:sz w:val="26"/>
          <w:szCs w:val="26"/>
        </w:rPr>
        <w:sym w:font="HQPB4" w:char="F0F8"/>
      </w:r>
      <w:r w:rsidRPr="004E203C">
        <w:rPr>
          <w:sz w:val="26"/>
          <w:szCs w:val="26"/>
        </w:rPr>
        <w:sym w:font="HQPB2" w:char="F039"/>
      </w:r>
      <w:r w:rsidRPr="004E203C">
        <w:rPr>
          <w:sz w:val="26"/>
          <w:szCs w:val="26"/>
        </w:rPr>
        <w:sym w:font="HQPB5" w:char="F024"/>
      </w:r>
      <w:r w:rsidRPr="004E203C">
        <w:rPr>
          <w:sz w:val="26"/>
          <w:szCs w:val="26"/>
        </w:rPr>
        <w:sym w:font="HQPB1" w:char="F023"/>
      </w:r>
      <w:r w:rsidRPr="004E203C">
        <w:rPr>
          <w:sz w:val="26"/>
          <w:szCs w:val="26"/>
        </w:rPr>
        <w:sym w:font="HQPB5" w:char="F075"/>
      </w:r>
      <w:r w:rsidRPr="004E203C">
        <w:rPr>
          <w:sz w:val="26"/>
          <w:szCs w:val="26"/>
        </w:rPr>
        <w:sym w:font="HQPB2" w:char="F072"/>
      </w:r>
      <w:r w:rsidRPr="004E203C">
        <w:rPr>
          <w:rFonts w:ascii="(normal text)" w:hAnsi="(normal text)"/>
          <w:sz w:val="26"/>
          <w:szCs w:val="26"/>
          <w:rtl/>
        </w:rPr>
        <w:t xml:space="preserve"> </w:t>
      </w:r>
      <w:r w:rsidRPr="004E203C">
        <w:rPr>
          <w:sz w:val="26"/>
          <w:szCs w:val="26"/>
        </w:rPr>
        <w:sym w:font="HQPB4" w:char="F034"/>
      </w:r>
      <w:r w:rsidRPr="004E203C">
        <w:rPr>
          <w:rFonts w:ascii="(normal text)" w:hAnsi="(normal text)"/>
          <w:sz w:val="26"/>
          <w:szCs w:val="26"/>
          <w:rtl/>
        </w:rPr>
        <w:t xml:space="preserve"> </w:t>
      </w:r>
      <w:r w:rsidRPr="004E203C">
        <w:rPr>
          <w:sz w:val="26"/>
          <w:szCs w:val="26"/>
        </w:rPr>
        <w:sym w:font="HQPB5" w:char="F079"/>
      </w:r>
      <w:r w:rsidRPr="004E203C">
        <w:rPr>
          <w:sz w:val="26"/>
          <w:szCs w:val="26"/>
        </w:rPr>
        <w:sym w:font="HQPB2" w:char="F037"/>
      </w:r>
      <w:r w:rsidRPr="004E203C">
        <w:rPr>
          <w:sz w:val="26"/>
          <w:szCs w:val="26"/>
        </w:rPr>
        <w:sym w:font="HQPB4" w:char="F0CD"/>
      </w:r>
      <w:r w:rsidRPr="004E203C">
        <w:rPr>
          <w:sz w:val="26"/>
          <w:szCs w:val="26"/>
        </w:rPr>
        <w:sym w:font="HQPB2" w:char="F0B4"/>
      </w:r>
      <w:r w:rsidRPr="004E203C">
        <w:rPr>
          <w:sz w:val="26"/>
          <w:szCs w:val="26"/>
        </w:rPr>
        <w:sym w:font="HQPB5" w:char="F0AF"/>
      </w:r>
      <w:r w:rsidRPr="004E203C">
        <w:rPr>
          <w:sz w:val="26"/>
          <w:szCs w:val="26"/>
        </w:rPr>
        <w:sym w:font="HQPB2" w:char="F0BB"/>
      </w:r>
      <w:r w:rsidRPr="004E203C">
        <w:rPr>
          <w:sz w:val="26"/>
          <w:szCs w:val="26"/>
        </w:rPr>
        <w:sym w:font="HQPB5" w:char="F073"/>
      </w:r>
      <w:r w:rsidRPr="004E203C">
        <w:rPr>
          <w:sz w:val="26"/>
          <w:szCs w:val="26"/>
        </w:rPr>
        <w:sym w:font="HQPB2" w:char="F039"/>
      </w:r>
      <w:r w:rsidRPr="004E203C">
        <w:rPr>
          <w:sz w:val="26"/>
          <w:szCs w:val="26"/>
        </w:rPr>
        <w:sym w:font="HQPB5" w:char="F027"/>
      </w:r>
      <w:r w:rsidRPr="004E203C">
        <w:rPr>
          <w:sz w:val="26"/>
          <w:szCs w:val="26"/>
        </w:rPr>
        <w:sym w:font="HQPB2" w:char="F072"/>
      </w:r>
      <w:r w:rsidRPr="004E203C">
        <w:rPr>
          <w:sz w:val="26"/>
          <w:szCs w:val="26"/>
        </w:rPr>
        <w:sym w:font="HQPB4" w:char="F0E9"/>
      </w:r>
      <w:r w:rsidRPr="004E203C">
        <w:rPr>
          <w:sz w:val="26"/>
          <w:szCs w:val="26"/>
        </w:rPr>
        <w:sym w:font="HQPB1" w:char="F026"/>
      </w:r>
      <w:r w:rsidRPr="004E203C">
        <w:rPr>
          <w:rFonts w:ascii="(normal text)" w:hAnsi="(normal text)"/>
          <w:sz w:val="26"/>
          <w:szCs w:val="26"/>
          <w:rtl/>
        </w:rPr>
        <w:t xml:space="preserve"> </w:t>
      </w:r>
      <w:r w:rsidRPr="004E203C">
        <w:rPr>
          <w:sz w:val="26"/>
          <w:szCs w:val="26"/>
        </w:rPr>
        <w:sym w:font="HQPB4" w:char="F0E3"/>
      </w:r>
      <w:r w:rsidRPr="004E203C">
        <w:rPr>
          <w:sz w:val="26"/>
          <w:szCs w:val="26"/>
        </w:rPr>
        <w:sym w:font="HQPB2" w:char="F04E"/>
      </w:r>
      <w:r w:rsidRPr="004E203C">
        <w:rPr>
          <w:sz w:val="26"/>
          <w:szCs w:val="26"/>
        </w:rPr>
        <w:sym w:font="HQPB4" w:char="F0E8"/>
      </w:r>
      <w:r w:rsidRPr="004E203C">
        <w:rPr>
          <w:sz w:val="26"/>
          <w:szCs w:val="26"/>
        </w:rPr>
        <w:sym w:font="HQPB2" w:char="F064"/>
      </w:r>
      <w:r w:rsidRPr="004E203C">
        <w:rPr>
          <w:rFonts w:ascii="(normal text)" w:hAnsi="(normal text)"/>
          <w:sz w:val="26"/>
          <w:szCs w:val="26"/>
          <w:rtl/>
        </w:rPr>
        <w:t xml:space="preserve"> </w:t>
      </w:r>
      <w:r w:rsidRPr="004E203C">
        <w:rPr>
          <w:sz w:val="26"/>
          <w:szCs w:val="26"/>
        </w:rPr>
        <w:sym w:font="HQPB5" w:char="F09A"/>
      </w:r>
      <w:r w:rsidRPr="004E203C">
        <w:rPr>
          <w:sz w:val="26"/>
          <w:szCs w:val="26"/>
        </w:rPr>
        <w:sym w:font="HQPB2" w:char="F063"/>
      </w:r>
      <w:r w:rsidRPr="004E203C">
        <w:rPr>
          <w:sz w:val="26"/>
          <w:szCs w:val="26"/>
        </w:rPr>
        <w:sym w:font="HQPB2" w:char="F072"/>
      </w:r>
      <w:r w:rsidRPr="004E203C">
        <w:rPr>
          <w:sz w:val="26"/>
          <w:szCs w:val="26"/>
        </w:rPr>
        <w:sym w:font="HQPB4" w:char="F0DF"/>
      </w:r>
      <w:r w:rsidRPr="004E203C">
        <w:rPr>
          <w:sz w:val="26"/>
          <w:szCs w:val="26"/>
        </w:rPr>
        <w:sym w:font="HQPB1" w:char="F089"/>
      </w:r>
      <w:r w:rsidRPr="004E203C">
        <w:rPr>
          <w:sz w:val="26"/>
          <w:szCs w:val="26"/>
        </w:rPr>
        <w:sym w:font="HQPB4" w:char="F0CF"/>
      </w:r>
      <w:r w:rsidRPr="004E203C">
        <w:rPr>
          <w:sz w:val="26"/>
          <w:szCs w:val="26"/>
        </w:rPr>
        <w:sym w:font="HQPB1" w:char="F0A9"/>
      </w:r>
      <w:r w:rsidRPr="004E203C">
        <w:rPr>
          <w:sz w:val="26"/>
          <w:szCs w:val="26"/>
        </w:rPr>
        <w:sym w:font="HQPB2" w:char="F0BA"/>
      </w:r>
      <w:r w:rsidRPr="004E203C">
        <w:rPr>
          <w:sz w:val="26"/>
          <w:szCs w:val="26"/>
        </w:rPr>
        <w:sym w:font="HQPB4" w:char="F0A7"/>
      </w:r>
      <w:r w:rsidRPr="004E203C">
        <w:rPr>
          <w:sz w:val="26"/>
          <w:szCs w:val="26"/>
        </w:rPr>
        <w:sym w:font="HQPB1" w:char="F08D"/>
      </w:r>
      <w:r w:rsidRPr="004E203C">
        <w:rPr>
          <w:sz w:val="26"/>
          <w:szCs w:val="26"/>
        </w:rPr>
        <w:sym w:font="HQPB2" w:char="F039"/>
      </w:r>
      <w:r w:rsidRPr="004E203C">
        <w:rPr>
          <w:sz w:val="26"/>
          <w:szCs w:val="26"/>
        </w:rPr>
        <w:sym w:font="HQPB5" w:char="F024"/>
      </w:r>
      <w:r w:rsidRPr="004E203C">
        <w:rPr>
          <w:sz w:val="26"/>
          <w:szCs w:val="26"/>
        </w:rPr>
        <w:sym w:font="HQPB1" w:char="F023"/>
      </w:r>
      <w:r w:rsidRPr="004E203C">
        <w:rPr>
          <w:rFonts w:ascii="(normal text)" w:hAnsi="(normal text)"/>
          <w:sz w:val="26"/>
          <w:szCs w:val="26"/>
          <w:rtl/>
        </w:rPr>
        <w:t xml:space="preserve"> </w:t>
      </w:r>
      <w:r w:rsidRPr="004E203C">
        <w:rPr>
          <w:sz w:val="26"/>
          <w:szCs w:val="26"/>
        </w:rPr>
        <w:sym w:font="HQPB2" w:char="F0C7"/>
      </w:r>
      <w:r w:rsidRPr="004E203C">
        <w:rPr>
          <w:sz w:val="26"/>
          <w:szCs w:val="26"/>
        </w:rPr>
        <w:sym w:font="HQPB2" w:char="F0D0"/>
      </w:r>
      <w:r w:rsidRPr="004E203C">
        <w:rPr>
          <w:sz w:val="26"/>
          <w:szCs w:val="26"/>
        </w:rPr>
        <w:sym w:font="HQPB2" w:char="F0C8"/>
      </w:r>
      <w:r w:rsidRPr="004E203C">
        <w:rPr>
          <w:rFonts w:ascii="(normal text)" w:hAnsi="(normal text)"/>
          <w:sz w:val="26"/>
          <w:szCs w:val="26"/>
          <w:rtl/>
        </w:rPr>
        <w:t xml:space="preserve">  </w:t>
      </w:r>
      <w:r w:rsidR="00771618">
        <w:rPr>
          <w:rFonts w:hint="cs"/>
          <w:rtl/>
        </w:rPr>
        <w:t>الحجرات: 7.</w:t>
      </w:r>
    </w:p>
    <w:p w:rsidR="001425DD" w:rsidRPr="00904882" w:rsidRDefault="00B17359" w:rsidP="004308B5">
      <w:pPr>
        <w:spacing w:line="288" w:lineRule="auto"/>
        <w:ind w:firstLine="206"/>
        <w:rPr>
          <w:rFonts w:hint="cs"/>
          <w:rtl/>
        </w:rPr>
      </w:pPr>
      <w:r w:rsidRPr="00904882">
        <w:rPr>
          <w:rFonts w:hint="cs"/>
          <w:rtl/>
        </w:rPr>
        <w:t>(</w:t>
      </w:r>
      <w:r w:rsidR="001425DD" w:rsidRPr="00904882">
        <w:rPr>
          <w:rtl/>
        </w:rPr>
        <w:t>و بدانيد كه پيامبر خدا در ميان شماست اگر در بسيارى از كارها از [راى و ميل] شما پيروى كند قطعا دچار زحمت مى‏شويد</w:t>
      </w:r>
      <w:r w:rsidRPr="00904882">
        <w:rPr>
          <w:rFonts w:hint="cs"/>
          <w:rtl/>
        </w:rPr>
        <w:t>،</w:t>
      </w:r>
      <w:r w:rsidR="001425DD" w:rsidRPr="00904882">
        <w:rPr>
          <w:rtl/>
        </w:rPr>
        <w:t xml:space="preserve"> ليكن خدا ايمان را براى شما دوست‏داشتنى گردانيد و آن را در دلهاى شما بياراست و كفر و پليدكارى و سركشى را در نظرتان ناخوشايند ساخت آنان [كه چنين‏اند] ره‏يافتگانند</w:t>
      </w:r>
      <w:r w:rsidRPr="00904882">
        <w:rPr>
          <w:rFonts w:hint="cs"/>
          <w:rtl/>
        </w:rPr>
        <w:t>)</w:t>
      </w:r>
      <w:r w:rsidR="001425DD" w:rsidRPr="00904882">
        <w:rPr>
          <w:rFonts w:hint="cs"/>
          <w:rtl/>
        </w:rPr>
        <w:t>.</w:t>
      </w:r>
    </w:p>
    <w:p w:rsidR="001425DD" w:rsidRPr="00904882" w:rsidRDefault="001425DD" w:rsidP="004308B5">
      <w:pPr>
        <w:spacing w:line="288" w:lineRule="auto"/>
        <w:ind w:firstLine="206"/>
        <w:rPr>
          <w:rFonts w:hint="cs"/>
          <w:rtl/>
        </w:rPr>
      </w:pPr>
      <w:r w:rsidRPr="00904882">
        <w:rPr>
          <w:rFonts w:hint="cs"/>
          <w:rtl/>
        </w:rPr>
        <w:t xml:space="preserve">14. دارمی از سعید بن جبیر روایت کرده که سعید روزی از رسول حدیث روایت می کرد مردی خطاب به او گفت : </w:t>
      </w:r>
      <w:r w:rsidR="00D350C2" w:rsidRPr="00904882">
        <w:rPr>
          <w:rFonts w:hint="cs"/>
          <w:rtl/>
        </w:rPr>
        <w:t>قرآن</w:t>
      </w:r>
      <w:r w:rsidRPr="00904882">
        <w:rPr>
          <w:rFonts w:hint="cs"/>
          <w:rtl/>
        </w:rPr>
        <w:t xml:space="preserve"> مخالف روایت تو است </w:t>
      </w:r>
      <w:r w:rsidR="003C3F00">
        <w:rPr>
          <w:rFonts w:hint="cs"/>
          <w:rtl/>
        </w:rPr>
        <w:t>،</w:t>
      </w:r>
      <w:r w:rsidRPr="00904882">
        <w:rPr>
          <w:rFonts w:hint="cs"/>
          <w:rtl/>
        </w:rPr>
        <w:t xml:space="preserve">فرمود: به نظرم رسول خدا چیزی مخالف </w:t>
      </w:r>
      <w:r w:rsidR="00D350C2" w:rsidRPr="00904882">
        <w:rPr>
          <w:rFonts w:hint="cs"/>
          <w:rtl/>
        </w:rPr>
        <w:t>قرآن</w:t>
      </w:r>
      <w:r w:rsidRPr="00904882">
        <w:rPr>
          <w:rFonts w:hint="cs"/>
          <w:rtl/>
        </w:rPr>
        <w:t xml:space="preserve"> نمی فرماید چون او از همه ما به </w:t>
      </w:r>
      <w:r w:rsidR="00D350C2" w:rsidRPr="00904882">
        <w:rPr>
          <w:rFonts w:hint="cs"/>
          <w:rtl/>
        </w:rPr>
        <w:t>قرآن</w:t>
      </w:r>
      <w:r w:rsidRPr="00904882">
        <w:rPr>
          <w:rFonts w:hint="cs"/>
          <w:rtl/>
        </w:rPr>
        <w:t xml:space="preserve"> دانا تر بود .</w:t>
      </w:r>
    </w:p>
    <w:p w:rsidR="001425DD" w:rsidRPr="00904882" w:rsidRDefault="001425DD" w:rsidP="004308B5">
      <w:pPr>
        <w:spacing w:line="288" w:lineRule="auto"/>
        <w:ind w:firstLine="206"/>
        <w:rPr>
          <w:rFonts w:hint="cs"/>
          <w:rtl/>
        </w:rPr>
      </w:pPr>
      <w:r w:rsidRPr="00904882">
        <w:rPr>
          <w:rFonts w:hint="cs"/>
          <w:rtl/>
        </w:rPr>
        <w:t xml:space="preserve">15. ابن عبد البر و بیهقی در مدخل از ایوب سختیانی روایت کرده اند که مردی به  مطرف بن عبد الله بن شخیر گفت: تنها با </w:t>
      </w:r>
      <w:r w:rsidR="00D350C2" w:rsidRPr="00904882">
        <w:rPr>
          <w:rFonts w:hint="cs"/>
          <w:rtl/>
        </w:rPr>
        <w:t>قرآن</w:t>
      </w:r>
      <w:r w:rsidRPr="00904882">
        <w:rPr>
          <w:rFonts w:hint="cs"/>
          <w:rtl/>
        </w:rPr>
        <w:t xml:space="preserve"> برای ما سخن بگو و </w:t>
      </w:r>
      <w:r w:rsidR="00D350C2" w:rsidRPr="00904882">
        <w:rPr>
          <w:rFonts w:hint="cs"/>
          <w:rtl/>
        </w:rPr>
        <w:t>قرآن</w:t>
      </w:r>
      <w:r w:rsidRPr="00904882">
        <w:rPr>
          <w:rFonts w:hint="cs"/>
          <w:rtl/>
        </w:rPr>
        <w:t xml:space="preserve"> را تفسیر کن</w:t>
      </w:r>
      <w:r w:rsidR="00B17359" w:rsidRPr="00904882">
        <w:rPr>
          <w:rFonts w:hint="cs"/>
          <w:rtl/>
        </w:rPr>
        <w:t>،</w:t>
      </w:r>
      <w:r w:rsidRPr="00904882">
        <w:rPr>
          <w:rFonts w:hint="cs"/>
          <w:rtl/>
        </w:rPr>
        <w:t xml:space="preserve"> مطرف خطاب به او گفت : هیچ چیزی را با </w:t>
      </w:r>
      <w:r w:rsidR="00D350C2" w:rsidRPr="00904882">
        <w:rPr>
          <w:rFonts w:hint="cs"/>
          <w:rtl/>
        </w:rPr>
        <w:t>قرآن</w:t>
      </w:r>
      <w:r w:rsidRPr="00904882">
        <w:rPr>
          <w:rFonts w:hint="cs"/>
          <w:rtl/>
        </w:rPr>
        <w:t xml:space="preserve"> عوض نمی کنیم اما کلام کسی را روایت می کنیم که از همه به </w:t>
      </w:r>
      <w:r w:rsidR="00D350C2" w:rsidRPr="00904882">
        <w:rPr>
          <w:rFonts w:hint="cs"/>
          <w:rtl/>
        </w:rPr>
        <w:t>قرآن</w:t>
      </w:r>
      <w:r w:rsidRPr="00904882">
        <w:rPr>
          <w:rFonts w:hint="cs"/>
          <w:rtl/>
        </w:rPr>
        <w:t xml:space="preserve"> داناتر است .</w:t>
      </w:r>
    </w:p>
    <w:p w:rsidR="001425DD" w:rsidRPr="00904882" w:rsidRDefault="001425DD" w:rsidP="004E203C">
      <w:pPr>
        <w:spacing w:line="288" w:lineRule="auto"/>
        <w:ind w:firstLine="206"/>
        <w:rPr>
          <w:rFonts w:hint="cs"/>
          <w:rtl/>
        </w:rPr>
      </w:pPr>
      <w:r w:rsidRPr="00904882">
        <w:rPr>
          <w:rFonts w:hint="cs"/>
          <w:rtl/>
        </w:rPr>
        <w:t xml:space="preserve">16. ابن عبد البر از اوزاعی از حسان بن عطیه روایت کرده که در دوران محمد </w:t>
      </w:r>
      <w:r w:rsidR="004E203C">
        <w:rPr>
          <w:rFonts w:hint="cs"/>
        </w:rPr>
        <w:sym w:font="AGA Arabesque" w:char="F065"/>
      </w:r>
      <w:r w:rsidR="004E203C">
        <w:rPr>
          <w:rFonts w:hint="cs"/>
          <w:rtl/>
        </w:rPr>
        <w:t xml:space="preserve"> </w:t>
      </w:r>
      <w:r w:rsidR="00D350C2" w:rsidRPr="00904882">
        <w:rPr>
          <w:rFonts w:hint="cs"/>
          <w:rtl/>
        </w:rPr>
        <w:t>قرآن</w:t>
      </w:r>
      <w:r w:rsidRPr="00904882">
        <w:rPr>
          <w:rFonts w:hint="cs"/>
          <w:rtl/>
        </w:rPr>
        <w:t xml:space="preserve"> نازل می شد و پیامبر در حالی که جبرئیل حاضر بود آنرا با سنت تبین می فرمود .</w:t>
      </w:r>
    </w:p>
    <w:p w:rsidR="001425DD" w:rsidRPr="00904882" w:rsidRDefault="001425DD" w:rsidP="004308B5">
      <w:pPr>
        <w:spacing w:line="288" w:lineRule="auto"/>
        <w:ind w:firstLine="206"/>
        <w:rPr>
          <w:rFonts w:hint="cs"/>
          <w:rtl/>
        </w:rPr>
      </w:pPr>
      <w:r w:rsidRPr="00904882">
        <w:rPr>
          <w:rFonts w:hint="cs"/>
          <w:rtl/>
        </w:rPr>
        <w:t>17. حسن بصری گفته « اقوام پیشین وقتی دچار راه های فراوانی شدند گمراه گشتند و از صراط مستقیم به در رفتند ،و اثار پیامبرانشان را رها کردند و با رأی و نظر خود دین را تفسیر کردند گمراه شدند و مردم را گمراه کردند ».</w:t>
      </w:r>
    </w:p>
    <w:p w:rsidR="001425DD" w:rsidRPr="00904882" w:rsidRDefault="001425DD" w:rsidP="004308B5">
      <w:pPr>
        <w:spacing w:line="288" w:lineRule="auto"/>
        <w:ind w:firstLine="206"/>
        <w:rPr>
          <w:rFonts w:hint="cs"/>
          <w:rtl/>
        </w:rPr>
      </w:pPr>
      <w:r w:rsidRPr="00904882">
        <w:rPr>
          <w:rFonts w:hint="cs"/>
          <w:rtl/>
        </w:rPr>
        <w:t>18. از ابن مبارک روایت شده است که مردی گفت : اگر دچار بلا و مصیبت شدید</w:t>
      </w:r>
      <w:r w:rsidR="00B17359" w:rsidRPr="00904882">
        <w:rPr>
          <w:rFonts w:hint="cs"/>
          <w:rtl/>
        </w:rPr>
        <w:t>،</w:t>
      </w:r>
      <w:r w:rsidRPr="00904882">
        <w:rPr>
          <w:rFonts w:hint="cs"/>
          <w:rtl/>
        </w:rPr>
        <w:t xml:space="preserve"> سنت را بگیر .</w:t>
      </w:r>
    </w:p>
    <w:p w:rsidR="001425DD" w:rsidRPr="00904882" w:rsidRDefault="001425DD" w:rsidP="004308B5">
      <w:pPr>
        <w:spacing w:line="288" w:lineRule="auto"/>
        <w:ind w:firstLine="206"/>
        <w:rPr>
          <w:rFonts w:hint="cs"/>
          <w:rtl/>
        </w:rPr>
      </w:pPr>
      <w:r w:rsidRPr="00904882">
        <w:rPr>
          <w:rFonts w:hint="cs"/>
          <w:rtl/>
        </w:rPr>
        <w:t>19. بیهقی در مدخل روایت کرده به ابن مبارک گفته شد : انسان چه وقت می تواند مفتی شود ؟ در جواب گفت : هرگاه عالم به علوم عقلی و نقلی (حدیث ) باشد.</w:t>
      </w:r>
    </w:p>
    <w:p w:rsidR="001425DD" w:rsidRPr="00904882" w:rsidRDefault="001425DD" w:rsidP="004308B5">
      <w:pPr>
        <w:spacing w:line="288" w:lineRule="auto"/>
        <w:ind w:firstLine="206"/>
        <w:rPr>
          <w:rFonts w:hint="cs"/>
          <w:rtl/>
        </w:rPr>
      </w:pPr>
      <w:r w:rsidRPr="00904882">
        <w:rPr>
          <w:rFonts w:hint="cs"/>
          <w:rtl/>
        </w:rPr>
        <w:t xml:space="preserve">20. اوزاعی می گوید : سنت بر </w:t>
      </w:r>
      <w:r w:rsidR="00D350C2" w:rsidRPr="00904882">
        <w:rPr>
          <w:rFonts w:hint="cs"/>
          <w:rtl/>
        </w:rPr>
        <w:t>قرآن</w:t>
      </w:r>
      <w:r w:rsidRPr="00904882">
        <w:rPr>
          <w:rFonts w:hint="cs"/>
          <w:rtl/>
        </w:rPr>
        <w:t xml:space="preserve"> قضاوت می کند نه </w:t>
      </w:r>
      <w:r w:rsidR="00D350C2" w:rsidRPr="00904882">
        <w:rPr>
          <w:rFonts w:hint="cs"/>
          <w:rtl/>
        </w:rPr>
        <w:t>قرآن</w:t>
      </w:r>
      <w:r w:rsidRPr="00904882">
        <w:rPr>
          <w:rFonts w:hint="cs"/>
          <w:rtl/>
        </w:rPr>
        <w:t xml:space="preserve"> بر سنت .</w:t>
      </w:r>
    </w:p>
    <w:p w:rsidR="001425DD" w:rsidRPr="00904882" w:rsidRDefault="001425DD" w:rsidP="004308B5">
      <w:pPr>
        <w:spacing w:line="288" w:lineRule="auto"/>
        <w:ind w:firstLine="206"/>
        <w:rPr>
          <w:rFonts w:hint="cs"/>
          <w:rtl/>
        </w:rPr>
      </w:pPr>
      <w:r w:rsidRPr="00904882">
        <w:rPr>
          <w:rFonts w:hint="cs"/>
          <w:rtl/>
        </w:rPr>
        <w:t xml:space="preserve">21. مکحول گفته : </w:t>
      </w:r>
      <w:r w:rsidR="00D350C2" w:rsidRPr="00904882">
        <w:rPr>
          <w:rFonts w:hint="cs"/>
          <w:rtl/>
        </w:rPr>
        <w:t>قرآن</w:t>
      </w:r>
      <w:r w:rsidRPr="00904882">
        <w:rPr>
          <w:rFonts w:hint="cs"/>
          <w:rtl/>
        </w:rPr>
        <w:t xml:space="preserve"> به سنت نیازمند تر است تا سنت به </w:t>
      </w:r>
      <w:r w:rsidR="00D350C2" w:rsidRPr="00904882">
        <w:rPr>
          <w:rFonts w:hint="cs"/>
          <w:rtl/>
        </w:rPr>
        <w:t>قرآن</w:t>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 xml:space="preserve">هدف این دو بزرگوار تفسیر و تبین کردن </w:t>
      </w:r>
      <w:r w:rsidR="00D350C2" w:rsidRPr="00904882">
        <w:rPr>
          <w:rFonts w:hint="cs"/>
          <w:rtl/>
        </w:rPr>
        <w:t>قرآن</w:t>
      </w:r>
      <w:r w:rsidRPr="00904882">
        <w:rPr>
          <w:rFonts w:hint="cs"/>
          <w:rtl/>
        </w:rPr>
        <w:t xml:space="preserve"> است </w:t>
      </w:r>
    </w:p>
    <w:p w:rsidR="001425DD" w:rsidRPr="00904882" w:rsidRDefault="001425DD" w:rsidP="004308B5">
      <w:pPr>
        <w:spacing w:line="288" w:lineRule="auto"/>
        <w:ind w:firstLine="206"/>
        <w:rPr>
          <w:rFonts w:hint="cs"/>
          <w:rtl/>
        </w:rPr>
      </w:pPr>
      <w:r w:rsidRPr="00904882">
        <w:rPr>
          <w:rFonts w:hint="cs"/>
          <w:rtl/>
        </w:rPr>
        <w:t xml:space="preserve">22. فضل بن زیاد بغدادی در مختصر طبقات حنابله ص 180 می گوید از احمد بن حنبل در مورد حدیث « سنت بر </w:t>
      </w:r>
      <w:r w:rsidR="00D350C2" w:rsidRPr="00904882">
        <w:rPr>
          <w:rFonts w:hint="cs"/>
          <w:rtl/>
        </w:rPr>
        <w:t>قرآن</w:t>
      </w:r>
      <w:r w:rsidRPr="00904882">
        <w:rPr>
          <w:rFonts w:hint="cs"/>
          <w:rtl/>
        </w:rPr>
        <w:t xml:space="preserve"> قضاوت می کند » پرسیده شد؟ در جواب گفت: من جرئت ندارم چنین گویم اما سنت </w:t>
      </w:r>
      <w:r w:rsidR="00D350C2" w:rsidRPr="00904882">
        <w:rPr>
          <w:rFonts w:hint="cs"/>
          <w:rtl/>
        </w:rPr>
        <w:t>قرآن</w:t>
      </w:r>
      <w:r w:rsidRPr="00904882">
        <w:rPr>
          <w:rFonts w:hint="cs"/>
          <w:rtl/>
        </w:rPr>
        <w:t xml:space="preserve"> را تفسیر و بیان می کند </w:t>
      </w:r>
    </w:p>
    <w:p w:rsidR="001425DD" w:rsidRPr="00904882" w:rsidRDefault="001425DD" w:rsidP="004308B5">
      <w:pPr>
        <w:spacing w:line="288" w:lineRule="auto"/>
        <w:ind w:firstLine="206"/>
        <w:rPr>
          <w:rFonts w:hint="cs"/>
          <w:rtl/>
        </w:rPr>
      </w:pPr>
      <w:r w:rsidRPr="00904882">
        <w:rPr>
          <w:rFonts w:hint="cs"/>
          <w:rtl/>
        </w:rPr>
        <w:t>23. اللا لکانی در السنه از امام احمد روایت کرده که فرموده : سنت نزد ما عبارت است از آثار رسول اکرم</w:t>
      </w:r>
      <w:r w:rsidR="003C3F00">
        <w:rPr>
          <w:rFonts w:hint="cs"/>
          <w:rtl/>
        </w:rPr>
        <w:t>،</w:t>
      </w:r>
      <w:r w:rsidRPr="00904882">
        <w:rPr>
          <w:rFonts w:hint="cs"/>
          <w:rtl/>
        </w:rPr>
        <w:t xml:space="preserve"> و سنت </w:t>
      </w:r>
      <w:r w:rsidR="00D350C2" w:rsidRPr="00904882">
        <w:rPr>
          <w:rFonts w:hint="cs"/>
          <w:rtl/>
        </w:rPr>
        <w:t>قرآن</w:t>
      </w:r>
      <w:r w:rsidRPr="00904882">
        <w:rPr>
          <w:rFonts w:hint="cs"/>
          <w:rtl/>
        </w:rPr>
        <w:t xml:space="preserve"> را تفسیر می کند و راهنمای </w:t>
      </w:r>
      <w:r w:rsidR="00D350C2" w:rsidRPr="00904882">
        <w:rPr>
          <w:rFonts w:hint="cs"/>
          <w:rtl/>
        </w:rPr>
        <w:t>قرآن</w:t>
      </w:r>
      <w:r w:rsidRPr="00904882">
        <w:rPr>
          <w:rFonts w:hint="cs"/>
          <w:rtl/>
        </w:rPr>
        <w:t xml:space="preserve"> می باشد .</w:t>
      </w:r>
    </w:p>
    <w:p w:rsidR="001425DD" w:rsidRPr="00904882" w:rsidRDefault="001425DD" w:rsidP="004308B5">
      <w:pPr>
        <w:spacing w:line="288" w:lineRule="auto"/>
        <w:ind w:firstLine="206"/>
        <w:rPr>
          <w:rFonts w:hint="cs"/>
          <w:rtl/>
        </w:rPr>
      </w:pPr>
      <w:r w:rsidRPr="00904882">
        <w:rPr>
          <w:rFonts w:hint="cs"/>
          <w:rtl/>
        </w:rPr>
        <w:t>24. مقدسی در الحجه از عبد الرحمان بن مهدی روایت کرده که فرموده : انسان بیش</w:t>
      </w:r>
      <w:r w:rsidR="00B17359" w:rsidRPr="00904882">
        <w:rPr>
          <w:rFonts w:hint="cs"/>
          <w:rtl/>
        </w:rPr>
        <w:t>ت</w:t>
      </w:r>
      <w:r w:rsidRPr="00904882">
        <w:rPr>
          <w:rFonts w:hint="cs"/>
          <w:rtl/>
        </w:rPr>
        <w:t xml:space="preserve">ر از غذا و آب نیاز مند سنت است چون سنت </w:t>
      </w:r>
      <w:r w:rsidR="00D350C2" w:rsidRPr="00904882">
        <w:rPr>
          <w:rFonts w:hint="cs"/>
          <w:rtl/>
        </w:rPr>
        <w:t>قرآن</w:t>
      </w:r>
      <w:r w:rsidRPr="00904882">
        <w:rPr>
          <w:rFonts w:hint="cs"/>
          <w:rtl/>
        </w:rPr>
        <w:t xml:space="preserve"> را تفسیر می کند </w:t>
      </w:r>
    </w:p>
    <w:p w:rsidR="001425DD" w:rsidRPr="00904882" w:rsidRDefault="001425DD" w:rsidP="004308B5">
      <w:pPr>
        <w:spacing w:line="288" w:lineRule="auto"/>
        <w:ind w:firstLine="206"/>
        <w:rPr>
          <w:rFonts w:hint="cs"/>
          <w:rtl/>
        </w:rPr>
      </w:pPr>
      <w:r w:rsidRPr="00904882">
        <w:rPr>
          <w:rFonts w:hint="cs"/>
          <w:rtl/>
        </w:rPr>
        <w:t xml:space="preserve">افزون بر مطالب گذشته </w:t>
      </w:r>
      <w:r w:rsidR="00D350C2" w:rsidRPr="00904882">
        <w:rPr>
          <w:rFonts w:hint="cs"/>
          <w:rtl/>
        </w:rPr>
        <w:t>قرآن</w:t>
      </w:r>
      <w:r w:rsidRPr="00904882">
        <w:rPr>
          <w:rFonts w:hint="cs"/>
          <w:rtl/>
        </w:rPr>
        <w:t xml:space="preserve"> شامل ناسخ و منسوخ است</w:t>
      </w:r>
      <w:r w:rsidR="00B17359" w:rsidRPr="00904882">
        <w:rPr>
          <w:rFonts w:hint="cs"/>
          <w:rtl/>
        </w:rPr>
        <w:t>،</w:t>
      </w:r>
      <w:r w:rsidRPr="00904882">
        <w:rPr>
          <w:rFonts w:hint="cs"/>
          <w:rtl/>
        </w:rPr>
        <w:t xml:space="preserve"> که شناختن آنها برای مجتهد ضروری است </w:t>
      </w:r>
    </w:p>
    <w:p w:rsidR="001425DD" w:rsidRPr="00904882" w:rsidRDefault="001425DD" w:rsidP="004308B5">
      <w:pPr>
        <w:spacing w:line="288" w:lineRule="auto"/>
        <w:ind w:firstLine="206"/>
        <w:rPr>
          <w:rFonts w:hint="cs"/>
          <w:rtl/>
        </w:rPr>
      </w:pPr>
      <w:r w:rsidRPr="00904882">
        <w:rPr>
          <w:rFonts w:hint="cs"/>
          <w:rtl/>
        </w:rPr>
        <w:t>25. مسلم از علی روایت کرد که علی بر قصه گو</w:t>
      </w:r>
      <w:r w:rsidR="00B17359" w:rsidRPr="00904882">
        <w:rPr>
          <w:rFonts w:hint="cs"/>
          <w:rtl/>
        </w:rPr>
        <w:t>ی</w:t>
      </w:r>
      <w:r w:rsidRPr="00904882">
        <w:rPr>
          <w:rFonts w:hint="cs"/>
          <w:rtl/>
        </w:rPr>
        <w:t>ی عبور کرد خطاب به قصه گو گفت : ناسخ و منسوخ می دانید ؟ گفت : نه</w:t>
      </w:r>
      <w:r w:rsidR="00B17359" w:rsidRPr="00904882">
        <w:rPr>
          <w:rFonts w:hint="cs"/>
          <w:rtl/>
        </w:rPr>
        <w:t>،</w:t>
      </w:r>
      <w:r w:rsidRPr="00904882">
        <w:rPr>
          <w:rFonts w:hint="cs"/>
          <w:rtl/>
        </w:rPr>
        <w:t xml:space="preserve"> فرمود : خودت هلاک شده اید و می خواهی مردم را هم هلاک کنید . </w:t>
      </w:r>
    </w:p>
    <w:p w:rsidR="001425DD" w:rsidRPr="00904882" w:rsidRDefault="001425DD" w:rsidP="004308B5">
      <w:pPr>
        <w:spacing w:line="288" w:lineRule="auto"/>
        <w:ind w:firstLine="206"/>
        <w:rPr>
          <w:rFonts w:hint="cs"/>
          <w:rtl/>
        </w:rPr>
      </w:pPr>
      <w:r w:rsidRPr="00904882">
        <w:rPr>
          <w:rFonts w:hint="cs"/>
          <w:rtl/>
        </w:rPr>
        <w:t>هیچ مجتهدی بدونه اطلاع از زمان و سبب نزول نمی تواند ناسخ و منسوخ را فهم  کند و این دو تنها با سنت شناخته می شوند .</w:t>
      </w:r>
    </w:p>
    <w:p w:rsidR="001425DD" w:rsidRPr="00904882" w:rsidRDefault="001425DD" w:rsidP="004308B5">
      <w:pPr>
        <w:spacing w:line="288" w:lineRule="auto"/>
        <w:ind w:firstLine="206"/>
        <w:rPr>
          <w:rFonts w:hint="cs"/>
          <w:rtl/>
        </w:rPr>
      </w:pPr>
      <w:r w:rsidRPr="00904882">
        <w:rPr>
          <w:rFonts w:hint="cs"/>
          <w:rtl/>
        </w:rPr>
        <w:t>26. شافعی می گوید: بیش</w:t>
      </w:r>
      <w:r w:rsidR="00B17359" w:rsidRPr="00904882">
        <w:rPr>
          <w:rFonts w:hint="cs"/>
          <w:rtl/>
        </w:rPr>
        <w:t>ت</w:t>
      </w:r>
      <w:r w:rsidRPr="00904882">
        <w:rPr>
          <w:rFonts w:hint="cs"/>
          <w:rtl/>
        </w:rPr>
        <w:t xml:space="preserve">ر ناسخ </w:t>
      </w:r>
      <w:r w:rsidR="00D350C2" w:rsidRPr="00904882">
        <w:rPr>
          <w:rFonts w:hint="cs"/>
          <w:rtl/>
        </w:rPr>
        <w:t>قرآن</w:t>
      </w:r>
      <w:r w:rsidRPr="00904882">
        <w:rPr>
          <w:rFonts w:hint="cs"/>
          <w:rtl/>
        </w:rPr>
        <w:t xml:space="preserve"> با سنت شناخته می شود .</w:t>
      </w:r>
    </w:p>
    <w:p w:rsidR="001425DD" w:rsidRPr="00904882" w:rsidRDefault="003C3F00" w:rsidP="004308B5">
      <w:pPr>
        <w:spacing w:line="288" w:lineRule="auto"/>
        <w:ind w:firstLine="206"/>
        <w:rPr>
          <w:rFonts w:hint="cs"/>
          <w:rtl/>
        </w:rPr>
      </w:pPr>
      <w:r>
        <w:rPr>
          <w:rFonts w:hint="cs"/>
          <w:rtl/>
        </w:rPr>
        <w:t>پس اگر سنت</w:t>
      </w:r>
      <w:r w:rsidR="001425DD" w:rsidRPr="00904882">
        <w:rPr>
          <w:rFonts w:hint="cs"/>
          <w:rtl/>
        </w:rPr>
        <w:t xml:space="preserve"> حجت نباشد یا باید به ناسخ و منسوخ عمل کنیم یا هر دو رها نمایم یا یکی را عملی کنیم و دیگری را رها سازیم ولی هر سه حالت باطل است.</w:t>
      </w:r>
    </w:p>
    <w:p w:rsidR="001425DD" w:rsidRPr="00904882" w:rsidRDefault="001425DD" w:rsidP="004308B5">
      <w:pPr>
        <w:spacing w:line="288" w:lineRule="auto"/>
        <w:ind w:firstLine="206"/>
        <w:rPr>
          <w:rFonts w:hint="cs"/>
          <w:rtl/>
        </w:rPr>
      </w:pPr>
      <w:r w:rsidRPr="00904882">
        <w:rPr>
          <w:rFonts w:hint="cs"/>
          <w:rtl/>
        </w:rPr>
        <w:t xml:space="preserve">امام احمد </w:t>
      </w:r>
      <w:r w:rsidR="00B17359" w:rsidRPr="00904882">
        <w:rPr>
          <w:rFonts w:hint="cs"/>
          <w:rtl/>
        </w:rPr>
        <w:t>د</w:t>
      </w:r>
      <w:r w:rsidRPr="00904882">
        <w:rPr>
          <w:rFonts w:hint="cs"/>
          <w:rtl/>
        </w:rPr>
        <w:t xml:space="preserve">ر مورد پیروی از رسول اکرم کتابی نوشته و در آن کتاب اقوال افرادی را ذکر می کند که برای اعتراض از سنت به ظاهر </w:t>
      </w:r>
      <w:r w:rsidR="00D350C2" w:rsidRPr="00904882">
        <w:rPr>
          <w:rFonts w:hint="cs"/>
          <w:rtl/>
        </w:rPr>
        <w:t>قرآن</w:t>
      </w:r>
      <w:r w:rsidRPr="00904882">
        <w:rPr>
          <w:rFonts w:hint="cs"/>
          <w:rtl/>
        </w:rPr>
        <w:t xml:space="preserve"> استناد می کنند و نظر و دید گاه غلط آنها را ر</w:t>
      </w:r>
      <w:r w:rsidR="00B17359" w:rsidRPr="00904882">
        <w:rPr>
          <w:rFonts w:hint="cs"/>
          <w:rtl/>
        </w:rPr>
        <w:t>ها</w:t>
      </w:r>
      <w:r w:rsidRPr="00904882">
        <w:rPr>
          <w:rFonts w:hint="cs"/>
          <w:rtl/>
        </w:rPr>
        <w:t xml:space="preserve"> می کند و در پایان حجیت سنت را به اثبات می رساند و ما هم در این جستار بعضی از بیانات امام ابن قیم را نقل می کنیم که ایشان از کتاب امام احمد آنها را نقل فرموده است و این مطالب را پایان بخش این تحقیق قرار می دهیم .</w:t>
      </w:r>
    </w:p>
    <w:p w:rsidR="001425DD" w:rsidRPr="00904882" w:rsidRDefault="001425DD" w:rsidP="004E203C">
      <w:pPr>
        <w:spacing w:line="288" w:lineRule="auto"/>
        <w:ind w:firstLine="206"/>
        <w:rPr>
          <w:rFonts w:hint="cs"/>
          <w:rtl/>
        </w:rPr>
      </w:pPr>
      <w:r w:rsidRPr="00904882">
        <w:rPr>
          <w:rFonts w:hint="cs"/>
          <w:rtl/>
        </w:rPr>
        <w:t xml:space="preserve"> امام ابن قیم در اعلام الموقعین ج2 ص 367 می فرماید : خداوند محمد</w:t>
      </w:r>
      <w:r w:rsidR="004E203C">
        <w:rPr>
          <w:rFonts w:hint="cs"/>
        </w:rPr>
        <w:sym w:font="AGA Arabesque" w:char="F065"/>
      </w:r>
      <w:r w:rsidR="004E203C">
        <w:rPr>
          <w:rFonts w:hint="cs"/>
          <w:rtl/>
        </w:rPr>
        <w:t xml:space="preserve"> </w:t>
      </w:r>
      <w:r w:rsidRPr="00904882">
        <w:rPr>
          <w:rFonts w:hint="cs"/>
          <w:rtl/>
        </w:rPr>
        <w:t>را همراه هدایت و دین حق فرستاد تا بر همه ادیان چیره شود</w:t>
      </w:r>
      <w:r w:rsidR="00B17359" w:rsidRPr="00904882">
        <w:rPr>
          <w:rFonts w:hint="cs"/>
          <w:rtl/>
        </w:rPr>
        <w:t>،</w:t>
      </w:r>
      <w:r w:rsidRPr="00904882">
        <w:rPr>
          <w:rFonts w:hint="cs"/>
          <w:rtl/>
        </w:rPr>
        <w:t xml:space="preserve"> هر چند مشرکان این را هم دوست نداشته باشند</w:t>
      </w:r>
      <w:r w:rsidR="00B17359" w:rsidRPr="00904882">
        <w:rPr>
          <w:rFonts w:hint="cs"/>
          <w:rtl/>
        </w:rPr>
        <w:t>،</w:t>
      </w:r>
      <w:r w:rsidRPr="00904882">
        <w:rPr>
          <w:rFonts w:hint="cs"/>
          <w:rtl/>
        </w:rPr>
        <w:t xml:space="preserve"> و کتاب خودش </w:t>
      </w:r>
      <w:r w:rsidR="00D350C2" w:rsidRPr="00904882">
        <w:rPr>
          <w:rFonts w:hint="cs"/>
          <w:rtl/>
        </w:rPr>
        <w:t>قرآن</w:t>
      </w:r>
      <w:r w:rsidRPr="00904882">
        <w:rPr>
          <w:rFonts w:hint="cs"/>
          <w:rtl/>
        </w:rPr>
        <w:t xml:space="preserve"> که هدایت و نور ا</w:t>
      </w:r>
      <w:r w:rsidR="004E203C">
        <w:rPr>
          <w:rFonts w:hint="cs"/>
          <w:rtl/>
        </w:rPr>
        <w:t>ست بر او نازل فرمود و رسول اکرم</w:t>
      </w:r>
      <w:r w:rsidR="004E203C">
        <w:rPr>
          <w:rFonts w:hint="cs"/>
        </w:rPr>
        <w:sym w:font="AGA Arabesque" w:char="F065"/>
      </w:r>
      <w:r w:rsidR="004E203C">
        <w:rPr>
          <w:rFonts w:hint="cs"/>
          <w:rtl/>
        </w:rPr>
        <w:t xml:space="preserve"> </w:t>
      </w:r>
      <w:r w:rsidRPr="00904882">
        <w:rPr>
          <w:rFonts w:hint="cs"/>
          <w:rtl/>
        </w:rPr>
        <w:t xml:space="preserve">را مبین ظاهر و باطن و خاص وعام و ناسخ و منسوخ </w:t>
      </w:r>
      <w:r w:rsidR="00D350C2" w:rsidRPr="00904882">
        <w:rPr>
          <w:rFonts w:hint="cs"/>
          <w:rtl/>
        </w:rPr>
        <w:t>قرآن</w:t>
      </w:r>
      <w:r w:rsidRPr="00904882">
        <w:rPr>
          <w:rFonts w:hint="cs"/>
          <w:rtl/>
        </w:rPr>
        <w:t xml:space="preserve"> قرار داد </w:t>
      </w:r>
      <w:r w:rsidR="003C3F00">
        <w:rPr>
          <w:rFonts w:hint="cs"/>
          <w:rtl/>
        </w:rPr>
        <w:t>،</w:t>
      </w:r>
      <w:r w:rsidRPr="00904882">
        <w:rPr>
          <w:rFonts w:hint="cs"/>
          <w:rtl/>
        </w:rPr>
        <w:t xml:space="preserve">رسول اکرم معبر کتاب و راهنمای آن می باشد و اصحاب بزرگوارش که خداوند از آنها راضی و خشنود است بر این موضوع شهادت دادند و انرا برای ما نقل کردند ، آنها از همه مردم به کتاب خدا اگاه تر بودند چون </w:t>
      </w:r>
      <w:r w:rsidR="00D350C2" w:rsidRPr="00904882">
        <w:rPr>
          <w:rFonts w:hint="cs"/>
          <w:rtl/>
        </w:rPr>
        <w:t>قرآن</w:t>
      </w:r>
      <w:r w:rsidRPr="00904882">
        <w:rPr>
          <w:rFonts w:hint="cs"/>
          <w:rtl/>
        </w:rPr>
        <w:t xml:space="preserve"> بر آنها نازل شد و نزول </w:t>
      </w:r>
      <w:r w:rsidR="00D350C2" w:rsidRPr="00904882">
        <w:rPr>
          <w:rFonts w:hint="cs"/>
          <w:rtl/>
        </w:rPr>
        <w:t>قرآن</w:t>
      </w:r>
      <w:r w:rsidRPr="00904882">
        <w:rPr>
          <w:rFonts w:hint="cs"/>
          <w:rtl/>
        </w:rPr>
        <w:t xml:space="preserve"> را مشاهده کردند پس بعد ا</w:t>
      </w:r>
      <w:r w:rsidR="004E203C">
        <w:rPr>
          <w:rFonts w:hint="cs"/>
          <w:rtl/>
        </w:rPr>
        <w:t xml:space="preserve"> </w:t>
      </w:r>
      <w:r w:rsidRPr="00904882">
        <w:rPr>
          <w:rFonts w:hint="cs"/>
          <w:rtl/>
        </w:rPr>
        <w:t xml:space="preserve">ز رسول اکرم انها معبر و مفسر </w:t>
      </w:r>
      <w:r w:rsidR="00D350C2" w:rsidRPr="00904882">
        <w:rPr>
          <w:rFonts w:hint="cs"/>
          <w:rtl/>
        </w:rPr>
        <w:t>قرآن</w:t>
      </w:r>
      <w:r w:rsidRPr="00904882">
        <w:rPr>
          <w:rFonts w:hint="cs"/>
          <w:rtl/>
        </w:rPr>
        <w:t xml:space="preserve"> هستند</w:t>
      </w:r>
      <w:r w:rsidR="005D1159">
        <w:rPr>
          <w:rFonts w:hint="cs"/>
          <w:rtl/>
        </w:rPr>
        <w:t>،</w:t>
      </w:r>
      <w:r w:rsidRPr="00904882">
        <w:rPr>
          <w:rFonts w:hint="cs"/>
          <w:rtl/>
        </w:rPr>
        <w:t xml:space="preserve"> جابر می گوید : </w:t>
      </w:r>
      <w:r w:rsidR="00D350C2" w:rsidRPr="00904882">
        <w:rPr>
          <w:rFonts w:hint="cs"/>
          <w:rtl/>
        </w:rPr>
        <w:t>قرآن</w:t>
      </w:r>
      <w:r w:rsidRPr="00904882">
        <w:rPr>
          <w:rFonts w:hint="cs"/>
          <w:rtl/>
        </w:rPr>
        <w:t xml:space="preserve"> در حالی نازل می شود که رسول میان ما بود</w:t>
      </w:r>
      <w:r w:rsidR="005D1159">
        <w:rPr>
          <w:rFonts w:hint="cs"/>
          <w:rtl/>
        </w:rPr>
        <w:t>،ایشان</w:t>
      </w:r>
      <w:r w:rsidRPr="00904882">
        <w:rPr>
          <w:rFonts w:hint="cs"/>
          <w:rtl/>
        </w:rPr>
        <w:t xml:space="preserve"> تفسیر و تأویلش را خوب می دانست و هر کاری را انجام می داد ماهم از او پیروی می کردیم .</w:t>
      </w:r>
    </w:p>
    <w:p w:rsidR="001425DD" w:rsidRPr="00904882" w:rsidRDefault="001425DD" w:rsidP="004308B5">
      <w:pPr>
        <w:spacing w:line="288" w:lineRule="auto"/>
        <w:ind w:firstLine="206"/>
        <w:rPr>
          <w:rFonts w:hint="cs"/>
          <w:rtl/>
        </w:rPr>
      </w:pPr>
      <w:r w:rsidRPr="00904882">
        <w:rPr>
          <w:rFonts w:hint="cs"/>
          <w:rtl/>
        </w:rPr>
        <w:t xml:space="preserve">  </w:t>
      </w:r>
    </w:p>
    <w:p w:rsidR="00914CF9" w:rsidRPr="00904882" w:rsidRDefault="001425DD" w:rsidP="004308B5">
      <w:pPr>
        <w:spacing w:line="288" w:lineRule="auto"/>
        <w:ind w:firstLine="206"/>
        <w:rPr>
          <w:sz w:val="32"/>
          <w:szCs w:val="32"/>
          <w:rtl/>
        </w:rPr>
      </w:pPr>
      <w:r w:rsidRPr="00904882">
        <w:rPr>
          <w:rFonts w:hint="cs"/>
          <w:sz w:val="32"/>
          <w:szCs w:val="32"/>
          <w:rtl/>
        </w:rPr>
        <w:t xml:space="preserve"> </w:t>
      </w:r>
    </w:p>
    <w:p w:rsidR="001425DD" w:rsidRPr="00904882" w:rsidRDefault="00914CF9" w:rsidP="00771618">
      <w:pPr>
        <w:pStyle w:val="2"/>
        <w:rPr>
          <w:rFonts w:hint="cs"/>
          <w:rtl/>
        </w:rPr>
      </w:pPr>
      <w:r w:rsidRPr="00904882">
        <w:rPr>
          <w:rtl/>
        </w:rPr>
        <w:br w:type="page"/>
      </w:r>
      <w:r w:rsidR="001425DD" w:rsidRPr="00904882">
        <w:rPr>
          <w:rFonts w:hint="cs"/>
          <w:rtl/>
        </w:rPr>
        <w:t xml:space="preserve"> </w:t>
      </w:r>
      <w:bookmarkStart w:id="79" w:name="_Toc219142766"/>
      <w:r w:rsidR="001425DD" w:rsidRPr="00904882">
        <w:rPr>
          <w:rFonts w:hint="cs"/>
          <w:rtl/>
        </w:rPr>
        <w:t>دلیل ششم</w:t>
      </w:r>
      <w:bookmarkEnd w:id="79"/>
    </w:p>
    <w:p w:rsidR="00B17359" w:rsidRPr="00904882" w:rsidRDefault="001425DD" w:rsidP="004308B5">
      <w:pPr>
        <w:spacing w:line="288" w:lineRule="auto"/>
        <w:ind w:firstLine="206"/>
        <w:rPr>
          <w:rFonts w:hint="cs"/>
          <w:sz w:val="32"/>
          <w:szCs w:val="32"/>
          <w:rtl/>
        </w:rPr>
      </w:pPr>
      <w:r w:rsidRPr="00904882">
        <w:rPr>
          <w:rFonts w:hint="cs"/>
          <w:sz w:val="32"/>
          <w:szCs w:val="32"/>
          <w:rtl/>
        </w:rPr>
        <w:t>سنت دو گونه است</w:t>
      </w:r>
      <w:r w:rsidR="00C40C85">
        <w:rPr>
          <w:rFonts w:hint="cs"/>
          <w:sz w:val="32"/>
          <w:szCs w:val="32"/>
          <w:rtl/>
        </w:rPr>
        <w:t>:</w:t>
      </w:r>
      <w:r w:rsidRPr="00904882">
        <w:rPr>
          <w:rFonts w:hint="cs"/>
          <w:sz w:val="32"/>
          <w:szCs w:val="32"/>
          <w:rtl/>
        </w:rPr>
        <w:t xml:space="preserve"> وحی و</w:t>
      </w:r>
      <w:r w:rsidR="00B17359" w:rsidRPr="00904882">
        <w:rPr>
          <w:rFonts w:hint="cs"/>
          <w:sz w:val="32"/>
          <w:szCs w:val="32"/>
          <w:rtl/>
        </w:rPr>
        <w:t xml:space="preserve"> آنچه به منزله وحی است</w:t>
      </w:r>
    </w:p>
    <w:p w:rsidR="001425DD" w:rsidRPr="00904882" w:rsidRDefault="00C40C85" w:rsidP="004E203C">
      <w:pPr>
        <w:spacing w:line="288" w:lineRule="auto"/>
        <w:ind w:firstLine="206"/>
        <w:rPr>
          <w:rFonts w:hint="cs"/>
          <w:rtl/>
        </w:rPr>
      </w:pPr>
      <w:r>
        <w:rPr>
          <w:rFonts w:hint="cs"/>
          <w:rtl/>
        </w:rPr>
        <w:t xml:space="preserve">لازم است از این موضوع آگاه بود که </w:t>
      </w:r>
      <w:r w:rsidR="001425DD" w:rsidRPr="00904882">
        <w:rPr>
          <w:rFonts w:hint="cs"/>
          <w:rtl/>
        </w:rPr>
        <w:t>هر چیزی از رسول اکرم</w:t>
      </w:r>
      <w:r w:rsidR="004E203C">
        <w:rPr>
          <w:rFonts w:hint="cs"/>
        </w:rPr>
        <w:sym w:font="AGA Arabesque" w:char="F065"/>
      </w:r>
      <w:r w:rsidR="004E203C">
        <w:rPr>
          <w:rFonts w:hint="cs"/>
          <w:rtl/>
        </w:rPr>
        <w:t xml:space="preserve"> </w:t>
      </w:r>
      <w:r w:rsidR="001425DD" w:rsidRPr="00904882">
        <w:rPr>
          <w:rFonts w:hint="cs"/>
          <w:rtl/>
        </w:rPr>
        <w:t xml:space="preserve">صادر شده دو گونه </w:t>
      </w:r>
      <w:r>
        <w:rPr>
          <w:rFonts w:hint="cs"/>
          <w:rtl/>
        </w:rPr>
        <w:t>میباشند:</w:t>
      </w:r>
      <w:r w:rsidR="001425DD" w:rsidRPr="00904882">
        <w:rPr>
          <w:rFonts w:hint="cs"/>
          <w:rtl/>
        </w:rPr>
        <w:t xml:space="preserve"> یا برای تبلیغ احکام خداوند است</w:t>
      </w:r>
      <w:r>
        <w:rPr>
          <w:rFonts w:hint="cs"/>
          <w:rtl/>
        </w:rPr>
        <w:t>،</w:t>
      </w:r>
      <w:r w:rsidR="001425DD" w:rsidRPr="00904882">
        <w:rPr>
          <w:rFonts w:hint="cs"/>
          <w:rtl/>
        </w:rPr>
        <w:t xml:space="preserve"> یا هدف ازآن تبلیغ</w:t>
      </w:r>
      <w:r>
        <w:rPr>
          <w:rFonts w:hint="cs"/>
          <w:rtl/>
        </w:rPr>
        <w:t xml:space="preserve"> احکام</w:t>
      </w:r>
      <w:r w:rsidR="001425DD" w:rsidRPr="00904882">
        <w:rPr>
          <w:rFonts w:hint="cs"/>
          <w:rtl/>
        </w:rPr>
        <w:t xml:space="preserve"> نیست .</w:t>
      </w:r>
    </w:p>
    <w:p w:rsidR="001425DD" w:rsidRPr="00904882" w:rsidRDefault="001425DD" w:rsidP="004308B5">
      <w:pPr>
        <w:spacing w:line="288" w:lineRule="auto"/>
        <w:ind w:firstLine="206"/>
        <w:rPr>
          <w:rFonts w:hint="cs"/>
          <w:rtl/>
        </w:rPr>
      </w:pPr>
      <w:r w:rsidRPr="00904882">
        <w:rPr>
          <w:rFonts w:hint="cs"/>
          <w:rtl/>
        </w:rPr>
        <w:t>نوع اول</w:t>
      </w:r>
      <w:r w:rsidR="00C40C85">
        <w:rPr>
          <w:rFonts w:hint="cs"/>
          <w:rtl/>
        </w:rPr>
        <w:t>:</w:t>
      </w:r>
      <w:r w:rsidRPr="00904882">
        <w:rPr>
          <w:rFonts w:hint="cs"/>
          <w:rtl/>
        </w:rPr>
        <w:t xml:space="preserve"> وحی </w:t>
      </w:r>
      <w:r w:rsidR="00C40C85">
        <w:rPr>
          <w:rFonts w:hint="cs"/>
          <w:rtl/>
        </w:rPr>
        <w:t>بشمار می آید،</w:t>
      </w:r>
      <w:r w:rsidRPr="00904882">
        <w:rPr>
          <w:rFonts w:hint="cs"/>
          <w:rtl/>
        </w:rPr>
        <w:t xml:space="preserve"> </w:t>
      </w:r>
      <w:r w:rsidR="00C40C85">
        <w:rPr>
          <w:rFonts w:hint="cs"/>
          <w:rtl/>
        </w:rPr>
        <w:t xml:space="preserve">  آنهم</w:t>
      </w:r>
      <w:r w:rsidRPr="00904882">
        <w:rPr>
          <w:rFonts w:hint="cs"/>
          <w:rtl/>
        </w:rPr>
        <w:t xml:space="preserve"> از</w:t>
      </w:r>
      <w:r w:rsidR="00C40C85">
        <w:rPr>
          <w:rFonts w:hint="cs"/>
          <w:rtl/>
        </w:rPr>
        <w:t>انسان</w:t>
      </w:r>
      <w:r w:rsidRPr="00904882">
        <w:rPr>
          <w:rFonts w:hint="cs"/>
          <w:rtl/>
        </w:rPr>
        <w:t xml:space="preserve"> معصوم</w:t>
      </w:r>
      <w:r w:rsidR="00C40C85">
        <w:rPr>
          <w:rFonts w:hint="cs"/>
          <w:rtl/>
        </w:rPr>
        <w:t xml:space="preserve"> </w:t>
      </w:r>
      <w:r w:rsidRPr="00904882">
        <w:rPr>
          <w:rFonts w:hint="cs"/>
          <w:rtl/>
        </w:rPr>
        <w:t xml:space="preserve"> صادر می شود</w:t>
      </w:r>
      <w:r w:rsidR="00C40C85">
        <w:rPr>
          <w:rFonts w:hint="cs"/>
          <w:rtl/>
        </w:rPr>
        <w:t xml:space="preserve"> که </w:t>
      </w:r>
      <w:r w:rsidRPr="00904882">
        <w:rPr>
          <w:rFonts w:hint="cs"/>
          <w:rtl/>
        </w:rPr>
        <w:t xml:space="preserve">هیچ گونه خطا و اشتباهی </w:t>
      </w:r>
      <w:r w:rsidR="00C40C85">
        <w:rPr>
          <w:rFonts w:hint="cs"/>
          <w:rtl/>
        </w:rPr>
        <w:t>از آن سرنمی زند</w:t>
      </w:r>
      <w:r w:rsidR="00B17359" w:rsidRPr="00904882">
        <w:rPr>
          <w:rFonts w:hint="cs"/>
          <w:rtl/>
        </w:rPr>
        <w:t>،</w:t>
      </w:r>
      <w:r w:rsidRPr="00904882">
        <w:rPr>
          <w:rFonts w:hint="cs"/>
          <w:rtl/>
        </w:rPr>
        <w:t xml:space="preserve"> همانگونه که در بحث عصمت این موضوع را توضیح دادیم</w:t>
      </w:r>
      <w:r w:rsidR="00C40C85">
        <w:rPr>
          <w:rFonts w:hint="cs"/>
          <w:rtl/>
        </w:rPr>
        <w:t>،</w:t>
      </w:r>
      <w:r w:rsidRPr="00904882">
        <w:rPr>
          <w:rFonts w:hint="cs"/>
          <w:rtl/>
        </w:rPr>
        <w:t xml:space="preserve">  که حنفیه این نوع را وحی ظاهری می نامند</w:t>
      </w:r>
      <w:r w:rsidR="00C40C85">
        <w:rPr>
          <w:rFonts w:hint="cs"/>
          <w:rtl/>
        </w:rPr>
        <w:t>،</w:t>
      </w:r>
      <w:r w:rsidRPr="00904882">
        <w:rPr>
          <w:rFonts w:hint="cs"/>
          <w:rtl/>
        </w:rPr>
        <w:t xml:space="preserve"> این نوع هم دو گونه است</w:t>
      </w:r>
      <w:r w:rsidR="00C40C85">
        <w:rPr>
          <w:rFonts w:hint="cs"/>
          <w:rtl/>
        </w:rPr>
        <w:t>:</w:t>
      </w:r>
      <w:r w:rsidRPr="00904882">
        <w:rPr>
          <w:rFonts w:hint="cs"/>
          <w:rtl/>
        </w:rPr>
        <w:t xml:space="preserve"> یک نوع آن همراه لفظی است که به وحیانی بودن آن دلالت می کند</w:t>
      </w:r>
      <w:r w:rsidR="00C40C85">
        <w:rPr>
          <w:rFonts w:hint="cs"/>
          <w:rtl/>
        </w:rPr>
        <w:t>،</w:t>
      </w:r>
      <w:r w:rsidRPr="00904882">
        <w:rPr>
          <w:rFonts w:hint="cs"/>
          <w:rtl/>
        </w:rPr>
        <w:t xml:space="preserve"> و نوع دوم خالی از این دلالت است .</w:t>
      </w:r>
    </w:p>
    <w:p w:rsidR="001425DD" w:rsidRPr="00904882" w:rsidRDefault="001425DD" w:rsidP="004308B5">
      <w:pPr>
        <w:spacing w:line="288" w:lineRule="auto"/>
        <w:ind w:firstLine="206"/>
        <w:rPr>
          <w:rFonts w:hint="cs"/>
          <w:rtl/>
        </w:rPr>
      </w:pPr>
      <w:r w:rsidRPr="00904882">
        <w:rPr>
          <w:rFonts w:hint="cs"/>
          <w:rtl/>
        </w:rPr>
        <w:t>اگر همراه لفظ</w:t>
      </w:r>
      <w:r w:rsidR="00B17359" w:rsidRPr="00904882">
        <w:rPr>
          <w:rFonts w:hint="cs"/>
          <w:rtl/>
        </w:rPr>
        <w:t>ی</w:t>
      </w:r>
      <w:r w:rsidRPr="00904882">
        <w:rPr>
          <w:rFonts w:hint="cs"/>
          <w:rtl/>
        </w:rPr>
        <w:t xml:space="preserve"> </w:t>
      </w:r>
      <w:r w:rsidR="00B17359" w:rsidRPr="00904882">
        <w:rPr>
          <w:rFonts w:hint="cs"/>
          <w:rtl/>
        </w:rPr>
        <w:t>باشد که دال</w:t>
      </w:r>
      <w:r w:rsidRPr="00904882">
        <w:rPr>
          <w:rFonts w:hint="cs"/>
          <w:rtl/>
        </w:rPr>
        <w:t xml:space="preserve"> بر وحی</w:t>
      </w:r>
      <w:r w:rsidR="00B17359" w:rsidRPr="00904882">
        <w:rPr>
          <w:rFonts w:hint="cs"/>
          <w:rtl/>
        </w:rPr>
        <w:t xml:space="preserve"> نماید؛ در این صورت</w:t>
      </w:r>
      <w:r w:rsidRPr="00904882">
        <w:rPr>
          <w:rFonts w:hint="cs"/>
          <w:rtl/>
        </w:rPr>
        <w:t xml:space="preserve"> هدف از آن </w:t>
      </w:r>
      <w:r w:rsidR="007B06F5" w:rsidRPr="00904882">
        <w:rPr>
          <w:rFonts w:hint="cs"/>
          <w:rtl/>
        </w:rPr>
        <w:t xml:space="preserve">یا </w:t>
      </w:r>
      <w:r w:rsidRPr="00904882">
        <w:rPr>
          <w:rFonts w:hint="cs"/>
          <w:rtl/>
        </w:rPr>
        <w:t xml:space="preserve">تعبد و اعجاز است </w:t>
      </w:r>
      <w:r w:rsidR="007B06F5" w:rsidRPr="00904882">
        <w:rPr>
          <w:rFonts w:hint="cs"/>
          <w:rtl/>
        </w:rPr>
        <w:t xml:space="preserve">- </w:t>
      </w:r>
      <w:r w:rsidRPr="00904882">
        <w:rPr>
          <w:rFonts w:hint="cs"/>
          <w:rtl/>
        </w:rPr>
        <w:t>هر چند با کوتاه ترین سوره هم با شد</w:t>
      </w:r>
      <w:r w:rsidR="007B06F5" w:rsidRPr="00904882">
        <w:rPr>
          <w:rFonts w:hint="cs"/>
          <w:rtl/>
        </w:rPr>
        <w:t xml:space="preserve"> -</w:t>
      </w:r>
      <w:r w:rsidRPr="00904882">
        <w:rPr>
          <w:rFonts w:hint="cs"/>
          <w:rtl/>
        </w:rPr>
        <w:t xml:space="preserve"> یا هدف غیر از این است</w:t>
      </w:r>
      <w:r w:rsidR="007B06F5" w:rsidRPr="00904882">
        <w:rPr>
          <w:rFonts w:hint="cs"/>
          <w:rtl/>
        </w:rPr>
        <w:t>؛</w:t>
      </w:r>
      <w:r w:rsidRPr="00904882">
        <w:rPr>
          <w:rFonts w:hint="cs"/>
          <w:rtl/>
        </w:rPr>
        <w:t xml:space="preserve"> نوع اول </w:t>
      </w:r>
      <w:r w:rsidR="00D350C2" w:rsidRPr="00904882">
        <w:rPr>
          <w:rFonts w:hint="cs"/>
          <w:rtl/>
        </w:rPr>
        <w:t>قرآن</w:t>
      </w:r>
      <w:r w:rsidRPr="00904882">
        <w:rPr>
          <w:rFonts w:hint="cs"/>
          <w:rtl/>
        </w:rPr>
        <w:t xml:space="preserve"> و نوع دوم حدیث قدسی می باشد</w:t>
      </w:r>
      <w:r w:rsidR="007B06F5" w:rsidRPr="00904882">
        <w:rPr>
          <w:rFonts w:hint="cs"/>
          <w:rtl/>
        </w:rPr>
        <w:t>،</w:t>
      </w:r>
      <w:r w:rsidR="00C40C85">
        <w:rPr>
          <w:rFonts w:hint="cs"/>
          <w:rtl/>
        </w:rPr>
        <w:t>آنهم</w:t>
      </w:r>
      <w:r w:rsidRPr="00904882">
        <w:rPr>
          <w:rFonts w:hint="cs"/>
          <w:rtl/>
        </w:rPr>
        <w:t xml:space="preserve"> بنا به نظر گروهی که می گویند</w:t>
      </w:r>
      <w:r w:rsidR="00C40C85">
        <w:rPr>
          <w:rFonts w:hint="cs"/>
          <w:rtl/>
        </w:rPr>
        <w:t>:</w:t>
      </w:r>
      <w:r w:rsidRPr="00904882">
        <w:rPr>
          <w:rFonts w:hint="cs"/>
          <w:rtl/>
        </w:rPr>
        <w:t xml:space="preserve"> الفاظ حدیث قدسی از طرف یزدان است .</w:t>
      </w:r>
    </w:p>
    <w:p w:rsidR="001425DD" w:rsidRPr="00904882" w:rsidRDefault="001425DD" w:rsidP="004308B5">
      <w:pPr>
        <w:spacing w:line="288" w:lineRule="auto"/>
        <w:ind w:firstLine="206"/>
        <w:rPr>
          <w:rFonts w:hint="cs"/>
          <w:rtl/>
        </w:rPr>
      </w:pPr>
      <w:r w:rsidRPr="00904882">
        <w:rPr>
          <w:rFonts w:hint="cs"/>
          <w:rtl/>
        </w:rPr>
        <w:t xml:space="preserve">بدون </w:t>
      </w:r>
      <w:r w:rsidR="0011648D">
        <w:rPr>
          <w:rFonts w:hint="cs"/>
          <w:rtl/>
        </w:rPr>
        <w:t xml:space="preserve">شک </w:t>
      </w:r>
      <w:r w:rsidRPr="00904882">
        <w:rPr>
          <w:rFonts w:hint="cs"/>
          <w:rtl/>
        </w:rPr>
        <w:t>حدیث قدسی</w:t>
      </w:r>
      <w:r w:rsidR="007B06F5" w:rsidRPr="00904882">
        <w:rPr>
          <w:rFonts w:hint="cs"/>
          <w:rtl/>
        </w:rPr>
        <w:t>،</w:t>
      </w:r>
      <w:r w:rsidRPr="00904882">
        <w:rPr>
          <w:rFonts w:hint="cs"/>
          <w:rtl/>
        </w:rPr>
        <w:t xml:space="preserve"> وحی است چون در روایت</w:t>
      </w:r>
      <w:r w:rsidR="0011648D">
        <w:rPr>
          <w:rFonts w:hint="cs"/>
          <w:rtl/>
        </w:rPr>
        <w:t xml:space="preserve"> آمده که</w:t>
      </w:r>
      <w:r w:rsidRPr="00904882">
        <w:rPr>
          <w:rFonts w:hint="cs"/>
          <w:rtl/>
        </w:rPr>
        <w:t xml:space="preserve"> رسول خدا</w:t>
      </w:r>
      <w:r w:rsidR="0011648D">
        <w:rPr>
          <w:rFonts w:hint="cs"/>
          <w:rtl/>
        </w:rPr>
        <w:t xml:space="preserve"> درحدیث قدسی</w:t>
      </w:r>
      <w:r w:rsidRPr="00904882">
        <w:rPr>
          <w:rFonts w:hint="cs"/>
          <w:rtl/>
        </w:rPr>
        <w:t xml:space="preserve"> از خداوند خبر می دهد</w:t>
      </w:r>
      <w:r w:rsidR="0011648D">
        <w:rPr>
          <w:rFonts w:hint="cs"/>
          <w:rtl/>
        </w:rPr>
        <w:t>،</w:t>
      </w:r>
      <w:r w:rsidRPr="00904882">
        <w:rPr>
          <w:rFonts w:hint="cs"/>
          <w:rtl/>
        </w:rPr>
        <w:t xml:space="preserve"> مثلاً می فرماید « پروردگار چنین فرمود» چنین تعبیری دال بر این است که لفظ</w:t>
      </w:r>
      <w:r w:rsidR="007B06F5" w:rsidRPr="00904882">
        <w:rPr>
          <w:rFonts w:hint="cs"/>
          <w:rtl/>
        </w:rPr>
        <w:t xml:space="preserve"> از</w:t>
      </w:r>
      <w:r w:rsidRPr="00904882">
        <w:rPr>
          <w:rFonts w:hint="cs"/>
          <w:rtl/>
        </w:rPr>
        <w:t xml:space="preserve"> طرف پروردگار نازل شده</w:t>
      </w:r>
      <w:r w:rsidR="007B06F5" w:rsidRPr="00904882">
        <w:rPr>
          <w:rFonts w:hint="cs"/>
          <w:rtl/>
        </w:rPr>
        <w:t>،</w:t>
      </w:r>
      <w:r w:rsidRPr="00904882">
        <w:rPr>
          <w:rFonts w:hint="cs"/>
          <w:rtl/>
        </w:rPr>
        <w:t xml:space="preserve"> همانطور که </w:t>
      </w:r>
      <w:r w:rsidR="00D350C2" w:rsidRPr="00904882">
        <w:rPr>
          <w:rFonts w:hint="cs"/>
          <w:rtl/>
        </w:rPr>
        <w:t>قرآن</w:t>
      </w:r>
      <w:r w:rsidR="007B06F5" w:rsidRPr="00904882">
        <w:rPr>
          <w:rFonts w:hint="cs"/>
          <w:rtl/>
        </w:rPr>
        <w:t xml:space="preserve"> از طرف ایشان نازل شده است</w:t>
      </w:r>
      <w:r w:rsidRPr="00904882">
        <w:rPr>
          <w:rFonts w:hint="cs"/>
          <w:rtl/>
        </w:rPr>
        <w:t>.</w:t>
      </w:r>
    </w:p>
    <w:p w:rsidR="001425DD" w:rsidRPr="00904882" w:rsidRDefault="007B06F5" w:rsidP="004308B5">
      <w:pPr>
        <w:spacing w:line="288" w:lineRule="auto"/>
        <w:ind w:firstLine="206"/>
        <w:rPr>
          <w:rFonts w:hint="cs"/>
          <w:rtl/>
        </w:rPr>
      </w:pPr>
      <w:r w:rsidRPr="00904882">
        <w:rPr>
          <w:rFonts w:hint="cs"/>
          <w:rtl/>
        </w:rPr>
        <w:t xml:space="preserve">تعداد </w:t>
      </w:r>
      <w:r w:rsidR="001425DD" w:rsidRPr="00904882">
        <w:rPr>
          <w:rFonts w:hint="cs"/>
          <w:rtl/>
        </w:rPr>
        <w:t>احادیث قدسی فراوان</w:t>
      </w:r>
      <w:r w:rsidRPr="00904882">
        <w:rPr>
          <w:rFonts w:hint="cs"/>
          <w:rtl/>
        </w:rPr>
        <w:t>ند</w:t>
      </w:r>
      <w:r w:rsidR="001425DD" w:rsidRPr="00904882">
        <w:rPr>
          <w:rFonts w:hint="cs"/>
          <w:rtl/>
        </w:rPr>
        <w:t xml:space="preserve"> </w:t>
      </w:r>
      <w:r w:rsidR="001425DD" w:rsidRPr="00904882">
        <w:rPr>
          <w:rStyle w:val="a3"/>
          <w:rtl/>
        </w:rPr>
        <w:footnoteReference w:id="363"/>
      </w:r>
      <w:r w:rsidR="001425DD" w:rsidRPr="00904882">
        <w:rPr>
          <w:rFonts w:hint="cs"/>
          <w:rtl/>
        </w:rPr>
        <w:t xml:space="preserve"> مثلاً حدیث ابی ذر از رسول اکرم که از پروردگار روایت کرده « خداوند می فرماید : ای بندگانم من ظلم را بر خود حرام کرده ام و آنرا میان شما هم تحریم نموده ام</w:t>
      </w:r>
      <w:r w:rsidRPr="00904882">
        <w:rPr>
          <w:rFonts w:hint="cs"/>
          <w:rtl/>
        </w:rPr>
        <w:t>،</w:t>
      </w:r>
      <w:r w:rsidR="001425DD" w:rsidRPr="00904882">
        <w:rPr>
          <w:rFonts w:hint="cs"/>
          <w:rtl/>
        </w:rPr>
        <w:t xml:space="preserve"> پس ظلم نکنید »یا حدیث «بنده ام مرا سپاس نگفت ، اگر مرا سپاس نگوید پس چه کسی به او نعمت می دهد » .</w:t>
      </w:r>
    </w:p>
    <w:p w:rsidR="001425DD" w:rsidRPr="00904882" w:rsidRDefault="001425DD" w:rsidP="004308B5">
      <w:pPr>
        <w:spacing w:line="288" w:lineRule="auto"/>
        <w:ind w:firstLine="206"/>
        <w:rPr>
          <w:rFonts w:hint="cs"/>
          <w:rtl/>
        </w:rPr>
      </w:pPr>
      <w:r w:rsidRPr="00904882">
        <w:rPr>
          <w:rFonts w:hint="cs"/>
          <w:rtl/>
        </w:rPr>
        <w:t>ولی اگر همراه لفظ</w:t>
      </w:r>
      <w:r w:rsidR="0011648D">
        <w:rPr>
          <w:rFonts w:hint="cs"/>
          <w:rtl/>
        </w:rPr>
        <w:t xml:space="preserve"> </w:t>
      </w:r>
      <w:r w:rsidRPr="00904882">
        <w:rPr>
          <w:rFonts w:hint="cs"/>
          <w:rtl/>
        </w:rPr>
        <w:t>بر کلام خدا</w:t>
      </w:r>
      <w:r w:rsidR="0011648D">
        <w:rPr>
          <w:rFonts w:hint="cs"/>
          <w:rtl/>
        </w:rPr>
        <w:t xml:space="preserve"> دلالت</w:t>
      </w:r>
      <w:r w:rsidRPr="00904882">
        <w:rPr>
          <w:rFonts w:hint="cs"/>
          <w:rtl/>
        </w:rPr>
        <w:t xml:space="preserve"> ن</w:t>
      </w:r>
      <w:r w:rsidR="0011648D">
        <w:rPr>
          <w:rFonts w:hint="cs"/>
          <w:rtl/>
        </w:rPr>
        <w:t>نماید،این</w:t>
      </w:r>
      <w:r w:rsidRPr="00904882">
        <w:rPr>
          <w:rFonts w:hint="cs"/>
          <w:rtl/>
        </w:rPr>
        <w:t xml:space="preserve"> سنت نبوی است</w:t>
      </w:r>
      <w:r w:rsidR="0011648D">
        <w:rPr>
          <w:rFonts w:hint="cs"/>
          <w:rtl/>
        </w:rPr>
        <w:t>،</w:t>
      </w:r>
      <w:r w:rsidRPr="00904882">
        <w:rPr>
          <w:rFonts w:hint="cs"/>
          <w:rtl/>
        </w:rPr>
        <w:t xml:space="preserve">  ایات ذیل به وحی بودن آن دلالت می کنند.</w:t>
      </w:r>
    </w:p>
    <w:p w:rsidR="00771618" w:rsidRDefault="00771618" w:rsidP="004308B5">
      <w:pPr>
        <w:spacing w:line="288" w:lineRule="auto"/>
        <w:ind w:firstLine="206"/>
        <w:rPr>
          <w:rFonts w:hint="cs"/>
          <w:rtl/>
        </w:rPr>
      </w:pPr>
      <w:r>
        <w:rPr>
          <w:rFonts w:ascii="QCF_BSML" w:hAnsi="QCF_BSML" w:cs="QCF_BSML"/>
          <w:color w:val="000000"/>
          <w:sz w:val="32"/>
          <w:szCs w:val="32"/>
          <w:rtl/>
        </w:rPr>
        <w:t xml:space="preserve">ﭽ </w:t>
      </w:r>
      <w:r>
        <w:rPr>
          <w:rFonts w:ascii="QCF_P526" w:hAnsi="QCF_P526" w:cs="QCF_P526"/>
          <w:color w:val="000000"/>
          <w:sz w:val="32"/>
          <w:szCs w:val="32"/>
          <w:rtl/>
        </w:rPr>
        <w:t xml:space="preserve">ﭑ  ﭒ      ﭓ  ﭔ  ﭕ  ﭖ  ﭗ   ﭘ  ﭙ  ﭚ  ﭛ  ﭜ   ﭝ  ﭞ  ﭟ  ﭠ  ﭡ  ﭢ    ﭣ   ﭤ  ﭥ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hint="cs"/>
          <w:color w:val="000000"/>
          <w:sz w:val="18"/>
          <w:szCs w:val="18"/>
          <w:rtl/>
        </w:rPr>
        <w:t xml:space="preserve">     </w:t>
      </w:r>
      <w:r>
        <w:rPr>
          <w:rFonts w:ascii="Arial" w:hAnsi="Arial" w:cs="Arial"/>
          <w:color w:val="000000"/>
          <w:sz w:val="27"/>
          <w:szCs w:val="27"/>
          <w:rtl/>
        </w:rPr>
        <w:t>النجم: ١ - ٤</w:t>
      </w:r>
      <w:r>
        <w:rPr>
          <w:rFonts w:ascii="Arial" w:hAnsi="Arial" w:cs="Arial"/>
          <w:color w:val="000000"/>
          <w:sz w:val="27"/>
          <w:szCs w:val="27"/>
        </w:rPr>
        <w:t xml:space="preserve"> </w:t>
      </w:r>
    </w:p>
    <w:p w:rsidR="00771618" w:rsidRPr="00771618" w:rsidRDefault="00771618" w:rsidP="00771618">
      <w:pPr>
        <w:spacing w:line="288" w:lineRule="auto"/>
        <w:ind w:firstLine="206"/>
        <w:rPr>
          <w:rFonts w:hint="cs"/>
          <w:rtl/>
        </w:rPr>
      </w:pPr>
      <w:r w:rsidRPr="00771618">
        <w:rPr>
          <w:rtl/>
        </w:rPr>
        <w:t>‏ سوگند به ستاره در آن زمان كه دارد غروب مي‌كند ! ‏‏ يار شما ( محمد ) گمراه و منحرف نشده است ، و راه خطا نپوئيده است و به كژراهه نرفته است . ‏‏ و از روي هوا و هوس سخن نمي‌گويد . ‏‏‏‏ آن ( چيزي كه با خود آورده است و با شما در ميان نهاده است ) جز وحي و پيامي نيست كه ( از سوي خدا بدو ) وحي و پيام مي‌گردد .</w:t>
      </w:r>
    </w:p>
    <w:p w:rsidR="00771618" w:rsidRDefault="00771618" w:rsidP="004308B5">
      <w:pPr>
        <w:spacing w:line="288" w:lineRule="auto"/>
        <w:ind w:firstLine="206"/>
        <w:rPr>
          <w:rFonts w:hint="cs"/>
          <w:rtl/>
        </w:rPr>
      </w:pPr>
    </w:p>
    <w:p w:rsidR="00771618" w:rsidRDefault="00771618" w:rsidP="00771618">
      <w:pPr>
        <w:spacing w:line="288" w:lineRule="auto"/>
        <w:ind w:firstLine="206"/>
        <w:rPr>
          <w:rFonts w:hint="cs"/>
          <w:rtl/>
        </w:rPr>
      </w:pPr>
      <w:r>
        <w:rPr>
          <w:rFonts w:ascii="QCF_BSML" w:hAnsi="QCF_BSML" w:cs="QCF_BSML"/>
          <w:color w:val="000000"/>
          <w:sz w:val="32"/>
          <w:szCs w:val="32"/>
          <w:rtl/>
        </w:rPr>
        <w:t xml:space="preserve">ﭽ </w:t>
      </w:r>
      <w:r>
        <w:rPr>
          <w:rFonts w:ascii="QCF_P210" w:hAnsi="QCF_P210" w:cs="QCF_P210"/>
          <w:color w:val="000000"/>
          <w:sz w:val="32"/>
          <w:szCs w:val="32"/>
          <w:rtl/>
        </w:rPr>
        <w:t>ﭣ  ﭤ  ﭥ  ﭦ      ﭧ  ﭨ  ﭩ  ﭪ  ﭫ</w:t>
      </w:r>
      <w:r>
        <w:rPr>
          <w:rFonts w:ascii="QCF_P210" w:hAnsi="QCF_P210" w:cs="QCF_P210"/>
          <w:color w:val="0000A5"/>
          <w:sz w:val="32"/>
          <w:szCs w:val="32"/>
          <w:rtl/>
        </w:rPr>
        <w:t>ﭬ</w:t>
      </w:r>
      <w:r>
        <w:rPr>
          <w:rFonts w:ascii="QCF_P210" w:hAnsi="QCF_P210" w:cs="QCF_P210"/>
          <w:color w:val="000000"/>
          <w:sz w:val="32"/>
          <w:szCs w:val="32"/>
          <w:rtl/>
        </w:rPr>
        <w:t xml:space="preserve">  ﭭ  ﭮ  ﭯ  ﭰ  ﭱ  ﭲ</w:t>
      </w:r>
      <w:r>
        <w:rPr>
          <w:rFonts w:ascii="QCF_P210" w:hAnsi="QCF_P210" w:cs="QCF_P210"/>
          <w:color w:val="0000A5"/>
          <w:sz w:val="32"/>
          <w:szCs w:val="32"/>
          <w:rtl/>
        </w:rPr>
        <w:t>ﭳ</w:t>
      </w:r>
      <w:r>
        <w:rPr>
          <w:rFonts w:ascii="QCF_P210" w:hAnsi="QCF_P210" w:cs="QCF_P210"/>
          <w:color w:val="000000"/>
          <w:sz w:val="32"/>
          <w:szCs w:val="32"/>
          <w:rtl/>
        </w:rPr>
        <w:t xml:space="preserve">  ﭴ         ﭵ  ﭶ   ﭷ  ﭸ  ﭹ  ﭺ     ﭻ  ﭼ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يونس: ١٥</w:t>
      </w:r>
      <w:r>
        <w:rPr>
          <w:rFonts w:ascii="Arial" w:hAnsi="Arial" w:cs="Arial"/>
          <w:color w:val="000000"/>
          <w:sz w:val="27"/>
          <w:szCs w:val="27"/>
        </w:rPr>
        <w:t xml:space="preserve"> </w:t>
      </w:r>
      <w:r w:rsidR="001425DD" w:rsidRPr="00904882">
        <w:rPr>
          <w:rFonts w:hint="cs"/>
          <w:rtl/>
        </w:rPr>
        <w:t xml:space="preserve"> </w:t>
      </w:r>
    </w:p>
    <w:p w:rsidR="00771618" w:rsidRDefault="00771618" w:rsidP="00771618">
      <w:pPr>
        <w:spacing w:line="288" w:lineRule="auto"/>
        <w:rPr>
          <w:rFonts w:hint="cs"/>
          <w:rtl/>
        </w:rPr>
      </w:pPr>
      <w:r w:rsidRPr="00771618">
        <w:rPr>
          <w:rtl/>
        </w:rPr>
        <w:t xml:space="preserve"> بگو : مرا نرسد كه خودسرانه و به ميل خود آن را تغيير دهم . من جز به دنبال چيزي نمي‌روم و جز چيزي را نمي‌گويم كه بر من وحي گردد . اگر از فرمان پروردگارم تخطّي كنم ، از عذاب روز بزرگ مي‌ترسم ( كه دامنگيرم شود و تغيير و تبديل قرآن مايه عقاب و عذابم گردد </w:t>
      </w:r>
      <w:r>
        <w:rPr>
          <w:rtl/>
        </w:rPr>
        <w:t>)</w:t>
      </w:r>
      <w:r>
        <w:rPr>
          <w:rFonts w:hint="cs"/>
          <w:rtl/>
        </w:rPr>
        <w:t>.</w:t>
      </w:r>
    </w:p>
    <w:p w:rsidR="001425DD" w:rsidRPr="00904882" w:rsidRDefault="00771618" w:rsidP="00771618">
      <w:pPr>
        <w:spacing w:line="288" w:lineRule="auto"/>
        <w:rPr>
          <w:rFonts w:hint="cs"/>
          <w:sz w:val="32"/>
          <w:szCs w:val="32"/>
          <w:rtl/>
          <w:lang w:bidi="fa-IR"/>
        </w:rPr>
      </w:pPr>
      <w:r>
        <w:rPr>
          <w:rFonts w:ascii="QCF_BSML" w:hAnsi="QCF_BSML" w:cs="QCF_BSML"/>
          <w:color w:val="000000"/>
          <w:sz w:val="32"/>
          <w:szCs w:val="32"/>
          <w:rtl/>
        </w:rPr>
        <w:t xml:space="preserve">ﭽ </w:t>
      </w:r>
      <w:r>
        <w:rPr>
          <w:rFonts w:ascii="QCF_P503" w:hAnsi="QCF_P503" w:cs="QCF_P503"/>
          <w:color w:val="000000"/>
          <w:sz w:val="32"/>
          <w:szCs w:val="32"/>
          <w:rtl/>
        </w:rPr>
        <w:t>ﮈ  ﮉ  ﮊ            ﮋ   ﮌ  ﮍ    ﮎ  ﮏ  ﮐ  ﮑ   ﮒ  ﮓ   ﮔ</w:t>
      </w:r>
      <w:r>
        <w:rPr>
          <w:rFonts w:ascii="QCF_P503" w:hAnsi="QCF_P503" w:cs="QCF_P503"/>
          <w:color w:val="0000A5"/>
          <w:sz w:val="32"/>
          <w:szCs w:val="32"/>
          <w:rtl/>
        </w:rPr>
        <w:t>ﮕ</w:t>
      </w:r>
      <w:r>
        <w:rPr>
          <w:rFonts w:ascii="QCF_P503" w:hAnsi="QCF_P503" w:cs="QCF_P503"/>
          <w:color w:val="000000"/>
          <w:sz w:val="32"/>
          <w:szCs w:val="32"/>
          <w:rtl/>
        </w:rPr>
        <w:t xml:space="preserve">  ﮖ     ﮗ  ﮘ  ﮙ  ﮚ  ﮛ  ﮜ  ﮝ   ﮞ     ﮟ  ﮠ  ﮡ  </w:t>
      </w:r>
      <w:r>
        <w:rPr>
          <w:rFonts w:ascii="QCF_BSML" w:hAnsi="QCF_BSML" w:cs="QCF_BSML"/>
          <w:color w:val="000000"/>
          <w:sz w:val="32"/>
          <w:szCs w:val="32"/>
          <w:rtl/>
        </w:rPr>
        <w:t>ﭼ</w:t>
      </w:r>
      <w:r>
        <w:rPr>
          <w:rFonts w:ascii="QCF_BSML" w:hAnsi="QCF_BSML" w:cs="QCF_BSML" w:hint="cs"/>
          <w:color w:val="000000"/>
          <w:sz w:val="32"/>
          <w:szCs w:val="32"/>
          <w:rtl/>
        </w:rPr>
        <w:t xml:space="preserve">                      </w:t>
      </w:r>
      <w:r>
        <w:rPr>
          <w:rFonts w:ascii="Arial" w:hAnsi="Arial" w:cs="Arial"/>
          <w:color w:val="000000"/>
          <w:sz w:val="18"/>
          <w:szCs w:val="18"/>
          <w:rtl/>
        </w:rPr>
        <w:t xml:space="preserve"> </w:t>
      </w:r>
      <w:r>
        <w:rPr>
          <w:rFonts w:ascii="Arial" w:hAnsi="Arial" w:cs="Arial"/>
          <w:color w:val="000000"/>
          <w:sz w:val="27"/>
          <w:szCs w:val="27"/>
          <w:rtl/>
        </w:rPr>
        <w:t>الأحقاف: ٩</w:t>
      </w:r>
      <w:r>
        <w:rPr>
          <w:rFonts w:ascii="Arial" w:hAnsi="Arial" w:cs="Arial"/>
          <w:color w:val="000000"/>
          <w:sz w:val="27"/>
          <w:szCs w:val="27"/>
        </w:rPr>
        <w:t xml:space="preserve"> </w:t>
      </w:r>
    </w:p>
    <w:p w:rsidR="00771618" w:rsidRDefault="00771618" w:rsidP="004308B5">
      <w:pPr>
        <w:spacing w:line="288" w:lineRule="auto"/>
        <w:ind w:firstLine="206"/>
        <w:rPr>
          <w:rFonts w:hint="cs"/>
          <w:rtl/>
        </w:rPr>
      </w:pPr>
      <w:r w:rsidRPr="00771618">
        <w:rPr>
          <w:rtl/>
        </w:rPr>
        <w:t>‏ بگو : من نوبرِ پيغمبران و نخستين فرد ايشان نيستم ( و چيزي را با خود نياورده‌ام كه كسي پيش از من آن را نياورده باشد . بلكه پيغمبران بيشماري پيش از من آمده‌اند و توحيد و مكارم اخلاق را به انسانها رسانده‌اند و من آخرين فرد آنان و ادامه‌دهنده خطّ سير ايشانم ) و نمي‌دانم ( در دنيا ) خداوند با من چه مي‌كند ، و با شما چه خواهد كرد .  ( آيا سرنوشت من و شما در همين دنيا چگونه خواهد بود ؟ زندگي چگونه خواهد گذشت‌ ؟ من پيش از شما و يا شما پيش از من مي‌ميريد ؟ من ايمان آوردن همه شما و يا اكثر شما را مي‌بينم و يا نمي‌بينم‌ ؟ لحظه‌ها و روزها و هفته‌ها و ماهها و سالهاي آينده غيب است و من غيب نمي‌دانم ) . من جز از چيزي كه به من وحي مي‌شود پيروي نمي‌كنم ، و من جز بيم‌دهنده آشكاري نيستم . ‏</w:t>
      </w:r>
    </w:p>
    <w:p w:rsidR="001425DD" w:rsidRPr="00904882" w:rsidRDefault="00771618" w:rsidP="00771618">
      <w:pPr>
        <w:spacing w:line="288" w:lineRule="auto"/>
        <w:ind w:firstLine="206"/>
        <w:rPr>
          <w:rFonts w:hint="cs"/>
          <w:rtl/>
          <w:lang w:bidi="fa-IR"/>
        </w:rPr>
      </w:pPr>
      <w:r>
        <w:rPr>
          <w:rFonts w:ascii="QCF_BSML" w:hAnsi="QCF_BSML" w:cs="QCF_BSML"/>
          <w:color w:val="000000"/>
          <w:sz w:val="32"/>
          <w:szCs w:val="32"/>
          <w:rtl/>
        </w:rPr>
        <w:t xml:space="preserve">ﭽ </w:t>
      </w:r>
      <w:r>
        <w:rPr>
          <w:rFonts w:ascii="QCF_P022" w:hAnsi="QCF_P022" w:cs="QCF_P022"/>
          <w:color w:val="FF00FF"/>
          <w:sz w:val="32"/>
          <w:szCs w:val="32"/>
          <w:rtl/>
        </w:rPr>
        <w:t>ﭑ</w:t>
      </w:r>
      <w:r>
        <w:rPr>
          <w:rFonts w:ascii="QCF_P022" w:hAnsi="QCF_P022" w:cs="QCF_P022"/>
          <w:color w:val="000000"/>
          <w:sz w:val="32"/>
          <w:szCs w:val="32"/>
          <w:rtl/>
        </w:rPr>
        <w:t xml:space="preserve">  ﭒ  ﭓ  ﭔ  ﭕ  ﭖ  ﭗ  ﭘ  ﭙ  ﭚ    ﭛ              ﭜ</w:t>
      </w:r>
      <w:r>
        <w:rPr>
          <w:rFonts w:ascii="QCF_P022" w:hAnsi="QCF_P022" w:cs="QCF_P022"/>
          <w:color w:val="0000A5"/>
          <w:sz w:val="32"/>
          <w:szCs w:val="32"/>
          <w:rtl/>
        </w:rPr>
        <w:t>ﭝ</w:t>
      </w:r>
      <w:r>
        <w:rPr>
          <w:rFonts w:ascii="QCF_P022" w:hAnsi="QCF_P022" w:cs="QCF_P022"/>
          <w:color w:val="000000"/>
          <w:sz w:val="32"/>
          <w:szCs w:val="32"/>
          <w:rtl/>
        </w:rPr>
        <w:t xml:space="preserve">  ﭞ  ﭟ  ﭠ  ﭡ</w:t>
      </w:r>
      <w:r>
        <w:rPr>
          <w:rFonts w:ascii="QCF_P022" w:hAnsi="QCF_P022" w:cs="QCF_P022"/>
          <w:color w:val="0000A5"/>
          <w:sz w:val="32"/>
          <w:szCs w:val="32"/>
          <w:rtl/>
        </w:rPr>
        <w:t>ﭢ</w:t>
      </w:r>
      <w:r>
        <w:rPr>
          <w:rFonts w:ascii="QCF_P022" w:hAnsi="QCF_P022" w:cs="QCF_P022"/>
          <w:color w:val="000000"/>
          <w:sz w:val="32"/>
          <w:szCs w:val="32"/>
          <w:rtl/>
        </w:rPr>
        <w:t xml:space="preserve">  ﭣ  ﭤ  ﭥ  ﭦ   ﭧ   ﭨ  ﭩ  ﭪ  ﭫ  ﭬ  ﭭ  ﭮ    ﭯ  ﭰ  ﭱ  ﭲ  ﭳ  ﭴ  ﭵ</w:t>
      </w:r>
      <w:r>
        <w:rPr>
          <w:rFonts w:ascii="QCF_P022" w:hAnsi="QCF_P022" w:cs="QCF_P022"/>
          <w:color w:val="0000A5"/>
          <w:sz w:val="32"/>
          <w:szCs w:val="32"/>
          <w:rtl/>
        </w:rPr>
        <w:t>ﭶ</w:t>
      </w:r>
      <w:r>
        <w:rPr>
          <w:rFonts w:ascii="QCF_P022" w:hAnsi="QCF_P022" w:cs="QCF_P022"/>
          <w:color w:val="000000"/>
          <w:sz w:val="32"/>
          <w:szCs w:val="32"/>
          <w:rtl/>
        </w:rPr>
        <w:t xml:space="preserve">  ﭷ   ﭸ  ﭹ  ﭺ  ﭻ       ﭼ  ﭽ  ﭾ  ﭿ  ﮀ  ﮁ     ﮂ  ﮃ  ﮄ  ﮅ</w:t>
      </w:r>
      <w:r>
        <w:rPr>
          <w:rFonts w:ascii="QCF_P022" w:hAnsi="QCF_P022" w:cs="QCF_P022"/>
          <w:color w:val="0000A5"/>
          <w:sz w:val="32"/>
          <w:szCs w:val="32"/>
          <w:rtl/>
        </w:rPr>
        <w:t>ﮆ</w:t>
      </w:r>
      <w:r>
        <w:rPr>
          <w:rFonts w:ascii="QCF_P022" w:hAnsi="QCF_P022" w:cs="QCF_P022"/>
          <w:color w:val="000000"/>
          <w:sz w:val="32"/>
          <w:szCs w:val="32"/>
          <w:rtl/>
        </w:rPr>
        <w:t xml:space="preserve">  ﮇ  ﮈ    ﮉ  ﮊ  ﮋ  ﮌ    ﮍ  ﮎ</w:t>
      </w:r>
      <w:r>
        <w:rPr>
          <w:rFonts w:ascii="QCF_P022" w:hAnsi="QCF_P022" w:cs="QCF_P022"/>
          <w:color w:val="0000A5"/>
          <w:sz w:val="32"/>
          <w:szCs w:val="32"/>
          <w:rtl/>
        </w:rPr>
        <w:t>ﮏ</w:t>
      </w:r>
      <w:r>
        <w:rPr>
          <w:rFonts w:ascii="QCF_P022" w:hAnsi="QCF_P022" w:cs="QCF_P022"/>
          <w:color w:val="000000"/>
          <w:sz w:val="32"/>
          <w:szCs w:val="32"/>
          <w:rtl/>
        </w:rPr>
        <w:t xml:space="preserve">  ﮐ  ﮑ      ﮒ  ﮓ  ﮔ</w:t>
      </w:r>
      <w:r>
        <w:rPr>
          <w:rFonts w:ascii="QCF_P022" w:hAnsi="QCF_P022" w:cs="QCF_P022"/>
          <w:color w:val="0000A5"/>
          <w:sz w:val="32"/>
          <w:szCs w:val="32"/>
          <w:rtl/>
        </w:rPr>
        <w:t>ﮕ</w:t>
      </w:r>
      <w:r>
        <w:rPr>
          <w:rFonts w:ascii="QCF_P022" w:hAnsi="QCF_P022" w:cs="QCF_P022"/>
          <w:color w:val="000000"/>
          <w:sz w:val="32"/>
          <w:szCs w:val="32"/>
          <w:rtl/>
        </w:rPr>
        <w:t xml:space="preserve">  ﮖ  ﮗ  ﮘ   ﮙ  ﮚ  ﮛ  ﮜ  ﮝ  ﮞ  ﮟ  ﮠ  ﮡ</w:t>
      </w:r>
      <w:r>
        <w:rPr>
          <w:rFonts w:ascii="QCF_P022" w:hAnsi="QCF_P022" w:cs="QCF_P022"/>
          <w:color w:val="0000A5"/>
          <w:sz w:val="32"/>
          <w:szCs w:val="32"/>
          <w:rtl/>
        </w:rPr>
        <w:t>ﮢ</w:t>
      </w:r>
      <w:r>
        <w:rPr>
          <w:rFonts w:ascii="QCF_P022" w:hAnsi="QCF_P022" w:cs="QCF_P022"/>
          <w:color w:val="000000"/>
          <w:sz w:val="32"/>
          <w:szCs w:val="32"/>
          <w:rtl/>
        </w:rPr>
        <w:t xml:space="preserve">   ﮣ  ﮤ  ﮥ</w:t>
      </w:r>
      <w:r>
        <w:rPr>
          <w:rFonts w:ascii="QCF_P022" w:hAnsi="QCF_P022" w:cs="QCF_P022"/>
          <w:color w:val="0000A5"/>
          <w:sz w:val="32"/>
          <w:szCs w:val="32"/>
          <w:rtl/>
        </w:rPr>
        <w:t>ﮦ</w:t>
      </w:r>
      <w:r>
        <w:rPr>
          <w:rFonts w:ascii="QCF_P022" w:hAnsi="QCF_P022" w:cs="QCF_P022"/>
          <w:color w:val="000000"/>
          <w:sz w:val="32"/>
          <w:szCs w:val="32"/>
          <w:rtl/>
        </w:rPr>
        <w:t xml:space="preserve">  ﮧ  ﮨ  ﮩ  ﮪ   ﮫ</w:t>
      </w:r>
      <w:r>
        <w:rPr>
          <w:rFonts w:ascii="QCF_P022" w:hAnsi="QCF_P022" w:cs="QCF_P022"/>
          <w:color w:val="0000A5"/>
          <w:sz w:val="32"/>
          <w:szCs w:val="32"/>
          <w:rtl/>
        </w:rPr>
        <w:t>ﮬ</w:t>
      </w:r>
      <w:r>
        <w:rPr>
          <w:rFonts w:ascii="QCF_P022" w:hAnsi="QCF_P022" w:cs="QCF_P022"/>
          <w:color w:val="000000"/>
          <w:sz w:val="32"/>
          <w:szCs w:val="32"/>
          <w:rtl/>
        </w:rPr>
        <w:t xml:space="preserve">  ﮭ  ﮮ  ﮯ            ﮰ  ﮱ  ﯓ</w:t>
      </w:r>
      <w:r>
        <w:rPr>
          <w:rFonts w:ascii="QCF_P022" w:hAnsi="QCF_P022" w:cs="QCF_P022"/>
          <w:color w:val="0000A5"/>
          <w:sz w:val="32"/>
          <w:szCs w:val="32"/>
          <w:rtl/>
        </w:rPr>
        <w:t>ﯔ</w:t>
      </w:r>
      <w:r>
        <w:rPr>
          <w:rFonts w:ascii="QCF_P022" w:hAnsi="QCF_P022" w:cs="QCF_P022"/>
          <w:color w:val="000000"/>
          <w:sz w:val="32"/>
          <w:szCs w:val="32"/>
          <w:rtl/>
        </w:rPr>
        <w:t xml:space="preserve">  ﯕ  ﯖ   ﯗ  ﯘ  ﯙ  ﯚ  ﯛ  ﯜ  ﯝ</w:t>
      </w:r>
      <w:r>
        <w:rPr>
          <w:rFonts w:ascii="QCF_P022" w:hAnsi="QCF_P022" w:cs="QCF_P022"/>
          <w:color w:val="0000A5"/>
          <w:sz w:val="32"/>
          <w:szCs w:val="32"/>
          <w:rtl/>
        </w:rPr>
        <w:t>ﯞ</w:t>
      </w:r>
      <w:r>
        <w:rPr>
          <w:rFonts w:ascii="QCF_P022" w:hAnsi="QCF_P022" w:cs="QCF_P022"/>
          <w:color w:val="000000"/>
          <w:sz w:val="32"/>
          <w:szCs w:val="32"/>
          <w:rtl/>
        </w:rPr>
        <w:t xml:space="preserve">  ﯟ  ﯠ  ﯡ   ﯢ  ﯣ  ﯤ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البقرة: ١٤٢ - ١٤٤</w:t>
      </w:r>
      <w:r>
        <w:rPr>
          <w:rFonts w:ascii="Arial" w:hAnsi="Arial" w:cs="Arial"/>
          <w:color w:val="000000"/>
          <w:sz w:val="27"/>
          <w:szCs w:val="27"/>
        </w:rPr>
        <w:t xml:space="preserve"> </w:t>
      </w:r>
    </w:p>
    <w:p w:rsidR="00771618" w:rsidRDefault="00771618" w:rsidP="004E203C">
      <w:pPr>
        <w:spacing w:line="288" w:lineRule="auto"/>
        <w:ind w:firstLine="206"/>
        <w:rPr>
          <w:rFonts w:hint="cs"/>
          <w:rtl/>
        </w:rPr>
      </w:pPr>
      <w:r w:rsidRPr="00771618">
        <w:rPr>
          <w:rtl/>
        </w:rPr>
        <w:t>‏ نابخردان مردم خواهند گفت : چه چيز ايشان را از قبله خود كه بر آن بودند برگرداند ؟ بگو : خاور و باختر ( و همه جهات ديگر ) از آن خدا است . هر كه را بخواهد به راه راست رهبري مي‌نمايد . ‏</w:t>
      </w:r>
    </w:p>
    <w:p w:rsidR="00771618" w:rsidRDefault="00771618" w:rsidP="004E203C">
      <w:pPr>
        <w:spacing w:line="288" w:lineRule="auto"/>
        <w:ind w:firstLine="206"/>
        <w:rPr>
          <w:rFonts w:hint="cs"/>
          <w:rtl/>
        </w:rPr>
      </w:pPr>
      <w:r w:rsidRPr="00771618">
        <w:rPr>
          <w:rtl/>
        </w:rPr>
        <w:t>‏ و بي‌گمان شما را ملّت ميانه‌روي كرده‌ايم ( نه در دين افراط و غلوي مي‌ورزيد ، و نه در آن تفريط و تعطيلي مي‌شناسيد . حق روح و حق جسم را مراعات مي‌داريد و آميزه‌اي از حيوان و فرشته‌ايد ) تا گواهاني بر مردم باشيد ( و بر تفريط ماديگرايانِ لذائذ جسماني طلب و روحانيّت باخته ، و بر افراط تاركانِ دنيا و تركِ لذائذ جسماني كرده ، ناظر بوده و خروج هر دو دسته را از جاده اعتدال مشاهده نمائيد ) و پيغمبر ( نيز ) بر شما گواه باشد ( تا چنانچه دسته‌اي از شما راه او گيرد ، و يا گروهي از شما از جاده سيرت و شريعت او بيرون رود ، با آئين و كردار خويش بر ايشان حجّت و گواه باشد ) . و ما قبله‌اي را كه بر آن بوده‌اي ( و تا كنون به سوي آن نماز خوانده‌اي و هم اينك فرمان روكردن به جهت كعبه صادره شده است ) قبله ننموده بوديم مگر اين كه بدانيم چه كسي از پيغمبر پيروي مي‌نمايد و چه كسي بر پاشنه‌هاي خود مي‌چرخد ( و به عقب بر مي‌گردد تا صف ثابت‌قدمان بر ايمان ، و فرصت‌طلبان بي‌ايمان از هم روشن و جدا شود ) . و اگرچه ( تغيير قبله براي كسي كه الفت گرفته است بدان رو كند ) بس بزرگ و دشوار است مگر بر كساني كه خدا ايشان را رهنمون كرده باشد ( به احكام دين و راز قانونگذاري و بداند كه هدف از روكردن به اين سو يا آن سو اطاعت فرمان خدا است نه به خاطر تقدّس خود جهات ) و خدا ايمان شما را ( كه انگيزه پيروي از پيغمبر است ) ضايع نمي‌گرداند ( و اجر و پاداش عبادات قبلي شما را هدر نمي‌دهد ، چه ) بي‌گمان خدا نسبت به مردم بس رؤوف و مهربان است . ‏</w:t>
      </w:r>
    </w:p>
    <w:p w:rsidR="00771618" w:rsidRPr="00771618" w:rsidRDefault="00771618" w:rsidP="004E203C">
      <w:pPr>
        <w:spacing w:line="288" w:lineRule="auto"/>
        <w:ind w:firstLine="206"/>
        <w:rPr>
          <w:rFonts w:hint="cs"/>
          <w:rtl/>
        </w:rPr>
      </w:pPr>
      <w:r w:rsidRPr="00771618">
        <w:rPr>
          <w:rtl/>
        </w:rPr>
        <w:t>‏ ما روگرداندن تو را گاهگاهي به سوي آسمان مي‌بينيم ( و پيام آرزوي قلبي تو را جهت نزول وحي در مورد تغيير قبله دريافت مي‌داريم ) پس تو را به سوي قبله‌اي متوجّه مي‌سازيم كه از آن خوشنود خواهي شد ، و لذا رو به سوي مسجدالحرام كن ، و ( اي مؤمنان ! ) در هر جا كه بوديد روهاي خويشتن را ( به هنگام نماز ) به جانب آن كنيد . كساني كه كتاب بديشان داده شده است ( يعني يهوديان و مسيحيان ) نيك مي‌دانند كه چنين گرايشي ( به جانب مسجدالحرام ) حق است و به فرمان پروردگارتان مي‌باشد ( ولي با وجود اين از فتنه‌انگيزي دست بر نمي‌دارند ) و خدا از آنچه مي‌كنند بي‌خبر نيست . ‏</w:t>
      </w:r>
    </w:p>
    <w:p w:rsidR="001425DD" w:rsidRPr="00904882" w:rsidRDefault="00771618" w:rsidP="004E203C">
      <w:pPr>
        <w:spacing w:line="288" w:lineRule="auto"/>
        <w:ind w:firstLine="206"/>
        <w:rPr>
          <w:rFonts w:hint="cs"/>
          <w:rtl/>
        </w:rPr>
      </w:pPr>
      <w:r>
        <w:rPr>
          <w:rFonts w:hint="cs"/>
          <w:rtl/>
        </w:rPr>
        <w:t>این آ</w:t>
      </w:r>
      <w:r w:rsidR="001425DD" w:rsidRPr="00904882">
        <w:rPr>
          <w:rFonts w:hint="cs"/>
          <w:rtl/>
        </w:rPr>
        <w:t>یات هنگام تغییر ق</w:t>
      </w:r>
      <w:r w:rsidR="0011648D">
        <w:rPr>
          <w:rFonts w:hint="cs"/>
          <w:rtl/>
        </w:rPr>
        <w:t>بله از مسجد الحرام به مسجد الاقصی نا</w:t>
      </w:r>
      <w:r w:rsidR="001425DD" w:rsidRPr="00904882">
        <w:rPr>
          <w:rFonts w:hint="cs"/>
          <w:rtl/>
        </w:rPr>
        <w:t>زل شده اند و ما را به این  راهنما</w:t>
      </w:r>
      <w:r w:rsidR="007B06F5" w:rsidRPr="00904882">
        <w:rPr>
          <w:rFonts w:hint="cs"/>
          <w:rtl/>
        </w:rPr>
        <w:t>یی</w:t>
      </w:r>
      <w:r w:rsidR="001425DD" w:rsidRPr="00904882">
        <w:rPr>
          <w:rFonts w:hint="cs"/>
          <w:rtl/>
        </w:rPr>
        <w:t xml:space="preserve"> می کنند که رو کردن به بیت المقدس مشروع بوده است</w:t>
      </w:r>
      <w:r w:rsidR="007B06F5" w:rsidRPr="00904882">
        <w:rPr>
          <w:rFonts w:hint="cs"/>
          <w:rtl/>
        </w:rPr>
        <w:t>،</w:t>
      </w:r>
      <w:r w:rsidR="001425DD" w:rsidRPr="00904882">
        <w:rPr>
          <w:rFonts w:hint="cs"/>
          <w:rtl/>
        </w:rPr>
        <w:t xml:space="preserve"> هرچند پیامبر اکرم شدیداً مایل بود که بیت ال</w:t>
      </w:r>
      <w:r w:rsidR="0011648D">
        <w:rPr>
          <w:rFonts w:hint="cs"/>
          <w:rtl/>
        </w:rPr>
        <w:t>حرام را قبله قرار بدهد ولی بدون</w:t>
      </w:r>
      <w:r w:rsidR="001425DD" w:rsidRPr="00904882">
        <w:rPr>
          <w:rFonts w:hint="cs"/>
          <w:rtl/>
        </w:rPr>
        <w:t xml:space="preserve"> دستور خداوند اجازه نداشت</w:t>
      </w:r>
      <w:r w:rsidR="007B06F5" w:rsidRPr="00904882">
        <w:rPr>
          <w:rFonts w:hint="cs"/>
          <w:rtl/>
        </w:rPr>
        <w:t>،</w:t>
      </w:r>
      <w:r w:rsidR="001425DD" w:rsidRPr="00904882">
        <w:rPr>
          <w:rFonts w:hint="cs"/>
          <w:rtl/>
        </w:rPr>
        <w:t xml:space="preserve"> بلکه خود و اصحابش به بیت المقدس رو می کردند و به جز این چند ایه هیچ ایه ی دیگری در مورد قلبه نازل نشده</w:t>
      </w:r>
      <w:r w:rsidR="007B06F5" w:rsidRPr="00904882">
        <w:rPr>
          <w:rFonts w:hint="cs"/>
          <w:rtl/>
        </w:rPr>
        <w:t>،</w:t>
      </w:r>
      <w:r w:rsidR="001425DD" w:rsidRPr="00904882">
        <w:rPr>
          <w:rFonts w:hint="cs"/>
          <w:rtl/>
        </w:rPr>
        <w:t xml:space="preserve"> و همانطور که مشاهده کردیم هیچ کدام از آنها به دستور قبلی در این مورد اشاره نکرده اند تنها این ایه رو کردن به بیت المقس را اثبات می کند</w:t>
      </w:r>
      <w:r w:rsidR="007B06F5" w:rsidRPr="00904882">
        <w:rPr>
          <w:rFonts w:hint="cs"/>
          <w:rtl/>
        </w:rPr>
        <w:t>،</w:t>
      </w:r>
      <w:r w:rsidR="001425DD" w:rsidRPr="00904882">
        <w:rPr>
          <w:rFonts w:hint="cs"/>
          <w:rtl/>
        </w:rPr>
        <w:t xml:space="preserve"> واین ایه هم هنگامی نازل شد که قبله تغییر یافت</w:t>
      </w:r>
      <w:r w:rsidR="0011648D">
        <w:rPr>
          <w:rFonts w:hint="cs"/>
          <w:rtl/>
        </w:rPr>
        <w:t>،</w:t>
      </w:r>
      <w:r w:rsidR="001425DD" w:rsidRPr="00904882">
        <w:rPr>
          <w:rFonts w:hint="cs"/>
          <w:rtl/>
        </w:rPr>
        <w:t xml:space="preserve"> پس پیامبر با چه دلیل و اساسی به بیت المقدس رو کرده ؟ نمی توان گفت کار آنها بر اساس اجتهاد بوده</w:t>
      </w:r>
      <w:r w:rsidR="007B06F5" w:rsidRPr="00904882">
        <w:rPr>
          <w:rFonts w:hint="cs"/>
          <w:rtl/>
        </w:rPr>
        <w:t>،</w:t>
      </w:r>
      <w:r w:rsidR="001425DD" w:rsidRPr="00904882">
        <w:rPr>
          <w:rFonts w:hint="cs"/>
          <w:rtl/>
        </w:rPr>
        <w:t xml:space="preserve"> چون هرگز عقل بشری به شرط </w:t>
      </w:r>
      <w:r w:rsidR="0011648D">
        <w:rPr>
          <w:rFonts w:hint="cs"/>
          <w:rtl/>
        </w:rPr>
        <w:t>وجود</w:t>
      </w:r>
      <w:r w:rsidR="001425DD" w:rsidRPr="00904882">
        <w:rPr>
          <w:rFonts w:hint="cs"/>
          <w:rtl/>
        </w:rPr>
        <w:t xml:space="preserve"> قبله راه پیدا نمی کند چه رسد به پیدا کردن جهت قبله</w:t>
      </w:r>
      <w:r w:rsidR="0011648D">
        <w:rPr>
          <w:rFonts w:hint="cs"/>
          <w:rtl/>
        </w:rPr>
        <w:t>،</w:t>
      </w:r>
      <w:r w:rsidR="001425DD" w:rsidRPr="00904882">
        <w:rPr>
          <w:rFonts w:hint="cs"/>
          <w:rtl/>
        </w:rPr>
        <w:t xml:space="preserve"> در نتیجه چاره ای نداریم مگر اینکه بگوییم سنت رسول اکرم </w:t>
      </w:r>
      <w:r w:rsidR="004E203C">
        <w:rPr>
          <w:rFonts w:hint="cs"/>
        </w:rPr>
        <w:sym w:font="AGA Arabesque" w:char="F065"/>
      </w:r>
      <w:r w:rsidR="004E203C">
        <w:rPr>
          <w:rFonts w:hint="cs"/>
          <w:rtl/>
        </w:rPr>
        <w:t xml:space="preserve"> </w:t>
      </w:r>
      <w:r w:rsidR="001425DD" w:rsidRPr="00904882">
        <w:rPr>
          <w:rFonts w:hint="cs"/>
          <w:rtl/>
        </w:rPr>
        <w:t xml:space="preserve">این واجب را تشریع فرموده است </w:t>
      </w:r>
      <w:r w:rsidR="0011648D">
        <w:rPr>
          <w:rFonts w:hint="cs"/>
          <w:rtl/>
        </w:rPr>
        <w:t>،</w:t>
      </w:r>
      <w:r w:rsidR="001425DD" w:rsidRPr="00904882">
        <w:rPr>
          <w:rFonts w:hint="cs"/>
          <w:rtl/>
        </w:rPr>
        <w:t>هر چند خودش دوست داشت به کعبه رو کند اما براساس وحی خدا</w:t>
      </w:r>
      <w:r w:rsidR="007B06F5" w:rsidRPr="00904882">
        <w:rPr>
          <w:rFonts w:hint="cs"/>
          <w:rtl/>
        </w:rPr>
        <w:t>ی</w:t>
      </w:r>
      <w:r w:rsidR="001425DD" w:rsidRPr="00904882">
        <w:rPr>
          <w:rFonts w:hint="cs"/>
          <w:rtl/>
        </w:rPr>
        <w:t>ی بیت المقدس را انتخاب می کند و خداوند هم قبله آنها را پسندیده است .</w:t>
      </w:r>
    </w:p>
    <w:p w:rsidR="001425DD" w:rsidRPr="00904882" w:rsidRDefault="001425DD" w:rsidP="004308B5">
      <w:pPr>
        <w:spacing w:line="288" w:lineRule="auto"/>
        <w:ind w:firstLine="206"/>
        <w:rPr>
          <w:rFonts w:hint="cs"/>
          <w:rtl/>
        </w:rPr>
      </w:pPr>
      <w:r w:rsidRPr="00904882">
        <w:rPr>
          <w:rFonts w:hint="cs"/>
          <w:rtl/>
        </w:rPr>
        <w:t xml:space="preserve">در نتیجه رو کردن به بیت المقدس با وحی غیر از </w:t>
      </w:r>
      <w:r w:rsidR="00D350C2" w:rsidRPr="00904882">
        <w:rPr>
          <w:rFonts w:hint="cs"/>
          <w:rtl/>
        </w:rPr>
        <w:t>قرآن</w:t>
      </w:r>
      <w:r w:rsidRPr="00904882">
        <w:rPr>
          <w:rFonts w:hint="cs"/>
          <w:rtl/>
        </w:rPr>
        <w:t xml:space="preserve"> ثابت شده است</w:t>
      </w:r>
      <w:r w:rsidR="0011648D">
        <w:rPr>
          <w:rFonts w:hint="cs"/>
          <w:rtl/>
        </w:rPr>
        <w:t>،</w:t>
      </w:r>
      <w:r w:rsidRPr="00904882">
        <w:rPr>
          <w:rFonts w:hint="cs"/>
          <w:rtl/>
        </w:rPr>
        <w:t xml:space="preserve"> که سنت وحی شده می باشد .</w:t>
      </w:r>
    </w:p>
    <w:p w:rsidR="001425DD" w:rsidRPr="00904882" w:rsidRDefault="001425DD" w:rsidP="004308B5">
      <w:pPr>
        <w:spacing w:line="288" w:lineRule="auto"/>
        <w:ind w:firstLine="206"/>
        <w:rPr>
          <w:rFonts w:hint="cs"/>
          <w:lang w:bidi="fa-IR"/>
        </w:rPr>
      </w:pPr>
      <w:r w:rsidRPr="00904882">
        <w:rPr>
          <w:rFonts w:hint="cs"/>
          <w:rtl/>
        </w:rPr>
        <w:t xml:space="preserve">و این موضوع حدیث رسول اکرم را تأیید می کند که پیامبر فرموده « هان اگاه باشید </w:t>
      </w:r>
      <w:r w:rsidR="00D350C2" w:rsidRPr="00904882">
        <w:rPr>
          <w:rFonts w:hint="cs"/>
          <w:rtl/>
        </w:rPr>
        <w:t>قرآن</w:t>
      </w:r>
      <w:r w:rsidRPr="00904882">
        <w:rPr>
          <w:rFonts w:hint="cs"/>
          <w:rtl/>
        </w:rPr>
        <w:t xml:space="preserve"> و نمونه آن به من داده شده است » یا حدیث « شاید </w:t>
      </w:r>
      <w:r w:rsidRPr="00904882">
        <w:rPr>
          <w:rFonts w:hint="cs"/>
          <w:rtl/>
          <w:lang w:bidi="fa-IR"/>
        </w:rPr>
        <w:t xml:space="preserve">کسی از شما  بر صندلی قدرت </w:t>
      </w:r>
      <w:r w:rsidR="007B06F5" w:rsidRPr="00904882">
        <w:rPr>
          <w:rFonts w:hint="cs"/>
          <w:rtl/>
          <w:lang w:bidi="fa-IR"/>
        </w:rPr>
        <w:t>ب</w:t>
      </w:r>
      <w:r w:rsidRPr="00904882">
        <w:rPr>
          <w:rFonts w:hint="cs"/>
          <w:rtl/>
          <w:lang w:bidi="fa-IR"/>
        </w:rPr>
        <w:t xml:space="preserve">نشیند و هنگام بیان شدن دستورات و منهیات من بگوید : من اینها را نمی شناسم و تنها از </w:t>
      </w:r>
      <w:r w:rsidR="00D350C2" w:rsidRPr="00904882">
        <w:rPr>
          <w:rFonts w:hint="cs"/>
          <w:rtl/>
          <w:lang w:bidi="fa-IR"/>
        </w:rPr>
        <w:t>قرآن</w:t>
      </w:r>
      <w:r w:rsidRPr="00904882">
        <w:rPr>
          <w:rFonts w:hint="cs"/>
          <w:rtl/>
          <w:lang w:bidi="fa-IR"/>
        </w:rPr>
        <w:t xml:space="preserve"> پیروی میکنم. » یا حدیث « من فقط دستورات خدا را به شما ابلاغ می کنم و از منهیات خدا شما را باز می دارم » یا روایت شافعی در الام « رسول خدا به مردی که در مقابل حد زنای پسرش مقداری بز و گوس</w:t>
      </w:r>
      <w:r w:rsidR="0011648D">
        <w:rPr>
          <w:rFonts w:hint="cs"/>
          <w:rtl/>
          <w:lang w:bidi="fa-IR"/>
        </w:rPr>
        <w:t>فند را آورده بود تا صلح کن</w:t>
      </w:r>
      <w:r w:rsidRPr="00904882">
        <w:rPr>
          <w:rFonts w:hint="cs"/>
          <w:rtl/>
          <w:lang w:bidi="fa-IR"/>
        </w:rPr>
        <w:t>د</w:t>
      </w:r>
      <w:r w:rsidR="0011648D">
        <w:rPr>
          <w:rFonts w:hint="cs"/>
          <w:rtl/>
          <w:lang w:bidi="fa-IR"/>
        </w:rPr>
        <w:t>،</w:t>
      </w:r>
      <w:r w:rsidRPr="00904882">
        <w:rPr>
          <w:rFonts w:hint="cs"/>
          <w:rtl/>
          <w:lang w:bidi="fa-IR"/>
        </w:rPr>
        <w:t xml:space="preserve"> فرمود: سوگند به خدا بین شما با کتاب خدا قضاوت می کنم </w:t>
      </w:r>
      <w:r w:rsidR="0011648D">
        <w:rPr>
          <w:rFonts w:hint="cs"/>
          <w:rtl/>
          <w:lang w:bidi="fa-IR"/>
        </w:rPr>
        <w:t>،</w:t>
      </w:r>
      <w:r w:rsidR="001A27AD">
        <w:rPr>
          <w:rFonts w:hint="cs"/>
          <w:rtl/>
          <w:lang w:bidi="fa-IR"/>
        </w:rPr>
        <w:t>خطاب به پدر گفت</w:t>
      </w:r>
      <w:r w:rsidRPr="00904882">
        <w:rPr>
          <w:rFonts w:hint="cs"/>
          <w:rtl/>
          <w:lang w:bidi="fa-IR"/>
        </w:rPr>
        <w:t>: بز و گوسفند مال خودت پسرت باید صد ضربه شلاق بخورد و یک سال تبعید شود</w:t>
      </w:r>
      <w:r w:rsidR="0011648D">
        <w:rPr>
          <w:rFonts w:hint="cs"/>
          <w:rtl/>
          <w:lang w:bidi="fa-IR"/>
        </w:rPr>
        <w:t>،</w:t>
      </w:r>
      <w:r w:rsidRPr="00904882">
        <w:rPr>
          <w:rFonts w:hint="cs"/>
          <w:rtl/>
          <w:lang w:bidi="fa-IR"/>
        </w:rPr>
        <w:t xml:space="preserve"> و اگر زن اعتراف کند باید سنگ سار گردد» اما در </w:t>
      </w:r>
      <w:r w:rsidR="00D350C2" w:rsidRPr="00904882">
        <w:rPr>
          <w:rFonts w:hint="cs"/>
          <w:rtl/>
          <w:lang w:bidi="fa-IR"/>
        </w:rPr>
        <w:t>قرآن</w:t>
      </w:r>
      <w:r w:rsidRPr="00904882">
        <w:rPr>
          <w:rFonts w:hint="cs"/>
          <w:rtl/>
          <w:lang w:bidi="fa-IR"/>
        </w:rPr>
        <w:t xml:space="preserve"> چنین حکمی وجود ندارد</w:t>
      </w:r>
      <w:r w:rsidR="0011648D">
        <w:rPr>
          <w:rFonts w:hint="cs"/>
          <w:rtl/>
          <w:lang w:bidi="fa-IR"/>
        </w:rPr>
        <w:t>؛</w:t>
      </w:r>
      <w:r w:rsidRPr="00904882">
        <w:rPr>
          <w:rFonts w:hint="cs"/>
          <w:rtl/>
          <w:lang w:bidi="fa-IR"/>
        </w:rPr>
        <w:t xml:space="preserve"> یا حدیث تخفیف نماز در شب اسراء بر امت که از پنجاه رکعت به پنج رکعت تخفیف داده شد </w:t>
      </w:r>
      <w:r w:rsidRPr="00904882">
        <w:rPr>
          <w:rStyle w:val="a3"/>
          <w:rtl/>
          <w:lang w:bidi="fa-IR"/>
        </w:rPr>
        <w:footnoteReference w:id="364"/>
      </w:r>
    </w:p>
    <w:p w:rsidR="001425DD" w:rsidRPr="00904882" w:rsidRDefault="001425DD" w:rsidP="004308B5">
      <w:pPr>
        <w:spacing w:line="288" w:lineRule="auto"/>
        <w:ind w:firstLine="206"/>
        <w:rPr>
          <w:rFonts w:hint="cs"/>
          <w:rtl/>
          <w:lang w:bidi="fa-IR"/>
        </w:rPr>
      </w:pPr>
      <w:r w:rsidRPr="00904882">
        <w:rPr>
          <w:rFonts w:hint="cs"/>
          <w:rtl/>
          <w:lang w:bidi="fa-IR"/>
        </w:rPr>
        <w:t xml:space="preserve">و احادیث دیگری </w:t>
      </w:r>
      <w:r w:rsidR="0011648D">
        <w:rPr>
          <w:rFonts w:hint="cs"/>
          <w:rtl/>
          <w:lang w:bidi="fa-IR"/>
        </w:rPr>
        <w:t xml:space="preserve">که </w:t>
      </w:r>
      <w:r w:rsidRPr="00904882">
        <w:rPr>
          <w:rFonts w:hint="cs"/>
          <w:rtl/>
          <w:lang w:bidi="fa-IR"/>
        </w:rPr>
        <w:t xml:space="preserve">از این قبیل هستند </w:t>
      </w:r>
      <w:r w:rsidR="0011648D">
        <w:rPr>
          <w:rFonts w:hint="cs"/>
          <w:rtl/>
          <w:lang w:bidi="fa-IR"/>
        </w:rPr>
        <w:t>و</w:t>
      </w:r>
      <w:r w:rsidRPr="00904882">
        <w:rPr>
          <w:rFonts w:hint="cs"/>
          <w:rtl/>
          <w:lang w:bidi="fa-IR"/>
        </w:rPr>
        <w:t xml:space="preserve"> حکم آنها در </w:t>
      </w:r>
      <w:r w:rsidR="00D350C2" w:rsidRPr="00904882">
        <w:rPr>
          <w:rFonts w:hint="cs"/>
          <w:rtl/>
          <w:lang w:bidi="fa-IR"/>
        </w:rPr>
        <w:t>قرآن</w:t>
      </w:r>
      <w:r w:rsidRPr="00904882">
        <w:rPr>
          <w:rFonts w:hint="cs"/>
          <w:rtl/>
          <w:lang w:bidi="fa-IR"/>
        </w:rPr>
        <w:t xml:space="preserve"> نیامده ولی رسول خدا آنها را با وحی دوم از پروردگار منان گرفته است .</w:t>
      </w:r>
    </w:p>
    <w:p w:rsidR="001425DD" w:rsidRPr="00904882" w:rsidRDefault="001425DD" w:rsidP="004308B5">
      <w:pPr>
        <w:spacing w:line="288" w:lineRule="auto"/>
        <w:ind w:firstLine="206"/>
        <w:rPr>
          <w:rFonts w:hint="cs"/>
          <w:rtl/>
          <w:lang w:bidi="fa-IR"/>
        </w:rPr>
      </w:pPr>
      <w:r w:rsidRPr="00904882">
        <w:rPr>
          <w:rFonts w:hint="cs"/>
          <w:rtl/>
          <w:lang w:bidi="fa-IR"/>
        </w:rPr>
        <w:t>دلیل دیگری که وحی</w:t>
      </w:r>
      <w:r w:rsidR="0060142F">
        <w:rPr>
          <w:rFonts w:hint="cs"/>
          <w:rtl/>
          <w:lang w:bidi="fa-IR"/>
        </w:rPr>
        <w:t xml:space="preserve"> بودن</w:t>
      </w:r>
      <w:r w:rsidRPr="00904882">
        <w:rPr>
          <w:rFonts w:hint="cs"/>
          <w:rtl/>
          <w:lang w:bidi="fa-IR"/>
        </w:rPr>
        <w:t xml:space="preserve"> سنت را ثابت می کند</w:t>
      </w:r>
      <w:r w:rsidR="0060142F">
        <w:rPr>
          <w:rFonts w:hint="cs"/>
          <w:rtl/>
          <w:lang w:bidi="fa-IR"/>
        </w:rPr>
        <w:t>،</w:t>
      </w:r>
      <w:r w:rsidRPr="00904882">
        <w:rPr>
          <w:rFonts w:hint="cs"/>
          <w:rtl/>
          <w:lang w:bidi="fa-IR"/>
        </w:rPr>
        <w:t xml:space="preserve"> انتظار رسول اکرم است هنگام رخ دادن حادثه ای یا سؤال فردی</w:t>
      </w:r>
      <w:r w:rsidR="007B06F5" w:rsidRPr="00904882">
        <w:rPr>
          <w:rFonts w:hint="cs"/>
          <w:rtl/>
          <w:lang w:bidi="fa-IR"/>
        </w:rPr>
        <w:t>،</w:t>
      </w:r>
      <w:r w:rsidRPr="00904882">
        <w:rPr>
          <w:rFonts w:hint="cs"/>
          <w:rtl/>
          <w:lang w:bidi="fa-IR"/>
        </w:rPr>
        <w:t xml:space="preserve"> و نزول وحی برای جواب آنها</w:t>
      </w:r>
      <w:r w:rsidR="0060142F">
        <w:rPr>
          <w:rFonts w:hint="cs"/>
          <w:rtl/>
          <w:lang w:bidi="fa-IR"/>
        </w:rPr>
        <w:t>،</w:t>
      </w:r>
      <w:r w:rsidRPr="00904882">
        <w:rPr>
          <w:rFonts w:hint="cs"/>
          <w:rtl/>
          <w:lang w:bidi="fa-IR"/>
        </w:rPr>
        <w:t xml:space="preserve"> و</w:t>
      </w:r>
      <w:r w:rsidR="0060142F">
        <w:rPr>
          <w:rFonts w:hint="cs"/>
          <w:rtl/>
          <w:lang w:bidi="fa-IR"/>
        </w:rPr>
        <w:t>اینکه</w:t>
      </w:r>
      <w:r w:rsidRPr="00904882">
        <w:rPr>
          <w:rFonts w:hint="cs"/>
          <w:rtl/>
          <w:lang w:bidi="fa-IR"/>
        </w:rPr>
        <w:t xml:space="preserve"> جواب</w:t>
      </w:r>
      <w:r w:rsidR="0060142F">
        <w:rPr>
          <w:rFonts w:hint="cs"/>
          <w:rtl/>
          <w:lang w:bidi="fa-IR"/>
        </w:rPr>
        <w:t xml:space="preserve"> آنها</w:t>
      </w:r>
      <w:r w:rsidRPr="00904882">
        <w:rPr>
          <w:rFonts w:hint="cs"/>
          <w:rtl/>
          <w:lang w:bidi="fa-IR"/>
        </w:rPr>
        <w:t xml:space="preserve"> در </w:t>
      </w:r>
      <w:r w:rsidR="00D350C2" w:rsidRPr="00904882">
        <w:rPr>
          <w:rFonts w:hint="cs"/>
          <w:rtl/>
          <w:lang w:bidi="fa-IR"/>
        </w:rPr>
        <w:t>قرآن</w:t>
      </w:r>
      <w:r w:rsidRPr="00904882">
        <w:rPr>
          <w:rFonts w:hint="cs"/>
          <w:rtl/>
          <w:lang w:bidi="fa-IR"/>
        </w:rPr>
        <w:t xml:space="preserve"> ذکر نمی شد</w:t>
      </w:r>
      <w:r w:rsidR="007B06F5" w:rsidRPr="00904882">
        <w:rPr>
          <w:rFonts w:hint="cs"/>
          <w:rtl/>
          <w:lang w:bidi="fa-IR"/>
        </w:rPr>
        <w:t>؛</w:t>
      </w:r>
      <w:r w:rsidRPr="00904882">
        <w:rPr>
          <w:rFonts w:hint="cs"/>
          <w:rtl/>
          <w:lang w:bidi="fa-IR"/>
        </w:rPr>
        <w:t xml:space="preserve"> مثلاً امام بخاری و مسلم روایت می کنند که رسول خدا فرمود: برکاتی که از زمین بیرون می آیند مرا به ترس وا می دارد</w:t>
      </w:r>
      <w:r w:rsidR="0060142F">
        <w:rPr>
          <w:rFonts w:hint="cs"/>
          <w:rtl/>
          <w:lang w:bidi="fa-IR"/>
        </w:rPr>
        <w:t>،</w:t>
      </w:r>
      <w:r w:rsidRPr="00904882">
        <w:rPr>
          <w:rFonts w:hint="cs"/>
          <w:rtl/>
          <w:lang w:bidi="fa-IR"/>
        </w:rPr>
        <w:t xml:space="preserve"> چون شاید شما را فریب دهند . گفتند : ای رسول خدا برکات زمین چیست ؟ فرمود: رزق و برق دنیا . مردی گفت : آیا از خیر شر بیرون می آید ؟ رسول خدا چند لحظه مانند هنگام نزول </w:t>
      </w:r>
      <w:r w:rsidR="00D350C2" w:rsidRPr="00904882">
        <w:rPr>
          <w:rFonts w:hint="cs"/>
          <w:rtl/>
          <w:lang w:bidi="fa-IR"/>
        </w:rPr>
        <w:t>قرآن</w:t>
      </w:r>
      <w:r w:rsidRPr="00904882">
        <w:rPr>
          <w:rFonts w:hint="cs"/>
          <w:rtl/>
          <w:lang w:bidi="fa-IR"/>
        </w:rPr>
        <w:t xml:space="preserve"> سکوت کردند سپس در حالی که عرق از پیشانی ایشان می چکیید</w:t>
      </w:r>
      <w:r w:rsidRPr="00904882">
        <w:rPr>
          <w:rStyle w:val="a3"/>
          <w:rtl/>
          <w:lang w:bidi="fa-IR"/>
        </w:rPr>
        <w:footnoteReference w:id="365"/>
      </w:r>
      <w:r w:rsidRPr="00904882">
        <w:rPr>
          <w:rFonts w:hint="cs"/>
          <w:rtl/>
          <w:lang w:bidi="fa-IR"/>
        </w:rPr>
        <w:t xml:space="preserve"> فرمود: سؤال کننده کجا رفت ؟ جواب داد </w:t>
      </w:r>
      <w:r w:rsidR="007B06F5" w:rsidRPr="00904882">
        <w:rPr>
          <w:rFonts w:hint="cs"/>
          <w:rtl/>
          <w:lang w:bidi="fa-IR"/>
        </w:rPr>
        <w:t>ا</w:t>
      </w:r>
      <w:r w:rsidRPr="00904882">
        <w:rPr>
          <w:rFonts w:hint="cs"/>
          <w:rtl/>
          <w:lang w:bidi="fa-IR"/>
        </w:rPr>
        <w:t>ی</w:t>
      </w:r>
      <w:r w:rsidR="007B06F5" w:rsidRPr="00904882">
        <w:rPr>
          <w:rFonts w:hint="cs"/>
          <w:rtl/>
          <w:lang w:bidi="fa-IR"/>
        </w:rPr>
        <w:t>ن</w:t>
      </w:r>
      <w:r w:rsidRPr="00904882">
        <w:rPr>
          <w:rFonts w:hint="cs"/>
          <w:rtl/>
          <w:lang w:bidi="fa-IR"/>
        </w:rPr>
        <w:t>جا هستم . فرمود: از خیر تنها خیر بیرون می آید .</w:t>
      </w:r>
    </w:p>
    <w:p w:rsidR="001425DD" w:rsidRPr="00904882" w:rsidRDefault="001425DD" w:rsidP="004308B5">
      <w:pPr>
        <w:spacing w:line="288" w:lineRule="auto"/>
        <w:ind w:firstLine="206"/>
        <w:rPr>
          <w:rFonts w:hint="cs"/>
          <w:rtl/>
          <w:lang w:bidi="fa-IR"/>
        </w:rPr>
      </w:pPr>
      <w:r w:rsidRPr="00904882">
        <w:rPr>
          <w:rFonts w:hint="cs"/>
          <w:rtl/>
          <w:lang w:bidi="fa-IR"/>
        </w:rPr>
        <w:t xml:space="preserve">در روایت ابن عبد البر از اوزاعی از حسان بن عطیه آمده که وحی </w:t>
      </w:r>
      <w:r w:rsidR="00D350C2" w:rsidRPr="00904882">
        <w:rPr>
          <w:rFonts w:hint="cs"/>
          <w:rtl/>
          <w:lang w:bidi="fa-IR"/>
        </w:rPr>
        <w:t>قرآن</w:t>
      </w:r>
      <w:r w:rsidRPr="00904882">
        <w:rPr>
          <w:rFonts w:hint="cs"/>
          <w:rtl/>
          <w:lang w:bidi="fa-IR"/>
        </w:rPr>
        <w:t xml:space="preserve"> بر رسول خدا نازل می شد و پیامبر با حضور ایشان وحی را برای ما تفسیر می کرد .</w:t>
      </w:r>
    </w:p>
    <w:p w:rsidR="001425DD" w:rsidRPr="00904882" w:rsidRDefault="001425DD" w:rsidP="004308B5">
      <w:pPr>
        <w:spacing w:line="288" w:lineRule="auto"/>
        <w:ind w:firstLine="206"/>
        <w:rPr>
          <w:rFonts w:hint="cs"/>
          <w:rtl/>
          <w:lang w:bidi="fa-IR"/>
        </w:rPr>
      </w:pPr>
      <w:r w:rsidRPr="00904882">
        <w:rPr>
          <w:rFonts w:hint="cs"/>
          <w:rtl/>
          <w:lang w:bidi="fa-IR"/>
        </w:rPr>
        <w:t xml:space="preserve">در روایت بیهقی در مدخل از طاوس نقل شده « برای واجب گردانیدن صدقه و قصاص وحی </w:t>
      </w:r>
      <w:r w:rsidR="00D350C2" w:rsidRPr="00904882">
        <w:rPr>
          <w:rFonts w:hint="cs"/>
          <w:rtl/>
          <w:lang w:bidi="fa-IR"/>
        </w:rPr>
        <w:t>قرآن</w:t>
      </w:r>
      <w:r w:rsidRPr="00904882">
        <w:rPr>
          <w:rFonts w:hint="cs"/>
          <w:rtl/>
          <w:lang w:bidi="fa-IR"/>
        </w:rPr>
        <w:t xml:space="preserve"> نازل نشد» .</w:t>
      </w:r>
    </w:p>
    <w:p w:rsidR="001425DD" w:rsidRPr="00904882" w:rsidRDefault="001425DD" w:rsidP="004308B5">
      <w:pPr>
        <w:spacing w:line="288" w:lineRule="auto"/>
        <w:ind w:firstLine="206"/>
        <w:rPr>
          <w:rFonts w:hint="cs"/>
          <w:rtl/>
          <w:lang w:bidi="fa-IR"/>
        </w:rPr>
      </w:pPr>
      <w:r w:rsidRPr="00904882">
        <w:rPr>
          <w:rFonts w:hint="cs"/>
          <w:rtl/>
          <w:lang w:bidi="fa-IR"/>
        </w:rPr>
        <w:t>اوزاعی می گوید: اگر حدیثی از رسول خدا  روایت شد مواظب باشید آنرا تغییر ندهید</w:t>
      </w:r>
      <w:r w:rsidR="0060142F">
        <w:rPr>
          <w:rFonts w:hint="cs"/>
          <w:rtl/>
          <w:lang w:bidi="fa-IR"/>
        </w:rPr>
        <w:t>،</w:t>
      </w:r>
      <w:r w:rsidRPr="00904882">
        <w:rPr>
          <w:rFonts w:hint="cs"/>
          <w:rtl/>
          <w:lang w:bidi="fa-IR"/>
        </w:rPr>
        <w:t xml:space="preserve"> چون رسول</w:t>
      </w:r>
      <w:r w:rsidR="0060142F">
        <w:rPr>
          <w:rFonts w:hint="cs"/>
          <w:rtl/>
          <w:lang w:bidi="fa-IR"/>
        </w:rPr>
        <w:t xml:space="preserve"> اکرم آنرا</w:t>
      </w:r>
      <w:r w:rsidRPr="00904882">
        <w:rPr>
          <w:rFonts w:hint="cs"/>
          <w:rtl/>
          <w:lang w:bidi="fa-IR"/>
        </w:rPr>
        <w:t xml:space="preserve"> از خدا</w:t>
      </w:r>
      <w:r w:rsidR="0060142F">
        <w:rPr>
          <w:rFonts w:hint="cs"/>
          <w:rtl/>
          <w:lang w:bidi="fa-IR"/>
        </w:rPr>
        <w:t>وند گرفته و تبلیغ می کن</w:t>
      </w:r>
      <w:r w:rsidRPr="00904882">
        <w:rPr>
          <w:rFonts w:hint="cs"/>
          <w:rtl/>
          <w:lang w:bidi="fa-IR"/>
        </w:rPr>
        <w:t>د.</w:t>
      </w:r>
    </w:p>
    <w:p w:rsidR="001425DD" w:rsidRPr="00904882" w:rsidRDefault="001425DD" w:rsidP="004308B5">
      <w:pPr>
        <w:spacing w:line="288" w:lineRule="auto"/>
        <w:ind w:firstLine="206"/>
        <w:rPr>
          <w:rFonts w:hint="cs"/>
          <w:rtl/>
          <w:lang w:bidi="fa-IR"/>
        </w:rPr>
      </w:pPr>
      <w:r w:rsidRPr="00904882">
        <w:rPr>
          <w:rFonts w:hint="cs"/>
          <w:rtl/>
          <w:lang w:bidi="fa-IR"/>
        </w:rPr>
        <w:t>یا روایت مقدسی در الحجة از کهمس همدانی که می گوید : کسی به این اعتماد نداشته با شد که اهل سنت حامیان دین هستند</w:t>
      </w:r>
      <w:r w:rsidR="0060142F">
        <w:rPr>
          <w:rFonts w:hint="cs"/>
          <w:rtl/>
          <w:lang w:bidi="fa-IR"/>
        </w:rPr>
        <w:t>،این</w:t>
      </w:r>
      <w:r w:rsidRPr="00904882">
        <w:rPr>
          <w:rFonts w:hint="cs"/>
          <w:rtl/>
          <w:lang w:bidi="fa-IR"/>
        </w:rPr>
        <w:t xml:space="preserve"> در زمره مساکین است آنها</w:t>
      </w:r>
      <w:r w:rsidR="0060142F">
        <w:rPr>
          <w:rFonts w:hint="cs"/>
          <w:rtl/>
          <w:lang w:bidi="fa-IR"/>
        </w:rPr>
        <w:t>ی</w:t>
      </w:r>
      <w:r w:rsidRPr="00904882">
        <w:rPr>
          <w:rFonts w:hint="cs"/>
          <w:rtl/>
          <w:lang w:bidi="fa-IR"/>
        </w:rPr>
        <w:t>ی که به خدا قرض نمی دهند</w:t>
      </w:r>
      <w:r w:rsidR="0060142F">
        <w:rPr>
          <w:rFonts w:hint="cs"/>
          <w:rtl/>
          <w:lang w:bidi="fa-IR"/>
        </w:rPr>
        <w:t>،</w:t>
      </w:r>
      <w:r w:rsidRPr="00904882">
        <w:rPr>
          <w:rFonts w:hint="cs"/>
          <w:rtl/>
          <w:lang w:bidi="fa-IR"/>
        </w:rPr>
        <w:t xml:space="preserve"> چون خداوند به رسولش می فرماید: خداوند بهترین حدیث را برای تو فرستاده است.</w:t>
      </w:r>
      <w:r w:rsidRPr="00904882">
        <w:rPr>
          <w:rStyle w:val="a3"/>
          <w:rtl/>
          <w:lang w:bidi="fa-IR"/>
        </w:rPr>
        <w:footnoteReference w:id="366"/>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 xml:space="preserve">و یا پیامبر می فرماید: </w:t>
      </w:r>
      <w:r w:rsidR="007B06F5" w:rsidRPr="00904882">
        <w:rPr>
          <w:rFonts w:hint="cs"/>
          <w:rtl/>
          <w:lang w:bidi="fa-IR"/>
        </w:rPr>
        <w:t>«</w:t>
      </w:r>
      <w:r w:rsidRPr="00904882">
        <w:rPr>
          <w:rFonts w:hint="cs"/>
          <w:rtl/>
          <w:lang w:bidi="fa-IR"/>
        </w:rPr>
        <w:t>جبرئیل از خدا برایم سخن گفت</w:t>
      </w:r>
      <w:r w:rsidR="007B06F5" w:rsidRPr="00904882">
        <w:rPr>
          <w:rFonts w:hint="cs"/>
          <w:rtl/>
          <w:lang w:bidi="fa-IR"/>
        </w:rPr>
        <w:t>»</w:t>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 xml:space="preserve"> افزون بر دلائل گذشته امت اسلامی اجماع دارند که غیر از </w:t>
      </w:r>
      <w:r w:rsidR="00D350C2" w:rsidRPr="00904882">
        <w:rPr>
          <w:rFonts w:hint="cs"/>
          <w:rtl/>
          <w:lang w:bidi="fa-IR"/>
        </w:rPr>
        <w:t>قرآن</w:t>
      </w:r>
      <w:r w:rsidRPr="00904882">
        <w:rPr>
          <w:rFonts w:hint="cs"/>
          <w:rtl/>
          <w:lang w:bidi="fa-IR"/>
        </w:rPr>
        <w:t xml:space="preserve"> چیز دیگری به محمد وحی شده است</w:t>
      </w:r>
      <w:r w:rsidR="0060142F">
        <w:rPr>
          <w:rFonts w:hint="cs"/>
          <w:rtl/>
          <w:lang w:bidi="fa-IR"/>
        </w:rPr>
        <w:t>؛</w:t>
      </w:r>
      <w:r w:rsidRPr="00904882">
        <w:rPr>
          <w:rFonts w:hint="cs"/>
          <w:rtl/>
          <w:lang w:bidi="fa-IR"/>
        </w:rPr>
        <w:t xml:space="preserve"> تا حالا نوع اول وحی را بحث کردیم که وحی تبلیغی همراه لفظ دال بر وحیانی بودن احادیث را بحث کردیم و بعد از آن نوبت به نوع دوم می رسد که همراه لفظ دال بر وحی بودن نیست ، این نوع با اشاره یا چیزهای دیگری بیان می کند که از طرف فرشته امین وحی به او رسیده است . مثلاً حدیث « فرستاده پروردگار جبرئیل در روحم دمید که هیچ انسانی نمی میرد تا رزقش تمام نشود هر چند اجلش برای اتمام روزی به تأخیر بیفتد » یا حدیث « جبرئیل در بیت الحرام دو دفعه برایم امامت کرد بار اول نماز ظهر را هنگام زوال خورشید خواند</w:t>
      </w:r>
      <w:r w:rsidR="0060142F">
        <w:rPr>
          <w:rFonts w:hint="cs"/>
          <w:rtl/>
          <w:lang w:bidi="fa-IR"/>
        </w:rPr>
        <w:t>،</w:t>
      </w:r>
      <w:r w:rsidRPr="00904882">
        <w:rPr>
          <w:rFonts w:hint="cs"/>
          <w:rtl/>
          <w:lang w:bidi="fa-IR"/>
        </w:rPr>
        <w:t xml:space="preserve"> و نماز عصر را همگامی که سایه ی هر چیزی دو برابر خودش باشد</w:t>
      </w:r>
      <w:r w:rsidR="0060142F">
        <w:rPr>
          <w:rFonts w:hint="cs"/>
          <w:rtl/>
          <w:lang w:bidi="fa-IR"/>
        </w:rPr>
        <w:t>،</w:t>
      </w:r>
      <w:r w:rsidRPr="00904882">
        <w:rPr>
          <w:rFonts w:hint="cs"/>
          <w:rtl/>
          <w:lang w:bidi="fa-IR"/>
        </w:rPr>
        <w:t xml:space="preserve"> و نماز مغرب را هنگام افطار روزه دار</w:t>
      </w:r>
      <w:r w:rsidR="0060142F">
        <w:rPr>
          <w:rFonts w:hint="cs"/>
          <w:rtl/>
          <w:lang w:bidi="fa-IR"/>
        </w:rPr>
        <w:t>،</w:t>
      </w:r>
      <w:r w:rsidRPr="00904882">
        <w:rPr>
          <w:rFonts w:hint="cs"/>
          <w:rtl/>
          <w:lang w:bidi="fa-IR"/>
        </w:rPr>
        <w:t xml:space="preserve"> و نماز عشاء را هنگام گم شدن شفق</w:t>
      </w:r>
      <w:r w:rsidR="0060142F">
        <w:rPr>
          <w:rFonts w:hint="cs"/>
          <w:rtl/>
          <w:lang w:bidi="fa-IR"/>
        </w:rPr>
        <w:t>،</w:t>
      </w:r>
      <w:r w:rsidRPr="00904882">
        <w:rPr>
          <w:rFonts w:hint="cs"/>
          <w:rtl/>
          <w:lang w:bidi="fa-IR"/>
        </w:rPr>
        <w:t xml:space="preserve"> و نماز صبح را هنگامی خواند که غذا و آب بر روزه دار حرام می گردد ولی برای بار دوم نماز ظهر را هنگامی خواند که سایه ی هر چیزی دو برابر خودش باشد و نماز عصر را هنگامی که سایه ی هر چیز دو برابر شد و نماز مغرب را هنگام افطار و نماز عشاء وقتی که دو سوم شب سپری شده بود و نماز صبح را هنگام روشن شدن دنیا خواند سپس فرمود: نماز ها باید در میان این دو وقت خوانده شوند.</w:t>
      </w:r>
    </w:p>
    <w:p w:rsidR="001425DD" w:rsidRPr="00904882" w:rsidRDefault="001425DD" w:rsidP="001A27AD">
      <w:pPr>
        <w:spacing w:line="288" w:lineRule="auto"/>
        <w:ind w:firstLine="206"/>
        <w:rPr>
          <w:rFonts w:hint="cs"/>
          <w:rtl/>
          <w:lang w:bidi="fa-IR"/>
        </w:rPr>
      </w:pPr>
      <w:r w:rsidRPr="00904882">
        <w:rPr>
          <w:rFonts w:hint="cs"/>
          <w:rtl/>
          <w:lang w:bidi="fa-IR"/>
        </w:rPr>
        <w:t xml:space="preserve">یا اینکه احادیث </w:t>
      </w:r>
      <w:r w:rsidR="0060142F">
        <w:rPr>
          <w:rFonts w:hint="cs"/>
          <w:rtl/>
          <w:lang w:bidi="fa-IR"/>
        </w:rPr>
        <w:t>این</w:t>
      </w:r>
      <w:r w:rsidRPr="00904882">
        <w:rPr>
          <w:rFonts w:hint="cs"/>
          <w:rtl/>
          <w:lang w:bidi="fa-IR"/>
        </w:rPr>
        <w:t xml:space="preserve">چنین نیستند بلکه به صورت الهام یا خواب به پیامبر القاء شده اند </w:t>
      </w:r>
      <w:r w:rsidR="0060142F">
        <w:rPr>
          <w:rFonts w:hint="cs"/>
          <w:rtl/>
          <w:lang w:bidi="fa-IR"/>
        </w:rPr>
        <w:t>،</w:t>
      </w:r>
      <w:r w:rsidRPr="00904882">
        <w:rPr>
          <w:rFonts w:hint="cs"/>
          <w:rtl/>
          <w:lang w:bidi="fa-IR"/>
        </w:rPr>
        <w:t xml:space="preserve">و الهام انبیاء وحی است چون خداوند در </w:t>
      </w:r>
      <w:r w:rsidR="001A27AD">
        <w:rPr>
          <w:rFonts w:hint="cs"/>
          <w:rtl/>
          <w:lang w:bidi="fa-IR"/>
        </w:rPr>
        <w:t>آ</w:t>
      </w:r>
      <w:r w:rsidRPr="00904882">
        <w:rPr>
          <w:rFonts w:hint="cs"/>
          <w:rtl/>
          <w:lang w:bidi="fa-IR"/>
        </w:rPr>
        <w:t>یه 102 سوره صافات می فرماید :</w:t>
      </w:r>
    </w:p>
    <w:p w:rsidR="001A27AD" w:rsidRDefault="001A27AD" w:rsidP="004308B5">
      <w:pPr>
        <w:spacing w:line="288" w:lineRule="auto"/>
        <w:ind w:firstLine="206"/>
        <w:rPr>
          <w:rFonts w:hint="cs"/>
          <w:sz w:val="32"/>
          <w:szCs w:val="32"/>
          <w:rtl/>
        </w:rPr>
      </w:pPr>
      <w:r>
        <w:rPr>
          <w:rFonts w:ascii="QCF_BSML" w:hAnsi="QCF_BSML" w:cs="QCF_BSML"/>
          <w:color w:val="000000"/>
          <w:sz w:val="32"/>
          <w:szCs w:val="32"/>
          <w:rtl/>
        </w:rPr>
        <w:t xml:space="preserve">ﭽ </w:t>
      </w:r>
      <w:r>
        <w:rPr>
          <w:rFonts w:ascii="QCF_P449" w:hAnsi="QCF_P449" w:cs="QCF_P449"/>
          <w:color w:val="000000"/>
          <w:sz w:val="32"/>
          <w:szCs w:val="32"/>
          <w:rtl/>
        </w:rPr>
        <w:t>ﯹ  ﯺ  ﯻ  ﯼ  ﯽ   ﯾ  ﯿ  ﰀ  ﰁ  ﰂ      ﰃ  ﰄ  ﰅ  ﰆ  ﰇ</w:t>
      </w:r>
      <w:r>
        <w:rPr>
          <w:rFonts w:ascii="QCF_P449" w:hAnsi="QCF_P449" w:cs="QCF_P449"/>
          <w:color w:val="0000A5"/>
          <w:sz w:val="32"/>
          <w:szCs w:val="32"/>
          <w:rtl/>
        </w:rPr>
        <w:t>ﰈ</w:t>
      </w:r>
      <w:r>
        <w:rPr>
          <w:rFonts w:ascii="QCF_P449" w:hAnsi="QCF_P449" w:cs="QCF_P449"/>
          <w:color w:val="000000"/>
          <w:sz w:val="32"/>
          <w:szCs w:val="32"/>
          <w:rtl/>
        </w:rPr>
        <w:t xml:space="preserve">  ﰉ   ﰊ  ﰋ   ﰌ  ﰍ</w:t>
      </w:r>
      <w:r>
        <w:rPr>
          <w:rFonts w:ascii="QCF_P449" w:hAnsi="QCF_P449" w:cs="QCF_P449"/>
          <w:color w:val="0000A5"/>
          <w:sz w:val="32"/>
          <w:szCs w:val="32"/>
          <w:rtl/>
        </w:rPr>
        <w:t>ﰎ</w:t>
      </w:r>
      <w:r>
        <w:rPr>
          <w:rFonts w:ascii="QCF_P449" w:hAnsi="QCF_P449" w:cs="QCF_P449"/>
          <w:color w:val="000000"/>
          <w:sz w:val="32"/>
          <w:szCs w:val="32"/>
          <w:rtl/>
        </w:rPr>
        <w:t xml:space="preserve">  ﰏ  ﰐ   ﰑ  ﰒ  ﰓ  ﰔ  ﰕ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الصافات: ١٠٢</w:t>
      </w:r>
      <w:r>
        <w:rPr>
          <w:rFonts w:ascii="Arial" w:hAnsi="Arial" w:cs="Arial"/>
          <w:color w:val="000000"/>
          <w:sz w:val="27"/>
          <w:szCs w:val="27"/>
        </w:rPr>
        <w:t xml:space="preserve"> </w:t>
      </w:r>
    </w:p>
    <w:p w:rsidR="001A27AD" w:rsidRDefault="001A27AD" w:rsidP="004308B5">
      <w:pPr>
        <w:spacing w:line="288" w:lineRule="auto"/>
        <w:ind w:firstLine="206"/>
        <w:rPr>
          <w:rFonts w:hint="cs"/>
          <w:rtl/>
        </w:rPr>
      </w:pPr>
      <w:r w:rsidRPr="001A27AD">
        <w:rPr>
          <w:rtl/>
        </w:rPr>
        <w:t xml:space="preserve">‏ وقتي كه ( او متولّد شد و بزرگ گرديد و ) به سنّي رسيد كه بتواند با او به تلاش ( در پي معاش ) ايستد ، ابراهيم بدو گفت : فرزندم ! من در خواب چنان مي‌بينم كه بايد تو را سر ببرم ( و قربانيّت كنم ) . بنگر نظرت چيست‌ ؟ گفت : اي پدر ! كاري كه به تو دستور داده مي‌شود بكن . به خواست خدا </w:t>
      </w:r>
      <w:r>
        <w:rPr>
          <w:rtl/>
        </w:rPr>
        <w:t>مرا از زمره شكيبايان خواهي يافت</w:t>
      </w:r>
      <w:r w:rsidRPr="001A27AD">
        <w:rPr>
          <w:rtl/>
        </w:rPr>
        <w:t>. ‏</w:t>
      </w:r>
    </w:p>
    <w:p w:rsidR="001425DD" w:rsidRPr="00904882" w:rsidRDefault="001425DD" w:rsidP="004308B5">
      <w:pPr>
        <w:spacing w:line="288" w:lineRule="auto"/>
        <w:ind w:firstLine="206"/>
        <w:rPr>
          <w:rFonts w:hint="cs"/>
          <w:rtl/>
        </w:rPr>
      </w:pPr>
      <w:r w:rsidRPr="00904882">
        <w:rPr>
          <w:rFonts w:hint="cs"/>
          <w:rtl/>
        </w:rPr>
        <w:t xml:space="preserve">بسیاری از مفسران می گویند : خواب پیامبران وحی است چون فرزند ابراهیم در جواب پدرش می گوید : آنجه به تو دستور داده شده انجام بده . یعنی خواب پیامبران به منزله وحی است . </w:t>
      </w:r>
    </w:p>
    <w:p w:rsidR="001A27AD" w:rsidRPr="001A27AD" w:rsidRDefault="002058F3" w:rsidP="001A27AD">
      <w:pPr>
        <w:spacing w:line="288" w:lineRule="auto"/>
        <w:ind w:firstLine="206"/>
        <w:rPr>
          <w:rFonts w:hint="cs"/>
          <w:sz w:val="32"/>
          <w:szCs w:val="32"/>
          <w:rtl/>
        </w:rPr>
      </w:pPr>
      <w:r w:rsidRPr="00904882">
        <w:rPr>
          <w:rFonts w:hint="cs"/>
          <w:sz w:val="32"/>
          <w:szCs w:val="32"/>
          <w:rtl/>
        </w:rPr>
        <w:t>یا آ</w:t>
      </w:r>
      <w:r w:rsidR="001425DD" w:rsidRPr="00904882">
        <w:rPr>
          <w:rFonts w:hint="cs"/>
          <w:sz w:val="32"/>
          <w:szCs w:val="32"/>
          <w:rtl/>
        </w:rPr>
        <w:t xml:space="preserve">یه: </w:t>
      </w:r>
      <w:r w:rsidR="001A27AD">
        <w:rPr>
          <w:rFonts w:ascii="QCF_BSML" w:hAnsi="QCF_BSML" w:cs="QCF_BSML"/>
          <w:color w:val="000000"/>
          <w:sz w:val="32"/>
          <w:szCs w:val="32"/>
          <w:rtl/>
        </w:rPr>
        <w:t xml:space="preserve">ﭽ </w:t>
      </w:r>
      <w:r w:rsidR="001A27AD">
        <w:rPr>
          <w:rFonts w:ascii="QCF_P288" w:hAnsi="QCF_P288" w:cs="QCF_P288"/>
          <w:color w:val="000000"/>
          <w:sz w:val="32"/>
          <w:szCs w:val="32"/>
          <w:rtl/>
        </w:rPr>
        <w:t>ﭩ  ﭪ  ﭫ  ﭬ  ﭭ  ﭮ  ﭯ</w:t>
      </w:r>
      <w:r w:rsidR="001A27AD">
        <w:rPr>
          <w:rFonts w:ascii="QCF_P288" w:hAnsi="QCF_P288" w:cs="QCF_P288"/>
          <w:color w:val="0000A5"/>
          <w:sz w:val="32"/>
          <w:szCs w:val="32"/>
          <w:rtl/>
        </w:rPr>
        <w:t>ﭰ</w:t>
      </w:r>
      <w:r w:rsidR="001A27AD">
        <w:rPr>
          <w:rFonts w:ascii="QCF_P288" w:hAnsi="QCF_P288" w:cs="QCF_P288"/>
          <w:color w:val="000000"/>
          <w:sz w:val="32"/>
          <w:szCs w:val="32"/>
          <w:rtl/>
        </w:rPr>
        <w:t xml:space="preserve">  ﭱ   ﭲ  ﭳ  ﭴ  ﭵ  ﭶ  ﭷ  ﭸ  ﭹ  ﭺ   ﭻ  ﭼ</w:t>
      </w:r>
      <w:r w:rsidR="001A27AD">
        <w:rPr>
          <w:rFonts w:ascii="QCF_P288" w:hAnsi="QCF_P288" w:cs="QCF_P288"/>
          <w:color w:val="0000A5"/>
          <w:sz w:val="32"/>
          <w:szCs w:val="32"/>
          <w:rtl/>
        </w:rPr>
        <w:t>ﭽ</w:t>
      </w:r>
      <w:r w:rsidR="001A27AD">
        <w:rPr>
          <w:rFonts w:ascii="QCF_P288" w:hAnsi="QCF_P288" w:cs="QCF_P288"/>
          <w:color w:val="000000"/>
          <w:sz w:val="32"/>
          <w:szCs w:val="32"/>
          <w:rtl/>
        </w:rPr>
        <w:t xml:space="preserve">  ﭾ  ﭿ  ﮀ  ﮁ  ﮂ  ﮃ  ﮄ</w:t>
      </w:r>
      <w:r w:rsidR="001A27AD">
        <w:rPr>
          <w:rFonts w:ascii="QCF_BSML" w:hAnsi="QCF_BSML" w:cs="QCF_BSML"/>
          <w:color w:val="000000"/>
          <w:sz w:val="32"/>
          <w:szCs w:val="32"/>
          <w:rtl/>
        </w:rPr>
        <w:t>ﭼ</w:t>
      </w:r>
      <w:r w:rsidR="001A27AD">
        <w:rPr>
          <w:rFonts w:ascii="Arial" w:hAnsi="Arial" w:cs="Arial"/>
          <w:color w:val="000000"/>
          <w:sz w:val="18"/>
          <w:szCs w:val="18"/>
          <w:rtl/>
        </w:rPr>
        <w:t xml:space="preserve"> </w:t>
      </w:r>
      <w:r w:rsidR="001A27AD">
        <w:rPr>
          <w:rFonts w:ascii="Arial" w:hAnsi="Arial" w:cs="Arial"/>
          <w:color w:val="000000"/>
          <w:sz w:val="27"/>
          <w:szCs w:val="27"/>
          <w:rtl/>
        </w:rPr>
        <w:t>الإسراء: ٦٠</w:t>
      </w:r>
      <w:r w:rsidR="001A27AD">
        <w:rPr>
          <w:rFonts w:ascii="Arial" w:hAnsi="Arial" w:cs="Arial"/>
          <w:color w:val="000000"/>
          <w:sz w:val="27"/>
          <w:szCs w:val="27"/>
        </w:rPr>
        <w:t xml:space="preserve"> </w:t>
      </w:r>
    </w:p>
    <w:p w:rsidR="001A27AD" w:rsidRDefault="001A27AD" w:rsidP="004308B5">
      <w:pPr>
        <w:spacing w:line="288" w:lineRule="auto"/>
        <w:ind w:firstLine="206"/>
        <w:rPr>
          <w:rFonts w:hint="cs"/>
          <w:rtl/>
        </w:rPr>
      </w:pPr>
      <w:r w:rsidRPr="001A27AD">
        <w:rPr>
          <w:rtl/>
        </w:rPr>
        <w:t>‏ زماني ( را به ياد آور اي پيغمبر كه ) به تو گفتيم : پرودگارت احاطه كامل به مردم دارد و ( از وضع آنان كاملاً آگاه است . پس بيباكانه دعوت خود را برسان و بدان كه ) ما ديداري را كه ( در شب معراج ) براي تو ميسّر كرديم و درخت نفرين شده ( زقّوم را كه در ته دوزخ مي‌رويد و خوراك بزهكاران است و مذكور ) در قرآن ، جز وسيله آزمايش مردمان قرار نداده‌ايم . ما ايشان را ( با مخاوف دنيا و آخرت ) بيم مي‌دهيم ، ولي چيزي بر آنان جز طغيان و عصيان فراوان نمي‌افزايد . ‏</w:t>
      </w:r>
    </w:p>
    <w:p w:rsidR="001425DD" w:rsidRPr="00904882" w:rsidRDefault="002058F3" w:rsidP="001A27AD">
      <w:pPr>
        <w:spacing w:line="288" w:lineRule="auto"/>
        <w:ind w:firstLine="206"/>
        <w:rPr>
          <w:rFonts w:hint="cs"/>
          <w:sz w:val="32"/>
          <w:szCs w:val="32"/>
          <w:rtl/>
        </w:rPr>
      </w:pPr>
      <w:r w:rsidRPr="00904882">
        <w:rPr>
          <w:rFonts w:hint="cs"/>
          <w:sz w:val="32"/>
          <w:szCs w:val="32"/>
          <w:rtl/>
        </w:rPr>
        <w:t>یا آ</w:t>
      </w:r>
      <w:r w:rsidR="001425DD" w:rsidRPr="00904882">
        <w:rPr>
          <w:rFonts w:hint="cs"/>
          <w:sz w:val="32"/>
          <w:szCs w:val="32"/>
          <w:rtl/>
        </w:rPr>
        <w:t>یه</w:t>
      </w:r>
      <w:r w:rsidR="001A27AD">
        <w:rPr>
          <w:rFonts w:hint="cs"/>
          <w:sz w:val="32"/>
          <w:szCs w:val="32"/>
          <w:rtl/>
        </w:rPr>
        <w:t>:</w:t>
      </w:r>
      <w:r w:rsidR="001425DD" w:rsidRPr="00904882">
        <w:rPr>
          <w:rFonts w:hint="cs"/>
          <w:sz w:val="32"/>
          <w:szCs w:val="32"/>
          <w:rtl/>
        </w:rPr>
        <w:t xml:space="preserve"> </w:t>
      </w:r>
      <w:r w:rsidR="001A27AD">
        <w:rPr>
          <w:rFonts w:ascii="QCF_BSML" w:hAnsi="QCF_BSML" w:cs="QCF_BSML"/>
          <w:color w:val="000000"/>
          <w:sz w:val="32"/>
          <w:szCs w:val="32"/>
          <w:rtl/>
        </w:rPr>
        <w:t xml:space="preserve">ﭽ </w:t>
      </w:r>
      <w:r w:rsidR="001A27AD">
        <w:rPr>
          <w:rFonts w:ascii="QCF_P095" w:hAnsi="QCF_P095" w:cs="QCF_P095"/>
          <w:color w:val="000000"/>
          <w:sz w:val="32"/>
          <w:szCs w:val="32"/>
          <w:rtl/>
        </w:rPr>
        <w:t>ﯦ  ﯧ  ﯨ     ﯩ  ﯪ  ﯫ   ﯬ   ﯭ  ﯮ         ﯯ  ﯰ</w:t>
      </w:r>
      <w:r w:rsidR="001A27AD">
        <w:rPr>
          <w:rFonts w:ascii="QCF_P095" w:hAnsi="QCF_P095" w:cs="QCF_P095"/>
          <w:color w:val="0000A5"/>
          <w:sz w:val="32"/>
          <w:szCs w:val="32"/>
          <w:rtl/>
        </w:rPr>
        <w:t>ﯱ</w:t>
      </w:r>
      <w:r w:rsidR="001A27AD">
        <w:rPr>
          <w:rFonts w:ascii="QCF_P095" w:hAnsi="QCF_P095" w:cs="QCF_P095"/>
          <w:color w:val="000000"/>
          <w:sz w:val="32"/>
          <w:szCs w:val="32"/>
          <w:rtl/>
        </w:rPr>
        <w:t xml:space="preserve">  ﯲ  ﯳ  ﯴ  ﯵ  ﯶ   </w:t>
      </w:r>
      <w:r w:rsidR="001A27AD">
        <w:rPr>
          <w:rFonts w:ascii="QCF_BSML" w:hAnsi="QCF_BSML" w:cs="QCF_BSML"/>
          <w:color w:val="000000"/>
          <w:sz w:val="32"/>
          <w:szCs w:val="32"/>
          <w:rtl/>
        </w:rPr>
        <w:t>ﭼ</w:t>
      </w:r>
      <w:r w:rsidR="001A27AD">
        <w:rPr>
          <w:rFonts w:ascii="QCF_BSML" w:hAnsi="QCF_BSML" w:cs="QCF_BSML" w:hint="cs"/>
          <w:color w:val="000000"/>
          <w:sz w:val="32"/>
          <w:szCs w:val="32"/>
          <w:rtl/>
        </w:rPr>
        <w:t xml:space="preserve">                 </w:t>
      </w:r>
      <w:r w:rsidR="001A27AD">
        <w:rPr>
          <w:rFonts w:ascii="Arial" w:hAnsi="Arial" w:cs="Arial"/>
          <w:color w:val="000000"/>
          <w:sz w:val="18"/>
          <w:szCs w:val="18"/>
          <w:rtl/>
        </w:rPr>
        <w:t xml:space="preserve"> </w:t>
      </w:r>
      <w:r w:rsidR="001A27AD">
        <w:rPr>
          <w:rFonts w:ascii="Arial" w:hAnsi="Arial" w:cs="Arial"/>
          <w:color w:val="000000"/>
          <w:sz w:val="27"/>
          <w:szCs w:val="27"/>
          <w:rtl/>
        </w:rPr>
        <w:t>النساء: ١٠٥</w:t>
      </w:r>
      <w:r w:rsidR="001425DD" w:rsidRPr="00904882">
        <w:rPr>
          <w:rFonts w:hint="cs"/>
          <w:color w:val="176200"/>
          <w:sz w:val="32"/>
          <w:szCs w:val="32"/>
          <w:rtl/>
        </w:rPr>
        <w:t>.</w:t>
      </w:r>
    </w:p>
    <w:p w:rsidR="001A27AD" w:rsidRDefault="001A27AD" w:rsidP="004E203C">
      <w:pPr>
        <w:spacing w:line="288" w:lineRule="auto"/>
        <w:ind w:firstLine="206"/>
        <w:rPr>
          <w:rFonts w:hint="cs"/>
          <w:rtl/>
        </w:rPr>
      </w:pPr>
      <w:r w:rsidRPr="001A27AD">
        <w:rPr>
          <w:rtl/>
        </w:rPr>
        <w:t>‏ ما كتاب ( قرآن را كه مشتمل بر حق و بيانگر هر آن چيزي كه حق است ) به حق بر تو نازل كرده‌ايم تا ( مشعل راه هدايت باشد و بدان ) ميان مردمان طبق آنچه خدا به تو نشان داده است داوري كني ، و مدافع خائنان مباش . ‏</w:t>
      </w:r>
    </w:p>
    <w:p w:rsidR="001425DD" w:rsidRPr="00904882" w:rsidRDefault="001425DD" w:rsidP="004E203C">
      <w:pPr>
        <w:spacing w:line="288" w:lineRule="auto"/>
        <w:ind w:firstLine="206"/>
        <w:rPr>
          <w:rFonts w:hint="cs"/>
          <w:rtl/>
        </w:rPr>
      </w:pPr>
      <w:r w:rsidRPr="00904882">
        <w:rPr>
          <w:rFonts w:hint="cs"/>
          <w:rtl/>
        </w:rPr>
        <w:t>ما آن نوع احادیثی که جنبه ی تبلیغی دین ندارند</w:t>
      </w:r>
      <w:r w:rsidR="0060142F">
        <w:rPr>
          <w:rFonts w:hint="cs"/>
          <w:rtl/>
        </w:rPr>
        <w:t>،یا اینکه پروردگار</w:t>
      </w:r>
      <w:r w:rsidRPr="00904882">
        <w:rPr>
          <w:rFonts w:hint="cs"/>
          <w:rtl/>
        </w:rPr>
        <w:t xml:space="preserve"> به آنها اقرار می کند یا خیر</w:t>
      </w:r>
      <w:r w:rsidR="002F79D7" w:rsidRPr="00904882">
        <w:rPr>
          <w:rFonts w:hint="cs"/>
          <w:rtl/>
        </w:rPr>
        <w:t>،</w:t>
      </w:r>
      <w:r w:rsidRPr="00904882">
        <w:rPr>
          <w:rFonts w:hint="cs"/>
          <w:rtl/>
        </w:rPr>
        <w:t xml:space="preserve"> اگر به آنها اقرار کند هر چند وحی نشده اند ولی به منزله وحی هستند چون تقریر پروردگار نشانه صحت و مطابقت آن با حق می باشد حتی جایگاه این نوع از احادیث تنها در مرحله اقرار باقی نمی ماند خداوند ما را مکلف به پیروی از محمد </w:t>
      </w:r>
      <w:r w:rsidR="004E203C">
        <w:rPr>
          <w:rFonts w:hint="cs"/>
        </w:rPr>
        <w:sym w:font="AGA Arabesque" w:char="F065"/>
      </w:r>
      <w:r w:rsidR="004E203C">
        <w:rPr>
          <w:rFonts w:hint="cs"/>
          <w:rtl/>
        </w:rPr>
        <w:t xml:space="preserve"> </w:t>
      </w:r>
      <w:r w:rsidRPr="00904882">
        <w:rPr>
          <w:rFonts w:hint="cs"/>
          <w:rtl/>
        </w:rPr>
        <w:t>کرده است</w:t>
      </w:r>
      <w:r w:rsidR="002F79D7" w:rsidRPr="00904882">
        <w:rPr>
          <w:rFonts w:hint="cs"/>
          <w:rtl/>
        </w:rPr>
        <w:t>،</w:t>
      </w:r>
      <w:r w:rsidRPr="00904882">
        <w:rPr>
          <w:rFonts w:hint="cs"/>
          <w:rtl/>
        </w:rPr>
        <w:t xml:space="preserve"> هر چند بعضی از کردار و گفتار ایشان وحی نیستند ولی خداوند در وحی اطاعت از آنرا بر ما واجب گردانیده است</w:t>
      </w:r>
      <w:r w:rsidR="002F79D7" w:rsidRPr="00904882">
        <w:rPr>
          <w:rFonts w:hint="cs"/>
          <w:rtl/>
        </w:rPr>
        <w:t>،</w:t>
      </w:r>
      <w:r w:rsidRPr="00904882">
        <w:rPr>
          <w:rFonts w:hint="cs"/>
          <w:rtl/>
        </w:rPr>
        <w:t xml:space="preserve"> پس تمام چیزهای که از ایشان صادر می شود یا وحی می باشد یا به منزله وحی است و آنچه به منزله وحی باشد در حق بودن و صواب در حکم وحی شده ها هستند .</w:t>
      </w:r>
    </w:p>
    <w:p w:rsidR="001A27AD" w:rsidRDefault="001A27AD" w:rsidP="001A27AD">
      <w:pPr>
        <w:pStyle w:val="3"/>
        <w:rPr>
          <w:rFonts w:hint="cs"/>
          <w:rtl/>
        </w:rPr>
      </w:pPr>
    </w:p>
    <w:p w:rsidR="001425DD" w:rsidRPr="00904882" w:rsidRDefault="001425DD" w:rsidP="001A27AD">
      <w:pPr>
        <w:pStyle w:val="3"/>
        <w:rPr>
          <w:rFonts w:hint="cs"/>
          <w:rtl/>
        </w:rPr>
      </w:pPr>
      <w:bookmarkStart w:id="80" w:name="_Toc219131750"/>
      <w:bookmarkStart w:id="81" w:name="_Toc219142767"/>
      <w:r w:rsidRPr="00904882">
        <w:rPr>
          <w:rFonts w:hint="cs"/>
          <w:rtl/>
        </w:rPr>
        <w:t>دلیل اثبات موضوع</w:t>
      </w:r>
      <w:bookmarkEnd w:id="80"/>
      <w:bookmarkEnd w:id="81"/>
    </w:p>
    <w:p w:rsidR="001425DD" w:rsidRPr="00904882" w:rsidRDefault="001425DD" w:rsidP="001A27AD">
      <w:pPr>
        <w:spacing w:line="288" w:lineRule="auto"/>
        <w:ind w:firstLine="206"/>
        <w:rPr>
          <w:rFonts w:hint="cs"/>
        </w:rPr>
      </w:pPr>
      <w:r w:rsidRPr="00904882">
        <w:rPr>
          <w:rFonts w:hint="cs"/>
          <w:rtl/>
        </w:rPr>
        <w:t xml:space="preserve">سیوطی در « مفتاح </w:t>
      </w:r>
      <w:r w:rsidR="001A27AD">
        <w:rPr>
          <w:rFonts w:hint="cs"/>
          <w:rtl/>
        </w:rPr>
        <w:t>ا</w:t>
      </w:r>
      <w:r w:rsidRPr="00904882">
        <w:rPr>
          <w:rFonts w:hint="cs"/>
          <w:rtl/>
        </w:rPr>
        <w:t>لجنة» ص 19 می گوید : ش</w:t>
      </w:r>
      <w:r w:rsidR="001A27AD">
        <w:rPr>
          <w:rFonts w:hint="cs"/>
          <w:rtl/>
        </w:rPr>
        <w:t>افعی و بیهقی از طاوس روایت کرده‏</w:t>
      </w:r>
      <w:r w:rsidRPr="00904882">
        <w:rPr>
          <w:rFonts w:hint="cs"/>
          <w:rtl/>
        </w:rPr>
        <w:t xml:space="preserve">اند که رسول خدا فرمود: </w:t>
      </w:r>
      <w:r w:rsidR="006A214E" w:rsidRPr="00904882">
        <w:rPr>
          <w:rFonts w:hint="cs"/>
          <w:rtl/>
        </w:rPr>
        <w:t>«</w:t>
      </w:r>
      <w:r w:rsidRPr="00904882">
        <w:rPr>
          <w:rFonts w:hint="cs"/>
          <w:rtl/>
        </w:rPr>
        <w:t>من تنها حلال ها و حرام های خدا را در کتابش به شما ابلاغ می کنم</w:t>
      </w:r>
      <w:r w:rsidR="006A214E"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Pr>
      </w:pPr>
      <w:r w:rsidRPr="00904882">
        <w:rPr>
          <w:rFonts w:hint="cs"/>
          <w:rtl/>
        </w:rPr>
        <w:t xml:space="preserve">شافعی می گوید : این قطعی است که پیامبر چنین کرد و مکلف شد که از وحی پیروی کند و ما شهادت می </w:t>
      </w:r>
      <w:r w:rsidR="006A214E" w:rsidRPr="00904882">
        <w:rPr>
          <w:rFonts w:hint="cs"/>
          <w:rtl/>
        </w:rPr>
        <w:t>د</w:t>
      </w:r>
      <w:r w:rsidRPr="00904882">
        <w:rPr>
          <w:rFonts w:hint="cs"/>
          <w:rtl/>
        </w:rPr>
        <w:t>هیم واقعاً رسول خدا از وحی پیروی کرد</w:t>
      </w:r>
      <w:r w:rsidR="006A214E" w:rsidRPr="00904882">
        <w:rPr>
          <w:rFonts w:hint="cs"/>
          <w:rtl/>
        </w:rPr>
        <w:t>،</w:t>
      </w:r>
      <w:r w:rsidRPr="00904882">
        <w:rPr>
          <w:rFonts w:hint="cs"/>
          <w:rtl/>
        </w:rPr>
        <w:t xml:space="preserve"> پس هر جا وحی نباشد واجب است از سنت پیروی کنیم وهر کس سنت را بپذیرد در حقیقت فرمان خدا را پذیرفته است </w:t>
      </w:r>
      <w:r w:rsidR="006416AB">
        <w:rPr>
          <w:rFonts w:hint="cs"/>
          <w:rtl/>
        </w:rPr>
        <w:t>،</w:t>
      </w:r>
      <w:r w:rsidRPr="00904882">
        <w:rPr>
          <w:rFonts w:hint="cs"/>
          <w:rtl/>
        </w:rPr>
        <w:t>خداوند می فرماید « دستورات محمد را</w:t>
      </w:r>
      <w:r w:rsidR="001A27AD">
        <w:rPr>
          <w:rFonts w:hint="cs"/>
          <w:rtl/>
        </w:rPr>
        <w:t xml:space="preserve"> بگیرید و از منهیاتش اجتناب ورزید</w:t>
      </w:r>
      <w:r w:rsidRPr="00904882">
        <w:rPr>
          <w:rFonts w:hint="cs"/>
          <w:rtl/>
        </w:rPr>
        <w:t>»</w:t>
      </w:r>
      <w:r w:rsidRPr="00904882">
        <w:rPr>
          <w:rStyle w:val="a3"/>
          <w:rtl/>
        </w:rPr>
        <w:footnoteReference w:id="367"/>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بیهقی می گوید: احادیث رسول اگر به صحت برسند وحی</w:t>
      </w:r>
      <w:r w:rsidR="006A214E" w:rsidRPr="00904882">
        <w:rPr>
          <w:rFonts w:hint="cs"/>
          <w:rtl/>
        </w:rPr>
        <w:t xml:space="preserve"> محسوب می شوند</w:t>
      </w:r>
      <w:r w:rsidRPr="00904882">
        <w:rPr>
          <w:rFonts w:hint="cs"/>
          <w:rtl/>
        </w:rPr>
        <w:t xml:space="preserve"> چون وحی دو نوع دارد</w:t>
      </w:r>
    </w:p>
    <w:p w:rsidR="001425DD" w:rsidRPr="00904882" w:rsidRDefault="001425DD" w:rsidP="004308B5">
      <w:pPr>
        <w:spacing w:line="288" w:lineRule="auto"/>
        <w:ind w:firstLine="206"/>
        <w:rPr>
          <w:rFonts w:hint="cs"/>
        </w:rPr>
      </w:pPr>
      <w:r w:rsidRPr="00904882">
        <w:rPr>
          <w:rtl/>
        </w:rPr>
        <w:t>وح</w:t>
      </w:r>
      <w:r w:rsidRPr="00904882">
        <w:rPr>
          <w:rFonts w:hint="cs"/>
          <w:rtl/>
        </w:rPr>
        <w:t>ی</w:t>
      </w:r>
      <w:r w:rsidRPr="00904882">
        <w:rPr>
          <w:rtl/>
        </w:rPr>
        <w:t>ی که تلاوت می شو</w:t>
      </w:r>
      <w:r w:rsidRPr="00904882">
        <w:rPr>
          <w:rFonts w:hint="cs"/>
          <w:rtl/>
        </w:rPr>
        <w:t>د (</w:t>
      </w:r>
      <w:r w:rsidR="00D350C2" w:rsidRPr="00904882">
        <w:rPr>
          <w:rFonts w:hint="cs"/>
          <w:rtl/>
        </w:rPr>
        <w:t>قرآن</w:t>
      </w:r>
      <w:r w:rsidRPr="00904882">
        <w:rPr>
          <w:rFonts w:hint="cs"/>
          <w:rtl/>
        </w:rPr>
        <w:t>)</w:t>
      </w:r>
    </w:p>
    <w:p w:rsidR="001425DD" w:rsidRPr="00904882" w:rsidRDefault="001425DD" w:rsidP="004308B5">
      <w:pPr>
        <w:spacing w:line="288" w:lineRule="auto"/>
        <w:ind w:firstLine="206"/>
        <w:rPr>
          <w:rFonts w:hint="cs"/>
        </w:rPr>
      </w:pPr>
      <w:r w:rsidRPr="00904882">
        <w:rPr>
          <w:rFonts w:hint="cs"/>
          <w:rtl/>
        </w:rPr>
        <w:t xml:space="preserve">وحیی که تلاوت نمی شود (سنت ) </w:t>
      </w:r>
    </w:p>
    <w:p w:rsidR="001425DD" w:rsidRPr="00904882" w:rsidRDefault="001A27AD" w:rsidP="004308B5">
      <w:pPr>
        <w:spacing w:line="288" w:lineRule="auto"/>
        <w:ind w:firstLine="206"/>
        <w:rPr>
          <w:rFonts w:hint="cs"/>
          <w:rtl/>
        </w:rPr>
      </w:pPr>
      <w:r>
        <w:rPr>
          <w:rFonts w:hint="cs"/>
          <w:rtl/>
        </w:rPr>
        <w:t>ابن مسعود از آ</w:t>
      </w:r>
      <w:r w:rsidR="001425DD" w:rsidRPr="00904882">
        <w:rPr>
          <w:rFonts w:hint="cs"/>
          <w:rtl/>
        </w:rPr>
        <w:t>یه سوره حشر</w:t>
      </w:r>
      <w:r w:rsidR="001425DD" w:rsidRPr="00904882">
        <w:rPr>
          <w:rStyle w:val="a3"/>
          <w:rtl/>
        </w:rPr>
        <w:footnoteReference w:id="368"/>
      </w:r>
      <w:r w:rsidR="001425DD" w:rsidRPr="00904882">
        <w:rPr>
          <w:rFonts w:hint="cs"/>
          <w:rtl/>
        </w:rPr>
        <w:t xml:space="preserve"> مانند شافعی استدلال کرده که هر کس سنت رسول را قبول کند</w:t>
      </w:r>
      <w:r w:rsidR="006A214E" w:rsidRPr="00904882">
        <w:rPr>
          <w:rFonts w:hint="cs"/>
          <w:rtl/>
        </w:rPr>
        <w:t>،</w:t>
      </w:r>
      <w:r w:rsidR="001425DD" w:rsidRPr="00904882">
        <w:rPr>
          <w:rFonts w:hint="cs"/>
          <w:rtl/>
        </w:rPr>
        <w:t xml:space="preserve"> در حقیقت </w:t>
      </w:r>
      <w:r w:rsidR="00D350C2" w:rsidRPr="00904882">
        <w:rPr>
          <w:rFonts w:hint="cs"/>
          <w:rtl/>
        </w:rPr>
        <w:t>قرآن</w:t>
      </w:r>
      <w:r w:rsidR="001425DD" w:rsidRPr="00904882">
        <w:rPr>
          <w:rFonts w:hint="cs"/>
          <w:rtl/>
        </w:rPr>
        <w:t xml:space="preserve"> را پذیرفته</w:t>
      </w:r>
      <w:r w:rsidR="006A214E" w:rsidRPr="00904882">
        <w:rPr>
          <w:rFonts w:hint="cs"/>
          <w:rtl/>
        </w:rPr>
        <w:t>؛</w:t>
      </w:r>
      <w:r w:rsidR="001425DD" w:rsidRPr="00904882">
        <w:rPr>
          <w:rFonts w:hint="cs"/>
          <w:rtl/>
        </w:rPr>
        <w:t xml:space="preserve"> وحکم حدیث مانند حکم </w:t>
      </w:r>
      <w:r w:rsidR="00D350C2" w:rsidRPr="00904882">
        <w:rPr>
          <w:rFonts w:hint="cs"/>
          <w:rtl/>
        </w:rPr>
        <w:t>قرآن</w:t>
      </w:r>
      <w:r w:rsidR="001425DD" w:rsidRPr="00904882">
        <w:rPr>
          <w:rFonts w:hint="cs"/>
          <w:rtl/>
        </w:rPr>
        <w:t xml:space="preserve"> است .</w:t>
      </w:r>
    </w:p>
    <w:p w:rsidR="001425DD" w:rsidRPr="00904882" w:rsidRDefault="001425DD" w:rsidP="004E203C">
      <w:pPr>
        <w:spacing w:line="288" w:lineRule="auto"/>
        <w:ind w:firstLine="206"/>
        <w:rPr>
          <w:rFonts w:hint="cs"/>
          <w:rtl/>
        </w:rPr>
      </w:pPr>
      <w:r w:rsidRPr="00904882">
        <w:rPr>
          <w:rFonts w:hint="cs"/>
          <w:rtl/>
        </w:rPr>
        <w:t>اجتهادات رسول اکرم</w:t>
      </w:r>
      <w:r w:rsidR="004E203C">
        <w:rPr>
          <w:rFonts w:hint="cs"/>
        </w:rPr>
        <w:sym w:font="AGA Arabesque" w:char="F065"/>
      </w:r>
      <w:r w:rsidR="004E203C">
        <w:rPr>
          <w:rFonts w:hint="cs"/>
          <w:rtl/>
        </w:rPr>
        <w:t xml:space="preserve"> </w:t>
      </w:r>
      <w:r w:rsidRPr="00904882">
        <w:rPr>
          <w:rFonts w:hint="cs"/>
          <w:rtl/>
        </w:rPr>
        <w:t>که پروردگار آنها</w:t>
      </w:r>
      <w:r w:rsidR="006416AB">
        <w:rPr>
          <w:rFonts w:hint="cs"/>
          <w:rtl/>
        </w:rPr>
        <w:t xml:space="preserve"> را</w:t>
      </w:r>
      <w:r w:rsidRPr="00904882">
        <w:rPr>
          <w:rFonts w:hint="cs"/>
          <w:rtl/>
        </w:rPr>
        <w:t xml:space="preserve"> تأیید فرموده </w:t>
      </w:r>
      <w:r w:rsidR="006A214E" w:rsidRPr="00904882">
        <w:rPr>
          <w:rFonts w:hint="cs"/>
          <w:rtl/>
        </w:rPr>
        <w:t>ازهمین نوع احادیث هستند</w:t>
      </w:r>
      <w:r w:rsidR="006416AB">
        <w:rPr>
          <w:rFonts w:hint="cs"/>
          <w:rtl/>
        </w:rPr>
        <w:t>،</w:t>
      </w:r>
      <w:r w:rsidR="006A214E" w:rsidRPr="00904882">
        <w:rPr>
          <w:rFonts w:hint="cs"/>
          <w:rtl/>
        </w:rPr>
        <w:t xml:space="preserve"> که حنفیه</w:t>
      </w:r>
      <w:r w:rsidRPr="00904882">
        <w:rPr>
          <w:rFonts w:hint="cs"/>
          <w:rtl/>
        </w:rPr>
        <w:t xml:space="preserve"> آنرا وحی باطنی می نامند</w:t>
      </w:r>
      <w:r w:rsidR="006A214E" w:rsidRPr="00904882">
        <w:rPr>
          <w:rFonts w:hint="cs"/>
          <w:rtl/>
        </w:rPr>
        <w:t>،</w:t>
      </w:r>
      <w:r w:rsidRPr="00904882">
        <w:rPr>
          <w:rFonts w:hint="cs"/>
          <w:rtl/>
        </w:rPr>
        <w:t xml:space="preserve"> و همچنین بعضی از کارهای که عادت و طبیعت رسول اکرم</w:t>
      </w:r>
      <w:r w:rsidR="004E203C">
        <w:rPr>
          <w:rFonts w:hint="cs"/>
        </w:rPr>
        <w:sym w:font="AGA Arabesque" w:char="F065"/>
      </w:r>
      <w:r w:rsidR="004E203C">
        <w:rPr>
          <w:rFonts w:hint="cs"/>
          <w:rtl/>
        </w:rPr>
        <w:t xml:space="preserve"> </w:t>
      </w:r>
      <w:r w:rsidRPr="00904882">
        <w:rPr>
          <w:rFonts w:hint="cs"/>
          <w:rtl/>
        </w:rPr>
        <w:t>بودند و پروردگار بر آنها مهر تأیید زده باز هم از این مقوله هستند</w:t>
      </w:r>
      <w:r w:rsidR="006A214E" w:rsidRPr="00904882">
        <w:rPr>
          <w:rFonts w:hint="cs"/>
          <w:rtl/>
        </w:rPr>
        <w:t>،</w:t>
      </w:r>
      <w:r w:rsidRPr="00904882">
        <w:rPr>
          <w:rFonts w:hint="cs"/>
          <w:rtl/>
        </w:rPr>
        <w:t xml:space="preserve"> مانند</w:t>
      </w:r>
      <w:r w:rsidR="006A214E" w:rsidRPr="00904882">
        <w:rPr>
          <w:rFonts w:hint="cs"/>
          <w:rtl/>
        </w:rPr>
        <w:t>:</w:t>
      </w:r>
      <w:r w:rsidRPr="00904882">
        <w:rPr>
          <w:rFonts w:hint="cs"/>
          <w:rtl/>
        </w:rPr>
        <w:t xml:space="preserve"> نوع غذا خوردن و لباس پوشیدن و طریقه سخن گفتن در مورد مسائل دنیوی همه اینها بعد از تأیید خدا به منزله وحی هستند یا حد اقل به نسبت خودش در حکم مباح قرار می گیرند و به نسبت ما اگر مخصوص رسول نباشد جائز است</w:t>
      </w:r>
      <w:r w:rsidR="006416AB">
        <w:rPr>
          <w:rFonts w:hint="cs"/>
          <w:rtl/>
        </w:rPr>
        <w:t>؛</w:t>
      </w:r>
      <w:r w:rsidRPr="00904882">
        <w:rPr>
          <w:rFonts w:hint="cs"/>
          <w:rtl/>
        </w:rPr>
        <w:t xml:space="preserve"> اما گفتار ایشان در مسائل دنیوی مانند </w:t>
      </w:r>
      <w:r w:rsidR="006A214E" w:rsidRPr="00904882">
        <w:rPr>
          <w:rFonts w:hint="cs"/>
          <w:rtl/>
        </w:rPr>
        <w:t>سخن وی</w:t>
      </w:r>
      <w:r w:rsidRPr="00904882">
        <w:rPr>
          <w:rFonts w:hint="cs"/>
          <w:rtl/>
        </w:rPr>
        <w:t xml:space="preserve"> در تأبیر خرما یا منزل</w:t>
      </w:r>
      <w:r w:rsidR="006A214E" w:rsidRPr="00904882">
        <w:rPr>
          <w:rFonts w:hint="cs"/>
          <w:rtl/>
        </w:rPr>
        <w:t xml:space="preserve"> گزینی</w:t>
      </w:r>
      <w:r w:rsidRPr="00904882">
        <w:rPr>
          <w:rFonts w:hint="cs"/>
          <w:rtl/>
        </w:rPr>
        <w:t xml:space="preserve"> در جنگ بدر</w:t>
      </w:r>
      <w:r w:rsidR="006A214E" w:rsidRPr="00904882">
        <w:rPr>
          <w:rFonts w:hint="cs"/>
          <w:rtl/>
        </w:rPr>
        <w:t>،</w:t>
      </w:r>
      <w:r w:rsidRPr="00904882">
        <w:rPr>
          <w:rFonts w:hint="cs"/>
          <w:rtl/>
        </w:rPr>
        <w:t xml:space="preserve"> که به گمان ایشان مناسب بود</w:t>
      </w:r>
      <w:r w:rsidR="006A214E" w:rsidRPr="00904882">
        <w:rPr>
          <w:rFonts w:hint="cs"/>
          <w:rtl/>
        </w:rPr>
        <w:t>؛</w:t>
      </w:r>
      <w:r w:rsidRPr="00904882">
        <w:rPr>
          <w:rFonts w:hint="cs"/>
          <w:rtl/>
        </w:rPr>
        <w:t xml:space="preserve"> این قبیل</w:t>
      </w:r>
      <w:r w:rsidR="006416AB">
        <w:rPr>
          <w:rFonts w:hint="cs"/>
          <w:rtl/>
        </w:rPr>
        <w:t xml:space="preserve"> مسایل</w:t>
      </w:r>
      <w:r w:rsidRPr="00904882">
        <w:rPr>
          <w:rFonts w:hint="cs"/>
          <w:rtl/>
        </w:rPr>
        <w:t xml:space="preserve"> احکام شرعی </w:t>
      </w:r>
      <w:r w:rsidR="006A214E" w:rsidRPr="00904882">
        <w:rPr>
          <w:rFonts w:hint="cs"/>
          <w:rtl/>
        </w:rPr>
        <w:t>محسوب نمی شوند</w:t>
      </w:r>
      <w:r w:rsidRPr="00904882">
        <w:rPr>
          <w:rFonts w:hint="cs"/>
          <w:rtl/>
        </w:rPr>
        <w:t xml:space="preserve"> و قابل پیروی و تمسک نیستند</w:t>
      </w:r>
      <w:r w:rsidR="006416AB">
        <w:rPr>
          <w:rFonts w:hint="cs"/>
          <w:rtl/>
        </w:rPr>
        <w:t>،</w:t>
      </w:r>
      <w:r w:rsidRPr="00904882">
        <w:rPr>
          <w:rFonts w:hint="cs"/>
          <w:rtl/>
        </w:rPr>
        <w:t xml:space="preserve">بلکه مانند </w:t>
      </w:r>
      <w:r w:rsidR="006416AB">
        <w:rPr>
          <w:rFonts w:hint="cs"/>
          <w:rtl/>
        </w:rPr>
        <w:t>آموزش</w:t>
      </w:r>
      <w:r w:rsidRPr="00904882">
        <w:rPr>
          <w:rFonts w:hint="cs"/>
          <w:rtl/>
        </w:rPr>
        <w:t xml:space="preserve"> </w:t>
      </w:r>
      <w:r w:rsidR="006416AB">
        <w:rPr>
          <w:rFonts w:hint="cs"/>
          <w:rtl/>
        </w:rPr>
        <w:t>فرد</w:t>
      </w:r>
      <w:r w:rsidR="006A214E" w:rsidRPr="00904882">
        <w:rPr>
          <w:rFonts w:hint="cs"/>
          <w:rtl/>
        </w:rPr>
        <w:t xml:space="preserve"> نا آگاه</w:t>
      </w:r>
      <w:r w:rsidR="006416AB">
        <w:rPr>
          <w:rFonts w:hint="cs"/>
          <w:rtl/>
        </w:rPr>
        <w:t xml:space="preserve"> توسط فرد آگاه</w:t>
      </w:r>
      <w:r w:rsidRPr="00904882">
        <w:rPr>
          <w:rFonts w:hint="cs"/>
          <w:rtl/>
        </w:rPr>
        <w:t xml:space="preserve"> است</w:t>
      </w:r>
      <w:r w:rsidR="006416AB">
        <w:rPr>
          <w:rFonts w:hint="cs"/>
          <w:rtl/>
        </w:rPr>
        <w:t>،</w:t>
      </w:r>
      <w:r w:rsidRPr="00904882">
        <w:rPr>
          <w:rFonts w:hint="cs"/>
          <w:rtl/>
        </w:rPr>
        <w:t xml:space="preserve"> یا به تعبیر دیگر مشورت فردی است با</w:t>
      </w:r>
      <w:r w:rsidR="006416AB">
        <w:rPr>
          <w:rFonts w:hint="cs"/>
          <w:rtl/>
        </w:rPr>
        <w:t>چند فرد دیگر</w:t>
      </w:r>
      <w:r w:rsidRPr="00904882">
        <w:rPr>
          <w:rFonts w:hint="cs"/>
          <w:rtl/>
        </w:rPr>
        <w:t xml:space="preserve"> </w:t>
      </w:r>
    </w:p>
    <w:p w:rsidR="001425DD" w:rsidRPr="00904882" w:rsidRDefault="001425DD" w:rsidP="004E203C">
      <w:pPr>
        <w:spacing w:line="288" w:lineRule="auto"/>
        <w:ind w:firstLine="206"/>
        <w:rPr>
          <w:rFonts w:hint="cs"/>
          <w:rtl/>
        </w:rPr>
      </w:pPr>
      <w:r w:rsidRPr="00904882">
        <w:rPr>
          <w:rFonts w:hint="cs"/>
          <w:rtl/>
        </w:rPr>
        <w:t xml:space="preserve">خلاصه : از نهی تأبیر خرما توسط </w:t>
      </w:r>
      <w:r w:rsidR="006416AB">
        <w:rPr>
          <w:rFonts w:hint="cs"/>
          <w:rtl/>
        </w:rPr>
        <w:t>پیامبر،</w:t>
      </w:r>
      <w:r w:rsidRPr="00904882">
        <w:rPr>
          <w:rFonts w:hint="cs"/>
          <w:rtl/>
        </w:rPr>
        <w:t xml:space="preserve"> مباح بودن مشورت در مسائل دنیوی  اثبات می شود</w:t>
      </w:r>
      <w:r w:rsidR="006A214E" w:rsidRPr="00904882">
        <w:rPr>
          <w:rFonts w:hint="cs"/>
          <w:rtl/>
        </w:rPr>
        <w:t>،</w:t>
      </w:r>
      <w:r w:rsidRPr="00904882">
        <w:rPr>
          <w:rFonts w:hint="cs"/>
          <w:rtl/>
        </w:rPr>
        <w:t xml:space="preserve"> و هرگز از چنین کردار و گفتاری وجوب و ندب آن فهمیده نمی شود</w:t>
      </w:r>
      <w:r w:rsidR="006A214E" w:rsidRPr="00904882">
        <w:rPr>
          <w:rFonts w:hint="cs"/>
          <w:rtl/>
        </w:rPr>
        <w:t>؛</w:t>
      </w:r>
      <w:r w:rsidRPr="00904882">
        <w:rPr>
          <w:rFonts w:hint="cs"/>
          <w:rtl/>
        </w:rPr>
        <w:t xml:space="preserve"> ولی باید بدانیم بعضی از کردار عادی ایشان داخل اصول کلی وحی قرار می گیرند</w:t>
      </w:r>
      <w:r w:rsidR="00FD3CC9">
        <w:rPr>
          <w:rFonts w:hint="cs"/>
          <w:rtl/>
        </w:rPr>
        <w:t>،</w:t>
      </w:r>
      <w:r w:rsidRPr="00904882">
        <w:rPr>
          <w:rFonts w:hint="cs"/>
          <w:rtl/>
        </w:rPr>
        <w:t xml:space="preserve"> مثلاً خوردن گوشت </w:t>
      </w:r>
      <w:r w:rsidR="006A214E" w:rsidRPr="00904882">
        <w:rPr>
          <w:rFonts w:hint="cs"/>
          <w:rtl/>
        </w:rPr>
        <w:t xml:space="preserve">حیوان </w:t>
      </w:r>
      <w:r w:rsidRPr="00904882">
        <w:rPr>
          <w:rFonts w:hint="cs"/>
          <w:rtl/>
        </w:rPr>
        <w:t>سر بریده شده داخل ایه «الا ما ذکیتم » ( مگر انهای که سربریده اید ) یا ایه « احل لکم الطیبات » ( بگو بر شما چیزهای پاکیزه حلال شده است ) می شوند</w:t>
      </w:r>
      <w:r w:rsidR="006A214E" w:rsidRPr="00904882">
        <w:rPr>
          <w:rFonts w:hint="cs"/>
          <w:rtl/>
        </w:rPr>
        <w:t>،</w:t>
      </w:r>
      <w:r w:rsidRPr="00904882">
        <w:rPr>
          <w:rFonts w:hint="cs"/>
          <w:rtl/>
        </w:rPr>
        <w:t xml:space="preserve"> که بدون شک چنین حکمی وحی </w:t>
      </w:r>
      <w:r w:rsidR="006A214E" w:rsidRPr="00904882">
        <w:rPr>
          <w:rFonts w:hint="cs"/>
          <w:rtl/>
        </w:rPr>
        <w:t>به شمار می روند؛</w:t>
      </w:r>
      <w:r w:rsidRPr="00904882">
        <w:rPr>
          <w:rFonts w:hint="cs"/>
          <w:rtl/>
        </w:rPr>
        <w:t xml:space="preserve">  ولی اگر اجتهادات رسول اکرم </w:t>
      </w:r>
      <w:r w:rsidR="004E203C">
        <w:rPr>
          <w:rFonts w:hint="cs"/>
        </w:rPr>
        <w:sym w:font="AGA Arabesque" w:char="F065"/>
      </w:r>
      <w:r w:rsidR="004E203C">
        <w:rPr>
          <w:rFonts w:hint="cs"/>
          <w:rtl/>
        </w:rPr>
        <w:t xml:space="preserve"> </w:t>
      </w:r>
      <w:r w:rsidRPr="00904882">
        <w:rPr>
          <w:rFonts w:hint="cs"/>
          <w:rtl/>
        </w:rPr>
        <w:t>از طرف پروردگار تأیید نشود سنت نیستند و قابل ا</w:t>
      </w:r>
      <w:r w:rsidR="006A214E" w:rsidRPr="00904882">
        <w:rPr>
          <w:rFonts w:hint="cs"/>
          <w:rtl/>
        </w:rPr>
        <w:t>ستدلال</w:t>
      </w:r>
      <w:r w:rsidRPr="00904882">
        <w:rPr>
          <w:rFonts w:hint="cs"/>
          <w:rtl/>
        </w:rPr>
        <w:t xml:space="preserve"> نمی باشند بلکه </w:t>
      </w:r>
      <w:r w:rsidR="00FD3CC9">
        <w:rPr>
          <w:rFonts w:hint="cs"/>
          <w:rtl/>
        </w:rPr>
        <w:t>استدلال به ع</w:t>
      </w:r>
      <w:r w:rsidR="006A214E" w:rsidRPr="00904882">
        <w:rPr>
          <w:rFonts w:hint="cs"/>
          <w:rtl/>
        </w:rPr>
        <w:t>دم تایید آن و همچنین حکم نهایی آن، بعدا خواهد آمد.</w:t>
      </w:r>
    </w:p>
    <w:p w:rsidR="001425DD" w:rsidRPr="00904882" w:rsidRDefault="001425DD" w:rsidP="004E203C">
      <w:pPr>
        <w:spacing w:line="288" w:lineRule="auto"/>
        <w:ind w:firstLine="206"/>
        <w:rPr>
          <w:rFonts w:hint="cs"/>
          <w:rtl/>
        </w:rPr>
      </w:pPr>
      <w:r w:rsidRPr="00904882">
        <w:rPr>
          <w:rFonts w:hint="cs"/>
          <w:rtl/>
        </w:rPr>
        <w:t xml:space="preserve">پس روشن گردید تمام کردار و گفتار و تقریراتی که از رسول اکرم </w:t>
      </w:r>
      <w:r w:rsidR="004E203C">
        <w:rPr>
          <w:rFonts w:hint="cs"/>
        </w:rPr>
        <w:sym w:font="AGA Arabesque" w:char="F065"/>
      </w:r>
      <w:r w:rsidR="004E203C">
        <w:rPr>
          <w:rFonts w:hint="cs"/>
          <w:rtl/>
        </w:rPr>
        <w:t xml:space="preserve"> </w:t>
      </w:r>
      <w:r w:rsidRPr="00904882">
        <w:rPr>
          <w:rFonts w:hint="cs"/>
          <w:rtl/>
        </w:rPr>
        <w:t>صادر می شود</w:t>
      </w:r>
      <w:r w:rsidR="006A214E" w:rsidRPr="00904882">
        <w:rPr>
          <w:rFonts w:hint="cs"/>
          <w:rtl/>
        </w:rPr>
        <w:t>،</w:t>
      </w:r>
      <w:r w:rsidRPr="00904882">
        <w:rPr>
          <w:rFonts w:hint="cs"/>
          <w:rtl/>
        </w:rPr>
        <w:t xml:space="preserve"> اگر خداوند آنها را تأیید کند وحی هستند</w:t>
      </w:r>
      <w:r w:rsidR="00FD3CC9">
        <w:rPr>
          <w:rFonts w:hint="cs"/>
          <w:rtl/>
        </w:rPr>
        <w:t>،</w:t>
      </w:r>
      <w:r w:rsidRPr="00904882">
        <w:rPr>
          <w:rFonts w:hint="cs"/>
          <w:rtl/>
        </w:rPr>
        <w:t xml:space="preserve"> و هر چیزی که وحی باشد حجت است و باید از آن پیروی کنیم. </w:t>
      </w:r>
    </w:p>
    <w:p w:rsidR="00914CF9" w:rsidRPr="00904882" w:rsidRDefault="00914CF9" w:rsidP="004308B5">
      <w:pPr>
        <w:spacing w:line="288" w:lineRule="auto"/>
        <w:ind w:firstLine="206"/>
        <w:rPr>
          <w:rFonts w:hint="cs"/>
          <w:sz w:val="32"/>
          <w:szCs w:val="32"/>
          <w:rtl/>
        </w:rPr>
      </w:pPr>
    </w:p>
    <w:p w:rsidR="001425DD" w:rsidRDefault="00914CF9" w:rsidP="001A27AD">
      <w:pPr>
        <w:pStyle w:val="1"/>
        <w:rPr>
          <w:rFonts w:hint="cs"/>
          <w:rtl/>
        </w:rPr>
      </w:pPr>
      <w:r w:rsidRPr="00904882">
        <w:rPr>
          <w:rtl/>
        </w:rPr>
        <w:br w:type="page"/>
      </w:r>
      <w:bookmarkStart w:id="82" w:name="_Toc219142768"/>
      <w:r w:rsidR="001425DD" w:rsidRPr="00904882">
        <w:rPr>
          <w:rFonts w:hint="cs"/>
          <w:rtl/>
        </w:rPr>
        <w:t>دلیل هفتم : اجماع</w:t>
      </w:r>
      <w:bookmarkEnd w:id="82"/>
      <w:r w:rsidR="001425DD" w:rsidRPr="00904882">
        <w:rPr>
          <w:rFonts w:hint="cs"/>
          <w:rtl/>
        </w:rPr>
        <w:t xml:space="preserve">  </w:t>
      </w:r>
    </w:p>
    <w:p w:rsidR="001A27AD" w:rsidRPr="001A27AD" w:rsidRDefault="001A27AD" w:rsidP="001A27AD">
      <w:pPr>
        <w:rPr>
          <w:rFonts w:hint="cs"/>
          <w:rtl/>
          <w:lang w:bidi="fa-IR"/>
        </w:rPr>
      </w:pPr>
    </w:p>
    <w:p w:rsidR="001425DD" w:rsidRPr="00904882" w:rsidRDefault="001425DD" w:rsidP="004308B5">
      <w:pPr>
        <w:spacing w:line="288" w:lineRule="auto"/>
        <w:ind w:firstLine="206"/>
        <w:rPr>
          <w:rFonts w:hint="cs"/>
          <w:rtl/>
        </w:rPr>
      </w:pPr>
      <w:r w:rsidRPr="00904882">
        <w:rPr>
          <w:rFonts w:hint="cs"/>
          <w:rtl/>
        </w:rPr>
        <w:t>اگر به</w:t>
      </w:r>
      <w:r w:rsidR="006A214E" w:rsidRPr="00904882">
        <w:rPr>
          <w:rFonts w:hint="cs"/>
          <w:rtl/>
        </w:rPr>
        <w:t xml:space="preserve"> میراث</w:t>
      </w:r>
      <w:r w:rsidRPr="00904882">
        <w:rPr>
          <w:rFonts w:hint="cs"/>
          <w:rtl/>
        </w:rPr>
        <w:t xml:space="preserve"> فکر</w:t>
      </w:r>
      <w:r w:rsidR="006A214E" w:rsidRPr="00904882">
        <w:rPr>
          <w:rFonts w:hint="cs"/>
          <w:rtl/>
        </w:rPr>
        <w:t>ی</w:t>
      </w:r>
      <w:r w:rsidRPr="00904882">
        <w:rPr>
          <w:rFonts w:hint="cs"/>
          <w:rtl/>
        </w:rPr>
        <w:t xml:space="preserve"> مسلما</w:t>
      </w:r>
      <w:r w:rsidR="006A214E" w:rsidRPr="00904882">
        <w:rPr>
          <w:rFonts w:hint="cs"/>
          <w:rtl/>
        </w:rPr>
        <w:t>نا</w:t>
      </w:r>
      <w:r w:rsidRPr="00904882">
        <w:rPr>
          <w:rFonts w:hint="cs"/>
          <w:rtl/>
        </w:rPr>
        <w:t xml:space="preserve">ن </w:t>
      </w:r>
      <w:r w:rsidR="006A214E" w:rsidRPr="00904882">
        <w:rPr>
          <w:rFonts w:hint="cs"/>
          <w:rtl/>
        </w:rPr>
        <w:t>در عصر طلایی</w:t>
      </w:r>
      <w:r w:rsidRPr="00904882">
        <w:rPr>
          <w:rFonts w:hint="cs"/>
          <w:rtl/>
        </w:rPr>
        <w:t xml:space="preserve"> تا به امروز </w:t>
      </w:r>
      <w:r w:rsidR="006A214E" w:rsidRPr="00904882">
        <w:rPr>
          <w:rFonts w:hint="cs"/>
          <w:rtl/>
        </w:rPr>
        <w:t>نگاهی بیفکنیم</w:t>
      </w:r>
      <w:r w:rsidRPr="00904882">
        <w:rPr>
          <w:rFonts w:hint="cs"/>
          <w:rtl/>
        </w:rPr>
        <w:t xml:space="preserve"> هرگز اما</w:t>
      </w:r>
      <w:r w:rsidR="006A214E" w:rsidRPr="00904882">
        <w:rPr>
          <w:rFonts w:hint="cs"/>
          <w:rtl/>
        </w:rPr>
        <w:t>م</w:t>
      </w:r>
      <w:r w:rsidRPr="00904882">
        <w:rPr>
          <w:rFonts w:hint="cs"/>
          <w:rtl/>
        </w:rPr>
        <w:t xml:space="preserve">ی </w:t>
      </w:r>
      <w:r w:rsidR="006A214E" w:rsidRPr="00904882">
        <w:rPr>
          <w:rFonts w:hint="cs"/>
          <w:rtl/>
        </w:rPr>
        <w:t xml:space="preserve">با تقوا و مخلصی را نمی یابیم که </w:t>
      </w:r>
      <w:r w:rsidRPr="00904882">
        <w:rPr>
          <w:rFonts w:hint="cs"/>
          <w:rtl/>
        </w:rPr>
        <w:t>منکر حجیت سنت مطهره باشد</w:t>
      </w:r>
      <w:r w:rsidR="006A214E" w:rsidRPr="00904882">
        <w:rPr>
          <w:rFonts w:hint="cs"/>
          <w:rtl/>
        </w:rPr>
        <w:t xml:space="preserve">، </w:t>
      </w:r>
      <w:r w:rsidRPr="00904882">
        <w:rPr>
          <w:rFonts w:hint="cs"/>
          <w:rtl/>
        </w:rPr>
        <w:t>یا به آن تمسک نجوید و یا به مقتضی آن عمل نکند</w:t>
      </w:r>
      <w:r w:rsidR="006A214E" w:rsidRPr="00904882">
        <w:rPr>
          <w:rFonts w:hint="cs"/>
          <w:rtl/>
        </w:rPr>
        <w:t>،</w:t>
      </w:r>
      <w:r w:rsidRPr="00904882">
        <w:rPr>
          <w:rFonts w:hint="cs"/>
          <w:rtl/>
        </w:rPr>
        <w:t xml:space="preserve"> بلکه بر عکس</w:t>
      </w:r>
      <w:r w:rsidR="006A214E" w:rsidRPr="00904882">
        <w:rPr>
          <w:rFonts w:hint="cs"/>
          <w:rtl/>
        </w:rPr>
        <w:t>،</w:t>
      </w:r>
      <w:r w:rsidRPr="00904882">
        <w:rPr>
          <w:rFonts w:hint="cs"/>
          <w:rtl/>
        </w:rPr>
        <w:t xml:space="preserve"> همه</w:t>
      </w:r>
      <w:r w:rsidR="00FD3CC9">
        <w:rPr>
          <w:rFonts w:hint="cs"/>
          <w:rtl/>
        </w:rPr>
        <w:t xml:space="preserve"> ی</w:t>
      </w:r>
      <w:r w:rsidRPr="00904882">
        <w:rPr>
          <w:rFonts w:hint="cs"/>
          <w:rtl/>
        </w:rPr>
        <w:t xml:space="preserve"> آنها متمسک به سنت بوده اند و با هدایت آن هدایت یافته اند و دیگران را برای فرا گیری سنت تشویق کرده اند و از مخالفت با سنت نهی فرموده اند وبه مخالفین سنت وعید عذاب داده اند</w:t>
      </w:r>
      <w:r w:rsidR="00C3138C" w:rsidRPr="00904882">
        <w:rPr>
          <w:rFonts w:hint="cs"/>
          <w:rtl/>
        </w:rPr>
        <w:t>،</w:t>
      </w:r>
      <w:r w:rsidRPr="00904882">
        <w:rPr>
          <w:rFonts w:hint="cs"/>
          <w:rtl/>
        </w:rPr>
        <w:t xml:space="preserve"> و همه آنها سنت را شارع و مبین کتاب می دانند</w:t>
      </w:r>
      <w:r w:rsidR="00C3138C" w:rsidRPr="00904882">
        <w:rPr>
          <w:rFonts w:hint="cs"/>
          <w:rtl/>
        </w:rPr>
        <w:t>،</w:t>
      </w:r>
      <w:r w:rsidRPr="00904882">
        <w:rPr>
          <w:rFonts w:hint="cs"/>
          <w:rtl/>
        </w:rPr>
        <w:t xml:space="preserve"> و اگر اجتهاد یکی از آنها مخالف سنت مطهر باشد</w:t>
      </w:r>
      <w:r w:rsidR="00C3138C" w:rsidRPr="00904882">
        <w:rPr>
          <w:rFonts w:hint="cs"/>
          <w:rtl/>
        </w:rPr>
        <w:t xml:space="preserve"> آنها از نظر خود</w:t>
      </w:r>
      <w:r w:rsidRPr="00904882">
        <w:rPr>
          <w:rFonts w:hint="cs"/>
          <w:rtl/>
        </w:rPr>
        <w:t xml:space="preserve"> پشیمان می شوند و سنت پیامبر را می پذیرند</w:t>
      </w:r>
      <w:r w:rsidRPr="00904882">
        <w:rPr>
          <w:rStyle w:val="a3"/>
          <w:rtl/>
        </w:rPr>
        <w:footnoteReference w:id="369"/>
      </w:r>
      <w:r w:rsidRPr="00904882">
        <w:rPr>
          <w:rFonts w:hint="cs"/>
          <w:rtl/>
        </w:rPr>
        <w:t xml:space="preserve"> و از تمام آنها جمله ی مشهور « اذا صح الحدیث فهو مذهبی و اضربوا بقولی الحائط » ( اگرحدیث به صحت رسید مذهب من است و قول مرا به دیوار بزنید ) نقل شده است</w:t>
      </w:r>
      <w:r w:rsidR="00C3138C" w:rsidRPr="00904882">
        <w:rPr>
          <w:rFonts w:hint="cs"/>
          <w:rtl/>
        </w:rPr>
        <w:t>،</w:t>
      </w:r>
      <w:r w:rsidRPr="00904882">
        <w:rPr>
          <w:rFonts w:hint="cs"/>
          <w:rtl/>
        </w:rPr>
        <w:t xml:space="preserve"> حتی این کلام از شافعی به تواتر رسیده است</w:t>
      </w:r>
      <w:r w:rsidR="00C3138C" w:rsidRPr="00904882">
        <w:rPr>
          <w:rFonts w:hint="cs"/>
          <w:rtl/>
        </w:rPr>
        <w:t>؛</w:t>
      </w:r>
      <w:r w:rsidRPr="00904882">
        <w:rPr>
          <w:rFonts w:hint="cs"/>
          <w:rtl/>
        </w:rPr>
        <w:t xml:space="preserve"> انها جایگاه  </w:t>
      </w:r>
      <w:r w:rsidR="00C3138C" w:rsidRPr="00904882">
        <w:rPr>
          <w:rFonts w:hint="cs"/>
          <w:rtl/>
        </w:rPr>
        <w:t>ویژه ای را برای سنت قائل بودند</w:t>
      </w:r>
      <w:r w:rsidRPr="00904882">
        <w:rPr>
          <w:rFonts w:hint="cs"/>
          <w:rtl/>
        </w:rPr>
        <w:t xml:space="preserve"> ودر مجالس</w:t>
      </w:r>
      <w:r w:rsidR="00C3138C" w:rsidRPr="00904882">
        <w:rPr>
          <w:rFonts w:hint="cs"/>
          <w:rtl/>
        </w:rPr>
        <w:t xml:space="preserve"> خویش</w:t>
      </w:r>
      <w:r w:rsidRPr="00904882">
        <w:rPr>
          <w:rFonts w:hint="cs"/>
          <w:rtl/>
        </w:rPr>
        <w:t xml:space="preserve"> </w:t>
      </w:r>
      <w:r w:rsidR="00C3138C" w:rsidRPr="00904882">
        <w:rPr>
          <w:rFonts w:hint="cs"/>
          <w:rtl/>
        </w:rPr>
        <w:t>نسبت به احادیث پیامبر ادب</w:t>
      </w:r>
      <w:r w:rsidRPr="00904882">
        <w:rPr>
          <w:rFonts w:hint="cs"/>
          <w:rtl/>
        </w:rPr>
        <w:t xml:space="preserve"> را رعایت می کردند </w:t>
      </w:r>
      <w:r w:rsidR="00C3138C" w:rsidRPr="00904882">
        <w:rPr>
          <w:rFonts w:hint="cs"/>
          <w:rtl/>
        </w:rPr>
        <w:t xml:space="preserve">و </w:t>
      </w:r>
      <w:r w:rsidRPr="00904882">
        <w:rPr>
          <w:rFonts w:hint="cs"/>
          <w:rtl/>
        </w:rPr>
        <w:t>به اهل حدیث احترام می گذاشتند و</w:t>
      </w:r>
      <w:r w:rsidR="00FD3CC9">
        <w:rPr>
          <w:rFonts w:hint="cs"/>
          <w:rtl/>
        </w:rPr>
        <w:t>ازانها  تعریف وتمجید می کردند،و مع</w:t>
      </w:r>
      <w:r w:rsidRPr="00904882">
        <w:rPr>
          <w:rFonts w:hint="cs"/>
          <w:rtl/>
        </w:rPr>
        <w:t xml:space="preserve">تقد بودند وجود </w:t>
      </w:r>
      <w:r w:rsidR="00C3138C" w:rsidRPr="00904882">
        <w:rPr>
          <w:rFonts w:hint="cs"/>
          <w:rtl/>
        </w:rPr>
        <w:t>آ</w:t>
      </w:r>
      <w:r w:rsidRPr="00904882">
        <w:rPr>
          <w:rFonts w:hint="cs"/>
          <w:rtl/>
        </w:rPr>
        <w:t xml:space="preserve">نها ازهر چیزی مفید تراست وبزرگترین مدافعان اهل سنت در مقابل  مهاجمین ملحد هستند </w:t>
      </w:r>
      <w:r w:rsidR="00C3138C" w:rsidRPr="00904882">
        <w:rPr>
          <w:rFonts w:hint="cs"/>
          <w:rtl/>
        </w:rPr>
        <w:t>و حتی بدعت گذاران و منکران آن را دشمن دین به حساب می آوردند.</w:t>
      </w:r>
    </w:p>
    <w:p w:rsidR="001425DD" w:rsidRPr="00904882" w:rsidRDefault="001425DD" w:rsidP="004308B5">
      <w:pPr>
        <w:spacing w:line="288" w:lineRule="auto"/>
        <w:ind w:firstLine="206"/>
        <w:rPr>
          <w:rFonts w:hint="cs"/>
          <w:rtl/>
        </w:rPr>
      </w:pPr>
      <w:r w:rsidRPr="00904882">
        <w:rPr>
          <w:rFonts w:hint="cs"/>
          <w:rtl/>
        </w:rPr>
        <w:t>اهل حدیث اهتمام فراوانی به روایت حدیث داده اند و برای فر</w:t>
      </w:r>
      <w:r w:rsidR="00FD3CC9">
        <w:rPr>
          <w:rFonts w:hint="cs"/>
          <w:rtl/>
        </w:rPr>
        <w:t>ا</w:t>
      </w:r>
      <w:r w:rsidRPr="00904882">
        <w:rPr>
          <w:rFonts w:hint="cs"/>
          <w:rtl/>
        </w:rPr>
        <w:t xml:space="preserve"> گیری آن مدتها سفر می کردن</w:t>
      </w:r>
      <w:r w:rsidR="00C3138C" w:rsidRPr="00904882">
        <w:rPr>
          <w:rFonts w:hint="cs"/>
          <w:rtl/>
        </w:rPr>
        <w:t>د</w:t>
      </w:r>
      <w:r w:rsidRPr="00904882">
        <w:rPr>
          <w:rFonts w:hint="cs"/>
          <w:rtl/>
        </w:rPr>
        <w:t xml:space="preserve"> و عمر خود را در این راه صرف می نمودند و از کارهای شخصی و شهوت دورمی شدند و میهن و مال و خانواده را رها می کردند</w:t>
      </w:r>
      <w:r w:rsidR="00FD3CC9">
        <w:rPr>
          <w:rFonts w:hint="cs"/>
          <w:rtl/>
        </w:rPr>
        <w:t>،</w:t>
      </w:r>
      <w:r w:rsidR="00B15824">
        <w:rPr>
          <w:rFonts w:hint="cs"/>
          <w:rtl/>
        </w:rPr>
        <w:t xml:space="preserve">  </w:t>
      </w:r>
      <w:r w:rsidRPr="00904882">
        <w:rPr>
          <w:rFonts w:hint="cs"/>
          <w:rtl/>
        </w:rPr>
        <w:t xml:space="preserve"> همه این سختیها </w:t>
      </w:r>
      <w:r w:rsidR="00C3138C" w:rsidRPr="00904882">
        <w:rPr>
          <w:rFonts w:hint="cs"/>
          <w:rtl/>
        </w:rPr>
        <w:t>را ب</w:t>
      </w:r>
      <w:r w:rsidRPr="00904882">
        <w:rPr>
          <w:rFonts w:hint="cs"/>
          <w:rtl/>
        </w:rPr>
        <w:t>ه خاطر اشتیاق در روایت و تحقیق و حفظ و نقد احادیث تحمل می فرمودند  .</w:t>
      </w:r>
    </w:p>
    <w:p w:rsidR="001425DD" w:rsidRPr="00904882" w:rsidRDefault="001425DD" w:rsidP="004308B5">
      <w:pPr>
        <w:spacing w:line="288" w:lineRule="auto"/>
        <w:ind w:firstLine="206"/>
        <w:rPr>
          <w:rFonts w:hint="cs"/>
          <w:rtl/>
        </w:rPr>
      </w:pPr>
      <w:r w:rsidRPr="00904882">
        <w:rPr>
          <w:rFonts w:hint="cs"/>
          <w:rtl/>
        </w:rPr>
        <w:t>تمام این کارها به خاطر جایگاه شامخ سنت در دین مبین اسلام صورت گرفت</w:t>
      </w:r>
      <w:r w:rsidR="00C3138C" w:rsidRPr="00904882">
        <w:rPr>
          <w:rFonts w:hint="cs"/>
          <w:rtl/>
        </w:rPr>
        <w:t>،</w:t>
      </w:r>
      <w:r w:rsidRPr="00904882">
        <w:rPr>
          <w:rFonts w:hint="cs"/>
          <w:rtl/>
        </w:rPr>
        <w:t xml:space="preserve"> چون </w:t>
      </w:r>
      <w:r w:rsidR="00C3138C" w:rsidRPr="00904882">
        <w:rPr>
          <w:rFonts w:hint="cs"/>
          <w:rtl/>
        </w:rPr>
        <w:t xml:space="preserve">سنت </w:t>
      </w:r>
      <w:r w:rsidRPr="00904882">
        <w:rPr>
          <w:rFonts w:hint="cs"/>
          <w:rtl/>
        </w:rPr>
        <w:t xml:space="preserve">یکی از دو ستون شریعت است و </w:t>
      </w:r>
      <w:r w:rsidR="00D350C2" w:rsidRPr="00904882">
        <w:rPr>
          <w:rFonts w:hint="cs"/>
          <w:rtl/>
        </w:rPr>
        <w:t>قرآن</w:t>
      </w:r>
      <w:r w:rsidRPr="00904882">
        <w:rPr>
          <w:rFonts w:hint="cs"/>
          <w:rtl/>
        </w:rPr>
        <w:t xml:space="preserve"> بدون سنت فهم نمی شود و اکثر احکام توسط آن ثابت می گردد </w:t>
      </w:r>
      <w:r w:rsidR="00C3138C" w:rsidRPr="00904882">
        <w:rPr>
          <w:rFonts w:hint="cs"/>
          <w:rtl/>
        </w:rPr>
        <w:t xml:space="preserve">و </w:t>
      </w:r>
      <w:r w:rsidRPr="00904882">
        <w:rPr>
          <w:rFonts w:hint="cs"/>
          <w:rtl/>
        </w:rPr>
        <w:t>همه بزرگان بر حجیت سنت اتفاق داشتند و همنظر و متفق بودند.</w:t>
      </w:r>
    </w:p>
    <w:p w:rsidR="001425DD" w:rsidRPr="00904882" w:rsidRDefault="001A27AD" w:rsidP="004308B5">
      <w:pPr>
        <w:spacing w:line="288" w:lineRule="auto"/>
        <w:ind w:firstLine="206"/>
        <w:rPr>
          <w:rFonts w:hint="cs"/>
          <w:rtl/>
        </w:rPr>
      </w:pPr>
      <w:r>
        <w:rPr>
          <w:rFonts w:hint="cs"/>
          <w:rtl/>
        </w:rPr>
        <w:t>ولی آن بزرگ</w:t>
      </w:r>
      <w:r w:rsidR="001425DD" w:rsidRPr="00904882">
        <w:rPr>
          <w:rFonts w:hint="cs"/>
          <w:rtl/>
        </w:rPr>
        <w:t>واران در دو مسئله با هم اختلاف داشتند .</w:t>
      </w:r>
    </w:p>
    <w:p w:rsidR="001425DD" w:rsidRPr="00904882" w:rsidRDefault="001425DD" w:rsidP="004308B5">
      <w:pPr>
        <w:spacing w:line="288" w:lineRule="auto"/>
        <w:ind w:firstLine="206"/>
        <w:rPr>
          <w:rFonts w:hint="cs"/>
        </w:rPr>
      </w:pPr>
      <w:r w:rsidRPr="00904882">
        <w:rPr>
          <w:rFonts w:hint="cs"/>
          <w:rtl/>
        </w:rPr>
        <w:t>آیا حدیث به صحت رسیده است ؟ یا نه ؟</w:t>
      </w:r>
    </w:p>
    <w:p w:rsidR="001425DD" w:rsidRPr="00904882" w:rsidRDefault="001425DD" w:rsidP="004308B5">
      <w:pPr>
        <w:spacing w:line="288" w:lineRule="auto"/>
        <w:ind w:firstLine="206"/>
        <w:rPr>
          <w:rFonts w:hint="cs"/>
        </w:rPr>
      </w:pPr>
      <w:r w:rsidRPr="00904882">
        <w:rPr>
          <w:rFonts w:hint="cs"/>
          <w:rtl/>
        </w:rPr>
        <w:t xml:space="preserve">آیا حدیث بر این حکم دلالت دارد ؟ یا نه؟ </w:t>
      </w:r>
    </w:p>
    <w:p w:rsidR="001425DD" w:rsidRPr="00904882" w:rsidRDefault="001425DD" w:rsidP="004E203C">
      <w:pPr>
        <w:spacing w:line="288" w:lineRule="auto"/>
        <w:ind w:firstLine="206"/>
        <w:rPr>
          <w:rFonts w:hint="cs"/>
          <w:rtl/>
        </w:rPr>
      </w:pPr>
      <w:r w:rsidRPr="00904882">
        <w:rPr>
          <w:rFonts w:hint="cs"/>
          <w:rtl/>
          <w:lang w:bidi="fa-IR"/>
        </w:rPr>
        <w:t>شافعی می فرماید :</w:t>
      </w:r>
      <w:r w:rsidRPr="00904882">
        <w:rPr>
          <w:rStyle w:val="a3"/>
          <w:rtl/>
          <w:lang w:bidi="fa-IR"/>
        </w:rPr>
        <w:footnoteReference w:id="370"/>
      </w:r>
      <w:r w:rsidR="00C3138C" w:rsidRPr="00904882">
        <w:rPr>
          <w:rFonts w:hint="cs"/>
          <w:rtl/>
        </w:rPr>
        <w:t>ائمه،</w:t>
      </w:r>
      <w:r w:rsidRPr="00904882">
        <w:rPr>
          <w:rFonts w:hint="cs"/>
          <w:rtl/>
        </w:rPr>
        <w:t xml:space="preserve"> اجماع دارند که اگر حدیث به صحت رسید هیچ کس حق ندارد آنرا رد کند و به خاطر کلام هیچ انسانی رها نمی شود » یا دوباره می گوید « از هیچ عالمی نشنیده ام که مخالف وجوب  پیروی از حدیث صحیح باشد » یا در جای دیگر می فرماید « هیچ </w:t>
      </w:r>
      <w:r w:rsidR="00C3138C" w:rsidRPr="00904882">
        <w:rPr>
          <w:rFonts w:hint="cs"/>
          <w:rtl/>
        </w:rPr>
        <w:t xml:space="preserve">کدام از </w:t>
      </w:r>
      <w:r w:rsidRPr="00904882">
        <w:rPr>
          <w:rFonts w:hint="cs"/>
          <w:rtl/>
        </w:rPr>
        <w:t xml:space="preserve">اصحاب و تابعی را نمی شناسم که خبر رسول اکرم </w:t>
      </w:r>
      <w:r w:rsidR="004E203C">
        <w:rPr>
          <w:rFonts w:hint="cs"/>
        </w:rPr>
        <w:sym w:font="AGA Arabesque" w:char="F065"/>
      </w:r>
      <w:r w:rsidR="004E203C">
        <w:rPr>
          <w:rFonts w:hint="cs"/>
          <w:rtl/>
        </w:rPr>
        <w:t xml:space="preserve"> </w:t>
      </w:r>
      <w:r w:rsidRPr="00904882">
        <w:rPr>
          <w:rFonts w:hint="cs"/>
          <w:rtl/>
        </w:rPr>
        <w:t>را بعد از شنیدن رد کند و آنرا نپذیرد</w:t>
      </w:r>
      <w:r w:rsidRPr="00904882">
        <w:rPr>
          <w:rStyle w:val="a3"/>
          <w:rtl/>
        </w:rPr>
        <w:footnoteReference w:id="371"/>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 xml:space="preserve">دوباره می فرماید : </w:t>
      </w:r>
      <w:r w:rsidRPr="00904882">
        <w:rPr>
          <w:rStyle w:val="a3"/>
          <w:rtl/>
        </w:rPr>
        <w:footnoteReference w:id="372"/>
      </w:r>
      <w:r w:rsidRPr="00904882">
        <w:rPr>
          <w:rFonts w:hint="cs"/>
          <w:rtl/>
        </w:rPr>
        <w:t xml:space="preserve"> امیدوارم که هیچ </w:t>
      </w:r>
      <w:r w:rsidR="00C3138C" w:rsidRPr="00904882">
        <w:rPr>
          <w:rFonts w:hint="cs"/>
          <w:rtl/>
        </w:rPr>
        <w:t xml:space="preserve">یک از </w:t>
      </w:r>
      <w:r w:rsidRPr="00904882">
        <w:rPr>
          <w:rFonts w:hint="cs"/>
          <w:rtl/>
        </w:rPr>
        <w:t>فت</w:t>
      </w:r>
      <w:r w:rsidR="00C3138C" w:rsidRPr="00904882">
        <w:rPr>
          <w:rFonts w:hint="cs"/>
          <w:rtl/>
        </w:rPr>
        <w:t>ا</w:t>
      </w:r>
      <w:r w:rsidR="00B15824">
        <w:rPr>
          <w:rFonts w:hint="cs"/>
          <w:rtl/>
        </w:rPr>
        <w:t>وای ما مخالف حدیث صحیح</w:t>
      </w:r>
      <w:r w:rsidRPr="00904882">
        <w:rPr>
          <w:rFonts w:hint="cs"/>
          <w:rtl/>
        </w:rPr>
        <w:t xml:space="preserve"> نباشد و در این باره مورد اعتراض قرار نگیریم</w:t>
      </w:r>
      <w:r w:rsidR="00B15824">
        <w:rPr>
          <w:rFonts w:hint="cs"/>
          <w:rtl/>
        </w:rPr>
        <w:t>،</w:t>
      </w:r>
      <w:r w:rsidRPr="00904882">
        <w:rPr>
          <w:rFonts w:hint="cs"/>
          <w:rtl/>
        </w:rPr>
        <w:t xml:space="preserve"> ولی بعضی از عالمان نا اگاهانه مخالف حدیث  فتوی صادر کرده اند</w:t>
      </w:r>
      <w:r w:rsidR="00B15824">
        <w:rPr>
          <w:rFonts w:hint="cs"/>
          <w:rtl/>
        </w:rPr>
        <w:t>،</w:t>
      </w:r>
      <w:r w:rsidRPr="00904882">
        <w:rPr>
          <w:rFonts w:hint="cs"/>
          <w:rtl/>
        </w:rPr>
        <w:t xml:space="preserve"> اما این کار جرم نیست چون عمدی نبوده است یا حدیث را نشنیده اند یا در مورد آن اشتباه کرده اند .</w:t>
      </w:r>
    </w:p>
    <w:p w:rsidR="001425DD" w:rsidRPr="00904882" w:rsidRDefault="001425DD" w:rsidP="004308B5">
      <w:pPr>
        <w:spacing w:line="288" w:lineRule="auto"/>
        <w:ind w:firstLine="206"/>
        <w:rPr>
          <w:rFonts w:hint="cs"/>
          <w:rtl/>
        </w:rPr>
      </w:pPr>
      <w:r w:rsidRPr="00904882">
        <w:rPr>
          <w:rFonts w:hint="cs"/>
          <w:rtl/>
        </w:rPr>
        <w:t>ابن تیمیه می فرماید:</w:t>
      </w:r>
      <w:r w:rsidRPr="00904882">
        <w:rPr>
          <w:rStyle w:val="a3"/>
          <w:rtl/>
        </w:rPr>
        <w:footnoteReference w:id="373"/>
      </w:r>
      <w:r w:rsidRPr="00904882">
        <w:rPr>
          <w:rFonts w:hint="cs"/>
          <w:rtl/>
        </w:rPr>
        <w:t xml:space="preserve"> هیچ کدام از أئمه بزرگوار عمداً با سنت صحیح مخالفت نکرده اند چون همه آنها اتفاق </w:t>
      </w:r>
    </w:p>
    <w:p w:rsidR="001425DD" w:rsidRPr="00904882" w:rsidRDefault="001425DD" w:rsidP="004308B5">
      <w:pPr>
        <w:spacing w:line="288" w:lineRule="auto"/>
        <w:ind w:firstLine="206"/>
        <w:rPr>
          <w:rFonts w:hint="cs"/>
          <w:rtl/>
        </w:rPr>
      </w:pPr>
      <w:r w:rsidRPr="00904882">
        <w:rPr>
          <w:rFonts w:hint="cs"/>
          <w:rtl/>
        </w:rPr>
        <w:t>داشتند</w:t>
      </w:r>
      <w:r w:rsidR="00C3138C" w:rsidRPr="00904882">
        <w:rPr>
          <w:rFonts w:hint="cs"/>
          <w:rtl/>
        </w:rPr>
        <w:t xml:space="preserve"> که</w:t>
      </w:r>
      <w:r w:rsidRPr="00904882">
        <w:rPr>
          <w:rFonts w:hint="cs"/>
          <w:rtl/>
        </w:rPr>
        <w:t xml:space="preserve"> پیروی از رسول اکرم واجب است و هر انسانی کلامش پذیرفته می شود و رد می گردد مگر پیامبر اسلام که کلامش رد نمی گردد</w:t>
      </w:r>
      <w:r w:rsidR="00C3138C" w:rsidRPr="00904882">
        <w:rPr>
          <w:rFonts w:hint="cs"/>
          <w:rtl/>
        </w:rPr>
        <w:t>، و اگر سخن و دیدگاه یکی از آنان</w:t>
      </w:r>
      <w:r w:rsidRPr="00904882">
        <w:rPr>
          <w:rFonts w:hint="cs"/>
          <w:rtl/>
        </w:rPr>
        <w:t xml:space="preserve"> مخالف حدیث صحیح</w:t>
      </w:r>
      <w:r w:rsidR="00C3138C" w:rsidRPr="00904882">
        <w:rPr>
          <w:rFonts w:hint="cs"/>
          <w:rtl/>
        </w:rPr>
        <w:t xml:space="preserve"> باشد باید </w:t>
      </w:r>
      <w:r w:rsidRPr="00904882">
        <w:rPr>
          <w:rFonts w:hint="cs"/>
          <w:rtl/>
        </w:rPr>
        <w:t>برای او معذرت بیاوریم</w:t>
      </w:r>
      <w:r w:rsidR="00C3138C" w:rsidRPr="00904882">
        <w:rPr>
          <w:rFonts w:hint="cs"/>
          <w:rtl/>
        </w:rPr>
        <w:t>؛</w:t>
      </w:r>
      <w:r w:rsidRPr="00904882">
        <w:rPr>
          <w:rFonts w:hint="cs"/>
          <w:rtl/>
        </w:rPr>
        <w:t xml:space="preserve"> که همه معذرتها سه نوع هستند .</w:t>
      </w:r>
    </w:p>
    <w:p w:rsidR="001425DD" w:rsidRPr="00904882" w:rsidRDefault="001425DD" w:rsidP="004E203C">
      <w:pPr>
        <w:spacing w:line="288" w:lineRule="auto"/>
        <w:ind w:firstLine="206"/>
        <w:rPr>
          <w:rFonts w:hint="cs"/>
        </w:rPr>
      </w:pPr>
      <w:r w:rsidRPr="00904882">
        <w:rPr>
          <w:rFonts w:hint="cs"/>
          <w:rtl/>
        </w:rPr>
        <w:t>معتقد نباشد که ق</w:t>
      </w:r>
      <w:r w:rsidR="00C3138C" w:rsidRPr="00904882">
        <w:rPr>
          <w:rFonts w:hint="cs"/>
          <w:rtl/>
        </w:rPr>
        <w:t>و</w:t>
      </w:r>
      <w:r w:rsidRPr="00904882">
        <w:rPr>
          <w:rFonts w:hint="cs"/>
          <w:rtl/>
        </w:rPr>
        <w:t xml:space="preserve">ل رسول اکرم </w:t>
      </w:r>
      <w:r w:rsidR="004E203C">
        <w:rPr>
          <w:rFonts w:hint="cs"/>
        </w:rPr>
        <w:sym w:font="AGA Arabesque" w:char="F065"/>
      </w:r>
      <w:r w:rsidR="004E203C">
        <w:rPr>
          <w:rFonts w:hint="cs"/>
          <w:rtl/>
        </w:rPr>
        <w:t xml:space="preserve"> </w:t>
      </w:r>
      <w:r w:rsidRPr="00904882">
        <w:rPr>
          <w:rFonts w:hint="cs"/>
          <w:rtl/>
        </w:rPr>
        <w:t xml:space="preserve">باشد </w:t>
      </w:r>
    </w:p>
    <w:p w:rsidR="001425DD" w:rsidRPr="00904882" w:rsidRDefault="001425DD" w:rsidP="004308B5">
      <w:pPr>
        <w:spacing w:line="288" w:lineRule="auto"/>
        <w:ind w:firstLine="206"/>
        <w:rPr>
          <w:rFonts w:hint="cs"/>
        </w:rPr>
      </w:pPr>
      <w:r w:rsidRPr="00904882">
        <w:rPr>
          <w:rFonts w:hint="cs"/>
          <w:rtl/>
        </w:rPr>
        <w:t xml:space="preserve">معتقد نباشد که هدف حدیث این مسئله باشد </w:t>
      </w:r>
    </w:p>
    <w:p w:rsidR="001425DD" w:rsidRPr="00904882" w:rsidRDefault="001425DD" w:rsidP="004308B5">
      <w:pPr>
        <w:spacing w:line="288" w:lineRule="auto"/>
        <w:ind w:firstLine="206"/>
        <w:rPr>
          <w:rFonts w:hint="cs"/>
        </w:rPr>
      </w:pPr>
      <w:r w:rsidRPr="00904882">
        <w:rPr>
          <w:rFonts w:hint="cs"/>
          <w:rtl/>
        </w:rPr>
        <w:t>معتقد باشد که حدیث منسوخ است .</w:t>
      </w:r>
    </w:p>
    <w:p w:rsidR="001425DD" w:rsidRPr="00904882" w:rsidRDefault="001425DD" w:rsidP="004308B5">
      <w:pPr>
        <w:spacing w:line="288" w:lineRule="auto"/>
        <w:ind w:firstLine="206"/>
        <w:rPr>
          <w:rFonts w:hint="cs"/>
          <w:rtl/>
          <w:lang w:bidi="fa-IR"/>
        </w:rPr>
      </w:pPr>
      <w:r w:rsidRPr="00904882">
        <w:rPr>
          <w:rFonts w:hint="cs"/>
          <w:rtl/>
          <w:lang w:bidi="fa-IR"/>
        </w:rPr>
        <w:t>هر چند بعضی وجود دارند که خود را عالم می دانند و منکر حجیت سنت هستند اما اگر در مورد آنان تحقیق کنیم و اعتقاد ایشان را بررسی نمایم از سه گروه ذیل خارج نیستند .</w:t>
      </w:r>
    </w:p>
    <w:p w:rsidR="001425DD" w:rsidRPr="00904882" w:rsidRDefault="001425DD" w:rsidP="004308B5">
      <w:pPr>
        <w:spacing w:line="288" w:lineRule="auto"/>
        <w:ind w:firstLine="206"/>
        <w:rPr>
          <w:rFonts w:hint="cs"/>
          <w:color w:val="176200"/>
          <w:rtl/>
          <w:lang w:bidi="fa-IR"/>
        </w:rPr>
      </w:pPr>
      <w:r w:rsidRPr="00904882">
        <w:rPr>
          <w:rFonts w:hint="cs"/>
          <w:rtl/>
          <w:lang w:bidi="fa-IR"/>
        </w:rPr>
        <w:t>1. افرادی زندیق که بویی از اسلام نبرده اند و خود را مؤمن می شمارند تا در اسلام شک و شبهه ایجاد کنند و علیه اسلام و مسلمانان به مکر و حیله بپردازند و ارکان  و اصول اسلام را تضعیف کنند</w:t>
      </w:r>
      <w:r w:rsidR="00C3138C" w:rsidRPr="00904882">
        <w:rPr>
          <w:rFonts w:hint="cs"/>
          <w:rtl/>
          <w:lang w:bidi="fa-IR"/>
        </w:rPr>
        <w:t>،</w:t>
      </w:r>
      <w:r w:rsidRPr="00904882">
        <w:rPr>
          <w:rFonts w:hint="cs"/>
          <w:rtl/>
          <w:lang w:bidi="fa-IR"/>
        </w:rPr>
        <w:t xml:space="preserve"> چون می ترسند آشکارا اسلام را مورد هجوم قرار دهند یا </w:t>
      </w:r>
      <w:r w:rsidR="00D350C2" w:rsidRPr="00904882">
        <w:rPr>
          <w:rFonts w:hint="cs"/>
          <w:rtl/>
          <w:lang w:bidi="fa-IR"/>
        </w:rPr>
        <w:t>قرآن</w:t>
      </w:r>
      <w:r w:rsidRPr="00904882">
        <w:rPr>
          <w:rFonts w:hint="cs"/>
          <w:rtl/>
          <w:lang w:bidi="fa-IR"/>
        </w:rPr>
        <w:t xml:space="preserve"> را زیر سؤال ببرند و با تیر های سمی خود جایگاه و منزلت آنرا در میان مسلمانان تضعیف کنند</w:t>
      </w:r>
      <w:r w:rsidR="00C3138C" w:rsidRPr="00904882">
        <w:rPr>
          <w:rFonts w:hint="cs"/>
          <w:rtl/>
          <w:lang w:bidi="fa-IR"/>
        </w:rPr>
        <w:t>،</w:t>
      </w:r>
      <w:r w:rsidRPr="00904882">
        <w:rPr>
          <w:rFonts w:hint="cs"/>
          <w:rtl/>
          <w:lang w:bidi="fa-IR"/>
        </w:rPr>
        <w:t xml:space="preserve"> از این راه وارد می شوند و می خواهند سنت را بازیچه دست خود قرار دهند و آنرا مطابق با هوس و آرزوی خود تفسیر و تأویل کنند</w:t>
      </w:r>
      <w:r w:rsidR="00B15824">
        <w:rPr>
          <w:rFonts w:hint="cs"/>
          <w:rtl/>
          <w:lang w:bidi="fa-IR"/>
        </w:rPr>
        <w:t>،</w:t>
      </w:r>
      <w:r w:rsidRPr="00904882">
        <w:rPr>
          <w:rFonts w:hint="cs"/>
          <w:rtl/>
          <w:lang w:bidi="fa-IR"/>
        </w:rPr>
        <w:t xml:space="preserve"> </w:t>
      </w:r>
      <w:r w:rsidR="00BB7D92">
        <w:rPr>
          <w:rFonts w:hint="cs"/>
          <w:rtl/>
          <w:lang w:bidi="fa-IR"/>
        </w:rPr>
        <w:t>و برای رسیدن به هدف شوم خود از آیاتی مانند آیه 38 سوره انعام یا آ</w:t>
      </w:r>
      <w:r w:rsidRPr="00904882">
        <w:rPr>
          <w:rFonts w:hint="cs"/>
          <w:rtl/>
          <w:lang w:bidi="fa-IR"/>
        </w:rPr>
        <w:t>یه 89 سوره نحل استفاده می کنند</w:t>
      </w:r>
    </w:p>
    <w:p w:rsidR="001425DD" w:rsidRPr="00904882" w:rsidRDefault="00BB7D92" w:rsidP="00BB7D92">
      <w:pPr>
        <w:spacing w:line="288" w:lineRule="auto"/>
        <w:ind w:firstLine="206"/>
        <w:rPr>
          <w:rFonts w:hint="cs"/>
          <w:sz w:val="32"/>
          <w:szCs w:val="32"/>
          <w:rtl/>
          <w:lang w:bidi="fa-IR"/>
        </w:rPr>
      </w:pPr>
      <w:r>
        <w:rPr>
          <w:rFonts w:ascii="QCF_BSML" w:hAnsi="QCF_BSML" w:cs="QCF_BSML"/>
          <w:color w:val="000000"/>
          <w:sz w:val="32"/>
          <w:szCs w:val="32"/>
          <w:rtl/>
        </w:rPr>
        <w:t xml:space="preserve">ﭽ </w:t>
      </w:r>
      <w:r>
        <w:rPr>
          <w:rFonts w:ascii="QCF_P132" w:hAnsi="QCF_P132" w:cs="QCF_P132"/>
          <w:color w:val="000000"/>
          <w:sz w:val="32"/>
          <w:szCs w:val="32"/>
          <w:rtl/>
        </w:rPr>
        <w:t>ﭳ   ﭴ  ﭵ  ﭶ  ﭷ  ﭸ  ﭹ    ﭺ  ﭻ  ﭼ      ﭽ  ﭾ</w:t>
      </w:r>
      <w:r>
        <w:rPr>
          <w:rFonts w:ascii="QCF_P132" w:hAnsi="QCF_P132" w:cs="QCF_P132"/>
          <w:color w:val="0000A5"/>
          <w:sz w:val="32"/>
          <w:szCs w:val="32"/>
          <w:rtl/>
        </w:rPr>
        <w:t>ﭿ</w:t>
      </w:r>
      <w:r>
        <w:rPr>
          <w:rFonts w:ascii="QCF_P132" w:hAnsi="QCF_P132" w:cs="QCF_P132"/>
          <w:color w:val="000000"/>
          <w:sz w:val="32"/>
          <w:szCs w:val="32"/>
          <w:rtl/>
        </w:rPr>
        <w:t xml:space="preserve">   ﮀ  ﮁ  ﮂ  ﮃ  ﮄ  ﮅ</w:t>
      </w:r>
      <w:r>
        <w:rPr>
          <w:rFonts w:ascii="QCF_P132" w:hAnsi="QCF_P132" w:cs="QCF_P132"/>
          <w:color w:val="0000A5"/>
          <w:sz w:val="32"/>
          <w:szCs w:val="32"/>
          <w:rtl/>
        </w:rPr>
        <w:t>ﮆ</w:t>
      </w:r>
      <w:r>
        <w:rPr>
          <w:rFonts w:ascii="QCF_P132" w:hAnsi="QCF_P132" w:cs="QCF_P132"/>
          <w:color w:val="000000"/>
          <w:sz w:val="32"/>
          <w:szCs w:val="32"/>
          <w:rtl/>
        </w:rPr>
        <w:t xml:space="preserve">  ﮇ  ﮈ   ﮉ  ﮊ  ﮋ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color w:val="000000"/>
          <w:sz w:val="27"/>
          <w:szCs w:val="27"/>
          <w:rtl/>
        </w:rPr>
        <w:t>الأنعام: ٣٨</w:t>
      </w:r>
      <w:r>
        <w:rPr>
          <w:rFonts w:ascii="Arial" w:hAnsi="Arial" w:cs="Arial"/>
          <w:color w:val="000000"/>
          <w:sz w:val="27"/>
          <w:szCs w:val="27"/>
        </w:rPr>
        <w:t xml:space="preserve"> </w:t>
      </w:r>
    </w:p>
    <w:p w:rsidR="00BB7D92" w:rsidRDefault="00BB7D92" w:rsidP="004308B5">
      <w:pPr>
        <w:spacing w:line="288" w:lineRule="auto"/>
        <w:ind w:firstLine="206"/>
        <w:rPr>
          <w:rFonts w:hint="cs"/>
          <w:rtl/>
        </w:rPr>
      </w:pPr>
      <w:r w:rsidRPr="00BB7D92">
        <w:rPr>
          <w:rtl/>
        </w:rPr>
        <w:t>‏ ( يكي از دلائل قوي قدرت خدا و حكمت و رحمتش اين است كه او همه چيز را آفريده است ) و هيچ جنبنده‌اي در زمين و هيچ پرنده‌اي كه با دو بال خود پرواز مي‌كند وجود ندارد مگر اين كه گروههائي همچون شمايند ( و هر يك داراي خصائص و مميّزات و نظام حيات خاصّ خود مي‌باشند ) . در كتاب ( كائنات ) هيچ چيز را فروگذار نكرده‌ايم ( و همه‌چيز را ضبط و به همه چيز پرداخته‌ايم . بگذار تكذيب‌كنندگان هرچه مي‌خواهند بكنند ) پس ( از گذشت اين چند روزه زندگي دنيوي ) آنان ( همراه همه گروهها و دسته‌هاي حيوانات موجود ) در پيشگاه پروردگارشان جمع‌آورده مي‌شوند ( و به حساب و كتابشان مي‌رسيم ) . ‏</w:t>
      </w:r>
    </w:p>
    <w:p w:rsidR="002C4454" w:rsidRPr="002C4454" w:rsidRDefault="002C4454"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77" w:hAnsi="QCF_P277" w:cs="QCF_P277"/>
          <w:color w:val="000000"/>
          <w:sz w:val="32"/>
          <w:szCs w:val="32"/>
          <w:rtl/>
          <w:lang w:bidi="fa-IR"/>
        </w:rPr>
        <w:t>ﭟ  ﭠ  ﭡ  ﭢ             ﭣ  ﭤ  ﭥ  ﭦ  ﭧ</w:t>
      </w:r>
      <w:r>
        <w:rPr>
          <w:rFonts w:ascii="QCF_P277" w:hAnsi="QCF_P277" w:cs="QCF_P277"/>
          <w:color w:val="0000A5"/>
          <w:sz w:val="32"/>
          <w:szCs w:val="32"/>
          <w:rtl/>
          <w:lang w:bidi="fa-IR"/>
        </w:rPr>
        <w:t>ﭨ</w:t>
      </w:r>
      <w:r>
        <w:rPr>
          <w:rFonts w:ascii="QCF_P277" w:hAnsi="QCF_P277" w:cs="QCF_P277"/>
          <w:color w:val="000000"/>
          <w:sz w:val="32"/>
          <w:szCs w:val="32"/>
          <w:rtl/>
          <w:lang w:bidi="fa-IR"/>
        </w:rPr>
        <w:t xml:space="preserve">  ﭩ  ﭪ  ﭫ  ﭬ   ﭭ</w:t>
      </w:r>
      <w:r>
        <w:rPr>
          <w:rFonts w:ascii="QCF_P277" w:hAnsi="QCF_P277" w:cs="QCF_P277"/>
          <w:color w:val="0000A5"/>
          <w:sz w:val="32"/>
          <w:szCs w:val="32"/>
          <w:rtl/>
          <w:lang w:bidi="fa-IR"/>
        </w:rPr>
        <w:t>ﭮ</w:t>
      </w:r>
      <w:r>
        <w:rPr>
          <w:rFonts w:ascii="QCF_P277" w:hAnsi="QCF_P277" w:cs="QCF_P277"/>
          <w:color w:val="000000"/>
          <w:sz w:val="32"/>
          <w:szCs w:val="32"/>
          <w:rtl/>
          <w:lang w:bidi="fa-IR"/>
        </w:rPr>
        <w:t xml:space="preserve">  ﭯ  ﭰ  ﭱ  ﭲ  ﭳ  ﭴ  ﭵ   ﭶ  ﭷ  ﭸ  ﭹ  </w:t>
      </w:r>
      <w:r>
        <w:rPr>
          <w:rFonts w:ascii="QCF_BSML" w:hAnsi="QCF_BSML" w:cs="QCF_BSML"/>
          <w:color w:val="000000"/>
          <w:sz w:val="32"/>
          <w:szCs w:val="32"/>
          <w:rtl/>
          <w:lang w:bidi="fa-IR"/>
        </w:rPr>
        <w:t>ﭼ</w:t>
      </w:r>
      <w:r w:rsidR="00BB7D92">
        <w:rPr>
          <w:rFonts w:ascii="QCF_BSML" w:hAnsi="QCF_BSML" w:cs="QCF_BSML" w:hint="cs"/>
          <w:color w:val="000000"/>
          <w:sz w:val="32"/>
          <w:szCs w:val="32"/>
          <w:rtl/>
          <w:lang w:bidi="fa-IR"/>
        </w:rPr>
        <w:t xml:space="preserve">                          </w:t>
      </w:r>
      <w:r>
        <w:rPr>
          <w:rFonts w:ascii="Arial" w:hAnsi="Arial" w:cs="Arial"/>
          <w:color w:val="000000"/>
          <w:sz w:val="18"/>
          <w:szCs w:val="18"/>
          <w:rtl/>
          <w:lang w:bidi="fa-IR"/>
        </w:rPr>
        <w:t xml:space="preserve"> </w:t>
      </w:r>
      <w:r>
        <w:rPr>
          <w:rFonts w:hAnsi="Arial"/>
          <w:color w:val="000000"/>
          <w:sz w:val="27"/>
          <w:szCs w:val="27"/>
          <w:rtl/>
          <w:lang w:bidi="fa-IR"/>
        </w:rPr>
        <w:t>النحل: ٨٩</w:t>
      </w:r>
    </w:p>
    <w:p w:rsidR="00BB7D92" w:rsidRDefault="00BB7D92" w:rsidP="004308B5">
      <w:pPr>
        <w:spacing w:line="288" w:lineRule="auto"/>
        <w:ind w:firstLine="206"/>
        <w:rPr>
          <w:rFonts w:hint="cs"/>
          <w:rtl/>
        </w:rPr>
      </w:pPr>
      <w:r w:rsidRPr="00BB7D92">
        <w:rPr>
          <w:rtl/>
        </w:rPr>
        <w:t>‏ روزي در ميان هر ملّتي گواهي از خودشان بر آنان مي‌گماريم ( كه در دنيا پيغمبر ايشان بوده است ) ، و تو را ( اي محمّد ! ) بر اينان ( كه هم اينك در جهان هستند و يا اين كه بعدها به وجود مي‌آيند ) گواه مي‌گيريم ،  ( و از تو درباره عملكرد مسلمانان به قرآن و دوري گزيدنشان از آن مي‌پرسيم . قرآني كه برنامه كامل و جامعي در بر دارد ) و ما اين كتاب ( آسماني ) را بر تو نازل كرده‌ايم كه بيانگر همه‌چيز ( امور دين مورد نياز مردم ) و وسيله هدايت و مايه رحمت و مژده‌رسان مسلمانان ( به نعمت جاويدان يزدان ) است . ‏</w:t>
      </w:r>
    </w:p>
    <w:p w:rsidR="001425DD" w:rsidRPr="00904882" w:rsidRDefault="001425DD" w:rsidP="004308B5">
      <w:pPr>
        <w:spacing w:line="288" w:lineRule="auto"/>
        <w:ind w:firstLine="206"/>
        <w:rPr>
          <w:rFonts w:hint="cs"/>
          <w:rtl/>
        </w:rPr>
      </w:pPr>
      <w:r w:rsidRPr="00904882">
        <w:rPr>
          <w:rFonts w:hint="cs"/>
          <w:rtl/>
        </w:rPr>
        <w:t xml:space="preserve">ولی این کاری است که در مورد آن باید گفته شود « حقی که می خواهند با آن باطلی را ثابت کنند » قبول است که </w:t>
      </w:r>
      <w:r w:rsidR="00D350C2" w:rsidRPr="00904882">
        <w:rPr>
          <w:rFonts w:hint="cs"/>
          <w:rtl/>
        </w:rPr>
        <w:t>قرآن</w:t>
      </w:r>
      <w:r w:rsidRPr="00904882">
        <w:rPr>
          <w:rFonts w:hint="cs"/>
          <w:rtl/>
        </w:rPr>
        <w:t xml:space="preserve"> اساس شریعت و احکام  است ولی ان شاء الله بعداً بیان می کنیم که نتیجه آنها باطل است و آیات </w:t>
      </w:r>
      <w:r w:rsidR="00C3138C" w:rsidRPr="00904882">
        <w:rPr>
          <w:rFonts w:hint="cs"/>
          <w:rtl/>
        </w:rPr>
        <w:t xml:space="preserve">قرآنی </w:t>
      </w:r>
      <w:r w:rsidRPr="00904882">
        <w:rPr>
          <w:rFonts w:hint="cs"/>
          <w:rtl/>
        </w:rPr>
        <w:t>هرگز چنین نتی</w:t>
      </w:r>
      <w:r w:rsidR="00C3138C" w:rsidRPr="00904882">
        <w:rPr>
          <w:rFonts w:hint="cs"/>
          <w:rtl/>
        </w:rPr>
        <w:t>ج</w:t>
      </w:r>
      <w:r w:rsidRPr="00904882">
        <w:rPr>
          <w:rFonts w:hint="cs"/>
          <w:rtl/>
        </w:rPr>
        <w:t xml:space="preserve">ه ای </w:t>
      </w:r>
      <w:r w:rsidR="00C3138C" w:rsidRPr="00904882">
        <w:rPr>
          <w:rFonts w:hint="cs"/>
          <w:rtl/>
        </w:rPr>
        <w:t xml:space="preserve">را </w:t>
      </w:r>
      <w:r w:rsidRPr="00904882">
        <w:rPr>
          <w:rFonts w:hint="cs"/>
          <w:rtl/>
        </w:rPr>
        <w:t xml:space="preserve">به بار نمی آورند </w:t>
      </w:r>
    </w:p>
    <w:p w:rsidR="001425DD" w:rsidRPr="00904882" w:rsidRDefault="001425DD" w:rsidP="004308B5">
      <w:pPr>
        <w:spacing w:line="288" w:lineRule="auto"/>
        <w:ind w:firstLine="206"/>
        <w:rPr>
          <w:rFonts w:hint="cs"/>
          <w:rtl/>
        </w:rPr>
      </w:pPr>
      <w:r w:rsidRPr="00904882">
        <w:rPr>
          <w:rFonts w:hint="cs"/>
          <w:rtl/>
        </w:rPr>
        <w:t>2. افرادی هستند</w:t>
      </w:r>
      <w:r w:rsidR="00B15824">
        <w:rPr>
          <w:rFonts w:hint="cs"/>
          <w:rtl/>
        </w:rPr>
        <w:t xml:space="preserve"> که</w:t>
      </w:r>
      <w:r w:rsidRPr="00904882">
        <w:rPr>
          <w:rFonts w:hint="cs"/>
          <w:rtl/>
        </w:rPr>
        <w:t xml:space="preserve"> کفر خود را آشکار کرده اند و نقاب فریب را برداشته اند و می گویند جبرئیل در ابلاغ پیام دچار اشتباه شده است چون پیامبر حقیقی علی بود نه محمد .</w:t>
      </w:r>
    </w:p>
    <w:p w:rsidR="001425DD" w:rsidRPr="00904882" w:rsidRDefault="001425DD" w:rsidP="004308B5">
      <w:pPr>
        <w:spacing w:line="288" w:lineRule="auto"/>
        <w:ind w:firstLine="206"/>
        <w:rPr>
          <w:rFonts w:hint="cs"/>
          <w:rtl/>
        </w:rPr>
      </w:pPr>
      <w:r w:rsidRPr="00904882">
        <w:rPr>
          <w:rFonts w:hint="cs"/>
          <w:rtl/>
        </w:rPr>
        <w:t>3. افرادی هستند مؤمن و خواستار حق ولی فریب خورده عقل و آراء نظرات بیگانگان هستند</w:t>
      </w:r>
      <w:r w:rsidR="00C3138C" w:rsidRPr="00904882">
        <w:rPr>
          <w:rFonts w:hint="cs"/>
          <w:rtl/>
        </w:rPr>
        <w:t>،</w:t>
      </w:r>
      <w:r w:rsidRPr="00904882">
        <w:rPr>
          <w:rFonts w:hint="cs"/>
          <w:rtl/>
        </w:rPr>
        <w:t xml:space="preserve"> بزرگان ملاحده و رؤساء کفر و زنادقه دیدگاه و نظرات خود را با زبان چربی و ظاهر سازی برای آنها مزین کرده اند در نتیجه با دلائل بی ارزش حق را باطل و باطل را حق جلوه می دهند</w:t>
      </w:r>
      <w:r w:rsidR="00C3138C" w:rsidRPr="00904882">
        <w:rPr>
          <w:rFonts w:hint="cs"/>
          <w:rtl/>
        </w:rPr>
        <w:t>،</w:t>
      </w:r>
      <w:r w:rsidRPr="00904882">
        <w:rPr>
          <w:rFonts w:hint="cs"/>
          <w:rtl/>
        </w:rPr>
        <w:t xml:space="preserve"> و با این حال گمان می کنند که مدافع و حامیان واقعی دین خدا هستند ،مذهب تدوین می کنند و با حسن نیت آراء آنها  را می پذیرند و مردم را به آن فرا می خوانند و در راه خود تلاش می نمایند</w:t>
      </w:r>
      <w:r w:rsidR="00B15824">
        <w:rPr>
          <w:rFonts w:hint="cs"/>
          <w:rtl/>
        </w:rPr>
        <w:t>،و</w:t>
      </w:r>
      <w:r w:rsidRPr="00904882">
        <w:rPr>
          <w:rFonts w:hint="cs"/>
          <w:rtl/>
        </w:rPr>
        <w:t xml:space="preserve"> اصلاً متوجه اشتباه و گمراهی خود نیستند که دارند چه شر و فتنه ای را به راه می اندازند چه خوش گفته اند « دشمن دان</w:t>
      </w:r>
      <w:r w:rsidR="00B15824">
        <w:rPr>
          <w:rFonts w:hint="cs"/>
          <w:rtl/>
        </w:rPr>
        <w:t>ا از دوست نادان بهتر است » بدون</w:t>
      </w:r>
      <w:r w:rsidRPr="00904882">
        <w:rPr>
          <w:rFonts w:hint="cs"/>
          <w:rtl/>
        </w:rPr>
        <w:t xml:space="preserve"> شک و گمان مخالفت چنین افرادی اجماع امت را خدشه دار نمی کنند و نمی توانند حجیت سنت را به چالش بکشانند .</w:t>
      </w:r>
    </w:p>
    <w:p w:rsidR="001425DD" w:rsidRPr="00904882" w:rsidRDefault="001425DD" w:rsidP="004308B5">
      <w:pPr>
        <w:spacing w:line="288" w:lineRule="auto"/>
        <w:ind w:firstLine="206"/>
        <w:rPr>
          <w:rFonts w:hint="cs"/>
          <w:rtl/>
        </w:rPr>
      </w:pPr>
      <w:r w:rsidRPr="00904882">
        <w:rPr>
          <w:rFonts w:hint="cs"/>
          <w:rtl/>
        </w:rPr>
        <w:t xml:space="preserve">در گذشته روایات فراوانی از بزرگان در مورد تمسک جستن آنها به سنت را ذکر کردیم و آثار بی شمار دیگری وجود دارند که به اثبات موضوع کمک می کنند و ذکر بعضی از آنها اشکالی به بار نمی </w:t>
      </w:r>
      <w:r w:rsidR="00C3138C" w:rsidRPr="00904882">
        <w:rPr>
          <w:rFonts w:hint="cs"/>
          <w:rtl/>
        </w:rPr>
        <w:t>آ</w:t>
      </w:r>
      <w:r w:rsidRPr="00904882">
        <w:rPr>
          <w:rFonts w:hint="cs"/>
          <w:rtl/>
        </w:rPr>
        <w:t>ورد</w:t>
      </w:r>
      <w:r w:rsidR="00C3138C" w:rsidRPr="00904882">
        <w:rPr>
          <w:rFonts w:hint="cs"/>
          <w:rtl/>
        </w:rPr>
        <w:t>،</w:t>
      </w:r>
      <w:r w:rsidRPr="00904882">
        <w:rPr>
          <w:rFonts w:hint="cs"/>
          <w:rtl/>
        </w:rPr>
        <w:t xml:space="preserve"> حتی ذکر آنها موجب آرامش قلب و پدید آمدن اعتقادی راسخ و استوار می شود  و از علم وادب وفقه فراوان انها نسبت به سنت بهره ای ببریم .</w:t>
      </w:r>
    </w:p>
    <w:p w:rsidR="001425DD" w:rsidRPr="00904882" w:rsidRDefault="001425DD" w:rsidP="004308B5">
      <w:pPr>
        <w:spacing w:line="288" w:lineRule="auto"/>
        <w:ind w:firstLine="206"/>
        <w:rPr>
          <w:rFonts w:hint="cs"/>
        </w:rPr>
      </w:pPr>
      <w:r w:rsidRPr="00904882">
        <w:rPr>
          <w:rFonts w:hint="cs"/>
          <w:rtl/>
        </w:rPr>
        <w:t xml:space="preserve">ابو عبید قاسم در کتاب « قضاء »  دارمی از میمون بن مهران روایت کرده اند « هرگاه قضاوتی پیش ابوبکر می آمد برای حل آن به </w:t>
      </w:r>
      <w:r w:rsidR="00D350C2" w:rsidRPr="00904882">
        <w:rPr>
          <w:rFonts w:hint="cs"/>
          <w:rtl/>
        </w:rPr>
        <w:t>قرآن</w:t>
      </w:r>
      <w:r w:rsidRPr="00904882">
        <w:rPr>
          <w:rFonts w:hint="cs"/>
          <w:rtl/>
        </w:rPr>
        <w:t xml:space="preserve"> مراجعه می کرد اگر در </w:t>
      </w:r>
      <w:r w:rsidR="00D350C2" w:rsidRPr="00904882">
        <w:rPr>
          <w:rFonts w:hint="cs"/>
          <w:rtl/>
        </w:rPr>
        <w:t>قرآن</w:t>
      </w:r>
      <w:r w:rsidRPr="00904882">
        <w:rPr>
          <w:rFonts w:hint="cs"/>
          <w:rtl/>
        </w:rPr>
        <w:t xml:space="preserve"> جواب را می یافت با آن قضاوت می کرد و الا به سنت رسول اکرم مراجعه می نمود  و جواب را از آن می جست و اگر در ان هم به جواب دست پیدا نمی کرد مردم را جمع می کرد و خطاب به انها می گفت : چنین قضاوتی پیش من آمده ایا شما در این مورد حدیثی از رسول اکرم نشنیده اید ؟ و اگر در این باره حدیثی از کسی روایت نمی شود به مشورت با بزرگان اصحاب می پرداخت و همه با هم مسئله را حل می کردند . دارم</w:t>
      </w:r>
      <w:r w:rsidR="00C3138C" w:rsidRPr="00904882">
        <w:rPr>
          <w:rFonts w:hint="cs"/>
          <w:rtl/>
        </w:rPr>
        <w:t xml:space="preserve">ی در روایتی می افزاید: </w:t>
      </w:r>
      <w:r w:rsidRPr="00904882">
        <w:rPr>
          <w:rFonts w:hint="cs"/>
          <w:rtl/>
        </w:rPr>
        <w:t xml:space="preserve">«  ابوبکر می گفت سپاس برای پروردگار که در میان ما افرادی وجود دارند از سنت محافظت می کنند» و ابو عبیده افزوده «اگر در سنت رسول خدا انرا پیدا نمی کرد بزرگان اصحاب را جمع می کرد و به مشورت می پرداختند اگر بر چیزی اتفاق حاصل می کردند با آن قضاوت می کرد . عمر هم روش ابو بکر را اجرا کرد با این تفاوت اگر در </w:t>
      </w:r>
      <w:r w:rsidR="00D350C2" w:rsidRPr="00904882">
        <w:rPr>
          <w:rFonts w:hint="cs"/>
          <w:rtl/>
        </w:rPr>
        <w:t>قرآن</w:t>
      </w:r>
      <w:r w:rsidRPr="00904882">
        <w:rPr>
          <w:rFonts w:hint="cs"/>
          <w:rtl/>
        </w:rPr>
        <w:t xml:space="preserve"> و سنت جواب را پیدا نمی کرد می گفت آیا ابوبکر در این مورد قضاوت کرده است ؟ اگر قضاوت ابوبکر یافت می شد با آن قضاوت می کرد و الا او هم بزرگان اصحاب را برای مشورت جمع می کرد .</w:t>
      </w:r>
    </w:p>
    <w:p w:rsidR="001425DD" w:rsidRPr="00904882" w:rsidRDefault="001425DD" w:rsidP="004308B5">
      <w:pPr>
        <w:spacing w:line="288" w:lineRule="auto"/>
        <w:ind w:firstLine="206"/>
        <w:rPr>
          <w:rFonts w:hint="cs"/>
        </w:rPr>
      </w:pPr>
      <w:r w:rsidRPr="00904882">
        <w:rPr>
          <w:rFonts w:hint="cs"/>
          <w:rtl/>
        </w:rPr>
        <w:t>بیهقی در« مدخل» و ذهبی در« التذکره» از قبیصه ابن ذویب روایت کرده است که مادر بزرگی پیش ابوبکر امد و سهم ارث خودش را خواستار شد</w:t>
      </w:r>
      <w:r w:rsidR="002D6B90">
        <w:rPr>
          <w:rFonts w:hint="cs"/>
          <w:rtl/>
        </w:rPr>
        <w:t>،</w:t>
      </w:r>
      <w:r w:rsidRPr="00904882">
        <w:rPr>
          <w:rFonts w:hint="cs"/>
          <w:rtl/>
        </w:rPr>
        <w:t xml:space="preserve"> ابوبکر فرمود : در کتاب خدا سهمی برای تو  وجود ندارد و در سنت هم چیزی روایت نشده</w:t>
      </w:r>
      <w:r w:rsidR="00C3138C" w:rsidRPr="00904882">
        <w:rPr>
          <w:rFonts w:hint="cs"/>
          <w:rtl/>
        </w:rPr>
        <w:t>،</w:t>
      </w:r>
      <w:r w:rsidRPr="00904882">
        <w:rPr>
          <w:rFonts w:hint="cs"/>
          <w:rtl/>
        </w:rPr>
        <w:t xml:space="preserve"> برگرد تا از مردم بپرسم ،مغیره بن شعبه به او خبر داد که من در حضور رسول خدا بودم ایشان یک ششم را به مادر بزرگ دادند .ابوبکر فرمود: برای کلامت شاهدی دارید ؟ محمد ابن مسلمه انصاری</w:t>
      </w:r>
      <w:r w:rsidR="002D6B90">
        <w:rPr>
          <w:rFonts w:hint="cs"/>
          <w:rtl/>
        </w:rPr>
        <w:t xml:space="preserve"> بلند</w:t>
      </w:r>
      <w:r w:rsidRPr="00904882">
        <w:rPr>
          <w:rFonts w:hint="cs"/>
          <w:rtl/>
        </w:rPr>
        <w:t xml:space="preserve"> شد و مثل او حدیثی را روایت کرد، ابوبکر بر اساس این دو حدیث حکم را اجرا کرد.</w:t>
      </w:r>
    </w:p>
    <w:p w:rsidR="001425DD" w:rsidRPr="00904882" w:rsidRDefault="001425DD" w:rsidP="004308B5">
      <w:pPr>
        <w:spacing w:line="288" w:lineRule="auto"/>
        <w:ind w:firstLine="206"/>
        <w:rPr>
          <w:rFonts w:hint="cs"/>
        </w:rPr>
      </w:pPr>
      <w:r w:rsidRPr="00904882">
        <w:rPr>
          <w:rFonts w:hint="cs"/>
          <w:rtl/>
        </w:rPr>
        <w:t xml:space="preserve">احمد از سالم از ابن عمر روایت کرده است که رسول خدا فرمود : </w:t>
      </w:r>
      <w:r w:rsidR="00C3138C" w:rsidRPr="00904882">
        <w:rPr>
          <w:rFonts w:hint="cs"/>
          <w:rtl/>
        </w:rPr>
        <w:t>«</w:t>
      </w:r>
      <w:r w:rsidRPr="00904882">
        <w:rPr>
          <w:rFonts w:hint="cs"/>
          <w:rtl/>
        </w:rPr>
        <w:t>اگر زنی اجازه گرفت به مسجد بیاید او را منع نکنید</w:t>
      </w:r>
      <w:r w:rsidR="00C3138C" w:rsidRPr="00904882">
        <w:rPr>
          <w:rFonts w:hint="cs"/>
          <w:rtl/>
        </w:rPr>
        <w:t>»</w:t>
      </w:r>
      <w:r w:rsidRPr="00904882">
        <w:rPr>
          <w:rFonts w:hint="cs"/>
          <w:rtl/>
        </w:rPr>
        <w:t xml:space="preserve"> . ابن عمر می گوید : همسر عمر بن خطاب در مسجد نماز می خواند رسول خدا خطاب به او فرمود: </w:t>
      </w:r>
      <w:r w:rsidR="00C3138C" w:rsidRPr="00904882">
        <w:rPr>
          <w:rFonts w:hint="cs"/>
          <w:rtl/>
        </w:rPr>
        <w:t>«آ</w:t>
      </w:r>
      <w:r w:rsidR="002D6B90">
        <w:rPr>
          <w:rFonts w:hint="cs"/>
          <w:rtl/>
        </w:rPr>
        <w:t xml:space="preserve">چه را من دوست دارم تو هم یاد می </w:t>
      </w:r>
      <w:r w:rsidRPr="00904882">
        <w:rPr>
          <w:rFonts w:hint="cs"/>
          <w:rtl/>
        </w:rPr>
        <w:t>گیرید</w:t>
      </w:r>
      <w:r w:rsidR="002D6B90">
        <w:rPr>
          <w:rFonts w:hint="cs"/>
          <w:rtl/>
        </w:rPr>
        <w:t>،</w:t>
      </w:r>
      <w:r w:rsidRPr="00904882">
        <w:rPr>
          <w:rFonts w:hint="cs"/>
          <w:rtl/>
        </w:rPr>
        <w:t xml:space="preserve"> جواب داد سوگند به خدا تا مرا منع نکنند به</w:t>
      </w:r>
      <w:r w:rsidR="002D6B90">
        <w:rPr>
          <w:rFonts w:hint="cs"/>
          <w:rtl/>
        </w:rPr>
        <w:t xml:space="preserve"> مسجد</w:t>
      </w:r>
      <w:r w:rsidRPr="00904882">
        <w:rPr>
          <w:rFonts w:hint="cs"/>
          <w:rtl/>
        </w:rPr>
        <w:t xml:space="preserve"> </w:t>
      </w:r>
      <w:r w:rsidR="008E0C27" w:rsidRPr="00904882">
        <w:rPr>
          <w:rFonts w:hint="cs"/>
          <w:rtl/>
        </w:rPr>
        <w:t>همچنان می آیم»،</w:t>
      </w:r>
      <w:r w:rsidRPr="00904882">
        <w:rPr>
          <w:rFonts w:hint="cs"/>
          <w:rtl/>
        </w:rPr>
        <w:t xml:space="preserve"> اصحاب </w:t>
      </w:r>
      <w:r w:rsidR="008E0C27" w:rsidRPr="00904882">
        <w:rPr>
          <w:rFonts w:hint="cs"/>
          <w:rtl/>
        </w:rPr>
        <w:t xml:space="preserve">راجع به این سخن </w:t>
      </w:r>
      <w:r w:rsidRPr="00904882">
        <w:rPr>
          <w:rFonts w:hint="cs"/>
          <w:rtl/>
        </w:rPr>
        <w:t>از عمر اعتراض گرفتند</w:t>
      </w:r>
      <w:r w:rsidR="008E0C27" w:rsidRPr="00904882">
        <w:rPr>
          <w:rFonts w:hint="cs"/>
          <w:rtl/>
        </w:rPr>
        <w:t>،</w:t>
      </w:r>
      <w:r w:rsidRPr="00904882">
        <w:rPr>
          <w:rFonts w:hint="cs"/>
          <w:rtl/>
        </w:rPr>
        <w:t xml:space="preserve"> در حالی که همسرش هنوز در مسجد بود .</w:t>
      </w:r>
    </w:p>
    <w:p w:rsidR="001425DD" w:rsidRPr="00904882" w:rsidRDefault="001425DD" w:rsidP="004308B5">
      <w:pPr>
        <w:spacing w:line="288" w:lineRule="auto"/>
        <w:ind w:firstLine="206"/>
        <w:rPr>
          <w:rFonts w:hint="cs"/>
        </w:rPr>
      </w:pPr>
      <w:r w:rsidRPr="00904882">
        <w:rPr>
          <w:rFonts w:hint="cs"/>
          <w:rtl/>
        </w:rPr>
        <w:t>شافعی در الرساله و ابو داود و بیهقی از طاوس روایت کرده اند که عمر بن خطاب فرمود: خداوند رحمت کند کسی را که در م</w:t>
      </w:r>
      <w:r w:rsidR="008E0C27" w:rsidRPr="00904882">
        <w:rPr>
          <w:rFonts w:hint="cs"/>
          <w:rtl/>
        </w:rPr>
        <w:t>ورد جنین از رسول خدا چیزی به یا</w:t>
      </w:r>
      <w:r w:rsidRPr="00904882">
        <w:rPr>
          <w:rFonts w:hint="cs"/>
          <w:rtl/>
        </w:rPr>
        <w:t>د دارد</w:t>
      </w:r>
      <w:r w:rsidR="008E0C27" w:rsidRPr="00904882">
        <w:rPr>
          <w:rFonts w:hint="cs"/>
          <w:rtl/>
        </w:rPr>
        <w:t>؛</w:t>
      </w:r>
      <w:r w:rsidRPr="00904882">
        <w:rPr>
          <w:rFonts w:hint="cs"/>
          <w:rtl/>
        </w:rPr>
        <w:t xml:space="preserve"> حمل بن نابغه بلند شد و گفت : من دو کنیز داشتم یکی از آنها دیگری را با </w:t>
      </w:r>
      <w:r w:rsidR="008E0C27" w:rsidRPr="00904882">
        <w:rPr>
          <w:rFonts w:hint="cs"/>
          <w:rtl/>
        </w:rPr>
        <w:t>بیلی</w:t>
      </w:r>
      <w:r w:rsidRPr="00904882">
        <w:rPr>
          <w:rFonts w:hint="cs"/>
          <w:rtl/>
        </w:rPr>
        <w:t xml:space="preserve"> زد و بچه ای که در شکم داشت م</w:t>
      </w:r>
      <w:r w:rsidR="008E0C27" w:rsidRPr="00904882">
        <w:rPr>
          <w:rFonts w:hint="cs"/>
          <w:rtl/>
        </w:rPr>
        <w:t>ُ</w:t>
      </w:r>
      <w:r w:rsidRPr="00904882">
        <w:rPr>
          <w:rFonts w:hint="cs"/>
          <w:rtl/>
        </w:rPr>
        <w:t>رد</w:t>
      </w:r>
      <w:r w:rsidR="008E0C27" w:rsidRPr="00904882">
        <w:rPr>
          <w:rFonts w:hint="cs"/>
          <w:rtl/>
        </w:rPr>
        <w:t>،</w:t>
      </w:r>
      <w:r w:rsidRPr="00904882">
        <w:rPr>
          <w:rFonts w:hint="cs"/>
          <w:rtl/>
        </w:rPr>
        <w:t xml:space="preserve"> رسول خدا میان آنها با آزاد کردن بنده ای قضاوت کرد . عمر فرم</w:t>
      </w:r>
      <w:r w:rsidR="002D6B90">
        <w:rPr>
          <w:rFonts w:hint="cs"/>
          <w:rtl/>
        </w:rPr>
        <w:t xml:space="preserve">ود: اگر حدیث را نمی شنیدم </w:t>
      </w:r>
      <w:r w:rsidRPr="00904882">
        <w:rPr>
          <w:rFonts w:hint="cs"/>
          <w:rtl/>
        </w:rPr>
        <w:t>مجبور می شدم با رأی خود قضاوت کنم</w:t>
      </w:r>
      <w:r w:rsidR="002D6B90">
        <w:rPr>
          <w:rFonts w:hint="cs"/>
          <w:rtl/>
        </w:rPr>
        <w:t>،که دراین صورت</w:t>
      </w:r>
      <w:r w:rsidRPr="00904882">
        <w:rPr>
          <w:rFonts w:hint="cs"/>
          <w:rtl/>
        </w:rPr>
        <w:t xml:space="preserve"> خلاف این حکم</w:t>
      </w:r>
      <w:r w:rsidR="002D6B90">
        <w:rPr>
          <w:rFonts w:hint="cs"/>
          <w:rtl/>
        </w:rPr>
        <w:t xml:space="preserve"> را</w:t>
      </w:r>
      <w:r w:rsidRPr="00904882">
        <w:rPr>
          <w:rFonts w:hint="cs"/>
          <w:rtl/>
        </w:rPr>
        <w:t xml:space="preserve"> قضاوت می کردم .</w:t>
      </w:r>
      <w:r w:rsidRPr="00904882">
        <w:rPr>
          <w:rStyle w:val="a3"/>
          <w:rtl/>
        </w:rPr>
        <w:footnoteReference w:id="374"/>
      </w:r>
      <w:r w:rsidRPr="00904882">
        <w:rPr>
          <w:rFonts w:hint="cs"/>
          <w:rtl/>
        </w:rPr>
        <w:t xml:space="preserve"> </w:t>
      </w:r>
    </w:p>
    <w:p w:rsidR="001425DD" w:rsidRPr="00904882" w:rsidRDefault="001425DD" w:rsidP="004308B5">
      <w:pPr>
        <w:spacing w:line="288" w:lineRule="auto"/>
        <w:ind w:firstLine="206"/>
        <w:rPr>
          <w:rFonts w:hint="cs"/>
        </w:rPr>
      </w:pPr>
      <w:r w:rsidRPr="00904882">
        <w:rPr>
          <w:rFonts w:hint="cs"/>
          <w:rtl/>
        </w:rPr>
        <w:t>بخاری از مغیره بن شعبه روایت کرده که عمر</w:t>
      </w:r>
      <w:r w:rsidR="008E0C27" w:rsidRPr="00904882">
        <w:rPr>
          <w:rFonts w:hint="cs"/>
          <w:rtl/>
        </w:rPr>
        <w:t xml:space="preserve"> راجع به</w:t>
      </w:r>
      <w:r w:rsidRPr="00904882">
        <w:rPr>
          <w:rFonts w:hint="cs"/>
          <w:rtl/>
        </w:rPr>
        <w:t xml:space="preserve"> حکم زنی که شکمش زده می شود و بچه اش می میرد سؤال کرد و گفت : کدام یکی از شما  از رسول خدا در این مورد حدیث شنیده است ؟ گفتم : من</w:t>
      </w:r>
      <w:r w:rsidR="008E0C27" w:rsidRPr="00904882">
        <w:rPr>
          <w:rFonts w:hint="cs"/>
          <w:rtl/>
        </w:rPr>
        <w:t>،</w:t>
      </w:r>
      <w:r w:rsidRPr="00904882">
        <w:rPr>
          <w:rFonts w:hint="cs"/>
          <w:rtl/>
        </w:rPr>
        <w:t xml:space="preserve"> گفت: چه شنیده اید ؟ گفتم : از رسول خدا شنیده ام که می فرمود : قصاصش آ</w:t>
      </w:r>
      <w:r w:rsidR="008E0C27" w:rsidRPr="00904882">
        <w:rPr>
          <w:rFonts w:hint="cs"/>
          <w:rtl/>
        </w:rPr>
        <w:t>ز</w:t>
      </w:r>
      <w:r w:rsidRPr="00904882">
        <w:rPr>
          <w:rFonts w:hint="cs"/>
          <w:rtl/>
        </w:rPr>
        <w:t>اد کردن برده ای است</w:t>
      </w:r>
      <w:r w:rsidR="008E0C27" w:rsidRPr="00904882">
        <w:rPr>
          <w:rFonts w:hint="cs"/>
          <w:rtl/>
        </w:rPr>
        <w:t>،</w:t>
      </w:r>
      <w:r w:rsidRPr="00904882">
        <w:rPr>
          <w:rFonts w:hint="cs"/>
          <w:rtl/>
        </w:rPr>
        <w:t xml:space="preserve"> عمر گفت: سخنت پذیرفته نمی شود تا گواهی نیاورید</w:t>
      </w:r>
      <w:r w:rsidR="008E0C27" w:rsidRPr="00904882">
        <w:rPr>
          <w:rFonts w:hint="cs"/>
          <w:rtl/>
        </w:rPr>
        <w:t>،</w:t>
      </w:r>
      <w:r w:rsidRPr="00904882">
        <w:rPr>
          <w:rFonts w:hint="cs"/>
          <w:rtl/>
        </w:rPr>
        <w:t xml:space="preserve">  من هم </w:t>
      </w:r>
      <w:r w:rsidR="008E0C27" w:rsidRPr="00904882">
        <w:rPr>
          <w:rFonts w:hint="cs"/>
          <w:rtl/>
        </w:rPr>
        <w:t xml:space="preserve">رفتم </w:t>
      </w:r>
      <w:r w:rsidRPr="00904882">
        <w:rPr>
          <w:rFonts w:hint="cs"/>
          <w:rtl/>
        </w:rPr>
        <w:t>تا محمد ابن مسلمه را پیدا کردم ایشان شهادت دادند که من</w:t>
      </w:r>
      <w:r w:rsidR="00BB7D92">
        <w:rPr>
          <w:rFonts w:hint="cs"/>
          <w:rtl/>
        </w:rPr>
        <w:t xml:space="preserve"> هم آنرا از رسول خدا شنیده ام.</w:t>
      </w:r>
      <w:r w:rsidRPr="00904882">
        <w:rPr>
          <w:rStyle w:val="a3"/>
          <w:rtl/>
        </w:rPr>
        <w:footnoteReference w:id="375"/>
      </w:r>
      <w:r w:rsidRPr="00904882">
        <w:rPr>
          <w:rFonts w:hint="cs"/>
          <w:rtl/>
        </w:rPr>
        <w:t xml:space="preserve"> </w:t>
      </w:r>
    </w:p>
    <w:p w:rsidR="001425DD" w:rsidRPr="00904882" w:rsidRDefault="001425DD" w:rsidP="004308B5">
      <w:pPr>
        <w:spacing w:line="288" w:lineRule="auto"/>
        <w:ind w:firstLine="206"/>
        <w:rPr>
          <w:rFonts w:hint="cs"/>
        </w:rPr>
      </w:pPr>
      <w:r w:rsidRPr="00904882">
        <w:rPr>
          <w:rFonts w:hint="cs"/>
          <w:rtl/>
        </w:rPr>
        <w:t>مسلم و بخاری از عبد الله بن عامر بن ربیعه روایت کرده اند : وقتی که عمر به سوی شام رفت و به روستای «سرع» رسید به او خبر دادند که وباء در شام شیوع  یافته است</w:t>
      </w:r>
      <w:r w:rsidR="008E0C27" w:rsidRPr="00904882">
        <w:rPr>
          <w:rFonts w:hint="cs"/>
          <w:rtl/>
        </w:rPr>
        <w:t>،</w:t>
      </w:r>
      <w:r w:rsidRPr="00904882">
        <w:rPr>
          <w:rFonts w:hint="cs"/>
          <w:rtl/>
        </w:rPr>
        <w:t xml:space="preserve"> بعد از نظر خواهی</w:t>
      </w:r>
      <w:r w:rsidR="002D6B90">
        <w:rPr>
          <w:rFonts w:hint="cs"/>
          <w:rtl/>
        </w:rPr>
        <w:t>،</w:t>
      </w:r>
      <w:r w:rsidRPr="00904882">
        <w:rPr>
          <w:rFonts w:hint="cs"/>
          <w:rtl/>
        </w:rPr>
        <w:t xml:space="preserve"> عبد الرحمان به او خبر داد که رسول خدا فرموده : اگر در جای بودید و طاعون پیدا شد از آنجا بیرون نروید و اگر در  جایی بودید و شندید که طاعون پیدا شده است هرگز به آنجا نروید. عمر بنا به این حدیث به مدینه برگشت .</w:t>
      </w:r>
    </w:p>
    <w:p w:rsidR="001425DD" w:rsidRPr="00904882" w:rsidRDefault="001425DD" w:rsidP="004308B5">
      <w:pPr>
        <w:spacing w:line="288" w:lineRule="auto"/>
        <w:ind w:firstLine="206"/>
        <w:rPr>
          <w:rFonts w:hint="cs"/>
        </w:rPr>
      </w:pPr>
      <w:r w:rsidRPr="00904882">
        <w:rPr>
          <w:rFonts w:hint="cs"/>
          <w:rtl/>
        </w:rPr>
        <w:t>بخاری از عائشه روایت کرده است که ایشان فرموده اند عمر از مجوسیان جزیه نمی گرفت تا اینکه عبد الرحمان شهادت داد که رسول خدا از مجوسیان « هجر» جزیه گرفت است .</w:t>
      </w:r>
      <w:r w:rsidRPr="00904882">
        <w:rPr>
          <w:rStyle w:val="a3"/>
          <w:rtl/>
        </w:rPr>
        <w:footnoteReference w:id="376"/>
      </w:r>
      <w:r w:rsidRPr="00904882">
        <w:rPr>
          <w:rFonts w:hint="cs"/>
          <w:rtl/>
        </w:rPr>
        <w:t xml:space="preserve"> </w:t>
      </w:r>
    </w:p>
    <w:p w:rsidR="001425DD" w:rsidRPr="00904882" w:rsidRDefault="001425DD" w:rsidP="004308B5">
      <w:pPr>
        <w:spacing w:line="288" w:lineRule="auto"/>
        <w:ind w:firstLine="206"/>
        <w:rPr>
          <w:rFonts w:hint="cs"/>
        </w:rPr>
      </w:pPr>
      <w:r w:rsidRPr="00904882">
        <w:rPr>
          <w:rFonts w:hint="cs"/>
          <w:rtl/>
        </w:rPr>
        <w:t xml:space="preserve">بیهقی در مدخل از زینب بنت عجزه روایت کرده « فریبه بنت مالک بن سنان که خواهر ابی سعید خدری بود به من خبر داد که به حضور رسول خدا رفتم تا در مورد </w:t>
      </w:r>
      <w:r w:rsidR="002D6B90">
        <w:rPr>
          <w:rFonts w:hint="cs"/>
          <w:rtl/>
        </w:rPr>
        <w:t>بازگشت به خانواده ام در بنی خدر</w:t>
      </w:r>
      <w:r w:rsidRPr="00904882">
        <w:rPr>
          <w:rFonts w:hint="cs"/>
          <w:rtl/>
        </w:rPr>
        <w:t xml:space="preserve">ه از ایشان  بپرسم ؟ چون شوهرم دنبال بردگان فراری رفته بود و در راه انها را دید ولی بردگان او را کشتند . گفتم :ای رسول خدا آیا به سوی خانواده ام  برگردم ؟ چون شوهرم خانه ای برایم جا نگذاشته تا در آن سکنی گزینم </w:t>
      </w:r>
      <w:r w:rsidRPr="00904882">
        <w:rPr>
          <w:rFonts w:ascii="Times New Roman" w:hAnsi="Times New Roman" w:cs="Times New Roman" w:hint="cs"/>
          <w:rtl/>
        </w:rPr>
        <w:t>–</w:t>
      </w:r>
      <w:r w:rsidRPr="00904882">
        <w:rPr>
          <w:rFonts w:hint="cs"/>
          <w:rtl/>
        </w:rPr>
        <w:t xml:space="preserve"> پیامبر فرمود : در خانه ات باقی بمان تا عده ات به پایان برسد . می گوید : من عده ام را به پایان رساندم و بعد از آن به خانه ام بازگشتم ، سالها گذشت تا دوران عثمان </w:t>
      </w:r>
      <w:r w:rsidR="008E0C27" w:rsidRPr="00904882">
        <w:rPr>
          <w:rFonts w:hint="cs"/>
          <w:rtl/>
        </w:rPr>
        <w:t xml:space="preserve">بن عفان </w:t>
      </w:r>
      <w:r w:rsidRPr="00904882">
        <w:rPr>
          <w:rFonts w:hint="cs"/>
          <w:rtl/>
        </w:rPr>
        <w:t>فرا رسید</w:t>
      </w:r>
      <w:r w:rsidR="008E0C27" w:rsidRPr="00904882">
        <w:rPr>
          <w:rFonts w:hint="cs"/>
          <w:rtl/>
        </w:rPr>
        <w:t xml:space="preserve"> و</w:t>
      </w:r>
      <w:r w:rsidRPr="00904882">
        <w:rPr>
          <w:rFonts w:hint="cs"/>
          <w:rtl/>
        </w:rPr>
        <w:t xml:space="preserve"> از طرف ایشان کسی پیش من آمد و در مورد عده ی شوهر مرده از من پرسید من هم جواب دادم و عثمان به </w:t>
      </w:r>
      <w:r w:rsidR="008E0C27" w:rsidRPr="00904882">
        <w:rPr>
          <w:rFonts w:hint="cs"/>
          <w:rtl/>
        </w:rPr>
        <w:t>آ</w:t>
      </w:r>
      <w:r w:rsidRPr="00904882">
        <w:rPr>
          <w:rFonts w:hint="cs"/>
          <w:rtl/>
        </w:rPr>
        <w:t>ن قضاوت کرد.</w:t>
      </w:r>
    </w:p>
    <w:p w:rsidR="001425DD" w:rsidRPr="00904882" w:rsidRDefault="001425DD" w:rsidP="004E203C">
      <w:pPr>
        <w:spacing w:line="288" w:lineRule="auto"/>
        <w:ind w:firstLine="206"/>
        <w:rPr>
          <w:rFonts w:hint="cs"/>
        </w:rPr>
      </w:pPr>
      <w:r w:rsidRPr="00904882">
        <w:rPr>
          <w:rFonts w:hint="cs"/>
          <w:rtl/>
        </w:rPr>
        <w:t>بخاری از جابر بن سمره روایت کرده که اهل کوفه از سعد شکایت کردند و عمر هم  او را بر کنار کرد و به جای او عمار را گماشت ، اهل کوفه از عمار هم شکایت کردند و گفتند: عمار خوب نماز نمی خواند</w:t>
      </w:r>
      <w:r w:rsidR="008E0C27" w:rsidRPr="00904882">
        <w:rPr>
          <w:rFonts w:hint="cs"/>
          <w:rtl/>
        </w:rPr>
        <w:t>،</w:t>
      </w:r>
      <w:r w:rsidRPr="00904882">
        <w:rPr>
          <w:rFonts w:hint="cs"/>
          <w:rtl/>
        </w:rPr>
        <w:t xml:space="preserve">  عمر خطاب به عمار فرمود: اهل کوفه می گویند : خوب نماز نمی خوانید</w:t>
      </w:r>
      <w:r w:rsidR="002D6B90">
        <w:rPr>
          <w:rFonts w:hint="cs"/>
          <w:rtl/>
        </w:rPr>
        <w:t>،</w:t>
      </w:r>
      <w:r w:rsidRPr="00904882">
        <w:rPr>
          <w:rFonts w:hint="cs"/>
          <w:rtl/>
        </w:rPr>
        <w:t xml:space="preserve"> عمار جواب داد : سوگند به خدا مانند رسول اکرم </w:t>
      </w:r>
      <w:r w:rsidR="004E203C">
        <w:rPr>
          <w:rFonts w:hint="cs"/>
        </w:rPr>
        <w:sym w:font="AGA Arabesque" w:char="F065"/>
      </w:r>
      <w:r w:rsidR="004E203C">
        <w:rPr>
          <w:rFonts w:hint="cs"/>
          <w:rtl/>
        </w:rPr>
        <w:t xml:space="preserve"> </w:t>
      </w:r>
      <w:r w:rsidRPr="00904882">
        <w:rPr>
          <w:rFonts w:hint="cs"/>
          <w:rtl/>
        </w:rPr>
        <w:t xml:space="preserve">برای آنها نماز می خوانم عمر گفت : من به تو حسن ظن داشتم  بدین  سبب  برای تحقیق   بیشتر چند  نفر را به کوفه  می فرستم  تا  در این  باره  تحقیق  کنند </w:t>
      </w:r>
      <w:r w:rsidR="002D6B90">
        <w:rPr>
          <w:rFonts w:hint="cs"/>
          <w:rtl/>
        </w:rPr>
        <w:t>،</w:t>
      </w:r>
      <w:r w:rsidRPr="00904882">
        <w:rPr>
          <w:rFonts w:hint="cs"/>
          <w:rtl/>
        </w:rPr>
        <w:t xml:space="preserve"> وقتی محققین به کوفه رسیدند و از تک تک مردم پرسیدند متوجه شدند  که  شکایت  وار</w:t>
      </w:r>
      <w:r w:rsidR="008E0C27" w:rsidRPr="00904882">
        <w:rPr>
          <w:rFonts w:hint="cs"/>
          <w:rtl/>
        </w:rPr>
        <w:t xml:space="preserve">د  نیست و ادعای  آنها  بی اساس </w:t>
      </w:r>
      <w:r w:rsidRPr="00904882">
        <w:rPr>
          <w:rFonts w:hint="cs"/>
          <w:rtl/>
        </w:rPr>
        <w:t>است</w:t>
      </w:r>
      <w:r w:rsidR="008E0C27" w:rsidRPr="00904882">
        <w:rPr>
          <w:rFonts w:hint="cs"/>
          <w:rtl/>
        </w:rPr>
        <w:t xml:space="preserve">، </w:t>
      </w:r>
      <w:r w:rsidRPr="00904882">
        <w:rPr>
          <w:rFonts w:hint="cs"/>
          <w:rtl/>
        </w:rPr>
        <w:t>چون همه مردم از او تعریف می کردند .</w:t>
      </w:r>
    </w:p>
    <w:p w:rsidR="001425DD" w:rsidRPr="00904882" w:rsidRDefault="001425DD" w:rsidP="004308B5">
      <w:pPr>
        <w:spacing w:line="288" w:lineRule="auto"/>
        <w:ind w:firstLine="206"/>
        <w:rPr>
          <w:rFonts w:hint="cs"/>
          <w:rtl/>
        </w:rPr>
      </w:pPr>
      <w:r w:rsidRPr="00904882">
        <w:rPr>
          <w:rFonts w:hint="cs"/>
          <w:rtl/>
        </w:rPr>
        <w:t>10.ابن عبد البر و دارمی و حاکم و بیهقی از عبد الله بن ابی یزید روایت کرده اند که گفته : ابن عباس را دیدم که از او سؤال پرسیده می شد</w:t>
      </w:r>
      <w:r w:rsidR="008E0C27" w:rsidRPr="00904882">
        <w:rPr>
          <w:rFonts w:hint="cs"/>
          <w:rtl/>
        </w:rPr>
        <w:t>،</w:t>
      </w:r>
      <w:r w:rsidRPr="00904882">
        <w:rPr>
          <w:rFonts w:hint="cs"/>
          <w:rtl/>
        </w:rPr>
        <w:t xml:space="preserve"> اگر جواب را در </w:t>
      </w:r>
      <w:r w:rsidR="00D350C2" w:rsidRPr="00904882">
        <w:rPr>
          <w:rFonts w:hint="cs"/>
          <w:rtl/>
        </w:rPr>
        <w:t>قرآن</w:t>
      </w:r>
      <w:r w:rsidRPr="00904882">
        <w:rPr>
          <w:rFonts w:hint="cs"/>
          <w:rtl/>
        </w:rPr>
        <w:t xml:space="preserve"> پیدا می کرد با آن جواب می داد و اگر در </w:t>
      </w:r>
      <w:r w:rsidR="00D350C2" w:rsidRPr="00904882">
        <w:rPr>
          <w:rFonts w:hint="cs"/>
          <w:rtl/>
        </w:rPr>
        <w:t>قرآن</w:t>
      </w:r>
      <w:r w:rsidRPr="00904882">
        <w:rPr>
          <w:rFonts w:hint="cs"/>
          <w:rtl/>
        </w:rPr>
        <w:t xml:space="preserve"> به آن دست پیدا نمی کرد به سنت مهطره رو می آورد</w:t>
      </w:r>
      <w:r w:rsidR="008E0C27" w:rsidRPr="00904882">
        <w:rPr>
          <w:rFonts w:hint="cs"/>
          <w:rtl/>
        </w:rPr>
        <w:t>،</w:t>
      </w:r>
      <w:r w:rsidRPr="00904882">
        <w:rPr>
          <w:rFonts w:hint="cs"/>
          <w:rtl/>
        </w:rPr>
        <w:t xml:space="preserve"> و اگر در آن هم جواب را پیدا نمی کرد از گفتار ابوبکر و عمر استمداد می جست</w:t>
      </w:r>
      <w:r w:rsidR="008E0C27" w:rsidRPr="00904882">
        <w:rPr>
          <w:rFonts w:hint="cs"/>
          <w:rtl/>
        </w:rPr>
        <w:t>،</w:t>
      </w:r>
      <w:r w:rsidRPr="00904882">
        <w:rPr>
          <w:rFonts w:hint="cs"/>
          <w:rtl/>
        </w:rPr>
        <w:t xml:space="preserve"> اگر از آنها هم چیزی روایت نمی شود خودش اجتهاد می کرد .</w:t>
      </w:r>
    </w:p>
    <w:p w:rsidR="001425DD" w:rsidRPr="00904882" w:rsidRDefault="001425DD" w:rsidP="004308B5">
      <w:pPr>
        <w:spacing w:line="288" w:lineRule="auto"/>
        <w:ind w:firstLine="206"/>
        <w:rPr>
          <w:rFonts w:hint="cs"/>
          <w:rtl/>
        </w:rPr>
      </w:pPr>
      <w:r w:rsidRPr="00904882">
        <w:rPr>
          <w:rFonts w:hint="cs"/>
          <w:rtl/>
        </w:rPr>
        <w:t xml:space="preserve">11.بیهقی از مالک روایت می کند که رجاء به او خبر داده عبد الله ابن عمر در هر کاری از سنت رسول خدا پیروی می کرد حتی مردم به خاطر </w:t>
      </w:r>
      <w:r w:rsidR="008E0C27" w:rsidRPr="00904882">
        <w:rPr>
          <w:rFonts w:hint="cs"/>
          <w:rtl/>
        </w:rPr>
        <w:t>توجه بیش</w:t>
      </w:r>
      <w:r w:rsidR="00604120">
        <w:rPr>
          <w:rFonts w:hint="cs"/>
          <w:rtl/>
        </w:rPr>
        <w:t xml:space="preserve"> از حد ایشان به سنت مطهر پیامبر </w:t>
      </w:r>
      <w:r w:rsidR="008E0C27" w:rsidRPr="00904882">
        <w:rPr>
          <w:rFonts w:hint="cs"/>
          <w:rtl/>
        </w:rPr>
        <w:t xml:space="preserve"> گمان می بردند مبادا دیو</w:t>
      </w:r>
      <w:r w:rsidRPr="00904882">
        <w:rPr>
          <w:rFonts w:hint="cs"/>
          <w:rtl/>
        </w:rPr>
        <w:t>انه شده با شد.</w:t>
      </w:r>
    </w:p>
    <w:p w:rsidR="001425DD" w:rsidRPr="00904882" w:rsidRDefault="001425DD" w:rsidP="004308B5">
      <w:pPr>
        <w:spacing w:line="288" w:lineRule="auto"/>
        <w:ind w:firstLine="206"/>
        <w:rPr>
          <w:rFonts w:hint="cs"/>
          <w:rtl/>
        </w:rPr>
      </w:pPr>
      <w:r w:rsidRPr="00904882">
        <w:rPr>
          <w:rFonts w:hint="cs"/>
          <w:rtl/>
        </w:rPr>
        <w:t>12. بزاز و قاضی عیاض از ابن عمر روایت کرده اند که ابن عمر زیر درختی میان  مکه  و  مدینه  می رفت و در آنجا قیلوله می کرد بدین خاطر که رسول خدا زیر آن درخت خوابیده بود .</w:t>
      </w:r>
    </w:p>
    <w:p w:rsidR="001425DD" w:rsidRPr="00904882" w:rsidRDefault="001425DD" w:rsidP="004308B5">
      <w:pPr>
        <w:spacing w:line="288" w:lineRule="auto"/>
        <w:ind w:firstLine="206"/>
        <w:rPr>
          <w:rFonts w:hint="cs"/>
          <w:rtl/>
        </w:rPr>
      </w:pPr>
      <w:r w:rsidRPr="00904882">
        <w:rPr>
          <w:rFonts w:hint="cs"/>
          <w:rtl/>
        </w:rPr>
        <w:t>13. روایت شده وقتی مردم با عبد الملک بن مروان بیعت کردند عبد الله ابن عمر</w:t>
      </w:r>
      <w:r w:rsidR="008E0C27" w:rsidRPr="00904882">
        <w:rPr>
          <w:rFonts w:hint="cs"/>
          <w:rtl/>
        </w:rPr>
        <w:t xml:space="preserve"> نامه ای</w:t>
      </w:r>
      <w:r w:rsidRPr="00904882">
        <w:rPr>
          <w:rFonts w:hint="cs"/>
          <w:rtl/>
        </w:rPr>
        <w:t xml:space="preserve"> به سوی او نوشت « به سوی عبد خدا عبد الملک بن مروان : من به سمع و طاعت از سنت رسول خدا اقرار می کنم ( یعنی اگر پیرو سنت رسول باشید من هم پیرو شما خواهم بود) و به اندازه توان </w:t>
      </w:r>
      <w:r w:rsidR="008E0C27" w:rsidRPr="00904882">
        <w:rPr>
          <w:rFonts w:hint="cs"/>
          <w:rtl/>
        </w:rPr>
        <w:t>خود</w:t>
      </w:r>
      <w:r w:rsidRPr="00904882">
        <w:rPr>
          <w:rFonts w:hint="cs"/>
          <w:rtl/>
        </w:rPr>
        <w:t xml:space="preserve"> و فر</w:t>
      </w:r>
      <w:r w:rsidR="00604120">
        <w:rPr>
          <w:rFonts w:hint="cs"/>
          <w:rtl/>
        </w:rPr>
        <w:t>ز</w:t>
      </w:r>
      <w:r w:rsidRPr="00904882">
        <w:rPr>
          <w:rFonts w:hint="cs"/>
          <w:rtl/>
        </w:rPr>
        <w:t>ندانم  به  بیعت  با  تو اذعان می کنیم .</w:t>
      </w:r>
    </w:p>
    <w:p w:rsidR="001425DD" w:rsidRPr="00904882" w:rsidRDefault="001425DD" w:rsidP="004308B5">
      <w:pPr>
        <w:spacing w:line="288" w:lineRule="auto"/>
        <w:ind w:firstLine="206"/>
        <w:rPr>
          <w:rFonts w:hint="cs"/>
          <w:rtl/>
        </w:rPr>
      </w:pPr>
      <w:r w:rsidRPr="00904882">
        <w:rPr>
          <w:rFonts w:hint="cs"/>
          <w:rtl/>
        </w:rPr>
        <w:t xml:space="preserve">14. مالک و طبرانی در « الاوسط» از ابن عمر روایت کرده اند که علم سه گونه است کتاب خدا و سنت مطهر و نمی دانم. </w:t>
      </w:r>
    </w:p>
    <w:p w:rsidR="001425DD" w:rsidRPr="00904882" w:rsidRDefault="001425DD" w:rsidP="004308B5">
      <w:pPr>
        <w:spacing w:line="288" w:lineRule="auto"/>
        <w:ind w:firstLine="206"/>
        <w:rPr>
          <w:rFonts w:hint="cs"/>
          <w:rtl/>
        </w:rPr>
      </w:pPr>
      <w:r w:rsidRPr="00904882">
        <w:rPr>
          <w:rFonts w:hint="cs"/>
          <w:rtl/>
        </w:rPr>
        <w:t xml:space="preserve">15. عبد الرحمان بن عوف به عمان گفت : بر </w:t>
      </w:r>
      <w:r w:rsidR="00D350C2" w:rsidRPr="00904882">
        <w:rPr>
          <w:rFonts w:hint="cs"/>
          <w:rtl/>
        </w:rPr>
        <w:t>قرآن</w:t>
      </w:r>
      <w:r w:rsidRPr="00904882">
        <w:rPr>
          <w:rFonts w:hint="cs"/>
          <w:rtl/>
        </w:rPr>
        <w:t xml:space="preserve"> و سنت رسول و ابو بکر و عمر با تو بیعت می کنم .</w:t>
      </w:r>
      <w:r w:rsidRPr="00904882">
        <w:rPr>
          <w:rStyle w:val="a3"/>
          <w:rtl/>
        </w:rPr>
        <w:footnoteReference w:id="377"/>
      </w:r>
    </w:p>
    <w:p w:rsidR="001425DD" w:rsidRPr="00904882" w:rsidRDefault="001425DD" w:rsidP="004308B5">
      <w:pPr>
        <w:spacing w:line="288" w:lineRule="auto"/>
        <w:ind w:firstLine="206"/>
        <w:rPr>
          <w:rFonts w:hint="cs"/>
          <w:rtl/>
        </w:rPr>
      </w:pPr>
      <w:r w:rsidRPr="00904882">
        <w:rPr>
          <w:rFonts w:hint="cs"/>
          <w:rtl/>
        </w:rPr>
        <w:t>16. مسلم و بخاری از ابی سعید خدری روایت کرده اند که گفته: من در مجلسی از مجالس انصار نشسته بودم</w:t>
      </w:r>
      <w:r w:rsidR="006E71A9" w:rsidRPr="00904882">
        <w:rPr>
          <w:rFonts w:hint="cs"/>
          <w:rtl/>
        </w:rPr>
        <w:t>،</w:t>
      </w:r>
      <w:r w:rsidRPr="00904882">
        <w:rPr>
          <w:rFonts w:hint="cs"/>
          <w:rtl/>
        </w:rPr>
        <w:t xml:space="preserve"> ابو موسی با چهره ای وحشت زده وارد شد و گفت : عمر دستور داده پ</w:t>
      </w:r>
      <w:r w:rsidR="006E71A9" w:rsidRPr="00904882">
        <w:rPr>
          <w:rFonts w:hint="cs"/>
          <w:rtl/>
        </w:rPr>
        <w:t>ی</w:t>
      </w:r>
      <w:r w:rsidRPr="00904882">
        <w:rPr>
          <w:rFonts w:hint="cs"/>
          <w:rtl/>
        </w:rPr>
        <w:t>ش او بروم</w:t>
      </w:r>
      <w:r w:rsidR="00604120">
        <w:rPr>
          <w:rFonts w:hint="cs"/>
          <w:rtl/>
        </w:rPr>
        <w:t>،</w:t>
      </w:r>
      <w:r w:rsidRPr="00904882">
        <w:rPr>
          <w:rFonts w:hint="cs"/>
          <w:rtl/>
        </w:rPr>
        <w:t xml:space="preserve">  من هم سه  بار د</w:t>
      </w:r>
      <w:r w:rsidR="006E71A9" w:rsidRPr="00904882">
        <w:rPr>
          <w:rFonts w:hint="cs"/>
          <w:rtl/>
        </w:rPr>
        <w:t>َ</w:t>
      </w:r>
      <w:r w:rsidRPr="00904882">
        <w:rPr>
          <w:rFonts w:hint="cs"/>
          <w:rtl/>
        </w:rPr>
        <w:t xml:space="preserve">ر خانه اش را زدم  ولی  به من اجازه نداد من هم رفتم  وقتی با او ملاقات کردم  گفت : چرا نیامده اید ؟ گفتم : من سه بار در خانه ات را زدم ولی اجازه ندادید  و از رسول خدا شنیده ام که فرمود : اگر سه بار در را زدید و اجازه ندادند </w:t>
      </w:r>
      <w:r w:rsidR="00604120">
        <w:rPr>
          <w:rFonts w:hint="cs"/>
          <w:rtl/>
        </w:rPr>
        <w:t>باید</w:t>
      </w:r>
      <w:r w:rsidRPr="00904882">
        <w:rPr>
          <w:rFonts w:hint="cs"/>
          <w:rtl/>
        </w:rPr>
        <w:t xml:space="preserve"> بر گردی  ، عمر گفت : اگر برای این روایت گواهی دیگر پیدا نکنید تو را شلاق خواهم زد.  آیا کسی از شما این حدیث را از رسول خدا نشنیده است  ؟ ابی سعید می گوید : من همراه او پیش عمر رفتم و شهادتت دادم که من هم این حدیث را از رسول خدا شنیده ام  بعد از آن عمر به ابو موسی گفت تو را متهم نمی کنم</w:t>
      </w:r>
      <w:r w:rsidR="006E71A9" w:rsidRPr="00904882">
        <w:rPr>
          <w:rFonts w:hint="cs"/>
          <w:rtl/>
        </w:rPr>
        <w:t>،</w:t>
      </w:r>
      <w:r w:rsidRPr="00904882">
        <w:rPr>
          <w:rFonts w:hint="cs"/>
          <w:rtl/>
        </w:rPr>
        <w:t xml:space="preserve"> ولی در دین خدا احتیاط لازم است .</w:t>
      </w:r>
    </w:p>
    <w:p w:rsidR="001425DD" w:rsidRPr="00904882" w:rsidRDefault="001425DD" w:rsidP="004308B5">
      <w:pPr>
        <w:spacing w:line="288" w:lineRule="auto"/>
        <w:ind w:firstLine="206"/>
        <w:rPr>
          <w:rFonts w:hint="cs"/>
          <w:rtl/>
        </w:rPr>
      </w:pPr>
      <w:r w:rsidRPr="00904882">
        <w:rPr>
          <w:rFonts w:hint="cs"/>
          <w:rtl/>
        </w:rPr>
        <w:t>17. ابن ماجه و ابن حبان از عروه بن عبد الله بن قشیر روایت کرده اند که معاویه بن قره از پدرش برایم تعریف کرده همراه گروهی از مزینه نزد پیامبر رفتیم و با او بیعت کردیم در حالی که</w:t>
      </w:r>
      <w:r w:rsidR="006E71A9" w:rsidRPr="00904882">
        <w:rPr>
          <w:rFonts w:hint="cs"/>
          <w:rtl/>
        </w:rPr>
        <w:t xml:space="preserve"> ایشان</w:t>
      </w:r>
      <w:r w:rsidRPr="00904882">
        <w:rPr>
          <w:rFonts w:hint="cs"/>
          <w:rtl/>
        </w:rPr>
        <w:t xml:space="preserve"> شروال </w:t>
      </w:r>
      <w:r w:rsidR="006E71A9" w:rsidRPr="00904882">
        <w:rPr>
          <w:rFonts w:hint="cs"/>
          <w:rtl/>
        </w:rPr>
        <w:t xml:space="preserve">بر تن </w:t>
      </w:r>
      <w:r w:rsidRPr="00904882">
        <w:rPr>
          <w:rFonts w:hint="cs"/>
          <w:rtl/>
        </w:rPr>
        <w:t>داشت</w:t>
      </w:r>
      <w:r w:rsidR="006E71A9" w:rsidRPr="00904882">
        <w:rPr>
          <w:rFonts w:hint="cs"/>
          <w:rtl/>
        </w:rPr>
        <w:t>،</w:t>
      </w:r>
      <w:r w:rsidRPr="00904882">
        <w:rPr>
          <w:rFonts w:hint="cs"/>
          <w:rtl/>
        </w:rPr>
        <w:t xml:space="preserve"> دستم را در جیب شروالش فرو بردم دستم به انگشتری افتاد . عروه می گوید : معاویه و پسرش همیشه یک شروال می پوشیدند .</w:t>
      </w:r>
    </w:p>
    <w:p w:rsidR="001425DD" w:rsidRPr="00904882" w:rsidRDefault="001425DD" w:rsidP="004308B5">
      <w:pPr>
        <w:spacing w:line="288" w:lineRule="auto"/>
        <w:ind w:firstLine="206"/>
        <w:rPr>
          <w:rFonts w:hint="cs"/>
          <w:rtl/>
        </w:rPr>
      </w:pPr>
      <w:r w:rsidRPr="00904882">
        <w:rPr>
          <w:rFonts w:hint="cs"/>
          <w:rtl/>
        </w:rPr>
        <w:t>18. سعید بن مسیب از ابن عباس از سعید بن معاذ روایت کرده که فرموده در سه مورد مردانه عمل می کنم و در غیر این سه مورد مانند مردم عادی هستم</w:t>
      </w:r>
      <w:r w:rsidR="006E71A9" w:rsidRPr="00904882">
        <w:rPr>
          <w:rFonts w:hint="cs"/>
          <w:rtl/>
        </w:rPr>
        <w:t xml:space="preserve"> آن</w:t>
      </w:r>
      <w:r w:rsidRPr="00904882">
        <w:rPr>
          <w:rFonts w:hint="cs"/>
          <w:rtl/>
        </w:rPr>
        <w:t xml:space="preserve"> سه مورد عبارت اند از 1. هر حدیثی را که از رسول خدا شنیدم بدان عمل کردم 2. در نماز از هر چیز دیگری فارغ می شوم 3. در تدفین جنازه به سخن هیچ کس گوش  نمی دهم .</w:t>
      </w:r>
    </w:p>
    <w:p w:rsidR="001425DD" w:rsidRPr="00904882" w:rsidRDefault="001425DD" w:rsidP="004308B5">
      <w:pPr>
        <w:spacing w:line="288" w:lineRule="auto"/>
        <w:ind w:firstLine="206"/>
        <w:rPr>
          <w:rFonts w:hint="cs"/>
          <w:rtl/>
        </w:rPr>
      </w:pPr>
      <w:r w:rsidRPr="00904882">
        <w:rPr>
          <w:rFonts w:hint="cs"/>
          <w:rtl/>
        </w:rPr>
        <w:t xml:space="preserve"> سعید می گوید : این سه خصلت مخصوص پیامبران است .</w:t>
      </w:r>
    </w:p>
    <w:p w:rsidR="001425DD" w:rsidRPr="00904882" w:rsidRDefault="001425DD" w:rsidP="004308B5">
      <w:pPr>
        <w:spacing w:line="288" w:lineRule="auto"/>
        <w:ind w:firstLine="206"/>
        <w:rPr>
          <w:rFonts w:hint="cs"/>
          <w:rtl/>
        </w:rPr>
      </w:pPr>
      <w:r w:rsidRPr="00904882">
        <w:rPr>
          <w:rFonts w:hint="cs"/>
          <w:rtl/>
        </w:rPr>
        <w:t xml:space="preserve">ابن سیرین می گوید : </w:t>
      </w:r>
      <w:r w:rsidR="006E71A9" w:rsidRPr="00904882">
        <w:rPr>
          <w:rFonts w:hint="cs"/>
          <w:rtl/>
        </w:rPr>
        <w:t>ایشان به همسویی و همگامی با سنت مطهر پافشاری می کردند، و بر همین اساس بود که هدایت پیدا کردند.</w:t>
      </w:r>
    </w:p>
    <w:p w:rsidR="001425DD" w:rsidRPr="00904882" w:rsidRDefault="001425DD" w:rsidP="004308B5">
      <w:pPr>
        <w:spacing w:line="288" w:lineRule="auto"/>
        <w:ind w:firstLine="206"/>
        <w:rPr>
          <w:rFonts w:hint="cs"/>
          <w:rtl/>
        </w:rPr>
      </w:pPr>
      <w:r w:rsidRPr="00904882">
        <w:rPr>
          <w:rFonts w:hint="cs"/>
          <w:rtl/>
        </w:rPr>
        <w:t>اوزاعی می گوید :  اصحاب و تابعین بر پنج ویژگی و صفت خیلی حریص بودند</w:t>
      </w:r>
      <w:r w:rsidR="006E71A9" w:rsidRPr="00904882">
        <w:rPr>
          <w:rFonts w:hint="cs"/>
          <w:rtl/>
        </w:rPr>
        <w:t>:</w:t>
      </w:r>
      <w:r w:rsidRPr="00904882">
        <w:rPr>
          <w:rFonts w:hint="cs"/>
          <w:rtl/>
        </w:rPr>
        <w:t xml:space="preserve"> </w:t>
      </w:r>
    </w:p>
    <w:p w:rsidR="001425DD" w:rsidRPr="00904882" w:rsidRDefault="002058F3" w:rsidP="004308B5">
      <w:pPr>
        <w:spacing w:line="288" w:lineRule="auto"/>
        <w:ind w:firstLine="206"/>
        <w:rPr>
          <w:rFonts w:hint="cs"/>
        </w:rPr>
      </w:pPr>
      <w:r w:rsidRPr="00904882">
        <w:rPr>
          <w:rFonts w:hint="cs"/>
          <w:rtl/>
        </w:rPr>
        <w:t xml:space="preserve">1- </w:t>
      </w:r>
      <w:r w:rsidR="001425DD" w:rsidRPr="00904882">
        <w:rPr>
          <w:rFonts w:hint="cs"/>
          <w:rtl/>
        </w:rPr>
        <w:t>همراهی جماعت.</w:t>
      </w:r>
    </w:p>
    <w:p w:rsidR="001425DD" w:rsidRPr="00904882" w:rsidRDefault="002058F3" w:rsidP="004308B5">
      <w:pPr>
        <w:spacing w:line="288" w:lineRule="auto"/>
        <w:ind w:firstLine="206"/>
        <w:rPr>
          <w:rFonts w:hint="cs"/>
        </w:rPr>
      </w:pPr>
      <w:r w:rsidRPr="00904882">
        <w:rPr>
          <w:rFonts w:hint="cs"/>
          <w:rtl/>
        </w:rPr>
        <w:t xml:space="preserve">2- </w:t>
      </w:r>
      <w:r w:rsidR="001425DD" w:rsidRPr="00904882">
        <w:rPr>
          <w:rFonts w:hint="cs"/>
          <w:rtl/>
        </w:rPr>
        <w:t>پیروی از سنت .</w:t>
      </w:r>
    </w:p>
    <w:p w:rsidR="001425DD" w:rsidRPr="00904882" w:rsidRDefault="002058F3" w:rsidP="004308B5">
      <w:pPr>
        <w:spacing w:line="288" w:lineRule="auto"/>
        <w:ind w:firstLine="206"/>
        <w:rPr>
          <w:rFonts w:hint="cs"/>
        </w:rPr>
      </w:pPr>
      <w:r w:rsidRPr="00904882">
        <w:rPr>
          <w:rFonts w:hint="cs"/>
          <w:rtl/>
        </w:rPr>
        <w:t>3- آ</w:t>
      </w:r>
      <w:r w:rsidR="001425DD" w:rsidRPr="00904882">
        <w:rPr>
          <w:rFonts w:hint="cs"/>
          <w:rtl/>
        </w:rPr>
        <w:t>بادانی مسجد.</w:t>
      </w:r>
    </w:p>
    <w:p w:rsidR="001425DD" w:rsidRPr="00904882" w:rsidRDefault="002058F3" w:rsidP="004308B5">
      <w:pPr>
        <w:spacing w:line="288" w:lineRule="auto"/>
        <w:ind w:firstLine="206"/>
        <w:rPr>
          <w:rFonts w:hint="cs"/>
        </w:rPr>
      </w:pPr>
      <w:r w:rsidRPr="00904882">
        <w:rPr>
          <w:rFonts w:hint="cs"/>
          <w:rtl/>
        </w:rPr>
        <w:t xml:space="preserve">4- </w:t>
      </w:r>
      <w:r w:rsidR="001425DD" w:rsidRPr="00904882">
        <w:rPr>
          <w:rFonts w:hint="cs"/>
          <w:rtl/>
        </w:rPr>
        <w:t xml:space="preserve">تلاوت </w:t>
      </w:r>
      <w:r w:rsidR="00D350C2" w:rsidRPr="00904882">
        <w:rPr>
          <w:rFonts w:hint="cs"/>
          <w:rtl/>
        </w:rPr>
        <w:t>قرآن</w:t>
      </w:r>
      <w:r w:rsidR="001425DD" w:rsidRPr="00904882">
        <w:rPr>
          <w:rFonts w:hint="cs"/>
          <w:rtl/>
        </w:rPr>
        <w:t xml:space="preserve"> .</w:t>
      </w:r>
    </w:p>
    <w:p w:rsidR="001425DD" w:rsidRPr="00904882" w:rsidRDefault="002058F3" w:rsidP="004308B5">
      <w:pPr>
        <w:spacing w:line="288" w:lineRule="auto"/>
        <w:ind w:firstLine="206"/>
        <w:rPr>
          <w:rFonts w:hint="cs"/>
        </w:rPr>
      </w:pPr>
      <w:r w:rsidRPr="00904882">
        <w:rPr>
          <w:rFonts w:hint="cs"/>
          <w:rtl/>
        </w:rPr>
        <w:t xml:space="preserve">5- </w:t>
      </w:r>
      <w:r w:rsidR="001425DD" w:rsidRPr="00904882">
        <w:rPr>
          <w:rFonts w:hint="cs"/>
          <w:rtl/>
        </w:rPr>
        <w:t>جهاد در راه خدا .</w:t>
      </w:r>
    </w:p>
    <w:p w:rsidR="001425DD" w:rsidRPr="00904882" w:rsidRDefault="001425DD" w:rsidP="004308B5">
      <w:pPr>
        <w:spacing w:line="288" w:lineRule="auto"/>
        <w:ind w:firstLine="206"/>
        <w:rPr>
          <w:rFonts w:hint="cs"/>
          <w:rtl/>
        </w:rPr>
      </w:pPr>
      <w:r w:rsidRPr="00904882">
        <w:rPr>
          <w:rFonts w:hint="cs"/>
          <w:rtl/>
        </w:rPr>
        <w:t>19. بیهقی در « مدخل » از ابن وهب از مالک روایت می کند که گفته : هیچ کس از جوانان در مورد سنت نمی گفت چرا چنین است؟ بلکه فقط به روایت اکتفاء می کردند و به آن خشنود بودند .</w:t>
      </w:r>
    </w:p>
    <w:p w:rsidR="001425DD" w:rsidRPr="00904882" w:rsidRDefault="001425DD" w:rsidP="004308B5">
      <w:pPr>
        <w:spacing w:line="288" w:lineRule="auto"/>
        <w:ind w:firstLine="206"/>
        <w:rPr>
          <w:rFonts w:hint="cs"/>
          <w:rtl/>
        </w:rPr>
      </w:pPr>
      <w:r w:rsidRPr="00904882">
        <w:rPr>
          <w:rFonts w:hint="cs"/>
          <w:rtl/>
        </w:rPr>
        <w:t xml:space="preserve">20. بیهقی در «مدخل» از یحیی بن ضریص روایت کرده که همراه سفیان بودم مردی آمد و گفت : آیا از ابو حنیفه اعتراض دارید؟ گفت : چرا از او اعتراض بگیرم ؟  مگر او نمی گوید ما پیرو </w:t>
      </w:r>
      <w:r w:rsidR="00D350C2" w:rsidRPr="00904882">
        <w:rPr>
          <w:rFonts w:hint="cs"/>
          <w:rtl/>
        </w:rPr>
        <w:t>قرآن</w:t>
      </w:r>
      <w:r w:rsidRPr="00904882">
        <w:rPr>
          <w:rFonts w:hint="cs"/>
          <w:rtl/>
        </w:rPr>
        <w:t xml:space="preserve"> هستیم اگر در </w:t>
      </w:r>
      <w:r w:rsidR="00D350C2" w:rsidRPr="00904882">
        <w:rPr>
          <w:rFonts w:hint="cs"/>
          <w:rtl/>
        </w:rPr>
        <w:t>قرآن</w:t>
      </w:r>
      <w:r w:rsidRPr="00904882">
        <w:rPr>
          <w:rFonts w:hint="cs"/>
          <w:rtl/>
        </w:rPr>
        <w:t xml:space="preserve"> هدف خود را پیدا نکردیم به سنت مراجعه می کنیم و اگر در آن هم به مراد خود نرسیدیم قول اصحاب را به دلخواه می گیریم ولی هرگز سخن دیگران را بر اجتهاد ایشان ترجیح نمی دهیم</w:t>
      </w:r>
      <w:r w:rsidR="006E71A9" w:rsidRPr="00904882">
        <w:rPr>
          <w:rFonts w:hint="cs"/>
          <w:rtl/>
        </w:rPr>
        <w:t>،</w:t>
      </w:r>
      <w:r w:rsidRPr="00904882">
        <w:rPr>
          <w:rFonts w:hint="cs"/>
          <w:rtl/>
        </w:rPr>
        <w:t xml:space="preserve">  و اگر نوبت به ابن سیرین و حسن و عطاء و ابن مسیب رسید آنها </w:t>
      </w:r>
      <w:r w:rsidR="006E71A9" w:rsidRPr="00904882">
        <w:rPr>
          <w:rFonts w:hint="cs"/>
          <w:rtl/>
        </w:rPr>
        <w:t>انسانند</w:t>
      </w:r>
      <w:r w:rsidRPr="00904882">
        <w:rPr>
          <w:rFonts w:hint="cs"/>
          <w:rtl/>
        </w:rPr>
        <w:t xml:space="preserve"> و ما هم </w:t>
      </w:r>
      <w:r w:rsidR="006E71A9" w:rsidRPr="00904882">
        <w:rPr>
          <w:rFonts w:hint="cs"/>
          <w:rtl/>
        </w:rPr>
        <w:t>انسان،</w:t>
      </w:r>
      <w:r w:rsidRPr="00904882">
        <w:rPr>
          <w:rFonts w:hint="cs"/>
          <w:rtl/>
        </w:rPr>
        <w:t xml:space="preserve"> آنها اجتهاد می کنند و ما هم اجتهاد می کنیم.</w:t>
      </w:r>
    </w:p>
    <w:p w:rsidR="001425DD" w:rsidRPr="00904882" w:rsidRDefault="001425DD" w:rsidP="004308B5">
      <w:pPr>
        <w:spacing w:line="288" w:lineRule="auto"/>
        <w:ind w:firstLine="206"/>
        <w:rPr>
          <w:rFonts w:hint="cs"/>
          <w:rtl/>
        </w:rPr>
      </w:pPr>
      <w:r w:rsidRPr="00904882">
        <w:rPr>
          <w:rFonts w:hint="cs"/>
          <w:rtl/>
        </w:rPr>
        <w:t>21.  بیهقی در « مدخل» از عثمان بن عمر روایت می کند که مردی پیش مالک آمد و در مورد مسئله ی از او سؤال کرد ؟  در جواب گفت رسول خدا چنین و چنان می فرماید. مرد گفت مگر رسول خدا را دیده اید ؟ مالک در جواب این ایه را تلاوت کرد .</w:t>
      </w:r>
    </w:p>
    <w:p w:rsidR="001425DD" w:rsidRPr="00904882" w:rsidRDefault="00BB7D92" w:rsidP="00BB7D92">
      <w:pPr>
        <w:spacing w:line="288" w:lineRule="auto"/>
        <w:ind w:firstLine="206"/>
        <w:rPr>
          <w:sz w:val="32"/>
          <w:szCs w:val="32"/>
        </w:rPr>
      </w:pPr>
      <w:r>
        <w:rPr>
          <w:rFonts w:ascii="QCF_BSML" w:hAnsi="QCF_BSML" w:cs="QCF_BSML"/>
          <w:color w:val="000000"/>
          <w:sz w:val="32"/>
          <w:szCs w:val="32"/>
          <w:rtl/>
        </w:rPr>
        <w:t xml:space="preserve">ﭽ </w:t>
      </w:r>
      <w:r>
        <w:rPr>
          <w:rFonts w:ascii="QCF_P359" w:hAnsi="QCF_P359" w:cs="QCF_P359"/>
          <w:color w:val="000000"/>
          <w:sz w:val="32"/>
          <w:szCs w:val="32"/>
          <w:rtl/>
        </w:rPr>
        <w:t>ﭼ  ﭽ  ﭾ  ﭿ      ﮀ  ﮁﮂ  ﮃ</w:t>
      </w:r>
      <w:r>
        <w:rPr>
          <w:rFonts w:ascii="QCF_P359" w:hAnsi="QCF_P359" w:cs="QCF_P359"/>
          <w:color w:val="0000A5"/>
          <w:sz w:val="32"/>
          <w:szCs w:val="32"/>
          <w:rtl/>
        </w:rPr>
        <w:t>ﮄ</w:t>
      </w:r>
      <w:r>
        <w:rPr>
          <w:rFonts w:ascii="QCF_P359" w:hAnsi="QCF_P359" w:cs="QCF_P359"/>
          <w:color w:val="000000"/>
          <w:sz w:val="32"/>
          <w:szCs w:val="32"/>
          <w:rtl/>
        </w:rPr>
        <w:t xml:space="preserve">  ﮅ  ﮆ  ﮇ  ﮈ   ﮉ  ﮊ  ﮋ</w:t>
      </w:r>
      <w:r>
        <w:rPr>
          <w:rFonts w:ascii="QCF_P359" w:hAnsi="QCF_P359" w:cs="QCF_P359"/>
          <w:color w:val="0000A5"/>
          <w:sz w:val="32"/>
          <w:szCs w:val="32"/>
          <w:rtl/>
        </w:rPr>
        <w:t>ﮌ</w:t>
      </w:r>
      <w:r>
        <w:rPr>
          <w:rFonts w:ascii="QCF_P359" w:hAnsi="QCF_P359" w:cs="QCF_P359"/>
          <w:color w:val="000000"/>
          <w:sz w:val="32"/>
          <w:szCs w:val="32"/>
          <w:rtl/>
        </w:rPr>
        <w:t xml:space="preserve">  ﮍ  ﮎ    ﮏ  ﮐ  ﮑ   ﮒ  ﮓ  ﮔ  ﮕ  ﮖ      ﮗ  ﮘ  ﮙ  </w:t>
      </w:r>
      <w:r>
        <w:rPr>
          <w:rFonts w:ascii="QCF_BSML" w:hAnsi="QCF_BSML" w:cs="QCF_BSML"/>
          <w:color w:val="000000"/>
          <w:sz w:val="32"/>
          <w:szCs w:val="32"/>
          <w:rtl/>
        </w:rPr>
        <w:t>ﭼ</w:t>
      </w:r>
      <w:r>
        <w:rPr>
          <w:rFonts w:ascii="Arial" w:hAnsi="Arial" w:cs="Arial"/>
          <w:color w:val="000000"/>
          <w:sz w:val="18"/>
          <w:szCs w:val="18"/>
          <w:rtl/>
        </w:rPr>
        <w:t xml:space="preserve"> </w:t>
      </w:r>
      <w:r>
        <w:rPr>
          <w:rFonts w:ascii="Arial" w:hAnsi="Arial" w:cs="Arial" w:hint="cs"/>
          <w:color w:val="000000"/>
          <w:sz w:val="18"/>
          <w:szCs w:val="18"/>
          <w:rtl/>
        </w:rPr>
        <w:t xml:space="preserve">     </w:t>
      </w:r>
      <w:r>
        <w:rPr>
          <w:rFonts w:ascii="Arial" w:hAnsi="Arial" w:cs="Arial"/>
          <w:color w:val="000000"/>
          <w:sz w:val="27"/>
          <w:szCs w:val="27"/>
          <w:rtl/>
        </w:rPr>
        <w:t>النور: ٦٣</w:t>
      </w:r>
      <w:r>
        <w:rPr>
          <w:rFonts w:ascii="Arial" w:hAnsi="Arial" w:cs="Arial"/>
          <w:color w:val="000000"/>
          <w:sz w:val="27"/>
          <w:szCs w:val="27"/>
        </w:rPr>
        <w:t xml:space="preserve"> </w:t>
      </w:r>
    </w:p>
    <w:p w:rsidR="00BB7D92" w:rsidRDefault="00BB7D92" w:rsidP="004308B5">
      <w:pPr>
        <w:spacing w:line="288" w:lineRule="auto"/>
        <w:ind w:firstLine="206"/>
        <w:rPr>
          <w:rFonts w:hint="cs"/>
          <w:rtl/>
        </w:rPr>
      </w:pPr>
      <w:r w:rsidRPr="00BB7D92">
        <w:rPr>
          <w:rtl/>
        </w:rPr>
        <w:t>‏ ( اي مؤمنان ! ) دعوت پيغمبر را در ميان خويش ( براي اجتماع و شركت در كارهاي مهمّ ) همسان دعوت برخي از برخي از خود بشمار نياوريد ( چرا كه فرمانش فرمان خدا و دعوتش دعوت پروردگار است ) . خداوند آگاه از كساني است كه در ميان شما خويشتن را مي‌دزدند و پشت سر ديگران خود را پنهان مي‌دارند ( تا پيغمبر آنان را نبيند و از انصراف و گريز ايشان نپرسد و كاري بدانان حوالت نكند ) . آنان كه با فرمان او مخالفت مي‌كنند ، بايد از اين بترسند كه بلائي ( در برابر عصياني كه مي‌ورزند ) گريبانگيرشان گردد ، يا اين كه عذاب دردناكي دچارشان شود ( اعم از قحطي و زلزله و ديگر مصائب دنيوي ، و دوزخ و ديگر شكنجه‌هاي اخروي ) . ‏</w:t>
      </w:r>
    </w:p>
    <w:p w:rsidR="001425DD" w:rsidRPr="00904882" w:rsidRDefault="001425DD" w:rsidP="004308B5">
      <w:pPr>
        <w:spacing w:line="288" w:lineRule="auto"/>
        <w:ind w:firstLine="206"/>
        <w:rPr>
          <w:rFonts w:hint="cs"/>
          <w:rtl/>
        </w:rPr>
      </w:pPr>
      <w:r w:rsidRPr="00904882">
        <w:rPr>
          <w:rFonts w:hint="cs"/>
          <w:rtl/>
        </w:rPr>
        <w:t xml:space="preserve">22. ابن عبد البر روایت کرده که امام مالک گفت : قضاوت بین مردم دو گونه است 1. قضاوت با </w:t>
      </w:r>
      <w:r w:rsidR="00D350C2" w:rsidRPr="00904882">
        <w:rPr>
          <w:rFonts w:hint="cs"/>
          <w:rtl/>
        </w:rPr>
        <w:t>قرآن</w:t>
      </w:r>
      <w:r w:rsidRPr="00904882">
        <w:rPr>
          <w:rFonts w:hint="cs"/>
          <w:rtl/>
        </w:rPr>
        <w:t xml:space="preserve"> و سنت که پیروی از انها واجب و موجب پاداش است 2. قضاوت براساس اجتهاد مجتهد</w:t>
      </w:r>
      <w:r w:rsidR="006E71A9" w:rsidRPr="00904882">
        <w:rPr>
          <w:rFonts w:hint="cs"/>
          <w:rtl/>
        </w:rPr>
        <w:t>، که</w:t>
      </w:r>
      <w:r w:rsidRPr="00904882">
        <w:rPr>
          <w:rFonts w:hint="cs"/>
          <w:rtl/>
        </w:rPr>
        <w:t xml:space="preserve"> شاید صحیح باشد </w:t>
      </w:r>
      <w:r w:rsidR="006E71A9" w:rsidRPr="00904882">
        <w:rPr>
          <w:rFonts w:hint="cs"/>
          <w:rtl/>
        </w:rPr>
        <w:t xml:space="preserve">و </w:t>
      </w:r>
      <w:r w:rsidRPr="00904882">
        <w:rPr>
          <w:rFonts w:hint="cs"/>
          <w:rtl/>
        </w:rPr>
        <w:t xml:space="preserve">شاید </w:t>
      </w:r>
      <w:r w:rsidR="006E71A9" w:rsidRPr="00904882">
        <w:rPr>
          <w:rFonts w:hint="cs"/>
          <w:rtl/>
        </w:rPr>
        <w:t xml:space="preserve">هم </w:t>
      </w:r>
      <w:r w:rsidRPr="00904882">
        <w:rPr>
          <w:rFonts w:hint="cs"/>
          <w:rtl/>
        </w:rPr>
        <w:t>غلط.</w:t>
      </w:r>
    </w:p>
    <w:p w:rsidR="001425DD" w:rsidRPr="00904882" w:rsidRDefault="001425DD" w:rsidP="004308B5">
      <w:pPr>
        <w:spacing w:line="288" w:lineRule="auto"/>
        <w:ind w:firstLine="206"/>
        <w:rPr>
          <w:rFonts w:hint="cs"/>
          <w:rtl/>
        </w:rPr>
      </w:pPr>
      <w:r w:rsidRPr="00904882">
        <w:rPr>
          <w:rFonts w:hint="cs"/>
          <w:rtl/>
        </w:rPr>
        <w:t>23. حاکم از ربیع بن سلیمان روایت کرده که گفته از امام شافعی شن</w:t>
      </w:r>
      <w:r w:rsidR="006E71A9" w:rsidRPr="00904882">
        <w:rPr>
          <w:rFonts w:hint="cs"/>
          <w:rtl/>
        </w:rPr>
        <w:t>ی</w:t>
      </w:r>
      <w:r w:rsidRPr="00904882">
        <w:rPr>
          <w:rFonts w:hint="cs"/>
          <w:rtl/>
        </w:rPr>
        <w:t>دم که هنگام جواب دادن می فرمود : رسول خدا چنین کرد و چنان کرد</w:t>
      </w:r>
      <w:r w:rsidR="006E71A9" w:rsidRPr="00904882">
        <w:rPr>
          <w:rFonts w:hint="cs"/>
          <w:rtl/>
        </w:rPr>
        <w:t>؛</w:t>
      </w:r>
      <w:r w:rsidRPr="00904882">
        <w:rPr>
          <w:rFonts w:hint="cs"/>
          <w:rtl/>
        </w:rPr>
        <w:t xml:space="preserve"> سائل خطاب به او گفت تو هم چنین می گو</w:t>
      </w:r>
      <w:r w:rsidR="006E71A9" w:rsidRPr="00904882">
        <w:rPr>
          <w:rFonts w:hint="cs"/>
          <w:rtl/>
        </w:rPr>
        <w:t>ئ</w:t>
      </w:r>
      <w:r w:rsidRPr="00904882">
        <w:rPr>
          <w:rFonts w:hint="cs"/>
          <w:rtl/>
        </w:rPr>
        <w:t>ید</w:t>
      </w:r>
      <w:r w:rsidR="00604120">
        <w:rPr>
          <w:rFonts w:hint="cs"/>
          <w:rtl/>
        </w:rPr>
        <w:t>،</w:t>
      </w:r>
      <w:r w:rsidRPr="00904882">
        <w:rPr>
          <w:rFonts w:hint="cs"/>
          <w:rtl/>
        </w:rPr>
        <w:t xml:space="preserve"> امام نارحت شد و آشفته گشت  و رنگ صورتش تغییر کرد و فرمود: وای به حالت</w:t>
      </w:r>
      <w:r w:rsidR="007E312E" w:rsidRPr="00904882">
        <w:rPr>
          <w:rFonts w:hint="cs"/>
          <w:rtl/>
        </w:rPr>
        <w:t>!</w:t>
      </w:r>
      <w:r w:rsidRPr="00904882">
        <w:rPr>
          <w:rFonts w:hint="cs"/>
          <w:rtl/>
        </w:rPr>
        <w:t xml:space="preserve"> چه زمینی مرا اسکان می دهد و چه اسمانی بر من سایه می افکند اگر حدیث رسول خدا روایت شد و من به آن فتوی ندهم ؟ بله من چنین می گویم و حدیث رسول خدا را بر روی چشم و سرم قرار می دهم.</w:t>
      </w:r>
    </w:p>
    <w:p w:rsidR="001425DD" w:rsidRPr="00904882" w:rsidRDefault="001425DD" w:rsidP="004308B5">
      <w:pPr>
        <w:spacing w:line="288" w:lineRule="auto"/>
        <w:ind w:firstLine="206"/>
        <w:rPr>
          <w:rFonts w:hint="cs"/>
          <w:rtl/>
        </w:rPr>
      </w:pPr>
      <w:r w:rsidRPr="00904882">
        <w:rPr>
          <w:rFonts w:hint="cs"/>
          <w:rtl/>
        </w:rPr>
        <w:t>ابن قیم در اعلام الموقعین از امام سبکی با لفظ « بله حدیث رسول را بر روی گوش و چشم قرار می دهیم » روایت کرده است .</w:t>
      </w:r>
    </w:p>
    <w:p w:rsidR="001425DD" w:rsidRPr="00904882" w:rsidRDefault="001425DD" w:rsidP="004308B5">
      <w:pPr>
        <w:spacing w:line="288" w:lineRule="auto"/>
        <w:ind w:firstLine="206"/>
        <w:rPr>
          <w:rFonts w:hint="cs"/>
          <w:rtl/>
        </w:rPr>
      </w:pPr>
      <w:r w:rsidRPr="00904882">
        <w:rPr>
          <w:rFonts w:hint="cs"/>
          <w:rtl/>
        </w:rPr>
        <w:t>24. حاکم و بیهقی و ابو نعیم وسبکی از ربیع روایت کرده اند که امام شافعی روزی حدیثی روایت کرد مردی به او گفت : ای ابو عبد الله بدان فتوا می دهید ؟ فرمود: هرگاه حدیث صحیحی از رسول خدا روایت شد و من به آن فتوا ندادم بدانید که  دیوانه شده ام.</w:t>
      </w:r>
    </w:p>
    <w:p w:rsidR="001425DD" w:rsidRPr="00904882" w:rsidRDefault="001425DD" w:rsidP="004308B5">
      <w:pPr>
        <w:spacing w:line="288" w:lineRule="auto"/>
        <w:ind w:firstLine="206"/>
        <w:rPr>
          <w:rFonts w:hint="cs"/>
          <w:rtl/>
        </w:rPr>
      </w:pPr>
      <w:r w:rsidRPr="00904882">
        <w:rPr>
          <w:rFonts w:hint="cs"/>
          <w:rtl/>
        </w:rPr>
        <w:t>ربیع می گوید: شافعی می گفت هرگز به خاطر قیاس حدیث رسول خدا را رها نمی کنیم</w:t>
      </w:r>
      <w:r w:rsidR="00604120">
        <w:rPr>
          <w:rFonts w:hint="cs"/>
          <w:rtl/>
        </w:rPr>
        <w:t>،</w:t>
      </w:r>
      <w:r w:rsidRPr="00904882">
        <w:rPr>
          <w:rFonts w:hint="cs"/>
          <w:rtl/>
        </w:rPr>
        <w:t xml:space="preserve"> چون قیاس در مقابل حدیث جایگاهی ندارد.</w:t>
      </w:r>
    </w:p>
    <w:p w:rsidR="001425DD" w:rsidRPr="00904882" w:rsidRDefault="001425DD" w:rsidP="004308B5">
      <w:pPr>
        <w:spacing w:line="288" w:lineRule="auto"/>
        <w:ind w:firstLine="206"/>
        <w:rPr>
          <w:rFonts w:hint="cs"/>
          <w:rtl/>
        </w:rPr>
      </w:pPr>
      <w:r w:rsidRPr="00904882">
        <w:rPr>
          <w:rFonts w:hint="cs"/>
          <w:rtl/>
        </w:rPr>
        <w:t xml:space="preserve">25. از امام احمد حکایت شده که فرمود: روزی همراه گروهی به حمام عمومی رفتیم آنها همه خود را لخت کردند و وارد اب شدند ولی من به خاطر حدیث رسول اکرم که می فرماید: هر کس به خدا و روز قیامت ایمان دارد بدون شروال داخل حمام نمی رود » خودم را لخت نکردم در آن شب در خواب مردی را دیدم خطاب به من گفت : ای احمد مژده </w:t>
      </w:r>
      <w:r w:rsidR="007E312E" w:rsidRPr="00904882">
        <w:rPr>
          <w:rFonts w:hint="cs"/>
          <w:rtl/>
        </w:rPr>
        <w:t xml:space="preserve">باد که </w:t>
      </w:r>
      <w:r w:rsidR="00604120">
        <w:rPr>
          <w:rFonts w:hint="cs"/>
          <w:rtl/>
        </w:rPr>
        <w:t>خداوند از گناهان</w:t>
      </w:r>
      <w:r w:rsidRPr="00904882">
        <w:rPr>
          <w:rFonts w:hint="cs"/>
          <w:rtl/>
        </w:rPr>
        <w:t xml:space="preserve"> در گذشت چون سنت رسول اکرم را به جا اوردید و تو را </w:t>
      </w:r>
      <w:r w:rsidR="007E312E" w:rsidRPr="00904882">
        <w:rPr>
          <w:rFonts w:hint="cs"/>
          <w:rtl/>
        </w:rPr>
        <w:t>امام مردم خواهد کرد که آنان از تو پیروی می کنند،</w:t>
      </w:r>
      <w:r w:rsidRPr="00904882">
        <w:rPr>
          <w:rFonts w:hint="cs"/>
          <w:rtl/>
        </w:rPr>
        <w:t xml:space="preserve"> گفتم تو چه کسی هستی ؟ گفت : من جبرئیل هستم .</w:t>
      </w:r>
      <w:r w:rsidRPr="00904882">
        <w:rPr>
          <w:rStyle w:val="a3"/>
          <w:rtl/>
        </w:rPr>
        <w:footnoteReference w:id="378"/>
      </w:r>
    </w:p>
    <w:p w:rsidR="001425DD" w:rsidRPr="00904882" w:rsidRDefault="001425DD" w:rsidP="004308B5">
      <w:pPr>
        <w:spacing w:line="288" w:lineRule="auto"/>
        <w:ind w:firstLine="206"/>
        <w:rPr>
          <w:rFonts w:hint="cs"/>
          <w:rtl/>
        </w:rPr>
      </w:pPr>
      <w:r w:rsidRPr="00904882">
        <w:rPr>
          <w:rFonts w:hint="cs"/>
          <w:rtl/>
        </w:rPr>
        <w:t xml:space="preserve">26. از سحنون پرسیده شد ایا جائز است عالمی بگوید نمی دانم در حالی که می داند؟ فرمود : اگر جواب در مورد </w:t>
      </w:r>
      <w:r w:rsidR="00D350C2" w:rsidRPr="00904882">
        <w:rPr>
          <w:rFonts w:hint="cs"/>
          <w:rtl/>
        </w:rPr>
        <w:t>قرآن</w:t>
      </w:r>
      <w:r w:rsidRPr="00904882">
        <w:rPr>
          <w:rFonts w:hint="cs"/>
          <w:rtl/>
        </w:rPr>
        <w:t xml:space="preserve"> و سنت باشد درست نیست ولی اگر اجتهاد باشد جائز است</w:t>
      </w:r>
      <w:r w:rsidR="007E312E" w:rsidRPr="00904882">
        <w:rPr>
          <w:rFonts w:hint="cs"/>
          <w:rtl/>
        </w:rPr>
        <w:t>،</w:t>
      </w:r>
      <w:r w:rsidRPr="00904882">
        <w:rPr>
          <w:rFonts w:hint="cs"/>
          <w:rtl/>
        </w:rPr>
        <w:t xml:space="preserve"> چون نمی داند مصیب است یا مخطئ .</w:t>
      </w:r>
      <w:r w:rsidRPr="00904882">
        <w:rPr>
          <w:rStyle w:val="a3"/>
          <w:rtl/>
        </w:rPr>
        <w:footnoteReference w:id="379"/>
      </w:r>
    </w:p>
    <w:p w:rsidR="001425DD" w:rsidRPr="00904882" w:rsidRDefault="001425DD" w:rsidP="004308B5">
      <w:pPr>
        <w:spacing w:line="288" w:lineRule="auto"/>
        <w:ind w:firstLine="206"/>
        <w:rPr>
          <w:rFonts w:hint="cs"/>
          <w:rtl/>
        </w:rPr>
      </w:pPr>
      <w:r w:rsidRPr="00904882">
        <w:rPr>
          <w:rFonts w:hint="cs"/>
          <w:rtl/>
        </w:rPr>
        <w:t xml:space="preserve">27. قشیری در الرساله می گوید: جنید بغدادی گفته « مذهب ما با حدیث استحکام یافته و هر کس </w:t>
      </w:r>
      <w:r w:rsidR="00D350C2" w:rsidRPr="00904882">
        <w:rPr>
          <w:rFonts w:hint="cs"/>
          <w:rtl/>
        </w:rPr>
        <w:t>قرآن</w:t>
      </w:r>
      <w:r w:rsidRPr="00904882">
        <w:rPr>
          <w:rFonts w:hint="cs"/>
          <w:rtl/>
        </w:rPr>
        <w:t xml:space="preserve"> را حفظ نکند و حدیث را نشنود در این مذهب قابل اقتداء نیست چون علم ما فقط ازکتاب و سنت به دست می آید.</w:t>
      </w:r>
    </w:p>
    <w:p w:rsidR="001425DD" w:rsidRPr="00904882" w:rsidRDefault="001425DD" w:rsidP="004308B5">
      <w:pPr>
        <w:spacing w:line="288" w:lineRule="auto"/>
        <w:ind w:firstLine="206"/>
        <w:rPr>
          <w:rFonts w:hint="cs"/>
          <w:rtl/>
        </w:rPr>
      </w:pPr>
      <w:r w:rsidRPr="00904882">
        <w:rPr>
          <w:rFonts w:hint="cs"/>
          <w:rtl/>
        </w:rPr>
        <w:t xml:space="preserve">28. ابا قاسم دارانی می گوید : بعضی مواقع الهامی از الهامات صوفیه به قلبم خطور می کند تا از فلتر </w:t>
      </w:r>
      <w:r w:rsidR="00D350C2" w:rsidRPr="00904882">
        <w:rPr>
          <w:rFonts w:hint="cs"/>
          <w:rtl/>
        </w:rPr>
        <w:t>قرآن</w:t>
      </w:r>
      <w:r w:rsidRPr="00904882">
        <w:rPr>
          <w:rFonts w:hint="cs"/>
          <w:rtl/>
        </w:rPr>
        <w:t xml:space="preserve"> وسنت عبور نکنند آنرا نمی پذیرم .</w:t>
      </w:r>
    </w:p>
    <w:p w:rsidR="001425DD" w:rsidRPr="00904882" w:rsidRDefault="001425DD" w:rsidP="004308B5">
      <w:pPr>
        <w:spacing w:line="288" w:lineRule="auto"/>
        <w:ind w:firstLine="206"/>
        <w:rPr>
          <w:rFonts w:hint="cs"/>
          <w:rtl/>
        </w:rPr>
      </w:pPr>
      <w:r w:rsidRPr="00904882">
        <w:rPr>
          <w:rFonts w:hint="cs"/>
          <w:rtl/>
        </w:rPr>
        <w:t xml:space="preserve">29. ابو بکر صدیق می گوید: هرگزکاری را که رسول </w:t>
      </w:r>
      <w:r w:rsidR="007E312E" w:rsidRPr="00904882">
        <w:rPr>
          <w:rFonts w:hint="cs"/>
          <w:rtl/>
        </w:rPr>
        <w:t>خ</w:t>
      </w:r>
      <w:r w:rsidRPr="00904882">
        <w:rPr>
          <w:rFonts w:hint="cs"/>
          <w:rtl/>
        </w:rPr>
        <w:t>دا انجام داده ترک نمی کنم</w:t>
      </w:r>
      <w:r w:rsidR="007E312E" w:rsidRPr="00904882">
        <w:rPr>
          <w:rFonts w:hint="cs"/>
          <w:rtl/>
        </w:rPr>
        <w:t>،</w:t>
      </w:r>
      <w:r w:rsidRPr="00904882">
        <w:rPr>
          <w:rFonts w:hint="cs"/>
          <w:rtl/>
        </w:rPr>
        <w:t xml:space="preserve"> بلکه آنرا اجرا می کنم چون می ترسم اگر امری از امور رسول اکرم را رها کنم </w:t>
      </w:r>
      <w:r w:rsidR="007E312E" w:rsidRPr="00904882">
        <w:rPr>
          <w:rFonts w:hint="cs"/>
          <w:rtl/>
        </w:rPr>
        <w:t>و</w:t>
      </w:r>
      <w:r w:rsidRPr="00904882">
        <w:rPr>
          <w:rFonts w:hint="cs"/>
          <w:rtl/>
        </w:rPr>
        <w:t xml:space="preserve">گمراه شوم </w:t>
      </w:r>
      <w:r w:rsidRPr="00904882">
        <w:rPr>
          <w:rStyle w:val="a3"/>
          <w:rtl/>
        </w:rPr>
        <w:footnoteReference w:id="380"/>
      </w:r>
    </w:p>
    <w:p w:rsidR="001425DD" w:rsidRPr="00904882" w:rsidRDefault="001425DD" w:rsidP="004308B5">
      <w:pPr>
        <w:spacing w:line="288" w:lineRule="auto"/>
        <w:ind w:firstLine="206"/>
        <w:rPr>
          <w:rFonts w:hint="cs"/>
          <w:rtl/>
        </w:rPr>
      </w:pPr>
      <w:r w:rsidRPr="00904882">
        <w:rPr>
          <w:rFonts w:hint="cs"/>
          <w:rtl/>
        </w:rPr>
        <w:t>30 ابن عبد البر از عمر روایت کرده که در خطبه فرمود: ناشناخته ها را به سنت برگردانید . ودر روایت بیهقی از مسروق آمده « ناشناخته ها  به سنت برگردانیده می شوند »</w:t>
      </w:r>
    </w:p>
    <w:p w:rsidR="001425DD" w:rsidRPr="00904882" w:rsidRDefault="001425DD" w:rsidP="004308B5">
      <w:pPr>
        <w:spacing w:line="288" w:lineRule="auto"/>
        <w:ind w:firstLine="206"/>
        <w:rPr>
          <w:rFonts w:hint="cs"/>
          <w:rtl/>
        </w:rPr>
      </w:pPr>
      <w:r w:rsidRPr="00904882">
        <w:rPr>
          <w:rFonts w:hint="cs"/>
          <w:rtl/>
        </w:rPr>
        <w:t>وکیع می گوید: اگر مردی هیچ استفاده ای از گوش دادن به حدیث غیر از دوری از هوی و هوس نبرد برای او کافی است .</w:t>
      </w:r>
      <w:r w:rsidRPr="00904882">
        <w:rPr>
          <w:rStyle w:val="a3"/>
          <w:rtl/>
        </w:rPr>
        <w:footnoteReference w:id="381"/>
      </w:r>
    </w:p>
    <w:p w:rsidR="001425DD" w:rsidRPr="00904882" w:rsidRDefault="001425DD" w:rsidP="004308B5">
      <w:pPr>
        <w:spacing w:line="288" w:lineRule="auto"/>
        <w:ind w:firstLine="206"/>
        <w:rPr>
          <w:rFonts w:hint="cs"/>
          <w:rtl/>
        </w:rPr>
      </w:pPr>
      <w:r w:rsidRPr="00904882">
        <w:rPr>
          <w:rFonts w:hint="cs"/>
          <w:rtl/>
        </w:rPr>
        <w:t>شافعی می گوید:« هیچ کس همراه سنت رسول خدا حق سخن گفتن ندارد » یا در کتاب «اختلافه مع مالک » می گوید: اگر کتاب و سنت باشد معذرت کسی  که آن</w:t>
      </w:r>
      <w:r w:rsidR="007E312E" w:rsidRPr="00904882">
        <w:rPr>
          <w:rFonts w:hint="cs"/>
          <w:rtl/>
        </w:rPr>
        <w:t xml:space="preserve"> </w:t>
      </w:r>
      <w:r w:rsidRPr="00904882">
        <w:rPr>
          <w:rFonts w:hint="cs"/>
          <w:rtl/>
        </w:rPr>
        <w:t>راشنیده باشد</w:t>
      </w:r>
      <w:r w:rsidR="007E312E" w:rsidRPr="00904882">
        <w:rPr>
          <w:rFonts w:hint="cs"/>
          <w:rtl/>
        </w:rPr>
        <w:t>،</w:t>
      </w:r>
      <w:r w:rsidRPr="00904882">
        <w:rPr>
          <w:rFonts w:hint="cs"/>
          <w:rtl/>
        </w:rPr>
        <w:t xml:space="preserve"> پذیرفته نمی شود و باید حتماً پیرو کتاب و سنت باشد.</w:t>
      </w:r>
    </w:p>
    <w:p w:rsidR="001425DD" w:rsidRPr="00904882" w:rsidRDefault="001425DD" w:rsidP="004308B5">
      <w:pPr>
        <w:spacing w:line="288" w:lineRule="auto"/>
        <w:ind w:firstLine="206"/>
        <w:rPr>
          <w:rFonts w:hint="cs"/>
          <w:rtl/>
        </w:rPr>
      </w:pPr>
      <w:r w:rsidRPr="00904882">
        <w:rPr>
          <w:rFonts w:hint="cs"/>
          <w:rtl/>
        </w:rPr>
        <w:t>زعفرانی می گوید: شافعی گفته است اگر سنت رسول خدا را پیدا کردید از آن پیروی کنید و به سخن هیچ کس گوش ندهید .</w:t>
      </w:r>
    </w:p>
    <w:p w:rsidR="001425DD" w:rsidRPr="00904882" w:rsidRDefault="001425DD" w:rsidP="004308B5">
      <w:pPr>
        <w:spacing w:line="288" w:lineRule="auto"/>
        <w:ind w:firstLine="206"/>
        <w:rPr>
          <w:rFonts w:hint="cs"/>
          <w:rtl/>
        </w:rPr>
      </w:pPr>
      <w:r w:rsidRPr="00904882">
        <w:rPr>
          <w:rFonts w:hint="cs"/>
          <w:rtl/>
        </w:rPr>
        <w:t xml:space="preserve">شافعی می گوید : هیچ کس حق ندارد حکم حلال و حرام را صادر کند مگر با استناد به علم و علم هم تنها شامل </w:t>
      </w:r>
      <w:r w:rsidR="00D350C2" w:rsidRPr="00904882">
        <w:rPr>
          <w:rFonts w:hint="cs"/>
          <w:rtl/>
        </w:rPr>
        <w:t>قرآن</w:t>
      </w:r>
      <w:r w:rsidRPr="00904882">
        <w:rPr>
          <w:rFonts w:hint="cs"/>
          <w:rtl/>
        </w:rPr>
        <w:t xml:space="preserve"> و حدیث و اجماع و قیاس می شود .</w:t>
      </w:r>
    </w:p>
    <w:p w:rsidR="001425DD" w:rsidRPr="00904882" w:rsidRDefault="001425DD" w:rsidP="004308B5">
      <w:pPr>
        <w:spacing w:line="288" w:lineRule="auto"/>
        <w:ind w:firstLine="206"/>
        <w:rPr>
          <w:rFonts w:hint="cs"/>
          <w:rtl/>
        </w:rPr>
      </w:pPr>
      <w:r w:rsidRPr="00904882">
        <w:rPr>
          <w:rFonts w:hint="cs"/>
          <w:rtl/>
        </w:rPr>
        <w:t xml:space="preserve">محمد ابن حسن می گوید : علم چهار نوع است 1. </w:t>
      </w:r>
      <w:r w:rsidR="00D350C2" w:rsidRPr="00904882">
        <w:rPr>
          <w:rFonts w:hint="cs"/>
          <w:rtl/>
        </w:rPr>
        <w:t>قرآن</w:t>
      </w:r>
      <w:r w:rsidRPr="00904882">
        <w:rPr>
          <w:rFonts w:hint="cs"/>
          <w:rtl/>
        </w:rPr>
        <w:t xml:space="preserve"> 2. سنت 3. اجماع صحابه 4. قیاس و هر چیزی که عموم فقهاء آنرا خوب بدانند</w:t>
      </w:r>
      <w:r w:rsidR="007E312E" w:rsidRPr="00904882">
        <w:rPr>
          <w:rFonts w:hint="cs"/>
          <w:rtl/>
        </w:rPr>
        <w:t>،</w:t>
      </w:r>
      <w:r w:rsidRPr="00904882">
        <w:rPr>
          <w:rFonts w:hint="cs"/>
          <w:rtl/>
        </w:rPr>
        <w:t xml:space="preserve"> پس علم از این چهار تا  خارج نیست .</w:t>
      </w:r>
    </w:p>
    <w:p w:rsidR="001425DD" w:rsidRPr="00904882" w:rsidRDefault="001425DD" w:rsidP="004308B5">
      <w:pPr>
        <w:spacing w:line="288" w:lineRule="auto"/>
        <w:ind w:firstLine="206"/>
        <w:rPr>
          <w:rFonts w:hint="cs"/>
          <w:rtl/>
        </w:rPr>
      </w:pPr>
      <w:r w:rsidRPr="00904882">
        <w:rPr>
          <w:rFonts w:hint="cs"/>
          <w:rtl/>
        </w:rPr>
        <w:t xml:space="preserve">دوباره محمد بن حسن می گوید: هر کسی دانا به </w:t>
      </w:r>
      <w:r w:rsidR="00D350C2" w:rsidRPr="00904882">
        <w:rPr>
          <w:rFonts w:hint="cs"/>
          <w:rtl/>
        </w:rPr>
        <w:t>قرآن</w:t>
      </w:r>
      <w:r w:rsidRPr="00904882">
        <w:rPr>
          <w:rFonts w:hint="cs"/>
          <w:rtl/>
        </w:rPr>
        <w:t xml:space="preserve"> و سنت و اقوال یاران رسول و کلام فقهاء اسلامی باشد می تواند در مورد عبادات و بعضی مسائل دیگر فتوا دهد .</w:t>
      </w:r>
    </w:p>
    <w:p w:rsidR="001425DD" w:rsidRPr="00904882" w:rsidRDefault="001425DD" w:rsidP="004308B5">
      <w:pPr>
        <w:spacing w:line="288" w:lineRule="auto"/>
        <w:ind w:firstLine="206"/>
        <w:rPr>
          <w:rFonts w:hint="cs"/>
          <w:rtl/>
        </w:rPr>
      </w:pPr>
      <w:r w:rsidRPr="00904882">
        <w:rPr>
          <w:rFonts w:hint="cs"/>
          <w:rtl/>
        </w:rPr>
        <w:t>31. ابن عبد الرحمان از احمد روایت کرده که می گوید:</w:t>
      </w:r>
    </w:p>
    <w:p w:rsidR="001425DD" w:rsidRPr="00904882" w:rsidRDefault="001425DD" w:rsidP="004308B5">
      <w:pPr>
        <w:spacing w:line="288" w:lineRule="auto"/>
        <w:ind w:firstLine="206"/>
        <w:rPr>
          <w:rFonts w:hint="cs"/>
          <w:rtl/>
        </w:rPr>
      </w:pPr>
      <w:r w:rsidRPr="00904882">
        <w:rPr>
          <w:rFonts w:hint="cs"/>
          <w:rtl/>
        </w:rPr>
        <w:t xml:space="preserve">         </w:t>
      </w:r>
      <w:r w:rsidR="007E312E" w:rsidRPr="00904882">
        <w:rPr>
          <w:rFonts w:hint="cs"/>
          <w:rtl/>
        </w:rPr>
        <w:t>«</w:t>
      </w:r>
      <w:r w:rsidR="00BB7D92">
        <w:rPr>
          <w:rFonts w:hint="cs"/>
          <w:rtl/>
        </w:rPr>
        <w:t>دین محمد حدیث است</w:t>
      </w:r>
      <w:r w:rsidRPr="00904882">
        <w:rPr>
          <w:rFonts w:hint="cs"/>
          <w:rtl/>
        </w:rPr>
        <w:t xml:space="preserve"> بهترین مرکب برای جوانمرد اخبار است</w:t>
      </w:r>
      <w:r w:rsidR="007E312E"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هرگز به حدیث و یاران حدیث پشت نکنید چون رأی مانند شب و حدیث مانند روز است</w:t>
      </w:r>
      <w:r w:rsidR="007E312E" w:rsidRPr="00904882">
        <w:rPr>
          <w:rFonts w:hint="cs"/>
          <w:rtl/>
        </w:rPr>
        <w:t>،</w:t>
      </w:r>
      <w:r w:rsidRPr="00904882">
        <w:rPr>
          <w:rFonts w:hint="cs"/>
          <w:rtl/>
        </w:rPr>
        <w:t xml:space="preserve"> شاید انسان در پیروی از هدایت اشتباه کند ولی خورشید برای او نور افشانی می کند .</w:t>
      </w:r>
    </w:p>
    <w:p w:rsidR="001425DD" w:rsidRPr="00904882" w:rsidRDefault="001425DD" w:rsidP="004308B5">
      <w:pPr>
        <w:spacing w:line="288" w:lineRule="auto"/>
        <w:ind w:firstLine="206"/>
        <w:rPr>
          <w:rFonts w:hint="cs"/>
          <w:rtl/>
        </w:rPr>
      </w:pPr>
      <w:r w:rsidRPr="00904882">
        <w:rPr>
          <w:rFonts w:hint="cs"/>
          <w:rtl/>
        </w:rPr>
        <w:t xml:space="preserve">سلمه بن شبیب می گوید : از امام احمد شنیدم که می فرمود: نظر شافعی و مالک و ابو حنیفه و دیگران نزد من نظر </w:t>
      </w:r>
      <w:r w:rsidR="007E312E" w:rsidRPr="00904882">
        <w:rPr>
          <w:rFonts w:hint="cs"/>
          <w:rtl/>
        </w:rPr>
        <w:t>محسوب می شوند</w:t>
      </w:r>
      <w:r w:rsidRPr="00904882">
        <w:rPr>
          <w:rFonts w:hint="cs"/>
          <w:rtl/>
        </w:rPr>
        <w:t xml:space="preserve"> و با هم فرق نمی کنند همه از یک طیف هستند</w:t>
      </w:r>
      <w:r w:rsidR="007E312E" w:rsidRPr="00904882">
        <w:rPr>
          <w:rFonts w:hint="cs"/>
          <w:rtl/>
        </w:rPr>
        <w:t>،</w:t>
      </w:r>
      <w:r w:rsidRPr="00904882">
        <w:rPr>
          <w:rFonts w:hint="cs"/>
          <w:rtl/>
        </w:rPr>
        <w:t xml:space="preserve"> فقط سنت رسول  اکرم </w:t>
      </w:r>
      <w:r w:rsidR="007E312E" w:rsidRPr="00904882">
        <w:rPr>
          <w:rFonts w:hint="cs"/>
          <w:rtl/>
        </w:rPr>
        <w:t xml:space="preserve">است که </w:t>
      </w:r>
      <w:r w:rsidRPr="00904882">
        <w:rPr>
          <w:rFonts w:hint="cs"/>
          <w:rtl/>
        </w:rPr>
        <w:t xml:space="preserve">حجت </w:t>
      </w:r>
      <w:r w:rsidR="007E312E" w:rsidRPr="00904882">
        <w:rPr>
          <w:rFonts w:hint="cs"/>
          <w:rtl/>
        </w:rPr>
        <w:t>به شمار می رود</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احمد بن سنان می گوید ولید بن کرابسی دایی من بود</w:t>
      </w:r>
      <w:r w:rsidR="00635F42">
        <w:rPr>
          <w:rFonts w:hint="cs"/>
          <w:rtl/>
        </w:rPr>
        <w:t>،</w:t>
      </w:r>
      <w:r w:rsidRPr="00904882">
        <w:rPr>
          <w:rFonts w:hint="cs"/>
          <w:rtl/>
        </w:rPr>
        <w:t xml:space="preserve"> هنگام وفات بر سر ایشان ظاهر شدم فرمود: آیا کسی را می شناسی که از من به کلام دانا تر باشد ؟ گفتند : نه</w:t>
      </w:r>
      <w:r w:rsidR="007E312E" w:rsidRPr="00904882">
        <w:rPr>
          <w:rFonts w:hint="cs"/>
          <w:rtl/>
        </w:rPr>
        <w:t>،</w:t>
      </w:r>
      <w:r w:rsidRPr="00904882">
        <w:rPr>
          <w:rFonts w:hint="cs"/>
          <w:rtl/>
        </w:rPr>
        <w:t xml:space="preserve"> گفت : تا حالا مرا به چیزی متهم کرده اید ؟ گفتند : نه</w:t>
      </w:r>
      <w:r w:rsidR="007E312E" w:rsidRPr="00904882">
        <w:rPr>
          <w:rFonts w:hint="cs"/>
          <w:rtl/>
        </w:rPr>
        <w:t>،</w:t>
      </w:r>
      <w:r w:rsidRPr="00904882">
        <w:rPr>
          <w:rFonts w:hint="cs"/>
          <w:rtl/>
        </w:rPr>
        <w:t xml:space="preserve"> گفت : به شما سفارشی می کنم آنرا می پذیرید؟ گفتند : بله</w:t>
      </w:r>
      <w:r w:rsidR="007E312E" w:rsidRPr="00904882">
        <w:rPr>
          <w:rFonts w:hint="cs"/>
          <w:rtl/>
        </w:rPr>
        <w:t>،</w:t>
      </w:r>
      <w:r w:rsidRPr="00904882">
        <w:rPr>
          <w:rFonts w:hint="cs"/>
          <w:rtl/>
        </w:rPr>
        <w:t xml:space="preserve"> فرمود: پیرو اصحاب حدیث باشید چون آنها با حق هستند.</w:t>
      </w:r>
      <w:r w:rsidRPr="00904882">
        <w:rPr>
          <w:rStyle w:val="a3"/>
          <w:rtl/>
        </w:rPr>
        <w:footnoteReference w:id="382"/>
      </w:r>
    </w:p>
    <w:p w:rsidR="001425DD" w:rsidRPr="00904882" w:rsidRDefault="001425DD" w:rsidP="004308B5">
      <w:pPr>
        <w:spacing w:line="288" w:lineRule="auto"/>
        <w:ind w:firstLine="206"/>
        <w:rPr>
          <w:rFonts w:hint="cs"/>
          <w:rtl/>
        </w:rPr>
      </w:pPr>
      <w:r w:rsidRPr="00904882">
        <w:rPr>
          <w:rFonts w:hint="cs"/>
          <w:rtl/>
        </w:rPr>
        <w:t>ابن خزیمه می گوید : اگر حدیث رسول به صحت رسید</w:t>
      </w:r>
      <w:r w:rsidR="007E312E" w:rsidRPr="00904882">
        <w:rPr>
          <w:rFonts w:hint="cs"/>
          <w:rtl/>
        </w:rPr>
        <w:t>، دیگر</w:t>
      </w:r>
      <w:r w:rsidRPr="00904882">
        <w:rPr>
          <w:rFonts w:hint="cs"/>
          <w:rtl/>
        </w:rPr>
        <w:t xml:space="preserve"> هیچ کس حق سخن گفتن ندارد .</w:t>
      </w:r>
      <w:r w:rsidRPr="00904882">
        <w:rPr>
          <w:rStyle w:val="a3"/>
          <w:rtl/>
        </w:rPr>
        <w:footnoteReference w:id="383"/>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 xml:space="preserve">ابراهیم بن تیمی می گوید : خداوندا </w:t>
      </w:r>
      <w:r w:rsidR="00635F42">
        <w:rPr>
          <w:rFonts w:hint="cs"/>
          <w:rtl/>
        </w:rPr>
        <w:t>بنابه حق</w:t>
      </w:r>
      <w:r w:rsidRPr="00904882">
        <w:rPr>
          <w:rFonts w:hint="cs"/>
          <w:rtl/>
        </w:rPr>
        <w:t xml:space="preserve"> دین خود و سنت رسول محبوب</w:t>
      </w:r>
      <w:r w:rsidR="00635F42">
        <w:rPr>
          <w:rFonts w:hint="cs"/>
          <w:rtl/>
        </w:rPr>
        <w:t>ت</w:t>
      </w:r>
      <w:r w:rsidRPr="00904882">
        <w:rPr>
          <w:rFonts w:hint="cs"/>
          <w:rtl/>
        </w:rPr>
        <w:t xml:space="preserve"> </w:t>
      </w:r>
      <w:r w:rsidR="00635F42">
        <w:rPr>
          <w:rFonts w:hint="cs"/>
          <w:rtl/>
        </w:rPr>
        <w:t xml:space="preserve"> </w:t>
      </w:r>
      <w:r w:rsidR="007E312E" w:rsidRPr="00904882">
        <w:rPr>
          <w:rFonts w:hint="cs"/>
          <w:rtl/>
        </w:rPr>
        <w:t xml:space="preserve">، </w:t>
      </w:r>
      <w:r w:rsidRPr="00904882">
        <w:rPr>
          <w:rFonts w:hint="cs"/>
          <w:rtl/>
        </w:rPr>
        <w:t xml:space="preserve">ما را از اختلاف در حق و تبعیت از هوی و هوس و راه گمراهی و امور متشابه و ضلالت و دشمنی محفوظ  </w:t>
      </w:r>
      <w:r w:rsidR="007E312E" w:rsidRPr="00904882">
        <w:rPr>
          <w:rFonts w:hint="cs"/>
          <w:rtl/>
        </w:rPr>
        <w:t>گ</w:t>
      </w:r>
      <w:r w:rsidRPr="00904882">
        <w:rPr>
          <w:rFonts w:hint="cs"/>
          <w:rtl/>
        </w:rPr>
        <w:t>ردان .</w:t>
      </w:r>
      <w:r w:rsidRPr="00904882">
        <w:rPr>
          <w:rStyle w:val="a3"/>
          <w:rtl/>
        </w:rPr>
        <w:footnoteReference w:id="384"/>
      </w:r>
    </w:p>
    <w:p w:rsidR="001425DD" w:rsidRPr="00904882" w:rsidRDefault="001425DD" w:rsidP="004308B5">
      <w:pPr>
        <w:spacing w:line="288" w:lineRule="auto"/>
        <w:ind w:firstLine="206"/>
        <w:rPr>
          <w:rFonts w:hint="cs"/>
          <w:rtl/>
        </w:rPr>
      </w:pPr>
      <w:r w:rsidRPr="00904882">
        <w:rPr>
          <w:rFonts w:hint="cs"/>
          <w:rtl/>
        </w:rPr>
        <w:t>بشر بن سقطی می گوید : در علم تحقیق کردم دیدم علم حدیث و اهل رأی وجود دارد</w:t>
      </w:r>
      <w:r w:rsidR="007E312E" w:rsidRPr="00904882">
        <w:rPr>
          <w:rFonts w:hint="cs"/>
          <w:rtl/>
        </w:rPr>
        <w:t>،</w:t>
      </w:r>
      <w:r w:rsidRPr="00904882">
        <w:rPr>
          <w:rFonts w:hint="cs"/>
          <w:rtl/>
        </w:rPr>
        <w:t xml:space="preserve"> در علم حدیث پیامبران و مرسلین و یاد مرگ و پروردگار و بهشت و جهنم و حلال و حرام و تشویق به صله رحم و خیر یافت می شود</w:t>
      </w:r>
      <w:r w:rsidR="007E312E" w:rsidRPr="00904882">
        <w:rPr>
          <w:rFonts w:hint="cs"/>
          <w:rtl/>
        </w:rPr>
        <w:t>؛</w:t>
      </w:r>
      <w:r w:rsidRPr="00904882">
        <w:rPr>
          <w:rFonts w:hint="cs"/>
          <w:rtl/>
        </w:rPr>
        <w:t xml:space="preserve"> و به علم رأی نگاه کردم در آن مکر و حیله و بخالت و دوری از حق و نقص دین و قطع صله رحم و </w:t>
      </w:r>
      <w:r w:rsidR="007E312E" w:rsidRPr="00904882">
        <w:rPr>
          <w:rFonts w:hint="cs"/>
          <w:rtl/>
        </w:rPr>
        <w:t>جرأت ارتکاب</w:t>
      </w:r>
      <w:r w:rsidRPr="00904882">
        <w:rPr>
          <w:rFonts w:hint="cs"/>
          <w:rtl/>
        </w:rPr>
        <w:t xml:space="preserve"> حرام را دیدم.</w:t>
      </w:r>
    </w:p>
    <w:p w:rsidR="001425DD" w:rsidRPr="00904882" w:rsidRDefault="001425DD" w:rsidP="004308B5">
      <w:pPr>
        <w:spacing w:line="288" w:lineRule="auto"/>
        <w:ind w:firstLine="206"/>
        <w:rPr>
          <w:rFonts w:hint="cs"/>
          <w:rtl/>
          <w:lang w:bidi="fa-IR"/>
        </w:rPr>
      </w:pPr>
      <w:r w:rsidRPr="00904882">
        <w:rPr>
          <w:rFonts w:hint="cs"/>
          <w:rtl/>
        </w:rPr>
        <w:t>فضیل می گوید : خوشا به حال آنکس که بر اسلام و سنت رسول اکرم وفات کند</w:t>
      </w:r>
      <w:r w:rsidR="007E312E" w:rsidRPr="00904882">
        <w:rPr>
          <w:rFonts w:hint="cs"/>
          <w:rtl/>
        </w:rPr>
        <w:t>، که</w:t>
      </w:r>
      <w:r w:rsidRPr="00904882">
        <w:rPr>
          <w:rFonts w:hint="cs"/>
          <w:rtl/>
        </w:rPr>
        <w:t xml:space="preserve"> بعد از آن هر چه بخواهد </w:t>
      </w:r>
      <w:r w:rsidR="007E312E" w:rsidRPr="00904882">
        <w:rPr>
          <w:rFonts w:hint="cs"/>
          <w:rtl/>
        </w:rPr>
        <w:t>برایش پیش خواهد آمد.</w:t>
      </w:r>
    </w:p>
    <w:p w:rsidR="001425DD" w:rsidRPr="00904882" w:rsidRDefault="001425DD" w:rsidP="004308B5">
      <w:pPr>
        <w:spacing w:line="288" w:lineRule="auto"/>
        <w:ind w:firstLine="206"/>
        <w:rPr>
          <w:rFonts w:hint="cs"/>
          <w:rtl/>
          <w:lang w:bidi="fa-IR"/>
        </w:rPr>
      </w:pPr>
      <w:r w:rsidRPr="00904882">
        <w:rPr>
          <w:rFonts w:hint="cs"/>
          <w:rtl/>
          <w:lang w:bidi="fa-IR"/>
        </w:rPr>
        <w:t xml:space="preserve">32. بیهقی از عمر بن خطاب روایت کرده که فرموده : سنن و فرائض را یاد بگیرید همانطور که </w:t>
      </w:r>
      <w:r w:rsidR="00D350C2" w:rsidRPr="00904882">
        <w:rPr>
          <w:rFonts w:hint="cs"/>
          <w:rtl/>
          <w:lang w:bidi="fa-IR"/>
        </w:rPr>
        <w:t>قرآن</w:t>
      </w:r>
      <w:r w:rsidRPr="00904882">
        <w:rPr>
          <w:rFonts w:hint="cs"/>
          <w:rtl/>
          <w:lang w:bidi="fa-IR"/>
        </w:rPr>
        <w:t xml:space="preserve"> را یاد گرفتید .</w:t>
      </w:r>
    </w:p>
    <w:p w:rsidR="001425DD" w:rsidRPr="00904882" w:rsidRDefault="001425DD" w:rsidP="004308B5">
      <w:pPr>
        <w:spacing w:line="288" w:lineRule="auto"/>
        <w:ind w:firstLine="206"/>
        <w:rPr>
          <w:rFonts w:hint="cs"/>
          <w:rtl/>
          <w:lang w:bidi="fa-IR"/>
        </w:rPr>
      </w:pPr>
      <w:r w:rsidRPr="00904882">
        <w:rPr>
          <w:rFonts w:hint="cs"/>
          <w:rtl/>
          <w:lang w:bidi="fa-IR"/>
        </w:rPr>
        <w:t>33. ابن جریر طیری از شعبی روایت کرده است که وقتی عمر قاضی شریح را به کوفه فرستاد خطاب به او فرمود : خوب نگاه کن انچه در کتاب خدا بیان شده از کسی بپرس و بر اساس آن قضاوت کن اگر در کتاب خدا بیان نشده بود به سنت پیامبر نگاه کن و اگر در آن هم یافت نشد اجتهاد کن .</w:t>
      </w:r>
      <w:r w:rsidRPr="00904882">
        <w:rPr>
          <w:rStyle w:val="a3"/>
          <w:rtl/>
          <w:lang w:bidi="fa-IR"/>
        </w:rPr>
        <w:footnoteReference w:id="385"/>
      </w:r>
    </w:p>
    <w:p w:rsidR="001425DD" w:rsidRPr="00904882" w:rsidRDefault="001425DD" w:rsidP="004308B5">
      <w:pPr>
        <w:spacing w:line="288" w:lineRule="auto"/>
        <w:ind w:firstLine="206"/>
        <w:rPr>
          <w:rFonts w:hint="cs"/>
          <w:rtl/>
          <w:lang w:bidi="fa-IR"/>
        </w:rPr>
      </w:pPr>
      <w:r w:rsidRPr="00904882">
        <w:rPr>
          <w:rFonts w:hint="cs"/>
          <w:rtl/>
          <w:lang w:bidi="fa-IR"/>
        </w:rPr>
        <w:t>34. نسائی از شعبی از شریح روایت کرده که شریح به عمر نامه نوشت و از او سؤال پرسید عمر در جواب نوشته بود با کتاب خدا قضاوت کن اگر در کتاب خدا آنرا پیدا نکردی به سنت مطهر مراجعه کن و اگر در سنت هم وجود نداشت با قضاوت صالحین قضاوت کن و اگر در هیچ یک از اینها پیدا نشد اگر دوست داشتی اجتهاد کن و اگر هم می خواهی انرا به تأخیر بینداز</w:t>
      </w:r>
      <w:r w:rsidR="007E312E" w:rsidRPr="00904882">
        <w:rPr>
          <w:rFonts w:hint="cs"/>
          <w:rtl/>
          <w:lang w:bidi="fa-IR"/>
        </w:rPr>
        <w:t>،</w:t>
      </w:r>
      <w:r w:rsidRPr="00904882">
        <w:rPr>
          <w:rFonts w:hint="cs"/>
          <w:rtl/>
          <w:lang w:bidi="fa-IR"/>
        </w:rPr>
        <w:t xml:space="preserve"> به نظرم  به  تعویق انداختنش  بهتر باشد. و</w:t>
      </w:r>
      <w:r w:rsidR="00635F42">
        <w:rPr>
          <w:rFonts w:hint="cs"/>
          <w:rtl/>
          <w:lang w:bidi="fa-IR"/>
        </w:rPr>
        <w:t>ال</w:t>
      </w:r>
      <w:r w:rsidRPr="00904882">
        <w:rPr>
          <w:rFonts w:hint="cs"/>
          <w:rtl/>
          <w:lang w:bidi="fa-IR"/>
        </w:rPr>
        <w:t>سلام.</w:t>
      </w:r>
      <w:r w:rsidRPr="00904882">
        <w:rPr>
          <w:rStyle w:val="a3"/>
          <w:rtl/>
          <w:lang w:bidi="fa-IR"/>
        </w:rPr>
        <w:footnoteReference w:id="386"/>
      </w:r>
    </w:p>
    <w:p w:rsidR="001425DD" w:rsidRPr="00904882" w:rsidRDefault="001425DD" w:rsidP="004308B5">
      <w:pPr>
        <w:spacing w:line="288" w:lineRule="auto"/>
        <w:ind w:firstLine="206"/>
        <w:rPr>
          <w:rFonts w:hint="cs"/>
          <w:rtl/>
          <w:lang w:bidi="fa-IR"/>
        </w:rPr>
      </w:pPr>
      <w:r w:rsidRPr="00904882">
        <w:rPr>
          <w:rFonts w:hint="cs"/>
          <w:rtl/>
          <w:lang w:bidi="fa-IR"/>
        </w:rPr>
        <w:t xml:space="preserve">ابن قیم داستان را با لفظ « </w:t>
      </w:r>
      <w:r w:rsidR="007E312E" w:rsidRPr="00904882">
        <w:rPr>
          <w:rFonts w:hint="cs"/>
          <w:rtl/>
          <w:lang w:bidi="fa-IR"/>
        </w:rPr>
        <w:t>می توانی اجتهاد بکنید و یا آن را انجام ندهید</w:t>
      </w:r>
      <w:r w:rsidRPr="00904882">
        <w:rPr>
          <w:rFonts w:hint="cs"/>
          <w:rtl/>
          <w:lang w:bidi="fa-IR"/>
        </w:rPr>
        <w:t xml:space="preserve"> و اگر اجتهاد نکردی آنرا به نزد ما بفرست</w:t>
      </w:r>
      <w:r w:rsidR="007E312E" w:rsidRPr="00904882">
        <w:rPr>
          <w:rFonts w:hint="cs"/>
          <w:rtl/>
          <w:lang w:bidi="fa-IR"/>
        </w:rPr>
        <w:t>،</w:t>
      </w:r>
      <w:r w:rsidRPr="00904882">
        <w:rPr>
          <w:rFonts w:hint="cs"/>
          <w:rtl/>
          <w:lang w:bidi="fa-IR"/>
        </w:rPr>
        <w:t xml:space="preserve"> به نظرم کار دوم درست تر باشد» روایت کرده است.</w:t>
      </w:r>
    </w:p>
    <w:p w:rsidR="001425DD" w:rsidRPr="00904882" w:rsidRDefault="001425DD" w:rsidP="004308B5">
      <w:pPr>
        <w:spacing w:line="288" w:lineRule="auto"/>
        <w:ind w:firstLine="206"/>
        <w:rPr>
          <w:rFonts w:hint="cs"/>
          <w:rtl/>
          <w:lang w:bidi="fa-IR"/>
        </w:rPr>
      </w:pPr>
      <w:r w:rsidRPr="00904882">
        <w:rPr>
          <w:rFonts w:hint="cs"/>
          <w:rtl/>
          <w:lang w:bidi="fa-IR"/>
        </w:rPr>
        <w:t>35. ابن عبد البر روایت کرده که سنت عبارت است از روش خدا و رسولش</w:t>
      </w:r>
      <w:r w:rsidR="007E312E" w:rsidRPr="00904882">
        <w:rPr>
          <w:rFonts w:hint="cs"/>
          <w:rtl/>
          <w:lang w:bidi="fa-IR"/>
        </w:rPr>
        <w:t>،</w:t>
      </w:r>
      <w:r w:rsidRPr="00904882">
        <w:rPr>
          <w:rFonts w:hint="cs"/>
          <w:rtl/>
          <w:lang w:bidi="fa-IR"/>
        </w:rPr>
        <w:t xml:space="preserve"> پس نظر و دیدگاه اشتباه خود را برای امت به عنوان سنت قرار ندهید.</w:t>
      </w:r>
    </w:p>
    <w:p w:rsidR="001425DD" w:rsidRPr="00904882" w:rsidRDefault="001425DD" w:rsidP="004308B5">
      <w:pPr>
        <w:spacing w:line="288" w:lineRule="auto"/>
        <w:ind w:firstLine="206"/>
        <w:rPr>
          <w:rFonts w:hint="cs"/>
          <w:rtl/>
          <w:lang w:bidi="fa-IR"/>
        </w:rPr>
      </w:pPr>
      <w:r w:rsidRPr="00904882">
        <w:rPr>
          <w:rFonts w:hint="cs"/>
          <w:rtl/>
          <w:lang w:bidi="fa-IR"/>
        </w:rPr>
        <w:t xml:space="preserve">36. از سعید بن مسیب روایت شده است که عمر وقتی  به مدینه آمد خطبه داد </w:t>
      </w:r>
      <w:r w:rsidR="00635F42">
        <w:rPr>
          <w:rFonts w:hint="cs"/>
          <w:rtl/>
          <w:lang w:bidi="fa-IR"/>
        </w:rPr>
        <w:t>،</w:t>
      </w:r>
      <w:r w:rsidRPr="00904882">
        <w:rPr>
          <w:rFonts w:hint="cs"/>
          <w:rtl/>
          <w:lang w:bidi="fa-IR"/>
        </w:rPr>
        <w:t>بعد از حمد و ستایش فرمود: ای مردم من برای شما سنت ها</w:t>
      </w:r>
      <w:r w:rsidR="00635F42">
        <w:rPr>
          <w:rFonts w:hint="cs"/>
          <w:rtl/>
          <w:lang w:bidi="fa-IR"/>
        </w:rPr>
        <w:t>ی</w:t>
      </w:r>
      <w:r w:rsidRPr="00904882">
        <w:rPr>
          <w:rFonts w:hint="cs"/>
          <w:rtl/>
          <w:lang w:bidi="fa-IR"/>
        </w:rPr>
        <w:t>ی قرار داده ام و فرائضی واجب گردانیده ام و شما را بر روی روشی روشن رها کرده ام اما مواظب باشید به طرف راست و چپ خود گمراه نشوید.</w:t>
      </w:r>
    </w:p>
    <w:p w:rsidR="001425DD" w:rsidRPr="00904882" w:rsidRDefault="001425DD" w:rsidP="004308B5">
      <w:pPr>
        <w:spacing w:line="288" w:lineRule="auto"/>
        <w:ind w:firstLine="206"/>
        <w:rPr>
          <w:rFonts w:hint="cs"/>
          <w:rtl/>
          <w:lang w:bidi="fa-IR"/>
        </w:rPr>
      </w:pPr>
      <w:r w:rsidRPr="00904882">
        <w:rPr>
          <w:rFonts w:hint="cs"/>
          <w:rtl/>
          <w:lang w:bidi="fa-IR"/>
        </w:rPr>
        <w:t>37. ابن عبد البر و قاضی عیاض و حاکم و دارمی از ابن مسعود روایت کرده اند که فرموده : میانه روی در سنت بهتر از افراط در بدعت است .</w:t>
      </w:r>
    </w:p>
    <w:p w:rsidR="001425DD" w:rsidRPr="00904882" w:rsidRDefault="001425DD" w:rsidP="004308B5">
      <w:pPr>
        <w:spacing w:line="288" w:lineRule="auto"/>
        <w:ind w:firstLine="206"/>
        <w:rPr>
          <w:rFonts w:hint="cs"/>
          <w:rtl/>
          <w:lang w:bidi="fa-IR"/>
        </w:rPr>
      </w:pPr>
      <w:r w:rsidRPr="00904882">
        <w:rPr>
          <w:rFonts w:hint="cs"/>
          <w:rtl/>
          <w:lang w:bidi="fa-IR"/>
        </w:rPr>
        <w:t>دوباره می گوید : بهترین سخن کلام خدا و بهترین هدیه هدیه ی محمد (ص)می باشد و بدترین کارها</w:t>
      </w:r>
      <w:r w:rsidR="007E312E" w:rsidRPr="00904882">
        <w:rPr>
          <w:rFonts w:hint="cs"/>
          <w:rtl/>
          <w:lang w:bidi="fa-IR"/>
        </w:rPr>
        <w:t>،</w:t>
      </w:r>
      <w:r w:rsidRPr="00904882">
        <w:rPr>
          <w:rFonts w:hint="cs"/>
          <w:rtl/>
          <w:lang w:bidi="fa-IR"/>
        </w:rPr>
        <w:t xml:space="preserve"> تازه ها هستند و آنچه به شما وعید داده اند خواهد آمد و شما بر آن چیره نمی شوید .</w:t>
      </w:r>
      <w:r w:rsidRPr="00904882">
        <w:rPr>
          <w:rStyle w:val="a3"/>
          <w:rtl/>
          <w:lang w:bidi="fa-IR"/>
        </w:rPr>
        <w:footnoteReference w:id="387"/>
      </w:r>
    </w:p>
    <w:p w:rsidR="001425DD" w:rsidRPr="00904882" w:rsidRDefault="001425DD" w:rsidP="004308B5">
      <w:pPr>
        <w:spacing w:line="288" w:lineRule="auto"/>
        <w:ind w:firstLine="206"/>
        <w:rPr>
          <w:rFonts w:hint="cs"/>
          <w:rtl/>
          <w:lang w:bidi="fa-IR"/>
        </w:rPr>
      </w:pPr>
      <w:r w:rsidRPr="00904882">
        <w:rPr>
          <w:rFonts w:hint="cs"/>
          <w:rtl/>
          <w:lang w:bidi="fa-IR"/>
        </w:rPr>
        <w:t>38. ابن مسعود روزهای پنجشنبه در جایی می ایستاد و می فرمود: هدیه و کلام بهترین یا صادق ترین چیز هستند که کلام خدا و رسول می باشند و بدترین کارها</w:t>
      </w:r>
      <w:r w:rsidR="007E312E" w:rsidRPr="00904882">
        <w:rPr>
          <w:rFonts w:hint="cs"/>
          <w:rtl/>
          <w:lang w:bidi="fa-IR"/>
        </w:rPr>
        <w:t>،</w:t>
      </w:r>
      <w:r w:rsidRPr="00904882">
        <w:rPr>
          <w:rFonts w:hint="cs"/>
          <w:rtl/>
          <w:lang w:bidi="fa-IR"/>
        </w:rPr>
        <w:t xml:space="preserve"> تازه ها هستند و هر تازه ی بدعت است</w:t>
      </w:r>
      <w:r w:rsidR="007E312E" w:rsidRPr="00904882">
        <w:rPr>
          <w:rFonts w:hint="cs"/>
          <w:rtl/>
          <w:lang w:bidi="fa-IR"/>
        </w:rPr>
        <w:t>؛</w:t>
      </w:r>
      <w:r w:rsidRPr="00904882">
        <w:rPr>
          <w:rFonts w:hint="cs"/>
          <w:rtl/>
          <w:lang w:bidi="fa-IR"/>
        </w:rPr>
        <w:t xml:space="preserve"> هان اگاه با شید کارها بر شما گستاخ  نشود  تا  دلها  سخت و سیاه  نگردند و امید  و آرزوها شما را گمراه نکنند چون هر چیزی که حتماً  بیاید نزدیک است</w:t>
      </w:r>
      <w:r w:rsidR="007E312E" w:rsidRPr="00904882">
        <w:rPr>
          <w:rFonts w:hint="cs"/>
          <w:rtl/>
          <w:lang w:bidi="fa-IR"/>
        </w:rPr>
        <w:t>؛</w:t>
      </w:r>
      <w:r w:rsidRPr="00904882">
        <w:rPr>
          <w:rFonts w:hint="cs"/>
          <w:rtl/>
          <w:lang w:bidi="fa-IR"/>
        </w:rPr>
        <w:t xml:space="preserve"> هان اگاه  با شید  بعید چیزی است که هرگز نیاید </w:t>
      </w:r>
      <w:r w:rsidRPr="00904882">
        <w:rPr>
          <w:rStyle w:val="a3"/>
          <w:rtl/>
          <w:lang w:bidi="fa-IR"/>
        </w:rPr>
        <w:footnoteReference w:id="388"/>
      </w:r>
    </w:p>
    <w:p w:rsidR="001425DD" w:rsidRPr="00904882" w:rsidRDefault="00635F42" w:rsidP="004308B5">
      <w:pPr>
        <w:spacing w:line="288" w:lineRule="auto"/>
        <w:ind w:firstLine="206"/>
        <w:rPr>
          <w:rFonts w:hint="cs"/>
          <w:rtl/>
          <w:lang w:bidi="fa-IR"/>
        </w:rPr>
      </w:pPr>
      <w:r>
        <w:rPr>
          <w:rFonts w:hint="cs"/>
          <w:rtl/>
          <w:lang w:bidi="fa-IR"/>
        </w:rPr>
        <w:t>39 . ابن عباس می گوید : ک</w:t>
      </w:r>
      <w:r w:rsidR="001425DD" w:rsidRPr="00904882">
        <w:rPr>
          <w:rFonts w:hint="cs"/>
          <w:rtl/>
          <w:lang w:bidi="fa-IR"/>
        </w:rPr>
        <w:t>سی رأی تازه ای داشته باشد و با کتاب و سنت رسول اکرم تأیید نشود</w:t>
      </w:r>
      <w:r w:rsidR="007E312E" w:rsidRPr="00904882">
        <w:rPr>
          <w:rFonts w:hint="cs"/>
          <w:rtl/>
          <w:lang w:bidi="fa-IR"/>
        </w:rPr>
        <w:t>،</w:t>
      </w:r>
      <w:r w:rsidR="001425DD" w:rsidRPr="00904882">
        <w:rPr>
          <w:rFonts w:hint="cs"/>
          <w:rtl/>
          <w:lang w:bidi="fa-IR"/>
        </w:rPr>
        <w:t xml:space="preserve"> نمی دانم خدا را با چه حالتی ملاقات می کند.</w:t>
      </w:r>
    </w:p>
    <w:p w:rsidR="001425DD" w:rsidRPr="00904882" w:rsidRDefault="001425DD" w:rsidP="004308B5">
      <w:pPr>
        <w:spacing w:line="288" w:lineRule="auto"/>
        <w:ind w:firstLine="206"/>
        <w:rPr>
          <w:rFonts w:hint="cs"/>
          <w:rtl/>
          <w:lang w:bidi="fa-IR"/>
        </w:rPr>
      </w:pPr>
      <w:r w:rsidRPr="00904882">
        <w:rPr>
          <w:rFonts w:hint="cs"/>
          <w:rtl/>
          <w:lang w:bidi="fa-IR"/>
        </w:rPr>
        <w:t>دوباره می گوید : این کتاب خدا و سنت پیامبر است کسی خلاف آنها نظر دهد</w:t>
      </w:r>
      <w:r w:rsidR="007E312E" w:rsidRPr="00904882">
        <w:rPr>
          <w:rFonts w:hint="cs"/>
          <w:rtl/>
          <w:lang w:bidi="fa-IR"/>
        </w:rPr>
        <w:t>،</w:t>
      </w:r>
      <w:r w:rsidRPr="00904882">
        <w:rPr>
          <w:rFonts w:hint="cs"/>
          <w:rtl/>
          <w:lang w:bidi="fa-IR"/>
        </w:rPr>
        <w:t xml:space="preserve"> نمی دانم این نظر و دیدگاه از حسناتش شمرده می شود یا سیئاتش.</w:t>
      </w:r>
    </w:p>
    <w:p w:rsidR="001425DD" w:rsidRPr="00904882" w:rsidRDefault="001425DD" w:rsidP="004308B5">
      <w:pPr>
        <w:spacing w:line="288" w:lineRule="auto"/>
        <w:ind w:firstLine="206"/>
        <w:rPr>
          <w:rFonts w:hint="cs"/>
          <w:rtl/>
          <w:lang w:bidi="fa-IR"/>
        </w:rPr>
      </w:pPr>
      <w:r w:rsidRPr="00904882">
        <w:rPr>
          <w:rFonts w:hint="cs"/>
          <w:rtl/>
          <w:lang w:bidi="fa-IR"/>
        </w:rPr>
        <w:t>دوباره می فرماید : آیا نمی ترسید عذاب خدا نازل شود</w:t>
      </w:r>
      <w:r w:rsidR="007E312E" w:rsidRPr="00904882">
        <w:rPr>
          <w:rFonts w:hint="cs"/>
          <w:rtl/>
          <w:lang w:bidi="fa-IR"/>
        </w:rPr>
        <w:t xml:space="preserve"> و</w:t>
      </w:r>
      <w:r w:rsidRPr="00904882">
        <w:rPr>
          <w:rFonts w:hint="cs"/>
          <w:rtl/>
          <w:lang w:bidi="fa-IR"/>
        </w:rPr>
        <w:t xml:space="preserve"> یا در زمین فرو روید </w:t>
      </w:r>
      <w:r w:rsidR="007E312E" w:rsidRPr="00904882">
        <w:rPr>
          <w:rFonts w:hint="cs"/>
          <w:rtl/>
          <w:lang w:bidi="fa-IR"/>
        </w:rPr>
        <w:t xml:space="preserve">آنگاه </w:t>
      </w:r>
      <w:r w:rsidRPr="00904882">
        <w:rPr>
          <w:rFonts w:hint="cs"/>
          <w:rtl/>
          <w:lang w:bidi="fa-IR"/>
        </w:rPr>
        <w:t>که می گوید رسول خدا چنین می فرماید و فلان کس چنین گفته است ؟</w:t>
      </w:r>
      <w:r w:rsidRPr="00904882">
        <w:rPr>
          <w:rStyle w:val="a3"/>
          <w:rtl/>
          <w:lang w:bidi="fa-IR"/>
        </w:rPr>
        <w:footnoteReference w:id="389"/>
      </w:r>
      <w:r w:rsidRPr="00904882">
        <w:rPr>
          <w:rFonts w:hint="cs"/>
          <w:rtl/>
          <w:lang w:bidi="fa-IR"/>
        </w:rPr>
        <w:t xml:space="preserve"> </w:t>
      </w:r>
    </w:p>
    <w:p w:rsidR="001425DD" w:rsidRPr="00904882" w:rsidRDefault="001425DD" w:rsidP="004308B5">
      <w:pPr>
        <w:spacing w:line="288" w:lineRule="auto"/>
        <w:ind w:firstLine="206"/>
        <w:rPr>
          <w:rFonts w:hint="cs"/>
          <w:rtl/>
          <w:lang w:bidi="fa-IR"/>
        </w:rPr>
      </w:pPr>
      <w:r w:rsidRPr="00904882">
        <w:rPr>
          <w:rFonts w:hint="cs"/>
          <w:rtl/>
          <w:lang w:bidi="fa-IR"/>
        </w:rPr>
        <w:t>40. بیهقی در مدخل از ابن عمر روایت کرده که فرمود: مردم تا وقتی پیرو سنت باشند هدایت یافته هستند.</w:t>
      </w:r>
    </w:p>
    <w:p w:rsidR="001425DD" w:rsidRPr="00904882" w:rsidRDefault="001425DD" w:rsidP="004308B5">
      <w:pPr>
        <w:spacing w:line="288" w:lineRule="auto"/>
        <w:ind w:firstLine="206"/>
        <w:rPr>
          <w:rFonts w:hint="cs"/>
          <w:rtl/>
          <w:lang w:bidi="fa-IR"/>
        </w:rPr>
      </w:pPr>
      <w:r w:rsidRPr="00904882">
        <w:rPr>
          <w:rFonts w:hint="cs"/>
          <w:rtl/>
          <w:lang w:bidi="fa-IR"/>
        </w:rPr>
        <w:t>41. بخاری و دارمی از جابر بن زید روایت کرده اند که گفته در طواف با ابن عمر ملاقات کردم</w:t>
      </w:r>
      <w:r w:rsidR="007E312E" w:rsidRPr="00904882">
        <w:rPr>
          <w:rFonts w:hint="cs"/>
          <w:rtl/>
          <w:lang w:bidi="fa-IR"/>
        </w:rPr>
        <w:t>،</w:t>
      </w:r>
      <w:r w:rsidRPr="00904882">
        <w:rPr>
          <w:rFonts w:hint="cs"/>
          <w:rtl/>
          <w:lang w:bidi="fa-IR"/>
        </w:rPr>
        <w:t xml:space="preserve"> گفت : ای ابی شعثاء تو از فقهاء بصره هستی و فتوا صادر می کنید ؟ سعی کن تنها با </w:t>
      </w:r>
      <w:r w:rsidR="00D350C2" w:rsidRPr="00904882">
        <w:rPr>
          <w:rFonts w:hint="cs"/>
          <w:rtl/>
          <w:lang w:bidi="fa-IR"/>
        </w:rPr>
        <w:t>قرآن</w:t>
      </w:r>
      <w:r w:rsidRPr="00904882">
        <w:rPr>
          <w:rFonts w:hint="cs"/>
          <w:rtl/>
          <w:lang w:bidi="fa-IR"/>
        </w:rPr>
        <w:t xml:space="preserve"> و حدیث رسول فتوا صادر کن .</w:t>
      </w:r>
    </w:p>
    <w:p w:rsidR="001425DD" w:rsidRPr="00904882" w:rsidRDefault="001425DD" w:rsidP="004308B5">
      <w:pPr>
        <w:spacing w:line="288" w:lineRule="auto"/>
        <w:ind w:firstLine="206"/>
        <w:rPr>
          <w:rFonts w:hint="cs"/>
          <w:rtl/>
          <w:lang w:bidi="fa-IR"/>
        </w:rPr>
      </w:pPr>
      <w:r w:rsidRPr="00904882">
        <w:rPr>
          <w:rFonts w:hint="cs"/>
          <w:rtl/>
          <w:lang w:bidi="fa-IR"/>
        </w:rPr>
        <w:t>دارمی افزوه : اگر غیر از این کنی هم خود و هم دیگران را هلاک خواهی کرد .</w:t>
      </w:r>
    </w:p>
    <w:p w:rsidR="001425DD" w:rsidRPr="00904882" w:rsidRDefault="001425DD" w:rsidP="004308B5">
      <w:pPr>
        <w:spacing w:line="288" w:lineRule="auto"/>
        <w:ind w:firstLine="206"/>
        <w:rPr>
          <w:rFonts w:hint="cs"/>
          <w:rtl/>
          <w:lang w:bidi="fa-IR"/>
        </w:rPr>
      </w:pPr>
      <w:r w:rsidRPr="00904882">
        <w:rPr>
          <w:rFonts w:hint="cs"/>
          <w:rtl/>
          <w:lang w:bidi="fa-IR"/>
        </w:rPr>
        <w:t>42. قاضی عیاض و ابن عبد البر از صفوان بن محرز قارئ روایت کرده است که صفوان از ابن عمر در مورد نماز سفر پرسید ؟ فرمود : دو رکعت است و هر کس مخالف سنت باشد کافر است .</w:t>
      </w:r>
    </w:p>
    <w:p w:rsidR="001425DD" w:rsidRPr="00904882" w:rsidRDefault="001425DD" w:rsidP="004308B5">
      <w:pPr>
        <w:spacing w:line="288" w:lineRule="auto"/>
        <w:ind w:firstLine="206"/>
        <w:rPr>
          <w:rFonts w:hint="cs"/>
          <w:rtl/>
          <w:lang w:bidi="fa-IR"/>
        </w:rPr>
      </w:pPr>
      <w:r w:rsidRPr="00904882">
        <w:rPr>
          <w:rFonts w:hint="cs"/>
          <w:rtl/>
          <w:lang w:bidi="fa-IR"/>
        </w:rPr>
        <w:t xml:space="preserve">43. حاکم در مستدرک از عبد الرحمان بن ابزی روایت کرده که وقتی در زمان عثمان </w:t>
      </w:r>
      <w:r w:rsidR="007E312E" w:rsidRPr="00904882">
        <w:rPr>
          <w:rFonts w:hint="cs"/>
          <w:rtl/>
          <w:lang w:bidi="fa-IR"/>
        </w:rPr>
        <w:t>بروز کرد</w:t>
      </w:r>
      <w:r w:rsidRPr="00904882">
        <w:rPr>
          <w:rFonts w:hint="cs"/>
          <w:rtl/>
          <w:lang w:bidi="fa-IR"/>
        </w:rPr>
        <w:t xml:space="preserve"> به ابی بن کعب گفتم :ای ابی چاره چیست ؟ گفت : کتاب خدا و سنت رسول اکرم ،هر چیزی از آنها دانستید اجرا کنید و آنچه را که نمی دانید به عالمان واگذار نمایید .</w:t>
      </w:r>
    </w:p>
    <w:p w:rsidR="001425DD" w:rsidRPr="00904882" w:rsidRDefault="001425DD" w:rsidP="004308B5">
      <w:pPr>
        <w:spacing w:line="288" w:lineRule="auto"/>
        <w:ind w:firstLine="206"/>
        <w:rPr>
          <w:rFonts w:hint="cs"/>
          <w:rtl/>
          <w:lang w:bidi="fa-IR"/>
        </w:rPr>
      </w:pPr>
      <w:r w:rsidRPr="00904882">
        <w:rPr>
          <w:rFonts w:hint="cs"/>
          <w:rtl/>
          <w:lang w:bidi="fa-IR"/>
        </w:rPr>
        <w:t>44. الالکائی در السنة از ابی روایت کرده که گفته</w:t>
      </w:r>
      <w:r w:rsidR="007E312E" w:rsidRPr="00904882">
        <w:rPr>
          <w:rFonts w:hint="cs"/>
          <w:rtl/>
          <w:lang w:bidi="fa-IR"/>
        </w:rPr>
        <w:t xml:space="preserve">: </w:t>
      </w:r>
      <w:r w:rsidRPr="00904882">
        <w:rPr>
          <w:rFonts w:hint="cs"/>
          <w:rtl/>
          <w:lang w:bidi="fa-IR"/>
        </w:rPr>
        <w:t>وقتی ابو سلمه از بصره برگشت من و حسن پیش او رفتیم  ابی خطاب به حسن گفت : تو حسن هستی ؟ شنیدم که  خودت فتوا صادر می کنید</w:t>
      </w:r>
      <w:r w:rsidR="007E312E" w:rsidRPr="00904882">
        <w:rPr>
          <w:rFonts w:hint="cs"/>
          <w:rtl/>
          <w:lang w:bidi="fa-IR"/>
        </w:rPr>
        <w:t>،</w:t>
      </w:r>
      <w:r w:rsidRPr="00904882">
        <w:rPr>
          <w:rFonts w:hint="cs"/>
          <w:rtl/>
          <w:lang w:bidi="fa-IR"/>
        </w:rPr>
        <w:t xml:space="preserve"> اما باید با کتاب و سنت به فتوا دادن بپردازید .</w:t>
      </w:r>
    </w:p>
    <w:p w:rsidR="001425DD" w:rsidRPr="00904882" w:rsidRDefault="001425DD" w:rsidP="004308B5">
      <w:pPr>
        <w:spacing w:line="288" w:lineRule="auto"/>
        <w:ind w:firstLine="206"/>
        <w:rPr>
          <w:rFonts w:hint="cs"/>
          <w:rtl/>
          <w:lang w:bidi="fa-IR"/>
        </w:rPr>
      </w:pPr>
      <w:r w:rsidRPr="00904882">
        <w:rPr>
          <w:rFonts w:hint="cs"/>
          <w:rtl/>
          <w:lang w:bidi="fa-IR"/>
        </w:rPr>
        <w:t>45. بیهقی در « مدخل » و قاضی عیاض و ابن عبد البر از مالک روایت کرده اند که عمر بن عبد العزیز می گفت : رسول خدا و جانشینان ایشان روشها</w:t>
      </w:r>
      <w:r w:rsidR="007E312E" w:rsidRPr="00904882">
        <w:rPr>
          <w:rFonts w:hint="cs"/>
          <w:rtl/>
          <w:lang w:bidi="fa-IR"/>
        </w:rPr>
        <w:t>ی</w:t>
      </w:r>
      <w:r w:rsidRPr="00904882">
        <w:rPr>
          <w:rFonts w:hint="cs"/>
          <w:rtl/>
          <w:lang w:bidi="fa-IR"/>
        </w:rPr>
        <w:t>ی تعین فرموده اند</w:t>
      </w:r>
      <w:r w:rsidR="007E312E" w:rsidRPr="00904882">
        <w:rPr>
          <w:rFonts w:hint="cs"/>
          <w:rtl/>
          <w:lang w:bidi="fa-IR"/>
        </w:rPr>
        <w:t xml:space="preserve"> که</w:t>
      </w:r>
      <w:r w:rsidRPr="00904882">
        <w:rPr>
          <w:rFonts w:hint="cs"/>
          <w:rtl/>
          <w:lang w:bidi="fa-IR"/>
        </w:rPr>
        <w:t xml:space="preserve"> عمل کردن به آنها تصدیق کتاب خدا و کثرت طاعت خدا و قدرت دین می باشد</w:t>
      </w:r>
      <w:r w:rsidR="007E312E" w:rsidRPr="00904882">
        <w:rPr>
          <w:rFonts w:hint="cs"/>
          <w:rtl/>
          <w:lang w:bidi="fa-IR"/>
        </w:rPr>
        <w:t xml:space="preserve">، </w:t>
      </w:r>
      <w:r w:rsidRPr="00904882">
        <w:rPr>
          <w:rFonts w:hint="cs"/>
          <w:rtl/>
          <w:lang w:bidi="fa-IR"/>
        </w:rPr>
        <w:t>هیچکس حق ندارد آنها را تغیر دهد یا  آنها  را تبدیل کند</w:t>
      </w:r>
      <w:r w:rsidR="001B7E38">
        <w:rPr>
          <w:rFonts w:hint="cs"/>
          <w:rtl/>
          <w:lang w:bidi="fa-IR"/>
        </w:rPr>
        <w:t>،</w:t>
      </w:r>
      <w:r w:rsidRPr="00904882">
        <w:rPr>
          <w:rFonts w:hint="cs"/>
          <w:rtl/>
          <w:lang w:bidi="fa-IR"/>
        </w:rPr>
        <w:t xml:space="preserve">  و هیچکس حق ندارد مخالف  </w:t>
      </w:r>
      <w:r w:rsidR="00D350C2" w:rsidRPr="00904882">
        <w:rPr>
          <w:rFonts w:hint="cs"/>
          <w:rtl/>
          <w:lang w:bidi="fa-IR"/>
        </w:rPr>
        <w:t>قرآن</w:t>
      </w:r>
      <w:r w:rsidRPr="00904882">
        <w:rPr>
          <w:rFonts w:hint="cs"/>
          <w:rtl/>
          <w:lang w:bidi="fa-IR"/>
        </w:rPr>
        <w:t xml:space="preserve"> و سنت نظر و فتوا</w:t>
      </w:r>
      <w:r w:rsidR="001B7E38">
        <w:rPr>
          <w:rFonts w:hint="cs"/>
          <w:rtl/>
          <w:lang w:bidi="fa-IR"/>
        </w:rPr>
        <w:t>ی</w:t>
      </w:r>
      <w:r w:rsidRPr="00904882">
        <w:rPr>
          <w:rFonts w:hint="cs"/>
          <w:rtl/>
          <w:lang w:bidi="fa-IR"/>
        </w:rPr>
        <w:t xml:space="preserve">ی صادر کند هر کس در آن دو دنبال هدایت باشد هدایت یافته می شود و هر کس از آنها کمک بخواهد  یاری  خواهد  شد و هر کس مخالف </w:t>
      </w:r>
      <w:r w:rsidR="00D350C2" w:rsidRPr="00904882">
        <w:rPr>
          <w:rFonts w:hint="cs"/>
          <w:rtl/>
          <w:lang w:bidi="fa-IR"/>
        </w:rPr>
        <w:t>قرآن</w:t>
      </w:r>
      <w:r w:rsidRPr="00904882">
        <w:rPr>
          <w:rFonts w:hint="cs"/>
          <w:rtl/>
          <w:lang w:bidi="fa-IR"/>
        </w:rPr>
        <w:t xml:space="preserve"> و سنت باشد مصیر غیر مؤمنان را پیموده است .</w:t>
      </w:r>
    </w:p>
    <w:p w:rsidR="001425DD" w:rsidRPr="00904882" w:rsidRDefault="001425DD" w:rsidP="004308B5">
      <w:pPr>
        <w:spacing w:line="288" w:lineRule="auto"/>
        <w:ind w:firstLine="206"/>
        <w:rPr>
          <w:rFonts w:hint="cs"/>
          <w:rtl/>
          <w:lang w:bidi="fa-IR"/>
        </w:rPr>
      </w:pPr>
      <w:r w:rsidRPr="00904882">
        <w:rPr>
          <w:rFonts w:hint="cs"/>
          <w:rtl/>
          <w:lang w:bidi="fa-IR"/>
        </w:rPr>
        <w:t>خداوند می فرماید:</w:t>
      </w:r>
    </w:p>
    <w:p w:rsidR="001425DD" w:rsidRPr="00703773" w:rsidRDefault="001425DD" w:rsidP="004308B5">
      <w:pPr>
        <w:spacing w:line="288" w:lineRule="auto"/>
        <w:ind w:firstLine="206"/>
        <w:rPr>
          <w:rFonts w:hint="cs"/>
          <w:sz w:val="32"/>
          <w:szCs w:val="32"/>
          <w:lang w:bidi="fa-IR"/>
        </w:rPr>
      </w:pPr>
      <w:r w:rsidRPr="00904882">
        <w:rPr>
          <w:sz w:val="32"/>
          <w:szCs w:val="32"/>
          <w:rtl/>
        </w:rPr>
        <w:t xml:space="preserve"> </w:t>
      </w:r>
      <w:r w:rsidR="00703773">
        <w:rPr>
          <w:rFonts w:ascii="QCF_BSML" w:hAnsi="QCF_BSML" w:cs="QCF_BSML"/>
          <w:color w:val="000000"/>
          <w:sz w:val="32"/>
          <w:szCs w:val="32"/>
          <w:rtl/>
          <w:lang w:bidi="fa-IR"/>
        </w:rPr>
        <w:t xml:space="preserve">ﭽ </w:t>
      </w:r>
      <w:r w:rsidR="00703773">
        <w:rPr>
          <w:rFonts w:ascii="QCF_P097" w:hAnsi="QCF_P097" w:cs="QCF_P097"/>
          <w:color w:val="000000"/>
          <w:sz w:val="32"/>
          <w:szCs w:val="32"/>
          <w:rtl/>
          <w:lang w:bidi="fa-IR"/>
        </w:rPr>
        <w:t>ﭮ   ﭯ  ﭰ  ﭱ  ﭲ  ﭳ  ﭴ  ﭵ  ﭶ  ﭷ  ﭸ   ﭹ  ﭺ  ﭻ  ﭼ  ﭽ  ﭾ  ﭿ</w:t>
      </w:r>
      <w:r w:rsidR="00703773">
        <w:rPr>
          <w:rFonts w:ascii="QCF_P097" w:hAnsi="QCF_P097" w:cs="QCF_P097"/>
          <w:color w:val="0000A5"/>
          <w:sz w:val="32"/>
          <w:szCs w:val="32"/>
          <w:rtl/>
          <w:lang w:bidi="fa-IR"/>
        </w:rPr>
        <w:t>ﮀ</w:t>
      </w:r>
      <w:r w:rsidR="00703773">
        <w:rPr>
          <w:rFonts w:ascii="QCF_P097" w:hAnsi="QCF_P097" w:cs="QCF_P097"/>
          <w:color w:val="000000"/>
          <w:sz w:val="32"/>
          <w:szCs w:val="32"/>
          <w:rtl/>
          <w:lang w:bidi="fa-IR"/>
        </w:rPr>
        <w:t xml:space="preserve">  ﮁ   ﮂ  ﮃ  </w:t>
      </w:r>
      <w:r w:rsidR="00703773">
        <w:rPr>
          <w:rFonts w:ascii="QCF_BSML" w:hAnsi="QCF_BSML" w:cs="QCF_BSML"/>
          <w:color w:val="000000"/>
          <w:sz w:val="32"/>
          <w:szCs w:val="32"/>
          <w:rtl/>
          <w:lang w:bidi="fa-IR"/>
        </w:rPr>
        <w:t>ﭼ</w:t>
      </w:r>
      <w:r w:rsidR="00703773">
        <w:rPr>
          <w:rFonts w:ascii="Arial" w:hAnsi="Arial" w:cs="Arial"/>
          <w:color w:val="000000"/>
          <w:sz w:val="18"/>
          <w:szCs w:val="18"/>
          <w:rtl/>
          <w:lang w:bidi="fa-IR"/>
        </w:rPr>
        <w:t xml:space="preserve"> </w:t>
      </w:r>
      <w:r w:rsidR="00703773">
        <w:rPr>
          <w:rFonts w:ascii="Arial" w:hAnsi="Arial" w:cs="Arial"/>
          <w:color w:val="000000"/>
          <w:sz w:val="27"/>
          <w:szCs w:val="27"/>
          <w:rtl/>
          <w:lang w:bidi="fa-IR"/>
        </w:rPr>
        <w:t>النساء: ١١٥</w:t>
      </w:r>
    </w:p>
    <w:p w:rsidR="00703773" w:rsidRPr="00703773" w:rsidRDefault="00703773" w:rsidP="004308B5">
      <w:pPr>
        <w:spacing w:line="288" w:lineRule="auto"/>
        <w:ind w:firstLine="206"/>
        <w:rPr>
          <w:rFonts w:hint="cs"/>
          <w:rtl/>
        </w:rPr>
      </w:pPr>
      <w:r w:rsidRPr="00703773">
        <w:rPr>
          <w:rtl/>
        </w:rPr>
        <w:t>‏</w:t>
      </w:r>
      <w:r>
        <w:rPr>
          <w:rFonts w:hint="cs"/>
          <w:rtl/>
        </w:rPr>
        <w:t>(</w:t>
      </w:r>
      <w:r w:rsidRPr="00703773">
        <w:rPr>
          <w:rtl/>
        </w:rPr>
        <w:t xml:space="preserve"> كسي كه با پيغمبر دشمنانگي كند ، بعد از آن كه ( راه ) هدايت ( از راه ضلالت براي او ) روشن شده است ، و ( راهي ) جز راه مؤمنان در پيش گيرد ، او را به همان جهتي كه ( به دوزخ منتهي مي‌شود و ) دوستش داشته است رهنمود مي‌گردانيم ( و با همان كافراني همدم مي‌نمائيم كه ايشان را به دوستي گرفته است ) و به دوزخش داخل مي‌گردانيم و با آن مي‌سوزانيم ، و دوزخ چه بد جايگاهي است ! ‏</w:t>
      </w:r>
      <w:r>
        <w:rPr>
          <w:rFonts w:hint="cs"/>
          <w:rtl/>
        </w:rPr>
        <w:t>)</w:t>
      </w:r>
    </w:p>
    <w:p w:rsidR="001425DD" w:rsidRPr="00904882" w:rsidRDefault="001425DD" w:rsidP="004308B5">
      <w:pPr>
        <w:spacing w:line="288" w:lineRule="auto"/>
        <w:ind w:firstLine="206"/>
        <w:rPr>
          <w:rFonts w:hint="cs"/>
          <w:rtl/>
          <w:lang w:bidi="fa-IR"/>
        </w:rPr>
      </w:pPr>
      <w:r w:rsidRPr="00904882">
        <w:rPr>
          <w:rFonts w:hint="cs"/>
          <w:rtl/>
          <w:lang w:bidi="fa-IR"/>
        </w:rPr>
        <w:t>46. عمر به عر</w:t>
      </w:r>
      <w:r w:rsidR="00DF5E9F" w:rsidRPr="00904882">
        <w:rPr>
          <w:rFonts w:hint="cs"/>
          <w:rtl/>
          <w:lang w:bidi="fa-IR"/>
        </w:rPr>
        <w:t xml:space="preserve">وه بن زبیرـ که از </w:t>
      </w:r>
      <w:r w:rsidRPr="00904882">
        <w:rPr>
          <w:rFonts w:hint="cs"/>
          <w:rtl/>
          <w:lang w:bidi="fa-IR"/>
        </w:rPr>
        <w:t xml:space="preserve">قضاوت میان مردم پرسیده بودید ـ نوشت : همانا بدان رأس هر قضاوتی پیروی از </w:t>
      </w:r>
      <w:r w:rsidR="00D350C2" w:rsidRPr="00904882">
        <w:rPr>
          <w:rFonts w:hint="cs"/>
          <w:rtl/>
          <w:lang w:bidi="fa-IR"/>
        </w:rPr>
        <w:t>قرآن</w:t>
      </w:r>
      <w:r w:rsidRPr="00904882">
        <w:rPr>
          <w:rFonts w:hint="cs"/>
          <w:rtl/>
          <w:lang w:bidi="fa-IR"/>
        </w:rPr>
        <w:t xml:space="preserve"> و بعد از آن</w:t>
      </w:r>
      <w:r w:rsidR="00DF5E9F" w:rsidRPr="00904882">
        <w:rPr>
          <w:rFonts w:hint="cs"/>
          <w:rtl/>
          <w:lang w:bidi="fa-IR"/>
        </w:rPr>
        <w:t>،</w:t>
      </w:r>
      <w:r w:rsidRPr="00904882">
        <w:rPr>
          <w:rFonts w:hint="cs"/>
          <w:rtl/>
          <w:lang w:bidi="fa-IR"/>
        </w:rPr>
        <w:t xml:space="preserve"> سنت و بعد از آن امامان ه</w:t>
      </w:r>
      <w:r w:rsidR="00DF5E9F" w:rsidRPr="00904882">
        <w:rPr>
          <w:rFonts w:hint="cs"/>
          <w:rtl/>
          <w:lang w:bidi="fa-IR"/>
        </w:rPr>
        <w:t>ادی است</w:t>
      </w:r>
      <w:r w:rsidRPr="00904882">
        <w:rPr>
          <w:rFonts w:hint="cs"/>
          <w:rtl/>
          <w:lang w:bidi="fa-IR"/>
        </w:rPr>
        <w:t xml:space="preserve"> و بعد از این مراحل نوبت به مشورت می رسد .</w:t>
      </w:r>
      <w:r w:rsidRPr="00904882">
        <w:rPr>
          <w:rStyle w:val="a3"/>
          <w:rtl/>
          <w:lang w:bidi="fa-IR"/>
        </w:rPr>
        <w:footnoteReference w:id="390"/>
      </w:r>
    </w:p>
    <w:p w:rsidR="001425DD" w:rsidRPr="00904882" w:rsidRDefault="001425DD" w:rsidP="004308B5">
      <w:pPr>
        <w:spacing w:line="288" w:lineRule="auto"/>
        <w:ind w:firstLine="206"/>
        <w:rPr>
          <w:rFonts w:hint="cs"/>
          <w:rtl/>
          <w:lang w:bidi="fa-IR"/>
        </w:rPr>
      </w:pPr>
      <w:r w:rsidRPr="00904882">
        <w:rPr>
          <w:rFonts w:hint="cs"/>
          <w:rtl/>
          <w:lang w:bidi="fa-IR"/>
        </w:rPr>
        <w:t xml:space="preserve">47. فضیل بن عیاض می گوید :خوشا به حال آنکس که بر </w:t>
      </w:r>
      <w:r w:rsidR="00D350C2" w:rsidRPr="00904882">
        <w:rPr>
          <w:rFonts w:hint="cs"/>
          <w:rtl/>
          <w:lang w:bidi="fa-IR"/>
        </w:rPr>
        <w:t>قرآن</w:t>
      </w:r>
      <w:r w:rsidRPr="00904882">
        <w:rPr>
          <w:rFonts w:hint="cs"/>
          <w:rtl/>
          <w:lang w:bidi="fa-IR"/>
        </w:rPr>
        <w:t xml:space="preserve"> و سنت بمیرد</w:t>
      </w:r>
      <w:r w:rsidR="00DF5E9F" w:rsidRPr="00904882">
        <w:rPr>
          <w:rFonts w:hint="cs"/>
          <w:rtl/>
          <w:lang w:bidi="fa-IR"/>
        </w:rPr>
        <w:t>،</w:t>
      </w:r>
      <w:r w:rsidRPr="00904882">
        <w:rPr>
          <w:rFonts w:hint="cs"/>
          <w:rtl/>
          <w:lang w:bidi="fa-IR"/>
        </w:rPr>
        <w:t xml:space="preserve"> پس</w:t>
      </w:r>
      <w:r w:rsidR="00DF5E9F" w:rsidRPr="00904882">
        <w:rPr>
          <w:rFonts w:hint="cs"/>
          <w:rtl/>
          <w:lang w:bidi="fa-IR"/>
        </w:rPr>
        <w:t xml:space="preserve"> بسیار</w:t>
      </w:r>
      <w:r w:rsidRPr="00904882">
        <w:rPr>
          <w:rFonts w:hint="cs"/>
          <w:rtl/>
          <w:lang w:bidi="fa-IR"/>
        </w:rPr>
        <w:t xml:space="preserve"> بگوی</w:t>
      </w:r>
      <w:r w:rsidR="00DF5E9F" w:rsidRPr="00904882">
        <w:rPr>
          <w:rFonts w:hint="cs"/>
          <w:rtl/>
          <w:lang w:bidi="fa-IR"/>
        </w:rPr>
        <w:t>ی</w:t>
      </w:r>
      <w:r w:rsidRPr="00904882">
        <w:rPr>
          <w:rFonts w:hint="cs"/>
          <w:rtl/>
          <w:lang w:bidi="fa-IR"/>
        </w:rPr>
        <w:t>د</w:t>
      </w:r>
      <w:r w:rsidR="00DF5E9F" w:rsidRPr="00904882">
        <w:rPr>
          <w:rFonts w:hint="cs"/>
          <w:rtl/>
          <w:lang w:bidi="fa-IR"/>
        </w:rPr>
        <w:t>:</w:t>
      </w:r>
      <w:r w:rsidRPr="00904882">
        <w:rPr>
          <w:rFonts w:hint="cs"/>
          <w:rtl/>
          <w:lang w:bidi="fa-IR"/>
        </w:rPr>
        <w:t xml:space="preserve"> آنچه خدا بخواهد صورت خواهد گرفت .</w:t>
      </w:r>
      <w:r w:rsidRPr="00904882">
        <w:rPr>
          <w:rStyle w:val="a3"/>
          <w:rtl/>
          <w:lang w:bidi="fa-IR"/>
        </w:rPr>
        <w:footnoteReference w:id="391"/>
      </w:r>
    </w:p>
    <w:p w:rsidR="001425DD" w:rsidRPr="00904882" w:rsidRDefault="001425DD" w:rsidP="004308B5">
      <w:pPr>
        <w:spacing w:line="288" w:lineRule="auto"/>
        <w:ind w:firstLine="206"/>
        <w:rPr>
          <w:rFonts w:hint="cs"/>
          <w:rtl/>
          <w:lang w:bidi="fa-IR"/>
        </w:rPr>
      </w:pPr>
      <w:r w:rsidRPr="00904882">
        <w:rPr>
          <w:rFonts w:hint="cs"/>
          <w:rtl/>
          <w:lang w:bidi="fa-IR"/>
        </w:rPr>
        <w:t>48. قشیری در الرساله می گوید : ابا عثمان حیری گفت : دوستی خدا عبارت است از ادب با خدا و همیشه او را  مراقب  خود دانستن و هیبت ایشان را در دل داشتن</w:t>
      </w:r>
      <w:r w:rsidR="00DF5E9F" w:rsidRPr="00904882">
        <w:rPr>
          <w:rFonts w:hint="cs"/>
          <w:rtl/>
          <w:lang w:bidi="fa-IR"/>
        </w:rPr>
        <w:t>،</w:t>
      </w:r>
      <w:r w:rsidRPr="00904882">
        <w:rPr>
          <w:rFonts w:hint="cs"/>
          <w:rtl/>
          <w:lang w:bidi="fa-IR"/>
        </w:rPr>
        <w:t xml:space="preserve"> و دوستی با رسول خدا به معنی پیروی از سنت ایشان و همراهی با عالمان است .</w:t>
      </w:r>
    </w:p>
    <w:p w:rsidR="001425DD" w:rsidRPr="00904882" w:rsidRDefault="001425DD" w:rsidP="00BB7D92">
      <w:pPr>
        <w:spacing w:line="288" w:lineRule="auto"/>
        <w:ind w:firstLine="206"/>
        <w:rPr>
          <w:rFonts w:hint="cs"/>
          <w:rtl/>
          <w:lang w:bidi="fa-IR"/>
        </w:rPr>
      </w:pPr>
      <w:r w:rsidRPr="00904882">
        <w:rPr>
          <w:rFonts w:hint="cs"/>
          <w:rtl/>
          <w:lang w:bidi="fa-IR"/>
        </w:rPr>
        <w:t>دوباره می گوید: کسی که در کردار و گفتار پیرو سنت باشد  با حمکت سخن می گوید و اگر پیرو هوا و هوس با شد بر اساس بدعت سخن می گوید خداوند می فرماید : « و ان تطیعوا تهتدوا » اگر پیرو او باشید هدایت می یابید .</w:t>
      </w:r>
      <w:r w:rsidRPr="00904882">
        <w:rPr>
          <w:rStyle w:val="a3"/>
          <w:rtl/>
          <w:lang w:bidi="fa-IR"/>
        </w:rPr>
        <w:footnoteReference w:id="392"/>
      </w:r>
    </w:p>
    <w:p w:rsidR="001425DD" w:rsidRPr="00904882" w:rsidRDefault="001425DD" w:rsidP="004308B5">
      <w:pPr>
        <w:spacing w:line="288" w:lineRule="auto"/>
        <w:ind w:firstLine="206"/>
        <w:rPr>
          <w:rFonts w:hint="cs"/>
          <w:rtl/>
          <w:lang w:bidi="fa-IR"/>
        </w:rPr>
      </w:pPr>
      <w:r w:rsidRPr="00904882">
        <w:rPr>
          <w:rFonts w:hint="cs"/>
          <w:rtl/>
          <w:lang w:bidi="fa-IR"/>
        </w:rPr>
        <w:t>49. ابو نعیم در الحلیه می گوید : هر کس به پیامبر اقتدا کند در قلبش هیچ اختیاری در مورد هیچ چیز نخواهد داشت .</w:t>
      </w:r>
    </w:p>
    <w:p w:rsidR="001425DD" w:rsidRPr="00904882" w:rsidRDefault="001425DD" w:rsidP="004308B5">
      <w:pPr>
        <w:spacing w:line="288" w:lineRule="auto"/>
        <w:ind w:firstLine="206"/>
        <w:rPr>
          <w:rFonts w:hint="cs"/>
          <w:rtl/>
          <w:lang w:bidi="fa-IR"/>
        </w:rPr>
      </w:pPr>
      <w:r w:rsidRPr="00904882">
        <w:rPr>
          <w:rFonts w:hint="cs"/>
          <w:rtl/>
          <w:lang w:bidi="fa-IR"/>
        </w:rPr>
        <w:t>قشیری روایت کرده که خواص می گوید : صبر به معنی ثبات در احکام کتاب و سنت است .</w:t>
      </w:r>
    </w:p>
    <w:p w:rsidR="001425DD" w:rsidRPr="00904882" w:rsidRDefault="001425DD" w:rsidP="004E203C">
      <w:pPr>
        <w:spacing w:line="288" w:lineRule="auto"/>
        <w:ind w:firstLine="206"/>
        <w:rPr>
          <w:rFonts w:hint="cs"/>
          <w:rtl/>
          <w:lang w:bidi="fa-IR"/>
        </w:rPr>
      </w:pPr>
      <w:r w:rsidRPr="00904882">
        <w:rPr>
          <w:rFonts w:hint="cs"/>
          <w:rtl/>
          <w:lang w:bidi="fa-IR"/>
        </w:rPr>
        <w:t xml:space="preserve"> ذا النون مصری می گوید : یکی از </w:t>
      </w:r>
      <w:r w:rsidR="00DF5E9F" w:rsidRPr="00904882">
        <w:rPr>
          <w:rFonts w:hint="cs"/>
          <w:rtl/>
          <w:lang w:bidi="fa-IR"/>
        </w:rPr>
        <w:t>نشانه های</w:t>
      </w:r>
      <w:r w:rsidRPr="00904882">
        <w:rPr>
          <w:rFonts w:hint="cs"/>
          <w:rtl/>
          <w:lang w:bidi="fa-IR"/>
        </w:rPr>
        <w:t xml:space="preserve"> محبت خدا</w:t>
      </w:r>
      <w:r w:rsidR="00DF5E9F" w:rsidRPr="00904882">
        <w:rPr>
          <w:rFonts w:hint="cs"/>
          <w:rtl/>
          <w:lang w:bidi="fa-IR"/>
        </w:rPr>
        <w:t xml:space="preserve">، </w:t>
      </w:r>
      <w:r w:rsidRPr="00904882">
        <w:rPr>
          <w:rFonts w:hint="cs"/>
          <w:rtl/>
          <w:lang w:bidi="fa-IR"/>
        </w:rPr>
        <w:t xml:space="preserve">پیروی از حبیب خدا محمد </w:t>
      </w:r>
      <w:r w:rsidR="004E203C">
        <w:rPr>
          <w:rFonts w:hint="cs"/>
          <w:lang w:bidi="fa-IR"/>
        </w:rPr>
        <w:sym w:font="AGA Arabesque" w:char="F065"/>
      </w:r>
      <w:r w:rsidR="004E203C">
        <w:rPr>
          <w:rFonts w:hint="cs"/>
          <w:rtl/>
          <w:lang w:bidi="fa-IR"/>
        </w:rPr>
        <w:t xml:space="preserve"> </w:t>
      </w:r>
      <w:r w:rsidRPr="00904882">
        <w:rPr>
          <w:rFonts w:hint="cs"/>
          <w:rtl/>
          <w:lang w:bidi="fa-IR"/>
        </w:rPr>
        <w:t>در کردار و گفتار و امر و سنت</w:t>
      </w:r>
      <w:r w:rsidR="00975A8B">
        <w:rPr>
          <w:rFonts w:hint="cs"/>
          <w:rtl/>
          <w:lang w:bidi="fa-IR"/>
        </w:rPr>
        <w:t xml:space="preserve"> او</w:t>
      </w:r>
      <w:r w:rsidRPr="00904882">
        <w:rPr>
          <w:rFonts w:hint="cs"/>
          <w:rtl/>
          <w:lang w:bidi="fa-IR"/>
        </w:rPr>
        <w:t xml:space="preserve"> است .</w:t>
      </w:r>
    </w:p>
    <w:p w:rsidR="001425DD" w:rsidRPr="00904882" w:rsidRDefault="001425DD" w:rsidP="004308B5">
      <w:pPr>
        <w:spacing w:line="288" w:lineRule="auto"/>
        <w:ind w:firstLine="206"/>
        <w:rPr>
          <w:rFonts w:hint="cs"/>
          <w:rtl/>
          <w:lang w:bidi="fa-IR"/>
        </w:rPr>
      </w:pPr>
      <w:r w:rsidRPr="00904882">
        <w:rPr>
          <w:rFonts w:hint="cs"/>
          <w:rtl/>
          <w:lang w:bidi="fa-IR"/>
        </w:rPr>
        <w:t>50 ابا اسحاق ابرهیم بن داود می گوید : نشانه محبت پروردگار اطاعت از خدا و پیروی از پیامبر می باشد</w:t>
      </w:r>
    </w:p>
    <w:p w:rsidR="001425DD" w:rsidRPr="00904882" w:rsidRDefault="001425DD" w:rsidP="004308B5">
      <w:pPr>
        <w:spacing w:line="288" w:lineRule="auto"/>
        <w:ind w:firstLine="206"/>
        <w:rPr>
          <w:rFonts w:hint="cs"/>
          <w:rtl/>
          <w:lang w:bidi="fa-IR"/>
        </w:rPr>
      </w:pPr>
      <w:r w:rsidRPr="00904882">
        <w:rPr>
          <w:rFonts w:hint="cs"/>
          <w:rtl/>
          <w:lang w:bidi="fa-IR"/>
        </w:rPr>
        <w:t xml:space="preserve">51. احمد بن ابی حواری می گوید : هر کس </w:t>
      </w:r>
      <w:r w:rsidR="00DF5E9F" w:rsidRPr="00904882">
        <w:rPr>
          <w:rFonts w:hint="cs"/>
          <w:rtl/>
          <w:lang w:bidi="fa-IR"/>
        </w:rPr>
        <w:t xml:space="preserve">بدون پیروی از سنت </w:t>
      </w:r>
      <w:r w:rsidRPr="00904882">
        <w:rPr>
          <w:rFonts w:hint="cs"/>
          <w:rtl/>
          <w:lang w:bidi="fa-IR"/>
        </w:rPr>
        <w:t>کاری انجام دهد</w:t>
      </w:r>
      <w:r w:rsidR="00DF5E9F" w:rsidRPr="00904882">
        <w:rPr>
          <w:rFonts w:hint="cs"/>
          <w:rtl/>
          <w:lang w:bidi="fa-IR"/>
        </w:rPr>
        <w:t>،</w:t>
      </w:r>
      <w:r w:rsidRPr="00904882">
        <w:rPr>
          <w:rFonts w:hint="cs"/>
          <w:rtl/>
          <w:lang w:bidi="fa-IR"/>
        </w:rPr>
        <w:t xml:space="preserve"> کارش باطل است .</w:t>
      </w:r>
    </w:p>
    <w:p w:rsidR="001425DD" w:rsidRPr="00904882" w:rsidRDefault="001425DD" w:rsidP="004308B5">
      <w:pPr>
        <w:spacing w:line="288" w:lineRule="auto"/>
        <w:ind w:firstLine="206"/>
        <w:rPr>
          <w:rFonts w:hint="cs"/>
          <w:rtl/>
          <w:lang w:bidi="fa-IR"/>
        </w:rPr>
      </w:pPr>
      <w:r w:rsidRPr="00904882">
        <w:rPr>
          <w:rFonts w:hint="cs"/>
          <w:rtl/>
          <w:lang w:bidi="fa-IR"/>
        </w:rPr>
        <w:t>52. ابا عباس احمد بن سهل بن عطاء ادمی می گوید : هر کس نفس خود را ملزم به آداب سنت کند خداوند قلب او را با نور معرفت منور می سازد</w:t>
      </w:r>
      <w:r w:rsidR="00DF5E9F" w:rsidRPr="00904882">
        <w:rPr>
          <w:rFonts w:hint="cs"/>
          <w:rtl/>
          <w:lang w:bidi="fa-IR"/>
        </w:rPr>
        <w:t>،</w:t>
      </w:r>
      <w:r w:rsidRPr="00904882">
        <w:rPr>
          <w:rFonts w:hint="cs"/>
          <w:rtl/>
          <w:lang w:bidi="fa-IR"/>
        </w:rPr>
        <w:t xml:space="preserve"> و هیچ  جایگاه  و مقامی والا تر از پیروی از سنت رسول اکرم در امر و نهی و اخلاق و غیره نیست .</w:t>
      </w:r>
    </w:p>
    <w:p w:rsidR="001425DD" w:rsidRPr="00904882" w:rsidRDefault="001425DD" w:rsidP="004308B5">
      <w:pPr>
        <w:spacing w:line="288" w:lineRule="auto"/>
        <w:ind w:firstLine="206"/>
        <w:rPr>
          <w:rFonts w:hint="cs"/>
          <w:rtl/>
          <w:lang w:bidi="fa-IR"/>
        </w:rPr>
      </w:pPr>
      <w:r w:rsidRPr="00904882">
        <w:rPr>
          <w:rFonts w:hint="cs"/>
          <w:rtl/>
          <w:lang w:bidi="fa-IR"/>
        </w:rPr>
        <w:t xml:space="preserve">53. ابا فوارس شاه بن شجاع کرمانی می گوید : هر انسانی چشم را از محارم ببندد و نفس خودش را از شهوت باز دارد و درونش را با مقاومت </w:t>
      </w:r>
      <w:r w:rsidR="00DF5E9F" w:rsidRPr="00904882">
        <w:rPr>
          <w:rFonts w:hint="cs"/>
          <w:rtl/>
          <w:lang w:bidi="fa-IR"/>
        </w:rPr>
        <w:t xml:space="preserve">پی در پی </w:t>
      </w:r>
      <w:r w:rsidRPr="00904882">
        <w:rPr>
          <w:rFonts w:hint="cs"/>
          <w:rtl/>
          <w:lang w:bidi="fa-IR"/>
        </w:rPr>
        <w:t>آباد  سازد و ظاهرش را با پیروی از سنت آرای</w:t>
      </w:r>
      <w:r w:rsidR="00DF5E9F" w:rsidRPr="00904882">
        <w:rPr>
          <w:rFonts w:hint="cs"/>
          <w:rtl/>
          <w:lang w:bidi="fa-IR"/>
        </w:rPr>
        <w:t xml:space="preserve">ش نماید و خودش را بر </w:t>
      </w:r>
      <w:r w:rsidR="00724D20">
        <w:rPr>
          <w:rFonts w:hint="cs"/>
          <w:rtl/>
          <w:lang w:bidi="fa-IR"/>
        </w:rPr>
        <w:t>ح</w:t>
      </w:r>
      <w:r w:rsidR="00DF5E9F" w:rsidRPr="00904882">
        <w:rPr>
          <w:rFonts w:hint="cs"/>
          <w:rtl/>
          <w:lang w:bidi="fa-IR"/>
        </w:rPr>
        <w:t xml:space="preserve">لال عادت </w:t>
      </w:r>
      <w:r w:rsidRPr="00904882">
        <w:rPr>
          <w:rFonts w:hint="cs"/>
          <w:rtl/>
          <w:lang w:bidi="fa-IR"/>
        </w:rPr>
        <w:t>دهد</w:t>
      </w:r>
      <w:r w:rsidR="00DF5E9F" w:rsidRPr="00904882">
        <w:rPr>
          <w:rFonts w:hint="cs"/>
          <w:rtl/>
          <w:lang w:bidi="fa-IR"/>
        </w:rPr>
        <w:t xml:space="preserve">، فردا را از دست نمی دهد </w:t>
      </w:r>
      <w:r w:rsidRPr="00904882">
        <w:rPr>
          <w:rFonts w:hint="cs"/>
          <w:rtl/>
          <w:lang w:bidi="fa-IR"/>
        </w:rPr>
        <w:t>و در آن مرتکب اشتباه نمی شود.</w:t>
      </w:r>
    </w:p>
    <w:p w:rsidR="001425DD" w:rsidRPr="00904882" w:rsidRDefault="001425DD" w:rsidP="004308B5">
      <w:pPr>
        <w:spacing w:line="288" w:lineRule="auto"/>
        <w:ind w:firstLine="206"/>
        <w:rPr>
          <w:rFonts w:hint="cs"/>
          <w:rtl/>
          <w:lang w:bidi="fa-IR"/>
        </w:rPr>
      </w:pPr>
      <w:r w:rsidRPr="00904882">
        <w:rPr>
          <w:rFonts w:hint="cs"/>
          <w:rtl/>
          <w:lang w:bidi="fa-IR"/>
        </w:rPr>
        <w:t>54. ابابکر طمستانی می گوید : راه روشن</w:t>
      </w:r>
      <w:r w:rsidR="00DF5E9F" w:rsidRPr="00904882">
        <w:rPr>
          <w:rFonts w:hint="cs"/>
          <w:rtl/>
          <w:lang w:bidi="fa-IR"/>
        </w:rPr>
        <w:t>،</w:t>
      </w:r>
      <w:r w:rsidRPr="00904882">
        <w:rPr>
          <w:rFonts w:hint="cs"/>
          <w:rtl/>
          <w:lang w:bidi="fa-IR"/>
        </w:rPr>
        <w:t xml:space="preserve"> کتاب و سنت است که پیش روی ما است و فضل اصحاب به دلیل هجرت و همراهی رسول روشن است</w:t>
      </w:r>
      <w:r w:rsidR="00DF5E9F" w:rsidRPr="00904882">
        <w:rPr>
          <w:rFonts w:hint="cs"/>
          <w:rtl/>
          <w:lang w:bidi="fa-IR"/>
        </w:rPr>
        <w:t>،</w:t>
      </w:r>
      <w:r w:rsidRPr="00904882">
        <w:rPr>
          <w:rFonts w:hint="cs"/>
          <w:rtl/>
          <w:lang w:bidi="fa-IR"/>
        </w:rPr>
        <w:t xml:space="preserve"> هر کس همدم  کتاب و سنت باشد  و از خود و مردم  دور شود و قلباً به سوی خدا هجرت کند راستگو و حق طلب خواهد شد .</w:t>
      </w:r>
    </w:p>
    <w:p w:rsidR="001425DD" w:rsidRPr="00904882" w:rsidRDefault="001425DD" w:rsidP="004308B5">
      <w:pPr>
        <w:spacing w:line="288" w:lineRule="auto"/>
        <w:ind w:firstLine="206"/>
        <w:rPr>
          <w:rFonts w:hint="cs"/>
          <w:rtl/>
          <w:lang w:bidi="fa-IR"/>
        </w:rPr>
      </w:pPr>
      <w:r w:rsidRPr="00904882">
        <w:rPr>
          <w:rFonts w:hint="cs"/>
          <w:rtl/>
          <w:lang w:bidi="fa-IR"/>
        </w:rPr>
        <w:t xml:space="preserve">55. ابا حفص عمر بن سالم حداد می گوید : هر کس کردار و گفتار را با </w:t>
      </w:r>
      <w:r w:rsidR="00D350C2" w:rsidRPr="00904882">
        <w:rPr>
          <w:rFonts w:hint="cs"/>
          <w:rtl/>
          <w:lang w:bidi="fa-IR"/>
        </w:rPr>
        <w:t>قرآن</w:t>
      </w:r>
      <w:r w:rsidRPr="00904882">
        <w:rPr>
          <w:rFonts w:hint="cs"/>
          <w:rtl/>
          <w:lang w:bidi="fa-IR"/>
        </w:rPr>
        <w:t xml:space="preserve"> و سنت نسنجد و به تفکرات و خیالاتش اهتمام  دهد در لیست مردان به حساب نمی آید .</w:t>
      </w:r>
    </w:p>
    <w:p w:rsidR="001425DD" w:rsidRPr="00904882" w:rsidRDefault="001425DD" w:rsidP="004308B5">
      <w:pPr>
        <w:spacing w:line="288" w:lineRule="auto"/>
        <w:ind w:firstLine="206"/>
        <w:rPr>
          <w:rFonts w:hint="cs"/>
          <w:rtl/>
          <w:lang w:bidi="fa-IR"/>
        </w:rPr>
      </w:pPr>
      <w:r w:rsidRPr="00904882">
        <w:rPr>
          <w:rFonts w:hint="cs"/>
          <w:rtl/>
          <w:lang w:bidi="fa-IR"/>
        </w:rPr>
        <w:t>دوباره می گوید : بهترین وسیله ای که خدا را به انسان نزدیک می کند دوام فقر و زندگی در همه حالات زندگی و پیروی از سنت در کردار و گفتار و پندار و خواستار قدرت از طرف خداوند است .</w:t>
      </w:r>
    </w:p>
    <w:p w:rsidR="001425DD" w:rsidRPr="00904882" w:rsidRDefault="001425DD" w:rsidP="004308B5">
      <w:pPr>
        <w:spacing w:line="288" w:lineRule="auto"/>
        <w:ind w:firstLine="206"/>
        <w:rPr>
          <w:rFonts w:hint="cs"/>
          <w:rtl/>
          <w:lang w:bidi="fa-IR"/>
        </w:rPr>
      </w:pPr>
      <w:r w:rsidRPr="00904882">
        <w:rPr>
          <w:rFonts w:hint="cs"/>
          <w:rtl/>
          <w:lang w:bidi="fa-IR"/>
        </w:rPr>
        <w:t xml:space="preserve">55. الالکائی از شاذ بن یحیی روایت می کند  که  شاذ  گفته : برای رسیدن به بهشت نزدیک ترین راه ، را ه افرادی است که مسلک سنت را پیموده اند. </w:t>
      </w:r>
    </w:p>
    <w:p w:rsidR="001425DD" w:rsidRPr="00904882" w:rsidRDefault="001425DD" w:rsidP="004308B5">
      <w:pPr>
        <w:spacing w:line="288" w:lineRule="auto"/>
        <w:ind w:firstLine="206"/>
        <w:rPr>
          <w:rFonts w:hint="cs"/>
          <w:rtl/>
          <w:lang w:bidi="fa-IR"/>
        </w:rPr>
      </w:pPr>
      <w:r w:rsidRPr="00904882">
        <w:rPr>
          <w:rFonts w:hint="cs"/>
          <w:rtl/>
          <w:lang w:bidi="fa-IR"/>
        </w:rPr>
        <w:t>56. قشیری از ابا حمزی بغدادی روایت می کند که گفته</w:t>
      </w:r>
      <w:r w:rsidR="00DF5E9F" w:rsidRPr="00904882">
        <w:rPr>
          <w:rFonts w:hint="cs"/>
          <w:rtl/>
          <w:lang w:bidi="fa-IR"/>
        </w:rPr>
        <w:t>:</w:t>
      </w:r>
      <w:r w:rsidRPr="00904882">
        <w:rPr>
          <w:rFonts w:hint="cs"/>
          <w:rtl/>
          <w:lang w:bidi="fa-IR"/>
        </w:rPr>
        <w:t xml:space="preserve"> هر کس راه حق را بشناسد برای او  پیمودنش آسان خواهد بود و هیچ دلیلی برای شناختن راه خدا</w:t>
      </w:r>
      <w:r w:rsidR="00DF5E9F" w:rsidRPr="00904882">
        <w:rPr>
          <w:rFonts w:hint="cs"/>
          <w:rtl/>
          <w:lang w:bidi="fa-IR"/>
        </w:rPr>
        <w:t>،</w:t>
      </w:r>
      <w:r w:rsidRPr="00904882">
        <w:rPr>
          <w:rFonts w:hint="cs"/>
          <w:rtl/>
          <w:lang w:bidi="fa-IR"/>
        </w:rPr>
        <w:t xml:space="preserve"> غیر از پیروی  سنت رسول خدا در کردار و گفتار وجود ندارد .</w:t>
      </w:r>
    </w:p>
    <w:p w:rsidR="001425DD" w:rsidRPr="00904882" w:rsidRDefault="001425DD" w:rsidP="004308B5">
      <w:pPr>
        <w:spacing w:line="288" w:lineRule="auto"/>
        <w:ind w:firstLine="206"/>
        <w:rPr>
          <w:rFonts w:hint="cs"/>
          <w:rtl/>
          <w:lang w:bidi="fa-IR"/>
        </w:rPr>
      </w:pPr>
      <w:r w:rsidRPr="00904882">
        <w:rPr>
          <w:rFonts w:hint="cs"/>
          <w:rtl/>
          <w:lang w:bidi="fa-IR"/>
        </w:rPr>
        <w:t>57. مقدسی از جنید بغدادی روایت می کند که گفته</w:t>
      </w:r>
      <w:r w:rsidR="00DF5E9F" w:rsidRPr="00904882">
        <w:rPr>
          <w:rFonts w:hint="cs"/>
          <w:rtl/>
          <w:lang w:bidi="fa-IR"/>
        </w:rPr>
        <w:t>:</w:t>
      </w:r>
      <w:r w:rsidRPr="00904882">
        <w:rPr>
          <w:rFonts w:hint="cs"/>
          <w:rtl/>
          <w:lang w:bidi="fa-IR"/>
        </w:rPr>
        <w:t xml:space="preserve"> راه خدا بر مردم مسدود است مگر از راه سنت رسول اکرم خداوند می فرماید:</w:t>
      </w:r>
    </w:p>
    <w:p w:rsidR="001425DD" w:rsidRDefault="001425DD" w:rsidP="00BB7D92">
      <w:pPr>
        <w:spacing w:line="288" w:lineRule="auto"/>
        <w:ind w:firstLine="206"/>
        <w:rPr>
          <w:rFonts w:hint="cs"/>
          <w:rtl/>
          <w:lang w:bidi="fa-IR"/>
        </w:rPr>
      </w:pPr>
      <w:r w:rsidRPr="00BB7D92">
        <w:rPr>
          <w:rFonts w:hint="cs"/>
          <w:sz w:val="30"/>
          <w:szCs w:val="30"/>
          <w:rtl/>
          <w:lang w:bidi="fa-IR"/>
        </w:rPr>
        <w:t xml:space="preserve"> </w:t>
      </w:r>
      <w:r w:rsidR="002C0BAC" w:rsidRPr="00BB7D92">
        <w:rPr>
          <w:rFonts w:ascii="QCF_BSML" w:hAnsi="QCF_BSML" w:cs="QCF_BSML"/>
          <w:color w:val="000000"/>
          <w:sz w:val="30"/>
          <w:szCs w:val="30"/>
          <w:rtl/>
          <w:lang w:bidi="fa-IR"/>
        </w:rPr>
        <w:t xml:space="preserve">ﭽ </w:t>
      </w:r>
      <w:r w:rsidR="002C0BAC" w:rsidRPr="00BB7D92">
        <w:rPr>
          <w:rFonts w:ascii="QCF_P420" w:hAnsi="QCF_P420" w:cs="QCF_P420"/>
          <w:color w:val="000000"/>
          <w:sz w:val="30"/>
          <w:szCs w:val="30"/>
          <w:rtl/>
          <w:lang w:bidi="fa-IR"/>
        </w:rPr>
        <w:t xml:space="preserve">ﯯ  ﯰ        ﯱ  ﯲ  ﯳ  ﯴ  ﯵ   ﯶ  ﯷ     ﯸ         ﯹ  ﯺ  ﯻ  ﯼ   ﯽ  ﯾ  ﯿ          ﰀ   </w:t>
      </w:r>
      <w:r w:rsidR="002C0BAC" w:rsidRPr="00BB7D92">
        <w:rPr>
          <w:rFonts w:ascii="QCF_BSML" w:hAnsi="QCF_BSML" w:cs="QCF_BSML"/>
          <w:color w:val="000000"/>
          <w:sz w:val="30"/>
          <w:szCs w:val="30"/>
          <w:rtl/>
          <w:lang w:bidi="fa-IR"/>
        </w:rPr>
        <w:t>ﭼ</w:t>
      </w:r>
      <w:r w:rsidR="002C0BAC" w:rsidRPr="00BB7D92">
        <w:rPr>
          <w:rFonts w:ascii="Arial" w:hAnsi="Arial" w:cs="Arial"/>
          <w:color w:val="000000"/>
          <w:sz w:val="16"/>
          <w:szCs w:val="16"/>
          <w:rtl/>
          <w:lang w:bidi="fa-IR"/>
        </w:rPr>
        <w:t xml:space="preserve"> </w:t>
      </w:r>
      <w:r w:rsidR="002C0BAC">
        <w:rPr>
          <w:rFonts w:ascii="Arial" w:hAnsi="Arial" w:cs="Arial"/>
          <w:color w:val="000000"/>
          <w:sz w:val="27"/>
          <w:szCs w:val="27"/>
          <w:rtl/>
          <w:lang w:bidi="fa-IR"/>
        </w:rPr>
        <w:t>الأحزاب: ٢١</w:t>
      </w:r>
    </w:p>
    <w:p w:rsidR="002C0BAC" w:rsidRPr="002C0BAC" w:rsidRDefault="002C0BAC" w:rsidP="004308B5">
      <w:pPr>
        <w:spacing w:line="288" w:lineRule="auto"/>
        <w:ind w:firstLine="206"/>
        <w:rPr>
          <w:rFonts w:hint="cs"/>
          <w:rtl/>
          <w:lang w:bidi="fa-IR"/>
        </w:rPr>
      </w:pPr>
      <w:r w:rsidRPr="002C0BAC">
        <w:rPr>
          <w:rtl/>
          <w:lang w:bidi="fa-IR"/>
        </w:rPr>
        <w:t>‏</w:t>
      </w:r>
      <w:r>
        <w:rPr>
          <w:rFonts w:hint="cs"/>
          <w:rtl/>
          <w:lang w:bidi="fa-IR"/>
        </w:rPr>
        <w:t>(</w:t>
      </w:r>
      <w:r w:rsidRPr="002C0BAC">
        <w:rPr>
          <w:rtl/>
          <w:lang w:bidi="fa-IR"/>
        </w:rPr>
        <w:t xml:space="preserve"> سرمشق و الگوي زيبائي در ( شيوه پندار و گفتار و كردار ) پيغمبر خدا براي شما است . براي كساني كه ( داراي سه ويژگي باشند : ) اميد به خدا داشته ، و جوياي قيامت باشند ، و خداي را بسيار ياد كنند . ‏</w:t>
      </w:r>
      <w:r>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آثاری که بر ا</w:t>
      </w:r>
      <w:r w:rsidR="00DF5E9F" w:rsidRPr="00904882">
        <w:rPr>
          <w:rFonts w:hint="cs"/>
          <w:rtl/>
          <w:lang w:bidi="fa-IR"/>
        </w:rPr>
        <w:t>ستدلال</w:t>
      </w:r>
      <w:r w:rsidRPr="00904882">
        <w:rPr>
          <w:rFonts w:hint="cs"/>
          <w:rtl/>
          <w:lang w:bidi="fa-IR"/>
        </w:rPr>
        <w:t xml:space="preserve"> آنها به سنت مطهر و مخالفت با منکرین سنت دلالت می کند </w:t>
      </w:r>
    </w:p>
    <w:p w:rsidR="001425DD" w:rsidRPr="00904882" w:rsidRDefault="001425DD" w:rsidP="004308B5">
      <w:pPr>
        <w:spacing w:line="288" w:lineRule="auto"/>
        <w:ind w:firstLine="206"/>
        <w:rPr>
          <w:rFonts w:hint="cs"/>
          <w:rtl/>
          <w:lang w:bidi="fa-IR"/>
        </w:rPr>
      </w:pPr>
      <w:r w:rsidRPr="00904882">
        <w:rPr>
          <w:rFonts w:hint="cs"/>
          <w:rtl/>
          <w:lang w:bidi="fa-IR"/>
        </w:rPr>
        <w:t xml:space="preserve"> 1. بخاری از ابی هریره روایت کرده که فرموده: وقتی رسول خدا فوت کرد و ابوبکر به خلافت رسید و تصمیم گرفت با مانعین زکات بجنگد عمر خطاب به ایشان  فرمود : چگونه با مردمی چنگ می کنید که ایشان </w:t>
      </w:r>
      <w:r w:rsidR="00DF5E9F" w:rsidRPr="00904882">
        <w:rPr>
          <w:rFonts w:hint="cs"/>
          <w:rtl/>
          <w:lang w:bidi="fa-IR"/>
        </w:rPr>
        <w:t xml:space="preserve">ایمان </w:t>
      </w:r>
      <w:r w:rsidRPr="00904882">
        <w:rPr>
          <w:rFonts w:hint="cs"/>
          <w:rtl/>
          <w:lang w:bidi="fa-IR"/>
        </w:rPr>
        <w:t>دارند</w:t>
      </w:r>
      <w:r w:rsidR="00DF5E9F" w:rsidRPr="00904882">
        <w:rPr>
          <w:rFonts w:hint="cs"/>
          <w:rtl/>
          <w:lang w:bidi="fa-IR"/>
        </w:rPr>
        <w:t>،</w:t>
      </w:r>
      <w:r w:rsidRPr="00904882">
        <w:rPr>
          <w:rFonts w:hint="cs"/>
          <w:rtl/>
          <w:lang w:bidi="fa-IR"/>
        </w:rPr>
        <w:t xml:space="preserve"> در حالی که رسول خدا فرمود هر کس به خداوند شهادت دهد و مرا به عنوان فرستاده خدا قبول کند خون و مالش بخشیده می شود مگر با شکستن حد و مرز اسلام و حساب اخروی او به پروردگار محول می شود. ابوبکر فرمود: سوگند به خدا کسی که میان نماز و روزه تفاوتی قائل باشد با او می جنگم</w:t>
      </w:r>
      <w:r w:rsidR="00DF5E9F" w:rsidRPr="00904882">
        <w:rPr>
          <w:rFonts w:hint="cs"/>
          <w:rtl/>
          <w:lang w:bidi="fa-IR"/>
        </w:rPr>
        <w:t>،</w:t>
      </w:r>
      <w:r w:rsidRPr="00904882">
        <w:rPr>
          <w:rFonts w:hint="cs"/>
          <w:rtl/>
          <w:lang w:bidi="fa-IR"/>
        </w:rPr>
        <w:t xml:space="preserve"> چون زکات حق مال است</w:t>
      </w:r>
      <w:r w:rsidR="00DF5E9F" w:rsidRPr="00904882">
        <w:rPr>
          <w:rFonts w:hint="cs"/>
          <w:rtl/>
          <w:lang w:bidi="fa-IR"/>
        </w:rPr>
        <w:t>،</w:t>
      </w:r>
      <w:r w:rsidRPr="00904882">
        <w:rPr>
          <w:rFonts w:hint="cs"/>
          <w:rtl/>
          <w:lang w:bidi="fa-IR"/>
        </w:rPr>
        <w:t xml:space="preserve"> سوگند به خدا اگر به  پابند شتری را که به رسول خدا می دادند از من باز دارند با آنها خواهم جنگید .  عمر می گوید : سوگند به خدا  خداوند سینه مرا مانند سینه ابوبکر گشود و متوجه شدم که دیدگاه ابوبکر حق است .</w:t>
      </w:r>
    </w:p>
    <w:p w:rsidR="001425DD" w:rsidRPr="00904882" w:rsidRDefault="001425DD" w:rsidP="004308B5">
      <w:pPr>
        <w:spacing w:line="288" w:lineRule="auto"/>
        <w:ind w:firstLine="206"/>
        <w:rPr>
          <w:rFonts w:hint="cs"/>
          <w:rtl/>
          <w:lang w:bidi="fa-IR"/>
        </w:rPr>
      </w:pPr>
      <w:r w:rsidRPr="00904882">
        <w:rPr>
          <w:rFonts w:hint="cs"/>
          <w:rtl/>
          <w:lang w:bidi="fa-IR"/>
        </w:rPr>
        <w:t>2. ابن عبد البر و ابن قیم از عمر روایت می کنند « عمر به مردی که قبلاً با او بحث کرده بود رسید و خطاب به او گفت : چه کردی؟ گفت: علی و زید اینگونه قضاوت کردند عمر گفت: اگر می خواستی من هم اینگونه قضاوت می کردم</w:t>
      </w:r>
      <w:r w:rsidR="00975A8B">
        <w:rPr>
          <w:rFonts w:hint="cs"/>
          <w:rtl/>
          <w:lang w:bidi="fa-IR"/>
        </w:rPr>
        <w:t>،</w:t>
      </w:r>
      <w:r w:rsidRPr="00904882">
        <w:rPr>
          <w:rFonts w:hint="cs"/>
          <w:rtl/>
          <w:lang w:bidi="fa-IR"/>
        </w:rPr>
        <w:t xml:space="preserve"> مرد گفت : چرا قضاوت نکردی در حالی که اول پیش تو آمدم ؟ گفت : اگر با </w:t>
      </w:r>
      <w:r w:rsidR="00D350C2" w:rsidRPr="00904882">
        <w:rPr>
          <w:rFonts w:hint="cs"/>
          <w:rtl/>
          <w:lang w:bidi="fa-IR"/>
        </w:rPr>
        <w:t>قرآن</w:t>
      </w:r>
      <w:r w:rsidRPr="00904882">
        <w:rPr>
          <w:rFonts w:hint="cs"/>
          <w:rtl/>
          <w:lang w:bidi="fa-IR"/>
        </w:rPr>
        <w:t xml:space="preserve"> و سنت می شد در مورد آن قضاوت کنم</w:t>
      </w:r>
      <w:r w:rsidR="00975A8B">
        <w:rPr>
          <w:rFonts w:hint="cs"/>
          <w:rtl/>
          <w:lang w:bidi="fa-IR"/>
        </w:rPr>
        <w:t>،</w:t>
      </w:r>
      <w:r w:rsidRPr="00904882">
        <w:rPr>
          <w:rFonts w:hint="cs"/>
          <w:rtl/>
          <w:lang w:bidi="fa-IR"/>
        </w:rPr>
        <w:t xml:space="preserve"> می کردم</w:t>
      </w:r>
      <w:r w:rsidR="00DF5E9F" w:rsidRPr="00904882">
        <w:rPr>
          <w:rFonts w:hint="cs"/>
          <w:rtl/>
          <w:lang w:bidi="fa-IR"/>
        </w:rPr>
        <w:t>،</w:t>
      </w:r>
      <w:r w:rsidRPr="00904882">
        <w:rPr>
          <w:rFonts w:hint="cs"/>
          <w:rtl/>
          <w:lang w:bidi="fa-IR"/>
        </w:rPr>
        <w:t xml:space="preserve"> ولی چون منجر به رأی و نظر شد از آن امتناع کردم</w:t>
      </w:r>
      <w:r w:rsidR="00DF5E9F" w:rsidRPr="00904882">
        <w:rPr>
          <w:rFonts w:hint="cs"/>
          <w:rtl/>
          <w:lang w:bidi="fa-IR"/>
        </w:rPr>
        <w:t>،</w:t>
      </w:r>
      <w:r w:rsidRPr="00904882">
        <w:rPr>
          <w:rFonts w:hint="cs"/>
          <w:rtl/>
          <w:lang w:bidi="fa-IR"/>
        </w:rPr>
        <w:t xml:space="preserve"> زیرا  رأی و نظر مانند هم  مشترک هستند  .</w:t>
      </w:r>
    </w:p>
    <w:p w:rsidR="001425DD" w:rsidRPr="00904882" w:rsidRDefault="001425DD" w:rsidP="004308B5">
      <w:pPr>
        <w:spacing w:line="288" w:lineRule="auto"/>
        <w:ind w:firstLine="206"/>
        <w:rPr>
          <w:rFonts w:hint="cs"/>
          <w:rtl/>
          <w:lang w:bidi="fa-IR"/>
        </w:rPr>
      </w:pPr>
      <w:r w:rsidRPr="00904882">
        <w:rPr>
          <w:rFonts w:hint="cs"/>
          <w:rtl/>
          <w:lang w:bidi="fa-IR"/>
        </w:rPr>
        <w:t>3. بخاری در خبر</w:t>
      </w:r>
      <w:r w:rsidR="00DF5E9F" w:rsidRPr="00904882">
        <w:rPr>
          <w:rFonts w:hint="cs"/>
          <w:rtl/>
          <w:lang w:bidi="fa-IR"/>
        </w:rPr>
        <w:t>ی</w:t>
      </w:r>
      <w:r w:rsidRPr="00904882">
        <w:rPr>
          <w:rFonts w:hint="cs"/>
          <w:rtl/>
          <w:lang w:bidi="fa-IR"/>
        </w:rPr>
        <w:t xml:space="preserve"> طولانی از مالک بن اوس نصری از عمر روایت که عمر هنگام قضاوت میان علی و عباس به حدیث رسول خدا « از ما ارث برده نمی شود و هر چه جا می گذاریم صدقه است» علیه آنها استدلال فرمود و همچنین ابوبکر با همین حدیث علیه فاطمه استدلال نمود.</w:t>
      </w:r>
    </w:p>
    <w:p w:rsidR="001425DD" w:rsidRPr="00904882" w:rsidRDefault="001425DD" w:rsidP="004308B5">
      <w:pPr>
        <w:spacing w:line="288" w:lineRule="auto"/>
        <w:ind w:firstLine="206"/>
        <w:rPr>
          <w:rFonts w:hint="cs"/>
          <w:rtl/>
          <w:lang w:bidi="fa-IR"/>
        </w:rPr>
      </w:pPr>
      <w:r w:rsidRPr="00904882">
        <w:rPr>
          <w:rFonts w:hint="cs"/>
          <w:rtl/>
          <w:lang w:bidi="fa-IR"/>
        </w:rPr>
        <w:t>4. مسلم و قاضی عیاض روایت کرده اند که عمر هنگام رسیدن به « ذی حلیفه » نماز خواند و در مورد نماز از او پرسیدند ؟ جواب داد : چون رسول اکرم را دیدم در اینجا نماز خواند .</w:t>
      </w:r>
    </w:p>
    <w:p w:rsidR="001425DD" w:rsidRPr="00904882" w:rsidRDefault="001425DD" w:rsidP="004308B5">
      <w:pPr>
        <w:spacing w:line="288" w:lineRule="auto"/>
        <w:ind w:firstLine="206"/>
        <w:rPr>
          <w:rFonts w:hint="cs"/>
          <w:rtl/>
          <w:lang w:bidi="fa-IR"/>
        </w:rPr>
      </w:pPr>
      <w:r w:rsidRPr="00904882">
        <w:rPr>
          <w:rFonts w:hint="cs"/>
          <w:rtl/>
          <w:lang w:bidi="fa-IR"/>
        </w:rPr>
        <w:t>5. احمد در کتاب اطاعت از رسول از یعلی بن امیه روایت کرده که می گوید :  با عمر شروع کردیم به طواف کردن تا به رکن غربی رسیدیم</w:t>
      </w:r>
      <w:r w:rsidR="00DF5E9F" w:rsidRPr="00904882">
        <w:rPr>
          <w:rFonts w:hint="cs"/>
          <w:rtl/>
          <w:lang w:bidi="fa-IR"/>
        </w:rPr>
        <w:t>،</w:t>
      </w:r>
      <w:r w:rsidRPr="00904882">
        <w:rPr>
          <w:rFonts w:hint="cs"/>
          <w:rtl/>
          <w:lang w:bidi="fa-IR"/>
        </w:rPr>
        <w:t xml:space="preserve"> که این رکن بعد از حجر الاسود قرار دارد</w:t>
      </w:r>
      <w:r w:rsidR="00DF5E9F" w:rsidRPr="00904882">
        <w:rPr>
          <w:rFonts w:hint="cs"/>
          <w:rtl/>
          <w:lang w:bidi="fa-IR"/>
        </w:rPr>
        <w:t>،</w:t>
      </w:r>
      <w:r w:rsidRPr="00904882">
        <w:rPr>
          <w:rFonts w:hint="cs"/>
          <w:rtl/>
          <w:lang w:bidi="fa-IR"/>
        </w:rPr>
        <w:t xml:space="preserve"> دست عمر را گرفتم تا سنگ را لمس کند</w:t>
      </w:r>
      <w:r w:rsidR="00DF5E9F" w:rsidRPr="00904882">
        <w:rPr>
          <w:rFonts w:hint="cs"/>
          <w:rtl/>
          <w:lang w:bidi="fa-IR"/>
        </w:rPr>
        <w:t>،</w:t>
      </w:r>
      <w:r w:rsidRPr="00904882">
        <w:rPr>
          <w:rFonts w:hint="cs"/>
          <w:rtl/>
          <w:lang w:bidi="fa-IR"/>
        </w:rPr>
        <w:t xml:space="preserve"> گفت : چه می کنید ؟ گفتم : مگر آنرا لمس نمی کنید ؟ گفت : مگر همراه رسول خدا نبودید ؟ گفتم : چرا بودم</w:t>
      </w:r>
      <w:r w:rsidR="00DF5E9F" w:rsidRPr="00904882">
        <w:rPr>
          <w:rFonts w:hint="cs"/>
          <w:rtl/>
          <w:lang w:bidi="fa-IR"/>
        </w:rPr>
        <w:t>،</w:t>
      </w:r>
      <w:r w:rsidRPr="00904882">
        <w:rPr>
          <w:rFonts w:hint="cs"/>
          <w:rtl/>
          <w:lang w:bidi="fa-IR"/>
        </w:rPr>
        <w:t xml:space="preserve"> گفت: آیا ایشان این رکن را لمس کرده اند ؟  گفتم : نه</w:t>
      </w:r>
      <w:r w:rsidR="00DF5E9F" w:rsidRPr="00904882">
        <w:rPr>
          <w:rFonts w:hint="cs"/>
          <w:rtl/>
          <w:lang w:bidi="fa-IR"/>
        </w:rPr>
        <w:t>، گفت: مگر پیامبر سر مشق نیست ؟ گفتم</w:t>
      </w:r>
      <w:r w:rsidRPr="00904882">
        <w:rPr>
          <w:rFonts w:hint="cs"/>
          <w:rtl/>
          <w:lang w:bidi="fa-IR"/>
        </w:rPr>
        <w:t>: بله</w:t>
      </w:r>
      <w:r w:rsidR="00DF5E9F" w:rsidRPr="00904882">
        <w:rPr>
          <w:rFonts w:hint="cs"/>
          <w:rtl/>
          <w:lang w:bidi="fa-IR"/>
        </w:rPr>
        <w:t>، گفت</w:t>
      </w:r>
      <w:r w:rsidRPr="00904882">
        <w:rPr>
          <w:rFonts w:hint="cs"/>
          <w:rtl/>
          <w:lang w:bidi="fa-IR"/>
        </w:rPr>
        <w:t>: پس دستم را رها کن .</w:t>
      </w:r>
    </w:p>
    <w:p w:rsidR="001425DD" w:rsidRPr="00904882" w:rsidRDefault="001425DD" w:rsidP="004308B5">
      <w:pPr>
        <w:spacing w:line="288" w:lineRule="auto"/>
        <w:ind w:firstLine="206"/>
        <w:rPr>
          <w:rFonts w:hint="cs"/>
          <w:rtl/>
          <w:lang w:bidi="fa-IR"/>
        </w:rPr>
      </w:pPr>
      <w:r w:rsidRPr="00904882">
        <w:rPr>
          <w:rFonts w:hint="cs"/>
          <w:rtl/>
          <w:lang w:bidi="fa-IR"/>
        </w:rPr>
        <w:t xml:space="preserve">راوی می گوید : معاویه همه رکن های کعبه را لمس می کرد ابن عباس به او گفت : چرا این دو رکن را لمس می کنید در حالی که رسول خدا آنها را لمس نکرده است ؟ معاویه گفت: چیزی از کعبه بی فائده نیست . ابن عباس گفت : پیامبر خدا الگو است </w:t>
      </w:r>
      <w:r w:rsidR="00724D20">
        <w:rPr>
          <w:rFonts w:hint="cs"/>
          <w:rtl/>
          <w:lang w:bidi="fa-IR"/>
        </w:rPr>
        <w:t>،</w:t>
      </w:r>
      <w:r w:rsidRPr="00904882">
        <w:rPr>
          <w:rFonts w:hint="cs"/>
          <w:rtl/>
          <w:lang w:bidi="fa-IR"/>
        </w:rPr>
        <w:t>معاویه گفت: راست می گوید .</w:t>
      </w:r>
    </w:p>
    <w:p w:rsidR="001425DD" w:rsidRPr="00904882" w:rsidRDefault="001425DD" w:rsidP="004308B5">
      <w:pPr>
        <w:spacing w:line="288" w:lineRule="auto"/>
        <w:ind w:firstLine="206"/>
        <w:rPr>
          <w:rFonts w:hint="cs"/>
          <w:rtl/>
          <w:lang w:bidi="fa-IR"/>
        </w:rPr>
      </w:pPr>
      <w:r w:rsidRPr="00904882">
        <w:rPr>
          <w:rFonts w:hint="cs"/>
          <w:rtl/>
          <w:lang w:bidi="fa-IR"/>
        </w:rPr>
        <w:t>6. امام احمد از ابو هریره روایت کرده « عمر در حالی که خطبه می خواند مردی آمد ، عمر خطاب به او گفت : چرا دیر به نماز جمعه می آیید ؟ مرد جواب داد : وقتی صدای اذان را شنیدم وضو گرفتم و آمدم ، عمر گفت : مگر نشنیده اید که پیامبر خدا فرموده اگر یکی از شما به جمعه آمد غسل کند ؟</w:t>
      </w:r>
    </w:p>
    <w:p w:rsidR="001425DD" w:rsidRPr="00904882" w:rsidRDefault="001425DD" w:rsidP="004308B5">
      <w:pPr>
        <w:spacing w:line="288" w:lineRule="auto"/>
        <w:ind w:firstLine="206"/>
        <w:rPr>
          <w:rFonts w:hint="cs"/>
          <w:rtl/>
          <w:lang w:bidi="fa-IR"/>
        </w:rPr>
      </w:pPr>
      <w:r w:rsidRPr="00904882">
        <w:rPr>
          <w:rFonts w:hint="cs"/>
          <w:rtl/>
          <w:lang w:bidi="fa-IR"/>
        </w:rPr>
        <w:t>7.بخاری و نسائی از مروان نقل می کنند که علی و عثمان را بین مکه و مدینه دیدم</w:t>
      </w:r>
      <w:r w:rsidR="00DF5E9F" w:rsidRPr="00904882">
        <w:rPr>
          <w:rFonts w:hint="cs"/>
          <w:rtl/>
          <w:lang w:bidi="fa-IR"/>
        </w:rPr>
        <w:t>،</w:t>
      </w:r>
      <w:r w:rsidRPr="00904882">
        <w:rPr>
          <w:rFonts w:hint="cs"/>
          <w:rtl/>
          <w:lang w:bidi="fa-IR"/>
        </w:rPr>
        <w:t xml:space="preserve"> عثمان از حج تمتع نهی می کرد  علی وقتی او را دید</w:t>
      </w:r>
      <w:r w:rsidR="00DF5E9F" w:rsidRPr="00904882">
        <w:rPr>
          <w:rFonts w:hint="cs"/>
          <w:rtl/>
          <w:lang w:bidi="fa-IR"/>
        </w:rPr>
        <w:t>،</w:t>
      </w:r>
      <w:r w:rsidRPr="00904882">
        <w:rPr>
          <w:rFonts w:hint="cs"/>
          <w:rtl/>
          <w:lang w:bidi="fa-IR"/>
        </w:rPr>
        <w:t xml:space="preserve"> به حج تمتع احرام  بست . عثمان گفت : مرا می بینید که مردم را منع می کنم و خودت آنرا انجام می دهید</w:t>
      </w:r>
      <w:r w:rsidR="00DF5E9F" w:rsidRPr="00904882">
        <w:rPr>
          <w:rFonts w:hint="cs"/>
          <w:rtl/>
          <w:lang w:bidi="fa-IR"/>
        </w:rPr>
        <w:t>،</w:t>
      </w:r>
      <w:r w:rsidRPr="00904882">
        <w:rPr>
          <w:rFonts w:hint="cs"/>
          <w:rtl/>
          <w:lang w:bidi="fa-IR"/>
        </w:rPr>
        <w:t xml:space="preserve"> علی گفت: من سنت رسول خدا  را برای سخن هیچ انسانی رها نمی کنم .</w:t>
      </w:r>
    </w:p>
    <w:p w:rsidR="001425DD" w:rsidRPr="00904882" w:rsidRDefault="001425DD" w:rsidP="004308B5">
      <w:pPr>
        <w:spacing w:line="288" w:lineRule="auto"/>
        <w:ind w:firstLine="206"/>
        <w:rPr>
          <w:rFonts w:hint="cs"/>
          <w:rtl/>
          <w:lang w:bidi="fa-IR"/>
        </w:rPr>
      </w:pPr>
      <w:r w:rsidRPr="00904882">
        <w:rPr>
          <w:rFonts w:hint="cs"/>
          <w:rtl/>
          <w:lang w:bidi="fa-IR"/>
        </w:rPr>
        <w:t>در روایت امام مسلم آمده که عثمان از فتوای خودش پشیمان شد و گفت : من نظر علی را رها نمی کنم .</w:t>
      </w:r>
    </w:p>
    <w:p w:rsidR="001425DD" w:rsidRPr="00904882" w:rsidRDefault="001425DD" w:rsidP="004308B5">
      <w:pPr>
        <w:spacing w:line="288" w:lineRule="auto"/>
        <w:ind w:firstLine="206"/>
        <w:rPr>
          <w:rFonts w:hint="cs"/>
          <w:lang w:bidi="fa-IR"/>
        </w:rPr>
      </w:pPr>
      <w:r w:rsidRPr="00904882">
        <w:rPr>
          <w:rFonts w:hint="cs"/>
          <w:rtl/>
          <w:lang w:bidi="fa-IR"/>
        </w:rPr>
        <w:t xml:space="preserve">در مورد ارث دختر و دختر پسر و خواهر از ابو موسی اشعری پرسیده شد ؟ در جواب گفت: سهم دختر یک دوم و سهم خواهر یک دوم </w:t>
      </w:r>
      <w:r w:rsidR="00DF5E9F" w:rsidRPr="00904882">
        <w:rPr>
          <w:rFonts w:hint="cs"/>
          <w:rtl/>
          <w:lang w:bidi="fa-IR"/>
        </w:rPr>
        <w:t xml:space="preserve">است و </w:t>
      </w:r>
      <w:r w:rsidRPr="00904882">
        <w:rPr>
          <w:rFonts w:hint="cs"/>
          <w:rtl/>
          <w:lang w:bidi="fa-IR"/>
        </w:rPr>
        <w:t>برای اطمنان بیشتر  می توانید پیش ابن مسعود بروید</w:t>
      </w:r>
      <w:r w:rsidR="00DF5E9F" w:rsidRPr="00904882">
        <w:rPr>
          <w:rFonts w:hint="cs"/>
          <w:rtl/>
          <w:lang w:bidi="fa-IR"/>
        </w:rPr>
        <w:t>،</w:t>
      </w:r>
      <w:r w:rsidRPr="00904882">
        <w:rPr>
          <w:rFonts w:hint="cs"/>
          <w:rtl/>
          <w:lang w:bidi="fa-IR"/>
        </w:rPr>
        <w:t xml:space="preserve"> او هم نظر مرا تأیید می کند آنها هم از ابن مسعود پرسیدند ؟ ابن مسعود در جواب گفت : اگر چنین فتوا دهم گمراه شده ام حالا من مانند قضاوت رسول اکرم برای شما قضاوت می کنم</w:t>
      </w:r>
      <w:r w:rsidR="000B7363" w:rsidRPr="00904882">
        <w:rPr>
          <w:rFonts w:hint="cs"/>
          <w:rtl/>
          <w:lang w:bidi="fa-IR"/>
        </w:rPr>
        <w:t xml:space="preserve">: </w:t>
      </w:r>
      <w:r w:rsidRPr="00904882">
        <w:rPr>
          <w:rFonts w:hint="cs"/>
          <w:rtl/>
          <w:lang w:bidi="fa-IR"/>
        </w:rPr>
        <w:t>سهم دختر یک دوم و سهم دختر پسر یک دوم و بقیه ارث مال خواهر است بعد از آن پیش ابو موسی رفتند و جریان را برای او تعریف کردند ایشان از نظر خودش پشیمان شد و گفت وقتی که این حبر</w:t>
      </w:r>
      <w:r w:rsidR="000B7363" w:rsidRPr="00904882">
        <w:rPr>
          <w:rFonts w:hint="cs"/>
          <w:rtl/>
          <w:lang w:bidi="fa-IR"/>
        </w:rPr>
        <w:t xml:space="preserve"> نابغه</w:t>
      </w:r>
      <w:r w:rsidRPr="00904882">
        <w:rPr>
          <w:rFonts w:hint="cs"/>
          <w:rtl/>
          <w:lang w:bidi="fa-IR"/>
        </w:rPr>
        <w:t xml:space="preserve"> میان شما است چرا از من سؤال می پرسید؟</w:t>
      </w:r>
    </w:p>
    <w:p w:rsidR="001425DD" w:rsidRPr="00904882" w:rsidRDefault="001425DD" w:rsidP="004308B5">
      <w:pPr>
        <w:spacing w:line="288" w:lineRule="auto"/>
        <w:ind w:firstLine="206"/>
        <w:rPr>
          <w:rFonts w:hint="cs"/>
          <w:rtl/>
          <w:lang w:bidi="fa-IR"/>
        </w:rPr>
      </w:pPr>
      <w:r w:rsidRPr="00904882">
        <w:rPr>
          <w:rFonts w:hint="cs"/>
          <w:rtl/>
          <w:lang w:bidi="fa-IR"/>
        </w:rPr>
        <w:t>مسلم و بخاری و ابن عبد البر از علقمه روایت کرده اند که ابن مسعود گفته : خداوند زنان خال کوب و خال کوبیده شده را نفرین کند و آنهای که ابرو را باریک و دندان را گشاد می کنند این خبر به زنی از قبیله بنی اسد به نام ام یعقوب رسید</w:t>
      </w:r>
      <w:r w:rsidR="000B7363" w:rsidRPr="00904882">
        <w:rPr>
          <w:rFonts w:hint="cs"/>
          <w:rtl/>
          <w:lang w:bidi="fa-IR"/>
        </w:rPr>
        <w:t>،</w:t>
      </w:r>
      <w:r w:rsidRPr="00904882">
        <w:rPr>
          <w:rFonts w:hint="cs"/>
          <w:rtl/>
          <w:lang w:bidi="fa-IR"/>
        </w:rPr>
        <w:t xml:space="preserve"> پیش ابن مسعود آمد و گفت : ای ابا عبد الرحمان چرا چنین و چنان می گویید ؟ گفت : چرا کسی را که رسول خدا او را در </w:t>
      </w:r>
      <w:r w:rsidR="00D350C2" w:rsidRPr="00904882">
        <w:rPr>
          <w:rFonts w:hint="cs"/>
          <w:rtl/>
          <w:lang w:bidi="fa-IR"/>
        </w:rPr>
        <w:t>قرآن</w:t>
      </w:r>
      <w:r w:rsidRPr="00904882">
        <w:rPr>
          <w:rFonts w:hint="cs"/>
          <w:rtl/>
          <w:lang w:bidi="fa-IR"/>
        </w:rPr>
        <w:t xml:space="preserve"> نفرین کرده من نفرین نکنم ؟ زن گفت: من </w:t>
      </w:r>
      <w:r w:rsidR="00D350C2" w:rsidRPr="00904882">
        <w:rPr>
          <w:rFonts w:hint="cs"/>
          <w:rtl/>
          <w:lang w:bidi="fa-IR"/>
        </w:rPr>
        <w:t>قرآن</w:t>
      </w:r>
      <w:r w:rsidRPr="00904882">
        <w:rPr>
          <w:rFonts w:hint="cs"/>
          <w:rtl/>
          <w:lang w:bidi="fa-IR"/>
        </w:rPr>
        <w:t xml:space="preserve"> را خوانده ام ولی چنین چیزی پیدا نکرده ام ابن مسعود گفت : اگر خوب نگاه کنید آنرا خواهید دید مگر ایه ی </w:t>
      </w:r>
    </w:p>
    <w:p w:rsidR="00D279AA" w:rsidRDefault="00D279A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546" w:hAnsi="QCF_P546" w:cs="QCF_P546"/>
          <w:color w:val="000000"/>
          <w:sz w:val="32"/>
          <w:szCs w:val="32"/>
          <w:rtl/>
          <w:lang w:bidi="fa-IR"/>
        </w:rPr>
        <w:t>ﮠ  ﮡ  ﮢ  ﮣ  ﮤ   ﮥ    ﮦ  ﮧ</w:t>
      </w:r>
      <w:r>
        <w:rPr>
          <w:rFonts w:ascii="QCF_P546" w:hAnsi="QCF_P546" w:cs="QCF_P546"/>
          <w:color w:val="0000A5"/>
          <w:sz w:val="32"/>
          <w:szCs w:val="32"/>
          <w:rtl/>
          <w:lang w:bidi="fa-IR"/>
        </w:rPr>
        <w:t>ﮨ</w:t>
      </w:r>
      <w:r>
        <w:rPr>
          <w:rFonts w:ascii="QCF_P546" w:hAnsi="QCF_P546" w:cs="QCF_P546"/>
          <w:color w:val="000000"/>
          <w:sz w:val="32"/>
          <w:szCs w:val="32"/>
          <w:rtl/>
          <w:lang w:bidi="fa-IR"/>
        </w:rPr>
        <w:t xml:space="preserve">  ﮩ  ﮪ</w:t>
      </w:r>
      <w:r>
        <w:rPr>
          <w:rFonts w:ascii="QCF_P546" w:hAnsi="QCF_P546" w:cs="QCF_P546"/>
          <w:color w:val="0000A5"/>
          <w:sz w:val="32"/>
          <w:szCs w:val="32"/>
          <w:rtl/>
          <w:lang w:bidi="fa-IR"/>
        </w:rPr>
        <w:t>ﮫ</w:t>
      </w:r>
      <w:r>
        <w:rPr>
          <w:rFonts w:ascii="QCF_P546" w:hAnsi="QCF_P546" w:cs="QCF_P546"/>
          <w:color w:val="000000"/>
          <w:sz w:val="32"/>
          <w:szCs w:val="32"/>
          <w:rtl/>
          <w:lang w:bidi="fa-IR"/>
        </w:rPr>
        <w:t xml:space="preserve">  ﮬ     ﮭ  ﮮ  ﮯ  ﮰ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الحشر: ٧</w:t>
      </w:r>
    </w:p>
    <w:p w:rsidR="00D279AA" w:rsidRPr="00D279AA" w:rsidRDefault="00D279AA" w:rsidP="004308B5">
      <w:pPr>
        <w:spacing w:line="288" w:lineRule="auto"/>
        <w:ind w:firstLine="206"/>
        <w:rPr>
          <w:rFonts w:hint="cs"/>
          <w:rtl/>
          <w:lang w:bidi="fa-IR"/>
        </w:rPr>
      </w:pPr>
      <w:r>
        <w:rPr>
          <w:rFonts w:hint="cs"/>
          <w:rtl/>
          <w:lang w:bidi="fa-IR"/>
        </w:rPr>
        <w:t>(</w:t>
      </w:r>
      <w:r w:rsidRPr="00D279AA">
        <w:rPr>
          <w:rtl/>
          <w:lang w:bidi="fa-IR"/>
        </w:rPr>
        <w:t>چيزهائي را كه پيغمبر براي شما ( از احكام الهي ) آورده است اجراء كنيد ، و از چيزهائي كه شما را از آن بازداشته است ، دست بكشيد . از خدا بترسيد كه خدا عقوبت سختي دارد .</w:t>
      </w:r>
      <w:r>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را نخوانده اید ؟ گفت : چرا خوانده ام</w:t>
      </w:r>
      <w:r w:rsidR="00724D20">
        <w:rPr>
          <w:rFonts w:hint="cs"/>
          <w:rtl/>
          <w:lang w:bidi="fa-IR"/>
        </w:rPr>
        <w:t>،</w:t>
      </w:r>
      <w:r w:rsidRPr="00904882">
        <w:rPr>
          <w:rFonts w:hint="cs"/>
          <w:rtl/>
          <w:lang w:bidi="fa-IR"/>
        </w:rPr>
        <w:t xml:space="preserve">  یعقوب گفت : مگر رسول خدا از این کارها نهی نفرموده است ؟ </w:t>
      </w:r>
    </w:p>
    <w:p w:rsidR="001425DD" w:rsidRPr="00904882" w:rsidRDefault="001425DD" w:rsidP="004308B5">
      <w:pPr>
        <w:spacing w:line="288" w:lineRule="auto"/>
        <w:ind w:firstLine="206"/>
        <w:rPr>
          <w:rFonts w:hint="cs"/>
          <w:rtl/>
          <w:lang w:bidi="fa-IR"/>
        </w:rPr>
      </w:pPr>
      <w:r w:rsidRPr="00904882">
        <w:rPr>
          <w:rFonts w:hint="cs"/>
          <w:rtl/>
          <w:lang w:bidi="fa-IR"/>
        </w:rPr>
        <w:t>ابن عبد البر می افزاید که ام یعقوب گفت: به نظرم بعضی از خانواده ات چنین کاری را انجام می دهند ، ابن مسعود فرمود: برو ببین ، زن</w:t>
      </w:r>
      <w:r w:rsidR="000B7363" w:rsidRPr="00904882">
        <w:rPr>
          <w:rFonts w:hint="cs"/>
          <w:rtl/>
          <w:lang w:bidi="fa-IR"/>
        </w:rPr>
        <w:t>،</w:t>
      </w:r>
      <w:r w:rsidRPr="00904882">
        <w:rPr>
          <w:rFonts w:hint="cs"/>
          <w:rtl/>
          <w:lang w:bidi="fa-IR"/>
        </w:rPr>
        <w:t xml:space="preserve"> هم نزد خانواده ی ابن مسعود رفت ولی چیزی ندید </w:t>
      </w:r>
      <w:r w:rsidR="000B7363" w:rsidRPr="00904882">
        <w:rPr>
          <w:rFonts w:hint="cs"/>
          <w:rtl/>
          <w:lang w:bidi="fa-IR"/>
        </w:rPr>
        <w:t xml:space="preserve">و </w:t>
      </w:r>
      <w:r w:rsidRPr="00904882">
        <w:rPr>
          <w:rFonts w:hint="cs"/>
          <w:rtl/>
          <w:lang w:bidi="fa-IR"/>
        </w:rPr>
        <w:t>برگشت و عبد الله خطاب به او گفت : اگر زن من چنین کند هرگز با او همبستر نمی شدم .</w:t>
      </w:r>
    </w:p>
    <w:p w:rsidR="001425DD" w:rsidRPr="00904882" w:rsidRDefault="001425DD" w:rsidP="004308B5">
      <w:pPr>
        <w:spacing w:line="288" w:lineRule="auto"/>
        <w:ind w:firstLine="206"/>
        <w:rPr>
          <w:rFonts w:hint="cs"/>
          <w:rtl/>
          <w:lang w:bidi="fa-IR"/>
        </w:rPr>
      </w:pPr>
      <w:r w:rsidRPr="00904882">
        <w:rPr>
          <w:rFonts w:hint="cs"/>
          <w:rtl/>
          <w:lang w:bidi="fa-IR"/>
        </w:rPr>
        <w:t>10. الالکائی در السنة از ابن عباس روایت کرده است که گفته : سوگند به خدا در روی زمین کسی وجود ندارد به اندازه ی من دوست داشته با شد که شیطان هلاک شود . به او گفتند : چرا ؟ گفت: چون در مشرق و مغرب بدعت ایجاد می کند ، مردی آنرا می آورد  و مردی  هم آن بدعت را  پیش من می آورد و من هم آنرا با سنت نابود می کنم و بدعت را به سوی شیطان بر می گردانم .</w:t>
      </w:r>
    </w:p>
    <w:p w:rsidR="001425DD" w:rsidRPr="00904882" w:rsidRDefault="001425DD" w:rsidP="004308B5">
      <w:pPr>
        <w:spacing w:line="288" w:lineRule="auto"/>
        <w:ind w:firstLine="206"/>
        <w:rPr>
          <w:rFonts w:hint="cs"/>
          <w:rtl/>
          <w:lang w:bidi="fa-IR"/>
        </w:rPr>
      </w:pPr>
      <w:r w:rsidRPr="00904882">
        <w:rPr>
          <w:rFonts w:hint="cs"/>
          <w:rtl/>
          <w:lang w:bidi="fa-IR"/>
        </w:rPr>
        <w:t>11. شافعی در الرساله و امام مسلم و بخاری از سعید بن جبیر روایت کرده اند « سعید می گوید :  به ابن عباس گفتم : نوف بکالی گمان می کند که موسی همراه خضر همان موسای  بنی اسرائیل نیست . ابن عباس  گفت : دشمن  خدا دروغ  می گوید</w:t>
      </w:r>
      <w:r w:rsidR="000B7363" w:rsidRPr="00904882">
        <w:rPr>
          <w:rFonts w:hint="cs"/>
          <w:rtl/>
          <w:lang w:bidi="fa-IR"/>
        </w:rPr>
        <w:t>،</w:t>
      </w:r>
      <w:r w:rsidRPr="00904882">
        <w:rPr>
          <w:rFonts w:hint="cs"/>
          <w:rtl/>
          <w:lang w:bidi="fa-IR"/>
        </w:rPr>
        <w:t xml:space="preserve"> ابی بن کعب به من خبر داده که رسول اکرم در خطبه از موسی و خضر سخن گفت و به گونه ای آنها را بحث کرد که هر دو موسی یک نفر باشند .</w:t>
      </w:r>
    </w:p>
    <w:p w:rsidR="001425DD" w:rsidRPr="00904882" w:rsidRDefault="001425DD" w:rsidP="004308B5">
      <w:pPr>
        <w:spacing w:line="288" w:lineRule="auto"/>
        <w:ind w:firstLine="206"/>
        <w:rPr>
          <w:rFonts w:hint="cs"/>
          <w:rtl/>
          <w:lang w:bidi="fa-IR"/>
        </w:rPr>
      </w:pPr>
      <w:r w:rsidRPr="00904882">
        <w:rPr>
          <w:rFonts w:hint="cs"/>
          <w:rtl/>
          <w:lang w:bidi="fa-IR"/>
        </w:rPr>
        <w:t>شافعی می گوید : ابن عباس با آن همه تقوا و ایمان یکی از مسلمانان را تکذیب کرد و او را دشمن خدا نام نهاد چون خلاف حدیث رسول الله سخن گفته است .</w:t>
      </w:r>
    </w:p>
    <w:p w:rsidR="001425DD" w:rsidRPr="00904882" w:rsidRDefault="001425DD" w:rsidP="004308B5">
      <w:pPr>
        <w:spacing w:line="288" w:lineRule="auto"/>
        <w:ind w:firstLine="206"/>
        <w:rPr>
          <w:rFonts w:hint="cs"/>
          <w:rtl/>
          <w:lang w:bidi="fa-IR"/>
        </w:rPr>
      </w:pPr>
      <w:r w:rsidRPr="00904882">
        <w:rPr>
          <w:rFonts w:hint="cs"/>
          <w:rtl/>
          <w:lang w:bidi="fa-IR"/>
        </w:rPr>
        <w:t>12. بیهقی در مدخل و حاکم و ابن عبد البر از هشام بن حجیر روایت کرده اند که طاووس بعد از نماز عصر دو رکعت نماز خواند ابن عباس خطاب به او گفت: نماز نخوان</w:t>
      </w:r>
      <w:r w:rsidR="000B7363" w:rsidRPr="00904882">
        <w:rPr>
          <w:rFonts w:hint="cs"/>
          <w:rtl/>
          <w:lang w:bidi="fa-IR"/>
        </w:rPr>
        <w:t>،</w:t>
      </w:r>
      <w:r w:rsidRPr="00904882">
        <w:rPr>
          <w:rFonts w:hint="cs"/>
          <w:rtl/>
          <w:lang w:bidi="fa-IR"/>
        </w:rPr>
        <w:t xml:space="preserve"> گفت : می خوانم .</w:t>
      </w:r>
    </w:p>
    <w:p w:rsidR="001425DD" w:rsidRPr="00904882" w:rsidRDefault="001425DD" w:rsidP="004308B5">
      <w:pPr>
        <w:spacing w:line="288" w:lineRule="auto"/>
        <w:ind w:firstLine="206"/>
        <w:rPr>
          <w:rFonts w:hint="cs"/>
          <w:rtl/>
          <w:lang w:bidi="fa-IR"/>
        </w:rPr>
      </w:pPr>
      <w:r w:rsidRPr="00904882">
        <w:rPr>
          <w:rFonts w:hint="cs"/>
          <w:rtl/>
          <w:lang w:bidi="fa-IR"/>
        </w:rPr>
        <w:t xml:space="preserve">در روایت ابن عبد البر علت منع مخالفت با سنت رسول اکرم است چون ابن عباس به او می گوید : رسول خدا نماز خواندن را بعد از نماز عصر قدغن کرده و نمی دانم نمازت موجب عذاب می شود یا پاداش ؟ چون خداوند می فرماید:  </w:t>
      </w:r>
    </w:p>
    <w:p w:rsidR="00D6410B" w:rsidRDefault="00D6410B"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423" w:hAnsi="QCF_P423" w:cs="QCF_P423"/>
          <w:color w:val="000000"/>
          <w:sz w:val="32"/>
          <w:szCs w:val="32"/>
          <w:rtl/>
          <w:lang w:bidi="fa-IR"/>
        </w:rPr>
        <w:t>ﭑ  ﭒ         ﭓ  ﭔ    ﭕ  ﭖ  ﭗ  ﭘ  ﭙ  ﭚ  ﭛ  ﭜ   ﭝ  ﭞ  ﭟ  ﭠ</w:t>
      </w:r>
      <w:r>
        <w:rPr>
          <w:rFonts w:ascii="QCF_P423" w:hAnsi="QCF_P423" w:cs="QCF_P423"/>
          <w:color w:val="0000A5"/>
          <w:sz w:val="32"/>
          <w:szCs w:val="32"/>
          <w:rtl/>
          <w:lang w:bidi="fa-IR"/>
        </w:rPr>
        <w:t>ﭡ</w:t>
      </w:r>
      <w:r>
        <w:rPr>
          <w:rFonts w:ascii="QCF_P423" w:hAnsi="QCF_P423" w:cs="QCF_P423"/>
          <w:color w:val="000000"/>
          <w:sz w:val="32"/>
          <w:szCs w:val="32"/>
          <w:rtl/>
          <w:lang w:bidi="fa-IR"/>
        </w:rPr>
        <w:t xml:space="preserve">  ﭢ  ﭣ  ﭤ  ﭥ  ﭦ    ﭧ  ﭨ     ﭩ  ﭪ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الأحزاب: ٣٦</w:t>
      </w:r>
    </w:p>
    <w:p w:rsidR="00D6410B" w:rsidRPr="00D6410B" w:rsidRDefault="00D6410B" w:rsidP="004308B5">
      <w:pPr>
        <w:spacing w:line="288" w:lineRule="auto"/>
        <w:ind w:firstLine="206"/>
        <w:rPr>
          <w:rFonts w:hint="cs"/>
          <w:rtl/>
          <w:lang w:bidi="fa-IR"/>
        </w:rPr>
      </w:pPr>
      <w:r w:rsidRPr="00D6410B">
        <w:rPr>
          <w:rtl/>
          <w:lang w:bidi="fa-IR"/>
        </w:rPr>
        <w:t>‏</w:t>
      </w:r>
      <w:r>
        <w:rPr>
          <w:rFonts w:hint="cs"/>
          <w:rtl/>
          <w:lang w:bidi="fa-IR"/>
        </w:rPr>
        <w:t>(</w:t>
      </w:r>
      <w:r w:rsidRPr="00D6410B">
        <w:rPr>
          <w:rtl/>
          <w:lang w:bidi="fa-IR"/>
        </w:rPr>
        <w:t xml:space="preserve"> هيچ مرد و زن مؤمني ، در كاري كه خدا و پيغمبرش داوري كرده باشند ( و آن را مقرّر نموده باشند ) اختياري از خود در آن ندارند ( و اراده ايشان بايد تابع اراده خدا و رسول باشد ) . هر كس هم از دستور خدا و پيغمبرش سرپيچي كند ، گرفتار گمراهي كاملاً آشكاري مي‌گردد . ‏</w:t>
      </w:r>
      <w:r>
        <w:rPr>
          <w:rFonts w:hint="cs"/>
          <w:rtl/>
          <w:lang w:bidi="fa-IR"/>
        </w:rPr>
        <w:t>)</w:t>
      </w:r>
    </w:p>
    <w:p w:rsidR="001425DD" w:rsidRPr="00904882" w:rsidRDefault="001425DD" w:rsidP="004308B5">
      <w:pPr>
        <w:spacing w:line="288" w:lineRule="auto"/>
        <w:ind w:firstLine="206"/>
        <w:rPr>
          <w:rFonts w:hint="cs"/>
          <w:rtl/>
        </w:rPr>
      </w:pPr>
      <w:r w:rsidRPr="00904882">
        <w:rPr>
          <w:rFonts w:hint="cs"/>
          <w:rtl/>
        </w:rPr>
        <w:t>13.ابن عبد البر روایت می کند که عرو</w:t>
      </w:r>
      <w:r w:rsidR="00FF6365" w:rsidRPr="00904882">
        <w:rPr>
          <w:rFonts w:hint="cs"/>
          <w:rtl/>
        </w:rPr>
        <w:t>ة</w:t>
      </w:r>
      <w:r w:rsidRPr="00904882">
        <w:rPr>
          <w:rFonts w:hint="cs"/>
          <w:rtl/>
        </w:rPr>
        <w:t xml:space="preserve"> بن زبیر به ابن عباس گفت: آیا از خدا هراسی ندارید  متعه حج را حلال می دانید ؟ ابن عباس گفت : ای عریه از مادرت سؤال کن</w:t>
      </w:r>
      <w:r w:rsidR="00FF6365" w:rsidRPr="00904882">
        <w:rPr>
          <w:rFonts w:hint="cs"/>
          <w:rtl/>
        </w:rPr>
        <w:t xml:space="preserve">، </w:t>
      </w:r>
      <w:r w:rsidRPr="00904882">
        <w:rPr>
          <w:rFonts w:hint="cs"/>
          <w:rtl/>
        </w:rPr>
        <w:t>عر</w:t>
      </w:r>
      <w:r w:rsidR="00FF6365" w:rsidRPr="00904882">
        <w:rPr>
          <w:rFonts w:hint="cs"/>
          <w:rtl/>
        </w:rPr>
        <w:t>و</w:t>
      </w:r>
      <w:r w:rsidRPr="00904882">
        <w:rPr>
          <w:rFonts w:hint="cs"/>
          <w:rtl/>
        </w:rPr>
        <w:t>ه گفت: ابو بکر و عمر چنین نکرده اند، ابن عباس گفت : سوگند به خدا دست بر نمی دارید تا عذاب داده نشوید من از رسول خدا حدیث روایت می کنم تو هم می گوید : ابوبکر و عمر چنین می گویند ؟</w:t>
      </w:r>
    </w:p>
    <w:p w:rsidR="001425DD" w:rsidRPr="00904882" w:rsidRDefault="001425DD" w:rsidP="004308B5">
      <w:pPr>
        <w:spacing w:line="288" w:lineRule="auto"/>
        <w:ind w:firstLine="206"/>
        <w:rPr>
          <w:rFonts w:hint="cs"/>
          <w:rtl/>
        </w:rPr>
      </w:pPr>
      <w:r w:rsidRPr="00904882">
        <w:rPr>
          <w:rFonts w:hint="cs"/>
          <w:rtl/>
        </w:rPr>
        <w:t xml:space="preserve">ابن عبد البر می گوید : متعه حج یعنی : فسخ حج در عمره </w:t>
      </w:r>
    </w:p>
    <w:p w:rsidR="001425DD" w:rsidRPr="00904882" w:rsidRDefault="001425DD" w:rsidP="004308B5">
      <w:pPr>
        <w:spacing w:line="288" w:lineRule="auto"/>
        <w:ind w:firstLine="206"/>
        <w:rPr>
          <w:rFonts w:hint="cs"/>
          <w:rtl/>
        </w:rPr>
      </w:pPr>
      <w:r w:rsidRPr="00904882">
        <w:rPr>
          <w:rFonts w:hint="cs"/>
          <w:rtl/>
        </w:rPr>
        <w:t>14. بیهقی از محمد بن سیرین روایت کرده « وقتی ابن عباس به زکات فطر دستور داد</w:t>
      </w:r>
      <w:r w:rsidR="00FF6365" w:rsidRPr="00904882">
        <w:rPr>
          <w:rFonts w:hint="cs"/>
          <w:rtl/>
        </w:rPr>
        <w:t>،</w:t>
      </w:r>
      <w:r w:rsidRPr="00904882">
        <w:rPr>
          <w:rFonts w:hint="cs"/>
          <w:rtl/>
        </w:rPr>
        <w:t xml:space="preserve"> مردم</w:t>
      </w:r>
      <w:r w:rsidR="00FF6365" w:rsidRPr="00904882">
        <w:rPr>
          <w:rFonts w:hint="cs"/>
          <w:rtl/>
        </w:rPr>
        <w:t xml:space="preserve"> آن را</w:t>
      </w:r>
      <w:r w:rsidRPr="00904882">
        <w:rPr>
          <w:rFonts w:hint="cs"/>
          <w:rtl/>
        </w:rPr>
        <w:t xml:space="preserve"> انکار کردند ابن عباس پیش سمره فرستاد که آیا نمی داند پیامبر به آن دستور داده است ؟ جواب داد : بله</w:t>
      </w:r>
      <w:r w:rsidR="00FF6365" w:rsidRPr="00904882">
        <w:rPr>
          <w:rFonts w:hint="cs"/>
          <w:rtl/>
        </w:rPr>
        <w:t>،</w:t>
      </w:r>
      <w:r w:rsidRPr="00904882">
        <w:rPr>
          <w:rFonts w:hint="cs"/>
          <w:rtl/>
        </w:rPr>
        <w:t xml:space="preserve"> گفت : پس چرا به مردم یاد نمی دهید ؟ بیهقی می گوید : ابن عباس سمره را سرزنش می کند چون دستور پیامبر را به مردم یاد نمی دهد .</w:t>
      </w:r>
    </w:p>
    <w:p w:rsidR="001425DD" w:rsidRPr="00904882" w:rsidRDefault="001425DD" w:rsidP="004308B5">
      <w:pPr>
        <w:spacing w:line="288" w:lineRule="auto"/>
        <w:ind w:firstLine="206"/>
        <w:rPr>
          <w:rFonts w:hint="cs"/>
          <w:rtl/>
        </w:rPr>
      </w:pPr>
      <w:r w:rsidRPr="00904882">
        <w:rPr>
          <w:rFonts w:hint="cs"/>
          <w:rtl/>
        </w:rPr>
        <w:t>15. احمد و بزاز از مجاهد روایت کرده اند که گفته : ما در سفر همراه عبد الله ابن عمر بودیم وقتی که در راه حرکت می کردیم دیدیم عبد الله از جای</w:t>
      </w:r>
      <w:r w:rsidR="00724D20">
        <w:rPr>
          <w:rFonts w:hint="cs"/>
          <w:rtl/>
        </w:rPr>
        <w:t>ش</w:t>
      </w:r>
      <w:r w:rsidRPr="00904882">
        <w:rPr>
          <w:rFonts w:hint="cs"/>
          <w:rtl/>
        </w:rPr>
        <w:t xml:space="preserve"> دور شد گفتیم : چرا دور شدید؟ گفت : چون رسول خدا را دیدم چنین کرد .</w:t>
      </w:r>
    </w:p>
    <w:p w:rsidR="001425DD" w:rsidRPr="00904882" w:rsidRDefault="001425DD" w:rsidP="004308B5">
      <w:pPr>
        <w:spacing w:line="288" w:lineRule="auto"/>
        <w:ind w:firstLine="206"/>
        <w:rPr>
          <w:rFonts w:hint="cs"/>
          <w:rtl/>
        </w:rPr>
      </w:pPr>
      <w:r w:rsidRPr="00904882">
        <w:rPr>
          <w:rFonts w:hint="cs"/>
          <w:rtl/>
        </w:rPr>
        <w:t>16.مسلم و بخاری از ابن عمر روایت کرده اند که رسول خدا فرمود: زنان را در شب از رفتن مسجد نهی نکنید . بعضی از فرزندان عبد الله ابن عمر گفتند : سوگند به خدا ما زنان خود را منع می کنیم تا مردم انها را گول نزنند ، ابن عمر به سینه اش زد و گفت : من می گویم : رسول خدا چنین می فرماید و شما هم می گو</w:t>
      </w:r>
      <w:r w:rsidR="00724D20">
        <w:rPr>
          <w:rFonts w:hint="cs"/>
          <w:rtl/>
        </w:rPr>
        <w:t>ی</w:t>
      </w:r>
      <w:r w:rsidRPr="00904882">
        <w:rPr>
          <w:rFonts w:hint="cs"/>
          <w:rtl/>
        </w:rPr>
        <w:t>ید : اجازه نمی دهیم .</w:t>
      </w:r>
    </w:p>
    <w:p w:rsidR="001425DD" w:rsidRPr="00904882" w:rsidRDefault="001425DD" w:rsidP="004308B5">
      <w:pPr>
        <w:spacing w:line="288" w:lineRule="auto"/>
        <w:ind w:firstLine="206"/>
        <w:rPr>
          <w:rFonts w:hint="cs"/>
          <w:rtl/>
        </w:rPr>
      </w:pPr>
      <w:r w:rsidRPr="00904882">
        <w:rPr>
          <w:rFonts w:hint="cs"/>
          <w:rtl/>
        </w:rPr>
        <w:t>17. ابن عبد البر از بلال بن عبد الله ابن عمر حدیث گذشته را با این لفظ روایت می کند که بلال می گوید : من گفتم</w:t>
      </w:r>
      <w:r w:rsidR="00FF6365" w:rsidRPr="00904882">
        <w:rPr>
          <w:rFonts w:hint="cs"/>
          <w:rtl/>
        </w:rPr>
        <w:t>:</w:t>
      </w:r>
      <w:r w:rsidRPr="00904882">
        <w:rPr>
          <w:rFonts w:hint="cs"/>
          <w:rtl/>
        </w:rPr>
        <w:t xml:space="preserve"> من زنم را منع می کنم شما هم اختیار دارید</w:t>
      </w:r>
      <w:r w:rsidR="00FF6365" w:rsidRPr="00904882">
        <w:rPr>
          <w:rFonts w:hint="cs"/>
          <w:rtl/>
        </w:rPr>
        <w:t xml:space="preserve">، </w:t>
      </w:r>
      <w:r w:rsidRPr="00904882">
        <w:rPr>
          <w:rFonts w:hint="cs"/>
          <w:rtl/>
        </w:rPr>
        <w:t>پدرم به من نگاه کرد و فرمود : نفرین خدا بر تو باد من از رسول روایت می کنم و تو هم چنین می گوی</w:t>
      </w:r>
      <w:r w:rsidR="00FF6365" w:rsidRPr="00904882">
        <w:rPr>
          <w:rFonts w:hint="cs"/>
          <w:rtl/>
        </w:rPr>
        <w:t>ی</w:t>
      </w:r>
      <w:r w:rsidRPr="00904882">
        <w:rPr>
          <w:rFonts w:hint="cs"/>
          <w:rtl/>
        </w:rPr>
        <w:t>د .</w:t>
      </w:r>
    </w:p>
    <w:p w:rsidR="001425DD" w:rsidRPr="00904882" w:rsidRDefault="001425DD" w:rsidP="004308B5">
      <w:pPr>
        <w:spacing w:line="288" w:lineRule="auto"/>
        <w:ind w:firstLine="206"/>
        <w:rPr>
          <w:rFonts w:hint="cs"/>
          <w:rtl/>
        </w:rPr>
      </w:pPr>
      <w:r w:rsidRPr="00904882">
        <w:rPr>
          <w:rFonts w:hint="cs"/>
          <w:rtl/>
        </w:rPr>
        <w:t>18. مسلم از سلمان بن یسار روایت می کند که ابو هریره و ابن عباس و ابا سلمه بن عبد الرحمان بن عوف در مورد زن حامله شوهر مرده با هم بحث می کردند ابن عباس گفت : باید عده  متأخر(چهار ماه)را باید سپری کند</w:t>
      </w:r>
      <w:r w:rsidR="00FF6365" w:rsidRPr="00904882">
        <w:rPr>
          <w:rFonts w:hint="cs"/>
          <w:rtl/>
        </w:rPr>
        <w:t>،</w:t>
      </w:r>
      <w:r w:rsidRPr="00904882">
        <w:rPr>
          <w:rFonts w:hint="cs"/>
          <w:rtl/>
        </w:rPr>
        <w:t xml:space="preserve"> ابو سلمه گفت: می تواند ازدواج کند و ابو هریره گفت: من نظر برادر زاده ام را می پذیرم (ابو سلمه)</w:t>
      </w:r>
      <w:r w:rsidR="00FF6365" w:rsidRPr="00904882">
        <w:rPr>
          <w:rFonts w:hint="cs"/>
          <w:rtl/>
        </w:rPr>
        <w:t>،</w:t>
      </w:r>
      <w:r w:rsidRPr="00904882">
        <w:rPr>
          <w:rFonts w:hint="cs"/>
          <w:rtl/>
        </w:rPr>
        <w:t xml:space="preserve"> همه آنها پیش ام سلمه همسر پیامبر رفتند ام سلمه فرمود :  سبعیه اسلمیه چند روز بعد از فوت همسرش وضع حمل کرد و خواست ازدواج کند بدین خاطر از رسول خدا استفتا کرد رسول به او اجازه ازدواج داد .</w:t>
      </w:r>
    </w:p>
    <w:p w:rsidR="001425DD" w:rsidRPr="00904882" w:rsidRDefault="001425DD" w:rsidP="004308B5">
      <w:pPr>
        <w:spacing w:line="288" w:lineRule="auto"/>
        <w:ind w:firstLine="206"/>
        <w:rPr>
          <w:rFonts w:hint="cs"/>
          <w:rtl/>
        </w:rPr>
      </w:pPr>
      <w:r w:rsidRPr="00904882">
        <w:rPr>
          <w:rFonts w:hint="cs"/>
          <w:rtl/>
        </w:rPr>
        <w:t>19. مسلم روایت می کند که عمر به زنانش دستور داد هنگام غسل باید سر را در آب فرو ببرند . عائشه خبر را شنید و فرمود: تعجب می کنم که ابن عمر چنین می گوید من همراه رسول خدا غسل کرده ام و ایشان چنین نفرمودند بلکه فقط  سه  دفعه آب را بر سرم می پاشیدم .</w:t>
      </w:r>
    </w:p>
    <w:p w:rsidR="001425DD" w:rsidRPr="00904882" w:rsidRDefault="001425DD" w:rsidP="004308B5">
      <w:pPr>
        <w:spacing w:line="288" w:lineRule="auto"/>
        <w:ind w:firstLine="206"/>
        <w:rPr>
          <w:rFonts w:hint="cs"/>
          <w:rtl/>
        </w:rPr>
      </w:pPr>
      <w:r w:rsidRPr="00904882">
        <w:rPr>
          <w:rFonts w:hint="cs"/>
          <w:rtl/>
        </w:rPr>
        <w:t>20. مالک و بیهقی از عطاء بن یسار روایت کرده اند که معاویه ظرف طلا یا نقره ای را خرید ولی از وزنش بیشتر پول داد ابو درداء به او گفت : من از رسول خدا شنیده ام که رسول خدا از این کار منع فرموده است ، معاویه گفت : به نظر من اشکالی ندارد</w:t>
      </w:r>
      <w:r w:rsidR="00FF6365" w:rsidRPr="00904882">
        <w:rPr>
          <w:rFonts w:hint="cs"/>
          <w:rtl/>
        </w:rPr>
        <w:t>،</w:t>
      </w:r>
      <w:r w:rsidRPr="00904882">
        <w:rPr>
          <w:rFonts w:hint="cs"/>
          <w:rtl/>
        </w:rPr>
        <w:t xml:space="preserve"> ابو درداء گفت: مرا سرزنش نکنید من از رسول خدا حدیث روایت می کنم او در جواب می گوید : او نظر خودش را برایم  بیان می کند ؟ هرگز در خاکی که تو در آن قرار بگیرید من در</w:t>
      </w:r>
      <w:r w:rsidR="00FF6365" w:rsidRPr="00904882">
        <w:rPr>
          <w:rFonts w:hint="cs"/>
          <w:rtl/>
        </w:rPr>
        <w:t xml:space="preserve"> آن</w:t>
      </w:r>
      <w:r w:rsidRPr="00904882">
        <w:rPr>
          <w:rFonts w:hint="cs"/>
          <w:rtl/>
        </w:rPr>
        <w:t xml:space="preserve"> باقی نمی مانم </w:t>
      </w:r>
      <w:r w:rsidRPr="00904882">
        <w:rPr>
          <w:rStyle w:val="a3"/>
          <w:rtl/>
        </w:rPr>
        <w:footnoteReference w:id="393"/>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 xml:space="preserve">21. مسلم و بخاری از عمران بن حصین روایت کرده اند که رسول خدا فرمود  :  </w:t>
      </w:r>
      <w:r w:rsidR="00FF6365" w:rsidRPr="00904882">
        <w:rPr>
          <w:rFonts w:hint="cs"/>
          <w:rtl/>
        </w:rPr>
        <w:t>«</w:t>
      </w:r>
      <w:r w:rsidRPr="00904882">
        <w:rPr>
          <w:rFonts w:hint="cs"/>
          <w:rtl/>
        </w:rPr>
        <w:t>حیاء همه اش خیر است</w:t>
      </w:r>
      <w:r w:rsidR="00FF6365" w:rsidRPr="00904882">
        <w:rPr>
          <w:rFonts w:hint="cs"/>
          <w:rtl/>
        </w:rPr>
        <w:t>»</w:t>
      </w:r>
      <w:r w:rsidRPr="00904882">
        <w:rPr>
          <w:rFonts w:hint="cs"/>
          <w:rtl/>
        </w:rPr>
        <w:t xml:space="preserve"> ، بشیر بن کعب فرمود: ما در </w:t>
      </w:r>
      <w:r w:rsidR="00D350C2" w:rsidRPr="00904882">
        <w:rPr>
          <w:rFonts w:hint="cs"/>
          <w:rtl/>
        </w:rPr>
        <w:t>قرآن</w:t>
      </w:r>
      <w:r w:rsidRPr="00904882">
        <w:rPr>
          <w:rFonts w:hint="cs"/>
          <w:rtl/>
        </w:rPr>
        <w:t xml:space="preserve"> پیدا می کنیم که سکینه و وقار در بعضی مواقع خیر و در بعضی حالات دیگر شر است</w:t>
      </w:r>
      <w:r w:rsidR="00FF6365" w:rsidRPr="00904882">
        <w:rPr>
          <w:rFonts w:hint="cs"/>
          <w:rtl/>
        </w:rPr>
        <w:t>،</w:t>
      </w:r>
      <w:r w:rsidRPr="00904882">
        <w:rPr>
          <w:rFonts w:hint="cs"/>
          <w:rtl/>
        </w:rPr>
        <w:t xml:space="preserve"> عمران به گونه ای خشمگین شد که چشمانش سرخ گشت سپس گفت : من از رسول خدا روایت می کنم تو هم می گوی</w:t>
      </w:r>
      <w:r w:rsidR="00FF6365" w:rsidRPr="00904882">
        <w:rPr>
          <w:rFonts w:hint="cs"/>
          <w:rtl/>
        </w:rPr>
        <w:t>ی</w:t>
      </w:r>
      <w:r w:rsidRPr="00904882">
        <w:rPr>
          <w:rFonts w:hint="cs"/>
          <w:rtl/>
        </w:rPr>
        <w:t xml:space="preserve">د بین </w:t>
      </w:r>
      <w:r w:rsidR="00D350C2" w:rsidRPr="00904882">
        <w:rPr>
          <w:rFonts w:hint="cs"/>
          <w:rtl/>
        </w:rPr>
        <w:t>قرآن</w:t>
      </w:r>
      <w:r w:rsidRPr="00904882">
        <w:rPr>
          <w:rFonts w:hint="cs"/>
          <w:rtl/>
        </w:rPr>
        <w:t xml:space="preserve"> و کلام رسول خدا تناقض وجود دارد .</w:t>
      </w:r>
    </w:p>
    <w:p w:rsidR="001425DD" w:rsidRPr="00904882" w:rsidRDefault="001425DD" w:rsidP="004308B5">
      <w:pPr>
        <w:spacing w:line="288" w:lineRule="auto"/>
        <w:ind w:firstLine="206"/>
        <w:rPr>
          <w:rFonts w:hint="cs"/>
          <w:rtl/>
        </w:rPr>
      </w:pPr>
      <w:r w:rsidRPr="00904882">
        <w:rPr>
          <w:rFonts w:hint="cs"/>
          <w:rtl/>
        </w:rPr>
        <w:t xml:space="preserve">22.بیهقی در مدخل روایت می کند که شافعی گفته :ابی سعید می گوید : مردی را ملاقات کردم و در موردی </w:t>
      </w:r>
      <w:r w:rsidR="00FF6365" w:rsidRPr="00904882">
        <w:rPr>
          <w:rFonts w:hint="cs"/>
          <w:rtl/>
        </w:rPr>
        <w:t>ب</w:t>
      </w:r>
      <w:r w:rsidRPr="00904882">
        <w:rPr>
          <w:rFonts w:hint="cs"/>
          <w:rtl/>
        </w:rPr>
        <w:t>رای او از حدیث رسول الله نقل کردم ولی آن مرد با حدیث مخالفت ورزید . ابی سعید خطاب به او گفت : هرگز سقف خانه ای من و تو را با هم جمع نمی کند .</w:t>
      </w:r>
    </w:p>
    <w:p w:rsidR="001425DD" w:rsidRPr="00904882" w:rsidRDefault="001425DD" w:rsidP="004308B5">
      <w:pPr>
        <w:spacing w:line="288" w:lineRule="auto"/>
        <w:ind w:firstLine="206"/>
        <w:rPr>
          <w:rFonts w:hint="cs"/>
          <w:rtl/>
        </w:rPr>
      </w:pPr>
      <w:r w:rsidRPr="00904882">
        <w:rPr>
          <w:rFonts w:hint="cs"/>
          <w:rtl/>
        </w:rPr>
        <w:t xml:space="preserve">23. دارمی از خراش بن جبیر روایت کرده که خراش می گوید : در مسجد رسول خدا جوان کوچکی را دیدم که سنگ می انداخت و با آنها بازی می کرد به او گفتم : بازی نکن چون از رسول خدا شنیدم که از پرتاب کردن سنگ نهی فرموده . اما جوان به سخنم گوش نداد و باز هم کارش را ادامه داد خراش گفت : من حدیث رسول الله را روایت می کنم ولی تو باز هم از این کار دست برنمی دارید ؟سوگند به خدا همراه جنازه ات نمی ایم و در بیماری به عیادت نمی آیم و با </w:t>
      </w:r>
      <w:r w:rsidR="00FF6365" w:rsidRPr="00904882">
        <w:rPr>
          <w:rFonts w:hint="cs"/>
          <w:rtl/>
        </w:rPr>
        <w:t xml:space="preserve">تو </w:t>
      </w:r>
      <w:r w:rsidRPr="00904882">
        <w:rPr>
          <w:rFonts w:hint="cs"/>
          <w:rtl/>
        </w:rPr>
        <w:t>سخن نمی گویم .</w:t>
      </w:r>
    </w:p>
    <w:p w:rsidR="001425DD" w:rsidRPr="00904882" w:rsidRDefault="001425DD" w:rsidP="004308B5">
      <w:pPr>
        <w:spacing w:line="288" w:lineRule="auto"/>
        <w:ind w:firstLine="206"/>
        <w:rPr>
          <w:rFonts w:hint="cs"/>
          <w:rtl/>
        </w:rPr>
      </w:pPr>
      <w:r w:rsidRPr="00904882">
        <w:rPr>
          <w:rFonts w:hint="cs"/>
          <w:rtl/>
        </w:rPr>
        <w:t>24. مسلم و بخاری از عبد الله بن بریره روایت کرده اند « عبدالله مردی را دید که به سوی حیوان سنگ پرتاب می کرد و می خواست با آن سنگها حیوان را شکار کند  عبد الله به او گفت : از این کار دست بردار چون رسول خدا از آن نهی فرموده است ولی آن مرد گوش نکرد و به کارش ادامه داد عبد الله فرمود : هرگز با تو سخن نمی گویم .</w:t>
      </w:r>
    </w:p>
    <w:p w:rsidR="001425DD" w:rsidRPr="00904882" w:rsidRDefault="001425DD" w:rsidP="004308B5">
      <w:pPr>
        <w:spacing w:line="288" w:lineRule="auto"/>
        <w:ind w:firstLine="206"/>
        <w:rPr>
          <w:rFonts w:hint="cs"/>
          <w:rtl/>
        </w:rPr>
      </w:pPr>
      <w:r w:rsidRPr="00904882">
        <w:rPr>
          <w:rFonts w:hint="cs"/>
          <w:rtl/>
        </w:rPr>
        <w:t>25. دارمی از قتاده روایت کرده که ابن سیرین برای مردی حدیث روایت می کرد ولی آن مرد سخن بعضی از عالمان را به میان می آورد ابن سیرین خطاب به او گفت : من می گویم رسول خدا چنین می فرماید ولی تو می گوی</w:t>
      </w:r>
      <w:r w:rsidR="00FF6365" w:rsidRPr="00904882">
        <w:rPr>
          <w:rFonts w:hint="cs"/>
          <w:rtl/>
        </w:rPr>
        <w:t>ی</w:t>
      </w:r>
      <w:r w:rsidRPr="00904882">
        <w:rPr>
          <w:rFonts w:hint="cs"/>
          <w:rtl/>
        </w:rPr>
        <w:t>د فلان و فلان چنین گفته اند ؟ هرگز با تو سخن نمی گویم.</w:t>
      </w:r>
    </w:p>
    <w:p w:rsidR="001425DD" w:rsidRPr="00904882" w:rsidRDefault="001425DD" w:rsidP="004308B5">
      <w:pPr>
        <w:spacing w:line="288" w:lineRule="auto"/>
        <w:ind w:firstLine="206"/>
        <w:rPr>
          <w:rFonts w:hint="cs"/>
          <w:rtl/>
        </w:rPr>
      </w:pPr>
      <w:r w:rsidRPr="00904882">
        <w:rPr>
          <w:rFonts w:hint="cs"/>
          <w:rtl/>
        </w:rPr>
        <w:t>26. از ابن مسیب روایت شده که مردی را دیده بعد از نماز عصر نماز خوانده سپس گفت : ای ابا عبدالله خداوند مرا به خاطر این نماز عذاب می دهد؟ گفت : به خاطر نماز نه</w:t>
      </w:r>
      <w:r w:rsidR="00FF6365" w:rsidRPr="00904882">
        <w:rPr>
          <w:rFonts w:hint="cs"/>
          <w:rtl/>
        </w:rPr>
        <w:t>،</w:t>
      </w:r>
      <w:r w:rsidRPr="00904882">
        <w:rPr>
          <w:rFonts w:hint="cs"/>
          <w:rtl/>
        </w:rPr>
        <w:t xml:space="preserve"> بلکه به خاطر مخالفت با سنت رسول اکرم تو را عذاب خواهد داد .</w:t>
      </w:r>
    </w:p>
    <w:p w:rsidR="001425DD" w:rsidRPr="00904882" w:rsidRDefault="001425DD" w:rsidP="004308B5">
      <w:pPr>
        <w:spacing w:line="288" w:lineRule="auto"/>
        <w:ind w:firstLine="206"/>
        <w:rPr>
          <w:rFonts w:hint="cs"/>
          <w:rtl/>
        </w:rPr>
      </w:pPr>
      <w:r w:rsidRPr="00904882">
        <w:rPr>
          <w:rFonts w:hint="cs"/>
          <w:rtl/>
        </w:rPr>
        <w:t>27. ابن عبد البر از عبد الرحمان بن یزید روایت می کند که مردی را با لباس در حالت احرام دید و او را از این کار منع کرد آن مرد گفت: اگر راست می گوی</w:t>
      </w:r>
      <w:r w:rsidR="00FF6365" w:rsidRPr="00904882">
        <w:rPr>
          <w:rFonts w:hint="cs"/>
          <w:rtl/>
        </w:rPr>
        <w:t>ی</w:t>
      </w:r>
      <w:r w:rsidRPr="00904882">
        <w:rPr>
          <w:rFonts w:hint="cs"/>
          <w:rtl/>
        </w:rPr>
        <w:t xml:space="preserve">د </w:t>
      </w:r>
      <w:r w:rsidR="00FF6365" w:rsidRPr="00904882">
        <w:rPr>
          <w:rFonts w:hint="cs"/>
          <w:rtl/>
        </w:rPr>
        <w:t>آی</w:t>
      </w:r>
      <w:r w:rsidRPr="00904882">
        <w:rPr>
          <w:rFonts w:hint="cs"/>
          <w:rtl/>
        </w:rPr>
        <w:t xml:space="preserve">ه </w:t>
      </w:r>
      <w:r w:rsidR="00FF6365" w:rsidRPr="00904882">
        <w:rPr>
          <w:rFonts w:hint="cs"/>
          <w:rtl/>
        </w:rPr>
        <w:t>ا</w:t>
      </w:r>
      <w:r w:rsidRPr="00904882">
        <w:rPr>
          <w:rFonts w:hint="cs"/>
          <w:rtl/>
        </w:rPr>
        <w:t xml:space="preserve">ی از </w:t>
      </w:r>
      <w:r w:rsidR="00D350C2" w:rsidRPr="00904882">
        <w:rPr>
          <w:rFonts w:hint="cs"/>
          <w:rtl/>
        </w:rPr>
        <w:t>قرآن</w:t>
      </w:r>
      <w:r w:rsidRPr="00904882">
        <w:rPr>
          <w:rFonts w:hint="cs"/>
          <w:rtl/>
        </w:rPr>
        <w:t xml:space="preserve"> را برای اثبات سخنت ذکر</w:t>
      </w:r>
      <w:r w:rsidR="00BB7D92">
        <w:rPr>
          <w:rFonts w:hint="cs"/>
          <w:rtl/>
        </w:rPr>
        <w:t xml:space="preserve"> کن تا لباسم را در  آورم او هم آ</w:t>
      </w:r>
      <w:r w:rsidRPr="00904882">
        <w:rPr>
          <w:rFonts w:hint="cs"/>
          <w:rtl/>
        </w:rPr>
        <w:t>یه</w:t>
      </w:r>
      <w:r w:rsidR="00BB7D92">
        <w:rPr>
          <w:rFonts w:hint="cs"/>
          <w:rtl/>
        </w:rPr>
        <w:t>:</w:t>
      </w:r>
      <w:r w:rsidRPr="00904882">
        <w:rPr>
          <w:rFonts w:hint="cs"/>
          <w:rtl/>
        </w:rPr>
        <w:t xml:space="preserve"> </w:t>
      </w:r>
    </w:p>
    <w:p w:rsidR="00BB7D92" w:rsidRDefault="001425DD" w:rsidP="004308B5">
      <w:pPr>
        <w:spacing w:line="288" w:lineRule="auto"/>
        <w:ind w:firstLine="206"/>
        <w:rPr>
          <w:rFonts w:hint="cs"/>
          <w:rtl/>
        </w:rPr>
      </w:pPr>
      <w:r w:rsidRPr="00904882">
        <w:rPr>
          <w:rFonts w:hint="cs"/>
          <w:sz w:val="32"/>
          <w:szCs w:val="32"/>
          <w:rtl/>
          <w:lang w:bidi="fa-IR"/>
        </w:rPr>
        <w:t xml:space="preserve">« </w:t>
      </w:r>
      <w:r w:rsidR="00751D64" w:rsidRPr="00751D64">
        <w:rPr>
          <w:rFonts w:ascii="QCF_P546" w:hAnsi="QCF_P546" w:cs="QCF_P546"/>
          <w:color w:val="000000"/>
          <w:rtl/>
          <w:lang w:bidi="fa-IR"/>
        </w:rPr>
        <w:t>ﮠ  ﮡ  ﮢ  ﮣ  ﮤ   ﮥ    ﮦ  ﮧ</w:t>
      </w:r>
      <w:r w:rsidR="00751D64" w:rsidRPr="00751D64">
        <w:rPr>
          <w:rFonts w:ascii="QCF_P546" w:hAnsi="QCF_P546" w:cs="QCF_P546"/>
          <w:color w:val="0000A5"/>
          <w:rtl/>
          <w:lang w:bidi="fa-IR"/>
        </w:rPr>
        <w:t>ﮨ</w:t>
      </w:r>
      <w:r w:rsidR="00751D64" w:rsidRPr="00751D64">
        <w:rPr>
          <w:rFonts w:ascii="QCF_P546" w:hAnsi="QCF_P546" w:cs="QCF_P546"/>
          <w:color w:val="000000"/>
          <w:rtl/>
          <w:lang w:bidi="fa-IR"/>
        </w:rPr>
        <w:t xml:space="preserve">  ﮩ  ﮪ</w:t>
      </w:r>
      <w:r w:rsidR="00751D64" w:rsidRPr="00751D64">
        <w:rPr>
          <w:rFonts w:ascii="QCF_P546" w:hAnsi="QCF_P546" w:cs="QCF_P546"/>
          <w:color w:val="0000A5"/>
          <w:rtl/>
          <w:lang w:bidi="fa-IR"/>
        </w:rPr>
        <w:t>ﮫ</w:t>
      </w:r>
      <w:r w:rsidR="00751D64" w:rsidRPr="00751D64">
        <w:rPr>
          <w:rFonts w:ascii="QCF_P546" w:hAnsi="QCF_P546" w:cs="QCF_P546"/>
          <w:color w:val="000000"/>
          <w:rtl/>
          <w:lang w:bidi="fa-IR"/>
        </w:rPr>
        <w:t xml:space="preserve">  ﮬ     ﮭ  ﮮ  ﮯ</w:t>
      </w:r>
      <w:r w:rsidR="00751D64">
        <w:rPr>
          <w:rFonts w:ascii="QCF_P546" w:hAnsi="QCF_P546" w:cs="QCF_P546"/>
          <w:color w:val="000000"/>
          <w:sz w:val="32"/>
          <w:szCs w:val="32"/>
          <w:rtl/>
          <w:lang w:bidi="fa-IR"/>
        </w:rPr>
        <w:t xml:space="preserve">  </w:t>
      </w:r>
      <w:r w:rsidRPr="00904882">
        <w:rPr>
          <w:rFonts w:hint="cs"/>
          <w:rtl/>
        </w:rPr>
        <w:t>»</w:t>
      </w:r>
    </w:p>
    <w:p w:rsidR="001425DD" w:rsidRPr="00951A36" w:rsidRDefault="001425DD" w:rsidP="004308B5">
      <w:pPr>
        <w:spacing w:line="288" w:lineRule="auto"/>
        <w:ind w:firstLine="206"/>
        <w:rPr>
          <w:rFonts w:ascii="Times New Roman" w:hAnsi="Times New Roman" w:hint="cs"/>
          <w:rtl/>
          <w:lang w:bidi="fa-IR"/>
        </w:rPr>
      </w:pPr>
      <w:r w:rsidRPr="00904882">
        <w:rPr>
          <w:rFonts w:hint="cs"/>
          <w:rtl/>
        </w:rPr>
        <w:t xml:space="preserve">رابر او خواند </w:t>
      </w:r>
      <w:r w:rsidR="00951A36">
        <w:rPr>
          <w:rFonts w:ascii="Times New Roman" w:hAnsi="Times New Roman" w:hint="cs"/>
          <w:rtl/>
          <w:lang w:bidi="fa-IR"/>
        </w:rPr>
        <w:t xml:space="preserve">. </w:t>
      </w:r>
    </w:p>
    <w:p w:rsidR="001425DD" w:rsidRPr="00904882" w:rsidRDefault="001425DD" w:rsidP="004308B5">
      <w:pPr>
        <w:spacing w:line="288" w:lineRule="auto"/>
        <w:ind w:firstLine="206"/>
        <w:rPr>
          <w:rFonts w:hint="cs"/>
          <w:rtl/>
        </w:rPr>
      </w:pPr>
      <w:r w:rsidRPr="00904882">
        <w:rPr>
          <w:rFonts w:hint="cs"/>
          <w:rtl/>
        </w:rPr>
        <w:t>28. قشیری در الرساله می گوید : هنگام مرگ ابا عثمان حیری پسرش ابو بکر پیراهنش را پاره کرد عثمان چشمانش را باز کرد و گفت : این کار را نکن در ظاهر خلاف سنت و در باطن ریاء است .</w:t>
      </w:r>
    </w:p>
    <w:p w:rsidR="001425DD" w:rsidRPr="00904882" w:rsidRDefault="001425DD" w:rsidP="004308B5">
      <w:pPr>
        <w:spacing w:line="288" w:lineRule="auto"/>
        <w:ind w:firstLine="206"/>
        <w:rPr>
          <w:rFonts w:hint="cs"/>
          <w:rtl/>
        </w:rPr>
      </w:pPr>
      <w:r w:rsidRPr="00904882">
        <w:rPr>
          <w:rFonts w:hint="cs"/>
          <w:rtl/>
        </w:rPr>
        <w:t>29. شافعی در الرساله و ابن عبد البر از سالم بن عبد الله بن عمر روایت کرده که عمر بن خطاب قبل از زیارت بیت و بعد از رجم شیطان از خوشبو کردن نهی می کرد ، سالم می گوید : عائشه فرمود : با دستان خودم قبل از احرام و طواف به رسول خدا عطر زده ام ،سپس سالم گفت : سنت رسول خدا شایسته پیروی است .</w:t>
      </w:r>
    </w:p>
    <w:p w:rsidR="001425DD" w:rsidRPr="00904882" w:rsidRDefault="001425DD" w:rsidP="004308B5">
      <w:pPr>
        <w:spacing w:line="288" w:lineRule="auto"/>
        <w:ind w:firstLine="206"/>
        <w:rPr>
          <w:rFonts w:hint="cs"/>
          <w:rtl/>
        </w:rPr>
      </w:pPr>
      <w:r w:rsidRPr="00904882">
        <w:rPr>
          <w:rFonts w:hint="cs"/>
          <w:rtl/>
        </w:rPr>
        <w:t>امام شافعی می فرماید : سالم فتوای ام</w:t>
      </w:r>
      <w:r w:rsidR="006C501C">
        <w:rPr>
          <w:rFonts w:hint="cs"/>
          <w:rtl/>
        </w:rPr>
        <w:t>ی</w:t>
      </w:r>
      <w:r w:rsidRPr="00904882">
        <w:rPr>
          <w:rFonts w:hint="cs"/>
          <w:rtl/>
        </w:rPr>
        <w:t>ر المؤمنین جدش عمر بن خطاب را به خاطر حدیث عائشه از رسول خدا رها می کند و می گوید : سنت رسول شایسته پیروی است.</w:t>
      </w:r>
    </w:p>
    <w:p w:rsidR="001425DD" w:rsidRPr="00904882" w:rsidRDefault="001425DD" w:rsidP="004308B5">
      <w:pPr>
        <w:spacing w:line="288" w:lineRule="auto"/>
        <w:ind w:firstLine="206"/>
        <w:rPr>
          <w:rFonts w:hint="cs"/>
          <w:rtl/>
        </w:rPr>
      </w:pPr>
      <w:r w:rsidRPr="00904882">
        <w:rPr>
          <w:rFonts w:hint="cs"/>
          <w:rtl/>
        </w:rPr>
        <w:t>30. بخاری و احمد از ابی وائل روایت کرده است که ابی وائل می گوید : نزد شیبه در این مسجد(کعبه ) نشسته بودیم گفت : عمر در ایجا نشسته بود و گفت : تصمیم گرفته ام همه دارای بیت المال را بین مسلمان تقسیم کنم  ، من هم خطاب به او گفتم : نمی توانید</w:t>
      </w:r>
      <w:r w:rsidR="006C501C">
        <w:rPr>
          <w:rFonts w:hint="cs"/>
          <w:rtl/>
        </w:rPr>
        <w:t>،</w:t>
      </w:r>
      <w:r w:rsidRPr="00904882">
        <w:rPr>
          <w:rFonts w:hint="cs"/>
          <w:rtl/>
        </w:rPr>
        <w:t xml:space="preserve"> گفت : چرا ؟  گفتم : چون پیامبر و ابو بکر چنین نکرده اند ، عمر گفت : آنها مقتدا هستند .</w:t>
      </w:r>
    </w:p>
    <w:p w:rsidR="001425DD" w:rsidRPr="00904882" w:rsidRDefault="001425DD" w:rsidP="004308B5">
      <w:pPr>
        <w:spacing w:line="288" w:lineRule="auto"/>
        <w:ind w:firstLine="206"/>
        <w:rPr>
          <w:rFonts w:hint="cs"/>
          <w:rtl/>
        </w:rPr>
      </w:pPr>
      <w:r w:rsidRPr="00904882">
        <w:rPr>
          <w:rFonts w:hint="cs"/>
          <w:rtl/>
        </w:rPr>
        <w:t>31. شافعی در الرساله و بیهقی از سعید بن مسیب روایت کرده اند که عمر فتوا داده بود دیه بر عهده نزدیکان قاتل است و زن از دیه همسرش ارث نمی برد تا ضحاک بن سفیان روایت کرد که رسول خدا برای او نوشته بود «زن اشیم ضبایی ا</w:t>
      </w:r>
      <w:r w:rsidR="00FF6365" w:rsidRPr="00904882">
        <w:rPr>
          <w:rFonts w:hint="cs"/>
          <w:rtl/>
        </w:rPr>
        <w:t>ز</w:t>
      </w:r>
      <w:r w:rsidRPr="00904882">
        <w:rPr>
          <w:rFonts w:hint="cs"/>
          <w:rtl/>
        </w:rPr>
        <w:t xml:space="preserve"> دیه همسرش ارث می برد » عمر بعد از روایت حدیث از فتوای خودش پشیمان شد </w:t>
      </w:r>
      <w:r w:rsidRPr="00904882">
        <w:rPr>
          <w:rStyle w:val="a3"/>
          <w:rtl/>
        </w:rPr>
        <w:footnoteReference w:id="394"/>
      </w:r>
      <w:r w:rsidRPr="00904882">
        <w:rPr>
          <w:rFonts w:hint="cs"/>
          <w:rtl/>
        </w:rPr>
        <w:t xml:space="preserve"> شافعی می گوید: عمر تسلیم قضاوت ضحاک شد  و از فتوای خودش پشیمان شد .</w:t>
      </w:r>
    </w:p>
    <w:p w:rsidR="001425DD" w:rsidRPr="00904882" w:rsidRDefault="001425DD" w:rsidP="004308B5">
      <w:pPr>
        <w:spacing w:line="288" w:lineRule="auto"/>
        <w:ind w:firstLine="206"/>
        <w:rPr>
          <w:rFonts w:hint="cs"/>
          <w:rtl/>
        </w:rPr>
      </w:pPr>
      <w:r w:rsidRPr="00904882">
        <w:rPr>
          <w:rFonts w:hint="cs"/>
          <w:rtl/>
        </w:rPr>
        <w:t>32. ابو نضر هاشم بن قاسم از هاشم بن یحیی مخزومی روایت کرده که مردی از ثقیف نزد عمر آمد و در مورد زنی سؤال کرد که دوران قاعدگی را طی کرده و در روز عید خانه ی خدا را زیارت کرده ،ایا می تواند برود و حج را ادامه بدهد ؟ عمر گفت : نه</w:t>
      </w:r>
      <w:r w:rsidR="006C501C">
        <w:rPr>
          <w:rFonts w:hint="cs"/>
          <w:rtl/>
        </w:rPr>
        <w:t>،</w:t>
      </w:r>
      <w:r w:rsidRPr="00904882">
        <w:rPr>
          <w:rFonts w:hint="cs"/>
          <w:rtl/>
        </w:rPr>
        <w:t xml:space="preserve"> مرد ثقفی گفت : از رسول خدا پرسیدم ایشان چنین فتوا نداد عمر نارحت شد و گفت : اگر از رسول خدا پرسیده اید چرا از من می پرسید؟ .</w:t>
      </w:r>
    </w:p>
    <w:p w:rsidR="001425DD" w:rsidRPr="00904882" w:rsidRDefault="001425DD" w:rsidP="004308B5">
      <w:pPr>
        <w:spacing w:line="288" w:lineRule="auto"/>
        <w:ind w:firstLine="206"/>
        <w:rPr>
          <w:rFonts w:hint="cs"/>
          <w:rtl/>
        </w:rPr>
      </w:pPr>
      <w:r w:rsidRPr="00904882">
        <w:rPr>
          <w:rFonts w:hint="cs"/>
          <w:rtl/>
        </w:rPr>
        <w:t xml:space="preserve">33. مسلم و بخاری و شافعی از طاووس روایت کرده اند « طاووس می گوید : من نزد ابن عباس بودم زید به او گفت : </w:t>
      </w:r>
      <w:r w:rsidR="00FF6365" w:rsidRPr="00904882">
        <w:rPr>
          <w:rFonts w:hint="cs"/>
          <w:rtl/>
        </w:rPr>
        <w:t>آی</w:t>
      </w:r>
      <w:r w:rsidRPr="00904882">
        <w:rPr>
          <w:rFonts w:hint="cs"/>
          <w:rtl/>
        </w:rPr>
        <w:t>ا فتوا می دهید زنی که قبل از طواف خانه ی خدا به حیض بیفتد حج را رها کند ؟ ابن عباس گفت : نه از فلان زن انصاری می پرسیم  تا  ببینیم که رسول خدا به او چه گفته است ؟ زید بن ثابت خندید و گفت : راست می گوید.</w:t>
      </w:r>
    </w:p>
    <w:p w:rsidR="001425DD" w:rsidRPr="00904882" w:rsidRDefault="001425DD" w:rsidP="004308B5">
      <w:pPr>
        <w:spacing w:line="288" w:lineRule="auto"/>
        <w:ind w:firstLine="206"/>
        <w:rPr>
          <w:rFonts w:hint="cs"/>
          <w:rtl/>
        </w:rPr>
      </w:pPr>
      <w:r w:rsidRPr="00904882">
        <w:rPr>
          <w:rFonts w:hint="cs"/>
          <w:rtl/>
        </w:rPr>
        <w:t>شافعی می گوید :زید نهی رسول خدا را شنده بود که فرمود : «هیچ حجاجی نباید برگردد تا اخرین طواف را به جایی نیاورد » ولی در نظر او زن حایضه از این حکم خارج است اما  وقتی که ابن عباس اینگونه  فتوا داد زید  با  او  مخالفت  کرد  تا  ابن عباس از آن زن  پرسید  و زید حدیث زن را پذیرفت و از دیدگاه خودش پشیمان شد.</w:t>
      </w:r>
    </w:p>
    <w:p w:rsidR="001425DD" w:rsidRPr="00904882" w:rsidRDefault="001425DD" w:rsidP="004308B5">
      <w:pPr>
        <w:spacing w:line="288" w:lineRule="auto"/>
        <w:ind w:firstLine="206"/>
        <w:rPr>
          <w:rFonts w:hint="cs"/>
          <w:rtl/>
        </w:rPr>
      </w:pPr>
      <w:r w:rsidRPr="00904882">
        <w:rPr>
          <w:rFonts w:hint="cs"/>
          <w:rtl/>
        </w:rPr>
        <w:t>34. شافعی و مسلم از ابن عمر روایت کرده اند که گفته :  ما مخابره می کردیم و در آن مشکلی نمی دیدیم  تا رافع گمان کرد که رسول خدا ازآن بیع  نهی فرموده است ما هم به خاطر حدیث آن بیع را ترک کردیم.</w:t>
      </w:r>
    </w:p>
    <w:p w:rsidR="001425DD" w:rsidRPr="00904882" w:rsidRDefault="001425DD" w:rsidP="004308B5">
      <w:pPr>
        <w:spacing w:line="288" w:lineRule="auto"/>
        <w:ind w:firstLine="206"/>
        <w:rPr>
          <w:rFonts w:hint="cs"/>
          <w:rtl/>
        </w:rPr>
      </w:pPr>
      <w:r w:rsidRPr="00904882">
        <w:rPr>
          <w:rFonts w:hint="cs"/>
          <w:rtl/>
        </w:rPr>
        <w:t xml:space="preserve"> شافعی می فرماید «ابن عمر از مخابره بهره می برد و آنرا  حلال می دانست ولی هنگامی که فرد قابل اعتمادی مانند رافع روایت کرد که رسول انرا منع فرموده است</w:t>
      </w:r>
      <w:r w:rsidR="002D3628">
        <w:rPr>
          <w:rFonts w:hint="cs"/>
          <w:rtl/>
        </w:rPr>
        <w:t>،</w:t>
      </w:r>
      <w:r w:rsidRPr="00904882">
        <w:rPr>
          <w:rFonts w:hint="cs"/>
          <w:rtl/>
        </w:rPr>
        <w:t xml:space="preserve"> دگر هرگز مخابره نکرد و رأی خودش را در مقابل حدیث رسول اکرم عملی نکرد و هرگز گوشش خریدار این حرفها نبود که مردم  بگویند  چرا تا  به امروز بدان عمل می کرد یا </w:t>
      </w:r>
      <w:r w:rsidR="00FF6365" w:rsidRPr="00904882">
        <w:rPr>
          <w:rFonts w:hint="cs"/>
          <w:rtl/>
        </w:rPr>
        <w:t xml:space="preserve">اینکه </w:t>
      </w:r>
      <w:r w:rsidRPr="00904882">
        <w:rPr>
          <w:rFonts w:hint="cs"/>
          <w:rtl/>
        </w:rPr>
        <w:t xml:space="preserve">کسی از </w:t>
      </w:r>
      <w:r w:rsidR="00FF6365" w:rsidRPr="00904882">
        <w:rPr>
          <w:rFonts w:hint="cs"/>
          <w:rtl/>
        </w:rPr>
        <w:t>آ</w:t>
      </w:r>
      <w:r w:rsidRPr="00904882">
        <w:rPr>
          <w:rFonts w:hint="cs"/>
          <w:rtl/>
        </w:rPr>
        <w:t>ن عیب بگیرد ».</w:t>
      </w:r>
    </w:p>
    <w:p w:rsidR="001425DD" w:rsidRPr="00904882" w:rsidRDefault="001425DD" w:rsidP="004308B5">
      <w:pPr>
        <w:spacing w:line="288" w:lineRule="auto"/>
        <w:ind w:firstLine="206"/>
        <w:rPr>
          <w:rFonts w:hint="cs"/>
          <w:rtl/>
        </w:rPr>
      </w:pPr>
      <w:r w:rsidRPr="00904882">
        <w:rPr>
          <w:rFonts w:hint="cs"/>
          <w:rtl/>
        </w:rPr>
        <w:t>35.شافعی می گوید : فردی قابل اعتماد از ابن ابی ذئب از مخلد بن خفاف روایت کرده که گفته : برده ای را خریدم و آنرا به کار کردن گماشتم سپس عیبی از او نمایان شد</w:t>
      </w:r>
      <w:r w:rsidR="00FF6365" w:rsidRPr="00904882">
        <w:rPr>
          <w:rFonts w:hint="cs"/>
          <w:rtl/>
        </w:rPr>
        <w:t xml:space="preserve"> و</w:t>
      </w:r>
      <w:r w:rsidRPr="00904882">
        <w:rPr>
          <w:rFonts w:hint="cs"/>
          <w:rtl/>
        </w:rPr>
        <w:t xml:space="preserve"> با فروشنده درگیر شدم و او را پیش عمر بن عبد العزیز بردم عمر در قضاوت برده را به او برگردانید و مرا مکلف کرد که مقدار درآمد آن مدت که پیش من بود به او پرداخت کنم نزد عروه رفتم و جریان را برای او تعریف کردم  عروه گفت: مغرب نزد عمر می روم  و حدیث عائشه از رسول را برای او روایت می کنم که در این مورد می فرماید : «منفعت عائد ضامن است» عروه پیش عمر رفت و حدیث را براو خواند عمر بعد از شنیدن حدیث فرمود : سوگند به خدا من هدفم تنها حق بود ه است</w:t>
      </w:r>
      <w:r w:rsidR="00FF6365" w:rsidRPr="00904882">
        <w:rPr>
          <w:rFonts w:hint="cs"/>
          <w:rtl/>
        </w:rPr>
        <w:t>؛</w:t>
      </w:r>
      <w:r w:rsidRPr="00904882">
        <w:rPr>
          <w:rFonts w:hint="cs"/>
          <w:rtl/>
        </w:rPr>
        <w:t xml:space="preserve"> حدیث رسول اکرم را اجرا کرد و مقدار منفت آن مدت را به من برگردانید .</w:t>
      </w:r>
    </w:p>
    <w:p w:rsidR="001425DD" w:rsidRPr="00904882" w:rsidRDefault="001425DD" w:rsidP="004308B5">
      <w:pPr>
        <w:spacing w:line="288" w:lineRule="auto"/>
        <w:ind w:firstLine="206"/>
        <w:rPr>
          <w:rFonts w:hint="cs"/>
          <w:rtl/>
        </w:rPr>
      </w:pPr>
      <w:r w:rsidRPr="00904882">
        <w:rPr>
          <w:rFonts w:hint="cs"/>
          <w:rtl/>
        </w:rPr>
        <w:t>36. شافعی می گوید: فرد صادقی از اهل مدینه از ابن ابی ذئب روایت کرده که سعد بن ابراهیم بنا بر قضاوت ربیعه ابن ابی عبد الرحمان برای فردی قضاوت کرد من هم  بعد از قضاوت حدیث رسول خدا را برای او روایت کردم که خلاف قضاوت ایشان بود  سعد به ربیعه  گفت: ابن ابی ذئب که نزد من فردی قابل اعتماد است از رسول خدا حدیثی روایت کرده که  خلاف قضاوت شما می باشد ؟ ربیعه گفت : من اجتهاد کردم و بنا به اجتهاد خودم قضاوت کرده ام و زمان قضاوت من سپری شده است</w:t>
      </w:r>
      <w:r w:rsidR="002D3628">
        <w:rPr>
          <w:rFonts w:hint="cs"/>
          <w:rtl/>
        </w:rPr>
        <w:t>،</w:t>
      </w:r>
      <w:r w:rsidRPr="00904882">
        <w:rPr>
          <w:rFonts w:hint="cs"/>
          <w:rtl/>
        </w:rPr>
        <w:t xml:space="preserve"> سعد  گفت : شگفتا من قضاوت ربیع را بپذیرم و حدیث رسول خدا را رها کنم؟ هرگز چنین کاری از من سر نمی زند.</w:t>
      </w:r>
    </w:p>
    <w:p w:rsidR="001425DD" w:rsidRPr="00904882" w:rsidRDefault="001425DD" w:rsidP="004308B5">
      <w:pPr>
        <w:spacing w:line="288" w:lineRule="auto"/>
        <w:ind w:firstLine="206"/>
        <w:rPr>
          <w:rFonts w:hint="cs"/>
          <w:rtl/>
        </w:rPr>
      </w:pPr>
      <w:r w:rsidRPr="00904882">
        <w:rPr>
          <w:rFonts w:hint="cs"/>
          <w:rtl/>
        </w:rPr>
        <w:t>37. شداد بن حکیم از زفر بن هذیل روایت کرده که  گفته :  هنگامی که در موردی به حدیث رسول خدا دست پیدا نکردیم اجتهاد می کنیم اگر حدیث رسول روایت شد اجتهاد را رها می کنیم  و به حدیث تمسک می جوییم .</w:t>
      </w:r>
    </w:p>
    <w:p w:rsidR="001425DD" w:rsidRPr="00904882" w:rsidRDefault="001425DD" w:rsidP="004308B5">
      <w:pPr>
        <w:spacing w:line="288" w:lineRule="auto"/>
        <w:ind w:firstLine="206"/>
        <w:rPr>
          <w:rFonts w:hint="cs"/>
          <w:rtl/>
        </w:rPr>
      </w:pPr>
      <w:r w:rsidRPr="00904882">
        <w:rPr>
          <w:rFonts w:hint="cs"/>
          <w:rtl/>
        </w:rPr>
        <w:t xml:space="preserve">38. معن بن عیسی قزاز می گوید: از مالک شنیدم که می گفت : من انسان </w:t>
      </w:r>
      <w:r w:rsidR="00FF6365" w:rsidRPr="00904882">
        <w:rPr>
          <w:rFonts w:hint="cs"/>
          <w:rtl/>
        </w:rPr>
        <w:t>چونکه گاها اشتباه و گاها راه صحت را می پیمایم،</w:t>
      </w:r>
      <w:r w:rsidRPr="00904882">
        <w:rPr>
          <w:rFonts w:hint="cs"/>
          <w:rtl/>
        </w:rPr>
        <w:t xml:space="preserve"> پس خوب به اقوال من نگاه کنید</w:t>
      </w:r>
      <w:r w:rsidR="00FF6365" w:rsidRPr="00904882">
        <w:rPr>
          <w:rFonts w:hint="cs"/>
          <w:rtl/>
        </w:rPr>
        <w:t>،</w:t>
      </w:r>
      <w:r w:rsidRPr="00904882">
        <w:rPr>
          <w:rFonts w:hint="cs"/>
          <w:rtl/>
        </w:rPr>
        <w:t xml:space="preserve"> اگر سخنم موافق کتاب و سنت با شد آنرا بپذیرید و اگر مخالف بود آنرا رها کنید.</w:t>
      </w:r>
    </w:p>
    <w:p w:rsidR="001425DD" w:rsidRPr="00904882" w:rsidRDefault="001425DD" w:rsidP="004308B5">
      <w:pPr>
        <w:spacing w:line="288" w:lineRule="auto"/>
        <w:ind w:firstLine="206"/>
        <w:rPr>
          <w:rFonts w:hint="cs"/>
          <w:rtl/>
        </w:rPr>
      </w:pPr>
      <w:r w:rsidRPr="00904882">
        <w:rPr>
          <w:rFonts w:hint="cs"/>
          <w:rtl/>
        </w:rPr>
        <w:t>39 .ابو ولید موسی بن ابی جارود می گوید : شافعی گفته : اگر حدیث صحیحی روایت شد و من هم سخنی مخالف حدیث گفته بودم از سخن خود پشیمان می شوم و آنرا پس می گیرم.</w:t>
      </w:r>
    </w:p>
    <w:p w:rsidR="001425DD" w:rsidRPr="00904882" w:rsidRDefault="001425DD" w:rsidP="004308B5">
      <w:pPr>
        <w:spacing w:line="288" w:lineRule="auto"/>
        <w:ind w:firstLine="206"/>
        <w:rPr>
          <w:rFonts w:hint="cs"/>
          <w:rtl/>
        </w:rPr>
      </w:pPr>
      <w:r w:rsidRPr="00904882">
        <w:rPr>
          <w:rFonts w:hint="cs"/>
          <w:rtl/>
        </w:rPr>
        <w:t>40. ربیع از شافعی روایت می کند که هر حدیثی از رسول خدا مخالف مذهب من روایت شد مذهب من را رها کنید چون مذهب من حدیث صحیح است .</w:t>
      </w:r>
    </w:p>
    <w:p w:rsidR="001425DD" w:rsidRPr="00904882" w:rsidRDefault="001425DD" w:rsidP="004308B5">
      <w:pPr>
        <w:spacing w:line="288" w:lineRule="auto"/>
        <w:ind w:firstLine="206"/>
        <w:rPr>
          <w:rFonts w:hint="cs"/>
          <w:rtl/>
        </w:rPr>
      </w:pPr>
      <w:r w:rsidRPr="00904882">
        <w:rPr>
          <w:rFonts w:hint="cs"/>
          <w:rtl/>
        </w:rPr>
        <w:t>41. ابو محمد جاوردی می گوید : از ربیع شنیدم که می گفت : شافعی گفت : اگر حدیثی را پیدا کردید که مخالف مذهب من باشد حدیث را قبول کنید و سخن مرا رها کنید چون مذهب من حدیث است .</w:t>
      </w:r>
    </w:p>
    <w:p w:rsidR="001425DD" w:rsidRPr="00904882" w:rsidRDefault="001425DD" w:rsidP="004308B5">
      <w:pPr>
        <w:spacing w:line="288" w:lineRule="auto"/>
        <w:ind w:firstLine="206"/>
        <w:rPr>
          <w:rFonts w:hint="cs"/>
          <w:rtl/>
        </w:rPr>
      </w:pPr>
      <w:r w:rsidRPr="00904882">
        <w:rPr>
          <w:rFonts w:hint="cs"/>
          <w:rtl/>
        </w:rPr>
        <w:t>42. ابن ابی حاتم می گوید : ابو محمد سجستانی از ابی ثور به من خبر  داد که گفته از شافعی شنیدم می گفت: هر حدیث دیدگاه من است هر چند من آنرا نگفته باشم .</w:t>
      </w:r>
    </w:p>
    <w:p w:rsidR="001425DD" w:rsidRPr="00904882" w:rsidRDefault="001425DD" w:rsidP="004308B5">
      <w:pPr>
        <w:spacing w:line="288" w:lineRule="auto"/>
        <w:ind w:firstLine="206"/>
        <w:rPr>
          <w:rFonts w:hint="cs"/>
          <w:rtl/>
        </w:rPr>
      </w:pPr>
      <w:r w:rsidRPr="00904882">
        <w:rPr>
          <w:rFonts w:hint="cs"/>
          <w:rtl/>
        </w:rPr>
        <w:t>43. طبرانی از عبد الله  بن احمد روایت کرده که پدرم گفت: از شافعی شنیدم که می فرمود: شما از من به احادیث صحیح رسول اگاه تر هستید اگر به خدمت حدیث صحیح رسیدی  به من خبر بده تا آنرا اجرا کنم حدیث کوفی باشد یا شامی .</w:t>
      </w:r>
    </w:p>
    <w:p w:rsidR="001425DD" w:rsidRPr="00904882" w:rsidRDefault="001425DD" w:rsidP="004308B5">
      <w:pPr>
        <w:spacing w:line="288" w:lineRule="auto"/>
        <w:ind w:firstLine="206"/>
        <w:rPr>
          <w:rFonts w:hint="cs"/>
          <w:rtl/>
        </w:rPr>
      </w:pPr>
      <w:r w:rsidRPr="00904882">
        <w:rPr>
          <w:rFonts w:hint="cs"/>
          <w:rtl/>
        </w:rPr>
        <w:t>44. احمد می گوید : محبوب ترین روش شافعی نزد من این بود که اگر حدیث صحیح رسول خدا را برای اولین بار می شنید آنرامی پذیرفت و قول خودش را رها می کرد .</w:t>
      </w:r>
    </w:p>
    <w:p w:rsidR="001425DD" w:rsidRPr="00904882" w:rsidRDefault="001425DD" w:rsidP="004308B5">
      <w:pPr>
        <w:spacing w:line="288" w:lineRule="auto"/>
        <w:ind w:firstLine="206"/>
        <w:rPr>
          <w:rFonts w:hint="cs"/>
          <w:rtl/>
        </w:rPr>
      </w:pPr>
      <w:r w:rsidRPr="00904882">
        <w:rPr>
          <w:rFonts w:hint="cs"/>
          <w:rtl/>
        </w:rPr>
        <w:t>45. ابن ابی حاتم می گوید: عبد الله بن امام احمد به من نوشت  از پدرم شنیدم که می گفت : اگر حدیثی نزد شافعی به صحت می رسید از آن پیروی می کرد و بهترین ویژگی ایشان این بود که به فقه اهتمام فراوان تر می داد تا کلام .</w:t>
      </w:r>
    </w:p>
    <w:p w:rsidR="001425DD" w:rsidRPr="00904882" w:rsidRDefault="001425DD" w:rsidP="004308B5">
      <w:pPr>
        <w:spacing w:line="288" w:lineRule="auto"/>
        <w:ind w:firstLine="206"/>
        <w:rPr>
          <w:rFonts w:hint="cs"/>
          <w:rtl/>
        </w:rPr>
      </w:pPr>
      <w:r w:rsidRPr="00904882">
        <w:rPr>
          <w:rFonts w:hint="cs"/>
          <w:rtl/>
        </w:rPr>
        <w:t>46.امام حرمین در « النهایه » از صیدلانی از دوستانش روایت کرده که گفته اند : تثویب در آذان صبح سنت نیست ومعتقدم  که  امام  شافعی آنرا مندوب نمی دانست اگر حدیثی نزد شافعی در این مورد به حجت می رسید آنرا می پذیرفت .</w:t>
      </w:r>
    </w:p>
    <w:p w:rsidR="001425DD" w:rsidRPr="00904882" w:rsidRDefault="001425DD" w:rsidP="004308B5">
      <w:pPr>
        <w:spacing w:line="288" w:lineRule="auto"/>
        <w:ind w:firstLine="206"/>
        <w:rPr>
          <w:rFonts w:hint="cs"/>
          <w:rtl/>
        </w:rPr>
      </w:pPr>
      <w:r w:rsidRPr="00904882">
        <w:rPr>
          <w:rFonts w:hint="cs"/>
          <w:rtl/>
        </w:rPr>
        <w:t xml:space="preserve"> آثارو روایتی که بر جایگاه شامخ اهل حدیث و مأدب بودن در مجالس آنها و تعریف و تمجید ایشان و اهتمام به سنت و حفظش دلالت می کنند.</w:t>
      </w:r>
    </w:p>
    <w:p w:rsidR="001425DD" w:rsidRPr="00904882" w:rsidRDefault="001425DD" w:rsidP="004308B5">
      <w:pPr>
        <w:spacing w:line="288" w:lineRule="auto"/>
        <w:ind w:firstLine="206"/>
        <w:rPr>
          <w:rFonts w:hint="cs"/>
          <w:rtl/>
        </w:rPr>
      </w:pPr>
      <w:r w:rsidRPr="00904882">
        <w:rPr>
          <w:rFonts w:hint="cs"/>
          <w:rtl/>
        </w:rPr>
        <w:t xml:space="preserve">1.بیهقی در مدخل از خالد بن یزید روایت می کند که خالد گفته : احترام حدیث مانند احترام </w:t>
      </w:r>
      <w:r w:rsidR="00D350C2" w:rsidRPr="00904882">
        <w:rPr>
          <w:rFonts w:hint="cs"/>
          <w:rtl/>
        </w:rPr>
        <w:t>قرآن</w:t>
      </w:r>
      <w:r w:rsidRPr="00904882">
        <w:rPr>
          <w:rFonts w:hint="cs"/>
          <w:rtl/>
        </w:rPr>
        <w:t xml:space="preserve"> است . بیهقی می گوید : هدفش شناختن حق و جایگاه حدیث و وجوب پیروی از آن است.</w:t>
      </w:r>
    </w:p>
    <w:p w:rsidR="001425DD" w:rsidRPr="00904882" w:rsidRDefault="001425DD" w:rsidP="004308B5">
      <w:pPr>
        <w:spacing w:line="288" w:lineRule="auto"/>
        <w:ind w:firstLine="206"/>
        <w:rPr>
          <w:rFonts w:hint="cs"/>
          <w:rtl/>
        </w:rPr>
      </w:pPr>
      <w:r w:rsidRPr="00904882">
        <w:rPr>
          <w:rFonts w:hint="cs"/>
          <w:rtl/>
        </w:rPr>
        <w:t xml:space="preserve">2. سلیمان تمیمی می گوید : من و ابو عثمان و ابو نضره و ابو ملجز و خالد اشج در مورد حدیث بحث می کردیم بعضی می گفتند : اگر سوره ای از </w:t>
      </w:r>
      <w:r w:rsidR="00D350C2" w:rsidRPr="00904882">
        <w:rPr>
          <w:rFonts w:hint="cs"/>
          <w:rtl/>
        </w:rPr>
        <w:t>قرآن</w:t>
      </w:r>
      <w:r w:rsidRPr="00904882">
        <w:rPr>
          <w:rFonts w:hint="cs"/>
          <w:rtl/>
        </w:rPr>
        <w:t xml:space="preserve"> را می خواندیم  بهتر بود  ابو نضره  گفت: ابو سعید خدری گفته : بحث در مورد حدیث از </w:t>
      </w:r>
      <w:r w:rsidR="00D350C2" w:rsidRPr="00904882">
        <w:rPr>
          <w:rFonts w:hint="cs"/>
          <w:rtl/>
        </w:rPr>
        <w:t>قرآن</w:t>
      </w:r>
      <w:r w:rsidRPr="00904882">
        <w:rPr>
          <w:rFonts w:hint="cs"/>
          <w:rtl/>
        </w:rPr>
        <w:t xml:space="preserve"> خواندن بهتر است .</w:t>
      </w:r>
    </w:p>
    <w:p w:rsidR="001425DD" w:rsidRPr="00904882" w:rsidRDefault="001425DD" w:rsidP="004308B5">
      <w:pPr>
        <w:spacing w:line="288" w:lineRule="auto"/>
        <w:ind w:firstLine="206"/>
        <w:rPr>
          <w:rFonts w:hint="cs"/>
          <w:rtl/>
        </w:rPr>
      </w:pPr>
      <w:r w:rsidRPr="00904882">
        <w:rPr>
          <w:rFonts w:hint="cs"/>
          <w:rtl/>
        </w:rPr>
        <w:t xml:space="preserve">3. سیوطی در «المفتاح»  می گوید :  نمونه این سخن مانند کلام شافعی است که می گوید : جستن علم و فرا گرفتن آن از نماز سنت بهتر است چون قرائت </w:t>
      </w:r>
      <w:r w:rsidR="00D350C2" w:rsidRPr="00904882">
        <w:rPr>
          <w:rFonts w:hint="cs"/>
          <w:rtl/>
        </w:rPr>
        <w:t>قرآن</w:t>
      </w:r>
      <w:r w:rsidRPr="00904882">
        <w:rPr>
          <w:rFonts w:hint="cs"/>
          <w:rtl/>
        </w:rPr>
        <w:t xml:space="preserve"> سنت است و حفظ حدیث فرض کفایه می باشد.</w:t>
      </w:r>
    </w:p>
    <w:p w:rsidR="001425DD" w:rsidRPr="00904882" w:rsidRDefault="001425DD" w:rsidP="004308B5">
      <w:pPr>
        <w:spacing w:line="288" w:lineRule="auto"/>
        <w:ind w:firstLine="206"/>
        <w:rPr>
          <w:rFonts w:hint="cs"/>
          <w:rtl/>
        </w:rPr>
      </w:pPr>
      <w:r w:rsidRPr="00904882">
        <w:rPr>
          <w:rFonts w:hint="cs"/>
          <w:rtl/>
        </w:rPr>
        <w:t>4. سفیان ثوری می گوید : به نظرم هیچ کاری بهتر از طلب حدیث نیست اگر با نیت پاکی باشد.</w:t>
      </w:r>
    </w:p>
    <w:p w:rsidR="001425DD" w:rsidRPr="00904882" w:rsidRDefault="001425DD" w:rsidP="004308B5">
      <w:pPr>
        <w:spacing w:line="288" w:lineRule="auto"/>
        <w:ind w:firstLine="206"/>
        <w:rPr>
          <w:rFonts w:hint="cs"/>
          <w:rtl/>
        </w:rPr>
      </w:pPr>
      <w:r w:rsidRPr="00904882">
        <w:rPr>
          <w:rFonts w:hint="cs"/>
          <w:rtl/>
        </w:rPr>
        <w:t>5. ابن مبارک می گوید : هیچ کاری بهتر از یاد گیری علم نیست</w:t>
      </w:r>
      <w:r w:rsidR="00A65583" w:rsidRPr="00904882">
        <w:rPr>
          <w:rFonts w:hint="cs"/>
          <w:rtl/>
        </w:rPr>
        <w:t>،</w:t>
      </w:r>
      <w:r w:rsidRPr="00904882">
        <w:rPr>
          <w:rFonts w:hint="cs"/>
          <w:rtl/>
        </w:rPr>
        <w:t xml:space="preserve"> اگر برای خدا باشد .</w:t>
      </w:r>
    </w:p>
    <w:p w:rsidR="001425DD" w:rsidRPr="00904882" w:rsidRDefault="001425DD" w:rsidP="004308B5">
      <w:pPr>
        <w:spacing w:line="288" w:lineRule="auto"/>
        <w:ind w:firstLine="206"/>
        <w:rPr>
          <w:rFonts w:hint="cs"/>
          <w:rtl/>
        </w:rPr>
      </w:pPr>
      <w:r w:rsidRPr="00904882">
        <w:rPr>
          <w:rFonts w:hint="cs"/>
          <w:rtl/>
        </w:rPr>
        <w:t>6. اعمش از ضرار بن مرة روایت می کند « آنها حدیث روایت کردن را بدون وضو مکروه می دانستند » ابن اسحاق می گوید : اعمش را می دیدم وقتی که آب را پیدا نمی کرد برای روایت کردن حدیث تیمم می گرفت.</w:t>
      </w:r>
    </w:p>
    <w:p w:rsidR="001425DD" w:rsidRPr="00904882" w:rsidRDefault="001425DD" w:rsidP="004308B5">
      <w:pPr>
        <w:spacing w:line="288" w:lineRule="auto"/>
        <w:ind w:firstLine="206"/>
        <w:rPr>
          <w:rFonts w:hint="cs"/>
          <w:rtl/>
        </w:rPr>
      </w:pPr>
      <w:r w:rsidRPr="00904882">
        <w:rPr>
          <w:rFonts w:hint="cs"/>
          <w:rtl/>
        </w:rPr>
        <w:t xml:space="preserve">7. بیهقی و ابن عبد البر از قتاده روایت کرده اند که قتاده گفته : مستحب است حدیث تنها همراه طهارت روایت شود. مالک از جعفر روایت کرده که جعفر بن محمد تنها با وضو حدیث را روایت می کرد. </w:t>
      </w:r>
    </w:p>
    <w:p w:rsidR="001425DD" w:rsidRPr="00904882" w:rsidRDefault="001425DD" w:rsidP="004308B5">
      <w:pPr>
        <w:spacing w:line="288" w:lineRule="auto"/>
        <w:ind w:firstLine="206"/>
        <w:rPr>
          <w:rFonts w:hint="cs"/>
          <w:rtl/>
        </w:rPr>
      </w:pPr>
      <w:r w:rsidRPr="00904882">
        <w:rPr>
          <w:rFonts w:hint="cs"/>
          <w:rtl/>
        </w:rPr>
        <w:t>8. طبرانی از ابی حازم از سهل بن سعد ساعدی روایت کرده که در مجلسی حدیث رسول خدا روایت می شود ولی بعضی از حاضرین با هم سخن می گفتند سهل نارحت شد و گفت : به انها نگاه کن از رسول خدا حدیث روایت می کنم ولی با هم سخن می گویند ؟ سوگند به خدا از میان شما می روم و هرگز برنمی گردم به او گفته شد کجا می روید؟ گفت : می روم در راه خدا جهاد کنم .</w:t>
      </w:r>
    </w:p>
    <w:p w:rsidR="001425DD" w:rsidRPr="00904882" w:rsidRDefault="001425DD" w:rsidP="004308B5">
      <w:pPr>
        <w:spacing w:line="288" w:lineRule="auto"/>
        <w:ind w:firstLine="206"/>
        <w:rPr>
          <w:rFonts w:hint="cs"/>
          <w:rtl/>
        </w:rPr>
      </w:pPr>
      <w:r w:rsidRPr="00904882">
        <w:rPr>
          <w:rFonts w:hint="cs"/>
          <w:rtl/>
        </w:rPr>
        <w:t>9. بیهقی از مالک روایت می کند که مردی نزد سعید بن مسیب آمد در حالی که سعید بیمار بود مرد در مورد حدیثی از او سؤال کرد ابن مسیب دراز کشیده بود برای جواب دادن بلند شد و حدیث را برای او بیان کرد . مرد گفت : چرا خودت را نارحت می کنید ؟ در جواب گفت : دوست ندارم با حالت خواب</w:t>
      </w:r>
      <w:r w:rsidR="00A65583" w:rsidRPr="00904882">
        <w:rPr>
          <w:rFonts w:hint="cs"/>
          <w:rtl/>
        </w:rPr>
        <w:t>ی</w:t>
      </w:r>
      <w:r w:rsidRPr="00904882">
        <w:rPr>
          <w:rFonts w:hint="cs"/>
          <w:rtl/>
        </w:rPr>
        <w:t>ده حدیث رسول خدا را جواب بدهم .</w:t>
      </w:r>
    </w:p>
    <w:p w:rsidR="001425DD" w:rsidRPr="00904882" w:rsidRDefault="001425DD" w:rsidP="004308B5">
      <w:pPr>
        <w:spacing w:line="288" w:lineRule="auto"/>
        <w:ind w:firstLine="206"/>
        <w:rPr>
          <w:rFonts w:hint="cs"/>
          <w:rtl/>
        </w:rPr>
      </w:pPr>
      <w:r w:rsidRPr="00904882">
        <w:rPr>
          <w:rFonts w:hint="cs"/>
          <w:rtl/>
        </w:rPr>
        <w:t>10. ابن عبد البر از عبد الرحمان بن ابی زیاد روایت کرده که سعید ابن مسیب خواست حدیثی را روایت کند در حالی که بیمار بود گفت : مرا بنشانید چون دوست دارم حدیث رسول خدا را در حالی روایت نکنم که دراز کشیده باشم .</w:t>
      </w:r>
    </w:p>
    <w:p w:rsidR="001425DD" w:rsidRPr="00904882" w:rsidRDefault="001425DD" w:rsidP="004308B5">
      <w:pPr>
        <w:spacing w:line="288" w:lineRule="auto"/>
        <w:ind w:firstLine="206"/>
        <w:rPr>
          <w:rFonts w:hint="cs"/>
          <w:rtl/>
        </w:rPr>
      </w:pPr>
      <w:r w:rsidRPr="00904882">
        <w:rPr>
          <w:rFonts w:hint="cs"/>
          <w:rtl/>
        </w:rPr>
        <w:t>11. بیهقی از اسماعیل بن ابی اویس روایت می کند « اگر مالک می خواست حدیث را روایت کند وضو می گرفت و بر جای خودش می نشست و ریشش را شانه می کرد و با وقار و ادب می نشست سپس حدیث را روایت می کرد از او پرسیدند چرا چنین می کنید؟ گفت: دوست دارم احادیث رسول را با متانت و در حالت پاکی روایت کنم هرگز در راه یا ایستاده یا با عجله حدیث را  روایت نمی کرد و می گفت: دوست دارم احادیث را فهم کنم.</w:t>
      </w:r>
    </w:p>
    <w:p w:rsidR="001425DD" w:rsidRPr="00904882" w:rsidRDefault="001425DD" w:rsidP="004308B5">
      <w:pPr>
        <w:spacing w:line="288" w:lineRule="auto"/>
        <w:ind w:firstLine="206"/>
        <w:rPr>
          <w:rFonts w:hint="cs"/>
          <w:rtl/>
        </w:rPr>
      </w:pPr>
      <w:r w:rsidRPr="00904882">
        <w:rPr>
          <w:rFonts w:hint="cs"/>
          <w:rtl/>
        </w:rPr>
        <w:t>12.ابن مبارک می گوید : نزد امام مالک بودم که حدیث را روایت می کرد در آن حال عقربی آمد و او را چند بار گزید مالک چهره اش تغیر کرد ولی حدیث را قطع نکرد وقتی مجلس خاتمه یافت و مردم رفتند به او گفتم چیز عجیبی را مشاهده کردم فرمود: بله</w:t>
      </w:r>
      <w:r w:rsidR="002D3628">
        <w:rPr>
          <w:rFonts w:hint="cs"/>
          <w:rtl/>
        </w:rPr>
        <w:t>،</w:t>
      </w:r>
      <w:r w:rsidRPr="00904882">
        <w:rPr>
          <w:rFonts w:hint="cs"/>
          <w:rtl/>
        </w:rPr>
        <w:t xml:space="preserve"> به خاطر تعظیم حدیث رسول خدا آزار را تحمل کردم .</w:t>
      </w:r>
    </w:p>
    <w:p w:rsidR="001425DD" w:rsidRPr="00904882" w:rsidRDefault="001425DD" w:rsidP="004308B5">
      <w:pPr>
        <w:spacing w:line="288" w:lineRule="auto"/>
        <w:ind w:firstLine="206"/>
        <w:rPr>
          <w:rFonts w:hint="cs"/>
          <w:rtl/>
        </w:rPr>
      </w:pPr>
      <w:r w:rsidRPr="00904882">
        <w:rPr>
          <w:rFonts w:hint="cs"/>
          <w:rtl/>
        </w:rPr>
        <w:t>13. بشر بن حارث می گوید : مردی از ابن مبارک در حالت راه رفتن در مورد حدیث رسول خدا سؤال پرسید ؟ ابن مبارک فرمود: این ادب نیست .</w:t>
      </w:r>
    </w:p>
    <w:p w:rsidR="001425DD" w:rsidRPr="00904882" w:rsidRDefault="001425DD" w:rsidP="004308B5">
      <w:pPr>
        <w:spacing w:line="288" w:lineRule="auto"/>
        <w:ind w:firstLine="206"/>
        <w:rPr>
          <w:rFonts w:hint="cs"/>
          <w:rtl/>
          <w:lang w:bidi="fa-IR"/>
        </w:rPr>
      </w:pPr>
      <w:r w:rsidRPr="00904882">
        <w:rPr>
          <w:rFonts w:hint="cs"/>
          <w:rtl/>
        </w:rPr>
        <w:t xml:space="preserve">14. الالکائی از ابن عباس روایت کرده که ابن عباس در مورد ایه </w:t>
      </w:r>
    </w:p>
    <w:p w:rsidR="00951A36" w:rsidRDefault="00951A36"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063" w:hAnsi="QCF_P063" w:cs="QCF_P063"/>
          <w:color w:val="000000"/>
          <w:sz w:val="32"/>
          <w:szCs w:val="32"/>
          <w:rtl/>
          <w:lang w:bidi="fa-IR"/>
        </w:rPr>
        <w:t>ﯗ  ﯘ  ﯙ  ﯚ    ﯛ</w:t>
      </w:r>
      <w:r>
        <w:rPr>
          <w:rFonts w:ascii="QCF_P063" w:hAnsi="QCF_P063" w:cs="QCF_P063"/>
          <w:color w:val="0000A5"/>
          <w:sz w:val="32"/>
          <w:szCs w:val="32"/>
          <w:rtl/>
          <w:lang w:bidi="fa-IR"/>
        </w:rPr>
        <w:t>ﯜ</w:t>
      </w:r>
      <w:r>
        <w:rPr>
          <w:rFonts w:ascii="QCF_P063" w:hAnsi="QCF_P063" w:cs="QCF_P063"/>
          <w:color w:val="000000"/>
          <w:sz w:val="32"/>
          <w:szCs w:val="32"/>
          <w:rtl/>
          <w:lang w:bidi="fa-IR"/>
        </w:rPr>
        <w:t xml:space="preserve">  ﯝ  ﯞ  ﯟ  ﯠ  ﯡ  ﯢ  ﯣ          ﯤ  ﯥ  ﯦ  ﯧ         ﯨ  ﯩ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آل عمران: ١٠٦</w:t>
      </w:r>
    </w:p>
    <w:p w:rsidR="00951A36" w:rsidRPr="00951A36" w:rsidRDefault="00951A36" w:rsidP="004308B5">
      <w:pPr>
        <w:spacing w:line="288" w:lineRule="auto"/>
        <w:ind w:firstLine="206"/>
        <w:rPr>
          <w:rFonts w:hint="cs"/>
          <w:rtl/>
          <w:lang w:bidi="fa-IR"/>
        </w:rPr>
      </w:pPr>
      <w:r w:rsidRPr="00951A36">
        <w:rPr>
          <w:rtl/>
          <w:lang w:bidi="fa-IR"/>
        </w:rPr>
        <w:t>( به ياد آوريد روزي را كه در چنين ) روزي ، روهائي سفيد و روهائي سياه مي‌گردند . و امّا آنان كه ( به سبب انجام كارهاي بد در پيشگاه پروردگارشان شرمنده و سرافكنده و بر اثر غم و اندوه ) روهايشان سياه است ( بديشان گفته مي‌شود : ) آيا بعد از ايمان ( فطري و اذعان به حق ) خود كافر شده‌ايد ؟ ! پس به سبب كفري كه مي‌ورزيده‌ايد عذاب را بچشيد !</w:t>
      </w:r>
      <w:r>
        <w:rPr>
          <w:rFonts w:hint="cs"/>
          <w:rtl/>
          <w:lang w:bidi="fa-IR"/>
        </w:rPr>
        <w:t>)</w:t>
      </w:r>
    </w:p>
    <w:p w:rsidR="001425DD" w:rsidRPr="00904882" w:rsidRDefault="001425DD" w:rsidP="004308B5">
      <w:pPr>
        <w:spacing w:line="288" w:lineRule="auto"/>
        <w:ind w:firstLine="206"/>
        <w:rPr>
          <w:rFonts w:hint="cs"/>
          <w:rtl/>
        </w:rPr>
      </w:pPr>
      <w:r w:rsidRPr="00904882">
        <w:rPr>
          <w:rFonts w:hint="cs"/>
          <w:rtl/>
        </w:rPr>
        <w:t xml:space="preserve">   گفت: چهره سفید اهل حدیث و چهره سیاه اهل بدعت هستند.</w:t>
      </w:r>
    </w:p>
    <w:p w:rsidR="001425DD" w:rsidRPr="00904882" w:rsidRDefault="001425DD" w:rsidP="004308B5">
      <w:pPr>
        <w:spacing w:line="288" w:lineRule="auto"/>
        <w:ind w:firstLine="206"/>
        <w:rPr>
          <w:rFonts w:hint="cs"/>
          <w:rtl/>
        </w:rPr>
      </w:pPr>
      <w:r w:rsidRPr="00904882">
        <w:rPr>
          <w:rFonts w:hint="cs"/>
          <w:rtl/>
        </w:rPr>
        <w:t>دوباره ابن عباس می گوید : نگاه کردن به اهل حدیث و عداوت با اهل بدعت عبادت است .</w:t>
      </w:r>
    </w:p>
    <w:p w:rsidR="001425DD" w:rsidRPr="00904882" w:rsidRDefault="001425DD" w:rsidP="004308B5">
      <w:pPr>
        <w:spacing w:line="288" w:lineRule="auto"/>
        <w:ind w:firstLine="206"/>
        <w:rPr>
          <w:rFonts w:hint="cs"/>
          <w:rtl/>
        </w:rPr>
      </w:pPr>
      <w:r w:rsidRPr="00904882">
        <w:rPr>
          <w:rFonts w:hint="cs"/>
          <w:rtl/>
        </w:rPr>
        <w:t xml:space="preserve">15. دارمی از حسن بصری روایت می کند که اهل حدیث در گذشته و حال خیلی کم هستند و هرگز همراه مسرفین و بدعت گذاران در اسراف و بدعت دیده نمی شوند و تا ملاقات پروردگار بر سنت صبر و شکیبایی پیشه می کنند. </w:t>
      </w:r>
    </w:p>
    <w:p w:rsidR="001425DD" w:rsidRPr="00904882" w:rsidRDefault="00BB7D92" w:rsidP="004308B5">
      <w:pPr>
        <w:spacing w:line="288" w:lineRule="auto"/>
        <w:ind w:firstLine="206"/>
        <w:rPr>
          <w:rFonts w:hint="cs"/>
          <w:rtl/>
        </w:rPr>
      </w:pPr>
      <w:r>
        <w:rPr>
          <w:rFonts w:hint="cs"/>
          <w:rtl/>
        </w:rPr>
        <w:t xml:space="preserve">16. </w:t>
      </w:r>
      <w:r w:rsidR="001425DD" w:rsidRPr="00904882">
        <w:rPr>
          <w:rFonts w:hint="cs"/>
          <w:rtl/>
        </w:rPr>
        <w:t xml:space="preserve">لالکائی از ابی شوذب روایت می کند که بهترین نعمت خداوند بر جوان توفیق همراهی با سنت مطهر است . </w:t>
      </w:r>
    </w:p>
    <w:p w:rsidR="001425DD" w:rsidRPr="00904882" w:rsidRDefault="001425DD" w:rsidP="004308B5">
      <w:pPr>
        <w:spacing w:line="288" w:lineRule="auto"/>
        <w:ind w:firstLine="206"/>
        <w:rPr>
          <w:rFonts w:hint="cs"/>
          <w:rtl/>
        </w:rPr>
      </w:pPr>
      <w:r w:rsidRPr="00904882">
        <w:rPr>
          <w:rFonts w:hint="cs"/>
          <w:rtl/>
        </w:rPr>
        <w:t>17. ایوب س</w:t>
      </w:r>
      <w:r w:rsidR="00A65583" w:rsidRPr="00904882">
        <w:rPr>
          <w:rFonts w:hint="cs"/>
          <w:rtl/>
        </w:rPr>
        <w:t>ج</w:t>
      </w:r>
      <w:r w:rsidRPr="00904882">
        <w:rPr>
          <w:rFonts w:hint="cs"/>
          <w:rtl/>
        </w:rPr>
        <w:t>ستانی می گوید: سعادت عرب و عجم در پیروی از سنت است .</w:t>
      </w:r>
    </w:p>
    <w:p w:rsidR="001425DD" w:rsidRPr="00904882" w:rsidRDefault="001425DD" w:rsidP="004308B5">
      <w:pPr>
        <w:spacing w:line="288" w:lineRule="auto"/>
        <w:ind w:firstLine="206"/>
        <w:rPr>
          <w:rFonts w:hint="cs"/>
          <w:rtl/>
        </w:rPr>
      </w:pPr>
      <w:r w:rsidRPr="00904882">
        <w:rPr>
          <w:rFonts w:hint="cs"/>
          <w:rtl/>
        </w:rPr>
        <w:t>18. حماد بن زید می گوید : اگر خبر فوت یکی از اهل حدیث به او می رسید دچار حالتی عجیب می شد ولی اگر خبر فوت انسان دیگری به او می رسید دچار چنین حالتی نمی شد و عبادت می کرد . ایوب می گوید : اگر خبر مرگ یکی از اهل حدیث را بشنوم مثل اینکه بعضی از اعضایم را از دست می دهم. یا می گفت: آنهای که خواهان مرگ اهل حدیث هستند می خواهند با دهان نور خدا را خاموش کنند.</w:t>
      </w:r>
    </w:p>
    <w:p w:rsidR="001425DD" w:rsidRPr="00904882" w:rsidRDefault="001425DD" w:rsidP="004308B5">
      <w:pPr>
        <w:spacing w:line="288" w:lineRule="auto"/>
        <w:ind w:firstLine="206"/>
        <w:rPr>
          <w:rFonts w:hint="cs"/>
          <w:rtl/>
        </w:rPr>
      </w:pPr>
      <w:r w:rsidRPr="00904882">
        <w:rPr>
          <w:rFonts w:hint="cs"/>
          <w:rtl/>
        </w:rPr>
        <w:t>19. فضیل بن عیاض می گوید «</w:t>
      </w:r>
      <w:r w:rsidRPr="00904882">
        <w:rPr>
          <w:rFonts w:hint="cs"/>
          <w:rtl/>
          <w:lang w:bidi="fa-IR"/>
        </w:rPr>
        <w:t xml:space="preserve"> </w:t>
      </w:r>
      <w:r w:rsidRPr="00904882">
        <w:rPr>
          <w:rFonts w:hint="cs"/>
          <w:rtl/>
        </w:rPr>
        <w:t>خداوند بندگانی دارد که اهل زمین را با انها زنده می کند</w:t>
      </w:r>
      <w:r w:rsidR="00A65583" w:rsidRPr="00904882">
        <w:rPr>
          <w:rFonts w:hint="cs"/>
          <w:rtl/>
        </w:rPr>
        <w:t xml:space="preserve"> آنها</w:t>
      </w:r>
      <w:r w:rsidRPr="00904882">
        <w:rPr>
          <w:rFonts w:hint="cs"/>
          <w:rtl/>
        </w:rPr>
        <w:t xml:space="preserve"> اهل حدیث</w:t>
      </w:r>
      <w:r w:rsidR="00A65583" w:rsidRPr="00904882">
        <w:rPr>
          <w:rFonts w:hint="cs"/>
          <w:rtl/>
        </w:rPr>
        <w:t xml:space="preserve"> هستند</w:t>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سفیان می گوید : « به اهل حدیث سفارش نیکی کنید چون غرباء هستند » مقدسی از او روایت کرده « ملائکه نگهبان آسمان و اهل حدیث نگهبان زمین هستند ».</w:t>
      </w:r>
    </w:p>
    <w:p w:rsidR="001425DD" w:rsidRPr="00904882" w:rsidRDefault="001425DD" w:rsidP="004308B5">
      <w:pPr>
        <w:spacing w:line="288" w:lineRule="auto"/>
        <w:ind w:firstLine="206"/>
        <w:rPr>
          <w:rFonts w:hint="cs"/>
          <w:rtl/>
        </w:rPr>
      </w:pPr>
      <w:r w:rsidRPr="00904882">
        <w:rPr>
          <w:rFonts w:hint="cs"/>
          <w:rtl/>
        </w:rPr>
        <w:t>20.به احمد بن جنبل گفته شد خداوند در زمین ابدال دارد ؟ گفت : بله گفتند : چه کسانی؟ فرمود : اگر اهل حدیث ابدال نباشند من ابدالی درزمین نمی شناسم .</w:t>
      </w:r>
    </w:p>
    <w:p w:rsidR="001425DD" w:rsidRPr="00904882" w:rsidRDefault="001425DD" w:rsidP="004308B5">
      <w:pPr>
        <w:spacing w:line="288" w:lineRule="auto"/>
        <w:ind w:firstLine="206"/>
        <w:rPr>
          <w:rFonts w:hint="cs"/>
          <w:rtl/>
        </w:rPr>
      </w:pPr>
      <w:r w:rsidRPr="00904882">
        <w:rPr>
          <w:rFonts w:hint="cs"/>
          <w:rtl/>
        </w:rPr>
        <w:t>شافعی می گوید :« هر گاه یکی از اهل حدیث را دیدید مانند این است یکی از یاران رسول را دیده باشید »</w:t>
      </w:r>
    </w:p>
    <w:p w:rsidR="001425DD" w:rsidRPr="00904882" w:rsidRDefault="001425DD" w:rsidP="004308B5">
      <w:pPr>
        <w:spacing w:line="288" w:lineRule="auto"/>
        <w:ind w:firstLine="206"/>
        <w:rPr>
          <w:rFonts w:hint="cs"/>
          <w:rtl/>
        </w:rPr>
      </w:pPr>
      <w:r w:rsidRPr="00904882">
        <w:rPr>
          <w:rFonts w:hint="cs"/>
          <w:rtl/>
        </w:rPr>
        <w:t>21.مقدسی روایت می کند «از ابراهم بن موسی معنی و ترجمه حدیث «در اخر زمان قومی به وجود می آیند مانند هم پاداش می گیرند و منکر را انکار می کنند و با اهل فتن به جنگ و جهاد می پردازند »گفت : انها اهل حدیث هستند می گویند رسول چنین دستور می دهد و چنان نهی می فرماید .</w:t>
      </w:r>
    </w:p>
    <w:p w:rsidR="001425DD" w:rsidRPr="00904882" w:rsidRDefault="001425DD" w:rsidP="004308B5">
      <w:pPr>
        <w:spacing w:line="288" w:lineRule="auto"/>
        <w:ind w:firstLine="206"/>
        <w:rPr>
          <w:rFonts w:hint="cs"/>
          <w:rtl/>
        </w:rPr>
      </w:pPr>
      <w:r w:rsidRPr="00904882">
        <w:rPr>
          <w:rFonts w:hint="cs"/>
          <w:rtl/>
        </w:rPr>
        <w:t xml:space="preserve">22.ابن مبارک حدیث « مدام گروهی از امتم بر حق می مانند و دشمنان به </w:t>
      </w:r>
      <w:r w:rsidR="00A65583" w:rsidRPr="00904882">
        <w:rPr>
          <w:rFonts w:hint="cs"/>
          <w:rtl/>
        </w:rPr>
        <w:t>آ</w:t>
      </w:r>
      <w:r w:rsidRPr="00904882">
        <w:rPr>
          <w:rFonts w:hint="cs"/>
          <w:rtl/>
        </w:rPr>
        <w:t>نان</w:t>
      </w:r>
      <w:r w:rsidR="00A65583" w:rsidRPr="00904882">
        <w:rPr>
          <w:rFonts w:hint="cs"/>
          <w:rtl/>
        </w:rPr>
        <w:t xml:space="preserve"> آسیبی</w:t>
      </w:r>
      <w:r w:rsidRPr="00904882">
        <w:rPr>
          <w:rFonts w:hint="cs"/>
          <w:rtl/>
        </w:rPr>
        <w:t xml:space="preserve"> نمی رسانند تا قیامت بر پا می گردد» را خواند و گفت : آن گروه اهل حدیث و پیروان رسول اکرم و مدافعان اهل علم هستند»</w:t>
      </w:r>
    </w:p>
    <w:p w:rsidR="001425DD" w:rsidRPr="00904882" w:rsidRDefault="001425DD" w:rsidP="004308B5">
      <w:pPr>
        <w:spacing w:line="288" w:lineRule="auto"/>
        <w:ind w:firstLine="206"/>
        <w:rPr>
          <w:rFonts w:hint="cs"/>
          <w:rtl/>
        </w:rPr>
      </w:pPr>
      <w:r w:rsidRPr="00904882">
        <w:rPr>
          <w:rFonts w:hint="cs"/>
          <w:rtl/>
        </w:rPr>
        <w:t>23. از بخاری روایت شده که گفته « ما سه یا چهار نفر بودیم بر در خانه ی ابن عبدالله نشسته بودیم  .عبدالله گفت: مصادق حدیث «لا تزال»امیدوارم که شما باشید . چون تجار مشغول تجارت و صنعت گر مشغول صنعت گری و پادشاهان مشغول حکمرانی هستند ولی شما سنت رسول اکرم را زنده نگه می دارید .</w:t>
      </w:r>
    </w:p>
    <w:p w:rsidR="001425DD" w:rsidRPr="00904882" w:rsidRDefault="001425DD" w:rsidP="004308B5">
      <w:pPr>
        <w:spacing w:line="288" w:lineRule="auto"/>
        <w:ind w:firstLine="206"/>
        <w:rPr>
          <w:rFonts w:hint="cs"/>
          <w:rtl/>
        </w:rPr>
      </w:pPr>
      <w:r w:rsidRPr="00904882">
        <w:rPr>
          <w:rFonts w:hint="cs"/>
          <w:rtl/>
        </w:rPr>
        <w:t xml:space="preserve">  24. جابر ابن عبد الله می گوید : حدیثی از احادیث رسول خدا را از صحابه ای شنیدم که از او آن حدیث را از هیچ صحابه ای نشنیده بودم</w:t>
      </w:r>
      <w:r w:rsidR="00A65583" w:rsidRPr="00904882">
        <w:rPr>
          <w:rFonts w:hint="cs"/>
          <w:rtl/>
        </w:rPr>
        <w:t>،</w:t>
      </w:r>
      <w:r w:rsidRPr="00904882">
        <w:rPr>
          <w:rFonts w:hint="cs"/>
          <w:rtl/>
        </w:rPr>
        <w:t xml:space="preserve"> شتری خریدم و بار </w:t>
      </w:r>
      <w:r w:rsidR="00A65583" w:rsidRPr="00904882">
        <w:rPr>
          <w:rFonts w:hint="cs"/>
          <w:rtl/>
        </w:rPr>
        <w:t xml:space="preserve">و بنه </w:t>
      </w:r>
      <w:r w:rsidRPr="00904882">
        <w:rPr>
          <w:rFonts w:hint="cs"/>
          <w:rtl/>
        </w:rPr>
        <w:t>بستم</w:t>
      </w:r>
      <w:r w:rsidR="00A65583" w:rsidRPr="00904882">
        <w:rPr>
          <w:rFonts w:hint="cs"/>
          <w:rtl/>
        </w:rPr>
        <w:t xml:space="preserve"> و</w:t>
      </w:r>
      <w:r w:rsidRPr="00904882">
        <w:rPr>
          <w:rFonts w:hint="cs"/>
          <w:rtl/>
        </w:rPr>
        <w:t xml:space="preserve"> مدت یک ماه حرکت کردم تا به شام رسیدم ، عبد الله بن انیس انصاری آنجا بود به او گفتم حدیثی را از تو در مورد ظلم برایم روایت کرده اند که تا حالا آنرا نشنیده ام ترسیدم بمیری و آنرا از تو نشنوم بدین علت نزدت آمدم .گفت : بله از رسول خدا شنیدم که فرمود: در روز قیامت مردم پای برهنه و پیاده حشر می شوند . گفتیم : ای رسول خدا چرا اینکونه حشر می شوند ؟ فرمود: چون ندا دهندای ندا در می دهد و آنها را صدا می زند که من پادشاه دادور هستم ، هیچ جهنمی وارد جهنم و هیچ بهشتی وارد بهشت نمی شود تا من حق مظلومان را از ظالمان نگیرم و آنها را قصاص نکنم و هیچ جهنمی و بهشتی با ظلم وارد جهنم و بهشت نمی شوند تا من قصاص نکنم</w:t>
      </w:r>
      <w:r w:rsidR="00A65583" w:rsidRPr="00904882">
        <w:rPr>
          <w:rFonts w:hint="cs"/>
          <w:rtl/>
        </w:rPr>
        <w:t xml:space="preserve">، </w:t>
      </w:r>
      <w:r w:rsidRPr="00904882">
        <w:rPr>
          <w:rFonts w:hint="cs"/>
          <w:rtl/>
        </w:rPr>
        <w:t>اگر مقدار ظلم یک سیلی هم باشد .گفتیم: آخر چگونه مگر همه آنها برهنه و بی چیز و پیاده نیستند ؟ فرمود : با کارهای نیک و بد قصاص صورت می گیرد.</w:t>
      </w:r>
      <w:r w:rsidRPr="00904882">
        <w:rPr>
          <w:rStyle w:val="a3"/>
          <w:rtl/>
        </w:rPr>
        <w:footnoteReference w:id="395"/>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25. نصر بن مرزوق می گوید : ا زعمر بن ابی سلمه شنیدم که می گفت : به اوزاعی گفتم : من چهار روز است که با تو هستم ولی فقط سی 30 حدیث را از تو نوشتم ! گفت : سی حدیث در چهار روز کافی است، جابرمدت یک ماه به مصر سفر کرد تا از علقمه یک حدیث را روایت کند ولی تو در مدت چهار روز سی حدیث را روایت کرده اید ؟</w:t>
      </w:r>
      <w:r w:rsidRPr="00904882">
        <w:rPr>
          <w:rStyle w:val="a3"/>
          <w:rtl/>
        </w:rPr>
        <w:footnoteReference w:id="396"/>
      </w:r>
      <w:r w:rsidRPr="00904882">
        <w:rPr>
          <w:rFonts w:hint="cs"/>
          <w:rtl/>
        </w:rPr>
        <w:t xml:space="preserve"> </w:t>
      </w:r>
    </w:p>
    <w:p w:rsidR="001425DD" w:rsidRPr="00904882" w:rsidRDefault="001425DD" w:rsidP="004308B5">
      <w:pPr>
        <w:spacing w:line="288" w:lineRule="auto"/>
        <w:ind w:firstLine="206"/>
        <w:rPr>
          <w:rFonts w:hint="cs"/>
          <w:rtl/>
        </w:rPr>
      </w:pPr>
      <w:r w:rsidRPr="00904882">
        <w:rPr>
          <w:rFonts w:hint="cs"/>
          <w:rtl/>
        </w:rPr>
        <w:t>26. عطاء ابن ابی رباح می گوید : ابو ایوب به سوی عقبه بن عامر می رود تا از او در مورد حدیثی که شنیده است سؤال کند چون هیچ کس از افرادی که حدیث را شنیده اند به جز عقبه و او باقی نمانده بودند وقتی به منزل مسلمه بن مخلد امیر مصر رسید به او خبر دادند که ابو ایوب انصاری آمده است بیرون آمد و ابو ایوب را در آغوش گرفت سپس گفت : چرا آمده اید ؟  جریان را برای او تعریف کرد سپس گفت : مرا به منزل عقبه رهنمایی کن مسلمه فردی را همراه او فرستاد تا به خانه ی عقبه رسیدند و قتی عقبه او را دید بیرون آمد و او را در آغوش گرفت و گفت : چرا ای</w:t>
      </w:r>
      <w:r w:rsidR="00A65583" w:rsidRPr="00904882">
        <w:rPr>
          <w:rFonts w:hint="cs"/>
          <w:rtl/>
        </w:rPr>
        <w:t>ن</w:t>
      </w:r>
      <w:r w:rsidRPr="00904882">
        <w:rPr>
          <w:rFonts w:hint="cs"/>
          <w:rtl/>
        </w:rPr>
        <w:t xml:space="preserve">جا آمده اید ؟ گفت : آمدم تا حدیث رسول خدا را در مورد « ستر مؤمن» از تو بشنوم عقبه گفت ؟  بله رسول خدا فرمود : هر کس عیب مؤمنی را در دنیا بپوشاند خداوند در قیامت عیب او را خواهد پوشانید . ابو ایوب گفت : راست می گوید سپس رهسپار مدینه شد </w:t>
      </w:r>
      <w:r w:rsidRPr="00904882">
        <w:rPr>
          <w:rStyle w:val="a3"/>
          <w:rtl/>
        </w:rPr>
        <w:footnoteReference w:id="397"/>
      </w:r>
    </w:p>
    <w:p w:rsidR="001425DD" w:rsidRPr="00904882" w:rsidRDefault="001425DD" w:rsidP="004308B5">
      <w:pPr>
        <w:spacing w:line="288" w:lineRule="auto"/>
        <w:ind w:firstLine="206"/>
        <w:rPr>
          <w:rFonts w:hint="cs"/>
          <w:rtl/>
        </w:rPr>
      </w:pPr>
      <w:r w:rsidRPr="00904882">
        <w:rPr>
          <w:rFonts w:hint="cs"/>
          <w:rtl/>
        </w:rPr>
        <w:t>27. سعید بن مسیب می گوید : اگر لازم باشد برای یک حدیث روزها و شبها سفر می کنم .در روایت حاکم و بیهقی « به سوی شهری از شهرها » .</w:t>
      </w:r>
    </w:p>
    <w:p w:rsidR="001425DD" w:rsidRPr="00904882" w:rsidRDefault="001425DD" w:rsidP="004308B5">
      <w:pPr>
        <w:spacing w:line="288" w:lineRule="auto"/>
        <w:ind w:firstLine="206"/>
        <w:rPr>
          <w:rFonts w:hint="cs"/>
          <w:rtl/>
        </w:rPr>
      </w:pPr>
      <w:r w:rsidRPr="00904882">
        <w:rPr>
          <w:rFonts w:hint="cs"/>
          <w:rtl/>
        </w:rPr>
        <w:t>28. ابو العالیه می گوید : ما از اصحاب حدیث می شنیدیم اما تا به سوی ایشان نمی رفتیم و حدیث را از دهان خودشان نمی شنیدیم رضایت نمی دادیم .</w:t>
      </w:r>
    </w:p>
    <w:p w:rsidR="001425DD" w:rsidRPr="00904882" w:rsidRDefault="001425DD" w:rsidP="004308B5">
      <w:pPr>
        <w:spacing w:line="288" w:lineRule="auto"/>
        <w:ind w:firstLine="206"/>
        <w:rPr>
          <w:rFonts w:hint="cs"/>
          <w:rtl/>
        </w:rPr>
      </w:pPr>
      <w:r w:rsidRPr="00904882">
        <w:rPr>
          <w:rFonts w:hint="cs"/>
          <w:rtl/>
        </w:rPr>
        <w:t xml:space="preserve">29. مسلم و بخاری از صالح بن حی همدانی روایت کرده اند « صالح می گوید : مرد خراسانی را دیدم که از شعبی سؤال می پرسید و می گفت: ای ابا عمرو نزد ما اهل خراسانیها گفته می شود اگر مردی کنیزی را آزاد کند و بعد از آن با کنیز ازدواج کند مانند سوار شدن بر « بدن » </w:t>
      </w:r>
      <w:r w:rsidRPr="00904882">
        <w:rPr>
          <w:rStyle w:val="a3"/>
          <w:rtl/>
        </w:rPr>
        <w:footnoteReference w:id="398"/>
      </w:r>
      <w:r w:rsidRPr="00904882">
        <w:rPr>
          <w:rFonts w:hint="cs"/>
          <w:rtl/>
        </w:rPr>
        <w:t xml:space="preserve"> می باشد شعبی گفت : ابو برده بن ابی موسی از پدرش به من خبر داد که رسول خدا فرمود : سه گروه دو بار پاداش می گیرند</w:t>
      </w:r>
    </w:p>
    <w:p w:rsidR="001425DD" w:rsidRPr="00904882" w:rsidRDefault="00D350C2" w:rsidP="004308B5">
      <w:pPr>
        <w:spacing w:line="288" w:lineRule="auto"/>
        <w:ind w:firstLine="206"/>
        <w:rPr>
          <w:rFonts w:hint="cs"/>
        </w:rPr>
      </w:pPr>
      <w:r w:rsidRPr="00904882">
        <w:rPr>
          <w:rFonts w:hint="cs"/>
          <w:rtl/>
        </w:rPr>
        <w:t xml:space="preserve">1- </w:t>
      </w:r>
      <w:r w:rsidR="001425DD" w:rsidRPr="00904882">
        <w:rPr>
          <w:rFonts w:hint="cs"/>
          <w:rtl/>
        </w:rPr>
        <w:t>مردی از اهل کتاب که به پیامبرش ایمان آورده و به من هم ایمان می آورد .</w:t>
      </w:r>
    </w:p>
    <w:p w:rsidR="001425DD" w:rsidRPr="00904882" w:rsidRDefault="00D350C2" w:rsidP="004308B5">
      <w:pPr>
        <w:spacing w:line="288" w:lineRule="auto"/>
        <w:ind w:firstLine="206"/>
        <w:rPr>
          <w:rFonts w:hint="cs"/>
        </w:rPr>
      </w:pPr>
      <w:r w:rsidRPr="00904882">
        <w:rPr>
          <w:rFonts w:hint="cs"/>
          <w:rtl/>
        </w:rPr>
        <w:t xml:space="preserve">2- </w:t>
      </w:r>
      <w:r w:rsidR="001425DD" w:rsidRPr="00904882">
        <w:rPr>
          <w:rFonts w:hint="cs"/>
          <w:rtl/>
        </w:rPr>
        <w:t>بنده ای که حق خدا و سیدش را اداء کند.</w:t>
      </w:r>
    </w:p>
    <w:p w:rsidR="001425DD" w:rsidRPr="00904882" w:rsidRDefault="00D350C2" w:rsidP="004308B5">
      <w:pPr>
        <w:spacing w:line="288" w:lineRule="auto"/>
        <w:ind w:firstLine="206"/>
        <w:rPr>
          <w:rFonts w:hint="cs"/>
        </w:rPr>
      </w:pPr>
      <w:r w:rsidRPr="00904882">
        <w:rPr>
          <w:rFonts w:hint="cs"/>
          <w:rtl/>
        </w:rPr>
        <w:t xml:space="preserve">3- </w:t>
      </w:r>
      <w:r w:rsidR="001425DD" w:rsidRPr="00904882">
        <w:rPr>
          <w:rFonts w:hint="cs"/>
          <w:rtl/>
        </w:rPr>
        <w:t>مردی که کنیزی دارد و آنرا به بهترین وجه غذا می دهد و پرورش می کند سپس او را آزاد می گرداند و او را به عقد خودش در می آورد.</w:t>
      </w:r>
    </w:p>
    <w:p w:rsidR="001425DD" w:rsidRPr="00904882" w:rsidRDefault="001425DD" w:rsidP="004308B5">
      <w:pPr>
        <w:spacing w:line="288" w:lineRule="auto"/>
        <w:ind w:firstLine="206"/>
        <w:rPr>
          <w:rFonts w:hint="cs"/>
          <w:rtl/>
        </w:rPr>
      </w:pPr>
      <w:r w:rsidRPr="00904882">
        <w:rPr>
          <w:rFonts w:hint="cs"/>
          <w:rtl/>
        </w:rPr>
        <w:t>سپس شعبی به مرد خراسانی گفت : بدون شک و گمان به حدیث رسول خدا عمل کن</w:t>
      </w:r>
      <w:r w:rsidR="00D350C2" w:rsidRPr="00904882">
        <w:rPr>
          <w:rStyle w:val="a3"/>
          <w:rtl/>
        </w:rPr>
        <w:footnoteReference w:id="399"/>
      </w:r>
      <w:r w:rsidR="00D350C2" w:rsidRPr="00904882">
        <w:rPr>
          <w:rFonts w:hint="cs"/>
          <w:rtl/>
        </w:rPr>
        <w:t>.</w:t>
      </w:r>
      <w:r w:rsidRPr="00904882">
        <w:rPr>
          <w:rFonts w:hint="cs"/>
          <w:rtl/>
        </w:rPr>
        <w:t xml:space="preserve"> </w:t>
      </w:r>
    </w:p>
    <w:p w:rsidR="001425DD" w:rsidRPr="00904882" w:rsidRDefault="001425DD" w:rsidP="004308B5">
      <w:pPr>
        <w:spacing w:line="288" w:lineRule="auto"/>
        <w:ind w:firstLine="206"/>
        <w:rPr>
          <w:rFonts w:hint="cs"/>
          <w:rtl/>
        </w:rPr>
      </w:pPr>
    </w:p>
    <w:p w:rsidR="001425DD" w:rsidRPr="00904882" w:rsidRDefault="001425DD" w:rsidP="004308B5">
      <w:pPr>
        <w:spacing w:line="288" w:lineRule="auto"/>
        <w:ind w:firstLine="206"/>
        <w:rPr>
          <w:rFonts w:hint="cs"/>
          <w:rtl/>
        </w:rPr>
      </w:pPr>
    </w:p>
    <w:p w:rsidR="001425DD" w:rsidRPr="00904882" w:rsidRDefault="001425DD" w:rsidP="004308B5">
      <w:pPr>
        <w:spacing w:line="288" w:lineRule="auto"/>
        <w:ind w:firstLine="206"/>
        <w:rPr>
          <w:rFonts w:hint="cs"/>
          <w:rtl/>
        </w:rPr>
      </w:pPr>
    </w:p>
    <w:p w:rsidR="001425DD" w:rsidRPr="00904882" w:rsidRDefault="00914CF9" w:rsidP="00BB7D92">
      <w:pPr>
        <w:pStyle w:val="1"/>
        <w:rPr>
          <w:rFonts w:hint="cs"/>
          <w:rtl/>
        </w:rPr>
      </w:pPr>
      <w:r w:rsidRPr="00904882">
        <w:rPr>
          <w:rtl/>
        </w:rPr>
        <w:br w:type="page"/>
      </w:r>
      <w:bookmarkStart w:id="83" w:name="_Toc219142769"/>
      <w:r w:rsidR="001425DD" w:rsidRPr="00904882">
        <w:rPr>
          <w:rFonts w:hint="cs"/>
          <w:rtl/>
        </w:rPr>
        <w:t>باب سوم:</w:t>
      </w:r>
      <w:bookmarkEnd w:id="83"/>
    </w:p>
    <w:p w:rsidR="00D350C2" w:rsidRPr="00904882" w:rsidRDefault="001425DD" w:rsidP="00BB7D92">
      <w:pPr>
        <w:pStyle w:val="1"/>
        <w:rPr>
          <w:rFonts w:hint="cs"/>
          <w:rtl/>
        </w:rPr>
      </w:pPr>
      <w:bookmarkStart w:id="84" w:name="_Toc219131753"/>
      <w:bookmarkStart w:id="85" w:name="_Toc219141705"/>
      <w:bookmarkStart w:id="86" w:name="_Toc219142770"/>
      <w:r w:rsidRPr="00904882">
        <w:rPr>
          <w:rFonts w:hint="cs"/>
          <w:rtl/>
        </w:rPr>
        <w:t>شبهه های منکرین سنت</w:t>
      </w:r>
      <w:r w:rsidR="00A65583" w:rsidRPr="00904882">
        <w:rPr>
          <w:rFonts w:hint="cs"/>
          <w:rtl/>
        </w:rPr>
        <w:t xml:space="preserve"> و پاسخ آنان</w:t>
      </w:r>
      <w:bookmarkEnd w:id="84"/>
      <w:bookmarkEnd w:id="85"/>
      <w:bookmarkEnd w:id="86"/>
    </w:p>
    <w:p w:rsidR="001425DD" w:rsidRPr="00904882" w:rsidRDefault="001425DD" w:rsidP="004308B5">
      <w:pPr>
        <w:spacing w:line="288" w:lineRule="auto"/>
        <w:ind w:firstLine="206"/>
        <w:rPr>
          <w:rFonts w:hint="cs"/>
          <w:rtl/>
        </w:rPr>
      </w:pPr>
    </w:p>
    <w:p w:rsidR="001425DD" w:rsidRPr="00904882" w:rsidRDefault="001425DD" w:rsidP="004308B5">
      <w:pPr>
        <w:spacing w:line="288" w:lineRule="auto"/>
        <w:ind w:firstLine="206"/>
        <w:rPr>
          <w:rFonts w:hint="cs"/>
          <w:rtl/>
        </w:rPr>
      </w:pPr>
      <w:r w:rsidRPr="00904882">
        <w:rPr>
          <w:rFonts w:hint="cs"/>
          <w:rtl/>
        </w:rPr>
        <w:t>در</w:t>
      </w:r>
      <w:r w:rsidR="00D350C2" w:rsidRPr="00904882">
        <w:rPr>
          <w:rFonts w:hint="cs"/>
          <w:rtl/>
        </w:rPr>
        <w:t xml:space="preserve"> آنچه گذشت</w:t>
      </w:r>
      <w:r w:rsidRPr="00904882">
        <w:rPr>
          <w:rFonts w:hint="cs"/>
          <w:rtl/>
        </w:rPr>
        <w:t xml:space="preserve"> روشن شد</w:t>
      </w:r>
      <w:r w:rsidR="00A65583" w:rsidRPr="00904882">
        <w:rPr>
          <w:rFonts w:hint="cs"/>
          <w:rtl/>
        </w:rPr>
        <w:t xml:space="preserve"> که</w:t>
      </w:r>
      <w:r w:rsidRPr="00904882">
        <w:rPr>
          <w:rFonts w:hint="cs"/>
          <w:rtl/>
        </w:rPr>
        <w:t xml:space="preserve"> حجیت سنت ضرورت دینی و گریز ناپزیر است بر این اصل دینی دلائل روشن و قاطعی وجود دارد که هر گونه شک و شبهه ای را می زدایند .</w:t>
      </w:r>
    </w:p>
    <w:p w:rsidR="001425DD" w:rsidRPr="00904882" w:rsidRDefault="001425DD" w:rsidP="004308B5">
      <w:pPr>
        <w:spacing w:line="288" w:lineRule="auto"/>
        <w:ind w:firstLine="206"/>
        <w:rPr>
          <w:rFonts w:hint="cs"/>
          <w:rtl/>
        </w:rPr>
      </w:pPr>
      <w:r w:rsidRPr="00904882">
        <w:rPr>
          <w:rFonts w:hint="cs"/>
          <w:rtl/>
        </w:rPr>
        <w:t>ولی گروهی که به ظاهر مسلمان هستند و به آن تظاهر می کنند و ادع</w:t>
      </w:r>
      <w:r w:rsidR="003D46CB">
        <w:rPr>
          <w:rFonts w:hint="cs"/>
          <w:rtl/>
        </w:rPr>
        <w:t>ای حمایت از دین و پاک کردنش از آ</w:t>
      </w:r>
      <w:r w:rsidRPr="00904882">
        <w:rPr>
          <w:rFonts w:hint="cs"/>
          <w:rtl/>
        </w:rPr>
        <w:t>لودگی و ناخالصی و بدعت را در سر می پرورانند</w:t>
      </w:r>
      <w:r w:rsidR="00A65583" w:rsidRPr="00904882">
        <w:rPr>
          <w:rFonts w:hint="cs"/>
          <w:rtl/>
        </w:rPr>
        <w:t>، آنان  بر</w:t>
      </w:r>
      <w:r w:rsidR="003D46CB">
        <w:rPr>
          <w:rFonts w:hint="cs"/>
          <w:rtl/>
        </w:rPr>
        <w:t>ا</w:t>
      </w:r>
      <w:r w:rsidRPr="00904882">
        <w:rPr>
          <w:rFonts w:hint="cs"/>
          <w:rtl/>
        </w:rPr>
        <w:t>ی  فریب ساده لوحان و ضعیفان  چند  شبهه  را  علیه حجیت سنت ایجاد کرده اند</w:t>
      </w:r>
      <w:r w:rsidR="00A65583" w:rsidRPr="00904882">
        <w:rPr>
          <w:rFonts w:hint="cs"/>
          <w:rtl/>
        </w:rPr>
        <w:t>،</w:t>
      </w:r>
      <w:r w:rsidRPr="00904882">
        <w:rPr>
          <w:rFonts w:hint="cs"/>
          <w:rtl/>
        </w:rPr>
        <w:t xml:space="preserve"> و یکی از افراد مؤمنی که از این مزخرفات  متأثر شده دکتر محمد توفیق صدقی است که نظرات خودش را در مجله « المنار</w:t>
      </w:r>
      <w:r w:rsidRPr="00904882">
        <w:rPr>
          <w:rStyle w:val="a3"/>
          <w:rtl/>
        </w:rPr>
        <w:footnoteReference w:id="400"/>
      </w:r>
      <w:r w:rsidRPr="00904882">
        <w:rPr>
          <w:rFonts w:hint="cs"/>
          <w:rtl/>
        </w:rPr>
        <w:t>» تحت عنوان « الاسلام هو ال</w:t>
      </w:r>
      <w:r w:rsidR="00D350C2" w:rsidRPr="00904882">
        <w:rPr>
          <w:rFonts w:hint="cs"/>
          <w:rtl/>
        </w:rPr>
        <w:t>قرآن</w:t>
      </w:r>
      <w:r w:rsidRPr="00904882">
        <w:rPr>
          <w:rFonts w:hint="cs"/>
          <w:rtl/>
        </w:rPr>
        <w:t xml:space="preserve"> وحده » بیان می کند و مشتاقانه از این نظرات دفاع می نماید و</w:t>
      </w:r>
      <w:r w:rsidR="00A65583" w:rsidRPr="00904882">
        <w:rPr>
          <w:rFonts w:hint="cs"/>
          <w:rtl/>
        </w:rPr>
        <w:t xml:space="preserve"> حتی</w:t>
      </w:r>
      <w:r w:rsidRPr="00904882">
        <w:rPr>
          <w:rFonts w:hint="cs"/>
          <w:rtl/>
        </w:rPr>
        <w:t xml:space="preserve"> چنین کاری را </w:t>
      </w:r>
      <w:r w:rsidR="003D46CB">
        <w:rPr>
          <w:rFonts w:hint="cs"/>
          <w:rtl/>
        </w:rPr>
        <w:t>خدمت به اسلام و مسلمین می نامند</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بی اعتنائی به حکایت و نقل کردن این شبهات و بیان غیر علمی و فاسد بودن آنها</w:t>
      </w:r>
      <w:r w:rsidR="00A65583" w:rsidRPr="00904882">
        <w:rPr>
          <w:rFonts w:hint="cs"/>
          <w:rtl/>
        </w:rPr>
        <w:t>،</w:t>
      </w:r>
      <w:r w:rsidRPr="00904882">
        <w:rPr>
          <w:rFonts w:hint="cs"/>
          <w:rtl/>
        </w:rPr>
        <w:t xml:space="preserve"> رأی محکم و قوی و مناسبی است</w:t>
      </w:r>
      <w:r w:rsidR="00A65583" w:rsidRPr="00904882">
        <w:rPr>
          <w:rFonts w:hint="cs"/>
          <w:rtl/>
        </w:rPr>
        <w:t>،</w:t>
      </w:r>
      <w:r w:rsidRPr="00904882">
        <w:rPr>
          <w:rFonts w:hint="cs"/>
          <w:rtl/>
        </w:rPr>
        <w:t xml:space="preserve"> چون  </w:t>
      </w:r>
      <w:r w:rsidR="00A65583" w:rsidRPr="00904882">
        <w:rPr>
          <w:rFonts w:hint="cs"/>
          <w:rtl/>
        </w:rPr>
        <w:t>بی توجهی به</w:t>
      </w:r>
      <w:r w:rsidRPr="00904882">
        <w:rPr>
          <w:rFonts w:hint="cs"/>
          <w:rtl/>
        </w:rPr>
        <w:t xml:space="preserve"> دیدگاهای </w:t>
      </w:r>
      <w:r w:rsidR="00A65583" w:rsidRPr="00904882">
        <w:rPr>
          <w:rFonts w:hint="cs"/>
          <w:rtl/>
        </w:rPr>
        <w:t>م</w:t>
      </w:r>
      <w:r w:rsidRPr="00904882">
        <w:rPr>
          <w:rFonts w:hint="cs"/>
          <w:rtl/>
        </w:rPr>
        <w:t>طر</w:t>
      </w:r>
      <w:r w:rsidR="00A65583" w:rsidRPr="00904882">
        <w:rPr>
          <w:rFonts w:hint="cs"/>
          <w:rtl/>
        </w:rPr>
        <w:t>ح</w:t>
      </w:r>
      <w:r w:rsidRPr="00904882">
        <w:rPr>
          <w:rFonts w:hint="cs"/>
          <w:rtl/>
        </w:rPr>
        <w:t xml:space="preserve"> شده بهتر از محکوم کردن آنها</w:t>
      </w:r>
      <w:r w:rsidR="00A65583" w:rsidRPr="00904882">
        <w:rPr>
          <w:rFonts w:hint="cs"/>
          <w:rtl/>
        </w:rPr>
        <w:t xml:space="preserve"> است، زیرا</w:t>
      </w:r>
      <w:r w:rsidR="003D46CB">
        <w:rPr>
          <w:rFonts w:hint="cs"/>
          <w:rtl/>
        </w:rPr>
        <w:t xml:space="preserve"> این کار برای طراحان این دیدگاه‏</w:t>
      </w:r>
      <w:r w:rsidR="00A65583" w:rsidRPr="00904882">
        <w:rPr>
          <w:rFonts w:hint="cs"/>
          <w:rtl/>
        </w:rPr>
        <w:t>ها حاوی معنایی بس بهتر از مرگ آنها است؛ و</w:t>
      </w:r>
      <w:r w:rsidRPr="00904882">
        <w:rPr>
          <w:rFonts w:hint="cs"/>
          <w:rtl/>
        </w:rPr>
        <w:t xml:space="preserve"> شایسته ا</w:t>
      </w:r>
      <w:r w:rsidR="00A65583" w:rsidRPr="00904882">
        <w:rPr>
          <w:rFonts w:hint="cs"/>
          <w:rtl/>
        </w:rPr>
        <w:t>ست که از چنین جاهلیاتی بحث نشود</w:t>
      </w:r>
      <w:r w:rsidRPr="00904882">
        <w:rPr>
          <w:rFonts w:hint="cs"/>
          <w:rtl/>
        </w:rPr>
        <w:t>.</w:t>
      </w:r>
    </w:p>
    <w:p w:rsidR="00D350C2" w:rsidRPr="00904882" w:rsidRDefault="001425DD" w:rsidP="004308B5">
      <w:pPr>
        <w:spacing w:line="288" w:lineRule="auto"/>
        <w:ind w:firstLine="206"/>
        <w:rPr>
          <w:rtl/>
        </w:rPr>
      </w:pPr>
      <w:r w:rsidRPr="00904882">
        <w:rPr>
          <w:rFonts w:hint="cs"/>
          <w:rtl/>
        </w:rPr>
        <w:t>ولی به خاطر عواقب ناگوار این</w:t>
      </w:r>
      <w:r w:rsidR="003D46CB">
        <w:rPr>
          <w:rFonts w:hint="cs"/>
          <w:rtl/>
        </w:rPr>
        <w:t xml:space="preserve"> تفکرات و ترس از فریب خوردن نا آ</w:t>
      </w:r>
      <w:r w:rsidRPr="00904882">
        <w:rPr>
          <w:rFonts w:hint="cs"/>
          <w:rtl/>
        </w:rPr>
        <w:t>گاهان به مباحث  تازه و شتا فتن به سوی اعتقاد اشتباه و خطا و گفتارهای بی ارزش نزد علماء</w:t>
      </w:r>
      <w:r w:rsidR="00A65583" w:rsidRPr="00904882">
        <w:rPr>
          <w:rFonts w:hint="cs"/>
          <w:rtl/>
        </w:rPr>
        <w:t>،</w:t>
      </w:r>
      <w:r w:rsidRPr="00904882">
        <w:rPr>
          <w:rFonts w:hint="cs"/>
          <w:rtl/>
        </w:rPr>
        <w:t xml:space="preserve"> ترجیح دادیم  پرده از این شبهات بردارم و آنها را</w:t>
      </w:r>
      <w:r w:rsidR="00A65583" w:rsidRPr="00904882">
        <w:rPr>
          <w:rFonts w:hint="cs"/>
          <w:rtl/>
        </w:rPr>
        <w:t xml:space="preserve"> رد کنم و برای مردم روشن گردانم</w:t>
      </w:r>
      <w:r w:rsidRPr="00904882">
        <w:rPr>
          <w:rFonts w:hint="cs"/>
          <w:rtl/>
        </w:rPr>
        <w:t>.</w:t>
      </w:r>
    </w:p>
    <w:p w:rsidR="001425DD" w:rsidRPr="00904882" w:rsidRDefault="00D350C2" w:rsidP="004308B5">
      <w:pPr>
        <w:spacing w:line="288" w:lineRule="auto"/>
        <w:ind w:firstLine="206"/>
        <w:rPr>
          <w:rFonts w:hint="cs"/>
          <w:rtl/>
        </w:rPr>
      </w:pPr>
      <w:r w:rsidRPr="00904882">
        <w:rPr>
          <w:rtl/>
        </w:rPr>
        <w:br w:type="page"/>
      </w:r>
    </w:p>
    <w:p w:rsidR="001425DD" w:rsidRPr="00904882" w:rsidRDefault="001425DD" w:rsidP="003D46CB">
      <w:pPr>
        <w:pStyle w:val="3"/>
        <w:rPr>
          <w:rFonts w:hint="cs"/>
          <w:rtl/>
          <w:lang w:bidi="fa-IR"/>
        </w:rPr>
      </w:pPr>
      <w:bookmarkStart w:id="87" w:name="_Toc219142771"/>
      <w:r w:rsidRPr="00904882">
        <w:rPr>
          <w:rFonts w:hint="cs"/>
          <w:rtl/>
        </w:rPr>
        <w:t>شبهه اول</w:t>
      </w:r>
      <w:bookmarkEnd w:id="87"/>
    </w:p>
    <w:p w:rsidR="001425DD" w:rsidRPr="00904882" w:rsidRDefault="00D350C2" w:rsidP="004308B5">
      <w:pPr>
        <w:spacing w:line="288" w:lineRule="auto"/>
        <w:ind w:firstLine="206"/>
        <w:rPr>
          <w:rFonts w:hint="cs"/>
          <w:sz w:val="32"/>
          <w:szCs w:val="32"/>
          <w:rtl/>
        </w:rPr>
      </w:pPr>
      <w:r w:rsidRPr="00904882">
        <w:rPr>
          <w:rFonts w:hint="cs"/>
          <w:sz w:val="32"/>
          <w:szCs w:val="32"/>
          <w:rtl/>
        </w:rPr>
        <w:t>استدلال به دو آ</w:t>
      </w:r>
      <w:r w:rsidR="004A1095">
        <w:rPr>
          <w:rFonts w:hint="cs"/>
          <w:sz w:val="32"/>
          <w:szCs w:val="32"/>
          <w:rtl/>
        </w:rPr>
        <w:t>یه</w:t>
      </w:r>
      <w:r w:rsidR="001425DD" w:rsidRPr="00904882">
        <w:rPr>
          <w:rFonts w:hint="cs"/>
          <w:sz w:val="32"/>
          <w:szCs w:val="32"/>
          <w:rtl/>
        </w:rPr>
        <w:t>:</w:t>
      </w:r>
    </w:p>
    <w:p w:rsidR="006B515C" w:rsidRDefault="006B515C"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132" w:hAnsi="QCF_P132" w:cs="QCF_P132"/>
          <w:color w:val="000000"/>
          <w:sz w:val="32"/>
          <w:szCs w:val="32"/>
          <w:rtl/>
          <w:lang w:bidi="fa-IR"/>
        </w:rPr>
        <w:t>ﭳ   ﭴ  ﭵ  ﭶ  ﭷ  ﭸ  ﭹ    ﭺ  ﭻ  ﭼ      ﭽ  ﭾ</w:t>
      </w:r>
      <w:r>
        <w:rPr>
          <w:rFonts w:ascii="QCF_P132" w:hAnsi="QCF_P132" w:cs="QCF_P132"/>
          <w:color w:val="0000A5"/>
          <w:sz w:val="32"/>
          <w:szCs w:val="32"/>
          <w:rtl/>
          <w:lang w:bidi="fa-IR"/>
        </w:rPr>
        <w:t>ﭿ</w:t>
      </w:r>
      <w:r>
        <w:rPr>
          <w:rFonts w:ascii="QCF_P132" w:hAnsi="QCF_P132" w:cs="QCF_P132"/>
          <w:color w:val="000000"/>
          <w:sz w:val="32"/>
          <w:szCs w:val="32"/>
          <w:rtl/>
          <w:lang w:bidi="fa-IR"/>
        </w:rPr>
        <w:t xml:space="preserve">   ﮀ  ﮁ  ﮂ  ﮃ  ﮄ  ﮅ</w:t>
      </w:r>
      <w:r>
        <w:rPr>
          <w:rFonts w:ascii="QCF_P132" w:hAnsi="QCF_P132" w:cs="QCF_P132"/>
          <w:color w:val="0000A5"/>
          <w:sz w:val="32"/>
          <w:szCs w:val="32"/>
          <w:rtl/>
          <w:lang w:bidi="fa-IR"/>
        </w:rPr>
        <w:t>ﮆ</w:t>
      </w:r>
      <w:r>
        <w:rPr>
          <w:rFonts w:ascii="QCF_P132" w:hAnsi="QCF_P132" w:cs="QCF_P132"/>
          <w:color w:val="000000"/>
          <w:sz w:val="32"/>
          <w:szCs w:val="32"/>
          <w:rtl/>
          <w:lang w:bidi="fa-IR"/>
        </w:rPr>
        <w:t xml:space="preserve">  ﮇ  ﮈ   ﮉ  ﮊ  ﮋ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٣٨</w:t>
      </w:r>
    </w:p>
    <w:p w:rsidR="006B515C" w:rsidRPr="006B515C" w:rsidRDefault="006B515C" w:rsidP="004308B5">
      <w:pPr>
        <w:spacing w:line="288" w:lineRule="auto"/>
        <w:ind w:firstLine="206"/>
        <w:rPr>
          <w:rFonts w:hint="cs"/>
          <w:rtl/>
          <w:lang w:bidi="fa-IR"/>
        </w:rPr>
      </w:pPr>
      <w:r w:rsidRPr="006B515C">
        <w:rPr>
          <w:rFonts w:hint="cs"/>
          <w:rtl/>
          <w:lang w:bidi="fa-IR"/>
        </w:rPr>
        <w:t>(</w:t>
      </w:r>
      <w:r w:rsidRPr="006B515C">
        <w:rPr>
          <w:rtl/>
          <w:lang w:bidi="fa-IR"/>
        </w:rPr>
        <w:t>‏ ( يكي از دلائل قوي قدرت خدا و حكمت و رحمتش اين است كه او همه چيز را آفريده است ) و هيچ جنبنده‌اي در زمين و هيچ پرنده‌اي كه با دو بال خود پرواز مي‌كند وجود ندارد مگر اين كه گروههائي همچون شمايند ( و هر يك داراي خصائص و مميّزات و نظام حيات خاصّ خود مي‌باشند ) . در كتاب ( كائنات ) هيچ چيز را فروگذار نكرده‌ايم ( و همه‌چيز را ضبط و به همه چيز پرداخته‌ايم . بگذار تكذيب‌كنندگان هرچه مي‌خواهند بكنند ) پس ( ا</w:t>
      </w:r>
      <w:r w:rsidR="003D46CB">
        <w:rPr>
          <w:rtl/>
          <w:lang w:bidi="fa-IR"/>
        </w:rPr>
        <w:t>ز گذشت اين چند روزه زندگي دنيوي) آنان (</w:t>
      </w:r>
      <w:r w:rsidRPr="006B515C">
        <w:rPr>
          <w:rtl/>
          <w:lang w:bidi="fa-IR"/>
        </w:rPr>
        <w:t>همراه همه گروهها و دسته‌هاي حيوانات موجود ) در پيشگاه پروردگارشان جمع‌آورده مي‌شوند ( و به حساب و كتابشان مي‌رسيم ) . ‏</w:t>
      </w:r>
      <w:r w:rsidRPr="006B515C">
        <w:rPr>
          <w:rFonts w:hint="cs"/>
          <w:rtl/>
          <w:lang w:bidi="fa-IR"/>
        </w:rPr>
        <w:t>)</w:t>
      </w:r>
    </w:p>
    <w:p w:rsidR="006B515C" w:rsidRDefault="006B515C"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77" w:hAnsi="QCF_P277" w:cs="QCF_P277"/>
          <w:color w:val="000000"/>
          <w:sz w:val="32"/>
          <w:szCs w:val="32"/>
          <w:rtl/>
          <w:lang w:bidi="fa-IR"/>
        </w:rPr>
        <w:t>ﭟ  ﭠ  ﭡ  ﭢ             ﭣ  ﭤ  ﭥ  ﭦ  ﭧ</w:t>
      </w:r>
      <w:r>
        <w:rPr>
          <w:rFonts w:ascii="QCF_P277" w:hAnsi="QCF_P277" w:cs="QCF_P277"/>
          <w:color w:val="0000A5"/>
          <w:sz w:val="32"/>
          <w:szCs w:val="32"/>
          <w:rtl/>
          <w:lang w:bidi="fa-IR"/>
        </w:rPr>
        <w:t>ﭨ</w:t>
      </w:r>
      <w:r>
        <w:rPr>
          <w:rFonts w:ascii="QCF_P277" w:hAnsi="QCF_P277" w:cs="QCF_P277"/>
          <w:color w:val="000000"/>
          <w:sz w:val="32"/>
          <w:szCs w:val="32"/>
          <w:rtl/>
          <w:lang w:bidi="fa-IR"/>
        </w:rPr>
        <w:t xml:space="preserve">  ﭩ  ﭪ  ﭫ  ﭬ   ﭭ</w:t>
      </w:r>
      <w:r>
        <w:rPr>
          <w:rFonts w:ascii="QCF_P277" w:hAnsi="QCF_P277" w:cs="QCF_P277"/>
          <w:color w:val="0000A5"/>
          <w:sz w:val="32"/>
          <w:szCs w:val="32"/>
          <w:rtl/>
          <w:lang w:bidi="fa-IR"/>
        </w:rPr>
        <w:t>ﭮ</w:t>
      </w:r>
      <w:r>
        <w:rPr>
          <w:rFonts w:ascii="QCF_P277" w:hAnsi="QCF_P277" w:cs="QCF_P277"/>
          <w:color w:val="000000"/>
          <w:sz w:val="32"/>
          <w:szCs w:val="32"/>
          <w:rtl/>
          <w:lang w:bidi="fa-IR"/>
        </w:rPr>
        <w:t xml:space="preserve">  ﭯ  ﭰ  ﭱ  ﭲ  ﭳ  ﭴ  ﭵ   ﭶ  ﭷ  ﭸ  ﭹ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النحل: ٨٩</w:t>
      </w:r>
    </w:p>
    <w:p w:rsidR="006B515C" w:rsidRPr="006B515C" w:rsidRDefault="006B515C" w:rsidP="004308B5">
      <w:pPr>
        <w:spacing w:line="288" w:lineRule="auto"/>
        <w:ind w:firstLine="206"/>
        <w:rPr>
          <w:rFonts w:hint="cs"/>
          <w:rtl/>
          <w:lang w:bidi="fa-IR"/>
        </w:rPr>
      </w:pPr>
      <w:r w:rsidRPr="006B515C">
        <w:rPr>
          <w:rtl/>
          <w:lang w:bidi="fa-IR"/>
        </w:rPr>
        <w:t>‏</w:t>
      </w:r>
      <w:r>
        <w:rPr>
          <w:rFonts w:hint="cs"/>
          <w:rtl/>
          <w:lang w:bidi="fa-IR"/>
        </w:rPr>
        <w:t>(</w:t>
      </w:r>
      <w:r w:rsidRPr="006B515C">
        <w:rPr>
          <w:rtl/>
          <w:lang w:bidi="fa-IR"/>
        </w:rPr>
        <w:t xml:space="preserve"> روزي در ميان هر ملّتي گواهي از خودشان بر آنان مي‌گماريم ( كه در دنيا پيغمبر ايشان بوده است ) ، و تو را ( اي محمّد ! ) بر اينان ( كه هم اينك در جهان هستند و يا اين كه بعدها به وجود مي‌آيند ) گواه مي‌گيريم ،  ( و از تو درباره عملكرد مسلمانان به قرآن و دوري گزيدنشان از آن مي‌پرسيم . قرآني كه برنامه كامل و جامعي در بر دارد ) و ما اين كتاب ( آسماني ) را بر تو نازل كرده‌ايم كه بيانگر همه‌چيز ( امور دين مورد نياز مردم ) و وسيله هدايت و مايه رحمت و مژده‌رسان مسلمانان ( به نعمت جاويدان يزدان ) است . ‏</w:t>
      </w:r>
      <w:r>
        <w:rPr>
          <w:rFonts w:hint="cs"/>
          <w:rtl/>
          <w:lang w:bidi="fa-IR"/>
        </w:rPr>
        <w:t>)</w:t>
      </w:r>
    </w:p>
    <w:p w:rsidR="001425DD" w:rsidRPr="00904882" w:rsidRDefault="001425DD" w:rsidP="004308B5">
      <w:pPr>
        <w:spacing w:line="288" w:lineRule="auto"/>
        <w:ind w:firstLine="206"/>
        <w:rPr>
          <w:rFonts w:hint="cs"/>
          <w:rtl/>
        </w:rPr>
      </w:pPr>
      <w:r w:rsidRPr="00904882">
        <w:rPr>
          <w:rFonts w:hint="cs"/>
          <w:rtl/>
        </w:rPr>
        <w:t>مفهوم دو</w:t>
      </w:r>
      <w:r w:rsidR="00B46FEE" w:rsidRPr="00904882">
        <w:rPr>
          <w:rFonts w:hint="cs"/>
          <w:rtl/>
        </w:rPr>
        <w:t>آی</w:t>
      </w:r>
      <w:r w:rsidRPr="00904882">
        <w:rPr>
          <w:rFonts w:hint="cs"/>
          <w:rtl/>
        </w:rPr>
        <w:t>ه این است که کتاب هیچ چیز را فرو نگذاشته است و همه احکام دینی را بیان کرده</w:t>
      </w:r>
      <w:r w:rsidR="00B46FEE" w:rsidRPr="00904882">
        <w:rPr>
          <w:rFonts w:hint="cs"/>
          <w:rtl/>
        </w:rPr>
        <w:t>،</w:t>
      </w:r>
      <w:r w:rsidRPr="00904882">
        <w:rPr>
          <w:rFonts w:hint="cs"/>
          <w:rtl/>
        </w:rPr>
        <w:t xml:space="preserve"> پس برای احکام دینی نیاز مند سنت نیستیم و اگر بدان نیازمند باشیم یعنی کتاب بعضی از چیزها را فرو گذاشته و بیانگر همه چیز نیست و چنین حکمی بر خلاف خبر </w:t>
      </w:r>
      <w:r w:rsidR="00D350C2" w:rsidRPr="00904882">
        <w:rPr>
          <w:rFonts w:hint="cs"/>
          <w:rtl/>
        </w:rPr>
        <w:t>قرآن</w:t>
      </w:r>
      <w:r w:rsidRPr="00904882">
        <w:rPr>
          <w:rFonts w:hint="cs"/>
          <w:rtl/>
        </w:rPr>
        <w:t xml:space="preserve"> می باشد</w:t>
      </w:r>
      <w:r w:rsidR="00B46FEE" w:rsidRPr="00904882">
        <w:rPr>
          <w:rFonts w:hint="cs"/>
          <w:rtl/>
        </w:rPr>
        <w:t>،</w:t>
      </w:r>
      <w:r w:rsidRPr="00904882">
        <w:rPr>
          <w:rFonts w:hint="cs"/>
          <w:rtl/>
        </w:rPr>
        <w:t xml:space="preserve"> و خلاف خبر </w:t>
      </w:r>
      <w:r w:rsidR="00D350C2" w:rsidRPr="00904882">
        <w:rPr>
          <w:rFonts w:hint="cs"/>
          <w:rtl/>
        </w:rPr>
        <w:t>قرآن</w:t>
      </w:r>
      <w:r w:rsidR="00B46FEE" w:rsidRPr="00904882">
        <w:rPr>
          <w:rFonts w:hint="cs"/>
          <w:rtl/>
        </w:rPr>
        <w:t xml:space="preserve"> هم </w:t>
      </w:r>
      <w:r w:rsidRPr="00904882">
        <w:rPr>
          <w:rFonts w:hint="cs"/>
          <w:rtl/>
        </w:rPr>
        <w:t>محال است</w:t>
      </w:r>
      <w:r w:rsidR="00B46FEE" w:rsidRPr="00904882">
        <w:rPr>
          <w:rFonts w:hint="cs"/>
          <w:rtl/>
        </w:rPr>
        <w:t>،</w:t>
      </w:r>
      <w:r w:rsidRPr="00904882">
        <w:rPr>
          <w:rFonts w:hint="cs"/>
          <w:rtl/>
        </w:rPr>
        <w:t xml:space="preserve"> و کسی معتقد به آن باشد از دائره دین بیرون می رود.</w:t>
      </w:r>
    </w:p>
    <w:p w:rsidR="001425DD" w:rsidRPr="00904882" w:rsidRDefault="001425DD" w:rsidP="004308B5">
      <w:pPr>
        <w:spacing w:line="288" w:lineRule="auto"/>
        <w:ind w:firstLine="206"/>
        <w:rPr>
          <w:rFonts w:hint="cs"/>
          <w:rtl/>
        </w:rPr>
      </w:pPr>
      <w:r w:rsidRPr="00904882">
        <w:rPr>
          <w:rFonts w:hint="cs"/>
          <w:rtl/>
        </w:rPr>
        <w:t>جواب:  هدف کتاب در ایه اول</w:t>
      </w:r>
      <w:r w:rsidR="002D3628">
        <w:rPr>
          <w:rFonts w:hint="cs"/>
          <w:rtl/>
        </w:rPr>
        <w:t>،</w:t>
      </w:r>
      <w:r w:rsidRPr="00904882">
        <w:rPr>
          <w:rFonts w:hint="cs"/>
          <w:rtl/>
        </w:rPr>
        <w:t xml:space="preserve"> </w:t>
      </w:r>
      <w:r w:rsidR="00D350C2" w:rsidRPr="00904882">
        <w:rPr>
          <w:rFonts w:hint="cs"/>
          <w:rtl/>
        </w:rPr>
        <w:t>قرآن</w:t>
      </w:r>
      <w:r w:rsidRPr="00904882">
        <w:rPr>
          <w:rFonts w:hint="cs"/>
          <w:rtl/>
        </w:rPr>
        <w:t xml:space="preserve"> نیست بلکه لوح المحفوظ است چون تنها لوح المحفوظ شامل هر چیزی می باشد و اخبار و احوال همه موجودات کوچک و بزرگ گذشته و حال و آینده مفصلاً در آن بحث شده است</w:t>
      </w:r>
      <w:r w:rsidR="00B46FEE" w:rsidRPr="00904882">
        <w:rPr>
          <w:rFonts w:hint="cs"/>
          <w:rtl/>
        </w:rPr>
        <w:t>،</w:t>
      </w:r>
      <w:r w:rsidRPr="00904882">
        <w:rPr>
          <w:rFonts w:hint="cs"/>
          <w:rtl/>
        </w:rPr>
        <w:t xml:space="preserve"> هما</w:t>
      </w:r>
      <w:r w:rsidR="00B46FEE" w:rsidRPr="00904882">
        <w:rPr>
          <w:rFonts w:hint="cs"/>
          <w:rtl/>
        </w:rPr>
        <w:t>ن</w:t>
      </w:r>
      <w:r w:rsidRPr="00904882">
        <w:rPr>
          <w:rFonts w:hint="cs"/>
          <w:rtl/>
        </w:rPr>
        <w:t>طور که رسول خدا می فرماید : هر چیزی که تا روز قیامت رخ  دهد جوهر نوشتن آن در لوح المحفوظ خشک شده .</w:t>
      </w:r>
    </w:p>
    <w:p w:rsidR="001425DD" w:rsidRPr="00904882" w:rsidRDefault="001425DD" w:rsidP="004308B5">
      <w:pPr>
        <w:spacing w:line="288" w:lineRule="auto"/>
        <w:ind w:firstLine="206"/>
        <w:rPr>
          <w:rFonts w:hint="cs"/>
          <w:rtl/>
        </w:rPr>
      </w:pPr>
      <w:r w:rsidRPr="00904882">
        <w:rPr>
          <w:rFonts w:hint="cs"/>
          <w:rtl/>
        </w:rPr>
        <w:t>و چنین تفسیری موافق سیاق ایه می باشد چون اول ایه می فرماید:</w:t>
      </w:r>
    </w:p>
    <w:p w:rsidR="006B515C" w:rsidRDefault="006B515C" w:rsidP="004308B5">
      <w:pPr>
        <w:spacing w:line="288" w:lineRule="auto"/>
        <w:ind w:firstLine="206"/>
        <w:rPr>
          <w:rFonts w:hint="cs"/>
          <w:sz w:val="32"/>
          <w:szCs w:val="32"/>
          <w:rtl/>
          <w:lang w:bidi="fa-IR"/>
        </w:rPr>
      </w:pPr>
      <w:r>
        <w:rPr>
          <w:rFonts w:ascii="QCF_BSML" w:hAnsi="QCF_BSML" w:cs="QCF_BSML"/>
          <w:color w:val="000000"/>
          <w:sz w:val="32"/>
          <w:szCs w:val="32"/>
          <w:rtl/>
          <w:lang w:bidi="fa-IR"/>
        </w:rPr>
        <w:t>ﭽ</w:t>
      </w:r>
      <w:r>
        <w:rPr>
          <w:rFonts w:ascii="QCF_P132" w:hAnsi="QCF_P132" w:cs="QCF_P132"/>
          <w:color w:val="000000"/>
          <w:sz w:val="32"/>
          <w:szCs w:val="32"/>
          <w:rtl/>
          <w:lang w:bidi="fa-IR"/>
        </w:rPr>
        <w:t xml:space="preserve"> ﭳ   ﭴ  ﭵ  ﭶ  ﭷ  ﭸ  ﭹ    ﭺ  ﭻ  ﭼ      ﭽ  ﭾ</w:t>
      </w:r>
      <w:r>
        <w:rPr>
          <w:rFonts w:ascii="QCF_P132" w:hAnsi="QCF_P132" w:cs="QCF_P132"/>
          <w:color w:val="0000A5"/>
          <w:sz w:val="32"/>
          <w:szCs w:val="32"/>
          <w:rtl/>
          <w:lang w:bidi="fa-IR"/>
        </w:rPr>
        <w:t>ﭿ</w:t>
      </w:r>
      <w:r>
        <w:rPr>
          <w:rFonts w:ascii="QCF_P132" w:hAnsi="QCF_P132" w:cs="QCF_P132"/>
          <w:color w:val="000000"/>
          <w:sz w:val="32"/>
          <w:szCs w:val="32"/>
          <w:rtl/>
          <w:lang w:bidi="fa-IR"/>
        </w:rPr>
        <w:t xml:space="preserve">   </w:t>
      </w:r>
      <w:r>
        <w:rPr>
          <w:rFonts w:ascii="QCF_BSML" w:hAnsi="QCF_BSML" w:cs="QCF_BSML"/>
          <w:color w:val="000000"/>
          <w:sz w:val="32"/>
          <w:szCs w:val="32"/>
          <w:rtl/>
          <w:lang w:bidi="fa-IR"/>
        </w:rPr>
        <w:t>ﭼ</w:t>
      </w:r>
    </w:p>
    <w:p w:rsidR="001425DD" w:rsidRPr="00904882" w:rsidRDefault="00D350C2" w:rsidP="004308B5">
      <w:pPr>
        <w:spacing w:line="288" w:lineRule="auto"/>
        <w:ind w:firstLine="206"/>
        <w:rPr>
          <w:rFonts w:hint="cs"/>
        </w:rPr>
      </w:pPr>
      <w:r w:rsidRPr="00904882">
        <w:rPr>
          <w:rFonts w:hint="cs"/>
          <w:rtl/>
        </w:rPr>
        <w:t>و در پایان آ</w:t>
      </w:r>
      <w:r w:rsidR="001425DD" w:rsidRPr="00904882">
        <w:rPr>
          <w:rFonts w:hint="cs"/>
          <w:rtl/>
        </w:rPr>
        <w:t>یه می فرماید:</w:t>
      </w:r>
    </w:p>
    <w:p w:rsidR="006B515C" w:rsidRDefault="006B515C" w:rsidP="004308B5">
      <w:pPr>
        <w:spacing w:line="288" w:lineRule="auto"/>
        <w:ind w:firstLine="206"/>
        <w:rPr>
          <w:rFonts w:hint="cs"/>
          <w:sz w:val="32"/>
          <w:szCs w:val="32"/>
          <w:rtl/>
          <w:lang w:bidi="fa-IR"/>
        </w:rPr>
      </w:pPr>
      <w:r>
        <w:rPr>
          <w:rFonts w:ascii="QCF_BSML" w:hAnsi="QCF_BSML" w:cs="QCF_BSML"/>
          <w:color w:val="000000"/>
          <w:sz w:val="32"/>
          <w:szCs w:val="32"/>
          <w:rtl/>
          <w:lang w:bidi="fa-IR"/>
        </w:rPr>
        <w:t>ﭽ</w:t>
      </w:r>
      <w:r>
        <w:rPr>
          <w:rFonts w:ascii="QCF_P132" w:hAnsi="QCF_P132" w:cs="QCF_P132"/>
          <w:color w:val="000000"/>
          <w:sz w:val="32"/>
          <w:szCs w:val="32"/>
          <w:rtl/>
          <w:lang w:bidi="fa-IR"/>
        </w:rPr>
        <w:t xml:space="preserve"> ﮀ  ﮁ  ﮂ  ﮃ  ﮄ  ﮅ</w:t>
      </w:r>
      <w:r>
        <w:rPr>
          <w:rFonts w:ascii="QCF_P132" w:hAnsi="QCF_P132" w:cs="QCF_P132"/>
          <w:color w:val="0000A5"/>
          <w:sz w:val="32"/>
          <w:szCs w:val="32"/>
          <w:rtl/>
          <w:lang w:bidi="fa-IR"/>
        </w:rPr>
        <w:t>ﮆ</w:t>
      </w:r>
      <w:r>
        <w:rPr>
          <w:rFonts w:ascii="QCF_P132" w:hAnsi="QCF_P132" w:cs="QCF_P132"/>
          <w:color w:val="000000"/>
          <w:sz w:val="32"/>
          <w:szCs w:val="32"/>
          <w:rtl/>
          <w:lang w:bidi="fa-IR"/>
        </w:rPr>
        <w:t xml:space="preserve">  ﮇ  ﮈ   ﮉ  ﮊ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الأنعام: ٣٨</w:t>
      </w:r>
    </w:p>
    <w:p w:rsidR="001425DD" w:rsidRPr="00904882" w:rsidRDefault="001425DD" w:rsidP="004308B5">
      <w:pPr>
        <w:spacing w:line="288" w:lineRule="auto"/>
        <w:ind w:firstLine="206"/>
        <w:rPr>
          <w:rFonts w:hint="cs"/>
          <w:color w:val="000000"/>
          <w:rtl/>
        </w:rPr>
      </w:pPr>
      <w:r w:rsidRPr="00904882">
        <w:rPr>
          <w:rFonts w:hint="cs"/>
          <w:color w:val="000000"/>
          <w:rtl/>
        </w:rPr>
        <w:t>اگر فرضاً قبول کنیم که هدف از کتاب</w:t>
      </w:r>
      <w:r w:rsidR="002D3628">
        <w:rPr>
          <w:rFonts w:hint="cs"/>
          <w:color w:val="000000"/>
          <w:rtl/>
        </w:rPr>
        <w:t>،</w:t>
      </w:r>
      <w:r w:rsidRPr="00904882">
        <w:rPr>
          <w:rFonts w:hint="cs"/>
          <w:color w:val="000000"/>
          <w:rtl/>
        </w:rPr>
        <w:t xml:space="preserve"> </w:t>
      </w:r>
      <w:r w:rsidR="00D350C2" w:rsidRPr="00904882">
        <w:rPr>
          <w:rFonts w:hint="cs"/>
          <w:color w:val="000000"/>
          <w:rtl/>
        </w:rPr>
        <w:t>قرآن</w:t>
      </w:r>
      <w:r w:rsidRPr="00904882">
        <w:rPr>
          <w:rFonts w:hint="cs"/>
          <w:color w:val="000000"/>
          <w:rtl/>
        </w:rPr>
        <w:t xml:space="preserve"> باشد ولی باز هم ممکن نیست که دو ایه را برظاهر و عموم آنها تفسیر و ترجمه کنیم که </w:t>
      </w:r>
      <w:r w:rsidR="00D350C2" w:rsidRPr="00904882">
        <w:rPr>
          <w:rFonts w:hint="cs"/>
          <w:color w:val="000000"/>
          <w:rtl/>
        </w:rPr>
        <w:t>قرآن</w:t>
      </w:r>
      <w:r w:rsidRPr="00904882">
        <w:rPr>
          <w:rFonts w:hint="cs"/>
          <w:color w:val="000000"/>
          <w:rtl/>
        </w:rPr>
        <w:t xml:space="preserve"> شامل همه امور دینی و دنیوی می گردد و آنرا مفصلاً یبان کرده است و هیچ چیزی را باقی نگذاشته</w:t>
      </w:r>
      <w:r w:rsidR="00B46FEE" w:rsidRPr="00904882">
        <w:rPr>
          <w:rFonts w:hint="cs"/>
          <w:color w:val="000000"/>
          <w:rtl/>
        </w:rPr>
        <w:t>،</w:t>
      </w:r>
      <w:r w:rsidRPr="00904882">
        <w:rPr>
          <w:rFonts w:hint="cs"/>
          <w:color w:val="000000"/>
          <w:rtl/>
        </w:rPr>
        <w:t xml:space="preserve"> تا چنین نتیجه ای بگیریم که اگر به سنت نیاز پیدا کردیم خبر </w:t>
      </w:r>
      <w:r w:rsidR="00D350C2" w:rsidRPr="00904882">
        <w:rPr>
          <w:rFonts w:hint="cs"/>
          <w:color w:val="000000"/>
          <w:rtl/>
        </w:rPr>
        <w:t>قرآن</w:t>
      </w:r>
      <w:r w:rsidRPr="00904882">
        <w:rPr>
          <w:rFonts w:hint="cs"/>
          <w:color w:val="000000"/>
          <w:rtl/>
        </w:rPr>
        <w:t xml:space="preserve"> دروغ از آب در می آید</w:t>
      </w:r>
      <w:r w:rsidR="00B46FEE" w:rsidRPr="00904882">
        <w:rPr>
          <w:rFonts w:hint="cs"/>
          <w:color w:val="000000"/>
          <w:rtl/>
        </w:rPr>
        <w:t>،</w:t>
      </w:r>
      <w:r w:rsidRPr="00904882">
        <w:rPr>
          <w:rFonts w:hint="cs"/>
          <w:color w:val="000000"/>
          <w:rtl/>
        </w:rPr>
        <w:t xml:space="preserve"> چون عمل کردن به </w:t>
      </w:r>
      <w:r w:rsidR="00D350C2" w:rsidRPr="00904882">
        <w:rPr>
          <w:rFonts w:hint="cs"/>
          <w:color w:val="000000"/>
          <w:rtl/>
        </w:rPr>
        <w:t>قرآن</w:t>
      </w:r>
      <w:r w:rsidRPr="00904882">
        <w:rPr>
          <w:rFonts w:hint="cs"/>
          <w:color w:val="000000"/>
          <w:rtl/>
        </w:rPr>
        <w:t xml:space="preserve"> بدون سنت ممکن نیست همانگونه که قبلاً بیان کردیم پس لازم است ایه تأویل شود و معنی ظاهری از آیات گرفته نشود .</w:t>
      </w:r>
    </w:p>
    <w:p w:rsidR="001425DD" w:rsidRPr="00904882" w:rsidRDefault="001425DD" w:rsidP="003D46CB">
      <w:pPr>
        <w:pStyle w:val="3"/>
        <w:rPr>
          <w:rFonts w:hint="cs"/>
          <w:rtl/>
        </w:rPr>
      </w:pPr>
      <w:bookmarkStart w:id="88" w:name="_Toc219142772"/>
      <w:r w:rsidRPr="00904882">
        <w:rPr>
          <w:rFonts w:hint="cs"/>
          <w:rtl/>
        </w:rPr>
        <w:t>تأویلات علماء</w:t>
      </w:r>
      <w:bookmarkEnd w:id="88"/>
    </w:p>
    <w:p w:rsidR="001425DD" w:rsidRPr="00904882" w:rsidRDefault="001425DD" w:rsidP="004308B5">
      <w:pPr>
        <w:spacing w:line="288" w:lineRule="auto"/>
        <w:ind w:firstLine="206"/>
        <w:rPr>
          <w:rFonts w:hint="cs"/>
          <w:color w:val="000000"/>
          <w:rtl/>
        </w:rPr>
      </w:pPr>
      <w:r w:rsidRPr="00904882">
        <w:rPr>
          <w:rFonts w:hint="cs"/>
          <w:color w:val="000000"/>
          <w:rtl/>
        </w:rPr>
        <w:t>1.</w:t>
      </w:r>
      <w:r w:rsidR="00D350C2" w:rsidRPr="00904882">
        <w:rPr>
          <w:rFonts w:hint="cs"/>
          <w:color w:val="000000"/>
          <w:rtl/>
        </w:rPr>
        <w:t>قرآن</w:t>
      </w:r>
      <w:r w:rsidRPr="00904882">
        <w:rPr>
          <w:rFonts w:hint="cs"/>
          <w:color w:val="000000"/>
          <w:rtl/>
        </w:rPr>
        <w:t xml:space="preserve"> هیچکدام از امور دین و احکام آنرا فرونگذاشته چون هدف از نزول </w:t>
      </w:r>
      <w:r w:rsidR="00D350C2" w:rsidRPr="00904882">
        <w:rPr>
          <w:rFonts w:hint="cs"/>
          <w:color w:val="000000"/>
          <w:rtl/>
        </w:rPr>
        <w:t>قرآن</w:t>
      </w:r>
      <w:r w:rsidRPr="00904882">
        <w:rPr>
          <w:rFonts w:hint="cs"/>
          <w:color w:val="000000"/>
          <w:rtl/>
        </w:rPr>
        <w:t xml:space="preserve"> بیان دین و شناختن پروردگار و احکامش می باشد نه چیز دیگری</w:t>
      </w:r>
      <w:r w:rsidR="002D3628">
        <w:rPr>
          <w:rFonts w:hint="cs"/>
          <w:color w:val="000000"/>
          <w:rtl/>
        </w:rPr>
        <w:t>؛</w:t>
      </w:r>
      <w:r w:rsidRPr="00904882">
        <w:rPr>
          <w:rFonts w:hint="cs"/>
          <w:color w:val="000000"/>
          <w:rtl/>
        </w:rPr>
        <w:t xml:space="preserve"> و طریقه بیان دین توسط  </w:t>
      </w:r>
      <w:r w:rsidR="00D350C2" w:rsidRPr="00904882">
        <w:rPr>
          <w:rFonts w:hint="cs"/>
          <w:color w:val="000000"/>
          <w:rtl/>
        </w:rPr>
        <w:t>قرآن</w:t>
      </w:r>
      <w:r w:rsidR="004A1095">
        <w:rPr>
          <w:rFonts w:hint="cs"/>
          <w:color w:val="000000"/>
          <w:rtl/>
        </w:rPr>
        <w:t xml:space="preserve"> دو گونه است</w:t>
      </w:r>
      <w:r w:rsidR="002D3628">
        <w:rPr>
          <w:rFonts w:hint="cs"/>
          <w:color w:val="000000"/>
          <w:rtl/>
        </w:rPr>
        <w:t>:</w:t>
      </w:r>
    </w:p>
    <w:p w:rsidR="001425DD" w:rsidRPr="00904882" w:rsidRDefault="00D350C2" w:rsidP="004308B5">
      <w:pPr>
        <w:spacing w:line="288" w:lineRule="auto"/>
        <w:ind w:firstLine="206"/>
        <w:rPr>
          <w:rFonts w:hint="cs"/>
          <w:color w:val="000000"/>
        </w:rPr>
      </w:pPr>
      <w:r w:rsidRPr="00904882">
        <w:rPr>
          <w:rFonts w:hint="cs"/>
          <w:color w:val="000000"/>
          <w:rtl/>
        </w:rPr>
        <w:t xml:space="preserve">1- </w:t>
      </w:r>
      <w:r w:rsidR="004A1095">
        <w:rPr>
          <w:rFonts w:hint="cs"/>
          <w:color w:val="000000"/>
          <w:rtl/>
        </w:rPr>
        <w:t>بیان نصی</w:t>
      </w:r>
      <w:r w:rsidR="001425DD" w:rsidRPr="00904882">
        <w:rPr>
          <w:rFonts w:hint="cs"/>
          <w:color w:val="000000"/>
          <w:rtl/>
        </w:rPr>
        <w:t>: مانند بیان اصول دین و اعتقاد و بیان وجوب نماز و زکات و روزه و حج و بیان حلال نکاح و معاملات و حرمت ربا و فواحش و غیره .</w:t>
      </w:r>
    </w:p>
    <w:p w:rsidR="001425DD" w:rsidRPr="00904882" w:rsidRDefault="00D350C2" w:rsidP="004308B5">
      <w:pPr>
        <w:spacing w:line="288" w:lineRule="auto"/>
        <w:ind w:firstLine="206"/>
        <w:rPr>
          <w:rFonts w:hint="cs"/>
          <w:color w:val="000000"/>
        </w:rPr>
      </w:pPr>
      <w:r w:rsidRPr="00904882">
        <w:rPr>
          <w:rFonts w:hint="cs"/>
          <w:color w:val="000000"/>
          <w:rtl/>
        </w:rPr>
        <w:t xml:space="preserve">2- </w:t>
      </w:r>
      <w:r w:rsidR="001425DD" w:rsidRPr="00904882">
        <w:rPr>
          <w:rFonts w:hint="cs"/>
          <w:color w:val="000000"/>
          <w:rtl/>
        </w:rPr>
        <w:t xml:space="preserve">پروردگار در </w:t>
      </w:r>
      <w:r w:rsidRPr="00904882">
        <w:rPr>
          <w:rFonts w:hint="cs"/>
          <w:color w:val="000000"/>
          <w:rtl/>
        </w:rPr>
        <w:t>قرآن</w:t>
      </w:r>
      <w:r w:rsidR="001425DD" w:rsidRPr="00904882">
        <w:rPr>
          <w:rFonts w:hint="cs"/>
          <w:color w:val="000000"/>
          <w:rtl/>
        </w:rPr>
        <w:t xml:space="preserve"> حجیت ادله دیگر</w:t>
      </w:r>
      <w:r w:rsidR="00B46FEE" w:rsidRPr="00904882">
        <w:rPr>
          <w:rFonts w:hint="cs"/>
          <w:color w:val="000000"/>
          <w:rtl/>
        </w:rPr>
        <w:t xml:space="preserve">، </w:t>
      </w:r>
      <w:r w:rsidR="001425DD" w:rsidRPr="00904882">
        <w:rPr>
          <w:rFonts w:hint="cs"/>
          <w:color w:val="000000"/>
          <w:rtl/>
        </w:rPr>
        <w:t xml:space="preserve">مانند اجماع و قیاس و غیره را بیان می فرماید از این زاویه </w:t>
      </w:r>
      <w:r w:rsidRPr="00904882">
        <w:rPr>
          <w:rFonts w:hint="cs"/>
          <w:color w:val="000000"/>
          <w:rtl/>
        </w:rPr>
        <w:t>قرآن</w:t>
      </w:r>
      <w:r w:rsidR="001425DD" w:rsidRPr="00904882">
        <w:rPr>
          <w:rFonts w:hint="cs"/>
          <w:color w:val="000000"/>
          <w:rtl/>
        </w:rPr>
        <w:t xml:space="preserve"> مبین سنت است و ما را به سوی آن راهنمای می کند و عمل کردن به آنرا واجب می گرداند اگر </w:t>
      </w:r>
      <w:r w:rsidRPr="00904882">
        <w:rPr>
          <w:rFonts w:hint="cs"/>
          <w:color w:val="000000"/>
          <w:rtl/>
        </w:rPr>
        <w:t>قرآن</w:t>
      </w:r>
      <w:r w:rsidR="001425DD" w:rsidRPr="00904882">
        <w:rPr>
          <w:rFonts w:hint="cs"/>
          <w:color w:val="000000"/>
          <w:rtl/>
        </w:rPr>
        <w:t xml:space="preserve"> ما را به آن هدایت نمی داد و پیروی از انرا بر ما واجب نمی گردانید </w:t>
      </w:r>
      <w:r w:rsidR="00B46FEE" w:rsidRPr="00904882">
        <w:rPr>
          <w:rFonts w:hint="cs"/>
          <w:color w:val="000000"/>
          <w:rtl/>
        </w:rPr>
        <w:t>چ</w:t>
      </w:r>
      <w:r w:rsidR="001425DD" w:rsidRPr="00904882">
        <w:rPr>
          <w:rFonts w:hint="cs"/>
          <w:color w:val="000000"/>
          <w:rtl/>
        </w:rPr>
        <w:t>نین حکمی را نمی دانستیم بدان پی نمی بردیم.</w:t>
      </w:r>
    </w:p>
    <w:p w:rsidR="001425DD" w:rsidRPr="00904882" w:rsidRDefault="001425DD" w:rsidP="004308B5">
      <w:pPr>
        <w:spacing w:line="288" w:lineRule="auto"/>
        <w:ind w:firstLine="206"/>
        <w:rPr>
          <w:rFonts w:hint="cs"/>
          <w:color w:val="000000"/>
          <w:rtl/>
        </w:rPr>
      </w:pPr>
      <w:r w:rsidRPr="00904882">
        <w:rPr>
          <w:rFonts w:hint="cs"/>
          <w:color w:val="000000"/>
          <w:rtl/>
        </w:rPr>
        <w:t>خلاصه</w:t>
      </w:r>
      <w:r w:rsidR="00B46FEE" w:rsidRPr="00904882">
        <w:rPr>
          <w:rFonts w:hint="cs"/>
          <w:color w:val="000000"/>
          <w:rtl/>
        </w:rPr>
        <w:t>،</w:t>
      </w:r>
      <w:r w:rsidRPr="00904882">
        <w:rPr>
          <w:rFonts w:hint="cs"/>
          <w:color w:val="000000"/>
          <w:rtl/>
        </w:rPr>
        <w:t xml:space="preserve"> </w:t>
      </w:r>
      <w:r w:rsidR="00D350C2" w:rsidRPr="00904882">
        <w:rPr>
          <w:rFonts w:hint="cs"/>
          <w:color w:val="000000"/>
          <w:rtl/>
        </w:rPr>
        <w:t>قرآن</w:t>
      </w:r>
      <w:r w:rsidRPr="00904882">
        <w:rPr>
          <w:rFonts w:hint="cs"/>
          <w:color w:val="000000"/>
          <w:rtl/>
        </w:rPr>
        <w:t xml:space="preserve"> اساس قانون گذاری در دین مبین اسلام است تمام ادله دیگر به </w:t>
      </w:r>
      <w:r w:rsidR="00D350C2" w:rsidRPr="00904882">
        <w:rPr>
          <w:rFonts w:hint="cs"/>
          <w:color w:val="000000"/>
          <w:rtl/>
        </w:rPr>
        <w:t>قرآن</w:t>
      </w:r>
      <w:r w:rsidRPr="00904882">
        <w:rPr>
          <w:rFonts w:hint="cs"/>
          <w:color w:val="000000"/>
          <w:rtl/>
        </w:rPr>
        <w:t xml:space="preserve"> بر می گردند و با آن اثبا ت می شوند.</w:t>
      </w:r>
    </w:p>
    <w:p w:rsidR="001425DD" w:rsidRPr="00904882" w:rsidRDefault="001425DD" w:rsidP="004308B5">
      <w:pPr>
        <w:spacing w:line="288" w:lineRule="auto"/>
        <w:ind w:firstLine="206"/>
        <w:rPr>
          <w:rFonts w:hint="cs"/>
          <w:color w:val="000000"/>
          <w:rtl/>
        </w:rPr>
      </w:pPr>
      <w:r w:rsidRPr="00904882">
        <w:rPr>
          <w:rFonts w:hint="cs"/>
          <w:color w:val="000000"/>
          <w:rtl/>
        </w:rPr>
        <w:t>شافعی می فرماید: هیچکدام از اهل دین دچار مشکل و مصی</w:t>
      </w:r>
      <w:r w:rsidR="00B46FEE" w:rsidRPr="00904882">
        <w:rPr>
          <w:rFonts w:hint="cs"/>
          <w:color w:val="000000"/>
          <w:rtl/>
        </w:rPr>
        <w:t>ب</w:t>
      </w:r>
      <w:r w:rsidRPr="00904882">
        <w:rPr>
          <w:rFonts w:hint="cs"/>
          <w:color w:val="000000"/>
          <w:rtl/>
        </w:rPr>
        <w:t>تی نمی شوند</w:t>
      </w:r>
      <w:r w:rsidR="00B46FEE" w:rsidRPr="00904882">
        <w:rPr>
          <w:rFonts w:hint="cs"/>
          <w:color w:val="000000"/>
          <w:rtl/>
        </w:rPr>
        <w:t>،</w:t>
      </w:r>
      <w:r w:rsidRPr="00904882">
        <w:rPr>
          <w:rFonts w:hint="cs"/>
          <w:color w:val="000000"/>
          <w:rtl/>
        </w:rPr>
        <w:t xml:space="preserve"> مگر اینکه در </w:t>
      </w:r>
      <w:r w:rsidR="00D350C2" w:rsidRPr="00904882">
        <w:rPr>
          <w:rFonts w:hint="cs"/>
          <w:color w:val="000000"/>
          <w:rtl/>
        </w:rPr>
        <w:t>قرآن</w:t>
      </w:r>
      <w:r w:rsidRPr="00904882">
        <w:rPr>
          <w:rFonts w:hint="cs"/>
          <w:color w:val="000000"/>
          <w:rtl/>
        </w:rPr>
        <w:t xml:space="preserve"> دلیلی برای بر طرف کردن آن وجود دارد.</w:t>
      </w:r>
      <w:r w:rsidRPr="00904882">
        <w:rPr>
          <w:rStyle w:val="a3"/>
          <w:color w:val="000000"/>
          <w:rtl/>
        </w:rPr>
        <w:footnoteReference w:id="401"/>
      </w:r>
      <w:r w:rsidRPr="00904882">
        <w:rPr>
          <w:rFonts w:hint="cs"/>
          <w:color w:val="000000"/>
          <w:rtl/>
        </w:rPr>
        <w:t xml:space="preserve"> </w:t>
      </w:r>
    </w:p>
    <w:p w:rsidR="001425DD" w:rsidRPr="00904882" w:rsidRDefault="001425DD" w:rsidP="004308B5">
      <w:pPr>
        <w:spacing w:line="288" w:lineRule="auto"/>
        <w:ind w:firstLine="206"/>
        <w:rPr>
          <w:rFonts w:hint="cs"/>
          <w:color w:val="000000"/>
          <w:rtl/>
        </w:rPr>
      </w:pPr>
      <w:r w:rsidRPr="00904882">
        <w:rPr>
          <w:rFonts w:hint="cs"/>
          <w:color w:val="000000"/>
          <w:rtl/>
        </w:rPr>
        <w:t>خداوند می فر</w:t>
      </w:r>
      <w:r w:rsidR="004A1095">
        <w:rPr>
          <w:rFonts w:hint="cs"/>
          <w:color w:val="000000"/>
          <w:rtl/>
        </w:rPr>
        <w:t>م</w:t>
      </w:r>
      <w:r w:rsidRPr="00904882">
        <w:rPr>
          <w:rFonts w:hint="cs"/>
          <w:color w:val="000000"/>
          <w:rtl/>
        </w:rPr>
        <w:t xml:space="preserve">اید: </w:t>
      </w:r>
    </w:p>
    <w:p w:rsidR="006B515C" w:rsidRDefault="006B515C"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255" w:hAnsi="QCF_P255" w:cs="QCF_P255"/>
          <w:color w:val="000000"/>
          <w:sz w:val="32"/>
          <w:szCs w:val="32"/>
          <w:rtl/>
          <w:lang w:bidi="fa-IR"/>
        </w:rPr>
        <w:t>ﭢ</w:t>
      </w:r>
      <w:r>
        <w:rPr>
          <w:rFonts w:ascii="QCF_P255" w:hAnsi="QCF_P255" w:cs="QCF_P255"/>
          <w:color w:val="0000A5"/>
          <w:sz w:val="32"/>
          <w:szCs w:val="32"/>
          <w:rtl/>
          <w:lang w:bidi="fa-IR"/>
        </w:rPr>
        <w:t>ﭣ</w:t>
      </w:r>
      <w:r>
        <w:rPr>
          <w:rFonts w:ascii="QCF_P255" w:hAnsi="QCF_P255" w:cs="QCF_P255"/>
          <w:color w:val="000000"/>
          <w:sz w:val="32"/>
          <w:szCs w:val="32"/>
          <w:rtl/>
          <w:lang w:bidi="fa-IR"/>
        </w:rPr>
        <w:t xml:space="preserve">  ﭤ  ﭥ  ﭦ  ﭧ  ﭨ  ﭩ  ﭪ   ﭫ  ﭬ  ﭭ  ﭮ  ﭯ  ﭰ  ﭱ  ﭲ  ﭳ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إبراهيم: ١</w:t>
      </w:r>
    </w:p>
    <w:p w:rsidR="006B515C" w:rsidRPr="006B515C" w:rsidRDefault="006B515C" w:rsidP="004308B5">
      <w:pPr>
        <w:spacing w:line="288" w:lineRule="auto"/>
        <w:ind w:firstLine="206"/>
        <w:rPr>
          <w:rFonts w:hint="cs"/>
          <w:szCs w:val="32"/>
          <w:lang w:bidi="fa-IR"/>
        </w:rPr>
      </w:pPr>
      <w:r w:rsidRPr="006B515C">
        <w:rPr>
          <w:rtl/>
          <w:lang w:bidi="fa-IR"/>
        </w:rPr>
        <w:t>‏</w:t>
      </w:r>
      <w:r>
        <w:rPr>
          <w:rFonts w:hint="cs"/>
          <w:rtl/>
          <w:lang w:bidi="fa-IR"/>
        </w:rPr>
        <w:t>(</w:t>
      </w:r>
      <w:r w:rsidRPr="006B515C">
        <w:rPr>
          <w:rtl/>
          <w:lang w:bidi="fa-IR"/>
        </w:rPr>
        <w:t xml:space="preserve"> الف . لام . را .  ( اين قرآن ) كتابي است كه آن را براي تو فرستاده‌ايم تا اين كه مردمان را ( در پرتو تعليمات آن ) با توفيق و تفضّل پروردگارشان ، از تاريكيها ( و گمراهيهاي كفر و ناداني ) به سوي نور ( و روشنائي ايمان و دانائي ) بيرون بياوري ،  ( يعني كه ) به راه خداي چيره ستوده ( درآوري ) .</w:t>
      </w:r>
      <w:r>
        <w:rPr>
          <w:rFonts w:hint="cs"/>
          <w:szCs w:val="32"/>
          <w:rtl/>
          <w:lang w:bidi="fa-IR"/>
        </w:rPr>
        <w:t>)</w:t>
      </w:r>
    </w:p>
    <w:p w:rsidR="006B515C" w:rsidRDefault="006B515C"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72" w:hAnsi="QCF_P272" w:cs="QCF_P272"/>
          <w:color w:val="000000"/>
          <w:sz w:val="32"/>
          <w:szCs w:val="32"/>
          <w:rtl/>
          <w:lang w:bidi="fa-IR"/>
        </w:rPr>
        <w:t>ﭢ  ﭣ</w:t>
      </w:r>
      <w:r>
        <w:rPr>
          <w:rFonts w:ascii="QCF_P272" w:hAnsi="QCF_P272" w:cs="QCF_P272"/>
          <w:color w:val="0000A5"/>
          <w:sz w:val="32"/>
          <w:szCs w:val="32"/>
          <w:rtl/>
          <w:lang w:bidi="fa-IR"/>
        </w:rPr>
        <w:t>ﭤ</w:t>
      </w:r>
      <w:r>
        <w:rPr>
          <w:rFonts w:ascii="QCF_P272" w:hAnsi="QCF_P272" w:cs="QCF_P272"/>
          <w:color w:val="000000"/>
          <w:sz w:val="32"/>
          <w:szCs w:val="32"/>
          <w:rtl/>
          <w:lang w:bidi="fa-IR"/>
        </w:rPr>
        <w:t xml:space="preserve">  ﭥ   ﭦ     ﭧ  ﭨ  ﭩ  ﭪ  ﭫ  ﭬ   ﭭ  ﭮ   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النحل: ٤٤</w:t>
      </w:r>
    </w:p>
    <w:p w:rsidR="006B515C" w:rsidRPr="006B515C" w:rsidRDefault="006B515C" w:rsidP="004308B5">
      <w:pPr>
        <w:spacing w:line="288" w:lineRule="auto"/>
        <w:ind w:firstLine="206"/>
        <w:rPr>
          <w:lang w:bidi="fa-IR"/>
        </w:rPr>
      </w:pPr>
      <w:r w:rsidRPr="006B515C">
        <w:rPr>
          <w:rtl/>
          <w:lang w:bidi="fa-IR"/>
        </w:rPr>
        <w:t>‏</w:t>
      </w:r>
      <w:r>
        <w:rPr>
          <w:rFonts w:hint="cs"/>
          <w:rtl/>
          <w:lang w:bidi="fa-IR"/>
        </w:rPr>
        <w:t>(</w:t>
      </w:r>
      <w:r w:rsidRPr="006B515C">
        <w:rPr>
          <w:rtl/>
          <w:lang w:bidi="fa-IR"/>
        </w:rPr>
        <w:t xml:space="preserve"> ( پيغمبران را ) همراه با دلائل روشن و معجزات آشكار ( دالّ بر پيغمبري ايشان ) ، و همراه با كتابها فرستاده‌ايم ، و قرآن را بر تو نازل كرده‌ايم تا اين كه چيزي را براي مردم روشن سازي كه براي آنان فرستاده شده است ( كه احكام و تعليمات اسلامي است ) و تا اين كه آنان ( قرآن را مطالعه كنند و درباره مطالب آن ) بينديشند . ‏</w:t>
      </w:r>
      <w:r>
        <w:rPr>
          <w:rFonts w:hint="cs"/>
          <w:rtl/>
          <w:lang w:bidi="fa-IR"/>
        </w:rPr>
        <w:t>)</w:t>
      </w:r>
    </w:p>
    <w:p w:rsidR="00A028B1" w:rsidRDefault="00A028B1"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77" w:hAnsi="QCF_P277" w:cs="QCF_P277"/>
          <w:color w:val="000000"/>
          <w:sz w:val="32"/>
          <w:szCs w:val="32"/>
          <w:rtl/>
          <w:lang w:bidi="fa-IR"/>
        </w:rPr>
        <w:t>ﭟ  ﭠ  ﭡ  ﭢ             ﭣ  ﭤ  ﭥ  ﭦ  ﭧ</w:t>
      </w:r>
      <w:r>
        <w:rPr>
          <w:rFonts w:ascii="QCF_P277" w:hAnsi="QCF_P277" w:cs="QCF_P277"/>
          <w:color w:val="0000A5"/>
          <w:sz w:val="32"/>
          <w:szCs w:val="32"/>
          <w:rtl/>
          <w:lang w:bidi="fa-IR"/>
        </w:rPr>
        <w:t>ﭨ</w:t>
      </w:r>
      <w:r>
        <w:rPr>
          <w:rFonts w:ascii="QCF_P277" w:hAnsi="QCF_P277" w:cs="QCF_P277"/>
          <w:color w:val="000000"/>
          <w:sz w:val="32"/>
          <w:szCs w:val="32"/>
          <w:rtl/>
          <w:lang w:bidi="fa-IR"/>
        </w:rPr>
        <w:t xml:space="preserve">  ﭩ  ﭪ  ﭫ  ﭬ   ﭭ</w:t>
      </w:r>
      <w:r>
        <w:rPr>
          <w:rFonts w:ascii="QCF_P277" w:hAnsi="QCF_P277" w:cs="QCF_P277"/>
          <w:color w:val="0000A5"/>
          <w:sz w:val="32"/>
          <w:szCs w:val="32"/>
          <w:rtl/>
          <w:lang w:bidi="fa-IR"/>
        </w:rPr>
        <w:t>ﭮ</w:t>
      </w:r>
      <w:r>
        <w:rPr>
          <w:rFonts w:ascii="QCF_P277" w:hAnsi="QCF_P277" w:cs="QCF_P277"/>
          <w:color w:val="000000"/>
          <w:sz w:val="32"/>
          <w:szCs w:val="32"/>
          <w:rtl/>
          <w:lang w:bidi="fa-IR"/>
        </w:rPr>
        <w:t xml:space="preserve">  ﭯ  ﭰ  ﭱ  ﭲ  ﭳ  ﭴ  ﭵ   ﭶ  ﭷ  ﭸ  ﭹ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النحل: ٨٩</w:t>
      </w:r>
    </w:p>
    <w:p w:rsidR="00A028B1" w:rsidRDefault="00A028B1" w:rsidP="004308B5">
      <w:pPr>
        <w:spacing w:line="288" w:lineRule="auto"/>
        <w:ind w:firstLine="206"/>
        <w:rPr>
          <w:lang w:bidi="fa-IR"/>
        </w:rPr>
      </w:pPr>
      <w:r w:rsidRPr="00A028B1">
        <w:rPr>
          <w:rtl/>
          <w:lang w:bidi="fa-IR"/>
        </w:rPr>
        <w:t>‏</w:t>
      </w:r>
      <w:r>
        <w:rPr>
          <w:rFonts w:hint="cs"/>
          <w:rtl/>
          <w:lang w:bidi="fa-IR"/>
        </w:rPr>
        <w:t>(</w:t>
      </w:r>
      <w:r w:rsidRPr="00A028B1">
        <w:rPr>
          <w:rtl/>
          <w:lang w:bidi="fa-IR"/>
        </w:rPr>
        <w:t xml:space="preserve"> روزي در ميان هر ملّتي گواهي از خودشان بر آنان مي‌گماريم ( كه در دنيا پيغمبر ايشان بوده است ) ، و تو را ( اي محمّد ! ) بر اينان ( كه هم اينك در جهان هستند و يا اين كه بعدها به وجود مي‌آيند ) گواه مي‌گيريم ،  ( و از تو درباره عملكرد مسلمانان به قرآن و دوري گزيدنشان از آن مي‌پرسيم . قرآني كه برنامه كامل و جامعي در بر دارد ) و ما اين كتاب ( آسماني ) را بر تو نازل كرده‌ايم كه بيانگر همه‌چيز ( امور دين مورد نياز مردم ) و وسيله هدايت و مايه رحمت و مژده‌رسان مسلمانان ( به نعمت جاويدان يزدان ) است . ‏</w:t>
      </w:r>
      <w:r>
        <w:rPr>
          <w:rFonts w:hint="cs"/>
          <w:rtl/>
          <w:lang w:bidi="fa-IR"/>
        </w:rPr>
        <w:t>)</w:t>
      </w:r>
    </w:p>
    <w:p w:rsidR="00A028B1" w:rsidRDefault="00A028B1"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489" w:hAnsi="QCF_P489" w:cs="QCF_P489"/>
          <w:color w:val="000000"/>
          <w:sz w:val="32"/>
          <w:szCs w:val="32"/>
          <w:rtl/>
          <w:lang w:bidi="fa-IR"/>
        </w:rPr>
        <w:t>ﭑ  ﭒ  ﭓ   ﭔ  ﭕ  ﭖ</w:t>
      </w:r>
      <w:r>
        <w:rPr>
          <w:rFonts w:ascii="QCF_P489" w:hAnsi="QCF_P489" w:cs="QCF_P489"/>
          <w:color w:val="0000A5"/>
          <w:sz w:val="32"/>
          <w:szCs w:val="32"/>
          <w:rtl/>
          <w:lang w:bidi="fa-IR"/>
        </w:rPr>
        <w:t>ﭗ</w:t>
      </w:r>
      <w:r>
        <w:rPr>
          <w:rFonts w:ascii="QCF_P489" w:hAnsi="QCF_P489" w:cs="QCF_P489"/>
          <w:color w:val="000000"/>
          <w:sz w:val="32"/>
          <w:szCs w:val="32"/>
          <w:rtl/>
          <w:lang w:bidi="fa-IR"/>
        </w:rPr>
        <w:t xml:space="preserve">  ﭘ  ﭙ          ﭚ  ﭛ  ﭜ   ﭝ  ﭞ  ﭟ  ﭠ  ﭡ  ﭢ  ﭣ      ﭤ  ﭥ  ﭦ  ﭧ</w:t>
      </w:r>
      <w:r>
        <w:rPr>
          <w:rFonts w:ascii="QCF_P489" w:hAnsi="QCF_P489" w:cs="QCF_P489"/>
          <w:color w:val="0000A5"/>
          <w:sz w:val="32"/>
          <w:szCs w:val="32"/>
          <w:rtl/>
          <w:lang w:bidi="fa-IR"/>
        </w:rPr>
        <w:t>ﭨ</w:t>
      </w:r>
      <w:r>
        <w:rPr>
          <w:rFonts w:ascii="QCF_P489" w:hAnsi="QCF_P489" w:cs="QCF_P489"/>
          <w:color w:val="000000"/>
          <w:sz w:val="32"/>
          <w:szCs w:val="32"/>
          <w:rtl/>
          <w:lang w:bidi="fa-IR"/>
        </w:rPr>
        <w:t xml:space="preserve">   ﭩ  ﭪ  ﭫ     ﭬ  ﭭ   ﭮ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الشورى: ٥٢</w:t>
      </w:r>
    </w:p>
    <w:p w:rsidR="00A028B1" w:rsidRPr="00A028B1" w:rsidRDefault="00A028B1" w:rsidP="004308B5">
      <w:pPr>
        <w:spacing w:line="288" w:lineRule="auto"/>
        <w:ind w:firstLine="206"/>
        <w:rPr>
          <w:lang w:bidi="fa-IR"/>
        </w:rPr>
      </w:pPr>
      <w:r>
        <w:rPr>
          <w:rFonts w:hint="cs"/>
          <w:rtl/>
          <w:lang w:bidi="fa-IR"/>
        </w:rPr>
        <w:t>(</w:t>
      </w:r>
      <w:r w:rsidRPr="00A028B1">
        <w:rPr>
          <w:rtl/>
          <w:lang w:bidi="fa-IR"/>
        </w:rPr>
        <w:t>‏ همان گونه كه به پيغمبران پيشين وحي كرده‌ايم ، به تو نيز به فرمان خود جان را وحي كرده‌ايم ( كه قرآن نام دارد و مايه حيات دلها است . پيش از وحي ) تو كه نمي‌دانستي كتاب چيست و ايمان كدام ، وليكن ما قرآن را نور عظيمي نموده‌ايم كه در پرتو آن هر كس از بندگان خويش را بخواهيم هدايت مي‌بخشيم . تو قطعاً ( مردمان را با اين قر</w:t>
      </w:r>
      <w:r w:rsidR="004A1095">
        <w:rPr>
          <w:rtl/>
          <w:lang w:bidi="fa-IR"/>
        </w:rPr>
        <w:t>آن ) به راه راست رهنمود مي‌سازي</w:t>
      </w:r>
      <w:r w:rsidRPr="00A028B1">
        <w:rPr>
          <w:rtl/>
          <w:lang w:bidi="fa-IR"/>
        </w:rPr>
        <w:t>. ‏</w:t>
      </w:r>
      <w:r>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rPr>
        <w:t xml:space="preserve">بیان </w:t>
      </w:r>
      <w:r w:rsidR="00513950">
        <w:rPr>
          <w:rFonts w:hint="cs"/>
          <w:rtl/>
        </w:rPr>
        <w:t>،</w:t>
      </w:r>
      <w:r w:rsidRPr="00904882">
        <w:rPr>
          <w:rFonts w:hint="cs"/>
          <w:rtl/>
        </w:rPr>
        <w:t>اسم جامعی است برای معنای مختلف الاصول که دارای فروع چند گانه ای است</w:t>
      </w:r>
      <w:r w:rsidR="00513950">
        <w:rPr>
          <w:rFonts w:hint="cs"/>
          <w:rtl/>
        </w:rPr>
        <w:t>،</w:t>
      </w:r>
      <w:r w:rsidRPr="00904882">
        <w:rPr>
          <w:rFonts w:hint="cs"/>
          <w:rtl/>
        </w:rPr>
        <w:t xml:space="preserve"> کمترین چیزی که در این معنی چند گانه وجود دارد این است که بیان برای کسی</w:t>
      </w:r>
      <w:r w:rsidR="00B46FEE" w:rsidRPr="00904882">
        <w:rPr>
          <w:rFonts w:hint="cs"/>
          <w:rtl/>
        </w:rPr>
        <w:t xml:space="preserve"> است</w:t>
      </w:r>
      <w:r w:rsidRPr="00904882">
        <w:rPr>
          <w:rFonts w:hint="cs"/>
          <w:rtl/>
        </w:rPr>
        <w:t xml:space="preserve"> که </w:t>
      </w:r>
      <w:r w:rsidR="00D350C2" w:rsidRPr="00904882">
        <w:rPr>
          <w:rFonts w:hint="cs"/>
          <w:rtl/>
        </w:rPr>
        <w:t>قرآن</w:t>
      </w:r>
      <w:r w:rsidRPr="00904882">
        <w:rPr>
          <w:rFonts w:hint="cs"/>
          <w:rtl/>
        </w:rPr>
        <w:t xml:space="preserve"> به لغت آنها نازل شده </w:t>
      </w:r>
      <w:r w:rsidR="00B46FEE" w:rsidRPr="00904882">
        <w:rPr>
          <w:rFonts w:hint="cs"/>
          <w:rtl/>
        </w:rPr>
        <w:t>و</w:t>
      </w:r>
      <w:r w:rsidRPr="00904882">
        <w:rPr>
          <w:rFonts w:hint="cs"/>
          <w:rtl/>
        </w:rPr>
        <w:t xml:space="preserve"> همه الفاظ برای آنها مساوی است هر چند بعضی از آنها دارای تاکید فراوان تری است </w:t>
      </w:r>
      <w:r w:rsidR="00B46FEE" w:rsidRPr="00904882">
        <w:rPr>
          <w:rFonts w:hint="cs"/>
          <w:rtl/>
        </w:rPr>
        <w:t xml:space="preserve">ولی </w:t>
      </w:r>
      <w:r w:rsidRPr="00904882">
        <w:rPr>
          <w:rFonts w:hint="cs"/>
          <w:rtl/>
        </w:rPr>
        <w:t>برای فردی که اگاه به عربی نباشد مشکل و گنگ است .</w:t>
      </w:r>
    </w:p>
    <w:p w:rsidR="001425DD" w:rsidRPr="00904882" w:rsidRDefault="001425DD" w:rsidP="004308B5">
      <w:pPr>
        <w:spacing w:line="288" w:lineRule="auto"/>
        <w:ind w:firstLine="206"/>
        <w:rPr>
          <w:rFonts w:hint="cs"/>
          <w:rtl/>
        </w:rPr>
      </w:pPr>
      <w:r w:rsidRPr="00904882">
        <w:rPr>
          <w:rFonts w:hint="cs"/>
          <w:rtl/>
        </w:rPr>
        <w:t xml:space="preserve">همه آن چه خداوند در </w:t>
      </w:r>
      <w:r w:rsidR="00D350C2" w:rsidRPr="00904882">
        <w:rPr>
          <w:rFonts w:hint="cs"/>
          <w:rtl/>
        </w:rPr>
        <w:t>قرآن</w:t>
      </w:r>
      <w:r w:rsidRPr="00904882">
        <w:rPr>
          <w:rFonts w:hint="cs"/>
          <w:rtl/>
        </w:rPr>
        <w:t xml:space="preserve"> برای مردم بیان فرموده </w:t>
      </w:r>
      <w:r w:rsidR="00B46FEE" w:rsidRPr="00904882">
        <w:rPr>
          <w:rFonts w:hint="cs"/>
          <w:rtl/>
        </w:rPr>
        <w:t>مسائل عبادی</w:t>
      </w:r>
      <w:r w:rsidRPr="00904882">
        <w:rPr>
          <w:rFonts w:hint="cs"/>
          <w:rtl/>
        </w:rPr>
        <w:t xml:space="preserve"> بندگان است که با چند نحوه بیان شده.</w:t>
      </w:r>
    </w:p>
    <w:p w:rsidR="001425DD" w:rsidRPr="00904882" w:rsidRDefault="00D350C2" w:rsidP="004308B5">
      <w:pPr>
        <w:spacing w:line="288" w:lineRule="auto"/>
        <w:ind w:firstLine="206"/>
        <w:rPr>
          <w:rFonts w:hint="cs"/>
          <w:rtl/>
        </w:rPr>
      </w:pPr>
      <w:r w:rsidRPr="00904882">
        <w:rPr>
          <w:rFonts w:hint="cs"/>
          <w:rtl/>
        </w:rPr>
        <w:t>1.آ</w:t>
      </w:r>
      <w:r w:rsidR="001425DD" w:rsidRPr="00904882">
        <w:rPr>
          <w:rFonts w:hint="cs"/>
          <w:rtl/>
        </w:rPr>
        <w:t>نچه مستقیما بیان شده مانند و جوب نماز و غیره.</w:t>
      </w:r>
    </w:p>
    <w:p w:rsidR="001425DD" w:rsidRPr="00904882" w:rsidRDefault="00D350C2" w:rsidP="004308B5">
      <w:pPr>
        <w:spacing w:line="288" w:lineRule="auto"/>
        <w:ind w:firstLine="206"/>
        <w:rPr>
          <w:rFonts w:hint="cs"/>
          <w:rtl/>
        </w:rPr>
      </w:pPr>
      <w:r w:rsidRPr="00904882">
        <w:rPr>
          <w:rFonts w:hint="cs"/>
          <w:rtl/>
        </w:rPr>
        <w:t>2.آ</w:t>
      </w:r>
      <w:r w:rsidR="001425DD" w:rsidRPr="00904882">
        <w:rPr>
          <w:rFonts w:hint="cs"/>
          <w:rtl/>
        </w:rPr>
        <w:t>نچه خداوند بر زبان پیامبرش بیان فرموده است مانند تعداد رکعات نماز و کیفیت ادای زکات و غیره.</w:t>
      </w:r>
    </w:p>
    <w:p w:rsidR="001425DD" w:rsidRPr="00904882" w:rsidRDefault="001425DD" w:rsidP="004308B5">
      <w:pPr>
        <w:spacing w:line="288" w:lineRule="auto"/>
        <w:ind w:firstLine="206"/>
        <w:rPr>
          <w:rFonts w:hint="cs"/>
          <w:rtl/>
        </w:rPr>
      </w:pPr>
      <w:r w:rsidRPr="00904882">
        <w:rPr>
          <w:rFonts w:hint="cs"/>
          <w:rtl/>
        </w:rPr>
        <w:t>3.</w:t>
      </w:r>
      <w:r w:rsidR="00B46FEE" w:rsidRPr="00904882">
        <w:rPr>
          <w:rFonts w:hint="cs"/>
          <w:rtl/>
        </w:rPr>
        <w:t>آ</w:t>
      </w:r>
      <w:r w:rsidRPr="00904882">
        <w:rPr>
          <w:rFonts w:hint="cs"/>
          <w:rtl/>
        </w:rPr>
        <w:t>نچه رسول</w:t>
      </w:r>
      <w:r w:rsidR="00B46FEE" w:rsidRPr="00904882">
        <w:rPr>
          <w:rFonts w:hint="cs"/>
          <w:rtl/>
        </w:rPr>
        <w:t>،</w:t>
      </w:r>
      <w:r w:rsidRPr="00904882">
        <w:rPr>
          <w:rFonts w:hint="cs"/>
          <w:rtl/>
        </w:rPr>
        <w:t xml:space="preserve"> امر یا نهی فرموده ولی در </w:t>
      </w:r>
      <w:r w:rsidR="00D350C2" w:rsidRPr="00904882">
        <w:rPr>
          <w:rFonts w:hint="cs"/>
          <w:rtl/>
        </w:rPr>
        <w:t>قرآن</w:t>
      </w:r>
      <w:r w:rsidRPr="00904882">
        <w:rPr>
          <w:rFonts w:hint="cs"/>
          <w:rtl/>
        </w:rPr>
        <w:t xml:space="preserve"> وجود ندارد </w:t>
      </w:r>
      <w:r w:rsidR="00D350C2" w:rsidRPr="00904882">
        <w:rPr>
          <w:rFonts w:hint="cs"/>
          <w:rtl/>
        </w:rPr>
        <w:t>قرآن</w:t>
      </w:r>
      <w:r w:rsidRPr="00904882">
        <w:rPr>
          <w:rFonts w:hint="cs"/>
          <w:rtl/>
        </w:rPr>
        <w:t xml:space="preserve"> فقط بیان کرده که دستورات پیامبر را اجرا کنید و از منهیانش اجتناب ورزید .</w:t>
      </w:r>
    </w:p>
    <w:p w:rsidR="001425DD" w:rsidRPr="00904882" w:rsidRDefault="00D350C2" w:rsidP="004308B5">
      <w:pPr>
        <w:spacing w:line="288" w:lineRule="auto"/>
        <w:ind w:firstLine="206"/>
        <w:rPr>
          <w:rFonts w:hint="cs"/>
          <w:rtl/>
        </w:rPr>
      </w:pPr>
      <w:r w:rsidRPr="00904882">
        <w:rPr>
          <w:rFonts w:hint="cs"/>
          <w:rtl/>
        </w:rPr>
        <w:t>4.آ</w:t>
      </w:r>
      <w:r w:rsidR="001425DD" w:rsidRPr="00904882">
        <w:rPr>
          <w:rFonts w:hint="cs"/>
          <w:rtl/>
        </w:rPr>
        <w:t>نچه خداوند با اجتهاد بر مردم واجب گردانیده است و انها را در آجتهاد مورد آزمایش قرار می دهد همانطور که در احکام و فرائض د</w:t>
      </w:r>
      <w:r w:rsidR="00B46FEE" w:rsidRPr="00904882">
        <w:rPr>
          <w:rFonts w:hint="cs"/>
          <w:rtl/>
        </w:rPr>
        <w:t>ی</w:t>
      </w:r>
      <w:r w:rsidR="001425DD" w:rsidRPr="00904882">
        <w:rPr>
          <w:rFonts w:hint="cs"/>
          <w:rtl/>
        </w:rPr>
        <w:t>گر مورد آزمایش قرار داده است .</w:t>
      </w:r>
    </w:p>
    <w:p w:rsidR="001425DD" w:rsidRPr="00904882" w:rsidRDefault="004A1095" w:rsidP="004308B5">
      <w:pPr>
        <w:spacing w:line="288" w:lineRule="auto"/>
        <w:ind w:firstLine="206"/>
        <w:rPr>
          <w:rFonts w:hint="cs"/>
          <w:rtl/>
        </w:rPr>
      </w:pPr>
      <w:r>
        <w:rPr>
          <w:rFonts w:hint="cs"/>
          <w:rtl/>
        </w:rPr>
        <w:t>چون خداوند می فرماید</w:t>
      </w:r>
      <w:r w:rsidR="001425DD" w:rsidRPr="00904882">
        <w:rPr>
          <w:rFonts w:hint="cs"/>
          <w:rtl/>
        </w:rPr>
        <w:t>:</w:t>
      </w:r>
    </w:p>
    <w:p w:rsidR="00317775" w:rsidRDefault="00317775" w:rsidP="004308B5">
      <w:pPr>
        <w:spacing w:line="288" w:lineRule="auto"/>
        <w:ind w:firstLine="206"/>
      </w:pPr>
    </w:p>
    <w:p w:rsidR="00317775" w:rsidRDefault="00317775"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510" w:hAnsi="QCF_P510" w:cs="QCF_P510"/>
          <w:color w:val="000000"/>
          <w:sz w:val="32"/>
          <w:szCs w:val="32"/>
          <w:rtl/>
          <w:lang w:bidi="fa-IR"/>
        </w:rPr>
        <w:t xml:space="preserve">ﭠ  ﭡ  ﭢ   ﭣ  ﭤ   ﭥ  ﭦ  ﭧ  ﭨ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محمد: ٣١</w:t>
      </w:r>
    </w:p>
    <w:p w:rsidR="00317775" w:rsidRPr="00317775" w:rsidRDefault="00317775" w:rsidP="004308B5">
      <w:pPr>
        <w:spacing w:line="288" w:lineRule="auto"/>
        <w:ind w:firstLine="206"/>
        <w:rPr>
          <w:lang w:bidi="fa-IR"/>
        </w:rPr>
      </w:pPr>
      <w:r>
        <w:rPr>
          <w:rFonts w:hint="cs"/>
          <w:rtl/>
          <w:lang w:bidi="fa-IR"/>
        </w:rPr>
        <w:t>(</w:t>
      </w:r>
      <w:r w:rsidRPr="00317775">
        <w:rPr>
          <w:rtl/>
          <w:lang w:bidi="fa-IR"/>
        </w:rPr>
        <w:t>ما همه شما را ( با وجود آگاهي از اعمالتان ) قطعاً آزمايش مي‌كنيم ، تا معلوم شود مجاهدان ( واقعي ) و صابران شما كيانند ( و مجاهدنماها و ناشكيبايان سست‌عنصر كيان ) . و اخبار شما را بيازمائيم</w:t>
      </w:r>
      <w:r>
        <w:rPr>
          <w:rFonts w:hint="cs"/>
          <w:rtl/>
          <w:lang w:bidi="fa-IR"/>
        </w:rPr>
        <w:t>)</w:t>
      </w:r>
    </w:p>
    <w:p w:rsidR="00317775" w:rsidRDefault="00317775"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070" w:hAnsi="QCF_P070" w:cs="QCF_P070"/>
          <w:color w:val="000000"/>
          <w:sz w:val="32"/>
          <w:szCs w:val="32"/>
          <w:rtl/>
          <w:lang w:bidi="fa-IR"/>
        </w:rPr>
        <w:t>ﭑ  ﭒ  ﭓ  ﭔ  ﭕ  ﭖ  ﭗ  ﭘ  ﭙ  ﭚ   ﭛ</w:t>
      </w:r>
      <w:r>
        <w:rPr>
          <w:rFonts w:ascii="QCF_P070" w:hAnsi="QCF_P070" w:cs="QCF_P070"/>
          <w:color w:val="0000A5"/>
          <w:sz w:val="32"/>
          <w:szCs w:val="32"/>
          <w:rtl/>
          <w:lang w:bidi="fa-IR"/>
        </w:rPr>
        <w:t>ﭜ</w:t>
      </w:r>
      <w:r>
        <w:rPr>
          <w:rFonts w:ascii="QCF_P070" w:hAnsi="QCF_P070" w:cs="QCF_P070"/>
          <w:color w:val="000000"/>
          <w:sz w:val="32"/>
          <w:szCs w:val="32"/>
          <w:rtl/>
          <w:lang w:bidi="fa-IR"/>
        </w:rPr>
        <w:t xml:space="preserve">  ﭝ  ﭞ  ﭟ  ﭠ  ﭡ  ﭢ  ﭣ   ﭤ  ﭥ  ﭦ</w:t>
      </w:r>
      <w:r>
        <w:rPr>
          <w:rFonts w:ascii="QCF_P070" w:hAnsi="QCF_P070" w:cs="QCF_P070"/>
          <w:color w:val="0000A5"/>
          <w:sz w:val="32"/>
          <w:szCs w:val="32"/>
          <w:rtl/>
          <w:lang w:bidi="fa-IR"/>
        </w:rPr>
        <w:t>ﭧ</w:t>
      </w:r>
      <w:r>
        <w:rPr>
          <w:rFonts w:ascii="QCF_P070" w:hAnsi="QCF_P070" w:cs="QCF_P070"/>
          <w:color w:val="000000"/>
          <w:sz w:val="32"/>
          <w:szCs w:val="32"/>
          <w:rtl/>
          <w:lang w:bidi="fa-IR"/>
        </w:rPr>
        <w:t xml:space="preserve">  ﭨ  ﭩ  ﭪ  ﭫ  ﭬ  ﭭ  ﭮ</w:t>
      </w:r>
      <w:r>
        <w:rPr>
          <w:rFonts w:ascii="QCF_P070" w:hAnsi="QCF_P070" w:cs="QCF_P070"/>
          <w:color w:val="0000A5"/>
          <w:sz w:val="32"/>
          <w:szCs w:val="32"/>
          <w:rtl/>
          <w:lang w:bidi="fa-IR"/>
        </w:rPr>
        <w:t>ﭯ</w:t>
      </w:r>
      <w:r>
        <w:rPr>
          <w:rFonts w:ascii="QCF_P070" w:hAnsi="QCF_P070" w:cs="QCF_P070"/>
          <w:color w:val="000000"/>
          <w:sz w:val="32"/>
          <w:szCs w:val="32"/>
          <w:rtl/>
          <w:lang w:bidi="fa-IR"/>
        </w:rPr>
        <w:t xml:space="preserve">   ﭰ  ﭱ   ﭲ  ﭳ        ﭴ</w:t>
      </w:r>
      <w:r>
        <w:rPr>
          <w:rFonts w:ascii="QCF_P070" w:hAnsi="QCF_P070" w:cs="QCF_P070"/>
          <w:color w:val="0000A5"/>
          <w:sz w:val="32"/>
          <w:szCs w:val="32"/>
          <w:rtl/>
          <w:lang w:bidi="fa-IR"/>
        </w:rPr>
        <w:t>ﭵ</w:t>
      </w:r>
      <w:r>
        <w:rPr>
          <w:rFonts w:ascii="QCF_P070" w:hAnsi="QCF_P070" w:cs="QCF_P070"/>
          <w:color w:val="000000"/>
          <w:sz w:val="32"/>
          <w:szCs w:val="32"/>
          <w:rtl/>
          <w:lang w:bidi="fa-IR"/>
        </w:rPr>
        <w:t xml:space="preserve">  ﭶ  ﭷ  ﭸ  ﭹ  ﭺ  ﭻ  ﭼ</w:t>
      </w:r>
      <w:r>
        <w:rPr>
          <w:rFonts w:ascii="QCF_P070" w:hAnsi="QCF_P070" w:cs="QCF_P070"/>
          <w:color w:val="0000A5"/>
          <w:sz w:val="32"/>
          <w:szCs w:val="32"/>
          <w:rtl/>
          <w:lang w:bidi="fa-IR"/>
        </w:rPr>
        <w:t>ﭽ</w:t>
      </w:r>
      <w:r>
        <w:rPr>
          <w:rFonts w:ascii="QCF_P070" w:hAnsi="QCF_P070" w:cs="QCF_P070"/>
          <w:color w:val="000000"/>
          <w:sz w:val="32"/>
          <w:szCs w:val="32"/>
          <w:rtl/>
          <w:lang w:bidi="fa-IR"/>
        </w:rPr>
        <w:t xml:space="preserve">   ﭾ  ﭿ  ﮀ        ﮁ  ﮂ  ﮃ    ﮄ  ﮅ  ﮆ  ﮇ</w:t>
      </w:r>
      <w:r>
        <w:rPr>
          <w:rFonts w:ascii="QCF_P070" w:hAnsi="QCF_P070" w:cs="QCF_P070"/>
          <w:color w:val="0000A5"/>
          <w:sz w:val="32"/>
          <w:szCs w:val="32"/>
          <w:rtl/>
          <w:lang w:bidi="fa-IR"/>
        </w:rPr>
        <w:t>ﮈ</w:t>
      </w:r>
      <w:r>
        <w:rPr>
          <w:rFonts w:ascii="QCF_P070" w:hAnsi="QCF_P070" w:cs="QCF_P070"/>
          <w:color w:val="000000"/>
          <w:sz w:val="32"/>
          <w:szCs w:val="32"/>
          <w:rtl/>
          <w:lang w:bidi="fa-IR"/>
        </w:rPr>
        <w:t xml:space="preserve">  ﮉ  ﮊ  ﮋ              ﮌ  ﮍ  ﮎ  ﮏ  ﮐ      ﮑ  ﮒ  ﮓ  ﮔ</w:t>
      </w:r>
      <w:r>
        <w:rPr>
          <w:rFonts w:ascii="QCF_P070" w:hAnsi="QCF_P070" w:cs="QCF_P070"/>
          <w:color w:val="0000A5"/>
          <w:sz w:val="32"/>
          <w:szCs w:val="32"/>
          <w:rtl/>
          <w:lang w:bidi="fa-IR"/>
        </w:rPr>
        <w:t>ﮕ</w:t>
      </w:r>
      <w:r>
        <w:rPr>
          <w:rFonts w:ascii="QCF_P070" w:hAnsi="QCF_P070" w:cs="QCF_P070"/>
          <w:color w:val="000000"/>
          <w:sz w:val="32"/>
          <w:szCs w:val="32"/>
          <w:rtl/>
          <w:lang w:bidi="fa-IR"/>
        </w:rPr>
        <w:t xml:space="preserve">   ﮖ  ﮗ  ﮘ  ﮙ  ﮚ  ﮛ  ﮜ  ﮝ  ﮞ</w:t>
      </w:r>
      <w:r>
        <w:rPr>
          <w:rFonts w:ascii="QCF_P070" w:hAnsi="QCF_P070" w:cs="QCF_P070"/>
          <w:color w:val="0000A5"/>
          <w:sz w:val="32"/>
          <w:szCs w:val="32"/>
          <w:rtl/>
          <w:lang w:bidi="fa-IR"/>
        </w:rPr>
        <w:t>ﮟ</w:t>
      </w:r>
      <w:r>
        <w:rPr>
          <w:rFonts w:ascii="QCF_P070" w:hAnsi="QCF_P070" w:cs="QCF_P070"/>
          <w:color w:val="000000"/>
          <w:sz w:val="32"/>
          <w:szCs w:val="32"/>
          <w:rtl/>
          <w:lang w:bidi="fa-IR"/>
        </w:rPr>
        <w:t xml:space="preserve">   ﮠ  ﮡ  ﮢ  ﮣ  ﮤ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آل عمران: ١٥٤</w:t>
      </w:r>
    </w:p>
    <w:p w:rsidR="00317775" w:rsidRPr="00317775" w:rsidRDefault="00317775" w:rsidP="004308B5">
      <w:pPr>
        <w:spacing w:line="288" w:lineRule="auto"/>
        <w:ind w:firstLine="206"/>
        <w:rPr>
          <w:rtl/>
          <w:lang w:bidi="fa-IR"/>
        </w:rPr>
      </w:pPr>
      <w:r>
        <w:rPr>
          <w:rFonts w:hint="cs"/>
          <w:rtl/>
          <w:lang w:bidi="fa-IR"/>
        </w:rPr>
        <w:t>(</w:t>
      </w:r>
      <w:r w:rsidRPr="00317775">
        <w:rPr>
          <w:rtl/>
          <w:lang w:bidi="fa-IR"/>
        </w:rPr>
        <w:t>‏ سپس به دنبال اين غم و اندوه ، آرامشي به گونه خواب سبكي بر شما چيره كرد كه گروهي از ( مؤمنان راستين ) شما را فرا گرفت ، و گروه ديگري تنها در بند خود بودند و درباره خدا پندارهاي نادرستي چون پندارهاي زمان جاهليّت داشتند ( و بر سبيل انكار ) مي‌گفتند : آيا چيزي از كار ( پيروزي و نصرتي كه پيغمبر به ما وعده داده بود ) نصيب ما مي‌شود ؟ بگو : همه كارها ( اعم از پيروزي و شكست ) در دست خدا است .  ( آنان در حين گفتن اين سخن ) در دل خود چيزهائي را پنهان مي‌دارند كه براي تو آشكار نمي‌سازند .  ( به خود ) مي‌گويند : اگر كار به دست ما بود ( و يا : اگر برابر وعده محمّد ، سهمي از پيروزي داشتيم ، ) در اينجا كشته نمي‌شديم . بگو : اگر ( براي جنگ بيرون نمي‌آمديد و ) در خانه‌هاي خود هم بوديد ، آنان كه كشته‌شدن در سرنوشتشان بود ، به قتلگاه خود مي‌آمدند و ( در مسلخ مرگ كشته مي‌شدند . آنچه خدا خواست - بنا به مصلحتي كه خود مي‌دانست‌ - در جنگ احد شد ) تا خداوند آنچه را كه در سينه‌ها داريد بيازمايد و تا آنچه را كه در دلها داريد خالص و سره گرداند ، و خداوند بدانچه در سينه‌ها ( از اسرار و رازها ) است آگاه است . ‏</w:t>
      </w:r>
      <w:r>
        <w:rPr>
          <w:rFonts w:hint="cs"/>
          <w:rtl/>
          <w:lang w:bidi="fa-IR"/>
        </w:rPr>
        <w:t>)</w:t>
      </w:r>
    </w:p>
    <w:p w:rsidR="00317775" w:rsidRDefault="00317775"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165" w:hAnsi="QCF_P165" w:cs="QCF_P165"/>
          <w:color w:val="000000"/>
          <w:sz w:val="32"/>
          <w:szCs w:val="32"/>
          <w:rtl/>
          <w:lang w:bidi="fa-IR"/>
        </w:rPr>
        <w:t>ﯜ  ﯝ   ﯞ  ﯟ  ﯠ  ﯡ  ﯢ  ﯣ  ﯤ  ﯥ</w:t>
      </w:r>
      <w:r>
        <w:rPr>
          <w:rFonts w:ascii="QCF_P165" w:hAnsi="QCF_P165" w:cs="QCF_P165"/>
          <w:color w:val="0000A5"/>
          <w:sz w:val="32"/>
          <w:szCs w:val="32"/>
          <w:rtl/>
          <w:lang w:bidi="fa-IR"/>
        </w:rPr>
        <w:t>ﯦ</w:t>
      </w:r>
      <w:r>
        <w:rPr>
          <w:rFonts w:ascii="QCF_P165" w:hAnsi="QCF_P165" w:cs="QCF_P165"/>
          <w:color w:val="000000"/>
          <w:sz w:val="32"/>
          <w:szCs w:val="32"/>
          <w:rtl/>
          <w:lang w:bidi="fa-IR"/>
        </w:rPr>
        <w:t xml:space="preserve">  ﯧ  ﯨ  ﯩ   ﯪ  ﯫ  ﯬ  ﯭ  ﯮ  ﯯ   ﯰ   ﯱ  ﯲ  ﯳ</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الأعراف: ١٢٩</w:t>
      </w:r>
    </w:p>
    <w:p w:rsidR="00317775" w:rsidRPr="00317775" w:rsidRDefault="00317775" w:rsidP="004308B5">
      <w:pPr>
        <w:spacing w:line="288" w:lineRule="auto"/>
        <w:ind w:firstLine="206"/>
        <w:rPr>
          <w:rFonts w:hint="cs"/>
          <w:rtl/>
          <w:lang w:bidi="fa-IR"/>
        </w:rPr>
      </w:pPr>
      <w:r>
        <w:rPr>
          <w:rFonts w:hint="cs"/>
          <w:rtl/>
          <w:lang w:bidi="fa-IR"/>
        </w:rPr>
        <w:t>(</w:t>
      </w:r>
      <w:r w:rsidRPr="00317775">
        <w:rPr>
          <w:rtl/>
          <w:lang w:bidi="fa-IR"/>
        </w:rPr>
        <w:t>‏ گفتند : پيش از آن كه به پيش ما بيائي ( گرفتار شكنجه فرعون بوده‌ايم ) و پس از آمدنت ( هم از سوي او ) اذيّت و آزار شده‌ايم ( و هم‌اكنون نيز دچار رنج و محنت و در معرض عذاب و عقاب هستيم . موسي ) گفت : اميد است كه پروردگارتان دشمنتان را هلاك سازد و شما را در زمين جايگزين ( او ) گرداند تا ببيند چگونه عمل مي‌كنيد .</w:t>
      </w:r>
      <w:r>
        <w:rPr>
          <w:rFonts w:hint="cs"/>
          <w:rtl/>
          <w:lang w:bidi="fa-IR"/>
        </w:rPr>
        <w:t>)</w:t>
      </w:r>
    </w:p>
    <w:p w:rsidR="001425DD" w:rsidRPr="00904882" w:rsidRDefault="001425DD" w:rsidP="004308B5">
      <w:pPr>
        <w:spacing w:line="288" w:lineRule="auto"/>
        <w:ind w:firstLine="206"/>
        <w:rPr>
          <w:rFonts w:hint="cs"/>
          <w:rtl/>
        </w:rPr>
      </w:pPr>
      <w:r w:rsidRPr="00904882">
        <w:rPr>
          <w:rFonts w:hint="cs"/>
          <w:rtl/>
        </w:rPr>
        <w:t xml:space="preserve">سپس درصفحه 32 می گوید: بیان چهارم: هر نوع سنت است  که رسول خدا آنرا تشریح فرموده و در </w:t>
      </w:r>
      <w:r w:rsidR="00D350C2" w:rsidRPr="00904882">
        <w:rPr>
          <w:rFonts w:hint="cs"/>
          <w:rtl/>
        </w:rPr>
        <w:t>قرآن</w:t>
      </w:r>
      <w:r w:rsidRPr="00904882">
        <w:rPr>
          <w:rFonts w:hint="cs"/>
          <w:rtl/>
        </w:rPr>
        <w:t xml:space="preserve"> وجود ندارد</w:t>
      </w:r>
      <w:r w:rsidR="00B46FEE" w:rsidRPr="00904882">
        <w:rPr>
          <w:rFonts w:hint="cs"/>
          <w:rtl/>
        </w:rPr>
        <w:t>،</w:t>
      </w:r>
      <w:r w:rsidRPr="00904882">
        <w:rPr>
          <w:rFonts w:hint="cs"/>
          <w:rtl/>
        </w:rPr>
        <w:t xml:space="preserve"> مانند منت خداوند بربندگان وتعلیم کتاب وحکمت. </w:t>
      </w:r>
    </w:p>
    <w:p w:rsidR="001425DD" w:rsidRPr="00904882" w:rsidRDefault="001425DD" w:rsidP="004308B5">
      <w:pPr>
        <w:spacing w:line="288" w:lineRule="auto"/>
        <w:ind w:firstLine="206"/>
        <w:rPr>
          <w:rFonts w:hint="cs"/>
          <w:rtl/>
        </w:rPr>
      </w:pPr>
      <w:r w:rsidRPr="00904882">
        <w:rPr>
          <w:rFonts w:hint="cs"/>
          <w:rtl/>
        </w:rPr>
        <w:t xml:space="preserve"> یاد دادن حکمت و</w:t>
      </w:r>
      <w:r w:rsidR="00B46FEE" w:rsidRPr="00904882">
        <w:rPr>
          <w:rFonts w:hint="cs"/>
          <w:rtl/>
        </w:rPr>
        <w:t>آ</w:t>
      </w:r>
      <w:r w:rsidRPr="00904882">
        <w:rPr>
          <w:rFonts w:hint="cs"/>
          <w:rtl/>
        </w:rPr>
        <w:t>یات دیگری که پیروی ازپیامبررا واجب گردانیده اند دلیل براین نوع سنت هستند پس حکمت همان سنت می باشد .</w:t>
      </w:r>
    </w:p>
    <w:p w:rsidR="001425DD" w:rsidRPr="00513950" w:rsidRDefault="001425DD" w:rsidP="003D46CB">
      <w:pPr>
        <w:pStyle w:val="3"/>
        <w:rPr>
          <w:rFonts w:hint="cs"/>
          <w:rtl/>
        </w:rPr>
      </w:pPr>
      <w:r w:rsidRPr="00904882">
        <w:rPr>
          <w:rFonts w:hint="cs"/>
          <w:sz w:val="32"/>
          <w:szCs w:val="32"/>
          <w:rtl/>
        </w:rPr>
        <w:t xml:space="preserve"> </w:t>
      </w:r>
      <w:bookmarkStart w:id="89" w:name="_Toc219142773"/>
      <w:r w:rsidR="003D46CB">
        <w:rPr>
          <w:rFonts w:hint="cs"/>
          <w:rtl/>
        </w:rPr>
        <w:t>فرای</w:t>
      </w:r>
      <w:r w:rsidRPr="00513950">
        <w:rPr>
          <w:rFonts w:hint="cs"/>
          <w:rtl/>
        </w:rPr>
        <w:t xml:space="preserve">ض واحکام </w:t>
      </w:r>
      <w:r w:rsidR="003D46CB">
        <w:rPr>
          <w:rFonts w:hint="cs"/>
          <w:rtl/>
        </w:rPr>
        <w:t>موجود در قرآن دو گونه اند</w:t>
      </w:r>
      <w:bookmarkEnd w:id="89"/>
    </w:p>
    <w:p w:rsidR="001425DD" w:rsidRPr="00904882" w:rsidRDefault="001425DD" w:rsidP="004308B5">
      <w:pPr>
        <w:spacing w:line="288" w:lineRule="auto"/>
        <w:ind w:firstLine="206"/>
        <w:rPr>
          <w:rFonts w:hint="cs"/>
          <w:rtl/>
        </w:rPr>
      </w:pPr>
      <w:r w:rsidRPr="00904882">
        <w:rPr>
          <w:rFonts w:hint="cs"/>
          <w:rtl/>
        </w:rPr>
        <w:t>احکامی که درنهایت روشنی هستند وبرای تبیین آنها نیا زمند چیزدیگری نیست</w:t>
      </w:r>
      <w:r w:rsidR="00B46FEE" w:rsidRPr="00904882">
        <w:rPr>
          <w:rFonts w:hint="cs"/>
          <w:rtl/>
        </w:rPr>
        <w:t>ی</w:t>
      </w:r>
      <w:r w:rsidRPr="00904882">
        <w:rPr>
          <w:rFonts w:hint="cs"/>
          <w:rtl/>
        </w:rPr>
        <w:t>م .</w:t>
      </w:r>
    </w:p>
    <w:p w:rsidR="001425DD" w:rsidRPr="00904882" w:rsidRDefault="001425DD" w:rsidP="004308B5">
      <w:pPr>
        <w:spacing w:line="288" w:lineRule="auto"/>
        <w:ind w:firstLine="206"/>
        <w:rPr>
          <w:rFonts w:hint="cs"/>
        </w:rPr>
      </w:pPr>
      <w:r w:rsidRPr="00904882">
        <w:rPr>
          <w:rFonts w:hint="cs"/>
          <w:rtl/>
        </w:rPr>
        <w:t>آیاتی که با روشنی کامل به اطاعت و پیروی از پیامبر اشاره  می کنند</w:t>
      </w:r>
      <w:r w:rsidR="00B46FEE" w:rsidRPr="00904882">
        <w:rPr>
          <w:rFonts w:hint="cs"/>
          <w:rtl/>
        </w:rPr>
        <w:t xml:space="preserve">، </w:t>
      </w:r>
      <w:r w:rsidRPr="00904882">
        <w:rPr>
          <w:rFonts w:hint="cs"/>
          <w:rtl/>
        </w:rPr>
        <w:t>و رسول خدا هم چگونگی وجوب وافرادی که ملکف به ادای آنها هستند وچه مقدارواجب وغیره رابیان فرموده است</w:t>
      </w:r>
      <w:r w:rsidR="00B46FEE" w:rsidRPr="00904882">
        <w:rPr>
          <w:rFonts w:hint="cs"/>
          <w:rtl/>
        </w:rPr>
        <w:t>،</w:t>
      </w:r>
      <w:r w:rsidRPr="00904882">
        <w:rPr>
          <w:rFonts w:hint="cs"/>
          <w:rtl/>
        </w:rPr>
        <w:t xml:space="preserve"> تا مردم  از او پیروی کنند.</w:t>
      </w:r>
    </w:p>
    <w:p w:rsidR="001425DD" w:rsidRPr="00904882" w:rsidRDefault="001425DD" w:rsidP="004308B5">
      <w:pPr>
        <w:spacing w:line="288" w:lineRule="auto"/>
        <w:ind w:firstLine="206"/>
        <w:rPr>
          <w:rFonts w:hint="cs"/>
        </w:rPr>
      </w:pPr>
      <w:r w:rsidRPr="00904882">
        <w:rPr>
          <w:rFonts w:hint="cs"/>
          <w:rtl/>
        </w:rPr>
        <w:t xml:space="preserve">رسول خدا بعضی از احکام را بیان کرده که در </w:t>
      </w:r>
      <w:r w:rsidR="00D350C2" w:rsidRPr="00904882">
        <w:rPr>
          <w:rFonts w:hint="cs"/>
          <w:rtl/>
        </w:rPr>
        <w:t>قرآن</w:t>
      </w:r>
      <w:r w:rsidRPr="00904882">
        <w:rPr>
          <w:rFonts w:hint="cs"/>
          <w:rtl/>
        </w:rPr>
        <w:t xml:space="preserve"> نصی در مورد آنها وجود ندارد</w:t>
      </w:r>
      <w:r w:rsidR="00C81398">
        <w:rPr>
          <w:rFonts w:hint="cs"/>
          <w:rtl/>
        </w:rPr>
        <w:t>،</w:t>
      </w:r>
      <w:r w:rsidRPr="00904882">
        <w:rPr>
          <w:rFonts w:hint="cs"/>
          <w:rtl/>
        </w:rPr>
        <w:t xml:space="preserve"> ولی مانند احکام </w:t>
      </w:r>
      <w:r w:rsidR="00D350C2" w:rsidRPr="00904882">
        <w:rPr>
          <w:rFonts w:hint="cs"/>
          <w:rtl/>
        </w:rPr>
        <w:t>قرآن</w:t>
      </w:r>
      <w:r w:rsidRPr="00904882">
        <w:rPr>
          <w:rFonts w:hint="cs"/>
          <w:rtl/>
        </w:rPr>
        <w:t xml:space="preserve"> هستند</w:t>
      </w:r>
      <w:r w:rsidR="00C81398">
        <w:rPr>
          <w:rFonts w:hint="cs"/>
          <w:rtl/>
        </w:rPr>
        <w:t>،</w:t>
      </w:r>
      <w:r w:rsidRPr="00904882">
        <w:rPr>
          <w:rFonts w:hint="cs"/>
          <w:rtl/>
        </w:rPr>
        <w:t xml:space="preserve"> چون از طرف خدا و با  وحی  ربانی  نازل  شده اند  هر کس  فرائض خدا را  در </w:t>
      </w:r>
      <w:r w:rsidR="00D350C2" w:rsidRPr="00904882">
        <w:rPr>
          <w:rFonts w:hint="cs"/>
          <w:rtl/>
        </w:rPr>
        <w:t>قرآن</w:t>
      </w:r>
      <w:r w:rsidRPr="00904882">
        <w:rPr>
          <w:rFonts w:hint="cs"/>
          <w:rtl/>
        </w:rPr>
        <w:t xml:space="preserve"> قبول کند  باید حکم آیاتی که وجوب پیروی از رسول را بیان می کنند</w:t>
      </w:r>
      <w:r w:rsidR="00B46FEE" w:rsidRPr="00904882">
        <w:rPr>
          <w:rFonts w:hint="cs"/>
          <w:rtl/>
        </w:rPr>
        <w:t xml:space="preserve">، </w:t>
      </w:r>
      <w:r w:rsidRPr="00904882">
        <w:rPr>
          <w:rFonts w:hint="cs"/>
          <w:rtl/>
        </w:rPr>
        <w:t xml:space="preserve">بپذیرد پس سنت رسول اکرم واجب می باشد چون </w:t>
      </w:r>
      <w:r w:rsidR="00D350C2" w:rsidRPr="00904882">
        <w:rPr>
          <w:rFonts w:hint="cs"/>
          <w:rtl/>
        </w:rPr>
        <w:t>قرآن</w:t>
      </w:r>
      <w:r w:rsidRPr="00904882">
        <w:rPr>
          <w:rFonts w:hint="cs"/>
          <w:rtl/>
        </w:rPr>
        <w:t xml:space="preserve"> دستور می فرماید : از محمد پیروی کنید در نتیجه بین احکام </w:t>
      </w:r>
      <w:r w:rsidR="00D350C2" w:rsidRPr="00904882">
        <w:rPr>
          <w:rFonts w:hint="cs"/>
          <w:rtl/>
        </w:rPr>
        <w:t>قرآن</w:t>
      </w:r>
      <w:r w:rsidRPr="00904882">
        <w:rPr>
          <w:rFonts w:hint="cs"/>
          <w:rtl/>
        </w:rPr>
        <w:t xml:space="preserve"> و سنت هیچ تفاوتی وجود ندارد هر چند در اسباب فرعی و نحوی بیان با هم  فرق  دارند .</w:t>
      </w:r>
    </w:p>
    <w:p w:rsidR="001425DD" w:rsidRPr="00904882" w:rsidRDefault="001425DD" w:rsidP="004308B5">
      <w:pPr>
        <w:spacing w:line="288" w:lineRule="auto"/>
        <w:ind w:firstLine="206"/>
        <w:rPr>
          <w:rFonts w:hint="cs"/>
          <w:rtl/>
        </w:rPr>
      </w:pPr>
      <w:r w:rsidRPr="00904882">
        <w:rPr>
          <w:rFonts w:hint="cs"/>
          <w:rtl/>
        </w:rPr>
        <w:t>خداوند می فرماید:</w:t>
      </w:r>
    </w:p>
    <w:p w:rsidR="00BA658D" w:rsidRDefault="00BA658D"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323" w:hAnsi="QCF_P323" w:cs="QCF_P323"/>
          <w:color w:val="000000"/>
          <w:sz w:val="32"/>
          <w:szCs w:val="32"/>
          <w:rtl/>
          <w:lang w:bidi="fa-IR"/>
        </w:rPr>
        <w:t xml:space="preserve">ﯮ  ﯯ    ﯰ  ﯱ  ﯲ  ﯳ  ﯴ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الأنبياء: ٢٣</w:t>
      </w:r>
    </w:p>
    <w:p w:rsidR="00BA658D" w:rsidRPr="00BA658D" w:rsidRDefault="00BA658D" w:rsidP="004308B5">
      <w:pPr>
        <w:spacing w:line="288" w:lineRule="auto"/>
        <w:ind w:firstLine="206"/>
        <w:rPr>
          <w:rFonts w:hint="cs"/>
          <w:sz w:val="32"/>
          <w:rtl/>
          <w:lang w:bidi="fa-IR"/>
        </w:rPr>
      </w:pPr>
      <w:r>
        <w:rPr>
          <w:rFonts w:hint="cs"/>
          <w:rtl/>
          <w:lang w:bidi="fa-IR"/>
        </w:rPr>
        <w:t>(</w:t>
      </w:r>
      <w:r w:rsidRPr="00BA658D">
        <w:rPr>
          <w:rtl/>
          <w:lang w:bidi="fa-IR"/>
        </w:rPr>
        <w:t>خداوند در برابر كارهائي كه مي‌كند ، مورد بازخواست قرار نمي‌گيرد ( و بازپرسي نمي‌شود ، و كسي حق خُرده‌گيري ندارد ) ولي ديگران مورد بازخواست و پرسش قرار مي‌گيرند</w:t>
      </w:r>
      <w:r>
        <w:rPr>
          <w:rFonts w:hint="cs"/>
          <w:rtl/>
          <w:lang w:bidi="fa-IR"/>
        </w:rPr>
        <w:t>)</w:t>
      </w:r>
    </w:p>
    <w:p w:rsidR="001425DD" w:rsidRPr="00904882" w:rsidRDefault="001425DD" w:rsidP="004308B5">
      <w:pPr>
        <w:spacing w:line="288" w:lineRule="auto"/>
        <w:ind w:firstLine="206"/>
        <w:rPr>
          <w:rFonts w:hint="cs"/>
        </w:rPr>
      </w:pPr>
      <w:r w:rsidRPr="00904882">
        <w:rPr>
          <w:rFonts w:hint="cs"/>
          <w:rtl/>
        </w:rPr>
        <w:t xml:space="preserve">جواب دکتر صدقی که می گوید:« ممکن نیست بعضی از دین  از </w:t>
      </w:r>
      <w:r w:rsidR="00D350C2" w:rsidRPr="00904882">
        <w:rPr>
          <w:rFonts w:hint="cs"/>
          <w:rtl/>
        </w:rPr>
        <w:t>قرآن</w:t>
      </w:r>
      <w:r w:rsidRPr="00904882">
        <w:rPr>
          <w:rFonts w:hint="cs"/>
          <w:rtl/>
        </w:rPr>
        <w:t xml:space="preserve"> گرفته شود و بعضی دیگر از سنت</w:t>
      </w:r>
      <w:r w:rsidR="00B46FEE" w:rsidRPr="00904882">
        <w:rPr>
          <w:rFonts w:hint="cs"/>
          <w:rtl/>
        </w:rPr>
        <w:t>،</w:t>
      </w:r>
      <w:r w:rsidRPr="00904882">
        <w:rPr>
          <w:rFonts w:hint="cs"/>
          <w:rtl/>
        </w:rPr>
        <w:t xml:space="preserve"> اصلاً چه حکمتی در این کار وجود دارد؟» با جمله پایانی خوب روشن می شود.</w:t>
      </w:r>
    </w:p>
    <w:p w:rsidR="001425DD" w:rsidRPr="00904882" w:rsidRDefault="001425DD" w:rsidP="004308B5">
      <w:pPr>
        <w:spacing w:line="288" w:lineRule="auto"/>
        <w:ind w:firstLine="206"/>
        <w:rPr>
          <w:rFonts w:hint="cs"/>
          <w:rtl/>
        </w:rPr>
      </w:pPr>
      <w:r w:rsidRPr="00904882">
        <w:rPr>
          <w:rFonts w:hint="cs"/>
          <w:rtl/>
        </w:rPr>
        <w:t xml:space="preserve">حکایت شده که شافعی درمسجد الحرام نشسته بود فرمود : درمورد هرچیزی بپرسید با </w:t>
      </w:r>
      <w:r w:rsidR="00D350C2" w:rsidRPr="00904882">
        <w:rPr>
          <w:rFonts w:hint="cs"/>
          <w:rtl/>
        </w:rPr>
        <w:t>قرآن</w:t>
      </w:r>
      <w:r w:rsidRPr="00904882">
        <w:rPr>
          <w:rFonts w:hint="cs"/>
          <w:rtl/>
        </w:rPr>
        <w:t xml:space="preserve"> جواب می دهم مردی گفت: درمورد محرمی که زنبوری رامی کشد چه می گوید ؟ </w:t>
      </w:r>
    </w:p>
    <w:p w:rsidR="001425DD" w:rsidRPr="00904882" w:rsidRDefault="001425DD" w:rsidP="004308B5">
      <w:pPr>
        <w:spacing w:line="288" w:lineRule="auto"/>
        <w:ind w:firstLine="206"/>
        <w:rPr>
          <w:rFonts w:hint="cs"/>
          <w:rtl/>
        </w:rPr>
      </w:pPr>
      <w:r w:rsidRPr="00904882">
        <w:rPr>
          <w:rFonts w:hint="cs"/>
          <w:rtl/>
        </w:rPr>
        <w:t xml:space="preserve">فرمود: مشکلی ندارد گفت: از کدام ایه این حکم رااستنباط  کرده اید ؟ </w:t>
      </w:r>
    </w:p>
    <w:p w:rsidR="001425DD" w:rsidRPr="00904882" w:rsidRDefault="001425DD" w:rsidP="004308B5">
      <w:pPr>
        <w:spacing w:line="288" w:lineRule="auto"/>
        <w:ind w:firstLine="206"/>
        <w:rPr>
          <w:rFonts w:hint="cs"/>
          <w:rtl/>
        </w:rPr>
      </w:pPr>
      <w:r w:rsidRPr="00904882">
        <w:rPr>
          <w:rFonts w:hint="cs"/>
          <w:rtl/>
        </w:rPr>
        <w:t>فرمود : از ایه.</w:t>
      </w:r>
    </w:p>
    <w:p w:rsidR="0017780E" w:rsidRDefault="0017780E"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546" w:hAnsi="QCF_P546" w:cs="QCF_P546"/>
          <w:color w:val="000000"/>
          <w:sz w:val="32"/>
          <w:szCs w:val="32"/>
          <w:rtl/>
          <w:lang w:bidi="fa-IR"/>
        </w:rPr>
        <w:t>ﮈ  ﮉ  ﮊ  ﮋ  ﮌ  ﮍ  ﮎ  ﮏ  ﮐ  ﮑ   ﮒ  ﮓ   ﮔ  ﮕ  ﮖ  ﮗ  ﮘ             ﮙ    ﮚ   ﮛ  ﮜ  ﮝ  ﮞ</w:t>
      </w:r>
      <w:r>
        <w:rPr>
          <w:rFonts w:ascii="QCF_P546" w:hAnsi="QCF_P546" w:cs="QCF_P546"/>
          <w:color w:val="0000A5"/>
          <w:sz w:val="32"/>
          <w:szCs w:val="32"/>
          <w:rtl/>
          <w:lang w:bidi="fa-IR"/>
        </w:rPr>
        <w:t>ﮟ</w:t>
      </w:r>
      <w:r>
        <w:rPr>
          <w:rFonts w:ascii="QCF_P546" w:hAnsi="QCF_P546" w:cs="QCF_P546"/>
          <w:color w:val="000000"/>
          <w:sz w:val="32"/>
          <w:szCs w:val="32"/>
          <w:rtl/>
          <w:lang w:bidi="fa-IR"/>
        </w:rPr>
        <w:t xml:space="preserve">  ﮠ  ﮡ  ﮢ  ﮣ  ﮤ   ﮥ    ﮦ  ﮧ</w:t>
      </w:r>
      <w:r>
        <w:rPr>
          <w:rFonts w:ascii="QCF_P546" w:hAnsi="QCF_P546" w:cs="QCF_P546"/>
          <w:color w:val="0000A5"/>
          <w:sz w:val="32"/>
          <w:szCs w:val="32"/>
          <w:rtl/>
          <w:lang w:bidi="fa-IR"/>
        </w:rPr>
        <w:t>ﮨ</w:t>
      </w:r>
      <w:r>
        <w:rPr>
          <w:rFonts w:ascii="QCF_P546" w:hAnsi="QCF_P546" w:cs="QCF_P546"/>
          <w:color w:val="000000"/>
          <w:sz w:val="32"/>
          <w:szCs w:val="32"/>
          <w:rtl/>
          <w:lang w:bidi="fa-IR"/>
        </w:rPr>
        <w:t xml:space="preserve">  ﮩ  ﮪ</w:t>
      </w:r>
      <w:r>
        <w:rPr>
          <w:rFonts w:ascii="QCF_P546" w:hAnsi="QCF_P546" w:cs="QCF_P546"/>
          <w:color w:val="0000A5"/>
          <w:sz w:val="32"/>
          <w:szCs w:val="32"/>
          <w:rtl/>
          <w:lang w:bidi="fa-IR"/>
        </w:rPr>
        <w:t>ﮫ</w:t>
      </w:r>
      <w:r>
        <w:rPr>
          <w:rFonts w:ascii="QCF_P546" w:hAnsi="QCF_P546" w:cs="QCF_P546"/>
          <w:color w:val="000000"/>
          <w:sz w:val="32"/>
          <w:szCs w:val="32"/>
          <w:rtl/>
          <w:lang w:bidi="fa-IR"/>
        </w:rPr>
        <w:t xml:space="preserve">  ﮬ     ﮭ  ﮮ  ﮯ  ﮰ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الحشر: ٧</w:t>
      </w:r>
    </w:p>
    <w:p w:rsidR="0017780E" w:rsidRPr="0017780E" w:rsidRDefault="0017780E" w:rsidP="004308B5">
      <w:pPr>
        <w:spacing w:line="288" w:lineRule="auto"/>
        <w:ind w:firstLine="206"/>
        <w:rPr>
          <w:rFonts w:hint="cs"/>
          <w:rtl/>
          <w:lang w:bidi="fa-IR"/>
        </w:rPr>
      </w:pPr>
      <w:r>
        <w:rPr>
          <w:rFonts w:hint="cs"/>
          <w:rtl/>
          <w:lang w:bidi="fa-IR"/>
        </w:rPr>
        <w:t>(</w:t>
      </w:r>
      <w:r w:rsidRPr="0017780E">
        <w:rPr>
          <w:rtl/>
          <w:lang w:bidi="fa-IR"/>
        </w:rPr>
        <w:t>‏ چيزهائي را كه خداوند از اهالي اين آباديها به پيغمبرش ارمغان داشته است ، متعلق به خدا و پيغمبر و خويشاوندان ( پيغمبر ) و يتيمان و مستمندان و مسافران در راه مانده مي‌باشد . اين بدان خاطر است كه اموال تنها در ميان اشخاص ثروتمند شما دست بدست نگردد ( و نيازمندان از آن محروم نشوند ) . چيزهائي را كه پيغمبر براي شما ( از احكام الهي ) آورده است اجراء كنيد ، و از چيزهائي كه شما را از آن بازداشته است ، دست بكشيد . از خدا بترسيد كه خدا عقوبت سختي دارد . ‏</w:t>
      </w:r>
      <w:r>
        <w:rPr>
          <w:rFonts w:hint="cs"/>
          <w:rtl/>
          <w:lang w:bidi="fa-IR"/>
        </w:rPr>
        <w:t>)</w:t>
      </w:r>
    </w:p>
    <w:p w:rsidR="001425DD" w:rsidRPr="00904882" w:rsidRDefault="001425DD" w:rsidP="004308B5">
      <w:pPr>
        <w:spacing w:line="288" w:lineRule="auto"/>
        <w:ind w:firstLine="206"/>
        <w:rPr>
          <w:rFonts w:hint="cs"/>
          <w:rtl/>
          <w:lang w:bidi="fa-IR"/>
        </w:rPr>
      </w:pPr>
      <w:r w:rsidRPr="00904882">
        <w:rPr>
          <w:rFonts w:hint="cs"/>
          <w:rtl/>
          <w:lang w:bidi="fa-IR"/>
        </w:rPr>
        <w:t xml:space="preserve">سپس سند حدیث « سنت من و جانشینان هدایت یافته من را اجرا کنید »  بیان فرمود و بعد از آن حدیث عمر در مورد زنبور را </w:t>
      </w:r>
      <w:r w:rsidR="003D46CB">
        <w:rPr>
          <w:rFonts w:hint="cs"/>
          <w:rtl/>
          <w:lang w:bidi="fa-IR"/>
        </w:rPr>
        <w:t xml:space="preserve">روایت کرد که رسول خدا فرموده: </w:t>
      </w:r>
      <w:r w:rsidRPr="00904882">
        <w:rPr>
          <w:rFonts w:hint="cs"/>
          <w:rtl/>
          <w:lang w:bidi="fa-IR"/>
        </w:rPr>
        <w:t>کشتن زنبور عسل در احرام  مشکلی  ندارد .</w:t>
      </w:r>
    </w:p>
    <w:p w:rsidR="001425DD" w:rsidRPr="00904882" w:rsidRDefault="001425DD" w:rsidP="004308B5">
      <w:pPr>
        <w:spacing w:line="288" w:lineRule="auto"/>
        <w:ind w:firstLine="206"/>
        <w:rPr>
          <w:rFonts w:hint="cs"/>
          <w:rtl/>
          <w:lang w:bidi="fa-IR"/>
        </w:rPr>
      </w:pPr>
      <w:r w:rsidRPr="00904882">
        <w:rPr>
          <w:rFonts w:hint="cs"/>
          <w:rtl/>
          <w:lang w:bidi="fa-IR"/>
        </w:rPr>
        <w:t>می بینیم امام شافعی با سه مرحله از کتاب خدا  به آن مرد جواب داد سپس حدیث اب</w:t>
      </w:r>
      <w:r w:rsidR="004A1095">
        <w:rPr>
          <w:rFonts w:hint="cs"/>
          <w:rtl/>
          <w:lang w:bidi="fa-IR"/>
        </w:rPr>
        <w:t>ن مسعود و ام یعقوب را روایت کرد</w:t>
      </w:r>
      <w:r w:rsidRPr="00904882">
        <w:rPr>
          <w:rFonts w:hint="cs"/>
          <w:rtl/>
          <w:lang w:bidi="fa-IR"/>
        </w:rPr>
        <w:t>.</w:t>
      </w:r>
    </w:p>
    <w:p w:rsidR="003D46CB" w:rsidRDefault="001425DD" w:rsidP="004308B5">
      <w:pPr>
        <w:spacing w:line="288" w:lineRule="auto"/>
        <w:ind w:firstLine="206"/>
        <w:rPr>
          <w:rFonts w:hint="cs"/>
          <w:rtl/>
          <w:lang w:bidi="fa-IR"/>
        </w:rPr>
      </w:pPr>
      <w:r w:rsidRPr="00904882">
        <w:rPr>
          <w:rFonts w:hint="cs"/>
          <w:rtl/>
          <w:lang w:bidi="fa-IR"/>
        </w:rPr>
        <w:t xml:space="preserve"> « مسلم و بخاری و ابن عبد البر از علقمه ر</w:t>
      </w:r>
      <w:r w:rsidR="004A1095">
        <w:rPr>
          <w:rFonts w:hint="cs"/>
          <w:rtl/>
          <w:lang w:bidi="fa-IR"/>
        </w:rPr>
        <w:t>وایت کرده اند که ابن مسعود گفته</w:t>
      </w:r>
      <w:r w:rsidRPr="00904882">
        <w:rPr>
          <w:rFonts w:hint="cs"/>
          <w:rtl/>
          <w:lang w:bidi="fa-IR"/>
        </w:rPr>
        <w:t>: خداوند زنان خال کوب و خال کوبیده شده را نفرین کند و آنهای که ابرو را باریک و دندان را گشاد می کنند این خبر به زنی از قبیله بنی اسد به نام ام یعق</w:t>
      </w:r>
      <w:r w:rsidR="004A1095">
        <w:rPr>
          <w:rFonts w:hint="cs"/>
          <w:rtl/>
          <w:lang w:bidi="fa-IR"/>
        </w:rPr>
        <w:t>وب رسید پیش ابن مسعود آمد و گفت</w:t>
      </w:r>
      <w:r w:rsidRPr="00904882">
        <w:rPr>
          <w:rFonts w:hint="cs"/>
          <w:rtl/>
          <w:lang w:bidi="fa-IR"/>
        </w:rPr>
        <w:t>: ای ابا عبد ا</w:t>
      </w:r>
      <w:r w:rsidR="004A1095">
        <w:rPr>
          <w:rFonts w:hint="cs"/>
          <w:rtl/>
          <w:lang w:bidi="fa-IR"/>
        </w:rPr>
        <w:t>لرحمان چرا چنین و چنان می گویید؟ گفت</w:t>
      </w:r>
      <w:r w:rsidRPr="00904882">
        <w:rPr>
          <w:rFonts w:hint="cs"/>
          <w:rtl/>
          <w:lang w:bidi="fa-IR"/>
        </w:rPr>
        <w:t xml:space="preserve">: چرا کسی را که رسول خدا او را در </w:t>
      </w:r>
      <w:r w:rsidR="00D350C2" w:rsidRPr="00904882">
        <w:rPr>
          <w:rFonts w:hint="cs"/>
          <w:rtl/>
          <w:lang w:bidi="fa-IR"/>
        </w:rPr>
        <w:t>قرآن</w:t>
      </w:r>
      <w:r w:rsidR="004A1095">
        <w:rPr>
          <w:rFonts w:hint="cs"/>
          <w:rtl/>
          <w:lang w:bidi="fa-IR"/>
        </w:rPr>
        <w:t xml:space="preserve"> نفرین کرده من نفرین نکنم</w:t>
      </w:r>
      <w:r w:rsidRPr="00904882">
        <w:rPr>
          <w:rFonts w:hint="cs"/>
          <w:rtl/>
          <w:lang w:bidi="fa-IR"/>
        </w:rPr>
        <w:t xml:space="preserve">؟ زن گفت: من </w:t>
      </w:r>
      <w:r w:rsidR="00D350C2" w:rsidRPr="00904882">
        <w:rPr>
          <w:rFonts w:hint="cs"/>
          <w:rtl/>
          <w:lang w:bidi="fa-IR"/>
        </w:rPr>
        <w:t>قرآن</w:t>
      </w:r>
      <w:r w:rsidRPr="00904882">
        <w:rPr>
          <w:rFonts w:hint="cs"/>
          <w:rtl/>
          <w:lang w:bidi="fa-IR"/>
        </w:rPr>
        <w:t xml:space="preserve"> را خوانده ام ولی چنین چیزی پیدا نکرده ام ابن مسعود گفت : اگر خوب نگ</w:t>
      </w:r>
      <w:r w:rsidR="003D46CB">
        <w:rPr>
          <w:rFonts w:hint="cs"/>
          <w:rtl/>
          <w:lang w:bidi="fa-IR"/>
        </w:rPr>
        <w:t>اه کنید آنرا خواهید دید مگر آیه‏</w:t>
      </w:r>
      <w:r w:rsidRPr="00904882">
        <w:rPr>
          <w:rFonts w:hint="cs"/>
          <w:rtl/>
          <w:lang w:bidi="fa-IR"/>
        </w:rPr>
        <w:t>ی</w:t>
      </w:r>
      <w:r w:rsidR="003D46CB">
        <w:rPr>
          <w:rFonts w:hint="cs"/>
          <w:rtl/>
          <w:lang w:bidi="fa-IR"/>
        </w:rPr>
        <w:t>:</w:t>
      </w:r>
    </w:p>
    <w:p w:rsidR="001425DD" w:rsidRPr="003D46CB" w:rsidRDefault="001425DD" w:rsidP="004308B5">
      <w:pPr>
        <w:spacing w:line="288" w:lineRule="auto"/>
        <w:ind w:firstLine="206"/>
        <w:rPr>
          <w:rFonts w:hint="cs"/>
          <w:sz w:val="30"/>
          <w:szCs w:val="30"/>
          <w:rtl/>
        </w:rPr>
      </w:pPr>
      <w:r w:rsidRPr="003D46CB">
        <w:rPr>
          <w:rFonts w:hint="cs"/>
          <w:sz w:val="30"/>
          <w:szCs w:val="30"/>
          <w:rtl/>
          <w:lang w:bidi="fa-IR"/>
        </w:rPr>
        <w:t xml:space="preserve"> «</w:t>
      </w:r>
      <w:r w:rsidR="008B2150" w:rsidRPr="003D46CB">
        <w:rPr>
          <w:rFonts w:hint="cs"/>
          <w:sz w:val="34"/>
          <w:szCs w:val="34"/>
          <w:rtl/>
        </w:rPr>
        <w:t xml:space="preserve"> </w:t>
      </w:r>
      <w:r w:rsidR="00016601" w:rsidRPr="003D46CB">
        <w:rPr>
          <w:rFonts w:ascii="QCF_P546" w:hAnsi="QCF_P546" w:cs="QCF_P546"/>
          <w:color w:val="000000"/>
          <w:sz w:val="30"/>
          <w:szCs w:val="30"/>
          <w:rtl/>
          <w:lang w:bidi="fa-IR"/>
        </w:rPr>
        <w:t>ﮠ  ﮡ  ﮢ  ﮣ  ﮤ   ﮥ    ﮦ  ﮧ</w:t>
      </w:r>
      <w:r w:rsidR="00016601" w:rsidRPr="003D46CB">
        <w:rPr>
          <w:rFonts w:ascii="QCF_P546" w:hAnsi="QCF_P546" w:cs="QCF_P546"/>
          <w:color w:val="0000A5"/>
          <w:sz w:val="30"/>
          <w:szCs w:val="30"/>
          <w:rtl/>
          <w:lang w:bidi="fa-IR"/>
        </w:rPr>
        <w:t>ﮨ</w:t>
      </w:r>
      <w:r w:rsidR="00016601" w:rsidRPr="003D46CB">
        <w:rPr>
          <w:rFonts w:ascii="QCF_P546" w:hAnsi="QCF_P546" w:cs="QCF_P546"/>
          <w:color w:val="000000"/>
          <w:sz w:val="30"/>
          <w:szCs w:val="30"/>
          <w:rtl/>
          <w:lang w:bidi="fa-IR"/>
        </w:rPr>
        <w:t xml:space="preserve">  ﮩ  ﮪ</w:t>
      </w:r>
      <w:r w:rsidR="00016601" w:rsidRPr="003D46CB">
        <w:rPr>
          <w:rFonts w:ascii="QCF_P546" w:hAnsi="QCF_P546" w:cs="QCF_P546"/>
          <w:color w:val="0000A5"/>
          <w:sz w:val="30"/>
          <w:szCs w:val="30"/>
          <w:rtl/>
          <w:lang w:bidi="fa-IR"/>
        </w:rPr>
        <w:t>ﮫ</w:t>
      </w:r>
      <w:r w:rsidR="00016601" w:rsidRPr="003D46CB">
        <w:rPr>
          <w:rFonts w:ascii="QCF_P546" w:hAnsi="QCF_P546" w:cs="QCF_P546"/>
          <w:color w:val="000000"/>
          <w:sz w:val="30"/>
          <w:szCs w:val="30"/>
          <w:rtl/>
          <w:lang w:bidi="fa-IR"/>
        </w:rPr>
        <w:t xml:space="preserve">  ﮬ     ﮭ  ﮮ  ﮯ  </w:t>
      </w:r>
      <w:r w:rsidR="00016601" w:rsidRPr="003D46CB">
        <w:rPr>
          <w:rFonts w:hint="cs"/>
          <w:sz w:val="30"/>
          <w:szCs w:val="30"/>
          <w:rtl/>
          <w:lang w:bidi="fa-IR"/>
        </w:rPr>
        <w:t>»</w:t>
      </w:r>
      <w:r w:rsidR="000D197E" w:rsidRPr="003D46CB">
        <w:rPr>
          <w:rFonts w:hint="cs"/>
          <w:sz w:val="30"/>
          <w:szCs w:val="30"/>
          <w:rtl/>
        </w:rPr>
        <w:t>.</w:t>
      </w:r>
    </w:p>
    <w:p w:rsidR="001425DD" w:rsidRPr="00904882" w:rsidRDefault="004A1095" w:rsidP="004308B5">
      <w:pPr>
        <w:spacing w:line="288" w:lineRule="auto"/>
        <w:ind w:firstLine="206"/>
        <w:rPr>
          <w:rFonts w:hint="cs"/>
          <w:rtl/>
          <w:lang w:bidi="fa-IR"/>
        </w:rPr>
      </w:pPr>
      <w:r>
        <w:rPr>
          <w:rFonts w:hint="cs"/>
          <w:rtl/>
          <w:lang w:bidi="fa-IR"/>
        </w:rPr>
        <w:t>را نخوانده اید</w:t>
      </w:r>
      <w:r w:rsidR="001425DD" w:rsidRPr="00904882">
        <w:rPr>
          <w:rFonts w:hint="cs"/>
          <w:rtl/>
          <w:lang w:bidi="fa-IR"/>
        </w:rPr>
        <w:t>؟ گفت : چرا خوانده ام</w:t>
      </w:r>
      <w:r w:rsidR="000D197E" w:rsidRPr="00904882">
        <w:rPr>
          <w:rFonts w:hint="cs"/>
          <w:rtl/>
          <w:lang w:bidi="fa-IR"/>
        </w:rPr>
        <w:t>،</w:t>
      </w:r>
      <w:r w:rsidR="001425DD" w:rsidRPr="00904882">
        <w:rPr>
          <w:rFonts w:hint="cs"/>
          <w:rtl/>
          <w:lang w:bidi="fa-IR"/>
        </w:rPr>
        <w:t xml:space="preserve">  یعقوب گفت : مگر رسول خ</w:t>
      </w:r>
      <w:r>
        <w:rPr>
          <w:rFonts w:hint="cs"/>
          <w:rtl/>
          <w:lang w:bidi="fa-IR"/>
        </w:rPr>
        <w:t>دا از این کارها نهی نفرموده است</w:t>
      </w:r>
      <w:r w:rsidR="001425DD" w:rsidRPr="00904882">
        <w:rPr>
          <w:rFonts w:hint="cs"/>
          <w:rtl/>
          <w:lang w:bidi="fa-IR"/>
        </w:rPr>
        <w:t>؟ »</w:t>
      </w:r>
    </w:p>
    <w:p w:rsidR="001425DD" w:rsidRPr="00904882" w:rsidRDefault="001425DD" w:rsidP="004308B5">
      <w:pPr>
        <w:spacing w:line="288" w:lineRule="auto"/>
        <w:ind w:firstLine="206"/>
        <w:rPr>
          <w:rFonts w:hint="cs"/>
          <w:rtl/>
          <w:lang w:bidi="fa-IR"/>
        </w:rPr>
      </w:pPr>
      <w:r w:rsidRPr="00904882">
        <w:rPr>
          <w:rFonts w:hint="cs"/>
          <w:rtl/>
          <w:lang w:bidi="fa-IR"/>
        </w:rPr>
        <w:t>در حدیث عسیف زانی روایت شده که پدر عسیف خطاب به پیامبر خد</w:t>
      </w:r>
      <w:r w:rsidR="004A1095">
        <w:rPr>
          <w:rFonts w:hint="cs"/>
          <w:rtl/>
          <w:lang w:bidi="fa-IR"/>
        </w:rPr>
        <w:t>ا  گفت</w:t>
      </w:r>
      <w:r w:rsidRPr="00904882">
        <w:rPr>
          <w:rFonts w:hint="cs"/>
          <w:rtl/>
          <w:lang w:bidi="fa-IR"/>
        </w:rPr>
        <w:t>:  با کتاب خدا م</w:t>
      </w:r>
      <w:r w:rsidR="000D197E" w:rsidRPr="00904882">
        <w:rPr>
          <w:rFonts w:hint="cs"/>
          <w:rtl/>
          <w:lang w:bidi="fa-IR"/>
        </w:rPr>
        <w:t>یان ما قضاوت کن. رسول خدا فرمود</w:t>
      </w:r>
      <w:r w:rsidRPr="00904882">
        <w:rPr>
          <w:rFonts w:hint="cs"/>
          <w:rtl/>
          <w:lang w:bidi="fa-IR"/>
        </w:rPr>
        <w:t xml:space="preserve">: </w:t>
      </w:r>
      <w:r w:rsidR="000D197E" w:rsidRPr="00904882">
        <w:rPr>
          <w:rFonts w:hint="cs"/>
          <w:rtl/>
          <w:lang w:bidi="fa-IR"/>
        </w:rPr>
        <w:t>«</w:t>
      </w:r>
      <w:r w:rsidRPr="00904882">
        <w:rPr>
          <w:rFonts w:hint="cs"/>
          <w:rtl/>
          <w:lang w:bidi="fa-IR"/>
        </w:rPr>
        <w:t>با کتاب خدا میان شما قضاوت می کنم</w:t>
      </w:r>
      <w:r w:rsidR="000D197E" w:rsidRPr="00904882">
        <w:rPr>
          <w:rFonts w:hint="cs"/>
          <w:rtl/>
          <w:lang w:bidi="fa-IR"/>
        </w:rPr>
        <w:t>»</w:t>
      </w:r>
      <w:r w:rsidRPr="00904882">
        <w:rPr>
          <w:rFonts w:hint="cs"/>
          <w:rtl/>
          <w:lang w:bidi="fa-IR"/>
        </w:rPr>
        <w:t xml:space="preserve">  قضاوت ایشان برای عسیف صد ضربه شلاق و یک سال تبعید و برای زن</w:t>
      </w:r>
      <w:r w:rsidR="000D197E" w:rsidRPr="00904882">
        <w:rPr>
          <w:rFonts w:hint="cs"/>
          <w:rtl/>
          <w:lang w:bidi="fa-IR"/>
        </w:rPr>
        <w:t>،</w:t>
      </w:r>
      <w:r w:rsidRPr="00904882">
        <w:rPr>
          <w:rFonts w:hint="cs"/>
          <w:rtl/>
          <w:lang w:bidi="fa-IR"/>
        </w:rPr>
        <w:t xml:space="preserve"> اگر اعتراف کند</w:t>
      </w:r>
      <w:r w:rsidR="000D197E" w:rsidRPr="00904882">
        <w:rPr>
          <w:rFonts w:hint="cs"/>
          <w:rtl/>
          <w:lang w:bidi="fa-IR"/>
        </w:rPr>
        <w:t>،</w:t>
      </w:r>
      <w:r w:rsidRPr="00904882">
        <w:rPr>
          <w:rFonts w:hint="cs"/>
          <w:rtl/>
          <w:lang w:bidi="fa-IR"/>
        </w:rPr>
        <w:t xml:space="preserve"> سنگسار کردن بود .</w:t>
      </w:r>
    </w:p>
    <w:p w:rsidR="001425DD" w:rsidRPr="00904882" w:rsidRDefault="001425DD" w:rsidP="004308B5">
      <w:pPr>
        <w:spacing w:line="288" w:lineRule="auto"/>
        <w:ind w:firstLine="206"/>
        <w:rPr>
          <w:rFonts w:hint="cs"/>
          <w:rtl/>
          <w:lang w:bidi="fa-IR"/>
        </w:rPr>
      </w:pPr>
      <w:r w:rsidRPr="00904882">
        <w:rPr>
          <w:rFonts w:hint="cs"/>
          <w:rtl/>
          <w:lang w:bidi="fa-IR"/>
        </w:rPr>
        <w:t xml:space="preserve">امام واحدی می گوید : سنگسار و تبعید در کتاب خدا  وجود ندارند و این حدیث دلالت می کند که حکم رسول خدا مانند </w:t>
      </w:r>
      <w:r w:rsidR="00D350C2" w:rsidRPr="00904882">
        <w:rPr>
          <w:rFonts w:hint="cs"/>
          <w:rtl/>
          <w:lang w:bidi="fa-IR"/>
        </w:rPr>
        <w:t>قرآن</w:t>
      </w:r>
      <w:r w:rsidRPr="00904882">
        <w:rPr>
          <w:rFonts w:hint="cs"/>
          <w:rtl/>
          <w:lang w:bidi="fa-IR"/>
        </w:rPr>
        <w:t xml:space="preserve"> می باشد.</w:t>
      </w:r>
      <w:r w:rsidRPr="00904882">
        <w:rPr>
          <w:rStyle w:val="a3"/>
          <w:rtl/>
          <w:lang w:bidi="fa-IR"/>
        </w:rPr>
        <w:footnoteReference w:id="402"/>
      </w:r>
    </w:p>
    <w:p w:rsidR="001425DD" w:rsidRPr="00904882" w:rsidRDefault="001425DD" w:rsidP="003D46CB">
      <w:pPr>
        <w:pStyle w:val="3"/>
        <w:rPr>
          <w:rFonts w:hint="cs"/>
          <w:rtl/>
          <w:lang w:bidi="fa-IR"/>
        </w:rPr>
      </w:pPr>
      <w:r w:rsidRPr="00904882">
        <w:rPr>
          <w:rtl/>
          <w:lang w:bidi="fa-IR"/>
        </w:rPr>
        <w:t xml:space="preserve"> </w:t>
      </w:r>
      <w:bookmarkStart w:id="90" w:name="_Toc219142774"/>
      <w:r w:rsidRPr="00904882">
        <w:rPr>
          <w:rtl/>
          <w:lang w:bidi="fa-IR"/>
        </w:rPr>
        <w:t>تأویل دوم</w:t>
      </w:r>
      <w:bookmarkEnd w:id="90"/>
    </w:p>
    <w:p w:rsidR="001425DD" w:rsidRPr="00904882" w:rsidRDefault="001425DD" w:rsidP="004E203C">
      <w:pPr>
        <w:spacing w:line="288" w:lineRule="auto"/>
        <w:ind w:firstLine="206"/>
        <w:rPr>
          <w:rFonts w:hint="cs"/>
          <w:rtl/>
          <w:lang w:bidi="fa-IR"/>
        </w:rPr>
      </w:pPr>
      <w:r w:rsidRPr="00904882">
        <w:rPr>
          <w:rFonts w:hint="cs"/>
          <w:rtl/>
          <w:lang w:bidi="fa-IR"/>
        </w:rPr>
        <w:t xml:space="preserve">اینکه </w:t>
      </w:r>
      <w:r w:rsidR="00D350C2" w:rsidRPr="00904882">
        <w:rPr>
          <w:rFonts w:hint="cs"/>
          <w:rtl/>
          <w:lang w:bidi="fa-IR"/>
        </w:rPr>
        <w:t>قرآن</w:t>
      </w:r>
      <w:r w:rsidRPr="00904882">
        <w:rPr>
          <w:rFonts w:hint="cs"/>
          <w:rtl/>
          <w:lang w:bidi="fa-IR"/>
        </w:rPr>
        <w:t xml:space="preserve"> هیچ مسئله ی در مورد امور اجمالی دین را فرو نگذاشته</w:t>
      </w:r>
      <w:r w:rsidR="007E4FCC">
        <w:rPr>
          <w:rFonts w:hint="cs"/>
          <w:rtl/>
          <w:lang w:bidi="fa-IR"/>
        </w:rPr>
        <w:t>،</w:t>
      </w:r>
      <w:r w:rsidRPr="00904882">
        <w:rPr>
          <w:rFonts w:hint="cs"/>
          <w:rtl/>
          <w:lang w:bidi="fa-IR"/>
        </w:rPr>
        <w:t xml:space="preserve"> بلکه همه امور دین را بیان فرموده</w:t>
      </w:r>
      <w:r w:rsidR="007E4FCC">
        <w:rPr>
          <w:rFonts w:hint="cs"/>
          <w:rtl/>
          <w:lang w:bidi="fa-IR"/>
        </w:rPr>
        <w:t>،</w:t>
      </w:r>
      <w:r w:rsidRPr="00904882">
        <w:rPr>
          <w:rFonts w:hint="cs"/>
          <w:rtl/>
          <w:lang w:bidi="fa-IR"/>
        </w:rPr>
        <w:t xml:space="preserve"> ولی بر همه جزئیات و تفاصیل آن نص نگذاشته است</w:t>
      </w:r>
      <w:r w:rsidR="000D197E" w:rsidRPr="00904882">
        <w:rPr>
          <w:rFonts w:hint="cs"/>
          <w:rtl/>
          <w:lang w:bidi="fa-IR"/>
        </w:rPr>
        <w:t>،</w:t>
      </w:r>
      <w:r w:rsidRPr="00904882">
        <w:rPr>
          <w:rFonts w:hint="cs"/>
          <w:rtl/>
          <w:lang w:bidi="fa-IR"/>
        </w:rPr>
        <w:t xml:space="preserve"> و همچنین روشن است اجتهاد مجتهدین در برپایی عبادات و شعائر دینی هرگز کافی نیست</w:t>
      </w:r>
      <w:r w:rsidR="000D197E" w:rsidRPr="00904882">
        <w:rPr>
          <w:rFonts w:hint="cs"/>
          <w:rtl/>
          <w:lang w:bidi="fa-IR"/>
        </w:rPr>
        <w:t>؛</w:t>
      </w:r>
      <w:r w:rsidRPr="00904882">
        <w:rPr>
          <w:rFonts w:hint="cs"/>
          <w:rtl/>
          <w:lang w:bidi="fa-IR"/>
        </w:rPr>
        <w:t xml:space="preserve"> پس برای انجام عبادات باید به مبین مجملات </w:t>
      </w:r>
      <w:r w:rsidR="00D350C2" w:rsidRPr="00904882">
        <w:rPr>
          <w:rFonts w:hint="cs"/>
          <w:rtl/>
          <w:lang w:bidi="fa-IR"/>
        </w:rPr>
        <w:t>قرآن</w:t>
      </w:r>
      <w:r w:rsidRPr="00904882">
        <w:rPr>
          <w:rFonts w:hint="cs"/>
          <w:rtl/>
          <w:lang w:bidi="fa-IR"/>
        </w:rPr>
        <w:t xml:space="preserve"> یعنی سنت مراجعه کنیم</w:t>
      </w:r>
      <w:r w:rsidR="007E4FCC">
        <w:rPr>
          <w:rFonts w:hint="cs"/>
          <w:rtl/>
          <w:lang w:bidi="fa-IR"/>
        </w:rPr>
        <w:t>؛</w:t>
      </w:r>
      <w:r w:rsidRPr="00904882">
        <w:rPr>
          <w:rFonts w:hint="cs"/>
          <w:rtl/>
          <w:lang w:bidi="fa-IR"/>
        </w:rPr>
        <w:t xml:space="preserve"> برای بیان بیشتر</w:t>
      </w:r>
      <w:r w:rsidR="007E4FCC">
        <w:rPr>
          <w:rFonts w:hint="cs"/>
          <w:rtl/>
          <w:lang w:bidi="fa-IR"/>
        </w:rPr>
        <w:t>این</w:t>
      </w:r>
      <w:r w:rsidRPr="00904882">
        <w:rPr>
          <w:rFonts w:hint="cs"/>
          <w:rtl/>
          <w:lang w:bidi="fa-IR"/>
        </w:rPr>
        <w:t xml:space="preserve"> موضوع در آینده به مقایسه بین اجتهادات علماء بزرگ اسلام و سنت مطهر پیامبر </w:t>
      </w:r>
      <w:r w:rsidR="004E203C">
        <w:rPr>
          <w:rFonts w:hint="cs"/>
          <w:lang w:bidi="fa-IR"/>
        </w:rPr>
        <w:sym w:font="AGA Arabesque" w:char="F065"/>
      </w:r>
      <w:r w:rsidR="004E203C">
        <w:rPr>
          <w:rFonts w:hint="cs"/>
          <w:rtl/>
          <w:lang w:bidi="fa-IR"/>
        </w:rPr>
        <w:t xml:space="preserve"> </w:t>
      </w:r>
      <w:r w:rsidRPr="00904882">
        <w:rPr>
          <w:rFonts w:hint="cs"/>
          <w:rtl/>
          <w:lang w:bidi="fa-IR"/>
        </w:rPr>
        <w:t>می پردازیم</w:t>
      </w:r>
      <w:r w:rsidR="007E4FCC">
        <w:rPr>
          <w:rFonts w:hint="cs"/>
          <w:rtl/>
          <w:lang w:bidi="fa-IR"/>
        </w:rPr>
        <w:t>،</w:t>
      </w:r>
      <w:r w:rsidRPr="00904882">
        <w:rPr>
          <w:rFonts w:hint="cs"/>
          <w:rtl/>
          <w:lang w:bidi="fa-IR"/>
        </w:rPr>
        <w:t xml:space="preserve"> و همچنین نظر آنها را در مورد استقلال سنت بیان می کنیم.</w:t>
      </w:r>
    </w:p>
    <w:p w:rsidR="001425DD" w:rsidRPr="00904882" w:rsidRDefault="001425DD" w:rsidP="004308B5">
      <w:pPr>
        <w:spacing w:line="288" w:lineRule="auto"/>
        <w:ind w:firstLine="206"/>
        <w:rPr>
          <w:rFonts w:hint="cs"/>
          <w:rtl/>
          <w:lang w:bidi="fa-IR"/>
        </w:rPr>
      </w:pPr>
      <w:r w:rsidRPr="00904882">
        <w:rPr>
          <w:rFonts w:hint="cs"/>
          <w:rtl/>
          <w:lang w:bidi="fa-IR"/>
        </w:rPr>
        <w:t>ابو سلیمان خطابی می گوید:</w:t>
      </w:r>
      <w:r w:rsidRPr="00904882">
        <w:rPr>
          <w:rStyle w:val="a3"/>
          <w:rtl/>
          <w:lang w:bidi="fa-IR"/>
        </w:rPr>
        <w:footnoteReference w:id="403"/>
      </w:r>
      <w:r w:rsidRPr="00904882">
        <w:rPr>
          <w:rFonts w:hint="cs"/>
          <w:rtl/>
          <w:lang w:bidi="fa-IR"/>
        </w:rPr>
        <w:t xml:space="preserve">از ابن اعرابی شنیدم </w:t>
      </w:r>
      <w:r w:rsidRPr="00904882">
        <w:rPr>
          <w:rFonts w:ascii="Times New Roman" w:hAnsi="Times New Roman" w:cs="Times New Roman" w:hint="cs"/>
          <w:rtl/>
          <w:lang w:bidi="fa-IR"/>
        </w:rPr>
        <w:t>–</w:t>
      </w:r>
      <w:r w:rsidRPr="00904882">
        <w:rPr>
          <w:rFonts w:hint="cs"/>
          <w:rtl/>
          <w:lang w:bidi="fa-IR"/>
        </w:rPr>
        <w:t xml:space="preserve"> در حالی که به نسخه کتاب ابی داود اشاره می کرد -  می گفت:  ما سنن ابی داود را شنیدیم</w:t>
      </w:r>
      <w:r w:rsidR="000D197E" w:rsidRPr="00904882">
        <w:rPr>
          <w:rFonts w:hint="cs"/>
          <w:rtl/>
          <w:lang w:bidi="fa-IR"/>
        </w:rPr>
        <w:t>،</w:t>
      </w:r>
      <w:r w:rsidRPr="00904882">
        <w:rPr>
          <w:rFonts w:hint="cs"/>
          <w:rtl/>
          <w:lang w:bidi="fa-IR"/>
        </w:rPr>
        <w:t xml:space="preserve"> اگر فردی تنها  </w:t>
      </w:r>
      <w:r w:rsidR="00D350C2" w:rsidRPr="00904882">
        <w:rPr>
          <w:rFonts w:hint="cs"/>
          <w:rtl/>
          <w:lang w:bidi="fa-IR"/>
        </w:rPr>
        <w:t>قرآن</w:t>
      </w:r>
      <w:r w:rsidRPr="00904882">
        <w:rPr>
          <w:rFonts w:hint="cs"/>
          <w:rtl/>
          <w:lang w:bidi="fa-IR"/>
        </w:rPr>
        <w:t xml:space="preserve"> و سنن ابی داود را بداند  به چیز دیگری نیاز ندارد .</w:t>
      </w:r>
    </w:p>
    <w:p w:rsidR="001425DD" w:rsidRPr="00904882" w:rsidRDefault="001425DD" w:rsidP="004308B5">
      <w:pPr>
        <w:spacing w:line="288" w:lineRule="auto"/>
        <w:ind w:firstLine="206"/>
        <w:rPr>
          <w:rFonts w:hint="cs"/>
          <w:rtl/>
          <w:lang w:bidi="fa-IR"/>
        </w:rPr>
      </w:pPr>
      <w:r w:rsidRPr="00904882">
        <w:rPr>
          <w:rFonts w:hint="cs"/>
          <w:rtl/>
          <w:lang w:bidi="fa-IR"/>
        </w:rPr>
        <w:t>خطابی می گوید : کلامش درست است</w:t>
      </w:r>
      <w:r w:rsidR="000D197E" w:rsidRPr="00904882">
        <w:rPr>
          <w:rFonts w:hint="cs"/>
          <w:rtl/>
          <w:lang w:bidi="fa-IR"/>
        </w:rPr>
        <w:t>،</w:t>
      </w:r>
      <w:r w:rsidRPr="00904882">
        <w:rPr>
          <w:rFonts w:hint="cs"/>
          <w:rtl/>
          <w:lang w:bidi="fa-IR"/>
        </w:rPr>
        <w:t xml:space="preserve"> چون خداوند می فرماید : ما هیچ چیزی را در کتاب فرو نگذاشته ایم .پس خداوند تضمین فرموده که چیزی از دین ضایع نمی شود</w:t>
      </w:r>
      <w:r w:rsidR="007E4FCC">
        <w:rPr>
          <w:rFonts w:hint="cs"/>
          <w:rtl/>
          <w:lang w:bidi="fa-IR"/>
        </w:rPr>
        <w:t>،</w:t>
      </w:r>
      <w:r w:rsidRPr="00904882">
        <w:rPr>
          <w:rFonts w:hint="cs"/>
          <w:rtl/>
          <w:lang w:bidi="fa-IR"/>
        </w:rPr>
        <w:t xml:space="preserve">  ولی  بیان کردن احکام  دو گونه می باشد</w:t>
      </w:r>
      <w:r w:rsidR="007E4FCC">
        <w:rPr>
          <w:rFonts w:hint="cs"/>
          <w:rtl/>
          <w:lang w:bidi="fa-IR"/>
        </w:rPr>
        <w:t>:</w:t>
      </w:r>
      <w:r w:rsidRPr="00904882">
        <w:rPr>
          <w:rFonts w:hint="cs"/>
          <w:rtl/>
          <w:lang w:bidi="fa-IR"/>
        </w:rPr>
        <w:t xml:space="preserve"> </w:t>
      </w:r>
    </w:p>
    <w:p w:rsidR="001425DD" w:rsidRPr="00904882" w:rsidRDefault="00D350C2" w:rsidP="004308B5">
      <w:pPr>
        <w:spacing w:line="288" w:lineRule="auto"/>
        <w:ind w:firstLine="206"/>
        <w:rPr>
          <w:rFonts w:hint="cs"/>
          <w:lang w:bidi="fa-IR"/>
        </w:rPr>
      </w:pPr>
      <w:r w:rsidRPr="00904882">
        <w:rPr>
          <w:rFonts w:hint="cs"/>
          <w:rtl/>
          <w:lang w:bidi="fa-IR"/>
        </w:rPr>
        <w:t xml:space="preserve">1- </w:t>
      </w:r>
      <w:r w:rsidR="001425DD" w:rsidRPr="00904882">
        <w:rPr>
          <w:rFonts w:hint="cs"/>
          <w:rtl/>
          <w:lang w:bidi="fa-IR"/>
        </w:rPr>
        <w:t xml:space="preserve">بیان روشن و آشکار خداوند در </w:t>
      </w:r>
      <w:r w:rsidRPr="00904882">
        <w:rPr>
          <w:rFonts w:hint="cs"/>
          <w:rtl/>
          <w:lang w:bidi="fa-IR"/>
        </w:rPr>
        <w:t>قرآن</w:t>
      </w:r>
      <w:r w:rsidR="001425DD" w:rsidRPr="00904882">
        <w:rPr>
          <w:rFonts w:hint="cs"/>
          <w:rtl/>
          <w:lang w:bidi="fa-IR"/>
        </w:rPr>
        <w:t xml:space="preserve"> .</w:t>
      </w:r>
    </w:p>
    <w:p w:rsidR="001425DD" w:rsidRPr="00904882" w:rsidRDefault="00D350C2" w:rsidP="004308B5">
      <w:pPr>
        <w:spacing w:line="288" w:lineRule="auto"/>
        <w:ind w:firstLine="206"/>
        <w:rPr>
          <w:rFonts w:hint="cs"/>
          <w:lang w:bidi="fa-IR"/>
        </w:rPr>
      </w:pPr>
      <w:r w:rsidRPr="00904882">
        <w:rPr>
          <w:rFonts w:hint="cs"/>
          <w:rtl/>
          <w:lang w:bidi="fa-IR"/>
        </w:rPr>
        <w:t xml:space="preserve">2- </w:t>
      </w:r>
      <w:r w:rsidR="001425DD" w:rsidRPr="00904882">
        <w:rPr>
          <w:rFonts w:hint="cs"/>
          <w:rtl/>
          <w:lang w:bidi="fa-IR"/>
        </w:rPr>
        <w:t>بیان مجمل و غیر مفصل</w:t>
      </w:r>
      <w:r w:rsidR="007E4FCC">
        <w:rPr>
          <w:rFonts w:hint="cs"/>
          <w:rtl/>
          <w:lang w:bidi="fa-IR"/>
        </w:rPr>
        <w:t>،</w:t>
      </w:r>
      <w:r w:rsidR="001425DD" w:rsidRPr="00904882">
        <w:rPr>
          <w:rFonts w:hint="cs"/>
          <w:rtl/>
          <w:lang w:bidi="fa-IR"/>
        </w:rPr>
        <w:t xml:space="preserve"> که تبین و تفصیل آنها بر عهد پیامبر می باشد.</w:t>
      </w:r>
    </w:p>
    <w:p w:rsidR="001425DD" w:rsidRDefault="000D197E" w:rsidP="004308B5">
      <w:pPr>
        <w:spacing w:line="288" w:lineRule="auto"/>
        <w:ind w:firstLine="206"/>
        <w:rPr>
          <w:rFonts w:hint="cs"/>
          <w:sz w:val="32"/>
          <w:szCs w:val="32"/>
          <w:rtl/>
          <w:lang w:bidi="fa-IR"/>
        </w:rPr>
      </w:pPr>
      <w:r w:rsidRPr="00904882">
        <w:rPr>
          <w:rFonts w:hint="cs"/>
          <w:sz w:val="32"/>
          <w:szCs w:val="32"/>
          <w:rtl/>
          <w:lang w:bidi="fa-IR"/>
        </w:rPr>
        <w:t>آیه</w:t>
      </w:r>
      <w:r w:rsidR="003D46CB">
        <w:rPr>
          <w:rFonts w:hint="cs"/>
          <w:sz w:val="32"/>
          <w:szCs w:val="32"/>
          <w:rtl/>
          <w:lang w:bidi="fa-IR"/>
        </w:rPr>
        <w:t>:</w:t>
      </w:r>
      <w:r w:rsidR="001425DD" w:rsidRPr="00904882">
        <w:rPr>
          <w:rFonts w:hint="cs"/>
          <w:sz w:val="32"/>
          <w:szCs w:val="32"/>
          <w:rtl/>
          <w:lang w:bidi="fa-IR"/>
        </w:rPr>
        <w:t xml:space="preserve"> </w:t>
      </w:r>
    </w:p>
    <w:p w:rsidR="00A23609" w:rsidRDefault="00A23609"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272" w:hAnsi="QCF_P272" w:cs="QCF_P272"/>
          <w:color w:val="000000"/>
          <w:sz w:val="32"/>
          <w:szCs w:val="32"/>
          <w:rtl/>
          <w:lang w:bidi="fa-IR"/>
        </w:rPr>
        <w:t>ﭢ  ﭣ</w:t>
      </w:r>
      <w:r>
        <w:rPr>
          <w:rFonts w:ascii="QCF_P272" w:hAnsi="QCF_P272" w:cs="QCF_P272"/>
          <w:color w:val="0000A5"/>
          <w:sz w:val="32"/>
          <w:szCs w:val="32"/>
          <w:rtl/>
          <w:lang w:bidi="fa-IR"/>
        </w:rPr>
        <w:t>ﭤ</w:t>
      </w:r>
      <w:r>
        <w:rPr>
          <w:rFonts w:ascii="QCF_P272" w:hAnsi="QCF_P272" w:cs="QCF_P272"/>
          <w:color w:val="000000"/>
          <w:sz w:val="32"/>
          <w:szCs w:val="32"/>
          <w:rtl/>
          <w:lang w:bidi="fa-IR"/>
        </w:rPr>
        <w:t xml:space="preserve">  ﭥ   ﭦ     ﭧ  ﭨ  ﭩ  ﭪ  ﭫ  ﭬ   ﭭ  ﭮ   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النحل: ٤٤</w:t>
      </w:r>
    </w:p>
    <w:p w:rsidR="00A23609" w:rsidRPr="00A23609" w:rsidRDefault="00A23609" w:rsidP="004308B5">
      <w:pPr>
        <w:spacing w:line="288" w:lineRule="auto"/>
        <w:ind w:firstLine="206"/>
        <w:rPr>
          <w:rFonts w:hint="cs"/>
          <w:rtl/>
          <w:lang w:bidi="fa-IR"/>
        </w:rPr>
      </w:pPr>
      <w:r>
        <w:rPr>
          <w:rFonts w:hint="cs"/>
          <w:rtl/>
          <w:lang w:bidi="fa-IR"/>
        </w:rPr>
        <w:t>(</w:t>
      </w:r>
      <w:r w:rsidRPr="00A23609">
        <w:rPr>
          <w:rtl/>
          <w:lang w:bidi="fa-IR"/>
        </w:rPr>
        <w:t>‏ ( پيغمبران را ) همراه با دلائل روشن و معجزات آشكار ( دالّ بر پيغمبري ايشان ) ، و همراه با كتابها فرستاده‌ايم ، و قرآن را بر تو نازل كرده‌ايم تا اين كه چيزي را براي مردم روشن سازي كه براي آنان فرستاده شده است ( كه احكام و تعليمات اسلامي است ) و تا اين كه آنان ( قرآن را مطالعه كنند و درباره مطالب آن ) بينديشند . ‏</w:t>
      </w:r>
      <w:r>
        <w:rPr>
          <w:rFonts w:hint="cs"/>
          <w:rtl/>
          <w:lang w:bidi="fa-IR"/>
        </w:rPr>
        <w:t>)</w:t>
      </w:r>
    </w:p>
    <w:p w:rsidR="001425DD" w:rsidRPr="00904882" w:rsidRDefault="001425DD" w:rsidP="004308B5">
      <w:pPr>
        <w:spacing w:line="288" w:lineRule="auto"/>
        <w:ind w:firstLine="206"/>
        <w:rPr>
          <w:rFonts w:hint="cs"/>
          <w:rtl/>
        </w:rPr>
      </w:pPr>
      <w:r w:rsidRPr="00904882">
        <w:rPr>
          <w:rFonts w:hint="cs"/>
          <w:rtl/>
        </w:rPr>
        <w:t xml:space="preserve">پس هر کس جامع </w:t>
      </w:r>
      <w:r w:rsidR="00D350C2" w:rsidRPr="00904882">
        <w:rPr>
          <w:rFonts w:hint="cs"/>
          <w:rtl/>
        </w:rPr>
        <w:t>قرآن</w:t>
      </w:r>
      <w:r w:rsidRPr="00904882">
        <w:rPr>
          <w:rFonts w:hint="cs"/>
          <w:rtl/>
        </w:rPr>
        <w:t xml:space="preserve"> و سنت باشد نیازمند چیز دیگری نیست.</w:t>
      </w:r>
    </w:p>
    <w:p w:rsidR="001425DD" w:rsidRPr="00904882" w:rsidRDefault="001425DD" w:rsidP="003D46CB">
      <w:pPr>
        <w:pStyle w:val="3"/>
        <w:rPr>
          <w:rFonts w:hint="cs"/>
          <w:rtl/>
        </w:rPr>
      </w:pPr>
      <w:bookmarkStart w:id="91" w:name="_Toc219142775"/>
      <w:r w:rsidRPr="00904882">
        <w:rPr>
          <w:rtl/>
        </w:rPr>
        <w:t>تأویل سوم</w:t>
      </w:r>
      <w:bookmarkEnd w:id="91"/>
    </w:p>
    <w:p w:rsidR="001425DD" w:rsidRPr="00904882" w:rsidRDefault="001425DD" w:rsidP="004308B5">
      <w:pPr>
        <w:spacing w:line="288" w:lineRule="auto"/>
        <w:ind w:firstLine="206"/>
        <w:rPr>
          <w:rFonts w:hint="cs"/>
          <w:rtl/>
        </w:rPr>
      </w:pPr>
      <w:r w:rsidRPr="00904882">
        <w:rPr>
          <w:rFonts w:hint="cs"/>
          <w:rtl/>
        </w:rPr>
        <w:t xml:space="preserve">آلوسی در تفسیر روح المعانی </w:t>
      </w:r>
      <w:r w:rsidRPr="00904882">
        <w:rPr>
          <w:rStyle w:val="a3"/>
          <w:rtl/>
        </w:rPr>
        <w:footnoteReference w:id="404"/>
      </w:r>
      <w:r w:rsidRPr="00904882">
        <w:rPr>
          <w:rFonts w:hint="cs"/>
          <w:rtl/>
        </w:rPr>
        <w:t>این تأویل را از بعضی عالمان بدین شرح ذکر کرده که مسائل دو گونه هستند</w:t>
      </w:r>
      <w:r w:rsidR="000D197E" w:rsidRPr="00904882">
        <w:rPr>
          <w:rFonts w:hint="cs"/>
          <w:rtl/>
        </w:rPr>
        <w:t>:</w:t>
      </w:r>
      <w:r w:rsidRPr="00904882">
        <w:rPr>
          <w:rFonts w:hint="cs"/>
          <w:rtl/>
        </w:rPr>
        <w:t xml:space="preserve"> دینی و دنیوی</w:t>
      </w:r>
      <w:r w:rsidR="000D197E" w:rsidRPr="00904882">
        <w:rPr>
          <w:rFonts w:hint="cs"/>
          <w:rtl/>
        </w:rPr>
        <w:t>؛</w:t>
      </w:r>
      <w:r w:rsidRPr="00904882">
        <w:rPr>
          <w:rFonts w:hint="cs"/>
          <w:rtl/>
        </w:rPr>
        <w:t xml:space="preserve"> خداوند در دین به دومی نمی پردازد</w:t>
      </w:r>
      <w:r w:rsidR="000D197E" w:rsidRPr="00904882">
        <w:rPr>
          <w:rFonts w:hint="cs"/>
          <w:rtl/>
        </w:rPr>
        <w:t>،</w:t>
      </w:r>
      <w:r w:rsidRPr="00904882">
        <w:rPr>
          <w:rFonts w:hint="cs"/>
          <w:rtl/>
        </w:rPr>
        <w:t xml:space="preserve"> چون هدف از ارسال رسل و انزال دین این نوع مسائل نیست</w:t>
      </w:r>
      <w:r w:rsidR="000D197E" w:rsidRPr="00904882">
        <w:rPr>
          <w:rFonts w:hint="cs"/>
          <w:rtl/>
        </w:rPr>
        <w:t>،</w:t>
      </w:r>
      <w:r w:rsidRPr="00904882">
        <w:rPr>
          <w:rFonts w:hint="cs"/>
          <w:rtl/>
        </w:rPr>
        <w:t xml:space="preserve"> اما مسئله اولی که علت ارسال رسل و انزال دین در آن خلاصه می شود  دو نوع هستند</w:t>
      </w:r>
      <w:r w:rsidR="000D197E" w:rsidRPr="00904882">
        <w:rPr>
          <w:rFonts w:hint="cs"/>
          <w:rtl/>
        </w:rPr>
        <w:t>:</w:t>
      </w:r>
      <w:r w:rsidRPr="00904882">
        <w:rPr>
          <w:rFonts w:hint="cs"/>
          <w:rtl/>
        </w:rPr>
        <w:t xml:space="preserve"> اصلی یا فرعی می باشند</w:t>
      </w:r>
      <w:r w:rsidR="000D197E" w:rsidRPr="00904882">
        <w:rPr>
          <w:rFonts w:hint="cs"/>
          <w:rtl/>
        </w:rPr>
        <w:t>،</w:t>
      </w:r>
      <w:r w:rsidRPr="00904882">
        <w:rPr>
          <w:rFonts w:hint="cs"/>
          <w:rtl/>
        </w:rPr>
        <w:t xml:space="preserve"> در این نوع هم</w:t>
      </w:r>
      <w:r w:rsidR="007E4FCC">
        <w:rPr>
          <w:rFonts w:hint="cs"/>
          <w:rtl/>
        </w:rPr>
        <w:t xml:space="preserve"> ازقسمت</w:t>
      </w:r>
      <w:r w:rsidRPr="00904882">
        <w:rPr>
          <w:rFonts w:hint="cs"/>
          <w:rtl/>
        </w:rPr>
        <w:t xml:space="preserve"> اولی</w:t>
      </w:r>
      <w:r w:rsidR="007E4FCC">
        <w:rPr>
          <w:rFonts w:hint="cs"/>
          <w:rtl/>
        </w:rPr>
        <w:t xml:space="preserve"> دارای</w:t>
      </w:r>
      <w:r w:rsidRPr="00904882">
        <w:rPr>
          <w:rFonts w:hint="cs"/>
          <w:rtl/>
        </w:rPr>
        <w:t xml:space="preserve"> اهتمام  بیشتری</w:t>
      </w:r>
      <w:r w:rsidR="007E4FCC">
        <w:rPr>
          <w:rFonts w:hint="cs"/>
          <w:rtl/>
        </w:rPr>
        <w:t xml:space="preserve"> است،</w:t>
      </w:r>
      <w:r w:rsidRPr="00904882">
        <w:rPr>
          <w:rFonts w:hint="cs"/>
          <w:rtl/>
        </w:rPr>
        <w:t xml:space="preserve"> چون پیامبران برای بیان آنها آمده اند و حتی خلقت انسان هم برای همین هدف می باشد.</w:t>
      </w:r>
    </w:p>
    <w:p w:rsidR="001425DD" w:rsidRPr="00904882" w:rsidRDefault="004A1095" w:rsidP="004308B5">
      <w:pPr>
        <w:spacing w:line="288" w:lineRule="auto"/>
        <w:ind w:firstLine="206"/>
        <w:rPr>
          <w:rFonts w:ascii="(normal text)" w:hAnsi="(normal text)"/>
          <w:rtl/>
        </w:rPr>
      </w:pPr>
      <w:r>
        <w:rPr>
          <w:rFonts w:hint="cs"/>
          <w:rtl/>
        </w:rPr>
        <w:t>خداوند می فرماید</w:t>
      </w:r>
      <w:r w:rsidR="001425DD" w:rsidRPr="00904882">
        <w:rPr>
          <w:rFonts w:hint="cs"/>
          <w:rtl/>
        </w:rPr>
        <w:t xml:space="preserve">: </w:t>
      </w:r>
    </w:p>
    <w:p w:rsidR="00111FDA" w:rsidRDefault="00111FD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523" w:hAnsi="QCF_P523" w:cs="QCF_P523"/>
          <w:color w:val="000000"/>
          <w:sz w:val="32"/>
          <w:szCs w:val="32"/>
          <w:rtl/>
          <w:lang w:bidi="fa-IR"/>
        </w:rPr>
        <w:t xml:space="preserve">ﭳ   ﭴ  ﭵ  ﭶ  ﭷ  ﭸ   ﭹ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الذاريات: ٥٦</w:t>
      </w:r>
    </w:p>
    <w:p w:rsidR="00111FDA" w:rsidRPr="00111FDA" w:rsidRDefault="00111FDA" w:rsidP="004308B5">
      <w:pPr>
        <w:spacing w:line="288" w:lineRule="auto"/>
        <w:ind w:firstLine="206"/>
        <w:rPr>
          <w:rFonts w:hint="cs"/>
          <w:sz w:val="32"/>
          <w:rtl/>
          <w:lang w:bidi="fa-IR"/>
        </w:rPr>
      </w:pPr>
      <w:r>
        <w:rPr>
          <w:rFonts w:hint="cs"/>
          <w:rtl/>
          <w:lang w:bidi="fa-IR"/>
        </w:rPr>
        <w:t>(</w:t>
      </w:r>
      <w:r w:rsidRPr="00111FDA">
        <w:rPr>
          <w:rtl/>
          <w:lang w:bidi="fa-IR"/>
        </w:rPr>
        <w:t>‏ من پريها و انسانها را جز براي پرستش خود نيافريده‌ام . ‏</w:t>
      </w:r>
      <w:r>
        <w:rPr>
          <w:rFonts w:hint="cs"/>
          <w:rtl/>
          <w:lang w:bidi="fa-IR"/>
        </w:rPr>
        <w:t>)</w:t>
      </w:r>
    </w:p>
    <w:p w:rsidR="001425DD" w:rsidRPr="00904882" w:rsidRDefault="001425DD" w:rsidP="004308B5">
      <w:pPr>
        <w:spacing w:line="288" w:lineRule="auto"/>
        <w:ind w:firstLine="206"/>
        <w:rPr>
          <w:rFonts w:hint="cs"/>
          <w:rtl/>
        </w:rPr>
      </w:pPr>
      <w:r w:rsidRPr="00904882">
        <w:rPr>
          <w:rFonts w:hint="cs"/>
          <w:rtl/>
        </w:rPr>
        <w:t>یا در حدیث قدسی روایت شده است « من گنجینه مخفی و پوشیده ای بودم خواستم شناخته شوم  و برای این مسئولیت مخلوقات را آفریدم »</w:t>
      </w:r>
    </w:p>
    <w:p w:rsidR="001425DD" w:rsidRPr="00904882" w:rsidRDefault="00D350C2" w:rsidP="004308B5">
      <w:pPr>
        <w:spacing w:line="288" w:lineRule="auto"/>
        <w:ind w:firstLine="206"/>
        <w:rPr>
          <w:rFonts w:hint="cs"/>
          <w:rtl/>
        </w:rPr>
      </w:pPr>
      <w:r w:rsidRPr="00904882">
        <w:rPr>
          <w:rFonts w:hint="cs"/>
          <w:rtl/>
        </w:rPr>
        <w:t>قرآن</w:t>
      </w:r>
      <w:r w:rsidR="000D197E" w:rsidRPr="00904882">
        <w:rPr>
          <w:rFonts w:hint="cs"/>
          <w:rtl/>
        </w:rPr>
        <w:t>،</w:t>
      </w:r>
      <w:r w:rsidR="001425DD" w:rsidRPr="00904882">
        <w:rPr>
          <w:rFonts w:hint="cs"/>
          <w:rtl/>
        </w:rPr>
        <w:t xml:space="preserve"> که کتاب روشنگر و هدایت است</w:t>
      </w:r>
      <w:r w:rsidR="000D197E" w:rsidRPr="00904882">
        <w:rPr>
          <w:rFonts w:hint="cs"/>
          <w:rtl/>
        </w:rPr>
        <w:t>،</w:t>
      </w:r>
      <w:r w:rsidR="001425DD" w:rsidRPr="00904882">
        <w:rPr>
          <w:rFonts w:hint="cs"/>
          <w:rtl/>
        </w:rPr>
        <w:t xml:space="preserve"> امور دینی یعنی نوع اول که همان مسائل اعتقادی می باشد کاملاًیبان فرموده</w:t>
      </w:r>
      <w:r w:rsidR="000D197E" w:rsidRPr="00904882">
        <w:rPr>
          <w:rFonts w:hint="cs"/>
          <w:rtl/>
        </w:rPr>
        <w:t>،</w:t>
      </w:r>
      <w:r w:rsidR="001425DD" w:rsidRPr="00904882">
        <w:rPr>
          <w:rFonts w:hint="cs"/>
          <w:rtl/>
        </w:rPr>
        <w:t xml:space="preserve"> در نتیجه منظور از « کل شیء» در ایه 86 سوره نحل امور اعتقادی است.</w:t>
      </w:r>
    </w:p>
    <w:p w:rsidR="001425DD" w:rsidRPr="00904882" w:rsidRDefault="001425DD" w:rsidP="003D46CB">
      <w:pPr>
        <w:pStyle w:val="3"/>
        <w:rPr>
          <w:rFonts w:hint="cs"/>
          <w:rtl/>
        </w:rPr>
      </w:pPr>
      <w:bookmarkStart w:id="92" w:name="_Toc219142776"/>
      <w:r w:rsidRPr="00904882">
        <w:rPr>
          <w:rFonts w:hint="cs"/>
          <w:rtl/>
        </w:rPr>
        <w:t>شبهه دوم</w:t>
      </w:r>
      <w:bookmarkEnd w:id="92"/>
    </w:p>
    <w:p w:rsidR="001425DD" w:rsidRDefault="001425DD" w:rsidP="004308B5">
      <w:pPr>
        <w:spacing w:line="288" w:lineRule="auto"/>
        <w:ind w:firstLine="206"/>
        <w:rPr>
          <w:rFonts w:hint="cs"/>
          <w:rtl/>
        </w:rPr>
      </w:pPr>
      <w:r w:rsidRPr="00904882">
        <w:rPr>
          <w:rFonts w:hint="cs"/>
          <w:rtl/>
        </w:rPr>
        <w:t xml:space="preserve">حداوند حفظ و حمایت از </w:t>
      </w:r>
      <w:r w:rsidR="00D350C2" w:rsidRPr="00904882">
        <w:rPr>
          <w:rFonts w:hint="cs"/>
          <w:rtl/>
        </w:rPr>
        <w:t>قرآن</w:t>
      </w:r>
      <w:r w:rsidRPr="00904882">
        <w:rPr>
          <w:rFonts w:hint="cs"/>
          <w:rtl/>
        </w:rPr>
        <w:t xml:space="preserve"> را به عهده گرفته است</w:t>
      </w:r>
      <w:r w:rsidR="007E4FCC">
        <w:rPr>
          <w:rFonts w:hint="cs"/>
          <w:rtl/>
        </w:rPr>
        <w:t>،</w:t>
      </w:r>
      <w:r w:rsidRPr="00904882">
        <w:rPr>
          <w:rFonts w:hint="cs"/>
          <w:rtl/>
        </w:rPr>
        <w:t xml:space="preserve"> ایه  سوره حجر به این حقیقت اش</w:t>
      </w:r>
      <w:r w:rsidR="007E4FCC">
        <w:rPr>
          <w:rFonts w:hint="cs"/>
          <w:rtl/>
        </w:rPr>
        <w:t>ا</w:t>
      </w:r>
      <w:r w:rsidRPr="00904882">
        <w:rPr>
          <w:rFonts w:hint="cs"/>
          <w:rtl/>
        </w:rPr>
        <w:t>ره دارد.</w:t>
      </w:r>
    </w:p>
    <w:p w:rsidR="00604C8E" w:rsidRPr="00604C8E" w:rsidRDefault="00604C8E"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62" w:hAnsi="QCF_P262" w:cs="QCF_P262"/>
          <w:color w:val="000000"/>
          <w:sz w:val="32"/>
          <w:szCs w:val="32"/>
          <w:rtl/>
          <w:lang w:bidi="fa-IR"/>
        </w:rPr>
        <w:t xml:space="preserve">ﮗ  ﮘ  ﮙ  ﮚ      ﮛ  ﮜ   ﮝ  ﮞ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الحجر: ٩</w:t>
      </w:r>
    </w:p>
    <w:p w:rsidR="00604C8E" w:rsidRPr="00604C8E" w:rsidRDefault="00604C8E" w:rsidP="004308B5">
      <w:pPr>
        <w:spacing w:line="288" w:lineRule="auto"/>
        <w:ind w:firstLine="206"/>
        <w:rPr>
          <w:rFonts w:hint="cs"/>
          <w:rtl/>
        </w:rPr>
      </w:pPr>
      <w:r w:rsidRPr="00604C8E">
        <w:rPr>
          <w:rtl/>
        </w:rPr>
        <w:t>ما خود قرآن را فرستاده‌ايم و خود ما پاسدار آن مي‌باشيم</w:t>
      </w:r>
    </w:p>
    <w:p w:rsidR="001425DD" w:rsidRPr="00904882" w:rsidRDefault="001425DD" w:rsidP="004308B5">
      <w:pPr>
        <w:spacing w:line="288" w:lineRule="auto"/>
        <w:ind w:firstLine="206"/>
        <w:rPr>
          <w:rFonts w:hint="cs"/>
          <w:rtl/>
        </w:rPr>
      </w:pPr>
      <w:r w:rsidRPr="00904882">
        <w:rPr>
          <w:rFonts w:hint="cs"/>
          <w:rtl/>
        </w:rPr>
        <w:t xml:space="preserve">اگر سنت مانند </w:t>
      </w:r>
      <w:r w:rsidR="00D350C2" w:rsidRPr="00904882">
        <w:rPr>
          <w:rFonts w:hint="cs"/>
          <w:rtl/>
        </w:rPr>
        <w:t>قرآن</w:t>
      </w:r>
      <w:r w:rsidRPr="00904882">
        <w:rPr>
          <w:rFonts w:hint="cs"/>
          <w:rtl/>
        </w:rPr>
        <w:t xml:space="preserve"> در دین حجت و دلیل می بود باید خداوند آنرا مانند </w:t>
      </w:r>
      <w:r w:rsidR="00D350C2" w:rsidRPr="00904882">
        <w:rPr>
          <w:rFonts w:hint="cs"/>
          <w:rtl/>
        </w:rPr>
        <w:t>قرآن</w:t>
      </w:r>
      <w:r w:rsidRPr="00904882">
        <w:rPr>
          <w:rFonts w:hint="cs"/>
          <w:rtl/>
        </w:rPr>
        <w:t xml:space="preserve"> حفظ و حمایت می کرد</w:t>
      </w:r>
      <w:r w:rsidR="000D197E" w:rsidRPr="00904882">
        <w:rPr>
          <w:rFonts w:hint="cs"/>
          <w:rtl/>
        </w:rPr>
        <w:t>،</w:t>
      </w:r>
      <w:r w:rsidRPr="00904882">
        <w:rPr>
          <w:rFonts w:hint="cs"/>
          <w:rtl/>
        </w:rPr>
        <w:t xml:space="preserve"> تا تحریف نشود.</w:t>
      </w:r>
    </w:p>
    <w:p w:rsidR="001425DD" w:rsidRPr="00904882" w:rsidRDefault="001425DD" w:rsidP="003D46CB">
      <w:pPr>
        <w:pStyle w:val="3"/>
        <w:rPr>
          <w:rFonts w:hint="cs"/>
          <w:rtl/>
        </w:rPr>
      </w:pPr>
      <w:bookmarkStart w:id="93" w:name="_Toc219142777"/>
      <w:r w:rsidRPr="00904882">
        <w:rPr>
          <w:rFonts w:hint="cs"/>
          <w:rtl/>
        </w:rPr>
        <w:t>جواب</w:t>
      </w:r>
      <w:bookmarkEnd w:id="93"/>
    </w:p>
    <w:p w:rsidR="001425DD" w:rsidRPr="00904882" w:rsidRDefault="001425DD" w:rsidP="004308B5">
      <w:pPr>
        <w:spacing w:line="288" w:lineRule="auto"/>
        <w:ind w:firstLine="206"/>
        <w:rPr>
          <w:rFonts w:hint="cs"/>
          <w:rtl/>
        </w:rPr>
      </w:pPr>
      <w:r w:rsidRPr="00904882">
        <w:rPr>
          <w:rFonts w:hint="cs"/>
          <w:rtl/>
        </w:rPr>
        <w:t xml:space="preserve">خداوند </w:t>
      </w:r>
      <w:r w:rsidR="000D197E" w:rsidRPr="00904882">
        <w:rPr>
          <w:rFonts w:hint="cs"/>
          <w:rtl/>
        </w:rPr>
        <w:t xml:space="preserve">وعده داده که شریعت خویش </w:t>
      </w:r>
      <w:r w:rsidR="000D197E" w:rsidRPr="00904882">
        <w:rPr>
          <w:rFonts w:ascii="Times New Roman" w:hAnsi="Times New Roman" w:cs="Times New Roman" w:hint="cs"/>
          <w:rtl/>
        </w:rPr>
        <w:t>–</w:t>
      </w:r>
      <w:r w:rsidR="000D197E" w:rsidRPr="00904882">
        <w:rPr>
          <w:rFonts w:hint="cs"/>
          <w:rtl/>
        </w:rPr>
        <w:t xml:space="preserve"> اعم از قرآن و سنت </w:t>
      </w:r>
      <w:r w:rsidR="000D197E" w:rsidRPr="00904882">
        <w:rPr>
          <w:rFonts w:ascii="Times New Roman" w:hAnsi="Times New Roman" w:cs="Times New Roman" w:hint="cs"/>
          <w:rtl/>
        </w:rPr>
        <w:t>–</w:t>
      </w:r>
      <w:r w:rsidR="000D197E" w:rsidRPr="00904882">
        <w:rPr>
          <w:rFonts w:hint="cs"/>
          <w:rtl/>
        </w:rPr>
        <w:t xml:space="preserve"> را نگه دارد، همانگونه  که </w:t>
      </w:r>
      <w:r w:rsidRPr="00904882">
        <w:rPr>
          <w:rFonts w:hint="cs"/>
          <w:rtl/>
        </w:rPr>
        <w:t>در</w:t>
      </w:r>
      <w:r w:rsidR="000D197E" w:rsidRPr="00904882">
        <w:rPr>
          <w:rFonts w:hint="cs"/>
          <w:rtl/>
        </w:rPr>
        <w:t xml:space="preserve">آیه </w:t>
      </w:r>
      <w:r w:rsidRPr="00904882">
        <w:rPr>
          <w:rFonts w:hint="cs"/>
          <w:rtl/>
        </w:rPr>
        <w:t>مبارکه ذیل می فرماید:</w:t>
      </w:r>
    </w:p>
    <w:p w:rsidR="00E02B02" w:rsidRDefault="00E02B02"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192" w:hAnsi="QCF_P192" w:cs="QCF_P192"/>
          <w:color w:val="000000"/>
          <w:sz w:val="32"/>
          <w:szCs w:val="32"/>
          <w:rtl/>
          <w:lang w:bidi="fa-IR"/>
        </w:rPr>
        <w:t xml:space="preserve">ﭑ  ﭒ  ﭓ  ﭔ  ﭕ  ﭖ  ﭗ  ﭘ  ﭙ            ﭚ  ﭛ       ﭜ  ﭝ     ﭞ  ﭟ  ﭠ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التوبة: ٣٢</w:t>
      </w:r>
    </w:p>
    <w:p w:rsidR="00E02B02" w:rsidRPr="00E02B02" w:rsidRDefault="00E02B02" w:rsidP="004308B5">
      <w:pPr>
        <w:spacing w:line="288" w:lineRule="auto"/>
        <w:ind w:firstLine="206"/>
        <w:rPr>
          <w:lang w:bidi="fa-IR"/>
        </w:rPr>
      </w:pPr>
      <w:r w:rsidRPr="00E02B02">
        <w:rPr>
          <w:rtl/>
          <w:lang w:bidi="fa-IR"/>
        </w:rPr>
        <w:t>‏</w:t>
      </w:r>
      <w:r>
        <w:rPr>
          <w:rFonts w:hint="cs"/>
          <w:rtl/>
          <w:lang w:bidi="fa-IR"/>
        </w:rPr>
        <w:t>(</w:t>
      </w:r>
      <w:r w:rsidRPr="00E02B02">
        <w:rPr>
          <w:rtl/>
          <w:lang w:bidi="fa-IR"/>
        </w:rPr>
        <w:t xml:space="preserve"> آنان مي‌خواهند نور خدا را با ( گمانهاي باطل و سخنان نارواي ) دهان خود خاموش گردانند ( و از گسترش اين نور كه اسلام است جلوگيري كنند ) ولي خداوند جز اين نمي‌خواهد كه نور خود را به كمال رساند ( و پيوسته با پيروزي اين آئين ، آن را گسترده‌تر گرداند ) هرچند كه كافران دوست نداشته باشند . ‏</w:t>
      </w:r>
      <w:r>
        <w:rPr>
          <w:rFonts w:hint="cs"/>
          <w:rtl/>
          <w:lang w:bidi="fa-IR"/>
        </w:rPr>
        <w:t>)</w:t>
      </w:r>
    </w:p>
    <w:p w:rsidR="001425DD" w:rsidRPr="00904882" w:rsidRDefault="001425DD" w:rsidP="004308B5">
      <w:pPr>
        <w:spacing w:line="288" w:lineRule="auto"/>
        <w:ind w:firstLine="206"/>
        <w:rPr>
          <w:rFonts w:hint="cs"/>
          <w:rtl/>
        </w:rPr>
      </w:pPr>
      <w:r w:rsidRPr="00904882">
        <w:rPr>
          <w:rFonts w:hint="cs"/>
          <w:rtl/>
        </w:rPr>
        <w:t>دین خداوند شرع  و دینی است  که برای  بندگان  برگزیده و بدان خشنود است و مردم را مکلف به اجرای آن فرموده ، دینی که به محمد وحی شده و سعادت و خوشبختی دنیا و اخرت سالکان آنرا تضمین فرموده است .</w:t>
      </w:r>
    </w:p>
    <w:p w:rsidR="001425DD" w:rsidRPr="00904882" w:rsidRDefault="001425DD" w:rsidP="004308B5">
      <w:pPr>
        <w:spacing w:line="288" w:lineRule="auto"/>
        <w:ind w:firstLine="206"/>
        <w:rPr>
          <w:rFonts w:hint="cs"/>
          <w:rtl/>
        </w:rPr>
      </w:pPr>
      <w:r w:rsidRPr="00904882">
        <w:rPr>
          <w:rFonts w:hint="cs"/>
          <w:rtl/>
        </w:rPr>
        <w:t>اما علماء در مورد ضمیر « له » در ایه 9 سوره حجر دو نظر دارند</w:t>
      </w:r>
      <w:r w:rsidR="000D197E" w:rsidRPr="00904882">
        <w:rPr>
          <w:rFonts w:hint="cs"/>
          <w:rtl/>
        </w:rPr>
        <w:t>:</w:t>
      </w:r>
    </w:p>
    <w:p w:rsidR="001425DD" w:rsidRPr="00904882" w:rsidRDefault="001425DD" w:rsidP="004308B5">
      <w:pPr>
        <w:spacing w:line="288" w:lineRule="auto"/>
        <w:ind w:firstLine="206"/>
        <w:rPr>
          <w:rFonts w:hint="cs"/>
          <w:rtl/>
        </w:rPr>
      </w:pPr>
      <w:r w:rsidRPr="00904882">
        <w:rPr>
          <w:rFonts w:hint="cs"/>
          <w:rtl/>
        </w:rPr>
        <w:t>1.گروهی می گویند : ضمیر به محمد بر می گردد</w:t>
      </w:r>
      <w:r w:rsidR="007E4FCC">
        <w:rPr>
          <w:rFonts w:hint="cs"/>
          <w:rtl/>
        </w:rPr>
        <w:t>،</w:t>
      </w:r>
      <w:r w:rsidRPr="00904882">
        <w:rPr>
          <w:rFonts w:hint="cs"/>
          <w:rtl/>
        </w:rPr>
        <w:t xml:space="preserve"> بر اساس این تفسیر استدلال به ایه جائز نیست بلکه بر عکس</w:t>
      </w:r>
      <w:r w:rsidR="000D197E" w:rsidRPr="00904882">
        <w:rPr>
          <w:rFonts w:hint="cs"/>
          <w:rtl/>
        </w:rPr>
        <w:t>،</w:t>
      </w:r>
      <w:r w:rsidRPr="00904882">
        <w:rPr>
          <w:rFonts w:hint="cs"/>
          <w:rtl/>
        </w:rPr>
        <w:t xml:space="preserve"> دلیل</w:t>
      </w:r>
      <w:r w:rsidR="000D197E" w:rsidRPr="00904882">
        <w:rPr>
          <w:rFonts w:hint="cs"/>
          <w:rtl/>
        </w:rPr>
        <w:t>ی</w:t>
      </w:r>
      <w:r w:rsidRPr="00904882">
        <w:rPr>
          <w:rFonts w:hint="cs"/>
          <w:rtl/>
        </w:rPr>
        <w:t xml:space="preserve"> </w:t>
      </w:r>
      <w:r w:rsidR="000D197E" w:rsidRPr="00904882">
        <w:rPr>
          <w:rFonts w:hint="cs"/>
          <w:rtl/>
        </w:rPr>
        <w:t xml:space="preserve">است </w:t>
      </w:r>
      <w:r w:rsidRPr="00904882">
        <w:rPr>
          <w:rFonts w:hint="cs"/>
          <w:rtl/>
        </w:rPr>
        <w:t xml:space="preserve">برای مخالفین </w:t>
      </w:r>
      <w:r w:rsidR="000D197E" w:rsidRPr="00904882">
        <w:rPr>
          <w:rFonts w:hint="cs"/>
          <w:rtl/>
        </w:rPr>
        <w:t>.</w:t>
      </w:r>
    </w:p>
    <w:p w:rsidR="001425DD" w:rsidRPr="00904882" w:rsidRDefault="001425DD" w:rsidP="004308B5">
      <w:pPr>
        <w:spacing w:line="288" w:lineRule="auto"/>
        <w:ind w:firstLine="206"/>
        <w:rPr>
          <w:rFonts w:hint="cs"/>
          <w:rtl/>
        </w:rPr>
      </w:pPr>
      <w:r w:rsidRPr="00904882">
        <w:rPr>
          <w:rFonts w:hint="cs"/>
          <w:rtl/>
        </w:rPr>
        <w:t xml:space="preserve">2. گروهی دیگر معتقد اند که به </w:t>
      </w:r>
      <w:r w:rsidR="000D197E" w:rsidRPr="00904882">
        <w:rPr>
          <w:rFonts w:hint="cs"/>
          <w:rtl/>
        </w:rPr>
        <w:t>«</w:t>
      </w:r>
      <w:r w:rsidRPr="00904882">
        <w:rPr>
          <w:rFonts w:hint="cs"/>
          <w:rtl/>
        </w:rPr>
        <w:t>ذکر</w:t>
      </w:r>
      <w:r w:rsidR="000D197E" w:rsidRPr="00904882">
        <w:rPr>
          <w:rFonts w:hint="cs"/>
          <w:rtl/>
        </w:rPr>
        <w:t>»</w:t>
      </w:r>
      <w:r w:rsidRPr="00904882">
        <w:rPr>
          <w:rFonts w:hint="cs"/>
          <w:rtl/>
        </w:rPr>
        <w:t xml:space="preserve"> یعنی شریعت و دین</w:t>
      </w:r>
      <w:r w:rsidR="000D197E" w:rsidRPr="00904882">
        <w:rPr>
          <w:rFonts w:hint="cs"/>
          <w:rtl/>
        </w:rPr>
        <w:t>،</w:t>
      </w:r>
      <w:r w:rsidRPr="00904882">
        <w:rPr>
          <w:rFonts w:hint="cs"/>
          <w:rtl/>
        </w:rPr>
        <w:t xml:space="preserve"> بر می گردد و در این تفسیر هم بی دلیل خواهند ماند</w:t>
      </w:r>
      <w:r w:rsidR="000D197E" w:rsidRPr="00904882">
        <w:rPr>
          <w:rFonts w:hint="cs"/>
          <w:rtl/>
        </w:rPr>
        <w:t>،</w:t>
      </w:r>
      <w:r w:rsidRPr="00904882">
        <w:rPr>
          <w:rFonts w:hint="cs"/>
          <w:rtl/>
        </w:rPr>
        <w:t xml:space="preserve"> ولی اگر قائل باشیم که مرجع ضمیر </w:t>
      </w:r>
      <w:r w:rsidR="00D350C2" w:rsidRPr="00904882">
        <w:rPr>
          <w:rFonts w:hint="cs"/>
          <w:rtl/>
        </w:rPr>
        <w:t>قرآن</w:t>
      </w:r>
      <w:r w:rsidRPr="00904882">
        <w:rPr>
          <w:rFonts w:hint="cs"/>
          <w:rtl/>
        </w:rPr>
        <w:t xml:space="preserve"> است</w:t>
      </w:r>
      <w:r w:rsidR="000D197E" w:rsidRPr="00904882">
        <w:rPr>
          <w:rFonts w:hint="cs"/>
          <w:rtl/>
        </w:rPr>
        <w:t>، آنگاه</w:t>
      </w:r>
      <w:r w:rsidRPr="00904882">
        <w:rPr>
          <w:rFonts w:hint="cs"/>
          <w:rtl/>
        </w:rPr>
        <w:t xml:space="preserve"> قبول نداریم که حصر این کلام حقیقی باشد</w:t>
      </w:r>
      <w:r w:rsidR="000D197E" w:rsidRPr="00904882">
        <w:rPr>
          <w:rFonts w:hint="cs"/>
          <w:rtl/>
        </w:rPr>
        <w:t>،</w:t>
      </w:r>
      <w:r w:rsidRPr="00904882">
        <w:rPr>
          <w:rFonts w:hint="cs"/>
          <w:rtl/>
        </w:rPr>
        <w:t xml:space="preserve"> تا </w:t>
      </w:r>
      <w:r w:rsidR="000D197E" w:rsidRPr="00904882">
        <w:rPr>
          <w:rFonts w:hint="cs"/>
          <w:rtl/>
        </w:rPr>
        <w:t xml:space="preserve">اینکه </w:t>
      </w:r>
      <w:r w:rsidRPr="00904882">
        <w:rPr>
          <w:rFonts w:hint="cs"/>
          <w:rtl/>
        </w:rPr>
        <w:t xml:space="preserve">تنها </w:t>
      </w:r>
      <w:r w:rsidR="00D350C2" w:rsidRPr="00904882">
        <w:rPr>
          <w:rFonts w:hint="cs"/>
          <w:rtl/>
        </w:rPr>
        <w:t>قرآن</w:t>
      </w:r>
      <w:r w:rsidRPr="00904882">
        <w:rPr>
          <w:rFonts w:hint="cs"/>
          <w:rtl/>
        </w:rPr>
        <w:t xml:space="preserve"> در دایره بزرگ و وسیع حمایت خداوند قرار گیرد</w:t>
      </w:r>
      <w:r w:rsidR="000D197E" w:rsidRPr="00904882">
        <w:rPr>
          <w:rFonts w:hint="cs"/>
          <w:rtl/>
        </w:rPr>
        <w:t>؛</w:t>
      </w:r>
      <w:r w:rsidRPr="00904882">
        <w:rPr>
          <w:rFonts w:hint="cs"/>
          <w:rtl/>
        </w:rPr>
        <w:t xml:space="preserve"> مگر پروردگار محمد را از کید و مکر و حیله دشمنان حمایت نکرد؟ مگر عرش و زمین و آسمان</w:t>
      </w:r>
      <w:r w:rsidR="000D197E" w:rsidRPr="00904882">
        <w:rPr>
          <w:rFonts w:hint="cs"/>
          <w:rtl/>
        </w:rPr>
        <w:t>،</w:t>
      </w:r>
      <w:r w:rsidRPr="00904882">
        <w:rPr>
          <w:rFonts w:hint="cs"/>
          <w:rtl/>
        </w:rPr>
        <w:t xml:space="preserve"> تا روز رستاخیز در حمایت خداوند قرار نگرفته اند ؟ پس حصر اضافی است و تعین آن برای یک شیء نیازمند دلیل و برهان است ولی هیچ دلیلی بر این حصر وجود ندارد تا بیان کند</w:t>
      </w:r>
      <w:r w:rsidR="000D197E" w:rsidRPr="00904882">
        <w:rPr>
          <w:rFonts w:hint="cs"/>
          <w:rtl/>
        </w:rPr>
        <w:t xml:space="preserve"> که</w:t>
      </w:r>
      <w:r w:rsidRPr="00904882">
        <w:rPr>
          <w:rFonts w:hint="cs"/>
          <w:rtl/>
        </w:rPr>
        <w:t xml:space="preserve"> آیا سنت حفظ شده یا غیر از آن .</w:t>
      </w:r>
    </w:p>
    <w:p w:rsidR="001425DD" w:rsidRPr="00904882" w:rsidRDefault="001425DD" w:rsidP="004308B5">
      <w:pPr>
        <w:spacing w:line="288" w:lineRule="auto"/>
        <w:ind w:firstLine="206"/>
        <w:rPr>
          <w:rFonts w:hint="cs"/>
          <w:rtl/>
        </w:rPr>
      </w:pPr>
      <w:r w:rsidRPr="00904882">
        <w:rPr>
          <w:rFonts w:hint="cs"/>
          <w:rtl/>
        </w:rPr>
        <w:t>و تقدیم جار و مجرور هم به خاطر حصر نیست بلکه به خاطر مراعات وزن آیات می باشد</w:t>
      </w:r>
      <w:r w:rsidR="00FC3657">
        <w:rPr>
          <w:rFonts w:hint="cs"/>
          <w:rtl/>
        </w:rPr>
        <w:t>،</w:t>
      </w:r>
      <w:r w:rsidRPr="00904882">
        <w:rPr>
          <w:rFonts w:hint="cs"/>
          <w:rtl/>
        </w:rPr>
        <w:t xml:space="preserve"> پس اگر ثابت شد که حصر </w:t>
      </w:r>
      <w:r w:rsidR="000D197E" w:rsidRPr="00904882">
        <w:rPr>
          <w:rFonts w:hint="cs"/>
          <w:rtl/>
        </w:rPr>
        <w:t>آی</w:t>
      </w:r>
      <w:r w:rsidRPr="00904882">
        <w:rPr>
          <w:rFonts w:hint="cs"/>
          <w:rtl/>
        </w:rPr>
        <w:t>ه اضافی باشد</w:t>
      </w:r>
      <w:r w:rsidR="000D197E" w:rsidRPr="00904882">
        <w:rPr>
          <w:rFonts w:hint="cs"/>
          <w:rtl/>
        </w:rPr>
        <w:t>،</w:t>
      </w:r>
      <w:r w:rsidRPr="00904882">
        <w:rPr>
          <w:rFonts w:hint="cs"/>
          <w:rtl/>
        </w:rPr>
        <w:t xml:space="preserve"> چرا سنت هم در این دایره قرار نگیرد ؟ مگر فهم و حفظ </w:t>
      </w:r>
      <w:r w:rsidR="00D350C2" w:rsidRPr="00904882">
        <w:rPr>
          <w:rFonts w:hint="cs"/>
          <w:rtl/>
        </w:rPr>
        <w:t>قرآن</w:t>
      </w:r>
      <w:r w:rsidRPr="00904882">
        <w:rPr>
          <w:rFonts w:hint="cs"/>
          <w:rtl/>
        </w:rPr>
        <w:t xml:space="preserve"> نیازمند سنت نیست ؟ مگر سنت قلعه محکم  و سپری قوی و نگهبانی امین و شارحی روشنگر برای </w:t>
      </w:r>
      <w:r w:rsidR="00D350C2" w:rsidRPr="00904882">
        <w:rPr>
          <w:rFonts w:hint="cs"/>
          <w:rtl/>
        </w:rPr>
        <w:t>قرآن</w:t>
      </w:r>
      <w:r w:rsidRPr="00904882">
        <w:rPr>
          <w:rFonts w:hint="cs"/>
          <w:rtl/>
        </w:rPr>
        <w:t xml:space="preserve"> نیست ؟ مگر مجملات </w:t>
      </w:r>
      <w:r w:rsidR="00D350C2" w:rsidRPr="00904882">
        <w:rPr>
          <w:rFonts w:hint="cs"/>
          <w:rtl/>
        </w:rPr>
        <w:t>قرآن</w:t>
      </w:r>
      <w:r w:rsidRPr="00904882">
        <w:rPr>
          <w:rFonts w:hint="cs"/>
          <w:rtl/>
        </w:rPr>
        <w:t xml:space="preserve"> و مشکلات و مبهمات و مطلق هایش توسط سنت تفصیل و تفسیر و روشن و مقید نمی گردند؟ مگر سنت همچون سدی محکم در مقابل بازیگران و متأولین شیطان صفت و هوس را</w:t>
      </w:r>
      <w:r w:rsidR="000D197E" w:rsidRPr="00904882">
        <w:rPr>
          <w:rFonts w:hint="cs"/>
          <w:rtl/>
        </w:rPr>
        <w:t>ن</w:t>
      </w:r>
      <w:r w:rsidRPr="00904882">
        <w:rPr>
          <w:rFonts w:hint="cs"/>
          <w:rtl/>
        </w:rPr>
        <w:t xml:space="preserve"> نیست ؟ تا کارها و نقشه های پلید آنها را بر ملا سازد.</w:t>
      </w:r>
    </w:p>
    <w:p w:rsidR="001425DD" w:rsidRPr="00904882" w:rsidRDefault="001425DD" w:rsidP="004308B5">
      <w:pPr>
        <w:spacing w:line="288" w:lineRule="auto"/>
        <w:ind w:firstLine="206"/>
        <w:rPr>
          <w:rFonts w:hint="cs"/>
          <w:rtl/>
        </w:rPr>
      </w:pPr>
      <w:r w:rsidRPr="00904882">
        <w:rPr>
          <w:rFonts w:hint="cs"/>
          <w:rtl/>
        </w:rPr>
        <w:t xml:space="preserve">خداوند سنت را همچون </w:t>
      </w:r>
      <w:r w:rsidR="00D350C2" w:rsidRPr="00904882">
        <w:rPr>
          <w:rFonts w:hint="cs"/>
          <w:rtl/>
        </w:rPr>
        <w:t>قرآن</w:t>
      </w:r>
      <w:r w:rsidRPr="00904882">
        <w:rPr>
          <w:rFonts w:hint="cs"/>
          <w:rtl/>
        </w:rPr>
        <w:t xml:space="preserve"> حفظ کرده است</w:t>
      </w:r>
      <w:r w:rsidR="000D197E" w:rsidRPr="00904882">
        <w:rPr>
          <w:rFonts w:hint="cs"/>
          <w:rtl/>
        </w:rPr>
        <w:t>،</w:t>
      </w:r>
      <w:r w:rsidRPr="00904882">
        <w:rPr>
          <w:rFonts w:hint="cs"/>
          <w:rtl/>
        </w:rPr>
        <w:t xml:space="preserve"> حمد و ستایش </w:t>
      </w:r>
      <w:r w:rsidR="00E352FA" w:rsidRPr="00904882">
        <w:rPr>
          <w:rFonts w:hint="cs"/>
          <w:rtl/>
        </w:rPr>
        <w:t>شایسته</w:t>
      </w:r>
      <w:r w:rsidRPr="00904882">
        <w:rPr>
          <w:rFonts w:hint="cs"/>
          <w:rtl/>
        </w:rPr>
        <w:t xml:space="preserve"> پروردگار </w:t>
      </w:r>
      <w:r w:rsidR="00E352FA" w:rsidRPr="00904882">
        <w:rPr>
          <w:rFonts w:hint="cs"/>
          <w:rtl/>
        </w:rPr>
        <w:t xml:space="preserve">است که </w:t>
      </w:r>
      <w:r w:rsidRPr="00904882">
        <w:rPr>
          <w:rFonts w:hint="cs"/>
          <w:rtl/>
        </w:rPr>
        <w:t>هیچ حدیثی از احادیث رسول خدا ضایع نشده</w:t>
      </w:r>
      <w:r w:rsidR="00E352FA" w:rsidRPr="00904882">
        <w:rPr>
          <w:rFonts w:hint="cs"/>
          <w:rtl/>
        </w:rPr>
        <w:t>،</w:t>
      </w:r>
      <w:r w:rsidRPr="00904882">
        <w:rPr>
          <w:rFonts w:hint="cs"/>
          <w:rtl/>
        </w:rPr>
        <w:t xml:space="preserve"> بلکه هر فردی از امت اسلامی ب</w:t>
      </w:r>
      <w:r w:rsidR="00E352FA" w:rsidRPr="00904882">
        <w:rPr>
          <w:rFonts w:hint="cs"/>
          <w:rtl/>
        </w:rPr>
        <w:t xml:space="preserve">نا به </w:t>
      </w:r>
      <w:r w:rsidRPr="00904882">
        <w:rPr>
          <w:rFonts w:hint="cs"/>
          <w:rtl/>
        </w:rPr>
        <w:t>توانا</w:t>
      </w:r>
      <w:r w:rsidR="00E352FA" w:rsidRPr="00904882">
        <w:rPr>
          <w:rFonts w:hint="cs"/>
          <w:rtl/>
        </w:rPr>
        <w:t>ی</w:t>
      </w:r>
      <w:r w:rsidRPr="00904882">
        <w:rPr>
          <w:rFonts w:hint="cs"/>
          <w:rtl/>
        </w:rPr>
        <w:t>ی خودش در حفظ و نگهداری سنت کوشا بوده است .</w:t>
      </w:r>
    </w:p>
    <w:p w:rsidR="001425DD" w:rsidRPr="00904882" w:rsidRDefault="001425DD" w:rsidP="004308B5">
      <w:pPr>
        <w:spacing w:line="288" w:lineRule="auto"/>
        <w:ind w:firstLine="206"/>
        <w:rPr>
          <w:rFonts w:hint="cs"/>
          <w:rtl/>
        </w:rPr>
      </w:pPr>
      <w:r w:rsidRPr="00904882">
        <w:rPr>
          <w:rFonts w:hint="cs"/>
          <w:rtl/>
        </w:rPr>
        <w:t>شافعی در مورد زبان عربی می گوید : زبان عربی وسیع ترین و غنی ترین زبان دنیا است</w:t>
      </w:r>
      <w:r w:rsidR="00E352FA" w:rsidRPr="00904882">
        <w:rPr>
          <w:rFonts w:hint="cs"/>
          <w:rtl/>
        </w:rPr>
        <w:t>،</w:t>
      </w:r>
      <w:r w:rsidRPr="00904882">
        <w:rPr>
          <w:rFonts w:hint="cs"/>
          <w:rtl/>
        </w:rPr>
        <w:t xml:space="preserve"> هیچ کس را نمی شناسم به جز پیامبر که توانسته باشد آنرا کاملاً شناخته باشد</w:t>
      </w:r>
      <w:r w:rsidR="00E352FA" w:rsidRPr="00904882">
        <w:rPr>
          <w:rFonts w:hint="cs"/>
          <w:rtl/>
        </w:rPr>
        <w:t>،</w:t>
      </w:r>
      <w:r w:rsidRPr="00904882">
        <w:rPr>
          <w:rFonts w:hint="cs"/>
          <w:rtl/>
        </w:rPr>
        <w:t xml:space="preserve"> ولی عامه مردم هم آنرا فراموش نمی کنند و هر عرب زبانی می تواند اسرارش را درک کند اما درک کامل آن تنها از عهده پیامبر بر آمده است .</w:t>
      </w:r>
    </w:p>
    <w:p w:rsidR="001425DD" w:rsidRPr="00904882" w:rsidRDefault="001425DD" w:rsidP="004308B5">
      <w:pPr>
        <w:spacing w:line="288" w:lineRule="auto"/>
        <w:ind w:firstLine="206"/>
        <w:rPr>
          <w:rFonts w:hint="cs"/>
          <w:rtl/>
        </w:rPr>
      </w:pPr>
      <w:r w:rsidRPr="00904882">
        <w:rPr>
          <w:rFonts w:hint="cs"/>
          <w:rtl/>
        </w:rPr>
        <w:t>شناخت آن نزد عربها مانند شناخت سنت نزد فقها است کسی از اهل فقه را نمی شناسم که سنت را به دست فراموشی سپرده باشد ولی  تک تک فقها همه سنت را درک نکرده اند.</w:t>
      </w:r>
    </w:p>
    <w:p w:rsidR="001425DD" w:rsidRPr="00904882" w:rsidRDefault="001425DD" w:rsidP="004308B5">
      <w:pPr>
        <w:spacing w:line="288" w:lineRule="auto"/>
        <w:ind w:firstLine="206"/>
        <w:rPr>
          <w:rFonts w:hint="cs"/>
          <w:rtl/>
        </w:rPr>
      </w:pPr>
      <w:r w:rsidRPr="00904882">
        <w:rPr>
          <w:rFonts w:hint="cs"/>
          <w:rtl/>
        </w:rPr>
        <w:t>امام شافعی می خواهد با این دلیل بیان کند همانطور که عربها از زبان عربی محافظت کرده اند محدثین هم از سنت محافظت نموده اند.</w:t>
      </w:r>
    </w:p>
    <w:p w:rsidR="001425DD" w:rsidRPr="00904882" w:rsidRDefault="001425DD" w:rsidP="004308B5">
      <w:pPr>
        <w:spacing w:line="288" w:lineRule="auto"/>
        <w:ind w:firstLine="206"/>
        <w:rPr>
          <w:rFonts w:hint="cs"/>
          <w:rtl/>
        </w:rPr>
      </w:pPr>
      <w:r w:rsidRPr="00904882">
        <w:rPr>
          <w:rFonts w:hint="cs"/>
          <w:rtl/>
        </w:rPr>
        <w:t xml:space="preserve">همانگونه که خداوند  افراد فراوان و جمع بیشماری را از حافظان قابل اعتماد در هر دوران و قرنی برای حفظ </w:t>
      </w:r>
      <w:r w:rsidR="00D350C2" w:rsidRPr="00904882">
        <w:rPr>
          <w:rFonts w:hint="cs"/>
          <w:rtl/>
        </w:rPr>
        <w:t>قرآن</w:t>
      </w:r>
      <w:r w:rsidRPr="00904882">
        <w:rPr>
          <w:rFonts w:hint="cs"/>
          <w:rtl/>
        </w:rPr>
        <w:t xml:space="preserve"> مهیا کرد تا سلف امت بدونه کم و کاست آنرا برای خلف امت نقل کردند</w:t>
      </w:r>
      <w:r w:rsidR="00E352FA" w:rsidRPr="00904882">
        <w:rPr>
          <w:rFonts w:hint="cs"/>
          <w:rtl/>
        </w:rPr>
        <w:t>،</w:t>
      </w:r>
      <w:r w:rsidRPr="00904882">
        <w:rPr>
          <w:rFonts w:hint="cs"/>
          <w:rtl/>
        </w:rPr>
        <w:t xml:space="preserve"> همچنین برای محافظت از سنت مطهره حافظان بی شماری را مهیا فرموده</w:t>
      </w:r>
      <w:r w:rsidR="00E352FA" w:rsidRPr="00904882">
        <w:rPr>
          <w:rFonts w:hint="cs"/>
          <w:rtl/>
        </w:rPr>
        <w:t>،</w:t>
      </w:r>
      <w:r w:rsidRPr="00904882">
        <w:rPr>
          <w:rFonts w:hint="cs"/>
          <w:rtl/>
        </w:rPr>
        <w:t xml:space="preserve"> این بزرگواران تمام عمر خود را در تحقیق و بررسی از صحت و ضعف احادیث رسول اکرم صرف نمودند تمام رجال سند حدیث در تمام طبقات  </w:t>
      </w:r>
      <w:r w:rsidR="00E352FA" w:rsidRPr="00904882">
        <w:rPr>
          <w:rFonts w:hint="cs"/>
          <w:rtl/>
        </w:rPr>
        <w:t xml:space="preserve">- </w:t>
      </w:r>
      <w:r w:rsidRPr="00904882">
        <w:rPr>
          <w:rFonts w:hint="cs"/>
          <w:rtl/>
        </w:rPr>
        <w:t>تا به رسول اکرم می رسد</w:t>
      </w:r>
      <w:r w:rsidR="00E352FA" w:rsidRPr="00904882">
        <w:rPr>
          <w:rFonts w:hint="cs"/>
          <w:rtl/>
        </w:rPr>
        <w:t xml:space="preserve"> -</w:t>
      </w:r>
      <w:r w:rsidRPr="00904882">
        <w:rPr>
          <w:rFonts w:hint="cs"/>
          <w:rtl/>
        </w:rPr>
        <w:t xml:space="preserve"> نقد و بررسی کردند نتیجه این تلاش شبانه روزی روایت سند رسول اکرم بدونه هر نقص و عیبی بود و هر گونه شکی در مورد آن ز</w:t>
      </w:r>
      <w:r w:rsidR="00E352FA" w:rsidRPr="00904882">
        <w:rPr>
          <w:rFonts w:hint="cs"/>
          <w:rtl/>
        </w:rPr>
        <w:t>د</w:t>
      </w:r>
      <w:r w:rsidRPr="00904882">
        <w:rPr>
          <w:rFonts w:hint="cs"/>
          <w:rtl/>
        </w:rPr>
        <w:t>وده شد</w:t>
      </w:r>
      <w:r w:rsidR="00E352FA" w:rsidRPr="00904882">
        <w:rPr>
          <w:rFonts w:hint="cs"/>
          <w:rtl/>
        </w:rPr>
        <w:t>،</w:t>
      </w:r>
      <w:r w:rsidRPr="00904882">
        <w:rPr>
          <w:rFonts w:hint="cs"/>
          <w:rtl/>
        </w:rPr>
        <w:t xml:space="preserve"> و سنت استقرار پیدا کرد و همچو سپیده دم آشکار گردید.</w:t>
      </w:r>
    </w:p>
    <w:p w:rsidR="001425DD" w:rsidRPr="00904882" w:rsidRDefault="001425DD" w:rsidP="004308B5">
      <w:pPr>
        <w:spacing w:line="288" w:lineRule="auto"/>
        <w:ind w:firstLine="206"/>
        <w:rPr>
          <w:rFonts w:hint="cs"/>
          <w:rtl/>
        </w:rPr>
      </w:pPr>
      <w:r w:rsidRPr="00904882">
        <w:rPr>
          <w:rFonts w:hint="cs"/>
          <w:rtl/>
        </w:rPr>
        <w:t>چون خداوند سنت رسول اکرم را همچو</w:t>
      </w:r>
      <w:r w:rsidR="00FC3657">
        <w:rPr>
          <w:rFonts w:hint="cs"/>
          <w:rtl/>
        </w:rPr>
        <w:t>ن</w:t>
      </w:r>
      <w:r w:rsidRPr="00904882">
        <w:rPr>
          <w:rFonts w:hint="cs"/>
          <w:rtl/>
        </w:rPr>
        <w:t xml:space="preserve"> </w:t>
      </w:r>
      <w:r w:rsidR="00D350C2" w:rsidRPr="00904882">
        <w:rPr>
          <w:rFonts w:hint="cs"/>
          <w:rtl/>
        </w:rPr>
        <w:t>قرآن</w:t>
      </w:r>
      <w:r w:rsidRPr="00904882">
        <w:rPr>
          <w:rFonts w:hint="cs"/>
          <w:rtl/>
        </w:rPr>
        <w:t xml:space="preserve"> حفظ کرد و سنت را قلعه و سپر و نگهبان و شارح </w:t>
      </w:r>
      <w:r w:rsidR="00D350C2" w:rsidRPr="00904882">
        <w:rPr>
          <w:rFonts w:hint="cs"/>
          <w:rtl/>
        </w:rPr>
        <w:t>قرآن</w:t>
      </w:r>
      <w:r w:rsidRPr="00904882">
        <w:rPr>
          <w:rFonts w:hint="cs"/>
          <w:rtl/>
        </w:rPr>
        <w:t xml:space="preserve"> قرار داد</w:t>
      </w:r>
      <w:r w:rsidR="00E352FA" w:rsidRPr="00904882">
        <w:rPr>
          <w:rFonts w:hint="cs"/>
          <w:rtl/>
        </w:rPr>
        <w:t>،</w:t>
      </w:r>
      <w:r w:rsidRPr="00904882">
        <w:rPr>
          <w:rFonts w:hint="cs"/>
          <w:rtl/>
        </w:rPr>
        <w:t xml:space="preserve"> پس </w:t>
      </w:r>
      <w:r w:rsidR="00E352FA" w:rsidRPr="00904882">
        <w:rPr>
          <w:rFonts w:hint="cs"/>
          <w:rtl/>
        </w:rPr>
        <w:t>با این توضیحات چیزی که برای ملحدان و زنادقه و منافقان و مکاران باقی می ماند تنها غم و غصه است و این همانند شمشیری برنده و خاری موذی برای آنان می باشد.</w:t>
      </w:r>
    </w:p>
    <w:p w:rsidR="00D752FA" w:rsidRPr="00D752FA" w:rsidRDefault="00E352FA" w:rsidP="004308B5">
      <w:pPr>
        <w:spacing w:line="288" w:lineRule="auto"/>
        <w:ind w:firstLine="206"/>
        <w:rPr>
          <w:rFonts w:hint="cs"/>
          <w:rtl/>
        </w:rPr>
      </w:pPr>
      <w:r w:rsidRPr="00904882">
        <w:rPr>
          <w:rFonts w:hint="cs"/>
          <w:rtl/>
        </w:rPr>
        <w:t xml:space="preserve">پس </w:t>
      </w:r>
      <w:r w:rsidR="001425DD" w:rsidRPr="00904882">
        <w:rPr>
          <w:rFonts w:hint="cs"/>
          <w:rtl/>
        </w:rPr>
        <w:t xml:space="preserve">جای تعجب نیست که </w:t>
      </w:r>
      <w:r w:rsidRPr="00904882">
        <w:rPr>
          <w:rFonts w:hint="cs"/>
          <w:rtl/>
        </w:rPr>
        <w:t xml:space="preserve">آنان </w:t>
      </w:r>
      <w:r w:rsidR="001425DD" w:rsidRPr="00904882">
        <w:rPr>
          <w:rFonts w:hint="cs"/>
          <w:rtl/>
        </w:rPr>
        <w:t xml:space="preserve">از هیچ کوششی </w:t>
      </w:r>
      <w:r w:rsidRPr="00904882">
        <w:rPr>
          <w:rFonts w:hint="cs"/>
          <w:rtl/>
        </w:rPr>
        <w:t>برای اعتراض</w:t>
      </w:r>
      <w:r w:rsidR="001425DD" w:rsidRPr="00904882">
        <w:rPr>
          <w:rFonts w:hint="cs"/>
          <w:rtl/>
        </w:rPr>
        <w:t xml:space="preserve"> به حجیت سنت </w:t>
      </w:r>
      <w:r w:rsidRPr="00904882">
        <w:rPr>
          <w:rFonts w:hint="cs"/>
          <w:rtl/>
        </w:rPr>
        <w:t>دریغ نمی ورزند و اینکه می خواهند</w:t>
      </w:r>
      <w:r w:rsidR="001425DD" w:rsidRPr="00904882">
        <w:rPr>
          <w:rFonts w:hint="cs"/>
          <w:rtl/>
        </w:rPr>
        <w:t xml:space="preserve"> پایه های آنرا سست کنند و مردم را از آن متنفر سازند و به هدف شوم خود</w:t>
      </w:r>
      <w:r w:rsidRPr="00904882">
        <w:rPr>
          <w:rFonts w:hint="cs"/>
          <w:rtl/>
        </w:rPr>
        <w:t xml:space="preserve"> -</w:t>
      </w:r>
      <w:r w:rsidR="001425DD" w:rsidRPr="00904882">
        <w:rPr>
          <w:rFonts w:hint="cs"/>
          <w:rtl/>
        </w:rPr>
        <w:t xml:space="preserve"> که نابود کردن دین است</w:t>
      </w:r>
      <w:r w:rsidRPr="00904882">
        <w:rPr>
          <w:rFonts w:hint="cs"/>
          <w:rtl/>
        </w:rPr>
        <w:t xml:space="preserve"> -</w:t>
      </w:r>
      <w:r w:rsidR="001425DD" w:rsidRPr="00904882">
        <w:rPr>
          <w:rFonts w:hint="cs"/>
          <w:rtl/>
        </w:rPr>
        <w:t xml:space="preserve"> برسند ولی خداوند نقشه آنها را بر ملا می سازد و مکر و حیله ها را علیه خودشان برمی گرداند.</w:t>
      </w:r>
    </w:p>
    <w:p w:rsidR="00D752FA" w:rsidRDefault="00D752F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192" w:hAnsi="QCF_P192" w:cs="QCF_P192"/>
          <w:color w:val="000000"/>
          <w:sz w:val="32"/>
          <w:szCs w:val="32"/>
          <w:rtl/>
          <w:lang w:bidi="fa-IR"/>
        </w:rPr>
        <w:t xml:space="preserve">ﭑ  ﭒ  ﭓ  ﭔ  ﭕ  ﭖ  ﭗ  ﭘ  ﭙ            ﭚ  ﭛ       ﭜ  ﭝ     ﭞ  ﭟ  ﭠ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التوبة: ٣٢</w:t>
      </w:r>
    </w:p>
    <w:p w:rsidR="00D752FA" w:rsidRPr="00D752FA" w:rsidRDefault="00D752FA" w:rsidP="004308B5">
      <w:pPr>
        <w:spacing w:line="288" w:lineRule="auto"/>
        <w:ind w:firstLine="206"/>
        <w:rPr>
          <w:rFonts w:hint="cs"/>
          <w:rtl/>
          <w:lang w:bidi="fa-IR"/>
        </w:rPr>
      </w:pPr>
      <w:r w:rsidRPr="00E02B02">
        <w:rPr>
          <w:rtl/>
          <w:lang w:bidi="fa-IR"/>
        </w:rPr>
        <w:t>‏</w:t>
      </w:r>
      <w:r>
        <w:rPr>
          <w:rFonts w:hint="cs"/>
          <w:rtl/>
          <w:lang w:bidi="fa-IR"/>
        </w:rPr>
        <w:t>(</w:t>
      </w:r>
      <w:r w:rsidRPr="00E02B02">
        <w:rPr>
          <w:rtl/>
          <w:lang w:bidi="fa-IR"/>
        </w:rPr>
        <w:t xml:space="preserve"> آنان مي‌خواهند نور خدا را با ( گمانهاي باطل و سخنان نارواي ) دهان خود خاموش گردانند ( و از گسترش اين نور كه اسلام است جلوگيري كنند ) ولي خداوند جز اين نمي‌خواهد كه نور خود را به كمال رساند ( و پيوسته با پيروزي اين آئين ، آن را گسترده‌تر گرداند ) هرچند كه كافران دوست نداشته باشند . ‏</w:t>
      </w:r>
      <w:r>
        <w:rPr>
          <w:rFonts w:hint="cs"/>
          <w:rtl/>
          <w:lang w:bidi="fa-IR"/>
        </w:rPr>
        <w:t>)</w:t>
      </w:r>
    </w:p>
    <w:p w:rsidR="001425DD" w:rsidRPr="00904882" w:rsidRDefault="001425DD" w:rsidP="003D46CB">
      <w:pPr>
        <w:pStyle w:val="3"/>
        <w:rPr>
          <w:rFonts w:hint="cs"/>
          <w:rtl/>
        </w:rPr>
      </w:pPr>
      <w:bookmarkStart w:id="94" w:name="_Toc219142778"/>
      <w:r w:rsidRPr="00904882">
        <w:rPr>
          <w:rFonts w:hint="cs"/>
          <w:rtl/>
        </w:rPr>
        <w:t>شبهه سوم</w:t>
      </w:r>
      <w:bookmarkEnd w:id="94"/>
    </w:p>
    <w:p w:rsidR="001425DD" w:rsidRPr="00904882" w:rsidRDefault="001425DD" w:rsidP="00F20EC9">
      <w:pPr>
        <w:spacing w:line="288" w:lineRule="auto"/>
        <w:ind w:firstLine="206"/>
        <w:rPr>
          <w:rFonts w:hint="cs"/>
          <w:rtl/>
        </w:rPr>
      </w:pPr>
      <w:r w:rsidRPr="00904882">
        <w:rPr>
          <w:rFonts w:hint="cs"/>
          <w:rtl/>
        </w:rPr>
        <w:t>اگر سنت حجت می بود رسول اکرم به نوشتن آن دستور می داد و اصحاب و تابعین برای این وظیفه خطیر</w:t>
      </w:r>
      <w:r w:rsidR="00E352FA" w:rsidRPr="00904882">
        <w:rPr>
          <w:rFonts w:hint="cs"/>
          <w:rtl/>
        </w:rPr>
        <w:t>آستین</w:t>
      </w:r>
      <w:r w:rsidRPr="00904882">
        <w:rPr>
          <w:rFonts w:hint="cs"/>
          <w:rtl/>
        </w:rPr>
        <w:t xml:space="preserve"> همت </w:t>
      </w:r>
      <w:r w:rsidR="00E352FA" w:rsidRPr="00904882">
        <w:rPr>
          <w:rFonts w:hint="cs"/>
          <w:rtl/>
        </w:rPr>
        <w:t xml:space="preserve">را </w:t>
      </w:r>
      <w:r w:rsidRPr="00904882">
        <w:rPr>
          <w:rFonts w:hint="cs"/>
          <w:rtl/>
        </w:rPr>
        <w:t xml:space="preserve">بالا می </w:t>
      </w:r>
      <w:r w:rsidR="00E352FA" w:rsidRPr="00904882">
        <w:rPr>
          <w:rFonts w:hint="cs"/>
          <w:rtl/>
        </w:rPr>
        <w:t>بر</w:t>
      </w:r>
      <w:r w:rsidR="00F20EC9">
        <w:rPr>
          <w:rFonts w:hint="cs"/>
          <w:rtl/>
        </w:rPr>
        <w:t>د</w:t>
      </w:r>
      <w:r w:rsidR="00E352FA" w:rsidRPr="00904882">
        <w:rPr>
          <w:rFonts w:hint="cs"/>
          <w:rtl/>
        </w:rPr>
        <w:t>ند</w:t>
      </w:r>
      <w:r w:rsidRPr="00904882">
        <w:rPr>
          <w:rFonts w:hint="cs"/>
          <w:rtl/>
        </w:rPr>
        <w:t xml:space="preserve"> و آنرا تدوین می کردند</w:t>
      </w:r>
      <w:r w:rsidR="00E352FA" w:rsidRPr="00904882">
        <w:rPr>
          <w:rFonts w:hint="cs"/>
          <w:rtl/>
        </w:rPr>
        <w:t>،</w:t>
      </w:r>
      <w:r w:rsidRPr="00904882">
        <w:rPr>
          <w:rFonts w:hint="cs"/>
          <w:rtl/>
        </w:rPr>
        <w:t xml:space="preserve"> چون حجت بودن مستلزم اهتمام و اعتنای فراوان است</w:t>
      </w:r>
      <w:r w:rsidR="00E352FA" w:rsidRPr="00904882">
        <w:rPr>
          <w:rFonts w:hint="cs"/>
          <w:rtl/>
        </w:rPr>
        <w:t>،</w:t>
      </w:r>
      <w:r w:rsidRPr="00904882">
        <w:rPr>
          <w:rFonts w:hint="cs"/>
          <w:rtl/>
        </w:rPr>
        <w:t xml:space="preserve"> تا بازیچه دست عبث</w:t>
      </w:r>
      <w:r w:rsidR="00F20EC9">
        <w:rPr>
          <w:rFonts w:hint="cs"/>
          <w:rtl/>
        </w:rPr>
        <w:t>‏</w:t>
      </w:r>
      <w:r w:rsidRPr="00904882">
        <w:rPr>
          <w:rFonts w:hint="cs"/>
          <w:rtl/>
        </w:rPr>
        <w:t xml:space="preserve">گران قرار نگیرد و مردم هم آنرا به دست فراموشی نسپارند و سهل </w:t>
      </w:r>
      <w:r w:rsidR="00E352FA" w:rsidRPr="00904882">
        <w:rPr>
          <w:rFonts w:hint="cs"/>
          <w:rtl/>
        </w:rPr>
        <w:t>ا</w:t>
      </w:r>
      <w:r w:rsidRPr="00904882">
        <w:rPr>
          <w:rFonts w:hint="cs"/>
          <w:rtl/>
        </w:rPr>
        <w:t>نگاران آنرا به هدر ندهند .</w:t>
      </w:r>
    </w:p>
    <w:p w:rsidR="001425DD" w:rsidRPr="00904882" w:rsidRDefault="001425DD" w:rsidP="004308B5">
      <w:pPr>
        <w:spacing w:line="288" w:lineRule="auto"/>
        <w:ind w:firstLine="206"/>
        <w:rPr>
          <w:rFonts w:hint="cs"/>
          <w:rtl/>
        </w:rPr>
      </w:pPr>
      <w:r w:rsidRPr="00904882">
        <w:rPr>
          <w:rFonts w:hint="cs"/>
          <w:rtl/>
        </w:rPr>
        <w:t xml:space="preserve">ضمناً ثبوت آن برای متأخرین </w:t>
      </w:r>
      <w:r w:rsidR="00E352FA" w:rsidRPr="00904882">
        <w:rPr>
          <w:rFonts w:hint="cs"/>
          <w:rtl/>
        </w:rPr>
        <w:t>به معنای طعن به آن است</w:t>
      </w:r>
      <w:r w:rsidRPr="00904882">
        <w:rPr>
          <w:rFonts w:hint="cs"/>
          <w:rtl/>
        </w:rPr>
        <w:t xml:space="preserve"> چون ظنی الثبوت قابل استدلال نیست خداوند می فرماید:</w:t>
      </w:r>
    </w:p>
    <w:p w:rsidR="006309A6" w:rsidRDefault="006309A6"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285" w:hAnsi="QCF_P285" w:cs="QCF_P285"/>
          <w:color w:val="000000"/>
          <w:sz w:val="32"/>
          <w:szCs w:val="32"/>
          <w:rtl/>
          <w:lang w:bidi="fa-IR"/>
        </w:rPr>
        <w:t>ﯯ  ﯰ  ﯱ  ﯲ  ﯳ  ﯴ  ﯵ</w:t>
      </w:r>
      <w:r>
        <w:rPr>
          <w:rFonts w:ascii="QCF_P285" w:hAnsi="QCF_P285" w:cs="QCF_P285"/>
          <w:color w:val="0000A5"/>
          <w:sz w:val="32"/>
          <w:szCs w:val="32"/>
          <w:rtl/>
          <w:lang w:bidi="fa-IR"/>
        </w:rPr>
        <w:t>ﯶ</w:t>
      </w:r>
      <w:r>
        <w:rPr>
          <w:rFonts w:ascii="QCF_P285" w:hAnsi="QCF_P285" w:cs="QCF_P285"/>
          <w:color w:val="000000"/>
          <w:sz w:val="32"/>
          <w:szCs w:val="32"/>
          <w:rtl/>
          <w:lang w:bidi="fa-IR"/>
        </w:rPr>
        <w:t xml:space="preserve">   ﯷ  ﯸ  ﯹ   ﯺ  ﯻ    ﯼ  ﯽ          ﯾ  ﯿ  ﰀ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الإسراء: ٣٦</w:t>
      </w:r>
    </w:p>
    <w:p w:rsidR="006309A6" w:rsidRPr="006309A6" w:rsidRDefault="006309A6" w:rsidP="004308B5">
      <w:pPr>
        <w:spacing w:line="288" w:lineRule="auto"/>
        <w:ind w:firstLine="206"/>
        <w:rPr>
          <w:rFonts w:hint="cs"/>
          <w:sz w:val="32"/>
          <w:rtl/>
          <w:lang w:bidi="fa-IR"/>
        </w:rPr>
      </w:pPr>
      <w:r>
        <w:rPr>
          <w:rFonts w:hint="cs"/>
          <w:rtl/>
          <w:lang w:bidi="fa-IR"/>
        </w:rPr>
        <w:t>(</w:t>
      </w:r>
      <w:r w:rsidRPr="006309A6">
        <w:rPr>
          <w:rtl/>
          <w:lang w:bidi="fa-IR"/>
        </w:rPr>
        <w:t>‏ از چيزي دنباله‌روي مكن كه از آن ناآگاهي . بي‌گمان ( انسان در برابر كارهائي كه ) چشم و گوش و دل همه ( و ساير اعضاء ديگر انجام مي‌دهند ) مورد پرس و جوي از آن قرار مي‌گيرد . ‏</w:t>
      </w:r>
      <w:r>
        <w:rPr>
          <w:rFonts w:hint="cs"/>
          <w:rtl/>
          <w:lang w:bidi="fa-IR"/>
        </w:rPr>
        <w:t>)</w:t>
      </w:r>
    </w:p>
    <w:p w:rsidR="001425DD" w:rsidRPr="00904882" w:rsidRDefault="003D46CB" w:rsidP="004308B5">
      <w:pPr>
        <w:spacing w:line="288" w:lineRule="auto"/>
        <w:ind w:firstLine="206"/>
        <w:rPr>
          <w:rFonts w:ascii="(normal text)" w:hAnsi="(normal text)" w:hint="cs"/>
          <w:rtl/>
        </w:rPr>
      </w:pPr>
      <w:r>
        <w:rPr>
          <w:rFonts w:hint="cs"/>
          <w:rtl/>
        </w:rPr>
        <w:t>یا آ</w:t>
      </w:r>
      <w:r w:rsidR="001425DD" w:rsidRPr="00904882">
        <w:rPr>
          <w:rFonts w:hint="cs"/>
          <w:rtl/>
        </w:rPr>
        <w:t>یه :</w:t>
      </w:r>
      <w:r w:rsidR="001425DD" w:rsidRPr="00904882">
        <w:t xml:space="preserve"> </w:t>
      </w:r>
    </w:p>
    <w:p w:rsidR="006309A6" w:rsidRDefault="006309A6"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526" w:hAnsi="QCF_P526" w:cs="QCF_P526"/>
          <w:color w:val="000000"/>
          <w:sz w:val="32"/>
          <w:szCs w:val="32"/>
          <w:rtl/>
          <w:lang w:bidi="fa-IR"/>
        </w:rPr>
        <w:t>ﯠ  ﯡ  ﯢ   ﯣ  ﯤ  ﯥ  ﯦ  ﯧ  ﯨ   ﯩ  ﯪ  ﯫ  ﯬ</w:t>
      </w:r>
      <w:r>
        <w:rPr>
          <w:rFonts w:ascii="QCF_P526" w:hAnsi="QCF_P526" w:cs="QCF_P526"/>
          <w:color w:val="0000A5"/>
          <w:sz w:val="32"/>
          <w:szCs w:val="32"/>
          <w:rtl/>
          <w:lang w:bidi="fa-IR"/>
        </w:rPr>
        <w:t>ﯭ</w:t>
      </w:r>
      <w:r>
        <w:rPr>
          <w:rFonts w:ascii="QCF_P526" w:hAnsi="QCF_P526" w:cs="QCF_P526"/>
          <w:color w:val="000000"/>
          <w:sz w:val="32"/>
          <w:szCs w:val="32"/>
          <w:rtl/>
          <w:lang w:bidi="fa-IR"/>
        </w:rPr>
        <w:t xml:space="preserve">  ﯮ  ﯯ  ﯰ  ﯱ  ﯲ  ﯳ  ﯴ</w:t>
      </w:r>
      <w:r>
        <w:rPr>
          <w:rFonts w:ascii="QCF_P526" w:hAnsi="QCF_P526" w:cs="QCF_P526"/>
          <w:color w:val="0000A5"/>
          <w:sz w:val="32"/>
          <w:szCs w:val="32"/>
          <w:rtl/>
          <w:lang w:bidi="fa-IR"/>
        </w:rPr>
        <w:t>ﯵ</w:t>
      </w:r>
      <w:r>
        <w:rPr>
          <w:rFonts w:ascii="QCF_P526" w:hAnsi="QCF_P526" w:cs="QCF_P526"/>
          <w:color w:val="000000"/>
          <w:sz w:val="32"/>
          <w:szCs w:val="32"/>
          <w:rtl/>
          <w:lang w:bidi="fa-IR"/>
        </w:rPr>
        <w:t xml:space="preserve">   ﯶ  ﯷ  ﯸ  ﯹ  ﯺ  ﯻ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النجم: ٢٣</w:t>
      </w:r>
    </w:p>
    <w:p w:rsidR="006309A6" w:rsidRPr="006309A6" w:rsidRDefault="006309A6" w:rsidP="004308B5">
      <w:pPr>
        <w:spacing w:line="288" w:lineRule="auto"/>
        <w:ind w:firstLine="206"/>
        <w:rPr>
          <w:rFonts w:hint="cs"/>
          <w:sz w:val="32"/>
          <w:rtl/>
          <w:lang w:bidi="fa-IR"/>
        </w:rPr>
      </w:pPr>
      <w:r>
        <w:rPr>
          <w:rFonts w:hint="cs"/>
          <w:rtl/>
          <w:lang w:bidi="fa-IR"/>
        </w:rPr>
        <w:t>(</w:t>
      </w:r>
      <w:r w:rsidRPr="006309A6">
        <w:rPr>
          <w:rtl/>
          <w:lang w:bidi="fa-IR"/>
        </w:rPr>
        <w:t>اينها فقط نامهائي ( بي‌محتوي و اسمهائي بي‌مسمي ) است كه شما و پدرانتان ( از پيش خود ) بر آنها گذاشته‌اند . هرگز خداوند دليل و حجتي ( بر صحت آنها ) نازل نكرده است . آنان جز از گمانهاي بي‌اساس و از هواهاي نفس پيروي نمي‌كنند . در حالي كه هدايت و رهنمود از سوي پروردگارشان براي ايشان آمده است</w:t>
      </w:r>
      <w:r>
        <w:rPr>
          <w:rFonts w:hint="cs"/>
          <w:rtl/>
          <w:lang w:bidi="fa-IR"/>
        </w:rPr>
        <w:t>)</w:t>
      </w:r>
    </w:p>
    <w:p w:rsidR="001425DD" w:rsidRPr="00904882" w:rsidRDefault="001425DD" w:rsidP="004308B5">
      <w:pPr>
        <w:spacing w:line="288" w:lineRule="auto"/>
        <w:ind w:firstLine="206"/>
        <w:rPr>
          <w:rFonts w:hint="cs"/>
          <w:rtl/>
        </w:rPr>
      </w:pPr>
      <w:r w:rsidRPr="00904882">
        <w:rPr>
          <w:rFonts w:hint="cs"/>
          <w:rtl/>
        </w:rPr>
        <w:t>تنها مشرکین از ظن پیروی می کنند و قطعی بودن و ثبوت سنت با نوشتن صورت می گرفت</w:t>
      </w:r>
      <w:r w:rsidR="00E352FA" w:rsidRPr="00904882">
        <w:rPr>
          <w:rFonts w:hint="cs"/>
          <w:rtl/>
        </w:rPr>
        <w:t>،</w:t>
      </w:r>
      <w:r w:rsidRPr="00904882">
        <w:rPr>
          <w:rFonts w:hint="cs"/>
          <w:rtl/>
        </w:rPr>
        <w:t xml:space="preserve"> همانگونه که </w:t>
      </w:r>
      <w:r w:rsidR="00D350C2" w:rsidRPr="00904882">
        <w:rPr>
          <w:rFonts w:hint="cs"/>
          <w:rtl/>
        </w:rPr>
        <w:t>قرآن</w:t>
      </w:r>
      <w:r w:rsidRPr="00904882">
        <w:rPr>
          <w:rFonts w:hint="cs"/>
          <w:rtl/>
        </w:rPr>
        <w:t xml:space="preserve"> نوشته شد</w:t>
      </w:r>
      <w:r w:rsidR="00E352FA" w:rsidRPr="00904882">
        <w:rPr>
          <w:rFonts w:hint="cs"/>
          <w:rtl/>
        </w:rPr>
        <w:t>؛</w:t>
      </w:r>
      <w:r w:rsidRPr="00904882">
        <w:rPr>
          <w:rFonts w:hint="cs"/>
          <w:rtl/>
        </w:rPr>
        <w:t xml:space="preserve"> ولی رسول اکرم نه تنها به نوشتن و تدوین آن دستور نمی دهد حتی از آن نهی هم می فرماید و دستور می دهد هر چیزی را که از من نوشته اید و </w:t>
      </w:r>
      <w:r w:rsidR="00D350C2" w:rsidRPr="00904882">
        <w:rPr>
          <w:rFonts w:hint="cs"/>
          <w:rtl/>
        </w:rPr>
        <w:t>قرآن</w:t>
      </w:r>
      <w:r w:rsidRPr="00904882">
        <w:rPr>
          <w:rFonts w:hint="cs"/>
          <w:rtl/>
        </w:rPr>
        <w:t xml:space="preserve"> نیست آنرا پاک کنید</w:t>
      </w:r>
      <w:r w:rsidR="00E352FA" w:rsidRPr="00904882">
        <w:rPr>
          <w:rFonts w:hint="cs"/>
          <w:rtl/>
        </w:rPr>
        <w:t>،</w:t>
      </w:r>
      <w:r w:rsidRPr="00904882">
        <w:rPr>
          <w:rFonts w:hint="cs"/>
          <w:rtl/>
        </w:rPr>
        <w:t xml:space="preserve"> وبعد از رسول اکرم اصحاب و تابعین هم یا از آن نهی کرده اند یا دستور داده اند که احادیث زیادی را روایت نکنند</w:t>
      </w:r>
      <w:r w:rsidR="00E352FA" w:rsidRPr="00904882">
        <w:rPr>
          <w:rFonts w:hint="cs"/>
          <w:rtl/>
        </w:rPr>
        <w:t>،</w:t>
      </w:r>
      <w:r w:rsidRPr="00904882">
        <w:rPr>
          <w:rFonts w:hint="cs"/>
          <w:rtl/>
        </w:rPr>
        <w:t xml:space="preserve"> و این روش ادامه داشت تا بعد از گذشت سالها</w:t>
      </w:r>
      <w:r w:rsidR="00E352FA" w:rsidRPr="00904882">
        <w:rPr>
          <w:rFonts w:hint="cs"/>
          <w:rtl/>
        </w:rPr>
        <w:t>ی</w:t>
      </w:r>
      <w:r w:rsidRPr="00904882">
        <w:rPr>
          <w:rFonts w:hint="cs"/>
          <w:rtl/>
        </w:rPr>
        <w:t xml:space="preserve"> متمادی </w:t>
      </w:r>
      <w:r w:rsidR="00E352FA" w:rsidRPr="00904882">
        <w:rPr>
          <w:rFonts w:hint="cs"/>
          <w:rtl/>
        </w:rPr>
        <w:t xml:space="preserve">که </w:t>
      </w:r>
      <w:r w:rsidRPr="00904882">
        <w:rPr>
          <w:rFonts w:hint="cs"/>
          <w:rtl/>
        </w:rPr>
        <w:t>جمع و تدوین سنت صورت گرفت</w:t>
      </w:r>
      <w:r w:rsidR="00E352FA" w:rsidRPr="00904882">
        <w:rPr>
          <w:rFonts w:hint="cs"/>
          <w:rtl/>
        </w:rPr>
        <w:t>،</w:t>
      </w:r>
      <w:r w:rsidRPr="00904882">
        <w:rPr>
          <w:rFonts w:hint="cs"/>
          <w:rtl/>
        </w:rPr>
        <w:t xml:space="preserve"> اما در حالی این کار صورت گرفت که خطا و نسیان در آن وارد شد و آنرا تحریف و تبدیل کرده بودند</w:t>
      </w:r>
      <w:r w:rsidR="00E352FA" w:rsidRPr="00904882">
        <w:rPr>
          <w:rFonts w:hint="cs"/>
          <w:rtl/>
        </w:rPr>
        <w:t>،</w:t>
      </w:r>
      <w:r w:rsidRPr="00904882">
        <w:rPr>
          <w:rFonts w:hint="cs"/>
          <w:rtl/>
        </w:rPr>
        <w:t xml:space="preserve"> و چنین تبدیل و تحریفی موجب شک و دو دلی در آن می شود پس بهتر است بدان اعتماد نکنیم و احکام از آن استنباط  نگردد.</w:t>
      </w:r>
    </w:p>
    <w:p w:rsidR="001425DD" w:rsidRPr="00904882" w:rsidRDefault="001425DD" w:rsidP="004308B5">
      <w:pPr>
        <w:spacing w:line="288" w:lineRule="auto"/>
        <w:ind w:firstLine="206"/>
        <w:rPr>
          <w:rFonts w:hint="cs"/>
          <w:rtl/>
        </w:rPr>
      </w:pPr>
      <w:r w:rsidRPr="00904882">
        <w:rPr>
          <w:rFonts w:hint="cs"/>
          <w:rtl/>
        </w:rPr>
        <w:t>از روش اصحاب و تابعین چنین استنباط می شود که هدف و اراده پروردگار به قطعی و ثبوت نرسیدن سنت است و چنین هدف و اراده ای به معنی اعتبار نکردن و حجت نپنداشتن سنت می باشد و برای اثبات ادعای خویش از پیامبرو تابعین دلائلی را نقل می کنیم .</w:t>
      </w:r>
    </w:p>
    <w:p w:rsidR="001425DD" w:rsidRPr="00904882" w:rsidRDefault="001425DD" w:rsidP="004308B5">
      <w:pPr>
        <w:spacing w:line="288" w:lineRule="auto"/>
        <w:ind w:firstLine="206"/>
        <w:rPr>
          <w:rFonts w:hint="cs"/>
          <w:rtl/>
        </w:rPr>
      </w:pPr>
      <w:r w:rsidRPr="00904882">
        <w:rPr>
          <w:rFonts w:hint="cs"/>
          <w:rtl/>
        </w:rPr>
        <w:t xml:space="preserve">مسلم از ابی سعید خدری روایت کرده که رسول خدا فرمود «از من چیزی ننویسید و هر کس غیراز </w:t>
      </w:r>
      <w:r w:rsidR="00D350C2" w:rsidRPr="00904882">
        <w:rPr>
          <w:rFonts w:hint="cs"/>
          <w:rtl/>
        </w:rPr>
        <w:t>قرآن</w:t>
      </w:r>
      <w:r w:rsidRPr="00904882">
        <w:rPr>
          <w:rFonts w:hint="cs"/>
          <w:rtl/>
        </w:rPr>
        <w:t xml:space="preserve"> از من چیزی نوشته آن را محو و نابود کند</w:t>
      </w:r>
      <w:r w:rsidR="00E352FA" w:rsidRPr="00904882">
        <w:rPr>
          <w:rFonts w:hint="cs"/>
          <w:rtl/>
        </w:rPr>
        <w:t>،</w:t>
      </w:r>
      <w:r w:rsidRPr="00904882">
        <w:rPr>
          <w:rFonts w:hint="cs"/>
          <w:rtl/>
        </w:rPr>
        <w:t xml:space="preserve"> اگر از من حدیث روایت کنید مشکلی ندارد ولی هر کس  بر زبان من دروغ گوید جایگاه خودش را در جهنم اماده کرده است .</w:t>
      </w:r>
    </w:p>
    <w:p w:rsidR="001425DD" w:rsidRPr="00904882" w:rsidRDefault="001425DD" w:rsidP="004308B5">
      <w:pPr>
        <w:spacing w:line="288" w:lineRule="auto"/>
        <w:ind w:firstLine="206"/>
        <w:rPr>
          <w:rFonts w:hint="cs"/>
        </w:rPr>
      </w:pPr>
      <w:r w:rsidRPr="00904882">
        <w:rPr>
          <w:rFonts w:hint="cs"/>
          <w:rtl/>
        </w:rPr>
        <w:t xml:space="preserve">امام احمد از ابی سعید روایت کرده است «ما نزد رسول اکرم نشسته بودیم و هر چه را از </w:t>
      </w:r>
      <w:r w:rsidR="004A1095">
        <w:rPr>
          <w:rFonts w:hint="cs"/>
          <w:rtl/>
        </w:rPr>
        <w:t>ایشان می شنیدیم می نوشتیم فرمود</w:t>
      </w:r>
      <w:r w:rsidRPr="00904882">
        <w:rPr>
          <w:rFonts w:hint="cs"/>
          <w:rtl/>
        </w:rPr>
        <w:t xml:space="preserve">: </w:t>
      </w:r>
      <w:r w:rsidR="00C738B8" w:rsidRPr="00904882">
        <w:rPr>
          <w:rFonts w:hint="cs"/>
          <w:rtl/>
        </w:rPr>
        <w:t>«</w:t>
      </w:r>
      <w:r w:rsidR="004A1095">
        <w:rPr>
          <w:rFonts w:hint="cs"/>
          <w:rtl/>
        </w:rPr>
        <w:t>چه می نوسید</w:t>
      </w:r>
      <w:r w:rsidRPr="00904882">
        <w:rPr>
          <w:rFonts w:hint="cs"/>
          <w:rtl/>
        </w:rPr>
        <w:t>؟  گفتیم آنچه از تو می شنویم  فرمود : آ</w:t>
      </w:r>
      <w:r w:rsidR="004A1095">
        <w:rPr>
          <w:rFonts w:hint="cs"/>
          <w:rtl/>
        </w:rPr>
        <w:t>یا همراه کلام خدا چیزی می نوسید</w:t>
      </w:r>
      <w:r w:rsidRPr="00904882">
        <w:rPr>
          <w:rFonts w:hint="cs"/>
          <w:rtl/>
        </w:rPr>
        <w:t>؟ تنها کتاب خدا را بنویسید</w:t>
      </w:r>
      <w:r w:rsidR="00C738B8" w:rsidRPr="00904882">
        <w:rPr>
          <w:rFonts w:hint="cs"/>
          <w:rtl/>
        </w:rPr>
        <w:t>»</w:t>
      </w:r>
      <w:r w:rsidRPr="00904882">
        <w:rPr>
          <w:rFonts w:hint="cs"/>
          <w:rtl/>
        </w:rPr>
        <w:t xml:space="preserve"> . </w:t>
      </w:r>
    </w:p>
    <w:p w:rsidR="001425DD" w:rsidRPr="00904882" w:rsidRDefault="004A1095" w:rsidP="004308B5">
      <w:pPr>
        <w:spacing w:line="288" w:lineRule="auto"/>
        <w:ind w:firstLine="206"/>
        <w:rPr>
          <w:rFonts w:hint="cs"/>
        </w:rPr>
      </w:pPr>
      <w:r>
        <w:rPr>
          <w:rFonts w:hint="cs"/>
          <w:rtl/>
        </w:rPr>
        <w:t>ابو سعید می گوید</w:t>
      </w:r>
      <w:r w:rsidR="001425DD" w:rsidRPr="00904882">
        <w:rPr>
          <w:rFonts w:hint="cs"/>
          <w:rtl/>
        </w:rPr>
        <w:t>: همه آن را در یک جا قرار دادیم و</w:t>
      </w:r>
      <w:r w:rsidR="00C738B8" w:rsidRPr="00904882">
        <w:rPr>
          <w:rFonts w:hint="cs"/>
          <w:rtl/>
        </w:rPr>
        <w:t>آتش</w:t>
      </w:r>
      <w:r>
        <w:rPr>
          <w:rFonts w:hint="cs"/>
          <w:rtl/>
        </w:rPr>
        <w:t xml:space="preserve"> زدیم گفتیم</w:t>
      </w:r>
      <w:r w:rsidR="001425DD" w:rsidRPr="00904882">
        <w:rPr>
          <w:rFonts w:hint="cs"/>
          <w:rtl/>
        </w:rPr>
        <w:t>: ای رسول خدا</w:t>
      </w:r>
      <w:r w:rsidR="00C738B8" w:rsidRPr="00904882">
        <w:rPr>
          <w:rFonts w:hint="cs"/>
          <w:rtl/>
        </w:rPr>
        <w:t>!</w:t>
      </w:r>
      <w:r w:rsidR="001425DD" w:rsidRPr="00904882">
        <w:rPr>
          <w:rFonts w:hint="cs"/>
          <w:rtl/>
        </w:rPr>
        <w:t xml:space="preserve"> </w:t>
      </w:r>
      <w:r w:rsidR="00C738B8" w:rsidRPr="00904882">
        <w:rPr>
          <w:rFonts w:hint="cs"/>
          <w:rtl/>
        </w:rPr>
        <w:t>آ</w:t>
      </w:r>
      <w:r w:rsidR="001425DD" w:rsidRPr="00904882">
        <w:rPr>
          <w:rFonts w:hint="cs"/>
          <w:rtl/>
        </w:rPr>
        <w:t>یا از تو حدیث روا</w:t>
      </w:r>
      <w:r>
        <w:rPr>
          <w:rFonts w:hint="cs"/>
          <w:rtl/>
        </w:rPr>
        <w:t>یت کنیم؟ فرمود</w:t>
      </w:r>
      <w:r w:rsidR="001425DD" w:rsidRPr="00904882">
        <w:rPr>
          <w:rFonts w:hint="cs"/>
          <w:rtl/>
        </w:rPr>
        <w:t>: بله مشکلی ندارد</w:t>
      </w:r>
      <w:r w:rsidR="00C738B8" w:rsidRPr="00904882">
        <w:rPr>
          <w:rFonts w:hint="cs"/>
          <w:rtl/>
        </w:rPr>
        <w:t>،</w:t>
      </w:r>
      <w:r w:rsidR="001425DD" w:rsidRPr="00904882">
        <w:rPr>
          <w:rFonts w:hint="cs"/>
          <w:rtl/>
        </w:rPr>
        <w:t xml:space="preserve"> ولی هر کس ا زشما بر زبان من دروغ بگوید جایگاه خودش </w:t>
      </w:r>
      <w:r>
        <w:rPr>
          <w:rFonts w:hint="cs"/>
          <w:rtl/>
        </w:rPr>
        <w:t>را در جهنم اماده کرده است گفتیم</w:t>
      </w:r>
      <w:r w:rsidR="001425DD" w:rsidRPr="00904882">
        <w:rPr>
          <w:rFonts w:hint="cs"/>
          <w:rtl/>
        </w:rPr>
        <w:t>:  ای رسول خد</w:t>
      </w:r>
      <w:r>
        <w:rPr>
          <w:rFonts w:hint="cs"/>
          <w:rtl/>
        </w:rPr>
        <w:t>ا ایا از بنی اسرائیل روایت کنیم</w:t>
      </w:r>
      <w:r w:rsidR="001425DD" w:rsidRPr="00904882">
        <w:rPr>
          <w:rFonts w:hint="cs"/>
          <w:rtl/>
        </w:rPr>
        <w:t>؟</w:t>
      </w:r>
      <w:r>
        <w:rPr>
          <w:rFonts w:hint="cs"/>
          <w:rtl/>
        </w:rPr>
        <w:t xml:space="preserve"> فرمود</w:t>
      </w:r>
      <w:r w:rsidR="001425DD" w:rsidRPr="00904882">
        <w:rPr>
          <w:rFonts w:hint="cs"/>
          <w:rtl/>
        </w:rPr>
        <w:t>: بله مشکلی ندارد چون شما هر چیزی را از بنی اسرا</w:t>
      </w:r>
      <w:r>
        <w:rPr>
          <w:rFonts w:hint="cs"/>
          <w:rtl/>
        </w:rPr>
        <w:t>ئیل بنویسید نزد انها شگفت انگیز</w:t>
      </w:r>
      <w:r w:rsidR="001425DD" w:rsidRPr="00904882">
        <w:rPr>
          <w:rFonts w:hint="cs"/>
          <w:rtl/>
        </w:rPr>
        <w:t>تر وجود دارد »</w:t>
      </w:r>
    </w:p>
    <w:p w:rsidR="001425DD" w:rsidRPr="00904882" w:rsidRDefault="001425DD" w:rsidP="004308B5">
      <w:pPr>
        <w:spacing w:line="288" w:lineRule="auto"/>
        <w:ind w:firstLine="206"/>
        <w:rPr>
          <w:rFonts w:hint="cs"/>
        </w:rPr>
      </w:pPr>
      <w:r w:rsidRPr="00904882">
        <w:rPr>
          <w:rFonts w:hint="cs"/>
          <w:rtl/>
        </w:rPr>
        <w:t>ابو داود از مطلب بن عبدالله بن حنطب روایت کرده است « معاویه حدیثی را از زید بن ثابت پرسید زید به او خبر و معاویه دستور</w:t>
      </w:r>
      <w:r w:rsidR="004A1095">
        <w:rPr>
          <w:rFonts w:hint="cs"/>
          <w:rtl/>
        </w:rPr>
        <w:t xml:space="preserve"> داد انرا بنویسند زید به او گفت</w:t>
      </w:r>
      <w:r w:rsidRPr="00904882">
        <w:rPr>
          <w:rFonts w:hint="cs"/>
          <w:rtl/>
        </w:rPr>
        <w:t xml:space="preserve">: رسول خدا دستور داده احادیثش را ننویسیم معاویه ان را محو کرد » </w:t>
      </w:r>
    </w:p>
    <w:p w:rsidR="001425DD" w:rsidRPr="00904882" w:rsidRDefault="001425DD" w:rsidP="004308B5">
      <w:pPr>
        <w:spacing w:line="288" w:lineRule="auto"/>
        <w:ind w:firstLine="206"/>
        <w:rPr>
          <w:rFonts w:hint="cs"/>
          <w:rtl/>
        </w:rPr>
      </w:pPr>
      <w:r w:rsidRPr="00904882">
        <w:rPr>
          <w:rFonts w:hint="cs"/>
          <w:rtl/>
        </w:rPr>
        <w:t xml:space="preserve">حاکم از قاسم بن محمد روایت کرده </w:t>
      </w:r>
      <w:r w:rsidR="004A1095">
        <w:rPr>
          <w:rFonts w:hint="cs"/>
          <w:rtl/>
        </w:rPr>
        <w:t>« عائشه فرمود</w:t>
      </w:r>
      <w:r w:rsidRPr="00904882">
        <w:rPr>
          <w:rFonts w:hint="cs"/>
          <w:rtl/>
        </w:rPr>
        <w:t>: پدرم پانصد حدیث از احادیث رسول را نوشته بود</w:t>
      </w:r>
      <w:r w:rsidR="00C738B8" w:rsidRPr="00904882">
        <w:rPr>
          <w:rFonts w:hint="cs"/>
          <w:rtl/>
        </w:rPr>
        <w:t>،</w:t>
      </w:r>
      <w:r w:rsidRPr="00904882">
        <w:rPr>
          <w:rFonts w:hint="cs"/>
          <w:rtl/>
        </w:rPr>
        <w:t xml:space="preserve"> شبی تا صبح نخوابید</w:t>
      </w:r>
      <w:r w:rsidR="00C738B8" w:rsidRPr="00904882">
        <w:rPr>
          <w:rFonts w:hint="cs"/>
          <w:rtl/>
        </w:rPr>
        <w:t>،</w:t>
      </w:r>
      <w:r w:rsidR="004A1095">
        <w:rPr>
          <w:rFonts w:hint="cs"/>
          <w:rtl/>
        </w:rPr>
        <w:t xml:space="preserve"> نگران شدم و گفتم</w:t>
      </w:r>
      <w:r w:rsidRPr="00904882">
        <w:rPr>
          <w:rFonts w:hint="cs"/>
          <w:rtl/>
        </w:rPr>
        <w:t xml:space="preserve">: حتماً  مشکلی دارد وقتی </w:t>
      </w:r>
      <w:r w:rsidR="004A1095">
        <w:rPr>
          <w:rFonts w:hint="cs"/>
          <w:rtl/>
        </w:rPr>
        <w:t>بیدار شد گفت</w:t>
      </w:r>
      <w:r w:rsidRPr="00904882">
        <w:rPr>
          <w:rFonts w:hint="cs"/>
          <w:rtl/>
        </w:rPr>
        <w:t xml:space="preserve">: ای دخترم برو احادیث نوشته شده را برایم بیاور </w:t>
      </w:r>
      <w:r w:rsidR="00C738B8" w:rsidRPr="00904882">
        <w:rPr>
          <w:rFonts w:hint="cs"/>
          <w:rtl/>
        </w:rPr>
        <w:t>آ</w:t>
      </w:r>
      <w:r w:rsidRPr="00904882">
        <w:rPr>
          <w:rFonts w:hint="cs"/>
          <w:rtl/>
        </w:rPr>
        <w:t xml:space="preserve">نها را </w:t>
      </w:r>
      <w:r w:rsidR="00C738B8" w:rsidRPr="00904882">
        <w:rPr>
          <w:rFonts w:hint="cs"/>
          <w:rtl/>
        </w:rPr>
        <w:t>آ</w:t>
      </w:r>
      <w:r w:rsidRPr="00904882">
        <w:rPr>
          <w:rFonts w:hint="cs"/>
          <w:rtl/>
        </w:rPr>
        <w:t>وردم و بعد از آن آ</w:t>
      </w:r>
      <w:r w:rsidR="004A1095">
        <w:rPr>
          <w:rFonts w:hint="cs"/>
          <w:rtl/>
        </w:rPr>
        <w:t>تش خواست و آنها را سوزاند فرمود</w:t>
      </w:r>
      <w:r w:rsidRPr="00904882">
        <w:rPr>
          <w:rFonts w:hint="cs"/>
          <w:rtl/>
        </w:rPr>
        <w:t>: ترسیدیم بمیریم و انها باقی بمانند من آنها را  از افراد قابل اعتماد روایت کرده ام ولی شاید این گونه نباشند » ابو امیه احوص بن مفضل از قاسم از پسرش عبد الرحمن دوباره آنرا روایت کرده ولی این جمله را افزوده « حدیثی مانده و من آن ر</w:t>
      </w:r>
      <w:r w:rsidR="004A1095">
        <w:rPr>
          <w:rFonts w:hint="cs"/>
          <w:rtl/>
        </w:rPr>
        <w:t>ا پیدا نکرده باشم » گفته می شود</w:t>
      </w:r>
      <w:r w:rsidRPr="00904882">
        <w:rPr>
          <w:rFonts w:hint="cs"/>
          <w:rtl/>
        </w:rPr>
        <w:t>: اگر رسول اکرم</w:t>
      </w:r>
      <w:r w:rsidRPr="00904882">
        <w:rPr>
          <w:rFonts w:hint="cs"/>
          <w:rtl/>
          <w:lang w:bidi="fa-IR"/>
        </w:rPr>
        <w:t xml:space="preserve"> </w:t>
      </w:r>
      <w:r w:rsidRPr="00904882">
        <w:rPr>
          <w:rFonts w:hint="cs"/>
          <w:rtl/>
        </w:rPr>
        <w:t xml:space="preserve">آنها را فرموده باشد </w:t>
      </w:r>
      <w:r w:rsidR="00C738B8" w:rsidRPr="00904882">
        <w:rPr>
          <w:rFonts w:hint="cs"/>
          <w:rtl/>
        </w:rPr>
        <w:t xml:space="preserve">دیگر </w:t>
      </w:r>
      <w:r w:rsidRPr="00904882">
        <w:rPr>
          <w:rFonts w:hint="cs"/>
          <w:rtl/>
        </w:rPr>
        <w:t>بر</w:t>
      </w:r>
      <w:r w:rsidR="00C738B8" w:rsidRPr="00904882">
        <w:rPr>
          <w:rFonts w:hint="cs"/>
          <w:rtl/>
        </w:rPr>
        <w:t>ای</w:t>
      </w:r>
      <w:r w:rsidRPr="00904882">
        <w:rPr>
          <w:rFonts w:hint="cs"/>
          <w:rtl/>
        </w:rPr>
        <w:t xml:space="preserve"> ابوبکر </w:t>
      </w:r>
      <w:r w:rsidR="00C738B8" w:rsidRPr="00904882">
        <w:rPr>
          <w:rFonts w:hint="cs"/>
          <w:rtl/>
        </w:rPr>
        <w:t xml:space="preserve">چیزی </w:t>
      </w:r>
      <w:r w:rsidR="004A1095">
        <w:rPr>
          <w:rFonts w:hint="cs"/>
          <w:rtl/>
        </w:rPr>
        <w:t>پوشیده نمی ماند تا بگوید</w:t>
      </w:r>
      <w:r w:rsidRPr="00904882">
        <w:rPr>
          <w:rFonts w:hint="cs"/>
          <w:rtl/>
        </w:rPr>
        <w:t>: من حدیث را روایت می کنم ولی شاید مرتکب اشتباه شده باشم » در کنزالعمال و تذکرة ذهبی حدیث روا</w:t>
      </w:r>
      <w:r w:rsidR="004A1095">
        <w:rPr>
          <w:rFonts w:hint="cs"/>
          <w:rtl/>
        </w:rPr>
        <w:t>یت شده است ذهبی در حفاظ می گوید</w:t>
      </w:r>
      <w:r w:rsidRPr="00904882">
        <w:rPr>
          <w:rFonts w:hint="cs"/>
          <w:rtl/>
        </w:rPr>
        <w:t>: این حدیث از مراسیل ابن ابی ملیکه است که ابوبکر بعد از فوت رسول مردم  را جمع کرده و خطاب به آنها فرمود : شما در مورد روایت حدیث رسول اختلاف دارید لاحقین شما بیشتر دچار اختلاف خواهند شد پس حدیث رسول الله را روایت نکنید و اگر کسی از شما پرسید بگوید کتاب خدا حَکَم باشد حلال آ</w:t>
      </w:r>
      <w:r w:rsidR="004A1095">
        <w:rPr>
          <w:rFonts w:hint="cs"/>
          <w:rtl/>
        </w:rPr>
        <w:t>نرا حلال و حرامش را حرام بدانید</w:t>
      </w:r>
      <w:r w:rsidRPr="00904882">
        <w:rPr>
          <w:rFonts w:hint="cs"/>
          <w:rtl/>
        </w:rPr>
        <w:t>.</w:t>
      </w:r>
      <w:r w:rsidRPr="00904882">
        <w:rPr>
          <w:rStyle w:val="a3"/>
          <w:rtl/>
        </w:rPr>
        <w:footnoteReference w:id="405"/>
      </w:r>
    </w:p>
    <w:p w:rsidR="001425DD" w:rsidRPr="00904882" w:rsidRDefault="001425DD" w:rsidP="004308B5">
      <w:pPr>
        <w:spacing w:line="288" w:lineRule="auto"/>
        <w:ind w:firstLine="206"/>
        <w:rPr>
          <w:rFonts w:hint="cs"/>
          <w:rtl/>
        </w:rPr>
      </w:pPr>
      <w:r w:rsidRPr="00904882">
        <w:rPr>
          <w:rFonts w:hint="cs"/>
          <w:rtl/>
        </w:rPr>
        <w:t>5. ابن عبد البر از قرظه بن</w:t>
      </w:r>
      <w:r w:rsidR="004A1095">
        <w:rPr>
          <w:rFonts w:hint="cs"/>
          <w:rtl/>
        </w:rPr>
        <w:t xml:space="preserve"> کعب روایت می کند  که قرظه گفته</w:t>
      </w:r>
      <w:r w:rsidRPr="00904882">
        <w:rPr>
          <w:rFonts w:hint="cs"/>
          <w:rtl/>
        </w:rPr>
        <w:t>: بیرون آمدیم و به سوی شام به راه افتادیم عمر تا « صرار »</w:t>
      </w:r>
      <w:r w:rsidRPr="00904882">
        <w:rPr>
          <w:rStyle w:val="a3"/>
          <w:rtl/>
        </w:rPr>
        <w:footnoteReference w:id="406"/>
      </w:r>
      <w:r w:rsidR="003D46CB">
        <w:rPr>
          <w:rFonts w:hint="cs"/>
          <w:rtl/>
        </w:rPr>
        <w:t xml:space="preserve"> </w:t>
      </w:r>
      <w:r w:rsidRPr="00904882">
        <w:rPr>
          <w:rFonts w:hint="cs"/>
          <w:rtl/>
        </w:rPr>
        <w:t xml:space="preserve">ما را بدرقه کرد سپس وضو </w:t>
      </w:r>
      <w:r w:rsidR="004A1095">
        <w:rPr>
          <w:rFonts w:hint="cs"/>
          <w:rtl/>
        </w:rPr>
        <w:t>گرفت و دو رکعت نماز خواند و گفت</w:t>
      </w:r>
      <w:r w:rsidRPr="00904882">
        <w:rPr>
          <w:rFonts w:hint="cs"/>
          <w:rtl/>
        </w:rPr>
        <w:t xml:space="preserve">: می دانید چرا </w:t>
      </w:r>
      <w:r w:rsidR="004A1095">
        <w:rPr>
          <w:rFonts w:hint="cs"/>
          <w:rtl/>
        </w:rPr>
        <w:t>تا اینجا همراه شما آمدم ؟ گفتیم</w:t>
      </w:r>
      <w:r w:rsidRPr="00904882">
        <w:rPr>
          <w:rFonts w:hint="cs"/>
          <w:rtl/>
        </w:rPr>
        <w:t>: بله</w:t>
      </w:r>
      <w:r w:rsidR="00C738B8" w:rsidRPr="00904882">
        <w:rPr>
          <w:rFonts w:hint="cs"/>
          <w:rtl/>
        </w:rPr>
        <w:t>،</w:t>
      </w:r>
      <w:r w:rsidR="004A1095">
        <w:rPr>
          <w:rFonts w:hint="cs"/>
          <w:rtl/>
        </w:rPr>
        <w:t xml:space="preserve"> چون اصحاب رسول الله هستیم  گفت</w:t>
      </w:r>
      <w:r w:rsidRPr="00904882">
        <w:rPr>
          <w:rFonts w:hint="cs"/>
          <w:rtl/>
        </w:rPr>
        <w:t xml:space="preserve">: شما به سوی شهری می روید که خیلی مشغول </w:t>
      </w:r>
      <w:r w:rsidR="00D350C2" w:rsidRPr="00904882">
        <w:rPr>
          <w:rFonts w:hint="cs"/>
          <w:rtl/>
        </w:rPr>
        <w:t>قرآن</w:t>
      </w:r>
      <w:r w:rsidRPr="00904882">
        <w:rPr>
          <w:rFonts w:hint="cs"/>
          <w:rtl/>
        </w:rPr>
        <w:t xml:space="preserve"> خواندن هستند سعی نکنید با یاد  دادن سنت آنها را از خواندن </w:t>
      </w:r>
      <w:r w:rsidR="00D350C2" w:rsidRPr="00904882">
        <w:rPr>
          <w:rFonts w:hint="cs"/>
          <w:rtl/>
        </w:rPr>
        <w:t>قرآن</w:t>
      </w:r>
      <w:r w:rsidRPr="00904882">
        <w:rPr>
          <w:rFonts w:hint="cs"/>
          <w:rtl/>
        </w:rPr>
        <w:t xml:space="preserve"> غافل کنید پس سنت را کم روایت کنید برو</w:t>
      </w:r>
      <w:r w:rsidR="004A1095">
        <w:rPr>
          <w:rFonts w:hint="cs"/>
          <w:rtl/>
        </w:rPr>
        <w:t>ید و من هم در اجر شما شریک هستم</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 xml:space="preserve">     وقتی قرظه به </w:t>
      </w:r>
      <w:r w:rsidR="004A1095">
        <w:rPr>
          <w:rFonts w:hint="cs"/>
          <w:rtl/>
        </w:rPr>
        <w:t>عراق رسید مردم خطاب به او گفتند</w:t>
      </w:r>
      <w:r w:rsidRPr="00904882">
        <w:rPr>
          <w:rFonts w:hint="cs"/>
          <w:rtl/>
        </w:rPr>
        <w:t>: حدیث رسول الله را برایمان ر</w:t>
      </w:r>
      <w:r w:rsidR="004A1095">
        <w:rPr>
          <w:rFonts w:hint="cs"/>
          <w:rtl/>
        </w:rPr>
        <w:t>وایت کنید گفت</w:t>
      </w:r>
      <w:r w:rsidRPr="00904882">
        <w:rPr>
          <w:rFonts w:hint="cs"/>
          <w:rtl/>
        </w:rPr>
        <w:t xml:space="preserve">: </w:t>
      </w:r>
      <w:r w:rsidR="004A1095">
        <w:rPr>
          <w:rFonts w:hint="cs"/>
          <w:rtl/>
        </w:rPr>
        <w:t>عمر از این کار مرا منع کرده است</w:t>
      </w:r>
      <w:r w:rsidRPr="00904882">
        <w:rPr>
          <w:rFonts w:hint="cs"/>
          <w:rtl/>
        </w:rPr>
        <w:t>.</w:t>
      </w:r>
    </w:p>
    <w:p w:rsidR="001425DD" w:rsidRPr="00904882" w:rsidRDefault="004A1095" w:rsidP="004308B5">
      <w:pPr>
        <w:spacing w:line="288" w:lineRule="auto"/>
        <w:ind w:firstLine="206"/>
        <w:rPr>
          <w:rFonts w:hint="cs"/>
          <w:rtl/>
        </w:rPr>
      </w:pPr>
      <w:r>
        <w:rPr>
          <w:rFonts w:hint="cs"/>
          <w:rtl/>
        </w:rPr>
        <w:t>6. ذهبی در تذکره می گوید</w:t>
      </w:r>
      <w:r w:rsidR="001425DD" w:rsidRPr="00904882">
        <w:rPr>
          <w:rFonts w:hint="cs"/>
          <w:rtl/>
        </w:rPr>
        <w:t>: از ابو هریره پرسیده شد آیا در زمان عمر</w:t>
      </w:r>
      <w:r w:rsidR="003D46CB">
        <w:rPr>
          <w:rFonts w:hint="cs"/>
        </w:rPr>
        <w:sym w:font="AGA Arabesque" w:char="F074"/>
      </w:r>
      <w:r>
        <w:rPr>
          <w:rFonts w:hint="cs"/>
          <w:rtl/>
        </w:rPr>
        <w:t xml:space="preserve"> حدیث روایت می کردید؟ جواب داد</w:t>
      </w:r>
      <w:r w:rsidR="001425DD" w:rsidRPr="00904882">
        <w:rPr>
          <w:rFonts w:hint="cs"/>
          <w:rtl/>
        </w:rPr>
        <w:t>: اگر در زمان عمر مانند امروز حدیث روایت می کردیم حتماً شلاق می خوردیم .</w:t>
      </w:r>
    </w:p>
    <w:p w:rsidR="001425DD" w:rsidRPr="00904882" w:rsidRDefault="001425DD" w:rsidP="004308B5">
      <w:pPr>
        <w:spacing w:line="288" w:lineRule="auto"/>
        <w:ind w:firstLine="206"/>
        <w:rPr>
          <w:rFonts w:hint="cs"/>
          <w:rtl/>
        </w:rPr>
      </w:pPr>
      <w:r w:rsidRPr="00904882">
        <w:rPr>
          <w:rFonts w:hint="cs"/>
          <w:rtl/>
        </w:rPr>
        <w:t xml:space="preserve">7. شبعه از سعد بن ابراهیم از پدرش روایت کرده که عمر ابن مسعود و ابا درداء و ابا مسعود انصاری را زندانی کرده چون احادیث فراوانی را روایت می کردند . </w:t>
      </w:r>
    </w:p>
    <w:p w:rsidR="001425DD" w:rsidRPr="00904882" w:rsidRDefault="003D46CB" w:rsidP="004308B5">
      <w:pPr>
        <w:spacing w:line="288" w:lineRule="auto"/>
        <w:ind w:firstLine="206"/>
        <w:rPr>
          <w:rFonts w:hint="cs"/>
          <w:rtl/>
        </w:rPr>
      </w:pPr>
      <w:r>
        <w:rPr>
          <w:rFonts w:hint="cs"/>
          <w:rtl/>
        </w:rPr>
        <w:t>8. بیهقی در مدخل و ابن عبد</w:t>
      </w:r>
      <w:r w:rsidR="001425DD" w:rsidRPr="00904882">
        <w:rPr>
          <w:rFonts w:hint="cs"/>
          <w:rtl/>
        </w:rPr>
        <w:t>البر از عروه بن زبیر روایت کرده است که عمر خواست احادیث رسول اکرم</w:t>
      </w:r>
      <w:r>
        <w:rPr>
          <w:rFonts w:hint="cs"/>
        </w:rPr>
        <w:sym w:font="AGA Arabesque" w:char="F065"/>
      </w:r>
      <w:r w:rsidR="001425DD" w:rsidRPr="00904882">
        <w:rPr>
          <w:rFonts w:hint="cs"/>
          <w:rtl/>
        </w:rPr>
        <w:t xml:space="preserve"> را جمع آوری کند</w:t>
      </w:r>
      <w:r w:rsidR="008227A4" w:rsidRPr="00904882">
        <w:rPr>
          <w:rFonts w:hint="cs"/>
          <w:rtl/>
        </w:rPr>
        <w:t>،</w:t>
      </w:r>
      <w:r w:rsidR="001425DD" w:rsidRPr="00904882">
        <w:rPr>
          <w:rFonts w:hint="cs"/>
          <w:rtl/>
        </w:rPr>
        <w:t xml:space="preserve"> برای این کار با اصحاب مشورت کرد و آنها هم نظر او را پذیرفتند ولی عمر یک ماه نماز استخاره خواند و بعد از یک ماه تصمیم گرفت آن</w:t>
      </w:r>
      <w:r>
        <w:rPr>
          <w:rFonts w:hint="cs"/>
          <w:rtl/>
        </w:rPr>
        <w:t xml:space="preserve"> </w:t>
      </w:r>
      <w:r w:rsidR="001425DD" w:rsidRPr="00904882">
        <w:rPr>
          <w:rFonts w:hint="cs"/>
          <w:rtl/>
        </w:rPr>
        <w:t>را تدوین نکند</w:t>
      </w:r>
      <w:r>
        <w:rPr>
          <w:rFonts w:hint="cs"/>
          <w:rtl/>
        </w:rPr>
        <w:t xml:space="preserve"> و از تصمیم خود پشیمان شد و گفت</w:t>
      </w:r>
      <w:r w:rsidR="001425DD" w:rsidRPr="00904882">
        <w:rPr>
          <w:rFonts w:hint="cs"/>
          <w:rtl/>
        </w:rPr>
        <w:t>: چیزی را با کتاب خدا عوض نمی کنم .</w:t>
      </w:r>
    </w:p>
    <w:p w:rsidR="001425DD" w:rsidRPr="00904882" w:rsidRDefault="001425DD" w:rsidP="004308B5">
      <w:pPr>
        <w:spacing w:line="288" w:lineRule="auto"/>
        <w:ind w:firstLine="206"/>
        <w:rPr>
          <w:rFonts w:hint="cs"/>
          <w:rtl/>
        </w:rPr>
      </w:pPr>
      <w:r w:rsidRPr="00904882">
        <w:rPr>
          <w:rFonts w:hint="cs"/>
          <w:rtl/>
        </w:rPr>
        <w:t>9. یحیی بن جعده روایت کرده که عمر</w:t>
      </w:r>
      <w:r w:rsidR="003D46CB">
        <w:rPr>
          <w:rFonts w:hint="cs"/>
        </w:rPr>
        <w:sym w:font="AGA Arabesque" w:char="F074"/>
      </w:r>
      <w:r w:rsidRPr="00904882">
        <w:rPr>
          <w:rFonts w:hint="cs"/>
          <w:rtl/>
        </w:rPr>
        <w:t xml:space="preserve"> خواست احادیث رسول اکرم</w:t>
      </w:r>
      <w:r w:rsidR="003D46CB">
        <w:rPr>
          <w:rFonts w:hint="cs"/>
        </w:rPr>
        <w:sym w:font="AGA Arabesque" w:char="F065"/>
      </w:r>
      <w:r w:rsidRPr="00904882">
        <w:rPr>
          <w:rFonts w:hint="cs"/>
          <w:rtl/>
        </w:rPr>
        <w:t xml:space="preserve"> را تدوین کند ولی از نظرش پشیمان شد و به تمام مناطق نوشت که احادیث رسول خدا را محو کنید .</w:t>
      </w:r>
    </w:p>
    <w:p w:rsidR="001425DD" w:rsidRPr="00904882" w:rsidRDefault="001425DD" w:rsidP="004308B5">
      <w:pPr>
        <w:spacing w:line="288" w:lineRule="auto"/>
        <w:ind w:firstLine="206"/>
        <w:rPr>
          <w:rFonts w:hint="cs"/>
          <w:rtl/>
        </w:rPr>
      </w:pPr>
      <w:r w:rsidRPr="00904882">
        <w:rPr>
          <w:rFonts w:hint="cs"/>
          <w:rtl/>
        </w:rPr>
        <w:t>10. ج</w:t>
      </w:r>
      <w:r w:rsidR="004A1095">
        <w:rPr>
          <w:rFonts w:hint="cs"/>
          <w:rtl/>
        </w:rPr>
        <w:t>ابر بن عبد الله بن یسار می گوید</w:t>
      </w:r>
      <w:r w:rsidRPr="00904882">
        <w:rPr>
          <w:rFonts w:hint="cs"/>
          <w:rtl/>
        </w:rPr>
        <w:t>: از علی</w:t>
      </w:r>
      <w:r w:rsidR="003D46CB">
        <w:rPr>
          <w:rFonts w:hint="cs"/>
        </w:rPr>
        <w:sym w:font="AGA Arabesque" w:char="F074"/>
      </w:r>
      <w:r w:rsidRPr="00904882">
        <w:rPr>
          <w:rFonts w:hint="cs"/>
          <w:rtl/>
        </w:rPr>
        <w:t xml:space="preserve"> </w:t>
      </w:r>
      <w:r w:rsidR="008227A4" w:rsidRPr="00904882">
        <w:rPr>
          <w:rFonts w:hint="cs"/>
          <w:rtl/>
        </w:rPr>
        <w:t xml:space="preserve">- </w:t>
      </w:r>
      <w:r w:rsidRPr="00904882">
        <w:rPr>
          <w:rFonts w:hint="cs"/>
          <w:rtl/>
        </w:rPr>
        <w:t>در حالی که خطبه می داد</w:t>
      </w:r>
      <w:r w:rsidR="008227A4" w:rsidRPr="00904882">
        <w:rPr>
          <w:rFonts w:hint="cs"/>
          <w:rtl/>
        </w:rPr>
        <w:t xml:space="preserve"> -</w:t>
      </w:r>
      <w:r w:rsidR="004A1095">
        <w:rPr>
          <w:rFonts w:hint="cs"/>
          <w:rtl/>
        </w:rPr>
        <w:t xml:space="preserve"> شنیدم که می گفت</w:t>
      </w:r>
      <w:r w:rsidRPr="00904882">
        <w:rPr>
          <w:rFonts w:hint="cs"/>
          <w:rtl/>
        </w:rPr>
        <w:t xml:space="preserve">: تصمیم گرفتیم هر چیز را غیر از کتاب خدا محو کنیم چون مردم با پیروی از احادیث علماء و رها کردن کتاب گمراه می شوند. </w:t>
      </w:r>
    </w:p>
    <w:p w:rsidR="001425DD" w:rsidRPr="00904882" w:rsidRDefault="004A1095" w:rsidP="004308B5">
      <w:pPr>
        <w:spacing w:line="288" w:lineRule="auto"/>
        <w:ind w:firstLine="206"/>
        <w:rPr>
          <w:rFonts w:hint="cs"/>
          <w:rtl/>
        </w:rPr>
      </w:pPr>
      <w:r>
        <w:rPr>
          <w:rFonts w:hint="cs"/>
          <w:rtl/>
        </w:rPr>
        <w:t>11. ابی نضره می گوید: به ابی سعید خدری گفته شد</w:t>
      </w:r>
      <w:r w:rsidR="001425DD" w:rsidRPr="00904882">
        <w:rPr>
          <w:rFonts w:hint="cs"/>
          <w:rtl/>
        </w:rPr>
        <w:t>: ای کاش حدیث را</w:t>
      </w:r>
      <w:r w:rsidR="00147F30">
        <w:rPr>
          <w:rFonts w:hint="cs"/>
          <w:rtl/>
        </w:rPr>
        <w:t xml:space="preserve"> </w:t>
      </w:r>
      <w:r w:rsidR="00FC3657">
        <w:rPr>
          <w:rFonts w:hint="cs"/>
          <w:rtl/>
        </w:rPr>
        <w:t>می</w:t>
      </w:r>
      <w:r w:rsidR="001425DD" w:rsidRPr="00904882">
        <w:rPr>
          <w:rFonts w:hint="cs"/>
          <w:rtl/>
        </w:rPr>
        <w:t xml:space="preserve"> نوشتم</w:t>
      </w:r>
      <w:r w:rsidR="00FC3657">
        <w:rPr>
          <w:rFonts w:hint="cs"/>
          <w:rtl/>
        </w:rPr>
        <w:t>،</w:t>
      </w:r>
      <w:r w:rsidR="001425DD" w:rsidRPr="00904882">
        <w:rPr>
          <w:rFonts w:hint="cs"/>
          <w:rtl/>
        </w:rPr>
        <w:t xml:space="preserve"> گفت : ما احادیث رسول اکرم</w:t>
      </w:r>
      <w:r w:rsidR="00147F30">
        <w:rPr>
          <w:rFonts w:hint="cs"/>
        </w:rPr>
        <w:sym w:font="AGA Arabesque" w:char="F065"/>
      </w:r>
      <w:r w:rsidR="001425DD" w:rsidRPr="00904882">
        <w:rPr>
          <w:rFonts w:hint="cs"/>
          <w:rtl/>
        </w:rPr>
        <w:t xml:space="preserve"> را نمی نوشتیم بلکه احادیث رسول را می گرفتیم  شما هم مانند ما احادیث را از ما بگیرید .</w:t>
      </w:r>
    </w:p>
    <w:p w:rsidR="001425DD" w:rsidRPr="00904882" w:rsidRDefault="001425DD" w:rsidP="004308B5">
      <w:pPr>
        <w:spacing w:line="288" w:lineRule="auto"/>
        <w:ind w:firstLine="206"/>
        <w:rPr>
          <w:rFonts w:hint="cs"/>
          <w:rtl/>
        </w:rPr>
      </w:pPr>
      <w:r w:rsidRPr="00904882">
        <w:rPr>
          <w:rFonts w:hint="cs"/>
          <w:rtl/>
        </w:rPr>
        <w:t>12. روا</w:t>
      </w:r>
      <w:r w:rsidR="004A1095">
        <w:rPr>
          <w:rFonts w:hint="cs"/>
          <w:rtl/>
        </w:rPr>
        <w:t>یت شده به ابی سعید خدری گفته شد</w:t>
      </w:r>
      <w:r w:rsidRPr="00904882">
        <w:rPr>
          <w:rFonts w:hint="cs"/>
          <w:rtl/>
        </w:rPr>
        <w:t xml:space="preserve">: آیا هر چیزی </w:t>
      </w:r>
      <w:r w:rsidR="00147F30">
        <w:rPr>
          <w:rFonts w:hint="cs"/>
          <w:rtl/>
        </w:rPr>
        <w:t>را  از تو می شنویم آنرا بنویسیم؟ گفت</w:t>
      </w:r>
      <w:r w:rsidRPr="00904882">
        <w:rPr>
          <w:rFonts w:hint="cs"/>
          <w:rtl/>
        </w:rPr>
        <w:t>: اگر می خواهید آن</w:t>
      </w:r>
      <w:r w:rsidR="00147F30">
        <w:rPr>
          <w:rFonts w:hint="cs"/>
          <w:rtl/>
        </w:rPr>
        <w:t xml:space="preserve"> را مصحفی قرار بدهید نه ما ا</w:t>
      </w:r>
      <w:r w:rsidRPr="00904882">
        <w:rPr>
          <w:rFonts w:hint="cs"/>
          <w:rtl/>
        </w:rPr>
        <w:t>حادیث را از رسول خدا</w:t>
      </w:r>
      <w:r w:rsidR="00147F30">
        <w:rPr>
          <w:rFonts w:hint="cs"/>
        </w:rPr>
        <w:sym w:font="AGA Arabesque" w:char="F065"/>
      </w:r>
      <w:r w:rsidRPr="00904882">
        <w:rPr>
          <w:rFonts w:hint="cs"/>
          <w:rtl/>
        </w:rPr>
        <w:t xml:space="preserve"> می شنیدیم و آنها را حفظ می کردیم .</w:t>
      </w:r>
    </w:p>
    <w:p w:rsidR="001425DD" w:rsidRPr="00904882" w:rsidRDefault="001425DD" w:rsidP="004308B5">
      <w:pPr>
        <w:spacing w:line="288" w:lineRule="auto"/>
        <w:ind w:firstLine="206"/>
        <w:rPr>
          <w:rFonts w:hint="cs"/>
          <w:rtl/>
        </w:rPr>
      </w:pPr>
      <w:r w:rsidRPr="00904882">
        <w:rPr>
          <w:rFonts w:hint="cs"/>
          <w:rtl/>
        </w:rPr>
        <w:t>13. ابن کثیرمی گوید : از ابو هریره شنیدم که می گفت: ما نه حدیث را می نویسیم نه برای کسی می خوانیم تا بنویسند .</w:t>
      </w:r>
    </w:p>
    <w:p w:rsidR="001425DD" w:rsidRPr="00904882" w:rsidRDefault="001425DD" w:rsidP="004308B5">
      <w:pPr>
        <w:spacing w:line="288" w:lineRule="auto"/>
        <w:ind w:firstLine="206"/>
        <w:rPr>
          <w:rFonts w:hint="cs"/>
          <w:rtl/>
        </w:rPr>
      </w:pPr>
      <w:r w:rsidRPr="00904882">
        <w:rPr>
          <w:rFonts w:hint="cs"/>
          <w:rtl/>
        </w:rPr>
        <w:t>14. ابن</w:t>
      </w:r>
      <w:r w:rsidR="004A1095">
        <w:rPr>
          <w:rFonts w:hint="cs"/>
          <w:rtl/>
        </w:rPr>
        <w:t xml:space="preserve"> عباس می گوید</w:t>
      </w:r>
      <w:r w:rsidRPr="00904882">
        <w:rPr>
          <w:rFonts w:hint="cs"/>
          <w:rtl/>
        </w:rPr>
        <w:t>: ما علم را نمی نویسیم و آنرا بر کسی هم املاء نمی کنیم .</w:t>
      </w:r>
    </w:p>
    <w:p w:rsidR="001425DD" w:rsidRPr="00904882" w:rsidRDefault="001425DD" w:rsidP="004308B5">
      <w:pPr>
        <w:spacing w:line="288" w:lineRule="auto"/>
        <w:ind w:firstLine="206"/>
        <w:rPr>
          <w:rFonts w:hint="cs"/>
          <w:rtl/>
        </w:rPr>
      </w:pPr>
      <w:r w:rsidRPr="00904882">
        <w:rPr>
          <w:rFonts w:hint="cs"/>
          <w:rtl/>
        </w:rPr>
        <w:t>دوباره از او روایت شده که از نوشتن علم نهی می کرد و می گفت : اقوام گذشته توجه فراوانی به نوشتن کردند تا گمراه شدند .</w:t>
      </w:r>
    </w:p>
    <w:p w:rsidR="001425DD" w:rsidRPr="00904882" w:rsidRDefault="001425DD" w:rsidP="004308B5">
      <w:pPr>
        <w:spacing w:line="288" w:lineRule="auto"/>
        <w:ind w:firstLine="206"/>
        <w:rPr>
          <w:rFonts w:hint="cs"/>
          <w:rtl/>
        </w:rPr>
      </w:pPr>
      <w:r w:rsidRPr="00904882">
        <w:rPr>
          <w:rFonts w:hint="cs"/>
          <w:rtl/>
        </w:rPr>
        <w:t>ابن ابی برده می گوید : چیزهای فراوانی را از پدرم نوشتم گفت : نوشته ها را بیار من هم آنها را آوردم و ایشان نوشته ها را در آب انداخت .</w:t>
      </w:r>
    </w:p>
    <w:p w:rsidR="001425DD" w:rsidRPr="00904882" w:rsidRDefault="001425DD" w:rsidP="004308B5">
      <w:pPr>
        <w:spacing w:line="288" w:lineRule="auto"/>
        <w:ind w:firstLine="206"/>
        <w:rPr>
          <w:rFonts w:hint="cs"/>
        </w:rPr>
      </w:pPr>
      <w:r w:rsidRPr="00904882">
        <w:rPr>
          <w:rFonts w:hint="cs"/>
          <w:rtl/>
        </w:rPr>
        <w:t>سلیمان بن اسود محاربی می گوید : ابن مسعود کتابت را  دوست نداشت .</w:t>
      </w:r>
    </w:p>
    <w:p w:rsidR="001425DD" w:rsidRPr="00904882" w:rsidRDefault="001425DD" w:rsidP="004308B5">
      <w:pPr>
        <w:spacing w:line="288" w:lineRule="auto"/>
        <w:ind w:firstLine="206"/>
        <w:rPr>
          <w:rFonts w:hint="cs"/>
        </w:rPr>
      </w:pPr>
      <w:r w:rsidRPr="00904882">
        <w:rPr>
          <w:rFonts w:hint="cs"/>
          <w:rtl/>
        </w:rPr>
        <w:t>اسود ب</w:t>
      </w:r>
      <w:r w:rsidR="004A1095">
        <w:rPr>
          <w:rFonts w:hint="cs"/>
          <w:rtl/>
        </w:rPr>
        <w:t>ن هلال گفته</w:t>
      </w:r>
      <w:r w:rsidR="00147F30">
        <w:rPr>
          <w:rFonts w:hint="cs"/>
          <w:rtl/>
        </w:rPr>
        <w:t>: عبد الله با صحیفه‏</w:t>
      </w:r>
      <w:r w:rsidRPr="00904882">
        <w:rPr>
          <w:rFonts w:hint="cs"/>
          <w:rtl/>
        </w:rPr>
        <w:t>ای که در آن احادیث رسول خدا</w:t>
      </w:r>
      <w:r w:rsidR="00147F30">
        <w:rPr>
          <w:rFonts w:hint="cs"/>
        </w:rPr>
        <w:sym w:font="AGA Arabesque" w:char="F065"/>
      </w:r>
      <w:r w:rsidRPr="00904882">
        <w:rPr>
          <w:rFonts w:hint="cs"/>
          <w:rtl/>
        </w:rPr>
        <w:t xml:space="preserve"> نوشته شده بود پیش ما آمد و مقداری آب خواست آنها را شست و سوزاند سپس گفت : هر کس بخواهد </w:t>
      </w:r>
      <w:r w:rsidRPr="00904882">
        <w:rPr>
          <w:rFonts w:ascii="Times New Roman" w:hAnsi="Times New Roman" w:cs="Times New Roman" w:hint="cs"/>
          <w:rtl/>
        </w:rPr>
        <w:t>–</w:t>
      </w:r>
      <w:r w:rsidRPr="00904882">
        <w:rPr>
          <w:rFonts w:hint="cs"/>
          <w:rtl/>
        </w:rPr>
        <w:t xml:space="preserve"> اگر در هند هم باشد </w:t>
      </w:r>
      <w:r w:rsidRPr="00904882">
        <w:rPr>
          <w:rFonts w:ascii="Times New Roman" w:hAnsi="Times New Roman" w:cs="Times New Roman" w:hint="cs"/>
          <w:rtl/>
        </w:rPr>
        <w:t>–</w:t>
      </w:r>
      <w:r w:rsidRPr="00904882">
        <w:rPr>
          <w:rFonts w:hint="cs"/>
          <w:rtl/>
        </w:rPr>
        <w:t xml:space="preserve"> به او حدیث می گویم ولی علت نابودی امت های گذشته غافل شدن از </w:t>
      </w:r>
      <w:r w:rsidR="00D350C2" w:rsidRPr="00904882">
        <w:rPr>
          <w:rFonts w:hint="cs"/>
          <w:rtl/>
        </w:rPr>
        <w:t>قرآن</w:t>
      </w:r>
      <w:r w:rsidRPr="00904882">
        <w:rPr>
          <w:rFonts w:hint="cs"/>
          <w:rtl/>
        </w:rPr>
        <w:t xml:space="preserve"> بود .</w:t>
      </w:r>
    </w:p>
    <w:p w:rsidR="001425DD" w:rsidRPr="00904882" w:rsidRDefault="001425DD" w:rsidP="00147F30">
      <w:pPr>
        <w:spacing w:line="288" w:lineRule="auto"/>
        <w:ind w:firstLine="206"/>
        <w:rPr>
          <w:rFonts w:hint="cs"/>
        </w:rPr>
      </w:pPr>
      <w:r w:rsidRPr="00904882">
        <w:rPr>
          <w:rFonts w:hint="cs"/>
          <w:rtl/>
        </w:rPr>
        <w:t>عبد الرحمان بن اسود از پدرش روایت می کند که من و علقمه صحیفه</w:t>
      </w:r>
      <w:r w:rsidR="00147F30">
        <w:rPr>
          <w:rFonts w:hint="cs"/>
          <w:rtl/>
        </w:rPr>
        <w:t>‏</w:t>
      </w:r>
      <w:r w:rsidRPr="00904882">
        <w:rPr>
          <w:rFonts w:hint="cs"/>
          <w:rtl/>
        </w:rPr>
        <w:t>ای پیدا کردیم و در حالی که نزدیک زوال بود آنرا پیش ابن مسعود بردیم</w:t>
      </w:r>
      <w:r w:rsidR="008227A4" w:rsidRPr="00904882">
        <w:rPr>
          <w:rFonts w:hint="cs"/>
          <w:rtl/>
        </w:rPr>
        <w:t>، بر د</w:t>
      </w:r>
      <w:r w:rsidRPr="00904882">
        <w:rPr>
          <w:rFonts w:hint="cs"/>
          <w:rtl/>
        </w:rPr>
        <w:t>ر</w:t>
      </w:r>
      <w:r w:rsidR="008227A4" w:rsidRPr="00904882">
        <w:rPr>
          <w:rFonts w:hint="cs"/>
          <w:rtl/>
        </w:rPr>
        <w:t xml:space="preserve"> </w:t>
      </w:r>
      <w:r w:rsidRPr="00904882">
        <w:rPr>
          <w:rFonts w:hint="cs"/>
          <w:rtl/>
        </w:rPr>
        <w:t>ایشان نشسته بودیم</w:t>
      </w:r>
      <w:r w:rsidR="008227A4" w:rsidRPr="00904882">
        <w:rPr>
          <w:rFonts w:hint="cs"/>
          <w:rtl/>
        </w:rPr>
        <w:t>،</w:t>
      </w:r>
      <w:r w:rsidRPr="00904882">
        <w:rPr>
          <w:rFonts w:hint="cs"/>
          <w:rtl/>
        </w:rPr>
        <w:t xml:space="preserve"> به کنیزش گفت : ببین چه کسی پشت دَر است ؟ کنیز گفت : علقمه و اسود</w:t>
      </w:r>
      <w:r w:rsidR="00147F30">
        <w:rPr>
          <w:rFonts w:hint="cs"/>
          <w:rtl/>
        </w:rPr>
        <w:t>، گفت</w:t>
      </w:r>
      <w:r w:rsidRPr="00904882">
        <w:rPr>
          <w:rFonts w:hint="cs"/>
          <w:rtl/>
        </w:rPr>
        <w:t>: بگذار وارد شوند</w:t>
      </w:r>
      <w:r w:rsidR="008227A4" w:rsidRPr="00904882">
        <w:rPr>
          <w:rFonts w:hint="cs"/>
          <w:rtl/>
        </w:rPr>
        <w:t>،</w:t>
      </w:r>
      <w:r w:rsidR="00147F30">
        <w:rPr>
          <w:rFonts w:hint="cs"/>
          <w:rtl/>
        </w:rPr>
        <w:t xml:space="preserve"> ما هم داخل شدیم گفت</w:t>
      </w:r>
      <w:r w:rsidRPr="00904882">
        <w:rPr>
          <w:rFonts w:hint="cs"/>
          <w:rtl/>
        </w:rPr>
        <w:t>: خیلی وقت</w:t>
      </w:r>
      <w:r w:rsidR="0092682B">
        <w:rPr>
          <w:rFonts w:hint="cs"/>
          <w:rtl/>
        </w:rPr>
        <w:t xml:space="preserve"> بود پشت در نشسته بودید</w:t>
      </w:r>
      <w:r w:rsidR="00147F30">
        <w:rPr>
          <w:rFonts w:hint="cs"/>
          <w:rtl/>
        </w:rPr>
        <w:t>؟ گفتیم</w:t>
      </w:r>
      <w:r w:rsidRPr="00904882">
        <w:rPr>
          <w:rFonts w:hint="cs"/>
          <w:rtl/>
        </w:rPr>
        <w:t>: بله</w:t>
      </w:r>
      <w:r w:rsidR="008227A4" w:rsidRPr="00904882">
        <w:rPr>
          <w:rFonts w:hint="cs"/>
          <w:rtl/>
        </w:rPr>
        <w:t>،</w:t>
      </w:r>
      <w:r w:rsidR="00147F30">
        <w:rPr>
          <w:rFonts w:hint="cs"/>
          <w:rtl/>
        </w:rPr>
        <w:t xml:space="preserve"> گفت</w:t>
      </w:r>
      <w:r w:rsidRPr="00904882">
        <w:rPr>
          <w:rFonts w:hint="cs"/>
          <w:rtl/>
        </w:rPr>
        <w:t>: چرا بر</w:t>
      </w:r>
      <w:r w:rsidR="0092682B">
        <w:rPr>
          <w:rFonts w:hint="cs"/>
          <w:rtl/>
        </w:rPr>
        <w:t>ای ورود اجازه نمی گرفتی</w:t>
      </w:r>
      <w:r w:rsidR="00147F30">
        <w:rPr>
          <w:rFonts w:hint="cs"/>
          <w:rtl/>
        </w:rPr>
        <w:t>؟ گفتیم</w:t>
      </w:r>
      <w:r w:rsidRPr="00904882">
        <w:rPr>
          <w:rFonts w:hint="cs"/>
          <w:rtl/>
        </w:rPr>
        <w:t>: ترسیدیم که خواب باشید</w:t>
      </w:r>
      <w:r w:rsidR="008227A4" w:rsidRPr="00904882">
        <w:rPr>
          <w:rFonts w:hint="cs"/>
          <w:rtl/>
        </w:rPr>
        <w:t>،</w:t>
      </w:r>
      <w:r w:rsidRPr="00904882">
        <w:rPr>
          <w:rFonts w:hint="cs"/>
          <w:rtl/>
        </w:rPr>
        <w:t xml:space="preserve"> گ</w:t>
      </w:r>
      <w:r w:rsidR="00147F30">
        <w:rPr>
          <w:rFonts w:hint="cs"/>
          <w:rtl/>
        </w:rPr>
        <w:t>فت</w:t>
      </w:r>
      <w:r w:rsidRPr="00904882">
        <w:rPr>
          <w:rFonts w:hint="cs"/>
          <w:rtl/>
        </w:rPr>
        <w:t>: دوست ندارم چنین گمان کنید این لحظه برای ما مانند نماز شب است</w:t>
      </w:r>
      <w:r w:rsidR="008227A4" w:rsidRPr="00904882">
        <w:rPr>
          <w:rFonts w:hint="cs"/>
          <w:rtl/>
        </w:rPr>
        <w:t>،</w:t>
      </w:r>
      <w:r w:rsidR="00147F30">
        <w:rPr>
          <w:rFonts w:hint="cs"/>
          <w:rtl/>
        </w:rPr>
        <w:t xml:space="preserve"> گفتیم</w:t>
      </w:r>
      <w:r w:rsidRPr="00904882">
        <w:rPr>
          <w:rFonts w:hint="cs"/>
          <w:rtl/>
        </w:rPr>
        <w:t>: در این صحیفه حدیث حسن نوشته شده است خدمت گذارش را صدا زد تا تش</w:t>
      </w:r>
      <w:r w:rsidR="008227A4" w:rsidRPr="00904882">
        <w:rPr>
          <w:rFonts w:hint="cs"/>
          <w:rtl/>
        </w:rPr>
        <w:t>ت</w:t>
      </w:r>
      <w:r w:rsidRPr="00904882">
        <w:rPr>
          <w:rFonts w:hint="cs"/>
          <w:rtl/>
        </w:rPr>
        <w:t>ی بیاورد و مقداری آب در آن بریزد</w:t>
      </w:r>
      <w:r w:rsidR="008227A4" w:rsidRPr="00904882">
        <w:rPr>
          <w:rFonts w:hint="cs"/>
          <w:rtl/>
        </w:rPr>
        <w:t>،</w:t>
      </w:r>
      <w:r w:rsidRPr="00904882">
        <w:rPr>
          <w:rFonts w:hint="cs"/>
          <w:rtl/>
        </w:rPr>
        <w:t xml:space="preserve"> کنیز هم آب را آورد و ایشان</w:t>
      </w:r>
      <w:r w:rsidR="00147F30">
        <w:rPr>
          <w:rFonts w:hint="cs"/>
          <w:rtl/>
        </w:rPr>
        <w:t xml:space="preserve"> شروع کردند به شستن صحیفه و گفت</w:t>
      </w:r>
      <w:r w:rsidRPr="00904882">
        <w:rPr>
          <w:rFonts w:hint="cs"/>
          <w:rtl/>
        </w:rPr>
        <w:t>: بهترین داستان را برای شم</w:t>
      </w:r>
      <w:r w:rsidR="00147F30">
        <w:rPr>
          <w:rFonts w:hint="cs"/>
          <w:rtl/>
        </w:rPr>
        <w:t>ا روایت می کنیم ، گفتیم</w:t>
      </w:r>
      <w:r w:rsidRPr="00904882">
        <w:rPr>
          <w:rFonts w:hint="cs"/>
          <w:rtl/>
        </w:rPr>
        <w:t>: نگاه کن ا</w:t>
      </w:r>
      <w:r w:rsidR="00147F30">
        <w:rPr>
          <w:rFonts w:hint="cs"/>
          <w:rtl/>
        </w:rPr>
        <w:t>حادیث عجیبی در آن وجود دارد گفت</w:t>
      </w:r>
      <w:r w:rsidRPr="00904882">
        <w:rPr>
          <w:rFonts w:hint="cs"/>
          <w:rtl/>
        </w:rPr>
        <w:t xml:space="preserve">: نه قلب خود را به غیر ا ز </w:t>
      </w:r>
      <w:r w:rsidR="00D350C2" w:rsidRPr="00904882">
        <w:rPr>
          <w:rFonts w:hint="cs"/>
          <w:rtl/>
        </w:rPr>
        <w:t>قرآن</w:t>
      </w:r>
      <w:r w:rsidRPr="00904882">
        <w:rPr>
          <w:rFonts w:hint="cs"/>
          <w:rtl/>
        </w:rPr>
        <w:t xml:space="preserve"> مشغول نکنید .</w:t>
      </w:r>
    </w:p>
    <w:p w:rsidR="001425DD" w:rsidRPr="00904882" w:rsidRDefault="00147F30" w:rsidP="004308B5">
      <w:pPr>
        <w:spacing w:line="288" w:lineRule="auto"/>
        <w:ind w:firstLine="206"/>
        <w:rPr>
          <w:rFonts w:hint="cs"/>
        </w:rPr>
      </w:pPr>
      <w:r>
        <w:rPr>
          <w:rFonts w:hint="cs"/>
          <w:rtl/>
        </w:rPr>
        <w:t>ابی برده  می گوید</w:t>
      </w:r>
      <w:r w:rsidR="001425DD" w:rsidRPr="00904882">
        <w:rPr>
          <w:rFonts w:hint="cs"/>
          <w:rtl/>
        </w:rPr>
        <w:t xml:space="preserve">: ابو موسی برای ما حدیث روایت می کرد ما هم بلند شدیم تا آنرا بنویسیم گفت: آیا می خواهید چیزی را بنویسید که از من شنیده اید ؟ </w:t>
      </w:r>
      <w:r>
        <w:rPr>
          <w:rFonts w:hint="cs"/>
          <w:rtl/>
        </w:rPr>
        <w:t>گفتیم: بله گفت</w:t>
      </w:r>
      <w:r w:rsidR="001425DD" w:rsidRPr="00904882">
        <w:rPr>
          <w:rFonts w:hint="cs"/>
          <w:rtl/>
        </w:rPr>
        <w:t>: آنها را بیاورید اوراق را پیش ایشان بردیم  ظرفی از</w:t>
      </w:r>
      <w:r>
        <w:rPr>
          <w:rFonts w:hint="cs"/>
          <w:rtl/>
        </w:rPr>
        <w:t xml:space="preserve"> آب خواست و آنها را شست سپس گفت</w:t>
      </w:r>
      <w:r w:rsidR="001425DD" w:rsidRPr="00904882">
        <w:rPr>
          <w:rFonts w:hint="cs"/>
          <w:rtl/>
        </w:rPr>
        <w:t>: همانطور که ما حفظ کردیم شما هم حفظ کنید .</w:t>
      </w:r>
    </w:p>
    <w:p w:rsidR="001425DD" w:rsidRPr="00904882" w:rsidRDefault="00147F30" w:rsidP="004308B5">
      <w:pPr>
        <w:spacing w:line="288" w:lineRule="auto"/>
        <w:ind w:firstLine="206"/>
        <w:rPr>
          <w:rFonts w:hint="cs"/>
        </w:rPr>
      </w:pPr>
      <w:r>
        <w:rPr>
          <w:rFonts w:hint="cs"/>
          <w:rtl/>
        </w:rPr>
        <w:t>سعید بن جبیر می گوید</w:t>
      </w:r>
      <w:r w:rsidR="001425DD" w:rsidRPr="00904882">
        <w:rPr>
          <w:rFonts w:hint="cs"/>
          <w:rtl/>
        </w:rPr>
        <w:t>: مسائلی را برای اهل کوفه نوشتم که عمر آنها را تصویب کرده بود</w:t>
      </w:r>
      <w:r w:rsidR="008227A4" w:rsidRPr="00904882">
        <w:rPr>
          <w:rFonts w:hint="cs"/>
          <w:rtl/>
        </w:rPr>
        <w:t>،</w:t>
      </w:r>
      <w:r w:rsidR="001425DD" w:rsidRPr="00904882">
        <w:rPr>
          <w:rFonts w:hint="cs"/>
          <w:rtl/>
        </w:rPr>
        <w:t xml:space="preserve"> سپس به عمر رسیدم و در مورد نوشتن از او پرسیدم اگر عمر می دانست من حدیث را نوشته ام و آنها را به همراه خود دارم از من جدا می شد .</w:t>
      </w:r>
    </w:p>
    <w:p w:rsidR="001425DD" w:rsidRPr="00904882" w:rsidRDefault="001425DD" w:rsidP="004308B5">
      <w:pPr>
        <w:spacing w:line="288" w:lineRule="auto"/>
        <w:ind w:firstLine="206"/>
        <w:rPr>
          <w:rFonts w:hint="cs"/>
        </w:rPr>
      </w:pPr>
      <w:r w:rsidRPr="00904882">
        <w:rPr>
          <w:rFonts w:hint="cs"/>
          <w:rtl/>
        </w:rPr>
        <w:t xml:space="preserve">از مسروق روایت شده که به علقمه گفته: </w:t>
      </w:r>
      <w:r w:rsidR="008227A4" w:rsidRPr="00904882">
        <w:rPr>
          <w:rFonts w:hint="cs"/>
          <w:rtl/>
        </w:rPr>
        <w:t>مقداری ا</w:t>
      </w:r>
      <w:r w:rsidRPr="00904882">
        <w:rPr>
          <w:rFonts w:hint="cs"/>
          <w:rtl/>
        </w:rPr>
        <w:t>زاحادیث را برایم بنویس</w:t>
      </w:r>
      <w:r w:rsidR="008227A4" w:rsidRPr="00904882">
        <w:rPr>
          <w:rFonts w:hint="cs"/>
          <w:rtl/>
        </w:rPr>
        <w:t xml:space="preserve">، </w:t>
      </w:r>
      <w:r w:rsidR="00147F30">
        <w:rPr>
          <w:rFonts w:hint="cs"/>
          <w:rtl/>
        </w:rPr>
        <w:t>گفت</w:t>
      </w:r>
      <w:r w:rsidRPr="00904882">
        <w:rPr>
          <w:rFonts w:hint="cs"/>
          <w:rtl/>
        </w:rPr>
        <w:t>: مگر ن</w:t>
      </w:r>
      <w:r w:rsidR="00147F30">
        <w:rPr>
          <w:rFonts w:hint="cs"/>
          <w:rtl/>
        </w:rPr>
        <w:t>می دانید از این کار منع شده ایم</w:t>
      </w:r>
      <w:r w:rsidRPr="00904882">
        <w:rPr>
          <w:rFonts w:hint="cs"/>
          <w:rtl/>
        </w:rPr>
        <w:t>؟ گفتم آنرا حفظ می کنم و بعد از حفظ آنها را می سوزانم .</w:t>
      </w:r>
    </w:p>
    <w:p w:rsidR="001425DD" w:rsidRPr="00904882" w:rsidRDefault="001425DD" w:rsidP="004308B5">
      <w:pPr>
        <w:spacing w:line="288" w:lineRule="auto"/>
        <w:ind w:firstLine="206"/>
        <w:rPr>
          <w:rFonts w:hint="cs"/>
        </w:rPr>
      </w:pPr>
      <w:r w:rsidRPr="00904882">
        <w:rPr>
          <w:rFonts w:hint="cs"/>
          <w:rtl/>
        </w:rPr>
        <w:t xml:space="preserve">ابن سیرین می </w:t>
      </w:r>
      <w:r w:rsidR="0092682B">
        <w:rPr>
          <w:rFonts w:hint="cs"/>
          <w:rtl/>
        </w:rPr>
        <w:t>گوید</w:t>
      </w:r>
      <w:r w:rsidRPr="00904882">
        <w:rPr>
          <w:rFonts w:hint="cs"/>
          <w:rtl/>
        </w:rPr>
        <w:t>: به</w:t>
      </w:r>
      <w:r w:rsidR="00147F30">
        <w:rPr>
          <w:rFonts w:hint="cs"/>
          <w:rtl/>
        </w:rPr>
        <w:t xml:space="preserve"> عبیده گفتم آنچه می شنوم بنویسم؟ گفت</w:t>
      </w:r>
      <w:r w:rsidRPr="00904882">
        <w:rPr>
          <w:rFonts w:hint="cs"/>
          <w:rtl/>
        </w:rPr>
        <w:t xml:space="preserve">: نه </w:t>
      </w:r>
      <w:r w:rsidR="00FC3657">
        <w:rPr>
          <w:rFonts w:hint="cs"/>
          <w:rtl/>
        </w:rPr>
        <w:t>،</w:t>
      </w:r>
      <w:r w:rsidR="00147F30">
        <w:rPr>
          <w:rFonts w:hint="cs"/>
          <w:rtl/>
        </w:rPr>
        <w:t>گفتم</w:t>
      </w:r>
      <w:r w:rsidRPr="00904882">
        <w:rPr>
          <w:rFonts w:hint="cs"/>
          <w:rtl/>
        </w:rPr>
        <w:t>: حتی اگر کتابی را پیدا کردم و انرا بر تو بخوانم باز</w:t>
      </w:r>
      <w:r w:rsidR="00147F30">
        <w:rPr>
          <w:rFonts w:hint="cs"/>
          <w:rtl/>
        </w:rPr>
        <w:t xml:space="preserve"> هم نمی توانم آنرا بنویسم ؟ گفت</w:t>
      </w:r>
      <w:r w:rsidRPr="00904882">
        <w:rPr>
          <w:rFonts w:hint="cs"/>
          <w:rtl/>
        </w:rPr>
        <w:t>: نه.</w:t>
      </w:r>
    </w:p>
    <w:p w:rsidR="001425DD" w:rsidRPr="00904882" w:rsidRDefault="00147F30" w:rsidP="004308B5">
      <w:pPr>
        <w:spacing w:line="288" w:lineRule="auto"/>
        <w:ind w:firstLine="206"/>
        <w:rPr>
          <w:rFonts w:hint="cs"/>
        </w:rPr>
      </w:pPr>
      <w:r>
        <w:rPr>
          <w:rFonts w:hint="cs"/>
          <w:rtl/>
        </w:rPr>
        <w:t>ابراهیم می گوید</w:t>
      </w:r>
      <w:r w:rsidR="001425DD" w:rsidRPr="00904882">
        <w:rPr>
          <w:rFonts w:hint="cs"/>
          <w:rtl/>
        </w:rPr>
        <w:t>:</w:t>
      </w:r>
      <w:r>
        <w:rPr>
          <w:rFonts w:hint="cs"/>
          <w:rtl/>
        </w:rPr>
        <w:t xml:space="preserve"> من نزد عبیده حدیث می نوشتم گفت</w:t>
      </w:r>
      <w:r w:rsidR="001425DD" w:rsidRPr="00904882">
        <w:rPr>
          <w:rFonts w:hint="cs"/>
          <w:rtl/>
        </w:rPr>
        <w:t>: از من چیزی ننویسید .</w:t>
      </w:r>
    </w:p>
    <w:p w:rsidR="001425DD" w:rsidRPr="00904882" w:rsidRDefault="001425DD" w:rsidP="004308B5">
      <w:pPr>
        <w:spacing w:line="288" w:lineRule="auto"/>
        <w:ind w:firstLine="206"/>
        <w:rPr>
          <w:rFonts w:hint="cs"/>
        </w:rPr>
      </w:pPr>
      <w:r w:rsidRPr="00904882">
        <w:rPr>
          <w:rFonts w:hint="cs"/>
          <w:rtl/>
        </w:rPr>
        <w:t>ابی یزید مر</w:t>
      </w:r>
      <w:r w:rsidR="00147F30">
        <w:rPr>
          <w:rFonts w:hint="cs"/>
          <w:rtl/>
        </w:rPr>
        <w:t>ادی می گوید</w:t>
      </w:r>
      <w:r w:rsidRPr="00904882">
        <w:rPr>
          <w:rFonts w:hint="cs"/>
          <w:rtl/>
        </w:rPr>
        <w:t>: عبیده هنگام مرگ گفت : نوشته هایم را بیاورید تا آنها را محو کنم .</w:t>
      </w:r>
    </w:p>
    <w:p w:rsidR="001425DD" w:rsidRPr="00904882" w:rsidRDefault="001425DD" w:rsidP="004308B5">
      <w:pPr>
        <w:spacing w:line="288" w:lineRule="auto"/>
        <w:ind w:firstLine="206"/>
        <w:rPr>
          <w:rFonts w:hint="cs"/>
        </w:rPr>
      </w:pPr>
      <w:r w:rsidRPr="00904882">
        <w:rPr>
          <w:rFonts w:hint="cs"/>
          <w:rtl/>
        </w:rPr>
        <w:t>از</w:t>
      </w:r>
      <w:r w:rsidR="0092682B">
        <w:rPr>
          <w:rFonts w:hint="cs"/>
          <w:rtl/>
        </w:rPr>
        <w:t xml:space="preserve"> نعمان بن قیس روایت شده که گفته</w:t>
      </w:r>
      <w:r w:rsidRPr="00904882">
        <w:rPr>
          <w:rFonts w:hint="cs"/>
          <w:rtl/>
        </w:rPr>
        <w:t>: عبیده هنگام مرگ نوشته ها را محو کرد به او گفتند</w:t>
      </w:r>
      <w:r w:rsidR="0092682B">
        <w:rPr>
          <w:rFonts w:hint="cs"/>
          <w:rtl/>
        </w:rPr>
        <w:t xml:space="preserve"> ک چرا این کار را انجام می دهید</w:t>
      </w:r>
      <w:r w:rsidRPr="00904882">
        <w:rPr>
          <w:rFonts w:hint="cs"/>
          <w:rtl/>
        </w:rPr>
        <w:t>؟ گفت می ترسم گروهی بعد از من بیایند و آنرا تغییر دهند .</w:t>
      </w:r>
    </w:p>
    <w:p w:rsidR="001425DD" w:rsidRPr="00904882" w:rsidRDefault="001425DD" w:rsidP="004308B5">
      <w:pPr>
        <w:spacing w:line="288" w:lineRule="auto"/>
        <w:ind w:firstLine="206"/>
        <w:rPr>
          <w:rFonts w:hint="cs"/>
        </w:rPr>
      </w:pPr>
      <w:r w:rsidRPr="00904882">
        <w:rPr>
          <w:rFonts w:hint="cs"/>
          <w:rtl/>
        </w:rPr>
        <w:t>از قاسم بن محمد روایت شده که حدیث را نمی نوشت .</w:t>
      </w:r>
    </w:p>
    <w:p w:rsidR="001425DD" w:rsidRPr="00904882" w:rsidRDefault="00147F30" w:rsidP="004308B5">
      <w:pPr>
        <w:spacing w:line="288" w:lineRule="auto"/>
        <w:ind w:firstLine="206"/>
        <w:rPr>
          <w:rFonts w:hint="cs"/>
        </w:rPr>
      </w:pPr>
      <w:r>
        <w:rPr>
          <w:rFonts w:hint="cs"/>
          <w:rtl/>
        </w:rPr>
        <w:t>سعید بن عبد العزیز می گوید</w:t>
      </w:r>
      <w:r w:rsidR="001425DD" w:rsidRPr="00904882">
        <w:rPr>
          <w:rFonts w:hint="cs"/>
          <w:rtl/>
        </w:rPr>
        <w:t>: هرگز حدیث را ننوشته ام .</w:t>
      </w:r>
    </w:p>
    <w:p w:rsidR="001425DD" w:rsidRPr="00904882" w:rsidRDefault="00147F30" w:rsidP="004308B5">
      <w:pPr>
        <w:spacing w:line="288" w:lineRule="auto"/>
        <w:ind w:firstLine="206"/>
        <w:rPr>
          <w:rFonts w:hint="cs"/>
        </w:rPr>
      </w:pPr>
      <w:r>
        <w:rPr>
          <w:rFonts w:hint="cs"/>
          <w:rtl/>
        </w:rPr>
        <w:t>ابراهیم نخعی می گوید</w:t>
      </w:r>
      <w:r w:rsidR="001425DD" w:rsidRPr="00904882">
        <w:rPr>
          <w:rFonts w:hint="cs"/>
          <w:rtl/>
        </w:rPr>
        <w:t>: نوشتن احادیث د ر کاغذها مکروه است و هرگز از من حدیث ننویسید .</w:t>
      </w:r>
    </w:p>
    <w:p w:rsidR="001425DD" w:rsidRPr="00904882" w:rsidRDefault="001425DD" w:rsidP="004308B5">
      <w:pPr>
        <w:spacing w:line="288" w:lineRule="auto"/>
        <w:ind w:firstLine="206"/>
        <w:rPr>
          <w:rFonts w:hint="cs"/>
        </w:rPr>
      </w:pPr>
      <w:r w:rsidRPr="00904882">
        <w:rPr>
          <w:rFonts w:hint="cs"/>
          <w:rtl/>
        </w:rPr>
        <w:t>فضیل بن</w:t>
      </w:r>
      <w:r w:rsidR="00147F30">
        <w:rPr>
          <w:rFonts w:hint="cs"/>
          <w:rtl/>
        </w:rPr>
        <w:t xml:space="preserve"> عمرو می گوید: به ابراهیم گفتم</w:t>
      </w:r>
      <w:r w:rsidRPr="00904882">
        <w:rPr>
          <w:rFonts w:hint="cs"/>
          <w:rtl/>
        </w:rPr>
        <w:t>: من نزد تو آمدم و چیزهای را از تو نوشته ام ولی تو را می بینم که از نوشته ها می دزدید د رحالی که خود</w:t>
      </w:r>
      <w:r w:rsidR="00147F30">
        <w:rPr>
          <w:rFonts w:hint="cs"/>
          <w:rtl/>
        </w:rPr>
        <w:t>ت نوشتن را مکروه می دانید ؟ گفت</w:t>
      </w:r>
      <w:r w:rsidRPr="00904882">
        <w:rPr>
          <w:rFonts w:hint="cs"/>
          <w:rtl/>
        </w:rPr>
        <w:t>: مشکلی ندارد چون هرگاه علمی را طلب کند خداوند به مقدار کافی به او می دهد و هر گاه انسان چیزی را بنویسد بر آن اتکا می کند .</w:t>
      </w:r>
    </w:p>
    <w:p w:rsidR="001425DD" w:rsidRPr="00904882" w:rsidRDefault="00147F30" w:rsidP="004308B5">
      <w:pPr>
        <w:spacing w:line="288" w:lineRule="auto"/>
        <w:ind w:firstLine="206"/>
        <w:rPr>
          <w:rFonts w:hint="cs"/>
        </w:rPr>
      </w:pPr>
      <w:r>
        <w:rPr>
          <w:rFonts w:hint="cs"/>
          <w:rtl/>
        </w:rPr>
        <w:t>اسحاق بن اسماعیل می گوید</w:t>
      </w:r>
      <w:r w:rsidR="001425DD" w:rsidRPr="00904882">
        <w:rPr>
          <w:rFonts w:hint="cs"/>
          <w:rtl/>
        </w:rPr>
        <w:t xml:space="preserve">: به جریر </w:t>
      </w:r>
      <w:r>
        <w:rPr>
          <w:rFonts w:hint="cs"/>
          <w:rtl/>
        </w:rPr>
        <w:t>گفتم</w:t>
      </w:r>
      <w:r w:rsidR="001425DD" w:rsidRPr="00904882">
        <w:rPr>
          <w:rFonts w:hint="cs"/>
          <w:rtl/>
        </w:rPr>
        <w:t>: آیا منصور نوشتن ر</w:t>
      </w:r>
      <w:r>
        <w:rPr>
          <w:rFonts w:hint="cs"/>
          <w:rtl/>
        </w:rPr>
        <w:t>ا مکروه و نا روا می دانست ؟ گفت</w:t>
      </w:r>
      <w:r w:rsidR="001425DD" w:rsidRPr="00904882">
        <w:rPr>
          <w:rFonts w:hint="cs"/>
          <w:rtl/>
        </w:rPr>
        <w:t>: بله منصور و مغیره و اعمش کتابت را دوست نداشتند .</w:t>
      </w:r>
    </w:p>
    <w:p w:rsidR="001425DD" w:rsidRPr="00904882" w:rsidRDefault="00147F30" w:rsidP="004308B5">
      <w:pPr>
        <w:spacing w:line="288" w:lineRule="auto"/>
        <w:ind w:firstLine="206"/>
        <w:rPr>
          <w:rFonts w:hint="cs"/>
        </w:rPr>
      </w:pPr>
      <w:r>
        <w:rPr>
          <w:rFonts w:hint="cs"/>
          <w:rtl/>
        </w:rPr>
        <w:t>اوزاعی می گوید</w:t>
      </w:r>
      <w:r w:rsidR="001425DD" w:rsidRPr="00904882">
        <w:rPr>
          <w:rFonts w:hint="cs"/>
          <w:rtl/>
        </w:rPr>
        <w:t>: این علم (علم حدیث ) شریف است از دهان مردان گرفته می شود و در مورد آن بحث می کنند ولی وقتی آن علم  وارد کت</w:t>
      </w:r>
      <w:r w:rsidR="0092682B">
        <w:rPr>
          <w:rFonts w:hint="cs"/>
          <w:rtl/>
        </w:rPr>
        <w:t>اب شد  نور و شوقش از بین می رود</w:t>
      </w:r>
      <w:r w:rsidR="001425DD" w:rsidRPr="00904882">
        <w:rPr>
          <w:rFonts w:hint="cs"/>
          <w:rtl/>
        </w:rPr>
        <w:t>.</w:t>
      </w:r>
    </w:p>
    <w:p w:rsidR="001425DD" w:rsidRPr="00904882" w:rsidRDefault="001425DD" w:rsidP="004308B5">
      <w:pPr>
        <w:spacing w:line="288" w:lineRule="auto"/>
        <w:ind w:firstLine="206"/>
        <w:rPr>
          <w:rFonts w:hint="cs"/>
        </w:rPr>
      </w:pPr>
      <w:r w:rsidRPr="00904882">
        <w:rPr>
          <w:rFonts w:hint="cs"/>
          <w:rtl/>
        </w:rPr>
        <w:t>ابن صلاح می گوید:</w:t>
      </w:r>
      <w:r w:rsidRPr="00904882">
        <w:rPr>
          <w:rStyle w:val="a3"/>
          <w:rtl/>
        </w:rPr>
        <w:footnoteReference w:id="407"/>
      </w:r>
      <w:r w:rsidR="00147F30">
        <w:rPr>
          <w:rFonts w:hint="cs"/>
          <w:rtl/>
        </w:rPr>
        <w:t xml:space="preserve"> </w:t>
      </w:r>
      <w:r w:rsidRPr="00904882">
        <w:rPr>
          <w:rFonts w:hint="cs"/>
          <w:rtl/>
        </w:rPr>
        <w:t>هنگامی که علم از دهان مردان گرفته می شد مبارک بود ولی وقتی که وارد کتاب شد افرادی که اهل حدیث نیستند در آن دخل و تصرف نمودند و مبارکی را از آن گرفتند .</w:t>
      </w:r>
    </w:p>
    <w:p w:rsidR="001425DD" w:rsidRPr="00904882" w:rsidRDefault="001425DD" w:rsidP="00147F30">
      <w:pPr>
        <w:pStyle w:val="3"/>
        <w:rPr>
          <w:rFonts w:hint="cs"/>
          <w:rtl/>
        </w:rPr>
      </w:pPr>
      <w:bookmarkStart w:id="95" w:name="_Toc219142779"/>
      <w:r w:rsidRPr="00904882">
        <w:rPr>
          <w:rFonts w:hint="cs"/>
          <w:rtl/>
        </w:rPr>
        <w:t>جواب</w:t>
      </w:r>
      <w:bookmarkEnd w:id="95"/>
    </w:p>
    <w:p w:rsidR="001425DD" w:rsidRPr="00904882" w:rsidRDefault="001425DD" w:rsidP="00147F30">
      <w:pPr>
        <w:spacing w:line="288" w:lineRule="auto"/>
        <w:ind w:firstLine="206"/>
        <w:rPr>
          <w:rFonts w:hint="cs"/>
          <w:rtl/>
        </w:rPr>
      </w:pPr>
      <w:r w:rsidRPr="00904882">
        <w:rPr>
          <w:rFonts w:hint="cs"/>
          <w:rtl/>
        </w:rPr>
        <w:t>در این شبهه چند مسئله مهم و اساسی وجود دارند که کاملاً از حق دور هستند و مسیر باطل را می پیمایند</w:t>
      </w:r>
      <w:r w:rsidR="008227A4" w:rsidRPr="00904882">
        <w:rPr>
          <w:rFonts w:hint="cs"/>
          <w:rtl/>
        </w:rPr>
        <w:t>،</w:t>
      </w:r>
      <w:r w:rsidR="00147F30">
        <w:rPr>
          <w:rFonts w:hint="cs"/>
          <w:rtl/>
        </w:rPr>
        <w:t xml:space="preserve"> پس نیازمند شرح و تو</w:t>
      </w:r>
      <w:r w:rsidRPr="00904882">
        <w:rPr>
          <w:rFonts w:hint="cs"/>
          <w:rtl/>
        </w:rPr>
        <w:t>ضیح تک تک</w:t>
      </w:r>
      <w:r w:rsidR="00FC3657">
        <w:rPr>
          <w:rFonts w:hint="cs"/>
          <w:rtl/>
        </w:rPr>
        <w:t xml:space="preserve"> این</w:t>
      </w:r>
      <w:r w:rsidRPr="00904882">
        <w:rPr>
          <w:rFonts w:hint="cs"/>
          <w:rtl/>
        </w:rPr>
        <w:t xml:space="preserve"> مسائل هستیم و بطلان و فساد هر کدام را بیان می کنیم تا ستون</w:t>
      </w:r>
      <w:r w:rsidR="00147F30">
        <w:rPr>
          <w:rFonts w:hint="cs"/>
          <w:rtl/>
        </w:rPr>
        <w:t>‏</w:t>
      </w:r>
      <w:r w:rsidRPr="00904882">
        <w:rPr>
          <w:rFonts w:hint="cs"/>
          <w:rtl/>
        </w:rPr>
        <w:t>های دروغین این شبهه</w:t>
      </w:r>
      <w:r w:rsidR="00147F30">
        <w:rPr>
          <w:rFonts w:hint="cs"/>
          <w:rtl/>
        </w:rPr>
        <w:t>،</w:t>
      </w:r>
      <w:r w:rsidRPr="00904882">
        <w:rPr>
          <w:rFonts w:hint="cs"/>
          <w:rtl/>
        </w:rPr>
        <w:t xml:space="preserve"> لرزان و نابود شوند و بر روی هم ویران گردند و تمام جوانب آنها روشن شود و مردم به فاسد بودن آنها قناعت کنند. </w:t>
      </w:r>
    </w:p>
    <w:p w:rsidR="001425DD" w:rsidRDefault="00914CF9" w:rsidP="0092682B">
      <w:pPr>
        <w:pStyle w:val="1"/>
        <w:rPr>
          <w:rFonts w:hint="cs"/>
          <w:rtl/>
        </w:rPr>
      </w:pPr>
      <w:r w:rsidRPr="00904882">
        <w:rPr>
          <w:rtl/>
        </w:rPr>
        <w:br w:type="page"/>
      </w:r>
      <w:bookmarkStart w:id="96" w:name="_Toc219142780"/>
      <w:r w:rsidR="001425DD" w:rsidRPr="00904882">
        <w:rPr>
          <w:rFonts w:hint="cs"/>
          <w:rtl/>
        </w:rPr>
        <w:t>حمایت از</w:t>
      </w:r>
      <w:r w:rsidR="008227A4" w:rsidRPr="00904882">
        <w:rPr>
          <w:rFonts w:hint="cs"/>
          <w:rtl/>
        </w:rPr>
        <w:t xml:space="preserve"> سنت با عدالت راوی تحقق می یابد</w:t>
      </w:r>
      <w:bookmarkEnd w:id="96"/>
    </w:p>
    <w:p w:rsidR="0092682B" w:rsidRPr="0092682B" w:rsidRDefault="0092682B" w:rsidP="0092682B">
      <w:pPr>
        <w:rPr>
          <w:rFonts w:hint="cs"/>
          <w:rtl/>
          <w:lang w:bidi="fa-IR"/>
        </w:rPr>
      </w:pPr>
    </w:p>
    <w:p w:rsidR="001425DD" w:rsidRPr="00904882" w:rsidRDefault="001425DD" w:rsidP="004308B5">
      <w:pPr>
        <w:spacing w:line="288" w:lineRule="auto"/>
        <w:ind w:firstLine="206"/>
        <w:rPr>
          <w:rFonts w:hint="cs"/>
          <w:rtl/>
        </w:rPr>
      </w:pPr>
      <w:r w:rsidRPr="00904882">
        <w:rPr>
          <w:rFonts w:hint="cs"/>
          <w:rtl/>
        </w:rPr>
        <w:t>چیزی که در حجیت و حمایت سنت قابل اعتماد است عدالت و ثقه راویان است و این روند باید تا پایان سند ادامه داشته باشد خواه از راه حفظ صورت گیرد یا کتابت یا اصلاً توسط فهمی حاصل شود که بدون گنگی و ابهام</w:t>
      </w:r>
      <w:r w:rsidR="008227A4" w:rsidRPr="00904882">
        <w:rPr>
          <w:rFonts w:hint="cs"/>
          <w:rtl/>
        </w:rPr>
        <w:t>،</w:t>
      </w:r>
      <w:r w:rsidRPr="00904882">
        <w:rPr>
          <w:rFonts w:hint="cs"/>
          <w:rtl/>
        </w:rPr>
        <w:t xml:space="preserve"> معانی را در قالب  الفاظ قالب ریزی کند</w:t>
      </w:r>
      <w:r w:rsidR="008227A4" w:rsidRPr="00904882">
        <w:rPr>
          <w:rFonts w:hint="cs"/>
          <w:rtl/>
        </w:rPr>
        <w:t>،</w:t>
      </w:r>
      <w:r w:rsidRPr="00904882">
        <w:rPr>
          <w:rFonts w:hint="cs"/>
          <w:rtl/>
        </w:rPr>
        <w:t xml:space="preserve"> هر کدام از روش های فوق برای حمایت سنت کافی است م</w:t>
      </w:r>
      <w:r w:rsidR="008227A4" w:rsidRPr="00904882">
        <w:rPr>
          <w:rFonts w:hint="cs"/>
          <w:rtl/>
        </w:rPr>
        <w:t>ا</w:t>
      </w:r>
      <w:r w:rsidRPr="00904882">
        <w:rPr>
          <w:rFonts w:hint="cs"/>
          <w:rtl/>
        </w:rPr>
        <w:t>دام که راوی عادل باشد اگر هر سه روش با عدالت راوی در یک اثر رعایت گردند</w:t>
      </w:r>
      <w:r w:rsidR="008227A4" w:rsidRPr="00904882">
        <w:rPr>
          <w:rFonts w:hint="cs"/>
          <w:rtl/>
        </w:rPr>
        <w:t>، آن</w:t>
      </w:r>
      <w:r w:rsidRPr="00904882">
        <w:rPr>
          <w:rFonts w:hint="cs"/>
          <w:rtl/>
        </w:rPr>
        <w:t xml:space="preserve"> حدیث در اوج نگه</w:t>
      </w:r>
      <w:r w:rsidR="008227A4" w:rsidRPr="00904882">
        <w:rPr>
          <w:rFonts w:hint="cs"/>
          <w:rtl/>
        </w:rPr>
        <w:t>د</w:t>
      </w:r>
      <w:r w:rsidRPr="00904882">
        <w:rPr>
          <w:rFonts w:hint="cs"/>
          <w:rtl/>
        </w:rPr>
        <w:t>اری و حفظ می باشند</w:t>
      </w:r>
      <w:r w:rsidR="008227A4" w:rsidRPr="00904882">
        <w:rPr>
          <w:rFonts w:hint="cs"/>
          <w:rtl/>
        </w:rPr>
        <w:t>،</w:t>
      </w:r>
      <w:r w:rsidRPr="00904882">
        <w:rPr>
          <w:rFonts w:hint="cs"/>
          <w:rtl/>
        </w:rPr>
        <w:t xml:space="preserve"> ولی</w:t>
      </w:r>
      <w:r w:rsidR="00AC56EE">
        <w:rPr>
          <w:rFonts w:hint="cs"/>
          <w:rtl/>
        </w:rPr>
        <w:t xml:space="preserve"> اگر عدالت راوی به وقوع نپیوندد</w:t>
      </w:r>
      <w:r w:rsidRPr="00904882">
        <w:rPr>
          <w:rFonts w:hint="cs"/>
          <w:rtl/>
        </w:rPr>
        <w:t xml:space="preserve">، وقوع روش های گذشته </w:t>
      </w:r>
      <w:r w:rsidR="008227A4" w:rsidRPr="00904882">
        <w:rPr>
          <w:rFonts w:hint="cs"/>
          <w:rtl/>
        </w:rPr>
        <w:t>هیچ ارزشی</w:t>
      </w:r>
      <w:r w:rsidRPr="00904882">
        <w:rPr>
          <w:rFonts w:hint="cs"/>
          <w:rtl/>
        </w:rPr>
        <w:t xml:space="preserve"> ندارد و در این موقعیت از تحریف و تبدیل و بیهوده کاری امین </w:t>
      </w:r>
      <w:r w:rsidR="00AC56EE">
        <w:rPr>
          <w:rFonts w:hint="cs"/>
          <w:rtl/>
        </w:rPr>
        <w:t>نمی شویم</w:t>
      </w:r>
      <w:r w:rsidRPr="00904882">
        <w:rPr>
          <w:rFonts w:hint="cs"/>
          <w:rtl/>
        </w:rPr>
        <w:t>. و اگر حفظ یا کتابت یا فهم یا عدالت و جود نداشت به طریق اولی اعتماد را از دست می دهد و نمی توان به چنین نوشته ها</w:t>
      </w:r>
      <w:r w:rsidR="008227A4" w:rsidRPr="00904882">
        <w:rPr>
          <w:rFonts w:hint="cs"/>
          <w:rtl/>
        </w:rPr>
        <w:t>ی</w:t>
      </w:r>
      <w:r w:rsidRPr="00904882">
        <w:rPr>
          <w:rFonts w:hint="cs"/>
          <w:rtl/>
        </w:rPr>
        <w:t>ی اعتماد کرد مگر کتاب های یهود و مسیح نوشته نشدند و تدوین نگشتند</w:t>
      </w:r>
      <w:r w:rsidR="008227A4" w:rsidRPr="00904882">
        <w:rPr>
          <w:rFonts w:hint="cs"/>
          <w:rtl/>
        </w:rPr>
        <w:t>،</w:t>
      </w:r>
      <w:r w:rsidRPr="00904882">
        <w:rPr>
          <w:rFonts w:hint="cs"/>
          <w:rtl/>
        </w:rPr>
        <w:t xml:space="preserve"> ولی باز هم دچار تحریف و تبدیل شدند</w:t>
      </w:r>
      <w:r w:rsidR="008227A4" w:rsidRPr="00904882">
        <w:rPr>
          <w:rFonts w:hint="cs"/>
          <w:rtl/>
        </w:rPr>
        <w:t>،</w:t>
      </w:r>
      <w:r w:rsidRPr="00904882">
        <w:rPr>
          <w:rFonts w:hint="cs"/>
          <w:rtl/>
        </w:rPr>
        <w:t xml:space="preserve"> چون عدالت راویان و کاتبان آنها محقق نگردید</w:t>
      </w:r>
      <w:r w:rsidR="008227A4" w:rsidRPr="00904882">
        <w:rPr>
          <w:rFonts w:hint="cs"/>
          <w:rtl/>
        </w:rPr>
        <w:t>،</w:t>
      </w:r>
      <w:r w:rsidRPr="00904882">
        <w:rPr>
          <w:rFonts w:hint="cs"/>
          <w:rtl/>
        </w:rPr>
        <w:t xml:space="preserve"> در نتیجه هیچ کس به صحت انها اعتقاد ندارد و حتی آنها را مخالف نسخه اصلی می داند .</w:t>
      </w:r>
    </w:p>
    <w:p w:rsidR="001425DD" w:rsidRPr="00904882" w:rsidRDefault="001425DD" w:rsidP="004308B5">
      <w:pPr>
        <w:spacing w:line="288" w:lineRule="auto"/>
        <w:ind w:firstLine="206"/>
        <w:rPr>
          <w:rFonts w:hint="cs"/>
          <w:rtl/>
        </w:rPr>
      </w:pPr>
      <w:r w:rsidRPr="00904882">
        <w:rPr>
          <w:rFonts w:hint="cs"/>
          <w:rtl/>
        </w:rPr>
        <w:t>خداوند می ف</w:t>
      </w:r>
      <w:r w:rsidR="00D350C2" w:rsidRPr="00904882">
        <w:rPr>
          <w:rFonts w:hint="cs"/>
          <w:rtl/>
        </w:rPr>
        <w:t>ر</w:t>
      </w:r>
      <w:r w:rsidR="00147F30">
        <w:rPr>
          <w:rFonts w:hint="cs"/>
          <w:rtl/>
        </w:rPr>
        <w:t>ماید</w:t>
      </w:r>
      <w:r w:rsidRPr="00904882">
        <w:rPr>
          <w:rFonts w:hint="cs"/>
          <w:rtl/>
        </w:rPr>
        <w:t xml:space="preserve">: </w:t>
      </w:r>
    </w:p>
    <w:p w:rsidR="003A4058" w:rsidRDefault="003A4058"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012" w:hAnsi="QCF_P012" w:cs="QCF_P012"/>
          <w:color w:val="000000"/>
          <w:sz w:val="32"/>
          <w:szCs w:val="32"/>
          <w:rtl/>
          <w:lang w:bidi="fa-IR"/>
        </w:rPr>
        <w:t>ﭧ  ﭨ  ﭩ  ﭪ  ﭫ   ﭬ  ﭭ  ﭮ  ﭯ  ﭰ  ﭱ  ﭲ  ﭳ  ﭴ  ﭵ</w:t>
      </w:r>
      <w:r>
        <w:rPr>
          <w:rFonts w:ascii="QCF_P012" w:hAnsi="QCF_P012" w:cs="QCF_P012"/>
          <w:color w:val="0000A5"/>
          <w:sz w:val="32"/>
          <w:szCs w:val="32"/>
          <w:rtl/>
          <w:lang w:bidi="fa-IR"/>
        </w:rPr>
        <w:t>ﭶ</w:t>
      </w:r>
      <w:r>
        <w:rPr>
          <w:rFonts w:ascii="QCF_P012" w:hAnsi="QCF_P012" w:cs="QCF_P012"/>
          <w:color w:val="000000"/>
          <w:sz w:val="32"/>
          <w:szCs w:val="32"/>
          <w:rtl/>
          <w:lang w:bidi="fa-IR"/>
        </w:rPr>
        <w:t xml:space="preserve">   ﭷ  ﭸ  ﭹ  ﭺ       ﭻ  ﭼ  ﭽ  ﭾ  ﭿ   ﮀ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البقرة: ٧٩</w:t>
      </w:r>
    </w:p>
    <w:p w:rsidR="003A4058" w:rsidRPr="003A4058" w:rsidRDefault="003A4058" w:rsidP="004308B5">
      <w:pPr>
        <w:spacing w:line="288" w:lineRule="auto"/>
        <w:ind w:firstLine="206"/>
        <w:rPr>
          <w:rFonts w:hint="cs"/>
          <w:rtl/>
          <w:lang w:bidi="fa-IR"/>
        </w:rPr>
      </w:pPr>
      <w:r>
        <w:rPr>
          <w:rFonts w:hint="cs"/>
          <w:rtl/>
          <w:lang w:bidi="fa-IR"/>
        </w:rPr>
        <w:t>(</w:t>
      </w:r>
      <w:r w:rsidRPr="003A4058">
        <w:rPr>
          <w:rtl/>
          <w:lang w:bidi="fa-IR"/>
        </w:rPr>
        <w:t xml:space="preserve">واي بر كساني ( از احبار ) كه كتاب را با دست خود مي‌نويسند و </w:t>
      </w:r>
      <w:r w:rsidR="00147F30">
        <w:rPr>
          <w:rtl/>
          <w:lang w:bidi="fa-IR"/>
        </w:rPr>
        <w:t>آن گاه مي‌گويند ( به بيسوادان )</w:t>
      </w:r>
      <w:r w:rsidRPr="003A4058">
        <w:rPr>
          <w:rtl/>
          <w:lang w:bidi="fa-IR"/>
        </w:rPr>
        <w:t>: اين ( توراتي است كه ) از جانب خدا آمده است تا به بهاي كمي آن ( تحريف شده‌ها ) را بفروشند ! واي بر آنان چه چيزهائي را با دست خود مي‌نويسند ! و واي بر آنان چه چيزهائي را به چنگ مي‌آورند</w:t>
      </w:r>
      <w:r>
        <w:rPr>
          <w:rFonts w:hint="cs"/>
          <w:rtl/>
          <w:lang w:bidi="fa-IR"/>
        </w:rPr>
        <w:t>)</w:t>
      </w:r>
    </w:p>
    <w:p w:rsidR="001425DD" w:rsidRPr="00904882" w:rsidRDefault="001425DD" w:rsidP="004308B5">
      <w:pPr>
        <w:spacing w:line="288" w:lineRule="auto"/>
        <w:ind w:firstLine="206"/>
        <w:rPr>
          <w:rFonts w:hint="cs"/>
          <w:sz w:val="32"/>
          <w:szCs w:val="32"/>
          <w:rtl/>
        </w:rPr>
      </w:pPr>
      <w:r w:rsidRPr="00904882">
        <w:rPr>
          <w:rFonts w:hint="cs"/>
          <w:sz w:val="32"/>
          <w:szCs w:val="32"/>
          <w:rtl/>
        </w:rPr>
        <w:t>کتابت مستلزم حجیت نیست .</w:t>
      </w:r>
    </w:p>
    <w:p w:rsidR="001425DD" w:rsidRPr="00904882" w:rsidRDefault="001425DD" w:rsidP="004308B5">
      <w:pPr>
        <w:spacing w:line="288" w:lineRule="auto"/>
        <w:ind w:firstLine="206"/>
        <w:rPr>
          <w:rFonts w:hint="cs"/>
          <w:rtl/>
        </w:rPr>
      </w:pPr>
      <w:r w:rsidRPr="00904882">
        <w:rPr>
          <w:rFonts w:hint="cs"/>
          <w:rtl/>
        </w:rPr>
        <w:t>اگر مسئله حیاتی در محافظت و حمایت سنت</w:t>
      </w:r>
      <w:r w:rsidR="008227A4" w:rsidRPr="00904882">
        <w:rPr>
          <w:rFonts w:hint="cs"/>
          <w:rtl/>
        </w:rPr>
        <w:t>،</w:t>
      </w:r>
      <w:r w:rsidRPr="00904882">
        <w:rPr>
          <w:rFonts w:hint="cs"/>
          <w:rtl/>
        </w:rPr>
        <w:t xml:space="preserve"> عدالت </w:t>
      </w:r>
      <w:r w:rsidR="00147F30">
        <w:rPr>
          <w:rFonts w:hint="cs"/>
          <w:rtl/>
        </w:rPr>
        <w:t>راوی باشد با رعایت هر یک از روش‏های گذشته یقین پیدا می‏</w:t>
      </w:r>
      <w:r w:rsidRPr="00904882">
        <w:rPr>
          <w:rFonts w:hint="cs"/>
          <w:rtl/>
        </w:rPr>
        <w:t>کنیم که کتابت مستلزم حجیت و تنها راه هم نمی باشد</w:t>
      </w:r>
      <w:r w:rsidR="008227A4" w:rsidRPr="00904882">
        <w:rPr>
          <w:rFonts w:hint="cs"/>
          <w:rtl/>
        </w:rPr>
        <w:t>،</w:t>
      </w:r>
      <w:r w:rsidRPr="00904882">
        <w:rPr>
          <w:rFonts w:hint="cs"/>
          <w:rtl/>
        </w:rPr>
        <w:t xml:space="preserve"> هر چند این موضوع روشن تر از سپیده دم است ولی برای اعتماد و اطمنان بیشتر به ذکر دلائل می پردازیم .</w:t>
      </w:r>
    </w:p>
    <w:p w:rsidR="001425DD" w:rsidRPr="00904882" w:rsidRDefault="001425DD" w:rsidP="004308B5">
      <w:pPr>
        <w:spacing w:line="288" w:lineRule="auto"/>
        <w:ind w:firstLine="206"/>
        <w:rPr>
          <w:rFonts w:hint="cs"/>
        </w:rPr>
      </w:pPr>
      <w:r w:rsidRPr="00904882">
        <w:rPr>
          <w:rFonts w:hint="cs"/>
          <w:rtl/>
        </w:rPr>
        <w:t>می دانیم رسول اکرم</w:t>
      </w:r>
      <w:r w:rsidR="00AC56EE">
        <w:rPr>
          <w:rFonts w:hint="cs"/>
        </w:rPr>
        <w:sym w:font="AGA Arabesque" w:char="F065"/>
      </w:r>
      <w:r w:rsidRPr="00904882">
        <w:rPr>
          <w:rFonts w:hint="cs"/>
          <w:rtl/>
        </w:rPr>
        <w:t xml:space="preserve"> اصحاب را برای تعلیم دین و احکام به سوی قبائل گوناگونی می فرستاد ولی همراه هیچ کدام از آنها </w:t>
      </w:r>
      <w:r w:rsidR="00D350C2" w:rsidRPr="00904882">
        <w:rPr>
          <w:rFonts w:hint="cs"/>
          <w:rtl/>
        </w:rPr>
        <w:t>قرآن</w:t>
      </w:r>
      <w:r w:rsidRPr="00904882">
        <w:rPr>
          <w:rFonts w:hint="cs"/>
          <w:rtl/>
        </w:rPr>
        <w:t xml:space="preserve"> مکتوبی را نفرستاد بلکه برای ابلاغ و اقامه حجت تنها نمایند</w:t>
      </w:r>
      <w:r w:rsidR="008227A4" w:rsidRPr="00904882">
        <w:rPr>
          <w:rFonts w:hint="cs"/>
          <w:rtl/>
        </w:rPr>
        <w:t>ه</w:t>
      </w:r>
      <w:r w:rsidRPr="00904882">
        <w:rPr>
          <w:rFonts w:hint="cs"/>
          <w:rtl/>
        </w:rPr>
        <w:t xml:space="preserve"> رسول خدا کافی بود  و مردم به پیروی از آنها ملزم بودند و هیچ فردی نمی تواند ثابت کند که پیامبر همراه آنها مقداری از </w:t>
      </w:r>
      <w:r w:rsidR="00D350C2" w:rsidRPr="00904882">
        <w:rPr>
          <w:rFonts w:hint="cs"/>
          <w:rtl/>
        </w:rPr>
        <w:t>قرآن</w:t>
      </w:r>
      <w:r w:rsidRPr="00904882">
        <w:rPr>
          <w:rFonts w:hint="cs"/>
          <w:rtl/>
        </w:rPr>
        <w:t xml:space="preserve"> فرستاده اما همیشه رسول اکرم همراه آنها نامه ای برای معرفی می نوشت و بعضی مواقع مقداری از احکام سنت که هیچ نص و ایه ای در مورد آنها وجود ندا</w:t>
      </w:r>
      <w:r w:rsidR="00D350C2" w:rsidRPr="00904882">
        <w:rPr>
          <w:rFonts w:hint="cs"/>
          <w:rtl/>
        </w:rPr>
        <w:t>شت همراه آنها می فرستاد یا اگر آ</w:t>
      </w:r>
      <w:r w:rsidRPr="00904882">
        <w:rPr>
          <w:rFonts w:hint="cs"/>
          <w:rtl/>
        </w:rPr>
        <w:t>یه ای هم در نامه ها می نوشت برای اقامه حجت کافی نبود .</w:t>
      </w:r>
    </w:p>
    <w:p w:rsidR="001425DD" w:rsidRPr="00904882" w:rsidRDefault="001425DD" w:rsidP="004308B5">
      <w:pPr>
        <w:spacing w:line="288" w:lineRule="auto"/>
        <w:ind w:firstLine="206"/>
        <w:rPr>
          <w:rFonts w:hint="cs"/>
          <w:rtl/>
        </w:rPr>
      </w:pPr>
      <w:r w:rsidRPr="00904882">
        <w:rPr>
          <w:rFonts w:hint="cs"/>
          <w:rtl/>
        </w:rPr>
        <w:t>نتیجه می گیریم که رسول اکرم بر عدالت و حافظه نمایندگان اعتماد می کرد و برای اقامه حجت ولزوم پیروی از دین  این  دو کافی بود .</w:t>
      </w:r>
    </w:p>
    <w:p w:rsidR="001425DD" w:rsidRPr="00904882" w:rsidRDefault="001425DD" w:rsidP="004308B5">
      <w:pPr>
        <w:spacing w:line="288" w:lineRule="auto"/>
        <w:ind w:firstLine="206"/>
        <w:rPr>
          <w:rFonts w:hint="cs"/>
          <w:rtl/>
        </w:rPr>
      </w:pPr>
      <w:r w:rsidRPr="00904882">
        <w:rPr>
          <w:rFonts w:hint="cs"/>
          <w:rtl/>
        </w:rPr>
        <w:t>همه معتقد هستیم که نماز ستون دوم دین است ولی هیچ مجته</w:t>
      </w:r>
      <w:r w:rsidR="008227A4" w:rsidRPr="00904882">
        <w:rPr>
          <w:rFonts w:hint="cs"/>
          <w:rtl/>
        </w:rPr>
        <w:t>د</w:t>
      </w:r>
      <w:r w:rsidRPr="00904882">
        <w:rPr>
          <w:rFonts w:hint="cs"/>
          <w:rtl/>
        </w:rPr>
        <w:t xml:space="preserve">ی نمی تواند چگونگی اقامه آنرا در </w:t>
      </w:r>
      <w:r w:rsidR="00D350C2" w:rsidRPr="00904882">
        <w:rPr>
          <w:rFonts w:hint="cs"/>
          <w:rtl/>
        </w:rPr>
        <w:t>قرآن</w:t>
      </w:r>
      <w:r w:rsidRPr="00904882">
        <w:rPr>
          <w:rFonts w:hint="cs"/>
          <w:rtl/>
        </w:rPr>
        <w:t xml:space="preserve"> پیدا کند بلکه باید حتماً در سنت نبوی کیفیت اقامه آنرا به دست آورد</w:t>
      </w:r>
      <w:r w:rsidR="008227A4" w:rsidRPr="00904882">
        <w:rPr>
          <w:rFonts w:hint="cs"/>
          <w:rtl/>
        </w:rPr>
        <w:t>،</w:t>
      </w:r>
      <w:r w:rsidRPr="00904882">
        <w:rPr>
          <w:rFonts w:hint="cs"/>
          <w:rtl/>
        </w:rPr>
        <w:t xml:space="preserve"> ولی هرگز ثابت نشده که پیامبر فرموده باشد کیفیت اقامه نماز من را بنوسید پس اگر برای حجیت  کتابت لازم است چرا پیامبر به</w:t>
      </w:r>
      <w:r w:rsidR="00147F30">
        <w:rPr>
          <w:rFonts w:hint="cs"/>
          <w:rtl/>
        </w:rPr>
        <w:t xml:space="preserve"> نوشتن این وظیفه مهم دستور نداد</w:t>
      </w:r>
      <w:r w:rsidRPr="00904882">
        <w:rPr>
          <w:rFonts w:hint="cs"/>
          <w:rtl/>
        </w:rPr>
        <w:t xml:space="preserve">؟ آیا ممکن </w:t>
      </w:r>
      <w:r w:rsidR="008227A4" w:rsidRPr="00904882">
        <w:rPr>
          <w:rFonts w:hint="cs"/>
          <w:rtl/>
        </w:rPr>
        <w:t xml:space="preserve">است </w:t>
      </w:r>
      <w:r w:rsidRPr="00904882">
        <w:rPr>
          <w:rFonts w:hint="cs"/>
          <w:rtl/>
        </w:rPr>
        <w:t xml:space="preserve">رسول خدا این وظیفه مهم و خطیر را اهمال کند در حالی که  بدون سنت  هیچ مجتهدی از اصحاب یا تابعی نمی تواند با عقل و اجتهد در </w:t>
      </w:r>
      <w:r w:rsidR="00D350C2" w:rsidRPr="00904882">
        <w:rPr>
          <w:rFonts w:hint="cs"/>
          <w:rtl/>
        </w:rPr>
        <w:t>قرآن</w:t>
      </w:r>
      <w:r w:rsidR="00147F30">
        <w:rPr>
          <w:rFonts w:hint="cs"/>
          <w:rtl/>
        </w:rPr>
        <w:t xml:space="preserve"> آنرا اجرا نماید</w:t>
      </w:r>
      <w:r w:rsidRPr="00904882">
        <w:rPr>
          <w:rFonts w:hint="cs"/>
          <w:rtl/>
        </w:rPr>
        <w:t>؟</w:t>
      </w:r>
    </w:p>
    <w:p w:rsidR="001425DD" w:rsidRPr="00904882" w:rsidRDefault="001425DD" w:rsidP="004308B5">
      <w:pPr>
        <w:spacing w:line="288" w:lineRule="auto"/>
        <w:ind w:firstLine="206"/>
        <w:rPr>
          <w:rFonts w:hint="cs"/>
        </w:rPr>
      </w:pPr>
      <w:r w:rsidRPr="00904882">
        <w:rPr>
          <w:rFonts w:hint="cs"/>
          <w:rtl/>
        </w:rPr>
        <w:t>یبان کردیم که سنت ضرورت دینی است و برای این اصل استدلال کردیم تا مجالی برای شک و شبهه و دو دلی باقی نماند ولی هرگز رسول خدا دستور ندادند که هر چه از دهان مبارکش تراوش می کند نوشته شود</w:t>
      </w:r>
      <w:r w:rsidR="00FC3657">
        <w:rPr>
          <w:rFonts w:hint="cs"/>
          <w:rtl/>
        </w:rPr>
        <w:t>،</w:t>
      </w:r>
      <w:r w:rsidRPr="00904882">
        <w:rPr>
          <w:rFonts w:hint="cs"/>
          <w:rtl/>
        </w:rPr>
        <w:t xml:space="preserve"> پس اگر حجیت سنت متوقف بر کتابت باشد حتماً رسول خدا دستور نوشتن آنرا صادر می </w:t>
      </w:r>
      <w:r w:rsidR="00147F30">
        <w:rPr>
          <w:rFonts w:hint="cs"/>
          <w:rtl/>
        </w:rPr>
        <w:t>فرمود و هرگز آنرا اهمال نمی کرد</w:t>
      </w:r>
      <w:r w:rsidRPr="00904882">
        <w:rPr>
          <w:rFonts w:hint="cs"/>
          <w:rtl/>
        </w:rPr>
        <w:t>.</w:t>
      </w:r>
    </w:p>
    <w:p w:rsidR="001425DD" w:rsidRPr="00904882" w:rsidRDefault="00147F30" w:rsidP="004308B5">
      <w:pPr>
        <w:spacing w:line="288" w:lineRule="auto"/>
        <w:ind w:firstLine="206"/>
        <w:rPr>
          <w:rFonts w:hint="cs"/>
          <w:rtl/>
        </w:rPr>
      </w:pPr>
      <w:r>
        <w:rPr>
          <w:rFonts w:hint="cs"/>
          <w:rtl/>
        </w:rPr>
        <w:t>بعد از این دلائل می گویم</w:t>
      </w:r>
      <w:r w:rsidR="001425DD" w:rsidRPr="00904882">
        <w:rPr>
          <w:rFonts w:hint="cs"/>
          <w:rtl/>
        </w:rPr>
        <w:t>: اگر یهود و نصاری این شبهه را به دست بگیرند می گویند</w:t>
      </w:r>
      <w:r w:rsidR="008227A4" w:rsidRPr="00904882">
        <w:rPr>
          <w:rFonts w:hint="cs"/>
          <w:rtl/>
        </w:rPr>
        <w:t>:</w:t>
      </w:r>
      <w:r w:rsidR="001425DD" w:rsidRPr="00904882">
        <w:rPr>
          <w:rFonts w:hint="cs"/>
          <w:rtl/>
        </w:rPr>
        <w:t xml:space="preserve"> </w:t>
      </w:r>
      <w:r w:rsidR="00D350C2" w:rsidRPr="00904882">
        <w:rPr>
          <w:rFonts w:hint="cs"/>
          <w:rtl/>
        </w:rPr>
        <w:t>قرآن</w:t>
      </w:r>
      <w:r w:rsidR="001425DD" w:rsidRPr="00904882">
        <w:rPr>
          <w:rFonts w:hint="cs"/>
          <w:rtl/>
        </w:rPr>
        <w:t xml:space="preserve"> حجت نیست چون از آسمان به صورت مکتوب نازل نشده است</w:t>
      </w:r>
      <w:r w:rsidR="008227A4" w:rsidRPr="00904882">
        <w:rPr>
          <w:rFonts w:hint="cs"/>
          <w:rtl/>
        </w:rPr>
        <w:t>،</w:t>
      </w:r>
      <w:r w:rsidR="001425DD" w:rsidRPr="00904882">
        <w:rPr>
          <w:rFonts w:hint="cs"/>
          <w:rtl/>
        </w:rPr>
        <w:t xml:space="preserve"> اگر </w:t>
      </w:r>
      <w:r w:rsidR="00D350C2" w:rsidRPr="00904882">
        <w:rPr>
          <w:rFonts w:hint="cs"/>
          <w:rtl/>
        </w:rPr>
        <w:t>قرآن</w:t>
      </w:r>
      <w:r w:rsidR="001425DD" w:rsidRPr="00904882">
        <w:rPr>
          <w:rFonts w:hint="cs"/>
          <w:rtl/>
        </w:rPr>
        <w:t xml:space="preserve"> حجت می بود حتماً شارع به آن اهتمام می فرمود</w:t>
      </w:r>
      <w:r w:rsidR="008227A4" w:rsidRPr="00904882">
        <w:rPr>
          <w:rFonts w:hint="cs"/>
          <w:rtl/>
        </w:rPr>
        <w:t>،</w:t>
      </w:r>
      <w:r w:rsidR="001425DD" w:rsidRPr="00904882">
        <w:rPr>
          <w:rFonts w:hint="cs"/>
          <w:rtl/>
        </w:rPr>
        <w:t xml:space="preserve"> همانطور که به تورات و انجیل اهتمام فرمود .</w:t>
      </w:r>
    </w:p>
    <w:p w:rsidR="001425DD" w:rsidRPr="00904882" w:rsidRDefault="001425DD" w:rsidP="004308B5">
      <w:pPr>
        <w:spacing w:line="288" w:lineRule="auto"/>
        <w:ind w:firstLine="206"/>
        <w:rPr>
          <w:rFonts w:hint="cs"/>
          <w:rtl/>
        </w:rPr>
      </w:pPr>
      <w:r w:rsidRPr="00904882">
        <w:rPr>
          <w:rFonts w:hint="cs"/>
          <w:rtl/>
        </w:rPr>
        <w:t>عزیزان برای این شب</w:t>
      </w:r>
      <w:r w:rsidR="00AC56EE">
        <w:rPr>
          <w:rFonts w:hint="cs"/>
          <w:rtl/>
        </w:rPr>
        <w:t>هه چه جوابی دارند</w:t>
      </w:r>
      <w:r w:rsidR="00147F30">
        <w:rPr>
          <w:rFonts w:hint="cs"/>
          <w:rtl/>
        </w:rPr>
        <w:t>؟ که می گویند</w:t>
      </w:r>
      <w:r w:rsidRPr="00904882">
        <w:rPr>
          <w:rFonts w:hint="cs"/>
          <w:rtl/>
        </w:rPr>
        <w:t xml:space="preserve">: کتابت یکی از لوازم حجیت است اگر جواب آنها این باشد که عصمت پیامبر ما را از نزول مکتوبی </w:t>
      </w:r>
      <w:r w:rsidR="00D350C2" w:rsidRPr="00904882">
        <w:rPr>
          <w:rFonts w:hint="cs"/>
          <w:rtl/>
        </w:rPr>
        <w:t>قرآن</w:t>
      </w:r>
      <w:r w:rsidR="00147F30">
        <w:rPr>
          <w:rFonts w:hint="cs"/>
          <w:rtl/>
        </w:rPr>
        <w:t xml:space="preserve"> بی نیاز می کند</w:t>
      </w:r>
      <w:r w:rsidRPr="00904882">
        <w:rPr>
          <w:rFonts w:hint="cs"/>
          <w:rtl/>
        </w:rPr>
        <w:t>،</w:t>
      </w:r>
      <w:r w:rsidR="00147F30">
        <w:rPr>
          <w:rFonts w:hint="cs"/>
          <w:rtl/>
        </w:rPr>
        <w:t xml:space="preserve"> یهود و نصاری در جواب می گویند</w:t>
      </w:r>
      <w:r w:rsidRPr="00904882">
        <w:rPr>
          <w:rFonts w:hint="cs"/>
          <w:rtl/>
        </w:rPr>
        <w:t>: موسی و عیسی هم معصوم بودند ولی خداوند به عصمت آنها اکتفاء نکرد و تورات و انجیل را به صورت مکتوبی نا</w:t>
      </w:r>
      <w:r w:rsidR="00147F30">
        <w:rPr>
          <w:rFonts w:hint="cs"/>
          <w:rtl/>
        </w:rPr>
        <w:t>زل فرمود پس عصمت تنها کافی نیست</w:t>
      </w:r>
      <w:r w:rsidRPr="00904882">
        <w:rPr>
          <w:rFonts w:hint="cs"/>
          <w:rtl/>
        </w:rPr>
        <w:t>.</w:t>
      </w:r>
    </w:p>
    <w:p w:rsidR="001425DD" w:rsidRPr="00904882" w:rsidRDefault="001425DD" w:rsidP="004308B5">
      <w:pPr>
        <w:spacing w:line="288" w:lineRule="auto"/>
        <w:ind w:firstLine="206"/>
        <w:rPr>
          <w:rFonts w:hint="cs"/>
          <w:rtl/>
        </w:rPr>
      </w:pPr>
      <w:r w:rsidRPr="00904882">
        <w:rPr>
          <w:rFonts w:hint="cs"/>
          <w:rtl/>
        </w:rPr>
        <w:t>ولی ما عموم مسلمانان از طرف خود می توانی</w:t>
      </w:r>
      <w:r w:rsidR="00147F30">
        <w:rPr>
          <w:rFonts w:hint="cs"/>
          <w:rtl/>
        </w:rPr>
        <w:t>م بگویم</w:t>
      </w:r>
      <w:r w:rsidRPr="00904882">
        <w:rPr>
          <w:rFonts w:hint="cs"/>
          <w:rtl/>
        </w:rPr>
        <w:t xml:space="preserve">: همانطور که عصمت رسول ما را از نزول نوشتاری </w:t>
      </w:r>
      <w:r w:rsidR="00D350C2" w:rsidRPr="00904882">
        <w:rPr>
          <w:rFonts w:hint="cs"/>
          <w:rtl/>
        </w:rPr>
        <w:t>قرآن</w:t>
      </w:r>
      <w:r w:rsidRPr="00904882">
        <w:rPr>
          <w:rFonts w:hint="cs"/>
          <w:rtl/>
        </w:rPr>
        <w:t xml:space="preserve"> بی نیاز می کند وجود عدالت هم ما را از نوشتن سنت در حجیتش بی نیاز گردانیده است ولی با این تفاوت که عصمت یقین پرور است ولی عدالت گمان پرور و خداوند در فروع ما را به ظن مکلف ساخته است نه یقین چون در مورد هر کدام از احکام ی</w:t>
      </w:r>
      <w:r w:rsidR="00147F30">
        <w:rPr>
          <w:rFonts w:hint="cs"/>
          <w:rtl/>
        </w:rPr>
        <w:t>قین از توان و تحمل ما به در است</w:t>
      </w:r>
      <w:r w:rsidRPr="00904882">
        <w:rPr>
          <w:rFonts w:hint="cs"/>
          <w:rtl/>
        </w:rPr>
        <w:t>.</w:t>
      </w:r>
    </w:p>
    <w:p w:rsidR="001425DD" w:rsidRPr="00904882" w:rsidRDefault="00147F30" w:rsidP="004308B5">
      <w:pPr>
        <w:spacing w:line="288" w:lineRule="auto"/>
        <w:ind w:firstLine="206"/>
        <w:rPr>
          <w:rFonts w:hint="cs"/>
          <w:rtl/>
        </w:rPr>
      </w:pPr>
      <w:r>
        <w:rPr>
          <w:rFonts w:hint="cs"/>
          <w:rtl/>
        </w:rPr>
        <w:t>خداوند می فرماید</w:t>
      </w:r>
      <w:r w:rsidR="001425DD" w:rsidRPr="00904882">
        <w:rPr>
          <w:rFonts w:hint="cs"/>
          <w:rtl/>
        </w:rPr>
        <w:t>:</w:t>
      </w:r>
    </w:p>
    <w:p w:rsidR="00A5245B" w:rsidRDefault="00A5245B" w:rsidP="004308B5">
      <w:pPr>
        <w:spacing w:line="288" w:lineRule="auto"/>
        <w:ind w:firstLine="206"/>
        <w:rPr>
          <w:rFonts w:hint="cs"/>
          <w:rtl/>
        </w:rPr>
      </w:pPr>
      <w:r>
        <w:rPr>
          <w:rFonts w:ascii="QCF_BSML" w:hAnsi="QCF_BSML" w:cs="QCF_BSML"/>
          <w:color w:val="000000"/>
          <w:sz w:val="32"/>
          <w:szCs w:val="32"/>
          <w:rtl/>
          <w:lang w:bidi="fa-IR"/>
        </w:rPr>
        <w:t xml:space="preserve">ﭽ </w:t>
      </w:r>
      <w:r>
        <w:rPr>
          <w:rFonts w:ascii="QCF_P049" w:hAnsi="QCF_P049" w:cs="QCF_P049"/>
          <w:color w:val="000000"/>
          <w:sz w:val="32"/>
          <w:szCs w:val="32"/>
          <w:rtl/>
          <w:lang w:bidi="fa-IR"/>
        </w:rPr>
        <w:t>ﯗ  ﯘ   ﯙ  ﯚ  ﯛ  ﯜ</w:t>
      </w:r>
      <w:r>
        <w:rPr>
          <w:rFonts w:ascii="QCF_P049" w:hAnsi="QCF_P049" w:cs="QCF_P049"/>
          <w:color w:val="0000A5"/>
          <w:sz w:val="32"/>
          <w:szCs w:val="32"/>
          <w:rtl/>
          <w:lang w:bidi="fa-IR"/>
        </w:rPr>
        <w:t>ﯝ</w:t>
      </w:r>
      <w:r>
        <w:rPr>
          <w:rFonts w:ascii="QCF_P049" w:hAnsi="QCF_P049" w:cs="QCF_P049"/>
          <w:color w:val="000000"/>
          <w:sz w:val="32"/>
          <w:szCs w:val="32"/>
          <w:rtl/>
          <w:lang w:bidi="fa-IR"/>
        </w:rPr>
        <w:t xml:space="preserve">  ﯞ  ﯟ  ﯠ  ﯡ  ﯢ  ﯣ</w:t>
      </w:r>
      <w:r>
        <w:rPr>
          <w:rFonts w:ascii="QCF_P049" w:hAnsi="QCF_P049" w:cs="QCF_P049"/>
          <w:color w:val="0000A5"/>
          <w:sz w:val="32"/>
          <w:szCs w:val="32"/>
          <w:rtl/>
          <w:lang w:bidi="fa-IR"/>
        </w:rPr>
        <w:t>ﯤ</w:t>
      </w:r>
      <w:r>
        <w:rPr>
          <w:rFonts w:ascii="QCF_P049" w:hAnsi="QCF_P049" w:cs="QCF_P049"/>
          <w:color w:val="000000"/>
          <w:sz w:val="32"/>
          <w:szCs w:val="32"/>
          <w:rtl/>
          <w:lang w:bidi="fa-IR"/>
        </w:rPr>
        <w:t xml:space="preserve">   ﯥ  ﯦ  ﯧ  ﯨ    ﯩ  ﯪ  ﯫ</w:t>
      </w:r>
      <w:r>
        <w:rPr>
          <w:rFonts w:ascii="QCF_P049" w:hAnsi="QCF_P049" w:cs="QCF_P049"/>
          <w:color w:val="0000A5"/>
          <w:sz w:val="32"/>
          <w:szCs w:val="32"/>
          <w:rtl/>
          <w:lang w:bidi="fa-IR"/>
        </w:rPr>
        <w:t>ﯬ</w:t>
      </w:r>
      <w:r>
        <w:rPr>
          <w:rFonts w:ascii="QCF_P049" w:hAnsi="QCF_P049" w:cs="QCF_P049"/>
          <w:color w:val="000000"/>
          <w:sz w:val="32"/>
          <w:szCs w:val="32"/>
          <w:rtl/>
          <w:lang w:bidi="fa-IR"/>
        </w:rPr>
        <w:t xml:space="preserve">  ﯭ  ﯮ  ﯯ   ﯰ   ﯱ  ﯲ    ﯳ    ﯴ  ﯵ  ﯶ  ﯷ</w:t>
      </w:r>
      <w:r>
        <w:rPr>
          <w:rFonts w:ascii="QCF_P049" w:hAnsi="QCF_P049" w:cs="QCF_P049"/>
          <w:color w:val="0000A5"/>
          <w:sz w:val="32"/>
          <w:szCs w:val="32"/>
          <w:rtl/>
          <w:lang w:bidi="fa-IR"/>
        </w:rPr>
        <w:t>ﯸ</w:t>
      </w:r>
      <w:r>
        <w:rPr>
          <w:rFonts w:ascii="QCF_P049" w:hAnsi="QCF_P049" w:cs="QCF_P049"/>
          <w:color w:val="000000"/>
          <w:sz w:val="32"/>
          <w:szCs w:val="32"/>
          <w:rtl/>
          <w:lang w:bidi="fa-IR"/>
        </w:rPr>
        <w:t xml:space="preserve">  ﯹ  ﯺ   ﯻ  ﯼ  ﯽ    ﯾ  ﯿ  ﰀ</w:t>
      </w:r>
      <w:r>
        <w:rPr>
          <w:rFonts w:ascii="QCF_P049" w:hAnsi="QCF_P049" w:cs="QCF_P049"/>
          <w:color w:val="0000A5"/>
          <w:sz w:val="32"/>
          <w:szCs w:val="32"/>
          <w:rtl/>
          <w:lang w:bidi="fa-IR"/>
        </w:rPr>
        <w:t>ﰁ</w:t>
      </w:r>
      <w:r>
        <w:rPr>
          <w:rFonts w:ascii="QCF_P049" w:hAnsi="QCF_P049" w:cs="QCF_P049"/>
          <w:color w:val="000000"/>
          <w:sz w:val="32"/>
          <w:szCs w:val="32"/>
          <w:rtl/>
          <w:lang w:bidi="fa-IR"/>
        </w:rPr>
        <w:t xml:space="preserve">  ﰂ  ﰃ  ﰄ   ﰅ  ﰆ</w:t>
      </w:r>
      <w:r>
        <w:rPr>
          <w:rFonts w:ascii="QCF_P049" w:hAnsi="QCF_P049" w:cs="QCF_P049"/>
          <w:color w:val="0000A5"/>
          <w:sz w:val="32"/>
          <w:szCs w:val="32"/>
          <w:rtl/>
          <w:lang w:bidi="fa-IR"/>
        </w:rPr>
        <w:t>ﰇ</w:t>
      </w:r>
      <w:r>
        <w:rPr>
          <w:rFonts w:ascii="QCF_P049" w:hAnsi="QCF_P049" w:cs="QCF_P049"/>
          <w:color w:val="000000"/>
          <w:sz w:val="32"/>
          <w:szCs w:val="32"/>
          <w:rtl/>
          <w:lang w:bidi="fa-IR"/>
        </w:rPr>
        <w:t xml:space="preserve">   ﰈ  ﰉ  ﰊ  ﰋ  ﰌ  ﰍ  ﰎ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البقرة: ٢٨٦</w:t>
      </w:r>
      <w:r>
        <w:rPr>
          <w:rFonts w:ascii="Arial" w:hAnsi="Arial" w:cs="Arial"/>
          <w:color w:val="000000"/>
          <w:sz w:val="27"/>
          <w:szCs w:val="27"/>
          <w:lang w:bidi="fa-IR"/>
        </w:rPr>
        <w:t xml:space="preserve"> </w:t>
      </w:r>
    </w:p>
    <w:p w:rsidR="00A5245B" w:rsidRPr="00A5245B" w:rsidRDefault="00A5245B" w:rsidP="004308B5">
      <w:pPr>
        <w:spacing w:line="288" w:lineRule="auto"/>
        <w:ind w:firstLine="206"/>
        <w:rPr>
          <w:rFonts w:hint="cs"/>
          <w:rtl/>
        </w:rPr>
      </w:pPr>
      <w:r>
        <w:rPr>
          <w:rFonts w:hint="cs"/>
          <w:rtl/>
        </w:rPr>
        <w:t>(</w:t>
      </w:r>
      <w:r w:rsidRPr="00A5245B">
        <w:rPr>
          <w:rtl/>
        </w:rPr>
        <w:t>‏ خداوند به هيچ كس جز به اندازه توانائيش تكليف نمي‌كند ( و هيچ‌گاه بالاتر از ميزان قدرت شخص از او وظائف و تكاليف نمي‌خواهد . انسان ) هر كار ( نيكي كه ) انجام دهد براي خود انجام داده و هر كار ( بدي كه ) بكند به زيان خود كرده است . پروردگارا ! اگر ما فراموش كرديم يا به خطا رفتيم ، ما را ( بدان ) مگير ( و مورد مؤاخذه و پرس و جو قرار مده ) ، پروردگارا ! بار سنگين ( تكاليف دشوار ) را بر ( دوش ) ما مگذار آن چنان كه ( به خاطر گناه و طغيان ) بر ( دوش ) كساني كه پيش از ما بودند گذاشتي . پروردگارا ! آنچه را كه ياراي آن را نداريم بر ما بار مكن ( و ما را به بلاها و محنتها گرفتار مساز ) و از ما درگذر و ( قلم عفو بر گناهانمان كش ) و ما را ببخشاي و به ما رحم فرماي . تو ياور و سرور مائي ، پس ما را بر جمعيّت كافران پيروز گردان . ‏</w:t>
      </w:r>
      <w:r>
        <w:rPr>
          <w:rFonts w:hint="cs"/>
          <w:rtl/>
        </w:rPr>
        <w:t>)</w:t>
      </w:r>
    </w:p>
    <w:p w:rsidR="001425DD" w:rsidRPr="00904882" w:rsidRDefault="001425DD" w:rsidP="004308B5">
      <w:pPr>
        <w:spacing w:line="288" w:lineRule="auto"/>
        <w:ind w:firstLine="206"/>
        <w:rPr>
          <w:rFonts w:hint="cs"/>
          <w:rtl/>
        </w:rPr>
      </w:pPr>
      <w:r w:rsidRPr="00904882">
        <w:rPr>
          <w:rFonts w:hint="cs"/>
          <w:rtl/>
        </w:rPr>
        <w:t>اما اگر راویان حدیث به حد تواتر رسیدند</w:t>
      </w:r>
      <w:r w:rsidR="008227A4" w:rsidRPr="00904882">
        <w:rPr>
          <w:rFonts w:hint="cs"/>
          <w:rtl/>
        </w:rPr>
        <w:t>،</w:t>
      </w:r>
      <w:r w:rsidRPr="00904882">
        <w:rPr>
          <w:rFonts w:hint="cs"/>
          <w:rtl/>
        </w:rPr>
        <w:t xml:space="preserve"> مانند عصمت</w:t>
      </w:r>
      <w:r w:rsidR="008227A4" w:rsidRPr="00904882">
        <w:rPr>
          <w:rFonts w:hint="cs"/>
          <w:rtl/>
        </w:rPr>
        <w:t>،</w:t>
      </w:r>
      <w:r w:rsidRPr="00904882">
        <w:rPr>
          <w:rFonts w:hint="cs"/>
          <w:rtl/>
        </w:rPr>
        <w:t xml:space="preserve"> مفید یقین می باشند هر چند از راه کتابت هم نقل نشده اند و بعضی از سنت با روش کتابت نقل شده ولی باز هم  شبهه</w:t>
      </w:r>
      <w:r w:rsidR="008227A4" w:rsidRPr="00904882">
        <w:rPr>
          <w:rFonts w:hint="cs"/>
          <w:rtl/>
        </w:rPr>
        <w:t xml:space="preserve"> گر</w:t>
      </w:r>
      <w:r w:rsidRPr="00904882">
        <w:rPr>
          <w:rFonts w:hint="cs"/>
          <w:rtl/>
        </w:rPr>
        <w:t xml:space="preserve"> می گوید :  تنها </w:t>
      </w:r>
      <w:r w:rsidR="00D350C2" w:rsidRPr="00904882">
        <w:rPr>
          <w:rFonts w:hint="cs"/>
          <w:rtl/>
        </w:rPr>
        <w:t>قرآن</w:t>
      </w:r>
      <w:r w:rsidRPr="00904882">
        <w:rPr>
          <w:rFonts w:hint="cs"/>
          <w:rtl/>
        </w:rPr>
        <w:t xml:space="preserve"> حجت است و سنت سهمی از آن نبرده پس لازم است شبهه ساز هم مانند ما اعتراف کند که نوشتن شرط حجیت بودن نیست و همچنین رسیدن راویان به حد تواتر و عدالت آنها و حافظه قویشان ـ هر چند احادباشند ـ  هر کدام از اینها به منزله عصمت پیامبر در نگهداری از مصادر در حجیت و ثبوت آنها می باشد</w:t>
      </w:r>
      <w:r w:rsidR="008227A4" w:rsidRPr="00904882">
        <w:rPr>
          <w:rFonts w:hint="cs"/>
          <w:rtl/>
        </w:rPr>
        <w:t>،</w:t>
      </w:r>
      <w:r w:rsidRPr="00904882">
        <w:rPr>
          <w:rFonts w:hint="cs"/>
          <w:rtl/>
        </w:rPr>
        <w:t xml:space="preserve"> تا </w:t>
      </w:r>
      <w:r w:rsidR="008227A4" w:rsidRPr="00904882">
        <w:rPr>
          <w:rFonts w:hint="cs"/>
          <w:rtl/>
        </w:rPr>
        <w:t xml:space="preserve">فرصت سخن پراکنی </w:t>
      </w:r>
      <w:r w:rsidRPr="00904882">
        <w:rPr>
          <w:rFonts w:hint="cs"/>
          <w:rtl/>
        </w:rPr>
        <w:t xml:space="preserve"> </w:t>
      </w:r>
      <w:r w:rsidR="008227A4" w:rsidRPr="00904882">
        <w:rPr>
          <w:rFonts w:hint="cs"/>
          <w:rtl/>
        </w:rPr>
        <w:t xml:space="preserve">را از </w:t>
      </w:r>
      <w:r w:rsidRPr="00904882">
        <w:rPr>
          <w:rFonts w:hint="cs"/>
          <w:rtl/>
        </w:rPr>
        <w:t xml:space="preserve">یهود و نصاری را بگیریم </w:t>
      </w:r>
      <w:r w:rsidR="008227A4" w:rsidRPr="00904882">
        <w:rPr>
          <w:rFonts w:hint="cs"/>
          <w:rtl/>
        </w:rPr>
        <w:t>و شبهه های آنها را باطل گردانیم</w:t>
      </w:r>
      <w:r w:rsidRPr="00904882">
        <w:rPr>
          <w:rFonts w:hint="cs"/>
          <w:rtl/>
        </w:rPr>
        <w:t>.</w:t>
      </w:r>
    </w:p>
    <w:p w:rsidR="00B72FEA" w:rsidRPr="00904882" w:rsidRDefault="00B72FEA" w:rsidP="0092682B">
      <w:pPr>
        <w:pStyle w:val="2"/>
        <w:rPr>
          <w:rFonts w:hint="cs"/>
          <w:rtl/>
        </w:rPr>
      </w:pPr>
      <w:bookmarkStart w:id="97" w:name="_Toc219142781"/>
      <w:r w:rsidRPr="00904882">
        <w:rPr>
          <w:rFonts w:hint="cs"/>
          <w:rtl/>
        </w:rPr>
        <w:t>نوشتن، مفید یقین نیست</w:t>
      </w:r>
      <w:bookmarkEnd w:id="97"/>
      <w:r w:rsidRPr="00904882">
        <w:rPr>
          <w:rFonts w:hint="cs"/>
          <w:rtl/>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xml:space="preserve">قبلا معلوم شد که نوشتن حدیث توسط فرد غیر عادل نه مفید یقین است نه ظن، و همچنین اگر فرد عادلی آنرا بنویسد ولی فرد غیر عادلی نوشته را به ما برساند باز هم مفید ظن </w:t>
      </w:r>
      <w:r>
        <w:rPr>
          <w:rFonts w:hint="cs"/>
          <w:rtl/>
          <w:lang w:bidi="fa-IR"/>
        </w:rPr>
        <w:t xml:space="preserve">است </w:t>
      </w:r>
      <w:r w:rsidRPr="00904882">
        <w:rPr>
          <w:rFonts w:hint="cs"/>
          <w:rtl/>
          <w:lang w:bidi="fa-IR"/>
        </w:rPr>
        <w:t xml:space="preserve">و </w:t>
      </w:r>
      <w:r>
        <w:rPr>
          <w:rFonts w:hint="cs"/>
          <w:rtl/>
          <w:lang w:bidi="fa-IR"/>
        </w:rPr>
        <w:t xml:space="preserve">نه یقین </w:t>
      </w:r>
      <w:r w:rsidRPr="00904882">
        <w:rPr>
          <w:rFonts w:hint="cs"/>
          <w:rtl/>
          <w:lang w:bidi="fa-IR"/>
        </w:rPr>
        <w:t>، اما اگر نویسنده و راوی هر دو عادل باشند مفید ظن است، چون احتمال تغیر و تبدیل در آن باقی می ماند، هر چند احتمال ضعیفی هم باشد، ولی اگر نویسنده و راویان به حد تواتر رسیدند مفید یقین می باشد، و همچنین اگر یک نفر آنرا بنویسد و جمع فراوانی آنرا روایت کنند، باز هم مفید یقین است .</w:t>
      </w:r>
    </w:p>
    <w:p w:rsidR="00B72FEA" w:rsidRPr="00904882" w:rsidRDefault="00B72FEA" w:rsidP="004308B5">
      <w:pPr>
        <w:spacing w:line="288" w:lineRule="auto"/>
        <w:ind w:firstLine="206"/>
        <w:rPr>
          <w:rFonts w:hint="cs"/>
          <w:rtl/>
          <w:lang w:bidi="fa-IR"/>
        </w:rPr>
      </w:pPr>
      <w:r w:rsidRPr="00904882">
        <w:rPr>
          <w:rFonts w:hint="cs"/>
          <w:rtl/>
          <w:lang w:bidi="fa-IR"/>
        </w:rPr>
        <w:t>خلاصه : در هیچ کدام از حالات ، نوشتن مفید یقین نیست بلکه در حالت نخست تواتر کتابی یا لفظی و در حالت دوم روایت جمع فراوانی که به حد تواتر برسد، مفید یقین خواهد بود .</w:t>
      </w:r>
    </w:p>
    <w:p w:rsidR="00B72FEA" w:rsidRPr="00904882" w:rsidRDefault="00B72FEA" w:rsidP="0092682B">
      <w:pPr>
        <w:pStyle w:val="2"/>
        <w:rPr>
          <w:rFonts w:hint="cs"/>
          <w:rtl/>
          <w:lang w:bidi="fa-IR"/>
        </w:rPr>
      </w:pPr>
      <w:bookmarkStart w:id="98" w:name="_Toc219142782"/>
      <w:r w:rsidRPr="00904882">
        <w:rPr>
          <w:rFonts w:hint="cs"/>
          <w:rtl/>
          <w:lang w:bidi="fa-IR"/>
        </w:rPr>
        <w:t>نوشتن پایین تر از حفظ است</w:t>
      </w:r>
      <w:bookmarkEnd w:id="98"/>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پیشترگفتیم که نوشتن مفید ظن است ولی پایین تر از درجه حفظ است، بدین علت  علماء اصول معتقدند هنگام تعارض حدیث شنیده شده یا نوشته شده اولی ترجیح داده می شود .</w:t>
      </w:r>
    </w:p>
    <w:p w:rsidR="00B72FEA" w:rsidRPr="00904882" w:rsidRDefault="00B72FEA" w:rsidP="004308B5">
      <w:pPr>
        <w:spacing w:line="288" w:lineRule="auto"/>
        <w:ind w:firstLine="206"/>
        <w:rPr>
          <w:rFonts w:hint="cs"/>
          <w:rtl/>
          <w:lang w:bidi="fa-IR"/>
        </w:rPr>
      </w:pPr>
      <w:r w:rsidRPr="00904882">
        <w:rPr>
          <w:rFonts w:hint="cs"/>
          <w:rtl/>
          <w:lang w:bidi="fa-IR"/>
        </w:rPr>
        <w:t>آمدی می گ</w:t>
      </w:r>
      <w:r w:rsidR="0092682B">
        <w:rPr>
          <w:rFonts w:hint="cs"/>
          <w:rtl/>
          <w:lang w:bidi="fa-IR"/>
        </w:rPr>
        <w:t>وید</w:t>
      </w:r>
      <w:r w:rsidRPr="00904882">
        <w:rPr>
          <w:rFonts w:hint="cs"/>
          <w:rtl/>
          <w:lang w:bidi="fa-IR"/>
        </w:rPr>
        <w:t>:</w:t>
      </w:r>
      <w:r w:rsidRPr="00904882">
        <w:rPr>
          <w:rStyle w:val="a3"/>
          <w:rtl/>
          <w:lang w:bidi="fa-IR"/>
        </w:rPr>
        <w:footnoteReference w:id="408"/>
      </w:r>
      <w:r w:rsidRPr="00904882">
        <w:rPr>
          <w:rFonts w:hint="cs"/>
          <w:rtl/>
          <w:lang w:bidi="fa-IR"/>
        </w:rPr>
        <w:t xml:space="preserve"> ترجیحات روایت چند قسم هستند یکی از آنها چنین است، که اگر روایت حدیثی از طریق سماع صورت گیرد و دیگری از طریق نوشتن، در این حالت  اولی ترجیح داده می شود، چون احتمال تغیر و اشتباه در آن خیلی کمتر است .</w:t>
      </w:r>
    </w:p>
    <w:p w:rsidR="00B72FEA" w:rsidRPr="00904882" w:rsidRDefault="00B72FEA" w:rsidP="004308B5">
      <w:pPr>
        <w:spacing w:line="288" w:lineRule="auto"/>
        <w:ind w:firstLine="206"/>
        <w:rPr>
          <w:rFonts w:hint="cs"/>
          <w:rtl/>
          <w:lang w:bidi="fa-IR"/>
        </w:rPr>
      </w:pPr>
      <w:r w:rsidRPr="00904882">
        <w:rPr>
          <w:rFonts w:hint="cs"/>
          <w:rtl/>
          <w:lang w:bidi="fa-IR"/>
        </w:rPr>
        <w:t>می بینیم عالمان حدیث هر چند بر صحت روایت با سماع متفق هستند ولی در مورد صحت روایت مناوله (تقدیم نوشته ) و مکاتبه ( نوشتن ) اختلاف دارند گروهی از عالمان آنرا جائز می دانند و استدلال آنها حدیث بخاری است که رسول خدا سریه ای را به منطقه ای فرستاد و نوشته ای را به امیر سریه داد و او را مکلف کرد تا فلان مکان آنرا نخواند، آن امیر هم در مکانی معین</w:t>
      </w:r>
      <w:r>
        <w:rPr>
          <w:rFonts w:hint="cs"/>
          <w:rtl/>
          <w:lang w:bidi="fa-IR"/>
        </w:rPr>
        <w:t xml:space="preserve"> شده</w:t>
      </w:r>
      <w:r w:rsidRPr="00904882">
        <w:rPr>
          <w:rFonts w:hint="cs"/>
          <w:rtl/>
          <w:lang w:bidi="fa-IR"/>
        </w:rPr>
        <w:t xml:space="preserve"> نامه ی</w:t>
      </w:r>
      <w:r>
        <w:rPr>
          <w:rFonts w:hint="cs"/>
          <w:rtl/>
          <w:lang w:bidi="fa-IR"/>
        </w:rPr>
        <w:t xml:space="preserve"> رسول اکرم را بر آنها خواند و آ</w:t>
      </w:r>
      <w:r w:rsidRPr="00904882">
        <w:rPr>
          <w:rFonts w:hint="cs"/>
          <w:rtl/>
          <w:lang w:bidi="fa-IR"/>
        </w:rPr>
        <w:t>نها هم دستور رسول اکرم را حجت دانستند و آنرا اجرا کردند .</w:t>
      </w:r>
    </w:p>
    <w:p w:rsidR="00B72FEA" w:rsidRPr="00904882" w:rsidRDefault="0092682B" w:rsidP="004308B5">
      <w:pPr>
        <w:spacing w:line="288" w:lineRule="auto"/>
        <w:ind w:firstLine="206"/>
        <w:rPr>
          <w:rFonts w:hint="cs"/>
          <w:rtl/>
          <w:lang w:bidi="fa-IR"/>
        </w:rPr>
      </w:pPr>
      <w:r>
        <w:rPr>
          <w:rFonts w:hint="cs"/>
          <w:rtl/>
          <w:lang w:bidi="fa-IR"/>
        </w:rPr>
        <w:t>گروه دوم می گویند</w:t>
      </w:r>
      <w:r w:rsidR="00B72FEA" w:rsidRPr="00904882">
        <w:rPr>
          <w:rFonts w:hint="cs"/>
          <w:rtl/>
          <w:lang w:bidi="fa-IR"/>
        </w:rPr>
        <w:t>: جائز نیست</w:t>
      </w:r>
      <w:r w:rsidR="00B72FEA">
        <w:rPr>
          <w:rFonts w:hint="cs"/>
          <w:rtl/>
          <w:lang w:bidi="fa-IR"/>
        </w:rPr>
        <w:t>،</w:t>
      </w:r>
      <w:r w:rsidR="00B72FEA" w:rsidRPr="00904882">
        <w:rPr>
          <w:rFonts w:hint="cs"/>
          <w:rtl/>
          <w:lang w:bidi="fa-IR"/>
        </w:rPr>
        <w:t xml:space="preserve"> چون در حدیث بخاری نامه به فرد عادلی داده شده است، ولی آیا افراد بعد از اصحاب عادل هستند؟</w:t>
      </w:r>
      <w:r w:rsidR="00B72FEA" w:rsidRPr="00904882">
        <w:rPr>
          <w:rStyle w:val="a3"/>
          <w:rtl/>
          <w:lang w:bidi="fa-IR"/>
        </w:rPr>
        <w:footnoteReference w:id="409"/>
      </w:r>
    </w:p>
    <w:p w:rsidR="00B72FEA" w:rsidRPr="00904882" w:rsidRDefault="00B72FEA" w:rsidP="004308B5">
      <w:pPr>
        <w:spacing w:line="288" w:lineRule="auto"/>
        <w:ind w:firstLine="206"/>
        <w:rPr>
          <w:rFonts w:hint="cs"/>
          <w:rtl/>
          <w:lang w:bidi="fa-IR"/>
        </w:rPr>
      </w:pPr>
      <w:r>
        <w:rPr>
          <w:rFonts w:hint="cs"/>
          <w:rtl/>
          <w:lang w:bidi="fa-IR"/>
        </w:rPr>
        <w:t>بنا بر این اگر عدالت راوی به تحقق پیوست روایت صحیح است</w:t>
      </w:r>
      <w:r w:rsidRPr="00904882">
        <w:rPr>
          <w:rFonts w:hint="cs"/>
          <w:rtl/>
          <w:lang w:bidi="fa-IR"/>
        </w:rPr>
        <w:t>،</w:t>
      </w:r>
      <w:r>
        <w:rPr>
          <w:rFonts w:hint="cs"/>
          <w:rtl/>
          <w:lang w:bidi="fa-IR"/>
        </w:rPr>
        <w:t xml:space="preserve"> چون احتمال شک بر طرف می گردد،</w:t>
      </w:r>
      <w:r w:rsidRPr="00904882">
        <w:rPr>
          <w:rFonts w:hint="cs"/>
          <w:rtl/>
          <w:lang w:bidi="fa-IR"/>
        </w:rPr>
        <w:t xml:space="preserve"> ابن حجر می گوید:</w:t>
      </w:r>
      <w:r w:rsidRPr="00904882">
        <w:rPr>
          <w:rStyle w:val="a3"/>
          <w:rtl/>
          <w:lang w:bidi="fa-IR"/>
        </w:rPr>
        <w:footnoteReference w:id="410"/>
      </w:r>
      <w:r w:rsidR="0092682B">
        <w:rPr>
          <w:rFonts w:hint="cs"/>
          <w:rtl/>
          <w:lang w:bidi="fa-IR"/>
        </w:rPr>
        <w:t xml:space="preserve"> </w:t>
      </w:r>
      <w:r w:rsidRPr="00904882">
        <w:rPr>
          <w:rFonts w:hint="cs"/>
          <w:rtl/>
          <w:lang w:bidi="fa-IR"/>
        </w:rPr>
        <w:t>« شرط صحت روایت مکاتبه این است که نامه مهر و سر بسته و حامل آن امین و فردی که نامه را می گیرد خط فرستنده را خوب بشناسد، تا احتمال تغیر و تبدیل به صفر برسد .</w:t>
      </w:r>
    </w:p>
    <w:p w:rsidR="00B72FEA" w:rsidRPr="00904882" w:rsidRDefault="00B72FEA" w:rsidP="004308B5">
      <w:pPr>
        <w:spacing w:line="288" w:lineRule="auto"/>
        <w:ind w:firstLine="206"/>
        <w:rPr>
          <w:rFonts w:hint="cs"/>
          <w:rtl/>
          <w:lang w:bidi="fa-IR"/>
        </w:rPr>
      </w:pPr>
      <w:r w:rsidRPr="00904882">
        <w:rPr>
          <w:rFonts w:hint="cs"/>
          <w:rtl/>
          <w:lang w:bidi="fa-IR"/>
        </w:rPr>
        <w:t xml:space="preserve">خلاصه : احتمال تغیر و تحریف در روایت شفاهی کمتر است تا نوشتن  ، بدین علت </w:t>
      </w:r>
      <w:r>
        <w:rPr>
          <w:rFonts w:hint="cs"/>
          <w:rtl/>
          <w:lang w:bidi="fa-IR"/>
        </w:rPr>
        <w:t>بزگان حدیث در این مورد اختلاف دارند،</w:t>
      </w:r>
      <w:r w:rsidRPr="00904882">
        <w:rPr>
          <w:rFonts w:hint="cs"/>
          <w:rtl/>
          <w:lang w:bidi="fa-IR"/>
        </w:rPr>
        <w:t xml:space="preserve"> هر چند با رعایت شروط</w:t>
      </w:r>
      <w:r>
        <w:rPr>
          <w:rFonts w:hint="cs"/>
          <w:rtl/>
          <w:lang w:bidi="fa-IR"/>
        </w:rPr>
        <w:t xml:space="preserve">ی که ابن حج برخی از آنها را بیان کرد </w:t>
      </w:r>
      <w:r w:rsidRPr="00904882">
        <w:rPr>
          <w:rFonts w:hint="cs"/>
          <w:rtl/>
          <w:lang w:bidi="fa-IR"/>
        </w:rPr>
        <w:t>جائز است .</w:t>
      </w:r>
    </w:p>
    <w:p w:rsidR="00B72FEA" w:rsidRPr="00904882" w:rsidRDefault="00B72FEA" w:rsidP="004308B5">
      <w:pPr>
        <w:spacing w:line="288" w:lineRule="auto"/>
        <w:ind w:firstLine="206"/>
        <w:rPr>
          <w:rFonts w:hint="cs"/>
          <w:rtl/>
          <w:lang w:bidi="fa-IR"/>
        </w:rPr>
      </w:pPr>
    </w:p>
    <w:p w:rsidR="00F20EC9" w:rsidRDefault="00B72FEA" w:rsidP="00F20EC9">
      <w:pPr>
        <w:pStyle w:val="2"/>
        <w:rPr>
          <w:rFonts w:hint="cs"/>
          <w:rtl/>
        </w:rPr>
      </w:pPr>
      <w:bookmarkStart w:id="99" w:name="_Toc219142783"/>
      <w:r w:rsidRPr="00904882">
        <w:rPr>
          <w:rFonts w:hint="cs"/>
          <w:rtl/>
        </w:rPr>
        <w:t>تفاوت در حجیت نوشتار و سماع نزد عرب و امثال آنها</w:t>
      </w:r>
      <w:bookmarkEnd w:id="99"/>
      <w:r w:rsidRPr="00904882">
        <w:rPr>
          <w:rFonts w:hint="cs"/>
          <w:rtl/>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می دانیم عرب امتی بی سواد بودند و با سواد در میان آنها به ندرت یافت می شد و حتی آنهایی که باسواد بودند نویسنده زبردست و ماهر</w:t>
      </w:r>
      <w:r w:rsidR="00B81F84">
        <w:rPr>
          <w:rFonts w:hint="cs"/>
          <w:rtl/>
          <w:lang w:bidi="fa-IR"/>
        </w:rPr>
        <w:t>ی</w:t>
      </w:r>
      <w:r w:rsidRPr="00904882">
        <w:rPr>
          <w:rFonts w:hint="cs"/>
          <w:rtl/>
          <w:lang w:bidi="fa-IR"/>
        </w:rPr>
        <w:t xml:space="preserve"> نبودند؛ پس احتمال اشتباه در نوشتن آنها زیاد است، و حتی اگر نویسنده در نوشتن دقت می کرد باز هم خواننده چون ماهر نبود دچار اشتباه می شد، مخصوصاً چنین مشکلی قبل از ابداع نقطه و حرکات که در دوران عبد الملک بن مروان</w:t>
      </w:r>
      <w:r>
        <w:rPr>
          <w:rStyle w:val="a3"/>
          <w:rtl/>
          <w:lang w:bidi="fa-IR"/>
        </w:rPr>
        <w:footnoteReference w:id="411"/>
      </w:r>
      <w:r w:rsidRPr="00904882">
        <w:rPr>
          <w:rFonts w:hint="cs"/>
          <w:rtl/>
          <w:lang w:bidi="fa-IR"/>
        </w:rPr>
        <w:t xml:space="preserve"> صورت گرفت شدت بیشتری داشت . بدین علت اعتماد آنها در اخبار و تاریخ و غیره بیشتر بر حافظه بود و حتی به ندرت در آن اشتباه می کردند ولی افرادی که بر نوشتن تمرین می کردند و در آن ضعیف بودند دچار اشتباه می شدند .</w:t>
      </w:r>
    </w:p>
    <w:p w:rsidR="00B72FEA" w:rsidRPr="00904882" w:rsidRDefault="00B72FEA" w:rsidP="004308B5">
      <w:pPr>
        <w:spacing w:line="288" w:lineRule="auto"/>
        <w:ind w:firstLine="206"/>
        <w:rPr>
          <w:rFonts w:hint="cs"/>
          <w:rtl/>
          <w:lang w:bidi="fa-IR"/>
        </w:rPr>
      </w:pPr>
      <w:r w:rsidRPr="00904882">
        <w:rPr>
          <w:rFonts w:hint="cs"/>
          <w:rtl/>
          <w:lang w:bidi="fa-IR"/>
        </w:rPr>
        <w:t>مثلاً تاجری بی سواد در روز صدها حساب می کند ولی در هیچ کدام بر نوشتن اعتماد نمی کند و دچار اشتباه هم نمی شود، ولی تاجر باسواد چون بر نوشتن اعتماد کرده  دچار اشتباه می گردد، و باید پیوسته به نوشته ها مراجعه کند. معمولاً افرادی که می نویسند بیشتر فراموش کار هستند تا افرادی که نوشتن را به کار نمی گیرند؛ نمونه آن  قوه شنوائی کور است که به مراتب از قوه شنوائی فرد بینا قوی تر است چون کور همه استعدادش را برای تشخیص توسط  گوشش صرف می کند و همچنین در میان حیوانات می بینیم آنهایی که بر یکی از حواس مانند بینایی یا بویایی اعتماد مي‌كنند حس بويايي و بينائي آنها به مراتب از انسان قوي‌تر است پس بي‌امكاناتي موجود، عرب را وادار به اعتماد كردن بر حافظه مي‌كرد كه نتيجه آن درست شدن حافظه قوي‌ و باتحرك و پويايي شد .</w:t>
      </w:r>
    </w:p>
    <w:p w:rsidR="00B72FEA" w:rsidRDefault="00B72FEA" w:rsidP="004308B5">
      <w:pPr>
        <w:spacing w:line="288" w:lineRule="auto"/>
        <w:ind w:firstLine="206"/>
        <w:rPr>
          <w:rFonts w:hint="cs"/>
          <w:rtl/>
          <w:lang w:bidi="fa-IR"/>
        </w:rPr>
      </w:pPr>
      <w:r w:rsidRPr="00904882">
        <w:rPr>
          <w:rFonts w:hint="cs"/>
          <w:rtl/>
          <w:lang w:bidi="fa-IR"/>
        </w:rPr>
        <w:t>اگر اين حال اعراب جاهلي باشد حال اصحابي كه خداوند آنها را براي حفظ شريعت و حمايت از آن و ابلاغ دين برگزيد چگونه است ؟ آنهايي كه ايمان و تقوي و ترس و اميد قلب‌هايشان را پر كرد تا دين را به آیندگان برسانند ، آنهايي كه شرف همراهي و دوستي و شاگردي رسول اكرم نصيب</w:t>
      </w:r>
      <w:r>
        <w:rPr>
          <w:rFonts w:hint="cs"/>
          <w:rtl/>
          <w:lang w:bidi="fa-IR"/>
        </w:rPr>
        <w:t xml:space="preserve"> </w:t>
      </w:r>
      <w:r w:rsidRPr="00904882">
        <w:rPr>
          <w:rFonts w:hint="cs"/>
          <w:rtl/>
          <w:lang w:bidi="fa-IR"/>
        </w:rPr>
        <w:t>‌شان شد ، آنهايي كه تربيت شده رسول بودند و با نور حضرت منور و ادب ايشان مأدب و هدايت ايشان هدايت يافتند و سنت رسول اكرم را عملي كردند و رسول اكرم براي آنها در افزايش علم و فقه و حفظ دعا كردند مانند ابن عباس و ابوهريره، دست پرورد ه های اصحاب اكرم یعنی تابعین نیز دارای این ویژگی</w:t>
      </w:r>
      <w:r>
        <w:rPr>
          <w:rFonts w:hint="cs"/>
          <w:rtl/>
          <w:lang w:bidi="fa-IR"/>
        </w:rPr>
        <w:t xml:space="preserve"> </w:t>
      </w:r>
      <w:r w:rsidRPr="00904882">
        <w:rPr>
          <w:rFonts w:hint="cs"/>
          <w:rtl/>
          <w:lang w:bidi="fa-IR"/>
        </w:rPr>
        <w:t>ها و جایگاه والا بودند ، همه اين ويژگي‌هاي ممتاز احتمال خطا و اشتباه را كم و كمتر مي‌كند، اخبار و رواياتي كه به حفظ و ذاكره قوي اصحاب و اعراب دلالت دارند بي‌شمار هستند تعداد زيادي از اصحاب و تابعين مانند ابن عباس و شعبي و زهري و نخعي و قتاده به حفظ معروف بودند، مثلاً ابن عباس قصيده عمر بن ابي ربيعه را در يك بار شنيدن حفظ كرد و به خاطر سپارد كه هفتاد و پنج بيت بود .</w:t>
      </w:r>
      <w:r>
        <w:rPr>
          <w:rFonts w:hint="cs"/>
          <w:rtl/>
          <w:lang w:bidi="fa-IR"/>
        </w:rPr>
        <w:t>که اولین بیت آن شعر ذیل است :</w:t>
      </w:r>
    </w:p>
    <w:p w:rsidR="00B72FEA" w:rsidRPr="00AC56EE" w:rsidRDefault="00B72FEA" w:rsidP="00AC56EE">
      <w:pPr>
        <w:spacing w:line="288" w:lineRule="auto"/>
        <w:ind w:firstLine="206"/>
        <w:jc w:val="center"/>
        <w:rPr>
          <w:rFonts w:ascii="Lotus Linotype" w:hAnsi="Lotus Linotype" w:cs="Lotus Linotype"/>
          <w:rtl/>
          <w:lang w:bidi="fa-IR"/>
        </w:rPr>
      </w:pPr>
      <w:r w:rsidRPr="00AC56EE">
        <w:rPr>
          <w:rFonts w:ascii="Lotus Linotype" w:hAnsi="Lotus Linotype" w:cs="Lotus Linotype"/>
          <w:rtl/>
          <w:lang w:bidi="fa-IR"/>
        </w:rPr>
        <w:t>امن آل نعم انت غاد فمبکر           غداة غد ام رائح فمهجر؟</w:t>
      </w:r>
    </w:p>
    <w:p w:rsidR="00B72FEA" w:rsidRPr="00904882" w:rsidRDefault="00B72FEA" w:rsidP="004308B5">
      <w:pPr>
        <w:spacing w:line="288" w:lineRule="auto"/>
        <w:ind w:firstLine="206"/>
        <w:rPr>
          <w:rFonts w:hint="cs"/>
          <w:rtl/>
          <w:lang w:bidi="fa-IR"/>
        </w:rPr>
      </w:pPr>
      <w:r>
        <w:rPr>
          <w:rFonts w:hint="cs"/>
          <w:rtl/>
          <w:lang w:bidi="fa-IR"/>
        </w:rPr>
        <w:t>( آیا تو از قبیله نعم هستی که صبح زود حمله می کنید یا بادی هستی که مردم را وادار به کوچ می کنید؟ )</w:t>
      </w:r>
    </w:p>
    <w:p w:rsidR="00B72FEA" w:rsidRPr="00904882" w:rsidRDefault="00B72FEA" w:rsidP="004308B5">
      <w:pPr>
        <w:spacing w:line="288" w:lineRule="auto"/>
        <w:ind w:firstLine="206"/>
        <w:rPr>
          <w:rFonts w:hint="cs"/>
          <w:rtl/>
          <w:lang w:bidi="fa-IR"/>
        </w:rPr>
      </w:pPr>
      <w:r w:rsidRPr="00904882">
        <w:rPr>
          <w:rFonts w:hint="cs"/>
          <w:rtl/>
          <w:lang w:bidi="fa-IR"/>
        </w:rPr>
        <w:t>يا از زهري روايت شده كه مي‌گويد من وقتي در صحرايي عبور مي‌كنم گوشهايم را مي‌بندم تا خاك و غبار توي آن نرود سوگند به خدا هر چيزي را كه يك بار شنيده‌ام به خاطر سپارده‌ام از شعبي هم نمونه اين روايت شده است .</w:t>
      </w:r>
    </w:p>
    <w:p w:rsidR="00B72FEA" w:rsidRPr="00904882" w:rsidRDefault="00B72FEA" w:rsidP="004308B5">
      <w:pPr>
        <w:spacing w:line="288" w:lineRule="auto"/>
        <w:ind w:firstLine="206"/>
        <w:rPr>
          <w:rFonts w:hint="cs"/>
          <w:rtl/>
          <w:lang w:bidi="fa-IR"/>
        </w:rPr>
      </w:pPr>
      <w:r w:rsidRPr="00904882">
        <w:rPr>
          <w:rFonts w:hint="cs"/>
          <w:rtl/>
          <w:lang w:bidi="fa-IR"/>
        </w:rPr>
        <w:t>خلاصه حفظ و كتابت دو روش برا</w:t>
      </w:r>
      <w:r>
        <w:rPr>
          <w:rFonts w:hint="cs"/>
          <w:rtl/>
          <w:lang w:bidi="fa-IR"/>
        </w:rPr>
        <w:t>ي نگهداري ه</w:t>
      </w:r>
      <w:r w:rsidRPr="00904882">
        <w:rPr>
          <w:rFonts w:hint="cs"/>
          <w:rtl/>
          <w:lang w:bidi="fa-IR"/>
        </w:rPr>
        <w:t>ر چيزي مي‌باشد و رابطه آنها هم معكوس است اگر حافظه تقويت شود كتابت ضعيف و برعكس، با اين قانون اهتمام اصحاب به حفظ كردن را درك مي‌كنيم چون مي‌دانستند اعتماد بر نوشتن، حافظه آنها را ضعيف مي‌</w:t>
      </w:r>
      <w:r w:rsidR="00AC56EE">
        <w:rPr>
          <w:rFonts w:hint="cs"/>
          <w:rtl/>
          <w:lang w:bidi="fa-IR"/>
        </w:rPr>
        <w:t>كند، و آنها اين را دوست نداشتند</w:t>
      </w:r>
      <w:r w:rsidRPr="00904882">
        <w:rPr>
          <w:rFonts w:hint="cs"/>
          <w:rtl/>
          <w:lang w:bidi="fa-IR"/>
        </w:rPr>
        <w:t>.</w:t>
      </w:r>
    </w:p>
    <w:p w:rsidR="00B72FEA" w:rsidRPr="00904882" w:rsidRDefault="00B72FEA" w:rsidP="00AC56EE">
      <w:pPr>
        <w:pStyle w:val="2"/>
        <w:rPr>
          <w:rFonts w:hint="cs"/>
          <w:rtl/>
          <w:lang w:bidi="fa-IR"/>
        </w:rPr>
      </w:pPr>
      <w:bookmarkStart w:id="100" w:name="_Toc219142784"/>
      <w:r w:rsidRPr="00904882">
        <w:rPr>
          <w:rFonts w:hint="cs"/>
          <w:rtl/>
          <w:lang w:bidi="fa-IR"/>
        </w:rPr>
        <w:t>حفظ از نوشتن مفيدتر است</w:t>
      </w:r>
      <w:bookmarkEnd w:id="100"/>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توض</w:t>
      </w:r>
      <w:r w:rsidR="00AC56EE">
        <w:rPr>
          <w:rFonts w:hint="cs"/>
          <w:rtl/>
          <w:lang w:bidi="fa-IR"/>
        </w:rPr>
        <w:t>يح اين مسأله</w:t>
      </w:r>
      <w:r w:rsidRPr="00904882">
        <w:rPr>
          <w:rFonts w:hint="cs"/>
          <w:rtl/>
          <w:lang w:bidi="fa-IR"/>
        </w:rPr>
        <w:t>: معمولاً حفظ همراه درك و فهم است تا براي فراموش نكردن مفيد باشد، و مدام انسان براي فراموش نكردن آن را تكرار مي‌كند و همچنين حفظ كردن مسائل در هر وقت و مكاني همراه انسان است و می تواند در هر حالي بدان مراجعه ‌كند ودیگر نيازمند حمل كتاب و صحيفه نيست؛ ولي نوشتن معمولاً همراه درك و فهم نيست و چون با اين اميد که بعداً آن را درك مي‌كنم، او را با عجله و شتاب مي‌نويسد ولي براي مراجعه و فهم آن فرصت ندارد يا نمي‌تواند آن را بفهمد و كسي هم وجود ندارد كه به او ياد دهد؛ و از اين بدتر معمولاً كسي كه حديث را نوشته دیگر چنان انگيزه‌اي ندارد تا بدان مراجعه كند و نمي‌تواند هميشه آن را همراه خود بردارد، و نمونه چنين فردي كه آن را برداشته ولي فهم نكرده مانند الا</w:t>
      </w:r>
      <w:r w:rsidR="00AC56EE">
        <w:rPr>
          <w:rFonts w:hint="cs"/>
          <w:rtl/>
          <w:lang w:bidi="fa-IR"/>
        </w:rPr>
        <w:t>غی هستند كه كتاب را بر مي‌دارند</w:t>
      </w:r>
      <w:r w:rsidRPr="00904882">
        <w:rPr>
          <w:rFonts w:hint="cs"/>
          <w:rtl/>
          <w:lang w:bidi="fa-IR"/>
        </w:rPr>
        <w:t>،</w:t>
      </w:r>
      <w:r>
        <w:rPr>
          <w:rFonts w:hint="cs"/>
          <w:rtl/>
          <w:lang w:bidi="fa-IR"/>
        </w:rPr>
        <w:t xml:space="preserve"> ولی چیزی از بار خود نمی دانند،</w:t>
      </w:r>
      <w:r w:rsidRPr="00904882">
        <w:rPr>
          <w:rFonts w:hint="cs"/>
          <w:rtl/>
          <w:lang w:bidi="fa-IR"/>
        </w:rPr>
        <w:t xml:space="preserve"> پس نوشتن موجب نابود شدن علم و انتشار جهل و ناداني مي‌شود .</w:t>
      </w:r>
    </w:p>
    <w:p w:rsidR="00B72FEA" w:rsidRPr="00904882" w:rsidRDefault="00B72FEA" w:rsidP="004308B5">
      <w:pPr>
        <w:spacing w:line="288" w:lineRule="auto"/>
        <w:ind w:firstLine="206"/>
        <w:rPr>
          <w:rFonts w:hint="cs"/>
          <w:rtl/>
          <w:lang w:bidi="fa-IR"/>
        </w:rPr>
      </w:pPr>
      <w:r w:rsidRPr="00904882">
        <w:rPr>
          <w:rFonts w:hint="cs"/>
          <w:rtl/>
          <w:lang w:bidi="fa-IR"/>
        </w:rPr>
        <w:t xml:space="preserve">كلام ابراهيم نخعي تو را به مطالب گذشته راهنمايي مي‌كند كه مي‌گويد : « ننويسيد و بر آن اعتماد كنيد » يا قول ديگرش « </w:t>
      </w:r>
      <w:r>
        <w:rPr>
          <w:rFonts w:hint="cs"/>
          <w:rtl/>
          <w:lang w:bidi="fa-IR"/>
        </w:rPr>
        <w:t xml:space="preserve">ممکن نیست کسی از خداوند علم بخواهد ولی دعوتش اجابه نشود ، همچنین ممکن نیست کسی علم را بنویسد و بر آن اعتماد و اتکاء نکند </w:t>
      </w:r>
      <w:r w:rsidRPr="00904882">
        <w:rPr>
          <w:rFonts w:hint="cs"/>
          <w:rtl/>
          <w:lang w:bidi="fa-IR"/>
        </w:rPr>
        <w:t>»</w:t>
      </w:r>
    </w:p>
    <w:p w:rsidR="00B72FEA" w:rsidRPr="00904882" w:rsidRDefault="00AC56EE" w:rsidP="004308B5">
      <w:pPr>
        <w:spacing w:line="288" w:lineRule="auto"/>
        <w:ind w:firstLine="206"/>
        <w:rPr>
          <w:rFonts w:hint="cs"/>
          <w:rtl/>
          <w:lang w:bidi="fa-IR"/>
        </w:rPr>
      </w:pPr>
      <w:r>
        <w:rPr>
          <w:rFonts w:hint="cs"/>
          <w:rtl/>
          <w:lang w:bidi="fa-IR"/>
        </w:rPr>
        <w:t>يا اوزاعي مي‌گويد</w:t>
      </w:r>
      <w:r w:rsidR="00B72FEA" w:rsidRPr="00904882">
        <w:rPr>
          <w:rFonts w:hint="cs"/>
          <w:rtl/>
          <w:lang w:bidi="fa-IR"/>
        </w:rPr>
        <w:t xml:space="preserve">: « اين علم تا در دهان رجال باشد شريف و مبارك است ولي اگر وارد كتاب شد شرفش را از دست مي‌دهد » </w:t>
      </w:r>
    </w:p>
    <w:p w:rsidR="00B72FEA" w:rsidRPr="00904882" w:rsidRDefault="00B72FEA" w:rsidP="004308B5">
      <w:pPr>
        <w:spacing w:line="288" w:lineRule="auto"/>
        <w:ind w:firstLine="206"/>
        <w:rPr>
          <w:rFonts w:hint="cs"/>
          <w:rtl/>
          <w:lang w:bidi="fa-IR"/>
        </w:rPr>
      </w:pPr>
      <w:r w:rsidRPr="00904882">
        <w:rPr>
          <w:rFonts w:hint="cs"/>
          <w:rtl/>
          <w:lang w:bidi="fa-IR"/>
        </w:rPr>
        <w:t xml:space="preserve">يا بعضي از اعراب مي‌گويند : « یک كلمه ‌در حافظه از ده كلمه درون كتاب بهتر است » يا قول يونس بن حبيب هنگام شنيدن اين شعر </w:t>
      </w:r>
    </w:p>
    <w:p w:rsidR="00B72FEA" w:rsidRPr="00AC56EE" w:rsidRDefault="00B72FEA" w:rsidP="00AC56EE">
      <w:pPr>
        <w:spacing w:line="288" w:lineRule="auto"/>
        <w:ind w:firstLine="206"/>
        <w:jc w:val="center"/>
        <w:rPr>
          <w:rFonts w:ascii="Lotus Linotype" w:hAnsi="Lotus Linotype" w:cs="Lotus Linotype"/>
          <w:rtl/>
          <w:lang w:bidi="fa-IR"/>
        </w:rPr>
      </w:pPr>
      <w:r w:rsidRPr="00AC56EE">
        <w:rPr>
          <w:rFonts w:ascii="Lotus Linotype" w:hAnsi="Lotus Linotype" w:cs="Lotus Linotype"/>
          <w:rtl/>
          <w:lang w:bidi="fa-IR"/>
        </w:rPr>
        <w:t>استودع العلم قرطاساً فضيعه                   و بئس مستودع العلم القراطيس</w:t>
      </w:r>
    </w:p>
    <w:p w:rsidR="00B72FEA" w:rsidRPr="00904882" w:rsidRDefault="00B72FEA" w:rsidP="004308B5">
      <w:pPr>
        <w:spacing w:line="288" w:lineRule="auto"/>
        <w:ind w:firstLine="206"/>
        <w:rPr>
          <w:rFonts w:hint="cs"/>
          <w:rtl/>
          <w:lang w:bidi="fa-IR"/>
        </w:rPr>
      </w:pPr>
      <w:r>
        <w:rPr>
          <w:rFonts w:hint="cs"/>
          <w:rtl/>
          <w:lang w:bidi="fa-IR"/>
        </w:rPr>
        <w:t>«</w:t>
      </w:r>
      <w:r w:rsidRPr="00904882">
        <w:rPr>
          <w:rFonts w:hint="cs"/>
          <w:rtl/>
          <w:lang w:bidi="fa-IR"/>
        </w:rPr>
        <w:t xml:space="preserve">علم در كاغذ ضائع مي‌شود بدترين نوع نگهداري علم </w:t>
      </w:r>
      <w:r>
        <w:rPr>
          <w:rFonts w:hint="cs"/>
          <w:rtl/>
          <w:lang w:bidi="fa-IR"/>
        </w:rPr>
        <w:t xml:space="preserve">در </w:t>
      </w:r>
      <w:r w:rsidRPr="00904882">
        <w:rPr>
          <w:rFonts w:hint="cs"/>
          <w:rtl/>
          <w:lang w:bidi="fa-IR"/>
        </w:rPr>
        <w:t>كاغذ است »</w:t>
      </w:r>
    </w:p>
    <w:p w:rsidR="00B72FEA" w:rsidRPr="00904882" w:rsidRDefault="00B72FEA" w:rsidP="004308B5">
      <w:pPr>
        <w:spacing w:line="288" w:lineRule="auto"/>
        <w:ind w:firstLine="206"/>
        <w:rPr>
          <w:rFonts w:hint="cs"/>
          <w:rtl/>
          <w:lang w:bidi="fa-IR"/>
        </w:rPr>
      </w:pPr>
      <w:r w:rsidRPr="00904882">
        <w:rPr>
          <w:rFonts w:hint="cs"/>
          <w:rtl/>
          <w:lang w:bidi="fa-IR"/>
        </w:rPr>
        <w:t>گفت : « خدا آنها را بكشد علم از روح است و مال و دارائي از بدن پس حمايت كننده علم روح و حمايت‌ كنند مال بدن است »</w:t>
      </w:r>
    </w:p>
    <w:p w:rsidR="00B72FEA" w:rsidRPr="00904882" w:rsidRDefault="00B72FEA" w:rsidP="004308B5">
      <w:pPr>
        <w:spacing w:line="288" w:lineRule="auto"/>
        <w:ind w:firstLine="206"/>
        <w:rPr>
          <w:rFonts w:hint="cs"/>
          <w:rtl/>
          <w:lang w:bidi="fa-IR"/>
        </w:rPr>
      </w:pPr>
      <w:r w:rsidRPr="00904882">
        <w:rPr>
          <w:rFonts w:hint="cs"/>
          <w:rtl/>
          <w:lang w:bidi="fa-IR"/>
        </w:rPr>
        <w:t>يا خليل بن احمد مي‌گويد :</w:t>
      </w:r>
    </w:p>
    <w:p w:rsidR="00B72FEA" w:rsidRPr="00AC56EE" w:rsidRDefault="00B72FEA" w:rsidP="00AC56EE">
      <w:pPr>
        <w:spacing w:line="288" w:lineRule="auto"/>
        <w:ind w:firstLine="206"/>
        <w:jc w:val="center"/>
        <w:rPr>
          <w:rFonts w:ascii="Lotus Linotype" w:hAnsi="Lotus Linotype" w:cs="Lotus Linotype"/>
          <w:rtl/>
          <w:lang w:bidi="fa-IR"/>
        </w:rPr>
      </w:pPr>
      <w:r w:rsidRPr="00AC56EE">
        <w:rPr>
          <w:rFonts w:ascii="Lotus Linotype" w:hAnsi="Lotus Linotype" w:cs="Lotus Linotype"/>
          <w:rtl/>
          <w:lang w:bidi="fa-IR"/>
        </w:rPr>
        <w:t>بئس العلم ما حوي القمطر                     ما العلم الا ما حواه الصدر</w:t>
      </w:r>
    </w:p>
    <w:p w:rsidR="00B72FEA" w:rsidRDefault="00B72FEA" w:rsidP="004308B5">
      <w:pPr>
        <w:spacing w:line="288" w:lineRule="auto"/>
        <w:ind w:firstLine="206"/>
        <w:rPr>
          <w:rFonts w:hint="cs"/>
          <w:rtl/>
          <w:lang w:bidi="fa-IR"/>
        </w:rPr>
      </w:pPr>
      <w:r w:rsidRPr="00904882">
        <w:rPr>
          <w:rFonts w:hint="cs"/>
          <w:rtl/>
          <w:lang w:bidi="fa-IR"/>
        </w:rPr>
        <w:t>«علم آن نيست كه در صندوق باشد بلكه علم آن است كه در سينه باشد»</w:t>
      </w:r>
    </w:p>
    <w:p w:rsidR="00B72FEA" w:rsidRPr="00904882" w:rsidRDefault="00B72FEA" w:rsidP="004308B5">
      <w:pPr>
        <w:spacing w:line="288" w:lineRule="auto"/>
        <w:ind w:firstLine="206"/>
        <w:rPr>
          <w:rFonts w:hint="cs"/>
          <w:rtl/>
          <w:lang w:bidi="fa-IR"/>
        </w:rPr>
      </w:pPr>
      <w:r w:rsidRPr="00904882">
        <w:rPr>
          <w:rFonts w:hint="cs"/>
          <w:rtl/>
          <w:lang w:bidi="fa-IR"/>
        </w:rPr>
        <w:t xml:space="preserve"> يا قول ابي عتاهيه</w:t>
      </w:r>
    </w:p>
    <w:p w:rsidR="00B72FEA" w:rsidRPr="00AC56EE" w:rsidRDefault="00B72FEA" w:rsidP="00AC56EE">
      <w:pPr>
        <w:spacing w:line="288" w:lineRule="auto"/>
        <w:ind w:firstLine="206"/>
        <w:jc w:val="center"/>
        <w:rPr>
          <w:rFonts w:ascii="Lotus Linotype" w:hAnsi="Lotus Linotype" w:cs="Lotus Linotype"/>
          <w:rtl/>
          <w:lang w:bidi="fa-IR"/>
        </w:rPr>
      </w:pPr>
      <w:r w:rsidRPr="00AC56EE">
        <w:rPr>
          <w:rFonts w:ascii="Lotus Linotype" w:hAnsi="Lotus Linotype" w:cs="Lotus Linotype"/>
          <w:rtl/>
          <w:lang w:bidi="fa-IR"/>
        </w:rPr>
        <w:t>من منح الحفظ وعي                            من ضيع الحفظ و هم</w:t>
      </w:r>
    </w:p>
    <w:p w:rsidR="00B72FEA" w:rsidRPr="00904882" w:rsidRDefault="00B72FEA" w:rsidP="004308B5">
      <w:pPr>
        <w:spacing w:line="288" w:lineRule="auto"/>
        <w:ind w:firstLine="206"/>
        <w:rPr>
          <w:rFonts w:hint="cs"/>
          <w:rtl/>
          <w:lang w:bidi="fa-IR"/>
        </w:rPr>
      </w:pPr>
      <w:r w:rsidRPr="00904882">
        <w:rPr>
          <w:rFonts w:hint="cs"/>
          <w:rtl/>
          <w:lang w:bidi="fa-IR"/>
        </w:rPr>
        <w:t xml:space="preserve">«به هر كس حفظ بخشيده شود به خاطر مي‌سپارد و هر كس حفظ را ضائع كند دچار اشتباه مي‌شود». </w:t>
      </w:r>
    </w:p>
    <w:p w:rsidR="00B72FEA" w:rsidRPr="00904882" w:rsidRDefault="00B72FEA" w:rsidP="004308B5">
      <w:pPr>
        <w:spacing w:line="288" w:lineRule="auto"/>
        <w:ind w:firstLine="206"/>
        <w:rPr>
          <w:rFonts w:hint="cs"/>
          <w:rtl/>
          <w:lang w:bidi="fa-IR"/>
        </w:rPr>
      </w:pPr>
      <w:r w:rsidRPr="00904882">
        <w:rPr>
          <w:rFonts w:hint="cs"/>
          <w:rtl/>
          <w:lang w:bidi="fa-IR"/>
        </w:rPr>
        <w:t xml:space="preserve">يا منصور الفقيه مي‌گويد: </w:t>
      </w:r>
    </w:p>
    <w:p w:rsidR="00B72FEA" w:rsidRPr="00AC56EE" w:rsidRDefault="00B72FEA" w:rsidP="00AC56EE">
      <w:pPr>
        <w:spacing w:line="288" w:lineRule="auto"/>
        <w:ind w:firstLine="206"/>
        <w:jc w:val="center"/>
        <w:rPr>
          <w:rFonts w:ascii="Lotus Linotype" w:hAnsi="Lotus Linotype" w:cs="Lotus Linotype"/>
          <w:rtl/>
          <w:lang w:bidi="fa-IR"/>
        </w:rPr>
      </w:pPr>
      <w:r w:rsidRPr="00AC56EE">
        <w:rPr>
          <w:rFonts w:ascii="Lotus Linotype" w:hAnsi="Lotus Linotype" w:cs="Lotus Linotype"/>
          <w:rtl/>
          <w:lang w:bidi="fa-IR"/>
        </w:rPr>
        <w:t>علمي معي حيثما يميت احــــــمله            بطني و عادلــــــــه لا بطن صندوق</w:t>
      </w:r>
    </w:p>
    <w:p w:rsidR="00B72FEA" w:rsidRPr="00AC56EE" w:rsidRDefault="00B72FEA" w:rsidP="00AC56EE">
      <w:pPr>
        <w:spacing w:line="288" w:lineRule="auto"/>
        <w:ind w:firstLine="206"/>
        <w:jc w:val="center"/>
        <w:rPr>
          <w:rFonts w:ascii="Lotus Linotype" w:hAnsi="Lotus Linotype" w:cs="Lotus Linotype"/>
          <w:rtl/>
          <w:lang w:bidi="fa-IR"/>
        </w:rPr>
      </w:pPr>
      <w:r w:rsidRPr="00AC56EE">
        <w:rPr>
          <w:rFonts w:ascii="Lotus Linotype" w:hAnsi="Lotus Linotype" w:cs="Lotus Linotype"/>
          <w:rtl/>
          <w:lang w:bidi="fa-IR"/>
        </w:rPr>
        <w:t>ان كنت في البيت كان العلم فيه معي            او كنت في السوق كان العلم في السوق</w:t>
      </w:r>
    </w:p>
    <w:p w:rsidR="00B72FEA" w:rsidRPr="00904882" w:rsidRDefault="00B72FEA" w:rsidP="004308B5">
      <w:pPr>
        <w:spacing w:line="288" w:lineRule="auto"/>
        <w:ind w:firstLine="206"/>
        <w:rPr>
          <w:rFonts w:hint="cs"/>
          <w:rtl/>
          <w:lang w:bidi="fa-IR"/>
        </w:rPr>
      </w:pPr>
      <w:r w:rsidRPr="00904882">
        <w:rPr>
          <w:rFonts w:hint="cs"/>
          <w:rtl/>
          <w:lang w:bidi="fa-IR"/>
        </w:rPr>
        <w:t xml:space="preserve"> «علمم همراه خودم است و هر كجا بروم آن را حمل مي‌كنم شکمم ظرف علم است نه صندوق، اگر در خانه باشم با من است و اگر در بازار باشم در بازار است» .</w:t>
      </w:r>
    </w:p>
    <w:p w:rsidR="00B72FEA" w:rsidRPr="00904882" w:rsidRDefault="00B72FEA" w:rsidP="004308B5">
      <w:pPr>
        <w:spacing w:line="288" w:lineRule="auto"/>
        <w:ind w:firstLine="206"/>
        <w:rPr>
          <w:rFonts w:hint="cs"/>
          <w:rtl/>
          <w:lang w:bidi="fa-IR"/>
        </w:rPr>
      </w:pPr>
      <w:r>
        <w:rPr>
          <w:rFonts w:hint="cs"/>
          <w:rtl/>
          <w:lang w:bidi="fa-IR"/>
        </w:rPr>
        <w:t xml:space="preserve">با توجه به بیانات گذشته </w:t>
      </w:r>
      <w:r w:rsidRPr="00904882">
        <w:rPr>
          <w:rFonts w:hint="cs"/>
          <w:rtl/>
          <w:lang w:bidi="fa-IR"/>
        </w:rPr>
        <w:t xml:space="preserve">متوجه شديم كه حفظ از كتابت بهتر است و يكي از انگيزه‌هاي مكروه دانستن كتابت نزد اصحاب و تابعين </w:t>
      </w:r>
      <w:r>
        <w:rPr>
          <w:rFonts w:hint="cs"/>
          <w:rtl/>
          <w:lang w:bidi="fa-IR"/>
        </w:rPr>
        <w:t xml:space="preserve">که </w:t>
      </w:r>
      <w:r w:rsidRPr="00904882">
        <w:rPr>
          <w:rFonts w:hint="cs"/>
          <w:rtl/>
          <w:lang w:bidi="fa-IR"/>
        </w:rPr>
        <w:t xml:space="preserve">بيان شد </w:t>
      </w:r>
      <w:r>
        <w:rPr>
          <w:rFonts w:hint="cs"/>
          <w:rtl/>
          <w:lang w:bidi="fa-IR"/>
        </w:rPr>
        <w:t xml:space="preserve">از همین نقطه سرچشمه می گیرد ، </w:t>
      </w:r>
      <w:r w:rsidRPr="00904882">
        <w:rPr>
          <w:rFonts w:hint="cs"/>
          <w:rtl/>
          <w:lang w:bidi="fa-IR"/>
        </w:rPr>
        <w:t>چون آنها مي‌ترسند با اتكاء بر نوشتن علم ضائع گردد و نوشته‌ها دقيقاً فهم نشوند .</w:t>
      </w:r>
    </w:p>
    <w:p w:rsidR="00AC56EE" w:rsidRDefault="00AC56EE" w:rsidP="00AC56EE">
      <w:pPr>
        <w:pStyle w:val="3"/>
        <w:rPr>
          <w:rFonts w:hint="cs"/>
          <w:rtl/>
          <w:lang w:bidi="fa-IR"/>
        </w:rPr>
      </w:pPr>
    </w:p>
    <w:p w:rsidR="00B72FEA" w:rsidRPr="009D370C" w:rsidRDefault="00B72FEA" w:rsidP="00AC56EE">
      <w:pPr>
        <w:pStyle w:val="3"/>
        <w:rPr>
          <w:rFonts w:hint="cs"/>
          <w:rtl/>
          <w:lang w:bidi="fa-IR"/>
        </w:rPr>
      </w:pPr>
      <w:bookmarkStart w:id="101" w:name="_Toc219142785"/>
      <w:r w:rsidRPr="009D370C">
        <w:rPr>
          <w:rFonts w:hint="cs"/>
          <w:rtl/>
          <w:lang w:bidi="fa-IR"/>
        </w:rPr>
        <w:t>تواتر قرآن شفاهاً تحقق يافت</w:t>
      </w:r>
      <w:bookmarkEnd w:id="101"/>
    </w:p>
    <w:p w:rsidR="00B72FEA" w:rsidRPr="00904882" w:rsidRDefault="00B72FEA" w:rsidP="004308B5">
      <w:pPr>
        <w:spacing w:line="288" w:lineRule="auto"/>
        <w:ind w:firstLine="206"/>
        <w:rPr>
          <w:rFonts w:hint="cs"/>
          <w:rtl/>
          <w:lang w:bidi="fa-IR"/>
        </w:rPr>
      </w:pPr>
      <w:r w:rsidRPr="00904882">
        <w:rPr>
          <w:rFonts w:hint="cs"/>
          <w:rtl/>
          <w:lang w:bidi="fa-IR"/>
        </w:rPr>
        <w:t xml:space="preserve">علت اينكه ما قرآن را يقيني مي‌دانيم تواتر لفظي است، يعني افراد  فراواني الفاظ آن را حفظ كردند و براي مردم بازگو </w:t>
      </w:r>
      <w:r>
        <w:rPr>
          <w:rFonts w:hint="cs"/>
          <w:rtl/>
          <w:lang w:bidi="fa-IR"/>
        </w:rPr>
        <w:t>نموده اند ، برای یقینی بودن قرآن تنها این روش کافی است،</w:t>
      </w:r>
      <w:r w:rsidRPr="00904882">
        <w:rPr>
          <w:rFonts w:hint="cs"/>
          <w:rtl/>
          <w:lang w:bidi="fa-IR"/>
        </w:rPr>
        <w:t xml:space="preserve"> ولي كتابت در يقيني بودن قرآن هيچ نقشي ندارد هر چند موجب نوعي تأكيد را شده است ولي مفيد ظن است و اگر فرض كنيم هيچ كس قرآن را نمي‌نوشت باز هم يقيني و بدون</w:t>
      </w:r>
      <w:r>
        <w:rPr>
          <w:rFonts w:hint="cs"/>
          <w:rtl/>
          <w:lang w:bidi="fa-IR"/>
        </w:rPr>
        <w:t xml:space="preserve"> </w:t>
      </w:r>
      <w:r w:rsidRPr="00904882">
        <w:rPr>
          <w:rFonts w:hint="cs"/>
          <w:rtl/>
          <w:lang w:bidi="fa-IR"/>
        </w:rPr>
        <w:t>شك بودن قرآن تحقق مي‌يافت ولي اگر برعكس مي‌بود چنين تواتري ايجاد نمي‌گشت چون نسخه وحي شده دست ما نيست تا آنها را با هم مقايسه كنيم و اگر فرض كنيم كه آن را هم داشته باشيم</w:t>
      </w:r>
      <w:r w:rsidR="00AC56EE">
        <w:rPr>
          <w:rFonts w:hint="cs"/>
          <w:rtl/>
          <w:lang w:bidi="fa-IR"/>
        </w:rPr>
        <w:t xml:space="preserve"> از چه راهي بدان يقين پيدا كنيم</w:t>
      </w:r>
      <w:r w:rsidRPr="00904882">
        <w:rPr>
          <w:rFonts w:hint="cs"/>
          <w:rtl/>
          <w:lang w:bidi="fa-IR"/>
        </w:rPr>
        <w:t xml:space="preserve">؟ </w:t>
      </w:r>
      <w:r w:rsidR="00AC56EE">
        <w:rPr>
          <w:rFonts w:hint="cs"/>
          <w:rtl/>
          <w:lang w:bidi="fa-IR"/>
        </w:rPr>
        <w:t>از كجا مطمئن شويم كه تحريف نشده</w:t>
      </w:r>
      <w:r w:rsidRPr="00904882">
        <w:rPr>
          <w:rFonts w:hint="cs"/>
          <w:rtl/>
          <w:lang w:bidi="fa-IR"/>
        </w:rPr>
        <w:t xml:space="preserve">؟ امكان ندارد مگر توسط </w:t>
      </w:r>
      <w:r>
        <w:rPr>
          <w:rFonts w:hint="cs"/>
          <w:rtl/>
          <w:lang w:bidi="fa-IR"/>
        </w:rPr>
        <w:t xml:space="preserve">روایت قومی ـ که دروغ بودنش محال و غیر ممکن است ـ مبنی بر اینکه کلام وحی است و از آسمان نازل شده است </w:t>
      </w:r>
      <w:r w:rsidRPr="00904882">
        <w:rPr>
          <w:rFonts w:hint="cs"/>
          <w:rtl/>
          <w:lang w:bidi="fa-IR"/>
        </w:rPr>
        <w:t>و تحريف و تغييري در آن ايجاد نشده و اين روند ادامه يافته تا به ما رسيده است ولي چنين چيزي به وقوع نپيوسته و جامه عمل را نپوشيده تنها يك گروه وحي را مشاهده كردند و شفاهاً آن را روايت كرده‌اند اگر اين تواتر لفظي ايجاد نمي‌شد هرگز قرآن براي ما يقيني نمي‌گشت تنها به اين دست پيدا مي‌كرديم كه كتاب وحي شده همان كتابي است كه پيش دست شما است . بي‌گمان همانند اولي يقين بخش نيست. افرادي كه وحي و نزول قرآن را مشاهده كردند نيازمند نوشتن آن نبودند و چون رسول اكرم آن را مي‌شنيد و براي ايشان متواتر و يقيني بود ولي براي لاحقين چنين حكمي نداشت .</w:t>
      </w:r>
    </w:p>
    <w:p w:rsidR="00B72FEA" w:rsidRPr="00904882" w:rsidRDefault="00B72FEA" w:rsidP="004308B5">
      <w:pPr>
        <w:spacing w:line="288" w:lineRule="auto"/>
        <w:ind w:firstLine="206"/>
        <w:rPr>
          <w:rFonts w:hint="cs"/>
          <w:rtl/>
          <w:lang w:bidi="fa-IR"/>
        </w:rPr>
      </w:pPr>
      <w:r w:rsidRPr="00904882">
        <w:rPr>
          <w:rFonts w:hint="cs"/>
          <w:rtl/>
          <w:lang w:bidi="fa-IR"/>
        </w:rPr>
        <w:t>خلاصه يقين پيدا كرديم که يقيني بودن قرآن در هيچ يك از ط</w:t>
      </w:r>
      <w:r w:rsidR="00AC56EE">
        <w:rPr>
          <w:rFonts w:hint="cs"/>
          <w:rtl/>
          <w:lang w:bidi="fa-IR"/>
        </w:rPr>
        <w:t>بقات، توسط نوشتن صورت نگرفت است</w:t>
      </w:r>
      <w:r w:rsidRPr="00904882">
        <w:rPr>
          <w:rFonts w:hint="cs"/>
          <w:rtl/>
          <w:lang w:bidi="fa-IR"/>
        </w:rPr>
        <w:t>.</w:t>
      </w:r>
    </w:p>
    <w:p w:rsidR="00B72FEA" w:rsidRPr="00904882" w:rsidRDefault="00AC56EE" w:rsidP="004308B5">
      <w:pPr>
        <w:spacing w:line="288" w:lineRule="auto"/>
        <w:ind w:firstLine="206"/>
        <w:rPr>
          <w:rFonts w:hint="cs"/>
          <w:rtl/>
          <w:lang w:bidi="fa-IR"/>
        </w:rPr>
      </w:pPr>
      <w:r>
        <w:rPr>
          <w:rFonts w:hint="cs"/>
          <w:rtl/>
          <w:lang w:bidi="fa-IR"/>
        </w:rPr>
        <w:t>اگر كسي بگويد</w:t>
      </w:r>
      <w:r w:rsidR="00B72FEA" w:rsidRPr="00904882">
        <w:rPr>
          <w:rFonts w:hint="cs"/>
          <w:rtl/>
          <w:lang w:bidi="fa-IR"/>
        </w:rPr>
        <w:t>: ما نيازمند نسخه نوشته شده كاتبان وحي و اخبار روايت شده آنها نيستيم چون تواتر نوشتاري عصر خلفاء و تابعين و تعدد نسخه‌هاي قرآن نياز ما را برطرف مي‌كنند و يقين پيدا مي‌كنيم كه چيزي از قرآن كم نشده و بدان افزوده نشده، پس اين قرآن همان قرآن دوران وحي است .</w:t>
      </w:r>
    </w:p>
    <w:p w:rsidR="00B72FEA" w:rsidRPr="00904882" w:rsidRDefault="00AC56EE" w:rsidP="004308B5">
      <w:pPr>
        <w:spacing w:line="288" w:lineRule="auto"/>
        <w:ind w:firstLine="206"/>
        <w:rPr>
          <w:rFonts w:hint="cs"/>
          <w:rtl/>
          <w:lang w:bidi="fa-IR"/>
        </w:rPr>
      </w:pPr>
      <w:r>
        <w:rPr>
          <w:rFonts w:hint="cs"/>
          <w:rtl/>
          <w:lang w:bidi="fa-IR"/>
        </w:rPr>
        <w:t>در جواب مي‌گويم</w:t>
      </w:r>
      <w:r w:rsidR="00B72FEA" w:rsidRPr="00904882">
        <w:rPr>
          <w:rFonts w:hint="cs"/>
          <w:rtl/>
          <w:lang w:bidi="fa-IR"/>
        </w:rPr>
        <w:t xml:space="preserve">: از كجا يقين پيدا كنيم كه اين نسخه‌هاي متأخر كه استنساخ شده‌اند دقيقاً همان نسخه دوران رسول يا اصحاب </w:t>
      </w:r>
      <w:r w:rsidR="00B72FEA">
        <w:rPr>
          <w:rFonts w:hint="cs"/>
          <w:rtl/>
          <w:lang w:bidi="fa-IR"/>
        </w:rPr>
        <w:t>هستند</w:t>
      </w:r>
      <w:r w:rsidR="00B72FEA" w:rsidRPr="00904882">
        <w:rPr>
          <w:rFonts w:hint="cs"/>
          <w:rtl/>
          <w:lang w:bidi="fa-IR"/>
        </w:rPr>
        <w:t xml:space="preserve">؟ آيا عقلاً ممكن نيست كه بگويم همه نسخه‌ها از </w:t>
      </w:r>
      <w:r>
        <w:rPr>
          <w:rFonts w:hint="cs"/>
          <w:rtl/>
          <w:lang w:bidi="fa-IR"/>
        </w:rPr>
        <w:t>نسخه زيد يا عثمان گرفته شده‌اند</w:t>
      </w:r>
      <w:r w:rsidR="00B72FEA" w:rsidRPr="00904882">
        <w:rPr>
          <w:rFonts w:hint="cs"/>
          <w:rtl/>
          <w:lang w:bidi="fa-IR"/>
        </w:rPr>
        <w:t>؟ هر چند واقعيت از اين حكايت مي كند و تاريخ از اين شهادت مم</w:t>
      </w:r>
      <w:r>
        <w:rPr>
          <w:rFonts w:hint="cs"/>
          <w:rtl/>
          <w:lang w:bidi="fa-IR"/>
        </w:rPr>
        <w:t>لو است ولي از كجا بدان پي برديم</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اگر مصدر آنها همان تك نسخه‌ي عثمان يا زيد باشد،</w:t>
      </w:r>
      <w:r>
        <w:rPr>
          <w:rFonts w:hint="cs"/>
          <w:rtl/>
          <w:lang w:bidi="fa-IR"/>
        </w:rPr>
        <w:t>چگونه به مفاد آن مصحف و روش استنساخش یقین پیدا کنیم</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اگر بگويند : ما يقين داريم چون همه اصحاب بدان اقرار كرده‌اند </w:t>
      </w:r>
    </w:p>
    <w:p w:rsidR="00B72FEA" w:rsidRPr="00904882" w:rsidRDefault="00B72FEA" w:rsidP="004308B5">
      <w:pPr>
        <w:spacing w:line="288" w:lineRule="auto"/>
        <w:ind w:firstLine="206"/>
        <w:rPr>
          <w:rFonts w:hint="cs"/>
          <w:rtl/>
          <w:lang w:bidi="fa-IR"/>
        </w:rPr>
      </w:pPr>
      <w:r w:rsidRPr="00904882">
        <w:rPr>
          <w:rFonts w:hint="cs"/>
          <w:rtl/>
          <w:lang w:bidi="fa-IR"/>
        </w:rPr>
        <w:t>مي‌گويم : در نهايت تواتر لفظي را پذيرفته‌ايد : چون با حفظ و بازگو كردن ثابت شده كه هيچ تفاوتي ميان آنها وجود ندارد .</w:t>
      </w:r>
    </w:p>
    <w:p w:rsidR="00B72FEA" w:rsidRPr="00904882" w:rsidRDefault="00B72FEA" w:rsidP="004308B5">
      <w:pPr>
        <w:spacing w:line="288" w:lineRule="auto"/>
        <w:ind w:firstLine="206"/>
        <w:rPr>
          <w:rFonts w:hint="cs"/>
          <w:rtl/>
          <w:lang w:bidi="fa-IR"/>
        </w:rPr>
      </w:pPr>
      <w:r w:rsidRPr="00904882">
        <w:rPr>
          <w:rFonts w:hint="cs"/>
          <w:rtl/>
          <w:lang w:bidi="fa-IR"/>
        </w:rPr>
        <w:t xml:space="preserve">براي تأييد مطالب گذشته موارد چندی را از بزرگان نقل مي‌كنيم </w:t>
      </w:r>
    </w:p>
    <w:p w:rsidR="00B72FEA" w:rsidRPr="00904882" w:rsidRDefault="00B72FEA" w:rsidP="004308B5">
      <w:pPr>
        <w:spacing w:line="288" w:lineRule="auto"/>
        <w:ind w:firstLine="206"/>
        <w:rPr>
          <w:rFonts w:hint="cs"/>
          <w:rtl/>
          <w:lang w:bidi="fa-IR"/>
        </w:rPr>
      </w:pPr>
      <w:r w:rsidRPr="00904882">
        <w:rPr>
          <w:rFonts w:hint="cs"/>
          <w:rtl/>
          <w:lang w:bidi="fa-IR"/>
        </w:rPr>
        <w:t xml:space="preserve">ابن حجر در </w:t>
      </w:r>
      <w:r w:rsidR="00AC56EE">
        <w:rPr>
          <w:rFonts w:hint="cs"/>
          <w:rtl/>
          <w:lang w:bidi="fa-IR"/>
        </w:rPr>
        <w:t>(</w:t>
      </w:r>
      <w:r w:rsidRPr="00904882">
        <w:rPr>
          <w:rFonts w:hint="cs"/>
          <w:rtl/>
          <w:lang w:bidi="fa-IR"/>
        </w:rPr>
        <w:t>فتح الباري ج 1 ص 114</w:t>
      </w:r>
      <w:r w:rsidR="00AC56EE">
        <w:rPr>
          <w:rFonts w:hint="cs"/>
          <w:rtl/>
          <w:lang w:bidi="fa-IR"/>
        </w:rPr>
        <w:t>) مي‌گويد</w:t>
      </w:r>
      <w:r w:rsidRPr="00904882">
        <w:rPr>
          <w:rFonts w:hint="cs"/>
          <w:rtl/>
          <w:lang w:bidi="fa-IR"/>
        </w:rPr>
        <w:t>: « چيزي كه از فرستادن مصاحف عثمان مستفاد مي‌شود ثبوت نسبت دادن آن مصحف به عثمان است نه اصل قرآن، چون نزد آنها نسبت دادنش به تواتر رسيده بود »</w:t>
      </w:r>
    </w:p>
    <w:p w:rsidR="00B72FEA" w:rsidRPr="00904882" w:rsidRDefault="00B72FEA" w:rsidP="00AC56EE">
      <w:pPr>
        <w:spacing w:line="288" w:lineRule="auto"/>
        <w:ind w:firstLine="206"/>
        <w:rPr>
          <w:rFonts w:hint="cs"/>
          <w:rtl/>
          <w:lang w:bidi="fa-IR"/>
        </w:rPr>
      </w:pPr>
      <w:r w:rsidRPr="00904882">
        <w:rPr>
          <w:rFonts w:hint="cs"/>
          <w:rtl/>
          <w:lang w:bidi="fa-IR"/>
        </w:rPr>
        <w:t>ابن جزري در</w:t>
      </w:r>
      <w:r w:rsidR="00AC56EE">
        <w:rPr>
          <w:rFonts w:hint="cs"/>
          <w:rtl/>
          <w:lang w:bidi="fa-IR"/>
        </w:rPr>
        <w:t xml:space="preserve"> (</w:t>
      </w:r>
      <w:r w:rsidRPr="00904882">
        <w:rPr>
          <w:rFonts w:hint="cs"/>
          <w:rtl/>
          <w:lang w:bidi="fa-IR"/>
        </w:rPr>
        <w:t xml:space="preserve"> النشر ج 1 ص 6</w:t>
      </w:r>
      <w:r w:rsidR="00AC56EE">
        <w:rPr>
          <w:rFonts w:hint="cs"/>
          <w:rtl/>
          <w:lang w:bidi="fa-IR"/>
        </w:rPr>
        <w:t>) مي‌گويد</w:t>
      </w:r>
      <w:r w:rsidRPr="00904882">
        <w:rPr>
          <w:rFonts w:hint="cs"/>
          <w:rtl/>
          <w:lang w:bidi="fa-IR"/>
        </w:rPr>
        <w:t xml:space="preserve">: « درنقل قرآن، بر حفظ اعتماد كرده‌اند نه بر نوشتن، و اين بزرگترين ویژگی است كه خداوند به اين امت داد </w:t>
      </w:r>
      <w:r>
        <w:rPr>
          <w:rFonts w:hint="cs"/>
          <w:rtl/>
          <w:lang w:bidi="fa-IR"/>
        </w:rPr>
        <w:t>است »</w:t>
      </w:r>
      <w:r w:rsidRPr="00904882">
        <w:rPr>
          <w:rFonts w:hint="cs"/>
          <w:rtl/>
          <w:lang w:bidi="fa-IR"/>
        </w:rPr>
        <w:t>.</w:t>
      </w:r>
    </w:p>
    <w:p w:rsidR="00B72FEA" w:rsidRDefault="00B72FEA" w:rsidP="004308B5">
      <w:pPr>
        <w:spacing w:line="288" w:lineRule="auto"/>
        <w:ind w:firstLine="206"/>
        <w:rPr>
          <w:rFonts w:hint="cs"/>
          <w:rtl/>
          <w:lang w:bidi="fa-IR"/>
        </w:rPr>
      </w:pPr>
      <w:r w:rsidRPr="00904882">
        <w:rPr>
          <w:rFonts w:hint="cs"/>
          <w:rtl/>
          <w:lang w:bidi="fa-IR"/>
        </w:rPr>
        <w:t xml:space="preserve"> در حديث</w:t>
      </w:r>
      <w:r w:rsidR="00AC56EE">
        <w:rPr>
          <w:rFonts w:hint="cs"/>
          <w:rtl/>
          <w:lang w:bidi="fa-IR"/>
        </w:rPr>
        <w:t xml:space="preserve"> مسلم روايت شده كه پيامبر فرمود</w:t>
      </w:r>
      <w:r w:rsidRPr="00904882">
        <w:rPr>
          <w:rFonts w:hint="cs"/>
          <w:rtl/>
          <w:lang w:bidi="fa-IR"/>
        </w:rPr>
        <w:t xml:space="preserve">: پروردگار به من دستور داد كه بلند شو و قريش را </w:t>
      </w:r>
      <w:r>
        <w:rPr>
          <w:rFonts w:hint="cs"/>
          <w:rtl/>
          <w:lang w:bidi="fa-IR"/>
        </w:rPr>
        <w:t xml:space="preserve">از عذاب جنهم بهراسان. </w:t>
      </w:r>
    </w:p>
    <w:p w:rsidR="00B72FEA" w:rsidRPr="00904882" w:rsidRDefault="00AC56EE" w:rsidP="004308B5">
      <w:pPr>
        <w:spacing w:line="288" w:lineRule="auto"/>
        <w:ind w:firstLine="206"/>
        <w:rPr>
          <w:rFonts w:hint="cs"/>
          <w:rtl/>
          <w:lang w:bidi="fa-IR"/>
        </w:rPr>
      </w:pPr>
      <w:r>
        <w:rPr>
          <w:rFonts w:hint="cs"/>
          <w:rtl/>
          <w:lang w:bidi="fa-IR"/>
        </w:rPr>
        <w:t xml:space="preserve"> گفتم</w:t>
      </w:r>
      <w:r w:rsidR="00B72FEA" w:rsidRPr="00904882">
        <w:rPr>
          <w:rFonts w:hint="cs"/>
          <w:rtl/>
          <w:lang w:bidi="fa-IR"/>
        </w:rPr>
        <w:t>: « اي پرودگارا سرم را مي‌زنند تا مي‌شكا</w:t>
      </w:r>
      <w:r>
        <w:rPr>
          <w:rFonts w:hint="cs"/>
          <w:rtl/>
          <w:lang w:bidi="fa-IR"/>
        </w:rPr>
        <w:t>فت. فرمود</w:t>
      </w:r>
      <w:r w:rsidR="00B72FEA" w:rsidRPr="00904882">
        <w:rPr>
          <w:rFonts w:hint="cs"/>
          <w:rtl/>
          <w:lang w:bidi="fa-IR"/>
        </w:rPr>
        <w:t xml:space="preserve">: </w:t>
      </w:r>
      <w:r w:rsidR="00B72FEA">
        <w:rPr>
          <w:rFonts w:hint="cs"/>
          <w:rtl/>
          <w:lang w:bidi="fa-IR"/>
        </w:rPr>
        <w:t xml:space="preserve">تو و آنها را در بوته آزمایش قرار می دهم </w:t>
      </w:r>
      <w:r w:rsidR="00B72FEA" w:rsidRPr="00904882">
        <w:rPr>
          <w:rFonts w:hint="cs"/>
          <w:rtl/>
          <w:lang w:bidi="fa-IR"/>
        </w:rPr>
        <w:t>و كتابي را بر تو نازل مي‌كنم كه همه و در هر حالی آن را مي‌‌خوانند، سربازاني را در ميان آنها انتخاب كن و با آنهايي كه پيرو تو هستند به جنگ نافرمانان برو ، انفاق كن ما هم بر تو انفاق مي‌كنيم » خداوند بيان مي‌فرمايد كه قرآن براي نگهداري نيازمند مصحف نيست بلكه در هر حالي خوانده مي‌شود، بر عكس اهل كتاب كه كتاب را تنها با نوشتن نگهداري مي‌كنند و فقط با نگاه كردن در كتاب آن را مي‌خوانند »</w:t>
      </w:r>
    </w:p>
    <w:p w:rsidR="00B72FEA" w:rsidRPr="00904882" w:rsidRDefault="00B72FEA" w:rsidP="004308B5">
      <w:pPr>
        <w:spacing w:line="288" w:lineRule="auto"/>
        <w:ind w:firstLine="206"/>
        <w:rPr>
          <w:rFonts w:hint="cs"/>
          <w:rtl/>
          <w:lang w:bidi="fa-IR"/>
        </w:rPr>
      </w:pPr>
      <w:r w:rsidRPr="00904882">
        <w:rPr>
          <w:rFonts w:hint="cs"/>
          <w:rtl/>
          <w:lang w:bidi="fa-IR"/>
        </w:rPr>
        <w:t>و خداوند رادمردانی فراوانی را جهت حفظ و حراست قرآن آماده فرمود تا خود را وقف تصحيح آن كردند و تمام تلاش خود را به كار بردند تا حرف حرف آن را از رسول اكرم بگيرند و هيچ حركت و سكوني را اهمال نكنند و هر شك و گماني را بزدايند، بعضي همه آن را حفظ كردند بعضي هم مقداري از آن را حفظ كردند و همه اينها در دوران رسول به وقوع پيوست .</w:t>
      </w:r>
    </w:p>
    <w:p w:rsidR="00B72FEA" w:rsidRPr="00904882" w:rsidRDefault="00B72FEA" w:rsidP="00897D75">
      <w:pPr>
        <w:pStyle w:val="2"/>
        <w:rPr>
          <w:rFonts w:hint="cs"/>
          <w:rtl/>
          <w:lang w:bidi="fa-IR"/>
        </w:rPr>
      </w:pPr>
      <w:bookmarkStart w:id="102" w:name="_Toc219142786"/>
      <w:r w:rsidRPr="00904882">
        <w:rPr>
          <w:rFonts w:hint="cs"/>
          <w:rtl/>
          <w:lang w:bidi="fa-IR"/>
        </w:rPr>
        <w:t>در فروع، عمل به ظني واجب است</w:t>
      </w:r>
      <w:bookmarkEnd w:id="102"/>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متوجه شديم كه شبهه « كتابت موجب قطع است » باطل و بي‌اساس مي‌باشد ولي نتيجه‌اي كه از اين شبهه به دست مي‌آمد اين بود كه نهي از نوشتن حديث دال بر عدم اهتمام شا</w:t>
      </w:r>
      <w:r>
        <w:rPr>
          <w:rFonts w:hint="cs"/>
          <w:rtl/>
          <w:lang w:bidi="fa-IR"/>
        </w:rPr>
        <w:t>رع بدان بود و عدم اهتمام به مفهوم عدم حجیت و اعتبار برای دلیل شرعی است</w:t>
      </w:r>
      <w:r w:rsidRPr="00904882">
        <w:rPr>
          <w:rFonts w:hint="cs"/>
          <w:rtl/>
          <w:lang w:bidi="fa-IR"/>
        </w:rPr>
        <w:t>، بنابراين يكي از لوازم حجيت</w:t>
      </w:r>
      <w:r w:rsidR="00897D75">
        <w:rPr>
          <w:rFonts w:hint="cs"/>
          <w:rtl/>
          <w:lang w:bidi="fa-IR"/>
        </w:rPr>
        <w:t>،</w:t>
      </w:r>
      <w:r w:rsidRPr="00904882">
        <w:rPr>
          <w:rFonts w:hint="cs"/>
          <w:rtl/>
          <w:lang w:bidi="fa-IR"/>
        </w:rPr>
        <w:t xml:space="preserve"> يقيني بودن است و اراده قطعي نبودن مستلزم اراده حجي</w:t>
      </w:r>
      <w:r w:rsidR="00897D75">
        <w:rPr>
          <w:rFonts w:hint="cs"/>
          <w:rtl/>
          <w:lang w:bidi="fa-IR"/>
        </w:rPr>
        <w:t>ت نبودن مي‌باشد این هم باطل است</w:t>
      </w:r>
      <w:r w:rsidRPr="00904882">
        <w:rPr>
          <w:rFonts w:hint="cs"/>
          <w:rtl/>
          <w:lang w:bidi="fa-IR"/>
        </w:rPr>
        <w:t>.</w:t>
      </w:r>
    </w:p>
    <w:p w:rsidR="00B72FEA" w:rsidRPr="00904882" w:rsidRDefault="00897D75" w:rsidP="004308B5">
      <w:pPr>
        <w:spacing w:line="288" w:lineRule="auto"/>
        <w:ind w:firstLine="206"/>
        <w:rPr>
          <w:rFonts w:hint="cs"/>
          <w:rtl/>
          <w:lang w:bidi="fa-IR"/>
        </w:rPr>
      </w:pPr>
      <w:r>
        <w:rPr>
          <w:rFonts w:hint="cs"/>
          <w:rtl/>
          <w:lang w:bidi="fa-IR"/>
        </w:rPr>
        <w:t>چون ما مي‌گويم</w:t>
      </w:r>
      <w:r w:rsidR="00B72FEA" w:rsidRPr="00904882">
        <w:rPr>
          <w:rFonts w:hint="cs"/>
          <w:rtl/>
          <w:lang w:bidi="fa-IR"/>
        </w:rPr>
        <w:t>: ما اصلاً اين را قبول نداريم كه يكي از لوازم حجيت يقيني بودن باشد، و اين را يك قاعده عام بدانيم، بلكه در احكام فرعي و فقهي دليل ظني پذيرفته مي‌شود اما در اصول دين باید به دليل يقيني باشد ، علماء اصول در بحث خبر واحد اين مسأله را ثابت كرده‌اند، كه ذکر آن از توان رساله ما بدر است، ولي مشكلي ندارد كه خلاصه و چكيده‌اي از آن را نقل كنيم، چون اساس دليل مخالفين سنت، اين مسأله است و براي ابطال ديدگاه آنها بايد اين موضوع ثابت شود .</w:t>
      </w:r>
    </w:p>
    <w:p w:rsidR="00B72FEA" w:rsidRPr="00904882" w:rsidRDefault="00B72FEA" w:rsidP="004308B5">
      <w:pPr>
        <w:spacing w:line="288" w:lineRule="auto"/>
        <w:ind w:firstLine="206"/>
        <w:rPr>
          <w:rFonts w:hint="cs"/>
          <w:rtl/>
          <w:lang w:bidi="fa-IR"/>
        </w:rPr>
      </w:pPr>
      <w:r w:rsidRPr="00904882">
        <w:rPr>
          <w:rFonts w:hint="cs"/>
          <w:rtl/>
          <w:lang w:bidi="fa-IR"/>
        </w:rPr>
        <w:t>قبل ا</w:t>
      </w:r>
      <w:r w:rsidR="00897D75">
        <w:rPr>
          <w:rFonts w:hint="cs"/>
          <w:rtl/>
          <w:lang w:bidi="fa-IR"/>
        </w:rPr>
        <w:t>ز وارد شدن به اصل موضوع مي‌گويم</w:t>
      </w:r>
      <w:r w:rsidRPr="00904882">
        <w:rPr>
          <w:rFonts w:hint="cs"/>
          <w:rtl/>
          <w:lang w:bidi="fa-IR"/>
        </w:rPr>
        <w:t>: بين مسلمين اختلافي وجود ندارد كه تواتر</w:t>
      </w:r>
      <w:r>
        <w:rPr>
          <w:rStyle w:val="a3"/>
          <w:rtl/>
          <w:lang w:bidi="fa-IR"/>
        </w:rPr>
        <w:footnoteReference w:id="412"/>
      </w:r>
      <w:r w:rsidRPr="00904882">
        <w:rPr>
          <w:rFonts w:hint="cs"/>
          <w:rtl/>
          <w:lang w:bidi="fa-IR"/>
        </w:rPr>
        <w:t xml:space="preserve"> مفيد علم است و تنها گروهي از براهمه كه منكر نبوت هستند اين مسأله را قبول ندارند ولي مخالفت آنها لجاجت آشكاري است که با عقل غیر سلیم و گروهي گمراه و بي‌ارزش همپیمان هستند كه هرگز اجماع مسلمانان را خدشه‌دار نمي‌كنند چون آنها در اساس مسلمان نيستند و اين اجماع، گمان « نوشتن موجب علم است » را باطل مي‌كند .</w:t>
      </w:r>
    </w:p>
    <w:p w:rsidR="00B72FEA" w:rsidRPr="00904882" w:rsidRDefault="00B72FEA" w:rsidP="004308B5">
      <w:pPr>
        <w:spacing w:line="288" w:lineRule="auto"/>
        <w:ind w:firstLine="206"/>
        <w:rPr>
          <w:rFonts w:hint="cs"/>
          <w:rtl/>
          <w:lang w:bidi="fa-IR"/>
        </w:rPr>
      </w:pPr>
      <w:r w:rsidRPr="00904882">
        <w:rPr>
          <w:rFonts w:hint="cs"/>
          <w:rtl/>
          <w:lang w:bidi="fa-IR"/>
        </w:rPr>
        <w:t>بله، هر چند مسلمان در علم بديهي و نظري و شرايط تحقق تواتر اختلاف دارند ولی اين خلاف مفيد و موجب چيزي نيست .</w:t>
      </w:r>
    </w:p>
    <w:p w:rsidR="00B72FEA" w:rsidRPr="00904882" w:rsidRDefault="00B72FEA" w:rsidP="00897D75">
      <w:pPr>
        <w:spacing w:line="288" w:lineRule="auto"/>
        <w:ind w:firstLine="206"/>
        <w:rPr>
          <w:rFonts w:hint="cs"/>
          <w:rtl/>
          <w:lang w:bidi="fa-IR"/>
        </w:rPr>
      </w:pPr>
      <w:r w:rsidRPr="00904882">
        <w:rPr>
          <w:rFonts w:hint="cs"/>
          <w:rtl/>
          <w:lang w:bidi="fa-IR"/>
        </w:rPr>
        <w:t>و همچنين ميان مسلمانان اختلافي وجود ندارد كه پيروي از احاديث متواتر رسول واجب است، و اين اجماع گمان گروهي كه خيال مي‌كنند تنها قرآن حجت است - چونکه قطعي است - را باطل مي گرداند زیرا بدون شك اخبار متواتر هم مفيد يقين هستند . اما در مورد خبر واحد</w:t>
      </w:r>
      <w:r w:rsidR="00897D75">
        <w:rPr>
          <w:rStyle w:val="a3"/>
          <w:rtl/>
          <w:lang w:bidi="fa-IR"/>
        </w:rPr>
        <w:footnoteReference w:id="413"/>
      </w:r>
      <w:r w:rsidRPr="00904882">
        <w:rPr>
          <w:rFonts w:hint="cs"/>
          <w:rtl/>
          <w:lang w:bidi="fa-IR"/>
        </w:rPr>
        <w:t xml:space="preserve"> اگر راوي آن عادل نباشد نه مفيد علم است و نه ظن، ولي اگر يك قرينه يا چند قرينه آن را تقويت كنند مفيد چيزي مي‌گردد، اما اگر راوي عادل باشد امت بر مفيد بودن آن اتفاق دارند ولي در مورد مفيد علم </w:t>
      </w:r>
      <w:r w:rsidR="00897D75">
        <w:rPr>
          <w:rFonts w:hint="cs"/>
          <w:rtl/>
          <w:lang w:bidi="fa-IR"/>
        </w:rPr>
        <w:t>بودن يا ظن اختلاف پيدا كرده‌اند</w:t>
      </w:r>
      <w:r w:rsidRPr="00904882">
        <w:rPr>
          <w:rFonts w:hint="cs"/>
          <w:rtl/>
          <w:lang w:bidi="fa-IR"/>
        </w:rPr>
        <w:t>؟</w:t>
      </w:r>
    </w:p>
    <w:p w:rsidR="00B72FEA" w:rsidRPr="00904882" w:rsidRDefault="00897D75" w:rsidP="004308B5">
      <w:pPr>
        <w:spacing w:line="288" w:lineRule="auto"/>
        <w:ind w:firstLine="206"/>
        <w:rPr>
          <w:rFonts w:hint="cs"/>
          <w:rtl/>
          <w:lang w:bidi="fa-IR"/>
        </w:rPr>
      </w:pPr>
      <w:r>
        <w:rPr>
          <w:rFonts w:hint="cs"/>
          <w:rtl/>
          <w:lang w:bidi="fa-IR"/>
        </w:rPr>
        <w:t>جمهور علماء مي‌گويند</w:t>
      </w:r>
      <w:r w:rsidR="00B72FEA" w:rsidRPr="00904882">
        <w:rPr>
          <w:rFonts w:hint="cs"/>
          <w:rtl/>
          <w:lang w:bidi="fa-IR"/>
        </w:rPr>
        <w:t>: مفيد ظن است ولي اگر همراه قرينه باشد مفيد علم است ا</w:t>
      </w:r>
      <w:r>
        <w:rPr>
          <w:rFonts w:hint="cs"/>
          <w:rtl/>
          <w:lang w:bidi="fa-IR"/>
        </w:rPr>
        <w:t>مام احمد مي‌گويد: مفيد يقين است</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در اين موضوع بيشتر سخن نمي‌رانيم ولي نظر جمهور و علماء را مي‌پذيريم، پس اگر با عقل خود سر جنگ داريد اجماع مخالف تو است، و اگر نظر امام احمد را مي‌پذيريد ما را راحت كرديد و شب</w:t>
      </w:r>
      <w:r w:rsidR="00897D75">
        <w:rPr>
          <w:rFonts w:hint="cs"/>
          <w:rtl/>
          <w:lang w:bidi="fa-IR"/>
        </w:rPr>
        <w:t>هه خودت را ابطال ساخته‌ايد</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اگر قبول كرديم كه خبر واحد مفيد ظن است نزد جمهور علماء عقلاً در احكام فرعي بايد از آن پيروي كنيم، </w:t>
      </w:r>
      <w:r>
        <w:rPr>
          <w:rFonts w:hint="cs"/>
          <w:rtl/>
          <w:lang w:bidi="fa-IR"/>
        </w:rPr>
        <w:t>هر چند جبائی این اصل را نپذیرفته است</w:t>
      </w:r>
      <w:r w:rsidRPr="00904882">
        <w:rPr>
          <w:rFonts w:hint="cs"/>
          <w:rtl/>
          <w:lang w:bidi="fa-IR"/>
        </w:rPr>
        <w:t xml:space="preserve"> .</w:t>
      </w:r>
    </w:p>
    <w:p w:rsidR="00B72FEA" w:rsidRPr="00904882" w:rsidRDefault="00B72FEA" w:rsidP="00897D75">
      <w:pPr>
        <w:spacing w:line="288" w:lineRule="auto"/>
        <w:ind w:firstLine="206"/>
        <w:rPr>
          <w:rFonts w:hint="cs"/>
          <w:rtl/>
          <w:lang w:bidi="fa-IR"/>
        </w:rPr>
      </w:pPr>
      <w:r w:rsidRPr="00904882">
        <w:rPr>
          <w:rFonts w:hint="cs"/>
          <w:rtl/>
          <w:lang w:bidi="fa-IR"/>
        </w:rPr>
        <w:t>نويسندگان اصول اين اختلاف را نقل كرده‌اند ولي نويسنده جمع‌الجوامع بدان اشاره نفرموده تنها گفته</w:t>
      </w:r>
      <w:r w:rsidR="00897D75">
        <w:rPr>
          <w:rFonts w:hint="cs"/>
          <w:rtl/>
          <w:lang w:bidi="fa-IR"/>
        </w:rPr>
        <w:t xml:space="preserve"> « پيروي از خبر واحد واجب است »</w:t>
      </w:r>
      <w:r w:rsidR="00897D75">
        <w:rPr>
          <w:rStyle w:val="a3"/>
          <w:rtl/>
          <w:lang w:bidi="fa-IR"/>
        </w:rPr>
        <w:footnoteReference w:id="414"/>
      </w:r>
    </w:p>
    <w:p w:rsidR="00B72FEA" w:rsidRPr="00904882" w:rsidRDefault="00B72FEA" w:rsidP="004B09D7">
      <w:pPr>
        <w:spacing w:line="288" w:lineRule="auto"/>
        <w:ind w:firstLine="206"/>
        <w:rPr>
          <w:rFonts w:hint="cs"/>
          <w:rtl/>
          <w:lang w:bidi="fa-IR"/>
        </w:rPr>
      </w:pPr>
      <w:r w:rsidRPr="00904882">
        <w:rPr>
          <w:rFonts w:hint="cs"/>
          <w:rtl/>
          <w:lang w:bidi="fa-IR"/>
        </w:rPr>
        <w:t>از جبائي روايت شده كه گفته: اگر راوي آن دو نفر باشند يا دليل ديگری حديث احاد را تقويت كند پيروي از آن واجب است، چون بعضي از اصحاب بدان عمل كرده‌اند</w:t>
      </w:r>
      <w:r w:rsidR="004B09D7">
        <w:rPr>
          <w:rStyle w:val="a3"/>
          <w:rtl/>
          <w:lang w:bidi="fa-IR"/>
        </w:rPr>
        <w:footnoteReference w:id="415"/>
      </w:r>
      <w:r w:rsidRPr="00904882">
        <w:rPr>
          <w:rFonts w:hint="cs"/>
          <w:rtl/>
          <w:lang w:bidi="fa-IR"/>
        </w:rPr>
        <w:t xml:space="preserve"> اصوليان ديگر هم اين نظر را در شرايط راوي نقل كرده‌اند .</w:t>
      </w:r>
    </w:p>
    <w:p w:rsidR="00B72FEA" w:rsidRPr="00904882" w:rsidRDefault="00897D75" w:rsidP="004B09D7">
      <w:pPr>
        <w:spacing w:line="288" w:lineRule="auto"/>
        <w:ind w:firstLine="206"/>
        <w:rPr>
          <w:rFonts w:hint="cs"/>
          <w:rtl/>
          <w:lang w:bidi="fa-IR"/>
        </w:rPr>
      </w:pPr>
      <w:r>
        <w:rPr>
          <w:rFonts w:hint="cs"/>
          <w:rtl/>
          <w:lang w:bidi="fa-IR"/>
        </w:rPr>
        <w:t>ابن سبكي</w:t>
      </w:r>
      <w:r w:rsidR="004B09D7">
        <w:rPr>
          <w:rStyle w:val="a3"/>
          <w:rtl/>
          <w:lang w:bidi="fa-IR"/>
        </w:rPr>
        <w:footnoteReference w:id="416"/>
      </w:r>
      <w:r w:rsidR="00B72FEA" w:rsidRPr="00904882">
        <w:rPr>
          <w:rFonts w:hint="cs"/>
          <w:rtl/>
          <w:lang w:bidi="fa-IR"/>
        </w:rPr>
        <w:t xml:space="preserve"> از دو نقل قول از جبائي اعتراض گرفته چون با هم متناقض هستند ولي خودش اين گونه جواب مي‌دهد « اگر گفته شود دو قول جبائي كه يكي پيروي از آحاد را منع مي‌كند ولي در قول دوم براي قبول كردن ، عدد را به شرط مي‌گيرد، چگونه با ه</w:t>
      </w:r>
      <w:r w:rsidR="002A7937">
        <w:rPr>
          <w:rFonts w:hint="cs"/>
          <w:rtl/>
          <w:lang w:bidi="fa-IR"/>
        </w:rPr>
        <w:t>م جمع مي‌شوند؟ مي‌گوييم: از دو راه جمع مي‌شود</w:t>
      </w:r>
      <w:r w:rsidR="00B72FEA" w:rsidRPr="00904882">
        <w:rPr>
          <w:rFonts w:hint="cs"/>
          <w:rtl/>
          <w:lang w:bidi="fa-IR"/>
        </w:rPr>
        <w:t xml:space="preserve">: نزديكترين آنها اين است هدفش از خبر واحدي كه منكرش مي‌باشد روايت يك نفر عادل است نه خبر واحد اصطلاحي نزد علماء كه هر روايتي به حد تواتر نرسد آحاد است، بدين جهت امام الحرمين </w:t>
      </w:r>
      <w:r w:rsidR="002A7937">
        <w:rPr>
          <w:rFonts w:hint="cs"/>
          <w:rtl/>
          <w:lang w:bidi="fa-IR"/>
        </w:rPr>
        <w:t>مي‌گويد</w:t>
      </w:r>
      <w:r w:rsidR="00B72FEA" w:rsidRPr="00904882">
        <w:rPr>
          <w:rFonts w:hint="cs"/>
          <w:rtl/>
          <w:lang w:bidi="fa-IR"/>
        </w:rPr>
        <w:t>: جبائي خبر واحد را قبول نمي‌كند بلكه بايد دو يا سه يا بيشتر آن را روايت كنند .</w:t>
      </w:r>
    </w:p>
    <w:p w:rsidR="00B72FEA" w:rsidRPr="00904882" w:rsidRDefault="002A7937" w:rsidP="004308B5">
      <w:pPr>
        <w:spacing w:line="288" w:lineRule="auto"/>
        <w:ind w:firstLine="206"/>
        <w:rPr>
          <w:rFonts w:hint="cs"/>
          <w:rtl/>
          <w:lang w:bidi="fa-IR"/>
        </w:rPr>
      </w:pPr>
      <w:r>
        <w:rPr>
          <w:rFonts w:hint="cs"/>
          <w:rtl/>
          <w:lang w:bidi="fa-IR"/>
        </w:rPr>
        <w:t>دوم: آن را مانند شهادت مي‌پندارد</w:t>
      </w:r>
      <w:r w:rsidR="00B72FEA" w:rsidRPr="00904882">
        <w:rPr>
          <w:rFonts w:hint="cs"/>
          <w:rtl/>
          <w:lang w:bidi="fa-IR"/>
        </w:rPr>
        <w:t>. »</w:t>
      </w:r>
    </w:p>
    <w:p w:rsidR="00B72FEA" w:rsidRPr="00904882" w:rsidRDefault="002A7937" w:rsidP="004308B5">
      <w:pPr>
        <w:spacing w:line="288" w:lineRule="auto"/>
        <w:ind w:firstLine="206"/>
        <w:rPr>
          <w:rFonts w:hint="cs"/>
          <w:rtl/>
          <w:lang w:bidi="fa-IR"/>
        </w:rPr>
      </w:pPr>
      <w:r>
        <w:rPr>
          <w:rFonts w:hint="cs"/>
          <w:rtl/>
          <w:lang w:bidi="fa-IR"/>
        </w:rPr>
        <w:t>من مي‌گويم</w:t>
      </w:r>
      <w:r w:rsidR="00B72FEA" w:rsidRPr="00904882">
        <w:rPr>
          <w:rFonts w:hint="cs"/>
          <w:rtl/>
          <w:lang w:bidi="fa-IR"/>
        </w:rPr>
        <w:t>: اگر به شبهه جبائي نگاه كنيم متوجه مي‌شويم چيزي كه مانع پيروي از راويت تك راوي مي‌شود در روايت دو و سه نفري و بيشتر هم وجود دارد تا به حد تواتر نرسد چون تا به تواتر نرسد مفيد ظن است .</w:t>
      </w:r>
    </w:p>
    <w:p w:rsidR="00B72FEA" w:rsidRPr="00904882" w:rsidRDefault="00B72FEA" w:rsidP="004308B5">
      <w:pPr>
        <w:spacing w:line="288" w:lineRule="auto"/>
        <w:ind w:firstLine="206"/>
        <w:rPr>
          <w:rFonts w:hint="cs"/>
          <w:rtl/>
          <w:lang w:bidi="fa-IR"/>
        </w:rPr>
      </w:pPr>
      <w:r w:rsidRPr="00904882">
        <w:rPr>
          <w:rFonts w:hint="cs"/>
          <w:rtl/>
          <w:lang w:bidi="fa-IR"/>
        </w:rPr>
        <w:t>مگر ديدگاه ابي اسحق و ابن فورك را بپذيريم كه مي‌گويند خبر مستفيض ( مشهور ) مفيد علم نظري است در اين حالت شبهه طرد نمي‌شود .</w:t>
      </w:r>
    </w:p>
    <w:p w:rsidR="00B72FEA" w:rsidRPr="00904882" w:rsidRDefault="00B72FEA" w:rsidP="004308B5">
      <w:pPr>
        <w:spacing w:line="288" w:lineRule="auto"/>
        <w:ind w:firstLine="206"/>
        <w:rPr>
          <w:rFonts w:hint="cs"/>
          <w:rtl/>
          <w:lang w:bidi="fa-IR"/>
        </w:rPr>
      </w:pPr>
      <w:r w:rsidRPr="00904882">
        <w:rPr>
          <w:rFonts w:hint="cs"/>
          <w:rtl/>
          <w:lang w:bidi="fa-IR"/>
        </w:rPr>
        <w:t>استدلال قاضي عضد براي جبائي در به شرط گرفتن تعداد راویان را تأييد مي‌كند كه جبائي ديدگاه ابي اسحق و ابن فورك را پذيرفته است قاضي عضد به آيه ذیل استناد کرده است:</w:t>
      </w:r>
    </w:p>
    <w:p w:rsidR="00B72FEA" w:rsidRDefault="00B72FE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85" w:hAnsi="QCF_P285" w:cs="QCF_P285"/>
          <w:color w:val="000000"/>
          <w:sz w:val="32"/>
          <w:szCs w:val="32"/>
          <w:rtl/>
          <w:lang w:bidi="fa-IR"/>
        </w:rPr>
        <w:t>ﯯ  ﯰ  ﯱ  ﯲ  ﯳ  ﯴ  ﯵ</w:t>
      </w:r>
      <w:r>
        <w:rPr>
          <w:rFonts w:ascii="QCF_P285" w:hAnsi="QCF_P285" w:cs="QCF_P285"/>
          <w:color w:val="0000A5"/>
          <w:sz w:val="32"/>
          <w:szCs w:val="32"/>
          <w:rtl/>
          <w:lang w:bidi="fa-IR"/>
        </w:rPr>
        <w:t>ﯶ</w:t>
      </w:r>
      <w:r>
        <w:rPr>
          <w:rFonts w:ascii="QCF_P285" w:hAnsi="QCF_P285" w:cs="QCF_P285"/>
          <w:color w:val="000000"/>
          <w:sz w:val="32"/>
          <w:szCs w:val="32"/>
          <w:rtl/>
          <w:lang w:bidi="fa-IR"/>
        </w:rPr>
        <w:t xml:space="preserve">   ﯷ  ﯸ  ﯹ   ﯺ  ﯻ    ﯼ  ﯽ          ﯾ  ﯿ  ﰀ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الإسراء: ٣٦</w:t>
      </w:r>
    </w:p>
    <w:p w:rsidR="00B72FEA" w:rsidRPr="00546B1F" w:rsidRDefault="00B72FEA" w:rsidP="004308B5">
      <w:pPr>
        <w:spacing w:line="288" w:lineRule="auto"/>
        <w:ind w:firstLine="206"/>
        <w:rPr>
          <w:rFonts w:hint="cs"/>
          <w:rtl/>
          <w:lang w:bidi="fa-IR"/>
        </w:rPr>
      </w:pPr>
      <w:r>
        <w:rPr>
          <w:rFonts w:hint="cs"/>
          <w:rtl/>
          <w:lang w:bidi="fa-IR"/>
        </w:rPr>
        <w:t>(</w:t>
      </w:r>
      <w:r w:rsidRPr="00546B1F">
        <w:rPr>
          <w:rtl/>
          <w:lang w:bidi="fa-IR"/>
        </w:rPr>
        <w:t>‏ از چيزي دنباله‌روي مكن كه از آن ناآگاهي . بي‌گمان ( انسان در برابر كارهائي كه ) چشم و گوش و دل همه ( و ساير اعضاء ديگر انجام مي‌دهند ) مورد پرس و جوي از آن قرار مي‌گيرد . ‏</w:t>
      </w:r>
      <w:r>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از اين استدلال احساس مي‌كنيم اگر چند نفر راوي باشن</w:t>
      </w:r>
      <w:r w:rsidR="002A7937">
        <w:rPr>
          <w:rFonts w:hint="cs"/>
          <w:rtl/>
          <w:lang w:bidi="fa-IR"/>
        </w:rPr>
        <w:t>د مفيد علم بيشتري است تا يك نفر</w:t>
      </w:r>
      <w:r w:rsidRPr="00904882">
        <w:rPr>
          <w:rFonts w:hint="cs"/>
          <w:rtl/>
          <w:lang w:bidi="fa-IR"/>
        </w:rPr>
        <w:t>.</w:t>
      </w:r>
    </w:p>
    <w:p w:rsidR="00B72FEA" w:rsidRPr="00904882" w:rsidRDefault="002A7937" w:rsidP="004308B5">
      <w:pPr>
        <w:spacing w:line="288" w:lineRule="auto"/>
        <w:ind w:firstLine="206"/>
        <w:rPr>
          <w:rFonts w:hint="cs"/>
          <w:rtl/>
          <w:lang w:bidi="fa-IR"/>
        </w:rPr>
      </w:pPr>
      <w:r>
        <w:rPr>
          <w:rFonts w:hint="cs"/>
          <w:rtl/>
          <w:lang w:bidi="fa-IR"/>
        </w:rPr>
        <w:t>ولي مي‌توان در جواب اين گفت</w:t>
      </w:r>
      <w:r w:rsidR="00B72FEA" w:rsidRPr="00904882">
        <w:rPr>
          <w:rFonts w:hint="cs"/>
          <w:rtl/>
          <w:lang w:bidi="fa-IR"/>
        </w:rPr>
        <w:t>: جبائي در ابتداء پيروي از خبر واحد را منع مي‌كند ولي بعداً پشيمان مي‌شود ولي اين بار تعداد راویان را به شرط مي‌گيرد، گروهي نظر و ديدگاه اولش را نقل كرده اند و گمان برده اند كه بر اين نظر پايدار بوده و گروهي هم نظر دومش را نقل كرده اند، اما نويسندگان بدون آنکه احساس تناقض در آن نمایند هر دو قول را نقل نموده اند.</w:t>
      </w:r>
    </w:p>
    <w:p w:rsidR="00B72FEA" w:rsidRPr="00904882" w:rsidRDefault="00B72FEA" w:rsidP="004308B5">
      <w:pPr>
        <w:spacing w:line="288" w:lineRule="auto"/>
        <w:ind w:firstLine="206"/>
        <w:rPr>
          <w:rFonts w:hint="cs"/>
          <w:rtl/>
          <w:lang w:bidi="fa-IR"/>
        </w:rPr>
      </w:pPr>
      <w:r w:rsidRPr="00904882">
        <w:rPr>
          <w:rFonts w:hint="cs"/>
          <w:rtl/>
          <w:lang w:bidi="fa-IR"/>
        </w:rPr>
        <w:t xml:space="preserve">شايد اين همان سببي باشد كه ابن سبكي را وا داشته تا هيچ كدام از نظرات جبائي را نقل نكند، چون ایشان گفته است که جبائی از ديدگاه سابقش پشيمان شده و امكان عقلي جمهور </w:t>
      </w:r>
      <w:r>
        <w:rPr>
          <w:rFonts w:hint="cs"/>
          <w:rtl/>
          <w:lang w:bidi="fa-IR"/>
        </w:rPr>
        <w:t>در</w:t>
      </w:r>
      <w:r w:rsidRPr="00904882">
        <w:rPr>
          <w:rFonts w:hint="cs"/>
          <w:rtl/>
          <w:lang w:bidi="fa-IR"/>
        </w:rPr>
        <w:t xml:space="preserve"> به شرط گر</w:t>
      </w:r>
      <w:r w:rsidR="002A7937">
        <w:rPr>
          <w:rFonts w:hint="cs"/>
          <w:rtl/>
          <w:lang w:bidi="fa-IR"/>
        </w:rPr>
        <w:t>فتن تعداد راویان را پذيرفته است</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امكان جواز عقلي عمل كردن به خبر واحد اين است كه خبر واحد مفيد ظن است و ظن هم در ترجيحات كاربرد دارد و عمل كردن به راجح واجب عقلي است كه نه بالذات و نه به غير ذات مستلزم محال نيست .</w:t>
      </w:r>
    </w:p>
    <w:p w:rsidR="002A7937" w:rsidRDefault="002A7937" w:rsidP="002A7937">
      <w:pPr>
        <w:pStyle w:val="2"/>
        <w:rPr>
          <w:rFonts w:hint="cs"/>
          <w:rtl/>
          <w:lang w:bidi="fa-IR"/>
        </w:rPr>
      </w:pPr>
    </w:p>
    <w:p w:rsidR="00B72FEA" w:rsidRPr="00904882" w:rsidRDefault="00B72FEA" w:rsidP="002A7937">
      <w:pPr>
        <w:pStyle w:val="2"/>
        <w:rPr>
          <w:rFonts w:hint="cs"/>
          <w:rtl/>
          <w:lang w:bidi="fa-IR"/>
        </w:rPr>
      </w:pPr>
      <w:bookmarkStart w:id="103" w:name="_Toc219142787"/>
      <w:r w:rsidRPr="00904882">
        <w:rPr>
          <w:rFonts w:hint="cs"/>
          <w:rtl/>
          <w:lang w:bidi="fa-IR"/>
        </w:rPr>
        <w:t>شبهات جبائي سه تا هستند</w:t>
      </w:r>
      <w:bookmarkEnd w:id="103"/>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1 . پيروي از حدیث آحاد به ت</w:t>
      </w:r>
      <w:r>
        <w:rPr>
          <w:rFonts w:hint="cs"/>
          <w:rtl/>
          <w:lang w:bidi="fa-IR"/>
        </w:rPr>
        <w:t>حليل حرام و تحريم حلال موجب نقل خبر دروغی می شود که حضرت</w:t>
      </w:r>
      <w:r>
        <w:rPr>
          <w:rFonts w:hint="cs"/>
          <w:lang w:bidi="fa-IR"/>
        </w:rPr>
        <w:sym w:font="AGA Arabesque" w:char="F072"/>
      </w:r>
      <w:r>
        <w:rPr>
          <w:rFonts w:hint="cs"/>
          <w:rtl/>
          <w:lang w:bidi="fa-IR"/>
        </w:rPr>
        <w:t xml:space="preserve"> در حدیثی به شدت از آن نهی فرموده و چنین فردی را به آتش دردناک جهنم نوی داده است</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xml:space="preserve">توضيح اين مطلب : ثابت شده كه </w:t>
      </w:r>
      <w:r>
        <w:rPr>
          <w:rFonts w:hint="cs"/>
          <w:rtl/>
          <w:lang w:bidi="fa-IR"/>
        </w:rPr>
        <w:t xml:space="preserve">حدیث آحاد </w:t>
      </w:r>
      <w:r w:rsidRPr="00904882">
        <w:rPr>
          <w:rFonts w:hint="cs"/>
          <w:rtl/>
          <w:lang w:bidi="fa-IR"/>
        </w:rPr>
        <w:t>مفيد ظن است، ولي احتمال كذب آن به صفر نمي‌رسد، هر چند اين احتمال مرجوح هم باشد، حالا اگر احتمال مرجوح شدت گرفت و ثابت شد ، نتيجه اين مي‌شود كه خبر واحد خلاف واقع حلالي را حرام كرده است يا برعكس حرامي را حلال نموده و هر دو هم باطل و ممتنع هستند، پس هر چيزي منجر به با</w:t>
      </w:r>
      <w:r w:rsidR="002A7937">
        <w:rPr>
          <w:rFonts w:hint="cs"/>
          <w:rtl/>
          <w:lang w:bidi="fa-IR"/>
        </w:rPr>
        <w:t>طل و ممتنع شود خودش هم باطل است.</w:t>
      </w:r>
      <w:r w:rsidRPr="00904882">
        <w:rPr>
          <w:rFonts w:hint="cs"/>
          <w:rtl/>
          <w:lang w:bidi="fa-IR"/>
        </w:rPr>
        <w:t>(</w:t>
      </w:r>
      <w:r w:rsidRPr="00904882">
        <w:rPr>
          <w:rStyle w:val="a3"/>
          <w:rtl/>
          <w:lang w:bidi="fa-IR"/>
        </w:rPr>
        <w:footnoteReference w:id="417"/>
      </w:r>
      <w:r w:rsidRPr="00904882">
        <w:rPr>
          <w:rFonts w:hint="cs"/>
          <w:rtl/>
          <w:lang w:bidi="fa-IR"/>
        </w:rPr>
        <w:t>)</w:t>
      </w:r>
    </w:p>
    <w:p w:rsidR="00B72FEA" w:rsidRPr="00904882" w:rsidRDefault="002A7937" w:rsidP="004308B5">
      <w:pPr>
        <w:spacing w:line="288" w:lineRule="auto"/>
        <w:ind w:firstLine="206"/>
        <w:rPr>
          <w:rFonts w:hint="cs"/>
          <w:rtl/>
          <w:lang w:bidi="fa-IR"/>
        </w:rPr>
      </w:pPr>
      <w:r>
        <w:rPr>
          <w:rFonts w:hint="cs"/>
          <w:rtl/>
          <w:lang w:bidi="fa-IR"/>
        </w:rPr>
        <w:t>جواب: 1</w:t>
      </w:r>
      <w:r w:rsidR="00B72FEA" w:rsidRPr="00904882">
        <w:rPr>
          <w:rFonts w:ascii="Times New Roman" w:hAnsi="Times New Roman" w:cs="Times New Roman" w:hint="cs"/>
          <w:rtl/>
          <w:lang w:bidi="fa-IR"/>
        </w:rPr>
        <w:t>–</w:t>
      </w:r>
      <w:r w:rsidR="00B72FEA" w:rsidRPr="00904882">
        <w:rPr>
          <w:rFonts w:hint="cs"/>
          <w:rtl/>
          <w:lang w:bidi="fa-IR"/>
        </w:rPr>
        <w:t xml:space="preserve"> اين دليل رد مي‌شود، چون پيروي از شاهد و مفتي با اجماع امت جائز است همانطور كه سبكي در جمع جوامع ص 159 آن را روايت كرده است ولي احتمال دروغگو بودن آنها </w:t>
      </w:r>
      <w:r w:rsidR="00B72FEA">
        <w:rPr>
          <w:rFonts w:hint="cs"/>
          <w:rtl/>
          <w:lang w:bidi="fa-IR"/>
        </w:rPr>
        <w:t xml:space="preserve">هم به صفر نمی رسد </w:t>
      </w:r>
      <w:r w:rsidR="00B72FEA" w:rsidRPr="00904882">
        <w:rPr>
          <w:rFonts w:hint="cs"/>
          <w:rtl/>
          <w:lang w:bidi="fa-IR"/>
        </w:rPr>
        <w:t>، پس اگر اين كذب به حقيقت پيوست جبائي هم دچار تحليل حرام و تحريم حلال شده است، چون ایشان مفتي و شاهد را قبول دارد .</w:t>
      </w:r>
    </w:p>
    <w:p w:rsidR="00B72FEA" w:rsidRPr="00904882" w:rsidRDefault="00B72FEA" w:rsidP="004308B5">
      <w:pPr>
        <w:spacing w:line="288" w:lineRule="auto"/>
        <w:ind w:firstLine="206"/>
        <w:rPr>
          <w:rFonts w:hint="cs"/>
          <w:rtl/>
          <w:lang w:bidi="fa-IR"/>
        </w:rPr>
      </w:pPr>
      <w:r w:rsidRPr="00904882">
        <w:rPr>
          <w:rFonts w:hint="cs"/>
          <w:rtl/>
          <w:lang w:bidi="fa-IR"/>
        </w:rPr>
        <w:t>2 - اگر مجتهد اجتهاد كند و راوي را عادل و صادق پنداشت و بر اساس آن حكم كرد حكم خدا هم همان حكم مجتهد است و در عالم واقع و بيرون حكمي صادق مخالف آن وجود نداشت و اجتهاد هم صحيح باشد، حكم مجتهد مستل</w:t>
      </w:r>
      <w:r w:rsidR="004E0C56">
        <w:rPr>
          <w:rFonts w:hint="cs"/>
          <w:rtl/>
          <w:lang w:bidi="fa-IR"/>
        </w:rPr>
        <w:t>زم تحليل حرام يا برعكس نمي‌گردد</w:t>
      </w:r>
      <w:r w:rsidRPr="00904882">
        <w:rPr>
          <w:rFonts w:hint="cs"/>
          <w:rtl/>
          <w:lang w:bidi="fa-IR"/>
        </w:rPr>
        <w:t>.</w:t>
      </w:r>
    </w:p>
    <w:p w:rsidR="00B72FEA" w:rsidRPr="00904882" w:rsidRDefault="00B72FEA" w:rsidP="004308B5">
      <w:pPr>
        <w:spacing w:line="288" w:lineRule="auto"/>
        <w:ind w:firstLine="206"/>
        <w:rPr>
          <w:rFonts w:hint="cs"/>
          <w:rtl/>
          <w:lang w:bidi="fa-IR"/>
        </w:rPr>
      </w:pPr>
      <w:r>
        <w:rPr>
          <w:rFonts w:hint="cs"/>
          <w:rtl/>
          <w:lang w:bidi="fa-IR"/>
        </w:rPr>
        <w:t xml:space="preserve">اما اگر اجتهاد مجتهد </w:t>
      </w:r>
      <w:r w:rsidRPr="00904882">
        <w:rPr>
          <w:rFonts w:hint="cs"/>
          <w:rtl/>
          <w:lang w:bidi="fa-IR"/>
        </w:rPr>
        <w:t>خطا و اشتباه باشد مستلزم تحليل حرام و</w:t>
      </w:r>
      <w:r>
        <w:rPr>
          <w:rFonts w:hint="cs"/>
          <w:rtl/>
          <w:lang w:bidi="fa-IR"/>
        </w:rPr>
        <w:t xml:space="preserve"> تحریم حلال می گردد، ولی ما مجرم بودن مجتهد را در حالت اجتهاد و غلبه ظن نمی پذیریم ، چون چنین چیزی مخالف اجماع بزرگان است</w:t>
      </w:r>
      <w:r w:rsidRPr="00904882">
        <w:rPr>
          <w:rFonts w:hint="cs"/>
          <w:rtl/>
          <w:lang w:bidi="fa-IR"/>
        </w:rPr>
        <w:t>، مثلاً اگر انساني با زني جماع كند كه آن را زن خود پنداشته ولي گمانش غلط از آب در بيايد مرتكب جرمي نشده است يا اگر انساني با آب نجسي وضو</w:t>
      </w:r>
      <w:r>
        <w:rPr>
          <w:rFonts w:hint="cs"/>
          <w:rtl/>
          <w:lang w:bidi="fa-IR"/>
        </w:rPr>
        <w:t xml:space="preserve"> ب</w:t>
      </w:r>
      <w:r w:rsidRPr="00904882">
        <w:rPr>
          <w:rFonts w:hint="cs"/>
          <w:rtl/>
          <w:lang w:bidi="fa-IR"/>
        </w:rPr>
        <w:t xml:space="preserve">گيرد </w:t>
      </w:r>
      <w:r>
        <w:rPr>
          <w:rFonts w:hint="cs"/>
          <w:rtl/>
          <w:lang w:bidi="fa-IR"/>
        </w:rPr>
        <w:t xml:space="preserve">و </w:t>
      </w:r>
      <w:r w:rsidRPr="00904882">
        <w:rPr>
          <w:rFonts w:hint="cs"/>
          <w:rtl/>
          <w:lang w:bidi="fa-IR"/>
        </w:rPr>
        <w:t>گمان كند كه پاك است وضو او صحيح است يا م</w:t>
      </w:r>
      <w:r w:rsidR="004E0C56">
        <w:rPr>
          <w:rFonts w:hint="cs"/>
          <w:rtl/>
          <w:lang w:bidi="fa-IR"/>
        </w:rPr>
        <w:t>سائل بي‌شمار ديگر</w:t>
      </w:r>
      <w:r w:rsidRPr="00904882">
        <w:rPr>
          <w:rFonts w:hint="cs"/>
          <w:rtl/>
          <w:lang w:bidi="fa-IR"/>
        </w:rPr>
        <w:t>.</w:t>
      </w:r>
    </w:p>
    <w:p w:rsidR="00B72FEA" w:rsidRPr="00904882" w:rsidRDefault="004E0C56" w:rsidP="004308B5">
      <w:pPr>
        <w:spacing w:line="288" w:lineRule="auto"/>
        <w:ind w:firstLine="206"/>
        <w:rPr>
          <w:rFonts w:hint="cs"/>
          <w:rtl/>
          <w:lang w:bidi="fa-IR"/>
        </w:rPr>
      </w:pPr>
      <w:r>
        <w:rPr>
          <w:rFonts w:hint="cs"/>
          <w:rtl/>
          <w:lang w:bidi="fa-IR"/>
        </w:rPr>
        <w:t>شبهه دوم</w:t>
      </w:r>
      <w:r w:rsidR="00B72FEA" w:rsidRPr="00904882">
        <w:rPr>
          <w:rFonts w:hint="cs"/>
          <w:rtl/>
          <w:lang w:bidi="fa-IR"/>
        </w:rPr>
        <w:t xml:space="preserve">: پيروي از حدیث آحاد  موجب اجتماع نقيضين مي‌شود </w:t>
      </w:r>
      <w:r w:rsidR="00B72FEA">
        <w:rPr>
          <w:rFonts w:hint="cs"/>
          <w:rtl/>
          <w:lang w:bidi="fa-IR"/>
        </w:rPr>
        <w:t>، چون</w:t>
      </w:r>
      <w:r w:rsidR="00B72FEA" w:rsidRPr="00904882">
        <w:rPr>
          <w:rFonts w:hint="cs"/>
          <w:rtl/>
          <w:lang w:bidi="fa-IR"/>
        </w:rPr>
        <w:t xml:space="preserve"> دو فرد عادل </w:t>
      </w:r>
      <w:r w:rsidR="00B72FEA">
        <w:rPr>
          <w:rFonts w:hint="cs"/>
          <w:rtl/>
          <w:lang w:bidi="fa-IR"/>
        </w:rPr>
        <w:t>و مساوی دو خبر متناقص را نقل می کنند</w:t>
      </w:r>
      <w:r w:rsidR="00B72FEA" w:rsidRPr="00904882">
        <w:rPr>
          <w:rFonts w:hint="cs"/>
          <w:rtl/>
          <w:lang w:bidi="fa-IR"/>
        </w:rPr>
        <w:t xml:space="preserve"> و همه مي‌دانيم كه اجتماع تفيصين محال است و هر چيزي منجر به مستحيل گردد محال است (</w:t>
      </w:r>
      <w:r w:rsidR="00B72FEA" w:rsidRPr="00904882">
        <w:rPr>
          <w:rStyle w:val="a3"/>
          <w:rtl/>
          <w:lang w:bidi="fa-IR"/>
        </w:rPr>
        <w:footnoteReference w:id="418"/>
      </w:r>
      <w:r w:rsidR="00B72FEA" w:rsidRPr="00904882">
        <w:rPr>
          <w:rFonts w:hint="cs"/>
          <w:rtl/>
          <w:lang w:bidi="fa-IR"/>
        </w:rPr>
        <w:t>)</w:t>
      </w:r>
    </w:p>
    <w:p w:rsidR="004E0C56" w:rsidRDefault="004E0C56" w:rsidP="004E0C56">
      <w:pPr>
        <w:pStyle w:val="3"/>
        <w:rPr>
          <w:rFonts w:hint="cs"/>
          <w:rtl/>
          <w:lang w:bidi="fa-IR"/>
        </w:rPr>
      </w:pPr>
    </w:p>
    <w:p w:rsidR="00B72FEA" w:rsidRPr="00904882" w:rsidRDefault="00B72FEA" w:rsidP="004E0C56">
      <w:pPr>
        <w:pStyle w:val="3"/>
        <w:rPr>
          <w:rFonts w:hint="cs"/>
          <w:rtl/>
          <w:lang w:bidi="fa-IR"/>
        </w:rPr>
      </w:pPr>
      <w:bookmarkStart w:id="104" w:name="_Toc219142788"/>
      <w:r w:rsidRPr="00904882">
        <w:rPr>
          <w:rFonts w:hint="cs"/>
          <w:rtl/>
          <w:lang w:bidi="fa-IR"/>
        </w:rPr>
        <w:t>جواب</w:t>
      </w:r>
      <w:bookmarkEnd w:id="104"/>
    </w:p>
    <w:p w:rsidR="00B72FEA" w:rsidRPr="00904882" w:rsidRDefault="00B72FEA" w:rsidP="004308B5">
      <w:pPr>
        <w:spacing w:line="288" w:lineRule="auto"/>
        <w:ind w:firstLine="206"/>
        <w:rPr>
          <w:rFonts w:hint="cs"/>
          <w:rtl/>
          <w:lang w:bidi="fa-IR"/>
        </w:rPr>
      </w:pPr>
      <w:r w:rsidRPr="00904882">
        <w:rPr>
          <w:rFonts w:hint="cs"/>
          <w:rtl/>
          <w:lang w:bidi="fa-IR"/>
        </w:rPr>
        <w:t xml:space="preserve">1 </w:t>
      </w:r>
      <w:r w:rsidRPr="00904882">
        <w:rPr>
          <w:rFonts w:ascii="Times New Roman" w:hAnsi="Times New Roman" w:cs="Times New Roman" w:hint="cs"/>
          <w:rtl/>
          <w:lang w:bidi="fa-IR"/>
        </w:rPr>
        <w:t>–</w:t>
      </w:r>
      <w:r w:rsidRPr="00904882">
        <w:rPr>
          <w:rFonts w:hint="cs"/>
          <w:rtl/>
          <w:lang w:bidi="fa-IR"/>
        </w:rPr>
        <w:t xml:space="preserve"> شبهه ی فوق با مثال مفتي و شاهد گذشته، رد مي‌شود .</w:t>
      </w:r>
    </w:p>
    <w:p w:rsidR="00B72FEA" w:rsidRPr="00904882" w:rsidRDefault="00B72FEA" w:rsidP="004308B5">
      <w:pPr>
        <w:spacing w:line="288" w:lineRule="auto"/>
        <w:ind w:firstLine="206"/>
        <w:rPr>
          <w:rFonts w:hint="cs"/>
          <w:rtl/>
          <w:lang w:bidi="fa-IR"/>
        </w:rPr>
      </w:pPr>
      <w:r w:rsidRPr="00904882">
        <w:rPr>
          <w:rFonts w:hint="cs"/>
          <w:rtl/>
          <w:lang w:bidi="fa-IR"/>
        </w:rPr>
        <w:t xml:space="preserve">2 </w:t>
      </w:r>
      <w:r w:rsidRPr="00904882">
        <w:rPr>
          <w:rFonts w:ascii="Times New Roman" w:hAnsi="Times New Roman" w:cs="Times New Roman" w:hint="cs"/>
          <w:rtl/>
          <w:lang w:bidi="fa-IR"/>
        </w:rPr>
        <w:t>–</w:t>
      </w:r>
      <w:r w:rsidRPr="00904882">
        <w:rPr>
          <w:rFonts w:hint="cs"/>
          <w:rtl/>
          <w:lang w:bidi="fa-IR"/>
        </w:rPr>
        <w:t xml:space="preserve"> مستلزم اجتماع نقيضين نيست چون مجتهد يكي از آنها را ترجيح مي‌دهد و ديگري را رد مي‌كند، و اگر قابل ترجيح يا جمع نبودند هر دو را رها مي‌كند تا </w:t>
      </w:r>
      <w:r>
        <w:rPr>
          <w:rFonts w:hint="cs"/>
          <w:rtl/>
          <w:lang w:bidi="fa-IR"/>
        </w:rPr>
        <w:t xml:space="preserve">مرجحی باشد و </w:t>
      </w:r>
      <w:r w:rsidRPr="00904882">
        <w:rPr>
          <w:rFonts w:hint="cs"/>
          <w:rtl/>
          <w:lang w:bidi="fa-IR"/>
        </w:rPr>
        <w:t xml:space="preserve">ترجيح ايجاد </w:t>
      </w:r>
      <w:r>
        <w:rPr>
          <w:rFonts w:hint="cs"/>
          <w:rtl/>
          <w:lang w:bidi="fa-IR"/>
        </w:rPr>
        <w:t>گردد</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xml:space="preserve">شبهه سوم : اگر پيروي از حديث احاد در فروع جائز باشد بايد در عقائد هم جائز باشد پس نقل قرآن و ادعاي نبوت بدون معجزه ممكن است </w:t>
      </w:r>
      <w:r>
        <w:rPr>
          <w:rFonts w:hint="cs"/>
          <w:rtl/>
          <w:lang w:bidi="fa-IR"/>
        </w:rPr>
        <w:t>، اما</w:t>
      </w:r>
      <w:r w:rsidR="004E0C56">
        <w:rPr>
          <w:rFonts w:hint="cs"/>
          <w:rtl/>
          <w:lang w:bidi="fa-IR"/>
        </w:rPr>
        <w:t xml:space="preserve"> هر دو باطل هستند</w:t>
      </w:r>
      <w:r w:rsidRPr="00904882">
        <w:rPr>
          <w:rFonts w:hint="cs"/>
          <w:rtl/>
          <w:lang w:bidi="fa-IR"/>
        </w:rPr>
        <w:t>(</w:t>
      </w:r>
      <w:r w:rsidRPr="00904882">
        <w:rPr>
          <w:rStyle w:val="a3"/>
          <w:rtl/>
          <w:lang w:bidi="fa-IR"/>
        </w:rPr>
        <w:footnoteReference w:id="419"/>
      </w:r>
      <w:r w:rsidRPr="00904882">
        <w:rPr>
          <w:rFonts w:hint="cs"/>
          <w:rtl/>
          <w:lang w:bidi="fa-IR"/>
        </w:rPr>
        <w:t>)</w:t>
      </w:r>
    </w:p>
    <w:p w:rsidR="00B72FEA" w:rsidRPr="00904882" w:rsidRDefault="004E0C56" w:rsidP="004308B5">
      <w:pPr>
        <w:spacing w:line="288" w:lineRule="auto"/>
        <w:ind w:firstLine="206"/>
        <w:rPr>
          <w:rFonts w:hint="cs"/>
          <w:rtl/>
          <w:lang w:bidi="fa-IR"/>
        </w:rPr>
      </w:pPr>
      <w:r>
        <w:rPr>
          <w:rFonts w:hint="cs"/>
          <w:rtl/>
          <w:lang w:bidi="fa-IR"/>
        </w:rPr>
        <w:t>جواب</w:t>
      </w:r>
      <w:r w:rsidR="00B72FEA" w:rsidRPr="00904882">
        <w:rPr>
          <w:rFonts w:hint="cs"/>
          <w:rtl/>
          <w:lang w:bidi="fa-IR"/>
        </w:rPr>
        <w:t>: 1</w:t>
      </w:r>
      <w:r w:rsidR="00B72FEA" w:rsidRPr="00904882">
        <w:rPr>
          <w:rFonts w:ascii="Times New Roman" w:hAnsi="Times New Roman" w:cs="Times New Roman" w:hint="cs"/>
          <w:rtl/>
          <w:lang w:bidi="fa-IR"/>
        </w:rPr>
        <w:t>–</w:t>
      </w:r>
      <w:r w:rsidR="00B72FEA" w:rsidRPr="00904882">
        <w:rPr>
          <w:rFonts w:hint="cs"/>
          <w:rtl/>
          <w:lang w:bidi="fa-IR"/>
        </w:rPr>
        <w:t xml:space="preserve"> چنين ملازمه‌اي بين اصول و فروع واجب نيست، چون معمولاً بين اخبار عملي و اخبار علمي يا اعتقادي تفاوت وجود دارد، </w:t>
      </w:r>
      <w:r w:rsidR="00B72FEA">
        <w:rPr>
          <w:rFonts w:hint="cs"/>
          <w:rtl/>
          <w:lang w:bidi="fa-IR"/>
        </w:rPr>
        <w:t xml:space="preserve">زیرا </w:t>
      </w:r>
      <w:r w:rsidR="00B72FEA" w:rsidRPr="00904882">
        <w:rPr>
          <w:rFonts w:hint="cs"/>
          <w:rtl/>
          <w:lang w:bidi="fa-IR"/>
        </w:rPr>
        <w:t xml:space="preserve"> هدف در اعتقاد حاصل شدن علم و يقين است و خطا و اشتباه در آن موجب كفر و گمراهي مي‌شود، ولي خبر واحد مفيد يقين نيست چون انگيزه‌هاي فراواني براي نقل قرآن وجود دارند و ادعاي نبوت بدون معجزه عادتاً ممكن نيست، اگر يك نفر قرآن را نقل كند و همچنین نبوت همراه معجزه نباشد این دروغ است</w:t>
      </w:r>
      <w:r w:rsidR="00B72FEA">
        <w:rPr>
          <w:rFonts w:hint="cs"/>
          <w:rtl/>
          <w:lang w:bidi="fa-IR"/>
        </w:rPr>
        <w:t>. بنا بر این</w:t>
      </w:r>
      <w:r w:rsidR="00B72FEA" w:rsidRPr="00904882">
        <w:rPr>
          <w:rFonts w:hint="cs"/>
          <w:rtl/>
          <w:lang w:bidi="fa-IR"/>
        </w:rPr>
        <w:t xml:space="preserve"> يقين پيدا كردن در مورد هر كدام از مسائل شرعي ممكن نيست، ولي در مورد پيروي از پيامبران و مسائل اعتقادي جائز است .</w:t>
      </w:r>
    </w:p>
    <w:p w:rsidR="00B72FEA" w:rsidRPr="00904882" w:rsidRDefault="004E0C56" w:rsidP="004308B5">
      <w:pPr>
        <w:spacing w:line="288" w:lineRule="auto"/>
        <w:ind w:firstLine="206"/>
        <w:rPr>
          <w:rFonts w:hint="cs"/>
          <w:rtl/>
          <w:lang w:bidi="fa-IR"/>
        </w:rPr>
      </w:pPr>
      <w:r>
        <w:rPr>
          <w:rFonts w:hint="cs"/>
          <w:rtl/>
          <w:lang w:bidi="fa-IR"/>
        </w:rPr>
        <w:t>2</w:t>
      </w:r>
      <w:r w:rsidR="00B72FEA" w:rsidRPr="00904882">
        <w:rPr>
          <w:rFonts w:ascii="Times New Roman" w:hAnsi="Times New Roman" w:cs="Times New Roman" w:hint="cs"/>
          <w:rtl/>
          <w:lang w:bidi="fa-IR"/>
        </w:rPr>
        <w:t>–</w:t>
      </w:r>
      <w:r w:rsidR="00B72FEA" w:rsidRPr="00904882">
        <w:rPr>
          <w:rFonts w:hint="cs"/>
          <w:rtl/>
          <w:lang w:bidi="fa-IR"/>
        </w:rPr>
        <w:t xml:space="preserve"> و همچنین ایجاد لازم و ملزوم بودن باطل است چون امتناع پيروي از خبر واحد در اصول شرعي است نه عقلي ، و امتناع شرعي مستلزم امتناع عقلي نيست ولي سخن ما در مورد عقلي است نه شرعي</w:t>
      </w:r>
    </w:p>
    <w:p w:rsidR="00B72FEA" w:rsidRPr="00904882" w:rsidRDefault="00B72FEA" w:rsidP="004308B5">
      <w:pPr>
        <w:spacing w:line="288" w:lineRule="auto"/>
        <w:ind w:firstLine="206"/>
        <w:rPr>
          <w:rFonts w:hint="cs"/>
          <w:rtl/>
          <w:lang w:bidi="fa-IR"/>
        </w:rPr>
      </w:pPr>
      <w:r w:rsidRPr="00904882">
        <w:rPr>
          <w:rFonts w:hint="cs"/>
          <w:rtl/>
          <w:lang w:bidi="fa-IR"/>
        </w:rPr>
        <w:t>همچنين آنهايي كه قائل به عقلي بودنش هستند مي‌گويند شرعاً این مسأله به وقوع پيوسته است و تنها رواف</w:t>
      </w:r>
      <w:r w:rsidR="004E0C56">
        <w:rPr>
          <w:rFonts w:hint="cs"/>
          <w:rtl/>
          <w:lang w:bidi="fa-IR"/>
        </w:rPr>
        <w:t>ض و اهل ظاهر منكر وقوع آن هستند</w:t>
      </w:r>
      <w:r w:rsidRPr="00904882">
        <w:rPr>
          <w:rFonts w:hint="cs"/>
          <w:rtl/>
          <w:lang w:bidi="fa-IR"/>
        </w:rPr>
        <w:t>.</w:t>
      </w:r>
    </w:p>
    <w:p w:rsidR="004E0C56" w:rsidRDefault="004E0C56" w:rsidP="004E0C56">
      <w:pPr>
        <w:pStyle w:val="3"/>
        <w:rPr>
          <w:rFonts w:hint="cs"/>
          <w:rtl/>
          <w:lang w:bidi="fa-IR"/>
        </w:rPr>
      </w:pPr>
    </w:p>
    <w:p w:rsidR="00B72FEA" w:rsidRPr="00904882" w:rsidRDefault="004E0C56" w:rsidP="004E0C56">
      <w:pPr>
        <w:pStyle w:val="3"/>
        <w:rPr>
          <w:rFonts w:hint="cs"/>
          <w:rtl/>
          <w:lang w:bidi="fa-IR"/>
        </w:rPr>
      </w:pPr>
      <w:bookmarkStart w:id="105" w:name="_Toc219142789"/>
      <w:r>
        <w:rPr>
          <w:rFonts w:hint="cs"/>
          <w:rtl/>
          <w:lang w:bidi="fa-IR"/>
        </w:rPr>
        <w:t>دلای</w:t>
      </w:r>
      <w:r w:rsidR="00B72FEA" w:rsidRPr="00904882">
        <w:rPr>
          <w:rFonts w:hint="cs"/>
          <w:rtl/>
          <w:lang w:bidi="fa-IR"/>
        </w:rPr>
        <w:t>ل بر وقوع آن در شريعت</w:t>
      </w:r>
      <w:bookmarkEnd w:id="105"/>
      <w:r w:rsidR="00B72FEA" w:rsidRPr="00904882">
        <w:rPr>
          <w:rFonts w:hint="cs"/>
          <w:rtl/>
          <w:lang w:bidi="fa-IR"/>
        </w:rPr>
        <w:t xml:space="preserve"> </w:t>
      </w:r>
    </w:p>
    <w:p w:rsidR="00B72FEA" w:rsidRPr="00904882" w:rsidRDefault="00B72FEA" w:rsidP="004E0C56">
      <w:pPr>
        <w:spacing w:line="288" w:lineRule="auto"/>
        <w:ind w:firstLine="206"/>
        <w:rPr>
          <w:rFonts w:hint="cs"/>
          <w:rtl/>
          <w:lang w:bidi="fa-IR"/>
        </w:rPr>
      </w:pPr>
      <w:r w:rsidRPr="00904882">
        <w:rPr>
          <w:rFonts w:hint="cs"/>
          <w:rtl/>
          <w:lang w:bidi="fa-IR"/>
        </w:rPr>
        <w:t>1</w:t>
      </w:r>
      <w:r w:rsidR="004E0C56">
        <w:rPr>
          <w:rFonts w:hint="cs"/>
          <w:rtl/>
          <w:lang w:bidi="fa-IR"/>
        </w:rPr>
        <w:t xml:space="preserve">- </w:t>
      </w:r>
      <w:r w:rsidRPr="00904882">
        <w:rPr>
          <w:rFonts w:hint="cs"/>
          <w:rtl/>
          <w:lang w:bidi="fa-IR"/>
        </w:rPr>
        <w:t>خبر راوي عادل واحد مفيد ظن است، و حكم آن هم حكم خدا است و مانند ظاهر قرآن واجب الاجرا مي‌باشد .</w:t>
      </w:r>
    </w:p>
    <w:p w:rsidR="00B72FEA" w:rsidRPr="00904882" w:rsidRDefault="004E0C56" w:rsidP="004E0C56">
      <w:pPr>
        <w:spacing w:line="288" w:lineRule="auto"/>
        <w:ind w:firstLine="206"/>
        <w:rPr>
          <w:rFonts w:hint="cs"/>
          <w:rtl/>
          <w:lang w:bidi="fa-IR"/>
        </w:rPr>
      </w:pPr>
      <w:r>
        <w:rPr>
          <w:rFonts w:hint="cs"/>
          <w:rtl/>
          <w:lang w:bidi="fa-IR"/>
        </w:rPr>
        <w:t>توضيح اين موضوع</w:t>
      </w:r>
      <w:r w:rsidR="00B72FEA" w:rsidRPr="00904882">
        <w:rPr>
          <w:rFonts w:hint="cs"/>
          <w:rtl/>
          <w:lang w:bidi="fa-IR"/>
        </w:rPr>
        <w:t>: گفتيم: که خبر واحد مفيد ظن است و با دلائل قاطع بيان كرديم که سنت حجت است و اگر سنت واجب الاجراء باشد يعني حكم خدا است، چون تنها عمل به حكم خدا واجب است،</w:t>
      </w:r>
      <w:r w:rsidR="00B72FEA">
        <w:rPr>
          <w:rFonts w:hint="cs"/>
          <w:rtl/>
          <w:lang w:bidi="fa-IR"/>
        </w:rPr>
        <w:t xml:space="preserve"> چیزی که ملزوم لازمی باشد و خودش هم برای دیگری لازم باشد ملزوم سوم برای اولی هم لازم است</w:t>
      </w:r>
      <w:r w:rsidR="00B72FEA" w:rsidRPr="00904882">
        <w:rPr>
          <w:rFonts w:hint="cs"/>
          <w:rtl/>
          <w:lang w:bidi="fa-IR"/>
        </w:rPr>
        <w:t xml:space="preserve">، يعني اگر سنت قطعي ملزوم باشد حكمي كه از آن مستفاد مي‌شود حكم خدا و لازم است . ظن ملزوم، مستلزم ظن لازم، و يقين ملزوم مستلزم يقين لازم است و خبر واحد مفيد ظن ملزوم است پس مفيد لازم است كه عبارت است از اين كه آن حكمي كه از حديث </w:t>
      </w:r>
      <w:r>
        <w:rPr>
          <w:rFonts w:hint="cs"/>
          <w:rtl/>
          <w:lang w:bidi="fa-IR"/>
        </w:rPr>
        <w:t>استخراج مي‌شود حكم پروردگار است</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اين دليل منحصر به صاحب مسلم است و شارحش آن را بيان كرده ولی از آن اعتراض گرفته و ضمناً خودش هم به جواب اعتراض پردا</w:t>
      </w:r>
      <w:r w:rsidR="004E0C56">
        <w:rPr>
          <w:rFonts w:hint="cs"/>
          <w:rtl/>
          <w:lang w:bidi="fa-IR"/>
        </w:rPr>
        <w:t>خته است، در  ج 2 ص 132  مي‌گويد</w:t>
      </w:r>
      <w:r w:rsidRPr="00904882">
        <w:rPr>
          <w:rFonts w:hint="cs"/>
          <w:rtl/>
          <w:lang w:bidi="fa-IR"/>
        </w:rPr>
        <w:t>: « اگر اعتراض گرفتيد و گفتید ما  قبول نداريم مطلق ظن به ملزوم، موجب وجوب عمل باشد بلكه ظن ملزوم از متن قطعي مانند ظاهر قرآن ايجاد مي‌شود . » مي‌گويم « ايجاد تفاوت حكم، بدون دليل است، چون مظنون بودن متن وقتي ايجاد مي‌شود كه ثابت شد حكم خدا باشد مانند ظاهر قرآن، در صورتی که ظن در ظاهر قرآن موجب پيروي و اجرا باشد، چرا در سنت موجب پيروي و اجراء نيست » ما هم مي‌گويم : هر كسي در استنباط احكام تنها به قرآن تمسك جويد و سنت مطهره را رها كند و در تفسير و توضيح قرآن از سنت استمداد نجويد هيچ چاره‌اي جز اجتهاد و فهم قرآن - بر اساس قواعد عربي - ندارد و هر دو هم ظني هستند چون الفاظي كه در قرآن به كابرده شده‌اند اگر فرض كنيم بر معاني لغوي دلالت مي‌كنند نه معاني شرعي تشخيص اين موضوع تنها توسط قواعد عربي صورت مي‌گيرد چون دلالت آن بر معاني لغوي و شرعي، عقلي نيست و عقل در شناختن چنين اوضاعي مستقل نيست، انسان مادر</w:t>
      </w:r>
      <w:r>
        <w:rPr>
          <w:rFonts w:hint="cs"/>
          <w:rtl/>
          <w:lang w:bidi="fa-IR"/>
        </w:rPr>
        <w:t xml:space="preserve"> </w:t>
      </w:r>
      <w:r w:rsidRPr="00904882">
        <w:rPr>
          <w:rFonts w:hint="cs"/>
          <w:rtl/>
          <w:lang w:bidi="fa-IR"/>
        </w:rPr>
        <w:t>زادي اينها را نمي‌داند بلكه توسط نقل ديگران آن را ياد مي‌گيرد و اكثر معاني الفاظ نقل شده احاد هستند، چون احادیثی که امروز به عنوان مشهور و متواتر قلمداد می شوند، وقتی آنها احادیث آحاد بوده اند چون تنها فردي مانند اصمعي يا ابي عبيده آن را روايت كرده‌اند.</w:t>
      </w:r>
    </w:p>
    <w:p w:rsidR="00B72FEA" w:rsidRPr="00904882" w:rsidRDefault="00B72FEA" w:rsidP="004308B5">
      <w:pPr>
        <w:spacing w:line="288" w:lineRule="auto"/>
        <w:ind w:firstLine="206"/>
        <w:rPr>
          <w:rFonts w:hint="cs"/>
          <w:rtl/>
          <w:lang w:bidi="fa-IR"/>
        </w:rPr>
      </w:pPr>
      <w:r w:rsidRPr="00904882">
        <w:rPr>
          <w:rFonts w:hint="cs"/>
          <w:rtl/>
          <w:lang w:bidi="fa-IR"/>
        </w:rPr>
        <w:t>هر چند قرآن بنا به تواتر نقل شده ولي معني لغات قرآن ظني است؛ اگر فرض كنيم كه سنت بنا بر اینکه ظنی است پس باید اعمال شود دیگر ظني بودن روايت الفاظ سنت با ظني بودن معاني الفاظ قرآن مساوي است، پس با چه دليلی ظن اول را نمي‌پذيريم ولي ظن دوم را قبول مي‌كنيم و قرآن را با آن تفسير مي‌نمايم و سنت را رها مي‌كنيم؛ در حالي كه سنت رسول اكرم توسط راد مرداني نقل و تصحيح شده ولي ناقلان لغت هرگز دارای چنان صفاتی نیستند، اصحاب و امام زهري و بخاري و مسلم و شافعي كجا و خلف الاحمر لغوي كجا ، چه سخنها در مورد او گفته شده است ، هدف آنها در مسائل لغوي مسائل دنيایی وشهرت و تقرب به حاكمان و چاپلوسي براي آنها بود، هيچ كدام از اين انگيزه‌ها در درون انسان موجب ایجاد خوف و ترس نمی شوند  تا اینکه بر اساس هوي و هوس لغات را تفسير نكند و اشعار را نسرایند و به امري القيس نسبت ندهد .</w:t>
      </w:r>
    </w:p>
    <w:p w:rsidR="00B72FEA" w:rsidRPr="00904882" w:rsidRDefault="00B72FEA" w:rsidP="004308B5">
      <w:pPr>
        <w:spacing w:line="288" w:lineRule="auto"/>
        <w:ind w:firstLine="206"/>
        <w:rPr>
          <w:rFonts w:hint="cs"/>
          <w:rtl/>
          <w:lang w:bidi="fa-IR"/>
        </w:rPr>
      </w:pPr>
      <w:r w:rsidRPr="00904882">
        <w:rPr>
          <w:rFonts w:hint="cs"/>
          <w:rtl/>
          <w:lang w:bidi="fa-IR"/>
        </w:rPr>
        <w:t>بدين سبب كذب و آشفتگي فراواني در معاني لغت به وجود آمده است . اينها كجا و ثقه و اعتماد و اخلاص و ميانه‌روی اهل  حديث كجا ؟ آيا با اينها قابل مقايسه‌اند ؟</w:t>
      </w:r>
    </w:p>
    <w:p w:rsidR="00B72FEA" w:rsidRPr="004E0C56" w:rsidRDefault="00B72FEA" w:rsidP="004E0C56">
      <w:pPr>
        <w:spacing w:line="288" w:lineRule="auto"/>
        <w:ind w:firstLine="206"/>
        <w:jc w:val="center"/>
        <w:rPr>
          <w:rFonts w:ascii="Lotus Linotype" w:hAnsi="Lotus Linotype" w:cs="Lotus Linotype"/>
          <w:rtl/>
          <w:lang w:bidi="fa-IR"/>
        </w:rPr>
      </w:pPr>
      <w:r w:rsidRPr="004E0C56">
        <w:rPr>
          <w:rFonts w:ascii="Lotus Linotype" w:hAnsi="Lotus Linotype" w:cs="Lotus Linotype"/>
          <w:rtl/>
          <w:lang w:bidi="fa-IR"/>
        </w:rPr>
        <w:t>فاين الثريا و اين الثري                   و اين معاويه من علي</w:t>
      </w:r>
    </w:p>
    <w:p w:rsidR="00B72FEA" w:rsidRPr="00904882" w:rsidRDefault="00B72FEA" w:rsidP="004E0C56">
      <w:pPr>
        <w:spacing w:line="288" w:lineRule="auto"/>
        <w:ind w:firstLine="206"/>
        <w:jc w:val="center"/>
        <w:rPr>
          <w:rFonts w:hint="cs"/>
          <w:rtl/>
          <w:lang w:bidi="fa-IR"/>
        </w:rPr>
      </w:pPr>
      <w:r w:rsidRPr="00904882">
        <w:rPr>
          <w:rFonts w:hint="cs"/>
          <w:rtl/>
          <w:lang w:bidi="fa-IR"/>
        </w:rPr>
        <w:t>«ستاره ثريا كجا و خاك كجا معاويه كجا و علي كجا»</w:t>
      </w:r>
    </w:p>
    <w:p w:rsidR="00B72FEA" w:rsidRPr="00904882" w:rsidRDefault="00B72FEA" w:rsidP="004308B5">
      <w:pPr>
        <w:spacing w:line="288" w:lineRule="auto"/>
        <w:ind w:firstLine="206"/>
        <w:rPr>
          <w:rFonts w:hint="cs"/>
          <w:rtl/>
          <w:lang w:bidi="fa-IR"/>
        </w:rPr>
      </w:pPr>
      <w:r w:rsidRPr="00904882">
        <w:rPr>
          <w:rFonts w:hint="cs"/>
          <w:rtl/>
          <w:lang w:bidi="fa-IR"/>
        </w:rPr>
        <w:t xml:space="preserve">سوگند به خدا روش محدثين بهتر و سالمتر و آرام‌تر و يقيني‌تر است از روش لغت دانان، البته این در صورتی است که </w:t>
      </w:r>
      <w:r w:rsidR="004E0C56">
        <w:rPr>
          <w:rFonts w:hint="cs"/>
          <w:rtl/>
          <w:lang w:bidi="fa-IR"/>
        </w:rPr>
        <w:t>اگر مقايسه اين دو روش جائز باشد</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حالا : اگر چاره‌اي نداريم </w:t>
      </w:r>
      <w:r w:rsidR="004E0C56">
        <w:rPr>
          <w:rFonts w:hint="cs"/>
          <w:rtl/>
          <w:lang w:bidi="fa-IR"/>
        </w:rPr>
        <w:t>جز اينكه بر نقل لغت اعتماد كنيم</w:t>
      </w:r>
      <w:r w:rsidRPr="00904882">
        <w:rPr>
          <w:rFonts w:hint="cs"/>
          <w:rtl/>
          <w:lang w:bidi="fa-IR"/>
        </w:rPr>
        <w:t>، پس چرا بر لغت پيامبري كه از همه عرب فصيح‌تر و بليغ‌تر است اعتماد نكنيم و چرا بر لغت اصحاب اعتماد نداشته باشيم . آيا كلام رسول و اصحاب در مورد قرآن قابل اعتمادتر است يا بق</w:t>
      </w:r>
      <w:r w:rsidR="004E0C56">
        <w:rPr>
          <w:rFonts w:hint="cs"/>
          <w:rtl/>
          <w:lang w:bidi="fa-IR"/>
        </w:rPr>
        <w:t>يه اعراب هوس‌ران اهل فسق و فجور</w:t>
      </w:r>
      <w:r w:rsidRPr="00904882">
        <w:rPr>
          <w:rFonts w:hint="cs"/>
          <w:rtl/>
          <w:lang w:bidi="fa-IR"/>
        </w:rPr>
        <w:t>؟ حقيقت آشكار است ولي هوي و شيطان انسان را كور مي‌كنند .</w:t>
      </w:r>
    </w:p>
    <w:p w:rsidR="00B72FEA" w:rsidRPr="00904882" w:rsidRDefault="00B72FEA" w:rsidP="004308B5">
      <w:pPr>
        <w:spacing w:line="288" w:lineRule="auto"/>
        <w:ind w:firstLine="206"/>
        <w:rPr>
          <w:rFonts w:hint="cs"/>
          <w:rtl/>
          <w:lang w:bidi="fa-IR"/>
        </w:rPr>
      </w:pPr>
      <w:r w:rsidRPr="00904882">
        <w:rPr>
          <w:rFonts w:hint="cs"/>
          <w:rtl/>
          <w:lang w:bidi="fa-IR"/>
        </w:rPr>
        <w:t>به اصل موضوع است</w:t>
      </w:r>
      <w:r w:rsidR="00EF61A9">
        <w:rPr>
          <w:rFonts w:hint="cs"/>
          <w:rtl/>
          <w:lang w:bidi="fa-IR"/>
        </w:rPr>
        <w:t>دلال برگرديم . شايد مخالف بگويد</w:t>
      </w:r>
      <w:r w:rsidRPr="00904882">
        <w:rPr>
          <w:rFonts w:hint="cs"/>
          <w:rtl/>
          <w:lang w:bidi="fa-IR"/>
        </w:rPr>
        <w:t>: اين مقياس اصولي بود و ما معتقد به حجيت آن نيستيم و اگر فرضاً آن را بپذيريم مفيد ظن است ولي مسأ</w:t>
      </w:r>
      <w:r w:rsidR="00EF61A9">
        <w:rPr>
          <w:rFonts w:hint="cs"/>
          <w:rtl/>
          <w:lang w:bidi="fa-IR"/>
        </w:rPr>
        <w:t>له ما قطعي و يقيني است، مي‌گويم</w:t>
      </w:r>
      <w:r w:rsidRPr="00904882">
        <w:rPr>
          <w:rFonts w:hint="cs"/>
          <w:rtl/>
          <w:lang w:bidi="fa-IR"/>
        </w:rPr>
        <w:t>: اگر صاحب مسلم الثبوت دليل را با قياس منطقي بيان مي‌كرد اين گونه مي‌شد « ظن غالب مجتهد اين است كه حكم خبر واحد همان حكم خدا است و هر چيزي حكم خدا باشد واجب است قطعاً به آن عمل كنيم » براي استدلال به مقدمه صغري</w:t>
      </w:r>
      <w:r>
        <w:rPr>
          <w:rFonts w:hint="cs"/>
          <w:rtl/>
          <w:lang w:bidi="fa-IR"/>
        </w:rPr>
        <w:t>،</w:t>
      </w:r>
      <w:r w:rsidRPr="00904882">
        <w:rPr>
          <w:rFonts w:hint="cs"/>
          <w:rtl/>
          <w:lang w:bidi="fa-IR"/>
        </w:rPr>
        <w:t xml:space="preserve"> دلائل گذشته در مورد ثبوت ظن در فروع كافي است، واینک استدلال بر مقدمه كبري : اجماع علماء بر وجوب عمل به ظن مجتهد است همانطور كه شافعي در الرسا</w:t>
      </w:r>
      <w:r w:rsidR="00EF61A9">
        <w:rPr>
          <w:rFonts w:hint="cs"/>
          <w:rtl/>
          <w:lang w:bidi="fa-IR"/>
        </w:rPr>
        <w:t>له و غزالي در المستصفي گفته‌اند</w:t>
      </w:r>
      <w:r w:rsidRPr="00904882">
        <w:rPr>
          <w:rFonts w:hint="cs"/>
          <w:rtl/>
          <w:lang w:bidi="fa-IR"/>
        </w:rPr>
        <w:t>(</w:t>
      </w:r>
      <w:r w:rsidRPr="00904882">
        <w:rPr>
          <w:rStyle w:val="a3"/>
          <w:rtl/>
          <w:lang w:bidi="fa-IR"/>
        </w:rPr>
        <w:footnoteReference w:id="420"/>
      </w:r>
      <w:r w:rsidRPr="00904882">
        <w:rPr>
          <w:rFonts w:hint="cs"/>
          <w:rtl/>
          <w:lang w:bidi="fa-IR"/>
        </w:rPr>
        <w:t>)</w:t>
      </w:r>
    </w:p>
    <w:p w:rsidR="00B72FEA" w:rsidRPr="00904882" w:rsidRDefault="00EF61A9" w:rsidP="004308B5">
      <w:pPr>
        <w:spacing w:line="288" w:lineRule="auto"/>
        <w:ind w:firstLine="206"/>
        <w:rPr>
          <w:rFonts w:hint="cs"/>
          <w:rtl/>
          <w:lang w:bidi="fa-IR"/>
        </w:rPr>
      </w:pPr>
      <w:r>
        <w:rPr>
          <w:rFonts w:hint="cs"/>
          <w:rtl/>
          <w:lang w:bidi="fa-IR"/>
        </w:rPr>
        <w:t>دليل دوم</w:t>
      </w:r>
      <w:r w:rsidR="00B72FEA" w:rsidRPr="00904882">
        <w:rPr>
          <w:rFonts w:hint="cs"/>
          <w:rtl/>
          <w:lang w:bidi="fa-IR"/>
        </w:rPr>
        <w:t xml:space="preserve">: اصحاب پیامبر در وجوب عمل به خبر واحد عادل اجماع کرده اند و حضرت علي هم ميان اين اجماع است و اين اجماع در وقائع بي‌شماري عملي شده است و اگر بخواهيم همه آن را نقل كنيم بايد كتابي ديگر تأليف نماييم ، بعضي از آنها را قبلا ذکر کرده ایم و دیگر نیاز به تکرار آن نیست و همه آنها دارای يك نقطه مشترك می باشند كه </w:t>
      </w:r>
      <w:r w:rsidR="00B72FEA">
        <w:rPr>
          <w:rFonts w:hint="cs"/>
          <w:rtl/>
          <w:lang w:bidi="fa-IR"/>
        </w:rPr>
        <w:t>اصحاب حضرت</w:t>
      </w:r>
      <w:r w:rsidR="00B72FEA">
        <w:rPr>
          <w:rFonts w:hint="cs"/>
          <w:lang w:bidi="fa-IR"/>
        </w:rPr>
        <w:sym w:font="AGA Arabesque" w:char="F072"/>
      </w:r>
      <w:r w:rsidR="00634F11">
        <w:rPr>
          <w:rFonts w:hint="cs"/>
          <w:rtl/>
          <w:lang w:bidi="fa-IR"/>
        </w:rPr>
        <w:t xml:space="preserve"> هنگام وقوع رخداد‏ها و مشکلات بدان مراجعه فرموده‏</w:t>
      </w:r>
      <w:r w:rsidR="00B72FEA">
        <w:rPr>
          <w:rFonts w:hint="cs"/>
          <w:rtl/>
          <w:lang w:bidi="fa-IR"/>
        </w:rPr>
        <w:t>اند</w:t>
      </w:r>
      <w:r w:rsidR="00B72FEA" w:rsidRPr="00904882">
        <w:rPr>
          <w:rFonts w:hint="cs"/>
          <w:rtl/>
          <w:lang w:bidi="fa-IR"/>
        </w:rPr>
        <w:t xml:space="preserve"> و حتی در این کارشتاب به خرج می دادند و هيچ كدام منكر آن نبودند</w:t>
      </w:r>
      <w:r w:rsidR="00B72FEA">
        <w:rPr>
          <w:rFonts w:hint="cs"/>
          <w:rtl/>
          <w:lang w:bidi="fa-IR"/>
        </w:rPr>
        <w:t xml:space="preserve"> و اگر حدیث واحدی روایت می شود بدون انکار بدان عمل می نمودند</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اين چيزي است كه راهي براي انكارش وجود ندارد </w:t>
      </w:r>
      <w:r w:rsidR="00634F11">
        <w:rPr>
          <w:rFonts w:hint="cs"/>
          <w:rtl/>
          <w:lang w:bidi="fa-IR"/>
        </w:rPr>
        <w:t>و تعدادشان بي حد و شمار است</w:t>
      </w:r>
      <w:r w:rsidRPr="00904882">
        <w:rPr>
          <w:rFonts w:hint="cs"/>
          <w:rtl/>
          <w:lang w:bidi="fa-IR"/>
        </w:rPr>
        <w:t>.</w:t>
      </w:r>
    </w:p>
    <w:p w:rsidR="00B72FEA" w:rsidRPr="00904882" w:rsidRDefault="00634F11" w:rsidP="004308B5">
      <w:pPr>
        <w:spacing w:line="288" w:lineRule="auto"/>
        <w:ind w:firstLine="206"/>
        <w:rPr>
          <w:rFonts w:hint="cs"/>
          <w:rtl/>
          <w:lang w:bidi="fa-IR"/>
        </w:rPr>
      </w:pPr>
      <w:r>
        <w:rPr>
          <w:rFonts w:hint="cs"/>
          <w:rtl/>
          <w:lang w:bidi="fa-IR"/>
        </w:rPr>
        <w:t>شاید گفته شود</w:t>
      </w:r>
      <w:r w:rsidR="00B72FEA" w:rsidRPr="00904882">
        <w:rPr>
          <w:rFonts w:hint="cs"/>
          <w:rtl/>
          <w:lang w:bidi="fa-IR"/>
        </w:rPr>
        <w:t>: اگر ثابت كنيد كه به خبر واحد عمل كرده‌اند دلائل ديگري وجود دارند كه دال بر رد احاديث احاد توسط اصحاب مي‌باشد، مثلاً ابوبكر حديث مغيره را در مورد ارث نپذيرفت تا اینکه ابن مسلمه براي او شهادت داد، يا خبر معقل را انكار كرد و عايشه منكر خبر ابن مسعود در مورد « تعذيب ميت توسط گريه خانواده‌اش » بود.</w:t>
      </w:r>
      <w:r w:rsidR="00B72FEA">
        <w:rPr>
          <w:rStyle w:val="a3"/>
          <w:rtl/>
          <w:lang w:bidi="fa-IR"/>
        </w:rPr>
        <w:footnoteReference w:id="421"/>
      </w:r>
    </w:p>
    <w:p w:rsidR="00B72FEA" w:rsidRPr="00904882" w:rsidRDefault="00B72FEA" w:rsidP="004308B5">
      <w:pPr>
        <w:spacing w:line="288" w:lineRule="auto"/>
        <w:ind w:firstLine="206"/>
        <w:rPr>
          <w:rFonts w:hint="cs"/>
          <w:rtl/>
          <w:lang w:bidi="fa-IR"/>
        </w:rPr>
      </w:pPr>
      <w:r w:rsidRPr="00904882">
        <w:rPr>
          <w:rFonts w:hint="cs"/>
          <w:rtl/>
          <w:lang w:bidi="fa-IR"/>
        </w:rPr>
        <w:t xml:space="preserve"> جواب : اين داستانها به خاطر خود احاديث احاد نيست بلكه به خاطر شك در صدق راوي يا مخالفت با دليل ديگر است . مگر ابوبكر بعد از شهادت ابن مسلمه حديث مغيره را پذيرفت؟ يا اینکه باید همراه روايت سوگندي ياد شود  تا میزان صدق آن را بالا ببرد هر چند این دو كار حديث را از آحاد بودن نجات نمي‌دهند؛ اگر قرار باشد</w:t>
      </w:r>
      <w:r>
        <w:rPr>
          <w:rFonts w:hint="cs"/>
          <w:rtl/>
          <w:lang w:bidi="fa-IR"/>
        </w:rPr>
        <w:t>،</w:t>
      </w:r>
      <w:r w:rsidRPr="00904882">
        <w:rPr>
          <w:rFonts w:hint="cs"/>
          <w:rtl/>
          <w:lang w:bidi="fa-IR"/>
        </w:rPr>
        <w:t xml:space="preserve"> فرد مخالف</w:t>
      </w:r>
      <w:r>
        <w:rPr>
          <w:rFonts w:hint="cs"/>
          <w:rtl/>
          <w:lang w:bidi="fa-IR"/>
        </w:rPr>
        <w:t>،</w:t>
      </w:r>
      <w:r w:rsidRPr="00904882">
        <w:rPr>
          <w:rFonts w:hint="cs"/>
          <w:rtl/>
          <w:lang w:bidi="fa-IR"/>
        </w:rPr>
        <w:t xml:space="preserve"> پيروي از حديث احاد را جائز نداند، فرق نمی کند که روايت دو نفر يا روايت و سوگند باشد؛ و كار ابوبكر و عمر و علي عليه آنها حج</w:t>
      </w:r>
      <w:r w:rsidR="00634F11">
        <w:rPr>
          <w:rFonts w:hint="cs"/>
          <w:rtl/>
          <w:lang w:bidi="fa-IR"/>
        </w:rPr>
        <w:t>ت است قائل بودن ما به حجيت خبر آ</w:t>
      </w:r>
      <w:r w:rsidRPr="00904882">
        <w:rPr>
          <w:rFonts w:hint="cs"/>
          <w:rtl/>
          <w:lang w:bidi="fa-IR"/>
        </w:rPr>
        <w:t>حاد  بعد از سالم بودن حديث از شك و گمان و معارض است .</w:t>
      </w:r>
    </w:p>
    <w:p w:rsidR="00B72FEA" w:rsidRPr="00904882" w:rsidRDefault="00634F11" w:rsidP="004308B5">
      <w:pPr>
        <w:spacing w:line="288" w:lineRule="auto"/>
        <w:ind w:firstLine="206"/>
        <w:rPr>
          <w:rFonts w:hint="cs"/>
          <w:rtl/>
          <w:lang w:bidi="fa-IR"/>
        </w:rPr>
      </w:pPr>
      <w:r>
        <w:rPr>
          <w:rFonts w:hint="cs"/>
          <w:rtl/>
          <w:lang w:bidi="fa-IR"/>
        </w:rPr>
        <w:t>دليل سوم</w:t>
      </w:r>
      <w:r w:rsidR="00B72FEA" w:rsidRPr="00904882">
        <w:rPr>
          <w:rFonts w:hint="cs"/>
          <w:rtl/>
          <w:lang w:bidi="fa-IR"/>
        </w:rPr>
        <w:t>: این موضوع به تواتر رسيده است كه رسول اكرم نمايندگاني را براي تبليغ دين فرستاد و احكام حلال و حرام را براي آنها شرح مي‌دادند، و بعضي مواقع كتابي را هم همراه آنها مي‌فرستاد كه در آنها احكام و اوامر دين ثابت مي‌شد و همه اينها در خصوص حكم احاد هستند و هيچ كدام از آنها معصوم نبودند؛ اگر حديث احاد حجت نمي‌بود تبليغ صورت نمی گرفت بلكه حتی موجب گمراهي مردم مي‌شد (</w:t>
      </w:r>
      <w:r w:rsidR="00B72FEA" w:rsidRPr="00904882">
        <w:rPr>
          <w:rStyle w:val="a3"/>
          <w:rtl/>
          <w:lang w:bidi="fa-IR"/>
        </w:rPr>
        <w:footnoteReference w:id="422"/>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اگر گفته شود : اختلاف در مورد وجوب پيروي از مجتهد است،  </w:t>
      </w:r>
      <w:r>
        <w:rPr>
          <w:rFonts w:hint="cs"/>
          <w:rtl/>
          <w:lang w:bidi="fa-IR"/>
        </w:rPr>
        <w:t>ولی احتمال دارد که اصحاب فرستاده شده نزد اقوام خودشان مقلد بوده باشند</w:t>
      </w:r>
      <w:r w:rsidRPr="00904882">
        <w:rPr>
          <w:rFonts w:hint="cs"/>
          <w:rtl/>
          <w:lang w:bidi="fa-IR"/>
        </w:rPr>
        <w:t>.</w:t>
      </w:r>
    </w:p>
    <w:p w:rsidR="00B72FEA" w:rsidRPr="00904882" w:rsidRDefault="00634F11" w:rsidP="004308B5">
      <w:pPr>
        <w:spacing w:line="288" w:lineRule="auto"/>
        <w:ind w:firstLine="206"/>
        <w:rPr>
          <w:rFonts w:hint="cs"/>
          <w:rtl/>
          <w:lang w:bidi="fa-IR"/>
        </w:rPr>
      </w:pPr>
      <w:r>
        <w:rPr>
          <w:rFonts w:hint="cs"/>
          <w:rtl/>
          <w:lang w:bidi="fa-IR"/>
        </w:rPr>
        <w:t>جواب</w:t>
      </w:r>
      <w:r w:rsidR="00B72FEA" w:rsidRPr="00904882">
        <w:rPr>
          <w:rFonts w:hint="cs"/>
          <w:rtl/>
          <w:lang w:bidi="fa-IR"/>
        </w:rPr>
        <w:t>:</w:t>
      </w:r>
      <w:r>
        <w:rPr>
          <w:rFonts w:hint="cs"/>
          <w:rtl/>
          <w:lang w:bidi="fa-IR"/>
        </w:rPr>
        <w:t xml:space="preserve"> </w:t>
      </w:r>
      <w:r w:rsidR="00B72FEA">
        <w:rPr>
          <w:rFonts w:hint="cs"/>
          <w:rtl/>
          <w:lang w:bidi="fa-IR"/>
        </w:rPr>
        <w:t>به صورت تواتر ثابت شده که پیامبر برای ابلاغ احکام به اصحاب مجتهد خود نیازمند تواتر نبود بلکه به احاد اکتفاء می کرد</w:t>
      </w:r>
      <w:r w:rsidR="00B72FEA" w:rsidRPr="00904882">
        <w:rPr>
          <w:rFonts w:hint="cs"/>
          <w:rtl/>
          <w:lang w:bidi="fa-IR"/>
        </w:rPr>
        <w:t>.</w:t>
      </w:r>
    </w:p>
    <w:p w:rsidR="00B72FEA" w:rsidRPr="00904882" w:rsidRDefault="00634F11" w:rsidP="00634F11">
      <w:pPr>
        <w:spacing w:line="288" w:lineRule="auto"/>
        <w:ind w:firstLine="206"/>
        <w:rPr>
          <w:rFonts w:hint="cs"/>
          <w:rtl/>
          <w:lang w:bidi="fa-IR"/>
        </w:rPr>
      </w:pPr>
      <w:r>
        <w:rPr>
          <w:rFonts w:hint="cs"/>
          <w:rtl/>
          <w:lang w:bidi="fa-IR"/>
        </w:rPr>
        <w:t>شاید بگويد</w:t>
      </w:r>
      <w:r w:rsidR="00B72FEA" w:rsidRPr="00904882">
        <w:rPr>
          <w:rFonts w:hint="cs"/>
          <w:rtl/>
          <w:lang w:bidi="fa-IR"/>
        </w:rPr>
        <w:t>: « اگر اين دليل را بپذيريم بايد قبول كنيم كه عقائد با دلائل ظني ثابت مي‌شوند يا خبر واحد مفيد يقين است چون يكي از نمايندگان معاذ بن جبل بو</w:t>
      </w:r>
      <w:r>
        <w:rPr>
          <w:rFonts w:hint="cs"/>
          <w:rtl/>
          <w:lang w:bidi="fa-IR"/>
        </w:rPr>
        <w:t>د كه رسول اكرم خطاب به او فرمود</w:t>
      </w:r>
      <w:r w:rsidR="00B72FEA" w:rsidRPr="00904882">
        <w:rPr>
          <w:rFonts w:hint="cs"/>
          <w:rtl/>
          <w:lang w:bidi="fa-IR"/>
        </w:rPr>
        <w:t>: تو پيش قومي از اهل كتاب مي‌روي</w:t>
      </w:r>
      <w:r>
        <w:rPr>
          <w:rFonts w:hint="cs"/>
          <w:rtl/>
          <w:lang w:bidi="fa-IR"/>
        </w:rPr>
        <w:t>د آنها را به شهادت دادن دعوت كن</w:t>
      </w:r>
      <w:r>
        <w:rPr>
          <w:rStyle w:val="a3"/>
          <w:rtl/>
          <w:lang w:bidi="fa-IR"/>
        </w:rPr>
        <w:footnoteReference w:id="423"/>
      </w:r>
    </w:p>
    <w:p w:rsidR="00B72FEA" w:rsidRPr="00904882" w:rsidRDefault="00634F11" w:rsidP="00634F11">
      <w:pPr>
        <w:spacing w:line="288" w:lineRule="auto"/>
        <w:ind w:firstLine="206"/>
        <w:rPr>
          <w:rFonts w:hint="cs"/>
          <w:rtl/>
          <w:lang w:bidi="fa-IR"/>
        </w:rPr>
      </w:pPr>
      <w:r>
        <w:rPr>
          <w:rFonts w:hint="cs"/>
          <w:rtl/>
          <w:lang w:bidi="fa-IR"/>
        </w:rPr>
        <w:t>مي‌گويم</w:t>
      </w:r>
      <w:r w:rsidR="00B72FEA" w:rsidRPr="00904882">
        <w:rPr>
          <w:rFonts w:hint="cs"/>
          <w:rtl/>
          <w:lang w:bidi="fa-IR"/>
        </w:rPr>
        <w:t>: « دستور به شهادت نزد تك تك اصحاب متواتر بود و هيچ كس به مأمور بودن آن شك نداشت و پيامبر به معاذ دستور مي‌دهد</w:t>
      </w:r>
      <w:r>
        <w:rPr>
          <w:rStyle w:val="a3"/>
          <w:rtl/>
          <w:lang w:bidi="fa-IR"/>
        </w:rPr>
        <w:footnoteReference w:id="424"/>
      </w:r>
      <w:r w:rsidR="00B72FEA" w:rsidRPr="00904882">
        <w:rPr>
          <w:rFonts w:hint="cs"/>
          <w:rtl/>
          <w:lang w:bidi="fa-IR"/>
        </w:rPr>
        <w:t xml:space="preserve"> كه اول كافران را به شهادت دعوت كند چون اگر ايمان بياورند به ثواب عظيمي دست پيدا خواهند كرد »</w:t>
      </w:r>
    </w:p>
    <w:p w:rsidR="00B72FEA" w:rsidRPr="00904882" w:rsidRDefault="00B72FEA" w:rsidP="004308B5">
      <w:pPr>
        <w:spacing w:line="288" w:lineRule="auto"/>
        <w:ind w:firstLine="206"/>
        <w:rPr>
          <w:rFonts w:hint="cs"/>
          <w:rtl/>
          <w:lang w:bidi="fa-IR"/>
        </w:rPr>
      </w:pPr>
      <w:r w:rsidRPr="00904882">
        <w:rPr>
          <w:rFonts w:hint="cs"/>
          <w:rtl/>
          <w:lang w:bidi="fa-IR"/>
        </w:rPr>
        <w:t>روافض و پيروانشان استدلال مي‌كنند كه خبر واحد تنها مفيد ظن است و هر چيزي كه تنها ظن باشد نبايد بدان عمل شود چون خداوند پيروي از ظن را نهي فرموده و آنها را ذم كرده است آيه:</w:t>
      </w:r>
    </w:p>
    <w:p w:rsidR="00B72FEA" w:rsidRDefault="00B72FEA" w:rsidP="00634F11">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85" w:hAnsi="QCF_P285" w:cs="QCF_P285"/>
          <w:color w:val="000000"/>
          <w:sz w:val="32"/>
          <w:szCs w:val="32"/>
          <w:rtl/>
          <w:lang w:bidi="fa-IR"/>
        </w:rPr>
        <w:t>ﯯ  ﯰ  ﯱ  ﯲ  ﯳ  ﯴ  ﯵ</w:t>
      </w:r>
      <w:r>
        <w:rPr>
          <w:rFonts w:ascii="QCF_P285" w:hAnsi="QCF_P285" w:cs="QCF_P285"/>
          <w:color w:val="0000A5"/>
          <w:sz w:val="32"/>
          <w:szCs w:val="32"/>
          <w:rtl/>
          <w:lang w:bidi="fa-IR"/>
        </w:rPr>
        <w:t>ﯶ</w:t>
      </w:r>
      <w:r>
        <w:rPr>
          <w:rFonts w:ascii="QCF_P285" w:hAnsi="QCF_P285" w:cs="QCF_P285"/>
          <w:color w:val="000000"/>
          <w:sz w:val="32"/>
          <w:szCs w:val="32"/>
          <w:rtl/>
          <w:lang w:bidi="fa-IR"/>
        </w:rPr>
        <w:t xml:space="preserve">   ﯷ  ﯸ  ﯹ   ﯺ  ﯻ    ﯼ  ﯽﯾ  ﯿ  ﰀ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الإسراء: ٣٦</w:t>
      </w:r>
    </w:p>
    <w:p w:rsidR="00B72FEA" w:rsidRPr="00E74104" w:rsidRDefault="00B72FEA" w:rsidP="004308B5">
      <w:pPr>
        <w:spacing w:line="288" w:lineRule="auto"/>
        <w:ind w:firstLine="206"/>
        <w:rPr>
          <w:rtl/>
          <w:lang w:bidi="fa-IR"/>
        </w:rPr>
      </w:pPr>
      <w:r>
        <w:rPr>
          <w:rFonts w:hint="cs"/>
          <w:rtl/>
          <w:lang w:bidi="fa-IR"/>
        </w:rPr>
        <w:t>(</w:t>
      </w:r>
      <w:r w:rsidRPr="00E74104">
        <w:rPr>
          <w:rtl/>
          <w:lang w:bidi="fa-IR"/>
        </w:rPr>
        <w:t>‏ از چيزي دنباله‌روي مكن كه از آن ناآگاهي . بي‌گمان ( انسان در برابر كارهائي كه ) چشم و گوش و دل همه ( و ساير اعضاء ديگر انجام مي‌دهند ) مورد پرس و جوي از آن قرار مي‌گيرد . ‏</w:t>
      </w:r>
      <w:r>
        <w:rPr>
          <w:rFonts w:hint="cs"/>
          <w:rtl/>
          <w:lang w:bidi="fa-IR"/>
        </w:rPr>
        <w:t>)</w:t>
      </w:r>
    </w:p>
    <w:p w:rsidR="00B72FEA"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527" w:hAnsi="QCF_P527" w:cs="QCF_P527"/>
          <w:color w:val="000000"/>
          <w:sz w:val="32"/>
          <w:szCs w:val="32"/>
          <w:rtl/>
          <w:lang w:bidi="fa-IR"/>
        </w:rPr>
        <w:t>ﭛ  ﭜ  ﭝ  ﭞ  ﭟ</w:t>
      </w:r>
      <w:r>
        <w:rPr>
          <w:rFonts w:ascii="QCF_P527" w:hAnsi="QCF_P527" w:cs="QCF_P527"/>
          <w:color w:val="0000A5"/>
          <w:sz w:val="32"/>
          <w:szCs w:val="32"/>
          <w:rtl/>
          <w:lang w:bidi="fa-IR"/>
        </w:rPr>
        <w:t>ﭠ</w:t>
      </w:r>
      <w:r>
        <w:rPr>
          <w:rFonts w:ascii="QCF_P527" w:hAnsi="QCF_P527" w:cs="QCF_P527"/>
          <w:color w:val="000000"/>
          <w:sz w:val="32"/>
          <w:szCs w:val="32"/>
          <w:rtl/>
          <w:lang w:bidi="fa-IR"/>
        </w:rPr>
        <w:t xml:space="preserve">  ﭡ  ﭢ  ﭣ  ﭤ</w:t>
      </w:r>
      <w:r>
        <w:rPr>
          <w:rFonts w:ascii="QCF_P527" w:hAnsi="QCF_P527" w:cs="QCF_P527"/>
          <w:color w:val="0000A5"/>
          <w:sz w:val="32"/>
          <w:szCs w:val="32"/>
          <w:rtl/>
          <w:lang w:bidi="fa-IR"/>
        </w:rPr>
        <w:t>ﭥ</w:t>
      </w:r>
      <w:r>
        <w:rPr>
          <w:rFonts w:ascii="QCF_P527" w:hAnsi="QCF_P527" w:cs="QCF_P527"/>
          <w:color w:val="000000"/>
          <w:sz w:val="32"/>
          <w:szCs w:val="32"/>
          <w:rtl/>
          <w:lang w:bidi="fa-IR"/>
        </w:rPr>
        <w:t xml:space="preserve">  ﭦ  ﭧ  ﭨ  ﭩ  ﭪ   ﭫ  ﭬ  ﭭ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النجم: ٢٨</w:t>
      </w:r>
    </w:p>
    <w:p w:rsidR="00B72FEA" w:rsidRPr="00E74104" w:rsidRDefault="00B72FEA" w:rsidP="004308B5">
      <w:pPr>
        <w:spacing w:line="288" w:lineRule="auto"/>
        <w:ind w:firstLine="206"/>
        <w:rPr>
          <w:rFonts w:hint="cs"/>
          <w:sz w:val="32"/>
          <w:rtl/>
          <w:lang w:bidi="fa-IR"/>
        </w:rPr>
      </w:pPr>
      <w:r>
        <w:rPr>
          <w:rFonts w:hint="cs"/>
          <w:rtl/>
          <w:lang w:bidi="fa-IR"/>
        </w:rPr>
        <w:t>(</w:t>
      </w:r>
      <w:r w:rsidRPr="00E74104">
        <w:rPr>
          <w:rtl/>
          <w:lang w:bidi="fa-IR"/>
        </w:rPr>
        <w:t>‏ ايشان در اين باب چيزي نمي‌دانند ( و از نر و ماده بودن فرشتگان كاملاً بي‌خبرند ) و جز از ظن و گمان پيروي نمي‌كنند، و ظن و گمان هم ( در بخش ا</w:t>
      </w:r>
      <w:r w:rsidR="00634F11">
        <w:rPr>
          <w:rtl/>
          <w:lang w:bidi="fa-IR"/>
        </w:rPr>
        <w:t>عتقادات ، به كسي سودي نمي‌رساند</w:t>
      </w:r>
      <w:r w:rsidRPr="00E74104">
        <w:rPr>
          <w:rtl/>
          <w:lang w:bidi="fa-IR"/>
        </w:rPr>
        <w:t>، و انسان را ) بي‌نياز از حق نمي‌گرداند . ‏</w:t>
      </w:r>
      <w:r>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و معلوم </w:t>
      </w:r>
      <w:r w:rsidR="00634F11">
        <w:rPr>
          <w:rFonts w:hint="cs"/>
          <w:rtl/>
          <w:lang w:bidi="fa-IR"/>
        </w:rPr>
        <w:t>است نهي و ذم به معني حرمت هستند</w:t>
      </w:r>
      <w:r w:rsidRPr="00904882">
        <w:rPr>
          <w:rFonts w:hint="cs"/>
          <w:rtl/>
          <w:lang w:bidi="fa-IR"/>
        </w:rPr>
        <w:t>(</w:t>
      </w:r>
      <w:r w:rsidRPr="00904882">
        <w:rPr>
          <w:rStyle w:val="a3"/>
          <w:rtl/>
          <w:lang w:bidi="fa-IR"/>
        </w:rPr>
        <w:footnoteReference w:id="425"/>
      </w:r>
      <w:r w:rsidRPr="00904882">
        <w:rPr>
          <w:rFonts w:hint="cs"/>
          <w:rtl/>
          <w:lang w:bidi="fa-IR"/>
        </w:rPr>
        <w:t>)</w:t>
      </w:r>
    </w:p>
    <w:p w:rsidR="00B72FEA" w:rsidRDefault="00634F11" w:rsidP="004308B5">
      <w:pPr>
        <w:spacing w:line="288" w:lineRule="auto"/>
        <w:ind w:firstLine="206"/>
        <w:rPr>
          <w:rFonts w:hint="cs"/>
          <w:rtl/>
          <w:lang w:bidi="fa-IR"/>
        </w:rPr>
      </w:pPr>
      <w:r>
        <w:rPr>
          <w:rFonts w:hint="cs"/>
          <w:rtl/>
          <w:lang w:bidi="fa-IR"/>
        </w:rPr>
        <w:t>جواب: 1</w:t>
      </w:r>
      <w:r w:rsidR="00B72FEA" w:rsidRPr="00904882">
        <w:rPr>
          <w:rFonts w:ascii="Times New Roman" w:hAnsi="Times New Roman" w:cs="Times New Roman" w:hint="cs"/>
          <w:rtl/>
          <w:lang w:bidi="fa-IR"/>
        </w:rPr>
        <w:t>–</w:t>
      </w:r>
      <w:r w:rsidR="00B72FEA" w:rsidRPr="00904882">
        <w:rPr>
          <w:rFonts w:hint="cs"/>
          <w:rtl/>
          <w:lang w:bidi="fa-IR"/>
        </w:rPr>
        <w:t xml:space="preserve"> موضوع مد نظر ما مسائل </w:t>
      </w:r>
      <w:r w:rsidR="00B72FEA">
        <w:rPr>
          <w:rFonts w:hint="cs"/>
          <w:rtl/>
          <w:lang w:bidi="fa-IR"/>
        </w:rPr>
        <w:t xml:space="preserve">قطعی </w:t>
      </w:r>
      <w:r w:rsidR="00B72FEA" w:rsidRPr="00904882">
        <w:rPr>
          <w:rFonts w:hint="cs"/>
          <w:rtl/>
          <w:lang w:bidi="fa-IR"/>
        </w:rPr>
        <w:t>و آیات ظنی اند چون اینها از قبيل عام اند و نزد شما اگر عام تخصيص نشوند ظني الدلاله مي‌باشند، و اگر م</w:t>
      </w:r>
      <w:r>
        <w:rPr>
          <w:rFonts w:hint="cs"/>
          <w:rtl/>
          <w:lang w:bidi="fa-IR"/>
        </w:rPr>
        <w:t>ذهب حنيفه را بپذيريم كه مي‌گويد</w:t>
      </w:r>
      <w:r w:rsidR="00B72FEA" w:rsidRPr="00904882">
        <w:rPr>
          <w:rFonts w:hint="cs"/>
          <w:rtl/>
          <w:lang w:bidi="fa-IR"/>
        </w:rPr>
        <w:t xml:space="preserve">: </w:t>
      </w:r>
      <w:r w:rsidR="00B72FEA">
        <w:rPr>
          <w:rFonts w:hint="cs"/>
          <w:rtl/>
          <w:lang w:bidi="fa-IR"/>
        </w:rPr>
        <w:t>اگر تخصیص نشود مفید یقین است، باز هم برای شما قابل استدلال نیستند، چون قطعی بودن آیات با همان معنی عام آنها است که از احتمال ادله نشأت نگرفته اند ولی مسئله ما قطعی با معنی خاص است که از دلیل یا غیر آن نشأت نگرفته است، بنا بر این استدلال به آیات بر فرض قطعی بودن معنی عام آنها علیه قطعی با معنی خاص جائز نیست، چون مدام در مقابل احتمال قرار می گیرند و هر چیزی احتمال بر انگیز باشد توان مقابله با چیزی که بدون احتمال است را ندارد.</w:t>
      </w:r>
    </w:p>
    <w:p w:rsidR="00B72FEA" w:rsidRPr="00904882" w:rsidRDefault="00634F11" w:rsidP="004308B5">
      <w:pPr>
        <w:spacing w:line="288" w:lineRule="auto"/>
        <w:ind w:firstLine="206"/>
        <w:rPr>
          <w:rFonts w:hint="cs"/>
          <w:rtl/>
          <w:lang w:bidi="fa-IR"/>
        </w:rPr>
      </w:pPr>
      <w:r>
        <w:rPr>
          <w:rFonts w:hint="cs"/>
          <w:rtl/>
          <w:lang w:bidi="fa-IR"/>
        </w:rPr>
        <w:t>2</w:t>
      </w:r>
      <w:r w:rsidR="00B72FEA" w:rsidRPr="00904882">
        <w:rPr>
          <w:rFonts w:ascii="Times New Roman" w:hAnsi="Times New Roman" w:cs="Times New Roman" w:hint="cs"/>
          <w:rtl/>
          <w:lang w:bidi="fa-IR"/>
        </w:rPr>
        <w:t>–</w:t>
      </w:r>
      <w:r w:rsidR="00B72FEA" w:rsidRPr="00904882">
        <w:rPr>
          <w:rFonts w:hint="cs"/>
          <w:rtl/>
          <w:lang w:bidi="fa-IR"/>
        </w:rPr>
        <w:t xml:space="preserve"> اگر بنا به این آ</w:t>
      </w:r>
      <w:r>
        <w:rPr>
          <w:rFonts w:hint="cs"/>
          <w:rtl/>
          <w:lang w:bidi="fa-IR"/>
        </w:rPr>
        <w:t xml:space="preserve">یه </w:t>
      </w:r>
      <w:r w:rsidR="00B72FEA" w:rsidRPr="00904882">
        <w:rPr>
          <w:rFonts w:hint="cs"/>
          <w:rtl/>
          <w:lang w:bidi="fa-IR"/>
        </w:rPr>
        <w:t>عمل به ظن باطل اعلام شود و این هم صحیح باشد، دیگرچنين حكمي موجب مي‌شود كه ظاهر قرآن را رها كنيم، چون عمل به ظاهر قرآن ظني است ولي این با اجماع امت باطل است و حتي مي‌توان گفت دو آيه ظاهر قرآن و ظني هستند و آن حكم شامل حال آنها هم مي‌شود، پس استدلال به دو آيه باطل است .</w:t>
      </w:r>
    </w:p>
    <w:p w:rsidR="00B72FEA" w:rsidRPr="00904882" w:rsidRDefault="00634F11" w:rsidP="004308B5">
      <w:pPr>
        <w:spacing w:line="288" w:lineRule="auto"/>
        <w:ind w:firstLine="206"/>
        <w:rPr>
          <w:rFonts w:hint="cs"/>
          <w:rtl/>
          <w:lang w:bidi="fa-IR"/>
        </w:rPr>
      </w:pPr>
      <w:r>
        <w:rPr>
          <w:rFonts w:hint="cs"/>
          <w:rtl/>
          <w:lang w:bidi="fa-IR"/>
        </w:rPr>
        <w:t>3</w:t>
      </w:r>
      <w:r w:rsidR="00B72FEA" w:rsidRPr="00904882">
        <w:rPr>
          <w:rFonts w:ascii="Times New Roman" w:hAnsi="Times New Roman" w:cs="Times New Roman" w:hint="cs"/>
          <w:rtl/>
          <w:lang w:bidi="fa-IR"/>
        </w:rPr>
        <w:t>–</w:t>
      </w:r>
      <w:r w:rsidR="00B72FEA" w:rsidRPr="00904882">
        <w:rPr>
          <w:rFonts w:hint="cs"/>
          <w:rtl/>
          <w:lang w:bidi="fa-IR"/>
        </w:rPr>
        <w:t xml:space="preserve"> هدف از دو آيه عمل به ظن در مورد عقائد و اصول دين است، مانند وحدانيت پروردگار و قيامت و غيره چون با دلائل قطعي ثابت شده كه در مسائل فقهي و فرعي عمل به ظنيات جائز است و با اين دلائل عموم دو آيه در مسائل اعتقادي تخصيص مي‌شود .</w:t>
      </w:r>
    </w:p>
    <w:p w:rsidR="00B72FEA" w:rsidRPr="00904882" w:rsidRDefault="00634F11" w:rsidP="004308B5">
      <w:pPr>
        <w:spacing w:line="288" w:lineRule="auto"/>
        <w:ind w:firstLine="206"/>
        <w:rPr>
          <w:rFonts w:hint="cs"/>
          <w:rtl/>
          <w:lang w:bidi="fa-IR"/>
        </w:rPr>
      </w:pPr>
      <w:r>
        <w:rPr>
          <w:rFonts w:hint="cs"/>
          <w:rtl/>
          <w:lang w:bidi="fa-IR"/>
        </w:rPr>
        <w:t>4</w:t>
      </w:r>
      <w:r w:rsidR="00B72FEA" w:rsidRPr="00904882">
        <w:rPr>
          <w:rFonts w:ascii="Times New Roman" w:hAnsi="Times New Roman" w:cs="Times New Roman" w:hint="cs"/>
          <w:rtl/>
          <w:lang w:bidi="fa-IR"/>
        </w:rPr>
        <w:t>–</w:t>
      </w:r>
      <w:r>
        <w:rPr>
          <w:rFonts w:ascii="Times New Roman" w:hAnsi="Times New Roman" w:cs="Times New Roman" w:hint="cs"/>
          <w:rtl/>
          <w:lang w:bidi="fa-IR"/>
        </w:rPr>
        <w:t xml:space="preserve"> </w:t>
      </w:r>
      <w:r w:rsidR="00B72FEA" w:rsidRPr="00904882">
        <w:rPr>
          <w:rFonts w:hint="cs"/>
          <w:rtl/>
          <w:lang w:bidi="fa-IR"/>
        </w:rPr>
        <w:t xml:space="preserve"> ما قبول نداريم كه دو آيه در مورد تحریم عمل به ظن نسبت به ما باشد چون در آيه اولي مخاطب پيامبر است كه برای ایشان حرام است بدون اینکه منتظر وحی باشد از ظن و گمان پیروی کند، پس وقتي پيروي از ظن حرام است كه امكان دسترسي به يقين وجود داشته باشد .</w:t>
      </w:r>
    </w:p>
    <w:p w:rsidR="00B72FEA" w:rsidRPr="00904882" w:rsidRDefault="00B72FEA" w:rsidP="004308B5">
      <w:pPr>
        <w:spacing w:line="288" w:lineRule="auto"/>
        <w:ind w:firstLine="206"/>
        <w:rPr>
          <w:rFonts w:hint="cs"/>
          <w:rtl/>
          <w:lang w:bidi="fa-IR"/>
        </w:rPr>
      </w:pPr>
      <w:r w:rsidRPr="00904882">
        <w:rPr>
          <w:rFonts w:hint="cs"/>
          <w:rtl/>
          <w:lang w:bidi="fa-IR"/>
        </w:rPr>
        <w:t xml:space="preserve">و همچنين احتمال دارد « علم » در آيه مطلق باشد كه شامل ظن هم مي‌شود چون اطلاق علم بر آن شائع و مشهور است پس معني آيه اين گونه مي‌باشد « پيرو چيزي نباش كه در آن شك يا گمان يا توهم داريد يا بدان جاهل هستيد» و شايد هدف آيه اين باشد شكي كه خلاف بودن آن معلوم باشد شامل ظن نمي‌شود چون غلط بودن آن </w:t>
      </w:r>
      <w:r w:rsidR="00634F11">
        <w:rPr>
          <w:rFonts w:hint="cs"/>
          <w:rtl/>
          <w:lang w:bidi="fa-IR"/>
        </w:rPr>
        <w:t>معلوم نيست. اما در مورد آيه دوم</w:t>
      </w:r>
      <w:r w:rsidRPr="00904882">
        <w:rPr>
          <w:rFonts w:hint="cs"/>
          <w:rtl/>
          <w:lang w:bidi="fa-IR"/>
        </w:rPr>
        <w:t>: ذم آنها براي پيروي در بعضي اوقات از ظن نيست بلكه ذم كردن آنها بدين علت است كه مدام پيرو ظن هست</w:t>
      </w:r>
      <w:r w:rsidR="00634F11">
        <w:rPr>
          <w:rFonts w:hint="cs"/>
          <w:rtl/>
          <w:lang w:bidi="fa-IR"/>
        </w:rPr>
        <w:t>ند و هرگز از علم پيروي نمي‌كنند</w:t>
      </w:r>
      <w:r w:rsidRPr="00904882">
        <w:rPr>
          <w:rFonts w:hint="cs"/>
          <w:rtl/>
          <w:lang w:bidi="fa-IR"/>
        </w:rPr>
        <w:t>. بدون شك چنين كاري جرم است .</w:t>
      </w:r>
    </w:p>
    <w:p w:rsidR="00B72FEA" w:rsidRPr="00904882" w:rsidRDefault="00B72FEA" w:rsidP="00634F11">
      <w:pPr>
        <w:pStyle w:val="2"/>
        <w:rPr>
          <w:rFonts w:hint="cs"/>
          <w:rtl/>
          <w:lang w:bidi="fa-IR"/>
        </w:rPr>
      </w:pPr>
      <w:bookmarkStart w:id="106" w:name="_Toc219142790"/>
      <w:r w:rsidRPr="00904882">
        <w:rPr>
          <w:rFonts w:hint="cs"/>
          <w:rtl/>
          <w:lang w:bidi="fa-IR"/>
        </w:rPr>
        <w:t>چرا پيامبر تنها به نوشتن قرآن دستور مي‌دهد</w:t>
      </w:r>
      <w:bookmarkEnd w:id="106"/>
      <w:r w:rsidRPr="00904882">
        <w:rPr>
          <w:rFonts w:hint="cs"/>
          <w:rtl/>
          <w:lang w:bidi="fa-IR"/>
        </w:rPr>
        <w:t xml:space="preserve"> </w:t>
      </w:r>
    </w:p>
    <w:p w:rsidR="00634F11" w:rsidRDefault="00634F11" w:rsidP="004308B5">
      <w:pPr>
        <w:spacing w:line="288" w:lineRule="auto"/>
        <w:ind w:firstLine="206"/>
        <w:rPr>
          <w:rFonts w:hint="cs"/>
          <w:rtl/>
          <w:lang w:bidi="fa-IR"/>
        </w:rPr>
      </w:pPr>
    </w:p>
    <w:p w:rsidR="00B72FEA" w:rsidRPr="00904882" w:rsidRDefault="00B72FEA" w:rsidP="004308B5">
      <w:pPr>
        <w:spacing w:line="288" w:lineRule="auto"/>
        <w:ind w:firstLine="206"/>
        <w:rPr>
          <w:rFonts w:hint="cs"/>
          <w:rtl/>
          <w:lang w:bidi="fa-IR"/>
        </w:rPr>
      </w:pPr>
      <w:r w:rsidRPr="00904882">
        <w:rPr>
          <w:rFonts w:hint="cs"/>
          <w:rtl/>
          <w:lang w:bidi="fa-IR"/>
        </w:rPr>
        <w:t>شاید كسي</w:t>
      </w:r>
      <w:r w:rsidR="00634F11">
        <w:rPr>
          <w:rFonts w:hint="cs"/>
          <w:rtl/>
          <w:lang w:bidi="fa-IR"/>
        </w:rPr>
        <w:t xml:space="preserve"> بگويد</w:t>
      </w:r>
      <w:r w:rsidRPr="00904882">
        <w:rPr>
          <w:rFonts w:hint="cs"/>
          <w:rtl/>
          <w:lang w:bidi="fa-IR"/>
        </w:rPr>
        <w:t>: اگر دستور رسول اكرم به نوشتن قرآن به خاطر حجيت بودنش نيست و كتابت مفيد يقين نمي‌</w:t>
      </w:r>
      <w:r w:rsidR="00634F11">
        <w:rPr>
          <w:rFonts w:hint="cs"/>
          <w:rtl/>
          <w:lang w:bidi="fa-IR"/>
        </w:rPr>
        <w:t>باشد پس حكمت در نوشتن قرآن چيست</w:t>
      </w:r>
      <w:r w:rsidRPr="00904882">
        <w:rPr>
          <w:rFonts w:hint="cs"/>
          <w:rtl/>
          <w:lang w:bidi="fa-IR"/>
        </w:rPr>
        <w:t xml:space="preserve">؟ </w:t>
      </w:r>
      <w:r w:rsidR="00634F11">
        <w:rPr>
          <w:rFonts w:hint="cs"/>
          <w:rtl/>
          <w:lang w:bidi="fa-IR"/>
        </w:rPr>
        <w:t>و چرا به نوشتن سنت دستور نفرمود</w:t>
      </w:r>
      <w:r w:rsidRPr="00904882">
        <w:rPr>
          <w:rFonts w:hint="cs"/>
          <w:rtl/>
          <w:lang w:bidi="fa-IR"/>
        </w:rPr>
        <w:t>؟</w:t>
      </w:r>
    </w:p>
    <w:p w:rsidR="00B72FEA" w:rsidRPr="00904882" w:rsidRDefault="00634F11" w:rsidP="004308B5">
      <w:pPr>
        <w:spacing w:line="288" w:lineRule="auto"/>
        <w:ind w:firstLine="206"/>
        <w:rPr>
          <w:rFonts w:hint="cs"/>
          <w:rtl/>
          <w:lang w:bidi="fa-IR"/>
        </w:rPr>
      </w:pPr>
      <w:r>
        <w:rPr>
          <w:rFonts w:hint="cs"/>
          <w:rtl/>
          <w:lang w:bidi="fa-IR"/>
        </w:rPr>
        <w:t>مي‌گويم</w:t>
      </w:r>
      <w:r w:rsidR="00B72FEA" w:rsidRPr="00904882">
        <w:rPr>
          <w:rFonts w:hint="cs"/>
          <w:rtl/>
          <w:lang w:bidi="fa-IR"/>
        </w:rPr>
        <w:t>: حكمت در آن بيان ترتيت آيات و قرار دادن هر كدام از آنها در جاي خودش بود، چون ترتيب آيات توفيقي است و جبرئيل در پايان زندگي رسول اكرم يك دفعه با ترتيب آيات آن را بر پيامبر خواند قرآن قبلاً متفرق و مناسب با حوادث نازل مي‌شد، و همچنين حكمت دوم ترتيب سور قرآني بود چون بنا به قول راجح آن هم توقيفي است .</w:t>
      </w:r>
    </w:p>
    <w:p w:rsidR="00B72FEA" w:rsidRPr="00904882" w:rsidRDefault="00B72FEA" w:rsidP="00634F11">
      <w:pPr>
        <w:spacing w:line="288" w:lineRule="auto"/>
        <w:ind w:firstLine="206"/>
        <w:rPr>
          <w:rFonts w:hint="cs"/>
          <w:rtl/>
          <w:lang w:bidi="fa-IR"/>
        </w:rPr>
      </w:pPr>
      <w:r w:rsidRPr="00904882">
        <w:rPr>
          <w:rFonts w:hint="cs"/>
          <w:rtl/>
          <w:lang w:bidi="fa-IR"/>
        </w:rPr>
        <w:t xml:space="preserve">و افزون بر دو حكمت مهم گذشته ما منكر آن نيستيم كه نوشتن راهي براي حفظ و نگهداري باشد ولي به درجه سماع و تواتر لفظي نمي‌رسد، اما تقويت اقوي با قوي جائز است چون لازم است قرآن با تأكيد بيشتري روايت شود زیرا كتاب خدا و معجزه ماندگار رسول اكرم تا روز رستاخيز است و در ميان همه معجزات تنها قرآن باقي مانده است، تا دليلي روشن و برهاني قاطع بر نبوت و رسالت محمد </w:t>
      </w:r>
      <w:r w:rsidR="00634F11">
        <w:rPr>
          <w:rFonts w:hint="cs"/>
          <w:lang w:bidi="fa-IR"/>
        </w:rPr>
        <w:sym w:font="AGA Arabesque" w:char="F065"/>
      </w:r>
      <w:r w:rsidR="00634F11">
        <w:rPr>
          <w:rFonts w:hint="cs"/>
          <w:rtl/>
          <w:lang w:bidi="fa-IR"/>
        </w:rPr>
        <w:t xml:space="preserve"> </w:t>
      </w:r>
      <w:r w:rsidRPr="00904882">
        <w:rPr>
          <w:rFonts w:hint="cs"/>
          <w:rtl/>
          <w:lang w:bidi="fa-IR"/>
        </w:rPr>
        <w:t>باشد ، و قرآن اساس شريعت است و تمام ادله شرعي به آن بر مي‌گردند و تمام عقائد ديني توسط آن ثابت مي‌گردد و براي مسائل فرعي همانند مصدري تلقي مي‌شود و ضائع شدن آن در حقيقت نابود شدن دين و شريعت است و همچنين پروردگار ما را مكلف به تلاوت قرآن كرده است و بايد آن را در نماز بخوانيم پس بايد هيچ حرفي از آن تغيير نكند .</w:t>
      </w:r>
    </w:p>
    <w:p w:rsidR="00B72FEA" w:rsidRPr="00904882" w:rsidRDefault="00B72FEA" w:rsidP="004308B5">
      <w:pPr>
        <w:spacing w:line="288" w:lineRule="auto"/>
        <w:ind w:firstLine="206"/>
        <w:rPr>
          <w:rFonts w:hint="cs"/>
          <w:rtl/>
          <w:lang w:bidi="fa-IR"/>
        </w:rPr>
      </w:pPr>
      <w:r w:rsidRPr="00904882">
        <w:rPr>
          <w:rFonts w:hint="cs"/>
          <w:rtl/>
          <w:lang w:bidi="fa-IR"/>
        </w:rPr>
        <w:t>چون قرآن شامل چنين امور مهم و حياتي است پروردگار اهتمام فراواني به آن عطا فرموده است و كاملاً به آن عنايت كرده است و براي مردم تا روز قيامت ثابت شده است و هيچ گونه شك و گماني در آنها نفوذ نمي‌كند تا هم بر الفاظ و هم بر معني آنها محافظت شود و براي مردم كاملاً ثابت گردد، - همان گونه كه بر معاني سنت مطهره محافطت شده - تا بازيچه دست عبث‌كاران نگردد . ولي چون سنت مانند قرآن ترتيب آيات و سور ندارد و مسلمانان مكلف به تلاوت آن نيستند و جائز است الفاظ تغيير داده شود مادامي كه معني ناقض نگردد، و چون هدف سنت بيان كتاب و شرح احكامش مي‌باشد و اين هدف اگر نص الفاظ رسول هم تغيير كند تحقق مي‌يابد و چون قرآن در اثبات صحت سنت ما را از هر دليل ديگر بي‌نياز مي‌كند و عقائد ديني و مهمترين مسائل فرعي را بحث كرده است شارع چنين اهتمامي به نوشتن سنت نفرمودند، بلكه كافي است در قرآن صحت سنت ثابت شود اگر تمام راه‌ها براي ثبوت سنت مفيد هستند به نوشتن چه نيازي داريم .</w:t>
      </w:r>
    </w:p>
    <w:p w:rsidR="00B72FEA" w:rsidRPr="00904882" w:rsidRDefault="00B72FEA" w:rsidP="004308B5">
      <w:pPr>
        <w:spacing w:line="288" w:lineRule="auto"/>
        <w:ind w:firstLine="206"/>
        <w:rPr>
          <w:rFonts w:hint="cs"/>
          <w:rtl/>
          <w:lang w:bidi="fa-IR"/>
        </w:rPr>
      </w:pPr>
      <w:r w:rsidRPr="00904882">
        <w:rPr>
          <w:rFonts w:hint="cs"/>
          <w:rtl/>
          <w:lang w:bidi="fa-IR"/>
        </w:rPr>
        <w:t>با همه توجيهات گذشته مشاهده مي‌كنيم حجم سنت چند برابر حجم قرآن است چون سنت شرح قرآن است و معمولاً شرح از متن بزرگتر مي‌باشد، پس چيزي كه كمتر باشد بهتر نقل و حفظ مي‌شود ولي سنت كه حجمش بزرگتر است و داراي سه نوع كردار و گفتار و تقرير مي‌باشد در آن دوران ممكن نبود كه نوشته شود و همچنين ممكن نيست بر هر حالت از حالتهاي رسول اگر تواتر صورت گيرد و جمع فراواني هر گفتار و كردار رسول را بشنوند و ببينند و آن را براي ديگران نقل كنند، حتي بعضي مواقع كردار و گفتار ايشان در برابر صحابي بي‌‌سوادي به وقوع مي‌پيوست كه نمي‌توانست آن را بنويسد، ولي قرآن اين گونه نبود هر آيه‌ و سوره‌اي كه نازل مي‌شد پيامبر آن را بر اصحاب مي‌خواند و كاتبان وحي آن را مي‌نوشتند و در زمانها و مكانهاي گوناگون براي مردم بدو</w:t>
      </w:r>
      <w:r w:rsidR="00634F11">
        <w:rPr>
          <w:rFonts w:hint="cs"/>
          <w:rtl/>
          <w:lang w:bidi="fa-IR"/>
        </w:rPr>
        <w:t>نه تغيير و تبديل بازگو مي‌كردند</w:t>
      </w:r>
      <w:r w:rsidRPr="00904882">
        <w:rPr>
          <w:rFonts w:hint="cs"/>
          <w:rtl/>
          <w:lang w:bidi="fa-IR"/>
        </w:rPr>
        <w:t>.</w:t>
      </w:r>
    </w:p>
    <w:p w:rsidR="00B72FEA" w:rsidRPr="00904882" w:rsidRDefault="00B72FEA" w:rsidP="00634F11">
      <w:pPr>
        <w:pStyle w:val="2"/>
        <w:rPr>
          <w:rFonts w:hint="cs"/>
          <w:rtl/>
          <w:lang w:bidi="fa-IR"/>
        </w:rPr>
      </w:pPr>
      <w:bookmarkStart w:id="107" w:name="_Toc219142791"/>
      <w:r w:rsidRPr="00904882">
        <w:rPr>
          <w:rFonts w:hint="cs"/>
          <w:rtl/>
          <w:lang w:bidi="fa-IR"/>
        </w:rPr>
        <w:t>نهي از نوشتن دليل بر حجت نبودن نيست</w:t>
      </w:r>
      <w:bookmarkEnd w:id="107"/>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اگر كسي بگويد تمام توجيهات گذشته فقط مي‌تواند براي دستور ندادن رسول اكرم به نوشتن سنت، جوابگو باشد ولي از اين بدتر رسول خدا از نوشتن حديث نهي مي‌فرمايد و معني اين كار مشتاق نبودن به نقل و حفظ سنت است و چنين اشتياقي مستلزم حجيت نبودن سنت است چون اگر حجت باشد از حفظ و نوشتن آن نهي نمي‌شود .</w:t>
      </w:r>
    </w:p>
    <w:p w:rsidR="00B72FEA" w:rsidRPr="00904882" w:rsidRDefault="00B72FEA" w:rsidP="004308B5">
      <w:pPr>
        <w:spacing w:line="288" w:lineRule="auto"/>
        <w:ind w:firstLine="206"/>
        <w:rPr>
          <w:rFonts w:hint="cs"/>
          <w:rtl/>
          <w:lang w:bidi="fa-IR"/>
        </w:rPr>
      </w:pPr>
      <w:r w:rsidRPr="00904882">
        <w:rPr>
          <w:rFonts w:hint="cs"/>
          <w:rtl/>
          <w:lang w:bidi="fa-IR"/>
        </w:rPr>
        <w:t>مي‌گويم : در هر حالي نهي از نوشتن دليل بر عدم اشتیاق به حفظ و عدم نقل سنت نيست چون در گذشته بيان كرديم كه كتابت از لوازم حجيت نيست و نوشتن مفيد يقين نمي‌باشد و لازم نيست حجيت از راه نوشتن حاصل گردد و حتي چگونه ممكن است نهي</w:t>
      </w:r>
      <w:r>
        <w:rPr>
          <w:rFonts w:hint="cs"/>
          <w:rtl/>
          <w:lang w:bidi="fa-IR"/>
        </w:rPr>
        <w:t>،</w:t>
      </w:r>
      <w:r w:rsidRPr="00904882">
        <w:rPr>
          <w:rFonts w:hint="cs"/>
          <w:rtl/>
          <w:lang w:bidi="fa-IR"/>
        </w:rPr>
        <w:t xml:space="preserve"> دليل بر عدم صحت باشد، مگر رسول خدا بعد از نهي به اصحاب اجازه نوشتن نداد؟ و </w:t>
      </w:r>
      <w:r>
        <w:rPr>
          <w:rFonts w:hint="cs"/>
          <w:rtl/>
          <w:lang w:bidi="fa-IR"/>
        </w:rPr>
        <w:t xml:space="preserve">در صورت دروغ بستن بر زبان پیامبر </w:t>
      </w:r>
      <w:r w:rsidRPr="00904882">
        <w:rPr>
          <w:rFonts w:hint="cs"/>
          <w:rtl/>
          <w:lang w:bidi="fa-IR"/>
        </w:rPr>
        <w:t>آنها را به عذاب دردناك جهنم هشدار ن</w:t>
      </w:r>
      <w:r>
        <w:rPr>
          <w:rFonts w:hint="cs"/>
          <w:rtl/>
          <w:lang w:bidi="fa-IR"/>
        </w:rPr>
        <w:t>مي‌دهد</w:t>
      </w:r>
      <w:r w:rsidRPr="00904882">
        <w:rPr>
          <w:rFonts w:hint="cs"/>
          <w:rtl/>
          <w:lang w:bidi="fa-IR"/>
        </w:rPr>
        <w:t>، همانطور كه مسلم از ابي سعيد خدري روايت كرده است .</w:t>
      </w:r>
    </w:p>
    <w:p w:rsidR="00B72FEA" w:rsidRPr="00904882" w:rsidRDefault="00B72FEA" w:rsidP="004308B5">
      <w:pPr>
        <w:spacing w:line="288" w:lineRule="auto"/>
        <w:ind w:firstLine="206"/>
        <w:rPr>
          <w:rFonts w:hint="cs"/>
          <w:rtl/>
          <w:lang w:bidi="fa-IR"/>
        </w:rPr>
      </w:pPr>
      <w:r w:rsidRPr="00904882">
        <w:rPr>
          <w:rFonts w:hint="cs"/>
          <w:rtl/>
          <w:lang w:bidi="fa-IR"/>
        </w:rPr>
        <w:t>و همچنين مسلم و بخاري از ابي بكره روايت كرده‌اند « رسول خدا فرمود : حاضرين آن را به غائبين برسانند شايد آنها از شما بهتر بفهمند »</w:t>
      </w:r>
    </w:p>
    <w:p w:rsidR="00B72FEA" w:rsidRPr="00904882" w:rsidRDefault="00B72FEA" w:rsidP="004308B5">
      <w:pPr>
        <w:spacing w:line="288" w:lineRule="auto"/>
        <w:ind w:firstLine="206"/>
        <w:rPr>
          <w:rFonts w:hint="cs"/>
          <w:rtl/>
          <w:lang w:bidi="fa-IR"/>
        </w:rPr>
      </w:pPr>
      <w:r w:rsidRPr="00904882">
        <w:rPr>
          <w:rFonts w:hint="cs"/>
          <w:rtl/>
          <w:lang w:bidi="fa-IR"/>
        </w:rPr>
        <w:t>و امام احمد از زيد بن ثابت روايت كرده « خداوندا فردي را كه از من حديث مي‌شنود و به مردم ابلاغ مي‌نمايد سعادتمند نما، شايد فرد دوم از اولي آگاه باشد »</w:t>
      </w:r>
    </w:p>
    <w:p w:rsidR="00B72FEA" w:rsidRPr="00904882" w:rsidRDefault="00B72FEA" w:rsidP="004308B5">
      <w:pPr>
        <w:spacing w:line="288" w:lineRule="auto"/>
        <w:ind w:firstLine="206"/>
        <w:rPr>
          <w:rFonts w:hint="cs"/>
          <w:rtl/>
          <w:lang w:bidi="fa-IR"/>
        </w:rPr>
      </w:pPr>
      <w:r w:rsidRPr="00904882">
        <w:rPr>
          <w:rFonts w:hint="cs"/>
          <w:rtl/>
          <w:lang w:bidi="fa-IR"/>
        </w:rPr>
        <w:t>ترمذي از ابن مسعود و امام احمد از جبير بن مطعم مثل حديث گذشته را روايت كرده‌اند بخاري روايت كرد : « رسول اكرم به سفيران عبدالقيس بعد از اينكه آنها را به چهار چيز دستور داد و از چهار چيز نهي كرد،  فرمود : اين را حفظ كنيد و براي افراد ديگر تعريف نمايد »</w:t>
      </w:r>
    </w:p>
    <w:p w:rsidR="00B72FEA" w:rsidRPr="00904882" w:rsidRDefault="00B72FEA" w:rsidP="004308B5">
      <w:pPr>
        <w:spacing w:line="288" w:lineRule="auto"/>
        <w:ind w:firstLine="206"/>
        <w:rPr>
          <w:rFonts w:hint="cs"/>
          <w:rtl/>
          <w:lang w:bidi="fa-IR"/>
        </w:rPr>
      </w:pPr>
      <w:r w:rsidRPr="00904882">
        <w:rPr>
          <w:rFonts w:hint="cs"/>
          <w:rtl/>
          <w:lang w:bidi="fa-IR"/>
        </w:rPr>
        <w:t xml:space="preserve">شافعي و غيره از ابي </w:t>
      </w:r>
      <w:r w:rsidR="00634F11">
        <w:rPr>
          <w:rFonts w:hint="cs"/>
          <w:rtl/>
          <w:lang w:bidi="fa-IR"/>
        </w:rPr>
        <w:t>رافع روايت كرده كه پيامبر</w:t>
      </w:r>
      <w:r w:rsidR="00634F11">
        <w:rPr>
          <w:rFonts w:hint="cs"/>
          <w:lang w:bidi="fa-IR"/>
        </w:rPr>
        <w:sym w:font="AGA Arabesque" w:char="F065"/>
      </w:r>
      <w:r w:rsidR="00634F11">
        <w:rPr>
          <w:rFonts w:hint="cs"/>
          <w:rtl/>
          <w:lang w:bidi="fa-IR"/>
        </w:rPr>
        <w:t xml:space="preserve"> فرمود</w:t>
      </w:r>
      <w:r w:rsidRPr="00904882">
        <w:rPr>
          <w:rFonts w:hint="cs"/>
          <w:rtl/>
          <w:lang w:bidi="fa-IR"/>
        </w:rPr>
        <w:t xml:space="preserve">: « هيچ كس از شما متكبرانه بر روي صندلي ننشيند و وقتي كه دستوري از دستورات من براي او بيان شد بگويد من اين را نمي‌شناسم و تنها كتاب خدا را مي‌پذيرم » و احاديث فراوان ديگري در بحث ادله اثبات سنت ذكر كرديم؛ آيا دستور به تبليغ و حفظ حديث و هشدار به سازندگان حديث قوي‌ترين </w:t>
      </w:r>
      <w:r w:rsidR="00634F11">
        <w:rPr>
          <w:rFonts w:hint="cs"/>
          <w:rtl/>
          <w:lang w:bidi="fa-IR"/>
        </w:rPr>
        <w:t>دليل بر اهتمام رسول به سنت نيست</w:t>
      </w:r>
      <w:r w:rsidRPr="00904882">
        <w:rPr>
          <w:rFonts w:hint="cs"/>
          <w:rtl/>
          <w:lang w:bidi="fa-IR"/>
        </w:rPr>
        <w:t>؟ آيا دليل بر حجيت سنت نيس</w:t>
      </w:r>
      <w:r w:rsidR="00634F11">
        <w:rPr>
          <w:rFonts w:hint="cs"/>
          <w:rtl/>
          <w:lang w:bidi="fa-IR"/>
        </w:rPr>
        <w:t>ت ؟ و الا هدف از اين كارها چيست</w:t>
      </w:r>
      <w:r w:rsidRPr="00904882">
        <w:rPr>
          <w:rFonts w:hint="cs"/>
          <w:rtl/>
          <w:lang w:bidi="fa-IR"/>
        </w:rPr>
        <w:t>؟ آ</w:t>
      </w:r>
      <w:r w:rsidR="00634F11">
        <w:rPr>
          <w:rFonts w:hint="cs"/>
          <w:rtl/>
          <w:lang w:bidi="fa-IR"/>
        </w:rPr>
        <w:t>يا كلام مبارك رسول كه مي‌فرمايد: «</w:t>
      </w:r>
      <w:r w:rsidRPr="00904882">
        <w:rPr>
          <w:rFonts w:hint="cs"/>
          <w:rtl/>
          <w:lang w:bidi="fa-IR"/>
        </w:rPr>
        <w:t>بسياري از حاملان فقه فقيه نيستند و بسياري از اف</w:t>
      </w:r>
      <w:r w:rsidR="00634F11">
        <w:rPr>
          <w:rFonts w:hint="cs"/>
          <w:rtl/>
          <w:lang w:bidi="fa-IR"/>
        </w:rPr>
        <w:t xml:space="preserve">رادي كه فقه براي آنها حمل و نقل </w:t>
      </w:r>
      <w:r w:rsidRPr="00904882">
        <w:rPr>
          <w:rFonts w:hint="cs"/>
          <w:rtl/>
          <w:lang w:bidi="fa-IR"/>
        </w:rPr>
        <w:t>مي‌شوند از حامل و ناقل آگاه‌تر هستند » دليل بر تبليغ سنت رسول اكرم</w:t>
      </w:r>
      <w:r w:rsidR="00634F11">
        <w:rPr>
          <w:rFonts w:hint="cs"/>
          <w:lang w:bidi="fa-IR"/>
        </w:rPr>
        <w:sym w:font="AGA Arabesque" w:char="F065"/>
      </w:r>
      <w:r w:rsidR="00634F11">
        <w:rPr>
          <w:rFonts w:hint="cs"/>
          <w:rtl/>
          <w:lang w:bidi="fa-IR"/>
        </w:rPr>
        <w:t xml:space="preserve"> نيست</w:t>
      </w:r>
      <w:r w:rsidRPr="00904882">
        <w:rPr>
          <w:rFonts w:hint="cs"/>
          <w:rtl/>
          <w:lang w:bidi="fa-IR"/>
        </w:rPr>
        <w:t>؟ و آيا از اين نص احساس نمي‌شود كه نسل بعدي ا</w:t>
      </w:r>
      <w:r w:rsidR="00634F11">
        <w:rPr>
          <w:rFonts w:hint="cs"/>
          <w:rtl/>
          <w:lang w:bidi="fa-IR"/>
        </w:rPr>
        <w:t>هتمام فراواني به سنت خواهند داد</w:t>
      </w:r>
      <w:r w:rsidRPr="00904882">
        <w:rPr>
          <w:rFonts w:hint="cs"/>
          <w:rtl/>
          <w:lang w:bidi="fa-IR"/>
        </w:rPr>
        <w:t>؟ و آيا اين بدان معني نيست كه</w:t>
      </w:r>
      <w:r w:rsidR="00634F11">
        <w:rPr>
          <w:rFonts w:hint="cs"/>
          <w:rtl/>
          <w:lang w:bidi="fa-IR"/>
        </w:rPr>
        <w:t xml:space="preserve"> احكام و دستورات حديث حجت هستند</w:t>
      </w:r>
      <w:r w:rsidRPr="00904882">
        <w:rPr>
          <w:rFonts w:hint="cs"/>
          <w:rtl/>
          <w:lang w:bidi="fa-IR"/>
        </w:rPr>
        <w:t>؟ آيا اگر کسی يك ذره عقل داشته باشد مي‌گويد دستورات پيامبر به تبليغ و حفظ حديث براي بحث و شب‌ نشيني در مجالس است، مانند تاريخ پادشاهان و حكمرانان ؟ نه، پيامبر خيلي بزرگتر است كه امتش را به اين لهو و لعب فرا بخواند .</w:t>
      </w:r>
    </w:p>
    <w:p w:rsidR="00B72FEA" w:rsidRPr="00904882" w:rsidRDefault="00B72FEA" w:rsidP="00634F11">
      <w:pPr>
        <w:spacing w:line="288" w:lineRule="auto"/>
        <w:ind w:firstLine="206"/>
        <w:rPr>
          <w:rFonts w:hint="cs"/>
          <w:rtl/>
          <w:lang w:bidi="fa-IR"/>
        </w:rPr>
      </w:pPr>
      <w:r w:rsidRPr="00904882">
        <w:rPr>
          <w:rFonts w:hint="cs"/>
          <w:rtl/>
          <w:lang w:bidi="fa-IR"/>
        </w:rPr>
        <w:t>و حالا تعليق امام شافعي بر حديث ابن مسعود را ذكر مي‌كنيم كه مطالب گذشته را تأييد مي‌كند، شافعي</w:t>
      </w:r>
      <w:r w:rsidR="00634F11">
        <w:rPr>
          <w:rStyle w:val="a3"/>
          <w:rtl/>
          <w:lang w:bidi="fa-IR"/>
        </w:rPr>
        <w:footnoteReference w:id="426"/>
      </w:r>
      <w:r w:rsidRPr="00904882">
        <w:rPr>
          <w:rFonts w:hint="cs"/>
          <w:rtl/>
          <w:lang w:bidi="fa-IR"/>
        </w:rPr>
        <w:t xml:space="preserve"> </w:t>
      </w:r>
      <w:r w:rsidR="00634F11">
        <w:rPr>
          <w:rFonts w:hint="cs"/>
          <w:rtl/>
          <w:lang w:bidi="fa-IR"/>
        </w:rPr>
        <w:t>مي‌فرماید</w:t>
      </w:r>
      <w:r w:rsidRPr="00904882">
        <w:rPr>
          <w:rFonts w:hint="cs"/>
          <w:rtl/>
          <w:lang w:bidi="fa-IR"/>
        </w:rPr>
        <w:t>: « وقتي رسول اكرم</w:t>
      </w:r>
      <w:r w:rsidR="00634F11">
        <w:rPr>
          <w:rFonts w:hint="cs"/>
          <w:lang w:bidi="fa-IR"/>
        </w:rPr>
        <w:sym w:font="AGA Arabesque" w:char="F065"/>
      </w:r>
      <w:r w:rsidRPr="00904882">
        <w:rPr>
          <w:rFonts w:hint="cs"/>
          <w:rtl/>
          <w:lang w:bidi="fa-IR"/>
        </w:rPr>
        <w:t xml:space="preserve"> مردم را تشويق مي‌كند كه به سخنانش گوش دهند و آن را حفظ كنند و اداء نمايند بر اين دلالت دارد كه رسول اكرم</w:t>
      </w:r>
      <w:r w:rsidR="00634F11">
        <w:rPr>
          <w:rFonts w:hint="cs"/>
          <w:lang w:bidi="fa-IR"/>
        </w:rPr>
        <w:sym w:font="AGA Arabesque" w:char="F065"/>
      </w:r>
      <w:r w:rsidRPr="00904882">
        <w:rPr>
          <w:rFonts w:hint="cs"/>
          <w:rtl/>
          <w:lang w:bidi="fa-IR"/>
        </w:rPr>
        <w:t xml:space="preserve"> تنها به چيزي دستور مي‌فرمايد كه حجت باشد و تنها حرام و حلالي از او روايت مي‌شود كه مردم بايد از آنها اجتناب كنند و يا انجام دهند، و يا سفارش دنيوي و اخروي از او روايت مي‌شود و ممكن است چنين چيزهاي را غير فقيهي به عالم و فقيه ديگري برساند »</w:t>
      </w:r>
    </w:p>
    <w:p w:rsidR="00B72FEA" w:rsidRPr="00904882" w:rsidRDefault="00B72FEA" w:rsidP="004308B5">
      <w:pPr>
        <w:spacing w:line="288" w:lineRule="auto"/>
        <w:ind w:firstLine="206"/>
        <w:rPr>
          <w:rFonts w:hint="cs"/>
          <w:rtl/>
          <w:lang w:bidi="fa-IR"/>
        </w:rPr>
      </w:pPr>
      <w:r w:rsidRPr="00904882">
        <w:rPr>
          <w:rFonts w:hint="cs"/>
          <w:rtl/>
          <w:lang w:bidi="fa-IR"/>
        </w:rPr>
        <w:t>سپس مي‌گويم « چرا دروغ گفتن بر زبان رسول</w:t>
      </w:r>
      <w:r w:rsidR="005E3DE9">
        <w:rPr>
          <w:rFonts w:hint="cs"/>
          <w:rtl/>
          <w:lang w:bidi="fa-IR"/>
        </w:rPr>
        <w:t xml:space="preserve"> الله</w:t>
      </w:r>
      <w:r w:rsidR="005E3DE9">
        <w:rPr>
          <w:rFonts w:hint="cs"/>
          <w:lang w:bidi="fa-IR"/>
        </w:rPr>
        <w:sym w:font="AGA Arabesque" w:char="F065"/>
      </w:r>
      <w:r w:rsidRPr="00904882">
        <w:rPr>
          <w:rFonts w:hint="cs"/>
          <w:rtl/>
          <w:lang w:bidi="fa-IR"/>
        </w:rPr>
        <w:t xml:space="preserve"> چنين جرم بزرگي به حساب مي‌آيد اما دروغ بر زبان انسانها</w:t>
      </w:r>
      <w:r w:rsidR="005E3DE9">
        <w:rPr>
          <w:rFonts w:hint="cs"/>
          <w:rtl/>
          <w:lang w:bidi="fa-IR"/>
        </w:rPr>
        <w:t>ی</w:t>
      </w:r>
      <w:r w:rsidRPr="00904882">
        <w:rPr>
          <w:rFonts w:hint="cs"/>
          <w:rtl/>
          <w:lang w:bidi="fa-IR"/>
        </w:rPr>
        <w:t xml:space="preserve"> ديگر چنين حكمي ندارد، چون حرمت دومي به اندازه اولي نيست و الا چنين حكمي در مورد اولي صادر نمي‌شد .</w:t>
      </w:r>
    </w:p>
    <w:p w:rsidR="00B72FEA" w:rsidRPr="00904882" w:rsidRDefault="00B72FEA" w:rsidP="004308B5">
      <w:pPr>
        <w:spacing w:line="288" w:lineRule="auto"/>
        <w:ind w:firstLine="206"/>
        <w:rPr>
          <w:rFonts w:hint="cs"/>
          <w:rtl/>
          <w:lang w:bidi="fa-IR"/>
        </w:rPr>
      </w:pPr>
      <w:r w:rsidRPr="00904882">
        <w:rPr>
          <w:rFonts w:hint="cs"/>
          <w:rtl/>
          <w:lang w:bidi="fa-IR"/>
        </w:rPr>
        <w:t>بدون شك علتش اين است كه دروغ بر زبان رسول اكرم</w:t>
      </w:r>
      <w:r w:rsidR="005E3DE9">
        <w:rPr>
          <w:rFonts w:hint="cs"/>
          <w:lang w:bidi="fa-IR"/>
        </w:rPr>
        <w:sym w:font="AGA Arabesque" w:char="F065"/>
      </w:r>
      <w:r w:rsidRPr="00904882">
        <w:rPr>
          <w:rFonts w:hint="cs"/>
          <w:rtl/>
          <w:lang w:bidi="fa-IR"/>
        </w:rPr>
        <w:t xml:space="preserve"> موجب تغيير احكام شرعي مي‌شود، حلال</w:t>
      </w:r>
      <w:r w:rsidR="005E3DE9">
        <w:rPr>
          <w:rFonts w:hint="cs"/>
          <w:rtl/>
          <w:lang w:bidi="fa-IR"/>
        </w:rPr>
        <w:t xml:space="preserve"> را</w:t>
      </w:r>
      <w:r w:rsidRPr="00904882">
        <w:rPr>
          <w:rFonts w:hint="cs"/>
          <w:rtl/>
          <w:lang w:bidi="fa-IR"/>
        </w:rPr>
        <w:t xml:space="preserve"> حرام و حرام</w:t>
      </w:r>
      <w:r w:rsidR="005E3DE9">
        <w:rPr>
          <w:rFonts w:hint="cs"/>
          <w:rtl/>
          <w:lang w:bidi="fa-IR"/>
        </w:rPr>
        <w:t xml:space="preserve"> را حلال مي‌کند</w:t>
      </w:r>
      <w:r w:rsidRPr="00904882">
        <w:rPr>
          <w:rFonts w:hint="cs"/>
          <w:rtl/>
          <w:lang w:bidi="fa-IR"/>
        </w:rPr>
        <w:t xml:space="preserve"> و چنين چيزي نتيجه حجيت بودن احاديث رسول</w:t>
      </w:r>
      <w:r w:rsidR="005E3DE9">
        <w:rPr>
          <w:rFonts w:hint="cs"/>
          <w:rtl/>
          <w:lang w:bidi="fa-IR"/>
        </w:rPr>
        <w:t xml:space="preserve"> الله </w:t>
      </w:r>
      <w:r w:rsidR="005E3DE9">
        <w:rPr>
          <w:rFonts w:hint="cs"/>
          <w:lang w:bidi="fa-IR"/>
        </w:rPr>
        <w:sym w:font="AGA Arabesque" w:char="F065"/>
      </w:r>
      <w:r w:rsidRPr="00904882">
        <w:rPr>
          <w:rFonts w:hint="cs"/>
          <w:rtl/>
          <w:lang w:bidi="fa-IR"/>
        </w:rPr>
        <w:t xml:space="preserve"> است، اگر مي‌خواهيد يقين بيشتري به مطالب گذشته پيدا كنيد به روايت مسلم و بخاري از مغيره توجه نماي</w:t>
      </w:r>
      <w:r w:rsidR="005E3DE9">
        <w:rPr>
          <w:rFonts w:hint="cs"/>
          <w:rtl/>
          <w:lang w:bidi="fa-IR"/>
        </w:rPr>
        <w:t>ید كه مي‌فرمايد</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چون دروغ گفتن بر زبان من مانند دروغ گفتن بر زبان شما نيست هر كس بر زبان من عمدي دروغ گويد بايد جايگاه خودش را در جهنم آماده و مهيا سازد . »</w:t>
      </w:r>
    </w:p>
    <w:p w:rsidR="00B72FEA" w:rsidRPr="00904882" w:rsidRDefault="00B72FEA" w:rsidP="004308B5">
      <w:pPr>
        <w:spacing w:line="288" w:lineRule="auto"/>
        <w:ind w:firstLine="206"/>
        <w:rPr>
          <w:rFonts w:hint="cs"/>
          <w:rtl/>
          <w:lang w:bidi="fa-IR"/>
        </w:rPr>
      </w:pPr>
      <w:r w:rsidRPr="00904882">
        <w:rPr>
          <w:rFonts w:hint="cs"/>
          <w:rtl/>
          <w:lang w:bidi="fa-IR"/>
        </w:rPr>
        <w:t>يا روايت امام مسلم از ابوهريره كه مي‌فرمايد :</w:t>
      </w:r>
    </w:p>
    <w:p w:rsidR="00B72FEA" w:rsidRPr="00904882" w:rsidRDefault="00B72FEA" w:rsidP="004308B5">
      <w:pPr>
        <w:spacing w:line="288" w:lineRule="auto"/>
        <w:ind w:firstLine="206"/>
        <w:rPr>
          <w:rFonts w:hint="cs"/>
          <w:rtl/>
          <w:lang w:bidi="fa-IR"/>
        </w:rPr>
      </w:pPr>
      <w:r w:rsidRPr="00904882">
        <w:rPr>
          <w:rFonts w:hint="cs"/>
          <w:rtl/>
          <w:lang w:bidi="fa-IR"/>
        </w:rPr>
        <w:t>« در آخر زمان دجالاني احاديث رسول را براي شما مي‌آورند كه پدران شما آنها را نشنيده‌ است مواظب باشيد بر اساس آنها فتوا ندهيد و خود و ديگران را گمراه كنيد »</w:t>
      </w:r>
    </w:p>
    <w:p w:rsidR="00B72FEA" w:rsidRPr="00904882" w:rsidRDefault="005E3DE9" w:rsidP="004308B5">
      <w:pPr>
        <w:spacing w:line="288" w:lineRule="auto"/>
        <w:ind w:firstLine="206"/>
        <w:rPr>
          <w:rFonts w:hint="cs"/>
          <w:rtl/>
          <w:lang w:bidi="fa-IR"/>
        </w:rPr>
      </w:pPr>
      <w:r>
        <w:rPr>
          <w:rFonts w:hint="cs"/>
          <w:rtl/>
          <w:lang w:bidi="fa-IR"/>
        </w:rPr>
        <w:t>خودت بگو</w:t>
      </w:r>
      <w:r w:rsidR="00B72FEA" w:rsidRPr="00904882">
        <w:rPr>
          <w:rFonts w:hint="cs"/>
          <w:rtl/>
          <w:lang w:bidi="fa-IR"/>
        </w:rPr>
        <w:t>: اگر حديث رسول حجت نباشد مستلزم چنين تهد</w:t>
      </w:r>
      <w:r>
        <w:rPr>
          <w:rFonts w:hint="cs"/>
          <w:rtl/>
          <w:lang w:bidi="fa-IR"/>
        </w:rPr>
        <w:t>يدي نسبت به جاعلان حديث روا است؟ چرا موجب فتنه و گمراهي مي‌شود</w:t>
      </w:r>
      <w:r w:rsidR="00B72FEA" w:rsidRPr="00904882">
        <w:rPr>
          <w:rFonts w:hint="cs"/>
          <w:rtl/>
          <w:lang w:bidi="fa-IR"/>
        </w:rPr>
        <w:t>؟ اگر هدف از احاديث رسول تنها براي لهو و لعب باشد مانند اشعار و اخبار امت‌ها و پادشاهان گذشته ص</w:t>
      </w:r>
      <w:r>
        <w:rPr>
          <w:rFonts w:hint="cs"/>
          <w:rtl/>
          <w:lang w:bidi="fa-IR"/>
        </w:rPr>
        <w:t>ادق و كاذب در آن چه فرقي داشتند</w:t>
      </w:r>
      <w:r w:rsidR="00B72FEA" w:rsidRPr="00904882">
        <w:rPr>
          <w:rFonts w:hint="cs"/>
          <w:rtl/>
          <w:lang w:bidi="fa-IR"/>
        </w:rPr>
        <w:t>؟ اگر تفاوت حياتي بين آنها نباشد مستلزم چنين تهديدي خواهد بود ؟</w:t>
      </w:r>
    </w:p>
    <w:p w:rsidR="005E3DE9" w:rsidRDefault="005E3DE9" w:rsidP="005E3DE9">
      <w:pPr>
        <w:spacing w:line="288" w:lineRule="auto"/>
        <w:ind w:firstLine="206"/>
        <w:rPr>
          <w:rFonts w:hint="cs"/>
          <w:rtl/>
          <w:lang w:bidi="fa-IR"/>
        </w:rPr>
      </w:pPr>
      <w:r>
        <w:rPr>
          <w:rFonts w:hint="cs"/>
          <w:rtl/>
          <w:lang w:bidi="fa-IR"/>
        </w:rPr>
        <w:t>خلاصه</w:t>
      </w:r>
      <w:r w:rsidR="00B72FEA" w:rsidRPr="00904882">
        <w:rPr>
          <w:rFonts w:hint="cs"/>
          <w:rtl/>
          <w:lang w:bidi="fa-IR"/>
        </w:rPr>
        <w:t>: تمام مطالب گذشته ندا در مي‌دهند كه سنت حجت است و مانند دستور و نهي مستقيم رسول اكرم</w:t>
      </w:r>
      <w:r>
        <w:rPr>
          <w:rFonts w:hint="cs"/>
          <w:lang w:bidi="fa-IR"/>
        </w:rPr>
        <w:sym w:font="AGA Arabesque" w:char="F065"/>
      </w:r>
      <w:r w:rsidR="00B72FEA" w:rsidRPr="00904882">
        <w:rPr>
          <w:rFonts w:hint="cs"/>
          <w:rtl/>
          <w:lang w:bidi="fa-IR"/>
        </w:rPr>
        <w:t xml:space="preserve"> است، اگر كسي عقل و فهم داش</w:t>
      </w:r>
      <w:r>
        <w:rPr>
          <w:rFonts w:hint="cs"/>
          <w:rtl/>
          <w:lang w:bidi="fa-IR"/>
        </w:rPr>
        <w:t>ته باشد</w:t>
      </w:r>
      <w:r w:rsidR="00B72FEA" w:rsidRPr="00904882">
        <w:rPr>
          <w:rFonts w:hint="cs"/>
          <w:rtl/>
          <w:lang w:bidi="fa-IR"/>
        </w:rPr>
        <w:t>، و چنين دستواتي به مثابه رغبت و اشتياق رسول اكرم در حفظ و تبليغ سنت است با اين همه دلائل، چه کسی گمان مي‌كند كه نهي رسول به معني عدم اشتياق و رغبت به حفظ و تبليغ سنت است؟</w:t>
      </w:r>
      <w:bookmarkStart w:id="108" w:name="_Toc218880684"/>
    </w:p>
    <w:p w:rsidR="005E3DE9" w:rsidRPr="008C0FF1" w:rsidRDefault="00B72FEA" w:rsidP="008C0FF1">
      <w:pPr>
        <w:spacing w:line="288" w:lineRule="auto"/>
        <w:ind w:hanging="10"/>
        <w:rPr>
          <w:rFonts w:ascii="Times New Roman" w:hAnsi="Times New Roman"/>
          <w:lang w:bidi="fa-IR"/>
        </w:rPr>
      </w:pPr>
      <w:r>
        <w:rPr>
          <w:rFonts w:ascii="QCF_BSML" w:hAnsi="QCF_BSML" w:cs="QCF_BSML"/>
          <w:color w:val="000000"/>
          <w:rtl/>
          <w:lang w:bidi="fa-IR"/>
        </w:rPr>
        <w:t xml:space="preserve">ﭽ </w:t>
      </w:r>
      <w:r>
        <w:rPr>
          <w:rFonts w:ascii="QCF_P410" w:hAnsi="QCF_P410" w:cs="QCF_P410"/>
          <w:color w:val="000000"/>
          <w:rtl/>
          <w:lang w:bidi="fa-IR"/>
        </w:rPr>
        <w:t>ﭛ  ﭜ  ﭝ  ﭞ  ﭟ  ﭠ  ﭡ   ﭢ  ﭣ  ﭤ   ﭥ  ﭦ  ﭧ  ﭨ  ﭩ    ﭪ       ﭫ  ﭬ</w:t>
      </w:r>
      <w:r>
        <w:rPr>
          <w:rFonts w:ascii="QCF_P410" w:hAnsi="QCF_P410" w:cs="QCF_P410"/>
          <w:color w:val="0000A5"/>
          <w:rtl/>
          <w:lang w:bidi="fa-IR"/>
        </w:rPr>
        <w:t>ﭭ</w:t>
      </w:r>
      <w:r>
        <w:rPr>
          <w:rFonts w:ascii="QCF_P410" w:hAnsi="QCF_P410" w:cs="QCF_P410"/>
          <w:color w:val="000000"/>
          <w:rtl/>
          <w:lang w:bidi="fa-IR"/>
        </w:rPr>
        <w:t xml:space="preserve">  ﭮ  ﭯ  ﭰ    ﭱ  ﭲ  ﭳ  ﭴ  ﭵ  ﭶ  </w:t>
      </w:r>
      <w:r>
        <w:rPr>
          <w:rFonts w:ascii="QCF_BSML" w:hAnsi="QCF_BSML" w:cs="QCF_BSML"/>
          <w:color w:val="000000"/>
          <w:rtl/>
          <w:lang w:bidi="fa-IR"/>
        </w:rPr>
        <w:t>ﭼ</w:t>
      </w:r>
      <w:r w:rsidR="005E3DE9">
        <w:rPr>
          <w:rFonts w:cs="Arial"/>
          <w:color w:val="000000"/>
          <w:sz w:val="18"/>
          <w:szCs w:val="18"/>
          <w:rtl/>
          <w:lang w:bidi="fa-IR"/>
        </w:rPr>
        <w:t xml:space="preserve"> </w:t>
      </w:r>
      <w:r w:rsidR="005E3DE9">
        <w:rPr>
          <w:rFonts w:cs="Arial"/>
          <w:color w:val="000000"/>
          <w:sz w:val="27"/>
          <w:szCs w:val="27"/>
          <w:rtl/>
          <w:lang w:bidi="fa-IR"/>
        </w:rPr>
        <w:t>الروم: ٥٢ – ٥٣</w:t>
      </w:r>
    </w:p>
    <w:bookmarkEnd w:id="108"/>
    <w:p w:rsidR="00B72FEA" w:rsidRPr="00D47EBC" w:rsidRDefault="00B72FEA" w:rsidP="004308B5">
      <w:pPr>
        <w:spacing w:line="288" w:lineRule="auto"/>
        <w:rPr>
          <w:rFonts w:hint="cs"/>
          <w:rtl/>
          <w:lang w:bidi="fa-IR"/>
        </w:rPr>
      </w:pPr>
      <w:r w:rsidRPr="00D47EBC">
        <w:rPr>
          <w:rtl/>
          <w:lang w:bidi="fa-IR"/>
        </w:rPr>
        <w:t xml:space="preserve">‏ </w:t>
      </w:r>
      <w:r>
        <w:rPr>
          <w:rFonts w:hint="cs"/>
          <w:rtl/>
          <w:lang w:bidi="fa-IR"/>
        </w:rPr>
        <w:t>(</w:t>
      </w:r>
      <w:r w:rsidRPr="00D47EBC">
        <w:rPr>
          <w:rtl/>
          <w:lang w:bidi="fa-IR"/>
        </w:rPr>
        <w:t>تو ( اي پيغمبر ! ) نمي‌تواني صداي خود را به گوش مردگان برساني ( و كافران را مؤمن گرداني ) و نمي‌تواني صدا را به گوش كران برساني ، هنگامي كه روي برمي‌گردانند و مي‌روند . ‏ همچنين تو نمي‌تواني نابينايان ( كوردلي را كه صندوق دل خود را بر روي حق بسته‌اند ) از گمراهيشان ( نجات و به راستاي جاده حق ) راهنمائي كني . تو تنها مي‌تواني ( سخنان حق خود را ) به گوش كساني برساني كه آيات ما را باور مي‌دارند ، چرا كه آنان تسليم ( حق و حقيقت ) هستند . ‏</w:t>
      </w:r>
      <w:r>
        <w:rPr>
          <w:rFonts w:hint="cs"/>
          <w:rtl/>
          <w:lang w:bidi="fa-IR"/>
        </w:rPr>
        <w:t>)</w:t>
      </w:r>
      <w:r w:rsidRPr="00D47EBC">
        <w:rPr>
          <w:rtl/>
          <w:lang w:bidi="fa-IR"/>
        </w:rPr>
        <w:t>‏</w:t>
      </w:r>
    </w:p>
    <w:p w:rsidR="005E3DE9" w:rsidRDefault="005E3DE9" w:rsidP="005E3DE9">
      <w:pPr>
        <w:pStyle w:val="2"/>
        <w:rPr>
          <w:rFonts w:hint="cs"/>
          <w:rtl/>
          <w:lang w:bidi="fa-IR"/>
        </w:rPr>
      </w:pPr>
    </w:p>
    <w:p w:rsidR="00B72FEA" w:rsidRPr="00904882" w:rsidRDefault="005E3DE9" w:rsidP="005E3DE9">
      <w:pPr>
        <w:pStyle w:val="2"/>
        <w:rPr>
          <w:rFonts w:hint="cs"/>
          <w:rtl/>
          <w:lang w:bidi="fa-IR"/>
        </w:rPr>
      </w:pPr>
      <w:bookmarkStart w:id="109" w:name="_Toc219142792"/>
      <w:r>
        <w:rPr>
          <w:rFonts w:hint="cs"/>
          <w:rtl/>
          <w:lang w:bidi="fa-IR"/>
        </w:rPr>
        <w:t xml:space="preserve">حكمت </w:t>
      </w:r>
      <w:r w:rsidR="00B72FEA" w:rsidRPr="00904882">
        <w:rPr>
          <w:rFonts w:hint="cs"/>
          <w:rtl/>
          <w:lang w:bidi="fa-IR"/>
        </w:rPr>
        <w:t xml:space="preserve"> نهي از كتابت</w:t>
      </w:r>
      <w:bookmarkEnd w:id="109"/>
    </w:p>
    <w:p w:rsidR="00B72FEA" w:rsidRPr="00904882" w:rsidRDefault="00B72FEA" w:rsidP="004308B5">
      <w:pPr>
        <w:spacing w:line="288" w:lineRule="auto"/>
        <w:ind w:firstLine="206"/>
        <w:rPr>
          <w:rFonts w:hint="cs"/>
          <w:rtl/>
          <w:lang w:bidi="fa-IR"/>
        </w:rPr>
      </w:pPr>
      <w:r w:rsidRPr="00904882">
        <w:rPr>
          <w:rFonts w:hint="cs"/>
          <w:rtl/>
          <w:lang w:bidi="fa-IR"/>
        </w:rPr>
        <w:t>اگر گفته ش</w:t>
      </w:r>
      <w:r w:rsidR="005E3DE9">
        <w:rPr>
          <w:rFonts w:hint="cs"/>
          <w:rtl/>
          <w:lang w:bidi="fa-IR"/>
        </w:rPr>
        <w:t>ود</w:t>
      </w:r>
      <w:r w:rsidRPr="00904882">
        <w:rPr>
          <w:rFonts w:hint="cs"/>
          <w:rtl/>
          <w:lang w:bidi="fa-IR"/>
        </w:rPr>
        <w:t>: تا حالا تو حكمت دستور به نوشتن كتاب و ننوشتن سنت را بيان كرده‌ايد ولي حكمت‌هايي كه ذكر كرديد مانند معجزه نبودن و تلاوت نكردن يا شارع بودن يا حجم فراوان و غيره هيچكدام نمي‌توانند انگيزه‌اي براي نهي از نوشتن حديث باشد پس در نهي از نوشتن چه حكمتي نهفته ا</w:t>
      </w:r>
      <w:r w:rsidR="005E3DE9">
        <w:rPr>
          <w:rFonts w:hint="cs"/>
          <w:rtl/>
          <w:lang w:bidi="fa-IR"/>
        </w:rPr>
        <w:t xml:space="preserve">ست؟ </w:t>
      </w:r>
    </w:p>
    <w:p w:rsidR="00B72FEA" w:rsidRPr="00904882" w:rsidRDefault="00B72FEA" w:rsidP="005E3DE9">
      <w:pPr>
        <w:pStyle w:val="3"/>
        <w:rPr>
          <w:rFonts w:hint="cs"/>
          <w:rtl/>
          <w:lang w:bidi="fa-IR"/>
        </w:rPr>
      </w:pPr>
      <w:bookmarkStart w:id="110" w:name="_Toc219142793"/>
      <w:r w:rsidRPr="00904882">
        <w:rPr>
          <w:rFonts w:hint="cs"/>
          <w:rtl/>
          <w:lang w:bidi="fa-IR"/>
        </w:rPr>
        <w:t>جواب</w:t>
      </w:r>
      <w:bookmarkEnd w:id="110"/>
    </w:p>
    <w:p w:rsidR="00B72FEA" w:rsidRPr="00904882" w:rsidRDefault="00B72FEA" w:rsidP="005E3DE9">
      <w:pPr>
        <w:spacing w:line="288" w:lineRule="auto"/>
        <w:ind w:firstLine="206"/>
        <w:rPr>
          <w:rFonts w:hint="cs"/>
          <w:rtl/>
          <w:lang w:bidi="fa-IR"/>
        </w:rPr>
      </w:pPr>
      <w:r w:rsidRPr="00904882">
        <w:rPr>
          <w:rFonts w:hint="cs"/>
          <w:rtl/>
          <w:lang w:bidi="fa-IR"/>
        </w:rPr>
        <w:t xml:space="preserve">1 </w:t>
      </w:r>
      <w:r w:rsidRPr="00904882">
        <w:rPr>
          <w:rFonts w:ascii="Times New Roman" w:hAnsi="Times New Roman" w:cs="Times New Roman" w:hint="cs"/>
          <w:rtl/>
          <w:lang w:bidi="fa-IR"/>
        </w:rPr>
        <w:t>–</w:t>
      </w:r>
      <w:r w:rsidR="005E3DE9">
        <w:rPr>
          <w:rFonts w:hint="cs"/>
          <w:rtl/>
          <w:lang w:bidi="fa-IR"/>
        </w:rPr>
        <w:t xml:space="preserve"> پيامبر دو نوع سخن داشتند</w:t>
      </w:r>
      <w:r w:rsidRPr="00904882">
        <w:rPr>
          <w:rFonts w:hint="cs"/>
          <w:rtl/>
          <w:lang w:bidi="fa-IR"/>
        </w:rPr>
        <w:t xml:space="preserve">: قرآن و سنت؛ قرآن معجزه ماندگار ايشان بود و بايد كاملاً از آن مخافظت مي‌كرد تا براي لاحقين هم حجت باشد چون وقتي اعجاز قرآن ثابت شد رسالت و صداقت محمد </w:t>
      </w:r>
      <w:r w:rsidR="005E3DE9">
        <w:rPr>
          <w:rFonts w:hint="cs"/>
          <w:lang w:bidi="fa-IR"/>
        </w:rPr>
        <w:sym w:font="AGA Arabesque" w:char="F065"/>
      </w:r>
      <w:r w:rsidR="005E3DE9">
        <w:rPr>
          <w:rFonts w:hint="cs"/>
          <w:rtl/>
          <w:lang w:bidi="fa-IR"/>
        </w:rPr>
        <w:t xml:space="preserve"> </w:t>
      </w:r>
      <w:r w:rsidRPr="00904882">
        <w:rPr>
          <w:rFonts w:hint="cs"/>
          <w:rtl/>
          <w:lang w:bidi="fa-IR"/>
        </w:rPr>
        <w:t>در بيان اينكه اين آيه يا سوره يا كلمه از قرآن است ثابت مي‌ گردد و چنين اخباري براي تمام عرب و غيره عرب قرآن را از غير قرآن جدا مي‌كند .</w:t>
      </w:r>
    </w:p>
    <w:p w:rsidR="00B72FEA" w:rsidRPr="00904882" w:rsidRDefault="00B72FEA" w:rsidP="004308B5">
      <w:pPr>
        <w:spacing w:line="288" w:lineRule="auto"/>
        <w:ind w:firstLine="206"/>
        <w:rPr>
          <w:rFonts w:hint="cs"/>
          <w:rtl/>
          <w:lang w:bidi="fa-IR"/>
        </w:rPr>
      </w:pPr>
      <w:r w:rsidRPr="00904882">
        <w:rPr>
          <w:rFonts w:hint="cs"/>
          <w:rtl/>
          <w:lang w:bidi="fa-IR"/>
        </w:rPr>
        <w:t>اما چون چنين حالتي براي همه انسان‌ها ايجاد نمي‌شود بلكه فقط براي افرادي كه در دوران او به سر مي‌برند ايجاد مي‌گشت و ترس اين وجود داشت كه سامعين در گذشت زمان و قبل از تثبيت در قلوبشان و خوب حفظ نكردن و دچار خطا و اشتباه در طول زمان مخصوصاً در مورد آيه يا كلمه يا حرف واحدي وجود داشت رسول اكرم خيلي حريص بود كه قرآن را براي افراد ديگر كه پيش او نيستند از غير قرآن جدا كند و آن را در چيز مخصوصي نگهداري كند تا مردم ديگر عرب و غيره بدان اطمينان پيدا كنند و در قلوب آنها جا بگيرد و بين مردم شيوع پيدا كند، اگر فردي دچار اشتباه شد امت و افراد ديگر خطای او را گوشزد كنند و او را به صواب برگردانند، اما وقتي رسول اكرم اطمينان كاملي پيدا كرد كه قرآن از غير قرآن جدا شده، اذن نوشتن حديث را صادر فرمود .</w:t>
      </w:r>
    </w:p>
    <w:p w:rsidR="00B72FEA" w:rsidRPr="00904882" w:rsidRDefault="005E3DE9" w:rsidP="004308B5">
      <w:pPr>
        <w:spacing w:line="288" w:lineRule="auto"/>
        <w:ind w:firstLine="206"/>
        <w:rPr>
          <w:rFonts w:hint="cs"/>
          <w:rtl/>
          <w:lang w:bidi="fa-IR"/>
        </w:rPr>
      </w:pPr>
      <w:r>
        <w:rPr>
          <w:rFonts w:hint="cs"/>
          <w:rtl/>
          <w:lang w:bidi="fa-IR"/>
        </w:rPr>
        <w:t xml:space="preserve">2- </w:t>
      </w:r>
      <w:r w:rsidR="00B72FEA" w:rsidRPr="00904882">
        <w:rPr>
          <w:rFonts w:hint="cs"/>
          <w:rtl/>
          <w:lang w:bidi="fa-IR"/>
        </w:rPr>
        <w:t>پيامبر از كتابت حديث نهي فرمود چون مي‌ترسيد بر کتابت تکیه كنند و حفظ كردن - كه طبيعت و اخلاق آنها بود - به دست فراموشي سپرده شود و ملكه حفظ ميان آنها ضعيف گردد، پوشيده و مخفي نيست که اتكاء بر نوشتن و فراموش كردن حفظ، موجب نابود شدن علم و فهم نكردن مي‌شود، همانطور كه در گذشته بيان كرديم (</w:t>
      </w:r>
      <w:r w:rsidR="00B72FEA" w:rsidRPr="00904882">
        <w:rPr>
          <w:rStyle w:val="a3"/>
          <w:rtl/>
          <w:lang w:bidi="fa-IR"/>
        </w:rPr>
        <w:footnoteReference w:id="427"/>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از این رو نهي تنها در خصوص افرادي بود كه داراي ذهني قوي و حافظه فعال بودند، و در عدم فراموش کاری آنان اطمینان دارند، ولي براي افرادي مانند ابي شاه كه اين گونه نبودند اجازه نوشتن فرمود، و وقتي كه احاديث زياد شدند و افراد خبره هم از پس آن بر نمي‌آمدند، اذن عمومي صادر شد، مانند اجازه به عبدالله بن عمر</w:t>
      </w:r>
      <w:r w:rsidR="005E3DE9">
        <w:rPr>
          <w:rFonts w:hint="cs"/>
          <w:rtl/>
          <w:lang w:bidi="fa-IR"/>
        </w:rPr>
        <w:t>.</w:t>
      </w:r>
    </w:p>
    <w:p w:rsidR="00B72FEA" w:rsidRPr="00904882" w:rsidRDefault="005E3DE9" w:rsidP="004308B5">
      <w:pPr>
        <w:spacing w:line="288" w:lineRule="auto"/>
        <w:ind w:firstLine="206"/>
        <w:rPr>
          <w:rFonts w:hint="cs"/>
          <w:rtl/>
          <w:lang w:bidi="fa-IR"/>
        </w:rPr>
      </w:pPr>
      <w:r>
        <w:rPr>
          <w:rFonts w:hint="cs"/>
          <w:rtl/>
          <w:lang w:bidi="fa-IR"/>
        </w:rPr>
        <w:t>اگر كسي بگويد</w:t>
      </w:r>
      <w:r w:rsidR="00B72FEA" w:rsidRPr="00904882">
        <w:rPr>
          <w:rFonts w:hint="cs"/>
          <w:rtl/>
          <w:lang w:bidi="fa-IR"/>
        </w:rPr>
        <w:t xml:space="preserve">: اين ترس در مورد قرآن هم ايجاد مي‌شود </w:t>
      </w:r>
      <w:r>
        <w:rPr>
          <w:rFonts w:hint="cs"/>
          <w:rtl/>
          <w:lang w:bidi="fa-IR"/>
        </w:rPr>
        <w:t>پس چرا تنها از نوشتن سنت نهي شد</w:t>
      </w:r>
      <w:r w:rsidR="00B72FEA" w:rsidRPr="00904882">
        <w:rPr>
          <w:rFonts w:hint="cs"/>
          <w:rtl/>
          <w:lang w:bidi="fa-IR"/>
        </w:rPr>
        <w:t>؟ مي‌گويم اسباب ديگري در خصوص قرآن وجود دارند که معارض اين حكمت هستند و اين اسباب خواهان نوشتن قرآن مي‌باشند و بلكه این اسباب بر آن حكمت غالب و چيره مي‌شوند و بسیار تأثير گذار هستند طوری كه نوشتن قرآن هيچ زياني ايجاد نكند؛ و اين اسباب عبارت‌اند از خواندن قرآن در نماز و اعجاز آن و غيره كه در گذشته آنها را توضيح داديم .</w:t>
      </w:r>
    </w:p>
    <w:p w:rsidR="00B72FEA" w:rsidRPr="00904882" w:rsidRDefault="00B72FEA" w:rsidP="004308B5">
      <w:pPr>
        <w:spacing w:line="288" w:lineRule="auto"/>
        <w:ind w:firstLine="206"/>
        <w:rPr>
          <w:rFonts w:hint="cs"/>
          <w:rtl/>
          <w:lang w:bidi="fa-IR"/>
        </w:rPr>
      </w:pPr>
      <w:r w:rsidRPr="00904882">
        <w:rPr>
          <w:rFonts w:hint="cs"/>
          <w:rtl/>
          <w:lang w:bidi="fa-IR"/>
        </w:rPr>
        <w:t>اما چگونه زيان ناشي از طریق نوشتن را برطرف مي‌كنند، چون وجوب خواندن قرآن انسان مسلمان را وادار به خواندنش مي‌كند و اعجاز قرآن موجب حفاظت از سبك و روش و الفاظ قرآن مي‌گردد .</w:t>
      </w:r>
    </w:p>
    <w:p w:rsidR="00B72FEA" w:rsidRPr="00904882" w:rsidRDefault="005E3DE9" w:rsidP="004308B5">
      <w:pPr>
        <w:spacing w:line="288" w:lineRule="auto"/>
        <w:ind w:firstLine="206"/>
        <w:rPr>
          <w:rFonts w:hint="cs"/>
          <w:rtl/>
          <w:lang w:bidi="fa-IR"/>
        </w:rPr>
      </w:pPr>
      <w:r>
        <w:rPr>
          <w:rFonts w:hint="cs"/>
          <w:rtl/>
          <w:lang w:bidi="fa-IR"/>
        </w:rPr>
        <w:t>3</w:t>
      </w:r>
      <w:r w:rsidR="00B72FEA" w:rsidRPr="00904882">
        <w:rPr>
          <w:rFonts w:ascii="Times New Roman" w:hAnsi="Times New Roman" w:cs="Times New Roman" w:hint="cs"/>
          <w:rtl/>
          <w:lang w:bidi="fa-IR"/>
        </w:rPr>
        <w:t>–</w:t>
      </w:r>
      <w:r w:rsidR="00B72FEA" w:rsidRPr="00904882">
        <w:rPr>
          <w:rFonts w:hint="cs"/>
          <w:rtl/>
          <w:lang w:bidi="fa-IR"/>
        </w:rPr>
        <w:t xml:space="preserve"> افرادي كه در دوران رسول اکرم آگاه به نوشتن بودند، خيلي كم بودن و بنا بر این حكمت اقتضاء مي‌كرد كه تلاش و زحمت خود را تنها در قرآن صرف كنند و به نوشتن چيز ديگري مشغول نشوند چون معم</w:t>
      </w:r>
      <w:r>
        <w:rPr>
          <w:rFonts w:hint="cs"/>
          <w:rtl/>
          <w:lang w:bidi="fa-IR"/>
        </w:rPr>
        <w:t>ولاً مهم‌تر از مهم پيشي مي‌گيرد</w:t>
      </w:r>
      <w:r w:rsidR="00B72FEA" w:rsidRPr="00904882">
        <w:rPr>
          <w:rFonts w:hint="cs"/>
          <w:rtl/>
          <w:lang w:bidi="fa-IR"/>
        </w:rPr>
        <w:t>(</w:t>
      </w:r>
      <w:r w:rsidR="00B72FEA" w:rsidRPr="00904882">
        <w:rPr>
          <w:rStyle w:val="a3"/>
          <w:rtl/>
          <w:lang w:bidi="fa-IR"/>
        </w:rPr>
        <w:footnoteReference w:id="428"/>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اما وقتي تعداد آنها زياد و امكانات فراهم شد رسول اكرم اجازه نوشتن سنت را صادر فرمود همانطور كه در داستان عبدالله بن عمرو بحث كرديم .</w:t>
      </w:r>
    </w:p>
    <w:p w:rsidR="00B72FEA" w:rsidRPr="00904882" w:rsidRDefault="00B72FEA" w:rsidP="004308B5">
      <w:pPr>
        <w:spacing w:line="288" w:lineRule="auto"/>
        <w:ind w:firstLine="206"/>
        <w:rPr>
          <w:rFonts w:hint="cs"/>
          <w:rtl/>
          <w:lang w:bidi="fa-IR"/>
        </w:rPr>
      </w:pPr>
      <w:r w:rsidRPr="00904882">
        <w:rPr>
          <w:rFonts w:hint="cs"/>
          <w:rtl/>
          <w:lang w:bidi="fa-IR"/>
        </w:rPr>
        <w:t xml:space="preserve">4 </w:t>
      </w:r>
      <w:r w:rsidRPr="00904882">
        <w:rPr>
          <w:rFonts w:ascii="Times New Roman" w:hAnsi="Times New Roman" w:cs="Times New Roman" w:hint="cs"/>
          <w:rtl/>
          <w:lang w:bidi="fa-IR"/>
        </w:rPr>
        <w:t>–</w:t>
      </w:r>
      <w:r w:rsidRPr="00904882">
        <w:rPr>
          <w:rFonts w:hint="cs"/>
          <w:rtl/>
          <w:lang w:bidi="fa-IR"/>
        </w:rPr>
        <w:t xml:space="preserve"> آنها را از نوشتن حديث نهي كرد از ترس اينكه آنها در نوشتن ماهر نبودند، که شايد اشتباه كنند و آن را خوب ننويسند (</w:t>
      </w:r>
      <w:r w:rsidRPr="00904882">
        <w:rPr>
          <w:rStyle w:val="a3"/>
          <w:rtl/>
          <w:lang w:bidi="fa-IR"/>
        </w:rPr>
        <w:footnoteReference w:id="429"/>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بدين سبب افرادي از نوشتن حديث منع مي‌شدند كه در نوشتن ماهر نبودند ولي افراد ماهري مانند عبدالله بن عمرو اجازه نوشتن داشتند .</w:t>
      </w:r>
    </w:p>
    <w:p w:rsidR="00B72FEA" w:rsidRPr="00904882" w:rsidRDefault="00B72FEA" w:rsidP="004308B5">
      <w:pPr>
        <w:spacing w:line="288" w:lineRule="auto"/>
        <w:ind w:firstLine="206"/>
        <w:rPr>
          <w:rFonts w:hint="cs"/>
          <w:rtl/>
          <w:lang w:bidi="fa-IR"/>
        </w:rPr>
      </w:pPr>
      <w:r w:rsidRPr="00904882">
        <w:rPr>
          <w:rFonts w:hint="cs"/>
          <w:rtl/>
          <w:lang w:bidi="fa-IR"/>
        </w:rPr>
        <w:t>اما از اين دليل اعتراض گرفته شده كه نهي وارده در حدیث ابي سعيد خدري شامل كساني است كه قرآن را مي‌نوشتند و كاتب وحي بودند، اگر علت اين باشد - كه شايد اشتباه كنند - بايد اولاً به نسبت قرآن رعايت مي‌شد، ولي</w:t>
      </w:r>
      <w:r w:rsidR="005E3DE9">
        <w:rPr>
          <w:rFonts w:hint="cs"/>
          <w:rtl/>
          <w:lang w:bidi="fa-IR"/>
        </w:rPr>
        <w:t xml:space="preserve"> چرا مجاز بودند قرآن را بنويسند</w:t>
      </w:r>
      <w:r w:rsidRPr="00904882">
        <w:rPr>
          <w:rFonts w:hint="cs"/>
          <w:rtl/>
          <w:lang w:bidi="fa-IR"/>
        </w:rPr>
        <w:t>؟</w:t>
      </w:r>
    </w:p>
    <w:p w:rsidR="00B72FEA" w:rsidRPr="00904882" w:rsidRDefault="00B72FEA" w:rsidP="005E3DE9">
      <w:pPr>
        <w:pStyle w:val="2"/>
        <w:rPr>
          <w:rFonts w:hint="cs"/>
          <w:rtl/>
          <w:lang w:bidi="fa-IR"/>
        </w:rPr>
      </w:pPr>
      <w:bookmarkStart w:id="111" w:name="_Toc219142794"/>
      <w:r w:rsidRPr="00904882">
        <w:rPr>
          <w:rFonts w:hint="cs"/>
          <w:rtl/>
          <w:lang w:bidi="fa-IR"/>
        </w:rPr>
        <w:t>اذن كتابت حديث</w:t>
      </w:r>
      <w:bookmarkEnd w:id="111"/>
    </w:p>
    <w:p w:rsidR="00B72FEA" w:rsidRPr="00904882" w:rsidRDefault="00B72FEA" w:rsidP="004308B5">
      <w:pPr>
        <w:spacing w:line="288" w:lineRule="auto"/>
        <w:ind w:firstLine="206"/>
        <w:rPr>
          <w:rFonts w:hint="cs"/>
          <w:rtl/>
          <w:lang w:bidi="fa-IR"/>
        </w:rPr>
      </w:pPr>
      <w:r w:rsidRPr="00904882">
        <w:rPr>
          <w:rFonts w:hint="cs"/>
          <w:rtl/>
          <w:lang w:bidi="fa-IR"/>
        </w:rPr>
        <w:t>اما چيزي كه شبهه مذكور را باطل مي‌كند و تيشه به ريشه‌اش مي‌زند اجازه رسول اكرم</w:t>
      </w:r>
      <w:r w:rsidR="008C0FF1">
        <w:rPr>
          <w:rFonts w:hint="cs"/>
          <w:lang w:bidi="fa-IR"/>
        </w:rPr>
        <w:sym w:font="AGA Arabesque" w:char="F065"/>
      </w:r>
      <w:r w:rsidRPr="00904882">
        <w:rPr>
          <w:rFonts w:hint="cs"/>
          <w:rtl/>
          <w:lang w:bidi="fa-IR"/>
        </w:rPr>
        <w:t xml:space="preserve"> به نوشتن حديث است .</w:t>
      </w:r>
    </w:p>
    <w:p w:rsidR="00B72FEA" w:rsidRPr="00904882" w:rsidRDefault="008C0FF1" w:rsidP="008C0FF1">
      <w:pPr>
        <w:spacing w:line="288" w:lineRule="auto"/>
        <w:ind w:firstLine="206"/>
        <w:rPr>
          <w:rFonts w:hint="cs"/>
          <w:rtl/>
          <w:lang w:bidi="fa-IR"/>
        </w:rPr>
      </w:pPr>
      <w:r>
        <w:rPr>
          <w:rFonts w:hint="cs"/>
          <w:rtl/>
          <w:lang w:bidi="fa-IR"/>
        </w:rPr>
        <w:t>ابن عبدالبرد</w:t>
      </w:r>
      <w:r w:rsidR="00B72FEA" w:rsidRPr="00904882">
        <w:rPr>
          <w:rFonts w:hint="cs"/>
          <w:rtl/>
          <w:lang w:bidi="fa-IR"/>
        </w:rPr>
        <w:t xml:space="preserve">: </w:t>
      </w:r>
      <w:r>
        <w:rPr>
          <w:rFonts w:hint="cs"/>
          <w:rtl/>
          <w:lang w:bidi="fa-IR"/>
        </w:rPr>
        <w:t>(</w:t>
      </w:r>
      <w:r w:rsidR="00B72FEA" w:rsidRPr="00904882">
        <w:rPr>
          <w:rFonts w:hint="cs"/>
          <w:rtl/>
          <w:lang w:bidi="fa-IR"/>
        </w:rPr>
        <w:t>ج 2 ص 27</w:t>
      </w:r>
      <w:r>
        <w:rPr>
          <w:rFonts w:hint="cs"/>
          <w:rtl/>
          <w:lang w:bidi="fa-IR"/>
        </w:rPr>
        <w:t>)</w:t>
      </w:r>
      <w:r w:rsidR="00B72FEA" w:rsidRPr="00904882">
        <w:rPr>
          <w:rFonts w:hint="cs"/>
          <w:rtl/>
          <w:lang w:bidi="fa-IR"/>
        </w:rPr>
        <w:t xml:space="preserve"> از عبدالله بن مؤمل از ابن جريج از عطا از عبدالله بن عمرو روايت مي‌كند « به رسول خدا</w:t>
      </w:r>
      <w:r w:rsidR="005E3DE9">
        <w:rPr>
          <w:rFonts w:hint="cs"/>
          <w:lang w:bidi="fa-IR"/>
        </w:rPr>
        <w:sym w:font="AGA Arabesque" w:char="F065"/>
      </w:r>
      <w:r w:rsidR="005E3DE9">
        <w:rPr>
          <w:rFonts w:hint="cs"/>
          <w:rtl/>
          <w:lang w:bidi="fa-IR"/>
        </w:rPr>
        <w:t xml:space="preserve"> عرض كردم آيا علم را مقيد كنم؟ ( بنويسم ) فرمود: بله، عطاء مي‌گويد</w:t>
      </w:r>
      <w:r w:rsidR="00B72FEA" w:rsidRPr="00904882">
        <w:rPr>
          <w:rFonts w:hint="cs"/>
          <w:rtl/>
          <w:lang w:bidi="fa-IR"/>
        </w:rPr>
        <w:t>: تق</w:t>
      </w:r>
      <w:r w:rsidR="005E3DE9">
        <w:rPr>
          <w:rFonts w:hint="cs"/>
          <w:rtl/>
          <w:lang w:bidi="fa-IR"/>
        </w:rPr>
        <w:t>ييد علم يعني چه</w:t>
      </w:r>
      <w:r w:rsidR="00B72FEA" w:rsidRPr="00904882">
        <w:rPr>
          <w:rFonts w:hint="cs"/>
          <w:rtl/>
          <w:lang w:bidi="fa-IR"/>
        </w:rPr>
        <w:t>؟ گفت: يعني نوشتن علم » و در روايت ديگري «</w:t>
      </w:r>
      <w:r w:rsidR="005E3DE9">
        <w:rPr>
          <w:rFonts w:hint="cs"/>
          <w:rtl/>
          <w:lang w:bidi="fa-IR"/>
        </w:rPr>
        <w:t xml:space="preserve"> گفت اي رسول خدا تقييد علم چيست</w:t>
      </w:r>
      <w:r w:rsidR="00B72FEA" w:rsidRPr="00904882">
        <w:rPr>
          <w:rFonts w:hint="cs"/>
          <w:rtl/>
          <w:lang w:bidi="fa-IR"/>
        </w:rPr>
        <w:t>؟ فرمود : نوشتن » ابن قتيبه</w:t>
      </w:r>
      <w:r>
        <w:rPr>
          <w:rStyle w:val="a3"/>
          <w:rtl/>
          <w:lang w:bidi="fa-IR"/>
        </w:rPr>
        <w:footnoteReference w:id="430"/>
      </w:r>
      <w:r w:rsidR="00B72FEA" w:rsidRPr="00904882">
        <w:rPr>
          <w:rFonts w:hint="cs"/>
          <w:rtl/>
          <w:lang w:bidi="fa-IR"/>
        </w:rPr>
        <w:t xml:space="preserve"> در روايت ابن حريج از عط</w:t>
      </w:r>
      <w:r>
        <w:rPr>
          <w:rFonts w:hint="cs"/>
          <w:rtl/>
          <w:lang w:bidi="fa-IR"/>
        </w:rPr>
        <w:t>اء آمده مقصود از علم ، حديث است.</w:t>
      </w:r>
      <w:r>
        <w:rPr>
          <w:rStyle w:val="a3"/>
          <w:rtl/>
          <w:lang w:bidi="fa-IR"/>
        </w:rPr>
        <w:footnoteReference w:id="431"/>
      </w:r>
    </w:p>
    <w:p w:rsidR="008C0FF1" w:rsidRDefault="00B72FEA" w:rsidP="004308B5">
      <w:pPr>
        <w:spacing w:line="288" w:lineRule="auto"/>
        <w:ind w:firstLine="206"/>
        <w:rPr>
          <w:rFonts w:hint="cs"/>
          <w:rtl/>
          <w:lang w:bidi="fa-IR"/>
        </w:rPr>
      </w:pPr>
      <w:r w:rsidRPr="00904882">
        <w:rPr>
          <w:rFonts w:hint="cs"/>
          <w:rtl/>
          <w:lang w:bidi="fa-IR"/>
        </w:rPr>
        <w:t>احمد از عمرو بن شعيب از پدرش از جدش ع</w:t>
      </w:r>
      <w:r w:rsidR="008C0FF1">
        <w:rPr>
          <w:rFonts w:hint="cs"/>
          <w:rtl/>
          <w:lang w:bidi="fa-IR"/>
        </w:rPr>
        <w:t xml:space="preserve">بدالله بن عمرو روايت كرده است: </w:t>
      </w:r>
    </w:p>
    <w:p w:rsidR="00B72FEA" w:rsidRPr="00904882" w:rsidRDefault="008C0FF1" w:rsidP="004308B5">
      <w:pPr>
        <w:spacing w:line="288" w:lineRule="auto"/>
        <w:ind w:firstLine="206"/>
        <w:rPr>
          <w:rtl/>
          <w:lang w:bidi="fa-IR"/>
        </w:rPr>
      </w:pPr>
      <w:r>
        <w:rPr>
          <w:rFonts w:hint="cs"/>
          <w:rtl/>
          <w:lang w:bidi="fa-IR"/>
        </w:rPr>
        <w:t>«</w:t>
      </w:r>
      <w:r w:rsidR="00B72FEA" w:rsidRPr="00904882">
        <w:rPr>
          <w:rFonts w:hint="cs"/>
          <w:rtl/>
          <w:lang w:bidi="fa-IR"/>
        </w:rPr>
        <w:t>من هر چيزي را كه از رسول مي‌شنيدم مي‌نوشتم و تصمیم گرفتم آنها را حفظ كن</w:t>
      </w:r>
      <w:r>
        <w:rPr>
          <w:rFonts w:hint="cs"/>
          <w:rtl/>
          <w:lang w:bidi="fa-IR"/>
        </w:rPr>
        <w:t>م ولي قريش مرا منع كردند، گفتند</w:t>
      </w:r>
      <w:r w:rsidR="00B72FEA" w:rsidRPr="00904882">
        <w:rPr>
          <w:rFonts w:hint="cs"/>
          <w:rtl/>
          <w:lang w:bidi="fa-IR"/>
        </w:rPr>
        <w:t>: تو هر چيزي را از رسول اكرم مي‌نويسيد او هم انسان است و</w:t>
      </w:r>
      <w:r>
        <w:rPr>
          <w:rFonts w:hint="cs"/>
          <w:rtl/>
          <w:lang w:bidi="fa-IR"/>
        </w:rPr>
        <w:t xml:space="preserve"> در ناراحتي و آرامش سخن مي‌گويد</w:t>
      </w:r>
      <w:r w:rsidR="00B72FEA" w:rsidRPr="00904882">
        <w:rPr>
          <w:rFonts w:hint="cs"/>
          <w:rtl/>
          <w:lang w:bidi="fa-IR"/>
        </w:rPr>
        <w:t xml:space="preserve">. از نوشتن دست برداشتم و داستان </w:t>
      </w:r>
      <w:r>
        <w:rPr>
          <w:rFonts w:hint="cs"/>
          <w:rtl/>
          <w:lang w:bidi="fa-IR"/>
        </w:rPr>
        <w:t>را براي پيامبر تعريف كردم فرمود</w:t>
      </w:r>
      <w:r w:rsidR="00B72FEA" w:rsidRPr="00904882">
        <w:rPr>
          <w:rFonts w:hint="cs"/>
          <w:rtl/>
          <w:lang w:bidi="fa-IR"/>
        </w:rPr>
        <w:t>: بنويس سوگند</w:t>
      </w:r>
      <w:r>
        <w:rPr>
          <w:rFonts w:hint="cs"/>
          <w:rtl/>
          <w:lang w:bidi="fa-IR"/>
        </w:rPr>
        <w:t xml:space="preserve"> به پروردگار من تنها حق مي‌گويم</w:t>
      </w:r>
      <w:r w:rsidR="00B72FEA" w:rsidRPr="00904882">
        <w:rPr>
          <w:rFonts w:hint="cs"/>
          <w:rtl/>
          <w:lang w:bidi="fa-IR"/>
        </w:rPr>
        <w:t xml:space="preserve">» ابن عبدالبر </w:t>
      </w:r>
      <w:r>
        <w:rPr>
          <w:rFonts w:hint="cs"/>
          <w:rtl/>
          <w:lang w:bidi="fa-IR"/>
        </w:rPr>
        <w:t>(</w:t>
      </w:r>
      <w:r w:rsidR="00B72FEA" w:rsidRPr="00904882">
        <w:rPr>
          <w:rFonts w:hint="cs"/>
          <w:rtl/>
          <w:lang w:bidi="fa-IR"/>
        </w:rPr>
        <w:t xml:space="preserve">ج 1 ص 70 </w:t>
      </w:r>
      <w:r w:rsidR="00B72FEA" w:rsidRPr="00904882">
        <w:rPr>
          <w:rFonts w:ascii="Times New Roman" w:hAnsi="Times New Roman" w:cs="Times New Roman" w:hint="cs"/>
          <w:rtl/>
          <w:lang w:bidi="fa-IR"/>
        </w:rPr>
        <w:t>–</w:t>
      </w:r>
      <w:r w:rsidR="00B72FEA" w:rsidRPr="00904882">
        <w:rPr>
          <w:rFonts w:hint="cs"/>
          <w:rtl/>
          <w:lang w:bidi="fa-IR"/>
        </w:rPr>
        <w:t xml:space="preserve"> 71</w:t>
      </w:r>
      <w:r>
        <w:rPr>
          <w:rFonts w:hint="cs"/>
          <w:rtl/>
          <w:lang w:bidi="fa-IR"/>
        </w:rPr>
        <w:t>)</w:t>
      </w:r>
      <w:r w:rsidR="00B72FEA" w:rsidRPr="00904882">
        <w:rPr>
          <w:rFonts w:hint="cs"/>
          <w:rtl/>
          <w:lang w:bidi="fa-IR"/>
        </w:rPr>
        <w:t xml:space="preserve"> اين روايت را </w:t>
      </w:r>
      <w:r>
        <w:rPr>
          <w:rFonts w:hint="cs"/>
          <w:rtl/>
          <w:lang w:bidi="fa-IR"/>
        </w:rPr>
        <w:t>با اين لفظ نقل كرده است « گفتيم</w:t>
      </w:r>
      <w:r w:rsidR="00B72FEA" w:rsidRPr="00904882">
        <w:rPr>
          <w:rFonts w:hint="cs"/>
          <w:rtl/>
          <w:lang w:bidi="fa-IR"/>
        </w:rPr>
        <w:t xml:space="preserve">: اي رسول خدا هر چيزي را از تو </w:t>
      </w:r>
      <w:r>
        <w:rPr>
          <w:rFonts w:hint="cs"/>
          <w:rtl/>
          <w:lang w:bidi="fa-IR"/>
        </w:rPr>
        <w:t>مي‌شنوم آیا آن را بنويسم؟ فرمود: بله، گفتم</w:t>
      </w:r>
      <w:r w:rsidR="00B72FEA" w:rsidRPr="00904882">
        <w:rPr>
          <w:rFonts w:hint="cs"/>
          <w:rtl/>
          <w:lang w:bidi="fa-IR"/>
        </w:rPr>
        <w:t>: در</w:t>
      </w:r>
      <w:r>
        <w:rPr>
          <w:rFonts w:hint="cs"/>
          <w:rtl/>
          <w:lang w:bidi="fa-IR"/>
        </w:rPr>
        <w:t xml:space="preserve"> حالت ناراحتي و آرامش؟ فرمود</w:t>
      </w:r>
      <w:r w:rsidR="00B72FEA" w:rsidRPr="00904882">
        <w:rPr>
          <w:rFonts w:hint="cs"/>
          <w:rtl/>
          <w:lang w:bidi="fa-IR"/>
        </w:rPr>
        <w:t>: بله من تنها حق بر زبان مي‌آورم »</w:t>
      </w:r>
    </w:p>
    <w:p w:rsidR="00B72FEA" w:rsidRPr="00904882" w:rsidRDefault="00B72FEA" w:rsidP="004308B5">
      <w:pPr>
        <w:spacing w:line="288" w:lineRule="auto"/>
        <w:ind w:firstLine="206"/>
        <w:rPr>
          <w:rFonts w:hint="cs"/>
          <w:rtl/>
          <w:lang w:bidi="fa-IR"/>
        </w:rPr>
      </w:pPr>
      <w:r w:rsidRPr="00904882">
        <w:rPr>
          <w:rFonts w:hint="cs"/>
          <w:rtl/>
          <w:lang w:bidi="fa-IR"/>
        </w:rPr>
        <w:t>اگر گفته شود « دو سند ابن مؤمل</w:t>
      </w:r>
      <w:r w:rsidR="008C0FF1">
        <w:rPr>
          <w:rFonts w:hint="cs"/>
          <w:rtl/>
          <w:lang w:bidi="fa-IR"/>
        </w:rPr>
        <w:t xml:space="preserve"> و ابن شعيب قابل استدلال نيستند</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چون ابن معين و نسائي و دار قطني و منذري در </w:t>
      </w:r>
      <w:r w:rsidR="008C0FF1">
        <w:rPr>
          <w:rFonts w:hint="cs"/>
          <w:rtl/>
          <w:lang w:bidi="fa-IR"/>
        </w:rPr>
        <w:t>مورد ابن مؤمل گفته‌اند ضعيف است</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و ابوحاتم و ابوزرعه معتقدند که این دیدگاه قوي نيست.</w:t>
      </w:r>
    </w:p>
    <w:p w:rsidR="00B72FEA" w:rsidRPr="00904882" w:rsidRDefault="008C0FF1" w:rsidP="004308B5">
      <w:pPr>
        <w:spacing w:line="288" w:lineRule="auto"/>
        <w:ind w:firstLine="206"/>
        <w:rPr>
          <w:rFonts w:hint="cs"/>
          <w:rtl/>
          <w:lang w:bidi="fa-IR"/>
        </w:rPr>
      </w:pPr>
      <w:r>
        <w:rPr>
          <w:rFonts w:hint="cs"/>
          <w:rtl/>
          <w:lang w:bidi="fa-IR"/>
        </w:rPr>
        <w:t>و ابن معين در موردش گفته</w:t>
      </w:r>
      <w:r w:rsidR="00B72FEA" w:rsidRPr="00904882">
        <w:rPr>
          <w:rFonts w:hint="cs"/>
          <w:rtl/>
          <w:lang w:bidi="fa-IR"/>
        </w:rPr>
        <w:t>: چيزي</w:t>
      </w:r>
      <w:r>
        <w:rPr>
          <w:rFonts w:hint="cs"/>
          <w:rtl/>
          <w:lang w:bidi="fa-IR"/>
        </w:rPr>
        <w:t xml:space="preserve"> نيست و اكثر احاديثش منكر هستند</w:t>
      </w:r>
      <w:r w:rsidR="00B72FEA" w:rsidRPr="00904882">
        <w:rPr>
          <w:rFonts w:hint="cs"/>
          <w:rtl/>
          <w:lang w:bidi="fa-IR"/>
        </w:rPr>
        <w:t>.</w:t>
      </w:r>
    </w:p>
    <w:p w:rsidR="00B72FEA" w:rsidRPr="00904882" w:rsidRDefault="008C0FF1" w:rsidP="004308B5">
      <w:pPr>
        <w:spacing w:line="288" w:lineRule="auto"/>
        <w:ind w:firstLine="206"/>
        <w:rPr>
          <w:rFonts w:hint="cs"/>
          <w:rtl/>
          <w:lang w:bidi="fa-IR"/>
        </w:rPr>
      </w:pPr>
      <w:r>
        <w:rPr>
          <w:rFonts w:hint="cs"/>
          <w:rtl/>
          <w:lang w:bidi="fa-IR"/>
        </w:rPr>
        <w:t>احمد گفته</w:t>
      </w:r>
      <w:r w:rsidR="00B72FEA" w:rsidRPr="00904882">
        <w:rPr>
          <w:rFonts w:hint="cs"/>
          <w:rtl/>
          <w:lang w:bidi="fa-IR"/>
        </w:rPr>
        <w:t>: احاديثش منكر هستند .</w:t>
      </w:r>
    </w:p>
    <w:p w:rsidR="00B72FEA" w:rsidRPr="00904882" w:rsidRDefault="00B72FEA" w:rsidP="004308B5">
      <w:pPr>
        <w:spacing w:line="288" w:lineRule="auto"/>
        <w:ind w:firstLine="206"/>
        <w:rPr>
          <w:rFonts w:hint="cs"/>
          <w:rtl/>
          <w:lang w:bidi="fa-IR"/>
        </w:rPr>
      </w:pPr>
      <w:r w:rsidRPr="00904882">
        <w:rPr>
          <w:rFonts w:hint="cs"/>
          <w:rtl/>
          <w:lang w:bidi="fa-IR"/>
        </w:rPr>
        <w:t>و ابن عدي مي‌گوي</w:t>
      </w:r>
      <w:r w:rsidR="008C0FF1">
        <w:rPr>
          <w:rFonts w:hint="cs"/>
          <w:rtl/>
          <w:lang w:bidi="fa-IR"/>
        </w:rPr>
        <w:t>د: بيشتر احاديثش ضعيف مي‌باشند</w:t>
      </w:r>
      <w:r w:rsidRPr="00904882">
        <w:rPr>
          <w:rFonts w:hint="cs"/>
          <w:rtl/>
          <w:lang w:bidi="fa-IR"/>
        </w:rPr>
        <w:t>.</w:t>
      </w:r>
    </w:p>
    <w:p w:rsidR="00B72FEA" w:rsidRPr="00904882" w:rsidRDefault="008C0FF1" w:rsidP="004308B5">
      <w:pPr>
        <w:spacing w:line="288" w:lineRule="auto"/>
        <w:ind w:firstLine="206"/>
        <w:rPr>
          <w:rFonts w:hint="cs"/>
          <w:rtl/>
          <w:lang w:bidi="fa-IR"/>
        </w:rPr>
      </w:pPr>
      <w:r>
        <w:rPr>
          <w:rFonts w:hint="cs"/>
          <w:rtl/>
          <w:lang w:bidi="fa-IR"/>
        </w:rPr>
        <w:t>و ابوداود در مورد ابن شعيب گفته</w:t>
      </w:r>
      <w:r w:rsidR="00B72FEA" w:rsidRPr="00904882">
        <w:rPr>
          <w:rFonts w:hint="cs"/>
          <w:rtl/>
          <w:lang w:bidi="fa-IR"/>
        </w:rPr>
        <w:t xml:space="preserve">: حجت نيست و </w:t>
      </w:r>
      <w:r>
        <w:rPr>
          <w:rFonts w:hint="cs"/>
          <w:rtl/>
          <w:lang w:bidi="fa-IR"/>
        </w:rPr>
        <w:t>از احمد بن حنبل شنيدم كه مي‌گفت</w:t>
      </w:r>
      <w:r w:rsidR="00B72FEA" w:rsidRPr="00904882">
        <w:rPr>
          <w:rFonts w:hint="cs"/>
          <w:rtl/>
          <w:lang w:bidi="fa-IR"/>
        </w:rPr>
        <w:t>: اهل حديث اگر بخواهند به عمرو بن شعيب از پدرش از جدش استدلال مي‌كنند و اگر بخواهند آن را ترك مي‌نما</w:t>
      </w:r>
      <w:r>
        <w:rPr>
          <w:rFonts w:hint="cs"/>
          <w:rtl/>
          <w:lang w:bidi="fa-IR"/>
        </w:rPr>
        <w:t>يند يعني در مورد او متردد هستند</w:t>
      </w:r>
      <w:r w:rsidR="00B72FEA" w:rsidRPr="00904882">
        <w:rPr>
          <w:rFonts w:hint="cs"/>
          <w:rtl/>
          <w:lang w:bidi="fa-IR"/>
        </w:rPr>
        <w:t>.</w:t>
      </w:r>
    </w:p>
    <w:p w:rsidR="00B72FEA" w:rsidRPr="00904882" w:rsidRDefault="008C0FF1" w:rsidP="004308B5">
      <w:pPr>
        <w:spacing w:line="288" w:lineRule="auto"/>
        <w:ind w:firstLine="206"/>
        <w:rPr>
          <w:rFonts w:hint="cs"/>
          <w:rtl/>
          <w:lang w:bidi="fa-IR"/>
        </w:rPr>
      </w:pPr>
      <w:r>
        <w:rPr>
          <w:rFonts w:hint="cs"/>
          <w:rtl/>
          <w:lang w:bidi="fa-IR"/>
        </w:rPr>
        <w:t>عبدالملك ميموني مي‌گويد</w:t>
      </w:r>
      <w:r w:rsidR="00B72FEA" w:rsidRPr="00904882">
        <w:rPr>
          <w:rFonts w:hint="cs"/>
          <w:rtl/>
          <w:lang w:bidi="fa-IR"/>
        </w:rPr>
        <w:t xml:space="preserve">: </w:t>
      </w:r>
      <w:r>
        <w:rPr>
          <w:rFonts w:hint="cs"/>
          <w:rtl/>
          <w:lang w:bidi="fa-IR"/>
        </w:rPr>
        <w:t>از احمد بن حنبل شنيدم كه مي‌گفت</w:t>
      </w:r>
      <w:r w:rsidR="00B72FEA" w:rsidRPr="00904882">
        <w:rPr>
          <w:rFonts w:hint="cs"/>
          <w:rtl/>
          <w:lang w:bidi="fa-IR"/>
        </w:rPr>
        <w:t>: عمرو بن شعيب داراي منكرهاي فراواني است و احاديثش را تنها براي آن روايت مي‌كنيم تا مردم بدانند چه احاديث ضعيفي را روايت مي‌كند ولي</w:t>
      </w:r>
      <w:r>
        <w:rPr>
          <w:rFonts w:hint="cs"/>
          <w:rtl/>
          <w:lang w:bidi="fa-IR"/>
        </w:rPr>
        <w:t xml:space="preserve"> اصلاً به آنها استدلال نمي‌كنيم</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يحيي بن سعيد قطان مي‌گويد: حديث ابن شعيب نزد ما واهي است.</w:t>
      </w:r>
    </w:p>
    <w:p w:rsidR="00B72FEA" w:rsidRPr="00904882" w:rsidRDefault="00B72FEA" w:rsidP="004308B5">
      <w:pPr>
        <w:spacing w:line="288" w:lineRule="auto"/>
        <w:ind w:firstLine="206"/>
        <w:rPr>
          <w:rFonts w:hint="cs"/>
          <w:rtl/>
          <w:lang w:bidi="fa-IR"/>
        </w:rPr>
      </w:pPr>
      <w:r w:rsidRPr="00904882">
        <w:rPr>
          <w:rFonts w:hint="cs"/>
          <w:rtl/>
          <w:lang w:bidi="fa-IR"/>
        </w:rPr>
        <w:t>عباس از ابن معين روايت كرده كه گفته : اگر ابن شعيب از پدرش و او از جدش روايت كند این طریق مكاتبه به حساب می آید ولي اگر از سعيد يا سليمان يسار يا</w:t>
      </w:r>
      <w:r w:rsidR="008C0FF1">
        <w:rPr>
          <w:rFonts w:hint="cs"/>
          <w:rtl/>
          <w:lang w:bidi="fa-IR"/>
        </w:rPr>
        <w:t xml:space="preserve"> عروه روايت كند قابل اعتماد است</w:t>
      </w:r>
      <w:r w:rsidRPr="00904882">
        <w:rPr>
          <w:rFonts w:hint="cs"/>
          <w:rtl/>
          <w:lang w:bidi="fa-IR"/>
        </w:rPr>
        <w:t>.</w:t>
      </w:r>
    </w:p>
    <w:p w:rsidR="00B72FEA" w:rsidRPr="00904882" w:rsidRDefault="008C0FF1" w:rsidP="004308B5">
      <w:pPr>
        <w:spacing w:line="288" w:lineRule="auto"/>
        <w:ind w:firstLine="206"/>
        <w:rPr>
          <w:rFonts w:hint="cs"/>
          <w:rtl/>
          <w:lang w:bidi="fa-IR"/>
        </w:rPr>
      </w:pPr>
      <w:r>
        <w:rPr>
          <w:rFonts w:hint="cs"/>
          <w:rtl/>
          <w:lang w:bidi="fa-IR"/>
        </w:rPr>
        <w:t>ابن ابي شيبه گفته</w:t>
      </w:r>
      <w:r w:rsidR="00B72FEA" w:rsidRPr="00904882">
        <w:rPr>
          <w:rFonts w:hint="cs"/>
          <w:rtl/>
          <w:lang w:bidi="fa-IR"/>
        </w:rPr>
        <w:t>: از ابن مدين</w:t>
      </w:r>
      <w:r>
        <w:rPr>
          <w:rFonts w:hint="cs"/>
          <w:rtl/>
          <w:lang w:bidi="fa-IR"/>
        </w:rPr>
        <w:t>ي در مورد ابن شعيب پرسيدم؟ گفت</w:t>
      </w:r>
      <w:r w:rsidR="00B72FEA" w:rsidRPr="00904882">
        <w:rPr>
          <w:rFonts w:hint="cs"/>
          <w:rtl/>
          <w:lang w:bidi="fa-IR"/>
        </w:rPr>
        <w:t>: هر چه از ايوب و ابن حريج روايت كند صحيح است ولي اگر از پدرش از جدش روايت كند در كتاب آن را يافته و مستقيماً از آنها روايت نمي‌كند، پس ضعيف است . و تنها بعضي از متأ</w:t>
      </w:r>
      <w:r>
        <w:rPr>
          <w:rFonts w:hint="cs"/>
          <w:rtl/>
          <w:lang w:bidi="fa-IR"/>
        </w:rPr>
        <w:t>خرين مستأهل از او روايت مي‌كنند</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در نتيجه احاديثي كه به</w:t>
      </w:r>
      <w:r w:rsidR="008C0FF1">
        <w:rPr>
          <w:rFonts w:hint="cs"/>
          <w:rtl/>
          <w:lang w:bidi="fa-IR"/>
        </w:rPr>
        <w:t xml:space="preserve"> آنها استدلال كرديد صحيح نيستند.</w:t>
      </w:r>
      <w:r w:rsidRPr="00904882">
        <w:rPr>
          <w:rFonts w:hint="cs"/>
          <w:rtl/>
          <w:lang w:bidi="fa-IR"/>
        </w:rPr>
        <w:t>(</w:t>
      </w:r>
      <w:r w:rsidRPr="00904882">
        <w:rPr>
          <w:rStyle w:val="a3"/>
          <w:rtl/>
          <w:lang w:bidi="fa-IR"/>
        </w:rPr>
        <w:footnoteReference w:id="432"/>
      </w:r>
      <w:r w:rsidRPr="00904882">
        <w:rPr>
          <w:rFonts w:hint="cs"/>
          <w:rtl/>
          <w:lang w:bidi="fa-IR"/>
        </w:rPr>
        <w:t>)</w:t>
      </w:r>
    </w:p>
    <w:p w:rsidR="00B72FEA" w:rsidRPr="00904882" w:rsidRDefault="008C0FF1" w:rsidP="004308B5">
      <w:pPr>
        <w:spacing w:line="288" w:lineRule="auto"/>
        <w:ind w:firstLine="206"/>
        <w:rPr>
          <w:rFonts w:hint="cs"/>
          <w:rtl/>
          <w:lang w:bidi="fa-IR"/>
        </w:rPr>
      </w:pPr>
      <w:r>
        <w:rPr>
          <w:rFonts w:hint="cs"/>
          <w:rtl/>
          <w:lang w:bidi="fa-IR"/>
        </w:rPr>
        <w:t>در جواب مي‌گويم</w:t>
      </w:r>
      <w:r w:rsidR="00B72FEA" w:rsidRPr="00904882">
        <w:rPr>
          <w:rFonts w:hint="cs"/>
          <w:rtl/>
          <w:lang w:bidi="fa-IR"/>
        </w:rPr>
        <w:t>: در مورد ابن مؤمل ابن سعد گفته : ثقه است، و ابن خزيمه و ابن حبان و ديگران احاديثش را تصحيح كرده‌اند.</w:t>
      </w:r>
    </w:p>
    <w:p w:rsidR="00B72FEA" w:rsidRPr="00904882" w:rsidRDefault="00B72FEA" w:rsidP="004308B5">
      <w:pPr>
        <w:spacing w:line="288" w:lineRule="auto"/>
        <w:ind w:firstLine="206"/>
        <w:rPr>
          <w:rFonts w:hint="cs"/>
          <w:rtl/>
          <w:lang w:bidi="fa-IR"/>
        </w:rPr>
      </w:pPr>
      <w:r w:rsidRPr="00904882">
        <w:rPr>
          <w:rFonts w:hint="cs"/>
          <w:rtl/>
          <w:lang w:bidi="fa-IR"/>
        </w:rPr>
        <w:t xml:space="preserve"> و ابن معين در دو روايت او را ثقه مي‌داند </w:t>
      </w:r>
      <w:r w:rsidR="008C0FF1">
        <w:rPr>
          <w:rFonts w:hint="cs"/>
          <w:rtl/>
          <w:lang w:bidi="fa-IR"/>
        </w:rPr>
        <w:t>و در يك روايت او را ضعيف دانسته</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پس آنها در تجريح او اختلاف دارند و افرادي كه او را تجريح كرده‌اند همه احاديثش را رها نكرده‌اند بلكه بعضي از آن را گرفته‌ا</w:t>
      </w:r>
      <w:r w:rsidR="008C0FF1">
        <w:rPr>
          <w:rFonts w:hint="cs"/>
          <w:rtl/>
          <w:lang w:bidi="fa-IR"/>
        </w:rPr>
        <w:t>ند و بعضي ديگر را رها نموده‌اند</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و بعد از اين روايت ابن عبدالبر و ذهبي از عبدالحميد بن سليمان از عبدالله بن مثني از ثمامه از انس كه مي‌فرمايد « علم را با نوشتن مقيد كنيد » حديث ابن مؤمل را تقويت مي‌كند و تضعيف ابن معين و ابن مديني و نسائي و دار قطني در عبدالحميد تأثيرگذار نيست چون ابوداود و غير او را توثيق كرده‌اند و حكيم ترمذي و سمويه حديث انس را روايت كرده‌اند .</w:t>
      </w:r>
    </w:p>
    <w:p w:rsidR="00B72FEA" w:rsidRPr="00904882" w:rsidRDefault="00B72FEA" w:rsidP="004308B5">
      <w:pPr>
        <w:spacing w:line="288" w:lineRule="auto"/>
        <w:ind w:firstLine="206"/>
        <w:rPr>
          <w:rFonts w:hint="cs"/>
          <w:rtl/>
          <w:lang w:bidi="fa-IR"/>
        </w:rPr>
      </w:pPr>
      <w:r w:rsidRPr="00904882">
        <w:rPr>
          <w:rFonts w:hint="cs"/>
          <w:rtl/>
          <w:lang w:bidi="fa-IR"/>
        </w:rPr>
        <w:t>اما در مورد اب</w:t>
      </w:r>
      <w:r w:rsidR="008C0FF1">
        <w:rPr>
          <w:rFonts w:hint="cs"/>
          <w:rtl/>
          <w:lang w:bidi="fa-IR"/>
        </w:rPr>
        <w:t>ن شعيب: ذهبي درباره او مي‌گويد</w:t>
      </w:r>
      <w:r w:rsidRPr="00904882">
        <w:rPr>
          <w:rFonts w:hint="cs"/>
          <w:rtl/>
          <w:lang w:bidi="fa-IR"/>
        </w:rPr>
        <w:t>: « يكي از علماء روزگارش مي‌باشد و ابن معين و ابن راهويه و صالح جوزه او را توثيق كرده‌اند »</w:t>
      </w:r>
    </w:p>
    <w:p w:rsidR="00B72FEA" w:rsidRPr="00904882" w:rsidRDefault="00B72FEA" w:rsidP="004308B5">
      <w:pPr>
        <w:spacing w:line="288" w:lineRule="auto"/>
        <w:ind w:firstLine="206"/>
        <w:rPr>
          <w:rFonts w:hint="cs"/>
          <w:rtl/>
          <w:lang w:bidi="fa-IR"/>
        </w:rPr>
      </w:pPr>
      <w:r w:rsidRPr="00904882">
        <w:rPr>
          <w:rFonts w:hint="cs"/>
          <w:rtl/>
          <w:lang w:bidi="fa-IR"/>
        </w:rPr>
        <w:t>اوزاعي مي‌گويد « هیچ کدام از قريشيان را نديدم كه از بن شعيب آگاه‌تر و كامل‌تر باشد » و دوباره گفته « عمرو بن شعيب در حالي كه مكحول نش</w:t>
      </w:r>
      <w:r w:rsidR="008C0FF1">
        <w:rPr>
          <w:rFonts w:hint="cs"/>
          <w:rtl/>
          <w:lang w:bidi="fa-IR"/>
        </w:rPr>
        <w:t>سته بود برايم حديث روايت مي‌كرد</w:t>
      </w:r>
      <w:r w:rsidRPr="00904882">
        <w:rPr>
          <w:rFonts w:hint="cs"/>
          <w:rtl/>
          <w:lang w:bidi="fa-IR"/>
        </w:rPr>
        <w:t>. »</w:t>
      </w:r>
    </w:p>
    <w:p w:rsidR="00B72FEA" w:rsidRPr="00904882" w:rsidRDefault="008C0FF1" w:rsidP="004308B5">
      <w:pPr>
        <w:spacing w:line="288" w:lineRule="auto"/>
        <w:ind w:firstLine="206"/>
        <w:rPr>
          <w:rFonts w:hint="cs"/>
          <w:rtl/>
          <w:lang w:bidi="fa-IR"/>
        </w:rPr>
      </w:pPr>
      <w:r>
        <w:rPr>
          <w:rFonts w:hint="cs"/>
          <w:rtl/>
          <w:lang w:bidi="fa-IR"/>
        </w:rPr>
        <w:t>ابن راهويه مي‌گويد</w:t>
      </w:r>
      <w:r w:rsidR="00B72FEA" w:rsidRPr="00904882">
        <w:rPr>
          <w:rFonts w:hint="cs"/>
          <w:rtl/>
          <w:lang w:bidi="fa-IR"/>
        </w:rPr>
        <w:t>: روايت عمرو بن شعيب از پدرش از جدش مانند روايت ايوب از نافع از ابن عمر است .</w:t>
      </w:r>
    </w:p>
    <w:p w:rsidR="00B72FEA" w:rsidRPr="00904882" w:rsidRDefault="008C0FF1" w:rsidP="004308B5">
      <w:pPr>
        <w:spacing w:line="288" w:lineRule="auto"/>
        <w:ind w:firstLine="206"/>
        <w:rPr>
          <w:rFonts w:hint="cs"/>
          <w:rtl/>
          <w:lang w:bidi="fa-IR"/>
        </w:rPr>
      </w:pPr>
      <w:r>
        <w:rPr>
          <w:rFonts w:hint="cs"/>
          <w:rtl/>
          <w:lang w:bidi="fa-IR"/>
        </w:rPr>
        <w:t xml:space="preserve">ابوحاتم مي‌گويد </w:t>
      </w:r>
      <w:r w:rsidR="00B72FEA" w:rsidRPr="00904882">
        <w:rPr>
          <w:rFonts w:hint="cs"/>
          <w:rtl/>
          <w:lang w:bidi="fa-IR"/>
        </w:rPr>
        <w:t xml:space="preserve"> « من روايت عمرو بن شعيب از پدرش از جدش را بيشتر از روايت بهز بن حكيم از پدرش از جدش دوست </w:t>
      </w:r>
      <w:r>
        <w:rPr>
          <w:rFonts w:hint="cs"/>
          <w:rtl/>
          <w:lang w:bidi="fa-IR"/>
        </w:rPr>
        <w:t>دارم و مي‌پسندم » و دوباره گفته</w:t>
      </w:r>
      <w:r w:rsidR="00B72FEA" w:rsidRPr="00904882">
        <w:rPr>
          <w:rFonts w:hint="cs"/>
          <w:rtl/>
          <w:lang w:bidi="fa-IR"/>
        </w:rPr>
        <w:t>: « از يحيي بن معين در مورد اب</w:t>
      </w:r>
      <w:r>
        <w:rPr>
          <w:rFonts w:hint="cs"/>
          <w:rtl/>
          <w:lang w:bidi="fa-IR"/>
        </w:rPr>
        <w:t>ن شعيب پرسيدم؟ ناراحت شد و گفت</w:t>
      </w:r>
      <w:r w:rsidR="00B72FEA" w:rsidRPr="00904882">
        <w:rPr>
          <w:rFonts w:hint="cs"/>
          <w:rtl/>
          <w:lang w:bidi="fa-IR"/>
        </w:rPr>
        <w:t>: من درباره او چه بگ</w:t>
      </w:r>
      <w:r>
        <w:rPr>
          <w:rFonts w:hint="cs"/>
          <w:rtl/>
          <w:lang w:bidi="fa-IR"/>
        </w:rPr>
        <w:t>ويم أئمه از او روايت كرده‌اند »</w:t>
      </w:r>
    </w:p>
    <w:p w:rsidR="00B72FEA" w:rsidRPr="00904882" w:rsidRDefault="00B72FEA" w:rsidP="008C0FF1">
      <w:pPr>
        <w:spacing w:line="288" w:lineRule="auto"/>
        <w:ind w:firstLine="206"/>
        <w:rPr>
          <w:rFonts w:hint="cs"/>
          <w:rtl/>
          <w:lang w:bidi="fa-IR"/>
        </w:rPr>
      </w:pPr>
      <w:r w:rsidRPr="00904882">
        <w:rPr>
          <w:rFonts w:hint="cs"/>
          <w:rtl/>
          <w:lang w:bidi="fa-IR"/>
        </w:rPr>
        <w:t xml:space="preserve"> عباس و معاويه بن صالح از </w:t>
      </w:r>
      <w:r w:rsidR="008C0FF1">
        <w:rPr>
          <w:rFonts w:hint="cs"/>
          <w:rtl/>
          <w:lang w:bidi="fa-IR"/>
        </w:rPr>
        <w:t>ابن معين روايت كرده‌اند كه گفته</w:t>
      </w:r>
      <w:r w:rsidRPr="00904882">
        <w:rPr>
          <w:rFonts w:hint="cs"/>
          <w:rtl/>
          <w:lang w:bidi="fa-IR"/>
        </w:rPr>
        <w:t>: ابن شعيب ثقه است ابوزرعه مي‌گويد « اكثر احاديث منكري كه از ابن شعيب روايت شده از مثني بن صالح و ابن لهي</w:t>
      </w:r>
      <w:r w:rsidR="008C0FF1">
        <w:rPr>
          <w:rFonts w:hint="cs"/>
          <w:rtl/>
          <w:lang w:bidi="fa-IR"/>
        </w:rPr>
        <w:t>عه است و الا خودش ثقه مي‌باشد »</w:t>
      </w:r>
      <w:r w:rsidRPr="00904882">
        <w:rPr>
          <w:rFonts w:hint="cs"/>
          <w:rtl/>
          <w:lang w:bidi="fa-IR"/>
        </w:rPr>
        <w:t>(</w:t>
      </w:r>
      <w:r w:rsidRPr="00904882">
        <w:rPr>
          <w:rStyle w:val="a3"/>
          <w:rtl/>
          <w:lang w:bidi="fa-IR"/>
        </w:rPr>
        <w:footnoteReference w:id="433"/>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اما روايت از احمد اگر از ايشان به صحت برسد يقيني نيست چون با شك و ترديد آن را گفته و بعد از آن قائل به حجيت رواياتش شد و چيزي كه بر تردد ايشان دلالت</w:t>
      </w:r>
      <w:r w:rsidR="008C0FF1">
        <w:rPr>
          <w:rFonts w:hint="cs"/>
          <w:rtl/>
          <w:lang w:bidi="fa-IR"/>
        </w:rPr>
        <w:t xml:space="preserve"> مي‌كند قول اثرم است كه مي‌گويد</w:t>
      </w:r>
      <w:r w:rsidRPr="00904882">
        <w:rPr>
          <w:rFonts w:hint="cs"/>
          <w:rtl/>
          <w:lang w:bidi="fa-IR"/>
        </w:rPr>
        <w:t xml:space="preserve">: « از احمد بن حنبل </w:t>
      </w:r>
      <w:r w:rsidR="008C0FF1">
        <w:rPr>
          <w:rFonts w:hint="cs"/>
          <w:rtl/>
          <w:lang w:bidi="fa-IR"/>
        </w:rPr>
        <w:t>در مورد ابن شعيب پرسيده شد، گفت</w:t>
      </w:r>
      <w:r w:rsidRPr="00904882">
        <w:rPr>
          <w:rFonts w:hint="cs"/>
          <w:rtl/>
          <w:lang w:bidi="fa-IR"/>
        </w:rPr>
        <w:t>: بعضي مواقع به حديثش استدلال مي‌كرديم و بعضي مواقع قلباً از روايتش مي‌ترسيديم »</w:t>
      </w:r>
      <w:r w:rsidRPr="00904882">
        <w:rPr>
          <w:rStyle w:val="a3"/>
          <w:rtl/>
          <w:lang w:bidi="fa-IR"/>
        </w:rPr>
        <w:footnoteReference w:id="434"/>
      </w:r>
    </w:p>
    <w:p w:rsidR="00B72FEA" w:rsidRPr="00904882" w:rsidRDefault="00B72FEA" w:rsidP="008C0FF1">
      <w:pPr>
        <w:spacing w:line="288" w:lineRule="auto"/>
        <w:ind w:firstLine="206"/>
        <w:rPr>
          <w:rFonts w:hint="cs"/>
          <w:rtl/>
          <w:lang w:bidi="fa-IR"/>
        </w:rPr>
      </w:pPr>
      <w:r w:rsidRPr="00904882">
        <w:rPr>
          <w:rFonts w:hint="cs"/>
          <w:rtl/>
          <w:lang w:bidi="fa-IR"/>
        </w:rPr>
        <w:t>و قول بخاري در تاريخش بر زوال تردید امام و قائل بودن به حجيت حديث ابن ش</w:t>
      </w:r>
      <w:r w:rsidR="008C0FF1">
        <w:rPr>
          <w:rFonts w:hint="cs"/>
          <w:rtl/>
          <w:lang w:bidi="fa-IR"/>
        </w:rPr>
        <w:t>عيب دلالت مي‌كند « مي‌گويد</w:t>
      </w:r>
      <w:r w:rsidRPr="00904882">
        <w:rPr>
          <w:rFonts w:hint="cs"/>
          <w:rtl/>
          <w:lang w:bidi="fa-IR"/>
        </w:rPr>
        <w:t>: احمد بن حنبل و ابن مديني و ابن راهويه و حميدي و ابا عبيد و اكثر اصحاب و ياران خود را ديدم كه به</w:t>
      </w:r>
      <w:r w:rsidR="00802355">
        <w:rPr>
          <w:rFonts w:hint="cs"/>
          <w:rtl/>
          <w:lang w:bidi="fa-IR"/>
        </w:rPr>
        <w:t xml:space="preserve"> حديث ابن شعيب استدلال مي‌كردند</w:t>
      </w:r>
      <w:r w:rsidRPr="00904882">
        <w:rPr>
          <w:rFonts w:hint="cs"/>
          <w:rtl/>
          <w:lang w:bidi="fa-IR"/>
        </w:rPr>
        <w:t>، هيچكدام از بزرگان حديث او را ترك نكرده‌اند و بعد از آنها، اينها چه كساني هستند كه حديث او را رها م</w:t>
      </w:r>
      <w:r w:rsidR="008C0FF1">
        <w:rPr>
          <w:rFonts w:hint="cs"/>
          <w:rtl/>
          <w:lang w:bidi="fa-IR"/>
        </w:rPr>
        <w:t>ي‌كنند »</w:t>
      </w:r>
      <w:r w:rsidR="008C0FF1">
        <w:rPr>
          <w:rStyle w:val="a3"/>
          <w:rtl/>
          <w:lang w:bidi="fa-IR"/>
        </w:rPr>
        <w:footnoteReference w:id="435"/>
      </w:r>
    </w:p>
    <w:p w:rsidR="00B72FEA" w:rsidRPr="00904882" w:rsidRDefault="00B72FEA" w:rsidP="004308B5">
      <w:pPr>
        <w:spacing w:line="288" w:lineRule="auto"/>
        <w:ind w:firstLine="206"/>
        <w:rPr>
          <w:rFonts w:hint="cs"/>
          <w:rtl/>
          <w:lang w:bidi="fa-IR"/>
        </w:rPr>
      </w:pPr>
      <w:r w:rsidRPr="00904882">
        <w:rPr>
          <w:rFonts w:hint="cs"/>
          <w:rtl/>
          <w:lang w:bidi="fa-IR"/>
        </w:rPr>
        <w:t xml:space="preserve">و نقل عباس از ابن معين هم به چنين شك و ترددي اشاره مي‌كند كه بعداً شک و گمانش برطرف شده </w:t>
      </w:r>
      <w:r w:rsidR="00802355">
        <w:rPr>
          <w:rFonts w:hint="cs"/>
          <w:rtl/>
          <w:lang w:bidi="fa-IR"/>
        </w:rPr>
        <w:t>و قائل به حجيت احاديثش گشته است</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و اگر روايت را اين گونه جمع كنيم با روايت ابوحاتم و كوسج و معاويه و عباس خودش در تعارض مي‌باشد و حتي با روايت بخاري كه گفته : « علي و ابن معين و ابو خيثمه و بزرگان اهل حديث در مورد احاديث ابن شعيب بحث و گفت و گو مي‌كردند و در نتيجه احاديث او را قبول كردند » قطعاً </w:t>
      </w:r>
      <w:r w:rsidR="00802355">
        <w:rPr>
          <w:rFonts w:hint="cs"/>
          <w:rtl/>
          <w:lang w:bidi="fa-IR"/>
        </w:rPr>
        <w:t>روايت بخاري از عباس قوي‌تر است.</w:t>
      </w:r>
    </w:p>
    <w:p w:rsidR="00B72FEA" w:rsidRPr="00904882" w:rsidRDefault="00B72FEA" w:rsidP="004308B5">
      <w:pPr>
        <w:spacing w:line="288" w:lineRule="auto"/>
        <w:ind w:firstLine="206"/>
        <w:rPr>
          <w:rFonts w:hint="cs"/>
          <w:rtl/>
          <w:lang w:bidi="fa-IR"/>
        </w:rPr>
      </w:pPr>
      <w:r w:rsidRPr="00904882">
        <w:rPr>
          <w:rFonts w:hint="cs"/>
          <w:rtl/>
          <w:lang w:bidi="fa-IR"/>
        </w:rPr>
        <w:t>و نقل قول ابن ابي شيبه از ابن مديني هم از ا</w:t>
      </w:r>
      <w:r w:rsidR="00802355">
        <w:rPr>
          <w:rFonts w:hint="cs"/>
          <w:rtl/>
          <w:lang w:bidi="fa-IR"/>
        </w:rPr>
        <w:t>بن باب است</w:t>
      </w:r>
      <w:r w:rsidRPr="00904882">
        <w:rPr>
          <w:rFonts w:hint="cs"/>
          <w:rtl/>
          <w:lang w:bidi="fa-IR"/>
        </w:rPr>
        <w:t>.</w:t>
      </w:r>
    </w:p>
    <w:p w:rsidR="00B72FEA" w:rsidRPr="00904882" w:rsidRDefault="00B72FEA" w:rsidP="00802355">
      <w:pPr>
        <w:spacing w:line="288" w:lineRule="auto"/>
        <w:ind w:firstLine="206"/>
        <w:rPr>
          <w:rFonts w:hint="cs"/>
          <w:rtl/>
          <w:lang w:bidi="fa-IR"/>
        </w:rPr>
      </w:pPr>
      <w:r w:rsidRPr="00904882">
        <w:rPr>
          <w:rFonts w:hint="cs"/>
          <w:rtl/>
          <w:lang w:bidi="fa-IR"/>
        </w:rPr>
        <w:t>اما نقل از ابي داود كه گفته: ضعيف است، با روايت خودش از حبيب معلم از ابن شعيب از رسول كه مي‌فرماي</w:t>
      </w:r>
      <w:r w:rsidR="00802355">
        <w:rPr>
          <w:rFonts w:hint="cs"/>
          <w:rtl/>
          <w:lang w:bidi="fa-IR"/>
        </w:rPr>
        <w:t>د « سه نفر در جمعه حاضر مي‌شوند</w:t>
      </w:r>
      <w:r w:rsidRPr="00904882">
        <w:rPr>
          <w:rFonts w:hint="cs"/>
          <w:rtl/>
          <w:lang w:bidi="fa-IR"/>
        </w:rPr>
        <w:t>: فرد فراخوان، هذله گو و ساکت » در تعارض است (</w:t>
      </w:r>
      <w:r w:rsidRPr="00904882">
        <w:rPr>
          <w:rStyle w:val="a3"/>
          <w:rtl/>
          <w:lang w:bidi="fa-IR"/>
        </w:rPr>
        <w:footnoteReference w:id="436"/>
      </w:r>
      <w:r w:rsidRPr="00904882">
        <w:rPr>
          <w:rFonts w:hint="cs"/>
          <w:rtl/>
          <w:lang w:bidi="fa-IR"/>
        </w:rPr>
        <w:t>)</w:t>
      </w:r>
    </w:p>
    <w:p w:rsidR="00B72FEA" w:rsidRPr="00904882" w:rsidRDefault="00802355" w:rsidP="004308B5">
      <w:pPr>
        <w:spacing w:line="288" w:lineRule="auto"/>
        <w:ind w:firstLine="206"/>
        <w:rPr>
          <w:rFonts w:hint="cs"/>
          <w:rtl/>
          <w:lang w:bidi="fa-IR"/>
        </w:rPr>
      </w:pPr>
      <w:r>
        <w:rPr>
          <w:rFonts w:hint="cs"/>
          <w:rtl/>
          <w:lang w:bidi="fa-IR"/>
        </w:rPr>
        <w:t>خلاصه</w:t>
      </w:r>
      <w:r w:rsidR="00B72FEA" w:rsidRPr="00904882">
        <w:rPr>
          <w:rFonts w:hint="cs"/>
          <w:rtl/>
          <w:lang w:bidi="fa-IR"/>
        </w:rPr>
        <w:t>: افرادي كه او را تجريح كرده‌اند خيلي كم هستند و با توثيق بزرگاني ديگر در تعارض است كه از تجريح آنها قوي‌تر مي‌باشد، ولي خيلي عجيب است که فرد معترض به قول هيچ يك از توثيق كننده‌گان اشاره نمي‌كند و فقط اقوال تجريح كننده‌گان را نقل مي‌نمايد د</w:t>
      </w:r>
      <w:r>
        <w:rPr>
          <w:rFonts w:hint="cs"/>
          <w:rtl/>
          <w:lang w:bidi="fa-IR"/>
        </w:rPr>
        <w:t>ر حالي كه گروه اولي بيشتر هستند</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پس تردد در مورد ابن شعيب و تجريح كردنش از دو چيز سرچشمه گرفته است :</w:t>
      </w:r>
    </w:p>
    <w:p w:rsidR="00B72FEA" w:rsidRPr="00904882" w:rsidRDefault="00802355" w:rsidP="004308B5">
      <w:pPr>
        <w:spacing w:line="288" w:lineRule="auto"/>
        <w:ind w:firstLine="206"/>
        <w:rPr>
          <w:rFonts w:hint="cs"/>
          <w:rtl/>
          <w:lang w:bidi="fa-IR"/>
        </w:rPr>
      </w:pPr>
      <w:r>
        <w:rPr>
          <w:rFonts w:hint="cs"/>
          <w:rtl/>
          <w:lang w:bidi="fa-IR"/>
        </w:rPr>
        <w:t xml:space="preserve"> 1</w:t>
      </w:r>
      <w:r w:rsidR="00B72FEA" w:rsidRPr="00904882">
        <w:rPr>
          <w:rFonts w:ascii="Times New Roman" w:hAnsi="Times New Roman" w:cs="Times New Roman" w:hint="cs"/>
          <w:rtl/>
          <w:lang w:bidi="fa-IR"/>
        </w:rPr>
        <w:t>–</w:t>
      </w:r>
      <w:r w:rsidR="00B72FEA" w:rsidRPr="00904882">
        <w:rPr>
          <w:rFonts w:hint="cs"/>
          <w:rtl/>
          <w:lang w:bidi="fa-IR"/>
        </w:rPr>
        <w:t xml:space="preserve"> گمان كرده‌اند كه حديث مرسل است و قابل</w:t>
      </w:r>
      <w:r>
        <w:rPr>
          <w:rFonts w:hint="cs"/>
          <w:rtl/>
          <w:lang w:bidi="fa-IR"/>
        </w:rPr>
        <w:t xml:space="preserve"> استدلال نيست : ابن عدي مي‌گويد</w:t>
      </w:r>
      <w:r w:rsidR="00B72FEA" w:rsidRPr="00904882">
        <w:rPr>
          <w:rFonts w:hint="cs"/>
          <w:rtl/>
          <w:lang w:bidi="fa-IR"/>
        </w:rPr>
        <w:t>: « ابن شعيب خودش ثقه است ولي اگر از پدرش از جدش روايت كند حديثش مرسل است ».</w:t>
      </w:r>
    </w:p>
    <w:p w:rsidR="00B72FEA" w:rsidRPr="00904882" w:rsidRDefault="00802355" w:rsidP="004308B5">
      <w:pPr>
        <w:spacing w:line="288" w:lineRule="auto"/>
        <w:ind w:firstLine="206"/>
        <w:rPr>
          <w:rFonts w:hint="cs"/>
          <w:rtl/>
          <w:lang w:bidi="fa-IR"/>
        </w:rPr>
      </w:pPr>
      <w:r>
        <w:rPr>
          <w:rFonts w:hint="cs"/>
          <w:rtl/>
          <w:lang w:bidi="fa-IR"/>
        </w:rPr>
        <w:t xml:space="preserve"> ذهبي مي‌گويد</w:t>
      </w:r>
      <w:r w:rsidR="00B72FEA" w:rsidRPr="00904882">
        <w:rPr>
          <w:rFonts w:hint="cs"/>
          <w:rtl/>
          <w:lang w:bidi="fa-IR"/>
        </w:rPr>
        <w:t>: « چون پدر بزرگش محمد بن عبدالله بن عمرو است و منزلت دوستي و ياوري رسول اكرم را ب</w:t>
      </w:r>
      <w:r>
        <w:rPr>
          <w:rFonts w:hint="cs"/>
          <w:rtl/>
          <w:lang w:bidi="fa-IR"/>
        </w:rPr>
        <w:t>ه دست نياورد و همدم رسول نبود »</w:t>
      </w:r>
      <w:r w:rsidR="00B72FEA" w:rsidRPr="00904882">
        <w:rPr>
          <w:rStyle w:val="a3"/>
          <w:rtl/>
          <w:lang w:bidi="fa-IR"/>
        </w:rPr>
        <w:footnoteReference w:id="437"/>
      </w:r>
    </w:p>
    <w:p w:rsidR="00B72FEA" w:rsidRPr="00904882" w:rsidRDefault="00802355" w:rsidP="004308B5">
      <w:pPr>
        <w:spacing w:line="288" w:lineRule="auto"/>
        <w:ind w:firstLine="206"/>
        <w:rPr>
          <w:rFonts w:hint="cs"/>
          <w:rtl/>
          <w:lang w:bidi="fa-IR"/>
        </w:rPr>
      </w:pPr>
      <w:r>
        <w:rPr>
          <w:rFonts w:hint="cs"/>
          <w:rtl/>
          <w:lang w:bidi="fa-IR"/>
        </w:rPr>
        <w:t>ابن حبان مي‌گويد</w:t>
      </w:r>
      <w:r w:rsidR="00B72FEA" w:rsidRPr="00904882">
        <w:rPr>
          <w:rFonts w:hint="cs"/>
          <w:rtl/>
          <w:lang w:bidi="fa-IR"/>
        </w:rPr>
        <w:t>: « اصح اين است كه ابن شعيب ثقه است چون عدالتش ثابت شده اما احاديث منكرش در حكم ثقات هستند اگر مقطوع و مرسل نباشند، و خبر صحيح قابل احتجاح است »</w:t>
      </w:r>
    </w:p>
    <w:p w:rsidR="00B72FEA" w:rsidRPr="00904882" w:rsidRDefault="00B72FEA" w:rsidP="004308B5">
      <w:pPr>
        <w:spacing w:line="288" w:lineRule="auto"/>
        <w:ind w:firstLine="206"/>
        <w:rPr>
          <w:rFonts w:hint="cs"/>
          <w:rtl/>
          <w:lang w:bidi="fa-IR"/>
        </w:rPr>
      </w:pPr>
      <w:r w:rsidRPr="00904882">
        <w:rPr>
          <w:rFonts w:hint="cs"/>
          <w:rtl/>
          <w:lang w:bidi="fa-IR"/>
        </w:rPr>
        <w:t xml:space="preserve">2 </w:t>
      </w:r>
      <w:r w:rsidRPr="00904882">
        <w:rPr>
          <w:rFonts w:ascii="Times New Roman" w:hAnsi="Times New Roman" w:cs="Times New Roman" w:hint="cs"/>
          <w:rtl/>
          <w:lang w:bidi="fa-IR"/>
        </w:rPr>
        <w:t>–</w:t>
      </w:r>
      <w:r w:rsidRPr="00904882">
        <w:rPr>
          <w:rFonts w:hint="cs"/>
          <w:rtl/>
          <w:lang w:bidi="fa-IR"/>
        </w:rPr>
        <w:t xml:space="preserve"> احاديثي كه از اين سند روايت شده است</w:t>
      </w:r>
      <w:r>
        <w:rPr>
          <w:rFonts w:hint="cs"/>
          <w:rtl/>
          <w:lang w:bidi="fa-IR"/>
        </w:rPr>
        <w:t xml:space="preserve"> روش تلقي آنها و</w:t>
      </w:r>
      <w:r w:rsidRPr="00904882">
        <w:rPr>
          <w:rFonts w:hint="cs"/>
          <w:rtl/>
          <w:lang w:bidi="fa-IR"/>
        </w:rPr>
        <w:t>جاده ( درياف</w:t>
      </w:r>
      <w:r>
        <w:rPr>
          <w:rFonts w:hint="cs"/>
          <w:rtl/>
          <w:lang w:bidi="fa-IR"/>
        </w:rPr>
        <w:t>ت علم از اوراق ) بوده يا بعضي و</w:t>
      </w:r>
      <w:r w:rsidRPr="00904882">
        <w:rPr>
          <w:rFonts w:hint="cs"/>
          <w:rtl/>
          <w:lang w:bidi="fa-IR"/>
        </w:rPr>
        <w:t>جاده و بعضي ديگر سماع بوده‌اند ( اشتباه بر اساس روايت مصحف بوده نه شفاهي، لذا روايت كردن حديث بدینگونه قابل  اعتماد نيست )</w:t>
      </w:r>
    </w:p>
    <w:p w:rsidR="00B72FEA" w:rsidRPr="00904882" w:rsidRDefault="00802355" w:rsidP="004308B5">
      <w:pPr>
        <w:spacing w:line="288" w:lineRule="auto"/>
        <w:ind w:firstLine="206"/>
        <w:rPr>
          <w:rFonts w:hint="cs"/>
          <w:rtl/>
          <w:lang w:bidi="fa-IR"/>
        </w:rPr>
      </w:pPr>
      <w:r>
        <w:rPr>
          <w:rFonts w:hint="cs"/>
          <w:rtl/>
          <w:lang w:bidi="fa-IR"/>
        </w:rPr>
        <w:t>مغيره مي‌گويد</w:t>
      </w:r>
      <w:r w:rsidR="00B72FEA" w:rsidRPr="00904882">
        <w:rPr>
          <w:rFonts w:hint="cs"/>
          <w:rtl/>
          <w:lang w:bidi="fa-IR"/>
        </w:rPr>
        <w:t>: « صحيفه عبدالله بن عمرو نزد من به دو فلس يا دو خرما نمي‌ارزد » و اعتراضي كه از ابن معين و ابن مديني آن را</w:t>
      </w:r>
      <w:r>
        <w:rPr>
          <w:rFonts w:hint="cs"/>
          <w:rtl/>
          <w:lang w:bidi="fa-IR"/>
        </w:rPr>
        <w:t xml:space="preserve"> نقل كرديم ولي هر دو باطل هستند</w:t>
      </w:r>
      <w:r w:rsidR="00B72FEA" w:rsidRPr="00904882">
        <w:rPr>
          <w:rFonts w:hint="cs"/>
          <w:rtl/>
          <w:lang w:bidi="fa-IR"/>
        </w:rPr>
        <w:t>.</w:t>
      </w:r>
    </w:p>
    <w:p w:rsidR="00B72FEA" w:rsidRPr="00904882" w:rsidRDefault="00802355" w:rsidP="004308B5">
      <w:pPr>
        <w:spacing w:line="288" w:lineRule="auto"/>
        <w:ind w:firstLine="206"/>
        <w:rPr>
          <w:rFonts w:hint="cs"/>
          <w:rtl/>
          <w:lang w:bidi="fa-IR"/>
        </w:rPr>
      </w:pPr>
      <w:r>
        <w:rPr>
          <w:rFonts w:hint="cs"/>
          <w:rtl/>
          <w:lang w:bidi="fa-IR"/>
        </w:rPr>
        <w:t>اولي: ذهبي مي‌گويد</w:t>
      </w:r>
      <w:r w:rsidR="00B72FEA" w:rsidRPr="00904882">
        <w:rPr>
          <w:rFonts w:hint="cs"/>
          <w:rtl/>
          <w:lang w:bidi="fa-IR"/>
        </w:rPr>
        <w:t>: « اين اعتراض چيزي نيست چون شنيدن شعيب از عبدالله ثابت شده است اصلاً عبدالله او را آموزش داده حتي گفته شده محمد پدرش در دوران عبدالله فوت كرد و عبدالله سرپرستي شعيب را به عهده گرفت وقتي شعيب از پدرش سپس از جدش روايت مي‌كند ض</w:t>
      </w:r>
      <w:r>
        <w:rPr>
          <w:rFonts w:hint="cs"/>
          <w:rtl/>
          <w:lang w:bidi="fa-IR"/>
        </w:rPr>
        <w:t xml:space="preserve">مير « جده » به شعيب بر مي‌گردد </w:t>
      </w:r>
      <w:r w:rsidR="00B72FEA" w:rsidRPr="00904882">
        <w:rPr>
          <w:rFonts w:hint="cs"/>
          <w:rtl/>
          <w:lang w:bidi="fa-IR"/>
        </w:rPr>
        <w:t>(</w:t>
      </w:r>
      <w:r w:rsidR="00B72FEA" w:rsidRPr="00904882">
        <w:rPr>
          <w:rStyle w:val="a3"/>
          <w:rtl/>
          <w:lang w:bidi="fa-IR"/>
        </w:rPr>
        <w:footnoteReference w:id="438"/>
      </w:r>
      <w:r w:rsidR="00B72FEA" w:rsidRPr="00904882">
        <w:rPr>
          <w:rFonts w:hint="cs"/>
          <w:rtl/>
          <w:lang w:bidi="fa-IR"/>
        </w:rPr>
        <w:t>)</w:t>
      </w:r>
    </w:p>
    <w:p w:rsidR="00B72FEA" w:rsidRPr="00904882" w:rsidRDefault="00802355" w:rsidP="004308B5">
      <w:pPr>
        <w:spacing w:line="288" w:lineRule="auto"/>
        <w:ind w:firstLine="206"/>
        <w:rPr>
          <w:rFonts w:hint="cs"/>
          <w:rtl/>
          <w:lang w:bidi="fa-IR"/>
        </w:rPr>
      </w:pPr>
      <w:r>
        <w:rPr>
          <w:rFonts w:hint="cs"/>
          <w:rtl/>
          <w:lang w:bidi="fa-IR"/>
        </w:rPr>
        <w:t>ابن مديني مي‌گويد</w:t>
      </w:r>
      <w:r w:rsidR="00B72FEA" w:rsidRPr="00904882">
        <w:rPr>
          <w:rFonts w:hint="cs"/>
          <w:rtl/>
          <w:lang w:bidi="fa-IR"/>
        </w:rPr>
        <w:t>:</w:t>
      </w:r>
      <w:r>
        <w:rPr>
          <w:rFonts w:hint="cs"/>
          <w:rtl/>
          <w:lang w:bidi="fa-IR"/>
        </w:rPr>
        <w:t xml:space="preserve"> </w:t>
      </w:r>
      <w:r w:rsidR="00B72FEA" w:rsidRPr="00904882">
        <w:rPr>
          <w:rFonts w:hint="cs"/>
          <w:rtl/>
          <w:lang w:bidi="fa-IR"/>
        </w:rPr>
        <w:t>« شعيب بن محمد از عبدالله بن عمرو شنيده است »</w:t>
      </w:r>
    </w:p>
    <w:p w:rsidR="00B72FEA" w:rsidRPr="00904882" w:rsidRDefault="00802355" w:rsidP="004308B5">
      <w:pPr>
        <w:spacing w:line="288" w:lineRule="auto"/>
        <w:ind w:firstLine="206"/>
        <w:rPr>
          <w:rFonts w:hint="cs"/>
          <w:rtl/>
          <w:lang w:bidi="fa-IR"/>
        </w:rPr>
      </w:pPr>
      <w:r>
        <w:rPr>
          <w:rFonts w:hint="cs"/>
          <w:rtl/>
          <w:lang w:bidi="fa-IR"/>
        </w:rPr>
        <w:t>حافظ عراقي مي‌گويد</w:t>
      </w:r>
      <w:r w:rsidR="00B72FEA" w:rsidRPr="00904882">
        <w:rPr>
          <w:rFonts w:hint="cs"/>
          <w:rtl/>
          <w:lang w:bidi="fa-IR"/>
        </w:rPr>
        <w:t>: « شنيدن شعيب از عبدالله بن عمرو به صحت رسيده است همانگونه كه بخاري در تاريخ و امام احمد و دارقطني و بيهقي در السنن با اسناد صحيح بدان صريح كرده‌اند »</w:t>
      </w:r>
    </w:p>
    <w:p w:rsidR="00B72FEA" w:rsidRPr="00904882" w:rsidRDefault="00802355" w:rsidP="004308B5">
      <w:pPr>
        <w:spacing w:line="288" w:lineRule="auto"/>
        <w:ind w:firstLine="206"/>
        <w:rPr>
          <w:rFonts w:hint="cs"/>
          <w:rtl/>
          <w:lang w:bidi="fa-IR"/>
        </w:rPr>
      </w:pPr>
      <w:r>
        <w:rPr>
          <w:rFonts w:hint="cs"/>
          <w:rtl/>
          <w:lang w:bidi="fa-IR"/>
        </w:rPr>
        <w:t>ابن صلاح مي‌گويد</w:t>
      </w:r>
      <w:r w:rsidR="00B72FEA" w:rsidRPr="00904882">
        <w:rPr>
          <w:rFonts w:hint="cs"/>
          <w:rtl/>
          <w:lang w:bidi="fa-IR"/>
        </w:rPr>
        <w:t>: « اكثر اهل حديث به حديث شعيب</w:t>
      </w:r>
      <w:r>
        <w:rPr>
          <w:rFonts w:hint="cs"/>
          <w:rtl/>
          <w:lang w:bidi="fa-IR"/>
        </w:rPr>
        <w:t xml:space="preserve"> استدلال كرده‌اند چون جدش را بر </w:t>
      </w:r>
      <w:r w:rsidR="00B72FEA" w:rsidRPr="00904882">
        <w:rPr>
          <w:rFonts w:hint="cs"/>
          <w:rtl/>
          <w:lang w:bidi="fa-IR"/>
        </w:rPr>
        <w:t>صحابي بزرگوار عبدا</w:t>
      </w:r>
      <w:r>
        <w:rPr>
          <w:rFonts w:hint="cs"/>
          <w:rtl/>
          <w:lang w:bidi="fa-IR"/>
        </w:rPr>
        <w:t>لله بن عمرو و اطلاق كرده‌اند و ‏</w:t>
      </w:r>
      <w:r w:rsidR="00B72FEA" w:rsidRPr="00904882">
        <w:rPr>
          <w:rFonts w:hint="cs"/>
          <w:rtl/>
          <w:lang w:bidi="fa-IR"/>
        </w:rPr>
        <w:t>به محمد فرزند عبدالله و پدر شعيب توجه نكرده‌اند »</w:t>
      </w:r>
    </w:p>
    <w:p w:rsidR="00B72FEA" w:rsidRPr="00904882" w:rsidRDefault="00B72FEA" w:rsidP="00802355">
      <w:pPr>
        <w:spacing w:line="288" w:lineRule="auto"/>
        <w:ind w:firstLine="206"/>
        <w:rPr>
          <w:rFonts w:hint="cs"/>
          <w:rtl/>
          <w:lang w:bidi="fa-IR"/>
        </w:rPr>
      </w:pPr>
      <w:r w:rsidRPr="00904882">
        <w:rPr>
          <w:rFonts w:hint="cs"/>
          <w:rtl/>
          <w:lang w:bidi="fa-IR"/>
        </w:rPr>
        <w:t>دوم:</w:t>
      </w:r>
      <w:r w:rsidR="00802355">
        <w:rPr>
          <w:rFonts w:hint="cs"/>
          <w:rtl/>
          <w:lang w:bidi="fa-IR"/>
        </w:rPr>
        <w:t xml:space="preserve"> ذهبي مي‌گويد</w:t>
      </w:r>
      <w:r w:rsidRPr="00904882">
        <w:rPr>
          <w:rFonts w:hint="cs"/>
          <w:rtl/>
          <w:lang w:bidi="fa-IR"/>
        </w:rPr>
        <w:t>: « اينكه روش روايت و جاده يا سماع باشد محل اختلاف است ولي ما نمي‌گويم حديث شعيب در اوج مرتبه صحت قرار دارد بلكه مي‌گويم حسن است »(</w:t>
      </w:r>
      <w:r w:rsidRPr="00904882">
        <w:rPr>
          <w:rStyle w:val="a3"/>
          <w:rtl/>
          <w:lang w:bidi="fa-IR"/>
        </w:rPr>
        <w:footnoteReference w:id="439"/>
      </w:r>
      <w:r w:rsidRPr="00904882">
        <w:rPr>
          <w:rFonts w:hint="cs"/>
          <w:rtl/>
          <w:lang w:bidi="fa-IR"/>
        </w:rPr>
        <w:t>)</w:t>
      </w:r>
    </w:p>
    <w:p w:rsidR="00B72FEA" w:rsidRPr="00904882" w:rsidRDefault="00802355" w:rsidP="004308B5">
      <w:pPr>
        <w:spacing w:line="288" w:lineRule="auto"/>
        <w:ind w:firstLine="206"/>
        <w:rPr>
          <w:rFonts w:hint="cs"/>
          <w:rtl/>
          <w:lang w:bidi="fa-IR"/>
        </w:rPr>
      </w:pPr>
      <w:r>
        <w:rPr>
          <w:rFonts w:hint="cs"/>
          <w:rtl/>
          <w:lang w:bidi="fa-IR"/>
        </w:rPr>
        <w:t>من مي‌گويم</w:t>
      </w:r>
      <w:r w:rsidR="00B72FEA" w:rsidRPr="00904882">
        <w:rPr>
          <w:rFonts w:hint="cs"/>
          <w:rtl/>
          <w:lang w:bidi="fa-IR"/>
        </w:rPr>
        <w:t>: اگر قبول كنيم كه روايت و جاده بوده نه شنيدن، ظن غالب اين است كه عمر يا پدرش شعيب هر دو قابل اعتماد هستند و چيزي را از صحيفه روايت نمي‌كند مگر اينكه در ديدگاه آنها به صحت برسد و در نوشتن اشتباه صورت نگرفته باشد  و خطا از طرف عبدالله بوده است .</w:t>
      </w:r>
    </w:p>
    <w:p w:rsidR="00B72FEA" w:rsidRPr="00904882" w:rsidRDefault="00B72FEA" w:rsidP="004308B5">
      <w:pPr>
        <w:spacing w:line="288" w:lineRule="auto"/>
        <w:ind w:firstLine="206"/>
        <w:rPr>
          <w:rFonts w:hint="cs"/>
          <w:rtl/>
          <w:lang w:bidi="fa-IR"/>
        </w:rPr>
      </w:pPr>
      <w:r w:rsidRPr="00904882">
        <w:rPr>
          <w:rFonts w:hint="cs"/>
          <w:rtl/>
          <w:lang w:bidi="fa-IR"/>
        </w:rPr>
        <w:t xml:space="preserve"> مشكلي ندارد اگر جمهور علماء به صحت آن اقرار نكنند ولي گروهي آن را تصحيح كرده باشند؛ احمد بن صالح مي‌گويد : خانواده عبدالله اتفاق دارند كه صحيفه مال عبدالله است . </w:t>
      </w:r>
    </w:p>
    <w:p w:rsidR="00B72FEA" w:rsidRPr="00904882" w:rsidRDefault="00802355" w:rsidP="004308B5">
      <w:pPr>
        <w:spacing w:line="288" w:lineRule="auto"/>
        <w:ind w:firstLine="206"/>
        <w:rPr>
          <w:rFonts w:hint="cs"/>
          <w:rtl/>
          <w:lang w:bidi="fa-IR"/>
        </w:rPr>
      </w:pPr>
      <w:r>
        <w:rPr>
          <w:rFonts w:hint="cs"/>
          <w:rtl/>
          <w:lang w:bidi="fa-IR"/>
        </w:rPr>
        <w:t>ابن قيم مي‌گويد</w:t>
      </w:r>
      <w:r w:rsidR="00B72FEA" w:rsidRPr="00904882">
        <w:rPr>
          <w:rFonts w:hint="cs"/>
          <w:rtl/>
          <w:lang w:bidi="fa-IR"/>
        </w:rPr>
        <w:t>: « از عبدالله بن عمرو به صحت رسيده كه حديث مي‌نوشته و صحيفه‌اش به صادقيه نام‌گذاري شده است و يكي از صحيح‌ترين احاديث هستند، حتي بعضي از بزرگان سندش را در رديف ايوب از نافع از ابن عمر قرار داده‌اند امامان چهارگانه و ديگران به احاديث او استدلال كرده‌اند »</w:t>
      </w:r>
    </w:p>
    <w:p w:rsidR="00B72FEA" w:rsidRPr="00904882" w:rsidRDefault="00802355" w:rsidP="004308B5">
      <w:pPr>
        <w:spacing w:line="288" w:lineRule="auto"/>
        <w:ind w:firstLine="206"/>
        <w:rPr>
          <w:rFonts w:hint="cs"/>
          <w:rtl/>
          <w:lang w:bidi="fa-IR"/>
        </w:rPr>
      </w:pPr>
      <w:r>
        <w:rPr>
          <w:rFonts w:hint="cs"/>
          <w:rtl/>
          <w:lang w:bidi="fa-IR"/>
        </w:rPr>
        <w:t>دوباره مي‌گويد</w:t>
      </w:r>
      <w:r w:rsidR="00B72FEA" w:rsidRPr="00904882">
        <w:rPr>
          <w:rFonts w:hint="cs"/>
          <w:rtl/>
          <w:lang w:bidi="fa-IR"/>
        </w:rPr>
        <w:t>: « امامان و فقهاء به صحيفه عبدالله استناد كرده‌اند و در میان ائمه مفتي كسي شناخته نمي‌شود كه به آن استدلال نكرده باشد بلكه تنها افرادي فقيه خوانده مانند ابي حاتم بشتي و ابن حزم از او اعتراض گرفته‌اند »</w:t>
      </w:r>
    </w:p>
    <w:p w:rsidR="00B72FEA" w:rsidRPr="00904882" w:rsidRDefault="00B72FEA" w:rsidP="004308B5">
      <w:pPr>
        <w:spacing w:line="288" w:lineRule="auto"/>
        <w:ind w:firstLine="206"/>
        <w:rPr>
          <w:rFonts w:hint="cs"/>
          <w:rtl/>
          <w:lang w:bidi="fa-IR"/>
        </w:rPr>
      </w:pPr>
      <w:r w:rsidRPr="00904882">
        <w:rPr>
          <w:rFonts w:hint="cs"/>
          <w:rtl/>
          <w:lang w:bidi="fa-IR"/>
        </w:rPr>
        <w:t>و ضمناً حديثي كه ما بدان استدلال كرده‌ايم در صحيفه صادقيه روايت نشده بلكه حديثي است كه به نوشتن صحيفه‌اي كه احاديث ديگري در بر دارد اجازه داده است، اگر با سند و طريق صحيفه صادقيه روايت شده دليل نيست كه در آن ذكر شده باشد .</w:t>
      </w:r>
    </w:p>
    <w:p w:rsidR="00B72FEA" w:rsidRPr="00904882" w:rsidRDefault="00B72FEA" w:rsidP="004308B5">
      <w:pPr>
        <w:spacing w:line="288" w:lineRule="auto"/>
        <w:ind w:firstLine="206"/>
        <w:rPr>
          <w:rFonts w:hint="cs"/>
          <w:rtl/>
          <w:lang w:bidi="fa-IR"/>
        </w:rPr>
      </w:pPr>
      <w:r w:rsidRPr="00904882">
        <w:rPr>
          <w:rFonts w:hint="cs"/>
          <w:rtl/>
          <w:lang w:bidi="fa-IR"/>
        </w:rPr>
        <w:t>اما اينكه می گوید: تنها متأخرين مستأهل به آن استدلال كرده‌اند باطل است، چون سخن بخاري و ابن قيم و ابن صلاح به خلاف اين اشاره مي‌كنند و همچنين احمد بن سعيد دارمي مي‌گويد : « اصحاب ما به حديث شعيب استناد كرده‌اند ».</w:t>
      </w:r>
    </w:p>
    <w:p w:rsidR="00B72FEA" w:rsidRPr="00904882" w:rsidRDefault="00802355" w:rsidP="00802355">
      <w:pPr>
        <w:spacing w:line="288" w:lineRule="auto"/>
        <w:ind w:firstLine="206"/>
        <w:rPr>
          <w:rFonts w:hint="cs"/>
          <w:rtl/>
          <w:lang w:bidi="fa-IR"/>
        </w:rPr>
      </w:pPr>
      <w:r>
        <w:rPr>
          <w:rFonts w:hint="cs"/>
          <w:rtl/>
          <w:lang w:bidi="fa-IR"/>
        </w:rPr>
        <w:t xml:space="preserve"> يا منذري مي‌گويد</w:t>
      </w:r>
      <w:r>
        <w:rPr>
          <w:rStyle w:val="a3"/>
          <w:rtl/>
          <w:lang w:bidi="fa-IR"/>
        </w:rPr>
        <w:footnoteReference w:id="440"/>
      </w:r>
      <w:r w:rsidR="00B72FEA" w:rsidRPr="00904882">
        <w:rPr>
          <w:rFonts w:hint="cs"/>
          <w:rtl/>
          <w:lang w:bidi="fa-IR"/>
        </w:rPr>
        <w:t>: « جمهور علماء او را توثيق كرده‌اند و به روايتش استدلال نموده‌اند » اما اينكه مي‌گويد: حدي</w:t>
      </w:r>
      <w:r>
        <w:rPr>
          <w:rFonts w:hint="cs"/>
          <w:rtl/>
          <w:lang w:bidi="fa-IR"/>
        </w:rPr>
        <w:t>ث، سند سومي ندارد، این باطل است</w:t>
      </w:r>
      <w:r w:rsidR="00B72FEA" w:rsidRPr="00904882">
        <w:rPr>
          <w:rFonts w:hint="cs"/>
          <w:rtl/>
          <w:lang w:bidi="fa-IR"/>
        </w:rPr>
        <w:t xml:space="preserve">. چون ابوداود در </w:t>
      </w:r>
      <w:r>
        <w:rPr>
          <w:rFonts w:hint="cs"/>
          <w:rtl/>
          <w:lang w:bidi="fa-IR"/>
        </w:rPr>
        <w:t>(</w:t>
      </w:r>
      <w:r w:rsidR="00B72FEA" w:rsidRPr="00904882">
        <w:rPr>
          <w:rFonts w:hint="cs"/>
          <w:rtl/>
          <w:lang w:bidi="fa-IR"/>
        </w:rPr>
        <w:t>سنن ج 3 ص 318</w:t>
      </w:r>
      <w:r>
        <w:rPr>
          <w:rFonts w:hint="cs"/>
          <w:rtl/>
          <w:lang w:bidi="fa-IR"/>
        </w:rPr>
        <w:t>)</w:t>
      </w:r>
      <w:r w:rsidR="00B72FEA" w:rsidRPr="00904882">
        <w:rPr>
          <w:rFonts w:hint="cs"/>
          <w:rtl/>
          <w:lang w:bidi="fa-IR"/>
        </w:rPr>
        <w:t xml:space="preserve"> و احمد از طريق يحيي بن عبدالله بن اخنس از وليد ابن عبدالله از يوسف بن ماهك از عبدالله بن عمرو </w:t>
      </w:r>
      <w:r w:rsidR="00B72FEA" w:rsidRPr="00904882">
        <w:rPr>
          <w:rFonts w:ascii="Times New Roman" w:hAnsi="Times New Roman" w:cs="Times New Roman" w:hint="cs"/>
          <w:rtl/>
          <w:lang w:bidi="fa-IR"/>
        </w:rPr>
        <w:t>–</w:t>
      </w:r>
      <w:r w:rsidR="00B72FEA" w:rsidRPr="00904882">
        <w:rPr>
          <w:rFonts w:hint="cs"/>
          <w:rtl/>
          <w:lang w:bidi="fa-IR"/>
        </w:rPr>
        <w:t xml:space="preserve"> كه سندي صحيح است </w:t>
      </w:r>
      <w:r w:rsidR="00B72FEA" w:rsidRPr="00904882">
        <w:rPr>
          <w:rFonts w:ascii="Times New Roman" w:hAnsi="Times New Roman" w:cs="Times New Roman" w:hint="cs"/>
          <w:rtl/>
          <w:lang w:bidi="fa-IR"/>
        </w:rPr>
        <w:t>–</w:t>
      </w:r>
      <w:r w:rsidR="00B72FEA" w:rsidRPr="00904882">
        <w:rPr>
          <w:rFonts w:hint="cs"/>
          <w:rtl/>
          <w:lang w:bidi="fa-IR"/>
        </w:rPr>
        <w:t xml:space="preserve"> حديث را با اين لفظ روايت كرده‌اند « داستان را براي پيامبر تعريف كردم با انگشت ب</w:t>
      </w:r>
      <w:r>
        <w:rPr>
          <w:rFonts w:hint="cs"/>
          <w:rtl/>
          <w:lang w:bidi="fa-IR"/>
        </w:rPr>
        <w:t>ه دهان مباركش اشاره كرد و فرمود</w:t>
      </w:r>
      <w:r w:rsidR="00B72FEA" w:rsidRPr="00904882">
        <w:rPr>
          <w:rFonts w:hint="cs"/>
          <w:rtl/>
          <w:lang w:bidi="fa-IR"/>
        </w:rPr>
        <w:t>: تنها حق از آن بيرون مي‌آيد »</w:t>
      </w:r>
    </w:p>
    <w:p w:rsidR="00B72FEA" w:rsidRPr="00904882" w:rsidRDefault="00B72FEA" w:rsidP="004308B5">
      <w:pPr>
        <w:spacing w:line="288" w:lineRule="auto"/>
        <w:ind w:firstLine="206"/>
        <w:rPr>
          <w:rFonts w:hint="cs"/>
          <w:rtl/>
          <w:lang w:bidi="fa-IR"/>
        </w:rPr>
      </w:pPr>
      <w:r w:rsidRPr="00904882">
        <w:rPr>
          <w:rFonts w:hint="cs"/>
          <w:rtl/>
          <w:lang w:bidi="fa-IR"/>
        </w:rPr>
        <w:t>بيهقي در مدخل و دارمي در السنن با همان لفظ حديث را روايت كرده است .</w:t>
      </w:r>
    </w:p>
    <w:p w:rsidR="00B72FEA" w:rsidRPr="00904882" w:rsidRDefault="00802355" w:rsidP="00802355">
      <w:pPr>
        <w:spacing w:line="288" w:lineRule="auto"/>
        <w:ind w:firstLine="206"/>
        <w:rPr>
          <w:rFonts w:hint="cs"/>
          <w:rtl/>
          <w:lang w:bidi="fa-IR"/>
        </w:rPr>
      </w:pPr>
      <w:r>
        <w:rPr>
          <w:rFonts w:hint="cs"/>
          <w:rtl/>
          <w:lang w:bidi="fa-IR"/>
        </w:rPr>
        <w:t>بيهقي</w:t>
      </w:r>
      <w:r w:rsidR="00B72FEA" w:rsidRPr="00904882">
        <w:rPr>
          <w:rFonts w:hint="cs"/>
          <w:rtl/>
          <w:lang w:bidi="fa-IR"/>
        </w:rPr>
        <w:t xml:space="preserve"> </w:t>
      </w:r>
      <w:r>
        <w:rPr>
          <w:rFonts w:hint="cs"/>
          <w:rtl/>
          <w:lang w:bidi="fa-IR"/>
        </w:rPr>
        <w:t>مي‌گويد</w:t>
      </w:r>
      <w:r w:rsidR="00B72FEA" w:rsidRPr="00904882">
        <w:rPr>
          <w:rFonts w:hint="cs"/>
          <w:rtl/>
          <w:lang w:bidi="fa-IR"/>
        </w:rPr>
        <w:t>: « حاكم حديث را روايت كرده و گفته حديثي حسن و صحيح الاسناد است</w:t>
      </w:r>
      <w:r>
        <w:rPr>
          <w:rStyle w:val="a3"/>
          <w:rtl/>
          <w:lang w:bidi="fa-IR"/>
        </w:rPr>
        <w:footnoteReference w:id="441"/>
      </w:r>
      <w:r w:rsidR="00B72FEA" w:rsidRPr="00904882">
        <w:rPr>
          <w:rFonts w:hint="cs"/>
          <w:rtl/>
          <w:lang w:bidi="fa-IR"/>
        </w:rPr>
        <w:t xml:space="preserve">. همه عالمان به روايتش احتجاح كرده‌اند مگر عبدالواحد بن قيس شيخ اهل شام و پسرش عمر بن عبدالواحد و </w:t>
      </w:r>
      <w:r>
        <w:rPr>
          <w:rFonts w:hint="cs"/>
          <w:rtl/>
          <w:lang w:bidi="fa-IR"/>
        </w:rPr>
        <w:t>دمشقي يكي از بزرگان حديث »</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و ذهبي بدان اقرار كرده است </w:t>
      </w:r>
    </w:p>
    <w:p w:rsidR="00B72FEA" w:rsidRPr="00904882" w:rsidRDefault="00B72FEA" w:rsidP="00802355">
      <w:pPr>
        <w:spacing w:line="288" w:lineRule="auto"/>
        <w:ind w:firstLine="206"/>
        <w:rPr>
          <w:rFonts w:hint="cs"/>
          <w:rtl/>
          <w:lang w:bidi="fa-IR"/>
        </w:rPr>
      </w:pPr>
      <w:r w:rsidRPr="00904882">
        <w:rPr>
          <w:rFonts w:hint="cs"/>
          <w:rtl/>
          <w:lang w:bidi="fa-IR"/>
        </w:rPr>
        <w:t>سپس مي‌گويم: روايت احمد و بخاري و ترمذي از وهب ابن</w:t>
      </w:r>
      <w:r w:rsidR="00802355">
        <w:rPr>
          <w:rFonts w:hint="cs"/>
          <w:rtl/>
          <w:lang w:bidi="fa-IR"/>
        </w:rPr>
        <w:t xml:space="preserve"> منبه از برادرش همام كه مي‌گويد: از ابوهريره شنيدم مي‌گفت</w:t>
      </w:r>
      <w:r w:rsidRPr="00904882">
        <w:rPr>
          <w:rFonts w:hint="cs"/>
          <w:rtl/>
          <w:lang w:bidi="fa-IR"/>
        </w:rPr>
        <w:t>: « هيچ كدام از اصحاب رسول بيشتر از من حديث روايت نكرده مگر عبدالله بن عمرو او حديث مي‌نوشت ولي من نمي‌نوشتم »</w:t>
      </w:r>
      <w:r w:rsidR="00802355">
        <w:rPr>
          <w:rStyle w:val="a3"/>
          <w:rtl/>
          <w:lang w:bidi="fa-IR"/>
        </w:rPr>
        <w:footnoteReference w:id="442"/>
      </w:r>
      <w:r w:rsidRPr="00904882">
        <w:rPr>
          <w:rFonts w:hint="cs"/>
          <w:rtl/>
          <w:lang w:bidi="fa-IR"/>
        </w:rPr>
        <w:t xml:space="preserve"> نظر و ديدگاه ما را در مورد حديث شعيب تأييد مي‌كند .</w:t>
      </w:r>
    </w:p>
    <w:p w:rsidR="00B72FEA" w:rsidRPr="00904882" w:rsidRDefault="00802355" w:rsidP="00802355">
      <w:pPr>
        <w:spacing w:line="288" w:lineRule="auto"/>
        <w:ind w:firstLine="206"/>
        <w:rPr>
          <w:rFonts w:hint="cs"/>
          <w:rtl/>
          <w:lang w:bidi="fa-IR"/>
        </w:rPr>
      </w:pPr>
      <w:r>
        <w:rPr>
          <w:rFonts w:hint="cs"/>
          <w:rtl/>
          <w:lang w:bidi="fa-IR"/>
        </w:rPr>
        <w:t>عيني مي‌گويد</w:t>
      </w:r>
      <w:r w:rsidR="00B72FEA" w:rsidRPr="00904882">
        <w:rPr>
          <w:rFonts w:hint="cs"/>
          <w:rtl/>
          <w:lang w:bidi="fa-IR"/>
        </w:rPr>
        <w:t xml:space="preserve">: « عبدالله بن عمرو يكي از بزرگان اصحاب بود او در زماني حديث را مي‌نوشت كه اجازه عمومي كتابت صادر نشده بود اگر قبول كنيم كه فعل صحابه حجت است كسي به كارش اعتراض نمي‌گيرد و اگر اين ديدگاه را نپذيريم باز هم كارش مشكلي ندارد چون رسول خدا آن را مشاهده مي‌كرد </w:t>
      </w:r>
      <w:r>
        <w:rPr>
          <w:rFonts w:hint="cs"/>
          <w:rtl/>
          <w:lang w:bidi="fa-IR"/>
        </w:rPr>
        <w:t>و اعتراض نمي‌گرفت پس كارش با تقر</w:t>
      </w:r>
      <w:r w:rsidR="00B72FEA" w:rsidRPr="00904882">
        <w:rPr>
          <w:rFonts w:hint="cs"/>
          <w:rtl/>
          <w:lang w:bidi="fa-IR"/>
        </w:rPr>
        <w:t>ير ثابت مي‌شود »</w:t>
      </w:r>
      <w:r>
        <w:rPr>
          <w:rStyle w:val="a3"/>
          <w:rtl/>
          <w:lang w:bidi="fa-IR"/>
        </w:rPr>
        <w:footnoteReference w:id="443"/>
      </w:r>
    </w:p>
    <w:p w:rsidR="00B72FEA" w:rsidRPr="00904882" w:rsidRDefault="00B72FEA" w:rsidP="004E3C76">
      <w:pPr>
        <w:spacing w:line="288" w:lineRule="auto"/>
        <w:ind w:firstLine="206"/>
        <w:rPr>
          <w:rFonts w:hint="cs"/>
          <w:rtl/>
          <w:lang w:bidi="fa-IR"/>
        </w:rPr>
      </w:pPr>
      <w:r w:rsidRPr="00904882">
        <w:rPr>
          <w:rFonts w:hint="cs"/>
          <w:rtl/>
          <w:lang w:bidi="fa-IR"/>
        </w:rPr>
        <w:t>و در صفحه 169 دوباره مي‌گويد: « ترمذي در باب علم و مناقب حديث ابوهريره را از سفيان بن ع</w:t>
      </w:r>
      <w:r w:rsidR="004E3C76">
        <w:rPr>
          <w:rFonts w:hint="cs"/>
          <w:rtl/>
          <w:lang w:bidi="fa-IR"/>
        </w:rPr>
        <w:t>ی</w:t>
      </w:r>
      <w:r w:rsidRPr="00904882">
        <w:rPr>
          <w:rFonts w:hint="cs"/>
          <w:rtl/>
          <w:lang w:bidi="fa-IR"/>
        </w:rPr>
        <w:t>ينه روايت كرده و گفته حديث حسن و صحيح است، و نسائي در باب علم از اسحاق بن راهويه از سفيان همين حديث را تخريج كرده است »</w:t>
      </w:r>
    </w:p>
    <w:p w:rsidR="00B72FEA" w:rsidRPr="00904882" w:rsidRDefault="004E3C76" w:rsidP="004308B5">
      <w:pPr>
        <w:spacing w:line="288" w:lineRule="auto"/>
        <w:ind w:firstLine="206"/>
        <w:rPr>
          <w:rFonts w:hint="cs"/>
          <w:rtl/>
          <w:lang w:bidi="fa-IR"/>
        </w:rPr>
      </w:pPr>
      <w:r>
        <w:rPr>
          <w:rFonts w:hint="cs"/>
          <w:rtl/>
          <w:lang w:bidi="fa-IR"/>
        </w:rPr>
        <w:t>مي گويم</w:t>
      </w:r>
      <w:r w:rsidR="00B72FEA" w:rsidRPr="00904882">
        <w:rPr>
          <w:rFonts w:hint="cs"/>
          <w:rtl/>
          <w:lang w:bidi="fa-IR"/>
        </w:rPr>
        <w:t>: در روايت احمد و بيهقي از عمرو بن شعيب از مجاهد و مغيره بن حكيم اجازه نوشتن صادر شده است.</w:t>
      </w:r>
    </w:p>
    <w:p w:rsidR="00B72FEA" w:rsidRPr="00904882" w:rsidRDefault="004E3C76" w:rsidP="004308B5">
      <w:pPr>
        <w:spacing w:line="288" w:lineRule="auto"/>
        <w:ind w:firstLine="206"/>
        <w:rPr>
          <w:rFonts w:hint="cs"/>
          <w:rtl/>
          <w:lang w:bidi="fa-IR"/>
        </w:rPr>
      </w:pPr>
      <w:r>
        <w:rPr>
          <w:rFonts w:hint="cs"/>
          <w:rtl/>
          <w:lang w:bidi="fa-IR"/>
        </w:rPr>
        <w:t xml:space="preserve"> مجاهد و حكيم مي‌گويند</w:t>
      </w:r>
      <w:r w:rsidR="00B72FEA" w:rsidRPr="00904882">
        <w:rPr>
          <w:rFonts w:hint="cs"/>
          <w:rtl/>
          <w:lang w:bidi="fa-IR"/>
        </w:rPr>
        <w:t>: از ابوهريره شنيديم كه مي‌گفت « هيچ كس از اصحاب به احاديث رسول از من داناتر نبود مگر عبدالله بن عمرو چون او با دستانش مي‌نوشت و با قلبش حفظ مي‌كرد من حفظ مي‌كردم ولی نمي‌نوشتم تااز رسول خدا اجازه گرفتم ايشان اذن فرمودند »</w:t>
      </w:r>
    </w:p>
    <w:p w:rsidR="004E3C76" w:rsidRDefault="004E3C76" w:rsidP="004E3C76">
      <w:pPr>
        <w:spacing w:line="288" w:lineRule="auto"/>
        <w:ind w:firstLine="206"/>
        <w:rPr>
          <w:rFonts w:hint="cs"/>
          <w:rtl/>
          <w:lang w:bidi="fa-IR"/>
        </w:rPr>
      </w:pPr>
      <w:r>
        <w:rPr>
          <w:rFonts w:hint="cs"/>
          <w:rtl/>
          <w:lang w:bidi="fa-IR"/>
        </w:rPr>
        <w:t>ابن حجر مي‌گويد</w:t>
      </w:r>
      <w:r w:rsidR="00B72FEA" w:rsidRPr="00904882">
        <w:rPr>
          <w:rFonts w:hint="cs"/>
          <w:rtl/>
          <w:lang w:bidi="fa-IR"/>
        </w:rPr>
        <w:t>:</w:t>
      </w:r>
      <w:r>
        <w:rPr>
          <w:rFonts w:hint="cs"/>
          <w:rtl/>
          <w:lang w:bidi="fa-IR"/>
        </w:rPr>
        <w:t xml:space="preserve"> </w:t>
      </w:r>
      <w:r w:rsidR="00B72FEA" w:rsidRPr="00904882">
        <w:rPr>
          <w:rFonts w:hint="cs"/>
          <w:rtl/>
          <w:lang w:bidi="fa-IR"/>
        </w:rPr>
        <w:t>« اسناد حديث حسن است و غير از اين سند ، سند ديگري دارد كه عقيلي در شرح حال عبدالرحمن بن سليمان از عقيل بن مغيره بن حكيم آن را تخريج كرده است »</w:t>
      </w:r>
      <w:r>
        <w:rPr>
          <w:rStyle w:val="a3"/>
          <w:rtl/>
          <w:lang w:bidi="fa-IR"/>
        </w:rPr>
        <w:footnoteReference w:id="444"/>
      </w:r>
      <w:r>
        <w:rPr>
          <w:rFonts w:hint="cs"/>
          <w:rtl/>
          <w:lang w:bidi="fa-IR"/>
        </w:rPr>
        <w:t xml:space="preserve"> </w:t>
      </w:r>
    </w:p>
    <w:p w:rsidR="00B72FEA" w:rsidRPr="00904882" w:rsidRDefault="004E3C76" w:rsidP="004E3C76">
      <w:pPr>
        <w:spacing w:line="288" w:lineRule="auto"/>
        <w:ind w:firstLine="206"/>
        <w:rPr>
          <w:rFonts w:hint="cs"/>
          <w:rtl/>
          <w:lang w:bidi="fa-IR"/>
        </w:rPr>
      </w:pPr>
      <w:r>
        <w:rPr>
          <w:rFonts w:hint="cs"/>
          <w:rtl/>
          <w:lang w:bidi="fa-IR"/>
        </w:rPr>
        <w:t xml:space="preserve">و دارمي </w:t>
      </w:r>
      <w:r w:rsidR="00B72FEA" w:rsidRPr="00904882">
        <w:rPr>
          <w:rFonts w:hint="cs"/>
          <w:rtl/>
          <w:lang w:bidi="fa-IR"/>
        </w:rPr>
        <w:t>سند را ذكر فرموده</w:t>
      </w:r>
      <w:r>
        <w:rPr>
          <w:rFonts w:hint="cs"/>
          <w:rtl/>
          <w:lang w:bidi="fa-IR"/>
        </w:rPr>
        <w:t xml:space="preserve"> است</w:t>
      </w:r>
      <w:r w:rsidR="00B72FEA" w:rsidRPr="00904882">
        <w:rPr>
          <w:rFonts w:hint="cs"/>
          <w:rtl/>
          <w:lang w:bidi="fa-IR"/>
        </w:rPr>
        <w:t>.</w:t>
      </w:r>
      <w:r>
        <w:rPr>
          <w:rStyle w:val="a3"/>
          <w:rtl/>
          <w:lang w:bidi="fa-IR"/>
        </w:rPr>
        <w:footnoteReference w:id="445"/>
      </w:r>
    </w:p>
    <w:p w:rsidR="00B72FEA" w:rsidRPr="00904882" w:rsidRDefault="00B72FEA" w:rsidP="004308B5">
      <w:pPr>
        <w:spacing w:line="288" w:lineRule="auto"/>
        <w:ind w:firstLine="206"/>
        <w:rPr>
          <w:rFonts w:hint="cs"/>
          <w:rtl/>
          <w:lang w:bidi="fa-IR"/>
        </w:rPr>
      </w:pPr>
      <w:r w:rsidRPr="00904882">
        <w:rPr>
          <w:rFonts w:hint="cs"/>
          <w:rtl/>
          <w:lang w:bidi="fa-IR"/>
        </w:rPr>
        <w:t>بخاري و مسلم از وليد بن مسلم از اوزاعي از يحيي بن ابي كثير از ابي سلمه بن عبدالرحمن از ابي هريره روايت كرده « وقتي رسول خدا مكه را فتح كرد ميان مردم ايستاده و بعد از حمد و ثناء فرمود : خداوند فيل را باز گرفت و منع كرد ولي پيامبر و مسلمان بر آن مسلط شدند ، براي هيچ كس قبل از من حلال نشده و براي هيچ كس بعد از من حلال نمي‌شود فقط چند لحظه براي من حلال گرديد ، آگاه باشيد شكارش رانده نمي‌شود و خارهايش كنده نمي‌شود و افتاده‌هايش تنها براي يابنده حلال است و هر كسي اسيري را گرفت يا او را آزاد كند و فديه بگيرد يا او را زندان كند .</w:t>
      </w:r>
    </w:p>
    <w:p w:rsidR="00B72FEA" w:rsidRPr="00904882" w:rsidRDefault="00B72FEA" w:rsidP="004308B5">
      <w:pPr>
        <w:spacing w:line="288" w:lineRule="auto"/>
        <w:ind w:firstLine="206"/>
        <w:rPr>
          <w:rFonts w:hint="cs"/>
          <w:rtl/>
          <w:lang w:bidi="fa-IR"/>
        </w:rPr>
      </w:pPr>
      <w:r w:rsidRPr="00904882">
        <w:rPr>
          <w:rFonts w:hint="cs"/>
          <w:rtl/>
          <w:lang w:bidi="fa-IR"/>
        </w:rPr>
        <w:t xml:space="preserve">ابن عباس فرمود : اذخر ( چوب خوشبو ) را ما در خانه‌ها نگهداری می کنیم چه حكمي دارد؟ فرمود : اذخر حلال است . ابوشاه بلند شد و گفت اي رسول خدا اينها </w:t>
      </w:r>
      <w:r w:rsidR="004E3C76">
        <w:rPr>
          <w:rFonts w:hint="cs"/>
          <w:rtl/>
          <w:lang w:bidi="fa-IR"/>
        </w:rPr>
        <w:t>را برايم بنويسيد . پيامبر فرمود: براي ابي شاه بنويسيد</w:t>
      </w:r>
      <w:r w:rsidRPr="00904882">
        <w:rPr>
          <w:rFonts w:hint="cs"/>
          <w:rtl/>
          <w:lang w:bidi="fa-IR"/>
        </w:rPr>
        <w:t>.</w:t>
      </w:r>
    </w:p>
    <w:p w:rsidR="00B72FEA" w:rsidRPr="00904882" w:rsidRDefault="004E3C76" w:rsidP="004308B5">
      <w:pPr>
        <w:spacing w:line="288" w:lineRule="auto"/>
        <w:ind w:firstLine="206"/>
        <w:rPr>
          <w:rFonts w:hint="cs"/>
          <w:rtl/>
          <w:lang w:bidi="fa-IR"/>
        </w:rPr>
      </w:pPr>
      <w:r>
        <w:rPr>
          <w:rFonts w:hint="cs"/>
          <w:rtl/>
          <w:lang w:bidi="fa-IR"/>
        </w:rPr>
        <w:t>وليد مي‌گويد: به اوزاعي گفتم</w:t>
      </w:r>
      <w:r w:rsidR="00B72FEA" w:rsidRPr="00904882">
        <w:rPr>
          <w:rFonts w:hint="cs"/>
          <w:rtl/>
          <w:lang w:bidi="fa-IR"/>
        </w:rPr>
        <w:t>:</w:t>
      </w:r>
      <w:r>
        <w:rPr>
          <w:rFonts w:hint="cs"/>
          <w:rtl/>
          <w:lang w:bidi="fa-IR"/>
        </w:rPr>
        <w:t xml:space="preserve"> ابو شاه هدفش نوشتن چه چیزی بود؟ فرمود: «خطبه‌ي كه از پيامبر شنيد »</w:t>
      </w:r>
      <w:r w:rsidR="00B72FEA" w:rsidRPr="00904882">
        <w:rPr>
          <w:rFonts w:hint="cs"/>
          <w:rtl/>
          <w:lang w:bidi="fa-IR"/>
        </w:rPr>
        <w:t>.</w:t>
      </w:r>
    </w:p>
    <w:p w:rsidR="00B72FEA" w:rsidRPr="00904882" w:rsidRDefault="00B72FEA" w:rsidP="004E3C76">
      <w:pPr>
        <w:spacing w:line="288" w:lineRule="auto"/>
        <w:ind w:firstLine="206"/>
        <w:rPr>
          <w:rFonts w:hint="cs"/>
          <w:rtl/>
          <w:lang w:bidi="fa-IR"/>
        </w:rPr>
      </w:pPr>
      <w:r w:rsidRPr="00904882">
        <w:rPr>
          <w:rFonts w:hint="cs"/>
          <w:rtl/>
          <w:lang w:bidi="fa-IR"/>
        </w:rPr>
        <w:t>ابو داود ترمذي مختصراً حديث را روايت كرده‌اند مسلم و بخاري دوباره از شيبان از يحيي از ابي سلمه از ابي هريره روايت كرده‌اند ولي در اين روايت علت بيان خطبه را افزوده‌اند « خزاعه مردي از بني ليث را در سال فتح در مقابل فردي از خود كشته بودند به پيامبر</w:t>
      </w:r>
      <w:r w:rsidR="004E3C76">
        <w:rPr>
          <w:rFonts w:hint="cs"/>
          <w:lang w:bidi="fa-IR"/>
        </w:rPr>
        <w:sym w:font="AGA Arabesque" w:char="F065"/>
      </w:r>
      <w:r w:rsidRPr="00904882">
        <w:rPr>
          <w:rFonts w:hint="cs"/>
          <w:rtl/>
          <w:lang w:bidi="fa-IR"/>
        </w:rPr>
        <w:t xml:space="preserve"> خبر رسيد و رس</w:t>
      </w:r>
      <w:r w:rsidR="004E3C76">
        <w:rPr>
          <w:rFonts w:hint="cs"/>
          <w:rtl/>
          <w:lang w:bidi="fa-IR"/>
        </w:rPr>
        <w:t>ول اكرم بر روي شتر خطبه دادند »</w:t>
      </w:r>
      <w:r w:rsidR="004E3C76">
        <w:rPr>
          <w:rStyle w:val="a3"/>
          <w:rtl/>
          <w:lang w:bidi="fa-IR"/>
        </w:rPr>
        <w:footnoteReference w:id="446"/>
      </w:r>
    </w:p>
    <w:p w:rsidR="00B72FEA" w:rsidRPr="00904882" w:rsidRDefault="00B72FEA" w:rsidP="004308B5">
      <w:pPr>
        <w:spacing w:line="288" w:lineRule="auto"/>
        <w:ind w:firstLine="206"/>
        <w:rPr>
          <w:rFonts w:hint="cs"/>
          <w:rtl/>
          <w:lang w:bidi="fa-IR"/>
        </w:rPr>
      </w:pPr>
      <w:r w:rsidRPr="00904882">
        <w:rPr>
          <w:rFonts w:hint="cs"/>
          <w:rtl/>
          <w:lang w:bidi="fa-IR"/>
        </w:rPr>
        <w:t>بهقي از ابي هريره روايت كرده « مردي از انصار نزد رسول اكرم شكايت كرد كه از تو حديث مي‌ش</w:t>
      </w:r>
      <w:r w:rsidR="004E3C76">
        <w:rPr>
          <w:rFonts w:hint="cs"/>
          <w:rtl/>
          <w:lang w:bidi="fa-IR"/>
        </w:rPr>
        <w:t>نوم ولي نمي‌توانم آن را حفظ كنم؟ فرمود</w:t>
      </w:r>
      <w:r w:rsidRPr="00904882">
        <w:rPr>
          <w:rFonts w:hint="cs"/>
          <w:rtl/>
          <w:lang w:bidi="fa-IR"/>
        </w:rPr>
        <w:t>: از دستت كمك گير ( با دستش به خط و نوشتن اشاره فرمود )</w:t>
      </w:r>
    </w:p>
    <w:p w:rsidR="00B72FEA" w:rsidRPr="00904882" w:rsidRDefault="00B72FEA" w:rsidP="004308B5">
      <w:pPr>
        <w:spacing w:line="288" w:lineRule="auto"/>
        <w:ind w:firstLine="206"/>
        <w:rPr>
          <w:rFonts w:hint="cs"/>
          <w:rtl/>
          <w:lang w:bidi="fa-IR"/>
        </w:rPr>
      </w:pPr>
      <w:r w:rsidRPr="00904882">
        <w:rPr>
          <w:rFonts w:hint="cs"/>
          <w:rtl/>
          <w:lang w:bidi="fa-IR"/>
        </w:rPr>
        <w:t>ترمذي دوباره حديث را روايت كرده و آن را صحيح مي‌داند ولي بعضي از عالمان مي‌گويند سندش خيلي قوي نيست از بخاري شنيدم كه مي‌گفت : « خليل بن مره در اسناد موجود است كه منكر الحديث است »</w:t>
      </w:r>
    </w:p>
    <w:p w:rsidR="00B72FEA" w:rsidRPr="00904882" w:rsidRDefault="00B72FEA" w:rsidP="004308B5">
      <w:pPr>
        <w:spacing w:line="288" w:lineRule="auto"/>
        <w:ind w:firstLine="206"/>
        <w:rPr>
          <w:rFonts w:hint="cs"/>
          <w:rtl/>
          <w:lang w:bidi="fa-IR"/>
        </w:rPr>
      </w:pPr>
      <w:r w:rsidRPr="00904882">
        <w:rPr>
          <w:rFonts w:hint="cs"/>
          <w:rtl/>
          <w:lang w:bidi="fa-IR"/>
        </w:rPr>
        <w:t>احمد و بخاري و مسلم از يزيد بن شريك تيمي رو</w:t>
      </w:r>
      <w:r w:rsidR="004E3C76">
        <w:rPr>
          <w:rFonts w:hint="cs"/>
          <w:rtl/>
          <w:lang w:bidi="fa-IR"/>
        </w:rPr>
        <w:t>ايت كرده‌اند كه علي خطبه مي‌داد</w:t>
      </w:r>
      <w:r w:rsidRPr="00904882">
        <w:rPr>
          <w:rFonts w:hint="cs"/>
          <w:rtl/>
          <w:lang w:bidi="fa-IR"/>
        </w:rPr>
        <w:t>، گفت « هر كس گمان كند كه نزد ما غير از قرآن و اين صحيفه وجود دارد دروغ مي‌گويد »</w:t>
      </w:r>
    </w:p>
    <w:p w:rsidR="00B72FEA" w:rsidRPr="00904882" w:rsidRDefault="00B72FEA" w:rsidP="004308B5">
      <w:pPr>
        <w:spacing w:line="288" w:lineRule="auto"/>
        <w:ind w:firstLine="206"/>
        <w:rPr>
          <w:rFonts w:hint="cs"/>
          <w:rtl/>
          <w:lang w:bidi="fa-IR"/>
        </w:rPr>
      </w:pPr>
      <w:r w:rsidRPr="00904882">
        <w:rPr>
          <w:rFonts w:hint="cs"/>
          <w:rtl/>
          <w:lang w:bidi="fa-IR"/>
        </w:rPr>
        <w:t>و در اين صحيفه حديث رسول خدا</w:t>
      </w:r>
      <w:r w:rsidR="004E3C76">
        <w:rPr>
          <w:rFonts w:hint="cs"/>
          <w:lang w:bidi="fa-IR"/>
        </w:rPr>
        <w:sym w:font="AGA Arabesque" w:char="F065"/>
      </w:r>
      <w:r w:rsidRPr="00904882">
        <w:rPr>
          <w:rFonts w:hint="cs"/>
          <w:rtl/>
          <w:lang w:bidi="fa-IR"/>
        </w:rPr>
        <w:t xml:space="preserve"> وجود دارد كه مي‌فرمايد « محوطه شهر مدينه بين دو كوه عير و ثور حرام است و هر كسي در اين محوطه بدعتي ايجاد كند يا بدعت‌گذاري را پناه بدهد لعنت خدا و ملائكه و همه مردم بر او باد خداوند تا روز قيام</w:t>
      </w:r>
      <w:r w:rsidR="004E3C76">
        <w:rPr>
          <w:rFonts w:hint="cs"/>
          <w:rtl/>
          <w:lang w:bidi="fa-IR"/>
        </w:rPr>
        <w:t>ت واجب و سنت را از او نمي‌پذيرد</w:t>
      </w:r>
      <w:r w:rsidRPr="00904882">
        <w:rPr>
          <w:rFonts w:hint="cs"/>
          <w:rtl/>
          <w:lang w:bidi="fa-IR"/>
        </w:rPr>
        <w:t>. و امانت مسلمانان مثل هم هستند پايين‌ترين مسلمان مي‌تواند امان دهد، هر كس مسلماني را تحقير كند نفرين خدا و ملائكه و همه مردم بر او باد تا روز قيامت واجب و سنتش پذيرفته نمي‌شود، و هر كس خودش را به غير از پدر خودش نسبت دهد نفرين خدا و ملائكه و همه مردم بر او باد و عبادات واجب و ندبش پذيرفته نمي‌شود »</w:t>
      </w:r>
    </w:p>
    <w:p w:rsidR="00B72FEA" w:rsidRPr="00904882" w:rsidRDefault="00B72FEA" w:rsidP="004308B5">
      <w:pPr>
        <w:spacing w:line="288" w:lineRule="auto"/>
        <w:ind w:firstLine="206"/>
        <w:rPr>
          <w:rFonts w:hint="cs"/>
          <w:rtl/>
          <w:lang w:bidi="fa-IR"/>
        </w:rPr>
      </w:pPr>
      <w:r w:rsidRPr="00904882">
        <w:rPr>
          <w:rFonts w:hint="cs"/>
          <w:rtl/>
          <w:lang w:bidi="fa-IR"/>
        </w:rPr>
        <w:t>احمد و بخاري از ابي حجغه روايت كرده‌اند « از علي پرسيديم آيا چيزي غير از قرآن داريد ؟ گفت: نه</w:t>
      </w:r>
      <w:r w:rsidR="004E3C76">
        <w:rPr>
          <w:rFonts w:hint="cs"/>
          <w:rtl/>
          <w:lang w:bidi="fa-IR"/>
        </w:rPr>
        <w:t>،  مگر قرآن يا سنت يا اين صحيفه. گفتم: در آن صحيفه چيست؟ گفت: قصاص و آزاد كردن اسير</w:t>
      </w:r>
      <w:r w:rsidRPr="00904882">
        <w:rPr>
          <w:rFonts w:hint="cs"/>
          <w:rtl/>
          <w:lang w:bidi="fa-IR"/>
        </w:rPr>
        <w:t>، كشته نشدن مسلمان در برابر كافر »</w:t>
      </w:r>
    </w:p>
    <w:p w:rsidR="00B72FEA" w:rsidRPr="00904882" w:rsidRDefault="00B72FEA" w:rsidP="004308B5">
      <w:pPr>
        <w:spacing w:line="288" w:lineRule="auto"/>
        <w:ind w:firstLine="206"/>
        <w:rPr>
          <w:rFonts w:hint="cs"/>
          <w:rtl/>
          <w:lang w:bidi="fa-IR"/>
        </w:rPr>
      </w:pPr>
      <w:r w:rsidRPr="00904882">
        <w:rPr>
          <w:rFonts w:hint="cs"/>
          <w:rtl/>
          <w:lang w:bidi="fa-IR"/>
        </w:rPr>
        <w:t>مسلم از ابي طفيل روايت كرده « از علي پرسيده شد آيا رسول</w:t>
      </w:r>
      <w:r w:rsidR="004E3C76">
        <w:rPr>
          <w:rFonts w:hint="cs"/>
          <w:rtl/>
          <w:lang w:bidi="fa-IR"/>
        </w:rPr>
        <w:t xml:space="preserve"> خدا خصوصي چيزي به شما داده است؟ گفت</w:t>
      </w:r>
      <w:r w:rsidRPr="00904882">
        <w:rPr>
          <w:rFonts w:hint="cs"/>
          <w:rtl/>
          <w:lang w:bidi="fa-IR"/>
        </w:rPr>
        <w:t>: نه، مگر</w:t>
      </w:r>
      <w:r w:rsidR="004E3C76">
        <w:rPr>
          <w:rFonts w:hint="cs"/>
          <w:rtl/>
          <w:lang w:bidi="fa-IR"/>
        </w:rPr>
        <w:t xml:space="preserve"> چيزي كه در اين غلاف شمشيرم است</w:t>
      </w:r>
      <w:r w:rsidRPr="00904882">
        <w:rPr>
          <w:rFonts w:hint="cs"/>
          <w:rtl/>
          <w:lang w:bidi="fa-IR"/>
        </w:rPr>
        <w:t>، صحيفه را</w:t>
      </w:r>
      <w:r w:rsidR="004E3C76">
        <w:rPr>
          <w:rFonts w:hint="cs"/>
          <w:rtl/>
          <w:lang w:bidi="fa-IR"/>
        </w:rPr>
        <w:t xml:space="preserve"> بيرون آورد در آن نوشته شده بود</w:t>
      </w:r>
      <w:r w:rsidRPr="00904882">
        <w:rPr>
          <w:rFonts w:hint="cs"/>
          <w:rtl/>
          <w:lang w:bidi="fa-IR"/>
        </w:rPr>
        <w:t>. نفرين بر كسي كه براي غير خدا قرباني مي‌كند و بر كسي كه خیمه زمین را مي‌دزدد و بر كسي كه به پدرش لعنت مي‌فرستد و بر كسي كه بدعت‌گذار را پناه مي‌دهد »</w:t>
      </w:r>
    </w:p>
    <w:p w:rsidR="00B72FEA" w:rsidRPr="00904882" w:rsidRDefault="004E3C76" w:rsidP="004308B5">
      <w:pPr>
        <w:spacing w:line="288" w:lineRule="auto"/>
        <w:ind w:firstLine="206"/>
        <w:rPr>
          <w:rFonts w:hint="cs"/>
          <w:rtl/>
          <w:lang w:bidi="fa-IR"/>
        </w:rPr>
      </w:pPr>
      <w:r>
        <w:rPr>
          <w:rFonts w:hint="cs"/>
          <w:rtl/>
          <w:lang w:bidi="fa-IR"/>
        </w:rPr>
        <w:t>ابن حجر مي‌گويد</w:t>
      </w:r>
      <w:r w:rsidR="00B72FEA" w:rsidRPr="00904882">
        <w:rPr>
          <w:rFonts w:hint="cs"/>
          <w:rtl/>
          <w:lang w:bidi="fa-IR"/>
        </w:rPr>
        <w:t>: « جمع بين احاديث اين گونه است كه يك صحيفه بود و تمام اينها در آن نوشته شد ولي هر كس كه آن را شنيده مقداري را به خاطر سپرده است؛ قتاده در روايتي از ابي حسان از علي آن را بيان نموده و همچنين انگيزه سؤال هر كدام را بيان فرموده »</w:t>
      </w:r>
    </w:p>
    <w:p w:rsidR="00B72FEA" w:rsidRPr="00904882" w:rsidRDefault="00B72FEA" w:rsidP="004308B5">
      <w:pPr>
        <w:spacing w:line="288" w:lineRule="auto"/>
        <w:ind w:firstLine="206"/>
        <w:rPr>
          <w:rFonts w:hint="cs"/>
          <w:rtl/>
          <w:lang w:bidi="fa-IR"/>
        </w:rPr>
      </w:pPr>
      <w:r w:rsidRPr="00904882">
        <w:rPr>
          <w:rFonts w:hint="cs"/>
          <w:rtl/>
          <w:lang w:bidi="fa-IR"/>
        </w:rPr>
        <w:t>احمد و بيهقي در الد</w:t>
      </w:r>
      <w:r w:rsidR="004E3C76">
        <w:rPr>
          <w:rFonts w:hint="cs"/>
          <w:rtl/>
          <w:lang w:bidi="fa-IR"/>
        </w:rPr>
        <w:t>لائل از ابي حسان روايت كرده‌اند</w:t>
      </w:r>
      <w:r w:rsidRPr="00904882">
        <w:rPr>
          <w:rFonts w:hint="cs"/>
          <w:rtl/>
          <w:lang w:bidi="fa-IR"/>
        </w:rPr>
        <w:t xml:space="preserve">: كه علي </w:t>
      </w:r>
      <w:r w:rsidR="004E3C76">
        <w:rPr>
          <w:rFonts w:hint="cs"/>
          <w:rtl/>
          <w:lang w:bidi="fa-IR"/>
        </w:rPr>
        <w:t>دستور مي‌داد و در جواب مي‌گفتند</w:t>
      </w:r>
      <w:r w:rsidRPr="00904882">
        <w:rPr>
          <w:rFonts w:hint="cs"/>
          <w:rtl/>
          <w:lang w:bidi="fa-IR"/>
        </w:rPr>
        <w:t xml:space="preserve">: </w:t>
      </w:r>
      <w:r w:rsidR="004E3C76">
        <w:rPr>
          <w:rFonts w:hint="cs"/>
          <w:rtl/>
          <w:lang w:bidi="fa-IR"/>
        </w:rPr>
        <w:t>آن را انجام داده‌ايم علي مي‌گفت</w:t>
      </w:r>
      <w:r w:rsidRPr="00904882">
        <w:rPr>
          <w:rFonts w:hint="cs"/>
          <w:rtl/>
          <w:lang w:bidi="fa-IR"/>
        </w:rPr>
        <w:t>: رسول اكرم</w:t>
      </w:r>
      <w:r w:rsidR="004E3C76">
        <w:rPr>
          <w:rFonts w:hint="cs"/>
          <w:rtl/>
          <w:lang w:bidi="fa-IR"/>
        </w:rPr>
        <w:t xml:space="preserve"> راست فرمود مالك اشتر به او گفت</w:t>
      </w:r>
      <w:r w:rsidRPr="00904882">
        <w:rPr>
          <w:rFonts w:hint="cs"/>
          <w:rtl/>
          <w:lang w:bidi="fa-IR"/>
        </w:rPr>
        <w:t>: آيا با رسول خدا خصوصي عهد و پيم</w:t>
      </w:r>
      <w:r w:rsidR="004E3C76">
        <w:rPr>
          <w:rFonts w:hint="cs"/>
          <w:rtl/>
          <w:lang w:bidi="fa-IR"/>
        </w:rPr>
        <w:t>اني بسته‌ايد</w:t>
      </w:r>
      <w:r w:rsidRPr="00904882">
        <w:rPr>
          <w:rFonts w:hint="cs"/>
          <w:rtl/>
          <w:lang w:bidi="fa-IR"/>
        </w:rPr>
        <w:t>؟ علي هم مفصلاً داستان را توضيح داد .</w:t>
      </w:r>
    </w:p>
    <w:p w:rsidR="00B72FEA" w:rsidRPr="00904882" w:rsidRDefault="00B72FEA" w:rsidP="004E3C76">
      <w:pPr>
        <w:spacing w:line="288" w:lineRule="auto"/>
        <w:ind w:firstLine="206"/>
        <w:rPr>
          <w:rFonts w:hint="cs"/>
          <w:rtl/>
          <w:lang w:bidi="fa-IR"/>
        </w:rPr>
      </w:pPr>
      <w:r w:rsidRPr="00904882">
        <w:rPr>
          <w:rFonts w:hint="cs"/>
          <w:rtl/>
          <w:lang w:bidi="fa-IR"/>
        </w:rPr>
        <w:t>ابن عبدالبر از ابي جعفر</w:t>
      </w:r>
      <w:r w:rsidR="004E3C76">
        <w:rPr>
          <w:rFonts w:hint="cs"/>
          <w:rtl/>
          <w:lang w:bidi="fa-IR"/>
        </w:rPr>
        <w:t xml:space="preserve"> محمد بن علي روايت كرده كه گفته</w:t>
      </w:r>
      <w:r w:rsidRPr="00904882">
        <w:rPr>
          <w:rFonts w:hint="cs"/>
          <w:rtl/>
          <w:lang w:bidi="fa-IR"/>
        </w:rPr>
        <w:t>: در غلاف شمشير رسول خدا صحيفه‌اي</w:t>
      </w:r>
      <w:r w:rsidR="004E3C76">
        <w:rPr>
          <w:rFonts w:hint="cs"/>
          <w:rtl/>
          <w:lang w:bidi="fa-IR"/>
        </w:rPr>
        <w:t xml:space="preserve"> پيدا شد كه در آن نوشته شده بود</w:t>
      </w:r>
      <w:r w:rsidRPr="00904882">
        <w:rPr>
          <w:rFonts w:hint="cs"/>
          <w:rtl/>
          <w:lang w:bidi="fa-IR"/>
        </w:rPr>
        <w:t>: كسي كه كور را</w:t>
      </w:r>
      <w:r w:rsidR="004E3C76">
        <w:rPr>
          <w:rFonts w:hint="cs"/>
          <w:rtl/>
          <w:lang w:bidi="fa-IR"/>
        </w:rPr>
        <w:t xml:space="preserve"> از راه گمراه كند نفرين شده است</w:t>
      </w:r>
      <w:r w:rsidRPr="00904882">
        <w:rPr>
          <w:rFonts w:hint="cs"/>
          <w:rtl/>
          <w:lang w:bidi="fa-IR"/>
        </w:rPr>
        <w:t>، كسي كه خيمه زمين را مي‌دزدد، مورد نفرین قرار گرفته، ملعون است كسي با دشمنان دوستي كند يا ملعون اس</w:t>
      </w:r>
      <w:r w:rsidR="004E3C76">
        <w:rPr>
          <w:rFonts w:hint="cs"/>
          <w:rtl/>
          <w:lang w:bidi="fa-IR"/>
        </w:rPr>
        <w:t>ت كسي كه نعمت خدا را انكار كند.</w:t>
      </w:r>
      <w:r w:rsidR="004E3C76">
        <w:rPr>
          <w:rStyle w:val="a3"/>
          <w:rtl/>
          <w:lang w:bidi="fa-IR"/>
        </w:rPr>
        <w:footnoteReference w:id="447"/>
      </w:r>
    </w:p>
    <w:p w:rsidR="00B72FEA" w:rsidRPr="00904882" w:rsidRDefault="00B72FEA" w:rsidP="004308B5">
      <w:pPr>
        <w:spacing w:line="288" w:lineRule="auto"/>
        <w:ind w:firstLine="206"/>
        <w:rPr>
          <w:rFonts w:hint="cs"/>
          <w:rtl/>
          <w:lang w:bidi="fa-IR"/>
        </w:rPr>
      </w:pPr>
      <w:r w:rsidRPr="00904882">
        <w:rPr>
          <w:rFonts w:hint="cs"/>
          <w:rtl/>
          <w:lang w:bidi="fa-IR"/>
        </w:rPr>
        <w:t>ابوداود از ابي سعيد خدري روايت كرده است كه گفته : « ما فقط قرآن و تشهد را از رسول خدا نوشتيم »</w:t>
      </w:r>
    </w:p>
    <w:p w:rsidR="00B72FEA" w:rsidRPr="00904882" w:rsidRDefault="00B72FEA" w:rsidP="004E3C76">
      <w:pPr>
        <w:spacing w:line="288" w:lineRule="auto"/>
        <w:ind w:firstLine="206"/>
        <w:rPr>
          <w:rFonts w:hint="cs"/>
          <w:rtl/>
          <w:lang w:bidi="fa-IR"/>
        </w:rPr>
      </w:pPr>
      <w:r w:rsidRPr="00904882">
        <w:rPr>
          <w:rFonts w:hint="cs"/>
          <w:rtl/>
          <w:lang w:bidi="fa-IR"/>
        </w:rPr>
        <w:t>رامهرمزي از رافع بن خديج روايت كرده « گفتم اي رسول خدا ما چيزهايي را از شما مي‌شن</w:t>
      </w:r>
      <w:r w:rsidR="004E3C76">
        <w:rPr>
          <w:rFonts w:hint="cs"/>
          <w:rtl/>
          <w:lang w:bidi="fa-IR"/>
        </w:rPr>
        <w:t>ويم آيا آنها را بنويسيم؟ فرمود: بله مشكلي ندارد »</w:t>
      </w:r>
      <w:r w:rsidR="004E3C76">
        <w:rPr>
          <w:rStyle w:val="a3"/>
          <w:rtl/>
          <w:lang w:bidi="fa-IR"/>
        </w:rPr>
        <w:footnoteReference w:id="448"/>
      </w:r>
    </w:p>
    <w:p w:rsidR="00B72FEA" w:rsidRPr="00904882" w:rsidRDefault="00B72FEA" w:rsidP="004E3C76">
      <w:pPr>
        <w:spacing w:line="288" w:lineRule="auto"/>
        <w:ind w:firstLine="206"/>
        <w:rPr>
          <w:rFonts w:hint="cs"/>
          <w:rtl/>
          <w:lang w:bidi="fa-IR"/>
        </w:rPr>
      </w:pPr>
      <w:r w:rsidRPr="00904882">
        <w:rPr>
          <w:rFonts w:hint="cs"/>
          <w:rtl/>
          <w:lang w:bidi="fa-IR"/>
        </w:rPr>
        <w:t>دي</w:t>
      </w:r>
      <w:r w:rsidR="004E3C76">
        <w:rPr>
          <w:rFonts w:hint="cs"/>
          <w:rtl/>
          <w:lang w:bidi="fa-IR"/>
        </w:rPr>
        <w:t>لمي از علي روايت كرده « علي گفت</w:t>
      </w:r>
      <w:r w:rsidRPr="00904882">
        <w:rPr>
          <w:rFonts w:hint="cs"/>
          <w:rtl/>
          <w:lang w:bidi="fa-IR"/>
        </w:rPr>
        <w:t>: « اگر حديث</w:t>
      </w:r>
      <w:r w:rsidR="004E3C76">
        <w:rPr>
          <w:rFonts w:hint="cs"/>
          <w:rtl/>
          <w:lang w:bidi="fa-IR"/>
        </w:rPr>
        <w:t xml:space="preserve"> را نوشتي بايد همراه سند باشد»</w:t>
      </w:r>
      <w:r w:rsidR="004E3C76">
        <w:rPr>
          <w:rStyle w:val="a3"/>
          <w:rtl/>
          <w:lang w:bidi="fa-IR"/>
        </w:rPr>
        <w:footnoteReference w:id="449"/>
      </w:r>
    </w:p>
    <w:p w:rsidR="00B72FEA" w:rsidRPr="00904882" w:rsidRDefault="00B72FEA" w:rsidP="004308B5">
      <w:pPr>
        <w:spacing w:line="288" w:lineRule="auto"/>
        <w:ind w:firstLine="206"/>
        <w:rPr>
          <w:rFonts w:hint="cs"/>
          <w:rtl/>
          <w:lang w:bidi="fa-IR"/>
        </w:rPr>
      </w:pPr>
      <w:r w:rsidRPr="00904882">
        <w:rPr>
          <w:rFonts w:hint="cs"/>
          <w:rtl/>
          <w:lang w:bidi="fa-IR"/>
        </w:rPr>
        <w:t xml:space="preserve">بخاري از سه راه از زهري از عبيد الله بن عبدالله از ابن عتبه از ابن عباس </w:t>
      </w:r>
      <w:r w:rsidRPr="00904882">
        <w:rPr>
          <w:rFonts w:ascii="Times New Roman" w:hAnsi="Times New Roman" w:cs="Times New Roman" w:hint="cs"/>
          <w:rtl/>
          <w:lang w:bidi="fa-IR"/>
        </w:rPr>
        <w:t>–</w:t>
      </w:r>
      <w:r w:rsidRPr="00904882">
        <w:rPr>
          <w:rFonts w:hint="cs"/>
          <w:rtl/>
          <w:lang w:bidi="fa-IR"/>
        </w:rPr>
        <w:t xml:space="preserve"> با الفاظ مترادف </w:t>
      </w:r>
      <w:r w:rsidRPr="00904882">
        <w:rPr>
          <w:rFonts w:ascii="Times New Roman" w:hAnsi="Times New Roman" w:cs="Times New Roman" w:hint="cs"/>
          <w:rtl/>
          <w:lang w:bidi="fa-IR"/>
        </w:rPr>
        <w:t>–</w:t>
      </w:r>
      <w:r w:rsidRPr="00904882">
        <w:rPr>
          <w:rFonts w:hint="cs"/>
          <w:rtl/>
          <w:lang w:bidi="fa-IR"/>
        </w:rPr>
        <w:t xml:space="preserve"> روايت كرده است « رسول اكرم</w:t>
      </w:r>
      <w:r w:rsidR="004E3C76">
        <w:rPr>
          <w:rFonts w:hint="cs"/>
          <w:lang w:bidi="fa-IR"/>
        </w:rPr>
        <w:sym w:font="AGA Arabesque" w:char="F065"/>
      </w:r>
      <w:r w:rsidRPr="00904882">
        <w:rPr>
          <w:rFonts w:hint="cs"/>
          <w:rtl/>
          <w:lang w:bidi="fa-IR"/>
        </w:rPr>
        <w:t xml:space="preserve"> هنگام مرگ در خانه همراه چند </w:t>
      </w:r>
      <w:r w:rsidR="004E3C76">
        <w:rPr>
          <w:rFonts w:hint="cs"/>
          <w:rtl/>
          <w:lang w:bidi="fa-IR"/>
        </w:rPr>
        <w:t>نفركه يكي از آنها عمر بود فرمود</w:t>
      </w:r>
      <w:r w:rsidRPr="00904882">
        <w:rPr>
          <w:rFonts w:hint="cs"/>
          <w:rtl/>
          <w:lang w:bidi="fa-IR"/>
        </w:rPr>
        <w:t>: كتابي برايم بيا</w:t>
      </w:r>
      <w:r w:rsidR="004E3C76">
        <w:rPr>
          <w:rFonts w:hint="cs"/>
          <w:rtl/>
          <w:lang w:bidi="fa-IR"/>
        </w:rPr>
        <w:t>وريد تا چيزي را براي شما بنويسم</w:t>
      </w:r>
      <w:r w:rsidRPr="00904882">
        <w:rPr>
          <w:rFonts w:hint="cs"/>
          <w:rtl/>
          <w:lang w:bidi="fa-IR"/>
        </w:rPr>
        <w:t>.</w:t>
      </w:r>
      <w:r w:rsidR="004E3C76">
        <w:rPr>
          <w:rFonts w:hint="cs"/>
          <w:rtl/>
          <w:lang w:bidi="fa-IR"/>
        </w:rPr>
        <w:t xml:space="preserve"> بعد از آن گمراه نشويد، عمر گفت</w:t>
      </w:r>
      <w:r w:rsidRPr="00904882">
        <w:rPr>
          <w:rFonts w:hint="cs"/>
          <w:rtl/>
          <w:lang w:bidi="fa-IR"/>
        </w:rPr>
        <w:t>: بيماري پيامبر</w:t>
      </w:r>
      <w:r w:rsidR="004E3C76">
        <w:rPr>
          <w:rFonts w:hint="cs"/>
          <w:lang w:bidi="fa-IR"/>
        </w:rPr>
        <w:sym w:font="AGA Arabesque" w:char="F065"/>
      </w:r>
      <w:r w:rsidRPr="00904882">
        <w:rPr>
          <w:rFonts w:hint="cs"/>
          <w:rtl/>
          <w:lang w:bidi="fa-IR"/>
        </w:rPr>
        <w:t xml:space="preserve"> شدت گرفته و ما هم قرآن داريم و قرآ</w:t>
      </w:r>
      <w:r w:rsidR="004E3C76">
        <w:rPr>
          <w:rFonts w:hint="cs"/>
          <w:rtl/>
          <w:lang w:bidi="fa-IR"/>
        </w:rPr>
        <w:t>ن براي ما كافي است</w:t>
      </w:r>
      <w:r w:rsidRPr="00904882">
        <w:rPr>
          <w:rFonts w:hint="cs"/>
          <w:rtl/>
          <w:lang w:bidi="fa-IR"/>
        </w:rPr>
        <w:t>، اهل خانه اختلاف پيدا كردند بعضي مي‌گفتند كتاب بياوريد تا بعد از رسول گمراه نشويم گروهي هم نظر عمر را مي‌پذيرفتند وقتي اختلاف شدت گرفت رسول فر</w:t>
      </w:r>
      <w:r w:rsidR="004E3C76">
        <w:rPr>
          <w:rFonts w:hint="cs"/>
          <w:rtl/>
          <w:lang w:bidi="fa-IR"/>
        </w:rPr>
        <w:t>مود بلند شويد » عبدالله مي‌گويد: ابن عباس مي‌گفت</w:t>
      </w:r>
      <w:r w:rsidRPr="00904882">
        <w:rPr>
          <w:rFonts w:hint="cs"/>
          <w:rtl/>
          <w:lang w:bidi="fa-IR"/>
        </w:rPr>
        <w:t>: « اگر پيامبر آن مطلب را مي‌نوشت اختلاف به وجود نمي‌آمد »</w:t>
      </w:r>
    </w:p>
    <w:p w:rsidR="00B72FEA" w:rsidRPr="00904882" w:rsidRDefault="00B72FEA" w:rsidP="004308B5">
      <w:pPr>
        <w:spacing w:line="288" w:lineRule="auto"/>
        <w:ind w:firstLine="206"/>
        <w:rPr>
          <w:rFonts w:hint="cs"/>
          <w:rtl/>
          <w:lang w:bidi="fa-IR"/>
        </w:rPr>
      </w:pPr>
      <w:r w:rsidRPr="00904882">
        <w:rPr>
          <w:rFonts w:hint="cs"/>
          <w:rtl/>
          <w:lang w:bidi="fa-IR"/>
        </w:rPr>
        <w:t>در يكي از روايات به اسم عمر</w:t>
      </w:r>
      <w:r w:rsidR="004E3C76">
        <w:rPr>
          <w:rFonts w:hint="cs"/>
          <w:lang w:bidi="fa-IR"/>
        </w:rPr>
        <w:sym w:font="AGA Arabesque" w:char="F074"/>
      </w:r>
      <w:r w:rsidRPr="00904882">
        <w:rPr>
          <w:rFonts w:hint="cs"/>
          <w:rtl/>
          <w:lang w:bidi="fa-IR"/>
        </w:rPr>
        <w:t xml:space="preserve"> تصريح نشده است و دوباره امام مسلم و احمد و اسماعيل و ابن سعد حديث را روايت كرده‌اند ولي در </w:t>
      </w:r>
      <w:r w:rsidR="00245EA6">
        <w:rPr>
          <w:rFonts w:hint="cs"/>
          <w:rtl/>
          <w:lang w:bidi="fa-IR"/>
        </w:rPr>
        <w:t>روايت احمد به علي دستور داده شده</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ثابت شده رسول اكرم</w:t>
      </w:r>
      <w:r w:rsidR="00245EA6">
        <w:rPr>
          <w:rFonts w:hint="cs"/>
          <w:lang w:bidi="fa-IR"/>
        </w:rPr>
        <w:sym w:font="AGA Arabesque" w:char="F065"/>
      </w:r>
      <w:r w:rsidRPr="00904882">
        <w:rPr>
          <w:rFonts w:hint="cs"/>
          <w:rtl/>
          <w:lang w:bidi="fa-IR"/>
        </w:rPr>
        <w:t xml:space="preserve"> نامه و كتابهاي فراواني در بيان ديات نفس و اعضاء و فرائض و احكام ديگري نوشته است، همانطور براي عمرو بن حزم هنگام فرستادن به نجران و معاذ بن جبل به يمن صورت گرفت و اگر ترس از به درازا كشيدن موضوع نداشتيم همه آن را نقل مي‌كرديم و اگر خواهان تحقيق در مورد آنها هستند به طبقات ج 2 و جمهره ج 1 و اموال ص 27 و 125 و 358 وخراج ابي يوسف ص 85 و خرا</w:t>
      </w:r>
      <w:r w:rsidR="00245EA6">
        <w:rPr>
          <w:rFonts w:hint="cs"/>
          <w:rtl/>
          <w:lang w:bidi="fa-IR"/>
        </w:rPr>
        <w:t>ج قريشي ص 116 و 119 مراجعه كنيد</w:t>
      </w:r>
      <w:r w:rsidRPr="00904882">
        <w:rPr>
          <w:rFonts w:hint="cs"/>
          <w:rtl/>
          <w:lang w:bidi="fa-IR"/>
        </w:rPr>
        <w:t>.</w:t>
      </w:r>
    </w:p>
    <w:p w:rsidR="00245EA6" w:rsidRDefault="00245EA6" w:rsidP="00245EA6">
      <w:pPr>
        <w:pStyle w:val="2"/>
        <w:rPr>
          <w:rFonts w:hint="cs"/>
          <w:rtl/>
          <w:lang w:bidi="fa-IR"/>
        </w:rPr>
      </w:pPr>
    </w:p>
    <w:p w:rsidR="00B72FEA" w:rsidRPr="00904882" w:rsidRDefault="00245EA6" w:rsidP="00245EA6">
      <w:pPr>
        <w:pStyle w:val="2"/>
        <w:rPr>
          <w:rFonts w:hint="cs"/>
          <w:rtl/>
          <w:lang w:bidi="fa-IR"/>
        </w:rPr>
      </w:pPr>
      <w:bookmarkStart w:id="112" w:name="_Toc219142795"/>
      <w:r>
        <w:rPr>
          <w:rFonts w:hint="cs"/>
          <w:rtl/>
          <w:lang w:bidi="fa-IR"/>
        </w:rPr>
        <w:t>جمع بين احاديث نهي و احاديث إ</w:t>
      </w:r>
      <w:r w:rsidR="00B72FEA" w:rsidRPr="00904882">
        <w:rPr>
          <w:rFonts w:hint="cs"/>
          <w:rtl/>
          <w:lang w:bidi="fa-IR"/>
        </w:rPr>
        <w:t>ذن</w:t>
      </w:r>
      <w:bookmarkEnd w:id="112"/>
    </w:p>
    <w:p w:rsidR="00B72FEA" w:rsidRPr="00904882" w:rsidRDefault="00245EA6" w:rsidP="00245EA6">
      <w:pPr>
        <w:spacing w:line="288" w:lineRule="auto"/>
        <w:ind w:firstLine="206"/>
        <w:rPr>
          <w:rFonts w:hint="cs"/>
          <w:rtl/>
          <w:lang w:bidi="fa-IR"/>
        </w:rPr>
      </w:pPr>
      <w:r>
        <w:rPr>
          <w:rFonts w:hint="cs"/>
          <w:rtl/>
          <w:lang w:bidi="fa-IR"/>
        </w:rPr>
        <w:t>اگر گفته شود</w:t>
      </w:r>
      <w:r w:rsidR="00B72FEA" w:rsidRPr="00904882">
        <w:rPr>
          <w:rFonts w:hint="cs"/>
          <w:rtl/>
          <w:lang w:bidi="fa-IR"/>
        </w:rPr>
        <w:t>: احاديث نهي با احاديث اذن</w:t>
      </w:r>
      <w:r>
        <w:rPr>
          <w:rFonts w:hint="cs"/>
          <w:rtl/>
          <w:lang w:bidi="fa-IR"/>
        </w:rPr>
        <w:t xml:space="preserve"> تعارض دارند جمع آنها چگونه است</w:t>
      </w:r>
      <w:r w:rsidR="00B72FEA" w:rsidRPr="00904882">
        <w:rPr>
          <w:rFonts w:hint="cs"/>
          <w:rtl/>
          <w:lang w:bidi="fa-IR"/>
        </w:rPr>
        <w:t>؟ و آيا صحيح است كه احاديث نهي ناسخ احاديث اذن باشند همانطور كه بعضي گفته‌اند</w:t>
      </w:r>
      <w:r>
        <w:rPr>
          <w:rStyle w:val="a3"/>
          <w:rtl/>
          <w:lang w:bidi="fa-IR"/>
        </w:rPr>
        <w:footnoteReference w:id="450"/>
      </w:r>
      <w:r>
        <w:rPr>
          <w:rFonts w:hint="cs"/>
          <w:rtl/>
          <w:lang w:bidi="fa-IR"/>
        </w:rPr>
        <w:t>؛ در مورد سؤال اول مي‌گويم</w:t>
      </w:r>
      <w:r w:rsidR="00B72FEA" w:rsidRPr="00904882">
        <w:rPr>
          <w:rFonts w:hint="cs"/>
          <w:rtl/>
          <w:lang w:bidi="fa-IR"/>
        </w:rPr>
        <w:t>: علماء در م</w:t>
      </w:r>
      <w:r>
        <w:rPr>
          <w:rFonts w:hint="cs"/>
          <w:rtl/>
          <w:lang w:bidi="fa-IR"/>
        </w:rPr>
        <w:t>ورد جمع احاديث چند ديدگاه دارند</w:t>
      </w:r>
      <w:r w:rsidR="00B72FEA" w:rsidRPr="00904882">
        <w:rPr>
          <w:rFonts w:hint="cs"/>
          <w:rtl/>
          <w:lang w:bidi="fa-IR"/>
        </w:rPr>
        <w:t>.</w:t>
      </w:r>
    </w:p>
    <w:p w:rsidR="00B72FEA" w:rsidRPr="00904882" w:rsidRDefault="00245EA6" w:rsidP="00245EA6">
      <w:pPr>
        <w:spacing w:line="288" w:lineRule="auto"/>
        <w:ind w:firstLine="206"/>
        <w:rPr>
          <w:rFonts w:hint="cs"/>
          <w:rtl/>
          <w:lang w:bidi="fa-IR"/>
        </w:rPr>
      </w:pPr>
      <w:r>
        <w:rPr>
          <w:rFonts w:hint="cs"/>
          <w:rtl/>
          <w:lang w:bidi="fa-IR"/>
        </w:rPr>
        <w:t>1</w:t>
      </w:r>
      <w:r w:rsidR="00B72FEA" w:rsidRPr="00904882">
        <w:rPr>
          <w:rFonts w:ascii="Times New Roman" w:hAnsi="Times New Roman" w:cs="Times New Roman" w:hint="cs"/>
          <w:rtl/>
          <w:lang w:bidi="fa-IR"/>
        </w:rPr>
        <w:t>–</w:t>
      </w:r>
      <w:r w:rsidR="00B72FEA" w:rsidRPr="00904882">
        <w:rPr>
          <w:rFonts w:hint="cs"/>
          <w:rtl/>
          <w:lang w:bidi="fa-IR"/>
        </w:rPr>
        <w:t xml:space="preserve"> نهي مخصوص وقت نزول وحي به خاطر ترس </w:t>
      </w:r>
      <w:r>
        <w:rPr>
          <w:rFonts w:hint="cs"/>
          <w:rtl/>
          <w:lang w:bidi="fa-IR"/>
        </w:rPr>
        <w:t>از التباس و اذن در غير وقت نزول.</w:t>
      </w:r>
      <w:r>
        <w:rPr>
          <w:rStyle w:val="a3"/>
          <w:rtl/>
          <w:lang w:bidi="fa-IR"/>
        </w:rPr>
        <w:footnoteReference w:id="451"/>
      </w:r>
    </w:p>
    <w:p w:rsidR="00B72FEA" w:rsidRPr="00904882" w:rsidRDefault="00245EA6" w:rsidP="00245EA6">
      <w:pPr>
        <w:spacing w:line="288" w:lineRule="auto"/>
        <w:ind w:firstLine="206"/>
        <w:rPr>
          <w:rFonts w:hint="cs"/>
          <w:rtl/>
          <w:lang w:bidi="fa-IR"/>
        </w:rPr>
      </w:pPr>
      <w:r>
        <w:rPr>
          <w:rFonts w:hint="cs"/>
          <w:rtl/>
          <w:lang w:bidi="fa-IR"/>
        </w:rPr>
        <w:t>2</w:t>
      </w:r>
      <w:r w:rsidR="00B72FEA" w:rsidRPr="00904882">
        <w:rPr>
          <w:rFonts w:ascii="Times New Roman" w:hAnsi="Times New Roman" w:cs="Times New Roman" w:hint="cs"/>
          <w:rtl/>
          <w:lang w:bidi="fa-IR"/>
        </w:rPr>
        <w:t>–</w:t>
      </w:r>
      <w:r w:rsidR="00B72FEA" w:rsidRPr="00904882">
        <w:rPr>
          <w:rFonts w:hint="cs"/>
          <w:rtl/>
          <w:lang w:bidi="fa-IR"/>
        </w:rPr>
        <w:t xml:space="preserve"> نهي مخصوص نوشتن قرآن و سنت در يك صحيفه بود چون بعضي مواقع تفسير آيه را كنارش مي‌نوشتند از اين كار نهي شدند، چون احتمال اشتباه وجود داشت و اذن هم مخصوص نوشتن سنت در صحيفه مستقل از قرآن بود</w:t>
      </w:r>
      <w:r>
        <w:rPr>
          <w:rStyle w:val="a3"/>
          <w:rtl/>
          <w:lang w:bidi="fa-IR"/>
        </w:rPr>
        <w:footnoteReference w:id="452"/>
      </w:r>
      <w:r w:rsidR="00B72FEA" w:rsidRPr="00904882">
        <w:rPr>
          <w:rFonts w:hint="cs"/>
          <w:rtl/>
          <w:lang w:bidi="fa-IR"/>
        </w:rPr>
        <w:t xml:space="preserve"> به خاطر اشتباهي كه از نوشتن تأويل ايج</w:t>
      </w:r>
      <w:r>
        <w:rPr>
          <w:rFonts w:hint="cs"/>
          <w:rtl/>
          <w:lang w:bidi="fa-IR"/>
        </w:rPr>
        <w:t>اد مي‌شد بعضي از علماء گفته‌اند</w:t>
      </w:r>
      <w:r w:rsidR="00B72FEA" w:rsidRPr="00904882">
        <w:rPr>
          <w:rFonts w:hint="cs"/>
          <w:rtl/>
          <w:lang w:bidi="fa-IR"/>
        </w:rPr>
        <w:t>: احتمال دارد قرائت شاذ نشأت گرفته از نوشتن تأويل آيات توسط اصحاب همراه آيه بوده باشد، چون تابعي گمان كرده آن تفسير قرآن است يا صحابي تفسير را براي تابعي خوانده او هم آن را نوشته ل</w:t>
      </w:r>
      <w:r>
        <w:rPr>
          <w:rFonts w:hint="cs"/>
          <w:rtl/>
          <w:lang w:bidi="fa-IR"/>
        </w:rPr>
        <w:t>احقين گمان كرده‌اند كه قرآن است</w:t>
      </w:r>
      <w:r w:rsidR="00B72FEA" w:rsidRPr="00904882">
        <w:rPr>
          <w:rFonts w:hint="cs"/>
          <w:rtl/>
          <w:lang w:bidi="fa-IR"/>
        </w:rPr>
        <w:t>.</w:t>
      </w:r>
    </w:p>
    <w:p w:rsidR="00B72FEA" w:rsidRPr="00904882" w:rsidRDefault="00245EA6" w:rsidP="00245EA6">
      <w:pPr>
        <w:spacing w:line="288" w:lineRule="auto"/>
        <w:ind w:firstLine="206"/>
        <w:rPr>
          <w:rFonts w:hint="cs"/>
          <w:rtl/>
          <w:lang w:bidi="fa-IR"/>
        </w:rPr>
      </w:pPr>
      <w:r>
        <w:rPr>
          <w:rFonts w:hint="cs"/>
          <w:rtl/>
          <w:lang w:bidi="fa-IR"/>
        </w:rPr>
        <w:t>3</w:t>
      </w:r>
      <w:r w:rsidR="00B72FEA" w:rsidRPr="00904882">
        <w:rPr>
          <w:rFonts w:ascii="Times New Roman" w:hAnsi="Times New Roman" w:cs="Times New Roman" w:hint="cs"/>
          <w:rtl/>
          <w:lang w:bidi="fa-IR"/>
        </w:rPr>
        <w:t>–</w:t>
      </w:r>
      <w:r w:rsidR="00B72FEA" w:rsidRPr="00904882">
        <w:rPr>
          <w:rFonts w:hint="cs"/>
          <w:rtl/>
          <w:lang w:bidi="fa-IR"/>
        </w:rPr>
        <w:t xml:space="preserve"> نهي مخصوص كاتبان وحي باشد اگر بدانها اجازه نوشتن حديث داده مي‌شد احت</w:t>
      </w:r>
      <w:r>
        <w:rPr>
          <w:rFonts w:hint="cs"/>
          <w:rtl/>
          <w:lang w:bidi="fa-IR"/>
        </w:rPr>
        <w:t>مال اختلاط قرآن و سنت وجود داشت.</w:t>
      </w:r>
      <w:r>
        <w:rPr>
          <w:rStyle w:val="a3"/>
          <w:rtl/>
          <w:lang w:bidi="fa-IR"/>
        </w:rPr>
        <w:footnoteReference w:id="453"/>
      </w:r>
    </w:p>
    <w:p w:rsidR="00B72FEA" w:rsidRPr="00904882" w:rsidRDefault="00245EA6" w:rsidP="00245EA6">
      <w:pPr>
        <w:spacing w:line="288" w:lineRule="auto"/>
        <w:ind w:firstLine="206"/>
        <w:rPr>
          <w:rFonts w:hint="cs"/>
          <w:rtl/>
          <w:lang w:bidi="fa-IR"/>
        </w:rPr>
      </w:pPr>
      <w:r>
        <w:rPr>
          <w:rFonts w:hint="cs"/>
          <w:rtl/>
          <w:lang w:bidi="fa-IR"/>
        </w:rPr>
        <w:t>4</w:t>
      </w:r>
      <w:r w:rsidR="00B72FEA" w:rsidRPr="00904882">
        <w:rPr>
          <w:rFonts w:ascii="Times New Roman" w:hAnsi="Times New Roman" w:cs="Times New Roman" w:hint="cs"/>
          <w:rtl/>
          <w:lang w:bidi="fa-IR"/>
        </w:rPr>
        <w:t>–</w:t>
      </w:r>
      <w:r w:rsidR="00B72FEA" w:rsidRPr="00904882">
        <w:rPr>
          <w:rFonts w:hint="cs"/>
          <w:rtl/>
          <w:lang w:bidi="fa-IR"/>
        </w:rPr>
        <w:t xml:space="preserve"> نهي ویژه افرادي بود كه مي‌توانستند احاديث را حفظ كنند اگر اجازه نوشتن به آنها داده مي‌شد بر نوشته تکیه مي‌كردند و احتمال داش</w:t>
      </w:r>
      <w:r>
        <w:rPr>
          <w:rFonts w:hint="cs"/>
          <w:rtl/>
          <w:lang w:bidi="fa-IR"/>
        </w:rPr>
        <w:t>ت حافظه قوي خود را از دست بدهند</w:t>
      </w:r>
      <w:r w:rsidR="00B72FEA" w:rsidRPr="00904882">
        <w:rPr>
          <w:rFonts w:hint="cs"/>
          <w:rtl/>
          <w:lang w:bidi="fa-IR"/>
        </w:rPr>
        <w:t>.</w:t>
      </w:r>
      <w:r>
        <w:rPr>
          <w:rStyle w:val="a3"/>
          <w:rtl/>
          <w:lang w:bidi="fa-IR"/>
        </w:rPr>
        <w:footnoteReference w:id="454"/>
      </w:r>
    </w:p>
    <w:p w:rsidR="00B72FEA" w:rsidRPr="00904882" w:rsidRDefault="00245EA6" w:rsidP="00245EA6">
      <w:pPr>
        <w:spacing w:line="288" w:lineRule="auto"/>
        <w:ind w:firstLine="206"/>
        <w:rPr>
          <w:rFonts w:hint="cs"/>
          <w:rtl/>
          <w:lang w:bidi="fa-IR"/>
        </w:rPr>
      </w:pPr>
      <w:r>
        <w:rPr>
          <w:rFonts w:hint="cs"/>
          <w:rtl/>
          <w:lang w:bidi="fa-IR"/>
        </w:rPr>
        <w:t>5</w:t>
      </w:r>
      <w:r w:rsidR="00B72FEA" w:rsidRPr="00904882">
        <w:rPr>
          <w:rFonts w:ascii="Times New Roman" w:hAnsi="Times New Roman" w:cs="Times New Roman" w:hint="cs"/>
          <w:rtl/>
          <w:lang w:bidi="fa-IR"/>
        </w:rPr>
        <w:t>–</w:t>
      </w:r>
      <w:r w:rsidR="00B72FEA" w:rsidRPr="00904882">
        <w:rPr>
          <w:rFonts w:hint="cs"/>
          <w:rtl/>
          <w:lang w:bidi="fa-IR"/>
        </w:rPr>
        <w:t xml:space="preserve"> پيامبر</w:t>
      </w:r>
      <w:r>
        <w:rPr>
          <w:rFonts w:hint="cs"/>
          <w:lang w:bidi="fa-IR"/>
        </w:rPr>
        <w:sym w:font="AGA Arabesque" w:char="F065"/>
      </w:r>
      <w:r w:rsidR="00B72FEA" w:rsidRPr="00904882">
        <w:rPr>
          <w:rFonts w:hint="cs"/>
          <w:rtl/>
          <w:lang w:bidi="fa-IR"/>
        </w:rPr>
        <w:t xml:space="preserve"> تنها به عبدالله بن عمرو اجازه داد چون ايشان كتابهاي گذشته را مي‌دانستند و با زبان عربي و سرياني هم مي‌نوشت اما ديگر </w:t>
      </w:r>
      <w:r w:rsidRPr="00904882">
        <w:rPr>
          <w:rFonts w:hint="cs"/>
          <w:rtl/>
          <w:lang w:bidi="fa-IR"/>
        </w:rPr>
        <w:t xml:space="preserve">اصحاب </w:t>
      </w:r>
      <w:r w:rsidR="00B72FEA" w:rsidRPr="00904882">
        <w:rPr>
          <w:rFonts w:hint="cs"/>
          <w:rtl/>
          <w:lang w:bidi="fa-IR"/>
        </w:rPr>
        <w:t>بي‌سواد بودند تنها چند نفر از آنها مي‌توانستند بنويسند و نويسنده ماهري هم نبودند وقتي ترس اشتباه و غلط از آنها وجود داشت از نوشتن حديث منع شدند</w:t>
      </w:r>
      <w:r w:rsidR="00B72FEA">
        <w:rPr>
          <w:rFonts w:hint="cs"/>
          <w:rtl/>
          <w:lang w:bidi="fa-IR"/>
        </w:rPr>
        <w:t>، ابن قتیبه در کتاب « تأویل مختلف الحدیث » اینها را نقل کرده است.</w:t>
      </w:r>
      <w:r>
        <w:rPr>
          <w:rStyle w:val="a3"/>
          <w:rtl/>
          <w:lang w:bidi="fa-IR"/>
        </w:rPr>
        <w:footnoteReference w:id="455"/>
      </w:r>
    </w:p>
    <w:p w:rsidR="00B72FEA" w:rsidRPr="00904882" w:rsidRDefault="00245EA6" w:rsidP="004308B5">
      <w:pPr>
        <w:spacing w:line="288" w:lineRule="auto"/>
        <w:ind w:firstLine="206"/>
        <w:rPr>
          <w:rFonts w:hint="cs"/>
          <w:rtl/>
          <w:lang w:bidi="fa-IR"/>
        </w:rPr>
      </w:pPr>
      <w:r>
        <w:rPr>
          <w:rFonts w:hint="cs"/>
          <w:rtl/>
          <w:lang w:bidi="fa-IR"/>
        </w:rPr>
        <w:t>مي‌گويم</w:t>
      </w:r>
      <w:r w:rsidR="00B72FEA" w:rsidRPr="00904882">
        <w:rPr>
          <w:rFonts w:hint="cs"/>
          <w:rtl/>
          <w:lang w:bidi="fa-IR"/>
        </w:rPr>
        <w:t>: از دو حديث « از من ننويسيد و هر كسي غير از قرآن چيزي نوشته آن را پاك كند » و « تنها قرآن را بنويسد و كتاب خدا را از هر چيز ديگري پاك نمايد » چنین استنباط مي‌شود كه نهي براي كساني است كه كاتب وحي هستند ولي اجازه</w:t>
      </w:r>
      <w:r>
        <w:rPr>
          <w:rFonts w:hint="cs"/>
          <w:rtl/>
          <w:lang w:bidi="fa-IR"/>
        </w:rPr>
        <w:t xml:space="preserve"> نوشتن قرآن به آنها داده مي‌شود</w:t>
      </w:r>
      <w:r w:rsidR="00B72FEA" w:rsidRPr="00904882">
        <w:rPr>
          <w:rFonts w:hint="cs"/>
          <w:rtl/>
          <w:lang w:bidi="fa-IR"/>
        </w:rPr>
        <w:t>. پس ممكن نيست به خاطر اشتباه و غلط از نوشتن حديث منع شوند ولي بتوانند قرآن را بنويسند كه اشتباه در آن از سنت خيلي خطرناك‌تر است .</w:t>
      </w:r>
    </w:p>
    <w:p w:rsidR="00B72FEA" w:rsidRPr="00904882" w:rsidRDefault="00B72FEA" w:rsidP="004308B5">
      <w:pPr>
        <w:spacing w:line="288" w:lineRule="auto"/>
        <w:ind w:firstLine="206"/>
        <w:rPr>
          <w:rFonts w:hint="cs"/>
          <w:rtl/>
          <w:lang w:bidi="fa-IR"/>
        </w:rPr>
      </w:pPr>
      <w:r w:rsidRPr="00904882">
        <w:rPr>
          <w:rFonts w:hint="cs"/>
          <w:rtl/>
          <w:lang w:bidi="fa-IR"/>
        </w:rPr>
        <w:t>روشن شد هيچ كدام از بزرگان گذشته قائل به نسخ نيستند و تنها اصحاب قول ششم قائل به نسخ هستند .</w:t>
      </w:r>
    </w:p>
    <w:p w:rsidR="00B72FEA" w:rsidRPr="00904882" w:rsidRDefault="00245EA6" w:rsidP="00245EA6">
      <w:pPr>
        <w:spacing w:line="288" w:lineRule="auto"/>
        <w:ind w:firstLine="206"/>
        <w:rPr>
          <w:rFonts w:hint="cs"/>
          <w:rtl/>
          <w:lang w:bidi="fa-IR"/>
        </w:rPr>
      </w:pPr>
      <w:r>
        <w:rPr>
          <w:rFonts w:hint="cs"/>
          <w:rtl/>
          <w:lang w:bidi="fa-IR"/>
        </w:rPr>
        <w:t>6</w:t>
      </w:r>
      <w:r w:rsidR="00B72FEA" w:rsidRPr="00904882">
        <w:rPr>
          <w:rFonts w:ascii="Times New Roman" w:hAnsi="Times New Roman" w:cs="Times New Roman" w:hint="cs"/>
          <w:rtl/>
          <w:lang w:bidi="fa-IR"/>
        </w:rPr>
        <w:t>–</w:t>
      </w:r>
      <w:r w:rsidR="00B72FEA" w:rsidRPr="00904882">
        <w:rPr>
          <w:rFonts w:hint="cs"/>
          <w:rtl/>
          <w:lang w:bidi="fa-IR"/>
        </w:rPr>
        <w:t xml:space="preserve"> نهي از نوشتن موارد منسوخ باشد يعني در اوائل اسلام از این کار نهي شده‌اند ولي وقتي سنت زياد شد و توان حفظ همه آن </w:t>
      </w:r>
      <w:r>
        <w:rPr>
          <w:rFonts w:hint="cs"/>
          <w:rtl/>
          <w:lang w:bidi="fa-IR"/>
        </w:rPr>
        <w:t>را نداشتند اجازه نوشتن صادر گشت. ابن‏</w:t>
      </w:r>
      <w:r w:rsidR="00B72FEA" w:rsidRPr="00904882">
        <w:rPr>
          <w:rFonts w:hint="cs"/>
          <w:rtl/>
          <w:lang w:bidi="fa-IR"/>
        </w:rPr>
        <w:t>قتيبه قا</w:t>
      </w:r>
      <w:r>
        <w:rPr>
          <w:rFonts w:hint="cs"/>
          <w:rtl/>
          <w:lang w:bidi="fa-IR"/>
        </w:rPr>
        <w:t>ئل به اين ديدگاه است خطابي هم</w:t>
      </w:r>
      <w:r w:rsidR="00B72FEA" w:rsidRPr="00904882">
        <w:rPr>
          <w:rFonts w:hint="cs"/>
          <w:rtl/>
          <w:lang w:bidi="fa-IR"/>
        </w:rPr>
        <w:t xml:space="preserve"> </w:t>
      </w:r>
      <w:r w:rsidR="00B72FEA">
        <w:rPr>
          <w:rFonts w:hint="cs"/>
          <w:rtl/>
          <w:lang w:bidi="fa-IR"/>
        </w:rPr>
        <w:t xml:space="preserve"> </w:t>
      </w:r>
      <w:r>
        <w:rPr>
          <w:rFonts w:hint="cs"/>
          <w:rtl/>
          <w:lang w:bidi="fa-IR"/>
        </w:rPr>
        <w:t>متمای</w:t>
      </w:r>
      <w:r w:rsidR="00B72FEA" w:rsidRPr="00904882">
        <w:rPr>
          <w:rFonts w:hint="cs"/>
          <w:rtl/>
          <w:lang w:bidi="fa-IR"/>
        </w:rPr>
        <w:t>ل به آن است و مي‌گويد: « شايد نهي متقدم بوده و در پايان رسالت اذن صادر شده است »</w:t>
      </w:r>
      <w:r>
        <w:rPr>
          <w:rStyle w:val="a3"/>
          <w:rtl/>
          <w:lang w:bidi="fa-IR"/>
        </w:rPr>
        <w:footnoteReference w:id="456"/>
      </w:r>
    </w:p>
    <w:p w:rsidR="00B72FEA" w:rsidRPr="00904882" w:rsidRDefault="00B72FEA" w:rsidP="004308B5">
      <w:pPr>
        <w:spacing w:line="288" w:lineRule="auto"/>
        <w:ind w:firstLine="206"/>
        <w:rPr>
          <w:rFonts w:hint="cs"/>
          <w:rtl/>
          <w:lang w:bidi="fa-IR"/>
        </w:rPr>
      </w:pPr>
      <w:r w:rsidRPr="00904882">
        <w:rPr>
          <w:rFonts w:hint="cs"/>
          <w:rtl/>
          <w:lang w:bidi="fa-IR"/>
        </w:rPr>
        <w:t>ظاهراً نهي و اجازه براي هر زمان و مكان و اشخاصي است و كسي استثناء نشده و همچنين احتمال اينكه نهي در اوائل و ا</w:t>
      </w:r>
      <w:r w:rsidR="00245EA6">
        <w:rPr>
          <w:rFonts w:hint="cs"/>
          <w:rtl/>
          <w:lang w:bidi="fa-IR"/>
        </w:rPr>
        <w:t>جازه در اواخر باشد خيلي قوي است</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 xml:space="preserve">اعتراض به </w:t>
      </w:r>
      <w:r>
        <w:rPr>
          <w:rFonts w:hint="cs"/>
          <w:rtl/>
          <w:lang w:bidi="fa-IR"/>
        </w:rPr>
        <w:t>دیدگاه های مرجوح</w:t>
      </w:r>
      <w:r w:rsidRPr="00904882">
        <w:rPr>
          <w:rFonts w:hint="cs"/>
          <w:rtl/>
          <w:lang w:bidi="fa-IR"/>
        </w:rPr>
        <w:t>:</w:t>
      </w:r>
    </w:p>
    <w:p w:rsidR="00B72FEA" w:rsidRPr="00904882" w:rsidRDefault="00245EA6" w:rsidP="004308B5">
      <w:pPr>
        <w:spacing w:line="288" w:lineRule="auto"/>
        <w:ind w:firstLine="206"/>
        <w:rPr>
          <w:rFonts w:hint="cs"/>
          <w:rtl/>
          <w:lang w:bidi="fa-IR"/>
        </w:rPr>
      </w:pPr>
      <w:r>
        <w:rPr>
          <w:rFonts w:hint="cs"/>
          <w:rtl/>
          <w:lang w:bidi="fa-IR"/>
        </w:rPr>
        <w:t xml:space="preserve"> 1</w:t>
      </w:r>
      <w:r w:rsidR="00B72FEA" w:rsidRPr="00904882">
        <w:rPr>
          <w:rFonts w:ascii="Times New Roman" w:hAnsi="Times New Roman" w:cs="Times New Roman" w:hint="cs"/>
          <w:rtl/>
          <w:lang w:bidi="fa-IR"/>
        </w:rPr>
        <w:t>–</w:t>
      </w:r>
      <w:r w:rsidR="00B72FEA" w:rsidRPr="00904882">
        <w:rPr>
          <w:rFonts w:hint="cs"/>
          <w:rtl/>
          <w:lang w:bidi="fa-IR"/>
        </w:rPr>
        <w:t xml:space="preserve"> هيچ حكمتي در نهي از نوشتن به خاطر اطمينان از التباس </w:t>
      </w:r>
      <w:r>
        <w:rPr>
          <w:rFonts w:hint="cs"/>
          <w:rtl/>
          <w:lang w:bidi="fa-IR"/>
        </w:rPr>
        <w:t>وجود ندارد مگر اينكه تعبدي باشد</w:t>
      </w:r>
      <w:r w:rsidR="00B72FEA" w:rsidRPr="00904882">
        <w:rPr>
          <w:rFonts w:hint="cs"/>
          <w:rtl/>
          <w:lang w:bidi="fa-IR"/>
        </w:rPr>
        <w:t>.</w:t>
      </w:r>
    </w:p>
    <w:p w:rsidR="00B72FEA" w:rsidRPr="00904882" w:rsidRDefault="00B72FEA" w:rsidP="00245EA6">
      <w:pPr>
        <w:spacing w:line="288" w:lineRule="auto"/>
        <w:ind w:firstLine="206"/>
        <w:rPr>
          <w:rFonts w:hint="cs"/>
          <w:rtl/>
          <w:lang w:bidi="fa-IR"/>
        </w:rPr>
      </w:pPr>
      <w:r w:rsidRPr="00904882">
        <w:rPr>
          <w:rFonts w:hint="cs"/>
          <w:rtl/>
          <w:lang w:bidi="fa-IR"/>
        </w:rPr>
        <w:t>2</w:t>
      </w:r>
      <w:r w:rsidRPr="00904882">
        <w:rPr>
          <w:rFonts w:ascii="Times New Roman" w:hAnsi="Times New Roman" w:cs="Times New Roman" w:hint="cs"/>
          <w:rtl/>
          <w:lang w:bidi="fa-IR"/>
        </w:rPr>
        <w:t>–</w:t>
      </w:r>
      <w:r w:rsidRPr="00904882">
        <w:rPr>
          <w:rFonts w:hint="cs"/>
          <w:rtl/>
          <w:lang w:bidi="fa-IR"/>
        </w:rPr>
        <w:t xml:space="preserve"> اگر ترس از التباس باشد در هيچ حالتي اجازه جائز نيست مگر اينكه بگويم وقتي اذن صادر شد كه نزول قرآن تقريباً كامل شده و به تواتر رسيده بود و از غير قرآن كاملاً تشخيص داده مي‌شده، و اين حالت تا قام قيامت ادامه خواهد داشت، و ديگر اشتباه صورت نمي‌گيرد و ترس در کار نمانده و حكمتي براي نهي </w:t>
      </w:r>
      <w:r w:rsidR="00245EA6">
        <w:rPr>
          <w:rFonts w:hint="cs"/>
          <w:rtl/>
          <w:lang w:bidi="fa-IR"/>
        </w:rPr>
        <w:t>باقي نمانده است ولي مي‌توان گفت</w:t>
      </w:r>
      <w:r w:rsidRPr="00904882">
        <w:rPr>
          <w:rFonts w:hint="cs"/>
          <w:rtl/>
          <w:lang w:bidi="fa-IR"/>
        </w:rPr>
        <w:t>: ترس هرگز تمام نمي‌شود چون براي افراد تازه مسلمان ترس باز هم وجود دارد، پس لازم است چيزي همراه قرآن براي او نوشته نشود در نتيجه اذن بايد مقيد به حالت اطمينان باشد بدين س</w:t>
      </w:r>
      <w:r w:rsidR="00245EA6">
        <w:rPr>
          <w:rFonts w:hint="cs"/>
          <w:rtl/>
          <w:lang w:bidi="fa-IR"/>
        </w:rPr>
        <w:t>بب سيوطي در اثبات موضوع مي‌گويد</w:t>
      </w:r>
      <w:r w:rsidRPr="00904882">
        <w:rPr>
          <w:rFonts w:hint="cs"/>
          <w:rtl/>
          <w:lang w:bidi="fa-IR"/>
        </w:rPr>
        <w:t>: « نهي شدن از نوشتن سنت وقتي بود که ترس اختلاط قرآن و سنت وجود داشت و وقتي ترس برطرف شد اجازه نوشتن صادر گشت، پس حديث نهي منسوح است »</w:t>
      </w:r>
    </w:p>
    <w:p w:rsidR="00B72FEA" w:rsidRPr="00904882" w:rsidRDefault="00831AA7" w:rsidP="00831AA7">
      <w:pPr>
        <w:spacing w:line="288" w:lineRule="auto"/>
        <w:ind w:firstLine="206"/>
        <w:rPr>
          <w:rFonts w:hint="cs"/>
          <w:rtl/>
          <w:lang w:bidi="fa-IR"/>
        </w:rPr>
      </w:pPr>
      <w:r>
        <w:rPr>
          <w:rFonts w:hint="cs"/>
          <w:rtl/>
          <w:lang w:bidi="fa-IR"/>
        </w:rPr>
        <w:t>نووي و ابن‏</w:t>
      </w:r>
      <w:r w:rsidR="00B72FEA" w:rsidRPr="00904882">
        <w:rPr>
          <w:rFonts w:hint="cs"/>
          <w:rtl/>
          <w:lang w:bidi="fa-IR"/>
        </w:rPr>
        <w:t>حجر به اين نظر متمايلند</w:t>
      </w:r>
      <w:r>
        <w:rPr>
          <w:rFonts w:hint="cs"/>
          <w:rtl/>
          <w:lang w:bidi="fa-IR"/>
        </w:rPr>
        <w:t>.</w:t>
      </w:r>
      <w:r>
        <w:rPr>
          <w:rStyle w:val="a3"/>
          <w:rtl/>
          <w:lang w:bidi="fa-IR"/>
        </w:rPr>
        <w:footnoteReference w:id="457"/>
      </w:r>
      <w:r>
        <w:rPr>
          <w:rFonts w:hint="cs"/>
          <w:rtl/>
          <w:lang w:bidi="fa-IR"/>
        </w:rPr>
        <w:t xml:space="preserve"> ابن حجر مي‌گويد</w:t>
      </w:r>
      <w:r w:rsidR="00B72FEA" w:rsidRPr="00904882">
        <w:rPr>
          <w:rFonts w:hint="cs"/>
          <w:rtl/>
          <w:lang w:bidi="fa-IR"/>
        </w:rPr>
        <w:t xml:space="preserve">: « نهي متقدم است و اذن ناسخ آن مي‌باشد آنهم وقتی اطمينان از عدم التباس حاصل شد» </w:t>
      </w:r>
    </w:p>
    <w:p w:rsidR="00B72FEA" w:rsidRPr="00904882" w:rsidRDefault="00831AA7" w:rsidP="004308B5">
      <w:pPr>
        <w:spacing w:line="288" w:lineRule="auto"/>
        <w:ind w:firstLine="206"/>
        <w:rPr>
          <w:rFonts w:hint="cs"/>
          <w:rtl/>
          <w:lang w:bidi="fa-IR"/>
        </w:rPr>
      </w:pPr>
      <w:r>
        <w:rPr>
          <w:rFonts w:hint="cs"/>
          <w:rtl/>
          <w:lang w:bidi="fa-IR"/>
        </w:rPr>
        <w:t>عبارت ابن‏</w:t>
      </w:r>
      <w:r w:rsidR="00B72FEA" w:rsidRPr="00904882">
        <w:rPr>
          <w:rFonts w:hint="cs"/>
          <w:rtl/>
          <w:lang w:bidi="fa-IR"/>
        </w:rPr>
        <w:t>حجر نزديك نسخ است چون ايشان نهي را متوجه حالت ترس و اطمينان مي‌‌كند، سپس اذن را تنها در حالت اطمينان صادر می کند و در این مورد نهی وارده را نسخ می نماید و د</w:t>
      </w:r>
      <w:r w:rsidR="00C417E9">
        <w:rPr>
          <w:rFonts w:hint="cs"/>
          <w:rtl/>
          <w:lang w:bidi="fa-IR"/>
        </w:rPr>
        <w:t>ر حالت ترس هنوز هم نسخ باقي است</w:t>
      </w:r>
      <w:r w:rsidR="00B72FEA" w:rsidRPr="00904882">
        <w:rPr>
          <w:rFonts w:hint="cs"/>
          <w:rtl/>
          <w:lang w:bidi="fa-IR"/>
        </w:rPr>
        <w:t>. اما در عبارت سيوطي و نووي چنين چيزي مشاهده نمي‌شود چون نهي را مخصوص حالت ترس و اذن</w:t>
      </w:r>
      <w:r w:rsidR="00C417E9">
        <w:rPr>
          <w:rFonts w:hint="cs"/>
          <w:rtl/>
          <w:lang w:bidi="fa-IR"/>
        </w:rPr>
        <w:t xml:space="preserve"> را مخصوص حالت اطمينان مي‌دانند</w:t>
      </w:r>
      <w:r w:rsidR="00B72FEA" w:rsidRPr="00904882">
        <w:rPr>
          <w:rFonts w:hint="cs"/>
          <w:rtl/>
          <w:lang w:bidi="fa-IR"/>
        </w:rPr>
        <w:t>. يعني در يك حالت نيستند بلكه در دو حالت و با او انگيزه و علل متفاوت و اين</w:t>
      </w:r>
      <w:r w:rsidR="00C417E9">
        <w:rPr>
          <w:rFonts w:hint="cs"/>
          <w:rtl/>
          <w:lang w:bidi="fa-IR"/>
        </w:rPr>
        <w:t xml:space="preserve"> حالت تا روز رستاخيز ادامه دارد</w:t>
      </w:r>
      <w:r w:rsidR="00B72FEA" w:rsidRPr="00904882">
        <w:rPr>
          <w:rFonts w:hint="cs"/>
          <w:rtl/>
          <w:lang w:bidi="fa-IR"/>
        </w:rPr>
        <w:t>: اگر ترس به وجود آيد نهي می شود و اگر اطمينان حاصل گردد اذن صا</w:t>
      </w:r>
      <w:r w:rsidR="00C417E9">
        <w:rPr>
          <w:rFonts w:hint="cs"/>
          <w:rtl/>
          <w:lang w:bidi="fa-IR"/>
        </w:rPr>
        <w:t>در مي‌گردد پس چه نسخي وجود دارد</w:t>
      </w:r>
      <w:r w:rsidR="00B72FEA" w:rsidRPr="00904882">
        <w:rPr>
          <w:rFonts w:hint="cs"/>
          <w:rtl/>
          <w:lang w:bidi="fa-IR"/>
        </w:rPr>
        <w:t>؟ مگر اينكه گفته شود نهي در صدر اسلام بود كه ترس التباس و اختلاف وجود داشت وقتي كه ترس برطرف گشت و اطمينان حاصل گرديد تا قيامت ادامه خواهد داشت و هرگز قرآن و سنت با هم قاطي نمي‌شوند چون قرآن متواتر و نزد همه مشخص است و اگر فردي دچار اشتباه شده است دیگران او را راهنمايي مي‌كنند و اشتباهش را گوشزد مي‌نمايند پس دوران ترس به اتمام رسيده و هرگز دوباره بر نمي‌گردد و اذن مدام وجود د</w:t>
      </w:r>
      <w:r w:rsidR="00C417E9">
        <w:rPr>
          <w:rFonts w:hint="cs"/>
          <w:rtl/>
          <w:lang w:bidi="fa-IR"/>
        </w:rPr>
        <w:t>ارد</w:t>
      </w:r>
      <w:r w:rsidR="00B72FEA" w:rsidRPr="00904882">
        <w:rPr>
          <w:rFonts w:hint="cs"/>
          <w:rtl/>
          <w:lang w:bidi="fa-IR"/>
        </w:rPr>
        <w:t>.</w:t>
      </w:r>
    </w:p>
    <w:p w:rsidR="00B72FEA" w:rsidRPr="00904882" w:rsidRDefault="00B72FEA" w:rsidP="00C417E9">
      <w:pPr>
        <w:spacing w:line="288" w:lineRule="auto"/>
        <w:ind w:firstLine="206"/>
        <w:rPr>
          <w:rFonts w:hint="cs"/>
          <w:rtl/>
          <w:lang w:bidi="fa-IR"/>
        </w:rPr>
      </w:pPr>
      <w:r w:rsidRPr="00904882">
        <w:rPr>
          <w:rFonts w:hint="cs"/>
          <w:rtl/>
          <w:lang w:bidi="fa-IR"/>
        </w:rPr>
        <w:t>اما اين توجيه هم قابل نقد است: چون در اين حالت اذن ناسخ نيست بلكه حكمت نهي تمام شده است و كابردي ندارد، در نتيجه نهي برداشته مي‌شود و اذن جاي او را مي‌گيرد چون حكمت مقتضي اذن است و چنين كاري در اصطلاح نسخ نيست .</w:t>
      </w:r>
    </w:p>
    <w:p w:rsidR="00B72FEA" w:rsidRPr="00904882" w:rsidRDefault="00B72FEA" w:rsidP="004308B5">
      <w:pPr>
        <w:spacing w:line="288" w:lineRule="auto"/>
        <w:ind w:firstLine="206"/>
        <w:rPr>
          <w:rFonts w:hint="cs"/>
          <w:rtl/>
          <w:lang w:bidi="fa-IR"/>
        </w:rPr>
      </w:pPr>
      <w:r w:rsidRPr="00904882">
        <w:rPr>
          <w:rFonts w:hint="cs"/>
          <w:rtl/>
          <w:lang w:bidi="fa-IR"/>
        </w:rPr>
        <w:t>فقط نسخ در ديدگاه خطابي و ابن قتيبه معقول است هر چند ديدگاه آنها نقاش برانگيز مي‌باشد يا در ديدگاه ابن حجر كه نهي را در حالت ترس اوائل اسلام و اذن را مخصوص اطمينان مي‌داند .</w:t>
      </w:r>
    </w:p>
    <w:p w:rsidR="00B72FEA" w:rsidRPr="00904882" w:rsidRDefault="00B72FEA" w:rsidP="004308B5">
      <w:pPr>
        <w:spacing w:line="288" w:lineRule="auto"/>
        <w:ind w:firstLine="206"/>
        <w:rPr>
          <w:rFonts w:hint="cs"/>
          <w:rtl/>
          <w:lang w:bidi="fa-IR"/>
        </w:rPr>
      </w:pPr>
      <w:r w:rsidRPr="00904882">
        <w:rPr>
          <w:rFonts w:hint="cs"/>
          <w:rtl/>
          <w:lang w:bidi="fa-IR"/>
        </w:rPr>
        <w:t>ولي جمهور علماء قائل به نسخ هستند و بعضي از متأخرين ديدگاه نسخ را پذيرفته‌اند اما حقيقتاً نسخي وجود ندارد چون نهي همراه ترس و اذن همراه اطمينان است و ترس در هر زماني ايجاد شد نهي پا به میان می گذارد و اطمينان در هر دوراني حاصل گشت اذن صادر خواهد شد؛ وقتي بايد به نسخ حكم كنيم كه دو دليل قابل جمع نباشند و ما توانستيم آنها را جمع كنيم و جمع هم عقلي و قبول است پس چرا قائل به ن</w:t>
      </w:r>
      <w:r w:rsidR="00C417E9">
        <w:rPr>
          <w:rFonts w:hint="cs"/>
          <w:rtl/>
          <w:lang w:bidi="fa-IR"/>
        </w:rPr>
        <w:t>سخ باشيم</w:t>
      </w:r>
      <w:r w:rsidRPr="00904882">
        <w:rPr>
          <w:rFonts w:hint="cs"/>
          <w:rtl/>
          <w:lang w:bidi="fa-IR"/>
        </w:rPr>
        <w:t>؟ و هيچ دليلي هم براي تخصيص زمان و اشخاص وجود ندارد بلكه علت نهي ترس از اشتباه توسط كاتبان قرآن يا هر كسي ديگر ماهر باشد يا نه و اذن هم هنگامي كه ترس برطرف شد در هر حالي .</w:t>
      </w:r>
    </w:p>
    <w:p w:rsidR="00B72FEA" w:rsidRPr="00904882" w:rsidRDefault="00B72FEA" w:rsidP="004308B5">
      <w:pPr>
        <w:spacing w:line="288" w:lineRule="auto"/>
        <w:ind w:firstLine="206"/>
        <w:rPr>
          <w:rFonts w:hint="cs"/>
          <w:sz w:val="32"/>
          <w:szCs w:val="32"/>
          <w:rtl/>
          <w:lang w:bidi="fa-IR"/>
        </w:rPr>
      </w:pPr>
      <w:r w:rsidRPr="00904882">
        <w:rPr>
          <w:rFonts w:hint="cs"/>
          <w:sz w:val="32"/>
          <w:szCs w:val="32"/>
          <w:rtl/>
          <w:lang w:bidi="fa-IR"/>
        </w:rPr>
        <w:t>جواب سؤال دوم: در هيچ حالتي نهي نمي‌تواند ناسخ باشد به سه دليل</w:t>
      </w:r>
    </w:p>
    <w:p w:rsidR="00B72FEA" w:rsidRPr="00904882" w:rsidRDefault="00C417E9" w:rsidP="004308B5">
      <w:pPr>
        <w:spacing w:line="288" w:lineRule="auto"/>
        <w:ind w:firstLine="206"/>
        <w:rPr>
          <w:rFonts w:hint="cs"/>
          <w:rtl/>
          <w:lang w:bidi="fa-IR"/>
        </w:rPr>
      </w:pPr>
      <w:r>
        <w:rPr>
          <w:rFonts w:hint="cs"/>
          <w:rtl/>
          <w:lang w:bidi="fa-IR"/>
        </w:rPr>
        <w:t>1</w:t>
      </w:r>
      <w:r w:rsidR="00B72FEA" w:rsidRPr="00904882">
        <w:rPr>
          <w:rFonts w:hint="cs"/>
          <w:rtl/>
          <w:lang w:bidi="fa-IR"/>
        </w:rPr>
        <w:t>. در جواب گذشته بيان كرديم كه اذن، ناسخ نهي نيست چون نسخ وقتي ممكن است كه دلائل، قابل جمع نباشد اما آن دو دليل قابل جمع بودند، پس يكي ناسخ ديگري نيست .</w:t>
      </w:r>
    </w:p>
    <w:p w:rsidR="00B72FEA" w:rsidRPr="00904882" w:rsidRDefault="00CA3D27" w:rsidP="004308B5">
      <w:pPr>
        <w:spacing w:line="288" w:lineRule="auto"/>
        <w:ind w:firstLine="206"/>
        <w:rPr>
          <w:rFonts w:hint="cs"/>
          <w:rtl/>
          <w:lang w:bidi="fa-IR"/>
        </w:rPr>
      </w:pPr>
      <w:r>
        <w:rPr>
          <w:rFonts w:hint="cs"/>
          <w:rtl/>
          <w:lang w:bidi="fa-IR"/>
        </w:rPr>
        <w:t>2</w:t>
      </w:r>
      <w:r w:rsidR="00B72FEA" w:rsidRPr="00904882">
        <w:rPr>
          <w:rFonts w:hint="cs"/>
          <w:rtl/>
          <w:lang w:bidi="fa-IR"/>
        </w:rPr>
        <w:t>. احاديث که راجع به اذن آمده اند متأخر هستند؛ حديث ابي شاه سال فتح مكه در اواخر زندگي رسول و حديث مقايسه ابوهريره و عبدالله هم متأخر است چون ابوهريره بعد از خيبر مسلمان شد و حديث به اين اشاره مي‌كند كه بعد از مسلمان شدن ابوهريره عبدالله حديث مي‌نوشت و حديث تصميم رسول اكرم به نوشتن هنگام فوت ايشان بوده است پس خيلي بعيد است كه حديث ابي سعيد خدري متأخر باشد و اگر متأخر بود اصحاب آن را مي‌دانستند .</w:t>
      </w:r>
    </w:p>
    <w:p w:rsidR="00B72FEA" w:rsidRPr="00904882" w:rsidRDefault="00B72FEA" w:rsidP="004308B5">
      <w:pPr>
        <w:spacing w:line="288" w:lineRule="auto"/>
        <w:ind w:firstLine="206"/>
        <w:rPr>
          <w:rFonts w:hint="cs"/>
          <w:rtl/>
          <w:lang w:bidi="fa-IR"/>
        </w:rPr>
      </w:pPr>
      <w:r w:rsidRPr="00904882">
        <w:rPr>
          <w:rFonts w:hint="cs"/>
          <w:rtl/>
          <w:lang w:bidi="fa-IR"/>
        </w:rPr>
        <w:t>3 . بعد از عصر اصحاب و تابعين، امت بر مباح بودن نوشتن اجماع كردند، و اين اجماع به معني متأخر بودن اذن است و اين اجماع ثابت و قطعي است و حتي افرادي كه قائل به منسوخ بودن اذن هستند اجماع را قطعي مي‌دانند، بدين  خاطر است كه كتابها از احاديث رسول مملو شدند .</w:t>
      </w:r>
    </w:p>
    <w:p w:rsidR="00B72FEA" w:rsidRPr="00904882" w:rsidRDefault="00B72FEA" w:rsidP="00CA3D27">
      <w:pPr>
        <w:pStyle w:val="1"/>
        <w:rPr>
          <w:rFonts w:hint="cs"/>
          <w:rtl/>
        </w:rPr>
      </w:pPr>
      <w:bookmarkStart w:id="113" w:name="_Toc219142796"/>
      <w:r w:rsidRPr="00904882">
        <w:rPr>
          <w:rFonts w:hint="cs"/>
          <w:rtl/>
        </w:rPr>
        <w:t>تدوين سنت</w:t>
      </w:r>
      <w:bookmarkEnd w:id="113"/>
      <w:r w:rsidRPr="00904882">
        <w:rPr>
          <w:rFonts w:hint="cs"/>
          <w:rtl/>
        </w:rPr>
        <w:t xml:space="preserve"> </w:t>
      </w:r>
    </w:p>
    <w:p w:rsidR="00FB1134" w:rsidRDefault="00FB1134" w:rsidP="004308B5">
      <w:pPr>
        <w:spacing w:line="288" w:lineRule="auto"/>
        <w:ind w:firstLine="206"/>
        <w:rPr>
          <w:rFonts w:hint="cs"/>
          <w:rtl/>
          <w:lang w:bidi="fa-IR"/>
        </w:rPr>
      </w:pPr>
    </w:p>
    <w:p w:rsidR="00B72FEA" w:rsidRPr="00904882" w:rsidRDefault="00FB1134" w:rsidP="004308B5">
      <w:pPr>
        <w:spacing w:line="288" w:lineRule="auto"/>
        <w:ind w:firstLine="206"/>
        <w:rPr>
          <w:rFonts w:hint="cs"/>
          <w:rtl/>
          <w:lang w:bidi="fa-IR"/>
        </w:rPr>
      </w:pPr>
      <w:r>
        <w:rPr>
          <w:rFonts w:hint="cs"/>
          <w:rtl/>
          <w:lang w:bidi="fa-IR"/>
        </w:rPr>
        <w:t>اگر گفته شود</w:t>
      </w:r>
      <w:r w:rsidR="00B72FEA" w:rsidRPr="00904882">
        <w:rPr>
          <w:rFonts w:hint="cs"/>
          <w:rtl/>
          <w:lang w:bidi="fa-IR"/>
        </w:rPr>
        <w:t>: مشكلي باقي مانده چرا اصحاب و تابعين بعد از وفات رسول سنت را تدوين نكردند و حتي بعضي از آنها احاديث نوشته شده را آتش زدند و اینکه دليل آنها نهي رسول بود، آيا همه اينها به حجيت نبودن سنت و منسوخ بودن اذن اشاره نمي‌كنن</w:t>
      </w:r>
      <w:r>
        <w:rPr>
          <w:rFonts w:hint="cs"/>
          <w:rtl/>
          <w:lang w:bidi="fa-IR"/>
        </w:rPr>
        <w:t>د ؟ و الا چرا به اذن عمل نكردند</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مي‌گوييم بر اين كار اجماع نداشتند، وبلکه بيشتر آنها نوشتن را مباح و اذن وارده را در این خصوص اجرا مي‌كردند، بعضي از احاديث را مي‌نوشتند و بعضي ديگر را حفظ مي‌كردند .</w:t>
      </w:r>
    </w:p>
    <w:p w:rsidR="00B72FEA" w:rsidRPr="00904882" w:rsidRDefault="00FB1134" w:rsidP="004308B5">
      <w:pPr>
        <w:spacing w:line="288" w:lineRule="auto"/>
        <w:ind w:firstLine="206"/>
        <w:rPr>
          <w:rFonts w:hint="cs"/>
          <w:sz w:val="32"/>
          <w:szCs w:val="32"/>
          <w:rtl/>
          <w:lang w:bidi="fa-IR"/>
        </w:rPr>
      </w:pPr>
      <w:r>
        <w:rPr>
          <w:rFonts w:hint="cs"/>
          <w:sz w:val="32"/>
          <w:szCs w:val="32"/>
          <w:rtl/>
          <w:lang w:bidi="fa-IR"/>
        </w:rPr>
        <w:t>و اينك ارائه دلای</w:t>
      </w:r>
      <w:r w:rsidR="00B72FEA" w:rsidRPr="00904882">
        <w:rPr>
          <w:rFonts w:hint="cs"/>
          <w:sz w:val="32"/>
          <w:szCs w:val="32"/>
          <w:rtl/>
          <w:lang w:bidi="fa-IR"/>
        </w:rPr>
        <w:t>ل:</w:t>
      </w:r>
    </w:p>
    <w:p w:rsidR="00B72FEA" w:rsidRPr="00904882" w:rsidRDefault="00FB1134" w:rsidP="004308B5">
      <w:pPr>
        <w:spacing w:line="288" w:lineRule="auto"/>
        <w:ind w:firstLine="206"/>
        <w:rPr>
          <w:rFonts w:hint="cs"/>
          <w:rtl/>
          <w:lang w:bidi="fa-IR"/>
        </w:rPr>
      </w:pPr>
      <w:r>
        <w:rPr>
          <w:rFonts w:hint="cs"/>
          <w:rtl/>
          <w:lang w:bidi="fa-IR"/>
        </w:rPr>
        <w:t>1</w:t>
      </w:r>
      <w:r w:rsidR="00B72FEA" w:rsidRPr="00904882">
        <w:rPr>
          <w:rFonts w:hint="cs"/>
          <w:rtl/>
          <w:lang w:bidi="fa-IR"/>
        </w:rPr>
        <w:t xml:space="preserve">. وقتي ابوبكرانس را به بحرين به عنوان جمع كننده زكات فرستاد، و براي او نوشت « اين فرضيه‌اي است كه رسول بر مسلمانان فرض كرده و خداوند و رسول بدان دستور داده‌اند، هر كس از مسلمانان اين مقدار زكات از او خواسته شد باید آن را پرداخت كند و اگر از اين بيشتر خواسته شد پرداخت نكنند » بخاري و ابوداود و نساني </w:t>
      </w:r>
    </w:p>
    <w:p w:rsidR="00B72FEA" w:rsidRPr="00904882" w:rsidRDefault="00FB1134" w:rsidP="004308B5">
      <w:pPr>
        <w:spacing w:line="288" w:lineRule="auto"/>
        <w:ind w:firstLine="206"/>
        <w:rPr>
          <w:rFonts w:hint="cs"/>
          <w:rtl/>
          <w:lang w:bidi="fa-IR"/>
        </w:rPr>
      </w:pPr>
      <w:r>
        <w:rPr>
          <w:rFonts w:hint="cs"/>
          <w:rtl/>
          <w:lang w:bidi="fa-IR"/>
        </w:rPr>
        <w:t>2</w:t>
      </w:r>
      <w:r w:rsidR="00B72FEA" w:rsidRPr="00904882">
        <w:rPr>
          <w:rFonts w:hint="cs"/>
          <w:rtl/>
          <w:lang w:bidi="fa-IR"/>
        </w:rPr>
        <w:t>. ابن عبدالبر از عبدالملك بن سفيان از عمويش از عمر روايت كرده كه گفته : علم را با نوشتن مقيد كنيد . حاكم و دارمي</w:t>
      </w:r>
    </w:p>
    <w:p w:rsidR="00B72FEA" w:rsidRPr="00904882" w:rsidRDefault="00FB1134" w:rsidP="004308B5">
      <w:pPr>
        <w:spacing w:line="288" w:lineRule="auto"/>
        <w:ind w:firstLine="206"/>
        <w:rPr>
          <w:rFonts w:hint="cs"/>
          <w:rtl/>
          <w:lang w:bidi="fa-IR"/>
        </w:rPr>
      </w:pPr>
      <w:r>
        <w:rPr>
          <w:rFonts w:hint="cs"/>
          <w:rtl/>
          <w:lang w:bidi="fa-IR"/>
        </w:rPr>
        <w:t>3</w:t>
      </w:r>
      <w:r w:rsidR="00B72FEA" w:rsidRPr="00904882">
        <w:rPr>
          <w:rFonts w:hint="cs"/>
          <w:rtl/>
          <w:lang w:bidi="fa-IR"/>
        </w:rPr>
        <w:t>. هارون بن عنتره از پدرش از ابن عباس روايت كرده كه ابن عباس به او اجازه كتابت داد</w:t>
      </w:r>
    </w:p>
    <w:p w:rsidR="00B72FEA" w:rsidRPr="00904882" w:rsidRDefault="00B72FEA" w:rsidP="004308B5">
      <w:pPr>
        <w:spacing w:line="288" w:lineRule="auto"/>
        <w:ind w:firstLine="206"/>
        <w:rPr>
          <w:rFonts w:hint="cs"/>
          <w:rtl/>
          <w:lang w:bidi="fa-IR"/>
        </w:rPr>
      </w:pPr>
      <w:r w:rsidRPr="00904882">
        <w:rPr>
          <w:rFonts w:hint="cs"/>
          <w:rtl/>
          <w:lang w:bidi="fa-IR"/>
        </w:rPr>
        <w:t>4 . روايت شده سعيد بن جبير حديث را از ابن عباس مي‌شنيد و مي‌نوشت</w:t>
      </w:r>
    </w:p>
    <w:p w:rsidR="00B72FEA" w:rsidRPr="00904882" w:rsidRDefault="00FB1134" w:rsidP="004308B5">
      <w:pPr>
        <w:spacing w:line="288" w:lineRule="auto"/>
        <w:ind w:firstLine="206"/>
        <w:rPr>
          <w:rFonts w:hint="cs"/>
          <w:rtl/>
          <w:lang w:bidi="fa-IR"/>
        </w:rPr>
      </w:pPr>
      <w:r>
        <w:rPr>
          <w:rFonts w:hint="cs"/>
          <w:rtl/>
          <w:lang w:bidi="fa-IR"/>
        </w:rPr>
        <w:t>5</w:t>
      </w:r>
      <w:r w:rsidR="00B72FEA" w:rsidRPr="00904882">
        <w:rPr>
          <w:rFonts w:hint="cs"/>
          <w:rtl/>
          <w:lang w:bidi="fa-IR"/>
        </w:rPr>
        <w:t>. احمد از قعقاع بن حكيم روايت كرده كه عبدالعزيز مروا</w:t>
      </w:r>
      <w:r>
        <w:rPr>
          <w:rFonts w:hint="cs"/>
          <w:rtl/>
          <w:lang w:bidi="fa-IR"/>
        </w:rPr>
        <w:t>ن به ابن عمر نامه‌اي نوشت و گفت</w:t>
      </w:r>
      <w:r w:rsidR="00B72FEA" w:rsidRPr="00904882">
        <w:rPr>
          <w:rFonts w:hint="cs"/>
          <w:rtl/>
          <w:lang w:bidi="fa-IR"/>
        </w:rPr>
        <w:t>: « اگر نيازي داريد به من بگو آن را برطرف مي‌كنم » ابن عمر در جواب نوشت پيامبر مي‌فرمايد « دست بالا بهتر از دست پايين است، و در كنار خودت شروع كن » هرگز چيزي از تو نمي‌خواهم اما رزقي كه خداوند از طرف تو عطا مي‌فرمايد، رد نمي‌كنم .</w:t>
      </w:r>
    </w:p>
    <w:p w:rsidR="00B72FEA" w:rsidRPr="00904882" w:rsidRDefault="00B72FEA" w:rsidP="004308B5">
      <w:pPr>
        <w:spacing w:line="288" w:lineRule="auto"/>
        <w:ind w:firstLine="206"/>
        <w:rPr>
          <w:rFonts w:hint="cs"/>
          <w:rtl/>
          <w:lang w:bidi="fa-IR"/>
        </w:rPr>
      </w:pPr>
      <w:r w:rsidRPr="00904882">
        <w:rPr>
          <w:rFonts w:hint="cs"/>
          <w:rtl/>
          <w:lang w:bidi="fa-IR"/>
        </w:rPr>
        <w:t xml:space="preserve">ابن عبدالبر از مجاهد روايت مي‌كند كه عبدالله بن عمرو گفت : </w:t>
      </w:r>
      <w:r w:rsidR="00FB1134">
        <w:rPr>
          <w:rFonts w:hint="cs"/>
          <w:rtl/>
          <w:lang w:bidi="fa-IR"/>
        </w:rPr>
        <w:t>تنها در دنيا مشتاق دو خصلت هستم</w:t>
      </w:r>
      <w:r w:rsidRPr="00904882">
        <w:rPr>
          <w:rFonts w:hint="cs"/>
          <w:rtl/>
          <w:lang w:bidi="fa-IR"/>
        </w:rPr>
        <w:t>: صادقه و وهط . صادقه صحيفه‌اي است كه از رسول خدا نوشته بود و وهط زميني بود كه عمرو بن عاص به عنوان  صدقه به او داد .</w:t>
      </w:r>
    </w:p>
    <w:p w:rsidR="00B72FEA" w:rsidRPr="00904882" w:rsidRDefault="00B72FEA" w:rsidP="004308B5">
      <w:pPr>
        <w:spacing w:line="288" w:lineRule="auto"/>
        <w:ind w:firstLine="206"/>
        <w:rPr>
          <w:rFonts w:hint="cs"/>
          <w:rtl/>
          <w:lang w:bidi="fa-IR"/>
        </w:rPr>
      </w:pPr>
      <w:r w:rsidRPr="00904882">
        <w:rPr>
          <w:rFonts w:hint="cs"/>
          <w:rtl/>
          <w:lang w:bidi="fa-IR"/>
        </w:rPr>
        <w:t>6 . از فصيل بن حسن بن عمرو ب</w:t>
      </w:r>
      <w:r w:rsidR="00FB1134">
        <w:rPr>
          <w:rFonts w:hint="cs"/>
          <w:rtl/>
          <w:lang w:bidi="fa-IR"/>
        </w:rPr>
        <w:t>ن اميه الضمري از پدرش روايت شده: پدرش گفته</w:t>
      </w:r>
      <w:r w:rsidRPr="00904882">
        <w:rPr>
          <w:rFonts w:hint="cs"/>
          <w:rtl/>
          <w:lang w:bidi="fa-IR"/>
        </w:rPr>
        <w:t>: نزد ابوهريره حديثي را روايت كردم</w:t>
      </w:r>
      <w:r w:rsidR="00FB1134">
        <w:rPr>
          <w:rFonts w:hint="cs"/>
          <w:rtl/>
          <w:lang w:bidi="fa-IR"/>
        </w:rPr>
        <w:t xml:space="preserve"> ابوهريره آن را انكار كرد، گفتم</w:t>
      </w:r>
      <w:r w:rsidRPr="00904882">
        <w:rPr>
          <w:rFonts w:hint="cs"/>
          <w:rtl/>
          <w:lang w:bidi="fa-IR"/>
        </w:rPr>
        <w:t>: من آن را از تو شنيده‌ام گفت : اگر از من شنيده باشيد بايد نزد من نوشته شده باشد، دستم را گرفت و به خانه‌اش برد كتابهاي زيادي به من نشان داد كه از رسول خدا نوشته بود</w:t>
      </w:r>
      <w:r w:rsidR="00FB1134">
        <w:rPr>
          <w:rFonts w:hint="cs"/>
          <w:rtl/>
          <w:lang w:bidi="fa-IR"/>
        </w:rPr>
        <w:t xml:space="preserve"> و بعداً حديث را پيدا كرديم گفت</w:t>
      </w:r>
      <w:r w:rsidRPr="00904882">
        <w:rPr>
          <w:rFonts w:hint="cs"/>
          <w:rtl/>
          <w:lang w:bidi="fa-IR"/>
        </w:rPr>
        <w:t>: به تو خبر دادم اگر من آن را به توگف</w:t>
      </w:r>
      <w:r w:rsidR="00FB1134">
        <w:rPr>
          <w:rFonts w:hint="cs"/>
          <w:rtl/>
          <w:lang w:bidi="fa-IR"/>
        </w:rPr>
        <w:t>ته باشم حتما نزد خودم نوشته شده</w:t>
      </w:r>
      <w:r w:rsidRPr="00904882">
        <w:rPr>
          <w:rFonts w:hint="cs"/>
          <w:rtl/>
          <w:lang w:bidi="fa-IR"/>
        </w:rPr>
        <w:t>.</w:t>
      </w:r>
    </w:p>
    <w:p w:rsidR="00B72FEA" w:rsidRPr="00904882" w:rsidRDefault="00FB1134" w:rsidP="004308B5">
      <w:pPr>
        <w:spacing w:line="288" w:lineRule="auto"/>
        <w:ind w:firstLine="206"/>
        <w:rPr>
          <w:rFonts w:hint="cs"/>
          <w:rtl/>
          <w:lang w:bidi="fa-IR"/>
        </w:rPr>
      </w:pPr>
      <w:r>
        <w:rPr>
          <w:rFonts w:hint="cs"/>
          <w:rtl/>
          <w:lang w:bidi="fa-IR"/>
        </w:rPr>
        <w:t xml:space="preserve"> ابن حجر، ابن عبدالبر مي‌گويند</w:t>
      </w:r>
      <w:r w:rsidR="00B72FEA" w:rsidRPr="00904882">
        <w:rPr>
          <w:rFonts w:hint="cs"/>
          <w:rtl/>
          <w:lang w:bidi="fa-IR"/>
        </w:rPr>
        <w:t>: اين خلاف قول ابوهريره است كه گفته عبدالله ب</w:t>
      </w:r>
      <w:r>
        <w:rPr>
          <w:rFonts w:hint="cs"/>
          <w:rtl/>
          <w:lang w:bidi="fa-IR"/>
        </w:rPr>
        <w:t>ن عمرو مي‌نوشت ولي من نمي‌نوشتم</w:t>
      </w:r>
      <w:r w:rsidR="00B72FEA" w:rsidRPr="00904882">
        <w:rPr>
          <w:rFonts w:hint="cs"/>
          <w:rtl/>
          <w:lang w:bidi="fa-IR"/>
        </w:rPr>
        <w:t>. ولي روايت فضيل بن حسن صح</w:t>
      </w:r>
      <w:r>
        <w:rPr>
          <w:rFonts w:hint="cs"/>
          <w:rtl/>
          <w:lang w:bidi="fa-IR"/>
        </w:rPr>
        <w:t>يح‌تر است . اما ابن حجر مي‌گويد</w:t>
      </w:r>
      <w:r w:rsidR="00B72FEA" w:rsidRPr="00904882">
        <w:rPr>
          <w:rFonts w:hint="cs"/>
          <w:rtl/>
          <w:lang w:bidi="fa-IR"/>
        </w:rPr>
        <w:t>: دو حديث قابل جمع هستند چون امكان دارد دوران رسول اكرم</w:t>
      </w:r>
      <w:r>
        <w:rPr>
          <w:rFonts w:hint="cs"/>
          <w:lang w:bidi="fa-IR"/>
        </w:rPr>
        <w:sym w:font="AGA Arabesque" w:char="F065"/>
      </w:r>
      <w:r w:rsidR="00B72FEA" w:rsidRPr="00904882">
        <w:rPr>
          <w:rFonts w:hint="cs"/>
          <w:rtl/>
          <w:lang w:bidi="fa-IR"/>
        </w:rPr>
        <w:t xml:space="preserve"> عبدالله بيشتر احادیث را نوشته، اما بعد از وفات ايشان ابوهريره اقدام به نوشتن كرد و از عبدالله بن عمرو پيشي گرفته باشد، و لازم نيست تمام احاديث را با خط خودش نوشته باشد .</w:t>
      </w:r>
    </w:p>
    <w:p w:rsidR="00B72FEA" w:rsidRPr="00904882" w:rsidRDefault="00B72FEA" w:rsidP="004308B5">
      <w:pPr>
        <w:spacing w:line="288" w:lineRule="auto"/>
        <w:ind w:firstLine="206"/>
        <w:rPr>
          <w:rFonts w:hint="cs"/>
          <w:rtl/>
          <w:lang w:bidi="fa-IR"/>
        </w:rPr>
      </w:pPr>
      <w:r w:rsidRPr="00904882">
        <w:rPr>
          <w:rFonts w:hint="cs"/>
          <w:rtl/>
          <w:lang w:bidi="fa-IR"/>
        </w:rPr>
        <w:t>7 . ابن عبدالبر از بشير بن نهيك روايت كرده كه گفته : من نزد ابوهريره بودم و هر چيزي که مي‌شنيدم می نوشتم وقتي خواستم از او جدا شوم پيش ايشان آمدم و گفتم : اينها را از تو شنيدم گف</w:t>
      </w:r>
      <w:r w:rsidR="00FB1134">
        <w:rPr>
          <w:rFonts w:hint="cs"/>
          <w:rtl/>
          <w:lang w:bidi="fa-IR"/>
        </w:rPr>
        <w:t>ت</w:t>
      </w:r>
      <w:r w:rsidRPr="00904882">
        <w:rPr>
          <w:rFonts w:hint="cs"/>
          <w:rtl/>
          <w:lang w:bidi="fa-IR"/>
        </w:rPr>
        <w:t xml:space="preserve">: بله </w:t>
      </w:r>
    </w:p>
    <w:p w:rsidR="00B72FEA" w:rsidRPr="00904882" w:rsidRDefault="00B72FEA" w:rsidP="004308B5">
      <w:pPr>
        <w:spacing w:line="288" w:lineRule="auto"/>
        <w:ind w:firstLine="206"/>
        <w:rPr>
          <w:rFonts w:hint="cs"/>
          <w:rtl/>
          <w:lang w:bidi="fa-IR"/>
        </w:rPr>
      </w:pPr>
      <w:r w:rsidRPr="00904882">
        <w:rPr>
          <w:rFonts w:hint="cs"/>
          <w:rtl/>
          <w:lang w:bidi="fa-IR"/>
        </w:rPr>
        <w:t>8 . مسل</w:t>
      </w:r>
      <w:r w:rsidR="00FB1134">
        <w:rPr>
          <w:rFonts w:hint="cs"/>
          <w:rtl/>
          <w:lang w:bidi="fa-IR"/>
        </w:rPr>
        <w:t>م از انس بن مالك روايت كرده است</w:t>
      </w:r>
      <w:r w:rsidRPr="00904882">
        <w:rPr>
          <w:rFonts w:hint="cs"/>
          <w:rtl/>
          <w:lang w:bidi="fa-IR"/>
        </w:rPr>
        <w:t xml:space="preserve">: محمود بن ربيع از عتبان </w:t>
      </w:r>
      <w:r w:rsidR="00FB1134">
        <w:rPr>
          <w:rFonts w:hint="cs"/>
          <w:rtl/>
          <w:lang w:bidi="fa-IR"/>
        </w:rPr>
        <w:t>بن مالك نقل مي‌كند » محمود گفته</w:t>
      </w:r>
      <w:r w:rsidRPr="00904882">
        <w:rPr>
          <w:rFonts w:hint="cs"/>
          <w:rtl/>
          <w:lang w:bidi="fa-IR"/>
        </w:rPr>
        <w:t xml:space="preserve">: به مدينه آمدم و </w:t>
      </w:r>
      <w:r w:rsidR="00FB1134">
        <w:rPr>
          <w:rFonts w:hint="cs"/>
          <w:rtl/>
          <w:lang w:bidi="fa-IR"/>
        </w:rPr>
        <w:t>عتبان را ملاقات كردم به او گفتم</w:t>
      </w:r>
      <w:r w:rsidRPr="00904882">
        <w:rPr>
          <w:rFonts w:hint="cs"/>
          <w:rtl/>
          <w:lang w:bidi="fa-IR"/>
        </w:rPr>
        <w:t>: حديثي از تو برايم رواي</w:t>
      </w:r>
      <w:r w:rsidR="00FB1134">
        <w:rPr>
          <w:rFonts w:hint="cs"/>
          <w:rtl/>
          <w:lang w:bidi="fa-IR"/>
        </w:rPr>
        <w:t>ت شده آن را برايم تعريف كن، گفت</w:t>
      </w:r>
      <w:r w:rsidRPr="00904882">
        <w:rPr>
          <w:rFonts w:hint="cs"/>
          <w:rtl/>
          <w:lang w:bidi="fa-IR"/>
        </w:rPr>
        <w:t>: چشمم درد گرفت و به رسول خدا خبر دادم كه دوست دارم به منزلم تشريف بياوريد و در آن نماز بخوانيد پيامبر همراه چند نفر از اصحاب آمد و همه آنها در خانه‌ام نماز خواندند سپس شروع كردند به بحث از كار و فعاليت منافقان و همه كارها را به بزرگ آنها مالك بن وخشم نسبت دادند و گفتند : اي كاش رسول خدا عليه او دعا مي‌كرد و نابود مي‌شد رسول خدا نماز را تمام كرد و فرمود مگر او نمي‌گويد « اشهد ان لا اله ا</w:t>
      </w:r>
      <w:r w:rsidR="00FB1134">
        <w:rPr>
          <w:rFonts w:hint="cs"/>
          <w:rtl/>
          <w:lang w:bidi="fa-IR"/>
        </w:rPr>
        <w:t>لا الله و اني رسول الله » گفتند</w:t>
      </w:r>
      <w:r w:rsidRPr="00904882">
        <w:rPr>
          <w:rFonts w:hint="cs"/>
          <w:rtl/>
          <w:lang w:bidi="fa-IR"/>
        </w:rPr>
        <w:t>: اين را بر زبان مي آورد قلباً آن را قبول ندارد فرمود : هر كس شهادت دهد خون و مالش محفوظ است .</w:t>
      </w:r>
    </w:p>
    <w:p w:rsidR="00B72FEA" w:rsidRPr="00904882" w:rsidRDefault="00FB1134" w:rsidP="004308B5">
      <w:pPr>
        <w:spacing w:line="288" w:lineRule="auto"/>
        <w:ind w:firstLine="206"/>
        <w:rPr>
          <w:rFonts w:hint="cs"/>
          <w:rtl/>
          <w:lang w:bidi="fa-IR"/>
        </w:rPr>
      </w:pPr>
      <w:r>
        <w:rPr>
          <w:rFonts w:hint="cs"/>
          <w:rtl/>
          <w:lang w:bidi="fa-IR"/>
        </w:rPr>
        <w:t>انس مي‌گويد</w:t>
      </w:r>
      <w:r w:rsidR="00B72FEA" w:rsidRPr="00904882">
        <w:rPr>
          <w:rFonts w:hint="cs"/>
          <w:rtl/>
          <w:lang w:bidi="fa-IR"/>
        </w:rPr>
        <w:t>: « ابن حديث مرا متعجب كرد ب</w:t>
      </w:r>
      <w:r>
        <w:rPr>
          <w:rFonts w:hint="cs"/>
          <w:rtl/>
          <w:lang w:bidi="fa-IR"/>
        </w:rPr>
        <w:t>ه پسرم گفتم</w:t>
      </w:r>
      <w:r w:rsidR="00B72FEA" w:rsidRPr="00904882">
        <w:rPr>
          <w:rFonts w:hint="cs"/>
          <w:rtl/>
          <w:lang w:bidi="fa-IR"/>
        </w:rPr>
        <w:t>: آن را بنويس او هم نوشت »</w:t>
      </w:r>
    </w:p>
    <w:p w:rsidR="00B72FEA" w:rsidRPr="00904882" w:rsidRDefault="00FB1134" w:rsidP="004308B5">
      <w:pPr>
        <w:spacing w:line="288" w:lineRule="auto"/>
        <w:ind w:firstLine="206"/>
        <w:rPr>
          <w:rFonts w:hint="cs"/>
          <w:rtl/>
          <w:lang w:bidi="fa-IR"/>
        </w:rPr>
      </w:pPr>
      <w:r>
        <w:rPr>
          <w:rFonts w:hint="cs"/>
          <w:rtl/>
          <w:lang w:bidi="fa-IR"/>
        </w:rPr>
        <w:t>9</w:t>
      </w:r>
      <w:r w:rsidR="00B72FEA" w:rsidRPr="00904882">
        <w:rPr>
          <w:rFonts w:hint="cs"/>
          <w:rtl/>
          <w:lang w:bidi="fa-IR"/>
        </w:rPr>
        <w:t>. ابن عبدالبر از ثمانه روايت ك</w:t>
      </w:r>
      <w:r>
        <w:rPr>
          <w:rFonts w:hint="cs"/>
          <w:rtl/>
          <w:lang w:bidi="fa-IR"/>
        </w:rPr>
        <w:t>رده « كه انس به فرزندانش مي‌گفت</w:t>
      </w:r>
      <w:r w:rsidR="00B72FEA" w:rsidRPr="00904882">
        <w:rPr>
          <w:rFonts w:hint="cs"/>
          <w:rtl/>
          <w:lang w:bidi="fa-IR"/>
        </w:rPr>
        <w:t>: اي فرزندانم علم را بنويسيد » حاكم دوباره آن را روايت كرده .</w:t>
      </w:r>
    </w:p>
    <w:p w:rsidR="00B72FEA" w:rsidRPr="00904882" w:rsidRDefault="00FB1134" w:rsidP="004308B5">
      <w:pPr>
        <w:spacing w:line="288" w:lineRule="auto"/>
        <w:ind w:firstLine="206"/>
        <w:rPr>
          <w:rFonts w:hint="cs"/>
          <w:rtl/>
          <w:lang w:bidi="fa-IR"/>
        </w:rPr>
      </w:pPr>
      <w:r>
        <w:rPr>
          <w:rFonts w:hint="cs"/>
          <w:rtl/>
          <w:lang w:bidi="fa-IR"/>
        </w:rPr>
        <w:t>10 . ربيع بن سعد مي‌گويد</w:t>
      </w:r>
      <w:r w:rsidR="00B72FEA" w:rsidRPr="00904882">
        <w:rPr>
          <w:rFonts w:hint="cs"/>
          <w:rtl/>
          <w:lang w:bidi="fa-IR"/>
        </w:rPr>
        <w:t>: جابر را ديدم كه نزد ابن ساباط در اوراق حديث را مي‌نوشت</w:t>
      </w:r>
    </w:p>
    <w:p w:rsidR="00B72FEA" w:rsidRPr="00904882" w:rsidRDefault="00FB1134" w:rsidP="004308B5">
      <w:pPr>
        <w:spacing w:line="288" w:lineRule="auto"/>
        <w:ind w:firstLine="206"/>
        <w:rPr>
          <w:rFonts w:hint="cs"/>
          <w:rtl/>
          <w:lang w:bidi="fa-IR"/>
        </w:rPr>
      </w:pPr>
      <w:r>
        <w:rPr>
          <w:rFonts w:hint="cs"/>
          <w:rtl/>
          <w:lang w:bidi="fa-IR"/>
        </w:rPr>
        <w:t>11</w:t>
      </w:r>
      <w:r w:rsidR="00B72FEA" w:rsidRPr="00904882">
        <w:rPr>
          <w:rFonts w:hint="cs"/>
          <w:rtl/>
          <w:lang w:bidi="fa-IR"/>
        </w:rPr>
        <w:t xml:space="preserve">. عبدالله بن خنيس مي‌گويد : ديدم نزد براء حديث را با ني در دستانش مي‌نوشتند </w:t>
      </w:r>
    </w:p>
    <w:p w:rsidR="00B72FEA" w:rsidRPr="00904882" w:rsidRDefault="00FB1134" w:rsidP="004308B5">
      <w:pPr>
        <w:spacing w:line="288" w:lineRule="auto"/>
        <w:ind w:firstLine="206"/>
        <w:rPr>
          <w:rFonts w:hint="cs"/>
          <w:rtl/>
          <w:lang w:bidi="fa-IR"/>
        </w:rPr>
      </w:pPr>
      <w:r>
        <w:rPr>
          <w:rFonts w:hint="cs"/>
          <w:rtl/>
          <w:lang w:bidi="fa-IR"/>
        </w:rPr>
        <w:t>12. معين مي‌گويد</w:t>
      </w:r>
      <w:r w:rsidR="00B72FEA" w:rsidRPr="00904882">
        <w:rPr>
          <w:rFonts w:hint="cs"/>
          <w:rtl/>
          <w:lang w:bidi="fa-IR"/>
        </w:rPr>
        <w:t>: عبدالرحمن بن عبدالله بن مسعود كتابي را به من نشان داد و سوگند خورد با دستان پدرش نوشته شده است .</w:t>
      </w:r>
    </w:p>
    <w:p w:rsidR="00B72FEA" w:rsidRPr="00904882" w:rsidRDefault="00B72FEA" w:rsidP="004308B5">
      <w:pPr>
        <w:spacing w:line="288" w:lineRule="auto"/>
        <w:ind w:firstLine="206"/>
        <w:rPr>
          <w:rFonts w:hint="cs"/>
          <w:rtl/>
          <w:lang w:bidi="fa-IR"/>
        </w:rPr>
      </w:pPr>
      <w:r w:rsidRPr="00904882">
        <w:rPr>
          <w:rFonts w:hint="cs"/>
          <w:rtl/>
          <w:lang w:bidi="fa-IR"/>
        </w:rPr>
        <w:t>13 . حسن بن جابر مي‌گويد : در مورد نوشتن علم از ابا امامه پرسيدم گفت : مشكلي ندارد</w:t>
      </w:r>
    </w:p>
    <w:p w:rsidR="00B72FEA" w:rsidRPr="00904882" w:rsidRDefault="00B72FEA" w:rsidP="004308B5">
      <w:pPr>
        <w:spacing w:line="288" w:lineRule="auto"/>
        <w:ind w:firstLine="206"/>
        <w:rPr>
          <w:rFonts w:hint="cs"/>
          <w:rtl/>
          <w:lang w:bidi="fa-IR"/>
        </w:rPr>
      </w:pPr>
      <w:r w:rsidRPr="00904882">
        <w:rPr>
          <w:rFonts w:hint="cs"/>
          <w:rtl/>
          <w:lang w:bidi="fa-IR"/>
        </w:rPr>
        <w:t>14 . هشام بن عروه از پدرش روايت كرده : در روز گرمي كتابهايش سوخت بعد از اين حادثه هميشه مي‌گفت : دوست داشتم مال و خانواد</w:t>
      </w:r>
      <w:r w:rsidR="00FB1134">
        <w:rPr>
          <w:rFonts w:hint="cs"/>
          <w:rtl/>
          <w:lang w:bidi="fa-IR"/>
        </w:rPr>
        <w:t xml:space="preserve">ه‌ام به جاي كتابهايم مي‌سوختند. </w:t>
      </w:r>
    </w:p>
    <w:p w:rsidR="00B72FEA" w:rsidRPr="00904882" w:rsidRDefault="00B72FEA" w:rsidP="004308B5">
      <w:pPr>
        <w:spacing w:line="288" w:lineRule="auto"/>
        <w:ind w:firstLine="206"/>
        <w:rPr>
          <w:rFonts w:hint="cs"/>
          <w:rtl/>
          <w:lang w:bidi="fa-IR"/>
        </w:rPr>
      </w:pPr>
      <w:r w:rsidRPr="00904882">
        <w:rPr>
          <w:rFonts w:hint="cs"/>
          <w:rtl/>
          <w:lang w:bidi="fa-IR"/>
        </w:rPr>
        <w:t>15 . از س</w:t>
      </w:r>
      <w:r w:rsidR="00FB1134">
        <w:rPr>
          <w:rFonts w:hint="cs"/>
          <w:rtl/>
          <w:lang w:bidi="fa-IR"/>
        </w:rPr>
        <w:t>ري بن يحيي از حسن روايت شده است</w:t>
      </w:r>
      <w:r w:rsidRPr="00904882">
        <w:rPr>
          <w:rFonts w:hint="cs"/>
          <w:rtl/>
          <w:lang w:bidi="fa-IR"/>
        </w:rPr>
        <w:t>: كه ايشان نوشتن علم را جائز مي‌دانستند و حتي خودش تفسير را بر ديگران املاء مي‌كرد .</w:t>
      </w:r>
    </w:p>
    <w:p w:rsidR="00B72FEA" w:rsidRPr="00904882" w:rsidRDefault="00FB1134" w:rsidP="00FB1134">
      <w:pPr>
        <w:spacing w:line="288" w:lineRule="auto"/>
        <w:ind w:firstLine="206"/>
        <w:rPr>
          <w:rFonts w:hint="cs"/>
          <w:rtl/>
          <w:lang w:bidi="fa-IR"/>
        </w:rPr>
      </w:pPr>
      <w:r>
        <w:rPr>
          <w:rFonts w:hint="cs"/>
          <w:rtl/>
          <w:lang w:bidi="fa-IR"/>
        </w:rPr>
        <w:t>16 . ابراهيم نخعي مي‌گويد:</w:t>
      </w:r>
      <w:r w:rsidR="00B72FEA" w:rsidRPr="00904882">
        <w:rPr>
          <w:rFonts w:hint="cs"/>
          <w:rtl/>
          <w:lang w:bidi="fa-IR"/>
        </w:rPr>
        <w:t xml:space="preserve"> نوشتن مشكلي ندارد .</w:t>
      </w:r>
    </w:p>
    <w:p w:rsidR="00B72FEA" w:rsidRPr="00904882" w:rsidRDefault="00B72FEA" w:rsidP="004308B5">
      <w:pPr>
        <w:spacing w:line="288" w:lineRule="auto"/>
        <w:ind w:firstLine="206"/>
        <w:rPr>
          <w:rFonts w:hint="cs"/>
          <w:rtl/>
          <w:lang w:bidi="fa-IR"/>
        </w:rPr>
      </w:pPr>
      <w:r w:rsidRPr="00904882">
        <w:rPr>
          <w:rFonts w:hint="cs"/>
          <w:rtl/>
          <w:lang w:bidi="fa-IR"/>
        </w:rPr>
        <w:t>17 . ابي كيوان مي</w:t>
      </w:r>
      <w:r w:rsidR="00FB1134">
        <w:rPr>
          <w:rFonts w:hint="cs"/>
          <w:rtl/>
          <w:lang w:bidi="fa-IR"/>
        </w:rPr>
        <w:t>‌گويد « از ضحاك شنيدم كه مي‌گفت</w:t>
      </w:r>
      <w:r w:rsidRPr="00904882">
        <w:rPr>
          <w:rFonts w:hint="cs"/>
          <w:rtl/>
          <w:lang w:bidi="fa-IR"/>
        </w:rPr>
        <w:t xml:space="preserve">: اگر چيزي را شنيدي آن را </w:t>
      </w:r>
      <w:r w:rsidR="00FB1134">
        <w:rPr>
          <w:rFonts w:hint="cs"/>
          <w:rtl/>
          <w:lang w:bidi="fa-IR"/>
        </w:rPr>
        <w:t>بنويس، اگر بر روي ديوار هم باشد</w:t>
      </w:r>
      <w:r w:rsidRPr="00904882">
        <w:rPr>
          <w:rFonts w:hint="cs"/>
          <w:rtl/>
          <w:lang w:bidi="fa-IR"/>
        </w:rPr>
        <w:t>. از حسين بن عقيل روايت شده كه گفته ضحاك مناسك حج را بر من املاء كرد »</w:t>
      </w:r>
    </w:p>
    <w:p w:rsidR="00B72FEA" w:rsidRPr="00904882" w:rsidRDefault="00B72FEA" w:rsidP="004308B5">
      <w:pPr>
        <w:spacing w:line="288" w:lineRule="auto"/>
        <w:ind w:firstLine="206"/>
        <w:rPr>
          <w:rFonts w:hint="cs"/>
          <w:rtl/>
          <w:lang w:bidi="fa-IR"/>
        </w:rPr>
      </w:pPr>
      <w:r w:rsidRPr="00904882">
        <w:rPr>
          <w:rFonts w:hint="cs"/>
          <w:rtl/>
          <w:lang w:bidi="fa-IR"/>
        </w:rPr>
        <w:t>18 . ابي قلابه مي‌گويد : نوشتن بهتر از فراموشي است .</w:t>
      </w:r>
    </w:p>
    <w:p w:rsidR="00B72FEA" w:rsidRPr="00904882" w:rsidRDefault="00B72FEA" w:rsidP="004308B5">
      <w:pPr>
        <w:spacing w:line="288" w:lineRule="auto"/>
        <w:ind w:firstLine="206"/>
        <w:rPr>
          <w:rFonts w:hint="cs"/>
          <w:rtl/>
          <w:lang w:bidi="fa-IR"/>
        </w:rPr>
      </w:pPr>
      <w:r w:rsidRPr="00904882">
        <w:rPr>
          <w:rFonts w:hint="cs"/>
          <w:rtl/>
          <w:lang w:bidi="fa-IR"/>
        </w:rPr>
        <w:t>19 . سيوطي در تدري</w:t>
      </w:r>
      <w:r w:rsidR="00FB1134">
        <w:rPr>
          <w:rFonts w:hint="cs"/>
          <w:rtl/>
          <w:lang w:bidi="fa-IR"/>
        </w:rPr>
        <w:t>ب الراوي از ابي مليح روايت كرده: ابي قلابه گفته</w:t>
      </w:r>
      <w:r w:rsidRPr="00904882">
        <w:rPr>
          <w:rFonts w:hint="cs"/>
          <w:rtl/>
          <w:lang w:bidi="fa-IR"/>
        </w:rPr>
        <w:t>: نوشتن را از ما عيب مي‌گي</w:t>
      </w:r>
      <w:r w:rsidR="00FB1134">
        <w:rPr>
          <w:rFonts w:hint="cs"/>
          <w:rtl/>
          <w:lang w:bidi="fa-IR"/>
        </w:rPr>
        <w:t>رند در حالي كه خداوند مي‌فرمايد</w:t>
      </w:r>
      <w:r w:rsidRPr="00904882">
        <w:rPr>
          <w:rFonts w:hint="cs"/>
          <w:rtl/>
          <w:lang w:bidi="fa-IR"/>
        </w:rPr>
        <w:t>:</w:t>
      </w:r>
    </w:p>
    <w:p w:rsidR="00B72FEA" w:rsidRDefault="00B72FE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326" w:hAnsi="QCF_P326" w:cs="QCF_P326"/>
          <w:color w:val="000000"/>
          <w:sz w:val="32"/>
          <w:szCs w:val="32"/>
          <w:rtl/>
          <w:lang w:bidi="fa-IR"/>
        </w:rPr>
        <w:t xml:space="preserve">ﮧ  ﮨ  ﮩ  ﮪ  ﮫ  ﮬ  ﮭ    ﮮ           ﮯ  ﮰ  ﮱ  ﯓ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الأنبياء: ٥٢</w:t>
      </w:r>
    </w:p>
    <w:p w:rsidR="00B72FEA" w:rsidRPr="00243D35" w:rsidRDefault="00B72FEA" w:rsidP="004308B5">
      <w:pPr>
        <w:spacing w:line="288" w:lineRule="auto"/>
        <w:ind w:firstLine="206"/>
        <w:rPr>
          <w:rFonts w:hint="cs"/>
          <w:rtl/>
          <w:lang w:bidi="fa-IR"/>
        </w:rPr>
      </w:pPr>
      <w:r>
        <w:rPr>
          <w:rFonts w:hint="cs"/>
          <w:rtl/>
          <w:lang w:bidi="fa-IR"/>
        </w:rPr>
        <w:t>(</w:t>
      </w:r>
      <w:r w:rsidRPr="00243D35">
        <w:rPr>
          <w:rtl/>
          <w:lang w:bidi="fa-IR"/>
        </w:rPr>
        <w:t>‏ ( موسي ) گفت :  ( تمام مشخّصات و اعمال و اقوال اقوام گذشته محفوظ و موجود است و ) اطّلاعات مربوط بديشان در كتابي عظيم و شگفت ( به نام لوح محفوظ ، مكتوب ) است و تنها پروردگارم از آن مطلع است و بس . پرودگار من به خطا نمي‌رود ( و لذا چيزي از قلم او نمي‌افتد ) و فراموش نمي‌كند</w:t>
      </w:r>
      <w:r>
        <w:rPr>
          <w:rFonts w:hint="cs"/>
          <w:rtl/>
          <w:lang w:bidi="fa-IR"/>
        </w:rPr>
        <w:t>)</w:t>
      </w:r>
    </w:p>
    <w:p w:rsidR="00B72FEA" w:rsidRDefault="00B72FEA" w:rsidP="004308B5">
      <w:pPr>
        <w:spacing w:line="288" w:lineRule="auto"/>
        <w:ind w:firstLine="206"/>
        <w:rPr>
          <w:rFonts w:hint="cs"/>
          <w:rtl/>
        </w:rPr>
      </w:pPr>
    </w:p>
    <w:p w:rsidR="00B72FEA" w:rsidRPr="00904882" w:rsidRDefault="00B72FEA" w:rsidP="004308B5">
      <w:pPr>
        <w:spacing w:line="288" w:lineRule="auto"/>
        <w:ind w:firstLine="206"/>
        <w:rPr>
          <w:rFonts w:hint="cs"/>
          <w:rtl/>
          <w:lang w:bidi="fa-IR"/>
        </w:rPr>
      </w:pPr>
      <w:r w:rsidRPr="00904882">
        <w:rPr>
          <w:rFonts w:hint="cs"/>
          <w:rtl/>
          <w:lang w:bidi="fa-IR"/>
        </w:rPr>
        <w:t>20 . عبدالرحمن بن حرمله مي‌گويد : حافظه‌ام خوب نبود سعيد بن مسيب به من اجازه نوشتن داد .</w:t>
      </w:r>
    </w:p>
    <w:p w:rsidR="00B72FEA" w:rsidRPr="00904882" w:rsidRDefault="00FB1134" w:rsidP="004308B5">
      <w:pPr>
        <w:spacing w:line="288" w:lineRule="auto"/>
        <w:ind w:firstLine="206"/>
        <w:rPr>
          <w:rFonts w:hint="cs"/>
          <w:rtl/>
          <w:lang w:bidi="fa-IR"/>
        </w:rPr>
      </w:pPr>
      <w:r>
        <w:rPr>
          <w:rFonts w:hint="cs"/>
          <w:rtl/>
          <w:lang w:bidi="fa-IR"/>
        </w:rPr>
        <w:t>21 . مالك مي‌گويد</w:t>
      </w:r>
      <w:r w:rsidR="00B72FEA" w:rsidRPr="00904882">
        <w:rPr>
          <w:rFonts w:hint="cs"/>
          <w:rtl/>
          <w:lang w:bidi="fa-IR"/>
        </w:rPr>
        <w:t xml:space="preserve">: </w:t>
      </w:r>
      <w:r>
        <w:rPr>
          <w:rFonts w:hint="cs"/>
          <w:rtl/>
          <w:lang w:bidi="fa-IR"/>
        </w:rPr>
        <w:t>از يحيي بن سعيد شنيدم كه مي‌گفت</w:t>
      </w:r>
      <w:r w:rsidR="00B72FEA" w:rsidRPr="00904882">
        <w:rPr>
          <w:rFonts w:hint="cs"/>
          <w:rtl/>
          <w:lang w:bidi="fa-IR"/>
        </w:rPr>
        <w:t>: اگر هر چه را كه مي‌شنوم بنويسم نزد من اين نوشته‌ها از طلا محبوب‌تر است .</w:t>
      </w:r>
    </w:p>
    <w:p w:rsidR="00B72FEA" w:rsidRPr="00904882" w:rsidRDefault="00B72FEA" w:rsidP="004308B5">
      <w:pPr>
        <w:spacing w:line="288" w:lineRule="auto"/>
        <w:ind w:firstLine="206"/>
        <w:rPr>
          <w:rFonts w:hint="cs"/>
          <w:rtl/>
          <w:lang w:bidi="fa-IR"/>
        </w:rPr>
      </w:pPr>
      <w:r w:rsidRPr="00904882">
        <w:rPr>
          <w:rFonts w:hint="cs"/>
          <w:rtl/>
          <w:lang w:bidi="fa-IR"/>
        </w:rPr>
        <w:t>22 . سواده بن حيان مي‌</w:t>
      </w:r>
      <w:r w:rsidR="00FB1134">
        <w:rPr>
          <w:rFonts w:hint="cs"/>
          <w:rtl/>
          <w:lang w:bidi="fa-IR"/>
        </w:rPr>
        <w:t>گويد : معاويه بن قره مي‌گفت</w:t>
      </w:r>
      <w:r w:rsidRPr="00904882">
        <w:rPr>
          <w:rFonts w:hint="cs"/>
          <w:rtl/>
          <w:lang w:bidi="fa-IR"/>
        </w:rPr>
        <w:t>: كسي ننويسد به علمش اعتماد نكن .</w:t>
      </w:r>
    </w:p>
    <w:p w:rsidR="00B72FEA" w:rsidRPr="00904882" w:rsidRDefault="00FB1134" w:rsidP="00FB1134">
      <w:pPr>
        <w:spacing w:line="288" w:lineRule="auto"/>
        <w:ind w:firstLine="206"/>
        <w:rPr>
          <w:rFonts w:hint="cs"/>
          <w:rtl/>
          <w:lang w:bidi="fa-IR"/>
        </w:rPr>
      </w:pPr>
      <w:r>
        <w:rPr>
          <w:rFonts w:hint="cs"/>
          <w:rtl/>
          <w:lang w:bidi="fa-IR"/>
        </w:rPr>
        <w:t>23 . معمر مي‌گويد</w:t>
      </w:r>
      <w:r w:rsidR="00B72FEA" w:rsidRPr="00904882">
        <w:rPr>
          <w:rFonts w:hint="cs"/>
          <w:rtl/>
          <w:lang w:bidi="fa-IR"/>
        </w:rPr>
        <w:t>: يحيي بن ابي كثير ا</w:t>
      </w:r>
      <w:r>
        <w:rPr>
          <w:rFonts w:hint="cs"/>
          <w:rtl/>
          <w:lang w:bidi="fa-IR"/>
        </w:rPr>
        <w:t>حاديثي را براي من روايت كرد گفت</w:t>
      </w:r>
      <w:r w:rsidR="00B72FEA" w:rsidRPr="00904882">
        <w:rPr>
          <w:rFonts w:hint="cs"/>
          <w:rtl/>
          <w:lang w:bidi="fa-IR"/>
        </w:rPr>
        <w:t>:</w:t>
      </w:r>
      <w:r>
        <w:rPr>
          <w:rFonts w:hint="cs"/>
          <w:rtl/>
          <w:lang w:bidi="fa-IR"/>
        </w:rPr>
        <w:t xml:space="preserve"> فلان حديث و فلان را بنويس گفتم</w:t>
      </w:r>
      <w:r w:rsidR="00B72FEA" w:rsidRPr="00904882">
        <w:rPr>
          <w:rFonts w:hint="cs"/>
          <w:rtl/>
          <w:lang w:bidi="fa-IR"/>
        </w:rPr>
        <w:t>: م</w:t>
      </w:r>
      <w:r>
        <w:rPr>
          <w:rFonts w:hint="cs"/>
          <w:rtl/>
          <w:lang w:bidi="fa-IR"/>
        </w:rPr>
        <w:t>گر شما نوشتن را مكروه نمي‌دانيد</w:t>
      </w:r>
      <w:r w:rsidR="00B72FEA" w:rsidRPr="00904882">
        <w:rPr>
          <w:rFonts w:hint="cs"/>
          <w:rtl/>
          <w:lang w:bidi="fa-IR"/>
        </w:rPr>
        <w:t>؟ گفت: بنويس اگر ننويسي آن را ضائع مي‌كنيد يا از آن عاجز مي‌شويد .</w:t>
      </w:r>
    </w:p>
    <w:p w:rsidR="00B72FEA" w:rsidRPr="00904882" w:rsidRDefault="00FB1134" w:rsidP="004308B5">
      <w:pPr>
        <w:spacing w:line="288" w:lineRule="auto"/>
        <w:ind w:firstLine="206"/>
        <w:rPr>
          <w:rFonts w:hint="cs"/>
          <w:rtl/>
          <w:lang w:bidi="fa-IR"/>
        </w:rPr>
      </w:pPr>
      <w:r>
        <w:rPr>
          <w:rFonts w:hint="cs"/>
          <w:rtl/>
          <w:lang w:bidi="fa-IR"/>
        </w:rPr>
        <w:t>24 . عامر شعبي مي‌گويد</w:t>
      </w:r>
      <w:r w:rsidR="00B72FEA" w:rsidRPr="00904882">
        <w:rPr>
          <w:rFonts w:hint="cs"/>
          <w:rtl/>
          <w:lang w:bidi="fa-IR"/>
        </w:rPr>
        <w:t>: نوشتن علم را نگه مي‌دارد .</w:t>
      </w:r>
    </w:p>
    <w:p w:rsidR="00B72FEA" w:rsidRPr="00904882" w:rsidRDefault="00FB1134" w:rsidP="004308B5">
      <w:pPr>
        <w:spacing w:line="288" w:lineRule="auto"/>
        <w:ind w:firstLine="206"/>
        <w:rPr>
          <w:rFonts w:hint="cs"/>
          <w:rtl/>
          <w:lang w:bidi="fa-IR"/>
        </w:rPr>
      </w:pPr>
      <w:r>
        <w:rPr>
          <w:rFonts w:hint="cs"/>
          <w:rtl/>
          <w:lang w:bidi="fa-IR"/>
        </w:rPr>
        <w:t>25 . وهب بن جرير مي‌گويد</w:t>
      </w:r>
      <w:r w:rsidR="00B72FEA" w:rsidRPr="00904882">
        <w:rPr>
          <w:rFonts w:hint="cs"/>
          <w:rtl/>
          <w:lang w:bidi="fa-IR"/>
        </w:rPr>
        <w:t xml:space="preserve">: شعيب حديثي را برايم روايت كرد سپس گفت : اين حديث در صحيفه‌اي كه نزد من است نوشته شده . </w:t>
      </w:r>
    </w:p>
    <w:p w:rsidR="00B72FEA" w:rsidRPr="00904882" w:rsidRDefault="00FB1134" w:rsidP="004308B5">
      <w:pPr>
        <w:spacing w:line="288" w:lineRule="auto"/>
        <w:ind w:firstLine="206"/>
        <w:rPr>
          <w:rFonts w:hint="cs"/>
          <w:rtl/>
          <w:lang w:bidi="fa-IR"/>
        </w:rPr>
      </w:pPr>
      <w:r>
        <w:rPr>
          <w:rFonts w:hint="cs"/>
          <w:rtl/>
          <w:lang w:bidi="fa-IR"/>
        </w:rPr>
        <w:t>دوباره وهب مي‌گويد: شعبي مي‌گفت</w:t>
      </w:r>
      <w:r w:rsidR="00B72FEA" w:rsidRPr="00904882">
        <w:rPr>
          <w:rFonts w:hint="cs"/>
          <w:rtl/>
          <w:lang w:bidi="fa-IR"/>
        </w:rPr>
        <w:t>:</w:t>
      </w:r>
      <w:r>
        <w:rPr>
          <w:rFonts w:hint="cs"/>
          <w:rtl/>
          <w:lang w:bidi="fa-IR"/>
        </w:rPr>
        <w:t xml:space="preserve"> </w:t>
      </w:r>
      <w:r w:rsidR="00B72FEA" w:rsidRPr="00904882">
        <w:rPr>
          <w:rFonts w:hint="cs"/>
          <w:rtl/>
          <w:lang w:bidi="fa-IR"/>
        </w:rPr>
        <w:t>اگر مرا ديديد كه حديث را دنبال هم روايت مي‌كنم بدانيد كه از روي كتاب آن را حفظ كرده‌ام.</w:t>
      </w:r>
    </w:p>
    <w:p w:rsidR="00B72FEA" w:rsidRPr="00904882" w:rsidRDefault="00FB1134" w:rsidP="004308B5">
      <w:pPr>
        <w:spacing w:line="288" w:lineRule="auto"/>
        <w:ind w:firstLine="206"/>
        <w:rPr>
          <w:rFonts w:hint="cs"/>
          <w:rtl/>
          <w:lang w:bidi="fa-IR"/>
        </w:rPr>
      </w:pPr>
      <w:r>
        <w:rPr>
          <w:rFonts w:hint="cs"/>
          <w:rtl/>
          <w:lang w:bidi="fa-IR"/>
        </w:rPr>
        <w:t>26 . سلمان بن موسي مي‌گويد</w:t>
      </w:r>
      <w:r w:rsidR="00B72FEA" w:rsidRPr="00904882">
        <w:rPr>
          <w:rFonts w:hint="cs"/>
          <w:rtl/>
          <w:lang w:bidi="fa-IR"/>
        </w:rPr>
        <w:t>: نزد عالم سه نفري مي‌نشينند:</w:t>
      </w:r>
    </w:p>
    <w:p w:rsidR="00B72FEA" w:rsidRPr="00904882" w:rsidRDefault="00B72FEA" w:rsidP="004308B5">
      <w:pPr>
        <w:spacing w:line="288" w:lineRule="auto"/>
        <w:ind w:firstLine="206"/>
        <w:rPr>
          <w:rFonts w:hint="cs"/>
          <w:rtl/>
          <w:lang w:bidi="fa-IR"/>
        </w:rPr>
      </w:pPr>
      <w:r w:rsidRPr="00904882">
        <w:rPr>
          <w:rFonts w:hint="cs"/>
          <w:rtl/>
          <w:lang w:bidi="fa-IR"/>
        </w:rPr>
        <w:t xml:space="preserve"> مردي كه هر چيزي را بشنود مي‌نويسد اين حاطب ليل ( مردي كه در شب هيزم جمع مي‌كند ) است</w:t>
      </w:r>
    </w:p>
    <w:p w:rsidR="00B72FEA" w:rsidRPr="00904882" w:rsidRDefault="00B72FEA" w:rsidP="004308B5">
      <w:pPr>
        <w:spacing w:line="288" w:lineRule="auto"/>
        <w:ind w:firstLine="206"/>
        <w:rPr>
          <w:rFonts w:hint="cs"/>
          <w:rtl/>
          <w:lang w:bidi="fa-IR"/>
        </w:rPr>
      </w:pPr>
      <w:r w:rsidRPr="00904882">
        <w:rPr>
          <w:rFonts w:hint="cs"/>
          <w:rtl/>
          <w:lang w:bidi="fa-IR"/>
        </w:rPr>
        <w:t xml:space="preserve"> مردي كه مي‌شنود ولي نمي‌نويسد به اين گفته مي‌شود : همنشين عالم</w:t>
      </w:r>
    </w:p>
    <w:p w:rsidR="00B72FEA" w:rsidRPr="00904882" w:rsidRDefault="00B72FEA" w:rsidP="004308B5">
      <w:pPr>
        <w:spacing w:line="288" w:lineRule="auto"/>
        <w:ind w:firstLine="206"/>
        <w:rPr>
          <w:rFonts w:hint="cs"/>
          <w:rtl/>
          <w:lang w:bidi="fa-IR"/>
        </w:rPr>
      </w:pPr>
      <w:r w:rsidRPr="00904882">
        <w:rPr>
          <w:rFonts w:hint="cs"/>
          <w:rtl/>
          <w:lang w:bidi="fa-IR"/>
        </w:rPr>
        <w:t xml:space="preserve"> مردي كه بعضي را مي‌نويسد و بعضي را نمي‌نويسد اين از همه بهتر است . و در روايت ديگر « اين عالم است »</w:t>
      </w:r>
    </w:p>
    <w:p w:rsidR="00B72FEA" w:rsidRPr="00904882" w:rsidRDefault="00B72FEA" w:rsidP="004308B5">
      <w:pPr>
        <w:spacing w:line="288" w:lineRule="auto"/>
        <w:ind w:firstLine="206"/>
        <w:rPr>
          <w:rFonts w:hint="cs"/>
          <w:rtl/>
          <w:lang w:bidi="fa-IR"/>
        </w:rPr>
      </w:pPr>
      <w:r w:rsidRPr="00904882">
        <w:rPr>
          <w:rFonts w:hint="cs"/>
          <w:rtl/>
          <w:lang w:bidi="fa-IR"/>
        </w:rPr>
        <w:t>27 . از سفيان روايت شد « ب</w:t>
      </w:r>
      <w:r w:rsidR="00FB1134">
        <w:rPr>
          <w:rFonts w:hint="cs"/>
          <w:rtl/>
          <w:lang w:bidi="fa-IR"/>
        </w:rPr>
        <w:t>عضي از امراء به ابن شبرمه گفتند</w:t>
      </w:r>
      <w:r w:rsidRPr="00904882">
        <w:rPr>
          <w:rFonts w:hint="cs"/>
          <w:rtl/>
          <w:lang w:bidi="fa-IR"/>
        </w:rPr>
        <w:t>: اين احاديثي را كه براي ما رواي</w:t>
      </w:r>
      <w:r w:rsidR="00FB1134">
        <w:rPr>
          <w:rFonts w:hint="cs"/>
          <w:rtl/>
          <w:lang w:bidi="fa-IR"/>
        </w:rPr>
        <w:t>ت مي‌كنيد از كجا مي‌آوريد ؟ گفت</w:t>
      </w:r>
      <w:r w:rsidRPr="00904882">
        <w:rPr>
          <w:rFonts w:hint="cs"/>
          <w:rtl/>
          <w:lang w:bidi="fa-IR"/>
        </w:rPr>
        <w:t>: از كتابي كه نزد ما است .</w:t>
      </w:r>
    </w:p>
    <w:p w:rsidR="00B72FEA" w:rsidRPr="00904882" w:rsidRDefault="00B72FEA" w:rsidP="004308B5">
      <w:pPr>
        <w:spacing w:line="288" w:lineRule="auto"/>
        <w:ind w:firstLine="206"/>
        <w:rPr>
          <w:rFonts w:hint="cs"/>
          <w:rtl/>
          <w:lang w:bidi="fa-IR"/>
        </w:rPr>
      </w:pPr>
      <w:r w:rsidRPr="00904882">
        <w:rPr>
          <w:rFonts w:hint="cs"/>
          <w:rtl/>
          <w:lang w:bidi="fa-IR"/>
        </w:rPr>
        <w:t>28 . از حا</w:t>
      </w:r>
      <w:r w:rsidR="00FB1134">
        <w:rPr>
          <w:rFonts w:hint="cs"/>
          <w:rtl/>
          <w:lang w:bidi="fa-IR"/>
        </w:rPr>
        <w:t>تم فاخر نقل شده كه گفته</w:t>
      </w:r>
      <w:r w:rsidRPr="00904882">
        <w:rPr>
          <w:rFonts w:hint="cs"/>
          <w:rtl/>
          <w:lang w:bidi="fa-IR"/>
        </w:rPr>
        <w:t>: از سفيان ثوري شنيدم كه مي‌گفت : من مي‌خواهم سه نوع حديث را بنويسم :</w:t>
      </w:r>
    </w:p>
    <w:p w:rsidR="00B72FEA" w:rsidRPr="00904882" w:rsidRDefault="00B72FEA" w:rsidP="004308B5">
      <w:pPr>
        <w:spacing w:line="288" w:lineRule="auto"/>
        <w:ind w:firstLine="206"/>
        <w:rPr>
          <w:rFonts w:hint="cs"/>
          <w:rtl/>
          <w:lang w:bidi="fa-IR"/>
        </w:rPr>
      </w:pPr>
      <w:r w:rsidRPr="00904882">
        <w:rPr>
          <w:rFonts w:hint="cs"/>
          <w:rtl/>
          <w:lang w:bidi="fa-IR"/>
        </w:rPr>
        <w:t xml:space="preserve"> حديثي كه مي‌خواهم آن را حفظ كنم و دين من باشند</w:t>
      </w:r>
    </w:p>
    <w:p w:rsidR="00B72FEA" w:rsidRPr="00904882" w:rsidRDefault="00B72FEA" w:rsidP="004308B5">
      <w:pPr>
        <w:spacing w:line="288" w:lineRule="auto"/>
        <w:ind w:firstLine="206"/>
        <w:rPr>
          <w:rFonts w:hint="cs"/>
          <w:rtl/>
          <w:lang w:bidi="fa-IR"/>
        </w:rPr>
      </w:pPr>
      <w:r w:rsidRPr="00904882">
        <w:rPr>
          <w:rFonts w:hint="cs"/>
          <w:rtl/>
          <w:lang w:bidi="fa-IR"/>
        </w:rPr>
        <w:t xml:space="preserve"> حديثي كه موافق آن هستم نه آن را طرد مي‌كنم نه دين قرار مي‌دهم</w:t>
      </w:r>
    </w:p>
    <w:p w:rsidR="00B72FEA" w:rsidRPr="00904882" w:rsidRDefault="00B72FEA" w:rsidP="004308B5">
      <w:pPr>
        <w:spacing w:line="288" w:lineRule="auto"/>
        <w:ind w:firstLine="206"/>
        <w:rPr>
          <w:rFonts w:hint="cs"/>
          <w:rtl/>
          <w:lang w:bidi="fa-IR"/>
        </w:rPr>
      </w:pPr>
      <w:r w:rsidRPr="00904882">
        <w:rPr>
          <w:rFonts w:hint="cs"/>
          <w:rtl/>
          <w:lang w:bidi="fa-IR"/>
        </w:rPr>
        <w:t xml:space="preserve"> حديثي كه ضعيف است مي‌خواهم آن را بشناسم و با آن دچار مشكل نشوم .</w:t>
      </w:r>
    </w:p>
    <w:p w:rsidR="00B72FEA" w:rsidRPr="00904882" w:rsidRDefault="00B72FEA" w:rsidP="004308B5">
      <w:pPr>
        <w:spacing w:line="288" w:lineRule="auto"/>
        <w:ind w:firstLine="206"/>
        <w:rPr>
          <w:rFonts w:hint="cs"/>
          <w:rtl/>
          <w:lang w:bidi="fa-IR"/>
        </w:rPr>
      </w:pPr>
      <w:r w:rsidRPr="00904882">
        <w:rPr>
          <w:rFonts w:hint="cs"/>
          <w:rtl/>
          <w:lang w:bidi="fa-IR"/>
        </w:rPr>
        <w:t>29 . از خالد بن خداش بغدادي روايت شده كه گفته : مالك بن انس را صدا زدم و گفتم يا ابا عبدالله به من سفارش كن فرمود : در آشكار و پنهان تقوي خدا پيشه كن و به هر مسلماني سفارش كن و علم را از عالمان بشنو و بنويس .</w:t>
      </w:r>
    </w:p>
    <w:p w:rsidR="00B72FEA" w:rsidRPr="00904882" w:rsidRDefault="00B72FEA" w:rsidP="004308B5">
      <w:pPr>
        <w:spacing w:line="288" w:lineRule="auto"/>
        <w:ind w:firstLine="206"/>
        <w:rPr>
          <w:rFonts w:hint="cs"/>
          <w:rtl/>
          <w:lang w:bidi="fa-IR"/>
        </w:rPr>
      </w:pPr>
      <w:r w:rsidRPr="00904882">
        <w:rPr>
          <w:rFonts w:hint="cs"/>
          <w:rtl/>
          <w:lang w:bidi="fa-IR"/>
        </w:rPr>
        <w:t>30 . از اسحاق بن منصور روايت شده است كه گفته : به احمد حنبل گفتم : چه كسي نوشتن علم را مكروه مي‌دانست ؟ گفت : گروهي آن را مكروه و قومي ديگر هم بدان اجازه دادند . گفتم : اگر علم نوشته نمي‌شد ضائع مي‌گشت ؟ گفت : بله اگر علم نوشته نمي‌شد ما چيزي نمي‌داشتيم .</w:t>
      </w:r>
    </w:p>
    <w:p w:rsidR="00B72FEA" w:rsidRPr="00904882" w:rsidRDefault="00B72FEA" w:rsidP="004308B5">
      <w:pPr>
        <w:spacing w:line="288" w:lineRule="auto"/>
        <w:ind w:firstLine="206"/>
        <w:rPr>
          <w:rFonts w:hint="cs"/>
          <w:rtl/>
          <w:lang w:bidi="fa-IR"/>
        </w:rPr>
      </w:pPr>
      <w:r w:rsidRPr="00904882">
        <w:rPr>
          <w:rFonts w:hint="cs"/>
          <w:rtl/>
          <w:lang w:bidi="fa-IR"/>
        </w:rPr>
        <w:t>اسحاق بن منصور مي‌گويد : از ابن راهويه هم پرسيدم مانند احمد جواب داد .</w:t>
      </w:r>
    </w:p>
    <w:p w:rsidR="00B72FEA" w:rsidRPr="00904882" w:rsidRDefault="00B72FEA" w:rsidP="004308B5">
      <w:pPr>
        <w:spacing w:line="288" w:lineRule="auto"/>
        <w:ind w:firstLine="206"/>
        <w:rPr>
          <w:rFonts w:hint="cs"/>
          <w:rtl/>
          <w:lang w:bidi="fa-IR"/>
        </w:rPr>
      </w:pPr>
      <w:r w:rsidRPr="00904882">
        <w:rPr>
          <w:rFonts w:hint="cs"/>
          <w:rtl/>
          <w:lang w:bidi="fa-IR"/>
        </w:rPr>
        <w:t>31 . ابي زرعه مي‌گويد : احمد بن حنبل و يحيي بن معين مي‌گفتند : هر كسي علم را ننويسد از خطا و اشتباه امين نيست .</w:t>
      </w:r>
    </w:p>
    <w:p w:rsidR="00B72FEA" w:rsidRPr="00904882" w:rsidRDefault="00B72FEA" w:rsidP="004308B5">
      <w:pPr>
        <w:spacing w:line="288" w:lineRule="auto"/>
        <w:ind w:firstLine="206"/>
        <w:rPr>
          <w:rFonts w:hint="cs"/>
          <w:rtl/>
          <w:lang w:bidi="fa-IR"/>
        </w:rPr>
      </w:pPr>
      <w:r w:rsidRPr="00904882">
        <w:rPr>
          <w:rFonts w:hint="cs"/>
          <w:rtl/>
          <w:lang w:bidi="fa-IR"/>
        </w:rPr>
        <w:t>32 . از مبرد روايت شده كه خليل بن احمد مي‌گفت : هر چيزي را شنيدم نوشتم و هر چيزي را نوشتم حفظ كردم و هر چيزي را حفظ كردم برایم مفيد بود .</w:t>
      </w:r>
    </w:p>
    <w:p w:rsidR="00FB1134" w:rsidRDefault="00FB1134" w:rsidP="00FB1134">
      <w:pPr>
        <w:pStyle w:val="3"/>
        <w:rPr>
          <w:rFonts w:hint="cs"/>
          <w:rtl/>
          <w:lang w:bidi="fa-IR"/>
        </w:rPr>
      </w:pPr>
    </w:p>
    <w:p w:rsidR="00B72FEA" w:rsidRPr="00D3025B" w:rsidRDefault="00B72FEA" w:rsidP="00FB1134">
      <w:pPr>
        <w:pStyle w:val="3"/>
        <w:rPr>
          <w:rFonts w:hint="cs"/>
          <w:rtl/>
          <w:lang w:bidi="fa-IR"/>
        </w:rPr>
      </w:pPr>
      <w:bookmarkStart w:id="114" w:name="_Toc219142797"/>
      <w:r w:rsidRPr="00D3025B">
        <w:rPr>
          <w:rFonts w:hint="cs"/>
          <w:rtl/>
          <w:lang w:bidi="fa-IR"/>
        </w:rPr>
        <w:t>اما چرا بعضي از اصحاب چنين كرده‌اند</w:t>
      </w:r>
      <w:bookmarkEnd w:id="114"/>
      <w:r w:rsidRPr="00D3025B">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اگر بپذيريم كردار اين گروه از اصحاب حجت باشد دليل بر حجيت نبودن سنت نيست چون بيان كرديم نهي از نوشتن دليل بر حجيت نبودن سنت نمي‌باشد به عبارت ديگر : گفتم : نوشتن از لوازم حجيت نيست و نهي رسول اكرم دلائل ديگري داشت .</w:t>
      </w:r>
    </w:p>
    <w:p w:rsidR="00B72FEA" w:rsidRPr="00904882" w:rsidRDefault="00B72FEA" w:rsidP="004308B5">
      <w:pPr>
        <w:spacing w:line="288" w:lineRule="auto"/>
        <w:ind w:firstLine="206"/>
        <w:rPr>
          <w:rFonts w:hint="cs"/>
          <w:rtl/>
          <w:lang w:bidi="fa-IR"/>
        </w:rPr>
      </w:pPr>
      <w:r w:rsidRPr="00904882">
        <w:rPr>
          <w:rFonts w:hint="cs"/>
          <w:rtl/>
          <w:lang w:bidi="fa-IR"/>
        </w:rPr>
        <w:t>و كردار اين گروه از اصحاب دوباره دليل بر منسوخ بودن اذن كتابت نيست چون اگر مذهب و ديدگاه ابن قتيبه و خطابي را قبول كنيم ( قول ششم در بحث گذشته ) كه عبارت بود از عام بودن نهی و اذن برای هر مکان و حال و شخصی، باز هم مي‌گويم : اصحاب بعد از مرگ رسول اكرم از اذن نوشتن مطلع نشدند و اعتقاد داشتند كه حكم نهي نسخ نشده است نه اينكه بگويند حكم نهي متأخر از اذن است و اذن منسوخ باشد و الا اجماع بعد از اصحاب درست نمي‌شد.</w:t>
      </w:r>
    </w:p>
    <w:p w:rsidR="00B72FEA" w:rsidRPr="00904882" w:rsidRDefault="00B72FEA" w:rsidP="004308B5">
      <w:pPr>
        <w:spacing w:line="288" w:lineRule="auto"/>
        <w:ind w:firstLine="206"/>
        <w:rPr>
          <w:rFonts w:hint="cs"/>
          <w:rtl/>
          <w:lang w:bidi="fa-IR"/>
        </w:rPr>
      </w:pPr>
      <w:r w:rsidRPr="00904882">
        <w:rPr>
          <w:rFonts w:hint="cs"/>
          <w:rtl/>
          <w:lang w:bidi="fa-IR"/>
        </w:rPr>
        <w:t xml:space="preserve"> و اگر ديدگاه تخصيص را بپذيريم يعني نهي براي حالت ترس و اذن براي حالت ا</w:t>
      </w:r>
      <w:r w:rsidR="00FB1134">
        <w:rPr>
          <w:rFonts w:hint="cs"/>
          <w:rtl/>
          <w:lang w:bidi="fa-IR"/>
        </w:rPr>
        <w:t>طمينان مي‌گويم</w:t>
      </w:r>
      <w:r w:rsidRPr="00904882">
        <w:rPr>
          <w:rFonts w:hint="cs"/>
          <w:rtl/>
          <w:lang w:bidi="fa-IR"/>
        </w:rPr>
        <w:t>: نهي اصحاب و تابعين يا سوزاندن صحيفه‌ها به خاطر ايجاد حالت نهي بوده مثلاً ترسيده حديث نوشته شده با قرآن قاطي شود يا قرآن و سنت در يك جا نوشته شده يا ترسيده اگر آن را آتش نزد بر نوشته‌ها اتكاء مي‌كند و علم و فقه ضائع شود و اين دلائل و توجيهات براي عدم تدوين سنت هم گفته مي‌شود .</w:t>
      </w:r>
    </w:p>
    <w:p w:rsidR="00B72FEA" w:rsidRPr="00904882" w:rsidRDefault="00B72FEA" w:rsidP="004308B5">
      <w:pPr>
        <w:spacing w:line="288" w:lineRule="auto"/>
        <w:ind w:firstLine="206"/>
        <w:rPr>
          <w:rFonts w:hint="cs"/>
          <w:rtl/>
          <w:lang w:bidi="fa-IR"/>
        </w:rPr>
      </w:pPr>
      <w:r w:rsidRPr="00904882">
        <w:rPr>
          <w:rFonts w:hint="cs"/>
          <w:rtl/>
          <w:lang w:bidi="fa-IR"/>
        </w:rPr>
        <w:t xml:space="preserve">براي توضيح بيشتر بطلان مقوله « تدوين </w:t>
      </w:r>
      <w:r w:rsidR="00FB1134">
        <w:rPr>
          <w:rFonts w:hint="cs"/>
          <w:rtl/>
          <w:lang w:bidi="fa-IR"/>
        </w:rPr>
        <w:t>يكي از لوازم حجيت است » مي‌گويم</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اگر عدم تدوين دال بر عدم حجت باشد پس بايد بگويم مخالفت ابوبكر و زيد با تدوين قرآن به معني اين است كه ابوبكر و زيد قرآن را حجت نمي‌دانستند و چنين چيزي به نسبت ابوبكر و زيد قابل تصور نيست اما علت مخالفت آنها ترس از بدعت و نوآوري بود چون رسول اكرم چنين كاري را انجام نداده بود و به آن دستور هم نداد اما با در نظر گرفتن مصلحت اقدام به تدوين كردند .</w:t>
      </w:r>
    </w:p>
    <w:p w:rsidR="00B72FEA" w:rsidRPr="00904882" w:rsidRDefault="00B72FEA" w:rsidP="004308B5">
      <w:pPr>
        <w:spacing w:line="288" w:lineRule="auto"/>
        <w:ind w:firstLine="206"/>
        <w:rPr>
          <w:rFonts w:hint="cs"/>
          <w:rtl/>
          <w:lang w:bidi="fa-IR"/>
        </w:rPr>
      </w:pPr>
      <w:r w:rsidRPr="00904882">
        <w:rPr>
          <w:rFonts w:hint="cs"/>
          <w:rtl/>
          <w:lang w:bidi="fa-IR"/>
        </w:rPr>
        <w:t>بخاري از ابن شهاب از عبيد بن سباق روايت كرده زيد بن ثابت مي‌گويد : ابوبكر در حالي كه عمر پيش او بود نزديك جنگ يمامه به دنبال من فرستاد وقتي پيش ايشان رفتم ابوبكر گفت : عمر مي‌گويد : جنگ يمامه با كشته شدن قراء قرآن گرم شده و من مي‌ترسم اين قتل و كشتار ادامه يابد و بخش زيادي از قرآن نابود شود ، به نظر من قرآن را جمع‌آوري كنيم به عمر گفته‌ام: چگونه كاري را انجام مي‌دهيد كه رسول آن را انجام نداده است ؟ عمر گفت : سوگند به خدا خير است و عمر مدام سخن گفت تا مرا قانع كرد و خداوند سينه‌ام را براي اين كار گشاد فرمود و نظر عمر را مصلحت‌انديشانه پنداشتم . زيد مي‌گويد : ابوبكر به من گفت : اي زيد تو ميان ما جوان مرد بوده‌ايد و هرگز تو را متهم نكرده‌ايم پس بگرد و قرآن را جمع‌آوري كن زيد مي‌گويد : سوگند به خدا اگر مرا مكلف مي‌كردند كه كوهي را بردارم و در جاي ديگر بگذاريم از اين كار برايم آسان‌تر بود . به ابوبكر گفتم : چگونه كاري را كه رسول انجام نداده شما انجام مي‌دهيد ؟ گفت : سوگند به خدا خير است ابوبكر مدام سخن گفت تا مرا قانع كرد شروع كردم به جست و جو کردن قرآن میان لوح و درختان پهن و سينه‌هاي مردان تا آخرين آيه سوره توبه كه تنها نزد خزيمه انصاري آن را پيدا كردم</w:t>
      </w:r>
    </w:p>
    <w:p w:rsidR="00B72FEA"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207" w:hAnsi="QCF_P207" w:cs="QCF_P207"/>
          <w:color w:val="000000"/>
          <w:sz w:val="32"/>
          <w:szCs w:val="32"/>
          <w:rtl/>
          <w:lang w:bidi="fa-IR"/>
        </w:rPr>
        <w:t xml:space="preserve">ﮬ  ﮭ  ﮮ  ﮯ  ﮰ  ﮱ   ﯓ  ﯔ  ﯕ  ﯖ  ﯗ  ﯘ    ﯙ  ﯚ  ﯛ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التوبة: ١٢٨</w:t>
      </w:r>
    </w:p>
    <w:p w:rsidR="00B72FEA" w:rsidRPr="009A59F7" w:rsidRDefault="00B72FEA" w:rsidP="004308B5">
      <w:pPr>
        <w:spacing w:line="288" w:lineRule="auto"/>
        <w:ind w:firstLine="206"/>
        <w:rPr>
          <w:szCs w:val="32"/>
          <w:lang w:bidi="fa-IR"/>
        </w:rPr>
      </w:pPr>
      <w:r>
        <w:rPr>
          <w:rFonts w:hint="cs"/>
          <w:rtl/>
          <w:lang w:bidi="fa-IR"/>
        </w:rPr>
        <w:t>(</w:t>
      </w:r>
      <w:r w:rsidRPr="009A59F7">
        <w:rPr>
          <w:rtl/>
          <w:lang w:bidi="fa-IR"/>
        </w:rPr>
        <w:t>‏ بيگمان پيغمبري ( محمّد نام ) ، از خود شما ( انسانها ) به سويتان آمده است . هرگونه درد و رنج و بلا و مصيبتي كه به شما برسد ، بر او سخت و گران مي‌آيد . به شما عشق مي‌ورزد و اصرار به هدايت شما دارد ، و نسبت به مؤمنان داراي محبّت و لطف فراوان و بسيار مهربان است . ‏</w:t>
      </w:r>
      <w:r>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مصحف نوشته شده نزد ابوبكر</w:t>
      </w:r>
      <w:r w:rsidR="00FB1134">
        <w:rPr>
          <w:rFonts w:hint="cs"/>
          <w:lang w:bidi="fa-IR"/>
        </w:rPr>
        <w:sym w:font="AGA Arabesque" w:char="F074"/>
      </w:r>
      <w:r w:rsidRPr="00904882">
        <w:rPr>
          <w:rFonts w:hint="cs"/>
          <w:rtl/>
          <w:lang w:bidi="fa-IR"/>
        </w:rPr>
        <w:t xml:space="preserve"> بود و بعد از او به عمر</w:t>
      </w:r>
      <w:r w:rsidR="00FB1134">
        <w:rPr>
          <w:rFonts w:hint="cs"/>
          <w:lang w:bidi="fa-IR"/>
        </w:rPr>
        <w:sym w:font="AGA Arabesque" w:char="F074"/>
      </w:r>
      <w:r w:rsidRPr="00904882">
        <w:rPr>
          <w:rFonts w:hint="cs"/>
          <w:rtl/>
          <w:lang w:bidi="fa-IR"/>
        </w:rPr>
        <w:t xml:space="preserve"> داده شد و بعد از عمر نزد حفصه دختر عمر گذاشته شد .</w:t>
      </w:r>
    </w:p>
    <w:p w:rsidR="00B72FEA" w:rsidRPr="00244AED" w:rsidRDefault="00B72FEA" w:rsidP="00FB1134">
      <w:pPr>
        <w:rPr>
          <w:rFonts w:hint="cs"/>
          <w:rtl/>
          <w:lang w:bidi="fa-IR"/>
        </w:rPr>
      </w:pPr>
      <w:r w:rsidRPr="00244AED">
        <w:rPr>
          <w:rFonts w:hint="cs"/>
          <w:rtl/>
          <w:lang w:bidi="fa-IR"/>
        </w:rPr>
        <w:t>پس عدم تدوين دليل بر عدم حجيت نيست بلكه تدوين يا عدم تدوين اسباب ديگري دارد</w:t>
      </w:r>
    </w:p>
    <w:p w:rsidR="00B72FEA" w:rsidRPr="00904882" w:rsidRDefault="00B72FEA" w:rsidP="004308B5">
      <w:pPr>
        <w:spacing w:line="288" w:lineRule="auto"/>
        <w:ind w:firstLine="206"/>
        <w:rPr>
          <w:rFonts w:hint="cs"/>
          <w:rtl/>
          <w:lang w:bidi="fa-IR"/>
        </w:rPr>
      </w:pPr>
      <w:r w:rsidRPr="00904882">
        <w:rPr>
          <w:rFonts w:hint="cs"/>
          <w:rtl/>
          <w:lang w:bidi="fa-IR"/>
        </w:rPr>
        <w:t>عمر در تدوين سنت گمان و تردد كرد با اصحاب رسول</w:t>
      </w:r>
      <w:r w:rsidR="00FB1134">
        <w:rPr>
          <w:rFonts w:hint="cs"/>
          <w:lang w:bidi="fa-IR"/>
        </w:rPr>
        <w:sym w:font="AGA Arabesque" w:char="F065"/>
      </w:r>
      <w:r w:rsidRPr="00904882">
        <w:rPr>
          <w:rFonts w:hint="cs"/>
          <w:rtl/>
          <w:lang w:bidi="fa-IR"/>
        </w:rPr>
        <w:t xml:space="preserve"> مشورت نمود بعضي از آنها نظر به تدوين سنت دادند اگر تدوين ملازم حجيت باشد بايد بعضي كه در تدوين تردد داشتند در حجيت آن هم گمان مي‌داشتند آيا ممكن است گمان كنيم تردد آنها </w:t>
      </w:r>
      <w:r w:rsidR="00FB1134">
        <w:rPr>
          <w:rFonts w:hint="cs"/>
          <w:rtl/>
          <w:lang w:bidi="fa-IR"/>
        </w:rPr>
        <w:t>ناشي از تردد در حجيت بود</w:t>
      </w:r>
      <w:r w:rsidRPr="00904882">
        <w:rPr>
          <w:rFonts w:hint="cs"/>
          <w:rtl/>
          <w:lang w:bidi="fa-IR"/>
        </w:rPr>
        <w:t>؟ ممكن نيست عمر با آن سابقه‌ي درخشان و با گذشت سالها باز هم در حجيت سنت متردد باشد . عمر خيلي حريص بود كه احكام سنت نبوي را بشناسد و خيلي مواقع با شتاب و بدونه ايستايي نظر و ديدگاه خودش را بيان مي‌كرد ، اذن نوشتن از دو حالت به در نيست يا معتقد به حجيت است يا نه در هر دو حالت تردد در تدوين ناشي از تردد در حجيت نيست بلكه بايد تردد ناشي از اسبابي باشد كه عمر را وادار به بحث و بررسي تدوين سنت نمود .</w:t>
      </w:r>
    </w:p>
    <w:p w:rsidR="00B72FEA" w:rsidRPr="00904882" w:rsidRDefault="00B72FEA" w:rsidP="004308B5">
      <w:pPr>
        <w:spacing w:line="288" w:lineRule="auto"/>
        <w:ind w:firstLine="206"/>
        <w:rPr>
          <w:rFonts w:hint="cs"/>
          <w:sz w:val="32"/>
          <w:szCs w:val="32"/>
          <w:rtl/>
          <w:lang w:bidi="fa-IR"/>
        </w:rPr>
      </w:pPr>
      <w:r w:rsidRPr="00904882">
        <w:rPr>
          <w:rFonts w:hint="cs"/>
          <w:sz w:val="32"/>
          <w:szCs w:val="32"/>
          <w:rtl/>
          <w:lang w:bidi="fa-IR"/>
        </w:rPr>
        <w:t>براي عدم تدوين و آتش زدن صحيفه‌ها دو سبب ديگر را مي‌افزاييم:</w:t>
      </w:r>
    </w:p>
    <w:p w:rsidR="00B72FEA" w:rsidRPr="00904882" w:rsidRDefault="00B72FEA" w:rsidP="004308B5">
      <w:pPr>
        <w:spacing w:line="288" w:lineRule="auto"/>
        <w:ind w:firstLine="206"/>
        <w:rPr>
          <w:rFonts w:hint="cs"/>
          <w:rtl/>
          <w:lang w:bidi="fa-IR"/>
        </w:rPr>
      </w:pPr>
      <w:r w:rsidRPr="00904882">
        <w:rPr>
          <w:rFonts w:hint="cs"/>
          <w:rtl/>
          <w:lang w:bidi="fa-IR"/>
        </w:rPr>
        <w:t xml:space="preserve">1 . شدت ورع و پرهيزكاري از پروردگار كه مبادا بعد از او مردم به سنت تمسك جويند و احاديث را روايت كنند اما خودش حديث را از فردي روايت كرده كه ظاهراً درست كار و صادق است ولي شايد در حقيقت دروغگو باشد يا ظاهراً حافظه‌ي قوي داشته باشد ولي در واقع ضعيف الحافظه بوده يا اينكه چون بين او و رسول واسطه‌ي نبوده خودش الفاظ حديث را اشتباهاً تغيير داده . </w:t>
      </w:r>
    </w:p>
    <w:p w:rsidR="00B72FEA" w:rsidRPr="00904882" w:rsidRDefault="00B72FEA" w:rsidP="004308B5">
      <w:pPr>
        <w:spacing w:line="288" w:lineRule="auto"/>
        <w:ind w:firstLine="206"/>
        <w:rPr>
          <w:rFonts w:hint="cs"/>
          <w:rtl/>
          <w:lang w:bidi="fa-IR"/>
        </w:rPr>
      </w:pPr>
      <w:r w:rsidRPr="00904882">
        <w:rPr>
          <w:rFonts w:hint="cs"/>
          <w:rtl/>
          <w:lang w:bidi="fa-IR"/>
        </w:rPr>
        <w:t>ابوبكر در حديث عايشه به اين حقيقت اشاره مي‌كند « مي‌ترسم بميرم و تو آنها را روايت كنيد در حالي كه من از فردي روايت كردم ظاهراً صادق بود شايد كاذب باشد » يا در روايت ديگر « من حديث را براي شما روايت مي‌كنم ولي شايد من دقيقاً آن را نشنيده‌ام »</w:t>
      </w:r>
    </w:p>
    <w:p w:rsidR="00B72FEA" w:rsidRPr="00904882" w:rsidRDefault="00B72FEA" w:rsidP="004308B5">
      <w:pPr>
        <w:spacing w:line="288" w:lineRule="auto"/>
        <w:ind w:firstLine="206"/>
        <w:rPr>
          <w:rFonts w:hint="cs"/>
          <w:rtl/>
          <w:lang w:bidi="fa-IR"/>
        </w:rPr>
      </w:pPr>
      <w:r w:rsidRPr="00904882">
        <w:rPr>
          <w:rFonts w:hint="cs"/>
          <w:rtl/>
          <w:lang w:bidi="fa-IR"/>
        </w:rPr>
        <w:t>2 . معلوم است يك نفر از اصحاب يا دو يا</w:t>
      </w:r>
      <w:r w:rsidR="00FB1134">
        <w:rPr>
          <w:rFonts w:hint="cs"/>
          <w:rtl/>
          <w:lang w:bidi="fa-IR"/>
        </w:rPr>
        <w:t xml:space="preserve"> سه يا ده يا صد نفر نتوانند همه‏</w:t>
      </w:r>
      <w:r w:rsidRPr="00904882">
        <w:rPr>
          <w:rFonts w:hint="cs"/>
          <w:rtl/>
          <w:lang w:bidi="fa-IR"/>
        </w:rPr>
        <w:t>ی احاديث رسول</w:t>
      </w:r>
      <w:r w:rsidR="00FB1134">
        <w:rPr>
          <w:rFonts w:hint="cs"/>
          <w:rtl/>
          <w:lang w:bidi="fa-IR"/>
        </w:rPr>
        <w:t>‏الله</w:t>
      </w:r>
      <w:r w:rsidR="00FB1134">
        <w:rPr>
          <w:rFonts w:hint="cs"/>
          <w:lang w:bidi="fa-IR"/>
        </w:rPr>
        <w:sym w:font="AGA Arabesque" w:char="F065"/>
      </w:r>
      <w:r w:rsidRPr="00904882">
        <w:rPr>
          <w:rFonts w:hint="cs"/>
          <w:rtl/>
          <w:lang w:bidi="fa-IR"/>
        </w:rPr>
        <w:t xml:space="preserve"> را در يك كتاب مانند قرآن جمع كنند چون هيچ كدام از آنها هميشه ملازم و همراه رسول</w:t>
      </w:r>
      <w:r w:rsidR="00FB1134">
        <w:rPr>
          <w:rFonts w:hint="cs"/>
          <w:rtl/>
          <w:lang w:bidi="fa-IR"/>
        </w:rPr>
        <w:t>‏الله</w:t>
      </w:r>
      <w:r w:rsidR="00FB1134">
        <w:rPr>
          <w:rFonts w:hint="cs"/>
          <w:lang w:bidi="fa-IR"/>
        </w:rPr>
        <w:sym w:font="AGA Arabesque" w:char="F065"/>
      </w:r>
      <w:r w:rsidRPr="00904882">
        <w:rPr>
          <w:rFonts w:hint="cs"/>
          <w:rtl/>
          <w:lang w:bidi="fa-IR"/>
        </w:rPr>
        <w:t xml:space="preserve"> نب</w:t>
      </w:r>
      <w:r w:rsidR="00FB1134">
        <w:rPr>
          <w:rFonts w:hint="cs"/>
          <w:rtl/>
          <w:lang w:bidi="fa-IR"/>
        </w:rPr>
        <w:t>وده، و اگر فرض كنيم فردي در همه‏</w:t>
      </w:r>
      <w:r w:rsidRPr="00904882">
        <w:rPr>
          <w:rFonts w:hint="cs"/>
          <w:rtl/>
          <w:lang w:bidi="fa-IR"/>
        </w:rPr>
        <w:t>ی لحظات زندگي رسول</w:t>
      </w:r>
      <w:r w:rsidR="00FB1134">
        <w:rPr>
          <w:rFonts w:hint="cs"/>
          <w:rtl/>
          <w:lang w:bidi="fa-IR"/>
        </w:rPr>
        <w:t>‏الله</w:t>
      </w:r>
      <w:r w:rsidR="00FB1134">
        <w:rPr>
          <w:rFonts w:hint="cs"/>
          <w:lang w:bidi="fa-IR"/>
        </w:rPr>
        <w:sym w:font="AGA Arabesque" w:char="F065"/>
      </w:r>
      <w:r w:rsidRPr="00904882">
        <w:rPr>
          <w:rFonts w:hint="cs"/>
          <w:rtl/>
          <w:lang w:bidi="fa-IR"/>
        </w:rPr>
        <w:t>، با ايشان بوده آيا مي‌تواند همه كردار و گفتار رسول</w:t>
      </w:r>
      <w:r w:rsidR="00FB1134">
        <w:rPr>
          <w:rFonts w:hint="cs"/>
          <w:rtl/>
          <w:lang w:bidi="fa-IR"/>
        </w:rPr>
        <w:t>‏الله</w:t>
      </w:r>
      <w:r w:rsidR="00FB1134">
        <w:rPr>
          <w:rFonts w:hint="cs"/>
          <w:lang w:bidi="fa-IR"/>
        </w:rPr>
        <w:sym w:font="AGA Arabesque" w:char="F065"/>
      </w:r>
      <w:r w:rsidRPr="00904882">
        <w:rPr>
          <w:rFonts w:hint="cs"/>
          <w:rtl/>
          <w:lang w:bidi="fa-IR"/>
        </w:rPr>
        <w:t xml:space="preserve"> را حفظ كند؟ و همچنين ممكن نيست چند نفر از اصحاب رسول</w:t>
      </w:r>
      <w:r w:rsidR="00FB1134">
        <w:rPr>
          <w:rFonts w:hint="cs"/>
          <w:rtl/>
          <w:lang w:bidi="fa-IR"/>
        </w:rPr>
        <w:t>‏الله</w:t>
      </w:r>
      <w:r w:rsidR="00FB1134">
        <w:rPr>
          <w:rFonts w:hint="cs"/>
          <w:lang w:bidi="fa-IR"/>
        </w:rPr>
        <w:sym w:font="AGA Arabesque" w:char="F065"/>
      </w:r>
      <w:r w:rsidRPr="00904882">
        <w:rPr>
          <w:rFonts w:hint="cs"/>
          <w:rtl/>
          <w:lang w:bidi="fa-IR"/>
        </w:rPr>
        <w:t xml:space="preserve"> لحظات رسول اكرم را تقسيم كنند و هر كدام در لحظه‌اي همراه رسول باشد و آن را حفظ كنند تا چيزي از احاديث رسول ضائع نشود، يكي از آنان در لحظه‌ي همراه رسول بوده و حديث را شنيده در حالي كه ديگران از آن اطلاعي نداشتند، بدين سبب احتمال دارد هر كدام از آنها حديثي را روايت كرده كه نزد ديگری چنين حديثي موجود نباشد، و ممكن نيست فردي هر چند با قدرت باشد بتواند همه اصحاب ( 114000 نفر ) را بعد از وفات رسول جمع‌آوري كند و احاديث او را بنويسد و آن را تدوين كند .</w:t>
      </w:r>
    </w:p>
    <w:p w:rsidR="00B72FEA" w:rsidRPr="00904882" w:rsidRDefault="00B72FEA" w:rsidP="004308B5">
      <w:pPr>
        <w:spacing w:line="288" w:lineRule="auto"/>
        <w:ind w:firstLine="206"/>
        <w:rPr>
          <w:rFonts w:hint="cs"/>
          <w:rtl/>
          <w:lang w:bidi="fa-IR"/>
        </w:rPr>
      </w:pPr>
      <w:r w:rsidRPr="00904882">
        <w:rPr>
          <w:rFonts w:hint="cs"/>
          <w:rtl/>
          <w:lang w:bidi="fa-IR"/>
        </w:rPr>
        <w:t>وقتي ديدند كه قادر به اين كار نيستند از تدوين حديث دست كشيدند و احاديث نوشته شده را آتش زدند، چون مي‌ترسيدند كه مردم گمان كنند همه ی احاديث رسول جمع‌آوري و همه را در آن كتاب تدوين كرده اند و هر حديثي در اين كتاب تدوين شده نباشد دیگر این حديث محسوب نمی شود يا اصلاً چنين گماني درست نشود؛ ولي هنگام تعارض حديث كتاب تدوين شده و حديث شفاهي ديگر، باید حديث كتاب، ترجيح داده شود هرچند كه حديث ديگر قوي‌تر باشد، و در هر دو حالت خطر بزرگي ايجاد مي‌شود و بخش فراواني از احكام شرعي ضائع می گردد .</w:t>
      </w:r>
    </w:p>
    <w:p w:rsidR="00B72FEA" w:rsidRPr="00904882" w:rsidRDefault="00B72FEA" w:rsidP="004308B5">
      <w:pPr>
        <w:spacing w:line="288" w:lineRule="auto"/>
        <w:ind w:firstLine="206"/>
        <w:rPr>
          <w:rFonts w:hint="cs"/>
          <w:rtl/>
          <w:lang w:bidi="fa-IR"/>
        </w:rPr>
      </w:pPr>
      <w:r w:rsidRPr="00904882">
        <w:rPr>
          <w:rFonts w:hint="cs"/>
          <w:rtl/>
          <w:lang w:bidi="fa-IR"/>
        </w:rPr>
        <w:t>و اصلاً احتمال دارد که اين گمان براي متأخرين ايجاد شود و احاديث تدوين شده و بزرگان اصحاب مانند عمر را بر ديگران ترجيح دهند .</w:t>
      </w:r>
    </w:p>
    <w:p w:rsidR="00B72FEA" w:rsidRPr="00904882" w:rsidRDefault="00B72FEA" w:rsidP="00FB1134">
      <w:pPr>
        <w:spacing w:line="288" w:lineRule="auto"/>
        <w:ind w:firstLine="206"/>
        <w:rPr>
          <w:rFonts w:hint="cs"/>
          <w:rtl/>
          <w:lang w:bidi="fa-IR"/>
        </w:rPr>
      </w:pPr>
      <w:r w:rsidRPr="00904882">
        <w:rPr>
          <w:rFonts w:hint="cs"/>
          <w:rtl/>
          <w:lang w:bidi="fa-IR"/>
        </w:rPr>
        <w:t xml:space="preserve">اگر به روايت صاحب الشهبه از ابوبكر مراجعه كنيم كه گفته « ابوبكر گفت: شايد حديثي مانده باشد ولي من آن را پيدا نكرده باشم و بعد از من مردم بگويند اگر اين حديث رسول الله </w:t>
      </w:r>
      <w:r w:rsidR="00FB1134">
        <w:rPr>
          <w:rFonts w:hint="cs"/>
          <w:lang w:bidi="fa-IR"/>
        </w:rPr>
        <w:sym w:font="AGA Arabesque" w:char="F065"/>
      </w:r>
      <w:r w:rsidR="00FB1134">
        <w:rPr>
          <w:rFonts w:hint="cs"/>
          <w:rtl/>
          <w:lang w:bidi="fa-IR"/>
        </w:rPr>
        <w:t xml:space="preserve"> </w:t>
      </w:r>
      <w:r w:rsidRPr="00904882">
        <w:rPr>
          <w:rFonts w:hint="cs"/>
          <w:rtl/>
          <w:lang w:bidi="fa-IR"/>
        </w:rPr>
        <w:t>باشد از ابوبكر</w:t>
      </w:r>
      <w:r w:rsidR="00FB1134">
        <w:rPr>
          <w:rFonts w:hint="cs"/>
          <w:lang w:bidi="fa-IR"/>
        </w:rPr>
        <w:sym w:font="AGA Arabesque" w:char="F074"/>
      </w:r>
      <w:r w:rsidRPr="00904882">
        <w:rPr>
          <w:rFonts w:hint="cs"/>
          <w:rtl/>
          <w:lang w:bidi="fa-IR"/>
        </w:rPr>
        <w:t xml:space="preserve"> پوشيده نمي‌ماند » ديدگاه ما را تأكيد مي‌كند .</w:t>
      </w:r>
    </w:p>
    <w:p w:rsidR="00B72FEA" w:rsidRPr="00904882" w:rsidRDefault="00B72FEA" w:rsidP="004308B5">
      <w:pPr>
        <w:spacing w:line="288" w:lineRule="auto"/>
        <w:ind w:firstLine="206"/>
        <w:rPr>
          <w:rFonts w:hint="cs"/>
          <w:rtl/>
          <w:lang w:bidi="fa-IR"/>
        </w:rPr>
      </w:pPr>
      <w:r w:rsidRPr="00904882">
        <w:rPr>
          <w:rFonts w:hint="cs"/>
          <w:rtl/>
          <w:lang w:bidi="fa-IR"/>
        </w:rPr>
        <w:t xml:space="preserve">اما اگر تك تك صحابه به تدوين حدیث اقدام كنند دیگرچنين گماني ايجاد نمي‌شود و خيلي بعيدتر از اين است که كسي گمان كند اماماني چون زهري و بخاري و مسلم </w:t>
      </w:r>
      <w:r w:rsidRPr="00904882">
        <w:rPr>
          <w:rFonts w:ascii="Times New Roman" w:hAnsi="Times New Roman" w:cs="Times New Roman" w:hint="cs"/>
          <w:rtl/>
          <w:lang w:bidi="fa-IR"/>
        </w:rPr>
        <w:t>–</w:t>
      </w:r>
      <w:r w:rsidRPr="00904882">
        <w:rPr>
          <w:rFonts w:hint="cs"/>
          <w:rtl/>
          <w:lang w:bidi="fa-IR"/>
        </w:rPr>
        <w:t xml:space="preserve"> كه همه عمر خود را در جمع حديث صرف كرده‌اند </w:t>
      </w:r>
      <w:r w:rsidRPr="00904882">
        <w:rPr>
          <w:rFonts w:ascii="Times New Roman" w:hAnsi="Times New Roman" w:cs="Times New Roman" w:hint="cs"/>
          <w:rtl/>
          <w:lang w:bidi="fa-IR"/>
        </w:rPr>
        <w:t>–</w:t>
      </w:r>
      <w:r w:rsidRPr="00904882">
        <w:rPr>
          <w:rFonts w:hint="cs"/>
          <w:rtl/>
          <w:lang w:bidi="fa-IR"/>
        </w:rPr>
        <w:t xml:space="preserve"> همه احاديث رسول را جمع‌آوري كرده‌اند، چون فاصله ی زمانی دوران آنان بسیار زیاد و اسلام دچار مشکلات فراوانی شده بود و بیشتر اصحاب يا بزرگان آنها فوت كرده و تعداد تابعين زياد شده بودند، هرگز عقل حكم نمي‌كند كه فردي مانند زهري بتواند همه آنها را جمع‌آوري كرده و یا همه آنها شنيده باشد .</w:t>
      </w:r>
    </w:p>
    <w:p w:rsidR="00B72FEA" w:rsidRPr="00904882" w:rsidRDefault="00B72FEA" w:rsidP="004308B5">
      <w:pPr>
        <w:spacing w:line="288" w:lineRule="auto"/>
        <w:ind w:firstLine="206"/>
        <w:rPr>
          <w:rFonts w:hint="cs"/>
          <w:rtl/>
          <w:lang w:bidi="fa-IR"/>
        </w:rPr>
      </w:pPr>
      <w:r w:rsidRPr="00904882">
        <w:rPr>
          <w:rFonts w:hint="cs"/>
          <w:rtl/>
          <w:lang w:bidi="fa-IR"/>
        </w:rPr>
        <w:t>اگر احتمال به نسبت آنها به صفر برسد آيا نسبت به اصحاب چه احتمالي باقي مي‌ماند؟ كه بگويم همه احاديث رسول را جمع‌آوري كنند .</w:t>
      </w:r>
    </w:p>
    <w:p w:rsidR="00B72FEA" w:rsidRPr="00904882" w:rsidRDefault="00B72FEA" w:rsidP="004308B5">
      <w:pPr>
        <w:spacing w:line="288" w:lineRule="auto"/>
        <w:ind w:firstLine="206"/>
        <w:rPr>
          <w:rFonts w:hint="cs"/>
          <w:rtl/>
          <w:lang w:bidi="fa-IR"/>
        </w:rPr>
      </w:pPr>
      <w:r w:rsidRPr="00904882">
        <w:rPr>
          <w:rFonts w:hint="cs"/>
          <w:rtl/>
          <w:lang w:bidi="fa-IR"/>
        </w:rPr>
        <w:t xml:space="preserve">ابن حجر در </w:t>
      </w:r>
      <w:r w:rsidR="00FB1134">
        <w:rPr>
          <w:rFonts w:hint="cs"/>
          <w:rtl/>
          <w:lang w:bidi="fa-IR"/>
        </w:rPr>
        <w:t>(</w:t>
      </w:r>
      <w:r w:rsidRPr="00904882">
        <w:rPr>
          <w:rFonts w:hint="cs"/>
          <w:rtl/>
          <w:lang w:bidi="fa-IR"/>
        </w:rPr>
        <w:t>مقدمه فتح الباري ج 1 ص 4</w:t>
      </w:r>
      <w:r w:rsidR="00FB1134">
        <w:rPr>
          <w:rFonts w:hint="cs"/>
          <w:rtl/>
          <w:lang w:bidi="fa-IR"/>
        </w:rPr>
        <w:t>) مي‌گويد</w:t>
      </w:r>
      <w:r w:rsidRPr="00904882">
        <w:rPr>
          <w:rFonts w:hint="cs"/>
          <w:rtl/>
          <w:lang w:bidi="fa-IR"/>
        </w:rPr>
        <w:t>: ... كه احاديث رسول</w:t>
      </w:r>
      <w:r w:rsidR="00FB1134">
        <w:rPr>
          <w:rFonts w:hint="cs"/>
          <w:rtl/>
          <w:lang w:bidi="fa-IR"/>
        </w:rPr>
        <w:t>‏الله</w:t>
      </w:r>
      <w:r w:rsidR="00FB1134">
        <w:rPr>
          <w:rFonts w:hint="cs"/>
          <w:lang w:bidi="fa-IR"/>
        </w:rPr>
        <w:sym w:font="AGA Arabesque" w:char="F065"/>
      </w:r>
      <w:r w:rsidRPr="00904882">
        <w:rPr>
          <w:rFonts w:hint="cs"/>
          <w:rtl/>
          <w:lang w:bidi="fa-IR"/>
        </w:rPr>
        <w:t xml:space="preserve"> در دوران اصحاب و بزرگان تابعين به دو دليل تدوين نشده بود 1 </w:t>
      </w:r>
      <w:r w:rsidRPr="00904882">
        <w:rPr>
          <w:rFonts w:ascii="Times New Roman" w:hAnsi="Times New Roman" w:cs="Times New Roman" w:hint="cs"/>
          <w:rtl/>
          <w:lang w:bidi="fa-IR"/>
        </w:rPr>
        <w:t>–</w:t>
      </w:r>
      <w:r w:rsidRPr="00904882">
        <w:rPr>
          <w:rFonts w:hint="cs"/>
          <w:rtl/>
          <w:lang w:bidi="fa-IR"/>
        </w:rPr>
        <w:t xml:space="preserve"> در ابتداء اسلام از تدوين منع شده بودند </w:t>
      </w:r>
      <w:r w:rsidRPr="00904882">
        <w:rPr>
          <w:rFonts w:ascii="Times New Roman" w:hAnsi="Times New Roman" w:cs="Times New Roman" w:hint="cs"/>
          <w:rtl/>
          <w:lang w:bidi="fa-IR"/>
        </w:rPr>
        <w:t>–</w:t>
      </w:r>
      <w:r w:rsidRPr="00904882">
        <w:rPr>
          <w:rFonts w:hint="cs"/>
          <w:rtl/>
          <w:lang w:bidi="fa-IR"/>
        </w:rPr>
        <w:t xml:space="preserve"> همانگونه كه در صحيح مسلم روايت شده </w:t>
      </w:r>
      <w:r w:rsidRPr="00904882">
        <w:rPr>
          <w:rFonts w:ascii="Times New Roman" w:hAnsi="Times New Roman" w:cs="Times New Roman" w:hint="cs"/>
          <w:rtl/>
          <w:lang w:bidi="fa-IR"/>
        </w:rPr>
        <w:t>–</w:t>
      </w:r>
      <w:r w:rsidRPr="00904882">
        <w:rPr>
          <w:rFonts w:hint="cs"/>
          <w:rtl/>
          <w:lang w:bidi="fa-IR"/>
        </w:rPr>
        <w:t xml:space="preserve"> از ترس اينكه مبادا قرآن با سنت قاطي شود </w:t>
      </w:r>
    </w:p>
    <w:p w:rsidR="00B72FEA" w:rsidRPr="00904882" w:rsidRDefault="00B72FEA" w:rsidP="004308B5">
      <w:pPr>
        <w:spacing w:line="288" w:lineRule="auto"/>
        <w:ind w:firstLine="206"/>
        <w:rPr>
          <w:rFonts w:hint="cs"/>
          <w:rtl/>
          <w:lang w:bidi="fa-IR"/>
        </w:rPr>
      </w:pPr>
      <w:r w:rsidRPr="00904882">
        <w:rPr>
          <w:rFonts w:hint="cs"/>
          <w:rtl/>
          <w:lang w:bidi="fa-IR"/>
        </w:rPr>
        <w:t xml:space="preserve">2 </w:t>
      </w:r>
      <w:r w:rsidRPr="00904882">
        <w:rPr>
          <w:rFonts w:ascii="Times New Roman" w:hAnsi="Times New Roman" w:cs="Times New Roman" w:hint="cs"/>
          <w:rtl/>
          <w:lang w:bidi="fa-IR"/>
        </w:rPr>
        <w:t>–</w:t>
      </w:r>
      <w:r w:rsidRPr="00904882">
        <w:rPr>
          <w:rFonts w:hint="cs"/>
          <w:rtl/>
          <w:lang w:bidi="fa-IR"/>
        </w:rPr>
        <w:t xml:space="preserve"> وسعت حافظه و ذهن روان، آنها</w:t>
      </w:r>
      <w:r>
        <w:rPr>
          <w:rFonts w:hint="cs"/>
          <w:rtl/>
          <w:lang w:bidi="fa-IR"/>
        </w:rPr>
        <w:t xml:space="preserve"> </w:t>
      </w:r>
      <w:r w:rsidR="00FB1134">
        <w:rPr>
          <w:rFonts w:hint="cs"/>
          <w:rtl/>
          <w:lang w:bidi="fa-IR"/>
        </w:rPr>
        <w:t>را از تدوین بی‏</w:t>
      </w:r>
      <w:r w:rsidRPr="00904882">
        <w:rPr>
          <w:rFonts w:hint="cs"/>
          <w:rtl/>
          <w:lang w:bidi="fa-IR"/>
        </w:rPr>
        <w:t>نیاز کرده بود، و همچنين بيشتر آنها كتاب را نمي‌شناختند؛ سپس در اواخر دوران تابعين احاديث تدوين گشت و جمع‌آوري شد، وقتي كه عالمان در مناطق اسلامي منتشر شدند و بدعتهای خوارج و روافض و منكرين «قدر» زياد شده بودند .</w:t>
      </w:r>
    </w:p>
    <w:p w:rsidR="00B72FEA" w:rsidRPr="00904882" w:rsidRDefault="00FB1134" w:rsidP="004308B5">
      <w:pPr>
        <w:spacing w:line="288" w:lineRule="auto"/>
        <w:ind w:firstLine="206"/>
        <w:rPr>
          <w:rFonts w:hint="cs"/>
          <w:rtl/>
          <w:lang w:bidi="fa-IR"/>
        </w:rPr>
      </w:pPr>
      <w:r>
        <w:rPr>
          <w:rFonts w:hint="cs"/>
          <w:rtl/>
          <w:lang w:bidi="fa-IR"/>
        </w:rPr>
        <w:t>بدين علت‌ها عمر بن عبدالعزيز به علم</w:t>
      </w:r>
      <w:r w:rsidR="00B72FEA" w:rsidRPr="00904882">
        <w:rPr>
          <w:rFonts w:hint="cs"/>
          <w:rtl/>
          <w:lang w:bidi="fa-IR"/>
        </w:rPr>
        <w:t>ء و فرماندارانش دستور داد همه احاديث را تدوين كنند و صورت مكتوب آن را به هر شهري فرستادند .</w:t>
      </w:r>
    </w:p>
    <w:p w:rsidR="00B72FEA" w:rsidRPr="00904882" w:rsidRDefault="00B72FEA" w:rsidP="00FB1134">
      <w:pPr>
        <w:spacing w:line="288" w:lineRule="auto"/>
        <w:ind w:firstLine="206"/>
        <w:rPr>
          <w:rFonts w:hint="cs"/>
          <w:rtl/>
          <w:lang w:bidi="fa-IR"/>
        </w:rPr>
      </w:pPr>
      <w:r w:rsidRPr="00904882">
        <w:rPr>
          <w:rFonts w:hint="cs"/>
          <w:rtl/>
          <w:lang w:bidi="fa-IR"/>
        </w:rPr>
        <w:t>ابو عبدالله بخاري در تعليقهايش مي‌گويد « عمر بن عبدالعزيز</w:t>
      </w:r>
      <w:r w:rsidR="00FB1134">
        <w:rPr>
          <w:rFonts w:hint="cs"/>
          <w:rtl/>
          <w:lang w:bidi="fa-IR"/>
        </w:rPr>
        <w:t xml:space="preserve"> به ابوبكر بن حزم نامه‌اي نوشت و فرمود</w:t>
      </w:r>
      <w:r w:rsidRPr="00904882">
        <w:rPr>
          <w:rFonts w:hint="cs"/>
          <w:rtl/>
          <w:lang w:bidi="fa-IR"/>
        </w:rPr>
        <w:t>: به احاديث رسول</w:t>
      </w:r>
      <w:r w:rsidR="00FB1134">
        <w:rPr>
          <w:rFonts w:hint="cs"/>
          <w:rtl/>
          <w:lang w:bidi="fa-IR"/>
        </w:rPr>
        <w:t>‏الله</w:t>
      </w:r>
      <w:r w:rsidR="00FB1134">
        <w:rPr>
          <w:rFonts w:hint="cs"/>
          <w:lang w:bidi="fa-IR"/>
        </w:rPr>
        <w:sym w:font="AGA Arabesque" w:char="F065"/>
      </w:r>
      <w:r w:rsidRPr="00904882">
        <w:rPr>
          <w:rFonts w:hint="cs"/>
          <w:rtl/>
          <w:lang w:bidi="fa-IR"/>
        </w:rPr>
        <w:t xml:space="preserve"> نگاه كن و آنها را </w:t>
      </w:r>
      <w:r w:rsidR="00FB1134">
        <w:rPr>
          <w:rFonts w:hint="cs"/>
          <w:rtl/>
          <w:lang w:bidi="fa-IR"/>
        </w:rPr>
        <w:t>بنويس چون من از رفتن علماء و ضای</w:t>
      </w:r>
      <w:r w:rsidRPr="00904882">
        <w:rPr>
          <w:rFonts w:hint="cs"/>
          <w:rtl/>
          <w:lang w:bidi="fa-IR"/>
        </w:rPr>
        <w:t>ع شدن علم مي‌ترسم که تنها احاديث پيامبر</w:t>
      </w:r>
      <w:r w:rsidR="00FB1134">
        <w:rPr>
          <w:rFonts w:hint="cs"/>
          <w:lang w:bidi="fa-IR"/>
        </w:rPr>
        <w:sym w:font="AGA Arabesque" w:char="F065"/>
      </w:r>
      <w:r w:rsidRPr="00904882">
        <w:rPr>
          <w:rFonts w:hint="cs"/>
          <w:rtl/>
          <w:lang w:bidi="fa-IR"/>
        </w:rPr>
        <w:t xml:space="preserve"> را قبول و در مورد علم تحقيق كنيد، و آنهايي كه نمي</w:t>
      </w:r>
      <w:r w:rsidR="00FB1134">
        <w:rPr>
          <w:rFonts w:hint="cs"/>
          <w:rtl/>
          <w:lang w:bidi="fa-IR"/>
        </w:rPr>
        <w:t>‌دانند ياد دهيد چون علم وقتي ضایع مي‌شود كه مخفي باشد »</w:t>
      </w:r>
      <w:r w:rsidR="00FB1134">
        <w:rPr>
          <w:rStyle w:val="a3"/>
          <w:rtl/>
          <w:lang w:bidi="fa-IR"/>
        </w:rPr>
        <w:footnoteReference w:id="458"/>
      </w:r>
    </w:p>
    <w:p w:rsidR="00B72FEA" w:rsidRPr="00904882" w:rsidRDefault="00B72FEA" w:rsidP="004308B5">
      <w:pPr>
        <w:spacing w:line="288" w:lineRule="auto"/>
        <w:ind w:firstLine="206"/>
        <w:rPr>
          <w:rFonts w:hint="cs"/>
          <w:rtl/>
          <w:lang w:bidi="fa-IR"/>
        </w:rPr>
      </w:pPr>
      <w:r w:rsidRPr="00904882">
        <w:rPr>
          <w:rFonts w:hint="cs"/>
          <w:rtl/>
          <w:lang w:bidi="fa-IR"/>
        </w:rPr>
        <w:t>هروي در ذم كلام از يحيي بن سعيد از عبدالله بن دينار روايت كرده « اصحاب و تابعين احاديث نمي‌نوشتند بلكه شفاهي آن را حفظ مي‌كردند و شفاهي آن را اداء مي‌كردند، مگر كتاب صدقات و مقدار كمي از احاديث - كه بر هيچ محققي پوشيده نيست - اما از نابود شدن احاديث و شتاب مرگ علماء ترسيدند بدين علت عمر بن عبدالعزيز به ابابكر حزمي دستور داد به احاديث رسول</w:t>
      </w:r>
      <w:r w:rsidR="0062088F">
        <w:rPr>
          <w:rFonts w:hint="cs"/>
          <w:rtl/>
          <w:lang w:bidi="fa-IR"/>
        </w:rPr>
        <w:t xml:space="preserve"> اكرم نگاه كند و آنها را بنويسد</w:t>
      </w:r>
      <w:r w:rsidRPr="00904882">
        <w:rPr>
          <w:rStyle w:val="a3"/>
          <w:rtl/>
          <w:lang w:bidi="fa-IR"/>
        </w:rPr>
        <w:footnoteReference w:id="459"/>
      </w:r>
    </w:p>
    <w:p w:rsidR="00B72FEA" w:rsidRPr="00904882" w:rsidRDefault="00B72FEA" w:rsidP="0062088F">
      <w:pPr>
        <w:spacing w:line="288" w:lineRule="auto"/>
        <w:ind w:firstLine="206"/>
        <w:rPr>
          <w:rFonts w:hint="cs"/>
          <w:rtl/>
          <w:lang w:bidi="fa-IR"/>
        </w:rPr>
      </w:pPr>
      <w:r w:rsidRPr="00904882">
        <w:rPr>
          <w:rFonts w:hint="cs"/>
          <w:rtl/>
          <w:lang w:bidi="fa-IR"/>
        </w:rPr>
        <w:t>ابو نعيم در تاريخ اصفهان دستور عمر را با اين لفظ روايت مي‌كند « عمر بن عبدالعزيز به مناطق اسلامي نوشت كه احاد</w:t>
      </w:r>
      <w:r w:rsidR="0062088F">
        <w:rPr>
          <w:rFonts w:hint="cs"/>
          <w:rtl/>
          <w:lang w:bidi="fa-IR"/>
        </w:rPr>
        <w:t>يث رسول اكرم را جمع‌آوري كنيد »</w:t>
      </w:r>
      <w:r w:rsidR="0062088F">
        <w:rPr>
          <w:rStyle w:val="a3"/>
          <w:rtl/>
          <w:lang w:bidi="fa-IR"/>
        </w:rPr>
        <w:footnoteReference w:id="460"/>
      </w:r>
    </w:p>
    <w:p w:rsidR="00B72FEA" w:rsidRPr="00904882" w:rsidRDefault="00B72FEA" w:rsidP="0062088F">
      <w:pPr>
        <w:spacing w:line="288" w:lineRule="auto"/>
        <w:ind w:firstLine="206"/>
        <w:rPr>
          <w:rFonts w:hint="cs"/>
          <w:rtl/>
          <w:lang w:bidi="fa-IR"/>
        </w:rPr>
      </w:pPr>
      <w:r w:rsidRPr="00904882">
        <w:rPr>
          <w:rFonts w:hint="cs"/>
          <w:rtl/>
          <w:lang w:bidi="fa-IR"/>
        </w:rPr>
        <w:t>عبدالرزاق از ابن وهب روايت كرده كه گفته از مالك شنيدم كه مي‌گفت: « عمر به مناطق اسلامي نامه مي‌نوشت و فقه و سنت را به آنها ياد مي‌داد به مدينه نامه مي‌نوشت و از آنها در مورد سنت سؤال مي‌پرسيد، به ابوبكر مي‌نوشت كه احاديث رسول را جمع‌آوري كن . عمر در حالي فوت كرد كه ابن حزم كتاب ر</w:t>
      </w:r>
      <w:r w:rsidR="0062088F">
        <w:rPr>
          <w:rFonts w:hint="cs"/>
          <w:rtl/>
          <w:lang w:bidi="fa-IR"/>
        </w:rPr>
        <w:t>ا نوشت ولي آن را نفرستاده بود »</w:t>
      </w:r>
      <w:r w:rsidR="0062088F">
        <w:rPr>
          <w:rStyle w:val="a3"/>
          <w:rtl/>
          <w:lang w:bidi="fa-IR"/>
        </w:rPr>
        <w:footnoteReference w:id="461"/>
      </w:r>
    </w:p>
    <w:p w:rsidR="00B72FEA" w:rsidRPr="00904882" w:rsidRDefault="00B72FEA" w:rsidP="004308B5">
      <w:pPr>
        <w:spacing w:line="288" w:lineRule="auto"/>
        <w:ind w:firstLine="206"/>
        <w:rPr>
          <w:rFonts w:hint="cs"/>
          <w:rtl/>
          <w:lang w:bidi="fa-IR"/>
        </w:rPr>
      </w:pPr>
      <w:r w:rsidRPr="00904882">
        <w:rPr>
          <w:rFonts w:hint="cs"/>
          <w:rtl/>
          <w:lang w:bidi="fa-IR"/>
        </w:rPr>
        <w:t>ابن عبدالبر از سعيد بن زياد آزاد شده زبير روايت مي‌كند</w:t>
      </w:r>
      <w:r w:rsidR="0062088F">
        <w:rPr>
          <w:rFonts w:hint="cs"/>
          <w:rtl/>
          <w:lang w:bidi="fa-IR"/>
        </w:rPr>
        <w:t xml:space="preserve"> كه گفته</w:t>
      </w:r>
      <w:r w:rsidRPr="00904882">
        <w:rPr>
          <w:rFonts w:hint="cs"/>
          <w:rtl/>
          <w:lang w:bidi="fa-IR"/>
        </w:rPr>
        <w:t xml:space="preserve">: از ابن شهاب شنيدم در حالي كه براي سعد بن ابراهيم حديث روايت مي‌كرد گفت : عمر دستور داد سنت را جمع‌آوري كنيم آن را به صورت كتابی مي‌نویسم و به هر منطقه‌اي كه داراي حاكم باشد يكي را مي‌فرستاد . </w:t>
      </w:r>
    </w:p>
    <w:p w:rsidR="00B72FEA" w:rsidRPr="00904882" w:rsidRDefault="00B72FEA" w:rsidP="004308B5">
      <w:pPr>
        <w:spacing w:line="288" w:lineRule="auto"/>
        <w:ind w:firstLine="206"/>
        <w:rPr>
          <w:rFonts w:hint="cs"/>
          <w:rtl/>
          <w:lang w:bidi="fa-IR"/>
        </w:rPr>
      </w:pPr>
      <w:r w:rsidRPr="00904882">
        <w:rPr>
          <w:rFonts w:hint="cs"/>
          <w:rtl/>
          <w:lang w:bidi="fa-IR"/>
        </w:rPr>
        <w:t>ابن حجر در مقدمه فتح الباري مي‌گويد « اولين كسي كه سنت را جمع‌آوري كرد ربيع بن صيح و س</w:t>
      </w:r>
      <w:r w:rsidR="0062088F">
        <w:rPr>
          <w:rFonts w:hint="cs"/>
          <w:rtl/>
          <w:lang w:bidi="fa-IR"/>
        </w:rPr>
        <w:t>عيد بن ابي عرويه و ديگران بودند</w:t>
      </w:r>
      <w:r w:rsidRPr="00904882">
        <w:rPr>
          <w:rFonts w:hint="cs"/>
          <w:rtl/>
          <w:lang w:bidi="fa-IR"/>
        </w:rPr>
        <w:t>. آنها هر بابي را جداگانه تأليف مي‌كردند تا بزرگان طبقه سوم به پا خواستند و احكام را تدوين كردند : امام مالك موطأ را تأليف كرد و احاديث قوي اهل حجاز را همراه فتاواي اصحاب و تابعين روايت نموده است . ابو محمد عبدالملك بن عبدالعزيز بن جريح در مكه و ابو عمرو عبدالرحمن بن عمرو اوزاعي در شام و ابو عبدالله سفيان بن سعيد ثوري در كوفه و ابو سلمه حماد بن سلمه بن دينار در بصره هر كدام كتابي را  تصنيف كردند و تنها احاديث رسول اكرم را روايت می نمودند و اين كار در پايان قرن دوم توسط عبدالله بن موسي عبسي كوفي و مسدد بن مسرهد بصري و اسد بن موسي اموي و نعيم بن حماد خزاعي در مسانيد جداگانه صورت گرفت و بعد از اينها هم امامانی مانند احمد بن حنبل و ابن راهويه و عثمان بن ابي شيبه سر رسيدند »</w:t>
      </w:r>
    </w:p>
    <w:p w:rsidR="00B72FEA" w:rsidRPr="00904882" w:rsidRDefault="00B72FEA" w:rsidP="004308B5">
      <w:pPr>
        <w:spacing w:line="288" w:lineRule="auto"/>
        <w:ind w:firstLine="206"/>
        <w:rPr>
          <w:rFonts w:hint="cs"/>
          <w:rtl/>
          <w:lang w:bidi="fa-IR"/>
        </w:rPr>
      </w:pPr>
      <w:r w:rsidRPr="00904882">
        <w:rPr>
          <w:rFonts w:hint="cs"/>
          <w:rtl/>
          <w:lang w:bidi="fa-IR"/>
        </w:rPr>
        <w:t>بعضي مانند ابي بكر بن ابي شيبه هم مانند دوران گذشته ( باب‌های خصوصی ) و هم مانند دوران بعدي ( مسانيد ) تأليف مي‌كرد .</w:t>
      </w:r>
    </w:p>
    <w:p w:rsidR="00B72FEA" w:rsidRPr="00904882" w:rsidRDefault="00B72FEA" w:rsidP="004308B5">
      <w:pPr>
        <w:spacing w:line="288" w:lineRule="auto"/>
        <w:ind w:firstLine="206"/>
        <w:rPr>
          <w:rFonts w:hint="cs"/>
          <w:rtl/>
          <w:lang w:bidi="fa-IR"/>
        </w:rPr>
      </w:pPr>
      <w:r w:rsidRPr="00904882">
        <w:rPr>
          <w:rFonts w:hint="cs"/>
          <w:rtl/>
          <w:lang w:bidi="fa-IR"/>
        </w:rPr>
        <w:t>وقتي بخاري اينها را ديد مناسب دانست كتابي را تأليف كند كه تنها شامل احاديث صحيح باشد تا مردم در روایت حدیث صحیح بر آن اعتماد کنند . كلام اسحاق بن راهويه استاد بخاري چشنی  تصميم بخاري را زد و فعال ساخت  كه خطاب به شاگردانش گفت « اي كاش مختصري از احاديث صحيح را تأليف مي‌كرديد »</w:t>
      </w:r>
    </w:p>
    <w:p w:rsidR="00B72FEA" w:rsidRPr="00E5080F" w:rsidRDefault="00B72FEA" w:rsidP="004308B5">
      <w:pPr>
        <w:spacing w:line="288" w:lineRule="auto"/>
        <w:ind w:right="-103" w:firstLine="284"/>
        <w:rPr>
          <w:rFonts w:hint="cs"/>
          <w:rtl/>
          <w:lang w:bidi="fa-IR"/>
        </w:rPr>
      </w:pPr>
      <w:r w:rsidRPr="00E5080F">
        <w:rPr>
          <w:rFonts w:hint="cs"/>
          <w:rtl/>
          <w:lang w:bidi="fa-IR"/>
        </w:rPr>
        <w:t>نويسنده قواعد التحديث در</w:t>
      </w:r>
      <w:r w:rsidR="0062088F">
        <w:rPr>
          <w:rFonts w:hint="cs"/>
          <w:rtl/>
          <w:lang w:bidi="fa-IR"/>
        </w:rPr>
        <w:t>(</w:t>
      </w:r>
      <w:r w:rsidRPr="00E5080F">
        <w:rPr>
          <w:rFonts w:hint="cs"/>
          <w:rtl/>
          <w:lang w:bidi="fa-IR"/>
        </w:rPr>
        <w:t xml:space="preserve"> ج 1 ص 146</w:t>
      </w:r>
      <w:r w:rsidR="0062088F">
        <w:rPr>
          <w:rFonts w:hint="cs"/>
          <w:rtl/>
          <w:lang w:bidi="fa-IR"/>
        </w:rPr>
        <w:t>)</w:t>
      </w:r>
      <w:r w:rsidRPr="00E5080F">
        <w:rPr>
          <w:rFonts w:hint="cs"/>
          <w:rtl/>
          <w:lang w:bidi="fa-IR"/>
        </w:rPr>
        <w:t xml:space="preserve"> مي‌گويد « سيوطي گفته آنهايي كه ذكر كرديم همه در پايان قرن دوم بودند اما سر آغاز تدوين در پايان قرن اول در دوران خلافت عمر بن عبدالعزيز صورت گرفت »</w:t>
      </w:r>
    </w:p>
    <w:p w:rsidR="00B72FEA" w:rsidRPr="00B95F4F" w:rsidRDefault="00B72FEA" w:rsidP="004308B5">
      <w:pPr>
        <w:spacing w:line="288" w:lineRule="auto"/>
        <w:ind w:right="-103" w:firstLine="284"/>
        <w:rPr>
          <w:rFonts w:hint="cs"/>
          <w:rtl/>
          <w:lang w:bidi="fa-IR"/>
        </w:rPr>
      </w:pPr>
      <w:r w:rsidRPr="00B95F4F">
        <w:rPr>
          <w:rFonts w:hint="cs"/>
          <w:rtl/>
          <w:lang w:bidi="fa-IR"/>
        </w:rPr>
        <w:t xml:space="preserve">حافظ دوباره در </w:t>
      </w:r>
      <w:r w:rsidR="0062088F">
        <w:rPr>
          <w:rFonts w:hint="cs"/>
          <w:rtl/>
          <w:lang w:bidi="fa-IR"/>
        </w:rPr>
        <w:t>(</w:t>
      </w:r>
      <w:r w:rsidRPr="00B95F4F">
        <w:rPr>
          <w:rFonts w:hint="cs"/>
          <w:rtl/>
          <w:lang w:bidi="fa-IR"/>
        </w:rPr>
        <w:t>فتح الباري ج1 ص126</w:t>
      </w:r>
      <w:r w:rsidR="0062088F">
        <w:rPr>
          <w:rFonts w:hint="cs"/>
          <w:rtl/>
          <w:lang w:bidi="fa-IR"/>
        </w:rPr>
        <w:t>)</w:t>
      </w:r>
      <w:r w:rsidRPr="00B95F4F">
        <w:rPr>
          <w:rFonts w:hint="cs"/>
          <w:rtl/>
          <w:lang w:bidi="fa-IR"/>
        </w:rPr>
        <w:t xml:space="preserve"> مي‌گويد « اولين كسي كه حديث را تدوين كرد ابن شهاب بود به دستور عمر همانطور كه ابونعيم از محمد بن حسن از مالك روايت كرده : اولين كسي كه علم را تدوين كرد ابن شهاب زهري بود »</w:t>
      </w:r>
    </w:p>
    <w:p w:rsidR="00B72FEA" w:rsidRPr="00B95F4F" w:rsidRDefault="00B72FEA" w:rsidP="0062088F">
      <w:pPr>
        <w:spacing w:line="288" w:lineRule="auto"/>
        <w:ind w:right="-103" w:firstLine="284"/>
        <w:rPr>
          <w:rFonts w:hint="cs"/>
          <w:rtl/>
          <w:lang w:bidi="fa-IR"/>
        </w:rPr>
      </w:pPr>
      <w:r w:rsidRPr="00B95F4F">
        <w:rPr>
          <w:rFonts w:hint="cs"/>
          <w:rtl/>
          <w:lang w:bidi="fa-IR"/>
        </w:rPr>
        <w:t xml:space="preserve">بدين سبب در عصر تابعين بر مباح بودن نوشتن و تدوين سنت اجماع كردند حتي گروهي آن </w:t>
      </w:r>
      <w:r w:rsidR="0062088F">
        <w:rPr>
          <w:rFonts w:hint="cs"/>
          <w:rtl/>
          <w:lang w:bidi="fa-IR"/>
        </w:rPr>
        <w:t>را واجب يا سنت مي‌دانستند.</w:t>
      </w:r>
      <w:r w:rsidR="0062088F">
        <w:rPr>
          <w:rStyle w:val="a3"/>
          <w:rtl/>
          <w:lang w:bidi="fa-IR"/>
        </w:rPr>
        <w:footnoteReference w:id="462"/>
      </w:r>
    </w:p>
    <w:p w:rsidR="00B72FEA" w:rsidRPr="00B95F4F" w:rsidRDefault="007A1A5B" w:rsidP="004308B5">
      <w:pPr>
        <w:spacing w:line="288" w:lineRule="auto"/>
        <w:ind w:right="-103" w:firstLine="284"/>
        <w:rPr>
          <w:rFonts w:hint="cs"/>
          <w:rtl/>
          <w:lang w:bidi="fa-IR"/>
        </w:rPr>
      </w:pPr>
      <w:r>
        <w:rPr>
          <w:rFonts w:hint="cs"/>
          <w:rtl/>
          <w:lang w:bidi="fa-IR"/>
        </w:rPr>
        <w:t>قاضي عياض مي‌گويد</w:t>
      </w:r>
      <w:r w:rsidR="00B72FEA" w:rsidRPr="00B95F4F">
        <w:rPr>
          <w:rFonts w:hint="cs"/>
          <w:rtl/>
          <w:lang w:bidi="fa-IR"/>
        </w:rPr>
        <w:t>: بين سلف از اصحاب و تابعين اختلاف فراوا</w:t>
      </w:r>
      <w:r>
        <w:rPr>
          <w:rFonts w:hint="cs"/>
          <w:rtl/>
          <w:lang w:bidi="fa-IR"/>
        </w:rPr>
        <w:t>ني در مورد نوشتن حديث وجود داشت</w:t>
      </w:r>
      <w:r w:rsidR="00B72FEA" w:rsidRPr="00B95F4F">
        <w:rPr>
          <w:rFonts w:hint="cs"/>
          <w:rtl/>
          <w:lang w:bidi="fa-IR"/>
        </w:rPr>
        <w:t>: گروهي آن را مكروه و جمع كثيري مباح مي‌دانست سپس مسلمانان بر نوشتن اتفا</w:t>
      </w:r>
      <w:r>
        <w:rPr>
          <w:rFonts w:hint="cs"/>
          <w:rtl/>
          <w:lang w:bidi="fa-IR"/>
        </w:rPr>
        <w:t>ق كردند و اختلاف فيصله پيدا كرد</w:t>
      </w:r>
      <w:r w:rsidR="00B72FEA" w:rsidRPr="00B95F4F">
        <w:rPr>
          <w:rFonts w:hint="cs"/>
          <w:rtl/>
          <w:lang w:bidi="fa-IR"/>
        </w:rPr>
        <w:t>.</w:t>
      </w:r>
    </w:p>
    <w:p w:rsidR="00B72FEA" w:rsidRPr="00B95F4F" w:rsidRDefault="007A1A5B" w:rsidP="007A1A5B">
      <w:pPr>
        <w:spacing w:line="288" w:lineRule="auto"/>
        <w:ind w:right="-103" w:firstLine="284"/>
        <w:rPr>
          <w:rFonts w:hint="cs"/>
          <w:rtl/>
          <w:lang w:bidi="fa-IR"/>
        </w:rPr>
      </w:pPr>
      <w:r>
        <w:rPr>
          <w:rFonts w:hint="cs"/>
          <w:rtl/>
          <w:lang w:bidi="fa-IR"/>
        </w:rPr>
        <w:t>ابن صلاح شهرزوری</w:t>
      </w:r>
      <w:r w:rsidR="00B72FEA" w:rsidRPr="00B95F4F">
        <w:rPr>
          <w:rFonts w:hint="cs"/>
          <w:rtl/>
          <w:lang w:bidi="fa-IR"/>
        </w:rPr>
        <w:t xml:space="preserve"> مي‌گويد « سلف صالح در نوشتن علم اختلاف داشتند بعضي نوشتن را مكروه مي‌دانستند و دستور مي‌دادند كه بايد سن</w:t>
      </w:r>
      <w:r>
        <w:rPr>
          <w:rFonts w:hint="cs"/>
          <w:rtl/>
          <w:lang w:bidi="fa-IR"/>
        </w:rPr>
        <w:t>ت حفظ شود و گروهي ديگر آن را جای</w:t>
      </w:r>
      <w:r w:rsidR="00B72FEA" w:rsidRPr="00B95F4F">
        <w:rPr>
          <w:rFonts w:hint="cs"/>
          <w:rtl/>
          <w:lang w:bidi="fa-IR"/>
        </w:rPr>
        <w:t>ز مي‌دانستند تا اينكه مسلمانان بر جواز و اباحه آن اجماع كردند و اختلاف برطرف شد . اگر سنت تدوين نمي‌شد بخش فراواني از علم نابود مي‌گشت »</w:t>
      </w:r>
      <w:r>
        <w:rPr>
          <w:rStyle w:val="a3"/>
          <w:rtl/>
          <w:lang w:bidi="fa-IR"/>
        </w:rPr>
        <w:footnoteReference w:id="463"/>
      </w:r>
    </w:p>
    <w:p w:rsidR="00B72FEA" w:rsidRPr="0099643B" w:rsidRDefault="007A1A5B" w:rsidP="007A1A5B">
      <w:pPr>
        <w:spacing w:line="288" w:lineRule="auto"/>
        <w:ind w:right="-103" w:firstLine="284"/>
        <w:rPr>
          <w:rFonts w:hint="cs"/>
          <w:rtl/>
          <w:lang w:bidi="fa-IR"/>
        </w:rPr>
      </w:pPr>
      <w:r>
        <w:rPr>
          <w:rFonts w:hint="cs"/>
          <w:rtl/>
          <w:lang w:bidi="fa-IR"/>
        </w:rPr>
        <w:t>ابن حجر</w:t>
      </w:r>
      <w:r w:rsidR="00B72FEA" w:rsidRPr="0099643B">
        <w:rPr>
          <w:rFonts w:hint="cs"/>
          <w:rtl/>
          <w:lang w:bidi="fa-IR"/>
        </w:rPr>
        <w:t>مي‌گويد</w:t>
      </w:r>
      <w:r>
        <w:rPr>
          <w:rFonts w:hint="cs"/>
          <w:rtl/>
          <w:lang w:bidi="fa-IR"/>
        </w:rPr>
        <w:t>:</w:t>
      </w:r>
      <w:r w:rsidR="00B72FEA" w:rsidRPr="0099643B">
        <w:rPr>
          <w:rFonts w:hint="cs"/>
          <w:rtl/>
          <w:lang w:bidi="fa-IR"/>
        </w:rPr>
        <w:t xml:space="preserve"> « سلف صالح در نوشتن و ترك آن اختلاف داشتند تا اختلاف پايان يافت و بر اباحه يا حتي مندوب بودنش اتفاق كردند بلكه در مورد كساني كه فرموشكار هستند حكم وجوب صادر شد »</w:t>
      </w:r>
      <w:r>
        <w:rPr>
          <w:rStyle w:val="a3"/>
          <w:rtl/>
          <w:lang w:bidi="fa-IR"/>
        </w:rPr>
        <w:footnoteReference w:id="464"/>
      </w:r>
    </w:p>
    <w:p w:rsidR="007A1A5B" w:rsidRDefault="007A1A5B" w:rsidP="007A1A5B">
      <w:pPr>
        <w:pStyle w:val="2"/>
        <w:rPr>
          <w:rFonts w:hint="cs"/>
          <w:rtl/>
          <w:lang w:bidi="fa-IR"/>
        </w:rPr>
      </w:pPr>
    </w:p>
    <w:p w:rsidR="00B72FEA" w:rsidRPr="001F777F" w:rsidRDefault="00B72FEA" w:rsidP="007A1A5B">
      <w:pPr>
        <w:pStyle w:val="2"/>
        <w:rPr>
          <w:rFonts w:hint="cs"/>
          <w:rtl/>
          <w:lang w:bidi="fa-IR"/>
        </w:rPr>
      </w:pPr>
      <w:bookmarkStart w:id="115" w:name="_Toc219142798"/>
      <w:r w:rsidRPr="001F777F">
        <w:rPr>
          <w:rFonts w:hint="cs"/>
          <w:rtl/>
          <w:lang w:bidi="fa-IR"/>
        </w:rPr>
        <w:t>امتناع اصحاب از روايت حديث</w:t>
      </w:r>
      <w:bookmarkEnd w:id="115"/>
    </w:p>
    <w:p w:rsidR="00B72FEA" w:rsidRPr="001F777F" w:rsidRDefault="007A1A5B" w:rsidP="004308B5">
      <w:pPr>
        <w:spacing w:line="288" w:lineRule="auto"/>
        <w:ind w:right="-103" w:firstLine="284"/>
        <w:rPr>
          <w:rFonts w:hint="cs"/>
          <w:rtl/>
          <w:lang w:bidi="fa-IR"/>
        </w:rPr>
      </w:pPr>
      <w:r>
        <w:rPr>
          <w:rFonts w:hint="cs"/>
          <w:rtl/>
          <w:lang w:bidi="fa-IR"/>
        </w:rPr>
        <w:t>اگر گفته شود</w:t>
      </w:r>
      <w:r w:rsidR="00B72FEA" w:rsidRPr="001F777F">
        <w:rPr>
          <w:rFonts w:hint="cs"/>
          <w:rtl/>
          <w:lang w:bidi="fa-IR"/>
        </w:rPr>
        <w:t>: حكمت عدم تدوين سنت در دوران اصحاب بيان شد اما در مورد روايت نكردن اصحاب چه مي</w:t>
      </w:r>
      <w:r>
        <w:rPr>
          <w:rFonts w:hint="cs"/>
          <w:rtl/>
          <w:lang w:bidi="fa-IR"/>
        </w:rPr>
        <w:t>‏گوييد</w:t>
      </w:r>
      <w:r w:rsidR="00B72FEA" w:rsidRPr="001F777F">
        <w:rPr>
          <w:rFonts w:hint="cs"/>
          <w:rtl/>
          <w:lang w:bidi="fa-IR"/>
        </w:rPr>
        <w:t>؟ آيا روايت نكردن و نهي از حديث</w:t>
      </w:r>
      <w:r>
        <w:rPr>
          <w:rFonts w:hint="cs"/>
          <w:rtl/>
          <w:lang w:bidi="fa-IR"/>
        </w:rPr>
        <w:t xml:space="preserve"> گفتن دليل بر عدم حجيت سنت نيست</w:t>
      </w:r>
      <w:r w:rsidR="00B72FEA" w:rsidRPr="001F777F">
        <w:rPr>
          <w:rFonts w:hint="cs"/>
          <w:rtl/>
          <w:lang w:bidi="fa-IR"/>
        </w:rPr>
        <w:t>؟ آيا به اين معني نيست كه آنها مي‌دانستند شارع مي‌خواهد سنت نقل نشود تا لاحقين</w:t>
      </w:r>
      <w:r>
        <w:rPr>
          <w:rFonts w:hint="cs"/>
          <w:rtl/>
          <w:lang w:bidi="fa-IR"/>
        </w:rPr>
        <w:t>،</w:t>
      </w:r>
      <w:r w:rsidR="00B72FEA" w:rsidRPr="001F777F">
        <w:rPr>
          <w:rFonts w:hint="cs"/>
          <w:rtl/>
          <w:lang w:bidi="fa-IR"/>
        </w:rPr>
        <w:t xml:space="preserve"> آن </w:t>
      </w:r>
      <w:r>
        <w:rPr>
          <w:rFonts w:hint="cs"/>
          <w:rtl/>
          <w:lang w:bidi="fa-IR"/>
        </w:rPr>
        <w:t>را در احكام شرعي به حجيت نگيرند</w:t>
      </w:r>
      <w:r w:rsidR="00B72FEA" w:rsidRPr="001F777F">
        <w:rPr>
          <w:rFonts w:hint="cs"/>
          <w:rtl/>
          <w:lang w:bidi="fa-IR"/>
        </w:rPr>
        <w:t>؟</w:t>
      </w:r>
    </w:p>
    <w:p w:rsidR="00B72FEA" w:rsidRPr="001F777F" w:rsidRDefault="007A1A5B" w:rsidP="004308B5">
      <w:pPr>
        <w:spacing w:line="288" w:lineRule="auto"/>
        <w:ind w:right="-103" w:firstLine="284"/>
        <w:rPr>
          <w:rFonts w:hint="cs"/>
          <w:rtl/>
          <w:lang w:bidi="fa-IR"/>
        </w:rPr>
      </w:pPr>
      <w:r>
        <w:rPr>
          <w:rFonts w:hint="cs"/>
          <w:rtl/>
          <w:lang w:bidi="fa-IR"/>
        </w:rPr>
        <w:t>مي‌گويم</w:t>
      </w:r>
      <w:r w:rsidR="00B72FEA" w:rsidRPr="001F777F">
        <w:rPr>
          <w:rFonts w:hint="cs"/>
          <w:rtl/>
          <w:lang w:bidi="fa-IR"/>
        </w:rPr>
        <w:t xml:space="preserve">: هرگز درست نيست كه بگويم آنها در هر حالتي روايت حديث را منع مي‌كردند و همچنين درست نيست بگويم عدم حجيت نشأت گرفته از روايت نكردن حديث است چگونه ممكن است مگر رسول اكرم به آنها دستور نداد كه حديث را </w:t>
      </w:r>
      <w:r>
        <w:rPr>
          <w:rFonts w:hint="cs"/>
          <w:rtl/>
          <w:lang w:bidi="fa-IR"/>
        </w:rPr>
        <w:t>روايت كنيد و آن را ابلاغ نماييد</w:t>
      </w:r>
      <w:r w:rsidR="00B72FEA" w:rsidRPr="001F777F">
        <w:rPr>
          <w:rFonts w:hint="cs"/>
          <w:rtl/>
          <w:lang w:bidi="fa-IR"/>
        </w:rPr>
        <w:t>؟ و در روايت ابن عباس فرموده « شما مي‌شنويد و از شما شنيده مي‌شود و از افرادي كه از شما شنيده‌اند شنيده مي‌شود »</w:t>
      </w:r>
    </w:p>
    <w:p w:rsidR="00B72FEA" w:rsidRPr="001F777F" w:rsidRDefault="00B72FEA" w:rsidP="004308B5">
      <w:pPr>
        <w:spacing w:line="288" w:lineRule="auto"/>
        <w:ind w:right="-103" w:firstLine="284"/>
        <w:rPr>
          <w:rFonts w:hint="cs"/>
          <w:rtl/>
          <w:lang w:bidi="fa-IR"/>
        </w:rPr>
      </w:pPr>
      <w:r w:rsidRPr="001F777F">
        <w:rPr>
          <w:rFonts w:hint="cs"/>
          <w:rtl/>
          <w:lang w:bidi="fa-IR"/>
        </w:rPr>
        <w:t xml:space="preserve">از اصحاب </w:t>
      </w:r>
      <w:r w:rsidRPr="001F777F">
        <w:rPr>
          <w:rFonts w:cs="B Baran" w:hint="cs"/>
          <w:rtl/>
          <w:lang w:bidi="fa-IR"/>
        </w:rPr>
        <w:t>–</w:t>
      </w:r>
      <w:r w:rsidRPr="001F777F">
        <w:rPr>
          <w:rFonts w:hint="cs"/>
          <w:rtl/>
          <w:lang w:bidi="fa-IR"/>
        </w:rPr>
        <w:t xml:space="preserve"> آنهايي كه روايت را منع مي‌كردند و آنهايي </w:t>
      </w:r>
      <w:r w:rsidR="007A1A5B">
        <w:rPr>
          <w:rFonts w:hint="cs"/>
          <w:rtl/>
          <w:lang w:bidi="fa-IR"/>
        </w:rPr>
        <w:t>كه آن را جای</w:t>
      </w:r>
      <w:r w:rsidRPr="001F777F">
        <w:rPr>
          <w:rFonts w:hint="cs"/>
          <w:rtl/>
          <w:lang w:bidi="fa-IR"/>
        </w:rPr>
        <w:t xml:space="preserve">ز مي‌دانستند </w:t>
      </w:r>
      <w:r w:rsidRPr="001F777F">
        <w:rPr>
          <w:rFonts w:cs="B Baran" w:hint="cs"/>
          <w:rtl/>
          <w:lang w:bidi="fa-IR"/>
        </w:rPr>
        <w:t>–</w:t>
      </w:r>
      <w:r w:rsidRPr="001F777F">
        <w:rPr>
          <w:rFonts w:hint="cs"/>
          <w:rtl/>
          <w:lang w:bidi="fa-IR"/>
        </w:rPr>
        <w:t xml:space="preserve"> به تواتر رسيده است كه همه آنها بر تمسك به سنت و تبليغ آن و روايت كردنش حريص بودند اگر موانعي كه ذكر مي‌كنيم در مقابل آنها پيدا نمي شد و همچنين در استدلال كردن به حديث در مقابل ديگران و در تسليم شدن در مقابل استدلال حديثي ديگران و رجوع به سنت هنگام وقوع حوادث و تشويق كردن مردم به پيروي از سنت خيلي حريص بودند . مثلاً ابوبكر در روز تعين خليفه در جلسه سقيفه به حديث « امامان از قريش هستند » استدلال مي‌كند و در مقابل ادعاي فاطمه به حديث « از ما گروه پيامبر ارث برده نمي‌شود و آنچه به جا مي‌گذاريم صدقه است » احتجاج كرد و در ميراث جده به حديث مغيره و محمد بن سلمه فتوا داد و عمر عليه او با حديث « به من دستور داده شد با مردم بجنگم تا ... » احتجاج کرد. </w:t>
      </w:r>
    </w:p>
    <w:p w:rsidR="00B72FEA" w:rsidRPr="003E2927" w:rsidRDefault="00B72FEA" w:rsidP="004308B5">
      <w:pPr>
        <w:spacing w:line="288" w:lineRule="auto"/>
        <w:ind w:right="-103" w:firstLine="284"/>
        <w:rPr>
          <w:rFonts w:hint="cs"/>
          <w:rtl/>
          <w:lang w:bidi="fa-IR"/>
        </w:rPr>
      </w:pPr>
      <w:r w:rsidRPr="003E2927">
        <w:rPr>
          <w:rFonts w:hint="cs"/>
          <w:rtl/>
          <w:lang w:bidi="fa-IR"/>
        </w:rPr>
        <w:t>يا عمر هنگام بوسیدن حجر الاسود مي‌گويد : اگر رسول خدا را نمي‌ديدم كه تو را مي‌بوسد هرگز تو را نمي‌بوسيدم » يا بر رو</w:t>
      </w:r>
      <w:r w:rsidR="007A1A5B">
        <w:rPr>
          <w:rFonts w:hint="cs"/>
          <w:rtl/>
          <w:lang w:bidi="fa-IR"/>
        </w:rPr>
        <w:t xml:space="preserve">ي منبر حديث </w:t>
      </w:r>
      <w:r w:rsidR="007A1A5B" w:rsidRPr="007A1A5B">
        <w:rPr>
          <w:rFonts w:ascii="Lotus Linotype" w:hAnsi="Lotus Linotype" w:cs="Lotus Linotype"/>
          <w:rtl/>
          <w:lang w:bidi="fa-IR"/>
        </w:rPr>
        <w:t>« انما الاعمال بالنی</w:t>
      </w:r>
      <w:r w:rsidRPr="007A1A5B">
        <w:rPr>
          <w:rFonts w:ascii="Lotus Linotype" w:hAnsi="Lotus Linotype" w:cs="Lotus Linotype"/>
          <w:rtl/>
          <w:lang w:bidi="fa-IR"/>
        </w:rPr>
        <w:t>ات »</w:t>
      </w:r>
      <w:r w:rsidRPr="003E2927">
        <w:rPr>
          <w:rFonts w:hint="cs"/>
          <w:rtl/>
          <w:lang w:bidi="fa-IR"/>
        </w:rPr>
        <w:t xml:space="preserve"> را براي مردم روايت مي‌كند و به حديث ابو موسي و با شهادت ابو سعيد در مورد اجازه گرفتن قناعت مي‌كند و مردم را در مواقع گوناگون سوگند مي‌دهد كه حديث رسول خدا را در مورد آن واقعه يا مشابه به آن شنيده‌اند ( مالك و ديگران واقعه ارث از ديه شوهر و سقط جنين را ذكر كرده‌اند ) يا به فرماندارانش مي‌نويسد سنت را ياد بگيريد همانطور كه قرآن را ياد گرفتيد يا خطاب به آنها مي‌فرمود : مواظب باشد و از رأي دوري كنيد چون اصحاب رأي دشمن سنت هستند نتوانستند سنت را حفظ كنند رو به رأي آوردند يا مي‌گفت : بهترين هديه سنت پيامبر است اقوامي مي‌آيند با شبهات قرآن مجادله مي‌كنند شما هم با سنت به جنگ آنها برويد چون اصحاب حديث آگاه به قرآن هستند .</w:t>
      </w:r>
    </w:p>
    <w:p w:rsidR="00B72FEA" w:rsidRPr="00F04699" w:rsidRDefault="00B72FEA" w:rsidP="004308B5">
      <w:pPr>
        <w:spacing w:line="288" w:lineRule="auto"/>
        <w:ind w:right="-103" w:firstLine="284"/>
        <w:rPr>
          <w:rFonts w:hint="cs"/>
          <w:rtl/>
          <w:lang w:bidi="fa-IR"/>
        </w:rPr>
      </w:pPr>
      <w:r w:rsidRPr="00F04699">
        <w:rPr>
          <w:rFonts w:hint="cs"/>
          <w:rtl/>
          <w:lang w:bidi="fa-IR"/>
        </w:rPr>
        <w:t>يا علي مي‌گويد : اگر از رسول خدا براي شما حديثي روايت كردم گمان كنيد كه رسول خدا از همه متقي‌تر و هدايت يافته‌تر است .</w:t>
      </w:r>
    </w:p>
    <w:p w:rsidR="00B72FEA" w:rsidRPr="00F04699" w:rsidRDefault="00B72FEA" w:rsidP="004308B5">
      <w:pPr>
        <w:spacing w:line="288" w:lineRule="auto"/>
        <w:ind w:right="-103" w:firstLine="284"/>
        <w:rPr>
          <w:rFonts w:hint="cs"/>
          <w:rtl/>
          <w:lang w:bidi="fa-IR"/>
        </w:rPr>
      </w:pPr>
      <w:r w:rsidRPr="00F04699">
        <w:rPr>
          <w:rFonts w:hint="cs"/>
          <w:rtl/>
          <w:lang w:bidi="fa-IR"/>
        </w:rPr>
        <w:t>يا داستان ابن مسعود و ام يعقوب در مورد نفرين</w:t>
      </w:r>
    </w:p>
    <w:p w:rsidR="00B72FEA" w:rsidRPr="00965B7F" w:rsidRDefault="00B72FEA" w:rsidP="004308B5">
      <w:pPr>
        <w:spacing w:line="288" w:lineRule="auto"/>
        <w:ind w:right="-103" w:firstLine="284"/>
        <w:rPr>
          <w:rFonts w:hint="cs"/>
          <w:rtl/>
          <w:lang w:bidi="fa-IR"/>
        </w:rPr>
      </w:pPr>
      <w:r w:rsidRPr="00965B7F">
        <w:rPr>
          <w:rFonts w:hint="cs"/>
          <w:rtl/>
          <w:lang w:bidi="fa-IR"/>
        </w:rPr>
        <w:t xml:space="preserve">یا داستان مدح ابوهریره توسط ابن عمر که مي‌گويد « تو از همه ما بيشتر ملازم رسول بودي و از همه ما به سنت آگاه‌تر هستيد» يا بر روي جنازه او مي‌گفت : براي مسلمين احاديث رسول الله راحفظ می کرد. بخاري در تاريخش و </w:t>
      </w:r>
      <w:r w:rsidR="00D825AA">
        <w:rPr>
          <w:rFonts w:hint="cs"/>
          <w:rtl/>
          <w:lang w:bidi="fa-IR"/>
        </w:rPr>
        <w:t>بيهقي در المدخل از محمد بن عمادة</w:t>
      </w:r>
      <w:r w:rsidRPr="00965B7F">
        <w:rPr>
          <w:rFonts w:hint="cs"/>
          <w:rtl/>
          <w:lang w:bidi="fa-IR"/>
        </w:rPr>
        <w:t xml:space="preserve"> بن حزم روايت كرده‌اند » در مجلسي نشسته و بزرگان اصحاب هم در مجلس بودند ابوهريره شروع كرد به روايت كردن سنت براي آنها كه هيچكدام از اصحاب آن احاديث را نشنيده بودند و در شرح و توضيح احاديث به ابوهريره مراجعه مي‌كردند در آن روز دانستم كه ابوهريره از همه آگاه‌تر است .</w:t>
      </w:r>
    </w:p>
    <w:p w:rsidR="00B72FEA" w:rsidRDefault="00B72FEA" w:rsidP="004308B5">
      <w:pPr>
        <w:spacing w:line="288" w:lineRule="auto"/>
        <w:ind w:right="-103" w:firstLine="284"/>
        <w:rPr>
          <w:rFonts w:hint="cs"/>
          <w:rtl/>
          <w:lang w:bidi="fa-IR"/>
        </w:rPr>
      </w:pPr>
      <w:r w:rsidRPr="00965B7F">
        <w:rPr>
          <w:rFonts w:hint="cs"/>
          <w:rtl/>
          <w:lang w:bidi="fa-IR"/>
        </w:rPr>
        <w:t xml:space="preserve">بخاري روايت كرده « مردم مي‌گويند اگر دو آيه 159 و 160 سوره بقره نمي‌بود ابوهريره هرگز احاديث روايت نمي‌كرد » </w:t>
      </w:r>
    </w:p>
    <w:p w:rsidR="00B72FEA" w:rsidRPr="00965B7F" w:rsidRDefault="00B72FEA" w:rsidP="004308B5">
      <w:pPr>
        <w:spacing w:line="288" w:lineRule="auto"/>
        <w:ind w:right="-103" w:firstLine="284"/>
        <w:rPr>
          <w:rFonts w:hint="cs"/>
          <w:rtl/>
          <w:lang w:bidi="fa-IR"/>
        </w:rPr>
      </w:pPr>
      <w:r>
        <w:rPr>
          <w:rFonts w:ascii="QCF_BSML" w:hAnsi="QCF_BSML" w:cs="QCF_BSML"/>
          <w:color w:val="000000"/>
          <w:sz w:val="32"/>
          <w:szCs w:val="32"/>
          <w:rtl/>
          <w:lang w:bidi="fa-IR"/>
        </w:rPr>
        <w:t xml:space="preserve">ﭽ </w:t>
      </w:r>
      <w:r>
        <w:rPr>
          <w:rFonts w:ascii="QCF_P024" w:hAnsi="QCF_P024" w:cs="QCF_P024"/>
          <w:color w:val="000000"/>
          <w:sz w:val="32"/>
          <w:szCs w:val="32"/>
          <w:rtl/>
          <w:lang w:bidi="fa-IR"/>
        </w:rPr>
        <w:t>ﮠ  ﮡ   ﮢ  ﮣ  ﮤ  ﮥ  ﮦ  ﮧ  ﮨ  ﮩ  ﮪ  ﮫ   ﮬ  ﮭ  ﮮ</w:t>
      </w:r>
      <w:r>
        <w:rPr>
          <w:rFonts w:ascii="QCF_P024" w:hAnsi="QCF_P024" w:cs="QCF_P024"/>
          <w:color w:val="0000A5"/>
          <w:sz w:val="32"/>
          <w:szCs w:val="32"/>
          <w:rtl/>
          <w:lang w:bidi="fa-IR"/>
        </w:rPr>
        <w:t>ﮯ</w:t>
      </w:r>
      <w:r>
        <w:rPr>
          <w:rFonts w:ascii="QCF_P024" w:hAnsi="QCF_P024" w:cs="QCF_P024"/>
          <w:color w:val="000000"/>
          <w:sz w:val="32"/>
          <w:szCs w:val="32"/>
          <w:rtl/>
          <w:lang w:bidi="fa-IR"/>
        </w:rPr>
        <w:t xml:space="preserve">  ﮰ  ﮱ  ﯓ  ﯔ  ﯕ   ﯖ  ﯗ  ﯘ  ﯙ  ﯚ  ﯛ  ﯜ  ﯝ    ﯞ</w:t>
      </w:r>
      <w:r>
        <w:rPr>
          <w:rFonts w:ascii="QCF_P024" w:hAnsi="QCF_P024" w:cs="QCF_P024"/>
          <w:color w:val="0000A5"/>
          <w:sz w:val="32"/>
          <w:szCs w:val="32"/>
          <w:rtl/>
          <w:lang w:bidi="fa-IR"/>
        </w:rPr>
        <w:t>ﯟ</w:t>
      </w:r>
      <w:r>
        <w:rPr>
          <w:rFonts w:ascii="QCF_P024" w:hAnsi="QCF_P024" w:cs="QCF_P024"/>
          <w:color w:val="000000"/>
          <w:sz w:val="32"/>
          <w:szCs w:val="32"/>
          <w:rtl/>
          <w:lang w:bidi="fa-IR"/>
        </w:rPr>
        <w:t xml:space="preserve">  ﯠ  ﯡ  ﯢ  ﯣ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sidRPr="00965B7F">
        <w:rPr>
          <w:rFonts w:ascii="Arial" w:hAnsi="Arial" w:cs="Arial"/>
          <w:sz w:val="27"/>
          <w:szCs w:val="27"/>
          <w:rtl/>
          <w:lang w:bidi="fa-IR"/>
        </w:rPr>
        <w:t>البقرة: ١٥٩ - ١٦٠</w:t>
      </w:r>
    </w:p>
    <w:p w:rsidR="00B72FEA" w:rsidRPr="00965B7F" w:rsidRDefault="00B72FEA" w:rsidP="004308B5">
      <w:pPr>
        <w:spacing w:line="288" w:lineRule="auto"/>
        <w:ind w:right="-103" w:firstLine="284"/>
        <w:rPr>
          <w:rFonts w:hint="cs"/>
          <w:rtl/>
        </w:rPr>
      </w:pPr>
      <w:r w:rsidRPr="00965B7F">
        <w:rPr>
          <w:rFonts w:hint="cs"/>
          <w:rtl/>
        </w:rPr>
        <w:t>(</w:t>
      </w:r>
      <w:r w:rsidRPr="00965B7F">
        <w:rPr>
          <w:rtl/>
        </w:rPr>
        <w:t>كسانى كه نشانه‏هاى روشن و رهنمودى را كه فرو فرستاده‏ايم بعد از آنكه آن را براى مردم در كتاب توضيح داده‏ايم نهفته مى‏دارند آنان را خدا لعنت مى‏كند و لعنت‏كنندگان لعنتشان مى‏كنند</w:t>
      </w:r>
      <w:r w:rsidRPr="00965B7F">
        <w:rPr>
          <w:rFonts w:hint="cs"/>
          <w:rtl/>
        </w:rPr>
        <w:t>.</w:t>
      </w:r>
      <w:r w:rsidRPr="00965B7F">
        <w:rPr>
          <w:rtl/>
        </w:rPr>
        <w:t xml:space="preserve"> مگر كسانى كه توبه كردند و [خود را] اصلاح نمودند و [حقيقت را] آشكار كردند پس بر آنان خواهم بخشود و من توبه‏پذير مهربانم</w:t>
      </w:r>
      <w:r w:rsidRPr="00965B7F">
        <w:rPr>
          <w:rFonts w:hint="cs"/>
          <w:rtl/>
        </w:rPr>
        <w:t xml:space="preserve"> )</w:t>
      </w:r>
    </w:p>
    <w:p w:rsidR="00B72FEA" w:rsidRPr="006C72BA" w:rsidRDefault="00B72FEA" w:rsidP="004308B5">
      <w:pPr>
        <w:spacing w:line="288" w:lineRule="auto"/>
        <w:ind w:right="-103" w:firstLine="284"/>
        <w:rPr>
          <w:rFonts w:hint="cs"/>
          <w:rtl/>
          <w:lang w:bidi="fa-IR"/>
        </w:rPr>
      </w:pPr>
      <w:r w:rsidRPr="006C72BA">
        <w:rPr>
          <w:rFonts w:hint="cs"/>
          <w:rtl/>
          <w:lang w:bidi="fa-IR"/>
        </w:rPr>
        <w:t>برادران مهاجري مشغول معامله بازار و برادران انصاري مشغول كار كردن در اموالشان بودند ، اما ابوهريره با غذاي شكم هميشه با رسول خدا بود احاديثي را حفظ مي‌كرد كه مهاجرين و انصار حفظ نمي‌كردند و در جاهاي همراه رسول بود كه آنها نبودند .</w:t>
      </w:r>
    </w:p>
    <w:p w:rsidR="00B72FEA" w:rsidRPr="006C72BA" w:rsidRDefault="00B72FEA" w:rsidP="004308B5">
      <w:pPr>
        <w:spacing w:line="288" w:lineRule="auto"/>
        <w:ind w:right="-103" w:firstLine="284"/>
        <w:rPr>
          <w:rFonts w:hint="cs"/>
          <w:rtl/>
          <w:lang w:bidi="fa-IR"/>
        </w:rPr>
      </w:pPr>
      <w:r w:rsidRPr="006C72BA">
        <w:rPr>
          <w:rFonts w:hint="cs"/>
          <w:rtl/>
          <w:lang w:bidi="fa-IR"/>
        </w:rPr>
        <w:t xml:space="preserve">كنار عايشه مي‌نشست و حديث را بر او مي‌خواند . سنن ابي داود ج 2 ص 320 </w:t>
      </w:r>
    </w:p>
    <w:p w:rsidR="00B72FEA" w:rsidRPr="006C72BA" w:rsidRDefault="00B72FEA" w:rsidP="004308B5">
      <w:pPr>
        <w:spacing w:line="288" w:lineRule="auto"/>
        <w:ind w:right="-103" w:firstLine="284"/>
        <w:rPr>
          <w:rFonts w:hint="cs"/>
          <w:rtl/>
          <w:lang w:bidi="fa-IR"/>
        </w:rPr>
      </w:pPr>
      <w:r w:rsidRPr="006C72BA">
        <w:rPr>
          <w:rFonts w:hint="cs"/>
          <w:rtl/>
          <w:lang w:bidi="fa-IR"/>
        </w:rPr>
        <w:t xml:space="preserve">يا ابوذر مي‌گويد : « </w:t>
      </w:r>
      <w:r>
        <w:rPr>
          <w:rFonts w:hint="cs"/>
          <w:rtl/>
          <w:lang w:bidi="fa-IR"/>
        </w:rPr>
        <w:t>چیزی نمی تواند مانع روایت کردن احادیثی باشند که از حضرت شنیده ام حتی اگر شمشیر را بر سرم نهند از آن کار دست بر نمی دارم</w:t>
      </w:r>
      <w:r w:rsidRPr="006C72BA">
        <w:rPr>
          <w:rFonts w:hint="cs"/>
          <w:rtl/>
          <w:lang w:bidi="fa-IR"/>
        </w:rPr>
        <w:t xml:space="preserve"> »</w:t>
      </w:r>
    </w:p>
    <w:p w:rsidR="00B72FEA" w:rsidRPr="006444E7" w:rsidRDefault="00B72FEA" w:rsidP="004308B5">
      <w:pPr>
        <w:spacing w:line="288" w:lineRule="auto"/>
        <w:ind w:right="-103" w:firstLine="284"/>
        <w:rPr>
          <w:rFonts w:hint="cs"/>
          <w:rtl/>
          <w:lang w:bidi="fa-IR"/>
        </w:rPr>
      </w:pPr>
      <w:r w:rsidRPr="006444E7">
        <w:rPr>
          <w:rFonts w:hint="cs"/>
          <w:rtl/>
          <w:lang w:bidi="fa-IR"/>
        </w:rPr>
        <w:t>امام احمد از براء بن عازب روايت مي‌كند كه مي‌گويد : « هر حديثي را كه از رسول خدا شنيده‌ايم اصحاب آن را براي ما روايت كرده‌اند چون ما مشغول چوپاني شتر بوديم »</w:t>
      </w:r>
    </w:p>
    <w:p w:rsidR="00B72FEA" w:rsidRPr="006444E7" w:rsidRDefault="00B72FEA" w:rsidP="004308B5">
      <w:pPr>
        <w:spacing w:line="288" w:lineRule="auto"/>
        <w:ind w:right="-103" w:firstLine="284"/>
        <w:rPr>
          <w:rFonts w:hint="cs"/>
          <w:rtl/>
          <w:lang w:bidi="fa-IR"/>
        </w:rPr>
      </w:pPr>
      <w:r w:rsidRPr="006444E7">
        <w:rPr>
          <w:rFonts w:hint="cs"/>
          <w:rtl/>
          <w:lang w:bidi="fa-IR"/>
        </w:rPr>
        <w:t xml:space="preserve">مسلم از مجاهد از ابن عباس روايت مي‌كند « بشير عدوي نزد ابن عباس آمد شروع كرد به روايت كردن حديث از رسول خدا ولي ابن عباس به او اجازه نمي‌داد و به او نگاه نمي‌كرد گفت : ابن عباس چرا به احاديثم گوش نمي‌دهيد ؟ من از رسول روايت مي‌كنم </w:t>
      </w:r>
      <w:r w:rsidR="00D825AA">
        <w:rPr>
          <w:rFonts w:hint="cs"/>
          <w:rtl/>
          <w:lang w:bidi="fa-IR"/>
        </w:rPr>
        <w:t>تو هم گوش نمي‌دهيد؟ ابن عباس گفت</w:t>
      </w:r>
      <w:r w:rsidRPr="006444E7">
        <w:rPr>
          <w:rFonts w:hint="cs"/>
          <w:rtl/>
          <w:lang w:bidi="fa-IR"/>
        </w:rPr>
        <w:t>: ما اگر از مردي احاديث مي‌شنيديم به او نگاه مي‌كرديم و گوش مي‌داديم ولي وقتي مردم سخت گرفتند و دچار انحراف شدند از آنها حديث نمی گیریم تنها به احاديث معلوم  گوش فرا می دهیم »</w:t>
      </w:r>
    </w:p>
    <w:p w:rsidR="00B72FEA" w:rsidRPr="006444E7" w:rsidRDefault="00B72FEA" w:rsidP="004308B5">
      <w:pPr>
        <w:spacing w:line="288" w:lineRule="auto"/>
        <w:ind w:right="-103" w:firstLine="284"/>
        <w:rPr>
          <w:rFonts w:hint="cs"/>
          <w:rtl/>
          <w:lang w:bidi="fa-IR"/>
        </w:rPr>
      </w:pPr>
      <w:r w:rsidRPr="006444E7">
        <w:rPr>
          <w:rFonts w:hint="cs"/>
          <w:rtl/>
          <w:lang w:bidi="fa-IR"/>
        </w:rPr>
        <w:t>در اين باره آثار بي حد و شماري وجود دارد كه بخش فراواني از آنها را در بحث حجيت سنت ذكر كرديم نقطه مشترك همه آنها اين است كه علت منع روايت حديث به خاطر خود حديث يا حجيت نبودنش نيست بلكه به علت موانعي بود كه پيدا مي‌شد و آنها را وادار به نهي از روايت كردن حديث مي‌كرد و الا همه آنها به حجيت سنت قائل هستند.</w:t>
      </w:r>
    </w:p>
    <w:p w:rsidR="00B72FEA" w:rsidRPr="004808FD" w:rsidRDefault="00B72FEA" w:rsidP="004308B5">
      <w:pPr>
        <w:spacing w:line="288" w:lineRule="auto"/>
        <w:ind w:right="-103" w:firstLine="284"/>
        <w:rPr>
          <w:rFonts w:hint="cs"/>
          <w:rtl/>
          <w:lang w:bidi="fa-IR"/>
        </w:rPr>
      </w:pPr>
      <w:r w:rsidRPr="004808FD">
        <w:rPr>
          <w:rFonts w:hint="cs"/>
          <w:rtl/>
          <w:lang w:bidi="fa-IR"/>
        </w:rPr>
        <w:t xml:space="preserve"> حالا به ذكر چند موانعي مي‌پردازيم </w:t>
      </w:r>
      <w:r w:rsidRPr="004808FD">
        <w:rPr>
          <w:rFonts w:cs="B Baran" w:hint="cs"/>
          <w:rtl/>
          <w:lang w:bidi="fa-IR"/>
        </w:rPr>
        <w:t>–</w:t>
      </w:r>
      <w:r w:rsidRPr="004808FD">
        <w:rPr>
          <w:rFonts w:hint="cs"/>
          <w:rtl/>
          <w:lang w:bidi="fa-IR"/>
        </w:rPr>
        <w:t xml:space="preserve"> جدا از موانعي كه صاحب شبهه گفت </w:t>
      </w:r>
      <w:r w:rsidRPr="004808FD">
        <w:rPr>
          <w:rFonts w:cs="B Baran" w:hint="cs"/>
          <w:rtl/>
          <w:lang w:bidi="fa-IR"/>
        </w:rPr>
        <w:t>–</w:t>
      </w:r>
      <w:r w:rsidRPr="004808FD">
        <w:rPr>
          <w:rFonts w:hint="cs"/>
          <w:rtl/>
          <w:lang w:bidi="fa-IR"/>
        </w:rPr>
        <w:t xml:space="preserve"> كه اصحاب به خاطر آنها بعضي مواقع روايت حديث را منع مي‌كردند چون معقول نيست بعد از دستور رسول اكرم</w:t>
      </w:r>
      <w:r w:rsidR="00D825AA">
        <w:rPr>
          <w:rFonts w:hint="cs"/>
          <w:lang w:bidi="fa-IR"/>
        </w:rPr>
        <w:sym w:font="AGA Arabesque" w:char="F065"/>
      </w:r>
      <w:r w:rsidRPr="004808FD">
        <w:rPr>
          <w:rFonts w:hint="cs"/>
          <w:rtl/>
          <w:lang w:bidi="fa-IR"/>
        </w:rPr>
        <w:t xml:space="preserve"> به ابلاغ و روايت حديث و اجماع آنها بر حجيت سنت و حرص شديد ايشان به پيروي از دستورات رسول</w:t>
      </w:r>
      <w:r w:rsidR="00D825AA">
        <w:rPr>
          <w:rFonts w:hint="cs"/>
          <w:rtl/>
          <w:lang w:bidi="fa-IR"/>
        </w:rPr>
        <w:t>‏الله</w:t>
      </w:r>
      <w:r w:rsidR="00D825AA">
        <w:rPr>
          <w:rFonts w:hint="cs"/>
          <w:lang w:bidi="fa-IR"/>
        </w:rPr>
        <w:sym w:font="AGA Arabesque" w:char="F065"/>
      </w:r>
      <w:r w:rsidRPr="004808FD">
        <w:rPr>
          <w:rFonts w:hint="cs"/>
          <w:rtl/>
          <w:lang w:bidi="fa-IR"/>
        </w:rPr>
        <w:t xml:space="preserve"> كسي گمان كند اصحاب روايت حديث را منع می كردند و از آن نهي مي‌نمودند .</w:t>
      </w:r>
    </w:p>
    <w:p w:rsidR="00B72FEA" w:rsidRPr="004808FD" w:rsidRDefault="00B72FEA" w:rsidP="004308B5">
      <w:pPr>
        <w:spacing w:line="288" w:lineRule="auto"/>
        <w:ind w:right="-103" w:firstLine="284"/>
        <w:rPr>
          <w:rFonts w:hint="cs"/>
          <w:rtl/>
          <w:lang w:bidi="fa-IR"/>
        </w:rPr>
      </w:pPr>
      <w:r w:rsidRPr="004808FD">
        <w:rPr>
          <w:rFonts w:hint="cs"/>
          <w:rtl/>
          <w:lang w:bidi="fa-IR"/>
        </w:rPr>
        <w:t xml:space="preserve">اگر فرض كنيم امتناع و نهي آنها ثابت شود و فرض كنيم كار آنها دال بر عدم حجيت سنت است </w:t>
      </w:r>
      <w:r w:rsidRPr="004808FD">
        <w:rPr>
          <w:rFonts w:cs="B Baran" w:hint="cs"/>
          <w:rtl/>
          <w:lang w:bidi="fa-IR"/>
        </w:rPr>
        <w:t>–</w:t>
      </w:r>
      <w:r w:rsidRPr="004808FD">
        <w:rPr>
          <w:rFonts w:hint="cs"/>
          <w:rtl/>
          <w:lang w:bidi="fa-IR"/>
        </w:rPr>
        <w:t xml:space="preserve"> اي كسي كه سرت ميانه شانه‌ها و عقلت در آن سر است جائز مي‌دانيد </w:t>
      </w:r>
      <w:r w:rsidRPr="004808FD">
        <w:rPr>
          <w:rFonts w:cs="B Baran" w:hint="cs"/>
          <w:rtl/>
          <w:lang w:bidi="fa-IR"/>
        </w:rPr>
        <w:t>–</w:t>
      </w:r>
      <w:r w:rsidRPr="004808FD">
        <w:rPr>
          <w:rFonts w:hint="cs"/>
          <w:rtl/>
          <w:lang w:bidi="fa-IR"/>
        </w:rPr>
        <w:t xml:space="preserve"> كه اسلام تنها قرآن باشد و دليل ديگري بر احكام نباشد آيا دليلت گفتار و كردار  پيامبري است كه وحي بر او نازل مي‌شود و بر اساس ه</w:t>
      </w:r>
      <w:r w:rsidR="00D825AA">
        <w:rPr>
          <w:rFonts w:hint="cs"/>
          <w:rtl/>
          <w:lang w:bidi="fa-IR"/>
        </w:rPr>
        <w:t>وي و هوس سخن نمي‌گويد</w:t>
      </w:r>
      <w:r w:rsidRPr="004808FD">
        <w:rPr>
          <w:rFonts w:hint="cs"/>
          <w:rtl/>
          <w:lang w:bidi="fa-IR"/>
        </w:rPr>
        <w:t>؟ آيا جائز است تصوري كنيد كه حتي بچه‌ها هم از آن دوري مي‌جويند و قائل باشيد كه امتناع يا نهي چند اصحاب دليل بر عدم حجيت است در حالي كه قرآن و سنت و اجماع امت قائل به حجيت سنت مي‌باشند .</w:t>
      </w:r>
    </w:p>
    <w:p w:rsidR="00B72FEA" w:rsidRPr="004808FD" w:rsidRDefault="00B72FEA" w:rsidP="004308B5">
      <w:pPr>
        <w:spacing w:line="288" w:lineRule="auto"/>
        <w:ind w:right="-103" w:firstLine="284"/>
        <w:rPr>
          <w:rFonts w:hint="cs"/>
          <w:rtl/>
          <w:lang w:bidi="fa-IR"/>
        </w:rPr>
      </w:pPr>
      <w:r w:rsidRPr="004808FD">
        <w:rPr>
          <w:rFonts w:hint="cs"/>
          <w:rtl/>
          <w:lang w:bidi="fa-IR"/>
        </w:rPr>
        <w:t>اي صاحب شبهه درست نيست چنين گويد چون هم مخالف قاعده خودت است كه تنها قرآن را حجت مي‌دانيد و هم مخالف قاعده ما كه مي‌گوييم قرآن و سنت و اجماع اصحاب حجت هستند آيا عمل و قول اصحاب حجت است ؟ فرض كنيم حجت است آيا امتناع و نهي آنها به خاطر حجت نبودن است يا احتمالات براي كار آنها وجود دارد ؟ و اگر فرض كنيم كه كار اصحاب تنها احتمال و نظر آنها را مي‌پذيرد آيا مخالف نظر و ديدگاه بعضي از اصحاب ديگر و حتي قرآن و غيره نيست ؟ البته ما ت</w:t>
      </w:r>
      <w:r w:rsidR="00D825AA">
        <w:rPr>
          <w:rFonts w:hint="cs"/>
          <w:rtl/>
          <w:lang w:bidi="fa-IR"/>
        </w:rPr>
        <w:t>سا</w:t>
      </w:r>
      <w:r w:rsidRPr="004808FD">
        <w:rPr>
          <w:rFonts w:hint="cs"/>
          <w:rtl/>
          <w:lang w:bidi="fa-IR"/>
        </w:rPr>
        <w:t>هل مي‌كنيم و الا تعارضي در ميان اقوال و كردار آنها وجود ندارد چون ممكن نيست اجماع و حديث و گفتار اصحاب در تضاد باشد زيرا اجماع و حديث بر قول صحابي مقدم هستند هر چند تو آن را دوست نداريد و عقلت را قانع نمي‌كند .</w:t>
      </w:r>
    </w:p>
    <w:p w:rsidR="00B72FEA" w:rsidRDefault="00B72FEA" w:rsidP="004308B5">
      <w:pPr>
        <w:spacing w:line="288" w:lineRule="auto"/>
        <w:ind w:right="-103" w:firstLine="284"/>
        <w:rPr>
          <w:rFonts w:hint="cs"/>
          <w:rtl/>
          <w:lang w:bidi="fa-IR"/>
        </w:rPr>
      </w:pPr>
      <w:r w:rsidRPr="004808FD">
        <w:rPr>
          <w:rFonts w:hint="cs"/>
          <w:rtl/>
          <w:lang w:bidi="fa-IR"/>
        </w:rPr>
        <w:t>چون استدلالت حتي بر قاعده خودت و قاعده ما قابل انطباق نيست پس استدلال لغو  و باطل است .</w:t>
      </w:r>
    </w:p>
    <w:p w:rsidR="00D825AA" w:rsidRPr="004808FD" w:rsidRDefault="00D825AA" w:rsidP="004308B5">
      <w:pPr>
        <w:spacing w:line="288" w:lineRule="auto"/>
        <w:ind w:right="-103" w:firstLine="284"/>
        <w:rPr>
          <w:rFonts w:hint="cs"/>
          <w:rtl/>
          <w:lang w:bidi="fa-IR"/>
        </w:rPr>
      </w:pPr>
    </w:p>
    <w:p w:rsidR="00B72FEA" w:rsidRPr="004808FD" w:rsidRDefault="00D825AA" w:rsidP="00D825AA">
      <w:pPr>
        <w:pStyle w:val="3"/>
        <w:rPr>
          <w:rFonts w:hint="cs"/>
          <w:rtl/>
          <w:lang w:bidi="fa-IR"/>
        </w:rPr>
      </w:pPr>
      <w:bookmarkStart w:id="116" w:name="_Toc219142799"/>
      <w:r>
        <w:rPr>
          <w:rFonts w:hint="cs"/>
          <w:rtl/>
          <w:lang w:bidi="fa-IR"/>
        </w:rPr>
        <w:t>دلای</w:t>
      </w:r>
      <w:r w:rsidR="00B72FEA" w:rsidRPr="004808FD">
        <w:rPr>
          <w:rFonts w:hint="cs"/>
          <w:rtl/>
          <w:lang w:bidi="fa-IR"/>
        </w:rPr>
        <w:t>لي كه آنها ر</w:t>
      </w:r>
      <w:r>
        <w:rPr>
          <w:rFonts w:hint="cs"/>
          <w:rtl/>
          <w:lang w:bidi="fa-IR"/>
        </w:rPr>
        <w:t>ا وادار به امتناع و نهي مي‌كرد</w:t>
      </w:r>
      <w:bookmarkEnd w:id="116"/>
      <w:r>
        <w:rPr>
          <w:rFonts w:hint="cs"/>
          <w:rtl/>
          <w:lang w:bidi="fa-IR"/>
        </w:rPr>
        <w:t xml:space="preserve"> </w:t>
      </w:r>
    </w:p>
    <w:p w:rsidR="00B72FEA" w:rsidRPr="000800A8" w:rsidRDefault="00B72FEA" w:rsidP="004308B5">
      <w:pPr>
        <w:spacing w:line="288" w:lineRule="auto"/>
        <w:ind w:right="-103" w:firstLine="284"/>
        <w:rPr>
          <w:rFonts w:hint="cs"/>
          <w:rtl/>
          <w:lang w:bidi="fa-IR"/>
        </w:rPr>
      </w:pPr>
      <w:r w:rsidRPr="000800A8">
        <w:rPr>
          <w:rFonts w:hint="cs"/>
          <w:rtl/>
          <w:lang w:bidi="fa-IR"/>
        </w:rPr>
        <w:t>حالا اسباب حقيقي را براي امتناع و نهي اصحاب بيان مي‌كنيم تا كوچكترين شك و گماني باقي نماند</w:t>
      </w:r>
      <w:r>
        <w:rPr>
          <w:rFonts w:hint="cs"/>
          <w:rtl/>
          <w:lang w:bidi="fa-IR"/>
        </w:rPr>
        <w:t>،</w:t>
      </w:r>
      <w:r w:rsidR="00D825AA">
        <w:rPr>
          <w:rFonts w:hint="cs"/>
          <w:rtl/>
          <w:lang w:bidi="fa-IR"/>
        </w:rPr>
        <w:t xml:space="preserve"> مي‌گويم</w:t>
      </w:r>
      <w:r w:rsidRPr="000800A8">
        <w:rPr>
          <w:rFonts w:hint="cs"/>
          <w:rtl/>
          <w:lang w:bidi="fa-IR"/>
        </w:rPr>
        <w:t>:</w:t>
      </w:r>
    </w:p>
    <w:p w:rsidR="00B72FEA" w:rsidRPr="000800A8" w:rsidRDefault="00B72FEA" w:rsidP="004308B5">
      <w:pPr>
        <w:spacing w:line="288" w:lineRule="auto"/>
        <w:ind w:right="-103" w:firstLine="284"/>
        <w:rPr>
          <w:rFonts w:hint="cs"/>
          <w:rtl/>
          <w:lang w:bidi="fa-IR"/>
        </w:rPr>
      </w:pPr>
      <w:r w:rsidRPr="000800A8">
        <w:rPr>
          <w:rFonts w:hint="cs"/>
          <w:rtl/>
          <w:lang w:bidi="fa-IR"/>
        </w:rPr>
        <w:t>سبب اول : آثاري كه از آنها روايت شده در مورد منع روايت فراوان حدیث است نه از روايت مطلق حديث و دليلش هم ترس از دچار اشتباه و خطا شدن و در نتيجه اين خطا و اشتباه تا روز قيامت حجت گرديدن بود .</w:t>
      </w:r>
    </w:p>
    <w:p w:rsidR="00B72FEA" w:rsidRPr="000800A8" w:rsidRDefault="00B72FEA" w:rsidP="004308B5">
      <w:pPr>
        <w:spacing w:line="288" w:lineRule="auto"/>
        <w:ind w:right="-103" w:firstLine="284"/>
        <w:rPr>
          <w:rFonts w:hint="cs"/>
          <w:rtl/>
          <w:lang w:bidi="fa-IR"/>
        </w:rPr>
      </w:pPr>
      <w:r w:rsidRPr="000800A8">
        <w:rPr>
          <w:rFonts w:hint="cs"/>
          <w:rtl/>
          <w:lang w:bidi="fa-IR"/>
        </w:rPr>
        <w:t>چون معمولاً روايت فراوان موجب اشتباه مي‌شود هر چند خطا و اشتباه گناه نيست مگر اينكه در آن پافشاري شود . چون در حكم دروغ عمدي و حديث « كسي دوروبر مرتع بگردد احتمال دارد در آن بيفتد » قرار مي‌گيرد .</w:t>
      </w:r>
    </w:p>
    <w:p w:rsidR="00B72FEA" w:rsidRPr="000800A8" w:rsidRDefault="00B72FEA" w:rsidP="004308B5">
      <w:pPr>
        <w:spacing w:line="288" w:lineRule="auto"/>
        <w:ind w:right="-103" w:firstLine="284"/>
        <w:rPr>
          <w:rFonts w:hint="cs"/>
          <w:rtl/>
          <w:lang w:bidi="fa-IR"/>
        </w:rPr>
      </w:pPr>
      <w:r w:rsidRPr="000800A8">
        <w:rPr>
          <w:rFonts w:hint="cs"/>
          <w:rtl/>
          <w:lang w:bidi="fa-IR"/>
        </w:rPr>
        <w:t>بدين سبب آنها خيلي پرهيز مي‌كردند ، احاديث كمي را نقل مي‌نمودند و تنها احاديثي را روايت مي‌كردند كه ثقه و قابل اعتماد باشد . ولي افرادي كه به خود اعتماد داشتند حديث زيادي را روايت مي‌كردند .</w:t>
      </w:r>
    </w:p>
    <w:p w:rsidR="00B72FEA" w:rsidRPr="000800A8" w:rsidRDefault="00B72FEA" w:rsidP="004308B5">
      <w:pPr>
        <w:spacing w:line="288" w:lineRule="auto"/>
        <w:ind w:right="-103" w:firstLine="284"/>
        <w:rPr>
          <w:rFonts w:hint="cs"/>
          <w:rtl/>
          <w:lang w:bidi="fa-IR"/>
        </w:rPr>
      </w:pPr>
      <w:r w:rsidRPr="000800A8">
        <w:rPr>
          <w:rFonts w:hint="cs"/>
          <w:rtl/>
          <w:lang w:bidi="fa-IR"/>
        </w:rPr>
        <w:t>اين علت به معني بزرگ پنداشتن سنت و حجت در دين دان</w:t>
      </w:r>
      <w:r w:rsidR="00D825AA">
        <w:rPr>
          <w:rFonts w:hint="cs"/>
          <w:rtl/>
          <w:lang w:bidi="fa-IR"/>
        </w:rPr>
        <w:t>ستن است برعكس ديدگاه شبهه‌سازان</w:t>
      </w:r>
      <w:r w:rsidRPr="000800A8">
        <w:rPr>
          <w:rFonts w:hint="cs"/>
          <w:rtl/>
          <w:lang w:bidi="fa-IR"/>
        </w:rPr>
        <w:t>، و در همان حال احترام كاملي نسبت به پيامبر داشتند و به احاديثش اطمينان مي‌كردند و اينك به ذكر آثاري مي‌پردازيم كه دال بر ترس و خشيت آنها نسبت به خطا و اشتباه در سنت می باشند كه علت نهي و امتناع آنها از روايت تنها اين ترس بود و تنها احاديثي را روايت مي‌كردند كه قابل اعتماد و اطمينان باشند .</w:t>
      </w:r>
    </w:p>
    <w:p w:rsidR="00B72FEA" w:rsidRPr="000800A8" w:rsidRDefault="00B72FEA" w:rsidP="004308B5">
      <w:pPr>
        <w:spacing w:line="288" w:lineRule="auto"/>
        <w:ind w:right="-103" w:firstLine="284"/>
        <w:rPr>
          <w:rFonts w:hint="cs"/>
          <w:rtl/>
          <w:lang w:bidi="fa-IR"/>
        </w:rPr>
      </w:pPr>
      <w:r w:rsidRPr="000800A8">
        <w:rPr>
          <w:rFonts w:hint="cs"/>
          <w:rtl/>
          <w:lang w:bidi="fa-IR"/>
        </w:rPr>
        <w:t>1 . احمد از ابن عباس روايت كرده « كه رسول خدا فرمود : در مورد حديث هوشيار باشيد تنها حديثي را روايت كنيد كه مي‌دانيد چون هر كس بر زبان من دروغ گويد مقام و جايگاه خودش را در آتش مهيا اخته است »</w:t>
      </w:r>
    </w:p>
    <w:p w:rsidR="00B72FEA" w:rsidRPr="000800A8" w:rsidRDefault="00B72FEA" w:rsidP="004308B5">
      <w:pPr>
        <w:spacing w:line="288" w:lineRule="auto"/>
        <w:ind w:right="-103" w:firstLine="284"/>
        <w:rPr>
          <w:rFonts w:hint="cs"/>
          <w:rtl/>
          <w:lang w:bidi="fa-IR"/>
        </w:rPr>
      </w:pPr>
      <w:r w:rsidRPr="000800A8">
        <w:rPr>
          <w:rFonts w:hint="cs"/>
          <w:rtl/>
          <w:lang w:bidi="fa-IR"/>
        </w:rPr>
        <w:t xml:space="preserve">2 . ابن ماجه و دارمي از قتاده روايت كرده‌اند كه گفته : از رسول خدا شنيدم </w:t>
      </w:r>
      <w:r w:rsidR="00D825AA">
        <w:rPr>
          <w:rFonts w:hint="cs"/>
          <w:rtl/>
          <w:lang w:bidi="fa-IR"/>
        </w:rPr>
        <w:t>بر روي منبر مي‌فرمود</w:t>
      </w:r>
      <w:r w:rsidRPr="000800A8">
        <w:rPr>
          <w:rFonts w:hint="cs"/>
          <w:rtl/>
          <w:lang w:bidi="fa-IR"/>
        </w:rPr>
        <w:t>: « اي مردم هوشيار باشيد از من حديث زياد روايت نكنيد كسي از من سخن گويد بايد تنها حق و صدق به زبان آورد و هر كس بر زبان من دروغ گويد جايگاه خودش را در جهنم مهيا كرده است » حاكم بر شرط مسلم حديث را روايت كرده است .</w:t>
      </w:r>
    </w:p>
    <w:p w:rsidR="00B72FEA" w:rsidRPr="000800A8" w:rsidRDefault="00D825AA" w:rsidP="004308B5">
      <w:pPr>
        <w:spacing w:line="288" w:lineRule="auto"/>
        <w:ind w:right="-103" w:firstLine="284"/>
        <w:rPr>
          <w:rFonts w:hint="cs"/>
          <w:rtl/>
          <w:lang w:bidi="fa-IR"/>
        </w:rPr>
      </w:pPr>
      <w:r>
        <w:rPr>
          <w:rFonts w:hint="cs"/>
          <w:rtl/>
          <w:lang w:bidi="fa-IR"/>
        </w:rPr>
        <w:t>3 . حمد از سمرة</w:t>
      </w:r>
      <w:r w:rsidR="00B72FEA" w:rsidRPr="000800A8">
        <w:rPr>
          <w:rFonts w:hint="cs"/>
          <w:rtl/>
          <w:lang w:bidi="fa-IR"/>
        </w:rPr>
        <w:t xml:space="preserve"> بن جندب روايت كرده كه پيامبر</w:t>
      </w:r>
      <w:r>
        <w:rPr>
          <w:rFonts w:hint="cs"/>
          <w:lang w:bidi="fa-IR"/>
        </w:rPr>
        <w:sym w:font="AGA Arabesque" w:char="F065"/>
      </w:r>
      <w:r>
        <w:rPr>
          <w:rFonts w:hint="cs"/>
          <w:rtl/>
          <w:lang w:bidi="fa-IR"/>
        </w:rPr>
        <w:t xml:space="preserve"> فرمود</w:t>
      </w:r>
      <w:r w:rsidR="00B72FEA" w:rsidRPr="000800A8">
        <w:rPr>
          <w:rFonts w:hint="cs"/>
          <w:rtl/>
          <w:lang w:bidi="fa-IR"/>
        </w:rPr>
        <w:t>: « اگر كسي از من حديث روايت كند و بداند كه حديث دروغ اس</w:t>
      </w:r>
      <w:r>
        <w:rPr>
          <w:rFonts w:hint="cs"/>
          <w:rtl/>
          <w:lang w:bidi="fa-IR"/>
        </w:rPr>
        <w:t>ت خودش هم يكي از حديث‌سازان است</w:t>
      </w:r>
      <w:r w:rsidR="00B72FEA" w:rsidRPr="000800A8">
        <w:rPr>
          <w:rFonts w:hint="cs"/>
          <w:rtl/>
          <w:lang w:bidi="fa-IR"/>
        </w:rPr>
        <w:t>» و در روايت ديگر « خودش دروغگو است » مسلم و ترمذي و ابن ماجه و ديگران حديث را روايت كرده‌اند .</w:t>
      </w:r>
    </w:p>
    <w:p w:rsidR="00B72FEA" w:rsidRPr="000800A8" w:rsidRDefault="00B72FEA" w:rsidP="004308B5">
      <w:pPr>
        <w:spacing w:line="288" w:lineRule="auto"/>
        <w:ind w:right="-103" w:firstLine="284"/>
        <w:rPr>
          <w:rFonts w:hint="cs"/>
          <w:rtl/>
          <w:lang w:bidi="fa-IR"/>
        </w:rPr>
      </w:pPr>
      <w:r w:rsidRPr="000800A8">
        <w:rPr>
          <w:rFonts w:hint="cs"/>
          <w:rtl/>
          <w:lang w:bidi="fa-IR"/>
        </w:rPr>
        <w:t>4 . مسلم از ابوهريره روايت كرده كه رسول خدا فرمود « براي كاذب شدن كافي است آنچه را مي‌شنويد بازگو كنيد »</w:t>
      </w:r>
    </w:p>
    <w:p w:rsidR="00B72FEA" w:rsidRPr="000800A8" w:rsidRDefault="00B72FEA" w:rsidP="004308B5">
      <w:pPr>
        <w:spacing w:line="288" w:lineRule="auto"/>
        <w:ind w:right="-103" w:firstLine="284"/>
        <w:rPr>
          <w:rFonts w:hint="cs"/>
          <w:rtl/>
          <w:lang w:bidi="fa-IR"/>
        </w:rPr>
      </w:pPr>
      <w:r w:rsidRPr="000800A8">
        <w:rPr>
          <w:rFonts w:hint="cs"/>
          <w:rtl/>
          <w:lang w:bidi="fa-IR"/>
        </w:rPr>
        <w:t>5 . ابن عبدالبر از مالك و معمر و ديگران از عمر</w:t>
      </w:r>
      <w:r w:rsidR="00D825AA">
        <w:rPr>
          <w:rFonts w:hint="cs"/>
          <w:lang w:bidi="fa-IR"/>
        </w:rPr>
        <w:sym w:font="AGA Arabesque" w:char="F074"/>
      </w:r>
      <w:r w:rsidRPr="000800A8">
        <w:rPr>
          <w:rFonts w:hint="cs"/>
          <w:rtl/>
          <w:lang w:bidi="fa-IR"/>
        </w:rPr>
        <w:t xml:space="preserve"> در حديث سقيف</w:t>
      </w:r>
      <w:r w:rsidR="00D825AA">
        <w:rPr>
          <w:rFonts w:hint="cs"/>
          <w:rtl/>
          <w:lang w:bidi="fa-IR"/>
        </w:rPr>
        <w:t>ه روايت كرده‌اند «</w:t>
      </w:r>
      <w:r w:rsidRPr="000800A8">
        <w:rPr>
          <w:rFonts w:hint="cs"/>
          <w:rtl/>
          <w:lang w:bidi="fa-IR"/>
        </w:rPr>
        <w:t>رسول</w:t>
      </w:r>
      <w:r w:rsidR="00D825AA">
        <w:rPr>
          <w:rFonts w:hint="cs"/>
          <w:rtl/>
          <w:lang w:bidi="fa-IR"/>
        </w:rPr>
        <w:t>‏الله</w:t>
      </w:r>
      <w:r w:rsidR="00D825AA">
        <w:rPr>
          <w:rFonts w:hint="cs"/>
          <w:lang w:bidi="fa-IR"/>
        </w:rPr>
        <w:sym w:font="AGA Arabesque" w:char="F065"/>
      </w:r>
      <w:r w:rsidR="00D825AA">
        <w:rPr>
          <w:rFonts w:hint="cs"/>
          <w:rtl/>
          <w:lang w:bidi="fa-IR"/>
        </w:rPr>
        <w:t xml:space="preserve"> در روز جمعه خطبه را ایراد کرد</w:t>
      </w:r>
      <w:r w:rsidRPr="000800A8">
        <w:rPr>
          <w:rFonts w:hint="cs"/>
          <w:rtl/>
          <w:lang w:bidi="fa-IR"/>
        </w:rPr>
        <w:t xml:space="preserve"> و بعد از حمد و ستايش خداوند فرمود: مي‌خواهم چيزي بگويم كه مقدر شد هر كس آن را حفظ مي‌كند بايد بدونه كم و كاست آن را روايت كند و هر كس مي‌ترسد كه فراموش نمايد براي او حلال نمي‌دانم كه بر زبانم دروغ گويد  همانا خداوند محمد را همراه كتابي فرستاد و يكي از چيزهايي كه همراه او نازل شده رجم است » و حديث را ذكر كرد .</w:t>
      </w:r>
    </w:p>
    <w:p w:rsidR="00B72FEA" w:rsidRPr="000800A8" w:rsidRDefault="00D825AA" w:rsidP="004308B5">
      <w:pPr>
        <w:spacing w:line="288" w:lineRule="auto"/>
        <w:ind w:right="-103" w:firstLine="284"/>
        <w:rPr>
          <w:rFonts w:hint="cs"/>
          <w:rtl/>
          <w:lang w:bidi="fa-IR"/>
        </w:rPr>
      </w:pPr>
      <w:r>
        <w:rPr>
          <w:rFonts w:hint="cs"/>
          <w:rtl/>
          <w:lang w:bidi="fa-IR"/>
        </w:rPr>
        <w:t>6 . ابن عبدالبر مي‌گويد</w:t>
      </w:r>
      <w:r w:rsidR="00B72FEA" w:rsidRPr="000800A8">
        <w:rPr>
          <w:rFonts w:hint="cs"/>
          <w:rtl/>
          <w:lang w:bidi="fa-IR"/>
        </w:rPr>
        <w:t>: مسلم بن حجاج از قيس بن عباد روايت كرده كه گفته از عمر شنيدم كه مي‌گفت « هر كس حديثي را شنيد و بدونه تغيير آن روايت كرد سالم مانده است »</w:t>
      </w:r>
    </w:p>
    <w:p w:rsidR="00B72FEA" w:rsidRPr="000800A8" w:rsidRDefault="00B72FEA" w:rsidP="004308B5">
      <w:pPr>
        <w:spacing w:line="288" w:lineRule="auto"/>
        <w:ind w:right="-103" w:firstLine="284"/>
        <w:rPr>
          <w:rFonts w:hint="cs"/>
          <w:rtl/>
          <w:lang w:bidi="fa-IR"/>
        </w:rPr>
      </w:pPr>
      <w:r w:rsidRPr="000800A8">
        <w:rPr>
          <w:rFonts w:hint="cs"/>
          <w:rtl/>
          <w:lang w:bidi="fa-IR"/>
        </w:rPr>
        <w:t>7 . مسلم از عمر روايت مي‌كند « براي كاذب پنداشتن انساني كافي است كه تمام شنيده‌ها را بازگو كند »</w:t>
      </w:r>
    </w:p>
    <w:p w:rsidR="00B72FEA" w:rsidRPr="000800A8" w:rsidRDefault="00B72FEA" w:rsidP="004308B5">
      <w:pPr>
        <w:spacing w:line="288" w:lineRule="auto"/>
        <w:ind w:right="-103" w:firstLine="284"/>
        <w:rPr>
          <w:rFonts w:hint="cs"/>
          <w:rtl/>
          <w:lang w:bidi="fa-IR"/>
        </w:rPr>
      </w:pPr>
      <w:r w:rsidRPr="000800A8">
        <w:rPr>
          <w:rFonts w:hint="cs"/>
          <w:rtl/>
          <w:lang w:bidi="fa-IR"/>
        </w:rPr>
        <w:t>8 . اين عليه از رجاء بن ابي سلمه روايت كرده است كه گفته : خبر داده‌اند معاويه مي‌گفت : « احاديث دوران عمر را بگيريد چون او از همه كس نسبت به حديث محتاط‌تر بود »</w:t>
      </w:r>
    </w:p>
    <w:p w:rsidR="00B72FEA" w:rsidRPr="000800A8" w:rsidRDefault="00B72FEA" w:rsidP="004308B5">
      <w:pPr>
        <w:spacing w:line="288" w:lineRule="auto"/>
        <w:ind w:right="-103" w:firstLine="284"/>
        <w:rPr>
          <w:rFonts w:hint="cs"/>
          <w:rtl/>
          <w:lang w:bidi="fa-IR"/>
        </w:rPr>
      </w:pPr>
      <w:r w:rsidRPr="000800A8">
        <w:rPr>
          <w:rFonts w:hint="cs"/>
          <w:rtl/>
          <w:lang w:bidi="fa-IR"/>
        </w:rPr>
        <w:t>9 . احمد و بيهقي از علي روايت كرده‌اند : « من هر حديثي را با گوشهاي خود از رسول مي‌شنيدم از آن استفاده مي‌كردم و اگر يكي از اصحاب رسول حديثي را برايم روايت مي‌كرد او را سوگند مي‌دادم اگر سوگند مي‌خورد او را تصديق مي‌كردم ، ابوبكر كه صادق است حديثي را برايم روايت كرد كه رسول خدا فرمود: « هر عبد متقني مرتكب گناهي شود وضو بگيرد و دو ركعت نماز بخواند و از خدا طلب بخشش كند خداوند از او گذشت مي‌كند »</w:t>
      </w:r>
    </w:p>
    <w:p w:rsidR="00B72FEA" w:rsidRPr="000800A8" w:rsidRDefault="00B72FEA" w:rsidP="004308B5">
      <w:pPr>
        <w:spacing w:line="288" w:lineRule="auto"/>
        <w:ind w:right="-103" w:firstLine="284"/>
        <w:rPr>
          <w:rFonts w:hint="cs"/>
          <w:rtl/>
          <w:lang w:bidi="fa-IR"/>
        </w:rPr>
      </w:pPr>
      <w:r w:rsidRPr="000800A8">
        <w:rPr>
          <w:rFonts w:hint="cs"/>
          <w:rtl/>
          <w:lang w:bidi="fa-IR"/>
        </w:rPr>
        <w:t xml:space="preserve">10 . بيهقي از حسن از سمره روايت كرده : دو توقف را از رسول خدا به ياد دارم </w:t>
      </w:r>
    </w:p>
    <w:p w:rsidR="00B72FEA" w:rsidRPr="000800A8" w:rsidRDefault="00B72FEA" w:rsidP="004308B5">
      <w:pPr>
        <w:numPr>
          <w:ilvl w:val="0"/>
          <w:numId w:val="36"/>
        </w:numPr>
        <w:spacing w:line="288" w:lineRule="auto"/>
        <w:ind w:right="-103"/>
        <w:rPr>
          <w:rFonts w:hint="cs"/>
          <w:rtl/>
          <w:lang w:bidi="fa-IR"/>
        </w:rPr>
      </w:pPr>
      <w:r w:rsidRPr="000800A8">
        <w:rPr>
          <w:rFonts w:hint="cs"/>
          <w:rtl/>
          <w:lang w:bidi="fa-IR"/>
        </w:rPr>
        <w:t xml:space="preserve"> توقفي هنگام تكبير گفتن</w:t>
      </w:r>
    </w:p>
    <w:p w:rsidR="00B72FEA" w:rsidRPr="000800A8" w:rsidRDefault="00B72FEA" w:rsidP="004308B5">
      <w:pPr>
        <w:numPr>
          <w:ilvl w:val="0"/>
          <w:numId w:val="36"/>
        </w:numPr>
        <w:spacing w:line="288" w:lineRule="auto"/>
        <w:ind w:right="-103"/>
        <w:rPr>
          <w:rFonts w:hint="cs"/>
          <w:lang w:bidi="fa-IR"/>
        </w:rPr>
      </w:pPr>
      <w:r w:rsidRPr="000800A8">
        <w:rPr>
          <w:rFonts w:hint="cs"/>
          <w:rtl/>
          <w:lang w:bidi="fa-IR"/>
        </w:rPr>
        <w:t xml:space="preserve"> و توقفي هنگام اتمام كردن سوره فاتحه .</w:t>
      </w:r>
    </w:p>
    <w:p w:rsidR="00B72FEA" w:rsidRPr="000800A8" w:rsidRDefault="00B72FEA" w:rsidP="004308B5">
      <w:pPr>
        <w:spacing w:line="288" w:lineRule="auto"/>
        <w:ind w:right="-103"/>
        <w:rPr>
          <w:rFonts w:hint="cs"/>
          <w:rtl/>
          <w:lang w:bidi="fa-IR"/>
        </w:rPr>
      </w:pPr>
      <w:r w:rsidRPr="000800A8">
        <w:rPr>
          <w:rFonts w:hint="cs"/>
          <w:rtl/>
          <w:lang w:bidi="fa-IR"/>
        </w:rPr>
        <w:t xml:space="preserve"> عمران بن حصين در اين مورد به ابي بن كعب نامه نوشت . كعب كلام سمره را تصديق كرد و گفت سمره از رسول خدا حديث را حفظ كرده است.</w:t>
      </w:r>
    </w:p>
    <w:p w:rsidR="00B72FEA" w:rsidRPr="000800A8" w:rsidRDefault="00B72FEA" w:rsidP="004308B5">
      <w:pPr>
        <w:spacing w:line="288" w:lineRule="auto"/>
        <w:ind w:right="-103" w:firstLine="284"/>
        <w:rPr>
          <w:rFonts w:hint="cs"/>
          <w:rtl/>
          <w:lang w:bidi="fa-IR"/>
        </w:rPr>
      </w:pPr>
      <w:r w:rsidRPr="000800A8">
        <w:rPr>
          <w:rFonts w:hint="cs"/>
          <w:rtl/>
          <w:lang w:bidi="fa-IR"/>
        </w:rPr>
        <w:t>11 . احمد از مطرف بن عبدالله روايت كرده « عمران بن حصين به من گفت : سوگند به خدا اگر بخواهم مي‌توانم دو روز متوالي از رسول خدا حديث روايت كنم ولي چيزي مرا از اين كار منصرف مي‌كند بعضي از ياران حضرت مانند من حديث شنيده و روايت كرده‌اند مي‌ترسم من هم مانند آنها دچار اشتباه شوم .</w:t>
      </w:r>
    </w:p>
    <w:p w:rsidR="00B72FEA" w:rsidRPr="00C47335" w:rsidRDefault="00B72FEA" w:rsidP="004308B5">
      <w:pPr>
        <w:spacing w:line="288" w:lineRule="auto"/>
        <w:ind w:right="-103" w:firstLine="284"/>
        <w:rPr>
          <w:rFonts w:cs="B Baran" w:hint="cs"/>
          <w:rtl/>
          <w:lang w:bidi="fa-IR"/>
        </w:rPr>
      </w:pPr>
      <w:r w:rsidRPr="000800A8">
        <w:rPr>
          <w:rFonts w:hint="cs"/>
          <w:rtl/>
          <w:lang w:bidi="fa-IR"/>
        </w:rPr>
        <w:t>12 . ابن حجر در فتح الباري مي‌گويد : در روايت عتاب آزاد شده هرمز آمده كه گ</w:t>
      </w:r>
      <w:r w:rsidR="00D825AA">
        <w:rPr>
          <w:rFonts w:hint="cs"/>
          <w:rtl/>
          <w:lang w:bidi="fa-IR"/>
        </w:rPr>
        <w:t>فته</w:t>
      </w:r>
      <w:r w:rsidRPr="000800A8">
        <w:rPr>
          <w:rFonts w:hint="cs"/>
          <w:rtl/>
          <w:lang w:bidi="fa-IR"/>
        </w:rPr>
        <w:t>: از انس شنيدم كه مي‌گفت اگر ترس از اشتباه نمي‌بود احاديث فراواني را از رسول خدا</w:t>
      </w:r>
      <w:r w:rsidR="00D825AA">
        <w:rPr>
          <w:rFonts w:hint="cs"/>
          <w:lang w:bidi="fa-IR"/>
        </w:rPr>
        <w:sym w:font="AGA Arabesque" w:char="F065"/>
      </w:r>
      <w:r w:rsidRPr="000800A8">
        <w:rPr>
          <w:rFonts w:hint="cs"/>
          <w:rtl/>
          <w:lang w:bidi="fa-IR"/>
        </w:rPr>
        <w:t xml:space="preserve"> نقل مي‌كردم</w:t>
      </w:r>
      <w:r w:rsidRPr="00C47335">
        <w:rPr>
          <w:rFonts w:cs="B Baran" w:hint="cs"/>
          <w:rtl/>
          <w:lang w:bidi="fa-IR"/>
        </w:rPr>
        <w:t xml:space="preserve"> .</w:t>
      </w:r>
    </w:p>
    <w:p w:rsidR="00B72FEA" w:rsidRPr="000800A8" w:rsidRDefault="00B72FEA" w:rsidP="004308B5">
      <w:pPr>
        <w:spacing w:line="288" w:lineRule="auto"/>
        <w:ind w:right="-103" w:firstLine="284"/>
        <w:rPr>
          <w:rFonts w:hint="cs"/>
          <w:rtl/>
          <w:lang w:bidi="fa-IR"/>
        </w:rPr>
      </w:pPr>
      <w:r w:rsidRPr="000800A8">
        <w:rPr>
          <w:rFonts w:hint="cs"/>
          <w:rtl/>
          <w:lang w:bidi="fa-IR"/>
        </w:rPr>
        <w:t>13 . بخاري از عبدالله بن زبير روايت كرده « به زبير گفتم : من نمي‌بينم مانند فلان و فلان از رسول خدا حديث روايت كنيد ؟ فرمود : من هم آنها را از ياد نبرده‌ام اما از رسول خدا شنيدم كه مي‌فرمود : هر كسي بر زبان من عمداً دروغ گويد منزلت خودش را در آتش مهيا ساخته .</w:t>
      </w:r>
    </w:p>
    <w:p w:rsidR="00B72FEA" w:rsidRPr="000800A8" w:rsidRDefault="00B72FEA" w:rsidP="004308B5">
      <w:pPr>
        <w:spacing w:line="288" w:lineRule="auto"/>
        <w:ind w:right="-103" w:firstLine="284"/>
        <w:rPr>
          <w:rFonts w:hint="cs"/>
          <w:rtl/>
          <w:lang w:bidi="fa-IR"/>
        </w:rPr>
      </w:pPr>
      <w:r w:rsidRPr="000800A8">
        <w:rPr>
          <w:rFonts w:hint="cs"/>
          <w:rtl/>
          <w:lang w:bidi="fa-IR"/>
        </w:rPr>
        <w:t>14 . مسلم از طاوس روايت كرده است : بشير بن كعب نزد ابن عباس آمد و شروع كرد به روايت كردن حديث ابن عباس فرمود : آن حديث و آن حديث را تكرار كن آنها را تكرار كرد دوباره گفت : فلان حديث و فلان را تكرار كن آنها را هم تكرار كرد سپس به ابن عباس گفت:نمي‌دانم آيا احاديثم را شناختي يا انكار مي‌كنيد ؟ ابن عباس گفت : وقتي مردم بر زبان رسول دروغ نگفته بودند ما حديث روايت مي‌كرديم ولي وقتي مردم سخت گرفتند تنها حديثي را روايت مي‌كنيم كه آن را مي‌شناسيم .</w:t>
      </w:r>
    </w:p>
    <w:p w:rsidR="00B72FEA" w:rsidRPr="000800A8" w:rsidRDefault="00B72FEA" w:rsidP="004308B5">
      <w:pPr>
        <w:spacing w:line="288" w:lineRule="auto"/>
        <w:ind w:right="-103" w:firstLine="284"/>
        <w:rPr>
          <w:rFonts w:hint="cs"/>
          <w:rtl/>
          <w:lang w:bidi="fa-IR"/>
        </w:rPr>
      </w:pPr>
      <w:r w:rsidRPr="000800A8">
        <w:rPr>
          <w:rFonts w:hint="cs"/>
          <w:rtl/>
          <w:lang w:bidi="fa-IR"/>
        </w:rPr>
        <w:t>15 . بيهقي از براء بن عازب روايت كرده « همه ما نمي‌توانستيم از رسول خدا حديث بشنويم چون بعضي از ما كار و مشغوليت داشتيم   اما اصحاب دروغ نمي‌گفتند : آنهايي كه مي‌شنيدند براي ما كه غائب بوديم تعريف مي‌كردند .</w:t>
      </w:r>
    </w:p>
    <w:p w:rsidR="00B72FEA" w:rsidRPr="000800A8" w:rsidRDefault="00B72FEA" w:rsidP="004308B5">
      <w:pPr>
        <w:spacing w:line="288" w:lineRule="auto"/>
        <w:ind w:right="-103" w:firstLine="284"/>
        <w:rPr>
          <w:rFonts w:hint="cs"/>
          <w:rtl/>
          <w:lang w:bidi="fa-IR"/>
        </w:rPr>
      </w:pPr>
      <w:r w:rsidRPr="000800A8">
        <w:rPr>
          <w:rFonts w:hint="cs"/>
          <w:rtl/>
          <w:lang w:bidi="fa-IR"/>
        </w:rPr>
        <w:t>16 . قتاده گفته « مردي حديثي را روايت كرد به او گفته شد اين را از رسول خدا شنيده‌ايد ؟ گفت : بله  كسي آن را از رسول برايم روايت كرده كه دروغ نمي‌گويد ، سوگند به خدا دروغ نمي‌گفتيم و نمي‌دانستيم دروغ چيست »</w:t>
      </w:r>
    </w:p>
    <w:p w:rsidR="00B72FEA" w:rsidRPr="000800A8" w:rsidRDefault="00B72FEA" w:rsidP="004308B5">
      <w:pPr>
        <w:spacing w:line="288" w:lineRule="auto"/>
        <w:ind w:right="-103" w:firstLine="284"/>
        <w:rPr>
          <w:rFonts w:hint="cs"/>
          <w:rtl/>
          <w:lang w:bidi="fa-IR"/>
        </w:rPr>
      </w:pPr>
      <w:r w:rsidRPr="000800A8">
        <w:rPr>
          <w:rFonts w:hint="cs"/>
          <w:rtl/>
          <w:lang w:bidi="fa-IR"/>
        </w:rPr>
        <w:t>17 . بخاري و مسلم از عروه بن زبير روايت كرده‌اند : عايشه خطاب ب</w:t>
      </w:r>
      <w:r w:rsidR="00D825AA">
        <w:rPr>
          <w:rFonts w:hint="cs"/>
          <w:rtl/>
          <w:lang w:bidi="fa-IR"/>
        </w:rPr>
        <w:t>ه عروه گفته</w:t>
      </w:r>
      <w:r w:rsidRPr="000800A8">
        <w:rPr>
          <w:rFonts w:hint="cs"/>
          <w:rtl/>
          <w:lang w:bidi="fa-IR"/>
        </w:rPr>
        <w:t>: اي برادرزاده شنيدم كه عبدالله بن عمر به سفر حج مي‌رود برو از او بپرس چون علم زيادي دارد عروه مي‌گويد : رفتم و به عبدالله رسيدم چيزها را از او پرسيدم و او هم با احاديث رسول جواب مي‌داد يكي از احاديث اين بود كه رسول خدا فرموده : « خداوند فوراً علم را از مردم نمي‌گيرد ، بلكه عالمان را مي‌گيرد و علم باقي نمي‌ماند تنها كله‌ي جاهلان بدونه علم باقي مي‌ماند هم خود را گمراه مي‌كنند هم ديگران را » عروه مي‌گويد : حديث را براي عايشه روايت كردم ولي عايشه آن را انكار كرد و گفت : رسول چنين گفته ، عروه گفت : بله ، تا سال ديگر فرا رسيد عايشه دوباره به من گفت : نزد ابن عمر برو و در مورد حديث علم از او بپرس ، عروه نزد ابن عمر رفت و از او پرسي ابن عمر مانند سال گذشته حديث را روايت كرد و عروه داستان را براي عايشه تعريف نمود ، عايشه گفت : راست مي‌گوييد : « چيزي نه زياد كرده نه كم » و در روايت بخاري « سوگند به خدا عبدالله آن را به خاطر سپرده است »</w:t>
      </w:r>
    </w:p>
    <w:p w:rsidR="00B72FEA" w:rsidRPr="000800A8" w:rsidRDefault="00B72FEA" w:rsidP="004308B5">
      <w:pPr>
        <w:spacing w:line="288" w:lineRule="auto"/>
        <w:ind w:right="-103" w:firstLine="284"/>
        <w:rPr>
          <w:rFonts w:hint="cs"/>
          <w:lang w:bidi="fa-IR"/>
        </w:rPr>
      </w:pPr>
      <w:r w:rsidRPr="000800A8">
        <w:rPr>
          <w:rFonts w:hint="cs"/>
          <w:rtl/>
          <w:lang w:bidi="fa-IR"/>
        </w:rPr>
        <w:t xml:space="preserve">مسلم از ابي رافع از عبدالله بن مسعود روايت كرده كه رسول خدا فرمود : هيچ پيامبري قبل از من نيامده مگر اينكه حواري و ياراني داشته كه به سنت آن پيامبر اقتداء كرده‌اند ولي بعد از آنها افرادي آمدند كه اهل سخن بودند و به گفته‌هاي خود عمل نمي‌كردند ، و كارهايي راانجام مي‌دادند كه خوداز آنهامردم را نهي مي‌كردند ، هر كس با دست به جهاد آنها برود مؤمن است و هر كس با زبان با آنها پيكار كند مؤمن است و بعد از اين دو مرحله ايماني باقي نمي‌ماند. ابو رافع مي‌گويد : ابن عمر حديث را روايت كرد و علي آن را انكار نمود وقتي ابن مسعود از قناه ( دره‌اي در كنار مدينه ) برگشت ابن عمر پيش او رفت و حديث را از او پرسيد او هم مانند ابن عمر حديث را روايت كرد </w:t>
      </w:r>
    </w:p>
    <w:p w:rsidR="00B72FEA" w:rsidRPr="003F4446" w:rsidRDefault="00B72FEA" w:rsidP="004308B5">
      <w:pPr>
        <w:spacing w:line="288" w:lineRule="auto"/>
        <w:ind w:right="-103" w:firstLine="284"/>
        <w:rPr>
          <w:rFonts w:hint="cs"/>
          <w:rtl/>
          <w:lang w:bidi="fa-IR"/>
        </w:rPr>
      </w:pPr>
      <w:r w:rsidRPr="003F4446">
        <w:rPr>
          <w:rFonts w:hint="cs"/>
          <w:rtl/>
          <w:lang w:bidi="fa-IR"/>
        </w:rPr>
        <w:t>سبب دوم : اصحاب امتناع يا نهي مي‌كردند كه تازه مسلمانها حديث روايت كنند و قرآن را فراموش نمايند چون قرآن از حديث مهم‌تر است .</w:t>
      </w:r>
    </w:p>
    <w:p w:rsidR="00B72FEA" w:rsidRPr="003F4446" w:rsidRDefault="00B72FEA" w:rsidP="004308B5">
      <w:pPr>
        <w:spacing w:line="288" w:lineRule="auto"/>
        <w:ind w:right="-103" w:firstLine="284"/>
        <w:rPr>
          <w:rFonts w:hint="cs"/>
          <w:rtl/>
          <w:lang w:bidi="fa-IR"/>
        </w:rPr>
      </w:pPr>
      <w:r w:rsidRPr="003F4446">
        <w:rPr>
          <w:rFonts w:hint="cs"/>
          <w:rtl/>
          <w:lang w:bidi="fa-IR"/>
        </w:rPr>
        <w:t>كلام عمر به اين حقيقت اشاره دارد كه مي‌فرمايد : شما پيش قومي خواهيد رفت كه صداي قرآن خواندن آنها مانند صداي زنبور عسل است آنها را با حديث از قرآن غافل نكنيد .</w:t>
      </w:r>
    </w:p>
    <w:p w:rsidR="00B72FEA" w:rsidRPr="003F4446" w:rsidRDefault="00B72FEA" w:rsidP="004308B5">
      <w:pPr>
        <w:spacing w:line="288" w:lineRule="auto"/>
        <w:ind w:right="-103" w:firstLine="284"/>
        <w:rPr>
          <w:rFonts w:hint="cs"/>
          <w:rtl/>
          <w:lang w:bidi="fa-IR"/>
        </w:rPr>
      </w:pPr>
      <w:r w:rsidRPr="003F4446">
        <w:rPr>
          <w:rFonts w:hint="cs"/>
          <w:rtl/>
          <w:lang w:bidi="fa-IR"/>
        </w:rPr>
        <w:t xml:space="preserve"> يعني اين شهر تازه مسلمان شده‌اند و مشغول حفظ كردن قرآن هستند و تا قبل از اتمام قرآن با حديث آنها را از قرآن غافل نكنيد .</w:t>
      </w:r>
    </w:p>
    <w:p w:rsidR="00B72FEA" w:rsidRPr="003F4446" w:rsidRDefault="00D825AA" w:rsidP="004308B5">
      <w:pPr>
        <w:spacing w:line="288" w:lineRule="auto"/>
        <w:ind w:right="-103" w:firstLine="284"/>
        <w:rPr>
          <w:rFonts w:hint="cs"/>
          <w:rtl/>
          <w:lang w:bidi="fa-IR"/>
        </w:rPr>
      </w:pPr>
      <w:r>
        <w:rPr>
          <w:rFonts w:hint="cs"/>
          <w:rtl/>
          <w:lang w:bidi="fa-IR"/>
        </w:rPr>
        <w:t>سبب سوم</w:t>
      </w:r>
      <w:r w:rsidR="00B72FEA" w:rsidRPr="003F4446">
        <w:rPr>
          <w:rFonts w:hint="cs"/>
          <w:rtl/>
          <w:lang w:bidi="fa-IR"/>
        </w:rPr>
        <w:t>: چون اگر احاديث فراواني به فردي روايت شود نمي‌تواند آنها را حفظ كند و در آنها تدبر نمايد چون معمولاً آنهايي كه حديث زياد روايت مي‌كنند اهل فقه و تدبر نيستند .</w:t>
      </w:r>
    </w:p>
    <w:p w:rsidR="00B72FEA" w:rsidRPr="003F4446" w:rsidRDefault="00D825AA" w:rsidP="004308B5">
      <w:pPr>
        <w:spacing w:line="288" w:lineRule="auto"/>
        <w:ind w:right="-103" w:firstLine="284"/>
        <w:rPr>
          <w:rFonts w:hint="cs"/>
          <w:rtl/>
          <w:lang w:bidi="fa-IR"/>
        </w:rPr>
      </w:pPr>
      <w:r>
        <w:rPr>
          <w:rFonts w:hint="cs"/>
          <w:rtl/>
          <w:lang w:bidi="fa-IR"/>
        </w:rPr>
        <w:t>سبب چهارم</w:t>
      </w:r>
      <w:r w:rsidR="00B72FEA" w:rsidRPr="003F4446">
        <w:rPr>
          <w:rFonts w:hint="cs"/>
          <w:rtl/>
          <w:lang w:bidi="fa-IR"/>
        </w:rPr>
        <w:t>: نهي و امتناع آنها از روايت كردن حديث فراوان براي عامه مردم و ساده‌ لوحان و ضعيف عقلان بود چون معمولاً نمي‌توانند حديث متشابه را فهم كنند و آنها را بر تناقض و اختلاف حمل مي‌كنند و مبتدعين به ظواهر احاديث استناد مي‌كنند يا اصلاً چون عقل ناقص آنها تحمل فهم احاديث را ندارد از احاديث اعتراض مي‌گيرند و در نتيجه خدا و رسول را تكذيب مي‌نمايند .</w:t>
      </w:r>
    </w:p>
    <w:p w:rsidR="00B72FEA" w:rsidRPr="003F4446" w:rsidRDefault="00B72FEA" w:rsidP="004308B5">
      <w:pPr>
        <w:spacing w:line="288" w:lineRule="auto"/>
        <w:ind w:right="-103" w:firstLine="284"/>
        <w:rPr>
          <w:rFonts w:hint="cs"/>
          <w:rtl/>
          <w:lang w:bidi="fa-IR"/>
        </w:rPr>
      </w:pPr>
      <w:r w:rsidRPr="003F4446">
        <w:rPr>
          <w:rFonts w:hint="cs"/>
          <w:rtl/>
          <w:lang w:bidi="fa-IR"/>
        </w:rPr>
        <w:t>بدين سبب ابن مسعود مي‌فرمايد « اگر براي گروه و قومي فراتر از عقلشان سخن گفتند براي آنها فتنه ايجاد كرده‌اند » روايت امام مسلم</w:t>
      </w:r>
    </w:p>
    <w:p w:rsidR="00B72FEA" w:rsidRPr="003F4446" w:rsidRDefault="00B72FEA" w:rsidP="004308B5">
      <w:pPr>
        <w:spacing w:line="288" w:lineRule="auto"/>
        <w:ind w:right="-103" w:firstLine="284"/>
        <w:rPr>
          <w:rFonts w:hint="cs"/>
          <w:rtl/>
          <w:lang w:bidi="fa-IR"/>
        </w:rPr>
      </w:pPr>
      <w:r w:rsidRPr="003F4446">
        <w:rPr>
          <w:rFonts w:hint="cs"/>
          <w:rtl/>
          <w:lang w:bidi="fa-IR"/>
        </w:rPr>
        <w:t>بخاري از علي روايت مي‌كند « با مردم به گونه‌اي سخن گويد كه آن را مي‌شناسند و فهم مي‌كنند آيا مي‌خواهيد خدا و رسول را تكذيب كنند »</w:t>
      </w:r>
    </w:p>
    <w:p w:rsidR="00B72FEA" w:rsidRPr="003F4446" w:rsidRDefault="00B72FEA" w:rsidP="004308B5">
      <w:pPr>
        <w:spacing w:line="288" w:lineRule="auto"/>
        <w:ind w:right="-103" w:firstLine="284"/>
        <w:rPr>
          <w:rFonts w:hint="cs"/>
          <w:rtl/>
          <w:lang w:bidi="fa-IR"/>
        </w:rPr>
      </w:pPr>
      <w:r w:rsidRPr="003F4446">
        <w:rPr>
          <w:rFonts w:hint="cs"/>
          <w:rtl/>
          <w:lang w:bidi="fa-IR"/>
        </w:rPr>
        <w:t>ابن حجر مي‌گويد « آدم بن ابي اياس در كتاب علم افزوده « چيزي را كه انكار مي‌كنند رها كن » مثلاً امام احمد روايت كردن احاديث احادي كه ظاهر آنها قيام عليه سلطان است مكروه دانسته يا امام مالك احاديث صفات و ابو يوسف غرائب را نهي فرموده‌اند و قبل از آنها هم ابوهريره فرمود : دو چيز را از رسول خدا به خاطر سپرده‌ام يكي از آنها را فاش كرده‌ام و اگر ديگري را فاش نمايم گردنم تركيده مي‌شود » بخاري</w:t>
      </w:r>
    </w:p>
    <w:p w:rsidR="00B72FEA" w:rsidRPr="003F4446" w:rsidRDefault="00B72FEA" w:rsidP="004308B5">
      <w:pPr>
        <w:spacing w:line="288" w:lineRule="auto"/>
        <w:ind w:right="-103" w:firstLine="284"/>
        <w:rPr>
          <w:rFonts w:hint="cs"/>
          <w:rtl/>
          <w:lang w:bidi="fa-IR"/>
        </w:rPr>
      </w:pPr>
      <w:r w:rsidRPr="003F4446">
        <w:rPr>
          <w:rFonts w:hint="cs"/>
          <w:rtl/>
          <w:lang w:bidi="fa-IR"/>
        </w:rPr>
        <w:t>ابن حجر مي‌گويد : « علماء احاديث نوع دوم را بر احاديثي حمل كرده‌اند كه حال و وضعيت و زمان حاكمان پليد و ظالم را بيان مي‌كنند نه احاديث احكام چون هيچ كس حق ندارد احاديث احكام را كتمان كند آيات و احاديثي در ذم چنين افرادي آمده است يا احتمال دارد منظور از نوع دوم احاديث اشراط و علامات قيامت باشد افرادي كه به آنها آشنا نيستند شروع مي‌كنند به انكار كردن و اعتراض گرفتن»</w:t>
      </w:r>
    </w:p>
    <w:p w:rsidR="00B72FEA" w:rsidRPr="003F4446" w:rsidRDefault="00B72FEA" w:rsidP="004308B5">
      <w:pPr>
        <w:spacing w:line="288" w:lineRule="auto"/>
        <w:ind w:right="-103" w:firstLine="284"/>
        <w:rPr>
          <w:rFonts w:hint="cs"/>
          <w:rtl/>
          <w:lang w:bidi="fa-IR"/>
        </w:rPr>
      </w:pPr>
      <w:r w:rsidRPr="003F4446">
        <w:rPr>
          <w:rFonts w:hint="cs"/>
          <w:rtl/>
          <w:lang w:bidi="fa-IR"/>
        </w:rPr>
        <w:t xml:space="preserve">يا امكان دارد نهي متعلق به احاديثي باشد كه احتمال دارد عامه مردم بر آنها تكيه كنند و مشغول تلاش و كوشش براي قيامت نباشند مثلاً حديث بخاري و مسلم از معاذ : كه رسول خدا در حالي كه معاذ پشت سر او سوار شده بود خطاب به او فرمود : اي معاذ بن جبل ،معاذ جواب داد : بله اي رسول خدا در خدمتم تا سه دفعه رسول معاذ را صدا زد سپس فرمود : هيچ كسي نيست شهادت دهد كه پروردگار الله و محمد نبي خدا است </w:t>
      </w:r>
      <w:r w:rsidRPr="003F4446">
        <w:rPr>
          <w:rFonts w:cs="B Baran" w:hint="cs"/>
          <w:rtl/>
          <w:lang w:bidi="fa-IR"/>
        </w:rPr>
        <w:t>–</w:t>
      </w:r>
      <w:r w:rsidRPr="003F4446">
        <w:rPr>
          <w:rFonts w:hint="cs"/>
          <w:rtl/>
          <w:lang w:bidi="fa-IR"/>
        </w:rPr>
        <w:t xml:space="preserve"> و صادق باشد </w:t>
      </w:r>
      <w:r w:rsidRPr="003F4446">
        <w:rPr>
          <w:rFonts w:cs="B Baran" w:hint="cs"/>
          <w:rtl/>
          <w:lang w:bidi="fa-IR"/>
        </w:rPr>
        <w:t>–</w:t>
      </w:r>
      <w:r w:rsidRPr="003F4446">
        <w:rPr>
          <w:rFonts w:hint="cs"/>
          <w:rtl/>
          <w:lang w:bidi="fa-IR"/>
        </w:rPr>
        <w:t xml:space="preserve"> مگر اينكه خداوند آتش را بر او حرام مي‌كند معاذ گفت : اي رسول خدا آيا اين حديث را براي مردم روايت كنم ؟ فرمود : اگر روايت كنيد مردم بر آن تكيه مي‌كنند ، معاذ هنگام مرگ حدیث را روايت كرد مبادا مرتكب گناه شود كه همان كتمان علم است و تا آن لحظه به خاطر اشاعه آن از روايت حديث خودداري كرد ، روايت كردن بخاري در باب « هر كسي حديثي را براي قومي روايت نمي‌كند چون مي‌ترسد آن را فهم نكنند » به اين تأويل و تفسير اشاره مي‌كند .</w:t>
      </w:r>
    </w:p>
    <w:p w:rsidR="00B72FEA" w:rsidRPr="003F4446" w:rsidRDefault="00D825AA" w:rsidP="00D825AA">
      <w:pPr>
        <w:spacing w:line="288" w:lineRule="auto"/>
        <w:ind w:right="-103" w:firstLine="284"/>
        <w:rPr>
          <w:rFonts w:hint="cs"/>
          <w:rtl/>
          <w:lang w:bidi="fa-IR"/>
        </w:rPr>
      </w:pPr>
      <w:r>
        <w:rPr>
          <w:rFonts w:hint="cs"/>
          <w:rtl/>
          <w:lang w:bidi="fa-IR"/>
        </w:rPr>
        <w:t>ابن حجر مي‌گويد</w:t>
      </w:r>
      <w:r w:rsidR="00B72FEA" w:rsidRPr="003F4446">
        <w:rPr>
          <w:rFonts w:hint="cs"/>
          <w:rtl/>
          <w:lang w:bidi="fa-IR"/>
        </w:rPr>
        <w:t>: « معاذ مي‌دانست كه نهي تحريمي نيست چون رسول خدا به ابوهريره دستور داد با آن حديث به مردم مژده بدهد ، وقتي عمر به او رسيد و حديث را انكار ك</w:t>
      </w:r>
      <w:r>
        <w:rPr>
          <w:rFonts w:hint="cs"/>
          <w:rtl/>
          <w:lang w:bidi="fa-IR"/>
        </w:rPr>
        <w:t>رد گفت : برو پيش ابوهريره »</w:t>
      </w:r>
      <w:r>
        <w:rPr>
          <w:rStyle w:val="a3"/>
          <w:rtl/>
          <w:lang w:bidi="fa-IR"/>
        </w:rPr>
        <w:footnoteReference w:id="465"/>
      </w:r>
    </w:p>
    <w:p w:rsidR="00B72FEA" w:rsidRPr="00CD2B48" w:rsidRDefault="00B72FEA" w:rsidP="004308B5">
      <w:pPr>
        <w:spacing w:line="288" w:lineRule="auto"/>
        <w:ind w:firstLine="206"/>
        <w:rPr>
          <w:rFonts w:hint="cs"/>
          <w:rtl/>
          <w:lang w:bidi="fa-IR"/>
        </w:rPr>
      </w:pPr>
      <w:r w:rsidRPr="003F4446">
        <w:rPr>
          <w:rFonts w:hint="cs"/>
          <w:rtl/>
          <w:lang w:bidi="fa-IR"/>
        </w:rPr>
        <w:t>مثل اينكه كلام معاذ كه فرمود « مي‌ترسم مردم بر آن تكيه كنند » بعد از داستان ابوهريره بوده است و نهي براي مصلحت بوده نه تحريم بدين علت معاذ به خاطر آيه تبليغ آن را روايت مي‌كند</w:t>
      </w:r>
    </w:p>
    <w:p w:rsidR="00B72FEA" w:rsidRPr="003F4446" w:rsidRDefault="00B72FEA" w:rsidP="0003185E">
      <w:pPr>
        <w:pStyle w:val="1"/>
        <w:rPr>
          <w:rFonts w:hint="cs"/>
          <w:rtl/>
        </w:rPr>
      </w:pPr>
      <w:r>
        <w:rPr>
          <w:rtl/>
        </w:rPr>
        <w:br w:type="page"/>
      </w:r>
      <w:bookmarkStart w:id="117" w:name="_Toc219142800"/>
      <w:r w:rsidRPr="003F4446">
        <w:rPr>
          <w:rFonts w:hint="cs"/>
          <w:rtl/>
        </w:rPr>
        <w:t>شبهه چهارم</w:t>
      </w:r>
      <w:r w:rsidR="0003185E">
        <w:rPr>
          <w:rFonts w:hint="cs"/>
          <w:rtl/>
        </w:rPr>
        <w:t>:</w:t>
      </w:r>
      <w:bookmarkEnd w:id="117"/>
    </w:p>
    <w:p w:rsidR="0003185E" w:rsidRDefault="00B72FEA" w:rsidP="0003185E">
      <w:pPr>
        <w:pStyle w:val="1"/>
        <w:rPr>
          <w:rFonts w:hint="cs"/>
          <w:rtl/>
        </w:rPr>
      </w:pPr>
      <w:bookmarkStart w:id="118" w:name="_Toc219142801"/>
      <w:r w:rsidRPr="00904882">
        <w:rPr>
          <w:rFonts w:hint="cs"/>
          <w:rtl/>
        </w:rPr>
        <w:t>رواياتي از رسول اكرم</w:t>
      </w:r>
      <w:r w:rsidR="0003185E">
        <w:rPr>
          <w:rFonts w:hint="cs"/>
        </w:rPr>
        <w:sym w:font="AGA Arabesque" w:char="F065"/>
      </w:r>
      <w:r w:rsidRPr="00904882">
        <w:rPr>
          <w:rFonts w:hint="cs"/>
          <w:rtl/>
        </w:rPr>
        <w:t xml:space="preserve"> كه دال بر عدم حجيت هستند</w:t>
      </w:r>
      <w:bookmarkEnd w:id="118"/>
    </w:p>
    <w:p w:rsidR="00B72FEA" w:rsidRPr="00904882" w:rsidRDefault="00B72FEA" w:rsidP="0003185E">
      <w:pPr>
        <w:pStyle w:val="1"/>
        <w:rPr>
          <w:rFonts w:hint="cs"/>
          <w:rtl/>
        </w:rPr>
      </w:pPr>
      <w:r w:rsidRPr="00904882">
        <w:rPr>
          <w:rFonts w:hint="cs"/>
          <w:rtl/>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روايت شده كه پيامبر</w:t>
      </w:r>
      <w:r w:rsidR="0003185E">
        <w:rPr>
          <w:rFonts w:hint="cs"/>
          <w:lang w:bidi="fa-IR"/>
        </w:rPr>
        <w:sym w:font="AGA Arabesque" w:char="F065"/>
      </w:r>
      <w:r w:rsidRPr="00904882">
        <w:rPr>
          <w:rFonts w:hint="cs"/>
          <w:rtl/>
          <w:lang w:bidi="fa-IR"/>
        </w:rPr>
        <w:t xml:space="preserve"> قوم يهود را فرا خواند، و آنها هم آمدند و شروع به سخن گفتن كردند تا اینکه بر زبان عيسي</w:t>
      </w:r>
      <w:r w:rsidR="0003185E">
        <w:rPr>
          <w:rFonts w:hint="cs"/>
          <w:lang w:bidi="fa-IR"/>
        </w:rPr>
        <w:sym w:font="AGA Arabesque" w:char="F075"/>
      </w:r>
      <w:r w:rsidRPr="00904882">
        <w:rPr>
          <w:rFonts w:hint="cs"/>
          <w:rtl/>
          <w:lang w:bidi="fa-IR"/>
        </w:rPr>
        <w:t xml:space="preserve"> هم دروغ گفتند، پيامبر</w:t>
      </w:r>
      <w:r w:rsidR="0003185E">
        <w:rPr>
          <w:rFonts w:hint="cs"/>
          <w:lang w:bidi="fa-IR"/>
        </w:rPr>
        <w:sym w:font="AGA Arabesque" w:char="F065"/>
      </w:r>
      <w:r w:rsidR="0003185E">
        <w:rPr>
          <w:rFonts w:hint="cs"/>
          <w:rtl/>
          <w:lang w:bidi="fa-IR"/>
        </w:rPr>
        <w:t xml:space="preserve"> بر بروي منبر رفت و فرمود</w:t>
      </w:r>
      <w:r w:rsidRPr="00904882">
        <w:rPr>
          <w:rFonts w:hint="cs"/>
          <w:rtl/>
          <w:lang w:bidi="fa-IR"/>
        </w:rPr>
        <w:t>: از من حديث روايت مي</w:t>
      </w:r>
      <w:r w:rsidR="0003185E">
        <w:rPr>
          <w:rFonts w:hint="cs"/>
          <w:rtl/>
          <w:lang w:bidi="fa-IR"/>
        </w:rPr>
        <w:t>‌شود هر حديثي كه موافق قرآن باش</w:t>
      </w:r>
      <w:r w:rsidRPr="00904882">
        <w:rPr>
          <w:rFonts w:hint="cs"/>
          <w:rtl/>
          <w:lang w:bidi="fa-IR"/>
        </w:rPr>
        <w:t>د سخن من است و هر حديثي مخالف قرآن باشد سخن من نيست »</w:t>
      </w:r>
    </w:p>
    <w:p w:rsidR="00B72FEA" w:rsidRPr="00904882" w:rsidRDefault="00B72FEA" w:rsidP="004308B5">
      <w:pPr>
        <w:spacing w:line="288" w:lineRule="auto"/>
        <w:ind w:firstLine="206"/>
        <w:rPr>
          <w:rFonts w:hint="cs"/>
          <w:rtl/>
          <w:lang w:bidi="fa-IR"/>
        </w:rPr>
      </w:pPr>
      <w:r w:rsidRPr="00904882">
        <w:rPr>
          <w:rFonts w:hint="cs"/>
          <w:rtl/>
          <w:lang w:bidi="fa-IR"/>
        </w:rPr>
        <w:t>اين روايت از راه‌هاي ديگري هم روايت شده است كه دال بر عرضه كردن سنت بر قرآن و جائز نبودن تمسك جستن به سنت بدون قرآن است، پس سنت مستقل نيست و نمي‌تواند مجملات كتاب را بيان كند بلكه فقط بايد مفاهيم قرآن را تأكيد می نمايد، بنابراين سنت حجت نيست چون حجت بودن چيزي نبايد بر اساس حجيت چيز ديگري باشد، بلكه هر حجتي بايد استقلال داشته باشد .</w:t>
      </w:r>
    </w:p>
    <w:p w:rsidR="00B72FEA" w:rsidRPr="00904882" w:rsidRDefault="00B72FEA" w:rsidP="004308B5">
      <w:pPr>
        <w:spacing w:line="288" w:lineRule="auto"/>
        <w:ind w:firstLine="206"/>
        <w:rPr>
          <w:rFonts w:hint="cs"/>
          <w:rtl/>
          <w:lang w:bidi="fa-IR"/>
        </w:rPr>
      </w:pPr>
      <w:r w:rsidRPr="00904882">
        <w:rPr>
          <w:rFonts w:hint="cs"/>
          <w:rtl/>
          <w:lang w:bidi="fa-IR"/>
        </w:rPr>
        <w:t>حتي نمي‌توان آن را مؤكد هم به شمار آورد چون دليل بايد مؤسس باشد نه موافق.</w:t>
      </w:r>
    </w:p>
    <w:p w:rsidR="00B72FEA" w:rsidRPr="00904882" w:rsidRDefault="00B72FEA" w:rsidP="004308B5">
      <w:pPr>
        <w:spacing w:line="288" w:lineRule="auto"/>
        <w:ind w:firstLine="206"/>
        <w:rPr>
          <w:rFonts w:hint="cs"/>
          <w:rtl/>
          <w:lang w:bidi="fa-IR"/>
        </w:rPr>
      </w:pPr>
      <w:r w:rsidRPr="00904882">
        <w:rPr>
          <w:rFonts w:hint="cs"/>
          <w:rtl/>
          <w:lang w:bidi="fa-IR"/>
        </w:rPr>
        <w:t xml:space="preserve"> در روايت ديگري آمده « اگر از من حديثي روايت شد و آن را شناختي و انكار نكرديد آن را تصديق كنيد چون معروف مي‌گويم و اگر حديثي را شنيدي و براي شما متعارف نبود و آن را انكار كرديد، من هرگز چنين چيزي را نگفته‌ام چون من تنها حق را بر زبان جاري مي‌سازم » و اين روايت هم از چند طريق روايت شده كه دال بر عرضه كردن سنت رسول خدا بر عقل جم</w:t>
      </w:r>
      <w:r w:rsidR="00FC6ED2">
        <w:rPr>
          <w:rFonts w:hint="cs"/>
          <w:rtl/>
          <w:lang w:bidi="fa-IR"/>
        </w:rPr>
        <w:t>عي و معروف است، پس سنت حجت نيست</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در روايت ديگر « من تنها حلال و حرام خدا را ابلاغ می کنم »</w:t>
      </w:r>
    </w:p>
    <w:p w:rsidR="00B72FEA" w:rsidRPr="00904882" w:rsidRDefault="008E2E9E" w:rsidP="008E2E9E">
      <w:pPr>
        <w:spacing w:line="288" w:lineRule="auto"/>
        <w:ind w:firstLine="206"/>
        <w:rPr>
          <w:rFonts w:hint="cs"/>
          <w:rtl/>
          <w:lang w:bidi="fa-IR"/>
        </w:rPr>
      </w:pPr>
      <w:r>
        <w:rPr>
          <w:rFonts w:hint="cs"/>
          <w:rtl/>
          <w:lang w:bidi="fa-IR"/>
        </w:rPr>
        <w:t>سيوطي مي‌‌گويد</w:t>
      </w:r>
      <w:r w:rsidR="00B72FEA" w:rsidRPr="00904882">
        <w:rPr>
          <w:rFonts w:hint="cs"/>
          <w:rtl/>
          <w:lang w:bidi="fa-IR"/>
        </w:rPr>
        <w:t>: شافعي و بيهقي مانند روايت گذشته از طاوس نقل كرده‌اند</w:t>
      </w:r>
      <w:r>
        <w:rPr>
          <w:rFonts w:hint="cs"/>
          <w:rtl/>
          <w:lang w:bidi="fa-IR"/>
        </w:rPr>
        <w:t>.</w:t>
      </w:r>
      <w:r>
        <w:rPr>
          <w:rStyle w:val="a3"/>
          <w:rtl/>
          <w:lang w:bidi="fa-IR"/>
        </w:rPr>
        <w:footnoteReference w:id="466"/>
      </w:r>
      <w:r w:rsidR="00B72FEA"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xml:space="preserve">در </w:t>
      </w:r>
      <w:r w:rsidR="008E2E9E">
        <w:rPr>
          <w:rFonts w:hint="cs"/>
          <w:rtl/>
          <w:lang w:bidi="fa-IR"/>
        </w:rPr>
        <w:t>(</w:t>
      </w:r>
      <w:r w:rsidRPr="00904882">
        <w:rPr>
          <w:rFonts w:hint="cs"/>
          <w:rtl/>
          <w:lang w:bidi="fa-IR"/>
        </w:rPr>
        <w:t>جماع العلم ص 113</w:t>
      </w:r>
      <w:r w:rsidR="008E2E9E">
        <w:rPr>
          <w:rFonts w:hint="cs"/>
          <w:rtl/>
          <w:lang w:bidi="fa-IR"/>
        </w:rPr>
        <w:t>)</w:t>
      </w:r>
      <w:r w:rsidRPr="00904882">
        <w:rPr>
          <w:rFonts w:hint="cs"/>
          <w:rtl/>
          <w:lang w:bidi="fa-IR"/>
        </w:rPr>
        <w:t xml:space="preserve"> ذكر شده كه رسول خدا</w:t>
      </w:r>
      <w:r w:rsidR="008E2E9E">
        <w:rPr>
          <w:rFonts w:hint="cs"/>
          <w:lang w:bidi="fa-IR"/>
        </w:rPr>
        <w:sym w:font="AGA Arabesque" w:char="F065"/>
      </w:r>
      <w:r w:rsidRPr="00904882">
        <w:rPr>
          <w:rFonts w:hint="cs"/>
          <w:rtl/>
          <w:lang w:bidi="fa-IR"/>
        </w:rPr>
        <w:t xml:space="preserve"> فرموده « مردم بر چيزي توقف نكنند چون من فقط حلال خدا را حلال و حرامش را حرام مي‌كنم »</w:t>
      </w:r>
    </w:p>
    <w:p w:rsidR="00B72FEA" w:rsidRPr="00904882" w:rsidRDefault="00B72FEA" w:rsidP="004308B5">
      <w:pPr>
        <w:spacing w:line="288" w:lineRule="auto"/>
        <w:ind w:firstLine="206"/>
        <w:rPr>
          <w:rFonts w:hint="cs"/>
          <w:rtl/>
          <w:lang w:bidi="fa-IR"/>
        </w:rPr>
      </w:pPr>
      <w:r w:rsidRPr="00904882">
        <w:rPr>
          <w:rFonts w:hint="cs"/>
          <w:rtl/>
          <w:lang w:bidi="fa-IR"/>
        </w:rPr>
        <w:t xml:space="preserve">روايت اول بر اين دلالت مي‌كند كه تمام احاديث رسول موافق قرآن هستند پس </w:t>
      </w:r>
      <w:r>
        <w:rPr>
          <w:rFonts w:hint="cs"/>
          <w:rtl/>
          <w:lang w:bidi="fa-IR"/>
        </w:rPr>
        <w:t xml:space="preserve">سنت در احتجاج استقلال ندارد. </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xml:space="preserve">و روايت دوم از تمسك و استدلال به سنت نهي مي‌كنند </w:t>
      </w:r>
    </w:p>
    <w:p w:rsidR="00B72FEA" w:rsidRPr="00904882" w:rsidRDefault="00B72FEA" w:rsidP="008E2E9E">
      <w:pPr>
        <w:spacing w:line="288" w:lineRule="auto"/>
        <w:ind w:firstLine="206"/>
        <w:rPr>
          <w:rFonts w:hint="cs"/>
          <w:rtl/>
          <w:lang w:bidi="fa-IR"/>
        </w:rPr>
      </w:pPr>
      <w:r w:rsidRPr="00904882">
        <w:rPr>
          <w:rFonts w:hint="cs"/>
          <w:rtl/>
          <w:lang w:bidi="fa-IR"/>
        </w:rPr>
        <w:t xml:space="preserve">روايت شده بعضي اصحاب از رسول خدا پرسيدند آيا بعد از </w:t>
      </w:r>
      <w:r w:rsidR="008E2E9E">
        <w:rPr>
          <w:rFonts w:hint="cs"/>
          <w:rtl/>
          <w:lang w:bidi="fa-IR"/>
        </w:rPr>
        <w:t>استفراغ وضو واجب است؟ جواب داد</w:t>
      </w:r>
      <w:r w:rsidRPr="00904882">
        <w:rPr>
          <w:rFonts w:hint="cs"/>
          <w:rtl/>
          <w:lang w:bidi="fa-IR"/>
        </w:rPr>
        <w:t>: اگر واجب مي‌بود آن را در قرآن پيدا مي‌كردم.</w:t>
      </w:r>
    </w:p>
    <w:p w:rsidR="00B72FEA" w:rsidRDefault="00B72FEA" w:rsidP="004308B5">
      <w:pPr>
        <w:spacing w:line="288" w:lineRule="auto"/>
        <w:ind w:firstLine="206"/>
        <w:rPr>
          <w:rFonts w:hint="cs"/>
          <w:rtl/>
          <w:lang w:bidi="fa-IR"/>
        </w:rPr>
      </w:pPr>
      <w:r w:rsidRPr="00904882">
        <w:rPr>
          <w:rFonts w:hint="cs"/>
          <w:rtl/>
          <w:lang w:bidi="fa-IR"/>
        </w:rPr>
        <w:t xml:space="preserve">بنابراين روايت، تنها چيزي واجب است كه در قرآن يافت </w:t>
      </w:r>
      <w:r w:rsidR="008E2E9E">
        <w:rPr>
          <w:rFonts w:hint="cs"/>
          <w:rtl/>
          <w:lang w:bidi="fa-IR"/>
        </w:rPr>
        <w:t>شود و چيزي با سنت واجب نمي‌گردد</w:t>
      </w:r>
      <w:r w:rsidRPr="00904882">
        <w:rPr>
          <w:rFonts w:hint="cs"/>
          <w:rtl/>
          <w:lang w:bidi="fa-IR"/>
        </w:rPr>
        <w:t>.</w:t>
      </w:r>
    </w:p>
    <w:p w:rsidR="008E2E9E" w:rsidRPr="00904882" w:rsidRDefault="008E2E9E" w:rsidP="004308B5">
      <w:pPr>
        <w:spacing w:line="288" w:lineRule="auto"/>
        <w:ind w:firstLine="206"/>
        <w:rPr>
          <w:rFonts w:hint="cs"/>
          <w:rtl/>
          <w:lang w:bidi="fa-IR"/>
        </w:rPr>
      </w:pPr>
    </w:p>
    <w:p w:rsidR="00B72FEA" w:rsidRDefault="00B72FEA" w:rsidP="008E2E9E">
      <w:pPr>
        <w:pStyle w:val="3"/>
        <w:rPr>
          <w:rFonts w:hint="cs"/>
          <w:rtl/>
          <w:lang w:bidi="fa-IR"/>
        </w:rPr>
      </w:pPr>
      <w:bookmarkStart w:id="119" w:name="_Toc219142802"/>
      <w:r w:rsidRPr="00AB6C67">
        <w:rPr>
          <w:rFonts w:hint="cs"/>
          <w:rtl/>
          <w:lang w:bidi="fa-IR"/>
        </w:rPr>
        <w:t>جواب</w:t>
      </w:r>
      <w:bookmarkEnd w:id="119"/>
    </w:p>
    <w:p w:rsidR="00B72FEA" w:rsidRPr="00904882" w:rsidRDefault="00B72FEA" w:rsidP="004308B5">
      <w:pPr>
        <w:spacing w:line="288" w:lineRule="auto"/>
        <w:ind w:firstLine="206"/>
        <w:rPr>
          <w:rFonts w:hint="cs"/>
          <w:rtl/>
          <w:lang w:bidi="fa-IR"/>
        </w:rPr>
      </w:pPr>
      <w:r w:rsidRPr="00904882">
        <w:rPr>
          <w:rFonts w:hint="cs"/>
          <w:rtl/>
          <w:lang w:bidi="fa-IR"/>
        </w:rPr>
        <w:t xml:space="preserve"> در مورد احاديث عرضه سنت بر كتاب، همه احاديث ضعيف هستند و قابل استدلال نمي‌باشند بعضي از آنها منقطع و بعضي ديگر راويانش مجهول و غير قابل اعتماد هستند و بعضي ديگر هر دو مشكل گذشته را دارند .</w:t>
      </w:r>
    </w:p>
    <w:p w:rsidR="00B72FEA" w:rsidRPr="00904882" w:rsidRDefault="008E2E9E" w:rsidP="008E2E9E">
      <w:pPr>
        <w:spacing w:line="288" w:lineRule="auto"/>
        <w:ind w:firstLine="206"/>
        <w:rPr>
          <w:rFonts w:hint="cs"/>
          <w:rtl/>
          <w:lang w:bidi="fa-IR"/>
        </w:rPr>
      </w:pPr>
      <w:r>
        <w:rPr>
          <w:rFonts w:hint="cs"/>
          <w:rtl/>
          <w:lang w:bidi="fa-IR"/>
        </w:rPr>
        <w:t xml:space="preserve">ابن حزم و سيوطي </w:t>
      </w:r>
      <w:r w:rsidR="00B72FEA" w:rsidRPr="00904882">
        <w:rPr>
          <w:rFonts w:hint="cs"/>
          <w:rtl/>
          <w:lang w:bidi="fa-IR"/>
        </w:rPr>
        <w:t xml:space="preserve">مفصلاً ضعف احاديث را بيان </w:t>
      </w:r>
      <w:r>
        <w:rPr>
          <w:rFonts w:hint="cs"/>
          <w:rtl/>
          <w:lang w:bidi="fa-IR"/>
        </w:rPr>
        <w:t>كرده‌اند</w:t>
      </w:r>
      <w:r w:rsidR="00B72FEA" w:rsidRPr="00904882">
        <w:rPr>
          <w:rFonts w:hint="cs"/>
          <w:rtl/>
          <w:lang w:bidi="fa-IR"/>
        </w:rPr>
        <w:t>.</w:t>
      </w:r>
      <w:r>
        <w:rPr>
          <w:rStyle w:val="a3"/>
          <w:rtl/>
          <w:lang w:bidi="fa-IR"/>
        </w:rPr>
        <w:footnoteReference w:id="467"/>
      </w:r>
    </w:p>
    <w:p w:rsidR="00B72FEA" w:rsidRPr="00904882" w:rsidRDefault="008E2E9E" w:rsidP="008E2E9E">
      <w:pPr>
        <w:spacing w:line="288" w:lineRule="auto"/>
        <w:ind w:firstLine="206"/>
        <w:rPr>
          <w:rFonts w:hint="cs"/>
          <w:rtl/>
          <w:lang w:bidi="fa-IR"/>
        </w:rPr>
      </w:pPr>
      <w:r>
        <w:rPr>
          <w:rFonts w:hint="cs"/>
          <w:rtl/>
          <w:lang w:bidi="fa-IR"/>
        </w:rPr>
        <w:t xml:space="preserve">امام </w:t>
      </w:r>
      <w:r w:rsidR="00B72FEA" w:rsidRPr="00904882">
        <w:rPr>
          <w:rFonts w:hint="cs"/>
          <w:rtl/>
          <w:lang w:bidi="fa-IR"/>
        </w:rPr>
        <w:t>شافعي</w:t>
      </w:r>
      <w:r>
        <w:rPr>
          <w:rFonts w:hint="cs"/>
          <w:lang w:bidi="fa-IR"/>
        </w:rPr>
        <w:sym w:font="AGA Arabesque" w:char="F074"/>
      </w:r>
      <w:r>
        <w:rPr>
          <w:rFonts w:hint="cs"/>
          <w:rtl/>
          <w:lang w:bidi="fa-IR"/>
        </w:rPr>
        <w:t xml:space="preserve"> مي‌فرماید</w:t>
      </w:r>
      <w:r w:rsidR="00B72FEA" w:rsidRPr="00904882">
        <w:rPr>
          <w:rFonts w:hint="cs"/>
          <w:rtl/>
          <w:lang w:bidi="fa-IR"/>
        </w:rPr>
        <w:t xml:space="preserve">: </w:t>
      </w:r>
      <w:r w:rsidR="00B72FEA">
        <w:rPr>
          <w:rFonts w:hint="cs"/>
          <w:rtl/>
          <w:lang w:bidi="fa-IR"/>
        </w:rPr>
        <w:t xml:space="preserve">روایان حدیث گذشته هیچ کدام قابل استناد نیستند </w:t>
      </w:r>
      <w:r w:rsidR="00B72FEA" w:rsidRPr="00904882">
        <w:rPr>
          <w:rFonts w:hint="cs"/>
          <w:rtl/>
          <w:lang w:bidi="fa-IR"/>
        </w:rPr>
        <w:t xml:space="preserve">و اين روايت منقطع از فردي مجهول است و ما روايت </w:t>
      </w:r>
      <w:r>
        <w:rPr>
          <w:rFonts w:hint="cs"/>
          <w:rtl/>
          <w:lang w:bidi="fa-IR"/>
        </w:rPr>
        <w:t>منقطع را در هيچ چيزي نمي‌پذيريم</w:t>
      </w:r>
      <w:r w:rsidR="00B72FEA" w:rsidRPr="00904882">
        <w:rPr>
          <w:rFonts w:hint="cs"/>
          <w:rtl/>
          <w:lang w:bidi="fa-IR"/>
        </w:rPr>
        <w:t>.</w:t>
      </w:r>
      <w:r>
        <w:rPr>
          <w:rStyle w:val="a3"/>
          <w:rtl/>
          <w:lang w:bidi="fa-IR"/>
        </w:rPr>
        <w:footnoteReference w:id="468"/>
      </w:r>
      <w:r w:rsidR="00B72FEA" w:rsidRPr="00904882">
        <w:rPr>
          <w:rFonts w:hint="cs"/>
          <w:rtl/>
          <w:lang w:bidi="fa-IR"/>
        </w:rPr>
        <w:t xml:space="preserve"> ابن عبدالبر در </w:t>
      </w:r>
      <w:r>
        <w:rPr>
          <w:rFonts w:hint="cs"/>
          <w:rtl/>
          <w:lang w:bidi="fa-IR"/>
        </w:rPr>
        <w:t>(جامع</w:t>
      </w:r>
      <w:r w:rsidR="00B72FEA" w:rsidRPr="00904882">
        <w:rPr>
          <w:rFonts w:hint="cs"/>
          <w:rtl/>
          <w:lang w:bidi="fa-IR"/>
        </w:rPr>
        <w:t xml:space="preserve"> ج 2 ص 191</w:t>
      </w:r>
      <w:r>
        <w:rPr>
          <w:rFonts w:hint="cs"/>
          <w:rtl/>
          <w:lang w:bidi="fa-IR"/>
        </w:rPr>
        <w:t>)</w:t>
      </w:r>
      <w:r w:rsidR="00B72FEA" w:rsidRPr="00904882">
        <w:rPr>
          <w:rFonts w:hint="cs"/>
          <w:rtl/>
          <w:lang w:bidi="fa-IR"/>
        </w:rPr>
        <w:t xml:space="preserve"> مي‌گويد « عبدالرحمن بن مهدي گفته زنادقه و خوارج حديث را ساخته‌اند » و بعد از آن مي‌گويد « اين الفاظ نزد اهل علم از رسول اكرم به صحت نرسيده است و جماعتي از اهل علم مخالف حديث هستند و گفته‌اند : ما اين حديث را بر كتاب عرضه كرديم ولي قرآن مخالف حديث است چون ما در قرآن پيدا نكرديم كه بگويد : حديثي پذيرفته مي‌شود كه موافق قرآن باشد بلكه قرآن به اقتداء كردن به رسول و پيروي از ايشان دستور مي‌دهد و به مخالفين سنت هشدار مي‌فرمايد . پس حديث خودش را نقص مي‌كند چون خودش مخالف قرآن است .</w:t>
      </w:r>
    </w:p>
    <w:p w:rsidR="00B72FEA" w:rsidRPr="00904882" w:rsidRDefault="00B72FEA" w:rsidP="004308B5">
      <w:pPr>
        <w:spacing w:line="288" w:lineRule="auto"/>
        <w:ind w:firstLine="206"/>
        <w:rPr>
          <w:rFonts w:hint="cs"/>
          <w:rtl/>
          <w:lang w:bidi="fa-IR"/>
        </w:rPr>
      </w:pPr>
      <w:r w:rsidRPr="00904882">
        <w:rPr>
          <w:rFonts w:hint="cs"/>
          <w:rtl/>
          <w:lang w:bidi="fa-IR"/>
        </w:rPr>
        <w:t>همچنين در بعضي از روايت‌ها از ابوهريره روايت شده كه فرموده « احاديث مختلفي از من روايت مي‌شود هر كدام از آنها اگر موافق كتاب و سنت بود سخن من است و اگر مخالف كتاب و سنت باشد سخن من نيستند »</w:t>
      </w:r>
    </w:p>
    <w:p w:rsidR="00B72FEA" w:rsidRPr="00904882" w:rsidRDefault="00B72FEA" w:rsidP="004308B5">
      <w:pPr>
        <w:spacing w:line="288" w:lineRule="auto"/>
        <w:ind w:firstLine="206"/>
        <w:rPr>
          <w:rFonts w:hint="cs"/>
          <w:rtl/>
          <w:lang w:bidi="fa-IR"/>
        </w:rPr>
      </w:pPr>
      <w:r w:rsidRPr="00904882">
        <w:rPr>
          <w:rFonts w:hint="cs"/>
          <w:rtl/>
          <w:lang w:bidi="fa-IR"/>
        </w:rPr>
        <w:t>اين روايت هر چند ضعيف است ولي از روايت «عرض» ضعيف‌تر نيست .</w:t>
      </w:r>
    </w:p>
    <w:p w:rsidR="00B72FEA" w:rsidRPr="00904882" w:rsidRDefault="00B72FEA" w:rsidP="004308B5">
      <w:pPr>
        <w:spacing w:line="288" w:lineRule="auto"/>
        <w:ind w:firstLine="206"/>
        <w:rPr>
          <w:rFonts w:hint="cs"/>
          <w:rtl/>
          <w:lang w:bidi="fa-IR"/>
        </w:rPr>
      </w:pPr>
      <w:r w:rsidRPr="00904882">
        <w:rPr>
          <w:rFonts w:hint="cs"/>
          <w:rtl/>
          <w:lang w:bidi="fa-IR"/>
        </w:rPr>
        <w:t>و چيز ديگري كه بر موضوع بودن روايت عرض دلالت مي‌كند حديث صحيح رسول خدا است كه مي‌فرمايد : كسي از شما بر صندلي قدرت ننشيند و اگر امر و نهي مرا براي او بحث كردند بگويد : اينها را نمي‌شناسم ما فقط پيرو كتاب خدا هستيم .</w:t>
      </w:r>
    </w:p>
    <w:p w:rsidR="00B72FEA" w:rsidRPr="00904882" w:rsidRDefault="00B72FEA" w:rsidP="00251A90">
      <w:pPr>
        <w:spacing w:line="288" w:lineRule="auto"/>
        <w:ind w:firstLine="206"/>
        <w:rPr>
          <w:rFonts w:hint="cs"/>
          <w:rtl/>
          <w:lang w:bidi="fa-IR"/>
        </w:rPr>
      </w:pPr>
      <w:r w:rsidRPr="00904882">
        <w:rPr>
          <w:rFonts w:hint="cs"/>
          <w:rtl/>
          <w:lang w:bidi="fa-IR"/>
        </w:rPr>
        <w:t>شافعي در الرساله بعد از ذكر روايت «عرض»</w:t>
      </w:r>
      <w:r w:rsidR="00251A90">
        <w:rPr>
          <w:rFonts w:hint="cs"/>
          <w:rtl/>
          <w:lang w:bidi="fa-IR"/>
        </w:rPr>
        <w:t xml:space="preserve"> مي‌فرمايد</w:t>
      </w:r>
      <w:r>
        <w:rPr>
          <w:rFonts w:hint="cs"/>
          <w:rtl/>
          <w:lang w:bidi="fa-IR"/>
        </w:rPr>
        <w:t>: رسول خدا</w:t>
      </w:r>
      <w:r w:rsidR="00251A90">
        <w:rPr>
          <w:rFonts w:hint="cs"/>
          <w:lang w:bidi="fa-IR"/>
        </w:rPr>
        <w:sym w:font="AGA Arabesque" w:char="F065"/>
      </w:r>
      <w:r>
        <w:rPr>
          <w:rFonts w:hint="cs"/>
          <w:rtl/>
          <w:lang w:bidi="fa-IR"/>
        </w:rPr>
        <w:t xml:space="preserve"> عرص</w:t>
      </w:r>
      <w:r w:rsidRPr="00904882">
        <w:rPr>
          <w:rFonts w:hint="cs"/>
          <w:rtl/>
          <w:lang w:bidi="fa-IR"/>
        </w:rPr>
        <w:t xml:space="preserve">ه </w:t>
      </w:r>
      <w:r>
        <w:rPr>
          <w:rFonts w:hint="cs"/>
          <w:rtl/>
          <w:lang w:bidi="fa-IR"/>
        </w:rPr>
        <w:t>و میدان را بر افرادی که حد</w:t>
      </w:r>
      <w:r w:rsidR="00251A90">
        <w:rPr>
          <w:rFonts w:hint="cs"/>
          <w:rtl/>
          <w:lang w:bidi="fa-IR"/>
        </w:rPr>
        <w:t>یث را رد می کنند کاملاً تنگ کر</w:t>
      </w:r>
      <w:r>
        <w:rPr>
          <w:rFonts w:hint="cs"/>
          <w:rtl/>
          <w:lang w:bidi="fa-IR"/>
        </w:rPr>
        <w:t xml:space="preserve">ده است </w:t>
      </w:r>
      <w:r w:rsidRPr="00904882">
        <w:rPr>
          <w:rFonts w:hint="cs"/>
          <w:rtl/>
          <w:lang w:bidi="fa-IR"/>
        </w:rPr>
        <w:t>، چون خداوند پيروي از پيام</w:t>
      </w:r>
      <w:r w:rsidR="00251A90">
        <w:rPr>
          <w:rFonts w:hint="cs"/>
          <w:rtl/>
          <w:lang w:bidi="fa-IR"/>
        </w:rPr>
        <w:t>بر را بر آنها واجب کرده است</w:t>
      </w:r>
      <w:r w:rsidRPr="00904882">
        <w:rPr>
          <w:rFonts w:hint="cs"/>
          <w:rtl/>
          <w:lang w:bidi="fa-IR"/>
        </w:rPr>
        <w:t>. اگر فرض كنيم كه حديث صحيح است باز هم معتقد ن</w:t>
      </w:r>
      <w:r w:rsidR="00251A90">
        <w:rPr>
          <w:rFonts w:hint="cs"/>
          <w:rtl/>
          <w:lang w:bidi="fa-IR"/>
        </w:rPr>
        <w:t>يستيم كه هيچكدام از مسلمانان قای</w:t>
      </w:r>
      <w:r w:rsidRPr="00904882">
        <w:rPr>
          <w:rFonts w:hint="cs"/>
          <w:rtl/>
          <w:lang w:bidi="fa-IR"/>
        </w:rPr>
        <w:t>ل به اين باشند كه احاديث رسول خدا دو نوع هستند: نوعي موافق قرآن و نوعي ديگر مخالف، تا در مورد اولي بفرمايد : « سخن من است » و در مورد دومي بفرمايد «مال من نيست » چون پيامبر خلاف قرآن سخن نمي‌گويد مگر خداوند با قرآن او را هدايت نداد</w:t>
      </w:r>
      <w:r>
        <w:rPr>
          <w:rFonts w:hint="cs"/>
          <w:rtl/>
          <w:lang w:bidi="fa-IR"/>
        </w:rPr>
        <w:t>ه است</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چگونه ممكن است معني حديث اين گو</w:t>
      </w:r>
      <w:r w:rsidR="00251A90">
        <w:rPr>
          <w:rFonts w:hint="cs"/>
          <w:rtl/>
          <w:lang w:bidi="fa-IR"/>
        </w:rPr>
        <w:t>نه باشد مگر رسول خدا معصوم نيست؟ مگر او از همه كس حافظ‌تر نبود</w:t>
      </w:r>
      <w:r w:rsidRPr="00904882">
        <w:rPr>
          <w:rFonts w:hint="cs"/>
          <w:rtl/>
          <w:lang w:bidi="fa-IR"/>
        </w:rPr>
        <w:t>؟ مگر از هر انساني خوبتر آيات را فهم نمي‌ك</w:t>
      </w:r>
      <w:r w:rsidR="00251A90">
        <w:rPr>
          <w:rFonts w:hint="cs"/>
          <w:rtl/>
          <w:lang w:bidi="fa-IR"/>
        </w:rPr>
        <w:t>رد</w:t>
      </w:r>
      <w:r w:rsidRPr="00904882">
        <w:rPr>
          <w:rFonts w:hint="cs"/>
          <w:rtl/>
          <w:lang w:bidi="fa-IR"/>
        </w:rPr>
        <w:t>؟</w:t>
      </w:r>
    </w:p>
    <w:p w:rsidR="00B72FEA" w:rsidRPr="00904882" w:rsidRDefault="00251A90" w:rsidP="004308B5">
      <w:pPr>
        <w:spacing w:line="288" w:lineRule="auto"/>
        <w:ind w:firstLine="206"/>
        <w:rPr>
          <w:rFonts w:hint="cs"/>
          <w:rtl/>
          <w:lang w:bidi="fa-IR"/>
        </w:rPr>
      </w:pPr>
      <w:r>
        <w:rPr>
          <w:rFonts w:hint="cs"/>
          <w:rtl/>
          <w:lang w:bidi="fa-IR"/>
        </w:rPr>
        <w:t>خداوند مي‌فرمايد</w:t>
      </w:r>
      <w:r w:rsidR="00B72FEA" w:rsidRPr="00904882">
        <w:rPr>
          <w:rFonts w:hint="cs"/>
          <w:rtl/>
          <w:lang w:bidi="fa-IR"/>
        </w:rPr>
        <w:t>:</w:t>
      </w:r>
    </w:p>
    <w:p w:rsidR="00B72FEA" w:rsidRPr="007E2117"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210" w:hAnsi="QCF_P210" w:cs="QCF_P210"/>
          <w:color w:val="000000"/>
          <w:sz w:val="32"/>
          <w:szCs w:val="32"/>
          <w:rtl/>
          <w:lang w:bidi="fa-IR"/>
        </w:rPr>
        <w:t>ﭑ  ﭒ  ﭓ  ﭔ  ﭕ</w:t>
      </w:r>
      <w:r>
        <w:rPr>
          <w:rFonts w:ascii="QCF_P210" w:hAnsi="QCF_P210" w:cs="QCF_P210"/>
          <w:color w:val="0000A5"/>
          <w:sz w:val="32"/>
          <w:szCs w:val="32"/>
          <w:rtl/>
          <w:lang w:bidi="fa-IR"/>
        </w:rPr>
        <w:t>ﭖ</w:t>
      </w:r>
      <w:r>
        <w:rPr>
          <w:rFonts w:ascii="QCF_P210" w:hAnsi="QCF_P210" w:cs="QCF_P210"/>
          <w:color w:val="000000"/>
          <w:sz w:val="32"/>
          <w:szCs w:val="32"/>
          <w:rtl/>
          <w:lang w:bidi="fa-IR"/>
        </w:rPr>
        <w:t xml:space="preserve">  ﭗ  ﭘ  ﭙ  ﭚ     ﭛ  ﭜ  ﭝ  ﭞ   ﭟ  ﭠ  ﭡ</w:t>
      </w:r>
      <w:r>
        <w:rPr>
          <w:rFonts w:ascii="QCF_P210" w:hAnsi="QCF_P210" w:cs="QCF_P210"/>
          <w:color w:val="0000A5"/>
          <w:sz w:val="32"/>
          <w:szCs w:val="32"/>
          <w:rtl/>
          <w:lang w:bidi="fa-IR"/>
        </w:rPr>
        <w:t>ﭢ</w:t>
      </w:r>
      <w:r>
        <w:rPr>
          <w:rFonts w:ascii="QCF_P210" w:hAnsi="QCF_P210" w:cs="QCF_P210"/>
          <w:color w:val="000000"/>
          <w:sz w:val="32"/>
          <w:szCs w:val="32"/>
          <w:rtl/>
          <w:lang w:bidi="fa-IR"/>
        </w:rPr>
        <w:t xml:space="preserve">  ﭣ  ﭤ  ﭥ  ﭦ      ﭧ  ﭨ  ﭩ  ﭪ  ﭫ</w:t>
      </w:r>
      <w:r>
        <w:rPr>
          <w:rFonts w:ascii="QCF_P210" w:hAnsi="QCF_P210" w:cs="QCF_P210"/>
          <w:color w:val="0000A5"/>
          <w:sz w:val="32"/>
          <w:szCs w:val="32"/>
          <w:rtl/>
          <w:lang w:bidi="fa-IR"/>
        </w:rPr>
        <w:t>ﭬ</w:t>
      </w:r>
      <w:r>
        <w:rPr>
          <w:rFonts w:ascii="QCF_P210" w:hAnsi="QCF_P210" w:cs="QCF_P210"/>
          <w:color w:val="000000"/>
          <w:sz w:val="32"/>
          <w:szCs w:val="32"/>
          <w:rtl/>
          <w:lang w:bidi="fa-IR"/>
        </w:rPr>
        <w:t xml:space="preserve">  ﭭ  ﭮ  ﭯ  ﭰ  ﭱ  ﭲ</w:t>
      </w:r>
      <w:r>
        <w:rPr>
          <w:rFonts w:ascii="QCF_P210" w:hAnsi="QCF_P210" w:cs="QCF_P210"/>
          <w:color w:val="0000A5"/>
          <w:sz w:val="32"/>
          <w:szCs w:val="32"/>
          <w:rtl/>
          <w:lang w:bidi="fa-IR"/>
        </w:rPr>
        <w:t>ﭳ</w:t>
      </w:r>
      <w:r>
        <w:rPr>
          <w:rFonts w:ascii="QCF_P210" w:hAnsi="QCF_P210" w:cs="QCF_P210"/>
          <w:color w:val="000000"/>
          <w:sz w:val="32"/>
          <w:szCs w:val="32"/>
          <w:rtl/>
          <w:lang w:bidi="fa-IR"/>
        </w:rPr>
        <w:t xml:space="preserve">  ﭴ         ﭵ  ﭶ   ﭷ  ﭸ  ﭹ  ﭺ     ﭻ  ﭼ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يونس: ١٥</w:t>
      </w:r>
    </w:p>
    <w:p w:rsidR="00B72FEA" w:rsidRPr="00904882" w:rsidRDefault="00B72FEA" w:rsidP="004308B5">
      <w:pPr>
        <w:spacing w:line="288" w:lineRule="auto"/>
        <w:ind w:firstLine="206"/>
        <w:rPr>
          <w:rFonts w:hint="cs"/>
          <w:rtl/>
        </w:rPr>
      </w:pPr>
      <w:r w:rsidRPr="00904882">
        <w:rPr>
          <w:rFonts w:hint="cs"/>
          <w:rtl/>
        </w:rPr>
        <w:t>(</w:t>
      </w:r>
      <w:r w:rsidRPr="00904882">
        <w:rPr>
          <w:rtl/>
        </w:rPr>
        <w:t>و چون آيات روشن ما بر آنان خوانده شود آنانكه به ديدار ما اميد ندارند مى‏گويند</w:t>
      </w:r>
      <w:r w:rsidRPr="00904882">
        <w:rPr>
          <w:rFonts w:hint="cs"/>
          <w:rtl/>
        </w:rPr>
        <w:t>:</w:t>
      </w:r>
      <w:r w:rsidRPr="00904882">
        <w:rPr>
          <w:rtl/>
        </w:rPr>
        <w:t xml:space="preserve"> قرآن ديگرى جز اين بياور</w:t>
      </w:r>
      <w:r w:rsidRPr="00904882">
        <w:rPr>
          <w:rFonts w:hint="cs"/>
          <w:rtl/>
        </w:rPr>
        <w:t xml:space="preserve"> و</w:t>
      </w:r>
      <w:r w:rsidRPr="00904882">
        <w:rPr>
          <w:rtl/>
        </w:rPr>
        <w:t xml:space="preserve"> يا آن را عوض كن</w:t>
      </w:r>
      <w:r w:rsidRPr="00904882">
        <w:rPr>
          <w:rFonts w:hint="cs"/>
          <w:rtl/>
        </w:rPr>
        <w:t>،</w:t>
      </w:r>
      <w:r w:rsidRPr="00904882">
        <w:rPr>
          <w:rtl/>
        </w:rPr>
        <w:t xml:space="preserve"> بگو</w:t>
      </w:r>
      <w:r w:rsidRPr="00904882">
        <w:rPr>
          <w:rFonts w:hint="cs"/>
          <w:rtl/>
        </w:rPr>
        <w:t>:</w:t>
      </w:r>
      <w:r w:rsidRPr="00904882">
        <w:rPr>
          <w:rtl/>
        </w:rPr>
        <w:t xml:space="preserve"> مرا نرسد كه آن را از پيش خود عوض كنم</w:t>
      </w:r>
      <w:r w:rsidRPr="00904882">
        <w:rPr>
          <w:rFonts w:hint="cs"/>
          <w:rtl/>
        </w:rPr>
        <w:t>،</w:t>
      </w:r>
      <w:r w:rsidRPr="00904882">
        <w:rPr>
          <w:rtl/>
        </w:rPr>
        <w:t xml:space="preserve"> جز آنچه را كه به من وحى مى‏شود پيروى نمى‏كنم</w:t>
      </w:r>
      <w:r w:rsidRPr="00904882">
        <w:rPr>
          <w:rFonts w:hint="cs"/>
          <w:rtl/>
        </w:rPr>
        <w:t>،</w:t>
      </w:r>
      <w:r w:rsidRPr="00904882">
        <w:rPr>
          <w:rtl/>
        </w:rPr>
        <w:t xml:space="preserve"> اگر پروردگارم را نافرمانى كنم از عذاب روزى بزرگ مى‏ترسم</w:t>
      </w:r>
      <w:r w:rsidRPr="00904882">
        <w:rPr>
          <w:rFonts w:hint="cs"/>
          <w:rtl/>
        </w:rPr>
        <w:t>)و</w:t>
      </w:r>
    </w:p>
    <w:p w:rsidR="00B72FEA" w:rsidRPr="00904882" w:rsidRDefault="00B72FEA" w:rsidP="004308B5">
      <w:pPr>
        <w:spacing w:line="288" w:lineRule="auto"/>
        <w:ind w:firstLine="206"/>
        <w:rPr>
          <w:rFonts w:hint="cs"/>
          <w:rtl/>
          <w:lang w:bidi="fa-IR"/>
        </w:rPr>
      </w:pPr>
      <w:r w:rsidRPr="00904882">
        <w:rPr>
          <w:rFonts w:hint="cs"/>
          <w:rtl/>
          <w:lang w:bidi="fa-IR"/>
        </w:rPr>
        <w:t>هر مسلماني معتقد است كه احاديث رسول مخالف قرآن نيستند.</w:t>
      </w:r>
    </w:p>
    <w:p w:rsidR="00B72FEA" w:rsidRDefault="00251A90" w:rsidP="00251A90">
      <w:pPr>
        <w:spacing w:line="288" w:lineRule="auto"/>
        <w:ind w:firstLine="206"/>
        <w:rPr>
          <w:rFonts w:hint="cs"/>
          <w:rtl/>
          <w:lang w:bidi="fa-IR"/>
        </w:rPr>
      </w:pPr>
      <w:r>
        <w:rPr>
          <w:rFonts w:hint="cs"/>
          <w:rtl/>
          <w:lang w:bidi="fa-IR"/>
        </w:rPr>
        <w:t xml:space="preserve">امام شافعي </w:t>
      </w:r>
      <w:r w:rsidR="00B72FEA" w:rsidRPr="00904882">
        <w:rPr>
          <w:rFonts w:hint="cs"/>
          <w:rtl/>
          <w:lang w:bidi="fa-IR"/>
        </w:rPr>
        <w:t>مي‌فرمايد</w:t>
      </w:r>
      <w:r>
        <w:rPr>
          <w:rFonts w:hint="cs"/>
          <w:rtl/>
          <w:lang w:bidi="fa-IR"/>
        </w:rPr>
        <w:t>:</w:t>
      </w:r>
      <w:r w:rsidR="00B72FEA" w:rsidRPr="00904882">
        <w:rPr>
          <w:rFonts w:hint="cs"/>
          <w:rtl/>
          <w:lang w:bidi="fa-IR"/>
        </w:rPr>
        <w:t xml:space="preserve"> « خداوند در كتاب و دينش پيامبر</w:t>
      </w:r>
      <w:r>
        <w:rPr>
          <w:rFonts w:hint="cs"/>
          <w:lang w:bidi="fa-IR"/>
        </w:rPr>
        <w:sym w:font="AGA Arabesque" w:char="F065"/>
      </w:r>
      <w:r w:rsidR="00B72FEA" w:rsidRPr="00904882">
        <w:rPr>
          <w:rFonts w:hint="cs"/>
          <w:rtl/>
          <w:lang w:bidi="fa-IR"/>
        </w:rPr>
        <w:t xml:space="preserve"> را در جايگاهي قرار داده كه در قرآن بيان فرموده است و بر مردم واجب گردانيده كه پيرو قرآن و سنت باشند و هرگز رسول خدا</w:t>
      </w:r>
      <w:r>
        <w:rPr>
          <w:rFonts w:hint="cs"/>
          <w:lang w:bidi="fa-IR"/>
        </w:rPr>
        <w:sym w:font="AGA Arabesque" w:char="F065"/>
      </w:r>
      <w:r w:rsidR="00B72FEA" w:rsidRPr="00904882">
        <w:rPr>
          <w:rFonts w:hint="cs"/>
          <w:rtl/>
          <w:lang w:bidi="fa-IR"/>
        </w:rPr>
        <w:t xml:space="preserve"> مخالف قرآن سخن نمي‌گويد بلك</w:t>
      </w:r>
      <w:r>
        <w:rPr>
          <w:rFonts w:hint="cs"/>
          <w:rtl/>
          <w:lang w:bidi="fa-IR"/>
        </w:rPr>
        <w:t>ه مقصود پروردگار را بيان مي‌كند</w:t>
      </w:r>
      <w:r w:rsidR="00B72FEA" w:rsidRPr="00904882">
        <w:rPr>
          <w:rFonts w:hint="cs"/>
          <w:rtl/>
          <w:lang w:bidi="fa-IR"/>
        </w:rPr>
        <w:t>.</w:t>
      </w:r>
      <w:r>
        <w:rPr>
          <w:rStyle w:val="a3"/>
          <w:rtl/>
          <w:lang w:bidi="fa-IR"/>
        </w:rPr>
        <w:footnoteReference w:id="469"/>
      </w:r>
      <w:r w:rsidR="00B72FEA" w:rsidRPr="00904882">
        <w:rPr>
          <w:rFonts w:hint="cs"/>
          <w:rtl/>
          <w:lang w:bidi="fa-IR"/>
        </w:rPr>
        <w:t xml:space="preserve"> </w:t>
      </w:r>
    </w:p>
    <w:p w:rsidR="00B72FEA" w:rsidRPr="00904882" w:rsidRDefault="00251A90" w:rsidP="00251A90">
      <w:pPr>
        <w:spacing w:line="288" w:lineRule="auto"/>
        <w:ind w:firstLine="206"/>
        <w:rPr>
          <w:rFonts w:hint="cs"/>
          <w:rtl/>
          <w:lang w:bidi="fa-IR"/>
        </w:rPr>
      </w:pPr>
      <w:r>
        <w:rPr>
          <w:rFonts w:hint="cs"/>
          <w:rtl/>
          <w:lang w:bidi="fa-IR"/>
        </w:rPr>
        <w:t xml:space="preserve">و باز </w:t>
      </w:r>
      <w:r w:rsidR="00B72FEA" w:rsidRPr="00904882">
        <w:rPr>
          <w:rFonts w:hint="cs"/>
          <w:rtl/>
          <w:lang w:bidi="fa-IR"/>
        </w:rPr>
        <w:t>مي‌گويد: « هرگز سنت مخالف قرآن نيست »</w:t>
      </w:r>
      <w:r>
        <w:rPr>
          <w:rStyle w:val="a3"/>
          <w:rtl/>
          <w:lang w:bidi="fa-IR"/>
        </w:rPr>
        <w:footnoteReference w:id="470"/>
      </w:r>
    </w:p>
    <w:p w:rsidR="00B72FEA" w:rsidRPr="00904882" w:rsidRDefault="00251A90" w:rsidP="004308B5">
      <w:pPr>
        <w:spacing w:line="288" w:lineRule="auto"/>
        <w:ind w:firstLine="206"/>
        <w:rPr>
          <w:rFonts w:hint="cs"/>
          <w:rtl/>
          <w:lang w:bidi="fa-IR"/>
        </w:rPr>
      </w:pPr>
      <w:r>
        <w:rPr>
          <w:rFonts w:hint="cs"/>
          <w:rtl/>
          <w:lang w:bidi="fa-IR"/>
        </w:rPr>
        <w:t>پس معني حديث اين گونه است</w:t>
      </w:r>
      <w:r w:rsidR="00B72FEA" w:rsidRPr="00904882">
        <w:rPr>
          <w:rFonts w:hint="cs"/>
          <w:rtl/>
          <w:lang w:bidi="fa-IR"/>
        </w:rPr>
        <w:t>: « اگر حديثي براي شما روايت شد و در آن دچار م</w:t>
      </w:r>
      <w:r>
        <w:rPr>
          <w:rFonts w:hint="cs"/>
          <w:rtl/>
          <w:lang w:bidi="fa-IR"/>
        </w:rPr>
        <w:t>شكل ش</w:t>
      </w:r>
      <w:r w:rsidR="00B72FEA">
        <w:rPr>
          <w:rFonts w:hint="cs"/>
          <w:rtl/>
          <w:lang w:bidi="fa-IR"/>
        </w:rPr>
        <w:t>دید،</w:t>
      </w:r>
      <w:r w:rsidR="00B72FEA" w:rsidRPr="00904882">
        <w:rPr>
          <w:rFonts w:hint="cs"/>
          <w:rtl/>
          <w:lang w:bidi="fa-IR"/>
        </w:rPr>
        <w:t xml:space="preserve"> حديث را بر قرآن عرضه كنيد اگر مخالف قرآن باشد این معقول نيست سخن من باشد »</w:t>
      </w:r>
    </w:p>
    <w:p w:rsidR="00B72FEA" w:rsidRPr="00904882" w:rsidRDefault="00B72FEA" w:rsidP="00251A90">
      <w:pPr>
        <w:spacing w:line="288" w:lineRule="auto"/>
        <w:ind w:firstLine="206"/>
        <w:rPr>
          <w:rFonts w:hint="cs"/>
          <w:rtl/>
          <w:lang w:bidi="fa-IR"/>
        </w:rPr>
      </w:pPr>
      <w:r w:rsidRPr="00904882">
        <w:rPr>
          <w:rFonts w:hint="cs"/>
          <w:rtl/>
          <w:lang w:bidi="fa-IR"/>
        </w:rPr>
        <w:t>بعد از توضيحات گذشته مي‌گويم: « لازم نيست که اگر بعضي از احاديث رسول</w:t>
      </w:r>
      <w:r w:rsidR="00251A90">
        <w:rPr>
          <w:rFonts w:hint="cs"/>
          <w:rtl/>
          <w:lang w:bidi="fa-IR"/>
        </w:rPr>
        <w:t>‏الله</w:t>
      </w:r>
      <w:r w:rsidR="00251A90">
        <w:rPr>
          <w:rFonts w:hint="cs"/>
          <w:lang w:bidi="fa-IR"/>
        </w:rPr>
        <w:sym w:font="AGA Arabesque" w:char="F065"/>
      </w:r>
      <w:r w:rsidRPr="00904882">
        <w:rPr>
          <w:rFonts w:hint="cs"/>
          <w:rtl/>
          <w:lang w:bidi="fa-IR"/>
        </w:rPr>
        <w:t xml:space="preserve"> مخالف قرآن باشند</w:t>
      </w:r>
      <w:r>
        <w:rPr>
          <w:rFonts w:hint="cs"/>
          <w:rtl/>
          <w:lang w:bidi="fa-IR"/>
        </w:rPr>
        <w:t>،</w:t>
      </w:r>
      <w:r w:rsidRPr="00904882">
        <w:rPr>
          <w:rFonts w:hint="cs"/>
          <w:rtl/>
          <w:lang w:bidi="fa-IR"/>
        </w:rPr>
        <w:t xml:space="preserve"> حجيت سنت زير سؤال برود و سنت نتواند يا حق نداشته باشد مجملات قرآن را تفصيل يا عام‌هايش را تخصيص يا مطلق‌ها را مقيد </w:t>
      </w:r>
      <w:r>
        <w:rPr>
          <w:rFonts w:hint="cs"/>
          <w:rtl/>
          <w:lang w:bidi="fa-IR"/>
        </w:rPr>
        <w:t>سازد</w:t>
      </w:r>
      <w:r w:rsidRPr="00904882">
        <w:rPr>
          <w:rFonts w:hint="cs"/>
          <w:rtl/>
          <w:lang w:bidi="fa-IR"/>
        </w:rPr>
        <w:t>، چون بيان و چيزهاي ديگر موافق قرآن هستند، و اگر خوب دقت كنيم مي‌بينيم بين كتاب و سنت مخالفتي وجود ندارد و رسول</w:t>
      </w:r>
      <w:r w:rsidR="00251A90">
        <w:rPr>
          <w:rFonts w:hint="cs"/>
          <w:rtl/>
          <w:lang w:bidi="fa-IR"/>
        </w:rPr>
        <w:t xml:space="preserve">‏ </w:t>
      </w:r>
      <w:r w:rsidRPr="00904882">
        <w:rPr>
          <w:rFonts w:hint="cs"/>
          <w:rtl/>
          <w:lang w:bidi="fa-IR"/>
        </w:rPr>
        <w:t>اكرم</w:t>
      </w:r>
      <w:r w:rsidR="00251A90">
        <w:rPr>
          <w:rFonts w:hint="cs"/>
          <w:lang w:bidi="fa-IR"/>
        </w:rPr>
        <w:sym w:font="AGA Arabesque" w:char="F065"/>
      </w:r>
      <w:r w:rsidRPr="00904882">
        <w:rPr>
          <w:rFonts w:hint="cs"/>
          <w:rtl/>
          <w:lang w:bidi="fa-IR"/>
        </w:rPr>
        <w:t xml:space="preserve"> تنها دستور داده روايت مخالف حقيقي غير قابل جمع با قرآن را رد كنند و اين بدان معني نيست كه احاديث موافق را هم رد كنيم »</w:t>
      </w:r>
    </w:p>
    <w:p w:rsidR="00B72FEA" w:rsidRPr="00904882" w:rsidRDefault="00B72FEA" w:rsidP="004308B5">
      <w:pPr>
        <w:spacing w:line="288" w:lineRule="auto"/>
        <w:ind w:firstLine="206"/>
        <w:rPr>
          <w:rFonts w:hint="cs"/>
          <w:rtl/>
          <w:lang w:bidi="fa-IR"/>
        </w:rPr>
      </w:pPr>
      <w:r w:rsidRPr="00904882">
        <w:rPr>
          <w:rFonts w:hint="cs"/>
          <w:rtl/>
          <w:lang w:bidi="fa-IR"/>
        </w:rPr>
        <w:t>روايت ديگر از ابن حزم در مورد عرضه كتاب، به اين حقيقت</w:t>
      </w:r>
      <w:r w:rsidR="00251A90">
        <w:rPr>
          <w:rFonts w:hint="cs"/>
          <w:rtl/>
          <w:lang w:bidi="fa-IR"/>
        </w:rPr>
        <w:t xml:space="preserve"> اشاره مي‌كند كه رسول خدا فرمود</w:t>
      </w:r>
      <w:r w:rsidRPr="00904882">
        <w:rPr>
          <w:rFonts w:hint="cs"/>
          <w:rtl/>
          <w:lang w:bidi="fa-IR"/>
        </w:rPr>
        <w:t>: روايت از من سه گونه است</w:t>
      </w:r>
    </w:p>
    <w:p w:rsidR="00B72FEA" w:rsidRPr="00904882" w:rsidRDefault="00B72FEA" w:rsidP="004308B5">
      <w:pPr>
        <w:spacing w:line="288" w:lineRule="auto"/>
        <w:ind w:firstLine="206"/>
        <w:rPr>
          <w:rFonts w:hint="cs"/>
          <w:rtl/>
          <w:lang w:bidi="fa-IR"/>
        </w:rPr>
      </w:pPr>
      <w:r w:rsidRPr="00904882">
        <w:rPr>
          <w:rFonts w:hint="cs"/>
          <w:rtl/>
          <w:lang w:bidi="fa-IR"/>
        </w:rPr>
        <w:t xml:space="preserve"> روايتي كه موافق قرآن است و نمونه آن در قرآن پيدا مي‌شود، چنين روايتي را قبول كنيد </w:t>
      </w:r>
    </w:p>
    <w:p w:rsidR="00B72FEA" w:rsidRPr="00904882" w:rsidRDefault="00B72FEA" w:rsidP="004308B5">
      <w:pPr>
        <w:spacing w:line="288" w:lineRule="auto"/>
        <w:ind w:firstLine="206"/>
        <w:rPr>
          <w:rFonts w:hint="cs"/>
          <w:lang w:bidi="fa-IR"/>
        </w:rPr>
      </w:pPr>
      <w:r w:rsidRPr="00904882">
        <w:rPr>
          <w:rFonts w:hint="cs"/>
          <w:rtl/>
          <w:lang w:bidi="fa-IR"/>
        </w:rPr>
        <w:t xml:space="preserve"> روايتي كه در قرآن موافق و مخالف ندارد، اين را هم قبول كنيد</w:t>
      </w:r>
    </w:p>
    <w:p w:rsidR="00B72FEA" w:rsidRPr="00904882" w:rsidRDefault="00B72FEA" w:rsidP="004308B5">
      <w:pPr>
        <w:spacing w:line="288" w:lineRule="auto"/>
        <w:ind w:firstLine="206"/>
        <w:rPr>
          <w:rFonts w:hint="cs"/>
          <w:rtl/>
          <w:lang w:bidi="fa-IR"/>
        </w:rPr>
      </w:pPr>
      <w:r w:rsidRPr="00904882">
        <w:rPr>
          <w:rFonts w:hint="cs"/>
          <w:rtl/>
          <w:lang w:bidi="fa-IR"/>
        </w:rPr>
        <w:t xml:space="preserve"> روايتي كه مو را سيخ کرده و شما آن را نمي‌شناسيد و اگر در قرآن مخالفش را پيدا كرديد آن را رد كنيد .</w:t>
      </w:r>
    </w:p>
    <w:p w:rsidR="00B72FEA" w:rsidRPr="00904882" w:rsidRDefault="00B72FEA" w:rsidP="004308B5">
      <w:pPr>
        <w:spacing w:line="288" w:lineRule="auto"/>
        <w:ind w:firstLine="206"/>
        <w:rPr>
          <w:rFonts w:hint="cs"/>
          <w:rtl/>
          <w:lang w:bidi="fa-IR"/>
        </w:rPr>
      </w:pPr>
      <w:r w:rsidRPr="00904882">
        <w:rPr>
          <w:rFonts w:hint="cs"/>
          <w:rtl/>
          <w:lang w:bidi="fa-IR"/>
        </w:rPr>
        <w:t>مي‌بينيم روايتي كه در قرآن موافق و مخالف ندارد واجب الاطاعه هستند هر چند اين روايت هم ضعيف است ولي این از نوع رواياتي است كه صاحب شبهه به آنها استدلال مي‌كند .</w:t>
      </w:r>
    </w:p>
    <w:p w:rsidR="00B72FEA" w:rsidRPr="00904882" w:rsidRDefault="00B72FEA" w:rsidP="004308B5">
      <w:pPr>
        <w:spacing w:line="288" w:lineRule="auto"/>
        <w:ind w:firstLine="206"/>
        <w:rPr>
          <w:rFonts w:hint="cs"/>
          <w:rtl/>
          <w:lang w:bidi="fa-IR"/>
        </w:rPr>
      </w:pPr>
      <w:r w:rsidRPr="00904882">
        <w:rPr>
          <w:rFonts w:hint="cs"/>
          <w:rtl/>
          <w:lang w:bidi="fa-IR"/>
        </w:rPr>
        <w:t>بنابراين در اين روايات بطلان حجيت سنت وجود ندارد تا سنتي كه در قرآن بدان اشاره نشده رها گردد، پس سنت مستقل است چون حكمي است كه مخالف قرآن نيست هر چند قرآن در آن مورد ساكت باشد .</w:t>
      </w:r>
    </w:p>
    <w:p w:rsidR="00B72FEA" w:rsidRPr="00904882" w:rsidRDefault="00B72FEA" w:rsidP="004308B5">
      <w:pPr>
        <w:spacing w:line="288" w:lineRule="auto"/>
        <w:ind w:firstLine="206"/>
        <w:rPr>
          <w:rFonts w:hint="cs"/>
          <w:rtl/>
          <w:lang w:bidi="fa-IR"/>
        </w:rPr>
      </w:pPr>
      <w:r w:rsidRPr="00904882">
        <w:rPr>
          <w:rFonts w:hint="cs"/>
          <w:rtl/>
          <w:lang w:bidi="fa-IR"/>
        </w:rPr>
        <w:t>بلكه قرآن اجمالاً موافق آن است چون مي‌فرمايد</w:t>
      </w:r>
      <w:r w:rsidR="00251A90">
        <w:rPr>
          <w:rFonts w:hint="cs"/>
          <w:rtl/>
          <w:lang w:bidi="fa-IR"/>
        </w:rPr>
        <w:t>:</w:t>
      </w:r>
      <w:r w:rsidRPr="00904882">
        <w:rPr>
          <w:rFonts w:hint="cs"/>
          <w:rtl/>
          <w:lang w:bidi="fa-IR"/>
        </w:rPr>
        <w:t xml:space="preserve"> « </w:t>
      </w:r>
      <w:r w:rsidRPr="00251A90">
        <w:rPr>
          <w:rFonts w:ascii="Lotus Linotype" w:hAnsi="Lotus Linotype" w:cs="Lotus Linotype"/>
          <w:rtl/>
          <w:lang w:bidi="fa-IR"/>
        </w:rPr>
        <w:t>و ما آتاكم الرسول فخدوه و ما نهاكم عنه فانتهوا »</w:t>
      </w:r>
      <w:r w:rsidRPr="00904882">
        <w:rPr>
          <w:rFonts w:hint="cs"/>
          <w:rtl/>
          <w:lang w:bidi="fa-IR"/>
        </w:rPr>
        <w:t xml:space="preserve"> اين آيه مطلق است و تخصيص </w:t>
      </w:r>
      <w:r>
        <w:rPr>
          <w:rFonts w:hint="cs"/>
          <w:rtl/>
          <w:lang w:bidi="fa-IR"/>
        </w:rPr>
        <w:t>نشده</w:t>
      </w:r>
      <w:r w:rsidRPr="00904882">
        <w:rPr>
          <w:rFonts w:hint="cs"/>
          <w:rtl/>
          <w:lang w:bidi="fa-IR"/>
        </w:rPr>
        <w:t xml:space="preserve"> است .</w:t>
      </w:r>
    </w:p>
    <w:p w:rsidR="00B72FEA" w:rsidRPr="00904882" w:rsidRDefault="00B72FEA" w:rsidP="004308B5">
      <w:pPr>
        <w:spacing w:line="288" w:lineRule="auto"/>
        <w:ind w:firstLine="206"/>
        <w:rPr>
          <w:rFonts w:hint="cs"/>
          <w:rtl/>
          <w:lang w:bidi="fa-IR"/>
        </w:rPr>
      </w:pPr>
      <w:r w:rsidRPr="00904882">
        <w:rPr>
          <w:rFonts w:hint="cs"/>
          <w:rtl/>
          <w:lang w:bidi="fa-IR"/>
        </w:rPr>
        <w:t>رسول اكرم</w:t>
      </w:r>
      <w:r w:rsidR="00251A90">
        <w:rPr>
          <w:rFonts w:hint="cs"/>
          <w:lang w:bidi="fa-IR"/>
        </w:rPr>
        <w:sym w:font="AGA Arabesque" w:char="F065"/>
      </w:r>
      <w:r w:rsidRPr="00904882">
        <w:rPr>
          <w:rFonts w:hint="cs"/>
          <w:rtl/>
          <w:lang w:bidi="fa-IR"/>
        </w:rPr>
        <w:t xml:space="preserve"> چيزهايي را از قرآن درك مي‌كند كه هيچ كس نمي‌تواند آن را استنباط كند و ما گمان مي‌كنيم كه چنين حكمي در قرآن وجود ندارد .</w:t>
      </w:r>
    </w:p>
    <w:p w:rsidR="00B72FEA" w:rsidRPr="00904882" w:rsidRDefault="00B72FEA" w:rsidP="00251A90">
      <w:pPr>
        <w:spacing w:line="288" w:lineRule="auto"/>
        <w:ind w:firstLine="206"/>
        <w:rPr>
          <w:rFonts w:hint="cs"/>
          <w:rtl/>
          <w:lang w:bidi="fa-IR"/>
        </w:rPr>
      </w:pPr>
      <w:r w:rsidRPr="00904882">
        <w:rPr>
          <w:rFonts w:hint="cs"/>
          <w:rtl/>
          <w:lang w:bidi="fa-IR"/>
        </w:rPr>
        <w:t>مگر نمي‌بينيد وقتي در مورد الا</w:t>
      </w:r>
      <w:r w:rsidR="00251A90">
        <w:rPr>
          <w:rFonts w:hint="cs"/>
          <w:rtl/>
          <w:lang w:bidi="fa-IR"/>
        </w:rPr>
        <w:t>غ اهلی از ايشان پرسيده شد فرمود</w:t>
      </w:r>
      <w:r w:rsidRPr="00904882">
        <w:rPr>
          <w:rFonts w:hint="cs"/>
          <w:rtl/>
          <w:lang w:bidi="fa-IR"/>
        </w:rPr>
        <w:t>: هيچ آيه‌اي</w:t>
      </w:r>
      <w:r w:rsidR="00251A90">
        <w:rPr>
          <w:rFonts w:hint="cs"/>
          <w:rtl/>
          <w:lang w:bidi="fa-IR"/>
        </w:rPr>
        <w:t xml:space="preserve"> در مورد آن بر من نازل نشده مگر</w:t>
      </w:r>
      <w:r w:rsidRPr="00904882">
        <w:rPr>
          <w:rFonts w:hint="cs"/>
          <w:rtl/>
          <w:lang w:bidi="fa-IR"/>
        </w:rPr>
        <w:t>: آيه «</w:t>
      </w:r>
      <w:r w:rsidRPr="00251A90">
        <w:rPr>
          <w:rFonts w:ascii="Lotus Linotype" w:hAnsi="Lotus Linotype" w:cs="Lotus Linotype"/>
          <w:rtl/>
          <w:lang w:bidi="fa-IR"/>
        </w:rPr>
        <w:t xml:space="preserve"> فمن يعمل مثقال ذ</w:t>
      </w:r>
      <w:r w:rsidR="00251A90">
        <w:rPr>
          <w:rFonts w:ascii="Lotus Linotype" w:hAnsi="Lotus Linotype" w:cs="Lotus Linotype"/>
          <w:rtl/>
          <w:lang w:bidi="fa-IR"/>
        </w:rPr>
        <w:t>ر</w:t>
      </w:r>
      <w:r w:rsidR="00251A90">
        <w:rPr>
          <w:rFonts w:ascii="Lotus Linotype" w:hAnsi="Lotus Linotype" w:cs="Lotus Linotype" w:hint="cs"/>
          <w:rtl/>
          <w:lang w:bidi="fa-IR"/>
        </w:rPr>
        <w:t>ة</w:t>
      </w:r>
      <w:r w:rsidR="00251A90">
        <w:rPr>
          <w:rFonts w:ascii="Lotus Linotype" w:hAnsi="Lotus Linotype" w:cs="Lotus Linotype"/>
          <w:rtl/>
          <w:lang w:bidi="fa-IR"/>
        </w:rPr>
        <w:t xml:space="preserve"> خيراً يره و من يعمل مثقال ذر</w:t>
      </w:r>
      <w:r w:rsidR="00251A90">
        <w:rPr>
          <w:rFonts w:ascii="Lotus Linotype" w:hAnsi="Lotus Linotype" w:cs="Lotus Linotype" w:hint="cs"/>
          <w:rtl/>
          <w:lang w:bidi="fa-IR"/>
        </w:rPr>
        <w:t>ة</w:t>
      </w:r>
      <w:r w:rsidRPr="00251A90">
        <w:rPr>
          <w:rFonts w:ascii="Lotus Linotype" w:hAnsi="Lotus Linotype" w:cs="Lotus Linotype"/>
          <w:rtl/>
          <w:lang w:bidi="fa-IR"/>
        </w:rPr>
        <w:t xml:space="preserve"> شراً يره »</w:t>
      </w:r>
      <w:r w:rsidR="00251A90">
        <w:rPr>
          <w:rStyle w:val="a3"/>
          <w:rFonts w:ascii="Lotus Linotype" w:hAnsi="Lotus Linotype" w:cs="Lotus Linotype"/>
          <w:rtl/>
          <w:lang w:bidi="fa-IR"/>
        </w:rPr>
        <w:footnoteReference w:id="471"/>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چگونه مي‌توانيد از اين آيه حكم گوشت الاغ محلي را بدون اعتماد كردن بر سنت استنباط كند ؟ آيا عقل انسان چنين قدرتي دارد ؟</w:t>
      </w:r>
    </w:p>
    <w:p w:rsidR="00B72FEA" w:rsidRPr="00904882" w:rsidRDefault="00B72FEA" w:rsidP="004308B5">
      <w:pPr>
        <w:spacing w:line="288" w:lineRule="auto"/>
        <w:ind w:firstLine="206"/>
        <w:rPr>
          <w:rFonts w:hint="cs"/>
          <w:rtl/>
          <w:lang w:bidi="fa-IR"/>
        </w:rPr>
      </w:pPr>
      <w:r w:rsidRPr="00904882">
        <w:rPr>
          <w:rFonts w:hint="cs"/>
          <w:rtl/>
          <w:lang w:bidi="fa-IR"/>
        </w:rPr>
        <w:t>ابن مسعود مي‌گ</w:t>
      </w:r>
      <w:r w:rsidR="00251A90">
        <w:rPr>
          <w:rFonts w:hint="cs"/>
          <w:rtl/>
          <w:lang w:bidi="fa-IR"/>
        </w:rPr>
        <w:t>ويد</w:t>
      </w:r>
      <w:r w:rsidRPr="00904882">
        <w:rPr>
          <w:rFonts w:hint="cs"/>
          <w:rtl/>
          <w:lang w:bidi="fa-IR"/>
        </w:rPr>
        <w:t>: قرآن همه چيز را بيان كرده ولي عقل ما از درك آن عاجز است خداوند مي‌فرمايد:</w:t>
      </w:r>
    </w:p>
    <w:p w:rsidR="00B72FEA" w:rsidRPr="007E2117" w:rsidRDefault="00B72FE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72" w:hAnsi="QCF_P272" w:cs="QCF_P272"/>
          <w:color w:val="000000"/>
          <w:sz w:val="32"/>
          <w:szCs w:val="32"/>
          <w:rtl/>
          <w:lang w:bidi="fa-IR"/>
        </w:rPr>
        <w:t>ﭢ  ﭣ</w:t>
      </w:r>
      <w:r>
        <w:rPr>
          <w:rFonts w:ascii="QCF_P272" w:hAnsi="QCF_P272" w:cs="QCF_P272"/>
          <w:color w:val="0000A5"/>
          <w:sz w:val="32"/>
          <w:szCs w:val="32"/>
          <w:rtl/>
          <w:lang w:bidi="fa-IR"/>
        </w:rPr>
        <w:t>ﭤ</w:t>
      </w:r>
      <w:r>
        <w:rPr>
          <w:rFonts w:ascii="QCF_P272" w:hAnsi="QCF_P272" w:cs="QCF_P272"/>
          <w:color w:val="000000"/>
          <w:sz w:val="32"/>
          <w:szCs w:val="32"/>
          <w:rtl/>
          <w:lang w:bidi="fa-IR"/>
        </w:rPr>
        <w:t xml:space="preserve">  ﭥ   ﭦ     ﭧ  ﭨ  ﭩ  ﭪ  ﭫ  ﭬ   ﭭ  ﭮ   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النحل: ٤٤</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[زيرا آنان را] با دلايل آشكار و نوشته‏ها [فرستاديم] و اين قرآن را به سوى تو فرود آورديم تا براى مردم آنچه را به سوى ايشان نازل شده است توضيح دهى و اميد كه آنان بينديشند</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lang w:bidi="fa-IR"/>
        </w:rPr>
        <w:t>اين نظر يكي از بزرگان و سابقين اصحاب است .</w:t>
      </w:r>
    </w:p>
    <w:p w:rsidR="00B72FEA" w:rsidRPr="00904882" w:rsidRDefault="00B72FEA" w:rsidP="004308B5">
      <w:pPr>
        <w:spacing w:line="288" w:lineRule="auto"/>
        <w:ind w:firstLine="206"/>
        <w:rPr>
          <w:rFonts w:hint="cs"/>
          <w:rtl/>
          <w:lang w:bidi="fa-IR"/>
        </w:rPr>
      </w:pPr>
      <w:r w:rsidRPr="00904882">
        <w:rPr>
          <w:rFonts w:hint="cs"/>
          <w:rtl/>
          <w:lang w:bidi="fa-IR"/>
        </w:rPr>
        <w:t>اما روايت «عرض» با اين تأويلات</w:t>
      </w:r>
      <w:r>
        <w:rPr>
          <w:rFonts w:hint="cs"/>
          <w:rtl/>
          <w:lang w:bidi="fa-IR"/>
        </w:rPr>
        <w:t>،</w:t>
      </w:r>
      <w:r w:rsidRPr="00904882">
        <w:rPr>
          <w:rFonts w:hint="cs"/>
          <w:rtl/>
          <w:lang w:bidi="fa-IR"/>
        </w:rPr>
        <w:t xml:space="preserve"> روايت</w:t>
      </w:r>
      <w:r>
        <w:rPr>
          <w:rFonts w:hint="cs"/>
          <w:rtl/>
          <w:lang w:bidi="fa-IR"/>
        </w:rPr>
        <w:t xml:space="preserve"> </w:t>
      </w:r>
      <w:r w:rsidRPr="00904882">
        <w:rPr>
          <w:rFonts w:hint="cs"/>
          <w:rtl/>
          <w:lang w:bidi="fa-IR"/>
        </w:rPr>
        <w:t>ضعيف و منقطع محسوب می گردد همانگونه كه بيهقي و ابن حزم و ديگران بيان كرده‌اند ولي با اين حال به پيامبر نسبت دروغ مي‌دهد چون مي‌گويد « هر چيزي كه براي شما روايت شد و خوب باشد از من است . گفته باشم يا نگفته باشم »</w:t>
      </w:r>
    </w:p>
    <w:p w:rsidR="00B72FEA" w:rsidRPr="00904882" w:rsidRDefault="00B72FEA" w:rsidP="004308B5">
      <w:pPr>
        <w:spacing w:line="288" w:lineRule="auto"/>
        <w:ind w:firstLine="206"/>
        <w:rPr>
          <w:rFonts w:hint="cs"/>
          <w:rtl/>
          <w:lang w:bidi="fa-IR"/>
        </w:rPr>
      </w:pPr>
      <w:r w:rsidRPr="00904882">
        <w:rPr>
          <w:rFonts w:hint="cs"/>
          <w:rtl/>
          <w:lang w:bidi="fa-IR"/>
        </w:rPr>
        <w:t>بيهقي در مدخل مي‌گويد « نمونه اين روايت ، روايت ربيعه از عبدالملك بن سعيد از ابي حميد يا ابي اسيد است كه مي‌گويد :« رسول خدا فرمود : اگر حديثي براي شما روايت شد كه قلبتان آن را مي‌پذيرفت و موافق اشعار و مژده‌هاي شما بود من از شما به آن سخن سزاواتر هستم، و اگر حديثي را شنيدي كه قلب شما آن را نمي‌پذيرفت و از آن نفرت مي‌كرديد من از همه شما از آن دورتر هستم »</w:t>
      </w:r>
    </w:p>
    <w:p w:rsidR="00B72FEA" w:rsidRPr="00904882" w:rsidRDefault="00B72FEA" w:rsidP="004308B5">
      <w:pPr>
        <w:spacing w:line="288" w:lineRule="auto"/>
        <w:ind w:firstLine="206"/>
        <w:rPr>
          <w:rFonts w:hint="cs"/>
          <w:rtl/>
          <w:lang w:bidi="fa-IR"/>
        </w:rPr>
      </w:pPr>
      <w:r w:rsidRPr="00904882">
        <w:rPr>
          <w:rFonts w:hint="cs"/>
          <w:rtl/>
          <w:lang w:bidi="fa-IR"/>
        </w:rPr>
        <w:t>بكير از عبدالملك بن سعيد از ابن عباس بن سمل از پدرش روايت كرده است پيامبر فرمود : اگر حديثي براي شما روايت شد و آن را مي‌شناختي و از آن متنفر نبوديد، پيامبر خير مي‌فرمايد و تنها خير بر زبان او جاري مي‌گردد »</w:t>
      </w:r>
    </w:p>
    <w:p w:rsidR="00B72FEA" w:rsidRPr="00904882" w:rsidRDefault="00251A90" w:rsidP="004308B5">
      <w:pPr>
        <w:spacing w:line="288" w:lineRule="auto"/>
        <w:ind w:firstLine="206"/>
        <w:rPr>
          <w:rFonts w:hint="cs"/>
          <w:rtl/>
          <w:lang w:bidi="fa-IR"/>
        </w:rPr>
      </w:pPr>
      <w:r>
        <w:rPr>
          <w:rFonts w:hint="cs"/>
          <w:rtl/>
          <w:lang w:bidi="fa-IR"/>
        </w:rPr>
        <w:t>بخاري مي‌گويد</w:t>
      </w:r>
      <w:r w:rsidR="00B72FEA" w:rsidRPr="00904882">
        <w:rPr>
          <w:rFonts w:hint="cs"/>
          <w:rtl/>
          <w:lang w:bidi="fa-IR"/>
        </w:rPr>
        <w:t>: روايت ابي حميد يا ابي سعيد از همه روايات صحيح‌تر است .</w:t>
      </w:r>
    </w:p>
    <w:p w:rsidR="00B72FEA" w:rsidRPr="00904882" w:rsidRDefault="00B72FEA" w:rsidP="004308B5">
      <w:pPr>
        <w:spacing w:line="288" w:lineRule="auto"/>
        <w:ind w:firstLine="206"/>
        <w:rPr>
          <w:rFonts w:hint="cs"/>
          <w:rtl/>
          <w:lang w:bidi="fa-IR"/>
        </w:rPr>
      </w:pPr>
      <w:r w:rsidRPr="00904882">
        <w:rPr>
          <w:rFonts w:hint="cs"/>
          <w:rtl/>
          <w:lang w:bidi="fa-IR"/>
        </w:rPr>
        <w:t>پس حديث ثابت رسول خدا معقول و موافق اصول است و هرگز عقلي كه از خدا باشد منكر آن نيست، دستورات رسول و اوامرش تنفر آور نيستند و هرگز قلب از آنها نفرت ندارد، هر كس معتقد به رسول باشد آن را تصديق مي‌كند و پيرو حكمش مي‌شود، همانطور كه هر چيزي نزد شرع زيبا و خوب باشد نزد عاقلان هم خوب و زيبا است .</w:t>
      </w:r>
    </w:p>
    <w:p w:rsidR="00B72FEA" w:rsidRPr="00904882" w:rsidRDefault="00B72FEA" w:rsidP="004308B5">
      <w:pPr>
        <w:spacing w:line="288" w:lineRule="auto"/>
        <w:ind w:firstLine="206"/>
        <w:rPr>
          <w:rFonts w:hint="cs"/>
          <w:rtl/>
          <w:lang w:bidi="fa-IR"/>
        </w:rPr>
      </w:pPr>
      <w:r w:rsidRPr="00904882">
        <w:rPr>
          <w:rFonts w:hint="cs"/>
          <w:rtl/>
          <w:lang w:bidi="fa-IR"/>
        </w:rPr>
        <w:t>اگر حديث عرض صحيح باشد به اين مفاهيم اشاره مي‌كند .</w:t>
      </w:r>
      <w:r>
        <w:rPr>
          <w:rFonts w:hint="cs"/>
          <w:rtl/>
          <w:lang w:bidi="fa-IR"/>
        </w:rPr>
        <w:t>( پایان کلام بیهقی)</w:t>
      </w:r>
    </w:p>
    <w:p w:rsidR="00B72FEA" w:rsidRPr="00904882" w:rsidRDefault="00B72FEA" w:rsidP="004308B5">
      <w:pPr>
        <w:spacing w:line="288" w:lineRule="auto"/>
        <w:ind w:firstLine="206"/>
        <w:rPr>
          <w:rFonts w:hint="cs"/>
          <w:rtl/>
          <w:lang w:bidi="fa-IR"/>
        </w:rPr>
      </w:pPr>
      <w:r w:rsidRPr="00904882">
        <w:rPr>
          <w:rFonts w:hint="cs"/>
          <w:rtl/>
          <w:lang w:bidi="fa-IR"/>
        </w:rPr>
        <w:t>هر چيزي از دهان مبارك حضرت بتراود خوب و معروف است و عقل سليم آن را مي‌پذيرد، ولي بعضي مواقع عقل ما از درك خوبي آن عاجز و ناتوان است، چنين چيزي موجب نمي‌شود مهر ابطال يا عدم حجيت را بر احاديث رسول خدا</w:t>
      </w:r>
      <w:r w:rsidR="00251A90">
        <w:rPr>
          <w:rFonts w:hint="cs"/>
          <w:lang w:bidi="fa-IR"/>
        </w:rPr>
        <w:sym w:font="AGA Arabesque" w:char="F065"/>
      </w:r>
      <w:r w:rsidRPr="00904882">
        <w:rPr>
          <w:rFonts w:hint="cs"/>
          <w:rtl/>
          <w:lang w:bidi="fa-IR"/>
        </w:rPr>
        <w:t xml:space="preserve"> بزنيم بلكه اگر راويان حديث قابل اعتماد بودند بايد حديث را بپذيريم و از آن پيروي كنيم و عقل خود را </w:t>
      </w:r>
      <w:r>
        <w:rPr>
          <w:rFonts w:hint="cs"/>
          <w:rtl/>
          <w:lang w:bidi="fa-IR"/>
        </w:rPr>
        <w:t>متهم</w:t>
      </w:r>
      <w:r w:rsidRPr="00904882">
        <w:rPr>
          <w:rFonts w:hint="cs"/>
          <w:rtl/>
          <w:lang w:bidi="fa-IR"/>
        </w:rPr>
        <w:t xml:space="preserve"> كنيم که آن را درك نمي‌كند .</w:t>
      </w:r>
    </w:p>
    <w:p w:rsidR="00B72FEA" w:rsidRPr="00904882" w:rsidRDefault="00251A90" w:rsidP="004308B5">
      <w:pPr>
        <w:spacing w:line="288" w:lineRule="auto"/>
        <w:ind w:firstLine="206"/>
        <w:rPr>
          <w:rFonts w:hint="cs"/>
          <w:rtl/>
          <w:lang w:bidi="fa-IR"/>
        </w:rPr>
      </w:pPr>
      <w:r>
        <w:rPr>
          <w:rFonts w:hint="cs"/>
          <w:rtl/>
          <w:lang w:bidi="fa-IR"/>
        </w:rPr>
        <w:t>ابن عبدالبر مي‌گويد: ابو اسحاق بن سيار مي‌گفت</w:t>
      </w:r>
      <w:r w:rsidR="00B72FEA" w:rsidRPr="00904882">
        <w:rPr>
          <w:rFonts w:hint="cs"/>
          <w:rtl/>
          <w:lang w:bidi="fa-IR"/>
        </w:rPr>
        <w:t>: به من خبر داد كه رسول خدا از تا كردن دهان مشك به سوي بيرون و نوشيدن از آن، منع كرده، اين چيز براي من خيلي عجيب بود و با خو</w:t>
      </w:r>
      <w:r>
        <w:rPr>
          <w:rFonts w:hint="cs"/>
          <w:rtl/>
          <w:lang w:bidi="fa-IR"/>
        </w:rPr>
        <w:t>د گفتم چرا چنين حكمي فرموده است</w:t>
      </w:r>
      <w:r w:rsidR="00B72FEA" w:rsidRPr="00904882">
        <w:rPr>
          <w:rFonts w:hint="cs"/>
          <w:rtl/>
          <w:lang w:bidi="fa-IR"/>
        </w:rPr>
        <w:t>؟ اما گفته شده كه مردي چنين كرده و از آن نوشيد ماري او را گزيد و مرد جان داد</w:t>
      </w:r>
      <w:r w:rsidR="00B72FEA">
        <w:rPr>
          <w:rFonts w:hint="cs"/>
          <w:rtl/>
          <w:lang w:bidi="fa-IR"/>
        </w:rPr>
        <w:t>،</w:t>
      </w:r>
      <w:r w:rsidR="00B72FEA" w:rsidRPr="00904882">
        <w:rPr>
          <w:rFonts w:hint="cs"/>
          <w:rtl/>
          <w:lang w:bidi="fa-IR"/>
        </w:rPr>
        <w:t xml:space="preserve"> فهميدم كه علت نهي داخل شدن مار و عقرب و چيزهاي ديگر است و هر چيزي كه ما آن را نمي‌دانيم تأويل و تفسيري دارد .</w:t>
      </w:r>
    </w:p>
    <w:p w:rsidR="00B72FEA" w:rsidRPr="00904882" w:rsidRDefault="00B72FEA" w:rsidP="004308B5">
      <w:pPr>
        <w:spacing w:line="288" w:lineRule="auto"/>
        <w:ind w:firstLine="206"/>
        <w:rPr>
          <w:rFonts w:hint="cs"/>
          <w:rtl/>
          <w:lang w:bidi="fa-IR"/>
        </w:rPr>
      </w:pPr>
      <w:r w:rsidRPr="00904882">
        <w:rPr>
          <w:rFonts w:hint="cs"/>
          <w:rtl/>
          <w:lang w:bidi="fa-IR"/>
        </w:rPr>
        <w:t>ابن عبدالبر از سعيد بن مسيب از ابن</w:t>
      </w:r>
      <w:r w:rsidR="00251A90">
        <w:rPr>
          <w:rFonts w:hint="cs"/>
          <w:rtl/>
          <w:lang w:bidi="fa-IR"/>
        </w:rPr>
        <w:t xml:space="preserve"> عباس از سعد بن معاذ روايت كرده: « سعد گفته</w:t>
      </w:r>
      <w:r w:rsidRPr="00904882">
        <w:rPr>
          <w:rFonts w:hint="cs"/>
          <w:rtl/>
          <w:lang w:bidi="fa-IR"/>
        </w:rPr>
        <w:t>: من در همه چيز مانند مردم هستم مگر در سه مورد:</w:t>
      </w:r>
    </w:p>
    <w:p w:rsidR="00B72FEA" w:rsidRPr="00904882" w:rsidRDefault="00B72FEA" w:rsidP="004308B5">
      <w:pPr>
        <w:spacing w:line="288" w:lineRule="auto"/>
        <w:ind w:firstLine="206"/>
        <w:rPr>
          <w:rFonts w:hint="cs"/>
          <w:rtl/>
          <w:lang w:bidi="fa-IR"/>
        </w:rPr>
      </w:pPr>
      <w:r w:rsidRPr="00904882">
        <w:rPr>
          <w:rFonts w:hint="cs"/>
          <w:rtl/>
          <w:lang w:bidi="fa-IR"/>
        </w:rPr>
        <w:t xml:space="preserve"> 1 </w:t>
      </w:r>
      <w:r w:rsidRPr="00904882">
        <w:rPr>
          <w:rFonts w:ascii="Times New Roman" w:hAnsi="Times New Roman" w:cs="Times New Roman" w:hint="cs"/>
          <w:rtl/>
          <w:lang w:bidi="fa-IR"/>
        </w:rPr>
        <w:t>–</w:t>
      </w:r>
      <w:r w:rsidRPr="00904882">
        <w:rPr>
          <w:rFonts w:hint="cs"/>
          <w:rtl/>
          <w:lang w:bidi="fa-IR"/>
        </w:rPr>
        <w:t xml:space="preserve"> هر حديثي كه از رسول خدا روايت شده آن را حق و صحيح پنداشته‌ام</w:t>
      </w:r>
    </w:p>
    <w:p w:rsidR="00B72FEA" w:rsidRPr="00904882" w:rsidRDefault="00B72FEA" w:rsidP="004308B5">
      <w:pPr>
        <w:spacing w:line="288" w:lineRule="auto"/>
        <w:ind w:firstLine="206"/>
        <w:rPr>
          <w:rFonts w:hint="cs"/>
          <w:rtl/>
          <w:lang w:bidi="fa-IR"/>
        </w:rPr>
      </w:pPr>
      <w:r w:rsidRPr="00904882">
        <w:rPr>
          <w:rFonts w:hint="cs"/>
          <w:rtl/>
          <w:lang w:bidi="fa-IR"/>
        </w:rPr>
        <w:t xml:space="preserve"> 2 </w:t>
      </w:r>
      <w:r w:rsidRPr="00904882">
        <w:rPr>
          <w:rFonts w:ascii="Times New Roman" w:hAnsi="Times New Roman" w:cs="Times New Roman" w:hint="cs"/>
          <w:rtl/>
          <w:lang w:bidi="fa-IR"/>
        </w:rPr>
        <w:t>–</w:t>
      </w:r>
      <w:r w:rsidRPr="00904882">
        <w:rPr>
          <w:rFonts w:hint="cs"/>
          <w:rtl/>
          <w:lang w:bidi="fa-IR"/>
        </w:rPr>
        <w:t xml:space="preserve"> هرگز در نماز به چيز ديگري مشغول نشده‌ام تا نماز را تمام كرده‌ام </w:t>
      </w:r>
    </w:p>
    <w:p w:rsidR="00B72FEA" w:rsidRPr="00904882" w:rsidRDefault="00B72FEA" w:rsidP="004308B5">
      <w:pPr>
        <w:spacing w:line="288" w:lineRule="auto"/>
        <w:ind w:firstLine="206"/>
        <w:rPr>
          <w:rFonts w:hint="cs"/>
          <w:rtl/>
          <w:lang w:bidi="fa-IR"/>
        </w:rPr>
      </w:pPr>
      <w:r w:rsidRPr="00904882">
        <w:rPr>
          <w:rFonts w:hint="cs"/>
          <w:rtl/>
          <w:lang w:bidi="fa-IR"/>
        </w:rPr>
        <w:t xml:space="preserve">3 </w:t>
      </w:r>
      <w:r w:rsidRPr="00904882">
        <w:rPr>
          <w:rFonts w:ascii="Times New Roman" w:hAnsi="Times New Roman" w:cs="Times New Roman" w:hint="cs"/>
          <w:rtl/>
          <w:lang w:bidi="fa-IR"/>
        </w:rPr>
        <w:t>–</w:t>
      </w:r>
      <w:r w:rsidRPr="00904882">
        <w:rPr>
          <w:rFonts w:hint="cs"/>
          <w:rtl/>
          <w:lang w:bidi="fa-IR"/>
        </w:rPr>
        <w:t xml:space="preserve"> در تشيع جنازه هرگز به سخن كسي گوش نكرده‌ام تا بر گشته‌ام »</w:t>
      </w:r>
    </w:p>
    <w:p w:rsidR="00B72FEA" w:rsidRPr="00904882" w:rsidRDefault="00251A90" w:rsidP="004308B5">
      <w:pPr>
        <w:spacing w:line="288" w:lineRule="auto"/>
        <w:ind w:firstLine="206"/>
        <w:rPr>
          <w:rFonts w:hint="cs"/>
          <w:rtl/>
          <w:lang w:bidi="fa-IR"/>
        </w:rPr>
      </w:pPr>
      <w:r>
        <w:rPr>
          <w:rFonts w:hint="cs"/>
          <w:rtl/>
          <w:lang w:bidi="fa-IR"/>
        </w:rPr>
        <w:t>سعد مي‌‌گويد</w:t>
      </w:r>
      <w:r w:rsidR="00B72FEA" w:rsidRPr="00904882">
        <w:rPr>
          <w:rFonts w:hint="cs"/>
          <w:rtl/>
          <w:lang w:bidi="fa-IR"/>
        </w:rPr>
        <w:t>: اين خصال تنها در پيامبران يافت مي‌شود .</w:t>
      </w:r>
    </w:p>
    <w:p w:rsidR="00B72FEA" w:rsidRPr="00904882" w:rsidRDefault="00B72FEA" w:rsidP="004308B5">
      <w:pPr>
        <w:spacing w:line="288" w:lineRule="auto"/>
        <w:ind w:firstLine="206"/>
        <w:rPr>
          <w:rFonts w:hint="cs"/>
          <w:rtl/>
          <w:lang w:bidi="fa-IR"/>
        </w:rPr>
      </w:pPr>
      <w:r w:rsidRPr="00904882">
        <w:rPr>
          <w:rFonts w:hint="cs"/>
          <w:rtl/>
          <w:lang w:bidi="fa-IR"/>
        </w:rPr>
        <w:t>اما حديث طاوس در هر دو روايت منقطع است همانطور كه شافعي و بيهقي و ابن حزم گفته‌اند و اگر فرض كنيم كه صحيح است هرگز دال بر حجيت نبودن سنت نيست و بيان نمي‌كند كه حكم حلال و حرام تنها در قرآن مي‌آيد .</w:t>
      </w:r>
    </w:p>
    <w:p w:rsidR="00B72FEA" w:rsidRPr="00904882" w:rsidRDefault="00B72FEA" w:rsidP="004308B5">
      <w:pPr>
        <w:spacing w:line="288" w:lineRule="auto"/>
        <w:ind w:firstLine="206"/>
        <w:rPr>
          <w:rFonts w:hint="cs"/>
          <w:rtl/>
          <w:lang w:bidi="fa-IR"/>
        </w:rPr>
      </w:pPr>
      <w:r w:rsidRPr="00904882">
        <w:rPr>
          <w:rFonts w:hint="cs"/>
          <w:rtl/>
          <w:lang w:bidi="fa-IR"/>
        </w:rPr>
        <w:t xml:space="preserve">هدف رسول اكرم در آن حديث از كتاب قرآن نيست همانطور كه بيهقي گفته است بلكه هدف وحي خداوند است كه دو نوع مي‌باشد 1 </w:t>
      </w:r>
      <w:r w:rsidRPr="00904882">
        <w:rPr>
          <w:rFonts w:ascii="Times New Roman" w:hAnsi="Times New Roman" w:cs="Times New Roman" w:hint="cs"/>
          <w:rtl/>
          <w:lang w:bidi="fa-IR"/>
        </w:rPr>
        <w:t>–</w:t>
      </w:r>
      <w:r w:rsidRPr="00904882">
        <w:rPr>
          <w:rFonts w:hint="cs"/>
          <w:rtl/>
          <w:lang w:bidi="fa-IR"/>
        </w:rPr>
        <w:t xml:space="preserve"> نوعي كه خوانده مي‌شود 2 </w:t>
      </w:r>
      <w:r w:rsidRPr="00904882">
        <w:rPr>
          <w:rFonts w:ascii="Times New Roman" w:hAnsi="Times New Roman" w:cs="Times New Roman" w:hint="cs"/>
          <w:rtl/>
          <w:lang w:bidi="fa-IR"/>
        </w:rPr>
        <w:t>–</w:t>
      </w:r>
      <w:r w:rsidRPr="00904882">
        <w:rPr>
          <w:rFonts w:hint="cs"/>
          <w:rtl/>
          <w:lang w:bidi="fa-IR"/>
        </w:rPr>
        <w:t xml:space="preserve"> نوعي كه خوانده نمي‌شود .</w:t>
      </w:r>
    </w:p>
    <w:p w:rsidR="00B72FEA" w:rsidRPr="00904882" w:rsidRDefault="00B72FEA" w:rsidP="004308B5">
      <w:pPr>
        <w:spacing w:line="288" w:lineRule="auto"/>
        <w:ind w:firstLine="206"/>
        <w:rPr>
          <w:rFonts w:hint="cs"/>
          <w:rtl/>
          <w:lang w:bidi="fa-IR"/>
        </w:rPr>
      </w:pPr>
      <w:r w:rsidRPr="00904882">
        <w:rPr>
          <w:rFonts w:hint="cs"/>
          <w:rtl/>
          <w:lang w:bidi="fa-IR"/>
        </w:rPr>
        <w:t>و چيزي كه ما را وادار به اين تأويل و تفسير مي‌كند حديث « كسي از شما متكبرانه بر صندلي ننشيند ... » است چون حديث به اين معني دلالت مي‌كند كه تنها قرآن مصدر تحليل و تحريم نيست .</w:t>
      </w:r>
    </w:p>
    <w:p w:rsidR="00B72FEA" w:rsidRPr="00904882" w:rsidRDefault="00B72FEA" w:rsidP="004308B5">
      <w:pPr>
        <w:spacing w:line="288" w:lineRule="auto"/>
        <w:ind w:firstLine="206"/>
        <w:rPr>
          <w:rFonts w:hint="cs"/>
          <w:rtl/>
          <w:lang w:bidi="fa-IR"/>
        </w:rPr>
      </w:pPr>
      <w:r w:rsidRPr="00904882">
        <w:rPr>
          <w:rFonts w:hint="cs"/>
          <w:rtl/>
          <w:lang w:bidi="fa-IR"/>
        </w:rPr>
        <w:t>و حتي در سنت رسول اكرم</w:t>
      </w:r>
      <w:r w:rsidR="00251A90">
        <w:rPr>
          <w:rFonts w:hint="cs"/>
          <w:lang w:bidi="fa-IR"/>
        </w:rPr>
        <w:sym w:font="AGA Arabesque" w:char="F065"/>
      </w:r>
      <w:r w:rsidRPr="00904882">
        <w:rPr>
          <w:rFonts w:hint="cs"/>
          <w:rtl/>
          <w:lang w:bidi="fa-IR"/>
        </w:rPr>
        <w:t xml:space="preserve"> كتاب تنها بر قرآن استعمال نشده است، مثلاً در «اُمّ» روايت شده رسول خدا</w:t>
      </w:r>
      <w:r w:rsidR="00251A90">
        <w:rPr>
          <w:rFonts w:hint="cs"/>
          <w:lang w:bidi="fa-IR"/>
        </w:rPr>
        <w:sym w:font="AGA Arabesque" w:char="F065"/>
      </w:r>
      <w:r w:rsidRPr="00904882">
        <w:rPr>
          <w:rFonts w:hint="cs"/>
          <w:rtl/>
          <w:lang w:bidi="fa-IR"/>
        </w:rPr>
        <w:t xml:space="preserve"> به پدر مرد زاني فرمود : با كتاب خدا بين شما قضاوت مي‌كنم ولي حكم ايشان در قرآن يافت نمي‌شود كه صد ضربه به شلاق و تبعيد براي مرد و رجم زن بوده پس هدف از كتاب، لوح المحفوظ است همانطور كه بعضي از مفسرين در مورد کتاب در آيه « </w:t>
      </w:r>
      <w:r w:rsidRPr="00251A90">
        <w:rPr>
          <w:rFonts w:ascii="Lotus Linotype" w:hAnsi="Lotus Linotype" w:cs="Lotus Linotype"/>
          <w:rtl/>
          <w:lang w:bidi="fa-IR"/>
        </w:rPr>
        <w:t>ما فرطنا في الكتاب من شيء</w:t>
      </w:r>
      <w:r w:rsidRPr="00904882">
        <w:rPr>
          <w:rFonts w:hint="cs"/>
          <w:rtl/>
          <w:lang w:bidi="fa-IR"/>
        </w:rPr>
        <w:t xml:space="preserve"> » گفته اند.</w:t>
      </w:r>
    </w:p>
    <w:p w:rsidR="00B72FEA" w:rsidRPr="00904882" w:rsidRDefault="00B72FEA" w:rsidP="004308B5">
      <w:pPr>
        <w:spacing w:line="288" w:lineRule="auto"/>
        <w:ind w:firstLine="206"/>
        <w:rPr>
          <w:rFonts w:hint="cs"/>
          <w:rtl/>
          <w:lang w:bidi="fa-IR"/>
        </w:rPr>
      </w:pPr>
      <w:r w:rsidRPr="00904882">
        <w:rPr>
          <w:rFonts w:hint="cs"/>
          <w:rtl/>
          <w:lang w:bidi="fa-IR"/>
        </w:rPr>
        <w:t xml:space="preserve">و اگر قبول كنيم كه كتاب، قرآن است باز هم براي آنها دليل نيست چون خداوند در قرآن مي‌فرمايد « </w:t>
      </w:r>
      <w:r w:rsidRPr="00251A90">
        <w:rPr>
          <w:rFonts w:ascii="Lotus Linotype" w:hAnsi="Lotus Linotype" w:cs="Lotus Linotype"/>
          <w:rtl/>
          <w:lang w:bidi="fa-IR"/>
        </w:rPr>
        <w:t>و ما آتاكم الرسول فخذوه و ما نهاكم عنه فانتهوا</w:t>
      </w:r>
      <w:r w:rsidRPr="00904882">
        <w:rPr>
          <w:rFonts w:hint="cs"/>
          <w:rtl/>
          <w:lang w:bidi="fa-IR"/>
        </w:rPr>
        <w:t xml:space="preserve"> » پس حلال و حرام رسول خدا</w:t>
      </w:r>
      <w:r w:rsidR="00F611AF">
        <w:rPr>
          <w:rFonts w:hint="cs"/>
          <w:lang w:bidi="fa-IR"/>
        </w:rPr>
        <w:sym w:font="AGA Arabesque" w:char="F065"/>
      </w:r>
      <w:r w:rsidRPr="00904882">
        <w:rPr>
          <w:rFonts w:hint="cs"/>
          <w:rtl/>
          <w:lang w:bidi="fa-IR"/>
        </w:rPr>
        <w:t xml:space="preserve"> حلال و حرام خداوند است .</w:t>
      </w:r>
    </w:p>
    <w:p w:rsidR="00B72FEA" w:rsidRPr="00904882" w:rsidRDefault="00B72FEA" w:rsidP="004308B5">
      <w:pPr>
        <w:spacing w:line="288" w:lineRule="auto"/>
        <w:ind w:firstLine="206"/>
        <w:rPr>
          <w:rFonts w:hint="cs"/>
          <w:rtl/>
          <w:lang w:bidi="fa-IR"/>
        </w:rPr>
      </w:pPr>
      <w:r w:rsidRPr="00904882">
        <w:rPr>
          <w:rFonts w:hint="cs"/>
          <w:rtl/>
          <w:lang w:bidi="fa-IR"/>
        </w:rPr>
        <w:t>اما در مورد روايت دوم طاوس كه مي‌فرمايد « هيچكس به سنت تمسك نجويد »</w:t>
      </w:r>
    </w:p>
    <w:p w:rsidR="00B72FEA" w:rsidRPr="00904882" w:rsidRDefault="00B72FEA" w:rsidP="004308B5">
      <w:pPr>
        <w:spacing w:line="288" w:lineRule="auto"/>
        <w:ind w:firstLine="206"/>
        <w:rPr>
          <w:rFonts w:hint="cs"/>
          <w:rtl/>
          <w:lang w:bidi="fa-IR"/>
        </w:rPr>
      </w:pPr>
      <w:r w:rsidRPr="00904882">
        <w:rPr>
          <w:rFonts w:hint="cs"/>
          <w:rtl/>
          <w:lang w:bidi="fa-IR"/>
        </w:rPr>
        <w:t>به اين معني است: هيچكس اموري كه خداوند اختصاصا آنها را بر من واجب فرموده، تمسك نجويد و كسي اعتراض بگيرد و بگويد چرا پيامبر آن را بر ما حرام مي‌كند ولي خودش انجام مي‌دهد ؟ يا به اين معني كه هيچ كس خودش را با من مقايسه نكند چون من چيزي را بر شما حرام و حلال نمي‌كنم و من خودم اين تفاوت را ايجاد نكرده‌ام بلكه حكم خدا است، خداوند منان در بعضي چيزها مرا با شما مساوي قرار داده و در بعضي چيزهاي ديگر ميان من و شما تفاوت ايجاد فرموده است .</w:t>
      </w:r>
    </w:p>
    <w:p w:rsidR="00B72FEA" w:rsidRPr="00904882" w:rsidRDefault="00F611AF" w:rsidP="00F611AF">
      <w:pPr>
        <w:spacing w:line="288" w:lineRule="auto"/>
        <w:ind w:firstLine="206"/>
        <w:rPr>
          <w:rFonts w:hint="cs"/>
          <w:rtl/>
          <w:lang w:bidi="fa-IR"/>
        </w:rPr>
      </w:pPr>
      <w:r>
        <w:rPr>
          <w:rFonts w:hint="cs"/>
          <w:rtl/>
          <w:lang w:bidi="fa-IR"/>
        </w:rPr>
        <w:t>امام شافعي بعد از ذكر روايت مي‌گويد</w:t>
      </w:r>
      <w:r w:rsidR="00B72FEA" w:rsidRPr="00904882">
        <w:rPr>
          <w:rFonts w:hint="cs"/>
          <w:rtl/>
          <w:lang w:bidi="fa-IR"/>
        </w:rPr>
        <w:t xml:space="preserve">: روايت منقطع است، و ما </w:t>
      </w:r>
      <w:r w:rsidR="00B72FEA">
        <w:rPr>
          <w:rFonts w:hint="cs"/>
          <w:rtl/>
          <w:lang w:bidi="fa-IR"/>
        </w:rPr>
        <w:t>فقه</w:t>
      </w:r>
      <w:r w:rsidR="00B72FEA" w:rsidRPr="00904882">
        <w:rPr>
          <w:rFonts w:hint="cs"/>
          <w:rtl/>
          <w:lang w:bidi="fa-IR"/>
        </w:rPr>
        <w:t xml:space="preserve"> راوي حديث طاوس را مي‌شناسيم و اگر روايت ثابت شود باز هم مشكلي ايجاد نمي‌كند چون پيامبر</w:t>
      </w:r>
      <w:r>
        <w:rPr>
          <w:rFonts w:hint="cs"/>
          <w:lang w:bidi="fa-IR"/>
        </w:rPr>
        <w:sym w:font="AGA Arabesque" w:char="F065"/>
      </w:r>
      <w:r w:rsidR="00B72FEA" w:rsidRPr="00904882">
        <w:rPr>
          <w:rFonts w:hint="cs"/>
          <w:rtl/>
          <w:lang w:bidi="fa-IR"/>
        </w:rPr>
        <w:t xml:space="preserve"> مي‌فرم</w:t>
      </w:r>
      <w:r>
        <w:rPr>
          <w:rFonts w:hint="cs"/>
          <w:rtl/>
          <w:lang w:bidi="fa-IR"/>
        </w:rPr>
        <w:t>ايد</w:t>
      </w:r>
      <w:r w:rsidR="00B72FEA" w:rsidRPr="00904882">
        <w:rPr>
          <w:rFonts w:hint="cs"/>
          <w:rtl/>
          <w:lang w:bidi="fa-IR"/>
        </w:rPr>
        <w:t>: مردم چيزي را نمي‌گيرند؛ نه اينكه از من چيزي نگيريد بلكه دستور فرموده كه به او تمسك جويند و خدا</w:t>
      </w:r>
      <w:r>
        <w:rPr>
          <w:rFonts w:hint="cs"/>
          <w:rtl/>
          <w:lang w:bidi="fa-IR"/>
        </w:rPr>
        <w:t>وند هم اين را واجب گردانيده است</w:t>
      </w:r>
      <w:r w:rsidR="00B72FEA" w:rsidRPr="00904882">
        <w:rPr>
          <w:rFonts w:hint="cs"/>
          <w:rtl/>
          <w:lang w:bidi="fa-IR"/>
        </w:rPr>
        <w:t>.</w:t>
      </w:r>
      <w:r>
        <w:rPr>
          <w:rStyle w:val="a3"/>
          <w:rtl/>
          <w:lang w:bidi="fa-IR"/>
        </w:rPr>
        <w:footnoteReference w:id="472"/>
      </w:r>
    </w:p>
    <w:p w:rsidR="00B72FEA" w:rsidRPr="00904882" w:rsidRDefault="00F611AF" w:rsidP="004308B5">
      <w:pPr>
        <w:spacing w:line="288" w:lineRule="auto"/>
        <w:ind w:firstLine="206"/>
        <w:rPr>
          <w:rFonts w:hint="cs"/>
          <w:rtl/>
          <w:lang w:bidi="fa-IR"/>
        </w:rPr>
      </w:pPr>
      <w:r>
        <w:rPr>
          <w:rFonts w:hint="cs"/>
          <w:rtl/>
          <w:lang w:bidi="fa-IR"/>
        </w:rPr>
        <w:t>ابن‏</w:t>
      </w:r>
      <w:r w:rsidR="00B72FEA" w:rsidRPr="00904882">
        <w:rPr>
          <w:rFonts w:hint="cs"/>
          <w:rtl/>
          <w:lang w:bidi="fa-IR"/>
        </w:rPr>
        <w:t xml:space="preserve">عیينه از ابي نضر از عبدالله بن ابي رافع از </w:t>
      </w:r>
      <w:r>
        <w:rPr>
          <w:rFonts w:hint="cs"/>
          <w:rtl/>
          <w:lang w:bidi="fa-IR"/>
        </w:rPr>
        <w:t>پدرش روايت كرده كه پيامبر فرمود</w:t>
      </w:r>
      <w:r w:rsidR="00B72FEA" w:rsidRPr="00904882">
        <w:rPr>
          <w:rFonts w:hint="cs"/>
          <w:rtl/>
          <w:lang w:bidi="fa-IR"/>
        </w:rPr>
        <w:t>: «اگر امر و نهي من بيان شد و يكي از شما بر صندلي قدرت بشيند و متكبرانه بگويد من اين را نمي‌شناسم تنها پيرو قرآن هستم از امت من نيست» .</w:t>
      </w:r>
    </w:p>
    <w:p w:rsidR="00B72FEA" w:rsidRPr="00904882" w:rsidRDefault="00B72FEA" w:rsidP="004308B5">
      <w:pPr>
        <w:spacing w:line="288" w:lineRule="auto"/>
        <w:ind w:firstLine="206"/>
        <w:rPr>
          <w:rFonts w:hint="cs"/>
          <w:rtl/>
          <w:lang w:bidi="fa-IR"/>
        </w:rPr>
      </w:pPr>
      <w:r w:rsidRPr="00904882">
        <w:rPr>
          <w:rFonts w:hint="cs"/>
          <w:rtl/>
          <w:lang w:bidi="fa-IR"/>
        </w:rPr>
        <w:t>به ما دستور داده كه امرش را بگيريم و از منهياتش دوري گزينيم و خداوند در كتابش اين را واجب فرموده است پس مردم بايد تنها از خدا و رسول پيروي كنند به دستورات آنها تمسك جويند .</w:t>
      </w:r>
    </w:p>
    <w:p w:rsidR="00B72FEA" w:rsidRPr="00904882" w:rsidRDefault="00B72FEA" w:rsidP="004308B5">
      <w:pPr>
        <w:spacing w:line="288" w:lineRule="auto"/>
        <w:ind w:firstLine="206"/>
        <w:rPr>
          <w:rFonts w:hint="cs"/>
          <w:rtl/>
          <w:lang w:bidi="fa-IR"/>
        </w:rPr>
      </w:pPr>
      <w:r w:rsidRPr="00904882">
        <w:rPr>
          <w:rFonts w:hint="cs"/>
          <w:rtl/>
          <w:lang w:bidi="fa-IR"/>
        </w:rPr>
        <w:t>در نتيجه حديث « مردم چيزي را نمي‌گيرند » دال بر اين است كه رسول خدا هر چند قدوه است ولي بعضي اوامر مخصوص خودش مي‌باشد و براي مردم جائز نيست كه آنها را انجام دهند يا از آنها دوري گزينند، و معني حدیث اين گونه می شود که « مردم به حقوق و واجباتي كه مخصوص من است تمسك نجويند، چون اگر مخصوص من باشد آنها نبايد آن را انجام دهند يا اجتناب وزرند »</w:t>
      </w:r>
    </w:p>
    <w:p w:rsidR="00B72FEA" w:rsidRPr="00904882" w:rsidRDefault="00B72FEA" w:rsidP="00F611AF">
      <w:pPr>
        <w:spacing w:line="288" w:lineRule="auto"/>
        <w:ind w:firstLine="206"/>
        <w:rPr>
          <w:rFonts w:hint="cs"/>
          <w:rtl/>
          <w:lang w:bidi="fa-IR"/>
        </w:rPr>
      </w:pPr>
      <w:r w:rsidRPr="00904882">
        <w:rPr>
          <w:rFonts w:hint="cs"/>
          <w:rtl/>
          <w:lang w:bidi="fa-IR"/>
        </w:rPr>
        <w:t xml:space="preserve">اما روايت وضو بعد از استفراغ تنها در مجله المنار </w:t>
      </w:r>
      <w:r w:rsidR="00F611AF">
        <w:rPr>
          <w:rFonts w:hint="cs"/>
          <w:rtl/>
          <w:lang w:bidi="fa-IR"/>
        </w:rPr>
        <w:t>(</w:t>
      </w:r>
      <w:r w:rsidRPr="00904882">
        <w:rPr>
          <w:rFonts w:hint="cs"/>
          <w:rtl/>
          <w:lang w:bidi="fa-IR"/>
        </w:rPr>
        <w:t xml:space="preserve">س 1 </w:t>
      </w:r>
      <w:r w:rsidR="00F611AF">
        <w:rPr>
          <w:rFonts w:hint="cs"/>
          <w:rtl/>
          <w:lang w:bidi="fa-IR"/>
        </w:rPr>
        <w:t>ش</w:t>
      </w:r>
      <w:r w:rsidRPr="00904882">
        <w:rPr>
          <w:rFonts w:hint="cs"/>
          <w:rtl/>
          <w:lang w:bidi="fa-IR"/>
        </w:rPr>
        <w:t xml:space="preserve"> 7 ص 515 </w:t>
      </w:r>
      <w:r w:rsidR="00F611AF">
        <w:rPr>
          <w:rFonts w:hint="cs"/>
          <w:rtl/>
          <w:lang w:bidi="fa-IR"/>
        </w:rPr>
        <w:t>)</w:t>
      </w:r>
      <w:r w:rsidRPr="00904882">
        <w:rPr>
          <w:rFonts w:hint="cs"/>
          <w:rtl/>
          <w:lang w:bidi="fa-IR"/>
        </w:rPr>
        <w:t>آن را از طرف دكتر صدقي ديديم و متأسفانه دكتر سند و مدرك حديث را بيان نكرده شايد از اختراعات و جعليات</w:t>
      </w:r>
      <w:r w:rsidR="00F611AF">
        <w:rPr>
          <w:rFonts w:hint="cs"/>
          <w:rtl/>
          <w:lang w:bidi="fa-IR"/>
        </w:rPr>
        <w:t xml:space="preserve"> عصر جديد باشد</w:t>
      </w:r>
      <w:r w:rsidRPr="00904882">
        <w:rPr>
          <w:rFonts w:hint="cs"/>
          <w:rtl/>
          <w:lang w:bidi="fa-IR"/>
        </w:rPr>
        <w:t>.</w:t>
      </w:r>
      <w:r w:rsidR="00F611AF">
        <w:rPr>
          <w:rStyle w:val="a3"/>
          <w:rtl/>
          <w:lang w:bidi="fa-IR"/>
        </w:rPr>
        <w:footnoteReference w:id="473"/>
      </w:r>
    </w:p>
    <w:p w:rsidR="00B72FEA" w:rsidRPr="00904882" w:rsidRDefault="00B72FEA" w:rsidP="004308B5">
      <w:pPr>
        <w:spacing w:line="288" w:lineRule="auto"/>
        <w:ind w:firstLine="206"/>
        <w:rPr>
          <w:rFonts w:hint="cs"/>
          <w:rtl/>
          <w:lang w:bidi="fa-IR"/>
        </w:rPr>
      </w:pPr>
      <w:r w:rsidRPr="00904882">
        <w:rPr>
          <w:rFonts w:hint="cs"/>
          <w:rtl/>
          <w:lang w:bidi="fa-IR"/>
        </w:rPr>
        <w:t>اگر حديث صحيح باشد در جواب روايت اول طاوس پاسخ را بيان كرديم، اما اينكه دكتر مي‌گويد : حديث صحيح باشد يا نه، عقل آن را تأييد ‌كند، پس لازم است مسلمانان آن را مانند يكي از مبادي فكري قرار دهند . در نه</w:t>
      </w:r>
      <w:r w:rsidR="00F611AF">
        <w:rPr>
          <w:rFonts w:hint="cs"/>
          <w:rtl/>
          <w:lang w:bidi="fa-IR"/>
        </w:rPr>
        <w:t>ايت ضعف و نابودي است بعد از دلای</w:t>
      </w:r>
      <w:r w:rsidRPr="00904882">
        <w:rPr>
          <w:rFonts w:hint="cs"/>
          <w:rtl/>
          <w:lang w:bidi="fa-IR"/>
        </w:rPr>
        <w:t>ل و براهين متقن حجيت سنت اين كلام به پر کاهی نمي‌ارزد، خوشبختانه عقل مسلمانان سليم است و كلام رسول اكرم را مي‌پذيرند كه نماينده خدا ميان مردم است و كلامش واجب الاجرا است همانطور كه براي رعيت‌ها واجب است از نماينده پادشاه پيروي كنند هر چند پادشاه همه جزئيات دستور را در نامه‌اي به مردم ابلاغ نكرده باشد .</w:t>
      </w:r>
    </w:p>
    <w:p w:rsidR="00B72FEA" w:rsidRDefault="00B72FEA" w:rsidP="004308B5">
      <w:pPr>
        <w:spacing w:line="288" w:lineRule="auto"/>
        <w:ind w:firstLine="206"/>
        <w:rPr>
          <w:rtl/>
          <w:lang w:bidi="fa-IR"/>
        </w:rPr>
      </w:pPr>
      <w:r w:rsidRPr="00904882">
        <w:rPr>
          <w:rFonts w:hint="cs"/>
          <w:rtl/>
          <w:lang w:bidi="fa-IR"/>
        </w:rPr>
        <w:t xml:space="preserve">عقل مسلمان اين اصل را مي‌پذيرد و بگذار </w:t>
      </w:r>
      <w:r w:rsidR="00F611AF">
        <w:rPr>
          <w:rFonts w:hint="cs"/>
          <w:rtl/>
          <w:lang w:bidi="fa-IR"/>
        </w:rPr>
        <w:t>دكتر با عقلش حديث وضو را بپذيرد</w:t>
      </w:r>
      <w:r w:rsidRPr="00904882">
        <w:rPr>
          <w:rFonts w:hint="cs"/>
          <w:rtl/>
          <w:lang w:bidi="fa-IR"/>
        </w:rPr>
        <w:t>. اما هرگز عقل مسلمانا</w:t>
      </w:r>
      <w:r>
        <w:rPr>
          <w:rFonts w:hint="cs"/>
          <w:rtl/>
          <w:lang w:bidi="fa-IR"/>
        </w:rPr>
        <w:t>ن با اين ناپاكيها كثيف نمي‌شود و چرکین نمی گردد.</w:t>
      </w:r>
    </w:p>
    <w:p w:rsidR="00B72FEA" w:rsidRPr="00904882" w:rsidRDefault="00B72FEA" w:rsidP="004308B5">
      <w:pPr>
        <w:spacing w:line="288" w:lineRule="auto"/>
        <w:ind w:firstLine="206"/>
        <w:rPr>
          <w:rtl/>
          <w:lang w:bidi="fa-IR"/>
        </w:rPr>
      </w:pPr>
      <w:r>
        <w:rPr>
          <w:rtl/>
          <w:lang w:bidi="fa-IR"/>
        </w:rPr>
        <w:br w:type="page"/>
      </w:r>
    </w:p>
    <w:p w:rsidR="00B72FEA" w:rsidRPr="00904882" w:rsidRDefault="00B72FEA" w:rsidP="00F611AF">
      <w:pPr>
        <w:pStyle w:val="1"/>
        <w:rPr>
          <w:rFonts w:hint="cs"/>
          <w:rtl/>
        </w:rPr>
      </w:pPr>
      <w:bookmarkStart w:id="120" w:name="_Toc219142803"/>
      <w:r w:rsidRPr="00904882">
        <w:rPr>
          <w:rFonts w:hint="cs"/>
          <w:rtl/>
        </w:rPr>
        <w:t>خاتمه</w:t>
      </w:r>
      <w:bookmarkEnd w:id="120"/>
    </w:p>
    <w:p w:rsidR="00F611AF" w:rsidRDefault="00F611AF" w:rsidP="004308B5">
      <w:pPr>
        <w:spacing w:line="288" w:lineRule="auto"/>
        <w:ind w:firstLine="206"/>
        <w:rPr>
          <w:rFonts w:cs="B Jadid" w:hint="cs"/>
          <w:sz w:val="32"/>
          <w:szCs w:val="32"/>
          <w:rtl/>
          <w:lang w:bidi="fa-IR"/>
        </w:rPr>
      </w:pPr>
    </w:p>
    <w:p w:rsidR="00B72FEA" w:rsidRDefault="00F611AF" w:rsidP="00F611AF">
      <w:pPr>
        <w:jc w:val="center"/>
        <w:rPr>
          <w:rFonts w:hint="cs"/>
          <w:sz w:val="40"/>
          <w:szCs w:val="40"/>
          <w:rtl/>
          <w:lang w:bidi="fa-IR"/>
        </w:rPr>
      </w:pPr>
      <w:r>
        <w:rPr>
          <w:rFonts w:hint="cs"/>
          <w:sz w:val="40"/>
          <w:szCs w:val="40"/>
          <w:rtl/>
          <w:lang w:bidi="fa-IR"/>
        </w:rPr>
        <w:t>م</w:t>
      </w:r>
      <w:r w:rsidR="00B72FEA" w:rsidRPr="00F611AF">
        <w:rPr>
          <w:rFonts w:hint="cs"/>
          <w:sz w:val="40"/>
          <w:szCs w:val="40"/>
          <w:rtl/>
          <w:lang w:bidi="fa-IR"/>
        </w:rPr>
        <w:t>بحث اول : منزلت سنت نسبت به قرآن</w:t>
      </w:r>
    </w:p>
    <w:p w:rsidR="00F611AF" w:rsidRPr="00F611AF" w:rsidRDefault="00F611AF" w:rsidP="00F611AF">
      <w:pPr>
        <w:jc w:val="center"/>
        <w:rPr>
          <w:rFonts w:hint="cs"/>
          <w:sz w:val="40"/>
          <w:szCs w:val="40"/>
          <w:rtl/>
          <w:lang w:bidi="fa-IR"/>
        </w:rPr>
      </w:pPr>
    </w:p>
    <w:p w:rsidR="00B72FEA" w:rsidRDefault="00F611AF" w:rsidP="00F611AF">
      <w:pPr>
        <w:jc w:val="center"/>
        <w:rPr>
          <w:rFonts w:hint="cs"/>
          <w:sz w:val="40"/>
          <w:szCs w:val="40"/>
          <w:rtl/>
          <w:lang w:bidi="fa-IR"/>
        </w:rPr>
      </w:pPr>
      <w:r>
        <w:rPr>
          <w:rFonts w:hint="cs"/>
          <w:sz w:val="40"/>
          <w:szCs w:val="40"/>
          <w:rtl/>
          <w:lang w:bidi="fa-IR"/>
        </w:rPr>
        <w:t>م</w:t>
      </w:r>
      <w:r w:rsidR="00B72FEA" w:rsidRPr="00F611AF">
        <w:rPr>
          <w:rFonts w:hint="cs"/>
          <w:sz w:val="40"/>
          <w:szCs w:val="40"/>
          <w:rtl/>
          <w:lang w:bidi="fa-IR"/>
        </w:rPr>
        <w:t>بحث دوم : انواع سنت</w:t>
      </w:r>
    </w:p>
    <w:p w:rsidR="00F611AF" w:rsidRPr="00F611AF" w:rsidRDefault="00F611AF" w:rsidP="00F611AF">
      <w:pPr>
        <w:jc w:val="center"/>
        <w:rPr>
          <w:rFonts w:hint="cs"/>
          <w:sz w:val="40"/>
          <w:szCs w:val="40"/>
          <w:rtl/>
          <w:lang w:bidi="fa-IR"/>
        </w:rPr>
      </w:pPr>
    </w:p>
    <w:p w:rsidR="00B72FEA" w:rsidRPr="00F611AF" w:rsidRDefault="00F611AF" w:rsidP="00F611AF">
      <w:pPr>
        <w:jc w:val="center"/>
        <w:rPr>
          <w:rFonts w:hint="cs"/>
          <w:sz w:val="40"/>
          <w:szCs w:val="40"/>
          <w:rtl/>
          <w:lang w:bidi="fa-IR"/>
        </w:rPr>
      </w:pPr>
      <w:r>
        <w:rPr>
          <w:rFonts w:hint="cs"/>
          <w:sz w:val="40"/>
          <w:szCs w:val="40"/>
          <w:rtl/>
          <w:lang w:bidi="fa-IR"/>
        </w:rPr>
        <w:t>م</w:t>
      </w:r>
      <w:r w:rsidR="00B72FEA" w:rsidRPr="00F611AF">
        <w:rPr>
          <w:rFonts w:hint="cs"/>
          <w:sz w:val="40"/>
          <w:szCs w:val="40"/>
          <w:rtl/>
          <w:lang w:bidi="fa-IR"/>
        </w:rPr>
        <w:t>بحث سوم : استقلال سنت در قانون‌گذاري</w:t>
      </w:r>
    </w:p>
    <w:p w:rsidR="00F611AF" w:rsidRPr="008C6ECA" w:rsidRDefault="00F611AF" w:rsidP="004308B5">
      <w:pPr>
        <w:spacing w:line="288" w:lineRule="auto"/>
        <w:ind w:firstLine="206"/>
        <w:rPr>
          <w:rFonts w:cs="B Jadid" w:hint="cs"/>
          <w:sz w:val="32"/>
          <w:szCs w:val="32"/>
          <w:rtl/>
          <w:lang w:bidi="fa-IR"/>
        </w:rPr>
      </w:pPr>
    </w:p>
    <w:p w:rsidR="00B72FEA" w:rsidRPr="008C6ECA" w:rsidRDefault="00F611AF" w:rsidP="00F611AF">
      <w:pPr>
        <w:pStyle w:val="2"/>
        <w:rPr>
          <w:rFonts w:hint="cs"/>
          <w:rtl/>
          <w:lang w:bidi="fa-IR"/>
        </w:rPr>
      </w:pPr>
      <w:r>
        <w:rPr>
          <w:rtl/>
          <w:lang w:bidi="fa-IR"/>
        </w:rPr>
        <w:br w:type="page"/>
      </w:r>
      <w:bookmarkStart w:id="121" w:name="_Toc219142804"/>
      <w:r>
        <w:rPr>
          <w:rFonts w:hint="cs"/>
          <w:rtl/>
          <w:lang w:bidi="fa-IR"/>
        </w:rPr>
        <w:t>مبحث اول</w:t>
      </w:r>
      <w:bookmarkEnd w:id="121"/>
    </w:p>
    <w:p w:rsidR="00B72FEA" w:rsidRDefault="00B72FEA" w:rsidP="00F611AF">
      <w:pPr>
        <w:pStyle w:val="2"/>
        <w:rPr>
          <w:rFonts w:hint="cs"/>
          <w:rtl/>
          <w:lang w:bidi="fa-IR"/>
        </w:rPr>
      </w:pPr>
      <w:bookmarkStart w:id="122" w:name="_Toc219142805"/>
      <w:r w:rsidRPr="00904882">
        <w:rPr>
          <w:rFonts w:hint="cs"/>
          <w:rtl/>
          <w:lang w:bidi="fa-IR"/>
        </w:rPr>
        <w:t>جايگاه سنت نسبت به قرآن</w:t>
      </w:r>
      <w:bookmarkEnd w:id="122"/>
    </w:p>
    <w:p w:rsidR="00F611AF" w:rsidRPr="00F611AF" w:rsidRDefault="00F611AF" w:rsidP="00F611AF">
      <w:pPr>
        <w:rPr>
          <w:rFonts w:hint="cs"/>
          <w:rtl/>
          <w:lang w:bidi="fa-IR"/>
        </w:rPr>
      </w:pPr>
    </w:p>
    <w:p w:rsidR="00B72FEA" w:rsidRPr="00904882" w:rsidRDefault="00B72FEA" w:rsidP="004308B5">
      <w:pPr>
        <w:spacing w:line="288" w:lineRule="auto"/>
        <w:ind w:firstLine="206"/>
        <w:rPr>
          <w:rFonts w:hint="cs"/>
          <w:rtl/>
          <w:lang w:bidi="fa-IR"/>
        </w:rPr>
      </w:pPr>
      <w:r w:rsidRPr="00904882">
        <w:rPr>
          <w:rFonts w:hint="cs"/>
          <w:rtl/>
          <w:lang w:bidi="fa-IR"/>
        </w:rPr>
        <w:t>قرآن و سنت از جهت اعتبار و استدلال بر احكام شرعي در يك رتبه قر</w:t>
      </w:r>
      <w:r>
        <w:rPr>
          <w:rFonts w:hint="cs"/>
          <w:rtl/>
          <w:lang w:bidi="fa-IR"/>
        </w:rPr>
        <w:t>ار دارند . در</w:t>
      </w:r>
      <w:r w:rsidR="00DB24B5">
        <w:rPr>
          <w:rFonts w:hint="cs"/>
          <w:rtl/>
          <w:lang w:bidi="fa-IR"/>
        </w:rPr>
        <w:t xml:space="preserve"> بیان این مطلب می گویم</w:t>
      </w:r>
      <w:r>
        <w:rPr>
          <w:rFonts w:hint="cs"/>
          <w:rtl/>
          <w:lang w:bidi="fa-IR"/>
        </w:rPr>
        <w:t>:</w:t>
      </w:r>
      <w:r w:rsidRPr="00904882">
        <w:rPr>
          <w:rFonts w:hint="cs"/>
          <w:rtl/>
          <w:lang w:bidi="fa-IR"/>
        </w:rPr>
        <w:t xml:space="preserve"> اختلافي وجود ندارد كه قرآن با چند مشخصه‌اي از سنت جدا مي‌شود</w:t>
      </w:r>
    </w:p>
    <w:p w:rsidR="00B72FEA" w:rsidRPr="00904882" w:rsidRDefault="00F611AF" w:rsidP="00F611AF">
      <w:pPr>
        <w:spacing w:line="288" w:lineRule="auto"/>
        <w:ind w:left="206"/>
        <w:rPr>
          <w:rFonts w:hint="cs"/>
          <w:rtl/>
          <w:lang w:bidi="fa-IR"/>
        </w:rPr>
      </w:pPr>
      <w:r>
        <w:rPr>
          <w:rFonts w:hint="cs"/>
          <w:rtl/>
          <w:lang w:bidi="fa-IR"/>
        </w:rPr>
        <w:t xml:space="preserve">1- </w:t>
      </w:r>
      <w:r w:rsidR="00B72FEA" w:rsidRPr="00904882">
        <w:rPr>
          <w:rFonts w:hint="cs"/>
          <w:rtl/>
          <w:lang w:bidi="fa-IR"/>
        </w:rPr>
        <w:t>الفاظ قرآن از طرف خدا نازل شده.</w:t>
      </w:r>
    </w:p>
    <w:p w:rsidR="00B72FEA" w:rsidRPr="00904882" w:rsidRDefault="00F611AF" w:rsidP="00F611AF">
      <w:pPr>
        <w:spacing w:line="288" w:lineRule="auto"/>
        <w:ind w:left="206"/>
        <w:rPr>
          <w:rFonts w:hint="cs"/>
          <w:rtl/>
          <w:lang w:bidi="fa-IR"/>
        </w:rPr>
      </w:pPr>
      <w:r>
        <w:rPr>
          <w:rFonts w:hint="cs"/>
          <w:rtl/>
          <w:lang w:bidi="fa-IR"/>
        </w:rPr>
        <w:t xml:space="preserve">2- </w:t>
      </w:r>
      <w:r w:rsidR="00B72FEA" w:rsidRPr="00904882">
        <w:rPr>
          <w:rFonts w:hint="cs"/>
          <w:rtl/>
          <w:lang w:bidi="fa-IR"/>
        </w:rPr>
        <w:t>تلاوتش عبادت است.</w:t>
      </w:r>
    </w:p>
    <w:p w:rsidR="00B72FEA" w:rsidRPr="00904882" w:rsidRDefault="00F611AF" w:rsidP="00F611AF">
      <w:pPr>
        <w:spacing w:line="288" w:lineRule="auto"/>
        <w:ind w:left="206"/>
        <w:rPr>
          <w:rFonts w:hint="cs"/>
          <w:rtl/>
          <w:lang w:bidi="fa-IR"/>
        </w:rPr>
      </w:pPr>
      <w:r>
        <w:rPr>
          <w:rFonts w:hint="cs"/>
          <w:rtl/>
          <w:lang w:bidi="fa-IR"/>
        </w:rPr>
        <w:t xml:space="preserve">3- </w:t>
      </w:r>
      <w:r w:rsidR="00B72FEA" w:rsidRPr="00904882">
        <w:rPr>
          <w:rFonts w:hint="cs"/>
          <w:rtl/>
          <w:lang w:bidi="fa-IR"/>
        </w:rPr>
        <w:t>بشر از آوردن نمونه‌ي قرآن عاجز هستند .</w:t>
      </w:r>
    </w:p>
    <w:p w:rsidR="00B72FEA" w:rsidRPr="00904882" w:rsidRDefault="00B72FEA" w:rsidP="004308B5">
      <w:pPr>
        <w:spacing w:line="288" w:lineRule="auto"/>
        <w:ind w:firstLine="206"/>
        <w:rPr>
          <w:rFonts w:hint="cs"/>
          <w:rtl/>
          <w:lang w:bidi="fa-IR"/>
        </w:rPr>
      </w:pPr>
      <w:r w:rsidRPr="00904882">
        <w:rPr>
          <w:rFonts w:hint="cs"/>
          <w:rtl/>
          <w:lang w:bidi="fa-IR"/>
        </w:rPr>
        <w:t xml:space="preserve">ولی سنت هيچكدام از اين مشخصه‌ها را ندارد، پس </w:t>
      </w:r>
      <w:r w:rsidR="00DB24B5">
        <w:rPr>
          <w:rFonts w:hint="cs"/>
          <w:rtl/>
          <w:lang w:bidi="fa-IR"/>
        </w:rPr>
        <w:t>در این مشخصه‏</w:t>
      </w:r>
      <w:r>
        <w:rPr>
          <w:rFonts w:hint="cs"/>
          <w:rtl/>
          <w:lang w:bidi="fa-IR"/>
        </w:rPr>
        <w:t xml:space="preserve">ها </w:t>
      </w:r>
      <w:r w:rsidRPr="00904882">
        <w:rPr>
          <w:rFonts w:hint="cs"/>
          <w:rtl/>
          <w:lang w:bidi="fa-IR"/>
        </w:rPr>
        <w:t>نسبت به قرآن در رتبه دوم قرار دارد .</w:t>
      </w:r>
    </w:p>
    <w:p w:rsidR="00B72FEA" w:rsidRPr="00904882" w:rsidRDefault="00B72FEA" w:rsidP="004308B5">
      <w:pPr>
        <w:spacing w:line="288" w:lineRule="auto"/>
        <w:ind w:firstLine="206"/>
        <w:rPr>
          <w:rFonts w:hint="cs"/>
          <w:rtl/>
          <w:lang w:bidi="fa-IR"/>
        </w:rPr>
      </w:pPr>
      <w:r w:rsidRPr="00904882">
        <w:rPr>
          <w:rFonts w:hint="cs"/>
          <w:rtl/>
          <w:lang w:bidi="fa-IR"/>
        </w:rPr>
        <w:t>اما چنين فضلي براي قرآن موجب تفاوت در احتجاج نمي‌شود كه جايگاه سنت در احتجاج بعد از قرآن قرار گيرد و در تعارض تنها به قرآن استدلال شود و سنت جايگاهش را از دست بدهد .</w:t>
      </w:r>
    </w:p>
    <w:p w:rsidR="00B72FEA" w:rsidRPr="00904882" w:rsidRDefault="00B72FEA" w:rsidP="004308B5">
      <w:pPr>
        <w:spacing w:line="288" w:lineRule="auto"/>
        <w:ind w:firstLine="206"/>
        <w:rPr>
          <w:rFonts w:hint="cs"/>
          <w:rtl/>
          <w:lang w:bidi="fa-IR"/>
        </w:rPr>
      </w:pPr>
      <w:r w:rsidRPr="00904882">
        <w:rPr>
          <w:rFonts w:hint="cs"/>
          <w:rtl/>
          <w:lang w:bidi="fa-IR"/>
        </w:rPr>
        <w:t>چون علت حجيت هر دو، تنها به خاطر نزول آنها از طرف پروردگار است و هيچ عوامل خارجي ديگر تأثيرگذار نمي‌باشد؛ مثلاً اگر قرآن مشخصه‌هاي قبلي را نداشت و نبوت با چيز ديگري ثابت مي‌شد باز هم لازم بود ، قائل به حجيت بودنش باشيم مانند كتابهاي آسماني ديگر پس از اين ناحيه سنت همانند قرآن مي‌باشد و لازم است بگويم اعتبارش از قرآن كمتر نيست .</w:t>
      </w:r>
    </w:p>
    <w:p w:rsidR="00B72FEA" w:rsidRPr="00904882" w:rsidRDefault="00B72FEA" w:rsidP="004308B5">
      <w:pPr>
        <w:spacing w:line="288" w:lineRule="auto"/>
        <w:ind w:firstLine="206"/>
        <w:rPr>
          <w:rFonts w:hint="cs"/>
          <w:rtl/>
          <w:lang w:bidi="fa-IR"/>
        </w:rPr>
      </w:pPr>
      <w:r w:rsidRPr="00904882">
        <w:rPr>
          <w:rFonts w:hint="cs"/>
          <w:rtl/>
          <w:lang w:bidi="fa-IR"/>
        </w:rPr>
        <w:t>اگر گفته شود: بعضي از احاديث رسول</w:t>
      </w:r>
      <w:r w:rsidR="00DB24B5">
        <w:rPr>
          <w:rFonts w:hint="cs"/>
          <w:rtl/>
          <w:lang w:bidi="fa-IR"/>
        </w:rPr>
        <w:t>‏الله</w:t>
      </w:r>
      <w:r w:rsidR="00DB24B5">
        <w:rPr>
          <w:rFonts w:hint="cs"/>
          <w:lang w:bidi="fa-IR"/>
        </w:rPr>
        <w:sym w:font="AGA Arabesque" w:char="F065"/>
      </w:r>
      <w:r w:rsidRPr="00904882">
        <w:rPr>
          <w:rFonts w:hint="cs"/>
          <w:rtl/>
          <w:lang w:bidi="fa-IR"/>
        </w:rPr>
        <w:t xml:space="preserve"> اجتهادي هستند و در معرض خطا و اشتباه قرار مي‌</w:t>
      </w:r>
      <w:r w:rsidR="00DB24B5">
        <w:rPr>
          <w:rFonts w:hint="cs"/>
          <w:rtl/>
          <w:lang w:bidi="fa-IR"/>
        </w:rPr>
        <w:t>گيرند،  در نتيجه سنت مساوي قرآن</w:t>
      </w:r>
      <w:r w:rsidRPr="00904882">
        <w:rPr>
          <w:rFonts w:hint="cs"/>
          <w:rtl/>
          <w:lang w:bidi="fa-IR"/>
        </w:rPr>
        <w:t xml:space="preserve"> نيست زیرا </w:t>
      </w:r>
      <w:r w:rsidR="00DB24B5">
        <w:rPr>
          <w:rFonts w:hint="cs"/>
          <w:rtl/>
          <w:lang w:bidi="fa-IR"/>
        </w:rPr>
        <w:t>قرآ</w:t>
      </w:r>
      <w:r>
        <w:rPr>
          <w:rFonts w:hint="cs"/>
          <w:rtl/>
          <w:lang w:bidi="fa-IR"/>
        </w:rPr>
        <w:t xml:space="preserve">ن </w:t>
      </w:r>
      <w:r w:rsidR="00DB24B5">
        <w:rPr>
          <w:rFonts w:hint="cs"/>
          <w:rtl/>
          <w:lang w:bidi="fa-IR"/>
        </w:rPr>
        <w:t>بدون</w:t>
      </w:r>
      <w:r w:rsidRPr="00904882">
        <w:rPr>
          <w:rFonts w:hint="cs"/>
          <w:rtl/>
          <w:lang w:bidi="fa-IR"/>
        </w:rPr>
        <w:t xml:space="preserve"> شك و گمان است</w:t>
      </w:r>
      <w:r>
        <w:rPr>
          <w:rFonts w:hint="cs"/>
          <w:rtl/>
          <w:lang w:bidi="fa-IR"/>
        </w:rPr>
        <w:t xml:space="preserve"> ولی سنت چنین نیست</w:t>
      </w:r>
      <w:r w:rsidRPr="00904882">
        <w:rPr>
          <w:rFonts w:hint="cs"/>
          <w:rtl/>
          <w:lang w:bidi="fa-IR"/>
        </w:rPr>
        <w:t xml:space="preserve"> .</w:t>
      </w:r>
    </w:p>
    <w:p w:rsidR="00B72FEA" w:rsidRPr="00904882" w:rsidRDefault="00DB24B5" w:rsidP="004308B5">
      <w:pPr>
        <w:spacing w:line="288" w:lineRule="auto"/>
        <w:ind w:firstLine="206"/>
        <w:rPr>
          <w:rFonts w:hint="cs"/>
          <w:rtl/>
          <w:lang w:bidi="fa-IR"/>
        </w:rPr>
      </w:pPr>
      <w:r>
        <w:rPr>
          <w:rFonts w:hint="cs"/>
          <w:rtl/>
          <w:lang w:bidi="fa-IR"/>
        </w:rPr>
        <w:t xml:space="preserve"> مي‌گويم</w:t>
      </w:r>
      <w:r w:rsidR="00B72FEA" w:rsidRPr="00904882">
        <w:rPr>
          <w:rFonts w:hint="cs"/>
          <w:rtl/>
          <w:lang w:bidi="fa-IR"/>
        </w:rPr>
        <w:t>: قاعده ما بعد از ثبوت سنت و اقرار پروردگار به كردار و گفتار رسول است بعد از ثبوت و اقرار، مجالي براي شك و گمان و خطا و اشتباه باقي نمي‌ماند .</w:t>
      </w:r>
    </w:p>
    <w:p w:rsidR="00B72FEA" w:rsidRPr="00904882" w:rsidRDefault="00B72FEA" w:rsidP="004308B5">
      <w:pPr>
        <w:spacing w:line="288" w:lineRule="auto"/>
        <w:ind w:firstLine="206"/>
        <w:rPr>
          <w:rFonts w:hint="cs"/>
          <w:rtl/>
          <w:lang w:bidi="fa-IR"/>
        </w:rPr>
      </w:pPr>
      <w:r w:rsidRPr="00904882">
        <w:rPr>
          <w:rFonts w:hint="cs"/>
          <w:rtl/>
          <w:lang w:bidi="fa-IR"/>
        </w:rPr>
        <w:t>همچنين چيزي كه محل خلاف نيست اين است</w:t>
      </w:r>
      <w:r w:rsidR="00DB24B5">
        <w:rPr>
          <w:rFonts w:hint="cs"/>
          <w:rtl/>
          <w:lang w:bidi="fa-IR"/>
        </w:rPr>
        <w:t xml:space="preserve"> که</w:t>
      </w:r>
      <w:r w:rsidRPr="00904882">
        <w:rPr>
          <w:rFonts w:hint="cs"/>
          <w:rtl/>
          <w:lang w:bidi="fa-IR"/>
        </w:rPr>
        <w:t xml:space="preserve"> در قرآن آياتي دال بر حجيت سنت وجود دارد؛ بنابراين در اصل</w:t>
      </w:r>
      <w:r w:rsidR="00DB24B5">
        <w:rPr>
          <w:rFonts w:hint="cs"/>
          <w:rtl/>
          <w:lang w:bidi="fa-IR"/>
        </w:rPr>
        <w:t>،</w:t>
      </w:r>
      <w:r w:rsidRPr="00904882">
        <w:rPr>
          <w:rFonts w:hint="cs"/>
          <w:rtl/>
          <w:lang w:bidi="fa-IR"/>
        </w:rPr>
        <w:t xml:space="preserve"> سنت فرع قرآن است اما اين مستلزم پايين آمدن سنت در اعتبار و استدلال به مرتبه دوم نيست چون اگر چنين چيزي امكان‌پذير باشد بايد آيات دال بر حجيت سنت نسبت به آيات ديگر در درجه دوم قرار گيرند .</w:t>
      </w:r>
    </w:p>
    <w:p w:rsidR="00B72FEA" w:rsidRPr="00904882" w:rsidRDefault="00B72FEA" w:rsidP="004308B5">
      <w:pPr>
        <w:spacing w:line="288" w:lineRule="auto"/>
        <w:ind w:firstLine="206"/>
        <w:rPr>
          <w:rFonts w:hint="cs"/>
          <w:rtl/>
          <w:lang w:bidi="fa-IR"/>
        </w:rPr>
      </w:pPr>
      <w:r w:rsidRPr="00904882">
        <w:rPr>
          <w:rFonts w:hint="cs"/>
          <w:rtl/>
          <w:lang w:bidi="fa-IR"/>
        </w:rPr>
        <w:t>فرضاً اگر قبول كنيم كه اصل گذشته مستلزم تأخر سنت از قرآن باشد، اما عموماً پذيرفته نمي‌شود، بلكه يا سنت هيچ اصلي غير از قرآن ندارد يا اصل ديگري دارد، اگر اصل ديگري داشته باشد پس حجيت سنت متوقف بر كتاب نيست و خودش مستقل است، در نتيجه چون مي‌توان سنت را با عصمت و مشاهده اصحاب و تواتر مقداري از سنت ثابت كرد فرع قرآن نيست تا اینکه از اعتبار و حجيتش كاسته شود .</w:t>
      </w:r>
    </w:p>
    <w:p w:rsidR="00B72FEA" w:rsidRPr="00904882" w:rsidRDefault="00B72FEA" w:rsidP="004308B5">
      <w:pPr>
        <w:spacing w:line="288" w:lineRule="auto"/>
        <w:ind w:firstLine="206"/>
        <w:rPr>
          <w:rFonts w:hint="cs"/>
          <w:rtl/>
          <w:lang w:bidi="fa-IR"/>
        </w:rPr>
      </w:pPr>
      <w:r w:rsidRPr="00904882">
        <w:rPr>
          <w:rFonts w:hint="cs"/>
          <w:rtl/>
          <w:lang w:bidi="fa-IR"/>
        </w:rPr>
        <w:t xml:space="preserve">افزون بر تمام مطالب گذشته علماء كلام مي‌گويند : نزول كتاب شرط رسالت پيامبر نيست بلكه نزول شريعت </w:t>
      </w:r>
      <w:r w:rsidRPr="00904882">
        <w:rPr>
          <w:rFonts w:ascii="Times New Roman" w:hAnsi="Times New Roman" w:cs="Times New Roman" w:hint="cs"/>
          <w:rtl/>
          <w:lang w:bidi="fa-IR"/>
        </w:rPr>
        <w:t>–</w:t>
      </w:r>
      <w:r w:rsidRPr="00904882">
        <w:rPr>
          <w:rFonts w:hint="cs"/>
          <w:rtl/>
          <w:lang w:bidi="fa-IR"/>
        </w:rPr>
        <w:t xml:space="preserve"> تا به امت ابلاغ شود </w:t>
      </w:r>
      <w:r w:rsidRPr="00904882">
        <w:rPr>
          <w:rFonts w:ascii="Times New Roman" w:hAnsi="Times New Roman" w:cs="Times New Roman" w:hint="cs"/>
          <w:rtl/>
          <w:lang w:bidi="fa-IR"/>
        </w:rPr>
        <w:t>–</w:t>
      </w:r>
      <w:r w:rsidRPr="00904882">
        <w:rPr>
          <w:rFonts w:hint="cs"/>
          <w:rtl/>
          <w:lang w:bidi="fa-IR"/>
        </w:rPr>
        <w:t xml:space="preserve"> و اظهار معجزه</w:t>
      </w:r>
      <w:r>
        <w:rPr>
          <w:rFonts w:hint="cs"/>
          <w:rtl/>
          <w:lang w:bidi="fa-IR"/>
        </w:rPr>
        <w:t>،</w:t>
      </w:r>
      <w:r w:rsidR="00DB24B5">
        <w:rPr>
          <w:rFonts w:hint="cs"/>
          <w:rtl/>
          <w:lang w:bidi="fa-IR"/>
        </w:rPr>
        <w:t xml:space="preserve"> شرط نبوت هستند</w:t>
      </w:r>
      <w:r w:rsidRPr="00904882">
        <w:rPr>
          <w:rFonts w:hint="cs"/>
          <w:rtl/>
          <w:lang w:bidi="fa-IR"/>
        </w:rPr>
        <w:t>. هم</w:t>
      </w:r>
      <w:r w:rsidR="00DB24B5">
        <w:rPr>
          <w:rFonts w:hint="cs"/>
          <w:rtl/>
          <w:lang w:bidi="fa-IR"/>
        </w:rPr>
        <w:t>انطور كه در عقايد نسفي و شروح آن(</w:t>
      </w:r>
      <w:r w:rsidRPr="00904882">
        <w:rPr>
          <w:rFonts w:hint="cs"/>
          <w:rtl/>
          <w:lang w:bidi="fa-IR"/>
        </w:rPr>
        <w:t xml:space="preserve"> ج 1 ص 54 </w:t>
      </w:r>
      <w:r w:rsidR="00DB24B5">
        <w:rPr>
          <w:rFonts w:hint="cs"/>
          <w:rtl/>
          <w:lang w:bidi="fa-IR"/>
        </w:rPr>
        <w:t xml:space="preserve">) </w:t>
      </w:r>
      <w:r w:rsidRPr="00904882">
        <w:rPr>
          <w:rFonts w:hint="cs"/>
          <w:rtl/>
          <w:lang w:bidi="fa-IR"/>
        </w:rPr>
        <w:t>اين مسأله روشن شده است .</w:t>
      </w:r>
    </w:p>
    <w:p w:rsidR="00B72FEA" w:rsidRPr="00904882" w:rsidRDefault="00B72FEA" w:rsidP="004308B5">
      <w:pPr>
        <w:spacing w:line="288" w:lineRule="auto"/>
        <w:ind w:firstLine="206"/>
        <w:rPr>
          <w:rFonts w:hint="cs"/>
          <w:rtl/>
          <w:lang w:bidi="fa-IR"/>
        </w:rPr>
      </w:pPr>
      <w:r w:rsidRPr="00904882">
        <w:rPr>
          <w:rFonts w:hint="cs"/>
          <w:rtl/>
          <w:lang w:bidi="fa-IR"/>
        </w:rPr>
        <w:t xml:space="preserve">ارسال موسي و رفتن پيش فرعون و دستور دادنش به ايمان و هدايت و فرستادن بني اسرائيل همراه او، كه همه اينها از شروط نبوت هستند و قبل از تورات نازل شده‌اند، به </w:t>
      </w:r>
      <w:r w:rsidR="00DB24B5">
        <w:rPr>
          <w:rFonts w:hint="cs"/>
          <w:rtl/>
          <w:lang w:bidi="fa-IR"/>
        </w:rPr>
        <w:t>ديدگاه علمای</w:t>
      </w:r>
      <w:r w:rsidRPr="00904882">
        <w:rPr>
          <w:rFonts w:hint="cs"/>
          <w:rtl/>
          <w:lang w:bidi="fa-IR"/>
        </w:rPr>
        <w:t xml:space="preserve"> كلام اشاره و آن را تأييد مي‌كنند چون </w:t>
      </w:r>
      <w:r>
        <w:rPr>
          <w:rFonts w:hint="cs"/>
          <w:rtl/>
          <w:lang w:bidi="fa-IR"/>
        </w:rPr>
        <w:t xml:space="preserve">نزول </w:t>
      </w:r>
      <w:r w:rsidRPr="00904882">
        <w:rPr>
          <w:rFonts w:hint="cs"/>
          <w:rtl/>
          <w:lang w:bidi="fa-IR"/>
        </w:rPr>
        <w:t>تورات بعد از نابود شدن فرعون و بيرون رفتن بني اسرائيل از مصر صورت گرفت، ولي قبل از نزول تورات مگر بر فرع</w:t>
      </w:r>
      <w:r w:rsidR="00DB24B5">
        <w:rPr>
          <w:rFonts w:hint="cs"/>
          <w:rtl/>
          <w:lang w:bidi="fa-IR"/>
        </w:rPr>
        <w:t>ون و پيروانش اتمام حجت نشده بود</w:t>
      </w:r>
      <w:r w:rsidRPr="00904882">
        <w:rPr>
          <w:rFonts w:hint="cs"/>
          <w:rtl/>
          <w:lang w:bidi="fa-IR"/>
        </w:rPr>
        <w:t>؟ حتي بعد از عرضه</w:t>
      </w:r>
      <w:r w:rsidR="00DB24B5">
        <w:rPr>
          <w:rFonts w:hint="cs"/>
          <w:rtl/>
          <w:lang w:bidi="fa-IR"/>
        </w:rPr>
        <w:t xml:space="preserve"> شدن</w:t>
      </w:r>
      <w:r w:rsidRPr="00904882">
        <w:rPr>
          <w:rFonts w:hint="cs"/>
          <w:rtl/>
          <w:lang w:bidi="fa-IR"/>
        </w:rPr>
        <w:t xml:space="preserve"> معجزه و مخالفت فرعون با موسي خداوند فرعون را عاصي و طغيان‌گر و مستحق عذاب و لعنت قلمداد مي‌كند .</w:t>
      </w:r>
    </w:p>
    <w:p w:rsidR="00B72FEA" w:rsidRPr="00904882" w:rsidRDefault="00B72FEA" w:rsidP="004308B5">
      <w:pPr>
        <w:spacing w:line="288" w:lineRule="auto"/>
        <w:ind w:firstLine="206"/>
        <w:rPr>
          <w:rFonts w:hint="cs"/>
          <w:rtl/>
          <w:lang w:bidi="fa-IR"/>
        </w:rPr>
      </w:pPr>
      <w:r w:rsidRPr="00904882">
        <w:rPr>
          <w:rFonts w:hint="cs"/>
          <w:rtl/>
          <w:lang w:bidi="fa-IR"/>
        </w:rPr>
        <w:t>خلاصه حجيت وحي غير متلو، متوقف بر حجيت وحي متلو نيست چون هر دو از طرف پروردگار نازل شده‌اند و هر كدام براي خود مستقل هستند، که تنها اثبات هر كدام از آنها مهم است كه با معجزه بودن و عصمت رسول هر دو ثابت مي‌شوند كه از طرف خدا نازل شده‌اند .</w:t>
      </w:r>
    </w:p>
    <w:p w:rsidR="00B72FEA" w:rsidRPr="00904882" w:rsidRDefault="00B72FEA" w:rsidP="004308B5">
      <w:pPr>
        <w:spacing w:line="288" w:lineRule="auto"/>
        <w:ind w:firstLine="206"/>
        <w:rPr>
          <w:rFonts w:hint="cs"/>
          <w:rtl/>
          <w:lang w:bidi="fa-IR"/>
        </w:rPr>
      </w:pPr>
      <w:r w:rsidRPr="00904882">
        <w:rPr>
          <w:rFonts w:hint="cs"/>
          <w:rtl/>
          <w:lang w:bidi="fa-IR"/>
        </w:rPr>
        <w:t>و اگر فرعيت سنت و تأخير آن را در اعتبار بپذيريم مي‌گويم : در سنت هم احاديث متواتري وجود دارد كه دال بر حجيت قرآن هستند مثلاً حديث :</w:t>
      </w:r>
    </w:p>
    <w:p w:rsidR="00B72FEA" w:rsidRPr="00904882" w:rsidRDefault="00B72FEA" w:rsidP="004308B5">
      <w:pPr>
        <w:spacing w:line="288" w:lineRule="auto"/>
        <w:ind w:firstLine="206"/>
        <w:rPr>
          <w:rFonts w:hint="cs"/>
          <w:rtl/>
          <w:lang w:bidi="fa-IR"/>
        </w:rPr>
      </w:pPr>
      <w:r w:rsidRPr="00904882">
        <w:rPr>
          <w:rFonts w:hint="cs"/>
          <w:rtl/>
          <w:lang w:bidi="fa-IR"/>
        </w:rPr>
        <w:t xml:space="preserve">« من دو چيز را ميان شما جا گذاشته‌ام بعد از آن دو هرگز گمراه نخواهي شد: قرآن و سنت، و از شما جدا نمي‌شوند تا به حوض كوثر مي‌رسيد» </w:t>
      </w:r>
    </w:p>
    <w:p w:rsidR="00B72FEA" w:rsidRPr="00904882" w:rsidRDefault="00B72FEA" w:rsidP="004308B5">
      <w:pPr>
        <w:spacing w:line="288" w:lineRule="auto"/>
        <w:ind w:firstLine="206"/>
        <w:rPr>
          <w:rFonts w:hint="cs"/>
          <w:rtl/>
          <w:lang w:bidi="fa-IR"/>
        </w:rPr>
      </w:pPr>
      <w:r w:rsidRPr="00904882">
        <w:rPr>
          <w:rFonts w:hint="cs"/>
          <w:rtl/>
          <w:lang w:bidi="fa-IR"/>
        </w:rPr>
        <w:t xml:space="preserve"> حتي مي‌توان گفت هيچ سوره‌اي بدون كلام رسول اكرم</w:t>
      </w:r>
      <w:r w:rsidR="00DB24B5">
        <w:rPr>
          <w:rFonts w:hint="cs"/>
          <w:lang w:bidi="fa-IR"/>
        </w:rPr>
        <w:sym w:font="AGA Arabesque" w:char="F065"/>
      </w:r>
      <w:r w:rsidRPr="00904882">
        <w:rPr>
          <w:rFonts w:hint="cs"/>
          <w:rtl/>
          <w:lang w:bidi="fa-IR"/>
        </w:rPr>
        <w:t xml:space="preserve"> ثابت نمي‌شود؛ در بحث ضرورت حجيت سنت اين اصل را توضيح داديم .</w:t>
      </w:r>
    </w:p>
    <w:p w:rsidR="00B72FEA" w:rsidRPr="00904882" w:rsidRDefault="00B72FEA" w:rsidP="004308B5">
      <w:pPr>
        <w:spacing w:line="288" w:lineRule="auto"/>
        <w:ind w:firstLine="206"/>
        <w:rPr>
          <w:rFonts w:hint="cs"/>
          <w:rtl/>
          <w:lang w:bidi="fa-IR"/>
        </w:rPr>
      </w:pPr>
      <w:r w:rsidRPr="00904882">
        <w:rPr>
          <w:rFonts w:hint="cs"/>
          <w:rtl/>
          <w:lang w:bidi="fa-IR"/>
        </w:rPr>
        <w:t>بنابراين قرآن بعد از سنت قرار مي‌گيرد ولي حقيقتاً هر كدام پشتيبان ديگري هستند و در وحي بودن و استدلال مساويند و معجزه بودن و خواندن و غيره جايگاه قرآن را در حجيت بالا نمي‌برد چون هر دو از طرف خدا نازل شده‌اند زیرا آن دو اختلاف ندارند و محال است كه قرآن و سنت معارض هم باشند .</w:t>
      </w:r>
    </w:p>
    <w:p w:rsidR="00B72FEA" w:rsidRPr="00904882" w:rsidRDefault="00B72FEA" w:rsidP="004308B5">
      <w:pPr>
        <w:spacing w:line="288" w:lineRule="auto"/>
        <w:ind w:firstLine="206"/>
        <w:rPr>
          <w:rFonts w:hint="cs"/>
          <w:rtl/>
          <w:lang w:bidi="fa-IR"/>
        </w:rPr>
      </w:pPr>
      <w:r w:rsidRPr="00904882">
        <w:rPr>
          <w:rFonts w:hint="cs"/>
          <w:rtl/>
          <w:lang w:bidi="fa-IR"/>
        </w:rPr>
        <w:t>اما تعارض ظاهري اگر دلالت هر دو يا يكي ظني باشد يا دلالت قطعي ولي زمان آنها يكي نباشد جائز و معقول و ممكن است، و در اين حالت لازم است مجتهد با در نظر گرفتن قواعد و اصول ترجيح، يكي را بر ديگري ترجيح دهد يا اگر ترجيح ممكن نبود توقف كند تا ترحيحي حاصل مي‌گردد .</w:t>
      </w:r>
    </w:p>
    <w:p w:rsidR="00B72FEA" w:rsidRPr="00904882" w:rsidRDefault="00B72FEA" w:rsidP="004308B5">
      <w:pPr>
        <w:spacing w:line="288" w:lineRule="auto"/>
        <w:ind w:firstLine="206"/>
        <w:rPr>
          <w:rFonts w:hint="cs"/>
          <w:rtl/>
          <w:lang w:bidi="fa-IR"/>
        </w:rPr>
      </w:pPr>
      <w:r w:rsidRPr="00904882">
        <w:rPr>
          <w:rFonts w:hint="cs"/>
          <w:rtl/>
          <w:lang w:bidi="fa-IR"/>
        </w:rPr>
        <w:t>اما رها كردن يكي از نصوص كتاب و سنت بدون به كار بردن قواعد ترجيح هرگز صحيح نيست و نبايد از آن پيروي شود .</w:t>
      </w:r>
    </w:p>
    <w:p w:rsidR="00B72FEA" w:rsidRPr="00904882" w:rsidRDefault="00B72FEA" w:rsidP="004308B5">
      <w:pPr>
        <w:spacing w:line="288" w:lineRule="auto"/>
        <w:ind w:firstLine="206"/>
        <w:rPr>
          <w:rFonts w:hint="cs"/>
          <w:rtl/>
          <w:lang w:bidi="fa-IR"/>
        </w:rPr>
      </w:pPr>
      <w:r w:rsidRPr="00904882">
        <w:rPr>
          <w:rFonts w:hint="cs"/>
          <w:rtl/>
          <w:lang w:bidi="fa-IR"/>
        </w:rPr>
        <w:t xml:space="preserve">بدين علت مي‌بينيم علماء </w:t>
      </w:r>
      <w:r>
        <w:rPr>
          <w:rFonts w:hint="cs"/>
          <w:rtl/>
          <w:lang w:bidi="fa-IR"/>
        </w:rPr>
        <w:t>عام</w:t>
      </w:r>
      <w:r w:rsidRPr="00904882">
        <w:rPr>
          <w:rFonts w:hint="cs"/>
          <w:rtl/>
          <w:lang w:bidi="fa-IR"/>
        </w:rPr>
        <w:t xml:space="preserve"> </w:t>
      </w:r>
      <w:r>
        <w:rPr>
          <w:rFonts w:hint="cs"/>
          <w:rtl/>
          <w:lang w:bidi="fa-IR"/>
        </w:rPr>
        <w:t>و مطلق کتاب را با سنت تخصیص و تقیید می کنند</w:t>
      </w:r>
      <w:r w:rsidRPr="00904882">
        <w:rPr>
          <w:rFonts w:hint="cs"/>
          <w:rtl/>
          <w:lang w:bidi="fa-IR"/>
        </w:rPr>
        <w:t xml:space="preserve"> و مي‌گويند : سنت، كتاب را تأويل و بيان مي‌نمايد و قرآن را خلاف ظاهر</w:t>
      </w:r>
      <w:r>
        <w:rPr>
          <w:rFonts w:hint="cs"/>
          <w:rtl/>
          <w:lang w:bidi="fa-IR"/>
        </w:rPr>
        <w:t xml:space="preserve"> لفظی</w:t>
      </w:r>
      <w:r w:rsidRPr="00904882">
        <w:rPr>
          <w:rFonts w:hint="cs"/>
          <w:rtl/>
          <w:lang w:bidi="fa-IR"/>
        </w:rPr>
        <w:t xml:space="preserve"> تفسير و </w:t>
      </w:r>
      <w:r>
        <w:rPr>
          <w:rFonts w:hint="cs"/>
          <w:rtl/>
          <w:lang w:bidi="fa-IR"/>
        </w:rPr>
        <w:t>تبیین</w:t>
      </w:r>
      <w:r w:rsidRPr="00904882">
        <w:rPr>
          <w:rFonts w:hint="cs"/>
          <w:rtl/>
          <w:lang w:bidi="fa-IR"/>
        </w:rPr>
        <w:t xml:space="preserve"> مي‌كند همانطور </w:t>
      </w:r>
      <w:r>
        <w:rPr>
          <w:rFonts w:hint="cs"/>
          <w:rtl/>
          <w:lang w:bidi="fa-IR"/>
        </w:rPr>
        <w:t xml:space="preserve">که </w:t>
      </w:r>
      <w:r w:rsidR="00DB24B5">
        <w:rPr>
          <w:rFonts w:hint="cs"/>
          <w:rtl/>
          <w:lang w:bidi="fa-IR"/>
        </w:rPr>
        <w:t>در سنت هم از چنین قاعده‏</w:t>
      </w:r>
      <w:r>
        <w:rPr>
          <w:rFonts w:hint="cs"/>
          <w:rtl/>
          <w:lang w:bidi="fa-IR"/>
        </w:rPr>
        <w:t>ای پیروی می شود</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هر چند اختلافات فراواني در اين راستا وجود دارد ولي مرجع خلاف چيز ديگري است مانند ظني بودن خبر واحد و قطعي بودن قرآن پس مرجعش اين نيست ذات سنت متأخر از كتاب است چون مثلاً كسي كه نسخ قرآن با خبر واحد را جائز نمي‌داند مي‌گويد : قرآن با سنت متواتر هم نسخ نمي‌شود اگر مرجع در اين اختلاف خود سنت باشد بايد گفته شود</w:t>
      </w:r>
      <w:r>
        <w:rPr>
          <w:rFonts w:hint="cs"/>
          <w:rtl/>
          <w:lang w:bidi="fa-IR"/>
        </w:rPr>
        <w:t xml:space="preserve">: </w:t>
      </w:r>
      <w:r w:rsidRPr="00904882">
        <w:rPr>
          <w:rFonts w:hint="cs"/>
          <w:rtl/>
          <w:lang w:bidi="fa-IR"/>
        </w:rPr>
        <w:t xml:space="preserve"> تنها قرآن مي‌تواند سنت را نسخ كند .</w:t>
      </w:r>
    </w:p>
    <w:p w:rsidR="00B72FEA" w:rsidRPr="00904882" w:rsidRDefault="00B72FEA" w:rsidP="004308B5">
      <w:pPr>
        <w:spacing w:line="288" w:lineRule="auto"/>
        <w:ind w:firstLine="206"/>
        <w:rPr>
          <w:rFonts w:hint="cs"/>
          <w:rtl/>
          <w:lang w:bidi="fa-IR"/>
        </w:rPr>
      </w:pPr>
      <w:r w:rsidRPr="00904882">
        <w:rPr>
          <w:rFonts w:hint="cs"/>
          <w:rtl/>
          <w:lang w:bidi="fa-IR"/>
        </w:rPr>
        <w:t xml:space="preserve">با در نظر گرفتن مطالب گذشته بطلان كلام امام شاطبي در </w:t>
      </w:r>
      <w:r w:rsidR="00DB24B5">
        <w:rPr>
          <w:rFonts w:hint="cs"/>
          <w:rtl/>
          <w:lang w:bidi="fa-IR"/>
        </w:rPr>
        <w:t>(</w:t>
      </w:r>
      <w:r w:rsidRPr="00904882">
        <w:rPr>
          <w:rFonts w:hint="cs"/>
          <w:rtl/>
          <w:lang w:bidi="fa-IR"/>
        </w:rPr>
        <w:t>موافقات ج 4 ص 7</w:t>
      </w:r>
      <w:r w:rsidR="00DB24B5">
        <w:rPr>
          <w:rFonts w:hint="cs"/>
          <w:rtl/>
          <w:lang w:bidi="fa-IR"/>
        </w:rPr>
        <w:t>) كه مي‌گويد</w:t>
      </w:r>
      <w:r w:rsidRPr="00904882">
        <w:rPr>
          <w:rFonts w:hint="cs"/>
          <w:rtl/>
          <w:lang w:bidi="fa-IR"/>
        </w:rPr>
        <w:t>: سنت در اعتبار نسب</w:t>
      </w:r>
      <w:r w:rsidR="00DB24B5">
        <w:rPr>
          <w:rFonts w:hint="cs"/>
          <w:rtl/>
          <w:lang w:bidi="fa-IR"/>
        </w:rPr>
        <w:t>ت به قرآن در درجه دوم قرار دارد</w:t>
      </w:r>
      <w:r w:rsidRPr="00904882">
        <w:rPr>
          <w:rFonts w:hint="cs"/>
          <w:rtl/>
          <w:lang w:bidi="fa-IR"/>
        </w:rPr>
        <w:t xml:space="preserve">. </w:t>
      </w:r>
      <w:r w:rsidR="00DB24B5">
        <w:rPr>
          <w:rFonts w:hint="cs"/>
          <w:rtl/>
          <w:lang w:bidi="fa-IR"/>
        </w:rPr>
        <w:t>روشن می‏</w:t>
      </w:r>
      <w:r>
        <w:rPr>
          <w:rFonts w:hint="cs"/>
          <w:rtl/>
          <w:lang w:bidi="fa-IR"/>
        </w:rPr>
        <w:t>گردد</w:t>
      </w:r>
      <w:r w:rsidRPr="00904882">
        <w:rPr>
          <w:rFonts w:hint="cs"/>
          <w:rtl/>
          <w:lang w:bidi="fa-IR"/>
        </w:rPr>
        <w:t xml:space="preserve"> متأسفانه افرادي مانند عبدالعزيز خولي در مفتاح السنه از او تقليد كرده‌اند، معلوم است که با تقليد غافل عاقل‌تر مي‌شود</w:t>
      </w:r>
      <w:r w:rsidR="00DB24B5">
        <w:rPr>
          <w:rFonts w:hint="cs"/>
          <w:rtl/>
          <w:lang w:bidi="fa-IR"/>
        </w:rPr>
        <w:t>.</w:t>
      </w:r>
      <w:r>
        <w:rPr>
          <w:rStyle w:val="a3"/>
          <w:rtl/>
          <w:lang w:bidi="fa-IR"/>
        </w:rPr>
        <w:footnoteReference w:id="474"/>
      </w:r>
    </w:p>
    <w:p w:rsidR="00B72FEA" w:rsidRDefault="00B72FEA" w:rsidP="004308B5">
      <w:pPr>
        <w:spacing w:line="288" w:lineRule="auto"/>
        <w:ind w:firstLine="206"/>
        <w:rPr>
          <w:rFonts w:hint="cs"/>
          <w:rtl/>
          <w:lang w:bidi="fa-IR"/>
        </w:rPr>
      </w:pPr>
      <w:r w:rsidRPr="00904882">
        <w:rPr>
          <w:rFonts w:hint="cs"/>
          <w:rtl/>
          <w:lang w:bidi="fa-IR"/>
        </w:rPr>
        <w:t>البته امام شاطبي شبهه‌هايي دارد كه آنه</w:t>
      </w:r>
      <w:r w:rsidR="00DB24B5">
        <w:rPr>
          <w:rFonts w:hint="cs"/>
          <w:rtl/>
          <w:lang w:bidi="fa-IR"/>
        </w:rPr>
        <w:t>ا را ذكر مي‌كنيم و جواب مي‌دهيم</w:t>
      </w:r>
      <w:r w:rsidRPr="00904882">
        <w:rPr>
          <w:rFonts w:hint="cs"/>
          <w:rtl/>
          <w:lang w:bidi="fa-IR"/>
        </w:rPr>
        <w:t>.</w:t>
      </w:r>
    </w:p>
    <w:p w:rsidR="00DB24B5" w:rsidRPr="00904882" w:rsidRDefault="00DB24B5" w:rsidP="004308B5">
      <w:pPr>
        <w:spacing w:line="288" w:lineRule="auto"/>
        <w:ind w:firstLine="206"/>
        <w:rPr>
          <w:rFonts w:hint="cs"/>
          <w:rtl/>
          <w:lang w:bidi="fa-IR"/>
        </w:rPr>
      </w:pPr>
    </w:p>
    <w:p w:rsidR="00B72FEA" w:rsidRPr="00904882" w:rsidRDefault="00B72FEA" w:rsidP="00DB24B5">
      <w:pPr>
        <w:pStyle w:val="3"/>
        <w:rPr>
          <w:rFonts w:hint="cs"/>
          <w:rtl/>
          <w:lang w:bidi="fa-IR"/>
        </w:rPr>
      </w:pPr>
      <w:bookmarkStart w:id="123" w:name="_Toc219142806"/>
      <w:r w:rsidRPr="00904882">
        <w:rPr>
          <w:rStyle w:val="2Char"/>
          <w:rFonts w:hint="cs"/>
          <w:b w:val="0"/>
          <w:rtl/>
        </w:rPr>
        <w:t>شبهه اول</w:t>
      </w:r>
      <w:bookmarkEnd w:id="123"/>
    </w:p>
    <w:p w:rsidR="00B72FEA" w:rsidRPr="00904882" w:rsidRDefault="00B72FEA" w:rsidP="00DB24B5">
      <w:pPr>
        <w:spacing w:line="288" w:lineRule="auto"/>
        <w:ind w:firstLine="206"/>
        <w:rPr>
          <w:rFonts w:hint="cs"/>
          <w:rtl/>
          <w:lang w:bidi="fa-IR"/>
        </w:rPr>
      </w:pPr>
      <w:r w:rsidRPr="00904882">
        <w:rPr>
          <w:rFonts w:hint="cs"/>
          <w:rtl/>
          <w:lang w:bidi="fa-IR"/>
        </w:rPr>
        <w:t>« قرآن قطعي و سنت ظني است و اگر سنت قطعي باشد اجمالاً قطعي است نه تفصيلاً ولي قرآن اجمالاً و تفصيلاً قطعي است و هميشه قطعي بر ظني مقدم است پس قرآن بر سن</w:t>
      </w:r>
      <w:r w:rsidR="00DB24B5">
        <w:rPr>
          <w:rFonts w:hint="cs"/>
          <w:rtl/>
          <w:lang w:bidi="fa-IR"/>
        </w:rPr>
        <w:t>ت مقدم است »</w:t>
      </w:r>
      <w:r w:rsidR="00DB24B5">
        <w:rPr>
          <w:rStyle w:val="a3"/>
          <w:rtl/>
          <w:lang w:bidi="fa-IR"/>
        </w:rPr>
        <w:footnoteReference w:id="475"/>
      </w:r>
    </w:p>
    <w:p w:rsidR="00B72FEA" w:rsidRPr="00904882" w:rsidRDefault="00B72FEA" w:rsidP="004308B5">
      <w:pPr>
        <w:spacing w:line="288" w:lineRule="auto"/>
        <w:ind w:firstLine="206"/>
        <w:rPr>
          <w:rFonts w:hint="cs"/>
          <w:rtl/>
          <w:lang w:bidi="fa-IR"/>
        </w:rPr>
      </w:pPr>
      <w:r w:rsidRPr="00904882">
        <w:rPr>
          <w:rFonts w:hint="cs"/>
          <w:rtl/>
          <w:lang w:bidi="fa-IR"/>
        </w:rPr>
        <w:t>جواب : اگر به ذات سنت نگاه كنيم مي‌بينيم اجمالاً و تفصيلاً قطعي است</w:t>
      </w:r>
      <w:r>
        <w:rPr>
          <w:rFonts w:hint="cs"/>
          <w:rtl/>
          <w:lang w:bidi="fa-IR"/>
        </w:rPr>
        <w:t>،</w:t>
      </w:r>
      <w:r w:rsidRPr="00904882">
        <w:rPr>
          <w:rFonts w:hint="cs"/>
          <w:rtl/>
          <w:lang w:bidi="fa-IR"/>
        </w:rPr>
        <w:t xml:space="preserve"> مگر به نسبت اصحاب قرآن و سنت، چه تفاوتي داشتند هر دو از دهان مبارك حضرت تراوش نمی کردند، پس اساس شبهه از بيخ بيرون مي‌آيد و مسئله نسبت به اصحاب ثابت می گردد </w:t>
      </w:r>
      <w:r>
        <w:rPr>
          <w:rFonts w:hint="cs"/>
          <w:rtl/>
          <w:lang w:bidi="fa-IR"/>
        </w:rPr>
        <w:t xml:space="preserve">، بنا بر این اگر نسبت به اصحاب قرآن و نست تفاوتی ندارند ، با به صحت رسیدن سنت نزد مجتهد هم چنین چیزی درست می شود که قرآن و سنت را مثل هم بدانند. </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Pr>
          <w:rFonts w:hint="cs"/>
          <w:rtl/>
          <w:lang w:bidi="fa-IR"/>
        </w:rPr>
        <w:t>با توجه به سند و روش روایت سنت می گویم: اگر حدیث متواتری معارض ایه ای باشد ، قاعده ی گذشته رد می گردد، چون سنت متواتر و قطعی الدلالة بر ایه ی ظنی الدلالة پیشی می گیرد، یا اگر سنت متواتر بعد از ایه ی ظنی الدلالة باشد ایه توسط سنت منسوخ می گردد، پس در دو حالت گذشته سنت در مرتبه اول قرار می گیرد و ایه به مرتبه دوم نزول پیدا می کند، چه رسد به ایکه مساوی هم باشند؟</w:t>
      </w:r>
    </w:p>
    <w:p w:rsidR="00B72FEA" w:rsidRPr="00904882" w:rsidRDefault="00B72FEA" w:rsidP="004308B5">
      <w:pPr>
        <w:spacing w:line="288" w:lineRule="auto"/>
        <w:ind w:firstLine="206"/>
        <w:rPr>
          <w:rFonts w:hint="cs"/>
          <w:rtl/>
          <w:lang w:bidi="fa-IR"/>
        </w:rPr>
      </w:pPr>
      <w:r w:rsidRPr="00904882">
        <w:rPr>
          <w:rFonts w:hint="cs"/>
          <w:rtl/>
          <w:lang w:bidi="fa-IR"/>
        </w:rPr>
        <w:t xml:space="preserve">و اگر گفته شود روايت ديگر </w:t>
      </w:r>
      <w:r>
        <w:rPr>
          <w:rFonts w:hint="cs"/>
          <w:rtl/>
          <w:lang w:bidi="fa-IR"/>
        </w:rPr>
        <w:t>غیر متواتر ظنی هستند و قاعده ی شما هم نقض می گردد</w:t>
      </w:r>
      <w:r w:rsidRPr="00904882">
        <w:rPr>
          <w:rFonts w:hint="cs"/>
          <w:rtl/>
          <w:lang w:bidi="fa-IR"/>
        </w:rPr>
        <w:t>، مي‌گويم : ظني بودن روايات ديگر در قطعي بودن اين روايت كه با آيه معارض است تأثيرگذار نيست پس مقارنه قرآن و سنت در اعتبار از نظر اجمالي و تفصيلي جائز نيست و ما را تسليم نمي‌كند .</w:t>
      </w:r>
    </w:p>
    <w:p w:rsidR="00B72FEA" w:rsidRPr="00904882" w:rsidRDefault="00B72FEA" w:rsidP="004308B5">
      <w:pPr>
        <w:spacing w:line="288" w:lineRule="auto"/>
        <w:ind w:firstLine="206"/>
        <w:rPr>
          <w:rFonts w:hint="cs"/>
          <w:rtl/>
          <w:lang w:bidi="fa-IR"/>
        </w:rPr>
      </w:pPr>
      <w:r w:rsidRPr="00904882">
        <w:rPr>
          <w:rFonts w:hint="cs"/>
          <w:rtl/>
          <w:lang w:bidi="fa-IR"/>
        </w:rPr>
        <w:t>و اگر سنت متواتر كم باشد به اصل دعوي زياني وارد نمي‌سازد چون اگر اصلاً سنت متواتر وجود نمي‌داشت آيا نمي‌توانستيم آن را فرض و قاعده را تطبيق كنيم و به اثبات آن بپردازيم .</w:t>
      </w:r>
    </w:p>
    <w:p w:rsidR="00B72FEA" w:rsidRPr="00904882" w:rsidRDefault="00B72FEA" w:rsidP="004308B5">
      <w:pPr>
        <w:spacing w:line="288" w:lineRule="auto"/>
        <w:ind w:firstLine="206"/>
        <w:rPr>
          <w:rFonts w:hint="cs"/>
          <w:rtl/>
          <w:lang w:bidi="fa-IR"/>
        </w:rPr>
      </w:pPr>
      <w:r w:rsidRPr="00904882">
        <w:rPr>
          <w:rFonts w:hint="cs"/>
          <w:rtl/>
          <w:lang w:bidi="fa-IR"/>
        </w:rPr>
        <w:t xml:space="preserve">و اگر روايت آحاد باشد احتمال دارد كه خاص باشد و آيه‌ي عامي را تخصيص كند كه ظني است، پس هر كدام از آيه و حديث ضعف و قوتي دارند، در نتيجه با هم مساوي هستند و رها كردن آيه </w:t>
      </w:r>
      <w:r>
        <w:rPr>
          <w:rFonts w:hint="cs"/>
          <w:rtl/>
          <w:lang w:bidi="fa-IR"/>
        </w:rPr>
        <w:t>یا</w:t>
      </w:r>
      <w:r w:rsidRPr="00904882">
        <w:rPr>
          <w:rFonts w:hint="cs"/>
          <w:rtl/>
          <w:lang w:bidi="fa-IR"/>
        </w:rPr>
        <w:t xml:space="preserve"> حديث ترجيح بلا مرجع است، بنابراين لازم است انها را جمع كنيم و حكم هر دو را اجرا </w:t>
      </w:r>
      <w:r>
        <w:rPr>
          <w:rFonts w:hint="cs"/>
          <w:rtl/>
          <w:lang w:bidi="fa-IR"/>
        </w:rPr>
        <w:t>نمایم</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xml:space="preserve">اگر گفته شود : </w:t>
      </w:r>
      <w:r>
        <w:rPr>
          <w:rFonts w:hint="cs"/>
          <w:rtl/>
          <w:lang w:bidi="fa-IR"/>
        </w:rPr>
        <w:t>اگر خبر واحد در یکی از اصول قرآنی قرار گیرد قبول است و قابل احتجاج اما اگر چنین نباشد باید در مورد آن توقف کنیم چون در این حالت مخالف اصول شریعت است و چنین مخالفتی جائز نیست، زیرا گواه و شاهدی از اصول و قواعد ندارد و هر چیزی که دارای چنین وضعیتی باشد در حکم سقوط است</w:t>
      </w:r>
      <w:r w:rsidRPr="00904882">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xml:space="preserve">مي‌گويم : اينكه مي‌گوييد : اگر همراه قاعده قرآني نباشد مخالف اصول شريعت است غلط می باشد چون اصول شريعت به اين اذعان دارند كه عمل كردن به خبر ثابت شده توسط ظن مجتهد جائز است هر چند قاعده قطعي هم آن را ثابت نكرده باشد، در باب سوم بحث شبهه سوم براي اثبات اين اصل دليل ارائه كرديم، و بيان نموديم </w:t>
      </w:r>
      <w:r>
        <w:rPr>
          <w:rFonts w:hint="cs"/>
          <w:rtl/>
          <w:lang w:bidi="fa-IR"/>
        </w:rPr>
        <w:t xml:space="preserve">که </w:t>
      </w:r>
      <w:r w:rsidRPr="00904882">
        <w:rPr>
          <w:rFonts w:hint="cs"/>
          <w:rtl/>
          <w:lang w:bidi="fa-IR"/>
        </w:rPr>
        <w:t xml:space="preserve">عدالت راوي در اثبات خبر در نظر شرع كافي است و الا هرگز روايتي براي ظن مجتهد به ثبوت </w:t>
      </w:r>
      <w:r w:rsidR="00DB24B5">
        <w:rPr>
          <w:rFonts w:hint="cs"/>
          <w:rtl/>
          <w:lang w:bidi="fa-IR"/>
        </w:rPr>
        <w:t>نمي‌رسيد . و بعد از اين مي‌گويم</w:t>
      </w:r>
      <w:r w:rsidRPr="00904882">
        <w:rPr>
          <w:rFonts w:hint="cs"/>
          <w:rtl/>
          <w:lang w:bidi="fa-IR"/>
        </w:rPr>
        <w:t>: چرا قاعده فقط در قرآن حصر شود و سنت</w:t>
      </w:r>
      <w:r w:rsidR="00DB24B5">
        <w:rPr>
          <w:rFonts w:hint="cs"/>
          <w:rtl/>
          <w:lang w:bidi="fa-IR"/>
        </w:rPr>
        <w:t xml:space="preserve"> نتواند بنیانگذار قاعده‌اي باشد</w:t>
      </w:r>
      <w:r w:rsidRPr="00904882">
        <w:rPr>
          <w:rFonts w:hint="cs"/>
          <w:rtl/>
          <w:lang w:bidi="fa-IR"/>
        </w:rPr>
        <w:t>؟</w:t>
      </w:r>
    </w:p>
    <w:p w:rsidR="00B72FEA" w:rsidRPr="00904882" w:rsidRDefault="00B72FEA" w:rsidP="00DB24B5">
      <w:pPr>
        <w:pStyle w:val="3"/>
        <w:rPr>
          <w:rFonts w:hint="cs"/>
          <w:rtl/>
          <w:lang w:bidi="fa-IR"/>
        </w:rPr>
      </w:pPr>
      <w:bookmarkStart w:id="124" w:name="_Toc219142807"/>
      <w:r w:rsidRPr="00904882">
        <w:rPr>
          <w:rFonts w:hint="cs"/>
          <w:rtl/>
          <w:lang w:bidi="fa-IR"/>
        </w:rPr>
        <w:t>شبهه دوم</w:t>
      </w:r>
      <w:bookmarkEnd w:id="124"/>
    </w:p>
    <w:p w:rsidR="00B72FEA" w:rsidRPr="00904882" w:rsidRDefault="00B72FEA" w:rsidP="004308B5">
      <w:pPr>
        <w:spacing w:line="288" w:lineRule="auto"/>
        <w:ind w:firstLine="206"/>
        <w:rPr>
          <w:rFonts w:hint="cs"/>
          <w:rtl/>
          <w:lang w:bidi="fa-IR"/>
        </w:rPr>
      </w:pPr>
      <w:r w:rsidRPr="00904882">
        <w:rPr>
          <w:rFonts w:hint="cs"/>
          <w:rtl/>
          <w:lang w:bidi="fa-IR"/>
        </w:rPr>
        <w:t>سنت يا مبين قرآن است يا حكمي افزون بر قرآن دارد، اگر مبين باشد در درجه دوم قرار دارد چون سقوط مبيَّن ( قرآن ) موجب سقوط مبيِّن ( سنت ) مي‌شود ولي عكس قضيه صحيح نيست و هر چيزي اين گونه باشد در درجه دوم قرار مي‌گيرد، و اگر مبين قرآن نباشد اعتبار ندارد مگر اينكه در قرآن يافت شود و اين هم به اعتبار قرآن اشاره مي‌كند .</w:t>
      </w:r>
    </w:p>
    <w:p w:rsidR="00B72FEA" w:rsidRPr="00904882" w:rsidRDefault="00DB24B5" w:rsidP="004308B5">
      <w:pPr>
        <w:spacing w:line="288" w:lineRule="auto"/>
        <w:ind w:firstLine="206"/>
        <w:rPr>
          <w:rFonts w:hint="cs"/>
          <w:rtl/>
          <w:lang w:bidi="fa-IR"/>
        </w:rPr>
      </w:pPr>
      <w:r>
        <w:rPr>
          <w:rFonts w:hint="cs"/>
          <w:rtl/>
          <w:lang w:bidi="fa-IR"/>
        </w:rPr>
        <w:t>جواب: مي‌گوييم</w:t>
      </w:r>
      <w:r w:rsidR="00B72FEA" w:rsidRPr="00904882">
        <w:rPr>
          <w:rFonts w:hint="cs"/>
          <w:rtl/>
          <w:lang w:bidi="fa-IR"/>
        </w:rPr>
        <w:t>: من</w:t>
      </w:r>
      <w:r>
        <w:rPr>
          <w:rFonts w:hint="cs"/>
          <w:rtl/>
          <w:lang w:bidi="fa-IR"/>
        </w:rPr>
        <w:t>ظور از سقوط مبين چيست</w:t>
      </w:r>
      <w:r w:rsidR="00B72FEA" w:rsidRPr="00904882">
        <w:rPr>
          <w:rFonts w:hint="cs"/>
          <w:rtl/>
          <w:lang w:bidi="fa-IR"/>
        </w:rPr>
        <w:t>؟ اگر هدفش نسخ است مي‌گوييم با وحي ديگر،  وحي آن را ساقط كرده نه مبيَّن ( قرآن )، چون وقتي مبيَّن نسخ مي‌شود در حقيقت معني آن نسخ م</w:t>
      </w:r>
      <w:r>
        <w:rPr>
          <w:rFonts w:hint="cs"/>
          <w:rtl/>
          <w:lang w:bidi="fa-IR"/>
        </w:rPr>
        <w:t>ي‌شود كه مبيِّن آن است نه ظاهرش</w:t>
      </w:r>
      <w:r w:rsidR="00B72FEA"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ولي اگر هدفش از سقوط وارد نشدن مبيَّن در قرآن است قبول نداريم كه مبيِّن ساقط شود و اعتبارش را از دست بدهد ، در اين حالت تنها به مبيِّن بيان كننده گفته نمي‌شود و اين زياني به اعبتارش نمي‌رساند، مثلاً اگر فرض كنيم در قرآن دستور نماز وارد نمي‌شد و رسول اكرم با كردار و گفتار آن را به مردم ياد مي‌داد متوجه مي‌شويم كه نماز واجب است .</w:t>
      </w:r>
    </w:p>
    <w:p w:rsidR="00B72FEA" w:rsidRPr="00904882" w:rsidRDefault="00B72FEA" w:rsidP="004308B5">
      <w:pPr>
        <w:spacing w:line="288" w:lineRule="auto"/>
        <w:ind w:firstLine="206"/>
        <w:rPr>
          <w:rFonts w:hint="cs"/>
          <w:rtl/>
          <w:lang w:bidi="fa-IR"/>
        </w:rPr>
      </w:pPr>
      <w:r w:rsidRPr="00904882">
        <w:rPr>
          <w:rFonts w:hint="cs"/>
          <w:rtl/>
          <w:lang w:bidi="fa-IR"/>
        </w:rPr>
        <w:t>اما اگر كردار و گفتار پيامبر مشتمل بر تفاصيل بود و به مفصل ( تفصيل شده ) اشاره‌اي نمي‌كرد چيزي فهميده نمي‌شود چون نمي‌دانيم چه چيزي را تفصيل مي‌دهد و مفصل را نمي‌شناسيم، حالا عدم فهم سنت به اين خاطر است نه به اين دليل كه سنت حجت نيست و امكان ندارد از رسول خدا صادر شود .</w:t>
      </w:r>
    </w:p>
    <w:p w:rsidR="00B72FEA" w:rsidRPr="00904882" w:rsidRDefault="00DB24B5" w:rsidP="004308B5">
      <w:pPr>
        <w:spacing w:line="288" w:lineRule="auto"/>
        <w:ind w:firstLine="206"/>
        <w:rPr>
          <w:rFonts w:hint="cs"/>
          <w:rtl/>
          <w:lang w:bidi="fa-IR"/>
        </w:rPr>
      </w:pPr>
      <w:r>
        <w:rPr>
          <w:rFonts w:hint="cs"/>
          <w:rtl/>
          <w:lang w:bidi="fa-IR"/>
        </w:rPr>
        <w:t>اما اينكه مي‌گوييد</w:t>
      </w:r>
      <w:r w:rsidR="00B72FEA" w:rsidRPr="00904882">
        <w:rPr>
          <w:rFonts w:hint="cs"/>
          <w:rtl/>
          <w:lang w:bidi="fa-IR"/>
        </w:rPr>
        <w:t xml:space="preserve">: از سقوط </w:t>
      </w:r>
      <w:r>
        <w:rPr>
          <w:rFonts w:hint="cs"/>
          <w:rtl/>
          <w:lang w:bidi="fa-IR"/>
        </w:rPr>
        <w:t>مبيِّن سقوط مبيَّن لازم نمي‌آيد</w:t>
      </w:r>
      <w:r w:rsidR="00B72FEA" w:rsidRPr="00904882">
        <w:rPr>
          <w:rFonts w:hint="cs"/>
          <w:rtl/>
          <w:lang w:bidi="fa-IR"/>
        </w:rPr>
        <w:t>. اگر هدفش نسخ باشد بيان كرديم كه در حقيقت معني آن ( مبيِّن ) نسخ مي‌شود و اگر هدفش عدم ورود مبيِّن باش</w:t>
      </w:r>
      <w:r>
        <w:rPr>
          <w:rFonts w:hint="cs"/>
          <w:rtl/>
          <w:lang w:bidi="fa-IR"/>
        </w:rPr>
        <w:t>د مي‌گويم : سقوط مبيِّن يعني چه</w:t>
      </w:r>
      <w:r w:rsidR="00B72FEA" w:rsidRPr="00904882">
        <w:rPr>
          <w:rFonts w:hint="cs"/>
          <w:rtl/>
          <w:lang w:bidi="fa-IR"/>
        </w:rPr>
        <w:t>؟ اگر هدفت امكان باشد ممنوع است و اگر هدفت بر پاي دليل بر دلالت حكم اجمالي باشد تا مبيِّن مي‌آيد قبول است اما مبيَّن به تنهايي چه ف</w:t>
      </w:r>
      <w:r>
        <w:rPr>
          <w:rFonts w:hint="cs"/>
          <w:rtl/>
          <w:lang w:bidi="fa-IR"/>
        </w:rPr>
        <w:t>ايده‌اي دارد كه قابل اجرا نباشد</w:t>
      </w:r>
      <w:r w:rsidR="00B72FEA" w:rsidRPr="00904882">
        <w:rPr>
          <w:rFonts w:hint="cs"/>
          <w:rtl/>
          <w:lang w:bidi="fa-IR"/>
        </w:rPr>
        <w:t>؟</w:t>
      </w:r>
    </w:p>
    <w:p w:rsidR="00B72FEA" w:rsidRPr="00904882" w:rsidRDefault="00DB24B5" w:rsidP="004308B5">
      <w:pPr>
        <w:spacing w:line="288" w:lineRule="auto"/>
        <w:ind w:firstLine="206"/>
        <w:rPr>
          <w:rFonts w:hint="cs"/>
          <w:rtl/>
          <w:lang w:bidi="fa-IR"/>
        </w:rPr>
      </w:pPr>
      <w:r>
        <w:rPr>
          <w:rFonts w:hint="cs"/>
          <w:rtl/>
          <w:lang w:bidi="fa-IR"/>
        </w:rPr>
        <w:t>اگر همه اينها را قبول كنيم</w:t>
      </w:r>
      <w:r w:rsidR="00B72FEA" w:rsidRPr="00904882">
        <w:rPr>
          <w:rFonts w:hint="cs"/>
          <w:rtl/>
          <w:lang w:bidi="fa-IR"/>
        </w:rPr>
        <w:t>: كلام شما پذيرفته نمي‌شود كه مي‌گويد « هر چيزي اين گونه باشد مقدم است » چون استلزام سقوط و عدم آن وقتي ممكن است كه تابعيت اصل و فرع مجرد باشد نه تابعيت و وابستگي ضعيفي كه ياراي معارضه متبوع قوي خودش را ندارد، بلكه مبيَّن بودن يكي هنگام تعارض مستلزم تقديم بر مبيِّن است بدين علت افرادي كه قائل به تقديم سنت هستند به آيه:</w:t>
      </w:r>
    </w:p>
    <w:p w:rsidR="00B72FEA" w:rsidRPr="007E2117"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272" w:hAnsi="QCF_P272" w:cs="QCF_P272"/>
          <w:color w:val="000000"/>
          <w:sz w:val="32"/>
          <w:szCs w:val="32"/>
          <w:rtl/>
          <w:lang w:bidi="fa-IR"/>
        </w:rPr>
        <w:t>ﭢ  ﭣ</w:t>
      </w:r>
      <w:r>
        <w:rPr>
          <w:rFonts w:ascii="QCF_P272" w:hAnsi="QCF_P272" w:cs="QCF_P272"/>
          <w:color w:val="0000A5"/>
          <w:sz w:val="32"/>
          <w:szCs w:val="32"/>
          <w:rtl/>
          <w:lang w:bidi="fa-IR"/>
        </w:rPr>
        <w:t>ﭤ</w:t>
      </w:r>
      <w:r>
        <w:rPr>
          <w:rFonts w:ascii="QCF_P272" w:hAnsi="QCF_P272" w:cs="QCF_P272"/>
          <w:color w:val="000000"/>
          <w:sz w:val="32"/>
          <w:szCs w:val="32"/>
          <w:rtl/>
          <w:lang w:bidi="fa-IR"/>
        </w:rPr>
        <w:t xml:space="preserve">  ﭥ   ﭦ     ﭧ  ﭨ  ﭩ  ﭪ  ﭫ  ﭬ   ﭭ  ﭮ   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النحل: ٤٤</w:t>
      </w:r>
    </w:p>
    <w:p w:rsidR="00B72FEA" w:rsidRPr="00904882" w:rsidRDefault="00B72FEA" w:rsidP="004308B5">
      <w:pPr>
        <w:spacing w:line="288" w:lineRule="auto"/>
        <w:ind w:firstLine="206"/>
        <w:rPr>
          <w:rFonts w:hint="cs"/>
          <w:rtl/>
          <w:lang w:bidi="fa-IR"/>
        </w:rPr>
      </w:pPr>
      <w:r w:rsidRPr="00904882">
        <w:rPr>
          <w:rFonts w:hint="cs"/>
          <w:rtl/>
          <w:lang w:bidi="fa-IR"/>
        </w:rPr>
        <w:t>استناد كرده‌اند چون آيه بيان مي‌كند كه سنت بر كتاب قضاوت مي‌كند .</w:t>
      </w:r>
    </w:p>
    <w:p w:rsidR="00B72FEA" w:rsidRPr="00904882" w:rsidRDefault="00B72FEA" w:rsidP="0015079E">
      <w:pPr>
        <w:spacing w:line="288" w:lineRule="auto"/>
        <w:ind w:firstLine="206"/>
        <w:rPr>
          <w:rFonts w:hint="cs"/>
          <w:rtl/>
          <w:lang w:bidi="fa-IR"/>
        </w:rPr>
      </w:pPr>
      <w:r w:rsidRPr="00904882">
        <w:rPr>
          <w:rFonts w:hint="cs"/>
          <w:rtl/>
          <w:lang w:bidi="fa-IR"/>
        </w:rPr>
        <w:t xml:space="preserve">اما جمله سوم </w:t>
      </w:r>
      <w:r w:rsidR="0015079E">
        <w:rPr>
          <w:rFonts w:hint="cs"/>
          <w:rtl/>
          <w:lang w:bidi="fa-IR"/>
        </w:rPr>
        <w:t>(موافقات: ج 4 ص 10 ) كه مي‌گويد</w:t>
      </w:r>
      <w:r w:rsidRPr="00904882">
        <w:rPr>
          <w:rFonts w:hint="cs"/>
          <w:rtl/>
          <w:lang w:bidi="fa-IR"/>
        </w:rPr>
        <w:t>: « قاضي بودن سنت بر كتاب به معني تقديم سنت نيست بلكه بدين معني است كه سنت مبيِّن قرآن است و به منزله شارح و مفسر قرآن مي‌باشد نه اينكه سنت بدون كتاب حكمي را اثبات نمي‌كند همانطور كه اگر امام مالك معني آيه ا‌ي را بيان كند ما بدان معني عمل مي‌كنيم، در چنين حالتي درست نيست كه بگويم ما به كلام مالك عمل كرده‌ام و كلام خدا</w:t>
      </w:r>
      <w:r>
        <w:rPr>
          <w:rFonts w:hint="cs"/>
          <w:rtl/>
          <w:lang w:bidi="fa-IR"/>
        </w:rPr>
        <w:t xml:space="preserve"> </w:t>
      </w:r>
      <w:r w:rsidRPr="00904882">
        <w:rPr>
          <w:rFonts w:hint="cs"/>
          <w:rtl/>
          <w:lang w:bidi="fa-IR"/>
        </w:rPr>
        <w:t>را پشت سر گذاشته‌ايم » در اين قول كتاب را رها نكرده بلكه گفته هر دو مانند هم هستند و هر دو دليل بايد عملي شود و هيچكدام رها نگردند .</w:t>
      </w:r>
    </w:p>
    <w:p w:rsidR="00B72FEA" w:rsidRPr="00904882" w:rsidRDefault="00B72FEA" w:rsidP="004308B5">
      <w:pPr>
        <w:spacing w:line="288" w:lineRule="auto"/>
        <w:ind w:firstLine="206"/>
        <w:rPr>
          <w:rFonts w:hint="cs"/>
          <w:rtl/>
          <w:lang w:bidi="fa-IR"/>
        </w:rPr>
      </w:pPr>
      <w:r w:rsidRPr="00904882">
        <w:rPr>
          <w:rFonts w:hint="cs"/>
          <w:rtl/>
          <w:lang w:bidi="fa-IR"/>
        </w:rPr>
        <w:t>اما اينكه مي‌گويد : اين در سنت تعبير شده است . به مذهب مخالفش اعتراف كرده</w:t>
      </w:r>
    </w:p>
    <w:p w:rsidR="00B72FEA" w:rsidRPr="00904882" w:rsidRDefault="00B72FEA" w:rsidP="004308B5">
      <w:pPr>
        <w:spacing w:line="288" w:lineRule="auto"/>
        <w:ind w:firstLine="206"/>
        <w:rPr>
          <w:rFonts w:hint="cs"/>
          <w:rtl/>
          <w:lang w:bidi="fa-IR"/>
        </w:rPr>
      </w:pPr>
      <w:r w:rsidRPr="00904882">
        <w:rPr>
          <w:rFonts w:hint="cs"/>
          <w:rtl/>
          <w:lang w:bidi="fa-IR"/>
        </w:rPr>
        <w:t>اما اينكه مي‌گويد : « سنت اثبات كننده حكم نيست » قبول است ولي مخالف مذهبش مي‌باشد، اگر هدفش اين است تنها قرآن حكم را ثابت مي‌كند باطل است و قياس سنت بر تفسير مالك غلط است چون قول مالك حجت نيست ولي تفسير سنت وحي و حجت است .</w:t>
      </w:r>
    </w:p>
    <w:p w:rsidR="00B72FEA" w:rsidRPr="00904882" w:rsidRDefault="00B72FEA" w:rsidP="004308B5">
      <w:pPr>
        <w:spacing w:line="288" w:lineRule="auto"/>
        <w:ind w:firstLine="206"/>
        <w:rPr>
          <w:rFonts w:hint="cs"/>
          <w:rtl/>
          <w:lang w:bidi="fa-IR"/>
        </w:rPr>
      </w:pPr>
      <w:r w:rsidRPr="00904882">
        <w:rPr>
          <w:rFonts w:hint="cs"/>
          <w:rtl/>
          <w:lang w:bidi="fa-IR"/>
        </w:rPr>
        <w:t>و اگر اين را هم قبول</w:t>
      </w:r>
      <w:r w:rsidR="0015079E">
        <w:rPr>
          <w:rFonts w:hint="cs"/>
          <w:rtl/>
          <w:lang w:bidi="fa-IR"/>
        </w:rPr>
        <w:t xml:space="preserve"> كنيم</w:t>
      </w:r>
      <w:r w:rsidRPr="00904882">
        <w:rPr>
          <w:rFonts w:hint="cs"/>
          <w:rtl/>
          <w:lang w:bidi="fa-IR"/>
        </w:rPr>
        <w:t>: اختلاف تنها در نام‌گذاري سنت به دليل است پس اختلاف لفظي است و بر معني آن متفق هستيم كه سنت در قرآن تأثير مي‌گذارد و آن را خلاف ظاهر تفسير مي‌كند .</w:t>
      </w:r>
    </w:p>
    <w:p w:rsidR="00B72FEA" w:rsidRPr="00904882" w:rsidRDefault="00B72FEA" w:rsidP="004308B5">
      <w:pPr>
        <w:spacing w:line="288" w:lineRule="auto"/>
        <w:ind w:firstLine="206"/>
        <w:rPr>
          <w:rFonts w:hint="cs"/>
          <w:rtl/>
          <w:lang w:bidi="fa-IR"/>
        </w:rPr>
      </w:pPr>
      <w:r w:rsidRPr="00904882">
        <w:rPr>
          <w:rFonts w:hint="cs"/>
          <w:rtl/>
          <w:lang w:bidi="fa-IR"/>
        </w:rPr>
        <w:t>حالا به</w:t>
      </w:r>
      <w:r w:rsidR="0015079E">
        <w:rPr>
          <w:rFonts w:hint="cs"/>
          <w:rtl/>
          <w:lang w:bidi="fa-IR"/>
        </w:rPr>
        <w:t xml:space="preserve"> اصل شبهه بر مي‌گرديم و مي‌گويم</w:t>
      </w:r>
      <w:r w:rsidRPr="00904882">
        <w:rPr>
          <w:rFonts w:hint="cs"/>
          <w:rtl/>
          <w:lang w:bidi="fa-IR"/>
        </w:rPr>
        <w:t>: اگر قبول كنيم كه مبيَّن مقدم بر مبيِّن است مطلقاً آن را نمي‌پذيريم، بلكه وقتي قابل جمع نبودند چون اجرا كردن هر دو بهتر و شايسته است همچنين بعضي از قرآن مبين بعضي ديگر است يا بعضي از سنت مبين بعضي ديگر از سنت است، آيا معقول است كه در هر دو حالت مبيَّن مقدم بر مبين باشد اصلاً آيا درست است بعد از اينكه به بيان كننده و بيان شونده اعتراف</w:t>
      </w:r>
      <w:r w:rsidR="0015079E">
        <w:rPr>
          <w:rFonts w:hint="cs"/>
          <w:rtl/>
          <w:lang w:bidi="fa-IR"/>
        </w:rPr>
        <w:t xml:space="preserve"> كرديم بگويم با هم متعارض هستند؟ اصلاً تعارض ممكن است</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اما اينكه مي‌گوييد : « اگر سنت مبين نباشد و براي تشخيص مبين نبودنش باید ثابت شود که معنی آن در قرآن یافت نمی شود » بدون شك منظورت اين است كه در قرآن مخالف آن يافت نشود، اگر منظورت اين باشد ما هم آن را مي‌پذيريم ولي اين به معني ضعف سنت نسبت به كتاب نيست بلكه چنين چيزي در انواع وحي بايد صورت گيرد تا آيات همديگر را بيان كنند چون ممكن نيست بين احكام خدا اختلاف موجود باشد و اگر هدفت مخالفت ظني باشد قبول نداريم كه نبودنش در قرآن را به شرط بگيريد بلكه شايد معني آن در قرآن يافت شود ولي ما آن را پيدا نكنيم همانگونه كه اگر بين بعضي از آيات اختلاف ظاهري وجود داشته باشد بايد يكي از آنها را تأويل كنيم و با هم جمع شوند تا بدونه دليل يكي از دلائل رها نشود .</w:t>
      </w:r>
    </w:p>
    <w:p w:rsidR="00B72FEA" w:rsidRPr="00904882" w:rsidRDefault="00B72FEA" w:rsidP="0015079E">
      <w:pPr>
        <w:pStyle w:val="3"/>
        <w:rPr>
          <w:rFonts w:hint="cs"/>
          <w:rtl/>
          <w:lang w:bidi="fa-IR"/>
        </w:rPr>
      </w:pPr>
      <w:bookmarkStart w:id="125" w:name="_Toc219142808"/>
      <w:r w:rsidRPr="00904882">
        <w:rPr>
          <w:rFonts w:hint="cs"/>
          <w:rtl/>
          <w:lang w:bidi="fa-IR"/>
        </w:rPr>
        <w:t>شبهه سوم</w:t>
      </w:r>
      <w:bookmarkEnd w:id="125"/>
    </w:p>
    <w:p w:rsidR="00B72FEA" w:rsidRPr="00904882" w:rsidRDefault="00B72FEA" w:rsidP="004308B5">
      <w:pPr>
        <w:spacing w:line="288" w:lineRule="auto"/>
        <w:ind w:firstLine="206"/>
        <w:rPr>
          <w:rFonts w:hint="cs"/>
          <w:rtl/>
          <w:lang w:bidi="fa-IR"/>
        </w:rPr>
      </w:pPr>
      <w:r w:rsidRPr="00904882">
        <w:rPr>
          <w:rFonts w:hint="cs"/>
          <w:rtl/>
          <w:lang w:bidi="fa-IR"/>
        </w:rPr>
        <w:t>بعضي دلائل وارده از سنت به تقديم قرآن دلالت دارند مانند حديث معاذ</w:t>
      </w:r>
      <w:r w:rsidR="0015079E">
        <w:rPr>
          <w:rFonts w:hint="cs"/>
          <w:rtl/>
          <w:lang w:bidi="fa-IR"/>
        </w:rPr>
        <w:t xml:space="preserve"> كه پيامبر خطاب به او مي‌فرمايد: چگونه قضاوت مي‌كنيد مي‌گويد</w:t>
      </w:r>
      <w:r w:rsidRPr="00904882">
        <w:rPr>
          <w:rFonts w:hint="cs"/>
          <w:rtl/>
          <w:lang w:bidi="fa-IR"/>
        </w:rPr>
        <w:t>: با قرآن اگر در آن يافت نشد در سنت و اگر در آن هم پيدا نكردم بدون كوتاهي اجتهاد مي‌كنم.</w:t>
      </w:r>
    </w:p>
    <w:p w:rsidR="00B72FEA" w:rsidRPr="00904882" w:rsidRDefault="0015079E" w:rsidP="0015079E">
      <w:pPr>
        <w:spacing w:line="288" w:lineRule="auto"/>
        <w:ind w:firstLine="206"/>
        <w:rPr>
          <w:rFonts w:hint="cs"/>
          <w:rtl/>
          <w:lang w:bidi="fa-IR"/>
        </w:rPr>
      </w:pPr>
      <w:r>
        <w:rPr>
          <w:rFonts w:hint="cs"/>
          <w:rtl/>
          <w:lang w:bidi="fa-IR"/>
        </w:rPr>
        <w:t xml:space="preserve"> يا حديث عمر به شريح مي‌گويد</w:t>
      </w:r>
      <w:r w:rsidR="00B72FEA" w:rsidRPr="00904882">
        <w:rPr>
          <w:rFonts w:hint="cs"/>
          <w:rtl/>
          <w:lang w:bidi="fa-IR"/>
        </w:rPr>
        <w:t>: « نگاه كن آنچه از قرآن برايت بيان شد و از هيچ كس نپرس، سپس اگر در كتاب خدا مسأله بيان نشد از سنت پيامبر پيروي كن » يا نمونه اي</w:t>
      </w:r>
      <w:r>
        <w:rPr>
          <w:rFonts w:hint="cs"/>
          <w:rtl/>
          <w:lang w:bidi="fa-IR"/>
        </w:rPr>
        <w:t>ن روايت از ابن مسعود و ابن عباس</w:t>
      </w:r>
      <w:r w:rsidR="00B72FEA" w:rsidRPr="00904882">
        <w:rPr>
          <w:rFonts w:hint="cs"/>
          <w:rtl/>
          <w:lang w:bidi="fa-IR"/>
        </w:rPr>
        <w:t>.</w:t>
      </w:r>
      <w:r>
        <w:rPr>
          <w:rStyle w:val="a3"/>
          <w:rtl/>
          <w:lang w:bidi="fa-IR"/>
        </w:rPr>
        <w:footnoteReference w:id="476"/>
      </w:r>
    </w:p>
    <w:p w:rsidR="00B72FEA" w:rsidRPr="00904882" w:rsidRDefault="0015079E" w:rsidP="0015079E">
      <w:pPr>
        <w:spacing w:line="288" w:lineRule="auto"/>
        <w:ind w:firstLine="206"/>
        <w:rPr>
          <w:rFonts w:hint="cs"/>
          <w:rtl/>
          <w:lang w:bidi="fa-IR"/>
        </w:rPr>
      </w:pPr>
      <w:r>
        <w:rPr>
          <w:rFonts w:hint="cs"/>
          <w:rtl/>
          <w:lang w:bidi="fa-IR"/>
        </w:rPr>
        <w:t>جواب</w:t>
      </w:r>
      <w:r w:rsidR="00B72FEA" w:rsidRPr="00904882">
        <w:rPr>
          <w:rFonts w:hint="cs"/>
          <w:rtl/>
          <w:lang w:bidi="fa-IR"/>
        </w:rPr>
        <w:t>: بعضي آن حديث را موضوع مي‌دانند</w:t>
      </w:r>
      <w:r>
        <w:rPr>
          <w:rStyle w:val="a3"/>
          <w:rtl/>
          <w:lang w:bidi="fa-IR"/>
        </w:rPr>
        <w:footnoteReference w:id="477"/>
      </w:r>
      <w:r w:rsidR="00B72FEA" w:rsidRPr="00904882">
        <w:rPr>
          <w:rFonts w:hint="cs"/>
          <w:rtl/>
          <w:lang w:bidi="fa-IR"/>
        </w:rPr>
        <w:t xml:space="preserve"> و اگر حديث صحيح باشد بايد ایگونه تأويل شود كه قرآن آسان‌تر است و</w:t>
      </w:r>
      <w:r w:rsidR="00B72FEA">
        <w:rPr>
          <w:rFonts w:hint="cs"/>
          <w:rtl/>
          <w:lang w:bidi="fa-IR"/>
        </w:rPr>
        <w:t xml:space="preserve"> </w:t>
      </w:r>
      <w:r w:rsidR="00B72FEA" w:rsidRPr="00904882">
        <w:rPr>
          <w:rFonts w:hint="cs"/>
          <w:rtl/>
          <w:lang w:bidi="fa-IR"/>
        </w:rPr>
        <w:t xml:space="preserve">زودتر به موضوع مي‌پردازد بدونه شك استخراج حكم </w:t>
      </w:r>
      <w:r>
        <w:rPr>
          <w:rFonts w:hint="cs"/>
          <w:rtl/>
          <w:lang w:bidi="fa-IR"/>
        </w:rPr>
        <w:t>از قرآن نسبت به سنت آسان‌تر است</w:t>
      </w:r>
      <w:r w:rsidR="00B72FEA" w:rsidRPr="00904882">
        <w:rPr>
          <w:rFonts w:hint="cs"/>
          <w:rtl/>
          <w:lang w:bidi="fa-IR"/>
        </w:rPr>
        <w:t>.</w:t>
      </w:r>
    </w:p>
    <w:p w:rsidR="00B72FEA" w:rsidRPr="00904882" w:rsidRDefault="00B72FEA" w:rsidP="004308B5">
      <w:pPr>
        <w:spacing w:line="288" w:lineRule="auto"/>
        <w:ind w:firstLine="206"/>
        <w:rPr>
          <w:rtl/>
          <w:lang w:bidi="fa-IR"/>
        </w:rPr>
      </w:pPr>
      <w:r w:rsidRPr="00904882">
        <w:rPr>
          <w:rFonts w:hint="cs"/>
          <w:rtl/>
          <w:lang w:bidi="fa-IR"/>
        </w:rPr>
        <w:t>اين تأويل واجب است : چون سنت متواتر بر ظاهر قرآن مقدم است و خود معاذ اين را از رسول اكرم مشاهده كرده است و اگر خبر آحاد هم باشد احتمال دارد خبر قطعي الدلاله باشد، وقتي آيه‌ي قرآن ظني الدلاله باشد پس آيه و حديث واحد مثل هم هستند و درست نيست بدون در نظر گرفتن قواعد ترجيح يكي از آنها را بر ديگري ترجيح دهيم . اما كلام عمر به شريح بايد بر نص واضح الدلاله‌اي حمل شود كه هيچ سنتي معارض او وجود ندارد و همچنين بايد فراموش نكنيم كلام عمر حجت نيست .</w:t>
      </w:r>
    </w:p>
    <w:p w:rsidR="00B72FEA" w:rsidRPr="00904882" w:rsidRDefault="00B72FEA" w:rsidP="004308B5">
      <w:pPr>
        <w:spacing w:line="288" w:lineRule="auto"/>
        <w:ind w:firstLine="206"/>
        <w:rPr>
          <w:rFonts w:hint="cs"/>
          <w:rtl/>
          <w:lang w:bidi="fa-IR"/>
        </w:rPr>
      </w:pPr>
      <w:r w:rsidRPr="00904882">
        <w:rPr>
          <w:rtl/>
          <w:lang w:bidi="fa-IR"/>
        </w:rPr>
        <w:br w:type="page"/>
      </w:r>
    </w:p>
    <w:p w:rsidR="00B72FEA" w:rsidRPr="00904882" w:rsidRDefault="00B72FEA" w:rsidP="0015079E">
      <w:pPr>
        <w:pStyle w:val="2"/>
        <w:rPr>
          <w:rFonts w:hint="cs"/>
          <w:rtl/>
        </w:rPr>
      </w:pPr>
      <w:bookmarkStart w:id="126" w:name="_Toc219142809"/>
      <w:r w:rsidRPr="00904882">
        <w:rPr>
          <w:rFonts w:hint="cs"/>
          <w:rtl/>
        </w:rPr>
        <w:t>انواع سنت</w:t>
      </w:r>
      <w:bookmarkEnd w:id="126"/>
    </w:p>
    <w:p w:rsidR="0015079E" w:rsidRDefault="0015079E" w:rsidP="004308B5">
      <w:pPr>
        <w:spacing w:line="288" w:lineRule="auto"/>
        <w:ind w:firstLine="206"/>
        <w:rPr>
          <w:rFonts w:hint="cs"/>
          <w:rtl/>
          <w:lang w:bidi="fa-IR"/>
        </w:rPr>
      </w:pPr>
    </w:p>
    <w:p w:rsidR="00B72FEA" w:rsidRPr="00904882" w:rsidRDefault="00B72FEA" w:rsidP="004308B5">
      <w:pPr>
        <w:spacing w:line="288" w:lineRule="auto"/>
        <w:ind w:firstLine="206"/>
        <w:rPr>
          <w:rFonts w:hint="cs"/>
          <w:rtl/>
          <w:lang w:bidi="fa-IR"/>
        </w:rPr>
      </w:pPr>
      <w:r w:rsidRPr="00904882">
        <w:rPr>
          <w:rFonts w:hint="cs"/>
          <w:rtl/>
          <w:lang w:bidi="fa-IR"/>
        </w:rPr>
        <w:t>معلوم است كلامي كه از طرف خداوند نازل شود اختلافي راجع به آن وجود ندارد و همچنين معلوم است كه قرآن و سنت از طرف پروردگار نازل شده‌اند، پس ممكن نيست سنت صحيح رسول مخالف قرآن باشد، و اگر ظاهراً خلافي بين آنها ديده شود علتش فهم نكردن دقيق آنها است و الا هر دو يك معني دارند .</w:t>
      </w:r>
    </w:p>
    <w:p w:rsidR="00B72FEA" w:rsidRPr="00904882" w:rsidRDefault="00B72FEA" w:rsidP="004308B5">
      <w:pPr>
        <w:spacing w:line="288" w:lineRule="auto"/>
        <w:ind w:firstLine="206"/>
        <w:rPr>
          <w:rFonts w:hint="cs"/>
          <w:rtl/>
          <w:lang w:bidi="fa-IR"/>
        </w:rPr>
      </w:pPr>
      <w:r w:rsidRPr="00904882">
        <w:rPr>
          <w:rFonts w:hint="cs"/>
          <w:rtl/>
          <w:lang w:bidi="fa-IR"/>
        </w:rPr>
        <w:t>بنابراين سنت از لحاظ دلالت بر معاني قرآني و غير قرآني سه نوع است همانطور كه امام شافعي در الرساله مي‌فرمايد؛ و جمهور علماء پيرو او شدند و ابن قيم در طرق</w:t>
      </w:r>
      <w:r>
        <w:rPr>
          <w:rFonts w:hint="cs"/>
          <w:rtl/>
          <w:lang w:bidi="fa-IR"/>
        </w:rPr>
        <w:t xml:space="preserve"> </w:t>
      </w:r>
      <w:r w:rsidRPr="00904882">
        <w:rPr>
          <w:rFonts w:hint="cs"/>
          <w:rtl/>
          <w:lang w:bidi="fa-IR"/>
        </w:rPr>
        <w:t>‌الحكيمه بدآنها تصريح كرده که نوع چهارم وجود ندارد .</w:t>
      </w:r>
    </w:p>
    <w:p w:rsidR="00B72FEA" w:rsidRPr="00904882" w:rsidRDefault="00B72FEA" w:rsidP="0015079E">
      <w:pPr>
        <w:spacing w:line="288" w:lineRule="auto"/>
        <w:ind w:firstLine="206"/>
        <w:rPr>
          <w:rFonts w:hint="cs"/>
          <w:rtl/>
          <w:lang w:bidi="fa-IR"/>
        </w:rPr>
      </w:pPr>
      <w:r w:rsidRPr="00904882">
        <w:rPr>
          <w:rFonts w:hint="cs"/>
          <w:rtl/>
          <w:lang w:bidi="fa-IR"/>
        </w:rPr>
        <w:t>نوع اول : سنتي كه مانند قرآن از تمام لحاظ بر حكم دلالت مي‌كند از لحاظ اجمال و تفصيل و شرح و بيان موافق قرآن است و مفاهيم قرآن را تأكيد مي‌كند مثلاً حديث « بني الاسلام علي خمس » اسلام بر پنج اصل بنا شده است . و آيه «</w:t>
      </w:r>
      <w:r w:rsidR="0015079E">
        <w:rPr>
          <w:rFonts w:ascii="Lotus Linotype" w:hAnsi="Lotus Linotype" w:cs="Lotus Linotype"/>
          <w:rtl/>
          <w:lang w:bidi="fa-IR"/>
        </w:rPr>
        <w:t xml:space="preserve"> اقيموا الصلا</w:t>
      </w:r>
      <w:r w:rsidR="0015079E">
        <w:rPr>
          <w:rFonts w:ascii="Lotus Linotype" w:hAnsi="Lotus Linotype" w:cs="Lotus Linotype" w:hint="cs"/>
          <w:rtl/>
          <w:lang w:bidi="fa-IR"/>
        </w:rPr>
        <w:t>ة</w:t>
      </w:r>
      <w:r w:rsidR="0015079E">
        <w:rPr>
          <w:rFonts w:ascii="Lotus Linotype" w:hAnsi="Lotus Linotype" w:cs="Lotus Linotype"/>
          <w:rtl/>
          <w:lang w:bidi="fa-IR"/>
        </w:rPr>
        <w:t xml:space="preserve"> و آتوا الزكا</w:t>
      </w:r>
      <w:r w:rsidR="0015079E">
        <w:rPr>
          <w:rFonts w:ascii="Lotus Linotype" w:hAnsi="Lotus Linotype" w:cs="Lotus Linotype" w:hint="cs"/>
          <w:rtl/>
          <w:lang w:bidi="fa-IR"/>
        </w:rPr>
        <w:t>ة</w:t>
      </w:r>
      <w:r w:rsidRPr="0015079E">
        <w:rPr>
          <w:rFonts w:ascii="Lotus Linotype" w:hAnsi="Lotus Linotype" w:cs="Lotus Linotype"/>
          <w:rtl/>
          <w:lang w:bidi="fa-IR"/>
        </w:rPr>
        <w:t xml:space="preserve"> </w:t>
      </w:r>
      <w:r w:rsidRPr="00904882">
        <w:rPr>
          <w:rFonts w:hint="cs"/>
          <w:rtl/>
          <w:lang w:bidi="fa-IR"/>
        </w:rPr>
        <w:t xml:space="preserve">» و آيه « </w:t>
      </w:r>
      <w:r w:rsidR="0015079E">
        <w:rPr>
          <w:rFonts w:ascii="Lotus Linotype" w:hAnsi="Lotus Linotype" w:cs="Lotus Linotype"/>
          <w:rtl/>
          <w:lang w:bidi="fa-IR"/>
        </w:rPr>
        <w:t xml:space="preserve">يا </w:t>
      </w:r>
      <w:r w:rsidR="0015079E">
        <w:rPr>
          <w:rFonts w:ascii="Lotus Linotype" w:hAnsi="Lotus Linotype" w:cs="Lotus Linotype" w:hint="cs"/>
          <w:rtl/>
          <w:lang w:bidi="fa-IR"/>
        </w:rPr>
        <w:t>أ</w:t>
      </w:r>
      <w:r w:rsidRPr="0015079E">
        <w:rPr>
          <w:rFonts w:ascii="Lotus Linotype" w:hAnsi="Lotus Linotype" w:cs="Lotus Linotype"/>
          <w:rtl/>
          <w:lang w:bidi="fa-IR"/>
        </w:rPr>
        <w:t xml:space="preserve">يها الذين </w:t>
      </w:r>
      <w:r w:rsidR="0015079E">
        <w:rPr>
          <w:rFonts w:ascii="Lotus Linotype" w:hAnsi="Lotus Linotype" w:cs="Lotus Linotype" w:hint="cs"/>
          <w:rtl/>
          <w:lang w:bidi="fa-IR"/>
        </w:rPr>
        <w:t>آ</w:t>
      </w:r>
      <w:r w:rsidRPr="0015079E">
        <w:rPr>
          <w:rFonts w:ascii="Lotus Linotype" w:hAnsi="Lotus Linotype" w:cs="Lotus Linotype"/>
          <w:rtl/>
          <w:lang w:bidi="fa-IR"/>
        </w:rPr>
        <w:t>منوا كتب عليكم</w:t>
      </w:r>
      <w:r w:rsidRPr="00904882">
        <w:rPr>
          <w:rFonts w:hint="cs"/>
          <w:rtl/>
          <w:lang w:bidi="fa-IR"/>
        </w:rPr>
        <w:t xml:space="preserve"> » و آيه «</w:t>
      </w:r>
      <w:r w:rsidRPr="0015079E">
        <w:rPr>
          <w:rFonts w:ascii="Lotus Linotype" w:hAnsi="Lotus Linotype" w:cs="Lotus Linotype"/>
          <w:rtl/>
          <w:lang w:bidi="fa-IR"/>
        </w:rPr>
        <w:t xml:space="preserve"> و لله علي الناس حج البيت من استطاع اليه سبيلاً</w:t>
      </w:r>
      <w:r w:rsidRPr="00904882">
        <w:rPr>
          <w:rFonts w:hint="cs"/>
          <w:rtl/>
          <w:lang w:bidi="fa-IR"/>
        </w:rPr>
        <w:t xml:space="preserve"> » كه بر وجوب نماز و زكات و روزه و حج دلالت مي‌كنند ولي كيفيت آنها بيان نشده است و يا حديث « مال هيچ انس</w:t>
      </w:r>
      <w:r w:rsidR="0015079E">
        <w:rPr>
          <w:rFonts w:hint="cs"/>
          <w:rtl/>
          <w:lang w:bidi="fa-IR"/>
        </w:rPr>
        <w:t>اني حلال نيست مگر با رضايت خودش</w:t>
      </w:r>
      <w:r w:rsidRPr="00904882">
        <w:rPr>
          <w:rFonts w:hint="cs"/>
          <w:rtl/>
          <w:lang w:bidi="fa-IR"/>
        </w:rPr>
        <w:t>» موافق آيه:</w:t>
      </w:r>
    </w:p>
    <w:p w:rsidR="00B72FEA" w:rsidRPr="007E2117"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29" w:hAnsi="QCF_P029" w:cs="QCF_P029"/>
          <w:color w:val="000000"/>
          <w:sz w:val="32"/>
          <w:szCs w:val="32"/>
          <w:rtl/>
          <w:lang w:bidi="fa-IR"/>
        </w:rPr>
        <w:t xml:space="preserve">ﮛ  ﮜ  ﮝ  ﮞ   ﮟ  ﮠ  ﮡ    ﮢ  ﮣ  ﮤ  ﮥ  ﮦ    ﮧ  ﮨ  ﮩ  ﮪ  ﮫ  ﮬ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البقرة: ١٨٨</w:t>
      </w:r>
    </w:p>
    <w:p w:rsidR="00B72FEA" w:rsidRPr="00904882" w:rsidRDefault="00B72FEA" w:rsidP="004308B5">
      <w:pPr>
        <w:spacing w:line="288" w:lineRule="auto"/>
        <w:ind w:firstLine="206"/>
        <w:rPr>
          <w:rFonts w:hint="cs"/>
          <w:rtl/>
          <w:lang w:bidi="fa-IR"/>
        </w:rPr>
      </w:pPr>
      <w:r w:rsidRPr="00904882">
        <w:rPr>
          <w:rFonts w:hint="cs"/>
          <w:rtl/>
          <w:lang w:bidi="fa-IR"/>
        </w:rPr>
        <w:t xml:space="preserve"> ( اموال خود را با باطل نخوريد و خود را با آن به حاكمان نزديك نكنيد تا گروهي از شما اموال مردم به ناحق نخورند و خودتان بدانيد).</w:t>
      </w:r>
    </w:p>
    <w:p w:rsidR="00B72FEA" w:rsidRPr="00904882" w:rsidRDefault="00B72FEA" w:rsidP="004308B5">
      <w:pPr>
        <w:spacing w:line="288" w:lineRule="auto"/>
        <w:ind w:firstLine="206"/>
        <w:rPr>
          <w:rFonts w:hint="cs"/>
          <w:rtl/>
          <w:lang w:bidi="fa-IR"/>
        </w:rPr>
      </w:pPr>
      <w:r w:rsidRPr="00904882">
        <w:rPr>
          <w:rFonts w:hint="cs"/>
          <w:rtl/>
          <w:lang w:bidi="fa-IR"/>
        </w:rPr>
        <w:t xml:space="preserve"> يا حديث « در مورد زنان از خدا بترسيد چون آنها نزد شما فقير هستند و آنها را با امانت خدا گرفته‌ايد و با كلمه پروردگار آنها بر شما حلال شده‌اند » موافق آيه:</w:t>
      </w:r>
    </w:p>
    <w:p w:rsidR="00B72FEA" w:rsidRPr="007E2117" w:rsidRDefault="00B72FEA" w:rsidP="0015079E">
      <w:pPr>
        <w:spacing w:line="288" w:lineRule="auto"/>
        <w:ind w:firstLine="206"/>
        <w:rPr>
          <w:rFonts w:hint="cs"/>
          <w:sz w:val="32"/>
          <w:szCs w:val="32"/>
          <w:rtl/>
          <w:lang w:bidi="fa-IR"/>
        </w:rPr>
      </w:pPr>
      <w:r w:rsidRPr="0015079E">
        <w:rPr>
          <w:rFonts w:ascii="QCF_BSML" w:hAnsi="QCF_BSML" w:cs="QCF_BSML"/>
          <w:color w:val="000000"/>
          <w:sz w:val="30"/>
          <w:szCs w:val="30"/>
          <w:rtl/>
          <w:lang w:bidi="fa-IR"/>
        </w:rPr>
        <w:t xml:space="preserve">ﭽ </w:t>
      </w:r>
      <w:r w:rsidRPr="0015079E">
        <w:rPr>
          <w:rFonts w:ascii="QCF_P080" w:hAnsi="QCF_P080" w:cs="QCF_P080"/>
          <w:color w:val="000000"/>
          <w:sz w:val="30"/>
          <w:szCs w:val="30"/>
          <w:rtl/>
          <w:lang w:bidi="fa-IR"/>
        </w:rPr>
        <w:t>ﮪ  ﮫ      ﮬ  ﮭ  ﮮ  ﮯ  ﮰ  ﮱ  ﯓ  ﯔ</w:t>
      </w:r>
      <w:r w:rsidRPr="0015079E">
        <w:rPr>
          <w:rFonts w:ascii="QCF_P080" w:hAnsi="QCF_P080" w:cs="QCF_P080"/>
          <w:color w:val="0000A5"/>
          <w:sz w:val="30"/>
          <w:szCs w:val="30"/>
          <w:rtl/>
          <w:lang w:bidi="fa-IR"/>
        </w:rPr>
        <w:t>ﯕ</w:t>
      </w:r>
      <w:r w:rsidRPr="0015079E">
        <w:rPr>
          <w:rFonts w:ascii="QCF_P080" w:hAnsi="QCF_P080" w:cs="QCF_P080"/>
          <w:color w:val="000000"/>
          <w:sz w:val="30"/>
          <w:szCs w:val="30"/>
          <w:rtl/>
          <w:lang w:bidi="fa-IR"/>
        </w:rPr>
        <w:t xml:space="preserve">  ﯖ    ﯗ    ﯘ  ﯙ ﯚ ﯛ  ﯜ      ﯝ  ﯞ  ﯟ      ﯠ</w:t>
      </w:r>
      <w:r w:rsidRPr="0015079E">
        <w:rPr>
          <w:rFonts w:ascii="QCF_P080" w:hAnsi="QCF_P080" w:cs="QCF_P080"/>
          <w:color w:val="0000A5"/>
          <w:sz w:val="30"/>
          <w:szCs w:val="30"/>
          <w:rtl/>
          <w:lang w:bidi="fa-IR"/>
        </w:rPr>
        <w:t>ﯡ</w:t>
      </w:r>
      <w:r w:rsidRPr="0015079E">
        <w:rPr>
          <w:rFonts w:ascii="QCF_P080" w:hAnsi="QCF_P080" w:cs="QCF_P080"/>
          <w:color w:val="000000"/>
          <w:sz w:val="30"/>
          <w:szCs w:val="30"/>
          <w:rtl/>
          <w:lang w:bidi="fa-IR"/>
        </w:rPr>
        <w:t xml:space="preserve">  ﯢ  ﯣ</w:t>
      </w:r>
      <w:r w:rsidRPr="0015079E">
        <w:rPr>
          <w:rFonts w:ascii="QCF_P080" w:hAnsi="QCF_P080" w:cs="QCF_P080"/>
          <w:color w:val="0000A5"/>
          <w:sz w:val="30"/>
          <w:szCs w:val="30"/>
          <w:rtl/>
          <w:lang w:bidi="fa-IR"/>
        </w:rPr>
        <w:t>ﯤ</w:t>
      </w:r>
      <w:r w:rsidRPr="0015079E">
        <w:rPr>
          <w:rFonts w:ascii="QCF_P080" w:hAnsi="QCF_P080" w:cs="QCF_P080"/>
          <w:color w:val="000000"/>
          <w:sz w:val="30"/>
          <w:szCs w:val="30"/>
          <w:rtl/>
          <w:lang w:bidi="fa-IR"/>
        </w:rPr>
        <w:t xml:space="preserve">  ﯥ  ﯦ           ﯧ   ﯨ  ﯩ  ﯪ  ﯫ  ﯬ  ﯭ  ﯮ  ﯯ  ﯰ   </w:t>
      </w:r>
      <w:r w:rsidRPr="0015079E">
        <w:rPr>
          <w:rFonts w:ascii="QCF_BSML" w:hAnsi="QCF_BSML" w:cs="QCF_BSML"/>
          <w:color w:val="000000"/>
          <w:sz w:val="30"/>
          <w:szCs w:val="30"/>
          <w:rtl/>
          <w:lang w:bidi="fa-IR"/>
        </w:rPr>
        <w:t>ﭼ</w:t>
      </w:r>
      <w:r w:rsidRPr="0015079E">
        <w:rPr>
          <w:rFonts w:ascii="Arial" w:hAnsi="Arial" w:cs="Arial"/>
          <w:color w:val="000000"/>
          <w:sz w:val="16"/>
          <w:szCs w:val="16"/>
          <w:rtl/>
          <w:lang w:bidi="fa-IR"/>
        </w:rPr>
        <w:t xml:space="preserve"> </w:t>
      </w:r>
      <w:r>
        <w:rPr>
          <w:rFonts w:hAnsi="Arial"/>
          <w:color w:val="000000"/>
          <w:sz w:val="26"/>
          <w:szCs w:val="26"/>
          <w:rtl/>
          <w:lang w:bidi="fa-IR"/>
        </w:rPr>
        <w:t>النساء: ١٩</w:t>
      </w:r>
    </w:p>
    <w:p w:rsidR="00B72FEA" w:rsidRPr="00904882" w:rsidRDefault="00B72FEA" w:rsidP="004308B5">
      <w:pPr>
        <w:spacing w:line="288" w:lineRule="auto"/>
        <w:ind w:firstLine="206"/>
        <w:rPr>
          <w:rFonts w:hint="cs"/>
          <w:rtl/>
        </w:rPr>
      </w:pPr>
      <w:r w:rsidRPr="00904882">
        <w:rPr>
          <w:rFonts w:hint="cs"/>
          <w:rtl/>
        </w:rPr>
        <w:t>(</w:t>
      </w:r>
      <w:r w:rsidRPr="00904882">
        <w:rPr>
          <w:rtl/>
        </w:rPr>
        <w:t>اى كسانى كه ايمان آورده‏ايد براى شما حلال نيست كه زنان را به اكراه ارث بريد</w:t>
      </w:r>
      <w:r w:rsidRPr="00904882">
        <w:rPr>
          <w:rFonts w:hint="cs"/>
          <w:rtl/>
        </w:rPr>
        <w:t>،</w:t>
      </w:r>
      <w:r w:rsidRPr="00904882">
        <w:rPr>
          <w:rtl/>
        </w:rPr>
        <w:t xml:space="preserve"> و آنان را زير فشار مگذاريد تا بخشى از آنچه را به آنان داده‏ايد [از چنگشان به در] بريد مگر آنكه مرتكب زشتكارى آشكارى شوند</w:t>
      </w:r>
      <w:r w:rsidRPr="00904882">
        <w:rPr>
          <w:rFonts w:hint="cs"/>
          <w:rtl/>
        </w:rPr>
        <w:t>،</w:t>
      </w:r>
      <w:r w:rsidRPr="00904882">
        <w:rPr>
          <w:rtl/>
        </w:rPr>
        <w:t xml:space="preserve"> و با آنها بشايستگى رفتار كنيد</w:t>
      </w:r>
      <w:r w:rsidRPr="00904882">
        <w:rPr>
          <w:rFonts w:hint="cs"/>
          <w:rtl/>
        </w:rPr>
        <w:t>،</w:t>
      </w:r>
      <w:r w:rsidRPr="00904882">
        <w:rPr>
          <w:rtl/>
        </w:rPr>
        <w:t xml:space="preserve"> و اگر از آنان خوشتان نيامد پس چه بسا چيزى را خوش نمى‏داريد و خدا در آن مصلحت فراوان قرار مى‏دهد</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lang w:bidi="fa-IR"/>
        </w:rPr>
        <w:t>نوع دوم : سنتي كه كتاب را بيان مي‌كند مجملش را تفصيل و مشكلش را توضيح مي‌دهد مانند احاديثي كه كيفيت نماز و روزه و حج را بيان كرده‌اند يا احاديثي كه آيه:</w:t>
      </w:r>
    </w:p>
    <w:p w:rsidR="00B72FEA" w:rsidRDefault="00B72FEA" w:rsidP="0015079E">
      <w:pPr>
        <w:spacing w:line="288" w:lineRule="auto"/>
        <w:ind w:firstLine="206"/>
        <w:rPr>
          <w:rFonts w:hint="cs"/>
          <w:rtl/>
        </w:rPr>
      </w:pPr>
      <w:r w:rsidRPr="0015079E">
        <w:rPr>
          <w:rFonts w:ascii="QCF_BSML" w:hAnsi="QCF_BSML" w:cs="QCF_BSML"/>
          <w:color w:val="000000"/>
          <w:sz w:val="30"/>
          <w:szCs w:val="30"/>
          <w:rtl/>
          <w:lang w:bidi="fa-IR"/>
        </w:rPr>
        <w:t xml:space="preserve">ﭽ </w:t>
      </w:r>
      <w:r w:rsidRPr="0015079E">
        <w:rPr>
          <w:rFonts w:ascii="QCF_P029" w:hAnsi="QCF_P029" w:cs="QCF_P029"/>
          <w:color w:val="000000"/>
          <w:sz w:val="30"/>
          <w:szCs w:val="30"/>
          <w:rtl/>
          <w:lang w:bidi="fa-IR"/>
        </w:rPr>
        <w:t>ﭑ  ﭒ  ﭓ  ﭔ  ﭕ  ﭖ    ﭗ</w:t>
      </w:r>
      <w:r w:rsidRPr="0015079E">
        <w:rPr>
          <w:rFonts w:ascii="QCF_P029" w:hAnsi="QCF_P029" w:cs="QCF_P029"/>
          <w:color w:val="0000A5"/>
          <w:sz w:val="30"/>
          <w:szCs w:val="30"/>
          <w:rtl/>
          <w:lang w:bidi="fa-IR"/>
        </w:rPr>
        <w:t>ﭘ</w:t>
      </w:r>
      <w:r w:rsidRPr="0015079E">
        <w:rPr>
          <w:rFonts w:ascii="QCF_P029" w:hAnsi="QCF_P029" w:cs="QCF_P029"/>
          <w:color w:val="000000"/>
          <w:sz w:val="30"/>
          <w:szCs w:val="30"/>
          <w:rtl/>
          <w:lang w:bidi="fa-IR"/>
        </w:rPr>
        <w:t xml:space="preserve">  ﭙ  ﭚ   ﭛ  ﭜ  ﭝ  ﭞ</w:t>
      </w:r>
      <w:r w:rsidRPr="0015079E">
        <w:rPr>
          <w:rFonts w:ascii="QCF_P029" w:hAnsi="QCF_P029" w:cs="QCF_P029"/>
          <w:color w:val="0000A5"/>
          <w:sz w:val="30"/>
          <w:szCs w:val="30"/>
          <w:rtl/>
          <w:lang w:bidi="fa-IR"/>
        </w:rPr>
        <w:t>ﭟ</w:t>
      </w:r>
      <w:r w:rsidRPr="0015079E">
        <w:rPr>
          <w:rFonts w:ascii="QCF_P029" w:hAnsi="QCF_P029" w:cs="QCF_P029"/>
          <w:color w:val="000000"/>
          <w:sz w:val="30"/>
          <w:szCs w:val="30"/>
          <w:rtl/>
          <w:lang w:bidi="fa-IR"/>
        </w:rPr>
        <w:t xml:space="preserve">  ﭠ  ﭡ  ﭢ  ﭣ  ﭤ   ﭥ  ﭦ  ﭧ  ﭨ  ﭩ</w:t>
      </w:r>
      <w:r w:rsidRPr="0015079E">
        <w:rPr>
          <w:rFonts w:ascii="QCF_P029" w:hAnsi="QCF_P029" w:cs="QCF_P029"/>
          <w:color w:val="0000A5"/>
          <w:sz w:val="30"/>
          <w:szCs w:val="30"/>
          <w:rtl/>
          <w:lang w:bidi="fa-IR"/>
        </w:rPr>
        <w:t>ﭪ</w:t>
      </w:r>
      <w:r w:rsidRPr="0015079E">
        <w:rPr>
          <w:rFonts w:ascii="QCF_P029" w:hAnsi="QCF_P029" w:cs="QCF_P029"/>
          <w:color w:val="000000"/>
          <w:sz w:val="30"/>
          <w:szCs w:val="30"/>
          <w:rtl/>
          <w:lang w:bidi="fa-IR"/>
        </w:rPr>
        <w:t xml:space="preserve">  ﭫ  ﭬ    ﭭ  ﭮ  ﭯ  ﭰ  ﭱ</w:t>
      </w:r>
      <w:r w:rsidRPr="0015079E">
        <w:rPr>
          <w:rFonts w:ascii="QCF_P029" w:hAnsi="QCF_P029" w:cs="QCF_P029"/>
          <w:color w:val="0000A5"/>
          <w:sz w:val="30"/>
          <w:szCs w:val="30"/>
          <w:rtl/>
          <w:lang w:bidi="fa-IR"/>
        </w:rPr>
        <w:t>ﭲ</w:t>
      </w:r>
      <w:r w:rsidRPr="0015079E">
        <w:rPr>
          <w:rFonts w:ascii="QCF_P029" w:hAnsi="QCF_P029" w:cs="QCF_P029"/>
          <w:color w:val="000000"/>
          <w:sz w:val="30"/>
          <w:szCs w:val="30"/>
          <w:rtl/>
          <w:lang w:bidi="fa-IR"/>
        </w:rPr>
        <w:t xml:space="preserve">  ﭳ  ﭴ  ﭵ  ﭶ  ﭷ   ﭸ  ﭹ  ﭺ  ﭻ  ﭼ     ﭽ  ﭾ</w:t>
      </w:r>
      <w:r w:rsidRPr="0015079E">
        <w:rPr>
          <w:rFonts w:ascii="QCF_P029" w:hAnsi="QCF_P029" w:cs="QCF_P029"/>
          <w:color w:val="0000A5"/>
          <w:sz w:val="30"/>
          <w:szCs w:val="30"/>
          <w:rtl/>
          <w:lang w:bidi="fa-IR"/>
        </w:rPr>
        <w:t>ﭿ</w:t>
      </w:r>
      <w:r w:rsidRPr="0015079E">
        <w:rPr>
          <w:rFonts w:ascii="QCF_P029" w:hAnsi="QCF_P029" w:cs="QCF_P029"/>
          <w:color w:val="000000"/>
          <w:sz w:val="30"/>
          <w:szCs w:val="30"/>
          <w:rtl/>
          <w:lang w:bidi="fa-IR"/>
        </w:rPr>
        <w:t xml:space="preserve">  ﮀ     ﮁ  ﮂ   ﮃ  ﮄ</w:t>
      </w:r>
      <w:r w:rsidRPr="0015079E">
        <w:rPr>
          <w:rFonts w:ascii="QCF_P029" w:hAnsi="QCF_P029" w:cs="QCF_P029"/>
          <w:color w:val="0000A5"/>
          <w:sz w:val="30"/>
          <w:szCs w:val="30"/>
          <w:rtl/>
          <w:lang w:bidi="fa-IR"/>
        </w:rPr>
        <w:t>ﮅ</w:t>
      </w:r>
      <w:r w:rsidRPr="0015079E">
        <w:rPr>
          <w:rFonts w:ascii="QCF_P029" w:hAnsi="QCF_P029" w:cs="QCF_P029"/>
          <w:color w:val="000000"/>
          <w:sz w:val="30"/>
          <w:szCs w:val="30"/>
          <w:rtl/>
          <w:lang w:bidi="fa-IR"/>
        </w:rPr>
        <w:t xml:space="preserve">  ﮆﮇﮈ  ﮉ  ﮊﮋ</w:t>
      </w:r>
      <w:r w:rsidRPr="0015079E">
        <w:rPr>
          <w:rFonts w:ascii="QCF_P029" w:hAnsi="QCF_P029" w:cs="QCF_P029"/>
          <w:color w:val="0000A5"/>
          <w:sz w:val="30"/>
          <w:szCs w:val="30"/>
          <w:rtl/>
          <w:lang w:bidi="fa-IR"/>
        </w:rPr>
        <w:t>ﮌ</w:t>
      </w:r>
      <w:r w:rsidRPr="0015079E">
        <w:rPr>
          <w:rFonts w:ascii="QCF_P029" w:hAnsi="QCF_P029" w:cs="QCF_P029"/>
          <w:color w:val="000000"/>
          <w:sz w:val="30"/>
          <w:szCs w:val="30"/>
          <w:rtl/>
          <w:lang w:bidi="fa-IR"/>
        </w:rPr>
        <w:t xml:space="preserve">   ﮍﮎﮏﮐ  ﮑ</w:t>
      </w:r>
      <w:r w:rsidRPr="0015079E">
        <w:rPr>
          <w:rFonts w:ascii="QCF_P029" w:hAnsi="QCF_P029" w:cs="QCF_P029"/>
          <w:color w:val="0000A5"/>
          <w:sz w:val="30"/>
          <w:szCs w:val="30"/>
          <w:rtl/>
          <w:lang w:bidi="fa-IR"/>
        </w:rPr>
        <w:t>ﮒ</w:t>
      </w:r>
      <w:r w:rsidRPr="0015079E">
        <w:rPr>
          <w:rFonts w:ascii="QCF_P029" w:hAnsi="QCF_P029" w:cs="QCF_P029"/>
          <w:color w:val="000000"/>
          <w:sz w:val="30"/>
          <w:szCs w:val="30"/>
          <w:rtl/>
          <w:lang w:bidi="fa-IR"/>
        </w:rPr>
        <w:t xml:space="preserve">  ﮓ      ﮔ  ﮕ  ﮖ   ﮗ  ﮘ   ﮙ  ﮚ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sidR="0015079E">
        <w:rPr>
          <w:rFonts w:ascii="Arial" w:hAnsi="Arial" w:cs="Arial" w:hint="cs"/>
          <w:color w:val="000000"/>
          <w:sz w:val="18"/>
          <w:szCs w:val="18"/>
          <w:rtl/>
          <w:lang w:bidi="fa-IR"/>
        </w:rPr>
        <w:t xml:space="preserve">  </w:t>
      </w:r>
      <w:r>
        <w:rPr>
          <w:rFonts w:hAnsi="Arial"/>
          <w:color w:val="000000"/>
          <w:sz w:val="26"/>
          <w:szCs w:val="26"/>
          <w:rtl/>
          <w:lang w:bidi="fa-IR"/>
        </w:rPr>
        <w:t>البقرة: ١٨٧</w:t>
      </w:r>
      <w:r>
        <w:rPr>
          <w:rFonts w:ascii="Arial" w:hAnsi="Arial" w:cs="Arial"/>
          <w:color w:val="000000"/>
          <w:sz w:val="26"/>
          <w:szCs w:val="26"/>
          <w:lang w:bidi="fa-IR"/>
        </w:rPr>
        <w:t xml:space="preserve"> </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 xml:space="preserve">در شبهاى </w:t>
      </w:r>
      <w:r w:rsidRPr="00904882">
        <w:rPr>
          <w:rFonts w:hint="cs"/>
          <w:rtl/>
        </w:rPr>
        <w:t>رمضان</w:t>
      </w:r>
      <w:r w:rsidRPr="00904882">
        <w:rPr>
          <w:rtl/>
        </w:rPr>
        <w:t xml:space="preserve"> همخوابگى با زنانتان بر شما حلال گرديده است آنان براى شما لباسى هستند و شما براى آنان لباسى هستيد</w:t>
      </w:r>
      <w:r w:rsidRPr="00904882">
        <w:rPr>
          <w:rFonts w:hint="cs"/>
          <w:rtl/>
        </w:rPr>
        <w:t>،</w:t>
      </w:r>
      <w:r w:rsidRPr="00904882">
        <w:rPr>
          <w:rtl/>
        </w:rPr>
        <w:t xml:space="preserve"> خدا مى‏دانست كه شما با خودتان ناراستى مى‏كرديد پس توبه شما را پذيرفت و از شما درگذشت</w:t>
      </w:r>
      <w:r w:rsidRPr="00904882">
        <w:rPr>
          <w:rFonts w:hint="cs"/>
          <w:rtl/>
        </w:rPr>
        <w:t>،</w:t>
      </w:r>
      <w:r w:rsidRPr="00904882">
        <w:rPr>
          <w:rtl/>
        </w:rPr>
        <w:t xml:space="preserve"> پس اكنون [در شبهاى ماه رمضان مى‏توانيد] با آنان همخوابگى كنيد و آنچه را خدا براى شما مقرر داشته طلب كنيد و بخوريد و بياشاميد تا رشته سپيد بامداد از رشته سياه [شب] بر شما نمودار شود</w:t>
      </w:r>
      <w:r w:rsidRPr="00904882">
        <w:rPr>
          <w:rFonts w:hint="cs"/>
          <w:rtl/>
        </w:rPr>
        <w:t>،</w:t>
      </w:r>
      <w:r w:rsidRPr="00904882">
        <w:rPr>
          <w:rtl/>
        </w:rPr>
        <w:t xml:space="preserve"> سپس روزه را تا [فرا رسيدن] شب به اتمام رسانيد</w:t>
      </w:r>
      <w:r w:rsidRPr="00904882">
        <w:rPr>
          <w:rFonts w:hint="cs"/>
          <w:rtl/>
        </w:rPr>
        <w:t>؛</w:t>
      </w:r>
      <w:r w:rsidRPr="00904882">
        <w:rPr>
          <w:rtl/>
        </w:rPr>
        <w:t xml:space="preserve"> و در حالى كه در مساجد معتكف هستيد [با زنان] درنياميزيد اين است‏حدود احكام الهى پس [زنهار به قصد گناه] بدان نزديك نشويد اين گونه خداوند آيات خود را براى مردم بيان مى‏كند</w:t>
      </w:r>
      <w:r w:rsidRPr="00904882">
        <w:rPr>
          <w:rFonts w:hint="cs"/>
          <w:rtl/>
        </w:rPr>
        <w:t>،</w:t>
      </w:r>
      <w:r w:rsidRPr="00904882">
        <w:rPr>
          <w:rtl/>
        </w:rPr>
        <w:t xml:space="preserve"> باشد كه پروا پيشه كنند</w:t>
      </w:r>
      <w:r w:rsidRPr="00904882">
        <w:rPr>
          <w:rFonts w:hint="cs"/>
          <w:rtl/>
        </w:rPr>
        <w:t xml:space="preserve">)، </w:t>
      </w:r>
      <w:r w:rsidRPr="00904882">
        <w:rPr>
          <w:rFonts w:hint="cs"/>
          <w:rtl/>
          <w:lang w:bidi="fa-IR"/>
        </w:rPr>
        <w:t>را به سفيدي روز و سياهي شب تفسير كرده‌اند، يا احاديثي كه منظور از كنز را در آيه:</w:t>
      </w:r>
    </w:p>
    <w:p w:rsidR="00B72FEA" w:rsidRPr="00324359" w:rsidRDefault="00B72FEA" w:rsidP="0015079E">
      <w:pPr>
        <w:spacing w:line="288" w:lineRule="auto"/>
        <w:ind w:firstLine="206"/>
        <w:rPr>
          <w:rFonts w:hint="cs"/>
          <w:rtl/>
          <w:lang w:bidi="fa-IR"/>
        </w:rPr>
      </w:pPr>
      <w:r w:rsidRPr="0015079E">
        <w:rPr>
          <w:rFonts w:ascii="QCF_BSML" w:hAnsi="QCF_BSML" w:cs="QCF_BSML"/>
          <w:color w:val="000000"/>
          <w:sz w:val="30"/>
          <w:szCs w:val="30"/>
          <w:rtl/>
          <w:lang w:bidi="fa-IR"/>
        </w:rPr>
        <w:t xml:space="preserve">ﭽ </w:t>
      </w:r>
      <w:r w:rsidRPr="0015079E">
        <w:rPr>
          <w:rFonts w:ascii="QCF_P192" w:hAnsi="QCF_P192" w:cs="QCF_P192"/>
          <w:color w:val="FF00FF"/>
          <w:sz w:val="30"/>
          <w:szCs w:val="30"/>
          <w:rtl/>
          <w:lang w:bidi="fa-IR"/>
        </w:rPr>
        <w:t>ﭰ</w:t>
      </w:r>
      <w:r w:rsidRPr="0015079E">
        <w:rPr>
          <w:rFonts w:ascii="QCF_P192" w:hAnsi="QCF_P192" w:cs="QCF_P192"/>
          <w:color w:val="000000"/>
          <w:sz w:val="30"/>
          <w:szCs w:val="30"/>
          <w:rtl/>
          <w:lang w:bidi="fa-IR"/>
        </w:rPr>
        <w:t xml:space="preserve">  ﭱ  ﭲ   ﭳ  ﭴ ﭵ  ﭶ ﭷﭸ  ﭹ   ﭺ  ﭻ  ﭼ  ﭽ ﭾ  ﭿ  ﮀ</w:t>
      </w:r>
      <w:r w:rsidRPr="0015079E">
        <w:rPr>
          <w:rFonts w:ascii="QCF_P192" w:hAnsi="QCF_P192" w:cs="QCF_P192"/>
          <w:color w:val="0000A5"/>
          <w:sz w:val="30"/>
          <w:szCs w:val="30"/>
          <w:rtl/>
          <w:lang w:bidi="fa-IR"/>
        </w:rPr>
        <w:t>ﮁ</w:t>
      </w:r>
      <w:r w:rsidRPr="0015079E">
        <w:rPr>
          <w:rFonts w:ascii="QCF_P192" w:hAnsi="QCF_P192" w:cs="QCF_P192"/>
          <w:color w:val="000000"/>
          <w:sz w:val="30"/>
          <w:szCs w:val="30"/>
          <w:rtl/>
          <w:lang w:bidi="fa-IR"/>
        </w:rPr>
        <w:t xml:space="preserve">   ﮂ ﮃ  ﮄ  ﮅ  ﮆ  ﮇ     ﮈ  ﮉ  ﮊ  ﮋ  ﮌ  ﮍ  ﮎ  </w:t>
      </w:r>
      <w:r w:rsidRPr="0015079E">
        <w:rPr>
          <w:rFonts w:ascii="QCF_BSML" w:hAnsi="QCF_BSML" w:cs="QCF_BSML"/>
          <w:color w:val="000000"/>
          <w:sz w:val="30"/>
          <w:szCs w:val="30"/>
          <w:rtl/>
          <w:lang w:bidi="fa-IR"/>
        </w:rPr>
        <w:t>ﭼ</w:t>
      </w:r>
      <w:r w:rsidRPr="0015079E">
        <w:rPr>
          <w:rFonts w:ascii="Arial" w:hAnsi="Arial" w:cs="Arial"/>
          <w:color w:val="000000"/>
          <w:sz w:val="16"/>
          <w:szCs w:val="16"/>
          <w:rtl/>
          <w:lang w:bidi="fa-IR"/>
        </w:rPr>
        <w:t xml:space="preserve"> </w:t>
      </w:r>
      <w:r>
        <w:rPr>
          <w:rFonts w:hAnsi="Arial"/>
          <w:color w:val="000000"/>
          <w:sz w:val="26"/>
          <w:szCs w:val="26"/>
          <w:rtl/>
          <w:lang w:bidi="fa-IR"/>
        </w:rPr>
        <w:t>التوبة: ٣٤</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اى كسانى كه ايمان آورده‏ايد بسيارى از دانشمندان يهود و راهبان اموال مردم را به ناروا مى‏خورند و [آنان را] از راه خدا باز مى‏دارند و كسانى كه زر و سيم را گنجينه مى‏كنند و آن را در راه خدا هزينه نمى‏كنند</w:t>
      </w:r>
      <w:r w:rsidRPr="00904882">
        <w:rPr>
          <w:rFonts w:hint="cs"/>
          <w:rtl/>
        </w:rPr>
        <w:t>،</w:t>
      </w:r>
      <w:r w:rsidRPr="00904882">
        <w:rPr>
          <w:rtl/>
        </w:rPr>
        <w:t xml:space="preserve"> ايشان را از عذابى دردناك خبر ده</w:t>
      </w:r>
      <w:r w:rsidRPr="00904882">
        <w:rPr>
          <w:rFonts w:hint="cs"/>
          <w:rtl/>
        </w:rPr>
        <w:t xml:space="preserve">)، </w:t>
      </w:r>
      <w:r w:rsidRPr="00904882">
        <w:rPr>
          <w:rFonts w:hint="cs"/>
          <w:rtl/>
          <w:lang w:bidi="fa-IR"/>
        </w:rPr>
        <w:t>بيان كرده است كه ندادن زكات مي‌باشد، که منظور از آن عدم پرداخت زکات بیان کرده است.</w:t>
      </w:r>
    </w:p>
    <w:p w:rsidR="00B72FEA" w:rsidRPr="00904882" w:rsidRDefault="00B72FEA" w:rsidP="004308B5">
      <w:pPr>
        <w:spacing w:line="288" w:lineRule="auto"/>
        <w:ind w:firstLine="206"/>
        <w:rPr>
          <w:rFonts w:hint="cs"/>
          <w:rtl/>
          <w:lang w:bidi="fa-IR"/>
        </w:rPr>
      </w:pPr>
      <w:r w:rsidRPr="00904882">
        <w:rPr>
          <w:rFonts w:hint="cs"/>
          <w:rtl/>
          <w:lang w:bidi="fa-IR"/>
        </w:rPr>
        <w:t xml:space="preserve"> يا دست را در آيه:</w:t>
      </w:r>
    </w:p>
    <w:p w:rsidR="00B72FEA" w:rsidRPr="00324359" w:rsidRDefault="00B72FEA" w:rsidP="004308B5">
      <w:pPr>
        <w:spacing w:line="288" w:lineRule="auto"/>
        <w:ind w:firstLine="206"/>
        <w:rPr>
          <w:rFonts w:hint="cs"/>
          <w:rtl/>
          <w:lang w:bidi="fa-IR"/>
        </w:rPr>
      </w:pPr>
      <w:r w:rsidRPr="0015079E">
        <w:rPr>
          <w:rFonts w:ascii="QCF_BSML" w:hAnsi="QCF_BSML" w:cs="QCF_BSML"/>
          <w:color w:val="000000"/>
          <w:sz w:val="30"/>
          <w:szCs w:val="30"/>
          <w:rtl/>
          <w:lang w:bidi="fa-IR"/>
        </w:rPr>
        <w:t xml:space="preserve">ﭽ </w:t>
      </w:r>
      <w:r w:rsidRPr="0015079E">
        <w:rPr>
          <w:rFonts w:ascii="QCF_P114" w:hAnsi="QCF_P114" w:cs="QCF_P114"/>
          <w:color w:val="000000"/>
          <w:sz w:val="30"/>
          <w:szCs w:val="30"/>
          <w:rtl/>
          <w:lang w:bidi="fa-IR"/>
        </w:rPr>
        <w:t>ﭟ  ﭠ  ﭡ   ﭢ  ﭣ  ﭤ  ﭥ         ﭦ  ﭧ   ﭨ</w:t>
      </w:r>
      <w:r w:rsidRPr="0015079E">
        <w:rPr>
          <w:rFonts w:ascii="QCF_P114" w:hAnsi="QCF_P114" w:cs="QCF_P114"/>
          <w:color w:val="0000A5"/>
          <w:sz w:val="30"/>
          <w:szCs w:val="30"/>
          <w:rtl/>
          <w:lang w:bidi="fa-IR"/>
        </w:rPr>
        <w:t>ﭩ</w:t>
      </w:r>
      <w:r w:rsidRPr="0015079E">
        <w:rPr>
          <w:rFonts w:ascii="QCF_P114" w:hAnsi="QCF_P114" w:cs="QCF_P114"/>
          <w:color w:val="000000"/>
          <w:sz w:val="30"/>
          <w:szCs w:val="30"/>
          <w:rtl/>
          <w:lang w:bidi="fa-IR"/>
        </w:rPr>
        <w:t xml:space="preserve">  ﭪ  ﭫ    ﭬ   ﭭ  </w:t>
      </w:r>
      <w:r w:rsidRPr="0015079E">
        <w:rPr>
          <w:rFonts w:ascii="QCF_BSML" w:hAnsi="QCF_BSML" w:cs="QCF_BSML"/>
          <w:color w:val="000000"/>
          <w:sz w:val="30"/>
          <w:szCs w:val="30"/>
          <w:rtl/>
          <w:lang w:bidi="fa-IR"/>
        </w:rPr>
        <w:t>ﭼ</w:t>
      </w:r>
      <w:r w:rsidRPr="0015079E">
        <w:rPr>
          <w:rFonts w:ascii="Arial" w:hAnsi="Arial" w:cs="Arial"/>
          <w:color w:val="000000"/>
          <w:sz w:val="16"/>
          <w:szCs w:val="16"/>
          <w:rtl/>
          <w:lang w:bidi="fa-IR"/>
        </w:rPr>
        <w:t xml:space="preserve"> </w:t>
      </w:r>
      <w:r>
        <w:rPr>
          <w:rFonts w:hAnsi="Arial"/>
          <w:color w:val="000000"/>
          <w:sz w:val="26"/>
          <w:szCs w:val="26"/>
          <w:rtl/>
          <w:lang w:bidi="fa-IR"/>
        </w:rPr>
        <w:t>المائدة: ٣٨</w:t>
      </w:r>
    </w:p>
    <w:p w:rsidR="00B72FEA" w:rsidRPr="00904882" w:rsidRDefault="00B72FEA" w:rsidP="004308B5">
      <w:pPr>
        <w:spacing w:line="288" w:lineRule="auto"/>
        <w:ind w:firstLine="206"/>
        <w:rPr>
          <w:rFonts w:hint="cs"/>
          <w:rtl/>
          <w:lang w:bidi="fa-IR"/>
        </w:rPr>
      </w:pPr>
      <w:r w:rsidRPr="00904882">
        <w:rPr>
          <w:rFonts w:hint="cs"/>
          <w:rtl/>
        </w:rPr>
        <w:t xml:space="preserve"> (</w:t>
      </w:r>
      <w:r w:rsidRPr="00904882">
        <w:rPr>
          <w:rtl/>
        </w:rPr>
        <w:t>و مرد و زن دزد را به سزاى آنچه كرده‏اند دستشان را به عنوان كيفرى از جانب خدا ببريد و خداوند توانا و حكيم است</w:t>
      </w:r>
      <w:r w:rsidRPr="00904882">
        <w:rPr>
          <w:rFonts w:hint="cs"/>
          <w:rtl/>
        </w:rPr>
        <w:t xml:space="preserve">)، </w:t>
      </w:r>
      <w:r w:rsidRPr="00904882">
        <w:rPr>
          <w:rFonts w:hint="cs"/>
          <w:rtl/>
          <w:lang w:bidi="fa-IR"/>
        </w:rPr>
        <w:t>را به دست راست تفسير كرده.</w:t>
      </w:r>
    </w:p>
    <w:p w:rsidR="00B72FEA" w:rsidRDefault="00B72FEA" w:rsidP="004308B5">
      <w:pPr>
        <w:spacing w:line="288" w:lineRule="auto"/>
        <w:ind w:firstLine="206"/>
        <w:rPr>
          <w:rFonts w:hint="cs"/>
          <w:rtl/>
          <w:lang w:bidi="fa-IR"/>
        </w:rPr>
      </w:pPr>
      <w:r w:rsidRPr="00904882">
        <w:rPr>
          <w:rFonts w:hint="cs"/>
          <w:rtl/>
          <w:lang w:bidi="fa-IR"/>
        </w:rPr>
        <w:t xml:space="preserve"> و سه روز كفاره آيه « فكفارته ثلاثه ايام » را مقيد به تتابع فرموده و مراد از ظلم را در آيه:</w:t>
      </w:r>
      <w:r w:rsidR="0015079E" w:rsidRPr="0015079E">
        <w:rPr>
          <w:rFonts w:ascii="QCF_BSML" w:hAnsi="QCF_BSML" w:cs="QCF_BSML"/>
          <w:color w:val="000000"/>
          <w:sz w:val="32"/>
          <w:szCs w:val="32"/>
          <w:rtl/>
          <w:lang w:bidi="fa-IR"/>
        </w:rPr>
        <w:t xml:space="preserve"> </w:t>
      </w:r>
      <w:r w:rsidR="0015079E">
        <w:rPr>
          <w:rFonts w:ascii="QCF_BSML" w:hAnsi="QCF_BSML" w:cs="QCF_BSML"/>
          <w:color w:val="000000"/>
          <w:sz w:val="32"/>
          <w:szCs w:val="32"/>
          <w:rtl/>
          <w:lang w:bidi="fa-IR"/>
        </w:rPr>
        <w:t xml:space="preserve">ﭽ </w:t>
      </w:r>
      <w:r w:rsidR="0015079E">
        <w:rPr>
          <w:rFonts w:ascii="QCF_P138" w:hAnsi="QCF_P138" w:cs="QCF_P138"/>
          <w:color w:val="000000"/>
          <w:sz w:val="32"/>
          <w:szCs w:val="32"/>
          <w:rtl/>
          <w:lang w:bidi="fa-IR"/>
        </w:rPr>
        <w:t xml:space="preserve">ﭑ  ﭒ  ﭓ  ﭔ  ﭕ    ﭖ  ﭗ  ﭘ  ﭙ     ﭚ  ﭛ  ﭜ  </w:t>
      </w:r>
      <w:r w:rsidR="0015079E">
        <w:rPr>
          <w:rFonts w:ascii="QCF_BSML" w:hAnsi="QCF_BSML" w:cs="QCF_BSML"/>
          <w:color w:val="000000"/>
          <w:sz w:val="32"/>
          <w:szCs w:val="32"/>
          <w:rtl/>
          <w:lang w:bidi="fa-IR"/>
        </w:rPr>
        <w:t>ﭼ</w:t>
      </w:r>
    </w:p>
    <w:p w:rsidR="00B72FEA" w:rsidRPr="00324359" w:rsidRDefault="00B72FEA" w:rsidP="004308B5">
      <w:pPr>
        <w:spacing w:line="288" w:lineRule="auto"/>
        <w:ind w:firstLine="206"/>
        <w:rPr>
          <w:rFonts w:hint="cs"/>
          <w:rtl/>
          <w:lang w:bidi="fa-IR"/>
        </w:rPr>
      </w:pPr>
      <w:r>
        <w:rPr>
          <w:rFonts w:hAnsi="Arial"/>
          <w:color w:val="000000"/>
          <w:sz w:val="26"/>
          <w:szCs w:val="26"/>
          <w:rtl/>
          <w:lang w:bidi="fa-IR"/>
        </w:rPr>
        <w:t>الأنعام: ٨٢</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كسانى كه ايمان آورده و ايمان خود را به شرك نيالوده‏اند</w:t>
      </w:r>
      <w:r w:rsidRPr="00904882">
        <w:rPr>
          <w:rFonts w:hint="cs"/>
          <w:rtl/>
        </w:rPr>
        <w:t xml:space="preserve">، امنیت از آن آنان است، </w:t>
      </w:r>
      <w:r w:rsidRPr="00904882">
        <w:rPr>
          <w:rtl/>
        </w:rPr>
        <w:t>و ايشان راه‏يافتگانند</w:t>
      </w:r>
    </w:p>
    <w:p w:rsidR="00B72FEA" w:rsidRPr="00904882" w:rsidRDefault="00B72FEA" w:rsidP="004308B5">
      <w:pPr>
        <w:spacing w:line="288" w:lineRule="auto"/>
        <w:ind w:firstLine="206"/>
        <w:rPr>
          <w:rFonts w:hint="cs"/>
          <w:rtl/>
          <w:lang w:bidi="fa-IR"/>
        </w:rPr>
      </w:pPr>
      <w:r w:rsidRPr="00904882">
        <w:rPr>
          <w:rFonts w:hint="cs"/>
          <w:rtl/>
          <w:lang w:bidi="fa-IR"/>
        </w:rPr>
        <w:t xml:space="preserve"> به شرك تفسير كرده است اكثر سنت از اين نوع هستند، بدين علت سنت را مبين قرآن توصيف كرده‌اند .</w:t>
      </w:r>
    </w:p>
    <w:p w:rsidR="00B72FEA" w:rsidRPr="00904882" w:rsidRDefault="00B72FEA" w:rsidP="004308B5">
      <w:pPr>
        <w:spacing w:line="288" w:lineRule="auto"/>
        <w:ind w:firstLine="206"/>
        <w:rPr>
          <w:rFonts w:hint="cs"/>
          <w:rtl/>
          <w:lang w:bidi="fa-IR"/>
        </w:rPr>
      </w:pPr>
      <w:r w:rsidRPr="00904882">
        <w:rPr>
          <w:rFonts w:hint="cs"/>
          <w:rtl/>
          <w:lang w:bidi="fa-IR"/>
        </w:rPr>
        <w:t xml:space="preserve">نوع سوم : حكمي را بيان مي‌كند كه قرآن از آن سكوت كرده ، و موافق و مخالف نصي بر آن نگذاشته است مثلاً احاديثي كه رضاع را موجب تحريم مي‌دانند يا احاديثي كه جمع بين زن و عمه و خاله‌اش را حرام دانسته‌اند، يا تشريع شفعه و رهن و میراث مادربزرگ و رجم زاني محصن و كفاره بر دوش كسي كه حرمت رمضان را مي‌شكند و چيزهاي ديگر </w:t>
      </w:r>
    </w:p>
    <w:p w:rsidR="00B72FEA" w:rsidRPr="00904882" w:rsidRDefault="00B72FEA" w:rsidP="004308B5">
      <w:pPr>
        <w:spacing w:line="288" w:lineRule="auto"/>
        <w:ind w:firstLine="206"/>
        <w:rPr>
          <w:rFonts w:hint="cs"/>
          <w:rtl/>
          <w:lang w:bidi="fa-IR"/>
        </w:rPr>
      </w:pPr>
      <w:r w:rsidRPr="00904882">
        <w:rPr>
          <w:rFonts w:hint="cs"/>
          <w:rtl/>
          <w:lang w:bidi="fa-IR"/>
        </w:rPr>
        <w:t>اما صاحب فكر سامي از اين تقسيم سه گانه اعتراض گرفته است و گفته « مرتبه چهارمي هم وجود دارد كه سنت متواتري است و در ديدگاه جمهور قرآن را نسخ مي‌كند مانند حديث « لا وصيه لوارث » وصيت براي وارثان نيست » آيه:</w:t>
      </w:r>
    </w:p>
    <w:p w:rsidR="00B72FEA" w:rsidRDefault="00B72FEA" w:rsidP="0015079E">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27" w:hAnsi="QCF_P027" w:cs="QCF_P027"/>
          <w:color w:val="000000"/>
          <w:sz w:val="32"/>
          <w:szCs w:val="32"/>
          <w:rtl/>
          <w:lang w:bidi="fa-IR"/>
        </w:rPr>
        <w:t>ﯝﯞ   ﯟ  ﯠ   ﯡ  ﯢ ﯣ  ﯤ  ﯥ  ﯦ  ﯧ     ﯨ  ﯩ</w:t>
      </w:r>
      <w:r>
        <w:rPr>
          <w:rFonts w:ascii="QCF_P027" w:hAnsi="QCF_P027" w:cs="QCF_P027"/>
          <w:color w:val="0000A5"/>
          <w:sz w:val="32"/>
          <w:szCs w:val="32"/>
          <w:rtl/>
          <w:lang w:bidi="fa-IR"/>
        </w:rPr>
        <w:t>ﯪ</w:t>
      </w:r>
      <w:r>
        <w:rPr>
          <w:rFonts w:ascii="QCF_P027" w:hAnsi="QCF_P027" w:cs="QCF_P027"/>
          <w:color w:val="000000"/>
          <w:sz w:val="32"/>
          <w:szCs w:val="32"/>
          <w:rtl/>
          <w:lang w:bidi="fa-IR"/>
        </w:rPr>
        <w:t xml:space="preserve">  ﯫ  ﯬ  ﯭ  ﯮ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البقرة: ١٨٠</w:t>
      </w:r>
      <w:r>
        <w:rPr>
          <w:rFonts w:ascii="Arial" w:hAnsi="Arial" w:cs="Arial"/>
          <w:color w:val="000000"/>
          <w:sz w:val="26"/>
          <w:szCs w:val="26"/>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 xml:space="preserve"> (هنگامي كه يكي از شما را مرگ فرا رسد ، اگر دارايي فراواني از خود به جاي گذاشت وصيت بر شما واجب است براي پدر و مادر و نزديكان به طور شايسته وصيت كند اين حق است بر متقيان)، را نسخ كرده است .</w:t>
      </w:r>
    </w:p>
    <w:p w:rsidR="00B72FEA" w:rsidRPr="00904882" w:rsidRDefault="00B72FEA" w:rsidP="004308B5">
      <w:pPr>
        <w:spacing w:line="288" w:lineRule="auto"/>
        <w:ind w:firstLine="206"/>
        <w:rPr>
          <w:rFonts w:hint="cs"/>
          <w:rtl/>
          <w:lang w:bidi="fa-IR"/>
        </w:rPr>
      </w:pPr>
      <w:r w:rsidRPr="00904882">
        <w:rPr>
          <w:rFonts w:hint="cs"/>
          <w:rtl/>
          <w:lang w:bidi="fa-IR"/>
        </w:rPr>
        <w:t>يا حديث « عقوبت بكر زاني صد ضربه شلاق و يك سال تبعيد است » آيه:</w:t>
      </w:r>
    </w:p>
    <w:p w:rsidR="00B72FEA" w:rsidRPr="00324359" w:rsidRDefault="00B72FE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350" w:hAnsi="QCF_P350" w:cs="QCF_P350"/>
          <w:color w:val="000000"/>
          <w:sz w:val="32"/>
          <w:szCs w:val="32"/>
          <w:rtl/>
          <w:lang w:bidi="fa-IR"/>
        </w:rPr>
        <w:t>ﭛ  ﭜ  ﭝ  ﭞ       ﭟ    ﭠ  ﭡ    ﭢ</w:t>
      </w:r>
      <w:r>
        <w:rPr>
          <w:rFonts w:ascii="QCF_P350" w:hAnsi="QCF_P350" w:cs="QCF_P350"/>
          <w:color w:val="0000A5"/>
          <w:sz w:val="32"/>
          <w:szCs w:val="32"/>
          <w:rtl/>
          <w:lang w:bidi="fa-IR"/>
        </w:rPr>
        <w:t>ﭣ</w:t>
      </w:r>
      <w:r>
        <w:rPr>
          <w:rFonts w:ascii="QCF_P350" w:hAnsi="QCF_P350" w:cs="QCF_P350"/>
          <w:color w:val="000000"/>
          <w:sz w:val="32"/>
          <w:szCs w:val="32"/>
          <w:rtl/>
          <w:lang w:bidi="fa-IR"/>
        </w:rPr>
        <w:t xml:space="preserve">  ﭤ   ﭥ   ﭦ  ﭧ   ﭨ  ﭩ  ﭪ  ﭫ   ﭬ           ﭭ  ﭮ  ﭯ  ﭰ</w:t>
      </w:r>
      <w:r>
        <w:rPr>
          <w:rFonts w:ascii="QCF_P350" w:hAnsi="QCF_P350" w:cs="QCF_P350"/>
          <w:color w:val="0000A5"/>
          <w:sz w:val="32"/>
          <w:szCs w:val="32"/>
          <w:rtl/>
          <w:lang w:bidi="fa-IR"/>
        </w:rPr>
        <w:t>ﭱ</w:t>
      </w:r>
      <w:r>
        <w:rPr>
          <w:rFonts w:ascii="QCF_P350" w:hAnsi="QCF_P350" w:cs="QCF_P350"/>
          <w:color w:val="000000"/>
          <w:sz w:val="32"/>
          <w:szCs w:val="32"/>
          <w:rtl/>
          <w:lang w:bidi="fa-IR"/>
        </w:rPr>
        <w:t xml:space="preserve">  ﭲ   ﭳ  ﭴ  ﭵ  ﭶ  ﭷ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النور: ٢</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به هر زن زناكار و مرد زناكارى صد تازيانه بزنيد و اگر به خدا و روز بازپسين ايمان داريد</w:t>
      </w:r>
      <w:r w:rsidRPr="00904882">
        <w:rPr>
          <w:rFonts w:hint="cs"/>
          <w:rtl/>
        </w:rPr>
        <w:t>،</w:t>
      </w:r>
      <w:r w:rsidRPr="00904882">
        <w:rPr>
          <w:rtl/>
        </w:rPr>
        <w:t xml:space="preserve"> در [كار] دين خدا نسبت به آن دو دلسوزى نكنيد و بايد گروهى از مؤمنان در كيفر آن دو حضور يابند</w:t>
      </w:r>
      <w:r w:rsidRPr="00904882">
        <w:rPr>
          <w:rFonts w:hint="cs"/>
          <w:rtl/>
        </w:rPr>
        <w:t xml:space="preserve">)، </w:t>
      </w:r>
      <w:r w:rsidRPr="00904882">
        <w:rPr>
          <w:rFonts w:hint="cs"/>
          <w:rtl/>
          <w:lang w:bidi="fa-IR"/>
        </w:rPr>
        <w:t xml:space="preserve"> را نسخ كرده</w:t>
      </w:r>
      <w:r w:rsidRPr="00904882">
        <w:rPr>
          <w:rFonts w:hint="cs"/>
          <w:rtl/>
        </w:rPr>
        <w:t>.</w:t>
      </w:r>
    </w:p>
    <w:p w:rsidR="00B72FEA" w:rsidRPr="00904882" w:rsidRDefault="00B72FEA" w:rsidP="0015079E">
      <w:pPr>
        <w:spacing w:line="288" w:lineRule="auto"/>
        <w:ind w:firstLine="206"/>
        <w:rPr>
          <w:rFonts w:hint="cs"/>
          <w:rtl/>
          <w:lang w:bidi="fa-IR"/>
        </w:rPr>
      </w:pPr>
      <w:r w:rsidRPr="00904882">
        <w:rPr>
          <w:rFonts w:hint="cs"/>
          <w:rtl/>
          <w:lang w:bidi="fa-IR"/>
        </w:rPr>
        <w:t xml:space="preserve">يعني اگر حاكم تنها صد ضربه شلاق را اجرا كند موافق قرآن و مخالف سنت عمل كرده است اين نوع محل نزاع حنيفه و بقيه مذاهب ديگر است ابن قيم در </w:t>
      </w:r>
      <w:r w:rsidR="0015079E">
        <w:rPr>
          <w:rFonts w:hint="cs"/>
          <w:rtl/>
          <w:lang w:bidi="fa-IR"/>
        </w:rPr>
        <w:t xml:space="preserve">اعلام الموقعين </w:t>
      </w:r>
      <w:r w:rsidRPr="00904882">
        <w:rPr>
          <w:rFonts w:hint="cs"/>
          <w:rtl/>
          <w:lang w:bidi="fa-IR"/>
        </w:rPr>
        <w:t xml:space="preserve">اين مسأله </w:t>
      </w:r>
      <w:r>
        <w:rPr>
          <w:rFonts w:hint="cs"/>
          <w:rtl/>
          <w:lang w:bidi="fa-IR"/>
        </w:rPr>
        <w:t xml:space="preserve">را </w:t>
      </w:r>
      <w:r w:rsidR="0015079E">
        <w:rPr>
          <w:rFonts w:hint="cs"/>
          <w:rtl/>
          <w:lang w:bidi="fa-IR"/>
        </w:rPr>
        <w:t>خوب توضيح داده است.</w:t>
      </w:r>
      <w:r w:rsidR="0015079E">
        <w:rPr>
          <w:rStyle w:val="a3"/>
          <w:rtl/>
          <w:lang w:bidi="fa-IR"/>
        </w:rPr>
        <w:footnoteReference w:id="478"/>
      </w:r>
    </w:p>
    <w:p w:rsidR="00B72FEA" w:rsidRPr="00904882" w:rsidRDefault="00B72FEA" w:rsidP="004308B5">
      <w:pPr>
        <w:spacing w:line="288" w:lineRule="auto"/>
        <w:ind w:firstLine="206"/>
        <w:rPr>
          <w:rFonts w:hint="cs"/>
          <w:rtl/>
          <w:lang w:bidi="fa-IR"/>
        </w:rPr>
      </w:pPr>
      <w:r w:rsidRPr="00904882">
        <w:rPr>
          <w:rFonts w:hint="cs"/>
          <w:rtl/>
          <w:lang w:bidi="fa-IR"/>
        </w:rPr>
        <w:t>سخن را اين گونه آغاز مي‌كند : قسم چهارمي وجود دارد كه بقيه مذاهب غير حنيفه آن را پذيرفته‌اند « سنتي كه دال بر مخالف قرآن است » اما مي‌دانيم كه سنت مخالف قرآن نيست و هيچ مسلماني اين را نگفته است .</w:t>
      </w:r>
    </w:p>
    <w:p w:rsidR="00B72FEA" w:rsidRPr="00904882" w:rsidRDefault="00B72FEA" w:rsidP="004308B5">
      <w:pPr>
        <w:spacing w:line="288" w:lineRule="auto"/>
        <w:ind w:firstLine="206"/>
        <w:rPr>
          <w:rFonts w:hint="cs"/>
          <w:rtl/>
          <w:lang w:bidi="fa-IR"/>
        </w:rPr>
      </w:pPr>
      <w:r w:rsidRPr="00904882">
        <w:rPr>
          <w:rFonts w:hint="cs"/>
          <w:rtl/>
          <w:lang w:bidi="fa-IR"/>
        </w:rPr>
        <w:t xml:space="preserve">اما آنچه صاحب « فكر سامي » از كلام ابن </w:t>
      </w:r>
      <w:r w:rsidR="00DA4867">
        <w:rPr>
          <w:rFonts w:hint="cs"/>
          <w:rtl/>
          <w:lang w:bidi="fa-IR"/>
        </w:rPr>
        <w:t>قيم در اعلام الموقعين</w:t>
      </w:r>
      <w:r w:rsidR="0015079E">
        <w:rPr>
          <w:rFonts w:hint="cs"/>
          <w:rtl/>
          <w:lang w:bidi="fa-IR"/>
        </w:rPr>
        <w:t xml:space="preserve">(ج2ص380) </w:t>
      </w:r>
      <w:r w:rsidRPr="00904882">
        <w:rPr>
          <w:rFonts w:hint="cs"/>
          <w:rtl/>
          <w:lang w:bidi="fa-IR"/>
        </w:rPr>
        <w:t>فهميده كه در مذهب حنيفه سنت مخالف قرآن است باطل و ناروا مي‌باشد چون هرگز حنفيه چنين چيزي را نگفته‌اند و اصلاً از مذهبشان اين درك نمي‌شود.</w:t>
      </w:r>
    </w:p>
    <w:p w:rsidR="00B72FEA" w:rsidRPr="00904882" w:rsidRDefault="00B72FEA" w:rsidP="004308B5">
      <w:pPr>
        <w:spacing w:line="288" w:lineRule="auto"/>
        <w:ind w:firstLine="206"/>
        <w:rPr>
          <w:rFonts w:hint="cs"/>
          <w:rtl/>
          <w:lang w:bidi="fa-IR"/>
        </w:rPr>
      </w:pPr>
      <w:r w:rsidRPr="00904882">
        <w:rPr>
          <w:rFonts w:hint="cs"/>
          <w:rtl/>
          <w:lang w:bidi="fa-IR"/>
        </w:rPr>
        <w:t xml:space="preserve"> براي توضيح اين مسأله مي‌گويم : زياده نص كه بعضي از افراد عام را خارج مي‌كند، اگر متصل به نص باشند تخصيص است و اگر متأخر و منفصل باشند در تعين آن بين حنيفه و ديگران اختلاف ايجاد شده حنيفه مي‌گويند آن را نسخ مي‌كند و ديگران مي‌گويد : عام متقدم را تخصيص مي‌كند .</w:t>
      </w:r>
    </w:p>
    <w:p w:rsidR="00B72FEA" w:rsidRPr="00904882" w:rsidRDefault="00B72FEA" w:rsidP="004308B5">
      <w:pPr>
        <w:spacing w:line="288" w:lineRule="auto"/>
        <w:ind w:firstLine="206"/>
        <w:rPr>
          <w:rFonts w:hint="cs"/>
          <w:rtl/>
          <w:lang w:bidi="fa-IR"/>
        </w:rPr>
      </w:pPr>
      <w:r w:rsidRPr="00904882">
        <w:rPr>
          <w:rFonts w:hint="cs"/>
          <w:rtl/>
          <w:lang w:bidi="fa-IR"/>
        </w:rPr>
        <w:t>هر كدام از گروه به ديدگاه خود عمل كرده‌اند پس در احكام نسخ و تخصيص بين آنها اختلاف درست شده است</w:t>
      </w:r>
    </w:p>
    <w:p w:rsidR="00B72FEA" w:rsidRPr="00904882" w:rsidRDefault="00B72FEA" w:rsidP="004308B5">
      <w:pPr>
        <w:spacing w:line="288" w:lineRule="auto"/>
        <w:ind w:firstLine="206"/>
        <w:rPr>
          <w:rFonts w:hint="cs"/>
          <w:rtl/>
          <w:lang w:bidi="fa-IR"/>
        </w:rPr>
      </w:pPr>
      <w:r w:rsidRPr="00904882">
        <w:rPr>
          <w:rFonts w:hint="cs"/>
          <w:rtl/>
          <w:lang w:bidi="fa-IR"/>
        </w:rPr>
        <w:t>مثلاً درست است كه خبر واحد قرآن و سنت متواتر را نسخ نمي‌كند، ولي قرآن هر دو را تخصيص مي‌نمايد، اگر «زياده» خبر واحد باشد غير حنيفه مي‌گويد : تخصيص مي‌كند ولي حنيفه مي‌گويند نمي‌تواند آن را تخصيص كند چون منفصل است و نمي‌تواند آن را نسخ كند چون خبر واحد است و خبر واحد هرگز كتاب را نسخ نمي‌كند، پس در واقع مخالف هم هستند و كتاب صحت خبر واحد را زير سؤال مي‌برد در نتيجه مي‌گويم خبر واحد دروغ است كه بر زبان رسول ساخته‌اند چون سنت مخالف قرآن نيست، پس روشن شد آنها قائل به سنتي نيستند كه مخالف قرآن باشد؛ اگر حاكم حنفي مذهب تنها حكم قرآن را اجرا كند به او گفته نمي‌شود مخالف سنت عمل كرده است چون نزد آنها مخالف قرآن سنت نيست بلكه خطاب به حاكم گفته مي‌شود موافق قرآن و سنت صحيح رسول اكرم است .</w:t>
      </w:r>
    </w:p>
    <w:p w:rsidR="00B72FEA" w:rsidRPr="00904882" w:rsidRDefault="00B72FEA" w:rsidP="004308B5">
      <w:pPr>
        <w:spacing w:line="288" w:lineRule="auto"/>
        <w:ind w:firstLine="206"/>
        <w:rPr>
          <w:rFonts w:hint="cs"/>
          <w:rtl/>
          <w:lang w:bidi="fa-IR"/>
        </w:rPr>
      </w:pPr>
      <w:r w:rsidRPr="00904882">
        <w:rPr>
          <w:rFonts w:hint="cs"/>
          <w:rtl/>
          <w:lang w:bidi="fa-IR"/>
        </w:rPr>
        <w:t>هر چند مخالفين آنها خبر را ثابت و صحيح مي‌دانند چون مخالفين حنفيه در تخصيص، اتصال را به شرط نگرفته‌اند و مي‌گويد خبر واحد قرآن را تخصيص مي‌كند چون معارض عام و خبر واحد ظاهري است و به صحت خبر آحاد لطمه نمي‌زند .</w:t>
      </w:r>
    </w:p>
    <w:p w:rsidR="00B72FEA" w:rsidRPr="00904882" w:rsidRDefault="00B72FEA" w:rsidP="004308B5">
      <w:pPr>
        <w:spacing w:line="288" w:lineRule="auto"/>
        <w:ind w:firstLine="206"/>
        <w:rPr>
          <w:rFonts w:hint="cs"/>
          <w:rtl/>
          <w:lang w:bidi="fa-IR"/>
        </w:rPr>
      </w:pPr>
      <w:r w:rsidRPr="00904882">
        <w:rPr>
          <w:rFonts w:hint="cs"/>
          <w:rtl/>
          <w:lang w:bidi="fa-IR"/>
        </w:rPr>
        <w:t>اما اينكه در برداشت و فهم صاحب « فكر سامي » كه مي‌گويد « نزد حنفيه سنت متواتر و خبر واحد مساوي هستند » باز هم باطل و ناروا است چون آنها مي‌گويند : اگر «زياده» سنت متواتر باشد مي‌تواند بعضي از افراد نص را نسخ كند و حاكم حق مخالفت با سنت متواتر را ندارد .</w:t>
      </w:r>
    </w:p>
    <w:p w:rsidR="00B72FEA" w:rsidRPr="00904882" w:rsidRDefault="00B72FEA" w:rsidP="004308B5">
      <w:pPr>
        <w:spacing w:line="288" w:lineRule="auto"/>
        <w:ind w:firstLine="206"/>
        <w:rPr>
          <w:rFonts w:hint="cs"/>
          <w:rtl/>
          <w:lang w:bidi="fa-IR"/>
        </w:rPr>
      </w:pPr>
      <w:r w:rsidRPr="00904882">
        <w:rPr>
          <w:rFonts w:hint="cs"/>
          <w:rtl/>
          <w:lang w:bidi="fa-IR"/>
        </w:rPr>
        <w:t xml:space="preserve">پس متوجه مي‌شويم حكم زياده از سه حالت به در نيست </w:t>
      </w:r>
    </w:p>
    <w:p w:rsidR="00B72FEA" w:rsidRPr="00904882" w:rsidRDefault="00DA4867" w:rsidP="00DA4867">
      <w:pPr>
        <w:spacing w:line="288" w:lineRule="auto"/>
        <w:ind w:left="206"/>
        <w:rPr>
          <w:rFonts w:hint="cs"/>
          <w:rtl/>
          <w:lang w:bidi="fa-IR"/>
        </w:rPr>
      </w:pPr>
      <w:r>
        <w:rPr>
          <w:rFonts w:hint="cs"/>
          <w:rtl/>
          <w:lang w:bidi="fa-IR"/>
        </w:rPr>
        <w:t xml:space="preserve">1- </w:t>
      </w:r>
      <w:r w:rsidR="00B72FEA" w:rsidRPr="00904882">
        <w:rPr>
          <w:rFonts w:hint="cs"/>
          <w:rtl/>
          <w:lang w:bidi="fa-IR"/>
        </w:rPr>
        <w:t>. خبر واحد كه همان زياده بر نص است، ثابت نيست مانند ديدگاه حنفيه</w:t>
      </w:r>
    </w:p>
    <w:p w:rsidR="00B72FEA" w:rsidRPr="00904882" w:rsidRDefault="00DA4867" w:rsidP="00DA4867">
      <w:pPr>
        <w:spacing w:line="288" w:lineRule="auto"/>
        <w:ind w:left="206"/>
        <w:rPr>
          <w:rFonts w:hint="cs"/>
          <w:rtl/>
          <w:lang w:bidi="fa-IR"/>
        </w:rPr>
      </w:pPr>
      <w:r>
        <w:rPr>
          <w:rFonts w:hint="cs"/>
          <w:rtl/>
          <w:lang w:bidi="fa-IR"/>
        </w:rPr>
        <w:t xml:space="preserve">2- </w:t>
      </w:r>
      <w:r w:rsidR="00B72FEA" w:rsidRPr="00904882">
        <w:rPr>
          <w:rFonts w:hint="cs"/>
          <w:rtl/>
          <w:lang w:bidi="fa-IR"/>
        </w:rPr>
        <w:t>. ناسخ است مانند نظر حنفیه در مورد حديث متواتر</w:t>
      </w:r>
    </w:p>
    <w:p w:rsidR="00B72FEA" w:rsidRPr="00904882" w:rsidRDefault="00DA4867" w:rsidP="00DA4867">
      <w:pPr>
        <w:spacing w:line="288" w:lineRule="auto"/>
        <w:ind w:left="206"/>
        <w:rPr>
          <w:rFonts w:hint="cs"/>
          <w:rtl/>
          <w:lang w:bidi="fa-IR"/>
        </w:rPr>
      </w:pPr>
      <w:r>
        <w:rPr>
          <w:rFonts w:hint="cs"/>
          <w:rtl/>
          <w:lang w:bidi="fa-IR"/>
        </w:rPr>
        <w:t>3- . مخصص است كه ديدگاه غير حن</w:t>
      </w:r>
      <w:r w:rsidR="00B72FEA" w:rsidRPr="00904882">
        <w:rPr>
          <w:rFonts w:hint="cs"/>
          <w:rtl/>
          <w:lang w:bidi="fa-IR"/>
        </w:rPr>
        <w:t>ف</w:t>
      </w:r>
      <w:r>
        <w:rPr>
          <w:rFonts w:hint="cs"/>
          <w:rtl/>
          <w:lang w:bidi="fa-IR"/>
        </w:rPr>
        <w:t>ی</w:t>
      </w:r>
      <w:r w:rsidR="00B72FEA" w:rsidRPr="00904882">
        <w:rPr>
          <w:rFonts w:hint="cs"/>
          <w:rtl/>
          <w:lang w:bidi="fa-IR"/>
        </w:rPr>
        <w:t xml:space="preserve">ه است </w:t>
      </w:r>
    </w:p>
    <w:p w:rsidR="00B72FEA" w:rsidRPr="00904882" w:rsidRDefault="00B72FEA" w:rsidP="004308B5">
      <w:pPr>
        <w:spacing w:line="288" w:lineRule="auto"/>
        <w:ind w:firstLine="206"/>
        <w:rPr>
          <w:rFonts w:hint="cs"/>
          <w:rtl/>
          <w:lang w:bidi="fa-IR"/>
        </w:rPr>
      </w:pPr>
      <w:r w:rsidRPr="00904882">
        <w:rPr>
          <w:rFonts w:hint="cs"/>
          <w:rtl/>
          <w:lang w:bidi="fa-IR"/>
        </w:rPr>
        <w:t>بنابراين اگر زياد صحيح باشد یا ناسخ است يا مخصص</w:t>
      </w:r>
    </w:p>
    <w:p w:rsidR="00B72FEA" w:rsidRPr="00904882" w:rsidRDefault="00B72FEA" w:rsidP="004308B5">
      <w:pPr>
        <w:spacing w:line="288" w:lineRule="auto"/>
        <w:ind w:firstLine="206"/>
        <w:rPr>
          <w:rFonts w:hint="cs"/>
          <w:rtl/>
          <w:lang w:bidi="fa-IR"/>
        </w:rPr>
      </w:pPr>
      <w:r w:rsidRPr="00904882">
        <w:rPr>
          <w:rFonts w:hint="cs"/>
          <w:rtl/>
          <w:lang w:bidi="fa-IR"/>
        </w:rPr>
        <w:t>ناسخ و مخصص هر دو مبين كتاب هستند يا حكمي را بيان مي‌كنند كه قرآن در مورد آن سكوت فرموده و هرگز درست نيست گفته شود مخالف قرآن است، اگر خوب نگاه كنيد ناسخ و مخصص يا مبين قرآن هستند يا حكم مستقلي را بيان مي‌كنند .</w:t>
      </w:r>
      <w:r>
        <w:rPr>
          <w:rFonts w:hint="cs"/>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توضيح مخصص : متصل باشد يا منفصل حكم عام را در بعضي از افرادش حصر مي‌كند يعني بيان مي‌نمايد كه هدف عام تنها همين افراد بوده نه همه مصاديقش، و حكم آيه بر افراد تخصيص شده اطلاق مي‌گردد اما از حكم افراد خارج شده سكوت فرموده، همانطور كه اگر عام به صورتي مي‌آمد كه حكم افراد خارج شده را بيان نمي‌كرد. بدون شك از حكم خارج عام سكوت اختيار نموده است .</w:t>
      </w:r>
    </w:p>
    <w:p w:rsidR="00B72FEA" w:rsidRPr="00904882" w:rsidRDefault="00B72FEA" w:rsidP="004308B5">
      <w:pPr>
        <w:spacing w:line="288" w:lineRule="auto"/>
        <w:ind w:firstLine="206"/>
        <w:rPr>
          <w:rFonts w:hint="cs"/>
          <w:rtl/>
          <w:lang w:bidi="fa-IR"/>
        </w:rPr>
      </w:pPr>
      <w:r w:rsidRPr="00904882">
        <w:rPr>
          <w:rFonts w:hint="cs"/>
          <w:rtl/>
          <w:lang w:bidi="fa-IR"/>
        </w:rPr>
        <w:t>پس مخصص دلالت ديگري هم دارد كه حكم افراد خارج شده از عام مخصص را بيان كرده كه عام آن را بيان ننموده است .</w:t>
      </w:r>
    </w:p>
    <w:p w:rsidR="00B72FEA" w:rsidRPr="00904882" w:rsidRDefault="00B72FEA" w:rsidP="004308B5">
      <w:pPr>
        <w:spacing w:line="288" w:lineRule="auto"/>
        <w:ind w:firstLine="206"/>
        <w:rPr>
          <w:rFonts w:hint="cs"/>
          <w:rtl/>
          <w:lang w:bidi="fa-IR"/>
        </w:rPr>
      </w:pPr>
      <w:r w:rsidRPr="00904882">
        <w:rPr>
          <w:rFonts w:hint="cs"/>
          <w:rtl/>
          <w:lang w:bidi="fa-IR"/>
        </w:rPr>
        <w:t>مثلاً : اگر بگويم « همه قوم آمدند مگر جاهلان » قبل از استثناء قوم شامل جاهل و عالم است، وقتي كه استثناء مخصص ذكر شد آن وقت هدف از قوم عالمان است نه جاهلان مانند آن است كه متكلم بگويد : علماء آمدند، اما اين تعبير اشاره‌اي به حكم جاهلان ندارد و در مورد آن سكوت اختيار كرده، ولي وقتي استثناء ذكر شد هم بر اخراج افرادي دلالت مي‌كند هم بر بيان حكم مخالف عالم، كه نيامدن جاهل است.</w:t>
      </w:r>
    </w:p>
    <w:p w:rsidR="00B72FEA" w:rsidRPr="00904882" w:rsidRDefault="00B72FEA" w:rsidP="004308B5">
      <w:pPr>
        <w:spacing w:line="288" w:lineRule="auto"/>
        <w:ind w:firstLine="206"/>
        <w:rPr>
          <w:rFonts w:hint="cs"/>
          <w:rtl/>
          <w:lang w:bidi="fa-IR"/>
        </w:rPr>
      </w:pPr>
      <w:r w:rsidRPr="00904882">
        <w:rPr>
          <w:rFonts w:hint="cs"/>
          <w:rtl/>
          <w:lang w:bidi="fa-IR"/>
        </w:rPr>
        <w:t>هرگز</w:t>
      </w:r>
      <w:r w:rsidR="00DA4867">
        <w:rPr>
          <w:rFonts w:hint="cs"/>
          <w:rtl/>
          <w:lang w:bidi="fa-IR"/>
        </w:rPr>
        <w:t xml:space="preserve"> از </w:t>
      </w:r>
      <w:r w:rsidRPr="00904882">
        <w:rPr>
          <w:rFonts w:hint="cs"/>
          <w:rtl/>
          <w:lang w:bidi="fa-IR"/>
        </w:rPr>
        <w:t>جمله « قوم آمدند » نيامدن جاهلان فهميده نمي‌شود تا اینکه استثناء گفته نشود ،حالا مگر جمله استثناء حكم مستقلي كه نيامدن جاهلان را بيان نكرده باشد ؟</w:t>
      </w:r>
    </w:p>
    <w:p w:rsidR="00DA4867" w:rsidRDefault="00DA4867" w:rsidP="004308B5">
      <w:pPr>
        <w:spacing w:line="288" w:lineRule="auto"/>
        <w:ind w:firstLine="206"/>
        <w:rPr>
          <w:rFonts w:hint="cs"/>
          <w:rtl/>
          <w:lang w:bidi="fa-IR"/>
        </w:rPr>
      </w:pPr>
      <w:r>
        <w:rPr>
          <w:rFonts w:hint="cs"/>
          <w:rtl/>
          <w:lang w:bidi="fa-IR"/>
        </w:rPr>
        <w:t>بنابراين مثال</w:t>
      </w:r>
      <w:r w:rsidR="00B72FEA" w:rsidRPr="00904882">
        <w:rPr>
          <w:rFonts w:hint="cs"/>
          <w:rtl/>
          <w:lang w:bidi="fa-IR"/>
        </w:rPr>
        <w:t>: وقتي كه پيامبر</w:t>
      </w:r>
      <w:r>
        <w:rPr>
          <w:rFonts w:hint="cs"/>
          <w:lang w:bidi="fa-IR"/>
        </w:rPr>
        <w:sym w:font="AGA Arabesque" w:char="F065"/>
      </w:r>
      <w:r w:rsidR="00B72FEA" w:rsidRPr="00904882">
        <w:rPr>
          <w:rFonts w:hint="cs"/>
          <w:rtl/>
          <w:lang w:bidi="fa-IR"/>
        </w:rPr>
        <w:t xml:space="preserve"> بعد از نزول آيه</w:t>
      </w:r>
      <w:r>
        <w:rPr>
          <w:rFonts w:hint="cs"/>
          <w:rtl/>
          <w:lang w:bidi="fa-IR"/>
        </w:rPr>
        <w:t>:</w:t>
      </w:r>
    </w:p>
    <w:p w:rsidR="00DA4867" w:rsidRDefault="00B72FEA" w:rsidP="004308B5">
      <w:pPr>
        <w:spacing w:line="288" w:lineRule="auto"/>
        <w:ind w:firstLine="206"/>
        <w:rPr>
          <w:rFonts w:hint="cs"/>
          <w:rtl/>
          <w:lang w:bidi="fa-IR"/>
        </w:rPr>
      </w:pPr>
      <w:r w:rsidRPr="00904882">
        <w:rPr>
          <w:rFonts w:hint="cs"/>
          <w:rtl/>
          <w:lang w:bidi="fa-IR"/>
        </w:rPr>
        <w:t xml:space="preserve"> « </w:t>
      </w:r>
      <w:r w:rsidRPr="00DA4867">
        <w:rPr>
          <w:rFonts w:ascii="Lotus Linotype" w:hAnsi="Lotus Linotype" w:cs="Lotus Linotype"/>
          <w:rtl/>
          <w:lang w:bidi="fa-IR"/>
        </w:rPr>
        <w:t>احل لكم ماوراء ذلكم</w:t>
      </w:r>
      <w:r w:rsidRPr="00904882">
        <w:rPr>
          <w:rFonts w:hint="cs"/>
          <w:rtl/>
          <w:lang w:bidi="fa-IR"/>
        </w:rPr>
        <w:t xml:space="preserve"> » نساء 24 </w:t>
      </w:r>
    </w:p>
    <w:p w:rsidR="00B72FEA" w:rsidRPr="00904882" w:rsidRDefault="00B72FEA" w:rsidP="004308B5">
      <w:pPr>
        <w:spacing w:line="288" w:lineRule="auto"/>
        <w:ind w:firstLine="206"/>
        <w:rPr>
          <w:rFonts w:hint="cs"/>
          <w:rtl/>
          <w:lang w:bidi="fa-IR"/>
        </w:rPr>
      </w:pPr>
      <w:r w:rsidRPr="00904882">
        <w:rPr>
          <w:rFonts w:hint="cs"/>
          <w:rtl/>
          <w:lang w:bidi="fa-IR"/>
        </w:rPr>
        <w:t>« غير از اينها براي شما حلال هستند » مي‌فرمايد « جمع بين زن و عمه يا خاله‌اش حرام است » بيان مي‌گردد كه هدف « ماوراء ذلكم » بعضي از افرادش مي‌باشد، آيه بر اين دلالت مي‌كند كه بعضي از آن حلال است ولي در مورد بقيه سكوت اختيار كرده است، همانطور كه اگر صيغه عام آن روايت شود شامل همه آن نمي‌گشت و توسط حديث مخصص مراد آن خوب فهميده مي‌شود، پس حديث بر حرام بودن بعضي دلالت مي‌كند.</w:t>
      </w:r>
    </w:p>
    <w:p w:rsidR="00B72FEA" w:rsidRPr="00904882" w:rsidRDefault="00B72FEA" w:rsidP="004308B5">
      <w:pPr>
        <w:spacing w:line="288" w:lineRule="auto"/>
        <w:ind w:firstLine="206"/>
        <w:rPr>
          <w:rFonts w:hint="cs"/>
          <w:rtl/>
          <w:lang w:bidi="fa-IR"/>
        </w:rPr>
      </w:pPr>
      <w:r w:rsidRPr="00904882">
        <w:rPr>
          <w:rFonts w:hint="cs"/>
          <w:rtl/>
          <w:lang w:bidi="fa-IR"/>
        </w:rPr>
        <w:t>و مثالي ديگر براي نسخ : بيان مي‌كند كه حكم اولي زمانش به پايان رسيده است نص منسوخ دال بر اين است كه حكمش از زمان نزول تا زمان نزول ناسخ ادامه داشت اما در مورد زمان بعد از نزول ناسخ سكوت اختيار كرده است و نفياً و اثباتاً چيزي بيان نكرده، ولي آيا بعد از نسخ، حكم منسوخ حلال است يا حرام يا چه حكمي دارد ؟ حتي اگر مذهب آنها را هم اختيار كنيم كه مي‌گويند : اگر واجب نسخ شد حكمش به صورت جائز باقي مي‌ماند باز هم نمي‌دانيم كدام نوع از جواز است ، مباح يا سنت ؟ ناسخ مي‌آيد و حكم تازه را بيان مي‌دارد.</w:t>
      </w:r>
    </w:p>
    <w:p w:rsidR="00B72FEA" w:rsidRPr="00904882" w:rsidRDefault="00B72FEA" w:rsidP="004308B5">
      <w:pPr>
        <w:spacing w:line="288" w:lineRule="auto"/>
        <w:ind w:firstLine="206"/>
        <w:rPr>
          <w:rFonts w:hint="cs"/>
          <w:rtl/>
          <w:lang w:bidi="fa-IR"/>
        </w:rPr>
      </w:pPr>
      <w:r w:rsidRPr="00904882">
        <w:rPr>
          <w:rFonts w:hint="cs"/>
          <w:rtl/>
          <w:lang w:bidi="fa-IR"/>
        </w:rPr>
        <w:t xml:space="preserve"> با همه مطالب گذشته متوجه مي‌شويم : كه ديدگاه صاحب « فكر سامي » باطل است و گمانش در مورد نوع چهارم سنت از كلام ابن قيم اشتباه بوده .</w:t>
      </w:r>
    </w:p>
    <w:p w:rsidR="00B72FEA" w:rsidRPr="00904882" w:rsidRDefault="00B72FEA" w:rsidP="004308B5">
      <w:pPr>
        <w:spacing w:line="288" w:lineRule="auto"/>
        <w:ind w:firstLine="206"/>
        <w:rPr>
          <w:rFonts w:hint="cs"/>
          <w:rtl/>
          <w:lang w:bidi="fa-IR"/>
        </w:rPr>
      </w:pPr>
      <w:r w:rsidRPr="00904882">
        <w:rPr>
          <w:rFonts w:hint="cs"/>
          <w:rtl/>
          <w:lang w:bidi="fa-IR"/>
        </w:rPr>
        <w:t>هر چند امكان دارد كه گفته شود نوع چهارمي هم وجود دارد ولي نه آن چيزي كه صاحب فكر سامي مي‌گويد : كه آن نوع چهارم سنت بيان شده توسط قرآن است، يعني قائل هستند كه قرآن سنت عام را بعضي مواقع تخصيص مي‌كند يا مطلق سنت را مقيد مي‌سازد هر كدام از اين دو حالت نوع ديگري از سنت هستند كه در سه نوع گذشته جايي ندارند .</w:t>
      </w:r>
    </w:p>
    <w:p w:rsidR="00B72FEA" w:rsidRPr="00904882" w:rsidRDefault="00B72FEA" w:rsidP="004308B5">
      <w:pPr>
        <w:spacing w:line="288" w:lineRule="auto"/>
        <w:ind w:firstLine="206"/>
        <w:rPr>
          <w:rFonts w:hint="cs"/>
          <w:rtl/>
          <w:lang w:bidi="fa-IR"/>
        </w:rPr>
      </w:pPr>
      <w:r w:rsidRPr="00904882">
        <w:rPr>
          <w:rFonts w:hint="cs"/>
          <w:rtl/>
          <w:lang w:bidi="fa-IR"/>
        </w:rPr>
        <w:t>اينكه مي‌گويند : سنت مبين قرآن است بنا به حالت کثرت و عموم است، اما</w:t>
      </w:r>
      <w:r>
        <w:rPr>
          <w:rFonts w:hint="cs"/>
          <w:rtl/>
          <w:lang w:bidi="fa-IR"/>
        </w:rPr>
        <w:t xml:space="preserve"> </w:t>
      </w:r>
      <w:r w:rsidRPr="00904882">
        <w:rPr>
          <w:rFonts w:hint="cs"/>
          <w:rtl/>
          <w:lang w:bidi="fa-IR"/>
        </w:rPr>
        <w:t xml:space="preserve">امکان دارد </w:t>
      </w:r>
      <w:r w:rsidR="00DA4867">
        <w:rPr>
          <w:rFonts w:hint="cs"/>
          <w:rtl/>
          <w:lang w:bidi="fa-IR"/>
        </w:rPr>
        <w:t>بعضي مواقع قرآن مبين سنت باشد .</w:t>
      </w:r>
    </w:p>
    <w:p w:rsidR="00B72FEA" w:rsidRPr="00904882" w:rsidRDefault="00B72FEA" w:rsidP="004308B5">
      <w:pPr>
        <w:spacing w:line="288" w:lineRule="auto"/>
        <w:ind w:firstLine="206"/>
        <w:rPr>
          <w:rFonts w:hint="cs"/>
          <w:rtl/>
          <w:lang w:bidi="fa-IR"/>
        </w:rPr>
      </w:pPr>
      <w:r w:rsidRPr="00904882">
        <w:rPr>
          <w:rFonts w:hint="cs"/>
          <w:rtl/>
          <w:lang w:bidi="fa-IR"/>
        </w:rPr>
        <w:t xml:space="preserve">نوع اول و دوم از تقسيم سه گانه گذشته مورد اتفاق همه مسلمانان مي‌باشد، ولي نوع سوم مختلف فيه است همانگونه كه </w:t>
      </w:r>
      <w:r w:rsidR="00DA4867">
        <w:rPr>
          <w:rFonts w:hint="cs"/>
          <w:rtl/>
          <w:lang w:bidi="fa-IR"/>
        </w:rPr>
        <w:t xml:space="preserve">امام </w:t>
      </w:r>
      <w:r w:rsidRPr="00904882">
        <w:rPr>
          <w:rFonts w:hint="cs"/>
          <w:rtl/>
          <w:lang w:bidi="fa-IR"/>
        </w:rPr>
        <w:t xml:space="preserve">شافعي در </w:t>
      </w:r>
      <w:r w:rsidR="00DA4867">
        <w:rPr>
          <w:rFonts w:hint="cs"/>
          <w:rtl/>
          <w:lang w:bidi="fa-IR"/>
        </w:rPr>
        <w:t>(</w:t>
      </w:r>
      <w:r w:rsidRPr="00904882">
        <w:rPr>
          <w:rFonts w:hint="cs"/>
          <w:rtl/>
          <w:lang w:bidi="fa-IR"/>
        </w:rPr>
        <w:t>الرساله ص 91</w:t>
      </w:r>
      <w:r w:rsidR="00DA4867">
        <w:rPr>
          <w:rFonts w:hint="cs"/>
          <w:rtl/>
          <w:lang w:bidi="fa-IR"/>
        </w:rPr>
        <w:t>)</w:t>
      </w:r>
      <w:r w:rsidRPr="00904882">
        <w:rPr>
          <w:rFonts w:hint="cs"/>
          <w:rtl/>
          <w:lang w:bidi="fa-IR"/>
        </w:rPr>
        <w:t xml:space="preserve"> بدان تصريح كرده است و فرموده: « هيچ كس از اهل علم را نمي‌شناسم مخالف اين تقسيم سه گانه باشد در مورد دو قسم اول و دوم علماء اتفاق دارند</w:t>
      </w:r>
      <w:r>
        <w:rPr>
          <w:rFonts w:hint="cs"/>
          <w:rtl/>
          <w:lang w:bidi="fa-IR"/>
        </w:rPr>
        <w:t>.</w:t>
      </w:r>
      <w:r>
        <w:rPr>
          <w:rStyle w:val="a3"/>
          <w:rtl/>
          <w:lang w:bidi="fa-IR"/>
        </w:rPr>
        <w:footnoteReference w:id="479"/>
      </w:r>
    </w:p>
    <w:p w:rsidR="00B72FEA" w:rsidRPr="00904882" w:rsidRDefault="00DA4867" w:rsidP="004308B5">
      <w:pPr>
        <w:spacing w:line="288" w:lineRule="auto"/>
        <w:ind w:firstLine="206"/>
        <w:rPr>
          <w:rFonts w:hint="cs"/>
          <w:rtl/>
          <w:lang w:bidi="fa-IR"/>
        </w:rPr>
      </w:pPr>
      <w:r>
        <w:rPr>
          <w:rFonts w:hint="cs"/>
          <w:rtl/>
          <w:lang w:bidi="fa-IR"/>
        </w:rPr>
        <w:t>نوع اول عبارت است</w:t>
      </w:r>
      <w:r w:rsidR="00B72FEA" w:rsidRPr="00904882">
        <w:rPr>
          <w:rFonts w:hint="cs"/>
          <w:rtl/>
          <w:lang w:bidi="fa-IR"/>
        </w:rPr>
        <w:t>: از آنچه در كتاب آمده و سنت هم بدان اشاره كرده</w:t>
      </w:r>
    </w:p>
    <w:p w:rsidR="00B72FEA" w:rsidRPr="00904882" w:rsidRDefault="00DA4867" w:rsidP="004308B5">
      <w:pPr>
        <w:spacing w:line="288" w:lineRule="auto"/>
        <w:ind w:firstLine="206"/>
        <w:rPr>
          <w:rFonts w:hint="cs"/>
          <w:rtl/>
          <w:lang w:bidi="fa-IR"/>
        </w:rPr>
      </w:pPr>
      <w:r>
        <w:rPr>
          <w:rFonts w:hint="cs"/>
          <w:rtl/>
          <w:lang w:bidi="fa-IR"/>
        </w:rPr>
        <w:t>نوع دوم</w:t>
      </w:r>
      <w:r w:rsidR="00B72FEA" w:rsidRPr="00904882">
        <w:rPr>
          <w:rFonts w:hint="cs"/>
          <w:rtl/>
          <w:lang w:bidi="fa-IR"/>
        </w:rPr>
        <w:t xml:space="preserve">: آنچه كتاب به صورت اجمالي آنرا بیان فرموده و سنت آنرا بيان و تفصيل داده است </w:t>
      </w:r>
    </w:p>
    <w:p w:rsidR="00B72FEA" w:rsidRPr="00904882" w:rsidRDefault="00DA4867" w:rsidP="004308B5">
      <w:pPr>
        <w:spacing w:line="288" w:lineRule="auto"/>
        <w:ind w:firstLine="206"/>
        <w:rPr>
          <w:rFonts w:hint="cs"/>
          <w:lang w:bidi="fa-IR"/>
        </w:rPr>
      </w:pPr>
      <w:r>
        <w:rPr>
          <w:rFonts w:hint="cs"/>
          <w:rtl/>
          <w:lang w:bidi="fa-IR"/>
        </w:rPr>
        <w:t>نوع سوم كه مختلف فيه است</w:t>
      </w:r>
      <w:r w:rsidR="00B72FEA" w:rsidRPr="00904882">
        <w:rPr>
          <w:rFonts w:hint="cs"/>
          <w:rtl/>
          <w:lang w:bidi="fa-IR"/>
        </w:rPr>
        <w:t>: آنچه رسول اكرم آن را بيان كرده و قرآن به آن اشاره نكرده است .</w:t>
      </w:r>
    </w:p>
    <w:p w:rsidR="00B72FEA" w:rsidRPr="00904882" w:rsidRDefault="00B72FEA" w:rsidP="004308B5">
      <w:pPr>
        <w:spacing w:line="288" w:lineRule="auto"/>
        <w:ind w:firstLine="206"/>
        <w:rPr>
          <w:rFonts w:hint="cs"/>
          <w:rtl/>
          <w:lang w:bidi="fa-IR"/>
        </w:rPr>
      </w:pPr>
      <w:r w:rsidRPr="00904882">
        <w:rPr>
          <w:rFonts w:hint="cs"/>
          <w:rtl/>
          <w:lang w:bidi="fa-IR"/>
        </w:rPr>
        <w:t>در مورد نوع آخر گروهي مي‌گويند : خداوند طاعت او را هم مانند طاعت خودش قرار داده و مقدر فرموده كه چيزهايي توسط رسول بيان مي‌شود كه در كتاب در مورد آن سكوت اختيار شده است .</w:t>
      </w:r>
    </w:p>
    <w:p w:rsidR="00B72FEA" w:rsidRPr="00904882" w:rsidRDefault="00DA4867" w:rsidP="004308B5">
      <w:pPr>
        <w:spacing w:line="288" w:lineRule="auto"/>
        <w:ind w:firstLine="206"/>
        <w:rPr>
          <w:rFonts w:hint="cs"/>
          <w:rtl/>
          <w:lang w:bidi="fa-IR"/>
        </w:rPr>
      </w:pPr>
      <w:r>
        <w:rPr>
          <w:rFonts w:hint="cs"/>
          <w:rtl/>
          <w:lang w:bidi="fa-IR"/>
        </w:rPr>
        <w:t xml:space="preserve"> گروه دوم مي‌گويند</w:t>
      </w:r>
      <w:r w:rsidR="00B72FEA" w:rsidRPr="00904882">
        <w:rPr>
          <w:rFonts w:hint="cs"/>
          <w:rtl/>
          <w:lang w:bidi="fa-IR"/>
        </w:rPr>
        <w:t>: پيامبر هر چيزي را بفرمايد حتماً در كتاب خدا وجود دارد مانند تعداد ركعات نماز و بيوع و معاملات و چيزهاي ديگري چون خداوند مي‌فرمايد :</w:t>
      </w:r>
    </w:p>
    <w:p w:rsidR="00B72FEA" w:rsidRPr="00904882"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29" w:hAnsi="QCF_P029" w:cs="QCF_P029"/>
          <w:color w:val="000000"/>
          <w:sz w:val="32"/>
          <w:szCs w:val="32"/>
          <w:rtl/>
          <w:lang w:bidi="fa-IR"/>
        </w:rPr>
        <w:t xml:space="preserve">ﮛ  ﮜ  ﮝ  ﮞ   ﮟ  </w:t>
      </w:r>
      <w:r>
        <w:rPr>
          <w:rFonts w:ascii="QCF_BSML" w:hAnsi="QCF_BSML" w:cs="QCF_BSML"/>
          <w:color w:val="000000"/>
          <w:sz w:val="32"/>
          <w:szCs w:val="32"/>
          <w:rtl/>
          <w:lang w:bidi="fa-IR"/>
        </w:rPr>
        <w:t>ﭼ</w:t>
      </w:r>
      <w:r w:rsidRPr="00904882">
        <w:rPr>
          <w:rStyle w:val="a3"/>
          <w:sz w:val="32"/>
          <w:szCs w:val="32"/>
          <w:rtl/>
          <w:lang w:bidi="fa-IR"/>
        </w:rPr>
        <w:footnoteReference w:id="480"/>
      </w:r>
    </w:p>
    <w:p w:rsidR="00B72FEA" w:rsidRPr="00904882"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47" w:hAnsi="QCF_P047" w:cs="QCF_P047"/>
          <w:color w:val="000000"/>
          <w:sz w:val="32"/>
          <w:szCs w:val="32"/>
          <w:rtl/>
          <w:lang w:bidi="fa-IR"/>
        </w:rPr>
        <w:t>ﭧ  ﭨ  ﭩ  ﭪ  ﭫ</w:t>
      </w:r>
      <w:r>
        <w:rPr>
          <w:rFonts w:ascii="QCF_P047" w:hAnsi="QCF_P047" w:cs="QCF_P047"/>
          <w:color w:val="0000A5"/>
          <w:sz w:val="32"/>
          <w:szCs w:val="32"/>
          <w:rtl/>
          <w:lang w:bidi="fa-IR"/>
        </w:rPr>
        <w:t>ﭬ</w:t>
      </w:r>
      <w:r>
        <w:rPr>
          <w:rFonts w:ascii="QCF_P047" w:hAnsi="QCF_P047" w:cs="QCF_P047"/>
          <w:color w:val="000000"/>
          <w:sz w:val="32"/>
          <w:szCs w:val="32"/>
          <w:rtl/>
          <w:lang w:bidi="fa-IR"/>
        </w:rPr>
        <w:t xml:space="preserve">  </w:t>
      </w:r>
      <w:r>
        <w:rPr>
          <w:rFonts w:ascii="QCF_BSML" w:hAnsi="QCF_BSML" w:cs="QCF_BSML"/>
          <w:color w:val="000000"/>
          <w:sz w:val="32"/>
          <w:szCs w:val="32"/>
          <w:rtl/>
          <w:lang w:bidi="fa-IR"/>
        </w:rPr>
        <w:t>ﭼ</w:t>
      </w:r>
      <w:r w:rsidRPr="00904882">
        <w:rPr>
          <w:rStyle w:val="a3"/>
          <w:rFonts w:ascii="(normal text)" w:hAnsi="(normal text)"/>
          <w:sz w:val="32"/>
          <w:szCs w:val="32"/>
          <w:rtl/>
        </w:rPr>
        <w:footnoteReference w:id="481"/>
      </w:r>
    </w:p>
    <w:p w:rsidR="00B72FEA" w:rsidRPr="00904882" w:rsidRDefault="00B72FEA" w:rsidP="004308B5">
      <w:pPr>
        <w:spacing w:line="288" w:lineRule="auto"/>
        <w:ind w:firstLine="206"/>
        <w:rPr>
          <w:rFonts w:hint="cs"/>
          <w:rtl/>
          <w:lang w:bidi="fa-IR"/>
        </w:rPr>
      </w:pPr>
      <w:r w:rsidRPr="00904882">
        <w:rPr>
          <w:rFonts w:hint="cs"/>
          <w:rtl/>
          <w:lang w:bidi="fa-IR"/>
        </w:rPr>
        <w:t xml:space="preserve"> زیرا رسول خدا هر چيزي را حرام يا حلال کند از طرف خدا</w:t>
      </w:r>
      <w:r>
        <w:rPr>
          <w:rFonts w:hint="cs"/>
          <w:rtl/>
          <w:lang w:bidi="fa-IR"/>
        </w:rPr>
        <w:t xml:space="preserve"> </w:t>
      </w:r>
      <w:r w:rsidRPr="00904882">
        <w:rPr>
          <w:rFonts w:hint="cs"/>
          <w:rtl/>
          <w:lang w:bidi="fa-IR"/>
        </w:rPr>
        <w:t>به سوی او ابلاغ شده است.</w:t>
      </w:r>
    </w:p>
    <w:p w:rsidR="00B72FEA" w:rsidRPr="00904882" w:rsidRDefault="00B72FEA" w:rsidP="004308B5">
      <w:pPr>
        <w:spacing w:line="288" w:lineRule="auto"/>
        <w:ind w:firstLine="206"/>
        <w:rPr>
          <w:rFonts w:hint="cs"/>
          <w:rtl/>
          <w:lang w:bidi="fa-IR"/>
        </w:rPr>
      </w:pPr>
      <w:r w:rsidRPr="00904882">
        <w:rPr>
          <w:rFonts w:hint="cs"/>
          <w:rtl/>
          <w:lang w:bidi="fa-IR"/>
        </w:rPr>
        <w:t xml:space="preserve">و گروه ديگري مي‌گويند « آن نوع سنت هم با رسالت خدا آمده و با دستور خدا إثبات شده است » </w:t>
      </w:r>
    </w:p>
    <w:p w:rsidR="00B72FEA" w:rsidRPr="00904882" w:rsidRDefault="00B72FEA" w:rsidP="004308B5">
      <w:pPr>
        <w:spacing w:line="288" w:lineRule="auto"/>
        <w:ind w:firstLine="206"/>
        <w:rPr>
          <w:rFonts w:hint="cs"/>
          <w:rtl/>
          <w:lang w:bidi="fa-IR"/>
        </w:rPr>
      </w:pPr>
      <w:r w:rsidRPr="00904882">
        <w:rPr>
          <w:rFonts w:hint="cs"/>
          <w:rtl/>
          <w:lang w:bidi="fa-IR"/>
        </w:rPr>
        <w:t xml:space="preserve">و گروهي هم مي‌گويند « خداوند اين نوع سنت را به او القاء كرده پس هر چيزي كه به او القاء شده و قرآن نيست </w:t>
      </w:r>
      <w:r>
        <w:rPr>
          <w:rFonts w:hint="cs"/>
          <w:rtl/>
          <w:lang w:bidi="fa-IR"/>
        </w:rPr>
        <w:t>،</w:t>
      </w:r>
      <w:r w:rsidRPr="00904882">
        <w:rPr>
          <w:rFonts w:hint="cs"/>
          <w:rtl/>
          <w:lang w:bidi="fa-IR"/>
        </w:rPr>
        <w:t xml:space="preserve"> سنت ناميده مي‌شود »</w:t>
      </w:r>
    </w:p>
    <w:p w:rsidR="00B72FEA" w:rsidRPr="00904882" w:rsidRDefault="00B72FEA" w:rsidP="004308B5">
      <w:pPr>
        <w:spacing w:line="288" w:lineRule="auto"/>
        <w:ind w:firstLine="206"/>
        <w:rPr>
          <w:rtl/>
          <w:lang w:bidi="fa-IR"/>
        </w:rPr>
      </w:pPr>
      <w:r w:rsidRPr="00904882">
        <w:rPr>
          <w:rFonts w:hint="cs"/>
          <w:rtl/>
          <w:lang w:bidi="fa-IR"/>
        </w:rPr>
        <w:t xml:space="preserve">از نقل اقوال علماء در مورد نوع سوم متوجه مي‌شويم كه گروه اول و سوم و چهارم قائل به استقلال سنت هستند ولي در اين مورد اختلاف دارند آيا پيامبر با توفيق پروردگار به صواب خودش مستقلاً قانون‌گذاري مي‌كند يا به او وحي مي‌شود يا به او الهام مي‌ شود </w:t>
      </w:r>
      <w:r w:rsidRPr="00904882">
        <w:rPr>
          <w:rFonts w:ascii="Times New Roman" w:hAnsi="Times New Roman" w:cs="Times New Roman" w:hint="cs"/>
          <w:rtl/>
          <w:lang w:bidi="fa-IR"/>
        </w:rPr>
        <w:t>–</w:t>
      </w:r>
      <w:r w:rsidRPr="00904882">
        <w:rPr>
          <w:rFonts w:hint="cs"/>
          <w:rtl/>
          <w:lang w:bidi="fa-IR"/>
        </w:rPr>
        <w:t xml:space="preserve"> البته اختلاف در اينجا بررسي نمي‌شود </w:t>
      </w:r>
      <w:r w:rsidRPr="00904882">
        <w:rPr>
          <w:rFonts w:ascii="Times New Roman" w:hAnsi="Times New Roman" w:cs="Times New Roman" w:hint="cs"/>
          <w:rtl/>
          <w:lang w:bidi="fa-IR"/>
        </w:rPr>
        <w:t>–</w:t>
      </w:r>
      <w:r w:rsidRPr="00904882">
        <w:rPr>
          <w:rFonts w:hint="cs"/>
          <w:rtl/>
          <w:lang w:bidi="fa-IR"/>
        </w:rPr>
        <w:t>، فقط قول دوم مخالف استقلال سنت است بنابراين به بحث سوم منتقل مي‌شويم كه بحث استقلال يا عدم استقلال سنت است .</w:t>
      </w:r>
    </w:p>
    <w:p w:rsidR="00B72FEA" w:rsidRPr="00904882" w:rsidRDefault="00B72FEA" w:rsidP="00DA4867">
      <w:pPr>
        <w:pStyle w:val="2"/>
        <w:rPr>
          <w:rFonts w:hint="cs"/>
          <w:rtl/>
        </w:rPr>
      </w:pPr>
      <w:r w:rsidRPr="00904882">
        <w:rPr>
          <w:rtl/>
        </w:rPr>
        <w:br w:type="page"/>
      </w:r>
      <w:bookmarkStart w:id="127" w:name="_Toc219142810"/>
      <w:r w:rsidR="00DA4867">
        <w:rPr>
          <w:rFonts w:hint="cs"/>
          <w:rtl/>
        </w:rPr>
        <w:t>م</w:t>
      </w:r>
      <w:r w:rsidRPr="00904882">
        <w:rPr>
          <w:rFonts w:hint="cs"/>
          <w:rtl/>
        </w:rPr>
        <w:t>بحث سوم:</w:t>
      </w:r>
      <w:bookmarkEnd w:id="127"/>
    </w:p>
    <w:p w:rsidR="00B72FEA" w:rsidRPr="00904882" w:rsidRDefault="00B72FEA" w:rsidP="00DA4867">
      <w:pPr>
        <w:pStyle w:val="2"/>
        <w:rPr>
          <w:rFonts w:hint="cs"/>
          <w:rtl/>
          <w:lang w:bidi="fa-IR"/>
        </w:rPr>
      </w:pPr>
      <w:bookmarkStart w:id="128" w:name="_Toc219141746"/>
      <w:bookmarkStart w:id="129" w:name="_Toc219142811"/>
      <w:r w:rsidRPr="00904882">
        <w:rPr>
          <w:rFonts w:hint="cs"/>
          <w:rtl/>
          <w:lang w:bidi="fa-IR"/>
        </w:rPr>
        <w:t>استقلال سنت در قانون‌گذاري</w:t>
      </w:r>
      <w:bookmarkEnd w:id="128"/>
      <w:bookmarkEnd w:id="129"/>
    </w:p>
    <w:p w:rsidR="00DA4867" w:rsidRDefault="00DA4867" w:rsidP="004308B5">
      <w:pPr>
        <w:spacing w:line="288" w:lineRule="auto"/>
        <w:ind w:firstLine="206"/>
        <w:rPr>
          <w:rFonts w:hint="cs"/>
          <w:rtl/>
          <w:lang w:bidi="fa-IR"/>
        </w:rPr>
      </w:pPr>
    </w:p>
    <w:p w:rsidR="00B72FEA" w:rsidRPr="00904882" w:rsidRDefault="00DA4867" w:rsidP="004308B5">
      <w:pPr>
        <w:spacing w:line="288" w:lineRule="auto"/>
        <w:ind w:firstLine="206"/>
        <w:rPr>
          <w:rFonts w:hint="cs"/>
          <w:rtl/>
          <w:lang w:bidi="fa-IR"/>
        </w:rPr>
      </w:pPr>
      <w:r>
        <w:rPr>
          <w:rFonts w:hint="cs"/>
          <w:rtl/>
          <w:lang w:bidi="fa-IR"/>
        </w:rPr>
        <w:t>معني استقلال چيست</w:t>
      </w:r>
      <w:r w:rsidR="00B72FEA" w:rsidRPr="00904882">
        <w:rPr>
          <w:rFonts w:hint="cs"/>
          <w:rtl/>
          <w:lang w:bidi="fa-IR"/>
        </w:rPr>
        <w:t>؟ يعني واجب است بدان عمل شود؛ اگر از نوع سوم باشد این همان بخشی است كه قرآن در مورد حكمش سكوت اختيار كرده و بر موافقت و مخالفتش نصي نگذاشت</w:t>
      </w:r>
      <w:r>
        <w:rPr>
          <w:rFonts w:hint="cs"/>
          <w:rtl/>
          <w:lang w:bidi="fa-IR"/>
        </w:rPr>
        <w:t>ه است</w:t>
      </w:r>
      <w:r w:rsidR="00B72FEA" w:rsidRPr="00904882">
        <w:rPr>
          <w:rFonts w:hint="cs"/>
          <w:rtl/>
          <w:lang w:bidi="fa-IR"/>
        </w:rPr>
        <w:t>.</w:t>
      </w:r>
    </w:p>
    <w:p w:rsidR="00B72FEA" w:rsidRPr="00904882" w:rsidRDefault="00B72FEA" w:rsidP="00DA4867">
      <w:pPr>
        <w:spacing w:line="288" w:lineRule="auto"/>
        <w:ind w:firstLine="206"/>
        <w:rPr>
          <w:rFonts w:hint="cs"/>
          <w:rtl/>
          <w:lang w:bidi="fa-IR"/>
        </w:rPr>
      </w:pPr>
      <w:r w:rsidRPr="00904882">
        <w:rPr>
          <w:rFonts w:hint="cs"/>
          <w:rtl/>
          <w:lang w:bidi="fa-IR"/>
        </w:rPr>
        <w:t>از كلام امام شافعي متوجه شديم كه بين سلف در اين مورد اختلاف وجود داشته است، و شاطبي و مقلدش در عصر حاضر مخالف استقلال سنت هستن</w:t>
      </w:r>
      <w:r w:rsidR="00DA4867">
        <w:rPr>
          <w:rFonts w:hint="cs"/>
          <w:rtl/>
          <w:lang w:bidi="fa-IR"/>
        </w:rPr>
        <w:t>د</w:t>
      </w:r>
      <w:r w:rsidRPr="00904882">
        <w:rPr>
          <w:rFonts w:hint="cs"/>
          <w:rtl/>
          <w:lang w:bidi="fa-IR"/>
        </w:rPr>
        <w:t>.</w:t>
      </w:r>
      <w:r w:rsidR="00DA4867">
        <w:rPr>
          <w:rStyle w:val="a3"/>
          <w:rtl/>
          <w:lang w:bidi="fa-IR"/>
        </w:rPr>
        <w:footnoteReference w:id="482"/>
      </w:r>
    </w:p>
    <w:p w:rsidR="00B72FEA" w:rsidRPr="00904882" w:rsidRDefault="00DA4867" w:rsidP="004308B5">
      <w:pPr>
        <w:spacing w:line="288" w:lineRule="auto"/>
        <w:ind w:firstLine="206"/>
        <w:rPr>
          <w:rFonts w:hint="cs"/>
          <w:rtl/>
          <w:lang w:bidi="fa-IR"/>
        </w:rPr>
      </w:pPr>
      <w:r>
        <w:rPr>
          <w:rFonts w:hint="cs"/>
          <w:rtl/>
          <w:lang w:bidi="fa-IR"/>
        </w:rPr>
        <w:t>مي‌خواهيم اولاً بگويیم</w:t>
      </w:r>
      <w:r w:rsidR="00B72FEA" w:rsidRPr="00904882">
        <w:rPr>
          <w:rFonts w:hint="cs"/>
          <w:rtl/>
          <w:lang w:bidi="fa-IR"/>
        </w:rPr>
        <w:t>: آيا اختلاف در مورد صحت ح</w:t>
      </w:r>
      <w:r>
        <w:rPr>
          <w:rFonts w:hint="cs"/>
          <w:rtl/>
          <w:lang w:bidi="fa-IR"/>
        </w:rPr>
        <w:t>ديث و صادر شدنش از رسول خدا است</w:t>
      </w:r>
      <w:r w:rsidR="00B72FEA" w:rsidRPr="00904882">
        <w:rPr>
          <w:rFonts w:hint="cs"/>
          <w:rtl/>
          <w:lang w:bidi="fa-IR"/>
        </w:rPr>
        <w:t xml:space="preserve">؟ يا بر صحت حديث اتفاق دارند؟ امادر حجيت بودنش دچاراختلاف شده اند </w:t>
      </w:r>
      <w:r>
        <w:rPr>
          <w:rFonts w:hint="cs"/>
          <w:rtl/>
          <w:lang w:bidi="fa-IR"/>
        </w:rPr>
        <w:t>؟ يا در هر دو مورد اختلاف دارند؟ يعني هم مي‌گويند: از رسول صادر نشده هم مي‌گويند به فرض صحت آن قابل احتجاج نيست</w:t>
      </w:r>
      <w:r w:rsidR="00B72FEA" w:rsidRPr="00904882">
        <w:rPr>
          <w:rFonts w:hint="cs"/>
          <w:rtl/>
          <w:lang w:bidi="fa-IR"/>
        </w:rPr>
        <w:t>.</w:t>
      </w:r>
    </w:p>
    <w:p w:rsidR="00B72FEA" w:rsidRPr="00904882" w:rsidRDefault="00B72FEA" w:rsidP="00DA4867">
      <w:pPr>
        <w:spacing w:line="288" w:lineRule="auto"/>
        <w:ind w:firstLine="206"/>
        <w:rPr>
          <w:rFonts w:hint="cs"/>
          <w:rtl/>
          <w:lang w:bidi="fa-IR"/>
        </w:rPr>
      </w:pPr>
      <w:r>
        <w:rPr>
          <w:rFonts w:hint="cs"/>
          <w:rtl/>
          <w:lang w:bidi="fa-IR"/>
        </w:rPr>
        <w:t xml:space="preserve">می گویم: </w:t>
      </w:r>
      <w:r w:rsidRPr="00904882">
        <w:rPr>
          <w:rFonts w:hint="cs"/>
          <w:rtl/>
          <w:lang w:bidi="fa-IR"/>
        </w:rPr>
        <w:t xml:space="preserve">آنچه از مقاله استاد عبدالوهاب خلاف در مجله قانون و اقتصاد </w:t>
      </w:r>
      <w:r w:rsidR="00DA4867">
        <w:rPr>
          <w:rFonts w:hint="cs"/>
          <w:rtl/>
          <w:lang w:bidi="fa-IR"/>
        </w:rPr>
        <w:t>(س</w:t>
      </w:r>
      <w:r w:rsidRPr="00904882">
        <w:rPr>
          <w:rFonts w:hint="cs"/>
          <w:rtl/>
          <w:lang w:bidi="fa-IR"/>
        </w:rPr>
        <w:t xml:space="preserve">7 </w:t>
      </w:r>
      <w:r w:rsidR="00DA4867">
        <w:rPr>
          <w:rFonts w:hint="cs"/>
          <w:rtl/>
          <w:lang w:bidi="fa-IR"/>
        </w:rPr>
        <w:t>ش4 ص</w:t>
      </w:r>
      <w:r w:rsidRPr="00904882">
        <w:rPr>
          <w:rFonts w:hint="cs"/>
          <w:rtl/>
          <w:lang w:bidi="fa-IR"/>
        </w:rPr>
        <w:t>601</w:t>
      </w:r>
      <w:r w:rsidR="00DA4867">
        <w:rPr>
          <w:rFonts w:hint="cs"/>
          <w:rtl/>
          <w:lang w:bidi="fa-IR"/>
        </w:rPr>
        <w:t>)</w:t>
      </w:r>
      <w:r w:rsidRPr="00904882">
        <w:rPr>
          <w:rFonts w:hint="cs"/>
          <w:rtl/>
          <w:lang w:bidi="fa-IR"/>
        </w:rPr>
        <w:t xml:space="preserve"> برداشت مي‌شود اين است كه در حجيتش اختلاف دارند نه در صحتش، اما وقتي راهي براي تشخیص سنت مبين از سنت </w:t>
      </w:r>
      <w:r>
        <w:rPr>
          <w:rFonts w:hint="cs"/>
          <w:rtl/>
          <w:lang w:bidi="fa-IR"/>
        </w:rPr>
        <w:t>پیدا نکردند در حالی که هر دو وحی خداوند به انسان معصوم ( پیامبر )  هستند،</w:t>
      </w:r>
      <w:r w:rsidRPr="00904882">
        <w:rPr>
          <w:rFonts w:hint="cs"/>
          <w:rtl/>
          <w:lang w:bidi="fa-IR"/>
        </w:rPr>
        <w:t xml:space="preserve"> خواستند موضع‌گيري خود را در مقابل مردم درست كنند و مذهب خود را زير پرده‌اي پنهان سازند از نظر و ديدگاه خود پشيمان شدند و اتفاق بر صحت را انكار كردند و گفتند : هر چيزي از رسول اكرم صادر مي‌شود مبين است و چيزي كه ظاهراً مستقل است در حقيقت اين هم مبين كتاب مي‌باشد و تلاش كرد براي اثبات ادعاهاي خود دلائل تراشي كنند كه بعداً انها را ذكر مي‌كنيم .</w:t>
      </w:r>
    </w:p>
    <w:p w:rsidR="00B72FEA" w:rsidRPr="00904882" w:rsidRDefault="00B72FEA" w:rsidP="004308B5">
      <w:pPr>
        <w:spacing w:line="288" w:lineRule="auto"/>
        <w:ind w:firstLine="206"/>
        <w:rPr>
          <w:rFonts w:hint="cs"/>
          <w:rtl/>
          <w:lang w:bidi="fa-IR"/>
        </w:rPr>
      </w:pPr>
      <w:r w:rsidRPr="00904882">
        <w:rPr>
          <w:rFonts w:hint="cs"/>
          <w:rtl/>
          <w:lang w:bidi="fa-IR"/>
        </w:rPr>
        <w:t>ولي شافعي از طرف مخالفين بيان مي‌كند كه آنها در ابتداي كار مخالف صدور حديث مستقل از رسول اكرم</w:t>
      </w:r>
      <w:r w:rsidR="00DA4867">
        <w:rPr>
          <w:rFonts w:hint="cs"/>
          <w:lang w:bidi="fa-IR"/>
        </w:rPr>
        <w:sym w:font="AGA Arabesque" w:char="F065"/>
      </w:r>
      <w:r w:rsidRPr="00904882">
        <w:rPr>
          <w:rFonts w:hint="cs"/>
          <w:rtl/>
          <w:lang w:bidi="fa-IR"/>
        </w:rPr>
        <w:t xml:space="preserve"> بودند چون مي‌گويند « هيچ سنتي وجود ندارد مگر اينكه مرتبط به قرآن باشد » كلام امام شاطبي در </w:t>
      </w:r>
      <w:r w:rsidR="00DA4867">
        <w:rPr>
          <w:rFonts w:hint="cs"/>
          <w:rtl/>
          <w:lang w:bidi="fa-IR"/>
        </w:rPr>
        <w:t>(</w:t>
      </w:r>
      <w:r w:rsidRPr="00904882">
        <w:rPr>
          <w:rFonts w:hint="cs"/>
          <w:rtl/>
          <w:lang w:bidi="fa-IR"/>
        </w:rPr>
        <w:t>موافقات ج 4 ص 12</w:t>
      </w:r>
      <w:r w:rsidR="00DA4867">
        <w:rPr>
          <w:rFonts w:hint="cs"/>
          <w:rtl/>
          <w:lang w:bidi="fa-IR"/>
        </w:rPr>
        <w:t>)</w:t>
      </w:r>
      <w:r w:rsidRPr="00904882">
        <w:rPr>
          <w:rFonts w:hint="cs"/>
          <w:rtl/>
          <w:lang w:bidi="fa-IR"/>
        </w:rPr>
        <w:t xml:space="preserve"> مسئله سوم در اين حول و حوش است كه مي‌گويد « هيچ حديثي وجود ندارد مگر اينكه قرآن اجمالاً يا تفصيلاً به مفهوم آن اشاره كرده است »</w:t>
      </w:r>
    </w:p>
    <w:p w:rsidR="00B72FEA" w:rsidRPr="00904882" w:rsidRDefault="00B72FEA" w:rsidP="004308B5">
      <w:pPr>
        <w:spacing w:line="288" w:lineRule="auto"/>
        <w:ind w:firstLine="206"/>
        <w:rPr>
          <w:rFonts w:hint="cs"/>
          <w:rtl/>
          <w:lang w:bidi="fa-IR"/>
        </w:rPr>
      </w:pPr>
      <w:r w:rsidRPr="00904882">
        <w:rPr>
          <w:rFonts w:hint="cs"/>
          <w:rtl/>
          <w:lang w:bidi="fa-IR"/>
        </w:rPr>
        <w:t>هدف از جمله « هيچ سنتي وجود ندارد » در عبارت شافعي دال بر اين است كه چيزي تشريع نشده و از طرف پروردگار ابلاغ نگشته مگر اينكه اصلي در قرآن دارد . بنابراين اگر حديثي صادر شد و اصلي در قرآن نداشت نه دليل است نه قانون و نه حجت ، بعضي از احاديث كه در قرآن اصل دارند حجت و برخي ديگر كه اصل ندارند حجت نيستند .</w:t>
      </w:r>
    </w:p>
    <w:p w:rsidR="00B72FEA" w:rsidRPr="00904882" w:rsidRDefault="00B72FEA" w:rsidP="004308B5">
      <w:pPr>
        <w:spacing w:line="288" w:lineRule="auto"/>
        <w:ind w:firstLine="206"/>
        <w:rPr>
          <w:rFonts w:hint="cs"/>
          <w:rtl/>
          <w:lang w:bidi="fa-IR"/>
        </w:rPr>
      </w:pPr>
      <w:r w:rsidRPr="00904882">
        <w:rPr>
          <w:rFonts w:hint="cs"/>
          <w:rtl/>
          <w:lang w:bidi="fa-IR"/>
        </w:rPr>
        <w:t>پس آنچه در الرساله و موافقات و مقاله استاد</w:t>
      </w:r>
      <w:r>
        <w:rPr>
          <w:rFonts w:hint="cs"/>
          <w:rtl/>
          <w:lang w:bidi="fa-IR"/>
        </w:rPr>
        <w:t xml:space="preserve"> </w:t>
      </w:r>
      <w:r w:rsidRPr="00904882">
        <w:rPr>
          <w:rFonts w:hint="cs"/>
          <w:rtl/>
          <w:lang w:bidi="fa-IR"/>
        </w:rPr>
        <w:t>خلاف ذكر شده حاكي از اين است كه آنها قائل به صدور روايت از رسول هستند شايد استاد به تصريح آنها اطلاع پيدا كرده و آن را ذكر فرموده ولي ما آن را پيدا نكرديم .</w:t>
      </w:r>
    </w:p>
    <w:p w:rsidR="00B72FEA" w:rsidRPr="00904882" w:rsidRDefault="00B72FEA" w:rsidP="004308B5">
      <w:pPr>
        <w:spacing w:line="288" w:lineRule="auto"/>
        <w:ind w:firstLine="206"/>
        <w:rPr>
          <w:rFonts w:hint="cs"/>
          <w:rtl/>
          <w:lang w:bidi="fa-IR"/>
        </w:rPr>
      </w:pPr>
      <w:r w:rsidRPr="00904882">
        <w:rPr>
          <w:rFonts w:hint="cs"/>
          <w:rtl/>
          <w:lang w:bidi="fa-IR"/>
        </w:rPr>
        <w:t>در هر صورت به مخالفان مي‌گويم : اگر روايتي از رسول خدا</w:t>
      </w:r>
      <w:r w:rsidR="00DA4867">
        <w:rPr>
          <w:rFonts w:hint="cs"/>
          <w:lang w:bidi="fa-IR"/>
        </w:rPr>
        <w:sym w:font="AGA Arabesque" w:char="F065"/>
      </w:r>
      <w:r w:rsidRPr="00904882">
        <w:rPr>
          <w:rFonts w:hint="cs"/>
          <w:rtl/>
          <w:lang w:bidi="fa-IR"/>
        </w:rPr>
        <w:t xml:space="preserve"> صادر شد و اصلي در قرآن نداشت در مورد حج</w:t>
      </w:r>
      <w:r w:rsidR="00DA4867">
        <w:rPr>
          <w:rFonts w:hint="cs"/>
          <w:rtl/>
          <w:lang w:bidi="fa-IR"/>
        </w:rPr>
        <w:t>يت يا عدم حجيت آن چه نظري داريد</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چيزي كه از تلاش آنها مشخص مي‌گردد اين است که مي‌خواهند اثبات كنند پيامبر تنها وظيفه تبين دارد و قرآن همه احكام را بيان كرد و بايد هر حديثي را به اصل قرآنيش برگردانند و در اين ميدان تكلفي به خرج مي‌دهند كه نيازمند آن</w:t>
      </w:r>
      <w:r w:rsidR="00DA4867">
        <w:rPr>
          <w:rFonts w:hint="cs"/>
          <w:rtl/>
          <w:lang w:bidi="fa-IR"/>
        </w:rPr>
        <w:t xml:space="preserve"> نيستم</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اما اگر معتقد مي‌بودند كه صدور از رسول شرط حجيت است، و تنها چيزي از رسول صادر مي‌شود كه مبين باشد دیگر اختلاف بدون فائده مي‌گشت و از تلاش آنها بي‌نياز نمي‌شديم چون با ما متفق هستند هر حديثي كه صحتش به اثبات برسد حجت است .</w:t>
      </w:r>
    </w:p>
    <w:p w:rsidR="00B72FEA" w:rsidRPr="00904882" w:rsidRDefault="00B72FEA" w:rsidP="004308B5">
      <w:pPr>
        <w:spacing w:line="288" w:lineRule="auto"/>
        <w:ind w:firstLine="206"/>
        <w:rPr>
          <w:rFonts w:hint="cs"/>
          <w:rtl/>
          <w:lang w:bidi="fa-IR"/>
        </w:rPr>
      </w:pPr>
      <w:r w:rsidRPr="00904882">
        <w:rPr>
          <w:rFonts w:hint="cs"/>
          <w:rtl/>
          <w:lang w:bidi="fa-IR"/>
        </w:rPr>
        <w:t>به هر حال ما براي احتياط بدترين فرض را در نظر مي‌گيريم و در مسائل ذيل به جست و جوي حق</w:t>
      </w:r>
      <w:r>
        <w:rPr>
          <w:rFonts w:hint="cs"/>
          <w:rtl/>
          <w:lang w:bidi="fa-IR"/>
        </w:rPr>
        <w:t>یقت</w:t>
      </w:r>
      <w:r w:rsidRPr="00904882">
        <w:rPr>
          <w:rFonts w:hint="cs"/>
          <w:rtl/>
          <w:lang w:bidi="fa-IR"/>
        </w:rPr>
        <w:t xml:space="preserve"> مي‌پردازيم .</w:t>
      </w:r>
    </w:p>
    <w:p w:rsidR="00B72FEA" w:rsidRPr="00904882" w:rsidRDefault="00B72FEA" w:rsidP="004308B5">
      <w:pPr>
        <w:spacing w:line="288" w:lineRule="auto"/>
        <w:ind w:firstLine="206"/>
        <w:rPr>
          <w:rFonts w:hint="cs"/>
          <w:rtl/>
          <w:lang w:bidi="fa-IR"/>
        </w:rPr>
      </w:pPr>
      <w:r w:rsidRPr="00904882">
        <w:rPr>
          <w:rFonts w:hint="cs"/>
          <w:rtl/>
          <w:lang w:bidi="fa-IR"/>
        </w:rPr>
        <w:t>1 . آيا عقلاً و شرعاً استقلال سنت جائز است؟</w:t>
      </w:r>
    </w:p>
    <w:p w:rsidR="00B72FEA" w:rsidRPr="00904882" w:rsidRDefault="00B72FEA" w:rsidP="004308B5">
      <w:pPr>
        <w:spacing w:line="288" w:lineRule="auto"/>
        <w:ind w:firstLine="206"/>
        <w:rPr>
          <w:rFonts w:hint="cs"/>
          <w:rtl/>
          <w:lang w:bidi="fa-IR"/>
        </w:rPr>
      </w:pPr>
      <w:r w:rsidRPr="00904882">
        <w:rPr>
          <w:rFonts w:hint="cs"/>
          <w:rtl/>
          <w:lang w:bidi="fa-IR"/>
        </w:rPr>
        <w:t>2 . آيا استقلال سنت در قانون‌گذاري ثابت شد؟</w:t>
      </w:r>
    </w:p>
    <w:p w:rsidR="00B72FEA" w:rsidRPr="00904882" w:rsidRDefault="00B72FEA" w:rsidP="004308B5">
      <w:pPr>
        <w:spacing w:line="288" w:lineRule="auto"/>
        <w:ind w:firstLine="206"/>
        <w:rPr>
          <w:rFonts w:hint="cs"/>
          <w:rtl/>
          <w:lang w:bidi="fa-IR"/>
        </w:rPr>
      </w:pPr>
      <w:r w:rsidRPr="00904882">
        <w:rPr>
          <w:rFonts w:hint="cs"/>
          <w:rtl/>
          <w:lang w:bidi="fa-IR"/>
        </w:rPr>
        <w:t>3 . آيا سنت مستقله از رسول اكرم صادر گشته است؟ .</w:t>
      </w:r>
    </w:p>
    <w:p w:rsidR="00B72FEA" w:rsidRPr="00904882" w:rsidRDefault="00B72FEA" w:rsidP="004308B5">
      <w:pPr>
        <w:spacing w:line="288" w:lineRule="auto"/>
        <w:ind w:firstLine="206"/>
        <w:rPr>
          <w:rFonts w:hint="cs"/>
          <w:rtl/>
          <w:lang w:bidi="fa-IR"/>
        </w:rPr>
      </w:pPr>
      <w:r w:rsidRPr="00904882">
        <w:rPr>
          <w:rFonts w:hint="cs"/>
          <w:rtl/>
          <w:lang w:bidi="fa-IR"/>
        </w:rPr>
        <w:t xml:space="preserve">بعد از آن، شبهه‌هاي مخالفين را ذكر مي‌كنيم و آنها را تك تك جواب مي‌دهيم </w:t>
      </w:r>
    </w:p>
    <w:p w:rsidR="00DA4867" w:rsidRDefault="00DA4867" w:rsidP="004308B5">
      <w:pPr>
        <w:spacing w:line="288" w:lineRule="auto"/>
        <w:ind w:firstLine="206"/>
        <w:rPr>
          <w:rFonts w:cs="B Jadid" w:hint="cs"/>
          <w:sz w:val="32"/>
          <w:szCs w:val="32"/>
          <w:rtl/>
          <w:lang w:bidi="fa-IR"/>
        </w:rPr>
      </w:pPr>
    </w:p>
    <w:p w:rsidR="00B72FEA" w:rsidRPr="00461439" w:rsidRDefault="00B72FEA" w:rsidP="00DA4867">
      <w:pPr>
        <w:pStyle w:val="3"/>
        <w:rPr>
          <w:rFonts w:hint="cs"/>
          <w:rtl/>
          <w:lang w:bidi="fa-IR"/>
        </w:rPr>
      </w:pPr>
      <w:bookmarkStart w:id="130" w:name="_Toc219142812"/>
      <w:r w:rsidRPr="00461439">
        <w:rPr>
          <w:rFonts w:hint="cs"/>
          <w:rtl/>
          <w:lang w:bidi="fa-IR"/>
        </w:rPr>
        <w:t xml:space="preserve">1 </w:t>
      </w:r>
      <w:r w:rsidRPr="00461439">
        <w:rPr>
          <w:rFonts w:ascii="Times New Roman" w:hAnsi="Times New Roman" w:cs="Times New Roman" w:hint="cs"/>
          <w:rtl/>
          <w:lang w:bidi="fa-IR"/>
        </w:rPr>
        <w:t>–</w:t>
      </w:r>
      <w:r w:rsidRPr="00461439">
        <w:rPr>
          <w:rFonts w:hint="cs"/>
          <w:rtl/>
          <w:lang w:bidi="fa-IR"/>
        </w:rPr>
        <w:t xml:space="preserve"> جواز استقلال سنت در قانون‌گذاري</w:t>
      </w:r>
      <w:bookmarkEnd w:id="130"/>
    </w:p>
    <w:p w:rsidR="00B72FEA" w:rsidRPr="00904882" w:rsidRDefault="00DA4867" w:rsidP="004308B5">
      <w:pPr>
        <w:spacing w:line="288" w:lineRule="auto"/>
        <w:ind w:firstLine="206"/>
        <w:rPr>
          <w:rFonts w:hint="cs"/>
          <w:rtl/>
          <w:lang w:bidi="fa-IR"/>
        </w:rPr>
      </w:pPr>
      <w:r>
        <w:rPr>
          <w:rFonts w:hint="cs"/>
          <w:rtl/>
          <w:lang w:bidi="fa-IR"/>
        </w:rPr>
        <w:t>حقيقتاً با دلایل زیر عقلاً و شرعاً جای</w:t>
      </w:r>
      <w:r w:rsidR="00B72FEA" w:rsidRPr="00904882">
        <w:rPr>
          <w:rFonts w:hint="cs"/>
          <w:rtl/>
          <w:lang w:bidi="fa-IR"/>
        </w:rPr>
        <w:t>ز است سنت مستقل باشد</w:t>
      </w:r>
    </w:p>
    <w:p w:rsidR="00B72FEA" w:rsidRPr="00904882" w:rsidRDefault="00DA4867" w:rsidP="004308B5">
      <w:pPr>
        <w:spacing w:line="288" w:lineRule="auto"/>
        <w:ind w:firstLine="206"/>
        <w:rPr>
          <w:rFonts w:hint="cs"/>
          <w:rtl/>
          <w:lang w:bidi="fa-IR"/>
        </w:rPr>
      </w:pPr>
      <w:r>
        <w:rPr>
          <w:rFonts w:hint="cs"/>
          <w:rtl/>
          <w:lang w:bidi="fa-IR"/>
        </w:rPr>
        <w:t>الف</w:t>
      </w:r>
      <w:r w:rsidR="00B72FEA" w:rsidRPr="00904882">
        <w:rPr>
          <w:rFonts w:hint="cs"/>
          <w:rtl/>
          <w:lang w:bidi="fa-IR"/>
        </w:rPr>
        <w:t>: اگر درست نمي‌بود پيروي از سنت مستقل صورت نمي‌گرفت، ولي در واقعيت جامه عمل به تن پوشيده است همانطور كه بيان آن نسبت به شريعت ما و سنت رسول مي‌آيد، و ضمناً در شريعت موسي و ابراهيم چنين چيزي به وقوع پيوسته است . در شريعت موسي همانطور كه توضيح داديم موسي قبل از نزول تورات فرعون را دعوت كرد و از او خواست هدايت شود و بر او اتمام حجت كرد و در نهايت بعد از اتمام حجت خداوند او را به خاطر عصيان و نافرمانيش نابود كرد، همه اينها سنت موسي بود و كتاب تورات بعد از اينها نازل شد .</w:t>
      </w:r>
    </w:p>
    <w:p w:rsidR="00B72FEA" w:rsidRPr="00904882" w:rsidRDefault="00DA4867" w:rsidP="004308B5">
      <w:pPr>
        <w:spacing w:line="288" w:lineRule="auto"/>
        <w:ind w:firstLine="206"/>
        <w:rPr>
          <w:rFonts w:hint="cs"/>
          <w:rtl/>
          <w:lang w:bidi="fa-IR"/>
        </w:rPr>
      </w:pPr>
      <w:r>
        <w:rPr>
          <w:rFonts w:hint="cs"/>
          <w:rtl/>
          <w:lang w:bidi="fa-IR"/>
        </w:rPr>
        <w:t>اما در مورد حضرت ابراهيم</w:t>
      </w:r>
      <w:r w:rsidR="00B72FEA" w:rsidRPr="00904882">
        <w:rPr>
          <w:rFonts w:hint="cs"/>
          <w:rtl/>
          <w:lang w:bidi="fa-IR"/>
        </w:rPr>
        <w:t>: چون خداوند او را در خواب مكلف كرد كه پسرش را قرباني كند و پسرش را مكلف به پيروي نموده و هر دو جوانمردانه دستور پروردگار را امتثال كردند و به خاطر همين امتثال و پيروي آنها را به احسان متصف مي‌كند</w:t>
      </w:r>
    </w:p>
    <w:p w:rsidR="00B72FEA" w:rsidRPr="00904882" w:rsidRDefault="00B72FEA" w:rsidP="004308B5">
      <w:pPr>
        <w:spacing w:line="288" w:lineRule="auto"/>
        <w:ind w:firstLine="206"/>
        <w:rPr>
          <w:rFonts w:hint="cs"/>
          <w:rtl/>
          <w:lang w:bidi="fa-IR"/>
        </w:rPr>
      </w:pPr>
      <w:r w:rsidRPr="00904882">
        <w:rPr>
          <w:rFonts w:hint="cs"/>
          <w:rtl/>
          <w:lang w:bidi="fa-IR"/>
        </w:rPr>
        <w:t xml:space="preserve">چنين دستور امكان ندارد در صحف ذكر شود چون ابتلاء و آزمايش است و خداوند در خواب به او دستور داد . </w:t>
      </w:r>
    </w:p>
    <w:p w:rsidR="00B72FEA" w:rsidRPr="00904882" w:rsidRDefault="00B72FEA" w:rsidP="004308B5">
      <w:pPr>
        <w:spacing w:line="288" w:lineRule="auto"/>
        <w:ind w:firstLine="206"/>
        <w:rPr>
          <w:rFonts w:hint="cs"/>
          <w:rtl/>
          <w:lang w:bidi="fa-IR"/>
        </w:rPr>
      </w:pPr>
      <w:r w:rsidRPr="00904882">
        <w:rPr>
          <w:rFonts w:hint="cs"/>
          <w:rtl/>
          <w:lang w:bidi="fa-IR"/>
        </w:rPr>
        <w:t>خداوند مي‌فرمايد:</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450" w:hAnsi="QCF_P450" w:cs="QCF_P450"/>
          <w:color w:val="000000"/>
          <w:sz w:val="32"/>
          <w:szCs w:val="32"/>
          <w:rtl/>
          <w:lang w:bidi="fa-IR"/>
        </w:rPr>
        <w:t>ﭖ  ﭗ  ﭘ  ﭙ  ﭚ   ﭛ  ﭜ</w:t>
      </w:r>
      <w:r>
        <w:rPr>
          <w:rFonts w:ascii="QCF_P450" w:hAnsi="QCF_P450" w:cs="QCF_P450"/>
          <w:color w:val="0000A5"/>
          <w:sz w:val="32"/>
          <w:szCs w:val="32"/>
          <w:rtl/>
          <w:lang w:bidi="fa-IR"/>
        </w:rPr>
        <w:t>ﭝ</w:t>
      </w:r>
      <w:r>
        <w:rPr>
          <w:rFonts w:ascii="QCF_P450" w:hAnsi="QCF_P450" w:cs="QCF_P450"/>
          <w:color w:val="000000"/>
          <w:sz w:val="32"/>
          <w:szCs w:val="32"/>
          <w:rtl/>
          <w:lang w:bidi="fa-IR"/>
        </w:rPr>
        <w:t xml:space="preserve">  ﭞ  ﭟ        ﭠ  ﭡ  ﭢ  ﭣ  ﭤ  ﭥ   ﭦ  ﭧ  ﭨ  ﭩ  ﭪ  ﭫ  ﭬ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الصافات: ١٠٤ - ١٠٧</w:t>
      </w:r>
    </w:p>
    <w:p w:rsidR="00B72FEA" w:rsidRPr="00904882" w:rsidRDefault="00B72FEA" w:rsidP="004308B5">
      <w:pPr>
        <w:spacing w:line="288" w:lineRule="auto"/>
        <w:ind w:firstLine="206"/>
        <w:rPr>
          <w:rFonts w:hint="cs"/>
          <w:rtl/>
          <w:lang w:bidi="fa-IR"/>
        </w:rPr>
      </w:pPr>
      <w:r w:rsidRPr="00904882">
        <w:rPr>
          <w:rFonts w:hint="cs"/>
          <w:rtl/>
          <w:lang w:bidi="fa-IR"/>
        </w:rPr>
        <w:t xml:space="preserve"> ( فريادش زديم كه : اي ابراهيم ! تو خواب را راست ديدي و دانستي ما اين گونه به نيكوكاران پاداش مي‌دهيم . اين‌ها مسلماً آزمايشي است كه بيانگر است . ما قرباني بزرگ و ارزشمندي را فدا و بلاگردان او كرديم).</w:t>
      </w:r>
    </w:p>
    <w:p w:rsidR="00B72FEA" w:rsidRPr="00904882" w:rsidRDefault="00B72FEA" w:rsidP="004308B5">
      <w:pPr>
        <w:spacing w:line="288" w:lineRule="auto"/>
        <w:ind w:firstLine="206"/>
        <w:rPr>
          <w:rFonts w:hint="cs"/>
          <w:rtl/>
          <w:lang w:bidi="fa-IR"/>
        </w:rPr>
      </w:pPr>
      <w:r w:rsidRPr="00904882">
        <w:rPr>
          <w:rFonts w:hint="cs"/>
          <w:rtl/>
          <w:lang w:bidi="fa-IR"/>
        </w:rPr>
        <w:t>اين دو رسول كمتر از رسول اكرم نيستند چون هر كدام از آنها به غير از سنت، كتاب هم داشتند .</w:t>
      </w:r>
    </w:p>
    <w:p w:rsidR="00B72FEA" w:rsidRPr="00904882" w:rsidRDefault="00DA4867" w:rsidP="004308B5">
      <w:pPr>
        <w:spacing w:line="288" w:lineRule="auto"/>
        <w:ind w:firstLine="206"/>
        <w:rPr>
          <w:rFonts w:hint="cs"/>
          <w:rtl/>
          <w:lang w:bidi="fa-IR"/>
        </w:rPr>
      </w:pPr>
      <w:r>
        <w:rPr>
          <w:rFonts w:hint="cs"/>
          <w:rtl/>
          <w:lang w:bidi="fa-IR"/>
        </w:rPr>
        <w:t>ب</w:t>
      </w:r>
      <w:r w:rsidR="00B72FEA" w:rsidRPr="00904882">
        <w:rPr>
          <w:rFonts w:hint="cs"/>
          <w:rtl/>
          <w:lang w:bidi="fa-IR"/>
        </w:rPr>
        <w:t>: اگر سنت مستقل نمي‌بود بايد از اين پيروي منع مي‌شدند، ولي در بحث ادله شرعي ذكر كرديم اصلاً احساس نشد كه منع شده باشند و حتي مانع عملي هم وجود ندارد .</w:t>
      </w:r>
    </w:p>
    <w:p w:rsidR="00B72FEA" w:rsidRPr="00904882" w:rsidRDefault="00B72FEA" w:rsidP="004308B5">
      <w:pPr>
        <w:spacing w:line="288" w:lineRule="auto"/>
        <w:ind w:firstLine="206"/>
        <w:rPr>
          <w:rFonts w:hint="cs"/>
          <w:rtl/>
          <w:lang w:bidi="fa-IR"/>
        </w:rPr>
      </w:pPr>
      <w:r w:rsidRPr="00904882">
        <w:rPr>
          <w:rFonts w:hint="cs"/>
          <w:rtl/>
          <w:lang w:bidi="fa-IR"/>
        </w:rPr>
        <w:t>بدون شك خداوند مي‌توانست به پيامبرش دستور دهد احكامي را ابلاغ كند كه در كتاب يافت نمي‌شوند يا اصلاً هر حكمي را بدون لفظ قرآن نازل مي‌فرمود سپس براي تأكيد و بيان آن قرآن را نازل مي‌كرد يا حتي كتاب را هم نازل نمي‌كرد چون شرط رسالت انزال كتاب نيست .</w:t>
      </w:r>
    </w:p>
    <w:p w:rsidR="00B72FEA" w:rsidRPr="00904882" w:rsidRDefault="00B72FEA" w:rsidP="004308B5">
      <w:pPr>
        <w:spacing w:line="288" w:lineRule="auto"/>
        <w:ind w:firstLine="206"/>
        <w:rPr>
          <w:rFonts w:hint="cs"/>
          <w:rtl/>
          <w:lang w:bidi="fa-IR"/>
        </w:rPr>
      </w:pPr>
      <w:r w:rsidRPr="00904882">
        <w:rPr>
          <w:rFonts w:hint="cs"/>
          <w:rtl/>
          <w:lang w:bidi="fa-IR"/>
        </w:rPr>
        <w:t xml:space="preserve">« </w:t>
      </w:r>
      <w:r w:rsidRPr="00DA4867">
        <w:rPr>
          <w:rFonts w:ascii="Lotus Linotype" w:hAnsi="Lotus Linotype" w:cs="Lotus Linotype"/>
          <w:sz w:val="30"/>
          <w:szCs w:val="30"/>
          <w:rtl/>
          <w:lang w:bidi="fa-IR"/>
        </w:rPr>
        <w:t>لا يسئل عما يفعل و هم يسئلون</w:t>
      </w:r>
      <w:r w:rsidRPr="00DA4867">
        <w:rPr>
          <w:rFonts w:hint="cs"/>
          <w:sz w:val="30"/>
          <w:szCs w:val="30"/>
          <w:rtl/>
          <w:lang w:bidi="fa-IR"/>
        </w:rPr>
        <w:t xml:space="preserve"> </w:t>
      </w:r>
      <w:r w:rsidRPr="00904882">
        <w:rPr>
          <w:rFonts w:hint="cs"/>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و هيچ گماني نيست كه پيامبر با دلالت معجزه در تبليغ حكم دين - خواه آن تبلیغ قرآن باشد يا سنت يا حكم مستقل باشد يا مبين يا مؤكد از خطا و اشتباه - معصوم است، حتي اگر همه دين توسط سنت بيان مي‌شد و آن را تبليغ مي‌كرد باز هم معصوم بود و اتمام حجت بر مردم ثابت مي‌گرديد و بر مردم لازم مي‌شد كه از آن پيروي كنند پس بدون شك سنت وحي حقي است که در تشريع مستقل است .</w:t>
      </w:r>
    </w:p>
    <w:p w:rsidR="00B72FEA" w:rsidRPr="00904882" w:rsidRDefault="00B72FEA" w:rsidP="004308B5">
      <w:pPr>
        <w:spacing w:line="288" w:lineRule="auto"/>
        <w:ind w:firstLine="206"/>
        <w:rPr>
          <w:rFonts w:hint="cs"/>
          <w:rtl/>
          <w:lang w:bidi="fa-IR"/>
        </w:rPr>
      </w:pPr>
      <w:r w:rsidRPr="00904882">
        <w:rPr>
          <w:rFonts w:hint="cs"/>
          <w:rtl/>
          <w:lang w:bidi="fa-IR"/>
        </w:rPr>
        <w:t>بدون شك قرآن و سنت در نزول از طرف خدا و حجيت مساوي هستند، پس چرا سنت هم مانند قرآن مستقل نباشد ؟ هر چند قرآن مشخصه‌هاي مخصوص خود را دارد كه از سنت جدا مي‌شود ولي هيچكدام از اينها شرط حجيت نيستند و مستلزم استقلال قرآن در تشریع نمي‌باشند .</w:t>
      </w:r>
    </w:p>
    <w:p w:rsidR="00B72FEA" w:rsidRPr="00904882" w:rsidRDefault="00B72FEA" w:rsidP="004308B5">
      <w:pPr>
        <w:spacing w:line="288" w:lineRule="auto"/>
        <w:ind w:firstLine="206"/>
        <w:rPr>
          <w:rFonts w:hint="cs"/>
          <w:rtl/>
          <w:lang w:bidi="fa-IR"/>
        </w:rPr>
      </w:pPr>
      <w:r w:rsidRPr="00904882">
        <w:rPr>
          <w:rFonts w:hint="cs"/>
          <w:rtl/>
          <w:lang w:bidi="fa-IR"/>
        </w:rPr>
        <w:t>پس چه مانعي براي استقلال سنت وجود دارد ؟</w:t>
      </w:r>
    </w:p>
    <w:p w:rsidR="00B72FEA" w:rsidRPr="00904882" w:rsidRDefault="00DA4867" w:rsidP="004308B5">
      <w:pPr>
        <w:spacing w:line="288" w:lineRule="auto"/>
        <w:ind w:firstLine="206"/>
        <w:rPr>
          <w:rFonts w:hint="cs"/>
          <w:rtl/>
          <w:lang w:bidi="fa-IR"/>
        </w:rPr>
      </w:pPr>
      <w:r>
        <w:rPr>
          <w:rFonts w:hint="cs"/>
          <w:rtl/>
          <w:lang w:bidi="fa-IR"/>
        </w:rPr>
        <w:t>سوم</w:t>
      </w:r>
      <w:r w:rsidR="00B72FEA" w:rsidRPr="00904882">
        <w:rPr>
          <w:rFonts w:hint="cs"/>
          <w:rtl/>
          <w:lang w:bidi="fa-IR"/>
        </w:rPr>
        <w:t>: اگر استقلال نداشت تأكيد و تبين قرآن توسط سنت جائز نبود چون تأكيد فرع شايستگي تأسيس است و تبين نوعي استقلال است و هر مانعي كه براي استقلال فرض مي‌شود براي تبين هم قابل احتمال است هر مانعي به خاطر خللي است و خلل در هر كدام منجر به جهل مكلف نسبت به حكم خدا و عدم برپايي آن به صورت صحيح مي گردد .</w:t>
      </w:r>
    </w:p>
    <w:p w:rsidR="00B72FEA" w:rsidRPr="00461439" w:rsidRDefault="00B72FEA" w:rsidP="00DA4867">
      <w:pPr>
        <w:pStyle w:val="3"/>
        <w:rPr>
          <w:rFonts w:hint="cs"/>
          <w:rtl/>
          <w:lang w:bidi="fa-IR"/>
        </w:rPr>
      </w:pPr>
      <w:bookmarkStart w:id="131" w:name="_Toc219142813"/>
      <w:r w:rsidRPr="00461439">
        <w:rPr>
          <w:rFonts w:hint="cs"/>
          <w:rtl/>
          <w:lang w:bidi="fa-IR"/>
        </w:rPr>
        <w:t xml:space="preserve">2 </w:t>
      </w:r>
      <w:r w:rsidRPr="00461439">
        <w:rPr>
          <w:rFonts w:ascii="Times New Roman" w:hAnsi="Times New Roman" w:cs="Times New Roman" w:hint="cs"/>
          <w:rtl/>
          <w:lang w:bidi="fa-IR"/>
        </w:rPr>
        <w:t>–</w:t>
      </w:r>
      <w:r w:rsidRPr="00461439">
        <w:rPr>
          <w:rFonts w:hint="cs"/>
          <w:rtl/>
          <w:lang w:bidi="fa-IR"/>
        </w:rPr>
        <w:t xml:space="preserve"> اثبات استقلال سنت در تشريع</w:t>
      </w:r>
      <w:bookmarkEnd w:id="131"/>
    </w:p>
    <w:p w:rsidR="00B72FEA" w:rsidRPr="00904882" w:rsidRDefault="00B72FEA" w:rsidP="004308B5">
      <w:pPr>
        <w:spacing w:line="288" w:lineRule="auto"/>
        <w:ind w:firstLine="206"/>
        <w:rPr>
          <w:rFonts w:hint="cs"/>
          <w:rtl/>
          <w:lang w:bidi="fa-IR"/>
        </w:rPr>
      </w:pPr>
      <w:r w:rsidRPr="00904882">
        <w:rPr>
          <w:rFonts w:hint="cs"/>
          <w:rtl/>
          <w:lang w:bidi="fa-IR"/>
        </w:rPr>
        <w:t>خداوند ما را مكلف به پيروي و اجراي سنت مستقل فرموده است و چند امري به اين اصل دلالت مي‌كنند .</w:t>
      </w:r>
    </w:p>
    <w:p w:rsidR="00B72FEA" w:rsidRPr="00904882" w:rsidRDefault="00DA4867" w:rsidP="004308B5">
      <w:pPr>
        <w:spacing w:line="288" w:lineRule="auto"/>
        <w:ind w:firstLine="206"/>
        <w:rPr>
          <w:rFonts w:hint="cs"/>
          <w:rtl/>
          <w:lang w:bidi="fa-IR"/>
        </w:rPr>
      </w:pPr>
      <w:r>
        <w:rPr>
          <w:rFonts w:hint="cs"/>
          <w:rtl/>
          <w:lang w:bidi="fa-IR"/>
        </w:rPr>
        <w:t>1</w:t>
      </w:r>
      <w:r w:rsidR="00B72FEA" w:rsidRPr="00904882">
        <w:rPr>
          <w:rFonts w:hint="cs"/>
          <w:rtl/>
          <w:lang w:bidi="fa-IR"/>
        </w:rPr>
        <w:t xml:space="preserve">. عموم عصمتي در تبليغ تمام احكام دين </w:t>
      </w:r>
      <w:r w:rsidR="00B72FEA">
        <w:rPr>
          <w:rFonts w:hint="cs"/>
          <w:rtl/>
          <w:lang w:bidi="fa-IR"/>
        </w:rPr>
        <w:t>که توسط معجزه ثابت شده است</w:t>
      </w:r>
      <w:r w:rsidR="00B72FEA" w:rsidRPr="00904882">
        <w:rPr>
          <w:rFonts w:hint="cs"/>
          <w:rtl/>
          <w:lang w:bidi="fa-IR"/>
        </w:rPr>
        <w:t>، رواياتي كه دال بر احكامي هستند كه قرآن در مورد آنها سكوت اختيار كرده از اين مقوله هستند، چون خداوند بدان اقرار كرده، يعني حكم رسول اكرم را پذيرفته و آن را به مثابه حكم خودش قرار داده و هر چيزي اين گونه باشد عمل كردن بدان واجب است .</w:t>
      </w:r>
    </w:p>
    <w:p w:rsidR="00B72FEA" w:rsidRPr="00904882" w:rsidRDefault="00DA4867" w:rsidP="004308B5">
      <w:pPr>
        <w:spacing w:line="288" w:lineRule="auto"/>
        <w:ind w:firstLine="206"/>
        <w:rPr>
          <w:rFonts w:hint="cs"/>
          <w:rtl/>
          <w:lang w:bidi="fa-IR"/>
        </w:rPr>
      </w:pPr>
      <w:r>
        <w:rPr>
          <w:rFonts w:hint="cs"/>
          <w:rtl/>
          <w:lang w:bidi="fa-IR"/>
        </w:rPr>
        <w:t>2</w:t>
      </w:r>
      <w:r w:rsidR="00B72FEA" w:rsidRPr="00904882">
        <w:rPr>
          <w:rFonts w:hint="cs"/>
          <w:rtl/>
          <w:lang w:bidi="fa-IR"/>
        </w:rPr>
        <w:t>. عموم آياتي كه دال بر حجيت سنت هستند اين آيات حجيت سنت را ثابت مي‌كنند خواه مؤكد باشد يا مبين يا مستقل . آيات به اندازه‌اي فراوان هستند كه مفيد يقين مي‌باشند حتي آيه:</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88" w:hAnsi="QCF_P088" w:cs="QCF_P088"/>
          <w:color w:val="000000"/>
          <w:sz w:val="32"/>
          <w:szCs w:val="32"/>
          <w:rtl/>
          <w:lang w:bidi="fa-IR"/>
        </w:rPr>
        <w:t xml:space="preserve">ﯜ  ﯝ  ﯞ   ﯟ      ﯠ  ﯡ  ﯢ  ﯣ  ﯤ    ﯥ  ﯦ  ﯧ      ﯨ  ﯩ  ﯪ  ﯫ   ﯬ  ﯭ  ﯮ  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النساء: ٦٥</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ولى چنين نيست به پروردگارت قسم كه ايمان ن</w:t>
      </w:r>
      <w:r w:rsidRPr="00904882">
        <w:rPr>
          <w:rFonts w:hint="cs"/>
          <w:rtl/>
        </w:rPr>
        <w:t xml:space="preserve">دارند </w:t>
      </w:r>
      <w:r w:rsidRPr="00904882">
        <w:rPr>
          <w:rtl/>
        </w:rPr>
        <w:t>مگر آنكه تو را در مورد آنچه ميان آنان مآيه اختلاف است داور گردانند</w:t>
      </w:r>
      <w:r w:rsidRPr="00904882">
        <w:rPr>
          <w:rFonts w:hint="cs"/>
          <w:rtl/>
        </w:rPr>
        <w:t>،</w:t>
      </w:r>
      <w:r w:rsidRPr="00904882">
        <w:rPr>
          <w:rtl/>
        </w:rPr>
        <w:t xml:space="preserve"> سپس از حكمى كه كرده‏اى در دلهايشان احساس ناراحتى [و ترديد] نكنند</w:t>
      </w:r>
      <w:r w:rsidRPr="00904882">
        <w:rPr>
          <w:rFonts w:hint="cs"/>
          <w:rtl/>
        </w:rPr>
        <w:t>،</w:t>
      </w:r>
      <w:r w:rsidRPr="00904882">
        <w:rPr>
          <w:rtl/>
        </w:rPr>
        <w:t xml:space="preserve"> و كاملا سر تسليم فرود آورند</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lang w:bidi="fa-IR"/>
        </w:rPr>
        <w:t>، آشكارا به سنت مستقل اشاره مي‌كند، و قبلاً تفسير شافعي و سبب نزول آيه را بيان كرديم كه به استقلال آن اشاره مي‌كنند .</w:t>
      </w:r>
    </w:p>
    <w:p w:rsidR="00B72FEA" w:rsidRPr="00904882" w:rsidRDefault="00B72FEA" w:rsidP="004308B5">
      <w:pPr>
        <w:spacing w:line="288" w:lineRule="auto"/>
        <w:ind w:firstLine="206"/>
        <w:rPr>
          <w:rFonts w:hint="cs"/>
          <w:rtl/>
          <w:lang w:bidi="fa-IR"/>
        </w:rPr>
      </w:pPr>
      <w:r w:rsidRPr="00904882">
        <w:rPr>
          <w:rFonts w:hint="cs"/>
          <w:rtl/>
          <w:lang w:bidi="fa-IR"/>
        </w:rPr>
        <w:t>امام شاطبی این ایه و ایات عام دیگری را ذکر می کند و چگونگی استدلال به آنها را به گمان خودش بیان می نماید سپس از این نوع برداشت ها اعتراض می گیرد ما در اینجا</w:t>
      </w:r>
      <w:r w:rsidR="00DA4867">
        <w:rPr>
          <w:rFonts w:hint="cs"/>
          <w:rtl/>
          <w:lang w:bidi="fa-IR"/>
        </w:rPr>
        <w:t xml:space="preserve"> عین عبارات امام را ذکر می کنیم</w:t>
      </w:r>
      <w:r w:rsidRPr="00904882">
        <w:rPr>
          <w:rFonts w:hint="cs"/>
          <w:rtl/>
          <w:lang w:bidi="fa-IR"/>
        </w:rPr>
        <w:t>.</w:t>
      </w:r>
    </w:p>
    <w:p w:rsidR="00B72FEA" w:rsidRPr="00904882" w:rsidRDefault="00DA4867" w:rsidP="004308B5">
      <w:pPr>
        <w:spacing w:line="288" w:lineRule="auto"/>
        <w:ind w:firstLine="206"/>
        <w:rPr>
          <w:rFonts w:hint="cs"/>
          <w:rtl/>
          <w:lang w:bidi="fa-IR"/>
        </w:rPr>
      </w:pPr>
      <w:r>
        <w:rPr>
          <w:rFonts w:hint="cs"/>
          <w:rtl/>
          <w:lang w:bidi="fa-IR"/>
        </w:rPr>
        <w:t>ایشان بعد از این آیه می فرماید</w:t>
      </w:r>
      <w:r w:rsidR="00B72FEA" w:rsidRPr="00904882">
        <w:rPr>
          <w:rFonts w:hint="cs"/>
          <w:rtl/>
          <w:lang w:bidi="fa-IR"/>
        </w:rPr>
        <w:t xml:space="preserve">: </w:t>
      </w:r>
      <w:r w:rsidR="00B72FEA" w:rsidRPr="00904882">
        <w:rPr>
          <w:rStyle w:val="a3"/>
          <w:rtl/>
          <w:lang w:bidi="fa-IR"/>
        </w:rPr>
        <w:footnoteReference w:id="483"/>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87" w:hAnsi="QCF_P087" w:cs="QCF_P087"/>
          <w:color w:val="000000"/>
          <w:sz w:val="32"/>
          <w:szCs w:val="32"/>
          <w:rtl/>
          <w:lang w:bidi="fa-IR"/>
        </w:rPr>
        <w:t>ﯵ  ﯶ  ﯷ  ﯸ  ﯹ  ﯺ  ﯻ  ﯼ   ﯽ  ﯾ</w:t>
      </w:r>
      <w:r>
        <w:rPr>
          <w:rFonts w:ascii="QCF_P087" w:hAnsi="QCF_P087" w:cs="QCF_P087"/>
          <w:color w:val="0000A5"/>
          <w:sz w:val="32"/>
          <w:szCs w:val="32"/>
          <w:rtl/>
          <w:lang w:bidi="fa-IR"/>
        </w:rPr>
        <w:t>ﯿ</w:t>
      </w:r>
      <w:r>
        <w:rPr>
          <w:rFonts w:ascii="QCF_P087" w:hAnsi="QCF_P087" w:cs="QCF_P087"/>
          <w:color w:val="000000"/>
          <w:sz w:val="32"/>
          <w:szCs w:val="32"/>
          <w:rtl/>
          <w:lang w:bidi="fa-IR"/>
        </w:rPr>
        <w:t xml:space="preserve">  ﰀ  ﰁ   ﰂ  ﰃ  ﰄ  ﰅ       ﰆ  ﰇ  ﰈ  ﰉ               ﰊ  ﰋ  ﰌ  ﰍ</w:t>
      </w:r>
      <w:r>
        <w:rPr>
          <w:rFonts w:ascii="QCF_P087" w:hAnsi="QCF_P087" w:cs="QCF_P087"/>
          <w:color w:val="0000A5"/>
          <w:sz w:val="32"/>
          <w:szCs w:val="32"/>
          <w:rtl/>
          <w:lang w:bidi="fa-IR"/>
        </w:rPr>
        <w:t>ﰎ</w:t>
      </w:r>
      <w:r>
        <w:rPr>
          <w:rFonts w:ascii="QCF_P087" w:hAnsi="QCF_P087" w:cs="QCF_P087"/>
          <w:color w:val="000000"/>
          <w:sz w:val="32"/>
          <w:szCs w:val="32"/>
          <w:rtl/>
          <w:lang w:bidi="fa-IR"/>
        </w:rPr>
        <w:t xml:space="preserve">  ﰏ  ﰐ  ﰑ  ﰒ  ﰓ</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النساء: ٥٩</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اى كسانى كه ايمان آورده‏ايد خدا را اطاعت كنيد و پيامبر و اولياى امر خود را [نيز] اطاعت كنيد پس هر گاه در امرى [دينى] اختلاف نظر يافتيد اگر به خدا و روز بازپسين ايمان داريد آن را به [كتاب] خدا و [سنت] پيامبر [او] عرضه بداريد اين بهتر و نيك‏فرجام‏تر است</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rPr>
        <w:t>ارجاع به خدا یعنی ارجاع به کتاب، و ارجاع به رسول یعنی ارجاع به سنت بعد از فوت پیامبر، چون خداوند می فرماید:</w:t>
      </w:r>
    </w:p>
    <w:p w:rsidR="00B72FEA" w:rsidRPr="001F663B" w:rsidRDefault="00B72FEA" w:rsidP="004308B5">
      <w:pPr>
        <w:spacing w:line="288" w:lineRule="auto"/>
        <w:ind w:firstLine="206"/>
        <w:rPr>
          <w:rFonts w:hint="cs"/>
          <w:sz w:val="32"/>
          <w:szCs w:val="32"/>
          <w:rtl/>
          <w:lang w:bidi="fa-IR"/>
        </w:rPr>
      </w:pPr>
      <w:r w:rsidRPr="00904882">
        <w:rPr>
          <w:sz w:val="32"/>
          <w:szCs w:val="32"/>
        </w:rPr>
        <w:t xml:space="preserve"> </w:t>
      </w:r>
      <w:r>
        <w:rPr>
          <w:rFonts w:ascii="QCF_BSML" w:hAnsi="QCF_BSML" w:cs="QCF_BSML"/>
          <w:color w:val="000000"/>
          <w:sz w:val="32"/>
          <w:szCs w:val="32"/>
          <w:rtl/>
          <w:lang w:bidi="fa-IR"/>
        </w:rPr>
        <w:t xml:space="preserve">ﭽ </w:t>
      </w:r>
      <w:r>
        <w:rPr>
          <w:rFonts w:ascii="QCF_P123" w:hAnsi="QCF_P123" w:cs="QCF_P123"/>
          <w:color w:val="000000"/>
          <w:sz w:val="32"/>
          <w:szCs w:val="32"/>
          <w:rtl/>
          <w:lang w:bidi="fa-IR"/>
        </w:rPr>
        <w:t>ﭷ   ﭸ  ﭹ  ﭺ  ﭻ</w:t>
      </w:r>
      <w:r>
        <w:rPr>
          <w:rFonts w:ascii="QCF_P123" w:hAnsi="QCF_P123" w:cs="QCF_P123"/>
          <w:color w:val="0000A5"/>
          <w:sz w:val="32"/>
          <w:szCs w:val="32"/>
          <w:rtl/>
          <w:lang w:bidi="fa-IR"/>
        </w:rPr>
        <w:t>ﭼ</w:t>
      </w:r>
      <w:r>
        <w:rPr>
          <w:rFonts w:ascii="QCF_P123" w:hAnsi="QCF_P123" w:cs="QCF_P123"/>
          <w:color w:val="000000"/>
          <w:sz w:val="32"/>
          <w:szCs w:val="32"/>
          <w:rtl/>
          <w:lang w:bidi="fa-IR"/>
        </w:rPr>
        <w:t xml:space="preserve">  ﭽ  ﭾ  ﭿ  ﮀ  ﮁ   ﮂ  ﮃ  ﮄ  ﮅ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المائدة: ٩٢</w:t>
      </w:r>
    </w:p>
    <w:p w:rsidR="00B72FEA" w:rsidRPr="00904882" w:rsidRDefault="00B72FEA" w:rsidP="004308B5">
      <w:pPr>
        <w:spacing w:line="288" w:lineRule="auto"/>
        <w:ind w:firstLine="206"/>
        <w:rPr>
          <w:rFonts w:hint="cs"/>
          <w:rtl/>
        </w:rPr>
      </w:pPr>
      <w:r w:rsidRPr="00904882">
        <w:rPr>
          <w:rFonts w:hint="cs"/>
          <w:rtl/>
        </w:rPr>
        <w:t>(</w:t>
      </w:r>
      <w:r w:rsidRPr="00904882">
        <w:rPr>
          <w:rtl/>
        </w:rPr>
        <w:t>و اطاعت‏خدا و اطاعت پيامبر كنيد و [از گناهان] برحذر باشيد</w:t>
      </w:r>
      <w:r w:rsidRPr="00904882">
        <w:rPr>
          <w:rFonts w:hint="cs"/>
          <w:rtl/>
        </w:rPr>
        <w:t>،</w:t>
      </w:r>
      <w:r w:rsidRPr="00904882">
        <w:rPr>
          <w:rtl/>
        </w:rPr>
        <w:t xml:space="preserve"> پس اگر روى گردانديد بدانيد كه بر عهده پيامبر ما فقط رساندن [پيام] آشكار است</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rPr>
        <w:t>این ایه و آیات دیگری که پیروی از خدا و رسول را در کنار هم قرار داده اند بر این دلالت دارند که دستورات و منهیات خدا در قرآن و دستورات و منهیات پیامبر در غیر قرآن (یعنی سنت )بیان شده اند چون اگر در قرآن وجود می داشتند همان اطاعت و پیروی از خدا شامل آن هم می شد ولی خداوند می فرماید :</w:t>
      </w:r>
    </w:p>
    <w:p w:rsidR="00B72FEA" w:rsidRPr="001F663B" w:rsidRDefault="00B72FEA" w:rsidP="00DA4867">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359" w:hAnsi="QCF_P359" w:cs="QCF_P359"/>
          <w:color w:val="000000"/>
          <w:sz w:val="32"/>
          <w:szCs w:val="32"/>
          <w:rtl/>
          <w:lang w:bidi="fa-IR"/>
        </w:rPr>
        <w:t>ﭼ  ﭽ  ﭾ  ﭿ      ﮀ  ﮁﮂ  ﮃ</w:t>
      </w:r>
      <w:r>
        <w:rPr>
          <w:rFonts w:ascii="QCF_P359" w:hAnsi="QCF_P359" w:cs="QCF_P359"/>
          <w:color w:val="0000A5"/>
          <w:sz w:val="32"/>
          <w:szCs w:val="32"/>
          <w:rtl/>
          <w:lang w:bidi="fa-IR"/>
        </w:rPr>
        <w:t>ﮄ</w:t>
      </w:r>
      <w:r>
        <w:rPr>
          <w:rFonts w:ascii="QCF_P359" w:hAnsi="QCF_P359" w:cs="QCF_P359"/>
          <w:color w:val="000000"/>
          <w:sz w:val="32"/>
          <w:szCs w:val="32"/>
          <w:rtl/>
          <w:lang w:bidi="fa-IR"/>
        </w:rPr>
        <w:t xml:space="preserve">  ﮅ  ﮆ  ﮇ  ﮈ   ﮉ  ﮊ  ﮋ</w:t>
      </w:r>
      <w:r>
        <w:rPr>
          <w:rFonts w:ascii="QCF_P359" w:hAnsi="QCF_P359" w:cs="QCF_P359"/>
          <w:color w:val="0000A5"/>
          <w:sz w:val="32"/>
          <w:szCs w:val="32"/>
          <w:rtl/>
          <w:lang w:bidi="fa-IR"/>
        </w:rPr>
        <w:t>ﮌ</w:t>
      </w:r>
      <w:r>
        <w:rPr>
          <w:rFonts w:ascii="QCF_P359" w:hAnsi="QCF_P359" w:cs="QCF_P359"/>
          <w:color w:val="000000"/>
          <w:sz w:val="32"/>
          <w:szCs w:val="32"/>
          <w:rtl/>
          <w:lang w:bidi="fa-IR"/>
        </w:rPr>
        <w:t xml:space="preserve">  ﮍ  ﮎ    ﮏ  ﮐ  ﮑ   ﮒ  ﮓ  ﮔ  ﮕ  ﮖ      ﮗ  ﮘ  ﮙ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النور: ٦٣</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خطاب پيامبر را در ميان خود مانند خطاب بعضى از خودتان به بعضى [ديگر] قرار مدهيد</w:t>
      </w:r>
      <w:r w:rsidRPr="00904882">
        <w:rPr>
          <w:rFonts w:hint="cs"/>
          <w:rtl/>
        </w:rPr>
        <w:t>،</w:t>
      </w:r>
      <w:r w:rsidRPr="00904882">
        <w:rPr>
          <w:rtl/>
        </w:rPr>
        <w:t xml:space="preserve"> خدا مى‏داند [چه] كسانى از شما</w:t>
      </w:r>
      <w:r w:rsidRPr="00904882">
        <w:rPr>
          <w:rFonts w:hint="cs"/>
          <w:rtl/>
        </w:rPr>
        <w:t xml:space="preserve"> مخفیانه</w:t>
      </w:r>
      <w:r w:rsidRPr="00904882">
        <w:rPr>
          <w:rtl/>
        </w:rPr>
        <w:t xml:space="preserve"> [از نزد او] مى‏گريزند</w:t>
      </w:r>
      <w:r w:rsidRPr="00904882">
        <w:rPr>
          <w:rFonts w:hint="cs"/>
          <w:rtl/>
        </w:rPr>
        <w:t>،</w:t>
      </w:r>
      <w:r w:rsidRPr="00904882">
        <w:rPr>
          <w:rtl/>
        </w:rPr>
        <w:t xml:space="preserve"> پس كسانى كه از فرمان او تمرد مى‏كنند بترسند كه مبادا بلايى بديشان رسد يا به عذابى دردناك گرفتار شوند</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rPr>
        <w:t>در این آیه پیروی در چیزی را به رسول اکرم تخصیص داده است و این چیز همان سنت می باشد و خداوند در آیات دیگری می فرماید:</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91" w:hAnsi="QCF_P091" w:cs="QCF_P091"/>
          <w:color w:val="000000"/>
          <w:sz w:val="32"/>
          <w:szCs w:val="32"/>
          <w:rtl/>
          <w:lang w:bidi="fa-IR"/>
        </w:rPr>
        <w:t>ﭑ  ﭒ  ﭓ  ﭔ  ﭕ  ﭖ</w:t>
      </w:r>
      <w:r>
        <w:rPr>
          <w:rFonts w:ascii="QCF_P091" w:hAnsi="QCF_P091" w:cs="QCF_P091"/>
          <w:color w:val="0000A5"/>
          <w:sz w:val="32"/>
          <w:szCs w:val="32"/>
          <w:rtl/>
          <w:lang w:bidi="fa-IR"/>
        </w:rPr>
        <w:t>ﭗ</w:t>
      </w:r>
      <w:r>
        <w:rPr>
          <w:rFonts w:ascii="QCF_P091" w:hAnsi="QCF_P091" w:cs="QCF_P091"/>
          <w:color w:val="000000"/>
          <w:sz w:val="32"/>
          <w:szCs w:val="32"/>
          <w:rtl/>
          <w:lang w:bidi="fa-IR"/>
        </w:rPr>
        <w:t xml:space="preserve">  ﭘ  ﭙ  ﭚ  ﭛ   ﭜ  ﭝ  ﭞ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النساء: ٨٠</w:t>
      </w:r>
    </w:p>
    <w:p w:rsidR="00B72FEA" w:rsidRPr="00904882" w:rsidRDefault="00B72FEA" w:rsidP="004308B5">
      <w:pPr>
        <w:spacing w:line="288" w:lineRule="auto"/>
        <w:ind w:firstLine="206"/>
        <w:rPr>
          <w:rFonts w:ascii="(normal text)" w:hAnsi="(normal text)" w:hint="cs"/>
          <w:rtl/>
        </w:rPr>
      </w:pPr>
      <w:r w:rsidRPr="00904882">
        <w:rPr>
          <w:rFonts w:hint="cs"/>
          <w:rtl/>
        </w:rPr>
        <w:t xml:space="preserve"> (</w:t>
      </w:r>
      <w:r w:rsidRPr="00904882">
        <w:rPr>
          <w:rtl/>
        </w:rPr>
        <w:t>هر كس از پيامبر فرمان ب</w:t>
      </w:r>
      <w:r w:rsidRPr="00904882">
        <w:rPr>
          <w:rFonts w:hint="cs"/>
          <w:rtl/>
        </w:rPr>
        <w:t>ب</w:t>
      </w:r>
      <w:r w:rsidRPr="00904882">
        <w:rPr>
          <w:rtl/>
        </w:rPr>
        <w:t>رد در حقيقت‏خدا را فرمان برده</w:t>
      </w:r>
      <w:r w:rsidRPr="00904882">
        <w:rPr>
          <w:rFonts w:hint="cs"/>
          <w:rtl/>
        </w:rPr>
        <w:t>،</w:t>
      </w:r>
      <w:r w:rsidRPr="00904882">
        <w:rPr>
          <w:rtl/>
        </w:rPr>
        <w:t xml:space="preserve"> و هر كس رويگردان شود</w:t>
      </w:r>
      <w:r w:rsidRPr="00904882">
        <w:rPr>
          <w:rFonts w:hint="cs"/>
          <w:rtl/>
        </w:rPr>
        <w:t>؛</w:t>
      </w:r>
      <w:r w:rsidRPr="00904882">
        <w:rPr>
          <w:rtl/>
        </w:rPr>
        <w:t xml:space="preserve"> ما تو را بر ايشان نگهبان نفرستاده‏ايم</w:t>
      </w:r>
      <w:r w:rsidRPr="00904882">
        <w:rPr>
          <w:rFonts w:hint="cs"/>
          <w:rtl/>
        </w:rPr>
        <w:t>)</w:t>
      </w:r>
      <w:r w:rsidRPr="00904882">
        <w:rPr>
          <w:rFonts w:ascii="(normal text)" w:hAnsi="(normal text)" w:hint="cs"/>
          <w:rtl/>
        </w:rPr>
        <w:t>.</w:t>
      </w:r>
    </w:p>
    <w:p w:rsidR="00B72FEA" w:rsidRPr="00904882" w:rsidRDefault="00B72FEA" w:rsidP="004308B5">
      <w:pPr>
        <w:spacing w:line="288" w:lineRule="auto"/>
        <w:ind w:firstLine="206"/>
        <w:rPr>
          <w:rFonts w:hint="cs"/>
          <w:rtl/>
          <w:lang w:bidi="fa-IR"/>
        </w:rPr>
      </w:pPr>
      <w:r w:rsidRPr="00904882">
        <w:rPr>
          <w:rFonts w:hint="cs"/>
          <w:rtl/>
        </w:rPr>
        <w:t xml:space="preserve">یا آیه </w:t>
      </w:r>
      <w:r w:rsidRPr="00904882">
        <w:t>:</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546" w:hAnsi="QCF_P546" w:cs="QCF_P546"/>
          <w:color w:val="000000"/>
          <w:sz w:val="32"/>
          <w:szCs w:val="32"/>
          <w:rtl/>
          <w:lang w:bidi="fa-IR"/>
        </w:rPr>
        <w:t>ﮠ  ﮡ  ﮢ  ﮣ  ﮤ   ﮥ    ﮦ  ﮧ</w:t>
      </w:r>
      <w:r>
        <w:rPr>
          <w:rFonts w:ascii="QCF_P546" w:hAnsi="QCF_P546" w:cs="QCF_P546"/>
          <w:color w:val="0000A5"/>
          <w:sz w:val="32"/>
          <w:szCs w:val="32"/>
          <w:rtl/>
          <w:lang w:bidi="fa-IR"/>
        </w:rPr>
        <w:t>ﮨ</w:t>
      </w:r>
      <w:r>
        <w:rPr>
          <w:rFonts w:ascii="QCF_P546" w:hAnsi="QCF_P546" w:cs="QCF_P546"/>
          <w:color w:val="000000"/>
          <w:sz w:val="32"/>
          <w:szCs w:val="32"/>
          <w:rtl/>
          <w:lang w:bidi="fa-IR"/>
        </w:rPr>
        <w:t xml:space="preserve">  ﮩ  ﮪ</w:t>
      </w:r>
      <w:r>
        <w:rPr>
          <w:rFonts w:ascii="QCF_P546" w:hAnsi="QCF_P546" w:cs="QCF_P546"/>
          <w:color w:val="0000A5"/>
          <w:sz w:val="32"/>
          <w:szCs w:val="32"/>
          <w:rtl/>
          <w:lang w:bidi="fa-IR"/>
        </w:rPr>
        <w:t>ﮫ</w:t>
      </w:r>
      <w:r>
        <w:rPr>
          <w:rFonts w:ascii="QCF_P546" w:hAnsi="QCF_P546" w:cs="QCF_P546"/>
          <w:color w:val="000000"/>
          <w:sz w:val="32"/>
          <w:szCs w:val="32"/>
          <w:rtl/>
          <w:lang w:bidi="fa-IR"/>
        </w:rPr>
        <w:t xml:space="preserve">  ﮬ     ﮭ  ﮮ  ﮯ  ﮰ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الحشر: ٧</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و آنچه را فرستاده [او] به شما داد آن را بگيريد</w:t>
      </w:r>
      <w:r w:rsidRPr="00904882">
        <w:rPr>
          <w:rFonts w:hint="cs"/>
          <w:rtl/>
        </w:rPr>
        <w:t>،</w:t>
      </w:r>
      <w:r w:rsidRPr="00904882">
        <w:rPr>
          <w:rtl/>
        </w:rPr>
        <w:t xml:space="preserve"> و از آنچه شما را باز داشت بازايستيد</w:t>
      </w:r>
      <w:r w:rsidRPr="00904882">
        <w:rPr>
          <w:rFonts w:hint="cs"/>
          <w:rtl/>
        </w:rPr>
        <w:t>،</w:t>
      </w:r>
      <w:r w:rsidRPr="00904882">
        <w:rPr>
          <w:rtl/>
        </w:rPr>
        <w:t xml:space="preserve"> و از خدا پروا بداريد كه خدا </w:t>
      </w:r>
      <w:r w:rsidRPr="00904882">
        <w:rPr>
          <w:rFonts w:hint="cs"/>
          <w:rtl/>
        </w:rPr>
        <w:t xml:space="preserve">دارای </w:t>
      </w:r>
      <w:r w:rsidRPr="00904882">
        <w:rPr>
          <w:rtl/>
        </w:rPr>
        <w:t>كيفر سخت‏ است</w:t>
      </w:r>
      <w:r w:rsidRPr="00904882">
        <w:rPr>
          <w:rFonts w:hint="cs"/>
          <w:rtl/>
        </w:rPr>
        <w:t>).</w:t>
      </w:r>
    </w:p>
    <w:p w:rsidR="00B72FEA" w:rsidRPr="00904882" w:rsidRDefault="00C5617A" w:rsidP="004308B5">
      <w:pPr>
        <w:spacing w:line="288" w:lineRule="auto"/>
        <w:ind w:firstLine="206"/>
        <w:rPr>
          <w:rFonts w:hint="cs"/>
          <w:rtl/>
        </w:rPr>
      </w:pPr>
      <w:r>
        <w:rPr>
          <w:rFonts w:hint="cs"/>
          <w:rtl/>
        </w:rPr>
        <w:t>دلای</w:t>
      </w:r>
      <w:r w:rsidR="00B72FEA" w:rsidRPr="00904882">
        <w:rPr>
          <w:rFonts w:hint="cs"/>
          <w:rtl/>
        </w:rPr>
        <w:t>ل قرآنی بر این دلالت می کنند که تمام دستورات و منهیات رسول اکرم</w:t>
      </w:r>
      <w:r>
        <w:rPr>
          <w:rFonts w:hint="cs"/>
        </w:rPr>
        <w:sym w:font="AGA Arabesque" w:char="F065"/>
      </w:r>
      <w:r w:rsidR="00B72FEA" w:rsidRPr="00904882">
        <w:rPr>
          <w:rFonts w:hint="cs"/>
          <w:rtl/>
        </w:rPr>
        <w:t xml:space="preserve"> ملحق به قرآن هستند پس</w:t>
      </w:r>
      <w:r>
        <w:rPr>
          <w:rFonts w:hint="cs"/>
          <w:rtl/>
        </w:rPr>
        <w:t xml:space="preserve"> باید حتماً افزون بر قرآن باشند</w:t>
      </w:r>
      <w:r w:rsidR="00B72FEA" w:rsidRPr="00904882">
        <w:rPr>
          <w:rFonts w:hint="cs"/>
          <w:rtl/>
        </w:rPr>
        <w:t xml:space="preserve">. </w:t>
      </w:r>
    </w:p>
    <w:p w:rsidR="00B72FEA" w:rsidRPr="00904882" w:rsidRDefault="00B72FEA" w:rsidP="00C5617A">
      <w:pPr>
        <w:spacing w:line="288" w:lineRule="auto"/>
        <w:ind w:firstLine="206"/>
        <w:rPr>
          <w:rFonts w:hint="cs"/>
          <w:rtl/>
        </w:rPr>
      </w:pPr>
      <w:r w:rsidRPr="00904882">
        <w:rPr>
          <w:rFonts w:hint="cs"/>
          <w:rtl/>
        </w:rPr>
        <w:t>امام سپس خودش این گونه جواب می دهد که « اگر قرار دهیم که سنت مبین کتاب باشد پس لازم است سنت یا مبین کتاب باشد یا مبین غیرکتاب پس مبین سنت یکی از دو احتمال مذکور می باشد اگر انسان مکلف به مقتضای بیان قرآن عمل کند خداوند را اطاعت کرده است و از رسول اکرم</w:t>
      </w:r>
      <w:r w:rsidR="00C5617A">
        <w:rPr>
          <w:rFonts w:hint="cs"/>
        </w:rPr>
        <w:sym w:font="AGA Arabesque" w:char="F065"/>
      </w:r>
      <w:r w:rsidRPr="00904882">
        <w:rPr>
          <w:rFonts w:hint="cs"/>
          <w:rtl/>
        </w:rPr>
        <w:t xml:space="preserve"> هم پیروی کرده چون به بیان ایشان گوش داده است و اگر مخالف بیان رسول خدا عمل کند از خداوند نافرمانی کرده است چون مخالف بیان بوده و همچنین مخالف رسول اکرم</w:t>
      </w:r>
      <w:r w:rsidR="00C5617A">
        <w:rPr>
          <w:rFonts w:hint="cs"/>
        </w:rPr>
        <w:sym w:font="AGA Arabesque" w:char="F065"/>
      </w:r>
      <w:r w:rsidRPr="00904882">
        <w:rPr>
          <w:rFonts w:hint="cs"/>
          <w:rtl/>
        </w:rPr>
        <w:t xml:space="preserve"> است چون ت</w:t>
      </w:r>
      <w:r w:rsidR="00C5617A">
        <w:rPr>
          <w:rFonts w:hint="cs"/>
          <w:rtl/>
        </w:rPr>
        <w:t xml:space="preserve">بین ایشان را نپذیرفته در نتیجه </w:t>
      </w:r>
      <w:r w:rsidRPr="00904882">
        <w:rPr>
          <w:rFonts w:hint="cs"/>
          <w:rtl/>
        </w:rPr>
        <w:t xml:space="preserve">تفکیک دو پیروی مستلزم  </w:t>
      </w:r>
      <w:r w:rsidR="00C5617A">
        <w:rPr>
          <w:rFonts w:hint="cs"/>
          <w:rtl/>
        </w:rPr>
        <w:t>تباین بین دستور خدا و رسول نیست.</w:t>
      </w:r>
      <w:r w:rsidR="00C5617A" w:rsidRPr="00904882">
        <w:rPr>
          <w:rStyle w:val="a3"/>
          <w:rtl/>
        </w:rPr>
        <w:footnoteReference w:id="484"/>
      </w:r>
    </w:p>
    <w:p w:rsidR="00B72FEA" w:rsidRPr="00904882" w:rsidRDefault="00B72FEA" w:rsidP="004308B5">
      <w:pPr>
        <w:spacing w:line="288" w:lineRule="auto"/>
        <w:ind w:firstLine="206"/>
        <w:rPr>
          <w:rFonts w:hint="cs"/>
          <w:rtl/>
        </w:rPr>
      </w:pPr>
      <w:r w:rsidRPr="00904882">
        <w:rPr>
          <w:rFonts w:hint="cs"/>
          <w:rtl/>
        </w:rPr>
        <w:t>و در آیات قرآنی دلیلی وجود ندارد که دال بر این باشد  انچه در سنت آمده مخالف مطالب قرآن هستند، بلکه به عکس آن دو در معنی با هم  متفق می باشند؛ اصلا امکان ندارد که پیروی و عدم پیروی از دو جهت باشند بلکه پیروی و عدم پیروی هر دو در یک جهت قرار گرفته اند، تنها این نوع سنت باقی می ماند که حکم مستقلی دارد و مبین قرآن نیست و اصل آنها در قرآن یافت نمی شود که ان شاء الله بعداً ا</w:t>
      </w:r>
      <w:r w:rsidR="00C5617A">
        <w:rPr>
          <w:rFonts w:hint="cs"/>
          <w:rtl/>
        </w:rPr>
        <w:t>ین مسئله را توضیح خواهیم داد</w:t>
      </w:r>
      <w:r w:rsidRPr="00904882">
        <w:rPr>
          <w:rFonts w:hint="cs"/>
          <w:rtl/>
        </w:rPr>
        <w:t>.</w:t>
      </w:r>
    </w:p>
    <w:p w:rsidR="00B72FEA" w:rsidRPr="00904882" w:rsidRDefault="00B72FEA" w:rsidP="00C5617A">
      <w:pPr>
        <w:pStyle w:val="2"/>
        <w:rPr>
          <w:rFonts w:hint="cs"/>
          <w:rtl/>
          <w:lang w:bidi="fa-IR"/>
        </w:rPr>
      </w:pPr>
      <w:bookmarkStart w:id="132" w:name="_Toc219142814"/>
      <w:r w:rsidRPr="00904882">
        <w:rPr>
          <w:rFonts w:hint="cs"/>
          <w:rtl/>
        </w:rPr>
        <w:t>توضیح و نقد عبارات امام شاطبی</w:t>
      </w:r>
      <w:bookmarkEnd w:id="132"/>
      <w:r w:rsidRPr="00904882">
        <w:rPr>
          <w:rFonts w:hint="cs"/>
          <w:rtl/>
        </w:rPr>
        <w:t xml:space="preserve"> </w:t>
      </w:r>
    </w:p>
    <w:p w:rsidR="00B72FEA" w:rsidRPr="00904882" w:rsidRDefault="00C5617A" w:rsidP="004308B5">
      <w:pPr>
        <w:spacing w:line="288" w:lineRule="auto"/>
        <w:ind w:firstLine="206"/>
        <w:rPr>
          <w:rFonts w:hint="cs"/>
          <w:rtl/>
        </w:rPr>
      </w:pPr>
      <w:r>
        <w:rPr>
          <w:rFonts w:hint="cs"/>
          <w:rtl/>
        </w:rPr>
        <w:t>اما اینکه می گویید</w:t>
      </w:r>
      <w:r w:rsidR="00B72FEA" w:rsidRPr="00904882">
        <w:rPr>
          <w:rFonts w:hint="cs"/>
          <w:rtl/>
        </w:rPr>
        <w:t>:</w:t>
      </w:r>
      <w:r>
        <w:rPr>
          <w:rFonts w:hint="cs"/>
          <w:rtl/>
        </w:rPr>
        <w:t xml:space="preserve"> </w:t>
      </w:r>
      <w:r w:rsidR="00B72FEA" w:rsidRPr="00904882">
        <w:rPr>
          <w:rFonts w:hint="cs"/>
          <w:rtl/>
        </w:rPr>
        <w:t>« باید حتماً افزون بر قرآن باشد» قبول است اما آیا ای</w:t>
      </w:r>
      <w:r>
        <w:rPr>
          <w:rFonts w:hint="cs"/>
          <w:rtl/>
        </w:rPr>
        <w:t>ن زائد، زیاده شرح بر مشروح است</w:t>
      </w:r>
      <w:r w:rsidR="00B72FEA" w:rsidRPr="00904882">
        <w:rPr>
          <w:rFonts w:hint="cs"/>
          <w:rtl/>
        </w:rPr>
        <w:t>؟ یا زائده معنی دیگری دارد که در قرآن یافت نمی شود ؟ اگر اولی باشد بعید است چون اگر شرح چیزی بگوید که در مشروح نباشد شرح نیست، و اگر دومی باشد محل اختلاف تنها این می باشد.</w:t>
      </w:r>
    </w:p>
    <w:p w:rsidR="00B72FEA" w:rsidRPr="00904882" w:rsidRDefault="00C5617A" w:rsidP="004308B5">
      <w:pPr>
        <w:spacing w:line="288" w:lineRule="auto"/>
        <w:ind w:firstLine="206"/>
        <w:rPr>
          <w:rFonts w:hint="cs"/>
          <w:rtl/>
        </w:rPr>
      </w:pPr>
      <w:r>
        <w:rPr>
          <w:rFonts w:hint="cs"/>
          <w:rtl/>
        </w:rPr>
        <w:t>خطاب به امام شاطبی می گوییم</w:t>
      </w:r>
      <w:r w:rsidR="00B72FEA" w:rsidRPr="00904882">
        <w:rPr>
          <w:rFonts w:hint="cs"/>
          <w:rtl/>
        </w:rPr>
        <w:t>:</w:t>
      </w:r>
      <w:r>
        <w:rPr>
          <w:rFonts w:hint="cs"/>
          <w:rtl/>
        </w:rPr>
        <w:t xml:space="preserve"> « اینکه می فرماید</w:t>
      </w:r>
      <w:r w:rsidR="00B72FEA" w:rsidRPr="00904882">
        <w:rPr>
          <w:rFonts w:hint="cs"/>
          <w:rtl/>
        </w:rPr>
        <w:t>: اطاعت رسول عبارت است از پیروی در امر</w:t>
      </w:r>
      <w:r w:rsidR="00B72FEA">
        <w:rPr>
          <w:rFonts w:hint="cs"/>
          <w:rtl/>
        </w:rPr>
        <w:t xml:space="preserve"> و نهي</w:t>
      </w:r>
      <w:r w:rsidR="00B72FEA" w:rsidRPr="00904882">
        <w:rPr>
          <w:rFonts w:hint="cs"/>
          <w:rtl/>
        </w:rPr>
        <w:t>ی که در قرآن نیست » قابل قبول نیست و ما چنین حصری را نمی پذیریم</w:t>
      </w:r>
      <w:r w:rsidR="00B72FEA">
        <w:rPr>
          <w:rFonts w:hint="cs"/>
          <w:rtl/>
        </w:rPr>
        <w:t xml:space="preserve"> </w:t>
      </w:r>
      <w:r>
        <w:rPr>
          <w:rFonts w:hint="cs"/>
          <w:rtl/>
        </w:rPr>
        <w:t>بلکه می گویم</w:t>
      </w:r>
      <w:r w:rsidR="00B72FEA" w:rsidRPr="00904882">
        <w:rPr>
          <w:rFonts w:hint="cs"/>
          <w:rtl/>
        </w:rPr>
        <w:t>: اطاعت از رسول عبارت است از امتثال اوامر و اجتناب از نواهی ایشان، خواه دستور و نهی ایشان مبین باشد یا مؤکد یا مستقل ، ایه  شامل  انواع  سن</w:t>
      </w:r>
      <w:r>
        <w:rPr>
          <w:rFonts w:hint="cs"/>
          <w:rtl/>
        </w:rPr>
        <w:t>ت می باشد</w:t>
      </w:r>
      <w:r w:rsidR="00B72FEA" w:rsidRPr="00904882">
        <w:rPr>
          <w:rFonts w:hint="cs"/>
          <w:rtl/>
        </w:rPr>
        <w:t>.</w:t>
      </w:r>
    </w:p>
    <w:p w:rsidR="00B72FEA" w:rsidRPr="00904882" w:rsidRDefault="00B72FEA" w:rsidP="004308B5">
      <w:pPr>
        <w:spacing w:line="288" w:lineRule="auto"/>
        <w:ind w:firstLine="206"/>
        <w:rPr>
          <w:rFonts w:hint="cs"/>
          <w:rtl/>
        </w:rPr>
      </w:pPr>
      <w:r w:rsidRPr="00904882">
        <w:rPr>
          <w:rFonts w:hint="cs"/>
          <w:rtl/>
        </w:rPr>
        <w:t>تنها این نکته وجود دارد که با  امتثال سنت مستقل ـ در اولین نگاه ـ  متوجه می شوید که داخل پیروی از رسول است چون ظاهر امر اینگونه می باشد و به تبین اشاره ای ندارد ـ زیرا بیان عین مبین است، پس پیروی از بیان پیروی از مبین است ـ و همچنین به مؤکد هم اشاره نمی کند و اشتراک اطاعت ها در انواع سنت زیانی به بار نمی آورد چون اطاعت از سنت مستقل برای ما مهم است</w:t>
      </w:r>
      <w:r w:rsidRPr="00904882">
        <w:rPr>
          <w:rFonts w:hint="cs"/>
          <w:rtl/>
          <w:lang w:bidi="fa-IR"/>
        </w:rPr>
        <w:t>؛</w:t>
      </w:r>
      <w:r w:rsidRPr="00904882">
        <w:rPr>
          <w:rFonts w:hint="cs"/>
          <w:rtl/>
        </w:rPr>
        <w:t xml:space="preserve"> اگر خوب دقت کنیم اطاعت از همه انواع سنت رسول اکرم مستلزم اطاعت از خداوند است .</w:t>
      </w:r>
    </w:p>
    <w:p w:rsidR="00B72FEA" w:rsidRPr="00904882" w:rsidRDefault="00C5617A" w:rsidP="004308B5">
      <w:pPr>
        <w:spacing w:line="288" w:lineRule="auto"/>
        <w:ind w:firstLine="206"/>
        <w:rPr>
          <w:rFonts w:hint="cs"/>
          <w:rtl/>
        </w:rPr>
      </w:pPr>
      <w:r>
        <w:rPr>
          <w:rFonts w:hint="cs"/>
          <w:rtl/>
        </w:rPr>
        <w:t>همچنین قبول نداریم که می گوید</w:t>
      </w:r>
      <w:r w:rsidR="00B72FEA" w:rsidRPr="00904882">
        <w:rPr>
          <w:rFonts w:hint="cs"/>
          <w:rtl/>
        </w:rPr>
        <w:t>: « این همان سنتی است که در ق</w:t>
      </w:r>
      <w:r>
        <w:rPr>
          <w:rFonts w:hint="cs"/>
          <w:rtl/>
        </w:rPr>
        <w:t>رآن ذکر نشده و خودش مستقل است »</w:t>
      </w:r>
      <w:r w:rsidR="00B72FEA" w:rsidRPr="00904882">
        <w:rPr>
          <w:rFonts w:hint="cs"/>
          <w:rtl/>
        </w:rPr>
        <w:t>.</w:t>
      </w:r>
    </w:p>
    <w:p w:rsidR="00B72FEA" w:rsidRPr="00904882" w:rsidRDefault="00B72FEA" w:rsidP="004308B5">
      <w:pPr>
        <w:spacing w:line="288" w:lineRule="auto"/>
        <w:ind w:firstLine="206"/>
        <w:rPr>
          <w:rFonts w:hint="cs"/>
          <w:rtl/>
        </w:rPr>
      </w:pPr>
      <w:r w:rsidRPr="00904882">
        <w:rPr>
          <w:rFonts w:hint="cs"/>
          <w:rtl/>
        </w:rPr>
        <w:t>اما اینکه می  فرماید :« باید حتماً زائد بر قرآن باشد » اگر هدف از زائد فقط سنت مستقل باشد قبول نداریم</w:t>
      </w:r>
      <w:r w:rsidRPr="00904882">
        <w:rPr>
          <w:rFonts w:hint="cs"/>
          <w:rtl/>
          <w:lang w:bidi="fa-IR"/>
        </w:rPr>
        <w:t>،</w:t>
      </w:r>
      <w:r w:rsidRPr="00904882">
        <w:rPr>
          <w:rFonts w:hint="cs"/>
          <w:rtl/>
        </w:rPr>
        <w:t xml:space="preserve"> ولی اگر هدف انواع سنت باشد پذیرفته می شود و کلامش حق است.</w:t>
      </w:r>
    </w:p>
    <w:p w:rsidR="00B72FEA" w:rsidRPr="00904882" w:rsidRDefault="00B72FEA" w:rsidP="004308B5">
      <w:pPr>
        <w:spacing w:line="288" w:lineRule="auto"/>
        <w:ind w:firstLine="206"/>
        <w:rPr>
          <w:rFonts w:hint="cs"/>
          <w:rtl/>
        </w:rPr>
      </w:pPr>
      <w:r w:rsidRPr="00904882">
        <w:rPr>
          <w:rFonts w:hint="cs"/>
          <w:rtl/>
        </w:rPr>
        <w:t>اما اینکه می فرماید : «  اگر قرار دهیم که سنت مبین کتاب باشد پس لازم است سنت یا مبین کتاب باشد یا غیر از کتاب</w:t>
      </w:r>
      <w:r w:rsidRPr="00904882">
        <w:rPr>
          <w:rFonts w:hint="cs"/>
          <w:rtl/>
          <w:lang w:bidi="fa-IR"/>
        </w:rPr>
        <w:t>،</w:t>
      </w:r>
      <w:r w:rsidRPr="00904882">
        <w:rPr>
          <w:rFonts w:hint="cs"/>
          <w:rtl/>
        </w:rPr>
        <w:t xml:space="preserve"> پس مبین سنت یکی از دو احتمال مذکور می باشد اگر انسان مکلف به مقتضای بیان قرآن عمل کند خداوند را اطاعت کرده است و از رسول اکرم هم پیروی کرده چون به بیان ایشان گوش داده است و اگر مخالف بیان رسول خدا عمل کند از خداوند نافرمانی کرده است چون  مخالف بیان بوده و همچنین مخالف رسول اکرم است</w:t>
      </w:r>
      <w:r w:rsidRPr="00904882">
        <w:rPr>
          <w:rFonts w:hint="cs"/>
          <w:rtl/>
          <w:lang w:bidi="fa-IR"/>
        </w:rPr>
        <w:t>،</w:t>
      </w:r>
      <w:r w:rsidRPr="00904882">
        <w:rPr>
          <w:rFonts w:hint="cs"/>
          <w:rtl/>
        </w:rPr>
        <w:t xml:space="preserve"> </w:t>
      </w:r>
      <w:r w:rsidRPr="00904882">
        <w:rPr>
          <w:rFonts w:hint="cs"/>
          <w:rtl/>
          <w:lang w:bidi="fa-IR"/>
        </w:rPr>
        <w:t>زیرا</w:t>
      </w:r>
      <w:r w:rsidRPr="00904882">
        <w:rPr>
          <w:rFonts w:hint="cs"/>
          <w:rtl/>
        </w:rPr>
        <w:t xml:space="preserve"> تبین ایشان را نپذیرفته د</w:t>
      </w:r>
      <w:r>
        <w:rPr>
          <w:rFonts w:hint="cs"/>
          <w:rtl/>
        </w:rPr>
        <w:t xml:space="preserve">ر نتیجه  تفکیک دو پیروی مستلزم </w:t>
      </w:r>
      <w:r w:rsidRPr="00904882">
        <w:rPr>
          <w:rFonts w:hint="cs"/>
          <w:rtl/>
        </w:rPr>
        <w:t xml:space="preserve">تباین بین دستور خدا و رسول نیست » ما در این مورد می گویم : هدف </w:t>
      </w:r>
      <w:r w:rsidR="00C5617A">
        <w:rPr>
          <w:rFonts w:hint="cs"/>
          <w:rtl/>
        </w:rPr>
        <w:t>از اینکه سنت مبین قرآن است چیست</w:t>
      </w:r>
      <w:r w:rsidRPr="00904882">
        <w:rPr>
          <w:rFonts w:hint="cs"/>
          <w:rtl/>
        </w:rPr>
        <w:t xml:space="preserve">؟ </w:t>
      </w:r>
    </w:p>
    <w:p w:rsidR="00B72FEA" w:rsidRPr="00904882" w:rsidRDefault="00B72FEA" w:rsidP="004308B5">
      <w:pPr>
        <w:spacing w:line="288" w:lineRule="auto"/>
        <w:ind w:firstLine="206"/>
        <w:rPr>
          <w:rFonts w:hint="cs"/>
          <w:rtl/>
        </w:rPr>
      </w:pPr>
      <w:r w:rsidRPr="00904882">
        <w:rPr>
          <w:rFonts w:hint="cs"/>
          <w:rtl/>
        </w:rPr>
        <w:t>اگر هدف همه انواع سنت باشد این چیزی است که ما در مورد آن اختلاف داریم و هرگز نمی توانید آنرا ثابت کنید  و در آینده این شبهه و همه تکلفات را در مورد سنت مستقل باطل می سازیم .</w:t>
      </w:r>
    </w:p>
    <w:p w:rsidR="00B72FEA" w:rsidRPr="00904882" w:rsidRDefault="00B72FEA" w:rsidP="004308B5">
      <w:pPr>
        <w:spacing w:line="288" w:lineRule="auto"/>
        <w:ind w:firstLine="206"/>
        <w:rPr>
          <w:rFonts w:hint="cs"/>
          <w:rtl/>
        </w:rPr>
      </w:pPr>
      <w:r w:rsidRPr="00904882">
        <w:rPr>
          <w:rFonts w:hint="cs"/>
          <w:rtl/>
        </w:rPr>
        <w:t>واقعاً بعضی از سنت مبین و بعضی دیگر مستقل هستند ـ همانطور که در مسئله سوم بیان می شود ـ پس اگر</w:t>
      </w:r>
      <w:r>
        <w:rPr>
          <w:rFonts w:hint="cs"/>
          <w:rtl/>
        </w:rPr>
        <w:t xml:space="preserve"> </w:t>
      </w:r>
      <w:r w:rsidRPr="00904882">
        <w:rPr>
          <w:rFonts w:hint="cs"/>
          <w:rtl/>
        </w:rPr>
        <w:t>واقع سنت اینگونه باشد امرآیه شامل انواع سنت می گردد مگر اینکه دلیل قاطعی بعضی از سنت را اخراج  کند  که چنین  دلیلی  وجود  ندارد  بنابر این  حق  نیست  که اساس رد شما  خلاف واقع  باشد .</w:t>
      </w:r>
    </w:p>
    <w:p w:rsidR="00B72FEA" w:rsidRPr="00904882" w:rsidRDefault="00B72FEA" w:rsidP="004308B5">
      <w:pPr>
        <w:spacing w:line="288" w:lineRule="auto"/>
        <w:ind w:firstLine="206"/>
        <w:rPr>
          <w:rFonts w:hint="cs"/>
          <w:rtl/>
        </w:rPr>
      </w:pPr>
      <w:r w:rsidRPr="00904882">
        <w:rPr>
          <w:rFonts w:hint="cs"/>
          <w:rtl/>
        </w:rPr>
        <w:t xml:space="preserve">و اگر هدف از آن بعضی از سنت باشد ما هم قبول می کنیم که این نوع </w:t>
      </w:r>
      <w:r>
        <w:rPr>
          <w:rFonts w:hint="cs"/>
          <w:rtl/>
        </w:rPr>
        <w:t>أ</w:t>
      </w:r>
      <w:r w:rsidRPr="00904882">
        <w:rPr>
          <w:rFonts w:hint="cs"/>
          <w:rtl/>
        </w:rPr>
        <w:t>خر اطاعت از رسول می شود چون ما هم قائل به شمول آن نیستیم بلکه شما این کار را انجام داده اید پس اعتراض متوجه شما است نه ما، پس دیگر برای قناعت کردن خودتان تلاش کنید .</w:t>
      </w:r>
    </w:p>
    <w:p w:rsidR="00B72FEA" w:rsidRPr="00904882" w:rsidRDefault="00C5617A" w:rsidP="004308B5">
      <w:pPr>
        <w:spacing w:line="288" w:lineRule="auto"/>
        <w:ind w:firstLine="206"/>
        <w:rPr>
          <w:rFonts w:hint="cs"/>
          <w:rtl/>
        </w:rPr>
      </w:pPr>
      <w:r>
        <w:rPr>
          <w:rFonts w:hint="cs"/>
          <w:rtl/>
        </w:rPr>
        <w:t>اما اینکه می فرمایید</w:t>
      </w:r>
      <w:r w:rsidR="00B72FEA" w:rsidRPr="00904882">
        <w:rPr>
          <w:rFonts w:hint="cs"/>
          <w:rtl/>
        </w:rPr>
        <w:t>: « و اگر این تباین لازم نیاید، در قرآن دلیلی یافت نمی شود که دال بر این باشد</w:t>
      </w:r>
      <w:r w:rsidR="00B72FEA">
        <w:rPr>
          <w:rFonts w:hint="cs"/>
          <w:rtl/>
          <w:lang w:bidi="fa-IR"/>
        </w:rPr>
        <w:t>،</w:t>
      </w:r>
      <w:r w:rsidR="00B72FEA" w:rsidRPr="00904882">
        <w:rPr>
          <w:rFonts w:hint="cs"/>
          <w:rtl/>
        </w:rPr>
        <w:t xml:space="preserve"> سنت در قرآن اصلی ندارد و مستقل ا</w:t>
      </w:r>
      <w:r>
        <w:rPr>
          <w:rFonts w:hint="cs"/>
          <w:rtl/>
        </w:rPr>
        <w:t>ست » در جواب این موضوع می گوییم</w:t>
      </w:r>
      <w:r w:rsidR="00B72FEA" w:rsidRPr="00904882">
        <w:rPr>
          <w:rFonts w:hint="cs"/>
          <w:rtl/>
        </w:rPr>
        <w:t xml:space="preserve">: اگر منظور از سنت، همه انواع آن باشد ما قائل به این نیستیم که همه انواع سنت در قرآن  یافت شوند، بلکه می گویم بعضی از سنت مستقل است و بعضی دیگر مبین و ایه شامل هر دو نوع می شود بلکه این کلام شما است و باید خودت مسئول سخنت باشید نه ما . </w:t>
      </w:r>
    </w:p>
    <w:p w:rsidR="00B72FEA" w:rsidRPr="00904882" w:rsidRDefault="00B72FEA" w:rsidP="004308B5">
      <w:pPr>
        <w:spacing w:line="288" w:lineRule="auto"/>
        <w:ind w:firstLine="206"/>
        <w:rPr>
          <w:rFonts w:hint="cs"/>
          <w:rtl/>
        </w:rPr>
      </w:pPr>
      <w:r w:rsidRPr="00904882">
        <w:rPr>
          <w:rFonts w:hint="cs"/>
          <w:rtl/>
        </w:rPr>
        <w:t>و اگر هدف، بعضی از سنت باشد ما مخالف شرط هستیم چون عدم تباین دو اطاعت شده ( خدا و رسول ) مستلزم وحدت اطاعت نیست، زیرا دو نوع اطاعت از هم جدا هستند، به عبارت دیگر با داخل کردن سنت مبین در اطاعت از رسول مستلزم بیرون کردن سنت مستقل از دائره اطاعت نیست، در حالی که پیروی حقیقی در این نوع است و واقع هم به وجود آن اقرار می کند، پس ایه شامل هر نوع سنتی است و اگر شما خواستار خروج نوعی از آن هستی باید دلیل ارائه بدهید .</w:t>
      </w:r>
    </w:p>
    <w:p w:rsidR="00B72FEA" w:rsidRPr="00904882" w:rsidRDefault="00B72FEA" w:rsidP="004308B5">
      <w:pPr>
        <w:spacing w:line="288" w:lineRule="auto"/>
        <w:ind w:firstLine="206"/>
        <w:rPr>
          <w:rFonts w:hint="cs"/>
          <w:rtl/>
          <w:lang w:bidi="fa-IR"/>
        </w:rPr>
      </w:pPr>
      <w:r w:rsidRPr="00904882">
        <w:rPr>
          <w:rFonts w:hint="cs"/>
          <w:rtl/>
        </w:rPr>
        <w:t>و اگر می خواهی بگویید که ایه دال بر</w:t>
      </w:r>
      <w:r>
        <w:rPr>
          <w:rFonts w:hint="cs"/>
          <w:rtl/>
        </w:rPr>
        <w:t xml:space="preserve"> </w:t>
      </w:r>
      <w:r w:rsidRPr="00904882">
        <w:rPr>
          <w:rFonts w:hint="cs"/>
          <w:rtl/>
        </w:rPr>
        <w:t>سنت مستقل نیست ما هم قبول داریم، اما ما بر حجیت آن  نوع ـ  اگر  موجود باشد  که  وجود آن را در مسئله سوم ثابت می شود ـ به همین ایه استدلال می کنیم و همچنین ایه .</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88" w:hAnsi="QCF_P088" w:cs="QCF_P088"/>
          <w:color w:val="000000"/>
          <w:sz w:val="32"/>
          <w:szCs w:val="32"/>
          <w:rtl/>
          <w:lang w:bidi="fa-IR"/>
        </w:rPr>
        <w:t xml:space="preserve">ﯜ  ﯝ  ﯞ   ﯟ      ﯠ  ﯡ  ﯢ  ﯣ  ﯤ    ﯥ  ﯦ  ﯧ      ﯨ  ﯩ  ﯪ  ﯫ   ﯬ  ﯭ  ﯮ  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النساء: ٦٥</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ولى چنين نيست به پروردگارت قسم كه ايمان نمى‏آورند مگر آنكه تو را در مورد آنچه ميان آنان مآيه اختلاف است داور گردانند</w:t>
      </w:r>
      <w:r w:rsidRPr="00904882">
        <w:rPr>
          <w:rFonts w:hint="cs"/>
          <w:rtl/>
        </w:rPr>
        <w:t>،</w:t>
      </w:r>
      <w:r w:rsidRPr="00904882">
        <w:rPr>
          <w:rtl/>
        </w:rPr>
        <w:t xml:space="preserve"> سپس از حكمى كه كرده‏اى در دلهايشان احساس ناراحتى [و ترديد] نكنند و كاملا سر تسليم فرود آورند</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این موضوع را ثابت می کند .</w:t>
      </w:r>
    </w:p>
    <w:p w:rsidR="00B72FEA" w:rsidRPr="00904882" w:rsidRDefault="00B72FEA" w:rsidP="004308B5">
      <w:pPr>
        <w:spacing w:line="288" w:lineRule="auto"/>
        <w:ind w:firstLine="206"/>
        <w:rPr>
          <w:rFonts w:hint="cs"/>
          <w:rtl/>
        </w:rPr>
      </w:pPr>
      <w:r w:rsidRPr="00904882">
        <w:rPr>
          <w:rFonts w:hint="cs"/>
          <w:rtl/>
        </w:rPr>
        <w:t>اما اینکه می گوید : «اعتراضی باقی مانده است »</w:t>
      </w:r>
      <w:r>
        <w:rPr>
          <w:rFonts w:hint="cs"/>
          <w:rtl/>
        </w:rPr>
        <w:t xml:space="preserve"> </w:t>
      </w:r>
      <w:r w:rsidRPr="00904882">
        <w:rPr>
          <w:rFonts w:hint="cs"/>
          <w:rtl/>
        </w:rPr>
        <w:t>هدفش از این جمله فرار از جواب دادن در مورد ایه و محا ل دانستن است، چون بعد از آن می گوید : « ممکن نیست سنت مستقل داخل سنت مبین شود »</w:t>
      </w:r>
    </w:p>
    <w:p w:rsidR="00B72FEA" w:rsidRPr="00904882" w:rsidRDefault="00B72FEA" w:rsidP="004308B5">
      <w:pPr>
        <w:spacing w:line="288" w:lineRule="auto"/>
        <w:ind w:firstLine="206"/>
        <w:rPr>
          <w:rFonts w:hint="cs"/>
          <w:rtl/>
        </w:rPr>
      </w:pPr>
      <w:r w:rsidRPr="00904882">
        <w:rPr>
          <w:rFonts w:hint="cs"/>
          <w:rtl/>
        </w:rPr>
        <w:t>اما اینکه می گوید :« این زائد ..... تا اخر جمله » در این مورد می گویم: همانطور که دانستید هدف ما تخصیص کردن این زاید در چیزی نیست، بلکه برای ما  کافی است که شامل هر دو نوع سنت باشد، همانگونه که ایه دال بر این اصل  است .</w:t>
      </w:r>
    </w:p>
    <w:p w:rsidR="00B72FEA" w:rsidRPr="00904882" w:rsidRDefault="00B72FEA" w:rsidP="004308B5">
      <w:pPr>
        <w:spacing w:line="288" w:lineRule="auto"/>
        <w:ind w:firstLine="206"/>
        <w:rPr>
          <w:rFonts w:hint="cs"/>
          <w:rtl/>
        </w:rPr>
      </w:pPr>
      <w:r w:rsidRPr="00904882">
        <w:rPr>
          <w:rFonts w:hint="cs"/>
          <w:rtl/>
        </w:rPr>
        <w:t>اگر گمان می کنید که از شرح کمتر است باید دلیل ارائه بدهید البته این دلیل نیست که گفته شود : شمول دلیل مدعی محل اختلاف است چون محل اختلاف خود مدعی</w:t>
      </w:r>
      <w:r>
        <w:rPr>
          <w:rFonts w:hint="cs"/>
          <w:rtl/>
        </w:rPr>
        <w:t xml:space="preserve"> عليه</w:t>
      </w:r>
      <w:r w:rsidRPr="00904882">
        <w:rPr>
          <w:rFonts w:hint="cs"/>
          <w:rtl/>
        </w:rPr>
        <w:t xml:space="preserve"> است .</w:t>
      </w:r>
    </w:p>
    <w:p w:rsidR="00B72FEA" w:rsidRPr="00904882" w:rsidRDefault="00B72FEA" w:rsidP="004308B5">
      <w:pPr>
        <w:spacing w:line="288" w:lineRule="auto"/>
        <w:ind w:firstLine="206"/>
        <w:rPr>
          <w:rFonts w:hint="cs"/>
          <w:rtl/>
        </w:rPr>
      </w:pPr>
      <w:r w:rsidRPr="00904882">
        <w:rPr>
          <w:rFonts w:hint="cs"/>
          <w:rtl/>
        </w:rPr>
        <w:t>بعد از اینکه صاحب مفتاح السنة دید که امام شاطبی در استدلالش موفق نبوده خواسته با چیز دیگری جواب د</w:t>
      </w:r>
      <w:r w:rsidR="00C5617A">
        <w:rPr>
          <w:rFonts w:hint="cs"/>
          <w:rtl/>
        </w:rPr>
        <w:t>هد، ایشان شروع می کند و می گوید</w:t>
      </w:r>
      <w:r w:rsidRPr="00904882">
        <w:rPr>
          <w:rFonts w:hint="cs"/>
          <w:rtl/>
        </w:rPr>
        <w:t>:</w:t>
      </w:r>
      <w:r w:rsidRPr="00904882">
        <w:rPr>
          <w:rStyle w:val="a3"/>
          <w:rtl/>
        </w:rPr>
        <w:footnoteReference w:id="485"/>
      </w:r>
      <w:r w:rsidRPr="00904882">
        <w:rPr>
          <w:rFonts w:hint="cs"/>
          <w:rtl/>
        </w:rPr>
        <w:t xml:space="preserve"> در مطالبی که ذکر شد چیزی وجود ندارد که دال بر استقلال سنت در قانون گذاری باشد، چون قرآن بیان می کند که محمد تابع  وحی  است،  تنها  اوامر و نواهی  خداوند را به مردم  ابلاغ می کند  و خودش مستقیماً به چیزی دستور نمی دهد،  بنابر این  چون امر و نهی  با  لفظ  و عبارات رسول بیان می شود و نسبت امر و نهی به رسول اکرم جائز است و خداوند در ایه ذیل این را تأیید می کند .</w:t>
      </w:r>
    </w:p>
    <w:p w:rsidR="00B72FEA" w:rsidRPr="001F663B" w:rsidRDefault="00B72FE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091" w:hAnsi="QCF_P091" w:cs="QCF_P091"/>
          <w:color w:val="000000"/>
          <w:sz w:val="32"/>
          <w:szCs w:val="32"/>
          <w:rtl/>
          <w:lang w:bidi="fa-IR"/>
        </w:rPr>
        <w:t>ﭑ  ﭒ  ﭓ  ﭔ  ﭕ  ﭖ</w:t>
      </w:r>
      <w:r>
        <w:rPr>
          <w:rFonts w:ascii="QCF_P091" w:hAnsi="QCF_P091" w:cs="QCF_P091"/>
          <w:color w:val="0000A5"/>
          <w:sz w:val="32"/>
          <w:szCs w:val="32"/>
          <w:rtl/>
          <w:lang w:bidi="fa-IR"/>
        </w:rPr>
        <w:t>ﭗ</w:t>
      </w:r>
      <w:r>
        <w:rPr>
          <w:rFonts w:ascii="QCF_P091" w:hAnsi="QCF_P091" w:cs="QCF_P091"/>
          <w:color w:val="000000"/>
          <w:sz w:val="32"/>
          <w:szCs w:val="32"/>
          <w:rtl/>
          <w:lang w:bidi="fa-IR"/>
        </w:rPr>
        <w:t xml:space="preserve">  ﭘ  ﭙ  ﭚ  ﭛ   ﭜ  ﭝ  ﭞ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النساء: ٨٠</w:t>
      </w:r>
    </w:p>
    <w:p w:rsidR="00B72FEA" w:rsidRPr="00904882" w:rsidRDefault="00B72FEA" w:rsidP="004308B5">
      <w:pPr>
        <w:spacing w:line="288" w:lineRule="auto"/>
        <w:ind w:firstLine="206"/>
        <w:rPr>
          <w:rFonts w:ascii="(normal text)" w:hAnsi="(normal text)" w:hint="cs"/>
          <w:rtl/>
        </w:rPr>
      </w:pPr>
      <w:r w:rsidRPr="00904882">
        <w:rPr>
          <w:rFonts w:hint="cs"/>
          <w:rtl/>
        </w:rPr>
        <w:t xml:space="preserve"> (</w:t>
      </w:r>
      <w:r w:rsidRPr="00904882">
        <w:rPr>
          <w:rtl/>
        </w:rPr>
        <w:t>هر كس از پيامبر فرمان ب</w:t>
      </w:r>
      <w:r w:rsidRPr="00904882">
        <w:rPr>
          <w:rFonts w:hint="cs"/>
          <w:rtl/>
        </w:rPr>
        <w:t>ب</w:t>
      </w:r>
      <w:r w:rsidRPr="00904882">
        <w:rPr>
          <w:rtl/>
        </w:rPr>
        <w:t>رد در حقيقت‏خدا را فرمان برده</w:t>
      </w:r>
      <w:r w:rsidRPr="00904882">
        <w:rPr>
          <w:rFonts w:hint="cs"/>
          <w:rtl/>
        </w:rPr>
        <w:t>،</w:t>
      </w:r>
      <w:r w:rsidRPr="00904882">
        <w:rPr>
          <w:rtl/>
        </w:rPr>
        <w:t xml:space="preserve"> و هر كس رويگردان شود ما تو را بر ايشان نگهبان نفرستاده‏ايم</w:t>
      </w:r>
      <w:r w:rsidRPr="00904882">
        <w:rPr>
          <w:rFonts w:ascii="(normal text)" w:hAnsi="(normal text)" w:hint="cs"/>
          <w:rtl/>
        </w:rPr>
        <w:t>).</w:t>
      </w:r>
    </w:p>
    <w:p w:rsidR="00B72FEA" w:rsidRPr="00904882" w:rsidRDefault="00B72FEA" w:rsidP="004308B5">
      <w:pPr>
        <w:spacing w:line="288" w:lineRule="auto"/>
        <w:ind w:firstLine="206"/>
        <w:rPr>
          <w:rFonts w:hint="cs"/>
          <w:rtl/>
        </w:rPr>
      </w:pPr>
      <w:r w:rsidRPr="00904882">
        <w:rPr>
          <w:rFonts w:hint="cs"/>
          <w:rtl/>
        </w:rPr>
        <w:t>سپس خلاصه جواب امام شاطبی را ـ با آن همه اشتباهات ـ ذکر می کند و می گوید : ارجاع به رسول ارجاع به سنت است و سنت پیامبر هم عبارت است از بیان قرآن .</w:t>
      </w:r>
    </w:p>
    <w:p w:rsidR="00B72FEA" w:rsidRPr="00904882" w:rsidRDefault="00B72FEA" w:rsidP="004308B5">
      <w:pPr>
        <w:spacing w:line="288" w:lineRule="auto"/>
        <w:ind w:firstLine="206"/>
        <w:rPr>
          <w:rFonts w:hint="cs"/>
          <w:rtl/>
        </w:rPr>
      </w:pPr>
      <w:r w:rsidRPr="00904882">
        <w:rPr>
          <w:rFonts w:hint="cs"/>
          <w:rtl/>
        </w:rPr>
        <w:t>خطاب به امام م</w:t>
      </w:r>
      <w:r w:rsidR="00C5617A">
        <w:rPr>
          <w:rFonts w:hint="cs"/>
          <w:rtl/>
        </w:rPr>
        <w:t>ی گویم : کلام شما که فرموده اید</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 xml:space="preserve">« چون قرآن بیان می کند که محمد تابع  وحی  است  تنها  اوامر و نواهی  خداوند را به مردم  ابلاغ می کند  و خودش مستقیماً به چیزی دستور نمی دهد  بنابر این  چون امر و نهی  با  لفظ  و عبارات رسول بیان می شود نسبت دادن امر و نهی به رسول اکرم جائز است و خداوند در ایه ذیل این را تأیید می کند » </w:t>
      </w:r>
    </w:p>
    <w:p w:rsidR="00B72FEA" w:rsidRPr="00904882" w:rsidRDefault="00B72FEA" w:rsidP="004308B5">
      <w:pPr>
        <w:spacing w:line="288" w:lineRule="auto"/>
        <w:ind w:firstLine="206"/>
        <w:rPr>
          <w:rFonts w:hint="cs"/>
          <w:rtl/>
        </w:rPr>
      </w:pPr>
      <w:r w:rsidRPr="00904882">
        <w:rPr>
          <w:rFonts w:hint="cs"/>
          <w:rtl/>
        </w:rPr>
        <w:t xml:space="preserve"> ما هم به این اصل ایمان داریم و مخالف یک جمله آن هم نستیم ولی نمی توانید  اثبات کنید که  این ایه  دال  بر استقلال سنت نیست و تنها می توانید  بگویید که  پیامبر تنها دستورات و نواهی خداوند را ابلاغ می کند هرچند با دلائل دیگر باید این حصر را ثابت کنید .</w:t>
      </w:r>
    </w:p>
    <w:p w:rsidR="00B72FEA" w:rsidRPr="00904882" w:rsidRDefault="00B72FEA" w:rsidP="004308B5">
      <w:pPr>
        <w:spacing w:line="288" w:lineRule="auto"/>
        <w:ind w:firstLine="206"/>
        <w:rPr>
          <w:rFonts w:hint="cs"/>
          <w:rtl/>
        </w:rPr>
      </w:pPr>
      <w:r w:rsidRPr="00904882">
        <w:rPr>
          <w:rFonts w:hint="cs"/>
          <w:rtl/>
        </w:rPr>
        <w:t xml:space="preserve">اما اینکه می گویید : سنت تنها مبین قرآن است این ادعا را باطل کردیم؛  پس چگونه می </w:t>
      </w:r>
      <w:r w:rsidR="00C5617A">
        <w:rPr>
          <w:rFonts w:hint="cs"/>
          <w:rtl/>
        </w:rPr>
        <w:t>تواند اساس استدلال و جواب  باشد</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 xml:space="preserve">3. احادیثی که حجیت سنت را ثابت می کنند برای سنت مؤکد و مبین و مستقل عام هستند مانند حدیث « علیکم بسنتی» </w:t>
      </w:r>
      <w:r w:rsidRPr="00904882">
        <w:rPr>
          <w:rStyle w:val="a3"/>
          <w:rtl/>
        </w:rPr>
        <w:footnoteReference w:id="486"/>
      </w:r>
      <w:r w:rsidRPr="00904882">
        <w:rPr>
          <w:rFonts w:hint="cs"/>
          <w:rtl/>
        </w:rPr>
        <w:t xml:space="preserve"> که جمع احادیث با هم مفید یقین هستند .</w:t>
      </w:r>
    </w:p>
    <w:p w:rsidR="00B72FEA" w:rsidRPr="00904882" w:rsidRDefault="00B72FEA" w:rsidP="004308B5">
      <w:pPr>
        <w:spacing w:line="288" w:lineRule="auto"/>
        <w:ind w:firstLine="206"/>
        <w:rPr>
          <w:rFonts w:hint="cs"/>
          <w:rtl/>
        </w:rPr>
      </w:pPr>
      <w:r w:rsidRPr="00904882">
        <w:rPr>
          <w:rFonts w:hint="cs"/>
          <w:rtl/>
        </w:rPr>
        <w:t>بعضی از احادیث مخصوص سنت هستند یا حد اقل دخول سنت به عموم ایه را بیان می کنند که از دخول غیر سنت بهتر است .</w:t>
      </w:r>
    </w:p>
    <w:p w:rsidR="00B72FEA" w:rsidRPr="00904882" w:rsidRDefault="00B72FEA" w:rsidP="004308B5">
      <w:pPr>
        <w:spacing w:line="288" w:lineRule="auto"/>
        <w:ind w:firstLine="206"/>
        <w:rPr>
          <w:rFonts w:hint="cs"/>
          <w:sz w:val="32"/>
          <w:szCs w:val="32"/>
          <w:rtl/>
        </w:rPr>
      </w:pPr>
      <w:r w:rsidRPr="00904882">
        <w:rPr>
          <w:rFonts w:hint="cs"/>
          <w:sz w:val="32"/>
          <w:szCs w:val="32"/>
          <w:rtl/>
        </w:rPr>
        <w:t>و اینک به ذکر احادیث می پردازیم .</w:t>
      </w:r>
    </w:p>
    <w:p w:rsidR="00B72FEA" w:rsidRPr="00904882" w:rsidRDefault="00B72FEA" w:rsidP="004308B5">
      <w:pPr>
        <w:spacing w:line="288" w:lineRule="auto"/>
        <w:ind w:firstLine="206"/>
        <w:rPr>
          <w:rFonts w:hint="cs"/>
          <w:color w:val="000000"/>
          <w:rtl/>
          <w:lang w:bidi="fa-IR"/>
        </w:rPr>
      </w:pPr>
      <w:r w:rsidRPr="00904882">
        <w:rPr>
          <w:rFonts w:hint="cs"/>
          <w:color w:val="000000"/>
          <w:rtl/>
          <w:lang w:bidi="fa-IR"/>
        </w:rPr>
        <w:t>1. «هان! اگاه باشید کتاب خدا و  نمونه آن به من داده شده است اگاه باشید شاید مردی متکبر بر روی صندلی ب</w:t>
      </w:r>
      <w:r w:rsidR="00C5617A">
        <w:rPr>
          <w:rFonts w:hint="cs"/>
          <w:color w:val="000000"/>
          <w:rtl/>
          <w:lang w:bidi="fa-IR"/>
        </w:rPr>
        <w:t>ن</w:t>
      </w:r>
      <w:r w:rsidRPr="00904882">
        <w:rPr>
          <w:rFonts w:hint="cs"/>
          <w:color w:val="000000"/>
          <w:rtl/>
          <w:lang w:bidi="fa-IR"/>
        </w:rPr>
        <w:t>شیند و بگوید: قرآن را بگیر و حلالش</w:t>
      </w:r>
      <w:r w:rsidR="00C5617A">
        <w:rPr>
          <w:rFonts w:hint="cs"/>
          <w:color w:val="000000"/>
          <w:rtl/>
          <w:lang w:bidi="fa-IR"/>
        </w:rPr>
        <w:t xml:space="preserve"> را حلال و حرامش را حرام بدانید</w:t>
      </w:r>
      <w:r w:rsidRPr="00904882">
        <w:rPr>
          <w:rFonts w:hint="cs"/>
          <w:color w:val="000000"/>
          <w:rtl/>
          <w:lang w:bidi="fa-IR"/>
        </w:rPr>
        <w:t>.</w:t>
      </w:r>
      <w:r w:rsidR="00C5617A">
        <w:rPr>
          <w:rFonts w:hint="cs"/>
          <w:color w:val="000000"/>
          <w:rtl/>
          <w:lang w:bidi="fa-IR"/>
        </w:rPr>
        <w:t xml:space="preserve"> </w:t>
      </w:r>
      <w:r w:rsidRPr="00904882">
        <w:rPr>
          <w:rFonts w:hint="cs"/>
          <w:color w:val="000000"/>
          <w:rtl/>
          <w:lang w:bidi="fa-IR"/>
        </w:rPr>
        <w:t>اما ای</w:t>
      </w:r>
      <w:r w:rsidR="00C5617A">
        <w:rPr>
          <w:rFonts w:hint="cs"/>
          <w:color w:val="000000"/>
          <w:rtl/>
          <w:lang w:bidi="fa-IR"/>
        </w:rPr>
        <w:t>ن</w:t>
      </w:r>
      <w:r w:rsidRPr="00904882">
        <w:rPr>
          <w:rFonts w:hint="cs"/>
          <w:color w:val="000000"/>
          <w:rtl/>
          <w:lang w:bidi="fa-IR"/>
        </w:rPr>
        <w:t>گونه نیست حرام رسول اکرم</w:t>
      </w:r>
      <w:r w:rsidR="00C5617A">
        <w:rPr>
          <w:rFonts w:hint="cs"/>
          <w:color w:val="000000"/>
          <w:lang w:bidi="fa-IR"/>
        </w:rPr>
        <w:sym w:font="AGA Arabesque" w:char="F065"/>
      </w:r>
      <w:r w:rsidR="00C5617A">
        <w:rPr>
          <w:rFonts w:hint="cs"/>
          <w:color w:val="000000"/>
          <w:rtl/>
          <w:lang w:bidi="fa-IR"/>
        </w:rPr>
        <w:t xml:space="preserve"> هم مانند حرام قرآن است»</w:t>
      </w:r>
      <w:r w:rsidRPr="00904882">
        <w:rPr>
          <w:rFonts w:hint="cs"/>
          <w:color w:val="000000"/>
          <w:rtl/>
          <w:lang w:bidi="fa-IR"/>
        </w:rPr>
        <w:t>.</w:t>
      </w:r>
    </w:p>
    <w:p w:rsidR="00B72FEA" w:rsidRPr="00904882" w:rsidRDefault="00B72FEA" w:rsidP="004308B5">
      <w:pPr>
        <w:spacing w:line="288" w:lineRule="auto"/>
        <w:ind w:firstLine="206"/>
        <w:rPr>
          <w:rFonts w:hint="cs"/>
          <w:rtl/>
          <w:lang w:bidi="fa-IR"/>
        </w:rPr>
      </w:pPr>
      <w:r w:rsidRPr="00904882">
        <w:rPr>
          <w:rFonts w:hint="cs"/>
          <w:rtl/>
          <w:lang w:bidi="fa-IR"/>
        </w:rPr>
        <w:t>2. «همانا قرآن و مشابه آن به من داده شده است شاید مردی متکبر بر صندلی بشیند و بگوید :از کتاب خدا پیروی کنید و حلالش را حلال و حرامش را حرام بدانید . ولی چنین نیست آنچه رسول حرام گردانیده مانند تحریم قرآن حق است اگاه باشید الاغ  اهلی و حیوان درنده حرام هستند و هیچ  پیدا شده ای حلال نیست مگر اینکه صاحبش از آن بی نیاز باشد و هر کسی مهمان قومی شد باید قوم او را ضیافت کنند و مهمان هم به اندازه  ضیافت  به آنها  خدمت  کند».</w:t>
      </w:r>
    </w:p>
    <w:p w:rsidR="00B72FEA" w:rsidRPr="00904882" w:rsidRDefault="00B72FEA" w:rsidP="004308B5">
      <w:pPr>
        <w:spacing w:line="288" w:lineRule="auto"/>
        <w:ind w:firstLine="206"/>
        <w:rPr>
          <w:rFonts w:hint="cs"/>
          <w:rtl/>
          <w:lang w:bidi="fa-IR"/>
        </w:rPr>
      </w:pPr>
      <w:r w:rsidRPr="00904882">
        <w:rPr>
          <w:rFonts w:hint="cs"/>
          <w:rtl/>
          <w:lang w:bidi="fa-IR"/>
        </w:rPr>
        <w:t>پوشیده نیست که تحریم الاغ اهلی و بقیه در قرآن ذکر نشده اند، و هدف ما هم اثبات این نوع سنت است که وجود دارند .</w:t>
      </w:r>
    </w:p>
    <w:p w:rsidR="00B72FEA" w:rsidRPr="00904882" w:rsidRDefault="00B72FEA" w:rsidP="004308B5">
      <w:pPr>
        <w:spacing w:line="288" w:lineRule="auto"/>
        <w:ind w:firstLine="206"/>
        <w:rPr>
          <w:rFonts w:hint="cs"/>
          <w:rtl/>
          <w:lang w:bidi="fa-IR"/>
        </w:rPr>
      </w:pPr>
      <w:r w:rsidRPr="00904882">
        <w:rPr>
          <w:rFonts w:hint="cs"/>
          <w:rtl/>
          <w:lang w:bidi="fa-IR"/>
        </w:rPr>
        <w:t>همچنین نهان و پوشیده نیست ظاهر حدیث که می فرماید قرآن و نمونه آن به من داده شده به این اشاره دارد که آن نمونه از قرآن مستقل است، هر چند قبول داریم  که قرآن شامل هر دو نوع  می باشد اما زیانی ندارد چون همه از طرف خداوند نازل شده است .</w:t>
      </w:r>
    </w:p>
    <w:p w:rsidR="00B72FEA" w:rsidRPr="00904882" w:rsidRDefault="00B72FEA" w:rsidP="004308B5">
      <w:pPr>
        <w:spacing w:line="288" w:lineRule="auto"/>
        <w:ind w:firstLine="206"/>
        <w:rPr>
          <w:rFonts w:hint="cs"/>
          <w:rtl/>
          <w:lang w:bidi="fa-IR"/>
        </w:rPr>
      </w:pPr>
      <w:r w:rsidRPr="00904882">
        <w:rPr>
          <w:rFonts w:hint="cs"/>
          <w:rtl/>
          <w:lang w:bidi="fa-IR"/>
        </w:rPr>
        <w:t xml:space="preserve"> و حدیث دیگر مفید این است هر حدیثی که در قرآن حکم آن  ـ از اوامر و نواهی رسول ـ وجود ندارد رها کردنش مذموم است، و چنین ذمی مستلزم حجیت سنت می باشد، و چیزی که از این نوع احادیث فهمیده می شود این است که احکام سنت مستقل، اجمال و تفصیل آن در قرآن وجود ندارد . اگر تلاش  شود سنت مبین داخل سنت مستقل  باشد ـ با این دلیل که تفصیل آن در قرآن وجود ندارد پس مانند حدیث مستقل است ـ موجب زیانی نمی شود .</w:t>
      </w:r>
    </w:p>
    <w:p w:rsidR="00B72FEA" w:rsidRPr="00904882" w:rsidRDefault="00B72FEA" w:rsidP="004308B5">
      <w:pPr>
        <w:spacing w:line="288" w:lineRule="auto"/>
        <w:ind w:firstLine="206"/>
        <w:rPr>
          <w:rFonts w:hint="cs"/>
          <w:rtl/>
          <w:lang w:bidi="fa-IR"/>
        </w:rPr>
      </w:pPr>
      <w:r w:rsidRPr="00904882">
        <w:rPr>
          <w:rFonts w:hint="cs"/>
          <w:rtl/>
          <w:lang w:bidi="fa-IR"/>
        </w:rPr>
        <w:t>اما اگر تلاش کند سنت را تنها در سنت مبین خلاصه  کند تلاشی است بی نتیجه  و اشتباه و از صحت بهر</w:t>
      </w:r>
      <w:r>
        <w:rPr>
          <w:rFonts w:hint="cs"/>
          <w:rtl/>
          <w:lang w:bidi="fa-IR"/>
        </w:rPr>
        <w:t>ه</w:t>
      </w:r>
      <w:r w:rsidRPr="00904882">
        <w:rPr>
          <w:rFonts w:hint="cs"/>
          <w:rtl/>
          <w:lang w:bidi="fa-IR"/>
        </w:rPr>
        <w:t xml:space="preserve"> ای نمی برد  چون هیچ دلیلی برای اثبات آن یافت نمی شد .</w:t>
      </w:r>
    </w:p>
    <w:p w:rsidR="00B72FEA" w:rsidRPr="00904882" w:rsidRDefault="00B72FEA" w:rsidP="004308B5">
      <w:pPr>
        <w:spacing w:line="288" w:lineRule="auto"/>
        <w:ind w:firstLine="206"/>
        <w:rPr>
          <w:rFonts w:hint="cs"/>
          <w:rtl/>
          <w:lang w:bidi="fa-IR"/>
        </w:rPr>
      </w:pPr>
      <w:r w:rsidRPr="00904882">
        <w:rPr>
          <w:rFonts w:hint="cs"/>
          <w:rtl/>
          <w:lang w:bidi="fa-IR"/>
        </w:rPr>
        <w:t>جواب امام شاطبی در مورد این احادیث هم مانند جواب آیات گذشته است، پس طبیعتاً جواب ما هم مانند جواب گذشته خواهد بود و به خاطر طولانی نشدن کلام از تکرار آنها خود داری می کنیم .</w:t>
      </w:r>
    </w:p>
    <w:p w:rsidR="00B72FEA" w:rsidRPr="00904882" w:rsidRDefault="00B72FEA" w:rsidP="004308B5">
      <w:pPr>
        <w:spacing w:line="288" w:lineRule="auto"/>
        <w:ind w:firstLine="206"/>
        <w:rPr>
          <w:rFonts w:hint="cs"/>
          <w:rtl/>
          <w:lang w:bidi="fa-IR"/>
        </w:rPr>
      </w:pPr>
      <w:r w:rsidRPr="00904882">
        <w:rPr>
          <w:rFonts w:hint="cs"/>
          <w:rtl/>
          <w:lang w:bidi="fa-IR"/>
        </w:rPr>
        <w:t>4. امت اسلامی بر عمل کردن به سنت و حجیتش اجماع دارند .</w:t>
      </w:r>
    </w:p>
    <w:p w:rsidR="00B72FEA" w:rsidRPr="00904882" w:rsidRDefault="00C5617A" w:rsidP="004308B5">
      <w:pPr>
        <w:spacing w:line="288" w:lineRule="auto"/>
        <w:ind w:firstLine="206"/>
        <w:rPr>
          <w:rFonts w:hint="cs"/>
          <w:rtl/>
          <w:lang w:bidi="fa-IR"/>
        </w:rPr>
      </w:pPr>
      <w:r>
        <w:rPr>
          <w:rFonts w:hint="cs"/>
          <w:rtl/>
          <w:lang w:bidi="fa-IR"/>
        </w:rPr>
        <w:t>توضیح مسئله</w:t>
      </w:r>
      <w:r w:rsidR="00B72FEA" w:rsidRPr="00904882">
        <w:rPr>
          <w:rFonts w:hint="cs"/>
          <w:rtl/>
          <w:lang w:bidi="fa-IR"/>
        </w:rPr>
        <w:t>: مسلمانان اجماع دارند که استناد احکام فرعی تنها این نوع سنت است، و همچنین اجماع دارند که عمل کردن و استدلال به آنها واجب است و معلوم است که اجماع آنها حجت است .</w:t>
      </w:r>
    </w:p>
    <w:p w:rsidR="00B72FEA" w:rsidRPr="00904882" w:rsidRDefault="00B72FEA" w:rsidP="004308B5">
      <w:pPr>
        <w:spacing w:line="288" w:lineRule="auto"/>
        <w:ind w:firstLine="206"/>
        <w:rPr>
          <w:rFonts w:hint="cs"/>
          <w:rtl/>
          <w:lang w:bidi="fa-IR"/>
        </w:rPr>
      </w:pPr>
      <w:r w:rsidRPr="00904882">
        <w:rPr>
          <w:rFonts w:hint="cs"/>
          <w:rtl/>
          <w:lang w:bidi="fa-IR"/>
        </w:rPr>
        <w:t>حتی مخالفان هم قائل به این اجماع هستند و آنرا حجت می دانند؛ و اگر مسئله ای فرعی از این مسائل را به آنها نشان دهیم و جویای مذهب شان شویم امکان و قدرت مخالفت اجماع را ندارند  بلکه  حکم  اتفاقی را می پذیرند .</w:t>
      </w:r>
    </w:p>
    <w:p w:rsidR="00B72FEA" w:rsidRPr="00904882" w:rsidRDefault="00B72FEA" w:rsidP="004308B5">
      <w:pPr>
        <w:spacing w:line="288" w:lineRule="auto"/>
        <w:ind w:firstLine="206"/>
        <w:rPr>
          <w:rFonts w:hint="cs"/>
          <w:rtl/>
          <w:lang w:bidi="fa-IR"/>
        </w:rPr>
      </w:pPr>
      <w:r w:rsidRPr="00904882">
        <w:rPr>
          <w:rFonts w:hint="cs"/>
          <w:rtl/>
          <w:lang w:bidi="fa-IR"/>
        </w:rPr>
        <w:t xml:space="preserve">و اگر از در اجماع  سابق از مسند اجماع  پرسش به عمل بیاوریم  مجبور هستند که  اعتراف کنند حدیث  نوعی از مسند اجماع است، اما تنها منکر این هستند که سنت مستقلی وجود داشته باشد  پس اگر به حجیت سنت اعتراف کنند مخالفت آنها زیان آفرین نیست، و ما در آینده استقلال سنت را به اثبات می رسانیم . </w:t>
      </w:r>
    </w:p>
    <w:p w:rsidR="00B72FEA" w:rsidRPr="00904882" w:rsidRDefault="00B72FEA" w:rsidP="004308B5">
      <w:pPr>
        <w:spacing w:line="288" w:lineRule="auto"/>
        <w:ind w:firstLine="206"/>
        <w:rPr>
          <w:rFonts w:hint="cs"/>
          <w:rtl/>
          <w:lang w:bidi="fa-IR"/>
        </w:rPr>
      </w:pPr>
      <w:r w:rsidRPr="00904882">
        <w:rPr>
          <w:rFonts w:hint="cs"/>
          <w:rtl/>
          <w:lang w:bidi="fa-IR"/>
        </w:rPr>
        <w:t>یکی از احکام مستقل سنت ارث بردن مادر بزرگ ( پدر یا مادر ) که یک ششم است، و علماء براین حکم اجماع دارند، در حالی که مستند آنها تنها سنت است چون در قرآن چنین حکمی وجود ندارد .</w:t>
      </w:r>
    </w:p>
    <w:p w:rsidR="00B72FEA" w:rsidRPr="00904882" w:rsidRDefault="00B72FEA" w:rsidP="004308B5">
      <w:pPr>
        <w:spacing w:line="288" w:lineRule="auto"/>
        <w:ind w:firstLine="206"/>
        <w:rPr>
          <w:rFonts w:hint="cs"/>
          <w:rtl/>
          <w:lang w:bidi="fa-IR"/>
        </w:rPr>
      </w:pPr>
      <w:r w:rsidRPr="00904882">
        <w:rPr>
          <w:rFonts w:hint="cs"/>
          <w:rtl/>
          <w:lang w:bidi="fa-IR"/>
        </w:rPr>
        <w:t>یا ابوبکر راد مرد تأریخ و بزرگ اصحاب  که از همه ی مردم به  قرآن و سنت اگاه تر است،  وقتی مادر بزرگی سهم خود را خواستار شد ابوبکر خطاب به او گفت : در قرآن سهمی ندارید و از رسول خدا هم چیزی به خاطر نمی آورم  ولی از مردم  می پرسم، شروع  کرد به پرسیدن از مردم،  دو نفر به او خبر دادند که رسول اکرم به آنها سهم داده ابوبکر در حضور اصحاب به حدیث آنها عمل کرد و همه به قضاوتش اقرار کردند، در نتیجه بر حکمی که در قرآن وجود ندارد بلکه در سنت بیان شده اجماع کردند .</w:t>
      </w:r>
    </w:p>
    <w:p w:rsidR="00B72FEA" w:rsidRPr="00904882" w:rsidRDefault="00B72FEA" w:rsidP="004308B5">
      <w:pPr>
        <w:spacing w:line="288" w:lineRule="auto"/>
        <w:ind w:firstLine="206"/>
        <w:rPr>
          <w:rFonts w:hint="cs"/>
          <w:rtl/>
          <w:lang w:bidi="fa-IR"/>
        </w:rPr>
      </w:pPr>
      <w:r w:rsidRPr="00904882">
        <w:rPr>
          <w:rFonts w:hint="cs"/>
          <w:rtl/>
          <w:lang w:bidi="fa-IR"/>
        </w:rPr>
        <w:t>یا عمر هنگام خواستار مادر بزرگی  مانند ابوبکر قضاوت کرد، البته از عمر داستان های گوناگونی در این مورد روایت شده است .</w:t>
      </w:r>
    </w:p>
    <w:p w:rsidR="00B72FEA" w:rsidRPr="00904882" w:rsidRDefault="00B72FEA" w:rsidP="004308B5">
      <w:pPr>
        <w:spacing w:line="288" w:lineRule="auto"/>
        <w:ind w:firstLine="206"/>
        <w:rPr>
          <w:rFonts w:hint="cs"/>
          <w:rtl/>
          <w:lang w:bidi="fa-IR"/>
        </w:rPr>
      </w:pPr>
      <w:r w:rsidRPr="00904882">
        <w:rPr>
          <w:rFonts w:hint="cs"/>
          <w:rtl/>
          <w:lang w:bidi="fa-IR"/>
        </w:rPr>
        <w:t>آیا بعد از این، انکار در حجیت سنت</w:t>
      </w:r>
      <w:r>
        <w:rPr>
          <w:rFonts w:hint="cs"/>
          <w:rtl/>
          <w:lang w:bidi="fa-IR"/>
        </w:rPr>
        <w:t>،</w:t>
      </w:r>
      <w:r w:rsidRPr="00904882">
        <w:rPr>
          <w:rFonts w:hint="cs"/>
          <w:rtl/>
          <w:lang w:bidi="fa-IR"/>
        </w:rPr>
        <w:t xml:space="preserve"> درست است ؟ یا معقول است بگویم سنت مستقل وجود ندارد ؟ آیا قضاوت ابو بکر و اجماع اصحاب بزرگوار ـ که از همه مردم به معانی قرآن و مقاصد دین اگاه تر هستند ـ دال براین نیست که تلاش آنها در مورد مبین کردن سنت مستقل شایسته اهمال و توجه نکردن می باشد ؟ چرا؟  .</w:t>
      </w:r>
    </w:p>
    <w:p w:rsidR="00B72FEA" w:rsidRPr="00904882" w:rsidRDefault="00B72FEA" w:rsidP="004308B5">
      <w:pPr>
        <w:spacing w:line="288" w:lineRule="auto"/>
        <w:ind w:firstLine="206"/>
        <w:rPr>
          <w:rFonts w:hint="cs"/>
          <w:rtl/>
          <w:lang w:bidi="fa-IR"/>
        </w:rPr>
      </w:pPr>
      <w:r w:rsidRPr="00904882">
        <w:rPr>
          <w:rFonts w:hint="cs"/>
          <w:rtl/>
          <w:lang w:bidi="fa-IR"/>
        </w:rPr>
        <w:t>یکی دیگر از این احکام، شفعه</w:t>
      </w:r>
      <w:r w:rsidRPr="00904882">
        <w:rPr>
          <w:rStyle w:val="a3"/>
          <w:rtl/>
          <w:lang w:bidi="fa-IR"/>
        </w:rPr>
        <w:footnoteReference w:id="487"/>
      </w:r>
      <w:r w:rsidRPr="00904882">
        <w:rPr>
          <w:rFonts w:hint="cs"/>
          <w:rtl/>
          <w:lang w:bidi="fa-IR"/>
        </w:rPr>
        <w:t xml:space="preserve"> و مساقات</w:t>
      </w:r>
      <w:r w:rsidRPr="00904882">
        <w:rPr>
          <w:rStyle w:val="a3"/>
          <w:rtl/>
          <w:lang w:bidi="fa-IR"/>
        </w:rPr>
        <w:footnoteReference w:id="488"/>
      </w:r>
      <w:r w:rsidR="00C5617A">
        <w:rPr>
          <w:rFonts w:hint="cs"/>
          <w:rtl/>
          <w:lang w:bidi="fa-IR"/>
        </w:rPr>
        <w:t xml:space="preserve"> </w:t>
      </w:r>
      <w:r w:rsidRPr="00904882">
        <w:rPr>
          <w:rFonts w:hint="cs"/>
          <w:rtl/>
          <w:lang w:bidi="fa-IR"/>
        </w:rPr>
        <w:t>و تحریم ازدواج با  زن و خاله یا عمه اش</w:t>
      </w:r>
      <w:r w:rsidRPr="00904882">
        <w:rPr>
          <w:rStyle w:val="a3"/>
          <w:rtl/>
          <w:lang w:bidi="fa-IR"/>
        </w:rPr>
        <w:footnoteReference w:id="489"/>
      </w:r>
      <w:r w:rsidRPr="00904882">
        <w:rPr>
          <w:rFonts w:hint="cs"/>
          <w:rtl/>
          <w:lang w:bidi="fa-IR"/>
        </w:rPr>
        <w:t xml:space="preserve"> و تحریم الاغ اهلی است که ابن عبد البر می گوید متأخرین بر این موضوع اتفاق دارند .</w:t>
      </w:r>
    </w:p>
    <w:p w:rsidR="00B72FEA" w:rsidRPr="00904882" w:rsidRDefault="00B72FEA" w:rsidP="004308B5">
      <w:pPr>
        <w:spacing w:line="288" w:lineRule="auto"/>
        <w:ind w:firstLine="206"/>
        <w:rPr>
          <w:rFonts w:hint="cs"/>
          <w:rtl/>
          <w:lang w:bidi="fa-IR"/>
        </w:rPr>
      </w:pPr>
      <w:r w:rsidRPr="00904882">
        <w:rPr>
          <w:rFonts w:hint="cs"/>
          <w:rtl/>
          <w:lang w:bidi="fa-IR"/>
        </w:rPr>
        <w:t>البته لازم نیست که اجماع علماء را بیان کنیم و برای احکام فرعی به آن استدلال کنیم چون فقط این کافی است که هیچ عالم بزرگی وجود ندارد که  در این نوع احکام فرعی به حدیث مستقل استناد نکرده باشد، و چنین چیزی مستلزم اجماع آنها بر عمل کردن به احادیث مستقل است، هر چند در یک حدیث مستقل شاید اختلاف داشته باشند ولی عموم آنها به حدیث مستقل استناد کرده اند .</w:t>
      </w:r>
    </w:p>
    <w:p w:rsidR="00C5617A" w:rsidRDefault="00C5617A" w:rsidP="00C5617A">
      <w:pPr>
        <w:pStyle w:val="3"/>
        <w:rPr>
          <w:rFonts w:hint="cs"/>
          <w:rtl/>
          <w:lang w:bidi="fa-IR"/>
        </w:rPr>
      </w:pPr>
    </w:p>
    <w:p w:rsidR="00B72FEA" w:rsidRPr="00294153" w:rsidRDefault="00B72FEA" w:rsidP="00C5617A">
      <w:pPr>
        <w:pStyle w:val="3"/>
        <w:rPr>
          <w:rFonts w:hint="cs"/>
          <w:rtl/>
          <w:lang w:bidi="fa-IR"/>
        </w:rPr>
      </w:pPr>
      <w:bookmarkStart w:id="133" w:name="_Toc219142815"/>
      <w:r w:rsidRPr="00294153">
        <w:rPr>
          <w:rFonts w:hint="cs"/>
          <w:rtl/>
          <w:lang w:bidi="fa-IR"/>
        </w:rPr>
        <w:t>3. صاد</w:t>
      </w:r>
      <w:r w:rsidR="00C5617A">
        <w:rPr>
          <w:rFonts w:hint="cs"/>
          <w:rtl/>
          <w:lang w:bidi="fa-IR"/>
        </w:rPr>
        <w:t>ر شدن احادیث مستقل از رسول اکرم</w:t>
      </w:r>
      <w:bookmarkEnd w:id="133"/>
    </w:p>
    <w:p w:rsidR="00B72FEA" w:rsidRPr="00904882" w:rsidRDefault="00B72FEA" w:rsidP="004308B5">
      <w:pPr>
        <w:spacing w:line="288" w:lineRule="auto"/>
        <w:ind w:firstLine="206"/>
        <w:rPr>
          <w:rFonts w:hint="cs"/>
          <w:rtl/>
          <w:lang w:bidi="fa-IR"/>
        </w:rPr>
      </w:pPr>
      <w:r w:rsidRPr="00904882">
        <w:rPr>
          <w:rFonts w:hint="cs"/>
          <w:rtl/>
          <w:lang w:bidi="fa-IR"/>
        </w:rPr>
        <w:t>کلام خداوند را شنیدیم که می فرماید :</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88" w:hAnsi="QCF_P088" w:cs="QCF_P088"/>
          <w:color w:val="000000"/>
          <w:sz w:val="32"/>
          <w:szCs w:val="32"/>
          <w:rtl/>
          <w:lang w:bidi="fa-IR"/>
        </w:rPr>
        <w:t xml:space="preserve">ﯜ  ﯝ  ﯞ   ﯟ      ﯠ  ﯡ  ﯢ  ﯣ  ﯤ    ﯥ  ﯦ  ﯧ      ﯨ  ﯩ  ﯪ  ﯫ   ﯬ  ﯭ  ﯮ  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النساء: ٦٥</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ولى چنين نيست به پروردگارت قسم كه ايمان ن</w:t>
      </w:r>
      <w:r w:rsidRPr="00904882">
        <w:rPr>
          <w:rFonts w:hint="cs"/>
          <w:rtl/>
        </w:rPr>
        <w:t xml:space="preserve">دارند </w:t>
      </w:r>
      <w:r w:rsidRPr="00904882">
        <w:rPr>
          <w:rtl/>
        </w:rPr>
        <w:t>مگر آنكه تو را در مورد آنچه ميان آنان مآيه اختلاف است داور گردانند سپس از حكمى كه كرده‏اى در دلهايشان احساس ناراحتى [و ترديد] نكنند و كاملا سر تسليم فرود آورند</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این ایه دال بر این است که قضاوت رسول اکرم در مورد زبیر در قرآن وجود ندارد .</w:t>
      </w:r>
    </w:p>
    <w:p w:rsidR="00B72FEA" w:rsidRPr="00904882" w:rsidRDefault="00B72FEA" w:rsidP="004308B5">
      <w:pPr>
        <w:spacing w:line="288" w:lineRule="auto"/>
        <w:ind w:firstLine="206"/>
        <w:rPr>
          <w:rFonts w:hint="cs"/>
          <w:rtl/>
        </w:rPr>
      </w:pPr>
      <w:r w:rsidRPr="00904882">
        <w:rPr>
          <w:rFonts w:hint="cs"/>
          <w:rtl/>
        </w:rPr>
        <w:t>به نظرم هیچ شکی در این باره بعد از واقعه ارث مادر بزرگ  در مورد حدیث مستقل و اجماع صحابه بر آن باقی نمی ماند چون حکم آن حدیث در قرآن وجود ندارد ولی ابوبکر با حضور  اصحاب به آن عمل کرد و حتی هیچ مخالفی هم نداشتند .</w:t>
      </w:r>
    </w:p>
    <w:p w:rsidR="00B72FEA" w:rsidRPr="00904882" w:rsidRDefault="00B72FEA" w:rsidP="004308B5">
      <w:pPr>
        <w:spacing w:line="288" w:lineRule="auto"/>
        <w:ind w:firstLine="206"/>
        <w:rPr>
          <w:rFonts w:hint="cs"/>
          <w:rtl/>
        </w:rPr>
      </w:pPr>
      <w:r w:rsidRPr="00904882">
        <w:rPr>
          <w:rFonts w:hint="cs"/>
          <w:rtl/>
        </w:rPr>
        <w:t>و همچنین این نوع قضاوت ها  در دوران خلافت عمر  به  وفور دیده می شود،  و معلوم است  که عمر برای روایت حدیث سخن یک نفر را قبول نمی کرد بلکه باید حتماً شاهد  دیگری پیدا می شد، ایشان  با آن همه سخت گیری و با آن همه تقوای الهی به حدیث مستقل عمل می کند .</w:t>
      </w:r>
    </w:p>
    <w:p w:rsidR="00B72FEA" w:rsidRPr="00904882" w:rsidRDefault="00B72FEA" w:rsidP="004308B5">
      <w:pPr>
        <w:spacing w:line="288" w:lineRule="auto"/>
        <w:ind w:firstLine="206"/>
        <w:rPr>
          <w:rFonts w:hint="cs"/>
          <w:rtl/>
        </w:rPr>
      </w:pPr>
      <w:r w:rsidRPr="00904882">
        <w:rPr>
          <w:rFonts w:hint="cs"/>
          <w:rtl/>
        </w:rPr>
        <w:t>به نظرم بعد از حدیث « هان! اگاه باشید کتاب و نمونه آن به من داده شده است » و اینکه رسول خدا بعد از آن مسائلی را بیان می فرماید  که در قرآن وجود ندارند، مجالی برای انکار حدیث مستقل باقی نمی ماند و این روایت علناً  اعلام می کنند  که رسول خدا  می دانسته این احکام در قرآن وجود ندارند  ولی هیچ مجتهد ی  نمی تواند مانند رسول  آنرا استنباط  کند .</w:t>
      </w:r>
    </w:p>
    <w:p w:rsidR="00B72FEA" w:rsidRPr="00904882" w:rsidRDefault="00B72FEA" w:rsidP="004308B5">
      <w:pPr>
        <w:spacing w:line="288" w:lineRule="auto"/>
        <w:ind w:firstLine="206"/>
        <w:rPr>
          <w:rFonts w:hint="cs"/>
          <w:rtl/>
        </w:rPr>
      </w:pPr>
      <w:r w:rsidRPr="00904882">
        <w:rPr>
          <w:rFonts w:hint="cs"/>
          <w:rtl/>
        </w:rPr>
        <w:t>همچنین روایت شده که رسول خدا در جواب فردی که ا</w:t>
      </w:r>
      <w:r w:rsidR="00C5617A">
        <w:rPr>
          <w:rFonts w:hint="cs"/>
          <w:rtl/>
        </w:rPr>
        <w:t>ز گوشت الاغ اهلی سوأل کرد فرمود</w:t>
      </w:r>
      <w:r w:rsidRPr="00904882">
        <w:rPr>
          <w:rFonts w:hint="cs"/>
          <w:rtl/>
        </w:rPr>
        <w:t>: چیزی از قرآن در این مورد بر من نازل نشده مگ</w:t>
      </w:r>
      <w:r w:rsidR="00C5617A">
        <w:rPr>
          <w:rFonts w:hint="cs"/>
          <w:rtl/>
        </w:rPr>
        <w:t>رآیه جامع و تنهایی که می فرماید</w:t>
      </w:r>
      <w:r w:rsidRPr="00904882">
        <w:rPr>
          <w:rFonts w:hint="cs"/>
          <w:rtl/>
        </w:rPr>
        <w:t>:</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599" w:hAnsi="QCF_P599" w:cs="QCF_P599"/>
          <w:color w:val="000000"/>
          <w:sz w:val="32"/>
          <w:szCs w:val="32"/>
          <w:rtl/>
          <w:lang w:bidi="fa-IR"/>
        </w:rPr>
        <w:t xml:space="preserve">ﮇ  ﮈ  ﮉ  ﮊ  ﮋ   ﮌ  ﮍ  ﮎ  ﮏ  ﮐ  ﮑ  ﮒ  ﮓ   ﮔ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الزلزلة: ٧ - ٨</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پس هر كه هموزن ذره‏اى نيكى كند [نتيجه] آن را خواهد ديد</w:t>
      </w:r>
      <w:r w:rsidRPr="00904882">
        <w:rPr>
          <w:rFonts w:hint="cs"/>
          <w:rtl/>
        </w:rPr>
        <w:t>،</w:t>
      </w:r>
      <w:r w:rsidRPr="00904882">
        <w:rPr>
          <w:rtl/>
        </w:rPr>
        <w:t xml:space="preserve"> و هر كه هموزن ذره‏اى بدى كند [نتيجه] آن را خواهد ديد</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اما آیا هیچ مجتهدی ـ هر چند در اوج قله اجتهاد هم با شد ـ  غیر از رسول اکرم</w:t>
      </w:r>
      <w:r w:rsidR="00C5617A">
        <w:rPr>
          <w:rFonts w:hint="cs"/>
        </w:rPr>
        <w:sym w:font="AGA Arabesque" w:char="F065"/>
      </w:r>
      <w:r w:rsidRPr="00904882">
        <w:rPr>
          <w:rFonts w:hint="cs"/>
          <w:rtl/>
        </w:rPr>
        <w:t xml:space="preserve"> می تواند بگوید به صورت اجمال یا تفصیل حکم گوشت الاغ اهلی در این ایه بیان شده است؟ چه کسی غیر از نبی، که صاحب مرتبه نبوت و حکمت و علم ل</w:t>
      </w:r>
      <w:r w:rsidR="00C5617A">
        <w:rPr>
          <w:rFonts w:hint="cs"/>
          <w:rtl/>
        </w:rPr>
        <w:t>دنّی است، می تواند به آن پی برد</w:t>
      </w:r>
      <w:r w:rsidRPr="00904882">
        <w:rPr>
          <w:rFonts w:hint="cs"/>
          <w:rtl/>
        </w:rPr>
        <w:t>؟ البته بحث ما افرادی نیست که صاحب علم لدنی هستند بلکه خطاب ما با مجتهدینی است که با دلالت الفاظ و قرائن معروف بین مردم با استنباط سر و کار دارند . آیا چنین افرادی می توانند چنین حکمی را از قرآن استخراج کنند ؟ و آیا در نظر آن</w:t>
      </w:r>
      <w:r w:rsidR="00C5617A">
        <w:rPr>
          <w:rFonts w:hint="cs"/>
          <w:rtl/>
        </w:rPr>
        <w:t>ها اصلاً ایه حاوی چنین حکمی هست</w:t>
      </w:r>
      <w:r w:rsidRPr="00904882">
        <w:rPr>
          <w:rFonts w:hint="cs"/>
          <w:rtl/>
        </w:rPr>
        <w:t>؟ خیر،  و اگر ما بر اساس قاعده خود که مخالفین قائل به آن هستند و می گویند هر حدیثی که در قرآن دارای اصلی نباشد حجت نیست عمل کنیم باید حکم حدیثی که در نظر رسول در قرآن اصل دارند رها نماییم . نگاه کن که مذهب آنها مستلزم چه چیزی است، که بازی به احادیث رسول اس</w:t>
      </w:r>
      <w:r w:rsidR="00C5617A">
        <w:rPr>
          <w:rFonts w:hint="cs"/>
          <w:rtl/>
        </w:rPr>
        <w:t>ت آن هم بر اساس عقل ضعیف خودمان</w:t>
      </w:r>
      <w:r w:rsidRPr="00904882">
        <w:rPr>
          <w:rFonts w:hint="cs"/>
          <w:rtl/>
        </w:rPr>
        <w:t xml:space="preserve">. آیا چنین نتیچه دوباره منجر به اعتراض گرفتن به حدیث صحصح نمی شود ؟ </w:t>
      </w:r>
    </w:p>
    <w:p w:rsidR="00B72FEA" w:rsidRPr="00904882" w:rsidRDefault="00B72FEA" w:rsidP="004308B5">
      <w:pPr>
        <w:spacing w:line="288" w:lineRule="auto"/>
        <w:ind w:firstLine="206"/>
        <w:rPr>
          <w:rFonts w:hint="cs"/>
          <w:rtl/>
        </w:rPr>
      </w:pPr>
      <w:r w:rsidRPr="00904882">
        <w:rPr>
          <w:rFonts w:hint="cs"/>
          <w:rtl/>
        </w:rPr>
        <w:t>ولی رسول اکرم</w:t>
      </w:r>
      <w:r w:rsidR="00C5617A">
        <w:rPr>
          <w:rFonts w:hint="cs"/>
        </w:rPr>
        <w:sym w:font="AGA Arabesque" w:char="F065"/>
      </w:r>
      <w:r w:rsidRPr="00904882">
        <w:rPr>
          <w:rFonts w:hint="cs"/>
          <w:rtl/>
        </w:rPr>
        <w:t xml:space="preserve"> در حدیث اول بیان می کند که فهم قاصر و ناتوان ما نمی تواند به چنین چیزی پی ببرد، پس باید فهم و برداشت رسول اکرم</w:t>
      </w:r>
      <w:r w:rsidR="00C5617A">
        <w:rPr>
          <w:rFonts w:hint="cs"/>
        </w:rPr>
        <w:sym w:font="AGA Arabesque" w:char="F065"/>
      </w:r>
      <w:r w:rsidRPr="00904882">
        <w:rPr>
          <w:rFonts w:hint="cs"/>
          <w:rtl/>
        </w:rPr>
        <w:t xml:space="preserve"> از قرآن برای ما حجت باشد و حتما ً به آن عمل کنیم</w:t>
      </w:r>
      <w:r>
        <w:rPr>
          <w:rFonts w:hint="cs"/>
          <w:rtl/>
        </w:rPr>
        <w:t xml:space="preserve"> و احكامي كه </w:t>
      </w:r>
      <w:r>
        <w:rPr>
          <w:rFonts w:hint="cs"/>
          <w:rtl/>
          <w:lang w:bidi="fa-IR"/>
        </w:rPr>
        <w:t>در دنباله حدیث ذکر می شود از این نوع می باشد یعنهی در قرآن وجود ندارد و یا اگر باشد ما توان استنباطش را نداریم</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و باز هم می توانیم بگوییم اگر نزول آ</w:t>
      </w:r>
      <w:r>
        <w:rPr>
          <w:rFonts w:hint="cs"/>
          <w:rtl/>
        </w:rPr>
        <w:t xml:space="preserve">یه بعد از بیان حدیث  بوده </w:t>
      </w:r>
      <w:r>
        <w:rPr>
          <w:rFonts w:hint="cs"/>
          <w:rtl/>
          <w:lang w:bidi="fa-IR"/>
        </w:rPr>
        <w:t xml:space="preserve">، </w:t>
      </w:r>
      <w:r w:rsidRPr="00904882">
        <w:rPr>
          <w:rFonts w:hint="cs"/>
          <w:rtl/>
        </w:rPr>
        <w:t>حکم آن از قرآن استنباط  نشده  بلکه  با  وحی غیر قرآن به رسول اکرم تلقین شده است .</w:t>
      </w:r>
    </w:p>
    <w:p w:rsidR="00B72FEA" w:rsidRPr="00904882" w:rsidRDefault="00B72FEA" w:rsidP="004308B5">
      <w:pPr>
        <w:spacing w:line="288" w:lineRule="auto"/>
        <w:ind w:firstLine="206"/>
        <w:rPr>
          <w:rFonts w:hint="cs"/>
          <w:rtl/>
        </w:rPr>
      </w:pPr>
      <w:r w:rsidRPr="00904882">
        <w:rPr>
          <w:rFonts w:hint="cs"/>
          <w:rtl/>
        </w:rPr>
        <w:t>برای ابطال ادعای مخالفان کافی است که بگوییم هیچ حدیثی وجود ندارد که حکم آن در قرآن بیان نشده باشد یا صحیفه حضرت علی که قبلاً آنرا ذکر کردم یا این جمله که در هر مذهبی این عبارت گویا و دال بر حجیت سنت به چشم می خورد.</w:t>
      </w:r>
    </w:p>
    <w:p w:rsidR="00B72FEA" w:rsidRPr="00904882" w:rsidRDefault="00B72FEA" w:rsidP="004308B5">
      <w:pPr>
        <w:spacing w:line="288" w:lineRule="auto"/>
        <w:ind w:firstLine="206"/>
        <w:rPr>
          <w:rFonts w:hint="cs"/>
          <w:rtl/>
        </w:rPr>
      </w:pPr>
      <w:r w:rsidRPr="00904882">
        <w:rPr>
          <w:rFonts w:hint="cs"/>
          <w:rtl/>
        </w:rPr>
        <w:t xml:space="preserve"> عین عبارت فقهاء « اصل در مشروعیت این حکم، سنت و اجماع است » یا عبارت « اصل آن، سنت است » یا عبارات دیگری که نتیجه آنها همان عبارات گذشته است مانند حکم مسح بر روی خف </w:t>
      </w:r>
      <w:r w:rsidRPr="00904882">
        <w:rPr>
          <w:rStyle w:val="a3"/>
          <w:rtl/>
        </w:rPr>
        <w:footnoteReference w:id="490"/>
      </w:r>
      <w:r w:rsidRPr="00904882">
        <w:rPr>
          <w:rFonts w:hint="cs"/>
          <w:rtl/>
        </w:rPr>
        <w:t xml:space="preserve"> یا نماز خورشید و ماه گرفتگی </w:t>
      </w:r>
      <w:r w:rsidRPr="00904882">
        <w:rPr>
          <w:rStyle w:val="a3"/>
          <w:rtl/>
        </w:rPr>
        <w:footnoteReference w:id="491"/>
      </w:r>
      <w:r w:rsidRPr="00904882">
        <w:rPr>
          <w:rFonts w:hint="cs"/>
          <w:rtl/>
        </w:rPr>
        <w:t xml:space="preserve"> یا نماز استقصاء </w:t>
      </w:r>
      <w:r w:rsidRPr="00904882">
        <w:rPr>
          <w:rStyle w:val="a3"/>
          <w:rtl/>
        </w:rPr>
        <w:footnoteReference w:id="492"/>
      </w:r>
      <w:r w:rsidRPr="00904882">
        <w:rPr>
          <w:rFonts w:hint="cs"/>
          <w:rtl/>
        </w:rPr>
        <w:t xml:space="preserve"> و شفعه و قرض و لقطه و حد شرب خمر </w:t>
      </w:r>
      <w:r w:rsidRPr="00904882">
        <w:rPr>
          <w:rStyle w:val="a3"/>
          <w:rtl/>
        </w:rPr>
        <w:footnoteReference w:id="493"/>
      </w:r>
      <w:r>
        <w:rPr>
          <w:rFonts w:hint="cs"/>
          <w:rtl/>
        </w:rPr>
        <w:t xml:space="preserve"> در سنت بيان شده است</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 xml:space="preserve">و اگر خواستار اطلاعات بیشتری هستید می توانید به نوع سوم </w:t>
      </w:r>
      <w:r>
        <w:rPr>
          <w:rFonts w:hint="cs"/>
          <w:rtl/>
          <w:lang w:bidi="fa-IR"/>
        </w:rPr>
        <w:t xml:space="preserve">، </w:t>
      </w:r>
      <w:r>
        <w:rPr>
          <w:rFonts w:hint="cs"/>
          <w:rtl/>
        </w:rPr>
        <w:t xml:space="preserve">بحث </w:t>
      </w:r>
      <w:r w:rsidRPr="00904882">
        <w:rPr>
          <w:rFonts w:hint="cs"/>
          <w:rtl/>
        </w:rPr>
        <w:t xml:space="preserve"> اجماع گذشته مراجعه کنید .</w:t>
      </w:r>
    </w:p>
    <w:p w:rsidR="00B72FEA" w:rsidRPr="00904882" w:rsidRDefault="00B72FEA" w:rsidP="004308B5">
      <w:pPr>
        <w:spacing w:line="288" w:lineRule="auto"/>
        <w:ind w:firstLine="206"/>
        <w:rPr>
          <w:rFonts w:hint="cs"/>
          <w:rtl/>
        </w:rPr>
      </w:pPr>
      <w:r w:rsidRPr="00904882">
        <w:rPr>
          <w:rFonts w:hint="cs"/>
          <w:rtl/>
        </w:rPr>
        <w:t>اگر کسی بگوید بعضی از این احادیث مخصص  یا ناسخ یا مقید کتاب اند پس مبین هستند نه مستقل .</w:t>
      </w:r>
    </w:p>
    <w:p w:rsidR="00B72FEA" w:rsidRPr="00904882" w:rsidRDefault="00B72FEA" w:rsidP="004308B5">
      <w:pPr>
        <w:spacing w:line="288" w:lineRule="auto"/>
        <w:ind w:firstLine="206"/>
        <w:rPr>
          <w:rFonts w:hint="cs"/>
          <w:rtl/>
        </w:rPr>
      </w:pPr>
      <w:r w:rsidRPr="00904882">
        <w:rPr>
          <w:rFonts w:hint="cs"/>
          <w:rtl/>
        </w:rPr>
        <w:t>ما هم در جواب می گویم : در بحث دوم هنگام رد بر فکر دکتر سامی بیان کردیم  که هر مخصص و ناسخی دو جهت دارند یک حهت بیان و جهت دیگر استقلال و ما می خواهیم آنها را از ناحیه استقلال بررسی کنیم برای تو</w:t>
      </w:r>
      <w:r w:rsidR="00C5617A">
        <w:rPr>
          <w:rFonts w:hint="cs"/>
          <w:rtl/>
        </w:rPr>
        <w:t>ضیح بیشتر به آنجا مراجعه فرماید</w:t>
      </w:r>
      <w:r w:rsidRPr="00904882">
        <w:rPr>
          <w:rFonts w:hint="cs"/>
          <w:rtl/>
        </w:rPr>
        <w:t>.</w:t>
      </w:r>
    </w:p>
    <w:p w:rsidR="00C5617A" w:rsidRDefault="00C5617A" w:rsidP="00C5617A">
      <w:pPr>
        <w:pStyle w:val="2"/>
        <w:rPr>
          <w:rFonts w:hint="cs"/>
          <w:rtl/>
        </w:rPr>
      </w:pPr>
    </w:p>
    <w:p w:rsidR="00B72FEA" w:rsidRPr="00904882" w:rsidRDefault="00C5617A" w:rsidP="00C5617A">
      <w:pPr>
        <w:pStyle w:val="2"/>
        <w:rPr>
          <w:rFonts w:hint="cs"/>
          <w:rtl/>
        </w:rPr>
      </w:pPr>
      <w:bookmarkStart w:id="134" w:name="_Toc219142816"/>
      <w:r>
        <w:rPr>
          <w:rFonts w:hint="cs"/>
          <w:rtl/>
        </w:rPr>
        <w:t>شبهه</w:t>
      </w:r>
      <w:r>
        <w:rPr>
          <w:rFonts w:cs="B Lotus" w:hint="cs"/>
          <w:rtl/>
        </w:rPr>
        <w:t>‏</w:t>
      </w:r>
      <w:r w:rsidR="00B72FEA" w:rsidRPr="00904882">
        <w:rPr>
          <w:rFonts w:hint="cs"/>
          <w:rtl/>
        </w:rPr>
        <w:t>ای دیگر</w:t>
      </w:r>
      <w:bookmarkEnd w:id="134"/>
    </w:p>
    <w:p w:rsidR="00B72FEA" w:rsidRPr="00904882" w:rsidRDefault="00B72FEA" w:rsidP="004308B5">
      <w:pPr>
        <w:spacing w:line="288" w:lineRule="auto"/>
        <w:ind w:firstLine="206"/>
        <w:rPr>
          <w:rFonts w:hint="cs"/>
          <w:rtl/>
        </w:rPr>
      </w:pPr>
      <w:r w:rsidRPr="00904882">
        <w:rPr>
          <w:rFonts w:hint="cs"/>
          <w:rtl/>
        </w:rPr>
        <w:t>امام شاطبی می فرماید:</w:t>
      </w:r>
    </w:p>
    <w:p w:rsidR="00B72FEA" w:rsidRPr="00904882" w:rsidRDefault="00B72FEA" w:rsidP="004308B5">
      <w:pPr>
        <w:spacing w:line="288" w:lineRule="auto"/>
        <w:ind w:firstLine="206"/>
        <w:rPr>
          <w:rFonts w:hint="cs"/>
          <w:rtl/>
        </w:rPr>
      </w:pPr>
      <w:r w:rsidRPr="00904882">
        <w:rPr>
          <w:rFonts w:hint="cs"/>
          <w:rtl/>
        </w:rPr>
        <w:t>« سنت در معنی، یا اجمال قرآن را تفصیل می دهد یا مشکلش را بیان می کند یا مختصرش را بسط می نماید »</w:t>
      </w:r>
      <w:r w:rsidRPr="00904882">
        <w:rPr>
          <w:rStyle w:val="a3"/>
          <w:rtl/>
        </w:rPr>
        <w:footnoteReference w:id="494"/>
      </w:r>
    </w:p>
    <w:p w:rsidR="00B72FEA" w:rsidRPr="00904882" w:rsidRDefault="00B72FEA" w:rsidP="004308B5">
      <w:pPr>
        <w:spacing w:line="288" w:lineRule="auto"/>
        <w:ind w:firstLine="206"/>
        <w:rPr>
          <w:rFonts w:hint="cs"/>
          <w:rtl/>
          <w:lang w:bidi="fa-IR"/>
        </w:rPr>
      </w:pPr>
      <w:r w:rsidRPr="00904882">
        <w:rPr>
          <w:rFonts w:hint="cs"/>
          <w:rtl/>
          <w:lang w:bidi="fa-IR"/>
        </w:rPr>
        <w:t>چون حدیث مبین قرآن است، خداوند می فرماید:</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272" w:hAnsi="QCF_P272" w:cs="QCF_P272"/>
          <w:color w:val="000000"/>
          <w:sz w:val="32"/>
          <w:szCs w:val="32"/>
          <w:rtl/>
          <w:lang w:bidi="fa-IR"/>
        </w:rPr>
        <w:t>ﭢ  ﭣ</w:t>
      </w:r>
      <w:r>
        <w:rPr>
          <w:rFonts w:ascii="QCF_P272" w:hAnsi="QCF_P272" w:cs="QCF_P272"/>
          <w:color w:val="0000A5"/>
          <w:sz w:val="32"/>
          <w:szCs w:val="32"/>
          <w:rtl/>
          <w:lang w:bidi="fa-IR"/>
        </w:rPr>
        <w:t>ﭤ</w:t>
      </w:r>
      <w:r>
        <w:rPr>
          <w:rFonts w:ascii="QCF_P272" w:hAnsi="QCF_P272" w:cs="QCF_P272"/>
          <w:color w:val="000000"/>
          <w:sz w:val="32"/>
          <w:szCs w:val="32"/>
          <w:rtl/>
          <w:lang w:bidi="fa-IR"/>
        </w:rPr>
        <w:t xml:space="preserve">  ﭥ   ﭦ     ﭧ  ﭨ  ﭩ  ﭪ  ﭫ  ﭬ   ﭭ  ﭮ   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النحل: ٤٤</w:t>
      </w:r>
    </w:p>
    <w:p w:rsidR="00B72FEA" w:rsidRPr="00904882" w:rsidRDefault="00B72FEA" w:rsidP="004308B5">
      <w:pPr>
        <w:spacing w:line="288" w:lineRule="auto"/>
        <w:ind w:firstLine="206"/>
        <w:rPr>
          <w:rFonts w:hint="cs"/>
          <w:rtl/>
        </w:rPr>
      </w:pPr>
      <w:r w:rsidRPr="00904882">
        <w:rPr>
          <w:rFonts w:hint="cs"/>
          <w:rtl/>
          <w:lang w:bidi="fa-IR"/>
        </w:rPr>
        <w:t xml:space="preserve"> (</w:t>
      </w:r>
      <w:r w:rsidRPr="00904882">
        <w:rPr>
          <w:rtl/>
          <w:lang w:bidi="fa-IR"/>
        </w:rPr>
        <w:t xml:space="preserve"> </w:t>
      </w:r>
      <w:r w:rsidRPr="00904882">
        <w:rPr>
          <w:rtl/>
        </w:rPr>
        <w:t>[زيرا آنان را] با دلايل آشكار و نوشته‏ها [فرستاديم] و اين قرآن را به سوى تو فرود آورديم تا براى مردم آنچه را به سوى ايشان نازل شده است توضيح دهى و اميد كه آنان بينديشند</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lang w:bidi="fa-IR"/>
        </w:rPr>
        <w:t>هیچ حکمی در سنت وجود ندارد مگر اینکه قرآن اجمالاً یا تفصیلاً آنرا بیان فرموده است و همچنین هر چیزی  دال بر این باشد که قرآن مصدر کلی قانون گذاری و سر چشمه شریعت است به این موضوع هم دلالت می کند چون خداوند می فرماید :</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564" w:hAnsi="QCF_P564" w:cs="QCF_P564"/>
          <w:color w:val="000000"/>
          <w:sz w:val="32"/>
          <w:szCs w:val="32"/>
          <w:rtl/>
          <w:lang w:bidi="fa-IR"/>
        </w:rPr>
        <w:t xml:space="preserve">ﮛ  ﮜ     ﮝ  ﮞ  ﮟ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القلم: ٤</w:t>
      </w:r>
    </w:p>
    <w:p w:rsidR="00B72FEA" w:rsidRPr="00904882" w:rsidRDefault="00B72FEA" w:rsidP="004308B5">
      <w:pPr>
        <w:spacing w:line="288" w:lineRule="auto"/>
        <w:ind w:firstLine="206"/>
        <w:rPr>
          <w:rFonts w:hint="cs"/>
          <w:rtl/>
        </w:rPr>
      </w:pPr>
      <w:r w:rsidRPr="00904882">
        <w:rPr>
          <w:rFonts w:hint="cs"/>
          <w:rtl/>
        </w:rPr>
        <w:t xml:space="preserve"> (حقیقتا تو دارای اخلاق والایی هستید).</w:t>
      </w:r>
    </w:p>
    <w:p w:rsidR="00B72FEA" w:rsidRPr="00904882" w:rsidRDefault="00B72FEA" w:rsidP="004308B5">
      <w:pPr>
        <w:spacing w:line="288" w:lineRule="auto"/>
        <w:ind w:firstLine="206"/>
        <w:rPr>
          <w:rFonts w:hint="cs"/>
          <w:rtl/>
        </w:rPr>
      </w:pPr>
      <w:r w:rsidRPr="00904882">
        <w:rPr>
          <w:rFonts w:hint="cs"/>
          <w:rtl/>
        </w:rPr>
        <w:t>حضرت عائشه</w:t>
      </w:r>
      <w:r>
        <w:rPr>
          <w:rFonts w:hint="cs"/>
          <w:rtl/>
        </w:rPr>
        <w:t xml:space="preserve"> </w:t>
      </w:r>
      <w:r w:rsidRPr="00904882">
        <w:rPr>
          <w:rFonts w:hint="cs"/>
          <w:rtl/>
        </w:rPr>
        <w:t>آیه را اینگونه تفسیر می کند که اخلاق رسول اخلاق قرآنی  بود،  برای بیان اخلاق  حضرت به این  جمله اکتفا  می کند  یعنی قول  و  کردار و  تقریرات  پیامبر به  قرآن  بر می گردند  چون  اخلاق ایشان  در این  اشیاء منحصر شده و خودش مبین قرآن است، پس باید سنت نت</w:t>
      </w:r>
      <w:r w:rsidR="00C5617A">
        <w:rPr>
          <w:rFonts w:hint="cs"/>
          <w:rtl/>
        </w:rPr>
        <w:t>یجه و حاصل قرآن باشد</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ی</w:t>
      </w:r>
      <w:r w:rsidR="00C5617A">
        <w:rPr>
          <w:rFonts w:hint="cs"/>
          <w:rtl/>
        </w:rPr>
        <w:t>ا خداوند در ایات دیگر می فرماید</w:t>
      </w:r>
      <w:r w:rsidRPr="00904882">
        <w:rPr>
          <w:rFonts w:hint="cs"/>
          <w:rtl/>
        </w:rPr>
        <w:t>:</w:t>
      </w:r>
    </w:p>
    <w:p w:rsidR="00B72FEA" w:rsidRPr="001F663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132" w:hAnsi="QCF_P132" w:cs="QCF_P132"/>
          <w:color w:val="000000"/>
          <w:sz w:val="32"/>
          <w:szCs w:val="32"/>
          <w:rtl/>
          <w:lang w:bidi="fa-IR"/>
        </w:rPr>
        <w:t>ﭳ   ﭴ  ﭵ  ﭶ  ﭷ  ﭸ  ﭹ    ﭺ  ﭻ  ﭼ      ﭽ  ﭾ</w:t>
      </w:r>
      <w:r>
        <w:rPr>
          <w:rFonts w:ascii="QCF_P132" w:hAnsi="QCF_P132" w:cs="QCF_P132"/>
          <w:color w:val="0000A5"/>
          <w:sz w:val="32"/>
          <w:szCs w:val="32"/>
          <w:rtl/>
          <w:lang w:bidi="fa-IR"/>
        </w:rPr>
        <w:t>ﭿ</w:t>
      </w:r>
      <w:r>
        <w:rPr>
          <w:rFonts w:ascii="QCF_P132" w:hAnsi="QCF_P132" w:cs="QCF_P132"/>
          <w:color w:val="000000"/>
          <w:sz w:val="32"/>
          <w:szCs w:val="32"/>
          <w:rtl/>
          <w:lang w:bidi="fa-IR"/>
        </w:rPr>
        <w:t xml:space="preserve">   ﮀ  ﮁ  ﮂ  ﮃ  ﮄ  ﮅ</w:t>
      </w:r>
      <w:r>
        <w:rPr>
          <w:rFonts w:ascii="QCF_P132" w:hAnsi="QCF_P132" w:cs="QCF_P132"/>
          <w:color w:val="0000A5"/>
          <w:sz w:val="32"/>
          <w:szCs w:val="32"/>
          <w:rtl/>
          <w:lang w:bidi="fa-IR"/>
        </w:rPr>
        <w:t>ﮆ</w:t>
      </w:r>
      <w:r>
        <w:rPr>
          <w:rFonts w:ascii="QCF_P132" w:hAnsi="QCF_P132" w:cs="QCF_P132"/>
          <w:color w:val="000000"/>
          <w:sz w:val="32"/>
          <w:szCs w:val="32"/>
          <w:rtl/>
          <w:lang w:bidi="fa-IR"/>
        </w:rPr>
        <w:t xml:space="preserve">  ﮇ  ﮈ   ﮉ  ﮊ  ﮋ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الأنعام: ٣٨</w:t>
      </w:r>
    </w:p>
    <w:p w:rsidR="00B72FEA" w:rsidRPr="00904882" w:rsidRDefault="00B72FEA" w:rsidP="004308B5">
      <w:pPr>
        <w:spacing w:line="288" w:lineRule="auto"/>
        <w:ind w:firstLine="206"/>
        <w:rPr>
          <w:rFonts w:hint="cs"/>
          <w:rtl/>
        </w:rPr>
      </w:pPr>
      <w:r w:rsidRPr="00904882">
        <w:rPr>
          <w:rFonts w:hint="cs"/>
          <w:rtl/>
        </w:rPr>
        <w:t>(</w:t>
      </w:r>
      <w:r w:rsidRPr="00904882">
        <w:rPr>
          <w:rtl/>
        </w:rPr>
        <w:t>و هيچ جنبنده‏اى در زمين نيست و نه هيچ پرنده‏اى كه با دو بال خود پرواز مى‏كند مگر آنكه آنها [نيز] گروه‏هايى مانند شما هستند</w:t>
      </w:r>
      <w:r w:rsidRPr="00904882">
        <w:rPr>
          <w:rFonts w:hint="cs"/>
          <w:rtl/>
        </w:rPr>
        <w:t>؛</w:t>
      </w:r>
      <w:r w:rsidRPr="00904882">
        <w:rPr>
          <w:rtl/>
        </w:rPr>
        <w:t xml:space="preserve"> ما هيچ چيزى را در كتاب [لوح محفوظ] فروگذار نكرده‏ايم</w:t>
      </w:r>
      <w:r w:rsidRPr="00904882">
        <w:rPr>
          <w:rFonts w:hint="cs"/>
          <w:rtl/>
        </w:rPr>
        <w:t>؛</w:t>
      </w:r>
      <w:r w:rsidRPr="00904882">
        <w:rPr>
          <w:rtl/>
        </w:rPr>
        <w:t xml:space="preserve"> سپس [همه] به سوى پروردگارشان محشور خواهند گرديد</w:t>
      </w:r>
      <w:r w:rsidRPr="00904882">
        <w:rPr>
          <w:rFonts w:hint="cs"/>
          <w:rtl/>
        </w:rPr>
        <w:t>).</w:t>
      </w:r>
    </w:p>
    <w:p w:rsidR="00B72FEA" w:rsidRPr="00C5617A" w:rsidRDefault="00B72FEA" w:rsidP="00C5617A">
      <w:pPr>
        <w:spacing w:line="288" w:lineRule="auto"/>
        <w:ind w:firstLine="206"/>
        <w:rPr>
          <w:rFonts w:hint="cs"/>
          <w:rtl/>
          <w:lang w:bidi="fa-IR"/>
        </w:rPr>
      </w:pPr>
      <w:r w:rsidRPr="00904882">
        <w:rPr>
          <w:rFonts w:hint="cs"/>
          <w:rtl/>
        </w:rPr>
        <w:t>یا آیه:</w:t>
      </w:r>
      <w:r w:rsidR="00C5617A">
        <w:rPr>
          <w:rFonts w:hint="cs"/>
          <w:rtl/>
        </w:rPr>
        <w:t xml:space="preserve"> </w:t>
      </w:r>
      <w:r>
        <w:rPr>
          <w:rFonts w:ascii="QCF_BSML" w:hAnsi="QCF_BSML" w:cs="QCF_BSML"/>
          <w:color w:val="000000"/>
          <w:sz w:val="32"/>
          <w:szCs w:val="32"/>
          <w:rtl/>
          <w:lang w:bidi="fa-IR"/>
        </w:rPr>
        <w:t xml:space="preserve">ﭽ </w:t>
      </w:r>
      <w:r>
        <w:rPr>
          <w:rFonts w:ascii="QCF_P107" w:hAnsi="QCF_P107" w:cs="QCF_P107"/>
          <w:color w:val="000000"/>
          <w:sz w:val="32"/>
          <w:szCs w:val="32"/>
          <w:rtl/>
          <w:lang w:bidi="fa-IR"/>
        </w:rPr>
        <w:t>ﭻ  ﭼ  ﭽ  ﭾ  ﭿ   ﮀ  ﮁ  ﮂ  ﮃ  ﮄ  ﮅ</w:t>
      </w:r>
      <w:r>
        <w:rPr>
          <w:rFonts w:ascii="QCF_P107" w:hAnsi="QCF_P107" w:cs="QCF_P107"/>
          <w:color w:val="0000A5"/>
          <w:sz w:val="32"/>
          <w:szCs w:val="32"/>
          <w:rtl/>
          <w:lang w:bidi="fa-IR"/>
        </w:rPr>
        <w:t>ﮆ</w:t>
      </w:r>
      <w:r>
        <w:rPr>
          <w:rFonts w:ascii="QCF_P107" w:hAnsi="QCF_P107" w:cs="QCF_P107"/>
          <w:color w:val="000000"/>
          <w:sz w:val="32"/>
          <w:szCs w:val="32"/>
          <w:rtl/>
          <w:lang w:bidi="fa-IR"/>
        </w:rPr>
        <w:t xml:space="preserve">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المائدة: ٣</w:t>
      </w:r>
    </w:p>
    <w:p w:rsidR="00B72FEA" w:rsidRPr="00904882" w:rsidRDefault="00B72FEA" w:rsidP="004308B5">
      <w:pPr>
        <w:spacing w:line="288" w:lineRule="auto"/>
        <w:ind w:firstLine="206"/>
        <w:rPr>
          <w:rFonts w:hint="cs"/>
          <w:rtl/>
        </w:rPr>
      </w:pPr>
      <w:r w:rsidRPr="00904882">
        <w:rPr>
          <w:rFonts w:hint="cs"/>
          <w:rtl/>
        </w:rPr>
        <w:t>(</w:t>
      </w:r>
      <w:r w:rsidRPr="00904882">
        <w:rPr>
          <w:rtl/>
        </w:rPr>
        <w:t>امروز دين شما را برايتان كامل و نعمت‏خود را بر شما تمام گردانيدم و اسلام را براى شما [به عنوان] آيينى برگزيدم</w:t>
      </w:r>
      <w:r w:rsidRPr="00904882">
        <w:rPr>
          <w:rFonts w:hint="cs"/>
          <w:rtl/>
        </w:rPr>
        <w:t>)</w:t>
      </w:r>
      <w:r w:rsidRPr="00904882">
        <w:rPr>
          <w:rtl/>
        </w:rPr>
        <w:t xml:space="preserve"> </w:t>
      </w:r>
    </w:p>
    <w:p w:rsidR="00B72FEA" w:rsidRPr="00904882" w:rsidRDefault="00B72FEA" w:rsidP="004308B5">
      <w:pPr>
        <w:spacing w:line="288" w:lineRule="auto"/>
        <w:ind w:firstLine="206"/>
        <w:rPr>
          <w:rFonts w:hint="cs"/>
          <w:rtl/>
        </w:rPr>
      </w:pPr>
      <w:r w:rsidRPr="00904882">
        <w:rPr>
          <w:rFonts w:hint="cs"/>
          <w:rtl/>
        </w:rPr>
        <w:t>پس سنت مبین قرآن است، و این معنی رجوع سنت به قرآن می باشد، و همچنین استقراء  کامل ـ که  بعداً  آنرا  ذکر می کنیم ـ  به این مطلب اشاره می کند، و در ابتداء کتاب هم بیان کردیم که سنت با میزان قرآن سنجیده می شود اگر چنین نباشد دیگر آن سنت پذیرفته نمی شود این اصلی است که برای موضوع مد نظر ما کافی است .</w:t>
      </w:r>
    </w:p>
    <w:p w:rsidR="00B72FEA" w:rsidRPr="00904882" w:rsidRDefault="00B72FEA" w:rsidP="004308B5">
      <w:pPr>
        <w:spacing w:line="288" w:lineRule="auto"/>
        <w:ind w:firstLine="206"/>
        <w:rPr>
          <w:rFonts w:hint="cs"/>
          <w:sz w:val="32"/>
          <w:szCs w:val="32"/>
          <w:rtl/>
        </w:rPr>
      </w:pPr>
      <w:r w:rsidRPr="00904882">
        <w:rPr>
          <w:rFonts w:hint="cs"/>
          <w:sz w:val="32"/>
          <w:szCs w:val="32"/>
          <w:rtl/>
        </w:rPr>
        <w:t>جواب:</w:t>
      </w:r>
    </w:p>
    <w:p w:rsidR="00B72FEA" w:rsidRPr="00904882" w:rsidRDefault="00B72FEA" w:rsidP="004308B5">
      <w:pPr>
        <w:spacing w:line="288" w:lineRule="auto"/>
        <w:ind w:firstLine="206"/>
        <w:rPr>
          <w:rFonts w:hint="cs"/>
          <w:rtl/>
          <w:lang w:bidi="fa-IR"/>
        </w:rPr>
      </w:pPr>
      <w:r w:rsidRPr="00904882">
        <w:rPr>
          <w:rFonts w:hint="cs"/>
          <w:rtl/>
          <w:lang w:bidi="fa-IR"/>
        </w:rPr>
        <w:t>هدفش از اینکه می گوید : سنت مبین قرآن است همه سنت می باشد، یعنی سنت مستقل وجود ندارد، همانطور که در پایان می گوید : سنتی یافت نمی شود که مبین نباشد، اصل ادعای این جمله « سنت در معنی راجع به قرآن است » دال بر این هدف است، پس باید به چیز دیگری غیر از این استدلال کند.</w:t>
      </w:r>
    </w:p>
    <w:p w:rsidR="00B72FEA" w:rsidRDefault="00B72FEA" w:rsidP="004308B5">
      <w:pPr>
        <w:spacing w:line="288" w:lineRule="auto"/>
        <w:ind w:firstLine="206"/>
        <w:rPr>
          <w:rFonts w:hint="cs"/>
          <w:rtl/>
          <w:lang w:bidi="fa-IR"/>
        </w:rPr>
      </w:pPr>
      <w:r w:rsidRPr="00904882">
        <w:rPr>
          <w:rFonts w:hint="cs"/>
          <w:rtl/>
          <w:lang w:bidi="fa-IR"/>
        </w:rPr>
        <w:t>اما آیه</w:t>
      </w:r>
    </w:p>
    <w:p w:rsidR="00B72FEA" w:rsidRDefault="00B72FEA" w:rsidP="004308B5">
      <w:pPr>
        <w:spacing w:line="288" w:lineRule="auto"/>
        <w:ind w:firstLine="206"/>
        <w:rPr>
          <w:rFonts w:hint="cs"/>
          <w:rtl/>
          <w:lang w:bidi="fa-IR"/>
        </w:rPr>
      </w:pPr>
      <w:r w:rsidRPr="00904882">
        <w:rPr>
          <w:rFonts w:hint="cs"/>
          <w:rtl/>
          <w:lang w:bidi="fa-IR"/>
        </w:rPr>
        <w:t xml:space="preserve"> «</w:t>
      </w:r>
      <w:r w:rsidRPr="00904882">
        <w:rPr>
          <w:rFonts w:hint="cs"/>
          <w:sz w:val="32"/>
          <w:szCs w:val="32"/>
          <w:rtl/>
          <w:lang w:bidi="fa-IR"/>
        </w:rPr>
        <w:t xml:space="preserve"> </w:t>
      </w:r>
      <w:r w:rsidRPr="008661D9">
        <w:sym w:font="HQPB4" w:char="F0CF"/>
      </w:r>
      <w:r w:rsidRPr="008661D9">
        <w:sym w:font="HQPB1" w:char="F04D"/>
      </w:r>
      <w:r w:rsidRPr="008661D9">
        <w:sym w:font="HQPB2" w:char="F0BB"/>
      </w:r>
      <w:r w:rsidRPr="008661D9">
        <w:sym w:font="HQPB5" w:char="F075"/>
      </w:r>
      <w:r w:rsidRPr="008661D9">
        <w:sym w:font="HQPB2" w:char="F05A"/>
      </w:r>
      <w:r w:rsidRPr="008661D9">
        <w:sym w:font="HQPB4" w:char="F0C9"/>
      </w:r>
      <w:r w:rsidRPr="008661D9">
        <w:sym w:font="HQPB4" w:char="F069"/>
      </w:r>
      <w:r w:rsidRPr="008661D9">
        <w:sym w:font="HQPB2" w:char="F08F"/>
      </w:r>
      <w:r w:rsidRPr="008661D9">
        <w:sym w:font="HQPB5" w:char="F074"/>
      </w:r>
      <w:r w:rsidRPr="008661D9">
        <w:sym w:font="HQPB1" w:char="F037"/>
      </w:r>
      <w:r w:rsidRPr="008661D9">
        <w:sym w:font="HQPB4" w:char="F0F8"/>
      </w:r>
      <w:r w:rsidRPr="008661D9">
        <w:sym w:font="HQPB2" w:char="F039"/>
      </w:r>
      <w:r w:rsidRPr="008661D9">
        <w:sym w:font="HQPB5" w:char="F024"/>
      </w:r>
      <w:r w:rsidRPr="008661D9">
        <w:sym w:font="HQPB1" w:char="F024"/>
      </w:r>
      <w:r w:rsidRPr="008661D9">
        <w:sym w:font="HQPB4" w:char="F0CE"/>
      </w:r>
      <w:r w:rsidRPr="008661D9">
        <w:sym w:font="HQPB1" w:char="F02F"/>
      </w:r>
      <w:r w:rsidRPr="008661D9">
        <w:rPr>
          <w:rFonts w:ascii="(normal text)" w:hAnsi="(normal text)"/>
          <w:rtl/>
        </w:rPr>
        <w:t xml:space="preserve"> </w:t>
      </w:r>
      <w:r w:rsidRPr="008661D9">
        <w:sym w:font="HQPB4" w:char="F0CC"/>
      </w:r>
      <w:r w:rsidRPr="008661D9">
        <w:sym w:font="HQPB1" w:char="F08D"/>
      </w:r>
      <w:r w:rsidRPr="008661D9">
        <w:sym w:font="HQPB4" w:char="F0E7"/>
      </w:r>
      <w:r w:rsidRPr="008661D9">
        <w:sym w:font="HQPB1" w:char="F02F"/>
      </w:r>
      <w:r w:rsidRPr="008661D9">
        <w:sym w:font="HQPB4" w:char="F096"/>
      </w:r>
      <w:r w:rsidRPr="008661D9">
        <w:sym w:font="HQPB1" w:char="F093"/>
      </w:r>
      <w:r w:rsidRPr="008661D9">
        <w:sym w:font="HQPB2" w:char="F039"/>
      </w:r>
      <w:r w:rsidRPr="008661D9">
        <w:sym w:font="HQPB5" w:char="F024"/>
      </w:r>
      <w:r w:rsidRPr="008661D9">
        <w:sym w:font="HQPB1" w:char="F023"/>
      </w:r>
      <w:r w:rsidRPr="008661D9">
        <w:sym w:font="HQPB5" w:char="F075"/>
      </w:r>
      <w:r w:rsidRPr="008661D9">
        <w:sym w:font="HQPB2" w:char="F072"/>
      </w:r>
      <w:r w:rsidRPr="008661D9">
        <w:rPr>
          <w:rFonts w:ascii="(normal text)" w:hAnsi="(normal text)"/>
          <w:rtl/>
        </w:rPr>
        <w:t xml:space="preserve"> </w:t>
      </w:r>
      <w:r w:rsidRPr="008661D9">
        <w:sym w:font="HQPB4" w:char="F033"/>
      </w:r>
      <w:r w:rsidRPr="008661D9">
        <w:rPr>
          <w:rFonts w:ascii="(normal text)" w:hAnsi="(normal text)"/>
          <w:rtl/>
        </w:rPr>
        <w:t xml:space="preserve"> </w:t>
      </w:r>
      <w:r w:rsidRPr="008661D9">
        <w:sym w:font="HQPB5" w:char="F021"/>
      </w:r>
      <w:r w:rsidRPr="008661D9">
        <w:sym w:font="HQPB1" w:char="F024"/>
      </w:r>
      <w:r w:rsidRPr="008661D9">
        <w:sym w:font="HQPB5" w:char="F075"/>
      </w:r>
      <w:r w:rsidRPr="008661D9">
        <w:sym w:font="HQPB2" w:char="F05A"/>
      </w:r>
      <w:r w:rsidRPr="008661D9">
        <w:sym w:font="HQPB4" w:char="F0F8"/>
      </w:r>
      <w:r w:rsidRPr="008661D9">
        <w:sym w:font="HQPB2" w:char="F039"/>
      </w:r>
      <w:r w:rsidRPr="008661D9">
        <w:sym w:font="HQPB5" w:char="F074"/>
      </w:r>
      <w:r w:rsidRPr="008661D9">
        <w:sym w:font="HQPB1" w:char="F093"/>
      </w:r>
      <w:r w:rsidRPr="008661D9">
        <w:sym w:font="HQPB2" w:char="F052"/>
      </w:r>
      <w:r w:rsidRPr="008661D9">
        <w:sym w:font="HQPB5" w:char="F072"/>
      </w:r>
      <w:r w:rsidRPr="008661D9">
        <w:sym w:font="HQPB1" w:char="F026"/>
      </w:r>
      <w:r w:rsidRPr="008661D9">
        <w:sym w:font="HQPB5" w:char="F075"/>
      </w:r>
      <w:r w:rsidRPr="008661D9">
        <w:sym w:font="HQPB2" w:char="F072"/>
      </w:r>
      <w:r w:rsidRPr="008661D9">
        <w:rPr>
          <w:rFonts w:ascii="(normal text)" w:hAnsi="(normal text)"/>
          <w:rtl/>
        </w:rPr>
        <w:t xml:space="preserve"> </w:t>
      </w:r>
      <w:r w:rsidRPr="008661D9">
        <w:sym w:font="HQPB5" w:char="F079"/>
      </w:r>
      <w:r w:rsidRPr="008661D9">
        <w:sym w:font="HQPB2" w:char="F037"/>
      </w:r>
      <w:r w:rsidRPr="008661D9">
        <w:sym w:font="HQPB4" w:char="F0F8"/>
      </w:r>
      <w:r w:rsidRPr="008661D9">
        <w:sym w:font="HQPB2" w:char="F08B"/>
      </w:r>
      <w:r w:rsidRPr="008661D9">
        <w:sym w:font="HQPB5" w:char="F073"/>
      </w:r>
      <w:r w:rsidRPr="008661D9">
        <w:sym w:font="HQPB2" w:char="F039"/>
      </w:r>
      <w:r w:rsidRPr="008661D9">
        <w:sym w:font="HQPB4" w:char="F0CE"/>
      </w:r>
      <w:r w:rsidRPr="008661D9">
        <w:sym w:font="HQPB1" w:char="F029"/>
      </w:r>
      <w:r w:rsidRPr="008661D9">
        <w:rPr>
          <w:rFonts w:ascii="(normal text)" w:hAnsi="(normal text)"/>
          <w:rtl/>
        </w:rPr>
        <w:t xml:space="preserve"> </w:t>
      </w:r>
      <w:r w:rsidRPr="008661D9">
        <w:sym w:font="HQPB5" w:char="F074"/>
      </w:r>
      <w:r w:rsidRPr="008661D9">
        <w:sym w:font="HQPB1" w:char="F08D"/>
      </w:r>
      <w:r w:rsidRPr="008661D9">
        <w:sym w:font="HQPB4" w:char="F0F2"/>
      </w:r>
      <w:r w:rsidRPr="008661D9">
        <w:sym w:font="HQPB2" w:char="F032"/>
      </w:r>
      <w:r w:rsidRPr="008661D9">
        <w:sym w:font="HQPB4" w:char="F0CF"/>
      </w:r>
      <w:r w:rsidRPr="008661D9">
        <w:sym w:font="HQPB4" w:char="F065"/>
      </w:r>
      <w:r w:rsidRPr="008661D9">
        <w:sym w:font="HQPB3" w:char="F025"/>
      </w:r>
      <w:r w:rsidRPr="008661D9">
        <w:sym w:font="HQPB3" w:char="F021"/>
      </w:r>
      <w:r w:rsidRPr="008661D9">
        <w:sym w:font="HQPB5" w:char="F024"/>
      </w:r>
      <w:r w:rsidRPr="008661D9">
        <w:sym w:font="HQPB1" w:char="F023"/>
      </w:r>
      <w:r w:rsidRPr="008661D9">
        <w:rPr>
          <w:rFonts w:ascii="(normal text)" w:hAnsi="(normal text)"/>
          <w:rtl/>
        </w:rPr>
        <w:t xml:space="preserve"> </w:t>
      </w:r>
      <w:r w:rsidRPr="008661D9">
        <w:sym w:font="HQPB5" w:char="F074"/>
      </w:r>
      <w:r w:rsidRPr="008661D9">
        <w:sym w:font="HQPB2" w:char="F0FB"/>
      </w:r>
      <w:r w:rsidRPr="008661D9">
        <w:sym w:font="HQPB4" w:char="F0CE"/>
      </w:r>
      <w:r w:rsidRPr="008661D9">
        <w:sym w:font="HQPB4" w:char="F069"/>
      </w:r>
      <w:r w:rsidRPr="008661D9">
        <w:sym w:font="HQPB2" w:char="F0FC"/>
      </w:r>
      <w:r w:rsidRPr="008661D9">
        <w:sym w:font="HQPB5" w:char="F074"/>
      </w:r>
      <w:r w:rsidRPr="008661D9">
        <w:sym w:font="HQPB1" w:char="F037"/>
      </w:r>
      <w:r w:rsidRPr="008661D9">
        <w:sym w:font="HQPB4" w:char="F0E7"/>
      </w:r>
      <w:r w:rsidRPr="008661D9">
        <w:sym w:font="HQPB1" w:char="F046"/>
      </w:r>
      <w:r w:rsidRPr="008661D9">
        <w:sym w:font="HQPB4" w:char="F0CF"/>
      </w:r>
      <w:r w:rsidRPr="008661D9">
        <w:sym w:font="HQPB2" w:char="F039"/>
      </w:r>
      <w:r w:rsidRPr="008661D9">
        <w:rPr>
          <w:rFonts w:ascii="(normal text)" w:hAnsi="(normal text)"/>
          <w:rtl/>
        </w:rPr>
        <w:t xml:space="preserve"> </w:t>
      </w:r>
      <w:r w:rsidRPr="008661D9">
        <w:sym w:font="HQPB4" w:char="F0C4"/>
      </w:r>
      <w:r w:rsidRPr="008661D9">
        <w:sym w:font="HQPB1" w:char="F0A8"/>
      </w:r>
      <w:r w:rsidRPr="008661D9">
        <w:sym w:font="HQPB1" w:char="F024"/>
      </w:r>
      <w:r w:rsidRPr="008661D9">
        <w:sym w:font="HQPB4" w:char="F0A8"/>
      </w:r>
      <w:r w:rsidRPr="008661D9">
        <w:sym w:font="HQPB2" w:char="F05A"/>
      </w:r>
      <w:r w:rsidRPr="008661D9">
        <w:sym w:font="HQPB2" w:char="F03D"/>
      </w:r>
      <w:r w:rsidRPr="008661D9">
        <w:sym w:font="HQPB4" w:char="F0CF"/>
      </w:r>
      <w:r w:rsidRPr="008661D9">
        <w:sym w:font="HQPB2" w:char="F039"/>
      </w:r>
      <w:r w:rsidRPr="008661D9">
        <w:rPr>
          <w:rFonts w:ascii="(normal text)" w:hAnsi="(normal text)"/>
          <w:rtl/>
        </w:rPr>
        <w:t xml:space="preserve"> </w:t>
      </w:r>
      <w:r w:rsidRPr="008661D9">
        <w:sym w:font="HQPB1" w:char="F024"/>
      </w:r>
      <w:r w:rsidRPr="008661D9">
        <w:sym w:font="HQPB5" w:char="F074"/>
      </w:r>
      <w:r w:rsidRPr="008661D9">
        <w:sym w:font="HQPB2" w:char="F042"/>
      </w:r>
      <w:r w:rsidRPr="008661D9">
        <w:rPr>
          <w:rFonts w:ascii="(normal text)" w:hAnsi="(normal text)"/>
          <w:rtl/>
        </w:rPr>
        <w:t xml:space="preserve"> </w:t>
      </w:r>
      <w:r w:rsidRPr="008661D9">
        <w:sym w:font="HQPB5" w:char="F074"/>
      </w:r>
      <w:r w:rsidRPr="008661D9">
        <w:sym w:font="HQPB2" w:char="F041"/>
      </w:r>
      <w:r w:rsidRPr="008661D9">
        <w:sym w:font="HQPB4" w:char="F0CC"/>
      </w:r>
      <w:r w:rsidRPr="008661D9">
        <w:sym w:font="HQPB4" w:char="F068"/>
      </w:r>
      <w:r w:rsidRPr="008661D9">
        <w:sym w:font="HQPB1" w:char="F093"/>
      </w:r>
      <w:r w:rsidRPr="008661D9">
        <w:sym w:font="HQPB4" w:char="F0E7"/>
      </w:r>
      <w:r w:rsidRPr="008661D9">
        <w:sym w:font="HQPB2" w:char="F052"/>
      </w:r>
      <w:r w:rsidRPr="008661D9">
        <w:rPr>
          <w:rFonts w:ascii="(normal text)" w:hAnsi="(normal text)"/>
          <w:rtl/>
        </w:rPr>
        <w:t xml:space="preserve"> </w:t>
      </w:r>
      <w:r w:rsidRPr="008661D9">
        <w:sym w:font="HQPB4" w:char="F0F6"/>
      </w:r>
      <w:r w:rsidRPr="008661D9">
        <w:sym w:font="HQPB2" w:char="F04E"/>
      </w:r>
      <w:r w:rsidRPr="008661D9">
        <w:sym w:font="HQPB4" w:char="F0CD"/>
      </w:r>
      <w:r w:rsidRPr="008661D9">
        <w:sym w:font="HQPB2" w:char="F06B"/>
      </w:r>
      <w:r w:rsidRPr="008661D9">
        <w:sym w:font="HQPB4" w:char="F0F6"/>
      </w:r>
      <w:r w:rsidRPr="008661D9">
        <w:sym w:font="HQPB2" w:char="F08E"/>
      </w:r>
      <w:r w:rsidRPr="008661D9">
        <w:sym w:font="HQPB5" w:char="F073"/>
      </w:r>
      <w:r w:rsidRPr="008661D9">
        <w:sym w:font="HQPB2" w:char="F039"/>
      </w:r>
      <w:r w:rsidRPr="008661D9">
        <w:sym w:font="HQPB4" w:char="F0CE"/>
      </w:r>
      <w:r w:rsidRPr="008661D9">
        <w:sym w:font="HQPB1" w:char="F029"/>
      </w:r>
      <w:r w:rsidRPr="008661D9">
        <w:rPr>
          <w:rFonts w:ascii="(normal text)" w:hAnsi="(normal text)"/>
          <w:rtl/>
        </w:rPr>
        <w:t xml:space="preserve"> </w:t>
      </w:r>
      <w:r w:rsidRPr="008661D9">
        <w:sym w:font="HQPB4" w:char="F0F6"/>
      </w:r>
      <w:r w:rsidRPr="008661D9">
        <w:sym w:font="HQPB2" w:char="F04E"/>
      </w:r>
      <w:r w:rsidRPr="008661D9">
        <w:sym w:font="HQPB4" w:char="F0DF"/>
      </w:r>
      <w:r w:rsidRPr="008661D9">
        <w:sym w:font="HQPB2" w:char="F067"/>
      </w:r>
      <w:r w:rsidRPr="008661D9">
        <w:sym w:font="HQPB4" w:char="F0AF"/>
      </w:r>
      <w:r w:rsidRPr="008661D9">
        <w:sym w:font="HQPB2" w:char="F03D"/>
      </w:r>
      <w:r w:rsidRPr="008661D9">
        <w:sym w:font="HQPB5" w:char="F079"/>
      </w:r>
      <w:r w:rsidRPr="008661D9">
        <w:sym w:font="HQPB1" w:char="F0E8"/>
      </w:r>
      <w:r w:rsidRPr="008661D9">
        <w:sym w:font="HQPB5" w:char="F073"/>
      </w:r>
      <w:r w:rsidRPr="008661D9">
        <w:sym w:font="HQPB2" w:char="F039"/>
      </w:r>
      <w:r w:rsidRPr="008661D9">
        <w:sym w:font="HQPB5" w:char="F075"/>
      </w:r>
      <w:r w:rsidRPr="008661D9">
        <w:sym w:font="HQPB2" w:char="F072"/>
      </w:r>
      <w:r w:rsidRPr="008661D9">
        <w:rPr>
          <w:rFonts w:ascii="(normal text)" w:hAnsi="(normal text)"/>
          <w:rtl/>
        </w:rPr>
        <w:t xml:space="preserve"> </w:t>
      </w:r>
      <w:r w:rsidRPr="008661D9">
        <w:sym w:font="HQPB5" w:char="F09A"/>
      </w:r>
      <w:r w:rsidRPr="008661D9">
        <w:sym w:font="HQPB2" w:char="F063"/>
      </w:r>
      <w:r w:rsidRPr="008661D9">
        <w:sym w:font="HQPB2" w:char="F072"/>
      </w:r>
      <w:r w:rsidRPr="008661D9">
        <w:sym w:font="HQPB4" w:char="F0E3"/>
      </w:r>
      <w:r w:rsidRPr="008661D9">
        <w:sym w:font="HQPB1" w:char="F08D"/>
      </w:r>
      <w:r w:rsidRPr="008661D9">
        <w:sym w:font="HQPB4" w:char="F0A9"/>
      </w:r>
      <w:r w:rsidRPr="008661D9">
        <w:sym w:font="HQPB2" w:char="F033"/>
      </w:r>
      <w:r w:rsidRPr="008661D9">
        <w:sym w:font="HQPB5" w:char="F078"/>
      </w:r>
      <w:r w:rsidRPr="008661D9">
        <w:sym w:font="HQPB1" w:char="F0FF"/>
      </w:r>
      <w:r w:rsidRPr="008661D9">
        <w:sym w:font="HQPB5" w:char="F074"/>
      </w:r>
      <w:r w:rsidRPr="008661D9">
        <w:sym w:font="HQPB1" w:char="F047"/>
      </w:r>
      <w:r w:rsidRPr="008661D9">
        <w:sym w:font="HQPB5" w:char="F074"/>
      </w:r>
      <w:r w:rsidRPr="008661D9">
        <w:sym w:font="HQPB2" w:char="F083"/>
      </w:r>
      <w:r w:rsidRPr="008661D9">
        <w:rPr>
          <w:rFonts w:ascii="(normal text)" w:hAnsi="(normal text)"/>
          <w:rtl/>
        </w:rPr>
        <w:t xml:space="preserve"> </w:t>
      </w:r>
      <w:r w:rsidRPr="00904882">
        <w:rPr>
          <w:rFonts w:hint="cs"/>
          <w:sz w:val="32"/>
          <w:szCs w:val="32"/>
          <w:rtl/>
          <w:lang w:bidi="fa-IR"/>
        </w:rPr>
        <w:t xml:space="preserve">» </w:t>
      </w:r>
    </w:p>
    <w:p w:rsidR="00B72FEA" w:rsidRPr="00904882" w:rsidRDefault="00B72FEA" w:rsidP="004308B5">
      <w:pPr>
        <w:spacing w:line="288" w:lineRule="auto"/>
        <w:ind w:firstLine="206"/>
        <w:rPr>
          <w:rFonts w:hint="cs"/>
          <w:rtl/>
          <w:lang w:bidi="fa-IR"/>
        </w:rPr>
      </w:pPr>
      <w:r w:rsidRPr="00904882">
        <w:rPr>
          <w:rFonts w:hint="cs"/>
          <w:rtl/>
          <w:lang w:bidi="fa-IR"/>
        </w:rPr>
        <w:t>بر این دلالت نمی کند که هدف از نزول ذکر تنها تبین باشد اگر فرضاً بنا به قول بعضی که می گویند : سیاق آیه مفید حصر است،  فرضاً اگر حصر آنرا بپذیریم  و  ایه را اینگونه معنی کنیم که « ما کتاب (ذکر ) را تنها برای این فرستاده ایم  که احکام  نازل شده  برای مردم را بیان  کنید .</w:t>
      </w:r>
    </w:p>
    <w:p w:rsidR="00B72FEA" w:rsidRPr="00904882" w:rsidRDefault="00B72FEA" w:rsidP="004308B5">
      <w:pPr>
        <w:spacing w:line="288" w:lineRule="auto"/>
        <w:ind w:firstLine="206"/>
        <w:rPr>
          <w:rFonts w:hint="cs"/>
          <w:rtl/>
          <w:lang w:bidi="fa-IR"/>
        </w:rPr>
      </w:pPr>
      <w:r w:rsidRPr="00904882">
        <w:rPr>
          <w:rFonts w:hint="cs"/>
          <w:rtl/>
          <w:lang w:bidi="fa-IR"/>
        </w:rPr>
        <w:t>ولی قبول نداریم که وظیفه رسول خدا تنها بیان احکام قرآن باشد  و سنت مستقلی  وجود نداشته باشد  چون  تنها  چیزی که از حصر فهمیده می شود این است که  هدف از نزول قرآن تبین است تا بیان آن اهمال نشود و مردم جاهلانه احکام آنرا رها نکنند، چنین چیزی مخالف سنت مستقل نیست .</w:t>
      </w:r>
    </w:p>
    <w:p w:rsidR="00B72FEA" w:rsidRPr="00904882" w:rsidRDefault="00B72FEA" w:rsidP="004308B5">
      <w:pPr>
        <w:spacing w:line="288" w:lineRule="auto"/>
        <w:ind w:firstLine="206"/>
        <w:rPr>
          <w:rFonts w:hint="cs"/>
          <w:rtl/>
          <w:lang w:bidi="fa-IR"/>
        </w:rPr>
      </w:pPr>
      <w:r w:rsidRPr="00904882">
        <w:rPr>
          <w:rFonts w:hint="cs"/>
          <w:rtl/>
          <w:lang w:bidi="fa-IR"/>
        </w:rPr>
        <w:t>مثلاً اگر دو کتاب را به معلمی بدهید و به او بگوید : کتاب اول را  به تو می دهم تا آنرا برای دانش آموزان بیان کنید و شرح دهید، آیا این کلام به این معنی است که کتاب دوم هم باید به همان هدف باشد و در کتاب دوم مطالبی افزون بر کتاب اول وجود ندارد و باید کتاب دوم فقط احکام کتاب اول را شرح دهد ؟ نه هرگز چنین چیزی امکان ندارد .</w:t>
      </w:r>
    </w:p>
    <w:p w:rsidR="00B72FEA" w:rsidRPr="00904882" w:rsidRDefault="00B72FEA" w:rsidP="004308B5">
      <w:pPr>
        <w:spacing w:line="288" w:lineRule="auto"/>
        <w:ind w:firstLine="206"/>
        <w:rPr>
          <w:rFonts w:hint="cs"/>
          <w:rtl/>
          <w:lang w:bidi="fa-IR"/>
        </w:rPr>
      </w:pPr>
      <w:r w:rsidRPr="00904882">
        <w:rPr>
          <w:rFonts w:hint="cs"/>
          <w:rtl/>
          <w:lang w:bidi="fa-IR"/>
        </w:rPr>
        <w:t>مسئله ما هم اینگونه است خداوند دو نوع وحی را بر رسول اکرم نازل کرده است یکی تلاوت می شود و دیگری تلاوت نمی گردد، و خطاب به محمد فرموده: «وحی تلاوت شده را بر تو فرستاده ام تا احکام آنرا برای مردن بیان کنید» آیا این دستور بدان معنی است که وحی دوم مبین وحی اولی باشد ؟ خیر .</w:t>
      </w:r>
    </w:p>
    <w:p w:rsidR="00B72FEA" w:rsidRPr="00904882" w:rsidRDefault="00B72FEA" w:rsidP="004308B5">
      <w:pPr>
        <w:spacing w:line="288" w:lineRule="auto"/>
        <w:ind w:firstLine="206"/>
        <w:rPr>
          <w:rFonts w:hint="cs"/>
          <w:rtl/>
          <w:lang w:bidi="fa-IR"/>
        </w:rPr>
      </w:pPr>
      <w:r w:rsidRPr="00904882">
        <w:rPr>
          <w:rFonts w:hint="cs"/>
          <w:rtl/>
          <w:lang w:bidi="fa-IR"/>
        </w:rPr>
        <w:t xml:space="preserve">و اگر فرضاً قبول کنیم که وحی دوم هم مبین وحی اولی است ولی هدف این نیست که تنها مبین مجملات قرآن باشد و بس، چون آیه می فرماید: حکم قرآن را برای مردم بیان کن، خواه اجمالاً در قرآن یا سنت ذکر شده باشد یا نه زیرا «  </w:t>
      </w:r>
      <w:r w:rsidRPr="00904882">
        <w:sym w:font="HQPB1" w:char="F024"/>
      </w:r>
      <w:r w:rsidRPr="00904882">
        <w:sym w:font="HQPB5" w:char="F074"/>
      </w:r>
      <w:r w:rsidRPr="00904882">
        <w:sym w:font="HQPB2" w:char="F042"/>
      </w:r>
      <w:r w:rsidRPr="00904882">
        <w:rPr>
          <w:rFonts w:ascii="(normal text)" w:hAnsi="(normal text)"/>
          <w:rtl/>
        </w:rPr>
        <w:t xml:space="preserve"> </w:t>
      </w:r>
      <w:r w:rsidRPr="00904882">
        <w:sym w:font="HQPB5" w:char="F074"/>
      </w:r>
      <w:r w:rsidRPr="00904882">
        <w:sym w:font="HQPB2" w:char="F041"/>
      </w:r>
      <w:r w:rsidRPr="00904882">
        <w:sym w:font="HQPB4" w:char="F0CC"/>
      </w:r>
      <w:r w:rsidRPr="00904882">
        <w:sym w:font="HQPB4" w:char="F068"/>
      </w:r>
      <w:r w:rsidRPr="00904882">
        <w:sym w:font="HQPB1" w:char="F093"/>
      </w:r>
      <w:r w:rsidRPr="00904882">
        <w:sym w:font="HQPB4" w:char="F0E7"/>
      </w:r>
      <w:r w:rsidRPr="00904882">
        <w:sym w:font="HQPB2" w:char="F052"/>
      </w:r>
      <w:r w:rsidRPr="00904882">
        <w:rPr>
          <w:rFonts w:ascii="(normal text)" w:hAnsi="(normal text)"/>
          <w:rtl/>
        </w:rPr>
        <w:t xml:space="preserve"> </w:t>
      </w:r>
      <w:r w:rsidRPr="00904882">
        <w:sym w:font="HQPB4" w:char="F0F6"/>
      </w:r>
      <w:r w:rsidRPr="00904882">
        <w:sym w:font="HQPB2" w:char="F04E"/>
      </w:r>
      <w:r w:rsidRPr="00904882">
        <w:sym w:font="HQPB4" w:char="F0CD"/>
      </w:r>
      <w:r w:rsidRPr="00904882">
        <w:sym w:font="HQPB2" w:char="F06B"/>
      </w:r>
      <w:r w:rsidRPr="00904882">
        <w:sym w:font="HQPB4" w:char="F0F6"/>
      </w:r>
      <w:r w:rsidRPr="00904882">
        <w:sym w:font="HQPB2" w:char="F08E"/>
      </w:r>
      <w:r w:rsidRPr="00904882">
        <w:sym w:font="HQPB5" w:char="F073"/>
      </w:r>
      <w:r w:rsidRPr="00904882">
        <w:sym w:font="HQPB2" w:char="F039"/>
      </w:r>
      <w:r w:rsidRPr="00904882">
        <w:sym w:font="HQPB4" w:char="F0CE"/>
      </w:r>
      <w:r w:rsidRPr="00904882">
        <w:sym w:font="HQPB1" w:char="F029"/>
      </w:r>
      <w:r w:rsidRPr="00904882">
        <w:rPr>
          <w:rFonts w:hint="cs"/>
          <w:rtl/>
          <w:lang w:bidi="fa-IR"/>
        </w:rPr>
        <w:t xml:space="preserve"> » شامل کتاب و غیر کتاب هم می شود فقط « ذکر » تنها شامل قرآن است پس معنی ایه اینگونه می باشد « ما قرآن معجزه را تنها برای این فرستادیم که دلیل صحت رسالت تو و متذکر عذاب برای مخالفان آن و وجود ثواب برای پیروانش باشد، پس می توانید هر چیزی که از وحی بر تو نازل شده برای مردم بیان کنید خواه تبین مستقل باشد یا مبین، و این تبین هم بر آنها حجت است چون رسالتت را با «ذکر» اثبات کرده ایم و در آن به  مردم نوید  و عید می دهید » اگر هدف از ذکر قرآن باشد تفسیر ایه  اینگونه است  .</w:t>
      </w:r>
    </w:p>
    <w:p w:rsidR="00B72FEA" w:rsidRPr="00904882" w:rsidRDefault="00B72FEA" w:rsidP="004308B5">
      <w:pPr>
        <w:spacing w:line="288" w:lineRule="auto"/>
        <w:ind w:firstLine="206"/>
        <w:rPr>
          <w:rFonts w:hint="cs"/>
          <w:rtl/>
          <w:lang w:bidi="fa-IR"/>
        </w:rPr>
      </w:pPr>
      <w:r w:rsidRPr="00904882">
        <w:rPr>
          <w:rFonts w:hint="cs"/>
          <w:rtl/>
          <w:lang w:bidi="fa-IR"/>
        </w:rPr>
        <w:t>و اگر هدف از «ذ کر » علم باشد  همانگونه که بعضی از مفسرین قائل به آن هستند</w:t>
      </w:r>
      <w:r w:rsidRPr="00904882">
        <w:rPr>
          <w:rStyle w:val="a3"/>
          <w:rtl/>
          <w:lang w:bidi="fa-IR"/>
        </w:rPr>
        <w:footnoteReference w:id="495"/>
      </w:r>
      <w:r w:rsidRPr="00904882">
        <w:rPr>
          <w:rFonts w:hint="cs"/>
          <w:rtl/>
          <w:lang w:bidi="fa-IR"/>
        </w:rPr>
        <w:t xml:space="preserve"> ترجمه ایه مشخص است، چون هدف از آن قرآن نیست و معنی اینگونه می شود  که  «  ما  انواع  وحی را بر تو نازل کرده ایم تا احکام را برای مردم بیان کنید » </w:t>
      </w:r>
    </w:p>
    <w:p w:rsidR="00C5617A" w:rsidRPr="00B6546E" w:rsidRDefault="00B72FEA" w:rsidP="00C5617A">
      <w:pPr>
        <w:spacing w:line="288" w:lineRule="auto"/>
        <w:ind w:firstLine="206"/>
        <w:rPr>
          <w:rFonts w:hint="cs"/>
          <w:sz w:val="32"/>
          <w:szCs w:val="32"/>
          <w:rtl/>
          <w:lang w:bidi="fa-IR"/>
        </w:rPr>
      </w:pPr>
      <w:r w:rsidRPr="00904882">
        <w:rPr>
          <w:rFonts w:hint="cs"/>
          <w:rtl/>
          <w:lang w:bidi="fa-IR"/>
        </w:rPr>
        <w:t>بیان در قرآن به معنی مطلق روشنگری است حتی خداوند قرآن</w:t>
      </w:r>
      <w:r w:rsidR="00C5617A">
        <w:rPr>
          <w:rFonts w:hint="cs"/>
          <w:rtl/>
          <w:lang w:bidi="fa-IR"/>
        </w:rPr>
        <w:t xml:space="preserve"> را به این معنی  توصیف فرموده: </w:t>
      </w:r>
      <w:r w:rsidR="00C5617A">
        <w:rPr>
          <w:rFonts w:ascii="QCF_BSML" w:hAnsi="QCF_BSML" w:cs="QCF_BSML"/>
          <w:color w:val="000000"/>
          <w:sz w:val="32"/>
          <w:szCs w:val="32"/>
          <w:rtl/>
          <w:lang w:bidi="fa-IR"/>
        </w:rPr>
        <w:t xml:space="preserve">ﭽ </w:t>
      </w:r>
      <w:r w:rsidR="00C5617A">
        <w:rPr>
          <w:rFonts w:ascii="QCF_P385" w:hAnsi="QCF_P385" w:cs="QCF_P385"/>
          <w:color w:val="000000"/>
          <w:sz w:val="32"/>
          <w:szCs w:val="32"/>
          <w:rtl/>
          <w:lang w:bidi="fa-IR"/>
        </w:rPr>
        <w:t xml:space="preserve">ﮝ  ﮞ  ﮟ  ﮠ  ﮡ   ﮢ  ﮣ  </w:t>
      </w:r>
      <w:r w:rsidR="00C5617A">
        <w:rPr>
          <w:rFonts w:ascii="QCF_BSML" w:hAnsi="QCF_BSML" w:cs="QCF_BSML"/>
          <w:color w:val="000000"/>
          <w:sz w:val="32"/>
          <w:szCs w:val="32"/>
          <w:rtl/>
          <w:lang w:bidi="fa-IR"/>
        </w:rPr>
        <w:t>ﭼ</w:t>
      </w:r>
      <w:r w:rsidR="00C5617A">
        <w:rPr>
          <w:rFonts w:ascii="Arial" w:hAnsi="Arial" w:cs="Arial"/>
          <w:color w:val="000000"/>
          <w:sz w:val="18"/>
          <w:szCs w:val="18"/>
          <w:rtl/>
          <w:lang w:bidi="fa-IR"/>
        </w:rPr>
        <w:t xml:space="preserve"> </w:t>
      </w:r>
      <w:r w:rsidR="00C5617A">
        <w:rPr>
          <w:rFonts w:hAnsi="Arial"/>
          <w:color w:val="000000"/>
          <w:sz w:val="26"/>
          <w:szCs w:val="26"/>
          <w:rtl/>
          <w:lang w:bidi="fa-IR"/>
        </w:rPr>
        <w:t>القصص: ١ - ٢</w:t>
      </w:r>
    </w:p>
    <w:p w:rsidR="00B72FEA" w:rsidRPr="00904882" w:rsidRDefault="00B72FEA" w:rsidP="004308B5">
      <w:pPr>
        <w:spacing w:line="288" w:lineRule="auto"/>
        <w:ind w:firstLine="206"/>
        <w:rPr>
          <w:rFonts w:hint="cs"/>
          <w:rtl/>
          <w:lang w:bidi="fa-IR"/>
        </w:rPr>
      </w:pPr>
    </w:p>
    <w:p w:rsidR="00B72FEA" w:rsidRPr="00904882" w:rsidRDefault="00B72FEA" w:rsidP="004308B5">
      <w:pPr>
        <w:spacing w:line="288" w:lineRule="auto"/>
        <w:ind w:firstLine="206"/>
        <w:rPr>
          <w:rFonts w:hint="cs"/>
          <w:rtl/>
        </w:rPr>
      </w:pPr>
      <w:r w:rsidRPr="00904882">
        <w:rPr>
          <w:rFonts w:hint="cs"/>
          <w:rtl/>
        </w:rPr>
        <w:t>(</w:t>
      </w:r>
      <w:r w:rsidRPr="00904882">
        <w:rPr>
          <w:rtl/>
        </w:rPr>
        <w:t>اين است آيات كتاب روشنگر</w:t>
      </w:r>
      <w:r w:rsidRPr="00904882">
        <w:rPr>
          <w:rFonts w:hint="cs"/>
          <w:rtl/>
        </w:rPr>
        <w:t>).</w:t>
      </w:r>
    </w:p>
    <w:p w:rsidR="00B72FEA" w:rsidRPr="00904882" w:rsidRDefault="00B72FEA" w:rsidP="004308B5">
      <w:pPr>
        <w:spacing w:line="288" w:lineRule="auto"/>
        <w:ind w:firstLine="206"/>
        <w:rPr>
          <w:rFonts w:hint="cs"/>
          <w:rtl/>
          <w:lang w:bidi="fa-IR"/>
        </w:rPr>
      </w:pPr>
      <w:r w:rsidRPr="00904882">
        <w:rPr>
          <w:rtl/>
        </w:rPr>
        <w:t xml:space="preserve">یا </w:t>
      </w:r>
      <w:r w:rsidRPr="00904882">
        <w:rPr>
          <w:rFonts w:hint="cs"/>
          <w:rtl/>
        </w:rPr>
        <w:t>آ</w:t>
      </w:r>
      <w:r w:rsidRPr="00904882">
        <w:rPr>
          <w:rtl/>
        </w:rPr>
        <w:t xml:space="preserve">یه: </w:t>
      </w:r>
    </w:p>
    <w:p w:rsidR="00B72FEA" w:rsidRPr="00756D6B" w:rsidRDefault="00B72FE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77" w:hAnsi="QCF_P277" w:cs="QCF_P277"/>
          <w:color w:val="000000"/>
          <w:sz w:val="32"/>
          <w:szCs w:val="32"/>
          <w:rtl/>
          <w:lang w:bidi="fa-IR"/>
        </w:rPr>
        <w:t>ﭟ  ﭠ  ﭡ  ﭢ             ﭣ  ﭤ  ﭥ  ﭦ  ﭧ</w:t>
      </w:r>
      <w:r>
        <w:rPr>
          <w:rFonts w:ascii="QCF_P277" w:hAnsi="QCF_P277" w:cs="QCF_P277"/>
          <w:color w:val="0000A5"/>
          <w:sz w:val="32"/>
          <w:szCs w:val="32"/>
          <w:rtl/>
          <w:lang w:bidi="fa-IR"/>
        </w:rPr>
        <w:t>ﭨ</w:t>
      </w:r>
      <w:r>
        <w:rPr>
          <w:rFonts w:ascii="QCF_P277" w:hAnsi="QCF_P277" w:cs="QCF_P277"/>
          <w:color w:val="000000"/>
          <w:sz w:val="32"/>
          <w:szCs w:val="32"/>
          <w:rtl/>
          <w:lang w:bidi="fa-IR"/>
        </w:rPr>
        <w:t xml:space="preserve">  ﭩ  ﭪ  ﭫ  ﭬ   ﭭ</w:t>
      </w:r>
      <w:r>
        <w:rPr>
          <w:rFonts w:ascii="QCF_P277" w:hAnsi="QCF_P277" w:cs="QCF_P277"/>
          <w:color w:val="0000A5"/>
          <w:sz w:val="32"/>
          <w:szCs w:val="32"/>
          <w:rtl/>
          <w:lang w:bidi="fa-IR"/>
        </w:rPr>
        <w:t>ﭮ</w:t>
      </w:r>
      <w:r>
        <w:rPr>
          <w:rFonts w:ascii="QCF_P277" w:hAnsi="QCF_P277" w:cs="QCF_P277"/>
          <w:color w:val="000000"/>
          <w:sz w:val="32"/>
          <w:szCs w:val="32"/>
          <w:rtl/>
          <w:lang w:bidi="fa-IR"/>
        </w:rPr>
        <w:t xml:space="preserve">  ﭯ  ﭰ  ﭱ  ﭲ  ﭳ  ﭴ  ﭵ   ﭶ  ﭷ  ﭸ  ﭹ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النحل: ٨٩</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و [به ياد آور] روزى را كه در هر امتى گواهى از خودشان برايشان بر</w:t>
      </w:r>
      <w:r w:rsidRPr="00904882">
        <w:rPr>
          <w:rFonts w:hint="cs"/>
          <w:rtl/>
        </w:rPr>
        <w:t xml:space="preserve">می </w:t>
      </w:r>
      <w:r w:rsidRPr="00904882">
        <w:rPr>
          <w:rtl/>
        </w:rPr>
        <w:t>انگيزيم و تو را [هم] بر اين [امت] گواه آوريم</w:t>
      </w:r>
      <w:r w:rsidRPr="00904882">
        <w:rPr>
          <w:rFonts w:hint="cs"/>
          <w:rtl/>
        </w:rPr>
        <w:t>،</w:t>
      </w:r>
      <w:r w:rsidRPr="00904882">
        <w:rPr>
          <w:rtl/>
        </w:rPr>
        <w:t xml:space="preserve"> و اين كتاب را كه روشنگر هر چيزى است و براى مسلمانان رهنمود و رحمت و بشارتگرى است بر تو نازل كرديم</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 xml:space="preserve">می بینیم در آیه چیزی وجود ندارد که نظر آنها را تأیید  کند و اگر فرضاً چنین چیزی از ایه فهم  شود و ما  به  آن دست  پیدا  نکرده  باشیم، اما  آیا چنین برداشتی در مقابل مسئله قطعی تاب توان و تحمل دارد ؟ خیر </w:t>
      </w:r>
    </w:p>
    <w:p w:rsidR="00B72FEA" w:rsidRPr="00904882" w:rsidRDefault="00B72FEA" w:rsidP="004308B5">
      <w:pPr>
        <w:spacing w:line="288" w:lineRule="auto"/>
        <w:ind w:firstLine="206"/>
        <w:rPr>
          <w:rFonts w:hint="cs"/>
          <w:rtl/>
        </w:rPr>
      </w:pPr>
      <w:r w:rsidRPr="00904882">
        <w:rPr>
          <w:rFonts w:hint="cs"/>
          <w:rtl/>
          <w:lang w:bidi="fa-IR"/>
        </w:rPr>
        <w:t>اما اینکه می گوید : « قرآن  مدار قانون گذاری و منبع اسلام است » اگر هدفش این باشد که تمام قواعد کلی اسلام را بیان کرده و همه ادله قابل اعتماد مجتهدین را ذکر کرده، خواه این ادله مستقل باشند یا مبین، ما هم آنرا قبول داریم و قائل بدان هستیم چون یکی از ضروریات دینی است، ولی آیا  این اصل مستلزم ادعای ایشان می باشد ؟ نه، زیرا بیان کردیم که ایه «</w:t>
      </w:r>
      <w:r w:rsidRPr="00904882">
        <w:sym w:font="HQPB1" w:char="F024"/>
      </w:r>
      <w:r w:rsidRPr="00904882">
        <w:sym w:font="HQPB4" w:char="F059"/>
      </w:r>
      <w:r w:rsidRPr="00904882">
        <w:sym w:font="HQPB2" w:char="F05A"/>
      </w:r>
      <w:r w:rsidRPr="00904882">
        <w:sym w:font="HQPB2" w:char="F0BB"/>
      </w:r>
      <w:r w:rsidRPr="00904882">
        <w:sym w:font="HQPB5" w:char="F075"/>
      </w:r>
      <w:r w:rsidRPr="00904882">
        <w:sym w:font="HQPB2" w:char="F08B"/>
      </w:r>
      <w:r w:rsidRPr="00904882">
        <w:sym w:font="HQPB4" w:char="F0F6"/>
      </w:r>
      <w:r w:rsidRPr="00904882">
        <w:sym w:font="HQPB1" w:char="F03B"/>
      </w:r>
      <w:r w:rsidRPr="00904882">
        <w:sym w:font="HQPB4" w:char="F0CF"/>
      </w:r>
      <w:r w:rsidRPr="00904882">
        <w:sym w:font="HQPB1" w:char="F03F"/>
      </w:r>
      <w:r w:rsidRPr="00904882">
        <w:rPr>
          <w:rFonts w:ascii="(normal text)" w:hAnsi="(normal text)"/>
          <w:rtl/>
        </w:rPr>
        <w:t xml:space="preserve"> </w:t>
      </w:r>
      <w:r w:rsidRPr="00904882">
        <w:sym w:font="HQPB4" w:char="F0C8"/>
      </w:r>
      <w:r w:rsidRPr="00904882">
        <w:sym w:font="HQPB4" w:char="F065"/>
      </w:r>
      <w:r w:rsidRPr="00904882">
        <w:sym w:font="HQPB2" w:char="F040"/>
      </w:r>
      <w:r w:rsidRPr="00904882">
        <w:sym w:font="HQPB4" w:char="F0E4"/>
      </w:r>
      <w:r w:rsidRPr="00904882">
        <w:sym w:font="HQPB2" w:char="F033"/>
      </w:r>
      <w:r w:rsidRPr="00904882">
        <w:sym w:font="HQPB4" w:char="F0CF"/>
      </w:r>
      <w:r w:rsidRPr="00904882">
        <w:sym w:font="HQPB4" w:char="F06A"/>
      </w:r>
      <w:r w:rsidRPr="00904882">
        <w:sym w:font="HQPB2" w:char="F039"/>
      </w:r>
      <w:r w:rsidRPr="00904882">
        <w:rPr>
          <w:rFonts w:ascii="(normal text)" w:hAnsi="(normal text)"/>
          <w:rtl/>
        </w:rPr>
        <w:t xml:space="preserve"> </w:t>
      </w:r>
      <w:r w:rsidRPr="00904882">
        <w:sym w:font="HQPB4" w:char="F026"/>
      </w:r>
      <w:r w:rsidRPr="00904882">
        <w:sym w:font="HQPB2" w:char="F0E4"/>
      </w:r>
      <w:r w:rsidRPr="00904882">
        <w:sym w:font="HQPB4" w:char="F0F3"/>
      </w:r>
      <w:r w:rsidRPr="00904882">
        <w:sym w:font="HQPB2" w:char="F0D3"/>
      </w:r>
      <w:r w:rsidRPr="00904882">
        <w:sym w:font="HQPB5" w:char="F078"/>
      </w:r>
      <w:r w:rsidRPr="00904882">
        <w:sym w:font="HQPB1" w:char="F0AB"/>
      </w:r>
      <w:r w:rsidRPr="00904882">
        <w:rPr>
          <w:rFonts w:ascii="(normal text)" w:hAnsi="(normal text)"/>
          <w:rtl/>
        </w:rPr>
        <w:t xml:space="preserve"> </w:t>
      </w:r>
      <w:r w:rsidRPr="00904882">
        <w:rPr>
          <w:rFonts w:hint="cs"/>
          <w:rtl/>
          <w:lang w:bidi="fa-IR"/>
        </w:rPr>
        <w:t xml:space="preserve"> »  و «</w:t>
      </w:r>
      <w:r w:rsidRPr="00904882">
        <w:rPr>
          <w:rtl/>
        </w:rPr>
        <w:t xml:space="preserve"> مَّا فَرَّطْنَا فِي الكِتَابِ مِن شَيْءٍ</w:t>
      </w:r>
      <w:r w:rsidRPr="00904882">
        <w:rPr>
          <w:rFonts w:hint="cs"/>
          <w:rtl/>
        </w:rPr>
        <w:t xml:space="preserve"> » اگر هدف لوح المحفوظ باشد بر ادعای آنها دلالت نمی کند.</w:t>
      </w:r>
    </w:p>
    <w:p w:rsidR="00B72FEA" w:rsidRPr="00904882" w:rsidRDefault="00B72FEA" w:rsidP="004308B5">
      <w:pPr>
        <w:spacing w:line="288" w:lineRule="auto"/>
        <w:ind w:firstLine="206"/>
        <w:rPr>
          <w:rFonts w:hint="cs"/>
          <w:rtl/>
        </w:rPr>
      </w:pPr>
      <w:r w:rsidRPr="00904882">
        <w:rPr>
          <w:rFonts w:hint="cs"/>
          <w:rtl/>
        </w:rPr>
        <w:t>اگر هدف امام شاطبی این باشد که قرآن هر حکمی را بیان کرده، درست نیست چون واقع خلاف اینرا بیان می کند، و باید ایات را بر خلاف  ظاهرشان  تفسیر  کنیم  و الا غلط از اب در می آید .</w:t>
      </w:r>
    </w:p>
    <w:p w:rsidR="00B72FEA" w:rsidRPr="00904882" w:rsidRDefault="00B72FEA" w:rsidP="004308B5">
      <w:pPr>
        <w:spacing w:line="288" w:lineRule="auto"/>
        <w:ind w:firstLine="206"/>
        <w:rPr>
          <w:rFonts w:hint="cs"/>
          <w:rtl/>
        </w:rPr>
      </w:pPr>
      <w:r w:rsidRPr="00904882">
        <w:rPr>
          <w:rFonts w:hint="cs"/>
          <w:rtl/>
        </w:rPr>
        <w:t>اگر تفسیر امام را بپذیریم و باید معنی ظاهر آیه را نیز بپذیریم،  باید بگویم : که قرآن همه احکام را بیان کرده و هیچ چیز از احکام را نه به صورت مؤکد و نه مفصل برای سنت رسول باقی نگذاشته، آیا امام خودش چنین نتیجه ای را قبول می کند ؟ نه . مگر امام هم برای خروج از این اشکال  نمی فرماید : قرآن مبین تفاصیل است، یعنی بیان کرده که سنت حجت است و ما هم قائل به چنین چیزی هستیم .</w:t>
      </w:r>
    </w:p>
    <w:p w:rsidR="00B72FEA" w:rsidRPr="00904882" w:rsidRDefault="00B72FEA" w:rsidP="004308B5">
      <w:pPr>
        <w:spacing w:line="288" w:lineRule="auto"/>
        <w:ind w:firstLine="206"/>
        <w:rPr>
          <w:rFonts w:hint="cs"/>
          <w:rtl/>
        </w:rPr>
      </w:pPr>
      <w:r w:rsidRPr="00904882">
        <w:rPr>
          <w:rFonts w:hint="cs"/>
          <w:rtl/>
        </w:rPr>
        <w:t>اگر بگوید : من می توانم خودم را از این مشکل اینگونه رها کنم که قرآن کلیات تفاصیل را بیان کرده است .</w:t>
      </w:r>
    </w:p>
    <w:p w:rsidR="00B72FEA" w:rsidRPr="00904882" w:rsidRDefault="00C5617A" w:rsidP="004308B5">
      <w:pPr>
        <w:spacing w:line="288" w:lineRule="auto"/>
        <w:ind w:firstLine="206"/>
        <w:rPr>
          <w:rFonts w:hint="cs"/>
          <w:rtl/>
        </w:rPr>
      </w:pPr>
      <w:r>
        <w:rPr>
          <w:rFonts w:hint="cs"/>
          <w:rtl/>
        </w:rPr>
        <w:t>من هم در جواب می گویم</w:t>
      </w:r>
      <w:r w:rsidR="00B72FEA" w:rsidRPr="00904882">
        <w:rPr>
          <w:rFonts w:hint="cs"/>
          <w:rtl/>
        </w:rPr>
        <w:t>: قبول می کنیم که قرآن شامل کلیات و تفاصیل مندرج در آن است ولی آیا تو و دیگران می توانید همه تفاصیل را استنباط کنید ؟ اگر بگوید : بله، آنگاه  مشخص می شود که فرد خودبینی هستی و به درد  بحث و گفت و گو نمی خورید .</w:t>
      </w:r>
    </w:p>
    <w:p w:rsidR="00B72FEA" w:rsidRPr="00904882" w:rsidRDefault="00B72FEA" w:rsidP="004308B5">
      <w:pPr>
        <w:spacing w:line="288" w:lineRule="auto"/>
        <w:ind w:firstLine="206"/>
        <w:rPr>
          <w:rFonts w:hint="cs"/>
          <w:rtl/>
        </w:rPr>
      </w:pPr>
      <w:r w:rsidRPr="00904882">
        <w:rPr>
          <w:rFonts w:hint="cs"/>
          <w:rtl/>
        </w:rPr>
        <w:t>و اگر بگو</w:t>
      </w:r>
      <w:r w:rsidR="00C5617A">
        <w:rPr>
          <w:rFonts w:hint="cs"/>
          <w:rtl/>
        </w:rPr>
        <w:t>ید: نه، ما هم می گویم</w:t>
      </w:r>
      <w:r w:rsidRPr="00904882">
        <w:rPr>
          <w:rFonts w:hint="cs"/>
          <w:rtl/>
        </w:rPr>
        <w:t>: آیا باز هم می توانید بگویید: که قرآن تبیان هر تفصیل است که از عهد هیچ مجتهدی اسلامی بر نمی آید آنها را درک کند، در حالی که کلمه « تبیان » به معنی اوج روشنگری باش</w:t>
      </w:r>
      <w:r w:rsidR="00F7211A">
        <w:rPr>
          <w:rFonts w:hint="cs"/>
          <w:rtl/>
        </w:rPr>
        <w:t>د ولی هیچ مجتهدی نتواند درک کند</w:t>
      </w:r>
      <w:r w:rsidRPr="00904882">
        <w:rPr>
          <w:rFonts w:hint="cs"/>
          <w:rtl/>
        </w:rPr>
        <w:t>؟ پس نتیجه می گیریم که این تفسیر غلط است .</w:t>
      </w:r>
    </w:p>
    <w:p w:rsidR="00B72FEA" w:rsidRPr="00904882" w:rsidRDefault="00B72FEA" w:rsidP="004308B5">
      <w:pPr>
        <w:spacing w:line="288" w:lineRule="auto"/>
        <w:ind w:firstLine="206"/>
        <w:rPr>
          <w:rFonts w:hint="cs"/>
          <w:rtl/>
        </w:rPr>
      </w:pPr>
      <w:r w:rsidRPr="00904882">
        <w:rPr>
          <w:rFonts w:hint="cs"/>
          <w:rtl/>
        </w:rPr>
        <w:t>و اگر قبول کنیم که ما می توانیم همه آن احکام را درک کنیم آیا نتیجه سخن ما این نیست که رسول خدا مبین نیست همانگونه که س</w:t>
      </w:r>
      <w:r w:rsidR="00F7211A">
        <w:rPr>
          <w:rFonts w:hint="cs"/>
          <w:rtl/>
        </w:rPr>
        <w:t>نت مستقل ندارد</w:t>
      </w:r>
      <w:r w:rsidRPr="00904882">
        <w:rPr>
          <w:rFonts w:hint="cs"/>
          <w:rtl/>
        </w:rPr>
        <w:t>؟ چون اگر ما همه احکام را د</w:t>
      </w:r>
      <w:r w:rsidR="00F7211A">
        <w:rPr>
          <w:rFonts w:hint="cs"/>
          <w:rtl/>
        </w:rPr>
        <w:t>رک کنیم پیامبر خدا چه نقشی دارد</w:t>
      </w:r>
      <w:r w:rsidRPr="00904882">
        <w:rPr>
          <w:rFonts w:hint="cs"/>
          <w:rtl/>
        </w:rPr>
        <w:t xml:space="preserve">؟ ولی مگرهمه قبول نداریم که </w:t>
      </w:r>
      <w:r w:rsidR="00F7211A">
        <w:rPr>
          <w:rFonts w:hint="cs"/>
          <w:rtl/>
        </w:rPr>
        <w:t>رسول خدا مبین و مؤسس تفاصیل است</w:t>
      </w:r>
      <w:r w:rsidRPr="00904882">
        <w:rPr>
          <w:rFonts w:hint="cs"/>
          <w:rtl/>
        </w:rPr>
        <w:t xml:space="preserve">؟ </w:t>
      </w:r>
    </w:p>
    <w:p w:rsidR="00B72FEA" w:rsidRPr="00904882" w:rsidRDefault="00F7211A" w:rsidP="004308B5">
      <w:pPr>
        <w:spacing w:line="288" w:lineRule="auto"/>
        <w:ind w:firstLine="206"/>
        <w:rPr>
          <w:rFonts w:hint="cs"/>
          <w:rtl/>
        </w:rPr>
      </w:pPr>
      <w:r>
        <w:rPr>
          <w:rFonts w:hint="cs"/>
          <w:rtl/>
        </w:rPr>
        <w:t>اگر بگوید</w:t>
      </w:r>
      <w:r w:rsidR="00B72FEA" w:rsidRPr="00904882">
        <w:rPr>
          <w:rFonts w:hint="cs"/>
          <w:rtl/>
        </w:rPr>
        <w:t>: ما قائل هستیم که نمی توانیم آنرا درک کنیم</w:t>
      </w:r>
      <w:r>
        <w:rPr>
          <w:rFonts w:hint="cs"/>
          <w:rtl/>
        </w:rPr>
        <w:t>،  ولی باز هم درست است که بگویم</w:t>
      </w:r>
      <w:r w:rsidR="00B72FEA" w:rsidRPr="00904882">
        <w:rPr>
          <w:rFonts w:hint="cs"/>
          <w:rtl/>
        </w:rPr>
        <w:t xml:space="preserve">: قرآن در عالم واقع تبیان هر چیزی است </w:t>
      </w:r>
      <w:r>
        <w:rPr>
          <w:rFonts w:hint="cs"/>
          <w:rtl/>
        </w:rPr>
        <w:t>و رسول اکرم هم مبین و مؤسس باشد</w:t>
      </w:r>
      <w:r w:rsidR="00B72FEA" w:rsidRPr="00904882">
        <w:rPr>
          <w:rFonts w:hint="cs"/>
          <w:rtl/>
        </w:rPr>
        <w:t>.</w:t>
      </w:r>
    </w:p>
    <w:p w:rsidR="00B72FEA" w:rsidRPr="00904882" w:rsidRDefault="00B72FEA" w:rsidP="004308B5">
      <w:pPr>
        <w:spacing w:line="288" w:lineRule="auto"/>
        <w:ind w:firstLine="206"/>
        <w:rPr>
          <w:rFonts w:hint="cs"/>
          <w:rtl/>
        </w:rPr>
      </w:pPr>
      <w:r w:rsidRPr="00904882">
        <w:rPr>
          <w:rFonts w:hint="cs"/>
          <w:rtl/>
        </w:rPr>
        <w:t xml:space="preserve"> می گویم : ما هم قائل هستیم که سنت مستقلی که در قرآن نص آشکاری بر مضامین آنها وجود ندارد و رسول اکرم</w:t>
      </w:r>
      <w:r w:rsidR="00F7211A">
        <w:rPr>
          <w:rFonts w:hint="cs"/>
        </w:rPr>
        <w:sym w:font="AGA Arabesque" w:char="F065"/>
      </w:r>
      <w:r w:rsidRPr="00904882">
        <w:rPr>
          <w:rFonts w:hint="cs"/>
          <w:rtl/>
        </w:rPr>
        <w:t xml:space="preserve"> آنرا فرموده تحت یکی از</w:t>
      </w:r>
      <w:r w:rsidR="00F7211A">
        <w:rPr>
          <w:rFonts w:hint="cs"/>
          <w:rtl/>
        </w:rPr>
        <w:t xml:space="preserve"> اصول و کلیات قرآن جایی می گیرد</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تنها در این مسئله اختلاف داریم که آیا مجتهدین می توانند آنرا درک کنند یا نه ؟ نه اینکه آیا این مسائل تحت اصول و کلیات قرآن قرار می گیرند یا نه ؟ چون مهم استنبا</w:t>
      </w:r>
      <w:r w:rsidR="00F7211A">
        <w:rPr>
          <w:rFonts w:hint="cs"/>
          <w:rtl/>
        </w:rPr>
        <w:t>ط است، نه اندراج در اصول قرآنی</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خلاصه : درمورد افعال نماز و میراث مادر بزرگ هیچ نصی در قرآن وجود ندارد تا اینکه با عقل بتوانیم آنرا درک کنیم، و توصیف کردن قرآن به تبیان در مورد آنها، در حالی که رسول اکرم آنها را بیان فرموده و در مورد نماز هم اینکه منظور از آن معنای اصطلاحی است چون حکم نماز مجملاً در قرآن ذکر شده  و رسول  خدا آنرا</w:t>
      </w:r>
      <w:r w:rsidR="00F7211A">
        <w:rPr>
          <w:rFonts w:hint="cs"/>
          <w:rtl/>
        </w:rPr>
        <w:t xml:space="preserve"> بیان کرده ولی در مورد میراث جای</w:t>
      </w:r>
      <w:r w:rsidRPr="00904882">
        <w:rPr>
          <w:rFonts w:hint="cs"/>
          <w:rtl/>
        </w:rPr>
        <w:t>ز نیست چون حکم  آن به صورت مجمل در قرآن ذکر نشده  تا رسول  آنرا ب</w:t>
      </w:r>
      <w:r w:rsidR="00F7211A">
        <w:rPr>
          <w:rFonts w:hint="cs"/>
          <w:rtl/>
        </w:rPr>
        <w:t>یان  کند  بلکه  سنت  مستقل  است</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rPr>
        <w:t xml:space="preserve">اگر قرار باشد با ایه </w:t>
      </w:r>
      <w:r w:rsidRPr="00904882">
        <w:rPr>
          <w:rFonts w:hint="cs"/>
          <w:rtl/>
          <w:lang w:bidi="fa-IR"/>
        </w:rPr>
        <w:t>«</w:t>
      </w:r>
      <w:r w:rsidRPr="00904882">
        <w:sym w:font="HQPB1" w:char="F024"/>
      </w:r>
      <w:r w:rsidRPr="00904882">
        <w:sym w:font="HQPB4" w:char="F059"/>
      </w:r>
      <w:r w:rsidRPr="00904882">
        <w:sym w:font="HQPB2" w:char="F05A"/>
      </w:r>
      <w:r w:rsidRPr="00904882">
        <w:sym w:font="HQPB2" w:char="F0BB"/>
      </w:r>
      <w:r w:rsidRPr="00904882">
        <w:sym w:font="HQPB5" w:char="F075"/>
      </w:r>
      <w:r w:rsidRPr="00904882">
        <w:sym w:font="HQPB2" w:char="F08B"/>
      </w:r>
      <w:r w:rsidRPr="00904882">
        <w:sym w:font="HQPB4" w:char="F0F6"/>
      </w:r>
      <w:r w:rsidRPr="00904882">
        <w:sym w:font="HQPB1" w:char="F03B"/>
      </w:r>
      <w:r w:rsidRPr="00904882">
        <w:sym w:font="HQPB4" w:char="F0CF"/>
      </w:r>
      <w:r w:rsidRPr="00904882">
        <w:sym w:font="HQPB1" w:char="F03F"/>
      </w:r>
      <w:r w:rsidRPr="00904882">
        <w:rPr>
          <w:rFonts w:ascii="(normal text)" w:hAnsi="(normal text)"/>
          <w:rtl/>
        </w:rPr>
        <w:t xml:space="preserve"> </w:t>
      </w:r>
      <w:r w:rsidRPr="00904882">
        <w:sym w:font="HQPB4" w:char="F0C8"/>
      </w:r>
      <w:r w:rsidRPr="00904882">
        <w:sym w:font="HQPB4" w:char="F065"/>
      </w:r>
      <w:r w:rsidRPr="00904882">
        <w:sym w:font="HQPB2" w:char="F040"/>
      </w:r>
      <w:r w:rsidRPr="00904882">
        <w:sym w:font="HQPB4" w:char="F0E4"/>
      </w:r>
      <w:r w:rsidRPr="00904882">
        <w:sym w:font="HQPB2" w:char="F033"/>
      </w:r>
      <w:r w:rsidRPr="00904882">
        <w:sym w:font="HQPB4" w:char="F0CF"/>
      </w:r>
      <w:r w:rsidRPr="00904882">
        <w:sym w:font="HQPB4" w:char="F06A"/>
      </w:r>
      <w:r w:rsidRPr="00904882">
        <w:sym w:font="HQPB2" w:char="F039"/>
      </w:r>
      <w:r w:rsidRPr="00904882">
        <w:rPr>
          <w:rFonts w:ascii="(normal text)" w:hAnsi="(normal text)"/>
          <w:rtl/>
        </w:rPr>
        <w:t xml:space="preserve"> </w:t>
      </w:r>
      <w:r w:rsidRPr="00904882">
        <w:sym w:font="HQPB4" w:char="F026"/>
      </w:r>
      <w:r w:rsidRPr="00904882">
        <w:sym w:font="HQPB2" w:char="F0E4"/>
      </w:r>
      <w:r w:rsidRPr="00904882">
        <w:sym w:font="HQPB4" w:char="F0F3"/>
      </w:r>
      <w:r w:rsidRPr="00904882">
        <w:sym w:font="HQPB2" w:char="F0D3"/>
      </w:r>
      <w:r w:rsidRPr="00904882">
        <w:sym w:font="HQPB5" w:char="F078"/>
      </w:r>
      <w:r w:rsidRPr="00904882">
        <w:sym w:font="HQPB1" w:char="F0AB"/>
      </w:r>
      <w:r w:rsidRPr="00904882">
        <w:rPr>
          <w:rFonts w:ascii="(normal text)" w:hAnsi="(normal text)"/>
          <w:rtl/>
        </w:rPr>
        <w:t xml:space="preserve"> </w:t>
      </w:r>
      <w:r w:rsidRPr="00904882">
        <w:rPr>
          <w:rFonts w:hint="cs"/>
          <w:rtl/>
          <w:lang w:bidi="fa-IR"/>
        </w:rPr>
        <w:t xml:space="preserve"> » حکم میراث مادر بزرگ را باطل بدانیم پس باید افعال نماز را هم باطل بدانیم، چون درست نیست افعال رسول خدا را در مورد نماز تأکید به حساب آورد، اصلاً درست نیست </w:t>
      </w:r>
      <w:r w:rsidR="00F7211A">
        <w:rPr>
          <w:rFonts w:hint="cs"/>
          <w:rtl/>
          <w:lang w:bidi="fa-IR"/>
        </w:rPr>
        <w:t>زیرا تأکید فرع تأسیس است</w:t>
      </w:r>
      <w:r w:rsidRPr="00904882">
        <w:rPr>
          <w:rStyle w:val="a3"/>
          <w:rtl/>
          <w:lang w:bidi="fa-IR"/>
        </w:rPr>
        <w:footnoteReference w:id="496"/>
      </w:r>
      <w:r w:rsidRPr="00904882">
        <w:rPr>
          <w:rFonts w:hint="cs"/>
          <w:rtl/>
          <w:lang w:bidi="fa-IR"/>
        </w:rPr>
        <w:t xml:space="preserve"> و حتی انسان مسلمان عادی هم قائل به چنین چیزی نیست .</w:t>
      </w:r>
    </w:p>
    <w:p w:rsidR="00B72FEA" w:rsidRPr="00904882" w:rsidRDefault="00B72FEA" w:rsidP="004308B5">
      <w:pPr>
        <w:spacing w:line="288" w:lineRule="auto"/>
        <w:ind w:firstLine="206"/>
        <w:rPr>
          <w:rFonts w:hint="cs"/>
          <w:rtl/>
        </w:rPr>
      </w:pPr>
      <w:r w:rsidRPr="00904882">
        <w:rPr>
          <w:rFonts w:hint="cs"/>
          <w:rtl/>
          <w:lang w:bidi="fa-IR"/>
        </w:rPr>
        <w:t xml:space="preserve">اما ایه </w:t>
      </w:r>
      <w:r w:rsidRPr="00904882">
        <w:rPr>
          <w:rtl/>
          <w:lang w:bidi="fa-IR"/>
        </w:rPr>
        <w:t>«</w:t>
      </w:r>
      <w:r w:rsidRPr="00904882">
        <w:sym w:font="HQPB5" w:char="F079"/>
      </w:r>
      <w:r w:rsidRPr="00904882">
        <w:sym w:font="HQPB2" w:char="F037"/>
      </w:r>
      <w:r w:rsidRPr="00904882">
        <w:sym w:font="HQPB4" w:char="F0AF"/>
      </w:r>
      <w:r w:rsidRPr="00904882">
        <w:sym w:font="HQPB2" w:char="F052"/>
      </w:r>
      <w:r w:rsidRPr="00904882">
        <w:sym w:font="HQPB4" w:char="F0CE"/>
      </w:r>
      <w:r w:rsidRPr="00904882">
        <w:sym w:font="HQPB1" w:char="F029"/>
      </w:r>
      <w:r w:rsidRPr="00904882">
        <w:sym w:font="HQPB5" w:char="F075"/>
      </w:r>
      <w:r w:rsidRPr="00904882">
        <w:sym w:font="HQPB2" w:char="F072"/>
      </w:r>
      <w:r w:rsidRPr="00904882">
        <w:rPr>
          <w:rtl/>
        </w:rPr>
        <w:t xml:space="preserve"> </w:t>
      </w:r>
      <w:r w:rsidRPr="00904882">
        <w:sym w:font="HQPB5" w:char="F034"/>
      </w:r>
      <w:r w:rsidRPr="00904882">
        <w:sym w:font="HQPB2" w:char="F092"/>
      </w:r>
      <w:r w:rsidRPr="00904882">
        <w:sym w:font="HQPB5" w:char="F06E"/>
      </w:r>
      <w:r w:rsidRPr="00904882">
        <w:sym w:font="HQPB2" w:char="F03F"/>
      </w:r>
      <w:r w:rsidRPr="00904882">
        <w:sym w:font="HQPB5" w:char="F079"/>
      </w:r>
      <w:r w:rsidRPr="00904882">
        <w:sym w:font="HQPB1" w:char="F0E8"/>
      </w:r>
      <w:r w:rsidRPr="00904882">
        <w:sym w:font="HQPB5" w:char="F073"/>
      </w:r>
      <w:r w:rsidRPr="00904882">
        <w:sym w:font="HQPB2" w:char="F039"/>
      </w:r>
      <w:r w:rsidRPr="00904882">
        <w:rPr>
          <w:rtl/>
        </w:rPr>
        <w:t xml:space="preserve"> </w:t>
      </w:r>
      <w:r w:rsidRPr="00904882">
        <w:sym w:font="HQPB4" w:char="F040"/>
      </w:r>
      <w:r w:rsidRPr="00904882">
        <w:sym w:font="HQPB2" w:char="F02C"/>
      </w:r>
      <w:r w:rsidRPr="00904882">
        <w:sym w:font="HQPB4" w:char="F0E8"/>
      </w:r>
      <w:r w:rsidRPr="00904882">
        <w:sym w:font="HQPB2" w:char="F03D"/>
      </w:r>
      <w:r w:rsidRPr="00904882">
        <w:sym w:font="HQPB4" w:char="F0E4"/>
      </w:r>
      <w:r w:rsidRPr="00904882">
        <w:sym w:font="HQPB1" w:char="F07A"/>
      </w:r>
      <w:r w:rsidRPr="00904882">
        <w:rPr>
          <w:rtl/>
        </w:rPr>
        <w:t xml:space="preserve"> </w:t>
      </w:r>
      <w:r w:rsidRPr="00904882">
        <w:sym w:font="HQPB4" w:char="F035"/>
      </w:r>
      <w:r w:rsidRPr="00904882">
        <w:sym w:font="HQPB2" w:char="F04F"/>
      </w:r>
      <w:r w:rsidRPr="00904882">
        <w:sym w:font="HQPB2" w:char="F08A"/>
      </w:r>
      <w:r w:rsidRPr="00904882">
        <w:sym w:font="HQPB4" w:char="F0CF"/>
      </w:r>
      <w:r w:rsidRPr="00904882">
        <w:sym w:font="HQPB1" w:char="F0E0"/>
      </w:r>
      <w:r w:rsidRPr="00904882">
        <w:sym w:font="HQPB5" w:char="F074"/>
      </w:r>
      <w:r w:rsidRPr="00904882">
        <w:sym w:font="HQPB1" w:char="F0E3"/>
      </w:r>
      <w:r w:rsidRPr="00904882">
        <w:rPr>
          <w:rFonts w:ascii="(normal text)" w:hAnsi="(normal text)"/>
          <w:rtl/>
        </w:rPr>
        <w:t xml:space="preserve"> </w:t>
      </w:r>
      <w:r w:rsidRPr="00904882">
        <w:rPr>
          <w:rFonts w:hint="cs"/>
          <w:rtl/>
        </w:rPr>
        <w:t>» بهترین توصیف برای بهترین انسان است و در این مورد هیچ شکی وجود ندارد .</w:t>
      </w:r>
    </w:p>
    <w:p w:rsidR="00B72FEA" w:rsidRPr="00756D6B" w:rsidRDefault="00B72FEA" w:rsidP="00F7211A">
      <w:pPr>
        <w:spacing w:line="288" w:lineRule="auto"/>
        <w:ind w:firstLine="206"/>
        <w:rPr>
          <w:rFonts w:hint="cs"/>
          <w:rtl/>
        </w:rPr>
      </w:pPr>
      <w:r w:rsidRPr="00904882">
        <w:rPr>
          <w:rFonts w:hint="cs"/>
          <w:rtl/>
        </w:rPr>
        <w:t>اما تفسیر عائشه، نظر صحابی است و نظر صحابی حجت نیست، و اگر قبول کنیم که حجت است و پذیرفتیم که مفید حصر هم است مفهوم کلام ایشان این است که کردار و گفتار او مخالف قرآن نیست نه اینکه به احکام مسکوت قرآن اشاره کند، و اگر باز هم حکم اشاره کردن را پذیرفتیم آنگاه هدفش اثبات است نه نهی، همانطور که مخالف ما می خواهد، چون می خواهد چیزی را که از رسول صادر می شود و قرآن در مورد آن سکوت کرده باشد  نپذیرد، خداوند در همان قرآن به عمل کردن و ابلاغش دستور می دهد:</w:t>
      </w:r>
      <w:r w:rsidR="00F7211A">
        <w:rPr>
          <w:rFonts w:hint="cs"/>
          <w:rtl/>
        </w:rPr>
        <w:t xml:space="preserve"> </w:t>
      </w:r>
      <w:r>
        <w:rPr>
          <w:rFonts w:ascii="QCF_BSML" w:hAnsi="QCF_BSML" w:cs="QCF_BSML"/>
          <w:color w:val="000000"/>
          <w:sz w:val="32"/>
          <w:szCs w:val="32"/>
          <w:rtl/>
          <w:lang w:bidi="fa-IR"/>
        </w:rPr>
        <w:t>ﭽ</w:t>
      </w:r>
      <w:r>
        <w:rPr>
          <w:rFonts w:ascii="QCF_P119" w:hAnsi="QCF_P119" w:cs="QCF_P119"/>
          <w:color w:val="000000"/>
          <w:sz w:val="32"/>
          <w:szCs w:val="32"/>
          <w:rtl/>
          <w:lang w:bidi="fa-IR"/>
        </w:rPr>
        <w:t xml:space="preserve">  ﭺ  ﭻ  ﭼ  ﭽ  ﭾ  ﭿ   ﮀ  ﮁ</w:t>
      </w:r>
      <w:r>
        <w:rPr>
          <w:rFonts w:ascii="QCF_P119" w:hAnsi="QCF_P119" w:cs="QCF_P119"/>
          <w:color w:val="0000A5"/>
          <w:sz w:val="32"/>
          <w:szCs w:val="32"/>
          <w:rtl/>
          <w:lang w:bidi="fa-IR"/>
        </w:rPr>
        <w:t>ﮂ</w:t>
      </w:r>
      <w:r>
        <w:rPr>
          <w:rFonts w:ascii="QCF_P119" w:hAnsi="QCF_P119" w:cs="QCF_P119"/>
          <w:color w:val="000000"/>
          <w:sz w:val="32"/>
          <w:szCs w:val="32"/>
          <w:rtl/>
          <w:lang w:bidi="fa-IR"/>
        </w:rPr>
        <w:t xml:space="preserve">  ﮃ  ﮄ    ﮅ  ﮆ  ﮇ  ﮈ</w:t>
      </w:r>
      <w:r>
        <w:rPr>
          <w:rFonts w:ascii="QCF_P119" w:hAnsi="QCF_P119" w:cs="QCF_P119"/>
          <w:color w:val="0000A5"/>
          <w:sz w:val="32"/>
          <w:szCs w:val="32"/>
          <w:rtl/>
          <w:lang w:bidi="fa-IR"/>
        </w:rPr>
        <w:t>ﮉ</w:t>
      </w:r>
      <w:r>
        <w:rPr>
          <w:rFonts w:ascii="QCF_P119" w:hAnsi="QCF_P119" w:cs="QCF_P119"/>
          <w:color w:val="000000"/>
          <w:sz w:val="32"/>
          <w:szCs w:val="32"/>
          <w:rtl/>
          <w:lang w:bidi="fa-IR"/>
        </w:rPr>
        <w:t xml:space="preserve">  ﮊ  ﮋ    ﮌ  ﮍ</w:t>
      </w:r>
      <w:r>
        <w:rPr>
          <w:rFonts w:ascii="QCF_P119" w:hAnsi="QCF_P119" w:cs="QCF_P119"/>
          <w:color w:val="0000A5"/>
          <w:sz w:val="32"/>
          <w:szCs w:val="32"/>
          <w:rtl/>
          <w:lang w:bidi="fa-IR"/>
        </w:rPr>
        <w:t>ﮎ</w:t>
      </w:r>
      <w:r>
        <w:rPr>
          <w:rFonts w:ascii="QCF_P119" w:hAnsi="QCF_P119" w:cs="QCF_P119"/>
          <w:color w:val="000000"/>
          <w:sz w:val="32"/>
          <w:szCs w:val="32"/>
          <w:rtl/>
          <w:lang w:bidi="fa-IR"/>
        </w:rPr>
        <w:t xml:space="preserve">  ﮏ  ﮐ  ﮑ  ﮒ  ﮓ  ﮔ  ﮕ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المائدة: ٦٧</w:t>
      </w:r>
    </w:p>
    <w:p w:rsidR="00B72FEA" w:rsidRPr="00904882" w:rsidRDefault="00B72FEA" w:rsidP="004308B5">
      <w:pPr>
        <w:spacing w:line="288" w:lineRule="auto"/>
        <w:ind w:firstLine="206"/>
        <w:rPr>
          <w:rFonts w:ascii="(normal text)" w:hAnsi="(normal text)" w:hint="cs"/>
          <w:rtl/>
          <w:lang w:bidi="fa-IR"/>
        </w:rPr>
      </w:pPr>
      <w:r w:rsidRPr="00904882">
        <w:rPr>
          <w:rFonts w:hint="cs"/>
          <w:rtl/>
        </w:rPr>
        <w:t xml:space="preserve"> (</w:t>
      </w:r>
      <w:r w:rsidRPr="00904882">
        <w:rPr>
          <w:rtl/>
        </w:rPr>
        <w:t>اى پيامبر آنچه از جانب پروردگارت به سوى تو نازل شده ابلاغ كن</w:t>
      </w:r>
      <w:r w:rsidRPr="00904882">
        <w:rPr>
          <w:rFonts w:hint="cs"/>
          <w:rtl/>
        </w:rPr>
        <w:t>،</w:t>
      </w:r>
      <w:r w:rsidRPr="00904882">
        <w:rPr>
          <w:rtl/>
        </w:rPr>
        <w:t xml:space="preserve"> و اگر </w:t>
      </w:r>
      <w:r w:rsidRPr="00904882">
        <w:rPr>
          <w:rFonts w:hint="cs"/>
          <w:rtl/>
        </w:rPr>
        <w:t xml:space="preserve">این کار را </w:t>
      </w:r>
      <w:r w:rsidRPr="00904882">
        <w:rPr>
          <w:rtl/>
        </w:rPr>
        <w:t>نكنى پيامش را نرسانده‏اى</w:t>
      </w:r>
      <w:r w:rsidRPr="00904882">
        <w:rPr>
          <w:rFonts w:hint="cs"/>
          <w:rtl/>
        </w:rPr>
        <w:t>،</w:t>
      </w:r>
      <w:r w:rsidRPr="00904882">
        <w:rPr>
          <w:rtl/>
        </w:rPr>
        <w:t xml:space="preserve"> و خدا تو را از [گزند] مردم نگاه مى‏دارد</w:t>
      </w:r>
      <w:r w:rsidRPr="00904882">
        <w:rPr>
          <w:rFonts w:hint="cs"/>
          <w:rtl/>
        </w:rPr>
        <w:t>؛</w:t>
      </w:r>
      <w:r w:rsidRPr="00904882">
        <w:rPr>
          <w:rtl/>
        </w:rPr>
        <w:t xml:space="preserve"> آرى خدا گروه كافران را هدايت نمى‏كند</w:t>
      </w:r>
      <w:r w:rsidRPr="00904882">
        <w:rPr>
          <w:rFonts w:hint="cs"/>
          <w:rtl/>
        </w:rPr>
        <w:t>).</w:t>
      </w:r>
      <w:r w:rsidRPr="00904882">
        <w:rPr>
          <w:rFonts w:ascii="(normal text)" w:hAnsi="(normal text)"/>
          <w:rtl/>
        </w:rPr>
        <w:t xml:space="preserve"> </w:t>
      </w:r>
    </w:p>
    <w:p w:rsidR="00B72FEA" w:rsidRPr="00756D6B" w:rsidRDefault="00B72FE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141" w:hAnsi="QCF_P141" w:cs="QCF_P141"/>
          <w:color w:val="000000"/>
          <w:sz w:val="32"/>
          <w:szCs w:val="32"/>
          <w:rtl/>
          <w:lang w:bidi="fa-IR"/>
        </w:rPr>
        <w:t>ﮌ  ﮍ  ﮎ  ﮏ   ﮐ  ﮑ</w:t>
      </w:r>
      <w:r>
        <w:rPr>
          <w:rFonts w:ascii="QCF_P141" w:hAnsi="QCF_P141" w:cs="QCF_P141"/>
          <w:color w:val="0000A5"/>
          <w:sz w:val="32"/>
          <w:szCs w:val="32"/>
          <w:rtl/>
          <w:lang w:bidi="fa-IR"/>
        </w:rPr>
        <w:t>ﮒ</w:t>
      </w:r>
      <w:r>
        <w:rPr>
          <w:rFonts w:ascii="QCF_P141" w:hAnsi="QCF_P141" w:cs="QCF_P141"/>
          <w:color w:val="000000"/>
          <w:sz w:val="32"/>
          <w:szCs w:val="32"/>
          <w:rtl/>
          <w:lang w:bidi="fa-IR"/>
        </w:rPr>
        <w:t xml:space="preserve">  ﮓ  ﮔ  ﮕ   ﮖ</w:t>
      </w:r>
      <w:r>
        <w:rPr>
          <w:rFonts w:ascii="QCF_P141" w:hAnsi="QCF_P141" w:cs="QCF_P141"/>
          <w:color w:val="0000A5"/>
          <w:sz w:val="32"/>
          <w:szCs w:val="32"/>
          <w:rtl/>
          <w:lang w:bidi="fa-IR"/>
        </w:rPr>
        <w:t>ﮗ</w:t>
      </w:r>
      <w:r>
        <w:rPr>
          <w:rFonts w:ascii="QCF_P141" w:hAnsi="QCF_P141" w:cs="QCF_P141"/>
          <w:color w:val="000000"/>
          <w:sz w:val="32"/>
          <w:szCs w:val="32"/>
          <w:rtl/>
          <w:lang w:bidi="fa-IR"/>
        </w:rPr>
        <w:t xml:space="preserve">  ﮘ  ﮙ   ﮚ  ﮛ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hAnsi="Arial"/>
          <w:color w:val="000000"/>
          <w:sz w:val="26"/>
          <w:szCs w:val="26"/>
          <w:rtl/>
          <w:lang w:bidi="fa-IR"/>
        </w:rPr>
        <w:t>الأنعام: ١٠٦</w:t>
      </w:r>
    </w:p>
    <w:p w:rsidR="00B72FEA" w:rsidRPr="00904882" w:rsidRDefault="00B72FEA" w:rsidP="004308B5">
      <w:pPr>
        <w:spacing w:line="288" w:lineRule="auto"/>
        <w:ind w:firstLine="206"/>
        <w:rPr>
          <w:rFonts w:hint="cs"/>
          <w:rtl/>
        </w:rPr>
      </w:pPr>
      <w:r w:rsidRPr="00904882">
        <w:rPr>
          <w:rFonts w:hint="cs"/>
          <w:rtl/>
        </w:rPr>
        <w:t xml:space="preserve"> (</w:t>
      </w:r>
      <w:r w:rsidRPr="00904882">
        <w:rPr>
          <w:rtl/>
        </w:rPr>
        <w:t>از آنچه از پروردگارت به تو وحى شده پيروى كن</w:t>
      </w:r>
      <w:r w:rsidRPr="00904882">
        <w:rPr>
          <w:rFonts w:hint="cs"/>
          <w:rtl/>
        </w:rPr>
        <w:t>؛</w:t>
      </w:r>
      <w:r w:rsidRPr="00904882">
        <w:rPr>
          <w:rtl/>
        </w:rPr>
        <w:t xml:space="preserve"> هيچ معبودى جز او نيست</w:t>
      </w:r>
      <w:r w:rsidRPr="00904882">
        <w:rPr>
          <w:rFonts w:hint="cs"/>
          <w:rtl/>
        </w:rPr>
        <w:t>؛</w:t>
      </w:r>
      <w:r w:rsidRPr="00904882">
        <w:rPr>
          <w:rtl/>
        </w:rPr>
        <w:t xml:space="preserve"> و از مشركان روى بگردان</w:t>
      </w:r>
      <w:r w:rsidRPr="00904882">
        <w:rPr>
          <w:rFonts w:hint="cs"/>
          <w:rtl/>
        </w:rPr>
        <w:t>).</w:t>
      </w:r>
    </w:p>
    <w:p w:rsidR="00B72FEA" w:rsidRPr="00904882" w:rsidRDefault="00B72FEA" w:rsidP="004308B5">
      <w:pPr>
        <w:spacing w:line="288" w:lineRule="auto"/>
        <w:ind w:firstLine="206"/>
        <w:rPr>
          <w:rFonts w:hint="cs"/>
          <w:rtl/>
          <w:lang w:bidi="fa-IR"/>
        </w:rPr>
      </w:pPr>
      <w:r w:rsidRPr="00904882">
        <w:rPr>
          <w:rFonts w:hint="cs"/>
          <w:rtl/>
        </w:rPr>
        <w:t>این وحی عام است و شامل وحی تلاوت شده و سنت مؤکد و مبین و مستقل می گردد و دال بر این است که اخلاق صادره از ایشان محافظت از وحی غیر متلو یعنی سنت مستقل و پیروی از آن می باشد، پس سنت ایشان مطابق و موافق قرآن است و داخل حصرایه می گردد .</w:t>
      </w:r>
    </w:p>
    <w:p w:rsidR="00B72FEA" w:rsidRPr="00904882" w:rsidRDefault="00B72FEA" w:rsidP="004308B5">
      <w:pPr>
        <w:spacing w:line="288" w:lineRule="auto"/>
        <w:ind w:firstLine="206"/>
        <w:rPr>
          <w:rFonts w:hint="cs"/>
          <w:rtl/>
          <w:lang w:bidi="fa-IR"/>
        </w:rPr>
      </w:pPr>
      <w:r w:rsidRPr="00904882">
        <w:rPr>
          <w:rFonts w:hint="cs"/>
          <w:rtl/>
          <w:lang w:bidi="fa-IR"/>
        </w:rPr>
        <w:t xml:space="preserve">اما آیه: </w:t>
      </w:r>
      <w:r w:rsidRPr="00904882">
        <w:rPr>
          <w:sz w:val="32"/>
          <w:szCs w:val="32"/>
          <w:rtl/>
          <w:lang w:bidi="fa-IR"/>
        </w:rPr>
        <w:t>«</w:t>
      </w:r>
      <w:r w:rsidRPr="00904882">
        <w:rPr>
          <w:sz w:val="32"/>
          <w:szCs w:val="32"/>
        </w:rPr>
        <w:sym w:font="HQPB5" w:char="F074"/>
      </w:r>
      <w:r w:rsidRPr="00904882">
        <w:rPr>
          <w:sz w:val="32"/>
          <w:szCs w:val="32"/>
        </w:rPr>
        <w:sym w:font="HQPB2" w:char="F050"/>
      </w:r>
      <w:r w:rsidRPr="00904882">
        <w:rPr>
          <w:sz w:val="32"/>
          <w:szCs w:val="32"/>
        </w:rPr>
        <w:sym w:font="HQPB4" w:char="F0F6"/>
      </w:r>
      <w:r w:rsidRPr="00904882">
        <w:rPr>
          <w:sz w:val="32"/>
          <w:szCs w:val="32"/>
        </w:rPr>
        <w:sym w:font="HQPB2" w:char="F071"/>
      </w:r>
      <w:r w:rsidRPr="00904882">
        <w:rPr>
          <w:sz w:val="32"/>
          <w:szCs w:val="32"/>
        </w:rPr>
        <w:sym w:font="HQPB5" w:char="F075"/>
      </w:r>
      <w:r w:rsidRPr="00904882">
        <w:rPr>
          <w:sz w:val="32"/>
          <w:szCs w:val="32"/>
        </w:rPr>
        <w:sym w:font="HQPB2" w:char="F08B"/>
      </w:r>
      <w:r w:rsidRPr="00904882">
        <w:rPr>
          <w:sz w:val="32"/>
          <w:szCs w:val="32"/>
        </w:rPr>
        <w:sym w:font="HQPB4" w:char="F0F8"/>
      </w:r>
      <w:r w:rsidRPr="00904882">
        <w:rPr>
          <w:sz w:val="32"/>
          <w:szCs w:val="32"/>
        </w:rPr>
        <w:sym w:font="HQPB2" w:char="F039"/>
      </w:r>
      <w:r w:rsidRPr="00904882">
        <w:rPr>
          <w:sz w:val="32"/>
          <w:szCs w:val="32"/>
        </w:rPr>
        <w:sym w:font="HQPB5" w:char="F024"/>
      </w:r>
      <w:r w:rsidRPr="00904882">
        <w:rPr>
          <w:sz w:val="32"/>
          <w:szCs w:val="32"/>
        </w:rPr>
        <w:sym w:font="HQPB1" w:char="F023"/>
      </w:r>
      <w:r w:rsidRPr="00904882">
        <w:rPr>
          <w:sz w:val="32"/>
          <w:szCs w:val="32"/>
          <w:rtl/>
        </w:rPr>
        <w:t xml:space="preserve"> </w:t>
      </w:r>
      <w:r w:rsidRPr="00904882">
        <w:rPr>
          <w:sz w:val="32"/>
          <w:szCs w:val="32"/>
        </w:rPr>
        <w:sym w:font="HQPB4" w:char="F0E0"/>
      </w:r>
      <w:r w:rsidRPr="00904882">
        <w:rPr>
          <w:sz w:val="32"/>
          <w:szCs w:val="32"/>
        </w:rPr>
        <w:sym w:font="HQPB1" w:char="F04D"/>
      </w:r>
      <w:r w:rsidRPr="00904882">
        <w:rPr>
          <w:sz w:val="32"/>
          <w:szCs w:val="32"/>
        </w:rPr>
        <w:sym w:font="HQPB4" w:char="F0F9"/>
      </w:r>
      <w:r w:rsidRPr="00904882">
        <w:rPr>
          <w:sz w:val="32"/>
          <w:szCs w:val="32"/>
        </w:rPr>
        <w:sym w:font="HQPB2" w:char="F03D"/>
      </w:r>
      <w:r w:rsidRPr="00904882">
        <w:rPr>
          <w:sz w:val="32"/>
          <w:szCs w:val="32"/>
        </w:rPr>
        <w:sym w:font="HQPB5" w:char="F079"/>
      </w:r>
      <w:r w:rsidRPr="00904882">
        <w:rPr>
          <w:sz w:val="32"/>
          <w:szCs w:val="32"/>
        </w:rPr>
        <w:sym w:font="HQPB2" w:char="F04A"/>
      </w:r>
      <w:r w:rsidRPr="00904882">
        <w:rPr>
          <w:sz w:val="32"/>
          <w:szCs w:val="32"/>
        </w:rPr>
        <w:sym w:font="HQPB4" w:char="F0F8"/>
      </w:r>
      <w:r w:rsidRPr="00904882">
        <w:rPr>
          <w:sz w:val="32"/>
          <w:szCs w:val="32"/>
        </w:rPr>
        <w:sym w:font="HQPB2" w:char="F02E"/>
      </w:r>
      <w:r w:rsidRPr="00904882">
        <w:rPr>
          <w:sz w:val="32"/>
          <w:szCs w:val="32"/>
        </w:rPr>
        <w:sym w:font="HQPB5" w:char="F072"/>
      </w:r>
      <w:r w:rsidRPr="00904882">
        <w:rPr>
          <w:sz w:val="32"/>
          <w:szCs w:val="32"/>
        </w:rPr>
        <w:sym w:font="HQPB1" w:char="F026"/>
      </w:r>
      <w:r w:rsidRPr="00904882">
        <w:rPr>
          <w:sz w:val="32"/>
          <w:szCs w:val="32"/>
          <w:rtl/>
        </w:rPr>
        <w:t xml:space="preserve"> </w:t>
      </w:r>
      <w:r w:rsidRPr="00904882">
        <w:rPr>
          <w:sz w:val="32"/>
          <w:szCs w:val="32"/>
        </w:rPr>
        <w:sym w:font="HQPB4" w:char="F0F6"/>
      </w:r>
      <w:r w:rsidRPr="00904882">
        <w:rPr>
          <w:sz w:val="32"/>
          <w:szCs w:val="32"/>
        </w:rPr>
        <w:sym w:font="HQPB2" w:char="F04E"/>
      </w:r>
      <w:r w:rsidRPr="00904882">
        <w:rPr>
          <w:sz w:val="32"/>
          <w:szCs w:val="32"/>
        </w:rPr>
        <w:sym w:font="HQPB4" w:char="F0E4"/>
      </w:r>
      <w:r w:rsidRPr="00904882">
        <w:rPr>
          <w:sz w:val="32"/>
          <w:szCs w:val="32"/>
        </w:rPr>
        <w:sym w:font="HQPB2" w:char="F033"/>
      </w:r>
      <w:r w:rsidRPr="00904882">
        <w:rPr>
          <w:sz w:val="32"/>
          <w:szCs w:val="32"/>
        </w:rPr>
        <w:sym w:font="HQPB5" w:char="F073"/>
      </w:r>
      <w:r w:rsidRPr="00904882">
        <w:rPr>
          <w:sz w:val="32"/>
          <w:szCs w:val="32"/>
        </w:rPr>
        <w:sym w:font="HQPB2" w:char="F039"/>
      </w:r>
      <w:r w:rsidRPr="00904882">
        <w:rPr>
          <w:sz w:val="32"/>
          <w:szCs w:val="32"/>
          <w:rtl/>
        </w:rPr>
        <w:t xml:space="preserve"> </w:t>
      </w:r>
      <w:r w:rsidRPr="00904882">
        <w:rPr>
          <w:sz w:val="32"/>
          <w:szCs w:val="32"/>
        </w:rPr>
        <w:sym w:font="HQPB4" w:char="F0F6"/>
      </w:r>
      <w:r w:rsidRPr="00904882">
        <w:rPr>
          <w:sz w:val="32"/>
          <w:szCs w:val="32"/>
        </w:rPr>
        <w:sym w:font="HQPB2" w:char="F04E"/>
      </w:r>
      <w:r w:rsidRPr="00904882">
        <w:rPr>
          <w:sz w:val="32"/>
          <w:szCs w:val="32"/>
        </w:rPr>
        <w:sym w:font="HQPB4" w:char="F0E4"/>
      </w:r>
      <w:r w:rsidRPr="00904882">
        <w:rPr>
          <w:sz w:val="32"/>
          <w:szCs w:val="32"/>
        </w:rPr>
        <w:sym w:font="HQPB2" w:char="F033"/>
      </w:r>
      <w:r w:rsidRPr="00904882">
        <w:rPr>
          <w:sz w:val="32"/>
          <w:szCs w:val="32"/>
        </w:rPr>
        <w:sym w:font="HQPB5" w:char="F06F"/>
      </w:r>
      <w:r w:rsidRPr="00904882">
        <w:rPr>
          <w:sz w:val="32"/>
          <w:szCs w:val="32"/>
        </w:rPr>
        <w:sym w:font="HQPB2" w:char="F059"/>
      </w:r>
      <w:r w:rsidRPr="00904882">
        <w:rPr>
          <w:sz w:val="32"/>
          <w:szCs w:val="32"/>
        </w:rPr>
        <w:sym w:font="HQPB2" w:char="F083"/>
      </w:r>
      <w:r w:rsidRPr="00904882">
        <w:rPr>
          <w:sz w:val="32"/>
          <w:szCs w:val="32"/>
        </w:rPr>
        <w:sym w:font="HQPB4" w:char="F0CF"/>
      </w:r>
      <w:r w:rsidRPr="00904882">
        <w:rPr>
          <w:sz w:val="32"/>
          <w:szCs w:val="32"/>
        </w:rPr>
        <w:sym w:font="HQPB1" w:char="F08A"/>
      </w:r>
      <w:r w:rsidRPr="00904882">
        <w:rPr>
          <w:rFonts w:hint="cs"/>
          <w:sz w:val="32"/>
          <w:szCs w:val="32"/>
          <w:rtl/>
          <w:lang w:bidi="fa-IR"/>
        </w:rPr>
        <w:t xml:space="preserve"> </w:t>
      </w:r>
      <w:r w:rsidRPr="00904882">
        <w:rPr>
          <w:rFonts w:hint="cs"/>
          <w:rtl/>
          <w:lang w:bidi="fa-IR"/>
        </w:rPr>
        <w:t>»، همان طور که بیضاوی فرموده این چنین است : دین را با نصرت و اظهار بر ادیان دیگر کامل کرد . یا همانگونه که امام می گوید با قرآن و پای ریزی قواعد مهم و بازکردن دریچه ی اجتهاد و استدلال به سنت، دین را کامل کرد .</w:t>
      </w:r>
    </w:p>
    <w:p w:rsidR="00B72FEA" w:rsidRPr="00904882" w:rsidRDefault="00B72FEA" w:rsidP="004308B5">
      <w:pPr>
        <w:spacing w:line="288" w:lineRule="auto"/>
        <w:ind w:firstLine="206"/>
        <w:rPr>
          <w:rFonts w:hint="cs"/>
          <w:rtl/>
          <w:lang w:bidi="fa-IR"/>
        </w:rPr>
      </w:pPr>
      <w:r w:rsidRPr="00904882">
        <w:rPr>
          <w:rFonts w:hint="cs"/>
          <w:rtl/>
          <w:lang w:bidi="fa-IR"/>
        </w:rPr>
        <w:t>در نتیجه معنی ایه چنین نیست که خداوند دین را با قرآن کامل کرده و نیازمند سنت مستقل نیست چون اگر اینگونه می بود باید قرآن تمام تفاصیل را بیان می کرد زیرا بیان اجمالی احکام به معنی اتمام و اکمال و تبیان دین نیست هر چند امام اینگونه می فرمایند .</w:t>
      </w:r>
    </w:p>
    <w:p w:rsidR="00B72FEA" w:rsidRPr="00904882" w:rsidRDefault="00B72FEA" w:rsidP="004308B5">
      <w:pPr>
        <w:spacing w:line="288" w:lineRule="auto"/>
        <w:ind w:firstLine="206"/>
        <w:rPr>
          <w:rFonts w:hint="cs"/>
          <w:rtl/>
          <w:lang w:bidi="fa-IR"/>
        </w:rPr>
      </w:pPr>
      <w:r w:rsidRPr="00904882">
        <w:rPr>
          <w:rFonts w:hint="cs"/>
          <w:rtl/>
          <w:lang w:bidi="fa-IR"/>
        </w:rPr>
        <w:t>خلاصه : سخن حق در این باره همان است که در تفسیر ایه «</w:t>
      </w:r>
      <w:r w:rsidRPr="00904882">
        <w:sym w:font="HQPB1" w:char="F024"/>
      </w:r>
      <w:r w:rsidRPr="00904882">
        <w:sym w:font="HQPB4" w:char="F059"/>
      </w:r>
      <w:r w:rsidRPr="00904882">
        <w:sym w:font="HQPB2" w:char="F05A"/>
      </w:r>
      <w:r w:rsidRPr="00904882">
        <w:sym w:font="HQPB2" w:char="F0BB"/>
      </w:r>
      <w:r w:rsidRPr="00904882">
        <w:sym w:font="HQPB5" w:char="F075"/>
      </w:r>
      <w:r w:rsidRPr="00904882">
        <w:sym w:font="HQPB2" w:char="F08B"/>
      </w:r>
      <w:r w:rsidRPr="00904882">
        <w:sym w:font="HQPB4" w:char="F0F6"/>
      </w:r>
      <w:r w:rsidRPr="00904882">
        <w:sym w:font="HQPB1" w:char="F03B"/>
      </w:r>
      <w:r w:rsidRPr="00904882">
        <w:sym w:font="HQPB4" w:char="F0CF"/>
      </w:r>
      <w:r w:rsidRPr="00904882">
        <w:sym w:font="HQPB1" w:char="F03F"/>
      </w:r>
      <w:r w:rsidRPr="00904882">
        <w:rPr>
          <w:rFonts w:ascii="(normal text)" w:hAnsi="(normal text)"/>
          <w:rtl/>
        </w:rPr>
        <w:t xml:space="preserve"> </w:t>
      </w:r>
      <w:r w:rsidRPr="00904882">
        <w:sym w:font="HQPB4" w:char="F0C8"/>
      </w:r>
      <w:r w:rsidRPr="00904882">
        <w:sym w:font="HQPB4" w:char="F065"/>
      </w:r>
      <w:r w:rsidRPr="00904882">
        <w:sym w:font="HQPB2" w:char="F040"/>
      </w:r>
      <w:r w:rsidRPr="00904882">
        <w:sym w:font="HQPB4" w:char="F0E4"/>
      </w:r>
      <w:r w:rsidRPr="00904882">
        <w:sym w:font="HQPB2" w:char="F033"/>
      </w:r>
      <w:r w:rsidRPr="00904882">
        <w:sym w:font="HQPB4" w:char="F0CF"/>
      </w:r>
      <w:r w:rsidRPr="00904882">
        <w:sym w:font="HQPB4" w:char="F06A"/>
      </w:r>
      <w:r w:rsidRPr="00904882">
        <w:sym w:font="HQPB2" w:char="F039"/>
      </w:r>
      <w:r w:rsidRPr="00904882">
        <w:rPr>
          <w:rFonts w:ascii="(normal text)" w:hAnsi="(normal text)"/>
          <w:rtl/>
        </w:rPr>
        <w:t xml:space="preserve"> </w:t>
      </w:r>
      <w:r w:rsidRPr="00904882">
        <w:sym w:font="HQPB4" w:char="F026"/>
      </w:r>
      <w:r w:rsidRPr="00904882">
        <w:sym w:font="HQPB2" w:char="F0E4"/>
      </w:r>
      <w:r w:rsidRPr="00904882">
        <w:sym w:font="HQPB4" w:char="F0F3"/>
      </w:r>
      <w:r w:rsidRPr="00904882">
        <w:sym w:font="HQPB2" w:char="F0D3"/>
      </w:r>
      <w:r w:rsidRPr="00904882">
        <w:sym w:font="HQPB5" w:char="F078"/>
      </w:r>
      <w:r w:rsidRPr="00904882">
        <w:sym w:font="HQPB1" w:char="F0AB"/>
      </w:r>
      <w:r w:rsidRPr="00904882">
        <w:rPr>
          <w:rFonts w:ascii="(normal text)" w:hAnsi="(normal text)"/>
          <w:rtl/>
        </w:rPr>
        <w:t xml:space="preserve"> </w:t>
      </w:r>
      <w:r w:rsidRPr="00904882">
        <w:rPr>
          <w:rFonts w:hint="cs"/>
          <w:rtl/>
          <w:lang w:bidi="fa-IR"/>
        </w:rPr>
        <w:t xml:space="preserve"> » بیان کردیم .</w:t>
      </w:r>
    </w:p>
    <w:p w:rsidR="00B72FEA" w:rsidRPr="00904882" w:rsidRDefault="00B72FEA" w:rsidP="004308B5">
      <w:pPr>
        <w:spacing w:line="288" w:lineRule="auto"/>
        <w:ind w:firstLine="206"/>
        <w:rPr>
          <w:rFonts w:hint="cs"/>
          <w:rtl/>
          <w:lang w:bidi="fa-IR"/>
        </w:rPr>
      </w:pPr>
      <w:r w:rsidRPr="00904882">
        <w:rPr>
          <w:rFonts w:hint="cs"/>
          <w:rtl/>
          <w:lang w:bidi="fa-IR"/>
        </w:rPr>
        <w:t>اما در مورد جمله « استقرا(بررسی) تام دال بر این موضوع است » می گویم : استقرا زندگی رسول و اصحاب و فقهاء و کتاب های آنان و اختلافاتشان  دال بر اختلاف نظر و برداشت آنها است، و بیان می کند که استقرا آنان ناقص و اشتباه است، چون بررسی جزئیات را استقرا تام می دانند .</w:t>
      </w:r>
    </w:p>
    <w:p w:rsidR="00B72FEA" w:rsidRPr="00904882" w:rsidRDefault="00B72FEA" w:rsidP="004308B5">
      <w:pPr>
        <w:spacing w:line="288" w:lineRule="auto"/>
        <w:ind w:firstLine="206"/>
        <w:rPr>
          <w:rFonts w:hint="cs"/>
          <w:rtl/>
          <w:lang w:bidi="fa-IR"/>
        </w:rPr>
      </w:pPr>
      <w:r w:rsidRPr="00904882">
        <w:rPr>
          <w:rFonts w:hint="cs"/>
          <w:rtl/>
          <w:lang w:bidi="fa-IR"/>
        </w:rPr>
        <w:t>اما اینکه تلاش می کنند برای هر حدیث نص یا تأیید قرآنی پیدا کنند کاری  است بی هوده و به مثابه آب در هاون کوبیدن است، و ما بعداً این موضوع را بیان می کنیم .</w:t>
      </w:r>
    </w:p>
    <w:p w:rsidR="00B72FEA" w:rsidRPr="00904882" w:rsidRDefault="00B72FEA" w:rsidP="004308B5">
      <w:pPr>
        <w:spacing w:line="288" w:lineRule="auto"/>
        <w:ind w:firstLine="206"/>
        <w:rPr>
          <w:rFonts w:hint="cs"/>
          <w:rtl/>
          <w:lang w:bidi="fa-IR"/>
        </w:rPr>
      </w:pPr>
      <w:r w:rsidRPr="00904882">
        <w:rPr>
          <w:rFonts w:hint="cs"/>
          <w:rtl/>
          <w:lang w:bidi="fa-IR"/>
        </w:rPr>
        <w:t>اما اینکه می گوید « در اول کتاب ادله این مسئله گذشت » در بحث اول مطالب ایشان را ذکر کردیم با مراجعه به آن می توان به آن نگاه کنید .</w:t>
      </w:r>
    </w:p>
    <w:p w:rsidR="00F7211A" w:rsidRDefault="00F7211A" w:rsidP="00F7211A">
      <w:pPr>
        <w:pStyle w:val="3"/>
        <w:rPr>
          <w:rFonts w:hint="cs"/>
          <w:rtl/>
          <w:lang w:bidi="fa-IR"/>
        </w:rPr>
      </w:pPr>
    </w:p>
    <w:p w:rsidR="00B72FEA" w:rsidRPr="00F7211A" w:rsidRDefault="00B72FEA" w:rsidP="00F7211A">
      <w:pPr>
        <w:pStyle w:val="3"/>
        <w:rPr>
          <w:rFonts w:hint="cs"/>
          <w:rtl/>
          <w:lang w:bidi="fa-IR"/>
        </w:rPr>
      </w:pPr>
      <w:bookmarkStart w:id="135" w:name="_Toc219142817"/>
      <w:r w:rsidRPr="00360D0B">
        <w:rPr>
          <w:rFonts w:hint="cs"/>
          <w:rtl/>
          <w:lang w:bidi="fa-IR"/>
        </w:rPr>
        <w:t>دلیل مخالفین در اینکه می گویند:</w:t>
      </w:r>
      <w:r w:rsidR="00F7211A" w:rsidRPr="00F7211A">
        <w:rPr>
          <w:rFonts w:hint="cs"/>
          <w:rtl/>
          <w:lang w:bidi="fa-IR"/>
        </w:rPr>
        <w:t xml:space="preserve"> </w:t>
      </w:r>
      <w:r w:rsidR="00F7211A">
        <w:rPr>
          <w:rFonts w:hint="cs"/>
          <w:rtl/>
          <w:lang w:bidi="fa-IR"/>
        </w:rPr>
        <w:t>هر سنتی مبین کتاب است.</w:t>
      </w:r>
      <w:bookmarkEnd w:id="135"/>
    </w:p>
    <w:p w:rsidR="00B72FEA" w:rsidRPr="00904882" w:rsidRDefault="00B72FEA" w:rsidP="004308B5">
      <w:pPr>
        <w:spacing w:line="288" w:lineRule="auto"/>
        <w:ind w:firstLine="206"/>
        <w:rPr>
          <w:rFonts w:hint="cs"/>
          <w:rtl/>
          <w:lang w:bidi="fa-IR"/>
        </w:rPr>
      </w:pPr>
      <w:r w:rsidRPr="00904882">
        <w:rPr>
          <w:rFonts w:hint="cs"/>
          <w:rtl/>
          <w:lang w:bidi="fa-IR"/>
        </w:rPr>
        <w:t>قبل از بیان مأخذ مخالفین</w:t>
      </w:r>
      <w:r w:rsidRPr="00904882">
        <w:rPr>
          <w:rFonts w:hint="cs"/>
          <w:rtl/>
          <w:lang w:bidi="ar-KW"/>
        </w:rPr>
        <w:t>،</w:t>
      </w:r>
      <w:r w:rsidRPr="00904882">
        <w:rPr>
          <w:rFonts w:hint="cs"/>
          <w:rtl/>
          <w:lang w:bidi="fa-IR"/>
        </w:rPr>
        <w:t xml:space="preserve"> محل اختلاف و نزاع  ـ  که عبارت شافعی دال بر آن است  ـ  را ذکر می کنیم که عبارت است « از سنتی که حکمی را بیان می کند و عین  آن حکم در قرآن یافت نمی شود » تا موضوع برای خوانندگان عزیز کاملاً روشن گردد؛ سپس مأخذ امام شاطبی را ذکر می کنیم و در پایان شما هم عادلانه قضاوت فرمایید .</w:t>
      </w:r>
    </w:p>
    <w:p w:rsidR="00B72FEA" w:rsidRPr="00904882" w:rsidRDefault="00B72FEA" w:rsidP="004308B5">
      <w:pPr>
        <w:spacing w:line="288" w:lineRule="auto"/>
        <w:ind w:firstLine="206"/>
        <w:rPr>
          <w:rFonts w:hint="cs"/>
          <w:rtl/>
          <w:lang w:bidi="fa-IR"/>
        </w:rPr>
      </w:pPr>
      <w:r w:rsidRPr="00904882">
        <w:rPr>
          <w:rFonts w:hint="cs"/>
          <w:rtl/>
          <w:lang w:bidi="fa-IR"/>
        </w:rPr>
        <w:t>امام شاطبی می فرماید:</w:t>
      </w:r>
      <w:r w:rsidRPr="00904882">
        <w:rPr>
          <w:rStyle w:val="a3"/>
          <w:rtl/>
          <w:lang w:bidi="fa-IR"/>
        </w:rPr>
        <w:footnoteReference w:id="497"/>
      </w:r>
      <w:r w:rsidRPr="00904882">
        <w:rPr>
          <w:rFonts w:hint="cs"/>
          <w:rtl/>
          <w:lang w:bidi="fa-IR"/>
        </w:rPr>
        <w:t xml:space="preserve">ً </w:t>
      </w:r>
    </w:p>
    <w:p w:rsidR="00B72FEA" w:rsidRPr="00904882" w:rsidRDefault="00F7211A" w:rsidP="004308B5">
      <w:pPr>
        <w:spacing w:line="288" w:lineRule="auto"/>
        <w:ind w:firstLine="206"/>
        <w:rPr>
          <w:rFonts w:hint="cs"/>
          <w:rtl/>
          <w:lang w:bidi="fa-IR"/>
        </w:rPr>
      </w:pPr>
      <w:r>
        <w:rPr>
          <w:rFonts w:hint="cs"/>
          <w:rtl/>
          <w:lang w:bidi="fa-IR"/>
        </w:rPr>
        <w:t>«</w:t>
      </w:r>
      <w:r w:rsidR="00B72FEA" w:rsidRPr="00904882">
        <w:rPr>
          <w:rFonts w:hint="cs"/>
          <w:rtl/>
          <w:lang w:bidi="fa-IR"/>
        </w:rPr>
        <w:t xml:space="preserve">برای افرادی که قائل به مبین بودن همه سنت </w:t>
      </w:r>
      <w:r>
        <w:rPr>
          <w:rFonts w:hint="cs"/>
          <w:rtl/>
          <w:lang w:bidi="fa-IR"/>
        </w:rPr>
        <w:t>هستند، شش مأخذ و دلیل وجود دارد</w:t>
      </w:r>
      <w:r w:rsidR="00B72FEA" w:rsidRPr="00904882">
        <w:rPr>
          <w:rFonts w:hint="cs"/>
          <w:rtl/>
          <w:lang w:bidi="fa-IR"/>
        </w:rPr>
        <w:t>.</w:t>
      </w:r>
    </w:p>
    <w:p w:rsidR="00B72FEA" w:rsidRPr="008212C1" w:rsidRDefault="00F7211A" w:rsidP="00F7211A">
      <w:pPr>
        <w:pStyle w:val="3"/>
        <w:rPr>
          <w:rFonts w:hint="cs"/>
          <w:rtl/>
          <w:lang w:bidi="fa-IR"/>
        </w:rPr>
      </w:pPr>
      <w:bookmarkStart w:id="136" w:name="_Toc219142818"/>
      <w:r>
        <w:rPr>
          <w:rFonts w:hint="cs"/>
          <w:rtl/>
          <w:lang w:bidi="fa-IR"/>
        </w:rPr>
        <w:t>مأخذ اول</w:t>
      </w:r>
      <w:bookmarkEnd w:id="136"/>
    </w:p>
    <w:p w:rsidR="00B72FEA" w:rsidRPr="00904882" w:rsidRDefault="00F7211A" w:rsidP="004308B5">
      <w:pPr>
        <w:spacing w:line="288" w:lineRule="auto"/>
        <w:ind w:firstLine="206"/>
        <w:rPr>
          <w:rFonts w:hint="cs"/>
          <w:rtl/>
          <w:lang w:bidi="fa-IR"/>
        </w:rPr>
      </w:pPr>
      <w:r>
        <w:rPr>
          <w:rFonts w:hint="cs"/>
          <w:rtl/>
          <w:lang w:bidi="fa-IR"/>
        </w:rPr>
        <w:t>امام شاطبی می فرماید</w:t>
      </w:r>
      <w:r w:rsidR="00B72FEA" w:rsidRPr="00904882">
        <w:rPr>
          <w:rFonts w:hint="cs"/>
          <w:rtl/>
          <w:lang w:bidi="fa-IR"/>
        </w:rPr>
        <w:t>:</w:t>
      </w:r>
      <w:r w:rsidR="00B72FEA" w:rsidRPr="00904882">
        <w:rPr>
          <w:rStyle w:val="a3"/>
          <w:rtl/>
          <w:lang w:bidi="fa-IR"/>
        </w:rPr>
        <w:footnoteReference w:id="498"/>
      </w:r>
    </w:p>
    <w:p w:rsidR="00B72FEA" w:rsidRPr="00904882" w:rsidRDefault="00B72FEA" w:rsidP="004308B5">
      <w:pPr>
        <w:spacing w:line="288" w:lineRule="auto"/>
        <w:ind w:firstLine="206"/>
        <w:rPr>
          <w:rFonts w:hint="cs"/>
          <w:rtl/>
          <w:lang w:bidi="fa-IR"/>
        </w:rPr>
      </w:pPr>
      <w:r w:rsidRPr="00904882">
        <w:rPr>
          <w:rFonts w:hint="cs"/>
          <w:rtl/>
          <w:lang w:bidi="fa-IR"/>
        </w:rPr>
        <w:t>(یکی از آنها عمومی است یعنی توسط کتاب ثابت شده که سنت صحیح حجت و پیروی از آن واجب است، این دلیل همان اجماع برگرفته ازآیه ذیل می باشد .</w:t>
      </w:r>
    </w:p>
    <w:p w:rsidR="00B72FEA" w:rsidRPr="00756D6B" w:rsidRDefault="00B72FEA" w:rsidP="004308B5">
      <w:pPr>
        <w:spacing w:line="288" w:lineRule="auto"/>
        <w:ind w:firstLine="206"/>
        <w:rPr>
          <w:rFonts w:hint="cs"/>
          <w:sz w:val="32"/>
          <w:szCs w:val="32"/>
          <w:rtl/>
          <w:lang w:bidi="fa-IR"/>
        </w:rPr>
      </w:pPr>
      <w:r>
        <w:rPr>
          <w:rFonts w:ascii="QCF_BSML" w:hAnsi="QCF_BSML" w:cs="QCF_BSML"/>
          <w:color w:val="000000"/>
          <w:sz w:val="32"/>
          <w:szCs w:val="32"/>
          <w:rtl/>
          <w:lang w:bidi="fa-IR"/>
        </w:rPr>
        <w:t xml:space="preserve">ﭽ </w:t>
      </w:r>
      <w:r>
        <w:rPr>
          <w:rFonts w:ascii="QCF_P097" w:hAnsi="QCF_P097" w:cs="QCF_P097"/>
          <w:color w:val="000000"/>
          <w:sz w:val="32"/>
          <w:szCs w:val="32"/>
          <w:rtl/>
          <w:lang w:bidi="fa-IR"/>
        </w:rPr>
        <w:t>ﭮ   ﭯ  ﭰ  ﭱ  ﭲ  ﭳ  ﭴ  ﭵ  ﭶ  ﭷ  ﭸ   ﭹ  ﭺ  ﭻ  ﭼ  ﭽ  ﭾ  ﭿ</w:t>
      </w:r>
      <w:r>
        <w:rPr>
          <w:rFonts w:ascii="QCF_P097" w:hAnsi="QCF_P097" w:cs="QCF_P097"/>
          <w:color w:val="0000A5"/>
          <w:sz w:val="32"/>
          <w:szCs w:val="32"/>
          <w:rtl/>
          <w:lang w:bidi="fa-IR"/>
        </w:rPr>
        <w:t>ﮀ</w:t>
      </w:r>
      <w:r>
        <w:rPr>
          <w:rFonts w:ascii="QCF_P097" w:hAnsi="QCF_P097" w:cs="QCF_P097"/>
          <w:color w:val="000000"/>
          <w:sz w:val="32"/>
          <w:szCs w:val="32"/>
          <w:rtl/>
          <w:lang w:bidi="fa-IR"/>
        </w:rPr>
        <w:t xml:space="preserve">  ﮁ   ﮂ  ﮃ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النساء: ١١٥</w:t>
      </w:r>
    </w:p>
    <w:p w:rsidR="00B72FEA" w:rsidRPr="00904882" w:rsidRDefault="00B72FEA" w:rsidP="004308B5">
      <w:pPr>
        <w:spacing w:line="288" w:lineRule="auto"/>
        <w:ind w:firstLine="206"/>
        <w:rPr>
          <w:rFonts w:hint="cs"/>
          <w:rtl/>
        </w:rPr>
      </w:pPr>
      <w:r w:rsidRPr="00904882">
        <w:rPr>
          <w:rFonts w:hint="cs"/>
          <w:rtl/>
        </w:rPr>
        <w:t>(</w:t>
      </w:r>
      <w:r w:rsidRPr="00904882">
        <w:rPr>
          <w:rtl/>
        </w:rPr>
        <w:t xml:space="preserve">و هر كس پس از آنكه راه هدايت براى او آشكار شد با پيامبر به مخالفت برخيزد و [راهى] غير راه مؤمنان در پيش گيرد وى را </w:t>
      </w:r>
      <w:r w:rsidRPr="00904882">
        <w:rPr>
          <w:rFonts w:hint="cs"/>
          <w:rtl/>
        </w:rPr>
        <w:t>به همان جهتی که دوستش داشته است رهنمون می گردانیم</w:t>
      </w:r>
      <w:r w:rsidRPr="00904882">
        <w:rPr>
          <w:rtl/>
        </w:rPr>
        <w:t xml:space="preserve"> و به دوزخش كشانيم و چه </w:t>
      </w:r>
      <w:r w:rsidRPr="00904882">
        <w:rPr>
          <w:rFonts w:hint="cs"/>
          <w:rtl/>
        </w:rPr>
        <w:t>بد جایگاهی</w:t>
      </w:r>
      <w:r w:rsidRPr="00904882">
        <w:rPr>
          <w:rtl/>
        </w:rPr>
        <w:t xml:space="preserve"> است</w:t>
      </w:r>
      <w:r w:rsidRPr="00904882">
        <w:rPr>
          <w:rFonts w:hint="cs"/>
          <w:rtl/>
        </w:rPr>
        <w:t>).</w:t>
      </w:r>
    </w:p>
    <w:p w:rsidR="00B72FEA" w:rsidRPr="00904882" w:rsidRDefault="00F7211A" w:rsidP="004308B5">
      <w:pPr>
        <w:spacing w:line="288" w:lineRule="auto"/>
        <w:ind w:firstLine="206"/>
        <w:rPr>
          <w:rFonts w:hint="cs"/>
          <w:rtl/>
        </w:rPr>
      </w:pPr>
      <w:r>
        <w:rPr>
          <w:rFonts w:hint="cs"/>
          <w:rtl/>
        </w:rPr>
        <w:t>سپس امام شاطبی می فرماید</w:t>
      </w:r>
      <w:r w:rsidR="00B72FEA" w:rsidRPr="00904882">
        <w:rPr>
          <w:rFonts w:hint="cs"/>
          <w:rtl/>
        </w:rPr>
        <w:t>:</w:t>
      </w:r>
      <w:r w:rsidR="00B72FEA" w:rsidRPr="00904882">
        <w:rPr>
          <w:rStyle w:val="a3"/>
          <w:rtl/>
        </w:rPr>
        <w:footnoteReference w:id="499"/>
      </w:r>
      <w:r w:rsidR="00B72FEA" w:rsidRPr="00904882">
        <w:rPr>
          <w:rFonts w:hint="cs"/>
          <w:rtl/>
        </w:rPr>
        <w:t xml:space="preserve"> این مأخذ مانند استدلال کردن به سنت می باشد، اما این داخل معانی تفصیلی است که کتاب دال بر آن نوع از سنت است .</w:t>
      </w:r>
    </w:p>
    <w:p w:rsidR="00B72FEA" w:rsidRPr="00904882" w:rsidRDefault="00B72FEA" w:rsidP="004308B5">
      <w:pPr>
        <w:spacing w:line="288" w:lineRule="auto"/>
        <w:ind w:firstLine="206"/>
        <w:rPr>
          <w:rFonts w:hint="cs"/>
          <w:rtl/>
        </w:rPr>
      </w:pPr>
      <w:r w:rsidRPr="00904882">
        <w:rPr>
          <w:rFonts w:hint="cs"/>
          <w:rtl/>
        </w:rPr>
        <w:t>در جواب می گویم : جمله «</w:t>
      </w:r>
      <w:r w:rsidRPr="00904882">
        <w:rPr>
          <w:rtl/>
        </w:rPr>
        <w:t xml:space="preserve"> </w:t>
      </w:r>
      <w:r w:rsidRPr="00904882">
        <w:rPr>
          <w:rFonts w:hint="cs"/>
          <w:rtl/>
        </w:rPr>
        <w:t>این مأخذ مانند استدلال کردن به سنت می باشد » غلط است چون در حال استدلال بر این نوع هستیم .</w:t>
      </w:r>
    </w:p>
    <w:p w:rsidR="00B72FEA" w:rsidRPr="00904882" w:rsidRDefault="00B72FEA" w:rsidP="004308B5">
      <w:pPr>
        <w:spacing w:line="288" w:lineRule="auto"/>
        <w:ind w:firstLine="206"/>
        <w:rPr>
          <w:rFonts w:hint="cs"/>
          <w:rtl/>
        </w:rPr>
      </w:pPr>
      <w:r w:rsidRPr="00904882">
        <w:rPr>
          <w:rFonts w:hint="cs"/>
          <w:rtl/>
        </w:rPr>
        <w:t>اما اینکه می گوید : «اما داخل معانی تفصیلی است که کتاب دال بر آن نوع از سنت است » مفید چیزی نیست، چون نص دال بر حجیت سنت است، پس درست نیست گفته شود: این دال بر احکام فرعی است که با سنت ثابت شده است، همانطور که گفته می شود ایه «</w:t>
      </w:r>
      <w:r w:rsidRPr="00904882">
        <w:rPr>
          <w:rtl/>
        </w:rPr>
        <w:t xml:space="preserve"> وَأَقِيمُواْ الصَّلاَةَ</w:t>
      </w:r>
      <w:r w:rsidRPr="00904882">
        <w:rPr>
          <w:rFonts w:hint="cs"/>
          <w:rtl/>
        </w:rPr>
        <w:t>» دال بر وجوب نماز است.</w:t>
      </w:r>
    </w:p>
    <w:p w:rsidR="00B72FEA" w:rsidRPr="00904882" w:rsidRDefault="00F7211A" w:rsidP="004308B5">
      <w:pPr>
        <w:spacing w:line="288" w:lineRule="auto"/>
        <w:ind w:firstLine="206"/>
        <w:rPr>
          <w:rFonts w:hint="cs"/>
          <w:rtl/>
        </w:rPr>
      </w:pPr>
      <w:r>
        <w:rPr>
          <w:rFonts w:hint="cs"/>
          <w:rtl/>
        </w:rPr>
        <w:t>سپس می گویم</w:t>
      </w:r>
      <w:r w:rsidR="00B72FEA" w:rsidRPr="00904882">
        <w:rPr>
          <w:rFonts w:hint="cs"/>
          <w:rtl/>
        </w:rPr>
        <w:t>: این مأخذ قضیه را بر عکس می کند چون در این حالت قرآن مبین است، زیرا قرآن  دال  بر سنت است و معمولاً دال محتوای  مدلول را بیان و ثابت می کند  نه  اینکه  مدلول محتوای دال را ثابت کند، پس قضیه بر عکس است .</w:t>
      </w:r>
    </w:p>
    <w:p w:rsidR="00B72FEA" w:rsidRPr="00904882" w:rsidRDefault="00B72FEA" w:rsidP="004308B5">
      <w:pPr>
        <w:spacing w:line="288" w:lineRule="auto"/>
        <w:ind w:firstLine="206"/>
        <w:rPr>
          <w:rFonts w:hint="cs"/>
          <w:rtl/>
        </w:rPr>
      </w:pPr>
      <w:r w:rsidRPr="00904882">
        <w:rPr>
          <w:rFonts w:hint="cs"/>
          <w:rtl/>
        </w:rPr>
        <w:t>و اگر شما اصرار کنید بر اینکه  مدلول مبین دال است، می گویم : در سنت احادیثی روایت شده که بر وجوب پیروی از قرآن</w:t>
      </w:r>
      <w:r>
        <w:rPr>
          <w:rFonts w:hint="cs"/>
          <w:rtl/>
        </w:rPr>
        <w:t xml:space="preserve"> د</w:t>
      </w:r>
      <w:r w:rsidRPr="00904882">
        <w:rPr>
          <w:rFonts w:hint="cs"/>
          <w:rtl/>
        </w:rPr>
        <w:t xml:space="preserve">لالت می کنند پس قرآن هم مانند سنت ـ بنا به دیدگاه شما ـ مبین است و ممکن نیست که قرآن مستقل باشد، آیا شما </w:t>
      </w:r>
      <w:r w:rsidR="00F7211A">
        <w:rPr>
          <w:rFonts w:hint="cs"/>
          <w:rtl/>
        </w:rPr>
        <w:t>قائل به چنین نتیجه ای هستید</w:t>
      </w:r>
      <w:r w:rsidRPr="00904882">
        <w:rPr>
          <w:rFonts w:hint="cs"/>
          <w:rtl/>
        </w:rPr>
        <w:t xml:space="preserve">؟ </w:t>
      </w:r>
    </w:p>
    <w:p w:rsidR="00B72FEA" w:rsidRPr="00E25E01" w:rsidRDefault="00F7211A" w:rsidP="00F7211A">
      <w:pPr>
        <w:pStyle w:val="3"/>
        <w:rPr>
          <w:rFonts w:hint="cs"/>
          <w:rtl/>
        </w:rPr>
      </w:pPr>
      <w:bookmarkStart w:id="137" w:name="_Toc219142819"/>
      <w:r>
        <w:rPr>
          <w:rFonts w:hint="cs"/>
          <w:rtl/>
        </w:rPr>
        <w:t>مأخذ دوم</w:t>
      </w:r>
      <w:bookmarkEnd w:id="137"/>
    </w:p>
    <w:p w:rsidR="00B72FEA" w:rsidRPr="00904882" w:rsidRDefault="00B72FEA" w:rsidP="004308B5">
      <w:pPr>
        <w:spacing w:line="288" w:lineRule="auto"/>
        <w:ind w:firstLine="206"/>
        <w:rPr>
          <w:rFonts w:hint="cs"/>
          <w:rtl/>
        </w:rPr>
      </w:pPr>
      <w:r w:rsidRPr="00904882">
        <w:rPr>
          <w:rFonts w:hint="cs"/>
          <w:rtl/>
        </w:rPr>
        <w:t>شاطبی می فرماید</w:t>
      </w:r>
      <w:r w:rsidR="00F7211A">
        <w:rPr>
          <w:rFonts w:hint="cs"/>
          <w:rtl/>
        </w:rPr>
        <w:t>:</w:t>
      </w:r>
      <w:r w:rsidRPr="00904882">
        <w:rPr>
          <w:rStyle w:val="a3"/>
          <w:rtl/>
        </w:rPr>
        <w:footnoteReference w:id="500"/>
      </w:r>
    </w:p>
    <w:p w:rsidR="00B72FEA" w:rsidRPr="00904882" w:rsidRDefault="00B72FEA" w:rsidP="00F7211A">
      <w:pPr>
        <w:spacing w:line="288" w:lineRule="auto"/>
        <w:ind w:firstLine="206"/>
        <w:rPr>
          <w:rFonts w:hint="cs"/>
          <w:rtl/>
        </w:rPr>
      </w:pPr>
      <w:r w:rsidRPr="00904882">
        <w:rPr>
          <w:rFonts w:hint="cs"/>
          <w:rtl/>
        </w:rPr>
        <w:t xml:space="preserve">« این مأخذ نزد علماء مشهور است مانند احادیثی که با کردار و گفتار احکام قرآن و شرائط و اسباب و موانع و لواحق آنرا بیان می کنند،  مثلاً بیان کیفیت نماز و مقدار و وقت برپای نماز و چگونگی سجود و رکوع و احکام دیگر نماز، یا بیان کیفیت زکات و مقدار وجوب و افراد مستحق و حد نصاب و اموال زکوی و غیره، یا بیان کیفیت روزه و </w:t>
      </w:r>
      <w:r w:rsidR="00F7211A">
        <w:rPr>
          <w:rFonts w:hint="cs"/>
          <w:rtl/>
        </w:rPr>
        <w:t xml:space="preserve">مبطلاتش، یا بیان ارکان و واجبات حج، </w:t>
      </w:r>
      <w:r w:rsidRPr="00904882">
        <w:rPr>
          <w:rFonts w:hint="cs"/>
          <w:rtl/>
        </w:rPr>
        <w:t>یا  بیان طهارت و نجاست و غیره یا بیان ذبائح و شکار و گوشت حیوانات و نکاح و مقعلقات آن مانند طلاق و ظهار و لعان و غیره، یا معاملات و احکامش، یا بیان جنایات و قصاص و غیره، همه اینها میبن مجملات قرآن هستند و داخل دائره تبیین آیه ذیل قرار می گیرند .</w:t>
      </w:r>
    </w:p>
    <w:p w:rsidR="00B72FEA" w:rsidRPr="00756D6B" w:rsidRDefault="00B72FEA" w:rsidP="004308B5">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272" w:hAnsi="QCF_P272" w:cs="QCF_P272"/>
          <w:color w:val="000000"/>
          <w:sz w:val="32"/>
          <w:szCs w:val="32"/>
          <w:rtl/>
          <w:lang w:bidi="fa-IR"/>
        </w:rPr>
        <w:t>ﭢ  ﭣ</w:t>
      </w:r>
      <w:r>
        <w:rPr>
          <w:rFonts w:ascii="QCF_P272" w:hAnsi="QCF_P272" w:cs="QCF_P272"/>
          <w:color w:val="0000A5"/>
          <w:sz w:val="32"/>
          <w:szCs w:val="32"/>
          <w:rtl/>
          <w:lang w:bidi="fa-IR"/>
        </w:rPr>
        <w:t>ﭤ</w:t>
      </w:r>
      <w:r>
        <w:rPr>
          <w:rFonts w:ascii="QCF_P272" w:hAnsi="QCF_P272" w:cs="QCF_P272"/>
          <w:color w:val="000000"/>
          <w:sz w:val="32"/>
          <w:szCs w:val="32"/>
          <w:rtl/>
          <w:lang w:bidi="fa-IR"/>
        </w:rPr>
        <w:t xml:space="preserve">  ﭥ   ﭦ     ﭧ  ﭨ  ﭩ  ﭪ  ﭫ  ﭬ   ﭭ  ﭮ   ﭯ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النحل: ٤٤</w:t>
      </w:r>
    </w:p>
    <w:p w:rsidR="00B72FEA" w:rsidRPr="00904882" w:rsidRDefault="00B72FEA" w:rsidP="004308B5">
      <w:pPr>
        <w:spacing w:line="288" w:lineRule="auto"/>
        <w:ind w:firstLine="206"/>
        <w:rPr>
          <w:rFonts w:hint="cs"/>
          <w:rtl/>
        </w:rPr>
      </w:pPr>
      <w:r w:rsidRPr="00904882">
        <w:rPr>
          <w:rFonts w:hint="cs"/>
          <w:rtl/>
        </w:rPr>
        <w:t xml:space="preserve">روایت شده عمران بن حصین به مردی گفته : تو فرد نادانی هستی، آیا در قرآن می توانید پیدا کنید که نماز ظهر چهار رکعت است ؟ یا می توانید کیفیت نماز و زکات و غیره را در قرآن پیدا کنید ؟ مگر خداوند همه اینها را در قرآن به صورت مبهم بیان نکرده ؟ مگر توضیح این تکالیف </w:t>
      </w:r>
      <w:r w:rsidR="00F7211A">
        <w:rPr>
          <w:rFonts w:hint="cs"/>
          <w:rtl/>
        </w:rPr>
        <w:t>را به عهده رسول اکرم نگذاشته؟</w:t>
      </w:r>
    </w:p>
    <w:p w:rsidR="00B72FEA" w:rsidRPr="00904882" w:rsidRDefault="00B72FEA" w:rsidP="004308B5">
      <w:pPr>
        <w:spacing w:line="288" w:lineRule="auto"/>
        <w:ind w:firstLine="206"/>
        <w:rPr>
          <w:rFonts w:hint="cs"/>
          <w:rtl/>
        </w:rPr>
      </w:pPr>
      <w:r w:rsidRPr="00904882">
        <w:rPr>
          <w:rFonts w:hint="cs"/>
          <w:rtl/>
        </w:rPr>
        <w:t>روایت شده به عبد الله بن مطرف گفته شد : تنها با قرآن سخن بگو، مطرف جواب داد : سوگند به خدا چیزی را با قرآن عوض نمی کنم  .</w:t>
      </w:r>
    </w:p>
    <w:p w:rsidR="00B72FEA" w:rsidRPr="00904882" w:rsidRDefault="00B72FEA" w:rsidP="004308B5">
      <w:pPr>
        <w:spacing w:line="288" w:lineRule="auto"/>
        <w:ind w:firstLine="206"/>
        <w:rPr>
          <w:rFonts w:hint="cs"/>
          <w:rtl/>
        </w:rPr>
      </w:pPr>
      <w:r w:rsidRPr="00904882">
        <w:rPr>
          <w:rFonts w:hint="cs"/>
          <w:rtl/>
        </w:rPr>
        <w:t>اوزاعی از حسان بن عطسه روایت کرده که گفته : وحی بر پیامبر خدا نازل می شد، و در حالی که جبرئیل حاضر و ناظر بود  پیامبر وحی را با سنت مطهره خودش ت</w:t>
      </w:r>
      <w:r w:rsidR="00F7211A">
        <w:rPr>
          <w:rFonts w:hint="cs"/>
          <w:rtl/>
        </w:rPr>
        <w:t>فسیر می کرد</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اوزاعی می کوید : قرآن بیشتر</w:t>
      </w:r>
      <w:r w:rsidR="00F7211A">
        <w:rPr>
          <w:rFonts w:hint="cs"/>
          <w:rtl/>
        </w:rPr>
        <w:t xml:space="preserve"> نیازمند سنت است تا سنت به قرآن</w:t>
      </w:r>
      <w:r w:rsidRPr="00904882">
        <w:rPr>
          <w:rFonts w:hint="cs"/>
          <w:rtl/>
        </w:rPr>
        <w:t>.</w:t>
      </w:r>
    </w:p>
    <w:p w:rsidR="00B72FEA" w:rsidRPr="00904882" w:rsidRDefault="00F7211A" w:rsidP="004308B5">
      <w:pPr>
        <w:spacing w:line="288" w:lineRule="auto"/>
        <w:ind w:firstLine="206"/>
        <w:rPr>
          <w:rFonts w:hint="cs"/>
          <w:rtl/>
        </w:rPr>
      </w:pPr>
      <w:r>
        <w:rPr>
          <w:rFonts w:hint="cs"/>
          <w:rtl/>
        </w:rPr>
        <w:t>ابن عبد البر می گوید</w:t>
      </w:r>
      <w:r w:rsidR="00B72FEA" w:rsidRPr="00904882">
        <w:rPr>
          <w:rFonts w:hint="cs"/>
          <w:rtl/>
        </w:rPr>
        <w:t>: هدف اوزاعی این است که سنت بر قرآن قضا</w:t>
      </w:r>
      <w:r>
        <w:rPr>
          <w:rFonts w:hint="cs"/>
          <w:rtl/>
        </w:rPr>
        <w:t>وت می کند و آنرا بیان می فرماید</w:t>
      </w:r>
      <w:r w:rsidR="00B72FEA" w:rsidRPr="00904882">
        <w:rPr>
          <w:rFonts w:hint="cs"/>
          <w:rtl/>
        </w:rPr>
        <w:t xml:space="preserve">. </w:t>
      </w:r>
    </w:p>
    <w:p w:rsidR="00B72FEA" w:rsidRPr="00904882" w:rsidRDefault="00B72FEA" w:rsidP="004308B5">
      <w:pPr>
        <w:spacing w:line="288" w:lineRule="auto"/>
        <w:ind w:firstLine="206"/>
        <w:rPr>
          <w:rFonts w:hint="cs"/>
          <w:rtl/>
        </w:rPr>
      </w:pPr>
      <w:r w:rsidRPr="00904882">
        <w:rPr>
          <w:rFonts w:hint="cs"/>
          <w:rtl/>
        </w:rPr>
        <w:t>امام احمد بن حن</w:t>
      </w:r>
      <w:r w:rsidR="00F7211A">
        <w:rPr>
          <w:rFonts w:hint="cs"/>
          <w:rtl/>
        </w:rPr>
        <w:t>بل در مورد حدیث قضاوت می فرماید</w:t>
      </w:r>
      <w:r w:rsidRPr="00904882">
        <w:rPr>
          <w:rFonts w:hint="cs"/>
          <w:rtl/>
        </w:rPr>
        <w:t xml:space="preserve">: من جرئت ندارم چنین بگویم ولی می گویم </w:t>
      </w:r>
      <w:r w:rsidR="00F7211A">
        <w:rPr>
          <w:rFonts w:hint="cs"/>
          <w:rtl/>
        </w:rPr>
        <w:t>سنت مبین قرآن است</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تفسیر امام احمد به هدف ما نزدیک تر و  نزد علماء هم مشهورتراست .</w:t>
      </w:r>
    </w:p>
    <w:p w:rsidR="00B72FEA" w:rsidRPr="00904882" w:rsidRDefault="00B72FEA" w:rsidP="004308B5">
      <w:pPr>
        <w:spacing w:line="288" w:lineRule="auto"/>
        <w:ind w:firstLine="206"/>
        <w:rPr>
          <w:rFonts w:hint="cs"/>
          <w:rtl/>
        </w:rPr>
      </w:pPr>
      <w:r w:rsidRPr="00904882">
        <w:rPr>
          <w:rFonts w:hint="cs"/>
          <w:rtl/>
        </w:rPr>
        <w:t>در جواب این مأخذ می گویم : اگر هدف این باشد که سنت احکام مجمل قرآن مانند نماز و روزه و غیره را بیان می کند، منکر چنین دیدگاهی نیستیم .</w:t>
      </w:r>
    </w:p>
    <w:p w:rsidR="00B72FEA" w:rsidRPr="00904882" w:rsidRDefault="00B72FEA" w:rsidP="004308B5">
      <w:pPr>
        <w:spacing w:line="288" w:lineRule="auto"/>
        <w:ind w:firstLine="206"/>
        <w:rPr>
          <w:rFonts w:hint="cs"/>
          <w:rtl/>
        </w:rPr>
      </w:pPr>
      <w:r w:rsidRPr="00904882">
        <w:rPr>
          <w:rFonts w:hint="cs"/>
          <w:rtl/>
        </w:rPr>
        <w:t xml:space="preserve"> ولی اگر هدف این باشد که همه سنت مبین قرآن است و سنت مستقلی وجود ندارد اشتباه است .</w:t>
      </w:r>
    </w:p>
    <w:p w:rsidR="00B72FEA" w:rsidRPr="00904882" w:rsidRDefault="00B72FEA" w:rsidP="004308B5">
      <w:pPr>
        <w:spacing w:line="288" w:lineRule="auto"/>
        <w:ind w:firstLine="206"/>
        <w:rPr>
          <w:rFonts w:hint="cs"/>
          <w:rtl/>
        </w:rPr>
      </w:pPr>
      <w:r w:rsidRPr="00904882">
        <w:rPr>
          <w:rFonts w:hint="cs"/>
          <w:rtl/>
        </w:rPr>
        <w:t>در بحث دوم بیان و ثابت کردیم که هر مخصص و ناسخی دو جهت دارد:  جهت  بیان و جهت استقلال، چون در حالت استقلال مفید حکم است، نمونه آن مانند شروط  و  قیودی است که برا ی موضوعی قرار داده می شود، و اگر با دقت به آن توجه کنید اشتباه و بی وزن بودن این دیدگاه به خوبی روشن می گردد .</w:t>
      </w:r>
    </w:p>
    <w:p w:rsidR="00B72FEA" w:rsidRPr="00904882" w:rsidRDefault="00B72FEA" w:rsidP="004308B5">
      <w:pPr>
        <w:spacing w:line="288" w:lineRule="auto"/>
        <w:ind w:firstLine="206"/>
        <w:rPr>
          <w:rFonts w:hint="cs"/>
          <w:rtl/>
        </w:rPr>
      </w:pPr>
      <w:r w:rsidRPr="00904882">
        <w:rPr>
          <w:rFonts w:hint="cs"/>
          <w:rtl/>
        </w:rPr>
        <w:t>اما سخن عمران که می گوید :« سنت قرآن را تفسیر می کند» مفید حصر نیست، چون عمران بر اساس مثال خودش برای قانع</w:t>
      </w:r>
      <w:r>
        <w:rPr>
          <w:rFonts w:hint="cs"/>
          <w:rtl/>
        </w:rPr>
        <w:t xml:space="preserve"> </w:t>
      </w:r>
      <w:r w:rsidRPr="00904882">
        <w:rPr>
          <w:rFonts w:hint="cs"/>
          <w:rtl/>
        </w:rPr>
        <w:t>کردن آن مرد سخن می گوید،  در مثال  مذکور بیان سنت مبین را مد نظر دارد، ولی هدفش این نیست که همه سنت در مثال او قرار می گیرند  و سنت دیگری وجود ندارد .</w:t>
      </w:r>
    </w:p>
    <w:p w:rsidR="00B72FEA" w:rsidRPr="00904882" w:rsidRDefault="00B72FEA" w:rsidP="004308B5">
      <w:pPr>
        <w:spacing w:line="288" w:lineRule="auto"/>
        <w:ind w:firstLine="206"/>
        <w:rPr>
          <w:rFonts w:hint="cs"/>
          <w:rtl/>
        </w:rPr>
      </w:pPr>
      <w:r w:rsidRPr="00904882">
        <w:rPr>
          <w:rFonts w:hint="cs"/>
          <w:rtl/>
        </w:rPr>
        <w:t>اما قول مطرف که می گوید : « ما سخن کسی را بیان می کنیم که از همه ما عالم تر به قرآن است» به این معنی است : قرآن مشتمل بر احکامی است که مجتهدین بر اساس قواعد خود  نمی توانند آنرا درک کنند بلکه تنها پیامبر چون توسط جبرئیل یا الهام ازاسرار قرآن مطلع شده است می تواند آنرا درک کند . سخن مطرف به این اصل اشار</w:t>
      </w:r>
      <w:r w:rsidR="00F7211A">
        <w:rPr>
          <w:rFonts w:hint="cs"/>
          <w:rtl/>
        </w:rPr>
        <w:t>ه می کند که هیچ کس منکر آن نیست</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اما عبارات ائمه دیگر که نقل شده هیچ کدام مفید حصر نیستند .</w:t>
      </w:r>
    </w:p>
    <w:p w:rsidR="00B72FEA" w:rsidRPr="00E25E01" w:rsidRDefault="00F7211A" w:rsidP="00F7211A">
      <w:pPr>
        <w:pStyle w:val="3"/>
        <w:rPr>
          <w:rFonts w:hint="cs"/>
          <w:rtl/>
        </w:rPr>
      </w:pPr>
      <w:bookmarkStart w:id="138" w:name="_Toc219142820"/>
      <w:r>
        <w:rPr>
          <w:rFonts w:hint="cs"/>
          <w:rtl/>
        </w:rPr>
        <w:t>مأخذ سوم</w:t>
      </w:r>
      <w:bookmarkEnd w:id="138"/>
    </w:p>
    <w:p w:rsidR="00B72FEA" w:rsidRPr="00904882" w:rsidRDefault="00F7211A" w:rsidP="004308B5">
      <w:pPr>
        <w:spacing w:line="288" w:lineRule="auto"/>
        <w:ind w:firstLine="206"/>
        <w:rPr>
          <w:rFonts w:hint="cs"/>
          <w:rtl/>
        </w:rPr>
      </w:pPr>
      <w:r>
        <w:rPr>
          <w:rFonts w:hint="cs"/>
          <w:rtl/>
        </w:rPr>
        <w:t>امام شاطبی می فرماید:</w:t>
      </w:r>
      <w:r w:rsidR="00B72FEA" w:rsidRPr="00904882">
        <w:rPr>
          <w:rStyle w:val="a3"/>
          <w:rtl/>
        </w:rPr>
        <w:footnoteReference w:id="501"/>
      </w:r>
      <w:r w:rsidR="00B72FEA" w:rsidRPr="00904882">
        <w:rPr>
          <w:rFonts w:hint="cs"/>
          <w:rtl/>
        </w:rPr>
        <w:t xml:space="preserve"> </w:t>
      </w:r>
    </w:p>
    <w:p w:rsidR="00B72FEA" w:rsidRPr="00904882" w:rsidRDefault="00B72FEA" w:rsidP="004308B5">
      <w:pPr>
        <w:spacing w:line="288" w:lineRule="auto"/>
        <w:ind w:firstLine="206"/>
        <w:rPr>
          <w:rFonts w:hint="cs"/>
          <w:rtl/>
        </w:rPr>
      </w:pPr>
      <w:r w:rsidRPr="00904882">
        <w:rPr>
          <w:rFonts w:hint="cs"/>
          <w:rtl/>
        </w:rPr>
        <w:t>چیزهایی که قرآن آنها را مجملاً بیان کرده و صورت اکمال آن همراه شرح و توضیح درسنت دیده می شود .</w:t>
      </w:r>
    </w:p>
    <w:p w:rsidR="00B72FEA" w:rsidRPr="00904882" w:rsidRDefault="00B72FEA" w:rsidP="004308B5">
      <w:pPr>
        <w:spacing w:line="288" w:lineRule="auto"/>
        <w:ind w:firstLine="206"/>
        <w:rPr>
          <w:rFonts w:hint="cs"/>
          <w:rtl/>
        </w:rPr>
      </w:pPr>
      <w:r w:rsidRPr="00904882">
        <w:rPr>
          <w:rFonts w:hint="cs"/>
          <w:rtl/>
        </w:rPr>
        <w:t>توضیح این مسئله : قرآن برای بیان مصلحت و مفاسد دو دنیا آمده است و قبلا بیان کردیم که مصالح سه نوع هستند .</w:t>
      </w:r>
    </w:p>
    <w:p w:rsidR="00B72FEA" w:rsidRPr="00904882" w:rsidRDefault="00B72FEA" w:rsidP="004308B5">
      <w:pPr>
        <w:spacing w:line="288" w:lineRule="auto"/>
        <w:ind w:firstLine="206"/>
        <w:rPr>
          <w:rFonts w:hint="cs"/>
          <w:rtl/>
        </w:rPr>
      </w:pPr>
      <w:r w:rsidRPr="00904882">
        <w:rPr>
          <w:rFonts w:hint="cs"/>
          <w:rtl/>
        </w:rPr>
        <w:t>ا. ضروریات و انچه متعلق به ضروریات است .</w:t>
      </w:r>
    </w:p>
    <w:p w:rsidR="00B72FEA" w:rsidRPr="00904882" w:rsidRDefault="00B72FEA" w:rsidP="004308B5">
      <w:pPr>
        <w:spacing w:line="288" w:lineRule="auto"/>
        <w:ind w:firstLine="206"/>
        <w:rPr>
          <w:rFonts w:hint="cs"/>
          <w:rtl/>
        </w:rPr>
      </w:pPr>
      <w:r w:rsidRPr="00904882">
        <w:rPr>
          <w:rFonts w:hint="cs"/>
          <w:rtl/>
        </w:rPr>
        <w:t>2. حاجیات و مکملات آن .</w:t>
      </w:r>
    </w:p>
    <w:p w:rsidR="00B72FEA" w:rsidRPr="00904882" w:rsidRDefault="00B72FEA" w:rsidP="004308B5">
      <w:pPr>
        <w:spacing w:line="288" w:lineRule="auto"/>
        <w:ind w:firstLine="206"/>
        <w:rPr>
          <w:rFonts w:hint="cs"/>
          <w:rtl/>
        </w:rPr>
      </w:pPr>
      <w:r w:rsidRPr="00904882">
        <w:rPr>
          <w:rFonts w:hint="cs"/>
          <w:rtl/>
        </w:rPr>
        <w:t xml:space="preserve">3. تحسینیات و متعلقاتش </w:t>
      </w:r>
    </w:p>
    <w:p w:rsidR="00B72FEA" w:rsidRPr="00904882" w:rsidRDefault="00B72FEA" w:rsidP="004308B5">
      <w:pPr>
        <w:spacing w:line="288" w:lineRule="auto"/>
        <w:ind w:firstLine="206"/>
        <w:rPr>
          <w:rFonts w:hint="cs"/>
          <w:rtl/>
        </w:rPr>
      </w:pPr>
      <w:r w:rsidRPr="00904882">
        <w:rPr>
          <w:rFonts w:hint="cs"/>
          <w:rtl/>
        </w:rPr>
        <w:t>در کتاب مقاصد شریعت بیان کردیم که غیر از این سه مصلحت ، مصلحت دیگری وجود ندارد، و اگر به سنت نگاه کنیم می بینیم که سنت هم همان سه اصل را اثبات می کند قرآن اصول این سه موضوع را بیان کرده و سنت برای هر کدام تفریعاتی را ثابت می گرداند، پس تمام مسائل سنت در راستای تأمین اهداف و استراتیژیک این سه مسئله می باشد، افزون بر اینها چیز دیگری را بیان نمی کند .</w:t>
      </w:r>
    </w:p>
    <w:p w:rsidR="00B72FEA" w:rsidRPr="00904882" w:rsidRDefault="00F7211A" w:rsidP="004308B5">
      <w:pPr>
        <w:spacing w:line="288" w:lineRule="auto"/>
        <w:ind w:firstLine="206"/>
        <w:rPr>
          <w:rFonts w:hint="cs"/>
          <w:rtl/>
        </w:rPr>
      </w:pPr>
      <w:r>
        <w:rPr>
          <w:rFonts w:hint="cs"/>
          <w:rtl/>
        </w:rPr>
        <w:t>در جواب می گویم</w:t>
      </w:r>
      <w:r w:rsidR="00B72FEA" w:rsidRPr="00904882">
        <w:rPr>
          <w:rFonts w:hint="cs"/>
          <w:rtl/>
        </w:rPr>
        <w:t>: این سه مصلحت به صورت پراکنده در قرآن و سنت یافت می شود و هر دو در صدد تأمین این سه مصلحت هستند، بعضی از آنها در سنت و بعضی دیگر در قرآن بیان شده اند و هر دو وحی ربانی هستند در نتیجه در بیان این سه مصلحت قرار دادن یکی به عنوان اصل و دیگری به  عنوان فرع دعوای  بی دلیل است و هیچ کس حق ندارد یکی را مجمل و دیگری را مف</w:t>
      </w:r>
      <w:r>
        <w:rPr>
          <w:rFonts w:hint="cs"/>
          <w:rtl/>
        </w:rPr>
        <w:t>صل قلم داد کند، آیا می توان گفت</w:t>
      </w:r>
      <w:r w:rsidR="00B72FEA" w:rsidRPr="00904882">
        <w:rPr>
          <w:rFonts w:hint="cs"/>
          <w:rtl/>
        </w:rPr>
        <w:t xml:space="preserve">: قرآن در قانون گذاری مستقل نیست چون سنت بعضی </w:t>
      </w:r>
      <w:r>
        <w:rPr>
          <w:rFonts w:hint="cs"/>
          <w:rtl/>
        </w:rPr>
        <w:t>از این مصلحتها را بیان کرده است</w:t>
      </w:r>
      <w:r w:rsidR="00B72FEA" w:rsidRPr="00904882">
        <w:rPr>
          <w:rFonts w:hint="cs"/>
          <w:rtl/>
        </w:rPr>
        <w:t xml:space="preserve">؟ </w:t>
      </w:r>
    </w:p>
    <w:p w:rsidR="00B72FEA" w:rsidRPr="00904882" w:rsidRDefault="00F7211A" w:rsidP="004308B5">
      <w:pPr>
        <w:spacing w:line="288" w:lineRule="auto"/>
        <w:ind w:firstLine="206"/>
        <w:rPr>
          <w:rFonts w:hint="cs"/>
          <w:rtl/>
        </w:rPr>
      </w:pPr>
      <w:r>
        <w:rPr>
          <w:rFonts w:hint="cs"/>
          <w:rtl/>
        </w:rPr>
        <w:t>باز هم می گویم</w:t>
      </w:r>
      <w:r w:rsidR="00B72FEA" w:rsidRPr="00904882">
        <w:rPr>
          <w:rFonts w:hint="cs"/>
          <w:rtl/>
        </w:rPr>
        <w:t>: اگر فرضاً قبول کنیم که مجمل مصالح در قرآن  و تفصیل آن در سنت است،  آیا امکان دارد احکامی  را که نه به صورت مجمل و نه به صورت مفصل در</w:t>
      </w:r>
      <w:r>
        <w:rPr>
          <w:rFonts w:hint="cs"/>
          <w:rtl/>
        </w:rPr>
        <w:t xml:space="preserve"> قرآن  ذکر نشده باشند، درک کنیم</w:t>
      </w:r>
      <w:r w:rsidR="00B72FEA" w:rsidRPr="00904882">
        <w:rPr>
          <w:rFonts w:hint="cs"/>
          <w:rtl/>
        </w:rPr>
        <w:t>؟</w:t>
      </w:r>
    </w:p>
    <w:p w:rsidR="00B72FEA" w:rsidRPr="00904882" w:rsidRDefault="00B72FEA" w:rsidP="004308B5">
      <w:pPr>
        <w:spacing w:line="288" w:lineRule="auto"/>
        <w:ind w:firstLine="206"/>
        <w:rPr>
          <w:rFonts w:hint="cs"/>
          <w:rtl/>
        </w:rPr>
      </w:pPr>
      <w:r w:rsidRPr="00904882">
        <w:rPr>
          <w:rFonts w:hint="cs"/>
          <w:rtl/>
        </w:rPr>
        <w:t xml:space="preserve">اگر فرض کنیم که قرآن نص صریحی بر مصالح عمومی گذارده باشد اما تفصیل آن نه در قرآن است نه در سنت آیا می توان با عقل خود آنرا درک کنیم ؟ مثلاً می توانیم به وجوب روزه رمضان و حرمت روزه ی روز عید و حد سارق و فرق آن با غارت گر و اختلاس گر و حد زانی محصن و غیر محصن پی برد ؟ </w:t>
      </w:r>
    </w:p>
    <w:p w:rsidR="00B72FEA" w:rsidRPr="00904882" w:rsidRDefault="00B72FEA" w:rsidP="004308B5">
      <w:pPr>
        <w:spacing w:line="288" w:lineRule="auto"/>
        <w:ind w:firstLine="206"/>
        <w:rPr>
          <w:rFonts w:hint="cs"/>
          <w:rtl/>
        </w:rPr>
      </w:pPr>
      <w:r w:rsidRPr="00904882">
        <w:rPr>
          <w:rFonts w:hint="cs"/>
          <w:rtl/>
        </w:rPr>
        <w:t>مگر معتزله که تقریباً  گرایش آن چنانی دارند و قائل به حسن و قبح عقلی هستند، در نهایت اعتراف  نکردند که عقل قادر به کشف بعضی از مسائل نیست ؟</w:t>
      </w:r>
    </w:p>
    <w:p w:rsidR="00B72FEA" w:rsidRPr="00904882" w:rsidRDefault="00B72FEA" w:rsidP="004308B5">
      <w:pPr>
        <w:spacing w:line="288" w:lineRule="auto"/>
        <w:ind w:firstLine="206"/>
        <w:rPr>
          <w:rFonts w:hint="cs"/>
          <w:rtl/>
        </w:rPr>
      </w:pPr>
      <w:r w:rsidRPr="00904882">
        <w:rPr>
          <w:rFonts w:hint="cs"/>
          <w:rtl/>
        </w:rPr>
        <w:t>اگر قرار باشد این مصالح و امور عام ـ هرچند کتاب بر آنها نص گذاشته ـ ولی مجتهد نتواند مستقلاً آنها را درک کند هیچ نزاعی حل نشده و سؤال به قدرت خودش باقی مانده و ما داریم تنها صورت سؤال را پاک می کنیم .</w:t>
      </w:r>
    </w:p>
    <w:p w:rsidR="00B72FEA" w:rsidRPr="009110D5" w:rsidRDefault="00F7211A" w:rsidP="00F7211A">
      <w:pPr>
        <w:pStyle w:val="3"/>
        <w:rPr>
          <w:rFonts w:hint="cs"/>
          <w:rtl/>
        </w:rPr>
      </w:pPr>
      <w:bookmarkStart w:id="139" w:name="_Toc219142821"/>
      <w:r>
        <w:rPr>
          <w:rFonts w:hint="cs"/>
          <w:rtl/>
        </w:rPr>
        <w:t>مأخذ چهارم</w:t>
      </w:r>
      <w:bookmarkEnd w:id="139"/>
    </w:p>
    <w:p w:rsidR="00B72FEA" w:rsidRPr="00904882" w:rsidRDefault="00B72FEA" w:rsidP="004308B5">
      <w:pPr>
        <w:spacing w:line="288" w:lineRule="auto"/>
        <w:ind w:firstLine="206"/>
        <w:rPr>
          <w:rFonts w:hint="cs"/>
          <w:rtl/>
        </w:rPr>
      </w:pPr>
      <w:r w:rsidRPr="00904882">
        <w:rPr>
          <w:rFonts w:hint="cs"/>
          <w:rtl/>
        </w:rPr>
        <w:t xml:space="preserve">امام شاطبی می فرماید: </w:t>
      </w:r>
    </w:p>
    <w:p w:rsidR="00B72FEA" w:rsidRPr="00904882" w:rsidRDefault="00B72FEA" w:rsidP="004308B5">
      <w:pPr>
        <w:spacing w:line="288" w:lineRule="auto"/>
        <w:ind w:firstLine="206"/>
        <w:rPr>
          <w:rFonts w:hint="cs"/>
          <w:rtl/>
        </w:rPr>
      </w:pPr>
      <w:r w:rsidRPr="00904882">
        <w:rPr>
          <w:rFonts w:hint="cs"/>
          <w:rtl/>
        </w:rPr>
        <w:t>« یکی دیگر از مأخذ ها مجال اجتهاد است که در باب اجتهاد آنرا توضیح دادیم و دیگری قیاس دائر بین اصول و فروع می باشد .</w:t>
      </w:r>
    </w:p>
    <w:p w:rsidR="00B72FEA" w:rsidRPr="00904882" w:rsidRDefault="00B72FEA" w:rsidP="004308B5">
      <w:pPr>
        <w:spacing w:line="288" w:lineRule="auto"/>
        <w:ind w:firstLine="206"/>
        <w:rPr>
          <w:rFonts w:hint="cs"/>
          <w:rtl/>
        </w:rPr>
      </w:pPr>
      <w:r w:rsidRPr="00904882">
        <w:rPr>
          <w:rFonts w:hint="cs"/>
          <w:rtl/>
        </w:rPr>
        <w:t>توضیح : از مجال اجتهاد شروع می کنیم معمولاً در کتاب و سنت دو طرف مسئله کاملاً روشن می شود، همانطور که در مأخذ دوم توضیح دادیم، اما در این میان مجال اجتهاد باقی می ماند بعضی مسائل بین دو طرف قضیه قرار می گیرند و برای ترجیح دادن و ملحق کردن به یکی از طرفین این دیگر وظیفه مجتهدین است همانطور که در باب اجتهاد بیان کردیم، بعضی مواقع مجتهد توانایی آن را ندارد، یا چون میدان تعبد است اجتهاد قدرت حرکت کردن در این میدان را ندارد، در این وضعیت بحرانی که راه چاره ای وجود ندارد حدیثی از رسول اکرم</w:t>
      </w:r>
      <w:r w:rsidR="00F7211A">
        <w:rPr>
          <w:rFonts w:hint="cs"/>
        </w:rPr>
        <w:sym w:font="AGA Arabesque" w:char="F065"/>
      </w:r>
      <w:r w:rsidRPr="00904882">
        <w:rPr>
          <w:rFonts w:hint="cs"/>
          <w:rtl/>
        </w:rPr>
        <w:t xml:space="preserve"> روایت می شود و مسئله را به یکی از طرفین ملحق می کند یا با احتیاط کامل دو طرف را  به  نفع مسئله تفسیر می نماید، که منظور ما این بخش دوم است .</w:t>
      </w:r>
    </w:p>
    <w:p w:rsidR="00B72FEA" w:rsidRPr="00904882" w:rsidRDefault="00F7211A" w:rsidP="004308B5">
      <w:pPr>
        <w:spacing w:line="288" w:lineRule="auto"/>
        <w:ind w:firstLine="206"/>
        <w:rPr>
          <w:rFonts w:hint="cs"/>
          <w:rtl/>
        </w:rPr>
      </w:pPr>
      <w:r>
        <w:rPr>
          <w:rFonts w:hint="cs"/>
          <w:rtl/>
        </w:rPr>
        <w:t>اما در مورد مجال قیاس</w:t>
      </w:r>
      <w:r w:rsidR="00B72FEA" w:rsidRPr="00904882">
        <w:rPr>
          <w:rFonts w:hint="cs"/>
          <w:rtl/>
        </w:rPr>
        <w:t>: در قرآن اصولی وجود دارد که دال بر این هستند، حکم چیزی بر مشابه آن حمل می شود، یا بیان می کنند: اگر دو چیز دارای مقیدات هماهنگی باشند آنها یک حکم دارند، در نتیجه متوجه می شویم که اصلی وجود دارد و تمام فروع  بر آن اصل حمل می شوند؛ در کتاب ادله بیان کردیم که در قرآن چنین اصولی وجود دارد و سنت هم مشابه یا ملحق به آن را بحث کرده است و چیزهایی را با این قیاس بیان فرموده  که در معنی مانند قیاس قرآن است، خواه ما بگویم پیامبر آنرا با قیاس بیان فرموده یا با وحی، تنها این مهم است که در ذهن ما چنین کاری قیاس است و اصل آن در قرآن وجود دارد که شامل قیاس سنت هم می شود .</w:t>
      </w:r>
    </w:p>
    <w:p w:rsidR="00B72FEA" w:rsidRPr="00904882" w:rsidRDefault="00B72FEA" w:rsidP="004308B5">
      <w:pPr>
        <w:spacing w:line="288" w:lineRule="auto"/>
        <w:ind w:firstLine="206"/>
        <w:rPr>
          <w:rFonts w:hint="cs"/>
          <w:rtl/>
        </w:rPr>
      </w:pPr>
      <w:r w:rsidRPr="00904882">
        <w:rPr>
          <w:rFonts w:hint="cs"/>
          <w:rtl/>
        </w:rPr>
        <w:t>در جواب می گویم : برای رد این کلام، قول خودت کافی است که می گویید : « بعضی مواقع مجتهد توانایی آن را ندارد یا چون میدان تعبد است اجتهاد قدرت حرکت در این میدان را ندارد، در این وضعیت بحرانی که راه چاره ای وجود ندارد حدیثی از رسول اکرم روایت می شود .....» چون تو اعتراف می کنید که بعضی مواقع مجتهد از درک حکم قرآن در مورد میانه اجتهاد عاجز است تا رسول خدا حکم آنرا بیان می کند، با این تفاوت شما آنرا بیان می نامید و ما به آن سنت مستقل می گوییم چون قرآن نه مجملاً و نه مفصلاً آنرا بیان نکرده و الا مجتهد آنرا کشف می کرد .</w:t>
      </w:r>
    </w:p>
    <w:p w:rsidR="00B72FEA" w:rsidRPr="00904882" w:rsidRDefault="00B72FEA" w:rsidP="004308B5">
      <w:pPr>
        <w:spacing w:line="288" w:lineRule="auto"/>
        <w:ind w:firstLine="206"/>
        <w:rPr>
          <w:rFonts w:hint="cs"/>
          <w:rtl/>
        </w:rPr>
      </w:pPr>
      <w:r w:rsidRPr="00904882">
        <w:rPr>
          <w:rFonts w:hint="cs"/>
          <w:rtl/>
        </w:rPr>
        <w:t>چنین چیزی در مورد قیاس هم گفته می شود، چون بعضی مواقع مجتهد از درک حکم  فرعی که قابل حمل بر اصلی است عاجز می ماند همانگونه که در مجال اجتهاد بیان کردیم .</w:t>
      </w:r>
    </w:p>
    <w:p w:rsidR="00B72FEA" w:rsidRPr="00904882" w:rsidRDefault="00B72FEA" w:rsidP="004308B5">
      <w:pPr>
        <w:spacing w:line="288" w:lineRule="auto"/>
        <w:ind w:firstLine="206"/>
        <w:rPr>
          <w:rFonts w:hint="cs"/>
          <w:rtl/>
        </w:rPr>
      </w:pPr>
      <w:r w:rsidRPr="00904882">
        <w:rPr>
          <w:rFonts w:hint="cs"/>
          <w:rtl/>
        </w:rPr>
        <w:t>برای ما مهم نیست که میانه دو طرف یا فرع که توسط سنت بیان شده با وحی بوده یا  با علم، و حکمتی که مردم از آنها بی بهره هستند، تنها این نکته مهم است   که رسول خدا  حکمی را بیان کرده  که  قرآن  ظاهراً بر آن نصی نگذاشته، ضمناً ح</w:t>
      </w:r>
      <w:r>
        <w:rPr>
          <w:rFonts w:hint="cs"/>
          <w:rtl/>
        </w:rPr>
        <w:t xml:space="preserve">کم رسول خدا حجت است چون یا  با </w:t>
      </w:r>
      <w:r w:rsidRPr="00904882">
        <w:rPr>
          <w:rFonts w:hint="cs"/>
          <w:rtl/>
        </w:rPr>
        <w:t xml:space="preserve"> وحی بوده  یا با اجتهادی که از طرف پروردگار محافظت شده است، یعنی اجتهاد ایشان به صرف اجتهاد بودن حجت نیست حجتش از این لحاظ است که معصوم است .</w:t>
      </w:r>
    </w:p>
    <w:p w:rsidR="00B72FEA" w:rsidRPr="00904882" w:rsidRDefault="00B72FEA" w:rsidP="004308B5">
      <w:pPr>
        <w:spacing w:line="288" w:lineRule="auto"/>
        <w:ind w:firstLine="206"/>
        <w:rPr>
          <w:rFonts w:hint="cs"/>
          <w:rtl/>
        </w:rPr>
      </w:pPr>
      <w:r w:rsidRPr="00904882">
        <w:rPr>
          <w:rFonts w:hint="cs"/>
          <w:rtl/>
        </w:rPr>
        <w:t>اما اگر حکم میانه دو طرف یا فرع در میدان اجتهاد مج</w:t>
      </w:r>
      <w:r w:rsidR="00F7211A">
        <w:rPr>
          <w:rFonts w:hint="cs"/>
          <w:rtl/>
        </w:rPr>
        <w:t>تهد قریب المأخذ ( قابل درک</w:t>
      </w:r>
      <w:r w:rsidRPr="00904882">
        <w:rPr>
          <w:rFonts w:hint="cs"/>
          <w:rtl/>
        </w:rPr>
        <w:t>) بود اگر قربش از این لحاظ باشد که شارع بر علت یکی از طرفین یا یر اصل آن در کتاب نصی می گذارده می بینیم حکم طرفین یا مقیس علیه</w:t>
      </w:r>
      <w:r w:rsidRPr="00904882">
        <w:rPr>
          <w:rStyle w:val="a3"/>
          <w:rtl/>
        </w:rPr>
        <w:footnoteReference w:id="502"/>
      </w:r>
      <w:r w:rsidR="00F7211A">
        <w:rPr>
          <w:rFonts w:hint="cs"/>
          <w:rtl/>
        </w:rPr>
        <w:t xml:space="preserve"> </w:t>
      </w:r>
      <w:r w:rsidRPr="00904882">
        <w:rPr>
          <w:rFonts w:hint="cs"/>
          <w:rtl/>
        </w:rPr>
        <w:t>شامل میانه و فرع هم می شود  اگر فرض کنیم که نص گذاشتن بر علت در حقیقت نص گذاشتن برحکم  همه جزئیات است در این صورت می توان بگو</w:t>
      </w:r>
      <w:r w:rsidR="00F7211A">
        <w:rPr>
          <w:rFonts w:hint="cs"/>
          <w:rtl/>
        </w:rPr>
        <w:t>ی</w:t>
      </w:r>
      <w:r w:rsidRPr="00904882">
        <w:rPr>
          <w:rFonts w:hint="cs"/>
          <w:rtl/>
        </w:rPr>
        <w:t>یم حکم میانه و فرع هم با همان نص کتاب ثابت شده و سنت در حکم مؤکد است،  اما چنین فرضی پذیرفته ن</w:t>
      </w:r>
      <w:r w:rsidR="00F7211A">
        <w:rPr>
          <w:rFonts w:hint="cs"/>
          <w:rtl/>
        </w:rPr>
        <w:t>می شود چون خداوند برعلت همه حکم‏</w:t>
      </w:r>
      <w:r w:rsidRPr="00904882">
        <w:rPr>
          <w:rFonts w:hint="cs"/>
          <w:rtl/>
        </w:rPr>
        <w:t>ها نص نگذاشته است بلکه بعضی از آنها را به ندرت بیان فرموده، و اگر سنت بر علت احکام  نص گذاشته سنت مستقل است چون مفید حکمی است که در قرآن بیان نشده .</w:t>
      </w:r>
    </w:p>
    <w:p w:rsidR="00B72FEA" w:rsidRPr="00904882" w:rsidRDefault="00F7211A" w:rsidP="004308B5">
      <w:pPr>
        <w:spacing w:line="288" w:lineRule="auto"/>
        <w:ind w:firstLine="206"/>
        <w:rPr>
          <w:rFonts w:hint="cs"/>
          <w:rtl/>
        </w:rPr>
      </w:pPr>
      <w:r>
        <w:rPr>
          <w:rFonts w:hint="cs"/>
          <w:rtl/>
        </w:rPr>
        <w:t xml:space="preserve">اما اگر درک حکم توسط </w:t>
      </w:r>
      <w:r w:rsidR="00B72FEA" w:rsidRPr="00904882">
        <w:rPr>
          <w:rFonts w:hint="cs"/>
          <w:rtl/>
        </w:rPr>
        <w:t>استنباط علت از غیر نص باشد مانند مناسبه در مسالک علت</w:t>
      </w:r>
      <w:r w:rsidR="00B72FEA" w:rsidRPr="00904882">
        <w:rPr>
          <w:rStyle w:val="a3"/>
          <w:rtl/>
        </w:rPr>
        <w:footnoteReference w:id="503"/>
      </w:r>
      <w:r w:rsidR="00B72FEA" w:rsidRPr="00904882">
        <w:rPr>
          <w:rFonts w:hint="cs"/>
          <w:rtl/>
        </w:rPr>
        <w:t xml:space="preserve"> در این حالت حکم فرع با قیاس ثابت شده است، همچنین اگر نوع اول را از این مقوله بدانیم متوجه می شویم نص گذاشتن بر علت نص گذاشتن بر حکم نیست .</w:t>
      </w:r>
    </w:p>
    <w:p w:rsidR="00B72FEA" w:rsidRPr="00904882" w:rsidRDefault="00B72FEA" w:rsidP="004308B5">
      <w:pPr>
        <w:spacing w:line="288" w:lineRule="auto"/>
        <w:ind w:firstLine="206"/>
        <w:rPr>
          <w:rFonts w:hint="cs"/>
          <w:rtl/>
        </w:rPr>
      </w:pPr>
      <w:r w:rsidRPr="00904882">
        <w:rPr>
          <w:rFonts w:hint="cs"/>
          <w:rtl/>
        </w:rPr>
        <w:t>از این کلام که می گوید:« خواه ما بگوییم پیامبر آنرا با قیاس بیان فرموده یا با وحی، تنها این مهم است که در ذهن ما چنین کاری قیاس است و اصل آن در قرآن وجود دارد، که این شامل قیاس سنت هم می شود» متوجه می شویم که شما قیاس را در حکم مستقل می دانید ولی قائل به استقلال سنت نیستید .</w:t>
      </w:r>
    </w:p>
    <w:p w:rsidR="00B72FEA" w:rsidRPr="00904882" w:rsidRDefault="00B72FEA" w:rsidP="004308B5">
      <w:pPr>
        <w:spacing w:line="288" w:lineRule="auto"/>
        <w:ind w:firstLine="206"/>
        <w:rPr>
          <w:rFonts w:hint="cs"/>
          <w:rtl/>
        </w:rPr>
      </w:pPr>
      <w:r w:rsidRPr="00904882">
        <w:rPr>
          <w:rFonts w:hint="cs"/>
          <w:rtl/>
        </w:rPr>
        <w:t>در جواب این هم می گویم : تشریع احکام خداوند با هر نوع وحیی مقید به ذهن و فهم ما نیست چون اگر خیالات ذهن همه ما در نهایت روشن می شدند  حق داشت با وحی مخالفت یا موافقت کند . جدا از این ها قیاس وقتی به کار آورده می شود که راه چاری دیگری موجود نباشد یعنی از درک حکم خدا با هر نوع وحیی عاجز باشیم و الا قیاس در مقابل سنت ـ حتی سنت اجتهادی یا قیاسی ـ  هیچ ارزشی ندارد  خواه  موافق  با شد یا مخالف چون ما بعد از عصمت یا تقریر خدا، به سنت تمسک می جوییم .</w:t>
      </w:r>
    </w:p>
    <w:p w:rsidR="00B72FEA" w:rsidRPr="00904882" w:rsidRDefault="00B72FEA" w:rsidP="004308B5">
      <w:pPr>
        <w:spacing w:line="288" w:lineRule="auto"/>
        <w:ind w:firstLine="206"/>
        <w:rPr>
          <w:rFonts w:hint="cs"/>
          <w:rtl/>
        </w:rPr>
      </w:pPr>
      <w:r w:rsidRPr="00904882">
        <w:rPr>
          <w:rFonts w:hint="cs"/>
          <w:rtl/>
        </w:rPr>
        <w:t>سپس می گویم : اگر تو بتوانید با قیاس حکمی را ثابت کنید که قرآن در مورد آن چیزی نفرموده است پس چرا نمی توان با سنت چنین حکمی را ثابت کرد ؟ یعنی سنت به اندازه قیاس مستقل نیست ؟</w:t>
      </w:r>
    </w:p>
    <w:p w:rsidR="00B72FEA" w:rsidRPr="00904882" w:rsidRDefault="00B72FEA" w:rsidP="004308B5">
      <w:pPr>
        <w:spacing w:line="288" w:lineRule="auto"/>
        <w:ind w:firstLine="206"/>
        <w:rPr>
          <w:rFonts w:hint="cs"/>
          <w:rtl/>
        </w:rPr>
      </w:pPr>
      <w:r w:rsidRPr="00904882">
        <w:rPr>
          <w:rFonts w:hint="cs"/>
          <w:rtl/>
        </w:rPr>
        <w:t xml:space="preserve">آیا معقول است تو در اینکه سنت را نسبت به قرآن در درجه دوم قرار می دهید مقداری شک دارید و می گوید : باید تأییدی از قرآن برای حکم سنت پیدا شود اما در ترجیح دادن قیاس بر سنت و استقلالش هیچ گونه شکی به دل راه نمی دهید ؟آیا این انصاف و </w:t>
      </w:r>
      <w:r w:rsidR="00F7211A">
        <w:rPr>
          <w:rFonts w:hint="cs"/>
          <w:rtl/>
        </w:rPr>
        <w:t>عدل است ؟ متقن به دلیل محکم است</w:t>
      </w:r>
      <w:r w:rsidRPr="00904882">
        <w:rPr>
          <w:rFonts w:hint="cs"/>
          <w:rtl/>
        </w:rPr>
        <w:t xml:space="preserve">؟ نه </w:t>
      </w:r>
    </w:p>
    <w:p w:rsidR="00B72FEA" w:rsidRPr="00095AA5" w:rsidRDefault="00F7211A" w:rsidP="00F7211A">
      <w:pPr>
        <w:pStyle w:val="3"/>
        <w:rPr>
          <w:rFonts w:hint="cs"/>
          <w:rtl/>
        </w:rPr>
      </w:pPr>
      <w:bookmarkStart w:id="140" w:name="_Toc219142822"/>
      <w:r>
        <w:rPr>
          <w:rFonts w:hint="cs"/>
          <w:rtl/>
        </w:rPr>
        <w:t>مأخذ پنجم</w:t>
      </w:r>
      <w:bookmarkEnd w:id="140"/>
    </w:p>
    <w:p w:rsidR="00B72FEA" w:rsidRPr="00904882" w:rsidRDefault="00F7211A" w:rsidP="004308B5">
      <w:pPr>
        <w:spacing w:line="288" w:lineRule="auto"/>
        <w:ind w:firstLine="206"/>
        <w:rPr>
          <w:rFonts w:hint="cs"/>
          <w:rtl/>
        </w:rPr>
      </w:pPr>
      <w:r>
        <w:rPr>
          <w:rFonts w:hint="cs"/>
          <w:rtl/>
        </w:rPr>
        <w:t>امام شاطبی می فرماید</w:t>
      </w:r>
      <w:r w:rsidR="00B72FEA" w:rsidRPr="00904882">
        <w:rPr>
          <w:rFonts w:hint="cs"/>
          <w:rtl/>
        </w:rPr>
        <w:t>:</w:t>
      </w:r>
    </w:p>
    <w:p w:rsidR="00B72FEA" w:rsidRPr="00904882" w:rsidRDefault="00B72FEA" w:rsidP="004308B5">
      <w:pPr>
        <w:spacing w:line="288" w:lineRule="auto"/>
        <w:ind w:firstLine="206"/>
        <w:rPr>
          <w:rFonts w:hint="cs"/>
          <w:rtl/>
        </w:rPr>
      </w:pPr>
      <w:r w:rsidRPr="00904882">
        <w:rPr>
          <w:rFonts w:hint="cs"/>
          <w:rtl/>
        </w:rPr>
        <w:t xml:space="preserve">« یکی دیگر از مأخذها آن است که از ادله متفرق قرآن در معانی به هم پیوسته درست شده است، چون بعضی مواقع ادله در معانی مختلفی ذکر شده اند ولی همه آنها در یک معنی مشترک مانند مصلحت مرسله یا استحسان به هم می پیوندند، سنت هم به مقتضی همان معنی می آید، </w:t>
      </w:r>
      <w:r>
        <w:rPr>
          <w:rFonts w:hint="cs"/>
          <w:rtl/>
          <w:lang w:bidi="fa-IR"/>
        </w:rPr>
        <w:t>علم</w:t>
      </w:r>
      <w:r w:rsidRPr="00904882">
        <w:rPr>
          <w:rFonts w:hint="cs"/>
          <w:rtl/>
        </w:rPr>
        <w:t xml:space="preserve"> یا ظن پیدا می </w:t>
      </w:r>
      <w:r>
        <w:rPr>
          <w:rFonts w:hint="cs"/>
          <w:rtl/>
        </w:rPr>
        <w:t xml:space="preserve">شود </w:t>
      </w:r>
      <w:r w:rsidRPr="00904882">
        <w:rPr>
          <w:rFonts w:hint="cs"/>
          <w:rtl/>
        </w:rPr>
        <w:t>که معنی</w:t>
      </w:r>
      <w:r>
        <w:rPr>
          <w:rFonts w:hint="cs"/>
          <w:rtl/>
          <w:lang w:bidi="fa-IR"/>
        </w:rPr>
        <w:t>،</w:t>
      </w:r>
      <w:r w:rsidRPr="00904882">
        <w:rPr>
          <w:rFonts w:hint="cs"/>
          <w:rtl/>
        </w:rPr>
        <w:t xml:space="preserve"> از این دلائل متفرق</w:t>
      </w:r>
      <w:r w:rsidRPr="00F92454">
        <w:rPr>
          <w:rFonts w:hint="cs"/>
          <w:rtl/>
        </w:rPr>
        <w:t xml:space="preserve"> </w:t>
      </w:r>
      <w:r w:rsidRPr="00904882">
        <w:rPr>
          <w:rFonts w:hint="cs"/>
          <w:rtl/>
        </w:rPr>
        <w:t xml:space="preserve">گرفته شده </w:t>
      </w:r>
      <w:r>
        <w:rPr>
          <w:rFonts w:hint="cs"/>
          <w:rtl/>
        </w:rPr>
        <w:t>است</w:t>
      </w:r>
      <w:r w:rsidRPr="00904882">
        <w:rPr>
          <w:rFonts w:hint="cs"/>
          <w:rtl/>
        </w:rPr>
        <w:t>، بنا بر این اصل است که سنت مبین کتاب است، مانند خواستار مصادیق یا معنی « لا ضررو لا ضرار»</w:t>
      </w:r>
      <w:r w:rsidRPr="00904882">
        <w:rPr>
          <w:rStyle w:val="a3"/>
          <w:rtl/>
        </w:rPr>
        <w:footnoteReference w:id="504"/>
      </w:r>
      <w:r>
        <w:rPr>
          <w:rFonts w:hint="cs"/>
          <w:rtl/>
        </w:rPr>
        <w:t xml:space="preserve"> </w:t>
      </w:r>
      <w:r w:rsidRPr="00904882">
        <w:rPr>
          <w:rFonts w:hint="cs"/>
          <w:rtl/>
        </w:rPr>
        <w:t>در قرآن و احادیث دیگری که دارای همان معنی هستند در دائره این حدیث می باشند همانطور که در اول کتاب شرعی آنرا بیان کردیم .</w:t>
      </w:r>
    </w:p>
    <w:p w:rsidR="00B72FEA" w:rsidRPr="00904882" w:rsidRDefault="00B72FEA" w:rsidP="004308B5">
      <w:pPr>
        <w:spacing w:line="288" w:lineRule="auto"/>
        <w:ind w:firstLine="206"/>
        <w:rPr>
          <w:rFonts w:hint="cs"/>
          <w:rtl/>
        </w:rPr>
      </w:pPr>
      <w:r w:rsidRPr="00904882">
        <w:rPr>
          <w:rFonts w:hint="cs"/>
          <w:rtl/>
        </w:rPr>
        <w:t>در جواب می گویم : این معنی کلی که رسول خدا از جزئیات متفرق در قرآن استنباط کرده به نسبت سنت های دیگر خیلی کم هستند، شاید برای دیگران امکان فهم چنین چیزی موجود نباشد، چون رسول اکرم با وحی آنرا درک کرده نه با استنباط از جزئیات .</w:t>
      </w:r>
    </w:p>
    <w:p w:rsidR="00B72FEA" w:rsidRPr="00904882" w:rsidRDefault="00B72FEA" w:rsidP="004308B5">
      <w:pPr>
        <w:spacing w:line="288" w:lineRule="auto"/>
        <w:ind w:firstLine="206"/>
        <w:rPr>
          <w:rFonts w:hint="cs"/>
          <w:rtl/>
        </w:rPr>
      </w:pPr>
      <w:r w:rsidRPr="00904882">
        <w:rPr>
          <w:rFonts w:hint="cs"/>
          <w:rtl/>
        </w:rPr>
        <w:t>ضمناً جزئیات، مبین کلیات هستند؛ بنا براین قرآن مبین کلیات سنت است، اگر قضیه بر عکس باشد قرآن هم کلیاتی دارد که جزئیاتش در سنت یافت می شوند ب</w:t>
      </w:r>
      <w:r>
        <w:rPr>
          <w:rFonts w:hint="cs"/>
          <w:rtl/>
        </w:rPr>
        <w:t xml:space="preserve">نا به </w:t>
      </w:r>
      <w:r>
        <w:rPr>
          <w:rFonts w:hint="cs"/>
          <w:rtl/>
          <w:lang w:bidi="fa-IR"/>
        </w:rPr>
        <w:t>دیدگاه شما</w:t>
      </w:r>
      <w:r w:rsidRPr="00904882">
        <w:rPr>
          <w:rFonts w:hint="cs"/>
          <w:rtl/>
        </w:rPr>
        <w:t xml:space="preserve"> قرآن مبین است .</w:t>
      </w:r>
    </w:p>
    <w:p w:rsidR="00B72FEA" w:rsidRPr="00F92454" w:rsidRDefault="00F7211A" w:rsidP="00F7211A">
      <w:pPr>
        <w:pStyle w:val="3"/>
        <w:rPr>
          <w:rFonts w:hint="cs"/>
          <w:rtl/>
        </w:rPr>
      </w:pPr>
      <w:bookmarkStart w:id="141" w:name="_Toc219142823"/>
      <w:r>
        <w:rPr>
          <w:rFonts w:hint="cs"/>
          <w:rtl/>
        </w:rPr>
        <w:t>مأخذ ششم</w:t>
      </w:r>
      <w:bookmarkEnd w:id="141"/>
    </w:p>
    <w:p w:rsidR="00B72FEA" w:rsidRPr="00904882" w:rsidRDefault="00F7211A" w:rsidP="004308B5">
      <w:pPr>
        <w:spacing w:line="288" w:lineRule="auto"/>
        <w:ind w:firstLine="206"/>
        <w:rPr>
          <w:rFonts w:hint="cs"/>
          <w:rtl/>
        </w:rPr>
      </w:pPr>
      <w:r>
        <w:rPr>
          <w:rFonts w:hint="cs"/>
          <w:rtl/>
        </w:rPr>
        <w:t>امام شاطبی می فرماید</w:t>
      </w:r>
      <w:r w:rsidR="00B72FEA" w:rsidRPr="00904882">
        <w:rPr>
          <w:rFonts w:hint="cs"/>
          <w:rtl/>
        </w:rPr>
        <w:t xml:space="preserve">: </w:t>
      </w:r>
    </w:p>
    <w:p w:rsidR="00B72FEA" w:rsidRPr="00904882" w:rsidRDefault="00B72FEA" w:rsidP="004308B5">
      <w:pPr>
        <w:spacing w:line="288" w:lineRule="auto"/>
        <w:ind w:firstLine="206"/>
        <w:rPr>
          <w:rFonts w:hint="cs"/>
          <w:rtl/>
        </w:rPr>
      </w:pPr>
      <w:r w:rsidRPr="00904882">
        <w:rPr>
          <w:rFonts w:hint="cs"/>
          <w:rtl/>
        </w:rPr>
        <w:t>« یکی دیگر، توجه به تفاصیل سنت در مورد تفاصیل قرآن می باشد هر چند بیان سنت از بیان قرآن زیاد تر است ولی گوینده این مأخذ می خواهد معنی هر سنت را در قرآن با اشاره لغوی پیدا کند یا اصلاً در قرآن بر آن نص گذاشته شود .</w:t>
      </w:r>
    </w:p>
    <w:p w:rsidR="00B72FEA" w:rsidRPr="00904882" w:rsidRDefault="00F7211A" w:rsidP="004308B5">
      <w:pPr>
        <w:spacing w:line="288" w:lineRule="auto"/>
        <w:ind w:firstLine="206"/>
        <w:rPr>
          <w:rFonts w:hint="cs"/>
          <w:rtl/>
        </w:rPr>
      </w:pPr>
      <w:r>
        <w:rPr>
          <w:rFonts w:hint="cs"/>
          <w:rtl/>
        </w:rPr>
        <w:t>در جواب می گویم</w:t>
      </w:r>
      <w:r w:rsidR="00B72FEA" w:rsidRPr="00904882">
        <w:rPr>
          <w:rFonts w:hint="cs"/>
          <w:rtl/>
        </w:rPr>
        <w:t>: این مأخذی است اگر ثابت شود اعتقاد و دیدگاه ما را در مورد وجود سنتی که قرآن با لغت یا حقیقت یا مجاز به آن اشاره نکرده و مجتهد می تواند احکام را از این نوع سنت استنباط کند، باطل می گرداند اما چنین چیزی هرگز ثابت نشده و نخواهد شد، و تلاش برای تطبیق چنین چیزی بر سنت تلاشی بی نتیجه و بی حاصل است.</w:t>
      </w:r>
    </w:p>
    <w:p w:rsidR="00B72FEA" w:rsidRPr="00904882" w:rsidRDefault="00B72FEA" w:rsidP="004308B5">
      <w:pPr>
        <w:spacing w:line="288" w:lineRule="auto"/>
        <w:ind w:firstLine="206"/>
        <w:rPr>
          <w:rFonts w:hint="cs"/>
          <w:rtl/>
        </w:rPr>
      </w:pPr>
      <w:r w:rsidRPr="00904882">
        <w:rPr>
          <w:rFonts w:hint="cs"/>
          <w:rtl/>
        </w:rPr>
        <w:t>حتی امام شاطبی  در تعلیقی بر این مأخذ</w:t>
      </w:r>
      <w:r>
        <w:rPr>
          <w:rFonts w:hint="cs"/>
          <w:rtl/>
          <w:lang w:bidi="fa-IR"/>
        </w:rPr>
        <w:t>،</w:t>
      </w:r>
      <w:r w:rsidRPr="00904882">
        <w:rPr>
          <w:rFonts w:hint="cs"/>
          <w:rtl/>
        </w:rPr>
        <w:t xml:space="preserve"> به محال بودنش اذعان می نماید .</w:t>
      </w:r>
    </w:p>
    <w:p w:rsidR="00B72FEA" w:rsidRPr="00904882" w:rsidRDefault="00B72FEA" w:rsidP="004308B5">
      <w:pPr>
        <w:spacing w:line="288" w:lineRule="auto"/>
        <w:ind w:firstLine="206"/>
        <w:rPr>
          <w:rFonts w:hint="cs"/>
          <w:rtl/>
        </w:rPr>
      </w:pPr>
      <w:r w:rsidRPr="00904882">
        <w:rPr>
          <w:rFonts w:hint="cs"/>
          <w:rtl/>
        </w:rPr>
        <w:t xml:space="preserve"> می فرماید : « قرآن هرگز به این هدف وفا نمی کند که با نص یا اشاره ی عرب به آن اقرار کند  »</w:t>
      </w:r>
      <w:r>
        <w:rPr>
          <w:rFonts w:hint="cs"/>
          <w:rtl/>
        </w:rPr>
        <w:t xml:space="preserve"> (ج4ص52</w:t>
      </w:r>
      <w:r w:rsidRPr="00F92454">
        <w:rPr>
          <w:rFonts w:hint="cs"/>
          <w:sz w:val="34"/>
          <w:szCs w:val="34"/>
          <w:rtl/>
        </w:rPr>
        <w:t xml:space="preserve">) </w:t>
      </w:r>
    </w:p>
    <w:p w:rsidR="00B72FEA" w:rsidRPr="00904882" w:rsidRDefault="00B72FEA" w:rsidP="004308B5">
      <w:pPr>
        <w:spacing w:line="288" w:lineRule="auto"/>
        <w:ind w:firstLine="206"/>
        <w:rPr>
          <w:rFonts w:hint="cs"/>
          <w:rtl/>
        </w:rPr>
      </w:pPr>
      <w:r w:rsidRPr="00904882">
        <w:rPr>
          <w:rFonts w:hint="cs"/>
          <w:rtl/>
        </w:rPr>
        <w:t>مثلاً نماز و حج و زکات و حیض و نفاس و قراض و مساقات و چیزهای غیر قابل شمارش دیگرکه اگر فردی در این موارد مذکور</w:t>
      </w:r>
      <w:r>
        <w:rPr>
          <w:rFonts w:hint="cs"/>
          <w:rtl/>
        </w:rPr>
        <w:t xml:space="preserve"> </w:t>
      </w:r>
      <w:r w:rsidRPr="00904882">
        <w:rPr>
          <w:rFonts w:hint="cs"/>
          <w:rtl/>
        </w:rPr>
        <w:t>ملتزم به احکام برگرفته شده از سنت باشد نمی تواند چنین ادعای را به اثبات برساند مگر با تکلف فراوان، که لغت عربی آنرا نمی پذیرد و سلف صالح و بزرگان راسخ هم در علم موافق چنین دیدگاهی نیستند .</w:t>
      </w:r>
    </w:p>
    <w:p w:rsidR="00B72FEA" w:rsidRPr="00904882" w:rsidRDefault="00B72FEA" w:rsidP="004308B5">
      <w:pPr>
        <w:spacing w:line="288" w:lineRule="auto"/>
        <w:ind w:firstLine="206"/>
        <w:rPr>
          <w:rtl/>
        </w:rPr>
      </w:pPr>
      <w:r w:rsidRPr="00904882">
        <w:rPr>
          <w:rFonts w:hint="cs"/>
          <w:rtl/>
        </w:rPr>
        <w:t xml:space="preserve">بعضی از مردم اقدام به این کار کردند و خواسته اند در کتاب خدا برای هر سنتی نصی را پیدا کنند ولی در پیمودن این راه مجبور شدند تکلفات فراوانی را به کار بگیرند، و اگر در نهایت با این تکلفات باز هم موفق نشدند به سنت صحیحی حمله کردند، که </w:t>
      </w:r>
      <w:r>
        <w:rPr>
          <w:rFonts w:hint="cs"/>
          <w:rtl/>
        </w:rPr>
        <w:t xml:space="preserve">با </w:t>
      </w:r>
      <w:r w:rsidRPr="00904882">
        <w:rPr>
          <w:rFonts w:hint="cs"/>
          <w:rtl/>
        </w:rPr>
        <w:t>این قاعده قابل جمع نیست .</w:t>
      </w:r>
    </w:p>
    <w:p w:rsidR="00B72FEA" w:rsidRPr="00904882" w:rsidRDefault="00B72FEA" w:rsidP="00F7211A">
      <w:pPr>
        <w:pStyle w:val="2"/>
        <w:rPr>
          <w:rFonts w:hint="cs"/>
          <w:rtl/>
        </w:rPr>
      </w:pPr>
      <w:r w:rsidRPr="00904882">
        <w:rPr>
          <w:rtl/>
        </w:rPr>
        <w:br w:type="page"/>
      </w:r>
      <w:bookmarkStart w:id="142" w:name="_Toc219142824"/>
      <w:r w:rsidRPr="00904882">
        <w:rPr>
          <w:rFonts w:hint="cs"/>
          <w:rtl/>
        </w:rPr>
        <w:t>اختلاف لفظی و حقیقی</w:t>
      </w:r>
      <w:bookmarkEnd w:id="142"/>
    </w:p>
    <w:p w:rsidR="00B72FEA" w:rsidRPr="00904882" w:rsidRDefault="00B72FEA" w:rsidP="004308B5">
      <w:pPr>
        <w:spacing w:line="288" w:lineRule="auto"/>
        <w:ind w:firstLine="206"/>
        <w:rPr>
          <w:rFonts w:hint="cs"/>
          <w:rtl/>
        </w:rPr>
      </w:pPr>
      <w:r w:rsidRPr="00904882">
        <w:rPr>
          <w:rFonts w:hint="cs"/>
          <w:rtl/>
        </w:rPr>
        <w:t xml:space="preserve">با بررسی این مأخذها متوجه می شویم که اختلاف ما با صاحبان پنج مأخذ اول لفظی است، چون می گویند سنت با معانیی از معانی قرآن تأیید شده است، نه اینکه بر هر حدیثی نص قرآنی وجود دارد، هر چند نص قرآن اجمالی هم باشد، و هرگز قائل به این نیستند که وظیفه سنت تنها بیان و شرح احکام مجمل قرآن باشد . </w:t>
      </w:r>
    </w:p>
    <w:p w:rsidR="00B72FEA" w:rsidRPr="00904882" w:rsidRDefault="00B72FEA" w:rsidP="004308B5">
      <w:pPr>
        <w:spacing w:line="288" w:lineRule="auto"/>
        <w:ind w:firstLine="206"/>
        <w:rPr>
          <w:rFonts w:hint="cs"/>
          <w:rtl/>
        </w:rPr>
      </w:pPr>
      <w:r w:rsidRPr="00904882">
        <w:rPr>
          <w:rFonts w:hint="cs"/>
          <w:rtl/>
        </w:rPr>
        <w:t xml:space="preserve">بنا براین آنها منکر وجود سنت مستقلی نیستند که قرآن بر آن نص نگذاشته باشد بلکه آنها منکر استقلالی هستند که منافی معانی </w:t>
      </w:r>
      <w:r>
        <w:rPr>
          <w:rFonts w:hint="cs"/>
          <w:rtl/>
        </w:rPr>
        <w:t xml:space="preserve">تبین قرآنی </w:t>
      </w:r>
      <w:r w:rsidRPr="00904882">
        <w:rPr>
          <w:rFonts w:hint="cs"/>
          <w:rtl/>
        </w:rPr>
        <w:t xml:space="preserve">باشد . </w:t>
      </w:r>
    </w:p>
    <w:p w:rsidR="00B72FEA" w:rsidRPr="00904882" w:rsidRDefault="00B72FEA" w:rsidP="004308B5">
      <w:pPr>
        <w:spacing w:line="288" w:lineRule="auto"/>
        <w:rPr>
          <w:rFonts w:hint="cs"/>
          <w:rtl/>
        </w:rPr>
      </w:pPr>
      <w:r w:rsidRPr="00904882">
        <w:rPr>
          <w:rFonts w:hint="cs"/>
          <w:rtl/>
        </w:rPr>
        <w:t>و اگر دیدگاه آنها را بپذیریم با مذهب ما مخالفت</w:t>
      </w:r>
      <w:r>
        <w:rPr>
          <w:rFonts w:hint="cs"/>
          <w:rtl/>
        </w:rPr>
        <w:t>ي</w:t>
      </w:r>
      <w:r w:rsidRPr="00904882">
        <w:rPr>
          <w:rFonts w:hint="cs"/>
          <w:rtl/>
        </w:rPr>
        <w:t xml:space="preserve"> </w:t>
      </w:r>
      <w:r>
        <w:rPr>
          <w:rFonts w:hint="cs"/>
          <w:rtl/>
        </w:rPr>
        <w:t>ايجا</w:t>
      </w:r>
      <w:r>
        <w:rPr>
          <w:rFonts w:hint="cs"/>
          <w:rtl/>
          <w:lang w:bidi="fa-IR"/>
        </w:rPr>
        <w:t>د نشده است</w:t>
      </w:r>
      <w:r w:rsidRPr="00904882">
        <w:rPr>
          <w:rFonts w:hint="cs"/>
          <w:rtl/>
        </w:rPr>
        <w:t>، م</w:t>
      </w:r>
      <w:r>
        <w:rPr>
          <w:rFonts w:hint="cs"/>
          <w:rtl/>
        </w:rPr>
        <w:t>ثلاَ</w:t>
      </w:r>
      <w:r w:rsidRPr="00904882">
        <w:rPr>
          <w:rFonts w:hint="cs"/>
          <w:rtl/>
        </w:rPr>
        <w:t xml:space="preserve"> امام شافعی در حالی که قائل به سنت مستقل </w:t>
      </w:r>
      <w:r>
        <w:rPr>
          <w:rFonts w:hint="cs"/>
          <w:rtl/>
        </w:rPr>
        <w:t>است</w:t>
      </w:r>
      <w:r w:rsidRPr="00904882">
        <w:rPr>
          <w:rFonts w:hint="cs"/>
          <w:rtl/>
        </w:rPr>
        <w:t xml:space="preserve"> </w:t>
      </w:r>
      <w:r w:rsidR="00F7211A">
        <w:rPr>
          <w:rFonts w:hint="cs"/>
          <w:rtl/>
        </w:rPr>
        <w:t>طرف دار مأخذ اول است</w:t>
      </w:r>
      <w:r w:rsidRPr="00904882">
        <w:rPr>
          <w:rFonts w:hint="cs"/>
          <w:rtl/>
        </w:rPr>
        <w:t>؟</w:t>
      </w:r>
      <w:r w:rsidRPr="00904882">
        <w:rPr>
          <w:rStyle w:val="a3"/>
          <w:rtl/>
        </w:rPr>
        <w:footnoteReference w:id="505"/>
      </w:r>
    </w:p>
    <w:p w:rsidR="00B72FEA" w:rsidRPr="00904882" w:rsidRDefault="00B72FEA" w:rsidP="004308B5">
      <w:pPr>
        <w:spacing w:line="288" w:lineRule="auto"/>
        <w:ind w:firstLine="206"/>
        <w:rPr>
          <w:rFonts w:hint="cs"/>
          <w:rtl/>
        </w:rPr>
      </w:pPr>
      <w:r w:rsidRPr="00904882">
        <w:rPr>
          <w:rFonts w:hint="cs"/>
          <w:rtl/>
        </w:rPr>
        <w:t xml:space="preserve">تنها اعتراضی که از این دیدگاه داریم (و شاطبی هم یکی از آنها است ) این است آنها هدف و مقصد و موضع حقیقی خودشان را بیان نکرده اند و به گونه ای مذهب خود را تفسیر می کنند که متمایل به گروه دوم هستند چون به دلائل آنها استناد می کنند و </w:t>
      </w:r>
      <w:r>
        <w:rPr>
          <w:rFonts w:hint="cs"/>
          <w:rtl/>
        </w:rPr>
        <w:t>ب</w:t>
      </w:r>
      <w:r>
        <w:rPr>
          <w:rFonts w:hint="cs"/>
          <w:rtl/>
          <w:lang w:bidi="fa-IR"/>
        </w:rPr>
        <w:t xml:space="preserve">دون حجت </w:t>
      </w:r>
      <w:r w:rsidRPr="00904882">
        <w:rPr>
          <w:rFonts w:hint="cs"/>
          <w:rtl/>
        </w:rPr>
        <w:t>دلائل ما را زیر سؤال می برند .</w:t>
      </w:r>
    </w:p>
    <w:p w:rsidR="00B72FEA" w:rsidRPr="00904882" w:rsidRDefault="00B72FEA" w:rsidP="004308B5">
      <w:pPr>
        <w:spacing w:line="288" w:lineRule="auto"/>
        <w:ind w:firstLine="206"/>
        <w:rPr>
          <w:rFonts w:hint="cs"/>
          <w:rtl/>
        </w:rPr>
      </w:pPr>
      <w:r w:rsidRPr="00904882">
        <w:rPr>
          <w:rFonts w:hint="cs"/>
          <w:rtl/>
        </w:rPr>
        <w:t>شاید معنی دو مقوله استقلال و تبیان ما را درست نفهمیده باشند هر چند این احتمال خیلی بعید است</w:t>
      </w:r>
      <w:r>
        <w:rPr>
          <w:rFonts w:hint="cs"/>
          <w:rtl/>
          <w:lang w:bidi="fa-IR"/>
        </w:rPr>
        <w:t>،</w:t>
      </w:r>
      <w:r w:rsidRPr="00904882">
        <w:rPr>
          <w:rFonts w:hint="cs"/>
          <w:rtl/>
        </w:rPr>
        <w:t xml:space="preserve"> چون امام شافعی طرف دار این دیدگاه</w:t>
      </w:r>
      <w:r>
        <w:rPr>
          <w:rFonts w:hint="cs"/>
          <w:rtl/>
          <w:lang w:bidi="fa-IR"/>
        </w:rPr>
        <w:t>،</w:t>
      </w:r>
      <w:r w:rsidRPr="00904882">
        <w:rPr>
          <w:rFonts w:hint="cs"/>
          <w:rtl/>
        </w:rPr>
        <w:t xml:space="preserve"> محل نزاع را کاملاً توضیح داده </w:t>
      </w:r>
      <w:r>
        <w:rPr>
          <w:rFonts w:hint="cs"/>
          <w:rtl/>
        </w:rPr>
        <w:t>است</w:t>
      </w:r>
      <w:r w:rsidR="00E80952">
        <w:rPr>
          <w:rFonts w:hint="cs"/>
          <w:rtl/>
        </w:rPr>
        <w:t>.</w:t>
      </w:r>
      <w:r w:rsidRPr="00904882">
        <w:rPr>
          <w:rStyle w:val="a3"/>
          <w:rtl/>
        </w:rPr>
        <w:footnoteReference w:id="506"/>
      </w:r>
    </w:p>
    <w:p w:rsidR="00B72FEA" w:rsidRPr="00904882" w:rsidRDefault="00B72FEA" w:rsidP="004308B5">
      <w:pPr>
        <w:spacing w:line="288" w:lineRule="auto"/>
        <w:ind w:firstLine="206"/>
        <w:rPr>
          <w:rFonts w:hint="cs"/>
          <w:rtl/>
        </w:rPr>
      </w:pPr>
      <w:r w:rsidRPr="00904882">
        <w:rPr>
          <w:rFonts w:hint="cs"/>
          <w:rtl/>
        </w:rPr>
        <w:t>اما اصحاب مأخذ ششم مخالف حقیقی ما هستند چون منکر سنتی شده اند که نص قرآنی در مورد آن وجود ندارد و تلاش کرده اند تمام سنت را به نصوص قرآنی برگردانند .</w:t>
      </w:r>
    </w:p>
    <w:p w:rsidR="00B72FEA" w:rsidRPr="00904882" w:rsidRDefault="00B72FEA" w:rsidP="004308B5">
      <w:pPr>
        <w:spacing w:line="288" w:lineRule="auto"/>
        <w:ind w:firstLine="206"/>
        <w:rPr>
          <w:rFonts w:hint="cs"/>
          <w:rtl/>
        </w:rPr>
      </w:pPr>
      <w:r w:rsidRPr="00904882">
        <w:rPr>
          <w:rFonts w:hint="cs"/>
          <w:rtl/>
        </w:rPr>
        <w:t>البته اطمنان دار</w:t>
      </w:r>
      <w:r w:rsidR="00E80952">
        <w:rPr>
          <w:rFonts w:hint="cs"/>
          <w:rtl/>
        </w:rPr>
        <w:t>م امام شاطبی پیرو این گروه نیست</w:t>
      </w:r>
      <w:r w:rsidRPr="00904882">
        <w:rPr>
          <w:rFonts w:hint="cs"/>
          <w:rtl/>
        </w:rPr>
        <w:t>.</w:t>
      </w:r>
    </w:p>
    <w:p w:rsidR="00E80952" w:rsidRDefault="00E80952" w:rsidP="00E80952">
      <w:pPr>
        <w:pStyle w:val="3"/>
        <w:rPr>
          <w:rFonts w:hint="cs"/>
          <w:rtl/>
        </w:rPr>
      </w:pPr>
    </w:p>
    <w:p w:rsidR="00B72FEA" w:rsidRPr="005259D4" w:rsidRDefault="00B72FEA" w:rsidP="00E80952">
      <w:pPr>
        <w:pStyle w:val="3"/>
        <w:rPr>
          <w:rFonts w:hint="cs"/>
          <w:rtl/>
        </w:rPr>
      </w:pPr>
      <w:bookmarkStart w:id="143" w:name="_Toc219142825"/>
      <w:r w:rsidRPr="005259D4">
        <w:rPr>
          <w:rFonts w:hint="cs"/>
          <w:rtl/>
        </w:rPr>
        <w:t>دو جمله</w:t>
      </w:r>
      <w:r w:rsidR="00E80952">
        <w:rPr>
          <w:rFonts w:hint="cs"/>
          <w:rtl/>
        </w:rPr>
        <w:t xml:space="preserve"> زیبا از امام شافعی در این مورد</w:t>
      </w:r>
      <w:bookmarkEnd w:id="143"/>
    </w:p>
    <w:p w:rsidR="00B72FEA" w:rsidRPr="00904882" w:rsidRDefault="00E80952" w:rsidP="004308B5">
      <w:pPr>
        <w:spacing w:line="288" w:lineRule="auto"/>
        <w:ind w:firstLine="206"/>
        <w:rPr>
          <w:rFonts w:hint="cs"/>
          <w:rtl/>
        </w:rPr>
      </w:pPr>
      <w:r>
        <w:rPr>
          <w:rFonts w:hint="cs"/>
          <w:rtl/>
        </w:rPr>
        <w:t>امام شافعی دو جمله‏ی زیبا</w:t>
      </w:r>
      <w:r w:rsidR="00B72FEA" w:rsidRPr="00904882">
        <w:rPr>
          <w:rFonts w:hint="cs"/>
          <w:rtl/>
        </w:rPr>
        <w:t xml:space="preserve"> دارد که هر دشمنی را محکوم می کند و ریشه و اساس اختلاف و دو دستگی را در این مس</w:t>
      </w:r>
      <w:r>
        <w:rPr>
          <w:rFonts w:hint="cs"/>
          <w:rtl/>
        </w:rPr>
        <w:t>ئ</w:t>
      </w:r>
      <w:r w:rsidR="00B72FEA" w:rsidRPr="00904882">
        <w:rPr>
          <w:rFonts w:hint="cs"/>
          <w:rtl/>
        </w:rPr>
        <w:t>له از بیخ و بن بیرون می آورد .</w:t>
      </w:r>
    </w:p>
    <w:p w:rsidR="00B72FEA" w:rsidRPr="00904882" w:rsidRDefault="00B72FEA" w:rsidP="004308B5">
      <w:pPr>
        <w:spacing w:line="288" w:lineRule="auto"/>
        <w:ind w:firstLine="206"/>
        <w:rPr>
          <w:rFonts w:hint="cs"/>
          <w:rtl/>
        </w:rPr>
      </w:pPr>
      <w:r w:rsidRPr="00904882">
        <w:rPr>
          <w:rFonts w:hint="cs"/>
          <w:rtl/>
        </w:rPr>
        <w:t xml:space="preserve">1. امام </w:t>
      </w:r>
      <w:r>
        <w:rPr>
          <w:rFonts w:hint="cs"/>
          <w:rtl/>
        </w:rPr>
        <w:t xml:space="preserve">قبل </w:t>
      </w:r>
      <w:r>
        <w:rPr>
          <w:rFonts w:hint="cs"/>
          <w:rtl/>
          <w:lang w:bidi="fa-IR"/>
        </w:rPr>
        <w:t xml:space="preserve">ذکر مذاهب در مورد استقلال سنت که ما آنها را بیان کردیم </w:t>
      </w:r>
      <w:r w:rsidR="00E80952">
        <w:rPr>
          <w:rFonts w:hint="cs"/>
          <w:rtl/>
        </w:rPr>
        <w:t>می فرماید</w:t>
      </w:r>
      <w:r w:rsidRPr="00904882">
        <w:rPr>
          <w:rFonts w:hint="cs"/>
          <w:rtl/>
        </w:rPr>
        <w:t>:</w:t>
      </w:r>
    </w:p>
    <w:p w:rsidR="00B72FEA" w:rsidRDefault="00B72FEA" w:rsidP="004308B5">
      <w:pPr>
        <w:spacing w:line="288" w:lineRule="auto"/>
        <w:ind w:firstLine="206"/>
        <w:rPr>
          <w:rFonts w:hint="cs"/>
          <w:rtl/>
          <w:lang w:bidi="fa-IR"/>
        </w:rPr>
      </w:pPr>
      <w:r w:rsidRPr="00904882">
        <w:rPr>
          <w:rFonts w:hint="cs"/>
          <w:rtl/>
        </w:rPr>
        <w:t>«رسول خدا در هر مورد که نص قرآنی وجود نداشته باشد به دستور و حکم خداوند خود احکام صادر می فرماید، ضمناً خداوند در آیه ذیل این اصل را به ما یادآور می کند</w:t>
      </w:r>
      <w:r>
        <w:rPr>
          <w:rFonts w:hint="cs"/>
          <w:rtl/>
          <w:lang w:bidi="fa-IR"/>
        </w:rPr>
        <w:t>»</w:t>
      </w:r>
    </w:p>
    <w:p w:rsidR="00B72FEA" w:rsidRPr="00756D6B" w:rsidRDefault="00B72FEA" w:rsidP="00E80952">
      <w:pPr>
        <w:spacing w:line="288" w:lineRule="auto"/>
        <w:ind w:firstLine="206"/>
        <w:rPr>
          <w:rFonts w:hint="cs"/>
          <w:rtl/>
          <w:lang w:bidi="fa-IR"/>
        </w:rPr>
      </w:pPr>
      <w:r>
        <w:rPr>
          <w:rFonts w:ascii="QCF_BSML" w:hAnsi="QCF_BSML" w:cs="QCF_BSML"/>
          <w:color w:val="000000"/>
          <w:sz w:val="32"/>
          <w:szCs w:val="32"/>
          <w:rtl/>
          <w:lang w:bidi="fa-IR"/>
        </w:rPr>
        <w:t xml:space="preserve">ﭽ </w:t>
      </w:r>
      <w:r>
        <w:rPr>
          <w:rFonts w:ascii="QCF_P489" w:hAnsi="QCF_P489" w:cs="QCF_P489"/>
          <w:color w:val="000000"/>
          <w:sz w:val="32"/>
          <w:szCs w:val="32"/>
          <w:rtl/>
          <w:lang w:bidi="fa-IR"/>
        </w:rPr>
        <w:t>ﭑ  ﭒ  ﭓ   ﭔ  ﭕ  ﭖ</w:t>
      </w:r>
      <w:r>
        <w:rPr>
          <w:rFonts w:ascii="QCF_P489" w:hAnsi="QCF_P489" w:cs="QCF_P489"/>
          <w:color w:val="0000A5"/>
          <w:sz w:val="32"/>
          <w:szCs w:val="32"/>
          <w:rtl/>
          <w:lang w:bidi="fa-IR"/>
        </w:rPr>
        <w:t>ﭗ</w:t>
      </w:r>
      <w:r>
        <w:rPr>
          <w:rFonts w:ascii="QCF_P489" w:hAnsi="QCF_P489" w:cs="QCF_P489"/>
          <w:color w:val="000000"/>
          <w:sz w:val="32"/>
          <w:szCs w:val="32"/>
          <w:rtl/>
          <w:lang w:bidi="fa-IR"/>
        </w:rPr>
        <w:t xml:space="preserve">  ﭘ  ﭙﭚ  ﭛ  ﭜ   ﭝ  ﭞ  ﭟ  ﭠ  ﭡ  ﭢ  ﭣ      ﭤ  ﭥ  ﭦ  ﭧ</w:t>
      </w:r>
      <w:r>
        <w:rPr>
          <w:rFonts w:ascii="QCF_P489" w:hAnsi="QCF_P489" w:cs="QCF_P489"/>
          <w:color w:val="0000A5"/>
          <w:sz w:val="32"/>
          <w:szCs w:val="32"/>
          <w:rtl/>
          <w:lang w:bidi="fa-IR"/>
        </w:rPr>
        <w:t>ﭨ</w:t>
      </w:r>
      <w:r>
        <w:rPr>
          <w:rFonts w:ascii="QCF_P489" w:hAnsi="QCF_P489" w:cs="QCF_P489"/>
          <w:color w:val="000000"/>
          <w:sz w:val="32"/>
          <w:szCs w:val="32"/>
          <w:rtl/>
          <w:lang w:bidi="fa-IR"/>
        </w:rPr>
        <w:t xml:space="preserve">   ﭩ  ﭪ  ﭫ     ﭬ  ﭭ   ﭮ  ﭯ  ﭰ  ﭱ  ﭲ   ﭳ  ﭴ  ﭵ  ﭶ  ﭷ  ﭸ</w:t>
      </w:r>
      <w:r>
        <w:rPr>
          <w:rFonts w:ascii="QCF_P489" w:hAnsi="QCF_P489" w:cs="QCF_P489"/>
          <w:color w:val="0000A5"/>
          <w:sz w:val="32"/>
          <w:szCs w:val="32"/>
          <w:rtl/>
          <w:lang w:bidi="fa-IR"/>
        </w:rPr>
        <w:t>ﭹ</w:t>
      </w:r>
      <w:r>
        <w:rPr>
          <w:rFonts w:ascii="QCF_P489" w:hAnsi="QCF_P489" w:cs="QCF_P489"/>
          <w:color w:val="000000"/>
          <w:sz w:val="32"/>
          <w:szCs w:val="32"/>
          <w:rtl/>
          <w:lang w:bidi="fa-IR"/>
        </w:rPr>
        <w:t xml:space="preserve">  ﭺ      ﭻ       ﭼ  ﭽ  ﭾ          ﭿ   </w:t>
      </w:r>
      <w:r>
        <w:rPr>
          <w:rFonts w:ascii="QCF_BSML" w:hAnsi="QCF_BSML" w:cs="QCF_BSML"/>
          <w:color w:val="000000"/>
          <w:sz w:val="32"/>
          <w:szCs w:val="32"/>
          <w:rtl/>
          <w:lang w:bidi="fa-IR"/>
        </w:rPr>
        <w:t>ﭼ</w:t>
      </w:r>
      <w:r>
        <w:rPr>
          <w:rFonts w:ascii="Arial" w:hAnsi="Arial" w:cs="Arial"/>
          <w:color w:val="000000"/>
          <w:sz w:val="18"/>
          <w:szCs w:val="18"/>
          <w:rtl/>
          <w:lang w:bidi="fa-IR"/>
        </w:rPr>
        <w:t xml:space="preserve"> </w:t>
      </w:r>
      <w:r>
        <w:rPr>
          <w:rFonts w:ascii="Arial" w:hAnsi="Arial" w:cs="Arial"/>
          <w:color w:val="000000"/>
          <w:sz w:val="27"/>
          <w:szCs w:val="27"/>
          <w:rtl/>
          <w:lang w:bidi="fa-IR"/>
        </w:rPr>
        <w:t>الشورى: ٥٢ - ٥٣</w:t>
      </w:r>
    </w:p>
    <w:p w:rsidR="00B72FEA" w:rsidRPr="00904882" w:rsidRDefault="00B72FEA" w:rsidP="004308B5">
      <w:pPr>
        <w:spacing w:line="288" w:lineRule="auto"/>
        <w:ind w:firstLine="206"/>
        <w:rPr>
          <w:rFonts w:hint="cs"/>
          <w:rtl/>
        </w:rPr>
      </w:pPr>
      <w:r w:rsidRPr="00904882">
        <w:rPr>
          <w:rFonts w:hint="cs"/>
          <w:rtl/>
        </w:rPr>
        <w:t xml:space="preserve"> (همانگونه که به پیامبران پیشین وحی کرده ایم، به تو نیز به فرمان خود جان را وحی کرده ایم، تو که نمی دانستی کتاب چیست و ایمان کدام، و لکن ما قرآن را نور عظیمی نموده ایم که در پرتو آن هر کس از بندگان خویش را به راه رهنمون می سازی. راه خدایی که متعلق بدو است همه ی چیزهایی که در آسمانها و زمین است، هان! همه کارها به خدا باز می گردد).</w:t>
      </w:r>
    </w:p>
    <w:p w:rsidR="00B72FEA" w:rsidRPr="00904882" w:rsidRDefault="00B72FEA" w:rsidP="004308B5">
      <w:pPr>
        <w:spacing w:line="288" w:lineRule="auto"/>
        <w:ind w:firstLine="206"/>
        <w:rPr>
          <w:rFonts w:hint="cs"/>
          <w:rtl/>
        </w:rPr>
      </w:pPr>
      <w:r w:rsidRPr="00904882">
        <w:rPr>
          <w:rFonts w:hint="cs"/>
          <w:rtl/>
        </w:rPr>
        <w:t xml:space="preserve">  رسول خدا قوانینی را همراه قرآن وضع فرموده، و همچنین قوانین دیگری را وضع فرموده که در قرآن اساسا</w:t>
      </w:r>
      <w:r w:rsidR="00E80952">
        <w:rPr>
          <w:rFonts w:hint="cs"/>
          <w:rtl/>
        </w:rPr>
        <w:t xml:space="preserve"> نصی در مورد آنها نازل نشده است</w:t>
      </w:r>
      <w:r w:rsidRPr="00904882">
        <w:rPr>
          <w:rFonts w:hint="cs"/>
          <w:rtl/>
        </w:rPr>
        <w:t>»</w:t>
      </w:r>
      <w:r w:rsidRPr="00904882">
        <w:rPr>
          <w:rStyle w:val="a3"/>
          <w:rtl/>
        </w:rPr>
        <w:footnoteReference w:id="507"/>
      </w:r>
    </w:p>
    <w:p w:rsidR="00B72FEA" w:rsidRPr="00904882" w:rsidRDefault="00B72FEA" w:rsidP="00E80952">
      <w:pPr>
        <w:spacing w:line="288" w:lineRule="auto"/>
        <w:ind w:firstLine="206"/>
        <w:rPr>
          <w:rFonts w:hint="cs"/>
          <w:rtl/>
        </w:rPr>
      </w:pPr>
      <w:r w:rsidRPr="00904882">
        <w:rPr>
          <w:rFonts w:hint="cs"/>
          <w:rtl/>
        </w:rPr>
        <w:t>« خداوند دستور داده همه دستورات استقلالی رسول اجرا شوند، و بیان فرموده اطاعت از آنها اطاعت از پروردگار و رها کردن آنها نا فرمانی خداوند است، و هیج راه فراری برای پشت کردن به سنت رسول خدا باقی نگذاشته.</w:t>
      </w:r>
    </w:p>
    <w:p w:rsidR="00B72FEA" w:rsidRPr="00904882" w:rsidRDefault="00E80952" w:rsidP="004308B5">
      <w:pPr>
        <w:spacing w:line="288" w:lineRule="auto"/>
        <w:ind w:firstLine="206"/>
        <w:rPr>
          <w:rFonts w:hint="cs"/>
          <w:rtl/>
        </w:rPr>
      </w:pPr>
      <w:r>
        <w:rPr>
          <w:rFonts w:hint="cs"/>
          <w:rtl/>
        </w:rPr>
        <w:t>رسول‏</w:t>
      </w:r>
      <w:r w:rsidR="00B72FEA" w:rsidRPr="00904882">
        <w:rPr>
          <w:rFonts w:hint="cs"/>
          <w:rtl/>
        </w:rPr>
        <w:t>خدا</w:t>
      </w:r>
      <w:r>
        <w:rPr>
          <w:rFonts w:hint="cs"/>
        </w:rPr>
        <w:sym w:font="AGA Arabesque" w:char="F065"/>
      </w:r>
      <w:r w:rsidR="00B72FEA" w:rsidRPr="00904882">
        <w:rPr>
          <w:rFonts w:hint="cs"/>
          <w:rtl/>
        </w:rPr>
        <w:t xml:space="preserve"> می فرماید: </w:t>
      </w:r>
      <w:r>
        <w:rPr>
          <w:rFonts w:hint="cs"/>
          <w:color w:val="000000"/>
          <w:rtl/>
          <w:lang w:bidi="fa-IR"/>
        </w:rPr>
        <w:t xml:space="preserve">« هان! اگاه باشید کتاب خدا و </w:t>
      </w:r>
      <w:r w:rsidR="00B72FEA" w:rsidRPr="00904882">
        <w:rPr>
          <w:rFonts w:hint="cs"/>
          <w:color w:val="000000"/>
          <w:rtl/>
          <w:lang w:bidi="fa-IR"/>
        </w:rPr>
        <w:t>نمونه آن به من داده شده است، آگاه باشید شاید مردی متکبر بر روی صندلی بشیند و بگوید: قرآن را بگیر و حلالش را حلال و حرامش را حرام بدانید .اما ایگونه نیست حرام رسول اکرم هم مانند حرام قرآن است »</w:t>
      </w:r>
      <w:r w:rsidR="00B72FEA" w:rsidRPr="00904882">
        <w:rPr>
          <w:rStyle w:val="a3"/>
          <w:color w:val="000000"/>
          <w:rtl/>
          <w:lang w:bidi="fa-IR"/>
        </w:rPr>
        <w:footnoteReference w:id="508"/>
      </w:r>
      <w:r w:rsidR="00B72FEA" w:rsidRPr="00904882">
        <w:rPr>
          <w:rFonts w:hint="cs"/>
          <w:color w:val="000000"/>
          <w:rtl/>
          <w:lang w:bidi="fa-IR"/>
        </w:rPr>
        <w:t xml:space="preserve"> </w:t>
      </w:r>
    </w:p>
    <w:p w:rsidR="00B72FEA" w:rsidRPr="00904882" w:rsidRDefault="00B72FEA" w:rsidP="004308B5">
      <w:pPr>
        <w:spacing w:line="288" w:lineRule="auto"/>
        <w:ind w:firstLine="206"/>
        <w:rPr>
          <w:rFonts w:hint="cs"/>
          <w:rtl/>
        </w:rPr>
      </w:pPr>
      <w:r w:rsidRPr="00904882">
        <w:rPr>
          <w:rFonts w:hint="cs"/>
          <w:rtl/>
        </w:rPr>
        <w:t>2. امام شافعی بعد از ذکر مذ</w:t>
      </w:r>
      <w:r w:rsidR="00E80952">
        <w:rPr>
          <w:rFonts w:hint="cs"/>
          <w:rtl/>
        </w:rPr>
        <w:t>اهب درمورد حدیث مستقل می فرماید</w:t>
      </w:r>
      <w:r w:rsidRPr="00904882">
        <w:rPr>
          <w:rFonts w:hint="cs"/>
          <w:rtl/>
        </w:rPr>
        <w:t>:</w:t>
      </w:r>
      <w:r w:rsidRPr="00904882">
        <w:rPr>
          <w:rStyle w:val="a3"/>
          <w:rtl/>
        </w:rPr>
        <w:footnoteReference w:id="509"/>
      </w:r>
      <w:r w:rsidRPr="00904882">
        <w:rPr>
          <w:rFonts w:hint="cs"/>
          <w:rtl/>
        </w:rPr>
        <w:t xml:space="preserve"> </w:t>
      </w:r>
    </w:p>
    <w:p w:rsidR="00B72FEA" w:rsidRPr="00904882" w:rsidRDefault="00B72FEA" w:rsidP="004308B5">
      <w:pPr>
        <w:spacing w:line="288" w:lineRule="auto"/>
        <w:ind w:firstLine="206"/>
        <w:rPr>
          <w:rFonts w:hint="cs"/>
          <w:rtl/>
        </w:rPr>
      </w:pPr>
      <w:r w:rsidRPr="00904882">
        <w:rPr>
          <w:rFonts w:hint="cs"/>
          <w:rtl/>
        </w:rPr>
        <w:t xml:space="preserve">« فرق نمی کند که کدام یک از مذاهب را </w:t>
      </w:r>
      <w:r>
        <w:rPr>
          <w:rFonts w:hint="cs"/>
          <w:rtl/>
        </w:rPr>
        <w:t>بر</w:t>
      </w:r>
      <w:r>
        <w:rPr>
          <w:rFonts w:hint="cs"/>
          <w:rtl/>
          <w:lang w:bidi="fa-IR"/>
        </w:rPr>
        <w:t>گذینیم</w:t>
      </w:r>
      <w:r w:rsidRPr="00904882">
        <w:rPr>
          <w:rFonts w:hint="cs"/>
          <w:rtl/>
        </w:rPr>
        <w:t xml:space="preserve"> بلکه این نکته مهم است که خداوند اطاعت از رسول خدا را واجب فرموده و معذرت هیچ کس را در مخالفت ایشان نمی پذیرد، و بیان فرموده: که همه انسانها در دین نیازمند رسول خدا هستند، و در این باره حجت را بر مردم اقامه فرموده، مثلاً فرائض قرآن را تبیین و مراد خداوند را بیان نموده تا مردم بدانند که سنت مبین احکام قرآن است، و قرآن و سنت مستقل هیچ تفاوتی با هم ندارند، چون حکم خدا و حکم رسول خدا با هم تناقص ندارند</w:t>
      </w:r>
      <w:r w:rsidR="00E80952">
        <w:rPr>
          <w:rFonts w:hint="cs"/>
          <w:rtl/>
        </w:rPr>
        <w:t xml:space="preserve"> بلکه لازم و ملزوم یکدیگر هستند</w:t>
      </w:r>
      <w:r w:rsidRPr="00904882">
        <w:rPr>
          <w:rFonts w:hint="cs"/>
          <w:rtl/>
        </w:rPr>
        <w:t>»</w:t>
      </w:r>
      <w:r>
        <w:rPr>
          <w:rStyle w:val="a3"/>
          <w:rtl/>
        </w:rPr>
        <w:footnoteReference w:id="510"/>
      </w:r>
    </w:p>
    <w:p w:rsidR="00B72FEA" w:rsidRPr="00904882" w:rsidRDefault="00B72FEA" w:rsidP="004308B5">
      <w:pPr>
        <w:spacing w:line="288" w:lineRule="auto"/>
        <w:ind w:firstLine="206"/>
        <w:rPr>
          <w:rFonts w:hint="cs"/>
          <w:rtl/>
        </w:rPr>
      </w:pPr>
      <w:r w:rsidRPr="00904882">
        <w:rPr>
          <w:rFonts w:hint="cs"/>
          <w:rtl/>
        </w:rPr>
        <w:t xml:space="preserve">« حدیث رافع که در گذشته آنرا نقل </w:t>
      </w:r>
      <w:r w:rsidR="00E80952">
        <w:rPr>
          <w:rFonts w:hint="cs"/>
          <w:rtl/>
        </w:rPr>
        <w:t>کردیم به این حقیقت اشاره می کند</w:t>
      </w:r>
      <w:r w:rsidRPr="00904882">
        <w:rPr>
          <w:rFonts w:hint="cs"/>
          <w:rtl/>
        </w:rPr>
        <w:t xml:space="preserve">» </w:t>
      </w:r>
    </w:p>
    <w:p w:rsidR="00E80952" w:rsidRDefault="00E80952" w:rsidP="00E80952">
      <w:pPr>
        <w:pStyle w:val="2"/>
        <w:rPr>
          <w:rFonts w:hint="cs"/>
          <w:rtl/>
        </w:rPr>
      </w:pPr>
    </w:p>
    <w:p w:rsidR="00B72FEA" w:rsidRPr="00904882" w:rsidRDefault="00B72FEA" w:rsidP="00E80952">
      <w:pPr>
        <w:pStyle w:val="2"/>
        <w:rPr>
          <w:rFonts w:hint="cs"/>
          <w:rtl/>
        </w:rPr>
      </w:pPr>
      <w:bookmarkStart w:id="144" w:name="_Toc219142826"/>
      <w:r w:rsidRPr="00904882">
        <w:rPr>
          <w:rFonts w:hint="cs"/>
          <w:rtl/>
        </w:rPr>
        <w:t>در پایان می گویم</w:t>
      </w:r>
      <w:bookmarkEnd w:id="144"/>
    </w:p>
    <w:p w:rsidR="00B72FEA" w:rsidRPr="00904882" w:rsidRDefault="00B72FEA" w:rsidP="004308B5">
      <w:pPr>
        <w:spacing w:line="288" w:lineRule="auto"/>
        <w:ind w:firstLine="206"/>
        <w:rPr>
          <w:rFonts w:hint="cs"/>
          <w:rtl/>
        </w:rPr>
      </w:pPr>
      <w:r w:rsidRPr="00904882">
        <w:rPr>
          <w:rFonts w:hint="cs"/>
          <w:rtl/>
        </w:rPr>
        <w:t>این آخرین مطلبی بود که خداوند آنرا به من نشان داد تا بتوانم این کتاب را بنویسم، شاید در بعضی مسائل به حق اصابه کرده و موجب شفای دل بیماران شده باشم، چنین هدایتی</w:t>
      </w:r>
      <w:r w:rsidR="00E80952">
        <w:rPr>
          <w:rFonts w:hint="cs"/>
          <w:rtl/>
        </w:rPr>
        <w:t xml:space="preserve"> لطف پروردگار و توفیق ایشان است</w:t>
      </w:r>
      <w:r w:rsidRPr="00904882">
        <w:rPr>
          <w:rFonts w:hint="cs"/>
          <w:rtl/>
        </w:rPr>
        <w:t>.</w:t>
      </w:r>
    </w:p>
    <w:p w:rsidR="00B72FEA" w:rsidRPr="00904882" w:rsidRDefault="00B72FEA" w:rsidP="004308B5">
      <w:pPr>
        <w:spacing w:line="288" w:lineRule="auto"/>
        <w:ind w:firstLine="206"/>
        <w:rPr>
          <w:rFonts w:hint="cs"/>
          <w:rtl/>
        </w:rPr>
      </w:pPr>
      <w:r w:rsidRPr="00904882">
        <w:rPr>
          <w:rFonts w:hint="cs"/>
          <w:rtl/>
        </w:rPr>
        <w:t>خداوندا! همانطور که نگارش کتاب را در نهان من ایجاد کردید و توفیق آن را هم نصیب ما ف</w:t>
      </w:r>
      <w:r w:rsidR="00E80952">
        <w:rPr>
          <w:rFonts w:hint="cs"/>
          <w:rtl/>
        </w:rPr>
        <w:t>رمودید، امیدوارم آن را دست مایه‏</w:t>
      </w:r>
      <w:r w:rsidRPr="00904882">
        <w:rPr>
          <w:rFonts w:hint="cs"/>
          <w:rtl/>
        </w:rPr>
        <w:t>ی آخرت این حقیر قرار دهید.</w:t>
      </w:r>
    </w:p>
    <w:p w:rsidR="00B72FEA" w:rsidRDefault="00B72FEA" w:rsidP="004308B5">
      <w:pPr>
        <w:spacing w:line="288" w:lineRule="auto"/>
        <w:ind w:firstLine="206"/>
        <w:rPr>
          <w:rFonts w:hint="cs"/>
          <w:rtl/>
        </w:rPr>
      </w:pPr>
      <w:r w:rsidRPr="00904882">
        <w:rPr>
          <w:rFonts w:hint="cs"/>
          <w:rtl/>
        </w:rPr>
        <w:t>خداوندا! امیدوارم که پایان زندگی ما آمیخته با سعادت و خوشبختی باشد.</w:t>
      </w:r>
    </w:p>
    <w:p w:rsidR="00E80952" w:rsidRPr="00904882" w:rsidRDefault="00E80952" w:rsidP="004308B5">
      <w:pPr>
        <w:spacing w:line="288" w:lineRule="auto"/>
        <w:ind w:firstLine="206"/>
        <w:rPr>
          <w:rFonts w:hint="cs"/>
          <w:rtl/>
        </w:rPr>
      </w:pPr>
    </w:p>
    <w:p w:rsidR="00B72FEA" w:rsidRPr="00E80952" w:rsidRDefault="00B72FEA" w:rsidP="004308B5">
      <w:pPr>
        <w:spacing w:line="288" w:lineRule="auto"/>
        <w:ind w:firstLine="206"/>
        <w:rPr>
          <w:rFonts w:ascii="Lotus Linotype" w:hAnsi="Lotus Linotype" w:cs="Lotus Linotype"/>
          <w:rtl/>
          <w:lang w:bidi="ar-KW"/>
        </w:rPr>
      </w:pPr>
      <w:r w:rsidRPr="00E80952">
        <w:rPr>
          <w:rFonts w:ascii="Lotus Linotype" w:hAnsi="Lotus Linotype" w:cs="Lotus Linotype"/>
          <w:rtl/>
        </w:rPr>
        <w:t>الحمد لله رب العالمین. الرحمن الرحیم. مالک یوم الدین. و صلی الله علی سیدنا محمد خاتم النبیین و امام المرسلین، المبعوث رحمة للعالمین، و علی آله و صحبه، و المتمسکین بسنته اجمعین.</w:t>
      </w:r>
    </w:p>
    <w:p w:rsidR="001425DD" w:rsidRPr="00904882" w:rsidRDefault="001425DD" w:rsidP="004308B5">
      <w:pPr>
        <w:spacing w:line="288" w:lineRule="auto"/>
        <w:rPr>
          <w:rFonts w:hint="cs"/>
          <w:rtl/>
          <w:lang w:bidi="ar-KW"/>
        </w:rPr>
      </w:pPr>
    </w:p>
    <w:sectPr w:rsidR="001425DD" w:rsidRPr="00904882" w:rsidSect="00D373B3">
      <w:headerReference w:type="default" r:id="rId13"/>
      <w:footnotePr>
        <w:numRestart w:val="eachPage"/>
      </w:footnotePr>
      <w:pgSz w:w="11906" w:h="16838"/>
      <w:pgMar w:top="2268" w:right="2268" w:bottom="3686" w:left="2268" w:header="709" w:footer="709" w:gutter="0"/>
      <w:cols w:space="708"/>
      <w:titlePg/>
      <w:bidi/>
      <w:rtlGutter/>
      <w:docGrid w:linePitch="360"/>
    </w:sectPr>
  </w:body>
</w:document>
</file>

<file path=word/customizations.xml><?xml version="1.0" encoding="utf-8"?>
<wne:tcg xmlns:r="http://schemas.openxmlformats.org/officeDocument/2006/relationships" xmlns:wne="http://schemas.microsoft.com/office/word/2006/wordml">
  <wne:keymaps>
    <wne:keymap wne:kcmPrimary="0261">
      <wne:acd wne:acdName="acd0"/>
    </wne:keymap>
    <wne:keymap wne:kcmPrimary="0262">
      <wne:acd wne:acdName="acd1"/>
    </wne:keymap>
  </wne:keymaps>
  <wne:toolbars>
    <wne:acdManifest>
      <wne:acdEntry wne:acdName="acd0"/>
      <wne:acdEntry wne:acdName="acd1"/>
    </wne:acdManifest>
  </wne:toolbars>
  <wne:acds>
    <wne:acd wne:argValue="AQAAAAEA" wne:acdName="acd0" wne:fciIndexBasedOn="0065"/>
    <wne:acd wne:argValue="AQAAAAIA" wne:acdName="acd1" wne:fciIndexBasedOn="0065"/>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216C" w:rsidRDefault="0041216C">
      <w:r>
        <w:separator/>
      </w:r>
    </w:p>
  </w:endnote>
  <w:endnote w:type="continuationSeparator" w:id="0">
    <w:p w:rsidR="0041216C" w:rsidRDefault="0041216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13124801-CC3C-4572-A752-6FD030A36FFE}"/>
    <w:embedBold r:id="rId2" w:fontKey="{59057286-0006-4CDF-A6F3-408FFB96B59F}"/>
    <w:embedItalic r:id="rId3" w:fontKey="{F5842577-8125-4CC7-83B5-E400478FDD45}"/>
  </w:font>
  <w:font w:name="Symbol">
    <w:panose1 w:val="05050102010706020507"/>
    <w:charset w:val="00"/>
    <w:family w:val="swiss"/>
    <w:pitch w:val="variable"/>
    <w:sig w:usb0="00000203" w:usb1="00000000" w:usb2="00000000" w:usb3="00000000" w:csb0="00000005" w:csb1="00000000"/>
    <w:embedRegular r:id="rId4" w:fontKey="{49C6D1A7-A2CD-4D8A-ACDF-85B50A9A2B23}"/>
  </w:font>
  <w:font w:name="Courier New">
    <w:panose1 w:val="02070309020205020404"/>
    <w:charset w:val="00"/>
    <w:family w:val="modern"/>
    <w:pitch w:val="fixed"/>
    <w:sig w:usb0="20002A87" w:usb1="80000000" w:usb2="00000008" w:usb3="00000000" w:csb0="000001FF" w:csb1="00000000"/>
    <w:embedRegular r:id="rId5" w:fontKey="{522ACF4A-DCBB-4BC2-B5D5-BF486575B5C2}"/>
  </w:font>
  <w:font w:name="Wingdings">
    <w:panose1 w:val="05000000000000000000"/>
    <w:charset w:val="02"/>
    <w:family w:val="auto"/>
    <w:pitch w:val="variable"/>
    <w:sig w:usb0="00000000" w:usb1="10000000" w:usb2="00000000" w:usb3="00000000" w:csb0="80000000" w:csb1="00000000"/>
    <w:embedRegular r:id="rId6" w:fontKey="{87827F9C-C58A-46F3-BD3C-0AD9E2C4D3A7}"/>
  </w:font>
  <w:font w:name="B Badr">
    <w:panose1 w:val="00000400000000000000"/>
    <w:charset w:val="B2"/>
    <w:family w:val="auto"/>
    <w:pitch w:val="variable"/>
    <w:sig w:usb0="00002001" w:usb1="80000000" w:usb2="00000008" w:usb3="00000000" w:csb0="00000040" w:csb1="00000000"/>
    <w:embedRegular r:id="rId7" w:fontKey="{1825C5FA-F244-4D2B-9E5F-234519F9E131}"/>
  </w:font>
  <w:font w:name="B Lotus">
    <w:panose1 w:val="00000400000000000000"/>
    <w:charset w:val="B2"/>
    <w:family w:val="auto"/>
    <w:pitch w:val="variable"/>
    <w:sig w:usb0="00002001" w:usb1="80000000" w:usb2="00000008" w:usb3="00000000" w:csb0="00000040" w:csb1="00000000"/>
    <w:embedRegular r:id="rId8" w:fontKey="{2878D6B1-1E03-4D72-8EEF-3F1D5E151EC3}"/>
    <w:embedBold r:id="rId9" w:fontKey="{D351F093-9F08-4DA7-809F-3E4068977160}"/>
    <w:embedItalic r:id="rId10" w:fontKey="{DD0913AC-DA29-4152-8D8D-97A904700E0E}"/>
  </w:font>
  <w:font w:name="B Jadid">
    <w:panose1 w:val="00000700000000000000"/>
    <w:charset w:val="B2"/>
    <w:family w:val="auto"/>
    <w:pitch w:val="variable"/>
    <w:sig w:usb0="00002001" w:usb1="80000000" w:usb2="00000008" w:usb3="00000000" w:csb0="00000040" w:csb1="00000000"/>
    <w:embedRegular r:id="rId11" w:fontKey="{C098D877-F967-46AA-BBA5-A2AD306B12A1}"/>
    <w:embedBold r:id="rId12" w:fontKey="{7212E319-4612-4A03-AB46-A3A8D18B397F}"/>
  </w:font>
  <w:font w:name="2  Arabic Style">
    <w:panose1 w:val="00000400000000000000"/>
    <w:charset w:val="B2"/>
    <w:family w:val="auto"/>
    <w:pitch w:val="variable"/>
    <w:sig w:usb0="00002001" w:usb1="80000000" w:usb2="00000008" w:usb3="00000000" w:csb0="00000040" w:csb1="00000000"/>
    <w:embedRegular r:id="rId13" w:fontKey="{04558A89-9953-4996-B5D2-C8F9AAE9D340}"/>
  </w:font>
  <w:font w:name="AGA Arabesque">
    <w:panose1 w:val="05010101010101010101"/>
    <w:charset w:val="02"/>
    <w:family w:val="auto"/>
    <w:pitch w:val="variable"/>
    <w:sig w:usb0="00000000" w:usb1="10000000" w:usb2="00000000" w:usb3="00000000" w:csb0="80000000" w:csb1="00000000"/>
    <w:embedRegular r:id="rId14" w:fontKey="{34DAC29D-120E-4634-B36B-D01316D88735}"/>
  </w:font>
  <w:font w:name="QCF_BSML">
    <w:panose1 w:val="02000400000000000000"/>
    <w:charset w:val="00"/>
    <w:family w:val="auto"/>
    <w:pitch w:val="variable"/>
    <w:sig w:usb0="80002003" w:usb1="90000000" w:usb2="00000008" w:usb3="00000000" w:csb0="80000041" w:csb1="00000000"/>
    <w:embedRegular r:id="rId15" w:fontKey="{8B98DAA6-CEF8-47B1-9A1D-87926344D722}"/>
  </w:font>
  <w:font w:name="QCF_P001">
    <w:panose1 w:val="02000400000000000000"/>
    <w:charset w:val="00"/>
    <w:family w:val="auto"/>
    <w:pitch w:val="variable"/>
    <w:sig w:usb0="80002003" w:usb1="90000000" w:usb2="00000008" w:usb3="00000000" w:csb0="80000041" w:csb1="00000000"/>
    <w:embedRegular r:id="rId16" w:fontKey="{6F2F6C4B-B695-4931-8ED7-F0991CBD1073}"/>
  </w:font>
  <w:font w:name="HQPB5">
    <w:panose1 w:val="00000000000000000000"/>
    <w:charset w:val="02"/>
    <w:family w:val="auto"/>
    <w:pitch w:val="variable"/>
    <w:sig w:usb0="00000000" w:usb1="10000000" w:usb2="00000000" w:usb3="00000000" w:csb0="80000000" w:csb1="00000000"/>
    <w:embedRegular r:id="rId17" w:fontKey="{C965E083-CF46-415A-98AC-B3593B16534B}"/>
  </w:font>
  <w:font w:name="HQPB1">
    <w:panose1 w:val="00000000000000000000"/>
    <w:charset w:val="02"/>
    <w:family w:val="auto"/>
    <w:pitch w:val="variable"/>
    <w:sig w:usb0="00000000" w:usb1="10000000" w:usb2="00000000" w:usb3="00000000" w:csb0="80000000" w:csb1="00000000"/>
    <w:embedRegular r:id="rId18" w:fontKey="{5B4A5A56-5770-4182-A03F-152A7FF5C1D4}"/>
  </w:font>
  <w:font w:name="HQPB2">
    <w:panose1 w:val="00000000000000000000"/>
    <w:charset w:val="02"/>
    <w:family w:val="auto"/>
    <w:pitch w:val="variable"/>
    <w:sig w:usb0="00000000" w:usb1="10000000" w:usb2="00000000" w:usb3="00000000" w:csb0="80000000" w:csb1="00000000"/>
    <w:embedRegular r:id="rId19" w:fontKey="{C64B935C-2344-4AFD-922D-51CBEB7573B8}"/>
  </w:font>
  <w:font w:name="(normal text)">
    <w:altName w:val="Times New Roman"/>
    <w:panose1 w:val="00000000000000000000"/>
    <w:charset w:val="00"/>
    <w:family w:val="roman"/>
    <w:notTrueType/>
    <w:pitch w:val="default"/>
    <w:sig w:usb0="00000003" w:usb1="00000000" w:usb2="00000000" w:usb3="00000000" w:csb0="00000001" w:csb1="00000000"/>
  </w:font>
  <w:font w:name="HQPB4">
    <w:panose1 w:val="00000000000000000000"/>
    <w:charset w:val="02"/>
    <w:family w:val="auto"/>
    <w:pitch w:val="variable"/>
    <w:sig w:usb0="00000000" w:usb1="10000000" w:usb2="00000000" w:usb3="00000000" w:csb0="80000000" w:csb1="00000000"/>
    <w:embedRegular r:id="rId20" w:fontKey="{6D0BFABD-2FC5-4E27-B6F6-1B7FFF555316}"/>
  </w:font>
  <w:font w:name="HQPB3">
    <w:panose1 w:val="00000000000000000000"/>
    <w:charset w:val="02"/>
    <w:family w:val="auto"/>
    <w:pitch w:val="variable"/>
    <w:sig w:usb0="00000000" w:usb1="10000000" w:usb2="00000000" w:usb3="00000000" w:csb0="80000000" w:csb1="00000000"/>
    <w:embedRegular r:id="rId21" w:fontKey="{8F8CE15A-5060-42FA-9D7D-31A5E1EC6C31}"/>
  </w:font>
  <w:font w:name="Lotus Linotype">
    <w:panose1 w:val="02000000000000000000"/>
    <w:charset w:val="00"/>
    <w:family w:val="auto"/>
    <w:pitch w:val="variable"/>
    <w:sig w:usb0="00002007" w:usb1="80000000" w:usb2="00000008" w:usb3="00000000" w:csb0="00000043" w:csb1="00000000"/>
    <w:embedRegular r:id="rId22" w:fontKey="{AC0BB865-6EFC-46FD-88BE-36A8AC2DB2EF}"/>
  </w:font>
  <w:font w:name="QCF_P061">
    <w:panose1 w:val="02000400000000000000"/>
    <w:charset w:val="00"/>
    <w:family w:val="auto"/>
    <w:pitch w:val="variable"/>
    <w:sig w:usb0="80002003" w:usb1="90000000" w:usb2="00000008" w:usb3="00000000" w:csb0="80000041" w:csb1="00000000"/>
    <w:embedRegular r:id="rId23" w:fontKey="{7556B0AD-0FDA-4203-890B-EDD9786E18EF}"/>
  </w:font>
  <w:font w:name="Arial">
    <w:panose1 w:val="020B0604020202020204"/>
    <w:charset w:val="00"/>
    <w:family w:val="swiss"/>
    <w:pitch w:val="variable"/>
    <w:sig w:usb0="20002A87" w:usb1="80000000" w:usb2="00000008" w:usb3="00000000" w:csb0="000001FF" w:csb1="00000000"/>
    <w:embedRegular r:id="rId24" w:fontKey="{F6292ABF-104C-4D96-9EEE-EA1E95AE9334}"/>
  </w:font>
  <w:font w:name="2  Badr">
    <w:panose1 w:val="00000400000000000000"/>
    <w:charset w:val="B2"/>
    <w:family w:val="auto"/>
    <w:pitch w:val="variable"/>
    <w:sig w:usb0="00002001" w:usb1="80000000" w:usb2="00000008" w:usb3="00000000" w:csb0="00000040" w:csb1="00000000"/>
    <w:embedRegular r:id="rId25" w:fontKey="{1EB61D29-3306-4B22-9408-617B59C6CFA0}"/>
  </w:font>
  <w:font w:name="QCF_P002">
    <w:panose1 w:val="02000400000000000000"/>
    <w:charset w:val="00"/>
    <w:family w:val="auto"/>
    <w:pitch w:val="variable"/>
    <w:sig w:usb0="80002003" w:usb1="90000000" w:usb2="00000008" w:usb3="00000000" w:csb0="80000041" w:csb1="00000000"/>
    <w:embedRegular r:id="rId26" w:fontKey="{AF25CD8A-7FB2-4FB3-BFED-1B4FB50E2337}"/>
  </w:font>
  <w:font w:name="QCF_P513">
    <w:panose1 w:val="02000400000000000000"/>
    <w:charset w:val="00"/>
    <w:family w:val="auto"/>
    <w:pitch w:val="variable"/>
    <w:sig w:usb0="80002003" w:usb1="90000000" w:usb2="00000008" w:usb3="00000000" w:csb0="80000041" w:csb1="00000000"/>
    <w:embedRegular r:id="rId27" w:fontKey="{63829A6C-B55D-4912-BCAF-E1A81B277D3A}"/>
  </w:font>
  <w:font w:name="QCF_P439">
    <w:panose1 w:val="02000400000000000000"/>
    <w:charset w:val="00"/>
    <w:family w:val="auto"/>
    <w:pitch w:val="variable"/>
    <w:sig w:usb0="80002003" w:usb1="90000000" w:usb2="00000008" w:usb3="00000000" w:csb0="80000041" w:csb1="00000000"/>
    <w:embedRegular r:id="rId28" w:fontKey="{5B3F1138-498B-4132-A2D9-DAD455B08397}"/>
  </w:font>
  <w:font w:name="QCF_P082">
    <w:panose1 w:val="02000400000000000000"/>
    <w:charset w:val="00"/>
    <w:family w:val="auto"/>
    <w:pitch w:val="variable"/>
    <w:sig w:usb0="80002003" w:usb1="90000000" w:usb2="00000008" w:usb3="00000000" w:csb0="80000041" w:csb1="00000000"/>
    <w:embedRegular r:id="rId29" w:fontKey="{030701EB-5C3D-4C25-B40C-EB3C4770999B}"/>
  </w:font>
  <w:font w:name="QCF_P423">
    <w:panose1 w:val="02000400000000000000"/>
    <w:charset w:val="00"/>
    <w:family w:val="auto"/>
    <w:pitch w:val="variable"/>
    <w:sig w:usb0="80002003" w:usb1="90000000" w:usb2="00000008" w:usb3="00000000" w:csb0="80000041" w:csb1="00000000"/>
    <w:embedRegular r:id="rId30" w:fontKey="{0E782DFA-36A6-4D84-8771-4DEB8DC74AB3}"/>
  </w:font>
  <w:font w:name="QCF_P546">
    <w:panose1 w:val="02000400000000000000"/>
    <w:charset w:val="00"/>
    <w:family w:val="auto"/>
    <w:pitch w:val="variable"/>
    <w:sig w:usb0="80002003" w:usb1="90000000" w:usb2="00000008" w:usb3="00000000" w:csb0="80000041" w:csb1="00000000"/>
    <w:embedRegular r:id="rId31" w:fontKey="{B9117285-04A1-4416-8EA6-DE72E78376DA}"/>
  </w:font>
  <w:font w:name="QCF_P420">
    <w:panose1 w:val="02000400000000000000"/>
    <w:charset w:val="00"/>
    <w:family w:val="auto"/>
    <w:pitch w:val="variable"/>
    <w:sig w:usb0="80002003" w:usb1="90000000" w:usb2="00000008" w:usb3="00000000" w:csb0="80000041" w:csb1="00000000"/>
    <w:embedRegular r:id="rId32" w:fontKey="{88E46140-3FF0-4D4B-B815-9FB952832510}"/>
  </w:font>
  <w:font w:name="QCF_P054">
    <w:panose1 w:val="02000400000000000000"/>
    <w:charset w:val="00"/>
    <w:family w:val="auto"/>
    <w:pitch w:val="variable"/>
    <w:sig w:usb0="80002003" w:usb1="90000000" w:usb2="00000008" w:usb3="00000000" w:csb0="80000041" w:csb1="00000000"/>
    <w:embedRegular r:id="rId33" w:fontKey="{2C1EBBC5-E4EE-45B9-8014-2078375E3119}"/>
  </w:font>
  <w:font w:name="QCF_P424">
    <w:panose1 w:val="02000400000000000000"/>
    <w:charset w:val="00"/>
    <w:family w:val="auto"/>
    <w:pitch w:val="variable"/>
    <w:sig w:usb0="80002003" w:usb1="90000000" w:usb2="00000008" w:usb3="00000000" w:csb0="80000041" w:csb1="00000000"/>
    <w:embedRegular r:id="rId34" w:fontKey="{9D7B0DB1-90A3-460C-B594-49757061CB10}"/>
  </w:font>
  <w:font w:name="QCF_P290">
    <w:panose1 w:val="02000400000000000000"/>
    <w:charset w:val="00"/>
    <w:family w:val="auto"/>
    <w:pitch w:val="variable"/>
    <w:sig w:usb0="80002003" w:usb1="90000000" w:usb2="00000008" w:usb3="00000000" w:csb0="80000041" w:csb1="00000000"/>
    <w:embedRegular r:id="rId35" w:fontKey="{64924BAC-CC2B-43CE-AA83-125B77C8250F}"/>
  </w:font>
  <w:font w:name="QCF_P304">
    <w:panose1 w:val="02000400000000000000"/>
    <w:charset w:val="00"/>
    <w:family w:val="auto"/>
    <w:pitch w:val="variable"/>
    <w:sig w:usb0="80002003" w:usb1="90000000" w:usb2="00000008" w:usb3="00000000" w:csb0="80000041" w:csb1="00000000"/>
    <w:embedRegular r:id="rId36" w:fontKey="{5DBD66F5-7E65-49FA-9606-31E105E0E93F}"/>
  </w:font>
  <w:font w:name="QCF_P286">
    <w:panose1 w:val="02000400000000000000"/>
    <w:charset w:val="00"/>
    <w:family w:val="auto"/>
    <w:pitch w:val="variable"/>
    <w:sig w:usb0="80002003" w:usb1="90000000" w:usb2="00000008" w:usb3="00000000" w:csb0="80000041" w:csb1="00000000"/>
    <w:embedRegular r:id="rId37" w:fontKey="{74A97E0A-31F3-4683-9827-A498C7F5B8C7}"/>
  </w:font>
  <w:font w:name="QCF_P289">
    <w:panose1 w:val="02000400000000000000"/>
    <w:charset w:val="00"/>
    <w:family w:val="auto"/>
    <w:pitch w:val="variable"/>
    <w:sig w:usb0="80002003" w:usb1="90000000" w:usb2="00000008" w:usb3="00000000" w:csb0="80000041" w:csb1="00000000"/>
    <w:embedRegular r:id="rId38" w:fontKey="{EB9646EA-774C-4423-AE8B-5BE87ECE9B7B}"/>
  </w:font>
  <w:font w:name="QCF_P242">
    <w:panose1 w:val="02000400000000000000"/>
    <w:charset w:val="00"/>
    <w:family w:val="auto"/>
    <w:pitch w:val="variable"/>
    <w:sig w:usb0="80002003" w:usb1="90000000" w:usb2="00000008" w:usb3="00000000" w:csb0="80000041" w:csb1="00000000"/>
    <w:embedRegular r:id="rId39" w:fontKey="{C10AE799-3141-4B2D-971A-41196292A897}"/>
  </w:font>
  <w:font w:name="QCF_P119">
    <w:panose1 w:val="02000400000000000000"/>
    <w:charset w:val="00"/>
    <w:family w:val="auto"/>
    <w:pitch w:val="variable"/>
    <w:sig w:usb0="80002003" w:usb1="90000000" w:usb2="00000008" w:usb3="00000000" w:csb0="80000041" w:csb1="00000000"/>
    <w:embedRegular r:id="rId40" w:fontKey="{82676F78-2CC6-4C53-B9F1-90F217FFA72B}"/>
  </w:font>
  <w:font w:name="QCF_P096">
    <w:panose1 w:val="02000400000000000000"/>
    <w:charset w:val="00"/>
    <w:family w:val="auto"/>
    <w:pitch w:val="variable"/>
    <w:sig w:usb0="80002003" w:usb1="90000000" w:usb2="00000008" w:usb3="00000000" w:csb0="80000041" w:csb1="00000000"/>
    <w:embedRegular r:id="rId41" w:fontKey="{CBD55426-8D8F-45D9-BBDE-FC8B735D6A3B}"/>
  </w:font>
  <w:font w:name="QCF_P568">
    <w:panose1 w:val="02000400000000000000"/>
    <w:charset w:val="00"/>
    <w:family w:val="auto"/>
    <w:pitch w:val="variable"/>
    <w:sig w:usb0="80002003" w:usb1="90000000" w:usb2="00000008" w:usb3="00000000" w:csb0="80000041" w:csb1="00000000"/>
    <w:embedRegular r:id="rId42" w:fontKey="{15AB0BF6-B290-4CFA-BA91-4DD96ED0D5B4}"/>
  </w:font>
  <w:font w:name="QCF_P489">
    <w:panose1 w:val="02000400000000000000"/>
    <w:charset w:val="00"/>
    <w:family w:val="auto"/>
    <w:pitch w:val="variable"/>
    <w:sig w:usb0="80002003" w:usb1="90000000" w:usb2="00000008" w:usb3="00000000" w:csb0="80000041" w:csb1="00000000"/>
    <w:embedRegular r:id="rId43" w:fontKey="{29899530-4338-4953-B702-C2BFAD0318C9}"/>
  </w:font>
  <w:font w:name="QCF_P170">
    <w:panose1 w:val="02000400000000000000"/>
    <w:charset w:val="00"/>
    <w:family w:val="auto"/>
    <w:pitch w:val="variable"/>
    <w:sig w:usb0="80002003" w:usb1="90000000" w:usb2="00000008" w:usb3="00000000" w:csb0="80000041" w:csb1="00000000"/>
    <w:embedRegular r:id="rId44" w:fontKey="{C3FBE4E2-6759-48FD-85F0-392D247F6B1A}"/>
  </w:font>
  <w:font w:name="QCF_P526">
    <w:panose1 w:val="02000400000000000000"/>
    <w:charset w:val="00"/>
    <w:family w:val="auto"/>
    <w:pitch w:val="variable"/>
    <w:sig w:usb0="80002003" w:usb1="90000000" w:usb2="00000008" w:usb3="00000000" w:csb0="80000041" w:csb1="00000000"/>
    <w:embedRegular r:id="rId45" w:fontKey="{79E3C625-829D-4B35-8CFB-1F9A239F34A7}"/>
  </w:font>
  <w:font w:name="QCF_P107">
    <w:panose1 w:val="02000400000000000000"/>
    <w:charset w:val="00"/>
    <w:family w:val="auto"/>
    <w:pitch w:val="variable"/>
    <w:sig w:usb0="80002003" w:usb1="90000000" w:usb2="00000008" w:usb3="00000000" w:csb0="80000041" w:csb1="00000000"/>
    <w:embedRegular r:id="rId46" w:fontKey="{5489F551-5049-40B0-AEE2-67F2703516C7}"/>
  </w:font>
  <w:font w:name="QCF_P264">
    <w:panose1 w:val="02000400000000000000"/>
    <w:charset w:val="00"/>
    <w:family w:val="auto"/>
    <w:pitch w:val="variable"/>
    <w:sig w:usb0="80002003" w:usb1="90000000" w:usb2="00000008" w:usb3="00000000" w:csb0="80000041" w:csb1="00000000"/>
    <w:embedRegular r:id="rId47" w:fontKey="{9464266C-17D0-486A-B704-73BFA363FB44}"/>
  </w:font>
  <w:font w:name="QCF_P457">
    <w:panose1 w:val="02000400000000000000"/>
    <w:charset w:val="00"/>
    <w:family w:val="auto"/>
    <w:pitch w:val="variable"/>
    <w:sig w:usb0="80002003" w:usb1="90000000" w:usb2="00000008" w:usb3="00000000" w:csb0="80000041" w:csb1="00000000"/>
    <w:embedRegular r:id="rId48" w:fontKey="{524BCB70-33AF-4F86-9EED-6A3B6018E3B1}"/>
  </w:font>
  <w:font w:name="QCF_P022">
    <w:panose1 w:val="02000400000000000000"/>
    <w:charset w:val="00"/>
    <w:family w:val="auto"/>
    <w:pitch w:val="variable"/>
    <w:sig w:usb0="80002003" w:usb1="90000000" w:usb2="00000008" w:usb3="00000000" w:csb0="80000041" w:csb1="00000000"/>
    <w:embedRegular r:id="rId49" w:fontKey="{39A373E3-01EB-4F33-8686-74196CD4DFBA}"/>
  </w:font>
  <w:font w:name="QCF_P596">
    <w:panose1 w:val="02000400000000000000"/>
    <w:charset w:val="00"/>
    <w:family w:val="auto"/>
    <w:pitch w:val="variable"/>
    <w:sig w:usb0="80002003" w:usb1="90000000" w:usb2="00000008" w:usb3="00000000" w:csb0="80000041" w:csb1="00000000"/>
    <w:embedRegular r:id="rId50" w:fontKey="{BE6A6951-E7AD-4D0B-BCA9-92BF164DCD23}"/>
  </w:font>
  <w:font w:name="QCF_P235">
    <w:panose1 w:val="02000400000000000000"/>
    <w:charset w:val="00"/>
    <w:family w:val="auto"/>
    <w:pitch w:val="variable"/>
    <w:sig w:usb0="80002003" w:usb1="90000000" w:usb2="00000008" w:usb3="00000000" w:csb0="80000041" w:csb1="00000000"/>
    <w:embedRegular r:id="rId51" w:fontKey="{D47960EF-8F98-4B15-86BD-4FF31CF12BF2}"/>
  </w:font>
  <w:font w:name="QCF_P315">
    <w:panose1 w:val="02000400000000000000"/>
    <w:charset w:val="00"/>
    <w:family w:val="auto"/>
    <w:pitch w:val="variable"/>
    <w:sig w:usb0="80002003" w:usb1="90000000" w:usb2="00000008" w:usb3="00000000" w:csb0="80000041" w:csb1="00000000"/>
    <w:embedRegular r:id="rId52" w:fontKey="{208D458C-1BCB-42E1-92E0-2A414DDCA6E2}"/>
  </w:font>
  <w:font w:name="QCF_P048">
    <w:panose1 w:val="02000400000000000000"/>
    <w:charset w:val="00"/>
    <w:family w:val="auto"/>
    <w:pitch w:val="variable"/>
    <w:sig w:usb0="80002003" w:usb1="90000000" w:usb2="00000008" w:usb3="00000000" w:csb0="80000041" w:csb1="00000000"/>
    <w:embedRegular r:id="rId53" w:fontKey="{0BB0BA89-8506-4FAD-9C3B-B7959AB00C41}"/>
  </w:font>
  <w:font w:name="QCF_P246">
    <w:panose1 w:val="02000400000000000000"/>
    <w:charset w:val="00"/>
    <w:family w:val="auto"/>
    <w:pitch w:val="variable"/>
    <w:sig w:usb0="80002003" w:usb1="90000000" w:usb2="00000008" w:usb3="00000000" w:csb0="80000041" w:csb1="00000000"/>
    <w:embedRegular r:id="rId54" w:fontKey="{878AEB05-4C3B-4399-90AC-288F3C5491D7}"/>
  </w:font>
  <w:font w:name="QCF_P278">
    <w:panose1 w:val="02000400000000000000"/>
    <w:charset w:val="00"/>
    <w:family w:val="auto"/>
    <w:pitch w:val="variable"/>
    <w:sig w:usb0="80002003" w:usb1="90000000" w:usb2="00000008" w:usb3="00000000" w:csb0="80000041" w:csb1="00000000"/>
    <w:embedRegular r:id="rId55" w:fontKey="{E22D9382-553E-4E50-8F8A-BB4EF61C28EF}"/>
  </w:font>
  <w:font w:name="QCF_P050">
    <w:panose1 w:val="02000400000000000000"/>
    <w:charset w:val="00"/>
    <w:family w:val="auto"/>
    <w:pitch w:val="variable"/>
    <w:sig w:usb0="80002003" w:usb1="90000000" w:usb2="00000008" w:usb3="00000000" w:csb0="80000041" w:csb1="00000000"/>
    <w:embedRegular r:id="rId56" w:fontKey="{FC76407E-47B6-49A0-92DC-2852DC0AFC1D}"/>
  </w:font>
  <w:font w:name="QCF_P030">
    <w:panose1 w:val="02000400000000000000"/>
    <w:charset w:val="00"/>
    <w:family w:val="auto"/>
    <w:pitch w:val="variable"/>
    <w:sig w:usb0="80002003" w:usb1="90000000" w:usb2="00000008" w:usb3="00000000" w:csb0="80000041" w:csb1="00000000"/>
    <w:embedRegular r:id="rId57" w:fontKey="{03D9C421-1923-44D4-AE82-9FBF792F1E62}"/>
  </w:font>
  <w:font w:name="QCF_P072">
    <w:panose1 w:val="02000400000000000000"/>
    <w:charset w:val="00"/>
    <w:family w:val="auto"/>
    <w:pitch w:val="variable"/>
    <w:sig w:usb0="80002003" w:usb1="90000000" w:usb2="00000008" w:usb3="00000000" w:csb0="80000041" w:csb1="00000000"/>
    <w:embedRegular r:id="rId58" w:fontKey="{8F876732-40E5-441F-B2C3-6C82394A58C3}"/>
  </w:font>
  <w:font w:name="QCF_P510">
    <w:panose1 w:val="02000400000000000000"/>
    <w:charset w:val="00"/>
    <w:family w:val="auto"/>
    <w:pitch w:val="variable"/>
    <w:sig w:usb0="80002003" w:usb1="90000000" w:usb2="00000008" w:usb3="00000000" w:csb0="80000041" w:csb1="00000000"/>
    <w:embedRegular r:id="rId59" w:fontKey="{97858569-1092-4CBC-8E89-864175F1131F}"/>
  </w:font>
  <w:font w:name="QCF_P104">
    <w:panose1 w:val="02000400000000000000"/>
    <w:charset w:val="00"/>
    <w:family w:val="auto"/>
    <w:pitch w:val="variable"/>
    <w:sig w:usb0="80002003" w:usb1="90000000" w:usb2="00000008" w:usb3="00000000" w:csb0="80000041" w:csb1="00000000"/>
    <w:embedRegular r:id="rId60" w:fontKey="{7A60F63E-76B7-4D20-8546-CDF0E8D9861A}"/>
  </w:font>
  <w:font w:name="QCF_P359">
    <w:panose1 w:val="02000400000000000000"/>
    <w:charset w:val="00"/>
    <w:family w:val="auto"/>
    <w:pitch w:val="variable"/>
    <w:sig w:usb0="80002003" w:usb1="90000000" w:usb2="00000008" w:usb3="00000000" w:csb0="80000041" w:csb1="00000000"/>
    <w:embedRegular r:id="rId61" w:fontKey="{6EA5A176-DE87-422B-B9BC-879CBE82244D}"/>
  </w:font>
  <w:font w:name="QCF_P515">
    <w:panose1 w:val="02000400000000000000"/>
    <w:charset w:val="00"/>
    <w:family w:val="auto"/>
    <w:pitch w:val="variable"/>
    <w:sig w:usb0="80002003" w:usb1="90000000" w:usb2="00000008" w:usb3="00000000" w:csb0="80000041" w:csb1="00000000"/>
    <w:embedRegular r:id="rId62" w:fontKey="{980A8D61-75E2-4515-9486-552A05890150}"/>
  </w:font>
  <w:font w:name="QCF_P511">
    <w:panose1 w:val="02000400000000000000"/>
    <w:charset w:val="00"/>
    <w:family w:val="auto"/>
    <w:pitch w:val="variable"/>
    <w:sig w:usb0="80002003" w:usb1="90000000" w:usb2="00000008" w:usb3="00000000" w:csb0="80000041" w:csb1="00000000"/>
    <w:embedRegular r:id="rId63" w:fontKey="{DD164C24-71A8-441F-8E0B-4F0A21FC8B8E}"/>
  </w:font>
  <w:font w:name="QCF_P007">
    <w:panose1 w:val="02000400000000000000"/>
    <w:charset w:val="00"/>
    <w:family w:val="auto"/>
    <w:pitch w:val="variable"/>
    <w:sig w:usb0="80002003" w:usb1="90000000" w:usb2="00000008" w:usb3="00000000" w:csb0="80000041" w:csb1="00000000"/>
    <w:embedRegular r:id="rId64" w:fontKey="{B91F568B-BBC0-43EF-8A50-C0DA64523D1A}"/>
  </w:font>
  <w:font w:name="QCF_P405">
    <w:panose1 w:val="02000400000000000000"/>
    <w:charset w:val="00"/>
    <w:family w:val="auto"/>
    <w:pitch w:val="variable"/>
    <w:sig w:usb0="80002003" w:usb1="90000000" w:usb2="00000008" w:usb3="00000000" w:csb0="80000041" w:csb1="00000000"/>
    <w:embedRegular r:id="rId65" w:fontKey="{16380326-5875-4927-8A97-AB757CF78BF1}"/>
  </w:font>
  <w:font w:name="QCF_P577">
    <w:panose1 w:val="02000400000000000000"/>
    <w:charset w:val="00"/>
    <w:family w:val="auto"/>
    <w:pitch w:val="variable"/>
    <w:sig w:usb0="80002003" w:usb1="90000000" w:usb2="00000008" w:usb3="00000000" w:csb0="80000041" w:csb1="00000000"/>
    <w:embedRegular r:id="rId66" w:fontKey="{3C63EF4B-50A4-4D22-87D4-1D63ABAE5EDC}"/>
  </w:font>
  <w:font w:name="QCF_P272">
    <w:panose1 w:val="02000400000000000000"/>
    <w:charset w:val="00"/>
    <w:family w:val="auto"/>
    <w:pitch w:val="variable"/>
    <w:sig w:usb0="80002003" w:usb1="90000000" w:usb2="00000008" w:usb3="00000000" w:csb0="80000041" w:csb1="00000000"/>
    <w:embedRegular r:id="rId67" w:fontKey="{78F6E78B-0299-43D0-857A-F6CBCFED744F}"/>
  </w:font>
  <w:font w:name="QCF_P210">
    <w:panose1 w:val="02000400000000000000"/>
    <w:charset w:val="00"/>
    <w:family w:val="auto"/>
    <w:pitch w:val="variable"/>
    <w:sig w:usb0="80002003" w:usb1="90000000" w:usb2="00000008" w:usb3="00000000" w:csb0="80000041" w:csb1="00000000"/>
    <w:embedRegular r:id="rId68" w:fontKey="{1BD10D5A-47FA-4799-A0DE-54C94CF5040E}"/>
  </w:font>
  <w:font w:name="QCF_P185">
    <w:panose1 w:val="02000400000000000000"/>
    <w:charset w:val="00"/>
    <w:family w:val="auto"/>
    <w:pitch w:val="variable"/>
    <w:sig w:usb0="80002003" w:usb1="90000000" w:usb2="00000008" w:usb3="00000000" w:csb0="80000041" w:csb1="00000000"/>
    <w:embedRegular r:id="rId69" w:fontKey="{DBD0F928-5AD2-4BB7-A100-E34FB848AC67}"/>
  </w:font>
  <w:font w:name="QCF_P194">
    <w:panose1 w:val="02000400000000000000"/>
    <w:charset w:val="00"/>
    <w:family w:val="auto"/>
    <w:pitch w:val="variable"/>
    <w:sig w:usb0="80002003" w:usb1="90000000" w:usb2="00000008" w:usb3="00000000" w:csb0="80000041" w:csb1="00000000"/>
    <w:embedRegular r:id="rId70" w:fontKey="{099BA7AA-90A4-42D1-8E74-14D951B53BF7}"/>
  </w:font>
  <w:font w:name="QCF_P328">
    <w:panose1 w:val="02000400000000000000"/>
    <w:charset w:val="00"/>
    <w:family w:val="auto"/>
    <w:pitch w:val="variable"/>
    <w:sig w:usb0="80002003" w:usb1="90000000" w:usb2="00000008" w:usb3="00000000" w:csb0="80000041" w:csb1="00000000"/>
    <w:embedRegular r:id="rId71" w:fontKey="{BD4EEE13-2EA8-42CF-B79C-370A8EA8BB05}"/>
  </w:font>
  <w:font w:name="QCF_P545">
    <w:panose1 w:val="02000400000000000000"/>
    <w:charset w:val="00"/>
    <w:family w:val="auto"/>
    <w:pitch w:val="variable"/>
    <w:sig w:usb0="80002003" w:usb1="90000000" w:usb2="00000008" w:usb3="00000000" w:csb0="80000041" w:csb1="00000000"/>
    <w:embedRegular r:id="rId72" w:fontKey="{9E120E10-2890-4131-84E0-6F394535C119}"/>
  </w:font>
  <w:font w:name="QCF_P095">
    <w:panose1 w:val="02000400000000000000"/>
    <w:charset w:val="00"/>
    <w:family w:val="auto"/>
    <w:pitch w:val="variable"/>
    <w:sig w:usb0="80002003" w:usb1="90000000" w:usb2="00000008" w:usb3="00000000" w:csb0="80000041" w:csb1="00000000"/>
    <w:embedRegular r:id="rId73" w:fontKey="{87671B8C-AFAA-49EB-8309-C4CF37A65425}"/>
  </w:font>
  <w:font w:name="QCF_P071">
    <w:panose1 w:val="02000400000000000000"/>
    <w:charset w:val="00"/>
    <w:family w:val="auto"/>
    <w:pitch w:val="variable"/>
    <w:sig w:usb0="80002003" w:usb1="90000000" w:usb2="00000008" w:usb3="00000000" w:csb0="80000041" w:csb1="00000000"/>
    <w:embedRegular r:id="rId74" w:fontKey="{B0995DC8-0489-425E-AE29-DA90E4E63219}"/>
  </w:font>
  <w:font w:name="QCF_P320">
    <w:panose1 w:val="02000400000000000000"/>
    <w:charset w:val="00"/>
    <w:family w:val="auto"/>
    <w:pitch w:val="variable"/>
    <w:sig w:usb0="80002003" w:usb1="90000000" w:usb2="00000008" w:usb3="00000000" w:csb0="80000041" w:csb1="00000000"/>
    <w:embedRegular r:id="rId75" w:fontKey="{125528FD-BECD-4B42-A510-275E57A52BB9}"/>
  </w:font>
  <w:font w:name="QCF_P284">
    <w:panose1 w:val="02000400000000000000"/>
    <w:charset w:val="00"/>
    <w:family w:val="auto"/>
    <w:pitch w:val="variable"/>
    <w:sig w:usb0="80002003" w:usb1="90000000" w:usb2="00000008" w:usb3="00000000" w:csb0="80000041" w:csb1="00000000"/>
    <w:embedRegular r:id="rId76" w:fontKey="{D9EACF17-8E5E-4D88-8587-91ABC16081DF}"/>
  </w:font>
  <w:font w:name="QCF_P088">
    <w:panose1 w:val="02000400000000000000"/>
    <w:charset w:val="00"/>
    <w:family w:val="auto"/>
    <w:pitch w:val="variable"/>
    <w:sig w:usb0="80002003" w:usb1="90000000" w:usb2="00000008" w:usb3="00000000" w:csb0="80000041" w:csb1="00000000"/>
    <w:embedRegular r:id="rId77" w:fontKey="{F8469132-F9C3-4A12-AFC6-0CA7862E03C5}"/>
  </w:font>
  <w:font w:name="QCF_P483">
    <w:panose1 w:val="02000400000000000000"/>
    <w:charset w:val="00"/>
    <w:family w:val="auto"/>
    <w:pitch w:val="variable"/>
    <w:sig w:usb0="80002003" w:usb1="90000000" w:usb2="00000008" w:usb3="00000000" w:csb0="80000041" w:csb1="00000000"/>
    <w:embedRegular r:id="rId78" w:fontKey="{A5119782-9053-4DF2-B0BA-507D3D280A43}"/>
  </w:font>
  <w:font w:name="QCF_P087">
    <w:panose1 w:val="02000400000000000000"/>
    <w:charset w:val="00"/>
    <w:family w:val="auto"/>
    <w:pitch w:val="variable"/>
    <w:sig w:usb0="80002003" w:usb1="90000000" w:usb2="00000008" w:usb3="00000000" w:csb0="80000041" w:csb1="00000000"/>
    <w:embedRegular r:id="rId79" w:fontKey="{E0253EF2-A24F-411F-B55F-851CC93E6EAD}"/>
  </w:font>
  <w:font w:name="QCF_P179">
    <w:panose1 w:val="02000400000000000000"/>
    <w:charset w:val="00"/>
    <w:family w:val="auto"/>
    <w:pitch w:val="variable"/>
    <w:sig w:usb0="80002003" w:usb1="90000000" w:usb2="00000008" w:usb3="00000000" w:csb0="80000041" w:csb1="00000000"/>
    <w:embedRegular r:id="rId80" w:fontKey="{A2742A32-083B-4811-9FFD-EE5FE6B35189}"/>
  </w:font>
  <w:font w:name="QCF_P094">
    <w:panose1 w:val="02000400000000000000"/>
    <w:charset w:val="00"/>
    <w:family w:val="auto"/>
    <w:pitch w:val="variable"/>
    <w:sig w:usb0="80002003" w:usb1="90000000" w:usb2="00000008" w:usb3="00000000" w:csb0="80000041" w:csb1="00000000"/>
    <w:embedRegular r:id="rId81" w:fontKey="{C9803579-07A9-4AA7-8CBC-E4420782E4E1}"/>
  </w:font>
  <w:font w:name="QCF_P085">
    <w:panose1 w:val="02000400000000000000"/>
    <w:charset w:val="00"/>
    <w:family w:val="auto"/>
    <w:pitch w:val="variable"/>
    <w:sig w:usb0="80002003" w:usb1="90000000" w:usb2="00000008" w:usb3="00000000" w:csb0="80000041" w:csb1="00000000"/>
    <w:embedRegular r:id="rId82" w:fontKey="{4C23BFB4-E5F5-4EEA-B878-49188DA701AA}"/>
  </w:font>
  <w:font w:name="QCF_P100">
    <w:panose1 w:val="02000400000000000000"/>
    <w:charset w:val="00"/>
    <w:family w:val="auto"/>
    <w:pitch w:val="variable"/>
    <w:sig w:usb0="80002003" w:usb1="90000000" w:usb2="00000008" w:usb3="00000000" w:csb0="80000041" w:csb1="00000000"/>
    <w:embedRegular r:id="rId83" w:fontKey="{26C8C1B0-1467-4FF7-B126-56A4BE3209DE}"/>
  </w:font>
  <w:font w:name="QCF_P556">
    <w:panose1 w:val="02000400000000000000"/>
    <w:charset w:val="00"/>
    <w:family w:val="auto"/>
    <w:pitch w:val="variable"/>
    <w:sig w:usb0="80002003" w:usb1="90000000" w:usb2="00000008" w:usb3="00000000" w:csb0="80000041" w:csb1="00000000"/>
    <w:embedRegular r:id="rId84" w:fontKey="{DA63B01E-3497-4829-94B6-5EB20DE9A4F2}"/>
  </w:font>
  <w:font w:name="QCF_P512">
    <w:panose1 w:val="02000400000000000000"/>
    <w:charset w:val="00"/>
    <w:family w:val="auto"/>
    <w:pitch w:val="variable"/>
    <w:sig w:usb0="80002003" w:usb1="90000000" w:usb2="00000008" w:usb3="00000000" w:csb0="80000041" w:csb1="00000000"/>
    <w:embedRegular r:id="rId85" w:fontKey="{FD902B1D-F069-4AD2-9429-72C3E63702E7}"/>
  </w:font>
  <w:font w:name="QCF_P517">
    <w:panose1 w:val="02000400000000000000"/>
    <w:charset w:val="00"/>
    <w:family w:val="auto"/>
    <w:pitch w:val="variable"/>
    <w:sig w:usb0="80002003" w:usb1="90000000" w:usb2="00000008" w:usb3="00000000" w:csb0="80000041" w:csb1="00000000"/>
    <w:embedRegular r:id="rId86" w:fontKey="{B096AB90-F1D4-4338-BEF6-187118AB10ED}"/>
  </w:font>
  <w:font w:name="QCF_P201">
    <w:panose1 w:val="02000400000000000000"/>
    <w:charset w:val="00"/>
    <w:family w:val="auto"/>
    <w:pitch w:val="variable"/>
    <w:sig w:usb0="80002003" w:usb1="90000000" w:usb2="00000008" w:usb3="00000000" w:csb0="80000041" w:csb1="00000000"/>
    <w:embedRegular r:id="rId87" w:fontKey="{282E828F-6C6E-4E54-BD8C-9C9FDC7F02C6}"/>
  </w:font>
  <w:font w:name="QCF_P356">
    <w:panose1 w:val="02000400000000000000"/>
    <w:charset w:val="00"/>
    <w:family w:val="auto"/>
    <w:pitch w:val="variable"/>
    <w:sig w:usb0="80002003" w:usb1="90000000" w:usb2="00000008" w:usb3="00000000" w:csb0="80000041" w:csb1="00000000"/>
    <w:embedRegular r:id="rId88" w:fontKey="{64FC8ECD-F62F-495A-9869-ED33F1310834}"/>
  </w:font>
  <w:font w:name="QCF_P357">
    <w:panose1 w:val="02000400000000000000"/>
    <w:charset w:val="00"/>
    <w:family w:val="auto"/>
    <w:pitch w:val="variable"/>
    <w:sig w:usb0="80002003" w:usb1="90000000" w:usb2="00000008" w:usb3="00000000" w:csb0="80000041" w:csb1="00000000"/>
    <w:embedRegular r:id="rId89" w:fontKey="{340F4195-5260-436C-82CC-B56ED14DF71E}"/>
  </w:font>
  <w:font w:name="QCF_P273">
    <w:panose1 w:val="02000400000000000000"/>
    <w:charset w:val="00"/>
    <w:family w:val="auto"/>
    <w:pitch w:val="variable"/>
    <w:sig w:usb0="80002003" w:usb1="90000000" w:usb2="00000008" w:usb3="00000000" w:csb0="80000041" w:csb1="00000000"/>
    <w:embedRegular r:id="rId90" w:fontKey="{20A65568-AF3A-4099-B274-BBDA42D8E817}"/>
  </w:font>
  <w:font w:name="QCF_P023">
    <w:panose1 w:val="02000400000000000000"/>
    <w:charset w:val="00"/>
    <w:family w:val="auto"/>
    <w:pitch w:val="variable"/>
    <w:sig w:usb0="80002003" w:usb1="90000000" w:usb2="00000008" w:usb3="00000000" w:csb0="80000041" w:csb1="00000000"/>
    <w:embedRegular r:id="rId91" w:fontKey="{C503A0F0-3F7B-4812-BB98-36C97B706AD4}"/>
  </w:font>
  <w:font w:name="QCF_P553">
    <w:panose1 w:val="02000400000000000000"/>
    <w:charset w:val="00"/>
    <w:family w:val="auto"/>
    <w:pitch w:val="variable"/>
    <w:sig w:usb0="80002003" w:usb1="90000000" w:usb2="00000008" w:usb3="00000000" w:csb0="80000041" w:csb1="00000000"/>
    <w:embedRegular r:id="rId92" w:fontKey="{CEE23F1F-53F9-4006-A453-4086209BAA68}"/>
  </w:font>
  <w:font w:name="QCF_P037">
    <w:panose1 w:val="02000400000000000000"/>
    <w:charset w:val="00"/>
    <w:family w:val="auto"/>
    <w:pitch w:val="variable"/>
    <w:sig w:usb0="80002003" w:usb1="90000000" w:usb2="00000008" w:usb3="00000000" w:csb0="80000041" w:csb1="00000000"/>
    <w:embedRegular r:id="rId93" w:fontKey="{9DB98634-9E1D-4E9C-92BC-9E7783CC7A7A}"/>
  </w:font>
  <w:font w:name="QCF_P422">
    <w:panose1 w:val="02000400000000000000"/>
    <w:charset w:val="00"/>
    <w:family w:val="auto"/>
    <w:pitch w:val="variable"/>
    <w:sig w:usb0="80002003" w:usb1="90000000" w:usb2="00000008" w:usb3="00000000" w:csb0="80000041" w:csb1="00000000"/>
    <w:embedRegular r:id="rId94" w:fontKey="{B4915E52-D0BB-436C-9A1D-F5C87775A386}"/>
  </w:font>
  <w:font w:name="QCF_P066">
    <w:panose1 w:val="02000400000000000000"/>
    <w:charset w:val="00"/>
    <w:family w:val="auto"/>
    <w:pitch w:val="variable"/>
    <w:sig w:usb0="80002003" w:usb1="90000000" w:usb2="00000008" w:usb3="00000000" w:csb0="80000041" w:csb1="00000000"/>
    <w:embedRegular r:id="rId95" w:fontKey="{308A05D6-A112-428E-84D6-95D6CB44F812}"/>
  </w:font>
  <w:font w:name="QCF_P183">
    <w:panose1 w:val="02000400000000000000"/>
    <w:charset w:val="00"/>
    <w:family w:val="auto"/>
    <w:pitch w:val="variable"/>
    <w:sig w:usb0="80002003" w:usb1="90000000" w:usb2="00000008" w:usb3="00000000" w:csb0="80000041" w:csb1="00000000"/>
    <w:embedRegular r:id="rId96" w:fontKey="{3582C9AA-D8A8-413F-A1B2-A543A4816BAF}"/>
  </w:font>
  <w:font w:name="QCF_P123">
    <w:panose1 w:val="02000400000000000000"/>
    <w:charset w:val="00"/>
    <w:family w:val="auto"/>
    <w:pitch w:val="variable"/>
    <w:sig w:usb0="80002003" w:usb1="90000000" w:usb2="00000008" w:usb3="00000000" w:csb0="80000041" w:csb1="00000000"/>
    <w:embedRegular r:id="rId97" w:fontKey="{537F042A-F8A8-4BE9-92BB-EF2EABA4475A}"/>
  </w:font>
  <w:font w:name="QCF_P557">
    <w:panose1 w:val="02000400000000000000"/>
    <w:charset w:val="00"/>
    <w:family w:val="auto"/>
    <w:pitch w:val="variable"/>
    <w:sig w:usb0="80002003" w:usb1="90000000" w:usb2="00000008" w:usb3="00000000" w:csb0="80000041" w:csb1="00000000"/>
    <w:embedRegular r:id="rId98" w:fontKey="{69BB4188-EC4A-4055-B595-74B2575D0BF3}"/>
  </w:font>
  <w:font w:name="QCF_P089">
    <w:panose1 w:val="02000400000000000000"/>
    <w:charset w:val="00"/>
    <w:family w:val="auto"/>
    <w:pitch w:val="variable"/>
    <w:sig w:usb0="80002003" w:usb1="90000000" w:usb2="00000008" w:usb3="00000000" w:csb0="80000041" w:csb1="00000000"/>
    <w:embedRegular r:id="rId99" w:fontKey="{CC5BF827-FEC1-4B69-A0B2-24D56B301D11}"/>
  </w:font>
  <w:font w:name="QCF_P427">
    <w:panose1 w:val="02000400000000000000"/>
    <w:charset w:val="00"/>
    <w:family w:val="auto"/>
    <w:pitch w:val="variable"/>
    <w:sig w:usb0="80002003" w:usb1="90000000" w:usb2="00000008" w:usb3="00000000" w:csb0="80000041" w:csb1="00000000"/>
    <w:embedRegular r:id="rId100" w:fontKey="{0828FD69-7692-4823-A97C-9B0A8006B7C7}"/>
  </w:font>
  <w:font w:name="QCF_P090">
    <w:panose1 w:val="02000400000000000000"/>
    <w:charset w:val="00"/>
    <w:family w:val="auto"/>
    <w:pitch w:val="variable"/>
    <w:sig w:usb0="80002003" w:usb1="90000000" w:usb2="00000008" w:usb3="00000000" w:csb0="80000041" w:csb1="00000000"/>
    <w:embedRegular r:id="rId101" w:fontKey="{76A84F6F-E4B3-44B6-A4C7-3697743A600A}"/>
  </w:font>
  <w:font w:name="QCF_P091">
    <w:panose1 w:val="02000400000000000000"/>
    <w:charset w:val="00"/>
    <w:family w:val="auto"/>
    <w:pitch w:val="variable"/>
    <w:sig w:usb0="80002003" w:usb1="90000000" w:usb2="00000008" w:usb3="00000000" w:csb0="80000041" w:csb1="00000000"/>
    <w:embedRegular r:id="rId102" w:fontKey="{8FB24FC9-6F80-4773-A7EC-0DEB72C5722D}"/>
  </w:font>
  <w:font w:name="QCF_P079">
    <w:panose1 w:val="02000400000000000000"/>
    <w:charset w:val="00"/>
    <w:family w:val="auto"/>
    <w:pitch w:val="variable"/>
    <w:sig w:usb0="80002003" w:usb1="90000000" w:usb2="00000008" w:usb3="00000000" w:csb0="80000041" w:csb1="00000000"/>
    <w:embedRegular r:id="rId103" w:fontKey="{8D932581-62B3-4492-BC3F-4553204B2F65}"/>
  </w:font>
  <w:font w:name="QCF_P097">
    <w:panose1 w:val="02000400000000000000"/>
    <w:charset w:val="00"/>
    <w:family w:val="auto"/>
    <w:pitch w:val="variable"/>
    <w:sig w:usb0="80002003" w:usb1="90000000" w:usb2="00000008" w:usb3="00000000" w:csb0="80000041" w:csb1="00000000"/>
    <w:embedRegular r:id="rId104" w:fontKey="{B2356929-D105-4DF1-AEDA-6C5B6C64BDD5}"/>
  </w:font>
  <w:font w:name="QCF_P178">
    <w:panose1 w:val="02000400000000000000"/>
    <w:charset w:val="00"/>
    <w:family w:val="auto"/>
    <w:pitch w:val="variable"/>
    <w:sig w:usb0="80002003" w:usb1="90000000" w:usb2="00000008" w:usb3="00000000" w:csb0="80000041" w:csb1="00000000"/>
    <w:embedRegular r:id="rId105" w:fontKey="{0F577EDB-4780-43B0-8EE0-6FAEE9E91E03}"/>
  </w:font>
  <w:font w:name="QCF_P418">
    <w:panose1 w:val="02000400000000000000"/>
    <w:charset w:val="00"/>
    <w:family w:val="auto"/>
    <w:pitch w:val="variable"/>
    <w:sig w:usb0="80002003" w:usb1="90000000" w:usb2="00000008" w:usb3="00000000" w:csb0="80000041" w:csb1="00000000"/>
    <w:embedRegular r:id="rId106" w:fontKey="{3C5B5CAD-5C45-453B-BAFD-6A15604021F8}"/>
  </w:font>
  <w:font w:name="QCF_P141">
    <w:panose1 w:val="02000400000000000000"/>
    <w:charset w:val="00"/>
    <w:family w:val="auto"/>
    <w:pitch w:val="variable"/>
    <w:sig w:usb0="80002003" w:usb1="90000000" w:usb2="00000008" w:usb3="00000000" w:csb0="80000041" w:csb1="00000000"/>
    <w:embedRegular r:id="rId107" w:fontKey="{4BC8892B-19AF-4793-BC62-0B8C58FCDE0C}"/>
  </w:font>
  <w:font w:name="QCF_P500">
    <w:panose1 w:val="02000400000000000000"/>
    <w:charset w:val="00"/>
    <w:family w:val="auto"/>
    <w:pitch w:val="variable"/>
    <w:sig w:usb0="80002003" w:usb1="90000000" w:usb2="00000008" w:usb3="00000000" w:csb0="80000041" w:csb1="00000000"/>
    <w:embedRegular r:id="rId108" w:fontKey="{CB2FCEAB-0902-4D35-BBAE-ABBC71645D0C}"/>
  </w:font>
  <w:font w:name="QCF_P116">
    <w:panose1 w:val="02000400000000000000"/>
    <w:charset w:val="00"/>
    <w:family w:val="auto"/>
    <w:pitch w:val="variable"/>
    <w:sig w:usb0="80002003" w:usb1="90000000" w:usb2="00000008" w:usb3="00000000" w:csb0="80000041" w:csb1="00000000"/>
    <w:embedRegular r:id="rId109" w:fontKey="{A64FC2F4-F064-4058-92A5-00C3893120FD}"/>
  </w:font>
  <w:font w:name="QCF_P248">
    <w:panose1 w:val="02000400000000000000"/>
    <w:charset w:val="00"/>
    <w:family w:val="auto"/>
    <w:pitch w:val="variable"/>
    <w:sig w:usb0="80002003" w:usb1="90000000" w:usb2="00000008" w:usb3="00000000" w:csb0="80000041" w:csb1="00000000"/>
    <w:embedRegular r:id="rId110" w:fontKey="{067A40DD-2D79-43F4-A6DC-B8F1B01426E1}"/>
  </w:font>
  <w:font w:name="QCF_P346">
    <w:panose1 w:val="02000400000000000000"/>
    <w:charset w:val="00"/>
    <w:family w:val="auto"/>
    <w:pitch w:val="variable"/>
    <w:sig w:usb0="80002003" w:usb1="90000000" w:usb2="00000008" w:usb3="00000000" w:csb0="80000041" w:csb1="00000000"/>
    <w:embedRegular r:id="rId111" w:fontKey="{D8E52390-45CD-436D-A397-E6FBFE8E02AD}"/>
  </w:font>
  <w:font w:name="QCF_P440">
    <w:panose1 w:val="02000400000000000000"/>
    <w:charset w:val="00"/>
    <w:family w:val="auto"/>
    <w:pitch w:val="variable"/>
    <w:sig w:usb0="80002003" w:usb1="90000000" w:usb2="00000008" w:usb3="00000000" w:csb0="80000041" w:csb1="00000000"/>
    <w:embedRegular r:id="rId112" w:fontKey="{79C100AE-732A-4BE8-9665-DE3EFE07B212}"/>
  </w:font>
  <w:font w:name="Tahoma">
    <w:panose1 w:val="020B0604030504040204"/>
    <w:charset w:val="00"/>
    <w:family w:val="swiss"/>
    <w:pitch w:val="variable"/>
    <w:sig w:usb0="61002A87" w:usb1="80000000" w:usb2="00000008" w:usb3="00000000" w:csb0="000101FF" w:csb1="00000000"/>
    <w:embedRegular r:id="rId113" w:fontKey="{6E7836DA-A153-4286-82A3-5F2FDDB25C17}"/>
  </w:font>
  <w:font w:name="QCF_P384">
    <w:panose1 w:val="02000400000000000000"/>
    <w:charset w:val="00"/>
    <w:family w:val="auto"/>
    <w:pitch w:val="variable"/>
    <w:sig w:usb0="80002003" w:usb1="90000000" w:usb2="00000008" w:usb3="00000000" w:csb0="80000041" w:csb1="00000000"/>
    <w:embedRegular r:id="rId114" w:fontKey="{D52300AD-FF5F-4F1C-8AD0-873E829BC6C5}"/>
  </w:font>
  <w:font w:name="QCF_P564">
    <w:panose1 w:val="02000400000000000000"/>
    <w:charset w:val="00"/>
    <w:family w:val="auto"/>
    <w:pitch w:val="variable"/>
    <w:sig w:usb0="80002003" w:usb1="90000000" w:usb2="00000008" w:usb3="00000000" w:csb0="80000041" w:csb1="00000000"/>
    <w:embedRegular r:id="rId115" w:fontKey="{11DFA94D-110B-416A-BF5B-52E667294AEF}"/>
  </w:font>
  <w:font w:name="QCF_P599">
    <w:panose1 w:val="02000400000000000000"/>
    <w:charset w:val="00"/>
    <w:family w:val="auto"/>
    <w:pitch w:val="variable"/>
    <w:sig w:usb0="80002003" w:usb1="90000000" w:usb2="00000008" w:usb3="00000000" w:csb0="80000041" w:csb1="00000000"/>
    <w:embedRegular r:id="rId116" w:fontKey="{90190C2D-3E42-485F-9F31-B504BE586EE8}"/>
  </w:font>
  <w:font w:name="QCF_P406">
    <w:panose1 w:val="02000400000000000000"/>
    <w:charset w:val="00"/>
    <w:family w:val="auto"/>
    <w:pitch w:val="variable"/>
    <w:sig w:usb0="80002003" w:usb1="90000000" w:usb2="00000008" w:usb3="00000000" w:csb0="80000041" w:csb1="00000000"/>
    <w:embedRegular r:id="rId117" w:fontKey="{30FD9D3F-7507-4AAD-82E7-69A0CF259936}"/>
  </w:font>
  <w:font w:name="QCF_P575">
    <w:panose1 w:val="02000400000000000000"/>
    <w:charset w:val="00"/>
    <w:family w:val="auto"/>
    <w:pitch w:val="variable"/>
    <w:sig w:usb0="80002003" w:usb1="90000000" w:usb2="00000008" w:usb3="00000000" w:csb0="80000041" w:csb1="00000000"/>
    <w:embedRegular r:id="rId118" w:fontKey="{706F6C5F-0A21-4E05-90B2-74BF8F79722E}"/>
  </w:font>
  <w:font w:name="QCF_P341">
    <w:panose1 w:val="02000400000000000000"/>
    <w:charset w:val="00"/>
    <w:family w:val="auto"/>
    <w:pitch w:val="variable"/>
    <w:sig w:usb0="80002003" w:usb1="90000000" w:usb2="00000008" w:usb3="00000000" w:csb0="80000041" w:csb1="00000000"/>
    <w:embedRegular r:id="rId119" w:fontKey="{DCAD768C-2965-41B6-8A92-6628FB9B13F8}"/>
  </w:font>
  <w:font w:name="IPT.Kamran">
    <w:charset w:val="02"/>
    <w:family w:val="auto"/>
    <w:pitch w:val="variable"/>
    <w:sig w:usb0="00000000" w:usb1="10000000" w:usb2="00000000" w:usb3="00000000" w:csb0="80000000" w:csb1="00000000"/>
    <w:embedRegular r:id="rId120" w:fontKey="{48ADCD46-51FE-4390-ADA8-32699C8D2254}"/>
  </w:font>
  <w:font w:name="QCF_P426">
    <w:panose1 w:val="02000400000000000000"/>
    <w:charset w:val="00"/>
    <w:family w:val="auto"/>
    <w:pitch w:val="variable"/>
    <w:sig w:usb0="80002003" w:usb1="90000000" w:usb2="00000008" w:usb3="00000000" w:csb0="80000041" w:csb1="00000000"/>
    <w:embedRegular r:id="rId121" w:fontKey="{1C92B1B7-51A3-4FC8-9FAC-E6EA6A9726AF}"/>
  </w:font>
  <w:font w:name="QCF_P192">
    <w:panose1 w:val="02000400000000000000"/>
    <w:charset w:val="00"/>
    <w:family w:val="auto"/>
    <w:pitch w:val="variable"/>
    <w:sig w:usb0="80002003" w:usb1="90000000" w:usb2="00000008" w:usb3="00000000" w:csb0="80000041" w:csb1="00000000"/>
    <w:embedRegular r:id="rId122" w:fontKey="{1CD8B4E6-33D5-4260-A5BA-DA319E4A0913}"/>
  </w:font>
  <w:font w:name="QCF_P138">
    <w:panose1 w:val="02000400000000000000"/>
    <w:charset w:val="00"/>
    <w:family w:val="auto"/>
    <w:pitch w:val="variable"/>
    <w:sig w:usb0="80002003" w:usb1="90000000" w:usb2="00000008" w:usb3="00000000" w:csb0="80000041" w:csb1="00000000"/>
    <w:embedRegular r:id="rId123" w:fontKey="{D107D828-6B0E-4EB4-8D9A-51F16B410F55}"/>
  </w:font>
  <w:font w:name="QCF_P114">
    <w:panose1 w:val="02000400000000000000"/>
    <w:charset w:val="00"/>
    <w:family w:val="auto"/>
    <w:pitch w:val="variable"/>
    <w:sig w:usb0="80002003" w:usb1="90000000" w:usb2="00000008" w:usb3="00000000" w:csb0="80000041" w:csb1="00000000"/>
    <w:embedRegular r:id="rId124" w:fontKey="{E788B592-2B8A-4530-AFB8-A05246E677AD}"/>
  </w:font>
  <w:font w:name="QCF_P503">
    <w:panose1 w:val="02000400000000000000"/>
    <w:charset w:val="00"/>
    <w:family w:val="auto"/>
    <w:pitch w:val="variable"/>
    <w:sig w:usb0="80002003" w:usb1="90000000" w:usb2="00000008" w:usb3="00000000" w:csb0="80000041" w:csb1="00000000"/>
    <w:embedRegular r:id="rId125" w:fontKey="{34613D64-DBDF-434A-8BC5-6547ED8F5FDB}"/>
  </w:font>
  <w:font w:name="QCF_P449">
    <w:panose1 w:val="02000400000000000000"/>
    <w:charset w:val="00"/>
    <w:family w:val="auto"/>
    <w:pitch w:val="variable"/>
    <w:sig w:usb0="80002003" w:usb1="90000000" w:usb2="00000008" w:usb3="00000000" w:csb0="80000041" w:csb1="00000000"/>
    <w:embedRegular r:id="rId126" w:fontKey="{021E4E0B-9F1F-4FD4-B117-117945BCEAB9}"/>
  </w:font>
  <w:font w:name="QCF_P288">
    <w:panose1 w:val="02000400000000000000"/>
    <w:charset w:val="00"/>
    <w:family w:val="auto"/>
    <w:pitch w:val="variable"/>
    <w:sig w:usb0="80002003" w:usb1="90000000" w:usb2="00000008" w:usb3="00000000" w:csb0="80000041" w:csb1="00000000"/>
    <w:embedRegular r:id="rId127" w:fontKey="{66638039-D02E-45FE-A938-E3AF8215779C}"/>
  </w:font>
  <w:font w:name="QCF_P132">
    <w:panose1 w:val="02000400000000000000"/>
    <w:charset w:val="00"/>
    <w:family w:val="auto"/>
    <w:pitch w:val="variable"/>
    <w:sig w:usb0="80002003" w:usb1="90000000" w:usb2="00000008" w:usb3="00000000" w:csb0="80000041" w:csb1="00000000"/>
    <w:embedRegular r:id="rId128" w:fontKey="{2E10A4CB-1990-443E-BB9A-B80BF4328B48}"/>
  </w:font>
  <w:font w:name="QCF_P277">
    <w:panose1 w:val="02000400000000000000"/>
    <w:charset w:val="00"/>
    <w:family w:val="auto"/>
    <w:pitch w:val="variable"/>
    <w:sig w:usb0="80002003" w:usb1="90000000" w:usb2="00000008" w:usb3="00000000" w:csb0="80000041" w:csb1="00000000"/>
    <w:embedRegular r:id="rId129" w:fontKey="{76FC0688-CC9E-45C7-A19C-993A4AC254F7}"/>
  </w:font>
  <w:font w:name="QCF_P063">
    <w:panose1 w:val="02000400000000000000"/>
    <w:charset w:val="00"/>
    <w:family w:val="auto"/>
    <w:pitch w:val="variable"/>
    <w:sig w:usb0="80002003" w:usb1="90000000" w:usb2="00000008" w:usb3="00000000" w:csb0="80000041" w:csb1="00000000"/>
    <w:embedRegular r:id="rId130" w:fontKey="{70A6EAE6-7155-474F-B0B9-4E8FA388C774}"/>
  </w:font>
  <w:font w:name="QCF_P255">
    <w:panose1 w:val="02000400000000000000"/>
    <w:charset w:val="00"/>
    <w:family w:val="auto"/>
    <w:pitch w:val="variable"/>
    <w:sig w:usb0="80002003" w:usb1="90000000" w:usb2="00000008" w:usb3="00000000" w:csb0="80000041" w:csb1="00000000"/>
    <w:embedRegular r:id="rId131" w:fontKey="{71E6314E-544B-4C23-A698-AAECDC8D8120}"/>
  </w:font>
  <w:font w:name="QCF_P070">
    <w:panose1 w:val="02000400000000000000"/>
    <w:charset w:val="00"/>
    <w:family w:val="auto"/>
    <w:pitch w:val="variable"/>
    <w:sig w:usb0="80002003" w:usb1="90000000" w:usb2="00000008" w:usb3="00000000" w:csb0="80000041" w:csb1="00000000"/>
    <w:embedRegular r:id="rId132" w:fontKey="{FF383F3C-6E78-4F94-A83D-6DC508939A93}"/>
  </w:font>
  <w:font w:name="QCF_P165">
    <w:panose1 w:val="02000400000000000000"/>
    <w:charset w:val="00"/>
    <w:family w:val="auto"/>
    <w:pitch w:val="variable"/>
    <w:sig w:usb0="80002003" w:usb1="90000000" w:usb2="00000008" w:usb3="00000000" w:csb0="80000041" w:csb1="00000000"/>
    <w:embedRegular r:id="rId133" w:fontKey="{A6F87569-E9F4-4F23-887B-87A0C2395A35}"/>
  </w:font>
  <w:font w:name="QCF_P323">
    <w:panose1 w:val="02000400000000000000"/>
    <w:charset w:val="00"/>
    <w:family w:val="auto"/>
    <w:pitch w:val="variable"/>
    <w:sig w:usb0="80002003" w:usb1="90000000" w:usb2="00000008" w:usb3="00000000" w:csb0="80000041" w:csb1="00000000"/>
    <w:embedRegular r:id="rId134" w:fontKey="{7D3C59DC-E98D-45A1-967C-70A1E157B601}"/>
  </w:font>
  <w:font w:name="QCF_P523">
    <w:panose1 w:val="02000400000000000000"/>
    <w:charset w:val="00"/>
    <w:family w:val="auto"/>
    <w:pitch w:val="variable"/>
    <w:sig w:usb0="80002003" w:usb1="90000000" w:usb2="00000008" w:usb3="00000000" w:csb0="80000041" w:csb1="00000000"/>
    <w:embedRegular r:id="rId135" w:fontKey="{27700B30-5BCD-4393-B835-C3F174D87052}"/>
  </w:font>
  <w:font w:name="QCF_P262">
    <w:panose1 w:val="02000400000000000000"/>
    <w:charset w:val="00"/>
    <w:family w:val="auto"/>
    <w:pitch w:val="variable"/>
    <w:sig w:usb0="80002003" w:usb1="90000000" w:usb2="00000008" w:usb3="00000000" w:csb0="80000041" w:csb1="00000000"/>
    <w:embedRegular r:id="rId136" w:fontKey="{6E95E2CD-BB63-40C5-B216-054CD90CE87C}"/>
  </w:font>
  <w:font w:name="QCF_P285">
    <w:panose1 w:val="02000400000000000000"/>
    <w:charset w:val="00"/>
    <w:family w:val="auto"/>
    <w:pitch w:val="variable"/>
    <w:sig w:usb0="80002003" w:usb1="90000000" w:usb2="00000008" w:usb3="00000000" w:csb0="80000041" w:csb1="00000000"/>
    <w:embedRegular r:id="rId137" w:fontKey="{CB6CAF7A-38FD-4C76-9E88-845B9C7922F7}"/>
  </w:font>
  <w:font w:name="QCF_P012">
    <w:panose1 w:val="02000400000000000000"/>
    <w:charset w:val="00"/>
    <w:family w:val="auto"/>
    <w:pitch w:val="variable"/>
    <w:sig w:usb0="80002003" w:usb1="90000000" w:usb2="00000008" w:usb3="00000000" w:csb0="80000041" w:csb1="00000000"/>
    <w:embedRegular r:id="rId138" w:fontKey="{A600CA5B-5AB8-4621-A31D-010A9C92A5F0}"/>
  </w:font>
  <w:font w:name="QCF_P049">
    <w:panose1 w:val="02000400000000000000"/>
    <w:charset w:val="00"/>
    <w:family w:val="auto"/>
    <w:pitch w:val="variable"/>
    <w:sig w:usb0="80002003" w:usb1="90000000" w:usb2="00000008" w:usb3="00000000" w:csb0="80000041" w:csb1="00000000"/>
    <w:embedRegular r:id="rId139" w:fontKey="{AF0DDBEB-FBA1-4E2E-9647-6AE3090CD950}"/>
  </w:font>
  <w:font w:name="QCF_P527">
    <w:panose1 w:val="02000400000000000000"/>
    <w:charset w:val="00"/>
    <w:family w:val="auto"/>
    <w:pitch w:val="variable"/>
    <w:sig w:usb0="80002003" w:usb1="90000000" w:usb2="00000008" w:usb3="00000000" w:csb0="80000041" w:csb1="00000000"/>
    <w:embedRegular r:id="rId140" w:fontKey="{FCDC5F6E-040E-4AF8-B5C6-EAE5AA3A1D37}"/>
  </w:font>
  <w:font w:name="QCF_P410">
    <w:panose1 w:val="02000400000000000000"/>
    <w:charset w:val="00"/>
    <w:family w:val="auto"/>
    <w:pitch w:val="variable"/>
    <w:sig w:usb0="80002003" w:usb1="90000000" w:usb2="00000008" w:usb3="00000000" w:csb0="80000041" w:csb1="00000000"/>
    <w:embedRegular r:id="rId141" w:fontKey="{AC6A71BC-FA8C-4F9C-977A-400AB8CD536B}"/>
  </w:font>
  <w:font w:name="QCF_P326">
    <w:panose1 w:val="02000400000000000000"/>
    <w:charset w:val="00"/>
    <w:family w:val="auto"/>
    <w:pitch w:val="variable"/>
    <w:sig w:usb0="80002003" w:usb1="90000000" w:usb2="00000008" w:usb3="00000000" w:csb0="80000041" w:csb1="00000000"/>
    <w:embedRegular r:id="rId142" w:fontKey="{C5C6138E-F8BF-4E53-801C-19190F46AA90}"/>
  </w:font>
  <w:font w:name="QCF_P207">
    <w:panose1 w:val="02000400000000000000"/>
    <w:charset w:val="00"/>
    <w:family w:val="auto"/>
    <w:pitch w:val="variable"/>
    <w:sig w:usb0="80002003" w:usb1="90000000" w:usb2="00000008" w:usb3="00000000" w:csb0="80000041" w:csb1="00000000"/>
    <w:embedRegular r:id="rId143" w:fontKey="{DD92F22A-D401-448D-960C-D0A8C77EB0C0}"/>
  </w:font>
  <w:font w:name="B Baran">
    <w:panose1 w:val="00000400000000000000"/>
    <w:charset w:val="B2"/>
    <w:family w:val="auto"/>
    <w:pitch w:val="variable"/>
    <w:sig w:usb0="00002001" w:usb1="80000000" w:usb2="00000008" w:usb3="00000000" w:csb0="00000040" w:csb1="00000000"/>
    <w:embedRegular r:id="rId144" w:fontKey="{3EFD08F7-9E70-48D2-AA60-62F22DF4586D}"/>
  </w:font>
  <w:font w:name="QCF_P024">
    <w:panose1 w:val="02000400000000000000"/>
    <w:charset w:val="00"/>
    <w:family w:val="auto"/>
    <w:pitch w:val="variable"/>
    <w:sig w:usb0="80002003" w:usb1="90000000" w:usb2="00000008" w:usb3="00000000" w:csb0="80000041" w:csb1="00000000"/>
    <w:embedRegular r:id="rId145" w:fontKey="{1DF1F5DF-63BB-4033-8E26-9CA5F8832230}"/>
  </w:font>
  <w:font w:name="QCF_P029">
    <w:panose1 w:val="02000400000000000000"/>
    <w:charset w:val="00"/>
    <w:family w:val="auto"/>
    <w:pitch w:val="variable"/>
    <w:sig w:usb0="80002003" w:usb1="90000000" w:usb2="00000008" w:usb3="00000000" w:csb0="80000041" w:csb1="00000000"/>
    <w:embedRegular r:id="rId146" w:fontKey="{97A42155-531E-4394-9825-1401DDB60331}"/>
  </w:font>
  <w:font w:name="QCF_P080">
    <w:panose1 w:val="02000400000000000000"/>
    <w:charset w:val="00"/>
    <w:family w:val="auto"/>
    <w:pitch w:val="variable"/>
    <w:sig w:usb0="80002003" w:usb1="90000000" w:usb2="00000008" w:usb3="00000000" w:csb0="80000041" w:csb1="00000000"/>
    <w:embedRegular r:id="rId147" w:fontKey="{A47F7EA2-3FFA-4372-B485-8DD123E0CCEA}"/>
  </w:font>
  <w:font w:name="QCF_P027">
    <w:panose1 w:val="02000400000000000000"/>
    <w:charset w:val="00"/>
    <w:family w:val="auto"/>
    <w:pitch w:val="variable"/>
    <w:sig w:usb0="80002003" w:usb1="90000000" w:usb2="00000008" w:usb3="00000000" w:csb0="80000041" w:csb1="00000000"/>
    <w:embedRegular r:id="rId148" w:fontKey="{B196BF33-1D0F-4FBA-A81A-BE8FD43E199E}"/>
  </w:font>
  <w:font w:name="QCF_P350">
    <w:panose1 w:val="02000400000000000000"/>
    <w:charset w:val="00"/>
    <w:family w:val="auto"/>
    <w:pitch w:val="variable"/>
    <w:sig w:usb0="80002003" w:usb1="90000000" w:usb2="00000008" w:usb3="00000000" w:csb0="80000041" w:csb1="00000000"/>
    <w:embedRegular r:id="rId149" w:fontKey="{555D550D-40C8-465E-8A5D-34DF21B2D45A}"/>
  </w:font>
  <w:font w:name="QCF_P047">
    <w:panose1 w:val="02000400000000000000"/>
    <w:charset w:val="00"/>
    <w:family w:val="auto"/>
    <w:pitch w:val="variable"/>
    <w:sig w:usb0="80002003" w:usb1="90000000" w:usb2="00000008" w:usb3="00000000" w:csb0="80000041" w:csb1="00000000"/>
    <w:embedRegular r:id="rId150" w:fontKey="{67C20F1F-A495-4EEC-97FC-1DFD967CB40F}"/>
  </w:font>
  <w:font w:name="QCF_P450">
    <w:panose1 w:val="02000400000000000000"/>
    <w:charset w:val="00"/>
    <w:family w:val="auto"/>
    <w:pitch w:val="variable"/>
    <w:sig w:usb0="80002003" w:usb1="90000000" w:usb2="00000008" w:usb3="00000000" w:csb0="80000041" w:csb1="00000000"/>
    <w:embedRegular r:id="rId151" w:fontKey="{3F1B88EF-A7CC-4C1E-938C-7C7E23746D95}"/>
  </w:font>
  <w:font w:name="QCF_P385">
    <w:panose1 w:val="02000400000000000000"/>
    <w:charset w:val="00"/>
    <w:family w:val="auto"/>
    <w:pitch w:val="variable"/>
    <w:sig w:usb0="80002003" w:usb1="90000000" w:usb2="00000008" w:usb3="00000000" w:csb0="80000041" w:csb1="00000000"/>
    <w:embedRegular r:id="rId152" w:fontKey="{16908F62-F5D0-42C4-AE31-39AEDBE6C56D}"/>
  </w:font>
  <w:font w:name="Cambria">
    <w:panose1 w:val="02040503050406030204"/>
    <w:charset w:val="00"/>
    <w:family w:val="roman"/>
    <w:pitch w:val="variable"/>
    <w:sig w:usb0="A00002EF" w:usb1="4000004B" w:usb2="00000000" w:usb3="00000000" w:csb0="0000009F" w:csb1="00000000"/>
    <w:embedRegular r:id="rId153" w:fontKey="{239051E5-A1BB-4077-8E58-4BDB4DFC1C10}"/>
  </w:font>
  <w:font w:name="Calibri">
    <w:panose1 w:val="020F0502020204030204"/>
    <w:charset w:val="00"/>
    <w:family w:val="swiss"/>
    <w:pitch w:val="variable"/>
    <w:sig w:usb0="A00002EF" w:usb1="4000207B" w:usb2="00000000" w:usb3="00000000" w:csb0="0000009F" w:csb1="00000000"/>
    <w:embedRegular r:id="rId154" w:fontKey="{21A0E724-ADFF-419D-97A5-8B4F44C4AF96}"/>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0632" w:rsidRDefault="00350632" w:rsidP="00883476">
    <w:pPr>
      <w:pStyle w:val="a6"/>
      <w:framePr w:wrap="around" w:vAnchor="text" w:hAnchor="text" w:xAlign="center" w:y="1"/>
      <w:rPr>
        <w:rStyle w:val="a5"/>
      </w:rPr>
    </w:pPr>
    <w:r>
      <w:rPr>
        <w:rStyle w:val="a5"/>
        <w:rtl/>
      </w:rPr>
      <w:fldChar w:fldCharType="begin"/>
    </w:r>
    <w:r>
      <w:rPr>
        <w:rStyle w:val="a5"/>
      </w:rPr>
      <w:instrText xml:space="preserve">PAGE  </w:instrText>
    </w:r>
    <w:r>
      <w:rPr>
        <w:rStyle w:val="a5"/>
        <w:rtl/>
      </w:rPr>
      <w:fldChar w:fldCharType="end"/>
    </w:r>
  </w:p>
  <w:p w:rsidR="00350632" w:rsidRDefault="00350632">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0632" w:rsidRDefault="00350632">
    <w:pPr>
      <w:pStyle w:val="a6"/>
      <w:rPr>
        <w:rFonts w:hint="cs"/>
        <w:lang w:bidi="ar-KW"/>
      </w:rPr>
    </w:pPr>
  </w:p>
  <w:p w:rsidR="00350632" w:rsidRDefault="00350632">
    <w:pPr>
      <w:rPr>
        <w:rFonts w:hint="cs"/>
        <w:lang w:bidi="ar-KW"/>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216C" w:rsidRDefault="0041216C">
      <w:r>
        <w:separator/>
      </w:r>
    </w:p>
  </w:footnote>
  <w:footnote w:type="continuationSeparator" w:id="0">
    <w:p w:rsidR="0041216C" w:rsidRDefault="0041216C">
      <w:r>
        <w:continuationSeparator/>
      </w:r>
    </w:p>
  </w:footnote>
  <w:footnote w:id="1">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اقتباسی از سخنان امام شافعی ـ رح ـ در کتاب  «الرساله» ص 16ـ 17.</w:t>
      </w:r>
    </w:p>
  </w:footnote>
  <w:footnote w:id="2">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یادداشت مزبور ص 202ـ 203</w:t>
      </w:r>
      <w:r>
        <w:rPr>
          <w:rFonts w:cs="2  Badr" w:hint="cs"/>
          <w:rtl/>
          <w:lang w:bidi="fa-IR"/>
        </w:rPr>
        <w:t>.</w:t>
      </w:r>
    </w:p>
  </w:footnote>
  <w:footnote w:id="3">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تاریخ التشریع الاسلامی ص 195ـ 199</w:t>
      </w:r>
      <w:r>
        <w:rPr>
          <w:rFonts w:cs="2  Badr" w:hint="cs"/>
          <w:rtl/>
          <w:lang w:bidi="fa-IR"/>
        </w:rPr>
        <w:t>.</w:t>
      </w:r>
    </w:p>
  </w:footnote>
  <w:footnote w:id="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سال هفتم شم</w:t>
      </w:r>
      <w:r>
        <w:rPr>
          <w:rFonts w:cs="2  Badr" w:hint="cs"/>
          <w:rtl/>
          <w:lang w:bidi="fa-IR"/>
        </w:rPr>
        <w:t>اره 4 ص 600 .</w:t>
      </w:r>
    </w:p>
  </w:footnote>
  <w:footnote w:id="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همان 601</w:t>
      </w:r>
      <w:r>
        <w:rPr>
          <w:rFonts w:cs="2  Badr" w:hint="cs"/>
          <w:rtl/>
          <w:lang w:bidi="fa-IR"/>
        </w:rPr>
        <w:t>.</w:t>
      </w:r>
    </w:p>
  </w:footnote>
  <w:footnote w:id="6">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همان جلد 9ـ 12.</w:t>
      </w:r>
    </w:p>
  </w:footnote>
  <w:footnote w:id="7">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برگرفته از سخنان امام شافعی در کتاب «الرساله ـ 19 و 20»</w:t>
      </w:r>
      <w:r>
        <w:rPr>
          <w:rFonts w:cs="2  Badr" w:hint="cs"/>
          <w:rtl/>
          <w:lang w:bidi="fa-IR"/>
        </w:rPr>
        <w:t>.</w:t>
      </w:r>
    </w:p>
  </w:footnote>
  <w:footnote w:id="8">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در کتاب قاموس المحیط ذیل واژه</w:t>
      </w:r>
      <w:r w:rsidRPr="00944E06">
        <w:rPr>
          <w:rFonts w:cs="2  Badr" w:hint="cs"/>
          <w:rtl/>
        </w:rPr>
        <w:softHyphen/>
        <w:t>ی (سار) آمده: سیره یعنی: راه و روش می</w:t>
      </w:r>
      <w:r w:rsidRPr="00944E06">
        <w:rPr>
          <w:rFonts w:cs="2  Badr" w:hint="cs"/>
          <w:rtl/>
        </w:rPr>
        <w:softHyphen/>
        <w:t>گویند: فلان سرپرست روش پسندیده</w:t>
      </w:r>
      <w:r w:rsidRPr="00944E06">
        <w:rPr>
          <w:rFonts w:cs="2  Badr" w:hint="cs"/>
          <w:rtl/>
        </w:rPr>
        <w:softHyphen/>
        <w:t>ای را با زیردستان خود به کار برد و ذیل واژه</w:t>
      </w:r>
      <w:r w:rsidRPr="00944E06">
        <w:rPr>
          <w:rFonts w:cs="2  Badr" w:hint="cs"/>
          <w:rtl/>
        </w:rPr>
        <w:softHyphen/>
        <w:t>ی (طرق) می</w:t>
      </w:r>
      <w:r w:rsidRPr="00944E06">
        <w:rPr>
          <w:rFonts w:cs="2  Badr" w:hint="cs"/>
          <w:rtl/>
        </w:rPr>
        <w:softHyphen/>
        <w:t>گوید: طریقت یعنی: روش و آئین و هر راهی که انسان می</w:t>
      </w:r>
      <w:r w:rsidRPr="00944E06">
        <w:rPr>
          <w:rFonts w:cs="2  Badr" w:hint="cs"/>
          <w:rtl/>
        </w:rPr>
        <w:softHyphen/>
        <w:t>پیماید خواه پسندیده یا نکوهيده. پس این دو واژه مترادفند</w:t>
      </w:r>
      <w:r>
        <w:rPr>
          <w:rFonts w:cs="2  Badr" w:hint="cs"/>
          <w:rtl/>
        </w:rPr>
        <w:t>.</w:t>
      </w:r>
    </w:p>
  </w:footnote>
  <w:footnote w:id="9">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صحیح مسلم 8/61</w:t>
      </w:r>
      <w:r>
        <w:rPr>
          <w:rFonts w:cs="2  Badr" w:hint="cs"/>
          <w:rtl/>
        </w:rPr>
        <w:t>.</w:t>
      </w:r>
    </w:p>
  </w:footnote>
  <w:footnote w:id="10">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تمام آنچه گفته شد چکیده</w:t>
      </w:r>
      <w:r w:rsidRPr="00944E06">
        <w:rPr>
          <w:rFonts w:cs="2  Badr" w:hint="cs"/>
          <w:rtl/>
        </w:rPr>
        <w:softHyphen/>
        <w:t>ای از لسان العرب، قاموس المحیط و شرح آن می</w:t>
      </w:r>
      <w:r w:rsidRPr="00944E06">
        <w:rPr>
          <w:rFonts w:cs="2  Badr" w:hint="cs"/>
          <w:rtl/>
        </w:rPr>
        <w:softHyphen/>
        <w:t>باشد.</w:t>
      </w:r>
    </w:p>
  </w:footnote>
  <w:footnote w:id="11">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به نقل از ارشاد الضحول ص 31</w:t>
      </w:r>
      <w:r>
        <w:rPr>
          <w:rFonts w:cs="2  Badr" w:hint="cs"/>
          <w:rtl/>
        </w:rPr>
        <w:t>.</w:t>
      </w:r>
    </w:p>
  </w:footnote>
  <w:footnote w:id="1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مفردات راغب ص 245.</w:t>
      </w:r>
    </w:p>
  </w:footnote>
  <w:footnote w:id="1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ص 49 را نگاه کنید</w:t>
      </w:r>
      <w:r>
        <w:rPr>
          <w:rFonts w:cs="2  Badr" w:hint="cs"/>
          <w:rtl/>
        </w:rPr>
        <w:t>.</w:t>
      </w:r>
    </w:p>
  </w:footnote>
  <w:footnote w:id="1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ارشاد الضحول ص31</w:t>
      </w:r>
      <w:r>
        <w:rPr>
          <w:rFonts w:cs="2  Badr" w:hint="cs"/>
          <w:rtl/>
        </w:rPr>
        <w:t>.</w:t>
      </w:r>
    </w:p>
  </w:footnote>
  <w:footnote w:id="1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تفسیر طبری 4/216</w:t>
      </w:r>
      <w:r>
        <w:rPr>
          <w:rFonts w:cs="2  Badr" w:hint="cs"/>
          <w:rtl/>
        </w:rPr>
        <w:t>.</w:t>
      </w:r>
    </w:p>
  </w:footnote>
  <w:footnote w:id="16">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تفسیر طبری  4/65</w:t>
      </w:r>
      <w:r>
        <w:rPr>
          <w:rFonts w:cs="2  Badr" w:hint="cs"/>
          <w:rtl/>
        </w:rPr>
        <w:t>.</w:t>
      </w:r>
    </w:p>
  </w:footnote>
  <w:footnote w:id="17">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لسان العرب و تاج العروس</w:t>
      </w:r>
      <w:r>
        <w:rPr>
          <w:rFonts w:cs="2  Badr" w:hint="cs"/>
          <w:rtl/>
        </w:rPr>
        <w:t>.</w:t>
      </w:r>
    </w:p>
  </w:footnote>
  <w:footnote w:id="18">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صاحب تاج العروس به نقل از لسان المیزان می</w:t>
      </w:r>
      <w:r w:rsidRPr="00944E06">
        <w:rPr>
          <w:rFonts w:cs="2  Badr" w:hint="cs"/>
          <w:rtl/>
        </w:rPr>
        <w:softHyphen/>
        <w:t>گوید: صاغانی این شعر را گونه</w:t>
      </w:r>
      <w:r w:rsidRPr="00944E06">
        <w:rPr>
          <w:rFonts w:cs="2  Badr" w:hint="cs"/>
          <w:rtl/>
        </w:rPr>
        <w:softHyphen/>
        <w:t>ای دیگر تفسیر کرده و گفته: مقصود شاعر این است که: آن زن پاک</w:t>
      </w:r>
      <w:r w:rsidRPr="00944E06">
        <w:rPr>
          <w:rFonts w:cs="2  Badr" w:hint="cs"/>
          <w:rtl/>
        </w:rPr>
        <w:softHyphen/>
        <w:t>نژادی است که هیچ عیب و نقصی در آن وجود ندارد.</w:t>
      </w:r>
      <w:r>
        <w:rPr>
          <w:rFonts w:cs="2  Badr" w:hint="cs"/>
          <w:rtl/>
        </w:rPr>
        <w:t>.</w:t>
      </w:r>
    </w:p>
  </w:footnote>
  <w:footnote w:id="19">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همه این معانی در لسان المیزان و تاج المروس ذیل واژه</w:t>
      </w:r>
      <w:r w:rsidRPr="00944E06">
        <w:rPr>
          <w:rFonts w:cs="2  Badr" w:hint="cs"/>
          <w:rtl/>
          <w:lang w:bidi="fa-IR"/>
        </w:rPr>
        <w:softHyphen/>
        <w:t>ی (سن) آمده است.</w:t>
      </w:r>
    </w:p>
  </w:footnote>
  <w:footnote w:id="2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تفسیر رازی 2/54.</w:t>
      </w:r>
    </w:p>
  </w:footnote>
  <w:footnote w:id="21">
    <w:p w:rsidR="00350632" w:rsidRDefault="00350632">
      <w:pPr>
        <w:pStyle w:val="a4"/>
        <w:rPr>
          <w:rFonts w:hint="cs"/>
          <w:lang w:bidi="fa-IR"/>
        </w:rPr>
      </w:pPr>
      <w:r>
        <w:rPr>
          <w:rStyle w:val="a3"/>
        </w:rPr>
        <w:footnoteRef/>
      </w:r>
      <w:r>
        <w:rPr>
          <w:rtl/>
        </w:rPr>
        <w:t xml:space="preserve"> </w:t>
      </w:r>
      <w:r>
        <w:rPr>
          <w:rFonts w:hint="cs"/>
          <w:rtl/>
          <w:lang w:bidi="fa-IR"/>
        </w:rPr>
        <w:t xml:space="preserve">- </w:t>
      </w:r>
      <w:r>
        <w:rPr>
          <w:rFonts w:cs="2  Badr" w:hint="cs"/>
          <w:rtl/>
          <w:lang w:bidi="fa-IR"/>
        </w:rPr>
        <w:t>در ارشاد الفح</w:t>
      </w:r>
      <w:r w:rsidRPr="00944E06">
        <w:rPr>
          <w:rFonts w:cs="2  Badr" w:hint="cs"/>
          <w:rtl/>
          <w:lang w:bidi="fa-IR"/>
        </w:rPr>
        <w:t>ول ص 31 این رأی را از کسائی نقل می</w:t>
      </w:r>
      <w:r w:rsidRPr="00944E06">
        <w:rPr>
          <w:rFonts w:cs="2  Badr" w:hint="cs"/>
          <w:rtl/>
          <w:lang w:bidi="fa-IR"/>
        </w:rPr>
        <w:softHyphen/>
        <w:t>کند.</w:t>
      </w:r>
    </w:p>
  </w:footnote>
  <w:footnote w:id="22">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تفسیر الکشاف 2/246.</w:t>
      </w:r>
    </w:p>
  </w:footnote>
  <w:footnote w:id="2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سوره</w:t>
      </w:r>
      <w:r w:rsidRPr="00944E06">
        <w:rPr>
          <w:rFonts w:cs="2  Badr" w:hint="cs"/>
          <w:rtl/>
          <w:lang w:bidi="fa-IR"/>
        </w:rPr>
        <w:softHyphen/>
        <w:t>ی احزاب 62 و فتح 23.</w:t>
      </w:r>
    </w:p>
  </w:footnote>
  <w:footnote w:id="24">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المخصص 12/75</w:t>
      </w:r>
      <w:r>
        <w:rPr>
          <w:rFonts w:cs="2  Badr" w:hint="cs"/>
          <w:rtl/>
          <w:lang w:bidi="fa-IR"/>
        </w:rPr>
        <w:t>.</w:t>
      </w:r>
    </w:p>
  </w:footnote>
  <w:footnote w:id="25">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شرح المنهج ـ در کنار حاشیه</w:t>
      </w:r>
      <w:r w:rsidRPr="00944E06">
        <w:rPr>
          <w:rFonts w:cs="2  Badr" w:hint="cs"/>
          <w:rtl/>
          <w:lang w:bidi="fa-IR"/>
        </w:rPr>
        <w:softHyphen/>
        <w:t>ی بجیرمی ـ 1/246، حاشیه البنانی 1/51 و لطائف الاشارات ـ11.</w:t>
      </w:r>
    </w:p>
  </w:footnote>
  <w:footnote w:id="26">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شرح جمع الجوامع در کنار حاشیه بنانی 1/51</w:t>
      </w:r>
    </w:p>
  </w:footnote>
  <w:footnote w:id="27">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شارح المسلم نیز چنین انتقادی از سخن مولف دارد که می</w:t>
      </w:r>
      <w:r w:rsidRPr="00944E06">
        <w:rPr>
          <w:rFonts w:cs="2  Badr" w:hint="cs"/>
          <w:rtl/>
          <w:lang w:bidi="fa-IR"/>
        </w:rPr>
        <w:softHyphen/>
        <w:t>گوید: ثم الاقتضاء ان کان حتماً لفعل غیر کف فالایجاب یعنی: سپسدرخواست اگر به صورت حتمی برای انجام دادن نه امتناع ورزیدن بود واجب محسوب می</w:t>
      </w:r>
      <w:r w:rsidRPr="00944E06">
        <w:rPr>
          <w:rFonts w:cs="2  Badr" w:hint="cs"/>
          <w:rtl/>
          <w:lang w:bidi="fa-IR"/>
        </w:rPr>
        <w:softHyphen/>
        <w:t>گردد. شارح در ج 1/57 می</w:t>
      </w:r>
      <w:r w:rsidRPr="00944E06">
        <w:rPr>
          <w:rFonts w:cs="2  Badr" w:hint="cs"/>
          <w:rtl/>
          <w:lang w:bidi="fa-IR"/>
        </w:rPr>
        <w:softHyphen/>
        <w:t>گوید: بنابراین لازم می</w:t>
      </w:r>
      <w:r w:rsidRPr="00944E06">
        <w:rPr>
          <w:rFonts w:cs="2  Badr" w:hint="cs"/>
          <w:rtl/>
          <w:lang w:bidi="fa-IR"/>
        </w:rPr>
        <w:softHyphen/>
        <w:t>آید امتناع از حرام واجب نباشد و داخل سایر اقسام نیز نمی</w:t>
      </w:r>
      <w:r w:rsidRPr="00944E06">
        <w:rPr>
          <w:rFonts w:cs="2  Badr" w:hint="cs"/>
          <w:rtl/>
          <w:lang w:bidi="fa-IR"/>
        </w:rPr>
        <w:softHyphen/>
        <w:t>شود. پس انحصار احکام در پنج نوع به هم می</w:t>
      </w:r>
      <w:r w:rsidRPr="00944E06">
        <w:rPr>
          <w:rFonts w:cs="2  Badr" w:hint="cs"/>
          <w:rtl/>
          <w:lang w:bidi="fa-IR"/>
        </w:rPr>
        <w:softHyphen/>
        <w:t>خورد لذا درست این است به قید «غیر الکف» مقید نگردد.</w:t>
      </w:r>
    </w:p>
  </w:footnote>
  <w:footnote w:id="28">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شرح العضد 1/227</w:t>
      </w:r>
    </w:p>
  </w:footnote>
  <w:footnote w:id="29">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المنهاج ص 5</w:t>
      </w:r>
    </w:p>
  </w:footnote>
  <w:footnote w:id="30">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شرح منهاج سبکی و أسنوی ج 1/36</w:t>
      </w:r>
    </w:p>
  </w:footnote>
  <w:footnote w:id="31">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همچون بغوی، خوارزمی و ابو عبدالله زبیری صاحب الکافی. این منابع را نگاه کنید: شرح الزرکشی علی جمع الجوامع و حاشیه شیخ بخیت بر آن 1/406 و لطائف الاشارات ـ 81.</w:t>
      </w:r>
    </w:p>
  </w:footnote>
  <w:footnote w:id="32">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بنانی می</w:t>
      </w:r>
      <w:r w:rsidRPr="00944E06">
        <w:rPr>
          <w:rFonts w:cs="2  Badr" w:hint="cs"/>
          <w:rtl/>
          <w:lang w:bidi="fa-IR"/>
        </w:rPr>
        <w:softHyphen/>
        <w:t>گوید ج 1/51: شاید معیار مواظبت نزد قاضی این باشد که بدون معذرت ترک نکرده باشد ولی آنچه از مثال آوردنش برای عدم مواظبت در تعریف مستحب استباط می</w:t>
      </w:r>
      <w:r w:rsidRPr="00944E06">
        <w:rPr>
          <w:rFonts w:cs="2  Badr" w:hint="cs"/>
          <w:rtl/>
          <w:lang w:bidi="fa-IR"/>
        </w:rPr>
        <w:softHyphen/>
        <w:t>شود اینکه: مواظبت عبارت از این است که: آن کردار بسیار را انجام دهد گرچه برخی اوقات بدون معذرت هم ترکش نماید.</w:t>
      </w:r>
    </w:p>
  </w:footnote>
  <w:footnote w:id="33">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شرح المهذب 4/2 و اشرح الکبیر رافعی 4/210</w:t>
      </w:r>
    </w:p>
  </w:footnote>
  <w:footnote w:id="34">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شرح المحلی و حاشیه البنانی 1/51 و غایه الوصول ـ 11</w:t>
      </w:r>
    </w:p>
  </w:footnote>
  <w:footnote w:id="35">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شرح المحلی 1/51 و غایه الوصول ـ 11</w:t>
      </w:r>
    </w:p>
  </w:footnote>
  <w:footnote w:id="3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این گفته درباره</w:t>
      </w:r>
      <w:r w:rsidRPr="00944E06">
        <w:rPr>
          <w:rFonts w:cs="2  Badr" w:hint="cs"/>
          <w:rtl/>
        </w:rPr>
        <w:softHyphen/>
        <w:t>ی اختلاف پیروان یک مذهب میان خود و یا با دیگران که از آن بحث می</w:t>
      </w:r>
      <w:r w:rsidRPr="00944E06">
        <w:rPr>
          <w:rFonts w:cs="2  Badr" w:hint="cs"/>
          <w:rtl/>
        </w:rPr>
        <w:softHyphen/>
        <w:t>کنیم، صادق است.</w:t>
      </w:r>
    </w:p>
  </w:footnote>
  <w:footnote w:id="37">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الشرح الکبیر رافعی 3/256</w:t>
      </w:r>
    </w:p>
  </w:footnote>
  <w:footnote w:id="38">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التحریر ـ مبحث ادله ص 303</w:t>
      </w:r>
      <w:r>
        <w:rPr>
          <w:rFonts w:cs="2  Badr" w:hint="cs"/>
          <w:rtl/>
        </w:rPr>
        <w:t>.</w:t>
      </w:r>
    </w:p>
  </w:footnote>
  <w:footnote w:id="39">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تفاوت میان فرض و واجب نزد حنفیان این است که اولی عبارت از: آنچه با دلیلی قطعی و دومی با دلیلی ظنی ثابت شده باشد، است.</w:t>
      </w:r>
    </w:p>
  </w:footnote>
  <w:footnote w:id="40">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شرح الهدایه، فتح القدیر و الغایه 1/423</w:t>
      </w:r>
    </w:p>
  </w:footnote>
  <w:footnote w:id="41">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شرح مسلم الثبوت 2/181</w:t>
      </w:r>
    </w:p>
  </w:footnote>
  <w:footnote w:id="42">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می</w:t>
      </w:r>
      <w:r w:rsidRPr="00944E06">
        <w:rPr>
          <w:rFonts w:cs="2  Badr" w:hint="cs"/>
          <w:rtl/>
          <w:lang w:bidi="fa-IR"/>
        </w:rPr>
        <w:softHyphen/>
        <w:t>توانی بگویی: آنچه در حقیقت بر وجوب دلالت می</w:t>
      </w:r>
      <w:r w:rsidRPr="00944E06">
        <w:rPr>
          <w:rFonts w:cs="2  Badr" w:hint="cs"/>
          <w:rtl/>
          <w:lang w:bidi="fa-IR"/>
        </w:rPr>
        <w:softHyphen/>
        <w:t>کند تنها انکار پیامبر می</w:t>
      </w:r>
      <w:r w:rsidRPr="00944E06">
        <w:rPr>
          <w:rFonts w:cs="2  Badr" w:hint="cs"/>
          <w:rtl/>
          <w:lang w:bidi="fa-IR"/>
        </w:rPr>
        <w:softHyphen/>
        <w:t>باشد چون اگر فرض شود شخصی خبر از مواظبت پیامبر بر کرداری نداشته و انکار او بر دیگری که انجام نداده دانسته باشد، بدان استدلال می</w:t>
      </w:r>
      <w:r w:rsidRPr="00944E06">
        <w:rPr>
          <w:rFonts w:cs="2  Badr" w:hint="cs"/>
          <w:rtl/>
          <w:lang w:bidi="fa-IR"/>
        </w:rPr>
        <w:softHyphen/>
        <w:t>کند که آن کردار واجب است. پس مواظبت تاثیری در وجوب ندارد.</w:t>
      </w:r>
    </w:p>
  </w:footnote>
  <w:footnote w:id="4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در بحث تقسیم</w:t>
      </w:r>
      <w:r w:rsidRPr="00944E06">
        <w:rPr>
          <w:rFonts w:cs="2  Badr" w:hint="cs"/>
          <w:rtl/>
          <w:lang w:bidi="fa-IR"/>
        </w:rPr>
        <w:softHyphen/>
        <w:t>بندی حکم به رخصت و عزیمت التقریر 2/148.</w:t>
      </w:r>
    </w:p>
  </w:footnote>
  <w:footnote w:id="44">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کشف</w:t>
      </w:r>
      <w:r w:rsidRPr="00944E06">
        <w:rPr>
          <w:rFonts w:cs="2  Badr" w:hint="cs"/>
          <w:rtl/>
        </w:rPr>
        <w:softHyphen/>
        <w:t>الاسرار شرح المنار 1/296.</w:t>
      </w:r>
    </w:p>
  </w:footnote>
  <w:footnote w:id="45">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نانکه در کتاب التدویح 3/77 آمده است.</w:t>
      </w:r>
    </w:p>
  </w:footnote>
  <w:footnote w:id="46">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التقریر 2/149، حاشیه الزهاوی علی شرح ابن مالک 1/587</w:t>
      </w:r>
    </w:p>
  </w:footnote>
  <w:footnote w:id="47">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همان</w:t>
      </w:r>
      <w:r>
        <w:rPr>
          <w:rFonts w:cs="2  Badr" w:hint="cs"/>
          <w:rtl/>
          <w:lang w:bidi="fa-IR"/>
        </w:rPr>
        <w:t>.</w:t>
      </w:r>
    </w:p>
  </w:footnote>
  <w:footnote w:id="48">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التقریر 2/150 و بعد از آن به آنچه از راوی، اسنوی، بیهقی، حاکم و ابن عبدالبر نقل کرده نگاه کنید چون برای کسی که می</w:t>
      </w:r>
      <w:r w:rsidRPr="00944E06">
        <w:rPr>
          <w:rFonts w:cs="2  Badr" w:hint="cs"/>
          <w:rtl/>
          <w:lang w:bidi="fa-IR"/>
        </w:rPr>
        <w:softHyphen/>
        <w:t>خواهد اطلاعات بیشتری در این زمینه کسب نماید مفید است.</w:t>
      </w:r>
    </w:p>
  </w:footnote>
  <w:footnote w:id="49">
    <w:p w:rsidR="00350632" w:rsidRDefault="00350632" w:rsidP="003B77E9">
      <w:pPr>
        <w:pStyle w:val="a4"/>
        <w:rPr>
          <w:rFonts w:hint="cs"/>
        </w:rPr>
      </w:pPr>
      <w:r>
        <w:rPr>
          <w:rStyle w:val="a3"/>
        </w:rPr>
        <w:footnoteRef/>
      </w:r>
      <w:r>
        <w:rPr>
          <w:rtl/>
        </w:rPr>
        <w:t xml:space="preserve"> </w:t>
      </w:r>
      <w:r>
        <w:rPr>
          <w:rFonts w:hint="cs"/>
          <w:rtl/>
        </w:rPr>
        <w:t xml:space="preserve">- </w:t>
      </w:r>
      <w:r>
        <w:rPr>
          <w:rFonts w:cs="2  Badr" w:hint="cs"/>
          <w:rtl/>
          <w:lang w:bidi="fa-IR"/>
        </w:rPr>
        <w:t xml:space="preserve">چنانکه برای علی </w:t>
      </w:r>
      <w:r>
        <w:rPr>
          <w:rFonts w:cs="2  Badr" w:hint="cs"/>
          <w:lang w:bidi="fa-IR"/>
        </w:rPr>
        <w:sym w:font="AGA Arabesque" w:char="F074"/>
      </w:r>
      <w:r w:rsidRPr="00944E06">
        <w:rPr>
          <w:rFonts w:cs="2  Badr" w:hint="cs"/>
          <w:rtl/>
          <w:lang w:bidi="fa-IR"/>
        </w:rPr>
        <w:t xml:space="preserve"> در حادثه شراب خواری و لیدبن عقبه پیش آمد. صحیح مسلم.</w:t>
      </w:r>
    </w:p>
  </w:footnote>
  <w:footnote w:id="5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احمد، ابو داود، ابن ماجه و ترمذی آن را روایت کرده</w:t>
      </w:r>
      <w:r w:rsidRPr="00944E06">
        <w:rPr>
          <w:rFonts w:cs="2  Badr" w:hint="cs"/>
          <w:rtl/>
          <w:lang w:bidi="fa-IR"/>
        </w:rPr>
        <w:softHyphen/>
        <w:t>اند.</w:t>
      </w:r>
    </w:p>
  </w:footnote>
  <w:footnote w:id="51">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کشف</w:t>
      </w:r>
      <w:r w:rsidRPr="00944E06">
        <w:rPr>
          <w:rFonts w:cs="2  Badr" w:hint="cs"/>
          <w:rtl/>
          <w:lang w:bidi="fa-IR"/>
        </w:rPr>
        <w:softHyphen/>
        <w:t>الاسرار 1/296</w:t>
      </w:r>
    </w:p>
  </w:footnote>
  <w:footnote w:id="52">
    <w:p w:rsidR="00350632" w:rsidRPr="00944E06" w:rsidRDefault="00350632" w:rsidP="00CE62BA">
      <w:pPr>
        <w:pStyle w:val="a4"/>
        <w:rPr>
          <w:rFonts w:cs="2  Badr" w:hint="cs"/>
          <w:lang w:bidi="fa-IR"/>
        </w:rPr>
      </w:pPr>
      <w:r w:rsidRPr="00944E06">
        <w:rPr>
          <w:rFonts w:cs="2  Badr" w:hint="cs"/>
          <w:rtl/>
        </w:rPr>
        <w:t>1ـ</w:t>
      </w:r>
      <w:r w:rsidRPr="00944E06">
        <w:rPr>
          <w:rFonts w:cs="2  Badr" w:hint="cs"/>
          <w:rtl/>
          <w:lang w:bidi="fa-IR"/>
        </w:rPr>
        <w:t xml:space="preserve"> التقریر 2/149</w:t>
      </w:r>
    </w:p>
  </w:footnote>
  <w:footnote w:id="5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چنانکه در الموطأ آمده سوال کننده ربیعه الرأی بوده است.</w:t>
      </w:r>
    </w:p>
  </w:footnote>
  <w:footnote w:id="54">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کشف الاسرار 1/296</w:t>
      </w:r>
    </w:p>
  </w:footnote>
  <w:footnote w:id="55">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تغییر التنقیح و شرحه ص 232، التلویح 3/77 و حاشیه الرهاوی 1/587</w:t>
      </w:r>
    </w:p>
  </w:footnote>
  <w:footnote w:id="5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و لذا گفته</w:t>
      </w:r>
      <w:r w:rsidRPr="00944E06">
        <w:rPr>
          <w:rFonts w:cs="2  Badr" w:hint="cs"/>
          <w:rtl/>
          <w:lang w:bidi="fa-IR"/>
        </w:rPr>
        <w:softHyphen/>
        <w:t>اند: هر گاه گروهی آن را ترک کردند سزاوار سرزنش و ملامت</w:t>
      </w:r>
      <w:r w:rsidRPr="00944E06">
        <w:rPr>
          <w:rFonts w:cs="2  Badr" w:hint="cs"/>
          <w:rtl/>
          <w:lang w:bidi="fa-IR"/>
        </w:rPr>
        <w:softHyphen/>
        <w:t>اند؛ و هر گاه ساکنان منطقه</w:t>
      </w:r>
      <w:r w:rsidRPr="00944E06">
        <w:rPr>
          <w:rFonts w:cs="2  Badr" w:hint="cs"/>
          <w:rtl/>
          <w:lang w:bidi="fa-IR"/>
        </w:rPr>
        <w:softHyphen/>
        <w:t>ای آن را مصرانه فرو گذاشتند با ایشان پیکار می</w:t>
      </w:r>
      <w:r w:rsidRPr="00944E06">
        <w:rPr>
          <w:rFonts w:cs="2  Badr" w:hint="cs"/>
          <w:rtl/>
          <w:lang w:bidi="fa-IR"/>
        </w:rPr>
        <w:softHyphen/>
        <w:t>شود تا به آن روی می</w:t>
      </w:r>
      <w:r w:rsidRPr="00944E06">
        <w:rPr>
          <w:rFonts w:cs="2  Badr" w:hint="cs"/>
          <w:rtl/>
          <w:lang w:bidi="fa-IR"/>
        </w:rPr>
        <w:softHyphen/>
        <w:t>آورند زیرا فرو گذاشتن نشانه</w:t>
      </w:r>
      <w:r w:rsidRPr="00944E06">
        <w:rPr>
          <w:rFonts w:cs="2  Badr" w:hint="cs"/>
          <w:rtl/>
          <w:lang w:bidi="fa-IR"/>
        </w:rPr>
        <w:softHyphen/>
        <w:t>ای ازنشانه</w:t>
      </w:r>
      <w:r w:rsidRPr="00944E06">
        <w:rPr>
          <w:rFonts w:cs="2  Badr" w:hint="cs"/>
          <w:rtl/>
          <w:lang w:bidi="fa-IR"/>
        </w:rPr>
        <w:softHyphen/>
        <w:t>های تحقیر دین به حساب می</w:t>
      </w:r>
      <w:r w:rsidRPr="00944E06">
        <w:rPr>
          <w:rFonts w:cs="2  Badr" w:hint="cs"/>
          <w:rtl/>
          <w:lang w:bidi="fa-IR"/>
        </w:rPr>
        <w:softHyphen/>
        <w:t>آید. اعتقاد به وجوب پیکار با آنان مذهب محمد است ولی ابو یوسف معتقد است: گشته نمی</w:t>
      </w:r>
      <w:r w:rsidRPr="00944E06">
        <w:rPr>
          <w:rFonts w:cs="2  Badr" w:hint="cs"/>
          <w:rtl/>
          <w:lang w:bidi="fa-IR"/>
        </w:rPr>
        <w:softHyphen/>
        <w:t>شوند بلکه تنبیه می</w:t>
      </w:r>
      <w:r w:rsidRPr="00944E06">
        <w:rPr>
          <w:rFonts w:cs="2  Badr" w:hint="cs"/>
          <w:rtl/>
          <w:lang w:bidi="fa-IR"/>
        </w:rPr>
        <w:softHyphen/>
        <w:t>گردند، بلکه کشتار برای کسی است که فرض و واجبی را فرو گذاشته و بر عمل خود پای فشارد تا میان فرض و واجب و سنت تفاوت ایجاد شود. (کشف الاسرار، نورالانوار و قمر الاقمار 1/297).</w:t>
      </w:r>
    </w:p>
  </w:footnote>
  <w:footnote w:id="57">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حاشیه ابن عابدین 1/96</w:t>
      </w:r>
    </w:p>
  </w:footnote>
  <w:footnote w:id="58">
    <w:p w:rsidR="00350632" w:rsidRPr="00944E06" w:rsidRDefault="00350632">
      <w:pPr>
        <w:pStyle w:val="a4"/>
        <w:rPr>
          <w:rFonts w:ascii="Times New Roman" w:hAnsi="Times New Roman" w:cs="2  Badr"/>
        </w:rPr>
      </w:pPr>
      <w:r w:rsidRPr="00944E06">
        <w:rPr>
          <w:rStyle w:val="a3"/>
          <w:rFonts w:cs="2  Badr"/>
        </w:rPr>
        <w:footnoteRef/>
      </w:r>
      <w:r w:rsidRPr="00944E06">
        <w:rPr>
          <w:rFonts w:cs="2  Badr"/>
          <w:rtl/>
        </w:rPr>
        <w:t xml:space="preserve"> </w:t>
      </w:r>
      <w:r w:rsidRPr="00944E06">
        <w:rPr>
          <w:rFonts w:ascii="Times New Roman" w:hAnsi="Times New Roman" w:cs="2  Badr"/>
        </w:rPr>
        <w:t>-</w:t>
      </w:r>
      <w:r w:rsidRPr="00944E06">
        <w:rPr>
          <w:rFonts w:cs="2  Badr" w:hint="cs"/>
          <w:rtl/>
          <w:lang w:bidi="fa-IR"/>
        </w:rPr>
        <w:t xml:space="preserve"> الکشف شرح اصول البزدوی ـ 622، حاشیه ابن عابدین 1/97.</w:t>
      </w:r>
    </w:p>
  </w:footnote>
  <w:footnote w:id="59">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حاشیه ابن عابدین 1/97</w:t>
      </w:r>
    </w:p>
  </w:footnote>
  <w:footnote w:id="60">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حاشیه ابن عابدین 1/95 و 96</w:t>
      </w:r>
    </w:p>
  </w:footnote>
  <w:footnote w:id="61">
    <w:p w:rsidR="00350632" w:rsidRPr="00944E06" w:rsidRDefault="00350632">
      <w:pPr>
        <w:pStyle w:val="a4"/>
        <w:rPr>
          <w:rFonts w:hint="cs"/>
        </w:rPr>
      </w:pPr>
      <w:r w:rsidRPr="00944E06">
        <w:rPr>
          <w:rStyle w:val="a3"/>
        </w:rPr>
        <w:footnoteRef/>
      </w:r>
      <w:r w:rsidRPr="00944E06">
        <w:rPr>
          <w:rtl/>
        </w:rPr>
        <w:t xml:space="preserve"> </w:t>
      </w:r>
      <w:r w:rsidRPr="00944E06">
        <w:rPr>
          <w:rFonts w:cs="2  Badr" w:hint="cs"/>
          <w:rtl/>
        </w:rPr>
        <w:t>ـ</w:t>
      </w:r>
      <w:r w:rsidRPr="00944E06">
        <w:rPr>
          <w:rFonts w:cs="2  Badr" w:hint="cs"/>
          <w:rtl/>
          <w:lang w:bidi="fa-IR"/>
        </w:rPr>
        <w:t xml:space="preserve"> الکشف الکبیر ـ 622 و کشف الاسرار 1/298 که تطوع در آن اینگونه تعریف شده است: چیزی است که مکلف با خواهان و بدون الزام انجام می</w:t>
      </w:r>
      <w:r w:rsidRPr="00944E06">
        <w:rPr>
          <w:rFonts w:cs="2  Badr" w:hint="cs"/>
          <w:rtl/>
          <w:lang w:bidi="fa-IR"/>
        </w:rPr>
        <w:softHyphen/>
        <w:t>دهد و ملامتی بر ترک کردنش مترتب نمی</w:t>
      </w:r>
      <w:r w:rsidRPr="00944E06">
        <w:rPr>
          <w:rFonts w:cs="2  Badr" w:hint="cs"/>
          <w:rtl/>
          <w:lang w:bidi="fa-IR"/>
        </w:rPr>
        <w:softHyphen/>
        <w:t>شود.</w:t>
      </w:r>
    </w:p>
  </w:footnote>
  <w:footnote w:id="62">
    <w:p w:rsidR="00350632" w:rsidRPr="00944E06" w:rsidRDefault="00350632">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التقریر 2/150</w:t>
      </w:r>
    </w:p>
  </w:footnote>
  <w:footnote w:id="63">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حاشیه ابن عابدین 1/96</w:t>
      </w:r>
    </w:p>
  </w:footnote>
  <w:footnote w:id="64">
    <w:p w:rsidR="00350632" w:rsidRPr="00944E06" w:rsidRDefault="00350632">
      <w:pPr>
        <w:pStyle w:val="a4"/>
        <w:rPr>
          <w:rFonts w:ascii="Times New Roman" w:hAnsi="Times New Roman"/>
        </w:rPr>
      </w:pPr>
      <w:r w:rsidRPr="00944E06">
        <w:rPr>
          <w:rFonts w:ascii="Times New Roman" w:hAnsi="Times New Roman"/>
        </w:rPr>
        <w:t xml:space="preserve"> -</w:t>
      </w:r>
      <w:r w:rsidRPr="00944E06">
        <w:rPr>
          <w:rStyle w:val="a3"/>
        </w:rPr>
        <w:footnoteRef/>
      </w:r>
      <w:r w:rsidRPr="00944E06">
        <w:rPr>
          <w:rFonts w:hint="cs"/>
          <w:rtl/>
          <w:lang w:bidi="fa-IR"/>
        </w:rPr>
        <w:t>(حاشیه ابن عابدین 1/95 و 96 التلواح 3/78.)</w:t>
      </w:r>
    </w:p>
  </w:footnote>
  <w:footnote w:id="65">
    <w:p w:rsidR="00350632" w:rsidRPr="00944E06" w:rsidRDefault="00350632">
      <w:pPr>
        <w:pStyle w:val="a4"/>
        <w:rPr>
          <w:rFonts w:ascii="Times New Roman" w:hAnsi="Times New Roman" w:hint="cs"/>
          <w:rtl/>
          <w:lang w:bidi="fa-IR"/>
        </w:rPr>
      </w:pPr>
      <w:r w:rsidRPr="00944E06">
        <w:rPr>
          <w:rStyle w:val="a3"/>
        </w:rPr>
        <w:footnoteRef/>
      </w:r>
      <w:r w:rsidRPr="00944E06">
        <w:rPr>
          <w:rFonts w:hint="cs"/>
          <w:rtl/>
        </w:rPr>
        <w:t xml:space="preserve">- </w:t>
      </w:r>
      <w:r w:rsidRPr="00944E06">
        <w:rPr>
          <w:rFonts w:hint="cs"/>
          <w:rtl/>
          <w:lang w:bidi="fa-IR"/>
        </w:rPr>
        <w:t>(حاشیه ابن عابدین 1/96).</w:t>
      </w:r>
    </w:p>
  </w:footnote>
  <w:footnote w:id="66">
    <w:p w:rsidR="00350632" w:rsidRPr="00944E06" w:rsidRDefault="00350632">
      <w:pPr>
        <w:pStyle w:val="a4"/>
        <w:rPr>
          <w:rFonts w:hint="cs"/>
          <w:lang w:bidi="fa-IR"/>
        </w:rPr>
      </w:pPr>
      <w:r w:rsidRPr="00944E06">
        <w:rPr>
          <w:rStyle w:val="a3"/>
        </w:rPr>
        <w:footnoteRef/>
      </w:r>
      <w:r w:rsidRPr="00944E06">
        <w:rPr>
          <w:rFonts w:hint="cs"/>
          <w:rtl/>
        </w:rPr>
        <w:t>-</w:t>
      </w:r>
      <w:r w:rsidRPr="00944E06">
        <w:rPr>
          <w:rtl/>
        </w:rPr>
        <w:t xml:space="preserve"> </w:t>
      </w:r>
      <w:r w:rsidRPr="00944E06">
        <w:rPr>
          <w:rFonts w:cs="2  Badr" w:hint="cs"/>
          <w:rtl/>
          <w:lang w:bidi="fa-IR"/>
        </w:rPr>
        <w:t>قمر الاقمار 1/297</w:t>
      </w:r>
    </w:p>
  </w:footnote>
  <w:footnote w:id="67">
    <w:p w:rsidR="00350632" w:rsidRPr="00944E06" w:rsidRDefault="00350632">
      <w:pPr>
        <w:pStyle w:val="a4"/>
        <w:rPr>
          <w:rFonts w:hint="cs"/>
        </w:rPr>
      </w:pPr>
      <w:r w:rsidRPr="00944E06">
        <w:rPr>
          <w:rStyle w:val="a3"/>
        </w:rPr>
        <w:footnoteRef/>
      </w:r>
      <w:r w:rsidRPr="00944E06">
        <w:rPr>
          <w:rtl/>
        </w:rPr>
        <w:t xml:space="preserve"> </w:t>
      </w:r>
      <w:r w:rsidRPr="00944E06">
        <w:rPr>
          <w:rFonts w:hint="cs"/>
          <w:rtl/>
        </w:rPr>
        <w:t xml:space="preserve">- </w:t>
      </w:r>
      <w:r w:rsidRPr="00944E06">
        <w:rPr>
          <w:rFonts w:hint="cs"/>
          <w:rtl/>
          <w:lang w:bidi="fa-IR"/>
        </w:rPr>
        <w:t>(حاشیه ابن عابدین 1/96).</w:t>
      </w:r>
    </w:p>
  </w:footnote>
  <w:footnote w:id="68">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cs="2  Badr" w:hint="cs"/>
          <w:rtl/>
          <w:lang w:bidi="fa-IR"/>
        </w:rPr>
        <w:t>ـ همچون صاحب التوضیح 3/75 و صاحب الکشف الکبیر ـ 622.</w:t>
      </w:r>
    </w:p>
  </w:footnote>
  <w:footnote w:id="69">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hint="cs"/>
          <w:rtl/>
          <w:lang w:bidi="fa-IR"/>
        </w:rPr>
        <w:t xml:space="preserve">- </w:t>
      </w:r>
      <w:r w:rsidRPr="00944E06">
        <w:rPr>
          <w:rFonts w:cs="2  Badr" w:hint="cs"/>
          <w:rtl/>
          <w:lang w:bidi="fa-IR"/>
        </w:rPr>
        <w:t>تغییر التنقیح و شرحه ـ 231.</w:t>
      </w:r>
    </w:p>
  </w:footnote>
  <w:footnote w:id="70">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hint="cs"/>
          <w:rtl/>
          <w:lang w:bidi="fa-IR"/>
        </w:rPr>
        <w:t xml:space="preserve">- </w:t>
      </w:r>
      <w:r w:rsidRPr="00944E06">
        <w:rPr>
          <w:rFonts w:cs="2  Badr" w:hint="cs"/>
          <w:rtl/>
          <w:lang w:bidi="fa-IR"/>
        </w:rPr>
        <w:t>بلکه بحیری در حاشیه خود بر فتح الغفار 2/66 تصریح کرده که رأی برگزیده است.</w:t>
      </w:r>
    </w:p>
  </w:footnote>
  <w:footnote w:id="71">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hint="cs"/>
          <w:rtl/>
          <w:lang w:bidi="fa-IR"/>
        </w:rPr>
        <w:t xml:space="preserve">- </w:t>
      </w:r>
      <w:r w:rsidRPr="00944E06">
        <w:rPr>
          <w:rFonts w:cs="2  Badr" w:hint="cs"/>
          <w:rtl/>
          <w:lang w:bidi="fa-IR"/>
        </w:rPr>
        <w:t>یعنی هیچکدام بر دیگری برتری نداشته چنانکه بحیری می</w:t>
      </w:r>
      <w:r w:rsidRPr="00944E06">
        <w:rPr>
          <w:rFonts w:cs="2  Badr" w:hint="cs"/>
          <w:rtl/>
          <w:lang w:bidi="fa-IR"/>
        </w:rPr>
        <w:softHyphen/>
        <w:t>گوید.</w:t>
      </w:r>
    </w:p>
  </w:footnote>
  <w:footnote w:id="72">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cs="2  Badr" w:hint="cs"/>
          <w:rtl/>
        </w:rPr>
        <w:t>ـ</w:t>
      </w:r>
      <w:r w:rsidRPr="00944E06">
        <w:rPr>
          <w:rFonts w:cs="2  Badr" w:hint="cs"/>
          <w:rtl/>
          <w:lang w:bidi="fa-IR"/>
        </w:rPr>
        <w:t xml:space="preserve"> یعنی اکثراً ترکش کرده و بسیار کم انجامش داده است بدین گونه که یک یا دو بار انجام داده باشد. فتح الغفارر و حاشیه 2/66</w:t>
      </w:r>
    </w:p>
  </w:footnote>
  <w:footnote w:id="73">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فتح الغفار 2/66</w:t>
      </w:r>
    </w:p>
  </w:footnote>
  <w:footnote w:id="74">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قمر الاقمار 1/297، منافع الدقائق ـ 260</w:t>
      </w:r>
    </w:p>
  </w:footnote>
  <w:footnote w:id="75">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منافع الدقائق ـ 260</w:t>
      </w:r>
    </w:p>
  </w:footnote>
  <w:footnote w:id="76">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العدوی بر ابو الحسن 1/22، الفواکه الدوانی 1/25 و الصفتی ـ 47</w:t>
      </w:r>
    </w:p>
  </w:footnote>
  <w:footnote w:id="77">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الخطاب 1/39</w:t>
      </w:r>
    </w:p>
  </w:footnote>
  <w:footnote w:id="78">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cs="2  Badr" w:hint="cs"/>
          <w:rtl/>
        </w:rPr>
        <w:t>ـ</w:t>
      </w:r>
      <w:r w:rsidRPr="00944E06">
        <w:rPr>
          <w:rFonts w:cs="2  Badr" w:hint="cs"/>
          <w:rtl/>
          <w:lang w:bidi="fa-IR"/>
        </w:rPr>
        <w:t xml:space="preserve"> خطاب می</w:t>
      </w:r>
      <w:r w:rsidRPr="00944E06">
        <w:rPr>
          <w:rFonts w:cs="2  Badr" w:hint="cs"/>
          <w:rtl/>
          <w:lang w:bidi="fa-IR"/>
        </w:rPr>
        <w:softHyphen/>
        <w:t>گوید: اختلافی وجود ندارد ـ تا جایی که معلوم است ـ که این درجه برترین درجات است.</w:t>
      </w:r>
    </w:p>
  </w:footnote>
  <w:footnote w:id="79">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cs="2  Badr" w:hint="cs"/>
          <w:rtl/>
        </w:rPr>
        <w:t>ـ</w:t>
      </w:r>
      <w:r w:rsidRPr="00944E06">
        <w:rPr>
          <w:rFonts w:cs="2  Badr" w:hint="cs"/>
          <w:rtl/>
          <w:lang w:bidi="fa-IR"/>
        </w:rPr>
        <w:t xml:space="preserve"> نباید گفته</w:t>
      </w:r>
      <w:r w:rsidRPr="00944E06">
        <w:rPr>
          <w:rFonts w:cs="2  Badr" w:hint="cs"/>
          <w:rtl/>
          <w:lang w:bidi="fa-IR"/>
        </w:rPr>
        <w:softHyphen/>
        <w:t>ی تقی سبکی در شرح المنهاج 1/36، این تقسیم</w:t>
      </w:r>
      <w:r w:rsidRPr="00944E06">
        <w:rPr>
          <w:rFonts w:cs="2  Badr" w:hint="cs"/>
          <w:rtl/>
          <w:lang w:bidi="fa-IR"/>
        </w:rPr>
        <w:softHyphen/>
        <w:t>بندی را تیره کند که می</w:t>
      </w:r>
      <w:r w:rsidRPr="00944E06">
        <w:rPr>
          <w:rFonts w:cs="2  Badr" w:hint="cs"/>
          <w:rtl/>
          <w:lang w:bidi="fa-IR"/>
        </w:rPr>
        <w:softHyphen/>
        <w:t>گوید: نافله نزد ایشان نخستین درجه</w:t>
      </w:r>
      <w:r w:rsidRPr="00944E06">
        <w:rPr>
          <w:rFonts w:cs="2  Badr" w:hint="cs"/>
          <w:rtl/>
          <w:lang w:bidi="fa-IR"/>
        </w:rPr>
        <w:softHyphen/>
        <w:t>ی فضیلتی است که پایین</w:t>
      </w:r>
      <w:r w:rsidRPr="00944E06">
        <w:rPr>
          <w:rFonts w:cs="2  Badr" w:hint="cs"/>
          <w:rtl/>
          <w:lang w:bidi="fa-IR"/>
        </w:rPr>
        <w:softHyphen/>
        <w:t>تر از سنت می</w:t>
      </w:r>
      <w:r w:rsidRPr="00944E06">
        <w:rPr>
          <w:rFonts w:cs="2  Badr" w:hint="cs"/>
          <w:rtl/>
          <w:lang w:bidi="fa-IR"/>
        </w:rPr>
        <w:softHyphen/>
        <w:t>باشد. 1 هـ بلکه در واقع دلیل اثبات آن است، زیرا ظن غالب این است که واژه</w:t>
      </w:r>
      <w:r w:rsidRPr="00944E06">
        <w:rPr>
          <w:rFonts w:cs="2  Badr" w:hint="cs"/>
          <w:rtl/>
          <w:lang w:bidi="fa-IR"/>
        </w:rPr>
        <w:softHyphen/>
        <w:t>ی نخستین از طرف رونویس یا چاپگر تحریف شده وگرنه در اصل: پایین</w:t>
      </w:r>
      <w:r w:rsidRPr="00944E06">
        <w:rPr>
          <w:rFonts w:cs="2  Badr" w:hint="cs"/>
          <w:rtl/>
          <w:lang w:bidi="fa-IR"/>
        </w:rPr>
        <w:softHyphen/>
        <w:t>ترین یا کمترین بوده است چون سخنان ایشان در اینکه نافله نقطه مقابل فضیلت است نه نوعی از آن، صراحت دارد.</w:t>
      </w:r>
    </w:p>
  </w:footnote>
  <w:footnote w:id="80">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حاشیه الصفتی ـ 47</w:t>
      </w:r>
    </w:p>
  </w:footnote>
  <w:footnote w:id="81">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hint="cs"/>
          <w:rtl/>
          <w:lang w:bidi="fa-IR"/>
        </w:rPr>
        <w:t xml:space="preserve">- </w:t>
      </w:r>
      <w:r w:rsidRPr="00944E06">
        <w:rPr>
          <w:rFonts w:cs="2  Badr" w:hint="cs"/>
          <w:rtl/>
          <w:lang w:bidi="fa-IR"/>
        </w:rPr>
        <w:t>اگر ملاحظه کنیم که واژه</w:t>
      </w:r>
      <w:r w:rsidRPr="00944E06">
        <w:rPr>
          <w:rFonts w:cs="2  Badr" w:hint="cs"/>
          <w:rtl/>
          <w:lang w:bidi="fa-IR"/>
        </w:rPr>
        <w:softHyphen/>
        <w:t>ی «ما» در تعریف بر مندوب واقع می</w:t>
      </w:r>
      <w:r w:rsidRPr="00944E06">
        <w:rPr>
          <w:rFonts w:cs="2  Badr" w:hint="cs"/>
          <w:rtl/>
          <w:lang w:bidi="fa-IR"/>
        </w:rPr>
        <w:softHyphen/>
        <w:t>شود ـ به قرینه</w:t>
      </w:r>
      <w:r w:rsidRPr="00944E06">
        <w:rPr>
          <w:rFonts w:cs="2  Badr" w:hint="cs"/>
          <w:rtl/>
          <w:lang w:bidi="fa-IR"/>
        </w:rPr>
        <w:softHyphen/>
        <w:t>ی تقسیم</w:t>
      </w:r>
      <w:r w:rsidRPr="00944E06">
        <w:rPr>
          <w:rFonts w:cs="2  Badr" w:hint="cs"/>
          <w:rtl/>
          <w:lang w:bidi="fa-IR"/>
        </w:rPr>
        <w:softHyphen/>
        <w:t>بندی ـ نیازی به قید اخیر نداریم و لذا برخی آن را حذف کرده</w:t>
      </w:r>
      <w:r w:rsidRPr="00944E06">
        <w:rPr>
          <w:rFonts w:cs="2  Badr" w:hint="cs"/>
          <w:rtl/>
          <w:lang w:bidi="fa-IR"/>
        </w:rPr>
        <w:softHyphen/>
        <w:t>اند همچون ابو الحسن 1/22 و همانگونه که سبکی در شرح المنهاج 1/36 ، صاحب الفواکه الدوانی 1/25 و الصفتی ـ 46 نقل کرده</w:t>
      </w:r>
      <w:r w:rsidRPr="00944E06">
        <w:rPr>
          <w:rFonts w:cs="2  Badr" w:hint="cs"/>
          <w:rtl/>
          <w:lang w:bidi="fa-IR"/>
        </w:rPr>
        <w:softHyphen/>
        <w:t>اند.</w:t>
      </w:r>
    </w:p>
  </w:footnote>
  <w:footnote w:id="82">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حاشیه الصفتی ـ 47</w:t>
      </w:r>
    </w:p>
  </w:footnote>
  <w:footnote w:id="83">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(حاشیه العدی بر شرح ابو الحسن 1/22.)</w:t>
      </w:r>
    </w:p>
  </w:footnote>
  <w:footnote w:id="84">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rtl/>
          <w:lang w:bidi="fa-IR"/>
        </w:rPr>
        <w:t xml:space="preserve"> برای آگاهی از آن این منابع را مطالعه کن: المقدمات 1/39، العدوی علی ابی الحسن 1/22، الفواکه 1/25ـ 26، الخرشی 2/2، الدسوقی 1/248، الصاوی 1/136</w:t>
      </w:r>
    </w:p>
  </w:footnote>
  <w:footnote w:id="85">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الخطاب  1/39</w:t>
      </w:r>
    </w:p>
  </w:footnote>
  <w:footnote w:id="86">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لباب اللباب ـ 4</w:t>
      </w:r>
    </w:p>
  </w:footnote>
  <w:footnote w:id="87">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الفواکه 1/25، عدوی علی ابی الحسن 1/22، الصفتی ـ 47</w:t>
      </w:r>
    </w:p>
  </w:footnote>
  <w:footnote w:id="88">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الروض المرجع 1/35، قواعد الاصول ـ 84</w:t>
      </w:r>
    </w:p>
  </w:footnote>
  <w:footnote w:id="89">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cs="2  Badr" w:hint="cs"/>
          <w:rtl/>
        </w:rPr>
        <w:t>ـ</w:t>
      </w:r>
      <w:r w:rsidRPr="00944E06">
        <w:rPr>
          <w:rFonts w:cs="2  Badr" w:hint="cs"/>
          <w:rtl/>
          <w:lang w:bidi="fa-IR"/>
        </w:rPr>
        <w:t xml:space="preserve"> مرداوی در التحریر ـ چنانکه در حاشیه</w:t>
      </w:r>
      <w:r w:rsidRPr="00944E06">
        <w:rPr>
          <w:rFonts w:cs="2  Badr" w:hint="cs"/>
          <w:rtl/>
          <w:lang w:bidi="fa-IR"/>
        </w:rPr>
        <w:softHyphen/>
        <w:t>ی روضه الناظر 1/113 نقل شده ـ می</w:t>
      </w:r>
      <w:r w:rsidRPr="00944E06">
        <w:rPr>
          <w:rFonts w:cs="2  Badr" w:hint="cs"/>
          <w:rtl/>
          <w:lang w:bidi="fa-IR"/>
        </w:rPr>
        <w:softHyphen/>
        <w:t>گوید: مندوب سنت و مستحب نیز نام دارد. ابن حمدان در المقنع گفته: به اجماع علما تطوع، طاعه، نفل وقربه هم نامیده می</w:t>
      </w:r>
      <w:r w:rsidRPr="00944E06">
        <w:rPr>
          <w:rFonts w:cs="2  Badr" w:hint="cs"/>
          <w:rtl/>
          <w:lang w:bidi="fa-IR"/>
        </w:rPr>
        <w:softHyphen/>
        <w:t>شود. ابن قاضی الجمل می</w:t>
      </w:r>
      <w:r w:rsidRPr="00944E06">
        <w:rPr>
          <w:rFonts w:cs="2  Badr" w:hint="cs"/>
          <w:rtl/>
          <w:lang w:bidi="fa-IR"/>
        </w:rPr>
        <w:softHyphen/>
        <w:t>گوید: مرغب فیه و احسان نام دارد</w:t>
      </w:r>
    </w:p>
  </w:footnote>
  <w:footnote w:id="90">
    <w:p w:rsidR="00350632" w:rsidRPr="00944E06" w:rsidRDefault="00350632">
      <w:pPr>
        <w:pStyle w:val="a4"/>
        <w:rPr>
          <w:rFonts w:hint="cs"/>
          <w:lang w:bidi="fa-IR"/>
        </w:rPr>
      </w:pPr>
      <w:r w:rsidRPr="00944E06">
        <w:rPr>
          <w:rStyle w:val="a3"/>
        </w:rPr>
        <w:footnoteRef/>
      </w:r>
      <w:r w:rsidRPr="00944E06">
        <w:rPr>
          <w:rFonts w:hint="cs"/>
          <w:rtl/>
        </w:rPr>
        <w:t>-</w:t>
      </w:r>
      <w:r w:rsidRPr="00944E06">
        <w:rPr>
          <w:rtl/>
        </w:rPr>
        <w:t xml:space="preserve"> </w:t>
      </w:r>
      <w:r w:rsidRPr="00944E06">
        <w:rPr>
          <w:rFonts w:cs="2  Badr" w:hint="cs"/>
          <w:rtl/>
          <w:lang w:bidi="fa-IR"/>
        </w:rPr>
        <w:t>تطوع را چنین تعریف کرده</w:t>
      </w:r>
      <w:r w:rsidRPr="00944E06">
        <w:rPr>
          <w:rFonts w:cs="2  Badr" w:hint="cs"/>
          <w:rtl/>
          <w:lang w:bidi="fa-IR"/>
        </w:rPr>
        <w:softHyphen/>
        <w:t>اند: طاعتی است غیر واجب: الاقناع 1/143، کشاف القناع 1/268، نیل المآرب 1/36، الروض المرجع 2/10.</w:t>
      </w:r>
    </w:p>
  </w:footnote>
  <w:footnote w:id="91">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cs="2  Badr" w:hint="cs"/>
          <w:rtl/>
          <w:lang w:bidi="fa-IR"/>
        </w:rPr>
        <w:t>صفی الدین بغدادی در قواعد الاصول ـ 84 آن را چنین تعریف کرده است: زیاده</w:t>
      </w:r>
      <w:r w:rsidRPr="00944E06">
        <w:rPr>
          <w:rFonts w:cs="2  Badr" w:hint="cs"/>
          <w:rtl/>
          <w:lang w:bidi="fa-IR"/>
        </w:rPr>
        <w:softHyphen/>
        <w:t>ای است علاوه بر واجب انجام می</w:t>
      </w:r>
      <w:r w:rsidRPr="00944E06">
        <w:rPr>
          <w:rFonts w:cs="2  Badr" w:hint="cs"/>
          <w:rtl/>
          <w:lang w:bidi="fa-IR"/>
        </w:rPr>
        <w:softHyphen/>
        <w:t>شود. سپس می</w:t>
      </w:r>
      <w:r w:rsidRPr="00944E06">
        <w:rPr>
          <w:rFonts w:cs="2  Badr" w:hint="cs"/>
          <w:rtl/>
          <w:lang w:bidi="fa-IR"/>
        </w:rPr>
        <w:softHyphen/>
        <w:t>گوید: قاضی ابو یعلی آنچه از آن تمایز نمی</w:t>
      </w:r>
      <w:r w:rsidRPr="00944E06">
        <w:rPr>
          <w:rFonts w:cs="2  Badr" w:hint="cs"/>
          <w:rtl/>
          <w:lang w:bidi="fa-IR"/>
        </w:rPr>
        <w:softHyphen/>
        <w:t>یابد ـ مانند آرامش در رکوع و سجده ـ واجب نام نهاده بدین معنا که: پاداش واجب به آن داده می</w:t>
      </w:r>
      <w:r w:rsidRPr="00944E06">
        <w:rPr>
          <w:rFonts w:cs="2  Badr" w:hint="cs"/>
          <w:rtl/>
          <w:lang w:bidi="fa-IR"/>
        </w:rPr>
        <w:softHyphen/>
        <w:t>شود ولی ابو الخطاب با او مخالفت ورزیده است.</w:t>
      </w:r>
    </w:p>
  </w:footnote>
  <w:footnote w:id="92">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cs="2  Badr" w:hint="cs"/>
          <w:rtl/>
        </w:rPr>
        <w:t>ـ</w:t>
      </w:r>
      <w:r w:rsidRPr="00944E06">
        <w:rPr>
          <w:rFonts w:cs="2  Badr" w:hint="cs"/>
          <w:rtl/>
          <w:lang w:bidi="fa-IR"/>
        </w:rPr>
        <w:t xml:space="preserve"> در قواعد الاصول ـ 84 می</w:t>
      </w:r>
      <w:r w:rsidRPr="00944E06">
        <w:rPr>
          <w:rFonts w:cs="2  Badr" w:hint="cs"/>
          <w:rtl/>
          <w:lang w:bidi="fa-IR"/>
        </w:rPr>
        <w:softHyphen/>
        <w:t>گوید: فضیلت و افضل همچون مندوب هستند.</w:t>
      </w:r>
    </w:p>
  </w:footnote>
  <w:footnote w:id="93">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حاشیه روضه الناظر 1/113</w:t>
      </w:r>
    </w:p>
  </w:footnote>
  <w:footnote w:id="94">
    <w:p w:rsidR="00350632" w:rsidRPr="00944E06" w:rsidRDefault="00350632">
      <w:pPr>
        <w:pStyle w:val="a4"/>
        <w:rPr>
          <w:rFonts w:hint="cs"/>
          <w:lang w:bidi="fa-IR"/>
        </w:rPr>
      </w:pPr>
      <w:r w:rsidRPr="00944E06">
        <w:rPr>
          <w:rStyle w:val="a3"/>
        </w:rPr>
        <w:footnoteRef/>
      </w:r>
      <w:r w:rsidRPr="00944E06">
        <w:rPr>
          <w:rtl/>
        </w:rPr>
        <w:t xml:space="preserve"> </w:t>
      </w:r>
      <w:r w:rsidRPr="00944E06">
        <w:rPr>
          <w:rFonts w:cs="2  Badr" w:hint="cs"/>
          <w:rtl/>
          <w:lang w:bidi="fa-IR"/>
        </w:rPr>
        <w:t>ـ شاطبی در الاعتصام 1/19، بدعت را چنین تعریف کرده است: روش نوآوری شده در دین است که رنگ و بوی شرعی دارد و هدف از آن مبالغه در بندگی می</w:t>
      </w:r>
      <w:r w:rsidRPr="00944E06">
        <w:rPr>
          <w:rFonts w:cs="2  Badr" w:hint="cs"/>
          <w:rtl/>
          <w:lang w:bidi="fa-IR"/>
        </w:rPr>
        <w:softHyphen/>
        <w:t>باشد. آنگاه می</w:t>
      </w:r>
      <w:r w:rsidRPr="00944E06">
        <w:rPr>
          <w:rFonts w:cs="2  Badr" w:hint="cs"/>
          <w:rtl/>
          <w:lang w:bidi="fa-IR"/>
        </w:rPr>
        <w:softHyphen/>
        <w:t>گوید: این بر اساس رأی کسی که عادتها را داخل چارچوب بدعت نکرده و آنها را به عبادات اختصاص داده است ولی بنابر رای کسی که اعمال عادی را داخل معنی بدعت می</w:t>
      </w:r>
      <w:r w:rsidRPr="00944E06">
        <w:rPr>
          <w:rFonts w:cs="2  Badr"/>
          <w:rtl/>
          <w:lang w:bidi="fa-IR"/>
        </w:rPr>
        <w:softHyphen/>
      </w:r>
      <w:r w:rsidRPr="00944E06">
        <w:rPr>
          <w:rFonts w:cs="2  Badr" w:hint="cs"/>
          <w:rtl/>
          <w:lang w:bidi="fa-IR"/>
        </w:rPr>
        <w:t>کند می</w:t>
      </w:r>
      <w:r w:rsidRPr="00944E06">
        <w:rPr>
          <w:rFonts w:cs="2  Badr" w:hint="cs"/>
          <w:rtl/>
          <w:lang w:bidi="fa-IR"/>
        </w:rPr>
        <w:softHyphen/>
        <w:t>گوید: بدعت روش نوآوری شده</w:t>
      </w:r>
      <w:r w:rsidRPr="00944E06">
        <w:rPr>
          <w:rFonts w:cs="2  Badr" w:hint="cs"/>
          <w:rtl/>
          <w:lang w:bidi="fa-IR"/>
        </w:rPr>
        <w:softHyphen/>
        <w:t>ای در دین است که به شرع شباهت دارد و هدف از آن همان هدف در نظر گرفته شده برای روش جدا کردن بدعت از غیر آن و تبیین انواع بدعت دارد که پربارترین سخنان و توضیحات ارائه شده در آن زمینه به حساب می</w:t>
      </w:r>
      <w:r w:rsidRPr="00944E06">
        <w:rPr>
          <w:rFonts w:cs="2  Badr" w:hint="cs"/>
          <w:rtl/>
          <w:lang w:bidi="fa-IR"/>
        </w:rPr>
        <w:softHyphen/>
        <w:t>آیدو در مجله</w:t>
      </w:r>
      <w:r w:rsidRPr="00944E06">
        <w:rPr>
          <w:rFonts w:cs="2  Badr" w:hint="cs"/>
          <w:rtl/>
          <w:lang w:bidi="fa-IR"/>
        </w:rPr>
        <w:softHyphen/>
        <w:t>ی الازهر به چاپ رسیده است (ج 12/326ـ 327)</w:t>
      </w:r>
    </w:p>
  </w:footnote>
  <w:footnote w:id="95">
    <w:p w:rsidR="00350632" w:rsidRDefault="00350632">
      <w:pPr>
        <w:pStyle w:val="a4"/>
        <w:rPr>
          <w:rFonts w:hint="cs"/>
          <w:lang w:bidi="fa-IR"/>
        </w:rPr>
      </w:pPr>
      <w:r>
        <w:rPr>
          <w:rStyle w:val="a3"/>
        </w:rPr>
        <w:footnoteRef/>
      </w:r>
      <w:r>
        <w:rPr>
          <w:rtl/>
        </w:rPr>
        <w:t xml:space="preserve"> </w:t>
      </w:r>
      <w:r w:rsidRPr="00944E06">
        <w:rPr>
          <w:rFonts w:cs="2  Badr" w:hint="cs"/>
          <w:rtl/>
          <w:lang w:bidi="fa-IR"/>
        </w:rPr>
        <w:t>ـ استاد عبدالله در از در شرح موافقات 4/3، می</w:t>
      </w:r>
      <w:r w:rsidRPr="00944E06">
        <w:rPr>
          <w:rFonts w:cs="2  Badr" w:hint="cs"/>
          <w:rtl/>
          <w:lang w:bidi="fa-IR"/>
        </w:rPr>
        <w:softHyphen/>
        <w:t>گوید: یعنی به تنهایی یا همراه سنت.</w:t>
      </w:r>
    </w:p>
  </w:footnote>
  <w:footnote w:id="9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استاد عبدالله در از در شرح موافقات 4/3، می</w:t>
      </w:r>
      <w:r w:rsidRPr="00944E06">
        <w:rPr>
          <w:rFonts w:cs="2  Badr" w:hint="cs"/>
          <w:rtl/>
          <w:lang w:bidi="fa-IR"/>
        </w:rPr>
        <w:softHyphen/>
        <w:t>گوید: یعنی تنها در سنت بر آن نص گذاشته شده باشد.</w:t>
      </w:r>
    </w:p>
  </w:footnote>
  <w:footnote w:id="97">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الموافقات 4/3، گرچه در صدد بیان معنی و انواع سنت در اصول الفقه بدان پرداخته است.</w:t>
      </w:r>
    </w:p>
  </w:footnote>
  <w:footnote w:id="98">
    <w:p w:rsidR="00350632" w:rsidRPr="00944E06" w:rsidRDefault="00350632" w:rsidP="00294202">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یعنی بر اساس رأیی که می</w:t>
      </w:r>
      <w:r w:rsidRPr="00944E06">
        <w:rPr>
          <w:rFonts w:cs="2  Badr" w:hint="cs"/>
          <w:rtl/>
          <w:lang w:bidi="fa-IR"/>
        </w:rPr>
        <w:softHyphen/>
        <w:t>گوید: لفظ حدیث قدسی از آسمان فرود آمده است که مورد تایید المطی در شرح مجمع الجوامع 1/120 و هیثمی در شرح الاربعین ـ 178، می</w:t>
      </w:r>
      <w:r w:rsidRPr="00944E06">
        <w:rPr>
          <w:rFonts w:cs="2  Badr" w:hint="cs"/>
          <w:rtl/>
          <w:lang w:bidi="fa-IR"/>
        </w:rPr>
        <w:softHyphen/>
        <w:t>باشد و اما بر اساس دیدگاهی که معتقد است: حدیث قدسی تنها معنایش از</w:t>
      </w:r>
      <w:r>
        <w:rPr>
          <w:rFonts w:cs="2  Badr" w:hint="cs"/>
          <w:rtl/>
          <w:lang w:bidi="fa-IR"/>
        </w:rPr>
        <w:t>-</w:t>
      </w:r>
      <w:r w:rsidRPr="00944E06">
        <w:rPr>
          <w:rFonts w:cs="2  Badr" w:hint="cs"/>
          <w:rtl/>
          <w:lang w:bidi="fa-IR"/>
        </w:rPr>
        <w:t xml:space="preserve"> آسمان وحی شده در چارچوب «ما صدر» داخل می</w:t>
      </w:r>
      <w:r w:rsidRPr="00944E06">
        <w:rPr>
          <w:rFonts w:cs="2  Badr" w:hint="cs"/>
          <w:rtl/>
          <w:lang w:bidi="fa-IR"/>
        </w:rPr>
        <w:softHyphen/>
        <w:t>شود، گرچه صدور به ظهور هم تفسیر نگردد. رأی اخیر مورد تایید: ابوالقباء در الکلیات ـ 288 ، طیبی به گفته</w:t>
      </w:r>
      <w:r w:rsidRPr="00944E06">
        <w:rPr>
          <w:rFonts w:cs="2  Badr" w:hint="cs"/>
          <w:rtl/>
          <w:lang w:bidi="fa-IR"/>
        </w:rPr>
        <w:softHyphen/>
        <w:t>ی ابوالقباء، سید عبدالعزیز دباغ بنا به گفته</w:t>
      </w:r>
      <w:r w:rsidRPr="00944E06">
        <w:rPr>
          <w:rFonts w:cs="2  Badr" w:hint="cs"/>
          <w:rtl/>
          <w:lang w:bidi="fa-IR"/>
        </w:rPr>
        <w:softHyphen/>
        <w:t>ی صاحب الابریز ـ 66، می</w:t>
      </w:r>
      <w:r w:rsidRPr="00944E06">
        <w:rPr>
          <w:rFonts w:cs="2  Badr" w:hint="cs"/>
          <w:rtl/>
          <w:lang w:bidi="fa-IR"/>
        </w:rPr>
        <w:softHyphen/>
        <w:t>باشد.</w:t>
      </w:r>
    </w:p>
    <w:p w:rsidR="00350632" w:rsidRPr="00944E06" w:rsidRDefault="00350632">
      <w:pPr>
        <w:pStyle w:val="a4"/>
        <w:rPr>
          <w:rFonts w:cs="2  Badr" w:hint="cs"/>
          <w:rtl/>
        </w:rPr>
      </w:pPr>
    </w:p>
  </w:footnote>
  <w:footnote w:id="99">
    <w:p w:rsidR="00350632" w:rsidRPr="00944E06" w:rsidRDefault="00350632">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 xml:space="preserve"> الفنری علی التلویح 2/242</w:t>
      </w:r>
    </w:p>
  </w:footnote>
  <w:footnote w:id="100">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چنانکه ازگفته</w:t>
      </w:r>
      <w:r w:rsidRPr="00944E06">
        <w:rPr>
          <w:rFonts w:cs="2  Badr" w:hint="cs"/>
          <w:rtl/>
          <w:lang w:bidi="fa-IR"/>
        </w:rPr>
        <w:softHyphen/>
        <w:t>ی بسیاری همچون آمدی در کتاب الاحکام 4/201 برداشت می</w:t>
      </w:r>
      <w:r w:rsidRPr="00944E06">
        <w:rPr>
          <w:rFonts w:cs="2  Badr" w:hint="cs"/>
          <w:rtl/>
          <w:lang w:bidi="fa-IR"/>
        </w:rPr>
        <w:softHyphen/>
        <w:t>شود.</w:t>
      </w:r>
    </w:p>
  </w:footnote>
  <w:footnote w:id="101">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چنانکه الکمال در کتاب التحریر ـ 361، و البهادی در المسلم 2/149، بدان تصریح کرده</w:t>
      </w:r>
      <w:r w:rsidRPr="00944E06">
        <w:rPr>
          <w:rFonts w:cs="2  Badr" w:hint="cs"/>
          <w:rtl/>
          <w:lang w:bidi="fa-IR"/>
        </w:rPr>
        <w:softHyphen/>
        <w:t>اند.</w:t>
      </w:r>
    </w:p>
  </w:footnote>
  <w:footnote w:id="102">
    <w:p w:rsidR="00350632" w:rsidRPr="00944E06" w:rsidRDefault="00350632">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جمع الجوامع ـ 131 یا شرح آن 1/124</w:t>
      </w:r>
    </w:p>
  </w:footnote>
  <w:footnote w:id="10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(کشف الاسرار، نورالانوار 1/12)</w:t>
      </w:r>
      <w:r>
        <w:rPr>
          <w:rFonts w:hint="cs"/>
          <w:rtl/>
          <w:lang w:bidi="fa-IR"/>
        </w:rPr>
        <w:t>.</w:t>
      </w:r>
    </w:p>
  </w:footnote>
  <w:footnote w:id="10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2/24، شرح المسلم 1/216)</w:t>
      </w:r>
      <w:r>
        <w:rPr>
          <w:rFonts w:hint="cs"/>
          <w:rtl/>
          <w:lang w:bidi="fa-IR"/>
        </w:rPr>
        <w:t>.</w:t>
      </w:r>
    </w:p>
  </w:footnote>
  <w:footnote w:id="10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المنهاج 2/238).</w:t>
      </w:r>
    </w:p>
  </w:footnote>
  <w:footnote w:id="10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1/241)</w:t>
      </w:r>
      <w:r>
        <w:rPr>
          <w:rFonts w:hint="cs"/>
          <w:rtl/>
          <w:lang w:bidi="fa-IR"/>
        </w:rPr>
        <w:t>.</w:t>
      </w:r>
    </w:p>
  </w:footnote>
  <w:footnote w:id="10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(حاشیه عطار 2/116، الایات البینات 2/167).</w:t>
      </w:r>
    </w:p>
  </w:footnote>
  <w:footnote w:id="10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(الایات البینات 3/167).</w:t>
      </w:r>
    </w:p>
  </w:footnote>
  <w:footnote w:id="10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(حاشیه عطار 2/116)</w:t>
      </w:r>
      <w:r>
        <w:rPr>
          <w:rFonts w:hint="cs"/>
          <w:rtl/>
          <w:lang w:bidi="fa-IR"/>
        </w:rPr>
        <w:t>.</w:t>
      </w:r>
    </w:p>
  </w:footnote>
  <w:footnote w:id="11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(الایات البینات 3/167)</w:t>
      </w:r>
      <w:r>
        <w:rPr>
          <w:rFonts w:hint="cs"/>
          <w:rtl/>
          <w:lang w:bidi="fa-IR"/>
        </w:rPr>
        <w:t>.</w:t>
      </w:r>
    </w:p>
  </w:footnote>
  <w:footnote w:id="11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2/223 و التیسیر 2/20)</w:t>
      </w:r>
      <w:r>
        <w:rPr>
          <w:rFonts w:hint="cs"/>
          <w:rtl/>
          <w:lang w:bidi="fa-IR"/>
        </w:rPr>
        <w:t>.</w:t>
      </w:r>
    </w:p>
  </w:footnote>
  <w:footnote w:id="11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مقصودم این است که از سخنانش چنین برداشت می</w:t>
      </w:r>
      <w:r w:rsidRPr="00944E06">
        <w:rPr>
          <w:rFonts w:cs="2  Badr" w:hint="cs"/>
          <w:rtl/>
          <w:lang w:bidi="fa-IR"/>
        </w:rPr>
        <w:softHyphen/>
        <w:t>شود.</w:t>
      </w:r>
    </w:p>
  </w:footnote>
  <w:footnote w:id="113">
    <w:p w:rsidR="00350632" w:rsidRDefault="00350632" w:rsidP="003C1748">
      <w:pPr>
        <w:pStyle w:val="a4"/>
        <w:rPr>
          <w:rFonts w:hint="cs"/>
        </w:rPr>
      </w:pPr>
      <w:r>
        <w:rPr>
          <w:rStyle w:val="a3"/>
        </w:rPr>
        <w:footnoteRef/>
      </w:r>
      <w:r>
        <w:rPr>
          <w:rtl/>
        </w:rPr>
        <w:t xml:space="preserve"> </w:t>
      </w:r>
      <w:r>
        <w:rPr>
          <w:rFonts w:hint="cs"/>
          <w:rtl/>
        </w:rPr>
        <w:t xml:space="preserve">- </w:t>
      </w:r>
      <w:r w:rsidRPr="00904882">
        <w:rPr>
          <w:rFonts w:hint="cs"/>
          <w:rtl/>
          <w:lang w:bidi="fa-IR"/>
        </w:rPr>
        <w:t>(حج</w:t>
      </w:r>
      <w:r>
        <w:rPr>
          <w:rFonts w:hint="cs"/>
          <w:rtl/>
          <w:lang w:bidi="fa-IR"/>
        </w:rPr>
        <w:t>ة</w:t>
      </w:r>
      <w:r w:rsidRPr="00904882">
        <w:rPr>
          <w:rFonts w:hint="cs"/>
          <w:rtl/>
          <w:lang w:bidi="fa-IR"/>
        </w:rPr>
        <w:t xml:space="preserve"> الله البالغ</w:t>
      </w:r>
      <w:r>
        <w:rPr>
          <w:rFonts w:hint="cs"/>
          <w:rtl/>
          <w:lang w:bidi="fa-IR"/>
        </w:rPr>
        <w:t>ة</w:t>
      </w:r>
      <w:r w:rsidRPr="00904882">
        <w:rPr>
          <w:rFonts w:hint="cs"/>
          <w:rtl/>
          <w:lang w:bidi="fa-IR"/>
        </w:rPr>
        <w:t xml:space="preserve"> 1/128 ـ 129)</w:t>
      </w:r>
      <w:r>
        <w:rPr>
          <w:rFonts w:hint="cs"/>
          <w:rtl/>
          <w:lang w:bidi="fa-IR"/>
        </w:rPr>
        <w:t>.</w:t>
      </w:r>
    </w:p>
  </w:footnote>
  <w:footnote w:id="11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جمع الجوامع و حاشیه البنانی 1/92، العطار 1/205، الایات البینات 1/246، شرح المختصر 2/6)</w:t>
      </w:r>
    </w:p>
  </w:footnote>
  <w:footnote w:id="11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المحلی علی جمع الجوامع 1/217ـ 218)</w:t>
      </w:r>
      <w:r>
        <w:rPr>
          <w:rFonts w:hint="cs"/>
          <w:rtl/>
          <w:lang w:bidi="fa-IR"/>
        </w:rPr>
        <w:t>.</w:t>
      </w:r>
    </w:p>
  </w:footnote>
  <w:footnote w:id="11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صحیح المسلم 7/139، صحیح بخاری 7/27ـ 28.</w:t>
      </w:r>
    </w:p>
  </w:footnote>
  <w:footnote w:id="11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(تغییر التنقیح و شرحه ـ 142)</w:t>
      </w:r>
      <w:r>
        <w:rPr>
          <w:rFonts w:hint="cs"/>
          <w:rtl/>
          <w:lang w:bidi="fa-IR"/>
        </w:rPr>
        <w:t>.</w:t>
      </w:r>
    </w:p>
  </w:footnote>
  <w:footnote w:id="11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(تغییر التنقیح و شرح آن ـ 142.</w:t>
      </w:r>
    </w:p>
  </w:footnote>
  <w:footnote w:id="119">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ـ عصمت در لغت به معنی منع، حفظ و نگهداری است. گفته می</w:t>
      </w:r>
      <w:r w:rsidRPr="00944E06">
        <w:rPr>
          <w:rFonts w:cs="2  Badr" w:hint="cs"/>
          <w:rtl/>
        </w:rPr>
        <w:softHyphen/>
        <w:t>شود: عصمته فانعصم: او را نگهداری کردم که نگهداری شد و: اعتصمت بالله: به خدا پناه آورده، و آن وقتی است که: خدا به لطف خود او را از معصیت نگه داشته باشد و: هذا طعام یعصم یعنی: این غذایی است که از گرسنگی جلوگیری می</w:t>
      </w:r>
      <w:r w:rsidRPr="00944E06">
        <w:rPr>
          <w:rFonts w:cs="2  Badr" w:hint="cs"/>
          <w:rtl/>
        </w:rPr>
        <w:softHyphen/>
        <w:t>کند این نیز که از زبان پسر نوح گفته شده از این قبیل است: سأوی الي جببل یعصمنی من الماء: به کوهی پناه می</w:t>
      </w:r>
      <w:r w:rsidRPr="00944E06">
        <w:rPr>
          <w:rFonts w:cs="2  Badr" w:hint="cs"/>
          <w:rtl/>
        </w:rPr>
        <w:softHyphen/>
        <w:t>برم و مأوی می</w:t>
      </w:r>
      <w:r w:rsidRPr="00944E06">
        <w:rPr>
          <w:rFonts w:cs="2  Badr" w:hint="cs"/>
          <w:rtl/>
        </w:rPr>
        <w:softHyphen/>
        <w:t>گزینیم که مرا از سیلاب محفوظ دارد. هود ـ 43. صاحب اساس اللغه می</w:t>
      </w:r>
      <w:r w:rsidRPr="00944E06">
        <w:rPr>
          <w:rFonts w:cs="2  Badr" w:hint="cs"/>
          <w:rtl/>
        </w:rPr>
        <w:softHyphen/>
        <w:t>گوید: هر چه چیزی بدان حفظ و نگهداری شود عصام و عصمت محسوب می</w:t>
      </w:r>
      <w:r w:rsidRPr="00944E06">
        <w:rPr>
          <w:rFonts w:cs="2  Badr" w:hint="cs"/>
          <w:rtl/>
        </w:rPr>
        <w:softHyphen/>
        <w:t>گردد. 1 ـ و گفته می</w:t>
      </w:r>
      <w:r w:rsidRPr="00944E06">
        <w:rPr>
          <w:rFonts w:cs="2  Badr" w:hint="cs"/>
          <w:rtl/>
        </w:rPr>
        <w:softHyphen/>
        <w:t>شود: به چیز ناخوشایندی فرا خوانده شد و امتناع ورزید خدا از زبان زن عزیز که یوسف را به خویشتن خواند می</w:t>
      </w:r>
      <w:r w:rsidRPr="00944E06">
        <w:rPr>
          <w:rFonts w:cs="2  Badr" w:hint="cs"/>
          <w:rtl/>
        </w:rPr>
        <w:softHyphen/>
        <w:t>فرماید: و لقد را و دته عن نفسه فاستعصم: من او را به خویشتن خوانده</w:t>
      </w:r>
      <w:r w:rsidRPr="00944E06">
        <w:rPr>
          <w:rFonts w:cs="2  Badr" w:hint="cs"/>
          <w:rtl/>
        </w:rPr>
        <w:softHyphen/>
        <w:t>ام ولی او خ9ویشتنداری و پاکدامنی کرده است.)</w:t>
      </w:r>
      <w:r>
        <w:rPr>
          <w:rFonts w:cs="2  Badr" w:hint="cs"/>
          <w:rtl/>
        </w:rPr>
        <w:t>.</w:t>
      </w:r>
    </w:p>
  </w:footnote>
  <w:footnote w:id="12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پس او ناچار و فاقد اختیار و اراده است.</w:t>
      </w:r>
    </w:p>
  </w:footnote>
  <w:footnote w:id="121">
    <w:p w:rsidR="00350632" w:rsidRPr="00944E06" w:rsidRDefault="00350632" w:rsidP="007031D8">
      <w:pPr>
        <w:pStyle w:val="a4"/>
        <w:rPr>
          <w:rFonts w:cs="2  Badr" w:hint="cs"/>
          <w:rtl/>
        </w:rPr>
      </w:pPr>
      <w:r>
        <w:rPr>
          <w:rStyle w:val="a3"/>
        </w:rPr>
        <w:footnoteRef/>
      </w:r>
      <w:r>
        <w:rPr>
          <w:rtl/>
        </w:rPr>
        <w:t xml:space="preserve"> </w:t>
      </w:r>
      <w:r>
        <w:rPr>
          <w:rFonts w:hint="cs"/>
          <w:rtl/>
          <w:lang w:bidi="fa-IR"/>
        </w:rPr>
        <w:t xml:space="preserve">- </w:t>
      </w:r>
      <w:r w:rsidRPr="00944E06">
        <w:rPr>
          <w:rFonts w:cs="2  Badr" w:hint="cs"/>
          <w:rtl/>
        </w:rPr>
        <w:t>ـ نویسنده</w:t>
      </w:r>
      <w:r w:rsidRPr="00944E06">
        <w:rPr>
          <w:rFonts w:cs="2  Badr" w:hint="cs"/>
          <w:rtl/>
        </w:rPr>
        <w:softHyphen/>
        <w:t>ی الشفا 2/137 می</w:t>
      </w:r>
      <w:r w:rsidRPr="00944E06">
        <w:rPr>
          <w:rFonts w:cs="2  Badr" w:hint="cs"/>
          <w:rtl/>
        </w:rPr>
        <w:softHyphen/>
        <w:t>گوید: جمهور علما معتقدند: پیامبران ازجانب خدا از آن معصوم و اختیار و کسب خود را پناهگاه قرار داده</w:t>
      </w:r>
      <w:r w:rsidRPr="00944E06">
        <w:rPr>
          <w:rFonts w:cs="2  Badr" w:hint="cs"/>
          <w:rtl/>
        </w:rPr>
        <w:softHyphen/>
        <w:t>اند. جز حسین نجار که می</w:t>
      </w:r>
      <w:r w:rsidRPr="00944E06">
        <w:rPr>
          <w:rFonts w:cs="2  Badr" w:hint="cs"/>
          <w:rtl/>
        </w:rPr>
        <w:softHyphen/>
        <w:t>گوید: اصلاً توان سرپیچی کردن را ندارند.</w:t>
      </w:r>
    </w:p>
    <w:p w:rsidR="00350632" w:rsidRDefault="00350632" w:rsidP="007031D8">
      <w:pPr>
        <w:pStyle w:val="a4"/>
        <w:rPr>
          <w:rFonts w:hint="cs"/>
          <w:lang w:bidi="fa-IR"/>
        </w:rPr>
      </w:pPr>
      <w:r w:rsidRPr="00944E06">
        <w:rPr>
          <w:rFonts w:cs="2  Badr" w:hint="cs"/>
          <w:rtl/>
        </w:rPr>
        <w:t>حسین نجار بنیانگذار گروه «نجاریها» است، ایشان در برخی اصول موافق اهل سنت، در برخی هم موافق قدریها و دارای اصول منحصر به فرد خودشان هم هستند (الفرق بین الفرق ـ 195) قاری در شرح الشفا 2/257 می</w:t>
      </w:r>
      <w:r w:rsidRPr="00944E06">
        <w:rPr>
          <w:rFonts w:cs="2  Badr" w:hint="cs"/>
          <w:rtl/>
        </w:rPr>
        <w:softHyphen/>
        <w:t>گوید: واقعیت این است که بخار معتزلی بوده سپس از آنها جدا شده و مذهب خاصی تاسیس نموده است. معتزلیان در تعریف عصمت دارای معانی مختلف و شگفت</w:t>
      </w:r>
      <w:r w:rsidRPr="00944E06">
        <w:rPr>
          <w:rFonts w:cs="2  Badr" w:hint="cs"/>
          <w:rtl/>
        </w:rPr>
        <w:softHyphen/>
        <w:t>آوری هستند که برخی از آنها با تعریف اهل سنت سازگار است. ابوالحسن اشعری در کتاب: مقالات الاسلامین ـ 252 بدانها اشاره کرده است.</w:t>
      </w:r>
    </w:p>
  </w:footnote>
  <w:footnote w:id="12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ـ چنانکه قاری تعریف کرده</w:t>
      </w:r>
      <w:r w:rsidRPr="00944E06">
        <w:rPr>
          <w:rFonts w:cs="2  Badr" w:hint="cs"/>
          <w:rtl/>
        </w:rPr>
        <w:softHyphen/>
        <w:t>اند که: محض فضل خدا است و خارج از چارچوب اختیارات انسان است و آن بدین شیوه است که: یا ایشان را بر طبیعتی مغایر با طبیعت دیگران آفریده بگونه</w:t>
      </w:r>
      <w:r w:rsidRPr="00944E06">
        <w:rPr>
          <w:rFonts w:cs="2  Badr" w:hint="cs"/>
          <w:rtl/>
        </w:rPr>
        <w:softHyphen/>
        <w:t>ای که علاقه</w:t>
      </w:r>
      <w:r w:rsidRPr="00944E06">
        <w:rPr>
          <w:rFonts w:cs="2  Badr" w:hint="cs"/>
          <w:rtl/>
        </w:rPr>
        <w:softHyphen/>
        <w:t>ای به نافرمانی خداوند و از فرمانبرداری انزجار و تنفر ندارند مانند طبیعت فرشتگان و یا قصد و تصمیمشان را از انجام نافرمانیها منصرف کرده و به سوی عبادات سوقشان داده، یعنی پس از آنکه ایشان را از طبایع بشری برخوردار کرد به زور وادارشان کرد که از گناهان دست بردارند.</w:t>
      </w:r>
    </w:p>
  </w:footnote>
  <w:footnote w:id="12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ـ یعنی ناتوانی بر نافرمانی چنانکه از کتاب (المسایره ـ 125 و التحریر ـ 203 و مسلم الثبوت 2/67 فهمیده می</w:t>
      </w:r>
      <w:r w:rsidRPr="00944E06">
        <w:rPr>
          <w:rFonts w:cs="2  Badr" w:hint="cs"/>
          <w:rtl/>
        </w:rPr>
        <w:softHyphen/>
        <w:t>شود. شارح المسلم 2/97 می</w:t>
      </w:r>
      <w:r w:rsidRPr="00944E06">
        <w:rPr>
          <w:rFonts w:cs="2  Badr" w:hint="cs"/>
          <w:rtl/>
        </w:rPr>
        <w:softHyphen/>
        <w:t>گوید: رافضیها آن را به ابوالحسن اشعری نسبت داده</w:t>
      </w:r>
      <w:r w:rsidRPr="00944E06">
        <w:rPr>
          <w:rFonts w:cs="2  Badr" w:hint="cs"/>
          <w:rtl/>
        </w:rPr>
        <w:softHyphen/>
        <w:t>اند.)</w:t>
      </w:r>
    </w:p>
  </w:footnote>
  <w:footnote w:id="12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یعنی آنانیکه اختیار وارده را از معصوم سلب کرده</w:t>
      </w:r>
      <w:r w:rsidRPr="00944E06">
        <w:rPr>
          <w:rFonts w:cs="2  Badr" w:hint="cs"/>
          <w:rtl/>
        </w:rPr>
        <w:softHyphen/>
        <w:t>اند.</w:t>
      </w:r>
    </w:p>
  </w:footnote>
  <w:footnote w:id="12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یعنی بر اساس راجحترین رأی که گفته</w:t>
      </w:r>
      <w:r w:rsidRPr="00944E06">
        <w:rPr>
          <w:rFonts w:cs="2  Badr" w:hint="cs"/>
          <w:rtl/>
          <w:lang w:bidi="fa-IR"/>
        </w:rPr>
        <w:softHyphen/>
        <w:t>ی یوسف باش</w:t>
      </w:r>
      <w:r>
        <w:rPr>
          <w:rFonts w:cs="2  Badr" w:hint="cs"/>
          <w:rtl/>
          <w:lang w:bidi="fa-IR"/>
        </w:rPr>
        <w:t>د.</w:t>
      </w:r>
      <w:r w:rsidRPr="00944E06">
        <w:rPr>
          <w:rFonts w:cs="2  Badr" w:hint="cs"/>
          <w:rtl/>
          <w:lang w:bidi="fa-IR"/>
        </w:rPr>
        <w:t xml:space="preserve"> بیضاوی ـ 317.</w:t>
      </w:r>
    </w:p>
  </w:footnote>
  <w:footnote w:id="12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شرح الاسنوی 1/185.</w:t>
      </w:r>
    </w:p>
  </w:footnote>
  <w:footnote w:id="127">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ج 3/215.</w:t>
      </w:r>
    </w:p>
  </w:footnote>
  <w:footnote w:id="128">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فهری در شروع المعالم ـ بنا بر گفته</w:t>
      </w:r>
      <w:r w:rsidRPr="00944E06">
        <w:rPr>
          <w:rFonts w:cs="2  Badr" w:hint="cs"/>
          <w:rtl/>
          <w:lang w:bidi="fa-IR"/>
        </w:rPr>
        <w:softHyphen/>
        <w:t>ی شیخ علیش در نهایه المرید ـ 139 ـ می</w:t>
      </w:r>
      <w:r w:rsidRPr="00944E06">
        <w:rPr>
          <w:rFonts w:cs="2  Badr" w:hint="cs"/>
          <w:rtl/>
          <w:lang w:bidi="fa-IR"/>
        </w:rPr>
        <w:softHyphen/>
        <w:t>گوید: مراد از عصمت نزد اشعریان عبادت از: آماده سازی عبد برای موافقت بی چون و چرا می</w:t>
      </w:r>
      <w:r w:rsidRPr="00944E06">
        <w:rPr>
          <w:rFonts w:cs="2  Badr" w:hint="cs"/>
          <w:rtl/>
          <w:lang w:bidi="fa-IR"/>
        </w:rPr>
        <w:softHyphen/>
        <w:t>باشد و این هم به آفرینش قدرت بر هر عبادت دستور داده شده</w:t>
      </w:r>
      <w:r w:rsidRPr="00944E06">
        <w:rPr>
          <w:rFonts w:cs="2  Badr" w:hint="cs"/>
          <w:rtl/>
          <w:lang w:bidi="fa-IR"/>
        </w:rPr>
        <w:softHyphen/>
        <w:t>ای بر می</w:t>
      </w:r>
      <w:r w:rsidRPr="00944E06">
        <w:rPr>
          <w:rFonts w:cs="2  Badr" w:hint="cs"/>
          <w:rtl/>
          <w:lang w:bidi="fa-IR"/>
        </w:rPr>
        <w:softHyphen/>
        <w:t>گردد که قدرت از نظر آنان همزمان با فعل انجام شده پدید می</w:t>
      </w:r>
      <w:r w:rsidRPr="00944E06">
        <w:rPr>
          <w:rFonts w:cs="2  Badr" w:hint="cs"/>
          <w:rtl/>
          <w:lang w:bidi="fa-IR"/>
        </w:rPr>
        <w:softHyphen/>
        <w:t>آید؛ مثل اینکه می</w:t>
      </w:r>
      <w:r w:rsidRPr="00944E06">
        <w:rPr>
          <w:rFonts w:cs="2  Badr" w:hint="cs"/>
          <w:rtl/>
          <w:lang w:bidi="fa-IR"/>
        </w:rPr>
        <w:softHyphen/>
        <w:t>گویند» توفیق یعنی: آفرینش توانایی عبادت در لحظه</w:t>
      </w:r>
      <w:r w:rsidRPr="00944E06">
        <w:rPr>
          <w:rFonts w:cs="2  Badr" w:hint="cs"/>
          <w:rtl/>
          <w:lang w:bidi="fa-IR"/>
        </w:rPr>
        <w:softHyphen/>
        <w:t>ی واقع شدنش. پس عصمت توفیق عام محسوب می</w:t>
      </w:r>
      <w:r w:rsidRPr="00944E06">
        <w:rPr>
          <w:rFonts w:cs="2  Badr" w:hint="cs"/>
          <w:rtl/>
          <w:lang w:bidi="fa-IR"/>
        </w:rPr>
        <w:softHyphen/>
        <w:t>گردد. شرح المقاصد  2/118.</w:t>
      </w:r>
    </w:p>
  </w:footnote>
  <w:footnote w:id="129">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المواقف ـ 366.</w:t>
      </w:r>
    </w:p>
  </w:footnote>
  <w:footnote w:id="13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(المواقف ـ 366)</w:t>
      </w:r>
      <w:r>
        <w:rPr>
          <w:rFonts w:hint="cs"/>
          <w:rtl/>
          <w:lang w:bidi="fa-IR"/>
        </w:rPr>
        <w:t>.</w:t>
      </w:r>
    </w:p>
  </w:footnote>
  <w:footnote w:id="13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(الایات البینات 3/167).</w:t>
      </w:r>
    </w:p>
  </w:footnote>
  <w:footnote w:id="13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(الایات البینات 3/168، المسامره 1/195ـ 196، کلیات ابو البقاء ـ 260، شرح الفقه الاکبر قاری ـ 57).</w:t>
      </w:r>
    </w:p>
  </w:footnote>
  <w:footnote w:id="133">
    <w:p w:rsidR="00350632" w:rsidRPr="00944E06" w:rsidRDefault="00350632" w:rsidP="007031D8">
      <w:pPr>
        <w:pStyle w:val="a4"/>
        <w:rPr>
          <w:rFonts w:cs="2  Badr" w:hint="cs"/>
          <w:lang w:bidi="fa-IR"/>
        </w:rPr>
      </w:pPr>
      <w:r>
        <w:rPr>
          <w:rStyle w:val="a3"/>
        </w:rPr>
        <w:footnoteRef/>
      </w:r>
      <w:r>
        <w:rPr>
          <w:rtl/>
        </w:rPr>
        <w:t xml:space="preserve"> </w:t>
      </w:r>
      <w:r>
        <w:rPr>
          <w:rFonts w:hint="cs"/>
          <w:rtl/>
        </w:rPr>
        <w:t xml:space="preserve">- </w:t>
      </w:r>
      <w:r w:rsidRPr="00944E06">
        <w:rPr>
          <w:rFonts w:cs="2  Badr" w:hint="cs"/>
          <w:rtl/>
        </w:rPr>
        <w:t xml:space="preserve">ـ </w:t>
      </w:r>
      <w:r w:rsidRPr="00944E06">
        <w:rPr>
          <w:rFonts w:cs="2  Badr" w:hint="cs"/>
          <w:rtl/>
          <w:lang w:bidi="fa-IR"/>
        </w:rPr>
        <w:t>بنا به</w:t>
      </w:r>
      <w:r w:rsidRPr="007031D8">
        <w:rPr>
          <w:rFonts w:cs="2  Badr" w:hint="cs"/>
          <w:rtl/>
          <w:lang w:bidi="fa-IR"/>
        </w:rPr>
        <w:t xml:space="preserve"> </w:t>
      </w:r>
      <w:r>
        <w:rPr>
          <w:rFonts w:cs="2  Badr" w:hint="cs"/>
          <w:rtl/>
          <w:lang w:bidi="fa-IR"/>
        </w:rPr>
        <w:t>گ</w:t>
      </w:r>
      <w:r w:rsidRPr="007031D8">
        <w:rPr>
          <w:rFonts w:cs="2  Badr" w:hint="cs"/>
          <w:rtl/>
          <w:lang w:bidi="fa-IR"/>
        </w:rPr>
        <w:t>فته</w:t>
      </w:r>
      <w:r w:rsidRPr="007031D8">
        <w:rPr>
          <w:rFonts w:cs="2  Badr" w:hint="cs"/>
          <w:rtl/>
          <w:lang w:bidi="fa-IR"/>
        </w:rPr>
        <w:softHyphen/>
        <w:t xml:space="preserve">ی </w:t>
      </w:r>
      <w:r w:rsidRPr="00944E06">
        <w:rPr>
          <w:rFonts w:cs="2  Badr" w:hint="cs"/>
          <w:rtl/>
          <w:lang w:bidi="fa-IR"/>
        </w:rPr>
        <w:t>نویسنده الآیات البینات 3/168ـ 169.</w:t>
      </w:r>
    </w:p>
    <w:p w:rsidR="00350632" w:rsidRPr="007031D8" w:rsidRDefault="00350632">
      <w:pPr>
        <w:pStyle w:val="a4"/>
        <w:rPr>
          <w:rFonts w:hint="cs"/>
        </w:rPr>
      </w:pPr>
    </w:p>
  </w:footnote>
  <w:footnote w:id="13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الآیات البینات 3/167ـ 168</w:t>
      </w:r>
      <w:r>
        <w:rPr>
          <w:rFonts w:hint="cs"/>
          <w:rtl/>
          <w:lang w:bidi="fa-IR"/>
        </w:rPr>
        <w:t>.</w:t>
      </w:r>
    </w:p>
  </w:footnote>
  <w:footnote w:id="13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پیامبر خدا راجع به وی فرمود: بهترین بنده صهیب است، اگر از خدا هم نمی</w:t>
      </w:r>
      <w:r w:rsidRPr="00944E06">
        <w:rPr>
          <w:rFonts w:cs="2  Badr" w:hint="cs"/>
          <w:rtl/>
          <w:lang w:bidi="fa-IR"/>
        </w:rPr>
        <w:softHyphen/>
        <w:t>ترسید نافرمانیش نمی</w:t>
      </w:r>
      <w:r w:rsidRPr="00944E06">
        <w:rPr>
          <w:rFonts w:cs="2  Badr" w:hint="cs"/>
          <w:rtl/>
          <w:lang w:bidi="fa-IR"/>
        </w:rPr>
        <w:softHyphen/>
        <w:t>کرد.</w:t>
      </w:r>
    </w:p>
  </w:footnote>
  <w:footnote w:id="13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از این لحاظ ظنی است که از طریق خبر واحد ثابت شده و احتمال حمل بر تعریف و ستایش وجود دارد و تخصیص آن به برخی زمانها یا برخی گناهان قابل قبول است.</w:t>
      </w:r>
    </w:p>
  </w:footnote>
  <w:footnote w:id="137">
    <w:p w:rsidR="00350632" w:rsidRPr="007031D8" w:rsidRDefault="00350632" w:rsidP="007031D8">
      <w:pPr>
        <w:pStyle w:val="a4"/>
        <w:rPr>
          <w:rFonts w:cs="2  Badr" w:hint="cs"/>
          <w:lang w:bidi="fa-IR"/>
        </w:rPr>
      </w:pPr>
      <w:r w:rsidRPr="007031D8">
        <w:rPr>
          <w:rFonts w:cs="2  Badr"/>
          <w:lang w:bidi="fa-IR"/>
        </w:rPr>
        <w:footnoteRef/>
      </w:r>
      <w:r w:rsidRPr="007031D8">
        <w:rPr>
          <w:rFonts w:cs="2  Badr"/>
          <w:rtl/>
          <w:lang w:bidi="fa-IR"/>
        </w:rPr>
        <w:t xml:space="preserve"> </w:t>
      </w:r>
      <w:r w:rsidRPr="007031D8">
        <w:rPr>
          <w:rFonts w:cs="2  Badr" w:hint="cs"/>
          <w:rtl/>
          <w:lang w:bidi="fa-IR"/>
        </w:rPr>
        <w:t>- (شرح تجدید الطوسی اثر قوشجی در حاشیه</w:t>
      </w:r>
      <w:r w:rsidRPr="007031D8">
        <w:rPr>
          <w:rFonts w:cs="2  Badr" w:hint="cs"/>
          <w:rtl/>
          <w:lang w:bidi="fa-IR"/>
        </w:rPr>
        <w:softHyphen/>
        <w:t>ی شرح المواقف 3/327).</w:t>
      </w:r>
    </w:p>
  </w:footnote>
  <w:footnote w:id="138">
    <w:p w:rsidR="00350632" w:rsidRDefault="00350632">
      <w:pPr>
        <w:pStyle w:val="a4"/>
        <w:rPr>
          <w:rFonts w:hint="cs"/>
        </w:rPr>
      </w:pPr>
      <w:r>
        <w:rPr>
          <w:rStyle w:val="a3"/>
        </w:rPr>
        <w:footnoteRef/>
      </w:r>
      <w:r>
        <w:rPr>
          <w:rtl/>
        </w:rPr>
        <w:t xml:space="preserve"> </w:t>
      </w:r>
      <w:r>
        <w:rPr>
          <w:rFonts w:hint="cs"/>
          <w:rtl/>
        </w:rPr>
        <w:t>-</w:t>
      </w:r>
      <w:r w:rsidRPr="00904882">
        <w:rPr>
          <w:rFonts w:hint="cs"/>
          <w:rtl/>
          <w:lang w:bidi="fa-IR"/>
        </w:rPr>
        <w:t>(بهجه المحافل 1/77، السیره الحلبیه 1/287.)</w:t>
      </w:r>
      <w:r>
        <w:rPr>
          <w:rFonts w:hint="cs"/>
          <w:rtl/>
          <w:lang w:bidi="fa-IR"/>
        </w:rPr>
        <w:t>.</w:t>
      </w:r>
    </w:p>
  </w:footnote>
  <w:footnote w:id="139">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اشعری در مقالات ـ 5 می</w:t>
      </w:r>
      <w:r w:rsidRPr="00944E06">
        <w:rPr>
          <w:rFonts w:cs="2  Badr" w:hint="cs"/>
          <w:rtl/>
          <w:lang w:bidi="fa-IR"/>
        </w:rPr>
        <w:softHyphen/>
        <w:t>گوید: علت نامگذاری ایشان به تندرو این است که چون درباره</w:t>
      </w:r>
      <w:r w:rsidRPr="00944E06">
        <w:rPr>
          <w:rFonts w:cs="2  Badr" w:hint="cs"/>
          <w:rtl/>
          <w:lang w:bidi="fa-IR"/>
        </w:rPr>
        <w:softHyphen/>
        <w:t>ی علی غلو و زیاده</w:t>
      </w:r>
      <w:r w:rsidRPr="00944E06">
        <w:rPr>
          <w:rFonts w:cs="2  Badr" w:hint="cs"/>
          <w:rtl/>
          <w:lang w:bidi="fa-IR"/>
        </w:rPr>
        <w:softHyphen/>
        <w:t>روی کرده و سخنان بزرگ و خطرناکی در حق او بر زبان راندند.</w:t>
      </w:r>
    </w:p>
  </w:footnote>
  <w:footnote w:id="140">
    <w:p w:rsidR="00350632" w:rsidRPr="00944E06" w:rsidRDefault="00350632" w:rsidP="008703BE">
      <w:pPr>
        <w:pStyle w:val="a4"/>
        <w:rPr>
          <w:rFonts w:cs="2  Badr" w:hint="cs"/>
          <w:rtl/>
          <w:lang w:bidi="fa-IR"/>
        </w:rPr>
      </w:pPr>
      <w:r>
        <w:rPr>
          <w:rStyle w:val="a3"/>
        </w:rPr>
        <w:footnoteRef/>
      </w:r>
      <w:r>
        <w:rPr>
          <w:rtl/>
        </w:rPr>
        <w:t xml:space="preserve"> </w:t>
      </w:r>
      <w:r>
        <w:rPr>
          <w:rFonts w:hint="cs"/>
          <w:rtl/>
          <w:lang w:bidi="fa-IR"/>
        </w:rPr>
        <w:t xml:space="preserve">- </w:t>
      </w:r>
      <w:r w:rsidRPr="00944E06">
        <w:rPr>
          <w:rFonts w:cs="2  Badr" w:hint="cs"/>
          <w:rtl/>
          <w:lang w:bidi="fa-IR"/>
        </w:rPr>
        <w:t>آیا مقصود از دروغ اشتباهی این است که: پیامبر بخواهد خبر خلاف واقع را از روی اعتقاد به واقعی بودنش بر زبان راند، که در فهم آنچه بر او نازل می</w:t>
      </w:r>
      <w:r w:rsidRPr="00944E06">
        <w:rPr>
          <w:rFonts w:cs="2  Badr" w:hint="cs"/>
          <w:rtl/>
          <w:lang w:bidi="fa-IR"/>
        </w:rPr>
        <w:softHyphen/>
        <w:t>شود دچار اشتباه گردد؟ مثل اینکه خداوند بر او فرود آورده که نمازهای واجب پنج عدداند، ولی او به اشتباه معتقد باشد که شش عدد است و بگوید: خداوند نماز را فرود آورده مانند اینکه: معتقداست که نمازهای واجب پنج نماز است، و می</w:t>
      </w:r>
      <w:r w:rsidRPr="00944E06">
        <w:rPr>
          <w:rFonts w:cs="2  Badr" w:hint="cs"/>
          <w:rtl/>
          <w:lang w:bidi="fa-IR"/>
        </w:rPr>
        <w:softHyphen/>
        <w:t>خواهد بدان خبر دهد، ولی زبانش از اندیشه</w:t>
      </w:r>
      <w:r w:rsidRPr="00944E06">
        <w:rPr>
          <w:rFonts w:cs="2  Badr" w:hint="cs"/>
          <w:rtl/>
          <w:lang w:bidi="fa-IR"/>
        </w:rPr>
        <w:softHyphen/>
        <w:t>اش پیشی گیرد و بگوید: خداوند شش نماز را فرض کرده است.</w:t>
      </w:r>
    </w:p>
    <w:p w:rsidR="00350632" w:rsidRDefault="00350632" w:rsidP="008703BE">
      <w:pPr>
        <w:pStyle w:val="a4"/>
        <w:rPr>
          <w:rFonts w:hint="cs"/>
          <w:lang w:bidi="fa-IR"/>
        </w:rPr>
      </w:pPr>
      <w:r w:rsidRPr="00944E06">
        <w:rPr>
          <w:rFonts w:cs="2  Badr" w:hint="cs"/>
          <w:rtl/>
          <w:lang w:bidi="fa-IR"/>
        </w:rPr>
        <w:t>بدون شک احتمال نخست بعید است گرچه تعبیر عضد در شرح المختصر چنین القا می</w:t>
      </w:r>
      <w:r w:rsidRPr="00944E06">
        <w:rPr>
          <w:rFonts w:cs="2  Badr" w:hint="cs"/>
          <w:rtl/>
          <w:lang w:bidi="fa-IR"/>
        </w:rPr>
        <w:softHyphen/>
        <w:t>کند، چرا که می</w:t>
      </w:r>
      <w:r w:rsidRPr="00944E06">
        <w:rPr>
          <w:rFonts w:cs="2  Badr" w:hint="cs"/>
          <w:rtl/>
          <w:lang w:bidi="fa-IR"/>
        </w:rPr>
        <w:softHyphen/>
        <w:t>گوید 2/22: قاضی دلالت آن را بر مطلق راستگویی منع کرده و گفته بر صدق اعتقادی دلالت می</w:t>
      </w:r>
      <w:r w:rsidRPr="00944E06">
        <w:rPr>
          <w:rFonts w:cs="2  Badr" w:hint="cs"/>
          <w:rtl/>
          <w:lang w:bidi="fa-IR"/>
        </w:rPr>
        <w:softHyphen/>
        <w:t>کند پس دروغ اشتباهی جایز است. جمله</w:t>
      </w:r>
      <w:r w:rsidRPr="00944E06">
        <w:rPr>
          <w:rFonts w:cs="2  Badr" w:hint="cs"/>
          <w:rtl/>
          <w:lang w:bidi="fa-IR"/>
        </w:rPr>
        <w:softHyphen/>
        <w:t>ی: بر صدق اعتقادی... گاهی این را می</w:t>
      </w:r>
      <w:r w:rsidRPr="00944E06">
        <w:rPr>
          <w:rFonts w:cs="2  Badr" w:hint="cs"/>
          <w:rtl/>
          <w:lang w:bidi="fa-IR"/>
        </w:rPr>
        <w:softHyphen/>
        <w:t>رساند که معجزه از دیدگاه قاضی تنها بر این امر دلالت می</w:t>
      </w:r>
      <w:r w:rsidRPr="00944E06">
        <w:rPr>
          <w:rFonts w:cs="2  Badr" w:hint="cs"/>
          <w:rtl/>
          <w:lang w:bidi="fa-IR"/>
        </w:rPr>
        <w:softHyphen/>
        <w:t>کند که خبر در اعتقاد پیامبر صادق است صرف</w:t>
      </w:r>
      <w:r w:rsidRPr="00944E06">
        <w:rPr>
          <w:rFonts w:cs="2  Badr"/>
          <w:rtl/>
          <w:lang w:bidi="fa-IR"/>
        </w:rPr>
        <w:softHyphen/>
      </w:r>
      <w:r w:rsidRPr="00944E06">
        <w:rPr>
          <w:rFonts w:cs="2  Badr" w:hint="cs"/>
          <w:rtl/>
          <w:lang w:bidi="fa-IR"/>
        </w:rPr>
        <w:t>نظر از مطابقت یا عدم مطابقت آن با واقع دلیل بعیدی این دیدگاه این است:چون ایشان اجماع کرده اند:پیامبرمعصوم ازجهل به دین خداواعتقاد.بدان بر خلاف حقیقت یا تردید در آن است: الشفا 2/88 و همچنین: کسی که دلیلی را بر صحت ادعایی ذکر می</w:t>
      </w:r>
      <w:r w:rsidRPr="00944E06">
        <w:rPr>
          <w:rFonts w:cs="2  Badr" w:hint="cs"/>
          <w:rtl/>
          <w:lang w:bidi="fa-IR"/>
        </w:rPr>
        <w:softHyphen/>
        <w:t>کند به منظور اثبات مطابقت ادعایش با واقعیت است نه برای اثبات اینکه مطابق اعتقاد خویش است هر چند با جهان هم مخالف باشد. معقول نیست قاضی چنین فهمیده باشد: معجزه</w:t>
      </w:r>
      <w:r w:rsidRPr="00944E06">
        <w:rPr>
          <w:rFonts w:cs="2  Badr" w:hint="cs"/>
          <w:rtl/>
          <w:lang w:bidi="fa-IR"/>
        </w:rPr>
        <w:softHyphen/>
        <w:t>ای که خدا آن را اقامه کرده برای دلالت بر مطابقت خبر با اعتقاد پیامبر خواهد بوده مطابق واقعیت بوده باشد یا نه؛ حال آنکه خداوند آن معجزات را تنها به منظور اثبات مطابقت خبر پیامبر با واقعیت اقامه کرده است.</w:t>
      </w:r>
    </w:p>
  </w:footnote>
  <w:footnote w:id="141">
    <w:p w:rsidR="00350632" w:rsidRPr="00944E06" w:rsidRDefault="00350632" w:rsidP="00D81BF2">
      <w:pPr>
        <w:pStyle w:val="a4"/>
        <w:rPr>
          <w:rFonts w:cs="2  Badr" w:hint="cs"/>
          <w:rtl/>
        </w:rPr>
      </w:pPr>
      <w:r w:rsidRPr="00944E06">
        <w:rPr>
          <w:rFonts w:cs="2  Badr" w:hint="cs"/>
          <w:rtl/>
        </w:rPr>
        <w:t>1ـ شارح المسلم 2/98ـ 99، این گفته</w:t>
      </w:r>
      <w:r w:rsidRPr="00944E06">
        <w:rPr>
          <w:rFonts w:cs="2  Badr" w:hint="cs"/>
          <w:rtl/>
        </w:rPr>
        <w:softHyphen/>
        <w:t>ی پیامبر را که می</w:t>
      </w:r>
      <w:r w:rsidRPr="00944E06">
        <w:rPr>
          <w:rFonts w:cs="2  Badr" w:hint="cs"/>
          <w:rtl/>
        </w:rPr>
        <w:softHyphen/>
        <w:t>فرماید: همه</w:t>
      </w:r>
      <w:r w:rsidRPr="00944E06">
        <w:rPr>
          <w:rFonts w:cs="2  Badr" w:hint="cs"/>
          <w:rtl/>
        </w:rPr>
        <w:softHyphen/>
        <w:t>ی آن وجود نداشته، به عنوان دلیل علیه آن اقامه کرده است. اسفر ايینی پاسخ داده: مراد این است که: همه</w:t>
      </w:r>
      <w:r w:rsidRPr="00944E06">
        <w:rPr>
          <w:rFonts w:cs="2  Badr" w:hint="cs"/>
          <w:rtl/>
        </w:rPr>
        <w:softHyphen/>
        <w:t>ی آن به گمان و اعتقاد خودش رخ نداده است. یعنی: نخواسته از جهان خارج خبر بدهد بلکه خواسته از آنچه در گمانش وجود دارد خبر دهد که راجع به آن صادق است.</w:t>
      </w:r>
    </w:p>
    <w:p w:rsidR="00350632" w:rsidRPr="00944E06" w:rsidRDefault="00350632" w:rsidP="00CE62BA">
      <w:pPr>
        <w:pStyle w:val="a4"/>
        <w:rPr>
          <w:rFonts w:cs="2  Badr" w:hint="cs"/>
          <w:rtl/>
        </w:rPr>
      </w:pPr>
      <w:r w:rsidRPr="00944E06">
        <w:rPr>
          <w:rFonts w:cs="2  Badr" w:hint="cs"/>
          <w:rtl/>
        </w:rPr>
        <w:t>می</w:t>
      </w:r>
      <w:r w:rsidRPr="00944E06">
        <w:rPr>
          <w:rFonts w:cs="2  Badr" w:hint="cs"/>
          <w:rtl/>
        </w:rPr>
        <w:softHyphen/>
        <w:t>توانی بگویی: اساساً چنین اعتراضی وارد نیست چون جمله</w:t>
      </w:r>
      <w:r w:rsidRPr="00944E06">
        <w:rPr>
          <w:rFonts w:cs="2  Badr" w:hint="cs"/>
          <w:rtl/>
        </w:rPr>
        <w:softHyphen/>
        <w:t>ی همه</w:t>
      </w:r>
      <w:r w:rsidRPr="00944E06">
        <w:rPr>
          <w:rFonts w:cs="2  Badr" w:hint="cs"/>
          <w:rtl/>
        </w:rPr>
        <w:softHyphen/>
        <w:t>ی آن... در بر گیرنده</w:t>
      </w:r>
      <w:r w:rsidRPr="00944E06">
        <w:rPr>
          <w:rFonts w:cs="2  Badr" w:hint="cs"/>
          <w:rtl/>
        </w:rPr>
        <w:softHyphen/>
        <w:t>ی دو خبر است: 1ـ از یادم نرفته 2ـ کوتاهی نکرده</w:t>
      </w:r>
      <w:r w:rsidRPr="00944E06">
        <w:rPr>
          <w:rFonts w:cs="2  Badr" w:hint="cs"/>
          <w:rtl/>
        </w:rPr>
        <w:softHyphen/>
        <w:t>ام. چنانکه در روایت بخاری 2/68 آمده است.</w:t>
      </w:r>
    </w:p>
    <w:p w:rsidR="00350632" w:rsidRPr="00944E06" w:rsidRDefault="00350632" w:rsidP="00CE62BA">
      <w:pPr>
        <w:pStyle w:val="a4"/>
        <w:rPr>
          <w:rFonts w:cs="2  Badr" w:hint="cs"/>
          <w:rtl/>
        </w:rPr>
      </w:pPr>
      <w:r w:rsidRPr="00944E06">
        <w:rPr>
          <w:rFonts w:cs="2  Badr" w:hint="cs"/>
          <w:rtl/>
        </w:rPr>
        <w:t>خبر نخست: نه ابلاغی است و نه بیان حکمی شرعی به حساب می</w:t>
      </w:r>
      <w:r w:rsidRPr="00944E06">
        <w:rPr>
          <w:rFonts w:cs="2  Badr" w:hint="cs"/>
          <w:rtl/>
        </w:rPr>
        <w:softHyphen/>
        <w:t>آید بلکه خبر از حالت نفسش می</w:t>
      </w:r>
      <w:r w:rsidRPr="00944E06">
        <w:rPr>
          <w:rFonts w:cs="2  Badr" w:hint="cs"/>
          <w:rtl/>
        </w:rPr>
        <w:softHyphen/>
        <w:t>باشد این خبر چه با واقعیت تطابق ندارد ولی ربطی به موضوع بحث ما ندارد.</w:t>
      </w:r>
    </w:p>
    <w:p w:rsidR="00350632" w:rsidRPr="00944E06" w:rsidRDefault="00350632" w:rsidP="00CE62BA">
      <w:pPr>
        <w:pStyle w:val="a4"/>
        <w:rPr>
          <w:rFonts w:cs="2  Badr" w:hint="cs"/>
        </w:rPr>
      </w:pPr>
      <w:r w:rsidRPr="00944E06">
        <w:rPr>
          <w:rFonts w:cs="2  Badr" w:hint="cs"/>
          <w:rtl/>
        </w:rPr>
        <w:t>و اما خبر دوم: گرچه خبری بلاغی و بیان یک حکم شرعی است؛ ولی با واقعیت تطابق دارد. پس اعتراض وارد نیست.</w:t>
      </w:r>
    </w:p>
  </w:footnote>
  <w:footnote w:id="142">
    <w:p w:rsidR="00350632" w:rsidRPr="00944E06" w:rsidRDefault="00350632" w:rsidP="008502F7">
      <w:pPr>
        <w:pStyle w:val="a4"/>
        <w:rPr>
          <w:rFonts w:cs="2  Badr" w:hint="cs"/>
          <w:rtl/>
        </w:rPr>
      </w:pPr>
      <w:r>
        <w:rPr>
          <w:rStyle w:val="a3"/>
        </w:rPr>
        <w:footnoteRef/>
      </w:r>
      <w:r>
        <w:rPr>
          <w:rtl/>
        </w:rPr>
        <w:t xml:space="preserve"> </w:t>
      </w:r>
      <w:r>
        <w:rPr>
          <w:rFonts w:hint="cs"/>
          <w:rtl/>
          <w:lang w:bidi="fa-IR"/>
        </w:rPr>
        <w:t xml:space="preserve">- </w:t>
      </w:r>
      <w:r w:rsidRPr="00944E06">
        <w:rPr>
          <w:rFonts w:cs="2  Badr" w:hint="cs"/>
          <w:rtl/>
        </w:rPr>
        <w:t>ابن حزم در الفصل 4/2، می</w:t>
      </w:r>
      <w:r w:rsidRPr="00944E06">
        <w:rPr>
          <w:rFonts w:cs="2  Badr" w:hint="cs"/>
          <w:rtl/>
        </w:rPr>
        <w:softHyphen/>
        <w:t>گوید: شنیدم از برخی کرامیها نقل می</w:t>
      </w:r>
      <w:r w:rsidRPr="00944E06">
        <w:rPr>
          <w:rFonts w:cs="2  Badr" w:hint="cs"/>
          <w:rtl/>
        </w:rPr>
        <w:softHyphen/>
        <w:t>کنند که: ایشان دروغ در امر تبلیغ را بر پیامبران جایز می</w:t>
      </w:r>
      <w:r w:rsidRPr="00944E06">
        <w:rPr>
          <w:rFonts w:cs="2  Badr" w:hint="cs"/>
          <w:rtl/>
        </w:rPr>
        <w:softHyphen/>
        <w:t>دانند یعنی از روی اشتباه چنانکه ابو منصور بغدادی در کتاب: اصول الدین بدان تصریح کرده و در ص 168 می</w:t>
      </w:r>
      <w:r w:rsidRPr="00944E06">
        <w:rPr>
          <w:rFonts w:cs="2  Badr" w:hint="cs"/>
          <w:rtl/>
        </w:rPr>
        <w:softHyphen/>
        <w:t>گوید: از میان ایشان (یعنی پیروان ابن کرام، کسانی وجود دارند که خطا در تبلیغ را برای پیامبر جایز دانسته و گمان می</w:t>
      </w:r>
      <w:r w:rsidRPr="00944E06">
        <w:rPr>
          <w:rFonts w:cs="2  Badr" w:hint="cs"/>
          <w:rtl/>
        </w:rPr>
        <w:softHyphen/>
        <w:t>برند: او هنگام ابلاغ آیه</w:t>
      </w:r>
      <w:r w:rsidRPr="00944E06">
        <w:rPr>
          <w:rFonts w:cs="2  Badr" w:hint="cs"/>
          <w:rtl/>
        </w:rPr>
        <w:softHyphen/>
        <w:t>ی: دو مناه الثاله الاخری: و منات سومین بت دیگر) نجم ـ 20 به خطا رفت و گفت: تلک الغرانیق العلی، شفاعتهاترتجی: آنها کار وانک</w:t>
      </w:r>
      <w:r w:rsidRPr="00944E06">
        <w:rPr>
          <w:rFonts w:cs="2  Badr" w:hint="cs"/>
          <w:rtl/>
        </w:rPr>
        <w:softHyphen/>
        <w:t>های برتراند که شفاعتشان جای امید است. یاران ما گفته</w:t>
      </w:r>
      <w:r w:rsidRPr="00944E06">
        <w:rPr>
          <w:rFonts w:cs="2  Badr" w:hint="cs"/>
          <w:rtl/>
        </w:rPr>
        <w:softHyphen/>
        <w:t>اند: آوردن آن جملات بر زبان از تلقینات شیطان در اثنای قرائت پیامبر بود و مشرکان گمان بردند جزو قرائتش می</w:t>
      </w:r>
      <w:r w:rsidRPr="00944E06">
        <w:rPr>
          <w:rFonts w:cs="2  Badr" w:hint="cs"/>
          <w:rtl/>
        </w:rPr>
        <w:softHyphen/>
        <w:t>باشند. می</w:t>
      </w:r>
      <w:r w:rsidRPr="00944E06">
        <w:rPr>
          <w:rFonts w:cs="2  Badr" w:hint="cs"/>
          <w:rtl/>
        </w:rPr>
        <w:softHyphen/>
        <w:t>گویم: داستان غرانیق (که اینان بدان استناد کرده</w:t>
      </w:r>
      <w:r w:rsidRPr="00944E06">
        <w:rPr>
          <w:rFonts w:cs="2  Badr" w:hint="cs"/>
          <w:rtl/>
        </w:rPr>
        <w:softHyphen/>
        <w:t>اند) داستان دروغینی است که ملحدان به منظور ضربه زدن به دین و شبه افکنی در آن ساخته و پرداخته</w:t>
      </w:r>
      <w:r w:rsidRPr="00944E06">
        <w:rPr>
          <w:rFonts w:cs="2  Badr" w:hint="cs"/>
          <w:rtl/>
        </w:rPr>
        <w:softHyphen/>
        <w:t>اش کرده</w:t>
      </w:r>
      <w:r w:rsidRPr="00944E06">
        <w:rPr>
          <w:rFonts w:cs="2  Badr" w:hint="cs"/>
          <w:rtl/>
        </w:rPr>
        <w:softHyphen/>
        <w:t>اند. کسانی به آن متاثر شده و برخی از مفسران همچون طبری در تفسیر خود 17/13، و برخی محدثان مانند ابن سعد در طبقات 1/189 و ابن حجر در فتح الباری 8/306 صحت آن را گمان کردند.</w:t>
      </w:r>
    </w:p>
    <w:p w:rsidR="00350632" w:rsidRPr="00944E06" w:rsidRDefault="00350632" w:rsidP="008502F7">
      <w:pPr>
        <w:pStyle w:val="a4"/>
        <w:rPr>
          <w:rFonts w:cs="2  Badr" w:hint="cs"/>
          <w:rtl/>
        </w:rPr>
      </w:pPr>
      <w:r w:rsidRPr="00944E06">
        <w:rPr>
          <w:rFonts w:cs="2  Badr" w:hint="cs"/>
          <w:rtl/>
        </w:rPr>
        <w:t>ولی صاحب و نگهدارنده</w:t>
      </w:r>
      <w:r w:rsidRPr="00944E06">
        <w:rPr>
          <w:rFonts w:cs="2  Badr" w:hint="cs"/>
          <w:rtl/>
        </w:rPr>
        <w:softHyphen/>
        <w:t>ی دین افرادی را برگزید تا نیرنگ دشمنانش را پس راند، آبرویش را پایمال و دلایلی کوبنده و روشن بر جعلی بودن این داستان از لحاظ نقل، عقل و لغت را اقامه کند. مانند: ابن العربی در احکام القرآن 2/73ـ 75، قاضی عیاض در الشفا 2/116ـ 121، سید عبدالعزیز دباغ در الابریز 1/279ـ 282 و استاد محمد عبده در بحث ویژه</w:t>
      </w:r>
      <w:r w:rsidRPr="00944E06">
        <w:rPr>
          <w:rFonts w:cs="2  Badr" w:hint="cs"/>
          <w:rtl/>
        </w:rPr>
        <w:softHyphen/>
        <w:t>ای که ضمیمه</w:t>
      </w:r>
      <w:r w:rsidRPr="00944E06">
        <w:rPr>
          <w:rFonts w:cs="2  Badr" w:hint="cs"/>
          <w:rtl/>
        </w:rPr>
        <w:softHyphen/>
        <w:t>ی تفسیر سوره</w:t>
      </w:r>
      <w:r w:rsidRPr="00944E06">
        <w:rPr>
          <w:rFonts w:cs="2  Badr" w:hint="cs"/>
          <w:rtl/>
        </w:rPr>
        <w:softHyphen/>
        <w:t>ی فاتحه است در ص 160.</w:t>
      </w:r>
    </w:p>
    <w:p w:rsidR="00350632" w:rsidRDefault="00350632" w:rsidP="008502F7">
      <w:pPr>
        <w:pStyle w:val="a4"/>
        <w:rPr>
          <w:rFonts w:hint="cs"/>
          <w:lang w:bidi="fa-IR"/>
        </w:rPr>
      </w:pPr>
      <w:r w:rsidRPr="00944E06">
        <w:rPr>
          <w:rFonts w:cs="2  Badr" w:hint="cs"/>
          <w:rtl/>
        </w:rPr>
        <w:t>علاوه بر آن، ابن العربی آن را ـ بر فرض صحیح بودنش ـ گونه</w:t>
      </w:r>
      <w:r w:rsidRPr="00944E06">
        <w:rPr>
          <w:rFonts w:cs="2  Badr" w:hint="cs"/>
          <w:rtl/>
        </w:rPr>
        <w:softHyphen/>
        <w:t>ای تاویل کرده که راجع به آن گفته: از ابن جریر الهام گرفته و قاضی عیاض و ابن حجر نیز آن را پسندیده</w:t>
      </w:r>
      <w:r w:rsidRPr="00944E06">
        <w:rPr>
          <w:rFonts w:cs="2  Badr" w:hint="cs"/>
          <w:rtl/>
        </w:rPr>
        <w:softHyphen/>
        <w:t>اند و آن اینکه: پیامبر مشغول قرائت قرآن بود که به شیطان در حین تنفسي ازتنفسها در کمین نشسته بود و آن کلمات را بر زبان راند به شیوه</w:t>
      </w:r>
      <w:r w:rsidRPr="00944E06">
        <w:rPr>
          <w:rFonts w:cs="2  Badr" w:hint="cs"/>
          <w:rtl/>
        </w:rPr>
        <w:softHyphen/>
        <w:t>ای که افراد نزدیک پیامبر آنها را شنیدند و به گمان اینکه جزو اینکه جزو سخنان ایشان است آشکار کردند.</w:t>
      </w:r>
    </w:p>
  </w:footnote>
  <w:footnote w:id="143">
    <w:p w:rsidR="00350632" w:rsidRDefault="00350632">
      <w:pPr>
        <w:pStyle w:val="a4"/>
        <w:rPr>
          <w:rFonts w:hint="cs"/>
        </w:rPr>
      </w:pPr>
      <w:r>
        <w:rPr>
          <w:rStyle w:val="a3"/>
        </w:rPr>
        <w:footnoteRef/>
      </w:r>
      <w:r>
        <w:rPr>
          <w:rtl/>
        </w:rPr>
        <w:t xml:space="preserve"> </w:t>
      </w:r>
      <w:r>
        <w:rPr>
          <w:rFonts w:hint="cs"/>
          <w:rtl/>
        </w:rPr>
        <w:t xml:space="preserve">- </w:t>
      </w:r>
      <w:r>
        <w:rPr>
          <w:rFonts w:hint="cs"/>
          <w:rtl/>
          <w:lang w:bidi="fa-IR"/>
        </w:rPr>
        <w:t>(التقریر 2/224، شرح المسلم 2/99</w:t>
      </w:r>
      <w:r w:rsidRPr="00904882">
        <w:rPr>
          <w:rFonts w:hint="cs"/>
          <w:rtl/>
          <w:lang w:bidi="fa-IR"/>
        </w:rPr>
        <w:t>)</w:t>
      </w:r>
      <w:r>
        <w:rPr>
          <w:rFonts w:hint="cs"/>
          <w:rtl/>
          <w:lang w:bidi="fa-IR"/>
        </w:rPr>
        <w:t>.</w:t>
      </w:r>
    </w:p>
  </w:footnote>
  <w:footnote w:id="14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(همان)</w:t>
      </w:r>
      <w:r>
        <w:rPr>
          <w:rFonts w:hint="cs"/>
          <w:rtl/>
          <w:lang w:bidi="fa-IR"/>
        </w:rPr>
        <w:t>.</w:t>
      </w:r>
    </w:p>
  </w:footnote>
  <w:footnote w:id="14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(همان)</w:t>
      </w:r>
      <w:r>
        <w:rPr>
          <w:rFonts w:hint="cs"/>
          <w:rtl/>
          <w:lang w:bidi="fa-IR"/>
        </w:rPr>
        <w:t>.</w:t>
      </w:r>
    </w:p>
  </w:footnote>
  <w:footnote w:id="146">
    <w:p w:rsidR="00350632" w:rsidRDefault="00350632">
      <w:pPr>
        <w:pStyle w:val="a4"/>
        <w:rPr>
          <w:rFonts w:hint="cs"/>
        </w:rPr>
      </w:pPr>
      <w:r>
        <w:rPr>
          <w:rStyle w:val="a3"/>
        </w:rPr>
        <w:footnoteRef/>
      </w:r>
      <w:r>
        <w:rPr>
          <w:rFonts w:hint="cs"/>
          <w:rtl/>
        </w:rPr>
        <w:t xml:space="preserve">- </w:t>
      </w:r>
      <w:r w:rsidRPr="00904882">
        <w:rPr>
          <w:rFonts w:hint="cs"/>
          <w:rtl/>
          <w:lang w:bidi="fa-IR"/>
        </w:rPr>
        <w:t xml:space="preserve">الشفا 2/142 ـ </w:t>
      </w:r>
      <w:r>
        <w:rPr>
          <w:rFonts w:hint="cs"/>
          <w:rtl/>
          <w:lang w:bidi="fa-IR"/>
        </w:rPr>
        <w:t>143.</w:t>
      </w:r>
    </w:p>
  </w:footnote>
  <w:footnote w:id="147">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شرح مسلم بر صحیح نووی 3/54، الشفا 2/144.</w:t>
      </w:r>
    </w:p>
  </w:footnote>
  <w:footnote w:id="148">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این سخن در برابر مخالفی گفته می</w:t>
      </w:r>
      <w:r w:rsidRPr="00944E06">
        <w:rPr>
          <w:rFonts w:cs="2  Badr" w:hint="cs"/>
          <w:rtl/>
          <w:lang w:bidi="fa-IR"/>
        </w:rPr>
        <w:softHyphen/>
        <w:t>شود که قائل به امتناع اشتباه گفتاری بر اساس روش دوم باشد و اما در راستای روش اول می</w:t>
      </w:r>
      <w:r w:rsidRPr="00944E06">
        <w:rPr>
          <w:rFonts w:cs="2  Badr" w:hint="cs"/>
          <w:rtl/>
          <w:lang w:bidi="fa-IR"/>
        </w:rPr>
        <w:softHyphen/>
        <w:t>گوییم: ما قبلاً راجع به امتناع اشتباه</w:t>
      </w:r>
      <w:r w:rsidRPr="00944E06">
        <w:rPr>
          <w:rFonts w:cs="2  Badr" w:hint="cs"/>
          <w:rtl/>
          <w:lang w:bidi="fa-IR"/>
        </w:rPr>
        <w:softHyphen/>
        <w:t xml:space="preserve"> گفتار وی را متقاعد ساختیم پس او به منزله</w:t>
      </w:r>
      <w:r w:rsidRPr="00944E06">
        <w:rPr>
          <w:rFonts w:cs="2  Badr" w:hint="cs"/>
          <w:rtl/>
          <w:lang w:bidi="fa-IR"/>
        </w:rPr>
        <w:softHyphen/>
        <w:t>ی اعتراف کننده بدان می</w:t>
      </w:r>
      <w:r w:rsidRPr="00944E06">
        <w:rPr>
          <w:rFonts w:cs="2  Badr" w:hint="cs"/>
          <w:rtl/>
          <w:lang w:bidi="fa-IR"/>
        </w:rPr>
        <w:softHyphen/>
        <w:t>باشد.</w:t>
      </w:r>
    </w:p>
  </w:footnote>
  <w:footnote w:id="14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(الآیات البینات 3/171)</w:t>
      </w:r>
      <w:r>
        <w:rPr>
          <w:rFonts w:hint="cs"/>
          <w:rtl/>
          <w:lang w:bidi="fa-IR"/>
        </w:rPr>
        <w:t>.</w:t>
      </w:r>
    </w:p>
  </w:footnote>
  <w:footnote w:id="15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(حاشیه عطار 2/117.)</w:t>
      </w:r>
    </w:p>
  </w:footnote>
  <w:footnote w:id="15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(الشفا 2/110)</w:t>
      </w:r>
      <w:r>
        <w:rPr>
          <w:rFonts w:hint="cs"/>
          <w:rtl/>
          <w:lang w:bidi="fa-IR"/>
        </w:rPr>
        <w:t>.</w:t>
      </w:r>
    </w:p>
  </w:footnote>
  <w:footnote w:id="152">
    <w:p w:rsidR="00350632" w:rsidRDefault="00350632" w:rsidP="00CC3BE1">
      <w:pPr>
        <w:pStyle w:val="a4"/>
        <w:rPr>
          <w:rFonts w:hint="cs"/>
          <w:lang w:bidi="fa-IR"/>
        </w:rPr>
      </w:pPr>
      <w:r w:rsidRPr="00CC3BE1">
        <w:rPr>
          <w:lang w:bidi="fa-IR"/>
        </w:rPr>
        <w:footnoteRef/>
      </w:r>
      <w:r>
        <w:rPr>
          <w:rtl/>
          <w:lang w:bidi="fa-IR"/>
        </w:rPr>
        <w:t xml:space="preserve"> </w:t>
      </w:r>
      <w:r>
        <w:rPr>
          <w:rFonts w:hint="cs"/>
          <w:rtl/>
          <w:lang w:bidi="fa-IR"/>
        </w:rPr>
        <w:t xml:space="preserve">- </w:t>
      </w:r>
      <w:r w:rsidRPr="00904882">
        <w:rPr>
          <w:rFonts w:hint="cs"/>
          <w:rtl/>
          <w:lang w:bidi="fa-IR"/>
        </w:rPr>
        <w:t xml:space="preserve">شرح قاری بر شفا 2/214، مسلم و </w:t>
      </w:r>
      <w:r>
        <w:rPr>
          <w:rFonts w:hint="cs"/>
          <w:rtl/>
          <w:lang w:bidi="fa-IR"/>
        </w:rPr>
        <w:t>بخاری نیز آن را روایت کرده</w:t>
      </w:r>
      <w:r>
        <w:rPr>
          <w:rFonts w:hint="cs"/>
          <w:rtl/>
          <w:lang w:bidi="fa-IR"/>
        </w:rPr>
        <w:softHyphen/>
        <w:t>اند.</w:t>
      </w:r>
    </w:p>
  </w:footnote>
  <w:footnote w:id="15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صاحب الشفا 2/140 می</w:t>
      </w:r>
      <w:r w:rsidRPr="00944E06">
        <w:rPr>
          <w:rFonts w:cs="2  Badr" w:hint="cs"/>
          <w:rtl/>
        </w:rPr>
        <w:softHyphen/>
        <w:t>گوید: تصور مساله بسان تصور ممتنع است، زیرا گناهان و نافرمانیها پس از استقرار شریعت است 1 هـ چونکه گناه بودن چیزی تنها از راه شرع شناخته می</w:t>
      </w:r>
      <w:r w:rsidRPr="00944E06">
        <w:rPr>
          <w:rFonts w:cs="2  Badr" w:hint="cs"/>
          <w:rtl/>
        </w:rPr>
        <w:softHyphen/>
        <w:t>شود. ابو عبدالله سنوسی در شرح الجزائریه، چنین پاسخ می</w:t>
      </w:r>
      <w:r w:rsidRPr="00944E06">
        <w:rPr>
          <w:rFonts w:cs="2  Badr" w:hint="cs"/>
          <w:rtl/>
        </w:rPr>
        <w:softHyphen/>
        <w:t>دهد: مقصود این است که آن صورت گناهی می</w:t>
      </w:r>
      <w:r w:rsidRPr="00944E06">
        <w:rPr>
          <w:rFonts w:cs="2  Badr" w:hint="cs"/>
          <w:rtl/>
        </w:rPr>
        <w:softHyphen/>
        <w:t>باشد که گناه بودن بعد از آمدن شرع ثابت شده است. مانند صورت زنا و امثال آنها. 1 هـ علاوه بر آن این اعتراض بر دیدگاهی وارد نمی</w:t>
      </w:r>
      <w:r w:rsidRPr="00944E06">
        <w:rPr>
          <w:rFonts w:cs="2  Badr" w:hint="cs"/>
          <w:rtl/>
        </w:rPr>
        <w:softHyphen/>
        <w:t>آید که می</w:t>
      </w:r>
      <w:r w:rsidRPr="00944E06">
        <w:rPr>
          <w:rFonts w:cs="2  Badr" w:hint="cs"/>
          <w:rtl/>
        </w:rPr>
        <w:softHyphen/>
        <w:t>گوید: پیامبر پایبند شریعت پیش از خودش بوده است. شاید این نکته باعث شده باشد قاضی تعبیر امتناع را به کار نبرد. الایات البینات 3/171 ، هدایه المريى193.</w:t>
      </w:r>
    </w:p>
  </w:footnote>
  <w:footnote w:id="15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الشفا 2/101ـ 102 و 130</w:t>
      </w:r>
      <w:r>
        <w:rPr>
          <w:rFonts w:cs="2  Badr" w:hint="cs"/>
          <w:rtl/>
        </w:rPr>
        <w:t>.</w:t>
      </w:r>
    </w:p>
  </w:footnote>
  <w:footnote w:id="15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حدیث فوق با همین معنا ـ بدون زیاده</w:t>
      </w:r>
      <w:r w:rsidRPr="00944E06">
        <w:rPr>
          <w:rFonts w:cs="2  Badr" w:hint="cs"/>
          <w:rtl/>
        </w:rPr>
        <w:softHyphen/>
        <w:t>روی اخیر ـ در الطبقات الکبری 1/184، السیره الحلیه 1/285 السیره النبویه 1/194 و در تاریخ ابن کثیر از احمد بدون واژه</w:t>
      </w:r>
      <w:r w:rsidRPr="00944E06">
        <w:rPr>
          <w:rFonts w:cs="2  Badr" w:hint="cs"/>
          <w:rtl/>
        </w:rPr>
        <w:softHyphen/>
        <w:t>ی: آری 3/38 موجود است.</w:t>
      </w:r>
    </w:p>
  </w:footnote>
  <w:footnote w:id="156">
    <w:p w:rsidR="00350632" w:rsidRPr="00944E06" w:rsidRDefault="00350632" w:rsidP="005D561E">
      <w:pPr>
        <w:pStyle w:val="a4"/>
        <w:rPr>
          <w:rFonts w:cs="2  Badr" w:hint="cs"/>
          <w:rtl/>
        </w:rPr>
      </w:pPr>
      <w:r>
        <w:rPr>
          <w:rStyle w:val="a3"/>
        </w:rPr>
        <w:footnoteRef/>
      </w:r>
      <w:r>
        <w:rPr>
          <w:rFonts w:hint="cs"/>
          <w:rtl/>
          <w:lang w:bidi="fa-IR"/>
        </w:rPr>
        <w:t xml:space="preserve">- </w:t>
      </w:r>
      <w:r w:rsidRPr="00944E06">
        <w:rPr>
          <w:rFonts w:cs="2  Badr" w:hint="cs"/>
          <w:rtl/>
        </w:rPr>
        <w:t>در تاج العروس ذیل واژه</w:t>
      </w:r>
      <w:r w:rsidRPr="00944E06">
        <w:rPr>
          <w:rFonts w:cs="2  Badr" w:hint="cs"/>
          <w:rtl/>
        </w:rPr>
        <w:softHyphen/>
        <w:t>ی: حشا، آمده: حشویان گروهی از بدعت</w:t>
      </w:r>
      <w:r w:rsidRPr="00944E06">
        <w:rPr>
          <w:rFonts w:cs="2  Badr" w:hint="cs"/>
          <w:rtl/>
        </w:rPr>
        <w:softHyphen/>
        <w:t>گذاران</w:t>
      </w:r>
      <w:r w:rsidRPr="00944E06">
        <w:rPr>
          <w:rFonts w:cs="2  Badr" w:hint="cs"/>
          <w:rtl/>
        </w:rPr>
        <w:softHyphen/>
        <w:t xml:space="preserve">اند 1هـ . </w:t>
      </w:r>
    </w:p>
    <w:p w:rsidR="00350632" w:rsidRDefault="00350632" w:rsidP="005D561E">
      <w:pPr>
        <w:pStyle w:val="a4"/>
        <w:rPr>
          <w:rFonts w:hint="cs"/>
          <w:lang w:bidi="fa-IR"/>
        </w:rPr>
      </w:pPr>
      <w:r w:rsidRPr="00944E06">
        <w:rPr>
          <w:rFonts w:cs="2  Badr" w:hint="cs"/>
          <w:rtl/>
        </w:rPr>
        <w:t>تاج</w:t>
      </w:r>
      <w:r w:rsidRPr="00944E06">
        <w:rPr>
          <w:rFonts w:cs="2  Badr" w:hint="cs"/>
          <w:rtl/>
        </w:rPr>
        <w:softHyphen/>
        <w:t>الدین سبکی در شرح مختصر ابن الحاجب ـ بنا به گفته</w:t>
      </w:r>
      <w:r w:rsidRPr="00944E06">
        <w:rPr>
          <w:rFonts w:cs="2  Badr" w:hint="cs"/>
          <w:rtl/>
        </w:rPr>
        <w:softHyphen/>
        <w:t>ی الشهاب در حاشیه</w:t>
      </w:r>
      <w:r w:rsidRPr="00944E06">
        <w:rPr>
          <w:rFonts w:cs="2  Badr" w:hint="cs"/>
          <w:rtl/>
        </w:rPr>
        <w:softHyphen/>
        <w:t>ی خود بر بیضاوی 2/143 ـ 144 ـ می</w:t>
      </w:r>
      <w:r w:rsidRPr="00944E06">
        <w:rPr>
          <w:rFonts w:cs="2  Badr" w:hint="cs"/>
          <w:rtl/>
        </w:rPr>
        <w:softHyphen/>
        <w:t>گوید: حشویان: گروهی بودند که به کژراهه رفته و چشمانشان کور گشت، آیات را بر ظاهرش حمل می</w:t>
      </w:r>
      <w:r w:rsidRPr="00944E06">
        <w:rPr>
          <w:rFonts w:cs="2  Badr" w:hint="cs"/>
          <w:rtl/>
        </w:rPr>
        <w:softHyphen/>
        <w:t>کردند و اعتقاد و به ظاهر آن داشتند. علت نامگذاریشان بدان: این است که چون ایشان در کلاس درس حسن بصری بودند، استاد که دید آنان سخنان بی اعتباری بر زبان می</w:t>
      </w:r>
      <w:r w:rsidRPr="00944E06">
        <w:rPr>
          <w:rFonts w:cs="2  Badr" w:hint="cs"/>
          <w:rtl/>
        </w:rPr>
        <w:softHyphen/>
        <w:t>رانند به ایشان گفت: اینان را به گوشه ی کلاس برانید و لذا اسم حشاء بر آنان اطلاق و بدان منتسب شدند پس ایشان «حشویه» به فتح شین هستند. برخی گفته</w:t>
      </w:r>
      <w:r w:rsidRPr="00944E06">
        <w:rPr>
          <w:rFonts w:cs="2  Badr" w:hint="cs"/>
          <w:rtl/>
        </w:rPr>
        <w:softHyphen/>
        <w:t>اند: علت نامگذاریشان بدان این بوده که عده</w:t>
      </w:r>
      <w:r w:rsidRPr="00944E06">
        <w:rPr>
          <w:rFonts w:cs="2  Badr" w:hint="cs"/>
          <w:rtl/>
        </w:rPr>
        <w:softHyphen/>
        <w:t>ای از آنان «مجسمه</w:t>
      </w:r>
      <w:r w:rsidRPr="00944E06">
        <w:rPr>
          <w:rFonts w:cs="2  Badr" w:hint="cs"/>
          <w:rtl/>
        </w:rPr>
        <w:softHyphen/>
        <w:t>ها» بودند یا خودشان همان مجسمه</w:t>
      </w:r>
      <w:r w:rsidRPr="00944E06">
        <w:rPr>
          <w:rFonts w:cs="2  Badr" w:hint="cs"/>
          <w:rtl/>
        </w:rPr>
        <w:softHyphen/>
        <w:t>ها بوده</w:t>
      </w:r>
      <w:r w:rsidRPr="00944E06">
        <w:rPr>
          <w:rFonts w:cs="2  Badr" w:hint="cs"/>
          <w:rtl/>
        </w:rPr>
        <w:softHyphen/>
        <w:t>اند بنابراین قیاس این است که «حشویه» به سكون شين خوان نسبت به كلمه ي:حشوه يعني:انباشتن اظهار نظرهای دیگری نیز در این باره شده است.</w:t>
      </w:r>
    </w:p>
  </w:footnote>
  <w:footnote w:id="157">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محصل افکار المتقدین و المتاخرین ـ 160ـ 161.</w:t>
      </w:r>
    </w:p>
  </w:footnote>
  <w:footnote w:id="158">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حدود بیست تاویل است که همه</w:t>
      </w:r>
      <w:r w:rsidRPr="00944E06">
        <w:rPr>
          <w:rFonts w:cs="2  Badr" w:hint="cs"/>
          <w:rtl/>
          <w:lang w:bidi="fa-IR"/>
        </w:rPr>
        <w:softHyphen/>
        <w:t>ی آنها را در تفسیر رازی 8/451ـ 452، می</w:t>
      </w:r>
      <w:r w:rsidRPr="00944E06">
        <w:rPr>
          <w:rFonts w:cs="2  Badr" w:hint="cs"/>
          <w:rtl/>
          <w:lang w:bidi="fa-IR"/>
        </w:rPr>
        <w:softHyphen/>
        <w:t>یابی.</w:t>
      </w:r>
    </w:p>
  </w:footnote>
  <w:footnote w:id="159">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می</w:t>
      </w:r>
      <w:r w:rsidRPr="00944E06">
        <w:rPr>
          <w:rFonts w:cs="2  Badr" w:hint="cs"/>
          <w:rtl/>
        </w:rPr>
        <w:softHyphen/>
        <w:t>گوید: یکی دیگر از شرایط نبوت: بر اساس اجماع مسلمانان عصمت از کفر پیش از پیامبری و پس از آن است 10/195.</w:t>
      </w:r>
    </w:p>
  </w:footnote>
  <w:footnote w:id="16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ص 151 در نسخه</w:t>
      </w:r>
      <w:r w:rsidRPr="00944E06">
        <w:rPr>
          <w:rFonts w:cs="2  Badr" w:hint="cs"/>
          <w:rtl/>
        </w:rPr>
        <w:softHyphen/>
        <w:t>ای که حاشیه</w:t>
      </w:r>
      <w:r w:rsidRPr="00944E06">
        <w:rPr>
          <w:rFonts w:cs="2  Badr" w:hint="cs"/>
          <w:rtl/>
        </w:rPr>
        <w:softHyphen/>
        <w:t>ی خیالی بر آن است یا ج 1/191 در نسخه</w:t>
      </w:r>
      <w:r w:rsidRPr="00944E06">
        <w:rPr>
          <w:rFonts w:cs="2  Badr" w:hint="cs"/>
          <w:rtl/>
        </w:rPr>
        <w:softHyphen/>
        <w:t>ای که حواشی گوناگون دارد.</w:t>
      </w:r>
    </w:p>
  </w:footnote>
  <w:footnote w:id="161">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ایشان پیروان نافع بن ارزق موسوم به ارزقیان هستند.</w:t>
      </w:r>
    </w:p>
  </w:footnote>
  <w:footnote w:id="162">
    <w:p w:rsidR="00350632" w:rsidRPr="00CC3BE1" w:rsidRDefault="00350632">
      <w:pPr>
        <w:pStyle w:val="a4"/>
        <w:rPr>
          <w:rFonts w:ascii="Times New Roman" w:hAnsi="Times New Roman"/>
        </w:rPr>
      </w:pPr>
      <w:r>
        <w:rPr>
          <w:rStyle w:val="a3"/>
        </w:rPr>
        <w:footnoteRef/>
      </w:r>
      <w:r>
        <w:rPr>
          <w:rtl/>
        </w:rPr>
        <w:t xml:space="preserve"> </w:t>
      </w:r>
      <w:r>
        <w:rPr>
          <w:rFonts w:ascii="Times New Roman" w:hAnsi="Times New Roman"/>
        </w:rPr>
        <w:t xml:space="preserve">- </w:t>
      </w:r>
      <w:r w:rsidRPr="00944E06">
        <w:rPr>
          <w:rFonts w:cs="2  Badr" w:hint="cs"/>
          <w:rtl/>
        </w:rPr>
        <w:t>نسخه</w:t>
      </w:r>
      <w:r w:rsidRPr="00944E06">
        <w:rPr>
          <w:rFonts w:cs="2  Badr" w:hint="cs"/>
          <w:rtl/>
        </w:rPr>
        <w:softHyphen/>
        <w:t>ای که حاشیه خیالی بر آن ص 151 و یا ج 1/191 در نسخه</w:t>
      </w:r>
      <w:r w:rsidRPr="00944E06">
        <w:rPr>
          <w:rFonts w:cs="2  Badr" w:hint="cs"/>
          <w:rtl/>
        </w:rPr>
        <w:softHyphen/>
        <w:t>ای که حواشی گوناگون دارد.</w:t>
      </w:r>
    </w:p>
  </w:footnote>
  <w:footnote w:id="163">
    <w:p w:rsidR="00350632" w:rsidRPr="00CC3BE1" w:rsidRDefault="00350632">
      <w:pPr>
        <w:pStyle w:val="a4"/>
        <w:rPr>
          <w:rFonts w:ascii="Times New Roman" w:hAnsi="Times New Roman"/>
        </w:rPr>
      </w:pPr>
      <w:r>
        <w:rPr>
          <w:rStyle w:val="a3"/>
        </w:rPr>
        <w:footnoteRef/>
      </w:r>
      <w:r>
        <w:rPr>
          <w:rtl/>
        </w:rPr>
        <w:t xml:space="preserve"> </w:t>
      </w:r>
      <w:r>
        <w:rPr>
          <w:rFonts w:ascii="Times New Roman" w:hAnsi="Times New Roman"/>
        </w:rPr>
        <w:t xml:space="preserve">- </w:t>
      </w:r>
      <w:r w:rsidRPr="00944E06">
        <w:rPr>
          <w:rFonts w:cs="2  Badr" w:hint="cs"/>
          <w:rtl/>
        </w:rPr>
        <w:t>همان.</w:t>
      </w:r>
    </w:p>
  </w:footnote>
  <w:footnote w:id="164">
    <w:p w:rsidR="00350632" w:rsidRPr="00CC3BE1" w:rsidRDefault="00350632">
      <w:pPr>
        <w:pStyle w:val="a4"/>
        <w:rPr>
          <w:rFonts w:ascii="Times New Roman" w:hAnsi="Times New Roman"/>
        </w:rPr>
      </w:pPr>
      <w:r>
        <w:rPr>
          <w:rStyle w:val="a3"/>
        </w:rPr>
        <w:footnoteRef/>
      </w:r>
      <w:r>
        <w:rPr>
          <w:rtl/>
        </w:rPr>
        <w:t xml:space="preserve"> </w:t>
      </w:r>
      <w:r>
        <w:rPr>
          <w:rFonts w:ascii="Times New Roman" w:hAnsi="Times New Roman"/>
        </w:rPr>
        <w:t xml:space="preserve">- </w:t>
      </w:r>
      <w:r w:rsidRPr="00904882">
        <w:rPr>
          <w:rFonts w:hint="cs"/>
          <w:rtl/>
          <w:lang w:bidi="fa-IR"/>
        </w:rPr>
        <w:t>(تفسیر رازی 7/506)</w:t>
      </w:r>
      <w:r>
        <w:rPr>
          <w:lang w:bidi="fa-IR"/>
        </w:rPr>
        <w:t>.</w:t>
      </w:r>
    </w:p>
  </w:footnote>
  <w:footnote w:id="165">
    <w:p w:rsidR="00350632" w:rsidRPr="00CC3BE1" w:rsidRDefault="00350632">
      <w:pPr>
        <w:pStyle w:val="a4"/>
        <w:rPr>
          <w:rFonts w:ascii="Times New Roman" w:hAnsi="Times New Roman"/>
        </w:rPr>
      </w:pPr>
      <w:r>
        <w:rPr>
          <w:rStyle w:val="a3"/>
        </w:rPr>
        <w:footnoteRef/>
      </w:r>
      <w:r>
        <w:rPr>
          <w:rtl/>
        </w:rPr>
        <w:t xml:space="preserve"> </w:t>
      </w:r>
      <w:r>
        <w:rPr>
          <w:rFonts w:ascii="Times New Roman" w:hAnsi="Times New Roman"/>
        </w:rPr>
        <w:t xml:space="preserve">- </w:t>
      </w:r>
      <w:r w:rsidRPr="00944E06">
        <w:rPr>
          <w:rFonts w:cs="2  Badr" w:hint="cs"/>
          <w:rtl/>
        </w:rPr>
        <w:t>ـ رازی در تفسیر خود 1/308 می</w:t>
      </w:r>
      <w:r w:rsidRPr="00944E06">
        <w:rPr>
          <w:rFonts w:cs="2  Badr" w:hint="cs"/>
          <w:rtl/>
        </w:rPr>
        <w:softHyphen/>
        <w:t>گوید: مردم راجع به زمان عصمت سه دیدگاه دارند: 1ـ عصمت ایشان از زمان به دنیا آمدنشان است. 2ـ عصمت آنان از زمان به سن بلوغ رسیدنشان است، و سر زدن کفر و گناه کبیره را پیش ا ز نبوت از ایشان جایز دانسته</w:t>
      </w:r>
      <w:r w:rsidRPr="00944E06">
        <w:rPr>
          <w:rFonts w:cs="2  Badr" w:hint="cs"/>
          <w:rtl/>
        </w:rPr>
        <w:softHyphen/>
        <w:t>اند. بیشتر معتزلیان این رای را دارند. 3ـ ارتکاب کفر هنگام پیامبری جایز نیست ولی پیش از آن اشکالی ندارد. اکثر یاران ما، ابو هذیل و ابو علی معتزلی این دیدگاه را دارند.</w:t>
      </w:r>
    </w:p>
  </w:footnote>
  <w:footnote w:id="166">
    <w:p w:rsidR="00350632" w:rsidRPr="00CC3BE1" w:rsidRDefault="00350632">
      <w:pPr>
        <w:pStyle w:val="a4"/>
        <w:rPr>
          <w:rFonts w:ascii="Times New Roman" w:hAnsi="Times New Roman"/>
        </w:rPr>
      </w:pPr>
      <w:r>
        <w:rPr>
          <w:rStyle w:val="a3"/>
        </w:rPr>
        <w:footnoteRef/>
      </w:r>
      <w:r>
        <w:rPr>
          <w:rtl/>
        </w:rPr>
        <w:t xml:space="preserve"> </w:t>
      </w:r>
      <w:r w:rsidRPr="00944E06">
        <w:rPr>
          <w:rFonts w:cs="2  Badr" w:hint="cs"/>
          <w:rtl/>
        </w:rPr>
        <w:t>ـ در ص 160 می</w:t>
      </w:r>
      <w:r w:rsidRPr="00944E06">
        <w:rPr>
          <w:rFonts w:cs="2  Badr" w:hint="cs"/>
          <w:rtl/>
        </w:rPr>
        <w:softHyphen/>
        <w:t>گوید: عده</w:t>
      </w:r>
      <w:r w:rsidRPr="00944E06">
        <w:rPr>
          <w:rFonts w:cs="2  Badr" w:hint="cs"/>
          <w:rtl/>
        </w:rPr>
        <w:softHyphen/>
        <w:t>ای از آنان چنان چیزی را تجویز نکرده</w:t>
      </w:r>
      <w:r w:rsidRPr="00944E06">
        <w:rPr>
          <w:rFonts w:cs="2  Badr" w:hint="cs"/>
          <w:rtl/>
        </w:rPr>
        <w:softHyphen/>
        <w:t>اند (یعنی فرستادن کسی که خداوند می</w:t>
      </w:r>
      <w:r w:rsidRPr="00944E06">
        <w:rPr>
          <w:rFonts w:cs="2  Badr" w:hint="cs"/>
          <w:rtl/>
        </w:rPr>
        <w:softHyphen/>
        <w:t>داند مرتکب کفر می</w:t>
      </w:r>
      <w:r w:rsidRPr="00944E06">
        <w:rPr>
          <w:rFonts w:cs="2  Badr" w:hint="cs"/>
          <w:rtl/>
        </w:rPr>
        <w:softHyphen/>
        <w:t>شود.) ولی ابن فورک فرستادن کسی که پیش از رسالت مرتکب کفر شده باشد، جایز می</w:t>
      </w:r>
      <w:r w:rsidRPr="00944E06">
        <w:rPr>
          <w:rFonts w:cs="2  Badr" w:hint="cs"/>
          <w:rtl/>
        </w:rPr>
        <w:softHyphen/>
        <w:t>داند و گمان برده این چیز جایز رخ نداده است.</w:t>
      </w:r>
    </w:p>
  </w:footnote>
  <w:footnote w:id="16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المواقف ـ 359 یا شرح آن 3/205</w:t>
      </w:r>
      <w:r>
        <w:rPr>
          <w:rFonts w:hint="cs"/>
          <w:rtl/>
          <w:lang w:bidi="fa-IR"/>
        </w:rPr>
        <w:t>.</w:t>
      </w:r>
    </w:p>
  </w:footnote>
  <w:footnote w:id="168">
    <w:p w:rsidR="00350632" w:rsidRDefault="00350632">
      <w:pPr>
        <w:pStyle w:val="a4"/>
        <w:rPr>
          <w:rFonts w:hint="cs"/>
          <w:lang w:bidi="fa-IR"/>
        </w:rPr>
      </w:pPr>
      <w:r>
        <w:rPr>
          <w:rStyle w:val="a3"/>
        </w:rPr>
        <w:footnoteRef/>
      </w:r>
      <w:r>
        <w:rPr>
          <w:rtl/>
        </w:rPr>
        <w:t xml:space="preserve"> </w:t>
      </w:r>
      <w:r w:rsidRPr="00944E06">
        <w:rPr>
          <w:rFonts w:cs="2  Badr" w:hint="cs"/>
          <w:rtl/>
        </w:rPr>
        <w:t>ـ قسمت عمده</w:t>
      </w:r>
      <w:r w:rsidRPr="00944E06">
        <w:rPr>
          <w:rFonts w:cs="2  Badr" w:hint="cs"/>
          <w:rtl/>
        </w:rPr>
        <w:softHyphen/>
        <w:t>ی نویسندگان اشاره</w:t>
      </w:r>
      <w:r w:rsidRPr="00944E06">
        <w:rPr>
          <w:rFonts w:cs="2  Badr" w:hint="cs"/>
          <w:rtl/>
        </w:rPr>
        <w:softHyphen/>
        <w:t>ای به اختلاف نظر اهل تشیع راجع به پیش از بعثت و پس از بعثت نکرده</w:t>
      </w:r>
      <w:r w:rsidRPr="00944E06">
        <w:rPr>
          <w:rFonts w:cs="2  Badr" w:hint="cs"/>
          <w:rtl/>
        </w:rPr>
        <w:softHyphen/>
        <w:t>اند. گواینکه اطلاعی از اختلافات آنان ندارند و یا به رای مشهور و قوی از نظر ایشان اکتفا کرده و توجهی به اختلاف میان آنان نکرده</w:t>
      </w:r>
      <w:r w:rsidRPr="00944E06">
        <w:rPr>
          <w:rFonts w:cs="2  Badr" w:hint="cs"/>
          <w:rtl/>
        </w:rPr>
        <w:softHyphen/>
        <w:t>اند وگرنه امام اشعری در کتاب المقالات ـ 45 از گروهی از ایشان که هشام</w:t>
      </w:r>
      <w:r w:rsidRPr="00944E06">
        <w:rPr>
          <w:rFonts w:cs="2  Badr" w:hint="cs"/>
          <w:rtl/>
        </w:rPr>
        <w:softHyphen/>
        <w:t>بن حکم بنیانگذارش است نقل می</w:t>
      </w:r>
      <w:r w:rsidRPr="00944E06">
        <w:rPr>
          <w:rFonts w:cs="2  Badr" w:hint="cs"/>
          <w:rtl/>
        </w:rPr>
        <w:softHyphen/>
        <w:t>کند: ایشان گمان می</w:t>
      </w:r>
      <w:r w:rsidRPr="00944E06">
        <w:rPr>
          <w:rFonts w:cs="2  Badr" w:hint="cs"/>
          <w:rtl/>
        </w:rPr>
        <w:softHyphen/>
        <w:t>کنند: جایز است پیامبر نافرمانی خداوند بکند و در رابطه با فدیه گرفتن روز بدر هم از فرمان خدا سرپیچی کرد و گفته می</w:t>
      </w:r>
      <w:r w:rsidRPr="00944E06">
        <w:rPr>
          <w:rFonts w:cs="2  Badr" w:hint="cs"/>
          <w:rtl/>
        </w:rPr>
        <w:softHyphen/>
        <w:t>شود: کسی که نافرمانی پیامبر را پس از نبوت تجویز کرده به طریق اولی نافرمانی وی را پیش از پیامبری تجویز می</w:t>
      </w:r>
      <w:r w:rsidRPr="00944E06">
        <w:rPr>
          <w:rFonts w:cs="2  Badr" w:hint="cs"/>
          <w:rtl/>
        </w:rPr>
        <w:softHyphen/>
        <w:t>کند محقق مجلسی در کتاب: (بیانات اسئله المأمون لعلی الرضا و اجوبته صص 185 پس از آنکه بر دور نگه داشتن پیامبران از نافرمانیها از زمان ولادت تا دم مرگ استدلال می</w:t>
      </w:r>
      <w:r w:rsidRPr="00944E06">
        <w:rPr>
          <w:rFonts w:cs="2  Badr" w:hint="cs"/>
          <w:rtl/>
        </w:rPr>
        <w:softHyphen/>
        <w:t>کند می</w:t>
      </w:r>
      <w:r w:rsidRPr="00944E06">
        <w:rPr>
          <w:rFonts w:cs="2  Badr" w:hint="cs"/>
          <w:rtl/>
        </w:rPr>
        <w:softHyphen/>
        <w:t>گوید: جدا شدن گروهی شاذ آسیبی به سرشناسان یارانمان پس از تحقق اجماع نمی</w:t>
      </w:r>
      <w:r w:rsidRPr="00944E06">
        <w:rPr>
          <w:rFonts w:cs="2  Badr" w:hint="cs"/>
          <w:rtl/>
        </w:rPr>
        <w:softHyphen/>
        <w:t>رساند.</w:t>
      </w:r>
    </w:p>
  </w:footnote>
  <w:footnote w:id="169">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شریف مرتضی در کتاب: تنزیه الانبیاء ـ 3 و 4 می</w:t>
      </w:r>
      <w:r w:rsidRPr="00944E06">
        <w:rPr>
          <w:rFonts w:cs="2  Badr" w:hint="cs"/>
          <w:rtl/>
        </w:rPr>
        <w:softHyphen/>
        <w:t>گوید: بدان که اختلاف میان ما و معتزلیان ـ راجع به تجویز سر زدن گناهان کوچک از پیامبران ـ نزدیک است هنگام تحقیق از بين برود زیرا ایشان گناهانی را جایز می</w:t>
      </w:r>
      <w:r w:rsidRPr="00944E06">
        <w:rPr>
          <w:rFonts w:cs="2  Badr" w:hint="cs"/>
          <w:rtl/>
        </w:rPr>
        <w:softHyphen/>
        <w:t>دانند که: سزاوار عذاب نباشد بلکه تنها پاداش را کاهش دهد. علاوه بر اختلاف نظرشان در آن باره هم گناهانی که موجبات نکوهش و عذاب را برایشان فراهم می</w:t>
      </w:r>
      <w:r w:rsidRPr="00944E06">
        <w:rPr>
          <w:rFonts w:cs="2  Badr" w:hint="cs"/>
          <w:rtl/>
        </w:rPr>
        <w:softHyphen/>
        <w:t>سازد از ایشان سر نمی</w:t>
      </w:r>
      <w:r w:rsidRPr="00944E06">
        <w:rPr>
          <w:rFonts w:cs="2  Badr" w:hint="cs"/>
          <w:rtl/>
        </w:rPr>
        <w:softHyphen/>
        <w:t>زند.</w:t>
      </w:r>
    </w:p>
  </w:footnote>
  <w:footnote w:id="17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2/223، شرح المسلم 2/98، شرح المسایره 1/196.)</w:t>
      </w:r>
      <w:r>
        <w:rPr>
          <w:rFonts w:hint="cs"/>
          <w:rtl/>
          <w:lang w:bidi="fa-IR"/>
        </w:rPr>
        <w:t>.</w:t>
      </w:r>
    </w:p>
  </w:footnote>
  <w:footnote w:id="17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المسلم 2/98، التقریر 2/223، شرح المواقف 3/205.)</w:t>
      </w:r>
      <w:r>
        <w:rPr>
          <w:rFonts w:hint="cs"/>
          <w:rtl/>
          <w:lang w:bidi="fa-IR"/>
        </w:rPr>
        <w:t>.</w:t>
      </w:r>
    </w:p>
  </w:footnote>
  <w:footnote w:id="17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(حاشیه</w:t>
      </w:r>
      <w:r w:rsidRPr="00904882">
        <w:rPr>
          <w:rFonts w:hint="cs"/>
          <w:rtl/>
          <w:lang w:bidi="fa-IR"/>
        </w:rPr>
        <w:softHyphen/>
        <w:t>ی المواقف 3/205)</w:t>
      </w:r>
      <w:r>
        <w:rPr>
          <w:rFonts w:hint="cs"/>
          <w:rtl/>
          <w:lang w:bidi="fa-IR"/>
        </w:rPr>
        <w:t>.</w:t>
      </w:r>
    </w:p>
  </w:footnote>
  <w:footnote w:id="17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المسلم 2/98، التقریر 2/224، شرح المواقف 3/205)</w:t>
      </w:r>
      <w:r>
        <w:rPr>
          <w:rFonts w:hint="cs"/>
          <w:rtl/>
          <w:lang w:bidi="fa-IR"/>
        </w:rPr>
        <w:t>.</w:t>
      </w:r>
    </w:p>
  </w:footnote>
  <w:footnote w:id="174">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بلکه ابن تیمیه ـ به نقل از سفارینی در شرح العقیده 2/291، می</w:t>
      </w:r>
      <w:r w:rsidRPr="00944E06">
        <w:rPr>
          <w:rFonts w:cs="2  Badr" w:hint="cs"/>
          <w:rtl/>
          <w:lang w:bidi="fa-IR"/>
        </w:rPr>
        <w:softHyphen/>
        <w:t>گوید: انسان با توبه</w:t>
      </w:r>
      <w:r w:rsidRPr="00944E06">
        <w:rPr>
          <w:rFonts w:cs="2  Badr" w:hint="cs"/>
          <w:rtl/>
          <w:lang w:bidi="fa-IR"/>
        </w:rPr>
        <w:softHyphen/>
        <w:t>ی نصوح و راستین می</w:t>
      </w:r>
      <w:r w:rsidRPr="00944E06">
        <w:rPr>
          <w:rFonts w:cs="2  Badr" w:hint="cs"/>
          <w:rtl/>
          <w:lang w:bidi="fa-IR"/>
        </w:rPr>
        <w:softHyphen/>
        <w:t>تواند بیشتر کردارهای پیشینش را بردارد.</w:t>
      </w:r>
    </w:p>
  </w:footnote>
  <w:footnote w:id="17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2/224 شرح المسلم 2/98، شرح المسایره 1/196).</w:t>
      </w:r>
    </w:p>
  </w:footnote>
  <w:footnote w:id="17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المواقف 3/205، شرح المقاصد 2/142)</w:t>
      </w:r>
      <w:r>
        <w:rPr>
          <w:rFonts w:hint="cs"/>
          <w:rtl/>
          <w:lang w:bidi="fa-IR"/>
        </w:rPr>
        <w:t>.</w:t>
      </w:r>
    </w:p>
  </w:footnote>
  <w:footnote w:id="17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آمدی 1/243، التقریر 2/224)</w:t>
      </w:r>
      <w:r>
        <w:rPr>
          <w:rFonts w:hint="cs"/>
          <w:rtl/>
          <w:lang w:bidi="fa-IR"/>
        </w:rPr>
        <w:t>.</w:t>
      </w:r>
    </w:p>
  </w:footnote>
  <w:footnote w:id="178">
    <w:p w:rsidR="00350632" w:rsidRPr="00944E06" w:rsidRDefault="00350632" w:rsidP="00E96CC8">
      <w:pPr>
        <w:pStyle w:val="a4"/>
        <w:rPr>
          <w:rFonts w:cs="2  Badr" w:hint="cs"/>
          <w:lang w:bidi="fa-IR"/>
        </w:rPr>
      </w:pPr>
      <w:r w:rsidRPr="00944E06">
        <w:rPr>
          <w:rFonts w:cs="2  Badr" w:hint="cs"/>
          <w:rtl/>
        </w:rPr>
        <w:t>1ـ</w:t>
      </w:r>
      <w:r w:rsidRPr="00944E06">
        <w:rPr>
          <w:rFonts w:cs="2  Badr" w:hint="cs"/>
          <w:rtl/>
          <w:lang w:bidi="fa-IR"/>
        </w:rPr>
        <w:t xml:space="preserve"> حاشیه</w:t>
      </w:r>
      <w:r w:rsidRPr="00944E06">
        <w:rPr>
          <w:rFonts w:cs="2  Badr" w:hint="cs"/>
          <w:rtl/>
          <w:lang w:bidi="fa-IR"/>
        </w:rPr>
        <w:softHyphen/>
        <w:t>ی المواقف 3/205، و نیز در پاسخ گفته</w:t>
      </w:r>
      <w:r w:rsidRPr="00944E06">
        <w:rPr>
          <w:rFonts w:cs="2  Badr" w:hint="cs"/>
          <w:rtl/>
          <w:lang w:bidi="fa-IR"/>
        </w:rPr>
        <w:softHyphen/>
        <w:t>ی سید دقت کن که آمده: و همچنین آنچه گفته</w:t>
      </w:r>
      <w:r w:rsidRPr="00944E06">
        <w:rPr>
          <w:rFonts w:cs="2  Badr" w:hint="cs"/>
          <w:rtl/>
          <w:lang w:bidi="fa-IR"/>
        </w:rPr>
        <w:softHyphen/>
        <w:t>اند: با دعوت ابراهیم و موسی در زبان نمرود و فرعون با وجود اوج ترس از دست دادن جان، نقض می</w:t>
      </w:r>
      <w:r w:rsidRPr="00944E06">
        <w:rPr>
          <w:rFonts w:cs="2  Badr" w:hint="cs"/>
          <w:rtl/>
          <w:lang w:bidi="fa-IR"/>
        </w:rPr>
        <w:softHyphen/>
        <w:t>گردد.</w:t>
      </w:r>
    </w:p>
  </w:footnote>
  <w:footnote w:id="17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المواقف 3/205، شرح المقاصد 2/142)</w:t>
      </w:r>
      <w:r>
        <w:rPr>
          <w:rFonts w:hint="cs"/>
          <w:rtl/>
          <w:lang w:bidi="fa-IR"/>
        </w:rPr>
        <w:t>.</w:t>
      </w:r>
    </w:p>
  </w:footnote>
  <w:footnote w:id="180">
    <w:p w:rsidR="00350632" w:rsidRPr="00944E06" w:rsidRDefault="00350632" w:rsidP="001A0800">
      <w:pPr>
        <w:pStyle w:val="a4"/>
        <w:rPr>
          <w:rFonts w:cs="2  Badr" w:hint="cs"/>
          <w:rtl/>
        </w:rPr>
      </w:pPr>
      <w:r>
        <w:rPr>
          <w:rStyle w:val="a3"/>
        </w:rPr>
        <w:footnoteRef/>
      </w:r>
      <w:r>
        <w:rPr>
          <w:rtl/>
        </w:rPr>
        <w:t xml:space="preserve"> </w:t>
      </w:r>
      <w:r>
        <w:rPr>
          <w:rFonts w:hint="cs"/>
          <w:rtl/>
        </w:rPr>
        <w:t xml:space="preserve">- </w:t>
      </w:r>
      <w:r w:rsidRPr="00944E06">
        <w:rPr>
          <w:rFonts w:cs="2  Badr" w:hint="cs"/>
          <w:rtl/>
        </w:rPr>
        <w:t>استاد ابو اسحاق، قاضی ابوبکر الحرامین در: الارشاد و ابن القشیری در: المرشد بر این باورند: همه</w:t>
      </w:r>
      <w:r w:rsidRPr="00944E06">
        <w:rPr>
          <w:rFonts w:cs="2  Badr" w:hint="cs"/>
          <w:rtl/>
        </w:rPr>
        <w:softHyphen/>
        <w:t>ی گناهان کبیره به شمار می</w:t>
      </w:r>
      <w:r w:rsidRPr="00944E06">
        <w:rPr>
          <w:rFonts w:cs="2  Badr" w:hint="cs"/>
          <w:rtl/>
        </w:rPr>
        <w:softHyphen/>
        <w:t>آیند. این رای مورد تایید ابن فورک اشعریان و تقی الدین سبکی است. قاضی عبدالوهاب می</w:t>
      </w:r>
      <w:r w:rsidRPr="00944E06">
        <w:rPr>
          <w:rFonts w:cs="2  Badr" w:hint="cs"/>
          <w:rtl/>
        </w:rPr>
        <w:softHyphen/>
        <w:t>گوید: نمی</w:t>
      </w:r>
      <w:r w:rsidRPr="00944E06">
        <w:rPr>
          <w:rFonts w:cs="2  Badr" w:hint="cs"/>
          <w:rtl/>
        </w:rPr>
        <w:softHyphen/>
        <w:t>شود راجع به معصیتی گفت: صغیره است جز به این معنا که بر اثر اجتناب کبیره</w:t>
      </w:r>
      <w:r w:rsidRPr="00944E06">
        <w:rPr>
          <w:rFonts w:cs="2  Badr" w:hint="cs"/>
          <w:rtl/>
        </w:rPr>
        <w:softHyphen/>
        <w:t>ها کوچک گردیده است. حدیث طبرانی از ابن عباس مبنی بر اینکه: هر چه از آن جلوگیری شده باشد کبیره محسوب می</w:t>
      </w:r>
      <w:r w:rsidRPr="00944E06">
        <w:rPr>
          <w:rFonts w:cs="2  Badr" w:hint="cs"/>
          <w:rtl/>
        </w:rPr>
        <w:softHyphen/>
        <w:t>شود، این دیدگاه را تایید می</w:t>
      </w:r>
      <w:r w:rsidRPr="00944E06">
        <w:rPr>
          <w:rFonts w:cs="2  Badr" w:hint="cs"/>
          <w:rtl/>
        </w:rPr>
        <w:softHyphen/>
        <w:t>کند. در روایتی دیگر از ابن عباس آمده: هر چه در آن نافرمانی خدا صورت گیرد کبیره است.</w:t>
      </w:r>
    </w:p>
    <w:p w:rsidR="00350632" w:rsidRPr="00944E06" w:rsidRDefault="00350632" w:rsidP="001A0800">
      <w:pPr>
        <w:pStyle w:val="a4"/>
        <w:rPr>
          <w:rFonts w:cs="2  Badr" w:hint="cs"/>
          <w:rtl/>
        </w:rPr>
      </w:pPr>
      <w:r w:rsidRPr="00944E06">
        <w:rPr>
          <w:rFonts w:cs="2  Badr" w:hint="cs"/>
          <w:rtl/>
        </w:rPr>
        <w:t>جمهور علما معتقدند: گناهان به دو دسته</w:t>
      </w:r>
      <w:r w:rsidRPr="00944E06">
        <w:rPr>
          <w:rFonts w:cs="2  Badr" w:hint="cs"/>
          <w:rtl/>
        </w:rPr>
        <w:softHyphen/>
        <w:t>ی صغیره</w:t>
      </w:r>
      <w:r w:rsidRPr="00944E06">
        <w:rPr>
          <w:rFonts w:cs="2  Badr" w:hint="cs"/>
          <w:rtl/>
        </w:rPr>
        <w:softHyphen/>
        <w:t>ها و کبیره</w:t>
      </w:r>
      <w:r w:rsidRPr="00944E06">
        <w:rPr>
          <w:rFonts w:cs="2  Badr" w:hint="cs"/>
          <w:rtl/>
        </w:rPr>
        <w:softHyphen/>
        <w:t>ها تقسیم می</w:t>
      </w:r>
      <w:r w:rsidRPr="00944E06">
        <w:rPr>
          <w:rFonts w:cs="2  Badr" w:hint="cs"/>
          <w:rtl/>
        </w:rPr>
        <w:softHyphen/>
        <w:t>شوند.</w:t>
      </w:r>
    </w:p>
    <w:p w:rsidR="00350632" w:rsidRPr="00944E06" w:rsidRDefault="00350632" w:rsidP="001A0800">
      <w:pPr>
        <w:pStyle w:val="a4"/>
        <w:rPr>
          <w:rFonts w:cs="2  Badr" w:hint="cs"/>
          <w:rtl/>
        </w:rPr>
      </w:pPr>
      <w:r w:rsidRPr="00944E06">
        <w:rPr>
          <w:rFonts w:cs="2  Badr" w:hint="cs"/>
          <w:rtl/>
        </w:rPr>
        <w:t>اختلاف دو گروه تنها به نامگذاری بر می</w:t>
      </w:r>
      <w:r w:rsidRPr="00944E06">
        <w:rPr>
          <w:rFonts w:cs="2  Badr" w:hint="cs"/>
          <w:rtl/>
        </w:rPr>
        <w:softHyphen/>
        <w:t>گردد نه در اصل معنا چرا که همه متفق القولند: که برخی از گناهان موجب اسقاط عدالت گردیده و برخی چنین تاثیری ندارند. گروه نخست نظر به عظمت خدا، شدت عذاب و فراتر انگاشتن او از نامگذاری نافرمانیش به صغیره، نامیدن آن را به صغیره نپسندیده</w:t>
      </w:r>
      <w:r w:rsidRPr="00944E06">
        <w:rPr>
          <w:rFonts w:cs="2  Badr" w:hint="cs"/>
          <w:rtl/>
        </w:rPr>
        <w:softHyphen/>
        <w:t>اند جمهور علما آن را لحاظ نکرده</w:t>
      </w:r>
      <w:r w:rsidRPr="00944E06">
        <w:rPr>
          <w:rFonts w:cs="2  Badr" w:hint="cs"/>
          <w:rtl/>
        </w:rPr>
        <w:softHyphen/>
        <w:t>اند زیرا چیز معلوم و محققی است بلکه گناه را به کوچکها و بزرگها تقسیم</w:t>
      </w:r>
      <w:r w:rsidRPr="00944E06">
        <w:rPr>
          <w:rFonts w:cs="2  Badr" w:hint="cs"/>
          <w:rtl/>
        </w:rPr>
        <w:softHyphen/>
        <w:t>بندی نموده</w:t>
      </w:r>
      <w:r w:rsidRPr="00944E06">
        <w:rPr>
          <w:rFonts w:cs="2  Badr" w:hint="cs"/>
          <w:rtl/>
        </w:rPr>
        <w:softHyphen/>
        <w:t>اند چون خداوند می</w:t>
      </w:r>
      <w:r w:rsidRPr="00944E06">
        <w:rPr>
          <w:rFonts w:cs="2  Badr" w:hint="cs"/>
          <w:rtl/>
        </w:rPr>
        <w:softHyphen/>
        <w:t>فرماید: (و کره... و کفر و نافرمانی و گناه را در نظرتان زشت و ناپسند جلوه داده است.) حجرات ـ 7 و می</w:t>
      </w:r>
      <w:r w:rsidRPr="00944E06">
        <w:rPr>
          <w:rFonts w:cs="2  Badr" w:hint="cs"/>
          <w:rtl/>
        </w:rPr>
        <w:softHyphen/>
        <w:t>فرماید: (الذین... : همان کسانی که از گناهان بزرگ و بدکاریها کناره</w:t>
      </w:r>
      <w:r w:rsidRPr="00944E06">
        <w:rPr>
          <w:rFonts w:cs="2  Badr" w:hint="cs"/>
          <w:rtl/>
        </w:rPr>
        <w:softHyphen/>
        <w:t>گیری می</w:t>
      </w:r>
      <w:r w:rsidRPr="00944E06">
        <w:rPr>
          <w:rFonts w:cs="2  Badr" w:hint="cs"/>
          <w:rtl/>
        </w:rPr>
        <w:softHyphen/>
        <w:t>کنند و اگر گناهی از آنان سر زند تنها صغیره است. نجم ـ 32 و نیز می</w:t>
      </w:r>
      <w:r w:rsidRPr="00944E06">
        <w:rPr>
          <w:rFonts w:cs="2  Badr" w:hint="cs"/>
          <w:rtl/>
        </w:rPr>
        <w:softHyphen/>
        <w:t>فرماید: (ان تجتنبوا... : اگر از گناهان کبیره</w:t>
      </w:r>
      <w:r w:rsidRPr="00944E06">
        <w:rPr>
          <w:rFonts w:cs="2  Badr" w:hint="cs"/>
          <w:rtl/>
        </w:rPr>
        <w:softHyphen/>
        <w:t>ای بپرهیزید که از آن نهی شده</w:t>
      </w:r>
      <w:r w:rsidRPr="00944E06">
        <w:rPr>
          <w:rFonts w:cs="2  Badr" w:hint="cs"/>
          <w:rtl/>
        </w:rPr>
        <w:softHyphen/>
        <w:t>اید، گناهان صغیره</w:t>
      </w:r>
      <w:r w:rsidRPr="00944E06">
        <w:rPr>
          <w:rFonts w:cs="2  Badr" w:hint="cs"/>
          <w:rtl/>
        </w:rPr>
        <w:softHyphen/>
      </w:r>
      <w:r w:rsidRPr="00944E06">
        <w:rPr>
          <w:rFonts w:cs="2  Badr" w:hint="cs"/>
          <w:rtl/>
        </w:rPr>
        <w:softHyphen/>
        <w:t>ی شما را می</w:t>
      </w:r>
      <w:r w:rsidRPr="00944E06">
        <w:rPr>
          <w:rFonts w:cs="2  Badr" w:hint="cs"/>
          <w:rtl/>
        </w:rPr>
        <w:softHyphen/>
        <w:t>زداییم.) نساء ـ 31 و دلایلی دیگر در این زمینه. غزالی می</w:t>
      </w:r>
      <w:r w:rsidRPr="00944E06">
        <w:rPr>
          <w:rFonts w:cs="2  Badr" w:hint="cs"/>
          <w:rtl/>
        </w:rPr>
        <w:softHyphen/>
        <w:t>گوید: انکار تفاوت کبیره</w:t>
      </w:r>
      <w:r w:rsidRPr="00944E06">
        <w:rPr>
          <w:rFonts w:cs="2  Badr" w:hint="cs"/>
          <w:rtl/>
        </w:rPr>
        <w:softHyphen/>
        <w:t>ها و صغیره</w:t>
      </w:r>
      <w:r w:rsidRPr="00944E06">
        <w:rPr>
          <w:rFonts w:cs="2  Badr" w:hint="cs"/>
          <w:rtl/>
        </w:rPr>
        <w:softHyphen/>
        <w:t>ها شایسته نیست و از دلایل و اسناد شریعت شناخته شده</w:t>
      </w:r>
      <w:r w:rsidRPr="00944E06">
        <w:rPr>
          <w:rFonts w:cs="2  Badr" w:hint="cs"/>
          <w:rtl/>
        </w:rPr>
        <w:softHyphen/>
        <w:t>اند.</w:t>
      </w:r>
    </w:p>
    <w:p w:rsidR="00350632" w:rsidRPr="00944E06" w:rsidRDefault="00350632" w:rsidP="001A0800">
      <w:pPr>
        <w:pStyle w:val="a4"/>
        <w:rPr>
          <w:rFonts w:cs="2  Badr" w:hint="cs"/>
          <w:rtl/>
        </w:rPr>
      </w:pPr>
      <w:r w:rsidRPr="00944E06">
        <w:rPr>
          <w:rFonts w:cs="2  Badr" w:hint="cs"/>
          <w:rtl/>
        </w:rPr>
        <w:t>معتقدان به تفوات میان کبیره و صغیره در تعریف گناه کبیره اختلاف نظر دارند: در روضه آمده: کبیره آن است که: تهدید از جانب قرآن یا سنت متوجه انجام دهنده</w:t>
      </w:r>
      <w:r w:rsidRPr="00944E06">
        <w:rPr>
          <w:rFonts w:cs="2  Badr" w:hint="cs"/>
          <w:rtl/>
        </w:rPr>
        <w:softHyphen/>
        <w:t>ی آن باشد. بغوی و دیگران گفته</w:t>
      </w:r>
      <w:r w:rsidRPr="00944E06">
        <w:rPr>
          <w:rFonts w:cs="2  Badr" w:hint="cs"/>
          <w:rtl/>
        </w:rPr>
        <w:softHyphen/>
        <w:t>اند: کبیره هر گناهی است که موجب حد گردد. ماوردی میان این دو تعریف چنین توافق ایجاد کرده: کبیره آن است که یا موجب حد گردد و یا تهدیدی متوجه او شده باشد. ابن الصلاح می</w:t>
      </w:r>
      <w:r w:rsidRPr="00944E06">
        <w:rPr>
          <w:rFonts w:cs="2  Badr" w:hint="cs"/>
          <w:rtl/>
        </w:rPr>
        <w:softHyphen/>
        <w:t>گوید: کبیره هر نوع گناهی است که گونه</w:t>
      </w:r>
      <w:r w:rsidRPr="00944E06">
        <w:rPr>
          <w:rFonts w:cs="2  Badr" w:hint="cs"/>
          <w:rtl/>
        </w:rPr>
        <w:softHyphen/>
        <w:t>ای بزرگ شده باشد که بتوان اسم کبیره را بر آن اطلاق کرد و نشانه</w:t>
      </w:r>
      <w:r w:rsidRPr="00944E06">
        <w:rPr>
          <w:rFonts w:cs="2  Badr" w:hint="cs"/>
          <w:rtl/>
        </w:rPr>
        <w:softHyphen/>
        <w:t>هایی دارد: موجب گشتن حد، تهدید بر آن با عذاب به آتش و... در کتاب و سنت، نسبت دادن انجام دهنده</w:t>
      </w:r>
      <w:r w:rsidRPr="00944E06">
        <w:rPr>
          <w:rFonts w:cs="2  Badr"/>
          <w:rtl/>
        </w:rPr>
        <w:softHyphen/>
      </w:r>
      <w:r w:rsidRPr="00944E06">
        <w:rPr>
          <w:rFonts w:cs="2  Badr" w:hint="cs"/>
          <w:rtl/>
        </w:rPr>
        <w:t>اش به فسق و فجور و نفرین انجام دهنده</w:t>
      </w:r>
      <w:r w:rsidRPr="00944E06">
        <w:rPr>
          <w:rFonts w:cs="2  Badr" w:hint="cs"/>
          <w:rtl/>
        </w:rPr>
        <w:softHyphen/>
        <w:t>اش. واقعیت این است که هدف از این تعریفات نزدیک ساختن بوده است وگرنه تعریفهای جامعی به حساب نمی</w:t>
      </w:r>
      <w:r w:rsidRPr="00944E06">
        <w:rPr>
          <w:rFonts w:cs="2  Badr" w:hint="cs"/>
          <w:rtl/>
        </w:rPr>
        <w:softHyphen/>
        <w:t>آیند. (الزواجر 1/4ـ 8)</w:t>
      </w:r>
    </w:p>
    <w:p w:rsidR="00350632" w:rsidRDefault="00350632" w:rsidP="001A0800">
      <w:pPr>
        <w:pStyle w:val="a4"/>
        <w:rPr>
          <w:rFonts w:hint="cs"/>
        </w:rPr>
      </w:pPr>
      <w:r w:rsidRPr="00944E06">
        <w:rPr>
          <w:rFonts w:cs="2  Badr" w:hint="cs"/>
          <w:rtl/>
        </w:rPr>
        <w:t>تفاوت میان گناه پست و فرومایه و غیر آن را چنین بیان کرده</w:t>
      </w:r>
      <w:r w:rsidRPr="00944E06">
        <w:rPr>
          <w:rFonts w:cs="2  Badr" w:hint="cs"/>
          <w:rtl/>
        </w:rPr>
        <w:softHyphen/>
        <w:t>اند که: اولی موجب فرومایگی پست همتی و بی حرمتی می</w:t>
      </w:r>
      <w:r w:rsidRPr="00944E06">
        <w:rPr>
          <w:rFonts w:cs="2  Badr" w:hint="cs"/>
          <w:rtl/>
        </w:rPr>
        <w:softHyphen/>
        <w:t>گردد مانند دزدی دانه</w:t>
      </w:r>
      <w:r w:rsidRPr="00944E06">
        <w:rPr>
          <w:rFonts w:cs="2  Badr" w:hint="cs"/>
          <w:rtl/>
        </w:rPr>
        <w:softHyphen/>
        <w:t>ای یا پاره نانی و دومی: موجب آن نمی</w:t>
      </w:r>
      <w:r w:rsidRPr="00944E06">
        <w:rPr>
          <w:rFonts w:cs="2  Badr" w:hint="cs"/>
          <w:rtl/>
        </w:rPr>
        <w:softHyphen/>
        <w:t>گردد. همچون یک بار نگاه کردن به نامحرمی یا سخن ابلهانه</w:t>
      </w:r>
      <w:r w:rsidRPr="00944E06">
        <w:rPr>
          <w:rFonts w:cs="2  Badr" w:hint="cs"/>
          <w:rtl/>
        </w:rPr>
        <w:softHyphen/>
        <w:t>ای در حالت خشم (الاحکام آمدی 1/244)</w:t>
      </w:r>
    </w:p>
  </w:footnote>
  <w:footnote w:id="18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(المواقف ـ 359 و شرح آن 3/205.)</w:t>
      </w:r>
      <w:r>
        <w:rPr>
          <w:rFonts w:hint="cs"/>
          <w:rtl/>
          <w:lang w:bidi="fa-IR"/>
        </w:rPr>
        <w:t>.</w:t>
      </w:r>
    </w:p>
  </w:footnote>
  <w:footnote w:id="18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(الشفا 2/115 و 128)</w:t>
      </w:r>
      <w:r>
        <w:rPr>
          <w:rFonts w:hint="cs"/>
          <w:rtl/>
          <w:lang w:bidi="fa-IR"/>
        </w:rPr>
        <w:t>.</w:t>
      </w:r>
    </w:p>
  </w:footnote>
  <w:footnote w:id="183">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این ادله همچنین دلیل عصمتشان از کبیره</w:t>
      </w:r>
      <w:r w:rsidRPr="00944E06">
        <w:rPr>
          <w:rFonts w:cs="2  Badr" w:hint="cs"/>
          <w:rtl/>
          <w:lang w:bidi="fa-IR"/>
        </w:rPr>
        <w:softHyphen/>
        <w:t>ها نیز هست؛ ولی به دلیل اینکه صغیره</w:t>
      </w:r>
      <w:r w:rsidRPr="00944E06">
        <w:rPr>
          <w:rFonts w:cs="2  Badr" w:hint="cs"/>
          <w:rtl/>
          <w:lang w:bidi="fa-IR"/>
        </w:rPr>
        <w:softHyphen/>
        <w:t>ها جای اختلاف است بر آنها نص گذاشته و به دلالت اجماع درباره</w:t>
      </w:r>
      <w:r w:rsidRPr="00944E06">
        <w:rPr>
          <w:rFonts w:cs="2  Badr" w:hint="cs"/>
          <w:rtl/>
          <w:lang w:bidi="fa-IR"/>
        </w:rPr>
        <w:softHyphen/>
        <w:t>ی کبیره</w:t>
      </w:r>
      <w:r w:rsidRPr="00944E06">
        <w:rPr>
          <w:rFonts w:cs="2  Badr" w:hint="cs"/>
          <w:rtl/>
          <w:lang w:bidi="fa-IR"/>
        </w:rPr>
        <w:softHyphen/>
        <w:t>ها اکتفا کرده است.</w:t>
      </w:r>
    </w:p>
  </w:footnote>
  <w:footnote w:id="184">
    <w:p w:rsidR="00350632" w:rsidRPr="00944E06" w:rsidRDefault="00350632" w:rsidP="00374E29">
      <w:pPr>
        <w:pStyle w:val="a4"/>
        <w:rPr>
          <w:rFonts w:cs="2  Badr" w:hint="cs"/>
          <w:rtl/>
        </w:rPr>
      </w:pPr>
      <w:r>
        <w:rPr>
          <w:rStyle w:val="a3"/>
        </w:rPr>
        <w:footnoteRef/>
      </w:r>
      <w:r>
        <w:rPr>
          <w:rtl/>
        </w:rPr>
        <w:t xml:space="preserve"> </w:t>
      </w:r>
      <w:r>
        <w:rPr>
          <w:rFonts w:hint="cs"/>
          <w:rtl/>
        </w:rPr>
        <w:t xml:space="preserve">- </w:t>
      </w:r>
      <w:r w:rsidRPr="00944E06">
        <w:rPr>
          <w:rFonts w:cs="2  Badr" w:hint="cs"/>
          <w:rtl/>
        </w:rPr>
        <w:t>سپس قاضی در اینجا به اختلاف فقها در حکم اتباع ـ در کردارهایش ـ ج ـ اعم از وجوب، ندب یا اباحه پرداخته که اینجا جای پرداختن به آن نمی</w:t>
      </w:r>
      <w:r w:rsidRPr="00944E06">
        <w:rPr>
          <w:rFonts w:cs="2  Badr" w:hint="cs"/>
          <w:rtl/>
        </w:rPr>
        <w:softHyphen/>
        <w:t>باشد. مهم در اینجا این است که: همه بر پیروی کردن اتفاق دارند بلکه در المواقف ـ 359 بر وجوب پیروی استدلال می</w:t>
      </w:r>
      <w:r w:rsidRPr="00944E06">
        <w:rPr>
          <w:rFonts w:cs="2  Badr" w:hint="cs"/>
          <w:rtl/>
        </w:rPr>
        <w:softHyphen/>
        <w:t>کند هم اجماع بر آن دلالت می</w:t>
      </w:r>
      <w:r w:rsidRPr="00944E06">
        <w:rPr>
          <w:rFonts w:cs="2  Badr" w:hint="cs"/>
          <w:rtl/>
        </w:rPr>
        <w:softHyphen/>
        <w:t>کند و هم این آیه که می</w:t>
      </w:r>
      <w:r w:rsidRPr="00944E06">
        <w:rPr>
          <w:rFonts w:cs="2  Badr" w:hint="cs"/>
          <w:rtl/>
        </w:rPr>
        <w:softHyphen/>
        <w:t xml:space="preserve">فرماید: </w:t>
      </w:r>
    </w:p>
    <w:p w:rsidR="00350632" w:rsidRDefault="00350632" w:rsidP="00374E29">
      <w:pPr>
        <w:pStyle w:val="a4"/>
        <w:rPr>
          <w:rFonts w:cs="2  Badr" w:hint="cs"/>
          <w:rtl/>
        </w:rPr>
      </w:pPr>
      <w:r w:rsidRPr="00374E29">
        <w:rPr>
          <w:rFonts w:ascii="QCF_BSML" w:hAnsi="QCF_BSML" w:cs="QCF_BSML"/>
          <w:color w:val="000000"/>
          <w:sz w:val="24"/>
          <w:szCs w:val="24"/>
          <w:rtl/>
        </w:rPr>
        <w:t xml:space="preserve">ﭽ </w:t>
      </w:r>
      <w:r w:rsidRPr="00374E29">
        <w:rPr>
          <w:rFonts w:ascii="QCF_P054" w:hAnsi="QCF_P054" w:cs="QCF_P054"/>
          <w:color w:val="000000"/>
          <w:sz w:val="24"/>
          <w:szCs w:val="24"/>
          <w:rtl/>
        </w:rPr>
        <w:t xml:space="preserve">ﭮ  ﭯ  ﭰ ﭱ  ﭲ   ﭳ  ﭴ   ﭵ  ﭽ  </w:t>
      </w:r>
      <w:r w:rsidRPr="00374E29">
        <w:rPr>
          <w:rFonts w:ascii="QCF_BSML" w:hAnsi="QCF_BSML" w:cs="QCF_BSML"/>
          <w:color w:val="000000"/>
          <w:sz w:val="24"/>
          <w:szCs w:val="24"/>
          <w:rtl/>
        </w:rPr>
        <w:t>ﭼ</w:t>
      </w:r>
      <w:r w:rsidRPr="00374E29">
        <w:rPr>
          <w:rFonts w:ascii="Arial" w:hAnsi="Arial" w:cs="Arial"/>
          <w:color w:val="000000"/>
          <w:sz w:val="10"/>
          <w:szCs w:val="10"/>
          <w:rtl/>
        </w:rPr>
        <w:t xml:space="preserve"> </w:t>
      </w:r>
      <w:r>
        <w:rPr>
          <w:rFonts w:ascii="Arial" w:hAnsi="Arial" w:cs="Arial" w:hint="cs"/>
          <w:color w:val="000000"/>
          <w:sz w:val="10"/>
          <w:szCs w:val="10"/>
          <w:rtl/>
        </w:rPr>
        <w:t xml:space="preserve">      </w:t>
      </w:r>
      <w:r w:rsidRPr="00374E29">
        <w:rPr>
          <w:rFonts w:ascii="Arial" w:hAnsi="Arial" w:cs="Arial"/>
          <w:color w:val="000000"/>
          <w:sz w:val="19"/>
          <w:szCs w:val="19"/>
          <w:rtl/>
        </w:rPr>
        <w:t>آل عمران: ٣١</w:t>
      </w:r>
      <w:r w:rsidRPr="00374E29">
        <w:rPr>
          <w:rFonts w:ascii="Arial" w:hAnsi="Arial" w:cs="Arial"/>
          <w:color w:val="000000"/>
          <w:sz w:val="19"/>
          <w:szCs w:val="19"/>
        </w:rPr>
        <w:t xml:space="preserve"> </w:t>
      </w:r>
      <w:r w:rsidRPr="00374E29">
        <w:rPr>
          <w:rFonts w:cs="2  Badr" w:hint="cs"/>
          <w:sz w:val="12"/>
          <w:szCs w:val="12"/>
          <w:rtl/>
        </w:rPr>
        <w:t xml:space="preserve"> </w:t>
      </w:r>
    </w:p>
    <w:p w:rsidR="00350632" w:rsidRDefault="00350632" w:rsidP="00374E29">
      <w:pPr>
        <w:pStyle w:val="a4"/>
        <w:rPr>
          <w:rFonts w:hint="cs"/>
        </w:rPr>
      </w:pPr>
      <w:r w:rsidRPr="00944E06">
        <w:rPr>
          <w:rFonts w:cs="2  Badr" w:hint="cs"/>
          <w:rtl/>
        </w:rPr>
        <w:t>بگو اگرخدا را دوست دارید از من پیروی کنید تا خدا شم</w:t>
      </w:r>
      <w:r>
        <w:rPr>
          <w:rFonts w:cs="2  Badr" w:hint="cs"/>
          <w:rtl/>
        </w:rPr>
        <w:t>ا را دوست بدارد.).</w:t>
      </w:r>
    </w:p>
  </w:footnote>
  <w:footnote w:id="185">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می</w:t>
      </w:r>
      <w:r w:rsidRPr="00944E06">
        <w:rPr>
          <w:rFonts w:cs="2  Badr" w:hint="cs"/>
          <w:rtl/>
        </w:rPr>
        <w:softHyphen/>
        <w:t>خواهد این نکته را توضیح دهد که صحابه بر عصمت پیامبر از قصد گناه ـ علاوه بر اجماعشان بر وجوب پیروی کردنش ـ اتفاق نظر داشته</w:t>
      </w:r>
      <w:r w:rsidRPr="00944E06">
        <w:rPr>
          <w:rFonts w:cs="2  Badr" w:hint="cs"/>
          <w:rtl/>
        </w:rPr>
        <w:softHyphen/>
        <w:t>اند و این را نیز روشن سازد که: خشم و انکار پیامبر بر آن کس که گفت: خدا هر چه بخواهد برای پیامبرش حلال می</w:t>
      </w:r>
      <w:r w:rsidRPr="00944E06">
        <w:rPr>
          <w:rFonts w:cs="2  Badr" w:hint="cs"/>
          <w:rtl/>
        </w:rPr>
        <w:softHyphen/>
        <w:t>گرداند، بر عصمت وی از قصد هر گونه گناهی دلالت می</w:t>
      </w:r>
      <w:r w:rsidRPr="00944E06">
        <w:rPr>
          <w:rFonts w:cs="2  Badr" w:hint="cs"/>
          <w:rtl/>
        </w:rPr>
        <w:softHyphen/>
        <w:t>کند. آنگاه این یک نفر مانند سایر صحابه به معتقد بود که گناه از پیامبر سر نمی</w:t>
      </w:r>
      <w:r w:rsidRPr="00944E06">
        <w:rPr>
          <w:rFonts w:cs="2  Badr" w:hint="cs"/>
          <w:rtl/>
        </w:rPr>
        <w:softHyphen/>
        <w:t>زند، و در همان حال صدور آنچه بر امت معصیت به حساب می</w:t>
      </w:r>
      <w:r w:rsidRPr="00944E06">
        <w:rPr>
          <w:rFonts w:cs="2  Badr" w:hint="cs"/>
          <w:rtl/>
        </w:rPr>
        <w:softHyphen/>
        <w:t>آید از پیامبر امتناع ورزید ـ بر اساس این تجویز ـ و از قاعده</w:t>
      </w:r>
      <w:r w:rsidRPr="00944E06">
        <w:rPr>
          <w:rFonts w:cs="2  Badr" w:hint="cs"/>
          <w:rtl/>
        </w:rPr>
        <w:softHyphen/>
        <w:t>ی تثبیت شده</w:t>
      </w:r>
      <w:r w:rsidRPr="00944E06">
        <w:rPr>
          <w:rFonts w:cs="2  Badr" w:hint="cs"/>
          <w:rtl/>
        </w:rPr>
        <w:softHyphen/>
      </w:r>
      <w:r w:rsidRPr="00944E06">
        <w:rPr>
          <w:rFonts w:cs="2  Badr"/>
          <w:rtl/>
        </w:rPr>
        <w:softHyphen/>
      </w:r>
      <w:r w:rsidRPr="00944E06">
        <w:rPr>
          <w:rFonts w:cs="2  Badr" w:hint="cs"/>
          <w:rtl/>
        </w:rPr>
        <w:t>ی مشهور خبری نداشت که: خدا آنچه را بر مردم حلال ساخته جز به خاطر حکمت  معصیتی برای پیامبر حلال نمی</w:t>
      </w:r>
      <w:r w:rsidRPr="00944E06">
        <w:rPr>
          <w:rFonts w:cs="2  Badr" w:hint="cs"/>
          <w:rtl/>
        </w:rPr>
        <w:softHyphen/>
        <w:t>سازد و اینکه لازم است پیامبر مردم را آگاه کند تا از آن دست بردارند.</w:t>
      </w:r>
    </w:p>
  </w:footnote>
  <w:footnote w:id="18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(تنزیه الانبیاء ـ 3 ، تفسیر رازی 1/308)</w:t>
      </w:r>
      <w:r>
        <w:rPr>
          <w:rFonts w:hint="cs"/>
          <w:rtl/>
          <w:lang w:bidi="fa-IR"/>
        </w:rPr>
        <w:t>.</w:t>
      </w:r>
    </w:p>
  </w:footnote>
  <w:footnote w:id="187">
    <w:p w:rsidR="00350632" w:rsidRDefault="00350632">
      <w:pPr>
        <w:pStyle w:val="a4"/>
        <w:rPr>
          <w:rFonts w:hint="cs"/>
        </w:rPr>
      </w:pPr>
      <w:r>
        <w:rPr>
          <w:rStyle w:val="a3"/>
        </w:rPr>
        <w:footnoteRef/>
      </w:r>
      <w:r>
        <w:rPr>
          <w:rtl/>
        </w:rPr>
        <w:t xml:space="preserve"> </w:t>
      </w:r>
      <w:r>
        <w:rPr>
          <w:rFonts w:hint="cs"/>
          <w:rtl/>
        </w:rPr>
        <w:t>-</w:t>
      </w:r>
      <w:r w:rsidRPr="00904882">
        <w:rPr>
          <w:rFonts w:hint="cs"/>
          <w:rtl/>
          <w:lang w:bidi="fa-IR"/>
        </w:rPr>
        <w:t>(شرح جمع الجوامع 1/40ـ 41)</w:t>
      </w:r>
      <w:r>
        <w:rPr>
          <w:rFonts w:hint="cs"/>
          <w:rtl/>
          <w:lang w:bidi="fa-IR"/>
        </w:rPr>
        <w:t>.</w:t>
      </w:r>
    </w:p>
  </w:footnote>
  <w:footnote w:id="188">
    <w:p w:rsidR="00350632" w:rsidRPr="00944E06" w:rsidRDefault="00350632" w:rsidP="00CE62BA">
      <w:pPr>
        <w:pStyle w:val="a4"/>
        <w:rPr>
          <w:rFonts w:cs="2  Badr" w:hint="cs"/>
          <w:lang w:bidi="fa-IR"/>
        </w:rPr>
      </w:pPr>
      <w:r w:rsidRPr="00944E06">
        <w:rPr>
          <w:rFonts w:cs="2  Badr" w:hint="cs"/>
          <w:rtl/>
        </w:rPr>
        <w:t>2ـ حاشیه العطار 1/87 و 245 و آنچه شیرینی ص 90ـ 91 بر گرفته</w:t>
      </w:r>
      <w:r w:rsidRPr="00944E06">
        <w:rPr>
          <w:rFonts w:cs="2  Badr" w:hint="cs"/>
          <w:rtl/>
        </w:rPr>
        <w:softHyphen/>
        <w:t>ی جلال نوشته که: کسانی بر اساس جایز بودن تکلیف</w:t>
      </w:r>
      <w:r w:rsidRPr="00944E06">
        <w:rPr>
          <w:rFonts w:cs="2  Badr" w:hint="cs"/>
          <w:rtl/>
          <w:lang w:bidi="fa-IR"/>
        </w:rPr>
        <w:t xml:space="preserve"> </w:t>
      </w:r>
      <w:r w:rsidRPr="00944E06">
        <w:rPr>
          <w:rFonts w:cs="2  Badr" w:hint="cs"/>
          <w:rtl/>
        </w:rPr>
        <w:t>خارج از توانایی، قائل به جایز بودن تکلیف بی آگاه و شخص مجبور شده</w:t>
      </w:r>
      <w:r w:rsidRPr="00944E06">
        <w:rPr>
          <w:rFonts w:cs="2  Badr" w:hint="cs"/>
          <w:rtl/>
        </w:rPr>
        <w:softHyphen/>
        <w:t>اند.</w:t>
      </w:r>
    </w:p>
  </w:footnote>
  <w:footnote w:id="18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(چنانکه اسنوی در شرح منهاج 1/171 از ابن التلمسانی نقل می</w:t>
      </w:r>
      <w:r w:rsidRPr="00904882">
        <w:rPr>
          <w:rFonts w:hint="cs"/>
          <w:rtl/>
          <w:lang w:bidi="fa-IR"/>
        </w:rPr>
        <w:softHyphen/>
        <w:t>کند)</w:t>
      </w:r>
      <w:r>
        <w:rPr>
          <w:rFonts w:hint="cs"/>
          <w:rtl/>
          <w:lang w:bidi="fa-IR"/>
        </w:rPr>
        <w:t>.</w:t>
      </w:r>
    </w:p>
  </w:footnote>
  <w:footnote w:id="19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(تنزیه الانبیاء ـ 8)</w:t>
      </w:r>
      <w:r>
        <w:rPr>
          <w:rFonts w:hint="cs"/>
          <w:rtl/>
          <w:lang w:bidi="fa-IR"/>
        </w:rPr>
        <w:t>.</w:t>
      </w:r>
    </w:p>
  </w:footnote>
  <w:footnote w:id="191">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چنانکه قاضی عیاض در آغاز مساله چنان کرد.</w:t>
      </w:r>
    </w:p>
  </w:footnote>
  <w:footnote w:id="192">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شرح المواقف 3/206، شرح المقاصد 2/143</w:t>
      </w:r>
      <w:r>
        <w:rPr>
          <w:rFonts w:cs="2  Badr" w:hint="cs"/>
          <w:rtl/>
          <w:lang w:bidi="fa-IR"/>
        </w:rPr>
        <w:t>.</w:t>
      </w:r>
    </w:p>
  </w:footnote>
  <w:footnote w:id="193">
    <w:p w:rsidR="00350632" w:rsidRDefault="00350632">
      <w:pPr>
        <w:pStyle w:val="a4"/>
        <w:rPr>
          <w:rFonts w:hint="cs"/>
        </w:rPr>
      </w:pPr>
      <w:r>
        <w:rPr>
          <w:rStyle w:val="a3"/>
        </w:rPr>
        <w:footnoteRef/>
      </w:r>
      <w:r>
        <w:rPr>
          <w:rtl/>
        </w:rPr>
        <w:t xml:space="preserve"> </w:t>
      </w:r>
      <w:r>
        <w:rPr>
          <w:rFonts w:hint="cs"/>
          <w:rtl/>
        </w:rPr>
        <w:t xml:space="preserve">- </w:t>
      </w:r>
      <w:r>
        <w:rPr>
          <w:rFonts w:hint="cs"/>
          <w:rtl/>
          <w:lang w:bidi="fa-IR"/>
        </w:rPr>
        <w:t>الشفا 2/146.</w:t>
      </w:r>
    </w:p>
  </w:footnote>
  <w:footnote w:id="19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(رساله التوحید ـ 54.)</w:t>
      </w:r>
      <w:r>
        <w:rPr>
          <w:rFonts w:hint="cs"/>
          <w:rtl/>
          <w:lang w:bidi="fa-IR"/>
        </w:rPr>
        <w:t>.</w:t>
      </w:r>
    </w:p>
  </w:footnote>
  <w:footnote w:id="195">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در المواقف ـ461 می</w:t>
      </w:r>
      <w:r w:rsidRPr="00944E06">
        <w:rPr>
          <w:rFonts w:cs="2  Badr" w:hint="cs"/>
          <w:rtl/>
          <w:lang w:bidi="fa-IR"/>
        </w:rPr>
        <w:softHyphen/>
        <w:t>گوید :چون نسبت خطا به راویان،آسانتر از نافرمانیها به پیامبران است.</w:t>
      </w:r>
    </w:p>
  </w:footnote>
  <w:footnote w:id="196">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lang w:bidi="fa-IR"/>
        </w:rPr>
        <w:t>- به ویژه تفسیر امام فخر رازی  ج 1/310313 و 315 و 320 ، ج 3/253 و 269 و 308 و 312 و 407 ، ج 4/49، ج 5/320 و 420 و 497 و 542، ج 6/127.</w:t>
      </w:r>
    </w:p>
  </w:footnote>
  <w:footnote w:id="197">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lang w:bidi="fa-IR"/>
        </w:rPr>
        <w:t>- مانند کتاب: تنزیه الانبیاء مرتضی ص 9 تا آخر، عصمه الانبیاء رازی ص 11 تا آخر و نیز کتابهای مبسوط علم کلام همچون: المواقف و شرح آن 3/207 ـ 215، شرح المقاصد 2/143 ـ 146، شرح الطوالع ـ 210 ـ 211.</w:t>
      </w:r>
    </w:p>
  </w:footnote>
  <w:footnote w:id="19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ج</w:t>
      </w:r>
      <w:r>
        <w:rPr>
          <w:rFonts w:hint="cs"/>
          <w:rtl/>
          <w:lang w:bidi="fa-IR"/>
        </w:rPr>
        <w:t>مع الجوامع 2/65</w:t>
      </w:r>
      <w:r w:rsidRPr="00904882">
        <w:rPr>
          <w:rFonts w:hint="cs"/>
          <w:rtl/>
          <w:lang w:bidi="fa-IR"/>
        </w:rPr>
        <w:t>)</w:t>
      </w:r>
      <w:r>
        <w:rPr>
          <w:rFonts w:hint="cs"/>
          <w:rtl/>
          <w:lang w:bidi="fa-IR"/>
        </w:rPr>
        <w:t>.</w:t>
      </w:r>
    </w:p>
  </w:footnote>
  <w:footnote w:id="19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(الشفا 2/97ـ 99)</w:t>
      </w:r>
      <w:r>
        <w:rPr>
          <w:rFonts w:hint="cs"/>
          <w:rtl/>
          <w:lang w:bidi="fa-IR"/>
        </w:rPr>
        <w:t>.</w:t>
      </w:r>
    </w:p>
  </w:footnote>
  <w:footnote w:id="20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(حاشیه</w:t>
      </w:r>
      <w:r w:rsidRPr="00904882">
        <w:rPr>
          <w:rFonts w:hint="cs"/>
          <w:rtl/>
          <w:lang w:bidi="fa-IR"/>
        </w:rPr>
        <w:softHyphen/>
        <w:t>ی العطار 2/117 الایات البینات 3/170ـ 171)</w:t>
      </w:r>
      <w:r>
        <w:rPr>
          <w:rFonts w:hint="cs"/>
          <w:rtl/>
          <w:lang w:bidi="fa-IR"/>
        </w:rPr>
        <w:t>.</w:t>
      </w:r>
    </w:p>
  </w:footnote>
  <w:footnote w:id="20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(الشفا 2/107ـ 108)</w:t>
      </w:r>
      <w:r>
        <w:rPr>
          <w:rFonts w:hint="cs"/>
          <w:rtl/>
          <w:lang w:bidi="fa-IR"/>
        </w:rPr>
        <w:t>.</w:t>
      </w:r>
    </w:p>
  </w:footnote>
  <w:footnote w:id="20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(المسایره ـ 129)</w:t>
      </w:r>
      <w:r>
        <w:rPr>
          <w:rFonts w:hint="cs"/>
          <w:rtl/>
          <w:lang w:bidi="fa-IR"/>
        </w:rPr>
        <w:t>.</w:t>
      </w:r>
    </w:p>
  </w:footnote>
  <w:footnote w:id="20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المسایره ـ 108 و 109)</w:t>
      </w:r>
      <w:r>
        <w:rPr>
          <w:rFonts w:hint="cs"/>
          <w:rtl/>
          <w:lang w:bidi="fa-IR"/>
        </w:rPr>
        <w:t>.</w:t>
      </w:r>
    </w:p>
  </w:footnote>
  <w:footnote w:id="20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(المستصفی 2/355، روضه الناظر 2/409، الاحکام 4/222، منتهی السؤل 2/57، المنتهی ـ 156، شرح المختصر 2/219، شرح تاج</w:t>
      </w:r>
      <w:r w:rsidRPr="00904882">
        <w:rPr>
          <w:rFonts w:hint="cs"/>
          <w:rtl/>
          <w:lang w:bidi="fa-IR"/>
        </w:rPr>
        <w:softHyphen/>
        <w:t>الدین سبکی بر روی منهاج 3/169)</w:t>
      </w:r>
      <w:r>
        <w:rPr>
          <w:rFonts w:hint="cs"/>
          <w:rtl/>
          <w:lang w:bidi="fa-IR"/>
        </w:rPr>
        <w:t>.</w:t>
      </w:r>
    </w:p>
  </w:footnote>
  <w:footnote w:id="20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(التحریر ـ 535، المسلم 2/321)</w:t>
      </w:r>
      <w:r>
        <w:rPr>
          <w:rFonts w:hint="cs"/>
          <w:rtl/>
          <w:lang w:bidi="fa-IR"/>
        </w:rPr>
        <w:t>.</w:t>
      </w:r>
    </w:p>
  </w:footnote>
  <w:footnote w:id="20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(التحریر 3/294ـ 295، شرح المسلم 2/366)</w:t>
      </w:r>
      <w:r>
        <w:rPr>
          <w:rFonts w:hint="cs"/>
          <w:rtl/>
          <w:lang w:bidi="fa-IR"/>
        </w:rPr>
        <w:t>.</w:t>
      </w:r>
    </w:p>
  </w:footnote>
  <w:footnote w:id="207">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(تفسیر رازی 2/406 و حاشیه</w:t>
      </w:r>
      <w:r w:rsidRPr="00944E06">
        <w:rPr>
          <w:rFonts w:cs="2  Badr" w:hint="cs"/>
          <w:rtl/>
          <w:lang w:bidi="fa-IR"/>
        </w:rPr>
        <w:softHyphen/>
        <w:t>ی شیخ زاده بر روی تفسیر بیضاوی 1/605)</w:t>
      </w:r>
    </w:p>
  </w:footnote>
  <w:footnote w:id="208">
    <w:p w:rsidR="00350632" w:rsidRPr="00944E06" w:rsidRDefault="00350632" w:rsidP="0081349B">
      <w:pPr>
        <w:ind w:firstLine="206"/>
        <w:rPr>
          <w:rFonts w:cs="2  Badr" w:hint="cs"/>
          <w:sz w:val="20"/>
          <w:szCs w:val="20"/>
          <w:rtl/>
          <w:lang w:bidi="fa-IR"/>
        </w:rPr>
      </w:pPr>
      <w:r w:rsidRPr="00944E06">
        <w:rPr>
          <w:rStyle w:val="a3"/>
          <w:rFonts w:cs="2  Badr"/>
          <w:sz w:val="20"/>
          <w:szCs w:val="20"/>
        </w:rPr>
        <w:footnoteRef/>
      </w:r>
      <w:r w:rsidRPr="00944E06">
        <w:rPr>
          <w:rFonts w:cs="2  Badr"/>
          <w:sz w:val="20"/>
          <w:szCs w:val="20"/>
          <w:rtl/>
        </w:rPr>
        <w:t xml:space="preserve"> </w:t>
      </w:r>
      <w:r w:rsidRPr="00944E06">
        <w:rPr>
          <w:rFonts w:cs="2  Badr" w:hint="cs"/>
          <w:sz w:val="20"/>
          <w:szCs w:val="20"/>
          <w:rtl/>
        </w:rPr>
        <w:t xml:space="preserve">- </w:t>
      </w:r>
      <w:r w:rsidRPr="00944E06">
        <w:rPr>
          <w:rFonts w:cs="2  Badr" w:hint="cs"/>
          <w:sz w:val="20"/>
          <w:szCs w:val="20"/>
          <w:rtl/>
          <w:lang w:bidi="fa-IR"/>
        </w:rPr>
        <w:t>(تفسیر بیضاوی ـ 772)</w:t>
      </w:r>
    </w:p>
    <w:p w:rsidR="00350632" w:rsidRPr="00944E06" w:rsidRDefault="00350632">
      <w:pPr>
        <w:pStyle w:val="a4"/>
        <w:rPr>
          <w:rFonts w:cs="2  Badr" w:hint="cs"/>
          <w:rtl/>
        </w:rPr>
      </w:pPr>
    </w:p>
  </w:footnote>
  <w:footnote w:id="209">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(اصول الدین ـ 168)</w:t>
      </w:r>
      <w:r>
        <w:rPr>
          <w:rFonts w:hint="cs"/>
          <w:rtl/>
          <w:lang w:bidi="fa-IR"/>
        </w:rPr>
        <w:t>.</w:t>
      </w:r>
    </w:p>
  </w:footnote>
  <w:footnote w:id="210">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(الاحکام 4/227 و 232)</w:t>
      </w:r>
    </w:p>
  </w:footnote>
  <w:footnote w:id="211">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(الاحکام 4/229 و 234)</w:t>
      </w:r>
    </w:p>
  </w:footnote>
  <w:footnote w:id="212">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چنانکه فخر رازی بزودی از آن تعبیر و می</w:t>
      </w:r>
      <w:r w:rsidRPr="00944E06">
        <w:rPr>
          <w:rFonts w:cs="2  Badr" w:hint="cs"/>
          <w:rtl/>
          <w:lang w:bidi="fa-IR"/>
        </w:rPr>
        <w:softHyphen/>
        <w:t>گوید ـ 925: صحیح</w:t>
      </w:r>
      <w:r w:rsidRPr="00944E06">
        <w:rPr>
          <w:rFonts w:cs="2  Badr" w:hint="cs"/>
          <w:rtl/>
          <w:lang w:bidi="fa-IR"/>
        </w:rPr>
        <w:softHyphen/>
        <w:t>ترین رای از دید ما این است که: پیامبر تا زمانی که حکم رخدادی برایش فرود نیامده است مامور به انتظار فرود آمدن وحی می</w:t>
      </w:r>
      <w:r w:rsidRPr="00944E06">
        <w:rPr>
          <w:rFonts w:cs="2  Badr" w:hint="cs"/>
          <w:rtl/>
          <w:lang w:bidi="fa-IR"/>
        </w:rPr>
        <w:softHyphen/>
        <w:t>باشد. 1هـ بزودی در این تعبیرات از صاحب: المنار 2/96 دنباله</w:t>
      </w:r>
      <w:r w:rsidRPr="00944E06">
        <w:rPr>
          <w:rFonts w:cs="2  Badr" w:hint="cs"/>
          <w:rtl/>
          <w:lang w:bidi="fa-IR"/>
        </w:rPr>
        <w:softHyphen/>
        <w:t>روی کرده است.</w:t>
      </w:r>
    </w:p>
  </w:footnote>
  <w:footnote w:id="21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(اللمع ـ 90، تنقیح الفصول و شرح آن ـ 193، شرح اسنوی بر روی منهاج 3/236 و التوضیح 2/275ـ 276)</w:t>
      </w:r>
      <w:r>
        <w:rPr>
          <w:rFonts w:hint="cs"/>
          <w:rtl/>
          <w:lang w:bidi="fa-IR"/>
        </w:rPr>
        <w:t>.</w:t>
      </w:r>
    </w:p>
  </w:footnote>
  <w:footnote w:id="214">
    <w:p w:rsidR="00350632" w:rsidRPr="00944E06" w:rsidRDefault="00350632" w:rsidP="00833F43">
      <w:pPr>
        <w:pStyle w:val="a4"/>
        <w:rPr>
          <w:rFonts w:cs="2  Badr" w:hint="cs"/>
          <w:rtl/>
          <w:lang w:bidi="fa-IR"/>
        </w:rPr>
      </w:pPr>
      <w:r w:rsidRPr="00944E06">
        <w:rPr>
          <w:rFonts w:cs="2  Badr" w:hint="cs"/>
          <w:rtl/>
        </w:rPr>
        <w:t>1ـ ابن السبکی در شرح منهاج 3/170ـ 171 به نقل از قرافی ـ در بیان تفاوت میان: فتوی، تبلیغ، قضاء و امامه ـ چنین می</w:t>
      </w:r>
      <w:r w:rsidRPr="00944E06">
        <w:rPr>
          <w:rFonts w:cs="2  Badr" w:hint="cs"/>
          <w:rtl/>
        </w:rPr>
        <w:softHyphen/>
        <w:t>گوید: فتواهای پیامبر خبر دادن از جانب خداوند، تبلیغهایش نقل قول از طرف خدا به مردم، داوریهایش الزام از جانب خود وی بر اساس اسباب و نیازی که برایش معلوم شده و امامتش صفتی علاوه بر صفات مزبور می</w:t>
      </w:r>
      <w:r w:rsidRPr="00944E06">
        <w:rPr>
          <w:rFonts w:cs="2  Badr" w:hint="cs"/>
          <w:rtl/>
        </w:rPr>
        <w:softHyphen/>
        <w:t>باشد،امامت عبارت اؤ:اىاره ي امورمرىم است كه نيروي اجرايي برأورىن مصالح برطرف نمودن مفاسد و دیگر امور آنان را بر عهده داشت.</w:t>
      </w:r>
    </w:p>
  </w:footnote>
  <w:footnote w:id="21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(تفسیر رازی 6/116، تفسیر قرطبی 11/307، الاحکام 4/223، الکشف الکبیر ـ 926، کشف الاسرار 2/95، التوضیح 2/275، مرآه الاصول همراه حاشیه ازمیری 2/198 و فصول البرائع 2/206)</w:t>
      </w:r>
      <w:r>
        <w:rPr>
          <w:rFonts w:hint="cs"/>
          <w:rtl/>
          <w:lang w:bidi="fa-IR"/>
        </w:rPr>
        <w:t>.</w:t>
      </w:r>
    </w:p>
  </w:footnote>
  <w:footnote w:id="21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(التقررپیر 3/298)</w:t>
      </w:r>
      <w:r>
        <w:rPr>
          <w:rFonts w:hint="cs"/>
          <w:rtl/>
          <w:lang w:bidi="fa-IR"/>
        </w:rPr>
        <w:t>.</w:t>
      </w:r>
    </w:p>
  </w:footnote>
  <w:footnote w:id="217">
    <w:p w:rsidR="00350632" w:rsidRDefault="00350632">
      <w:pPr>
        <w:pStyle w:val="a4"/>
        <w:rPr>
          <w:rFonts w:hint="cs"/>
        </w:rPr>
      </w:pPr>
      <w:r>
        <w:rPr>
          <w:rStyle w:val="a3"/>
        </w:rPr>
        <w:footnoteRef/>
      </w:r>
      <w:r>
        <w:rPr>
          <w:rtl/>
        </w:rPr>
        <w:t xml:space="preserve"> </w:t>
      </w:r>
      <w:r>
        <w:rPr>
          <w:rFonts w:hint="cs"/>
          <w:rtl/>
        </w:rPr>
        <w:t>-</w:t>
      </w:r>
      <w:r w:rsidRPr="00904882">
        <w:rPr>
          <w:rFonts w:hint="cs"/>
          <w:rtl/>
          <w:lang w:bidi="fa-IR"/>
        </w:rPr>
        <w:t>(الاحکام 4/224)</w:t>
      </w:r>
      <w:r>
        <w:rPr>
          <w:rFonts w:hint="cs"/>
          <w:rtl/>
          <w:lang w:bidi="fa-IR"/>
        </w:rPr>
        <w:t>.</w:t>
      </w:r>
    </w:p>
  </w:footnote>
  <w:footnote w:id="218">
    <w:p w:rsidR="00350632" w:rsidRDefault="00350632" w:rsidP="009E4C85">
      <w:pPr>
        <w:pStyle w:val="a4"/>
        <w:rPr>
          <w:rFonts w:hint="cs"/>
        </w:rPr>
      </w:pPr>
      <w:r>
        <w:rPr>
          <w:rStyle w:val="a3"/>
        </w:rPr>
        <w:footnoteRef/>
      </w:r>
      <w:r>
        <w:rPr>
          <w:rtl/>
        </w:rPr>
        <w:t xml:space="preserve"> </w:t>
      </w:r>
      <w:r>
        <w:rPr>
          <w:rFonts w:hint="cs"/>
          <w:rtl/>
        </w:rPr>
        <w:t xml:space="preserve">- </w:t>
      </w:r>
      <w:r w:rsidRPr="00904882">
        <w:rPr>
          <w:rFonts w:hint="cs"/>
          <w:rtl/>
          <w:lang w:bidi="fa-IR"/>
        </w:rPr>
        <w:t>المستصفی 2/356</w:t>
      </w:r>
      <w:r>
        <w:rPr>
          <w:rFonts w:hint="cs"/>
          <w:rtl/>
          <w:lang w:bidi="fa-IR"/>
        </w:rPr>
        <w:t>.</w:t>
      </w:r>
    </w:p>
  </w:footnote>
  <w:footnote w:id="21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4/222، منتهی السؤل 3/58)</w:t>
      </w:r>
      <w:r>
        <w:rPr>
          <w:rFonts w:hint="cs"/>
          <w:rtl/>
          <w:lang w:bidi="fa-IR"/>
        </w:rPr>
        <w:t>.</w:t>
      </w:r>
    </w:p>
  </w:footnote>
  <w:footnote w:id="22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المنتهی ـ 157، التنقیح ـ 193، جمع الجوامع ـ 193، التحریر ـ 525، شرح الاسنوی بر روی منهاج 3/237.</w:t>
      </w:r>
    </w:p>
  </w:footnote>
  <w:footnote w:id="221">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ترجمه آن گذشت.</w:t>
      </w:r>
    </w:p>
  </w:footnote>
  <w:footnote w:id="222">
    <w:p w:rsidR="00350632" w:rsidRPr="00944E06" w:rsidRDefault="00350632" w:rsidP="00CE62BA">
      <w:pPr>
        <w:pStyle w:val="a4"/>
        <w:rPr>
          <w:rFonts w:cs="2  Badr" w:hint="cs"/>
          <w:lang w:bidi="fa-IR"/>
        </w:rPr>
      </w:pPr>
      <w:r w:rsidRPr="00944E06">
        <w:rPr>
          <w:rFonts w:cs="2  Badr" w:hint="cs"/>
          <w:rtl/>
        </w:rPr>
        <w:t>1ـ</w:t>
      </w:r>
      <w:r w:rsidRPr="00944E06">
        <w:rPr>
          <w:rFonts w:cs="2  Badr" w:hint="cs"/>
          <w:rtl/>
          <w:lang w:bidi="fa-IR"/>
        </w:rPr>
        <w:t xml:space="preserve"> یا پنج مذهب چنانکه می</w:t>
      </w:r>
      <w:r w:rsidRPr="00944E06">
        <w:rPr>
          <w:rFonts w:cs="2  Badr" w:hint="cs"/>
          <w:rtl/>
          <w:lang w:bidi="fa-IR"/>
        </w:rPr>
        <w:softHyphen/>
        <w:t>بینید.</w:t>
      </w:r>
    </w:p>
  </w:footnote>
  <w:footnote w:id="22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(المستصفی 2/355، الاحکام 4/222، شرح المنهاج 3/169ـ 172 و شرح جمع الجوامع 2/249.)</w:t>
      </w:r>
      <w:r>
        <w:rPr>
          <w:rFonts w:hint="cs"/>
          <w:rtl/>
          <w:lang w:bidi="fa-IR"/>
        </w:rPr>
        <w:t>.</w:t>
      </w:r>
    </w:p>
  </w:footnote>
  <w:footnote w:id="224">
    <w:p w:rsidR="00350632" w:rsidRDefault="00350632">
      <w:pPr>
        <w:pStyle w:val="a4"/>
        <w:rPr>
          <w:rFonts w:hint="cs"/>
          <w:lang w:bidi="fa-IR"/>
        </w:rPr>
      </w:pPr>
      <w:r>
        <w:rPr>
          <w:rStyle w:val="a3"/>
        </w:rPr>
        <w:footnoteRef/>
      </w:r>
      <w:r>
        <w:rPr>
          <w:rtl/>
        </w:rPr>
        <w:t xml:space="preserve"> </w:t>
      </w:r>
      <w:r>
        <w:rPr>
          <w:rFonts w:hint="cs"/>
          <w:rtl/>
          <w:lang w:bidi="fa-IR"/>
        </w:rPr>
        <w:t>- ارشاد الفحول ـ 237ـ 238.</w:t>
      </w:r>
    </w:p>
  </w:footnote>
  <w:footnote w:id="225">
    <w:p w:rsidR="00350632" w:rsidRDefault="00350632">
      <w:pPr>
        <w:pStyle w:val="a4"/>
        <w:rPr>
          <w:rFonts w:hint="cs"/>
        </w:rPr>
      </w:pPr>
      <w:r>
        <w:rPr>
          <w:rStyle w:val="a3"/>
        </w:rPr>
        <w:footnoteRef/>
      </w:r>
      <w:r>
        <w:rPr>
          <w:rtl/>
        </w:rPr>
        <w:t xml:space="preserve"> </w:t>
      </w:r>
      <w:r>
        <w:rPr>
          <w:rFonts w:hint="cs"/>
          <w:rtl/>
        </w:rPr>
        <w:t xml:space="preserve">- </w:t>
      </w:r>
      <w:r>
        <w:rPr>
          <w:rFonts w:hint="cs"/>
          <w:rtl/>
          <w:lang w:bidi="fa-IR"/>
        </w:rPr>
        <w:t>المستصفی 2/357.</w:t>
      </w:r>
    </w:p>
  </w:footnote>
  <w:footnote w:id="22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(المستصفی 2/355 و الاحکام 4/222)</w:t>
      </w:r>
      <w:r>
        <w:rPr>
          <w:rFonts w:hint="cs"/>
          <w:rtl/>
          <w:lang w:bidi="fa-IR"/>
        </w:rPr>
        <w:t>.</w:t>
      </w:r>
    </w:p>
  </w:footnote>
  <w:footnote w:id="227">
    <w:p w:rsidR="00350632" w:rsidRDefault="00350632" w:rsidP="009E4C85">
      <w:pPr>
        <w:spacing w:line="288" w:lineRule="auto"/>
        <w:ind w:firstLine="206"/>
        <w:rPr>
          <w:rFonts w:hint="cs"/>
          <w:lang w:bidi="fa-IR"/>
        </w:rPr>
      </w:pPr>
      <w:r>
        <w:rPr>
          <w:rStyle w:val="a3"/>
        </w:rPr>
        <w:footnoteRef/>
      </w:r>
      <w:r>
        <w:rPr>
          <w:rtl/>
        </w:rPr>
        <w:t xml:space="preserve"> </w:t>
      </w:r>
      <w:r>
        <w:rPr>
          <w:rFonts w:hint="cs"/>
          <w:rtl/>
        </w:rPr>
        <w:t xml:space="preserve">- </w:t>
      </w:r>
      <w:r w:rsidRPr="009E4C85">
        <w:rPr>
          <w:rFonts w:hint="cs"/>
          <w:sz w:val="20"/>
          <w:szCs w:val="20"/>
          <w:rtl/>
          <w:lang w:bidi="fa-IR"/>
        </w:rPr>
        <w:t>(الاحکام 4/228، شرح المختصر 2/292، شرح جمع الجوامع 2/249، التقریر 3/299 و شرح المسلم 2/370).</w:t>
      </w:r>
    </w:p>
  </w:footnote>
  <w:footnote w:id="228">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(الاحکام 4/223، شرح المختصر 2/292)</w:t>
      </w:r>
      <w:r>
        <w:rPr>
          <w:rFonts w:hint="cs"/>
          <w:rtl/>
          <w:lang w:bidi="fa-IR"/>
        </w:rPr>
        <w:t>.</w:t>
      </w:r>
    </w:p>
  </w:footnote>
  <w:footnote w:id="22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2/292)</w:t>
      </w:r>
      <w:r>
        <w:rPr>
          <w:rFonts w:hint="cs"/>
          <w:rtl/>
          <w:lang w:bidi="fa-IR"/>
        </w:rPr>
        <w:t>.</w:t>
      </w:r>
    </w:p>
  </w:footnote>
  <w:footnote w:id="23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(المستصفی 2/355)</w:t>
      </w:r>
      <w:r>
        <w:rPr>
          <w:rFonts w:hint="cs"/>
          <w:rtl/>
          <w:lang w:bidi="fa-IR"/>
        </w:rPr>
        <w:t>.</w:t>
      </w:r>
    </w:p>
  </w:footnote>
  <w:footnote w:id="23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(الایات البینات 4/251)</w:t>
      </w:r>
      <w:r>
        <w:rPr>
          <w:rFonts w:hint="cs"/>
          <w:rtl/>
          <w:lang w:bidi="fa-IR"/>
        </w:rPr>
        <w:t>.</w:t>
      </w:r>
    </w:p>
  </w:footnote>
  <w:footnote w:id="23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4/228، شرح المختصر 2/292، التقریر 3/299، شرح المسلم 2/269)</w:t>
      </w:r>
      <w:r>
        <w:rPr>
          <w:rFonts w:hint="cs"/>
          <w:rtl/>
          <w:lang w:bidi="fa-IR"/>
        </w:rPr>
        <w:t>.</w:t>
      </w:r>
    </w:p>
  </w:footnote>
  <w:footnote w:id="23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(المستصفی 2/355ـ 356)</w:t>
      </w:r>
      <w:r>
        <w:rPr>
          <w:rFonts w:hint="cs"/>
          <w:rtl/>
          <w:lang w:bidi="fa-IR"/>
        </w:rPr>
        <w:t>.</w:t>
      </w:r>
    </w:p>
  </w:footnote>
  <w:footnote w:id="23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المستصفی ـ 2/356</w:t>
      </w:r>
      <w:r>
        <w:rPr>
          <w:rFonts w:hint="cs"/>
          <w:rtl/>
          <w:lang w:bidi="fa-IR"/>
        </w:rPr>
        <w:t>.</w:t>
      </w:r>
    </w:p>
  </w:footnote>
  <w:footnote w:id="23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(المستصفی 2/356)</w:t>
      </w:r>
      <w:r>
        <w:rPr>
          <w:rFonts w:hint="cs"/>
          <w:rtl/>
          <w:lang w:bidi="fa-IR"/>
        </w:rPr>
        <w:t>.</w:t>
      </w:r>
    </w:p>
  </w:footnote>
  <w:footnote w:id="23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ترجمه</w:t>
      </w:r>
      <w:r w:rsidRPr="00944E06">
        <w:rPr>
          <w:rFonts w:cs="2  Badr" w:hint="cs"/>
          <w:rtl/>
          <w:lang w:bidi="fa-IR"/>
        </w:rPr>
        <w:softHyphen/>
        <w:t>ی آن گذشت.</w:t>
      </w:r>
    </w:p>
  </w:footnote>
  <w:footnote w:id="23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2/292 و التلویح 2/275)</w:t>
      </w:r>
      <w:r>
        <w:rPr>
          <w:rFonts w:hint="cs"/>
          <w:rtl/>
          <w:lang w:bidi="fa-IR"/>
        </w:rPr>
        <w:t>.</w:t>
      </w:r>
    </w:p>
  </w:footnote>
  <w:footnote w:id="23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2/292 و التقریر 3/299)</w:t>
      </w:r>
      <w:r>
        <w:rPr>
          <w:rFonts w:hint="cs"/>
          <w:rtl/>
          <w:lang w:bidi="fa-IR"/>
        </w:rPr>
        <w:t>.</w:t>
      </w:r>
    </w:p>
  </w:footnote>
  <w:footnote w:id="23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المسلم 2/369)</w:t>
      </w:r>
      <w:r>
        <w:rPr>
          <w:rFonts w:hint="cs"/>
          <w:rtl/>
          <w:lang w:bidi="fa-IR"/>
        </w:rPr>
        <w:t>.</w:t>
      </w:r>
    </w:p>
  </w:footnote>
  <w:footnote w:id="24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حاشیه</w:t>
      </w:r>
      <w:r w:rsidRPr="00944E06">
        <w:rPr>
          <w:rFonts w:cs="2  Badr" w:hint="cs"/>
          <w:rtl/>
          <w:lang w:bidi="fa-IR"/>
        </w:rPr>
        <w:softHyphen/>
        <w:t>ی المختصر 2/292</w:t>
      </w:r>
      <w:r>
        <w:rPr>
          <w:rFonts w:cs="2  Badr" w:hint="cs"/>
          <w:rtl/>
          <w:lang w:bidi="fa-IR"/>
        </w:rPr>
        <w:t>.</w:t>
      </w:r>
    </w:p>
  </w:footnote>
  <w:footnote w:id="24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2/292، التلویح 2/275، التقریر 3/299، شرح المسلم 2/369)</w:t>
      </w:r>
      <w:r>
        <w:rPr>
          <w:rFonts w:hint="cs"/>
          <w:rtl/>
          <w:lang w:bidi="fa-IR"/>
        </w:rPr>
        <w:t>.</w:t>
      </w:r>
    </w:p>
  </w:footnote>
  <w:footnote w:id="24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(الکشف الکبیر ـ 931، کشف الاسرار 2/97، التوضیح 2/276، التقریر 2/299، شرح المسلم 2/369)</w:t>
      </w:r>
      <w:r>
        <w:rPr>
          <w:rFonts w:hint="cs"/>
          <w:rtl/>
          <w:lang w:bidi="fa-IR"/>
        </w:rPr>
        <w:t>.</w:t>
      </w:r>
    </w:p>
  </w:footnote>
  <w:footnote w:id="24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(کشف الاسرار 2/95، الکشف الکبیر ـ 926)</w:t>
      </w:r>
      <w:r>
        <w:rPr>
          <w:rFonts w:hint="cs"/>
          <w:rtl/>
          <w:lang w:bidi="fa-IR"/>
        </w:rPr>
        <w:t>.</w:t>
      </w:r>
    </w:p>
  </w:footnote>
  <w:footnote w:id="24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(کشف الاسرار 2/96ـ 97، الکشف الکبیر ـ 929 و 931)</w:t>
      </w:r>
      <w:r>
        <w:rPr>
          <w:rFonts w:hint="cs"/>
          <w:rtl/>
          <w:lang w:bidi="fa-IR"/>
        </w:rPr>
        <w:t>.</w:t>
      </w:r>
    </w:p>
  </w:footnote>
  <w:footnote w:id="245">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ترجمه</w:t>
      </w:r>
      <w:r w:rsidRPr="00944E06">
        <w:rPr>
          <w:rFonts w:cs="2  Badr" w:hint="cs"/>
          <w:rtl/>
          <w:lang w:bidi="fa-IR"/>
        </w:rPr>
        <w:softHyphen/>
        <w:t>ی آن گذشت.</w:t>
      </w:r>
    </w:p>
  </w:footnote>
  <w:footnote w:id="24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جمع الجوامع و حاشیه</w:t>
      </w:r>
      <w:r w:rsidRPr="00904882">
        <w:rPr>
          <w:rFonts w:hint="cs"/>
          <w:rtl/>
          <w:lang w:bidi="fa-IR"/>
        </w:rPr>
        <w:softHyphen/>
        <w:t>ی عطار 2/388 و غایه الاصول ـ 149)</w:t>
      </w:r>
      <w:r>
        <w:rPr>
          <w:rFonts w:hint="cs"/>
          <w:rtl/>
          <w:lang w:bidi="fa-IR"/>
        </w:rPr>
        <w:t>.</w:t>
      </w:r>
    </w:p>
  </w:footnote>
  <w:footnote w:id="24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w:t>
      </w:r>
      <w:r>
        <w:rPr>
          <w:rFonts w:hint="cs"/>
          <w:rtl/>
          <w:lang w:bidi="fa-IR"/>
        </w:rPr>
        <w:t xml:space="preserve">ح </w:t>
      </w:r>
      <w:r w:rsidRPr="00904882">
        <w:rPr>
          <w:rFonts w:hint="cs"/>
          <w:rtl/>
          <w:lang w:bidi="fa-IR"/>
        </w:rPr>
        <w:t>تنقیح الفصول ـ 194)</w:t>
      </w:r>
      <w:r>
        <w:rPr>
          <w:rFonts w:hint="cs"/>
          <w:rtl/>
          <w:lang w:bidi="fa-IR"/>
        </w:rPr>
        <w:t>.</w:t>
      </w:r>
    </w:p>
  </w:footnote>
  <w:footnote w:id="24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تنقیح الفصول ـ 194)</w:t>
      </w:r>
      <w:r>
        <w:rPr>
          <w:rFonts w:hint="cs"/>
          <w:rtl/>
          <w:lang w:bidi="fa-IR"/>
        </w:rPr>
        <w:t>.</w:t>
      </w:r>
    </w:p>
  </w:footnote>
  <w:footnote w:id="24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تنقیح الفصول/194)</w:t>
      </w:r>
      <w:r>
        <w:rPr>
          <w:rFonts w:hint="cs"/>
          <w:rtl/>
          <w:lang w:bidi="fa-IR"/>
        </w:rPr>
        <w:t>.</w:t>
      </w:r>
    </w:p>
  </w:footnote>
  <w:footnote w:id="250">
    <w:p w:rsidR="00350632" w:rsidRPr="00B44F61" w:rsidRDefault="00350632" w:rsidP="00B44F61">
      <w:pPr>
        <w:pStyle w:val="a4"/>
        <w:rPr>
          <w:rFonts w:cs="2  Badr" w:hint="cs"/>
          <w:rtl/>
          <w:lang w:bidi="fa-IR"/>
        </w:rPr>
      </w:pPr>
      <w:r w:rsidRPr="00B44F61">
        <w:rPr>
          <w:lang w:bidi="fa-IR"/>
        </w:rPr>
        <w:footnoteRef/>
      </w:r>
      <w:r w:rsidRPr="00B44F61">
        <w:rPr>
          <w:rFonts w:cs="2  Badr"/>
          <w:rtl/>
          <w:lang w:bidi="fa-IR"/>
        </w:rPr>
        <w:t xml:space="preserve"> </w:t>
      </w:r>
      <w:r w:rsidRPr="00B44F61">
        <w:rPr>
          <w:rFonts w:cs="2  Badr" w:hint="cs"/>
          <w:rtl/>
          <w:lang w:bidi="fa-IR"/>
        </w:rPr>
        <w:t>- (الکشف الکبیر ـ 925ـ 926، کشف الاسرار 3/96، التوضیح 2/275، التقریر 3/294، شرح المسلم 2/366)</w:t>
      </w:r>
    </w:p>
  </w:footnote>
  <w:footnote w:id="251">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(الکشف ـ 926، التقریر 3/294، نهایه السول 4/530)</w:t>
      </w:r>
    </w:p>
  </w:footnote>
  <w:footnote w:id="252">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(الاحکام 4/233، شرح المنهاج 3/170ـ 173، شرح المختصر 2/292)</w:t>
      </w:r>
    </w:p>
  </w:footnote>
  <w:footnote w:id="253">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المستصفی 2/356، هر دو شرح منهاج 3/169 و 172</w:t>
      </w:r>
    </w:p>
  </w:footnote>
  <w:footnote w:id="254">
    <w:p w:rsidR="00350632" w:rsidRPr="00944E06" w:rsidRDefault="00350632">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(منتهی السول آمدی 3/58)</w:t>
      </w:r>
    </w:p>
  </w:footnote>
  <w:footnote w:id="25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المستصفی 2/356ـ 357.</w:t>
      </w:r>
    </w:p>
  </w:footnote>
  <w:footnote w:id="25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(المستصفی 2/356ـ 357)</w:t>
      </w:r>
      <w:r>
        <w:rPr>
          <w:rFonts w:hint="cs"/>
          <w:rtl/>
          <w:lang w:bidi="fa-IR"/>
        </w:rPr>
        <w:t>.</w:t>
      </w:r>
    </w:p>
  </w:footnote>
  <w:footnote w:id="25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 xml:space="preserve"> (الرساله 91ـ 104 یا شماره 298ـ 308)</w:t>
      </w:r>
      <w:r>
        <w:rPr>
          <w:rFonts w:hint="cs"/>
          <w:rtl/>
          <w:lang w:bidi="fa-IR"/>
        </w:rPr>
        <w:t>.</w:t>
      </w:r>
    </w:p>
  </w:footnote>
  <w:footnote w:id="258">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الاحکام 4/222، منتهی السؤل 3/58.</w:t>
      </w:r>
    </w:p>
  </w:footnote>
  <w:footnote w:id="259">
    <w:p w:rsidR="00350632" w:rsidRPr="00944E06" w:rsidRDefault="00350632">
      <w:pPr>
        <w:pStyle w:val="a4"/>
        <w:rPr>
          <w:rFonts w:ascii="Times New Roman" w:hAnsi="Times New Roman" w:cs="2  Badr" w:hint="cs"/>
          <w:rtl/>
        </w:rPr>
      </w:pPr>
      <w:r w:rsidRPr="00944E06">
        <w:rPr>
          <w:rStyle w:val="a3"/>
          <w:rFonts w:cs="2  Badr"/>
        </w:rPr>
        <w:footnoteRef/>
      </w:r>
      <w:r w:rsidRPr="00944E06">
        <w:rPr>
          <w:rFonts w:cs="2  Badr" w:hint="cs"/>
          <w:rtl/>
        </w:rPr>
        <w:t xml:space="preserve">- </w:t>
      </w:r>
      <w:r w:rsidRPr="00944E06">
        <w:rPr>
          <w:rFonts w:cs="2  Badr"/>
          <w:rtl/>
        </w:rPr>
        <w:t xml:space="preserve"> </w:t>
      </w:r>
      <w:r w:rsidRPr="00944E06">
        <w:rPr>
          <w:rFonts w:cs="2  Badr" w:hint="cs"/>
          <w:rtl/>
          <w:lang w:bidi="fa-IR"/>
        </w:rPr>
        <w:t>تفسیر رازی 6/117</w:t>
      </w:r>
    </w:p>
  </w:footnote>
  <w:footnote w:id="260">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شرح ابن السبکی بر روی منهاج 3/10ـ 11</w:t>
      </w:r>
    </w:p>
  </w:footnote>
  <w:footnote w:id="261">
    <w:p w:rsidR="00350632" w:rsidRPr="00944E06" w:rsidRDefault="0035063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(شرح منهاج 3/169، 172، الکشف الاسرار 2/95، التوضیح 2/375، الاحکام 4/222ـ 223)</w:t>
      </w:r>
    </w:p>
  </w:footnote>
  <w:footnote w:id="262">
    <w:p w:rsidR="00350632" w:rsidRPr="00B44F61" w:rsidRDefault="00350632" w:rsidP="00B44F61">
      <w:pPr>
        <w:pStyle w:val="a4"/>
        <w:rPr>
          <w:rFonts w:hint="cs"/>
          <w:lang w:bidi="fa-IR"/>
        </w:rPr>
      </w:pPr>
      <w:r w:rsidRPr="00B44F61">
        <w:rPr>
          <w:lang w:bidi="fa-IR"/>
        </w:rPr>
        <w:footnoteRef/>
      </w:r>
      <w:r w:rsidRPr="00944E06">
        <w:rPr>
          <w:rtl/>
          <w:lang w:bidi="fa-IR"/>
        </w:rPr>
        <w:t xml:space="preserve"> </w:t>
      </w:r>
      <w:r w:rsidRPr="00944E06">
        <w:rPr>
          <w:rFonts w:hint="cs"/>
          <w:rtl/>
          <w:lang w:bidi="fa-IR"/>
        </w:rPr>
        <w:t xml:space="preserve">- </w:t>
      </w:r>
      <w:r>
        <w:rPr>
          <w:rFonts w:hint="cs"/>
          <w:rtl/>
          <w:lang w:bidi="fa-IR"/>
        </w:rPr>
        <w:t>(شرح منهاج 3/6ـ 7)</w:t>
      </w:r>
    </w:p>
  </w:footnote>
  <w:footnote w:id="26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2/252ـ 253)</w:t>
      </w:r>
      <w:r>
        <w:rPr>
          <w:rFonts w:hint="cs"/>
          <w:rtl/>
          <w:lang w:bidi="fa-IR"/>
        </w:rPr>
        <w:t>.</w:t>
      </w:r>
    </w:p>
  </w:footnote>
  <w:footnote w:id="26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4/38ـ 43، شرح منهاج 3/6/8)</w:t>
      </w:r>
      <w:r>
        <w:rPr>
          <w:rFonts w:hint="cs"/>
          <w:rtl/>
          <w:lang w:bidi="fa-IR"/>
        </w:rPr>
        <w:t>.</w:t>
      </w:r>
    </w:p>
  </w:footnote>
  <w:footnote w:id="26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3/244ـ 245 شرح المسلم 2/312ـ 313)</w:t>
      </w:r>
      <w:r>
        <w:rPr>
          <w:rFonts w:hint="cs"/>
          <w:rtl/>
          <w:lang w:bidi="fa-IR"/>
        </w:rPr>
        <w:t>.</w:t>
      </w:r>
    </w:p>
  </w:footnote>
  <w:footnote w:id="26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4/223، شرح المختصر 2/291، شرح جمع الجوامع 2/249، کشف الاسرار 2/95 و التقریر 3/296)</w:t>
      </w:r>
      <w:r>
        <w:rPr>
          <w:rFonts w:hint="cs"/>
          <w:rtl/>
          <w:lang w:bidi="fa-IR"/>
        </w:rPr>
        <w:t>.</w:t>
      </w:r>
    </w:p>
  </w:footnote>
  <w:footnote w:id="26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المسلم 2/369)</w:t>
      </w:r>
      <w:r>
        <w:rPr>
          <w:rFonts w:hint="cs"/>
          <w:rtl/>
          <w:lang w:bidi="fa-IR"/>
        </w:rPr>
        <w:t>.</w:t>
      </w:r>
    </w:p>
  </w:footnote>
  <w:footnote w:id="268">
    <w:p w:rsidR="00350632" w:rsidRDefault="00350632">
      <w:pPr>
        <w:pStyle w:val="a4"/>
        <w:rPr>
          <w:rFonts w:hint="cs"/>
        </w:rPr>
      </w:pPr>
      <w:r>
        <w:rPr>
          <w:rStyle w:val="a3"/>
        </w:rPr>
        <w:footnoteRef/>
      </w:r>
      <w:r>
        <w:rPr>
          <w:rtl/>
        </w:rPr>
        <w:t xml:space="preserve"> </w:t>
      </w:r>
      <w:r>
        <w:rPr>
          <w:rFonts w:hint="cs"/>
          <w:rtl/>
        </w:rPr>
        <w:t xml:space="preserve">- </w:t>
      </w:r>
      <w:r>
        <w:rPr>
          <w:rFonts w:hint="cs"/>
          <w:rtl/>
          <w:lang w:bidi="fa-IR"/>
        </w:rPr>
        <w:t>(حاشیة</w:t>
      </w:r>
      <w:r w:rsidRPr="00904882">
        <w:rPr>
          <w:rFonts w:hint="cs"/>
          <w:rtl/>
          <w:lang w:bidi="fa-IR"/>
        </w:rPr>
        <w:t xml:space="preserve"> المختصر 2/291)</w:t>
      </w:r>
      <w:r>
        <w:rPr>
          <w:rFonts w:hint="cs"/>
          <w:rtl/>
          <w:lang w:bidi="fa-IR"/>
        </w:rPr>
        <w:t>.</w:t>
      </w:r>
    </w:p>
  </w:footnote>
  <w:footnote w:id="269">
    <w:p w:rsidR="00350632" w:rsidRPr="00944E06" w:rsidRDefault="00350632" w:rsidP="00CE62BA">
      <w:pPr>
        <w:pStyle w:val="a4"/>
        <w:rPr>
          <w:rFonts w:cs="2  Badr" w:hint="cs"/>
          <w:lang w:bidi="fa-IR"/>
        </w:rPr>
      </w:pPr>
      <w:r w:rsidRPr="00944E06">
        <w:rPr>
          <w:rFonts w:cs="2  Badr" w:hint="cs"/>
          <w:rtl/>
        </w:rPr>
        <w:t>1ـ</w:t>
      </w:r>
      <w:r w:rsidRPr="00944E06">
        <w:rPr>
          <w:rFonts w:cs="2  Badr" w:hint="cs"/>
          <w:rtl/>
          <w:lang w:bidi="fa-IR"/>
        </w:rPr>
        <w:t xml:space="preserve"> بر اساس آنچه در کتاب التقریر 3/296ـ 297 و کتاب الآیات البینات 4/252 از وی نقل شده است.</w:t>
      </w:r>
    </w:p>
  </w:footnote>
  <w:footnote w:id="270">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مکی می</w:t>
      </w:r>
      <w:r w:rsidRPr="00944E06">
        <w:rPr>
          <w:rFonts w:cs="2  Badr" w:hint="cs"/>
          <w:rtl/>
        </w:rPr>
        <w:softHyphen/>
        <w:t>گوید: این جمله در آغاز سخن به کار می</w:t>
      </w:r>
      <w:r w:rsidRPr="00944E06">
        <w:rPr>
          <w:rFonts w:cs="2  Badr" w:hint="cs"/>
          <w:rtl/>
        </w:rPr>
        <w:softHyphen/>
        <w:t>رود مانند جمله</w:t>
      </w:r>
      <w:r w:rsidRPr="00944E06">
        <w:rPr>
          <w:rFonts w:cs="2  Badr" w:hint="cs"/>
          <w:rtl/>
        </w:rPr>
        <w:softHyphen/>
        <w:t>ی: اصلحک الله: خدا تو را بهبود بخشد و یا جمله</w:t>
      </w:r>
      <w:r w:rsidRPr="00944E06">
        <w:rPr>
          <w:rFonts w:cs="2  Badr" w:hint="cs"/>
          <w:rtl/>
        </w:rPr>
        <w:softHyphen/>
        <w:t>ی: اعزک الله: خدا تو را پیروز گرداند. سمرقندی می</w:t>
      </w:r>
      <w:r w:rsidRPr="00944E06">
        <w:rPr>
          <w:rFonts w:cs="2  Badr" w:hint="cs"/>
          <w:rtl/>
        </w:rPr>
        <w:softHyphen/>
        <w:t>گوید: معنای آن چنین است: خدا نگهدارت باشد. (الشفا 3/153.)</w:t>
      </w:r>
      <w:r>
        <w:rPr>
          <w:rFonts w:cs="2  Badr" w:hint="cs"/>
          <w:rtl/>
        </w:rPr>
        <w:t>.</w:t>
      </w:r>
    </w:p>
  </w:footnote>
  <w:footnote w:id="271">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یعنی خداوند در ندادن زکات اسب و برده گناهی بر گردن شما نیاویخته است.</w:t>
      </w:r>
    </w:p>
  </w:footnote>
  <w:footnote w:id="27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(التوضیح 2/275، التقریر 3/297)</w:t>
      </w:r>
      <w:r>
        <w:rPr>
          <w:rFonts w:hint="cs"/>
          <w:rtl/>
          <w:lang w:bidi="fa-IR"/>
        </w:rPr>
        <w:t>.</w:t>
      </w:r>
    </w:p>
  </w:footnote>
  <w:footnote w:id="273">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یعنی تاویل چیزی که ظاهرش سرزنش ولی هدف از آن این است که مراد غیر از او باشد.</w:t>
      </w:r>
    </w:p>
  </w:footnote>
  <w:footnote w:id="274">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پس معنی این که می</w:t>
      </w:r>
      <w:r w:rsidRPr="00944E06">
        <w:rPr>
          <w:rFonts w:cs="2  Badr" w:hint="cs"/>
          <w:rtl/>
        </w:rPr>
        <w:softHyphen/>
        <w:t>فرماید: اگر عذابی از...، این است که: اگر فرض بر باقی ماندن حکم عزیمت بود بر کسی که گزینه</w:t>
      </w:r>
      <w:r w:rsidRPr="00944E06">
        <w:rPr>
          <w:rFonts w:cs="2  Badr" w:hint="cs"/>
          <w:rtl/>
        </w:rPr>
        <w:softHyphen/>
        <w:t>ی اخذ فدیه را انتخاب نمودند عذاب فرود می</w:t>
      </w:r>
      <w:r w:rsidRPr="00944E06">
        <w:rPr>
          <w:rFonts w:cs="2  Badr" w:hint="cs"/>
          <w:rtl/>
        </w:rPr>
        <w:softHyphen/>
        <w:t>آمد و جز عمر کسی از آن رهایی نمی</w:t>
      </w:r>
      <w:r w:rsidRPr="00944E06">
        <w:rPr>
          <w:rFonts w:cs="2  Badr" w:hint="cs"/>
          <w:rtl/>
        </w:rPr>
        <w:softHyphen/>
        <w:t>یافت چون تنها او عزیمت را انتخاب کرد و معنای جملات: عذاب ایشان پایین</w:t>
      </w:r>
      <w:r w:rsidRPr="00944E06">
        <w:rPr>
          <w:rFonts w:cs="2  Badr" w:hint="cs"/>
          <w:rtl/>
        </w:rPr>
        <w:softHyphen/>
        <w:t>تر از این...، این است که: خداوند عذاب را در برابر حکم عزیمت اگر مشخص بود برای پیامبر بیان کرده بود تا امتیاز ایشان را بر سایر پیامبران و برتری امتش بر سایر امتها را روشن سازد چون حکمی که سرپیچی آن موجب این عذا می</w:t>
      </w:r>
      <w:r w:rsidRPr="00944E06">
        <w:rPr>
          <w:rFonts w:cs="2  Badr" w:hint="cs"/>
          <w:rtl/>
        </w:rPr>
        <w:softHyphen/>
        <w:t>گردد برای آنان تعیین ننمود بلکه به خاظر تقدیر و احترام ایشان حکم رخصت را برایشان در نظر گرفت بنابراین گریه</w:t>
      </w:r>
      <w:r w:rsidRPr="00944E06">
        <w:rPr>
          <w:rFonts w:cs="2  Badr" w:hint="cs"/>
          <w:rtl/>
        </w:rPr>
        <w:softHyphen/>
        <w:t>ی پیامبر از روی شادی و سرور یا از روی مهربانی و شفقت ایشان نسبت به امتش بوده است زیرا اگر بر ایشان رخصت در نظر گرفته نمی</w:t>
      </w:r>
      <w:r w:rsidRPr="00944E06">
        <w:rPr>
          <w:rFonts w:cs="2  Badr" w:hint="cs"/>
          <w:rtl/>
        </w:rPr>
        <w:softHyphen/>
        <w:t>شد عذاب می</w:t>
      </w:r>
      <w:r w:rsidRPr="00944E06">
        <w:rPr>
          <w:rFonts w:cs="2  Badr" w:hint="cs"/>
          <w:rtl/>
        </w:rPr>
        <w:softHyphen/>
        <w:t>دیدند.</w:t>
      </w:r>
    </w:p>
  </w:footnote>
  <w:footnote w:id="27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(المسلم 2/373)</w:t>
      </w:r>
      <w:r>
        <w:rPr>
          <w:rFonts w:hint="cs"/>
          <w:rtl/>
          <w:lang w:bidi="fa-IR"/>
        </w:rPr>
        <w:t>.</w:t>
      </w:r>
    </w:p>
  </w:footnote>
  <w:footnote w:id="27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جمع الجوامع 2/249)</w:t>
      </w:r>
      <w:r>
        <w:rPr>
          <w:rFonts w:hint="cs"/>
          <w:rtl/>
          <w:lang w:bidi="fa-IR"/>
        </w:rPr>
        <w:t>.</w:t>
      </w:r>
    </w:p>
  </w:footnote>
  <w:footnote w:id="27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2/291، شرح المسلم 2/368)</w:t>
      </w:r>
      <w:r>
        <w:rPr>
          <w:rFonts w:hint="cs"/>
          <w:rtl/>
          <w:lang w:bidi="fa-IR"/>
        </w:rPr>
        <w:t>.</w:t>
      </w:r>
    </w:p>
  </w:footnote>
  <w:footnote w:id="27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2/291)</w:t>
      </w:r>
      <w:r>
        <w:rPr>
          <w:rFonts w:hint="cs"/>
          <w:rtl/>
          <w:lang w:bidi="fa-IR"/>
        </w:rPr>
        <w:t>.</w:t>
      </w:r>
    </w:p>
  </w:footnote>
  <w:footnote w:id="279">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یعنی در صورتی که رای به معنی اعتقاد و رای دارای دو مفعول باشد (کذا و حلالاً) مترجم</w:t>
      </w:r>
      <w:r>
        <w:rPr>
          <w:rFonts w:cs="2  Badr" w:hint="cs"/>
          <w:rtl/>
          <w:lang w:bidi="fa-IR"/>
        </w:rPr>
        <w:t>.</w:t>
      </w:r>
    </w:p>
  </w:footnote>
  <w:footnote w:id="28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4/223، التلویح 2/276، الکشف ـ 930 و کشف الاسرار 2/96)</w:t>
      </w:r>
      <w:r>
        <w:rPr>
          <w:rFonts w:hint="cs"/>
          <w:rtl/>
          <w:lang w:bidi="fa-IR"/>
        </w:rPr>
        <w:t>.</w:t>
      </w:r>
    </w:p>
  </w:footnote>
  <w:footnote w:id="281">
    <w:p w:rsidR="00350632" w:rsidRDefault="00350632" w:rsidP="00AB6518">
      <w:pPr>
        <w:pStyle w:val="a4"/>
        <w:rPr>
          <w:rFonts w:hint="cs"/>
          <w:lang w:bidi="fa-IR"/>
        </w:rPr>
      </w:pPr>
      <w:r w:rsidRPr="00AB6518">
        <w:rPr>
          <w:lang w:bidi="fa-IR"/>
        </w:rPr>
        <w:footnoteRef/>
      </w:r>
      <w:r>
        <w:rPr>
          <w:rtl/>
          <w:lang w:bidi="fa-IR"/>
        </w:rPr>
        <w:t xml:space="preserve"> </w:t>
      </w:r>
      <w:r>
        <w:rPr>
          <w:rFonts w:hint="cs"/>
          <w:rtl/>
          <w:lang w:bidi="fa-IR"/>
        </w:rPr>
        <w:t>- (التلویح 2/276، الکشف 930ـ 931).</w:t>
      </w:r>
    </w:p>
  </w:footnote>
  <w:footnote w:id="28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(التلویح 2/276، الکشف 930ـ 931)</w:t>
      </w:r>
      <w:r>
        <w:rPr>
          <w:rFonts w:hint="cs"/>
          <w:rtl/>
          <w:lang w:bidi="fa-IR"/>
        </w:rPr>
        <w:t>.</w:t>
      </w:r>
    </w:p>
  </w:footnote>
  <w:footnote w:id="28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(الکشف ـ 930 و کشف الاسرار 2/96)</w:t>
      </w:r>
      <w:r>
        <w:rPr>
          <w:rFonts w:hint="cs"/>
          <w:rtl/>
          <w:lang w:bidi="fa-IR"/>
        </w:rPr>
        <w:t>.</w:t>
      </w:r>
    </w:p>
  </w:footnote>
  <w:footnote w:id="28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2/291، التقریر 3/298 و شرح المسلم 2/368)</w:t>
      </w:r>
      <w:r>
        <w:rPr>
          <w:rFonts w:hint="cs"/>
          <w:rtl/>
          <w:lang w:bidi="fa-IR"/>
        </w:rPr>
        <w:t>.</w:t>
      </w:r>
    </w:p>
  </w:footnote>
  <w:footnote w:id="28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2/291، التقریر 3/298 و شرح المسلم 2/369)</w:t>
      </w:r>
      <w:r>
        <w:rPr>
          <w:rFonts w:hint="cs"/>
          <w:rtl/>
          <w:lang w:bidi="fa-IR"/>
        </w:rPr>
        <w:t>.</w:t>
      </w:r>
    </w:p>
  </w:footnote>
  <w:footnote w:id="28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3/298)</w:t>
      </w:r>
      <w:r>
        <w:rPr>
          <w:rFonts w:hint="cs"/>
          <w:rtl/>
          <w:lang w:bidi="fa-IR"/>
        </w:rPr>
        <w:t>.</w:t>
      </w:r>
    </w:p>
  </w:footnote>
  <w:footnote w:id="28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المختصر 2/291)</w:t>
      </w:r>
      <w:r>
        <w:rPr>
          <w:rFonts w:hint="cs"/>
          <w:rtl/>
          <w:lang w:bidi="fa-IR"/>
        </w:rPr>
        <w:t>.</w:t>
      </w:r>
    </w:p>
  </w:footnote>
  <w:footnote w:id="28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(حاشیه</w:t>
      </w:r>
      <w:r w:rsidRPr="00904882">
        <w:rPr>
          <w:rFonts w:hint="cs"/>
          <w:rtl/>
          <w:lang w:bidi="fa-IR"/>
        </w:rPr>
        <w:softHyphen/>
        <w:t>ی مختصر 2/291)</w:t>
      </w:r>
      <w:r>
        <w:rPr>
          <w:rFonts w:hint="cs"/>
          <w:rtl/>
          <w:lang w:bidi="fa-IR"/>
        </w:rPr>
        <w:t>.</w:t>
      </w:r>
    </w:p>
  </w:footnote>
  <w:footnote w:id="28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(حاشیه</w:t>
      </w:r>
      <w:r w:rsidRPr="00904882">
        <w:rPr>
          <w:rFonts w:hint="cs"/>
          <w:rtl/>
          <w:lang w:bidi="fa-IR"/>
        </w:rPr>
        <w:softHyphen/>
        <w:t>ی مختصر 2/292)</w:t>
      </w:r>
      <w:r>
        <w:rPr>
          <w:rFonts w:hint="cs"/>
          <w:rtl/>
          <w:lang w:bidi="fa-IR"/>
        </w:rPr>
        <w:t>.</w:t>
      </w:r>
    </w:p>
  </w:footnote>
  <w:footnote w:id="29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3/298 و نیز شرح المسلم 2/369)</w:t>
      </w:r>
      <w:r>
        <w:rPr>
          <w:rFonts w:hint="cs"/>
          <w:rtl/>
          <w:lang w:bidi="fa-IR"/>
        </w:rPr>
        <w:t>.</w:t>
      </w:r>
    </w:p>
  </w:footnote>
  <w:footnote w:id="29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3/299، رح المسلم 2/366)</w:t>
      </w:r>
      <w:r>
        <w:rPr>
          <w:rFonts w:hint="cs"/>
          <w:rtl/>
          <w:lang w:bidi="fa-IR"/>
        </w:rPr>
        <w:t>.</w:t>
      </w:r>
    </w:p>
  </w:footnote>
  <w:footnote w:id="29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(الکشف 292، کشف الاسرار 2/96، التقریر 3/295 و شرح المسلم 2/366)</w:t>
      </w:r>
      <w:r>
        <w:rPr>
          <w:rFonts w:hint="cs"/>
          <w:rtl/>
          <w:lang w:bidi="fa-IR"/>
        </w:rPr>
        <w:t>.</w:t>
      </w:r>
    </w:p>
  </w:footnote>
  <w:footnote w:id="29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(التوضیح 2/276)</w:t>
      </w:r>
      <w:r>
        <w:rPr>
          <w:rFonts w:hint="cs"/>
          <w:rtl/>
          <w:lang w:bidi="fa-IR"/>
        </w:rPr>
        <w:t>.</w:t>
      </w:r>
    </w:p>
  </w:footnote>
  <w:footnote w:id="29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(التقریر 3/303 و شرح المسلم 2/375)</w:t>
      </w:r>
      <w:r>
        <w:rPr>
          <w:rFonts w:hint="cs"/>
          <w:rtl/>
          <w:lang w:bidi="fa-IR"/>
        </w:rPr>
        <w:t>.</w:t>
      </w:r>
    </w:p>
  </w:footnote>
  <w:footnote w:id="29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المسلم)</w:t>
      </w:r>
      <w:r>
        <w:rPr>
          <w:rFonts w:hint="cs"/>
          <w:rtl/>
          <w:lang w:bidi="fa-IR"/>
        </w:rPr>
        <w:t>.</w:t>
      </w:r>
    </w:p>
  </w:footnote>
  <w:footnote w:id="29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(اصول بز</w:t>
      </w:r>
      <w:r>
        <w:rPr>
          <w:rFonts w:hint="cs"/>
          <w:rtl/>
          <w:lang w:bidi="fa-IR"/>
        </w:rPr>
        <w:t>دو</w:t>
      </w:r>
      <w:r w:rsidRPr="00904882">
        <w:rPr>
          <w:rFonts w:hint="cs"/>
          <w:rtl/>
          <w:lang w:bidi="fa-IR"/>
        </w:rPr>
        <w:t>ی ـ 931 و کشف الاسرار 2/97)</w:t>
      </w:r>
      <w:r>
        <w:rPr>
          <w:rFonts w:hint="cs"/>
          <w:rtl/>
          <w:lang w:bidi="fa-IR"/>
        </w:rPr>
        <w:t>.</w:t>
      </w:r>
    </w:p>
  </w:footnote>
  <w:footnote w:id="29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(الاحکام:4/231-232و235)</w:t>
      </w:r>
      <w:r>
        <w:rPr>
          <w:rFonts w:hint="cs"/>
          <w:rtl/>
          <w:lang w:bidi="fa-IR"/>
        </w:rPr>
        <w:t>.</w:t>
      </w:r>
    </w:p>
  </w:footnote>
  <w:footnote w:id="29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4/228، شرح مختصر 2/292، التقریر 2/299، شرح مسلم 2/370 ، شرح منهاج 3/170 و 173.)</w:t>
      </w:r>
      <w:r>
        <w:rPr>
          <w:rFonts w:hint="cs"/>
          <w:rtl/>
          <w:lang w:bidi="fa-IR"/>
        </w:rPr>
        <w:t>.</w:t>
      </w:r>
    </w:p>
  </w:footnote>
  <w:footnote w:id="299">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آمدی در کتاب: الاحکام 3/240 می</w:t>
      </w:r>
      <w:r w:rsidRPr="00944E06">
        <w:rPr>
          <w:rFonts w:cs="2  Badr" w:hint="cs"/>
          <w:rtl/>
          <w:lang w:bidi="fa-IR"/>
        </w:rPr>
        <w:softHyphen/>
        <w:t>گوید: ائمه در این امر اختلاف ندارند که هر گاه نسخ کننده همراه جبرئیل بود و آن را بر پیامبر فرود نیاورد حکمی در حق مکلفین بدان ثابت نمی</w:t>
      </w:r>
      <w:r w:rsidRPr="00944E06">
        <w:rPr>
          <w:rFonts w:cs="2  Badr" w:hint="cs"/>
          <w:rtl/>
          <w:lang w:bidi="fa-IR"/>
        </w:rPr>
        <w:softHyphen/>
        <w:t>گردد بلکه ایشان همان حکم نخستین پیش از القا نسخ کننده به جبرئیل را به اجرا در می</w:t>
      </w:r>
      <w:r w:rsidRPr="00944E06">
        <w:rPr>
          <w:rFonts w:cs="2  Badr" w:hint="cs"/>
          <w:rtl/>
          <w:lang w:bidi="fa-IR"/>
        </w:rPr>
        <w:softHyphen/>
        <w:t>آوردند.</w:t>
      </w:r>
      <w:r>
        <w:rPr>
          <w:rFonts w:cs="2  Badr" w:hint="cs"/>
          <w:rtl/>
          <w:lang w:bidi="fa-IR"/>
        </w:rPr>
        <w:t>.</w:t>
      </w:r>
    </w:p>
  </w:footnote>
  <w:footnote w:id="30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تنقیح الفصول ـ 194)</w:t>
      </w:r>
      <w:r>
        <w:rPr>
          <w:rFonts w:hint="cs"/>
          <w:rtl/>
          <w:lang w:bidi="fa-IR"/>
        </w:rPr>
        <w:t>.</w:t>
      </w:r>
    </w:p>
  </w:footnote>
  <w:footnote w:id="30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(المستصفی 2/356)</w:t>
      </w:r>
      <w:r>
        <w:rPr>
          <w:rFonts w:hint="cs"/>
          <w:rtl/>
          <w:lang w:bidi="fa-IR"/>
        </w:rPr>
        <w:t>.</w:t>
      </w:r>
    </w:p>
  </w:footnote>
  <w:footnote w:id="302">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تا آخر دو آیه</w:t>
      </w:r>
      <w:r w:rsidRPr="00944E06">
        <w:rPr>
          <w:rFonts w:cs="2  Badr" w:hint="cs"/>
          <w:rtl/>
          <w:lang w:bidi="fa-IR"/>
        </w:rPr>
        <w:softHyphen/>
        <w:t>ی 78 و 79 سوره</w:t>
      </w:r>
      <w:r w:rsidRPr="00944E06">
        <w:rPr>
          <w:rFonts w:cs="2  Badr" w:hint="cs"/>
          <w:rtl/>
          <w:lang w:bidi="fa-IR"/>
        </w:rPr>
        <w:softHyphen/>
        <w:t>ی انبیاء که قبلاً ترجمه</w:t>
      </w:r>
      <w:r w:rsidRPr="00944E06">
        <w:rPr>
          <w:rFonts w:cs="2  Badr" w:hint="cs"/>
          <w:rtl/>
          <w:lang w:bidi="fa-IR"/>
        </w:rPr>
        <w:softHyphen/>
        <w:t>ی آنها گذشت.</w:t>
      </w:r>
    </w:p>
  </w:footnote>
  <w:footnote w:id="30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المسلم 2/372ـ 373)</w:t>
      </w:r>
      <w:r>
        <w:rPr>
          <w:rFonts w:hint="cs"/>
          <w:rtl/>
          <w:lang w:bidi="fa-IR"/>
        </w:rPr>
        <w:t>.</w:t>
      </w:r>
    </w:p>
  </w:footnote>
  <w:footnote w:id="30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ولی اگر فرض کنیم این احتمال اخیر در واقع مذهب او است؛ نمی</w:t>
      </w:r>
      <w:r w:rsidRPr="00944E06">
        <w:rPr>
          <w:rFonts w:cs="2  Badr" w:hint="cs"/>
          <w:rtl/>
        </w:rPr>
        <w:softHyphen/>
        <w:t>شود مقصود وی از جایز بودن خود اجتهاد جو از شرعی به معنی مباح بودن است، چون آن گاه این اعتقاد متوجه او می</w:t>
      </w:r>
      <w:r w:rsidRPr="00944E06">
        <w:rPr>
          <w:rFonts w:cs="2  Badr" w:hint="cs"/>
          <w:rtl/>
        </w:rPr>
        <w:softHyphen/>
        <w:t>شود که: از جایز دانستن خود اجتهاد وجوب آن لازم می</w:t>
      </w:r>
      <w:r w:rsidRPr="00944E06">
        <w:rPr>
          <w:rFonts w:cs="2  Badr" w:hint="cs"/>
          <w:rtl/>
        </w:rPr>
        <w:softHyphen/>
        <w:t>آید و اگر واجب باشد تکلیف بدان جایز است که در نتیجه</w:t>
      </w:r>
      <w:r w:rsidRPr="00944E06">
        <w:rPr>
          <w:rFonts w:cs="2  Badr" w:hint="cs"/>
          <w:rtl/>
        </w:rPr>
        <w:softHyphen/>
        <w:t xml:space="preserve"> به باطل گردانیدن مذهب خود می</w:t>
      </w:r>
      <w:r w:rsidRPr="00944E06">
        <w:rPr>
          <w:rFonts w:cs="2  Badr" w:hint="cs"/>
          <w:rtl/>
        </w:rPr>
        <w:softHyphen/>
        <w:t>انجامد. از این رو باید مقصودش از آن جواز عقلی باشد و در آن صورت انتقاد مزبور متوجه وی نمی</w:t>
      </w:r>
      <w:r w:rsidRPr="00944E06">
        <w:rPr>
          <w:rFonts w:cs="2  Badr" w:hint="cs"/>
          <w:rtl/>
        </w:rPr>
        <w:softHyphen/>
        <w:t>شود زیرا امکان دارد چیزی از لحاظ عقلی جایز و از لحاظ شرعی حرام و ممنوع باشد گوا اینکه می</w:t>
      </w:r>
      <w:r w:rsidRPr="00944E06">
        <w:rPr>
          <w:rFonts w:cs="2  Badr" w:hint="cs"/>
          <w:rtl/>
        </w:rPr>
        <w:softHyphen/>
        <w:t>گوید: واجب کردن اجتهاد عقلاً ممنوع و خود اجتهاد هم شرعاً حرام است و هر گاه این چیز حرام از روی اشتباه به وقوع پیوست به خطا رفتن در آن جایز می</w:t>
      </w:r>
      <w:r w:rsidRPr="00944E06">
        <w:rPr>
          <w:rFonts w:cs="2  Badr" w:hint="cs"/>
          <w:rtl/>
        </w:rPr>
        <w:softHyphen/>
        <w:t>باشد</w:t>
      </w:r>
      <w:r>
        <w:rPr>
          <w:rFonts w:cs="2  Badr" w:hint="cs"/>
          <w:rtl/>
        </w:rPr>
        <w:t>.</w:t>
      </w:r>
    </w:p>
  </w:footnote>
  <w:footnote w:id="30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(شرح مختصر 2/303)</w:t>
      </w:r>
      <w:r>
        <w:rPr>
          <w:rFonts w:hint="cs"/>
          <w:rtl/>
          <w:lang w:bidi="fa-IR"/>
        </w:rPr>
        <w:t>.</w:t>
      </w:r>
    </w:p>
  </w:footnote>
  <w:footnote w:id="306">
    <w:p w:rsidR="00350632" w:rsidRPr="00904882" w:rsidRDefault="00350632" w:rsidP="009760D4">
      <w:pPr>
        <w:pStyle w:val="a4"/>
        <w:rPr>
          <w:rFonts w:hint="cs"/>
          <w:rtl/>
          <w:lang w:bidi="fa-IR"/>
        </w:rPr>
      </w:pPr>
      <w:r w:rsidRPr="009760D4">
        <w:rPr>
          <w:lang w:bidi="fa-IR"/>
        </w:rPr>
        <w:footnoteRef/>
      </w:r>
      <w:r>
        <w:rPr>
          <w:rtl/>
          <w:lang w:bidi="fa-IR"/>
        </w:rPr>
        <w:t xml:space="preserve"> </w:t>
      </w:r>
      <w:r>
        <w:rPr>
          <w:rFonts w:hint="cs"/>
          <w:rtl/>
          <w:lang w:bidi="fa-IR"/>
        </w:rPr>
        <w:t xml:space="preserve">- </w:t>
      </w:r>
      <w:r w:rsidRPr="00904882">
        <w:rPr>
          <w:rFonts w:hint="cs"/>
          <w:rtl/>
          <w:lang w:bidi="fa-IR"/>
        </w:rPr>
        <w:t>(به نقل از حاشیه</w:t>
      </w:r>
      <w:r w:rsidRPr="00904882">
        <w:rPr>
          <w:rFonts w:hint="cs"/>
          <w:rtl/>
          <w:lang w:bidi="fa-IR"/>
        </w:rPr>
        <w:softHyphen/>
        <w:t>ی سعد 2/303)</w:t>
      </w:r>
    </w:p>
    <w:p w:rsidR="00350632" w:rsidRDefault="00350632">
      <w:pPr>
        <w:pStyle w:val="a4"/>
        <w:rPr>
          <w:rFonts w:hint="cs"/>
          <w:lang w:bidi="fa-IR"/>
        </w:rPr>
      </w:pPr>
    </w:p>
  </w:footnote>
  <w:footnote w:id="307">
    <w:p w:rsidR="00350632" w:rsidRDefault="00350632" w:rsidP="005F728A">
      <w:pPr>
        <w:pStyle w:val="a4"/>
        <w:rPr>
          <w:rFonts w:hint="cs"/>
          <w:lang w:bidi="fa-IR"/>
        </w:rPr>
      </w:pPr>
      <w:r w:rsidRPr="005F728A">
        <w:rPr>
          <w:lang w:bidi="fa-IR"/>
        </w:rPr>
        <w:footnoteRef/>
      </w:r>
      <w:r>
        <w:rPr>
          <w:rtl/>
          <w:lang w:bidi="fa-IR"/>
        </w:rPr>
        <w:t xml:space="preserve"> </w:t>
      </w:r>
      <w:r>
        <w:rPr>
          <w:rFonts w:hint="cs"/>
          <w:rtl/>
          <w:lang w:bidi="fa-IR"/>
        </w:rPr>
        <w:t xml:space="preserve">- </w:t>
      </w:r>
      <w:r w:rsidRPr="00904882">
        <w:rPr>
          <w:rFonts w:hint="cs"/>
          <w:rtl/>
          <w:lang w:bidi="fa-IR"/>
        </w:rPr>
        <w:t>(الاحکام 4/291، شرح مختصر 2/303، التقریر 3/301، شرح مسلم 2/373</w:t>
      </w:r>
      <w:r>
        <w:rPr>
          <w:rFonts w:hint="cs"/>
          <w:rtl/>
          <w:lang w:bidi="fa-IR"/>
        </w:rPr>
        <w:t>)</w:t>
      </w:r>
    </w:p>
  </w:footnote>
  <w:footnote w:id="30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مختصر 2/303 و التقریر 3/310)</w:t>
      </w:r>
      <w:r>
        <w:rPr>
          <w:rFonts w:hint="cs"/>
          <w:rtl/>
          <w:lang w:bidi="fa-IR"/>
        </w:rPr>
        <w:t>.</w:t>
      </w:r>
    </w:p>
  </w:footnote>
  <w:footnote w:id="30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مختصر 2/303، التقریر 3/301)</w:t>
      </w:r>
      <w:r>
        <w:rPr>
          <w:rFonts w:hint="cs"/>
          <w:rtl/>
          <w:lang w:bidi="fa-IR"/>
        </w:rPr>
        <w:t>.</w:t>
      </w:r>
    </w:p>
  </w:footnote>
  <w:footnote w:id="31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مختصر 2/303)</w:t>
      </w:r>
      <w:r>
        <w:rPr>
          <w:rFonts w:hint="cs"/>
          <w:rtl/>
          <w:lang w:bidi="fa-IR"/>
        </w:rPr>
        <w:t>.</w:t>
      </w:r>
    </w:p>
  </w:footnote>
  <w:footnote w:id="311">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مختصر و حاشیه</w:t>
      </w:r>
      <w:r w:rsidRPr="00904882">
        <w:rPr>
          <w:rFonts w:hint="cs"/>
          <w:rtl/>
          <w:lang w:bidi="fa-IR"/>
        </w:rPr>
        <w:softHyphen/>
        <w:t>اش 2/304 و التقریر 2/301)</w:t>
      </w:r>
      <w:r>
        <w:rPr>
          <w:rFonts w:hint="cs"/>
          <w:rtl/>
          <w:lang w:bidi="fa-IR"/>
        </w:rPr>
        <w:t>.</w:t>
      </w:r>
    </w:p>
  </w:footnote>
  <w:footnote w:id="31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المسلم 2/373)</w:t>
      </w:r>
      <w:r>
        <w:rPr>
          <w:rFonts w:hint="cs"/>
          <w:rtl/>
          <w:lang w:bidi="fa-IR"/>
        </w:rPr>
        <w:t>.</w:t>
      </w:r>
    </w:p>
  </w:footnote>
  <w:footnote w:id="31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المسلم 2/373)</w:t>
      </w:r>
      <w:r>
        <w:rPr>
          <w:rFonts w:hint="cs"/>
          <w:rtl/>
          <w:lang w:bidi="fa-IR"/>
        </w:rPr>
        <w:t>.</w:t>
      </w:r>
    </w:p>
  </w:footnote>
  <w:footnote w:id="31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 xml:space="preserve"> (الاحکام 4/292، شرح مختصر 2/303، التقریر 3/301 و شرح مسلم 2/373)</w:t>
      </w:r>
      <w:r>
        <w:rPr>
          <w:rFonts w:hint="cs"/>
          <w:rtl/>
          <w:lang w:bidi="fa-IR"/>
        </w:rPr>
        <w:t>.</w:t>
      </w:r>
    </w:p>
  </w:footnote>
  <w:footnote w:id="31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4/292، شرح مختصر 2/304، شرح منهاج 3/172، التقریر 3/300، شرح المسلم 2/374)</w:t>
      </w:r>
      <w:r>
        <w:rPr>
          <w:rFonts w:hint="cs"/>
          <w:rtl/>
          <w:lang w:bidi="fa-IR"/>
        </w:rPr>
        <w:t>.</w:t>
      </w:r>
    </w:p>
  </w:footnote>
  <w:footnote w:id="31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4/293، شرح مختصر 2/304، التقریر 3/300 و شرح المسلم 2/374)</w:t>
      </w:r>
      <w:r>
        <w:rPr>
          <w:rFonts w:hint="cs"/>
          <w:rtl/>
          <w:lang w:bidi="fa-IR"/>
        </w:rPr>
        <w:t>.</w:t>
      </w:r>
    </w:p>
  </w:footnote>
  <w:footnote w:id="317">
    <w:p w:rsidR="00350632" w:rsidRDefault="00350632" w:rsidP="00C9258B">
      <w:pPr>
        <w:pStyle w:val="a4"/>
        <w:rPr>
          <w:rFonts w:hint="cs"/>
          <w:lang w:bidi="fa-IR"/>
        </w:rPr>
      </w:pPr>
      <w:r w:rsidRPr="00C9258B">
        <w:rPr>
          <w:lang w:bidi="fa-IR"/>
        </w:rPr>
        <w:footnoteRef/>
      </w:r>
      <w:r>
        <w:rPr>
          <w:rtl/>
          <w:lang w:bidi="fa-IR"/>
        </w:rPr>
        <w:t xml:space="preserve"> </w:t>
      </w:r>
      <w:r>
        <w:rPr>
          <w:rFonts w:hint="cs"/>
          <w:rtl/>
          <w:lang w:bidi="fa-IR"/>
        </w:rPr>
        <w:t xml:space="preserve">- </w:t>
      </w:r>
      <w:r w:rsidRPr="00904882">
        <w:rPr>
          <w:rFonts w:hint="cs"/>
          <w:rtl/>
          <w:lang w:bidi="fa-IR"/>
        </w:rPr>
        <w:t xml:space="preserve">(الاحکام 4/293، شرح مختصر 2/304، </w:t>
      </w:r>
      <w:r>
        <w:rPr>
          <w:rFonts w:hint="cs"/>
          <w:rtl/>
          <w:lang w:bidi="fa-IR"/>
        </w:rPr>
        <w:t>التقریر 3/300 و شرح مسلم 2/374)</w:t>
      </w:r>
    </w:p>
  </w:footnote>
  <w:footnote w:id="31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4/293، شرح مختصر 2/304، التقریر 3/300 و شرح المسلم 2/374)</w:t>
      </w:r>
      <w:r>
        <w:rPr>
          <w:rFonts w:hint="cs"/>
          <w:rtl/>
          <w:lang w:bidi="fa-IR"/>
        </w:rPr>
        <w:t>.</w:t>
      </w:r>
    </w:p>
  </w:footnote>
  <w:footnote w:id="319">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مختصر 2/304)</w:t>
      </w:r>
      <w:r>
        <w:rPr>
          <w:rFonts w:hint="cs"/>
          <w:rtl/>
          <w:lang w:bidi="fa-IR"/>
        </w:rPr>
        <w:t>.</w:t>
      </w:r>
    </w:p>
  </w:footnote>
  <w:footnote w:id="320">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(التقریر 3/310 و 298)</w:t>
      </w:r>
      <w:r>
        <w:rPr>
          <w:rFonts w:hint="cs"/>
          <w:rtl/>
          <w:lang w:bidi="fa-IR"/>
        </w:rPr>
        <w:t>.</w:t>
      </w:r>
    </w:p>
  </w:footnote>
  <w:footnote w:id="321">
    <w:p w:rsidR="00350632" w:rsidRPr="00944E06" w:rsidRDefault="00350632" w:rsidP="00CE62BA">
      <w:pPr>
        <w:pStyle w:val="a4"/>
        <w:rPr>
          <w:rFonts w:cs="2  Badr" w:hint="cs"/>
          <w:lang w:bidi="fa-IR"/>
        </w:rPr>
      </w:pPr>
      <w:r w:rsidRPr="00944E06">
        <w:rPr>
          <w:rFonts w:cs="2  Badr" w:hint="cs"/>
          <w:rtl/>
        </w:rPr>
        <w:t>1ـ الاحکام 4/293 ، شرح مختصر 2/304، التقریر 3/300 و شرح المسلم 2/372.</w:t>
      </w:r>
    </w:p>
  </w:footnote>
  <w:footnote w:id="32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(شرح ابن السبکی بر روی منهاج 3/172ـ 173)</w:t>
      </w:r>
      <w:r>
        <w:rPr>
          <w:rFonts w:hint="cs"/>
          <w:rtl/>
          <w:lang w:bidi="fa-IR"/>
        </w:rPr>
        <w:t>.</w:t>
      </w:r>
    </w:p>
  </w:footnote>
  <w:footnote w:id="32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(شرح ابن السبکی بر روی منهاج 3/172ـ 173)</w:t>
      </w:r>
      <w:r>
        <w:rPr>
          <w:rFonts w:hint="cs"/>
          <w:rtl/>
          <w:lang w:bidi="fa-IR"/>
        </w:rPr>
        <w:t>.</w:t>
      </w:r>
    </w:p>
  </w:footnote>
  <w:footnote w:id="324">
    <w:p w:rsidR="00350632" w:rsidRDefault="00350632" w:rsidP="00C9258B">
      <w:pPr>
        <w:pStyle w:val="a4"/>
        <w:rPr>
          <w:rFonts w:hint="cs"/>
          <w:lang w:bidi="fa-IR"/>
        </w:rPr>
      </w:pPr>
      <w:r w:rsidRPr="00C9258B">
        <w:rPr>
          <w:lang w:bidi="fa-IR"/>
        </w:rPr>
        <w:footnoteRef/>
      </w:r>
      <w:r>
        <w:rPr>
          <w:rtl/>
          <w:lang w:bidi="fa-IR"/>
        </w:rPr>
        <w:t xml:space="preserve"> </w:t>
      </w:r>
      <w:r>
        <w:rPr>
          <w:rFonts w:hint="cs"/>
          <w:rtl/>
          <w:lang w:bidi="fa-IR"/>
        </w:rPr>
        <w:t>- (شرح المسلم 2/374)</w:t>
      </w:r>
    </w:p>
  </w:footnote>
  <w:footnote w:id="32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(کشف الاسرار 2/96)</w:t>
      </w:r>
      <w:r>
        <w:rPr>
          <w:rFonts w:hint="cs"/>
          <w:rtl/>
          <w:lang w:bidi="fa-IR"/>
        </w:rPr>
        <w:t>.</w:t>
      </w:r>
    </w:p>
  </w:footnote>
  <w:footnote w:id="326">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rPr>
        <w:t>الکشف الکبیر ـ 930</w:t>
      </w:r>
      <w:r>
        <w:rPr>
          <w:rFonts w:cs="2  Badr" w:hint="cs"/>
          <w:rtl/>
        </w:rPr>
        <w:t>.</w:t>
      </w:r>
    </w:p>
  </w:footnote>
  <w:footnote w:id="327">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(السیره النبویه که در حاشبه</w:t>
      </w:r>
      <w:r w:rsidRPr="00904882">
        <w:rPr>
          <w:rFonts w:hint="cs"/>
          <w:rtl/>
          <w:lang w:bidi="fa-IR"/>
        </w:rPr>
        <w:softHyphen/>
        <w:t>ی الحلبیه قرار دارد 1/376)</w:t>
      </w:r>
      <w:r>
        <w:rPr>
          <w:rFonts w:hint="cs"/>
          <w:rtl/>
          <w:lang w:bidi="fa-IR"/>
        </w:rPr>
        <w:t>.</w:t>
      </w:r>
    </w:p>
  </w:footnote>
  <w:footnote w:id="32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(الآیات البینات 4/251)</w:t>
      </w:r>
      <w:r>
        <w:rPr>
          <w:rFonts w:hint="cs"/>
          <w:rtl/>
          <w:lang w:bidi="fa-IR"/>
        </w:rPr>
        <w:t>.</w:t>
      </w:r>
    </w:p>
  </w:footnote>
  <w:footnote w:id="329">
    <w:p w:rsidR="00350632" w:rsidRPr="00944E06" w:rsidRDefault="00350632" w:rsidP="00E75963">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cs="2  Badr" w:hint="cs"/>
          <w:rtl/>
          <w:lang w:bidi="fa-IR"/>
        </w:rPr>
        <w:t>نساء ـ 59 ، مائده-92، محمد-33،  تغابن-12</w:t>
      </w:r>
    </w:p>
  </w:footnote>
  <w:footnote w:id="330">
    <w:p w:rsidR="00350632" w:rsidRDefault="00350632">
      <w:pPr>
        <w:pStyle w:val="a4"/>
        <w:rPr>
          <w:rFonts w:hint="cs"/>
        </w:rPr>
      </w:pPr>
      <w:r>
        <w:rPr>
          <w:rStyle w:val="a3"/>
        </w:rPr>
        <w:footnoteRef/>
      </w:r>
      <w:r>
        <w:rPr>
          <w:rtl/>
        </w:rPr>
        <w:t xml:space="preserve"> </w:t>
      </w:r>
      <w:r>
        <w:rPr>
          <w:rFonts w:hint="cs"/>
          <w:rtl/>
        </w:rPr>
        <w:t xml:space="preserve">- </w:t>
      </w:r>
      <w:r w:rsidRPr="00944E06">
        <w:rPr>
          <w:rFonts w:cs="2  Badr" w:hint="cs"/>
          <w:rtl/>
          <w:lang w:bidi="fa-IR"/>
        </w:rPr>
        <w:t>البته با اختلافاتی کهدر آن باره. شرح جمع الجوامع 2/93.</w:t>
      </w:r>
    </w:p>
  </w:footnote>
  <w:footnote w:id="331">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باز با اختلافاتی از نظر ایشان. همان</w:t>
      </w:r>
      <w:r>
        <w:rPr>
          <w:rFonts w:cs="2  Badr" w:hint="cs"/>
          <w:rtl/>
          <w:lang w:bidi="fa-IR"/>
        </w:rPr>
        <w:t>.</w:t>
      </w:r>
    </w:p>
  </w:footnote>
  <w:footnote w:id="332">
    <w:p w:rsidR="00350632" w:rsidRDefault="00350632">
      <w:pPr>
        <w:pStyle w:val="a4"/>
        <w:rPr>
          <w:rFonts w:hint="cs"/>
          <w:lang w:bidi="fa-IR"/>
        </w:rPr>
      </w:pPr>
      <w:r>
        <w:rPr>
          <w:rStyle w:val="a3"/>
        </w:rPr>
        <w:footnoteRef/>
      </w:r>
      <w:r>
        <w:rPr>
          <w:rtl/>
        </w:rPr>
        <w:t xml:space="preserve"> </w:t>
      </w:r>
      <w:r>
        <w:rPr>
          <w:rFonts w:hint="cs"/>
          <w:rtl/>
          <w:lang w:bidi="fa-IR"/>
        </w:rPr>
        <w:t>- (تاریخ التشریع</w:t>
      </w:r>
      <w:r w:rsidRPr="00904882">
        <w:rPr>
          <w:rFonts w:hint="cs"/>
          <w:rtl/>
          <w:lang w:bidi="fa-IR"/>
        </w:rPr>
        <w:t xml:space="preserve"> الاسلامی ـ 210)</w:t>
      </w:r>
      <w:r>
        <w:rPr>
          <w:rFonts w:hint="cs"/>
          <w:rtl/>
          <w:lang w:bidi="fa-IR"/>
        </w:rPr>
        <w:t>.</w:t>
      </w:r>
    </w:p>
  </w:footnote>
  <w:footnote w:id="333">
    <w:p w:rsidR="00350632" w:rsidRDefault="00350632">
      <w:pPr>
        <w:pStyle w:val="a4"/>
        <w:rPr>
          <w:rFonts w:hint="cs"/>
        </w:rPr>
      </w:pPr>
      <w:r>
        <w:rPr>
          <w:rStyle w:val="a3"/>
        </w:rPr>
        <w:footnoteRef/>
      </w:r>
      <w:r>
        <w:rPr>
          <w:rtl/>
        </w:rPr>
        <w:t xml:space="preserve"> </w:t>
      </w:r>
      <w:r>
        <w:rPr>
          <w:rFonts w:hint="cs"/>
          <w:rtl/>
        </w:rPr>
        <w:t xml:space="preserve">- </w:t>
      </w:r>
      <w:r>
        <w:rPr>
          <w:rFonts w:hint="cs"/>
          <w:rtl/>
          <w:lang w:bidi="fa-IR"/>
        </w:rPr>
        <w:t>(تاریخ التشریع</w:t>
      </w:r>
      <w:r w:rsidRPr="00904882">
        <w:rPr>
          <w:rFonts w:hint="cs"/>
          <w:rtl/>
          <w:lang w:bidi="fa-IR"/>
        </w:rPr>
        <w:t xml:space="preserve"> الاسلامی ـ 210)</w:t>
      </w:r>
      <w:r>
        <w:rPr>
          <w:rFonts w:hint="cs"/>
          <w:rtl/>
          <w:lang w:bidi="fa-IR"/>
        </w:rPr>
        <w:t>.</w:t>
      </w:r>
    </w:p>
  </w:footnote>
  <w:footnote w:id="334">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(شرح اسنوی 1/38)</w:t>
      </w:r>
      <w:r>
        <w:rPr>
          <w:rFonts w:hint="cs"/>
          <w:rtl/>
          <w:lang w:bidi="fa-IR"/>
        </w:rPr>
        <w:t>.</w:t>
      </w:r>
    </w:p>
  </w:footnote>
  <w:footnote w:id="335">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(حاشیه</w:t>
      </w:r>
      <w:r w:rsidRPr="00904882">
        <w:rPr>
          <w:rFonts w:hint="cs"/>
          <w:rtl/>
          <w:lang w:bidi="fa-IR"/>
        </w:rPr>
        <w:softHyphen/>
        <w:t>ی سید بر روی مختصر 1/32ـ 33)</w:t>
      </w:r>
      <w:r>
        <w:rPr>
          <w:rFonts w:hint="cs"/>
          <w:rtl/>
          <w:lang w:bidi="fa-IR"/>
        </w:rPr>
        <w:t>.</w:t>
      </w:r>
    </w:p>
  </w:footnote>
  <w:footnote w:id="336">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 xml:space="preserve"> الاحکام فی اصول الاحکام 1/99،</w:t>
      </w:r>
      <w:r>
        <w:rPr>
          <w:rFonts w:hint="cs"/>
          <w:rtl/>
          <w:lang w:bidi="fa-IR"/>
        </w:rPr>
        <w:t>.</w:t>
      </w:r>
    </w:p>
  </w:footnote>
  <w:footnote w:id="337">
    <w:p w:rsidR="00350632" w:rsidRPr="00944E06" w:rsidRDefault="00350632" w:rsidP="00D02E6E">
      <w:pPr>
        <w:pStyle w:val="a4"/>
        <w:rPr>
          <w:rFonts w:cs="2  Badr" w:hint="cs"/>
          <w:lang w:bidi="fa-IR"/>
        </w:rPr>
      </w:pPr>
      <w:r w:rsidRPr="00944E06">
        <w:rPr>
          <w:rFonts w:cs="2  Badr" w:hint="cs"/>
          <w:rtl/>
        </w:rPr>
        <w:t>1ـ</w:t>
      </w:r>
      <w:r w:rsidRPr="00944E06">
        <w:rPr>
          <w:rFonts w:cs="2  Badr" w:hint="cs"/>
          <w:rtl/>
          <w:lang w:bidi="fa-IR"/>
        </w:rPr>
        <w:t xml:space="preserve"> قبلاً ترجمه</w:t>
      </w:r>
      <w:r w:rsidRPr="00944E06">
        <w:rPr>
          <w:rFonts w:cs="2  Badr" w:hint="cs"/>
          <w:rtl/>
          <w:lang w:bidi="fa-IR"/>
        </w:rPr>
        <w:softHyphen/>
        <w:t>ی آن گذشت.</w:t>
      </w:r>
    </w:p>
  </w:footnote>
  <w:footnote w:id="338">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فی اصول الاحکام 2/80)</w:t>
      </w:r>
      <w:r>
        <w:rPr>
          <w:rFonts w:hint="cs"/>
          <w:rtl/>
          <w:lang w:bidi="fa-IR"/>
        </w:rPr>
        <w:t>.</w:t>
      </w:r>
    </w:p>
  </w:footnote>
  <w:footnote w:id="339">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همچون نویسندگان یادداشت تاریخ التشریح الاسلامی ـ 202ـ 203، استاد عبدالوهاب خلاف در بحث ارزشمندی که در مجله القانون و الاقتصاد سال هفتم شماره 4 ص 600 تحت عنوان: السطات الثلاث فی الاسلام به چاپ رسید و استاد محمد ابو زهره در مقدمه</w:t>
      </w:r>
      <w:r w:rsidRPr="00944E06">
        <w:rPr>
          <w:rFonts w:cs="2  Badr" w:hint="cs"/>
          <w:rtl/>
          <w:lang w:bidi="fa-IR"/>
        </w:rPr>
        <w:softHyphen/>
        <w:t>ی کتاب: الملکیه و نظریه العقد ـ 26 ولی او تصریح کرده که مفهوم سخنان شافهی این است که: برخی معتزلیان استناد به آن بخش ازسنت را انکار کرده</w:t>
      </w:r>
      <w:r w:rsidRPr="00944E06">
        <w:rPr>
          <w:rFonts w:cs="2  Badr" w:hint="cs"/>
          <w:rtl/>
          <w:lang w:bidi="fa-IR"/>
        </w:rPr>
        <w:softHyphen/>
        <w:t>اند که بیانگر قرآن نمی</w:t>
      </w:r>
      <w:r w:rsidRPr="00944E06">
        <w:rPr>
          <w:rFonts w:cs="2  Badr" w:hint="cs"/>
          <w:rtl/>
          <w:lang w:bidi="fa-IR"/>
        </w:rPr>
        <w:softHyphen/>
        <w:t>باشد.</w:t>
      </w:r>
      <w:r>
        <w:rPr>
          <w:rFonts w:cs="2  Badr" w:hint="cs"/>
          <w:rtl/>
          <w:lang w:bidi="fa-IR"/>
        </w:rPr>
        <w:t>.</w:t>
      </w:r>
    </w:p>
  </w:footnote>
  <w:footnote w:id="340">
    <w:p w:rsidR="00350632" w:rsidRDefault="00350632">
      <w:pPr>
        <w:pStyle w:val="a4"/>
        <w:rPr>
          <w:rFonts w:hint="cs"/>
        </w:rPr>
      </w:pPr>
      <w:r>
        <w:rPr>
          <w:rStyle w:val="a3"/>
        </w:rPr>
        <w:footnoteRef/>
      </w:r>
      <w:r>
        <w:rPr>
          <w:rtl/>
        </w:rPr>
        <w:t xml:space="preserve"> </w:t>
      </w:r>
      <w:r>
        <w:rPr>
          <w:rFonts w:hint="cs"/>
          <w:rtl/>
        </w:rPr>
        <w:t xml:space="preserve">- </w:t>
      </w:r>
      <w:r>
        <w:rPr>
          <w:rFonts w:cs="2  Badr" w:hint="cs"/>
          <w:rtl/>
          <w:lang w:bidi="fa-IR"/>
        </w:rPr>
        <w:t>پایان بیانات استاد خضری بک.</w:t>
      </w:r>
    </w:p>
  </w:footnote>
  <w:footnote w:id="341">
    <w:p w:rsidR="00350632" w:rsidRPr="00944E06" w:rsidRDefault="00350632" w:rsidP="00CE62BA">
      <w:pPr>
        <w:pStyle w:val="a4"/>
        <w:rPr>
          <w:rFonts w:cs="2  Badr" w:hint="cs"/>
          <w:lang w:bidi="fa-IR"/>
        </w:rPr>
      </w:pPr>
      <w:r w:rsidRPr="00944E06">
        <w:rPr>
          <w:rFonts w:cs="2  Badr" w:hint="cs"/>
          <w:rtl/>
        </w:rPr>
        <w:t>1ـ</w:t>
      </w:r>
      <w:r w:rsidRPr="00944E06">
        <w:rPr>
          <w:rFonts w:cs="2  Badr" w:hint="cs"/>
          <w:rtl/>
          <w:lang w:bidi="fa-IR"/>
        </w:rPr>
        <w:t xml:space="preserve"> الام 7/251 یا کتاب جماع العلم 17/21</w:t>
      </w:r>
    </w:p>
  </w:footnote>
  <w:footnote w:id="342">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(الاحکام 7/251 یا کتاب جماع العلم ـ 17 و 21)</w:t>
      </w:r>
      <w:r>
        <w:rPr>
          <w:rFonts w:hint="cs"/>
          <w:rtl/>
          <w:lang w:bidi="fa-IR"/>
        </w:rPr>
        <w:t>.</w:t>
      </w:r>
    </w:p>
  </w:footnote>
  <w:footnote w:id="343">
    <w:p w:rsidR="00350632" w:rsidRDefault="00350632">
      <w:pPr>
        <w:pStyle w:val="a4"/>
        <w:rPr>
          <w:rFonts w:hint="cs"/>
        </w:rPr>
      </w:pPr>
      <w:r>
        <w:rPr>
          <w:rStyle w:val="a3"/>
        </w:rPr>
        <w:footnoteRef/>
      </w:r>
      <w:r>
        <w:rPr>
          <w:rtl/>
        </w:rPr>
        <w:t xml:space="preserve"> </w:t>
      </w:r>
      <w:r>
        <w:rPr>
          <w:rFonts w:hint="cs"/>
          <w:rtl/>
        </w:rPr>
        <w:t xml:space="preserve">- </w:t>
      </w:r>
      <w:r w:rsidRPr="00904882">
        <w:rPr>
          <w:rFonts w:hint="cs"/>
          <w:rtl/>
          <w:lang w:bidi="fa-IR"/>
        </w:rPr>
        <w:t>ـ در کتاب الاحک</w:t>
      </w:r>
      <w:r>
        <w:rPr>
          <w:rFonts w:hint="cs"/>
          <w:rtl/>
          <w:lang w:bidi="fa-IR"/>
        </w:rPr>
        <w:t>ام 1/971.</w:t>
      </w:r>
    </w:p>
  </w:footnote>
  <w:footnote w:id="344">
    <w:p w:rsidR="00350632" w:rsidRPr="00944E06" w:rsidRDefault="00350632" w:rsidP="00BB2AA6">
      <w:pPr>
        <w:ind w:left="-10" w:right="187"/>
        <w:rPr>
          <w:rFonts w:cs="2  Badr" w:hint="cs"/>
          <w:color w:val="000000"/>
          <w:sz w:val="20"/>
          <w:szCs w:val="20"/>
          <w:rtl/>
          <w:lang w:bidi="fa-IR"/>
        </w:rPr>
      </w:pPr>
      <w:r w:rsidRPr="00944E06">
        <w:rPr>
          <w:rStyle w:val="a3"/>
          <w:rFonts w:cs="2  Badr"/>
          <w:sz w:val="20"/>
          <w:szCs w:val="20"/>
        </w:rPr>
        <w:footnoteRef/>
      </w:r>
      <w:r>
        <w:rPr>
          <w:rFonts w:cs="2  Badr" w:hint="cs"/>
          <w:sz w:val="20"/>
          <w:szCs w:val="20"/>
          <w:rtl/>
        </w:rPr>
        <w:t>-</w:t>
      </w:r>
      <w:r w:rsidRPr="00944E06">
        <w:rPr>
          <w:rFonts w:cs="2  Badr"/>
          <w:sz w:val="20"/>
          <w:szCs w:val="20"/>
          <w:rtl/>
        </w:rPr>
        <w:t xml:space="preserve"> </w:t>
      </w:r>
      <w:r w:rsidRPr="00944E06">
        <w:rPr>
          <w:rFonts w:cs="2  Badr" w:hint="cs"/>
          <w:color w:val="000000"/>
          <w:sz w:val="20"/>
          <w:szCs w:val="20"/>
          <w:rtl/>
          <w:lang w:bidi="fa-IR"/>
        </w:rPr>
        <w:t>(شرح المختصر ج2ص51 تقریر ج 2 ص 23 شرح المسلم ج2 ص 109)</w:t>
      </w:r>
    </w:p>
    <w:p w:rsidR="00350632" w:rsidRPr="00944E06" w:rsidRDefault="00350632" w:rsidP="001425DD">
      <w:pPr>
        <w:pStyle w:val="a4"/>
        <w:rPr>
          <w:rFonts w:cs="2  Badr" w:hint="cs"/>
          <w:lang w:bidi="fa-IR"/>
        </w:rPr>
      </w:pPr>
    </w:p>
  </w:footnote>
  <w:footnote w:id="345">
    <w:p w:rsidR="00350632" w:rsidRPr="00944E06" w:rsidRDefault="00350632" w:rsidP="001425DD">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w:t>
      </w:r>
      <w:r w:rsidRPr="00944E06">
        <w:rPr>
          <w:rFonts w:cs="2  Badr" w:hint="cs"/>
          <w:color w:val="000000"/>
          <w:rtl/>
          <w:lang w:bidi="fa-IR"/>
        </w:rPr>
        <w:t xml:space="preserve"> (عقائد نسفی ج1 ص 53 9)</w:t>
      </w:r>
    </w:p>
  </w:footnote>
  <w:footnote w:id="346">
    <w:p w:rsidR="00350632" w:rsidRPr="00944E06" w:rsidRDefault="00350632" w:rsidP="001425DD">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.ج 4 ص 85 </w:t>
      </w:r>
    </w:p>
  </w:footnote>
  <w:footnote w:id="347">
    <w:p w:rsidR="00350632" w:rsidRPr="00944E06" w:rsidRDefault="00350632" w:rsidP="004C118F">
      <w:pPr>
        <w:ind w:left="56" w:right="187"/>
        <w:rPr>
          <w:rFonts w:cs="2  Badr" w:hint="cs"/>
          <w:color w:val="000000"/>
          <w:sz w:val="20"/>
          <w:szCs w:val="20"/>
          <w:rtl/>
          <w:lang w:bidi="fa-IR"/>
        </w:rPr>
      </w:pPr>
      <w:r w:rsidRPr="00944E06">
        <w:rPr>
          <w:rStyle w:val="a3"/>
          <w:rFonts w:cs="2  Badr"/>
          <w:sz w:val="20"/>
          <w:szCs w:val="20"/>
        </w:rPr>
        <w:footnoteRef/>
      </w:r>
      <w:r w:rsidRPr="00944E06">
        <w:rPr>
          <w:rFonts w:cs="2  Badr"/>
          <w:sz w:val="20"/>
          <w:szCs w:val="20"/>
          <w:rtl/>
        </w:rPr>
        <w:t xml:space="preserve"> </w:t>
      </w:r>
      <w:r w:rsidRPr="00944E06">
        <w:rPr>
          <w:rFonts w:cs="2  Badr" w:hint="cs"/>
          <w:sz w:val="20"/>
          <w:szCs w:val="20"/>
          <w:rtl/>
        </w:rPr>
        <w:t>.</w:t>
      </w:r>
      <w:r w:rsidRPr="00944E06">
        <w:rPr>
          <w:rFonts w:cs="2  Badr" w:hint="cs"/>
          <w:color w:val="000000"/>
          <w:sz w:val="20"/>
          <w:szCs w:val="20"/>
          <w:rtl/>
          <w:lang w:bidi="fa-IR"/>
        </w:rPr>
        <w:t xml:space="preserve"> شرح نسفی ج1 ص 58</w:t>
      </w:r>
    </w:p>
    <w:p w:rsidR="00350632" w:rsidRPr="00944E06" w:rsidRDefault="00350632" w:rsidP="001425DD">
      <w:pPr>
        <w:pStyle w:val="a4"/>
        <w:rPr>
          <w:rFonts w:cs="2  Badr" w:hint="cs"/>
          <w:lang w:bidi="fa-IR"/>
        </w:rPr>
      </w:pPr>
    </w:p>
  </w:footnote>
  <w:footnote w:id="348">
    <w:p w:rsidR="00350632" w:rsidRPr="00944E06" w:rsidRDefault="00350632" w:rsidP="001425DD">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 امام حاحم اوی حدیث است </w:t>
      </w:r>
    </w:p>
  </w:footnote>
  <w:footnote w:id="349">
    <w:p w:rsidR="00350632" w:rsidRPr="00944E06" w:rsidRDefault="00350632" w:rsidP="001425DD">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ج 2 ص 7</w:t>
      </w:r>
    </w:p>
  </w:footnote>
  <w:footnote w:id="350">
    <w:p w:rsidR="00350632" w:rsidRPr="00944E06" w:rsidRDefault="00350632" w:rsidP="001425DD">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نیل الاو</w:t>
      </w:r>
      <w:r w:rsidRPr="00944E06">
        <w:rPr>
          <w:rFonts w:cs="2  Badr" w:hint="cs"/>
          <w:rtl/>
          <w:lang w:bidi="fa-IR"/>
        </w:rPr>
        <w:t>ط</w:t>
      </w:r>
      <w:r w:rsidRPr="00944E06">
        <w:rPr>
          <w:rFonts w:cs="2  Badr" w:hint="cs"/>
          <w:rtl/>
        </w:rPr>
        <w:t>ار ج 8 ص 29 . 30</w:t>
      </w:r>
    </w:p>
  </w:footnote>
  <w:footnote w:id="351">
    <w:p w:rsidR="00350632" w:rsidRPr="00944E06" w:rsidRDefault="00350632" w:rsidP="001425DD">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ascii="Lotus Linotype" w:hAnsi="Lotus Linotype" w:cs="2  Badr"/>
          <w:rtl/>
        </w:rPr>
        <w:t>مذکرة تأریخ التشریع</w:t>
      </w:r>
      <w:r w:rsidRPr="00944E06">
        <w:rPr>
          <w:rFonts w:cs="2  Badr" w:hint="cs"/>
          <w:rtl/>
        </w:rPr>
        <w:t xml:space="preserve"> </w:t>
      </w:r>
      <w:r w:rsidRPr="00944E06">
        <w:rPr>
          <w:rFonts w:cs="2  Badr" w:hint="cs"/>
          <w:rtl/>
          <w:lang w:bidi="fa-IR"/>
        </w:rPr>
        <w:t>(</w:t>
      </w:r>
      <w:r w:rsidRPr="00944E06">
        <w:rPr>
          <w:rFonts w:cs="2  Badr" w:hint="cs"/>
          <w:rtl/>
        </w:rPr>
        <w:t>ص 75)</w:t>
      </w:r>
    </w:p>
  </w:footnote>
  <w:footnote w:id="352">
    <w:p w:rsidR="00350632" w:rsidRPr="00944E06" w:rsidRDefault="00350632">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rPr>
        <w:t xml:space="preserve">- </w:t>
      </w:r>
      <w:r w:rsidRPr="00944E06">
        <w:rPr>
          <w:rFonts w:ascii="Lotus Linotype" w:hAnsi="Lotus Linotype" w:cs="2  Badr"/>
          <w:rtl/>
        </w:rPr>
        <w:t>مذکرة تأریخ التشریع</w:t>
      </w:r>
      <w:r w:rsidRPr="00944E06">
        <w:rPr>
          <w:rFonts w:cs="2  Badr" w:hint="cs"/>
          <w:rtl/>
          <w:lang w:bidi="fa-IR"/>
        </w:rPr>
        <w:t xml:space="preserve"> (ص 76)، و  الفکر السامی (ج1 ص 51 ).</w:t>
      </w:r>
    </w:p>
  </w:footnote>
  <w:footnote w:id="353">
    <w:p w:rsidR="00350632" w:rsidRPr="00944E06" w:rsidRDefault="00350632" w:rsidP="001425DD">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.اعلام الموقعین ج 1 ص 57 </w:t>
      </w:r>
    </w:p>
  </w:footnote>
  <w:footnote w:id="354">
    <w:p w:rsidR="00350632" w:rsidRPr="00944E06" w:rsidRDefault="00350632" w:rsidP="001425DD">
      <w:pPr>
        <w:pStyle w:val="a4"/>
        <w:rPr>
          <w:rFonts w:cs="2  Badr" w:hint="cs"/>
        </w:rPr>
      </w:pPr>
      <w:r w:rsidRPr="00944E06">
        <w:rPr>
          <w:rStyle w:val="a3"/>
          <w:rFonts w:cs="2  Badr"/>
        </w:rPr>
        <w:footnoteRef/>
      </w:r>
      <w:r w:rsidRPr="00944E06">
        <w:rPr>
          <w:rFonts w:cs="2  Badr" w:hint="cs"/>
          <w:rtl/>
        </w:rPr>
        <w:t>. .اعلام الموقعین ج 1 ص 57</w:t>
      </w:r>
    </w:p>
  </w:footnote>
  <w:footnote w:id="355">
    <w:p w:rsidR="00350632" w:rsidRPr="00944E06" w:rsidRDefault="00350632" w:rsidP="001425DD">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 الرساله ص 83 </w:t>
      </w:r>
    </w:p>
  </w:footnote>
  <w:footnote w:id="356">
    <w:p w:rsidR="00350632" w:rsidRPr="00944E06" w:rsidRDefault="00350632" w:rsidP="001425DD">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الرساله ص 79. 81</w:t>
      </w:r>
    </w:p>
  </w:footnote>
  <w:footnote w:id="357">
    <w:p w:rsidR="00350632" w:rsidRPr="00944E06" w:rsidRDefault="00350632" w:rsidP="001425DD">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xml:space="preserve">. </w:t>
      </w:r>
      <w:r>
        <w:rPr>
          <w:rFonts w:hint="cs"/>
          <w:rtl/>
        </w:rPr>
        <w:t xml:space="preserve">اعلام الموقعین </w:t>
      </w:r>
      <w:r w:rsidRPr="00944E06">
        <w:rPr>
          <w:rFonts w:cs="2  Badr" w:hint="cs"/>
          <w:rtl/>
        </w:rPr>
        <w:t>ج 1 ص 51</w:t>
      </w:r>
    </w:p>
  </w:footnote>
  <w:footnote w:id="358">
    <w:p w:rsidR="00350632" w:rsidRPr="00944E06" w:rsidRDefault="00350632" w:rsidP="001425DD">
      <w:pPr>
        <w:pStyle w:val="a4"/>
        <w:rPr>
          <w:rFonts w:cs="2  Badr" w:hint="cs"/>
        </w:rPr>
      </w:pPr>
      <w:r w:rsidRPr="00944E06">
        <w:rPr>
          <w:rStyle w:val="a3"/>
          <w:rFonts w:cs="2  Badr"/>
        </w:rPr>
        <w:footnoteRef/>
      </w:r>
      <w:r w:rsidRPr="00944E06">
        <w:rPr>
          <w:rFonts w:cs="2  Badr"/>
          <w:rtl/>
        </w:rPr>
        <w:t xml:space="preserve"> </w:t>
      </w:r>
      <w:r w:rsidRPr="00944E06">
        <w:rPr>
          <w:rFonts w:cs="2  Badr" w:hint="cs"/>
          <w:rtl/>
        </w:rPr>
        <w:t xml:space="preserve">. الرساله ص 83 </w:t>
      </w:r>
    </w:p>
  </w:footnote>
  <w:footnote w:id="359">
    <w:p w:rsidR="00350632" w:rsidRPr="00744367" w:rsidRDefault="00350632">
      <w:pPr>
        <w:pStyle w:val="a4"/>
        <w:rPr>
          <w:rFonts w:ascii="Times New Roman" w:hAnsi="Times New Roman"/>
        </w:rPr>
      </w:pPr>
      <w:r>
        <w:rPr>
          <w:rStyle w:val="a3"/>
        </w:rPr>
        <w:footnoteRef/>
      </w:r>
      <w:r>
        <w:rPr>
          <w:rtl/>
        </w:rPr>
        <w:t xml:space="preserve"> </w:t>
      </w:r>
      <w:r>
        <w:rPr>
          <w:rFonts w:ascii="Times New Roman" w:hAnsi="Times New Roman"/>
        </w:rPr>
        <w:t xml:space="preserve">- </w:t>
      </w:r>
      <w:r w:rsidRPr="00904882">
        <w:rPr>
          <w:rFonts w:hint="cs"/>
          <w:rtl/>
        </w:rPr>
        <w:t>(فتح الباری ج 13 ص 91)</w:t>
      </w:r>
      <w:r>
        <w:t>.</w:t>
      </w:r>
    </w:p>
  </w:footnote>
  <w:footnote w:id="360">
    <w:p w:rsidR="00350632" w:rsidRPr="00944E06" w:rsidRDefault="00350632" w:rsidP="009D342F">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فتح الباری ج 12 ص 216 و 217.</w:t>
      </w:r>
    </w:p>
  </w:footnote>
  <w:footnote w:id="361">
    <w:p w:rsidR="00350632" w:rsidRPr="00944E06" w:rsidRDefault="00350632">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rPr>
        <w:t>- الرساله ص 402. 403</w:t>
      </w:r>
    </w:p>
  </w:footnote>
  <w:footnote w:id="36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rPr>
        <w:t>ال</w:t>
      </w:r>
      <w:r>
        <w:rPr>
          <w:rFonts w:hint="cs"/>
          <w:rtl/>
          <w:lang w:bidi="fa-IR"/>
        </w:rPr>
        <w:t>ا</w:t>
      </w:r>
      <w:r w:rsidRPr="00904882">
        <w:rPr>
          <w:rFonts w:hint="cs"/>
          <w:rtl/>
        </w:rPr>
        <w:t>حکام  ج2 ص 79.80</w:t>
      </w:r>
      <w:r>
        <w:rPr>
          <w:rFonts w:hint="cs"/>
          <w:rtl/>
        </w:rPr>
        <w:t>.</w:t>
      </w:r>
    </w:p>
  </w:footnote>
  <w:footnote w:id="363">
    <w:p w:rsidR="00350632" w:rsidRPr="00944E06" w:rsidRDefault="00350632" w:rsidP="001425DD">
      <w:pPr>
        <w:pStyle w:val="a4"/>
        <w:rPr>
          <w:rFonts w:cs="2  Badr"/>
          <w:lang w:bidi="fa-IR"/>
        </w:rPr>
      </w:pPr>
      <w:r w:rsidRPr="00944E06">
        <w:rPr>
          <w:rStyle w:val="a3"/>
          <w:rFonts w:cs="2  Badr"/>
        </w:rPr>
        <w:footnoteRef/>
      </w:r>
      <w:r w:rsidRPr="00944E06">
        <w:rPr>
          <w:rFonts w:cs="2  Badr"/>
          <w:rtl/>
        </w:rPr>
        <w:t xml:space="preserve"> </w:t>
      </w:r>
      <w:r w:rsidRPr="00944E06">
        <w:rPr>
          <w:rFonts w:cs="2  Badr"/>
          <w:rtl/>
          <w:lang w:bidi="fa-IR"/>
        </w:rPr>
        <w:t xml:space="preserve">بعضی مانند مناوی در کتاب «التحافات السنیه بالاحادیث القدسیه » آنها را جمع اوری کرده اند </w:t>
      </w:r>
    </w:p>
  </w:footnote>
  <w:footnote w:id="364">
    <w:p w:rsidR="00350632" w:rsidRPr="00944E06" w:rsidRDefault="00350632" w:rsidP="001425DD">
      <w:pPr>
        <w:pStyle w:val="a4"/>
        <w:rPr>
          <w:rFonts w:cs="2  Badr"/>
          <w:lang w:bidi="fa-IR"/>
        </w:rPr>
      </w:pPr>
      <w:r w:rsidRPr="00944E06">
        <w:rPr>
          <w:rStyle w:val="a3"/>
          <w:rFonts w:cs="2  Badr"/>
        </w:rPr>
        <w:footnoteRef/>
      </w:r>
      <w:r w:rsidRPr="00944E06">
        <w:rPr>
          <w:rFonts w:cs="2  Badr"/>
          <w:rtl/>
        </w:rPr>
        <w:t xml:space="preserve"> </w:t>
      </w:r>
      <w:r w:rsidRPr="00944E06">
        <w:rPr>
          <w:rFonts w:cs="2  Badr"/>
          <w:rtl/>
          <w:lang w:bidi="fa-IR"/>
        </w:rPr>
        <w:t xml:space="preserve">. امام بخاری و مسلم حدیث را روایت کرده اند </w:t>
      </w:r>
    </w:p>
  </w:footnote>
  <w:footnote w:id="365">
    <w:p w:rsidR="00350632" w:rsidRPr="00944E06" w:rsidRDefault="00350632" w:rsidP="001425DD">
      <w:pPr>
        <w:pStyle w:val="a4"/>
        <w:rPr>
          <w:rFonts w:cs="2  Badr"/>
          <w:lang w:bidi="fa-IR"/>
        </w:rPr>
      </w:pPr>
      <w:r w:rsidRPr="00944E06">
        <w:rPr>
          <w:rStyle w:val="a3"/>
          <w:rFonts w:cs="2  Badr"/>
        </w:rPr>
        <w:footnoteRef/>
      </w:r>
      <w:r w:rsidRPr="00944E06">
        <w:rPr>
          <w:rFonts w:cs="2  Badr"/>
          <w:rtl/>
        </w:rPr>
        <w:t xml:space="preserve"> </w:t>
      </w:r>
      <w:r w:rsidRPr="00944E06">
        <w:rPr>
          <w:rFonts w:cs="2  Badr"/>
          <w:rtl/>
          <w:lang w:bidi="fa-IR"/>
        </w:rPr>
        <w:t xml:space="preserve"> هنگام نزول وحی عرق از پیشانی ایشان می چکیید </w:t>
      </w:r>
    </w:p>
  </w:footnote>
  <w:footnote w:id="366">
    <w:p w:rsidR="00350632" w:rsidRPr="00944E06" w:rsidRDefault="00350632" w:rsidP="001425DD">
      <w:pPr>
        <w:pStyle w:val="a4"/>
        <w:rPr>
          <w:rFonts w:cs="2  Badr"/>
          <w:lang w:bidi="fa-IR"/>
        </w:rPr>
      </w:pPr>
      <w:r w:rsidRPr="00944E06">
        <w:rPr>
          <w:rStyle w:val="a3"/>
          <w:rFonts w:cs="2  Badr"/>
        </w:rPr>
        <w:footnoteRef/>
      </w:r>
      <w:r w:rsidRPr="00944E06">
        <w:rPr>
          <w:rFonts w:cs="2  Badr"/>
          <w:rtl/>
        </w:rPr>
        <w:t xml:space="preserve"> اللَّهُ نَزَّلَ أَحْسَنَ الْحَدِيثِ كِتَابًا</w:t>
      </w:r>
      <w:r w:rsidRPr="00944E06">
        <w:rPr>
          <w:rFonts w:cs="2  Badr"/>
          <w:rtl/>
          <w:lang w:bidi="fa-IR"/>
        </w:rPr>
        <w:t xml:space="preserve"> : سوره زمر ایه 23</w:t>
      </w:r>
    </w:p>
  </w:footnote>
  <w:footnote w:id="367">
    <w:p w:rsidR="00350632" w:rsidRPr="00944E06" w:rsidRDefault="00350632" w:rsidP="001425DD">
      <w:pPr>
        <w:pStyle w:val="a4"/>
        <w:rPr>
          <w:rFonts w:cs="2  Badr"/>
        </w:rPr>
      </w:pPr>
      <w:r w:rsidRPr="00944E06">
        <w:rPr>
          <w:rStyle w:val="a3"/>
          <w:rFonts w:cs="2  Badr"/>
        </w:rPr>
        <w:footnoteRef/>
      </w:r>
      <w:r w:rsidRPr="00944E06">
        <w:rPr>
          <w:rFonts w:cs="2  Badr"/>
          <w:rtl/>
        </w:rPr>
        <w:t xml:space="preserve"> </w:t>
      </w:r>
      <w:r w:rsidRPr="00944E06">
        <w:rPr>
          <w:rFonts w:cs="2  Badr"/>
          <w:rtl/>
          <w:lang w:bidi="fa-IR"/>
        </w:rPr>
        <w:t xml:space="preserve">. </w:t>
      </w:r>
      <w:r w:rsidRPr="00944E06">
        <w:rPr>
          <w:rFonts w:cs="2  Badr"/>
          <w:rtl/>
        </w:rPr>
        <w:t xml:space="preserve">وَمَا آتَاكُمُ الرَّسُولُ فَخُذُوهُ وَمَا نَهَاكُمْ عَنْهُ فَانتَهُوا وَاتَّقُوا اللَّهَ إِنَّ اللَّهَ شَدِيدُ الْعِقَابِ </w:t>
      </w:r>
      <w:r w:rsidRPr="00944E06">
        <w:rPr>
          <w:rFonts w:cs="B Badr"/>
          <w:color w:val="176200"/>
          <w:rtl/>
        </w:rPr>
        <w:t>﴿</w:t>
      </w:r>
      <w:r w:rsidRPr="00944E06">
        <w:rPr>
          <w:rFonts w:cs="2  Badr"/>
          <w:color w:val="176200"/>
          <w:rtl/>
        </w:rPr>
        <w:t>7</w:t>
      </w:r>
      <w:r w:rsidRPr="00944E06">
        <w:rPr>
          <w:rFonts w:cs="B Badr"/>
          <w:color w:val="176200"/>
          <w:rtl/>
        </w:rPr>
        <w:t>﴾</w:t>
      </w:r>
      <w:r w:rsidRPr="00944E06">
        <w:rPr>
          <w:rFonts w:cs="2  Badr"/>
          <w:rtl/>
        </w:rPr>
        <w:t xml:space="preserve"> حشر </w:t>
      </w:r>
    </w:p>
  </w:footnote>
  <w:footnote w:id="368">
    <w:p w:rsidR="00350632" w:rsidRPr="00944E06" w:rsidRDefault="00350632" w:rsidP="001425DD">
      <w:pPr>
        <w:pStyle w:val="a4"/>
        <w:rPr>
          <w:rFonts w:cs="2  Badr"/>
          <w:lang w:bidi="fa-IR"/>
        </w:rPr>
      </w:pPr>
      <w:r w:rsidRPr="00944E06">
        <w:rPr>
          <w:rStyle w:val="a3"/>
          <w:rFonts w:cs="2  Badr"/>
        </w:rPr>
        <w:footnoteRef/>
      </w:r>
      <w:r w:rsidRPr="00944E06">
        <w:rPr>
          <w:rFonts w:cs="2  Badr"/>
          <w:rtl/>
        </w:rPr>
        <w:t xml:space="preserve"> </w:t>
      </w:r>
      <w:r w:rsidRPr="00944E06">
        <w:rPr>
          <w:rFonts w:cs="2  Badr"/>
          <w:rtl/>
          <w:lang w:bidi="fa-IR"/>
        </w:rPr>
        <w:t xml:space="preserve">ایه 7 سوره حشر </w:t>
      </w:r>
    </w:p>
  </w:footnote>
  <w:footnote w:id="369">
    <w:p w:rsidR="00350632" w:rsidRPr="00944E06" w:rsidRDefault="00350632" w:rsidP="001425DD">
      <w:pPr>
        <w:pStyle w:val="a4"/>
        <w:rPr>
          <w:rFonts w:cs="2  Badr"/>
          <w:lang w:bidi="fa-IR"/>
        </w:rPr>
      </w:pPr>
      <w:r w:rsidRPr="00944E06">
        <w:rPr>
          <w:rStyle w:val="a3"/>
          <w:rFonts w:cs="2  Badr"/>
        </w:rPr>
        <w:footnoteRef/>
      </w:r>
      <w:r w:rsidRPr="00944E06">
        <w:rPr>
          <w:rFonts w:cs="2  Badr"/>
          <w:rtl/>
        </w:rPr>
        <w:t xml:space="preserve"> </w:t>
      </w:r>
      <w:r w:rsidRPr="00944E06">
        <w:rPr>
          <w:rFonts w:cs="2  Badr"/>
          <w:rtl/>
          <w:lang w:bidi="fa-IR"/>
        </w:rPr>
        <w:t xml:space="preserve">به گمان شیخ دحلان در « خلاصة للکلام » ص 229. 231 در مورد عبد الوهاب پذیرفته نمی شود که گفته او منکر سنت است  مدعی نبوت است چون دلیلی ندارد و آثار محمد ابن عبد الوهاب مخالف این است  </w:t>
      </w:r>
    </w:p>
  </w:footnote>
  <w:footnote w:id="370">
    <w:p w:rsidR="00350632" w:rsidRPr="00944E06" w:rsidRDefault="00350632" w:rsidP="001425DD">
      <w:pPr>
        <w:pStyle w:val="a4"/>
        <w:rPr>
          <w:rFonts w:cs="2  Badr"/>
          <w:lang w:bidi="fa-IR"/>
        </w:rPr>
      </w:pPr>
      <w:r w:rsidRPr="00944E06">
        <w:rPr>
          <w:rStyle w:val="a3"/>
          <w:rFonts w:cs="2  Badr"/>
        </w:rPr>
        <w:footnoteRef/>
      </w:r>
      <w:r w:rsidRPr="00944E06">
        <w:rPr>
          <w:rFonts w:cs="2  Badr"/>
          <w:rtl/>
        </w:rPr>
        <w:t xml:space="preserve"> </w:t>
      </w:r>
      <w:r w:rsidRPr="00944E06">
        <w:rPr>
          <w:rFonts w:cs="2  Badr"/>
          <w:rtl/>
          <w:lang w:bidi="fa-IR"/>
        </w:rPr>
        <w:t xml:space="preserve">الرسالة ص 219 </w:t>
      </w:r>
    </w:p>
  </w:footnote>
  <w:footnote w:id="371">
    <w:p w:rsidR="00350632" w:rsidRPr="00944E06" w:rsidRDefault="00350632" w:rsidP="001425DD">
      <w:pPr>
        <w:pStyle w:val="a4"/>
        <w:rPr>
          <w:rFonts w:cs="2  Badr"/>
          <w:lang w:bidi="fa-IR"/>
        </w:rPr>
      </w:pPr>
      <w:r w:rsidRPr="00944E06">
        <w:rPr>
          <w:rStyle w:val="a3"/>
          <w:rFonts w:cs="2  Badr"/>
        </w:rPr>
        <w:footnoteRef/>
      </w:r>
      <w:r w:rsidRPr="00944E06">
        <w:rPr>
          <w:rFonts w:cs="2  Badr"/>
          <w:rtl/>
        </w:rPr>
        <w:t xml:space="preserve"> </w:t>
      </w:r>
      <w:r w:rsidRPr="00944E06">
        <w:rPr>
          <w:rFonts w:cs="2  Badr"/>
          <w:rtl/>
          <w:lang w:bidi="fa-IR"/>
        </w:rPr>
        <w:t xml:space="preserve">اعلام المؤقعین ج 2 ص 361. 364 و مفتاح الجنة ص24 </w:t>
      </w:r>
    </w:p>
  </w:footnote>
  <w:footnote w:id="372">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الرساله ص 219 </w:t>
      </w:r>
    </w:p>
  </w:footnote>
  <w:footnote w:id="373">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رفع الملام عن الائمة الاعلام ص 22.23 </w:t>
      </w:r>
    </w:p>
  </w:footnote>
  <w:footnote w:id="374">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احمد و ابن ماجه از ابن عباس از عمر این حدیث را روایت کرده اند.</w:t>
      </w:r>
    </w:p>
  </w:footnote>
  <w:footnote w:id="375">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مسلم از مسور بن مخرمه این حدیث را روایت کرده است </w:t>
      </w:r>
    </w:p>
  </w:footnote>
  <w:footnote w:id="376">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شافعی در الرساله و بخاری و امام مالک  از محمد بن مالک روایت کرده که عمر گفت: با مجوسیان چه کار کنیم ؟ عبد الرحمان گفت پیامبر خدا فرمود با آنها مانند اهل کتاب معامله کنید.</w:t>
      </w:r>
    </w:p>
  </w:footnote>
  <w:footnote w:id="377">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امام بخاری حدیث را روایت کرده است </w:t>
      </w:r>
    </w:p>
  </w:footnote>
  <w:footnote w:id="378">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در شفاء این روایت ذکر شده است </w:t>
      </w:r>
    </w:p>
  </w:footnote>
  <w:footnote w:id="379">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ابن عبد البر راوی است </w:t>
      </w:r>
    </w:p>
  </w:footnote>
  <w:footnote w:id="380">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بخاری و مسلم و ابو داود و قاضی عیاض این روایت را نقل کرده اند </w:t>
      </w:r>
    </w:p>
  </w:footnote>
  <w:footnote w:id="381">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مقدسی </w:t>
      </w:r>
    </w:p>
  </w:footnote>
  <w:footnote w:id="382">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مقدسی در الحجة انرا روایت کرده است.</w:t>
      </w:r>
    </w:p>
  </w:footnote>
  <w:footnote w:id="383">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بیهقی و ابن قیم آنرا روایت کرده اند</w:t>
      </w:r>
    </w:p>
  </w:footnote>
  <w:footnote w:id="384">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ابن عبد البر </w:t>
      </w:r>
    </w:p>
  </w:footnote>
  <w:footnote w:id="385">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ابن قیم روایت را ذکر کرده است </w:t>
      </w:r>
    </w:p>
  </w:footnote>
  <w:footnote w:id="386">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بیهقی و دارمی و ابن عبد البر آنرا روایت کرده اند .</w:t>
      </w:r>
    </w:p>
  </w:footnote>
  <w:footnote w:id="387">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بخاری و ابن عبد البر </w:t>
      </w:r>
    </w:p>
  </w:footnote>
  <w:footnote w:id="388">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ابن عبد البر </w:t>
      </w:r>
    </w:p>
  </w:footnote>
  <w:footnote w:id="389">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دارمی </w:t>
      </w:r>
    </w:p>
  </w:footnote>
  <w:footnote w:id="390">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ابن عبد البر روایت را نقل کرده است </w:t>
      </w:r>
    </w:p>
  </w:footnote>
  <w:footnote w:id="391">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الالکائی </w:t>
      </w:r>
    </w:p>
  </w:footnote>
  <w:footnote w:id="392">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روایت از قاضی عیاض </w:t>
      </w:r>
    </w:p>
  </w:footnote>
  <w:footnote w:id="393">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زرقانی در شرح مؤطأ ج3 ص 279 می گوید : این داستان بین عباد بن صامت و معاویه رخ داده است. </w:t>
      </w:r>
    </w:p>
  </w:footnote>
  <w:footnote w:id="394">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احمد و ابن ماجه و ترمذی حدیث را روایت کرده اند .</w:t>
      </w:r>
    </w:p>
  </w:footnote>
  <w:footnote w:id="395">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احمد و طبرانی و بیهقی حدیث را روایت کرده اند </w:t>
      </w:r>
    </w:p>
  </w:footnote>
  <w:footnote w:id="396">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حاکم در المعرفه </w:t>
      </w:r>
    </w:p>
  </w:footnote>
  <w:footnote w:id="397">
    <w:p w:rsidR="00350632" w:rsidRPr="00944E06" w:rsidRDefault="00350632" w:rsidP="001425DD">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حاکم در المعرفه و بیهقی در المدخل داستان را روایت کرده اند </w:t>
      </w:r>
    </w:p>
  </w:footnote>
  <w:footnote w:id="398">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.بدن شتری است که به کعبه هدیه می شود </w:t>
      </w:r>
    </w:p>
  </w:footnote>
  <w:footnote w:id="399">
    <w:p w:rsidR="00350632" w:rsidRPr="00944E06" w:rsidRDefault="00350632" w:rsidP="00D350C2">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حاکم در المعرفه خلاصه آنرا روایت کرده است </w:t>
      </w:r>
    </w:p>
  </w:footnote>
  <w:footnote w:id="400">
    <w:p w:rsidR="00350632" w:rsidRPr="00944E06" w:rsidRDefault="00350632" w:rsidP="001425DD">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س ع 7 ص 515 و ع 12 ص 913 و 914 .</w:t>
      </w:r>
    </w:p>
  </w:footnote>
  <w:footnote w:id="401">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الرساله ص 20</w:t>
      </w:r>
    </w:p>
  </w:footnote>
  <w:footnote w:id="402">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تفسیر فخر رازی ج 4 ص 40. 41</w:t>
      </w:r>
    </w:p>
  </w:footnote>
  <w:footnote w:id="403">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کتاب معالم السنن ج 1 ص 8 </w:t>
      </w:r>
    </w:p>
  </w:footnote>
  <w:footnote w:id="404">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ج 14 ص 197</w:t>
      </w:r>
    </w:p>
  </w:footnote>
  <w:footnote w:id="405">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.تعلیق ذهبی ج 1 ص 3.4 </w:t>
      </w:r>
    </w:p>
  </w:footnote>
  <w:footnote w:id="406">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مکانی نزدیک مدینه </w:t>
      </w:r>
    </w:p>
  </w:footnote>
  <w:footnote w:id="407">
    <w:p w:rsidR="00350632" w:rsidRPr="00944E06" w:rsidRDefault="00350632" w:rsidP="001425DD">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علوم الحدیث ص 171 </w:t>
      </w:r>
    </w:p>
  </w:footnote>
  <w:footnote w:id="408">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ج 4 ص 324</w:t>
      </w:r>
    </w:p>
  </w:footnote>
  <w:footnote w:id="409">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بیهقی این دیدگاه را روایت کرده ولی ضعیف است .</w:t>
      </w:r>
    </w:p>
  </w:footnote>
  <w:footnote w:id="410">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فتح الباری ج1 ص 115</w:t>
      </w:r>
    </w:p>
  </w:footnote>
  <w:footnote w:id="411">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معجم الوسیط ص 123  و تأریخ قرآن ص 67. 68 </w:t>
      </w:r>
    </w:p>
  </w:footnote>
  <w:footnote w:id="412">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متواتر خبری است که در هر طبقه ی جمعی آنرا نقل کرده باشند که اتفاق آنها بر دروغ محال است، هر چند در مورد مقدار روایان اختلاف دارند، اما اساس اتماد حاصل شدن اطمنان ار دروغ بودن است و عدد بر اساس شرائط تغییر می کند. </w:t>
      </w:r>
    </w:p>
  </w:footnote>
  <w:footnote w:id="413">
    <w:p w:rsidR="00350632" w:rsidRPr="00944E06" w:rsidRDefault="00350632" w:rsidP="00897D75">
      <w:pPr>
        <w:pStyle w:val="a4"/>
        <w:rPr>
          <w:rFonts w:cs="2  Badr" w:hint="cs"/>
          <w:rtl/>
          <w:lang w:bidi="fa-IR"/>
        </w:rPr>
      </w:pPr>
      <w:r>
        <w:rPr>
          <w:rStyle w:val="a3"/>
        </w:rPr>
        <w:footnoteRef/>
      </w:r>
      <w:r>
        <w:rPr>
          <w:rtl/>
        </w:rPr>
        <w:t xml:space="preserve"> </w:t>
      </w:r>
      <w:r>
        <w:rPr>
          <w:rFonts w:hint="cs"/>
          <w:rtl/>
          <w:lang w:bidi="fa-IR"/>
        </w:rPr>
        <w:t xml:space="preserve">- </w:t>
      </w:r>
      <w:r w:rsidRPr="00944E06">
        <w:rPr>
          <w:rFonts w:cs="2  Badr" w:hint="cs"/>
          <w:rtl/>
          <w:lang w:bidi="fa-IR"/>
        </w:rPr>
        <w:t>خبر واحد خبري است كه متواتر نباشد شامل مشهور هم مي‌شود كه مشمور عبارت از اينكه راوي آن دو يا سه يا چهار نفر باشد و نزد حنيفه مشمور مخالف تواتر و احاد است .</w:t>
      </w:r>
    </w:p>
    <w:p w:rsidR="00350632" w:rsidRDefault="00350632" w:rsidP="00897D75">
      <w:pPr>
        <w:pStyle w:val="a4"/>
        <w:rPr>
          <w:rFonts w:hint="cs"/>
          <w:lang w:bidi="fa-IR"/>
        </w:rPr>
      </w:pPr>
      <w:r w:rsidRPr="00944E06">
        <w:rPr>
          <w:rFonts w:cs="2  Badr" w:hint="cs"/>
          <w:rtl/>
          <w:lang w:bidi="fa-IR"/>
        </w:rPr>
        <w:t>نزد حنفیه : مشهور مقابل متواتر و خبر واحد است و در تعریف آن می گویند: حدیثی که در اصل آحاد است اما در قرن دوم و سوم به تواتر رسیده است و امت هم آنرا پذیرفته اند . می گویند: مفید ظن قوی است به گونه ای که جای برای شبهه باقی نمی گذارد و این علم را اطمنان می نامند، ابوبکر جصاص آنرا قسمی از تواتر می داند که مفید علم نظری است ولی تواتر های دیگر مفید علم ضروری هستند. ( شرح مسلم ج2 ص 111)</w:t>
      </w:r>
      <w:r>
        <w:rPr>
          <w:rFonts w:cs="2  Badr" w:hint="cs"/>
          <w:rtl/>
          <w:lang w:bidi="fa-IR"/>
        </w:rPr>
        <w:t>.</w:t>
      </w:r>
    </w:p>
  </w:footnote>
  <w:footnote w:id="414">
    <w:p w:rsidR="00350632" w:rsidRDefault="00350632">
      <w:pPr>
        <w:pStyle w:val="a4"/>
        <w:rPr>
          <w:rFonts w:hint="cs"/>
          <w:lang w:bidi="fa-IR"/>
        </w:rPr>
      </w:pPr>
      <w:r>
        <w:rPr>
          <w:rStyle w:val="a3"/>
        </w:rPr>
        <w:footnoteRef/>
      </w:r>
      <w:r>
        <w:rPr>
          <w:rtl/>
        </w:rPr>
        <w:t xml:space="preserve"> </w:t>
      </w:r>
      <w:r>
        <w:rPr>
          <w:rFonts w:hint="cs"/>
          <w:rtl/>
          <w:lang w:bidi="fa-IR"/>
        </w:rPr>
        <w:t xml:space="preserve">- جمع الجوامع: </w:t>
      </w:r>
      <w:r w:rsidRPr="00904882">
        <w:rPr>
          <w:rFonts w:hint="cs"/>
          <w:rtl/>
          <w:lang w:bidi="fa-IR"/>
        </w:rPr>
        <w:t>ص 160 شرح ج 2 ص 93</w:t>
      </w:r>
      <w:r>
        <w:rPr>
          <w:rFonts w:hint="cs"/>
          <w:rtl/>
          <w:lang w:bidi="fa-IR"/>
        </w:rPr>
        <w:t>.</w:t>
      </w:r>
    </w:p>
  </w:footnote>
  <w:footnote w:id="415">
    <w:p w:rsidR="00350632" w:rsidRPr="004B09D7" w:rsidRDefault="00350632" w:rsidP="004B09D7">
      <w:pPr>
        <w:pStyle w:val="a4"/>
        <w:rPr>
          <w:rFonts w:cs="2  Badr" w:hint="cs"/>
          <w:lang w:bidi="fa-IR"/>
        </w:rPr>
      </w:pPr>
      <w:r>
        <w:rPr>
          <w:rStyle w:val="a3"/>
        </w:rPr>
        <w:footnoteRef/>
      </w:r>
      <w:r>
        <w:rPr>
          <w:rtl/>
        </w:rPr>
        <w:t xml:space="preserve"> </w:t>
      </w:r>
      <w:r>
        <w:rPr>
          <w:rFonts w:hint="cs"/>
          <w:rtl/>
          <w:lang w:bidi="fa-IR"/>
        </w:rPr>
        <w:t xml:space="preserve">- </w:t>
      </w:r>
      <w:r w:rsidRPr="00944E06">
        <w:rPr>
          <w:rFonts w:cs="2  Badr" w:hint="cs"/>
          <w:rtl/>
          <w:lang w:bidi="fa-IR"/>
        </w:rPr>
        <w:t xml:space="preserve">سيوطي در تدريب الراوي ص 17 مي‌گويد : جبائي خبر واحد را قبول نمي‌كند مگر اينكه راويان آن دو نفر باشند يا ظاهر قرآن يا خبر ديگر يا عمل اصحاب.یا ظاهر خبر دیگر آن را تأييد كنند . یا میان اصحاب یا برخی از آنها منتشر شده باشد. حسن بصری در معتمد این را نقل کرده است و استاد ابو نصر تمیمی از ابی علی نقل می کند که گفته : خبر واحد را نمی پذیرد مگر اینکه چهار نفر آنرا روایت کرده باشند. 2/197. </w:t>
      </w:r>
    </w:p>
  </w:footnote>
  <w:footnote w:id="416">
    <w:p w:rsidR="00350632" w:rsidRDefault="00350632">
      <w:pPr>
        <w:pStyle w:val="a4"/>
        <w:rPr>
          <w:rFonts w:hint="cs"/>
          <w:lang w:bidi="fa-IR"/>
        </w:rPr>
      </w:pPr>
      <w:r w:rsidRPr="004B09D7">
        <w:rPr>
          <w:rStyle w:val="a3"/>
        </w:rPr>
        <w:footnoteRef/>
      </w:r>
      <w:r>
        <w:rPr>
          <w:rtl/>
        </w:rPr>
        <w:t xml:space="preserve"> </w:t>
      </w:r>
      <w:r>
        <w:rPr>
          <w:rFonts w:hint="cs"/>
          <w:rtl/>
          <w:lang w:bidi="fa-IR"/>
        </w:rPr>
        <w:t>- (</w:t>
      </w:r>
      <w:r w:rsidRPr="00904882">
        <w:rPr>
          <w:rFonts w:hint="cs"/>
          <w:rtl/>
          <w:lang w:bidi="fa-IR"/>
        </w:rPr>
        <w:t>شرح المنهاج ج 2 ص 197</w:t>
      </w:r>
      <w:r>
        <w:rPr>
          <w:rFonts w:hint="cs"/>
          <w:rtl/>
          <w:lang w:bidi="fa-IR"/>
        </w:rPr>
        <w:t>).</w:t>
      </w:r>
    </w:p>
  </w:footnote>
  <w:footnote w:id="417">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شرح مختصر ج 2 ص 58 ، شرح المسلم ج 2 ص 131</w:t>
      </w:r>
    </w:p>
  </w:footnote>
  <w:footnote w:id="418">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شرح المسلم ج 2 ص 131</w:t>
      </w:r>
    </w:p>
  </w:footnote>
  <w:footnote w:id="419">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شرح المسلم ج 2 ص 131 ، شرح المختصر ج 2 ص 59</w:t>
      </w:r>
    </w:p>
  </w:footnote>
  <w:footnote w:id="420">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شرح سبكي بر المنهاج ج 1 ص 22</w:t>
      </w:r>
    </w:p>
  </w:footnote>
  <w:footnote w:id="421">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شرح مسلم ج2ص123. </w:t>
      </w:r>
    </w:p>
  </w:footnote>
  <w:footnote w:id="422">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شرح المسلم ج2 ص 133 </w:t>
      </w:r>
      <w:r w:rsidRPr="00944E06">
        <w:rPr>
          <w:rFonts w:cs="B Badr" w:hint="cs"/>
          <w:rtl/>
          <w:lang w:bidi="fa-IR"/>
        </w:rPr>
        <w:t>–</w:t>
      </w:r>
      <w:r w:rsidRPr="00944E06">
        <w:rPr>
          <w:rFonts w:cs="2  Badr" w:hint="cs"/>
          <w:rtl/>
          <w:lang w:bidi="fa-IR"/>
        </w:rPr>
        <w:t xml:space="preserve"> 134</w:t>
      </w:r>
    </w:p>
  </w:footnote>
  <w:footnote w:id="42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شرح مسلم ج 2 ص 134</w:t>
      </w:r>
      <w:r>
        <w:rPr>
          <w:rFonts w:cs="2  Badr" w:hint="cs"/>
          <w:rtl/>
          <w:lang w:bidi="fa-IR"/>
        </w:rPr>
        <w:t>.</w:t>
      </w:r>
    </w:p>
  </w:footnote>
  <w:footnote w:id="42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شرح مسلم ج 2 ص 134</w:t>
      </w:r>
      <w:r>
        <w:rPr>
          <w:rFonts w:cs="2  Badr" w:hint="cs"/>
          <w:rtl/>
        </w:rPr>
        <w:t>.</w:t>
      </w:r>
    </w:p>
  </w:footnote>
  <w:footnote w:id="425">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شرح مختصر ج 2 ص 60  شرح مسلم ج 2 ص 136</w:t>
      </w:r>
    </w:p>
  </w:footnote>
  <w:footnote w:id="42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در الرساله ص 402</w:t>
      </w:r>
      <w:r>
        <w:rPr>
          <w:rFonts w:hint="cs"/>
          <w:rtl/>
          <w:lang w:bidi="fa-IR"/>
        </w:rPr>
        <w:t>.</w:t>
      </w:r>
    </w:p>
  </w:footnote>
  <w:footnote w:id="427">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تدريب الراوي ص 150</w:t>
      </w:r>
    </w:p>
  </w:footnote>
  <w:footnote w:id="428">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مفتاح السنه ص 17</w:t>
      </w:r>
    </w:p>
  </w:footnote>
  <w:footnote w:id="429">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تأويل مختلف الحديث ص 366 ، توجيه النظر ص 10</w:t>
      </w:r>
    </w:p>
  </w:footnote>
  <w:footnote w:id="43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تأويل مختلف الحديث ص 365 )</w:t>
      </w:r>
      <w:r>
        <w:rPr>
          <w:rFonts w:hint="cs"/>
          <w:rtl/>
          <w:lang w:bidi="fa-IR"/>
        </w:rPr>
        <w:t>.</w:t>
      </w:r>
    </w:p>
  </w:footnote>
  <w:footnote w:id="431">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ج 2 ص 27 )</w:t>
      </w:r>
      <w:r>
        <w:rPr>
          <w:rFonts w:hint="cs"/>
          <w:rtl/>
          <w:lang w:bidi="fa-IR"/>
        </w:rPr>
        <w:t>.</w:t>
      </w:r>
    </w:p>
  </w:footnote>
  <w:footnote w:id="432">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مجله المناردس 10 ع 10 ص 765-766</w:t>
      </w:r>
    </w:p>
  </w:footnote>
  <w:footnote w:id="433">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الميزان ج 2 ص 289 </w:t>
      </w:r>
      <w:r w:rsidRPr="00944E06">
        <w:rPr>
          <w:rFonts w:cs="B Badr" w:hint="cs"/>
          <w:rtl/>
          <w:lang w:bidi="fa-IR"/>
        </w:rPr>
        <w:t>–</w:t>
      </w:r>
      <w:r w:rsidRPr="00944E06">
        <w:rPr>
          <w:rFonts w:cs="2  Badr" w:hint="cs"/>
          <w:rtl/>
          <w:lang w:bidi="fa-IR"/>
        </w:rPr>
        <w:t xml:space="preserve"> 291</w:t>
      </w:r>
    </w:p>
  </w:footnote>
  <w:footnote w:id="434">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الميزان ج 2 ص 289</w:t>
      </w:r>
    </w:p>
  </w:footnote>
  <w:footnote w:id="43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فتح المغيث ج 2 ص 68 و الميزان ج 2 ص 290</w:t>
      </w:r>
      <w:r>
        <w:rPr>
          <w:rFonts w:hint="cs"/>
          <w:rtl/>
          <w:lang w:bidi="fa-IR"/>
        </w:rPr>
        <w:t>.</w:t>
      </w:r>
    </w:p>
  </w:footnote>
  <w:footnote w:id="436">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الميزان ج 2 ص 289 ، السنن ج 1 ص 291</w:t>
      </w:r>
    </w:p>
  </w:footnote>
  <w:footnote w:id="437">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الميزان ج 2 ص 289 </w:t>
      </w:r>
      <w:r w:rsidRPr="00944E06">
        <w:rPr>
          <w:rFonts w:cs="B Badr" w:hint="cs"/>
          <w:rtl/>
          <w:lang w:bidi="fa-IR"/>
        </w:rPr>
        <w:t>–</w:t>
      </w:r>
      <w:r w:rsidRPr="00944E06">
        <w:rPr>
          <w:rFonts w:cs="2  Badr" w:hint="cs"/>
          <w:rtl/>
          <w:lang w:bidi="fa-IR"/>
        </w:rPr>
        <w:t xml:space="preserve"> 290</w:t>
      </w:r>
    </w:p>
  </w:footnote>
  <w:footnote w:id="438">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الميزان  ج 2 ص 289 </w:t>
      </w:r>
      <w:r w:rsidRPr="00944E06">
        <w:rPr>
          <w:rFonts w:cs="B Badr" w:hint="cs"/>
          <w:rtl/>
          <w:lang w:bidi="fa-IR"/>
        </w:rPr>
        <w:t>–</w:t>
      </w:r>
      <w:r w:rsidRPr="00944E06">
        <w:rPr>
          <w:rFonts w:cs="2  Badr" w:hint="cs"/>
          <w:rtl/>
          <w:lang w:bidi="fa-IR"/>
        </w:rPr>
        <w:t xml:space="preserve"> 290</w:t>
      </w:r>
    </w:p>
  </w:footnote>
  <w:footnote w:id="439">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فتح المغيث ج 4 ص 68 </w:t>
      </w:r>
      <w:r w:rsidRPr="00944E06">
        <w:rPr>
          <w:rFonts w:cs="B Badr" w:hint="cs"/>
          <w:rtl/>
          <w:lang w:bidi="fa-IR"/>
        </w:rPr>
        <w:t>–</w:t>
      </w:r>
      <w:r w:rsidRPr="00944E06">
        <w:rPr>
          <w:rFonts w:cs="2  Badr" w:hint="cs"/>
          <w:rtl/>
          <w:lang w:bidi="fa-IR"/>
        </w:rPr>
        <w:t xml:space="preserve"> 69</w:t>
      </w:r>
    </w:p>
  </w:footnote>
  <w:footnote w:id="44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ترغيب و ترهيب ج 4 ص 289</w:t>
      </w:r>
      <w:r>
        <w:rPr>
          <w:rFonts w:hint="cs"/>
          <w:rtl/>
          <w:lang w:bidi="fa-IR"/>
        </w:rPr>
        <w:t>.</w:t>
      </w:r>
    </w:p>
  </w:footnote>
  <w:footnote w:id="441">
    <w:p w:rsidR="00350632" w:rsidRDefault="00350632">
      <w:pPr>
        <w:pStyle w:val="a4"/>
        <w:rPr>
          <w:rFonts w:hint="cs"/>
          <w:lang w:bidi="fa-IR"/>
        </w:rPr>
      </w:pPr>
      <w:r>
        <w:rPr>
          <w:rStyle w:val="a3"/>
        </w:rPr>
        <w:footnoteRef/>
      </w:r>
      <w:r>
        <w:rPr>
          <w:rtl/>
        </w:rPr>
        <w:t xml:space="preserve"> </w:t>
      </w:r>
      <w:r>
        <w:rPr>
          <w:rFonts w:hint="cs"/>
          <w:rtl/>
          <w:lang w:bidi="fa-IR"/>
        </w:rPr>
        <w:t>- (</w:t>
      </w:r>
      <w:r w:rsidRPr="00904882">
        <w:rPr>
          <w:rFonts w:hint="cs"/>
          <w:rtl/>
          <w:lang w:bidi="fa-IR"/>
        </w:rPr>
        <w:t xml:space="preserve">فتح الرباني ج 1 ص 172 </w:t>
      </w:r>
      <w:r w:rsidRPr="00904882">
        <w:rPr>
          <w:rFonts w:ascii="Times New Roman" w:hAnsi="Times New Roman" w:cs="Times New Roman" w:hint="cs"/>
          <w:rtl/>
          <w:lang w:bidi="fa-IR"/>
        </w:rPr>
        <w:t>–</w:t>
      </w:r>
      <w:r w:rsidRPr="00904882">
        <w:rPr>
          <w:rFonts w:hint="cs"/>
          <w:rtl/>
          <w:lang w:bidi="fa-IR"/>
        </w:rPr>
        <w:t xml:space="preserve"> 173</w:t>
      </w:r>
      <w:r>
        <w:rPr>
          <w:rFonts w:hint="cs"/>
          <w:rtl/>
          <w:lang w:bidi="fa-IR"/>
        </w:rPr>
        <w:t>).</w:t>
      </w:r>
    </w:p>
  </w:footnote>
  <w:footnote w:id="44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عبدالرزاق از معمر از همام بن منبه دوباره حديث را روايت كرده است .</w:t>
      </w:r>
    </w:p>
  </w:footnote>
  <w:footnote w:id="443">
    <w:p w:rsidR="00350632" w:rsidRDefault="00350632">
      <w:pPr>
        <w:pStyle w:val="a4"/>
        <w:rPr>
          <w:rFonts w:hint="cs"/>
          <w:lang w:bidi="fa-IR"/>
        </w:rPr>
      </w:pPr>
      <w:r>
        <w:rPr>
          <w:rStyle w:val="a3"/>
        </w:rPr>
        <w:footnoteRef/>
      </w:r>
      <w:r>
        <w:rPr>
          <w:rtl/>
        </w:rPr>
        <w:t xml:space="preserve"> </w:t>
      </w:r>
      <w:r>
        <w:rPr>
          <w:rFonts w:hint="cs"/>
          <w:rtl/>
          <w:lang w:bidi="fa-IR"/>
        </w:rPr>
        <w:t>- عمدة</w:t>
      </w:r>
      <w:r w:rsidRPr="00904882">
        <w:rPr>
          <w:rFonts w:hint="cs"/>
          <w:rtl/>
          <w:lang w:bidi="fa-IR"/>
        </w:rPr>
        <w:t xml:space="preserve"> القاري</w:t>
      </w:r>
      <w:r>
        <w:rPr>
          <w:rFonts w:hint="cs"/>
          <w:rtl/>
          <w:lang w:bidi="fa-IR"/>
        </w:rPr>
        <w:t>:</w:t>
      </w:r>
      <w:r w:rsidRPr="00904882">
        <w:rPr>
          <w:rFonts w:hint="cs"/>
          <w:rtl/>
          <w:lang w:bidi="fa-IR"/>
        </w:rPr>
        <w:t xml:space="preserve"> </w:t>
      </w:r>
      <w:r>
        <w:rPr>
          <w:rFonts w:hint="cs"/>
          <w:rtl/>
          <w:lang w:bidi="fa-IR"/>
        </w:rPr>
        <w:t>(</w:t>
      </w:r>
      <w:r w:rsidRPr="00904882">
        <w:rPr>
          <w:rFonts w:hint="cs"/>
          <w:rtl/>
          <w:lang w:bidi="fa-IR"/>
        </w:rPr>
        <w:t>ج 2 ص 168</w:t>
      </w:r>
      <w:r>
        <w:rPr>
          <w:rFonts w:hint="cs"/>
          <w:rtl/>
          <w:lang w:bidi="fa-IR"/>
        </w:rPr>
        <w:t>).</w:t>
      </w:r>
    </w:p>
  </w:footnote>
  <w:footnote w:id="44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xml:space="preserve">فتح الباري ج 1 ص 148 </w:t>
      </w:r>
      <w:r w:rsidRPr="00904882">
        <w:rPr>
          <w:rFonts w:ascii="Times New Roman" w:hAnsi="Times New Roman" w:cs="Times New Roman" w:hint="cs"/>
          <w:rtl/>
          <w:lang w:bidi="fa-IR"/>
        </w:rPr>
        <w:t>–</w:t>
      </w:r>
      <w:r w:rsidRPr="00904882">
        <w:rPr>
          <w:rFonts w:hint="cs"/>
          <w:rtl/>
          <w:lang w:bidi="fa-IR"/>
        </w:rPr>
        <w:t xml:space="preserve"> 149</w:t>
      </w:r>
      <w:r>
        <w:rPr>
          <w:rFonts w:hint="cs"/>
          <w:rtl/>
          <w:lang w:bidi="fa-IR"/>
        </w:rPr>
        <w:t>.</w:t>
      </w:r>
    </w:p>
  </w:footnote>
  <w:footnote w:id="44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النقض ص 131</w:t>
      </w:r>
      <w:r>
        <w:rPr>
          <w:rFonts w:hint="cs"/>
          <w:rtl/>
          <w:lang w:bidi="fa-IR"/>
        </w:rPr>
        <w:t>.</w:t>
      </w:r>
    </w:p>
  </w:footnote>
  <w:footnote w:id="44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xml:space="preserve">بخاري ج 1 ص 29 </w:t>
      </w:r>
      <w:r w:rsidRPr="00904882">
        <w:rPr>
          <w:rFonts w:ascii="Times New Roman" w:hAnsi="Times New Roman" w:cs="Times New Roman" w:hint="cs"/>
          <w:rtl/>
          <w:lang w:bidi="fa-IR"/>
        </w:rPr>
        <w:t>–</w:t>
      </w:r>
      <w:r w:rsidRPr="00904882">
        <w:rPr>
          <w:rFonts w:hint="cs"/>
          <w:rtl/>
          <w:lang w:bidi="fa-IR"/>
        </w:rPr>
        <w:t xml:space="preserve"> 30</w:t>
      </w:r>
      <w:r>
        <w:rPr>
          <w:rFonts w:hint="cs"/>
          <w:rtl/>
          <w:lang w:bidi="fa-IR"/>
        </w:rPr>
        <w:t>.</w:t>
      </w:r>
    </w:p>
  </w:footnote>
  <w:footnote w:id="447">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xml:space="preserve">( جامع بيان العلم ص 36 </w:t>
      </w:r>
      <w:r w:rsidRPr="00904882">
        <w:rPr>
          <w:rFonts w:ascii="Times New Roman" w:hAnsi="Times New Roman" w:cs="Times New Roman" w:hint="cs"/>
          <w:rtl/>
          <w:lang w:bidi="fa-IR"/>
        </w:rPr>
        <w:t>–</w:t>
      </w:r>
      <w:r w:rsidRPr="00904882">
        <w:rPr>
          <w:rFonts w:hint="cs"/>
          <w:rtl/>
          <w:lang w:bidi="fa-IR"/>
        </w:rPr>
        <w:t xml:space="preserve"> 37 )</w:t>
      </w:r>
      <w:r>
        <w:rPr>
          <w:rFonts w:hint="cs"/>
          <w:rtl/>
          <w:lang w:bidi="fa-IR"/>
        </w:rPr>
        <w:t>.</w:t>
      </w:r>
    </w:p>
  </w:footnote>
  <w:footnote w:id="448">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السنن ج 3 ص 319</w:t>
      </w:r>
      <w:r>
        <w:rPr>
          <w:rFonts w:hint="cs"/>
          <w:rtl/>
          <w:lang w:bidi="fa-IR"/>
        </w:rPr>
        <w:t>.</w:t>
      </w:r>
    </w:p>
  </w:footnote>
  <w:footnote w:id="449">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تدريب ص150</w:t>
      </w:r>
      <w:r>
        <w:rPr>
          <w:rFonts w:hint="cs"/>
          <w:rtl/>
          <w:lang w:bidi="fa-IR"/>
        </w:rPr>
        <w:t>.</w:t>
      </w:r>
    </w:p>
  </w:footnote>
  <w:footnote w:id="45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مجله المنار ، س 10 ع 10 ص 767</w:t>
      </w:r>
      <w:r>
        <w:rPr>
          <w:rFonts w:cs="2  Badr" w:hint="cs"/>
          <w:rtl/>
        </w:rPr>
        <w:t>.</w:t>
      </w:r>
    </w:p>
  </w:footnote>
  <w:footnote w:id="451">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تدريب الراوي ص 151 و فجر الاسلاح ج 1 ص 246 )</w:t>
      </w:r>
      <w:r>
        <w:rPr>
          <w:rFonts w:hint="cs"/>
          <w:rtl/>
          <w:lang w:bidi="fa-IR"/>
        </w:rPr>
        <w:t>.</w:t>
      </w:r>
    </w:p>
  </w:footnote>
  <w:footnote w:id="45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 xml:space="preserve">تدريب الراوي ص 150 </w:t>
      </w:r>
      <w:r w:rsidRPr="00944E06">
        <w:rPr>
          <w:rFonts w:cs="B Badr" w:hint="cs"/>
          <w:rtl/>
        </w:rPr>
        <w:t>–</w:t>
      </w:r>
      <w:r w:rsidRPr="00944E06">
        <w:rPr>
          <w:rFonts w:cs="2  Badr" w:hint="cs"/>
          <w:rtl/>
        </w:rPr>
        <w:t xml:space="preserve"> 151 فتح المغيث ج 1 ص 246</w:t>
      </w:r>
      <w:r>
        <w:rPr>
          <w:rFonts w:cs="2  Badr" w:hint="cs"/>
          <w:rtl/>
        </w:rPr>
        <w:t>.</w:t>
      </w:r>
    </w:p>
  </w:footnote>
  <w:footnote w:id="45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علوم الحديث ص 171 ، تاريخ التشريع ص 197 )</w:t>
      </w:r>
      <w:r>
        <w:rPr>
          <w:rFonts w:hint="cs"/>
          <w:rtl/>
          <w:lang w:bidi="fa-IR"/>
        </w:rPr>
        <w:t>.</w:t>
      </w:r>
    </w:p>
  </w:footnote>
  <w:footnote w:id="454">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تدريب ص 150 ، فتح المغيث ج 2 ص 18 ، علوم الحديث ص 171</w:t>
      </w:r>
      <w:r>
        <w:rPr>
          <w:rFonts w:cs="2  Badr" w:hint="cs"/>
          <w:rtl/>
        </w:rPr>
        <w:t>.</w:t>
      </w:r>
    </w:p>
  </w:footnote>
  <w:footnote w:id="45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xml:space="preserve">( تأويل مختلف الحديث ص 365 </w:t>
      </w:r>
      <w:r w:rsidRPr="00904882">
        <w:rPr>
          <w:rFonts w:ascii="Times New Roman" w:hAnsi="Times New Roman" w:cs="Times New Roman" w:hint="cs"/>
          <w:rtl/>
          <w:lang w:bidi="fa-IR"/>
        </w:rPr>
        <w:t>–</w:t>
      </w:r>
      <w:r w:rsidRPr="00904882">
        <w:rPr>
          <w:rFonts w:hint="cs"/>
          <w:rtl/>
          <w:lang w:bidi="fa-IR"/>
        </w:rPr>
        <w:t xml:space="preserve"> 366 )</w:t>
      </w:r>
      <w:r>
        <w:rPr>
          <w:rFonts w:hint="cs"/>
          <w:rtl/>
          <w:lang w:bidi="fa-IR"/>
        </w:rPr>
        <w:t>.</w:t>
      </w:r>
    </w:p>
  </w:footnote>
  <w:footnote w:id="456">
    <w:p w:rsidR="00350632" w:rsidRDefault="00350632">
      <w:pPr>
        <w:pStyle w:val="a4"/>
        <w:rPr>
          <w:rFonts w:hint="cs"/>
          <w:lang w:bidi="fa-IR"/>
        </w:rPr>
      </w:pPr>
      <w:r>
        <w:rPr>
          <w:rStyle w:val="a3"/>
        </w:rPr>
        <w:footnoteRef/>
      </w:r>
      <w:r>
        <w:rPr>
          <w:rtl/>
        </w:rPr>
        <w:t xml:space="preserve"> </w:t>
      </w:r>
      <w:r>
        <w:rPr>
          <w:rFonts w:hint="cs"/>
          <w:rtl/>
          <w:lang w:bidi="fa-IR"/>
        </w:rPr>
        <w:t>- (</w:t>
      </w:r>
      <w:r w:rsidRPr="00904882">
        <w:rPr>
          <w:rFonts w:hint="cs"/>
          <w:rtl/>
          <w:lang w:bidi="fa-IR"/>
        </w:rPr>
        <w:t xml:space="preserve">معالم السنن </w:t>
      </w:r>
      <w:r>
        <w:rPr>
          <w:rFonts w:hint="cs"/>
          <w:rtl/>
          <w:lang w:bidi="fa-IR"/>
        </w:rPr>
        <w:t>ج4ص184).</w:t>
      </w:r>
    </w:p>
  </w:footnote>
  <w:footnote w:id="457">
    <w:p w:rsidR="00350632" w:rsidRDefault="00350632">
      <w:pPr>
        <w:pStyle w:val="a4"/>
        <w:rPr>
          <w:rFonts w:hint="cs"/>
          <w:lang w:bidi="fa-IR"/>
        </w:rPr>
      </w:pPr>
      <w:r>
        <w:rPr>
          <w:rStyle w:val="a3"/>
        </w:rPr>
        <w:footnoteRef/>
      </w:r>
      <w:r>
        <w:rPr>
          <w:rtl/>
        </w:rPr>
        <w:t xml:space="preserve"> </w:t>
      </w:r>
      <w:r>
        <w:rPr>
          <w:rFonts w:hint="cs"/>
          <w:rtl/>
          <w:lang w:bidi="fa-IR"/>
        </w:rPr>
        <w:t>- (</w:t>
      </w:r>
      <w:r w:rsidRPr="00904882">
        <w:rPr>
          <w:rFonts w:hint="cs"/>
          <w:rtl/>
          <w:lang w:bidi="fa-IR"/>
        </w:rPr>
        <w:t>شرح مسلم ج 18 ص 130</w:t>
      </w:r>
      <w:r>
        <w:rPr>
          <w:rFonts w:hint="cs"/>
          <w:rtl/>
          <w:lang w:bidi="fa-IR"/>
        </w:rPr>
        <w:t>) و (</w:t>
      </w:r>
      <w:r w:rsidRPr="00904882">
        <w:rPr>
          <w:rFonts w:hint="cs"/>
          <w:rtl/>
          <w:lang w:bidi="fa-IR"/>
        </w:rPr>
        <w:t>فتح الباري ج 1 ص 149</w:t>
      </w:r>
      <w:r>
        <w:rPr>
          <w:rFonts w:hint="cs"/>
          <w:rtl/>
          <w:lang w:bidi="fa-IR"/>
        </w:rPr>
        <w:t>).</w:t>
      </w:r>
    </w:p>
  </w:footnote>
  <w:footnote w:id="458">
    <w:p w:rsidR="00350632" w:rsidRDefault="00350632">
      <w:pPr>
        <w:pStyle w:val="a4"/>
        <w:rPr>
          <w:rFonts w:hint="cs"/>
          <w:lang w:bidi="fa-IR"/>
        </w:rPr>
      </w:pPr>
      <w:r>
        <w:rPr>
          <w:rStyle w:val="a3"/>
        </w:rPr>
        <w:footnoteRef/>
      </w:r>
      <w:r>
        <w:rPr>
          <w:rtl/>
        </w:rPr>
        <w:t xml:space="preserve"> </w:t>
      </w:r>
      <w:r>
        <w:rPr>
          <w:rFonts w:hint="cs"/>
          <w:rtl/>
          <w:lang w:bidi="fa-IR"/>
        </w:rPr>
        <w:t>- (مالك در موطا آن را روايت كرده است.)</w:t>
      </w:r>
    </w:p>
  </w:footnote>
  <w:footnote w:id="459">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قواعد التحديث ص 46 </w:t>
      </w:r>
      <w:r w:rsidRPr="00944E06">
        <w:rPr>
          <w:rFonts w:cs="B Badr" w:hint="cs"/>
          <w:rtl/>
          <w:lang w:bidi="fa-IR"/>
        </w:rPr>
        <w:t>–</w:t>
      </w:r>
      <w:r w:rsidRPr="00944E06">
        <w:rPr>
          <w:rFonts w:cs="2  Badr" w:hint="cs"/>
          <w:rtl/>
          <w:lang w:bidi="fa-IR"/>
        </w:rPr>
        <w:t xml:space="preserve"> 47</w:t>
      </w:r>
    </w:p>
  </w:footnote>
  <w:footnote w:id="460">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xml:space="preserve">قواعد التحديث ص 46 </w:t>
      </w:r>
      <w:r w:rsidRPr="00904882">
        <w:rPr>
          <w:rFonts w:ascii="Times New Roman" w:hAnsi="Times New Roman" w:cs="Times New Roman" w:hint="cs"/>
          <w:rtl/>
          <w:lang w:bidi="fa-IR"/>
        </w:rPr>
        <w:t>–</w:t>
      </w:r>
      <w:r w:rsidRPr="00904882">
        <w:rPr>
          <w:rFonts w:hint="cs"/>
          <w:rtl/>
          <w:lang w:bidi="fa-IR"/>
        </w:rPr>
        <w:t xml:space="preserve"> 47</w:t>
      </w:r>
      <w:r>
        <w:rPr>
          <w:rFonts w:hint="cs"/>
          <w:rtl/>
          <w:lang w:bidi="fa-IR"/>
        </w:rPr>
        <w:t>.</w:t>
      </w:r>
    </w:p>
  </w:footnote>
  <w:footnote w:id="461">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قواعد التحديث ص 47</w:t>
      </w:r>
      <w:r>
        <w:rPr>
          <w:rFonts w:hint="cs"/>
          <w:rtl/>
          <w:lang w:bidi="fa-IR"/>
        </w:rPr>
        <w:t>.</w:t>
      </w:r>
    </w:p>
  </w:footnote>
  <w:footnote w:id="462">
    <w:p w:rsidR="00350632" w:rsidRDefault="00350632">
      <w:pPr>
        <w:pStyle w:val="a4"/>
        <w:rPr>
          <w:rFonts w:hint="cs"/>
          <w:lang w:bidi="fa-IR"/>
        </w:rPr>
      </w:pPr>
      <w:r>
        <w:rPr>
          <w:rStyle w:val="a3"/>
        </w:rPr>
        <w:footnoteRef/>
      </w:r>
      <w:r>
        <w:rPr>
          <w:rtl/>
        </w:rPr>
        <w:t xml:space="preserve"> </w:t>
      </w:r>
      <w:r>
        <w:rPr>
          <w:rFonts w:hint="cs"/>
          <w:rtl/>
          <w:lang w:bidi="fa-IR"/>
        </w:rPr>
        <w:t>- (عمدة</w:t>
      </w:r>
      <w:r w:rsidRPr="00B95F4F">
        <w:rPr>
          <w:rFonts w:hint="cs"/>
          <w:rtl/>
          <w:lang w:bidi="fa-IR"/>
        </w:rPr>
        <w:t xml:space="preserve"> القاري ج 3 ص 158</w:t>
      </w:r>
      <w:r>
        <w:rPr>
          <w:rFonts w:hint="cs"/>
          <w:rtl/>
          <w:lang w:bidi="fa-IR"/>
        </w:rPr>
        <w:t>).</w:t>
      </w:r>
    </w:p>
  </w:footnote>
  <w:footnote w:id="46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B95F4F">
        <w:rPr>
          <w:rFonts w:hint="cs"/>
          <w:rtl/>
          <w:lang w:bidi="fa-IR"/>
        </w:rPr>
        <w:t>« علوم الحدیث » ص 171</w:t>
      </w:r>
      <w:r>
        <w:rPr>
          <w:rFonts w:hint="cs"/>
          <w:rtl/>
          <w:lang w:bidi="fa-IR"/>
        </w:rPr>
        <w:t>.</w:t>
      </w:r>
    </w:p>
  </w:footnote>
  <w:footnote w:id="464">
    <w:p w:rsidR="00350632" w:rsidRDefault="00350632">
      <w:pPr>
        <w:pStyle w:val="a4"/>
        <w:rPr>
          <w:rFonts w:hint="cs"/>
          <w:lang w:bidi="fa-IR"/>
        </w:rPr>
      </w:pPr>
      <w:r>
        <w:rPr>
          <w:rStyle w:val="a3"/>
        </w:rPr>
        <w:footnoteRef/>
      </w:r>
      <w:r>
        <w:rPr>
          <w:rtl/>
        </w:rPr>
        <w:t xml:space="preserve"> </w:t>
      </w:r>
      <w:r>
        <w:rPr>
          <w:rFonts w:hint="cs"/>
          <w:rtl/>
          <w:lang w:bidi="fa-IR"/>
        </w:rPr>
        <w:t>- فتح الباری ج1 ص 146.</w:t>
      </w:r>
    </w:p>
  </w:footnote>
  <w:footnote w:id="46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3F4446">
        <w:rPr>
          <w:rFonts w:hint="cs"/>
          <w:rtl/>
          <w:lang w:bidi="fa-IR"/>
        </w:rPr>
        <w:t>فتح الباري ج 1 ص 228</w:t>
      </w:r>
      <w:r>
        <w:rPr>
          <w:rFonts w:hint="cs"/>
          <w:rtl/>
          <w:lang w:bidi="fa-IR"/>
        </w:rPr>
        <w:t>.</w:t>
      </w:r>
    </w:p>
  </w:footnote>
  <w:footnote w:id="466">
    <w:p w:rsidR="00350632" w:rsidRDefault="00350632">
      <w:pPr>
        <w:pStyle w:val="a4"/>
        <w:rPr>
          <w:rFonts w:hint="cs"/>
          <w:lang w:bidi="fa-IR"/>
        </w:rPr>
      </w:pPr>
      <w:r>
        <w:rPr>
          <w:rStyle w:val="a3"/>
        </w:rPr>
        <w:footnoteRef/>
      </w:r>
      <w:r>
        <w:rPr>
          <w:rtl/>
        </w:rPr>
        <w:t xml:space="preserve"> </w:t>
      </w:r>
      <w:r>
        <w:rPr>
          <w:rFonts w:hint="cs"/>
          <w:rtl/>
          <w:lang w:bidi="fa-IR"/>
        </w:rPr>
        <w:t>- ( مفتاح الجنة</w:t>
      </w:r>
      <w:r w:rsidRPr="00904882">
        <w:rPr>
          <w:rFonts w:hint="cs"/>
          <w:rtl/>
          <w:lang w:bidi="fa-IR"/>
        </w:rPr>
        <w:t xml:space="preserve"> ص 19</w:t>
      </w:r>
      <w:r>
        <w:rPr>
          <w:rFonts w:hint="cs"/>
          <w:rtl/>
          <w:lang w:bidi="fa-IR"/>
        </w:rPr>
        <w:t>).</w:t>
      </w:r>
    </w:p>
  </w:footnote>
  <w:footnote w:id="467">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الاحكام</w:t>
      </w:r>
      <w:r>
        <w:rPr>
          <w:rFonts w:hint="cs"/>
          <w:rtl/>
          <w:lang w:bidi="fa-IR"/>
        </w:rPr>
        <w:t>:</w:t>
      </w:r>
      <w:r w:rsidRPr="00904882">
        <w:rPr>
          <w:rFonts w:hint="cs"/>
          <w:rtl/>
          <w:lang w:bidi="fa-IR"/>
        </w:rPr>
        <w:t xml:space="preserve"> </w:t>
      </w:r>
      <w:r>
        <w:rPr>
          <w:rFonts w:hint="cs"/>
          <w:rtl/>
          <w:lang w:bidi="fa-IR"/>
        </w:rPr>
        <w:t>(</w:t>
      </w:r>
      <w:r w:rsidRPr="00904882">
        <w:rPr>
          <w:rFonts w:hint="cs"/>
          <w:rtl/>
          <w:lang w:bidi="fa-IR"/>
        </w:rPr>
        <w:t xml:space="preserve">ج 2 ص 76 </w:t>
      </w:r>
      <w:r w:rsidRPr="00904882">
        <w:rPr>
          <w:rFonts w:ascii="Times New Roman" w:hAnsi="Times New Roman" w:cs="Times New Roman" w:hint="cs"/>
          <w:rtl/>
          <w:lang w:bidi="fa-IR"/>
        </w:rPr>
        <w:t>–</w:t>
      </w:r>
      <w:r w:rsidRPr="00904882">
        <w:rPr>
          <w:rFonts w:hint="cs"/>
          <w:rtl/>
          <w:lang w:bidi="fa-IR"/>
        </w:rPr>
        <w:t xml:space="preserve"> 79</w:t>
      </w:r>
      <w:r>
        <w:rPr>
          <w:rFonts w:hint="cs"/>
          <w:rtl/>
          <w:lang w:bidi="fa-IR"/>
        </w:rPr>
        <w:t>) و</w:t>
      </w:r>
      <w:r w:rsidRPr="008E2E9E">
        <w:rPr>
          <w:rFonts w:hint="cs"/>
          <w:rtl/>
          <w:lang w:bidi="fa-IR"/>
        </w:rPr>
        <w:t xml:space="preserve"> </w:t>
      </w:r>
      <w:r w:rsidRPr="00904882">
        <w:rPr>
          <w:rFonts w:hint="cs"/>
          <w:rtl/>
          <w:lang w:bidi="fa-IR"/>
        </w:rPr>
        <w:t>مفتاح الجنان</w:t>
      </w:r>
      <w:r>
        <w:rPr>
          <w:rFonts w:hint="cs"/>
          <w:rtl/>
          <w:lang w:bidi="fa-IR"/>
        </w:rPr>
        <w:t>:</w:t>
      </w:r>
      <w:r w:rsidRPr="00904882">
        <w:rPr>
          <w:rFonts w:hint="cs"/>
          <w:rtl/>
          <w:lang w:bidi="fa-IR"/>
        </w:rPr>
        <w:t xml:space="preserve"> </w:t>
      </w:r>
      <w:r>
        <w:rPr>
          <w:rFonts w:hint="cs"/>
          <w:rtl/>
          <w:lang w:bidi="fa-IR"/>
        </w:rPr>
        <w:t>(</w:t>
      </w:r>
      <w:r w:rsidRPr="00904882">
        <w:rPr>
          <w:rFonts w:hint="cs"/>
          <w:rtl/>
          <w:lang w:bidi="fa-IR"/>
        </w:rPr>
        <w:t>ص 6 ، 14 و 19</w:t>
      </w:r>
      <w:r>
        <w:rPr>
          <w:rFonts w:hint="cs"/>
          <w:rtl/>
          <w:lang w:bidi="fa-IR"/>
        </w:rPr>
        <w:t>).</w:t>
      </w:r>
    </w:p>
  </w:footnote>
  <w:footnote w:id="468">
    <w:p w:rsidR="00350632" w:rsidRDefault="00350632" w:rsidP="008E2E9E">
      <w:pPr>
        <w:pStyle w:val="a4"/>
        <w:rPr>
          <w:rFonts w:hint="cs"/>
          <w:lang w:bidi="fa-IR"/>
        </w:rPr>
      </w:pPr>
      <w:r>
        <w:rPr>
          <w:rStyle w:val="a3"/>
        </w:rPr>
        <w:footnoteRef/>
      </w:r>
      <w:r>
        <w:rPr>
          <w:rtl/>
        </w:rPr>
        <w:t xml:space="preserve"> </w:t>
      </w:r>
      <w:r>
        <w:rPr>
          <w:rFonts w:hint="cs"/>
          <w:rtl/>
          <w:lang w:bidi="fa-IR"/>
        </w:rPr>
        <w:t>- الرسالة</w:t>
      </w:r>
      <w:r w:rsidRPr="00904882">
        <w:rPr>
          <w:rFonts w:hint="cs"/>
          <w:rtl/>
          <w:lang w:bidi="fa-IR"/>
        </w:rPr>
        <w:t xml:space="preserve"> ص 225</w:t>
      </w:r>
      <w:r>
        <w:rPr>
          <w:rFonts w:hint="cs"/>
          <w:rtl/>
          <w:lang w:bidi="fa-IR"/>
        </w:rPr>
        <w:t>.</w:t>
      </w:r>
    </w:p>
  </w:footnote>
  <w:footnote w:id="469">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جماع العلم ص 118</w:t>
      </w:r>
      <w:r>
        <w:rPr>
          <w:rFonts w:hint="cs"/>
          <w:rtl/>
          <w:lang w:bidi="fa-IR"/>
        </w:rPr>
        <w:t>.</w:t>
      </w:r>
    </w:p>
  </w:footnote>
  <w:footnote w:id="470">
    <w:p w:rsidR="00350632" w:rsidRDefault="00350632">
      <w:pPr>
        <w:pStyle w:val="a4"/>
        <w:rPr>
          <w:rFonts w:hint="cs"/>
          <w:lang w:bidi="fa-IR"/>
        </w:rPr>
      </w:pPr>
      <w:r>
        <w:rPr>
          <w:rStyle w:val="a3"/>
        </w:rPr>
        <w:footnoteRef/>
      </w:r>
      <w:r>
        <w:rPr>
          <w:rtl/>
        </w:rPr>
        <w:t xml:space="preserve"> </w:t>
      </w:r>
      <w:r>
        <w:rPr>
          <w:rFonts w:hint="cs"/>
          <w:rtl/>
          <w:lang w:bidi="fa-IR"/>
        </w:rPr>
        <w:t xml:space="preserve">- همان </w:t>
      </w:r>
      <w:r w:rsidRPr="00904882">
        <w:rPr>
          <w:rFonts w:hint="cs"/>
          <w:rtl/>
          <w:lang w:bidi="fa-IR"/>
        </w:rPr>
        <w:t>ص 124</w:t>
      </w:r>
      <w:r>
        <w:rPr>
          <w:rFonts w:hint="cs"/>
          <w:rtl/>
          <w:lang w:bidi="fa-IR"/>
        </w:rPr>
        <w:t>.</w:t>
      </w:r>
    </w:p>
  </w:footnote>
  <w:footnote w:id="471">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(پیشتر ترجمه آن را ذكر كرديم)</w:t>
      </w:r>
      <w:r>
        <w:rPr>
          <w:rFonts w:hint="cs"/>
          <w:rtl/>
          <w:lang w:bidi="fa-IR"/>
        </w:rPr>
        <w:t>.</w:t>
      </w:r>
    </w:p>
  </w:footnote>
  <w:footnote w:id="47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xml:space="preserve">جماع العلم ص 113 </w:t>
      </w:r>
      <w:r w:rsidRPr="00904882">
        <w:rPr>
          <w:rFonts w:ascii="Times New Roman" w:hAnsi="Times New Roman" w:cs="Times New Roman" w:hint="cs"/>
          <w:rtl/>
          <w:lang w:bidi="fa-IR"/>
        </w:rPr>
        <w:t>–</w:t>
      </w:r>
      <w:r w:rsidRPr="00904882">
        <w:rPr>
          <w:rFonts w:hint="cs"/>
          <w:rtl/>
          <w:lang w:bidi="fa-IR"/>
        </w:rPr>
        <w:t xml:space="preserve"> 115</w:t>
      </w:r>
      <w:r>
        <w:rPr>
          <w:rFonts w:hint="cs"/>
          <w:rtl/>
          <w:lang w:bidi="fa-IR"/>
        </w:rPr>
        <w:t>.</w:t>
      </w:r>
    </w:p>
  </w:footnote>
  <w:footnote w:id="473">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lang w:bidi="fa-IR"/>
        </w:rPr>
        <w:t>متأسفانه استاد قبل از تغيير اين حكم فوت كرد و الا حدي</w:t>
      </w:r>
      <w:r>
        <w:rPr>
          <w:rFonts w:cs="2  Badr" w:hint="cs"/>
          <w:rtl/>
          <w:lang w:bidi="fa-IR"/>
        </w:rPr>
        <w:t>ث در نيل الاوطار روايت شده است.</w:t>
      </w:r>
    </w:p>
  </w:footnote>
  <w:footnote w:id="474">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در همان کتاب پرده از عقسده ی خود بر می دارد که عمل کردن به ظاهر قرآن و رها کردن سنت است، هر چند مسلمین بر اعتبار و حجیت سنت اتفاق دارند، ای کاش می دانستم اگر سنت مبین نیست و در احکام هم استقلال ندارد چه چیزی برای حجیت بودن باقی می ماند که عقیده مسلمین است ، چگونه این سخنش با سخن دیگر جور در می آید که می گوید: وظیفه پیامبر</w:t>
      </w:r>
      <w:r w:rsidRPr="00944E06">
        <w:rPr>
          <w:rFonts w:cs="2  Badr" w:hint="cs"/>
          <w:lang w:bidi="fa-IR"/>
        </w:rPr>
        <w:sym w:font="AGA Arabesque" w:char="F072"/>
      </w:r>
      <w:r w:rsidRPr="00944E06">
        <w:rPr>
          <w:rFonts w:cs="2  Badr" w:hint="cs"/>
          <w:rtl/>
          <w:lang w:bidi="fa-IR"/>
        </w:rPr>
        <w:t xml:space="preserve"> تبین است؟ </w:t>
      </w:r>
    </w:p>
  </w:footnote>
  <w:footnote w:id="475">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موافقات ج 4 ص 7</w:t>
      </w:r>
      <w:r>
        <w:rPr>
          <w:rFonts w:hint="cs"/>
          <w:rtl/>
          <w:lang w:bidi="fa-IR"/>
        </w:rPr>
        <w:t>.</w:t>
      </w:r>
    </w:p>
  </w:footnote>
  <w:footnote w:id="476">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 xml:space="preserve">موافقات ج 4 ص 7 </w:t>
      </w:r>
      <w:r w:rsidRPr="00904882">
        <w:rPr>
          <w:rFonts w:ascii="Times New Roman" w:hAnsi="Times New Roman" w:cs="Times New Roman" w:hint="cs"/>
          <w:rtl/>
          <w:lang w:bidi="fa-IR"/>
        </w:rPr>
        <w:t>–</w:t>
      </w:r>
      <w:r w:rsidRPr="00904882">
        <w:rPr>
          <w:rFonts w:hint="cs"/>
          <w:rtl/>
          <w:lang w:bidi="fa-IR"/>
        </w:rPr>
        <w:t xml:space="preserve"> 8</w:t>
      </w:r>
      <w:r>
        <w:rPr>
          <w:rFonts w:hint="cs"/>
          <w:rtl/>
          <w:lang w:bidi="fa-IR"/>
        </w:rPr>
        <w:t>.</w:t>
      </w:r>
    </w:p>
  </w:footnote>
  <w:footnote w:id="477">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البته حديث موضوع نيست بلكه كاملاً صحيح است .</w:t>
      </w:r>
      <w:r>
        <w:rPr>
          <w:rFonts w:cs="2  Badr" w:hint="cs"/>
          <w:rtl/>
        </w:rPr>
        <w:t>.</w:t>
      </w:r>
    </w:p>
  </w:footnote>
  <w:footnote w:id="478">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04882">
        <w:rPr>
          <w:rFonts w:hint="cs"/>
          <w:rtl/>
          <w:lang w:bidi="fa-IR"/>
        </w:rPr>
        <w:t>اعلام الموقعين ج 2 ص 282</w:t>
      </w:r>
      <w:r>
        <w:rPr>
          <w:rFonts w:hint="cs"/>
          <w:rtl/>
          <w:lang w:bidi="fa-IR"/>
        </w:rPr>
        <w:t>.</w:t>
      </w:r>
    </w:p>
  </w:footnote>
  <w:footnote w:id="479">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با توجه به کلام امام متوجه می شویم که در مورد حجیت سنت اجماع صورت گرفته و الا امام چنین نمی فرمود ، بنا بر این اختلافی که امام در جماع العلم ذکر می کند در مورد چگونگی اثبات سنت است نه حجیت و یا عدم ان ، همانگونه در که در مورد بیان و رد دیدگاه حضری بگ این مطلب را بیان کردیم .</w:t>
      </w:r>
    </w:p>
  </w:footnote>
  <w:footnote w:id="480">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Pr>
          <w:rFonts w:cs="2  Badr" w:hint="cs"/>
          <w:rtl/>
          <w:lang w:bidi="fa-IR"/>
        </w:rPr>
        <w:t>. اموال همديگر را به ناحق نخوريد.. سوره بقره آ</w:t>
      </w:r>
      <w:r w:rsidRPr="00944E06">
        <w:rPr>
          <w:rFonts w:cs="2  Badr" w:hint="cs"/>
          <w:rtl/>
          <w:lang w:bidi="fa-IR"/>
        </w:rPr>
        <w:t>یه 188</w:t>
      </w:r>
    </w:p>
  </w:footnote>
  <w:footnote w:id="481">
    <w:p w:rsidR="00350632" w:rsidRPr="00944E06" w:rsidRDefault="00350632" w:rsidP="00B72FEA">
      <w:pPr>
        <w:spacing w:line="360" w:lineRule="auto"/>
        <w:rPr>
          <w:rFonts w:cs="2  Badr" w:hint="cs"/>
          <w:sz w:val="20"/>
          <w:szCs w:val="20"/>
          <w:rtl/>
          <w:lang w:bidi="fa-IR"/>
        </w:rPr>
      </w:pPr>
      <w:r w:rsidRPr="00944E06">
        <w:rPr>
          <w:rStyle w:val="a3"/>
          <w:rFonts w:cs="2  Badr"/>
          <w:sz w:val="20"/>
          <w:szCs w:val="20"/>
        </w:rPr>
        <w:footnoteRef/>
      </w:r>
      <w:r w:rsidRPr="00944E06">
        <w:rPr>
          <w:rFonts w:cs="2  Badr"/>
          <w:sz w:val="20"/>
          <w:szCs w:val="20"/>
          <w:rtl/>
        </w:rPr>
        <w:t xml:space="preserve"> </w:t>
      </w:r>
      <w:r w:rsidRPr="00944E06">
        <w:rPr>
          <w:rFonts w:cs="2  Badr" w:hint="cs"/>
          <w:sz w:val="20"/>
          <w:szCs w:val="20"/>
          <w:rtl/>
          <w:lang w:bidi="fa-IR"/>
        </w:rPr>
        <w:t>.  خداوند بيع را حلال و ربا</w:t>
      </w:r>
      <w:r>
        <w:rPr>
          <w:rFonts w:cs="2  Badr" w:hint="cs"/>
          <w:sz w:val="20"/>
          <w:szCs w:val="20"/>
          <w:rtl/>
          <w:lang w:bidi="fa-IR"/>
        </w:rPr>
        <w:t xml:space="preserve"> را حرام كرده است... سوره بقره آ</w:t>
      </w:r>
      <w:r w:rsidRPr="00944E06">
        <w:rPr>
          <w:rFonts w:cs="2  Badr" w:hint="cs"/>
          <w:sz w:val="20"/>
          <w:szCs w:val="20"/>
          <w:rtl/>
          <w:lang w:bidi="fa-IR"/>
        </w:rPr>
        <w:t xml:space="preserve">یه 275 </w:t>
      </w:r>
    </w:p>
    <w:p w:rsidR="00350632" w:rsidRPr="00944E06" w:rsidRDefault="00350632" w:rsidP="00B72FEA">
      <w:pPr>
        <w:pStyle w:val="a4"/>
        <w:rPr>
          <w:rFonts w:cs="2  Badr" w:hint="cs"/>
          <w:lang w:bidi="fa-IR"/>
        </w:rPr>
      </w:pPr>
    </w:p>
  </w:footnote>
  <w:footnote w:id="482">
    <w:p w:rsidR="00350632" w:rsidRDefault="00350632">
      <w:pPr>
        <w:pStyle w:val="a4"/>
        <w:rPr>
          <w:rFonts w:hint="cs"/>
          <w:lang w:bidi="fa-IR"/>
        </w:rPr>
      </w:pPr>
      <w:r>
        <w:rPr>
          <w:rStyle w:val="a3"/>
        </w:rPr>
        <w:footnoteRef/>
      </w:r>
      <w:r>
        <w:rPr>
          <w:rtl/>
        </w:rPr>
        <w:t xml:space="preserve"> </w:t>
      </w:r>
      <w:r>
        <w:rPr>
          <w:rFonts w:hint="cs"/>
          <w:rtl/>
          <w:lang w:bidi="fa-IR"/>
        </w:rPr>
        <w:t xml:space="preserve">- </w:t>
      </w:r>
      <w:r w:rsidRPr="00944E06">
        <w:rPr>
          <w:rFonts w:cs="2  Badr" w:hint="cs"/>
          <w:rtl/>
        </w:rPr>
        <w:t>لا</w:t>
      </w:r>
      <w:r w:rsidRPr="00944E06">
        <w:rPr>
          <w:rFonts w:cs="2  Badr" w:hint="cs"/>
          <w:rtl/>
          <w:lang w:bidi="fa-IR"/>
        </w:rPr>
        <w:t>زم است بدانیم که مخالفت امام تنها در ظاهر و استدلال است چون در پایان مسئلة چهارم</w:t>
      </w:r>
      <w:r w:rsidRPr="00944E06">
        <w:rPr>
          <w:rFonts w:cs="2  Badr" w:hint="cs"/>
          <w:rtl/>
        </w:rPr>
        <w:t xml:space="preserve"> مي‌گويد خلاف لفظي است . </w:t>
      </w:r>
      <w:r w:rsidRPr="00944E06">
        <w:rPr>
          <w:rFonts w:cs="2  Badr" w:hint="cs"/>
          <w:rtl/>
          <w:lang w:bidi="fa-IR"/>
        </w:rPr>
        <w:t>این مطلب را ثابت می کنیم و بیان می نمائیم که کسی به چنین چیزی دهان نگشوده است.</w:t>
      </w:r>
    </w:p>
  </w:footnote>
  <w:footnote w:id="483">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ج 4 ص 14. 15 </w:t>
      </w:r>
    </w:p>
  </w:footnote>
  <w:footnote w:id="484">
    <w:p w:rsidR="00350632" w:rsidRPr="00944E06" w:rsidRDefault="00350632" w:rsidP="00C5617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ج4 ص 19 . 20</w:t>
      </w:r>
    </w:p>
  </w:footnote>
  <w:footnote w:id="485">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ص 9. 10 </w:t>
      </w:r>
    </w:p>
  </w:footnote>
  <w:footnote w:id="486">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در باب دوم حدیث و ترجمه اش روایت شد </w:t>
      </w:r>
    </w:p>
  </w:footnote>
  <w:footnote w:id="487">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.مغنی ابن قدامه ج 5 ص 459</w:t>
      </w:r>
    </w:p>
  </w:footnote>
  <w:footnote w:id="488">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مرجع سابق ج 5 ص 454</w:t>
      </w:r>
    </w:p>
  </w:footnote>
  <w:footnote w:id="489">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.شرح عمدة القاری ج4 ص 32و طرح التثریب ج 7 ص 21. 32 نیل الاوتار ج 6 ص 126 و المنی ج 7 ص 478و ضمناً مخالفت چند نفر در این مسائل ارزشی ندارد همانطور که امامان گفته اند .</w:t>
      </w:r>
    </w:p>
  </w:footnote>
  <w:footnote w:id="490">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المحلی ج2 ص 81 و المغنی ج1 ص 283 و شرح روضه ج1 ص 94 </w:t>
      </w:r>
    </w:p>
  </w:footnote>
  <w:footnote w:id="491">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المغنی ج2 ض 273 و شرح الروض ج1 ص 285 و المحلی ج 5 ص 95 </w:t>
      </w:r>
    </w:p>
  </w:footnote>
  <w:footnote w:id="492">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المغنی ج2 ص 283 شرح الروض ج 1 ص 289 </w:t>
      </w:r>
    </w:p>
  </w:footnote>
  <w:footnote w:id="493">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المغنی ج4 ص 352 و شرح الروض ج 2 ص 487</w:t>
      </w:r>
    </w:p>
  </w:footnote>
  <w:footnote w:id="494">
    <w:p w:rsidR="00350632" w:rsidRPr="00944E06" w:rsidRDefault="00350632" w:rsidP="00B72FEA">
      <w:pPr>
        <w:pStyle w:val="a4"/>
        <w:rPr>
          <w:rFonts w:cs="2  Badr" w:hint="cs"/>
          <w:rtl/>
        </w:rPr>
      </w:pPr>
      <w:r w:rsidRPr="00944E06">
        <w:rPr>
          <w:rStyle w:val="a3"/>
          <w:rFonts w:cs="2  Badr"/>
        </w:rPr>
        <w:footnoteRef/>
      </w:r>
      <w:r w:rsidRPr="00944E06">
        <w:rPr>
          <w:rFonts w:cs="2  Badr"/>
          <w:rtl/>
        </w:rPr>
        <w:t xml:space="preserve"> </w:t>
      </w:r>
      <w:r w:rsidRPr="00944E06">
        <w:rPr>
          <w:rFonts w:cs="2  Badr" w:hint="cs"/>
          <w:rtl/>
          <w:lang w:bidi="fa-IR"/>
        </w:rPr>
        <w:t>. شیخ عبد الله د</w:t>
      </w:r>
      <w:r>
        <w:rPr>
          <w:rFonts w:cs="2  Badr" w:hint="cs"/>
          <w:rtl/>
          <w:lang w:bidi="fa-IR"/>
        </w:rPr>
        <w:t>راز می گوید : همان طور که حدیث آ</w:t>
      </w:r>
      <w:r w:rsidRPr="00944E06">
        <w:rPr>
          <w:rFonts w:cs="2  Badr" w:hint="cs"/>
          <w:rtl/>
          <w:lang w:bidi="fa-IR"/>
        </w:rPr>
        <w:t xml:space="preserve">یه </w:t>
      </w:r>
      <w:r w:rsidRPr="00944E06">
        <w:rPr>
          <w:rFonts w:cs="2  Badr"/>
        </w:rPr>
        <w:sym w:font="HQPB2" w:char="F092"/>
      </w:r>
      <w:r w:rsidRPr="00944E06">
        <w:rPr>
          <w:rFonts w:cs="2  Badr"/>
        </w:rPr>
        <w:sym w:font="HQPB5" w:char="F06E"/>
      </w:r>
      <w:r w:rsidRPr="00944E06">
        <w:rPr>
          <w:rFonts w:cs="2  Badr"/>
        </w:rPr>
        <w:sym w:font="HQPB2" w:char="F03F"/>
      </w:r>
      <w:r w:rsidRPr="00944E06">
        <w:rPr>
          <w:rFonts w:cs="2  Badr"/>
        </w:rPr>
        <w:sym w:font="HQPB5" w:char="F074"/>
      </w:r>
      <w:r w:rsidRPr="00944E06">
        <w:rPr>
          <w:rFonts w:cs="2  Badr"/>
        </w:rPr>
        <w:sym w:font="HQPB1" w:char="F0E3"/>
      </w:r>
      <w:r w:rsidRPr="00944E06">
        <w:rPr>
          <w:rFonts w:cs="2  Badr"/>
        </w:rPr>
        <w:sym w:font="HQPB5" w:char="F075"/>
      </w:r>
      <w:r w:rsidRPr="00944E06">
        <w:rPr>
          <w:rFonts w:cs="2  Badr"/>
        </w:rPr>
        <w:sym w:font="HQPB2" w:char="F072"/>
      </w:r>
      <w:r w:rsidRPr="00944E06">
        <w:rPr>
          <w:rFonts w:ascii="(normal text)" w:hAnsi="(normal text)" w:cs="2  Badr"/>
          <w:rtl/>
        </w:rPr>
        <w:t xml:space="preserve"> </w:t>
      </w:r>
      <w:r w:rsidRPr="00944E06">
        <w:rPr>
          <w:rFonts w:cs="2  Badr"/>
        </w:rPr>
        <w:sym w:font="HQPB4" w:char="F0CF"/>
      </w:r>
      <w:r w:rsidRPr="00944E06">
        <w:rPr>
          <w:rFonts w:cs="2  Badr"/>
        </w:rPr>
        <w:sym w:font="HQPB2" w:char="F070"/>
      </w:r>
      <w:r w:rsidRPr="00944E06">
        <w:rPr>
          <w:rFonts w:cs="2  Badr"/>
        </w:rPr>
        <w:sym w:font="HQPB5" w:char="F073"/>
      </w:r>
      <w:r w:rsidRPr="00944E06">
        <w:rPr>
          <w:rFonts w:cs="2  Badr"/>
        </w:rPr>
        <w:sym w:font="HQPB1" w:char="F057"/>
      </w:r>
      <w:r w:rsidRPr="00944E06">
        <w:rPr>
          <w:rFonts w:cs="2  Badr"/>
        </w:rPr>
        <w:sym w:font="HQPB2" w:char="F0BB"/>
      </w:r>
      <w:r w:rsidRPr="00944E06">
        <w:rPr>
          <w:rFonts w:cs="2  Badr"/>
        </w:rPr>
        <w:sym w:font="HQPB5" w:char="F06E"/>
      </w:r>
      <w:r w:rsidRPr="00944E06">
        <w:rPr>
          <w:rFonts w:cs="2  Badr"/>
        </w:rPr>
        <w:sym w:font="HQPB2" w:char="F03D"/>
      </w:r>
      <w:r w:rsidRPr="00944E06">
        <w:rPr>
          <w:rFonts w:cs="2  Badr"/>
        </w:rPr>
        <w:sym w:font="HQPB4" w:char="F0A8"/>
      </w:r>
      <w:r w:rsidRPr="00944E06">
        <w:rPr>
          <w:rFonts w:cs="2  Badr"/>
        </w:rPr>
        <w:sym w:font="HQPB1" w:char="F057"/>
      </w:r>
      <w:r w:rsidRPr="00944E06">
        <w:rPr>
          <w:rFonts w:cs="2  Badr"/>
        </w:rPr>
        <w:sym w:font="HQPB2" w:char="F039"/>
      </w:r>
      <w:r w:rsidRPr="00944E06">
        <w:rPr>
          <w:rFonts w:cs="2  Badr"/>
        </w:rPr>
        <w:sym w:font="HQPB5" w:char="F024"/>
      </w:r>
      <w:r w:rsidRPr="00944E06">
        <w:rPr>
          <w:rFonts w:cs="2  Badr"/>
        </w:rPr>
        <w:sym w:font="HQPB1" w:char="F023"/>
      </w:r>
      <w:r w:rsidRPr="00944E06">
        <w:rPr>
          <w:rFonts w:ascii="(normal text)" w:hAnsi="(normal text)" w:cs="2  Badr"/>
          <w:rtl/>
        </w:rPr>
        <w:t xml:space="preserve"> </w:t>
      </w:r>
      <w:r w:rsidRPr="00944E06">
        <w:rPr>
          <w:rFonts w:cs="2  Badr"/>
        </w:rPr>
        <w:sym w:font="HQPB5" w:char="F09A"/>
      </w:r>
      <w:r w:rsidRPr="00944E06">
        <w:rPr>
          <w:rFonts w:cs="2  Badr"/>
        </w:rPr>
        <w:sym w:font="HQPB2" w:char="F0FA"/>
      </w:r>
      <w:r w:rsidRPr="00944E06">
        <w:rPr>
          <w:rFonts w:cs="2  Badr"/>
        </w:rPr>
        <w:sym w:font="HQPB2" w:char="F0EF"/>
      </w:r>
      <w:r w:rsidRPr="00944E06">
        <w:rPr>
          <w:rFonts w:cs="2  Badr"/>
        </w:rPr>
        <w:sym w:font="HQPB4" w:char="F0CF"/>
      </w:r>
      <w:r w:rsidRPr="00944E06">
        <w:rPr>
          <w:rFonts w:cs="2  Badr"/>
        </w:rPr>
        <w:sym w:font="HQPB3" w:char="F025"/>
      </w:r>
      <w:r w:rsidRPr="00944E06">
        <w:rPr>
          <w:rFonts w:cs="2  Badr"/>
        </w:rPr>
        <w:sym w:font="HQPB4" w:char="F0A9"/>
      </w:r>
      <w:r w:rsidRPr="00944E06">
        <w:rPr>
          <w:rFonts w:cs="2  Badr"/>
        </w:rPr>
        <w:sym w:font="HQPB3" w:char="F021"/>
      </w:r>
      <w:r w:rsidRPr="00944E06">
        <w:rPr>
          <w:rFonts w:cs="2  Badr"/>
        </w:rPr>
        <w:sym w:font="HQPB5" w:char="F024"/>
      </w:r>
      <w:r w:rsidRPr="00944E06">
        <w:rPr>
          <w:rFonts w:cs="2  Badr"/>
        </w:rPr>
        <w:sym w:font="HQPB1" w:char="F023"/>
      </w:r>
      <w:r w:rsidRPr="00944E06">
        <w:rPr>
          <w:rFonts w:ascii="(normal text)" w:hAnsi="(normal text)" w:cs="2  Badr"/>
          <w:rtl/>
        </w:rPr>
        <w:t xml:space="preserve"> </w:t>
      </w:r>
      <w:r w:rsidRPr="00944E06">
        <w:rPr>
          <w:rFonts w:cs="2  Badr"/>
        </w:rPr>
        <w:sym w:font="HQPB5" w:char="F028"/>
      </w:r>
      <w:r w:rsidRPr="00944E06">
        <w:rPr>
          <w:rFonts w:cs="2  Badr"/>
        </w:rPr>
        <w:sym w:font="HQPB1" w:char="F023"/>
      </w:r>
      <w:r w:rsidRPr="00944E06">
        <w:rPr>
          <w:rFonts w:cs="2  Badr"/>
        </w:rPr>
        <w:sym w:font="HQPB2" w:char="F071"/>
      </w:r>
      <w:r w:rsidRPr="00944E06">
        <w:rPr>
          <w:rFonts w:cs="2  Badr"/>
        </w:rPr>
        <w:sym w:font="HQPB4" w:char="F0E0"/>
      </w:r>
      <w:r w:rsidRPr="00944E06">
        <w:rPr>
          <w:rFonts w:cs="2  Badr"/>
        </w:rPr>
        <w:sym w:font="HQPB1" w:char="F0FF"/>
      </w:r>
      <w:r w:rsidRPr="00944E06">
        <w:rPr>
          <w:rFonts w:cs="2  Badr"/>
        </w:rPr>
        <w:sym w:font="HQPB4" w:char="F0CF"/>
      </w:r>
      <w:r w:rsidRPr="00944E06">
        <w:rPr>
          <w:rFonts w:cs="2  Badr"/>
        </w:rPr>
        <w:sym w:font="HQPB4" w:char="F06B"/>
      </w:r>
      <w:r w:rsidRPr="00944E06">
        <w:rPr>
          <w:rFonts w:cs="2  Badr"/>
        </w:rPr>
        <w:sym w:font="HQPB2" w:char="F03D"/>
      </w:r>
      <w:r w:rsidRPr="00944E06">
        <w:rPr>
          <w:rFonts w:cs="2  Badr"/>
        </w:rPr>
        <w:sym w:font="HQPB4" w:char="F0E4"/>
      </w:r>
      <w:r w:rsidRPr="00944E06">
        <w:rPr>
          <w:rFonts w:cs="2  Badr"/>
        </w:rPr>
        <w:sym w:font="HQPB1" w:char="F07A"/>
      </w:r>
      <w:r w:rsidRPr="00944E06">
        <w:rPr>
          <w:rFonts w:ascii="(normal text)" w:hAnsi="(normal text)" w:cs="2  Badr"/>
          <w:rtl/>
        </w:rPr>
        <w:t xml:space="preserve"> </w:t>
      </w:r>
      <w:r w:rsidRPr="00944E06">
        <w:rPr>
          <w:rFonts w:cs="2  Badr"/>
        </w:rPr>
        <w:sym w:font="HQPB5" w:char="F023"/>
      </w:r>
      <w:r w:rsidRPr="00944E06">
        <w:rPr>
          <w:rFonts w:cs="2  Badr"/>
        </w:rPr>
        <w:sym w:font="HQPB2" w:char="F0D3"/>
      </w:r>
      <w:r w:rsidRPr="00944E06">
        <w:rPr>
          <w:rFonts w:cs="2  Badr"/>
        </w:rPr>
        <w:sym w:font="HQPB4" w:char="F0A8"/>
      </w:r>
      <w:r w:rsidRPr="00944E06">
        <w:rPr>
          <w:rFonts w:cs="2  Badr"/>
        </w:rPr>
        <w:sym w:font="HQPB1" w:char="F04C"/>
      </w:r>
      <w:r w:rsidRPr="00944E06">
        <w:rPr>
          <w:rFonts w:cs="2  Badr"/>
        </w:rPr>
        <w:sym w:font="HQPB5" w:char="F079"/>
      </w:r>
      <w:r w:rsidRPr="00944E06">
        <w:rPr>
          <w:rFonts w:cs="2  Badr"/>
        </w:rPr>
        <w:sym w:font="HQPB1" w:char="F06D"/>
      </w:r>
      <w:r w:rsidRPr="00944E06">
        <w:rPr>
          <w:rFonts w:ascii="(normal text)" w:hAnsi="(normal text)" w:cs="2  Badr"/>
          <w:rtl/>
        </w:rPr>
        <w:t xml:space="preserve"> </w:t>
      </w:r>
      <w:r w:rsidRPr="00944E06">
        <w:rPr>
          <w:rFonts w:cs="2  Badr"/>
        </w:rPr>
        <w:sym w:font="HQPB1" w:char="F023"/>
      </w:r>
      <w:r w:rsidRPr="00944E06">
        <w:rPr>
          <w:rFonts w:cs="2  Badr"/>
        </w:rPr>
        <w:sym w:font="HQPB5" w:char="F073"/>
      </w:r>
      <w:r w:rsidRPr="00944E06">
        <w:rPr>
          <w:rFonts w:cs="2  Badr"/>
        </w:rPr>
        <w:sym w:font="HQPB1" w:char="F08C"/>
      </w:r>
      <w:r w:rsidRPr="00944E06">
        <w:rPr>
          <w:rFonts w:cs="2  Badr"/>
        </w:rPr>
        <w:sym w:font="HQPB4" w:char="F0CE"/>
      </w:r>
      <w:r w:rsidRPr="00944E06">
        <w:rPr>
          <w:rFonts w:cs="2  Badr"/>
        </w:rPr>
        <w:sym w:font="HQPB1" w:char="F029"/>
      </w:r>
      <w:r w:rsidRPr="00944E06">
        <w:rPr>
          <w:rFonts w:ascii="(normal text)" w:hAnsi="(normal text)" w:cs="2  Badr"/>
          <w:rtl/>
        </w:rPr>
        <w:t xml:space="preserve"> </w:t>
      </w:r>
      <w:r w:rsidRPr="00944E06">
        <w:rPr>
          <w:rFonts w:cs="2  Badr"/>
        </w:rPr>
        <w:sym w:font="HQPB4" w:char="F0F4"/>
      </w:r>
      <w:r w:rsidRPr="00944E06">
        <w:rPr>
          <w:rFonts w:cs="2  Badr"/>
        </w:rPr>
        <w:sym w:font="HQPB1" w:char="F04D"/>
      </w:r>
      <w:r w:rsidRPr="00944E06">
        <w:rPr>
          <w:rFonts w:cs="2  Badr"/>
        </w:rPr>
        <w:sym w:font="HQPB5" w:char="F073"/>
      </w:r>
      <w:r w:rsidRPr="00944E06">
        <w:rPr>
          <w:rFonts w:cs="2  Badr"/>
        </w:rPr>
        <w:sym w:font="HQPB2" w:char="F025"/>
      </w:r>
      <w:r w:rsidRPr="00944E06">
        <w:rPr>
          <w:rFonts w:cs="2  Badr"/>
        </w:rPr>
        <w:sym w:font="HQPB1" w:char="F024"/>
      </w:r>
      <w:r w:rsidRPr="00944E06">
        <w:rPr>
          <w:rFonts w:cs="2  Badr"/>
        </w:rPr>
        <w:sym w:font="HQPB5" w:char="F07C"/>
      </w:r>
      <w:r w:rsidRPr="00944E06">
        <w:rPr>
          <w:rFonts w:cs="2  Badr"/>
        </w:rPr>
        <w:sym w:font="HQPB1" w:char="F0CA"/>
      </w:r>
      <w:r w:rsidRPr="00944E06">
        <w:rPr>
          <w:rFonts w:ascii="(normal text)" w:hAnsi="(normal text)" w:cs="2  Badr"/>
          <w:rtl/>
        </w:rPr>
        <w:t xml:space="preserve"> </w:t>
      </w:r>
      <w:r w:rsidRPr="00944E06">
        <w:rPr>
          <w:rFonts w:cs="2  Badr"/>
        </w:rPr>
        <w:sym w:font="HQPB4" w:char="F0E3"/>
      </w:r>
      <w:r w:rsidRPr="00944E06">
        <w:rPr>
          <w:rFonts w:cs="2  Badr"/>
        </w:rPr>
        <w:sym w:font="HQPB2" w:char="F04E"/>
      </w:r>
      <w:r w:rsidRPr="00944E06">
        <w:rPr>
          <w:rFonts w:cs="2  Badr"/>
        </w:rPr>
        <w:sym w:font="HQPB4" w:char="F0CD"/>
      </w:r>
      <w:r w:rsidRPr="00944E06">
        <w:rPr>
          <w:rFonts w:cs="2  Badr"/>
        </w:rPr>
        <w:sym w:font="HQPB2" w:char="F06B"/>
      </w:r>
      <w:r w:rsidRPr="00944E06">
        <w:rPr>
          <w:rFonts w:cs="2  Badr"/>
        </w:rPr>
        <w:sym w:font="HQPB4" w:char="F0F6"/>
      </w:r>
      <w:r w:rsidRPr="00944E06">
        <w:rPr>
          <w:rFonts w:cs="2  Badr"/>
        </w:rPr>
        <w:sym w:font="HQPB2" w:char="F08E"/>
      </w:r>
      <w:r w:rsidRPr="00944E06">
        <w:rPr>
          <w:rFonts w:cs="2  Badr"/>
        </w:rPr>
        <w:sym w:font="HQPB5" w:char="F06E"/>
      </w:r>
      <w:r w:rsidRPr="00944E06">
        <w:rPr>
          <w:rFonts w:cs="2  Badr"/>
        </w:rPr>
        <w:sym w:font="HQPB2" w:char="F03D"/>
      </w:r>
      <w:r w:rsidRPr="00944E06">
        <w:rPr>
          <w:rFonts w:cs="2  Badr"/>
        </w:rPr>
        <w:sym w:font="HQPB5" w:char="F074"/>
      </w:r>
      <w:r w:rsidRPr="00944E06">
        <w:rPr>
          <w:rFonts w:cs="2  Badr"/>
        </w:rPr>
        <w:sym w:font="HQPB1" w:char="F0E3"/>
      </w:r>
      <w:r w:rsidRPr="00944E06">
        <w:rPr>
          <w:rFonts w:ascii="(normal text)" w:hAnsi="(normal text)" w:cs="2  Badr"/>
          <w:rtl/>
        </w:rPr>
        <w:t xml:space="preserve"> </w:t>
      </w:r>
      <w:r w:rsidRPr="00944E06">
        <w:rPr>
          <w:rFonts w:cs="2  Badr"/>
        </w:rPr>
        <w:sym w:font="HQPB4" w:char="F0DE"/>
      </w:r>
      <w:r w:rsidRPr="00944E06">
        <w:rPr>
          <w:rFonts w:cs="2  Badr"/>
        </w:rPr>
        <w:sym w:font="HQPB1" w:char="F0DA"/>
      </w:r>
      <w:r w:rsidRPr="00944E06">
        <w:rPr>
          <w:rFonts w:cs="2  Badr"/>
        </w:rPr>
        <w:sym w:font="HQPB4" w:char="F0F6"/>
      </w:r>
      <w:r w:rsidRPr="00944E06">
        <w:rPr>
          <w:rFonts w:cs="2  Badr"/>
        </w:rPr>
        <w:sym w:font="HQPB1" w:char="F091"/>
      </w:r>
      <w:r w:rsidRPr="00944E06">
        <w:rPr>
          <w:rFonts w:cs="2  Badr"/>
        </w:rPr>
        <w:sym w:font="HQPB5" w:char="F046"/>
      </w:r>
      <w:r w:rsidRPr="00944E06">
        <w:rPr>
          <w:rFonts w:cs="2  Badr"/>
        </w:rPr>
        <w:sym w:font="HQPB2" w:char="F07B"/>
      </w:r>
      <w:r w:rsidRPr="00944E06">
        <w:rPr>
          <w:rFonts w:cs="2  Badr"/>
        </w:rPr>
        <w:sym w:font="HQPB5" w:char="F024"/>
      </w:r>
      <w:r w:rsidRPr="00944E06">
        <w:rPr>
          <w:rFonts w:cs="2  Badr"/>
        </w:rPr>
        <w:sym w:font="HQPB1" w:char="F023"/>
      </w:r>
      <w:r w:rsidRPr="00944E06">
        <w:rPr>
          <w:rFonts w:ascii="(normal text)" w:hAnsi="(normal text)" w:cs="2  Badr"/>
          <w:rtl/>
        </w:rPr>
        <w:t xml:space="preserve"> </w:t>
      </w:r>
      <w:r w:rsidRPr="00944E06">
        <w:rPr>
          <w:rFonts w:cs="2  Badr"/>
        </w:rPr>
        <w:sym w:font="HQPB1" w:char="F024"/>
      </w:r>
      <w:r w:rsidRPr="00944E06">
        <w:rPr>
          <w:rFonts w:cs="2  Badr"/>
        </w:rPr>
        <w:sym w:font="HQPB5" w:char="F079"/>
      </w:r>
      <w:r w:rsidRPr="00944E06">
        <w:rPr>
          <w:rFonts w:cs="2  Badr"/>
        </w:rPr>
        <w:sym w:font="HQPB2" w:char="F04A"/>
      </w:r>
      <w:r w:rsidRPr="00944E06">
        <w:rPr>
          <w:rFonts w:cs="2  Badr"/>
        </w:rPr>
        <w:sym w:font="HQPB4" w:char="F0CE"/>
      </w:r>
      <w:r w:rsidRPr="00944E06">
        <w:rPr>
          <w:rFonts w:cs="2  Badr"/>
        </w:rPr>
        <w:sym w:font="HQPB1" w:char="F02F"/>
      </w:r>
      <w:r w:rsidRPr="00944E06">
        <w:rPr>
          <w:rFonts w:ascii="(normal text)" w:hAnsi="(normal text)" w:cs="2  Badr"/>
          <w:rtl/>
        </w:rPr>
        <w:t xml:space="preserve"> </w:t>
      </w:r>
      <w:r w:rsidRPr="00944E06">
        <w:rPr>
          <w:rFonts w:cs="2  Badr"/>
        </w:rPr>
        <w:sym w:font="HQPB4" w:char="F0F4"/>
      </w:r>
      <w:r w:rsidRPr="00944E06">
        <w:rPr>
          <w:rFonts w:cs="2  Badr"/>
        </w:rPr>
        <w:sym w:font="HQPB1" w:char="F04D"/>
      </w:r>
      <w:r w:rsidRPr="00944E06">
        <w:rPr>
          <w:rFonts w:cs="2  Badr"/>
        </w:rPr>
        <w:sym w:font="HQPB5" w:char="F074"/>
      </w:r>
      <w:r w:rsidRPr="00944E06">
        <w:rPr>
          <w:rFonts w:cs="2  Badr"/>
        </w:rPr>
        <w:sym w:font="HQPB1" w:char="F036"/>
      </w:r>
      <w:r w:rsidRPr="00944E06">
        <w:rPr>
          <w:rFonts w:cs="2  Badr"/>
        </w:rPr>
        <w:sym w:font="HQPB4" w:char="F0E3"/>
      </w:r>
      <w:r w:rsidRPr="00944E06">
        <w:rPr>
          <w:rFonts w:cs="2  Badr"/>
        </w:rPr>
        <w:sym w:font="HQPB1" w:char="F06D"/>
      </w:r>
      <w:r w:rsidRPr="00944E06">
        <w:rPr>
          <w:rFonts w:cs="2  Badr"/>
        </w:rPr>
        <w:sym w:font="HQPB5" w:char="F075"/>
      </w:r>
      <w:r w:rsidRPr="00944E06">
        <w:rPr>
          <w:rFonts w:cs="2  Badr"/>
        </w:rPr>
        <w:sym w:font="HQPB1" w:char="F091"/>
      </w:r>
      <w:r w:rsidRPr="00944E06">
        <w:rPr>
          <w:rFonts w:ascii="(normal text)" w:hAnsi="(normal text)" w:cs="2  Badr"/>
          <w:rtl/>
        </w:rPr>
        <w:t xml:space="preserve"> </w:t>
      </w:r>
      <w:r w:rsidRPr="00944E06">
        <w:rPr>
          <w:rFonts w:cs="2  Badr"/>
        </w:rPr>
        <w:sym w:font="HQPB4" w:char="F0F4"/>
      </w:r>
      <w:r w:rsidRPr="00944E06">
        <w:rPr>
          <w:rFonts w:cs="2  Badr"/>
        </w:rPr>
        <w:sym w:font="HQPB1" w:char="F04D"/>
      </w:r>
      <w:r w:rsidRPr="00944E06">
        <w:rPr>
          <w:rFonts w:cs="2  Badr"/>
        </w:rPr>
        <w:sym w:font="HQPB5" w:char="F073"/>
      </w:r>
      <w:r w:rsidRPr="00944E06">
        <w:rPr>
          <w:rFonts w:cs="2  Badr"/>
        </w:rPr>
        <w:sym w:font="HQPB2" w:char="F025"/>
      </w:r>
      <w:r w:rsidRPr="00944E06">
        <w:rPr>
          <w:rFonts w:cs="2  Badr"/>
        </w:rPr>
        <w:sym w:font="HQPB1" w:char="F024"/>
      </w:r>
      <w:r w:rsidRPr="00944E06">
        <w:rPr>
          <w:rFonts w:cs="2  Badr"/>
        </w:rPr>
        <w:sym w:font="HQPB5" w:char="F07C"/>
      </w:r>
      <w:r w:rsidRPr="00944E06">
        <w:rPr>
          <w:rFonts w:cs="2  Badr"/>
        </w:rPr>
        <w:sym w:font="HQPB1" w:char="F0CA"/>
      </w:r>
      <w:r w:rsidRPr="00944E06">
        <w:rPr>
          <w:rFonts w:cs="2  Badr"/>
        </w:rPr>
        <w:sym w:font="HQPB5" w:char="F075"/>
      </w:r>
      <w:r w:rsidRPr="00944E06">
        <w:rPr>
          <w:rFonts w:cs="2  Badr"/>
        </w:rPr>
        <w:sym w:font="HQPB2" w:char="F072"/>
      </w:r>
      <w:r w:rsidRPr="00944E06">
        <w:rPr>
          <w:rFonts w:ascii="(normal text)" w:hAnsi="(normal text)" w:cs="2  Badr"/>
          <w:rtl/>
        </w:rPr>
        <w:t xml:space="preserve"> </w:t>
      </w:r>
      <w:r w:rsidRPr="00944E06">
        <w:rPr>
          <w:rFonts w:cs="2  Badr"/>
        </w:rPr>
        <w:sym w:font="HQPB4" w:char="F0F3"/>
      </w:r>
      <w:r w:rsidRPr="00944E06">
        <w:rPr>
          <w:rFonts w:cs="2  Badr"/>
        </w:rPr>
        <w:sym w:font="HQPB2" w:char="F04F"/>
      </w:r>
      <w:r w:rsidRPr="00944E06">
        <w:rPr>
          <w:rFonts w:cs="2  Badr"/>
        </w:rPr>
        <w:sym w:font="HQPB4" w:char="F0CE"/>
      </w:r>
      <w:r w:rsidRPr="00944E06">
        <w:rPr>
          <w:rFonts w:cs="2  Badr"/>
        </w:rPr>
        <w:sym w:font="HQPB2" w:char="F067"/>
      </w:r>
      <w:r w:rsidRPr="00944E06">
        <w:rPr>
          <w:rFonts w:cs="2  Badr"/>
        </w:rPr>
        <w:sym w:font="HQPB4" w:char="F0F8"/>
      </w:r>
      <w:r w:rsidRPr="00944E06">
        <w:rPr>
          <w:rFonts w:cs="2  Badr"/>
        </w:rPr>
        <w:sym w:font="HQPB2" w:char="F08A"/>
      </w:r>
      <w:r w:rsidRPr="00944E06">
        <w:rPr>
          <w:rFonts w:cs="2  Badr"/>
        </w:rPr>
        <w:sym w:font="HQPB5" w:char="F06E"/>
      </w:r>
      <w:r w:rsidRPr="00944E06">
        <w:rPr>
          <w:rFonts w:cs="2  Badr"/>
        </w:rPr>
        <w:sym w:font="HQPB2" w:char="F03D"/>
      </w:r>
      <w:r w:rsidRPr="00944E06">
        <w:rPr>
          <w:rFonts w:cs="2  Badr"/>
        </w:rPr>
        <w:sym w:font="HQPB5" w:char="F074"/>
      </w:r>
      <w:r w:rsidRPr="00944E06">
        <w:rPr>
          <w:rFonts w:cs="2  Badr"/>
        </w:rPr>
        <w:sym w:font="HQPB1" w:char="F0E6"/>
      </w:r>
      <w:r w:rsidRPr="00944E06">
        <w:rPr>
          <w:rFonts w:ascii="(normal text)" w:hAnsi="(normal text)" w:cs="2  Badr"/>
          <w:rtl/>
        </w:rPr>
        <w:t xml:space="preserve"> </w:t>
      </w:r>
      <w:r w:rsidRPr="00944E06">
        <w:rPr>
          <w:rFonts w:cs="2  Badr"/>
        </w:rPr>
        <w:sym w:font="HQPB4" w:char="F0F3"/>
      </w:r>
      <w:r w:rsidRPr="00944E06">
        <w:rPr>
          <w:rFonts w:cs="2  Badr"/>
        </w:rPr>
        <w:sym w:font="HQPB2" w:char="F04F"/>
      </w:r>
      <w:r w:rsidRPr="00944E06">
        <w:rPr>
          <w:rFonts w:cs="2  Badr"/>
        </w:rPr>
        <w:sym w:font="HQPB4" w:char="F0DF"/>
      </w:r>
      <w:r w:rsidRPr="00944E06">
        <w:rPr>
          <w:rFonts w:cs="2  Badr"/>
        </w:rPr>
        <w:sym w:font="HQPB2" w:char="F067"/>
      </w:r>
      <w:r w:rsidRPr="00944E06">
        <w:rPr>
          <w:rFonts w:cs="2  Badr"/>
        </w:rPr>
        <w:sym w:font="HQPB4" w:char="F0DD"/>
      </w:r>
      <w:r w:rsidRPr="00944E06">
        <w:rPr>
          <w:rFonts w:cs="2  Badr"/>
        </w:rPr>
        <w:sym w:font="HQPB1" w:char="F0A1"/>
      </w:r>
      <w:r w:rsidRPr="00944E06">
        <w:rPr>
          <w:rFonts w:cs="2  Badr"/>
        </w:rPr>
        <w:sym w:font="HQPB4" w:char="F0E0"/>
      </w:r>
      <w:r w:rsidRPr="00944E06">
        <w:rPr>
          <w:rFonts w:cs="2  Badr"/>
        </w:rPr>
        <w:sym w:font="HQPB1" w:char="F0FF"/>
      </w:r>
      <w:r w:rsidRPr="00944E06">
        <w:rPr>
          <w:rFonts w:cs="2  Badr"/>
        </w:rPr>
        <w:sym w:font="HQPB2" w:char="F052"/>
      </w:r>
      <w:r w:rsidRPr="00944E06">
        <w:rPr>
          <w:rFonts w:cs="2  Badr"/>
        </w:rPr>
        <w:sym w:font="HQPB5" w:char="F072"/>
      </w:r>
      <w:r w:rsidRPr="00944E06">
        <w:rPr>
          <w:rFonts w:cs="2  Badr"/>
        </w:rPr>
        <w:sym w:font="HQPB1" w:char="F026"/>
      </w:r>
      <w:r w:rsidRPr="00944E06">
        <w:rPr>
          <w:rFonts w:ascii="(normal text)" w:hAnsi="(normal text)" w:cs="2  Badr"/>
          <w:rtl/>
        </w:rPr>
        <w:t xml:space="preserve"> </w:t>
      </w:r>
      <w:r w:rsidRPr="00944E06">
        <w:rPr>
          <w:rFonts w:cs="2  Badr"/>
        </w:rPr>
        <w:sym w:font="HQPB5" w:char="F028"/>
      </w:r>
      <w:r w:rsidRPr="00944E06">
        <w:rPr>
          <w:rFonts w:cs="2  Badr"/>
        </w:rPr>
        <w:sym w:font="HQPB1" w:char="F023"/>
      </w:r>
      <w:r w:rsidRPr="00944E06">
        <w:rPr>
          <w:rFonts w:cs="2  Badr"/>
        </w:rPr>
        <w:sym w:font="HQPB4" w:char="F0FE"/>
      </w:r>
      <w:r w:rsidRPr="00944E06">
        <w:rPr>
          <w:rFonts w:cs="2  Badr"/>
        </w:rPr>
        <w:sym w:font="HQPB2" w:char="F071"/>
      </w:r>
      <w:r w:rsidRPr="00944E06">
        <w:rPr>
          <w:rFonts w:cs="2  Badr"/>
        </w:rPr>
        <w:sym w:font="HQPB4" w:char="F091"/>
      </w:r>
      <w:r w:rsidRPr="00944E06">
        <w:rPr>
          <w:rFonts w:cs="2  Badr"/>
        </w:rPr>
        <w:sym w:font="HQPB2" w:char="F05A"/>
      </w:r>
      <w:r w:rsidRPr="00944E06">
        <w:rPr>
          <w:rFonts w:cs="2  Badr"/>
        </w:rPr>
        <w:sym w:font="HQPB5" w:char="F073"/>
      </w:r>
      <w:r w:rsidRPr="00944E06">
        <w:rPr>
          <w:rFonts w:cs="2  Badr"/>
        </w:rPr>
        <w:sym w:font="HQPB1" w:char="F0DF"/>
      </w:r>
      <w:r w:rsidRPr="00944E06">
        <w:rPr>
          <w:rFonts w:cs="2  Badr"/>
        </w:rPr>
        <w:sym w:font="HQPB5" w:char="F075"/>
      </w:r>
      <w:r w:rsidRPr="00944E06">
        <w:rPr>
          <w:rFonts w:cs="2  Badr"/>
        </w:rPr>
        <w:sym w:font="HQPB2" w:char="F072"/>
      </w:r>
      <w:r w:rsidRPr="00944E06">
        <w:rPr>
          <w:rFonts w:ascii="(normal text)" w:hAnsi="(normal text)" w:cs="2  Badr"/>
          <w:rtl/>
        </w:rPr>
        <w:t xml:space="preserve"> </w:t>
      </w:r>
      <w:r w:rsidRPr="00944E06">
        <w:rPr>
          <w:rFonts w:cs="2  Badr"/>
        </w:rPr>
        <w:sym w:font="HQPB2" w:char="F062"/>
      </w:r>
      <w:r w:rsidRPr="00944E06">
        <w:rPr>
          <w:rFonts w:cs="2  Badr"/>
        </w:rPr>
        <w:sym w:font="HQPB5" w:char="F072"/>
      </w:r>
      <w:r w:rsidRPr="00944E06">
        <w:rPr>
          <w:rFonts w:cs="2  Badr"/>
        </w:rPr>
        <w:sym w:font="HQPB1" w:char="F026"/>
      </w:r>
      <w:r w:rsidRPr="00944E06">
        <w:rPr>
          <w:rFonts w:ascii="(normal text)" w:hAnsi="(normal text)" w:cs="2  Badr"/>
          <w:rtl/>
        </w:rPr>
        <w:t xml:space="preserve"> </w:t>
      </w:r>
      <w:r w:rsidRPr="00944E06">
        <w:rPr>
          <w:rFonts w:cs="2  Badr"/>
        </w:rPr>
        <w:sym w:font="HQPB5" w:char="F09E"/>
      </w:r>
      <w:r w:rsidRPr="00944E06">
        <w:rPr>
          <w:rFonts w:cs="2  Badr"/>
        </w:rPr>
        <w:sym w:font="HQPB2" w:char="F077"/>
      </w:r>
      <w:r w:rsidRPr="00944E06">
        <w:rPr>
          <w:rFonts w:ascii="(normal text)" w:hAnsi="(normal text)" w:cs="2  Badr"/>
          <w:rtl/>
        </w:rPr>
        <w:t xml:space="preserve"> </w:t>
      </w:r>
      <w:r w:rsidRPr="00944E06">
        <w:rPr>
          <w:rFonts w:cs="2  Badr"/>
        </w:rPr>
        <w:sym w:font="HQPB5" w:char="F072"/>
      </w:r>
      <w:r w:rsidRPr="00944E06">
        <w:rPr>
          <w:rFonts w:cs="2  Badr"/>
        </w:rPr>
        <w:sym w:font="HQPB1" w:char="F027"/>
      </w:r>
      <w:r w:rsidRPr="00944E06">
        <w:rPr>
          <w:rFonts w:cs="2  Badr"/>
        </w:rPr>
        <w:sym w:font="HQPB5" w:char="F079"/>
      </w:r>
      <w:r w:rsidRPr="00944E06">
        <w:rPr>
          <w:rFonts w:cs="2  Badr"/>
        </w:rPr>
        <w:sym w:font="HQPB1" w:char="F066"/>
      </w:r>
      <w:r w:rsidRPr="00944E06">
        <w:rPr>
          <w:rFonts w:cs="2  Badr"/>
        </w:rPr>
        <w:sym w:font="HQPB4" w:char="F0F9"/>
      </w:r>
      <w:r w:rsidRPr="00944E06">
        <w:rPr>
          <w:rFonts w:cs="2  Badr"/>
        </w:rPr>
        <w:sym w:font="HQPB2" w:char="F03D"/>
      </w:r>
      <w:r w:rsidRPr="00944E06">
        <w:rPr>
          <w:rFonts w:cs="2  Badr"/>
        </w:rPr>
        <w:sym w:font="HQPB5" w:char="F074"/>
      </w:r>
      <w:r w:rsidRPr="00944E06">
        <w:rPr>
          <w:rFonts w:cs="2  Badr"/>
        </w:rPr>
        <w:sym w:font="HQPB2" w:char="F042"/>
      </w:r>
      <w:r w:rsidRPr="00944E06">
        <w:rPr>
          <w:rFonts w:ascii="(normal text)" w:hAnsi="(normal text)" w:cs="2  Badr"/>
          <w:rtl/>
        </w:rPr>
        <w:t xml:space="preserve"> </w:t>
      </w:r>
      <w:r w:rsidRPr="00944E06">
        <w:rPr>
          <w:rFonts w:cs="2  Badr"/>
        </w:rPr>
        <w:sym w:font="HQPB5" w:char="F07A"/>
      </w:r>
      <w:r w:rsidRPr="00944E06">
        <w:rPr>
          <w:rFonts w:cs="2  Badr"/>
        </w:rPr>
        <w:sym w:font="HQPB2" w:char="F060"/>
      </w:r>
      <w:r w:rsidRPr="00944E06">
        <w:rPr>
          <w:rFonts w:cs="2  Badr"/>
        </w:rPr>
        <w:sym w:font="HQPB4" w:char="F0CF"/>
      </w:r>
      <w:r w:rsidRPr="00944E06">
        <w:rPr>
          <w:rFonts w:cs="2  Badr"/>
        </w:rPr>
        <w:sym w:font="HQPB2" w:char="F042"/>
      </w:r>
      <w:r w:rsidRPr="00944E06">
        <w:rPr>
          <w:rFonts w:ascii="(normal text)" w:hAnsi="(normal text)" w:cs="2  Badr"/>
          <w:rtl/>
        </w:rPr>
        <w:t xml:space="preserve"> </w:t>
      </w:r>
      <w:r w:rsidRPr="00944E06">
        <w:rPr>
          <w:rFonts w:cs="2  Badr"/>
        </w:rPr>
        <w:sym w:font="HQPB5" w:char="F0AB"/>
      </w:r>
      <w:r w:rsidRPr="00944E06">
        <w:rPr>
          <w:rFonts w:cs="2  Badr"/>
        </w:rPr>
        <w:sym w:font="HQPB1" w:char="F021"/>
      </w:r>
      <w:r w:rsidRPr="00944E06">
        <w:rPr>
          <w:rFonts w:cs="2  Badr"/>
        </w:rPr>
        <w:sym w:font="HQPB5" w:char="F024"/>
      </w:r>
      <w:r w:rsidRPr="00944E06">
        <w:rPr>
          <w:rFonts w:cs="2  Badr"/>
        </w:rPr>
        <w:sym w:font="HQPB1" w:char="F023"/>
      </w:r>
      <w:r w:rsidRPr="00944E06">
        <w:rPr>
          <w:rFonts w:ascii="(normal text)" w:hAnsi="(normal text)" w:cs="2  Badr"/>
          <w:rtl/>
        </w:rPr>
        <w:t xml:space="preserve"> </w:t>
      </w:r>
      <w:r w:rsidRPr="00944E06">
        <w:rPr>
          <w:rFonts w:cs="2  Badr"/>
        </w:rPr>
        <w:sym w:font="HQPB5" w:char="F048"/>
      </w:r>
      <w:r w:rsidRPr="00944E06">
        <w:rPr>
          <w:rFonts w:cs="2  Badr"/>
        </w:rPr>
        <w:sym w:font="HQPB2" w:char="F077"/>
      </w:r>
      <w:r w:rsidRPr="00944E06">
        <w:rPr>
          <w:rFonts w:cs="2  Badr"/>
        </w:rPr>
        <w:sym w:font="HQPB4" w:char="F0CE"/>
      </w:r>
      <w:r w:rsidRPr="00944E06">
        <w:rPr>
          <w:rFonts w:cs="2  Badr"/>
        </w:rPr>
        <w:sym w:font="HQPB1" w:char="F029"/>
      </w:r>
      <w:r w:rsidRPr="00944E06">
        <w:rPr>
          <w:rFonts w:ascii="(normal text)" w:hAnsi="(normal text)" w:cs="2  Badr"/>
          <w:rtl/>
        </w:rPr>
        <w:t xml:space="preserve"> </w:t>
      </w:r>
      <w:r w:rsidRPr="00944E06">
        <w:rPr>
          <w:rFonts w:cs="2  Badr"/>
        </w:rPr>
        <w:sym w:font="HQPB4" w:char="F0CF"/>
      </w:r>
      <w:r w:rsidRPr="00944E06">
        <w:rPr>
          <w:rFonts w:cs="2  Badr"/>
        </w:rPr>
        <w:sym w:font="HQPB2" w:char="F06D"/>
      </w:r>
      <w:r w:rsidRPr="00944E06">
        <w:rPr>
          <w:rFonts w:cs="2  Badr"/>
        </w:rPr>
        <w:sym w:font="HQPB4" w:char="F0F8"/>
      </w:r>
      <w:r w:rsidRPr="00944E06">
        <w:rPr>
          <w:rFonts w:cs="2  Badr"/>
        </w:rPr>
        <w:sym w:font="HQPB2" w:char="F08B"/>
      </w:r>
      <w:r w:rsidRPr="00944E06">
        <w:rPr>
          <w:rFonts w:cs="2  Badr"/>
        </w:rPr>
        <w:sym w:font="HQPB5" w:char="F073"/>
      </w:r>
      <w:r w:rsidRPr="00944E06">
        <w:rPr>
          <w:rFonts w:cs="2  Badr"/>
        </w:rPr>
        <w:sym w:font="HQPB2" w:char="F039"/>
      </w:r>
      <w:r w:rsidRPr="00944E06">
        <w:rPr>
          <w:rFonts w:cs="2  Badr"/>
        </w:rPr>
        <w:sym w:font="HQPB4" w:char="F0CE"/>
      </w:r>
      <w:r w:rsidRPr="00944E06">
        <w:rPr>
          <w:rFonts w:cs="2  Badr"/>
        </w:rPr>
        <w:sym w:font="HQPB1" w:char="F029"/>
      </w:r>
      <w:r w:rsidRPr="00944E06">
        <w:rPr>
          <w:rFonts w:ascii="(normal text)" w:hAnsi="(normal text)" w:cs="2  Badr"/>
          <w:rtl/>
        </w:rPr>
        <w:t xml:space="preserve"> </w:t>
      </w:r>
      <w:r w:rsidRPr="00944E06">
        <w:rPr>
          <w:rFonts w:cs="2  Badr"/>
        </w:rPr>
        <w:sym w:font="HQPB4" w:char="F0A2"/>
      </w:r>
      <w:r w:rsidRPr="00944E06">
        <w:rPr>
          <w:rFonts w:cs="2  Badr"/>
        </w:rPr>
        <w:sym w:font="HQPB2" w:char="F04F"/>
      </w:r>
      <w:r w:rsidRPr="00944E06">
        <w:rPr>
          <w:rFonts w:cs="2  Badr"/>
        </w:rPr>
        <w:sym w:font="HQPB4" w:char="F0E8"/>
      </w:r>
      <w:r w:rsidRPr="00944E06">
        <w:rPr>
          <w:rFonts w:cs="2  Badr"/>
        </w:rPr>
        <w:sym w:font="HQPB1" w:char="F04F"/>
      </w:r>
      <w:r w:rsidRPr="00944E06">
        <w:rPr>
          <w:rFonts w:ascii="(normal text)" w:hAnsi="(normal text)" w:cs="2  Badr"/>
          <w:rtl/>
        </w:rPr>
        <w:t xml:space="preserve"> </w:t>
      </w:r>
      <w:r w:rsidRPr="00944E06">
        <w:rPr>
          <w:rFonts w:cs="2  Badr"/>
        </w:rPr>
        <w:sym w:font="HQPB5" w:char="F07A"/>
      </w:r>
      <w:r w:rsidRPr="00944E06">
        <w:rPr>
          <w:rFonts w:cs="2  Badr"/>
        </w:rPr>
        <w:sym w:font="HQPB1" w:char="F03E"/>
      </w:r>
      <w:r w:rsidRPr="00944E06">
        <w:rPr>
          <w:rFonts w:cs="2  Badr"/>
        </w:rPr>
        <w:sym w:font="HQPB1" w:char="F024"/>
      </w:r>
      <w:r w:rsidRPr="00944E06">
        <w:rPr>
          <w:rFonts w:cs="2  Badr"/>
        </w:rPr>
        <w:sym w:font="HQPB5" w:char="F073"/>
      </w:r>
      <w:r w:rsidRPr="00944E06">
        <w:rPr>
          <w:rFonts w:cs="2  Badr"/>
        </w:rPr>
        <w:sym w:font="HQPB1" w:char="F03F"/>
      </w:r>
      <w:r w:rsidRPr="00944E06">
        <w:rPr>
          <w:rFonts w:ascii="(normal text)" w:hAnsi="(normal text)" w:cs="2  Badr"/>
          <w:rtl/>
        </w:rPr>
        <w:t xml:space="preserve"> </w:t>
      </w:r>
      <w:r w:rsidRPr="00944E06">
        <w:rPr>
          <w:rFonts w:cs="2  Badr"/>
        </w:rPr>
        <w:sym w:font="HQPB4" w:char="F0F3"/>
      </w:r>
      <w:r w:rsidRPr="00944E06">
        <w:rPr>
          <w:rFonts w:cs="2  Badr"/>
        </w:rPr>
        <w:sym w:font="HQPB2" w:char="F04F"/>
      </w:r>
      <w:r w:rsidRPr="00944E06">
        <w:rPr>
          <w:rFonts w:cs="2  Badr"/>
        </w:rPr>
        <w:sym w:font="HQPB4" w:char="F0CE"/>
      </w:r>
      <w:r w:rsidRPr="00944E06">
        <w:rPr>
          <w:rFonts w:cs="2  Badr"/>
        </w:rPr>
        <w:sym w:font="HQPB2" w:char="F067"/>
      </w:r>
      <w:r w:rsidRPr="00944E06">
        <w:rPr>
          <w:rFonts w:cs="2  Badr"/>
        </w:rPr>
        <w:sym w:font="HQPB4" w:char="F0F8"/>
      </w:r>
      <w:r w:rsidRPr="00944E06">
        <w:rPr>
          <w:rFonts w:cs="2  Badr"/>
        </w:rPr>
        <w:sym w:font="HQPB2" w:char="F08A"/>
      </w:r>
      <w:r w:rsidRPr="00944E06">
        <w:rPr>
          <w:rFonts w:cs="2  Badr"/>
        </w:rPr>
        <w:sym w:font="HQPB5" w:char="F06E"/>
      </w:r>
      <w:r w:rsidRPr="00944E06">
        <w:rPr>
          <w:rFonts w:cs="2  Badr"/>
        </w:rPr>
        <w:sym w:font="HQPB2" w:char="F03D"/>
      </w:r>
      <w:r w:rsidRPr="00944E06">
        <w:rPr>
          <w:rFonts w:cs="2  Badr"/>
        </w:rPr>
        <w:sym w:font="HQPB5" w:char="F074"/>
      </w:r>
      <w:r w:rsidRPr="00944E06">
        <w:rPr>
          <w:rFonts w:cs="2  Badr"/>
        </w:rPr>
        <w:sym w:font="HQPB1" w:char="F0E6"/>
      </w:r>
      <w:r w:rsidRPr="00944E06">
        <w:rPr>
          <w:rFonts w:ascii="(normal text)" w:hAnsi="(normal text)" w:cs="2  Badr"/>
          <w:rtl/>
        </w:rPr>
        <w:t xml:space="preserve"> </w:t>
      </w:r>
      <w:r w:rsidRPr="00944E06">
        <w:rPr>
          <w:rFonts w:cs="2  Badr"/>
        </w:rPr>
        <w:sym w:font="HQPB5" w:char="F028"/>
      </w:r>
      <w:r w:rsidRPr="00944E06">
        <w:rPr>
          <w:rFonts w:cs="2  Badr"/>
        </w:rPr>
        <w:sym w:font="HQPB1" w:char="F023"/>
      </w:r>
      <w:r w:rsidRPr="00944E06">
        <w:rPr>
          <w:rFonts w:cs="2  Badr"/>
        </w:rPr>
        <w:sym w:font="HQPB4" w:char="F0FE"/>
      </w:r>
      <w:r w:rsidRPr="00944E06">
        <w:rPr>
          <w:rFonts w:cs="2  Badr"/>
        </w:rPr>
        <w:sym w:font="HQPB2" w:char="F071"/>
      </w:r>
      <w:r w:rsidRPr="00944E06">
        <w:rPr>
          <w:rFonts w:cs="2  Badr"/>
        </w:rPr>
        <w:sym w:font="HQPB4" w:char="F0E7"/>
      </w:r>
      <w:r w:rsidRPr="00944E06">
        <w:rPr>
          <w:rFonts w:cs="2  Badr"/>
        </w:rPr>
        <w:sym w:font="HQPB1" w:char="F02F"/>
      </w:r>
      <w:r w:rsidRPr="00944E06">
        <w:rPr>
          <w:rFonts w:cs="2  Badr"/>
        </w:rPr>
        <w:sym w:font="HQPB2" w:char="F071"/>
      </w:r>
      <w:r w:rsidRPr="00944E06">
        <w:rPr>
          <w:rFonts w:cs="2  Badr"/>
        </w:rPr>
        <w:sym w:font="HQPB4" w:char="F0E7"/>
      </w:r>
      <w:r w:rsidRPr="00944E06">
        <w:rPr>
          <w:rFonts w:cs="2  Badr"/>
        </w:rPr>
        <w:sym w:font="HQPB1" w:char="F046"/>
      </w:r>
      <w:r w:rsidRPr="00944E06">
        <w:rPr>
          <w:rFonts w:cs="2  Badr"/>
        </w:rPr>
        <w:sym w:font="HQPB5" w:char="F075"/>
      </w:r>
      <w:r w:rsidRPr="00944E06">
        <w:rPr>
          <w:rFonts w:cs="2  Badr"/>
        </w:rPr>
        <w:sym w:font="HQPB2" w:char="F08B"/>
      </w:r>
      <w:r w:rsidRPr="00944E06">
        <w:rPr>
          <w:rFonts w:cs="2  Badr"/>
        </w:rPr>
        <w:sym w:font="HQPB4" w:char="F0CF"/>
      </w:r>
      <w:r w:rsidRPr="00944E06">
        <w:rPr>
          <w:rFonts w:cs="2  Badr"/>
        </w:rPr>
        <w:sym w:font="HQPB2" w:char="F039"/>
      </w:r>
      <w:r w:rsidRPr="00944E06">
        <w:rPr>
          <w:rFonts w:ascii="(normal text)" w:hAnsi="(normal text)" w:cs="2  Badr"/>
          <w:rtl/>
        </w:rPr>
        <w:t xml:space="preserve"> </w:t>
      </w:r>
      <w:r w:rsidRPr="00944E06">
        <w:rPr>
          <w:rFonts w:cs="2  Badr"/>
        </w:rPr>
        <w:sym w:font="HQPB4" w:char="F034"/>
      </w:r>
      <w:r w:rsidRPr="00944E06">
        <w:rPr>
          <w:rFonts w:ascii="(normal text)" w:hAnsi="(normal text)" w:cs="2  Badr"/>
          <w:rtl/>
        </w:rPr>
        <w:t xml:space="preserve"> </w:t>
      </w:r>
      <w:r w:rsidRPr="00944E06">
        <w:rPr>
          <w:rFonts w:cs="2  Badr"/>
        </w:rPr>
        <w:sym w:font="HQPB4" w:char="F0A8"/>
      </w:r>
      <w:r w:rsidRPr="00944E06">
        <w:rPr>
          <w:rFonts w:cs="2  Badr"/>
        </w:rPr>
        <w:sym w:font="HQPB2" w:char="F062"/>
      </w:r>
      <w:r w:rsidRPr="00944E06">
        <w:rPr>
          <w:rFonts w:cs="2  Badr"/>
        </w:rPr>
        <w:sym w:font="HQPB4" w:char="F0CE"/>
      </w:r>
      <w:r w:rsidRPr="00944E06">
        <w:rPr>
          <w:rFonts w:cs="2  Badr"/>
        </w:rPr>
        <w:sym w:font="HQPB1" w:char="F029"/>
      </w:r>
      <w:r w:rsidRPr="00944E06">
        <w:rPr>
          <w:rFonts w:ascii="(normal text)" w:hAnsi="(normal text)" w:cs="2  Badr"/>
          <w:rtl/>
        </w:rPr>
        <w:t xml:space="preserve"> </w:t>
      </w:r>
      <w:r w:rsidRPr="00944E06">
        <w:rPr>
          <w:rFonts w:cs="2  Badr"/>
        </w:rPr>
        <w:sym w:font="HQPB5" w:char="F0A9"/>
      </w:r>
      <w:r w:rsidRPr="00944E06">
        <w:rPr>
          <w:rFonts w:cs="2  Badr"/>
        </w:rPr>
        <w:sym w:font="HQPB1" w:char="F021"/>
      </w:r>
      <w:r w:rsidRPr="00944E06">
        <w:rPr>
          <w:rFonts w:cs="2  Badr"/>
        </w:rPr>
        <w:sym w:font="HQPB5" w:char="F024"/>
      </w:r>
      <w:r w:rsidRPr="00944E06">
        <w:rPr>
          <w:rFonts w:cs="2  Badr"/>
        </w:rPr>
        <w:sym w:font="HQPB1" w:char="F023"/>
      </w:r>
      <w:r w:rsidRPr="00944E06">
        <w:rPr>
          <w:rFonts w:ascii="(normal text)" w:hAnsi="(normal text)" w:cs="2  Badr"/>
          <w:rtl/>
        </w:rPr>
        <w:t xml:space="preserve"> </w:t>
      </w:r>
      <w:r w:rsidRPr="00944E06">
        <w:rPr>
          <w:rFonts w:cs="2  Badr"/>
        </w:rPr>
        <w:sym w:font="HQPB5" w:char="F075"/>
      </w:r>
      <w:r w:rsidRPr="00944E06">
        <w:rPr>
          <w:rFonts w:cs="2  Badr"/>
        </w:rPr>
        <w:sym w:font="HQPB2" w:char="F071"/>
      </w:r>
      <w:r w:rsidRPr="00944E06">
        <w:rPr>
          <w:rFonts w:cs="2  Badr"/>
        </w:rPr>
        <w:sym w:font="HQPB4" w:char="F0E8"/>
      </w:r>
      <w:r w:rsidRPr="00944E06">
        <w:rPr>
          <w:rFonts w:cs="2  Badr"/>
        </w:rPr>
        <w:sym w:font="HQPB2" w:char="F064"/>
      </w:r>
      <w:r w:rsidRPr="00944E06">
        <w:rPr>
          <w:rFonts w:ascii="(normal text)" w:hAnsi="(normal text)" w:cs="2  Badr"/>
          <w:rtl/>
        </w:rPr>
        <w:t xml:space="preserve"> </w:t>
      </w:r>
      <w:r w:rsidRPr="00944E06">
        <w:rPr>
          <w:rFonts w:cs="2  Badr"/>
        </w:rPr>
        <w:sym w:font="HQPB4" w:char="F0DC"/>
      </w:r>
      <w:r w:rsidRPr="00944E06">
        <w:rPr>
          <w:rFonts w:cs="2  Badr"/>
        </w:rPr>
        <w:sym w:font="HQPB1" w:char="F03E"/>
      </w:r>
      <w:r w:rsidRPr="00944E06">
        <w:rPr>
          <w:rFonts w:cs="2  Badr"/>
        </w:rPr>
        <w:sym w:font="HQPB1" w:char="F023"/>
      </w:r>
      <w:r w:rsidRPr="00944E06">
        <w:rPr>
          <w:rFonts w:cs="2  Badr"/>
        </w:rPr>
        <w:sym w:font="HQPB4" w:char="F0A7"/>
      </w:r>
      <w:r w:rsidRPr="00944E06">
        <w:rPr>
          <w:rFonts w:cs="2  Badr"/>
        </w:rPr>
        <w:sym w:font="HQPB2" w:char="F071"/>
      </w:r>
      <w:r w:rsidRPr="00944E06">
        <w:rPr>
          <w:rFonts w:cs="2  Badr"/>
        </w:rPr>
        <w:sym w:font="HQPB4" w:char="F0AD"/>
      </w:r>
      <w:r w:rsidRPr="00944E06">
        <w:rPr>
          <w:rFonts w:cs="2  Badr"/>
        </w:rPr>
        <w:sym w:font="HQPB1" w:char="F047"/>
      </w:r>
      <w:r w:rsidRPr="00944E06">
        <w:rPr>
          <w:rFonts w:cs="2  Badr"/>
        </w:rPr>
        <w:sym w:font="HQPB2" w:char="F039"/>
      </w:r>
      <w:r w:rsidRPr="00944E06">
        <w:rPr>
          <w:rFonts w:cs="2  Badr"/>
        </w:rPr>
        <w:sym w:font="HQPB5" w:char="F024"/>
      </w:r>
      <w:r w:rsidRPr="00944E06">
        <w:rPr>
          <w:rFonts w:cs="2  Badr"/>
        </w:rPr>
        <w:sym w:font="HQPB1" w:char="F023"/>
      </w:r>
      <w:r w:rsidRPr="00944E06">
        <w:rPr>
          <w:rFonts w:ascii="(normal text)" w:hAnsi="(normal text)" w:cs="2  Badr"/>
          <w:rtl/>
        </w:rPr>
        <w:t xml:space="preserve"> </w:t>
      </w:r>
      <w:r w:rsidRPr="00944E06">
        <w:rPr>
          <w:rFonts w:cs="2  Badr"/>
        </w:rPr>
        <w:sym w:font="HQPB4" w:char="F0DE"/>
      </w:r>
      <w:r w:rsidRPr="00944E06">
        <w:rPr>
          <w:rFonts w:cs="2  Badr"/>
        </w:rPr>
        <w:sym w:font="HQPB2" w:char="F04F"/>
      </w:r>
      <w:r w:rsidRPr="00944E06">
        <w:rPr>
          <w:rFonts w:cs="2  Badr"/>
        </w:rPr>
        <w:sym w:font="HQPB2" w:char="F08A"/>
      </w:r>
      <w:r w:rsidRPr="00944E06">
        <w:rPr>
          <w:rFonts w:cs="2  Badr"/>
        </w:rPr>
        <w:sym w:font="HQPB4" w:char="F0CF"/>
      </w:r>
      <w:r w:rsidRPr="00944E06">
        <w:rPr>
          <w:rFonts w:cs="2  Badr"/>
        </w:rPr>
        <w:sym w:font="HQPB1" w:char="F06D"/>
      </w:r>
      <w:r w:rsidRPr="00944E06">
        <w:rPr>
          <w:rFonts w:cs="2  Badr"/>
        </w:rPr>
        <w:sym w:font="HQPB4" w:char="F0A7"/>
      </w:r>
      <w:r w:rsidRPr="00944E06">
        <w:rPr>
          <w:rFonts w:cs="2  Badr"/>
        </w:rPr>
        <w:sym w:font="HQPB1" w:char="F08D"/>
      </w:r>
      <w:r w:rsidRPr="00944E06">
        <w:rPr>
          <w:rFonts w:cs="2  Badr"/>
        </w:rPr>
        <w:sym w:font="HQPB2" w:char="F039"/>
      </w:r>
      <w:r w:rsidRPr="00944E06">
        <w:rPr>
          <w:rFonts w:cs="2  Badr"/>
        </w:rPr>
        <w:sym w:font="HQPB5" w:char="F024"/>
      </w:r>
      <w:r w:rsidRPr="00944E06">
        <w:rPr>
          <w:rFonts w:cs="2  Badr"/>
        </w:rPr>
        <w:sym w:font="HQPB1" w:char="F023"/>
      </w:r>
      <w:r w:rsidRPr="00944E06">
        <w:rPr>
          <w:rFonts w:ascii="(normal text)" w:hAnsi="(normal text)" w:cs="2  Badr"/>
          <w:rtl/>
        </w:rPr>
        <w:t xml:space="preserve"> </w:t>
      </w:r>
      <w:r w:rsidRPr="00944E06">
        <w:rPr>
          <w:rFonts w:cs="2  Badr"/>
        </w:rPr>
        <w:sym w:font="HQPB2" w:char="F0C7"/>
      </w:r>
      <w:r w:rsidRPr="00944E06">
        <w:rPr>
          <w:rFonts w:cs="2  Badr"/>
        </w:rPr>
        <w:sym w:font="HQPB2" w:char="F0CA"/>
      </w:r>
      <w:r w:rsidRPr="00944E06">
        <w:rPr>
          <w:rFonts w:cs="2  Badr"/>
        </w:rPr>
        <w:sym w:font="HQPB2" w:char="F0CA"/>
      </w:r>
      <w:r w:rsidRPr="00944E06">
        <w:rPr>
          <w:rFonts w:cs="2  Badr"/>
        </w:rPr>
        <w:sym w:font="HQPB2" w:char="F0D1"/>
      </w:r>
      <w:r w:rsidRPr="00944E06">
        <w:rPr>
          <w:rFonts w:cs="2  Badr"/>
        </w:rPr>
        <w:sym w:font="HQPB2" w:char="F0C8"/>
      </w:r>
      <w:r w:rsidRPr="00944E06">
        <w:rPr>
          <w:rFonts w:ascii="(normal text)" w:hAnsi="(normal text)" w:cs="2  Badr"/>
          <w:rtl/>
        </w:rPr>
        <w:t xml:space="preserve"> </w:t>
      </w:r>
      <w:r>
        <w:rPr>
          <w:rFonts w:ascii="(normal text)" w:hAnsi="(normal text)" w:cs="2  Badr" w:hint="cs"/>
          <w:rtl/>
        </w:rPr>
        <w:t>توبه آ</w:t>
      </w:r>
      <w:r w:rsidRPr="00944E06">
        <w:rPr>
          <w:rFonts w:ascii="(normal text)" w:hAnsi="(normal text)" w:cs="2  Badr" w:hint="cs"/>
          <w:rtl/>
        </w:rPr>
        <w:t xml:space="preserve">یه 118 </w:t>
      </w:r>
      <w:r w:rsidRPr="00944E06">
        <w:rPr>
          <w:rFonts w:ascii="(normal text)" w:hAnsi="(normal text)" w:cs="2  Badr"/>
          <w:rtl/>
        </w:rPr>
        <w:t xml:space="preserve"> </w:t>
      </w:r>
      <w:r w:rsidRPr="00944E06">
        <w:rPr>
          <w:rFonts w:cs="2  Badr"/>
          <w:rtl/>
        </w:rPr>
        <w:t>و [نيز] بر آن سه تن كه بر جاى مانده بودند [و قبول توبه آنان به تعويق افتاد] تا آنجا كه زمين با همه فراخى‏اش بر آنان تنگ گرديد و از خود به تنگ آمدند و دانستند كه پناهى از خدا جز به سوى او نيست پس [خدا] به آنان [توفيق] توبه داد تا توبه كنند بى ترديد خدا همان توبه‏پذير مهربان است</w:t>
      </w:r>
      <w:r w:rsidRPr="00944E06">
        <w:rPr>
          <w:rFonts w:cs="2  Badr" w:hint="cs"/>
          <w:rtl/>
        </w:rPr>
        <w:t>.</w:t>
      </w:r>
    </w:p>
    <w:p w:rsidR="00350632" w:rsidRPr="00944E06" w:rsidRDefault="00350632" w:rsidP="00B72FEA">
      <w:pPr>
        <w:pStyle w:val="a4"/>
        <w:rPr>
          <w:rFonts w:ascii="(normal text)" w:hAnsi="(normal text)" w:cs="2  Badr"/>
          <w:rtl/>
        </w:rPr>
      </w:pPr>
      <w:r w:rsidRPr="00944E06">
        <w:rPr>
          <w:rFonts w:cs="2  Badr" w:hint="cs"/>
          <w:rtl/>
        </w:rPr>
        <w:t>را توضیح داده است که ضاقت به معنی سخن نگفتن با آنها یا کاره های دیگری که رسول در مورد آنها اعمال فرمود .</w:t>
      </w:r>
      <w:r w:rsidRPr="00944E06">
        <w:rPr>
          <w:rFonts w:ascii="(normal text)" w:hAnsi="(normal text)" w:cs="2  Badr"/>
          <w:rtl/>
        </w:rPr>
        <w:t xml:space="preserve"> </w:t>
      </w:r>
    </w:p>
    <w:p w:rsidR="00350632" w:rsidRPr="00944E06" w:rsidRDefault="00350632" w:rsidP="00B72FEA">
      <w:pPr>
        <w:pStyle w:val="a4"/>
        <w:rPr>
          <w:rFonts w:cs="2  Badr" w:hint="cs"/>
          <w:rtl/>
          <w:lang w:bidi="fa-IR"/>
        </w:rPr>
      </w:pPr>
    </w:p>
  </w:footnote>
  <w:footnote w:id="495">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تفسیر آلوسی ج 14 ص 136 </w:t>
      </w:r>
    </w:p>
  </w:footnote>
  <w:footnote w:id="496">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یعنی تأکید حکمی را ایجاد نمی کند بلکه صلاحیت اصل خودش را بیان می نماید </w:t>
      </w:r>
    </w:p>
  </w:footnote>
  <w:footnote w:id="497">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ج 4 ص 24</w:t>
      </w:r>
    </w:p>
  </w:footnote>
  <w:footnote w:id="498">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ج 4 ص 24 </w:t>
      </w:r>
    </w:p>
  </w:footnote>
  <w:footnote w:id="499">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ج 4 ص 25</w:t>
      </w:r>
    </w:p>
  </w:footnote>
  <w:footnote w:id="500">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.ج 4 ص 25</w:t>
      </w:r>
    </w:p>
  </w:footnote>
  <w:footnote w:id="501">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ج 4 ص 27 </w:t>
      </w:r>
    </w:p>
  </w:footnote>
  <w:footnote w:id="502">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در قیاس چهار رکن وجود دارد که یکی از آنها مقیس علیه است یعنی حکم اصل </w:t>
      </w:r>
    </w:p>
  </w:footnote>
  <w:footnote w:id="503">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در قیاس بحثی به نام مسالک عله داریم که تلاش می کند علت احکام را پیدا کند یکی از راه های پیدا کردن مناسبه است یعنی بین حکم و اصل مناسبه ای موجود باشد</w:t>
      </w:r>
    </w:p>
  </w:footnote>
  <w:footnote w:id="504">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در اسلام ضرر رساندن و ضرر قبول کردن وجود ندارد </w:t>
      </w:r>
    </w:p>
  </w:footnote>
  <w:footnote w:id="505">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الرساله ص 291</w:t>
      </w:r>
    </w:p>
  </w:footnote>
  <w:footnote w:id="506">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الرساله . ص 527. 528</w:t>
      </w:r>
    </w:p>
  </w:footnote>
  <w:footnote w:id="507">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.احمد شاکر می فرماید : منظور امام شافعی این است که رسول خدا بعضی از احکام منصوص علیه قران را بیان فرموده و بعضی دیگر که در قران نصی در مورد آنها نازل نشده خودش وضع فرموده است .</w:t>
      </w:r>
    </w:p>
  </w:footnote>
  <w:footnote w:id="508">
    <w:p w:rsidR="00350632" w:rsidRPr="00944E06" w:rsidRDefault="00350632" w:rsidP="00B72FEA">
      <w:pPr>
        <w:pStyle w:val="a4"/>
        <w:rPr>
          <w:rFonts w:cs="2  Badr" w:hint="cs"/>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سفیان از سالم ابو نضر مولی عمر بن عبد الله راوی حدیث است </w:t>
      </w:r>
    </w:p>
  </w:footnote>
  <w:footnote w:id="509">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xml:space="preserve">. الرساله ص 104 . 105 </w:t>
      </w:r>
    </w:p>
  </w:footnote>
  <w:footnote w:id="510">
    <w:p w:rsidR="00350632" w:rsidRPr="00944E06" w:rsidRDefault="00350632" w:rsidP="00B72FEA">
      <w:pPr>
        <w:pStyle w:val="a4"/>
        <w:rPr>
          <w:rFonts w:cs="2  Badr" w:hint="cs"/>
          <w:rtl/>
          <w:lang w:bidi="fa-IR"/>
        </w:rPr>
      </w:pPr>
      <w:r w:rsidRPr="00944E06">
        <w:rPr>
          <w:rStyle w:val="a3"/>
          <w:rFonts w:cs="2  Badr"/>
        </w:rPr>
        <w:footnoteRef/>
      </w:r>
      <w:r w:rsidRPr="00944E06">
        <w:rPr>
          <w:rFonts w:cs="2  Badr"/>
          <w:rtl/>
        </w:rPr>
        <w:t xml:space="preserve"> </w:t>
      </w:r>
      <w:r w:rsidRPr="00944E06">
        <w:rPr>
          <w:rFonts w:cs="2  Badr" w:hint="cs"/>
          <w:rtl/>
          <w:lang w:bidi="fa-IR"/>
        </w:rPr>
        <w:t>. شیخ شاکر می گوید: کلمة اخری ، صفت است برای موصوف محذوف که سنت است، یعنی اگر سنت مبین قرآن است و سنت دیگری بیان چیزی است که در قرآن  وجود ندارد، بنا بر این حکم خدا و رسول با هم تضاد ندارند بلکه لازم و ملزوم همدیگرند، .</w:t>
      </w:r>
    </w:p>
    <w:p w:rsidR="00350632" w:rsidRPr="00944E06" w:rsidRDefault="00350632" w:rsidP="00B72FEA">
      <w:pPr>
        <w:pStyle w:val="a4"/>
        <w:rPr>
          <w:rFonts w:cs="2  Badr" w:hint="cs"/>
          <w:rtl/>
          <w:lang w:bidi="fa-IR"/>
        </w:rPr>
      </w:pPr>
      <w:r w:rsidRPr="00944E06">
        <w:rPr>
          <w:rFonts w:cs="2  Badr" w:hint="cs"/>
          <w:rtl/>
          <w:lang w:bidi="fa-IR"/>
        </w:rPr>
        <w:t>سپس بیان می فرماید که این کلمه در برخی از نصوص خطی با (خاء ) روایت شده که مخالف اصل ربیع است.</w:t>
      </w:r>
    </w:p>
    <w:p w:rsidR="00350632" w:rsidRPr="00944E06" w:rsidRDefault="00350632" w:rsidP="00B72FEA">
      <w:pPr>
        <w:pStyle w:val="a4"/>
        <w:rPr>
          <w:rFonts w:cs="2  Badr" w:hint="cs"/>
          <w:rtl/>
          <w:lang w:bidi="fa-IR"/>
        </w:rPr>
      </w:pPr>
      <w:r w:rsidRPr="00944E06">
        <w:rPr>
          <w:rFonts w:cs="2  Badr" w:hint="cs"/>
          <w:rtl/>
          <w:lang w:bidi="fa-IR"/>
        </w:rPr>
        <w:t>من می گویم: جمله « ففیما لیس فیه نص کتاب احری » جواب « اذ» است. و معنی درست می باشد، حتی هدف شافعی همین است و « واو» بدل « فاء» است، یا بهتر است بگویم شافعی « واو » را به جای « فاء» به کار برده است که استعمال جائزی است و در جاه های دیکر از ایشان نقل شده است، همانگونه که شاکری هم بدان اعتراف دارد، پس با اصل ربیع اختلاف ندارد چون احتمال دارد ربیع مرتکب اشتباه شده باشد.</w:t>
      </w:r>
    </w:p>
    <w:p w:rsidR="00350632" w:rsidRPr="00944E06" w:rsidRDefault="00350632" w:rsidP="00B72FEA">
      <w:pPr>
        <w:pStyle w:val="a4"/>
        <w:rPr>
          <w:rFonts w:cs="2  Badr" w:hint="cs"/>
          <w:rtl/>
          <w:lang w:bidi="fa-IR"/>
        </w:rPr>
      </w:pPr>
      <w:r w:rsidRPr="00944E06">
        <w:rPr>
          <w:rFonts w:cs="2  Badr" w:hint="cs"/>
          <w:rtl/>
          <w:lang w:bidi="fa-IR"/>
        </w:rPr>
        <w:t>و اگر قبول کنیم که عبارت صحیح با « خاء» است باز هم می گویم : صفت است برای موصوف محذوف که حجة باشد نه سنت همانگونه که ایشان می فرماید و جواب «اذا» « ففیما» است و تقدیر ان اینگونه است که « در چیزی که کتاب در مورد آن حجت دیگری ندارد» .</w:t>
      </w:r>
    </w:p>
    <w:p w:rsidR="00350632" w:rsidRPr="00944E06" w:rsidRDefault="00350632" w:rsidP="00B72FEA">
      <w:pPr>
        <w:pStyle w:val="a4"/>
        <w:rPr>
          <w:rFonts w:cs="2  Badr" w:hint="cs"/>
          <w:rtl/>
          <w:lang w:bidi="fa-IR"/>
        </w:rPr>
      </w:pPr>
      <w:r w:rsidRPr="00944E06">
        <w:rPr>
          <w:rFonts w:cs="2  Badr" w:hint="cs"/>
          <w:rtl/>
          <w:lang w:bidi="fa-IR"/>
        </w:rPr>
        <w:t>بنا بر این کلام « فهی کذالک» با هر دو تقدیر بیان جواب و تأکید است .</w:t>
      </w:r>
    </w:p>
    <w:p w:rsidR="00350632" w:rsidRPr="00944E06" w:rsidRDefault="00350632" w:rsidP="00B72FEA">
      <w:pPr>
        <w:pStyle w:val="a4"/>
        <w:rPr>
          <w:rFonts w:cs="2  Badr" w:hint="cs"/>
          <w:rtl/>
          <w:lang w:bidi="fa-IR"/>
        </w:rPr>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0632" w:rsidRDefault="00350632" w:rsidP="00AD3493">
    <w:pPr>
      <w:pStyle w:val="a8"/>
      <w:framePr w:wrap="around" w:vAnchor="text" w:hAnchor="text" w:xAlign="center" w:y="1"/>
      <w:rPr>
        <w:rStyle w:val="a5"/>
      </w:rPr>
    </w:pPr>
    <w:r>
      <w:rPr>
        <w:rStyle w:val="a5"/>
        <w:rtl/>
      </w:rPr>
      <w:fldChar w:fldCharType="begin"/>
    </w:r>
    <w:r>
      <w:rPr>
        <w:rStyle w:val="a5"/>
      </w:rPr>
      <w:instrText xml:space="preserve">PAGE  </w:instrText>
    </w:r>
    <w:r>
      <w:rPr>
        <w:rStyle w:val="a5"/>
        <w:rtl/>
      </w:rPr>
      <w:fldChar w:fldCharType="end"/>
    </w:r>
  </w:p>
  <w:p w:rsidR="00350632" w:rsidRDefault="00350632">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0632" w:rsidRDefault="00350632" w:rsidP="001115B8">
    <w:pPr>
      <w:pStyle w:val="a8"/>
      <w:framePr w:wrap="around" w:vAnchor="text" w:hAnchor="page" w:x="5869" w:y="117"/>
      <w:rPr>
        <w:rStyle w:val="a5"/>
        <w:rFonts w:hint="cs"/>
      </w:rPr>
    </w:pPr>
  </w:p>
  <w:p w:rsidR="00350632" w:rsidRDefault="00350632">
    <w:pPr>
      <w:pStyle w:val="a8"/>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0632" w:rsidRDefault="00350632">
    <w:pPr>
      <w:pStyle w:val="a8"/>
      <w:rPr>
        <w:rFonts w:hint="cs"/>
        <w:rtl/>
      </w:rPr>
    </w:pPr>
  </w:p>
  <w:p w:rsidR="00350632" w:rsidRDefault="00350632" w:rsidP="001115B8">
    <w:pPr>
      <w:pStyle w:val="a8"/>
      <w:framePr w:wrap="around" w:vAnchor="text" w:hAnchor="page" w:x="2269" w:y="17"/>
      <w:rPr>
        <w:rStyle w:val="a5"/>
      </w:rPr>
    </w:pPr>
    <w:r>
      <w:rPr>
        <w:rStyle w:val="a5"/>
        <w:rtl/>
      </w:rPr>
      <w:fldChar w:fldCharType="begin"/>
    </w:r>
    <w:r>
      <w:rPr>
        <w:rStyle w:val="a5"/>
      </w:rPr>
      <w:instrText xml:space="preserve">PAGE  </w:instrText>
    </w:r>
    <w:r>
      <w:rPr>
        <w:rStyle w:val="a5"/>
        <w:rtl/>
      </w:rPr>
      <w:fldChar w:fldCharType="separate"/>
    </w:r>
    <w:r w:rsidR="00B273D5">
      <w:rPr>
        <w:rStyle w:val="a5"/>
        <w:noProof/>
        <w:rtl/>
      </w:rPr>
      <w:t>113</w:t>
    </w:r>
    <w:r>
      <w:rPr>
        <w:rStyle w:val="a5"/>
        <w:rtl/>
      </w:rPr>
      <w:fldChar w:fldCharType="end"/>
    </w:r>
  </w:p>
  <w:p w:rsidR="00350632" w:rsidRDefault="00350632">
    <w:pPr>
      <w:pStyle w:val="a8"/>
      <w:rPr>
        <w:rFonts w:hint="cs"/>
      </w:rPr>
    </w:pPr>
    <w:r>
      <w:rPr>
        <w:noProof/>
      </w:rPr>
      <w:pict>
        <v:line id="_x0000_s2051" style="position:absolute;left:0;text-align:left;z-index:251657728" from="0,27.5pt" to="369pt,27.5pt" strokeweight="4.5pt">
          <v:stroke linestyle="thickThin"/>
        </v:line>
      </w:pict>
    </w:r>
    <w:r>
      <w:rPr>
        <w:rFonts w:hint="cs"/>
        <w:rtl/>
      </w:rPr>
      <w:t>نگاهی به اعتبار و جایگاه سنت</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A6C3B"/>
    <w:multiLevelType w:val="hybridMultilevel"/>
    <w:tmpl w:val="5C5A5122"/>
    <w:lvl w:ilvl="0" w:tplc="5762E616">
      <w:start w:val="1"/>
      <w:numFmt w:val="decimal"/>
      <w:lvlText w:val="%1."/>
      <w:lvlJc w:val="left"/>
      <w:pPr>
        <w:tabs>
          <w:tab w:val="num" w:pos="1424"/>
        </w:tabs>
        <w:ind w:left="1424" w:hanging="360"/>
      </w:pPr>
      <w:rPr>
        <w:rFonts w:hint="default"/>
      </w:rPr>
    </w:lvl>
    <w:lvl w:ilvl="1" w:tplc="04090019" w:tentative="1">
      <w:start w:val="1"/>
      <w:numFmt w:val="lowerLetter"/>
      <w:lvlText w:val="%2."/>
      <w:lvlJc w:val="left"/>
      <w:pPr>
        <w:tabs>
          <w:tab w:val="num" w:pos="2144"/>
        </w:tabs>
        <w:ind w:left="2144" w:hanging="360"/>
      </w:pPr>
    </w:lvl>
    <w:lvl w:ilvl="2" w:tplc="0409001B" w:tentative="1">
      <w:start w:val="1"/>
      <w:numFmt w:val="lowerRoman"/>
      <w:lvlText w:val="%3."/>
      <w:lvlJc w:val="right"/>
      <w:pPr>
        <w:tabs>
          <w:tab w:val="num" w:pos="2864"/>
        </w:tabs>
        <w:ind w:left="2864" w:hanging="180"/>
      </w:pPr>
    </w:lvl>
    <w:lvl w:ilvl="3" w:tplc="0409000F" w:tentative="1">
      <w:start w:val="1"/>
      <w:numFmt w:val="decimal"/>
      <w:lvlText w:val="%4."/>
      <w:lvlJc w:val="left"/>
      <w:pPr>
        <w:tabs>
          <w:tab w:val="num" w:pos="3584"/>
        </w:tabs>
        <w:ind w:left="3584" w:hanging="360"/>
      </w:pPr>
    </w:lvl>
    <w:lvl w:ilvl="4" w:tplc="04090019" w:tentative="1">
      <w:start w:val="1"/>
      <w:numFmt w:val="lowerLetter"/>
      <w:lvlText w:val="%5."/>
      <w:lvlJc w:val="left"/>
      <w:pPr>
        <w:tabs>
          <w:tab w:val="num" w:pos="4304"/>
        </w:tabs>
        <w:ind w:left="4304" w:hanging="360"/>
      </w:pPr>
    </w:lvl>
    <w:lvl w:ilvl="5" w:tplc="0409001B" w:tentative="1">
      <w:start w:val="1"/>
      <w:numFmt w:val="lowerRoman"/>
      <w:lvlText w:val="%6."/>
      <w:lvlJc w:val="right"/>
      <w:pPr>
        <w:tabs>
          <w:tab w:val="num" w:pos="5024"/>
        </w:tabs>
        <w:ind w:left="5024" w:hanging="180"/>
      </w:pPr>
    </w:lvl>
    <w:lvl w:ilvl="6" w:tplc="0409000F" w:tentative="1">
      <w:start w:val="1"/>
      <w:numFmt w:val="decimal"/>
      <w:lvlText w:val="%7."/>
      <w:lvlJc w:val="left"/>
      <w:pPr>
        <w:tabs>
          <w:tab w:val="num" w:pos="5744"/>
        </w:tabs>
        <w:ind w:left="5744" w:hanging="360"/>
      </w:pPr>
    </w:lvl>
    <w:lvl w:ilvl="7" w:tplc="04090019" w:tentative="1">
      <w:start w:val="1"/>
      <w:numFmt w:val="lowerLetter"/>
      <w:lvlText w:val="%8."/>
      <w:lvlJc w:val="left"/>
      <w:pPr>
        <w:tabs>
          <w:tab w:val="num" w:pos="6464"/>
        </w:tabs>
        <w:ind w:left="6464" w:hanging="360"/>
      </w:pPr>
    </w:lvl>
    <w:lvl w:ilvl="8" w:tplc="0409001B" w:tentative="1">
      <w:start w:val="1"/>
      <w:numFmt w:val="lowerRoman"/>
      <w:lvlText w:val="%9."/>
      <w:lvlJc w:val="right"/>
      <w:pPr>
        <w:tabs>
          <w:tab w:val="num" w:pos="7184"/>
        </w:tabs>
        <w:ind w:left="7184" w:hanging="180"/>
      </w:pPr>
    </w:lvl>
  </w:abstractNum>
  <w:abstractNum w:abstractNumId="1">
    <w:nsid w:val="067F76A7"/>
    <w:multiLevelType w:val="hybridMultilevel"/>
    <w:tmpl w:val="A84293CE"/>
    <w:lvl w:ilvl="0" w:tplc="8A7A0816">
      <w:start w:val="1"/>
      <w:numFmt w:val="decimal"/>
      <w:lvlText w:val="%1."/>
      <w:lvlJc w:val="left"/>
      <w:pPr>
        <w:tabs>
          <w:tab w:val="num" w:pos="1306"/>
        </w:tabs>
        <w:ind w:left="1306" w:hanging="360"/>
      </w:pPr>
      <w:rPr>
        <w:rFonts w:hint="default"/>
      </w:rPr>
    </w:lvl>
    <w:lvl w:ilvl="1" w:tplc="04090019" w:tentative="1">
      <w:start w:val="1"/>
      <w:numFmt w:val="lowerLetter"/>
      <w:lvlText w:val="%2."/>
      <w:lvlJc w:val="left"/>
      <w:pPr>
        <w:tabs>
          <w:tab w:val="num" w:pos="2026"/>
        </w:tabs>
        <w:ind w:left="2026" w:hanging="360"/>
      </w:pPr>
    </w:lvl>
    <w:lvl w:ilvl="2" w:tplc="0409001B" w:tentative="1">
      <w:start w:val="1"/>
      <w:numFmt w:val="lowerRoman"/>
      <w:lvlText w:val="%3."/>
      <w:lvlJc w:val="right"/>
      <w:pPr>
        <w:tabs>
          <w:tab w:val="num" w:pos="2746"/>
        </w:tabs>
        <w:ind w:left="2746" w:hanging="180"/>
      </w:pPr>
    </w:lvl>
    <w:lvl w:ilvl="3" w:tplc="0409000F" w:tentative="1">
      <w:start w:val="1"/>
      <w:numFmt w:val="decimal"/>
      <w:lvlText w:val="%4."/>
      <w:lvlJc w:val="left"/>
      <w:pPr>
        <w:tabs>
          <w:tab w:val="num" w:pos="3466"/>
        </w:tabs>
        <w:ind w:left="3466" w:hanging="360"/>
      </w:pPr>
    </w:lvl>
    <w:lvl w:ilvl="4" w:tplc="04090019" w:tentative="1">
      <w:start w:val="1"/>
      <w:numFmt w:val="lowerLetter"/>
      <w:lvlText w:val="%5."/>
      <w:lvlJc w:val="left"/>
      <w:pPr>
        <w:tabs>
          <w:tab w:val="num" w:pos="4186"/>
        </w:tabs>
        <w:ind w:left="4186" w:hanging="360"/>
      </w:pPr>
    </w:lvl>
    <w:lvl w:ilvl="5" w:tplc="0409001B" w:tentative="1">
      <w:start w:val="1"/>
      <w:numFmt w:val="lowerRoman"/>
      <w:lvlText w:val="%6."/>
      <w:lvlJc w:val="right"/>
      <w:pPr>
        <w:tabs>
          <w:tab w:val="num" w:pos="4906"/>
        </w:tabs>
        <w:ind w:left="4906" w:hanging="180"/>
      </w:pPr>
    </w:lvl>
    <w:lvl w:ilvl="6" w:tplc="0409000F" w:tentative="1">
      <w:start w:val="1"/>
      <w:numFmt w:val="decimal"/>
      <w:lvlText w:val="%7."/>
      <w:lvlJc w:val="left"/>
      <w:pPr>
        <w:tabs>
          <w:tab w:val="num" w:pos="5626"/>
        </w:tabs>
        <w:ind w:left="5626" w:hanging="360"/>
      </w:pPr>
    </w:lvl>
    <w:lvl w:ilvl="7" w:tplc="04090019" w:tentative="1">
      <w:start w:val="1"/>
      <w:numFmt w:val="lowerLetter"/>
      <w:lvlText w:val="%8."/>
      <w:lvlJc w:val="left"/>
      <w:pPr>
        <w:tabs>
          <w:tab w:val="num" w:pos="6346"/>
        </w:tabs>
        <w:ind w:left="6346" w:hanging="360"/>
      </w:pPr>
    </w:lvl>
    <w:lvl w:ilvl="8" w:tplc="0409001B" w:tentative="1">
      <w:start w:val="1"/>
      <w:numFmt w:val="lowerRoman"/>
      <w:lvlText w:val="%9."/>
      <w:lvlJc w:val="right"/>
      <w:pPr>
        <w:tabs>
          <w:tab w:val="num" w:pos="7066"/>
        </w:tabs>
        <w:ind w:left="7066" w:hanging="180"/>
      </w:pPr>
    </w:lvl>
  </w:abstractNum>
  <w:abstractNum w:abstractNumId="2">
    <w:nsid w:val="06966217"/>
    <w:multiLevelType w:val="hybridMultilevel"/>
    <w:tmpl w:val="96B0677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09541C58"/>
    <w:multiLevelType w:val="hybridMultilevel"/>
    <w:tmpl w:val="00AE8C8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3DD3D25"/>
    <w:multiLevelType w:val="hybridMultilevel"/>
    <w:tmpl w:val="A4364DF0"/>
    <w:lvl w:ilvl="0" w:tplc="0409000F">
      <w:start w:val="8"/>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95B5E7A"/>
    <w:multiLevelType w:val="hybridMultilevel"/>
    <w:tmpl w:val="5D667AF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FA652A5"/>
    <w:multiLevelType w:val="hybridMultilevel"/>
    <w:tmpl w:val="BAE8E18C"/>
    <w:lvl w:ilvl="0" w:tplc="FE8CE722">
      <w:start w:val="6"/>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1B31514"/>
    <w:multiLevelType w:val="hybridMultilevel"/>
    <w:tmpl w:val="7AF8FE4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3E42DFD"/>
    <w:multiLevelType w:val="hybridMultilevel"/>
    <w:tmpl w:val="23E0965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6361904"/>
    <w:multiLevelType w:val="hybridMultilevel"/>
    <w:tmpl w:val="9F2CE810"/>
    <w:lvl w:ilvl="0" w:tplc="163A27C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6DB5BC4"/>
    <w:multiLevelType w:val="hybridMultilevel"/>
    <w:tmpl w:val="52C6D5C0"/>
    <w:lvl w:ilvl="0" w:tplc="0409000F">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1">
    <w:nsid w:val="2D141B94"/>
    <w:multiLevelType w:val="hybridMultilevel"/>
    <w:tmpl w:val="DFF65FD0"/>
    <w:lvl w:ilvl="0" w:tplc="23249EA6">
      <w:start w:val="1"/>
      <w:numFmt w:val="decimal"/>
      <w:lvlText w:val="%1."/>
      <w:lvlJc w:val="left"/>
      <w:pPr>
        <w:tabs>
          <w:tab w:val="num" w:pos="653"/>
        </w:tabs>
        <w:ind w:left="653" w:hanging="360"/>
      </w:pPr>
      <w:rPr>
        <w:rFonts w:hint="default"/>
      </w:rPr>
    </w:lvl>
    <w:lvl w:ilvl="1" w:tplc="04090019" w:tentative="1">
      <w:start w:val="1"/>
      <w:numFmt w:val="lowerLetter"/>
      <w:lvlText w:val="%2."/>
      <w:lvlJc w:val="left"/>
      <w:pPr>
        <w:tabs>
          <w:tab w:val="num" w:pos="1373"/>
        </w:tabs>
        <w:ind w:left="1373" w:hanging="360"/>
      </w:pPr>
    </w:lvl>
    <w:lvl w:ilvl="2" w:tplc="0409001B" w:tentative="1">
      <w:start w:val="1"/>
      <w:numFmt w:val="lowerRoman"/>
      <w:lvlText w:val="%3."/>
      <w:lvlJc w:val="right"/>
      <w:pPr>
        <w:tabs>
          <w:tab w:val="num" w:pos="2093"/>
        </w:tabs>
        <w:ind w:left="2093" w:hanging="180"/>
      </w:pPr>
    </w:lvl>
    <w:lvl w:ilvl="3" w:tplc="0409000F" w:tentative="1">
      <w:start w:val="1"/>
      <w:numFmt w:val="decimal"/>
      <w:lvlText w:val="%4."/>
      <w:lvlJc w:val="left"/>
      <w:pPr>
        <w:tabs>
          <w:tab w:val="num" w:pos="2813"/>
        </w:tabs>
        <w:ind w:left="2813" w:hanging="360"/>
      </w:pPr>
    </w:lvl>
    <w:lvl w:ilvl="4" w:tplc="04090019" w:tentative="1">
      <w:start w:val="1"/>
      <w:numFmt w:val="lowerLetter"/>
      <w:lvlText w:val="%5."/>
      <w:lvlJc w:val="left"/>
      <w:pPr>
        <w:tabs>
          <w:tab w:val="num" w:pos="3533"/>
        </w:tabs>
        <w:ind w:left="3533" w:hanging="360"/>
      </w:pPr>
    </w:lvl>
    <w:lvl w:ilvl="5" w:tplc="0409001B" w:tentative="1">
      <w:start w:val="1"/>
      <w:numFmt w:val="lowerRoman"/>
      <w:lvlText w:val="%6."/>
      <w:lvlJc w:val="right"/>
      <w:pPr>
        <w:tabs>
          <w:tab w:val="num" w:pos="4253"/>
        </w:tabs>
        <w:ind w:left="4253" w:hanging="180"/>
      </w:pPr>
    </w:lvl>
    <w:lvl w:ilvl="6" w:tplc="0409000F" w:tentative="1">
      <w:start w:val="1"/>
      <w:numFmt w:val="decimal"/>
      <w:lvlText w:val="%7."/>
      <w:lvlJc w:val="left"/>
      <w:pPr>
        <w:tabs>
          <w:tab w:val="num" w:pos="4973"/>
        </w:tabs>
        <w:ind w:left="4973" w:hanging="360"/>
      </w:pPr>
    </w:lvl>
    <w:lvl w:ilvl="7" w:tplc="04090019" w:tentative="1">
      <w:start w:val="1"/>
      <w:numFmt w:val="lowerLetter"/>
      <w:lvlText w:val="%8."/>
      <w:lvlJc w:val="left"/>
      <w:pPr>
        <w:tabs>
          <w:tab w:val="num" w:pos="5693"/>
        </w:tabs>
        <w:ind w:left="5693" w:hanging="360"/>
      </w:pPr>
    </w:lvl>
    <w:lvl w:ilvl="8" w:tplc="0409001B" w:tentative="1">
      <w:start w:val="1"/>
      <w:numFmt w:val="lowerRoman"/>
      <w:lvlText w:val="%9."/>
      <w:lvlJc w:val="right"/>
      <w:pPr>
        <w:tabs>
          <w:tab w:val="num" w:pos="6413"/>
        </w:tabs>
        <w:ind w:left="6413" w:hanging="180"/>
      </w:pPr>
    </w:lvl>
  </w:abstractNum>
  <w:abstractNum w:abstractNumId="12">
    <w:nsid w:val="2D3347B3"/>
    <w:multiLevelType w:val="hybridMultilevel"/>
    <w:tmpl w:val="A7CA61EC"/>
    <w:lvl w:ilvl="0" w:tplc="C90C8890">
      <w:start w:val="1"/>
      <w:numFmt w:val="decimal"/>
      <w:lvlText w:val="%1."/>
      <w:lvlJc w:val="left"/>
      <w:pPr>
        <w:tabs>
          <w:tab w:val="num" w:pos="1170"/>
        </w:tabs>
        <w:ind w:left="1170" w:hanging="360"/>
      </w:pPr>
      <w:rPr>
        <w:rFonts w:hint="default"/>
      </w:r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13">
    <w:nsid w:val="382D4373"/>
    <w:multiLevelType w:val="hybridMultilevel"/>
    <w:tmpl w:val="9E605D8E"/>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4">
    <w:nsid w:val="3BAB4255"/>
    <w:multiLevelType w:val="hybridMultilevel"/>
    <w:tmpl w:val="204C63B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E3547F8"/>
    <w:multiLevelType w:val="hybridMultilevel"/>
    <w:tmpl w:val="71F2B3B0"/>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FE454FB"/>
    <w:multiLevelType w:val="hybridMultilevel"/>
    <w:tmpl w:val="5EBA972C"/>
    <w:lvl w:ilvl="0" w:tplc="0409000F">
      <w:start w:val="1"/>
      <w:numFmt w:val="decimal"/>
      <w:lvlText w:val="%1."/>
      <w:lvlJc w:val="left"/>
      <w:pPr>
        <w:tabs>
          <w:tab w:val="num" w:pos="900"/>
        </w:tabs>
        <w:ind w:left="900" w:hanging="360"/>
      </w:pPr>
    </w:lvl>
    <w:lvl w:ilvl="1" w:tplc="F12CBBAC">
      <w:start w:val="1"/>
      <w:numFmt w:val="decimal"/>
      <w:lvlText w:val="%2."/>
      <w:lvlJc w:val="left"/>
      <w:pPr>
        <w:tabs>
          <w:tab w:val="num" w:pos="1620"/>
        </w:tabs>
        <w:ind w:left="1620" w:hanging="360"/>
      </w:pPr>
      <w:rPr>
        <w:rFonts w:hint="default"/>
        <w:color w:val="auto"/>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7">
    <w:nsid w:val="412E4C29"/>
    <w:multiLevelType w:val="hybridMultilevel"/>
    <w:tmpl w:val="0890EC9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41DD7FCF"/>
    <w:multiLevelType w:val="hybridMultilevel"/>
    <w:tmpl w:val="1AE4DFB8"/>
    <w:lvl w:ilvl="0" w:tplc="A3EC0D8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2351A72"/>
    <w:multiLevelType w:val="hybridMultilevel"/>
    <w:tmpl w:val="EE00F386"/>
    <w:lvl w:ilvl="0" w:tplc="20D2A010">
      <w:start w:val="1"/>
      <w:numFmt w:val="decimal"/>
      <w:lvlText w:val="%1-"/>
      <w:lvlJc w:val="left"/>
      <w:pPr>
        <w:tabs>
          <w:tab w:val="num" w:pos="1775"/>
        </w:tabs>
        <w:ind w:left="1775" w:hanging="360"/>
      </w:pPr>
      <w:rPr>
        <w:rFonts w:hint="default"/>
      </w:rPr>
    </w:lvl>
    <w:lvl w:ilvl="1" w:tplc="04090019" w:tentative="1">
      <w:start w:val="1"/>
      <w:numFmt w:val="lowerLetter"/>
      <w:lvlText w:val="%2."/>
      <w:lvlJc w:val="left"/>
      <w:pPr>
        <w:tabs>
          <w:tab w:val="num" w:pos="2495"/>
        </w:tabs>
        <w:ind w:left="2495" w:hanging="360"/>
      </w:pPr>
    </w:lvl>
    <w:lvl w:ilvl="2" w:tplc="0409001B" w:tentative="1">
      <w:start w:val="1"/>
      <w:numFmt w:val="lowerRoman"/>
      <w:lvlText w:val="%3."/>
      <w:lvlJc w:val="right"/>
      <w:pPr>
        <w:tabs>
          <w:tab w:val="num" w:pos="3215"/>
        </w:tabs>
        <w:ind w:left="3215" w:hanging="180"/>
      </w:pPr>
    </w:lvl>
    <w:lvl w:ilvl="3" w:tplc="0409000F" w:tentative="1">
      <w:start w:val="1"/>
      <w:numFmt w:val="decimal"/>
      <w:lvlText w:val="%4."/>
      <w:lvlJc w:val="left"/>
      <w:pPr>
        <w:tabs>
          <w:tab w:val="num" w:pos="3935"/>
        </w:tabs>
        <w:ind w:left="3935" w:hanging="360"/>
      </w:pPr>
    </w:lvl>
    <w:lvl w:ilvl="4" w:tplc="04090019" w:tentative="1">
      <w:start w:val="1"/>
      <w:numFmt w:val="lowerLetter"/>
      <w:lvlText w:val="%5."/>
      <w:lvlJc w:val="left"/>
      <w:pPr>
        <w:tabs>
          <w:tab w:val="num" w:pos="4655"/>
        </w:tabs>
        <w:ind w:left="4655" w:hanging="360"/>
      </w:pPr>
    </w:lvl>
    <w:lvl w:ilvl="5" w:tplc="0409001B" w:tentative="1">
      <w:start w:val="1"/>
      <w:numFmt w:val="lowerRoman"/>
      <w:lvlText w:val="%6."/>
      <w:lvlJc w:val="right"/>
      <w:pPr>
        <w:tabs>
          <w:tab w:val="num" w:pos="5375"/>
        </w:tabs>
        <w:ind w:left="5375" w:hanging="180"/>
      </w:pPr>
    </w:lvl>
    <w:lvl w:ilvl="6" w:tplc="0409000F" w:tentative="1">
      <w:start w:val="1"/>
      <w:numFmt w:val="decimal"/>
      <w:lvlText w:val="%7."/>
      <w:lvlJc w:val="left"/>
      <w:pPr>
        <w:tabs>
          <w:tab w:val="num" w:pos="6095"/>
        </w:tabs>
        <w:ind w:left="6095" w:hanging="360"/>
      </w:pPr>
    </w:lvl>
    <w:lvl w:ilvl="7" w:tplc="04090019" w:tentative="1">
      <w:start w:val="1"/>
      <w:numFmt w:val="lowerLetter"/>
      <w:lvlText w:val="%8."/>
      <w:lvlJc w:val="left"/>
      <w:pPr>
        <w:tabs>
          <w:tab w:val="num" w:pos="6815"/>
        </w:tabs>
        <w:ind w:left="6815" w:hanging="360"/>
      </w:pPr>
    </w:lvl>
    <w:lvl w:ilvl="8" w:tplc="0409001B" w:tentative="1">
      <w:start w:val="1"/>
      <w:numFmt w:val="lowerRoman"/>
      <w:lvlText w:val="%9."/>
      <w:lvlJc w:val="right"/>
      <w:pPr>
        <w:tabs>
          <w:tab w:val="num" w:pos="7535"/>
        </w:tabs>
        <w:ind w:left="7535" w:hanging="180"/>
      </w:pPr>
    </w:lvl>
  </w:abstractNum>
  <w:abstractNum w:abstractNumId="20">
    <w:nsid w:val="4C477BD9"/>
    <w:multiLevelType w:val="hybridMultilevel"/>
    <w:tmpl w:val="B172EEEC"/>
    <w:lvl w:ilvl="0" w:tplc="C5F82CCA">
      <w:start w:val="1"/>
      <w:numFmt w:val="decimal"/>
      <w:lvlText w:val="%1."/>
      <w:lvlJc w:val="left"/>
      <w:pPr>
        <w:tabs>
          <w:tab w:val="num" w:pos="840"/>
        </w:tabs>
        <w:ind w:left="840" w:hanging="360"/>
      </w:pPr>
      <w:rPr>
        <w:rFonts w:hint="default"/>
      </w:rPr>
    </w:lvl>
    <w:lvl w:ilvl="1" w:tplc="04090001">
      <w:start w:val="1"/>
      <w:numFmt w:val="bullet"/>
      <w:lvlText w:val=""/>
      <w:lvlJc w:val="left"/>
      <w:pPr>
        <w:tabs>
          <w:tab w:val="num" w:pos="1560"/>
        </w:tabs>
        <w:ind w:left="1560" w:hanging="360"/>
      </w:pPr>
      <w:rPr>
        <w:rFonts w:ascii="Symbol" w:hAnsi="Symbol"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21">
    <w:nsid w:val="4D9921A7"/>
    <w:multiLevelType w:val="hybridMultilevel"/>
    <w:tmpl w:val="66AC705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588167B"/>
    <w:multiLevelType w:val="hybridMultilevel"/>
    <w:tmpl w:val="2F149656"/>
    <w:lvl w:ilvl="0" w:tplc="B44ECD08">
      <w:start w:val="1"/>
      <w:numFmt w:val="decimal"/>
      <w:lvlText w:val="%1."/>
      <w:lvlJc w:val="left"/>
      <w:pPr>
        <w:tabs>
          <w:tab w:val="num" w:pos="2198"/>
        </w:tabs>
        <w:ind w:left="2198" w:hanging="360"/>
      </w:pPr>
      <w:rPr>
        <w:rFonts w:hint="default"/>
      </w:rPr>
    </w:lvl>
    <w:lvl w:ilvl="1" w:tplc="04090019">
      <w:start w:val="1"/>
      <w:numFmt w:val="lowerLetter"/>
      <w:lvlText w:val="%2."/>
      <w:lvlJc w:val="left"/>
      <w:pPr>
        <w:tabs>
          <w:tab w:val="num" w:pos="2918"/>
        </w:tabs>
        <w:ind w:left="2918" w:hanging="360"/>
      </w:pPr>
    </w:lvl>
    <w:lvl w:ilvl="2" w:tplc="0409001B" w:tentative="1">
      <w:start w:val="1"/>
      <w:numFmt w:val="lowerRoman"/>
      <w:lvlText w:val="%3."/>
      <w:lvlJc w:val="right"/>
      <w:pPr>
        <w:tabs>
          <w:tab w:val="num" w:pos="3638"/>
        </w:tabs>
        <w:ind w:left="3638" w:hanging="180"/>
      </w:pPr>
    </w:lvl>
    <w:lvl w:ilvl="3" w:tplc="0409000F" w:tentative="1">
      <w:start w:val="1"/>
      <w:numFmt w:val="decimal"/>
      <w:lvlText w:val="%4."/>
      <w:lvlJc w:val="left"/>
      <w:pPr>
        <w:tabs>
          <w:tab w:val="num" w:pos="4358"/>
        </w:tabs>
        <w:ind w:left="4358" w:hanging="360"/>
      </w:pPr>
    </w:lvl>
    <w:lvl w:ilvl="4" w:tplc="04090019" w:tentative="1">
      <w:start w:val="1"/>
      <w:numFmt w:val="lowerLetter"/>
      <w:lvlText w:val="%5."/>
      <w:lvlJc w:val="left"/>
      <w:pPr>
        <w:tabs>
          <w:tab w:val="num" w:pos="5078"/>
        </w:tabs>
        <w:ind w:left="5078" w:hanging="360"/>
      </w:pPr>
    </w:lvl>
    <w:lvl w:ilvl="5" w:tplc="0409001B" w:tentative="1">
      <w:start w:val="1"/>
      <w:numFmt w:val="lowerRoman"/>
      <w:lvlText w:val="%6."/>
      <w:lvlJc w:val="right"/>
      <w:pPr>
        <w:tabs>
          <w:tab w:val="num" w:pos="5798"/>
        </w:tabs>
        <w:ind w:left="5798" w:hanging="180"/>
      </w:pPr>
    </w:lvl>
    <w:lvl w:ilvl="6" w:tplc="0409000F" w:tentative="1">
      <w:start w:val="1"/>
      <w:numFmt w:val="decimal"/>
      <w:lvlText w:val="%7."/>
      <w:lvlJc w:val="left"/>
      <w:pPr>
        <w:tabs>
          <w:tab w:val="num" w:pos="6518"/>
        </w:tabs>
        <w:ind w:left="6518" w:hanging="360"/>
      </w:pPr>
    </w:lvl>
    <w:lvl w:ilvl="7" w:tplc="04090019" w:tentative="1">
      <w:start w:val="1"/>
      <w:numFmt w:val="lowerLetter"/>
      <w:lvlText w:val="%8."/>
      <w:lvlJc w:val="left"/>
      <w:pPr>
        <w:tabs>
          <w:tab w:val="num" w:pos="7238"/>
        </w:tabs>
        <w:ind w:left="7238" w:hanging="360"/>
      </w:pPr>
    </w:lvl>
    <w:lvl w:ilvl="8" w:tplc="0409001B" w:tentative="1">
      <w:start w:val="1"/>
      <w:numFmt w:val="lowerRoman"/>
      <w:lvlText w:val="%9."/>
      <w:lvlJc w:val="right"/>
      <w:pPr>
        <w:tabs>
          <w:tab w:val="num" w:pos="7958"/>
        </w:tabs>
        <w:ind w:left="7958" w:hanging="180"/>
      </w:pPr>
    </w:lvl>
  </w:abstractNum>
  <w:abstractNum w:abstractNumId="23">
    <w:nsid w:val="55E56CDE"/>
    <w:multiLevelType w:val="hybridMultilevel"/>
    <w:tmpl w:val="9F0E8E68"/>
    <w:lvl w:ilvl="0" w:tplc="6F520816">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560"/>
        </w:tabs>
        <w:ind w:left="1560" w:hanging="360"/>
      </w:p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24">
    <w:nsid w:val="5D5F517F"/>
    <w:multiLevelType w:val="hybridMultilevel"/>
    <w:tmpl w:val="E4B48D9E"/>
    <w:lvl w:ilvl="0" w:tplc="8F4267F0">
      <w:start w:val="1"/>
      <w:numFmt w:val="decimal"/>
      <w:lvlText w:val="%1-"/>
      <w:lvlJc w:val="left"/>
      <w:pPr>
        <w:tabs>
          <w:tab w:val="num" w:pos="2460"/>
        </w:tabs>
        <w:ind w:left="2460" w:hanging="360"/>
      </w:pPr>
      <w:rPr>
        <w:rFonts w:ascii="Times New Roman" w:eastAsia="Times New Roman" w:hAnsi="Times New Roman" w:cs="B Badr"/>
      </w:rPr>
    </w:lvl>
    <w:lvl w:ilvl="1" w:tplc="04090019" w:tentative="1">
      <w:start w:val="1"/>
      <w:numFmt w:val="lowerLetter"/>
      <w:lvlText w:val="%2."/>
      <w:lvlJc w:val="left"/>
      <w:pPr>
        <w:tabs>
          <w:tab w:val="num" w:pos="3180"/>
        </w:tabs>
        <w:ind w:left="3180" w:hanging="360"/>
      </w:pPr>
    </w:lvl>
    <w:lvl w:ilvl="2" w:tplc="0409001B" w:tentative="1">
      <w:start w:val="1"/>
      <w:numFmt w:val="lowerRoman"/>
      <w:lvlText w:val="%3."/>
      <w:lvlJc w:val="right"/>
      <w:pPr>
        <w:tabs>
          <w:tab w:val="num" w:pos="3900"/>
        </w:tabs>
        <w:ind w:left="3900" w:hanging="180"/>
      </w:pPr>
    </w:lvl>
    <w:lvl w:ilvl="3" w:tplc="0409000F" w:tentative="1">
      <w:start w:val="1"/>
      <w:numFmt w:val="decimal"/>
      <w:lvlText w:val="%4."/>
      <w:lvlJc w:val="left"/>
      <w:pPr>
        <w:tabs>
          <w:tab w:val="num" w:pos="4620"/>
        </w:tabs>
        <w:ind w:left="4620" w:hanging="360"/>
      </w:pPr>
    </w:lvl>
    <w:lvl w:ilvl="4" w:tplc="04090019" w:tentative="1">
      <w:start w:val="1"/>
      <w:numFmt w:val="lowerLetter"/>
      <w:lvlText w:val="%5."/>
      <w:lvlJc w:val="left"/>
      <w:pPr>
        <w:tabs>
          <w:tab w:val="num" w:pos="5340"/>
        </w:tabs>
        <w:ind w:left="5340" w:hanging="360"/>
      </w:pPr>
    </w:lvl>
    <w:lvl w:ilvl="5" w:tplc="0409001B" w:tentative="1">
      <w:start w:val="1"/>
      <w:numFmt w:val="lowerRoman"/>
      <w:lvlText w:val="%6."/>
      <w:lvlJc w:val="right"/>
      <w:pPr>
        <w:tabs>
          <w:tab w:val="num" w:pos="6060"/>
        </w:tabs>
        <w:ind w:left="6060" w:hanging="180"/>
      </w:pPr>
    </w:lvl>
    <w:lvl w:ilvl="6" w:tplc="0409000F" w:tentative="1">
      <w:start w:val="1"/>
      <w:numFmt w:val="decimal"/>
      <w:lvlText w:val="%7."/>
      <w:lvlJc w:val="left"/>
      <w:pPr>
        <w:tabs>
          <w:tab w:val="num" w:pos="6780"/>
        </w:tabs>
        <w:ind w:left="6780" w:hanging="360"/>
      </w:pPr>
    </w:lvl>
    <w:lvl w:ilvl="7" w:tplc="04090019" w:tentative="1">
      <w:start w:val="1"/>
      <w:numFmt w:val="lowerLetter"/>
      <w:lvlText w:val="%8."/>
      <w:lvlJc w:val="left"/>
      <w:pPr>
        <w:tabs>
          <w:tab w:val="num" w:pos="7500"/>
        </w:tabs>
        <w:ind w:left="7500" w:hanging="360"/>
      </w:pPr>
    </w:lvl>
    <w:lvl w:ilvl="8" w:tplc="0409001B" w:tentative="1">
      <w:start w:val="1"/>
      <w:numFmt w:val="lowerRoman"/>
      <w:lvlText w:val="%9."/>
      <w:lvlJc w:val="right"/>
      <w:pPr>
        <w:tabs>
          <w:tab w:val="num" w:pos="8220"/>
        </w:tabs>
        <w:ind w:left="8220" w:hanging="180"/>
      </w:pPr>
    </w:lvl>
  </w:abstractNum>
  <w:abstractNum w:abstractNumId="25">
    <w:nsid w:val="605B4C99"/>
    <w:multiLevelType w:val="hybridMultilevel"/>
    <w:tmpl w:val="A95A51C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651D662F"/>
    <w:multiLevelType w:val="hybridMultilevel"/>
    <w:tmpl w:val="EFCAC558"/>
    <w:lvl w:ilvl="0" w:tplc="04090001">
      <w:start w:val="1"/>
      <w:numFmt w:val="bullet"/>
      <w:lvlText w:val=""/>
      <w:lvlJc w:val="left"/>
      <w:pPr>
        <w:tabs>
          <w:tab w:val="num" w:pos="2700"/>
        </w:tabs>
        <w:ind w:left="2700" w:hanging="360"/>
      </w:pPr>
      <w:rPr>
        <w:rFonts w:ascii="Symbol" w:hAnsi="Symbol" w:hint="default"/>
      </w:rPr>
    </w:lvl>
    <w:lvl w:ilvl="1" w:tplc="04090003" w:tentative="1">
      <w:start w:val="1"/>
      <w:numFmt w:val="bullet"/>
      <w:lvlText w:val="o"/>
      <w:lvlJc w:val="left"/>
      <w:pPr>
        <w:tabs>
          <w:tab w:val="num" w:pos="3420"/>
        </w:tabs>
        <w:ind w:left="3420" w:hanging="360"/>
      </w:pPr>
      <w:rPr>
        <w:rFonts w:ascii="Courier New" w:hAnsi="Courier New" w:cs="Courier New" w:hint="default"/>
      </w:rPr>
    </w:lvl>
    <w:lvl w:ilvl="2" w:tplc="04090005" w:tentative="1">
      <w:start w:val="1"/>
      <w:numFmt w:val="bullet"/>
      <w:lvlText w:val=""/>
      <w:lvlJc w:val="left"/>
      <w:pPr>
        <w:tabs>
          <w:tab w:val="num" w:pos="4140"/>
        </w:tabs>
        <w:ind w:left="4140" w:hanging="360"/>
      </w:pPr>
      <w:rPr>
        <w:rFonts w:ascii="Wingdings" w:hAnsi="Wingdings" w:hint="default"/>
      </w:rPr>
    </w:lvl>
    <w:lvl w:ilvl="3" w:tplc="04090001" w:tentative="1">
      <w:start w:val="1"/>
      <w:numFmt w:val="bullet"/>
      <w:lvlText w:val=""/>
      <w:lvlJc w:val="left"/>
      <w:pPr>
        <w:tabs>
          <w:tab w:val="num" w:pos="4860"/>
        </w:tabs>
        <w:ind w:left="4860" w:hanging="360"/>
      </w:pPr>
      <w:rPr>
        <w:rFonts w:ascii="Symbol" w:hAnsi="Symbol" w:hint="default"/>
      </w:rPr>
    </w:lvl>
    <w:lvl w:ilvl="4" w:tplc="04090003" w:tentative="1">
      <w:start w:val="1"/>
      <w:numFmt w:val="bullet"/>
      <w:lvlText w:val="o"/>
      <w:lvlJc w:val="left"/>
      <w:pPr>
        <w:tabs>
          <w:tab w:val="num" w:pos="5580"/>
        </w:tabs>
        <w:ind w:left="5580" w:hanging="360"/>
      </w:pPr>
      <w:rPr>
        <w:rFonts w:ascii="Courier New" w:hAnsi="Courier New" w:cs="Courier New" w:hint="default"/>
      </w:rPr>
    </w:lvl>
    <w:lvl w:ilvl="5" w:tplc="04090005" w:tentative="1">
      <w:start w:val="1"/>
      <w:numFmt w:val="bullet"/>
      <w:lvlText w:val=""/>
      <w:lvlJc w:val="left"/>
      <w:pPr>
        <w:tabs>
          <w:tab w:val="num" w:pos="6300"/>
        </w:tabs>
        <w:ind w:left="6300" w:hanging="360"/>
      </w:pPr>
      <w:rPr>
        <w:rFonts w:ascii="Wingdings" w:hAnsi="Wingdings" w:hint="default"/>
      </w:rPr>
    </w:lvl>
    <w:lvl w:ilvl="6" w:tplc="04090001" w:tentative="1">
      <w:start w:val="1"/>
      <w:numFmt w:val="bullet"/>
      <w:lvlText w:val=""/>
      <w:lvlJc w:val="left"/>
      <w:pPr>
        <w:tabs>
          <w:tab w:val="num" w:pos="7020"/>
        </w:tabs>
        <w:ind w:left="7020" w:hanging="360"/>
      </w:pPr>
      <w:rPr>
        <w:rFonts w:ascii="Symbol" w:hAnsi="Symbol" w:hint="default"/>
      </w:rPr>
    </w:lvl>
    <w:lvl w:ilvl="7" w:tplc="04090003" w:tentative="1">
      <w:start w:val="1"/>
      <w:numFmt w:val="bullet"/>
      <w:lvlText w:val="o"/>
      <w:lvlJc w:val="left"/>
      <w:pPr>
        <w:tabs>
          <w:tab w:val="num" w:pos="7740"/>
        </w:tabs>
        <w:ind w:left="7740" w:hanging="360"/>
      </w:pPr>
      <w:rPr>
        <w:rFonts w:ascii="Courier New" w:hAnsi="Courier New" w:cs="Courier New" w:hint="default"/>
      </w:rPr>
    </w:lvl>
    <w:lvl w:ilvl="8" w:tplc="04090005" w:tentative="1">
      <w:start w:val="1"/>
      <w:numFmt w:val="bullet"/>
      <w:lvlText w:val=""/>
      <w:lvlJc w:val="left"/>
      <w:pPr>
        <w:tabs>
          <w:tab w:val="num" w:pos="8460"/>
        </w:tabs>
        <w:ind w:left="8460" w:hanging="360"/>
      </w:pPr>
      <w:rPr>
        <w:rFonts w:ascii="Wingdings" w:hAnsi="Wingdings" w:hint="default"/>
      </w:rPr>
    </w:lvl>
  </w:abstractNum>
  <w:abstractNum w:abstractNumId="27">
    <w:nsid w:val="678A7712"/>
    <w:multiLevelType w:val="hybridMultilevel"/>
    <w:tmpl w:val="59AA35EA"/>
    <w:lvl w:ilvl="0" w:tplc="0409000F">
      <w:start w:val="1"/>
      <w:numFmt w:val="decimal"/>
      <w:lvlText w:val="%1."/>
      <w:lvlJc w:val="left"/>
      <w:pPr>
        <w:tabs>
          <w:tab w:val="num" w:pos="926"/>
        </w:tabs>
        <w:ind w:left="926" w:hanging="360"/>
      </w:pPr>
    </w:lvl>
    <w:lvl w:ilvl="1" w:tplc="04090019" w:tentative="1">
      <w:start w:val="1"/>
      <w:numFmt w:val="lowerLetter"/>
      <w:lvlText w:val="%2."/>
      <w:lvlJc w:val="left"/>
      <w:pPr>
        <w:tabs>
          <w:tab w:val="num" w:pos="1646"/>
        </w:tabs>
        <w:ind w:left="1646" w:hanging="360"/>
      </w:pPr>
    </w:lvl>
    <w:lvl w:ilvl="2" w:tplc="0409001B" w:tentative="1">
      <w:start w:val="1"/>
      <w:numFmt w:val="lowerRoman"/>
      <w:lvlText w:val="%3."/>
      <w:lvlJc w:val="right"/>
      <w:pPr>
        <w:tabs>
          <w:tab w:val="num" w:pos="2366"/>
        </w:tabs>
        <w:ind w:left="2366" w:hanging="180"/>
      </w:pPr>
    </w:lvl>
    <w:lvl w:ilvl="3" w:tplc="0409000F" w:tentative="1">
      <w:start w:val="1"/>
      <w:numFmt w:val="decimal"/>
      <w:lvlText w:val="%4."/>
      <w:lvlJc w:val="left"/>
      <w:pPr>
        <w:tabs>
          <w:tab w:val="num" w:pos="3086"/>
        </w:tabs>
        <w:ind w:left="3086" w:hanging="360"/>
      </w:pPr>
    </w:lvl>
    <w:lvl w:ilvl="4" w:tplc="04090019" w:tentative="1">
      <w:start w:val="1"/>
      <w:numFmt w:val="lowerLetter"/>
      <w:lvlText w:val="%5."/>
      <w:lvlJc w:val="left"/>
      <w:pPr>
        <w:tabs>
          <w:tab w:val="num" w:pos="3806"/>
        </w:tabs>
        <w:ind w:left="3806" w:hanging="360"/>
      </w:pPr>
    </w:lvl>
    <w:lvl w:ilvl="5" w:tplc="0409001B" w:tentative="1">
      <w:start w:val="1"/>
      <w:numFmt w:val="lowerRoman"/>
      <w:lvlText w:val="%6."/>
      <w:lvlJc w:val="right"/>
      <w:pPr>
        <w:tabs>
          <w:tab w:val="num" w:pos="4526"/>
        </w:tabs>
        <w:ind w:left="4526" w:hanging="180"/>
      </w:pPr>
    </w:lvl>
    <w:lvl w:ilvl="6" w:tplc="0409000F" w:tentative="1">
      <w:start w:val="1"/>
      <w:numFmt w:val="decimal"/>
      <w:lvlText w:val="%7."/>
      <w:lvlJc w:val="left"/>
      <w:pPr>
        <w:tabs>
          <w:tab w:val="num" w:pos="5246"/>
        </w:tabs>
        <w:ind w:left="5246" w:hanging="360"/>
      </w:pPr>
    </w:lvl>
    <w:lvl w:ilvl="7" w:tplc="04090019" w:tentative="1">
      <w:start w:val="1"/>
      <w:numFmt w:val="lowerLetter"/>
      <w:lvlText w:val="%8."/>
      <w:lvlJc w:val="left"/>
      <w:pPr>
        <w:tabs>
          <w:tab w:val="num" w:pos="5966"/>
        </w:tabs>
        <w:ind w:left="5966" w:hanging="360"/>
      </w:pPr>
    </w:lvl>
    <w:lvl w:ilvl="8" w:tplc="0409001B" w:tentative="1">
      <w:start w:val="1"/>
      <w:numFmt w:val="lowerRoman"/>
      <w:lvlText w:val="%9."/>
      <w:lvlJc w:val="right"/>
      <w:pPr>
        <w:tabs>
          <w:tab w:val="num" w:pos="6686"/>
        </w:tabs>
        <w:ind w:left="6686" w:hanging="180"/>
      </w:pPr>
    </w:lvl>
  </w:abstractNum>
  <w:abstractNum w:abstractNumId="28">
    <w:nsid w:val="6B514F13"/>
    <w:multiLevelType w:val="hybridMultilevel"/>
    <w:tmpl w:val="21E25282"/>
    <w:lvl w:ilvl="0" w:tplc="B6D6D37C">
      <w:start w:val="1"/>
      <w:numFmt w:val="decimal"/>
      <w:lvlText w:val="%1-"/>
      <w:lvlJc w:val="left"/>
      <w:pPr>
        <w:tabs>
          <w:tab w:val="num" w:pos="1726"/>
        </w:tabs>
        <w:ind w:left="1726" w:hanging="360"/>
      </w:pPr>
      <w:rPr>
        <w:rFonts w:ascii="Times New Roman" w:eastAsia="Times New Roman" w:hAnsi="Times New Roman" w:cs="B Badr"/>
      </w:rPr>
    </w:lvl>
    <w:lvl w:ilvl="1" w:tplc="04090019" w:tentative="1">
      <w:start w:val="1"/>
      <w:numFmt w:val="lowerLetter"/>
      <w:lvlText w:val="%2."/>
      <w:lvlJc w:val="left"/>
      <w:pPr>
        <w:tabs>
          <w:tab w:val="num" w:pos="2446"/>
        </w:tabs>
        <w:ind w:left="2446" w:hanging="360"/>
      </w:pPr>
    </w:lvl>
    <w:lvl w:ilvl="2" w:tplc="0409001B" w:tentative="1">
      <w:start w:val="1"/>
      <w:numFmt w:val="lowerRoman"/>
      <w:lvlText w:val="%3."/>
      <w:lvlJc w:val="right"/>
      <w:pPr>
        <w:tabs>
          <w:tab w:val="num" w:pos="3166"/>
        </w:tabs>
        <w:ind w:left="3166" w:hanging="180"/>
      </w:pPr>
    </w:lvl>
    <w:lvl w:ilvl="3" w:tplc="0409000F" w:tentative="1">
      <w:start w:val="1"/>
      <w:numFmt w:val="decimal"/>
      <w:lvlText w:val="%4."/>
      <w:lvlJc w:val="left"/>
      <w:pPr>
        <w:tabs>
          <w:tab w:val="num" w:pos="3886"/>
        </w:tabs>
        <w:ind w:left="3886" w:hanging="360"/>
      </w:pPr>
    </w:lvl>
    <w:lvl w:ilvl="4" w:tplc="04090019" w:tentative="1">
      <w:start w:val="1"/>
      <w:numFmt w:val="lowerLetter"/>
      <w:lvlText w:val="%5."/>
      <w:lvlJc w:val="left"/>
      <w:pPr>
        <w:tabs>
          <w:tab w:val="num" w:pos="4606"/>
        </w:tabs>
        <w:ind w:left="4606" w:hanging="360"/>
      </w:pPr>
    </w:lvl>
    <w:lvl w:ilvl="5" w:tplc="0409001B" w:tentative="1">
      <w:start w:val="1"/>
      <w:numFmt w:val="lowerRoman"/>
      <w:lvlText w:val="%6."/>
      <w:lvlJc w:val="right"/>
      <w:pPr>
        <w:tabs>
          <w:tab w:val="num" w:pos="5326"/>
        </w:tabs>
        <w:ind w:left="5326" w:hanging="180"/>
      </w:pPr>
    </w:lvl>
    <w:lvl w:ilvl="6" w:tplc="0409000F" w:tentative="1">
      <w:start w:val="1"/>
      <w:numFmt w:val="decimal"/>
      <w:lvlText w:val="%7."/>
      <w:lvlJc w:val="left"/>
      <w:pPr>
        <w:tabs>
          <w:tab w:val="num" w:pos="6046"/>
        </w:tabs>
        <w:ind w:left="6046" w:hanging="360"/>
      </w:pPr>
    </w:lvl>
    <w:lvl w:ilvl="7" w:tplc="04090019" w:tentative="1">
      <w:start w:val="1"/>
      <w:numFmt w:val="lowerLetter"/>
      <w:lvlText w:val="%8."/>
      <w:lvlJc w:val="left"/>
      <w:pPr>
        <w:tabs>
          <w:tab w:val="num" w:pos="6766"/>
        </w:tabs>
        <w:ind w:left="6766" w:hanging="360"/>
      </w:pPr>
    </w:lvl>
    <w:lvl w:ilvl="8" w:tplc="0409001B" w:tentative="1">
      <w:start w:val="1"/>
      <w:numFmt w:val="lowerRoman"/>
      <w:lvlText w:val="%9."/>
      <w:lvlJc w:val="right"/>
      <w:pPr>
        <w:tabs>
          <w:tab w:val="num" w:pos="7486"/>
        </w:tabs>
        <w:ind w:left="7486" w:hanging="180"/>
      </w:pPr>
    </w:lvl>
  </w:abstractNum>
  <w:abstractNum w:abstractNumId="29">
    <w:nsid w:val="72EF0E66"/>
    <w:multiLevelType w:val="hybridMultilevel"/>
    <w:tmpl w:val="36ACBE5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3210924"/>
    <w:multiLevelType w:val="hybridMultilevel"/>
    <w:tmpl w:val="A296C236"/>
    <w:lvl w:ilvl="0" w:tplc="04DCE006">
      <w:start w:val="1"/>
      <w:numFmt w:val="decimal"/>
      <w:lvlText w:val="%1."/>
      <w:lvlJc w:val="left"/>
      <w:pPr>
        <w:tabs>
          <w:tab w:val="num" w:pos="1905"/>
        </w:tabs>
        <w:ind w:left="1905"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3C76AEA"/>
    <w:multiLevelType w:val="hybridMultilevel"/>
    <w:tmpl w:val="BDDC2E0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75EA6E74"/>
    <w:multiLevelType w:val="hybridMultilevel"/>
    <w:tmpl w:val="A2B2F546"/>
    <w:lvl w:ilvl="0" w:tplc="425ACD46">
      <w:start w:val="1"/>
      <w:numFmt w:val="decimal"/>
      <w:lvlText w:val="%1-"/>
      <w:lvlJc w:val="left"/>
      <w:pPr>
        <w:tabs>
          <w:tab w:val="num" w:pos="926"/>
        </w:tabs>
        <w:ind w:left="926" w:hanging="360"/>
      </w:pPr>
      <w:rPr>
        <w:rFonts w:ascii="Times New Roman" w:eastAsia="Times New Roman" w:hAnsi="Times New Roman" w:cs="Times New Roman"/>
      </w:rPr>
    </w:lvl>
    <w:lvl w:ilvl="1" w:tplc="04090003" w:tentative="1">
      <w:start w:val="1"/>
      <w:numFmt w:val="bullet"/>
      <w:lvlText w:val="o"/>
      <w:lvlJc w:val="left"/>
      <w:pPr>
        <w:tabs>
          <w:tab w:val="num" w:pos="1646"/>
        </w:tabs>
        <w:ind w:left="1646" w:hanging="360"/>
      </w:pPr>
      <w:rPr>
        <w:rFonts w:ascii="Courier New" w:hAnsi="Courier New" w:cs="Courier New" w:hint="default"/>
      </w:rPr>
    </w:lvl>
    <w:lvl w:ilvl="2" w:tplc="04090005" w:tentative="1">
      <w:start w:val="1"/>
      <w:numFmt w:val="bullet"/>
      <w:lvlText w:val=""/>
      <w:lvlJc w:val="left"/>
      <w:pPr>
        <w:tabs>
          <w:tab w:val="num" w:pos="2366"/>
        </w:tabs>
        <w:ind w:left="2366" w:hanging="360"/>
      </w:pPr>
      <w:rPr>
        <w:rFonts w:ascii="Wingdings" w:hAnsi="Wingdings" w:hint="default"/>
      </w:rPr>
    </w:lvl>
    <w:lvl w:ilvl="3" w:tplc="04090001" w:tentative="1">
      <w:start w:val="1"/>
      <w:numFmt w:val="bullet"/>
      <w:lvlText w:val=""/>
      <w:lvlJc w:val="left"/>
      <w:pPr>
        <w:tabs>
          <w:tab w:val="num" w:pos="3086"/>
        </w:tabs>
        <w:ind w:left="3086" w:hanging="360"/>
      </w:pPr>
      <w:rPr>
        <w:rFonts w:ascii="Symbol" w:hAnsi="Symbol" w:hint="default"/>
      </w:rPr>
    </w:lvl>
    <w:lvl w:ilvl="4" w:tplc="04090003" w:tentative="1">
      <w:start w:val="1"/>
      <w:numFmt w:val="bullet"/>
      <w:lvlText w:val="o"/>
      <w:lvlJc w:val="left"/>
      <w:pPr>
        <w:tabs>
          <w:tab w:val="num" w:pos="3806"/>
        </w:tabs>
        <w:ind w:left="3806" w:hanging="360"/>
      </w:pPr>
      <w:rPr>
        <w:rFonts w:ascii="Courier New" w:hAnsi="Courier New" w:cs="Courier New" w:hint="default"/>
      </w:rPr>
    </w:lvl>
    <w:lvl w:ilvl="5" w:tplc="04090005" w:tentative="1">
      <w:start w:val="1"/>
      <w:numFmt w:val="bullet"/>
      <w:lvlText w:val=""/>
      <w:lvlJc w:val="left"/>
      <w:pPr>
        <w:tabs>
          <w:tab w:val="num" w:pos="4526"/>
        </w:tabs>
        <w:ind w:left="4526" w:hanging="360"/>
      </w:pPr>
      <w:rPr>
        <w:rFonts w:ascii="Wingdings" w:hAnsi="Wingdings" w:hint="default"/>
      </w:rPr>
    </w:lvl>
    <w:lvl w:ilvl="6" w:tplc="04090001" w:tentative="1">
      <w:start w:val="1"/>
      <w:numFmt w:val="bullet"/>
      <w:lvlText w:val=""/>
      <w:lvlJc w:val="left"/>
      <w:pPr>
        <w:tabs>
          <w:tab w:val="num" w:pos="5246"/>
        </w:tabs>
        <w:ind w:left="5246" w:hanging="360"/>
      </w:pPr>
      <w:rPr>
        <w:rFonts w:ascii="Symbol" w:hAnsi="Symbol" w:hint="default"/>
      </w:rPr>
    </w:lvl>
    <w:lvl w:ilvl="7" w:tplc="04090003" w:tentative="1">
      <w:start w:val="1"/>
      <w:numFmt w:val="bullet"/>
      <w:lvlText w:val="o"/>
      <w:lvlJc w:val="left"/>
      <w:pPr>
        <w:tabs>
          <w:tab w:val="num" w:pos="5966"/>
        </w:tabs>
        <w:ind w:left="5966" w:hanging="360"/>
      </w:pPr>
      <w:rPr>
        <w:rFonts w:ascii="Courier New" w:hAnsi="Courier New" w:cs="Courier New" w:hint="default"/>
      </w:rPr>
    </w:lvl>
    <w:lvl w:ilvl="8" w:tplc="04090005" w:tentative="1">
      <w:start w:val="1"/>
      <w:numFmt w:val="bullet"/>
      <w:lvlText w:val=""/>
      <w:lvlJc w:val="left"/>
      <w:pPr>
        <w:tabs>
          <w:tab w:val="num" w:pos="6686"/>
        </w:tabs>
        <w:ind w:left="6686" w:hanging="360"/>
      </w:pPr>
      <w:rPr>
        <w:rFonts w:ascii="Wingdings" w:hAnsi="Wingdings" w:hint="default"/>
      </w:rPr>
    </w:lvl>
  </w:abstractNum>
  <w:abstractNum w:abstractNumId="33">
    <w:nsid w:val="76946706"/>
    <w:multiLevelType w:val="hybridMultilevel"/>
    <w:tmpl w:val="1B3876F8"/>
    <w:lvl w:ilvl="0" w:tplc="0409000F">
      <w:start w:val="1"/>
      <w:numFmt w:val="decimal"/>
      <w:lvlText w:val="%1."/>
      <w:lvlJc w:val="left"/>
      <w:pPr>
        <w:tabs>
          <w:tab w:val="num" w:pos="1200"/>
        </w:tabs>
        <w:ind w:left="1200" w:hanging="360"/>
      </w:p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34">
    <w:nsid w:val="77BD4DFA"/>
    <w:multiLevelType w:val="hybridMultilevel"/>
    <w:tmpl w:val="B97C6C9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780F3720"/>
    <w:multiLevelType w:val="hybridMultilevel"/>
    <w:tmpl w:val="2BCA48C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789D619B"/>
    <w:multiLevelType w:val="hybridMultilevel"/>
    <w:tmpl w:val="A2C28CB0"/>
    <w:lvl w:ilvl="0" w:tplc="0409000F">
      <w:start w:val="1"/>
      <w:numFmt w:val="decimal"/>
      <w:lvlText w:val="%1."/>
      <w:lvlJc w:val="left"/>
      <w:pPr>
        <w:tabs>
          <w:tab w:val="num" w:pos="2565"/>
        </w:tabs>
        <w:ind w:left="2565" w:hanging="360"/>
      </w:pPr>
    </w:lvl>
    <w:lvl w:ilvl="1" w:tplc="04090019" w:tentative="1">
      <w:start w:val="1"/>
      <w:numFmt w:val="lowerLetter"/>
      <w:lvlText w:val="%2."/>
      <w:lvlJc w:val="left"/>
      <w:pPr>
        <w:tabs>
          <w:tab w:val="num" w:pos="3285"/>
        </w:tabs>
        <w:ind w:left="3285" w:hanging="360"/>
      </w:pPr>
    </w:lvl>
    <w:lvl w:ilvl="2" w:tplc="0409001B" w:tentative="1">
      <w:start w:val="1"/>
      <w:numFmt w:val="lowerRoman"/>
      <w:lvlText w:val="%3."/>
      <w:lvlJc w:val="right"/>
      <w:pPr>
        <w:tabs>
          <w:tab w:val="num" w:pos="4005"/>
        </w:tabs>
        <w:ind w:left="4005" w:hanging="180"/>
      </w:pPr>
    </w:lvl>
    <w:lvl w:ilvl="3" w:tplc="0409000F" w:tentative="1">
      <w:start w:val="1"/>
      <w:numFmt w:val="decimal"/>
      <w:lvlText w:val="%4."/>
      <w:lvlJc w:val="left"/>
      <w:pPr>
        <w:tabs>
          <w:tab w:val="num" w:pos="4725"/>
        </w:tabs>
        <w:ind w:left="4725" w:hanging="360"/>
      </w:pPr>
    </w:lvl>
    <w:lvl w:ilvl="4" w:tplc="04090019" w:tentative="1">
      <w:start w:val="1"/>
      <w:numFmt w:val="lowerLetter"/>
      <w:lvlText w:val="%5."/>
      <w:lvlJc w:val="left"/>
      <w:pPr>
        <w:tabs>
          <w:tab w:val="num" w:pos="5445"/>
        </w:tabs>
        <w:ind w:left="5445" w:hanging="360"/>
      </w:pPr>
    </w:lvl>
    <w:lvl w:ilvl="5" w:tplc="0409001B" w:tentative="1">
      <w:start w:val="1"/>
      <w:numFmt w:val="lowerRoman"/>
      <w:lvlText w:val="%6."/>
      <w:lvlJc w:val="right"/>
      <w:pPr>
        <w:tabs>
          <w:tab w:val="num" w:pos="6165"/>
        </w:tabs>
        <w:ind w:left="6165" w:hanging="180"/>
      </w:pPr>
    </w:lvl>
    <w:lvl w:ilvl="6" w:tplc="0409000F" w:tentative="1">
      <w:start w:val="1"/>
      <w:numFmt w:val="decimal"/>
      <w:lvlText w:val="%7."/>
      <w:lvlJc w:val="left"/>
      <w:pPr>
        <w:tabs>
          <w:tab w:val="num" w:pos="6885"/>
        </w:tabs>
        <w:ind w:left="6885" w:hanging="360"/>
      </w:pPr>
    </w:lvl>
    <w:lvl w:ilvl="7" w:tplc="04090019" w:tentative="1">
      <w:start w:val="1"/>
      <w:numFmt w:val="lowerLetter"/>
      <w:lvlText w:val="%8."/>
      <w:lvlJc w:val="left"/>
      <w:pPr>
        <w:tabs>
          <w:tab w:val="num" w:pos="7605"/>
        </w:tabs>
        <w:ind w:left="7605" w:hanging="360"/>
      </w:pPr>
    </w:lvl>
    <w:lvl w:ilvl="8" w:tplc="0409001B" w:tentative="1">
      <w:start w:val="1"/>
      <w:numFmt w:val="lowerRoman"/>
      <w:lvlText w:val="%9."/>
      <w:lvlJc w:val="right"/>
      <w:pPr>
        <w:tabs>
          <w:tab w:val="num" w:pos="8325"/>
        </w:tabs>
        <w:ind w:left="8325" w:hanging="180"/>
      </w:pPr>
    </w:lvl>
  </w:abstractNum>
  <w:abstractNum w:abstractNumId="37">
    <w:nsid w:val="7C191A97"/>
    <w:multiLevelType w:val="hybridMultilevel"/>
    <w:tmpl w:val="76007E30"/>
    <w:lvl w:ilvl="0" w:tplc="0409000F">
      <w:start w:val="1"/>
      <w:numFmt w:val="decimal"/>
      <w:lvlText w:val="%1."/>
      <w:lvlJc w:val="left"/>
      <w:pPr>
        <w:tabs>
          <w:tab w:val="num" w:pos="3945"/>
        </w:tabs>
        <w:ind w:left="3945" w:hanging="360"/>
      </w:pPr>
    </w:lvl>
    <w:lvl w:ilvl="1" w:tplc="04090019" w:tentative="1">
      <w:start w:val="1"/>
      <w:numFmt w:val="lowerLetter"/>
      <w:lvlText w:val="%2."/>
      <w:lvlJc w:val="left"/>
      <w:pPr>
        <w:tabs>
          <w:tab w:val="num" w:pos="4665"/>
        </w:tabs>
        <w:ind w:left="4665" w:hanging="360"/>
      </w:pPr>
    </w:lvl>
    <w:lvl w:ilvl="2" w:tplc="0409001B" w:tentative="1">
      <w:start w:val="1"/>
      <w:numFmt w:val="lowerRoman"/>
      <w:lvlText w:val="%3."/>
      <w:lvlJc w:val="right"/>
      <w:pPr>
        <w:tabs>
          <w:tab w:val="num" w:pos="5385"/>
        </w:tabs>
        <w:ind w:left="5385" w:hanging="180"/>
      </w:pPr>
    </w:lvl>
    <w:lvl w:ilvl="3" w:tplc="0409000F" w:tentative="1">
      <w:start w:val="1"/>
      <w:numFmt w:val="decimal"/>
      <w:lvlText w:val="%4."/>
      <w:lvlJc w:val="left"/>
      <w:pPr>
        <w:tabs>
          <w:tab w:val="num" w:pos="6105"/>
        </w:tabs>
        <w:ind w:left="6105" w:hanging="360"/>
      </w:pPr>
    </w:lvl>
    <w:lvl w:ilvl="4" w:tplc="04090019" w:tentative="1">
      <w:start w:val="1"/>
      <w:numFmt w:val="lowerLetter"/>
      <w:lvlText w:val="%5."/>
      <w:lvlJc w:val="left"/>
      <w:pPr>
        <w:tabs>
          <w:tab w:val="num" w:pos="6825"/>
        </w:tabs>
        <w:ind w:left="6825" w:hanging="360"/>
      </w:pPr>
    </w:lvl>
    <w:lvl w:ilvl="5" w:tplc="0409001B" w:tentative="1">
      <w:start w:val="1"/>
      <w:numFmt w:val="lowerRoman"/>
      <w:lvlText w:val="%6."/>
      <w:lvlJc w:val="right"/>
      <w:pPr>
        <w:tabs>
          <w:tab w:val="num" w:pos="7545"/>
        </w:tabs>
        <w:ind w:left="7545" w:hanging="180"/>
      </w:pPr>
    </w:lvl>
    <w:lvl w:ilvl="6" w:tplc="0409000F" w:tentative="1">
      <w:start w:val="1"/>
      <w:numFmt w:val="decimal"/>
      <w:lvlText w:val="%7."/>
      <w:lvlJc w:val="left"/>
      <w:pPr>
        <w:tabs>
          <w:tab w:val="num" w:pos="8265"/>
        </w:tabs>
        <w:ind w:left="8265" w:hanging="360"/>
      </w:pPr>
    </w:lvl>
    <w:lvl w:ilvl="7" w:tplc="04090019" w:tentative="1">
      <w:start w:val="1"/>
      <w:numFmt w:val="lowerLetter"/>
      <w:lvlText w:val="%8."/>
      <w:lvlJc w:val="left"/>
      <w:pPr>
        <w:tabs>
          <w:tab w:val="num" w:pos="8985"/>
        </w:tabs>
        <w:ind w:left="8985" w:hanging="360"/>
      </w:pPr>
    </w:lvl>
    <w:lvl w:ilvl="8" w:tplc="0409001B" w:tentative="1">
      <w:start w:val="1"/>
      <w:numFmt w:val="lowerRoman"/>
      <w:lvlText w:val="%9."/>
      <w:lvlJc w:val="right"/>
      <w:pPr>
        <w:tabs>
          <w:tab w:val="num" w:pos="9705"/>
        </w:tabs>
        <w:ind w:left="9705" w:hanging="180"/>
      </w:pPr>
    </w:lvl>
  </w:abstractNum>
  <w:abstractNum w:abstractNumId="38">
    <w:nsid w:val="7D2849AF"/>
    <w:multiLevelType w:val="hybridMultilevel"/>
    <w:tmpl w:val="8392FB76"/>
    <w:lvl w:ilvl="0" w:tplc="E31AE9F8">
      <w:start w:val="1"/>
      <w:numFmt w:val="decimal"/>
      <w:lvlText w:val="%1"/>
      <w:lvlJc w:val="left"/>
      <w:pPr>
        <w:tabs>
          <w:tab w:val="num" w:pos="1095"/>
        </w:tabs>
        <w:ind w:left="1095" w:hanging="7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7E792A34"/>
    <w:multiLevelType w:val="hybridMultilevel"/>
    <w:tmpl w:val="EA1E051C"/>
    <w:lvl w:ilvl="0" w:tplc="04DCE006">
      <w:start w:val="1"/>
      <w:numFmt w:val="decimal"/>
      <w:lvlText w:val="%1."/>
      <w:lvlJc w:val="left"/>
      <w:pPr>
        <w:tabs>
          <w:tab w:val="num" w:pos="1905"/>
        </w:tabs>
        <w:ind w:left="1905" w:hanging="360"/>
      </w:pPr>
      <w:rPr>
        <w:rFonts w:hint="default"/>
      </w:rPr>
    </w:lvl>
    <w:lvl w:ilvl="1" w:tplc="04090019" w:tentative="1">
      <w:start w:val="1"/>
      <w:numFmt w:val="lowerLetter"/>
      <w:lvlText w:val="%2."/>
      <w:lvlJc w:val="left"/>
      <w:pPr>
        <w:tabs>
          <w:tab w:val="num" w:pos="2625"/>
        </w:tabs>
        <w:ind w:left="2625" w:hanging="360"/>
      </w:pPr>
    </w:lvl>
    <w:lvl w:ilvl="2" w:tplc="0409001B" w:tentative="1">
      <w:start w:val="1"/>
      <w:numFmt w:val="lowerRoman"/>
      <w:lvlText w:val="%3."/>
      <w:lvlJc w:val="right"/>
      <w:pPr>
        <w:tabs>
          <w:tab w:val="num" w:pos="3345"/>
        </w:tabs>
        <w:ind w:left="3345" w:hanging="180"/>
      </w:pPr>
    </w:lvl>
    <w:lvl w:ilvl="3" w:tplc="0409000F" w:tentative="1">
      <w:start w:val="1"/>
      <w:numFmt w:val="decimal"/>
      <w:lvlText w:val="%4."/>
      <w:lvlJc w:val="left"/>
      <w:pPr>
        <w:tabs>
          <w:tab w:val="num" w:pos="4065"/>
        </w:tabs>
        <w:ind w:left="4065" w:hanging="360"/>
      </w:pPr>
    </w:lvl>
    <w:lvl w:ilvl="4" w:tplc="04090019" w:tentative="1">
      <w:start w:val="1"/>
      <w:numFmt w:val="lowerLetter"/>
      <w:lvlText w:val="%5."/>
      <w:lvlJc w:val="left"/>
      <w:pPr>
        <w:tabs>
          <w:tab w:val="num" w:pos="4785"/>
        </w:tabs>
        <w:ind w:left="4785" w:hanging="360"/>
      </w:pPr>
    </w:lvl>
    <w:lvl w:ilvl="5" w:tplc="0409001B" w:tentative="1">
      <w:start w:val="1"/>
      <w:numFmt w:val="lowerRoman"/>
      <w:lvlText w:val="%6."/>
      <w:lvlJc w:val="right"/>
      <w:pPr>
        <w:tabs>
          <w:tab w:val="num" w:pos="5505"/>
        </w:tabs>
        <w:ind w:left="5505" w:hanging="180"/>
      </w:pPr>
    </w:lvl>
    <w:lvl w:ilvl="6" w:tplc="0409000F" w:tentative="1">
      <w:start w:val="1"/>
      <w:numFmt w:val="decimal"/>
      <w:lvlText w:val="%7."/>
      <w:lvlJc w:val="left"/>
      <w:pPr>
        <w:tabs>
          <w:tab w:val="num" w:pos="6225"/>
        </w:tabs>
        <w:ind w:left="6225" w:hanging="360"/>
      </w:pPr>
    </w:lvl>
    <w:lvl w:ilvl="7" w:tplc="04090019" w:tentative="1">
      <w:start w:val="1"/>
      <w:numFmt w:val="lowerLetter"/>
      <w:lvlText w:val="%8."/>
      <w:lvlJc w:val="left"/>
      <w:pPr>
        <w:tabs>
          <w:tab w:val="num" w:pos="6945"/>
        </w:tabs>
        <w:ind w:left="6945" w:hanging="360"/>
      </w:pPr>
    </w:lvl>
    <w:lvl w:ilvl="8" w:tplc="0409001B" w:tentative="1">
      <w:start w:val="1"/>
      <w:numFmt w:val="lowerRoman"/>
      <w:lvlText w:val="%9."/>
      <w:lvlJc w:val="right"/>
      <w:pPr>
        <w:tabs>
          <w:tab w:val="num" w:pos="7665"/>
        </w:tabs>
        <w:ind w:left="7665" w:hanging="180"/>
      </w:pPr>
    </w:lvl>
  </w:abstractNum>
  <w:num w:numId="1">
    <w:abstractNumId w:val="19"/>
  </w:num>
  <w:num w:numId="2">
    <w:abstractNumId w:val="6"/>
  </w:num>
  <w:num w:numId="3">
    <w:abstractNumId w:val="17"/>
  </w:num>
  <w:num w:numId="4">
    <w:abstractNumId w:val="18"/>
  </w:num>
  <w:num w:numId="5">
    <w:abstractNumId w:val="15"/>
  </w:num>
  <w:num w:numId="6">
    <w:abstractNumId w:val="35"/>
  </w:num>
  <w:num w:numId="7">
    <w:abstractNumId w:val="21"/>
  </w:num>
  <w:num w:numId="8">
    <w:abstractNumId w:val="29"/>
  </w:num>
  <w:num w:numId="9">
    <w:abstractNumId w:val="25"/>
  </w:num>
  <w:num w:numId="10">
    <w:abstractNumId w:val="38"/>
  </w:num>
  <w:num w:numId="11">
    <w:abstractNumId w:val="2"/>
  </w:num>
  <w:num w:numId="12">
    <w:abstractNumId w:val="34"/>
  </w:num>
  <w:num w:numId="13">
    <w:abstractNumId w:val="36"/>
  </w:num>
  <w:num w:numId="14">
    <w:abstractNumId w:val="22"/>
  </w:num>
  <w:num w:numId="15">
    <w:abstractNumId w:val="11"/>
  </w:num>
  <w:num w:numId="16">
    <w:abstractNumId w:val="33"/>
  </w:num>
  <w:num w:numId="17">
    <w:abstractNumId w:val="23"/>
  </w:num>
  <w:num w:numId="18">
    <w:abstractNumId w:val="1"/>
  </w:num>
  <w:num w:numId="19">
    <w:abstractNumId w:val="16"/>
  </w:num>
  <w:num w:numId="20">
    <w:abstractNumId w:val="20"/>
  </w:num>
  <w:num w:numId="21">
    <w:abstractNumId w:val="39"/>
  </w:num>
  <w:num w:numId="22">
    <w:abstractNumId w:val="26"/>
  </w:num>
  <w:num w:numId="23">
    <w:abstractNumId w:val="30"/>
  </w:num>
  <w:num w:numId="24">
    <w:abstractNumId w:val="7"/>
  </w:num>
  <w:num w:numId="25">
    <w:abstractNumId w:val="37"/>
  </w:num>
  <w:num w:numId="26">
    <w:abstractNumId w:val="3"/>
  </w:num>
  <w:num w:numId="27">
    <w:abstractNumId w:val="24"/>
  </w:num>
  <w:num w:numId="28">
    <w:abstractNumId w:val="28"/>
  </w:num>
  <w:num w:numId="29">
    <w:abstractNumId w:val="9"/>
  </w:num>
  <w:num w:numId="30">
    <w:abstractNumId w:val="12"/>
  </w:num>
  <w:num w:numId="31">
    <w:abstractNumId w:val="0"/>
  </w:num>
  <w:num w:numId="32">
    <w:abstractNumId w:val="14"/>
  </w:num>
  <w:num w:numId="33">
    <w:abstractNumId w:val="4"/>
  </w:num>
  <w:num w:numId="34">
    <w:abstractNumId w:val="5"/>
  </w:num>
  <w:num w:numId="35">
    <w:abstractNumId w:val="31"/>
  </w:num>
  <w:num w:numId="36">
    <w:abstractNumId w:val="8"/>
  </w:num>
  <w:num w:numId="37">
    <w:abstractNumId w:val="10"/>
  </w:num>
  <w:num w:numId="38">
    <w:abstractNumId w:val="13"/>
  </w:num>
  <w:num w:numId="39">
    <w:abstractNumId w:val="27"/>
  </w:num>
  <w:num w:numId="40">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720"/>
  <w:characterSpacingControl w:val="doNotCompress"/>
  <w:savePreviewPicture/>
  <w:hdrShapeDefaults>
    <o:shapedefaults v:ext="edit" spidmax="3074">
      <o:colormenu v:ext="edit" fillcolor="#f9c" strokecolor="maroon"/>
    </o:shapedefaults>
    <o:shapelayout v:ext="edit">
      <o:idmap v:ext="edit" data="2"/>
    </o:shapelayout>
  </w:hdrShapeDefaults>
  <w:footnotePr>
    <w:numRestart w:val="eachPage"/>
    <w:footnote w:id="-1"/>
    <w:footnote w:id="0"/>
  </w:footnotePr>
  <w:endnotePr>
    <w:endnote w:id="-1"/>
    <w:endnote w:id="0"/>
  </w:endnotePr>
  <w:compat/>
  <w:rsids>
    <w:rsidRoot w:val="00CE62BA"/>
    <w:rsid w:val="00001C7A"/>
    <w:rsid w:val="00001D85"/>
    <w:rsid w:val="00003475"/>
    <w:rsid w:val="000053B9"/>
    <w:rsid w:val="00011B6E"/>
    <w:rsid w:val="00016601"/>
    <w:rsid w:val="00024011"/>
    <w:rsid w:val="0003185E"/>
    <w:rsid w:val="00033C58"/>
    <w:rsid w:val="000404AD"/>
    <w:rsid w:val="000405E0"/>
    <w:rsid w:val="00041E84"/>
    <w:rsid w:val="00042BD7"/>
    <w:rsid w:val="000453E1"/>
    <w:rsid w:val="000468DA"/>
    <w:rsid w:val="0005346C"/>
    <w:rsid w:val="0005476F"/>
    <w:rsid w:val="00073EA9"/>
    <w:rsid w:val="00076534"/>
    <w:rsid w:val="00076E4B"/>
    <w:rsid w:val="000802A5"/>
    <w:rsid w:val="00082BE5"/>
    <w:rsid w:val="00086C2E"/>
    <w:rsid w:val="00095110"/>
    <w:rsid w:val="000A4B65"/>
    <w:rsid w:val="000A5555"/>
    <w:rsid w:val="000B23F3"/>
    <w:rsid w:val="000B644F"/>
    <w:rsid w:val="000B7363"/>
    <w:rsid w:val="000D197E"/>
    <w:rsid w:val="000F67FF"/>
    <w:rsid w:val="0010002F"/>
    <w:rsid w:val="0010010E"/>
    <w:rsid w:val="001115B8"/>
    <w:rsid w:val="00111FDA"/>
    <w:rsid w:val="0011290A"/>
    <w:rsid w:val="001138AA"/>
    <w:rsid w:val="00115258"/>
    <w:rsid w:val="00115830"/>
    <w:rsid w:val="0011648D"/>
    <w:rsid w:val="00120787"/>
    <w:rsid w:val="0012106D"/>
    <w:rsid w:val="001365D9"/>
    <w:rsid w:val="00136C5D"/>
    <w:rsid w:val="001425DD"/>
    <w:rsid w:val="00147F30"/>
    <w:rsid w:val="0015079E"/>
    <w:rsid w:val="00151B91"/>
    <w:rsid w:val="001618D4"/>
    <w:rsid w:val="0016201A"/>
    <w:rsid w:val="00164C03"/>
    <w:rsid w:val="00171EE1"/>
    <w:rsid w:val="00176F20"/>
    <w:rsid w:val="0017780E"/>
    <w:rsid w:val="00195168"/>
    <w:rsid w:val="00197470"/>
    <w:rsid w:val="001A0800"/>
    <w:rsid w:val="001A1132"/>
    <w:rsid w:val="001A27AD"/>
    <w:rsid w:val="001A5B71"/>
    <w:rsid w:val="001A5E08"/>
    <w:rsid w:val="001A62A4"/>
    <w:rsid w:val="001A788E"/>
    <w:rsid w:val="001B49B5"/>
    <w:rsid w:val="001B7E38"/>
    <w:rsid w:val="001B7E98"/>
    <w:rsid w:val="001C2335"/>
    <w:rsid w:val="001D3769"/>
    <w:rsid w:val="001E4FB6"/>
    <w:rsid w:val="001E6590"/>
    <w:rsid w:val="001F35DD"/>
    <w:rsid w:val="001F663B"/>
    <w:rsid w:val="002011E4"/>
    <w:rsid w:val="00202204"/>
    <w:rsid w:val="002058F3"/>
    <w:rsid w:val="00215C14"/>
    <w:rsid w:val="00224526"/>
    <w:rsid w:val="00225BDD"/>
    <w:rsid w:val="00226F8D"/>
    <w:rsid w:val="00237A1A"/>
    <w:rsid w:val="00237F13"/>
    <w:rsid w:val="00241551"/>
    <w:rsid w:val="0024273D"/>
    <w:rsid w:val="00243D35"/>
    <w:rsid w:val="00245EA6"/>
    <w:rsid w:val="00247D1B"/>
    <w:rsid w:val="00251A90"/>
    <w:rsid w:val="00254B6F"/>
    <w:rsid w:val="00262933"/>
    <w:rsid w:val="002635EA"/>
    <w:rsid w:val="0026433B"/>
    <w:rsid w:val="00271E35"/>
    <w:rsid w:val="00272E90"/>
    <w:rsid w:val="0027587E"/>
    <w:rsid w:val="002769E9"/>
    <w:rsid w:val="00276D6F"/>
    <w:rsid w:val="00277549"/>
    <w:rsid w:val="00291F12"/>
    <w:rsid w:val="00294202"/>
    <w:rsid w:val="002977B6"/>
    <w:rsid w:val="002A181C"/>
    <w:rsid w:val="002A46D6"/>
    <w:rsid w:val="002A4C0B"/>
    <w:rsid w:val="002A4F6E"/>
    <w:rsid w:val="002A7937"/>
    <w:rsid w:val="002B1E79"/>
    <w:rsid w:val="002C0BAC"/>
    <w:rsid w:val="002C4454"/>
    <w:rsid w:val="002C46D8"/>
    <w:rsid w:val="002C5142"/>
    <w:rsid w:val="002C7805"/>
    <w:rsid w:val="002D3628"/>
    <w:rsid w:val="002D60EB"/>
    <w:rsid w:val="002D6B90"/>
    <w:rsid w:val="002E1FD3"/>
    <w:rsid w:val="002E6BA7"/>
    <w:rsid w:val="002E791B"/>
    <w:rsid w:val="002F3E4F"/>
    <w:rsid w:val="002F79D7"/>
    <w:rsid w:val="002F7CCE"/>
    <w:rsid w:val="003020D5"/>
    <w:rsid w:val="00316F92"/>
    <w:rsid w:val="00317775"/>
    <w:rsid w:val="00317B32"/>
    <w:rsid w:val="00324359"/>
    <w:rsid w:val="003257DB"/>
    <w:rsid w:val="00326DC9"/>
    <w:rsid w:val="00331252"/>
    <w:rsid w:val="003444C0"/>
    <w:rsid w:val="003469BC"/>
    <w:rsid w:val="00350632"/>
    <w:rsid w:val="00365FFE"/>
    <w:rsid w:val="00366906"/>
    <w:rsid w:val="00367377"/>
    <w:rsid w:val="0037246F"/>
    <w:rsid w:val="00372CCB"/>
    <w:rsid w:val="00374E29"/>
    <w:rsid w:val="00374FEE"/>
    <w:rsid w:val="003833DE"/>
    <w:rsid w:val="00397E41"/>
    <w:rsid w:val="003A4058"/>
    <w:rsid w:val="003B6C05"/>
    <w:rsid w:val="003B77E9"/>
    <w:rsid w:val="003C055B"/>
    <w:rsid w:val="003C0A23"/>
    <w:rsid w:val="003C1748"/>
    <w:rsid w:val="003C3F00"/>
    <w:rsid w:val="003C6D0E"/>
    <w:rsid w:val="003C7D71"/>
    <w:rsid w:val="003D17F4"/>
    <w:rsid w:val="003D274E"/>
    <w:rsid w:val="003D46CB"/>
    <w:rsid w:val="003D491D"/>
    <w:rsid w:val="003D7327"/>
    <w:rsid w:val="003E1890"/>
    <w:rsid w:val="003F11AF"/>
    <w:rsid w:val="003F5918"/>
    <w:rsid w:val="003F6CB9"/>
    <w:rsid w:val="0040337A"/>
    <w:rsid w:val="00403F1C"/>
    <w:rsid w:val="0041216C"/>
    <w:rsid w:val="00414CAB"/>
    <w:rsid w:val="00415337"/>
    <w:rsid w:val="00420044"/>
    <w:rsid w:val="00422B28"/>
    <w:rsid w:val="00422E1F"/>
    <w:rsid w:val="00425148"/>
    <w:rsid w:val="00426142"/>
    <w:rsid w:val="004308B5"/>
    <w:rsid w:val="00430C1D"/>
    <w:rsid w:val="004408FA"/>
    <w:rsid w:val="00442E15"/>
    <w:rsid w:val="004547C6"/>
    <w:rsid w:val="00455B80"/>
    <w:rsid w:val="00456CD5"/>
    <w:rsid w:val="004618E3"/>
    <w:rsid w:val="00462F31"/>
    <w:rsid w:val="00464C57"/>
    <w:rsid w:val="00466EC8"/>
    <w:rsid w:val="004678F1"/>
    <w:rsid w:val="00480A77"/>
    <w:rsid w:val="00484EC1"/>
    <w:rsid w:val="0049363F"/>
    <w:rsid w:val="004A1095"/>
    <w:rsid w:val="004A3BA0"/>
    <w:rsid w:val="004B09D7"/>
    <w:rsid w:val="004B4C28"/>
    <w:rsid w:val="004B5BE4"/>
    <w:rsid w:val="004B6045"/>
    <w:rsid w:val="004C118F"/>
    <w:rsid w:val="004C4EAA"/>
    <w:rsid w:val="004D4076"/>
    <w:rsid w:val="004E0C56"/>
    <w:rsid w:val="004E1216"/>
    <w:rsid w:val="004E203C"/>
    <w:rsid w:val="004E3B32"/>
    <w:rsid w:val="004E3C76"/>
    <w:rsid w:val="004E6396"/>
    <w:rsid w:val="004F2384"/>
    <w:rsid w:val="004F3361"/>
    <w:rsid w:val="004F442D"/>
    <w:rsid w:val="004F7E4F"/>
    <w:rsid w:val="005042EA"/>
    <w:rsid w:val="00507CCB"/>
    <w:rsid w:val="00510CD1"/>
    <w:rsid w:val="00513950"/>
    <w:rsid w:val="005224E2"/>
    <w:rsid w:val="00542844"/>
    <w:rsid w:val="00546B1F"/>
    <w:rsid w:val="00552F4A"/>
    <w:rsid w:val="005618EE"/>
    <w:rsid w:val="00563D03"/>
    <w:rsid w:val="00564AED"/>
    <w:rsid w:val="00572D74"/>
    <w:rsid w:val="00581007"/>
    <w:rsid w:val="00584209"/>
    <w:rsid w:val="00586FEA"/>
    <w:rsid w:val="00591587"/>
    <w:rsid w:val="00597CBD"/>
    <w:rsid w:val="005A125D"/>
    <w:rsid w:val="005A756E"/>
    <w:rsid w:val="005B316F"/>
    <w:rsid w:val="005B520C"/>
    <w:rsid w:val="005B64CD"/>
    <w:rsid w:val="005C0346"/>
    <w:rsid w:val="005C11B9"/>
    <w:rsid w:val="005D0C78"/>
    <w:rsid w:val="005D1159"/>
    <w:rsid w:val="005D1A95"/>
    <w:rsid w:val="005D2DD9"/>
    <w:rsid w:val="005D561E"/>
    <w:rsid w:val="005E0BD0"/>
    <w:rsid w:val="005E3DE9"/>
    <w:rsid w:val="005F0A76"/>
    <w:rsid w:val="005F0F36"/>
    <w:rsid w:val="005F728A"/>
    <w:rsid w:val="0060142F"/>
    <w:rsid w:val="00604120"/>
    <w:rsid w:val="00604C8E"/>
    <w:rsid w:val="00615E4C"/>
    <w:rsid w:val="0062088F"/>
    <w:rsid w:val="0062140E"/>
    <w:rsid w:val="00623795"/>
    <w:rsid w:val="00624954"/>
    <w:rsid w:val="00626039"/>
    <w:rsid w:val="006309A6"/>
    <w:rsid w:val="00634F11"/>
    <w:rsid w:val="00635F42"/>
    <w:rsid w:val="00637372"/>
    <w:rsid w:val="006376F6"/>
    <w:rsid w:val="006416AB"/>
    <w:rsid w:val="00645FA7"/>
    <w:rsid w:val="00653FAB"/>
    <w:rsid w:val="00656B85"/>
    <w:rsid w:val="00657E21"/>
    <w:rsid w:val="00666B04"/>
    <w:rsid w:val="006707F3"/>
    <w:rsid w:val="0067362A"/>
    <w:rsid w:val="00673E59"/>
    <w:rsid w:val="00676B44"/>
    <w:rsid w:val="00677F2A"/>
    <w:rsid w:val="006843E8"/>
    <w:rsid w:val="00684452"/>
    <w:rsid w:val="00690BCE"/>
    <w:rsid w:val="00693D32"/>
    <w:rsid w:val="006946BA"/>
    <w:rsid w:val="00695114"/>
    <w:rsid w:val="00697931"/>
    <w:rsid w:val="006A0E32"/>
    <w:rsid w:val="006A214E"/>
    <w:rsid w:val="006A5360"/>
    <w:rsid w:val="006A7C93"/>
    <w:rsid w:val="006B0CEF"/>
    <w:rsid w:val="006B515C"/>
    <w:rsid w:val="006B6708"/>
    <w:rsid w:val="006C0CE9"/>
    <w:rsid w:val="006C501C"/>
    <w:rsid w:val="006D0601"/>
    <w:rsid w:val="006D39C4"/>
    <w:rsid w:val="006E11D9"/>
    <w:rsid w:val="006E444F"/>
    <w:rsid w:val="006E71A9"/>
    <w:rsid w:val="006F41FC"/>
    <w:rsid w:val="00702118"/>
    <w:rsid w:val="007031D8"/>
    <w:rsid w:val="00703773"/>
    <w:rsid w:val="00710BF1"/>
    <w:rsid w:val="00712172"/>
    <w:rsid w:val="007151DB"/>
    <w:rsid w:val="00715AE9"/>
    <w:rsid w:val="00724D20"/>
    <w:rsid w:val="0072577A"/>
    <w:rsid w:val="007330AB"/>
    <w:rsid w:val="007367CC"/>
    <w:rsid w:val="00736AE8"/>
    <w:rsid w:val="00737370"/>
    <w:rsid w:val="00744323"/>
    <w:rsid w:val="00744367"/>
    <w:rsid w:val="00744422"/>
    <w:rsid w:val="007509B4"/>
    <w:rsid w:val="00751D64"/>
    <w:rsid w:val="007564A3"/>
    <w:rsid w:val="00756D6B"/>
    <w:rsid w:val="00760220"/>
    <w:rsid w:val="00760922"/>
    <w:rsid w:val="0077126B"/>
    <w:rsid w:val="00771618"/>
    <w:rsid w:val="00773C67"/>
    <w:rsid w:val="00782269"/>
    <w:rsid w:val="00790C72"/>
    <w:rsid w:val="007A02E0"/>
    <w:rsid w:val="007A1A5B"/>
    <w:rsid w:val="007A3770"/>
    <w:rsid w:val="007B00F4"/>
    <w:rsid w:val="007B06F5"/>
    <w:rsid w:val="007B1FA2"/>
    <w:rsid w:val="007B568C"/>
    <w:rsid w:val="007B7155"/>
    <w:rsid w:val="007C2356"/>
    <w:rsid w:val="007C42C7"/>
    <w:rsid w:val="007D072B"/>
    <w:rsid w:val="007D0B98"/>
    <w:rsid w:val="007D0F20"/>
    <w:rsid w:val="007D3EC7"/>
    <w:rsid w:val="007E0D29"/>
    <w:rsid w:val="007E2117"/>
    <w:rsid w:val="007E312E"/>
    <w:rsid w:val="007E418A"/>
    <w:rsid w:val="007E4FCC"/>
    <w:rsid w:val="007E59C8"/>
    <w:rsid w:val="007F06A8"/>
    <w:rsid w:val="00802355"/>
    <w:rsid w:val="00804AD4"/>
    <w:rsid w:val="008055A0"/>
    <w:rsid w:val="0081349B"/>
    <w:rsid w:val="008227A4"/>
    <w:rsid w:val="00826FB1"/>
    <w:rsid w:val="008270A5"/>
    <w:rsid w:val="00831AA7"/>
    <w:rsid w:val="00833F43"/>
    <w:rsid w:val="00844FB7"/>
    <w:rsid w:val="008502F7"/>
    <w:rsid w:val="00857E1B"/>
    <w:rsid w:val="00860833"/>
    <w:rsid w:val="008608A6"/>
    <w:rsid w:val="00862E72"/>
    <w:rsid w:val="008661D9"/>
    <w:rsid w:val="00867509"/>
    <w:rsid w:val="008703BE"/>
    <w:rsid w:val="00871FFA"/>
    <w:rsid w:val="00880482"/>
    <w:rsid w:val="00880A52"/>
    <w:rsid w:val="00883476"/>
    <w:rsid w:val="00885FA4"/>
    <w:rsid w:val="00886E1A"/>
    <w:rsid w:val="008906B7"/>
    <w:rsid w:val="0089577C"/>
    <w:rsid w:val="00897D75"/>
    <w:rsid w:val="008B2150"/>
    <w:rsid w:val="008B70A0"/>
    <w:rsid w:val="008B78E3"/>
    <w:rsid w:val="008C025E"/>
    <w:rsid w:val="008C0FF1"/>
    <w:rsid w:val="008C1FB4"/>
    <w:rsid w:val="008E0B7C"/>
    <w:rsid w:val="008E0C27"/>
    <w:rsid w:val="008E2E9E"/>
    <w:rsid w:val="008E2F1E"/>
    <w:rsid w:val="008E4B06"/>
    <w:rsid w:val="008F2310"/>
    <w:rsid w:val="008F4770"/>
    <w:rsid w:val="008F4DBF"/>
    <w:rsid w:val="00904882"/>
    <w:rsid w:val="00914CF9"/>
    <w:rsid w:val="00914D76"/>
    <w:rsid w:val="009165A2"/>
    <w:rsid w:val="0092682B"/>
    <w:rsid w:val="00926BDD"/>
    <w:rsid w:val="009270FD"/>
    <w:rsid w:val="0093214C"/>
    <w:rsid w:val="009340FC"/>
    <w:rsid w:val="00937551"/>
    <w:rsid w:val="00944E06"/>
    <w:rsid w:val="00947A52"/>
    <w:rsid w:val="00951A36"/>
    <w:rsid w:val="009560DD"/>
    <w:rsid w:val="00957F26"/>
    <w:rsid w:val="009649F2"/>
    <w:rsid w:val="009674A3"/>
    <w:rsid w:val="00972DED"/>
    <w:rsid w:val="009749DC"/>
    <w:rsid w:val="00975A8B"/>
    <w:rsid w:val="009760D4"/>
    <w:rsid w:val="00981D4C"/>
    <w:rsid w:val="00983D55"/>
    <w:rsid w:val="009A0132"/>
    <w:rsid w:val="009A34E1"/>
    <w:rsid w:val="009A59F7"/>
    <w:rsid w:val="009A5ACC"/>
    <w:rsid w:val="009B4449"/>
    <w:rsid w:val="009B6CD1"/>
    <w:rsid w:val="009D0BC8"/>
    <w:rsid w:val="009D342F"/>
    <w:rsid w:val="009D3A5B"/>
    <w:rsid w:val="009D4C9E"/>
    <w:rsid w:val="009D4FAC"/>
    <w:rsid w:val="009E0077"/>
    <w:rsid w:val="009E33D2"/>
    <w:rsid w:val="009E44FD"/>
    <w:rsid w:val="009E4C85"/>
    <w:rsid w:val="009F00C8"/>
    <w:rsid w:val="009F0B6B"/>
    <w:rsid w:val="009F4753"/>
    <w:rsid w:val="00A028B1"/>
    <w:rsid w:val="00A04E59"/>
    <w:rsid w:val="00A05453"/>
    <w:rsid w:val="00A05F16"/>
    <w:rsid w:val="00A068DC"/>
    <w:rsid w:val="00A11FBD"/>
    <w:rsid w:val="00A23609"/>
    <w:rsid w:val="00A23F61"/>
    <w:rsid w:val="00A27874"/>
    <w:rsid w:val="00A27CEE"/>
    <w:rsid w:val="00A3547B"/>
    <w:rsid w:val="00A405ED"/>
    <w:rsid w:val="00A5245B"/>
    <w:rsid w:val="00A627AE"/>
    <w:rsid w:val="00A65583"/>
    <w:rsid w:val="00A70DE6"/>
    <w:rsid w:val="00A73BCB"/>
    <w:rsid w:val="00A8085D"/>
    <w:rsid w:val="00A8715D"/>
    <w:rsid w:val="00A9696F"/>
    <w:rsid w:val="00AA2834"/>
    <w:rsid w:val="00AA4789"/>
    <w:rsid w:val="00AB1696"/>
    <w:rsid w:val="00AB6518"/>
    <w:rsid w:val="00AC1EF8"/>
    <w:rsid w:val="00AC56EE"/>
    <w:rsid w:val="00AD3493"/>
    <w:rsid w:val="00AE402D"/>
    <w:rsid w:val="00AE5DEF"/>
    <w:rsid w:val="00AF4FAA"/>
    <w:rsid w:val="00AF56BA"/>
    <w:rsid w:val="00B05550"/>
    <w:rsid w:val="00B12082"/>
    <w:rsid w:val="00B157B4"/>
    <w:rsid w:val="00B15824"/>
    <w:rsid w:val="00B17359"/>
    <w:rsid w:val="00B225A4"/>
    <w:rsid w:val="00B22A57"/>
    <w:rsid w:val="00B23774"/>
    <w:rsid w:val="00B23927"/>
    <w:rsid w:val="00B273D5"/>
    <w:rsid w:val="00B30B28"/>
    <w:rsid w:val="00B31D2E"/>
    <w:rsid w:val="00B44F61"/>
    <w:rsid w:val="00B46287"/>
    <w:rsid w:val="00B46949"/>
    <w:rsid w:val="00B46C04"/>
    <w:rsid w:val="00B46FEE"/>
    <w:rsid w:val="00B630B6"/>
    <w:rsid w:val="00B6546E"/>
    <w:rsid w:val="00B7179D"/>
    <w:rsid w:val="00B72F54"/>
    <w:rsid w:val="00B72FEA"/>
    <w:rsid w:val="00B80D0A"/>
    <w:rsid w:val="00B81F84"/>
    <w:rsid w:val="00B83177"/>
    <w:rsid w:val="00B85E52"/>
    <w:rsid w:val="00B86C05"/>
    <w:rsid w:val="00BA586A"/>
    <w:rsid w:val="00BA658D"/>
    <w:rsid w:val="00BB2AA6"/>
    <w:rsid w:val="00BB7D92"/>
    <w:rsid w:val="00BC51FB"/>
    <w:rsid w:val="00BC54B8"/>
    <w:rsid w:val="00BD350D"/>
    <w:rsid w:val="00BD4469"/>
    <w:rsid w:val="00BD6DF5"/>
    <w:rsid w:val="00BE00E2"/>
    <w:rsid w:val="00BE6B60"/>
    <w:rsid w:val="00BF2B42"/>
    <w:rsid w:val="00BF6892"/>
    <w:rsid w:val="00C224B7"/>
    <w:rsid w:val="00C24C46"/>
    <w:rsid w:val="00C27446"/>
    <w:rsid w:val="00C3138C"/>
    <w:rsid w:val="00C33C61"/>
    <w:rsid w:val="00C36043"/>
    <w:rsid w:val="00C40C85"/>
    <w:rsid w:val="00C417E9"/>
    <w:rsid w:val="00C42C31"/>
    <w:rsid w:val="00C5462A"/>
    <w:rsid w:val="00C5617A"/>
    <w:rsid w:val="00C61442"/>
    <w:rsid w:val="00C6305C"/>
    <w:rsid w:val="00C633D7"/>
    <w:rsid w:val="00C704CA"/>
    <w:rsid w:val="00C738B8"/>
    <w:rsid w:val="00C74944"/>
    <w:rsid w:val="00C81398"/>
    <w:rsid w:val="00C91BC8"/>
    <w:rsid w:val="00C9258B"/>
    <w:rsid w:val="00C94FE1"/>
    <w:rsid w:val="00C9566C"/>
    <w:rsid w:val="00CA3D27"/>
    <w:rsid w:val="00CA496D"/>
    <w:rsid w:val="00CB4A2C"/>
    <w:rsid w:val="00CB73EF"/>
    <w:rsid w:val="00CB7871"/>
    <w:rsid w:val="00CC3BE1"/>
    <w:rsid w:val="00CD1C84"/>
    <w:rsid w:val="00CD2B48"/>
    <w:rsid w:val="00CE172C"/>
    <w:rsid w:val="00CE5B58"/>
    <w:rsid w:val="00CE62BA"/>
    <w:rsid w:val="00CF3017"/>
    <w:rsid w:val="00D02DFD"/>
    <w:rsid w:val="00D02E6E"/>
    <w:rsid w:val="00D07303"/>
    <w:rsid w:val="00D075C0"/>
    <w:rsid w:val="00D15E5B"/>
    <w:rsid w:val="00D16605"/>
    <w:rsid w:val="00D2173A"/>
    <w:rsid w:val="00D23809"/>
    <w:rsid w:val="00D25BA4"/>
    <w:rsid w:val="00D279AA"/>
    <w:rsid w:val="00D319C3"/>
    <w:rsid w:val="00D339F4"/>
    <w:rsid w:val="00D350C2"/>
    <w:rsid w:val="00D373B3"/>
    <w:rsid w:val="00D376E7"/>
    <w:rsid w:val="00D37B7C"/>
    <w:rsid w:val="00D40C34"/>
    <w:rsid w:val="00D41745"/>
    <w:rsid w:val="00D4550F"/>
    <w:rsid w:val="00D456D8"/>
    <w:rsid w:val="00D47EBC"/>
    <w:rsid w:val="00D50E1B"/>
    <w:rsid w:val="00D5180B"/>
    <w:rsid w:val="00D54A7E"/>
    <w:rsid w:val="00D6410B"/>
    <w:rsid w:val="00D64B8C"/>
    <w:rsid w:val="00D64EEB"/>
    <w:rsid w:val="00D65910"/>
    <w:rsid w:val="00D67C69"/>
    <w:rsid w:val="00D752FA"/>
    <w:rsid w:val="00D768D4"/>
    <w:rsid w:val="00D81BF2"/>
    <w:rsid w:val="00D825AA"/>
    <w:rsid w:val="00D8652A"/>
    <w:rsid w:val="00D8701B"/>
    <w:rsid w:val="00D9538E"/>
    <w:rsid w:val="00D95BBD"/>
    <w:rsid w:val="00DA02FA"/>
    <w:rsid w:val="00DA336D"/>
    <w:rsid w:val="00DA4649"/>
    <w:rsid w:val="00DA4867"/>
    <w:rsid w:val="00DB24B5"/>
    <w:rsid w:val="00DD0262"/>
    <w:rsid w:val="00DE5273"/>
    <w:rsid w:val="00DE556D"/>
    <w:rsid w:val="00DE653E"/>
    <w:rsid w:val="00DE79D2"/>
    <w:rsid w:val="00DF594D"/>
    <w:rsid w:val="00DF5E9F"/>
    <w:rsid w:val="00DF6BC7"/>
    <w:rsid w:val="00E02B02"/>
    <w:rsid w:val="00E04403"/>
    <w:rsid w:val="00E051A0"/>
    <w:rsid w:val="00E06E64"/>
    <w:rsid w:val="00E10B19"/>
    <w:rsid w:val="00E12B8E"/>
    <w:rsid w:val="00E204E8"/>
    <w:rsid w:val="00E352FA"/>
    <w:rsid w:val="00E368EB"/>
    <w:rsid w:val="00E4101C"/>
    <w:rsid w:val="00E43F07"/>
    <w:rsid w:val="00E44F8B"/>
    <w:rsid w:val="00E62D23"/>
    <w:rsid w:val="00E66590"/>
    <w:rsid w:val="00E70BCB"/>
    <w:rsid w:val="00E72D25"/>
    <w:rsid w:val="00E74104"/>
    <w:rsid w:val="00E753F3"/>
    <w:rsid w:val="00E75705"/>
    <w:rsid w:val="00E75963"/>
    <w:rsid w:val="00E76674"/>
    <w:rsid w:val="00E7696D"/>
    <w:rsid w:val="00E80952"/>
    <w:rsid w:val="00E85222"/>
    <w:rsid w:val="00E96CC8"/>
    <w:rsid w:val="00EA101E"/>
    <w:rsid w:val="00EA7C75"/>
    <w:rsid w:val="00EB2E27"/>
    <w:rsid w:val="00EB4431"/>
    <w:rsid w:val="00EC10E2"/>
    <w:rsid w:val="00EC656C"/>
    <w:rsid w:val="00EC69E3"/>
    <w:rsid w:val="00ED5033"/>
    <w:rsid w:val="00ED6F2D"/>
    <w:rsid w:val="00EE1357"/>
    <w:rsid w:val="00EF61A9"/>
    <w:rsid w:val="00EF62A0"/>
    <w:rsid w:val="00EF6AB3"/>
    <w:rsid w:val="00EF724B"/>
    <w:rsid w:val="00F079E8"/>
    <w:rsid w:val="00F1039E"/>
    <w:rsid w:val="00F11A7E"/>
    <w:rsid w:val="00F14FF3"/>
    <w:rsid w:val="00F20EC9"/>
    <w:rsid w:val="00F21475"/>
    <w:rsid w:val="00F337DF"/>
    <w:rsid w:val="00F4617C"/>
    <w:rsid w:val="00F46474"/>
    <w:rsid w:val="00F47AAC"/>
    <w:rsid w:val="00F5000B"/>
    <w:rsid w:val="00F55833"/>
    <w:rsid w:val="00F56A06"/>
    <w:rsid w:val="00F611AF"/>
    <w:rsid w:val="00F7211A"/>
    <w:rsid w:val="00F7272A"/>
    <w:rsid w:val="00F7296B"/>
    <w:rsid w:val="00F74DE3"/>
    <w:rsid w:val="00F82A25"/>
    <w:rsid w:val="00F83E74"/>
    <w:rsid w:val="00F94C5D"/>
    <w:rsid w:val="00FB1134"/>
    <w:rsid w:val="00FB726A"/>
    <w:rsid w:val="00FC2BFE"/>
    <w:rsid w:val="00FC30CD"/>
    <w:rsid w:val="00FC3657"/>
    <w:rsid w:val="00FC6ED2"/>
    <w:rsid w:val="00FC731B"/>
    <w:rsid w:val="00FD2586"/>
    <w:rsid w:val="00FD3CC9"/>
    <w:rsid w:val="00FD449C"/>
    <w:rsid w:val="00FD6161"/>
    <w:rsid w:val="00FE0B65"/>
    <w:rsid w:val="00FE2FDA"/>
    <w:rsid w:val="00FE4BAB"/>
    <w:rsid w:val="00FE510D"/>
    <w:rsid w:val="00FF34B4"/>
    <w:rsid w:val="00FF4DE1"/>
    <w:rsid w:val="00FF5280"/>
    <w:rsid w:val="00FF5C8F"/>
    <w:rsid w:val="00FF5E18"/>
    <w:rsid w:val="00FF6365"/>
    <w:rsid w:val="00FF7097"/>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f9c" strokecolor="maroon"/>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2173A"/>
    <w:pPr>
      <w:bidi/>
      <w:jc w:val="both"/>
    </w:pPr>
    <w:rPr>
      <w:rFonts w:ascii="B Lotus" w:hAnsi="B Lotus" w:cs="B Lotus"/>
      <w:sz w:val="28"/>
      <w:szCs w:val="28"/>
    </w:rPr>
  </w:style>
  <w:style w:type="paragraph" w:styleId="1">
    <w:name w:val="heading 1"/>
    <w:basedOn w:val="a"/>
    <w:next w:val="a"/>
    <w:qFormat/>
    <w:rsid w:val="00D2173A"/>
    <w:pPr>
      <w:keepNext/>
      <w:spacing w:before="240" w:after="60"/>
      <w:jc w:val="center"/>
      <w:outlineLvl w:val="0"/>
    </w:pPr>
    <w:rPr>
      <w:rFonts w:ascii="B Jadid" w:hAnsi="B Jadid" w:cs="B Jadid"/>
      <w:b/>
      <w:bCs/>
      <w:kern w:val="36"/>
      <w:sz w:val="36"/>
      <w:szCs w:val="36"/>
      <w:lang w:bidi="fa-IR"/>
    </w:rPr>
  </w:style>
  <w:style w:type="paragraph" w:styleId="2">
    <w:name w:val="heading 2"/>
    <w:basedOn w:val="a"/>
    <w:next w:val="a"/>
    <w:link w:val="2Char"/>
    <w:qFormat/>
    <w:rsid w:val="00D2173A"/>
    <w:pPr>
      <w:keepNext/>
      <w:spacing w:before="240" w:after="60"/>
      <w:jc w:val="center"/>
      <w:outlineLvl w:val="1"/>
    </w:pPr>
    <w:rPr>
      <w:rFonts w:ascii="B Jadid" w:hAnsi="B Jadid" w:cs="B Jadid"/>
      <w:b/>
      <w:sz w:val="32"/>
      <w:szCs w:val="32"/>
    </w:rPr>
  </w:style>
  <w:style w:type="paragraph" w:styleId="3">
    <w:name w:val="heading 3"/>
    <w:basedOn w:val="a"/>
    <w:next w:val="a"/>
    <w:link w:val="3Char"/>
    <w:qFormat/>
    <w:rsid w:val="00D2173A"/>
    <w:pPr>
      <w:keepNext/>
      <w:spacing w:before="240" w:after="60"/>
      <w:jc w:val="left"/>
      <w:outlineLvl w:val="2"/>
    </w:pPr>
    <w:rPr>
      <w:rFonts w:ascii="B Jadid" w:hAnsi="B Jadid" w:cs="B Jadid"/>
      <w:b/>
      <w:bCs/>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2Char">
    <w:name w:val="عنوان 2 Char"/>
    <w:basedOn w:val="a0"/>
    <w:link w:val="2"/>
    <w:rsid w:val="00D2173A"/>
    <w:rPr>
      <w:rFonts w:ascii="B Jadid" w:hAnsi="B Jadid" w:cs="B Jadid"/>
      <w:b/>
      <w:sz w:val="32"/>
      <w:szCs w:val="32"/>
      <w:lang w:val="en-US" w:eastAsia="en-US" w:bidi="ar-SA"/>
    </w:rPr>
  </w:style>
  <w:style w:type="character" w:customStyle="1" w:styleId="3Char">
    <w:name w:val="عنوان 3 Char"/>
    <w:basedOn w:val="a0"/>
    <w:link w:val="3"/>
    <w:rsid w:val="007A3770"/>
    <w:rPr>
      <w:rFonts w:ascii="B Jadid" w:hAnsi="B Jadid" w:cs="B Jadid"/>
      <w:b/>
      <w:bCs/>
      <w:sz w:val="28"/>
      <w:szCs w:val="28"/>
      <w:lang w:val="en-US" w:eastAsia="en-US" w:bidi="ar-SA"/>
    </w:rPr>
  </w:style>
  <w:style w:type="character" w:styleId="a3">
    <w:name w:val="footnote reference"/>
    <w:basedOn w:val="a0"/>
    <w:semiHidden/>
    <w:rsid w:val="00CE62BA"/>
    <w:rPr>
      <w:vertAlign w:val="superscript"/>
    </w:rPr>
  </w:style>
  <w:style w:type="paragraph" w:styleId="a4">
    <w:name w:val="footnote text"/>
    <w:basedOn w:val="a"/>
    <w:semiHidden/>
    <w:rsid w:val="00CE62BA"/>
    <w:rPr>
      <w:sz w:val="20"/>
      <w:szCs w:val="20"/>
    </w:rPr>
  </w:style>
  <w:style w:type="character" w:styleId="a5">
    <w:name w:val="page number"/>
    <w:basedOn w:val="a0"/>
    <w:rsid w:val="00CE62BA"/>
  </w:style>
  <w:style w:type="paragraph" w:styleId="a6">
    <w:name w:val="footer"/>
    <w:basedOn w:val="a"/>
    <w:rsid w:val="00CE62BA"/>
    <w:pPr>
      <w:tabs>
        <w:tab w:val="center" w:pos="4153"/>
        <w:tab w:val="right" w:pos="8306"/>
      </w:tabs>
    </w:pPr>
  </w:style>
  <w:style w:type="paragraph" w:styleId="a7">
    <w:name w:val="Normal (Web)"/>
    <w:basedOn w:val="a"/>
    <w:rsid w:val="001425DD"/>
    <w:pPr>
      <w:bidi w:val="0"/>
      <w:spacing w:before="100" w:beforeAutospacing="1" w:after="100" w:afterAutospacing="1"/>
    </w:pPr>
  </w:style>
  <w:style w:type="paragraph" w:styleId="a8">
    <w:name w:val="header"/>
    <w:basedOn w:val="a"/>
    <w:rsid w:val="009560DD"/>
    <w:pPr>
      <w:tabs>
        <w:tab w:val="center" w:pos="4153"/>
        <w:tab w:val="right" w:pos="8306"/>
      </w:tabs>
    </w:pPr>
  </w:style>
  <w:style w:type="paragraph" w:styleId="10">
    <w:name w:val="toc 1"/>
    <w:basedOn w:val="a"/>
    <w:next w:val="a"/>
    <w:autoRedefine/>
    <w:semiHidden/>
    <w:rsid w:val="009749DC"/>
  </w:style>
  <w:style w:type="paragraph" w:styleId="20">
    <w:name w:val="toc 2"/>
    <w:basedOn w:val="a"/>
    <w:next w:val="a"/>
    <w:autoRedefine/>
    <w:semiHidden/>
    <w:rsid w:val="009749DC"/>
    <w:pPr>
      <w:ind w:left="280"/>
    </w:pPr>
  </w:style>
  <w:style w:type="paragraph" w:styleId="30">
    <w:name w:val="toc 3"/>
    <w:basedOn w:val="a"/>
    <w:next w:val="a"/>
    <w:autoRedefine/>
    <w:semiHidden/>
    <w:rsid w:val="009749DC"/>
    <w:pPr>
      <w:ind w:left="560"/>
    </w:pPr>
  </w:style>
  <w:style w:type="character" w:styleId="Hyperlink">
    <w:name w:val="Hyperlink"/>
    <w:basedOn w:val="a0"/>
    <w:rsid w:val="009749DC"/>
    <w:rPr>
      <w:color w:val="0000FF"/>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microsoft.com/office/2006/relationships/keyMapCustomizations" Target="customizations.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137" Type="http://schemas.openxmlformats.org/officeDocument/2006/relationships/font" Target="fonts/font13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32" Type="http://schemas.openxmlformats.org/officeDocument/2006/relationships/font" Target="fonts/font132.odttf"/><Relationship Id="rId140" Type="http://schemas.openxmlformats.org/officeDocument/2006/relationships/font" Target="fonts/font140.odttf"/><Relationship Id="rId145" Type="http://schemas.openxmlformats.org/officeDocument/2006/relationships/font" Target="fonts/font145.odttf"/><Relationship Id="rId153" Type="http://schemas.openxmlformats.org/officeDocument/2006/relationships/font" Target="fonts/font153.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108857</Words>
  <Characters>620491</Characters>
  <Application>Microsoft Office Word</Application>
  <DocSecurity>0</DocSecurity>
  <Lines>5170</Lines>
  <Paragraphs>1455</Paragraphs>
  <ScaleCrop>false</ScaleCrop>
  <HeadingPairs>
    <vt:vector size="4" baseType="variant">
      <vt:variant>
        <vt:lpstr>العنوان</vt:lpstr>
      </vt:variant>
      <vt:variant>
        <vt:i4>1</vt:i4>
      </vt:variant>
      <vt:variant>
        <vt:lpstr>عناوين</vt:lpstr>
      </vt:variant>
      <vt:variant>
        <vt:i4>26</vt:i4>
      </vt:variant>
    </vt:vector>
  </HeadingPairs>
  <TitlesOfParts>
    <vt:vector size="27" baseType="lpstr">
      <vt:lpstr>نگاهی به‌ اعتبار و جایگاه سنت</vt:lpstr>
      <vt:lpstr>    </vt:lpstr>
      <vt:lpstr>    دربارهی کتاب استادم ابوالکمال</vt:lpstr>
      <vt:lpstr>        گزیدهای از شرح حال استاد</vt:lpstr>
      <vt:lpstr>        روش تربیت</vt:lpstr>
      <vt:lpstr>        دانش و بینش</vt:lpstr>
      <vt:lpstr>        سمتهای گوناگون</vt:lpstr>
      <vt:lpstr>    مهمترین فعالیتها</vt:lpstr>
      <vt:lpstr>    پیشگفتار</vt:lpstr>
      <vt:lpstr/>
      <vt:lpstr/>
      <vt:lpstr/>
      <vt:lpstr>    معنی سنت از لحاظ زبان‌شناختی</vt:lpstr>
      <vt:lpstr>    معنی سنت از دیدگاه فقه</vt:lpstr>
      <vt:lpstr>        </vt:lpstr>
      <vt:lpstr>        دیدگاه شافعیه</vt:lpstr>
      <vt:lpstr>    دیدگاه حنفیه </vt:lpstr>
      <vt:lpstr>    سنت از دیدگاه مالکیه</vt:lpstr>
      <vt:lpstr>        گروه مغربیها</vt:lpstr>
      <vt:lpstr>        </vt:lpstr>
      <vt:lpstr>        گروه بغدادیها</vt:lpstr>
      <vt:lpstr>    </vt:lpstr>
      <vt:lpstr>    از دیدگاه حنبلیها</vt:lpstr>
      <vt:lpstr>    اصطلاح عام فقها</vt:lpstr>
      <vt:lpstr>معنی سنت در اصول الفقه</vt:lpstr>
      <vt:lpstr/>
      <vt:lpstr>        تعریف عصمت </vt:lpstr>
    </vt:vector>
  </TitlesOfParts>
  <Company>islamhouse.com</Company>
  <LinksUpToDate>false</LinksUpToDate>
  <CharactersWithSpaces>727893</CharactersWithSpaces>
  <SharedDoc>false</SharedDoc>
  <HyperlinkBase>www.islamhouse.com</HyperlinkBase>
  <HLinks>
    <vt:vector size="768" baseType="variant">
      <vt:variant>
        <vt:i4>1507383</vt:i4>
      </vt:variant>
      <vt:variant>
        <vt:i4>758</vt:i4>
      </vt:variant>
      <vt:variant>
        <vt:i4>0</vt:i4>
      </vt:variant>
      <vt:variant>
        <vt:i4>5</vt:i4>
      </vt:variant>
      <vt:variant>
        <vt:lpwstr/>
      </vt:variant>
      <vt:variant>
        <vt:lpwstr>_Toc219142826</vt:lpwstr>
      </vt:variant>
      <vt:variant>
        <vt:i4>1507383</vt:i4>
      </vt:variant>
      <vt:variant>
        <vt:i4>752</vt:i4>
      </vt:variant>
      <vt:variant>
        <vt:i4>0</vt:i4>
      </vt:variant>
      <vt:variant>
        <vt:i4>5</vt:i4>
      </vt:variant>
      <vt:variant>
        <vt:lpwstr/>
      </vt:variant>
      <vt:variant>
        <vt:lpwstr>_Toc219142825</vt:lpwstr>
      </vt:variant>
      <vt:variant>
        <vt:i4>1507383</vt:i4>
      </vt:variant>
      <vt:variant>
        <vt:i4>746</vt:i4>
      </vt:variant>
      <vt:variant>
        <vt:i4>0</vt:i4>
      </vt:variant>
      <vt:variant>
        <vt:i4>5</vt:i4>
      </vt:variant>
      <vt:variant>
        <vt:lpwstr/>
      </vt:variant>
      <vt:variant>
        <vt:lpwstr>_Toc219142824</vt:lpwstr>
      </vt:variant>
      <vt:variant>
        <vt:i4>1507383</vt:i4>
      </vt:variant>
      <vt:variant>
        <vt:i4>740</vt:i4>
      </vt:variant>
      <vt:variant>
        <vt:i4>0</vt:i4>
      </vt:variant>
      <vt:variant>
        <vt:i4>5</vt:i4>
      </vt:variant>
      <vt:variant>
        <vt:lpwstr/>
      </vt:variant>
      <vt:variant>
        <vt:lpwstr>_Toc219142823</vt:lpwstr>
      </vt:variant>
      <vt:variant>
        <vt:i4>1507383</vt:i4>
      </vt:variant>
      <vt:variant>
        <vt:i4>734</vt:i4>
      </vt:variant>
      <vt:variant>
        <vt:i4>0</vt:i4>
      </vt:variant>
      <vt:variant>
        <vt:i4>5</vt:i4>
      </vt:variant>
      <vt:variant>
        <vt:lpwstr/>
      </vt:variant>
      <vt:variant>
        <vt:lpwstr>_Toc219142822</vt:lpwstr>
      </vt:variant>
      <vt:variant>
        <vt:i4>1507383</vt:i4>
      </vt:variant>
      <vt:variant>
        <vt:i4>728</vt:i4>
      </vt:variant>
      <vt:variant>
        <vt:i4>0</vt:i4>
      </vt:variant>
      <vt:variant>
        <vt:i4>5</vt:i4>
      </vt:variant>
      <vt:variant>
        <vt:lpwstr/>
      </vt:variant>
      <vt:variant>
        <vt:lpwstr>_Toc219142821</vt:lpwstr>
      </vt:variant>
      <vt:variant>
        <vt:i4>1507383</vt:i4>
      </vt:variant>
      <vt:variant>
        <vt:i4>722</vt:i4>
      </vt:variant>
      <vt:variant>
        <vt:i4>0</vt:i4>
      </vt:variant>
      <vt:variant>
        <vt:i4>5</vt:i4>
      </vt:variant>
      <vt:variant>
        <vt:lpwstr/>
      </vt:variant>
      <vt:variant>
        <vt:lpwstr>_Toc219142820</vt:lpwstr>
      </vt:variant>
      <vt:variant>
        <vt:i4>1310775</vt:i4>
      </vt:variant>
      <vt:variant>
        <vt:i4>716</vt:i4>
      </vt:variant>
      <vt:variant>
        <vt:i4>0</vt:i4>
      </vt:variant>
      <vt:variant>
        <vt:i4>5</vt:i4>
      </vt:variant>
      <vt:variant>
        <vt:lpwstr/>
      </vt:variant>
      <vt:variant>
        <vt:lpwstr>_Toc219142819</vt:lpwstr>
      </vt:variant>
      <vt:variant>
        <vt:i4>1310775</vt:i4>
      </vt:variant>
      <vt:variant>
        <vt:i4>710</vt:i4>
      </vt:variant>
      <vt:variant>
        <vt:i4>0</vt:i4>
      </vt:variant>
      <vt:variant>
        <vt:i4>5</vt:i4>
      </vt:variant>
      <vt:variant>
        <vt:lpwstr/>
      </vt:variant>
      <vt:variant>
        <vt:lpwstr>_Toc219142818</vt:lpwstr>
      </vt:variant>
      <vt:variant>
        <vt:i4>1310775</vt:i4>
      </vt:variant>
      <vt:variant>
        <vt:i4>704</vt:i4>
      </vt:variant>
      <vt:variant>
        <vt:i4>0</vt:i4>
      </vt:variant>
      <vt:variant>
        <vt:i4>5</vt:i4>
      </vt:variant>
      <vt:variant>
        <vt:lpwstr/>
      </vt:variant>
      <vt:variant>
        <vt:lpwstr>_Toc219142817</vt:lpwstr>
      </vt:variant>
      <vt:variant>
        <vt:i4>1310775</vt:i4>
      </vt:variant>
      <vt:variant>
        <vt:i4>698</vt:i4>
      </vt:variant>
      <vt:variant>
        <vt:i4>0</vt:i4>
      </vt:variant>
      <vt:variant>
        <vt:i4>5</vt:i4>
      </vt:variant>
      <vt:variant>
        <vt:lpwstr/>
      </vt:variant>
      <vt:variant>
        <vt:lpwstr>_Toc219142816</vt:lpwstr>
      </vt:variant>
      <vt:variant>
        <vt:i4>1310775</vt:i4>
      </vt:variant>
      <vt:variant>
        <vt:i4>692</vt:i4>
      </vt:variant>
      <vt:variant>
        <vt:i4>0</vt:i4>
      </vt:variant>
      <vt:variant>
        <vt:i4>5</vt:i4>
      </vt:variant>
      <vt:variant>
        <vt:lpwstr/>
      </vt:variant>
      <vt:variant>
        <vt:lpwstr>_Toc219142815</vt:lpwstr>
      </vt:variant>
      <vt:variant>
        <vt:i4>1310775</vt:i4>
      </vt:variant>
      <vt:variant>
        <vt:i4>686</vt:i4>
      </vt:variant>
      <vt:variant>
        <vt:i4>0</vt:i4>
      </vt:variant>
      <vt:variant>
        <vt:i4>5</vt:i4>
      </vt:variant>
      <vt:variant>
        <vt:lpwstr/>
      </vt:variant>
      <vt:variant>
        <vt:lpwstr>_Toc219142814</vt:lpwstr>
      </vt:variant>
      <vt:variant>
        <vt:i4>1310775</vt:i4>
      </vt:variant>
      <vt:variant>
        <vt:i4>680</vt:i4>
      </vt:variant>
      <vt:variant>
        <vt:i4>0</vt:i4>
      </vt:variant>
      <vt:variant>
        <vt:i4>5</vt:i4>
      </vt:variant>
      <vt:variant>
        <vt:lpwstr/>
      </vt:variant>
      <vt:variant>
        <vt:lpwstr>_Toc219142813</vt:lpwstr>
      </vt:variant>
      <vt:variant>
        <vt:i4>1310775</vt:i4>
      </vt:variant>
      <vt:variant>
        <vt:i4>674</vt:i4>
      </vt:variant>
      <vt:variant>
        <vt:i4>0</vt:i4>
      </vt:variant>
      <vt:variant>
        <vt:i4>5</vt:i4>
      </vt:variant>
      <vt:variant>
        <vt:lpwstr/>
      </vt:variant>
      <vt:variant>
        <vt:lpwstr>_Toc219142812</vt:lpwstr>
      </vt:variant>
      <vt:variant>
        <vt:i4>1310775</vt:i4>
      </vt:variant>
      <vt:variant>
        <vt:i4>668</vt:i4>
      </vt:variant>
      <vt:variant>
        <vt:i4>0</vt:i4>
      </vt:variant>
      <vt:variant>
        <vt:i4>5</vt:i4>
      </vt:variant>
      <vt:variant>
        <vt:lpwstr/>
      </vt:variant>
      <vt:variant>
        <vt:lpwstr>_Toc219142811</vt:lpwstr>
      </vt:variant>
      <vt:variant>
        <vt:i4>1310775</vt:i4>
      </vt:variant>
      <vt:variant>
        <vt:i4>662</vt:i4>
      </vt:variant>
      <vt:variant>
        <vt:i4>0</vt:i4>
      </vt:variant>
      <vt:variant>
        <vt:i4>5</vt:i4>
      </vt:variant>
      <vt:variant>
        <vt:lpwstr/>
      </vt:variant>
      <vt:variant>
        <vt:lpwstr>_Toc219142810</vt:lpwstr>
      </vt:variant>
      <vt:variant>
        <vt:i4>1376311</vt:i4>
      </vt:variant>
      <vt:variant>
        <vt:i4>656</vt:i4>
      </vt:variant>
      <vt:variant>
        <vt:i4>0</vt:i4>
      </vt:variant>
      <vt:variant>
        <vt:i4>5</vt:i4>
      </vt:variant>
      <vt:variant>
        <vt:lpwstr/>
      </vt:variant>
      <vt:variant>
        <vt:lpwstr>_Toc219142809</vt:lpwstr>
      </vt:variant>
      <vt:variant>
        <vt:i4>1376311</vt:i4>
      </vt:variant>
      <vt:variant>
        <vt:i4>650</vt:i4>
      </vt:variant>
      <vt:variant>
        <vt:i4>0</vt:i4>
      </vt:variant>
      <vt:variant>
        <vt:i4>5</vt:i4>
      </vt:variant>
      <vt:variant>
        <vt:lpwstr/>
      </vt:variant>
      <vt:variant>
        <vt:lpwstr>_Toc219142808</vt:lpwstr>
      </vt:variant>
      <vt:variant>
        <vt:i4>1376311</vt:i4>
      </vt:variant>
      <vt:variant>
        <vt:i4>644</vt:i4>
      </vt:variant>
      <vt:variant>
        <vt:i4>0</vt:i4>
      </vt:variant>
      <vt:variant>
        <vt:i4>5</vt:i4>
      </vt:variant>
      <vt:variant>
        <vt:lpwstr/>
      </vt:variant>
      <vt:variant>
        <vt:lpwstr>_Toc219142807</vt:lpwstr>
      </vt:variant>
      <vt:variant>
        <vt:i4>1376311</vt:i4>
      </vt:variant>
      <vt:variant>
        <vt:i4>638</vt:i4>
      </vt:variant>
      <vt:variant>
        <vt:i4>0</vt:i4>
      </vt:variant>
      <vt:variant>
        <vt:i4>5</vt:i4>
      </vt:variant>
      <vt:variant>
        <vt:lpwstr/>
      </vt:variant>
      <vt:variant>
        <vt:lpwstr>_Toc219142806</vt:lpwstr>
      </vt:variant>
      <vt:variant>
        <vt:i4>1376311</vt:i4>
      </vt:variant>
      <vt:variant>
        <vt:i4>632</vt:i4>
      </vt:variant>
      <vt:variant>
        <vt:i4>0</vt:i4>
      </vt:variant>
      <vt:variant>
        <vt:i4>5</vt:i4>
      </vt:variant>
      <vt:variant>
        <vt:lpwstr/>
      </vt:variant>
      <vt:variant>
        <vt:lpwstr>_Toc219142805</vt:lpwstr>
      </vt:variant>
      <vt:variant>
        <vt:i4>1376311</vt:i4>
      </vt:variant>
      <vt:variant>
        <vt:i4>626</vt:i4>
      </vt:variant>
      <vt:variant>
        <vt:i4>0</vt:i4>
      </vt:variant>
      <vt:variant>
        <vt:i4>5</vt:i4>
      </vt:variant>
      <vt:variant>
        <vt:lpwstr/>
      </vt:variant>
      <vt:variant>
        <vt:lpwstr>_Toc219142804</vt:lpwstr>
      </vt:variant>
      <vt:variant>
        <vt:i4>1376311</vt:i4>
      </vt:variant>
      <vt:variant>
        <vt:i4>620</vt:i4>
      </vt:variant>
      <vt:variant>
        <vt:i4>0</vt:i4>
      </vt:variant>
      <vt:variant>
        <vt:i4>5</vt:i4>
      </vt:variant>
      <vt:variant>
        <vt:lpwstr/>
      </vt:variant>
      <vt:variant>
        <vt:lpwstr>_Toc219142803</vt:lpwstr>
      </vt:variant>
      <vt:variant>
        <vt:i4>1376311</vt:i4>
      </vt:variant>
      <vt:variant>
        <vt:i4>614</vt:i4>
      </vt:variant>
      <vt:variant>
        <vt:i4>0</vt:i4>
      </vt:variant>
      <vt:variant>
        <vt:i4>5</vt:i4>
      </vt:variant>
      <vt:variant>
        <vt:lpwstr/>
      </vt:variant>
      <vt:variant>
        <vt:lpwstr>_Toc219142802</vt:lpwstr>
      </vt:variant>
      <vt:variant>
        <vt:i4>1376311</vt:i4>
      </vt:variant>
      <vt:variant>
        <vt:i4>608</vt:i4>
      </vt:variant>
      <vt:variant>
        <vt:i4>0</vt:i4>
      </vt:variant>
      <vt:variant>
        <vt:i4>5</vt:i4>
      </vt:variant>
      <vt:variant>
        <vt:lpwstr/>
      </vt:variant>
      <vt:variant>
        <vt:lpwstr>_Toc219142800</vt:lpwstr>
      </vt:variant>
      <vt:variant>
        <vt:i4>1835064</vt:i4>
      </vt:variant>
      <vt:variant>
        <vt:i4>602</vt:i4>
      </vt:variant>
      <vt:variant>
        <vt:i4>0</vt:i4>
      </vt:variant>
      <vt:variant>
        <vt:i4>5</vt:i4>
      </vt:variant>
      <vt:variant>
        <vt:lpwstr/>
      </vt:variant>
      <vt:variant>
        <vt:lpwstr>_Toc219142799</vt:lpwstr>
      </vt:variant>
      <vt:variant>
        <vt:i4>1835064</vt:i4>
      </vt:variant>
      <vt:variant>
        <vt:i4>596</vt:i4>
      </vt:variant>
      <vt:variant>
        <vt:i4>0</vt:i4>
      </vt:variant>
      <vt:variant>
        <vt:i4>5</vt:i4>
      </vt:variant>
      <vt:variant>
        <vt:lpwstr/>
      </vt:variant>
      <vt:variant>
        <vt:lpwstr>_Toc219142798</vt:lpwstr>
      </vt:variant>
      <vt:variant>
        <vt:i4>1835064</vt:i4>
      </vt:variant>
      <vt:variant>
        <vt:i4>590</vt:i4>
      </vt:variant>
      <vt:variant>
        <vt:i4>0</vt:i4>
      </vt:variant>
      <vt:variant>
        <vt:i4>5</vt:i4>
      </vt:variant>
      <vt:variant>
        <vt:lpwstr/>
      </vt:variant>
      <vt:variant>
        <vt:lpwstr>_Toc219142797</vt:lpwstr>
      </vt:variant>
      <vt:variant>
        <vt:i4>1835064</vt:i4>
      </vt:variant>
      <vt:variant>
        <vt:i4>584</vt:i4>
      </vt:variant>
      <vt:variant>
        <vt:i4>0</vt:i4>
      </vt:variant>
      <vt:variant>
        <vt:i4>5</vt:i4>
      </vt:variant>
      <vt:variant>
        <vt:lpwstr/>
      </vt:variant>
      <vt:variant>
        <vt:lpwstr>_Toc219142796</vt:lpwstr>
      </vt:variant>
      <vt:variant>
        <vt:i4>1835064</vt:i4>
      </vt:variant>
      <vt:variant>
        <vt:i4>578</vt:i4>
      </vt:variant>
      <vt:variant>
        <vt:i4>0</vt:i4>
      </vt:variant>
      <vt:variant>
        <vt:i4>5</vt:i4>
      </vt:variant>
      <vt:variant>
        <vt:lpwstr/>
      </vt:variant>
      <vt:variant>
        <vt:lpwstr>_Toc219142795</vt:lpwstr>
      </vt:variant>
      <vt:variant>
        <vt:i4>1835064</vt:i4>
      </vt:variant>
      <vt:variant>
        <vt:i4>572</vt:i4>
      </vt:variant>
      <vt:variant>
        <vt:i4>0</vt:i4>
      </vt:variant>
      <vt:variant>
        <vt:i4>5</vt:i4>
      </vt:variant>
      <vt:variant>
        <vt:lpwstr/>
      </vt:variant>
      <vt:variant>
        <vt:lpwstr>_Toc219142794</vt:lpwstr>
      </vt:variant>
      <vt:variant>
        <vt:i4>1835064</vt:i4>
      </vt:variant>
      <vt:variant>
        <vt:i4>566</vt:i4>
      </vt:variant>
      <vt:variant>
        <vt:i4>0</vt:i4>
      </vt:variant>
      <vt:variant>
        <vt:i4>5</vt:i4>
      </vt:variant>
      <vt:variant>
        <vt:lpwstr/>
      </vt:variant>
      <vt:variant>
        <vt:lpwstr>_Toc219142793</vt:lpwstr>
      </vt:variant>
      <vt:variant>
        <vt:i4>1835064</vt:i4>
      </vt:variant>
      <vt:variant>
        <vt:i4>560</vt:i4>
      </vt:variant>
      <vt:variant>
        <vt:i4>0</vt:i4>
      </vt:variant>
      <vt:variant>
        <vt:i4>5</vt:i4>
      </vt:variant>
      <vt:variant>
        <vt:lpwstr/>
      </vt:variant>
      <vt:variant>
        <vt:lpwstr>_Toc219142792</vt:lpwstr>
      </vt:variant>
      <vt:variant>
        <vt:i4>1835064</vt:i4>
      </vt:variant>
      <vt:variant>
        <vt:i4>554</vt:i4>
      </vt:variant>
      <vt:variant>
        <vt:i4>0</vt:i4>
      </vt:variant>
      <vt:variant>
        <vt:i4>5</vt:i4>
      </vt:variant>
      <vt:variant>
        <vt:lpwstr/>
      </vt:variant>
      <vt:variant>
        <vt:lpwstr>_Toc219142791</vt:lpwstr>
      </vt:variant>
      <vt:variant>
        <vt:i4>1835064</vt:i4>
      </vt:variant>
      <vt:variant>
        <vt:i4>548</vt:i4>
      </vt:variant>
      <vt:variant>
        <vt:i4>0</vt:i4>
      </vt:variant>
      <vt:variant>
        <vt:i4>5</vt:i4>
      </vt:variant>
      <vt:variant>
        <vt:lpwstr/>
      </vt:variant>
      <vt:variant>
        <vt:lpwstr>_Toc219142790</vt:lpwstr>
      </vt:variant>
      <vt:variant>
        <vt:i4>1900600</vt:i4>
      </vt:variant>
      <vt:variant>
        <vt:i4>542</vt:i4>
      </vt:variant>
      <vt:variant>
        <vt:i4>0</vt:i4>
      </vt:variant>
      <vt:variant>
        <vt:i4>5</vt:i4>
      </vt:variant>
      <vt:variant>
        <vt:lpwstr/>
      </vt:variant>
      <vt:variant>
        <vt:lpwstr>_Toc219142789</vt:lpwstr>
      </vt:variant>
      <vt:variant>
        <vt:i4>1900600</vt:i4>
      </vt:variant>
      <vt:variant>
        <vt:i4>536</vt:i4>
      </vt:variant>
      <vt:variant>
        <vt:i4>0</vt:i4>
      </vt:variant>
      <vt:variant>
        <vt:i4>5</vt:i4>
      </vt:variant>
      <vt:variant>
        <vt:lpwstr/>
      </vt:variant>
      <vt:variant>
        <vt:lpwstr>_Toc219142788</vt:lpwstr>
      </vt:variant>
      <vt:variant>
        <vt:i4>1900600</vt:i4>
      </vt:variant>
      <vt:variant>
        <vt:i4>530</vt:i4>
      </vt:variant>
      <vt:variant>
        <vt:i4>0</vt:i4>
      </vt:variant>
      <vt:variant>
        <vt:i4>5</vt:i4>
      </vt:variant>
      <vt:variant>
        <vt:lpwstr/>
      </vt:variant>
      <vt:variant>
        <vt:lpwstr>_Toc219142787</vt:lpwstr>
      </vt:variant>
      <vt:variant>
        <vt:i4>1900600</vt:i4>
      </vt:variant>
      <vt:variant>
        <vt:i4>524</vt:i4>
      </vt:variant>
      <vt:variant>
        <vt:i4>0</vt:i4>
      </vt:variant>
      <vt:variant>
        <vt:i4>5</vt:i4>
      </vt:variant>
      <vt:variant>
        <vt:lpwstr/>
      </vt:variant>
      <vt:variant>
        <vt:lpwstr>_Toc219142786</vt:lpwstr>
      </vt:variant>
      <vt:variant>
        <vt:i4>1900600</vt:i4>
      </vt:variant>
      <vt:variant>
        <vt:i4>518</vt:i4>
      </vt:variant>
      <vt:variant>
        <vt:i4>0</vt:i4>
      </vt:variant>
      <vt:variant>
        <vt:i4>5</vt:i4>
      </vt:variant>
      <vt:variant>
        <vt:lpwstr/>
      </vt:variant>
      <vt:variant>
        <vt:lpwstr>_Toc219142785</vt:lpwstr>
      </vt:variant>
      <vt:variant>
        <vt:i4>1900600</vt:i4>
      </vt:variant>
      <vt:variant>
        <vt:i4>512</vt:i4>
      </vt:variant>
      <vt:variant>
        <vt:i4>0</vt:i4>
      </vt:variant>
      <vt:variant>
        <vt:i4>5</vt:i4>
      </vt:variant>
      <vt:variant>
        <vt:lpwstr/>
      </vt:variant>
      <vt:variant>
        <vt:lpwstr>_Toc219142784</vt:lpwstr>
      </vt:variant>
      <vt:variant>
        <vt:i4>1900600</vt:i4>
      </vt:variant>
      <vt:variant>
        <vt:i4>506</vt:i4>
      </vt:variant>
      <vt:variant>
        <vt:i4>0</vt:i4>
      </vt:variant>
      <vt:variant>
        <vt:i4>5</vt:i4>
      </vt:variant>
      <vt:variant>
        <vt:lpwstr/>
      </vt:variant>
      <vt:variant>
        <vt:lpwstr>_Toc219142783</vt:lpwstr>
      </vt:variant>
      <vt:variant>
        <vt:i4>1900600</vt:i4>
      </vt:variant>
      <vt:variant>
        <vt:i4>500</vt:i4>
      </vt:variant>
      <vt:variant>
        <vt:i4>0</vt:i4>
      </vt:variant>
      <vt:variant>
        <vt:i4>5</vt:i4>
      </vt:variant>
      <vt:variant>
        <vt:lpwstr/>
      </vt:variant>
      <vt:variant>
        <vt:lpwstr>_Toc219142782</vt:lpwstr>
      </vt:variant>
      <vt:variant>
        <vt:i4>1900600</vt:i4>
      </vt:variant>
      <vt:variant>
        <vt:i4>494</vt:i4>
      </vt:variant>
      <vt:variant>
        <vt:i4>0</vt:i4>
      </vt:variant>
      <vt:variant>
        <vt:i4>5</vt:i4>
      </vt:variant>
      <vt:variant>
        <vt:lpwstr/>
      </vt:variant>
      <vt:variant>
        <vt:lpwstr>_Toc219142781</vt:lpwstr>
      </vt:variant>
      <vt:variant>
        <vt:i4>1900600</vt:i4>
      </vt:variant>
      <vt:variant>
        <vt:i4>488</vt:i4>
      </vt:variant>
      <vt:variant>
        <vt:i4>0</vt:i4>
      </vt:variant>
      <vt:variant>
        <vt:i4>5</vt:i4>
      </vt:variant>
      <vt:variant>
        <vt:lpwstr/>
      </vt:variant>
      <vt:variant>
        <vt:lpwstr>_Toc219142780</vt:lpwstr>
      </vt:variant>
      <vt:variant>
        <vt:i4>1179704</vt:i4>
      </vt:variant>
      <vt:variant>
        <vt:i4>482</vt:i4>
      </vt:variant>
      <vt:variant>
        <vt:i4>0</vt:i4>
      </vt:variant>
      <vt:variant>
        <vt:i4>5</vt:i4>
      </vt:variant>
      <vt:variant>
        <vt:lpwstr/>
      </vt:variant>
      <vt:variant>
        <vt:lpwstr>_Toc219142779</vt:lpwstr>
      </vt:variant>
      <vt:variant>
        <vt:i4>1179704</vt:i4>
      </vt:variant>
      <vt:variant>
        <vt:i4>476</vt:i4>
      </vt:variant>
      <vt:variant>
        <vt:i4>0</vt:i4>
      </vt:variant>
      <vt:variant>
        <vt:i4>5</vt:i4>
      </vt:variant>
      <vt:variant>
        <vt:lpwstr/>
      </vt:variant>
      <vt:variant>
        <vt:lpwstr>_Toc219142778</vt:lpwstr>
      </vt:variant>
      <vt:variant>
        <vt:i4>1179704</vt:i4>
      </vt:variant>
      <vt:variant>
        <vt:i4>470</vt:i4>
      </vt:variant>
      <vt:variant>
        <vt:i4>0</vt:i4>
      </vt:variant>
      <vt:variant>
        <vt:i4>5</vt:i4>
      </vt:variant>
      <vt:variant>
        <vt:lpwstr/>
      </vt:variant>
      <vt:variant>
        <vt:lpwstr>_Toc219142777</vt:lpwstr>
      </vt:variant>
      <vt:variant>
        <vt:i4>1179704</vt:i4>
      </vt:variant>
      <vt:variant>
        <vt:i4>464</vt:i4>
      </vt:variant>
      <vt:variant>
        <vt:i4>0</vt:i4>
      </vt:variant>
      <vt:variant>
        <vt:i4>5</vt:i4>
      </vt:variant>
      <vt:variant>
        <vt:lpwstr/>
      </vt:variant>
      <vt:variant>
        <vt:lpwstr>_Toc219142776</vt:lpwstr>
      </vt:variant>
      <vt:variant>
        <vt:i4>1179704</vt:i4>
      </vt:variant>
      <vt:variant>
        <vt:i4>458</vt:i4>
      </vt:variant>
      <vt:variant>
        <vt:i4>0</vt:i4>
      </vt:variant>
      <vt:variant>
        <vt:i4>5</vt:i4>
      </vt:variant>
      <vt:variant>
        <vt:lpwstr/>
      </vt:variant>
      <vt:variant>
        <vt:lpwstr>_Toc219142775</vt:lpwstr>
      </vt:variant>
      <vt:variant>
        <vt:i4>1179704</vt:i4>
      </vt:variant>
      <vt:variant>
        <vt:i4>452</vt:i4>
      </vt:variant>
      <vt:variant>
        <vt:i4>0</vt:i4>
      </vt:variant>
      <vt:variant>
        <vt:i4>5</vt:i4>
      </vt:variant>
      <vt:variant>
        <vt:lpwstr/>
      </vt:variant>
      <vt:variant>
        <vt:lpwstr>_Toc219142774</vt:lpwstr>
      </vt:variant>
      <vt:variant>
        <vt:i4>1179704</vt:i4>
      </vt:variant>
      <vt:variant>
        <vt:i4>446</vt:i4>
      </vt:variant>
      <vt:variant>
        <vt:i4>0</vt:i4>
      </vt:variant>
      <vt:variant>
        <vt:i4>5</vt:i4>
      </vt:variant>
      <vt:variant>
        <vt:lpwstr/>
      </vt:variant>
      <vt:variant>
        <vt:lpwstr>_Toc219142773</vt:lpwstr>
      </vt:variant>
      <vt:variant>
        <vt:i4>1179704</vt:i4>
      </vt:variant>
      <vt:variant>
        <vt:i4>440</vt:i4>
      </vt:variant>
      <vt:variant>
        <vt:i4>0</vt:i4>
      </vt:variant>
      <vt:variant>
        <vt:i4>5</vt:i4>
      </vt:variant>
      <vt:variant>
        <vt:lpwstr/>
      </vt:variant>
      <vt:variant>
        <vt:lpwstr>_Toc219142772</vt:lpwstr>
      </vt:variant>
      <vt:variant>
        <vt:i4>1179704</vt:i4>
      </vt:variant>
      <vt:variant>
        <vt:i4>434</vt:i4>
      </vt:variant>
      <vt:variant>
        <vt:i4>0</vt:i4>
      </vt:variant>
      <vt:variant>
        <vt:i4>5</vt:i4>
      </vt:variant>
      <vt:variant>
        <vt:lpwstr/>
      </vt:variant>
      <vt:variant>
        <vt:lpwstr>_Toc219142771</vt:lpwstr>
      </vt:variant>
      <vt:variant>
        <vt:i4>1245240</vt:i4>
      </vt:variant>
      <vt:variant>
        <vt:i4>428</vt:i4>
      </vt:variant>
      <vt:variant>
        <vt:i4>0</vt:i4>
      </vt:variant>
      <vt:variant>
        <vt:i4>5</vt:i4>
      </vt:variant>
      <vt:variant>
        <vt:lpwstr/>
      </vt:variant>
      <vt:variant>
        <vt:lpwstr>_Toc219142769</vt:lpwstr>
      </vt:variant>
      <vt:variant>
        <vt:i4>1245240</vt:i4>
      </vt:variant>
      <vt:variant>
        <vt:i4>422</vt:i4>
      </vt:variant>
      <vt:variant>
        <vt:i4>0</vt:i4>
      </vt:variant>
      <vt:variant>
        <vt:i4>5</vt:i4>
      </vt:variant>
      <vt:variant>
        <vt:lpwstr/>
      </vt:variant>
      <vt:variant>
        <vt:lpwstr>_Toc219142768</vt:lpwstr>
      </vt:variant>
      <vt:variant>
        <vt:i4>1245240</vt:i4>
      </vt:variant>
      <vt:variant>
        <vt:i4>416</vt:i4>
      </vt:variant>
      <vt:variant>
        <vt:i4>0</vt:i4>
      </vt:variant>
      <vt:variant>
        <vt:i4>5</vt:i4>
      </vt:variant>
      <vt:variant>
        <vt:lpwstr/>
      </vt:variant>
      <vt:variant>
        <vt:lpwstr>_Toc219142767</vt:lpwstr>
      </vt:variant>
      <vt:variant>
        <vt:i4>1245240</vt:i4>
      </vt:variant>
      <vt:variant>
        <vt:i4>410</vt:i4>
      </vt:variant>
      <vt:variant>
        <vt:i4>0</vt:i4>
      </vt:variant>
      <vt:variant>
        <vt:i4>5</vt:i4>
      </vt:variant>
      <vt:variant>
        <vt:lpwstr/>
      </vt:variant>
      <vt:variant>
        <vt:lpwstr>_Toc219142766</vt:lpwstr>
      </vt:variant>
      <vt:variant>
        <vt:i4>1245240</vt:i4>
      </vt:variant>
      <vt:variant>
        <vt:i4>404</vt:i4>
      </vt:variant>
      <vt:variant>
        <vt:i4>0</vt:i4>
      </vt:variant>
      <vt:variant>
        <vt:i4>5</vt:i4>
      </vt:variant>
      <vt:variant>
        <vt:lpwstr/>
      </vt:variant>
      <vt:variant>
        <vt:lpwstr>_Toc219142764</vt:lpwstr>
      </vt:variant>
      <vt:variant>
        <vt:i4>1245240</vt:i4>
      </vt:variant>
      <vt:variant>
        <vt:i4>398</vt:i4>
      </vt:variant>
      <vt:variant>
        <vt:i4>0</vt:i4>
      </vt:variant>
      <vt:variant>
        <vt:i4>5</vt:i4>
      </vt:variant>
      <vt:variant>
        <vt:lpwstr/>
      </vt:variant>
      <vt:variant>
        <vt:lpwstr>_Toc219142763</vt:lpwstr>
      </vt:variant>
      <vt:variant>
        <vt:i4>1245240</vt:i4>
      </vt:variant>
      <vt:variant>
        <vt:i4>392</vt:i4>
      </vt:variant>
      <vt:variant>
        <vt:i4>0</vt:i4>
      </vt:variant>
      <vt:variant>
        <vt:i4>5</vt:i4>
      </vt:variant>
      <vt:variant>
        <vt:lpwstr/>
      </vt:variant>
      <vt:variant>
        <vt:lpwstr>_Toc219142762</vt:lpwstr>
      </vt:variant>
      <vt:variant>
        <vt:i4>1245240</vt:i4>
      </vt:variant>
      <vt:variant>
        <vt:i4>386</vt:i4>
      </vt:variant>
      <vt:variant>
        <vt:i4>0</vt:i4>
      </vt:variant>
      <vt:variant>
        <vt:i4>5</vt:i4>
      </vt:variant>
      <vt:variant>
        <vt:lpwstr/>
      </vt:variant>
      <vt:variant>
        <vt:lpwstr>_Toc219142761</vt:lpwstr>
      </vt:variant>
      <vt:variant>
        <vt:i4>1245240</vt:i4>
      </vt:variant>
      <vt:variant>
        <vt:i4>380</vt:i4>
      </vt:variant>
      <vt:variant>
        <vt:i4>0</vt:i4>
      </vt:variant>
      <vt:variant>
        <vt:i4>5</vt:i4>
      </vt:variant>
      <vt:variant>
        <vt:lpwstr/>
      </vt:variant>
      <vt:variant>
        <vt:lpwstr>_Toc219142760</vt:lpwstr>
      </vt:variant>
      <vt:variant>
        <vt:i4>1048632</vt:i4>
      </vt:variant>
      <vt:variant>
        <vt:i4>374</vt:i4>
      </vt:variant>
      <vt:variant>
        <vt:i4>0</vt:i4>
      </vt:variant>
      <vt:variant>
        <vt:i4>5</vt:i4>
      </vt:variant>
      <vt:variant>
        <vt:lpwstr/>
      </vt:variant>
      <vt:variant>
        <vt:lpwstr>_Toc219142758</vt:lpwstr>
      </vt:variant>
      <vt:variant>
        <vt:i4>1048632</vt:i4>
      </vt:variant>
      <vt:variant>
        <vt:i4>368</vt:i4>
      </vt:variant>
      <vt:variant>
        <vt:i4>0</vt:i4>
      </vt:variant>
      <vt:variant>
        <vt:i4>5</vt:i4>
      </vt:variant>
      <vt:variant>
        <vt:lpwstr/>
      </vt:variant>
      <vt:variant>
        <vt:lpwstr>_Toc219142757</vt:lpwstr>
      </vt:variant>
      <vt:variant>
        <vt:i4>1048632</vt:i4>
      </vt:variant>
      <vt:variant>
        <vt:i4>362</vt:i4>
      </vt:variant>
      <vt:variant>
        <vt:i4>0</vt:i4>
      </vt:variant>
      <vt:variant>
        <vt:i4>5</vt:i4>
      </vt:variant>
      <vt:variant>
        <vt:lpwstr/>
      </vt:variant>
      <vt:variant>
        <vt:lpwstr>_Toc219142756</vt:lpwstr>
      </vt:variant>
      <vt:variant>
        <vt:i4>1048632</vt:i4>
      </vt:variant>
      <vt:variant>
        <vt:i4>356</vt:i4>
      </vt:variant>
      <vt:variant>
        <vt:i4>0</vt:i4>
      </vt:variant>
      <vt:variant>
        <vt:i4>5</vt:i4>
      </vt:variant>
      <vt:variant>
        <vt:lpwstr/>
      </vt:variant>
      <vt:variant>
        <vt:lpwstr>_Toc219142755</vt:lpwstr>
      </vt:variant>
      <vt:variant>
        <vt:i4>1048632</vt:i4>
      </vt:variant>
      <vt:variant>
        <vt:i4>350</vt:i4>
      </vt:variant>
      <vt:variant>
        <vt:i4>0</vt:i4>
      </vt:variant>
      <vt:variant>
        <vt:i4>5</vt:i4>
      </vt:variant>
      <vt:variant>
        <vt:lpwstr/>
      </vt:variant>
      <vt:variant>
        <vt:lpwstr>_Toc219142753</vt:lpwstr>
      </vt:variant>
      <vt:variant>
        <vt:i4>1048632</vt:i4>
      </vt:variant>
      <vt:variant>
        <vt:i4>344</vt:i4>
      </vt:variant>
      <vt:variant>
        <vt:i4>0</vt:i4>
      </vt:variant>
      <vt:variant>
        <vt:i4>5</vt:i4>
      </vt:variant>
      <vt:variant>
        <vt:lpwstr/>
      </vt:variant>
      <vt:variant>
        <vt:lpwstr>_Toc219142752</vt:lpwstr>
      </vt:variant>
      <vt:variant>
        <vt:i4>1048632</vt:i4>
      </vt:variant>
      <vt:variant>
        <vt:i4>338</vt:i4>
      </vt:variant>
      <vt:variant>
        <vt:i4>0</vt:i4>
      </vt:variant>
      <vt:variant>
        <vt:i4>5</vt:i4>
      </vt:variant>
      <vt:variant>
        <vt:lpwstr/>
      </vt:variant>
      <vt:variant>
        <vt:lpwstr>_Toc219142751</vt:lpwstr>
      </vt:variant>
      <vt:variant>
        <vt:i4>1048632</vt:i4>
      </vt:variant>
      <vt:variant>
        <vt:i4>332</vt:i4>
      </vt:variant>
      <vt:variant>
        <vt:i4>0</vt:i4>
      </vt:variant>
      <vt:variant>
        <vt:i4>5</vt:i4>
      </vt:variant>
      <vt:variant>
        <vt:lpwstr/>
      </vt:variant>
      <vt:variant>
        <vt:lpwstr>_Toc219142750</vt:lpwstr>
      </vt:variant>
      <vt:variant>
        <vt:i4>1114168</vt:i4>
      </vt:variant>
      <vt:variant>
        <vt:i4>326</vt:i4>
      </vt:variant>
      <vt:variant>
        <vt:i4>0</vt:i4>
      </vt:variant>
      <vt:variant>
        <vt:i4>5</vt:i4>
      </vt:variant>
      <vt:variant>
        <vt:lpwstr/>
      </vt:variant>
      <vt:variant>
        <vt:lpwstr>_Toc219142749</vt:lpwstr>
      </vt:variant>
      <vt:variant>
        <vt:i4>1114168</vt:i4>
      </vt:variant>
      <vt:variant>
        <vt:i4>320</vt:i4>
      </vt:variant>
      <vt:variant>
        <vt:i4>0</vt:i4>
      </vt:variant>
      <vt:variant>
        <vt:i4>5</vt:i4>
      </vt:variant>
      <vt:variant>
        <vt:lpwstr/>
      </vt:variant>
      <vt:variant>
        <vt:lpwstr>_Toc219142748</vt:lpwstr>
      </vt:variant>
      <vt:variant>
        <vt:i4>1114168</vt:i4>
      </vt:variant>
      <vt:variant>
        <vt:i4>314</vt:i4>
      </vt:variant>
      <vt:variant>
        <vt:i4>0</vt:i4>
      </vt:variant>
      <vt:variant>
        <vt:i4>5</vt:i4>
      </vt:variant>
      <vt:variant>
        <vt:lpwstr/>
      </vt:variant>
      <vt:variant>
        <vt:lpwstr>_Toc219142747</vt:lpwstr>
      </vt:variant>
      <vt:variant>
        <vt:i4>1114168</vt:i4>
      </vt:variant>
      <vt:variant>
        <vt:i4>308</vt:i4>
      </vt:variant>
      <vt:variant>
        <vt:i4>0</vt:i4>
      </vt:variant>
      <vt:variant>
        <vt:i4>5</vt:i4>
      </vt:variant>
      <vt:variant>
        <vt:lpwstr/>
      </vt:variant>
      <vt:variant>
        <vt:lpwstr>_Toc219142746</vt:lpwstr>
      </vt:variant>
      <vt:variant>
        <vt:i4>1114168</vt:i4>
      </vt:variant>
      <vt:variant>
        <vt:i4>302</vt:i4>
      </vt:variant>
      <vt:variant>
        <vt:i4>0</vt:i4>
      </vt:variant>
      <vt:variant>
        <vt:i4>5</vt:i4>
      </vt:variant>
      <vt:variant>
        <vt:lpwstr/>
      </vt:variant>
      <vt:variant>
        <vt:lpwstr>_Toc219142745</vt:lpwstr>
      </vt:variant>
      <vt:variant>
        <vt:i4>1114168</vt:i4>
      </vt:variant>
      <vt:variant>
        <vt:i4>296</vt:i4>
      </vt:variant>
      <vt:variant>
        <vt:i4>0</vt:i4>
      </vt:variant>
      <vt:variant>
        <vt:i4>5</vt:i4>
      </vt:variant>
      <vt:variant>
        <vt:lpwstr/>
      </vt:variant>
      <vt:variant>
        <vt:lpwstr>_Toc219142744</vt:lpwstr>
      </vt:variant>
      <vt:variant>
        <vt:i4>1114168</vt:i4>
      </vt:variant>
      <vt:variant>
        <vt:i4>290</vt:i4>
      </vt:variant>
      <vt:variant>
        <vt:i4>0</vt:i4>
      </vt:variant>
      <vt:variant>
        <vt:i4>5</vt:i4>
      </vt:variant>
      <vt:variant>
        <vt:lpwstr/>
      </vt:variant>
      <vt:variant>
        <vt:lpwstr>_Toc219142743</vt:lpwstr>
      </vt:variant>
      <vt:variant>
        <vt:i4>1114168</vt:i4>
      </vt:variant>
      <vt:variant>
        <vt:i4>284</vt:i4>
      </vt:variant>
      <vt:variant>
        <vt:i4>0</vt:i4>
      </vt:variant>
      <vt:variant>
        <vt:i4>5</vt:i4>
      </vt:variant>
      <vt:variant>
        <vt:lpwstr/>
      </vt:variant>
      <vt:variant>
        <vt:lpwstr>_Toc219142742</vt:lpwstr>
      </vt:variant>
      <vt:variant>
        <vt:i4>1114168</vt:i4>
      </vt:variant>
      <vt:variant>
        <vt:i4>278</vt:i4>
      </vt:variant>
      <vt:variant>
        <vt:i4>0</vt:i4>
      </vt:variant>
      <vt:variant>
        <vt:i4>5</vt:i4>
      </vt:variant>
      <vt:variant>
        <vt:lpwstr/>
      </vt:variant>
      <vt:variant>
        <vt:lpwstr>_Toc219142741</vt:lpwstr>
      </vt:variant>
      <vt:variant>
        <vt:i4>1114168</vt:i4>
      </vt:variant>
      <vt:variant>
        <vt:i4>272</vt:i4>
      </vt:variant>
      <vt:variant>
        <vt:i4>0</vt:i4>
      </vt:variant>
      <vt:variant>
        <vt:i4>5</vt:i4>
      </vt:variant>
      <vt:variant>
        <vt:lpwstr/>
      </vt:variant>
      <vt:variant>
        <vt:lpwstr>_Toc219142740</vt:lpwstr>
      </vt:variant>
      <vt:variant>
        <vt:i4>1441848</vt:i4>
      </vt:variant>
      <vt:variant>
        <vt:i4>266</vt:i4>
      </vt:variant>
      <vt:variant>
        <vt:i4>0</vt:i4>
      </vt:variant>
      <vt:variant>
        <vt:i4>5</vt:i4>
      </vt:variant>
      <vt:variant>
        <vt:lpwstr/>
      </vt:variant>
      <vt:variant>
        <vt:lpwstr>_Toc219142739</vt:lpwstr>
      </vt:variant>
      <vt:variant>
        <vt:i4>1441848</vt:i4>
      </vt:variant>
      <vt:variant>
        <vt:i4>260</vt:i4>
      </vt:variant>
      <vt:variant>
        <vt:i4>0</vt:i4>
      </vt:variant>
      <vt:variant>
        <vt:i4>5</vt:i4>
      </vt:variant>
      <vt:variant>
        <vt:lpwstr/>
      </vt:variant>
      <vt:variant>
        <vt:lpwstr>_Toc219142738</vt:lpwstr>
      </vt:variant>
      <vt:variant>
        <vt:i4>1441848</vt:i4>
      </vt:variant>
      <vt:variant>
        <vt:i4>254</vt:i4>
      </vt:variant>
      <vt:variant>
        <vt:i4>0</vt:i4>
      </vt:variant>
      <vt:variant>
        <vt:i4>5</vt:i4>
      </vt:variant>
      <vt:variant>
        <vt:lpwstr/>
      </vt:variant>
      <vt:variant>
        <vt:lpwstr>_Toc219142737</vt:lpwstr>
      </vt:variant>
      <vt:variant>
        <vt:i4>1441848</vt:i4>
      </vt:variant>
      <vt:variant>
        <vt:i4>248</vt:i4>
      </vt:variant>
      <vt:variant>
        <vt:i4>0</vt:i4>
      </vt:variant>
      <vt:variant>
        <vt:i4>5</vt:i4>
      </vt:variant>
      <vt:variant>
        <vt:lpwstr/>
      </vt:variant>
      <vt:variant>
        <vt:lpwstr>_Toc219142736</vt:lpwstr>
      </vt:variant>
      <vt:variant>
        <vt:i4>1441848</vt:i4>
      </vt:variant>
      <vt:variant>
        <vt:i4>242</vt:i4>
      </vt:variant>
      <vt:variant>
        <vt:i4>0</vt:i4>
      </vt:variant>
      <vt:variant>
        <vt:i4>5</vt:i4>
      </vt:variant>
      <vt:variant>
        <vt:lpwstr/>
      </vt:variant>
      <vt:variant>
        <vt:lpwstr>_Toc219142735</vt:lpwstr>
      </vt:variant>
      <vt:variant>
        <vt:i4>1441848</vt:i4>
      </vt:variant>
      <vt:variant>
        <vt:i4>236</vt:i4>
      </vt:variant>
      <vt:variant>
        <vt:i4>0</vt:i4>
      </vt:variant>
      <vt:variant>
        <vt:i4>5</vt:i4>
      </vt:variant>
      <vt:variant>
        <vt:lpwstr/>
      </vt:variant>
      <vt:variant>
        <vt:lpwstr>_Toc219142734</vt:lpwstr>
      </vt:variant>
      <vt:variant>
        <vt:i4>1441848</vt:i4>
      </vt:variant>
      <vt:variant>
        <vt:i4>230</vt:i4>
      </vt:variant>
      <vt:variant>
        <vt:i4>0</vt:i4>
      </vt:variant>
      <vt:variant>
        <vt:i4>5</vt:i4>
      </vt:variant>
      <vt:variant>
        <vt:lpwstr/>
      </vt:variant>
      <vt:variant>
        <vt:lpwstr>_Toc219142733</vt:lpwstr>
      </vt:variant>
      <vt:variant>
        <vt:i4>1441848</vt:i4>
      </vt:variant>
      <vt:variant>
        <vt:i4>224</vt:i4>
      </vt:variant>
      <vt:variant>
        <vt:i4>0</vt:i4>
      </vt:variant>
      <vt:variant>
        <vt:i4>5</vt:i4>
      </vt:variant>
      <vt:variant>
        <vt:lpwstr/>
      </vt:variant>
      <vt:variant>
        <vt:lpwstr>_Toc219142732</vt:lpwstr>
      </vt:variant>
      <vt:variant>
        <vt:i4>1441848</vt:i4>
      </vt:variant>
      <vt:variant>
        <vt:i4>218</vt:i4>
      </vt:variant>
      <vt:variant>
        <vt:i4>0</vt:i4>
      </vt:variant>
      <vt:variant>
        <vt:i4>5</vt:i4>
      </vt:variant>
      <vt:variant>
        <vt:lpwstr/>
      </vt:variant>
      <vt:variant>
        <vt:lpwstr>_Toc219142731</vt:lpwstr>
      </vt:variant>
      <vt:variant>
        <vt:i4>1441848</vt:i4>
      </vt:variant>
      <vt:variant>
        <vt:i4>212</vt:i4>
      </vt:variant>
      <vt:variant>
        <vt:i4>0</vt:i4>
      </vt:variant>
      <vt:variant>
        <vt:i4>5</vt:i4>
      </vt:variant>
      <vt:variant>
        <vt:lpwstr/>
      </vt:variant>
      <vt:variant>
        <vt:lpwstr>_Toc219142730</vt:lpwstr>
      </vt:variant>
      <vt:variant>
        <vt:i4>1507384</vt:i4>
      </vt:variant>
      <vt:variant>
        <vt:i4>206</vt:i4>
      </vt:variant>
      <vt:variant>
        <vt:i4>0</vt:i4>
      </vt:variant>
      <vt:variant>
        <vt:i4>5</vt:i4>
      </vt:variant>
      <vt:variant>
        <vt:lpwstr/>
      </vt:variant>
      <vt:variant>
        <vt:lpwstr>_Toc219142729</vt:lpwstr>
      </vt:variant>
      <vt:variant>
        <vt:i4>1507384</vt:i4>
      </vt:variant>
      <vt:variant>
        <vt:i4>200</vt:i4>
      </vt:variant>
      <vt:variant>
        <vt:i4>0</vt:i4>
      </vt:variant>
      <vt:variant>
        <vt:i4>5</vt:i4>
      </vt:variant>
      <vt:variant>
        <vt:lpwstr/>
      </vt:variant>
      <vt:variant>
        <vt:lpwstr>_Toc219142728</vt:lpwstr>
      </vt:variant>
      <vt:variant>
        <vt:i4>1507384</vt:i4>
      </vt:variant>
      <vt:variant>
        <vt:i4>194</vt:i4>
      </vt:variant>
      <vt:variant>
        <vt:i4>0</vt:i4>
      </vt:variant>
      <vt:variant>
        <vt:i4>5</vt:i4>
      </vt:variant>
      <vt:variant>
        <vt:lpwstr/>
      </vt:variant>
      <vt:variant>
        <vt:lpwstr>_Toc219142727</vt:lpwstr>
      </vt:variant>
      <vt:variant>
        <vt:i4>1507384</vt:i4>
      </vt:variant>
      <vt:variant>
        <vt:i4>188</vt:i4>
      </vt:variant>
      <vt:variant>
        <vt:i4>0</vt:i4>
      </vt:variant>
      <vt:variant>
        <vt:i4>5</vt:i4>
      </vt:variant>
      <vt:variant>
        <vt:lpwstr/>
      </vt:variant>
      <vt:variant>
        <vt:lpwstr>_Toc219142726</vt:lpwstr>
      </vt:variant>
      <vt:variant>
        <vt:i4>1507384</vt:i4>
      </vt:variant>
      <vt:variant>
        <vt:i4>182</vt:i4>
      </vt:variant>
      <vt:variant>
        <vt:i4>0</vt:i4>
      </vt:variant>
      <vt:variant>
        <vt:i4>5</vt:i4>
      </vt:variant>
      <vt:variant>
        <vt:lpwstr/>
      </vt:variant>
      <vt:variant>
        <vt:lpwstr>_Toc219142725</vt:lpwstr>
      </vt:variant>
      <vt:variant>
        <vt:i4>1507384</vt:i4>
      </vt:variant>
      <vt:variant>
        <vt:i4>176</vt:i4>
      </vt:variant>
      <vt:variant>
        <vt:i4>0</vt:i4>
      </vt:variant>
      <vt:variant>
        <vt:i4>5</vt:i4>
      </vt:variant>
      <vt:variant>
        <vt:lpwstr/>
      </vt:variant>
      <vt:variant>
        <vt:lpwstr>_Toc219142724</vt:lpwstr>
      </vt:variant>
      <vt:variant>
        <vt:i4>1507384</vt:i4>
      </vt:variant>
      <vt:variant>
        <vt:i4>170</vt:i4>
      </vt:variant>
      <vt:variant>
        <vt:i4>0</vt:i4>
      </vt:variant>
      <vt:variant>
        <vt:i4>5</vt:i4>
      </vt:variant>
      <vt:variant>
        <vt:lpwstr/>
      </vt:variant>
      <vt:variant>
        <vt:lpwstr>_Toc219142723</vt:lpwstr>
      </vt:variant>
      <vt:variant>
        <vt:i4>1507384</vt:i4>
      </vt:variant>
      <vt:variant>
        <vt:i4>164</vt:i4>
      </vt:variant>
      <vt:variant>
        <vt:i4>0</vt:i4>
      </vt:variant>
      <vt:variant>
        <vt:i4>5</vt:i4>
      </vt:variant>
      <vt:variant>
        <vt:lpwstr/>
      </vt:variant>
      <vt:variant>
        <vt:lpwstr>_Toc219142722</vt:lpwstr>
      </vt:variant>
      <vt:variant>
        <vt:i4>1507384</vt:i4>
      </vt:variant>
      <vt:variant>
        <vt:i4>158</vt:i4>
      </vt:variant>
      <vt:variant>
        <vt:i4>0</vt:i4>
      </vt:variant>
      <vt:variant>
        <vt:i4>5</vt:i4>
      </vt:variant>
      <vt:variant>
        <vt:lpwstr/>
      </vt:variant>
      <vt:variant>
        <vt:lpwstr>_Toc219142721</vt:lpwstr>
      </vt:variant>
      <vt:variant>
        <vt:i4>1507384</vt:i4>
      </vt:variant>
      <vt:variant>
        <vt:i4>152</vt:i4>
      </vt:variant>
      <vt:variant>
        <vt:i4>0</vt:i4>
      </vt:variant>
      <vt:variant>
        <vt:i4>5</vt:i4>
      </vt:variant>
      <vt:variant>
        <vt:lpwstr/>
      </vt:variant>
      <vt:variant>
        <vt:lpwstr>_Toc219142720</vt:lpwstr>
      </vt:variant>
      <vt:variant>
        <vt:i4>1310776</vt:i4>
      </vt:variant>
      <vt:variant>
        <vt:i4>146</vt:i4>
      </vt:variant>
      <vt:variant>
        <vt:i4>0</vt:i4>
      </vt:variant>
      <vt:variant>
        <vt:i4>5</vt:i4>
      </vt:variant>
      <vt:variant>
        <vt:lpwstr/>
      </vt:variant>
      <vt:variant>
        <vt:lpwstr>_Toc219142719</vt:lpwstr>
      </vt:variant>
      <vt:variant>
        <vt:i4>1310776</vt:i4>
      </vt:variant>
      <vt:variant>
        <vt:i4>140</vt:i4>
      </vt:variant>
      <vt:variant>
        <vt:i4>0</vt:i4>
      </vt:variant>
      <vt:variant>
        <vt:i4>5</vt:i4>
      </vt:variant>
      <vt:variant>
        <vt:lpwstr/>
      </vt:variant>
      <vt:variant>
        <vt:lpwstr>_Toc219142718</vt:lpwstr>
      </vt:variant>
      <vt:variant>
        <vt:i4>1310776</vt:i4>
      </vt:variant>
      <vt:variant>
        <vt:i4>134</vt:i4>
      </vt:variant>
      <vt:variant>
        <vt:i4>0</vt:i4>
      </vt:variant>
      <vt:variant>
        <vt:i4>5</vt:i4>
      </vt:variant>
      <vt:variant>
        <vt:lpwstr/>
      </vt:variant>
      <vt:variant>
        <vt:lpwstr>_Toc219142717</vt:lpwstr>
      </vt:variant>
      <vt:variant>
        <vt:i4>1310776</vt:i4>
      </vt:variant>
      <vt:variant>
        <vt:i4>128</vt:i4>
      </vt:variant>
      <vt:variant>
        <vt:i4>0</vt:i4>
      </vt:variant>
      <vt:variant>
        <vt:i4>5</vt:i4>
      </vt:variant>
      <vt:variant>
        <vt:lpwstr/>
      </vt:variant>
      <vt:variant>
        <vt:lpwstr>_Toc219142716</vt:lpwstr>
      </vt:variant>
      <vt:variant>
        <vt:i4>1310776</vt:i4>
      </vt:variant>
      <vt:variant>
        <vt:i4>122</vt:i4>
      </vt:variant>
      <vt:variant>
        <vt:i4>0</vt:i4>
      </vt:variant>
      <vt:variant>
        <vt:i4>5</vt:i4>
      </vt:variant>
      <vt:variant>
        <vt:lpwstr/>
      </vt:variant>
      <vt:variant>
        <vt:lpwstr>_Toc219142715</vt:lpwstr>
      </vt:variant>
      <vt:variant>
        <vt:i4>1310776</vt:i4>
      </vt:variant>
      <vt:variant>
        <vt:i4>116</vt:i4>
      </vt:variant>
      <vt:variant>
        <vt:i4>0</vt:i4>
      </vt:variant>
      <vt:variant>
        <vt:i4>5</vt:i4>
      </vt:variant>
      <vt:variant>
        <vt:lpwstr/>
      </vt:variant>
      <vt:variant>
        <vt:lpwstr>_Toc219142714</vt:lpwstr>
      </vt:variant>
      <vt:variant>
        <vt:i4>1310776</vt:i4>
      </vt:variant>
      <vt:variant>
        <vt:i4>113</vt:i4>
      </vt:variant>
      <vt:variant>
        <vt:i4>0</vt:i4>
      </vt:variant>
      <vt:variant>
        <vt:i4>5</vt:i4>
      </vt:variant>
      <vt:variant>
        <vt:lpwstr/>
      </vt:variant>
      <vt:variant>
        <vt:lpwstr>_Toc219142712</vt:lpwstr>
      </vt:variant>
      <vt:variant>
        <vt:i4>1310776</vt:i4>
      </vt:variant>
      <vt:variant>
        <vt:i4>107</vt:i4>
      </vt:variant>
      <vt:variant>
        <vt:i4>0</vt:i4>
      </vt:variant>
      <vt:variant>
        <vt:i4>5</vt:i4>
      </vt:variant>
      <vt:variant>
        <vt:lpwstr/>
      </vt:variant>
      <vt:variant>
        <vt:lpwstr>_Toc219142711</vt:lpwstr>
      </vt:variant>
      <vt:variant>
        <vt:i4>1310776</vt:i4>
      </vt:variant>
      <vt:variant>
        <vt:i4>101</vt:i4>
      </vt:variant>
      <vt:variant>
        <vt:i4>0</vt:i4>
      </vt:variant>
      <vt:variant>
        <vt:i4>5</vt:i4>
      </vt:variant>
      <vt:variant>
        <vt:lpwstr/>
      </vt:variant>
      <vt:variant>
        <vt:lpwstr>_Toc219142710</vt:lpwstr>
      </vt:variant>
      <vt:variant>
        <vt:i4>1376312</vt:i4>
      </vt:variant>
      <vt:variant>
        <vt:i4>95</vt:i4>
      </vt:variant>
      <vt:variant>
        <vt:i4>0</vt:i4>
      </vt:variant>
      <vt:variant>
        <vt:i4>5</vt:i4>
      </vt:variant>
      <vt:variant>
        <vt:lpwstr/>
      </vt:variant>
      <vt:variant>
        <vt:lpwstr>_Toc219142709</vt:lpwstr>
      </vt:variant>
      <vt:variant>
        <vt:i4>1376312</vt:i4>
      </vt:variant>
      <vt:variant>
        <vt:i4>89</vt:i4>
      </vt:variant>
      <vt:variant>
        <vt:i4>0</vt:i4>
      </vt:variant>
      <vt:variant>
        <vt:i4>5</vt:i4>
      </vt:variant>
      <vt:variant>
        <vt:lpwstr/>
      </vt:variant>
      <vt:variant>
        <vt:lpwstr>_Toc219142708</vt:lpwstr>
      </vt:variant>
      <vt:variant>
        <vt:i4>1376312</vt:i4>
      </vt:variant>
      <vt:variant>
        <vt:i4>83</vt:i4>
      </vt:variant>
      <vt:variant>
        <vt:i4>0</vt:i4>
      </vt:variant>
      <vt:variant>
        <vt:i4>5</vt:i4>
      </vt:variant>
      <vt:variant>
        <vt:lpwstr/>
      </vt:variant>
      <vt:variant>
        <vt:lpwstr>_Toc219142707</vt:lpwstr>
      </vt:variant>
      <vt:variant>
        <vt:i4>1376312</vt:i4>
      </vt:variant>
      <vt:variant>
        <vt:i4>77</vt:i4>
      </vt:variant>
      <vt:variant>
        <vt:i4>0</vt:i4>
      </vt:variant>
      <vt:variant>
        <vt:i4>5</vt:i4>
      </vt:variant>
      <vt:variant>
        <vt:lpwstr/>
      </vt:variant>
      <vt:variant>
        <vt:lpwstr>_Toc219142706</vt:lpwstr>
      </vt:variant>
      <vt:variant>
        <vt:i4>1376312</vt:i4>
      </vt:variant>
      <vt:variant>
        <vt:i4>71</vt:i4>
      </vt:variant>
      <vt:variant>
        <vt:i4>0</vt:i4>
      </vt:variant>
      <vt:variant>
        <vt:i4>5</vt:i4>
      </vt:variant>
      <vt:variant>
        <vt:lpwstr/>
      </vt:variant>
      <vt:variant>
        <vt:lpwstr>_Toc219142705</vt:lpwstr>
      </vt:variant>
      <vt:variant>
        <vt:i4>1376312</vt:i4>
      </vt:variant>
      <vt:variant>
        <vt:i4>65</vt:i4>
      </vt:variant>
      <vt:variant>
        <vt:i4>0</vt:i4>
      </vt:variant>
      <vt:variant>
        <vt:i4>5</vt:i4>
      </vt:variant>
      <vt:variant>
        <vt:lpwstr/>
      </vt:variant>
      <vt:variant>
        <vt:lpwstr>_Toc219142704</vt:lpwstr>
      </vt:variant>
      <vt:variant>
        <vt:i4>1376312</vt:i4>
      </vt:variant>
      <vt:variant>
        <vt:i4>59</vt:i4>
      </vt:variant>
      <vt:variant>
        <vt:i4>0</vt:i4>
      </vt:variant>
      <vt:variant>
        <vt:i4>5</vt:i4>
      </vt:variant>
      <vt:variant>
        <vt:lpwstr/>
      </vt:variant>
      <vt:variant>
        <vt:lpwstr>_Toc219142703</vt:lpwstr>
      </vt:variant>
      <vt:variant>
        <vt:i4>1376312</vt:i4>
      </vt:variant>
      <vt:variant>
        <vt:i4>53</vt:i4>
      </vt:variant>
      <vt:variant>
        <vt:i4>0</vt:i4>
      </vt:variant>
      <vt:variant>
        <vt:i4>5</vt:i4>
      </vt:variant>
      <vt:variant>
        <vt:lpwstr/>
      </vt:variant>
      <vt:variant>
        <vt:lpwstr>_Toc219142702</vt:lpwstr>
      </vt:variant>
      <vt:variant>
        <vt:i4>1376312</vt:i4>
      </vt:variant>
      <vt:variant>
        <vt:i4>47</vt:i4>
      </vt:variant>
      <vt:variant>
        <vt:i4>0</vt:i4>
      </vt:variant>
      <vt:variant>
        <vt:i4>5</vt:i4>
      </vt:variant>
      <vt:variant>
        <vt:lpwstr/>
      </vt:variant>
      <vt:variant>
        <vt:lpwstr>_Toc219142701</vt:lpwstr>
      </vt:variant>
      <vt:variant>
        <vt:i4>1835065</vt:i4>
      </vt:variant>
      <vt:variant>
        <vt:i4>44</vt:i4>
      </vt:variant>
      <vt:variant>
        <vt:i4>0</vt:i4>
      </vt:variant>
      <vt:variant>
        <vt:i4>5</vt:i4>
      </vt:variant>
      <vt:variant>
        <vt:lpwstr/>
      </vt:variant>
      <vt:variant>
        <vt:lpwstr>_Toc219142699</vt:lpwstr>
      </vt:variant>
      <vt:variant>
        <vt:i4>1835065</vt:i4>
      </vt:variant>
      <vt:variant>
        <vt:i4>38</vt:i4>
      </vt:variant>
      <vt:variant>
        <vt:i4>0</vt:i4>
      </vt:variant>
      <vt:variant>
        <vt:i4>5</vt:i4>
      </vt:variant>
      <vt:variant>
        <vt:lpwstr/>
      </vt:variant>
      <vt:variant>
        <vt:lpwstr>_Toc219142698</vt:lpwstr>
      </vt:variant>
      <vt:variant>
        <vt:i4>1835065</vt:i4>
      </vt:variant>
      <vt:variant>
        <vt:i4>32</vt:i4>
      </vt:variant>
      <vt:variant>
        <vt:i4>0</vt:i4>
      </vt:variant>
      <vt:variant>
        <vt:i4>5</vt:i4>
      </vt:variant>
      <vt:variant>
        <vt:lpwstr/>
      </vt:variant>
      <vt:variant>
        <vt:lpwstr>_Toc219142697</vt:lpwstr>
      </vt:variant>
      <vt:variant>
        <vt:i4>1835065</vt:i4>
      </vt:variant>
      <vt:variant>
        <vt:i4>26</vt:i4>
      </vt:variant>
      <vt:variant>
        <vt:i4>0</vt:i4>
      </vt:variant>
      <vt:variant>
        <vt:i4>5</vt:i4>
      </vt:variant>
      <vt:variant>
        <vt:lpwstr/>
      </vt:variant>
      <vt:variant>
        <vt:lpwstr>_Toc219142696</vt:lpwstr>
      </vt:variant>
      <vt:variant>
        <vt:i4>1835065</vt:i4>
      </vt:variant>
      <vt:variant>
        <vt:i4>20</vt:i4>
      </vt:variant>
      <vt:variant>
        <vt:i4>0</vt:i4>
      </vt:variant>
      <vt:variant>
        <vt:i4>5</vt:i4>
      </vt:variant>
      <vt:variant>
        <vt:lpwstr/>
      </vt:variant>
      <vt:variant>
        <vt:lpwstr>_Toc219142695</vt:lpwstr>
      </vt:variant>
      <vt:variant>
        <vt:i4>1835065</vt:i4>
      </vt:variant>
      <vt:variant>
        <vt:i4>14</vt:i4>
      </vt:variant>
      <vt:variant>
        <vt:i4>0</vt:i4>
      </vt:variant>
      <vt:variant>
        <vt:i4>5</vt:i4>
      </vt:variant>
      <vt:variant>
        <vt:lpwstr/>
      </vt:variant>
      <vt:variant>
        <vt:lpwstr>_Toc219142694</vt:lpwstr>
      </vt:variant>
      <vt:variant>
        <vt:i4>1835065</vt:i4>
      </vt:variant>
      <vt:variant>
        <vt:i4>8</vt:i4>
      </vt:variant>
      <vt:variant>
        <vt:i4>0</vt:i4>
      </vt:variant>
      <vt:variant>
        <vt:i4>5</vt:i4>
      </vt:variant>
      <vt:variant>
        <vt:lpwstr/>
      </vt:variant>
      <vt:variant>
        <vt:lpwstr>_Toc219142693</vt:lpwstr>
      </vt:variant>
      <vt:variant>
        <vt:i4>1835065</vt:i4>
      </vt:variant>
      <vt:variant>
        <vt:i4>2</vt:i4>
      </vt:variant>
      <vt:variant>
        <vt:i4>0</vt:i4>
      </vt:variant>
      <vt:variant>
        <vt:i4>5</vt:i4>
      </vt:variant>
      <vt:variant>
        <vt:lpwstr/>
      </vt:variant>
      <vt:variant>
        <vt:lpwstr>_Toc219142692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نگاهی به‌ اعتبار و جایگاه سنت</dc:title>
  <dc:subject>نگاهی به‌ اعتبار و جایگاه سنت</dc:subject>
  <dc:creator>عبدالغنی عبدالخالق</dc:creator>
  <cp:keywords>نگاهی به‌ اعتبار و جایگاه سنت</cp:keywords>
  <dc:description>چیزی که در حجیت و حمایت سنت قابل اعتماد است عدالت و ثقه راویان است و این روند باید تا پایان سند ادامه داشته باشد خواه از راه حفظ صورت گیرد یا کتابت یا اصلاً توسط فهمی حاصل شود که بدون گنگی و ابهام، معانی را در قالب الفاظ قالب ریزی کند</dc:description>
  <cp:lastModifiedBy>islamhouse</cp:lastModifiedBy>
  <cp:revision>4</cp:revision>
  <cp:lastPrinted>2011-03-31T08:56:00Z</cp:lastPrinted>
  <dcterms:created xsi:type="dcterms:W3CDTF">2011-04-11T13:36:00Z</dcterms:created>
  <dcterms:modified xsi:type="dcterms:W3CDTF">2011-04-11T13:36:00Z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vt:lpwstr>www.aqeedeh.com</vt:lpwstr>
  </property>
</Properties>
</file>