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F02312" w:rsidRPr="008350A9" w:rsidRDefault="00F02312" w:rsidP="00F02312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IL CONSEGUIMENTO DEGLI AIUTI E LA LORO RICHIESTA DALLO STATO E DALLA CHIESA</w:t>
      </w:r>
    </w:p>
    <w:p w:rsidR="00244087" w:rsidRPr="008350A9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8350A9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244087" w:rsidRDefault="00C968F2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Islam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lang w:bidi="ar-EG"/>
        </w:rPr>
      </w:pPr>
    </w:p>
    <w:p w:rsidR="00F02312" w:rsidRDefault="00F02312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441D2B" w:rsidP="0046584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FD5E62">
        <w:rPr>
          <w:rFonts w:asciiTheme="majorHAnsi" w:hAnsiTheme="majorHAnsi" w:cstheme="majorHAnsi"/>
          <w:sz w:val="32"/>
          <w:szCs w:val="32"/>
          <w:lang w:val="it-IT" w:bidi="ar-EG"/>
        </w:rPr>
        <w:t>Traduzione</w:t>
      </w:r>
      <w:r w:rsidR="005E5931">
        <w:rPr>
          <w:rFonts w:asciiTheme="majorHAnsi" w:hAnsiTheme="majorHAnsi" w:cstheme="majorHAnsi"/>
          <w:sz w:val="32"/>
          <w:szCs w:val="32"/>
          <w:lang w:bidi="ar-EG"/>
        </w:rPr>
        <w:t>: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 </w:t>
      </w:r>
      <w:r w:rsidR="0046584F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581DFF" w:rsidP="008350A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5E5931">
        <w:rPr>
          <w:rFonts w:asciiTheme="majorHAnsi" w:hAnsiTheme="majorHAnsi" w:cstheme="majorHAnsi"/>
          <w:sz w:val="32"/>
          <w:szCs w:val="32"/>
          <w:lang w:bidi="ar-EG"/>
        </w:rPr>
        <w:t>: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 </w:t>
      </w:r>
      <w:r w:rsidR="008350A9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F02312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أخذ المساعدة وطلبها من الدولة ومن الكنيسة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Default="008A58B6" w:rsidP="00F02312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02312" w:rsidRPr="006D26A1" w:rsidRDefault="00F02312" w:rsidP="00F02312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C968F2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005AA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مري</w:t>
      </w:r>
      <w:r w:rsidR="00C968F2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 براليولا</w:t>
      </w:r>
    </w:p>
    <w:p w:rsidR="00FD1E49" w:rsidRPr="006D26A1" w:rsidRDefault="00FD1E49" w:rsidP="008350A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8350A9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158893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F02312" w:rsidRPr="008350A9" w:rsidRDefault="00F02312" w:rsidP="00611649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w w:val="90"/>
          <w:sz w:val="26"/>
          <w:szCs w:val="26"/>
          <w:lang w:val="it-IT" w:eastAsia="zh-CN" w:bidi="ar-SY"/>
        </w:rPr>
      </w:pPr>
      <w:bookmarkStart w:id="3" w:name="_Hlk481656827"/>
      <w:r w:rsidRPr="008350A9">
        <w:rPr>
          <w:rFonts w:asciiTheme="majorBidi" w:eastAsia="Verdana" w:hAnsiTheme="majorBidi" w:cstheme="majorBidi"/>
          <w:color w:val="800000"/>
          <w:w w:val="90"/>
          <w:sz w:val="26"/>
          <w:szCs w:val="26"/>
          <w:lang w:val="it-IT" w:eastAsia="zh-CN" w:bidi="ar-SY"/>
        </w:rPr>
        <w:lastRenderedPageBreak/>
        <w:t>IL CONSEGUIMENTO DEGLI AIUTI E LA LORO RICHIESTA DALLO STATO E DALLA CHIESA</w:t>
      </w:r>
    </w:p>
    <w:p w:rsidR="00F02312" w:rsidRPr="008350A9" w:rsidRDefault="00F02312" w:rsidP="00F02312">
      <w:pPr>
        <w:bidi w:val="0"/>
        <w:spacing w:after="240" w:line="300" w:lineRule="atLeast"/>
        <w:jc w:val="both"/>
        <w:rPr>
          <w:rFonts w:asciiTheme="majorBidi" w:eastAsia="Times New Roman" w:hAnsiTheme="majorBidi" w:cstheme="majorBidi"/>
          <w:color w:val="008000"/>
          <w:sz w:val="26"/>
          <w:szCs w:val="26"/>
          <w:lang w:val="it-IT" w:eastAsia="zh-CN" w:bidi="ar-SY"/>
        </w:rPr>
      </w:pPr>
      <w:r w:rsidRPr="008350A9">
        <w:rPr>
          <w:rFonts w:asciiTheme="majorBidi" w:eastAsia="Times New Roman" w:hAnsiTheme="majorBidi" w:cstheme="majorBidi"/>
          <w:color w:val="008000"/>
          <w:sz w:val="26"/>
          <w:szCs w:val="26"/>
          <w:lang w:val="it-IT" w:eastAsia="zh-CN" w:bidi="ar-SY"/>
        </w:rPr>
        <w:t>Vivo in America e la mia famiglia riceve un'esenzione per alcuni servizi perché facciamo parte</w:t>
      </w:r>
      <w:r w:rsidRPr="008350A9">
        <w:rPr>
          <w:rFonts w:ascii="Times New Roman" w:eastAsia="Times New Roman" w:hAnsi="Times New Roman" w:cs="Times New Roman"/>
          <w:b/>
          <w:bCs/>
          <w:color w:val="1D2129"/>
          <w:sz w:val="26"/>
          <w:szCs w:val="26"/>
          <w:lang w:val="it-IT" w:eastAsia="it-IT"/>
        </w:rPr>
        <w:t xml:space="preserve"> </w:t>
      </w:r>
      <w:r w:rsidRPr="008350A9">
        <w:rPr>
          <w:rFonts w:asciiTheme="majorBidi" w:eastAsia="Times New Roman" w:hAnsiTheme="majorBidi" w:cstheme="majorBidi"/>
          <w:color w:val="008000"/>
          <w:sz w:val="26"/>
          <w:szCs w:val="26"/>
          <w:lang w:val="it-IT" w:eastAsia="zh-CN" w:bidi="ar-SY"/>
        </w:rPr>
        <w:t>della fascia a basso reddito. Ma alcuni di questi aiuti, come ad esempio il cibo, provengono dalla chiesa. E' lecito per noi riceverli?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La lode a Iddio. </w:t>
      </w:r>
    </w:p>
    <w:p w:rsidR="00F02312" w:rsidRPr="008350A9" w:rsidRDefault="00F02312" w:rsidP="007A2C41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Non c’è disagio nell’accettare aiuti da parte dello stato o da organizzazioni </w:t>
      </w:r>
      <w:r w:rsidR="00611649"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caritatevoli, anche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se fosse la chiesa, fintanto che ciò non conduca a compromessi su questioni religiose o all’approvazione di qualcosa di rirpovevole o all’influenza sui propri figli e così via. Tuttavia l’astensione da ciò e la rinuncia hanno maggior priorità, poiché la mano alta (quella che dà) è migliore di quella bassa (quella che prende), specialmente quando si tratta di prendere dalla chiesa che di solito ha i suoi fini i</w:t>
      </w:r>
      <w:r w:rsidR="007A2C41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n ciò che concede ai musulmani.</w:t>
      </w:r>
    </w:p>
    <w:p w:rsidR="00F02312" w:rsidRPr="008350A9" w:rsidRDefault="00F02312" w:rsidP="00E81033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Al-Bu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ārī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(1428) ha riportato da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Ĥakīm Ibn Ĥizām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che Iddio Si compiaccia di lui - che il Profeta </w:t>
      </w:r>
      <w:r w:rsidRPr="00611649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611649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="00E81033" w:rsidRPr="00E81033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disse: 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La mano alta è migliore di quella bassa; e inizia da chi è sotto la tua responsabilità; e la miglior elemosina [è quella elargita] in condizione di ricchezza, e chi ricerca l’astensione, Iddio gli concede l’astensione, e chi ricerca la sufficienza, Iddio gli concede la sufficienza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Al-Bu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ārī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(1429) e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(1033) hanno riportato da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Ibn </w:t>
      </w:r>
      <w:r w:rsidRPr="00611649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Umar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</w:t>
      </w:r>
      <w:r w:rsidRPr="00E81033">
        <w:rPr>
          <w:rFonts w:asciiTheme="majorBidi" w:eastAsia="Verdana" w:hAnsiTheme="majorBidi" w:cstheme="majorBidi"/>
          <w:lang w:val="it-IT" w:eastAsia="zh-CN" w:bidi="ar-SY"/>
        </w:rPr>
        <w:t xml:space="preserve">che Iddio Si compiaccia di lui e del padre 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- che egli disse: </w:t>
      </w:r>
      <w:r w:rsidR="00EB3F5E">
        <w:rPr>
          <w:rFonts w:asciiTheme="majorBidi" w:eastAsia="Verdana" w:hAnsiTheme="majorBidi" w:cstheme="majorBidi" w:hint="cs"/>
          <w:sz w:val="26"/>
          <w:szCs w:val="26"/>
          <w:rtl/>
          <w:lang w:val="it-IT" w:eastAsia="zh-CN" w:bidi="ar-SY"/>
        </w:rPr>
        <w:br/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“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Ho sentito il Messaggero di Iddio </w:t>
      </w:r>
      <w:r w:rsidRPr="00611649">
        <w:rPr>
          <w:rFonts w:ascii="Arial Unicode MS" w:eastAsia="Verdana" w:hAnsi="Arial Unicode MS" w:cs="Arial Unicode MS" w:hint="eastAsia"/>
          <w:i/>
          <w:iCs/>
          <w:sz w:val="26"/>
          <w:szCs w:val="26"/>
          <w:rtl/>
          <w:lang w:eastAsia="zh-CN" w:bidi="ar-SY"/>
        </w:rPr>
        <w:t>ﷺ</w:t>
      </w:r>
      <w:r w:rsidRPr="00611649">
        <w:rPr>
          <w:rFonts w:asciiTheme="majorBidi" w:eastAsia="Verdana" w:hAnsiTheme="majorBidi" w:cs="Arial Unicode MS"/>
          <w:i/>
          <w:iCs/>
          <w:sz w:val="26"/>
          <w:szCs w:val="26"/>
          <w:rtl/>
          <w:lang w:eastAsia="zh-CN" w:bidi="ar-SY"/>
        </w:rPr>
        <w:t xml:space="preserve">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dire, quando era sul pulpito (minbar) parlando dell’elemosina, del fatto di astenersi e della domanda [di elemosina]: «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La mano alta è migliore della mano bassa, e la mano alta è quella elargente e la mano bassa è quella che chiede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»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E53FB7" w:rsidRDefault="00F02312" w:rsidP="007A2C41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Domandare l’elemosina alle persone è riprovevole, anche se si domanda ad un musulmano, a meno che il domandante sia costretto a farlo, poiché il Profeta </w:t>
      </w:r>
      <w:r w:rsidRPr="00611649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="007A2C41" w:rsidRPr="007A2C41">
        <w:rPr>
          <w:rFonts w:ascii="Arial Unicode MS" w:eastAsia="Verdana" w:hAnsi="Arial Unicode MS" w:cs="Arial Unicode MS"/>
          <w:sz w:val="26"/>
          <w:szCs w:val="26"/>
          <w:lang w:val="it-IT" w:eastAsia="zh-CN" w:bidi="ar-SY"/>
        </w:rPr>
        <w:t xml:space="preserve"> 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disse: </w:t>
      </w:r>
    </w:p>
    <w:p w:rsidR="007A2C41" w:rsidRDefault="00F02312" w:rsidP="00E53FB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lastRenderedPageBreak/>
        <w:t>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Invero la richiesta [d’elemosina] è kiddun (sfregio o fatica) che affatica (o sfregia) all’uomo il volto, eccetto quando l’uomo chiede all’autorità oppure in una questione indispensabile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F02312" w:rsidRPr="008350A9" w:rsidRDefault="00E81033" w:rsidP="007A2C41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E81033">
        <w:rPr>
          <w:rFonts w:asciiTheme="majorBidi" w:eastAsia="Verdana" w:hAnsiTheme="majorBidi" w:cstheme="majorBidi"/>
          <w:lang w:val="it-IT" w:eastAsia="zh-CN" w:bidi="ar-SY"/>
        </w:rPr>
        <w:t>[</w:t>
      </w:r>
      <w:r w:rsidR="00F02312" w:rsidRPr="00E81033">
        <w:rPr>
          <w:rFonts w:asciiTheme="majorBidi" w:eastAsia="Verdana" w:hAnsiTheme="majorBidi" w:cstheme="majorBidi"/>
          <w:lang w:val="it-IT" w:eastAsia="zh-CN" w:bidi="ar-SY"/>
        </w:rPr>
        <w:t xml:space="preserve">Autenticato da </w:t>
      </w:r>
      <w:r w:rsidR="00F02312" w:rsidRPr="00E81033">
        <w:rPr>
          <w:rFonts w:asciiTheme="majorBidi" w:eastAsia="Verdana" w:hAnsiTheme="majorBidi" w:cstheme="majorBidi"/>
          <w:i/>
          <w:iCs/>
          <w:lang w:val="it-IT" w:eastAsia="zh-CN" w:bidi="ar-SY"/>
        </w:rPr>
        <w:t>At-Tirmi</w:t>
      </w:r>
      <w:r w:rsidR="00F02312" w:rsidRPr="00E8103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="00F02312" w:rsidRPr="00E81033">
        <w:rPr>
          <w:rFonts w:asciiTheme="majorBidi" w:eastAsia="Verdana" w:hAnsiTheme="majorBidi" w:cstheme="majorBidi"/>
          <w:i/>
          <w:iCs/>
          <w:lang w:val="it-IT" w:eastAsia="zh-CN" w:bidi="ar-SY"/>
        </w:rPr>
        <w:t>ī</w:t>
      </w:r>
      <w:r w:rsidR="00F02312" w:rsidRPr="00E81033">
        <w:rPr>
          <w:rFonts w:asciiTheme="majorBidi" w:eastAsia="Verdana" w:hAnsiTheme="majorBidi" w:cstheme="majorBidi"/>
          <w:lang w:val="it-IT" w:eastAsia="zh-CN" w:bidi="ar-SY"/>
        </w:rPr>
        <w:t xml:space="preserve"> e da </w:t>
      </w:r>
      <w:r w:rsidR="00F02312" w:rsidRPr="00E81033">
        <w:rPr>
          <w:rFonts w:asciiTheme="majorBidi" w:eastAsia="Verdana" w:hAnsiTheme="majorBidi" w:cstheme="majorBidi"/>
          <w:i/>
          <w:iCs/>
          <w:lang w:val="it-IT" w:eastAsia="zh-CN" w:bidi="ar-SY"/>
        </w:rPr>
        <w:t>Al-Albānī</w:t>
      </w:r>
      <w:r w:rsidR="00F02312" w:rsidRPr="00E81033">
        <w:rPr>
          <w:rFonts w:asciiTheme="majorBidi" w:eastAsia="Verdana" w:hAnsiTheme="majorBidi" w:cstheme="majorBidi"/>
          <w:lang w:val="it-IT" w:eastAsia="zh-CN" w:bidi="ar-SY"/>
        </w:rPr>
        <w:t xml:space="preserve"> in “</w:t>
      </w:r>
      <w:r w:rsidR="00F02312" w:rsidRPr="00E81033">
        <w:rPr>
          <w:rFonts w:asciiTheme="majorBidi" w:eastAsia="Verdana" w:hAnsiTheme="majorBidi" w:cstheme="majorBidi"/>
          <w:i/>
          <w:iCs/>
          <w:lang w:val="it-IT" w:eastAsia="zh-CN" w:bidi="ar-SY"/>
        </w:rPr>
        <w:t>Şaĥīĥ At-Tirmi</w:t>
      </w:r>
      <w:r w:rsidR="00F02312" w:rsidRPr="00E8103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="00F02312" w:rsidRPr="00E81033">
        <w:rPr>
          <w:rFonts w:asciiTheme="majorBidi" w:eastAsia="Verdana" w:hAnsiTheme="majorBidi" w:cstheme="majorBidi"/>
          <w:i/>
          <w:iCs/>
          <w:lang w:val="it-IT" w:eastAsia="zh-CN" w:bidi="ar-SY"/>
        </w:rPr>
        <w:t>ī</w:t>
      </w:r>
      <w:r w:rsidR="00F02312" w:rsidRPr="00E81033">
        <w:rPr>
          <w:rFonts w:asciiTheme="majorBidi" w:eastAsia="Verdana" w:hAnsiTheme="majorBidi" w:cstheme="majorBidi"/>
          <w:lang w:val="it-IT" w:eastAsia="zh-CN" w:bidi="ar-SY"/>
        </w:rPr>
        <w:t>”</w:t>
      </w:r>
      <w:r w:rsidRPr="00E81033">
        <w:rPr>
          <w:rFonts w:asciiTheme="majorBidi" w:eastAsia="Verdana" w:hAnsiTheme="majorBidi" w:cstheme="majorBidi"/>
          <w:lang w:val="it-IT" w:eastAsia="zh-CN" w:bidi="ar-SY"/>
        </w:rPr>
        <w:t>]</w:t>
      </w:r>
      <w:r w:rsidR="00F02312" w:rsidRPr="00E81033">
        <w:rPr>
          <w:rFonts w:asciiTheme="majorBidi" w:eastAsia="Verdana" w:hAnsiTheme="majorBidi" w:cstheme="majorBidi"/>
          <w:lang w:val="it-IT" w:eastAsia="zh-CN" w:bidi="ar-SY"/>
        </w:rPr>
        <w:t>.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Tale è stato narrato anche da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Abu Dawūd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nella terminologia seguente: 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Le richieste [d’elemosina] sono strumenti di sfregio con cui l’uomo sfregia il proprio volto, quindi chi vuole che si tenga il proprio volto, e chi vuole che rinunci, eccetto un uomo che chieda a chi è in autorità oppure in una questione che per necessità è inevitabile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 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In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Subul As-Salām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(1/548) è stato detto: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“«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kiddun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» significa sfregio (graffio), che è l’effetto. Mentre riguardo la sua richiesta all’autorità non è oggetto di riprensione, perché sta chiedendo solo ciò che gli spetta di diritto da 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baytul-māl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(lett.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casa del denaro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, ovvero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Cassa dello Stato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, e non si tratta nemmeno di un favore da parte della persona d’autorità, poiché è delegato, e quindi è come se la persona chiedesse al suo delegato di rendergli qualcosa del proprio diritto che ha presso di sé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”.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Fine della citazione.</w:t>
      </w:r>
    </w:p>
    <w:p w:rsidR="00F02312" w:rsidRPr="008350A9" w:rsidRDefault="00F02312" w:rsidP="00EB3F5E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Al-Bu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ārī 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(1475) e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(1040) hanno riportato che </w:t>
      </w:r>
      <w:r w:rsidRPr="00611649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="00611649"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AbduLlāh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Ibn </w:t>
      </w:r>
      <w:r w:rsidRPr="00611649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Umar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</w:t>
      </w:r>
      <w:r w:rsidRPr="00E81033">
        <w:rPr>
          <w:rFonts w:asciiTheme="majorBidi" w:eastAsia="Verdana" w:hAnsiTheme="majorBidi" w:cstheme="majorBidi"/>
          <w:lang w:val="it-IT" w:eastAsia="zh-CN" w:bidi="ar-SY"/>
        </w:rPr>
        <w:t>che Iddio Si compiaccia di lui e del padre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disse: 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Il Profeta </w:t>
      </w:r>
      <w:r w:rsidRPr="00611649">
        <w:rPr>
          <w:rFonts w:ascii="Arial Unicode MS" w:eastAsia="Verdana" w:hAnsi="Arial Unicode MS" w:cs="Arial Unicode MS" w:hint="eastAsia"/>
          <w:b/>
          <w:bCs/>
          <w:i/>
          <w:iCs/>
          <w:sz w:val="26"/>
          <w:szCs w:val="26"/>
          <w:rtl/>
          <w:lang w:eastAsia="zh-CN" w:bidi="ar-SY"/>
        </w:rPr>
        <w:t>ﷺ</w:t>
      </w:r>
      <w:r w:rsidR="00EB3F5E" w:rsidRPr="00EB3F5E">
        <w:rPr>
          <w:rFonts w:ascii="Arial Unicode MS" w:eastAsia="Verdana" w:hAnsi="Arial Unicode MS" w:cs="Arial Unicode MS"/>
          <w:b/>
          <w:bCs/>
          <w:i/>
          <w:iCs/>
          <w:sz w:val="26"/>
          <w:szCs w:val="26"/>
          <w:lang w:val="it-IT" w:eastAsia="zh-CN" w:bidi="ar-SY"/>
        </w:rPr>
        <w:t xml:space="preserve"> 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detto: «Continua l’uomo a chiedere [l’elemosina] dalla gente fino a che arrivi nel Giorno della Resurrezione senza che in volto non abbia nemmeno un pezzo di carne»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(1041) ha riportato che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Abu Hurayrah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</w:t>
      </w:r>
      <w:r w:rsidRPr="007A2C41">
        <w:rPr>
          <w:rFonts w:asciiTheme="majorBidi" w:eastAsia="Verdana" w:hAnsiTheme="majorBidi" w:cstheme="majorBidi"/>
          <w:lang w:val="it-IT" w:eastAsia="zh-CN" w:bidi="ar-SY"/>
        </w:rPr>
        <w:t>che Iddio Si compiaccia di lui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disse: </w:t>
      </w:r>
      <w:r w:rsidRPr="008350A9">
        <w:rPr>
          <w:rFonts w:asciiTheme="majorBidi" w:eastAsia="Verdana" w:hAnsiTheme="majorBidi" w:cstheme="majorBidi"/>
          <w:b/>
          <w:bCs/>
          <w:sz w:val="26"/>
          <w:szCs w:val="26"/>
          <w:lang w:val="it-IT" w:eastAsia="zh-CN" w:bidi="ar-SY"/>
        </w:rPr>
        <w:t>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Chi chiede alla gente le loro ricchezze per abbondare, invero chiede carbone ardente, quindi che scarseggi o che abbondi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”. 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il significato di “</w:t>
      </w:r>
      <w:r w:rsidRPr="008350A9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Chi chiede alla gente le loro ricchezze per abbondare”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, è: chi chiede alla gente per accumulare l’abbondanza di beni senza averne bisogno. 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lastRenderedPageBreak/>
        <w:t xml:space="preserve">E in questi 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ahādī</w:t>
      </w:r>
      <w:r w:rsidRPr="008350A9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th</w:t>
      </w: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(detti) vi è una forte disapprovazione, e un’evidente dissuasione riguardo la richiesta [d’elemosina], eccetto per chi sia costretto a farlo e non ne abbia alternativa. </w:t>
      </w:r>
    </w:p>
    <w:p w:rsidR="00F02312" w:rsidRPr="008350A9" w:rsidRDefault="00F02312" w:rsidP="00F0231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Alla luce di ciò, fintantoché non abbiate urgente bisogno di aiuti, allora astenetevi dal chiederli; nel caso invece ne aveste bisogno, allora non c’è alcun male per voi nel chiederli e riceverli. </w:t>
      </w:r>
    </w:p>
    <w:p w:rsidR="00F02312" w:rsidRPr="008350A9" w:rsidRDefault="00F02312" w:rsidP="00F02312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Chiediamo a Iddio di sostenervi col Suo favore.</w:t>
      </w:r>
    </w:p>
    <w:p w:rsidR="00F02312" w:rsidRPr="008350A9" w:rsidRDefault="00F02312" w:rsidP="00F02312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 </w:t>
      </w:r>
    </w:p>
    <w:p w:rsidR="00F02312" w:rsidRDefault="00F02312" w:rsidP="00F02312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350A9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Iddio ne sa di più.</w:t>
      </w:r>
    </w:p>
    <w:p w:rsidR="004853B8" w:rsidRPr="008350A9" w:rsidRDefault="004853B8" w:rsidP="004853B8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</w:p>
    <w:p w:rsidR="00CA5FDC" w:rsidRPr="00CA5FDC" w:rsidRDefault="00F02312" w:rsidP="00F02312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 w:rsidRPr="00611649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Islām Q&amp;A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.</w:t>
      </w:r>
    </w:p>
    <w:bookmarkEnd w:id="3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jc w:val="center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C6" w:rsidRDefault="00444FC6" w:rsidP="00E32771">
      <w:pPr>
        <w:spacing w:after="0" w:line="240" w:lineRule="auto"/>
      </w:pPr>
      <w:r>
        <w:separator/>
      </w:r>
    </w:p>
  </w:endnote>
  <w:endnote w:type="continuationSeparator" w:id="0">
    <w:p w:rsidR="00444FC6" w:rsidRDefault="00444F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B812FE2-4CFA-40BE-B435-7B4550703E10}"/>
    <w:embedBold r:id="rId2" w:fontKey="{44823344-015B-4D1D-9346-6F18492F182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4ECDFA20-9A87-42C7-B49F-5AEF9BE9754A}"/>
    <w:embedBold r:id="rId4" w:fontKey="{0BAB186A-69DA-4588-A34A-B97F8C23C90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0A5F54F5-41D1-4030-B6D9-4B40BBFB2B9A}"/>
    <w:embedBold r:id="rId6" w:fontKey="{CF7D75E3-826E-4103-AF9A-43418C4B1B79}"/>
    <w:embedItalic r:id="rId7" w:fontKey="{FFA78C6D-E620-44FC-A93D-5FD19E88E257}"/>
    <w:embedBoldItalic r:id="rId8" w:fontKey="{AEA2A615-F26B-42BA-932B-7B9725724CF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88B9F2B7-2F95-4E2B-8B69-E096294EE982}"/>
    <w:embedBold r:id="rId10" w:fontKey="{65838C19-FFB4-4FD0-836A-175598853BE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6588675D-4B34-46D7-8059-BE13490B96DB}"/>
    <w:embedBold r:id="rId12" w:fontKey="{129B9805-7578-4CE7-86A7-D074754EA1C0}"/>
    <w:embedItalic r:id="rId13" w:fontKey="{89925479-44BF-41C2-B044-D6809196C3B0}"/>
    <w:embedBoldItalic r:id="rId14" w:fontKey="{097A0BF9-5FBF-48BD-B067-AF852512E73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921E6444-8538-4C03-87A2-8E08C06278AC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C29FB300-C789-4749-9CC9-EB0388DB590E}"/>
    <w:embedItalic r:id="rId17" w:subsetted="1" w:fontKey="{8F2BECF7-1EC4-47BF-8FC4-AE4541046D44}"/>
    <w:embedBoldItalic r:id="rId18" w:subsetted="1" w:fontKey="{898E0B02-7A04-4F0D-98C1-43E8A25BDE5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2108684E-59E6-4BA9-8AC0-BB6BD17DD27C}"/>
    <w:embedBold r:id="rId20" w:fontKey="{062D825B-839D-42EB-8C7A-F63262A501F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5AE9E13F-61F8-429A-A979-6AF86A2084C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E1249CA6-F7C1-4FD2-8D90-73F370B922A4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3" w:fontKey="{0A817909-7F20-43D6-A8C9-3F1D9BB3DB8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9DBD7B1A-E2DA-4D15-8B38-8A485B3B4DD9}"/>
    <w:embedBold r:id="rId25" w:fontKey="{B5F6E2A9-34E6-49DE-84C5-A50D07D2C108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6" w:fontKey="{85B77215-2218-4F0B-AC0B-DBBDE9AF7513}"/>
    <w:embedBold r:id="rId27" w:fontKey="{6CD4748F-41A9-4872-BDCB-BA810DF53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581DFF">
          <w:rPr>
            <w:noProof/>
            <w:sz w:val="28"/>
            <w:szCs w:val="28"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C6" w:rsidRDefault="00444FC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44FC6" w:rsidRDefault="00444FC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44FC6" w:rsidRDefault="00444FC6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AAF"/>
    <w:rsid w:val="000A53B5"/>
    <w:rsid w:val="000A6307"/>
    <w:rsid w:val="000A6BE0"/>
    <w:rsid w:val="000C2B16"/>
    <w:rsid w:val="000D5816"/>
    <w:rsid w:val="00161D0F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3B4E"/>
    <w:rsid w:val="00267C61"/>
    <w:rsid w:val="00270AE8"/>
    <w:rsid w:val="00274145"/>
    <w:rsid w:val="002B0EF9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97429"/>
    <w:rsid w:val="003A3C04"/>
    <w:rsid w:val="003A3CDC"/>
    <w:rsid w:val="003E1AC6"/>
    <w:rsid w:val="00441D2B"/>
    <w:rsid w:val="00444FC6"/>
    <w:rsid w:val="00447B55"/>
    <w:rsid w:val="0046584F"/>
    <w:rsid w:val="004853B8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1DFF"/>
    <w:rsid w:val="0058544F"/>
    <w:rsid w:val="00591DF9"/>
    <w:rsid w:val="005A2707"/>
    <w:rsid w:val="005B0128"/>
    <w:rsid w:val="005E5931"/>
    <w:rsid w:val="0060157E"/>
    <w:rsid w:val="00611649"/>
    <w:rsid w:val="00626D06"/>
    <w:rsid w:val="00662A2B"/>
    <w:rsid w:val="0069533C"/>
    <w:rsid w:val="006B4F4B"/>
    <w:rsid w:val="006F52A0"/>
    <w:rsid w:val="00705C71"/>
    <w:rsid w:val="00717FAE"/>
    <w:rsid w:val="00742BE0"/>
    <w:rsid w:val="00750E11"/>
    <w:rsid w:val="0076729A"/>
    <w:rsid w:val="0077162A"/>
    <w:rsid w:val="00776088"/>
    <w:rsid w:val="0077680D"/>
    <w:rsid w:val="00790C62"/>
    <w:rsid w:val="007A2C41"/>
    <w:rsid w:val="007A33AB"/>
    <w:rsid w:val="007A373F"/>
    <w:rsid w:val="007E1A8B"/>
    <w:rsid w:val="007E5889"/>
    <w:rsid w:val="007E5A5E"/>
    <w:rsid w:val="007E70EB"/>
    <w:rsid w:val="00814452"/>
    <w:rsid w:val="008210B3"/>
    <w:rsid w:val="008350A9"/>
    <w:rsid w:val="00853076"/>
    <w:rsid w:val="00855E30"/>
    <w:rsid w:val="00885CFF"/>
    <w:rsid w:val="00885E7F"/>
    <w:rsid w:val="008A2F5F"/>
    <w:rsid w:val="008A5781"/>
    <w:rsid w:val="008A58B6"/>
    <w:rsid w:val="008B3703"/>
    <w:rsid w:val="008D4122"/>
    <w:rsid w:val="008D70C8"/>
    <w:rsid w:val="008E2038"/>
    <w:rsid w:val="008F371A"/>
    <w:rsid w:val="0090385D"/>
    <w:rsid w:val="00910AF4"/>
    <w:rsid w:val="00944C90"/>
    <w:rsid w:val="009967F9"/>
    <w:rsid w:val="00A021C5"/>
    <w:rsid w:val="00A052E1"/>
    <w:rsid w:val="00A0781B"/>
    <w:rsid w:val="00A26C77"/>
    <w:rsid w:val="00A507EE"/>
    <w:rsid w:val="00A61E5C"/>
    <w:rsid w:val="00B04BE4"/>
    <w:rsid w:val="00B21534"/>
    <w:rsid w:val="00B307F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968F2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53FB7"/>
    <w:rsid w:val="00E5682B"/>
    <w:rsid w:val="00E710AA"/>
    <w:rsid w:val="00E81033"/>
    <w:rsid w:val="00EA6CB8"/>
    <w:rsid w:val="00EB3F5E"/>
    <w:rsid w:val="00EB6A67"/>
    <w:rsid w:val="00EE5A20"/>
    <w:rsid w:val="00EE70E3"/>
    <w:rsid w:val="00F02312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137B15-6AD5-4739-A2C7-D89F0245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D7D20-9179-4243-8809-C49640EA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660</Words>
  <Characters>3765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4417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CONSEGUIMENTO DEGLI AIUTI E LA LORO RICHIESTA DALLO STATO E DALLA CHIESA</dc:title>
  <dc:subject>IL CONSEGUIMENTO DEGLI AIUTI E LA LORO RICHIESTA DALLO STATO E DALLA CHIESA</dc:subject>
  <dc:creator>Islam Q&amp;A_x000d_</dc:creator>
  <cp:keywords>IL CONSEGUIMENTO DEGLI AIUTI E LA LORO RICHIESTA DALLO STATO E DALLA CHIESA</cp:keywords>
  <dc:description>IL CONSEGUIMENTO DEGLI AIUTI E LA LORO RICHIESTA DALLO STATO E DALLA CHIESA</dc:description>
  <cp:lastModifiedBy>Mahmoud</cp:lastModifiedBy>
  <cp:revision>26</cp:revision>
  <cp:lastPrinted>2015-01-13T04:52:00Z</cp:lastPrinted>
  <dcterms:created xsi:type="dcterms:W3CDTF">2017-04-01T07:07:00Z</dcterms:created>
  <dcterms:modified xsi:type="dcterms:W3CDTF">2017-05-08T18:39:00Z</dcterms:modified>
  <cp:category/>
</cp:coreProperties>
</file>