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507" w:rsidRPr="009D3C40" w:rsidRDefault="00ED1253" w:rsidP="009D3C40">
      <w:pPr>
        <w:bidi w:val="0"/>
        <w:spacing w:line="240" w:lineRule="auto"/>
        <w:jc w:val="center"/>
        <w:rPr>
          <w:rFonts w:asciiTheme="majorBidi" w:hAnsiTheme="majorBidi" w:cstheme="majorBidi"/>
          <w:b/>
          <w:bCs/>
          <w:color w:val="205B83"/>
          <w:sz w:val="40"/>
          <w:szCs w:val="40"/>
          <w:rtl/>
          <w:lang w:bidi="ar-EG"/>
        </w:rPr>
      </w:pPr>
      <w:r w:rsidRPr="005500FE">
        <w:rPr>
          <w:rFonts w:asciiTheme="majorBidi" w:hAnsiTheme="majorBidi" w:cstheme="majorBidi"/>
          <w:b/>
          <w:bCs/>
          <w:color w:val="205B83"/>
          <w:sz w:val="40"/>
          <w:szCs w:val="40"/>
          <w:lang w:val="ru-RU" w:bidi="ar-EG"/>
        </w:rPr>
        <w:t>ОНИ КОЈИ СУ ПРИХВАТИЛИ</w:t>
      </w:r>
      <w:r w:rsidRPr="009D3C40">
        <w:rPr>
          <w:rFonts w:asciiTheme="majorBidi" w:hAnsiTheme="majorBidi" w:cstheme="majorBidi" w:hint="cs"/>
          <w:b/>
          <w:bCs/>
          <w:color w:val="205B83"/>
          <w:sz w:val="40"/>
          <w:szCs w:val="40"/>
          <w:rtl/>
          <w:lang w:bidi="ar-EG"/>
        </w:rPr>
        <w:t xml:space="preserve"> </w:t>
      </w:r>
      <w:r w:rsidRPr="005500FE">
        <w:rPr>
          <w:rFonts w:asciiTheme="majorBidi" w:hAnsiTheme="majorBidi" w:cstheme="majorBidi"/>
          <w:b/>
          <w:bCs/>
          <w:color w:val="205B83"/>
          <w:sz w:val="40"/>
          <w:szCs w:val="40"/>
          <w:lang w:val="ru-RU" w:bidi="ar-EG"/>
        </w:rPr>
        <w:t xml:space="preserve">ИСЛАМ </w:t>
      </w:r>
      <w:r w:rsidR="00976F8B" w:rsidRPr="005500FE">
        <w:rPr>
          <w:rFonts w:asciiTheme="majorBidi" w:hAnsiTheme="majorBidi" w:cstheme="majorBidi"/>
          <w:b/>
          <w:bCs/>
          <w:color w:val="205B83"/>
          <w:sz w:val="40"/>
          <w:szCs w:val="40"/>
          <w:lang w:val="ru-RU" w:bidi="ar-EG"/>
        </w:rPr>
        <w:t>КАО</w:t>
      </w:r>
      <w:r w:rsidR="002417AE" w:rsidRPr="005500FE">
        <w:rPr>
          <w:rFonts w:asciiTheme="majorBidi" w:hAnsiTheme="majorBidi" w:cstheme="majorBidi"/>
          <w:b/>
          <w:bCs/>
          <w:color w:val="205B83"/>
          <w:sz w:val="40"/>
          <w:szCs w:val="40"/>
          <w:lang w:val="ru-RU" w:bidi="ar-EG"/>
        </w:rPr>
        <w:t xml:space="preserve"> </w:t>
      </w:r>
      <w:r w:rsidR="007421C5" w:rsidRPr="005500FE">
        <w:rPr>
          <w:rFonts w:asciiTheme="majorBidi" w:hAnsiTheme="majorBidi" w:cstheme="majorBidi"/>
          <w:b/>
          <w:bCs/>
          <w:color w:val="205B83"/>
          <w:sz w:val="40"/>
          <w:szCs w:val="40"/>
          <w:lang w:val="ru-RU" w:bidi="ar-EG"/>
        </w:rPr>
        <w:t>ДОКАЗ</w:t>
      </w:r>
      <w:r w:rsidRPr="005500FE">
        <w:rPr>
          <w:rFonts w:asciiTheme="majorBidi" w:hAnsiTheme="majorBidi" w:cstheme="majorBidi"/>
          <w:b/>
          <w:bCs/>
          <w:color w:val="205B83"/>
          <w:sz w:val="40"/>
          <w:szCs w:val="40"/>
          <w:lang w:val="ru-RU" w:bidi="ar-EG"/>
        </w:rPr>
        <w:t xml:space="preserve"> </w:t>
      </w:r>
      <w:r w:rsidR="002417AE" w:rsidRPr="005500FE">
        <w:rPr>
          <w:rFonts w:asciiTheme="majorBidi" w:hAnsiTheme="majorBidi" w:cstheme="majorBidi"/>
          <w:b/>
          <w:bCs/>
          <w:color w:val="205B83"/>
          <w:sz w:val="40"/>
          <w:szCs w:val="40"/>
          <w:lang w:val="ru-RU" w:bidi="ar-EG"/>
        </w:rPr>
        <w:t xml:space="preserve">О ИСТИНИТОСТИ </w:t>
      </w:r>
      <w:r w:rsidR="007A0C63" w:rsidRPr="005500FE">
        <w:rPr>
          <w:rFonts w:asciiTheme="majorBidi" w:hAnsiTheme="majorBidi" w:cstheme="majorBidi"/>
          <w:b/>
          <w:bCs/>
          <w:color w:val="205B83"/>
          <w:sz w:val="40"/>
          <w:szCs w:val="40"/>
          <w:lang w:val="ru-RU" w:bidi="ar-EG"/>
        </w:rPr>
        <w:t>МУХАММЕДОВОГ ПОСЛАНСТВА</w:t>
      </w:r>
    </w:p>
    <w:p w:rsidR="00F2549F" w:rsidRPr="005500FE" w:rsidRDefault="00ED1253" w:rsidP="00F2549F">
      <w:pPr>
        <w:jc w:val="center"/>
        <w:rPr>
          <w:rFonts w:asciiTheme="minorHAnsi" w:eastAsiaTheme="majorEastAsia" w:hAnsiTheme="minorHAnsi" w:cs="KFGQPC Uthman Taha Naskh"/>
          <w:b/>
          <w:bCs/>
          <w:sz w:val="24"/>
          <w:szCs w:val="24"/>
        </w:rPr>
      </w:pPr>
      <w:r w:rsidRPr="005500FE">
        <w:rPr>
          <w:rFonts w:asciiTheme="minorHAnsi" w:eastAsiaTheme="majorEastAsia" w:hAnsiTheme="minorHAnsi" w:cs="KFGQPC Uthman Taha Naskh" w:hint="cs"/>
          <w:b/>
          <w:bCs/>
          <w:sz w:val="24"/>
          <w:szCs w:val="24"/>
          <w:rtl/>
          <w:lang w:val="sr-Cyrl-CS"/>
        </w:rPr>
        <w:t>الداخلو</w:t>
      </w:r>
      <w:r w:rsidR="002417AE" w:rsidRPr="005500FE">
        <w:rPr>
          <w:rFonts w:asciiTheme="minorHAnsi" w:eastAsiaTheme="majorEastAsia" w:hAnsiTheme="minorHAnsi" w:cs="KFGQPC Uthman Taha Naskh" w:hint="cs"/>
          <w:b/>
          <w:bCs/>
          <w:sz w:val="24"/>
          <w:szCs w:val="24"/>
          <w:rtl/>
          <w:lang w:val="sr-Cyrl-CS"/>
        </w:rPr>
        <w:t xml:space="preserve">ن في الإسلام </w:t>
      </w:r>
      <w:r w:rsidRPr="005500FE">
        <w:rPr>
          <w:rFonts w:asciiTheme="minorHAnsi" w:eastAsiaTheme="majorEastAsia" w:hAnsiTheme="minorHAnsi" w:cs="KFGQPC Uthman Taha Naskh" w:hint="cs"/>
          <w:b/>
          <w:bCs/>
          <w:sz w:val="24"/>
          <w:szCs w:val="24"/>
          <w:rtl/>
          <w:lang w:val="sr-Cyrl-CS"/>
        </w:rPr>
        <w:t xml:space="preserve">هم دليل </w:t>
      </w:r>
      <w:r w:rsidR="002417AE" w:rsidRPr="005500FE">
        <w:rPr>
          <w:rFonts w:asciiTheme="minorHAnsi" w:eastAsiaTheme="majorEastAsia" w:hAnsiTheme="minorHAnsi" w:cs="KFGQPC Uthman Taha Naskh" w:hint="cs"/>
          <w:b/>
          <w:bCs/>
          <w:sz w:val="24"/>
          <w:szCs w:val="24"/>
          <w:rtl/>
          <w:lang w:val="sr-Cyrl-CS"/>
        </w:rPr>
        <w:t>عن صدق</w:t>
      </w:r>
      <w:r w:rsidRPr="005500FE">
        <w:rPr>
          <w:rFonts w:asciiTheme="minorHAnsi" w:eastAsiaTheme="majorEastAsia" w:hAnsiTheme="minorHAnsi" w:cs="KFGQPC Uthman Taha Naskh" w:hint="cs"/>
          <w:b/>
          <w:bCs/>
          <w:sz w:val="24"/>
          <w:szCs w:val="24"/>
          <w:rtl/>
          <w:lang w:val="sr-Cyrl-CS"/>
        </w:rPr>
        <w:t xml:space="preserve"> نبوة</w:t>
      </w:r>
      <w:r w:rsidR="002417AE" w:rsidRPr="005500FE">
        <w:rPr>
          <w:rFonts w:asciiTheme="minorHAnsi" w:eastAsiaTheme="majorEastAsia" w:hAnsiTheme="minorHAnsi" w:cs="KFGQPC Uthman Taha Naskh" w:hint="cs"/>
          <w:b/>
          <w:bCs/>
          <w:sz w:val="24"/>
          <w:szCs w:val="24"/>
          <w:rtl/>
          <w:lang w:val="sr-Cyrl-CS"/>
        </w:rPr>
        <w:t xml:space="preserve"> الرسول صلى الله عليه وسلم</w:t>
      </w:r>
    </w:p>
    <w:p w:rsidR="007B0A77" w:rsidRPr="00D511DC" w:rsidRDefault="00763A8D" w:rsidP="009D03F8">
      <w:pPr>
        <w:bidi w:val="0"/>
        <w:spacing w:line="240" w:lineRule="auto"/>
        <w:jc w:val="center"/>
        <w:rPr>
          <w:rFonts w:asciiTheme="majorBidi" w:hAnsiTheme="majorBidi" w:cs="KFGQPC Uthman Taha Naskh"/>
          <w:color w:val="808080" w:themeColor="background1" w:themeShade="80"/>
          <w:sz w:val="24"/>
          <w:szCs w:val="24"/>
          <w:lang w:bidi="ar-EG"/>
        </w:rPr>
      </w:pPr>
      <w:r w:rsidRPr="00D511DC">
        <w:rPr>
          <w:rFonts w:asciiTheme="majorBidi" w:hAnsiTheme="majorBidi" w:cs="KFGQPC Uthman Taha Naskh"/>
          <w:noProof/>
          <w:color w:val="808080" w:themeColor="background1" w:themeShade="80"/>
          <w:sz w:val="24"/>
          <w:szCs w:val="24"/>
          <w:rtl/>
        </w:rPr>
        <w:drawing>
          <wp:anchor distT="0" distB="0" distL="114300" distR="114300" simplePos="0" relativeHeight="251669504" behindDoc="0" locked="0" layoutInCell="1" allowOverlap="1">
            <wp:simplePos x="0" y="0"/>
            <wp:positionH relativeFrom="margin">
              <wp:posOffset>374015</wp:posOffset>
            </wp:positionH>
            <wp:positionV relativeFrom="paragraph">
              <wp:posOffset>210602</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766E0F" w:rsidRPr="00D511DC">
        <w:rPr>
          <w:rFonts w:asciiTheme="majorBidi" w:hAnsiTheme="majorBidi" w:cs="KFGQPC Uthman Taha Naskh"/>
          <w:color w:val="808080" w:themeColor="background1" w:themeShade="80"/>
          <w:sz w:val="24"/>
          <w:szCs w:val="24"/>
          <w:rtl/>
          <w:lang w:bidi="ar-EG"/>
        </w:rPr>
        <w:t>&gt;</w:t>
      </w:r>
      <w:r w:rsidR="00766E0F" w:rsidRPr="00D511DC">
        <w:rPr>
          <w:rFonts w:asciiTheme="majorBidi" w:hAnsiTheme="majorBidi" w:cs="KFGQPC Uthman Taha Naskh"/>
          <w:color w:val="808080" w:themeColor="background1" w:themeShade="80"/>
          <w:sz w:val="24"/>
          <w:szCs w:val="24"/>
          <w:lang w:val="sr-Cyrl-CS" w:bidi="ar-EG"/>
        </w:rPr>
        <w:t xml:space="preserve">Српски – </w:t>
      </w:r>
      <w:r w:rsidR="00766E0F" w:rsidRPr="00D511DC">
        <w:rPr>
          <w:rFonts w:asciiTheme="majorBidi" w:hAnsiTheme="majorBidi" w:cs="KFGQPC Uthman Taha Naskh"/>
          <w:color w:val="808080" w:themeColor="background1" w:themeShade="80"/>
          <w:sz w:val="24"/>
          <w:szCs w:val="24"/>
          <w:lang w:bidi="ar-EG"/>
        </w:rPr>
        <w:t xml:space="preserve">Serbian </w:t>
      </w:r>
      <w:r w:rsidR="00766E0F" w:rsidRPr="00D511DC">
        <w:rPr>
          <w:rFonts w:asciiTheme="majorBidi" w:hAnsiTheme="majorBidi" w:cs="KFGQPC Uthman Taha Naskh"/>
          <w:color w:val="808080" w:themeColor="background1" w:themeShade="80"/>
          <w:sz w:val="24"/>
          <w:szCs w:val="24"/>
          <w:lang w:val="sr-Cyrl-CS" w:bidi="ar-EG"/>
        </w:rPr>
        <w:t>–</w:t>
      </w:r>
      <w:r w:rsidR="00766E0F" w:rsidRPr="00D511DC">
        <w:rPr>
          <w:rFonts w:asciiTheme="majorBidi" w:hAnsiTheme="majorBidi" w:cs="KFGQPC Uthman Taha Naskh"/>
          <w:color w:val="808080" w:themeColor="background1" w:themeShade="80"/>
          <w:sz w:val="24"/>
          <w:szCs w:val="24"/>
          <w:lang w:bidi="ar-EG"/>
        </w:rPr>
        <w:t xml:space="preserve"> </w:t>
      </w:r>
      <w:r w:rsidR="00766E0F" w:rsidRPr="00D511DC">
        <w:rPr>
          <w:rFonts w:asciiTheme="majorBidi" w:hAnsiTheme="majorBidi" w:cs="KFGQPC Uthman Taha Naskh"/>
          <w:color w:val="808080" w:themeColor="background1" w:themeShade="80"/>
          <w:sz w:val="24"/>
          <w:szCs w:val="24"/>
          <w:rtl/>
          <w:lang w:bidi="ar-EG"/>
        </w:rPr>
        <w:t>&lt;</w:t>
      </w:r>
      <w:r w:rsidR="00766E0F" w:rsidRPr="00D511DC">
        <w:rPr>
          <w:rFonts w:asciiTheme="majorBidi" w:hAnsiTheme="majorBidi" w:cs="KFGQPC Uthman Taha Naskh" w:hint="cs"/>
          <w:color w:val="808080" w:themeColor="background1" w:themeShade="80"/>
          <w:sz w:val="24"/>
          <w:szCs w:val="24"/>
          <w:rtl/>
          <w:lang w:val="sr-Cyrl-CS"/>
        </w:rPr>
        <w:t>صربي</w:t>
      </w:r>
    </w:p>
    <w:p w:rsidR="00763A8D" w:rsidRPr="00D511DC" w:rsidRDefault="00763A8D" w:rsidP="00763A8D">
      <w:pPr>
        <w:tabs>
          <w:tab w:val="left" w:pos="753"/>
          <w:tab w:val="center" w:pos="3968"/>
        </w:tabs>
        <w:bidi w:val="0"/>
        <w:rPr>
          <w:rFonts w:asciiTheme="majorBidi" w:hAnsiTheme="majorBidi" w:cstheme="majorBidi"/>
          <w:sz w:val="36"/>
          <w:szCs w:val="36"/>
          <w:lang w:bidi="ar-EG"/>
        </w:rPr>
      </w:pPr>
    </w:p>
    <w:p w:rsidR="00B26AE7" w:rsidRPr="00D511DC" w:rsidRDefault="00B26AE7" w:rsidP="00B26AE7">
      <w:pPr>
        <w:tabs>
          <w:tab w:val="left" w:pos="753"/>
          <w:tab w:val="center" w:pos="3968"/>
        </w:tabs>
        <w:bidi w:val="0"/>
        <w:rPr>
          <w:rFonts w:asciiTheme="majorBidi" w:hAnsiTheme="majorBidi" w:cstheme="majorBidi"/>
          <w:sz w:val="36"/>
          <w:szCs w:val="36"/>
          <w:lang w:val="sr-Cyrl-CS" w:bidi="ar-EG"/>
        </w:rPr>
      </w:pPr>
    </w:p>
    <w:p w:rsidR="008412B9" w:rsidRPr="00D511DC" w:rsidRDefault="008412B9" w:rsidP="008412B9">
      <w:pPr>
        <w:bidi w:val="0"/>
        <w:jc w:val="center"/>
        <w:rPr>
          <w:rFonts w:asciiTheme="minorHAnsi" w:hAnsiTheme="minorHAnsi" w:cstheme="majorBidi"/>
          <w:b/>
          <w:bCs/>
          <w:color w:val="205B83"/>
          <w:sz w:val="36"/>
          <w:szCs w:val="36"/>
          <w:lang w:val="sr-Cyrl-CS" w:bidi="ar-EG"/>
        </w:rPr>
      </w:pPr>
      <w:r w:rsidRPr="00D511DC">
        <w:rPr>
          <w:rFonts w:asciiTheme="minorHAnsi" w:hAnsiTheme="minorHAnsi" w:cstheme="majorBidi"/>
          <w:b/>
          <w:bCs/>
          <w:color w:val="205B83"/>
          <w:sz w:val="36"/>
          <w:szCs w:val="36"/>
          <w:lang w:val="sr-Cyrl-CS" w:bidi="ar-EG"/>
        </w:rPr>
        <w:t>др. Абдул-Мухсин бин Зебн ел-Мутајри</w:t>
      </w:r>
    </w:p>
    <w:p w:rsidR="000A353C" w:rsidRPr="00D511DC" w:rsidRDefault="008412B9" w:rsidP="005500FE">
      <w:pPr>
        <w:bidi w:val="0"/>
        <w:jc w:val="center"/>
        <w:rPr>
          <w:rFonts w:asciiTheme="majorBidi" w:hAnsiTheme="majorBidi" w:cs="KFGQPC Uthman Taha Naskh"/>
          <w:color w:val="1F4E79" w:themeColor="accent1" w:themeShade="80"/>
          <w:sz w:val="24"/>
          <w:szCs w:val="24"/>
          <w:rtl/>
        </w:rPr>
      </w:pPr>
      <w:r w:rsidRPr="00D511DC">
        <w:rPr>
          <w:rFonts w:asciiTheme="majorBidi" w:hAnsiTheme="majorBidi" w:cs="KFGQPC Uthman Taha Naskh" w:hint="cs"/>
          <w:color w:val="1F4E79" w:themeColor="accent1" w:themeShade="80"/>
          <w:sz w:val="24"/>
          <w:szCs w:val="24"/>
          <w:rtl/>
        </w:rPr>
        <w:t>د. عبد المحسن بن ز</w:t>
      </w:r>
      <w:r w:rsidR="005500FE">
        <w:rPr>
          <w:rFonts w:asciiTheme="majorBidi" w:hAnsiTheme="majorBidi" w:cs="KFGQPC Uthman Taha Naskh" w:hint="cs"/>
          <w:color w:val="1F4E79" w:themeColor="accent1" w:themeShade="80"/>
          <w:sz w:val="24"/>
          <w:szCs w:val="24"/>
          <w:rtl/>
          <w:lang w:bidi="ar-EG"/>
        </w:rPr>
        <w:t>ي</w:t>
      </w:r>
      <w:r w:rsidRPr="00D511DC">
        <w:rPr>
          <w:rFonts w:asciiTheme="majorBidi" w:hAnsiTheme="majorBidi" w:cs="KFGQPC Uthman Taha Naskh" w:hint="cs"/>
          <w:color w:val="1F4E79" w:themeColor="accent1" w:themeShade="80"/>
          <w:sz w:val="24"/>
          <w:szCs w:val="24"/>
          <w:rtl/>
        </w:rPr>
        <w:t>ن المطيري</w:t>
      </w:r>
    </w:p>
    <w:p w:rsidR="002417AE" w:rsidRPr="00D511DC" w:rsidRDefault="002417AE" w:rsidP="002417AE">
      <w:pPr>
        <w:bidi w:val="0"/>
        <w:jc w:val="center"/>
        <w:rPr>
          <w:rFonts w:asciiTheme="majorBidi" w:hAnsiTheme="majorBidi" w:cs="KFGQPC Uthman Taha Naskh"/>
          <w:color w:val="1F4E79" w:themeColor="accent1" w:themeShade="80"/>
          <w:sz w:val="24"/>
          <w:szCs w:val="24"/>
          <w:rtl/>
        </w:rPr>
      </w:pPr>
    </w:p>
    <w:p w:rsidR="007B0A77" w:rsidRPr="00D511DC" w:rsidRDefault="007B0A77" w:rsidP="000A353C">
      <w:pPr>
        <w:bidi w:val="0"/>
        <w:jc w:val="center"/>
        <w:rPr>
          <w:rFonts w:asciiTheme="majorBidi" w:hAnsiTheme="majorBidi" w:cstheme="majorBidi"/>
          <w:color w:val="7F7F7F" w:themeColor="text1" w:themeTint="80"/>
          <w:sz w:val="44"/>
          <w:szCs w:val="44"/>
          <w:lang w:bidi="ar-EG"/>
        </w:rPr>
      </w:pPr>
      <w:r w:rsidRPr="00D511DC">
        <w:rPr>
          <w:rFonts w:asciiTheme="majorBidi" w:hAnsiTheme="majorBidi" w:cstheme="majorBidi"/>
          <w:color w:val="7F7F7F" w:themeColor="text1" w:themeTint="80"/>
          <w:sz w:val="44"/>
          <w:szCs w:val="44"/>
          <w:lang w:bidi="ar-EG"/>
        </w:rPr>
        <w:sym w:font="Wingdings" w:char="F097"/>
      </w:r>
      <w:r w:rsidRPr="00D511DC">
        <w:rPr>
          <w:rFonts w:asciiTheme="majorBidi" w:hAnsiTheme="majorBidi" w:cstheme="majorBidi"/>
          <w:color w:val="7F7F7F" w:themeColor="text1" w:themeTint="80"/>
          <w:sz w:val="44"/>
          <w:szCs w:val="44"/>
          <w:lang w:bidi="ar-EG"/>
        </w:rPr>
        <w:sym w:font="Wingdings" w:char="F099"/>
      </w:r>
    </w:p>
    <w:p w:rsidR="00B26AE7" w:rsidRPr="00D511DC" w:rsidRDefault="00B26AE7" w:rsidP="00B26AE7">
      <w:pPr>
        <w:bidi w:val="0"/>
        <w:jc w:val="center"/>
        <w:rPr>
          <w:color w:val="006666"/>
          <w:sz w:val="6"/>
          <w:szCs w:val="6"/>
          <w:lang w:bidi="ar-EG"/>
        </w:rPr>
      </w:pPr>
    </w:p>
    <w:p w:rsidR="00BC1B7A" w:rsidRDefault="00BC1B7A" w:rsidP="00BC1B7A">
      <w:pPr>
        <w:spacing w:before="150" w:after="150" w:line="284" w:lineRule="atLeast"/>
        <w:jc w:val="center"/>
        <w:rPr>
          <w:rFonts w:cs="Calibri"/>
          <w:color w:val="1F4E79"/>
          <w:lang w:val="sr-Cyrl-CS"/>
        </w:rPr>
      </w:pPr>
      <w:r w:rsidRPr="005500FE">
        <w:rPr>
          <w:color w:val="1F4E79"/>
          <w:lang w:val="ru-RU" w:bidi="ar-EG"/>
        </w:rPr>
        <w:t>Превод: Амра Дацић</w:t>
      </w:r>
    </w:p>
    <w:p w:rsidR="00BC1B7A" w:rsidRPr="005500FE" w:rsidRDefault="00BC1B7A" w:rsidP="00BC1B7A">
      <w:pPr>
        <w:bidi w:val="0"/>
        <w:spacing w:after="0" w:line="240" w:lineRule="auto"/>
        <w:ind w:firstLine="113"/>
        <w:jc w:val="center"/>
        <w:rPr>
          <w:rFonts w:cs="Calibri"/>
          <w:color w:val="1F4E79"/>
          <w:lang w:val="ru-RU"/>
        </w:rPr>
      </w:pPr>
      <w:r w:rsidRPr="005500FE">
        <w:rPr>
          <w:color w:val="1F4E79"/>
          <w:lang w:val="ru-RU" w:bidi="ar-EG"/>
        </w:rPr>
        <w:t>Рецензија: Љубица Јовановић</w:t>
      </w:r>
    </w:p>
    <w:p w:rsidR="00BC1B7A" w:rsidRDefault="00BC1B7A" w:rsidP="00BC1B7A">
      <w:pPr>
        <w:bidi w:val="0"/>
        <w:spacing w:after="0" w:line="240" w:lineRule="auto"/>
        <w:ind w:firstLine="113"/>
        <w:jc w:val="center"/>
        <w:rPr>
          <w:color w:val="1F4E79"/>
          <w:rtl/>
          <w:lang w:bidi="ar-EG"/>
        </w:rPr>
      </w:pPr>
    </w:p>
    <w:p w:rsidR="00BC1B7A" w:rsidRPr="005500FE" w:rsidRDefault="00BC1B7A" w:rsidP="00BC1B7A">
      <w:pPr>
        <w:bidi w:val="0"/>
        <w:spacing w:after="0" w:line="240" w:lineRule="auto"/>
        <w:ind w:firstLine="113"/>
        <w:jc w:val="center"/>
        <w:rPr>
          <w:color w:val="1F4E79"/>
          <w:sz w:val="10"/>
          <w:szCs w:val="10"/>
          <w:lang w:val="ru-RU" w:bidi="ar-EG"/>
        </w:rPr>
      </w:pPr>
    </w:p>
    <w:p w:rsidR="00BC1B7A" w:rsidRDefault="00BC1B7A" w:rsidP="00BC1B7A">
      <w:pPr>
        <w:spacing w:after="0" w:line="240" w:lineRule="auto"/>
        <w:ind w:firstLine="113"/>
        <w:jc w:val="center"/>
        <w:rPr>
          <w:rFonts w:cs="KFGQPC Uthman Taha Naskh"/>
          <w:color w:val="1F4E79"/>
          <w:sz w:val="24"/>
          <w:szCs w:val="24"/>
          <w:rtl/>
          <w:lang w:bidi="ar-EG"/>
        </w:rPr>
      </w:pPr>
      <w:r>
        <w:rPr>
          <w:rFonts w:cs="KFGQPC Uthman Taha Naskh" w:hint="cs"/>
          <w:color w:val="1F4E79"/>
          <w:sz w:val="24"/>
          <w:szCs w:val="24"/>
          <w:rtl/>
          <w:lang w:bidi="ar-EG"/>
        </w:rPr>
        <w:t>ترجمة:</w:t>
      </w:r>
      <w:r>
        <w:rPr>
          <w:rFonts w:cs="KFGQPC Uthman Taha Naskh" w:hint="cs"/>
          <w:color w:val="1F4E79"/>
          <w:sz w:val="24"/>
          <w:szCs w:val="24"/>
          <w:lang w:bidi="ar-EG"/>
        </w:rPr>
        <w:t xml:space="preserve"> </w:t>
      </w:r>
      <w:r>
        <w:rPr>
          <w:rFonts w:hint="cs"/>
          <w:color w:val="1F4E79"/>
          <w:sz w:val="24"/>
          <w:szCs w:val="24"/>
          <w:rtl/>
        </w:rPr>
        <w:t>عمرة داتسيتش</w:t>
      </w:r>
    </w:p>
    <w:p w:rsidR="00BC1B7A" w:rsidRDefault="00BC1B7A" w:rsidP="00BC1B7A">
      <w:pPr>
        <w:jc w:val="center"/>
        <w:rPr>
          <w:color w:val="205B83"/>
          <w:lang w:val="sr-Cyrl-CS"/>
        </w:rPr>
      </w:pPr>
      <w:r>
        <w:rPr>
          <w:rFonts w:cs="KFGQPC Uthman Taha Naskh" w:hint="cs"/>
          <w:color w:val="1F4E79"/>
          <w:sz w:val="24"/>
          <w:szCs w:val="24"/>
          <w:rtl/>
          <w:lang w:bidi="ar-EG"/>
        </w:rPr>
        <w:t xml:space="preserve">مراجعة: </w:t>
      </w:r>
      <w:r>
        <w:rPr>
          <w:rFonts w:hint="cs"/>
          <w:color w:val="205B83"/>
          <w:rtl/>
          <w:lang w:val="sr-Cyrl-CS"/>
        </w:rPr>
        <w:t xml:space="preserve">ليوبيتسا </w:t>
      </w:r>
      <w:r>
        <w:rPr>
          <w:color w:val="205B83"/>
          <w:lang w:val="bs-Latn-BA"/>
        </w:rPr>
        <w:t xml:space="preserve">  </w:t>
      </w:r>
      <w:r>
        <w:rPr>
          <w:rFonts w:hint="cs"/>
          <w:color w:val="205B83"/>
          <w:rtl/>
          <w:lang w:val="sr-Cyrl-CS"/>
        </w:rPr>
        <w:t>يوفانوفيتس</w:t>
      </w:r>
    </w:p>
    <w:p w:rsidR="000A353C" w:rsidRPr="00D511DC" w:rsidRDefault="000A353C" w:rsidP="008C19B8">
      <w:pPr>
        <w:spacing w:after="0" w:line="240" w:lineRule="auto"/>
        <w:ind w:firstLine="113"/>
        <w:jc w:val="center"/>
        <w:rPr>
          <w:color w:val="1F4E79"/>
          <w:lang w:val="sr-Cyrl-CS"/>
        </w:rPr>
      </w:pPr>
    </w:p>
    <w:p w:rsidR="008C19B8" w:rsidRPr="00D511DC" w:rsidRDefault="009D03F8" w:rsidP="005C1744">
      <w:pPr>
        <w:bidi w:val="0"/>
        <w:spacing w:line="240" w:lineRule="auto"/>
        <w:jc w:val="center"/>
        <w:rPr>
          <w:rFonts w:asciiTheme="majorBidi" w:hAnsiTheme="majorBidi" w:cstheme="majorBidi"/>
          <w:b/>
          <w:bCs/>
          <w:noProof/>
          <w:color w:val="205B83"/>
          <w:rtl/>
          <w:lang w:val="sr-Cyrl-CS" w:bidi="ar-EG"/>
        </w:rPr>
      </w:pPr>
      <w:r w:rsidRPr="00D511DC">
        <w:rPr>
          <w:rFonts w:asciiTheme="majorBidi" w:hAnsiTheme="majorBidi" w:cstheme="majorBidi"/>
          <w:b/>
          <w:bCs/>
          <w:noProof/>
          <w:color w:val="205B83"/>
        </w:rPr>
        <w:lastRenderedPageBreak/>
        <w:drawing>
          <wp:anchor distT="0" distB="0" distL="114300" distR="114300" simplePos="0" relativeHeight="251673600" behindDoc="0" locked="0" layoutInCell="1" allowOverlap="1">
            <wp:simplePos x="0" y="0"/>
            <wp:positionH relativeFrom="margin">
              <wp:posOffset>374015</wp:posOffset>
            </wp:positionH>
            <wp:positionV relativeFrom="paragraph">
              <wp:posOffset>696444</wp:posOffset>
            </wp:positionV>
            <wp:extent cx="3254991" cy="47084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F2549F" w:rsidRPr="00D511DC">
        <w:rPr>
          <w:b/>
          <w:bCs/>
          <w:lang w:val="sr-Cyrl-CS"/>
        </w:rPr>
        <w:t xml:space="preserve"> </w:t>
      </w:r>
      <w:r w:rsidR="008716E2" w:rsidRPr="00D511DC">
        <w:rPr>
          <w:rFonts w:asciiTheme="majorBidi" w:hAnsiTheme="majorBidi" w:cstheme="majorBidi"/>
          <w:b/>
          <w:bCs/>
          <w:noProof/>
          <w:color w:val="205B83"/>
          <w:lang w:val="sr-Cyrl-CS"/>
        </w:rPr>
        <w:t xml:space="preserve">Они који су прихватили ислам </w:t>
      </w:r>
      <w:r w:rsidR="00976F8B" w:rsidRPr="00D511DC">
        <w:rPr>
          <w:rFonts w:asciiTheme="majorBidi" w:hAnsiTheme="majorBidi" w:cstheme="majorBidi"/>
          <w:b/>
          <w:bCs/>
          <w:noProof/>
          <w:color w:val="205B83"/>
          <w:lang w:val="sr-Cyrl-CS"/>
        </w:rPr>
        <w:t>као</w:t>
      </w:r>
      <w:r w:rsidR="007421C5" w:rsidRPr="00D511DC">
        <w:rPr>
          <w:rFonts w:asciiTheme="majorBidi" w:hAnsiTheme="majorBidi" w:cstheme="majorBidi"/>
          <w:b/>
          <w:bCs/>
          <w:noProof/>
          <w:color w:val="205B83"/>
          <w:lang w:val="sr-Cyrl-CS"/>
        </w:rPr>
        <w:t xml:space="preserve"> доказ</w:t>
      </w:r>
      <w:r w:rsidR="008716E2" w:rsidRPr="00D511DC">
        <w:rPr>
          <w:rFonts w:asciiTheme="majorBidi" w:hAnsiTheme="majorBidi" w:cstheme="majorBidi"/>
          <w:b/>
          <w:bCs/>
          <w:noProof/>
          <w:color w:val="205B83"/>
          <w:lang w:val="sr-Cyrl-CS"/>
        </w:rPr>
        <w:t xml:space="preserve"> о истинитости Мухаммедовог посланства</w:t>
      </w:r>
      <w:r w:rsidR="005C1744">
        <w:rPr>
          <w:rFonts w:asciiTheme="majorBidi" w:hAnsiTheme="majorBidi" w:cstheme="majorBidi"/>
          <w:b/>
          <w:bCs/>
          <w:noProof/>
          <w:color w:val="205B83"/>
          <w:lang w:val="sr-Cyrl-CS"/>
        </w:rPr>
        <w:t>,</w:t>
      </w:r>
      <w:r w:rsidR="008716E2" w:rsidRPr="00D511DC">
        <w:rPr>
          <w:rFonts w:asciiTheme="majorBidi" w:hAnsiTheme="majorBidi" w:cstheme="majorBidi"/>
          <w:b/>
          <w:bCs/>
          <w:noProof/>
          <w:color w:val="205B83"/>
          <w:lang w:val="sr-Cyrl-CS"/>
        </w:rPr>
        <w:t xml:space="preserve"> мир над њим</w:t>
      </w:r>
    </w:p>
    <w:p w:rsidR="009D03F8" w:rsidRPr="00D511DC" w:rsidRDefault="009D03F8" w:rsidP="00187D50">
      <w:pPr>
        <w:bidi w:val="0"/>
        <w:jc w:val="both"/>
        <w:rPr>
          <w:b/>
          <w:bCs/>
          <w:sz w:val="24"/>
          <w:szCs w:val="24"/>
          <w:lang w:val="bs-Cyrl-BA" w:eastAsia="hr-HR"/>
        </w:rPr>
      </w:pPr>
    </w:p>
    <w:p w:rsidR="00AD6BAD" w:rsidRPr="005500FE" w:rsidRDefault="00AD6BAD" w:rsidP="009D3C40">
      <w:pPr>
        <w:bidi w:val="0"/>
        <w:ind w:firstLine="708"/>
        <w:jc w:val="mediumKashida"/>
        <w:rPr>
          <w:noProof/>
          <w:sz w:val="24"/>
          <w:szCs w:val="24"/>
          <w:lang w:val="ru-RU" w:eastAsia="hr-HR"/>
        </w:rPr>
      </w:pPr>
    </w:p>
    <w:p w:rsidR="00A66E18" w:rsidRPr="005500FE" w:rsidRDefault="000A02BA" w:rsidP="005500FE">
      <w:pPr>
        <w:bidi w:val="0"/>
        <w:ind w:firstLine="708"/>
        <w:jc w:val="thaiDistribute"/>
        <w:rPr>
          <w:noProof/>
          <w:sz w:val="24"/>
          <w:szCs w:val="24"/>
          <w:lang w:val="ru-RU" w:eastAsia="hr-HR"/>
        </w:rPr>
      </w:pPr>
      <w:r w:rsidRPr="005500FE">
        <w:rPr>
          <w:noProof/>
          <w:sz w:val="24"/>
          <w:szCs w:val="24"/>
          <w:lang w:val="ru-RU" w:eastAsia="hr-HR"/>
        </w:rPr>
        <w:t>Свака особа која је прешла на и</w:t>
      </w:r>
      <w:r w:rsidR="00A66E18" w:rsidRPr="005500FE">
        <w:rPr>
          <w:noProof/>
          <w:sz w:val="24"/>
          <w:szCs w:val="24"/>
          <w:lang w:val="ru-RU" w:eastAsia="hr-HR"/>
        </w:rPr>
        <w:t>слам са собом носи и своју причу о начину прел</w:t>
      </w:r>
      <w:bookmarkStart w:id="0" w:name="_GoBack"/>
      <w:bookmarkEnd w:id="0"/>
      <w:r w:rsidR="00A66E18" w:rsidRPr="005500FE">
        <w:rPr>
          <w:noProof/>
          <w:sz w:val="24"/>
          <w:szCs w:val="24"/>
          <w:lang w:val="ru-RU" w:eastAsia="hr-HR"/>
        </w:rPr>
        <w:t xml:space="preserve">аска: или јој се десио неки догађај, или је имала знање о претходним објавама, или је </w:t>
      </w:r>
      <w:r w:rsidRPr="005500FE">
        <w:rPr>
          <w:noProof/>
          <w:sz w:val="24"/>
          <w:szCs w:val="24"/>
          <w:lang w:val="ru-RU" w:eastAsia="hr-HR"/>
        </w:rPr>
        <w:t xml:space="preserve">на њу </w:t>
      </w:r>
      <w:r w:rsidR="00A66E18" w:rsidRPr="005500FE">
        <w:rPr>
          <w:noProof/>
          <w:sz w:val="24"/>
          <w:szCs w:val="24"/>
          <w:lang w:val="ru-RU" w:eastAsia="hr-HR"/>
        </w:rPr>
        <w:t>о</w:t>
      </w:r>
      <w:r w:rsidRPr="005500FE">
        <w:rPr>
          <w:noProof/>
          <w:sz w:val="24"/>
          <w:szCs w:val="24"/>
          <w:lang w:val="ru-RU" w:eastAsia="hr-HR"/>
        </w:rPr>
        <w:t>ставило утисак нешто од лепота и</w:t>
      </w:r>
      <w:r w:rsidR="00A66E18" w:rsidRPr="005500FE">
        <w:rPr>
          <w:noProof/>
          <w:sz w:val="24"/>
          <w:szCs w:val="24"/>
          <w:lang w:val="ru-RU" w:eastAsia="hr-HR"/>
        </w:rPr>
        <w:t xml:space="preserve">слама, или је нешто посебно опазила, о нечему размислила, нешто прочитала, чула нешто што јој се свидело о лепоти исламске вере, или је остала импресионисана Кур'аном, или је животопис о Веровеснику, </w:t>
      </w:r>
      <w:r w:rsidRPr="005500FE">
        <w:rPr>
          <w:noProof/>
          <w:sz w:val="24"/>
          <w:szCs w:val="24"/>
          <w:lang w:val="ru-RU" w:eastAsia="hr-HR"/>
        </w:rPr>
        <w:t>нека су Божији благослов и мир над њим</w:t>
      </w:r>
      <w:r w:rsidR="00A66E18" w:rsidRPr="005500FE">
        <w:rPr>
          <w:noProof/>
          <w:sz w:val="24"/>
          <w:szCs w:val="24"/>
          <w:lang w:val="ru-RU" w:eastAsia="hr-HR"/>
        </w:rPr>
        <w:t>, испунио и угрејао њено срце.</w:t>
      </w:r>
    </w:p>
    <w:p w:rsidR="00A66E18" w:rsidRPr="005500FE" w:rsidRDefault="00A66E18" w:rsidP="005500FE">
      <w:pPr>
        <w:bidi w:val="0"/>
        <w:ind w:firstLine="708"/>
        <w:jc w:val="thaiDistribute"/>
        <w:rPr>
          <w:noProof/>
          <w:sz w:val="24"/>
          <w:szCs w:val="24"/>
          <w:lang w:val="ru-RU" w:eastAsia="hr-HR"/>
        </w:rPr>
      </w:pPr>
      <w:r w:rsidRPr="005500FE">
        <w:rPr>
          <w:noProof/>
          <w:sz w:val="24"/>
          <w:szCs w:val="24"/>
          <w:lang w:val="ru-RU" w:eastAsia="hr-HR"/>
        </w:rPr>
        <w:t xml:space="preserve">Све ове </w:t>
      </w:r>
      <w:r w:rsidR="000A02BA" w:rsidRPr="005500FE">
        <w:rPr>
          <w:noProof/>
          <w:sz w:val="24"/>
          <w:szCs w:val="24"/>
          <w:lang w:val="ru-RU" w:eastAsia="hr-HR"/>
        </w:rPr>
        <w:t>приче и ови бројни преласци на и</w:t>
      </w:r>
      <w:r w:rsidRPr="005500FE">
        <w:rPr>
          <w:noProof/>
          <w:sz w:val="24"/>
          <w:szCs w:val="24"/>
          <w:lang w:val="ru-RU" w:eastAsia="hr-HR"/>
        </w:rPr>
        <w:t xml:space="preserve">слам величанствени су аргумент о истинитости Веровесника, </w:t>
      </w:r>
      <w:r w:rsidR="000A02BA" w:rsidRPr="005500FE">
        <w:rPr>
          <w:noProof/>
          <w:sz w:val="24"/>
          <w:szCs w:val="24"/>
          <w:lang w:val="ru-RU" w:eastAsia="hr-HR"/>
        </w:rPr>
        <w:t>нека су Божији благослов и мир над њим</w:t>
      </w:r>
      <w:r w:rsidRPr="005500FE">
        <w:rPr>
          <w:noProof/>
          <w:sz w:val="24"/>
          <w:szCs w:val="24"/>
          <w:lang w:val="ru-RU" w:eastAsia="hr-HR"/>
        </w:rPr>
        <w:t>, и истинитости Кур'ана.</w:t>
      </w:r>
    </w:p>
    <w:p w:rsidR="000A02BA" w:rsidRPr="005500FE" w:rsidRDefault="00A66E18" w:rsidP="005500FE">
      <w:pPr>
        <w:bidi w:val="0"/>
        <w:ind w:firstLine="708"/>
        <w:jc w:val="thaiDistribute"/>
        <w:rPr>
          <w:noProof/>
          <w:sz w:val="24"/>
          <w:szCs w:val="24"/>
          <w:lang w:val="ru-RU" w:eastAsia="hr-HR"/>
        </w:rPr>
      </w:pPr>
      <w:r w:rsidRPr="005500FE">
        <w:rPr>
          <w:noProof/>
          <w:sz w:val="24"/>
          <w:szCs w:val="24"/>
          <w:lang w:val="ru-RU" w:eastAsia="hr-HR"/>
        </w:rPr>
        <w:t>Узвишени</w:t>
      </w:r>
      <w:r w:rsidR="000A02BA" w:rsidRPr="005500FE">
        <w:rPr>
          <w:noProof/>
          <w:sz w:val="24"/>
          <w:szCs w:val="24"/>
          <w:lang w:val="ru-RU" w:eastAsia="hr-HR"/>
        </w:rPr>
        <w:t xml:space="preserve"> Бог</w:t>
      </w:r>
      <w:r w:rsidRPr="005500FE">
        <w:rPr>
          <w:noProof/>
          <w:sz w:val="24"/>
          <w:szCs w:val="24"/>
          <w:lang w:val="ru-RU" w:eastAsia="hr-HR"/>
        </w:rPr>
        <w:t xml:space="preserve"> је рекао: </w:t>
      </w:r>
    </w:p>
    <w:p w:rsidR="00A66E18" w:rsidRPr="005500FE" w:rsidRDefault="00A66E18" w:rsidP="005500FE">
      <w:pPr>
        <w:bidi w:val="0"/>
        <w:ind w:firstLine="708"/>
        <w:jc w:val="thaiDistribute"/>
        <w:rPr>
          <w:noProof/>
          <w:sz w:val="24"/>
          <w:szCs w:val="24"/>
          <w:lang w:val="ru-RU" w:eastAsia="hr-HR"/>
        </w:rPr>
      </w:pPr>
      <w:r w:rsidRPr="005500FE">
        <w:rPr>
          <w:b/>
          <w:bCs/>
          <w:noProof/>
          <w:sz w:val="24"/>
          <w:szCs w:val="24"/>
          <w:lang w:val="ru-RU" w:eastAsia="hr-HR"/>
        </w:rPr>
        <w:t>„Реци: 'Кажите ви мени шта ће са</w:t>
      </w:r>
      <w:r w:rsidR="000A02BA" w:rsidRPr="005500FE">
        <w:rPr>
          <w:b/>
          <w:bCs/>
          <w:noProof/>
          <w:sz w:val="24"/>
          <w:szCs w:val="24"/>
          <w:lang w:val="ru-RU" w:eastAsia="hr-HR"/>
        </w:rPr>
        <w:t xml:space="preserve"> вама бити ако је он (Мухаммед) од Аллаха</w:t>
      </w:r>
      <w:r w:rsidR="000A02BA" w:rsidRPr="009D3C40">
        <w:rPr>
          <w:rStyle w:val="FootnoteReference"/>
          <w:b/>
          <w:bCs/>
          <w:noProof/>
          <w:sz w:val="24"/>
          <w:szCs w:val="24"/>
          <w:lang w:eastAsia="hr-HR"/>
        </w:rPr>
        <w:footnoteReference w:id="1"/>
      </w:r>
      <w:r w:rsidRPr="005500FE">
        <w:rPr>
          <w:b/>
          <w:bCs/>
          <w:noProof/>
          <w:sz w:val="24"/>
          <w:szCs w:val="24"/>
          <w:lang w:val="ru-RU" w:eastAsia="hr-HR"/>
        </w:rPr>
        <w:t xml:space="preserve">, а ви у њега нећете да </w:t>
      </w:r>
      <w:r w:rsidRPr="005500FE">
        <w:rPr>
          <w:b/>
          <w:bCs/>
          <w:noProof/>
          <w:sz w:val="24"/>
          <w:szCs w:val="24"/>
          <w:lang w:val="ru-RU" w:eastAsia="hr-HR"/>
        </w:rPr>
        <w:lastRenderedPageBreak/>
        <w:t>верујете, и а</w:t>
      </w:r>
      <w:r w:rsidR="000A02BA" w:rsidRPr="005500FE">
        <w:rPr>
          <w:b/>
          <w:bCs/>
          <w:noProof/>
          <w:sz w:val="24"/>
          <w:szCs w:val="24"/>
          <w:lang w:val="ru-RU" w:eastAsia="hr-HR"/>
        </w:rPr>
        <w:t>ко је један од синова Израиљевих</w:t>
      </w:r>
      <w:r w:rsidRPr="005500FE">
        <w:rPr>
          <w:b/>
          <w:bCs/>
          <w:noProof/>
          <w:sz w:val="24"/>
          <w:szCs w:val="24"/>
          <w:lang w:val="ru-RU" w:eastAsia="hr-HR"/>
        </w:rPr>
        <w:t xml:space="preserve"> исто тако посведочио, па је и поверовао, а ви се узохолили.'</w:t>
      </w:r>
      <w:r w:rsidR="000A02BA" w:rsidRPr="005500FE">
        <w:rPr>
          <w:b/>
          <w:bCs/>
          <w:noProof/>
          <w:sz w:val="24"/>
          <w:szCs w:val="24"/>
          <w:lang w:val="ru-RU" w:eastAsia="hr-HR"/>
        </w:rPr>
        <w:t xml:space="preserve"> Аллах</w:t>
      </w:r>
      <w:r w:rsidRPr="005500FE">
        <w:rPr>
          <w:b/>
          <w:bCs/>
          <w:noProof/>
          <w:sz w:val="24"/>
          <w:szCs w:val="24"/>
          <w:lang w:val="ru-RU" w:eastAsia="hr-HR"/>
        </w:rPr>
        <w:t>, заиста, неће указати на Прави пут народу који себи неправду чини.</w:t>
      </w:r>
      <w:r w:rsidR="000A02BA" w:rsidRPr="005500FE">
        <w:rPr>
          <w:b/>
          <w:bCs/>
          <w:noProof/>
          <w:sz w:val="24"/>
          <w:szCs w:val="24"/>
          <w:lang w:val="ru-RU" w:eastAsia="hr-HR"/>
        </w:rPr>
        <w:t xml:space="preserve">“ </w:t>
      </w:r>
      <w:r w:rsidR="000A02BA" w:rsidRPr="005500FE">
        <w:rPr>
          <w:noProof/>
          <w:sz w:val="24"/>
          <w:szCs w:val="24"/>
          <w:lang w:val="ru-RU" w:eastAsia="hr-HR"/>
        </w:rPr>
        <w:t>(Кур'ан, Ел-Ахкаф, 10)</w:t>
      </w:r>
    </w:p>
    <w:p w:rsidR="00A66E18" w:rsidRPr="005500FE" w:rsidRDefault="000A02BA" w:rsidP="005500FE">
      <w:pPr>
        <w:bidi w:val="0"/>
        <w:ind w:firstLine="708"/>
        <w:jc w:val="thaiDistribute"/>
        <w:rPr>
          <w:noProof/>
          <w:sz w:val="24"/>
          <w:szCs w:val="24"/>
          <w:lang w:val="ru-RU" w:eastAsia="hr-HR"/>
        </w:rPr>
      </w:pPr>
      <w:r w:rsidRPr="005500FE">
        <w:rPr>
          <w:noProof/>
          <w:sz w:val="24"/>
          <w:szCs w:val="24"/>
          <w:lang w:val="ru-RU" w:eastAsia="hr-HR"/>
        </w:rPr>
        <w:t>Учењак</w:t>
      </w:r>
      <w:r w:rsidR="00AD6BAD" w:rsidRPr="005500FE">
        <w:rPr>
          <w:noProof/>
          <w:sz w:val="24"/>
          <w:szCs w:val="24"/>
          <w:lang w:val="ru-RU" w:eastAsia="hr-HR"/>
        </w:rPr>
        <w:t xml:space="preserve"> Ел-Куртуби преноси: </w:t>
      </w:r>
      <w:r w:rsidR="00A66E18" w:rsidRPr="005500FE">
        <w:rPr>
          <w:noProof/>
          <w:sz w:val="24"/>
          <w:szCs w:val="24"/>
          <w:lang w:val="ru-RU" w:eastAsia="hr-HR"/>
        </w:rPr>
        <w:t xml:space="preserve">„'Био је то Абдуллах </w:t>
      </w:r>
      <w:r w:rsidR="00AD6BAD" w:rsidRPr="005500FE">
        <w:rPr>
          <w:noProof/>
          <w:sz w:val="24"/>
          <w:szCs w:val="24"/>
          <w:lang w:val="ru-RU" w:eastAsia="hr-HR"/>
        </w:rPr>
        <w:t>б.</w:t>
      </w:r>
      <w:r w:rsidR="00A66E18" w:rsidRPr="005500FE">
        <w:rPr>
          <w:noProof/>
          <w:sz w:val="24"/>
          <w:szCs w:val="24"/>
          <w:lang w:val="ru-RU" w:eastAsia="hr-HR"/>
        </w:rPr>
        <w:t xml:space="preserve"> Селам. Он је посведочио јеврејима да је Божији Посланик, </w:t>
      </w:r>
      <w:r w:rsidRPr="005500FE">
        <w:rPr>
          <w:noProof/>
          <w:sz w:val="24"/>
          <w:szCs w:val="24"/>
          <w:lang w:val="ru-RU" w:eastAsia="hr-HR"/>
        </w:rPr>
        <w:t>нека су Божији благослов и мир над њим</w:t>
      </w:r>
      <w:r w:rsidR="00A66E18" w:rsidRPr="005500FE">
        <w:rPr>
          <w:noProof/>
          <w:sz w:val="24"/>
          <w:szCs w:val="24"/>
          <w:lang w:val="ru-RU" w:eastAsia="hr-HR"/>
        </w:rPr>
        <w:t xml:space="preserve">, споменут у Тори, и да је он Веровесник послат од Бога.' Код Ет-Тирмизија се од </w:t>
      </w:r>
      <w:r w:rsidR="00AD6BAD" w:rsidRPr="005500FE">
        <w:rPr>
          <w:noProof/>
          <w:sz w:val="24"/>
          <w:szCs w:val="24"/>
          <w:lang w:val="ru-RU" w:eastAsia="hr-HR"/>
        </w:rPr>
        <w:t>Посланика</w:t>
      </w:r>
      <w:r w:rsidR="00A66E18" w:rsidRPr="005500FE">
        <w:rPr>
          <w:noProof/>
          <w:sz w:val="24"/>
          <w:szCs w:val="24"/>
          <w:lang w:val="ru-RU" w:eastAsia="hr-HR"/>
        </w:rPr>
        <w:t xml:space="preserve"> преноси: 'О мени су објављени одломци у Божијој Књизи. О мени је објављено: '...и а</w:t>
      </w:r>
      <w:r w:rsidRPr="005500FE">
        <w:rPr>
          <w:noProof/>
          <w:sz w:val="24"/>
          <w:szCs w:val="24"/>
          <w:lang w:val="ru-RU" w:eastAsia="hr-HR"/>
        </w:rPr>
        <w:t>ко је један од синова Израиљевих</w:t>
      </w:r>
      <w:r w:rsidR="00A66E18" w:rsidRPr="005500FE">
        <w:rPr>
          <w:noProof/>
          <w:sz w:val="24"/>
          <w:szCs w:val="24"/>
          <w:lang w:val="ru-RU" w:eastAsia="hr-HR"/>
        </w:rPr>
        <w:t xml:space="preserve"> исто тако посведочио, па је и п</w:t>
      </w:r>
      <w:r w:rsidRPr="005500FE">
        <w:rPr>
          <w:noProof/>
          <w:sz w:val="24"/>
          <w:szCs w:val="24"/>
          <w:lang w:val="ru-RU" w:eastAsia="hr-HR"/>
        </w:rPr>
        <w:t>оверовао, а ви се узохолили. Аллах</w:t>
      </w:r>
      <w:r w:rsidR="00A66E18" w:rsidRPr="005500FE">
        <w:rPr>
          <w:noProof/>
          <w:sz w:val="24"/>
          <w:szCs w:val="24"/>
          <w:lang w:val="ru-RU" w:eastAsia="hr-HR"/>
        </w:rPr>
        <w:t>, заиста, неће указати на Прави пут народу који себи неправду чини.'</w:t>
      </w:r>
      <w:r w:rsidR="00600D3E" w:rsidRPr="005500FE">
        <w:rPr>
          <w:noProof/>
          <w:sz w:val="24"/>
          <w:szCs w:val="24"/>
          <w:lang w:val="ru-RU" w:eastAsia="hr-HR"/>
        </w:rPr>
        <w:t>“</w:t>
      </w:r>
    </w:p>
    <w:p w:rsidR="00600D3E" w:rsidRPr="005500FE" w:rsidRDefault="00A66E18" w:rsidP="005500FE">
      <w:pPr>
        <w:bidi w:val="0"/>
        <w:ind w:firstLine="708"/>
        <w:jc w:val="thaiDistribute"/>
        <w:rPr>
          <w:b/>
          <w:bCs/>
          <w:noProof/>
          <w:color w:val="205B83"/>
          <w:sz w:val="24"/>
          <w:szCs w:val="24"/>
          <w:lang w:val="ru-RU" w:eastAsia="hr-HR"/>
        </w:rPr>
      </w:pPr>
      <w:r w:rsidRPr="005500FE">
        <w:rPr>
          <w:noProof/>
          <w:sz w:val="24"/>
          <w:szCs w:val="24"/>
          <w:lang w:val="ru-RU" w:eastAsia="hr-HR"/>
        </w:rPr>
        <w:t xml:space="preserve">Када је </w:t>
      </w:r>
      <w:r w:rsidR="00600D3E" w:rsidRPr="005500FE">
        <w:rPr>
          <w:noProof/>
          <w:sz w:val="24"/>
          <w:szCs w:val="24"/>
          <w:lang w:val="ru-RU" w:eastAsia="hr-HR"/>
        </w:rPr>
        <w:t xml:space="preserve">Абдуллах </w:t>
      </w:r>
      <w:r w:rsidR="00AD6BAD" w:rsidRPr="005500FE">
        <w:rPr>
          <w:noProof/>
          <w:sz w:val="24"/>
          <w:szCs w:val="24"/>
          <w:lang w:val="ru-RU" w:eastAsia="hr-HR"/>
        </w:rPr>
        <w:t>б.</w:t>
      </w:r>
      <w:r w:rsidRPr="005500FE">
        <w:rPr>
          <w:noProof/>
          <w:sz w:val="24"/>
          <w:szCs w:val="24"/>
          <w:lang w:val="ru-RU" w:eastAsia="hr-HR"/>
        </w:rPr>
        <w:t xml:space="preserve"> Селам као муслиман дошао, а пре него </w:t>
      </w:r>
      <w:r w:rsidR="00AD6BAD" w:rsidRPr="005500FE">
        <w:rPr>
          <w:noProof/>
          <w:sz w:val="24"/>
          <w:szCs w:val="24"/>
          <w:lang w:val="ru-RU" w:eastAsia="hr-HR"/>
        </w:rPr>
        <w:t xml:space="preserve">што </w:t>
      </w:r>
      <w:r w:rsidRPr="005500FE">
        <w:rPr>
          <w:noProof/>
          <w:sz w:val="24"/>
          <w:szCs w:val="24"/>
          <w:lang w:val="ru-RU" w:eastAsia="hr-HR"/>
        </w:rPr>
        <w:t>су Јевреји сазнали за њего</w:t>
      </w:r>
      <w:r w:rsidR="00600D3E" w:rsidRPr="005500FE">
        <w:rPr>
          <w:noProof/>
          <w:sz w:val="24"/>
          <w:szCs w:val="24"/>
          <w:lang w:val="ru-RU" w:eastAsia="hr-HR"/>
        </w:rPr>
        <w:t>в прелазак на и</w:t>
      </w:r>
      <w:r w:rsidRPr="005500FE">
        <w:rPr>
          <w:noProof/>
          <w:sz w:val="24"/>
          <w:szCs w:val="24"/>
          <w:lang w:val="ru-RU" w:eastAsia="hr-HR"/>
        </w:rPr>
        <w:t>слам, рекао је:</w:t>
      </w:r>
      <w:r w:rsidRPr="005500FE">
        <w:rPr>
          <w:b/>
          <w:bCs/>
          <w:noProof/>
          <w:color w:val="205B83"/>
          <w:sz w:val="24"/>
          <w:szCs w:val="24"/>
          <w:lang w:val="ru-RU" w:eastAsia="hr-HR"/>
        </w:rPr>
        <w:t xml:space="preserve"> </w:t>
      </w:r>
    </w:p>
    <w:p w:rsidR="00A66E18" w:rsidRPr="005500FE" w:rsidRDefault="00600D3E" w:rsidP="005500FE">
      <w:pPr>
        <w:bidi w:val="0"/>
        <w:ind w:firstLine="708"/>
        <w:jc w:val="thaiDistribute"/>
        <w:rPr>
          <w:b/>
          <w:bCs/>
          <w:noProof/>
          <w:color w:val="205B83"/>
          <w:sz w:val="24"/>
          <w:szCs w:val="24"/>
          <w:lang w:val="ru-RU" w:eastAsia="hr-HR"/>
        </w:rPr>
      </w:pPr>
      <w:r w:rsidRPr="005500FE">
        <w:rPr>
          <w:b/>
          <w:bCs/>
          <w:noProof/>
          <w:color w:val="205B83"/>
          <w:sz w:val="24"/>
          <w:szCs w:val="24"/>
          <w:lang w:val="ru-RU" w:eastAsia="hr-HR"/>
        </w:rPr>
        <w:t>„</w:t>
      </w:r>
      <w:r w:rsidR="00A66E18" w:rsidRPr="005500FE">
        <w:rPr>
          <w:b/>
          <w:bCs/>
          <w:noProof/>
          <w:color w:val="205B83"/>
          <w:sz w:val="24"/>
          <w:szCs w:val="24"/>
          <w:lang w:val="ru-RU" w:eastAsia="hr-HR"/>
        </w:rPr>
        <w:t>О</w:t>
      </w:r>
      <w:r w:rsidRPr="005500FE">
        <w:rPr>
          <w:b/>
          <w:bCs/>
          <w:noProof/>
          <w:color w:val="205B83"/>
          <w:sz w:val="24"/>
          <w:szCs w:val="24"/>
          <w:lang w:val="ru-RU" w:eastAsia="hr-HR"/>
        </w:rPr>
        <w:t xml:space="preserve"> </w:t>
      </w:r>
      <w:r w:rsidR="00A66E18" w:rsidRPr="005500FE">
        <w:rPr>
          <w:b/>
          <w:bCs/>
          <w:noProof/>
          <w:color w:val="205B83"/>
          <w:sz w:val="24"/>
          <w:szCs w:val="24"/>
          <w:lang w:val="ru-RU" w:eastAsia="hr-HR"/>
        </w:rPr>
        <w:t>Божији Посланиче, постави мене да будем судија</w:t>
      </w:r>
      <w:r w:rsidRPr="005500FE">
        <w:rPr>
          <w:b/>
          <w:bCs/>
          <w:noProof/>
          <w:color w:val="205B83"/>
          <w:sz w:val="24"/>
          <w:szCs w:val="24"/>
          <w:lang w:val="ru-RU" w:eastAsia="hr-HR"/>
        </w:rPr>
        <w:t xml:space="preserve"> у спору између тебе и Јевреја.“</w:t>
      </w:r>
      <w:r w:rsidR="00A66E18" w:rsidRPr="005500FE">
        <w:rPr>
          <w:b/>
          <w:bCs/>
          <w:noProof/>
          <w:color w:val="205B83"/>
          <w:sz w:val="24"/>
          <w:szCs w:val="24"/>
          <w:lang w:val="ru-RU" w:eastAsia="hr-HR"/>
        </w:rPr>
        <w:t xml:space="preserve"> Он</w:t>
      </w:r>
      <w:r w:rsidRPr="005500FE">
        <w:rPr>
          <w:b/>
          <w:bCs/>
          <w:noProof/>
          <w:color w:val="205B83"/>
          <w:sz w:val="24"/>
          <w:szCs w:val="24"/>
          <w:lang w:val="ru-RU" w:eastAsia="hr-HR"/>
        </w:rPr>
        <w:t xml:space="preserve"> (Посланик) их је упитао: „</w:t>
      </w:r>
      <w:r w:rsidR="00A66E18" w:rsidRPr="005500FE">
        <w:rPr>
          <w:b/>
          <w:bCs/>
          <w:noProof/>
          <w:color w:val="205B83"/>
          <w:sz w:val="24"/>
          <w:szCs w:val="24"/>
          <w:lang w:val="ru-RU" w:eastAsia="hr-HR"/>
        </w:rPr>
        <w:t>Какав о</w:t>
      </w:r>
      <w:r w:rsidRPr="005500FE">
        <w:rPr>
          <w:b/>
          <w:bCs/>
          <w:noProof/>
          <w:color w:val="205B83"/>
          <w:sz w:val="24"/>
          <w:szCs w:val="24"/>
          <w:lang w:val="ru-RU" w:eastAsia="hr-HR"/>
        </w:rPr>
        <w:t>н (Абдуллах ибн Селам) углед ужива међу вама?“ Рекоше: „Он је наш првак и наш учењак!“</w:t>
      </w:r>
      <w:r w:rsidR="00A66E18" w:rsidRPr="005500FE">
        <w:rPr>
          <w:b/>
          <w:bCs/>
          <w:noProof/>
          <w:color w:val="205B83"/>
          <w:sz w:val="24"/>
          <w:szCs w:val="24"/>
          <w:lang w:val="ru-RU" w:eastAsia="hr-HR"/>
        </w:rPr>
        <w:t xml:space="preserve"> Тада Посланик, </w:t>
      </w:r>
      <w:r w:rsidR="000A02BA" w:rsidRPr="005500FE">
        <w:rPr>
          <w:b/>
          <w:bCs/>
          <w:noProof/>
          <w:color w:val="205B83"/>
          <w:sz w:val="24"/>
          <w:szCs w:val="24"/>
          <w:lang w:val="ru-RU" w:eastAsia="hr-HR"/>
        </w:rPr>
        <w:t>нека су Божији благослов и мир над њим</w:t>
      </w:r>
      <w:r w:rsidRPr="005500FE">
        <w:rPr>
          <w:b/>
          <w:bCs/>
          <w:noProof/>
          <w:color w:val="205B83"/>
          <w:sz w:val="24"/>
          <w:szCs w:val="24"/>
          <w:lang w:val="ru-RU" w:eastAsia="hr-HR"/>
        </w:rPr>
        <w:t>, рече: „</w:t>
      </w:r>
      <w:r w:rsidR="00A66E18" w:rsidRPr="005500FE">
        <w:rPr>
          <w:b/>
          <w:bCs/>
          <w:noProof/>
          <w:color w:val="205B83"/>
          <w:sz w:val="24"/>
          <w:szCs w:val="24"/>
          <w:lang w:val="ru-RU" w:eastAsia="hr-HR"/>
        </w:rPr>
        <w:t>Па,</w:t>
      </w:r>
      <w:r w:rsidRPr="005500FE">
        <w:rPr>
          <w:b/>
          <w:bCs/>
          <w:noProof/>
          <w:color w:val="205B83"/>
          <w:sz w:val="24"/>
          <w:szCs w:val="24"/>
          <w:lang w:val="ru-RU" w:eastAsia="hr-HR"/>
        </w:rPr>
        <w:t xml:space="preserve"> он је заиста у мене поверовао!“</w:t>
      </w:r>
      <w:r w:rsidR="00A66E18" w:rsidRPr="005500FE">
        <w:rPr>
          <w:b/>
          <w:bCs/>
          <w:noProof/>
          <w:color w:val="205B83"/>
          <w:sz w:val="24"/>
          <w:szCs w:val="24"/>
          <w:lang w:val="ru-RU" w:eastAsia="hr-HR"/>
        </w:rPr>
        <w:t xml:space="preserve"> Након тога почеше о њему ружно да говоре.</w:t>
      </w:r>
    </w:p>
    <w:p w:rsidR="00600D3E" w:rsidRPr="005500FE" w:rsidRDefault="00A66E18" w:rsidP="005500FE">
      <w:pPr>
        <w:bidi w:val="0"/>
        <w:ind w:firstLine="708"/>
        <w:jc w:val="thaiDistribute"/>
        <w:rPr>
          <w:noProof/>
          <w:sz w:val="24"/>
          <w:szCs w:val="24"/>
          <w:lang w:val="ru-RU" w:eastAsia="hr-HR"/>
        </w:rPr>
      </w:pPr>
      <w:r w:rsidRPr="005500FE">
        <w:rPr>
          <w:noProof/>
          <w:sz w:val="24"/>
          <w:szCs w:val="24"/>
          <w:lang w:val="ru-RU" w:eastAsia="hr-HR"/>
        </w:rPr>
        <w:t xml:space="preserve">Преноси се од Енеса да је рекао: </w:t>
      </w:r>
    </w:p>
    <w:p w:rsidR="00A66E18" w:rsidRPr="005500FE" w:rsidRDefault="00A66E18" w:rsidP="005500FE">
      <w:pPr>
        <w:bidi w:val="0"/>
        <w:ind w:firstLine="708"/>
        <w:jc w:val="thaiDistribute"/>
        <w:rPr>
          <w:noProof/>
          <w:sz w:val="24"/>
          <w:szCs w:val="24"/>
          <w:lang w:val="ru-RU" w:eastAsia="hr-HR"/>
        </w:rPr>
      </w:pPr>
      <w:r w:rsidRPr="005500FE">
        <w:rPr>
          <w:b/>
          <w:bCs/>
          <w:noProof/>
          <w:color w:val="205B83"/>
          <w:sz w:val="24"/>
          <w:szCs w:val="24"/>
          <w:lang w:val="ru-RU" w:eastAsia="hr-HR"/>
        </w:rPr>
        <w:t xml:space="preserve">„Абдуллах </w:t>
      </w:r>
      <w:r w:rsidR="00AD6BAD" w:rsidRPr="005500FE">
        <w:rPr>
          <w:b/>
          <w:bCs/>
          <w:noProof/>
          <w:color w:val="205B83"/>
          <w:sz w:val="24"/>
          <w:szCs w:val="24"/>
          <w:lang w:val="ru-RU" w:eastAsia="hr-HR"/>
        </w:rPr>
        <w:t>б.</w:t>
      </w:r>
      <w:r w:rsidRPr="005500FE">
        <w:rPr>
          <w:b/>
          <w:bCs/>
          <w:noProof/>
          <w:color w:val="205B83"/>
          <w:sz w:val="24"/>
          <w:szCs w:val="24"/>
          <w:lang w:val="ru-RU" w:eastAsia="hr-HR"/>
        </w:rPr>
        <w:t xml:space="preserve"> Селам био је на поседу и брао је плодове када је чуо за долазак Божијег Посланика, </w:t>
      </w:r>
      <w:r w:rsidR="000A02BA" w:rsidRPr="005500FE">
        <w:rPr>
          <w:b/>
          <w:bCs/>
          <w:noProof/>
          <w:color w:val="205B83"/>
          <w:sz w:val="24"/>
          <w:szCs w:val="24"/>
          <w:lang w:val="ru-RU" w:eastAsia="hr-HR"/>
        </w:rPr>
        <w:t>нека су Божији благослов и мир над њим</w:t>
      </w:r>
      <w:r w:rsidRPr="005500FE">
        <w:rPr>
          <w:b/>
          <w:bCs/>
          <w:noProof/>
          <w:color w:val="205B83"/>
          <w:sz w:val="24"/>
          <w:szCs w:val="24"/>
          <w:lang w:val="ru-RU" w:eastAsia="hr-HR"/>
        </w:rPr>
        <w:t xml:space="preserve">. Дошао је Веровеснику, </w:t>
      </w:r>
      <w:r w:rsidR="000A02BA" w:rsidRPr="005500FE">
        <w:rPr>
          <w:b/>
          <w:bCs/>
          <w:noProof/>
          <w:color w:val="205B83"/>
          <w:sz w:val="24"/>
          <w:szCs w:val="24"/>
          <w:lang w:val="ru-RU" w:eastAsia="hr-HR"/>
        </w:rPr>
        <w:t>нека су Божији благослов и мир над њим</w:t>
      </w:r>
      <w:r w:rsidRPr="005500FE">
        <w:rPr>
          <w:b/>
          <w:bCs/>
          <w:noProof/>
          <w:color w:val="205B83"/>
          <w:sz w:val="24"/>
          <w:szCs w:val="24"/>
          <w:lang w:val="ru-RU" w:eastAsia="hr-HR"/>
        </w:rPr>
        <w:t xml:space="preserve">, </w:t>
      </w:r>
      <w:r w:rsidRPr="005500FE">
        <w:rPr>
          <w:b/>
          <w:bCs/>
          <w:noProof/>
          <w:color w:val="205B83"/>
          <w:sz w:val="24"/>
          <w:szCs w:val="24"/>
          <w:lang w:val="ru-RU" w:eastAsia="hr-HR"/>
        </w:rPr>
        <w:lastRenderedPageBreak/>
        <w:t xml:space="preserve">и рекао: 'Питаћу те за троје које зна само веровесник: који је први предзнак Судњег дана, коју ће прву храну да једу становници Раја и шта чини да дете личи на оца или на мајку?' 'Џибрил (анђео Гаврило) ме је малочас обавестио о томе!, одговорио је он, а Ибн Селам рече: 'Гаврило?' 'Да', одговори Посланик, </w:t>
      </w:r>
      <w:r w:rsidR="000A02BA" w:rsidRPr="005500FE">
        <w:rPr>
          <w:b/>
          <w:bCs/>
          <w:noProof/>
          <w:color w:val="205B83"/>
          <w:sz w:val="24"/>
          <w:szCs w:val="24"/>
          <w:lang w:val="ru-RU" w:eastAsia="hr-HR"/>
        </w:rPr>
        <w:t>нека су Божији благослов и мир над њим</w:t>
      </w:r>
      <w:r w:rsidRPr="005500FE">
        <w:rPr>
          <w:b/>
          <w:bCs/>
          <w:noProof/>
          <w:color w:val="205B83"/>
          <w:sz w:val="24"/>
          <w:szCs w:val="24"/>
          <w:lang w:val="ru-RU" w:eastAsia="hr-HR"/>
        </w:rPr>
        <w:t xml:space="preserve">. </w:t>
      </w:r>
      <w:r w:rsidRPr="009D3C40">
        <w:rPr>
          <w:b/>
          <w:bCs/>
          <w:noProof/>
          <w:color w:val="205B83"/>
          <w:sz w:val="24"/>
          <w:szCs w:val="24"/>
          <w:lang w:eastAsia="hr-HR"/>
        </w:rPr>
        <w:t xml:space="preserve">'Тај је анђео јеврејски непријатељ!', рече Абдуллах. Тада Посланик проучи </w:t>
      </w:r>
      <w:r w:rsidR="00AD6BAD">
        <w:rPr>
          <w:b/>
          <w:bCs/>
          <w:noProof/>
          <w:color w:val="205B83"/>
          <w:sz w:val="24"/>
          <w:szCs w:val="24"/>
          <w:lang w:eastAsia="hr-HR"/>
        </w:rPr>
        <w:t xml:space="preserve">кур'ански </w:t>
      </w:r>
      <w:r w:rsidRPr="009D3C40">
        <w:rPr>
          <w:b/>
          <w:bCs/>
          <w:noProof/>
          <w:color w:val="205B83"/>
          <w:sz w:val="24"/>
          <w:szCs w:val="24"/>
          <w:lang w:eastAsia="hr-HR"/>
        </w:rPr>
        <w:t xml:space="preserve">одломак: </w:t>
      </w:r>
      <w:r w:rsidRPr="00AD6BAD">
        <w:rPr>
          <w:b/>
          <w:bCs/>
          <w:noProof/>
          <w:sz w:val="24"/>
          <w:szCs w:val="24"/>
          <w:lang w:eastAsia="hr-HR"/>
        </w:rPr>
        <w:t xml:space="preserve">'Ко је непријатељ Гаврилу? - а он, </w:t>
      </w:r>
      <w:r w:rsidR="00600D3E" w:rsidRPr="00AD6BAD">
        <w:rPr>
          <w:b/>
          <w:bCs/>
          <w:noProof/>
          <w:sz w:val="24"/>
          <w:szCs w:val="24"/>
          <w:lang w:eastAsia="hr-HR"/>
        </w:rPr>
        <w:t>Аллаховом</w:t>
      </w:r>
      <w:r w:rsidRPr="00AD6BAD">
        <w:rPr>
          <w:b/>
          <w:bCs/>
          <w:noProof/>
          <w:sz w:val="24"/>
          <w:szCs w:val="24"/>
          <w:lang w:eastAsia="hr-HR"/>
        </w:rPr>
        <w:t xml:space="preserve"> вољом, теби ставља на срце Кур'ан...</w:t>
      </w:r>
      <w:r w:rsidRPr="009D3C40">
        <w:rPr>
          <w:b/>
          <w:bCs/>
          <w:noProof/>
          <w:color w:val="205B83"/>
          <w:sz w:val="24"/>
          <w:szCs w:val="24"/>
          <w:lang w:eastAsia="hr-HR"/>
        </w:rPr>
        <w:t xml:space="preserve">' </w:t>
      </w:r>
      <w:r w:rsidRPr="005500FE">
        <w:rPr>
          <w:b/>
          <w:bCs/>
          <w:noProof/>
          <w:color w:val="205B83"/>
          <w:sz w:val="24"/>
          <w:szCs w:val="24"/>
          <w:lang w:val="ru-RU" w:eastAsia="hr-HR"/>
        </w:rPr>
        <w:t>'Што се тиче првог предзнака Судњег дана, биће то ватра која ће да тера људе са истока на запад; прва храна становницима Раја биће додатни део на јетри кита, а што се тиче детета, ако семе мушкарца претекне женино, личиће на њега, а ако претекне семе жене, дете ће да личи на њу.' 'Сведочим да нема истинског божанства мимо Аллаха (Бога) и да си ти Божији посланик!, рече он и додаде: 'Божији Посланиче, Јевреји су народ клеветн</w:t>
      </w:r>
      <w:r w:rsidR="00600D3E" w:rsidRPr="005500FE">
        <w:rPr>
          <w:b/>
          <w:bCs/>
          <w:noProof/>
          <w:color w:val="205B83"/>
          <w:sz w:val="24"/>
          <w:szCs w:val="24"/>
          <w:lang w:val="ru-RU" w:eastAsia="hr-HR"/>
        </w:rPr>
        <w:t>ика! Ако сазнају да сам примио и</w:t>
      </w:r>
      <w:r w:rsidRPr="005500FE">
        <w:rPr>
          <w:b/>
          <w:bCs/>
          <w:noProof/>
          <w:color w:val="205B83"/>
          <w:sz w:val="24"/>
          <w:szCs w:val="24"/>
          <w:lang w:val="ru-RU" w:eastAsia="hr-HR"/>
        </w:rPr>
        <w:t xml:space="preserve">слам пре него што их упиташ о мени, оклеветаће ме!' Дошли су Јевреји, па их је Посланик, </w:t>
      </w:r>
      <w:r w:rsidR="000A02BA" w:rsidRPr="005500FE">
        <w:rPr>
          <w:b/>
          <w:bCs/>
          <w:noProof/>
          <w:color w:val="205B83"/>
          <w:sz w:val="24"/>
          <w:szCs w:val="24"/>
          <w:lang w:val="ru-RU" w:eastAsia="hr-HR"/>
        </w:rPr>
        <w:t>нека су Божији благослов и мир над њим</w:t>
      </w:r>
      <w:r w:rsidRPr="005500FE">
        <w:rPr>
          <w:b/>
          <w:bCs/>
          <w:noProof/>
          <w:color w:val="205B83"/>
          <w:sz w:val="24"/>
          <w:szCs w:val="24"/>
          <w:lang w:val="ru-RU" w:eastAsia="hr-HR"/>
        </w:rPr>
        <w:t>, упитао: 'Какав је човек Абдуллах?' 'Најбољи од нас и син најбољега, првак је међу нама и син првака!, рекоше они. 'А шта мислите ак</w:t>
      </w:r>
      <w:r w:rsidR="00600D3E" w:rsidRPr="005500FE">
        <w:rPr>
          <w:b/>
          <w:bCs/>
          <w:noProof/>
          <w:color w:val="205B83"/>
          <w:sz w:val="24"/>
          <w:szCs w:val="24"/>
          <w:lang w:val="ru-RU" w:eastAsia="hr-HR"/>
        </w:rPr>
        <w:t xml:space="preserve">о је Абдуллах </w:t>
      </w:r>
      <w:r w:rsidR="00AD6BAD" w:rsidRPr="005500FE">
        <w:rPr>
          <w:b/>
          <w:bCs/>
          <w:noProof/>
          <w:color w:val="205B83"/>
          <w:sz w:val="24"/>
          <w:szCs w:val="24"/>
          <w:lang w:val="ru-RU" w:eastAsia="hr-HR"/>
        </w:rPr>
        <w:t>б.</w:t>
      </w:r>
      <w:r w:rsidR="00600D3E" w:rsidRPr="005500FE">
        <w:rPr>
          <w:b/>
          <w:bCs/>
          <w:noProof/>
          <w:color w:val="205B83"/>
          <w:sz w:val="24"/>
          <w:szCs w:val="24"/>
          <w:lang w:val="ru-RU" w:eastAsia="hr-HR"/>
        </w:rPr>
        <w:t xml:space="preserve"> Селам примио и</w:t>
      </w:r>
      <w:r w:rsidRPr="005500FE">
        <w:rPr>
          <w:b/>
          <w:bCs/>
          <w:noProof/>
          <w:color w:val="205B83"/>
          <w:sz w:val="24"/>
          <w:szCs w:val="24"/>
          <w:lang w:val="ru-RU" w:eastAsia="hr-HR"/>
        </w:rPr>
        <w:t xml:space="preserve">слам?', упита их је Посланик, </w:t>
      </w:r>
      <w:r w:rsidR="000A02BA" w:rsidRPr="005500FE">
        <w:rPr>
          <w:b/>
          <w:bCs/>
          <w:noProof/>
          <w:color w:val="205B83"/>
          <w:sz w:val="24"/>
          <w:szCs w:val="24"/>
          <w:lang w:val="ru-RU" w:eastAsia="hr-HR"/>
        </w:rPr>
        <w:t>нека су Божији благослов и мир над њим</w:t>
      </w:r>
      <w:r w:rsidRPr="005500FE">
        <w:rPr>
          <w:b/>
          <w:bCs/>
          <w:noProof/>
          <w:color w:val="205B83"/>
          <w:sz w:val="24"/>
          <w:szCs w:val="24"/>
          <w:lang w:val="ru-RU" w:eastAsia="hr-HR"/>
        </w:rPr>
        <w:t>. 'Бог га сачувао од тога</w:t>
      </w:r>
      <w:r w:rsidR="00600D3E" w:rsidRPr="005500FE">
        <w:rPr>
          <w:b/>
          <w:bCs/>
          <w:noProof/>
          <w:color w:val="205B83"/>
          <w:sz w:val="24"/>
          <w:szCs w:val="24"/>
          <w:lang w:val="ru-RU" w:eastAsia="hr-HR"/>
        </w:rPr>
        <w:t>'</w:t>
      </w:r>
      <w:r w:rsidRPr="005500FE">
        <w:rPr>
          <w:b/>
          <w:bCs/>
          <w:noProof/>
          <w:color w:val="205B83"/>
          <w:sz w:val="24"/>
          <w:szCs w:val="24"/>
          <w:lang w:val="ru-RU" w:eastAsia="hr-HR"/>
        </w:rPr>
        <w:t>, рекоше они. Тада је изашао Абдуллах и рекао: 'Сведочим да не</w:t>
      </w:r>
      <w:r w:rsidR="00600D3E" w:rsidRPr="005500FE">
        <w:rPr>
          <w:b/>
          <w:bCs/>
          <w:noProof/>
          <w:color w:val="205B83"/>
          <w:sz w:val="24"/>
          <w:szCs w:val="24"/>
          <w:lang w:val="ru-RU" w:eastAsia="hr-HR"/>
        </w:rPr>
        <w:t>ма истинског бога осим Аллаха</w:t>
      </w:r>
      <w:r w:rsidRPr="005500FE">
        <w:rPr>
          <w:b/>
          <w:bCs/>
          <w:noProof/>
          <w:color w:val="205B83"/>
          <w:sz w:val="24"/>
          <w:szCs w:val="24"/>
          <w:lang w:val="ru-RU" w:eastAsia="hr-HR"/>
        </w:rPr>
        <w:t xml:space="preserve"> и да је Мухаммед Божији посланик.' 'Најгори је међу нама и син најгорег!</w:t>
      </w:r>
      <w:r w:rsidR="00600D3E" w:rsidRPr="005500FE">
        <w:rPr>
          <w:b/>
          <w:bCs/>
          <w:noProof/>
          <w:color w:val="205B83"/>
          <w:sz w:val="24"/>
          <w:szCs w:val="24"/>
          <w:lang w:val="ru-RU" w:eastAsia="hr-HR"/>
        </w:rPr>
        <w:t>'</w:t>
      </w:r>
      <w:r w:rsidRPr="005500FE">
        <w:rPr>
          <w:b/>
          <w:bCs/>
          <w:noProof/>
          <w:color w:val="205B83"/>
          <w:sz w:val="24"/>
          <w:szCs w:val="24"/>
          <w:lang w:val="ru-RU" w:eastAsia="hr-HR"/>
        </w:rPr>
        <w:t>, рекоше они и омаловажише га. 'Божији Посланиче, овога сам се плашио!</w:t>
      </w:r>
      <w:r w:rsidR="00600D3E" w:rsidRPr="005500FE">
        <w:rPr>
          <w:b/>
          <w:bCs/>
          <w:noProof/>
          <w:color w:val="205B83"/>
          <w:sz w:val="24"/>
          <w:szCs w:val="24"/>
          <w:lang w:val="ru-RU" w:eastAsia="hr-HR"/>
        </w:rPr>
        <w:t>'</w:t>
      </w:r>
      <w:r w:rsidRPr="005500FE">
        <w:rPr>
          <w:b/>
          <w:bCs/>
          <w:noProof/>
          <w:color w:val="205B83"/>
          <w:sz w:val="24"/>
          <w:szCs w:val="24"/>
          <w:lang w:val="ru-RU" w:eastAsia="hr-HR"/>
        </w:rPr>
        <w:t>, рече он</w:t>
      </w:r>
      <w:r w:rsidRPr="005500FE">
        <w:rPr>
          <w:noProof/>
          <w:color w:val="205B83"/>
          <w:sz w:val="24"/>
          <w:szCs w:val="24"/>
          <w:lang w:val="ru-RU" w:eastAsia="hr-HR"/>
        </w:rPr>
        <w:t>.</w:t>
      </w:r>
      <w:r w:rsidR="00600D3E" w:rsidRPr="005500FE">
        <w:rPr>
          <w:noProof/>
          <w:color w:val="205B83"/>
          <w:sz w:val="24"/>
          <w:szCs w:val="24"/>
          <w:lang w:val="ru-RU" w:eastAsia="hr-HR"/>
        </w:rPr>
        <w:t xml:space="preserve">“ </w:t>
      </w:r>
      <w:r w:rsidR="00600D3E" w:rsidRPr="005500FE">
        <w:rPr>
          <w:noProof/>
          <w:sz w:val="24"/>
          <w:szCs w:val="24"/>
          <w:lang w:val="ru-RU" w:eastAsia="hr-HR"/>
        </w:rPr>
        <w:t>(Бележи Бухарија, 4210)</w:t>
      </w:r>
    </w:p>
    <w:p w:rsidR="008716E2" w:rsidRPr="005500FE" w:rsidRDefault="008716E2" w:rsidP="005500FE">
      <w:pPr>
        <w:bidi w:val="0"/>
        <w:ind w:firstLine="708"/>
        <w:jc w:val="thaiDistribute"/>
        <w:rPr>
          <w:noProof/>
          <w:sz w:val="24"/>
          <w:szCs w:val="24"/>
          <w:lang w:val="ru-RU" w:eastAsia="hr-HR"/>
        </w:rPr>
      </w:pPr>
    </w:p>
    <w:p w:rsidR="00A66E18" w:rsidRPr="005500FE" w:rsidRDefault="00A66E18" w:rsidP="005500FE">
      <w:pPr>
        <w:bidi w:val="0"/>
        <w:ind w:firstLine="708"/>
        <w:jc w:val="thaiDistribute"/>
        <w:rPr>
          <w:b/>
          <w:bCs/>
          <w:noProof/>
          <w:sz w:val="24"/>
          <w:szCs w:val="24"/>
          <w:lang w:val="ru-RU" w:eastAsia="hr-HR"/>
        </w:rPr>
      </w:pPr>
      <w:r w:rsidRPr="005500FE">
        <w:rPr>
          <w:b/>
          <w:bCs/>
          <w:noProof/>
          <w:sz w:val="24"/>
          <w:szCs w:val="24"/>
          <w:lang w:val="ru-RU" w:eastAsia="hr-HR"/>
        </w:rPr>
        <w:lastRenderedPageBreak/>
        <w:t>Неџашијино сведочење</w:t>
      </w:r>
    </w:p>
    <w:p w:rsidR="004272F0" w:rsidRPr="005500FE" w:rsidRDefault="00A66E18" w:rsidP="005500FE">
      <w:pPr>
        <w:bidi w:val="0"/>
        <w:ind w:firstLine="708"/>
        <w:jc w:val="thaiDistribute"/>
        <w:rPr>
          <w:noProof/>
          <w:sz w:val="24"/>
          <w:szCs w:val="24"/>
          <w:lang w:val="ru-RU" w:eastAsia="hr-HR"/>
        </w:rPr>
      </w:pPr>
      <w:r w:rsidRPr="005500FE">
        <w:rPr>
          <w:noProof/>
          <w:sz w:val="24"/>
          <w:szCs w:val="24"/>
          <w:lang w:val="ru-RU" w:eastAsia="hr-HR"/>
        </w:rPr>
        <w:t>Ово је Неџашијино сведочење. Он је био владар Абесиније</w:t>
      </w:r>
      <w:r w:rsidRPr="009D3C40">
        <w:rPr>
          <w:rStyle w:val="FootnoteReference"/>
          <w:noProof/>
          <w:sz w:val="24"/>
          <w:szCs w:val="24"/>
          <w:lang w:eastAsia="hr-HR"/>
        </w:rPr>
        <w:footnoteReference w:id="2"/>
      </w:r>
      <w:r w:rsidRPr="005500FE">
        <w:rPr>
          <w:noProof/>
          <w:sz w:val="24"/>
          <w:szCs w:val="24"/>
          <w:lang w:val="ru-RU" w:eastAsia="hr-HR"/>
        </w:rPr>
        <w:t xml:space="preserve"> и хришћански поглавар који је касније </w:t>
      </w:r>
      <w:r w:rsidR="004272F0" w:rsidRPr="005500FE">
        <w:rPr>
          <w:noProof/>
          <w:sz w:val="24"/>
          <w:szCs w:val="24"/>
          <w:lang w:val="ru-RU" w:eastAsia="hr-HR"/>
        </w:rPr>
        <w:t>прешао на и</w:t>
      </w:r>
      <w:r w:rsidRPr="005500FE">
        <w:rPr>
          <w:noProof/>
          <w:sz w:val="24"/>
          <w:szCs w:val="24"/>
          <w:lang w:val="ru-RU" w:eastAsia="hr-HR"/>
        </w:rPr>
        <w:t xml:space="preserve">слам. Имам Ахмед бележи предају од Ибн Мес'уда који је рекао: </w:t>
      </w:r>
    </w:p>
    <w:p w:rsidR="00A66E18" w:rsidRPr="005500FE" w:rsidRDefault="00A66E18" w:rsidP="005500FE">
      <w:pPr>
        <w:bidi w:val="0"/>
        <w:ind w:firstLine="708"/>
        <w:jc w:val="thaiDistribute"/>
        <w:rPr>
          <w:b/>
          <w:bCs/>
          <w:noProof/>
          <w:color w:val="205B83"/>
          <w:sz w:val="24"/>
          <w:szCs w:val="24"/>
          <w:lang w:val="ru-RU" w:eastAsia="hr-HR"/>
        </w:rPr>
      </w:pPr>
      <w:r w:rsidRPr="005500FE">
        <w:rPr>
          <w:b/>
          <w:bCs/>
          <w:noProof/>
          <w:color w:val="205B83"/>
          <w:sz w:val="24"/>
          <w:szCs w:val="24"/>
          <w:lang w:val="ru-RU" w:eastAsia="hr-HR"/>
        </w:rPr>
        <w:t xml:space="preserve">„Божији Посланик, </w:t>
      </w:r>
      <w:r w:rsidR="000A02BA" w:rsidRPr="005500FE">
        <w:rPr>
          <w:b/>
          <w:bCs/>
          <w:noProof/>
          <w:color w:val="205B83"/>
          <w:sz w:val="24"/>
          <w:szCs w:val="24"/>
          <w:lang w:val="ru-RU" w:eastAsia="hr-HR"/>
        </w:rPr>
        <w:t>нека су Божији благослов и мир над њим</w:t>
      </w:r>
      <w:r w:rsidRPr="005500FE">
        <w:rPr>
          <w:b/>
          <w:bCs/>
          <w:noProof/>
          <w:color w:val="205B83"/>
          <w:sz w:val="24"/>
          <w:szCs w:val="24"/>
          <w:lang w:val="ru-RU" w:eastAsia="hr-HR"/>
        </w:rPr>
        <w:t>, послао нас је у Абесинију, а нас је тада било око осамдесет људи. Међу тим људима били су Абдуллах ибн Мес'уд, Џафер, Абдуллах ибн 'Урфута, Осман ибн Маз'ун, Ебу Муса... Они су дош</w:t>
      </w:r>
      <w:r w:rsidR="00F66B95" w:rsidRPr="005500FE">
        <w:rPr>
          <w:b/>
          <w:bCs/>
          <w:noProof/>
          <w:color w:val="205B83"/>
          <w:sz w:val="24"/>
          <w:szCs w:val="24"/>
          <w:lang w:val="ru-RU" w:eastAsia="hr-HR"/>
        </w:rPr>
        <w:t>ли Неџашији</w:t>
      </w:r>
      <w:r w:rsidRPr="005500FE">
        <w:rPr>
          <w:b/>
          <w:bCs/>
          <w:noProof/>
          <w:color w:val="205B83"/>
          <w:sz w:val="24"/>
          <w:szCs w:val="24"/>
          <w:lang w:val="ru-RU" w:eastAsia="hr-HR"/>
        </w:rPr>
        <w:t>, а у међувремену су Курејшије послале Амра ибн Ел-Аса и 'Умару ибн Ел-Велида. Ка</w:t>
      </w:r>
      <w:r w:rsidR="00F66B95" w:rsidRPr="005500FE">
        <w:rPr>
          <w:b/>
          <w:bCs/>
          <w:noProof/>
          <w:color w:val="205B83"/>
          <w:sz w:val="24"/>
          <w:szCs w:val="24"/>
          <w:lang w:val="ru-RU" w:eastAsia="hr-HR"/>
        </w:rPr>
        <w:t>да су њих двојица дошли Неџашији</w:t>
      </w:r>
      <w:r w:rsidRPr="005500FE">
        <w:rPr>
          <w:b/>
          <w:bCs/>
          <w:noProof/>
          <w:color w:val="205B83"/>
          <w:sz w:val="24"/>
          <w:szCs w:val="24"/>
          <w:lang w:val="ru-RU" w:eastAsia="hr-HR"/>
        </w:rPr>
        <w:t xml:space="preserve"> носећи му поклон, поклонили су му се падајући ничице на тло, а затим су му пришли један са десне, а други са леве стране, па су рекли: 'Група људи нашег порекла дошла је у твоју земљу бежећи од нас и нашег народа.' 'Где су они?, упита их Неџаши</w:t>
      </w:r>
      <w:r w:rsidR="00F66B95" w:rsidRPr="005500FE">
        <w:rPr>
          <w:b/>
          <w:bCs/>
          <w:noProof/>
          <w:color w:val="205B83"/>
          <w:sz w:val="24"/>
          <w:szCs w:val="24"/>
          <w:lang w:val="ru-RU" w:eastAsia="hr-HR"/>
        </w:rPr>
        <w:t>ја</w:t>
      </w:r>
      <w:r w:rsidRPr="005500FE">
        <w:rPr>
          <w:b/>
          <w:bCs/>
          <w:noProof/>
          <w:color w:val="205B83"/>
          <w:sz w:val="24"/>
          <w:szCs w:val="24"/>
          <w:lang w:val="ru-RU" w:eastAsia="hr-HR"/>
        </w:rPr>
        <w:t xml:space="preserve">, па му би речено: 'Они су у твојој земљи, позови их.' Он их позва, па када дођоше, Џафер рече: 'Ја ћу данас бити ваш преговарач!' Пођоше за њим, па кад уђоше, поздрави га али не паде ничице. Упиташе га: 'Због чега се ниси поклонио краљу?' Рече: 'Ја се поклањам само Узвишеном Богу!' 'А зашто?, упиташе га. 'Узвишени Бог нам је послао Свога Посланика, </w:t>
      </w:r>
      <w:r w:rsidR="000A02BA" w:rsidRPr="005500FE">
        <w:rPr>
          <w:b/>
          <w:bCs/>
          <w:noProof/>
          <w:color w:val="205B83"/>
          <w:sz w:val="24"/>
          <w:szCs w:val="24"/>
          <w:lang w:val="ru-RU" w:eastAsia="hr-HR"/>
        </w:rPr>
        <w:t>нека су Божији благослов и мир над њим</w:t>
      </w:r>
      <w:r w:rsidRPr="005500FE">
        <w:rPr>
          <w:b/>
          <w:bCs/>
          <w:noProof/>
          <w:color w:val="205B83"/>
          <w:sz w:val="24"/>
          <w:szCs w:val="24"/>
          <w:lang w:val="ru-RU" w:eastAsia="hr-HR"/>
        </w:rPr>
        <w:t>, а он нам је наредио да не падамо ничице ником осим Узвишеном Богу. На</w:t>
      </w:r>
      <w:r w:rsidR="00F66B95" w:rsidRPr="005500FE">
        <w:rPr>
          <w:b/>
          <w:bCs/>
          <w:noProof/>
          <w:color w:val="205B83"/>
          <w:sz w:val="24"/>
          <w:szCs w:val="24"/>
          <w:lang w:val="ru-RU" w:eastAsia="hr-HR"/>
        </w:rPr>
        <w:t>редио нам је да обављамо намаз</w:t>
      </w:r>
      <w:r w:rsidR="00F66B95" w:rsidRPr="009D3C40">
        <w:rPr>
          <w:rStyle w:val="FootnoteReference"/>
          <w:b/>
          <w:bCs/>
          <w:noProof/>
          <w:color w:val="205B83"/>
          <w:sz w:val="24"/>
          <w:szCs w:val="24"/>
          <w:lang w:eastAsia="hr-HR"/>
        </w:rPr>
        <w:footnoteReference w:id="3"/>
      </w:r>
      <w:r w:rsidRPr="005500FE">
        <w:rPr>
          <w:b/>
          <w:bCs/>
          <w:noProof/>
          <w:color w:val="205B83"/>
          <w:sz w:val="24"/>
          <w:szCs w:val="24"/>
          <w:lang w:val="ru-RU" w:eastAsia="hr-HR"/>
        </w:rPr>
        <w:t xml:space="preserve"> и да </w:t>
      </w:r>
      <w:r w:rsidR="00F66B95" w:rsidRPr="005500FE">
        <w:rPr>
          <w:b/>
          <w:bCs/>
          <w:noProof/>
          <w:color w:val="205B83"/>
          <w:sz w:val="24"/>
          <w:szCs w:val="24"/>
          <w:lang w:val="ru-RU" w:eastAsia="hr-HR"/>
        </w:rPr>
        <w:t>дајемо зекат</w:t>
      </w:r>
      <w:r w:rsidR="00F66B95" w:rsidRPr="009D3C40">
        <w:rPr>
          <w:rStyle w:val="FootnoteReference"/>
          <w:b/>
          <w:bCs/>
          <w:noProof/>
          <w:color w:val="205B83"/>
          <w:sz w:val="24"/>
          <w:szCs w:val="24"/>
          <w:lang w:eastAsia="hr-HR"/>
        </w:rPr>
        <w:footnoteReference w:id="4"/>
      </w:r>
      <w:r w:rsidRPr="005500FE">
        <w:rPr>
          <w:b/>
          <w:bCs/>
          <w:noProof/>
          <w:color w:val="205B83"/>
          <w:sz w:val="24"/>
          <w:szCs w:val="24"/>
          <w:lang w:val="ru-RU" w:eastAsia="hr-HR"/>
        </w:rPr>
        <w:t xml:space="preserve">.' Тада Амр </w:t>
      </w:r>
      <w:r w:rsidRPr="005500FE">
        <w:rPr>
          <w:b/>
          <w:bCs/>
          <w:noProof/>
          <w:color w:val="205B83"/>
          <w:sz w:val="24"/>
          <w:szCs w:val="24"/>
          <w:lang w:val="ru-RU" w:eastAsia="hr-HR"/>
        </w:rPr>
        <w:lastRenderedPageBreak/>
        <w:t>ибн Ел-Ас рече: 'Они ти се супротстављају у погледу веровања у Исуса, сина Маријиног!' 'Какво мишљење имате о Исусу, сину Маријином, и о његовој мајци?, упита их. 'Ми о њима мислимо онако како је то објавио Узвишени Бог!, рекоше, 'Он је Божија реч и Његов Дух убачен у чедну и невину девицу коју није додирнуо ниједан мушкарац, а самим тим ни заметнуо дете.'</w:t>
      </w:r>
      <w:r w:rsidR="002D5B3B" w:rsidRPr="009D3C40">
        <w:rPr>
          <w:rStyle w:val="FootnoteReference"/>
          <w:b/>
          <w:bCs/>
          <w:noProof/>
          <w:color w:val="205B83"/>
          <w:sz w:val="24"/>
          <w:szCs w:val="24"/>
          <w:lang w:eastAsia="hr-HR"/>
        </w:rPr>
        <w:footnoteReference w:id="5"/>
      </w:r>
      <w:r w:rsidRPr="005500FE">
        <w:rPr>
          <w:b/>
          <w:bCs/>
          <w:noProof/>
          <w:color w:val="205B83"/>
          <w:sz w:val="24"/>
          <w:szCs w:val="24"/>
          <w:lang w:val="ru-RU" w:eastAsia="hr-HR"/>
        </w:rPr>
        <w:t xml:space="preserve"> </w:t>
      </w:r>
      <w:r w:rsidRPr="005500FE">
        <w:rPr>
          <w:b/>
          <w:bCs/>
          <w:noProof/>
          <w:color w:val="205B83"/>
          <w:sz w:val="24"/>
          <w:szCs w:val="24"/>
          <w:lang w:val="ru-RU" w:eastAsia="hr-HR"/>
        </w:rPr>
        <w:lastRenderedPageBreak/>
        <w:t>Чувши ове речи, Неџаши</w:t>
      </w:r>
      <w:r w:rsidR="002D5B3B" w:rsidRPr="005500FE">
        <w:rPr>
          <w:b/>
          <w:bCs/>
          <w:noProof/>
          <w:color w:val="205B83"/>
          <w:sz w:val="24"/>
          <w:szCs w:val="24"/>
          <w:lang w:val="ru-RU" w:eastAsia="hr-HR"/>
        </w:rPr>
        <w:t>ја</w:t>
      </w:r>
      <w:r w:rsidRPr="005500FE">
        <w:rPr>
          <w:b/>
          <w:bCs/>
          <w:noProof/>
          <w:color w:val="205B83"/>
          <w:sz w:val="24"/>
          <w:szCs w:val="24"/>
          <w:lang w:val="ru-RU" w:eastAsia="hr-HR"/>
        </w:rPr>
        <w:t xml:space="preserve"> је подигао свој штап са земље, па  рекао: 'О скупино Абесинаца, свештеници и монаси, тако ми Бога, на наше мишљење они не додају ништа више колико је ово - тј. штап. Добро нам дошли, и ви, а и онај који вас је послао. Сведочим да је он Божији посланик. Он је особа о којој налазимо вести у Јеванђељу, заиста је он Посланик чији је долазак радосно наговестио Исус, син Маријин. Боравите где желите! Тако ми Бога, да нисам задужен краљевским обавезама, отишао бих ка њему да му служим носећи му папуче и да га перем.' Потом је наредио да му се донесу поклони Курејшија и да им се врате. Након овога Абдуллах ибн Мес'уд убрзао је са својим повратком, па је стигао на Бедр, мислећи да је Веровесник, </w:t>
      </w:r>
      <w:r w:rsidR="000A02BA" w:rsidRPr="005500FE">
        <w:rPr>
          <w:b/>
          <w:bCs/>
          <w:noProof/>
          <w:color w:val="205B83"/>
          <w:sz w:val="24"/>
          <w:szCs w:val="24"/>
          <w:lang w:val="ru-RU" w:eastAsia="hr-HR"/>
        </w:rPr>
        <w:t>нека су Божији благослов и мир над њим</w:t>
      </w:r>
      <w:r w:rsidRPr="005500FE">
        <w:rPr>
          <w:b/>
          <w:bCs/>
          <w:noProof/>
          <w:color w:val="205B83"/>
          <w:sz w:val="24"/>
          <w:szCs w:val="24"/>
          <w:lang w:val="ru-RU" w:eastAsia="hr-HR"/>
        </w:rPr>
        <w:t>, затражио опрост за њега када је му је дошла вест о његовој смрти.</w:t>
      </w:r>
      <w:r w:rsidR="004C1E2D" w:rsidRPr="005500FE">
        <w:rPr>
          <w:b/>
          <w:bCs/>
          <w:noProof/>
          <w:color w:val="205B83"/>
          <w:sz w:val="24"/>
          <w:szCs w:val="24"/>
          <w:lang w:val="ru-RU" w:eastAsia="hr-HR"/>
        </w:rPr>
        <w:t>“</w:t>
      </w:r>
      <w:r w:rsidR="002D5B3B" w:rsidRPr="005500FE">
        <w:rPr>
          <w:b/>
          <w:bCs/>
          <w:noProof/>
          <w:color w:val="205B83"/>
          <w:sz w:val="24"/>
          <w:szCs w:val="24"/>
          <w:lang w:val="ru-RU" w:eastAsia="hr-HR"/>
        </w:rPr>
        <w:t xml:space="preserve"> </w:t>
      </w:r>
      <w:r w:rsidR="002D5B3B" w:rsidRPr="005500FE">
        <w:rPr>
          <w:noProof/>
          <w:sz w:val="24"/>
          <w:szCs w:val="24"/>
          <w:lang w:val="ru-RU" w:eastAsia="hr-HR"/>
        </w:rPr>
        <w:t>(Бележи Ахмед, 4386)</w:t>
      </w:r>
    </w:p>
    <w:p w:rsidR="004C1E2D" w:rsidRPr="005500FE" w:rsidRDefault="00A66E18" w:rsidP="005500FE">
      <w:pPr>
        <w:bidi w:val="0"/>
        <w:ind w:firstLine="708"/>
        <w:jc w:val="thaiDistribute"/>
        <w:rPr>
          <w:noProof/>
          <w:sz w:val="24"/>
          <w:szCs w:val="24"/>
          <w:lang w:val="ru-RU" w:eastAsia="hr-HR"/>
        </w:rPr>
      </w:pPr>
      <w:r w:rsidRPr="005500FE">
        <w:rPr>
          <w:noProof/>
          <w:sz w:val="24"/>
          <w:szCs w:val="24"/>
          <w:lang w:val="ru-RU" w:eastAsia="hr-HR"/>
        </w:rPr>
        <w:t xml:space="preserve">Преноси се од Ебу Хурејре, </w:t>
      </w:r>
      <w:r w:rsidR="004C1E2D" w:rsidRPr="005500FE">
        <w:rPr>
          <w:noProof/>
          <w:sz w:val="24"/>
          <w:szCs w:val="24"/>
          <w:lang w:val="ru-RU" w:eastAsia="hr-HR"/>
        </w:rPr>
        <w:t>нека је Бог задовољан њим, да је казао</w:t>
      </w:r>
      <w:r w:rsidRPr="005500FE">
        <w:rPr>
          <w:noProof/>
          <w:sz w:val="24"/>
          <w:szCs w:val="24"/>
          <w:lang w:val="ru-RU" w:eastAsia="hr-HR"/>
        </w:rPr>
        <w:t>:</w:t>
      </w:r>
    </w:p>
    <w:p w:rsidR="00A66E18" w:rsidRPr="005500FE" w:rsidRDefault="00A66E18" w:rsidP="005500FE">
      <w:pPr>
        <w:bidi w:val="0"/>
        <w:ind w:firstLine="708"/>
        <w:jc w:val="thaiDistribute"/>
        <w:rPr>
          <w:noProof/>
          <w:sz w:val="24"/>
          <w:szCs w:val="24"/>
          <w:lang w:val="ru-RU" w:eastAsia="hr-HR"/>
        </w:rPr>
      </w:pPr>
      <w:r w:rsidRPr="005500FE">
        <w:rPr>
          <w:b/>
          <w:bCs/>
          <w:noProof/>
          <w:color w:val="205B83"/>
          <w:sz w:val="24"/>
          <w:szCs w:val="24"/>
          <w:lang w:val="ru-RU" w:eastAsia="hr-HR"/>
        </w:rPr>
        <w:t xml:space="preserve">„Божији Посланик, </w:t>
      </w:r>
      <w:r w:rsidR="000A02BA" w:rsidRPr="005500FE">
        <w:rPr>
          <w:b/>
          <w:bCs/>
          <w:noProof/>
          <w:color w:val="205B83"/>
          <w:sz w:val="24"/>
          <w:szCs w:val="24"/>
          <w:lang w:val="ru-RU" w:eastAsia="hr-HR"/>
        </w:rPr>
        <w:t>нека су Божији благослов и мир над њим</w:t>
      </w:r>
      <w:r w:rsidRPr="005500FE">
        <w:rPr>
          <w:b/>
          <w:bCs/>
          <w:noProof/>
          <w:color w:val="205B83"/>
          <w:sz w:val="24"/>
          <w:szCs w:val="24"/>
          <w:lang w:val="ru-RU" w:eastAsia="hr-HR"/>
        </w:rPr>
        <w:t xml:space="preserve">, </w:t>
      </w:r>
      <w:r w:rsidR="004C1E2D" w:rsidRPr="005500FE">
        <w:rPr>
          <w:b/>
          <w:bCs/>
          <w:noProof/>
          <w:color w:val="205B83"/>
          <w:sz w:val="24"/>
          <w:szCs w:val="24"/>
          <w:lang w:val="ru-RU" w:eastAsia="hr-HR"/>
        </w:rPr>
        <w:t xml:space="preserve">свету је </w:t>
      </w:r>
      <w:r w:rsidRPr="005500FE">
        <w:rPr>
          <w:b/>
          <w:bCs/>
          <w:noProof/>
          <w:color w:val="205B83"/>
          <w:sz w:val="24"/>
          <w:szCs w:val="24"/>
          <w:lang w:val="ru-RU" w:eastAsia="hr-HR"/>
        </w:rPr>
        <w:t>објавио смрт Неџашија управо у оном дану у којем је и умро. Потом је изашао на место обављања молитве, успоставио редове и изговорио четири текбира (Бог је највећи)."</w:t>
      </w:r>
      <w:r w:rsidR="004C1E2D" w:rsidRPr="005500FE">
        <w:rPr>
          <w:b/>
          <w:bCs/>
          <w:noProof/>
          <w:color w:val="205B83"/>
          <w:sz w:val="24"/>
          <w:szCs w:val="24"/>
          <w:lang w:val="ru-RU" w:eastAsia="hr-HR"/>
        </w:rPr>
        <w:t xml:space="preserve"> </w:t>
      </w:r>
      <w:r w:rsidR="004C1E2D" w:rsidRPr="005500FE">
        <w:rPr>
          <w:noProof/>
          <w:sz w:val="24"/>
          <w:szCs w:val="24"/>
          <w:lang w:val="ru-RU" w:eastAsia="hr-HR"/>
        </w:rPr>
        <w:t>(Бележе Бухарија и Муслим)</w:t>
      </w:r>
    </w:p>
    <w:p w:rsidR="00A66E18" w:rsidRPr="005500FE" w:rsidRDefault="00A66E18" w:rsidP="005500FE">
      <w:pPr>
        <w:bidi w:val="0"/>
        <w:ind w:firstLine="708"/>
        <w:jc w:val="thaiDistribute"/>
        <w:rPr>
          <w:noProof/>
          <w:sz w:val="24"/>
          <w:szCs w:val="24"/>
          <w:lang w:val="ru-RU" w:eastAsia="hr-HR"/>
        </w:rPr>
      </w:pPr>
      <w:r w:rsidRPr="005500FE">
        <w:rPr>
          <w:noProof/>
          <w:sz w:val="24"/>
          <w:szCs w:val="24"/>
          <w:lang w:val="ru-RU" w:eastAsia="hr-HR"/>
        </w:rPr>
        <w:t xml:space="preserve">Веровесниково, </w:t>
      </w:r>
      <w:r w:rsidR="000A02BA" w:rsidRPr="005500FE">
        <w:rPr>
          <w:noProof/>
          <w:sz w:val="24"/>
          <w:szCs w:val="24"/>
          <w:lang w:val="ru-RU" w:eastAsia="hr-HR"/>
        </w:rPr>
        <w:t>нека су Божији благослов и мир над њим</w:t>
      </w:r>
      <w:r w:rsidRPr="005500FE">
        <w:rPr>
          <w:noProof/>
          <w:sz w:val="24"/>
          <w:szCs w:val="24"/>
          <w:lang w:val="ru-RU" w:eastAsia="hr-HR"/>
        </w:rPr>
        <w:t>, клањање погребне молитве Неџашији арг</w:t>
      </w:r>
      <w:r w:rsidR="004C1E2D" w:rsidRPr="005500FE">
        <w:rPr>
          <w:noProof/>
          <w:sz w:val="24"/>
          <w:szCs w:val="24"/>
          <w:lang w:val="ru-RU" w:eastAsia="hr-HR"/>
        </w:rPr>
        <w:t>умент је о његовом преласку на и</w:t>
      </w:r>
      <w:r w:rsidRPr="005500FE">
        <w:rPr>
          <w:noProof/>
          <w:sz w:val="24"/>
          <w:szCs w:val="24"/>
          <w:lang w:val="ru-RU" w:eastAsia="hr-HR"/>
        </w:rPr>
        <w:t>слам.</w:t>
      </w:r>
    </w:p>
    <w:p w:rsidR="00A66E18" w:rsidRPr="005500FE" w:rsidRDefault="00A66E18" w:rsidP="005500FE">
      <w:pPr>
        <w:bidi w:val="0"/>
        <w:ind w:firstLine="708"/>
        <w:jc w:val="thaiDistribute"/>
        <w:rPr>
          <w:noProof/>
          <w:sz w:val="24"/>
          <w:szCs w:val="24"/>
          <w:lang w:val="ru-RU" w:eastAsia="hr-HR"/>
        </w:rPr>
      </w:pPr>
      <w:r w:rsidRPr="005500FE">
        <w:rPr>
          <w:noProof/>
          <w:sz w:val="24"/>
          <w:szCs w:val="24"/>
          <w:lang w:val="ru-RU" w:eastAsia="hr-HR"/>
        </w:rPr>
        <w:lastRenderedPageBreak/>
        <w:t xml:space="preserve">Најзначајнија сведочења засигурно су сведочења </w:t>
      </w:r>
      <w:r w:rsidR="004C1E2D" w:rsidRPr="005500FE">
        <w:rPr>
          <w:noProof/>
          <w:sz w:val="24"/>
          <w:szCs w:val="24"/>
          <w:lang w:val="ru-RU" w:eastAsia="hr-HR"/>
        </w:rPr>
        <w:t>непресушне колоне конвертита у и</w:t>
      </w:r>
      <w:r w:rsidRPr="005500FE">
        <w:rPr>
          <w:noProof/>
          <w:sz w:val="24"/>
          <w:szCs w:val="24"/>
          <w:lang w:val="ru-RU" w:eastAsia="hr-HR"/>
        </w:rPr>
        <w:t>слам, која се, као вал за валом, константно таласа и која се броји десетинама хиљада годишње на светској разини. Чак бисмо са потпуном сигурношћу могли да кажемо да на светској разини сваког минута</w:t>
      </w:r>
      <w:r w:rsidR="004C1E2D" w:rsidRPr="005500FE">
        <w:rPr>
          <w:noProof/>
          <w:sz w:val="24"/>
          <w:szCs w:val="24"/>
          <w:lang w:val="ru-RU" w:eastAsia="hr-HR"/>
        </w:rPr>
        <w:t xml:space="preserve"> неко пређе на и</w:t>
      </w:r>
      <w:r w:rsidRPr="005500FE">
        <w:rPr>
          <w:noProof/>
          <w:sz w:val="24"/>
          <w:szCs w:val="24"/>
          <w:lang w:val="ru-RU" w:eastAsia="hr-HR"/>
        </w:rPr>
        <w:t>слам.</w:t>
      </w:r>
      <w:r w:rsidRPr="009D3C40">
        <w:rPr>
          <w:noProof/>
          <w:sz w:val="24"/>
          <w:szCs w:val="24"/>
          <w:vertAlign w:val="superscript"/>
          <w:lang w:eastAsia="hr-HR"/>
        </w:rPr>
        <w:footnoteReference w:id="6"/>
      </w:r>
    </w:p>
    <w:p w:rsidR="00A66E18" w:rsidRPr="005500FE" w:rsidRDefault="00A66E18" w:rsidP="005500FE">
      <w:pPr>
        <w:bidi w:val="0"/>
        <w:ind w:firstLine="708"/>
        <w:jc w:val="thaiDistribute"/>
        <w:rPr>
          <w:noProof/>
          <w:sz w:val="24"/>
          <w:szCs w:val="24"/>
          <w:lang w:val="ru-RU" w:eastAsia="hr-HR"/>
        </w:rPr>
      </w:pPr>
      <w:r w:rsidRPr="005500FE">
        <w:rPr>
          <w:noProof/>
          <w:sz w:val="24"/>
          <w:szCs w:val="24"/>
          <w:lang w:val="ru-RU" w:eastAsia="hr-HR"/>
        </w:rPr>
        <w:t>Американац др. Џефери Ланг написао је књигу „</w:t>
      </w:r>
      <w:r w:rsidRPr="009D3C40">
        <w:rPr>
          <w:noProof/>
          <w:sz w:val="24"/>
          <w:szCs w:val="24"/>
          <w:lang w:eastAsia="hr-HR"/>
        </w:rPr>
        <w:t>Struggling</w:t>
      </w:r>
      <w:r w:rsidR="004C1E2D" w:rsidRPr="005500FE">
        <w:rPr>
          <w:noProof/>
          <w:sz w:val="24"/>
          <w:szCs w:val="24"/>
          <w:lang w:val="ru-RU" w:eastAsia="hr-HR"/>
        </w:rPr>
        <w:t xml:space="preserve"> </w:t>
      </w:r>
      <w:r w:rsidRPr="009D3C40">
        <w:rPr>
          <w:noProof/>
          <w:sz w:val="24"/>
          <w:szCs w:val="24"/>
          <w:lang w:eastAsia="hr-HR"/>
        </w:rPr>
        <w:t>to</w:t>
      </w:r>
      <w:r w:rsidR="004C1E2D" w:rsidRPr="005500FE">
        <w:rPr>
          <w:noProof/>
          <w:sz w:val="24"/>
          <w:szCs w:val="24"/>
          <w:lang w:val="ru-RU" w:eastAsia="hr-HR"/>
        </w:rPr>
        <w:t xml:space="preserve"> </w:t>
      </w:r>
      <w:r w:rsidRPr="009D3C40">
        <w:rPr>
          <w:noProof/>
          <w:sz w:val="24"/>
          <w:szCs w:val="24"/>
          <w:lang w:eastAsia="hr-HR"/>
        </w:rPr>
        <w:t>Surrender</w:t>
      </w:r>
      <w:r w:rsidRPr="005500FE">
        <w:rPr>
          <w:noProof/>
          <w:sz w:val="24"/>
          <w:szCs w:val="24"/>
          <w:lang w:val="ru-RU" w:eastAsia="hr-HR"/>
        </w:rPr>
        <w:t>" (Борба за веру), у којој говори о разлозима с</w:t>
      </w:r>
      <w:r w:rsidR="004C1E2D" w:rsidRPr="005500FE">
        <w:rPr>
          <w:noProof/>
          <w:sz w:val="24"/>
          <w:szCs w:val="24"/>
          <w:lang w:val="ru-RU" w:eastAsia="hr-HR"/>
        </w:rPr>
        <w:t>вог преласка на и</w:t>
      </w:r>
      <w:r w:rsidRPr="005500FE">
        <w:rPr>
          <w:noProof/>
          <w:sz w:val="24"/>
          <w:szCs w:val="24"/>
          <w:lang w:val="ru-RU" w:eastAsia="hr-HR"/>
        </w:rPr>
        <w:t>слам и међу тим разлозима истиче</w:t>
      </w:r>
      <w:r w:rsidR="004C1E2D" w:rsidRPr="005500FE">
        <w:rPr>
          <w:noProof/>
          <w:sz w:val="24"/>
          <w:szCs w:val="24"/>
          <w:lang w:val="ru-RU" w:eastAsia="hr-HR"/>
        </w:rPr>
        <w:t xml:space="preserve"> своје дуготрајно размишљање о и</w:t>
      </w:r>
      <w:r w:rsidRPr="005500FE">
        <w:rPr>
          <w:noProof/>
          <w:sz w:val="24"/>
          <w:szCs w:val="24"/>
          <w:lang w:val="ru-RU" w:eastAsia="hr-HR"/>
        </w:rPr>
        <w:t>сламу. У тој књизи насловио је поглавље са „Расул</w:t>
      </w:r>
      <w:r w:rsidR="004C1E2D" w:rsidRPr="005500FE">
        <w:rPr>
          <w:noProof/>
          <w:sz w:val="24"/>
          <w:szCs w:val="24"/>
          <w:lang w:val="ru-RU" w:eastAsia="hr-HR"/>
        </w:rPr>
        <w:t>у</w:t>
      </w:r>
      <w:r w:rsidRPr="005500FE">
        <w:rPr>
          <w:noProof/>
          <w:sz w:val="24"/>
          <w:szCs w:val="24"/>
          <w:lang w:val="ru-RU" w:eastAsia="hr-HR"/>
        </w:rPr>
        <w:t xml:space="preserve">ллах" (Божији Посланик) у којем детаљно образлаже утисак који је на њега оставила личност Божијег Посланика, </w:t>
      </w:r>
      <w:r w:rsidR="000A02BA" w:rsidRPr="005500FE">
        <w:rPr>
          <w:noProof/>
          <w:sz w:val="24"/>
          <w:szCs w:val="24"/>
          <w:lang w:val="ru-RU" w:eastAsia="hr-HR"/>
        </w:rPr>
        <w:t>нека су Божији благослов и мир над њим</w:t>
      </w:r>
      <w:r w:rsidRPr="005500FE">
        <w:rPr>
          <w:noProof/>
          <w:sz w:val="24"/>
          <w:szCs w:val="24"/>
          <w:lang w:val="ru-RU" w:eastAsia="hr-HR"/>
        </w:rPr>
        <w:t>, и како је доказао његову истинољубивост.</w:t>
      </w:r>
    </w:p>
    <w:p w:rsidR="00853202" w:rsidRPr="005500FE" w:rsidRDefault="00A66E18" w:rsidP="005500FE">
      <w:pPr>
        <w:bidi w:val="0"/>
        <w:ind w:firstLine="720"/>
        <w:jc w:val="thaiDistribute"/>
        <w:rPr>
          <w:noProof/>
          <w:sz w:val="24"/>
          <w:szCs w:val="24"/>
          <w:lang w:val="ru-RU" w:eastAsia="hr-HR"/>
        </w:rPr>
      </w:pPr>
      <w:r w:rsidRPr="005500FE">
        <w:rPr>
          <w:noProof/>
          <w:sz w:val="24"/>
          <w:szCs w:val="24"/>
          <w:lang w:val="ru-RU" w:eastAsia="hr-HR"/>
        </w:rPr>
        <w:t xml:space="preserve">Др. Халид ес-Сујути такође је написао велику књигу којој је дао наслов </w:t>
      </w:r>
      <w:r w:rsidR="004C1E2D" w:rsidRPr="005500FE">
        <w:rPr>
          <w:noProof/>
          <w:sz w:val="24"/>
          <w:szCs w:val="24"/>
          <w:lang w:val="ru-RU" w:eastAsia="hr-HR"/>
        </w:rPr>
        <w:t>„</w:t>
      </w:r>
      <w:r w:rsidRPr="005500FE">
        <w:rPr>
          <w:noProof/>
          <w:sz w:val="24"/>
          <w:szCs w:val="24"/>
          <w:lang w:val="ru-RU" w:eastAsia="hr-HR"/>
        </w:rPr>
        <w:t>Исламски конвертити из категорије хришћанских свештеника и јеврејских монаха до деветог хиџретског века</w:t>
      </w:r>
      <w:r w:rsidR="004C1E2D" w:rsidRPr="005500FE">
        <w:rPr>
          <w:noProof/>
          <w:sz w:val="24"/>
          <w:szCs w:val="24"/>
          <w:lang w:val="ru-RU" w:eastAsia="hr-HR"/>
        </w:rPr>
        <w:t>“.</w:t>
      </w:r>
      <w:r w:rsidRPr="005500FE">
        <w:rPr>
          <w:noProof/>
          <w:sz w:val="24"/>
          <w:szCs w:val="24"/>
          <w:lang w:val="ru-RU" w:eastAsia="hr-HR"/>
        </w:rPr>
        <w:t xml:space="preserve"> У тој књизи навео </w:t>
      </w:r>
      <w:r w:rsidR="004C1E2D" w:rsidRPr="005500FE">
        <w:rPr>
          <w:noProof/>
          <w:sz w:val="24"/>
          <w:szCs w:val="24"/>
          <w:lang w:val="ru-RU" w:eastAsia="hr-HR"/>
        </w:rPr>
        <w:t>је многобројне приче и интересантне</w:t>
      </w:r>
      <w:r w:rsidRPr="005500FE">
        <w:rPr>
          <w:noProof/>
          <w:sz w:val="24"/>
          <w:szCs w:val="24"/>
          <w:lang w:val="ru-RU" w:eastAsia="hr-HR"/>
        </w:rPr>
        <w:t xml:space="preserve"> догађаје ве</w:t>
      </w:r>
      <w:r w:rsidR="004C1E2D" w:rsidRPr="005500FE">
        <w:rPr>
          <w:noProof/>
          <w:sz w:val="24"/>
          <w:szCs w:val="24"/>
          <w:lang w:val="ru-RU" w:eastAsia="hr-HR"/>
        </w:rPr>
        <w:t>зане за људе који су прешли на и</w:t>
      </w:r>
      <w:r w:rsidRPr="005500FE">
        <w:rPr>
          <w:noProof/>
          <w:sz w:val="24"/>
          <w:szCs w:val="24"/>
          <w:lang w:val="ru-RU" w:eastAsia="hr-HR"/>
        </w:rPr>
        <w:t>слам а претходно су били учењаци и свештеници из две религије, хришћанства и јеврејства.</w:t>
      </w:r>
    </w:p>
    <w:p w:rsidR="00D511DC" w:rsidRPr="005500FE" w:rsidRDefault="00D511DC" w:rsidP="005500FE">
      <w:pPr>
        <w:bidi w:val="0"/>
        <w:ind w:firstLine="708"/>
        <w:jc w:val="thaiDistribute"/>
        <w:rPr>
          <w:b/>
          <w:bCs/>
          <w:noProof/>
          <w:sz w:val="24"/>
          <w:szCs w:val="24"/>
          <w:lang w:val="ru-RU" w:eastAsia="hr-HR"/>
        </w:rPr>
      </w:pPr>
      <w:r w:rsidRPr="005500FE">
        <w:rPr>
          <w:noProof/>
          <w:sz w:val="24"/>
          <w:szCs w:val="24"/>
          <w:lang w:val="ru-RU" w:eastAsia="hr-HR"/>
        </w:rPr>
        <w:t xml:space="preserve">Одломак из књиге </w:t>
      </w:r>
      <w:r w:rsidRPr="005500FE">
        <w:rPr>
          <w:b/>
          <w:bCs/>
          <w:noProof/>
          <w:sz w:val="24"/>
          <w:szCs w:val="24"/>
          <w:lang w:val="ru-RU" w:eastAsia="hr-HR"/>
        </w:rPr>
        <w:t>„Непорециви аргументи о истинитости посланства Мухаммеда мир над њим“.</w:t>
      </w:r>
      <w:r w:rsidRPr="009D3C40">
        <w:rPr>
          <w:rStyle w:val="FootnoteReference"/>
          <w:b/>
          <w:bCs/>
          <w:noProof/>
          <w:sz w:val="24"/>
          <w:szCs w:val="24"/>
          <w:lang w:eastAsia="hr-HR"/>
        </w:rPr>
        <w:footnoteReference w:id="7"/>
      </w:r>
    </w:p>
    <w:p w:rsidR="00D178BB" w:rsidRPr="005500FE" w:rsidRDefault="00D178BB" w:rsidP="009D3C40">
      <w:pPr>
        <w:spacing w:after="0" w:line="240" w:lineRule="auto"/>
        <w:ind w:firstLine="113"/>
        <w:jc w:val="mediumKashida"/>
        <w:rPr>
          <w:noProof/>
          <w:sz w:val="24"/>
          <w:szCs w:val="24"/>
          <w:lang w:val="ru-RU" w:eastAsia="hr-HR"/>
        </w:rPr>
      </w:pPr>
    </w:p>
    <w:p w:rsidR="00853202" w:rsidRPr="005500FE" w:rsidRDefault="00853202" w:rsidP="009D3C40">
      <w:pPr>
        <w:spacing w:after="0" w:line="240" w:lineRule="auto"/>
        <w:ind w:firstLine="113"/>
        <w:jc w:val="mediumKashida"/>
        <w:rPr>
          <w:noProof/>
          <w:sz w:val="24"/>
          <w:szCs w:val="24"/>
          <w:lang w:val="ru-RU" w:eastAsia="hr-HR"/>
        </w:rPr>
      </w:pPr>
    </w:p>
    <w:p w:rsidR="00853202" w:rsidRPr="005500FE" w:rsidRDefault="00853202" w:rsidP="009D3C40">
      <w:pPr>
        <w:spacing w:after="0" w:line="240" w:lineRule="auto"/>
        <w:ind w:firstLine="113"/>
        <w:jc w:val="mediumKashida"/>
        <w:rPr>
          <w:noProof/>
          <w:sz w:val="24"/>
          <w:szCs w:val="24"/>
          <w:lang w:val="ru-RU" w:eastAsia="hr-HR"/>
        </w:rPr>
      </w:pPr>
    </w:p>
    <w:p w:rsidR="00853202" w:rsidRPr="005500FE" w:rsidRDefault="00853202" w:rsidP="009D3C40">
      <w:pPr>
        <w:spacing w:after="0" w:line="240" w:lineRule="auto"/>
        <w:ind w:firstLine="113"/>
        <w:jc w:val="mediumKashida"/>
        <w:rPr>
          <w:noProof/>
          <w:sz w:val="24"/>
          <w:szCs w:val="24"/>
          <w:lang w:val="ru-RU" w:eastAsia="hr-HR"/>
        </w:rPr>
      </w:pPr>
    </w:p>
    <w:p w:rsidR="00853202" w:rsidRPr="005500FE" w:rsidRDefault="00853202" w:rsidP="009D3C40">
      <w:pPr>
        <w:spacing w:after="0" w:line="240" w:lineRule="auto"/>
        <w:ind w:firstLine="113"/>
        <w:jc w:val="mediumKashida"/>
        <w:rPr>
          <w:noProof/>
          <w:sz w:val="24"/>
          <w:szCs w:val="24"/>
          <w:lang w:val="ru-RU" w:eastAsia="hr-HR"/>
        </w:rPr>
      </w:pPr>
    </w:p>
    <w:p w:rsidR="00853202" w:rsidRPr="005500FE" w:rsidRDefault="00853202" w:rsidP="009D3C40">
      <w:pPr>
        <w:spacing w:after="0" w:line="240" w:lineRule="auto"/>
        <w:ind w:firstLine="113"/>
        <w:jc w:val="mediumKashida"/>
        <w:rPr>
          <w:noProof/>
          <w:sz w:val="24"/>
          <w:szCs w:val="24"/>
          <w:lang w:val="ru-RU" w:eastAsia="hr-HR"/>
        </w:rPr>
      </w:pPr>
    </w:p>
    <w:p w:rsidR="00853202" w:rsidRPr="005500FE" w:rsidRDefault="00853202" w:rsidP="009D3C40">
      <w:pPr>
        <w:spacing w:after="0" w:line="240" w:lineRule="auto"/>
        <w:ind w:firstLine="113"/>
        <w:jc w:val="mediumKashida"/>
        <w:rPr>
          <w:noProof/>
          <w:sz w:val="24"/>
          <w:szCs w:val="24"/>
          <w:lang w:val="ru-RU" w:eastAsia="hr-HR"/>
        </w:rPr>
      </w:pPr>
    </w:p>
    <w:p w:rsidR="00853202" w:rsidRPr="005500FE" w:rsidRDefault="00853202" w:rsidP="009D3C40">
      <w:pPr>
        <w:spacing w:after="0" w:line="240" w:lineRule="auto"/>
        <w:ind w:firstLine="113"/>
        <w:jc w:val="mediumKashida"/>
        <w:rPr>
          <w:noProof/>
          <w:sz w:val="24"/>
          <w:szCs w:val="24"/>
          <w:lang w:val="ru-RU" w:eastAsia="hr-HR"/>
        </w:rPr>
      </w:pPr>
    </w:p>
    <w:p w:rsidR="00853202" w:rsidRPr="005500FE" w:rsidRDefault="00853202" w:rsidP="009D3C40">
      <w:pPr>
        <w:spacing w:after="0" w:line="240" w:lineRule="auto"/>
        <w:ind w:firstLine="113"/>
        <w:jc w:val="mediumKashida"/>
        <w:rPr>
          <w:noProof/>
          <w:sz w:val="24"/>
          <w:szCs w:val="24"/>
          <w:lang w:val="ru-RU" w:eastAsia="hr-HR"/>
        </w:rPr>
      </w:pPr>
    </w:p>
    <w:p w:rsidR="00853202" w:rsidRPr="005500FE" w:rsidRDefault="00853202" w:rsidP="009D3C40">
      <w:pPr>
        <w:spacing w:after="0" w:line="240" w:lineRule="auto"/>
        <w:ind w:firstLine="113"/>
        <w:jc w:val="mediumKashida"/>
        <w:rPr>
          <w:noProof/>
          <w:sz w:val="24"/>
          <w:szCs w:val="24"/>
          <w:lang w:val="ru-RU" w:eastAsia="hr-HR"/>
        </w:rPr>
      </w:pPr>
    </w:p>
    <w:p w:rsidR="00853202" w:rsidRPr="009D3C40" w:rsidRDefault="00853202" w:rsidP="009D3C40">
      <w:pPr>
        <w:spacing w:after="0" w:line="240" w:lineRule="auto"/>
        <w:ind w:firstLine="113"/>
        <w:jc w:val="mediumKashida"/>
        <w:rPr>
          <w:rFonts w:cs="KFGQPC Uthman Taha Naskh"/>
          <w:noProof/>
          <w:color w:val="1F4E79"/>
          <w:sz w:val="32"/>
          <w:szCs w:val="32"/>
          <w:rtl/>
        </w:rPr>
      </w:pPr>
    </w:p>
    <w:p w:rsidR="008B3703" w:rsidRPr="005500FE" w:rsidRDefault="008B3703" w:rsidP="009D3C40">
      <w:pPr>
        <w:bidi w:val="0"/>
        <w:spacing w:after="0"/>
        <w:jc w:val="mediumKashida"/>
        <w:rPr>
          <w:rFonts w:asciiTheme="majorBidi" w:hAnsiTheme="majorBidi" w:cs="KFGQPC Uthman Taha Naskh"/>
          <w:noProof/>
          <w:sz w:val="16"/>
          <w:szCs w:val="16"/>
          <w:lang w:val="ru-RU"/>
        </w:rPr>
      </w:pPr>
    </w:p>
    <w:p w:rsidR="0093114A" w:rsidRPr="005500FE" w:rsidRDefault="0093114A" w:rsidP="009D3C40">
      <w:pPr>
        <w:bidi w:val="0"/>
        <w:jc w:val="mediumKashida"/>
        <w:rPr>
          <w:rFonts w:asciiTheme="majorBidi" w:hAnsiTheme="majorBidi" w:cs="KFGQPC Uthman Taha Naskh"/>
          <w:noProof/>
          <w:sz w:val="16"/>
          <w:szCs w:val="16"/>
          <w:lang w:val="ru-RU"/>
        </w:rPr>
      </w:pPr>
    </w:p>
    <w:p w:rsidR="0093114A" w:rsidRPr="005500FE" w:rsidRDefault="0093114A" w:rsidP="009D3C40">
      <w:pPr>
        <w:bidi w:val="0"/>
        <w:jc w:val="mediumKashida"/>
        <w:rPr>
          <w:rFonts w:asciiTheme="majorBidi" w:hAnsiTheme="majorBidi" w:cs="KFGQPC Uthman Taha Naskh"/>
          <w:noProof/>
          <w:sz w:val="16"/>
          <w:szCs w:val="16"/>
          <w:lang w:val="ru-RU"/>
        </w:rPr>
      </w:pPr>
    </w:p>
    <w:p w:rsidR="00B074AD" w:rsidRPr="005500FE" w:rsidRDefault="00B074AD" w:rsidP="009D3C40">
      <w:pPr>
        <w:bidi w:val="0"/>
        <w:spacing w:after="0" w:line="240" w:lineRule="auto"/>
        <w:ind w:firstLine="340"/>
        <w:jc w:val="mediumKashida"/>
        <w:rPr>
          <w:rFonts w:asciiTheme="majorBidi" w:hAnsiTheme="majorBidi" w:cstheme="majorBidi"/>
          <w:noProof/>
          <w:color w:val="006666"/>
          <w:sz w:val="32"/>
          <w:szCs w:val="32"/>
          <w:lang w:val="ru-RU" w:bidi="ar-EG"/>
        </w:rPr>
      </w:pPr>
    </w:p>
    <w:p w:rsidR="00B074AD" w:rsidRPr="005500FE" w:rsidRDefault="00B074AD" w:rsidP="009D3C40">
      <w:pPr>
        <w:bidi w:val="0"/>
        <w:spacing w:after="0" w:line="240" w:lineRule="auto"/>
        <w:ind w:firstLine="340"/>
        <w:jc w:val="mediumKashida"/>
        <w:rPr>
          <w:rFonts w:asciiTheme="majorBidi" w:hAnsiTheme="majorBidi" w:cstheme="majorBidi"/>
          <w:noProof/>
          <w:color w:val="006666"/>
          <w:sz w:val="32"/>
          <w:szCs w:val="32"/>
          <w:lang w:val="ru-RU" w:bidi="ar-EG"/>
        </w:rPr>
      </w:pPr>
    </w:p>
    <w:p w:rsidR="00B074AD" w:rsidRPr="00D511DC"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D511DC"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D511DC"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D511DC"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D511DC"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D511DC"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D511DC"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D511DC"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D511DC"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962A4A" w:rsidRPr="00D511DC" w:rsidRDefault="00962A4A" w:rsidP="00962A4A">
      <w:pPr>
        <w:bidi w:val="0"/>
        <w:spacing w:after="0" w:line="240" w:lineRule="auto"/>
        <w:ind w:firstLine="340"/>
        <w:jc w:val="both"/>
        <w:rPr>
          <w:rFonts w:asciiTheme="majorBidi" w:hAnsiTheme="majorBidi" w:cstheme="majorBidi"/>
          <w:color w:val="006666"/>
          <w:sz w:val="32"/>
          <w:szCs w:val="32"/>
          <w:lang w:val="sr-Cyrl-BA" w:bidi="ar-EG"/>
        </w:rPr>
      </w:pPr>
    </w:p>
    <w:p w:rsidR="00F2420A" w:rsidRPr="00D511DC"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val="sr-Cyrl-BA" w:bidi="ar-EG"/>
        </w:rPr>
      </w:pPr>
      <w:r w:rsidRPr="00D511DC">
        <w:rPr>
          <w:rFonts w:asciiTheme="majorBidi" w:hAnsiTheme="majorBidi" w:cstheme="majorBidi"/>
          <w:color w:val="006666"/>
          <w:sz w:val="40"/>
          <w:szCs w:val="40"/>
          <w:lang w:val="sr-Cyrl-BA" w:bidi="ar-EG"/>
        </w:rPr>
        <w:tab/>
      </w:r>
    </w:p>
    <w:p w:rsidR="005666DC" w:rsidRPr="00D511DC" w:rsidRDefault="003152E2" w:rsidP="00962A4A">
      <w:pPr>
        <w:bidi w:val="0"/>
        <w:jc w:val="center"/>
        <w:rPr>
          <w:rFonts w:asciiTheme="majorBidi" w:hAnsiTheme="majorBidi" w:cstheme="majorBidi"/>
          <w:color w:val="006666"/>
          <w:sz w:val="40"/>
          <w:szCs w:val="40"/>
          <w:lang w:val="sr-Cyrl-BA" w:bidi="ar-EG"/>
        </w:rPr>
      </w:pPr>
      <w:r w:rsidRPr="00D511DC">
        <w:rPr>
          <w:rFonts w:asciiTheme="majorBidi" w:hAnsiTheme="majorBidi" w:cstheme="majorBidi"/>
          <w:noProof/>
          <w:color w:val="006666"/>
          <w:sz w:val="40"/>
          <w:szCs w:val="40"/>
        </w:rPr>
        <w:drawing>
          <wp:anchor distT="0" distB="0" distL="114300" distR="114300" simplePos="0" relativeHeight="251663360" behindDoc="1" locked="0" layoutInCell="1" allowOverlap="1">
            <wp:simplePos x="0" y="0"/>
            <wp:positionH relativeFrom="page">
              <wp:posOffset>-1270</wp:posOffset>
            </wp:positionH>
            <wp:positionV relativeFrom="page">
              <wp:posOffset>-6350</wp:posOffset>
            </wp:positionV>
            <wp:extent cx="5054600" cy="75946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4600" cy="7594600"/>
                    </a:xfrm>
                    <a:prstGeom prst="rect">
                      <a:avLst/>
                    </a:prstGeom>
                  </pic:spPr>
                </pic:pic>
              </a:graphicData>
            </a:graphic>
          </wp:anchor>
        </w:drawing>
      </w:r>
    </w:p>
    <w:sectPr w:rsidR="005666DC" w:rsidRPr="00D511DC" w:rsidSect="002149C5">
      <w:headerReference w:type="even" r:id="rId10"/>
      <w:headerReference w:type="default" r:id="rId11"/>
      <w:footerReference w:type="default" r:id="rId12"/>
      <w:headerReference w:type="first" r:id="rId13"/>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F77" w:rsidRDefault="00353F77" w:rsidP="00E32771">
      <w:pPr>
        <w:spacing w:after="0" w:line="240" w:lineRule="auto"/>
      </w:pPr>
      <w:r>
        <w:separator/>
      </w:r>
    </w:p>
  </w:endnote>
  <w:endnote w:type="continuationSeparator" w:id="0">
    <w:p w:rsidR="00353F77" w:rsidRDefault="00353F7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31BEFA-DB62-4410-8D08-A637A6573BAE}"/>
    <w:embedBold r:id="rId2" w:fontKey="{6858ADD2-36FB-4A7B-98F8-149AF9F156CF}"/>
    <w:embedItalic r:id="rId3" w:fontKey="{58BBB2A5-165C-488B-BFFA-178577312EEB}"/>
    <w:embedBoldItalic r:id="rId4" w:fontKey="{6F8CDF57-7B66-4471-8B66-002FB426546D}"/>
  </w:font>
  <w:font w:name="Symbol">
    <w:panose1 w:val="05050102010706020507"/>
    <w:charset w:val="00"/>
    <w:family w:val="swiss"/>
    <w:pitch w:val="variable"/>
    <w:sig w:usb0="00000203" w:usb1="00000000" w:usb2="00000000" w:usb3="00000000" w:csb0="00000005" w:csb1="00000000"/>
    <w:embedRegular r:id="rId5" w:fontKey="{1D8020EE-47BC-4D50-BED2-21714F34719C}"/>
  </w:font>
  <w:font w:name="Courier New">
    <w:panose1 w:val="02070309020205020404"/>
    <w:charset w:val="00"/>
    <w:family w:val="modern"/>
    <w:pitch w:val="fixed"/>
    <w:sig w:usb0="E0002AFF" w:usb1="C0007843" w:usb2="00000009" w:usb3="00000000" w:csb0="000001FF" w:csb1="00000000"/>
    <w:embedRegular r:id="rId6" w:fontKey="{D061396E-111C-4D54-859C-B3E90BE00D47}"/>
  </w:font>
  <w:font w:name="Wingdings">
    <w:panose1 w:val="05000000000000000000"/>
    <w:charset w:val="02"/>
    <w:family w:val="auto"/>
    <w:pitch w:val="variable"/>
    <w:sig w:usb0="00000000" w:usb1="10000000" w:usb2="00000000" w:usb3="00000000" w:csb0="80000000" w:csb1="00000000"/>
    <w:embedRegular r:id="rId7" w:fontKey="{8031D55D-2163-48C4-8405-46D7B6295EF2}"/>
  </w:font>
  <w:font w:name="Calibri">
    <w:panose1 w:val="020F0502020204030204"/>
    <w:charset w:val="00"/>
    <w:family w:val="swiss"/>
    <w:pitch w:val="variable"/>
    <w:sig w:usb0="E00002FF" w:usb1="4000ACFF" w:usb2="00000001" w:usb3="00000000" w:csb0="0000019F" w:csb1="00000000"/>
    <w:embedRegular r:id="rId8" w:fontKey="{98DA826A-7696-4104-BAA1-8FF05BB6654E}"/>
    <w:embedBold r:id="rId9" w:fontKey="{2BDF70F4-CEA7-45F3-AD7F-1FA7043EFC1A}"/>
    <w:embedItalic r:id="rId10" w:fontKey="{F249C428-7378-41B2-9772-5F9C1AFBFF0A}"/>
  </w:font>
  <w:font w:name="Calibri Light">
    <w:panose1 w:val="020F0302020204030204"/>
    <w:charset w:val="00"/>
    <w:family w:val="swiss"/>
    <w:pitch w:val="variable"/>
    <w:sig w:usb0="A00002EF" w:usb1="4000207B" w:usb2="00000000" w:usb3="00000000" w:csb0="0000019F" w:csb1="00000000"/>
    <w:embedRegular r:id="rId11" w:fontKey="{E48DBCB3-8973-4602-8902-2E0ABAA9A3DB}"/>
    <w:embedBoldItalic r:id="rId12" w:fontKey="{D5B37F5D-E97C-48E1-A1BE-122A17F0A4A1}"/>
  </w:font>
  <w:font w:name="Arial">
    <w:panose1 w:val="020B0604020202020204"/>
    <w:charset w:val="00"/>
    <w:family w:val="swiss"/>
    <w:pitch w:val="variable"/>
    <w:sig w:usb0="E0002AFF" w:usb1="C0007843" w:usb2="00000009" w:usb3="00000000" w:csb0="000001FF" w:csb1="00000000"/>
    <w:embedRegular r:id="rId13" w:fontKey="{6B839B38-4F3D-4FB3-A235-35207E7504D9}"/>
    <w:embedBold r:id="rId14" w:fontKey="{54375F6A-6FFD-4016-B2F1-657110DA942C}"/>
    <w:embedItalic r:id="rId15" w:fontKey="{639A7E4C-001D-4BBF-8DC1-1BAF0FF0C02C}"/>
  </w:font>
  <w:font w:name="KFGQPC Uthman Taha Naskh">
    <w:altName w:val="Times New Roman"/>
    <w:panose1 w:val="02000000000000000000"/>
    <w:charset w:val="B2"/>
    <w:family w:val="auto"/>
    <w:pitch w:val="variable"/>
    <w:sig w:usb0="80002001" w:usb1="90000000" w:usb2="00000008" w:usb3="00000000" w:csb0="00000040" w:csb1="00000000"/>
    <w:embedRegular r:id="rId16" w:fontKey="{E56855F8-951F-4478-9276-6A8AF7BB69DC}"/>
    <w:embedBold r:id="rId17" w:fontKey="{1C5ABA01-BB2D-4B43-B14D-8CF0E6EB0606}"/>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8" w:fontKey="{1B10A75F-FBC4-4384-83F0-9352B7F83DCE}"/>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5755B9">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F77" w:rsidRDefault="00353F77" w:rsidP="00E32771">
      <w:pPr>
        <w:spacing w:after="0" w:line="240" w:lineRule="auto"/>
      </w:pPr>
      <w:r>
        <w:separator/>
      </w:r>
    </w:p>
  </w:footnote>
  <w:footnote w:type="continuationSeparator" w:id="0">
    <w:p w:rsidR="00353F77" w:rsidRDefault="00353F77" w:rsidP="00E32771">
      <w:pPr>
        <w:spacing w:after="0" w:line="240" w:lineRule="auto"/>
      </w:pPr>
      <w:r>
        <w:continuationSeparator/>
      </w:r>
    </w:p>
  </w:footnote>
  <w:footnote w:id="1">
    <w:p w:rsidR="000A02BA" w:rsidRPr="005500FE" w:rsidRDefault="000A02BA" w:rsidP="000A02BA">
      <w:pPr>
        <w:pStyle w:val="FootnoteText"/>
        <w:jc w:val="both"/>
        <w:rPr>
          <w:lang w:val="ru-RU"/>
        </w:rPr>
      </w:pPr>
      <w:r>
        <w:rPr>
          <w:rStyle w:val="FootnoteReference"/>
        </w:rPr>
        <w:footnoteRef/>
      </w:r>
      <w:r w:rsidRPr="005500FE">
        <w:rPr>
          <w:lang w:val="ru-RU"/>
        </w:rPr>
        <w:t xml:space="preserve"> </w:t>
      </w:r>
      <w:r w:rsidRPr="000A02BA">
        <w:rPr>
          <w:lang w:val="sr-Cyrl-CS"/>
        </w:rPr>
        <w:t xml:space="preserve">Аллах је арапска реч која означава властито име </w:t>
      </w:r>
      <w:r w:rsidRPr="005500FE">
        <w:rPr>
          <w:lang w:val="ru-RU"/>
        </w:rPr>
        <w:t>Једног, Јединог, Истинског Бога</w:t>
      </w:r>
      <w:r w:rsidRPr="000A02BA">
        <w:rPr>
          <w:lang w:val="sr-Cyrl-CS"/>
        </w:rPr>
        <w:t xml:space="preserve"> који је јединствен у свему </w:t>
      </w:r>
      <w:r w:rsidRPr="000A02BA">
        <w:rPr>
          <w:lang w:val="bs-Cyrl-BA"/>
        </w:rPr>
        <w:t>и није никакав назив за неког посебног Бога муслимана</w:t>
      </w:r>
      <w:r w:rsidRPr="000A02BA">
        <w:rPr>
          <w:lang w:val="sr-Cyrl-CS"/>
        </w:rPr>
        <w:t>. Корен овог имена је у речи 'илах' која у арапском језику значи бог или божанство, било оно истинито или лажно. Додавањем одређеног члана 'Ел', добија се реч 'Ел-Илах' која је основа имена 'Аллах' којим се означава Један, Једини, Истински Бог који постоји, Створитељ и Господар свега, Једини Који заслужује да се обожава и Једини Кога Његови робови истински обожавају. Сва божанства мимо њега су лажна. Узвишени Бог у исламу има мноштво лепих имена, а име Аллах упу</w:t>
      </w:r>
      <w:r w:rsidRPr="000A02BA">
        <w:rPr>
          <w:rFonts w:hint="cs"/>
          <w:lang w:val="sr-Cyrl-CS"/>
        </w:rPr>
        <w:t>ћ</w:t>
      </w:r>
      <w:r w:rsidRPr="000A02BA">
        <w:rPr>
          <w:lang w:val="sr-Cyrl-CS"/>
        </w:rPr>
        <w:t xml:space="preserve">ује на сва остала Божија лепа имена. </w:t>
      </w:r>
      <w:r w:rsidRPr="000A02BA">
        <w:rPr>
          <w:lang w:val="bs-Cyrl-BA"/>
        </w:rPr>
        <w:t>Хришћани и Јевреји који говоре арапским језиком исто тако Бога називају Аллах и то име користе у Библији.</w:t>
      </w:r>
    </w:p>
  </w:footnote>
  <w:footnote w:id="2">
    <w:p w:rsidR="00A66E18" w:rsidRDefault="00A66E18" w:rsidP="00A66E18">
      <w:pPr>
        <w:pStyle w:val="FootnoteText"/>
        <w:rPr>
          <w:sz w:val="18"/>
          <w:szCs w:val="18"/>
          <w:lang w:val="ru-RU"/>
        </w:rPr>
      </w:pPr>
      <w:r w:rsidRPr="00876576">
        <w:rPr>
          <w:rStyle w:val="FootnoteReference"/>
          <w:sz w:val="18"/>
          <w:szCs w:val="18"/>
        </w:rPr>
        <w:footnoteRef/>
      </w:r>
      <w:r w:rsidRPr="00805974">
        <w:rPr>
          <w:sz w:val="18"/>
          <w:szCs w:val="18"/>
          <w:lang w:val="ru-RU"/>
        </w:rPr>
        <w:t xml:space="preserve"> Територија данашње Еритреје и Етиопије.</w:t>
      </w:r>
    </w:p>
    <w:p w:rsidR="00F66B95" w:rsidRPr="00805974" w:rsidRDefault="00F66B95" w:rsidP="00A66E18">
      <w:pPr>
        <w:pStyle w:val="FootnoteText"/>
        <w:rPr>
          <w:sz w:val="18"/>
          <w:szCs w:val="18"/>
          <w:lang w:val="ru-RU"/>
        </w:rPr>
      </w:pPr>
    </w:p>
  </w:footnote>
  <w:footnote w:id="3">
    <w:p w:rsidR="00F66B95" w:rsidRDefault="00F66B95" w:rsidP="00F66B95">
      <w:pPr>
        <w:pStyle w:val="FootnoteText"/>
        <w:jc w:val="both"/>
        <w:rPr>
          <w:lang w:val="sr-Cyrl-CS"/>
        </w:rPr>
      </w:pPr>
      <w:r>
        <w:rPr>
          <w:rStyle w:val="FootnoteReference"/>
        </w:rPr>
        <w:footnoteRef/>
      </w:r>
      <w:r w:rsidRPr="00F66B95">
        <w:rPr>
          <w:lang w:val="ru-RU"/>
        </w:rPr>
        <w:t xml:space="preserve"> </w:t>
      </w:r>
      <w:r w:rsidRPr="00F66B95">
        <w:rPr>
          <w:lang w:val="sr-Cyrl-CS"/>
        </w:rPr>
        <w:t>Намаз (ар. Салат) се у језичком смислу односи на молитву или молбу (Богу). У терминолошком смислу намаз је посебан обред богослужења или обожавања који захтева одређене речи и покрете који су прецизно дефинисани. Намаз је, након сведочења да нема другог истинског бога осим Аллаха и да је Мухаммед Божији посланик и роб, други темељ ислама без којег ислам човека не може опстати. Он је веза између човека и његовог Господара и у њему се огледа човекова покорност Божијим наређењима. Обавезних намаза у току дана је пет који се клањају (обављају) у прецизно одређеном времену.</w:t>
      </w:r>
    </w:p>
    <w:p w:rsidR="00F66B95" w:rsidRPr="00F66B95" w:rsidRDefault="00F66B95" w:rsidP="00F66B95">
      <w:pPr>
        <w:pStyle w:val="FootnoteText"/>
        <w:jc w:val="both"/>
        <w:rPr>
          <w:lang w:val="ru-RU"/>
        </w:rPr>
      </w:pPr>
    </w:p>
  </w:footnote>
  <w:footnote w:id="4">
    <w:p w:rsidR="00F66B95" w:rsidRDefault="00F66B95" w:rsidP="00F66B95">
      <w:pPr>
        <w:pStyle w:val="FootnoteText"/>
        <w:jc w:val="both"/>
        <w:rPr>
          <w:lang w:val="sr-Cyrl-CS"/>
        </w:rPr>
      </w:pPr>
      <w:r>
        <w:rPr>
          <w:rStyle w:val="FootnoteReference"/>
        </w:rPr>
        <w:footnoteRef/>
      </w:r>
      <w:r w:rsidRPr="00F66B95">
        <w:rPr>
          <w:lang w:val="ru-RU"/>
        </w:rPr>
        <w:t xml:space="preserve"> </w:t>
      </w:r>
      <w:r w:rsidRPr="00F66B95">
        <w:rPr>
          <w:lang w:val="sr-Cyrl-CS"/>
        </w:rPr>
        <w:t xml:space="preserve">Зекат је арапска реч која у језичком смислу значи </w:t>
      </w:r>
      <w:r w:rsidRPr="00F66B95">
        <w:rPr>
          <w:i/>
          <w:iCs/>
          <w:lang w:val="sr-Cyrl-CS"/>
        </w:rPr>
        <w:t>чишћење</w:t>
      </w:r>
      <w:r w:rsidRPr="00F66B95">
        <w:rPr>
          <w:lang w:val="sr-Cyrl-CS"/>
        </w:rPr>
        <w:t xml:space="preserve">, </w:t>
      </w:r>
      <w:r w:rsidRPr="00F66B95">
        <w:rPr>
          <w:i/>
          <w:iCs/>
          <w:lang w:val="sr-Cyrl-CS"/>
        </w:rPr>
        <w:t>раст</w:t>
      </w:r>
      <w:r w:rsidRPr="00F66B95">
        <w:rPr>
          <w:lang w:val="sr-Cyrl-CS"/>
        </w:rPr>
        <w:t xml:space="preserve">, </w:t>
      </w:r>
      <w:r w:rsidRPr="00F66B95">
        <w:rPr>
          <w:i/>
          <w:iCs/>
          <w:lang w:val="sr-Cyrl-CS"/>
        </w:rPr>
        <w:t>напредовање</w:t>
      </w:r>
      <w:r w:rsidRPr="00F66B95">
        <w:rPr>
          <w:lang w:val="sr-Cyrl-CS"/>
        </w:rPr>
        <w:t>. У терминолошком смислу зекат представља обавезно годишње издвајање милостиње, од стране онога који је у могућности, за потребе сиромашних и осталих категорија које су дефинисане верозаконом. Зекат је један од пет темеља ислама. Давањем зеката, осим иметка, чисти се и душа од шкртости и похлепе, остварује се принцип међубратске љубави и повезаности, као и уравнотеженост у разним слојевима друштва.</w:t>
      </w:r>
    </w:p>
    <w:p w:rsidR="002D5B3B" w:rsidRPr="00F66B95" w:rsidRDefault="002D5B3B" w:rsidP="00F66B95">
      <w:pPr>
        <w:pStyle w:val="FootnoteText"/>
        <w:jc w:val="both"/>
        <w:rPr>
          <w:lang w:val="ru-RU"/>
        </w:rPr>
      </w:pPr>
    </w:p>
  </w:footnote>
  <w:footnote w:id="5">
    <w:p w:rsidR="002D5B3B" w:rsidRDefault="002D5B3B" w:rsidP="002D5B3B">
      <w:pPr>
        <w:pStyle w:val="FootnoteText"/>
        <w:jc w:val="both"/>
        <w:rPr>
          <w:lang w:val="bs-Cyrl-BA"/>
        </w:rPr>
      </w:pPr>
      <w:r>
        <w:rPr>
          <w:rStyle w:val="FootnoteReference"/>
        </w:rPr>
        <w:footnoteRef/>
      </w:r>
      <w:r w:rsidRPr="002D5B3B">
        <w:rPr>
          <w:lang w:val="ru-RU"/>
        </w:rPr>
        <w:t xml:space="preserve"> </w:t>
      </w:r>
      <w:r w:rsidRPr="002D5B3B">
        <w:rPr>
          <w:lang w:val="bs-Cyrl-BA"/>
        </w:rPr>
        <w:t>Многи Божији посланици су носиоци различитих надимака и титула.</w:t>
      </w:r>
      <w:r>
        <w:rPr>
          <w:lang w:val="bs-Cyrl-BA"/>
        </w:rPr>
        <w:t xml:space="preserve"> </w:t>
      </w:r>
      <w:r w:rsidRPr="002D5B3B">
        <w:rPr>
          <w:lang w:val="bs-Cyrl-BA"/>
        </w:rPr>
        <w:t>Међутим, када се неки Божији посланик ослови неком титулом, то не значи да она само њему припада и да је искључиво његово својство.</w:t>
      </w:r>
      <w:r>
        <w:rPr>
          <w:lang w:val="bs-Cyrl-BA"/>
        </w:rPr>
        <w:t xml:space="preserve"> </w:t>
      </w:r>
      <w:r w:rsidRPr="002D5B3B">
        <w:rPr>
          <w:lang w:val="bs-Cyrl-BA"/>
        </w:rPr>
        <w:t>Исус (Иса, нека је Божији мир над њим) нигде у Кур'ану није назван душом у коју</w:t>
      </w:r>
      <w:r>
        <w:rPr>
          <w:lang w:val="bs-Cyrl-BA"/>
        </w:rPr>
        <w:t xml:space="preserve"> се Бог</w:t>
      </w:r>
      <w:r w:rsidRPr="002D5B3B">
        <w:rPr>
          <w:lang w:val="bs-Cyrl-BA"/>
        </w:rPr>
        <w:t xml:space="preserve"> претворио, већ је он душа </w:t>
      </w:r>
      <w:r>
        <w:rPr>
          <w:lang w:val="bs-Cyrl-BA"/>
        </w:rPr>
        <w:t>од Бога</w:t>
      </w:r>
      <w:r w:rsidRPr="002D5B3B">
        <w:rPr>
          <w:lang w:val="bs-Cyrl-BA"/>
        </w:rPr>
        <w:t>.</w:t>
      </w:r>
      <w:r>
        <w:rPr>
          <w:lang w:val="bs-Cyrl-BA"/>
        </w:rPr>
        <w:t xml:space="preserve"> </w:t>
      </w:r>
      <w:r w:rsidRPr="002D5B3B">
        <w:rPr>
          <w:lang w:val="bs-Cyrl-BA"/>
        </w:rPr>
        <w:t>Ове одреднице указују на ексклузивност и почаст са којом се одређено име одликује и издваја од других, као што је Божија кућа (мисли се на Кабу у Меки), иако су све куће у Његовом поседу. Исти случај је и са Божијом камилом (која се спомиње у Кур’ану), иако су све камиле у Његовом поседу и Његова створења. Ово везивање за Њега указује на Његову љубав према дотичној ствари, на почаст и посебност, за разлику од уопштеног приписивања  Њему које указује на Његово стварање дотичне ствари. Уопштено приписивање  указује на стварање, а посебно указује на одабир и давање предности. Узвишени Бог ствара шта хоће и Он одабире од онога што ствара.</w:t>
      </w:r>
      <w:r>
        <w:rPr>
          <w:lang w:val="bs-Cyrl-BA"/>
        </w:rPr>
        <w:t xml:space="preserve"> </w:t>
      </w:r>
      <w:r w:rsidRPr="002D5B3B">
        <w:rPr>
          <w:lang w:val="bs-Cyrl-BA"/>
        </w:rPr>
        <w:t>Опис Исуса да је он Божија душа, сматра се посебношћу и почасти коју је заслужио Исус, нека је Божији мир над њим.</w:t>
      </w:r>
    </w:p>
    <w:p w:rsidR="002D5B3B" w:rsidRPr="002D5B3B" w:rsidRDefault="002D5B3B" w:rsidP="002D5B3B">
      <w:pPr>
        <w:pStyle w:val="FootnoteText"/>
        <w:rPr>
          <w:lang w:val="ru-RU"/>
        </w:rPr>
      </w:pPr>
    </w:p>
  </w:footnote>
  <w:footnote w:id="6">
    <w:p w:rsidR="00A66E18" w:rsidRPr="00876576" w:rsidRDefault="00A66E18" w:rsidP="00A66E18">
      <w:pPr>
        <w:bidi w:val="0"/>
        <w:spacing w:after="0" w:line="276" w:lineRule="auto"/>
        <w:jc w:val="both"/>
        <w:rPr>
          <w:rFonts w:asciiTheme="minorHAnsi" w:hAnsiTheme="minorHAnsi" w:cstheme="minorHAnsi"/>
          <w:sz w:val="18"/>
          <w:szCs w:val="18"/>
          <w:lang w:val="bs-Cyrl-BA"/>
        </w:rPr>
      </w:pPr>
      <w:r w:rsidRPr="004C1E2D">
        <w:rPr>
          <w:rFonts w:asciiTheme="minorHAnsi" w:hAnsiTheme="minorHAnsi" w:cstheme="minorHAnsi"/>
          <w:sz w:val="18"/>
          <w:szCs w:val="18"/>
          <w:vertAlign w:val="superscript"/>
        </w:rPr>
        <w:footnoteRef/>
      </w:r>
      <w:r w:rsidRPr="00876576">
        <w:rPr>
          <w:rFonts w:asciiTheme="minorHAnsi" w:hAnsiTheme="minorHAnsi" w:cstheme="minorHAnsi"/>
          <w:sz w:val="18"/>
          <w:szCs w:val="18"/>
          <w:lang w:val="bs-Cyrl-BA"/>
        </w:rPr>
        <w:t xml:space="preserve"> Тј. приближно пет стотина хиљада људи постану муслимани у само једној години. Имао сам прилику да упитам браћу, службе</w:t>
      </w:r>
      <w:r w:rsidR="004C1E2D">
        <w:rPr>
          <w:rFonts w:asciiTheme="minorHAnsi" w:hAnsiTheme="minorHAnsi" w:cstheme="minorHAnsi"/>
          <w:sz w:val="18"/>
          <w:szCs w:val="18"/>
          <w:lang w:val="bs-Cyrl-BA"/>
        </w:rPr>
        <w:t>нике Комисије за упознавање са и</w:t>
      </w:r>
      <w:r w:rsidRPr="00876576">
        <w:rPr>
          <w:rFonts w:asciiTheme="minorHAnsi" w:hAnsiTheme="minorHAnsi" w:cstheme="minorHAnsi"/>
          <w:sz w:val="18"/>
          <w:szCs w:val="18"/>
          <w:lang w:val="bs-Cyrl-BA"/>
        </w:rPr>
        <w:t>сламом, па су ми казали само у</w:t>
      </w:r>
      <w:r w:rsidR="004C1E2D">
        <w:rPr>
          <w:rFonts w:asciiTheme="minorHAnsi" w:hAnsiTheme="minorHAnsi" w:cstheme="minorHAnsi"/>
          <w:sz w:val="18"/>
          <w:szCs w:val="18"/>
          <w:lang w:val="bs-Cyrl-BA"/>
        </w:rPr>
        <w:t xml:space="preserve"> САД-у годишње у и</w:t>
      </w:r>
      <w:r w:rsidRPr="00876576">
        <w:rPr>
          <w:rFonts w:asciiTheme="minorHAnsi" w:hAnsiTheme="minorHAnsi" w:cstheme="minorHAnsi"/>
          <w:sz w:val="18"/>
          <w:szCs w:val="18"/>
          <w:lang w:val="bs-Cyrl-BA"/>
        </w:rPr>
        <w:t>слам се преобрати више од тридесет хиљада људи. У Афричко</w:t>
      </w:r>
      <w:r w:rsidR="004C1E2D">
        <w:rPr>
          <w:rFonts w:asciiTheme="minorHAnsi" w:hAnsiTheme="minorHAnsi" w:cstheme="minorHAnsi"/>
          <w:sz w:val="18"/>
          <w:szCs w:val="18"/>
          <w:lang w:val="bs-Cyrl-BA"/>
        </w:rPr>
        <w:t>ј комисији кажу да преласци на и</w:t>
      </w:r>
      <w:r w:rsidRPr="00876576">
        <w:rPr>
          <w:rFonts w:asciiTheme="minorHAnsi" w:hAnsiTheme="minorHAnsi" w:cstheme="minorHAnsi"/>
          <w:sz w:val="18"/>
          <w:szCs w:val="18"/>
          <w:lang w:val="bs-Cyrl-BA"/>
        </w:rPr>
        <w:t xml:space="preserve">слам надмашују бројку од стотину хиљада људи годишње, а да не </w:t>
      </w:r>
      <w:r w:rsidR="004C1E2D">
        <w:rPr>
          <w:rFonts w:asciiTheme="minorHAnsi" w:hAnsiTheme="minorHAnsi" w:cstheme="minorHAnsi"/>
          <w:sz w:val="18"/>
          <w:szCs w:val="18"/>
          <w:lang w:val="bs-Cyrl-BA"/>
        </w:rPr>
        <w:t>говоримо о бројци конвертита у и</w:t>
      </w:r>
      <w:r w:rsidRPr="00876576">
        <w:rPr>
          <w:rFonts w:asciiTheme="minorHAnsi" w:hAnsiTheme="minorHAnsi" w:cstheme="minorHAnsi"/>
          <w:sz w:val="18"/>
          <w:szCs w:val="18"/>
          <w:lang w:val="bs-Cyrl-BA"/>
        </w:rPr>
        <w:t>слам из Европе, Северне и Јужне Америке, Азије и Аустралије, а такође и оних који као странци дођу у арапске</w:t>
      </w:r>
      <w:r w:rsidR="004C1E2D">
        <w:rPr>
          <w:rFonts w:asciiTheme="minorHAnsi" w:hAnsiTheme="minorHAnsi" w:cstheme="minorHAnsi"/>
          <w:sz w:val="18"/>
          <w:szCs w:val="18"/>
          <w:lang w:val="bs-Cyrl-BA"/>
        </w:rPr>
        <w:t xml:space="preserve"> земље и у њима се преобрате у и</w:t>
      </w:r>
      <w:r w:rsidRPr="00876576">
        <w:rPr>
          <w:rFonts w:asciiTheme="minorHAnsi" w:hAnsiTheme="minorHAnsi" w:cstheme="minorHAnsi"/>
          <w:sz w:val="18"/>
          <w:szCs w:val="18"/>
          <w:lang w:val="bs-Cyrl-BA"/>
        </w:rPr>
        <w:t>слам.</w:t>
      </w:r>
    </w:p>
  </w:footnote>
  <w:footnote w:id="7">
    <w:p w:rsidR="00D511DC" w:rsidRPr="005500FE" w:rsidRDefault="00D511DC" w:rsidP="00D511DC">
      <w:pPr>
        <w:pStyle w:val="FootnoteText"/>
        <w:rPr>
          <w:lang w:val="bs-Cyrl-BA"/>
        </w:rPr>
      </w:pPr>
      <w:r>
        <w:rPr>
          <w:rStyle w:val="FootnoteReference"/>
        </w:rPr>
        <w:footnoteRef/>
      </w:r>
      <w:r w:rsidRPr="005500FE">
        <w:rPr>
          <w:lang w:val="bs-Cyrl-BA"/>
        </w:rPr>
        <w:t xml:space="preserve"> </w:t>
      </w:r>
      <w:r w:rsidRPr="0009321E">
        <w:t>http</w:t>
      </w:r>
      <w:r w:rsidRPr="005500FE">
        <w:rPr>
          <w:lang w:val="bs-Cyrl-BA"/>
        </w:rPr>
        <w:t>://</w:t>
      </w:r>
      <w:r w:rsidRPr="0009321E">
        <w:t>islamhouse</w:t>
      </w:r>
      <w:r w:rsidRPr="005500FE">
        <w:rPr>
          <w:lang w:val="bs-Cyrl-BA"/>
        </w:rPr>
        <w:t>.</w:t>
      </w:r>
      <w:r w:rsidRPr="0009321E">
        <w:t>com</w:t>
      </w:r>
      <w:r w:rsidRPr="005500FE">
        <w:rPr>
          <w:lang w:val="bs-Cyrl-BA"/>
        </w:rPr>
        <w:t>/</w:t>
      </w:r>
      <w:r w:rsidRPr="0009321E">
        <w:t>sr</w:t>
      </w:r>
      <w:r w:rsidRPr="005500FE">
        <w:rPr>
          <w:lang w:val="bs-Cyrl-BA"/>
        </w:rPr>
        <w:t>/</w:t>
      </w:r>
      <w:r w:rsidRPr="0009321E">
        <w:t>books</w:t>
      </w:r>
      <w:r w:rsidRPr="005500FE">
        <w:rPr>
          <w:lang w:val="bs-Cyrl-BA"/>
        </w:rPr>
        <w:t>/2786508/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353F77">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5755B9" w:rsidRPr="00B71399" w:rsidRDefault="005755B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CB4515"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CB4515"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CB4515"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5755B9" w:rsidRPr="00A507EE" w:rsidRDefault="005755B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353F77"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5755B9" w:rsidRPr="009555FA" w:rsidRDefault="005755B9" w:rsidP="009555FA">
                  <w:pPr>
                    <w:bidi w:val="0"/>
                    <w:spacing w:before="40" w:after="0" w:line="240" w:lineRule="auto"/>
                    <w:rPr>
                      <w:rFonts w:asciiTheme="majorBidi" w:hAnsiTheme="majorBidi" w:cstheme="majorBidi"/>
                      <w:color w:val="205B83"/>
                      <w:sz w:val="24"/>
                      <w:szCs w:val="24"/>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5755B9" w:rsidRPr="00AE458F" w:rsidRDefault="005755B9"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CB4515"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CB4515" w:rsidRPr="00AE458F">
                    <w:rPr>
                      <w:rFonts w:asciiTheme="majorBidi" w:hAnsiTheme="majorBidi" w:cstheme="majorBidi"/>
                      <w:color w:val="205B83"/>
                      <w:sz w:val="22"/>
                      <w:szCs w:val="22"/>
                      <w:lang w:bidi="ar-EG"/>
                    </w:rPr>
                    <w:fldChar w:fldCharType="separate"/>
                  </w:r>
                  <w:r w:rsidR="005500FE">
                    <w:rPr>
                      <w:rFonts w:asciiTheme="majorBidi" w:hAnsiTheme="majorBidi" w:cstheme="majorBidi"/>
                      <w:noProof/>
                      <w:color w:val="205B83"/>
                      <w:sz w:val="22"/>
                      <w:szCs w:val="22"/>
                      <w:lang w:bidi="ar-EG"/>
                    </w:rPr>
                    <w:t>1</w:t>
                  </w:r>
                  <w:r w:rsidR="00CB4515"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353F77">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5755B9" w:rsidRPr="008B19DA" w:rsidRDefault="008B19DA" w:rsidP="008C19B8">
                  <w:pPr>
                    <w:jc w:val="center"/>
                    <w:rPr>
                      <w:rFonts w:asciiTheme="majorBidi" w:hAnsiTheme="majorBidi" w:cstheme="majorBidi"/>
                      <w:color w:val="205B83"/>
                      <w:lang w:bidi="ar-EG"/>
                    </w:rPr>
                  </w:pPr>
                  <w:r>
                    <w:rPr>
                      <w:rFonts w:asciiTheme="majorBidi" w:hAnsiTheme="majorBidi" w:cstheme="majorBidi"/>
                      <w:color w:val="205B83"/>
                      <w:lang w:bidi="ar-EG"/>
                    </w:rPr>
                    <w:t>2016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8544F"/>
    <w:rsid w:val="00003D9F"/>
    <w:rsid w:val="00005A9B"/>
    <w:rsid w:val="00023BBC"/>
    <w:rsid w:val="00034D34"/>
    <w:rsid w:val="00041A42"/>
    <w:rsid w:val="00050D53"/>
    <w:rsid w:val="00052BD5"/>
    <w:rsid w:val="00053D2F"/>
    <w:rsid w:val="000610A4"/>
    <w:rsid w:val="0006155F"/>
    <w:rsid w:val="00061FE6"/>
    <w:rsid w:val="00062EFA"/>
    <w:rsid w:val="00067DCD"/>
    <w:rsid w:val="0008083A"/>
    <w:rsid w:val="00085489"/>
    <w:rsid w:val="0009165E"/>
    <w:rsid w:val="000A02BA"/>
    <w:rsid w:val="000A353C"/>
    <w:rsid w:val="000A53B5"/>
    <w:rsid w:val="000A6307"/>
    <w:rsid w:val="000A6785"/>
    <w:rsid w:val="000A6BE0"/>
    <w:rsid w:val="000B6ED8"/>
    <w:rsid w:val="000C2B16"/>
    <w:rsid w:val="000C3136"/>
    <w:rsid w:val="000D0B80"/>
    <w:rsid w:val="000D5816"/>
    <w:rsid w:val="000E1950"/>
    <w:rsid w:val="000E1AE0"/>
    <w:rsid w:val="000F3576"/>
    <w:rsid w:val="00104AB9"/>
    <w:rsid w:val="00106F29"/>
    <w:rsid w:val="00113F3C"/>
    <w:rsid w:val="00117159"/>
    <w:rsid w:val="00171C08"/>
    <w:rsid w:val="0017647B"/>
    <w:rsid w:val="00177BAA"/>
    <w:rsid w:val="0018180E"/>
    <w:rsid w:val="00187D3B"/>
    <w:rsid w:val="00187D50"/>
    <w:rsid w:val="0019237B"/>
    <w:rsid w:val="00193158"/>
    <w:rsid w:val="00196F88"/>
    <w:rsid w:val="001970D8"/>
    <w:rsid w:val="001A0D79"/>
    <w:rsid w:val="001A118E"/>
    <w:rsid w:val="001B7390"/>
    <w:rsid w:val="001C077B"/>
    <w:rsid w:val="001C62D7"/>
    <w:rsid w:val="001D6A5E"/>
    <w:rsid w:val="001E2DB2"/>
    <w:rsid w:val="001E43D1"/>
    <w:rsid w:val="001E44F6"/>
    <w:rsid w:val="001E56D7"/>
    <w:rsid w:val="001E6AE8"/>
    <w:rsid w:val="001F18BE"/>
    <w:rsid w:val="001F4E86"/>
    <w:rsid w:val="00210684"/>
    <w:rsid w:val="00213AEF"/>
    <w:rsid w:val="002149C5"/>
    <w:rsid w:val="002219E3"/>
    <w:rsid w:val="00232AA0"/>
    <w:rsid w:val="0023307B"/>
    <w:rsid w:val="002417AE"/>
    <w:rsid w:val="0025211C"/>
    <w:rsid w:val="00261C1F"/>
    <w:rsid w:val="00267C61"/>
    <w:rsid w:val="00270AE8"/>
    <w:rsid w:val="00272DC6"/>
    <w:rsid w:val="002843B6"/>
    <w:rsid w:val="00286661"/>
    <w:rsid w:val="00291C24"/>
    <w:rsid w:val="002A7A74"/>
    <w:rsid w:val="002B2FF1"/>
    <w:rsid w:val="002B3844"/>
    <w:rsid w:val="002B662B"/>
    <w:rsid w:val="002C06A8"/>
    <w:rsid w:val="002C09FA"/>
    <w:rsid w:val="002C3E5A"/>
    <w:rsid w:val="002D0D09"/>
    <w:rsid w:val="002D12C7"/>
    <w:rsid w:val="002D15EF"/>
    <w:rsid w:val="002D5B3B"/>
    <w:rsid w:val="002D6A3F"/>
    <w:rsid w:val="002E3848"/>
    <w:rsid w:val="002E6868"/>
    <w:rsid w:val="002E759C"/>
    <w:rsid w:val="002F0459"/>
    <w:rsid w:val="002F222B"/>
    <w:rsid w:val="002F2AF7"/>
    <w:rsid w:val="002F7BAA"/>
    <w:rsid w:val="00300D80"/>
    <w:rsid w:val="003023F3"/>
    <w:rsid w:val="003072B2"/>
    <w:rsid w:val="00307A9E"/>
    <w:rsid w:val="00314A23"/>
    <w:rsid w:val="003152E2"/>
    <w:rsid w:val="0031698A"/>
    <w:rsid w:val="00317998"/>
    <w:rsid w:val="00317B3C"/>
    <w:rsid w:val="003204A4"/>
    <w:rsid w:val="003238D3"/>
    <w:rsid w:val="003251A0"/>
    <w:rsid w:val="003270CF"/>
    <w:rsid w:val="00330849"/>
    <w:rsid w:val="00333209"/>
    <w:rsid w:val="003344DB"/>
    <w:rsid w:val="00334C2A"/>
    <w:rsid w:val="0033692D"/>
    <w:rsid w:val="00347608"/>
    <w:rsid w:val="0035338A"/>
    <w:rsid w:val="00353E81"/>
    <w:rsid w:val="00353F77"/>
    <w:rsid w:val="00361237"/>
    <w:rsid w:val="00384BBE"/>
    <w:rsid w:val="003A7AE7"/>
    <w:rsid w:val="003B36F0"/>
    <w:rsid w:val="003C28A9"/>
    <w:rsid w:val="003E1AC6"/>
    <w:rsid w:val="003E27B7"/>
    <w:rsid w:val="003E3EB8"/>
    <w:rsid w:val="003E3EFC"/>
    <w:rsid w:val="003E5DFB"/>
    <w:rsid w:val="003F1041"/>
    <w:rsid w:val="003F1519"/>
    <w:rsid w:val="003F283A"/>
    <w:rsid w:val="003F74CA"/>
    <w:rsid w:val="003F7C60"/>
    <w:rsid w:val="00404FE0"/>
    <w:rsid w:val="004126F0"/>
    <w:rsid w:val="00426881"/>
    <w:rsid w:val="004272F0"/>
    <w:rsid w:val="00433FBC"/>
    <w:rsid w:val="00434A9D"/>
    <w:rsid w:val="0044755A"/>
    <w:rsid w:val="00447B55"/>
    <w:rsid w:val="004508C0"/>
    <w:rsid w:val="00454759"/>
    <w:rsid w:val="00471D67"/>
    <w:rsid w:val="00475EA6"/>
    <w:rsid w:val="0049566C"/>
    <w:rsid w:val="004959BB"/>
    <w:rsid w:val="00495CCE"/>
    <w:rsid w:val="00496B60"/>
    <w:rsid w:val="004A0377"/>
    <w:rsid w:val="004A2447"/>
    <w:rsid w:val="004A2EB9"/>
    <w:rsid w:val="004A75C9"/>
    <w:rsid w:val="004C1156"/>
    <w:rsid w:val="004C1E2D"/>
    <w:rsid w:val="004C1FDB"/>
    <w:rsid w:val="004C382A"/>
    <w:rsid w:val="004C6AA5"/>
    <w:rsid w:val="004D30C8"/>
    <w:rsid w:val="004D5826"/>
    <w:rsid w:val="004D5D77"/>
    <w:rsid w:val="004D6664"/>
    <w:rsid w:val="004E1CFE"/>
    <w:rsid w:val="004E2AD6"/>
    <w:rsid w:val="004E38A0"/>
    <w:rsid w:val="004E4507"/>
    <w:rsid w:val="004E5E7A"/>
    <w:rsid w:val="004E78EF"/>
    <w:rsid w:val="004F4ABB"/>
    <w:rsid w:val="004F6201"/>
    <w:rsid w:val="00502B31"/>
    <w:rsid w:val="00523D07"/>
    <w:rsid w:val="005254F9"/>
    <w:rsid w:val="0052732A"/>
    <w:rsid w:val="00530332"/>
    <w:rsid w:val="00532DD9"/>
    <w:rsid w:val="005461BA"/>
    <w:rsid w:val="005500FE"/>
    <w:rsid w:val="00552D6E"/>
    <w:rsid w:val="0056196E"/>
    <w:rsid w:val="005666DC"/>
    <w:rsid w:val="00575281"/>
    <w:rsid w:val="005755B9"/>
    <w:rsid w:val="005827C5"/>
    <w:rsid w:val="0058544F"/>
    <w:rsid w:val="00590A48"/>
    <w:rsid w:val="00596CBC"/>
    <w:rsid w:val="005A0E81"/>
    <w:rsid w:val="005A2707"/>
    <w:rsid w:val="005B2C55"/>
    <w:rsid w:val="005B5661"/>
    <w:rsid w:val="005C1744"/>
    <w:rsid w:val="005C3BA3"/>
    <w:rsid w:val="005C3CC2"/>
    <w:rsid w:val="005D67C9"/>
    <w:rsid w:val="005F7381"/>
    <w:rsid w:val="00600D3E"/>
    <w:rsid w:val="0060157E"/>
    <w:rsid w:val="0060236C"/>
    <w:rsid w:val="00612188"/>
    <w:rsid w:val="006126D3"/>
    <w:rsid w:val="006129DA"/>
    <w:rsid w:val="00617EFC"/>
    <w:rsid w:val="00625A53"/>
    <w:rsid w:val="0062751C"/>
    <w:rsid w:val="00643568"/>
    <w:rsid w:val="006460BC"/>
    <w:rsid w:val="0065026E"/>
    <w:rsid w:val="00650351"/>
    <w:rsid w:val="00656FC6"/>
    <w:rsid w:val="00657096"/>
    <w:rsid w:val="00662A2B"/>
    <w:rsid w:val="0067028A"/>
    <w:rsid w:val="0067690A"/>
    <w:rsid w:val="006861CE"/>
    <w:rsid w:val="0069533C"/>
    <w:rsid w:val="006953C6"/>
    <w:rsid w:val="006B4F4B"/>
    <w:rsid w:val="006B5E46"/>
    <w:rsid w:val="006C21BF"/>
    <w:rsid w:val="006C5DD4"/>
    <w:rsid w:val="006C6F2C"/>
    <w:rsid w:val="006D2BCA"/>
    <w:rsid w:val="006D387D"/>
    <w:rsid w:val="006E1944"/>
    <w:rsid w:val="006E47E1"/>
    <w:rsid w:val="006F3EFA"/>
    <w:rsid w:val="0070378C"/>
    <w:rsid w:val="00704381"/>
    <w:rsid w:val="007070DE"/>
    <w:rsid w:val="007161AA"/>
    <w:rsid w:val="00717FAE"/>
    <w:rsid w:val="007275EF"/>
    <w:rsid w:val="00735765"/>
    <w:rsid w:val="00737D1F"/>
    <w:rsid w:val="007421C5"/>
    <w:rsid w:val="00755ED9"/>
    <w:rsid w:val="007562FE"/>
    <w:rsid w:val="0075637C"/>
    <w:rsid w:val="00763A8D"/>
    <w:rsid w:val="00764289"/>
    <w:rsid w:val="007643D1"/>
    <w:rsid w:val="00765851"/>
    <w:rsid w:val="00766E0F"/>
    <w:rsid w:val="00770F48"/>
    <w:rsid w:val="0077162A"/>
    <w:rsid w:val="00773DFF"/>
    <w:rsid w:val="007771BC"/>
    <w:rsid w:val="007907C2"/>
    <w:rsid w:val="00790C62"/>
    <w:rsid w:val="00795606"/>
    <w:rsid w:val="007A0C63"/>
    <w:rsid w:val="007A45D6"/>
    <w:rsid w:val="007B0621"/>
    <w:rsid w:val="007B0A77"/>
    <w:rsid w:val="007B56EA"/>
    <w:rsid w:val="007C0855"/>
    <w:rsid w:val="007E1A8B"/>
    <w:rsid w:val="007E5889"/>
    <w:rsid w:val="007E70EB"/>
    <w:rsid w:val="007E7FD7"/>
    <w:rsid w:val="007F209A"/>
    <w:rsid w:val="007F3D3F"/>
    <w:rsid w:val="007F7D73"/>
    <w:rsid w:val="00803899"/>
    <w:rsid w:val="00803C01"/>
    <w:rsid w:val="00811B47"/>
    <w:rsid w:val="00814452"/>
    <w:rsid w:val="008210B3"/>
    <w:rsid w:val="00836590"/>
    <w:rsid w:val="0083733E"/>
    <w:rsid w:val="008412B9"/>
    <w:rsid w:val="0084713B"/>
    <w:rsid w:val="00851641"/>
    <w:rsid w:val="00852DA8"/>
    <w:rsid w:val="00853076"/>
    <w:rsid w:val="00853202"/>
    <w:rsid w:val="00855E30"/>
    <w:rsid w:val="0085671E"/>
    <w:rsid w:val="00856B2C"/>
    <w:rsid w:val="00863269"/>
    <w:rsid w:val="0086449B"/>
    <w:rsid w:val="00865161"/>
    <w:rsid w:val="008716E2"/>
    <w:rsid w:val="00871F45"/>
    <w:rsid w:val="00885CFF"/>
    <w:rsid w:val="00887AB0"/>
    <w:rsid w:val="008A3188"/>
    <w:rsid w:val="008A5126"/>
    <w:rsid w:val="008A5781"/>
    <w:rsid w:val="008B19DA"/>
    <w:rsid w:val="008B3703"/>
    <w:rsid w:val="008B49AD"/>
    <w:rsid w:val="008C19B8"/>
    <w:rsid w:val="008C7B77"/>
    <w:rsid w:val="008D70C8"/>
    <w:rsid w:val="008E2038"/>
    <w:rsid w:val="008E23FD"/>
    <w:rsid w:val="008E5CE0"/>
    <w:rsid w:val="008F0D15"/>
    <w:rsid w:val="008F26D2"/>
    <w:rsid w:val="00900E0B"/>
    <w:rsid w:val="0090385D"/>
    <w:rsid w:val="00910AF4"/>
    <w:rsid w:val="00912571"/>
    <w:rsid w:val="00917160"/>
    <w:rsid w:val="00920F04"/>
    <w:rsid w:val="0093114A"/>
    <w:rsid w:val="00936471"/>
    <w:rsid w:val="00944C90"/>
    <w:rsid w:val="00946524"/>
    <w:rsid w:val="00947D91"/>
    <w:rsid w:val="009555FA"/>
    <w:rsid w:val="009558E5"/>
    <w:rsid w:val="009620F3"/>
    <w:rsid w:val="00962A4A"/>
    <w:rsid w:val="00972F60"/>
    <w:rsid w:val="00976F8B"/>
    <w:rsid w:val="009828C6"/>
    <w:rsid w:val="0098343B"/>
    <w:rsid w:val="00986231"/>
    <w:rsid w:val="0098758D"/>
    <w:rsid w:val="00991338"/>
    <w:rsid w:val="0099334D"/>
    <w:rsid w:val="00994839"/>
    <w:rsid w:val="009967F9"/>
    <w:rsid w:val="009B2C8B"/>
    <w:rsid w:val="009B64AB"/>
    <w:rsid w:val="009C2BF2"/>
    <w:rsid w:val="009C5D28"/>
    <w:rsid w:val="009D03F8"/>
    <w:rsid w:val="009D3C40"/>
    <w:rsid w:val="009D739A"/>
    <w:rsid w:val="009E4C29"/>
    <w:rsid w:val="009E519B"/>
    <w:rsid w:val="009F36A7"/>
    <w:rsid w:val="009F6595"/>
    <w:rsid w:val="00A0041F"/>
    <w:rsid w:val="00A052E1"/>
    <w:rsid w:val="00A11CBD"/>
    <w:rsid w:val="00A127C0"/>
    <w:rsid w:val="00A13472"/>
    <w:rsid w:val="00A15A5B"/>
    <w:rsid w:val="00A174BB"/>
    <w:rsid w:val="00A2470A"/>
    <w:rsid w:val="00A26682"/>
    <w:rsid w:val="00A3675A"/>
    <w:rsid w:val="00A4458A"/>
    <w:rsid w:val="00A4502E"/>
    <w:rsid w:val="00A507EE"/>
    <w:rsid w:val="00A55B8F"/>
    <w:rsid w:val="00A565E5"/>
    <w:rsid w:val="00A579FE"/>
    <w:rsid w:val="00A61E5C"/>
    <w:rsid w:val="00A66E18"/>
    <w:rsid w:val="00A75298"/>
    <w:rsid w:val="00A840E8"/>
    <w:rsid w:val="00A91D40"/>
    <w:rsid w:val="00A9647D"/>
    <w:rsid w:val="00A96D41"/>
    <w:rsid w:val="00AA4D7D"/>
    <w:rsid w:val="00AA5111"/>
    <w:rsid w:val="00AB53DF"/>
    <w:rsid w:val="00AC1770"/>
    <w:rsid w:val="00AC30F6"/>
    <w:rsid w:val="00AD3F24"/>
    <w:rsid w:val="00AD5575"/>
    <w:rsid w:val="00AD6BAD"/>
    <w:rsid w:val="00AE31F1"/>
    <w:rsid w:val="00AE458F"/>
    <w:rsid w:val="00B00CB5"/>
    <w:rsid w:val="00B074AD"/>
    <w:rsid w:val="00B175BB"/>
    <w:rsid w:val="00B26AE7"/>
    <w:rsid w:val="00B321AD"/>
    <w:rsid w:val="00B33B18"/>
    <w:rsid w:val="00B3510F"/>
    <w:rsid w:val="00B50852"/>
    <w:rsid w:val="00B50A3A"/>
    <w:rsid w:val="00B566F8"/>
    <w:rsid w:val="00B56AC5"/>
    <w:rsid w:val="00B65016"/>
    <w:rsid w:val="00B71399"/>
    <w:rsid w:val="00B7457E"/>
    <w:rsid w:val="00B820AA"/>
    <w:rsid w:val="00B96B2D"/>
    <w:rsid w:val="00BA456F"/>
    <w:rsid w:val="00BB688C"/>
    <w:rsid w:val="00BC1B7A"/>
    <w:rsid w:val="00BC520E"/>
    <w:rsid w:val="00BC5A77"/>
    <w:rsid w:val="00BC63A2"/>
    <w:rsid w:val="00BD190F"/>
    <w:rsid w:val="00BE1161"/>
    <w:rsid w:val="00BE3F46"/>
    <w:rsid w:val="00BE5EE9"/>
    <w:rsid w:val="00BF04A9"/>
    <w:rsid w:val="00BF7FA1"/>
    <w:rsid w:val="00C00A1A"/>
    <w:rsid w:val="00C01EE6"/>
    <w:rsid w:val="00C03201"/>
    <w:rsid w:val="00C055CC"/>
    <w:rsid w:val="00C1393A"/>
    <w:rsid w:val="00C2140D"/>
    <w:rsid w:val="00C21B8B"/>
    <w:rsid w:val="00C3166E"/>
    <w:rsid w:val="00C3707B"/>
    <w:rsid w:val="00C37C22"/>
    <w:rsid w:val="00C40640"/>
    <w:rsid w:val="00C408EE"/>
    <w:rsid w:val="00C410B3"/>
    <w:rsid w:val="00C4532B"/>
    <w:rsid w:val="00C65326"/>
    <w:rsid w:val="00C65C88"/>
    <w:rsid w:val="00C72BD4"/>
    <w:rsid w:val="00C85697"/>
    <w:rsid w:val="00C94CD6"/>
    <w:rsid w:val="00C94E32"/>
    <w:rsid w:val="00CA2403"/>
    <w:rsid w:val="00CA6F1D"/>
    <w:rsid w:val="00CB4515"/>
    <w:rsid w:val="00CD4735"/>
    <w:rsid w:val="00CD7E85"/>
    <w:rsid w:val="00CE4977"/>
    <w:rsid w:val="00CE73AF"/>
    <w:rsid w:val="00CE753F"/>
    <w:rsid w:val="00D06CFA"/>
    <w:rsid w:val="00D0758A"/>
    <w:rsid w:val="00D176DF"/>
    <w:rsid w:val="00D178BB"/>
    <w:rsid w:val="00D20B98"/>
    <w:rsid w:val="00D244B9"/>
    <w:rsid w:val="00D248F5"/>
    <w:rsid w:val="00D25B99"/>
    <w:rsid w:val="00D316C0"/>
    <w:rsid w:val="00D35710"/>
    <w:rsid w:val="00D46176"/>
    <w:rsid w:val="00D510A1"/>
    <w:rsid w:val="00D511DC"/>
    <w:rsid w:val="00D6263A"/>
    <w:rsid w:val="00D833D1"/>
    <w:rsid w:val="00D849A2"/>
    <w:rsid w:val="00D85A5F"/>
    <w:rsid w:val="00D911DB"/>
    <w:rsid w:val="00D950F9"/>
    <w:rsid w:val="00DA0363"/>
    <w:rsid w:val="00DA32B8"/>
    <w:rsid w:val="00DA68E5"/>
    <w:rsid w:val="00DA72FA"/>
    <w:rsid w:val="00DA7B40"/>
    <w:rsid w:val="00DC5BDC"/>
    <w:rsid w:val="00DC6A8E"/>
    <w:rsid w:val="00DD7824"/>
    <w:rsid w:val="00DE5EC8"/>
    <w:rsid w:val="00DF0681"/>
    <w:rsid w:val="00DF3923"/>
    <w:rsid w:val="00E254EC"/>
    <w:rsid w:val="00E25D4B"/>
    <w:rsid w:val="00E32771"/>
    <w:rsid w:val="00E367ED"/>
    <w:rsid w:val="00E3745F"/>
    <w:rsid w:val="00E477F3"/>
    <w:rsid w:val="00E63736"/>
    <w:rsid w:val="00E7565F"/>
    <w:rsid w:val="00E81E99"/>
    <w:rsid w:val="00E9489C"/>
    <w:rsid w:val="00EB6A67"/>
    <w:rsid w:val="00EC1081"/>
    <w:rsid w:val="00EC706C"/>
    <w:rsid w:val="00ED0057"/>
    <w:rsid w:val="00ED1253"/>
    <w:rsid w:val="00EE432C"/>
    <w:rsid w:val="00EF1E4A"/>
    <w:rsid w:val="00F01F71"/>
    <w:rsid w:val="00F05CF1"/>
    <w:rsid w:val="00F0763E"/>
    <w:rsid w:val="00F13DA5"/>
    <w:rsid w:val="00F160A4"/>
    <w:rsid w:val="00F2420A"/>
    <w:rsid w:val="00F2549F"/>
    <w:rsid w:val="00F3173B"/>
    <w:rsid w:val="00F34729"/>
    <w:rsid w:val="00F46780"/>
    <w:rsid w:val="00F513A9"/>
    <w:rsid w:val="00F6669E"/>
    <w:rsid w:val="00F66B95"/>
    <w:rsid w:val="00F75401"/>
    <w:rsid w:val="00F80820"/>
    <w:rsid w:val="00F85320"/>
    <w:rsid w:val="00F86D0D"/>
    <w:rsid w:val="00F91591"/>
    <w:rsid w:val="00F965EF"/>
    <w:rsid w:val="00FA111E"/>
    <w:rsid w:val="00FA1DBB"/>
    <w:rsid w:val="00FA49C4"/>
    <w:rsid w:val="00FD6F6D"/>
    <w:rsid w:val="00FF3DC7"/>
    <w:rsid w:val="00FF6D6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C673E6B8-2BA9-46AA-8FBD-58FBFD86E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4">
    <w:name w:val="heading 4"/>
    <w:basedOn w:val="Normal"/>
    <w:next w:val="Normal"/>
    <w:link w:val="Heading4Char"/>
    <w:uiPriority w:val="9"/>
    <w:unhideWhenUsed/>
    <w:qFormat/>
    <w:rsid w:val="00C055C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4Char">
    <w:name w:val="Heading 4 Char"/>
    <w:basedOn w:val="DefaultParagraphFont"/>
    <w:link w:val="Heading4"/>
    <w:uiPriority w:val="9"/>
    <w:rsid w:val="00C055CC"/>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E7565F"/>
    <w:rPr>
      <w:color w:val="0563C1" w:themeColor="hyperlink"/>
      <w:u w:val="single"/>
    </w:rPr>
  </w:style>
  <w:style w:type="character" w:styleId="FollowedHyperlink">
    <w:name w:val="FollowedHyperlink"/>
    <w:basedOn w:val="DefaultParagraphFont"/>
    <w:uiPriority w:val="99"/>
    <w:semiHidden/>
    <w:unhideWhenUsed/>
    <w:rsid w:val="00D911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136723174">
      <w:bodyDiv w:val="1"/>
      <w:marLeft w:val="0"/>
      <w:marRight w:val="0"/>
      <w:marTop w:val="0"/>
      <w:marBottom w:val="0"/>
      <w:divBdr>
        <w:top w:val="none" w:sz="0" w:space="0" w:color="auto"/>
        <w:left w:val="none" w:sz="0" w:space="0" w:color="auto"/>
        <w:bottom w:val="none" w:sz="0" w:space="0" w:color="auto"/>
        <w:right w:val="none" w:sz="0" w:space="0" w:color="auto"/>
      </w:divBdr>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205874331">
      <w:bodyDiv w:val="1"/>
      <w:marLeft w:val="0"/>
      <w:marRight w:val="0"/>
      <w:marTop w:val="0"/>
      <w:marBottom w:val="0"/>
      <w:divBdr>
        <w:top w:val="none" w:sz="0" w:space="0" w:color="auto"/>
        <w:left w:val="none" w:sz="0" w:space="0" w:color="auto"/>
        <w:bottom w:val="none" w:sz="0" w:space="0" w:color="auto"/>
        <w:right w:val="none" w:sz="0" w:space="0" w:color="auto"/>
      </w:divBdr>
    </w:div>
    <w:div w:id="238758894">
      <w:bodyDiv w:val="1"/>
      <w:marLeft w:val="0"/>
      <w:marRight w:val="0"/>
      <w:marTop w:val="0"/>
      <w:marBottom w:val="0"/>
      <w:divBdr>
        <w:top w:val="none" w:sz="0" w:space="0" w:color="auto"/>
        <w:left w:val="none" w:sz="0" w:space="0" w:color="auto"/>
        <w:bottom w:val="none" w:sz="0" w:space="0" w:color="auto"/>
        <w:right w:val="none" w:sz="0" w:space="0" w:color="auto"/>
      </w:divBdr>
    </w:div>
    <w:div w:id="245502787">
      <w:bodyDiv w:val="1"/>
      <w:marLeft w:val="0"/>
      <w:marRight w:val="0"/>
      <w:marTop w:val="0"/>
      <w:marBottom w:val="0"/>
      <w:divBdr>
        <w:top w:val="none" w:sz="0" w:space="0" w:color="auto"/>
        <w:left w:val="none" w:sz="0" w:space="0" w:color="auto"/>
        <w:bottom w:val="none" w:sz="0" w:space="0" w:color="auto"/>
        <w:right w:val="none" w:sz="0" w:space="0" w:color="auto"/>
      </w:divBdr>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311058632">
      <w:bodyDiv w:val="1"/>
      <w:marLeft w:val="0"/>
      <w:marRight w:val="0"/>
      <w:marTop w:val="0"/>
      <w:marBottom w:val="0"/>
      <w:divBdr>
        <w:top w:val="none" w:sz="0" w:space="0" w:color="auto"/>
        <w:left w:val="none" w:sz="0" w:space="0" w:color="auto"/>
        <w:bottom w:val="none" w:sz="0" w:space="0" w:color="auto"/>
        <w:right w:val="none" w:sz="0" w:space="0" w:color="auto"/>
      </w:divBdr>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632172937">
      <w:bodyDiv w:val="1"/>
      <w:marLeft w:val="0"/>
      <w:marRight w:val="0"/>
      <w:marTop w:val="0"/>
      <w:marBottom w:val="0"/>
      <w:divBdr>
        <w:top w:val="none" w:sz="0" w:space="0" w:color="auto"/>
        <w:left w:val="none" w:sz="0" w:space="0" w:color="auto"/>
        <w:bottom w:val="none" w:sz="0" w:space="0" w:color="auto"/>
        <w:right w:val="none" w:sz="0" w:space="0" w:color="auto"/>
      </w:divBdr>
    </w:div>
    <w:div w:id="669211036">
      <w:bodyDiv w:val="1"/>
      <w:marLeft w:val="0"/>
      <w:marRight w:val="0"/>
      <w:marTop w:val="0"/>
      <w:marBottom w:val="0"/>
      <w:divBdr>
        <w:top w:val="none" w:sz="0" w:space="0" w:color="auto"/>
        <w:left w:val="none" w:sz="0" w:space="0" w:color="auto"/>
        <w:bottom w:val="none" w:sz="0" w:space="0" w:color="auto"/>
        <w:right w:val="none" w:sz="0" w:space="0" w:color="auto"/>
      </w:divBdr>
    </w:div>
    <w:div w:id="679741008">
      <w:bodyDiv w:val="1"/>
      <w:marLeft w:val="0"/>
      <w:marRight w:val="0"/>
      <w:marTop w:val="0"/>
      <w:marBottom w:val="0"/>
      <w:divBdr>
        <w:top w:val="none" w:sz="0" w:space="0" w:color="auto"/>
        <w:left w:val="none" w:sz="0" w:space="0" w:color="auto"/>
        <w:bottom w:val="none" w:sz="0" w:space="0" w:color="auto"/>
        <w:right w:val="none" w:sz="0" w:space="0" w:color="auto"/>
      </w:divBdr>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753283953">
      <w:bodyDiv w:val="1"/>
      <w:marLeft w:val="0"/>
      <w:marRight w:val="0"/>
      <w:marTop w:val="0"/>
      <w:marBottom w:val="0"/>
      <w:divBdr>
        <w:top w:val="none" w:sz="0" w:space="0" w:color="auto"/>
        <w:left w:val="none" w:sz="0" w:space="0" w:color="auto"/>
        <w:bottom w:val="none" w:sz="0" w:space="0" w:color="auto"/>
        <w:right w:val="none" w:sz="0" w:space="0" w:color="auto"/>
      </w:divBdr>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820315987">
      <w:bodyDiv w:val="1"/>
      <w:marLeft w:val="0"/>
      <w:marRight w:val="0"/>
      <w:marTop w:val="0"/>
      <w:marBottom w:val="0"/>
      <w:divBdr>
        <w:top w:val="none" w:sz="0" w:space="0" w:color="auto"/>
        <w:left w:val="none" w:sz="0" w:space="0" w:color="auto"/>
        <w:bottom w:val="none" w:sz="0" w:space="0" w:color="auto"/>
        <w:right w:val="none" w:sz="0" w:space="0" w:color="auto"/>
      </w:divBdr>
    </w:div>
    <w:div w:id="886259424">
      <w:bodyDiv w:val="1"/>
      <w:marLeft w:val="0"/>
      <w:marRight w:val="0"/>
      <w:marTop w:val="0"/>
      <w:marBottom w:val="0"/>
      <w:divBdr>
        <w:top w:val="none" w:sz="0" w:space="0" w:color="auto"/>
        <w:left w:val="none" w:sz="0" w:space="0" w:color="auto"/>
        <w:bottom w:val="none" w:sz="0" w:space="0" w:color="auto"/>
        <w:right w:val="none" w:sz="0" w:space="0" w:color="auto"/>
      </w:divBdr>
    </w:div>
    <w:div w:id="923802658">
      <w:bodyDiv w:val="1"/>
      <w:marLeft w:val="0"/>
      <w:marRight w:val="0"/>
      <w:marTop w:val="0"/>
      <w:marBottom w:val="0"/>
      <w:divBdr>
        <w:top w:val="none" w:sz="0" w:space="0" w:color="auto"/>
        <w:left w:val="none" w:sz="0" w:space="0" w:color="auto"/>
        <w:bottom w:val="none" w:sz="0" w:space="0" w:color="auto"/>
        <w:right w:val="none" w:sz="0" w:space="0" w:color="auto"/>
      </w:divBdr>
    </w:div>
    <w:div w:id="1068529927">
      <w:bodyDiv w:val="1"/>
      <w:marLeft w:val="0"/>
      <w:marRight w:val="0"/>
      <w:marTop w:val="0"/>
      <w:marBottom w:val="0"/>
      <w:divBdr>
        <w:top w:val="none" w:sz="0" w:space="0" w:color="auto"/>
        <w:left w:val="none" w:sz="0" w:space="0" w:color="auto"/>
        <w:bottom w:val="none" w:sz="0" w:space="0" w:color="auto"/>
        <w:right w:val="none" w:sz="0" w:space="0" w:color="auto"/>
      </w:divBdr>
    </w:div>
    <w:div w:id="1126463011">
      <w:bodyDiv w:val="1"/>
      <w:marLeft w:val="0"/>
      <w:marRight w:val="0"/>
      <w:marTop w:val="0"/>
      <w:marBottom w:val="0"/>
      <w:divBdr>
        <w:top w:val="none" w:sz="0" w:space="0" w:color="auto"/>
        <w:left w:val="none" w:sz="0" w:space="0" w:color="auto"/>
        <w:bottom w:val="none" w:sz="0" w:space="0" w:color="auto"/>
        <w:right w:val="none" w:sz="0" w:space="0" w:color="auto"/>
      </w:divBdr>
      <w:divsChild>
        <w:div w:id="1488009541">
          <w:marLeft w:val="0"/>
          <w:marRight w:val="0"/>
          <w:marTop w:val="0"/>
          <w:marBottom w:val="0"/>
          <w:divBdr>
            <w:top w:val="none" w:sz="0" w:space="0" w:color="auto"/>
            <w:left w:val="none" w:sz="0" w:space="0" w:color="auto"/>
            <w:bottom w:val="none" w:sz="0" w:space="0" w:color="auto"/>
            <w:right w:val="none" w:sz="0" w:space="0" w:color="auto"/>
          </w:divBdr>
        </w:div>
        <w:div w:id="337000680">
          <w:marLeft w:val="0"/>
          <w:marRight w:val="0"/>
          <w:marTop w:val="0"/>
          <w:marBottom w:val="0"/>
          <w:divBdr>
            <w:top w:val="none" w:sz="0" w:space="0" w:color="auto"/>
            <w:left w:val="none" w:sz="0" w:space="0" w:color="auto"/>
            <w:bottom w:val="none" w:sz="0" w:space="0" w:color="auto"/>
            <w:right w:val="none" w:sz="0" w:space="0" w:color="auto"/>
          </w:divBdr>
        </w:div>
        <w:div w:id="711685311">
          <w:marLeft w:val="0"/>
          <w:marRight w:val="0"/>
          <w:marTop w:val="0"/>
          <w:marBottom w:val="0"/>
          <w:divBdr>
            <w:top w:val="none" w:sz="0" w:space="0" w:color="auto"/>
            <w:left w:val="none" w:sz="0" w:space="0" w:color="auto"/>
            <w:bottom w:val="none" w:sz="0" w:space="0" w:color="auto"/>
            <w:right w:val="none" w:sz="0" w:space="0" w:color="auto"/>
          </w:divBdr>
        </w:div>
        <w:div w:id="1881280530">
          <w:marLeft w:val="0"/>
          <w:marRight w:val="0"/>
          <w:marTop w:val="0"/>
          <w:marBottom w:val="0"/>
          <w:divBdr>
            <w:top w:val="none" w:sz="0" w:space="0" w:color="auto"/>
            <w:left w:val="none" w:sz="0" w:space="0" w:color="auto"/>
            <w:bottom w:val="none" w:sz="0" w:space="0" w:color="auto"/>
            <w:right w:val="none" w:sz="0" w:space="0" w:color="auto"/>
          </w:divBdr>
        </w:div>
        <w:div w:id="477115031">
          <w:marLeft w:val="0"/>
          <w:marRight w:val="0"/>
          <w:marTop w:val="0"/>
          <w:marBottom w:val="0"/>
          <w:divBdr>
            <w:top w:val="none" w:sz="0" w:space="0" w:color="auto"/>
            <w:left w:val="none" w:sz="0" w:space="0" w:color="auto"/>
            <w:bottom w:val="none" w:sz="0" w:space="0" w:color="auto"/>
            <w:right w:val="none" w:sz="0" w:space="0" w:color="auto"/>
          </w:divBdr>
        </w:div>
        <w:div w:id="1525285035">
          <w:marLeft w:val="0"/>
          <w:marRight w:val="0"/>
          <w:marTop w:val="0"/>
          <w:marBottom w:val="0"/>
          <w:divBdr>
            <w:top w:val="none" w:sz="0" w:space="0" w:color="auto"/>
            <w:left w:val="none" w:sz="0" w:space="0" w:color="auto"/>
            <w:bottom w:val="none" w:sz="0" w:space="0" w:color="auto"/>
            <w:right w:val="none" w:sz="0" w:space="0" w:color="auto"/>
          </w:divBdr>
        </w:div>
        <w:div w:id="514342767">
          <w:marLeft w:val="0"/>
          <w:marRight w:val="0"/>
          <w:marTop w:val="0"/>
          <w:marBottom w:val="0"/>
          <w:divBdr>
            <w:top w:val="none" w:sz="0" w:space="0" w:color="auto"/>
            <w:left w:val="none" w:sz="0" w:space="0" w:color="auto"/>
            <w:bottom w:val="none" w:sz="0" w:space="0" w:color="auto"/>
            <w:right w:val="none" w:sz="0" w:space="0" w:color="auto"/>
          </w:divBdr>
        </w:div>
        <w:div w:id="284435992">
          <w:marLeft w:val="0"/>
          <w:marRight w:val="0"/>
          <w:marTop w:val="0"/>
          <w:marBottom w:val="0"/>
          <w:divBdr>
            <w:top w:val="none" w:sz="0" w:space="0" w:color="auto"/>
            <w:left w:val="none" w:sz="0" w:space="0" w:color="auto"/>
            <w:bottom w:val="none" w:sz="0" w:space="0" w:color="auto"/>
            <w:right w:val="none" w:sz="0" w:space="0" w:color="auto"/>
          </w:divBdr>
        </w:div>
        <w:div w:id="27922691">
          <w:marLeft w:val="0"/>
          <w:marRight w:val="0"/>
          <w:marTop w:val="0"/>
          <w:marBottom w:val="0"/>
          <w:divBdr>
            <w:top w:val="none" w:sz="0" w:space="0" w:color="auto"/>
            <w:left w:val="none" w:sz="0" w:space="0" w:color="auto"/>
            <w:bottom w:val="none" w:sz="0" w:space="0" w:color="auto"/>
            <w:right w:val="none" w:sz="0" w:space="0" w:color="auto"/>
          </w:divBdr>
        </w:div>
        <w:div w:id="870462092">
          <w:marLeft w:val="0"/>
          <w:marRight w:val="0"/>
          <w:marTop w:val="0"/>
          <w:marBottom w:val="0"/>
          <w:divBdr>
            <w:top w:val="none" w:sz="0" w:space="0" w:color="auto"/>
            <w:left w:val="none" w:sz="0" w:space="0" w:color="auto"/>
            <w:bottom w:val="none" w:sz="0" w:space="0" w:color="auto"/>
            <w:right w:val="none" w:sz="0" w:space="0" w:color="auto"/>
          </w:divBdr>
        </w:div>
        <w:div w:id="1126704725">
          <w:marLeft w:val="0"/>
          <w:marRight w:val="0"/>
          <w:marTop w:val="0"/>
          <w:marBottom w:val="0"/>
          <w:divBdr>
            <w:top w:val="none" w:sz="0" w:space="0" w:color="auto"/>
            <w:left w:val="none" w:sz="0" w:space="0" w:color="auto"/>
            <w:bottom w:val="none" w:sz="0" w:space="0" w:color="auto"/>
            <w:right w:val="none" w:sz="0" w:space="0" w:color="auto"/>
          </w:divBdr>
        </w:div>
        <w:div w:id="325862519">
          <w:marLeft w:val="0"/>
          <w:marRight w:val="0"/>
          <w:marTop w:val="0"/>
          <w:marBottom w:val="0"/>
          <w:divBdr>
            <w:top w:val="none" w:sz="0" w:space="0" w:color="auto"/>
            <w:left w:val="none" w:sz="0" w:space="0" w:color="auto"/>
            <w:bottom w:val="none" w:sz="0" w:space="0" w:color="auto"/>
            <w:right w:val="none" w:sz="0" w:space="0" w:color="auto"/>
          </w:divBdr>
        </w:div>
        <w:div w:id="538396389">
          <w:marLeft w:val="0"/>
          <w:marRight w:val="0"/>
          <w:marTop w:val="0"/>
          <w:marBottom w:val="0"/>
          <w:divBdr>
            <w:top w:val="none" w:sz="0" w:space="0" w:color="auto"/>
            <w:left w:val="none" w:sz="0" w:space="0" w:color="auto"/>
            <w:bottom w:val="none" w:sz="0" w:space="0" w:color="auto"/>
            <w:right w:val="none" w:sz="0" w:space="0" w:color="auto"/>
          </w:divBdr>
        </w:div>
        <w:div w:id="1246307744">
          <w:marLeft w:val="0"/>
          <w:marRight w:val="0"/>
          <w:marTop w:val="0"/>
          <w:marBottom w:val="0"/>
          <w:divBdr>
            <w:top w:val="none" w:sz="0" w:space="0" w:color="auto"/>
            <w:left w:val="none" w:sz="0" w:space="0" w:color="auto"/>
            <w:bottom w:val="none" w:sz="0" w:space="0" w:color="auto"/>
            <w:right w:val="none" w:sz="0" w:space="0" w:color="auto"/>
          </w:divBdr>
        </w:div>
        <w:div w:id="2030176705">
          <w:marLeft w:val="0"/>
          <w:marRight w:val="0"/>
          <w:marTop w:val="0"/>
          <w:marBottom w:val="0"/>
          <w:divBdr>
            <w:top w:val="none" w:sz="0" w:space="0" w:color="auto"/>
            <w:left w:val="none" w:sz="0" w:space="0" w:color="auto"/>
            <w:bottom w:val="none" w:sz="0" w:space="0" w:color="auto"/>
            <w:right w:val="none" w:sz="0" w:space="0" w:color="auto"/>
          </w:divBdr>
        </w:div>
        <w:div w:id="984701750">
          <w:marLeft w:val="0"/>
          <w:marRight w:val="0"/>
          <w:marTop w:val="0"/>
          <w:marBottom w:val="0"/>
          <w:divBdr>
            <w:top w:val="none" w:sz="0" w:space="0" w:color="auto"/>
            <w:left w:val="none" w:sz="0" w:space="0" w:color="auto"/>
            <w:bottom w:val="none" w:sz="0" w:space="0" w:color="auto"/>
            <w:right w:val="none" w:sz="0" w:space="0" w:color="auto"/>
          </w:divBdr>
        </w:div>
        <w:div w:id="1389105284">
          <w:marLeft w:val="0"/>
          <w:marRight w:val="0"/>
          <w:marTop w:val="0"/>
          <w:marBottom w:val="0"/>
          <w:divBdr>
            <w:top w:val="none" w:sz="0" w:space="0" w:color="auto"/>
            <w:left w:val="none" w:sz="0" w:space="0" w:color="auto"/>
            <w:bottom w:val="none" w:sz="0" w:space="0" w:color="auto"/>
            <w:right w:val="none" w:sz="0" w:space="0" w:color="auto"/>
          </w:divBdr>
        </w:div>
        <w:div w:id="844515384">
          <w:marLeft w:val="0"/>
          <w:marRight w:val="0"/>
          <w:marTop w:val="0"/>
          <w:marBottom w:val="0"/>
          <w:divBdr>
            <w:top w:val="none" w:sz="0" w:space="0" w:color="auto"/>
            <w:left w:val="none" w:sz="0" w:space="0" w:color="auto"/>
            <w:bottom w:val="none" w:sz="0" w:space="0" w:color="auto"/>
            <w:right w:val="none" w:sz="0" w:space="0" w:color="auto"/>
          </w:divBdr>
        </w:div>
        <w:div w:id="1505047039">
          <w:marLeft w:val="0"/>
          <w:marRight w:val="0"/>
          <w:marTop w:val="0"/>
          <w:marBottom w:val="0"/>
          <w:divBdr>
            <w:top w:val="none" w:sz="0" w:space="0" w:color="auto"/>
            <w:left w:val="none" w:sz="0" w:space="0" w:color="auto"/>
            <w:bottom w:val="none" w:sz="0" w:space="0" w:color="auto"/>
            <w:right w:val="none" w:sz="0" w:space="0" w:color="auto"/>
          </w:divBdr>
        </w:div>
        <w:div w:id="145555912">
          <w:marLeft w:val="0"/>
          <w:marRight w:val="0"/>
          <w:marTop w:val="0"/>
          <w:marBottom w:val="0"/>
          <w:divBdr>
            <w:top w:val="none" w:sz="0" w:space="0" w:color="auto"/>
            <w:left w:val="none" w:sz="0" w:space="0" w:color="auto"/>
            <w:bottom w:val="none" w:sz="0" w:space="0" w:color="auto"/>
            <w:right w:val="none" w:sz="0" w:space="0" w:color="auto"/>
          </w:divBdr>
        </w:div>
        <w:div w:id="1837380019">
          <w:marLeft w:val="0"/>
          <w:marRight w:val="0"/>
          <w:marTop w:val="0"/>
          <w:marBottom w:val="0"/>
          <w:divBdr>
            <w:top w:val="none" w:sz="0" w:space="0" w:color="auto"/>
            <w:left w:val="none" w:sz="0" w:space="0" w:color="auto"/>
            <w:bottom w:val="none" w:sz="0" w:space="0" w:color="auto"/>
            <w:right w:val="none" w:sz="0" w:space="0" w:color="auto"/>
          </w:divBdr>
        </w:div>
      </w:divsChild>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174761783">
      <w:bodyDiv w:val="1"/>
      <w:marLeft w:val="0"/>
      <w:marRight w:val="0"/>
      <w:marTop w:val="0"/>
      <w:marBottom w:val="0"/>
      <w:divBdr>
        <w:top w:val="none" w:sz="0" w:space="0" w:color="auto"/>
        <w:left w:val="none" w:sz="0" w:space="0" w:color="auto"/>
        <w:bottom w:val="none" w:sz="0" w:space="0" w:color="auto"/>
        <w:right w:val="none" w:sz="0" w:space="0" w:color="auto"/>
      </w:divBdr>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14216261">
      <w:bodyDiv w:val="1"/>
      <w:marLeft w:val="0"/>
      <w:marRight w:val="0"/>
      <w:marTop w:val="0"/>
      <w:marBottom w:val="0"/>
      <w:divBdr>
        <w:top w:val="none" w:sz="0" w:space="0" w:color="auto"/>
        <w:left w:val="none" w:sz="0" w:space="0" w:color="auto"/>
        <w:bottom w:val="none" w:sz="0" w:space="0" w:color="auto"/>
        <w:right w:val="none" w:sz="0" w:space="0" w:color="auto"/>
      </w:divBdr>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494681286">
      <w:bodyDiv w:val="1"/>
      <w:marLeft w:val="0"/>
      <w:marRight w:val="0"/>
      <w:marTop w:val="0"/>
      <w:marBottom w:val="0"/>
      <w:divBdr>
        <w:top w:val="none" w:sz="0" w:space="0" w:color="auto"/>
        <w:left w:val="none" w:sz="0" w:space="0" w:color="auto"/>
        <w:bottom w:val="none" w:sz="0" w:space="0" w:color="auto"/>
        <w:right w:val="none" w:sz="0" w:space="0" w:color="auto"/>
      </w:divBdr>
    </w:div>
    <w:div w:id="1500996165">
      <w:bodyDiv w:val="1"/>
      <w:marLeft w:val="0"/>
      <w:marRight w:val="0"/>
      <w:marTop w:val="0"/>
      <w:marBottom w:val="0"/>
      <w:divBdr>
        <w:top w:val="none" w:sz="0" w:space="0" w:color="auto"/>
        <w:left w:val="none" w:sz="0" w:space="0" w:color="auto"/>
        <w:bottom w:val="none" w:sz="0" w:space="0" w:color="auto"/>
        <w:right w:val="none" w:sz="0" w:space="0" w:color="auto"/>
      </w:divBdr>
      <w:divsChild>
        <w:div w:id="1193306243">
          <w:marLeft w:val="0"/>
          <w:marRight w:val="0"/>
          <w:marTop w:val="0"/>
          <w:marBottom w:val="0"/>
          <w:divBdr>
            <w:top w:val="none" w:sz="0" w:space="0" w:color="auto"/>
            <w:left w:val="none" w:sz="0" w:space="0" w:color="auto"/>
            <w:bottom w:val="none" w:sz="0" w:space="0" w:color="auto"/>
            <w:right w:val="none" w:sz="0" w:space="0" w:color="auto"/>
          </w:divBdr>
        </w:div>
        <w:div w:id="361712081">
          <w:marLeft w:val="0"/>
          <w:marRight w:val="0"/>
          <w:marTop w:val="0"/>
          <w:marBottom w:val="0"/>
          <w:divBdr>
            <w:top w:val="none" w:sz="0" w:space="0" w:color="auto"/>
            <w:left w:val="none" w:sz="0" w:space="0" w:color="auto"/>
            <w:bottom w:val="none" w:sz="0" w:space="0" w:color="auto"/>
            <w:right w:val="none" w:sz="0" w:space="0" w:color="auto"/>
          </w:divBdr>
        </w:div>
        <w:div w:id="1925456244">
          <w:marLeft w:val="0"/>
          <w:marRight w:val="0"/>
          <w:marTop w:val="0"/>
          <w:marBottom w:val="0"/>
          <w:divBdr>
            <w:top w:val="none" w:sz="0" w:space="0" w:color="auto"/>
            <w:left w:val="none" w:sz="0" w:space="0" w:color="auto"/>
            <w:bottom w:val="none" w:sz="0" w:space="0" w:color="auto"/>
            <w:right w:val="none" w:sz="0" w:space="0" w:color="auto"/>
          </w:divBdr>
        </w:div>
        <w:div w:id="2103643113">
          <w:marLeft w:val="0"/>
          <w:marRight w:val="0"/>
          <w:marTop w:val="0"/>
          <w:marBottom w:val="0"/>
          <w:divBdr>
            <w:top w:val="none" w:sz="0" w:space="0" w:color="auto"/>
            <w:left w:val="none" w:sz="0" w:space="0" w:color="auto"/>
            <w:bottom w:val="none" w:sz="0" w:space="0" w:color="auto"/>
            <w:right w:val="none" w:sz="0" w:space="0" w:color="auto"/>
          </w:divBdr>
        </w:div>
        <w:div w:id="81265738">
          <w:marLeft w:val="0"/>
          <w:marRight w:val="0"/>
          <w:marTop w:val="0"/>
          <w:marBottom w:val="0"/>
          <w:divBdr>
            <w:top w:val="none" w:sz="0" w:space="0" w:color="auto"/>
            <w:left w:val="none" w:sz="0" w:space="0" w:color="auto"/>
            <w:bottom w:val="none" w:sz="0" w:space="0" w:color="auto"/>
            <w:right w:val="none" w:sz="0" w:space="0" w:color="auto"/>
          </w:divBdr>
        </w:div>
        <w:div w:id="636834505">
          <w:marLeft w:val="0"/>
          <w:marRight w:val="0"/>
          <w:marTop w:val="0"/>
          <w:marBottom w:val="0"/>
          <w:divBdr>
            <w:top w:val="none" w:sz="0" w:space="0" w:color="auto"/>
            <w:left w:val="none" w:sz="0" w:space="0" w:color="auto"/>
            <w:bottom w:val="none" w:sz="0" w:space="0" w:color="auto"/>
            <w:right w:val="none" w:sz="0" w:space="0" w:color="auto"/>
          </w:divBdr>
        </w:div>
        <w:div w:id="260768930">
          <w:marLeft w:val="0"/>
          <w:marRight w:val="0"/>
          <w:marTop w:val="0"/>
          <w:marBottom w:val="0"/>
          <w:divBdr>
            <w:top w:val="none" w:sz="0" w:space="0" w:color="auto"/>
            <w:left w:val="none" w:sz="0" w:space="0" w:color="auto"/>
            <w:bottom w:val="none" w:sz="0" w:space="0" w:color="auto"/>
            <w:right w:val="none" w:sz="0" w:space="0" w:color="auto"/>
          </w:divBdr>
        </w:div>
        <w:div w:id="1010717300">
          <w:marLeft w:val="0"/>
          <w:marRight w:val="0"/>
          <w:marTop w:val="0"/>
          <w:marBottom w:val="0"/>
          <w:divBdr>
            <w:top w:val="none" w:sz="0" w:space="0" w:color="auto"/>
            <w:left w:val="none" w:sz="0" w:space="0" w:color="auto"/>
            <w:bottom w:val="none" w:sz="0" w:space="0" w:color="auto"/>
            <w:right w:val="none" w:sz="0" w:space="0" w:color="auto"/>
          </w:divBdr>
        </w:div>
        <w:div w:id="1481920633">
          <w:marLeft w:val="0"/>
          <w:marRight w:val="0"/>
          <w:marTop w:val="0"/>
          <w:marBottom w:val="0"/>
          <w:divBdr>
            <w:top w:val="none" w:sz="0" w:space="0" w:color="auto"/>
            <w:left w:val="none" w:sz="0" w:space="0" w:color="auto"/>
            <w:bottom w:val="none" w:sz="0" w:space="0" w:color="auto"/>
            <w:right w:val="none" w:sz="0" w:space="0" w:color="auto"/>
          </w:divBdr>
        </w:div>
        <w:div w:id="1241065613">
          <w:marLeft w:val="0"/>
          <w:marRight w:val="0"/>
          <w:marTop w:val="0"/>
          <w:marBottom w:val="0"/>
          <w:divBdr>
            <w:top w:val="none" w:sz="0" w:space="0" w:color="auto"/>
            <w:left w:val="none" w:sz="0" w:space="0" w:color="auto"/>
            <w:bottom w:val="none" w:sz="0" w:space="0" w:color="auto"/>
            <w:right w:val="none" w:sz="0" w:space="0" w:color="auto"/>
          </w:divBdr>
        </w:div>
        <w:div w:id="1106658527">
          <w:marLeft w:val="0"/>
          <w:marRight w:val="0"/>
          <w:marTop w:val="0"/>
          <w:marBottom w:val="0"/>
          <w:divBdr>
            <w:top w:val="none" w:sz="0" w:space="0" w:color="auto"/>
            <w:left w:val="none" w:sz="0" w:space="0" w:color="auto"/>
            <w:bottom w:val="none" w:sz="0" w:space="0" w:color="auto"/>
            <w:right w:val="none" w:sz="0" w:space="0" w:color="auto"/>
          </w:divBdr>
        </w:div>
        <w:div w:id="824276673">
          <w:marLeft w:val="0"/>
          <w:marRight w:val="0"/>
          <w:marTop w:val="0"/>
          <w:marBottom w:val="0"/>
          <w:divBdr>
            <w:top w:val="none" w:sz="0" w:space="0" w:color="auto"/>
            <w:left w:val="none" w:sz="0" w:space="0" w:color="auto"/>
            <w:bottom w:val="none" w:sz="0" w:space="0" w:color="auto"/>
            <w:right w:val="none" w:sz="0" w:space="0" w:color="auto"/>
          </w:divBdr>
        </w:div>
        <w:div w:id="143275316">
          <w:marLeft w:val="0"/>
          <w:marRight w:val="0"/>
          <w:marTop w:val="0"/>
          <w:marBottom w:val="0"/>
          <w:divBdr>
            <w:top w:val="none" w:sz="0" w:space="0" w:color="auto"/>
            <w:left w:val="none" w:sz="0" w:space="0" w:color="auto"/>
            <w:bottom w:val="none" w:sz="0" w:space="0" w:color="auto"/>
            <w:right w:val="none" w:sz="0" w:space="0" w:color="auto"/>
          </w:divBdr>
        </w:div>
        <w:div w:id="536696423">
          <w:marLeft w:val="0"/>
          <w:marRight w:val="0"/>
          <w:marTop w:val="0"/>
          <w:marBottom w:val="0"/>
          <w:divBdr>
            <w:top w:val="none" w:sz="0" w:space="0" w:color="auto"/>
            <w:left w:val="none" w:sz="0" w:space="0" w:color="auto"/>
            <w:bottom w:val="none" w:sz="0" w:space="0" w:color="auto"/>
            <w:right w:val="none" w:sz="0" w:space="0" w:color="auto"/>
          </w:divBdr>
        </w:div>
        <w:div w:id="1447311672">
          <w:marLeft w:val="0"/>
          <w:marRight w:val="0"/>
          <w:marTop w:val="0"/>
          <w:marBottom w:val="0"/>
          <w:divBdr>
            <w:top w:val="none" w:sz="0" w:space="0" w:color="auto"/>
            <w:left w:val="none" w:sz="0" w:space="0" w:color="auto"/>
            <w:bottom w:val="none" w:sz="0" w:space="0" w:color="auto"/>
            <w:right w:val="none" w:sz="0" w:space="0" w:color="auto"/>
          </w:divBdr>
        </w:div>
        <w:div w:id="967125240">
          <w:marLeft w:val="0"/>
          <w:marRight w:val="0"/>
          <w:marTop w:val="0"/>
          <w:marBottom w:val="0"/>
          <w:divBdr>
            <w:top w:val="none" w:sz="0" w:space="0" w:color="auto"/>
            <w:left w:val="none" w:sz="0" w:space="0" w:color="auto"/>
            <w:bottom w:val="none" w:sz="0" w:space="0" w:color="auto"/>
            <w:right w:val="none" w:sz="0" w:space="0" w:color="auto"/>
          </w:divBdr>
        </w:div>
        <w:div w:id="1362780383">
          <w:marLeft w:val="0"/>
          <w:marRight w:val="0"/>
          <w:marTop w:val="0"/>
          <w:marBottom w:val="0"/>
          <w:divBdr>
            <w:top w:val="none" w:sz="0" w:space="0" w:color="auto"/>
            <w:left w:val="none" w:sz="0" w:space="0" w:color="auto"/>
            <w:bottom w:val="none" w:sz="0" w:space="0" w:color="auto"/>
            <w:right w:val="none" w:sz="0" w:space="0" w:color="auto"/>
          </w:divBdr>
        </w:div>
        <w:div w:id="2056154300">
          <w:marLeft w:val="0"/>
          <w:marRight w:val="0"/>
          <w:marTop w:val="0"/>
          <w:marBottom w:val="0"/>
          <w:divBdr>
            <w:top w:val="none" w:sz="0" w:space="0" w:color="auto"/>
            <w:left w:val="none" w:sz="0" w:space="0" w:color="auto"/>
            <w:bottom w:val="none" w:sz="0" w:space="0" w:color="auto"/>
            <w:right w:val="none" w:sz="0" w:space="0" w:color="auto"/>
          </w:divBdr>
        </w:div>
        <w:div w:id="1258440241">
          <w:marLeft w:val="0"/>
          <w:marRight w:val="0"/>
          <w:marTop w:val="0"/>
          <w:marBottom w:val="0"/>
          <w:divBdr>
            <w:top w:val="none" w:sz="0" w:space="0" w:color="auto"/>
            <w:left w:val="none" w:sz="0" w:space="0" w:color="auto"/>
            <w:bottom w:val="none" w:sz="0" w:space="0" w:color="auto"/>
            <w:right w:val="none" w:sz="0" w:space="0" w:color="auto"/>
          </w:divBdr>
        </w:div>
        <w:div w:id="1611745331">
          <w:marLeft w:val="0"/>
          <w:marRight w:val="0"/>
          <w:marTop w:val="0"/>
          <w:marBottom w:val="0"/>
          <w:divBdr>
            <w:top w:val="none" w:sz="0" w:space="0" w:color="auto"/>
            <w:left w:val="none" w:sz="0" w:space="0" w:color="auto"/>
            <w:bottom w:val="none" w:sz="0" w:space="0" w:color="auto"/>
            <w:right w:val="none" w:sz="0" w:space="0" w:color="auto"/>
          </w:divBdr>
        </w:div>
        <w:div w:id="1570261807">
          <w:marLeft w:val="0"/>
          <w:marRight w:val="0"/>
          <w:marTop w:val="0"/>
          <w:marBottom w:val="0"/>
          <w:divBdr>
            <w:top w:val="none" w:sz="0" w:space="0" w:color="auto"/>
            <w:left w:val="none" w:sz="0" w:space="0" w:color="auto"/>
            <w:bottom w:val="none" w:sz="0" w:space="0" w:color="auto"/>
            <w:right w:val="none" w:sz="0" w:space="0" w:color="auto"/>
          </w:divBdr>
        </w:div>
      </w:divsChild>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541554716">
      <w:bodyDiv w:val="1"/>
      <w:marLeft w:val="0"/>
      <w:marRight w:val="0"/>
      <w:marTop w:val="0"/>
      <w:marBottom w:val="0"/>
      <w:divBdr>
        <w:top w:val="none" w:sz="0" w:space="0" w:color="auto"/>
        <w:left w:val="none" w:sz="0" w:space="0" w:color="auto"/>
        <w:bottom w:val="none" w:sz="0" w:space="0" w:color="auto"/>
        <w:right w:val="none" w:sz="0" w:space="0" w:color="auto"/>
      </w:divBdr>
    </w:div>
    <w:div w:id="1646543468">
      <w:bodyDiv w:val="1"/>
      <w:marLeft w:val="0"/>
      <w:marRight w:val="0"/>
      <w:marTop w:val="0"/>
      <w:marBottom w:val="0"/>
      <w:divBdr>
        <w:top w:val="none" w:sz="0" w:space="0" w:color="auto"/>
        <w:left w:val="none" w:sz="0" w:space="0" w:color="auto"/>
        <w:bottom w:val="none" w:sz="0" w:space="0" w:color="auto"/>
        <w:right w:val="none" w:sz="0" w:space="0" w:color="auto"/>
      </w:divBdr>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1739086322">
      <w:bodyDiv w:val="1"/>
      <w:marLeft w:val="0"/>
      <w:marRight w:val="0"/>
      <w:marTop w:val="0"/>
      <w:marBottom w:val="0"/>
      <w:divBdr>
        <w:top w:val="none" w:sz="0" w:space="0" w:color="auto"/>
        <w:left w:val="none" w:sz="0" w:space="0" w:color="auto"/>
        <w:bottom w:val="none" w:sz="0" w:space="0" w:color="auto"/>
        <w:right w:val="none" w:sz="0" w:space="0" w:color="auto"/>
      </w:divBdr>
    </w:div>
    <w:div w:id="1794908369">
      <w:bodyDiv w:val="1"/>
      <w:marLeft w:val="0"/>
      <w:marRight w:val="0"/>
      <w:marTop w:val="0"/>
      <w:marBottom w:val="0"/>
      <w:divBdr>
        <w:top w:val="none" w:sz="0" w:space="0" w:color="auto"/>
        <w:left w:val="none" w:sz="0" w:space="0" w:color="auto"/>
        <w:bottom w:val="none" w:sz="0" w:space="0" w:color="auto"/>
        <w:right w:val="none" w:sz="0" w:space="0" w:color="auto"/>
      </w:divBdr>
    </w:div>
    <w:div w:id="1952199881">
      <w:bodyDiv w:val="1"/>
      <w:marLeft w:val="0"/>
      <w:marRight w:val="0"/>
      <w:marTop w:val="0"/>
      <w:marBottom w:val="0"/>
      <w:divBdr>
        <w:top w:val="none" w:sz="0" w:space="0" w:color="auto"/>
        <w:left w:val="none" w:sz="0" w:space="0" w:color="auto"/>
        <w:bottom w:val="none" w:sz="0" w:space="0" w:color="auto"/>
        <w:right w:val="none" w:sz="0" w:space="0" w:color="auto"/>
      </w:divBdr>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 w:id="2060780001">
      <w:bodyDiv w:val="1"/>
      <w:marLeft w:val="0"/>
      <w:marRight w:val="0"/>
      <w:marTop w:val="0"/>
      <w:marBottom w:val="0"/>
      <w:divBdr>
        <w:top w:val="none" w:sz="0" w:space="0" w:color="auto"/>
        <w:left w:val="none" w:sz="0" w:space="0" w:color="auto"/>
        <w:bottom w:val="none" w:sz="0" w:space="0" w:color="auto"/>
        <w:right w:val="none" w:sz="0" w:space="0" w:color="auto"/>
      </w:divBdr>
    </w:div>
    <w:div w:id="212831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3CEE3-F093-4512-A24E-117DAD7A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512</TotalTime>
  <Pages>9</Pages>
  <Words>1457</Words>
  <Characters>6970</Characters>
  <Application>Microsoft Office Word</Application>
  <DocSecurity>0</DocSecurity>
  <Lines>240</Lines>
  <Paragraphs>36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Они који су прихватили ислам као доказ о истинитости Мухаммедовог посланства мир над њим</vt:lpstr>
      <vt:lpstr/>
    </vt:vector>
  </TitlesOfParts>
  <Manager/>
  <Company>islamhouse.com</Company>
  <LinksUpToDate>false</LinksUpToDate>
  <CharactersWithSpaces>8391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Они који су прихватили ислам као доказ о истинитости Мухаммедовог посланства, мир над њим</dc:title>
  <dc:subject> Они који су прихватили ислам као доказ о истинитости Мухаммедовог посланства, мир над њим</dc:subject>
  <dc:creator>др. Абдул-Мухсин бин Зебн ел-Мутајри</dc:creator>
  <cp:keywords> Они који су прихватили ислам као доказ о истинитости Мухаммедовог посланства, мир над њим</cp:keywords>
  <dc:description> Они који су прихватили ислам као доказ о истинитости Мухаммедовог посланства, мир над њим</dc:description>
  <cp:lastModifiedBy>elhashemy</cp:lastModifiedBy>
  <cp:revision>50</cp:revision>
  <cp:lastPrinted>2015-03-06T21:55:00Z</cp:lastPrinted>
  <dcterms:created xsi:type="dcterms:W3CDTF">2015-12-04T06:26:00Z</dcterms:created>
  <dcterms:modified xsi:type="dcterms:W3CDTF">2016-02-12T16:49:00Z</dcterms:modified>
  <cp:category/>
</cp:coreProperties>
</file>