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7C7" w:rsidRPr="006D6DE0" w:rsidRDefault="009F37C7" w:rsidP="009F37C7">
      <w:pPr>
        <w:bidi w:val="0"/>
        <w:spacing w:line="240" w:lineRule="auto"/>
        <w:jc w:val="center"/>
        <w:rPr>
          <w:rFonts w:ascii="Times New Roman" w:hAnsi="Times New Roman" w:cs="Times New Roman"/>
          <w:b/>
          <w:bCs/>
          <w:color w:val="006666"/>
          <w:sz w:val="48"/>
          <w:szCs w:val="48"/>
          <w:lang w:val="ru-RU" w:bidi="ar-EG"/>
        </w:rPr>
      </w:pPr>
      <w:r w:rsidRPr="006D6DE0">
        <w:rPr>
          <w:rFonts w:ascii="Times New Roman" w:hAnsi="Times New Roman" w:cs="Times New Roman"/>
          <w:b/>
          <w:bCs/>
          <w:color w:val="006666"/>
          <w:sz w:val="48"/>
          <w:szCs w:val="48"/>
          <w:lang w:val="ru-RU" w:bidi="ar-EG"/>
        </w:rPr>
        <w:t>ДА ЛИ ЈЕ КУР'АН ФАЛСИФИКОВАН?</w:t>
      </w:r>
    </w:p>
    <w:p w:rsidR="009F37C7" w:rsidRPr="00C751FB" w:rsidRDefault="006D6DE0" w:rsidP="0073613D">
      <w:pPr>
        <w:spacing w:after="0" w:line="240" w:lineRule="auto"/>
        <w:ind w:firstLine="113"/>
        <w:jc w:val="center"/>
        <w:rPr>
          <w:rFonts w:ascii="Times New Roman" w:hAnsi="Times New Roman" w:cs="KFGQPC Uthman Taha Naskh"/>
          <w:sz w:val="40"/>
          <w:szCs w:val="40"/>
        </w:rPr>
      </w:pPr>
      <w:r>
        <w:rPr>
          <w:rFonts w:ascii="Times New Roman" w:hAnsi="Times New Roman" w:cs="KFGQPC Uthman Taha Naskh"/>
          <w:sz w:val="40"/>
          <w:szCs w:val="40"/>
          <w:rtl/>
        </w:rPr>
        <w:t>هل القرآن م</w:t>
      </w:r>
      <w:r>
        <w:rPr>
          <w:rFonts w:ascii="Times New Roman" w:hAnsi="Times New Roman" w:cs="KFGQPC Uthman Taha Naskh" w:hint="cs"/>
          <w:sz w:val="40"/>
          <w:szCs w:val="40"/>
          <w:rtl/>
          <w:lang w:bidi="ar-EG"/>
        </w:rPr>
        <w:t>حرف</w:t>
      </w:r>
      <w:r w:rsidR="009F37C7" w:rsidRPr="00C751FB">
        <w:rPr>
          <w:rFonts w:ascii="Times New Roman" w:hAnsi="Times New Roman" w:cs="KFGQPC Uthman Taha Naskh"/>
          <w:sz w:val="40"/>
          <w:szCs w:val="40"/>
          <w:rtl/>
        </w:rPr>
        <w:t xml:space="preserve"> ؟</w:t>
      </w:r>
    </w:p>
    <w:p w:rsidR="00316388" w:rsidRPr="00C751FB" w:rsidRDefault="00886B6A" w:rsidP="0073613D">
      <w:pPr>
        <w:spacing w:after="0" w:line="240" w:lineRule="auto"/>
        <w:ind w:firstLine="113"/>
        <w:jc w:val="center"/>
        <w:rPr>
          <w:rFonts w:ascii="Times New Roman" w:hAnsi="Times New Roman" w:cs="KFGQPC Uthman Taha Naskh"/>
          <w:color w:val="205B83"/>
          <w:sz w:val="28"/>
          <w:szCs w:val="28"/>
          <w:lang w:bidi="ar-EG"/>
        </w:rPr>
      </w:pPr>
      <w:r w:rsidRPr="00C751FB">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C751FB">
        <w:rPr>
          <w:rFonts w:ascii="Times New Roman" w:hAnsi="Times New Roman" w:cs="KFGQPC Uthman Taha Naskh"/>
          <w:color w:val="808080" w:themeColor="background1" w:themeShade="80"/>
          <w:sz w:val="28"/>
          <w:szCs w:val="28"/>
          <w:rtl/>
          <w:lang w:bidi="ar-EG"/>
        </w:rPr>
        <w:t xml:space="preserve">&lt; </w:t>
      </w:r>
      <w:r w:rsidRPr="00C751FB">
        <w:rPr>
          <w:rFonts w:ascii="Times New Roman" w:hAnsi="Times New Roman" w:cs="KFGQPC Uthman Taha Naskh"/>
          <w:color w:val="808080" w:themeColor="background1" w:themeShade="80"/>
          <w:sz w:val="28"/>
          <w:szCs w:val="28"/>
          <w:rtl/>
          <w:lang w:bidi="ar-EG"/>
        </w:rPr>
        <w:t>الصربية</w:t>
      </w:r>
      <w:r w:rsidR="009F37C7" w:rsidRPr="00C751FB">
        <w:rPr>
          <w:rFonts w:ascii="Times New Roman" w:hAnsi="Times New Roman" w:cs="Times New Roman"/>
          <w:color w:val="808080" w:themeColor="background1" w:themeShade="80"/>
          <w:sz w:val="28"/>
          <w:szCs w:val="28"/>
          <w:lang w:bidi="ar-EG"/>
        </w:rPr>
        <w:t xml:space="preserve">Српски - </w:t>
      </w:r>
      <w:r w:rsidR="00316388" w:rsidRPr="00C751FB">
        <w:rPr>
          <w:rFonts w:ascii="Times New Roman" w:hAnsi="Times New Roman" w:cs="KFGQPC Uthman Taha Naskh"/>
          <w:color w:val="808080" w:themeColor="background1" w:themeShade="80"/>
          <w:sz w:val="28"/>
          <w:szCs w:val="28"/>
          <w:rtl/>
          <w:lang w:bidi="ar-EG"/>
        </w:rPr>
        <w:t xml:space="preserve"> &gt;</w:t>
      </w:r>
    </w:p>
    <w:p w:rsidR="00316388" w:rsidRPr="00C751FB" w:rsidRDefault="00316388" w:rsidP="00316388">
      <w:pPr>
        <w:bidi w:val="0"/>
        <w:jc w:val="center"/>
        <w:rPr>
          <w:rFonts w:ascii="Times New Roman" w:hAnsi="Times New Roman" w:cs="Times New Roman"/>
          <w:color w:val="5EA1A5"/>
          <w:sz w:val="12"/>
          <w:szCs w:val="12"/>
          <w:lang w:bidi="ar-EG"/>
        </w:rPr>
      </w:pPr>
    </w:p>
    <w:p w:rsidR="00886B6A" w:rsidRPr="00C751FB" w:rsidRDefault="00316388" w:rsidP="00886B6A">
      <w:pPr>
        <w:tabs>
          <w:tab w:val="left" w:pos="753"/>
          <w:tab w:val="center" w:pos="3968"/>
        </w:tabs>
        <w:bidi w:val="0"/>
        <w:rPr>
          <w:rFonts w:ascii="Times New Roman" w:hAnsi="Times New Roman" w:cs="Times New Roman"/>
          <w:color w:val="5EA1A5"/>
          <w:sz w:val="24"/>
          <w:szCs w:val="24"/>
          <w:lang w:bidi="ar-EG"/>
        </w:rPr>
      </w:pPr>
      <w:r w:rsidRPr="00C751FB">
        <w:rPr>
          <w:rFonts w:ascii="Times New Roman" w:hAnsi="Times New Roman" w:cs="Times New Roman"/>
          <w:color w:val="5EA1A5"/>
          <w:sz w:val="100"/>
          <w:szCs w:val="100"/>
          <w:lang w:bidi="ar-EG"/>
        </w:rPr>
        <w:tab/>
      </w:r>
      <w:r w:rsidRPr="00C751FB">
        <w:rPr>
          <w:rFonts w:ascii="Times New Roman" w:hAnsi="Times New Roman" w:cs="Times New Roman"/>
          <w:color w:val="5EA1A5"/>
          <w:sz w:val="160"/>
          <w:szCs w:val="160"/>
          <w:lang w:bidi="ar-EG"/>
        </w:rPr>
        <w:tab/>
      </w:r>
    </w:p>
    <w:p w:rsidR="002B6A85" w:rsidRPr="00C751FB" w:rsidRDefault="002B6A85" w:rsidP="00886B6A">
      <w:pPr>
        <w:tabs>
          <w:tab w:val="left" w:pos="753"/>
          <w:tab w:val="center" w:pos="3968"/>
        </w:tabs>
        <w:bidi w:val="0"/>
        <w:jc w:val="center"/>
        <w:rPr>
          <w:rFonts w:ascii="Times New Roman" w:hAnsi="Times New Roman" w:cs="Times New Roman"/>
          <w:color w:val="006666"/>
          <w:sz w:val="48"/>
          <w:szCs w:val="48"/>
          <w:lang w:bidi="ar-EG"/>
        </w:rPr>
      </w:pPr>
    </w:p>
    <w:p w:rsidR="009F37C7" w:rsidRPr="00C751FB" w:rsidRDefault="009F37C7" w:rsidP="009F37C7">
      <w:pPr>
        <w:tabs>
          <w:tab w:val="left" w:pos="753"/>
          <w:tab w:val="center" w:pos="3968"/>
        </w:tabs>
        <w:bidi w:val="0"/>
        <w:jc w:val="center"/>
        <w:rPr>
          <w:rFonts w:ascii="Times New Roman" w:hAnsi="Times New Roman" w:cs="Times New Roman"/>
          <w:color w:val="006666"/>
          <w:sz w:val="48"/>
          <w:szCs w:val="48"/>
          <w:lang w:bidi="ar-EG"/>
        </w:rPr>
      </w:pPr>
    </w:p>
    <w:p w:rsidR="00316388" w:rsidRPr="00C751FB" w:rsidRDefault="00242224" w:rsidP="002B6A85">
      <w:pPr>
        <w:tabs>
          <w:tab w:val="left" w:pos="753"/>
          <w:tab w:val="center" w:pos="3968"/>
        </w:tabs>
        <w:bidi w:val="0"/>
        <w:jc w:val="center"/>
        <w:rPr>
          <w:rFonts w:ascii="Times New Roman" w:hAnsi="Times New Roman" w:cs="Times New Roman"/>
          <w:color w:val="006666"/>
          <w:sz w:val="48"/>
          <w:szCs w:val="48"/>
          <w:lang w:bidi="ar-EG"/>
        </w:rPr>
      </w:pPr>
      <w:r w:rsidRPr="00C751FB">
        <w:rPr>
          <w:rFonts w:ascii="Times New Roman" w:hAnsi="Times New Roman" w:cs="Times New Roman"/>
          <w:color w:val="006666"/>
          <w:sz w:val="48"/>
          <w:szCs w:val="48"/>
          <w:lang w:bidi="ar-EG"/>
        </w:rPr>
        <w:t>д</w:t>
      </w:r>
      <w:r w:rsidR="00886B6A" w:rsidRPr="00C751FB">
        <w:rPr>
          <w:rFonts w:ascii="Times New Roman" w:hAnsi="Times New Roman" w:cs="Times New Roman"/>
          <w:color w:val="006666"/>
          <w:sz w:val="48"/>
          <w:szCs w:val="48"/>
          <w:lang w:bidi="ar-EG"/>
        </w:rPr>
        <w:t>р. Закир Наик</w:t>
      </w:r>
    </w:p>
    <w:p w:rsidR="007D662F" w:rsidRPr="00C751FB" w:rsidRDefault="007D662F" w:rsidP="007D662F">
      <w:pPr>
        <w:bidi w:val="0"/>
        <w:jc w:val="center"/>
        <w:rPr>
          <w:rFonts w:ascii="Times New Roman" w:hAnsi="Times New Roman" w:cs="Times New Roman"/>
          <w:color w:val="205B83"/>
          <w:sz w:val="20"/>
          <w:szCs w:val="20"/>
          <w:lang w:bidi="ar-EG"/>
        </w:rPr>
      </w:pPr>
    </w:p>
    <w:p w:rsidR="00886B6A" w:rsidRPr="00C751FB" w:rsidRDefault="00886B6A" w:rsidP="00886B6A">
      <w:pPr>
        <w:bidi w:val="0"/>
        <w:jc w:val="center"/>
        <w:rPr>
          <w:rFonts w:ascii="Times New Roman" w:hAnsi="Times New Roman" w:cs="KFGQPC Uthman Taha Naskh"/>
          <w:b/>
          <w:bCs/>
          <w:sz w:val="36"/>
          <w:szCs w:val="36"/>
          <w:rtl/>
        </w:rPr>
      </w:pPr>
      <w:r w:rsidRPr="00C751FB">
        <w:rPr>
          <w:rFonts w:ascii="Times New Roman" w:hAnsi="Times New Roman" w:cs="KFGQPC Uthman Taha Naskh"/>
          <w:b/>
          <w:bCs/>
          <w:sz w:val="36"/>
          <w:szCs w:val="36"/>
          <w:rtl/>
        </w:rPr>
        <w:t>ذاكر عبد الكريم نايك</w:t>
      </w:r>
    </w:p>
    <w:p w:rsidR="009F37C7" w:rsidRPr="00C751FB" w:rsidRDefault="009F37C7" w:rsidP="009F37C7">
      <w:pPr>
        <w:bidi w:val="0"/>
        <w:jc w:val="center"/>
        <w:rPr>
          <w:rFonts w:ascii="Times New Roman" w:hAnsi="Times New Roman" w:cs="KFGQPC Uthman Taha Naskh"/>
          <w:b/>
          <w:bCs/>
          <w:sz w:val="36"/>
          <w:szCs w:val="36"/>
          <w:rtl/>
        </w:rPr>
      </w:pPr>
    </w:p>
    <w:p w:rsidR="009F37C7" w:rsidRPr="00C751FB" w:rsidRDefault="009F37C7" w:rsidP="009F37C7">
      <w:pPr>
        <w:bidi w:val="0"/>
        <w:jc w:val="center"/>
        <w:rPr>
          <w:rFonts w:ascii="Times New Roman" w:hAnsi="Times New Roman" w:cs="KFGQPC Uthman Taha Naskh"/>
          <w:b/>
          <w:bCs/>
          <w:sz w:val="36"/>
          <w:szCs w:val="36"/>
          <w:rtl/>
        </w:rPr>
      </w:pPr>
    </w:p>
    <w:p w:rsidR="009F37C7" w:rsidRPr="00C751FB" w:rsidRDefault="009F37C7" w:rsidP="009F37C7">
      <w:pPr>
        <w:bidi w:val="0"/>
        <w:jc w:val="center"/>
        <w:rPr>
          <w:rFonts w:ascii="Times New Roman" w:hAnsi="Times New Roman" w:cs="KFGQPC Uthman Taha Naskh"/>
          <w:b/>
          <w:bCs/>
          <w:sz w:val="36"/>
          <w:szCs w:val="36"/>
          <w:rtl/>
        </w:rPr>
      </w:pPr>
    </w:p>
    <w:p w:rsidR="009F37C7" w:rsidRPr="00C751FB" w:rsidRDefault="009F37C7" w:rsidP="009F37C7">
      <w:pPr>
        <w:bidi w:val="0"/>
        <w:jc w:val="center"/>
        <w:rPr>
          <w:rFonts w:ascii="Times New Roman" w:hAnsi="Times New Roman" w:cs="KFGQPC Uthman Taha Naskh"/>
          <w:sz w:val="36"/>
          <w:szCs w:val="36"/>
          <w:lang w:bidi="ar-EG"/>
        </w:rPr>
      </w:pPr>
    </w:p>
    <w:p w:rsidR="00316388" w:rsidRPr="00C751FB" w:rsidRDefault="00316388" w:rsidP="00316388">
      <w:pPr>
        <w:bidi w:val="0"/>
        <w:jc w:val="center"/>
        <w:rPr>
          <w:rFonts w:ascii="Times New Roman" w:hAnsi="Times New Roman" w:cs="Times New Roman"/>
          <w:color w:val="7F7F7F" w:themeColor="text1" w:themeTint="80"/>
          <w:sz w:val="52"/>
          <w:szCs w:val="52"/>
          <w:lang w:bidi="ar-EG"/>
        </w:rPr>
      </w:pPr>
      <w:r w:rsidRPr="00C751FB">
        <w:rPr>
          <w:rFonts w:ascii="Times New Roman" w:hAnsi="Times New Roman" w:cs="Times New Roman"/>
          <w:color w:val="7F7F7F" w:themeColor="text1" w:themeTint="80"/>
          <w:sz w:val="52"/>
          <w:szCs w:val="52"/>
          <w:lang w:bidi="ar-EG"/>
        </w:rPr>
        <w:sym w:font="Wingdings" w:char="F097"/>
      </w:r>
      <w:r w:rsidRPr="00C751FB">
        <w:rPr>
          <w:rFonts w:ascii="Times New Roman" w:hAnsi="Times New Roman" w:cs="Times New Roman"/>
          <w:color w:val="7F7F7F" w:themeColor="text1" w:themeTint="80"/>
          <w:sz w:val="52"/>
          <w:szCs w:val="52"/>
          <w:lang w:bidi="ar-EG"/>
        </w:rPr>
        <w:sym w:font="Wingdings" w:char="F099"/>
      </w:r>
    </w:p>
    <w:p w:rsidR="00316388" w:rsidRPr="00C751FB" w:rsidRDefault="00316388" w:rsidP="00316388">
      <w:pPr>
        <w:bidi w:val="0"/>
        <w:jc w:val="center"/>
        <w:rPr>
          <w:rFonts w:ascii="Times New Roman" w:hAnsi="Times New Roman" w:cs="Times New Roman"/>
          <w:color w:val="006666"/>
          <w:sz w:val="6"/>
          <w:szCs w:val="6"/>
          <w:lang w:bidi="ar-EG"/>
        </w:rPr>
      </w:pPr>
    </w:p>
    <w:p w:rsidR="00316388" w:rsidRPr="00C751FB" w:rsidRDefault="00316388" w:rsidP="00316388">
      <w:pPr>
        <w:bidi w:val="0"/>
        <w:jc w:val="center"/>
        <w:rPr>
          <w:rFonts w:ascii="Times New Roman" w:hAnsi="Times New Roman" w:cs="Times New Roman"/>
          <w:color w:val="006666"/>
          <w:sz w:val="6"/>
          <w:szCs w:val="6"/>
          <w:lang w:bidi="ar-EG"/>
        </w:rPr>
      </w:pPr>
    </w:p>
    <w:p w:rsidR="00886B6A" w:rsidRPr="006D6DE0" w:rsidRDefault="00792FEF" w:rsidP="00A24F12">
      <w:pPr>
        <w:bidi w:val="0"/>
        <w:spacing w:after="0" w:line="240" w:lineRule="auto"/>
        <w:ind w:firstLine="113"/>
        <w:jc w:val="center"/>
        <w:rPr>
          <w:rFonts w:ascii="Times New Roman" w:hAnsi="Times New Roman" w:cs="Times New Roman"/>
          <w:color w:val="006666"/>
          <w:sz w:val="24"/>
          <w:szCs w:val="24"/>
          <w:lang w:val="ru-RU" w:bidi="ar-EG"/>
        </w:rPr>
      </w:pPr>
      <w:r w:rsidRPr="006D6DE0">
        <w:rPr>
          <w:rFonts w:ascii="Times New Roman" w:hAnsi="Times New Roman" w:cs="Times New Roman"/>
          <w:color w:val="006666"/>
          <w:sz w:val="24"/>
          <w:szCs w:val="24"/>
          <w:lang w:val="ru-RU" w:bidi="ar-EG"/>
        </w:rPr>
        <w:t>Превод</w:t>
      </w:r>
      <w:r w:rsidR="009F37C7" w:rsidRPr="006D6DE0">
        <w:rPr>
          <w:rFonts w:ascii="Times New Roman" w:hAnsi="Times New Roman" w:cs="Times New Roman"/>
          <w:color w:val="006666"/>
          <w:sz w:val="24"/>
          <w:szCs w:val="24"/>
          <w:lang w:val="ru-RU" w:bidi="ar-EG"/>
        </w:rPr>
        <w:t xml:space="preserve"> и рецензија</w:t>
      </w:r>
      <w:r w:rsidRPr="006D6DE0">
        <w:rPr>
          <w:rFonts w:ascii="Times New Roman" w:hAnsi="Times New Roman" w:cs="Times New Roman"/>
          <w:color w:val="006666"/>
          <w:sz w:val="24"/>
          <w:szCs w:val="24"/>
          <w:lang w:val="ru-RU" w:bidi="ar-EG"/>
        </w:rPr>
        <w:t>:</w:t>
      </w:r>
      <w:r w:rsidR="00886B6A" w:rsidRPr="006D6DE0">
        <w:rPr>
          <w:rFonts w:ascii="Times New Roman" w:hAnsi="Times New Roman" w:cs="Times New Roman"/>
          <w:color w:val="006666"/>
          <w:sz w:val="24"/>
          <w:szCs w:val="24"/>
          <w:lang w:val="ru-RU" w:bidi="ar-EG"/>
        </w:rPr>
        <w:t xml:space="preserve"> </w:t>
      </w:r>
    </w:p>
    <w:p w:rsidR="00316388" w:rsidRPr="006D6DE0" w:rsidRDefault="00886B6A" w:rsidP="00886B6A">
      <w:pPr>
        <w:bidi w:val="0"/>
        <w:spacing w:after="0" w:line="240" w:lineRule="auto"/>
        <w:ind w:firstLine="113"/>
        <w:jc w:val="center"/>
        <w:rPr>
          <w:rFonts w:ascii="Times New Roman" w:hAnsi="Times New Roman" w:cs="Times New Roman"/>
          <w:color w:val="006666"/>
          <w:sz w:val="24"/>
          <w:szCs w:val="24"/>
          <w:lang w:val="ru-RU" w:bidi="ar-EG"/>
        </w:rPr>
      </w:pPr>
      <w:r w:rsidRPr="006D6DE0">
        <w:rPr>
          <w:rFonts w:ascii="Times New Roman" w:hAnsi="Times New Roman" w:cs="Times New Roman"/>
          <w:color w:val="006666"/>
          <w:sz w:val="24"/>
          <w:szCs w:val="24"/>
          <w:lang w:val="ru-RU" w:bidi="ar-EG"/>
        </w:rPr>
        <w:t>Амра Клица</w:t>
      </w:r>
    </w:p>
    <w:p w:rsidR="00886B6A" w:rsidRPr="006D6DE0" w:rsidRDefault="00886B6A" w:rsidP="00886B6A">
      <w:pPr>
        <w:bidi w:val="0"/>
        <w:spacing w:after="0" w:line="240" w:lineRule="auto"/>
        <w:ind w:firstLine="113"/>
        <w:jc w:val="center"/>
        <w:rPr>
          <w:rFonts w:ascii="Times New Roman" w:hAnsi="Times New Roman" w:cs="Times New Roman"/>
          <w:color w:val="006666"/>
          <w:sz w:val="24"/>
          <w:szCs w:val="24"/>
          <w:lang w:val="ru-RU" w:bidi="ar-EG"/>
        </w:rPr>
      </w:pPr>
      <w:r w:rsidRPr="006D6DE0">
        <w:rPr>
          <w:rFonts w:ascii="Times New Roman" w:hAnsi="Times New Roman" w:cs="Times New Roman"/>
          <w:color w:val="006666"/>
          <w:sz w:val="24"/>
          <w:szCs w:val="24"/>
          <w:lang w:val="ru-RU" w:bidi="ar-EG"/>
        </w:rPr>
        <w:t>Љубица Јовановић</w:t>
      </w:r>
    </w:p>
    <w:p w:rsidR="00886B6A" w:rsidRPr="006D6DE0" w:rsidRDefault="00886B6A" w:rsidP="00886B6A">
      <w:pPr>
        <w:bidi w:val="0"/>
        <w:spacing w:after="0" w:line="240" w:lineRule="auto"/>
        <w:ind w:firstLine="113"/>
        <w:jc w:val="center"/>
        <w:rPr>
          <w:rFonts w:ascii="Times New Roman" w:hAnsi="Times New Roman" w:cs="Times New Roman"/>
          <w:color w:val="205B83"/>
          <w:sz w:val="24"/>
          <w:szCs w:val="24"/>
          <w:lang w:val="ru-RU" w:bidi="ar-EG"/>
        </w:rPr>
      </w:pPr>
    </w:p>
    <w:p w:rsidR="00A24F12" w:rsidRPr="006D6DE0" w:rsidRDefault="00A24F12" w:rsidP="00A24F12">
      <w:pPr>
        <w:bidi w:val="0"/>
        <w:jc w:val="center"/>
        <w:rPr>
          <w:rFonts w:ascii="Times New Roman" w:hAnsi="Times New Roman" w:cs="Times New Roman"/>
          <w:b/>
          <w:bCs/>
          <w:color w:val="205B83"/>
          <w:sz w:val="20"/>
          <w:szCs w:val="20"/>
          <w:lang w:val="ru-RU" w:bidi="ar-EG"/>
        </w:rPr>
      </w:pPr>
    </w:p>
    <w:p w:rsidR="00A84284" w:rsidRPr="00C751FB" w:rsidRDefault="00316388" w:rsidP="00886B6A">
      <w:pPr>
        <w:spacing w:after="0" w:line="240" w:lineRule="auto"/>
        <w:ind w:firstLine="113"/>
        <w:jc w:val="center"/>
        <w:rPr>
          <w:rFonts w:ascii="Times New Roman" w:hAnsi="Times New Roman" w:cs="KFGQPC Uthman Taha Naskh"/>
          <w:sz w:val="24"/>
          <w:szCs w:val="24"/>
          <w:lang w:bidi="ar-EG"/>
        </w:rPr>
      </w:pPr>
      <w:r w:rsidRPr="00C751FB">
        <w:rPr>
          <w:rFonts w:ascii="Times New Roman" w:hAnsi="Times New Roman" w:cs="KFGQPC Uthman Taha Naskh"/>
          <w:sz w:val="24"/>
          <w:szCs w:val="24"/>
          <w:rtl/>
          <w:lang w:bidi="ar-EG"/>
        </w:rPr>
        <w:t>ترجمة</w:t>
      </w:r>
      <w:r w:rsidR="009F37C7" w:rsidRPr="00C751FB">
        <w:rPr>
          <w:rFonts w:ascii="Times New Roman" w:hAnsi="Times New Roman" w:cs="KFGQPC Uthman Taha Naskh"/>
          <w:sz w:val="24"/>
          <w:szCs w:val="24"/>
          <w:lang w:bidi="ar-EG"/>
        </w:rPr>
        <w:t xml:space="preserve"> </w:t>
      </w:r>
      <w:r w:rsidR="009F37C7" w:rsidRPr="00C751FB">
        <w:rPr>
          <w:rFonts w:ascii="Times New Roman" w:hAnsi="Times New Roman" w:cs="KFGQPC Uthman Taha Naskh"/>
          <w:sz w:val="24"/>
          <w:szCs w:val="24"/>
          <w:rtl/>
        </w:rPr>
        <w:t>و</w:t>
      </w:r>
      <w:r w:rsidR="009F37C7" w:rsidRPr="00C751FB">
        <w:rPr>
          <w:rFonts w:ascii="Times New Roman" w:hAnsi="Times New Roman" w:cs="KFGQPC Uthman Taha Naskh"/>
          <w:sz w:val="24"/>
          <w:szCs w:val="24"/>
          <w:lang w:bidi="ar-EG"/>
        </w:rPr>
        <w:t xml:space="preserve"> </w:t>
      </w:r>
      <w:r w:rsidR="009F37C7" w:rsidRPr="00C751FB">
        <w:rPr>
          <w:rFonts w:ascii="Times New Roman" w:hAnsi="Times New Roman" w:cs="KFGQPC Uthman Taha Naskh"/>
          <w:sz w:val="24"/>
          <w:szCs w:val="24"/>
          <w:rtl/>
          <w:lang w:bidi="ar-EG"/>
        </w:rPr>
        <w:t>مراجعة</w:t>
      </w:r>
      <w:r w:rsidRPr="00C751FB">
        <w:rPr>
          <w:rFonts w:ascii="Times New Roman" w:hAnsi="Times New Roman" w:cs="KFGQPC Uthman Taha Naskh"/>
          <w:sz w:val="24"/>
          <w:szCs w:val="24"/>
          <w:rtl/>
          <w:lang w:bidi="ar-EG"/>
        </w:rPr>
        <w:t>:</w:t>
      </w:r>
    </w:p>
    <w:p w:rsidR="00886B6A" w:rsidRPr="00C751FB" w:rsidRDefault="00693F61" w:rsidP="00886B6A">
      <w:pPr>
        <w:spacing w:after="0" w:line="240" w:lineRule="auto"/>
        <w:ind w:firstLine="113"/>
        <w:jc w:val="center"/>
        <w:rPr>
          <w:rFonts w:ascii="Times New Roman" w:hAnsi="Times New Roman" w:cs="KFGQPC Uthman Taha Naskh"/>
          <w:sz w:val="24"/>
          <w:szCs w:val="24"/>
          <w:lang w:bidi="ar-EG"/>
        </w:rPr>
      </w:pPr>
      <w:r w:rsidRPr="00C751FB">
        <w:rPr>
          <w:rFonts w:ascii="Times New Roman" w:hAnsi="Times New Roman" w:cs="KFGQPC Uthman Taha Naskh"/>
          <w:sz w:val="24"/>
          <w:szCs w:val="24"/>
          <w:rtl/>
          <w:lang w:bidi="ar-EG"/>
        </w:rPr>
        <w:t xml:space="preserve"> </w:t>
      </w:r>
      <w:r w:rsidR="00886B6A" w:rsidRPr="00C751FB">
        <w:rPr>
          <w:rFonts w:ascii="Times New Roman" w:hAnsi="Times New Roman" w:cs="KFGQPC Uthman Taha Naskh"/>
          <w:sz w:val="24"/>
          <w:szCs w:val="24"/>
          <w:rtl/>
        </w:rPr>
        <w:t>عمرة داتسيتش</w:t>
      </w:r>
    </w:p>
    <w:p w:rsidR="006B7C86" w:rsidRPr="00C751FB" w:rsidRDefault="00886B6A" w:rsidP="009F37C7">
      <w:pPr>
        <w:spacing w:after="0" w:line="240" w:lineRule="auto"/>
        <w:ind w:firstLine="113"/>
        <w:jc w:val="center"/>
        <w:rPr>
          <w:rFonts w:ascii="Times New Roman" w:hAnsi="Times New Roman" w:cs="Times New Roman"/>
          <w:color w:val="006666"/>
          <w:sz w:val="32"/>
          <w:szCs w:val="32"/>
          <w:lang w:bidi="ar-EG"/>
        </w:rPr>
      </w:pPr>
      <w:r w:rsidRPr="00C751FB">
        <w:rPr>
          <w:rFonts w:ascii="Times New Roman" w:hAnsi="Times New Roman" w:cs="KFGQPC Uthman Taha Naskh"/>
          <w:sz w:val="24"/>
          <w:szCs w:val="24"/>
          <w:rtl/>
        </w:rPr>
        <w:t>ليوبيتسا</w:t>
      </w:r>
      <w:r w:rsidRPr="00C751FB">
        <w:rPr>
          <w:rFonts w:ascii="Times New Roman" w:hAnsi="Times New Roman" w:cs="KFGQPC Uthman Taha Naskh"/>
          <w:sz w:val="24"/>
          <w:szCs w:val="24"/>
          <w:lang w:bidi="ar-EG"/>
        </w:rPr>
        <w:t xml:space="preserve"> </w:t>
      </w:r>
      <w:r w:rsidRPr="00C751FB">
        <w:rPr>
          <w:rFonts w:ascii="Times New Roman" w:hAnsi="Times New Roman" w:cs="KFGQPC Uthman Taha Naskh"/>
          <w:sz w:val="24"/>
          <w:szCs w:val="24"/>
          <w:rtl/>
        </w:rPr>
        <w:t>يوفانوفيتس</w:t>
      </w:r>
      <w:r w:rsidR="00127393" w:rsidRPr="00C751FB">
        <w:rPr>
          <w:rFonts w:ascii="Times New Roman" w:hAnsi="Times New Roman" w:cs="Times New Roman"/>
          <w:color w:val="006666"/>
          <w:sz w:val="32"/>
          <w:szCs w:val="32"/>
          <w:lang w:bidi="ar-EG"/>
        </w:rPr>
        <w:tab/>
      </w:r>
    </w:p>
    <w:p w:rsidR="009F37C7" w:rsidRPr="006D6DE0" w:rsidRDefault="009F37C7" w:rsidP="009F37C7">
      <w:pPr>
        <w:tabs>
          <w:tab w:val="left" w:pos="753"/>
          <w:tab w:val="left" w:pos="3933"/>
          <w:tab w:val="center" w:pos="3968"/>
        </w:tabs>
        <w:bidi w:val="0"/>
        <w:jc w:val="center"/>
        <w:rPr>
          <w:rFonts w:asciiTheme="majorBidi" w:hAnsiTheme="majorBidi" w:cstheme="majorBidi"/>
          <w:b/>
          <w:bCs/>
          <w:color w:val="5EA1A5"/>
          <w:sz w:val="36"/>
          <w:szCs w:val="36"/>
          <w:lang w:val="ru-RU" w:eastAsia="sr-Cyrl-CS"/>
        </w:rPr>
      </w:pPr>
      <w:r w:rsidRPr="006D6DE0">
        <w:rPr>
          <w:rFonts w:asciiTheme="majorBidi" w:hAnsiTheme="majorBidi" w:cstheme="majorBidi"/>
          <w:b/>
          <w:bCs/>
          <w:color w:val="5EA1A5"/>
          <w:sz w:val="36"/>
          <w:szCs w:val="36"/>
          <w:lang w:val="ru-RU" w:eastAsia="sr-Cyrl-CS"/>
        </w:rPr>
        <w:lastRenderedPageBreak/>
        <w:t>ДА ЛИ ЈЕ КУР'АН ФАЛСИФИКОВАН?</w:t>
      </w:r>
    </w:p>
    <w:p w:rsidR="006B7C86" w:rsidRPr="006D6DE0" w:rsidRDefault="009F37C7" w:rsidP="00A84284">
      <w:pPr>
        <w:tabs>
          <w:tab w:val="left" w:pos="753"/>
          <w:tab w:val="left" w:pos="3933"/>
          <w:tab w:val="center" w:pos="3968"/>
        </w:tabs>
        <w:bidi w:val="0"/>
        <w:jc w:val="center"/>
        <w:rPr>
          <w:rFonts w:asciiTheme="majorBidi" w:hAnsiTheme="majorBidi" w:cstheme="majorBidi"/>
          <w:color w:val="5EA1A5"/>
          <w:sz w:val="36"/>
          <w:szCs w:val="36"/>
          <w:lang w:val="ru-RU" w:eastAsia="sr-Cyrl-CS"/>
        </w:rPr>
      </w:pPr>
      <w:r w:rsidRPr="00C751FB">
        <w:rPr>
          <w:rFonts w:asciiTheme="majorBidi" w:hAnsiTheme="majorBidi" w:cstheme="majorBidi"/>
          <w:noProof/>
          <w:color w:val="5EA1A5"/>
          <w:sz w:val="36"/>
          <w:szCs w:val="36"/>
        </w:rPr>
        <w:drawing>
          <wp:anchor distT="0" distB="0" distL="114300" distR="114300" simplePos="0" relativeHeight="251667456" behindDoc="0" locked="0" layoutInCell="1" allowOverlap="1">
            <wp:simplePos x="0" y="0"/>
            <wp:positionH relativeFrom="margin">
              <wp:posOffset>1238250</wp:posOffset>
            </wp:positionH>
            <wp:positionV relativeFrom="paragraph">
              <wp:posOffset>89535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886B6A" w:rsidRPr="006D6DE0" w:rsidRDefault="00886B6A" w:rsidP="00886B6A">
      <w:pPr>
        <w:bidi w:val="0"/>
        <w:ind w:firstLine="720"/>
        <w:jc w:val="both"/>
        <w:rPr>
          <w:rFonts w:ascii="Times New Roman" w:hAnsi="Times New Roman" w:cs="Times New Roman"/>
          <w:b/>
          <w:bCs/>
          <w:sz w:val="24"/>
          <w:szCs w:val="24"/>
          <w:lang w:val="ru-RU"/>
        </w:rPr>
      </w:pPr>
    </w:p>
    <w:p w:rsidR="009F37C7" w:rsidRPr="006D6DE0" w:rsidRDefault="009F37C7" w:rsidP="009F37C7">
      <w:pPr>
        <w:bidi w:val="0"/>
        <w:ind w:firstLine="720"/>
        <w:jc w:val="both"/>
        <w:rPr>
          <w:rFonts w:ascii="Times New Roman" w:hAnsi="Times New Roman" w:cs="Times New Roman"/>
          <w:b/>
          <w:bCs/>
          <w:sz w:val="24"/>
          <w:szCs w:val="24"/>
          <w:lang w:val="ru-RU" w:bidi="ar-EG"/>
        </w:rPr>
      </w:pPr>
      <w:r w:rsidRPr="006D6DE0">
        <w:rPr>
          <w:rFonts w:ascii="Times New Roman" w:hAnsi="Times New Roman" w:cs="Times New Roman"/>
          <w:b/>
          <w:bCs/>
          <w:sz w:val="24"/>
          <w:szCs w:val="24"/>
          <w:lang w:val="ru-RU" w:bidi="ar-EG"/>
        </w:rPr>
        <w:t xml:space="preserve">"Доказ" да </w:t>
      </w:r>
      <w:r w:rsidR="00683A3B" w:rsidRPr="006D6DE0">
        <w:rPr>
          <w:rFonts w:ascii="Times New Roman" w:hAnsi="Times New Roman" w:cs="Times New Roman"/>
          <w:b/>
          <w:bCs/>
          <w:sz w:val="24"/>
          <w:szCs w:val="24"/>
          <w:lang w:val="ru-RU" w:bidi="ar-EG"/>
        </w:rPr>
        <w:t>је Кур'ан фалсификован.</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Питање</w:t>
      </w:r>
      <w:r w:rsidRPr="006D6DE0">
        <w:rPr>
          <w:rFonts w:ascii="Times New Roman" w:hAnsi="Times New Roman" w:cs="Times New Roman"/>
          <w:sz w:val="24"/>
          <w:szCs w:val="24"/>
          <w:lang w:val="ru-RU" w:bidi="ar-EG"/>
        </w:rPr>
        <w:t xml:space="preserve">: У току предавања, споменули сте одломак из 17. </w:t>
      </w:r>
      <w:r w:rsidR="00683A3B" w:rsidRPr="006D6DE0">
        <w:rPr>
          <w:rFonts w:ascii="Times New Roman" w:hAnsi="Times New Roman" w:cs="Times New Roman"/>
          <w:sz w:val="24"/>
          <w:szCs w:val="24"/>
          <w:lang w:val="ru-RU" w:bidi="ar-EG"/>
        </w:rPr>
        <w:t>суре (поглавља)</w:t>
      </w:r>
      <w:r w:rsidRPr="006D6DE0">
        <w:rPr>
          <w:rFonts w:ascii="Times New Roman" w:hAnsi="Times New Roman" w:cs="Times New Roman"/>
          <w:sz w:val="24"/>
          <w:szCs w:val="24"/>
          <w:lang w:val="ru-RU" w:bidi="ar-EG"/>
        </w:rPr>
        <w:t>, који гласи:</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Реци: "Кад би се сви људи и џини удружили да сачине један овакав Кур'ан, они, такав као што је он, не би сачинили.''</w:t>
      </w:r>
      <w:r w:rsidRPr="006D6DE0">
        <w:rPr>
          <w:rFonts w:ascii="Times New Roman" w:hAnsi="Times New Roman" w:cs="Times New Roman"/>
          <w:sz w:val="24"/>
          <w:szCs w:val="24"/>
          <w:lang w:val="ru-RU" w:bidi="ar-EG"/>
        </w:rPr>
        <w:t xml:space="preserve"> (Кур'ан, поглавље Ноћно путовање, одломак 88.)</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sz w:val="24"/>
          <w:szCs w:val="24"/>
          <w:lang w:val="ru-RU" w:bidi="ar-EG"/>
        </w:rPr>
        <w:t>Међутим, Табери у својој Историји у 6. тому на 107. страни и Ибн Хишам у Животопис Посланика на 165. и 1</w:t>
      </w:r>
      <w:bookmarkStart w:id="0" w:name="_GoBack"/>
      <w:bookmarkEnd w:id="0"/>
      <w:r w:rsidRPr="006D6DE0">
        <w:rPr>
          <w:rFonts w:ascii="Times New Roman" w:hAnsi="Times New Roman" w:cs="Times New Roman"/>
          <w:sz w:val="24"/>
          <w:szCs w:val="24"/>
          <w:lang w:val="ru-RU" w:bidi="ar-EG"/>
        </w:rPr>
        <w:t>67. страни кажу да је Мухаммеда инспирисао ђаво и да је говорио у име три божанства. Касније је тврдио да му је објава долазила од анђела Гаврила, али остаје да му је претходну објаву доносио ђаво. Ово баца сенку на изазов који се спомиње у наведеном одломку. Јер, ако је истина ово са почетком објаве, онда је том изазову већ одговорено од стране ђавола. То нас, коначно, доводи до закључка да ни остатак Кур'ана не може бити Божија реч.</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Одговор</w:t>
      </w:r>
      <w:r w:rsidRPr="006D6DE0">
        <w:rPr>
          <w:rFonts w:ascii="Times New Roman" w:hAnsi="Times New Roman" w:cs="Times New Roman"/>
          <w:sz w:val="24"/>
          <w:szCs w:val="24"/>
          <w:lang w:val="ru-RU" w:bidi="ar-EG"/>
        </w:rPr>
        <w:t>: Брат је цитирао одломак  из поглавља Ноћно путовање. У још неколико одломака постоје слични изазови.</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sz w:val="24"/>
          <w:szCs w:val="24"/>
          <w:lang w:val="ru-RU" w:bidi="ar-EG"/>
        </w:rPr>
        <w:t>То што си навео из књига од Таберија и Ибн Хишама, сигурно си погрешно прочитао. Нису они рекли: "Ови одломци су од ђавола", већ су рекли: "Мушрици су говорили да Мухаммеда, мир над њим, ђаво подучава Кур'ану." Дакле, само су цитирали шта неверници говоре. У наставку, ове књиге кажу да су одмах након ових неверничких сумњи објављени одломци из поглавља Догађај:</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Он је, заиста, Кур'ан племенити, у Књизи брижљиво чуваној - додирнути га смију само они који су чисти. Он је објава од Господара светова.</w:t>
      </w:r>
      <w:r w:rsidRPr="006D6DE0">
        <w:rPr>
          <w:rFonts w:ascii="Times New Roman" w:hAnsi="Times New Roman" w:cs="Times New Roman"/>
          <w:sz w:val="24"/>
          <w:szCs w:val="24"/>
          <w:lang w:val="ru-RU" w:bidi="ar-EG"/>
        </w:rPr>
        <w:t xml:space="preserve"> (Кур'ан, поглавље Догађај, одломци 77-80.)</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sz w:val="24"/>
          <w:szCs w:val="24"/>
          <w:lang w:val="ru-RU" w:bidi="ar-EG"/>
        </w:rPr>
        <w:t>Дакле, Кур'ан је у Левхи-махфизу, плочи помно чуваној, а могу му прићи само чисти, тј. анђели. Ђаво нема приступ Кур'ану. Ибн Хишам и Табери нису рекли да ђаво објављује Кур'ан Посланику, већ су рекли да то неверници говоре. Узвишени Бог невернике изазива:</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А зашто они не размисле о Кур'ану? Да је он од неког другог, а не од Бога, сигурно би у њему нашли многе противречности.</w:t>
      </w:r>
      <w:r w:rsidRPr="006D6DE0">
        <w:rPr>
          <w:rFonts w:ascii="Times New Roman" w:hAnsi="Times New Roman" w:cs="Times New Roman"/>
          <w:sz w:val="24"/>
          <w:szCs w:val="24"/>
          <w:lang w:val="ru-RU" w:bidi="ar-EG"/>
        </w:rPr>
        <w:t xml:space="preserve"> (Кур'ан, поглавље Ен-Ниса, одломак 82.)</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sz w:val="24"/>
          <w:szCs w:val="24"/>
          <w:lang w:val="ru-RU" w:bidi="ar-EG"/>
        </w:rPr>
        <w:t>Нађите противречности у Кур'ану! Нема их! Да је Кур'ан од ђавола или било кога другог, био би пун контрадикција. Раније сам спомињао Божије изазове људима да сачине књигу сличну Кур'ану  (Кур'ан, поглавље Гора, одломак 34; Ноћно путовање, одломак 88), уз напомену да ни људи ни џинни, чак и кад би се удружили, не би направили нешто слично Кур'ану. Ако вам је изазов тежак, Бог вам је олакшао у 13. одломку поглавља Худ:</w:t>
      </w:r>
    </w:p>
    <w:p w:rsidR="009F37C7" w:rsidRPr="006D6DE0" w:rsidRDefault="009F37C7" w:rsidP="009F37C7">
      <w:pPr>
        <w:bidi w:val="0"/>
        <w:ind w:firstLine="720"/>
        <w:jc w:val="both"/>
        <w:rPr>
          <w:rFonts w:ascii="Times New Roman" w:hAnsi="Times New Roman" w:cs="Times New Roman"/>
          <w:b/>
          <w:bCs/>
          <w:sz w:val="24"/>
          <w:szCs w:val="24"/>
          <w:lang w:val="ru-RU" w:bidi="ar-EG"/>
        </w:rPr>
      </w:pPr>
      <w:r w:rsidRPr="006D6DE0">
        <w:rPr>
          <w:rFonts w:ascii="Times New Roman" w:hAnsi="Times New Roman" w:cs="Times New Roman"/>
          <w:b/>
          <w:bCs/>
          <w:sz w:val="24"/>
          <w:szCs w:val="24"/>
          <w:lang w:val="ru-RU" w:bidi="ar-EG"/>
        </w:rPr>
        <w:lastRenderedPageBreak/>
        <w:t>Зар они да говоре: "Он га измишља!" Реци: "Па сачините ви десет Кур'ану сличних, измишљених поглавља, и кога год хоћете, од оних у које поред Бога верујете у помоћ позовите, ако је истина што тврдите!"</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sz w:val="24"/>
          <w:szCs w:val="24"/>
          <w:lang w:val="ru-RU" w:bidi="ar-EG"/>
        </w:rPr>
        <w:t>Скептицима је и ово претежак изазов. Немогуће је измислити десет поглавља сличних кур'анским.Узвишени Бог их и даље изазива - да направе само једно једино поглавље!</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А они говоре: "Он га измишља!" Реци: "Па, дајте ви једно поглавље као што је њему објављено, и кога год хоћете, од оних у које мимо Бога верујете, у помоћ позовите, ако истину говорите."</w:t>
      </w:r>
      <w:r w:rsidRPr="006D6DE0">
        <w:rPr>
          <w:rFonts w:ascii="Times New Roman" w:hAnsi="Times New Roman" w:cs="Times New Roman"/>
          <w:sz w:val="24"/>
          <w:szCs w:val="24"/>
          <w:lang w:val="ru-RU" w:bidi="ar-EG"/>
        </w:rPr>
        <w:t xml:space="preserve"> (Кур'ан, поглавље Јосип, одломак 38.)</w:t>
      </w:r>
    </w:p>
    <w:p w:rsidR="009F37C7" w:rsidRPr="006D6DE0" w:rsidRDefault="009F37C7" w:rsidP="009F37C7">
      <w:pPr>
        <w:bidi w:val="0"/>
        <w:ind w:firstLine="720"/>
        <w:jc w:val="both"/>
        <w:rPr>
          <w:rFonts w:ascii="Times New Roman" w:hAnsi="Times New Roman" w:cs="Times New Roman"/>
          <w:b/>
          <w:bCs/>
          <w:sz w:val="24"/>
          <w:szCs w:val="24"/>
          <w:lang w:val="ru-RU" w:bidi="ar-EG"/>
        </w:rPr>
      </w:pPr>
      <w:r w:rsidRPr="006D6DE0">
        <w:rPr>
          <w:rFonts w:ascii="Times New Roman" w:hAnsi="Times New Roman" w:cs="Times New Roman"/>
          <w:b/>
          <w:bCs/>
          <w:sz w:val="24"/>
          <w:szCs w:val="24"/>
          <w:lang w:val="ru-RU" w:bidi="ar-EG"/>
        </w:rPr>
        <w:t>А ако сумњате у оно што објављујемо робу Своме, начините ви једно поглавље слично објављеним њему, а позовите и божанства ваша, осим Бога, ако истину говорите.</w:t>
      </w:r>
    </w:p>
    <w:p w:rsidR="009F37C7" w:rsidRPr="006D6DE0" w:rsidRDefault="009F37C7" w:rsidP="009F37C7">
      <w:pPr>
        <w:bidi w:val="0"/>
        <w:ind w:firstLine="720"/>
        <w:jc w:val="both"/>
        <w:rPr>
          <w:rFonts w:ascii="Times New Roman" w:hAnsi="Times New Roman" w:cs="Times New Roman"/>
          <w:sz w:val="24"/>
          <w:szCs w:val="24"/>
          <w:lang w:val="ru-RU" w:bidi="ar-EG"/>
        </w:rPr>
      </w:pPr>
      <w:r w:rsidRPr="006D6DE0">
        <w:rPr>
          <w:rFonts w:ascii="Times New Roman" w:hAnsi="Times New Roman" w:cs="Times New Roman"/>
          <w:b/>
          <w:bCs/>
          <w:sz w:val="24"/>
          <w:szCs w:val="24"/>
          <w:lang w:val="ru-RU" w:bidi="ar-EG"/>
        </w:rPr>
        <w:t xml:space="preserve">Па ако не учините, а никада нећете учинити, онда се чувајте ватре за невернике припремљене, чије ће гориво бити људи и камење. </w:t>
      </w:r>
      <w:r w:rsidRPr="006D6DE0">
        <w:rPr>
          <w:rFonts w:ascii="Times New Roman" w:hAnsi="Times New Roman" w:cs="Times New Roman"/>
          <w:sz w:val="24"/>
          <w:szCs w:val="24"/>
          <w:lang w:val="ru-RU" w:bidi="ar-EG"/>
        </w:rPr>
        <w:t>(Кур'ан, поглавље Ел-Бекаре, одломци 23-24)</w:t>
      </w:r>
    </w:p>
    <w:p w:rsidR="009F37C7" w:rsidRPr="00C751FB" w:rsidRDefault="009F37C7" w:rsidP="009F37C7">
      <w:pPr>
        <w:bidi w:val="0"/>
        <w:ind w:firstLine="720"/>
        <w:jc w:val="both"/>
        <w:rPr>
          <w:rFonts w:ascii="Times New Roman" w:hAnsi="Times New Roman" w:cs="Times New Roman"/>
          <w:sz w:val="24"/>
          <w:szCs w:val="24"/>
          <w:lang w:bidi="ar-EG"/>
        </w:rPr>
      </w:pPr>
      <w:r w:rsidRPr="006D6DE0">
        <w:rPr>
          <w:rFonts w:ascii="Times New Roman" w:hAnsi="Times New Roman" w:cs="Times New Roman"/>
          <w:sz w:val="24"/>
          <w:szCs w:val="24"/>
          <w:lang w:val="ru-RU" w:bidi="ar-EG"/>
        </w:rPr>
        <w:t xml:space="preserve">Није да људи нису покушавали да одговоре овим изазовима. Покушавали су да начине бар једно поглавље слично кур'анском, али су доживели пораз и понижење. Кур'ански стил је тако узвишен, савршен, чист и неприкосновен, да му нема равног. У време објављивања Кур'ана, арапски језик је био на врхунцу. Тада су живели највећи умови арапске књижевности, али нико није успео прићи ненадмашном кур'анском стилу. Као да им Узвишени Бог каже: "Ево, Арапи, ово је Кур'ан објављен на вашем, арапском језику! Ако сумњате у његово порекло, начините бар једну њемо слично поглавље! Не морате исто, већ барем слично." У Кур'ану постоје поглавља од свега 3-4 одломка, свега десетак речи! Изазов важи и за такве суре. Међутим, сви који су покушали да измисле чак и тако мала поглавља, доживели су пораз. Нико никада није успео да порази Кур'ан, па нећеш ни ти, брате. </w:t>
      </w:r>
      <w:r w:rsidRPr="00C751FB">
        <w:rPr>
          <w:rFonts w:ascii="Times New Roman" w:hAnsi="Times New Roman" w:cs="Times New Roman"/>
          <w:sz w:val="24"/>
          <w:szCs w:val="24"/>
          <w:lang w:bidi="ar-EG"/>
        </w:rPr>
        <w:t>Надам се да ти је одговор јасан.</w:t>
      </w: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9F37C7" w:rsidRPr="00C751FB" w:rsidRDefault="009F37C7" w:rsidP="009F37C7">
      <w:pPr>
        <w:bidi w:val="0"/>
        <w:ind w:firstLine="720"/>
        <w:jc w:val="both"/>
        <w:rPr>
          <w:rFonts w:ascii="Times New Roman" w:hAnsi="Times New Roman" w:cs="Times New Roman"/>
          <w:sz w:val="24"/>
          <w:szCs w:val="24"/>
          <w:lang w:bidi="ar-EG"/>
        </w:rPr>
      </w:pPr>
    </w:p>
    <w:p w:rsidR="00F2420A" w:rsidRPr="00C751FB"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751FB">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751FB">
        <w:rPr>
          <w:rFonts w:ascii="Times New Roman" w:hAnsi="Times New Roman" w:cs="Times New Roman"/>
          <w:color w:val="006666"/>
          <w:sz w:val="36"/>
          <w:szCs w:val="36"/>
          <w:lang w:bidi="ar-EG"/>
        </w:rPr>
        <w:tab/>
      </w:r>
      <w:r w:rsidR="00CD0FA1" w:rsidRPr="00C751FB">
        <w:rPr>
          <w:rFonts w:ascii="Times New Roman" w:hAnsi="Times New Roman" w:cs="Times New Roman"/>
          <w:color w:val="006666"/>
          <w:sz w:val="36"/>
          <w:szCs w:val="36"/>
          <w:lang w:bidi="ar-EG"/>
        </w:rPr>
        <w:tab/>
      </w:r>
    </w:p>
    <w:p w:rsidR="00F2420A" w:rsidRPr="00C751FB" w:rsidRDefault="00D40688" w:rsidP="00D40688">
      <w:pPr>
        <w:tabs>
          <w:tab w:val="left" w:pos="2730"/>
        </w:tabs>
        <w:bidi w:val="0"/>
        <w:jc w:val="both"/>
        <w:rPr>
          <w:rFonts w:ascii="Times New Roman" w:hAnsi="Times New Roman" w:cs="Times New Roman"/>
          <w:color w:val="006666"/>
          <w:sz w:val="36"/>
          <w:szCs w:val="36"/>
          <w:lang w:bidi="ar-EG"/>
        </w:rPr>
      </w:pPr>
      <w:r w:rsidRPr="00C751FB">
        <w:rPr>
          <w:rFonts w:ascii="Times New Roman" w:hAnsi="Times New Roman" w:cs="Times New Roman"/>
          <w:color w:val="006666"/>
          <w:sz w:val="36"/>
          <w:szCs w:val="36"/>
          <w:lang w:bidi="ar-EG"/>
        </w:rPr>
        <w:tab/>
      </w:r>
    </w:p>
    <w:p w:rsidR="005666DC" w:rsidRPr="00C751FB" w:rsidRDefault="005666DC" w:rsidP="00D40688">
      <w:pPr>
        <w:bidi w:val="0"/>
        <w:jc w:val="center"/>
        <w:rPr>
          <w:rFonts w:ascii="Times New Roman" w:hAnsi="Times New Roman" w:cs="Times New Roman"/>
          <w:color w:val="006666"/>
          <w:sz w:val="40"/>
          <w:szCs w:val="40"/>
          <w:lang w:bidi="ar-EG"/>
        </w:rPr>
      </w:pPr>
    </w:p>
    <w:sectPr w:rsidR="005666DC" w:rsidRPr="00C751FB"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7E6" w:rsidRDefault="00B307E6" w:rsidP="00E32771">
      <w:pPr>
        <w:spacing w:after="0" w:line="240" w:lineRule="auto"/>
      </w:pPr>
      <w:r>
        <w:separator/>
      </w:r>
    </w:p>
  </w:endnote>
  <w:endnote w:type="continuationSeparator" w:id="0">
    <w:p w:rsidR="00B307E6" w:rsidRDefault="00B307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BC3E2CF-D818-4464-9F8E-7029979268F9}"/>
    <w:embedBold r:id="rId2" w:fontKey="{E019A2BD-FEC9-4480-ABFB-C6DB3A703B6A}"/>
  </w:font>
  <w:font w:name="Arial">
    <w:panose1 w:val="020B0604020202020204"/>
    <w:charset w:val="00"/>
    <w:family w:val="swiss"/>
    <w:pitch w:val="variable"/>
    <w:sig w:usb0="E0002AFF" w:usb1="C0007843" w:usb2="00000009" w:usb3="00000000" w:csb0="000001FF" w:csb1="00000000"/>
    <w:embedRegular r:id="rId3" w:fontKey="{6FE82F1A-3BBF-4070-A616-E0371AEC349E}"/>
  </w:font>
  <w:font w:name="Times New Roman">
    <w:panose1 w:val="02020603050405020304"/>
    <w:charset w:val="00"/>
    <w:family w:val="roman"/>
    <w:pitch w:val="variable"/>
    <w:sig w:usb0="E0002AFF" w:usb1="C0007841" w:usb2="00000009" w:usb3="00000000" w:csb0="000001FF" w:csb1="00000000"/>
    <w:embedRegular r:id="rId4" w:fontKey="{A9EF81E8-8B0D-4A07-9932-2F7144424C89}"/>
    <w:embedBold r:id="rId5" w:fontKey="{00AC9748-0F93-4720-9B4F-16E15B44AB51}"/>
  </w:font>
  <w:font w:name="KFGQPC Uthman Taha Naskh">
    <w:panose1 w:val="02000000000000000000"/>
    <w:charset w:val="B2"/>
    <w:family w:val="auto"/>
    <w:pitch w:val="variable"/>
    <w:sig w:usb0="80002001" w:usb1="90000000" w:usb2="00000008" w:usb3="00000000" w:csb0="00000040" w:csb1="00000000"/>
    <w:embedRegular r:id="rId6" w:fontKey="{293A66C7-A354-4C3B-B7C1-D65BECFBCC16}"/>
    <w:embedBold r:id="rId7" w:fontKey="{BF1691B4-777F-439D-BA68-5D54D3766B22}"/>
  </w:font>
  <w:font w:name="Wingdings">
    <w:panose1 w:val="05000000000000000000"/>
    <w:charset w:val="02"/>
    <w:family w:val="auto"/>
    <w:pitch w:val="variable"/>
    <w:sig w:usb0="00000000" w:usb1="10000000" w:usb2="00000000" w:usb3="00000000" w:csb0="80000000" w:csb1="00000000"/>
    <w:embedRegular r:id="rId8" w:fontKey="{660BF0DA-2AF7-48B4-A12E-922690B4129E}"/>
  </w:font>
  <w:font w:name="Calibri Light">
    <w:panose1 w:val="020F0302020204030204"/>
    <w:charset w:val="00"/>
    <w:family w:val="swiss"/>
    <w:pitch w:val="variable"/>
    <w:sig w:usb0="A00002EF" w:usb1="4000207B" w:usb2="00000000" w:usb3="00000000" w:csb0="0000019F" w:csb1="00000000"/>
    <w:embedRegular r:id="rId9" w:fontKey="{F2C73A4E-F0AD-449F-A9F4-44CEEC12EA1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7E6" w:rsidRDefault="00B307E6" w:rsidP="00E32771">
      <w:pPr>
        <w:spacing w:after="0" w:line="240" w:lineRule="auto"/>
      </w:pPr>
      <w:r>
        <w:separator/>
      </w:r>
    </w:p>
  </w:footnote>
  <w:footnote w:type="continuationSeparator" w:id="0">
    <w:p w:rsidR="00B307E6" w:rsidRDefault="00B307E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307E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42224"/>
    <w:rsid w:val="00243B61"/>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E1AC6"/>
    <w:rsid w:val="003F2533"/>
    <w:rsid w:val="004028A8"/>
    <w:rsid w:val="004029D8"/>
    <w:rsid w:val="0044043D"/>
    <w:rsid w:val="00447B55"/>
    <w:rsid w:val="004C1156"/>
    <w:rsid w:val="004E2AD6"/>
    <w:rsid w:val="004E38A0"/>
    <w:rsid w:val="004E78EF"/>
    <w:rsid w:val="004F7ABF"/>
    <w:rsid w:val="00501B65"/>
    <w:rsid w:val="00520A9D"/>
    <w:rsid w:val="00536D3B"/>
    <w:rsid w:val="005666DC"/>
    <w:rsid w:val="00567EDD"/>
    <w:rsid w:val="00575281"/>
    <w:rsid w:val="00577E09"/>
    <w:rsid w:val="0058544F"/>
    <w:rsid w:val="005A2707"/>
    <w:rsid w:val="005D7B02"/>
    <w:rsid w:val="005E1A2C"/>
    <w:rsid w:val="005F7DBD"/>
    <w:rsid w:val="00611298"/>
    <w:rsid w:val="00631E7F"/>
    <w:rsid w:val="006351FB"/>
    <w:rsid w:val="006448DE"/>
    <w:rsid w:val="00662A2B"/>
    <w:rsid w:val="0066682F"/>
    <w:rsid w:val="00672146"/>
    <w:rsid w:val="00676E18"/>
    <w:rsid w:val="00683A3B"/>
    <w:rsid w:val="00693F61"/>
    <w:rsid w:val="0069533C"/>
    <w:rsid w:val="006B50C7"/>
    <w:rsid w:val="006B61A6"/>
    <w:rsid w:val="006B7C86"/>
    <w:rsid w:val="006C72C9"/>
    <w:rsid w:val="006D2BF7"/>
    <w:rsid w:val="006D6DE0"/>
    <w:rsid w:val="00714904"/>
    <w:rsid w:val="00717FAE"/>
    <w:rsid w:val="0072208F"/>
    <w:rsid w:val="00726A33"/>
    <w:rsid w:val="0073613D"/>
    <w:rsid w:val="00743188"/>
    <w:rsid w:val="00746F5F"/>
    <w:rsid w:val="0075451B"/>
    <w:rsid w:val="00770B0C"/>
    <w:rsid w:val="00770CDB"/>
    <w:rsid w:val="0077162A"/>
    <w:rsid w:val="00792FEF"/>
    <w:rsid w:val="007B03BD"/>
    <w:rsid w:val="007D1B14"/>
    <w:rsid w:val="007D662F"/>
    <w:rsid w:val="007E5889"/>
    <w:rsid w:val="007E70EB"/>
    <w:rsid w:val="007F2650"/>
    <w:rsid w:val="00814452"/>
    <w:rsid w:val="008210B3"/>
    <w:rsid w:val="00825CB7"/>
    <w:rsid w:val="00853076"/>
    <w:rsid w:val="00853B24"/>
    <w:rsid w:val="00855E30"/>
    <w:rsid w:val="00886B6A"/>
    <w:rsid w:val="0089515E"/>
    <w:rsid w:val="008A5781"/>
    <w:rsid w:val="008B030B"/>
    <w:rsid w:val="008B3703"/>
    <w:rsid w:val="008B668D"/>
    <w:rsid w:val="008B7CC3"/>
    <w:rsid w:val="008D70C8"/>
    <w:rsid w:val="008E2038"/>
    <w:rsid w:val="008F3093"/>
    <w:rsid w:val="0092347E"/>
    <w:rsid w:val="00944C90"/>
    <w:rsid w:val="0094547A"/>
    <w:rsid w:val="00957097"/>
    <w:rsid w:val="00983FB7"/>
    <w:rsid w:val="009967F9"/>
    <w:rsid w:val="009B0390"/>
    <w:rsid w:val="009C7996"/>
    <w:rsid w:val="009F37C7"/>
    <w:rsid w:val="00A04397"/>
    <w:rsid w:val="00A052E1"/>
    <w:rsid w:val="00A056F8"/>
    <w:rsid w:val="00A24F12"/>
    <w:rsid w:val="00A61E5C"/>
    <w:rsid w:val="00A65935"/>
    <w:rsid w:val="00A70B46"/>
    <w:rsid w:val="00A84284"/>
    <w:rsid w:val="00AB5D73"/>
    <w:rsid w:val="00B307E6"/>
    <w:rsid w:val="00B3510F"/>
    <w:rsid w:val="00B37131"/>
    <w:rsid w:val="00B50A3A"/>
    <w:rsid w:val="00B5185A"/>
    <w:rsid w:val="00B657EE"/>
    <w:rsid w:val="00B766D0"/>
    <w:rsid w:val="00B820AA"/>
    <w:rsid w:val="00BA456F"/>
    <w:rsid w:val="00BA4A63"/>
    <w:rsid w:val="00BD190F"/>
    <w:rsid w:val="00BF04A9"/>
    <w:rsid w:val="00C03201"/>
    <w:rsid w:val="00C36BA4"/>
    <w:rsid w:val="00C37C22"/>
    <w:rsid w:val="00C45A48"/>
    <w:rsid w:val="00C72BD4"/>
    <w:rsid w:val="00C751FB"/>
    <w:rsid w:val="00CD0FA1"/>
    <w:rsid w:val="00CD4735"/>
    <w:rsid w:val="00CD58ED"/>
    <w:rsid w:val="00D200D7"/>
    <w:rsid w:val="00D32407"/>
    <w:rsid w:val="00D32F3E"/>
    <w:rsid w:val="00D40688"/>
    <w:rsid w:val="00D46176"/>
    <w:rsid w:val="00D53839"/>
    <w:rsid w:val="00D703CF"/>
    <w:rsid w:val="00D85A5F"/>
    <w:rsid w:val="00DC6A8E"/>
    <w:rsid w:val="00DD2D0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C817EA-4517-467D-8D7E-8CF9BE18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9CCC4-7592-4063-B78E-0F6F8406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741</Words>
  <Characters>3664</Characters>
  <Application>Microsoft Office Word</Application>
  <DocSecurity>0</DocSecurity>
  <Lines>118</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4370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ЈЕ КУР'АН ФАЛСИФИКОВАН</dc:title>
  <dc:subject>ДА ЛИ ЈЕ КУР'АН ФАЛСИФИКОВАН</dc:subject>
  <dc:creator>др. Закир Наик</dc:creator>
  <cp:keywords>ДА ЛИ ЈЕ КУР'АН ФАЛСИФИКОВАН</cp:keywords>
  <dc:description>ДА ЛИ ЈЕ КУР'АН ФАЛСИФИКОВАН</dc:description>
  <cp:lastModifiedBy>elhashemy</cp:lastModifiedBy>
  <cp:revision>6</cp:revision>
  <cp:lastPrinted>2015-03-07T18:49:00Z</cp:lastPrinted>
  <dcterms:created xsi:type="dcterms:W3CDTF">2015-11-13T03:26:00Z</dcterms:created>
  <dcterms:modified xsi:type="dcterms:W3CDTF">2015-11-26T14:08:00Z</dcterms:modified>
  <cp:category/>
</cp:coreProperties>
</file>