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2F5751" w:rsidRDefault="004E4507" w:rsidP="002F5751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8"/>
          <w:szCs w:val="48"/>
          <w:rtl/>
          <w:lang w:val="sr-Cyrl-CS" w:bidi="ar-EG"/>
        </w:rPr>
      </w:pPr>
      <w:r w:rsidRPr="002F5751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>КАКО ОБЈАСНИТИ</w:t>
      </w:r>
      <w:r w:rsidRPr="002F5751">
        <w:rPr>
          <w:rFonts w:asciiTheme="majorBidi" w:hAnsiTheme="majorBidi" w:cstheme="majorBidi"/>
          <w:b/>
          <w:bCs/>
          <w:color w:val="205B83"/>
          <w:sz w:val="48"/>
          <w:szCs w:val="48"/>
          <w:lang w:val="bs-Latn-BA" w:bidi="ar-EG"/>
        </w:rPr>
        <w:t xml:space="preserve"> </w:t>
      </w:r>
      <w:r w:rsidR="00F176F0" w:rsidRPr="00A567F8">
        <w:rPr>
          <w:rFonts w:asciiTheme="majorBidi" w:hAnsiTheme="majorBidi" w:cstheme="majorBidi"/>
          <w:b/>
          <w:bCs/>
          <w:color w:val="205B83"/>
          <w:sz w:val="48"/>
          <w:szCs w:val="48"/>
          <w:lang w:val="ru-RU" w:bidi="ar-EG"/>
        </w:rPr>
        <w:t xml:space="preserve">ДЕТЕТУ </w:t>
      </w:r>
      <w:r w:rsidRPr="002F5751">
        <w:rPr>
          <w:rFonts w:asciiTheme="majorBidi" w:hAnsiTheme="majorBidi" w:cstheme="majorBidi"/>
          <w:b/>
          <w:bCs/>
          <w:color w:val="205B83"/>
          <w:sz w:val="48"/>
          <w:szCs w:val="48"/>
          <w:lang w:val="sr-Cyrl-CS" w:bidi="ar-EG"/>
        </w:rPr>
        <w:t>КО СУ ШИЈЕ?</w:t>
      </w:r>
    </w:p>
    <w:p w:rsidR="00353E81" w:rsidRPr="00A567F8" w:rsidRDefault="004E4507" w:rsidP="00EA1D32">
      <w:pPr>
        <w:jc w:val="center"/>
        <w:rPr>
          <w:rFonts w:asciiTheme="minorHAnsi" w:eastAsiaTheme="majorEastAsia" w:hAnsiTheme="minorHAnsi" w:cs="KFGQPC Uthman Taha Naskh"/>
          <w:sz w:val="32"/>
          <w:szCs w:val="32"/>
        </w:rPr>
      </w:pPr>
      <w:r w:rsidRPr="00A567F8">
        <w:rPr>
          <w:rFonts w:asciiTheme="minorHAnsi" w:eastAsiaTheme="majorEastAsia" w:hAnsiTheme="minorHAnsi" w:cs="KFGQPC Uthman Taha Naskh"/>
          <w:sz w:val="32"/>
          <w:szCs w:val="32"/>
          <w:rtl/>
          <w:lang w:val="sr-Cyrl-CS"/>
        </w:rPr>
        <w:t>كيف يخبر الصغير عن معنى الشيعة</w:t>
      </w:r>
      <w:r w:rsidR="00A567F8">
        <w:rPr>
          <w:rFonts w:asciiTheme="minorHAnsi" w:eastAsiaTheme="majorEastAsia" w:hAnsiTheme="minorHAnsi" w:cs="KFGQPC Uthman Taha Naskh"/>
          <w:sz w:val="32"/>
          <w:szCs w:val="32"/>
        </w:rPr>
        <w:t xml:space="preserve"> </w:t>
      </w:r>
      <w:r w:rsidRPr="00A567F8">
        <w:rPr>
          <w:rFonts w:asciiTheme="minorHAnsi" w:eastAsiaTheme="majorEastAsia" w:hAnsiTheme="minorHAnsi" w:cs="KFGQPC Uthman Taha Naskh" w:hint="cs"/>
          <w:sz w:val="32"/>
          <w:szCs w:val="32"/>
          <w:rtl/>
          <w:lang w:val="sr-Cyrl-CS"/>
        </w:rPr>
        <w:t>؟</w:t>
      </w:r>
    </w:p>
    <w:p w:rsidR="007B0A77" w:rsidRPr="002F5751" w:rsidRDefault="002F5751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708025</wp:posOffset>
            </wp:positionH>
            <wp:positionV relativeFrom="paragraph">
              <wp:posOffset>292735</wp:posOffset>
            </wp:positionV>
            <wp:extent cx="2851785" cy="408940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2F575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2F575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2F575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2F575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2F575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2F575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2F5751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763A8D" w:rsidRPr="002F5751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</w:pPr>
      <w:r w:rsidRPr="002F5751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>Мухаммед</w:t>
      </w:r>
      <w:r w:rsidR="001E56D7" w:rsidRPr="002F5751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 xml:space="preserve"> ибн</w:t>
      </w:r>
      <w:r w:rsidRPr="002F5751">
        <w:rPr>
          <w:rFonts w:asciiTheme="majorBidi" w:hAnsiTheme="majorBidi" w:cstheme="majorBidi"/>
          <w:b/>
          <w:bCs/>
          <w:color w:val="1F4E79" w:themeColor="accent1" w:themeShade="80"/>
          <w:sz w:val="38"/>
          <w:szCs w:val="38"/>
          <w:lang w:val="sr-Cyrl-CS" w:bidi="ar-EG"/>
        </w:rPr>
        <w:t xml:space="preserve"> Салих Ел-Мунеџид</w:t>
      </w:r>
    </w:p>
    <w:p w:rsidR="00763A8D" w:rsidRPr="002F5751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lang w:bidi="ar-EG"/>
        </w:rPr>
      </w:pPr>
      <w:r w:rsidRPr="002F5751">
        <w:rPr>
          <w:rFonts w:asciiTheme="majorBidi" w:hAnsiTheme="majorBidi" w:cstheme="majorBidi"/>
          <w:b/>
          <w:bCs/>
          <w:color w:val="1F4E79" w:themeColor="accent1" w:themeShade="80"/>
          <w:lang w:bidi="ar-EG"/>
        </w:rPr>
        <w:t>www.</w:t>
      </w:r>
      <w:r w:rsidRPr="002F5751">
        <w:rPr>
          <w:rFonts w:asciiTheme="majorBidi" w:hAnsiTheme="majorBidi" w:cstheme="majorBidi"/>
          <w:b/>
          <w:bCs/>
          <w:color w:val="1F4E79"/>
          <w:lang w:bidi="ar-EG"/>
        </w:rPr>
        <w:t>islamqa</w:t>
      </w:r>
      <w:r w:rsidRPr="002F5751">
        <w:rPr>
          <w:rFonts w:asciiTheme="majorBidi" w:hAnsiTheme="majorBidi" w:cstheme="majorBidi"/>
          <w:b/>
          <w:bCs/>
          <w:color w:val="1F4E79" w:themeColor="accent1" w:themeShade="80"/>
          <w:lang w:bidi="ar-EG"/>
        </w:rPr>
        <w:t>.info</w:t>
      </w:r>
    </w:p>
    <w:p w:rsidR="00B26AE7" w:rsidRPr="00A567F8" w:rsidRDefault="00B26AE7" w:rsidP="00B26AE7">
      <w:pPr>
        <w:jc w:val="center"/>
        <w:rPr>
          <w:rFonts w:asciiTheme="majorBidi" w:hAnsiTheme="majorBidi" w:cs="KFGQPC Uthman Taha Naskh"/>
          <w:sz w:val="24"/>
          <w:szCs w:val="24"/>
          <w:rtl/>
          <w:lang w:bidi="ar-EG"/>
        </w:rPr>
      </w:pPr>
      <w:r w:rsidRPr="00A567F8">
        <w:rPr>
          <w:rFonts w:asciiTheme="majorBidi" w:hAnsiTheme="majorBidi" w:cs="KFGQPC Uthman Taha Naskh" w:hint="cs"/>
          <w:sz w:val="24"/>
          <w:szCs w:val="24"/>
          <w:rtl/>
          <w:lang w:bidi="ar-EG"/>
        </w:rPr>
        <w:t>الشيخ محمد</w:t>
      </w:r>
      <w:r w:rsidRPr="00A567F8">
        <w:rPr>
          <w:rFonts w:asciiTheme="majorBidi" w:hAnsiTheme="majorBidi" w:cs="KFGQPC Uthman Taha Naskh" w:hint="cs"/>
          <w:sz w:val="24"/>
          <w:szCs w:val="24"/>
          <w:rtl/>
        </w:rPr>
        <w:t xml:space="preserve"> بن</w:t>
      </w:r>
      <w:r w:rsidRPr="00A567F8">
        <w:rPr>
          <w:rFonts w:asciiTheme="majorBidi" w:hAnsiTheme="majorBidi" w:cs="KFGQPC Uthman Taha Naskh" w:hint="cs"/>
          <w:sz w:val="24"/>
          <w:szCs w:val="24"/>
          <w:rtl/>
          <w:lang w:bidi="ar-EG"/>
        </w:rPr>
        <w:t xml:space="preserve"> صالح المنجد</w:t>
      </w:r>
    </w:p>
    <w:p w:rsidR="007B0A77" w:rsidRPr="00657096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555B7A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B26AE7" w:rsidRDefault="00B26AE7" w:rsidP="006953C6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r w:rsidRPr="00A567F8">
        <w:rPr>
          <w:b/>
          <w:bCs/>
          <w:color w:val="1F4E79"/>
          <w:lang w:val="ru-RU" w:bidi="ar-EG"/>
        </w:rPr>
        <w:t>Превод</w:t>
      </w:r>
      <w:r w:rsidRPr="00A567F8">
        <w:rPr>
          <w:color w:val="1F4E79"/>
          <w:lang w:val="ru-RU" w:bidi="ar-EG"/>
        </w:rPr>
        <w:t xml:space="preserve">: </w:t>
      </w:r>
      <w:r w:rsidR="006953C6" w:rsidRPr="00A567F8">
        <w:rPr>
          <w:color w:val="1F4E79"/>
          <w:lang w:val="ru-RU" w:bidi="ar-EG"/>
        </w:rPr>
        <w:t>Љубица Јовановић</w:t>
      </w:r>
    </w:p>
    <w:p w:rsidR="00B26AE7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A567F8">
        <w:rPr>
          <w:b/>
          <w:bCs/>
          <w:color w:val="1F4E79"/>
          <w:lang w:val="ru-RU" w:bidi="ar-EG"/>
        </w:rPr>
        <w:t>Рецензија</w:t>
      </w:r>
      <w:r w:rsidRPr="00A567F8">
        <w:rPr>
          <w:color w:val="1F4E79"/>
          <w:lang w:val="ru-RU" w:bidi="ar-EG"/>
        </w:rPr>
        <w:t xml:space="preserve">: </w:t>
      </w:r>
      <w:r w:rsidR="006953C6" w:rsidRPr="00A567F8">
        <w:rPr>
          <w:color w:val="1F4E79"/>
          <w:lang w:val="ru-RU" w:bidi="ar-EG"/>
        </w:rPr>
        <w:t>Амра Дацић</w:t>
      </w:r>
      <w:r w:rsidR="006953C6" w:rsidRPr="00B26AE7">
        <w:rPr>
          <w:rFonts w:cs="Calibri"/>
          <w:color w:val="1F4E79"/>
          <w:lang w:val="sr-Cyrl-CS"/>
        </w:rPr>
        <w:t xml:space="preserve"> </w:t>
      </w:r>
    </w:p>
    <w:p w:rsidR="009D03F8" w:rsidRPr="00A567F8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</w:p>
    <w:p w:rsidR="00B26AE7" w:rsidRPr="00B26AE7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2F5751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24"/>
          <w:szCs w:val="24"/>
          <w:lang w:bidi="ar-EG"/>
        </w:rPr>
      </w:pPr>
      <w:r w:rsidRPr="002F5751">
        <w:rPr>
          <w:rFonts w:cs="KFGQPC Uthman Taha Naskh"/>
          <w:color w:val="1F4E79"/>
          <w:sz w:val="24"/>
          <w:szCs w:val="24"/>
          <w:rtl/>
          <w:lang w:bidi="ar-EG"/>
        </w:rPr>
        <w:t>ترجمة:</w:t>
      </w:r>
      <w:r w:rsidRPr="002F5751">
        <w:rPr>
          <w:rFonts w:cs="KFGQPC Uthman Taha Naskh"/>
          <w:color w:val="1F4E79"/>
          <w:sz w:val="24"/>
          <w:szCs w:val="24"/>
          <w:lang w:bidi="ar-EG"/>
        </w:rPr>
        <w:t xml:space="preserve"> </w:t>
      </w:r>
      <w:r w:rsidRPr="002F5751">
        <w:rPr>
          <w:rFonts w:cs="KFGQPC Uthman Taha Naskh" w:hint="cs"/>
          <w:color w:val="1F4E79"/>
          <w:sz w:val="24"/>
          <w:szCs w:val="24"/>
          <w:rtl/>
          <w:lang w:bidi="ar-EG"/>
        </w:rPr>
        <w:t>ليوبيتسا يوفانوفيتس</w:t>
      </w:r>
    </w:p>
    <w:p w:rsidR="00B26AE7" w:rsidRDefault="00B26AE7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  <w:r w:rsidRPr="002F5751">
        <w:rPr>
          <w:rFonts w:cs="KFGQPC Uthman Taha Naskh"/>
          <w:color w:val="1F4E79"/>
          <w:sz w:val="24"/>
          <w:szCs w:val="24"/>
          <w:rtl/>
          <w:lang w:bidi="ar-EG"/>
        </w:rPr>
        <w:t xml:space="preserve">مراجعة: </w:t>
      </w:r>
      <w:r w:rsidRPr="002F5751">
        <w:rPr>
          <w:rFonts w:hint="cs"/>
          <w:color w:val="1F4E79"/>
          <w:sz w:val="24"/>
          <w:szCs w:val="24"/>
          <w:rtl/>
        </w:rPr>
        <w:t>عمرة داتسيتش</w:t>
      </w:r>
    </w:p>
    <w:p w:rsidR="002F5751" w:rsidRDefault="002F5751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2F5751" w:rsidRDefault="002F5751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2F5751" w:rsidRDefault="002F5751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2F5751" w:rsidRDefault="002F5751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2F5751" w:rsidRDefault="002F5751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2F5751" w:rsidRDefault="002F5751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2F5751" w:rsidRPr="002F5751" w:rsidRDefault="002F5751" w:rsidP="00B26AE7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9D03F8" w:rsidRDefault="009D03F8" w:rsidP="009D03F8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353E81" w:rsidRPr="002F5751" w:rsidRDefault="009D03F8" w:rsidP="002F5751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lang w:val="sr-Cyrl-CS" w:eastAsia="sr-Cyrl-CS"/>
        </w:rPr>
      </w:pPr>
      <w:r w:rsidRPr="002F5751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232419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507" w:rsidRPr="002F5751">
        <w:rPr>
          <w:rFonts w:asciiTheme="majorBidi" w:hAnsiTheme="majorBidi" w:cstheme="majorBidi"/>
          <w:b/>
          <w:bCs/>
          <w:noProof/>
          <w:color w:val="205B83"/>
          <w:lang w:val="sr-Cyrl-CS"/>
        </w:rPr>
        <w:t>Ка</w:t>
      </w:r>
      <w:r w:rsidR="00530332" w:rsidRPr="002F5751">
        <w:rPr>
          <w:rFonts w:asciiTheme="majorBidi" w:hAnsiTheme="majorBidi" w:cstheme="majorBidi"/>
          <w:b/>
          <w:bCs/>
          <w:noProof/>
          <w:color w:val="205B83"/>
          <w:lang w:val="sr-Cyrl-CS"/>
        </w:rPr>
        <w:t>ко објаснити</w:t>
      </w:r>
      <w:r w:rsidR="00F176F0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детету</w:t>
      </w:r>
      <w:r w:rsidR="00530332" w:rsidRPr="002F5751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ко су ш</w:t>
      </w:r>
      <w:r w:rsidR="004E4507" w:rsidRPr="002F5751">
        <w:rPr>
          <w:rFonts w:asciiTheme="majorBidi" w:hAnsiTheme="majorBidi" w:cstheme="majorBidi"/>
          <w:b/>
          <w:bCs/>
          <w:noProof/>
          <w:color w:val="205B83"/>
          <w:lang w:val="sr-Cyrl-CS"/>
        </w:rPr>
        <w:t>ије?</w:t>
      </w:r>
    </w:p>
    <w:p w:rsidR="00D178BB" w:rsidRPr="00353E81" w:rsidRDefault="00D178BB" w:rsidP="00353E81">
      <w:pPr>
        <w:bidi w:val="0"/>
        <w:spacing w:line="240" w:lineRule="auto"/>
        <w:jc w:val="center"/>
        <w:rPr>
          <w:b/>
          <w:bCs/>
          <w:sz w:val="24"/>
          <w:szCs w:val="24"/>
          <w:lang w:val="sr-Cyrl-CS" w:eastAsia="hr-HR"/>
        </w:rPr>
      </w:pPr>
    </w:p>
    <w:p w:rsidR="009D03F8" w:rsidRDefault="009D03F8" w:rsidP="009D03F8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353E81" w:rsidRDefault="00D178BB" w:rsidP="0053033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015632">
        <w:rPr>
          <w:b/>
          <w:bCs/>
          <w:sz w:val="24"/>
          <w:szCs w:val="24"/>
          <w:lang w:val="bs-Cyrl-BA" w:eastAsia="hr-HR"/>
        </w:rPr>
        <w:t>Питање:</w:t>
      </w:r>
      <w:r>
        <w:rPr>
          <w:b/>
          <w:bCs/>
          <w:sz w:val="24"/>
          <w:szCs w:val="24"/>
          <w:lang w:val="bs-Cyrl-BA" w:eastAsia="hr-HR"/>
        </w:rPr>
        <w:t xml:space="preserve"> </w:t>
      </w:r>
      <w:r w:rsidR="00530332" w:rsidRPr="002537A0">
        <w:rPr>
          <w:sz w:val="24"/>
          <w:szCs w:val="24"/>
          <w:lang w:val="bs-Cyrl-BA" w:eastAsia="hr-HR"/>
        </w:rPr>
        <w:t>Имам нећака који има осам година</w:t>
      </w:r>
      <w:r w:rsidR="00530332">
        <w:rPr>
          <w:sz w:val="24"/>
          <w:szCs w:val="24"/>
          <w:lang w:val="bs-Cyrl-BA" w:eastAsia="hr-HR"/>
        </w:rPr>
        <w:t>, он је дошао и питао ме ко су ш</w:t>
      </w:r>
      <w:r w:rsidR="00530332" w:rsidRPr="002537A0">
        <w:rPr>
          <w:sz w:val="24"/>
          <w:szCs w:val="24"/>
          <w:lang w:val="bs-Cyrl-BA" w:eastAsia="hr-HR"/>
        </w:rPr>
        <w:t>ије.</w:t>
      </w:r>
      <w:r w:rsidR="00530332">
        <w:rPr>
          <w:sz w:val="24"/>
          <w:szCs w:val="24"/>
          <w:lang w:val="bs-Cyrl-BA" w:eastAsia="hr-HR"/>
        </w:rPr>
        <w:t xml:space="preserve"> </w:t>
      </w:r>
      <w:r w:rsidR="00530332" w:rsidRPr="002537A0">
        <w:rPr>
          <w:sz w:val="24"/>
          <w:szCs w:val="24"/>
          <w:lang w:val="bs-Cyrl-BA" w:eastAsia="hr-HR"/>
        </w:rPr>
        <w:t xml:space="preserve">Нисам знала шта да му кажем, па сам му рекла да ће </w:t>
      </w:r>
      <w:bookmarkStart w:id="0" w:name="_GoBack"/>
      <w:bookmarkEnd w:id="0"/>
      <w:r w:rsidR="00530332">
        <w:rPr>
          <w:sz w:val="24"/>
          <w:szCs w:val="24"/>
          <w:lang w:val="bs-Cyrl-BA" w:eastAsia="hr-HR"/>
        </w:rPr>
        <w:t xml:space="preserve">да </w:t>
      </w:r>
      <w:r w:rsidR="00530332" w:rsidRPr="002537A0">
        <w:rPr>
          <w:sz w:val="24"/>
          <w:szCs w:val="24"/>
          <w:lang w:val="bs-Cyrl-BA" w:eastAsia="hr-HR"/>
        </w:rPr>
        <w:t xml:space="preserve">сазна када одрасте. </w:t>
      </w:r>
      <w:r w:rsidR="00530332" w:rsidRPr="00442043">
        <w:rPr>
          <w:sz w:val="24"/>
          <w:szCs w:val="24"/>
          <w:lang w:val="bs-Cyrl-BA" w:eastAsia="hr-HR"/>
        </w:rPr>
        <w:t>Али му се тај одговор није свид</w:t>
      </w:r>
      <w:r w:rsidR="00530332">
        <w:rPr>
          <w:sz w:val="24"/>
          <w:szCs w:val="24"/>
          <w:lang w:val="bs-Cyrl-BA" w:eastAsia="hr-HR"/>
        </w:rPr>
        <w:t>е</w:t>
      </w:r>
      <w:r w:rsidR="00530332" w:rsidRPr="00442043">
        <w:rPr>
          <w:sz w:val="24"/>
          <w:szCs w:val="24"/>
          <w:lang w:val="bs-Cyrl-BA" w:eastAsia="hr-HR"/>
        </w:rPr>
        <w:t>о. Када му је мој други нећак који има десет година рекао ја сам сунија</w:t>
      </w:r>
      <w:r w:rsidR="00530332">
        <w:rPr>
          <w:sz w:val="24"/>
          <w:szCs w:val="24"/>
          <w:lang w:val="bs-Cyrl-BA" w:eastAsia="hr-HR"/>
        </w:rPr>
        <w:t xml:space="preserve"> (онај који следи праксу Посланика, мир над њим)</w:t>
      </w:r>
      <w:r w:rsidR="00530332" w:rsidRPr="00442043">
        <w:rPr>
          <w:sz w:val="24"/>
          <w:szCs w:val="24"/>
          <w:lang w:val="bs-Cyrl-BA" w:eastAsia="hr-HR"/>
        </w:rPr>
        <w:t>, он му је одговорио ја сам шија. Како да му одговорим на начин који одговара</w:t>
      </w:r>
      <w:r w:rsidR="00E477F3">
        <w:rPr>
          <w:sz w:val="24"/>
          <w:szCs w:val="24"/>
          <w:lang w:val="bs-Cyrl-BA" w:eastAsia="hr-HR"/>
        </w:rPr>
        <w:t xml:space="preserve"> његовом узрасту и </w:t>
      </w:r>
      <w:r w:rsidR="00EA1D32">
        <w:rPr>
          <w:sz w:val="24"/>
          <w:szCs w:val="24"/>
          <w:lang w:val="bs-Cyrl-BA" w:eastAsia="hr-HR"/>
        </w:rPr>
        <w:t xml:space="preserve">како </w:t>
      </w:r>
      <w:r w:rsidR="00E477F3">
        <w:rPr>
          <w:sz w:val="24"/>
          <w:szCs w:val="24"/>
          <w:lang w:val="bs-Cyrl-BA" w:eastAsia="hr-HR"/>
        </w:rPr>
        <w:t>да га уверим?</w:t>
      </w:r>
    </w:p>
    <w:p w:rsidR="00353E81" w:rsidRPr="004358A5" w:rsidRDefault="00353E81" w:rsidP="00353E8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353E81" w:rsidRPr="00353E81" w:rsidRDefault="00353E81" w:rsidP="00353E8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4358A5">
        <w:rPr>
          <w:b/>
          <w:bCs/>
          <w:sz w:val="24"/>
          <w:szCs w:val="24"/>
          <w:lang w:val="bs-Cyrl-BA" w:eastAsia="hr-HR"/>
        </w:rPr>
        <w:t>Одговор:</w:t>
      </w:r>
      <w:r w:rsidR="00E477F3">
        <w:rPr>
          <w:b/>
          <w:bCs/>
          <w:sz w:val="24"/>
          <w:szCs w:val="24"/>
          <w:lang w:val="bs-Cyrl-BA" w:eastAsia="hr-HR"/>
        </w:rPr>
        <w:t xml:space="preserve"> </w:t>
      </w:r>
      <w:r w:rsidRPr="004358A5">
        <w:rPr>
          <w:sz w:val="24"/>
          <w:szCs w:val="24"/>
          <w:lang w:val="bs-Cyrl-BA" w:eastAsia="hr-HR"/>
        </w:rPr>
        <w:t xml:space="preserve">Хваљен нека је </w:t>
      </w:r>
      <w:r>
        <w:rPr>
          <w:sz w:val="24"/>
          <w:szCs w:val="24"/>
          <w:lang w:val="bs-Cyrl-BA" w:eastAsia="hr-HR"/>
        </w:rPr>
        <w:t>Бог</w:t>
      </w:r>
      <w:r w:rsidR="00EA1D32">
        <w:rPr>
          <w:sz w:val="24"/>
          <w:szCs w:val="24"/>
          <w:lang w:val="bs-Cyrl-BA" w:eastAsia="hr-HR"/>
        </w:rPr>
        <w:t>!</w:t>
      </w:r>
    </w:p>
    <w:p w:rsidR="00530332" w:rsidRDefault="00530332" w:rsidP="0053033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>
        <w:rPr>
          <w:sz w:val="24"/>
          <w:szCs w:val="24"/>
          <w:lang w:val="bs-Cyrl-BA" w:eastAsia="hr-HR"/>
        </w:rPr>
        <w:t>Ако дете упита о ш</w:t>
      </w:r>
      <w:r w:rsidRPr="002537A0">
        <w:rPr>
          <w:sz w:val="24"/>
          <w:szCs w:val="24"/>
          <w:lang w:val="bs-Cyrl-BA" w:eastAsia="hr-HR"/>
        </w:rPr>
        <w:t xml:space="preserve">ијама, рећи ће му се да су то особе које су лоше, они раде грехе и лоше ствари, они потварају </w:t>
      </w:r>
      <w:r>
        <w:rPr>
          <w:sz w:val="24"/>
          <w:szCs w:val="24"/>
          <w:lang w:val="bs-Cyrl-BA" w:eastAsia="hr-HR"/>
        </w:rPr>
        <w:t>другове</w:t>
      </w:r>
      <w:r w:rsidRPr="002537A0">
        <w:rPr>
          <w:sz w:val="24"/>
          <w:szCs w:val="24"/>
          <w:lang w:val="bs-Cyrl-BA" w:eastAsia="hr-HR"/>
        </w:rPr>
        <w:t xml:space="preserve"> и жене нашег Посланика, </w:t>
      </w:r>
      <w:r>
        <w:rPr>
          <w:sz w:val="24"/>
          <w:szCs w:val="24"/>
          <w:lang w:val="bs-Cyrl-BA" w:eastAsia="hr-HR"/>
        </w:rPr>
        <w:t>нека је над њим Божији спас и мир,</w:t>
      </w:r>
      <w:r w:rsidRPr="002537A0">
        <w:rPr>
          <w:sz w:val="24"/>
          <w:szCs w:val="24"/>
          <w:lang w:val="bs-Cyrl-BA" w:eastAsia="hr-HR"/>
        </w:rPr>
        <w:t xml:space="preserve"> који су најбољи људи после </w:t>
      </w:r>
      <w:r w:rsidR="002F5751" w:rsidRPr="002537A0">
        <w:rPr>
          <w:sz w:val="24"/>
          <w:szCs w:val="24"/>
          <w:lang w:val="bs-Cyrl-BA" w:eastAsia="hr-HR"/>
        </w:rPr>
        <w:t>Посланика</w:t>
      </w:r>
      <w:r w:rsidRPr="002537A0">
        <w:rPr>
          <w:sz w:val="24"/>
          <w:szCs w:val="24"/>
          <w:lang w:val="bs-Cyrl-BA" w:eastAsia="hr-HR"/>
        </w:rPr>
        <w:t xml:space="preserve">, и ми их не волимо због тога. </w:t>
      </w:r>
    </w:p>
    <w:p w:rsidR="00530332" w:rsidRDefault="00530332" w:rsidP="002F575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537A0">
        <w:rPr>
          <w:sz w:val="24"/>
          <w:szCs w:val="24"/>
          <w:lang w:val="bs-Cyrl-BA" w:eastAsia="hr-HR"/>
        </w:rPr>
        <w:t>Ако их је вид</w:t>
      </w:r>
      <w:r>
        <w:rPr>
          <w:sz w:val="24"/>
          <w:szCs w:val="24"/>
          <w:lang w:val="bs-Cyrl-BA" w:eastAsia="hr-HR"/>
        </w:rPr>
        <w:t>е</w:t>
      </w:r>
      <w:r w:rsidRPr="002537A0">
        <w:rPr>
          <w:sz w:val="24"/>
          <w:szCs w:val="24"/>
          <w:lang w:val="bs-Cyrl-BA" w:eastAsia="hr-HR"/>
        </w:rPr>
        <w:t xml:space="preserve">о на ТВ-у </w:t>
      </w:r>
      <w:r w:rsidR="002F5751">
        <w:rPr>
          <w:sz w:val="24"/>
          <w:szCs w:val="24"/>
          <w:lang w:val="bs-Cyrl-BA" w:eastAsia="hr-HR"/>
        </w:rPr>
        <w:t xml:space="preserve">како се моле </w:t>
      </w:r>
      <w:r w:rsidRPr="002537A0">
        <w:rPr>
          <w:sz w:val="24"/>
          <w:szCs w:val="24"/>
          <w:lang w:val="bs-Cyrl-BA" w:eastAsia="hr-HR"/>
        </w:rPr>
        <w:t xml:space="preserve">око </w:t>
      </w:r>
      <w:r>
        <w:rPr>
          <w:sz w:val="24"/>
          <w:szCs w:val="24"/>
          <w:lang w:val="bs-Cyrl-BA" w:eastAsia="hr-HR"/>
        </w:rPr>
        <w:t>гробова</w:t>
      </w:r>
      <w:r w:rsidRPr="002537A0">
        <w:rPr>
          <w:sz w:val="24"/>
          <w:szCs w:val="24"/>
          <w:lang w:val="bs-Cyrl-BA" w:eastAsia="hr-HR"/>
        </w:rPr>
        <w:t xml:space="preserve"> и </w:t>
      </w:r>
      <w:r>
        <w:rPr>
          <w:sz w:val="24"/>
          <w:szCs w:val="24"/>
          <w:lang w:val="bs-Cyrl-BA" w:eastAsia="hr-HR"/>
        </w:rPr>
        <w:t>ако је видео оно што</w:t>
      </w:r>
      <w:r w:rsidRPr="002537A0">
        <w:rPr>
          <w:sz w:val="24"/>
          <w:szCs w:val="24"/>
          <w:lang w:val="bs-Cyrl-BA" w:eastAsia="hr-HR"/>
        </w:rPr>
        <w:t xml:space="preserve"> раде на дан Ашуре, може му се рећи да оно што они раде није дозвољено, и да ми обожавамо </w:t>
      </w:r>
      <w:r w:rsidR="002F5751">
        <w:rPr>
          <w:sz w:val="24"/>
          <w:szCs w:val="24"/>
          <w:lang w:val="bs-Cyrl-BA" w:eastAsia="hr-HR"/>
        </w:rPr>
        <w:t>само Аллаха -</w:t>
      </w:r>
      <w:r w:rsidRPr="002537A0">
        <w:rPr>
          <w:sz w:val="24"/>
          <w:szCs w:val="24"/>
          <w:lang w:val="bs-Cyrl-BA" w:eastAsia="hr-HR"/>
        </w:rPr>
        <w:t xml:space="preserve"> </w:t>
      </w:r>
      <w:r>
        <w:rPr>
          <w:sz w:val="24"/>
          <w:szCs w:val="24"/>
          <w:lang w:val="bs-Cyrl-BA" w:eastAsia="hr-HR"/>
        </w:rPr>
        <w:t>Бога</w:t>
      </w:r>
      <w:r w:rsidRPr="002537A0">
        <w:rPr>
          <w:sz w:val="24"/>
          <w:szCs w:val="24"/>
          <w:lang w:val="bs-Cyrl-BA" w:eastAsia="hr-HR"/>
        </w:rPr>
        <w:t xml:space="preserve"> јединог; не падамо </w:t>
      </w:r>
      <w:r>
        <w:rPr>
          <w:sz w:val="24"/>
          <w:szCs w:val="24"/>
          <w:lang w:val="bs-Cyrl-BA" w:eastAsia="hr-HR"/>
        </w:rPr>
        <w:t>ничице</w:t>
      </w:r>
      <w:r w:rsidRPr="002537A0">
        <w:rPr>
          <w:sz w:val="24"/>
          <w:szCs w:val="24"/>
          <w:lang w:val="bs-Cyrl-BA" w:eastAsia="hr-HR"/>
        </w:rPr>
        <w:t xml:space="preserve"> ни једном </w:t>
      </w:r>
      <w:r>
        <w:rPr>
          <w:sz w:val="24"/>
          <w:szCs w:val="24"/>
          <w:lang w:val="bs-Cyrl-BA" w:eastAsia="hr-HR"/>
        </w:rPr>
        <w:t>гробу</w:t>
      </w:r>
      <w:r w:rsidRPr="002537A0">
        <w:rPr>
          <w:sz w:val="24"/>
          <w:szCs w:val="24"/>
          <w:lang w:val="bs-Cyrl-BA" w:eastAsia="hr-HR"/>
        </w:rPr>
        <w:t xml:space="preserve"> нити нечему што је Он створио, и не </w:t>
      </w:r>
      <w:r w:rsidR="002F5751">
        <w:rPr>
          <w:sz w:val="24"/>
          <w:szCs w:val="24"/>
          <w:lang w:val="bs-Cyrl-BA" w:eastAsia="hr-HR"/>
        </w:rPr>
        <w:t>наносимо повреде на својим телима и телима наше деце</w:t>
      </w:r>
      <w:r w:rsidRPr="002537A0">
        <w:rPr>
          <w:sz w:val="24"/>
          <w:szCs w:val="24"/>
          <w:lang w:val="bs-Cyrl-BA" w:eastAsia="hr-HR"/>
        </w:rPr>
        <w:t xml:space="preserve">. Тако ће дете </w:t>
      </w:r>
      <w:r>
        <w:rPr>
          <w:sz w:val="24"/>
          <w:szCs w:val="24"/>
          <w:lang w:val="bs-Cyrl-BA" w:eastAsia="hr-HR"/>
        </w:rPr>
        <w:t>да разуме да су то лоши људи, шта</w:t>
      </w:r>
      <w:r w:rsidRPr="002537A0">
        <w:rPr>
          <w:sz w:val="24"/>
          <w:szCs w:val="24"/>
          <w:lang w:val="bs-Cyrl-BA" w:eastAsia="hr-HR"/>
        </w:rPr>
        <w:t>више да су у заблуди и да су скренули</w:t>
      </w:r>
      <w:r>
        <w:rPr>
          <w:sz w:val="24"/>
          <w:szCs w:val="24"/>
          <w:lang w:val="bs-Cyrl-BA" w:eastAsia="hr-HR"/>
        </w:rPr>
        <w:t xml:space="preserve"> од истине</w:t>
      </w:r>
      <w:r w:rsidRPr="002537A0">
        <w:rPr>
          <w:sz w:val="24"/>
          <w:szCs w:val="24"/>
          <w:lang w:val="bs-Cyrl-BA" w:eastAsia="hr-HR"/>
        </w:rPr>
        <w:t xml:space="preserve">. </w:t>
      </w:r>
    </w:p>
    <w:p w:rsidR="00530332" w:rsidRDefault="00530332" w:rsidP="0053033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537A0">
        <w:rPr>
          <w:sz w:val="24"/>
          <w:szCs w:val="24"/>
          <w:lang w:val="bs-Cyrl-BA" w:eastAsia="hr-HR"/>
        </w:rPr>
        <w:t xml:space="preserve">Количина информација која се даје детету треба </w:t>
      </w:r>
      <w:r>
        <w:rPr>
          <w:sz w:val="24"/>
          <w:szCs w:val="24"/>
          <w:lang w:val="bs-Cyrl-BA" w:eastAsia="hr-HR"/>
        </w:rPr>
        <w:t xml:space="preserve">да </w:t>
      </w:r>
      <w:r w:rsidRPr="002537A0">
        <w:rPr>
          <w:sz w:val="24"/>
          <w:szCs w:val="24"/>
          <w:lang w:val="bs-Cyrl-BA" w:eastAsia="hr-HR"/>
        </w:rPr>
        <w:t>одговара нивоу његовог схватања.</w:t>
      </w:r>
    </w:p>
    <w:p w:rsidR="00530332" w:rsidRDefault="00530332" w:rsidP="0053033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537A0">
        <w:rPr>
          <w:sz w:val="24"/>
          <w:szCs w:val="24"/>
          <w:lang w:val="bs-Cyrl-BA" w:eastAsia="hr-HR"/>
        </w:rPr>
        <w:t>Да би</w:t>
      </w:r>
      <w:r w:rsidR="00EA1D32">
        <w:rPr>
          <w:sz w:val="24"/>
          <w:szCs w:val="24"/>
          <w:lang w:val="bs-Cyrl-BA" w:eastAsia="hr-HR"/>
        </w:rPr>
        <w:t>сте</w:t>
      </w:r>
      <w:r w:rsidRPr="002537A0">
        <w:rPr>
          <w:sz w:val="24"/>
          <w:szCs w:val="24"/>
          <w:lang w:val="bs-Cyrl-BA" w:eastAsia="hr-HR"/>
        </w:rPr>
        <w:t xml:space="preserve"> поправили оно што је било, требате рећи детету: "Ми смо сунније, </w:t>
      </w:r>
      <w:r w:rsidR="002F5751">
        <w:rPr>
          <w:sz w:val="24"/>
          <w:szCs w:val="24"/>
          <w:lang w:val="bs-Cyrl-BA" w:eastAsia="hr-HR"/>
        </w:rPr>
        <w:t xml:space="preserve">тј. </w:t>
      </w:r>
      <w:r w:rsidRPr="002537A0">
        <w:rPr>
          <w:sz w:val="24"/>
          <w:szCs w:val="24"/>
          <w:lang w:val="bs-Cyrl-BA" w:eastAsia="hr-HR"/>
        </w:rPr>
        <w:t>ми следимо суннет</w:t>
      </w:r>
      <w:r>
        <w:rPr>
          <w:sz w:val="24"/>
          <w:szCs w:val="24"/>
          <w:lang w:val="bs-Cyrl-BA" w:eastAsia="hr-HR"/>
        </w:rPr>
        <w:t>/праксу</w:t>
      </w:r>
      <w:r w:rsidRPr="002537A0">
        <w:rPr>
          <w:sz w:val="24"/>
          <w:szCs w:val="24"/>
          <w:lang w:val="bs-Cyrl-BA" w:eastAsia="hr-HR"/>
        </w:rPr>
        <w:t xml:space="preserve"> </w:t>
      </w:r>
      <w:r w:rsidRPr="002537A0">
        <w:rPr>
          <w:sz w:val="24"/>
          <w:szCs w:val="24"/>
          <w:lang w:val="bs-Cyrl-BA" w:eastAsia="hr-HR"/>
        </w:rPr>
        <w:lastRenderedPageBreak/>
        <w:t xml:space="preserve">Посланика, </w:t>
      </w:r>
      <w:r>
        <w:rPr>
          <w:sz w:val="24"/>
          <w:szCs w:val="24"/>
          <w:lang w:val="bs-Cyrl-BA" w:eastAsia="hr-HR"/>
        </w:rPr>
        <w:t>нека је над њим Божији спас и мир</w:t>
      </w:r>
      <w:r w:rsidRPr="002537A0">
        <w:rPr>
          <w:sz w:val="24"/>
          <w:szCs w:val="24"/>
          <w:lang w:val="bs-Cyrl-BA" w:eastAsia="hr-HR"/>
        </w:rPr>
        <w:t xml:space="preserve">, и ми не уводимо новотарије у веру. Ми не радимо оно што ове особе раде." </w:t>
      </w:r>
    </w:p>
    <w:p w:rsidR="00530332" w:rsidRDefault="00530332" w:rsidP="0053033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537A0">
        <w:rPr>
          <w:sz w:val="24"/>
          <w:szCs w:val="24"/>
          <w:lang w:val="bs-Cyrl-BA" w:eastAsia="hr-HR"/>
        </w:rPr>
        <w:t xml:space="preserve">Ако дете има доступно да гледа неке заблуде које они раде, онда то обавезно треба </w:t>
      </w:r>
      <w:r>
        <w:rPr>
          <w:sz w:val="24"/>
          <w:szCs w:val="24"/>
          <w:lang w:val="bs-Cyrl-BA" w:eastAsia="hr-HR"/>
        </w:rPr>
        <w:t xml:space="preserve">да </w:t>
      </w:r>
      <w:r w:rsidRPr="002537A0">
        <w:rPr>
          <w:sz w:val="24"/>
          <w:szCs w:val="24"/>
          <w:lang w:val="bs-Cyrl-BA" w:eastAsia="hr-HR"/>
        </w:rPr>
        <w:t>б</w:t>
      </w:r>
      <w:r>
        <w:rPr>
          <w:sz w:val="24"/>
          <w:szCs w:val="24"/>
          <w:lang w:val="bs-Cyrl-BA" w:eastAsia="hr-HR"/>
        </w:rPr>
        <w:t>уде</w:t>
      </w:r>
      <w:r w:rsidRPr="002537A0">
        <w:rPr>
          <w:sz w:val="24"/>
          <w:szCs w:val="24"/>
          <w:lang w:val="bs-Cyrl-BA" w:eastAsia="hr-HR"/>
        </w:rPr>
        <w:t xml:space="preserve"> попраћено јасним упозорењем на њих. Такође можете </w:t>
      </w:r>
      <w:r>
        <w:rPr>
          <w:sz w:val="24"/>
          <w:szCs w:val="24"/>
          <w:lang w:val="bs-Cyrl-BA" w:eastAsia="hr-HR"/>
        </w:rPr>
        <w:t xml:space="preserve">да </w:t>
      </w:r>
      <w:r w:rsidRPr="002537A0">
        <w:rPr>
          <w:sz w:val="24"/>
          <w:szCs w:val="24"/>
          <w:lang w:val="bs-Cyrl-BA" w:eastAsia="hr-HR"/>
        </w:rPr>
        <w:t>погледат</w:t>
      </w:r>
      <w:r>
        <w:rPr>
          <w:sz w:val="24"/>
          <w:szCs w:val="24"/>
          <w:lang w:val="bs-Cyrl-BA" w:eastAsia="hr-HR"/>
        </w:rPr>
        <w:t>е</w:t>
      </w:r>
      <w:r w:rsidRPr="002537A0">
        <w:rPr>
          <w:sz w:val="24"/>
          <w:szCs w:val="24"/>
          <w:lang w:val="bs-Cyrl-BA" w:eastAsia="hr-HR"/>
        </w:rPr>
        <w:t xml:space="preserve"> на неке веродостојне </w:t>
      </w:r>
      <w:r>
        <w:rPr>
          <w:sz w:val="24"/>
          <w:szCs w:val="24"/>
          <w:lang w:val="bs-Cyrl-BA" w:eastAsia="hr-HR"/>
        </w:rPr>
        <w:t>в</w:t>
      </w:r>
      <w:r w:rsidRPr="002537A0">
        <w:rPr>
          <w:sz w:val="24"/>
          <w:szCs w:val="24"/>
          <w:lang w:val="bs-Cyrl-BA" w:eastAsia="hr-HR"/>
        </w:rPr>
        <w:t>е</w:t>
      </w:r>
      <w:r>
        <w:rPr>
          <w:sz w:val="24"/>
          <w:szCs w:val="24"/>
          <w:lang w:val="bs-Cyrl-BA" w:eastAsia="hr-HR"/>
        </w:rPr>
        <w:t>б странице које упозоравају на шије и које објашњавају</w:t>
      </w:r>
      <w:r w:rsidRPr="002537A0">
        <w:rPr>
          <w:sz w:val="24"/>
          <w:szCs w:val="24"/>
          <w:lang w:val="bs-Cyrl-BA" w:eastAsia="hr-HR"/>
        </w:rPr>
        <w:t xml:space="preserve"> зашто су они у заблуди.</w:t>
      </w:r>
    </w:p>
    <w:p w:rsidR="00530332" w:rsidRDefault="00530332" w:rsidP="0053033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537A0">
        <w:rPr>
          <w:sz w:val="24"/>
          <w:szCs w:val="24"/>
          <w:lang w:val="bs-Cyrl-BA" w:eastAsia="hr-HR"/>
        </w:rPr>
        <w:t xml:space="preserve">А </w:t>
      </w:r>
      <w:r>
        <w:rPr>
          <w:sz w:val="24"/>
          <w:szCs w:val="24"/>
          <w:lang w:val="bs-Cyrl-BA" w:eastAsia="hr-HR"/>
        </w:rPr>
        <w:t>Бог</w:t>
      </w:r>
      <w:r w:rsidRPr="002537A0">
        <w:rPr>
          <w:sz w:val="24"/>
          <w:szCs w:val="24"/>
          <w:lang w:val="bs-Cyrl-BA" w:eastAsia="hr-HR"/>
        </w:rPr>
        <w:t xml:space="preserve"> зна најбоље.</w:t>
      </w:r>
    </w:p>
    <w:p w:rsidR="00530332" w:rsidRPr="002537A0" w:rsidRDefault="00530332" w:rsidP="0053033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537A0">
        <w:rPr>
          <w:b/>
          <w:bCs/>
          <w:sz w:val="24"/>
          <w:szCs w:val="24"/>
          <w:lang w:val="bs-Cyrl-BA" w:eastAsia="hr-HR"/>
        </w:rPr>
        <w:t>Одговорио:</w:t>
      </w:r>
      <w:r w:rsidRPr="002537A0">
        <w:rPr>
          <w:sz w:val="24"/>
          <w:szCs w:val="24"/>
          <w:lang w:val="bs-Cyrl-BA" w:eastAsia="hr-HR"/>
        </w:rPr>
        <w:t xml:space="preserve"> </w:t>
      </w:r>
      <w:r>
        <w:rPr>
          <w:sz w:val="24"/>
          <w:szCs w:val="24"/>
          <w:lang w:val="bs-Cyrl-BA" w:eastAsia="hr-HR"/>
        </w:rPr>
        <w:t>Учењак</w:t>
      </w:r>
      <w:r w:rsidRPr="002537A0">
        <w:rPr>
          <w:sz w:val="24"/>
          <w:szCs w:val="24"/>
          <w:lang w:val="bs-Cyrl-BA" w:eastAsia="hr-HR"/>
        </w:rPr>
        <w:t xml:space="preserve"> Мухаммед Салих ел-Мунеџџид</w:t>
      </w:r>
    </w:p>
    <w:p w:rsidR="00530332" w:rsidRPr="002537A0" w:rsidRDefault="00530332" w:rsidP="00530332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2537A0">
        <w:rPr>
          <w:b/>
          <w:bCs/>
          <w:sz w:val="24"/>
          <w:szCs w:val="24"/>
          <w:lang w:val="bs-Cyrl-BA" w:eastAsia="hr-HR"/>
        </w:rPr>
        <w:t>Извор:</w:t>
      </w:r>
      <w:r w:rsidRPr="002537A0">
        <w:rPr>
          <w:sz w:val="24"/>
          <w:szCs w:val="24"/>
          <w:lang w:val="bs-Cyrl-BA" w:eastAsia="hr-HR"/>
        </w:rPr>
        <w:t xml:space="preserve"> </w:t>
      </w:r>
      <w:hyperlink r:id="rId9" w:history="1">
        <w:r w:rsidRPr="00E87CE0">
          <w:rPr>
            <w:rStyle w:val="Hyperlink"/>
            <w:sz w:val="24"/>
            <w:szCs w:val="24"/>
            <w:lang w:eastAsia="hr-HR"/>
          </w:rPr>
          <w:t>http</w:t>
        </w:r>
        <w:r w:rsidRPr="00E87CE0">
          <w:rPr>
            <w:rStyle w:val="Hyperlink"/>
            <w:sz w:val="24"/>
            <w:szCs w:val="24"/>
            <w:lang w:val="bs-Cyrl-BA" w:eastAsia="hr-HR"/>
          </w:rPr>
          <w:t>://</w:t>
        </w:r>
        <w:r w:rsidRPr="00E87CE0">
          <w:rPr>
            <w:rStyle w:val="Hyperlink"/>
            <w:sz w:val="24"/>
            <w:szCs w:val="24"/>
            <w:lang w:eastAsia="hr-HR"/>
          </w:rPr>
          <w:t>islamqa</w:t>
        </w:r>
        <w:r w:rsidRPr="00E87CE0">
          <w:rPr>
            <w:rStyle w:val="Hyperlink"/>
            <w:sz w:val="24"/>
            <w:szCs w:val="24"/>
            <w:lang w:val="bs-Cyrl-BA" w:eastAsia="hr-HR"/>
          </w:rPr>
          <w:t>.</w:t>
        </w:r>
        <w:r w:rsidRPr="00E87CE0">
          <w:rPr>
            <w:rStyle w:val="Hyperlink"/>
            <w:sz w:val="24"/>
            <w:szCs w:val="24"/>
            <w:lang w:eastAsia="hr-HR"/>
          </w:rPr>
          <w:t>info</w:t>
        </w:r>
        <w:r w:rsidRPr="00E87CE0">
          <w:rPr>
            <w:rStyle w:val="Hyperlink"/>
            <w:sz w:val="24"/>
            <w:szCs w:val="24"/>
            <w:lang w:val="bs-Cyrl-BA" w:eastAsia="hr-HR"/>
          </w:rPr>
          <w:t>/</w:t>
        </w:r>
        <w:r w:rsidRPr="00E87CE0">
          <w:rPr>
            <w:rStyle w:val="Hyperlink"/>
            <w:sz w:val="24"/>
            <w:szCs w:val="24"/>
            <w:lang w:eastAsia="hr-HR"/>
          </w:rPr>
          <w:t>ar</w:t>
        </w:r>
        <w:r w:rsidRPr="00E87CE0">
          <w:rPr>
            <w:rStyle w:val="Hyperlink"/>
            <w:sz w:val="24"/>
            <w:szCs w:val="24"/>
            <w:lang w:val="bs-Cyrl-BA" w:eastAsia="hr-HR"/>
          </w:rPr>
          <w:t>/45638</w:t>
        </w:r>
      </w:hyperlink>
    </w:p>
    <w:p w:rsidR="00853202" w:rsidRPr="00353E81" w:rsidRDefault="00853202" w:rsidP="00353E8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853202" w:rsidRPr="00853202" w:rsidRDefault="00853202" w:rsidP="00853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853202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291C24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291C24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666DC" w:rsidRPr="00291C24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483" w:rsidRDefault="005A7483" w:rsidP="00E32771">
      <w:pPr>
        <w:spacing w:after="0" w:line="240" w:lineRule="auto"/>
      </w:pPr>
      <w:r>
        <w:separator/>
      </w:r>
    </w:p>
  </w:endnote>
  <w:endnote w:type="continuationSeparator" w:id="0">
    <w:p w:rsidR="005A7483" w:rsidRDefault="005A748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C7B2D6-9026-4845-BD25-266585A57BC4}"/>
    <w:embedBold r:id="rId2" w:fontKey="{652ECB99-96F1-4E40-99C8-385E43BA8B0C}"/>
    <w:embedBoldItalic r:id="rId3" w:fontKey="{97A748C9-479D-47AF-8710-9B71D63FB1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9821E80-2D25-4497-A287-72F01E612F12}"/>
    <w:embedBold r:id="rId5" w:fontKey="{125AFDAD-3A36-4B6C-AC8A-FF0D5449F0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E5DBA32-32E7-416E-B2C9-E1158F710D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9AFE3CD-00B8-489D-828C-12E59DE7C11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2C91A3AD-B56B-46C4-AB06-A969D2D2D73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322D8588-3755-4AC7-A675-8C776C4BF4C1}"/>
    <w:embedBoldItalic r:id="rId10" w:fontKey="{836EFD0F-163F-44E5-BF09-C77EAD3535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8FB7E43-769F-431D-8C1B-92E8A497A123}"/>
    <w:embedBold r:id="rId12" w:fontKey="{E4AE9AAF-EDF2-4C01-A756-B45018B5714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0AE70B9A-4569-46F1-B07A-5550F33E8043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667869BF-F0E1-463E-9E85-DB9E62868004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483" w:rsidRDefault="005A7483" w:rsidP="00E32771">
      <w:pPr>
        <w:spacing w:after="0" w:line="240" w:lineRule="auto"/>
      </w:pPr>
      <w:r>
        <w:separator/>
      </w:r>
    </w:p>
  </w:footnote>
  <w:footnote w:type="continuationSeparator" w:id="0">
    <w:p w:rsidR="005A7483" w:rsidRDefault="005A748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5A7483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06588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06588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06588F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5A7483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06588F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06588F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A567F8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06588F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5A7483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F176F0" w:rsidRDefault="00F176F0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588F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1BF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0D09"/>
    <w:rsid w:val="002D15EF"/>
    <w:rsid w:val="002D6A3F"/>
    <w:rsid w:val="002E3848"/>
    <w:rsid w:val="002E6868"/>
    <w:rsid w:val="002E759C"/>
    <w:rsid w:val="002F0459"/>
    <w:rsid w:val="002F222B"/>
    <w:rsid w:val="002F2AF7"/>
    <w:rsid w:val="002F5751"/>
    <w:rsid w:val="002F7BAA"/>
    <w:rsid w:val="00300D80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53E81"/>
    <w:rsid w:val="00361237"/>
    <w:rsid w:val="003820E8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126F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502B31"/>
    <w:rsid w:val="00523D07"/>
    <w:rsid w:val="005254F9"/>
    <w:rsid w:val="00530332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A7483"/>
    <w:rsid w:val="005B2C55"/>
    <w:rsid w:val="005B5661"/>
    <w:rsid w:val="005C3CC2"/>
    <w:rsid w:val="005D67C9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771BC"/>
    <w:rsid w:val="007907C2"/>
    <w:rsid w:val="00790C62"/>
    <w:rsid w:val="0079382A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67F8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A1D32"/>
    <w:rsid w:val="00EB6A67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176F0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13247651-670B-4EA3-9529-F3F8FE0D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45638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AEE48-0C7A-4770-956D-F245B7078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4</Pages>
  <Words>393</Words>
  <Characters>1762</Characters>
  <Application>Microsoft Office Word</Application>
  <DocSecurity>0</DocSecurity>
  <Lines>103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Опасност лицемерства</vt:lpstr>
      <vt:lpstr/>
    </vt:vector>
  </TitlesOfParts>
  <Manager/>
  <Company>islamhouse.com</Company>
  <LinksUpToDate>false</LinksUpToDate>
  <CharactersWithSpaces>2128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КАКО ОБЈАСНИТИ ДЕТЕТУ КО СУ ШИЈЕ</dc:title>
  <dc:subject>КАКО ОБЈАСНИТИ ДЕТЕТУ КО СУ ШИЈЕ</dc:subject>
  <dc:creator>Мухаммед ибн Салих Ел-Мунеџид</dc:creator>
  <cp:keywords>КАКО ОБЈАСНИТИ ДЕТЕТУ КО СУ ШИЈЕ</cp:keywords>
  <dc:description>КАКО ОБЈАСНИТИ ДЕТЕТУ КО СУ ШИЈЕ</dc:description>
  <cp:lastModifiedBy>elhashemy</cp:lastModifiedBy>
  <cp:revision>16</cp:revision>
  <cp:lastPrinted>2015-03-06T21:55:00Z</cp:lastPrinted>
  <dcterms:created xsi:type="dcterms:W3CDTF">2015-12-04T06:26:00Z</dcterms:created>
  <dcterms:modified xsi:type="dcterms:W3CDTF">2016-01-08T19:22:00Z</dcterms:modified>
  <cp:category/>
</cp:coreProperties>
</file>