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4C3BEC" w:rsidRPr="004C3BEC" w:rsidRDefault="004C3BEC" w:rsidP="004C3BEC">
      <w:pPr>
        <w:bidi w:val="0"/>
        <w:spacing w:line="240" w:lineRule="auto"/>
        <w:jc w:val="center"/>
        <w:rPr>
          <w:rFonts w:ascii="Palatino Linotype" w:hAnsi="Palatino Linotype"/>
          <w:color w:val="205B83"/>
          <w:sz w:val="72"/>
          <w:szCs w:val="72"/>
          <w:lang w:val="tg-Cyrl-TJ"/>
        </w:rPr>
      </w:pPr>
      <w:r w:rsidRPr="004C3BEC">
        <w:rPr>
          <w:rFonts w:ascii="Palatino Linotype" w:hAnsi="Palatino Linotype"/>
          <w:color w:val="205B83"/>
          <w:sz w:val="72"/>
          <w:szCs w:val="72"/>
          <w:lang w:val="tg-Cyrl-TJ"/>
        </w:rPr>
        <w:t>Худованд сифатҳои воломақом ва номҳои зебое дорад</w:t>
      </w:r>
    </w:p>
    <w:p w:rsidR="004C3BEC" w:rsidRPr="004C3BEC" w:rsidRDefault="00BA5A44" w:rsidP="004C3BEC">
      <w:pPr>
        <w:spacing w:line="240" w:lineRule="auto"/>
        <w:jc w:val="center"/>
        <w:rPr>
          <w:rFonts w:ascii="Traditional Arabic" w:hAnsi="Traditional Arabic" w:cs="KFGQPC Uthman Taha Naskh"/>
          <w:sz w:val="40"/>
          <w:szCs w:val="40"/>
          <w:lang w:val="tg-Cyrl-TJ"/>
        </w:rPr>
      </w:pPr>
      <w:r>
        <w:rPr>
          <w:rFonts w:ascii="Traditional Arabic" w:hAnsi="Traditional Arabic" w:cs="KFGQPC Uthman Taha Naskh" w:hint="cs"/>
          <w:sz w:val="40"/>
          <w:szCs w:val="40"/>
          <w:rtl/>
          <w:lang w:val="tg-Cyrl-TJ"/>
        </w:rPr>
        <w:t>إن لله أسماء الحسنى و</w:t>
      </w:r>
      <w:r w:rsidR="004C3BEC" w:rsidRPr="004C3BEC">
        <w:rPr>
          <w:rFonts w:ascii="Traditional Arabic" w:hAnsi="Traditional Arabic" w:cs="KFGQPC Uthman Taha Naskh" w:hint="cs"/>
          <w:sz w:val="40"/>
          <w:szCs w:val="40"/>
          <w:rtl/>
          <w:lang w:val="tg-Cyrl-TJ"/>
        </w:rPr>
        <w:t>صفات العلى</w:t>
      </w:r>
    </w:p>
    <w:p w:rsidR="00A03054" w:rsidRPr="00912D68" w:rsidRDefault="00A03054" w:rsidP="002762F1">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2762F1">
        <w:rPr>
          <w:rFonts w:asciiTheme="majorBidi" w:hAnsiTheme="majorBidi" w:cs="KFGQPC Uthman Taha Naskh" w:hint="cs"/>
          <w:color w:val="808080" w:themeColor="background1" w:themeShade="80"/>
          <w:sz w:val="28"/>
          <w:szCs w:val="28"/>
          <w:rtl/>
          <w:lang w:val="tg-Cyrl-TJ"/>
        </w:rPr>
        <w:t>الطاجيكية</w:t>
      </w:r>
      <w:r w:rsidR="00F83744">
        <w:rPr>
          <w:rFonts w:asciiTheme="majorBidi" w:hAnsiTheme="majorBidi" w:cs="KFGQPC Uthman Taha Naskh" w:hint="cs"/>
          <w:color w:val="808080" w:themeColor="background1" w:themeShade="80"/>
          <w:sz w:val="28"/>
          <w:szCs w:val="28"/>
          <w:rtl/>
          <w:lang w:val="tg-Cyrl-TJ"/>
        </w:rPr>
        <w:t xml:space="preserve"> : </w:t>
      </w:r>
      <w:r w:rsidR="00F83744">
        <w:rPr>
          <w:rFonts w:asciiTheme="majorBidi" w:hAnsiTheme="majorBidi" w:cs="KFGQPC Uthman Taha Naskh"/>
          <w:color w:val="808080" w:themeColor="background1" w:themeShade="80"/>
          <w:sz w:val="28"/>
          <w:szCs w:val="28"/>
          <w:lang w:val="tg-Cyrl-TJ" w:bidi="fa-IR"/>
        </w:rPr>
        <w:t>Тоҷикӣ</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2762F1" w:rsidRDefault="002762F1" w:rsidP="002762F1">
      <w:pPr>
        <w:bidi w:val="0"/>
        <w:spacing w:line="240" w:lineRule="auto"/>
        <w:jc w:val="center"/>
        <w:rPr>
          <w:rFonts w:ascii="Palatino Linotype" w:hAnsi="Palatino Linotype"/>
          <w:color w:val="205B83"/>
          <w:sz w:val="48"/>
          <w:szCs w:val="48"/>
          <w:lang w:val="tg-Cyrl-TJ"/>
        </w:rPr>
      </w:pPr>
      <w:r w:rsidRPr="002762F1">
        <w:rPr>
          <w:rFonts w:ascii="Palatino Linotype" w:hAnsi="Palatino Linotype"/>
          <w:color w:val="205B83"/>
          <w:sz w:val="48"/>
          <w:szCs w:val="48"/>
          <w:lang w:val="tg-Cyrl-TJ"/>
        </w:rPr>
        <w:t xml:space="preserve">Абдулазиз </w:t>
      </w:r>
      <w:r w:rsidRPr="004C3BEC">
        <w:rPr>
          <w:rFonts w:ascii="Palatino Linotype" w:hAnsi="Palatino Linotype"/>
          <w:color w:val="205B83"/>
          <w:sz w:val="48"/>
          <w:szCs w:val="48"/>
          <w:lang w:val="tg-Cyrl-TJ"/>
        </w:rPr>
        <w:t>ибни</w:t>
      </w:r>
      <w:r w:rsidRPr="002762F1">
        <w:rPr>
          <w:rFonts w:ascii="Palatino Linotype" w:hAnsi="Palatino Linotype"/>
          <w:color w:val="205B83"/>
          <w:sz w:val="48"/>
          <w:szCs w:val="48"/>
          <w:lang w:val="tg-Cyrl-TJ"/>
        </w:rPr>
        <w:t xml:space="preserve"> Марзуқ Ат-Турайфӣ</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2762F1" w:rsidRPr="002762F1" w:rsidRDefault="002762F1" w:rsidP="002762F1">
      <w:pPr>
        <w:spacing w:line="240" w:lineRule="auto"/>
        <w:jc w:val="center"/>
        <w:rPr>
          <w:rFonts w:ascii="Traditional Arabic" w:hAnsi="Traditional Arabic" w:cs="KFGQPC Uthman Taha Naskh"/>
          <w:sz w:val="36"/>
          <w:szCs w:val="36"/>
          <w:lang w:val="tg-Cyrl-TJ"/>
        </w:rPr>
      </w:pPr>
      <w:r w:rsidRPr="002762F1">
        <w:rPr>
          <w:rFonts w:ascii="Traditional Arabic" w:hAnsi="Traditional Arabic" w:cs="KFGQPC Uthman Taha Naskh"/>
          <w:sz w:val="36"/>
          <w:szCs w:val="36"/>
          <w:rtl/>
          <w:lang w:val="tg-Cyrl-TJ"/>
        </w:rPr>
        <w:t>عبد العزيز بن مرزوق الطريفي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2762F1" w:rsidRPr="002762F1" w:rsidRDefault="002762F1" w:rsidP="002762F1">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Тарҷума: Дорул-ислом/ Тоҷикӣ</w:t>
      </w:r>
    </w:p>
    <w:p w:rsidR="002762F1" w:rsidRPr="002762F1" w:rsidRDefault="002762F1" w:rsidP="002762F1">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Таҳия: Мусъаби Ҳамза</w:t>
      </w:r>
    </w:p>
    <w:p w:rsidR="00A03054" w:rsidRPr="002762F1" w:rsidRDefault="00A03054" w:rsidP="00912D68">
      <w:pPr>
        <w:bidi w:val="0"/>
        <w:spacing w:after="0" w:line="240" w:lineRule="auto"/>
        <w:ind w:firstLine="113"/>
        <w:jc w:val="center"/>
        <w:rPr>
          <w:rFonts w:asciiTheme="majorBidi" w:hAnsiTheme="majorBidi" w:cstheme="majorBidi"/>
          <w:b/>
          <w:bCs/>
          <w:color w:val="205B83"/>
          <w:sz w:val="20"/>
          <w:szCs w:val="20"/>
          <w:lang w:val="tg-Cyrl-TJ" w:bidi="ar-EG"/>
        </w:rPr>
      </w:pPr>
    </w:p>
    <w:p w:rsidR="002A4A58" w:rsidRPr="002A4A58" w:rsidRDefault="002A4A58" w:rsidP="002A4A58">
      <w:pPr>
        <w:jc w:val="center"/>
        <w:rPr>
          <w:rFonts w:cs="KFGQPC Uthman Taha Naskh"/>
          <w:sz w:val="30"/>
          <w:szCs w:val="30"/>
          <w:lang w:val="tg-Cyrl-TJ"/>
        </w:rPr>
      </w:pPr>
      <w:r w:rsidRPr="002A4A58">
        <w:rPr>
          <w:rFonts w:ascii="Traditional Arabic" w:hAnsi="Traditional Arabic" w:cs="KFGQPC Uthman Taha Naskh"/>
          <w:sz w:val="30"/>
          <w:szCs w:val="30"/>
          <w:rtl/>
          <w:lang w:val="tg-Cyrl-TJ"/>
        </w:rPr>
        <w:t>ترجمة: دار الإسلام/ طاجيكي</w:t>
      </w:r>
    </w:p>
    <w:p w:rsidR="008B3703" w:rsidRPr="002762F1" w:rsidRDefault="002762F1" w:rsidP="002762F1">
      <w:pPr>
        <w:spacing w:line="240" w:lineRule="auto"/>
        <w:jc w:val="center"/>
        <w:rPr>
          <w:rFonts w:ascii="Traditional Arabic" w:hAnsi="Traditional Arabic" w:cs="KFGQPC Uthman Taha Naskh"/>
          <w:sz w:val="32"/>
          <w:szCs w:val="32"/>
          <w:lang w:val="tg-Cyrl-TJ"/>
        </w:rPr>
        <w:sectPr w:rsidR="008B3703" w:rsidRPr="002762F1"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2762F1">
        <w:rPr>
          <w:rFonts w:ascii="Traditional Arabic" w:hAnsi="Traditional Arabic" w:cs="KFGQPC Uthman Taha Naskh"/>
          <w:sz w:val="32"/>
          <w:szCs w:val="32"/>
          <w:rtl/>
          <w:lang w:val="tg-Cyrl-TJ"/>
        </w:rPr>
        <w:t>إعداد: مصعب حمزة</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C775B0" w:rsidRDefault="00C775B0" w:rsidP="00C775B0">
      <w:pPr>
        <w:bidi w:val="0"/>
        <w:spacing w:line="240" w:lineRule="auto"/>
        <w:jc w:val="center"/>
        <w:rPr>
          <w:rFonts w:ascii="Palatino Linotype" w:hAnsi="Palatino Linotype"/>
          <w:color w:val="205B83"/>
          <w:sz w:val="32"/>
          <w:szCs w:val="32"/>
          <w:lang w:val="tg-Cyrl-TJ"/>
        </w:rPr>
      </w:pPr>
      <w:r>
        <w:rPr>
          <w:rFonts w:ascii="Palatino Linotype" w:hAnsi="Palatino Linotype"/>
          <w:noProof/>
          <w:color w:val="205B83"/>
          <w:sz w:val="96"/>
          <w:szCs w:val="96"/>
        </w:rPr>
        <w:drawing>
          <wp:anchor distT="0" distB="0" distL="114300" distR="114300" simplePos="0" relativeHeight="251667456" behindDoc="0" locked="0" layoutInCell="1" allowOverlap="1">
            <wp:simplePos x="0" y="0"/>
            <wp:positionH relativeFrom="margin">
              <wp:posOffset>1255916</wp:posOffset>
            </wp:positionH>
            <wp:positionV relativeFrom="paragraph">
              <wp:posOffset>243224</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2A4A58" w:rsidRPr="00C775B0">
        <w:rPr>
          <w:rFonts w:ascii="Palatino Linotype" w:hAnsi="Palatino Linotype"/>
          <w:color w:val="205B83"/>
          <w:sz w:val="96"/>
          <w:szCs w:val="96"/>
          <w:lang w:val="tg-Cyrl-TJ"/>
        </w:rPr>
        <w:t xml:space="preserve"> </w:t>
      </w:r>
      <w:r w:rsidRPr="00C775B0">
        <w:rPr>
          <w:rFonts w:ascii="Palatino Linotype" w:hAnsi="Palatino Linotype"/>
          <w:color w:val="205B83"/>
          <w:sz w:val="32"/>
          <w:szCs w:val="32"/>
          <w:lang w:val="tg-Cyrl-TJ"/>
        </w:rPr>
        <w:t>Худованд сифатҳои воломақом ва номҳои зебое дорад</w:t>
      </w:r>
    </w:p>
    <w:p w:rsidR="00C775B0" w:rsidRDefault="00E942BB" w:rsidP="00C775B0">
      <w:pPr>
        <w:tabs>
          <w:tab w:val="left" w:pos="753"/>
          <w:tab w:val="center" w:pos="3968"/>
        </w:tabs>
        <w:bidi w:val="0"/>
        <w:spacing w:after="0" w:line="240" w:lineRule="auto"/>
        <w:ind w:firstLine="340"/>
        <w:jc w:val="both"/>
        <w:rPr>
          <w:rFonts w:asciiTheme="majorBidi" w:hAnsiTheme="majorBidi" w:cstheme="majorBidi"/>
          <w:color w:val="5EA1A5"/>
          <w:sz w:val="32"/>
          <w:szCs w:val="32"/>
          <w:lang w:val="tg-Cyrl-TJ" w:bidi="ar-EG"/>
        </w:rPr>
      </w:pPr>
      <w:r w:rsidRPr="00BA5A44">
        <w:rPr>
          <w:rFonts w:asciiTheme="majorBidi" w:hAnsiTheme="majorBidi" w:cstheme="majorBidi"/>
          <w:color w:val="5EA1A5"/>
          <w:sz w:val="100"/>
          <w:szCs w:val="100"/>
          <w:lang w:val="ru-RU" w:bidi="ar-EG"/>
        </w:rPr>
        <w:tab/>
      </w:r>
      <w:r w:rsidRPr="00BA5A44">
        <w:rPr>
          <w:rFonts w:asciiTheme="majorBidi" w:hAnsiTheme="majorBidi" w:cstheme="majorBidi"/>
          <w:color w:val="5EA1A5"/>
          <w:sz w:val="160"/>
          <w:szCs w:val="160"/>
          <w:lang w:val="ru-RU" w:bidi="ar-EG"/>
        </w:rPr>
        <w:tab/>
      </w:r>
    </w:p>
    <w:p w:rsidR="00C775B0" w:rsidRPr="00C775B0" w:rsidRDefault="00C775B0" w:rsidP="00C775B0">
      <w:pPr>
        <w:tabs>
          <w:tab w:val="left" w:pos="753"/>
          <w:tab w:val="center" w:pos="3968"/>
        </w:tabs>
        <w:bidi w:val="0"/>
        <w:spacing w:after="0" w:line="240" w:lineRule="auto"/>
        <w:ind w:firstLine="340"/>
        <w:jc w:val="both"/>
        <w:rPr>
          <w:rFonts w:asciiTheme="majorBidi" w:hAnsiTheme="majorBidi" w:cstheme="majorBidi"/>
          <w:color w:val="5EA1A5"/>
          <w:sz w:val="32"/>
          <w:szCs w:val="32"/>
          <w:lang w:val="tg-Cyrl-TJ" w:bidi="ar-EG"/>
        </w:rPr>
      </w:pPr>
    </w:p>
    <w:p w:rsidR="004C3BEC" w:rsidRPr="000F199C" w:rsidRDefault="004C3BEC" w:rsidP="00C775B0">
      <w:pPr>
        <w:bidi w:val="0"/>
        <w:spacing w:line="240" w:lineRule="auto"/>
        <w:ind w:firstLine="720"/>
        <w:jc w:val="both"/>
        <w:rPr>
          <w:rFonts w:ascii="Palatino Linotype" w:hAnsi="Palatino Linotype"/>
          <w:sz w:val="30"/>
          <w:szCs w:val="30"/>
          <w:lang w:val="tg-Cyrl-TJ"/>
        </w:rPr>
      </w:pPr>
      <w:r w:rsidRPr="000F199C">
        <w:rPr>
          <w:rFonts w:ascii="Palatino Linotype" w:hAnsi="Palatino Linotype"/>
          <w:sz w:val="30"/>
          <w:szCs w:val="30"/>
          <w:lang w:val="tg-Cyrl-TJ"/>
        </w:rPr>
        <w:t>Худованд сифатҳои воломақом ва номҳои зебое дорад ва касе дар бораи нафси худ чуноне, ки Худованд аз он бохабар аст, хабар надорад ва ҳарчиро, ки Худованд барои худ намеписандад мо низ онр</w:t>
      </w:r>
      <w:bookmarkStart w:id="0" w:name="_GoBack"/>
      <w:bookmarkEnd w:id="0"/>
      <w:r w:rsidRPr="000F199C">
        <w:rPr>
          <w:rFonts w:ascii="Palatino Linotype" w:hAnsi="Palatino Linotype"/>
          <w:sz w:val="30"/>
          <w:szCs w:val="30"/>
          <w:lang w:val="tg-Cyrl-TJ"/>
        </w:rPr>
        <w:t>о барои Ӯ намеписандем, ва исбот мекунем барои Худованд ончиро, ки Ӯ барои худаш дар китобаш ё бо забони паёмбараш исбот кардааст, ва бо шакли ом ҳар ноқисиеро барои Ӯ намеписандем, ва бо тафсил ҳар сифати камолро барои Ӯ меписандем, ва намегуем чигуна ва намегуем ба мисли ки ё бо шабоҳати ки.</w:t>
      </w:r>
    </w:p>
    <w:p w:rsidR="004C3BEC" w:rsidRPr="000F199C" w:rsidRDefault="004C3BEC" w:rsidP="004C3BEC">
      <w:pPr>
        <w:bidi w:val="0"/>
        <w:spacing w:line="240" w:lineRule="auto"/>
        <w:ind w:firstLine="720"/>
        <w:jc w:val="both"/>
        <w:rPr>
          <w:rFonts w:ascii="Palatino Linotype" w:hAnsi="Palatino Linotype"/>
          <w:sz w:val="30"/>
          <w:szCs w:val="30"/>
          <w:lang w:val="tg-Cyrl-TJ"/>
        </w:rPr>
      </w:pPr>
      <w:r w:rsidRPr="000F199C">
        <w:rPr>
          <w:rFonts w:ascii="Palatino Linotype" w:hAnsi="Palatino Linotype"/>
          <w:sz w:val="30"/>
          <w:szCs w:val="30"/>
          <w:lang w:val="tg-Cyrl-TJ"/>
        </w:rPr>
        <w:t>Ва ҳарки Худовандро ба таври муфассал бо сифатҳои ноқиси сифат намояд мо онро барои Худованд бо таври муфассал рад менамоем чуноне, ки Худованд зану фарзандро аз барои худ қабул надорад, чуноне, ки мефармояд:</w:t>
      </w:r>
    </w:p>
    <w:p w:rsidR="004C3BEC" w:rsidRPr="000F199C" w:rsidRDefault="004C3BEC" w:rsidP="004C3BEC">
      <w:pPr>
        <w:spacing w:line="240" w:lineRule="auto"/>
        <w:ind w:firstLine="720"/>
        <w:jc w:val="both"/>
        <w:rPr>
          <w:rFonts w:ascii="Palatino Linotype" w:hAnsi="Palatino Linotype"/>
          <w:sz w:val="30"/>
          <w:szCs w:val="30"/>
          <w:lang w:val="tg-Cyrl-TJ"/>
        </w:rPr>
      </w:pP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أَنَّىٰ</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يَكُونُ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لَهُۥ</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وَلَدٞ</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وَلَمۡ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تَكُن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لَّهُۥ</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صَٰحِبَةٞۖ</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١٠١</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الانعام</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١٠١</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ru-RU"/>
        </w:rPr>
      </w:pPr>
      <w:r w:rsidRPr="000F199C">
        <w:rPr>
          <w:rFonts w:ascii="Palatino Linotype" w:hAnsi="Palatino Linotype"/>
          <w:b/>
          <w:bCs/>
          <w:color w:val="008000"/>
          <w:sz w:val="30"/>
          <w:szCs w:val="30"/>
          <w:lang w:val="ru-RU"/>
        </w:rPr>
        <w:t>«Чӣ гуна Ӯро фарзанде бошад ва ҳол он ки Ӯро ҳамсаре нест».</w:t>
      </w:r>
    </w:p>
    <w:p w:rsidR="004C3BEC" w:rsidRPr="000F199C" w:rsidRDefault="004C3BEC" w:rsidP="004C3BEC">
      <w:pPr>
        <w:bidi w:val="0"/>
        <w:spacing w:line="240" w:lineRule="auto"/>
        <w:jc w:val="right"/>
        <w:rPr>
          <w:rFonts w:ascii="Palatino Linotype" w:hAnsi="Palatino Linotype"/>
          <w:b/>
          <w:bCs/>
          <w:color w:val="00B050"/>
          <w:sz w:val="30"/>
          <w:szCs w:val="30"/>
          <w:lang w:val="ru-RU"/>
        </w:rPr>
      </w:pPr>
      <w:r w:rsidRPr="000F199C">
        <w:rPr>
          <w:rFonts w:ascii="Palatino Linotype" w:hAnsi="Palatino Linotype"/>
          <w:b/>
          <w:bCs/>
          <w:color w:val="008000"/>
          <w:sz w:val="30"/>
          <w:szCs w:val="30"/>
          <w:lang w:val="ru-RU"/>
        </w:rPr>
        <w:t xml:space="preserve">Сураи Анъом 101 </w:t>
      </w:r>
    </w:p>
    <w:p w:rsidR="004C3BEC" w:rsidRPr="000F199C" w:rsidRDefault="004C3BEC" w:rsidP="004C3BEC">
      <w:pPr>
        <w:tabs>
          <w:tab w:val="center" w:pos="2693"/>
        </w:tabs>
        <w:bidi w:val="0"/>
        <w:spacing w:line="240" w:lineRule="auto"/>
        <w:jc w:val="both"/>
        <w:rPr>
          <w:rFonts w:ascii="Palatino Linotype" w:hAnsi="Palatino Linotype"/>
          <w:sz w:val="30"/>
          <w:szCs w:val="30"/>
          <w:lang w:val="tg-Cyrl-TJ"/>
        </w:rPr>
      </w:pPr>
      <w:r w:rsidRPr="000F199C">
        <w:rPr>
          <w:rFonts w:ascii="Palatino Linotype" w:hAnsi="Palatino Linotype"/>
          <w:sz w:val="30"/>
          <w:szCs w:val="30"/>
          <w:lang w:val="ru-RU"/>
        </w:rPr>
        <w:t>Ва боз мефармояд:</w:t>
      </w:r>
      <w:r w:rsidRPr="000F199C">
        <w:rPr>
          <w:rFonts w:ascii="Palatino Linotype" w:hAnsi="Palatino Linotype"/>
          <w:sz w:val="30"/>
          <w:szCs w:val="30"/>
          <w:lang w:val="ru-RU"/>
        </w:rPr>
        <w:tab/>
      </w:r>
    </w:p>
    <w:p w:rsidR="004C3BEC" w:rsidRPr="000F199C" w:rsidRDefault="004C3BEC" w:rsidP="004C3BEC">
      <w:pPr>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tab/>
      </w: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لَمۡ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يَلِدۡ</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وَلَمۡ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يُولَدۡ</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٣</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الاخلاص</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٣</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ru-RU"/>
        </w:rPr>
        <w:t>«</w:t>
      </w:r>
      <w:r w:rsidRPr="000F199C">
        <w:rPr>
          <w:rFonts w:ascii="Palatino Linotype" w:hAnsi="Palatino Linotype"/>
          <w:b/>
          <w:bCs/>
          <w:color w:val="008000"/>
          <w:sz w:val="30"/>
          <w:szCs w:val="30"/>
          <w:lang w:val="tg-Cyrl-TJ"/>
        </w:rPr>
        <w:t>Н</w:t>
      </w:r>
      <w:r w:rsidRPr="000F199C">
        <w:rPr>
          <w:rFonts w:ascii="Palatino Linotype" w:hAnsi="Palatino Linotype"/>
          <w:b/>
          <w:bCs/>
          <w:color w:val="008000"/>
          <w:sz w:val="30"/>
          <w:szCs w:val="30"/>
          <w:lang w:val="ru-RU"/>
        </w:rPr>
        <w:t>а зоида аст ва на зоида шуда»</w:t>
      </w:r>
    </w:p>
    <w:p w:rsidR="004C3BEC" w:rsidRPr="000F199C" w:rsidRDefault="004C3BEC" w:rsidP="004C3BEC">
      <w:pPr>
        <w:bidi w:val="0"/>
        <w:spacing w:line="240" w:lineRule="auto"/>
        <w:jc w:val="right"/>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tg-Cyrl-TJ"/>
        </w:rPr>
        <w:t xml:space="preserve">Сураи Ихлос 3 </w:t>
      </w:r>
    </w:p>
    <w:p w:rsidR="004C3BEC" w:rsidRPr="000F199C" w:rsidRDefault="004C3BEC" w:rsidP="004C3BEC">
      <w:pPr>
        <w:bidi w:val="0"/>
        <w:spacing w:line="240" w:lineRule="auto"/>
        <w:ind w:firstLine="720"/>
        <w:jc w:val="both"/>
        <w:rPr>
          <w:rFonts w:ascii="Palatino Linotype" w:hAnsi="Palatino Linotype"/>
          <w:sz w:val="30"/>
          <w:szCs w:val="30"/>
          <w:lang w:val="tg-Cyrl-TJ"/>
        </w:rPr>
      </w:pPr>
      <w:r w:rsidRPr="000F199C">
        <w:rPr>
          <w:rFonts w:ascii="Palatino Linotype" w:hAnsi="Palatino Linotype"/>
          <w:sz w:val="30"/>
          <w:szCs w:val="30"/>
          <w:lang w:val="tg-Cyrl-TJ"/>
        </w:rPr>
        <w:t>Ва Худованд аз он чи, ки яҳудиён Ӯро ба сифати бахили васф карда буданд онро рад намуда мефармояд:</w:t>
      </w:r>
    </w:p>
    <w:p w:rsidR="004C3BEC" w:rsidRPr="000F199C" w:rsidRDefault="004C3BEC" w:rsidP="004C3BEC">
      <w:pPr>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tab/>
      </w: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وَقَالَتِ</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ٱلۡيَهُودُ</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يَدُ</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ٱللَّهِ</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مَغۡلُولَةٌۚ</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غُلَّتۡ</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أَيۡدِيهِمۡ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وَلُعِنُواْ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قَالُواْۘ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يَدَاهُ</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مَبۡسُوطَتَانِ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٦٤</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المائ‍دة</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٦٤</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ru-RU"/>
        </w:rPr>
        <w:lastRenderedPageBreak/>
        <w:t>«Яҳуд гуфтанд, ки дасти Худо баста аст. Дастҳои худашон баста бод? Ва ба он сухан, ки гуфтанд, малъун гаштанд. Дастҳои Худо кушода аст».</w:t>
      </w:r>
    </w:p>
    <w:p w:rsidR="004C3BEC" w:rsidRPr="000F199C" w:rsidRDefault="004C3BEC" w:rsidP="004C3BEC">
      <w:pPr>
        <w:bidi w:val="0"/>
        <w:spacing w:line="240" w:lineRule="auto"/>
        <w:jc w:val="right"/>
        <w:rPr>
          <w:rFonts w:ascii="Palatino Linotype" w:hAnsi="Palatino Linotype"/>
          <w:b/>
          <w:bCs/>
          <w:color w:val="008000"/>
          <w:sz w:val="30"/>
          <w:szCs w:val="30"/>
          <w:lang w:val="ru-RU"/>
        </w:rPr>
      </w:pPr>
      <w:r w:rsidRPr="000F199C">
        <w:rPr>
          <w:rFonts w:ascii="Palatino Linotype" w:hAnsi="Palatino Linotype"/>
          <w:b/>
          <w:bCs/>
          <w:color w:val="008000"/>
          <w:sz w:val="30"/>
          <w:szCs w:val="30"/>
          <w:lang w:val="ru-RU"/>
        </w:rPr>
        <w:t>Сураи Моида 64</w:t>
      </w:r>
    </w:p>
    <w:p w:rsidR="004C3BEC" w:rsidRPr="000F199C" w:rsidRDefault="004C3BEC" w:rsidP="004C3BEC">
      <w:pPr>
        <w:bidi w:val="0"/>
        <w:spacing w:line="240" w:lineRule="auto"/>
        <w:ind w:firstLine="720"/>
        <w:jc w:val="both"/>
        <w:rPr>
          <w:rFonts w:ascii="Palatino Linotype" w:hAnsi="Palatino Linotype"/>
          <w:sz w:val="30"/>
          <w:szCs w:val="30"/>
          <w:lang w:val="ru-RU"/>
        </w:rPr>
      </w:pPr>
      <w:r w:rsidRPr="000F199C">
        <w:rPr>
          <w:rFonts w:ascii="Palatino Linotype" w:hAnsi="Palatino Linotype"/>
          <w:sz w:val="30"/>
          <w:szCs w:val="30"/>
          <w:lang w:val="ru-RU"/>
        </w:rPr>
        <w:t>Ва ончи, ки аз тариқи ваҳ</w:t>
      </w:r>
      <w:r w:rsidRPr="000F199C">
        <w:rPr>
          <w:rFonts w:ascii="Palatino Linotype" w:hAnsi="Palatino Linotype"/>
          <w:sz w:val="30"/>
          <w:szCs w:val="30"/>
          <w:lang w:val="tg-Cyrl-TJ"/>
        </w:rPr>
        <w:t>й</w:t>
      </w:r>
      <w:r w:rsidRPr="000F199C">
        <w:rPr>
          <w:rFonts w:ascii="Palatino Linotype" w:hAnsi="Palatino Linotype"/>
          <w:sz w:val="30"/>
          <w:szCs w:val="30"/>
          <w:lang w:val="ru-RU"/>
        </w:rPr>
        <w:t xml:space="preserve"> нозил шудааст чуноне, ки аст ҳамон тавр онро қабул дорем, мисли ончи, ки дар асмо ва сифоти Худованд омадааст, ҳақиқати онро исбот мекунем ва баъзе асарҳояшро пайгири мекунем, ва аз он зиёд кофтукоб намекунем, ва чизе ба монанди Худованд нест.</w:t>
      </w:r>
    </w:p>
    <w:p w:rsidR="004C3BEC" w:rsidRPr="000F199C" w:rsidRDefault="004C3BEC" w:rsidP="004C3BEC">
      <w:pPr>
        <w:bidi w:val="0"/>
        <w:spacing w:line="240" w:lineRule="auto"/>
        <w:jc w:val="both"/>
        <w:rPr>
          <w:rFonts w:ascii="Palatino Linotype" w:hAnsi="Palatino Linotype"/>
          <w:sz w:val="30"/>
          <w:szCs w:val="30"/>
          <w:lang w:val="tg-Cyrl-TJ"/>
        </w:rPr>
      </w:pPr>
      <w:r w:rsidRPr="000F199C">
        <w:rPr>
          <w:rFonts w:ascii="Palatino Linotype" w:hAnsi="Palatino Linotype"/>
          <w:sz w:val="30"/>
          <w:szCs w:val="30"/>
          <w:lang w:val="ru-RU"/>
        </w:rPr>
        <w:t xml:space="preserve"> </w:t>
      </w:r>
      <w:r w:rsidRPr="000F199C">
        <w:rPr>
          <w:rFonts w:ascii="Palatino Linotype" w:hAnsi="Palatino Linotype"/>
          <w:sz w:val="30"/>
          <w:szCs w:val="30"/>
        </w:rPr>
        <w:t>Худованд мефармояд:</w:t>
      </w:r>
    </w:p>
    <w:p w:rsidR="004C3BEC" w:rsidRPr="000F199C" w:rsidRDefault="004C3BEC" w:rsidP="004C3BEC">
      <w:pPr>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tab/>
      </w: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لَيۡسَ</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كَمِثۡلِهِۦ</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شَيۡءٞۖ</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وَهُوَ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ٱلسَّمِيعُ</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ٱلۡبَصِيرُ</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١١</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الشورى</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١١</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ru-RU"/>
        </w:rPr>
        <w:t>«Ҳеҷ чиз монанди Ӯ нест ва Ӯст, ки шунавову биност!».</w:t>
      </w:r>
    </w:p>
    <w:p w:rsidR="004C3BEC" w:rsidRPr="000F199C" w:rsidRDefault="004C3BEC" w:rsidP="004C3BEC">
      <w:pPr>
        <w:bidi w:val="0"/>
        <w:spacing w:line="240" w:lineRule="auto"/>
        <w:jc w:val="right"/>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tg-Cyrl-TJ"/>
        </w:rPr>
        <w:t>Сураи Шуро 11</w:t>
      </w:r>
    </w:p>
    <w:p w:rsidR="004C3BEC" w:rsidRPr="000F199C" w:rsidRDefault="004C3BEC" w:rsidP="004C3BEC">
      <w:pPr>
        <w:bidi w:val="0"/>
        <w:spacing w:line="240" w:lineRule="auto"/>
        <w:ind w:firstLine="720"/>
        <w:jc w:val="both"/>
        <w:rPr>
          <w:rFonts w:ascii="Palatino Linotype" w:hAnsi="Palatino Linotype"/>
          <w:sz w:val="30"/>
          <w:szCs w:val="30"/>
          <w:lang w:val="tg-Cyrl-TJ"/>
        </w:rPr>
      </w:pPr>
      <w:r w:rsidRPr="000F199C">
        <w:rPr>
          <w:rFonts w:ascii="Palatino Linotype" w:hAnsi="Palatino Linotype"/>
          <w:sz w:val="30"/>
          <w:szCs w:val="30"/>
          <w:lang w:val="tg-Cyrl-TJ"/>
        </w:rPr>
        <w:t>Ва ҷоиз нест, ки сифатҳои Худовандро бо чизе қиёс кунем, чун барои қиёс лозим аст, ки аслу фаръ дошта бошад ва Худованд ҳеҷ монанде надорад, на тавалуд мекунад ва на тавалуд шудааст ва касе ба Ӯ баробар шуда наметавонад.</w:t>
      </w:r>
    </w:p>
    <w:p w:rsidR="004C3BEC" w:rsidRPr="000F199C" w:rsidRDefault="004C3BEC" w:rsidP="004C3BEC">
      <w:pPr>
        <w:bidi w:val="0"/>
        <w:spacing w:line="240" w:lineRule="auto"/>
        <w:ind w:firstLine="720"/>
        <w:jc w:val="both"/>
        <w:rPr>
          <w:rFonts w:ascii="Palatino Linotype" w:hAnsi="Palatino Linotype"/>
          <w:sz w:val="30"/>
          <w:szCs w:val="30"/>
          <w:lang w:val="tg-Cyrl-TJ"/>
        </w:rPr>
      </w:pPr>
      <w:r w:rsidRPr="000F199C">
        <w:rPr>
          <w:rFonts w:ascii="Palatino Linotype" w:hAnsi="Palatino Linotype"/>
          <w:sz w:val="30"/>
          <w:szCs w:val="30"/>
          <w:lang w:val="tg-Cyrl-TJ"/>
        </w:rPr>
        <w:t xml:space="preserve">Ва ақлҳо олатҳое мебошанд, ки Худованд онҳоро халқ намудааст ҳарчиро, ки мебинад ҳамонро қиёс мекунад, Худованд ончиро, ки дар бораи худ хабар додааст танҳо ҳамонро мешунавад локин онро надидааст, пас он шунидаашро ба ҳар монандие, ки мебинад ба он қиёсаш мекунад, ва ҳар ақл мувофиқи ончи, ки дидааст ҳамон тавр тасавураш мекунад ва кайфияти онро мувофиқи ончи, ки мебинад тасавур мекунад ва ақле нест, ки Худовандро бо чизе монанд кунонад, пас  набояд номе аз номҳои Худовандро ё сифате аз сифатҳояшро ба хотири ҳар сифате, ки дар назари мо бад намоён аст беҳуда ё рад намоем, ё яке аз номҳои Худовандро ба чизи номуносибе қиёс намоем, ки бо он корамон хабари саҳеҳеро такзиб намоем, локин ончики бар мо лозим аст, он аст ки ҳарчи дар назарамон маънои бад дорад Худовандро аз он муназзаҳ бидонем ва он номҳо ё сифатҳоеро, ки </w:t>
      </w:r>
      <w:r w:rsidRPr="000F199C">
        <w:rPr>
          <w:rFonts w:ascii="Palatino Linotype" w:hAnsi="Palatino Linotype"/>
          <w:sz w:val="30"/>
          <w:szCs w:val="30"/>
          <w:lang w:val="tg-Cyrl-TJ"/>
        </w:rPr>
        <w:lastRenderedPageBreak/>
        <w:t>Худованд барои худ пазируфтааст мо низ онро исбот намоем ва аз он ҳудуд берун наравем то, ки дучори хатои бузурге нагардем.</w:t>
      </w:r>
    </w:p>
    <w:p w:rsidR="004C3BEC" w:rsidRPr="000F199C" w:rsidRDefault="004C3BEC" w:rsidP="004C3BEC">
      <w:pPr>
        <w:bidi w:val="0"/>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t xml:space="preserve"> </w:t>
      </w:r>
      <w:r w:rsidRPr="000F199C">
        <w:rPr>
          <w:rFonts w:ascii="Palatino Linotype" w:hAnsi="Palatino Linotype"/>
          <w:sz w:val="30"/>
          <w:szCs w:val="30"/>
        </w:rPr>
        <w:t>Худованд мефармояд:</w:t>
      </w:r>
    </w:p>
    <w:p w:rsidR="004C3BEC" w:rsidRPr="000F199C" w:rsidRDefault="004C3BEC" w:rsidP="004C3BEC">
      <w:pPr>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tab/>
      </w: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يَعۡلَمُ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بَيۡنَ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أَيۡدِيهِمۡ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خَلۡفَهُمۡ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وَلَا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يُحِيطُونَ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بِهِۦ</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عِلۡمٗا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١١٠</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طه</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١١٠</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tg-Cyrl-TJ"/>
        </w:rPr>
      </w:pPr>
      <w:r w:rsidRPr="00BA5A44">
        <w:rPr>
          <w:rFonts w:ascii="Palatino Linotype" w:hAnsi="Palatino Linotype"/>
          <w:b/>
          <w:bCs/>
          <w:color w:val="008000"/>
          <w:sz w:val="30"/>
          <w:szCs w:val="30"/>
          <w:lang w:val="tg-Cyrl-TJ"/>
        </w:rPr>
        <w:t>«Ҳар чиро дар пеши рӯи онҳост ва ҳар чиро дар пушти сарашон аст медонад ва илми онон Ӯро дар бар нагирад».</w:t>
      </w:r>
    </w:p>
    <w:p w:rsidR="004C3BEC" w:rsidRPr="000F199C" w:rsidRDefault="004C3BEC" w:rsidP="004C3BEC">
      <w:pPr>
        <w:bidi w:val="0"/>
        <w:spacing w:line="240" w:lineRule="auto"/>
        <w:jc w:val="right"/>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tg-Cyrl-TJ"/>
        </w:rPr>
        <w:t>Сураи Тоҳо 110</w:t>
      </w:r>
    </w:p>
    <w:p w:rsidR="004C3BEC" w:rsidRPr="000F199C" w:rsidRDefault="004C3BEC" w:rsidP="004C3BEC">
      <w:pPr>
        <w:bidi w:val="0"/>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t>Ва боз мефармояд:</w:t>
      </w:r>
    </w:p>
    <w:p w:rsidR="004C3BEC" w:rsidRPr="000F199C" w:rsidRDefault="004C3BEC" w:rsidP="004C3BEC">
      <w:pPr>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tab/>
      </w: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لَّا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تُدۡرِكُهُ</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ٱلۡأَبۡصَٰرُ</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وَهُوَ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يُدۡرِكُ</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ٱلۡأَبۡصَٰرَۖ</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وَهُوَ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ٱللَّطِيفُ</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ٱلۡخَبِيرُ</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١٠٣</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الانعام</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١٠٣</w:t>
      </w:r>
      <w:r w:rsidRPr="000F199C">
        <w:rPr>
          <w:rFonts w:ascii="KFGQPC Uthman Taha Naskh" w:cs="KFGQPC Uthman Taha Naskh"/>
          <w:color w:val="008000"/>
          <w:sz w:val="30"/>
          <w:szCs w:val="30"/>
          <w:rtl/>
          <w:lang w:val="en-MY" w:eastAsia="en-MY"/>
        </w:rPr>
        <w:t>]</w:t>
      </w:r>
    </w:p>
    <w:p w:rsidR="004C3BEC" w:rsidRPr="00BA5A44" w:rsidRDefault="004C3BEC" w:rsidP="004C3BEC">
      <w:pPr>
        <w:bidi w:val="0"/>
        <w:spacing w:line="240" w:lineRule="auto"/>
        <w:ind w:firstLine="720"/>
        <w:jc w:val="both"/>
        <w:rPr>
          <w:rFonts w:ascii="Palatino Linotype" w:hAnsi="Palatino Linotype"/>
          <w:b/>
          <w:bCs/>
          <w:color w:val="008000"/>
          <w:sz w:val="30"/>
          <w:szCs w:val="30"/>
          <w:lang w:val="tg-Cyrl-TJ"/>
        </w:rPr>
      </w:pPr>
      <w:r w:rsidRPr="00BA5A44">
        <w:rPr>
          <w:rFonts w:ascii="Palatino Linotype" w:hAnsi="Palatino Linotype"/>
          <w:b/>
          <w:bCs/>
          <w:color w:val="008000"/>
          <w:sz w:val="30"/>
          <w:szCs w:val="30"/>
          <w:lang w:val="tg-Cyrl-TJ"/>
        </w:rPr>
        <w:t>«Чашмҳо Ӯро намебинанд ва Ӯ бинандагонро мебинад. Дақиқу огоҳ аст!»</w:t>
      </w:r>
    </w:p>
    <w:p w:rsidR="004C3BEC" w:rsidRPr="00BA5A44" w:rsidRDefault="004C3BEC" w:rsidP="004C3BEC">
      <w:pPr>
        <w:bidi w:val="0"/>
        <w:spacing w:line="240" w:lineRule="auto"/>
        <w:jc w:val="right"/>
        <w:rPr>
          <w:rFonts w:ascii="Palatino Linotype" w:hAnsi="Palatino Linotype"/>
          <w:b/>
          <w:bCs/>
          <w:color w:val="008000"/>
          <w:sz w:val="30"/>
          <w:szCs w:val="30"/>
          <w:lang w:val="tg-Cyrl-TJ"/>
        </w:rPr>
      </w:pPr>
      <w:r w:rsidRPr="00BA5A44">
        <w:rPr>
          <w:rFonts w:ascii="Palatino Linotype" w:hAnsi="Palatino Linotype"/>
          <w:b/>
          <w:bCs/>
          <w:color w:val="008000"/>
          <w:sz w:val="30"/>
          <w:szCs w:val="30"/>
          <w:lang w:val="tg-Cyrl-TJ"/>
        </w:rPr>
        <w:t>Сураи Анъом 103</w:t>
      </w:r>
    </w:p>
    <w:p w:rsidR="004C3BEC" w:rsidRPr="000F199C" w:rsidRDefault="004C3BEC" w:rsidP="004C3BEC">
      <w:pPr>
        <w:bidi w:val="0"/>
        <w:spacing w:line="240" w:lineRule="auto"/>
        <w:jc w:val="both"/>
        <w:rPr>
          <w:rFonts w:ascii="Palatino Linotype" w:hAnsi="Palatino Linotype"/>
          <w:sz w:val="30"/>
          <w:szCs w:val="30"/>
          <w:lang w:val="ru-RU"/>
        </w:rPr>
      </w:pPr>
      <w:r w:rsidRPr="000F199C">
        <w:rPr>
          <w:rFonts w:ascii="Palatino Linotype" w:hAnsi="Palatino Linotype"/>
          <w:sz w:val="30"/>
          <w:szCs w:val="30"/>
          <w:lang w:val="ru-RU"/>
        </w:rPr>
        <w:t>Ва Худованд барқарор аст болои аршаш дар осмон.</w:t>
      </w:r>
    </w:p>
    <w:p w:rsidR="004C3BEC" w:rsidRPr="000F199C" w:rsidRDefault="004C3BEC" w:rsidP="004C3BEC">
      <w:pPr>
        <w:bidi w:val="0"/>
        <w:spacing w:line="240" w:lineRule="auto"/>
        <w:jc w:val="both"/>
        <w:rPr>
          <w:rFonts w:ascii="Palatino Linotype" w:hAnsi="Palatino Linotype"/>
          <w:sz w:val="30"/>
          <w:szCs w:val="30"/>
          <w:lang w:val="ru-RU"/>
        </w:rPr>
      </w:pPr>
      <w:r w:rsidRPr="000F199C">
        <w:rPr>
          <w:rFonts w:ascii="Palatino Linotype" w:hAnsi="Palatino Linotype"/>
          <w:sz w:val="30"/>
          <w:szCs w:val="30"/>
          <w:lang w:val="ru-RU"/>
        </w:rPr>
        <w:t xml:space="preserve"> Худованд мефармояд:</w:t>
      </w:r>
    </w:p>
    <w:p w:rsidR="004C3BEC" w:rsidRPr="000F199C" w:rsidRDefault="004C3BEC" w:rsidP="004C3BEC">
      <w:pPr>
        <w:spacing w:line="240" w:lineRule="auto"/>
        <w:jc w:val="both"/>
        <w:rPr>
          <w:rFonts w:ascii="Palatino Linotype" w:hAnsi="Palatino Linotype"/>
          <w:sz w:val="30"/>
          <w:szCs w:val="30"/>
          <w:lang w:val="tg-Cyrl-TJ"/>
        </w:rPr>
      </w:pPr>
      <w:r w:rsidRPr="000F199C">
        <w:rPr>
          <w:rFonts w:ascii="Palatino Linotype" w:hAnsi="Palatino Linotype"/>
          <w:sz w:val="30"/>
          <w:szCs w:val="30"/>
          <w:lang w:val="ru-RU"/>
        </w:rPr>
        <w:tab/>
      </w: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هُوَ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ٱلۡأَوَّلُ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وَٱلۡأٓخِرُ</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وَٱلظَّٰهِرُ</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وَٱلۡبَاطِنُۖ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وَهُوَ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بِكُلِّ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شَيۡءٍ</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عَلِيمٌ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٣</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هُوَ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ٱلَّذِي</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خَلَقَ</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ٱلسَّمَٰوَٰتِ</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وَٱلۡأَرۡضَ</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فِي</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سِتَّةِ</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أَيَّامٖ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ثُمَّ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ٱسۡتَوَىٰ</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عَلَى</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ٱلۡعَرۡشِۖ</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يَعۡلَمُ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يَلِجُ</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فِي</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ٱلۡأَرۡضِ</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يَخۡرُجُ</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مِنۡهَا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يَنزِلُ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ٱلسَّمَآءِ</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يَعۡرُجُ</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فِيهَاۖ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وَهُوَ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مَعَكُمۡ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أَيۡنَ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كُنتُمۡۚ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وَٱللَّهُ</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تَعۡمَلُونَ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بَصِيرٞ</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٤</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الحديد</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٣،</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٤</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ru-RU"/>
        </w:rPr>
      </w:pPr>
      <w:r w:rsidRPr="00BA5A44">
        <w:rPr>
          <w:rFonts w:ascii="Palatino Linotype" w:hAnsi="Palatino Linotype"/>
          <w:b/>
          <w:bCs/>
          <w:color w:val="008000"/>
          <w:sz w:val="30"/>
          <w:szCs w:val="30"/>
          <w:lang w:val="tg-Cyrl-TJ"/>
        </w:rPr>
        <w:t>«Ӯст аввалу охир ва зоҳиру боти</w:t>
      </w:r>
      <w:r w:rsidRPr="000F199C">
        <w:rPr>
          <w:rFonts w:ascii="Palatino Linotype" w:hAnsi="Palatino Linotype"/>
          <w:b/>
          <w:bCs/>
          <w:color w:val="008000"/>
          <w:sz w:val="30"/>
          <w:szCs w:val="30"/>
          <w:lang w:val="tg-Cyrl-TJ" w:bidi="fa-IR"/>
        </w:rPr>
        <w:t>н</w:t>
      </w:r>
      <w:r w:rsidRPr="00BA5A44">
        <w:rPr>
          <w:rFonts w:ascii="Palatino Linotype" w:hAnsi="Palatino Linotype"/>
          <w:b/>
          <w:bCs/>
          <w:color w:val="008000"/>
          <w:sz w:val="30"/>
          <w:szCs w:val="30"/>
          <w:lang w:val="tg-Cyrl-TJ"/>
        </w:rPr>
        <w:t xml:space="preserve"> ва Ӯ ба ҳар чизе доност! </w:t>
      </w:r>
      <w:r w:rsidRPr="000F199C">
        <w:rPr>
          <w:rFonts w:ascii="Palatino Linotype" w:hAnsi="Palatino Linotype"/>
          <w:b/>
          <w:bCs/>
          <w:color w:val="008000"/>
          <w:sz w:val="30"/>
          <w:szCs w:val="30"/>
          <w:lang w:val="ru-RU"/>
        </w:rPr>
        <w:t>Ӯст, ки осмонҳову заминро дар шаш рӯз офарид. Сипас ба Арш истиво ёфт. Ҳар чиро дар замин фурӯ равад ва ҳар чиро аз замин берун ояд ва ҳар чиро аз осмон фуруд ояд ва ҳар чиро ба осмон боло равад, медонад. Ва ҳар ҷо, ки бошед, ҳамроҳи шумост ва ба ҳар коре, ки мекунед, биност!».</w:t>
      </w:r>
    </w:p>
    <w:p w:rsidR="004C3BEC" w:rsidRPr="000F199C" w:rsidRDefault="004C3BEC" w:rsidP="004C3BEC">
      <w:pPr>
        <w:bidi w:val="0"/>
        <w:spacing w:line="240" w:lineRule="auto"/>
        <w:jc w:val="right"/>
        <w:rPr>
          <w:rFonts w:ascii="Palatino Linotype" w:hAnsi="Palatino Linotype"/>
          <w:b/>
          <w:bCs/>
          <w:color w:val="00B050"/>
          <w:sz w:val="30"/>
          <w:szCs w:val="30"/>
          <w:lang w:val="ru-RU"/>
        </w:rPr>
      </w:pPr>
      <w:r w:rsidRPr="000F199C">
        <w:rPr>
          <w:rFonts w:ascii="Palatino Linotype" w:hAnsi="Palatino Linotype"/>
          <w:b/>
          <w:bCs/>
          <w:color w:val="008000"/>
          <w:sz w:val="30"/>
          <w:szCs w:val="30"/>
          <w:lang w:val="ru-RU"/>
        </w:rPr>
        <w:t>Сураи Ҳадид 3 - 4</w:t>
      </w:r>
    </w:p>
    <w:p w:rsidR="004C3BEC" w:rsidRPr="000F199C" w:rsidRDefault="004C3BEC" w:rsidP="004C3BEC">
      <w:pPr>
        <w:bidi w:val="0"/>
        <w:spacing w:line="240" w:lineRule="auto"/>
        <w:ind w:firstLine="720"/>
        <w:jc w:val="both"/>
        <w:rPr>
          <w:rFonts w:ascii="Palatino Linotype" w:hAnsi="Palatino Linotype"/>
          <w:sz w:val="30"/>
          <w:szCs w:val="30"/>
          <w:lang w:val="ru-RU"/>
        </w:rPr>
      </w:pPr>
      <w:r w:rsidRPr="000F199C">
        <w:rPr>
          <w:rFonts w:ascii="Palatino Linotype" w:hAnsi="Palatino Linotype"/>
          <w:sz w:val="30"/>
          <w:szCs w:val="30"/>
          <w:lang w:val="ru-RU"/>
        </w:rPr>
        <w:t xml:space="preserve">Худованд ин барқарорияшро худ исбот намудааст ва илми </w:t>
      </w:r>
      <w:r w:rsidRPr="000F199C">
        <w:rPr>
          <w:rFonts w:ascii="Palatino Linotype" w:hAnsi="Palatino Linotype"/>
          <w:sz w:val="30"/>
          <w:szCs w:val="30"/>
          <w:lang w:val="tg-Cyrl-TJ" w:bidi="fa-IR"/>
        </w:rPr>
        <w:t>Ӯ</w:t>
      </w:r>
      <w:r w:rsidRPr="000F199C">
        <w:rPr>
          <w:rFonts w:ascii="Palatino Linotype" w:hAnsi="Palatino Linotype"/>
          <w:sz w:val="30"/>
          <w:szCs w:val="30"/>
          <w:lang w:val="ru-RU"/>
        </w:rPr>
        <w:t xml:space="preserve"> тамоми чизро дар бар гирифтааст ва ҳамроҳияшро ба бандагонаш хабар додааст, Ӯ бо бандагонаш аст бо илмаш ва шунавоияш ва биноияш чуноне, ки мефармояд:</w:t>
      </w:r>
    </w:p>
    <w:p w:rsidR="004C3BEC" w:rsidRPr="000F199C" w:rsidRDefault="004C3BEC" w:rsidP="004C3BEC">
      <w:pPr>
        <w:spacing w:line="240" w:lineRule="auto"/>
        <w:ind w:firstLine="720"/>
        <w:jc w:val="both"/>
        <w:rPr>
          <w:rFonts w:ascii="Palatino Linotype" w:hAnsi="Palatino Linotype"/>
          <w:sz w:val="30"/>
          <w:szCs w:val="30"/>
          <w:lang w:val="tg-Cyrl-TJ"/>
        </w:rPr>
      </w:pPr>
      <w:r w:rsidRPr="000F199C">
        <w:rPr>
          <w:rFonts w:ascii="KFGQPC Uthman Taha Naskh" w:cs="KFGQPC Uthman Taha Naskh" w:hint="cs"/>
          <w:color w:val="008000"/>
          <w:sz w:val="30"/>
          <w:szCs w:val="30"/>
          <w:rtl/>
          <w:lang w:val="en-MY" w:eastAsia="en-MY"/>
        </w:rPr>
        <w:lastRenderedPageBreak/>
        <w:t>﴿</w:t>
      </w:r>
      <w:r w:rsidRPr="000F199C">
        <w:rPr>
          <w:rFonts w:ascii="KFGQPC Uthmanic Script HAFS" w:cs="KFGQPC Uthmanic Script HAFS" w:hint="cs"/>
          <w:color w:val="008000"/>
          <w:sz w:val="30"/>
          <w:szCs w:val="30"/>
          <w:rtl/>
          <w:lang w:val="en-MY" w:eastAsia="en-MY"/>
        </w:rPr>
        <w:t>وَهُوَ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مَعَكُمۡ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أَيۡنَ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كُنتُمۡۚ</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وَٱللَّهُ</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تَعۡمَلُونَ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بَصِيرٞ</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٤</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الحديد</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٤</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ru-RU"/>
        </w:rPr>
        <w:t>«Ва ҳар ҷо, ки бошед, ҳамроҳи шумост ва ба ҳар коре, ки мекунед, биност!»</w:t>
      </w:r>
    </w:p>
    <w:p w:rsidR="004C3BEC" w:rsidRPr="000F199C" w:rsidRDefault="004C3BEC" w:rsidP="004C3BEC">
      <w:pPr>
        <w:bidi w:val="0"/>
        <w:spacing w:line="240" w:lineRule="auto"/>
        <w:jc w:val="right"/>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tg-Cyrl-TJ"/>
        </w:rPr>
        <w:t>Сураи Ҳадид 4</w:t>
      </w:r>
    </w:p>
    <w:p w:rsidR="004C3BEC" w:rsidRPr="000F199C" w:rsidRDefault="004C3BEC" w:rsidP="004C3BEC">
      <w:pPr>
        <w:bidi w:val="0"/>
        <w:spacing w:line="240" w:lineRule="auto"/>
        <w:ind w:firstLine="720"/>
        <w:jc w:val="both"/>
        <w:rPr>
          <w:rFonts w:ascii="Palatino Linotype" w:hAnsi="Palatino Linotype"/>
          <w:sz w:val="30"/>
          <w:szCs w:val="30"/>
          <w:lang w:val="tg-Cyrl-TJ"/>
        </w:rPr>
      </w:pPr>
      <w:r w:rsidRPr="000F199C">
        <w:rPr>
          <w:rFonts w:ascii="Palatino Linotype" w:hAnsi="Palatino Linotype"/>
          <w:sz w:val="30"/>
          <w:szCs w:val="30"/>
          <w:lang w:val="tg-Cyrl-TJ"/>
        </w:rPr>
        <w:t>Ва Ӯ бо дӯстдоронаш аст, бо нусрат доданашон ва пуштибони карданашон ва рози буданаш аз онҳо чуноне, ки ба Мусо (а) ва Ҳорун (а) гуфт:</w:t>
      </w:r>
    </w:p>
    <w:p w:rsidR="004C3BEC" w:rsidRPr="000F199C" w:rsidRDefault="004C3BEC" w:rsidP="004C3BEC">
      <w:pPr>
        <w:spacing w:line="240" w:lineRule="auto"/>
        <w:ind w:firstLine="720"/>
        <w:jc w:val="both"/>
        <w:rPr>
          <w:rFonts w:ascii="Palatino Linotype" w:hAnsi="Palatino Linotype"/>
          <w:sz w:val="30"/>
          <w:szCs w:val="30"/>
          <w:lang w:val="tg-Cyrl-TJ"/>
        </w:rPr>
      </w:pP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قَالَ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لَا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تَخَافَآۖ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إِنَّنِي</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مَعَكُمَآ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أَسۡمَعُ</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وَأَرَىٰ</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٤٦</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طه</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٤٦</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ru-RU"/>
        </w:rPr>
      </w:pPr>
      <w:r w:rsidRPr="000F199C">
        <w:rPr>
          <w:rFonts w:ascii="Palatino Linotype" w:hAnsi="Palatino Linotype"/>
          <w:b/>
          <w:bCs/>
          <w:color w:val="008000"/>
          <w:sz w:val="30"/>
          <w:szCs w:val="30"/>
          <w:lang w:val="ru-RU"/>
        </w:rPr>
        <w:t>«Гуфт: «Матарсед. Ман бо шумо ҳастам. Мешунаваму мебинам».</w:t>
      </w:r>
    </w:p>
    <w:p w:rsidR="004C3BEC" w:rsidRPr="000F199C" w:rsidRDefault="004C3BEC" w:rsidP="004C3BEC">
      <w:pPr>
        <w:bidi w:val="0"/>
        <w:spacing w:line="240" w:lineRule="auto"/>
        <w:jc w:val="right"/>
        <w:rPr>
          <w:rFonts w:ascii="Palatino Linotype" w:hAnsi="Palatino Linotype"/>
          <w:b/>
          <w:bCs/>
          <w:color w:val="00B050"/>
          <w:sz w:val="30"/>
          <w:szCs w:val="30"/>
          <w:lang w:val="ru-RU"/>
        </w:rPr>
      </w:pPr>
      <w:r w:rsidRPr="000F199C">
        <w:rPr>
          <w:rFonts w:ascii="Palatino Linotype" w:hAnsi="Palatino Linotype"/>
          <w:b/>
          <w:bCs/>
          <w:color w:val="008000"/>
          <w:sz w:val="30"/>
          <w:szCs w:val="30"/>
          <w:lang w:val="ru-RU"/>
        </w:rPr>
        <w:t>Сураи Тоҳо 46</w:t>
      </w:r>
    </w:p>
    <w:p w:rsidR="004C3BEC" w:rsidRPr="000F199C" w:rsidRDefault="004C3BEC" w:rsidP="004C3BEC">
      <w:pPr>
        <w:bidi w:val="0"/>
        <w:spacing w:line="240" w:lineRule="auto"/>
        <w:ind w:firstLine="720"/>
        <w:jc w:val="both"/>
        <w:rPr>
          <w:rFonts w:ascii="Palatino Linotype" w:hAnsi="Palatino Linotype"/>
          <w:sz w:val="30"/>
          <w:szCs w:val="30"/>
          <w:lang w:val="ru-RU"/>
        </w:rPr>
      </w:pPr>
      <w:r w:rsidRPr="000F199C">
        <w:rPr>
          <w:rFonts w:ascii="Palatino Linotype" w:hAnsi="Palatino Linotype"/>
          <w:sz w:val="30"/>
          <w:szCs w:val="30"/>
          <w:lang w:val="ru-RU"/>
        </w:rPr>
        <w:t>Ва барои Худованд хостаҳояш иҷро шаванда аст</w:t>
      </w:r>
      <w:r w:rsidRPr="000F199C">
        <w:rPr>
          <w:rFonts w:ascii="Palatino Linotype" w:hAnsi="Palatino Linotype"/>
          <w:sz w:val="30"/>
          <w:szCs w:val="30"/>
          <w:lang w:val="tg-Cyrl-TJ"/>
        </w:rPr>
        <w:t>,</w:t>
      </w:r>
      <w:r w:rsidRPr="000F199C">
        <w:rPr>
          <w:rFonts w:ascii="Palatino Linotype" w:hAnsi="Palatino Linotype"/>
          <w:sz w:val="30"/>
          <w:szCs w:val="30"/>
          <w:lang w:val="ru-RU"/>
        </w:rPr>
        <w:t xml:space="preserve"> дар тамоми чизҳо ҳарчиро бихоҳад иҷро мегардад ва ҳарчиро нахоҳад иҷро нахоҳад гашт, </w:t>
      </w:r>
      <w:r w:rsidRPr="000F199C">
        <w:rPr>
          <w:rFonts w:ascii="Palatino Linotype" w:hAnsi="Palatino Linotype"/>
          <w:sz w:val="30"/>
          <w:szCs w:val="30"/>
          <w:lang w:val="tg-Cyrl-TJ"/>
        </w:rPr>
        <w:t>м</w:t>
      </w:r>
      <w:r w:rsidRPr="000F199C">
        <w:rPr>
          <w:rFonts w:ascii="Palatino Linotype" w:hAnsi="Palatino Linotype"/>
          <w:sz w:val="30"/>
          <w:szCs w:val="30"/>
          <w:lang w:val="ru-RU"/>
        </w:rPr>
        <w:t>о инро исбот мекунем чуноне, ки Худованд онро барои худаш исбот кардааст ва дар ин бора аз ин зиёд кофтукоб намекунем чуноне, ки ақлониён ин корро мекунанд</w:t>
      </w:r>
      <w:r w:rsidRPr="000F199C">
        <w:rPr>
          <w:rFonts w:ascii="Palatino Linotype" w:hAnsi="Palatino Linotype"/>
          <w:sz w:val="30"/>
          <w:szCs w:val="30"/>
          <w:lang w:val="tg-Cyrl-TJ"/>
        </w:rPr>
        <w:t>,</w:t>
      </w:r>
      <w:r w:rsidRPr="000F199C">
        <w:rPr>
          <w:rFonts w:ascii="Palatino Linotype" w:hAnsi="Palatino Linotype"/>
          <w:sz w:val="30"/>
          <w:szCs w:val="30"/>
          <w:lang w:val="ru-RU"/>
        </w:rPr>
        <w:t xml:space="preserve"> </w:t>
      </w:r>
      <w:r w:rsidRPr="000F199C">
        <w:rPr>
          <w:rFonts w:ascii="Palatino Linotype" w:hAnsi="Palatino Linotype"/>
          <w:sz w:val="30"/>
          <w:szCs w:val="30"/>
          <w:lang w:val="tg-Cyrl-TJ"/>
        </w:rPr>
        <w:t>д</w:t>
      </w:r>
      <w:r w:rsidRPr="000F199C">
        <w:rPr>
          <w:rFonts w:ascii="Palatino Linotype" w:hAnsi="Palatino Linotype"/>
          <w:sz w:val="30"/>
          <w:szCs w:val="30"/>
          <w:lang w:val="ru-RU"/>
        </w:rPr>
        <w:t>ар умури имкон</w:t>
      </w:r>
      <w:r w:rsidRPr="000F199C">
        <w:rPr>
          <w:rFonts w:ascii="Palatino Linotype" w:hAnsi="Palatino Linotype"/>
          <w:sz w:val="30"/>
          <w:szCs w:val="30"/>
          <w:lang w:val="tg-Cyrl-TJ"/>
        </w:rPr>
        <w:t>н</w:t>
      </w:r>
      <w:r w:rsidRPr="000F199C">
        <w:rPr>
          <w:rFonts w:ascii="Palatino Linotype" w:hAnsi="Palatino Linotype"/>
          <w:sz w:val="30"/>
          <w:szCs w:val="30"/>
          <w:lang w:val="ru-RU"/>
        </w:rPr>
        <w:t>опазирҳо дохил мешаванд, ва мехоҳанд ду чизи боҳам зидро якҷо намоянд.</w:t>
      </w:r>
    </w:p>
    <w:p w:rsidR="004C3BEC" w:rsidRPr="000F199C" w:rsidRDefault="004C3BEC" w:rsidP="004C3BEC">
      <w:pPr>
        <w:bidi w:val="0"/>
        <w:spacing w:line="240" w:lineRule="auto"/>
        <w:jc w:val="both"/>
        <w:rPr>
          <w:rFonts w:ascii="Palatino Linotype" w:hAnsi="Palatino Linotype"/>
          <w:sz w:val="30"/>
          <w:szCs w:val="30"/>
          <w:lang w:val="tg-Cyrl-TJ"/>
        </w:rPr>
      </w:pPr>
      <w:r w:rsidRPr="000F199C">
        <w:rPr>
          <w:rFonts w:ascii="Palatino Linotype" w:hAnsi="Palatino Linotype"/>
          <w:sz w:val="30"/>
          <w:szCs w:val="30"/>
          <w:lang w:val="ru-RU"/>
        </w:rPr>
        <w:t xml:space="preserve"> </w:t>
      </w:r>
      <w:r w:rsidRPr="000F199C">
        <w:rPr>
          <w:rFonts w:ascii="Palatino Linotype" w:hAnsi="Palatino Linotype"/>
          <w:sz w:val="30"/>
          <w:szCs w:val="30"/>
        </w:rPr>
        <w:t>Худованд мефармояд:</w:t>
      </w:r>
    </w:p>
    <w:p w:rsidR="004C3BEC" w:rsidRPr="000F199C" w:rsidRDefault="004C3BEC" w:rsidP="004C3BEC">
      <w:pPr>
        <w:spacing w:line="240" w:lineRule="auto"/>
        <w:ind w:firstLine="720"/>
        <w:jc w:val="both"/>
        <w:rPr>
          <w:rFonts w:ascii="Palatino Linotype" w:hAnsi="Palatino Linotype"/>
          <w:sz w:val="30"/>
          <w:szCs w:val="30"/>
          <w:lang w:val="tg-Cyrl-TJ"/>
        </w:rPr>
      </w:pP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قَالَ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كَذَٰلِكَ</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ٱللَّهُ</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يَفۡعَلُ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يَشَآءُ</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٤٠</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عمران</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٤٠</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ru-RU"/>
        </w:rPr>
        <w:t>«Гуфт; Ба он сон, ки Худо ҳар чӣ бихоҳад, мекунад».</w:t>
      </w:r>
    </w:p>
    <w:p w:rsidR="004C3BEC" w:rsidRPr="000F199C" w:rsidRDefault="004C3BEC" w:rsidP="004C3BEC">
      <w:pPr>
        <w:bidi w:val="0"/>
        <w:spacing w:line="240" w:lineRule="auto"/>
        <w:jc w:val="right"/>
        <w:rPr>
          <w:rFonts w:ascii="Palatino Linotype" w:hAnsi="Palatino Linotype"/>
          <w:b/>
          <w:bCs/>
          <w:color w:val="00B050"/>
          <w:sz w:val="30"/>
          <w:szCs w:val="30"/>
          <w:lang w:val="tg-Cyrl-TJ"/>
        </w:rPr>
      </w:pPr>
      <w:r w:rsidRPr="000F199C">
        <w:rPr>
          <w:rFonts w:ascii="Palatino Linotype" w:hAnsi="Palatino Linotype"/>
          <w:b/>
          <w:bCs/>
          <w:color w:val="008000"/>
          <w:sz w:val="30"/>
          <w:szCs w:val="30"/>
          <w:lang w:val="tg-Cyrl-TJ"/>
        </w:rPr>
        <w:t>Сураи оли Имрон 40</w:t>
      </w:r>
    </w:p>
    <w:p w:rsidR="004C3BEC" w:rsidRPr="000F199C" w:rsidRDefault="004C3BEC" w:rsidP="004C3BEC">
      <w:pPr>
        <w:bidi w:val="0"/>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t>Ва боз мефармояд:</w:t>
      </w:r>
    </w:p>
    <w:p w:rsidR="004C3BEC" w:rsidRPr="000F199C" w:rsidRDefault="004C3BEC" w:rsidP="004C3BEC">
      <w:pPr>
        <w:spacing w:line="240" w:lineRule="auto"/>
        <w:jc w:val="both"/>
        <w:rPr>
          <w:rFonts w:ascii="Palatino Linotype" w:hAnsi="Palatino Linotype"/>
          <w:sz w:val="30"/>
          <w:szCs w:val="30"/>
          <w:rtl/>
          <w:lang w:val="tg-Cyrl-TJ"/>
        </w:rPr>
      </w:pPr>
      <w:r w:rsidRPr="000F199C">
        <w:rPr>
          <w:rFonts w:ascii="Palatino Linotype" w:hAnsi="Palatino Linotype"/>
          <w:sz w:val="30"/>
          <w:szCs w:val="30"/>
          <w:lang w:val="tg-Cyrl-TJ"/>
        </w:rPr>
        <w:tab/>
      </w: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وَلَٰكِنَّ</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ٱللَّهَ</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يَفۡعَلُ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يُرِيدُ</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٢٥٣</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البقرة</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٢٥٣</w:t>
      </w:r>
      <w:r w:rsidRPr="000F199C">
        <w:rPr>
          <w:rFonts w:ascii="KFGQPC Uthman Taha Naskh" w:cs="KFGQPC Uthman Taha Naskh"/>
          <w:color w:val="008000"/>
          <w:sz w:val="30"/>
          <w:szCs w:val="30"/>
          <w:rtl/>
          <w:lang w:val="en-MY" w:eastAsia="en-MY"/>
        </w:rPr>
        <w:t>]</w:t>
      </w:r>
    </w:p>
    <w:p w:rsidR="004C3BEC" w:rsidRPr="00BA5A44" w:rsidRDefault="004C3BEC" w:rsidP="004C3BEC">
      <w:pPr>
        <w:bidi w:val="0"/>
        <w:spacing w:line="240" w:lineRule="auto"/>
        <w:ind w:firstLine="720"/>
        <w:jc w:val="both"/>
        <w:rPr>
          <w:rFonts w:ascii="Palatino Linotype" w:hAnsi="Palatino Linotype"/>
          <w:b/>
          <w:bCs/>
          <w:color w:val="008000"/>
          <w:sz w:val="30"/>
          <w:szCs w:val="30"/>
          <w:lang w:val="ru-RU"/>
        </w:rPr>
      </w:pPr>
      <w:r w:rsidRPr="000F199C">
        <w:rPr>
          <w:rFonts w:ascii="Palatino Linotype" w:hAnsi="Palatino Linotype"/>
          <w:b/>
          <w:bCs/>
          <w:color w:val="008000"/>
          <w:sz w:val="30"/>
          <w:szCs w:val="30"/>
          <w:lang w:val="ru-RU"/>
        </w:rPr>
        <w:t>«</w:t>
      </w:r>
      <w:r w:rsidRPr="00BA5A44">
        <w:rPr>
          <w:rFonts w:ascii="Palatino Linotype" w:hAnsi="Palatino Linotype"/>
          <w:b/>
          <w:bCs/>
          <w:color w:val="008000"/>
          <w:sz w:val="30"/>
          <w:szCs w:val="30"/>
          <w:lang w:val="ru-RU"/>
        </w:rPr>
        <w:t xml:space="preserve">Вале </w:t>
      </w:r>
      <w:r w:rsidRPr="000F199C">
        <w:rPr>
          <w:rFonts w:ascii="Palatino Linotype" w:hAnsi="Palatino Linotype"/>
          <w:b/>
          <w:bCs/>
          <w:color w:val="008000"/>
          <w:sz w:val="30"/>
          <w:szCs w:val="30"/>
          <w:lang w:val="ru-RU"/>
        </w:rPr>
        <w:t>Худо ҳар чӣ хоҳад мекунад».</w:t>
      </w:r>
    </w:p>
    <w:p w:rsidR="004C3BEC" w:rsidRPr="000F199C" w:rsidRDefault="004C3BEC" w:rsidP="004C3BEC">
      <w:pPr>
        <w:bidi w:val="0"/>
        <w:spacing w:line="240" w:lineRule="auto"/>
        <w:jc w:val="right"/>
        <w:rPr>
          <w:rFonts w:ascii="Palatino Linotype" w:hAnsi="Palatino Linotype"/>
          <w:b/>
          <w:bCs/>
          <w:color w:val="008000"/>
          <w:sz w:val="30"/>
          <w:szCs w:val="30"/>
          <w:lang w:val="tg-Cyrl-TJ"/>
        </w:rPr>
      </w:pPr>
      <w:r w:rsidRPr="00BA5A44">
        <w:rPr>
          <w:rFonts w:ascii="Palatino Linotype" w:hAnsi="Palatino Linotype"/>
          <w:b/>
          <w:bCs/>
          <w:color w:val="008000"/>
          <w:sz w:val="30"/>
          <w:szCs w:val="30"/>
          <w:lang w:val="ru-RU"/>
        </w:rPr>
        <w:t>Сураи Бақара 253</w:t>
      </w:r>
    </w:p>
    <w:p w:rsidR="004C3BEC" w:rsidRPr="000F199C" w:rsidRDefault="004C3BEC" w:rsidP="004C3BEC">
      <w:pPr>
        <w:bidi w:val="0"/>
        <w:spacing w:line="240" w:lineRule="auto"/>
        <w:jc w:val="both"/>
        <w:rPr>
          <w:rFonts w:ascii="Palatino Linotype" w:hAnsi="Palatino Linotype"/>
          <w:sz w:val="30"/>
          <w:szCs w:val="30"/>
          <w:lang w:val="tg-Cyrl-TJ"/>
        </w:rPr>
      </w:pPr>
      <w:r w:rsidRPr="00BA5A44">
        <w:rPr>
          <w:rFonts w:ascii="Palatino Linotype" w:hAnsi="Palatino Linotype"/>
          <w:sz w:val="30"/>
          <w:szCs w:val="30"/>
          <w:lang w:val="ru-RU"/>
        </w:rPr>
        <w:t>Ва боз мефармояд:</w:t>
      </w:r>
    </w:p>
    <w:p w:rsidR="004C3BEC" w:rsidRPr="000F199C" w:rsidRDefault="004C3BEC" w:rsidP="004C3BEC">
      <w:pPr>
        <w:spacing w:line="240" w:lineRule="auto"/>
        <w:jc w:val="both"/>
        <w:rPr>
          <w:rFonts w:ascii="Palatino Linotype" w:hAnsi="Palatino Linotype"/>
          <w:sz w:val="30"/>
          <w:szCs w:val="30"/>
          <w:lang w:val="tg-Cyrl-TJ"/>
        </w:rPr>
      </w:pPr>
      <w:r w:rsidRPr="000F199C">
        <w:rPr>
          <w:rFonts w:ascii="Palatino Linotype" w:hAnsi="Palatino Linotype"/>
          <w:sz w:val="30"/>
          <w:szCs w:val="30"/>
          <w:lang w:val="tg-Cyrl-TJ"/>
        </w:rPr>
        <w:lastRenderedPageBreak/>
        <w:tab/>
      </w:r>
      <w:r w:rsidRPr="000F199C">
        <w:rPr>
          <w:rFonts w:ascii="KFGQPC Uthman Taha Naskh" w:cs="KFGQPC Uthman Taha Naskh" w:hint="cs"/>
          <w:color w:val="008000"/>
          <w:sz w:val="30"/>
          <w:szCs w:val="30"/>
          <w:rtl/>
          <w:lang w:val="en-MY" w:eastAsia="en-MY"/>
        </w:rPr>
        <w:t>﴿</w:t>
      </w:r>
      <w:r w:rsidRPr="000F199C">
        <w:rPr>
          <w:rFonts w:ascii="KFGQPC Uthmanic Script HAFS" w:cs="KFGQPC Uthmanic Script HAFS" w:hint="cs"/>
          <w:color w:val="008000"/>
          <w:sz w:val="30"/>
          <w:szCs w:val="30"/>
          <w:rtl/>
          <w:lang w:val="en-MY" w:eastAsia="en-MY"/>
        </w:rPr>
        <w:t>ذُو</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ٱلۡعَرۡشِ</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ٱلۡمَجِيدُ</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١٥</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فَعَّالٞ</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لِّمَا</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يُرِيدُ</w:t>
      </w:r>
      <w:r w:rsidRPr="000F199C">
        <w:rPr>
          <w:rFonts w:ascii="KFGQPC Uthmanic Script HAFS" w:cs="KFGQPC Uthmanic Script HAFS"/>
          <w:color w:val="008000"/>
          <w:sz w:val="30"/>
          <w:szCs w:val="30"/>
          <w:rtl/>
          <w:lang w:val="en-MY" w:eastAsia="en-MY"/>
        </w:rPr>
        <w:t xml:space="preserve"> </w:t>
      </w:r>
      <w:r w:rsidRPr="000F199C">
        <w:rPr>
          <w:rFonts w:ascii="KFGQPC Uthmanic Script HAFS" w:cs="KFGQPC Uthmanic Script HAFS" w:hint="cs"/>
          <w:color w:val="008000"/>
          <w:sz w:val="30"/>
          <w:szCs w:val="30"/>
          <w:rtl/>
          <w:lang w:val="en-MY" w:eastAsia="en-MY"/>
        </w:rPr>
        <w:t>١٦</w:t>
      </w:r>
      <w:r w:rsidRPr="000F199C">
        <w:rPr>
          <w:rFonts w:ascii="KFGQPC Uthman Taha Naskh" w:cs="KFGQPC Uthman Taha Naskh" w:hint="cs"/>
          <w:color w:val="008000"/>
          <w:sz w:val="30"/>
          <w:szCs w:val="30"/>
          <w:rtl/>
          <w:lang w:val="en-MY" w:eastAsia="en-MY"/>
        </w:rPr>
        <w:t>﴾</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البروج</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١٥،</w:t>
      </w:r>
      <w:r w:rsidRPr="000F199C">
        <w:rPr>
          <w:rFonts w:ascii="KFGQPC Uthman Taha Naskh" w:cs="KFGQPC Uthman Taha Naskh"/>
          <w:color w:val="008000"/>
          <w:sz w:val="30"/>
          <w:szCs w:val="30"/>
          <w:rtl/>
          <w:lang w:val="en-MY" w:eastAsia="en-MY"/>
        </w:rPr>
        <w:t xml:space="preserve">  </w:t>
      </w:r>
      <w:r w:rsidRPr="000F199C">
        <w:rPr>
          <w:rFonts w:ascii="KFGQPC Uthman Taha Naskh" w:cs="KFGQPC Uthman Taha Naskh" w:hint="cs"/>
          <w:color w:val="008000"/>
          <w:sz w:val="30"/>
          <w:szCs w:val="30"/>
          <w:rtl/>
          <w:lang w:val="en-MY" w:eastAsia="en-MY"/>
        </w:rPr>
        <w:t>١٦</w:t>
      </w:r>
      <w:r w:rsidRPr="000F199C">
        <w:rPr>
          <w:rFonts w:ascii="KFGQPC Uthman Taha Naskh" w:cs="KFGQPC Uthman Taha Naskh"/>
          <w:color w:val="008000"/>
          <w:sz w:val="30"/>
          <w:szCs w:val="30"/>
          <w:rtl/>
          <w:lang w:val="en-MY" w:eastAsia="en-MY"/>
        </w:rPr>
        <w:t>]</w:t>
      </w:r>
    </w:p>
    <w:p w:rsidR="004C3BEC" w:rsidRPr="000F199C" w:rsidRDefault="004C3BEC" w:rsidP="004C3BEC">
      <w:pPr>
        <w:bidi w:val="0"/>
        <w:spacing w:line="240" w:lineRule="auto"/>
        <w:ind w:firstLine="720"/>
        <w:jc w:val="both"/>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ru-RU"/>
        </w:rPr>
        <w:t xml:space="preserve">«Ӯст соҳиби </w:t>
      </w:r>
      <w:r w:rsidRPr="000F199C">
        <w:rPr>
          <w:rFonts w:ascii="Palatino Linotype" w:hAnsi="Palatino Linotype"/>
          <w:b/>
          <w:bCs/>
          <w:color w:val="008000"/>
          <w:sz w:val="30"/>
          <w:szCs w:val="30"/>
          <w:lang w:val="tg-Cyrl-TJ" w:bidi="fa-IR"/>
        </w:rPr>
        <w:t>А</w:t>
      </w:r>
      <w:r w:rsidRPr="000F199C">
        <w:rPr>
          <w:rFonts w:ascii="Palatino Linotype" w:hAnsi="Palatino Linotype"/>
          <w:b/>
          <w:bCs/>
          <w:color w:val="008000"/>
          <w:sz w:val="30"/>
          <w:szCs w:val="30"/>
          <w:lang w:val="ru-RU"/>
        </w:rPr>
        <w:t>рши бузург.</w:t>
      </w:r>
      <w:r w:rsidRPr="000F199C">
        <w:rPr>
          <w:rFonts w:ascii="Palatino Linotype" w:hAnsi="Palatino Linotype"/>
          <w:b/>
          <w:bCs/>
          <w:color w:val="008000"/>
          <w:sz w:val="30"/>
          <w:szCs w:val="30"/>
          <w:lang w:val="tg-Cyrl-TJ"/>
        </w:rPr>
        <w:t xml:space="preserve"> </w:t>
      </w:r>
      <w:r w:rsidRPr="000F199C">
        <w:rPr>
          <w:rFonts w:ascii="Palatino Linotype" w:hAnsi="Palatino Linotype"/>
          <w:b/>
          <w:bCs/>
          <w:color w:val="008000"/>
          <w:sz w:val="30"/>
          <w:szCs w:val="30"/>
          <w:lang w:val="ru-RU"/>
        </w:rPr>
        <w:t>Ҳар чиро ирода кунад, ба анҷом мерасонад».</w:t>
      </w:r>
    </w:p>
    <w:p w:rsidR="004C3BEC" w:rsidRPr="000F199C" w:rsidRDefault="004C3BEC" w:rsidP="004C3BEC">
      <w:pPr>
        <w:bidi w:val="0"/>
        <w:spacing w:line="240" w:lineRule="auto"/>
        <w:jc w:val="right"/>
        <w:rPr>
          <w:rFonts w:ascii="Palatino Linotype" w:hAnsi="Palatino Linotype"/>
          <w:b/>
          <w:bCs/>
          <w:color w:val="008000"/>
          <w:sz w:val="30"/>
          <w:szCs w:val="30"/>
          <w:lang w:val="tg-Cyrl-TJ"/>
        </w:rPr>
      </w:pPr>
      <w:r w:rsidRPr="000F199C">
        <w:rPr>
          <w:rFonts w:ascii="Palatino Linotype" w:hAnsi="Palatino Linotype"/>
          <w:b/>
          <w:bCs/>
          <w:color w:val="008000"/>
          <w:sz w:val="30"/>
          <w:szCs w:val="30"/>
          <w:lang w:val="tg-Cyrl-TJ"/>
        </w:rPr>
        <w:t>Сураи Буруҷ 15 - 16</w:t>
      </w:r>
    </w:p>
    <w:p w:rsidR="004C3BEC" w:rsidRDefault="004C3BEC" w:rsidP="004C3BEC">
      <w:pPr>
        <w:bidi w:val="0"/>
        <w:spacing w:line="240" w:lineRule="auto"/>
        <w:ind w:firstLine="720"/>
        <w:jc w:val="both"/>
        <w:rPr>
          <w:rFonts w:ascii="Palatino Linotype" w:hAnsi="Palatino Linotype"/>
          <w:sz w:val="30"/>
          <w:szCs w:val="30"/>
          <w:lang w:val="tg-Cyrl-TJ"/>
        </w:rPr>
      </w:pPr>
      <w:r w:rsidRPr="000F199C">
        <w:rPr>
          <w:rFonts w:ascii="Palatino Linotype" w:hAnsi="Palatino Linotype"/>
          <w:sz w:val="30"/>
          <w:szCs w:val="30"/>
          <w:lang w:val="tg-Cyrl-TJ"/>
        </w:rPr>
        <w:t>Ва мо исбот мекунем ончиро ки аз тариқи ваҳй исбот шудааст, ва дар ғайри он боз меистем ва ҳарчиро, ки ақл далолат бар ноқиси мекунад Худовандро аз он муназзаҳ медонем агар чи ин ноқисиҳо дар Қуръону суннат зикр нашуда бошанд, мисли ғамгини ва гиря ва гуруснаги ва ғайраҳо.</w:t>
      </w:r>
    </w:p>
    <w:p w:rsidR="004C3BEC" w:rsidRDefault="004C3BEC">
      <w:pPr>
        <w:bidi w:val="0"/>
        <w:rPr>
          <w:rFonts w:ascii="Palatino Linotype" w:hAnsi="Palatino Linotype"/>
          <w:sz w:val="30"/>
          <w:szCs w:val="30"/>
          <w:lang w:val="tg-Cyrl-TJ"/>
        </w:rPr>
      </w:pPr>
      <w:r>
        <w:rPr>
          <w:rFonts w:ascii="Palatino Linotype" w:hAnsi="Palatino Linotype"/>
          <w:sz w:val="30"/>
          <w:szCs w:val="30"/>
          <w:lang w:val="tg-Cyrl-TJ"/>
        </w:rPr>
        <w:br w:type="page"/>
      </w:r>
    </w:p>
    <w:p w:rsidR="005666DC" w:rsidRPr="004C3BEC" w:rsidRDefault="00DC6A8E" w:rsidP="004C3BEC">
      <w:pPr>
        <w:bidi w:val="0"/>
        <w:spacing w:line="240" w:lineRule="auto"/>
        <w:ind w:firstLine="720"/>
        <w:jc w:val="both"/>
        <w:rPr>
          <w:rFonts w:ascii="Palatino Linotype" w:hAnsi="Palatino Linotype"/>
          <w:sz w:val="30"/>
          <w:szCs w:val="30"/>
          <w:lang w:val="tg-Cyrl-TJ"/>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4C3BEC"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D66" w:rsidRDefault="00283D66" w:rsidP="00E32771">
      <w:pPr>
        <w:spacing w:after="0" w:line="240" w:lineRule="auto"/>
      </w:pPr>
      <w:r>
        <w:separator/>
      </w:r>
    </w:p>
  </w:endnote>
  <w:endnote w:type="continuationSeparator" w:id="0">
    <w:p w:rsidR="00283D66" w:rsidRDefault="00283D6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BCF1F32-1789-401F-B857-0AE448DEB60A}"/>
    <w:embedBold r:id="rId2" w:fontKey="{5DAF03E2-1BD1-4167-A4FA-649603A9F614}"/>
  </w:font>
  <w:font w:name="Arial">
    <w:panose1 w:val="020B0604020202020204"/>
    <w:charset w:val="00"/>
    <w:family w:val="swiss"/>
    <w:pitch w:val="variable"/>
    <w:sig w:usb0="E0002AFF" w:usb1="C0007843" w:usb2="00000009" w:usb3="00000000" w:csb0="000001FF" w:csb1="00000000"/>
    <w:embedRegular r:id="rId3" w:fontKey="{0C6DEB87-1AC2-4884-9C44-CEE44D43FCF9}"/>
    <w:embedBold r:id="rId4" w:fontKey="{17257BDD-E1AF-46A9-9AB3-B3D9D4D26E7D}"/>
  </w:font>
  <w:font w:name="Times New Roman">
    <w:panose1 w:val="02020603050405020304"/>
    <w:charset w:val="00"/>
    <w:family w:val="roman"/>
    <w:pitch w:val="variable"/>
    <w:sig w:usb0="E0002AFF" w:usb1="C0007841" w:usb2="00000009" w:usb3="00000000" w:csb0="000001FF" w:csb1="00000000"/>
    <w:embedRegular r:id="rId5" w:fontKey="{6D0E40BF-4105-469E-B8CE-27F26CCF1E30}"/>
    <w:embedBold r:id="rId6" w:fontKey="{47D005BC-D5CA-4CC9-A670-984327C537D7}"/>
  </w:font>
  <w:font w:name="Palatino Linotype">
    <w:panose1 w:val="02040502050505030304"/>
    <w:charset w:val="00"/>
    <w:family w:val="roman"/>
    <w:pitch w:val="variable"/>
    <w:sig w:usb0="E0000287" w:usb1="40000013" w:usb2="00000000" w:usb3="00000000" w:csb0="0000019F" w:csb1="00000000"/>
    <w:embedRegular r:id="rId7" w:fontKey="{971C6389-1432-4919-B122-6F56E79602D4}"/>
    <w:embedBold r:id="rId8" w:fontKey="{DB86375F-D893-4076-A245-AB50D60D1E1E}"/>
  </w:font>
  <w:font w:name="Traditional Arabic">
    <w:panose1 w:val="02020603050405020304"/>
    <w:charset w:val="00"/>
    <w:family w:val="roman"/>
    <w:pitch w:val="variable"/>
    <w:sig w:usb0="00002003" w:usb1="80000000" w:usb2="00000008" w:usb3="00000000" w:csb0="00000041" w:csb1="00000000"/>
    <w:embedRegular r:id="rId9" w:fontKey="{CFA2D01E-9937-4C2E-B757-7ED73D2511FD}"/>
  </w:font>
  <w:font w:name="KFGQPC Uthman Taha Naskh">
    <w:altName w:val="Times New Roman"/>
    <w:panose1 w:val="02000000000000000000"/>
    <w:charset w:val="B2"/>
    <w:family w:val="auto"/>
    <w:pitch w:val="variable"/>
    <w:sig w:usb0="80002001" w:usb1="90000000" w:usb2="00000008" w:usb3="00000000" w:csb0="00000040" w:csb1="00000000"/>
    <w:embedRegular r:id="rId10" w:fontKey="{12A9E55C-F5BF-449B-A19E-CB686B823FE0}"/>
  </w:font>
  <w:font w:name="Wingdings">
    <w:panose1 w:val="05000000000000000000"/>
    <w:charset w:val="02"/>
    <w:family w:val="auto"/>
    <w:pitch w:val="variable"/>
    <w:sig w:usb0="00000000" w:usb1="10000000" w:usb2="00000000" w:usb3="00000000" w:csb0="80000000" w:csb1="00000000"/>
    <w:embedRegular r:id="rId11" w:fontKey="{64BD0AF7-B28C-4C3B-90FA-0C638FBB330A}"/>
  </w:font>
  <w:font w:name="Wingdings 2">
    <w:panose1 w:val="05020102010507070707"/>
    <w:charset w:val="02"/>
    <w:family w:val="roman"/>
    <w:pitch w:val="variable"/>
    <w:sig w:usb0="00000000" w:usb1="10000000" w:usb2="00000000" w:usb3="00000000" w:csb0="80000000" w:csb1="00000000"/>
    <w:embedRegular r:id="rId12" w:fontKey="{F24DE7CC-D402-4F71-9264-C65305345A3B}"/>
  </w:font>
  <w:font w:name="KFGQPC Uthmanic Script HAFS">
    <w:altName w:val="Times New Roman"/>
    <w:panose1 w:val="02000000000000000000"/>
    <w:charset w:val="B2"/>
    <w:family w:val="auto"/>
    <w:pitch w:val="variable"/>
    <w:sig w:usb0="00002001" w:usb1="00000000" w:usb2="00000000" w:usb3="00000000" w:csb0="00000040" w:csb1="00000000"/>
    <w:embedRegular r:id="rId13" w:fontKey="{5E698E16-BA9D-4889-9211-2A6F88F443D7}"/>
  </w:font>
  <w:font w:name="Calibri Light">
    <w:panose1 w:val="020F0302020204030204"/>
    <w:charset w:val="00"/>
    <w:family w:val="swiss"/>
    <w:pitch w:val="variable"/>
    <w:sig w:usb0="A00002EF" w:usb1="4000207B" w:usb2="00000000" w:usb3="00000000" w:csb0="0000019F" w:csb1="00000000"/>
    <w:embedRegular r:id="rId14" w:fontKey="{194211A6-1A93-47E8-9D0D-391E777D98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283D66">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D66" w:rsidRDefault="00283D66" w:rsidP="00E32771">
      <w:pPr>
        <w:spacing w:after="0" w:line="240" w:lineRule="auto"/>
      </w:pPr>
      <w:r>
        <w:separator/>
      </w:r>
    </w:p>
  </w:footnote>
  <w:footnote w:type="continuationSeparator" w:id="0">
    <w:p w:rsidR="00283D66" w:rsidRDefault="00283D6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283D66">
    <w:pPr>
      <w:pStyle w:val="Header"/>
    </w:pPr>
    <w:r>
      <w:rPr>
        <w:noProof/>
      </w:rPr>
      <w:pict>
        <v:group id="Group 1" o:spid="_x0000_s2064" style="position:absolute;left:0;text-align:left;margin-left:-39.7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775B0" w:rsidRDefault="0013579E" w:rsidP="00C775B0">
                  <w:pPr>
                    <w:bidi w:val="0"/>
                    <w:rPr>
                      <w:szCs w:val="26"/>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2D4197"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2D4197" w:rsidRPr="00154ADE">
                    <w:rPr>
                      <w:rFonts w:asciiTheme="majorBidi" w:hAnsiTheme="majorBidi" w:cstheme="majorBidi"/>
                      <w:b/>
                      <w:bCs/>
                      <w:color w:val="205B83"/>
                      <w:sz w:val="26"/>
                      <w:szCs w:val="26"/>
                      <w:lang w:bidi="ar-EG"/>
                    </w:rPr>
                    <w:fldChar w:fldCharType="separate"/>
                  </w:r>
                  <w:r w:rsidR="00BA5A44">
                    <w:rPr>
                      <w:rFonts w:asciiTheme="majorBidi" w:hAnsiTheme="majorBidi" w:cstheme="majorBidi"/>
                      <w:b/>
                      <w:bCs/>
                      <w:noProof/>
                      <w:color w:val="205B83"/>
                      <w:sz w:val="26"/>
                      <w:szCs w:val="26"/>
                      <w:lang w:bidi="ar-EG"/>
                    </w:rPr>
                    <w:t>6</w:t>
                  </w:r>
                  <w:r w:rsidR="002D4197"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283D66">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283D66">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762F1"/>
    <w:rsid w:val="00283D66"/>
    <w:rsid w:val="00285CF8"/>
    <w:rsid w:val="002A3916"/>
    <w:rsid w:val="002A4A58"/>
    <w:rsid w:val="002B2FF1"/>
    <w:rsid w:val="002B662B"/>
    <w:rsid w:val="002C2993"/>
    <w:rsid w:val="002C4329"/>
    <w:rsid w:val="002D4197"/>
    <w:rsid w:val="002D726B"/>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C3BEC"/>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91D98"/>
    <w:rsid w:val="008A5781"/>
    <w:rsid w:val="008A6BEA"/>
    <w:rsid w:val="008B3703"/>
    <w:rsid w:val="008B668D"/>
    <w:rsid w:val="008C5507"/>
    <w:rsid w:val="008D70C8"/>
    <w:rsid w:val="008E2038"/>
    <w:rsid w:val="00912D68"/>
    <w:rsid w:val="00943955"/>
    <w:rsid w:val="00944C90"/>
    <w:rsid w:val="0094547A"/>
    <w:rsid w:val="009967F9"/>
    <w:rsid w:val="009B7B90"/>
    <w:rsid w:val="00A03054"/>
    <w:rsid w:val="00A052E1"/>
    <w:rsid w:val="00A61E5C"/>
    <w:rsid w:val="00A65935"/>
    <w:rsid w:val="00AD2A33"/>
    <w:rsid w:val="00B02A44"/>
    <w:rsid w:val="00B3510F"/>
    <w:rsid w:val="00B50A3A"/>
    <w:rsid w:val="00B572EF"/>
    <w:rsid w:val="00B820AA"/>
    <w:rsid w:val="00B867C5"/>
    <w:rsid w:val="00B962D1"/>
    <w:rsid w:val="00BA456F"/>
    <w:rsid w:val="00BA5A44"/>
    <w:rsid w:val="00BD190F"/>
    <w:rsid w:val="00BE3A50"/>
    <w:rsid w:val="00BF04A9"/>
    <w:rsid w:val="00C03201"/>
    <w:rsid w:val="00C21104"/>
    <w:rsid w:val="00C37C22"/>
    <w:rsid w:val="00C45A48"/>
    <w:rsid w:val="00C50098"/>
    <w:rsid w:val="00C72BD4"/>
    <w:rsid w:val="00C775B0"/>
    <w:rsid w:val="00C90E54"/>
    <w:rsid w:val="00CD4735"/>
    <w:rsid w:val="00D111B8"/>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83744"/>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9D9EDF23-70FB-4051-8E5C-245358FB1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D9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2762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2F1"/>
    <w:rPr>
      <w:sz w:val="20"/>
      <w:szCs w:val="20"/>
    </w:rPr>
  </w:style>
  <w:style w:type="character" w:styleId="FootnoteReference">
    <w:name w:val="footnote reference"/>
    <w:basedOn w:val="DefaultParagraphFont"/>
    <w:uiPriority w:val="99"/>
    <w:semiHidden/>
    <w:unhideWhenUsed/>
    <w:rsid w:val="002762F1"/>
    <w:rPr>
      <w:vertAlign w:val="superscript"/>
    </w:rPr>
  </w:style>
  <w:style w:type="table" w:styleId="TableGrid">
    <w:name w:val="Table Grid"/>
    <w:basedOn w:val="TableNormal"/>
    <w:uiPriority w:val="39"/>
    <w:rsid w:val="004C3B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B24C6-DCED-414B-AB9C-BBFCBAD2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1037</Words>
  <Characters>5312</Characters>
  <Application>Microsoft Office Word</Application>
  <DocSecurity>0</DocSecurity>
  <Lines>151</Lines>
  <Paragraphs>79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6270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Худованд сифатҳои воломақом ва номҳои зебое дорад</dc:title>
  <dc:subject>Худованд сифатҳои воломақом ва номҳои зебое дорад</dc:subject>
  <dc:creator>Абдулазиз ибни Марзуқ Ат-Турайфӣ_x000d_</dc:creator>
  <cp:keywords>Худованд сифатҳои воломақом ва номҳои зебое дорад</cp:keywords>
  <dc:description>Худованд сифатҳои воломақом ва номҳои зебое дорад</dc:description>
  <cp:lastModifiedBy>elhashemy</cp:lastModifiedBy>
  <cp:revision>7</cp:revision>
  <cp:lastPrinted>2015-03-07T18:24:00Z</cp:lastPrinted>
  <dcterms:created xsi:type="dcterms:W3CDTF">2015-08-22T04:24:00Z</dcterms:created>
  <dcterms:modified xsi:type="dcterms:W3CDTF">2015-09-01T09:52:00Z</dcterms:modified>
  <cp:category/>
</cp:coreProperties>
</file>