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2C5AC2">
      <w:pPr>
        <w:bidi w:val="0"/>
        <w:spacing w:line="240" w:lineRule="auto"/>
        <w:jc w:val="center"/>
        <w:rPr>
          <w:rFonts w:ascii="TR France" w:hAnsi="TR France"/>
          <w:b/>
          <w:bCs/>
          <w:sz w:val="20"/>
          <w:szCs w:val="20"/>
          <w:rtl/>
        </w:rPr>
      </w:pPr>
    </w:p>
    <w:p w:rsidR="00DE02D0" w:rsidRDefault="00DE02D0" w:rsidP="002C5AC2">
      <w:pPr>
        <w:bidi w:val="0"/>
        <w:spacing w:line="240" w:lineRule="auto"/>
        <w:jc w:val="center"/>
        <w:rPr>
          <w:rFonts w:ascii="TR France" w:hAnsi="TR France"/>
          <w:b/>
          <w:bCs/>
          <w:sz w:val="20"/>
          <w:szCs w:val="20"/>
        </w:rPr>
      </w:pPr>
    </w:p>
    <w:p w:rsidR="00DE02D0" w:rsidRDefault="00DE02D0" w:rsidP="002C5AC2">
      <w:pPr>
        <w:bidi w:val="0"/>
        <w:spacing w:line="240" w:lineRule="auto"/>
        <w:jc w:val="center"/>
        <w:rPr>
          <w:rFonts w:ascii="TR France" w:hAnsi="TR France"/>
          <w:b/>
          <w:bCs/>
          <w:sz w:val="20"/>
          <w:szCs w:val="20"/>
        </w:rPr>
      </w:pPr>
    </w:p>
    <w:p w:rsidR="009D70FE" w:rsidRPr="009D70FE" w:rsidRDefault="002C5AC2" w:rsidP="002C5AC2">
      <w:pPr>
        <w:bidi w:val="0"/>
        <w:spacing w:before="60" w:after="60" w:line="320" w:lineRule="atLeast"/>
        <w:jc w:val="center"/>
        <w:rPr>
          <w:rFonts w:ascii="TR Penguin" w:hAnsi="TR Penguin"/>
          <w:b/>
          <w:bCs/>
          <w:color w:val="C00000"/>
          <w:sz w:val="28"/>
          <w:szCs w:val="28"/>
        </w:rPr>
      </w:pPr>
      <w:r>
        <w:rPr>
          <w:rFonts w:ascii="TR Penguin" w:hAnsi="TR Penguin"/>
          <w:b/>
          <w:bCs/>
          <w:color w:val="C00000"/>
          <w:sz w:val="28"/>
          <w:szCs w:val="28"/>
        </w:rPr>
        <w:t>GECE NAMAZININ SEVABI</w:t>
      </w:r>
    </w:p>
    <w:p w:rsidR="00CA3349" w:rsidRPr="00A26AE7" w:rsidRDefault="00CA3349" w:rsidP="002C5AC2">
      <w:pPr>
        <w:bidi w:val="0"/>
        <w:spacing w:line="240" w:lineRule="auto"/>
        <w:jc w:val="center"/>
        <w:rPr>
          <w:rFonts w:ascii="TR Penguin" w:hAnsi="TR Penguin" w:cstheme="majorBidi"/>
          <w:color w:val="C00000"/>
          <w:sz w:val="28"/>
          <w:szCs w:val="28"/>
          <w:lang w:bidi="ar-EG"/>
        </w:rPr>
      </w:pPr>
    </w:p>
    <w:p w:rsidR="00CA3349" w:rsidRPr="00112148" w:rsidRDefault="002C5AC2" w:rsidP="002C5AC2">
      <w:pPr>
        <w:bidi w:val="0"/>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ثواب قيام الليل</w:t>
      </w:r>
    </w:p>
    <w:p w:rsidR="00CA3349" w:rsidRPr="00112148" w:rsidRDefault="00CA3349" w:rsidP="002C5AC2">
      <w:pPr>
        <w:bidi w:val="0"/>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2C5AC2">
      <w:pPr>
        <w:bidi w:val="0"/>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2C5AC2">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1FDF8C5E" wp14:editId="5E18AD9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9D70FE" w:rsidRDefault="00CA3349" w:rsidP="002C5AC2">
      <w:pPr>
        <w:tabs>
          <w:tab w:val="left" w:pos="753"/>
          <w:tab w:val="center" w:pos="3968"/>
        </w:tabs>
        <w:bidi w:val="0"/>
        <w:rPr>
          <w:rFonts w:asciiTheme="majorBidi" w:hAnsiTheme="majorBidi" w:cstheme="majorBidi"/>
          <w:sz w:val="100"/>
          <w:szCs w:val="100"/>
          <w:lang w:bidi="ar-EG"/>
        </w:rPr>
      </w:pPr>
      <w:r w:rsidRPr="009D70FE">
        <w:rPr>
          <w:rFonts w:asciiTheme="majorBidi" w:hAnsiTheme="majorBidi" w:cstheme="majorBidi"/>
          <w:sz w:val="100"/>
          <w:szCs w:val="100"/>
          <w:lang w:bidi="ar-EG"/>
        </w:rPr>
        <w:tab/>
      </w:r>
      <w:r w:rsidRPr="009D70FE">
        <w:rPr>
          <w:rFonts w:asciiTheme="majorBidi" w:hAnsiTheme="majorBidi" w:cstheme="majorBidi"/>
          <w:sz w:val="160"/>
          <w:szCs w:val="160"/>
          <w:lang w:bidi="ar-EG"/>
        </w:rPr>
        <w:tab/>
      </w:r>
    </w:p>
    <w:p w:rsidR="00CA3349" w:rsidRPr="00EF4D44" w:rsidRDefault="002C5AC2" w:rsidP="002C5AC2">
      <w:pPr>
        <w:bidi w:val="0"/>
        <w:spacing w:after="0" w:line="240" w:lineRule="auto"/>
        <w:ind w:firstLine="113"/>
        <w:jc w:val="center"/>
        <w:rPr>
          <w:rFonts w:ascii="Cambria" w:hAnsi="Cambria" w:cstheme="majorBidi"/>
          <w:b/>
          <w:bCs/>
          <w:sz w:val="28"/>
          <w:szCs w:val="28"/>
          <w:lang w:val="tr-TR" w:bidi="ar-EG"/>
        </w:rPr>
      </w:pPr>
      <w:r>
        <w:rPr>
          <w:rFonts w:ascii="Cambria" w:hAnsi="Cambria" w:cstheme="majorBidi"/>
          <w:b/>
          <w:bCs/>
          <w:sz w:val="28"/>
          <w:szCs w:val="28"/>
          <w:lang w:val="tr-TR" w:bidi="ar-EG"/>
        </w:rPr>
        <w:t>Muhammed Salih el-Muneccid</w:t>
      </w:r>
    </w:p>
    <w:p w:rsidR="00CA3349" w:rsidRPr="009D70FE" w:rsidRDefault="00CA3349" w:rsidP="002C5AC2">
      <w:pPr>
        <w:bidi w:val="0"/>
        <w:spacing w:after="0" w:line="240" w:lineRule="auto"/>
        <w:ind w:firstLine="113"/>
        <w:jc w:val="center"/>
        <w:rPr>
          <w:rFonts w:asciiTheme="majorBidi" w:hAnsiTheme="majorBidi" w:cstheme="majorBidi"/>
          <w:sz w:val="20"/>
          <w:szCs w:val="20"/>
          <w:lang w:bidi="ar-EG"/>
        </w:rPr>
      </w:pPr>
    </w:p>
    <w:p w:rsidR="00CA3349" w:rsidRPr="009D70FE" w:rsidRDefault="00CA3349" w:rsidP="002C5AC2">
      <w:pPr>
        <w:bidi w:val="0"/>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sz w:val="32"/>
          <w:szCs w:val="32"/>
          <w:rtl/>
          <w:lang w:bidi="ar-EG"/>
        </w:rPr>
        <w:t>اسم المؤلف</w:t>
      </w:r>
    </w:p>
    <w:p w:rsidR="00CA3349" w:rsidRPr="009D70FE" w:rsidRDefault="002C5AC2" w:rsidP="002C5AC2">
      <w:pPr>
        <w:spacing w:after="0" w:line="240" w:lineRule="auto"/>
        <w:ind w:firstLine="113"/>
        <w:jc w:val="center"/>
        <w:rPr>
          <w:rFonts w:asciiTheme="majorBidi" w:hAnsiTheme="majorBidi" w:cstheme="majorBidi"/>
          <w:sz w:val="6"/>
          <w:szCs w:val="6"/>
          <w:lang w:bidi="ar-EG"/>
        </w:rPr>
      </w:pPr>
      <w:r>
        <w:rPr>
          <w:rFonts w:asciiTheme="majorBidi" w:hAnsiTheme="majorBidi" w:cs="KFGQPC Uthman Taha Naskh" w:hint="cs"/>
          <w:sz w:val="32"/>
          <w:szCs w:val="32"/>
          <w:rtl/>
        </w:rPr>
        <w:t>محمد صالح المنجد</w:t>
      </w:r>
    </w:p>
    <w:p w:rsidR="00CA3349" w:rsidRPr="009D70FE" w:rsidRDefault="00CA3349" w:rsidP="002C5AC2">
      <w:pPr>
        <w:bidi w:val="0"/>
        <w:jc w:val="center"/>
        <w:rPr>
          <w:rFonts w:asciiTheme="majorBidi" w:hAnsiTheme="majorBidi" w:cstheme="majorBidi"/>
          <w:sz w:val="12"/>
          <w:szCs w:val="12"/>
          <w:lang w:bidi="ar-EG"/>
        </w:rPr>
      </w:pPr>
    </w:p>
    <w:p w:rsidR="00CA3349" w:rsidRPr="009D70FE" w:rsidRDefault="00CA3349" w:rsidP="002C5AC2">
      <w:pPr>
        <w:bidi w:val="0"/>
        <w:jc w:val="center"/>
        <w:rPr>
          <w:rFonts w:asciiTheme="majorBidi" w:hAnsiTheme="majorBidi" w:cstheme="majorBidi"/>
          <w:sz w:val="52"/>
          <w:szCs w:val="52"/>
          <w:lang w:bidi="ar-EG"/>
        </w:rPr>
      </w:pPr>
      <w:r w:rsidRPr="009D70FE">
        <w:rPr>
          <w:rFonts w:asciiTheme="majorBidi" w:hAnsiTheme="majorBidi" w:cstheme="majorBidi"/>
          <w:sz w:val="52"/>
          <w:szCs w:val="52"/>
          <w:lang w:bidi="ar-EG"/>
        </w:rPr>
        <w:sym w:font="Wingdings" w:char="F097"/>
      </w:r>
      <w:r w:rsidRPr="009D70FE">
        <w:rPr>
          <w:rFonts w:asciiTheme="majorBidi" w:hAnsiTheme="majorBidi" w:cstheme="majorBidi"/>
          <w:sz w:val="52"/>
          <w:szCs w:val="52"/>
          <w:lang w:bidi="ar-EG"/>
        </w:rPr>
        <w:sym w:font="Wingdings" w:char="F099"/>
      </w:r>
    </w:p>
    <w:p w:rsidR="00CA3349" w:rsidRPr="009D70FE" w:rsidRDefault="00CA3349" w:rsidP="002C5AC2">
      <w:pPr>
        <w:bidi w:val="0"/>
        <w:jc w:val="center"/>
        <w:rPr>
          <w:rFonts w:asciiTheme="majorBidi" w:hAnsiTheme="majorBidi" w:cstheme="majorBidi"/>
          <w:sz w:val="24"/>
          <w:szCs w:val="24"/>
          <w:lang w:bidi="ar-EG"/>
        </w:rPr>
      </w:pPr>
    </w:p>
    <w:p w:rsidR="00CA3349" w:rsidRPr="00DA59E4" w:rsidRDefault="00CA3349" w:rsidP="002C5AC2">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Çeviren</w:t>
      </w:r>
    </w:p>
    <w:p w:rsidR="00CA3349" w:rsidRPr="00DA59E4" w:rsidRDefault="00CA3349" w:rsidP="002C5AC2">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Muhammed Şahin</w:t>
      </w:r>
    </w:p>
    <w:p w:rsidR="00CA3349" w:rsidRPr="009D70FE" w:rsidRDefault="00CA3349" w:rsidP="002C5AC2">
      <w:pPr>
        <w:bidi w:val="0"/>
        <w:spacing w:after="0" w:line="240" w:lineRule="auto"/>
        <w:ind w:firstLine="113"/>
        <w:jc w:val="center"/>
        <w:rPr>
          <w:rFonts w:asciiTheme="majorBidi" w:hAnsiTheme="majorBidi" w:cs="KFGQPC Uthman Taha Naskh"/>
          <w:sz w:val="32"/>
          <w:szCs w:val="32"/>
          <w:rtl/>
          <w:lang w:bidi="ar-EG"/>
        </w:rPr>
      </w:pPr>
    </w:p>
    <w:p w:rsidR="00CA3349" w:rsidRPr="009D70FE" w:rsidRDefault="00CA3349" w:rsidP="002C5AC2">
      <w:pPr>
        <w:bidi w:val="0"/>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ترجمة</w:t>
      </w:r>
    </w:p>
    <w:p w:rsidR="00CA3349" w:rsidRPr="009D70FE" w:rsidRDefault="00CA3349" w:rsidP="002C5AC2">
      <w:pPr>
        <w:bidi w:val="0"/>
        <w:spacing w:after="0" w:line="240" w:lineRule="auto"/>
        <w:ind w:firstLine="113"/>
        <w:jc w:val="center"/>
        <w:rPr>
          <w:rFonts w:asciiTheme="majorBidi" w:hAnsiTheme="majorBidi" w:cstheme="majorBidi"/>
          <w:sz w:val="40"/>
          <w:szCs w:val="40"/>
          <w:rtl/>
          <w:lang w:val="tr-TR"/>
        </w:rPr>
      </w:pPr>
      <w:r w:rsidRPr="009D70FE">
        <w:rPr>
          <w:rFonts w:asciiTheme="majorBidi" w:hAnsiTheme="majorBidi" w:cs="KFGQPC Uthman Taha Naskh" w:hint="cs"/>
          <w:sz w:val="32"/>
          <w:szCs w:val="32"/>
          <w:rtl/>
          <w:lang w:val="tr-TR"/>
        </w:rPr>
        <w:t>محمد شاهين</w:t>
      </w:r>
    </w:p>
    <w:p w:rsidR="00CA3349" w:rsidRPr="009D70FE" w:rsidRDefault="00CA3349" w:rsidP="002C5AC2">
      <w:pPr>
        <w:bidi w:val="0"/>
        <w:spacing w:after="0" w:line="240" w:lineRule="auto"/>
        <w:ind w:firstLine="113"/>
        <w:jc w:val="center"/>
        <w:rPr>
          <w:rFonts w:asciiTheme="majorBidi" w:hAnsiTheme="majorBidi" w:cstheme="majorBidi"/>
          <w:sz w:val="40"/>
          <w:szCs w:val="40"/>
          <w:lang w:bidi="ar-EG"/>
        </w:rPr>
      </w:pPr>
    </w:p>
    <w:p w:rsidR="00CA3349" w:rsidRPr="00DA59E4" w:rsidRDefault="00CA3349" w:rsidP="002C5AC2">
      <w:pPr>
        <w:bidi w:val="0"/>
        <w:spacing w:after="0" w:line="240" w:lineRule="auto"/>
        <w:ind w:firstLine="113"/>
        <w:jc w:val="center"/>
        <w:rPr>
          <w:rFonts w:ascii="Cambria" w:hAnsi="Cambria" w:cstheme="majorBidi"/>
          <w:b/>
          <w:bCs/>
          <w:sz w:val="28"/>
          <w:szCs w:val="28"/>
          <w:lang w:bidi="ar-EG"/>
        </w:rPr>
      </w:pPr>
      <w:r w:rsidRPr="00DA59E4">
        <w:rPr>
          <w:rFonts w:ascii="Cambria" w:hAnsi="Cambria" w:cstheme="majorBidi"/>
          <w:b/>
          <w:bCs/>
          <w:sz w:val="28"/>
          <w:szCs w:val="28"/>
          <w:lang w:val="tr-TR" w:bidi="ar-EG"/>
        </w:rPr>
        <w:t>Gözden Geçiren</w:t>
      </w:r>
    </w:p>
    <w:p w:rsidR="00CA3349" w:rsidRPr="00DA59E4" w:rsidRDefault="00CA3349" w:rsidP="002C5AC2">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Ali Rıza Şahin</w:t>
      </w:r>
    </w:p>
    <w:p w:rsidR="00CA3349" w:rsidRPr="009D70FE" w:rsidRDefault="00CA3349" w:rsidP="002C5AC2">
      <w:pPr>
        <w:bidi w:val="0"/>
        <w:spacing w:after="0" w:line="240" w:lineRule="auto"/>
        <w:ind w:firstLine="113"/>
        <w:jc w:val="center"/>
        <w:rPr>
          <w:rFonts w:ascii="TR Penguin" w:hAnsi="TR Penguin" w:cstheme="majorBidi"/>
          <w:b/>
          <w:bCs/>
          <w:sz w:val="32"/>
          <w:szCs w:val="32"/>
          <w:lang w:bidi="ar-EG"/>
        </w:rPr>
      </w:pPr>
      <w:r w:rsidRPr="009D70FE">
        <w:rPr>
          <w:rFonts w:ascii="TR Penguin" w:hAnsi="TR Penguin" w:cstheme="majorBidi"/>
          <w:sz w:val="32"/>
          <w:szCs w:val="32"/>
          <w:lang w:bidi="ar-EG"/>
        </w:rPr>
        <w:t xml:space="preserve"> </w:t>
      </w:r>
    </w:p>
    <w:p w:rsidR="00CA3349" w:rsidRPr="009D70FE" w:rsidRDefault="00CA3349" w:rsidP="002C5AC2">
      <w:pPr>
        <w:bidi w:val="0"/>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مراجعة</w:t>
      </w:r>
    </w:p>
    <w:p w:rsidR="00CA3349" w:rsidRPr="009D70FE" w:rsidRDefault="00CA3349" w:rsidP="002C5AC2">
      <w:pPr>
        <w:bidi w:val="0"/>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hint="cs"/>
          <w:sz w:val="32"/>
          <w:szCs w:val="32"/>
          <w:rtl/>
          <w:lang w:bidi="ar-EG"/>
        </w:rPr>
        <w:t>علي رضا شاهين</w:t>
      </w:r>
    </w:p>
    <w:p w:rsidR="00CA3349" w:rsidRPr="009D70FE" w:rsidRDefault="00CA3349" w:rsidP="002C5AC2">
      <w:pPr>
        <w:bidi w:val="0"/>
        <w:jc w:val="center"/>
        <w:rPr>
          <w:rFonts w:asciiTheme="majorBidi" w:hAnsiTheme="majorBidi" w:cstheme="majorBidi"/>
          <w:sz w:val="40"/>
          <w:szCs w:val="40"/>
          <w:lang w:bidi="ar-EG"/>
        </w:rPr>
        <w:sectPr w:rsidR="00CA3349" w:rsidRPr="009D70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9D70FE" w:rsidRPr="002C5AC2" w:rsidRDefault="009D70FE" w:rsidP="002C5AC2">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2C5AC2">
        <w:rPr>
          <w:rFonts w:ascii="Cambria" w:hAnsi="Cambria"/>
          <w:b/>
          <w:bCs/>
          <w:color w:val="C00000"/>
          <w:lang w:val="tr-TR"/>
        </w:rPr>
        <w:lastRenderedPageBreak/>
        <w:t>Soru:</w:t>
      </w:r>
    </w:p>
    <w:p w:rsidR="002C5AC2" w:rsidRPr="002C5AC2" w:rsidRDefault="002C5AC2" w:rsidP="002C5AC2">
      <w:pPr>
        <w:bidi w:val="0"/>
        <w:spacing w:before="240" w:after="240" w:line="360" w:lineRule="atLeast"/>
        <w:ind w:firstLine="567"/>
        <w:jc w:val="lowKashida"/>
        <w:rPr>
          <w:rFonts w:ascii="TR Bahamas Light" w:hAnsi="TR Bahamas Light" w:cs="Courier10 BT"/>
          <w:bCs/>
          <w:sz w:val="24"/>
          <w:szCs w:val="24"/>
        </w:rPr>
      </w:pPr>
      <w:r w:rsidRPr="002C5AC2">
        <w:rPr>
          <w:rFonts w:ascii="TR Bahamas Light" w:hAnsi="TR Bahamas Light"/>
          <w:sz w:val="24"/>
          <w:szCs w:val="24"/>
          <w:lang w:val="tr-TR"/>
        </w:rPr>
        <w:t>Gece namazının sevabı nedir?</w:t>
      </w:r>
    </w:p>
    <w:p w:rsidR="009D70FE" w:rsidRPr="002C5AC2" w:rsidRDefault="009D70FE" w:rsidP="002C5AC2">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2C5AC2">
        <w:rPr>
          <w:rFonts w:ascii="Cambria" w:hAnsi="Cambria"/>
          <w:b/>
          <w:bCs/>
          <w:color w:val="C00000"/>
          <w:lang w:val="tr-TR"/>
        </w:rPr>
        <w:t>Cevap:</w:t>
      </w:r>
      <w:r w:rsidR="00E73143" w:rsidRPr="002C5AC2">
        <w:rPr>
          <w:rFonts w:ascii="Cambria" w:hAnsi="Cambria"/>
          <w:b/>
          <w:bCs/>
          <w:color w:val="C00000"/>
          <w:lang w:val="tr-TR"/>
        </w:rPr>
        <w:t xml:space="preserve"> </w:t>
      </w:r>
    </w:p>
    <w:p w:rsidR="002C5AC2" w:rsidRP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Hamd, yalnızca Allah'adır.</w:t>
      </w:r>
    </w:p>
    <w:p w:rsidR="002C5AC2" w:rsidRP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Gece namazı, müekked sünnettir. Kur'an ve sünnetten pek çok deliller, gece namazına teşvik etmiş, ona yönlendir</w:t>
      </w:r>
      <w:bookmarkStart w:id="0" w:name="_GoBack"/>
      <w:bookmarkEnd w:id="0"/>
      <w:r w:rsidRPr="002C5AC2">
        <w:rPr>
          <w:rFonts w:ascii="TR Bahamas Light" w:hAnsi="TR Bahamas Light"/>
          <w:sz w:val="24"/>
          <w:szCs w:val="24"/>
          <w:lang w:val="tr-TR"/>
        </w:rPr>
        <w:t>miş, şânının ne kadar büyük ve sevabının ne kadar çok olduğunu açıklamak için ona sevketmiştir.</w:t>
      </w:r>
    </w:p>
    <w:p w:rsidR="002C5AC2" w:rsidRP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Gece namazı; îmânı kalpte sâbit kılma ve kıymetli amellerde yardımcı olma konusundaki şânı ve değeri çok büyüktür.</w:t>
      </w:r>
    </w:p>
    <w:p w:rsidR="002C5AC2" w:rsidRP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Nitekim Allah Teâlâ bu konuda şöyle buyurmuştur:</w:t>
      </w:r>
    </w:p>
    <w:p w:rsidR="002C5AC2" w:rsidRPr="002C5AC2" w:rsidRDefault="002C5AC2" w:rsidP="002C5AC2">
      <w:pPr>
        <w:spacing w:before="240" w:after="240" w:line="360" w:lineRule="atLeast"/>
        <w:ind w:firstLine="567"/>
        <w:jc w:val="lowKashida"/>
        <w:rPr>
          <w:color w:val="006600"/>
          <w:spacing w:val="-4"/>
          <w:sz w:val="40"/>
          <w:szCs w:val="40"/>
          <w:shd w:val="clear" w:color="auto" w:fill="FFFFFF"/>
        </w:rPr>
      </w:pPr>
      <w:r w:rsidRPr="002C5AC2">
        <w:rPr>
          <w:rFonts w:ascii="KFGQPC Uthman Taha Naskh" w:cs="KFGQPC Uthman Taha Naskh" w:hint="cs"/>
          <w:color w:val="006600"/>
          <w:spacing w:val="-4"/>
          <w:sz w:val="32"/>
          <w:szCs w:val="32"/>
          <w:rtl/>
        </w:rPr>
        <w:t>﴿</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يَٰٓأَيُّهَا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ٱلۡمُزَّمِّلُ</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١</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قُمِ</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ٱلَّيۡلَ</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إِلَّا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قَلِيلٗا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٢</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نِّصۡفَهُۥٓ</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أَوِ</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ٱنقُصۡ</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مِنۡهُ</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قَلِيلًا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٣</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أَوۡ</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زِدۡ</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عَلَيۡهِ</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وَرَتِّلِ</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ٱلۡقُرۡءَانَ</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تَرۡتِيلًا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٤</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إِنَّا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سَنُلۡقِي</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عَلَيۡكَ</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قَوۡلٗا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ثَقِيلًا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٥</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إِنَّ</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نَاشِئَةَ</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ٱلَّيۡلِ</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هِيَ</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أَشَدُّ</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وَطۡ‍ٔٗا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وَأَقۡوَمُ</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قِيلًا</w:t>
      </w:r>
      <w:r w:rsidRPr="002C5AC2">
        <w:rPr>
          <w:rFonts w:ascii="KFGQPC Uthmanic Script HAFS" w:cs="KFGQPC Uthmanic Script HAFS"/>
          <w:color w:val="006600"/>
          <w:spacing w:val="-4"/>
          <w:sz w:val="32"/>
          <w:szCs w:val="32"/>
          <w:rtl/>
        </w:rPr>
        <w:t xml:space="preserve"> </w:t>
      </w:r>
      <w:r w:rsidRPr="002C5AC2">
        <w:rPr>
          <w:rFonts w:ascii="KFGQPC Uthmanic Script HAFS" w:cs="KFGQPC Uthmanic Script HAFS" w:hint="cs"/>
          <w:color w:val="006600"/>
          <w:spacing w:val="-4"/>
          <w:sz w:val="32"/>
          <w:szCs w:val="32"/>
          <w:rtl/>
        </w:rPr>
        <w:t>٦</w:t>
      </w:r>
      <w:r w:rsidRPr="002C5AC2">
        <w:rPr>
          <w:rFonts w:ascii="KFGQPC Uthmanic Script HAFS" w:cs="KFGQPC Uthmanic Script HAFS"/>
          <w:color w:val="006600"/>
          <w:spacing w:val="-4"/>
          <w:sz w:val="32"/>
          <w:szCs w:val="32"/>
          <w:rtl/>
        </w:rPr>
        <w:t xml:space="preserve"> </w:t>
      </w:r>
      <w:r w:rsidRPr="002C5AC2">
        <w:rPr>
          <w:rFonts w:ascii="KFGQPC Uthman Taha Naskh" w:cs="KFGQPC Uthman Taha Naskh" w:hint="cs"/>
          <w:color w:val="006600"/>
          <w:spacing w:val="-4"/>
          <w:sz w:val="32"/>
          <w:szCs w:val="32"/>
          <w:rtl/>
        </w:rPr>
        <w:t>﴾</w:t>
      </w:r>
      <w:r w:rsidRPr="002C5AC2">
        <w:rPr>
          <w:rFonts w:ascii="KFGQPC Uthman Taha Naskh" w:cs="KFGQPC Uthman Taha Naskh"/>
          <w:color w:val="006600"/>
          <w:spacing w:val="-4"/>
          <w:sz w:val="32"/>
          <w:szCs w:val="32"/>
          <w:rtl/>
        </w:rPr>
        <w:t xml:space="preserve"> </w:t>
      </w:r>
    </w:p>
    <w:p w:rsidR="002C5AC2" w:rsidRPr="002C5AC2" w:rsidRDefault="002C5AC2" w:rsidP="002C5AC2">
      <w:pPr>
        <w:spacing w:before="240" w:after="240" w:line="360" w:lineRule="atLeast"/>
        <w:ind w:firstLine="567"/>
        <w:jc w:val="right"/>
        <w:rPr>
          <w:rFonts w:ascii="Droid Arabic Naskh" w:hAnsi="Droid Arabic Naskh" w:cs="KFGQPC Uthman Taha Naskh"/>
          <w:color w:val="006600"/>
          <w:sz w:val="24"/>
          <w:szCs w:val="24"/>
          <w:shd w:val="clear" w:color="auto" w:fill="FFFFFF"/>
          <w:rtl/>
        </w:rPr>
      </w:pPr>
      <w:r w:rsidRPr="002C5AC2">
        <w:rPr>
          <w:rFonts w:cs="KFGQPC Uthman Taha Naskh" w:hint="cs"/>
          <w:color w:val="006600"/>
          <w:sz w:val="24"/>
          <w:szCs w:val="24"/>
          <w:shd w:val="clear" w:color="auto" w:fill="FFFFFF"/>
          <w:rtl/>
        </w:rPr>
        <w:t xml:space="preserve">[ سورة </w:t>
      </w:r>
      <w:r w:rsidRPr="002C5AC2">
        <w:rPr>
          <w:rFonts w:ascii="Droid Arabic Naskh" w:hAnsi="Droid Arabic Naskh" w:cs="KFGQPC Uthman Taha Naskh" w:hint="cs"/>
          <w:color w:val="006600"/>
          <w:sz w:val="24"/>
          <w:szCs w:val="24"/>
          <w:shd w:val="clear" w:color="auto" w:fill="FFFFFF"/>
          <w:rtl/>
        </w:rPr>
        <w:t>المزمل الآيات: 1-6 ]</w:t>
      </w:r>
    </w:p>
    <w:p w:rsidR="002C5AC2" w:rsidRPr="002C5AC2" w:rsidRDefault="002C5AC2" w:rsidP="002C5AC2">
      <w:pPr>
        <w:bidi w:val="0"/>
        <w:spacing w:before="240" w:after="240" w:line="360" w:lineRule="atLeast"/>
        <w:ind w:firstLine="567"/>
        <w:jc w:val="lowKashida"/>
        <w:rPr>
          <w:rFonts w:ascii="TR Bahamas Light" w:hAnsi="TR Bahamas Light" w:cs="Segoe UI"/>
          <w:b/>
          <w:bCs/>
          <w:sz w:val="24"/>
          <w:szCs w:val="24"/>
          <w:lang w:val="tr-TR"/>
        </w:rPr>
      </w:pPr>
      <w:r w:rsidRPr="002C5AC2">
        <w:rPr>
          <w:rFonts w:ascii="TR Bahamas Light" w:hAnsi="TR Bahamas Light"/>
          <w:b/>
          <w:bCs/>
          <w:sz w:val="24"/>
          <w:szCs w:val="24"/>
          <w:lang w:val="tr-TR"/>
        </w:rPr>
        <w:t>"</w:t>
      </w:r>
      <w:r w:rsidRPr="002C5AC2">
        <w:rPr>
          <w:rFonts w:ascii="TR Bahamas Light" w:hAnsi="TR Bahamas Light" w:cs="Segoe UI"/>
          <w:b/>
          <w:bCs/>
          <w:sz w:val="24"/>
          <w:szCs w:val="24"/>
        </w:rPr>
        <w:t xml:space="preserve">Ey </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 xml:space="preserve">rtüsüne bürünüp </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rtünen</w:t>
      </w:r>
      <w:r w:rsidRPr="002C5AC2">
        <w:rPr>
          <w:rFonts w:ascii="TR Bahamas Light" w:hAnsi="TR Bahamas Light"/>
          <w:b/>
          <w:bCs/>
          <w:sz w:val="24"/>
          <w:szCs w:val="24"/>
          <w:lang w:val="tr-TR"/>
        </w:rPr>
        <w:t xml:space="preserve">! </w:t>
      </w:r>
      <w:r w:rsidRPr="002C5AC2">
        <w:rPr>
          <w:rFonts w:ascii="TR Bahamas Light" w:hAnsi="TR Bahamas Light" w:cs="Segoe UI"/>
          <w:b/>
          <w:bCs/>
          <w:sz w:val="24"/>
          <w:szCs w:val="24"/>
          <w:lang w:val="tr-TR"/>
        </w:rPr>
        <w:t>Kalk, birazı hariç olmak üzere gecenin yarısını veya bundan birazını eksiltip namaz kılarak geçir. Veyahut da buna biraz ekle</w:t>
      </w:r>
      <w:r w:rsidRPr="002C5AC2">
        <w:rPr>
          <w:rFonts w:ascii="TR Bahamas Light" w:hAnsi="TR Bahamas Light" w:cs="Segoe UI"/>
          <w:sz w:val="24"/>
          <w:szCs w:val="24"/>
          <w:lang w:val="tr-TR"/>
        </w:rPr>
        <w:t>(yip gecenin üçte ikisini namaz kılarak geçir)</w:t>
      </w:r>
      <w:r w:rsidRPr="002C5AC2">
        <w:rPr>
          <w:rFonts w:ascii="TR Bahamas Light" w:hAnsi="TR Bahamas Light" w:cs="Segoe UI"/>
          <w:b/>
          <w:bCs/>
          <w:sz w:val="24"/>
          <w:szCs w:val="24"/>
          <w:lang w:val="tr-TR"/>
        </w:rPr>
        <w:t>. Kur'an'ı ağır ağır, tane tane oku.</w:t>
      </w:r>
      <w:r w:rsidRPr="002C5AC2">
        <w:rPr>
          <w:rFonts w:ascii="TR Bahamas Light" w:hAnsi="TR Bahamas Light" w:cs="Segoe UI"/>
          <w:sz w:val="24"/>
          <w:szCs w:val="24"/>
          <w:lang w:val="tr-TR"/>
        </w:rPr>
        <w:t xml:space="preserve">(Ey Nebi!) </w:t>
      </w:r>
      <w:r w:rsidRPr="002C5AC2">
        <w:rPr>
          <w:rFonts w:ascii="TR Bahamas Light" w:hAnsi="TR Bahamas Light" w:cs="Segoe UI"/>
          <w:b/>
          <w:bCs/>
          <w:sz w:val="24"/>
          <w:szCs w:val="24"/>
          <w:lang w:val="tr-TR"/>
        </w:rPr>
        <w:t xml:space="preserve">Şüphesiz biz, sana </w:t>
      </w:r>
      <w:r w:rsidRPr="002C5AC2">
        <w:rPr>
          <w:rFonts w:ascii="TR Bahamas Light" w:hAnsi="TR Bahamas Light" w:cs="Segoe UI"/>
          <w:sz w:val="24"/>
          <w:szCs w:val="24"/>
          <w:lang w:val="tr-TR"/>
        </w:rPr>
        <w:t>(sorumluluğu)</w:t>
      </w:r>
      <w:r w:rsidRPr="002C5AC2">
        <w:rPr>
          <w:rFonts w:ascii="TR Bahamas Light" w:hAnsi="TR Bahamas Light" w:cs="Segoe UI"/>
          <w:b/>
          <w:bCs/>
          <w:sz w:val="24"/>
          <w:szCs w:val="24"/>
          <w:lang w:val="tr-TR"/>
        </w:rPr>
        <w:t xml:space="preserve"> ağır bir söz vahyedeceğiz </w:t>
      </w:r>
      <w:r w:rsidRPr="002C5AC2">
        <w:rPr>
          <w:rFonts w:ascii="TR Bahamas Light" w:hAnsi="TR Bahamas Light" w:cs="Segoe UI"/>
          <w:sz w:val="24"/>
          <w:szCs w:val="24"/>
          <w:lang w:val="tr-TR"/>
        </w:rPr>
        <w:t>(Kur'an'ı indireceğiz)</w:t>
      </w:r>
      <w:r w:rsidRPr="002C5AC2">
        <w:rPr>
          <w:rFonts w:ascii="TR Bahamas Light" w:hAnsi="TR Bahamas Light" w:cs="Segoe UI"/>
          <w:b/>
          <w:bCs/>
          <w:sz w:val="24"/>
          <w:szCs w:val="24"/>
          <w:lang w:val="tr-TR"/>
        </w:rPr>
        <w:t xml:space="preserve">. Şüphesiz gece ibâdetinin </w:t>
      </w:r>
      <w:r w:rsidRPr="002C5AC2">
        <w:rPr>
          <w:rFonts w:ascii="TR Bahamas Light" w:hAnsi="TR Bahamas Light" w:cs="Segoe UI"/>
          <w:sz w:val="24"/>
          <w:szCs w:val="24"/>
          <w:lang w:val="tr-TR"/>
        </w:rPr>
        <w:t>(kalbe)</w:t>
      </w:r>
      <w:r w:rsidRPr="002C5AC2">
        <w:rPr>
          <w:rFonts w:ascii="TR Bahamas Light" w:hAnsi="TR Bahamas Light" w:cs="Segoe UI"/>
          <w:b/>
          <w:bCs/>
          <w:sz w:val="24"/>
          <w:szCs w:val="24"/>
          <w:lang w:val="tr-TR"/>
        </w:rPr>
        <w:t xml:space="preserve"> etkisi daha fazla, </w:t>
      </w:r>
      <w:r w:rsidRPr="002C5AC2">
        <w:rPr>
          <w:rFonts w:ascii="TR Bahamas Light" w:hAnsi="TR Bahamas Light" w:cs="Segoe UI"/>
          <w:sz w:val="24"/>
          <w:szCs w:val="24"/>
          <w:lang w:val="tr-TR"/>
        </w:rPr>
        <w:t>(bu ibadetteki)</w:t>
      </w:r>
      <w:r w:rsidRPr="002C5AC2">
        <w:rPr>
          <w:rFonts w:ascii="TR Bahamas Light" w:hAnsi="TR Bahamas Light" w:cs="Segoe UI"/>
          <w:b/>
          <w:bCs/>
          <w:sz w:val="24"/>
          <w:szCs w:val="24"/>
          <w:lang w:val="tr-TR"/>
        </w:rPr>
        <w:t xml:space="preserve"> sözler </w:t>
      </w:r>
      <w:r w:rsidRPr="002C5AC2">
        <w:rPr>
          <w:rFonts w:ascii="TR Bahamas Light" w:hAnsi="TR Bahamas Light" w:cs="Segoe UI"/>
          <w:sz w:val="24"/>
          <w:szCs w:val="24"/>
          <w:lang w:val="tr-TR"/>
        </w:rPr>
        <w:t>(Kur'an)</w:t>
      </w:r>
      <w:r w:rsidRPr="002C5AC2">
        <w:rPr>
          <w:rFonts w:ascii="TR Bahamas Light" w:hAnsi="TR Bahamas Light" w:cs="Segoe UI"/>
          <w:b/>
          <w:bCs/>
          <w:sz w:val="24"/>
          <w:szCs w:val="24"/>
          <w:lang w:val="tr-TR"/>
        </w:rPr>
        <w:t xml:space="preserve"> ise daha düzgün ve açıktır."</w:t>
      </w:r>
      <w:r w:rsidRPr="002C5AC2">
        <w:rPr>
          <w:rStyle w:val="EndnoteReference"/>
          <w:rFonts w:ascii="TR Bahamas Light" w:hAnsi="TR Bahamas Light" w:cs="Segoe UI"/>
          <w:b/>
          <w:bCs/>
          <w:sz w:val="24"/>
          <w:szCs w:val="24"/>
          <w:lang w:val="tr-TR"/>
        </w:rPr>
        <w:endnoteReference w:id="1"/>
      </w:r>
      <w:r w:rsidRPr="002C5AC2">
        <w:rPr>
          <w:rFonts w:ascii="TR Bahamas Light" w:hAnsi="TR Bahamas Light" w:cs="Segoe UI"/>
          <w:b/>
          <w:bCs/>
          <w:sz w:val="24"/>
          <w:szCs w:val="24"/>
          <w:lang w:val="tr-TR"/>
        </w:rPr>
        <w:t xml:space="preserve"> </w:t>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t>Allah Teâlâ, îmân ve takvâ sahiplerini güzel hasletler ve kıymetli amellerle övmüştür. Bu amellerin en önemlisi ise gece namazıdır.</w:t>
      </w:r>
    </w:p>
    <w:p w:rsid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Nitekim Allah Teâlâ bu konuda şöyle buyurmuştur:</w:t>
      </w:r>
    </w:p>
    <w:p w:rsidR="002C5AC2" w:rsidRPr="002C5AC2" w:rsidRDefault="002C5AC2" w:rsidP="002C5AC2">
      <w:pPr>
        <w:spacing w:before="240" w:after="240" w:line="360" w:lineRule="atLeast"/>
        <w:ind w:firstLine="567"/>
        <w:jc w:val="lowKashida"/>
        <w:rPr>
          <w:rFonts w:ascii="TR Bahamas Light" w:hAnsi="TR Bahamas Light" w:cs="KFGQPC Uthman Taha Naskh"/>
          <w:color w:val="006600"/>
          <w:sz w:val="24"/>
          <w:szCs w:val="24"/>
          <w:rtl/>
        </w:rPr>
      </w:pPr>
      <w:r w:rsidRPr="002C5AC2">
        <w:rPr>
          <w:rFonts w:ascii="KFGQPC Uthman Taha Naskh" w:cs="KFGQPC Uthman Taha Naskh" w:hint="cs"/>
          <w:color w:val="006600"/>
          <w:spacing w:val="-8"/>
          <w:sz w:val="32"/>
          <w:szCs w:val="32"/>
          <w:rtl/>
        </w:rPr>
        <w:t>﴿</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إِنَّمَا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يُؤۡمِنُ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بِ‍َٔايَٰتِنَا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ٱلَّذِينَ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إِذَا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ذُكِّرُواْ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بِهَا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خَرُّواْۤ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سُجَّدٗاۤ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وَسَبَّحُواْ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بِحَمۡدِ</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رَبِّهِمۡ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وَهُمۡ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لَا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يَسۡتَكۡبِرُونَ۩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١٥</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تَتَجَافَىٰ</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جُنُوبُهُمۡ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عَنِ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ٱلۡمَضَاجِعِ</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يَدۡعُونَ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رَبَّهُمۡ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خَوۡفٗا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وَطَمَعٗا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وَمِمَّا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رَزَقۡنَٰهُمۡ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يُنفِقُونَ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١٦</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فَلَا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تَعۡلَمُ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نَفۡسٞ</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مَّآ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أُخۡفِيَ</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لَهُم</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مِّن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قُرَّةِ</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أَعۡيُنٖ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جَزَآءَۢ</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بِمَا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كَانُواْ</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يَعۡمَلُونَ</w:t>
      </w:r>
      <w:r w:rsidRPr="002C5AC2">
        <w:rPr>
          <w:rFonts w:ascii="KFGQPC Uthmanic Script HAFS" w:cs="KFGQPC Uthmanic Script HAFS"/>
          <w:color w:val="006600"/>
          <w:spacing w:val="-8"/>
          <w:sz w:val="32"/>
          <w:szCs w:val="32"/>
          <w:rtl/>
        </w:rPr>
        <w:t xml:space="preserve"> </w:t>
      </w:r>
      <w:r w:rsidRPr="002C5AC2">
        <w:rPr>
          <w:rFonts w:ascii="KFGQPC Uthmanic Script HAFS" w:cs="KFGQPC Uthmanic Script HAFS" w:hint="cs"/>
          <w:color w:val="006600"/>
          <w:spacing w:val="-8"/>
          <w:sz w:val="32"/>
          <w:szCs w:val="32"/>
          <w:rtl/>
        </w:rPr>
        <w:t>١٧</w:t>
      </w:r>
      <w:r w:rsidRPr="002C5AC2">
        <w:rPr>
          <w:rFonts w:ascii="KFGQPC Uthmanic Script HAFS" w:cs="KFGQPC Uthmanic Script HAFS"/>
          <w:color w:val="006600"/>
          <w:spacing w:val="-8"/>
          <w:sz w:val="32"/>
          <w:szCs w:val="32"/>
          <w:rtl/>
        </w:rPr>
        <w:t xml:space="preserve"> </w:t>
      </w:r>
      <w:r w:rsidRPr="002C5AC2">
        <w:rPr>
          <w:rFonts w:ascii="KFGQPC Uthman Taha Naskh" w:cs="KFGQPC Uthman Taha Naskh" w:hint="cs"/>
          <w:color w:val="006600"/>
          <w:spacing w:val="-8"/>
          <w:sz w:val="32"/>
          <w:szCs w:val="32"/>
          <w:rtl/>
        </w:rPr>
        <w:t>﴾</w:t>
      </w:r>
      <w:r w:rsidRPr="002C5AC2">
        <w:rPr>
          <w:rFonts w:ascii="KFGQPC Uthman Taha Naskh" w:cs="KFGQPC Uthman Taha Naskh"/>
          <w:color w:val="006600"/>
          <w:spacing w:val="-8"/>
          <w:sz w:val="32"/>
          <w:szCs w:val="32"/>
          <w:rtl/>
        </w:rPr>
        <w:t xml:space="preserve"> </w:t>
      </w:r>
      <w:r w:rsidRPr="002C5AC2">
        <w:rPr>
          <w:rFonts w:ascii="Droid Arabic Naskh" w:hAnsi="Droid Arabic Naskh" w:cs="KFGQPC Uthman Taha Naskh" w:hint="cs"/>
          <w:color w:val="006600"/>
          <w:sz w:val="24"/>
          <w:szCs w:val="24"/>
          <w:shd w:val="clear" w:color="auto" w:fill="FFFFFF"/>
          <w:rtl/>
        </w:rPr>
        <w:t xml:space="preserve">[ سورة </w:t>
      </w:r>
      <w:r w:rsidRPr="002C5AC2">
        <w:rPr>
          <w:rFonts w:ascii="Droid Arabic Naskh" w:hAnsi="Droid Arabic Naskh" w:cs="KFGQPC Uthman Taha Naskh"/>
          <w:color w:val="006600"/>
          <w:sz w:val="24"/>
          <w:szCs w:val="24"/>
          <w:shd w:val="clear" w:color="auto" w:fill="FFFFFF"/>
          <w:rtl/>
        </w:rPr>
        <w:t>السجدة</w:t>
      </w:r>
      <w:r w:rsidRPr="002C5AC2">
        <w:rPr>
          <w:rFonts w:ascii="Droid Arabic Naskh" w:hAnsi="Droid Arabic Naskh" w:cs="KFGQPC Uthman Taha Naskh" w:hint="cs"/>
          <w:color w:val="006600"/>
          <w:sz w:val="24"/>
          <w:szCs w:val="24"/>
          <w:shd w:val="clear" w:color="auto" w:fill="FFFFFF"/>
          <w:rtl/>
        </w:rPr>
        <w:t xml:space="preserve"> الآيات: </w:t>
      </w:r>
      <w:r w:rsidRPr="002C5AC2">
        <w:rPr>
          <w:rFonts w:ascii="Droid Arabic Naskh" w:hAnsi="Droid Arabic Naskh" w:cs="KFGQPC Uthman Taha Naskh"/>
          <w:color w:val="006600"/>
          <w:sz w:val="24"/>
          <w:szCs w:val="24"/>
          <w:shd w:val="clear" w:color="auto" w:fill="FFFFFF"/>
          <w:rtl/>
        </w:rPr>
        <w:t>15-17</w:t>
      </w:r>
      <w:r w:rsidRPr="002C5AC2">
        <w:rPr>
          <w:rFonts w:ascii="Droid Arabic Naskh" w:hAnsi="Droid Arabic Naskh" w:cs="KFGQPC Uthman Taha Naskh" w:hint="cs"/>
          <w:color w:val="006600"/>
          <w:sz w:val="24"/>
          <w:szCs w:val="24"/>
          <w:shd w:val="clear" w:color="auto" w:fill="FFFFFF"/>
          <w:rtl/>
        </w:rPr>
        <w:t xml:space="preserve"> ]</w:t>
      </w:r>
    </w:p>
    <w:p w:rsidR="002C5AC2" w:rsidRPr="002C5AC2" w:rsidRDefault="002C5AC2" w:rsidP="002C5AC2">
      <w:pPr>
        <w:bidi w:val="0"/>
        <w:spacing w:before="240" w:after="240" w:line="360" w:lineRule="atLeast"/>
        <w:ind w:firstLine="567"/>
        <w:jc w:val="lowKashida"/>
        <w:rPr>
          <w:rFonts w:ascii="TR Bahamas Light" w:hAnsi="TR Bahamas Light" w:cs="Segoe UI"/>
          <w:b/>
          <w:bCs/>
          <w:sz w:val="24"/>
          <w:szCs w:val="24"/>
        </w:rPr>
      </w:pPr>
      <w:r w:rsidRPr="002C5AC2">
        <w:rPr>
          <w:rFonts w:ascii="TR Bahamas Light" w:hAnsi="TR Bahamas Light" w:cs="Segoe UI"/>
          <w:b/>
          <w:bCs/>
          <w:sz w:val="24"/>
          <w:szCs w:val="24"/>
          <w:lang w:val="tr-TR"/>
        </w:rPr>
        <w:t>"</w:t>
      </w:r>
      <w:r w:rsidRPr="002C5AC2">
        <w:rPr>
          <w:rFonts w:ascii="TR Bahamas Light" w:hAnsi="TR Bahamas Light" w:cs="Segoe UI"/>
          <w:b/>
          <w:bCs/>
          <w:sz w:val="24"/>
          <w:szCs w:val="24"/>
        </w:rPr>
        <w:t xml:space="preserve">Bizim âyetlerimize ancak, kendilerine bu âyetlerle </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 xml:space="preserve">ğüt verildiği zaman secdeye kapanan, kibirlenmeksizin Rablerine hamd ederek tesbih edenler îmân ederler. Onlar, </w:t>
      </w:r>
      <w:r w:rsidRPr="002C5AC2">
        <w:rPr>
          <w:rFonts w:ascii="TR Bahamas Light" w:hAnsi="TR Bahamas Light" w:cs="Segoe UI"/>
          <w:sz w:val="24"/>
          <w:szCs w:val="24"/>
          <w:lang w:val="tr-TR"/>
        </w:rPr>
        <w:t>(azabından)</w:t>
      </w:r>
      <w:r w:rsidRPr="002C5AC2">
        <w:rPr>
          <w:rFonts w:ascii="TR Bahamas Light" w:hAnsi="TR Bahamas Light" w:cs="Segoe UI"/>
          <w:b/>
          <w:bCs/>
          <w:sz w:val="24"/>
          <w:szCs w:val="24"/>
          <w:lang w:val="tr-TR"/>
        </w:rPr>
        <w:t xml:space="preserve"> </w:t>
      </w:r>
      <w:r w:rsidRPr="002C5AC2">
        <w:rPr>
          <w:rFonts w:ascii="TR Bahamas Light" w:hAnsi="TR Bahamas Light" w:cs="Segoe UI"/>
          <w:b/>
          <w:bCs/>
          <w:sz w:val="24"/>
          <w:szCs w:val="24"/>
        </w:rPr>
        <w:t xml:space="preserve">korkarak ve </w:t>
      </w:r>
      <w:r w:rsidRPr="002C5AC2">
        <w:rPr>
          <w:rFonts w:ascii="TR Bahamas Light" w:hAnsi="TR Bahamas Light" w:cs="Segoe UI"/>
          <w:sz w:val="24"/>
          <w:szCs w:val="24"/>
          <w:lang w:val="tr-TR"/>
        </w:rPr>
        <w:t>(sevabını)</w:t>
      </w:r>
      <w:r w:rsidRPr="002C5AC2">
        <w:rPr>
          <w:rFonts w:ascii="TR Bahamas Light" w:hAnsi="TR Bahamas Light" w:cs="Segoe UI"/>
          <w:b/>
          <w:bCs/>
          <w:sz w:val="24"/>
          <w:szCs w:val="24"/>
          <w:lang w:val="tr-TR"/>
        </w:rPr>
        <w:t xml:space="preserve"> </w:t>
      </w:r>
      <w:r w:rsidRPr="002C5AC2">
        <w:rPr>
          <w:rFonts w:ascii="TR Bahamas Light" w:hAnsi="TR Bahamas Light" w:cs="Segoe UI"/>
          <w:b/>
          <w:bCs/>
          <w:sz w:val="24"/>
          <w:szCs w:val="24"/>
        </w:rPr>
        <w:t xml:space="preserve">ümid ederek Rablerine ibâdet etmek </w:t>
      </w:r>
      <w:r w:rsidRPr="002C5AC2">
        <w:rPr>
          <w:rFonts w:ascii="TR Bahamas Light" w:hAnsi="TR Bahamas Light" w:cs="Segoe UI"/>
          <w:sz w:val="24"/>
          <w:szCs w:val="24"/>
          <w:lang w:val="tr-TR"/>
        </w:rPr>
        <w:t xml:space="preserve">(gece namazı kılmak) </w:t>
      </w:r>
      <w:r w:rsidRPr="002C5AC2">
        <w:rPr>
          <w:rFonts w:ascii="TR Bahamas Light" w:hAnsi="TR Bahamas Light" w:cs="Segoe UI"/>
          <w:b/>
          <w:bCs/>
          <w:sz w:val="24"/>
          <w:szCs w:val="24"/>
        </w:rPr>
        <w:t xml:space="preserve">için yataklarından kalkarlar. Kendilerine rızık olarak verdiğimiz şeylerden de Allah </w:t>
      </w:r>
      <w:r w:rsidRPr="002C5AC2">
        <w:rPr>
          <w:rFonts w:ascii="TR Bahamas Light" w:hAnsi="TR Bahamas Light" w:cs="Segoe UI"/>
          <w:b/>
          <w:bCs/>
          <w:sz w:val="24"/>
          <w:szCs w:val="24"/>
        </w:rPr>
        <w:lastRenderedPageBreak/>
        <w:t xml:space="preserve">yolunda harcarlar. Hiç kimse, yapmakta olduklarına </w:t>
      </w:r>
      <w:r w:rsidRPr="002C5AC2">
        <w:rPr>
          <w:rFonts w:ascii="TR Bahamas Light" w:hAnsi="TR Bahamas Light" w:cs="Segoe UI"/>
          <w:sz w:val="24"/>
          <w:szCs w:val="24"/>
          <w:lang w:val="tr-TR"/>
        </w:rPr>
        <w:t>(salih amellerine)</w:t>
      </w:r>
      <w:r w:rsidRPr="002C5AC2">
        <w:rPr>
          <w:rFonts w:ascii="TR Bahamas Light" w:hAnsi="TR Bahamas Light" w:cs="Segoe UI"/>
          <w:b/>
          <w:bCs/>
          <w:sz w:val="24"/>
          <w:szCs w:val="24"/>
          <w:lang w:val="tr-TR"/>
        </w:rPr>
        <w:t xml:space="preserve"> </w:t>
      </w:r>
      <w:r w:rsidRPr="002C5AC2">
        <w:rPr>
          <w:rFonts w:ascii="TR Bahamas Light" w:hAnsi="TR Bahamas Light" w:cs="Segoe UI"/>
          <w:b/>
          <w:bCs/>
          <w:sz w:val="24"/>
          <w:szCs w:val="24"/>
        </w:rPr>
        <w:t xml:space="preserve">karşılık olarak, </w:t>
      </w:r>
      <w:r w:rsidRPr="002C5AC2">
        <w:rPr>
          <w:rFonts w:ascii="TR Bahamas Light" w:hAnsi="TR Bahamas Light" w:cs="Segoe UI"/>
          <w:sz w:val="24"/>
          <w:szCs w:val="24"/>
          <w:lang w:val="tr-TR"/>
        </w:rPr>
        <w:t>(Allah tarafından)</w:t>
      </w:r>
      <w:r w:rsidRPr="002C5AC2">
        <w:rPr>
          <w:rFonts w:ascii="TR Bahamas Light" w:hAnsi="TR Bahamas Light" w:cs="Segoe UI"/>
          <w:b/>
          <w:bCs/>
          <w:sz w:val="24"/>
          <w:szCs w:val="24"/>
          <w:lang w:val="tr-TR"/>
        </w:rPr>
        <w:t xml:space="preserve"> </w:t>
      </w:r>
      <w:r w:rsidRPr="002C5AC2">
        <w:rPr>
          <w:rFonts w:ascii="TR Bahamas Light" w:hAnsi="TR Bahamas Light" w:cs="Segoe UI"/>
          <w:b/>
          <w:bCs/>
          <w:sz w:val="24"/>
          <w:szCs w:val="24"/>
        </w:rPr>
        <w:t>onlar için saklanan g</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z aydınlıklarını bilemez."</w:t>
      </w:r>
      <w:r w:rsidRPr="002C5AC2">
        <w:rPr>
          <w:rStyle w:val="EndnoteReference"/>
          <w:rFonts w:ascii="TR Bahamas Light" w:hAnsi="TR Bahamas Light" w:cs="Segoe UI"/>
          <w:b/>
          <w:bCs/>
          <w:sz w:val="24"/>
          <w:szCs w:val="24"/>
          <w:lang w:val="tr-TR"/>
        </w:rPr>
        <w:t xml:space="preserve"> </w:t>
      </w:r>
      <w:r w:rsidRPr="002C5AC2">
        <w:rPr>
          <w:rStyle w:val="EndnoteReference"/>
          <w:rFonts w:ascii="TR Bahamas Light" w:hAnsi="TR Bahamas Light" w:cs="Segoe UI"/>
          <w:b/>
          <w:bCs/>
          <w:sz w:val="24"/>
          <w:szCs w:val="24"/>
          <w:lang w:val="tr-TR"/>
        </w:rPr>
        <w:endnoteReference w:id="2"/>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rPr>
        <w:t>Allah Teâlâ</w:t>
      </w:r>
      <w:r w:rsidRPr="002C5AC2">
        <w:rPr>
          <w:rFonts w:ascii="TR Bahamas Light" w:hAnsi="TR Bahamas Light" w:cs="Segoe UI"/>
          <w:sz w:val="24"/>
          <w:szCs w:val="24"/>
          <w:lang w:val="tr-TR"/>
        </w:rPr>
        <w:t>; başka bir yerde onları şöyle nitelendirmiştir:</w:t>
      </w:r>
    </w:p>
    <w:p w:rsidR="002C5AC2" w:rsidRPr="002C5AC2" w:rsidRDefault="002C5AC2" w:rsidP="002C5AC2">
      <w:pPr>
        <w:spacing w:before="240" w:after="240" w:line="360" w:lineRule="atLeast"/>
        <w:ind w:firstLine="567"/>
        <w:jc w:val="lowKashida"/>
        <w:rPr>
          <w:rFonts w:ascii="TR Bahamas Light" w:hAnsi="TR Bahamas Light" w:cs="KFGQPC Uthman Taha Naskh"/>
          <w:color w:val="006600"/>
          <w:sz w:val="24"/>
          <w:szCs w:val="24"/>
          <w:rtl/>
          <w:lang w:val="tr-TR"/>
        </w:rPr>
      </w:pPr>
      <w:r w:rsidRPr="002C5AC2">
        <w:rPr>
          <w:rFonts w:ascii="KFGQPC Uthman Taha Naskh" w:cs="KFGQPC Uthman Taha Naskh" w:hint="cs"/>
          <w:color w:val="006600"/>
          <w:spacing w:val="-6"/>
          <w:sz w:val="32"/>
          <w:szCs w:val="32"/>
          <w:rtl/>
        </w:rPr>
        <w:t>﴿</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يَبِيتُونَ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لِرَبِّهِمۡ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سُجَّدٗا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وَقِيَٰمٗا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٦٤</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يَقُولُونَ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رَبَّنَا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ٱصۡرِفۡ</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عَنَّا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عَذَابَ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جَهَنَّمَۖ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عَذَابَهَا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كَانَ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غَرَامًا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٦٥</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إِنَّهَا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سَآءَتۡ</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مُسۡتَقَرّٗا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وَمُقَامٗا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٦٦</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إِذَآ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أَنفَقُواْ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يُسۡرِفُواْ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وَلَمۡ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يَقۡتُرُواْ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وَكَانَ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بَيۡنَ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ذَٰلِكَ</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قَوَامٗا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يَدۡعُونَ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مَعَ</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إِلَٰهًا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ءَاخَرَ</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يَقۡتُلُونَ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ٱلنَّفۡسَ</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ٱلَّتِي</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حَرَّمَ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بِٱلۡحَقِّ</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يَزۡنُونَۚ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وَمَن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يَفۡعَلۡ</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ذَٰلِكَ</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يَلۡقَ</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أَثَامٗا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يُضَٰعَفۡ</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ٱلۡعَذَابُ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يَوۡمَ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ٱلۡقِيَٰمَةِ</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وَيَخۡلُدۡ</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فِيهِۦ</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مُهَانًا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٦٩</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تَابَ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وَءَامَنَ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وَعَمِلَ</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عَمَلٗا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صَٰلِحٗا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فَأُوْلَٰٓئِكَ</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يُبَدِّلُ</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سَيِّ‍َٔاتِهِمۡ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حَسَنَٰتٖۗ</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وَكَانَ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غَفُورٗا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رَّحِيمٗا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٧٠</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وَمَن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تَابَ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وَعَمِلَ</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صَٰلِحٗا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فَإِنَّهُۥ</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يَتُوبُ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إِلَى</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ٱللَّهِ</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مَتَابٗا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٧١</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يَشۡهَدُونَ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ٱلزُّورَ</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وَإِذَا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بِٱللَّغۡوِ</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كِرَامٗا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٧٢</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إِذَا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ذُكِّرُواْ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بِ‍َٔايَٰتِ</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رَبِّهِمۡ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لَمۡ</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يَخِرُّواْ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عَلَيۡهَا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صُمّٗا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وَعُمۡيَانٗا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٧٣</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وَٱلَّذِينَ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يَقُولُونَ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رَبَّنَا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هَبۡ</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أَزۡوَٰجِنَا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وَذُرِّيَّٰتِنَا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قُرَّةَ</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أَعۡيُنٖ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وَٱجۡعَلۡنَا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لِلۡمُتَّقِينَ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إِمَامًا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٧٤</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أُوْلَٰٓئِكَ</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يُجۡزَوۡنَ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ٱلۡغُرۡفَةَ</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بِمَا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صَبَرُواْ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وَيُلَقَّوۡنَ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فِيهَا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تَحِيَّةٗ</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وَسَلَٰمًا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٧٥</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خَٰلِدِينَ</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فِيهَاۚ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حَسُنَتۡ</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مُسۡتَقَرّٗا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وَمُقَامٗا</w:t>
      </w:r>
      <w:r w:rsidRPr="002C5AC2">
        <w:rPr>
          <w:rFonts w:ascii="KFGQPC Uthmanic Script HAFS" w:cs="KFGQPC Uthmanic Script HAFS"/>
          <w:color w:val="006600"/>
          <w:spacing w:val="-6"/>
          <w:sz w:val="32"/>
          <w:szCs w:val="32"/>
          <w:rtl/>
        </w:rPr>
        <w:t xml:space="preserve"> </w:t>
      </w:r>
      <w:r w:rsidRPr="002C5AC2">
        <w:rPr>
          <w:rFonts w:ascii="KFGQPC Uthmanic Script HAFS" w:cs="KFGQPC Uthmanic Script HAFS" w:hint="cs"/>
          <w:color w:val="006600"/>
          <w:spacing w:val="-6"/>
          <w:sz w:val="32"/>
          <w:szCs w:val="32"/>
          <w:rtl/>
        </w:rPr>
        <w:t>٧٦</w:t>
      </w:r>
      <w:r w:rsidRPr="002C5AC2">
        <w:rPr>
          <w:rFonts w:ascii="KFGQPC Uthmanic Script HAFS" w:cs="KFGQPC Uthmanic Script HAFS"/>
          <w:color w:val="006600"/>
          <w:spacing w:val="-6"/>
          <w:sz w:val="32"/>
          <w:szCs w:val="32"/>
          <w:rtl/>
        </w:rPr>
        <w:t xml:space="preserve"> </w:t>
      </w:r>
      <w:r w:rsidRPr="002C5AC2">
        <w:rPr>
          <w:rFonts w:ascii="KFGQPC Uthman Taha Naskh" w:cs="KFGQPC Uthman Taha Naskh" w:hint="cs"/>
          <w:color w:val="006600"/>
          <w:spacing w:val="-6"/>
          <w:sz w:val="32"/>
          <w:szCs w:val="32"/>
          <w:rtl/>
        </w:rPr>
        <w:t>﴾</w:t>
      </w:r>
      <w:r w:rsidRPr="002C5AC2">
        <w:rPr>
          <w:rFonts w:ascii="Droid Arabic Naskh" w:hAnsi="Droid Arabic Naskh" w:cs="KFGQPC Uthman Taha Naskh" w:hint="cs"/>
          <w:color w:val="006600"/>
          <w:sz w:val="24"/>
          <w:szCs w:val="24"/>
          <w:shd w:val="clear" w:color="auto" w:fill="FFFFFF"/>
          <w:rtl/>
        </w:rPr>
        <w:t xml:space="preserve"> [ سورة </w:t>
      </w:r>
      <w:r w:rsidRPr="002C5AC2">
        <w:rPr>
          <w:rFonts w:ascii="Droid Arabic Naskh" w:hAnsi="Droid Arabic Naskh" w:cs="KFGQPC Uthman Taha Naskh"/>
          <w:color w:val="006600"/>
          <w:sz w:val="24"/>
          <w:szCs w:val="24"/>
          <w:shd w:val="clear" w:color="auto" w:fill="FFFFFF"/>
          <w:rtl/>
        </w:rPr>
        <w:t>الفرقان</w:t>
      </w:r>
      <w:r w:rsidRPr="002C5AC2">
        <w:rPr>
          <w:rFonts w:ascii="Droid Arabic Naskh" w:hAnsi="Droid Arabic Naskh" w:cs="KFGQPC Uthman Taha Naskh" w:hint="cs"/>
          <w:color w:val="006600"/>
          <w:sz w:val="24"/>
          <w:szCs w:val="24"/>
          <w:shd w:val="clear" w:color="auto" w:fill="FFFFFF"/>
          <w:rtl/>
        </w:rPr>
        <w:t xml:space="preserve"> الآيات: </w:t>
      </w:r>
      <w:r w:rsidRPr="002C5AC2">
        <w:rPr>
          <w:rFonts w:ascii="Droid Arabic Naskh" w:hAnsi="Droid Arabic Naskh" w:cs="KFGQPC Uthman Taha Naskh"/>
          <w:color w:val="006600"/>
          <w:sz w:val="24"/>
          <w:szCs w:val="24"/>
          <w:shd w:val="clear" w:color="auto" w:fill="FFFFFF"/>
          <w:rtl/>
        </w:rPr>
        <w:t>64-</w:t>
      </w:r>
      <w:r w:rsidRPr="002C5AC2">
        <w:rPr>
          <w:rFonts w:ascii="Droid Arabic Naskh" w:hAnsi="Droid Arabic Naskh" w:cs="KFGQPC Uthman Taha Naskh" w:hint="cs"/>
          <w:color w:val="006600"/>
          <w:sz w:val="24"/>
          <w:szCs w:val="24"/>
          <w:shd w:val="clear" w:color="auto" w:fill="FFFFFF"/>
          <w:rtl/>
        </w:rPr>
        <w:t xml:space="preserve"> 76 ]</w:t>
      </w:r>
    </w:p>
    <w:p w:rsidR="002C5AC2" w:rsidRPr="002C5AC2" w:rsidRDefault="002C5AC2" w:rsidP="002C5AC2">
      <w:pPr>
        <w:bidi w:val="0"/>
        <w:spacing w:before="240" w:after="240" w:line="360" w:lineRule="atLeast"/>
        <w:ind w:firstLine="567"/>
        <w:jc w:val="lowKashida"/>
        <w:rPr>
          <w:rFonts w:ascii="TR Bahamas Light" w:hAnsi="TR Bahamas Light" w:cs="Segoe UI"/>
          <w:b/>
          <w:bCs/>
          <w:sz w:val="24"/>
          <w:szCs w:val="24"/>
          <w:lang w:val="tr-TR"/>
        </w:rPr>
      </w:pPr>
      <w:r w:rsidRPr="002C5AC2">
        <w:rPr>
          <w:rFonts w:ascii="TR Bahamas Light" w:hAnsi="TR Bahamas Light" w:cs="KFGQPC Uthman Taha Naskh"/>
          <w:b/>
          <w:bCs/>
          <w:sz w:val="24"/>
          <w:szCs w:val="24"/>
          <w:lang w:val="tr-TR"/>
        </w:rPr>
        <w:t>"</w:t>
      </w:r>
      <w:r w:rsidRPr="002C5AC2">
        <w:rPr>
          <w:rFonts w:ascii="TR Bahamas Light" w:hAnsi="TR Bahamas Light" w:cs="Segoe UI"/>
          <w:b/>
          <w:bCs/>
          <w:sz w:val="24"/>
          <w:szCs w:val="24"/>
        </w:rPr>
        <w:t>Onlar, Rablerine secde ederek ve kıyamda durarak geceleyenlerdir. Onlar ş</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yle diyenlerdir: Ey Rabbimiz! Bizden cehennem azabını uzaklaştır, gerçekten onun azabı sürekli bir helâktir!</w:t>
      </w:r>
      <w:r w:rsidRPr="002C5AC2">
        <w:rPr>
          <w:rFonts w:ascii="TR Bahamas Light" w:hAnsi="TR Bahamas Light" w:cs="KFGQPC Uthman Taha Naskh"/>
          <w:b/>
          <w:bCs/>
          <w:sz w:val="24"/>
          <w:szCs w:val="24"/>
        </w:rPr>
        <w:t xml:space="preserve"> </w:t>
      </w:r>
      <w:r w:rsidRPr="002C5AC2">
        <w:rPr>
          <w:rFonts w:ascii="TR Bahamas Light" w:hAnsi="TR Bahamas Light" w:cs="Segoe UI"/>
          <w:b/>
          <w:bCs/>
          <w:sz w:val="24"/>
          <w:szCs w:val="24"/>
        </w:rPr>
        <w:t>Şüphesiz orası, ne k</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tü bir durak ve ne k</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tü bir konaktır.</w:t>
      </w:r>
      <w:r w:rsidRPr="002C5AC2">
        <w:rPr>
          <w:rFonts w:ascii="TR Bahamas Light" w:hAnsi="TR Bahamas Light" w:cs="KFGQPC Uthman Taha Naskh"/>
          <w:b/>
          <w:bCs/>
          <w:sz w:val="24"/>
          <w:szCs w:val="24"/>
        </w:rPr>
        <w:t xml:space="preserve"> </w:t>
      </w:r>
      <w:r w:rsidRPr="002C5AC2">
        <w:rPr>
          <w:rFonts w:ascii="TR Bahamas Light" w:hAnsi="TR Bahamas Light" w:cs="Segoe UI"/>
          <w:b/>
          <w:bCs/>
          <w:sz w:val="24"/>
          <w:szCs w:val="24"/>
        </w:rPr>
        <w:t xml:space="preserve">Onlar, harcadıklarında ne israf, ne de cimrilik edenlerdir. Onların harcamaları, bu ikisi arası dengeli bir harcamadır. Onlar, Allah ile beraber başka bir ilâha </w:t>
      </w:r>
      <w:r w:rsidRPr="002C5AC2">
        <w:rPr>
          <w:rFonts w:ascii="TR Bahamas Light" w:hAnsi="TR Bahamas Light" w:cs="Segoe UI"/>
          <w:b/>
          <w:bCs/>
          <w:sz w:val="24"/>
          <w:szCs w:val="24"/>
          <w:lang w:val="tr-TR"/>
        </w:rPr>
        <w:t>ibâdet</w:t>
      </w:r>
      <w:r w:rsidRPr="002C5AC2">
        <w:rPr>
          <w:rFonts w:ascii="TR Bahamas Light" w:hAnsi="TR Bahamas Light" w:cs="Segoe UI"/>
          <w:b/>
          <w:bCs/>
          <w:sz w:val="24"/>
          <w:szCs w:val="24"/>
        </w:rPr>
        <w:t xml:space="preserve"> etmeyen, haksız yere, Allah'ın haram kıldığı cana kıymayan ve zinâ etmeyen kimselerdir. Kim, bunları yaparsa, ağır azaba uğrar. Kıyâmet günü onun azabı kat kat artırılır ve horlanmış olarak orada ebedî kalır. Ancak tevbe edip de îmân eden ve salih amel işleyenler başka. Allah işte onların k</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tülüklerini iyiliklere çevirir. Allah, çok bağışlay</w:t>
      </w:r>
      <w:r w:rsidRPr="002C5AC2">
        <w:rPr>
          <w:rFonts w:ascii="TR Bahamas Light" w:hAnsi="TR Bahamas Light" w:cs="Segoe UI"/>
          <w:b/>
          <w:bCs/>
          <w:sz w:val="24"/>
          <w:szCs w:val="24"/>
          <w:lang w:val="tr-TR"/>
        </w:rPr>
        <w:t>ıcı</w:t>
      </w:r>
      <w:r w:rsidRPr="002C5AC2">
        <w:rPr>
          <w:rFonts w:ascii="TR Bahamas Light" w:hAnsi="TR Bahamas Light" w:cs="Segoe UI"/>
          <w:b/>
          <w:bCs/>
          <w:sz w:val="24"/>
          <w:szCs w:val="24"/>
        </w:rPr>
        <w:t>dır, çok merhamet ed</w:t>
      </w:r>
      <w:r w:rsidRPr="002C5AC2">
        <w:rPr>
          <w:rFonts w:ascii="TR Bahamas Light" w:hAnsi="TR Bahamas Light" w:cs="Segoe UI"/>
          <w:b/>
          <w:bCs/>
          <w:sz w:val="24"/>
          <w:szCs w:val="24"/>
          <w:lang w:val="tr-TR"/>
        </w:rPr>
        <w:t>ici</w:t>
      </w:r>
      <w:r w:rsidRPr="002C5AC2">
        <w:rPr>
          <w:rFonts w:ascii="TR Bahamas Light" w:hAnsi="TR Bahamas Light" w:cs="Segoe UI"/>
          <w:b/>
          <w:bCs/>
          <w:sz w:val="24"/>
          <w:szCs w:val="24"/>
        </w:rPr>
        <w:t>dir. Kim de tevbe eder ve salih amel işlerse, işte o, Allah'a, tevbesi kabul edilmiş olarak d</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ner. Onlar, yalan yere şahitlik etmezler, boş s</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 xml:space="preserve">zlerle karşılaştıklarında vakar ile </w:t>
      </w:r>
      <w:r w:rsidRPr="002C5AC2">
        <w:rPr>
          <w:rFonts w:ascii="TR Bahamas Light" w:hAnsi="TR Bahamas Light" w:cs="Segoe UI"/>
          <w:sz w:val="24"/>
          <w:szCs w:val="24"/>
        </w:rPr>
        <w:t>(oradan)</w:t>
      </w:r>
      <w:r w:rsidRPr="002C5AC2">
        <w:rPr>
          <w:rFonts w:ascii="TR Bahamas Light" w:hAnsi="TR Bahamas Light" w:cs="Segoe UI"/>
          <w:b/>
          <w:bCs/>
          <w:sz w:val="24"/>
          <w:szCs w:val="24"/>
        </w:rPr>
        <w:t xml:space="preserve"> geçip giderler. Onlar, kendilerine Rablerinin âyetleri hatırlatıldığı zaman, onlara sağır ve k</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r kesilmezler. Onlar</w:t>
      </w:r>
      <w:r w:rsidRPr="002C5AC2">
        <w:rPr>
          <w:rFonts w:ascii="TR Bahamas Light" w:hAnsi="TR Bahamas Light" w:cs="Segoe UI"/>
          <w:b/>
          <w:bCs/>
          <w:sz w:val="24"/>
          <w:szCs w:val="24"/>
          <w:lang w:val="tr-TR"/>
        </w:rPr>
        <w:t>:</w:t>
      </w:r>
      <w:r w:rsidRPr="002C5AC2">
        <w:rPr>
          <w:rFonts w:ascii="TR Bahamas Light" w:hAnsi="TR Bahamas Light" w:cs="Segoe UI"/>
          <w:b/>
          <w:bCs/>
          <w:sz w:val="24"/>
          <w:szCs w:val="24"/>
        </w:rPr>
        <w:t xml:space="preserve"> Ey Rabbimiz! Eşlerimizi ve çocuklarımızı bize g</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 xml:space="preserve">z aydınlığı kıl ve bizi </w:t>
      </w:r>
      <w:r w:rsidRPr="002C5AC2">
        <w:rPr>
          <w:rFonts w:ascii="TR Bahamas Light" w:hAnsi="TR Bahamas Light" w:cs="Segoe UI"/>
          <w:b/>
          <w:bCs/>
          <w:sz w:val="24"/>
          <w:szCs w:val="24"/>
          <w:lang w:val="tr-TR"/>
        </w:rPr>
        <w:t>takvâ sahiplerine</w:t>
      </w:r>
      <w:r w:rsidRPr="002C5AC2">
        <w:rPr>
          <w:rFonts w:ascii="TR Bahamas Light" w:hAnsi="TR Bahamas Light" w:cs="Segoe UI"/>
          <w:b/>
          <w:bCs/>
          <w:sz w:val="24"/>
          <w:szCs w:val="24"/>
        </w:rPr>
        <w:t xml:space="preserve"> </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nder eyle</w:t>
      </w:r>
      <w:r w:rsidRPr="002C5AC2">
        <w:rPr>
          <w:rFonts w:ascii="TR Bahamas Light" w:hAnsi="TR Bahamas Light" w:cs="Segoe UI"/>
          <w:b/>
          <w:bCs/>
          <w:sz w:val="24"/>
          <w:szCs w:val="24"/>
          <w:lang w:val="tr-TR"/>
        </w:rPr>
        <w:t>,</w:t>
      </w:r>
      <w:r w:rsidRPr="002C5AC2">
        <w:rPr>
          <w:rFonts w:ascii="TR Bahamas Light" w:hAnsi="TR Bahamas Light" w:cs="Segoe UI"/>
          <w:b/>
          <w:bCs/>
          <w:sz w:val="24"/>
          <w:szCs w:val="24"/>
        </w:rPr>
        <w:t xml:space="preserve"> diyenlerdir. İşte onlar, sabretmelerine karşılık cennetin yüksek makamlarıyla mükâfatlandırılacaklar, orada esenlik dileği ve selâmla karşılanacaklardır. Orada ebedî kalırlar.Orası ne güzel bir durak ve ne güzel bir konaktır!</w:t>
      </w:r>
      <w:r w:rsidRPr="002C5AC2">
        <w:rPr>
          <w:rFonts w:ascii="TR Bahamas Light" w:hAnsi="TR Bahamas Light" w:cs="Segoe UI"/>
          <w:b/>
          <w:bCs/>
          <w:sz w:val="24"/>
          <w:szCs w:val="24"/>
          <w:lang w:val="tr-TR"/>
        </w:rPr>
        <w:t>"</w:t>
      </w:r>
      <w:r w:rsidRPr="002C5AC2">
        <w:rPr>
          <w:rStyle w:val="EndnoteReference"/>
          <w:rFonts w:ascii="TR Bahamas Light" w:hAnsi="TR Bahamas Light" w:cs="Segoe UI"/>
          <w:b/>
          <w:bCs/>
          <w:sz w:val="24"/>
          <w:szCs w:val="24"/>
          <w:lang w:val="tr-TR"/>
        </w:rPr>
        <w:t xml:space="preserve"> </w:t>
      </w:r>
      <w:r w:rsidRPr="002C5AC2">
        <w:rPr>
          <w:rStyle w:val="EndnoteReference"/>
          <w:rFonts w:ascii="TR Bahamas Light" w:hAnsi="TR Bahamas Light" w:cs="Segoe UI"/>
          <w:b/>
          <w:bCs/>
          <w:sz w:val="24"/>
          <w:szCs w:val="24"/>
          <w:lang w:val="tr-TR"/>
        </w:rPr>
        <w:endnoteReference w:id="3"/>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t>Burada gece namazının fazîletine ve âkibetinin güzel olacağına, onun, cehennem azabından uzaklaştırılma ve cenneti kazanma vesilesi olacağına dikkat çekilmektedir. O cennette kalıcı, nice sayısız nimetler ve kerim olan Rabbe komşu olmak vardır. Allah Teâlâ bizi bunu kazananlardan eylesin. Âmîn...</w:t>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lastRenderedPageBreak/>
        <w:t>Allah Teâlâ, Zâriyât sûresinde, geniş cennetlerini kazanan takvâ sahiplerini birtakım vasıflarla nitelendirmiştir. Bu vasıflardan birisi de gece namazı kılmalarıdır.</w:t>
      </w:r>
    </w:p>
    <w:p w:rsidR="002C5AC2" w:rsidRPr="002C5AC2" w:rsidRDefault="002C5AC2" w:rsidP="002C5AC2">
      <w:pPr>
        <w:bidi w:val="0"/>
        <w:spacing w:before="240" w:after="240" w:line="360" w:lineRule="atLeast"/>
        <w:ind w:firstLine="567"/>
        <w:jc w:val="lowKashida"/>
        <w:rPr>
          <w:rFonts w:ascii="TR Bahamas Light" w:hAnsi="TR Bahamas Light"/>
          <w:sz w:val="24"/>
          <w:szCs w:val="24"/>
          <w:lang w:val="tr-TR"/>
        </w:rPr>
      </w:pPr>
      <w:r w:rsidRPr="002C5AC2">
        <w:rPr>
          <w:rFonts w:ascii="TR Bahamas Light" w:hAnsi="TR Bahamas Light"/>
          <w:sz w:val="24"/>
          <w:szCs w:val="24"/>
          <w:lang w:val="tr-TR"/>
        </w:rPr>
        <w:t>Nitekim Allah Teâlâ bu konuda şöyle buyurmuştur:</w:t>
      </w:r>
    </w:p>
    <w:p w:rsidR="002C5AC2" w:rsidRPr="002C5AC2" w:rsidRDefault="002C5AC2" w:rsidP="002C5AC2">
      <w:pPr>
        <w:spacing w:before="240" w:after="240" w:line="360" w:lineRule="atLeast"/>
        <w:ind w:firstLine="567"/>
        <w:jc w:val="lowKashida"/>
        <w:rPr>
          <w:rFonts w:ascii="TR Bahamas Light" w:hAnsi="TR Bahamas Light" w:cs="KFGQPC Uthman Taha Naskh"/>
          <w:color w:val="006600"/>
          <w:sz w:val="24"/>
          <w:szCs w:val="24"/>
          <w:rtl/>
        </w:rPr>
      </w:pPr>
      <w:r w:rsidRPr="002C5AC2">
        <w:rPr>
          <w:rFonts w:ascii="KFGQPC Uthman Taha Naskh" w:cs="KFGQPC Uthman Taha Naskh" w:hint="cs"/>
          <w:color w:val="006600"/>
          <w:sz w:val="32"/>
          <w:szCs w:val="32"/>
          <w:rtl/>
        </w:rPr>
        <w:t>﴿</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إِنَّ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ٱلۡمُتَّقِينَ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فِي</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جَنَّٰتٖ</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وَعُيُونٍ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١٥</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ءَاخِذِينَ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مَآ</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ءَاتَىٰهُمۡ</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رَبُّهُمۡۚ</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إِنَّهُمۡ</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كَانُواْ</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قَبۡلَ</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ذَٰلِكَ</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مُحۡسِنِينَ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١٦</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كَانُواْ</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قَلِيلٗا</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مِّنَ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ٱلَّيۡلِ</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مَا</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يَهۡجَعُونَ</w:t>
      </w:r>
      <w:r w:rsidRPr="002C5AC2">
        <w:rPr>
          <w:rFonts w:ascii="KFGQPC Uthmanic Script HAFS" w:cs="KFGQPC Uthmanic Script HAFS"/>
          <w:color w:val="006600"/>
          <w:sz w:val="32"/>
          <w:szCs w:val="32"/>
          <w:rtl/>
        </w:rPr>
        <w:t xml:space="preserve"> </w:t>
      </w:r>
      <w:r w:rsidRPr="002C5AC2">
        <w:rPr>
          <w:rFonts w:ascii="KFGQPC Uthmanic Script HAFS" w:cs="KFGQPC Uthmanic Script HAFS" w:hint="cs"/>
          <w:color w:val="006600"/>
          <w:sz w:val="32"/>
          <w:szCs w:val="32"/>
          <w:rtl/>
        </w:rPr>
        <w:t>١٧</w:t>
      </w:r>
      <w:r w:rsidRPr="002C5AC2">
        <w:rPr>
          <w:rFonts w:ascii="KFGQPC Uthmanic Script HAFS" w:cs="KFGQPC Uthmanic Script HAFS"/>
          <w:color w:val="006600"/>
          <w:sz w:val="32"/>
          <w:szCs w:val="32"/>
          <w:rtl/>
        </w:rPr>
        <w:t xml:space="preserve"> </w:t>
      </w:r>
      <w:r w:rsidRPr="002C5AC2">
        <w:rPr>
          <w:rFonts w:ascii="KFGQPC Uthman Taha Naskh" w:cs="KFGQPC Uthman Taha Naskh" w:hint="cs"/>
          <w:color w:val="006600"/>
          <w:sz w:val="32"/>
          <w:szCs w:val="32"/>
          <w:rtl/>
        </w:rPr>
        <w:t>﴾</w:t>
      </w:r>
      <w:r w:rsidRPr="002C5AC2">
        <w:rPr>
          <w:rFonts w:ascii="KFGQPC Uthman Taha Naskh" w:cs="KFGQPC Uthman Taha Naskh"/>
          <w:color w:val="006600"/>
          <w:sz w:val="32"/>
          <w:szCs w:val="32"/>
          <w:rtl/>
        </w:rPr>
        <w:t xml:space="preserve"> </w:t>
      </w:r>
      <w:r w:rsidRPr="002C5AC2">
        <w:rPr>
          <w:rFonts w:ascii="Droid Arabic Naskh" w:hAnsi="Droid Arabic Naskh" w:cs="KFGQPC Uthman Taha Naskh" w:hint="cs"/>
          <w:color w:val="006600"/>
          <w:sz w:val="24"/>
          <w:szCs w:val="24"/>
          <w:shd w:val="clear" w:color="auto" w:fill="FFFFFF"/>
          <w:rtl/>
        </w:rPr>
        <w:t xml:space="preserve">[ سورة </w:t>
      </w:r>
      <w:r w:rsidRPr="002C5AC2">
        <w:rPr>
          <w:rFonts w:ascii="Droid Arabic Naskh" w:hAnsi="Droid Arabic Naskh" w:cs="KFGQPC Uthman Taha Naskh"/>
          <w:color w:val="006600"/>
          <w:sz w:val="24"/>
          <w:szCs w:val="24"/>
          <w:shd w:val="clear" w:color="auto" w:fill="FFFFFF"/>
          <w:rtl/>
        </w:rPr>
        <w:t>الذاريات</w:t>
      </w:r>
      <w:r w:rsidRPr="002C5AC2">
        <w:rPr>
          <w:rFonts w:ascii="Droid Arabic Naskh" w:hAnsi="Droid Arabic Naskh" w:cs="KFGQPC Uthman Taha Naskh" w:hint="cs"/>
          <w:color w:val="006600"/>
          <w:sz w:val="24"/>
          <w:szCs w:val="24"/>
          <w:shd w:val="clear" w:color="auto" w:fill="FFFFFF"/>
          <w:rtl/>
        </w:rPr>
        <w:t xml:space="preserve"> الآيات:</w:t>
      </w:r>
      <w:r w:rsidRPr="002C5AC2">
        <w:rPr>
          <w:rFonts w:ascii="Droid Arabic Naskh" w:hAnsi="Droid Arabic Naskh" w:cs="KFGQPC Uthman Taha Naskh"/>
          <w:color w:val="006600"/>
          <w:sz w:val="24"/>
          <w:szCs w:val="24"/>
          <w:shd w:val="clear" w:color="auto" w:fill="FFFFFF"/>
          <w:rtl/>
        </w:rPr>
        <w:t>15-17</w:t>
      </w:r>
      <w:r w:rsidRPr="002C5AC2">
        <w:rPr>
          <w:rFonts w:ascii="Droid Arabic Naskh" w:hAnsi="Droid Arabic Naskh" w:cs="KFGQPC Uthman Taha Naskh" w:hint="cs"/>
          <w:color w:val="006600"/>
          <w:sz w:val="24"/>
          <w:szCs w:val="24"/>
          <w:shd w:val="clear" w:color="auto" w:fill="FFFFFF"/>
          <w:rtl/>
        </w:rPr>
        <w:t xml:space="preserve"> ]</w:t>
      </w:r>
    </w:p>
    <w:p w:rsidR="002C5AC2" w:rsidRPr="002C5AC2" w:rsidRDefault="002C5AC2" w:rsidP="002C5AC2">
      <w:pPr>
        <w:bidi w:val="0"/>
        <w:spacing w:before="240" w:after="240" w:line="360" w:lineRule="atLeast"/>
        <w:ind w:firstLine="567"/>
        <w:jc w:val="lowKashida"/>
        <w:rPr>
          <w:rFonts w:ascii="TR Bahamas Light" w:hAnsi="TR Bahamas Light" w:cs="KFGQPC Uthman Taha Naskh"/>
          <w:b/>
          <w:bCs/>
          <w:sz w:val="24"/>
          <w:szCs w:val="24"/>
          <w:lang w:val="tr-TR"/>
        </w:rPr>
      </w:pPr>
      <w:r w:rsidRPr="002C5AC2">
        <w:rPr>
          <w:rFonts w:ascii="TR Bahamas Light" w:hAnsi="TR Bahamas Light" w:cs="Segoe UI"/>
          <w:b/>
          <w:bCs/>
          <w:sz w:val="24"/>
          <w:szCs w:val="24"/>
          <w:lang w:val="tr-TR"/>
        </w:rPr>
        <w:t>"</w:t>
      </w:r>
      <w:r w:rsidRPr="002C5AC2">
        <w:rPr>
          <w:rFonts w:ascii="TR Bahamas Light" w:hAnsi="TR Bahamas Light" w:cs="Segoe UI"/>
          <w:b/>
          <w:bCs/>
          <w:sz w:val="24"/>
          <w:szCs w:val="24"/>
        </w:rPr>
        <w:t>Şüphesiz takvâ sah</w:t>
      </w:r>
      <w:r w:rsidRPr="002C5AC2">
        <w:rPr>
          <w:rFonts w:ascii="TR Bahamas Light" w:hAnsi="TR Bahamas Light" w:cs="Segoe UI"/>
          <w:b/>
          <w:bCs/>
          <w:sz w:val="24"/>
          <w:szCs w:val="24"/>
          <w:lang w:val="tr-TR"/>
        </w:rPr>
        <w:t xml:space="preserve">ipleri </w:t>
      </w:r>
      <w:r w:rsidRPr="002C5AC2">
        <w:rPr>
          <w:rFonts w:ascii="TR Bahamas Light" w:hAnsi="TR Bahamas Light" w:cs="Segoe UI"/>
          <w:sz w:val="24"/>
          <w:szCs w:val="24"/>
          <w:lang w:val="tr-TR"/>
        </w:rPr>
        <w:t>(</w:t>
      </w:r>
      <w:r w:rsidRPr="002C5AC2">
        <w:rPr>
          <w:rFonts w:ascii="TR Bahamas Light" w:hAnsi="TR Bahamas Light" w:cs="Segoe UI"/>
          <w:sz w:val="24"/>
          <w:szCs w:val="24"/>
        </w:rPr>
        <w:t>Allah'a karşı gelmekten sakınanlar</w:t>
      </w:r>
      <w:r w:rsidRPr="002C5AC2">
        <w:rPr>
          <w:rFonts w:ascii="TR Bahamas Light" w:hAnsi="TR Bahamas Light" w:cs="Segoe UI"/>
          <w:sz w:val="24"/>
          <w:szCs w:val="24"/>
          <w:lang w:val="tr-TR"/>
        </w:rPr>
        <w:t>)</w:t>
      </w:r>
      <w:r w:rsidRPr="002C5AC2">
        <w:rPr>
          <w:rFonts w:ascii="TR Bahamas Light" w:hAnsi="TR Bahamas Light" w:cs="Segoe UI"/>
          <w:b/>
          <w:bCs/>
          <w:sz w:val="24"/>
          <w:szCs w:val="24"/>
        </w:rPr>
        <w:t xml:space="preserve">, Rablerinin kendilerine verdiği şeyleri alarak cennetlerde ve pınar başlarında bulunurlar. Şüphesiz onlar bundan </w:t>
      </w:r>
      <w:r w:rsidRPr="002C5AC2">
        <w:rPr>
          <w:rFonts w:ascii="TR Bahamas Light" w:hAnsi="TR Bahamas Light" w:cs="Segoe UI"/>
          <w:b/>
          <w:bCs/>
          <w:sz w:val="24"/>
          <w:szCs w:val="24"/>
          <w:lang w:val="tr-TR"/>
        </w:rPr>
        <w:t>ö</w:t>
      </w:r>
      <w:r w:rsidRPr="002C5AC2">
        <w:rPr>
          <w:rFonts w:ascii="TR Bahamas Light" w:hAnsi="TR Bahamas Light" w:cs="Segoe UI"/>
          <w:b/>
          <w:bCs/>
          <w:sz w:val="24"/>
          <w:szCs w:val="24"/>
        </w:rPr>
        <w:t>nce iyilik yapan kimselerdi.</w:t>
      </w:r>
      <w:r w:rsidRPr="002C5AC2">
        <w:rPr>
          <w:rFonts w:ascii="TR Bahamas Light" w:hAnsi="TR Bahamas Light" w:cs="KFGQPC Uthman Taha Naskh"/>
          <w:b/>
          <w:bCs/>
          <w:sz w:val="24"/>
          <w:szCs w:val="24"/>
        </w:rPr>
        <w:t xml:space="preserve"> Onlar </w:t>
      </w:r>
      <w:r w:rsidRPr="002C5AC2">
        <w:rPr>
          <w:rFonts w:ascii="TR Bahamas Light" w:hAnsi="TR Bahamas Light" w:cs="Segoe UI"/>
          <w:b/>
          <w:bCs/>
          <w:sz w:val="24"/>
          <w:szCs w:val="24"/>
        </w:rPr>
        <w:t>geceleri pek az uyurlardı</w:t>
      </w:r>
      <w:r w:rsidRPr="002C5AC2">
        <w:rPr>
          <w:rFonts w:ascii="TR Bahamas Light" w:hAnsi="TR Bahamas Light" w:cs="Segoe UI"/>
          <w:sz w:val="24"/>
          <w:szCs w:val="24"/>
          <w:lang w:val="tr-TR"/>
        </w:rPr>
        <w:t xml:space="preserve"> (gecenin çoğunda namaz kılarlardı)</w:t>
      </w:r>
      <w:r w:rsidRPr="002C5AC2">
        <w:rPr>
          <w:rFonts w:ascii="TR Bahamas Light" w:hAnsi="TR Bahamas Light" w:cs="Segoe UI"/>
          <w:b/>
          <w:bCs/>
          <w:sz w:val="24"/>
          <w:szCs w:val="24"/>
        </w:rPr>
        <w:t>.</w:t>
      </w:r>
      <w:r w:rsidRPr="002C5AC2">
        <w:rPr>
          <w:rFonts w:ascii="TR Bahamas Light" w:hAnsi="TR Bahamas Light" w:cs="Segoe UI"/>
          <w:b/>
          <w:bCs/>
          <w:sz w:val="24"/>
          <w:szCs w:val="24"/>
          <w:lang w:val="tr-TR"/>
        </w:rPr>
        <w:t>"</w:t>
      </w:r>
      <w:r w:rsidRPr="002C5AC2">
        <w:rPr>
          <w:rStyle w:val="EndnoteReference"/>
          <w:rFonts w:ascii="TR Bahamas Light" w:hAnsi="TR Bahamas Light" w:cs="Segoe UI"/>
          <w:b/>
          <w:bCs/>
          <w:sz w:val="24"/>
          <w:szCs w:val="24"/>
          <w:lang w:val="tr-TR"/>
        </w:rPr>
        <w:t xml:space="preserve"> </w:t>
      </w:r>
      <w:r w:rsidRPr="002C5AC2">
        <w:rPr>
          <w:rStyle w:val="EndnoteReference"/>
          <w:rFonts w:ascii="TR Bahamas Light" w:hAnsi="TR Bahamas Light" w:cs="Segoe UI"/>
          <w:b/>
          <w:bCs/>
          <w:sz w:val="24"/>
          <w:szCs w:val="24"/>
          <w:lang w:val="tr-TR"/>
        </w:rPr>
        <w:endnoteReference w:id="4"/>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t xml:space="preserve">Nebi -sallallahu aleyhi ve sellem- de birçok hadislerde ümmetini gece namazına teşvik etmiş ve onları buna sevketmiştir. </w:t>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t>Bu hadislerden bazıları şunlardır:</w:t>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t>Nebi -sallallahu aleyhi ve sellem- şöyle buyurmuştur:</w:t>
      </w:r>
    </w:p>
    <w:p w:rsidR="002C5AC2" w:rsidRPr="002C5AC2" w:rsidRDefault="002C5AC2" w:rsidP="002C5AC2">
      <w:pPr>
        <w:spacing w:before="240" w:after="240" w:line="360" w:lineRule="atLeast"/>
        <w:ind w:firstLine="567"/>
        <w:jc w:val="lowKashida"/>
        <w:rPr>
          <w:rFonts w:ascii="TR Bahamas Light" w:hAnsi="TR Bahamas Light" w:cs="KFGQPC Uthman Taha Naskh"/>
          <w:color w:val="000099"/>
          <w:sz w:val="24"/>
          <w:szCs w:val="24"/>
          <w:rtl/>
          <w:lang w:val="tr-TR"/>
        </w:rPr>
      </w:pPr>
      <w:r w:rsidRPr="002C5AC2">
        <w:rPr>
          <w:rFonts w:ascii="TR Bahamas Light" w:hAnsi="TR Bahamas Light" w:cs="KFGQPC Uthman Taha Naskh" w:hint="cs"/>
          <w:color w:val="000099"/>
          <w:sz w:val="32"/>
          <w:szCs w:val="32"/>
          <w:rtl/>
          <w:lang w:val="tr-TR"/>
        </w:rPr>
        <w:t>((</w:t>
      </w:r>
      <w:r w:rsidRPr="002C5AC2">
        <w:rPr>
          <w:rFonts w:ascii="Droid Arabic Naskh" w:hAnsi="Droid Arabic Naskh" w:cs="KFGQPC Uthman Taha Naskh"/>
          <w:color w:val="000099"/>
          <w:sz w:val="32"/>
          <w:szCs w:val="32"/>
          <w:shd w:val="clear" w:color="auto" w:fill="FFFFFF"/>
        </w:rPr>
        <w:t xml:space="preserve"> </w:t>
      </w:r>
      <w:r w:rsidRPr="002C5AC2">
        <w:rPr>
          <w:rFonts w:ascii="Droid Arabic Naskh" w:hAnsi="Droid Arabic Naskh" w:cs="KFGQPC Uthman Taha Naskh"/>
          <w:color w:val="000099"/>
          <w:sz w:val="32"/>
          <w:szCs w:val="32"/>
          <w:shd w:val="clear" w:color="auto" w:fill="FFFFFF"/>
          <w:rtl/>
        </w:rPr>
        <w:t>أَفْضَلُ الصَّل</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اةِ بَعْدَ الْفَرِيضَةِ صَلاةُ اللَّيْلِ</w:t>
      </w:r>
      <w:r w:rsidRPr="002C5AC2">
        <w:rPr>
          <w:rFonts w:ascii="Droid Arabic Naskh" w:hAnsi="Droid Arabic Naskh" w:cs="KFGQPC Uthman Taha Naskh" w:hint="cs"/>
          <w:color w:val="000099"/>
          <w:sz w:val="32"/>
          <w:szCs w:val="32"/>
          <w:shd w:val="clear" w:color="auto" w:fill="FFFFFF"/>
          <w:rtl/>
        </w:rPr>
        <w:t xml:space="preserve"> )</w:t>
      </w:r>
      <w:r w:rsidRPr="002C5AC2">
        <w:rPr>
          <w:rFonts w:ascii="Droid Arabic Naskh" w:hAnsi="Droid Arabic Naskh" w:cs="KFGQPC Uthman Taha Naskh"/>
          <w:color w:val="000099"/>
          <w:sz w:val="32"/>
          <w:szCs w:val="32"/>
          <w:shd w:val="clear" w:color="auto" w:fill="FFFFFF"/>
          <w:rtl/>
        </w:rPr>
        <w:t xml:space="preserve">) </w:t>
      </w:r>
      <w:r w:rsidRPr="002C5AC2">
        <w:rPr>
          <w:rFonts w:ascii="Droid Arabic Naskh" w:hAnsi="Droid Arabic Naskh" w:cs="KFGQPC Uthman Taha Naskh" w:hint="cs"/>
          <w:color w:val="000099"/>
          <w:sz w:val="24"/>
          <w:szCs w:val="24"/>
          <w:shd w:val="clear" w:color="auto" w:fill="FFFFFF"/>
          <w:rtl/>
        </w:rPr>
        <w:t xml:space="preserve">[ </w:t>
      </w:r>
      <w:r w:rsidRPr="002C5AC2">
        <w:rPr>
          <w:rFonts w:ascii="Droid Arabic Naskh" w:hAnsi="Droid Arabic Naskh" w:cs="KFGQPC Uthman Taha Naskh"/>
          <w:color w:val="000099"/>
          <w:sz w:val="24"/>
          <w:szCs w:val="24"/>
          <w:shd w:val="clear" w:color="auto" w:fill="FFFFFF"/>
          <w:rtl/>
        </w:rPr>
        <w:t>رواه مسلم</w:t>
      </w:r>
      <w:r w:rsidRPr="002C5AC2">
        <w:rPr>
          <w:rFonts w:ascii="Droid Arabic Naskh" w:hAnsi="Droid Arabic Naskh" w:cs="KFGQPC Uthman Taha Naskh" w:hint="cs"/>
          <w:color w:val="000099"/>
          <w:sz w:val="24"/>
          <w:szCs w:val="24"/>
          <w:shd w:val="clear" w:color="auto" w:fill="FFFFFF"/>
          <w:rtl/>
        </w:rPr>
        <w:t xml:space="preserve"> ]</w:t>
      </w:r>
    </w:p>
    <w:p w:rsidR="002C5AC2" w:rsidRPr="002C5AC2" w:rsidRDefault="002C5AC2" w:rsidP="002C5AC2">
      <w:pPr>
        <w:bidi w:val="0"/>
        <w:spacing w:before="240" w:after="240" w:line="360" w:lineRule="atLeast"/>
        <w:ind w:firstLine="567"/>
        <w:jc w:val="lowKashida"/>
        <w:rPr>
          <w:rFonts w:ascii="TR Bahamas Light" w:hAnsi="TR Bahamas Light" w:cs="KFGQPC Uthman Taha Naskh"/>
          <w:b/>
          <w:bCs/>
          <w:sz w:val="24"/>
          <w:szCs w:val="24"/>
          <w:lang w:val="tr-TR"/>
        </w:rPr>
      </w:pPr>
      <w:r w:rsidRPr="002C5AC2">
        <w:rPr>
          <w:rFonts w:ascii="TR Bahamas Light" w:hAnsi="TR Bahamas Light" w:cs="KFGQPC Uthman Taha Naskh"/>
          <w:b/>
          <w:bCs/>
          <w:sz w:val="24"/>
          <w:szCs w:val="24"/>
          <w:lang w:val="tr-TR"/>
        </w:rPr>
        <w:t>"Farz namazdan sonra en fazîletli namaz, gece namazıdır."</w:t>
      </w:r>
      <w:r w:rsidRPr="002C5AC2">
        <w:rPr>
          <w:rStyle w:val="EndnoteReference"/>
          <w:rFonts w:ascii="TR Bahamas Light" w:hAnsi="TR Bahamas Light" w:cs="Tahoma"/>
          <w:b/>
          <w:bCs/>
          <w:sz w:val="24"/>
          <w:szCs w:val="24"/>
        </w:rPr>
        <w:endnoteReference w:id="5"/>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t>Nebi -sallallahu aleyhi ve sellem- şöyle buyurmuştur:</w:t>
      </w:r>
    </w:p>
    <w:p w:rsidR="002C5AC2" w:rsidRPr="002C5AC2" w:rsidRDefault="002C5AC2" w:rsidP="002C5AC2">
      <w:pPr>
        <w:spacing w:before="240" w:after="240" w:line="360" w:lineRule="atLeast"/>
        <w:ind w:firstLine="567"/>
        <w:jc w:val="lowKashida"/>
        <w:rPr>
          <w:rFonts w:ascii="TR Bahamas Light" w:hAnsi="TR Bahamas Light" w:cs="KFGQPC Uthman Taha Naskh"/>
          <w:color w:val="000099"/>
          <w:sz w:val="24"/>
          <w:szCs w:val="24"/>
          <w:rtl/>
          <w:lang w:val="tr-TR"/>
        </w:rPr>
      </w:pPr>
      <w:r w:rsidRPr="002C5AC2">
        <w:rPr>
          <w:rFonts w:ascii="TR Bahamas Light" w:hAnsi="TR Bahamas Light" w:cs="KFGQPC Uthman Taha Naskh" w:hint="cs"/>
          <w:color w:val="000099"/>
          <w:sz w:val="32"/>
          <w:szCs w:val="32"/>
          <w:rtl/>
          <w:lang w:val="tr-TR"/>
        </w:rPr>
        <w:t>(</w:t>
      </w:r>
      <w:r w:rsidRPr="002C5AC2">
        <w:rPr>
          <w:rFonts w:ascii="Droid Arabic Naskh" w:hAnsi="Droid Arabic Naskh" w:cs="KFGQPC Uthman Taha Naskh" w:hint="cs"/>
          <w:color w:val="000099"/>
          <w:sz w:val="32"/>
          <w:szCs w:val="32"/>
          <w:shd w:val="clear" w:color="auto" w:fill="FFFFFF"/>
          <w:rtl/>
        </w:rPr>
        <w:t xml:space="preserve">( </w:t>
      </w:r>
      <w:r w:rsidRPr="002C5AC2">
        <w:rPr>
          <w:rFonts w:ascii="Droid Arabic Naskh" w:hAnsi="Droid Arabic Naskh" w:cs="KFGQPC Uthman Taha Naskh"/>
          <w:color w:val="000099"/>
          <w:sz w:val="32"/>
          <w:szCs w:val="32"/>
          <w:shd w:val="clear" w:color="auto" w:fill="FFFFFF"/>
          <w:rtl/>
        </w:rPr>
        <w:t>عَلَيْكُمْ بِقِيَامِ اللَّيْلِ، فَإِنَّهُ دَأْبُ الصَّالِحِينَ قَبْلَكُمْ، وَهُوَ قُرْبَةٌ إِلَى رَبِّكُمْ، وَمَكْفَرَةٌ لِلسَّيِّئَاتِ، وَمَنْهَاةٌ لِلإِثْمِ</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w:t>
      </w:r>
      <w:r w:rsidRPr="002C5AC2">
        <w:rPr>
          <w:rFonts w:ascii="Droid Arabic Naskh" w:hAnsi="Droid Arabic Naskh" w:cs="KFGQPC Uthman Taha Naskh" w:hint="cs"/>
          <w:color w:val="000099"/>
          <w:sz w:val="24"/>
          <w:szCs w:val="24"/>
          <w:shd w:val="clear" w:color="auto" w:fill="FFFFFF"/>
          <w:rtl/>
        </w:rPr>
        <w:t xml:space="preserve">[ </w:t>
      </w:r>
      <w:r w:rsidRPr="002C5AC2">
        <w:rPr>
          <w:rFonts w:ascii="Droid Arabic Naskh" w:hAnsi="Droid Arabic Naskh" w:cs="KFGQPC Uthman Taha Naskh"/>
          <w:color w:val="000099"/>
          <w:sz w:val="24"/>
          <w:szCs w:val="24"/>
          <w:shd w:val="clear" w:color="auto" w:fill="FFFFFF"/>
          <w:rtl/>
        </w:rPr>
        <w:t>رواه الترمذي وحسنه الألباني في إرواء الغليل</w:t>
      </w:r>
      <w:r w:rsidRPr="002C5AC2">
        <w:rPr>
          <w:rFonts w:ascii="Droid Arabic Naskh" w:hAnsi="Droid Arabic Naskh" w:cs="KFGQPC Uthman Taha Naskh" w:hint="cs"/>
          <w:color w:val="000099"/>
          <w:sz w:val="24"/>
          <w:szCs w:val="24"/>
          <w:shd w:val="clear" w:color="auto" w:fill="FFFFFF"/>
          <w:rtl/>
        </w:rPr>
        <w:t xml:space="preserve"> ]</w:t>
      </w:r>
    </w:p>
    <w:p w:rsidR="002C5AC2" w:rsidRDefault="002C5AC2" w:rsidP="002C5AC2">
      <w:pPr>
        <w:bidi w:val="0"/>
        <w:spacing w:before="240" w:after="240" w:line="360" w:lineRule="atLeast"/>
        <w:ind w:firstLine="567"/>
        <w:jc w:val="lowKashida"/>
        <w:rPr>
          <w:rFonts w:ascii="TR Bahamas Light" w:hAnsi="TR Bahamas Light" w:cs="Arial"/>
          <w:b/>
          <w:bCs/>
          <w:bdr w:val="none" w:sz="0" w:space="0" w:color="auto" w:frame="1"/>
          <w:shd w:val="clear" w:color="auto" w:fill="FFFFFF"/>
          <w:lang w:val="tr-TR"/>
        </w:rPr>
      </w:pPr>
      <w:r>
        <w:rPr>
          <w:rFonts w:ascii="TR Bahamas Light" w:hAnsi="TR Bahamas Light" w:cs="Arial"/>
          <w:b/>
          <w:bCs/>
          <w:bdr w:val="none" w:sz="0" w:space="0" w:color="auto" w:frame="1"/>
          <w:shd w:val="clear" w:color="auto" w:fill="FFFFFF"/>
          <w:lang w:val="tr-TR"/>
        </w:rPr>
        <w:t>"G</w:t>
      </w:r>
      <w:r w:rsidRPr="009548F7">
        <w:rPr>
          <w:rFonts w:ascii="TR Bahamas Light" w:hAnsi="TR Bahamas Light" w:cs="Arial"/>
          <w:b/>
          <w:bCs/>
          <w:bdr w:val="none" w:sz="0" w:space="0" w:color="auto" w:frame="1"/>
          <w:shd w:val="clear" w:color="auto" w:fill="FFFFFF"/>
        </w:rPr>
        <w:t>ece namaz</w:t>
      </w:r>
      <w:r>
        <w:rPr>
          <w:rFonts w:ascii="TR Bahamas Light" w:hAnsi="TR Bahamas Light" w:cs="Arial"/>
          <w:b/>
          <w:bCs/>
          <w:bdr w:val="none" w:sz="0" w:space="0" w:color="auto" w:frame="1"/>
          <w:shd w:val="clear" w:color="auto" w:fill="FFFFFF"/>
          <w:lang w:val="tr-TR"/>
        </w:rPr>
        <w:t xml:space="preserve">ına kalkın.Çünkü gece namazı, </w:t>
      </w:r>
      <w:r w:rsidRPr="009548F7">
        <w:rPr>
          <w:rFonts w:ascii="TR Bahamas Light" w:hAnsi="TR Bahamas Light" w:cs="Arial"/>
          <w:b/>
          <w:bCs/>
          <w:bdr w:val="none" w:sz="0" w:space="0" w:color="auto" w:frame="1"/>
          <w:shd w:val="clear" w:color="auto" w:fill="FFFFFF"/>
        </w:rPr>
        <w:t>sizden önceki s</w:t>
      </w:r>
      <w:r>
        <w:rPr>
          <w:rFonts w:ascii="TR Bahamas Light" w:hAnsi="TR Bahamas Light" w:cs="Arial"/>
          <w:b/>
          <w:bCs/>
          <w:bdr w:val="none" w:sz="0" w:space="0" w:color="auto" w:frame="1"/>
          <w:shd w:val="clear" w:color="auto" w:fill="FFFFFF"/>
        </w:rPr>
        <w:t>â</w:t>
      </w:r>
      <w:r w:rsidRPr="009548F7">
        <w:rPr>
          <w:rFonts w:ascii="TR Bahamas Light" w:hAnsi="TR Bahamas Light" w:cs="Arial"/>
          <w:b/>
          <w:bCs/>
          <w:bdr w:val="none" w:sz="0" w:space="0" w:color="auto" w:frame="1"/>
          <w:shd w:val="clear" w:color="auto" w:fill="FFFFFF"/>
        </w:rPr>
        <w:t xml:space="preserve">lihlerin </w:t>
      </w:r>
      <w:r w:rsidRPr="009548F7">
        <w:rPr>
          <w:rFonts w:ascii="TR Bahamas Light" w:hAnsi="TR Bahamas Light" w:cs="Arial"/>
          <w:bdr w:val="none" w:sz="0" w:space="0" w:color="auto" w:frame="1"/>
          <w:shd w:val="clear" w:color="auto" w:fill="FFFFFF"/>
          <w:lang w:val="tr-TR"/>
        </w:rPr>
        <w:t>(ve nebilerin)</w:t>
      </w:r>
      <w:r>
        <w:rPr>
          <w:rFonts w:ascii="TR Bahamas Light" w:hAnsi="TR Bahamas Light" w:cs="Arial"/>
          <w:b/>
          <w:bCs/>
          <w:bdr w:val="none" w:sz="0" w:space="0" w:color="auto" w:frame="1"/>
          <w:shd w:val="clear" w:color="auto" w:fill="FFFFFF"/>
          <w:lang w:val="tr-TR"/>
        </w:rPr>
        <w:t xml:space="preserve"> </w:t>
      </w:r>
      <w:r>
        <w:rPr>
          <w:rFonts w:ascii="TR Bahamas Light" w:hAnsi="TR Bahamas Light" w:cs="Arial"/>
          <w:b/>
          <w:bCs/>
          <w:bdr w:val="none" w:sz="0" w:space="0" w:color="auto" w:frame="1"/>
          <w:shd w:val="clear" w:color="auto" w:fill="FFFFFF"/>
        </w:rPr>
        <w:t>âdetidir. Gece namaz</w:t>
      </w:r>
      <w:r>
        <w:rPr>
          <w:rFonts w:ascii="TR Bahamas Light" w:hAnsi="TR Bahamas Light" w:cs="Arial"/>
          <w:b/>
          <w:bCs/>
          <w:bdr w:val="none" w:sz="0" w:space="0" w:color="auto" w:frame="1"/>
          <w:shd w:val="clear" w:color="auto" w:fill="FFFFFF"/>
          <w:lang w:val="tr-TR"/>
        </w:rPr>
        <w:t>ı,</w:t>
      </w:r>
      <w:r w:rsidRPr="009548F7">
        <w:rPr>
          <w:rFonts w:ascii="TR Bahamas Light" w:hAnsi="TR Bahamas Light" w:cs="Arial"/>
          <w:b/>
          <w:bCs/>
          <w:bdr w:val="none" w:sz="0" w:space="0" w:color="auto" w:frame="1"/>
          <w:shd w:val="clear" w:color="auto" w:fill="FFFFFF"/>
        </w:rPr>
        <w:t xml:space="preserve"> </w:t>
      </w:r>
      <w:r>
        <w:rPr>
          <w:rFonts w:ascii="TR Bahamas Light" w:hAnsi="TR Bahamas Light" w:cs="Arial"/>
          <w:b/>
          <w:bCs/>
          <w:bdr w:val="none" w:sz="0" w:space="0" w:color="auto" w:frame="1"/>
          <w:shd w:val="clear" w:color="auto" w:fill="FFFFFF"/>
          <w:lang w:val="tr-TR"/>
        </w:rPr>
        <w:t xml:space="preserve">Rabbinizin rızâsına ve mağfiretine </w:t>
      </w:r>
      <w:r w:rsidRPr="009548F7">
        <w:rPr>
          <w:rFonts w:ascii="TR Bahamas Light" w:hAnsi="TR Bahamas Light" w:cs="Arial"/>
          <w:b/>
          <w:bCs/>
          <w:bdr w:val="none" w:sz="0" w:space="0" w:color="auto" w:frame="1"/>
          <w:shd w:val="clear" w:color="auto" w:fill="FFFFFF"/>
        </w:rPr>
        <w:t>yakınlaş</w:t>
      </w:r>
      <w:r>
        <w:rPr>
          <w:rFonts w:ascii="TR Bahamas Light" w:hAnsi="TR Bahamas Light" w:cs="Arial"/>
          <w:b/>
          <w:bCs/>
          <w:bdr w:val="none" w:sz="0" w:space="0" w:color="auto" w:frame="1"/>
          <w:shd w:val="clear" w:color="auto" w:fill="FFFFFF"/>
        </w:rPr>
        <w:t>t</w:t>
      </w:r>
      <w:r>
        <w:rPr>
          <w:rFonts w:ascii="TR Bahamas Light" w:hAnsi="TR Bahamas Light" w:cs="Arial"/>
          <w:b/>
          <w:bCs/>
          <w:bdr w:val="none" w:sz="0" w:space="0" w:color="auto" w:frame="1"/>
          <w:shd w:val="clear" w:color="auto" w:fill="FFFFFF"/>
          <w:lang w:val="tr-TR"/>
        </w:rPr>
        <w:t>ırır,</w:t>
      </w:r>
      <w:r w:rsidRPr="009548F7">
        <w:rPr>
          <w:rFonts w:ascii="TR Bahamas Light" w:hAnsi="TR Bahamas Light" w:cs="Arial"/>
          <w:b/>
          <w:bCs/>
          <w:bdr w:val="none" w:sz="0" w:space="0" w:color="auto" w:frame="1"/>
          <w:shd w:val="clear" w:color="auto" w:fill="FFFFFF"/>
        </w:rPr>
        <w:t xml:space="preserve"> günah</w:t>
      </w:r>
      <w:r>
        <w:rPr>
          <w:rFonts w:ascii="TR Bahamas Light" w:hAnsi="TR Bahamas Light" w:cs="Arial"/>
          <w:b/>
          <w:bCs/>
          <w:bdr w:val="none" w:sz="0" w:space="0" w:color="auto" w:frame="1"/>
          <w:shd w:val="clear" w:color="auto" w:fill="FFFFFF"/>
        </w:rPr>
        <w:t>lar</w:t>
      </w:r>
      <w:r>
        <w:rPr>
          <w:rFonts w:ascii="TR Bahamas Light" w:hAnsi="TR Bahamas Light" w:cs="Arial"/>
          <w:b/>
          <w:bCs/>
          <w:bdr w:val="none" w:sz="0" w:space="0" w:color="auto" w:frame="1"/>
          <w:shd w:val="clear" w:color="auto" w:fill="FFFFFF"/>
          <w:lang w:val="tr-TR"/>
        </w:rPr>
        <w:t>ı bağışlatır ve günah işlemekten alıkoyar</w:t>
      </w:r>
      <w:r w:rsidRPr="009548F7">
        <w:rPr>
          <w:rFonts w:ascii="TR Bahamas Light" w:hAnsi="TR Bahamas Light" w:cs="Arial"/>
          <w:b/>
          <w:bCs/>
          <w:bdr w:val="none" w:sz="0" w:space="0" w:color="auto" w:frame="1"/>
          <w:shd w:val="clear" w:color="auto" w:fill="FFFFFF"/>
        </w:rPr>
        <w:t>.</w:t>
      </w:r>
      <w:r>
        <w:rPr>
          <w:rFonts w:ascii="TR Bahamas Light" w:hAnsi="TR Bahamas Light" w:cs="Arial"/>
          <w:b/>
          <w:bCs/>
          <w:bdr w:val="none" w:sz="0" w:space="0" w:color="auto" w:frame="1"/>
          <w:shd w:val="clear" w:color="auto" w:fill="FFFFFF"/>
          <w:lang w:val="tr-TR"/>
        </w:rPr>
        <w:t>"</w:t>
      </w:r>
      <w:r w:rsidRPr="00D36EF5">
        <w:rPr>
          <w:rStyle w:val="EndnoteReference"/>
          <w:rFonts w:ascii="TR Bahamas Light" w:hAnsi="TR Bahamas Light" w:cs="Tahoma"/>
          <w:b/>
          <w:bCs/>
        </w:rPr>
        <w:endnoteReference w:id="6"/>
      </w:r>
    </w:p>
    <w:p w:rsidR="002C5AC2" w:rsidRDefault="002C5AC2" w:rsidP="002C5AC2">
      <w:pPr>
        <w:bidi w:val="0"/>
        <w:spacing w:before="240" w:after="240" w:line="360" w:lineRule="atLeast"/>
        <w:ind w:firstLine="567"/>
        <w:jc w:val="lowKashida"/>
        <w:rPr>
          <w:rFonts w:ascii="TR Bahamas Light" w:hAnsi="TR Bahamas Light" w:cs="Arial"/>
          <w:bdr w:val="none" w:sz="0" w:space="0" w:color="auto" w:frame="1"/>
          <w:shd w:val="clear" w:color="auto" w:fill="FFFFFF"/>
          <w:lang w:val="tr-TR"/>
        </w:rPr>
      </w:pPr>
      <w:r>
        <w:rPr>
          <w:rFonts w:ascii="TR Bahamas Light" w:hAnsi="TR Bahamas Light" w:cs="Arial"/>
          <w:bdr w:val="none" w:sz="0" w:space="0" w:color="auto" w:frame="1"/>
          <w:shd w:val="clear" w:color="auto" w:fill="FFFFFF"/>
          <w:lang w:val="tr-TR"/>
        </w:rPr>
        <w:t>Amr b. Murra el-Cuhenî'den -Allah ondan râzı olsun- rivâyet olunduğuna göre o şöyle demiştir:</w:t>
      </w:r>
    </w:p>
    <w:p w:rsidR="002C5AC2" w:rsidRPr="002C5AC2" w:rsidRDefault="002C5AC2" w:rsidP="002C5AC2">
      <w:pPr>
        <w:autoSpaceDE w:val="0"/>
        <w:autoSpaceDN w:val="0"/>
        <w:adjustRightInd w:val="0"/>
        <w:spacing w:before="240" w:after="240" w:line="360" w:lineRule="atLeast"/>
        <w:ind w:firstLine="567"/>
        <w:jc w:val="lowKashida"/>
        <w:rPr>
          <w:rFonts w:ascii="Droid Arabic Naskh" w:hAnsi="Droid Arabic Naskh" w:cs="KFGQPC Uthman Taha Naskh"/>
          <w:color w:val="000099"/>
          <w:sz w:val="32"/>
          <w:szCs w:val="32"/>
          <w:shd w:val="clear" w:color="auto" w:fill="FFFFFF"/>
          <w:rtl/>
        </w:rPr>
      </w:pPr>
      <w:r w:rsidRPr="002C5AC2">
        <w:rPr>
          <w:rFonts w:ascii="KFGQPC Uthman Taha Naskh" w:cs="KFGQPC Uthman Taha Naskh" w:hint="cs"/>
          <w:color w:val="000099"/>
          <w:sz w:val="32"/>
          <w:szCs w:val="32"/>
          <w:rtl/>
        </w:rPr>
        <w:t xml:space="preserve">(( </w:t>
      </w:r>
      <w:r w:rsidRPr="002C5AC2">
        <w:rPr>
          <w:rFonts w:ascii="KFGQPC Uthman Taha Naskh" w:cs="KFGQPC Uthman Taha Naskh" w:hint="eastAsia"/>
          <w:color w:val="000099"/>
          <w:sz w:val="32"/>
          <w:szCs w:val="32"/>
          <w:rtl/>
        </w:rPr>
        <w:t>جَاءَ</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رَسُولَ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اللَّهِ</w:t>
      </w:r>
      <w:r w:rsidRPr="002C5AC2">
        <w:rPr>
          <w:rFonts w:ascii="KFGQPC Uthman Taha Naskh" w:cs="KFGQPC Uthman Taha Naskh"/>
          <w:color w:val="000099"/>
          <w:sz w:val="32"/>
          <w:szCs w:val="32"/>
          <w:rtl/>
        </w:rPr>
        <w:t xml:space="preserve"> </w:t>
      </w:r>
      <w:r>
        <w:rPr>
          <w:rFonts w:ascii="KFGQPC Uthman Taha Naskh" w:cs="KFGQPC Uthman Taha Naskh" w:hint="eastAsia"/>
          <w:color w:val="000099"/>
          <w:sz w:val="32"/>
          <w:szCs w:val="32"/>
        </w:rPr>
        <w:sym w:font="KFGQPC Arabic Symbols 01" w:char="F048"/>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رَجُلٌ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قُضَاعَةَ،</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فَقَالَ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يَا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رَسُولَ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اللَّهِ</w:t>
      </w:r>
      <w:r w:rsidRPr="002C5AC2">
        <w:rPr>
          <w:rFonts w:ascii="KFGQPC Uthman Taha Naskh" w:cs="KFGQPC Uthman Taha Naskh" w:hint="cs"/>
          <w:color w:val="000099"/>
          <w:sz w:val="32"/>
          <w:szCs w:val="32"/>
          <w:rtl/>
        </w:rPr>
        <w:t>!</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أَرَأَيْتَ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إِنْ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شَهِدْتُ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أَنْ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لَا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إِلَهَ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إِلَّا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وَأَنَّكَ</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رَسُولُ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وَصَلَّيْتُ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الصَّلَوَاتِ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الْخَمْسَ،</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وَصُمْتُ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الشَّهْرَ،</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وَقُمْتُ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رَمَضَانَ،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وَآتَيْتُ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الزَّكَاةَ،</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فَقَالَ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النَّبِيُّ</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صَلَّى</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عَلَيْهِ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وَسَلَّمَ</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مَاتَ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عَلَى</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هَذَا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كَانَ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الصِّدِّيقِينَ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وَالشُّهَدَاءِ</w:t>
      </w:r>
      <w:r w:rsidRPr="002C5AC2">
        <w:rPr>
          <w:rFonts w:ascii="KFGQPC Uthman Taha Naskh" w:cs="KFGQPC Uthman Taha Naskh" w:hint="cs"/>
          <w:color w:val="000099"/>
          <w:sz w:val="32"/>
          <w:szCs w:val="32"/>
          <w:rtl/>
        </w:rPr>
        <w:t xml:space="preserve">.)) [ رواه </w:t>
      </w:r>
      <w:r w:rsidRPr="002C5AC2">
        <w:rPr>
          <w:rFonts w:ascii="Droid Arabic Naskh" w:hAnsi="Droid Arabic Naskh" w:cs="KFGQPC Uthman Taha Naskh"/>
          <w:color w:val="000099"/>
          <w:sz w:val="32"/>
          <w:szCs w:val="32"/>
          <w:shd w:val="clear" w:color="auto" w:fill="FFFFFF"/>
          <w:rtl/>
        </w:rPr>
        <w:t>ابن خزيمة وصححه الألباني في صحيح ابن خزيمة</w:t>
      </w:r>
      <w:r w:rsidRPr="002C5AC2">
        <w:rPr>
          <w:rFonts w:ascii="Droid Arabic Naskh" w:hAnsi="Droid Arabic Naskh" w:cs="KFGQPC Uthman Taha Naskh" w:hint="cs"/>
          <w:color w:val="000099"/>
          <w:sz w:val="32"/>
          <w:szCs w:val="32"/>
          <w:shd w:val="clear" w:color="auto" w:fill="FFFFFF"/>
          <w:rtl/>
        </w:rPr>
        <w:t xml:space="preserve"> ]</w:t>
      </w:r>
    </w:p>
    <w:p w:rsidR="002C5AC2" w:rsidRDefault="002C5AC2" w:rsidP="002C5AC2">
      <w:pPr>
        <w:pStyle w:val="NormalWeb"/>
        <w:spacing w:before="240" w:beforeAutospacing="0" w:after="240" w:afterAutospacing="0" w:line="360" w:lineRule="atLeast"/>
        <w:ind w:firstLine="567"/>
        <w:jc w:val="lowKashida"/>
        <w:rPr>
          <w:rFonts w:ascii="TR Bahamas Light" w:hAnsi="TR Bahamas Light" w:cs="Arial"/>
          <w:b/>
          <w:bCs/>
          <w:color w:val="333333"/>
          <w:lang w:val="tr-TR"/>
        </w:rPr>
      </w:pPr>
      <w:r w:rsidRPr="00B243FC">
        <w:rPr>
          <w:rFonts w:ascii="TR Bahamas Light" w:hAnsi="TR Bahamas Light" w:cs="KFGQPC Uthman Taha Naskh"/>
          <w:b/>
          <w:bCs/>
          <w:shd w:val="clear" w:color="auto" w:fill="FFFFFF"/>
          <w:lang w:val="tr-TR"/>
        </w:rPr>
        <w:lastRenderedPageBreak/>
        <w:t>"</w:t>
      </w:r>
      <w:r w:rsidRPr="00B243FC">
        <w:rPr>
          <w:rFonts w:ascii="TR Bahamas Light" w:hAnsi="TR Bahamas Light" w:cs="Arial"/>
          <w:b/>
          <w:bCs/>
          <w:color w:val="333333"/>
        </w:rPr>
        <w:t xml:space="preserve">Kuzâa </w:t>
      </w:r>
      <w:r>
        <w:rPr>
          <w:rFonts w:ascii="TR Bahamas Light" w:hAnsi="TR Bahamas Light" w:cs="Arial"/>
          <w:b/>
          <w:bCs/>
          <w:color w:val="333333"/>
          <w:lang w:val="tr-TR"/>
        </w:rPr>
        <w:t>kabilesinden bir adam, Rasûlullah -sallallahu aleyhi ve sellem-'e gelerek:</w:t>
      </w:r>
    </w:p>
    <w:p w:rsidR="002C5AC2" w:rsidRDefault="002C5AC2" w:rsidP="002C5AC2">
      <w:pPr>
        <w:pStyle w:val="NormalWeb"/>
        <w:spacing w:before="240" w:beforeAutospacing="0" w:after="240" w:afterAutospacing="0" w:line="360" w:lineRule="atLeast"/>
        <w:ind w:firstLine="567"/>
        <w:jc w:val="lowKashida"/>
        <w:rPr>
          <w:rFonts w:ascii="TR Bahamas Light" w:hAnsi="TR Bahamas Light" w:cs="Arial"/>
          <w:b/>
          <w:bCs/>
          <w:color w:val="333333"/>
          <w:lang w:val="tr-TR"/>
        </w:rPr>
      </w:pPr>
      <w:r>
        <w:rPr>
          <w:rFonts w:ascii="TR Bahamas Light" w:hAnsi="TR Bahamas Light" w:cs="Arial"/>
          <w:b/>
          <w:bCs/>
          <w:color w:val="333333"/>
          <w:lang w:val="tr-TR"/>
        </w:rPr>
        <w:t>-</w:t>
      </w:r>
      <w:r w:rsidRPr="00155EB0">
        <w:rPr>
          <w:rFonts w:ascii="TR Bahamas Light" w:hAnsi="TR Bahamas Light" w:cs="Arial"/>
          <w:b/>
          <w:bCs/>
          <w:color w:val="333333"/>
          <w:lang w:val="tr-TR"/>
        </w:rPr>
        <w:t>Ey All</w:t>
      </w:r>
      <w:r>
        <w:rPr>
          <w:rFonts w:ascii="TR Bahamas Light" w:hAnsi="TR Bahamas Light" w:cs="Arial"/>
          <w:b/>
          <w:bCs/>
          <w:color w:val="333333"/>
          <w:lang w:val="tr-TR"/>
        </w:rPr>
        <w:t>a</w:t>
      </w:r>
      <w:r w:rsidRPr="00155EB0">
        <w:rPr>
          <w:rFonts w:ascii="TR Bahamas Light" w:hAnsi="TR Bahamas Light" w:cs="Arial"/>
          <w:b/>
          <w:bCs/>
          <w:color w:val="333333"/>
          <w:lang w:val="tr-TR"/>
        </w:rPr>
        <w:t xml:space="preserve">h’ın </w:t>
      </w:r>
      <w:r>
        <w:rPr>
          <w:rFonts w:ascii="TR Bahamas Light" w:hAnsi="TR Bahamas Light" w:cs="Arial"/>
          <w:b/>
          <w:bCs/>
          <w:color w:val="333333"/>
          <w:lang w:val="tr-TR"/>
        </w:rPr>
        <w:t>elçisi</w:t>
      </w:r>
      <w:r w:rsidRPr="00155EB0">
        <w:rPr>
          <w:rFonts w:ascii="TR Bahamas Light" w:hAnsi="TR Bahamas Light" w:cs="Arial"/>
          <w:b/>
          <w:bCs/>
          <w:color w:val="333333"/>
          <w:lang w:val="tr-TR"/>
        </w:rPr>
        <w:t xml:space="preserve">! </w:t>
      </w:r>
      <w:r>
        <w:rPr>
          <w:rFonts w:ascii="TR Bahamas Light" w:hAnsi="TR Bahamas Light" w:cs="Arial"/>
          <w:b/>
          <w:bCs/>
          <w:color w:val="333333"/>
          <w:lang w:val="tr-TR"/>
        </w:rPr>
        <w:t>Eğer</w:t>
      </w:r>
      <w:r w:rsidRPr="00155EB0">
        <w:rPr>
          <w:rFonts w:ascii="TR Bahamas Light" w:hAnsi="TR Bahamas Light" w:cs="Arial"/>
          <w:b/>
          <w:bCs/>
          <w:color w:val="333333"/>
          <w:lang w:val="tr-TR"/>
        </w:rPr>
        <w:t xml:space="preserve"> ben All</w:t>
      </w:r>
      <w:r>
        <w:rPr>
          <w:rFonts w:ascii="TR Bahamas Light" w:hAnsi="TR Bahamas Light" w:cs="Arial"/>
          <w:b/>
          <w:bCs/>
          <w:color w:val="333333"/>
          <w:lang w:val="tr-TR"/>
        </w:rPr>
        <w:t>a</w:t>
      </w:r>
      <w:r w:rsidRPr="00155EB0">
        <w:rPr>
          <w:rFonts w:ascii="TR Bahamas Light" w:hAnsi="TR Bahamas Light" w:cs="Arial"/>
          <w:b/>
          <w:bCs/>
          <w:color w:val="333333"/>
          <w:lang w:val="tr-TR"/>
        </w:rPr>
        <w:t xml:space="preserve">h’tan başka </w:t>
      </w:r>
      <w:r w:rsidRPr="00B243FC">
        <w:rPr>
          <w:rFonts w:ascii="TR Bahamas Light" w:hAnsi="TR Bahamas Light" w:cs="Arial"/>
          <w:b/>
          <w:bCs/>
          <w:color w:val="333333"/>
          <w:lang w:val="tr-TR"/>
        </w:rPr>
        <w:t xml:space="preserve">hak </w:t>
      </w:r>
      <w:r w:rsidRPr="00155EB0">
        <w:rPr>
          <w:rFonts w:ascii="TR Bahamas Light" w:hAnsi="TR Bahamas Light" w:cs="Arial"/>
          <w:b/>
          <w:bCs/>
          <w:color w:val="333333"/>
          <w:lang w:val="tr-TR"/>
        </w:rPr>
        <w:t>ilah olmadığına, senin All</w:t>
      </w:r>
      <w:r>
        <w:rPr>
          <w:rFonts w:ascii="TR Bahamas Light" w:hAnsi="TR Bahamas Light" w:cs="Arial"/>
          <w:b/>
          <w:bCs/>
          <w:color w:val="333333"/>
          <w:lang w:val="tr-TR"/>
        </w:rPr>
        <w:t>a</w:t>
      </w:r>
      <w:r w:rsidRPr="00155EB0">
        <w:rPr>
          <w:rFonts w:ascii="TR Bahamas Light" w:hAnsi="TR Bahamas Light" w:cs="Arial"/>
          <w:b/>
          <w:bCs/>
          <w:color w:val="333333"/>
          <w:lang w:val="tr-TR"/>
        </w:rPr>
        <w:t xml:space="preserve">h’ın </w:t>
      </w:r>
      <w:r>
        <w:rPr>
          <w:rFonts w:ascii="TR Bahamas Light" w:hAnsi="TR Bahamas Light" w:cs="Arial"/>
          <w:b/>
          <w:bCs/>
          <w:color w:val="333333"/>
          <w:lang w:val="tr-TR"/>
        </w:rPr>
        <w:t>elçisi</w:t>
      </w:r>
      <w:r w:rsidRPr="00155EB0">
        <w:rPr>
          <w:rFonts w:ascii="TR Bahamas Light" w:hAnsi="TR Bahamas Light" w:cs="Arial"/>
          <w:b/>
          <w:bCs/>
          <w:color w:val="333333"/>
          <w:lang w:val="tr-TR"/>
        </w:rPr>
        <w:t xml:space="preserve"> olduğuna şeh</w:t>
      </w:r>
      <w:r>
        <w:rPr>
          <w:rFonts w:ascii="TR Bahamas Light" w:hAnsi="TR Bahamas Light" w:cs="Arial"/>
          <w:b/>
          <w:bCs/>
          <w:color w:val="333333"/>
          <w:lang w:val="tr-TR"/>
        </w:rPr>
        <w:t>â</w:t>
      </w:r>
      <w:r w:rsidRPr="00155EB0">
        <w:rPr>
          <w:rFonts w:ascii="TR Bahamas Light" w:hAnsi="TR Bahamas Light" w:cs="Arial"/>
          <w:b/>
          <w:bCs/>
          <w:color w:val="333333"/>
          <w:lang w:val="tr-TR"/>
        </w:rPr>
        <w:t>det edersem</w:t>
      </w:r>
      <w:r>
        <w:rPr>
          <w:rFonts w:ascii="TR Bahamas Light" w:hAnsi="TR Bahamas Light" w:cs="Arial"/>
          <w:b/>
          <w:bCs/>
          <w:color w:val="333333"/>
          <w:lang w:val="tr-TR"/>
        </w:rPr>
        <w:t xml:space="preserve">, </w:t>
      </w:r>
      <w:r w:rsidRPr="00155EB0">
        <w:rPr>
          <w:rFonts w:ascii="TR Bahamas Light" w:hAnsi="TR Bahamas Light" w:cs="Arial"/>
          <w:b/>
          <w:bCs/>
          <w:color w:val="333333"/>
          <w:lang w:val="tr-TR"/>
        </w:rPr>
        <w:t>beş vakit namazı kılarsam</w:t>
      </w:r>
      <w:r>
        <w:rPr>
          <w:rFonts w:ascii="TR Bahamas Light" w:hAnsi="TR Bahamas Light" w:cs="Arial"/>
          <w:b/>
          <w:bCs/>
          <w:color w:val="333333"/>
          <w:lang w:val="tr-TR"/>
        </w:rPr>
        <w:t>,</w:t>
      </w:r>
      <w:r w:rsidRPr="00155EB0">
        <w:rPr>
          <w:rFonts w:ascii="TR Bahamas Light" w:hAnsi="TR Bahamas Light" w:cs="Arial"/>
          <w:b/>
          <w:bCs/>
          <w:color w:val="333333"/>
          <w:lang w:val="tr-TR"/>
        </w:rPr>
        <w:t xml:space="preserve"> </w:t>
      </w:r>
      <w:r>
        <w:rPr>
          <w:rFonts w:ascii="TR Bahamas Light" w:hAnsi="TR Bahamas Light" w:cs="Arial"/>
          <w:b/>
          <w:bCs/>
          <w:color w:val="333333"/>
          <w:lang w:val="tr-TR"/>
        </w:rPr>
        <w:t>R</w:t>
      </w:r>
      <w:r w:rsidRPr="00155EB0">
        <w:rPr>
          <w:rFonts w:ascii="TR Bahamas Light" w:hAnsi="TR Bahamas Light" w:cs="Arial"/>
          <w:b/>
          <w:bCs/>
          <w:color w:val="333333"/>
          <w:lang w:val="tr-TR"/>
        </w:rPr>
        <w:t>amazan orucunu tut</w:t>
      </w:r>
      <w:r>
        <w:rPr>
          <w:rFonts w:ascii="TR Bahamas Light" w:hAnsi="TR Bahamas Light" w:cs="Arial"/>
          <w:b/>
          <w:bCs/>
          <w:color w:val="333333"/>
          <w:lang w:val="tr-TR"/>
        </w:rPr>
        <w:t>arsam,</w:t>
      </w:r>
      <w:r w:rsidRPr="00155EB0">
        <w:rPr>
          <w:rFonts w:ascii="TR Bahamas Light" w:hAnsi="TR Bahamas Light" w:cs="Arial"/>
          <w:b/>
          <w:bCs/>
          <w:color w:val="333333"/>
          <w:lang w:val="tr-TR"/>
        </w:rPr>
        <w:t xml:space="preserve"> </w:t>
      </w:r>
      <w:r>
        <w:rPr>
          <w:rFonts w:ascii="TR Bahamas Light" w:hAnsi="TR Bahamas Light" w:cs="Arial"/>
          <w:b/>
          <w:bCs/>
          <w:color w:val="333333"/>
          <w:lang w:val="tr-TR"/>
        </w:rPr>
        <w:t>R</w:t>
      </w:r>
      <w:r w:rsidRPr="00155EB0">
        <w:rPr>
          <w:rFonts w:ascii="TR Bahamas Light" w:hAnsi="TR Bahamas Light" w:cs="Arial"/>
          <w:b/>
          <w:bCs/>
          <w:color w:val="333333"/>
          <w:lang w:val="tr-TR"/>
        </w:rPr>
        <w:t>amazan gecelerini</w:t>
      </w:r>
      <w:r>
        <w:rPr>
          <w:rFonts w:ascii="TR Bahamas Light" w:hAnsi="TR Bahamas Light" w:cs="Arial"/>
          <w:b/>
          <w:bCs/>
          <w:color w:val="333333"/>
          <w:lang w:val="tr-TR"/>
        </w:rPr>
        <w:t xml:space="preserve"> T</w:t>
      </w:r>
      <w:r w:rsidRPr="00155EB0">
        <w:rPr>
          <w:rFonts w:ascii="TR Bahamas Light" w:hAnsi="TR Bahamas Light" w:cs="Arial"/>
          <w:b/>
          <w:bCs/>
          <w:color w:val="333333"/>
          <w:lang w:val="tr-TR"/>
        </w:rPr>
        <w:t>er</w:t>
      </w:r>
      <w:r>
        <w:rPr>
          <w:rFonts w:ascii="TR Bahamas Light" w:hAnsi="TR Bahamas Light" w:cs="Arial"/>
          <w:b/>
          <w:bCs/>
          <w:color w:val="333333"/>
          <w:lang w:val="tr-TR"/>
        </w:rPr>
        <w:t>âvih namazı kılarak</w:t>
      </w:r>
      <w:r w:rsidRPr="00155EB0">
        <w:rPr>
          <w:rFonts w:ascii="TR Bahamas Light" w:hAnsi="TR Bahamas Light" w:cs="Arial"/>
          <w:b/>
          <w:bCs/>
          <w:color w:val="333333"/>
          <w:lang w:val="tr-TR"/>
        </w:rPr>
        <w:t xml:space="preserve"> ihy</w:t>
      </w:r>
      <w:r>
        <w:rPr>
          <w:rFonts w:ascii="TR Bahamas Light" w:hAnsi="TR Bahamas Light" w:cs="Arial"/>
          <w:b/>
          <w:bCs/>
          <w:color w:val="333333"/>
          <w:lang w:val="tr-TR"/>
        </w:rPr>
        <w:t>â</w:t>
      </w:r>
      <w:r w:rsidRPr="00155EB0">
        <w:rPr>
          <w:rFonts w:ascii="TR Bahamas Light" w:hAnsi="TR Bahamas Light" w:cs="Arial"/>
          <w:b/>
          <w:bCs/>
          <w:color w:val="333333"/>
          <w:lang w:val="tr-TR"/>
        </w:rPr>
        <w:t xml:space="preserve"> edersem </w:t>
      </w:r>
      <w:r>
        <w:rPr>
          <w:rFonts w:ascii="TR Bahamas Light" w:hAnsi="TR Bahamas Light" w:cs="Arial"/>
          <w:b/>
          <w:bCs/>
          <w:color w:val="333333"/>
          <w:lang w:val="tr-TR"/>
        </w:rPr>
        <w:t xml:space="preserve">ve </w:t>
      </w:r>
      <w:r w:rsidRPr="00155EB0">
        <w:rPr>
          <w:rFonts w:ascii="TR Bahamas Light" w:hAnsi="TR Bahamas Light" w:cs="Arial"/>
          <w:b/>
          <w:bCs/>
          <w:color w:val="333333"/>
          <w:lang w:val="tr-TR"/>
        </w:rPr>
        <w:t>zekâtı verirsem</w:t>
      </w:r>
      <w:r>
        <w:rPr>
          <w:rFonts w:ascii="TR Bahamas Light" w:hAnsi="TR Bahamas Light" w:cs="Arial"/>
          <w:b/>
          <w:bCs/>
          <w:color w:val="333333"/>
          <w:lang w:val="tr-TR"/>
        </w:rPr>
        <w:t xml:space="preserve"> </w:t>
      </w:r>
      <w:r w:rsidRPr="00155EB0">
        <w:rPr>
          <w:rFonts w:ascii="TR Bahamas Light" w:hAnsi="TR Bahamas Light" w:cs="Arial"/>
          <w:b/>
          <w:bCs/>
          <w:color w:val="333333"/>
          <w:lang w:val="tr-TR"/>
        </w:rPr>
        <w:t>ne buyurursunuz</w:t>
      </w:r>
      <w:r>
        <w:rPr>
          <w:rFonts w:ascii="TR Bahamas Light" w:hAnsi="TR Bahamas Light" w:cs="Arial"/>
          <w:b/>
          <w:bCs/>
          <w:color w:val="333333"/>
          <w:lang w:val="tr-TR"/>
        </w:rPr>
        <w:t>?</w:t>
      </w:r>
      <w:r w:rsidRPr="00155EB0">
        <w:rPr>
          <w:rFonts w:ascii="TR Bahamas Light" w:hAnsi="TR Bahamas Light" w:cs="Arial"/>
          <w:b/>
          <w:bCs/>
          <w:color w:val="333333"/>
          <w:lang w:val="tr-TR"/>
        </w:rPr>
        <w:t xml:space="preserve"> </w:t>
      </w:r>
      <w:r w:rsidRPr="00B243FC">
        <w:rPr>
          <w:rFonts w:ascii="TR Bahamas Light" w:hAnsi="TR Bahamas Light" w:cs="Arial"/>
          <w:color w:val="333333"/>
          <w:lang w:val="tr-TR"/>
        </w:rPr>
        <w:t xml:space="preserve">(Ben kimlerden </w:t>
      </w:r>
      <w:r w:rsidRPr="00155EB0">
        <w:rPr>
          <w:rFonts w:ascii="TR Bahamas Light" w:hAnsi="TR Bahamas Light" w:cs="Arial"/>
          <w:color w:val="333333"/>
          <w:lang w:val="tr-TR"/>
        </w:rPr>
        <w:t>olurum?</w:t>
      </w:r>
      <w:r w:rsidRPr="00B243FC">
        <w:rPr>
          <w:rFonts w:ascii="TR Bahamas Light" w:hAnsi="TR Bahamas Light" w:cs="Arial"/>
          <w:color w:val="333333"/>
          <w:lang w:val="tr-TR"/>
        </w:rPr>
        <w:t>)</w:t>
      </w:r>
      <w:r>
        <w:rPr>
          <w:rFonts w:ascii="TR Bahamas Light" w:hAnsi="TR Bahamas Light" w:cs="Arial"/>
          <w:b/>
          <w:bCs/>
          <w:color w:val="333333"/>
          <w:lang w:val="tr-TR"/>
        </w:rPr>
        <w:t xml:space="preserve"> diye sordu.</w:t>
      </w:r>
    </w:p>
    <w:p w:rsidR="002C5AC2" w:rsidRDefault="002C5AC2" w:rsidP="002C5AC2">
      <w:pPr>
        <w:pStyle w:val="NormalWeb"/>
        <w:spacing w:before="240" w:beforeAutospacing="0" w:after="240" w:afterAutospacing="0" w:line="360" w:lineRule="atLeast"/>
        <w:ind w:firstLine="567"/>
        <w:jc w:val="lowKashida"/>
        <w:rPr>
          <w:rFonts w:ascii="TR Bahamas Light" w:hAnsi="TR Bahamas Light" w:cs="Arial"/>
          <w:b/>
          <w:bCs/>
          <w:color w:val="333333"/>
          <w:lang w:val="tr-TR"/>
        </w:rPr>
      </w:pPr>
      <w:r>
        <w:rPr>
          <w:rFonts w:ascii="TR Bahamas Light" w:hAnsi="TR Bahamas Light" w:cs="Arial"/>
          <w:b/>
          <w:bCs/>
          <w:color w:val="333333"/>
          <w:lang w:val="tr-TR"/>
        </w:rPr>
        <w:t>Bunun üzerine Rasûlullah -sallallahu aleyhi ve sellem- şöyle buyurdu:</w:t>
      </w:r>
    </w:p>
    <w:p w:rsidR="002C5AC2" w:rsidRDefault="002C5AC2" w:rsidP="002C5AC2">
      <w:pPr>
        <w:pStyle w:val="NormalWeb"/>
        <w:spacing w:before="240" w:beforeAutospacing="0" w:after="240" w:afterAutospacing="0" w:line="360" w:lineRule="atLeast"/>
        <w:ind w:firstLine="567"/>
        <w:jc w:val="lowKashida"/>
        <w:rPr>
          <w:rFonts w:ascii="TR Bahamas Light" w:hAnsi="TR Bahamas Light" w:cs="Arial"/>
          <w:b/>
          <w:bCs/>
          <w:color w:val="333333"/>
        </w:rPr>
      </w:pPr>
      <w:r>
        <w:rPr>
          <w:rFonts w:ascii="TR Bahamas Light" w:hAnsi="TR Bahamas Light" w:cs="Arial"/>
          <w:b/>
          <w:bCs/>
          <w:color w:val="333333"/>
          <w:lang w:val="tr-TR"/>
        </w:rPr>
        <w:t>-</w:t>
      </w:r>
      <w:r w:rsidRPr="00155EB0">
        <w:rPr>
          <w:rFonts w:ascii="TR Bahamas Light" w:hAnsi="TR Bahamas Light" w:cs="Arial"/>
          <w:b/>
          <w:bCs/>
          <w:color w:val="333333"/>
        </w:rPr>
        <w:t>Kim bu hal üzere ölürse</w:t>
      </w:r>
      <w:r>
        <w:rPr>
          <w:rFonts w:ascii="TR Bahamas Light" w:hAnsi="TR Bahamas Light" w:cs="Arial"/>
          <w:b/>
          <w:bCs/>
          <w:color w:val="333333"/>
          <w:lang w:val="tr-TR"/>
        </w:rPr>
        <w:t>,</w:t>
      </w:r>
      <w:r w:rsidRPr="00155EB0">
        <w:rPr>
          <w:rFonts w:ascii="TR Bahamas Light" w:hAnsi="TR Bahamas Light" w:cs="Arial"/>
          <w:b/>
          <w:bCs/>
          <w:color w:val="333333"/>
        </w:rPr>
        <w:t xml:space="preserve"> sıdd</w:t>
      </w:r>
      <w:r>
        <w:rPr>
          <w:rFonts w:ascii="TR Bahamas Light" w:hAnsi="TR Bahamas Light" w:cs="Arial"/>
          <w:b/>
          <w:bCs/>
          <w:color w:val="333333"/>
          <w:lang w:val="tr-TR"/>
        </w:rPr>
        <w:t>ı</w:t>
      </w:r>
      <w:r w:rsidRPr="00155EB0">
        <w:rPr>
          <w:rFonts w:ascii="TR Bahamas Light" w:hAnsi="TR Bahamas Light" w:cs="Arial"/>
          <w:b/>
          <w:bCs/>
          <w:color w:val="333333"/>
        </w:rPr>
        <w:t>klardan ve şehitlerden olur.</w:t>
      </w:r>
      <w:r>
        <w:rPr>
          <w:rFonts w:ascii="TR Bahamas Light" w:hAnsi="TR Bahamas Light" w:cs="Arial"/>
          <w:b/>
          <w:bCs/>
          <w:color w:val="333333"/>
          <w:lang w:val="tr-TR"/>
        </w:rPr>
        <w:t>"</w:t>
      </w:r>
      <w:r w:rsidRPr="00D36EF5">
        <w:rPr>
          <w:rStyle w:val="EndnoteReference"/>
          <w:rFonts w:ascii="TR Bahamas Light" w:hAnsi="TR Bahamas Light" w:cs="Tahoma"/>
          <w:b/>
          <w:bCs/>
        </w:rPr>
        <w:endnoteReference w:id="7"/>
      </w:r>
    </w:p>
    <w:p w:rsidR="002C5AC2" w:rsidRDefault="002C5AC2" w:rsidP="002C5AC2">
      <w:pPr>
        <w:bidi w:val="0"/>
        <w:spacing w:before="240" w:after="240" w:line="360" w:lineRule="atLeast"/>
        <w:ind w:firstLine="567"/>
        <w:jc w:val="lowKashida"/>
        <w:rPr>
          <w:rFonts w:ascii="TR Bahamas Light" w:hAnsi="TR Bahamas Light" w:cs="KFGQPC Uthman Taha Naskh"/>
          <w:lang w:val="tr-TR"/>
        </w:rPr>
      </w:pPr>
      <w:r>
        <w:rPr>
          <w:rFonts w:ascii="TR Bahamas Light" w:hAnsi="TR Bahamas Light" w:cs="KFGQPC Uthman Taha Naskh"/>
          <w:shd w:val="clear" w:color="auto" w:fill="FFFFFF"/>
          <w:lang w:val="tr-TR"/>
        </w:rPr>
        <w:t xml:space="preserve">Ali b. Ebî Tâlib'den -Allah ondan râzı olsun- rivâyet olunduğuna göre </w:t>
      </w:r>
      <w:r w:rsidRPr="00F60B06">
        <w:rPr>
          <w:rFonts w:ascii="TR Bahamas Light" w:hAnsi="TR Bahamas Light" w:cs="KFGQPC Uthman Taha Naskh"/>
          <w:lang w:val="tr-TR"/>
        </w:rPr>
        <w:t xml:space="preserve">Nebi </w:t>
      </w:r>
      <w:r>
        <w:rPr>
          <w:rFonts w:ascii="TR Bahamas Light" w:hAnsi="TR Bahamas Light" w:cs="KFGQPC Uthman Taha Naskh"/>
          <w:lang w:val="tr-TR"/>
        </w:rPr>
        <w:t>-</w:t>
      </w:r>
      <w:r w:rsidRPr="00F60B06">
        <w:rPr>
          <w:rFonts w:ascii="TR Bahamas Light" w:hAnsi="TR Bahamas Light" w:cs="KFGQPC Uthman Taha Naskh"/>
          <w:lang w:val="tr-TR"/>
        </w:rPr>
        <w:t>sallallahu aleyhi ve sellem-</w:t>
      </w:r>
      <w:r>
        <w:rPr>
          <w:rFonts w:ascii="TR Bahamas Light" w:hAnsi="TR Bahamas Light" w:cs="KFGQPC Uthman Taha Naskh"/>
          <w:lang w:val="tr-TR"/>
        </w:rPr>
        <w:t xml:space="preserve"> şöyle buyurmuştur:</w:t>
      </w:r>
    </w:p>
    <w:p w:rsidR="002C5AC2" w:rsidRPr="002C5AC2" w:rsidRDefault="002C5AC2" w:rsidP="002C5AC2">
      <w:pPr>
        <w:autoSpaceDE w:val="0"/>
        <w:autoSpaceDN w:val="0"/>
        <w:adjustRightInd w:val="0"/>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2C5AC2">
        <w:rPr>
          <w:rFonts w:ascii="TR Bahamas Light" w:hAnsi="TR Bahamas Light" w:cs="KFGQPC Uthman Taha Naskh" w:hint="cs"/>
          <w:color w:val="000099"/>
          <w:sz w:val="32"/>
          <w:szCs w:val="32"/>
          <w:shd w:val="clear" w:color="auto" w:fill="FFFFFF"/>
          <w:rtl/>
          <w:lang w:val="tr-TR"/>
        </w:rPr>
        <w:t>((</w:t>
      </w:r>
      <w:r w:rsidRPr="002C5AC2">
        <w:rPr>
          <w:rStyle w:val="apple-converted-space"/>
          <w:rFonts w:ascii="Droid Arabic Naskh" w:hAnsi="Droid Arabic Naskh" w:cs="KFGQPC Uthman Taha Naskh"/>
          <w:color w:val="000099"/>
          <w:sz w:val="32"/>
          <w:szCs w:val="32"/>
          <w:shd w:val="clear" w:color="auto" w:fill="FFFFFF"/>
        </w:rPr>
        <w:t> </w:t>
      </w:r>
      <w:r w:rsidRPr="002C5AC2">
        <w:rPr>
          <w:rFonts w:ascii="Droid Arabic Naskh" w:hAnsi="Droid Arabic Naskh" w:cs="KFGQPC Uthman Taha Naskh"/>
          <w:color w:val="000099"/>
          <w:sz w:val="32"/>
          <w:szCs w:val="32"/>
          <w:shd w:val="clear" w:color="auto" w:fill="FFFFFF"/>
          <w:rtl/>
        </w:rPr>
        <w:t>إِنَّ فِي الْجَنَّةِ غُرَفًا تُرَى ظُهُورُهَا مِنْ بُطُونِهَا، وَبُطُونُهَا مِنْ ظُهُورِهَا، فَقَامَ أَعْرَابِيٌّ فَقَالَ : لِمَنْ هِيَ يَا رَسُولَ اللَّهِ؟ قَالَ: لِمَنْ أَطَابَ الْكَلامَ، وَأَطْعَمَ الطَّعَامَ، وَأَدَامَ الصِّيَامَ، وَصَلَّى لِلَّهِ بِاللَّيْلِ وَالنَّاسُ نِيَامٌ</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w:t>
      </w:r>
      <w:r w:rsidRPr="002C5AC2">
        <w:rPr>
          <w:rFonts w:ascii="Droid Arabic Naskh" w:hAnsi="Droid Arabic Naskh" w:cs="KFGQPC Uthman Taha Naskh" w:hint="cs"/>
          <w:color w:val="000099"/>
          <w:sz w:val="24"/>
          <w:szCs w:val="24"/>
          <w:shd w:val="clear" w:color="auto" w:fill="FFFFFF"/>
          <w:rtl/>
        </w:rPr>
        <w:t>[ رواه الترمذي و</w:t>
      </w:r>
      <w:r w:rsidRPr="002C5AC2">
        <w:rPr>
          <w:rFonts w:ascii="Droid Arabic Naskh" w:hAnsi="Droid Arabic Naskh" w:cs="KFGQPC Uthman Taha Naskh"/>
          <w:color w:val="000099"/>
          <w:sz w:val="24"/>
          <w:szCs w:val="24"/>
          <w:shd w:val="clear" w:color="auto" w:fill="FFFFFF"/>
          <w:rtl/>
        </w:rPr>
        <w:t>حسنه الألباني في صحيح الترمذي</w:t>
      </w:r>
      <w:r w:rsidRPr="002C5AC2">
        <w:rPr>
          <w:rFonts w:ascii="Droid Arabic Naskh" w:hAnsi="Droid Arabic Naskh" w:cs="KFGQPC Uthman Taha Naskh" w:hint="cs"/>
          <w:color w:val="000099"/>
          <w:sz w:val="24"/>
          <w:szCs w:val="24"/>
          <w:shd w:val="clear" w:color="auto" w:fill="FFFFFF"/>
          <w:rtl/>
        </w:rPr>
        <w:t xml:space="preserve"> ]</w:t>
      </w:r>
    </w:p>
    <w:p w:rsidR="002C5AC2" w:rsidRPr="002C5AC2" w:rsidRDefault="002C5AC2" w:rsidP="002C5AC2">
      <w:pPr>
        <w:autoSpaceDE w:val="0"/>
        <w:autoSpaceDN w:val="0"/>
        <w:bidi w:val="0"/>
        <w:adjustRightInd w:val="0"/>
        <w:spacing w:before="240" w:after="240" w:line="360" w:lineRule="atLeast"/>
        <w:ind w:firstLine="567"/>
        <w:jc w:val="lowKashida"/>
        <w:rPr>
          <w:rFonts w:ascii="TR Bahamas Light" w:hAnsi="TR Bahamas Light" w:cs="Arial"/>
          <w:b/>
          <w:bCs/>
          <w:sz w:val="24"/>
          <w:szCs w:val="24"/>
          <w:shd w:val="clear" w:color="auto" w:fill="FFFFFF"/>
        </w:rPr>
      </w:pPr>
      <w:r w:rsidRPr="002C5AC2">
        <w:rPr>
          <w:rFonts w:ascii="TR Bahamas Light" w:hAnsi="TR Bahamas Light" w:cs="KFGQPC Uthman Taha Naskh"/>
          <w:b/>
          <w:bCs/>
          <w:sz w:val="24"/>
          <w:szCs w:val="24"/>
          <w:shd w:val="clear" w:color="auto" w:fill="FFFFFF"/>
          <w:lang w:val="tr-TR"/>
        </w:rPr>
        <w:t>"</w:t>
      </w:r>
      <w:r w:rsidRPr="002C5AC2">
        <w:rPr>
          <w:rFonts w:ascii="TR Bahamas Light" w:hAnsi="TR Bahamas Light"/>
          <w:b/>
          <w:bCs/>
          <w:sz w:val="24"/>
          <w:szCs w:val="24"/>
          <w:shd w:val="clear" w:color="auto" w:fill="FFFFFF"/>
        </w:rPr>
        <w:t xml:space="preserve">Cennette öyle odalar vardır ki, </w:t>
      </w:r>
      <w:r w:rsidRPr="002C5AC2">
        <w:rPr>
          <w:rFonts w:ascii="TR Bahamas Light" w:hAnsi="TR Bahamas Light" w:cs="Arial"/>
          <w:b/>
          <w:bCs/>
          <w:sz w:val="24"/>
          <w:szCs w:val="24"/>
          <w:shd w:val="clear" w:color="auto" w:fill="FFFFFF"/>
        </w:rPr>
        <w:t>dışları içlerinden, içleri de dışlarından görülür.</w:t>
      </w:r>
    </w:p>
    <w:p w:rsidR="002C5AC2" w:rsidRPr="002C5AC2" w:rsidRDefault="002C5AC2" w:rsidP="002C5AC2">
      <w:pPr>
        <w:autoSpaceDE w:val="0"/>
        <w:autoSpaceDN w:val="0"/>
        <w:bidi w:val="0"/>
        <w:adjustRightInd w:val="0"/>
        <w:spacing w:before="240" w:after="240" w:line="360" w:lineRule="atLeast"/>
        <w:ind w:firstLine="567"/>
        <w:jc w:val="lowKashida"/>
        <w:rPr>
          <w:rFonts w:ascii="TR Bahamas Light" w:hAnsi="TR Bahamas Light" w:cs="Arial"/>
          <w:b/>
          <w:bCs/>
          <w:sz w:val="24"/>
          <w:szCs w:val="24"/>
          <w:shd w:val="clear" w:color="auto" w:fill="FFFFFF"/>
        </w:rPr>
      </w:pPr>
      <w:r w:rsidRPr="002C5AC2">
        <w:rPr>
          <w:rFonts w:ascii="TR Bahamas Light" w:hAnsi="TR Bahamas Light" w:cs="Arial"/>
          <w:b/>
          <w:bCs/>
          <w:sz w:val="24"/>
          <w:szCs w:val="24"/>
          <w:shd w:val="clear" w:color="auto" w:fill="FFFFFF"/>
        </w:rPr>
        <w:t>Bunu işiten bir bedevî ayağa kalkıp:</w:t>
      </w:r>
    </w:p>
    <w:p w:rsidR="002C5AC2" w:rsidRPr="002C5AC2" w:rsidRDefault="002C5AC2" w:rsidP="002C5AC2">
      <w:pPr>
        <w:autoSpaceDE w:val="0"/>
        <w:autoSpaceDN w:val="0"/>
        <w:bidi w:val="0"/>
        <w:adjustRightInd w:val="0"/>
        <w:spacing w:before="240" w:after="240" w:line="360" w:lineRule="atLeast"/>
        <w:ind w:firstLine="567"/>
        <w:jc w:val="lowKashida"/>
        <w:rPr>
          <w:rFonts w:ascii="TR Bahamas Light" w:hAnsi="TR Bahamas Light" w:cs="Arial"/>
          <w:b/>
          <w:bCs/>
          <w:sz w:val="24"/>
          <w:szCs w:val="24"/>
          <w:shd w:val="clear" w:color="auto" w:fill="FFFFFF"/>
        </w:rPr>
      </w:pPr>
      <w:r w:rsidRPr="002C5AC2">
        <w:rPr>
          <w:rFonts w:ascii="TR Bahamas Light" w:hAnsi="TR Bahamas Light" w:cs="Arial"/>
          <w:b/>
          <w:bCs/>
          <w:sz w:val="24"/>
          <w:szCs w:val="24"/>
          <w:shd w:val="clear" w:color="auto" w:fill="FFFFFF"/>
        </w:rPr>
        <w:t>-Bu odalar kimlere âit ey Allah</w:t>
      </w:r>
      <w:r w:rsidRPr="002C5AC2">
        <w:rPr>
          <w:rFonts w:ascii="TR Bahamas Light" w:hAnsi="TR Bahamas Light" w:cs="Arial"/>
          <w:b/>
          <w:bCs/>
          <w:sz w:val="24"/>
          <w:szCs w:val="24"/>
          <w:shd w:val="clear" w:color="auto" w:fill="FFFFFF"/>
          <w:lang w:val="tr-TR"/>
        </w:rPr>
        <w:t>'</w:t>
      </w:r>
      <w:r w:rsidRPr="002C5AC2">
        <w:rPr>
          <w:rFonts w:ascii="TR Bahamas Light" w:hAnsi="TR Bahamas Light" w:cs="Arial"/>
          <w:b/>
          <w:bCs/>
          <w:sz w:val="24"/>
          <w:szCs w:val="24"/>
          <w:shd w:val="clear" w:color="auto" w:fill="FFFFFF"/>
        </w:rPr>
        <w:t>ın e</w:t>
      </w:r>
      <w:r w:rsidRPr="002C5AC2">
        <w:rPr>
          <w:rFonts w:ascii="TR Bahamas Light" w:hAnsi="TR Bahamas Light" w:cs="Arial"/>
          <w:b/>
          <w:bCs/>
          <w:sz w:val="24"/>
          <w:szCs w:val="24"/>
          <w:shd w:val="clear" w:color="auto" w:fill="FFFFFF"/>
          <w:lang w:val="tr-TR"/>
        </w:rPr>
        <w:t>lçisi</w:t>
      </w:r>
      <w:r w:rsidRPr="002C5AC2">
        <w:rPr>
          <w:rFonts w:ascii="TR Bahamas Light" w:hAnsi="TR Bahamas Light" w:cs="Arial"/>
          <w:b/>
          <w:bCs/>
          <w:sz w:val="24"/>
          <w:szCs w:val="24"/>
          <w:shd w:val="clear" w:color="auto" w:fill="FFFFFF"/>
        </w:rPr>
        <w:t xml:space="preserve">? diye sordu. </w:t>
      </w:r>
    </w:p>
    <w:p w:rsidR="002C5AC2" w:rsidRPr="002C5AC2" w:rsidRDefault="002C5AC2" w:rsidP="002C5AC2">
      <w:pPr>
        <w:autoSpaceDE w:val="0"/>
        <w:autoSpaceDN w:val="0"/>
        <w:bidi w:val="0"/>
        <w:adjustRightInd w:val="0"/>
        <w:spacing w:before="240" w:after="240" w:line="360" w:lineRule="atLeast"/>
        <w:ind w:firstLine="567"/>
        <w:jc w:val="lowKashida"/>
        <w:rPr>
          <w:rFonts w:ascii="TR Bahamas Light" w:hAnsi="TR Bahamas Light" w:cs="Arial"/>
          <w:b/>
          <w:bCs/>
          <w:sz w:val="24"/>
          <w:szCs w:val="24"/>
          <w:shd w:val="clear" w:color="auto" w:fill="FFFFFF"/>
          <w:lang w:val="tr-TR"/>
        </w:rPr>
      </w:pPr>
      <w:r w:rsidRPr="002C5AC2">
        <w:rPr>
          <w:rFonts w:ascii="TR Bahamas Light" w:hAnsi="TR Bahamas Light" w:cs="Arial"/>
          <w:b/>
          <w:bCs/>
          <w:sz w:val="24"/>
          <w:szCs w:val="24"/>
          <w:shd w:val="clear" w:color="auto" w:fill="FFFFFF"/>
        </w:rPr>
        <w:t xml:space="preserve">Rasûlullah </w:t>
      </w:r>
      <w:r w:rsidRPr="002C5AC2">
        <w:rPr>
          <w:rFonts w:ascii="TR Bahamas Light" w:hAnsi="TR Bahamas Light" w:cs="Arial"/>
          <w:b/>
          <w:bCs/>
          <w:sz w:val="24"/>
          <w:szCs w:val="24"/>
          <w:shd w:val="clear" w:color="auto" w:fill="FFFFFF"/>
          <w:lang w:val="tr-TR"/>
        </w:rPr>
        <w:t>-sallallahu aleyhi ve sellem- buyurdu ki:</w:t>
      </w:r>
    </w:p>
    <w:p w:rsidR="002C5AC2" w:rsidRPr="002C5AC2" w:rsidRDefault="002C5AC2" w:rsidP="002C5AC2">
      <w:pPr>
        <w:autoSpaceDE w:val="0"/>
        <w:autoSpaceDN w:val="0"/>
        <w:bidi w:val="0"/>
        <w:adjustRightInd w:val="0"/>
        <w:spacing w:before="240" w:after="240" w:line="360" w:lineRule="atLeast"/>
        <w:ind w:firstLine="567"/>
        <w:jc w:val="lowKashida"/>
        <w:rPr>
          <w:rFonts w:ascii="TR Bahamas Light" w:hAnsi="TR Bahamas Light" w:cs="Arial"/>
          <w:b/>
          <w:bCs/>
          <w:sz w:val="24"/>
          <w:szCs w:val="24"/>
          <w:lang w:val="tr-TR"/>
        </w:rPr>
      </w:pPr>
      <w:r w:rsidRPr="002C5AC2">
        <w:rPr>
          <w:rFonts w:ascii="TR Bahamas Light" w:hAnsi="TR Bahamas Light" w:cs="Arial"/>
          <w:b/>
          <w:bCs/>
          <w:sz w:val="24"/>
          <w:szCs w:val="24"/>
          <w:shd w:val="clear" w:color="auto" w:fill="FFFFFF"/>
          <w:lang w:val="tr-TR"/>
        </w:rPr>
        <w:t>-</w:t>
      </w:r>
      <w:r w:rsidRPr="002C5AC2">
        <w:rPr>
          <w:rFonts w:ascii="TR Bahamas Light" w:hAnsi="TR Bahamas Light" w:cs="Arial"/>
          <w:sz w:val="24"/>
          <w:szCs w:val="24"/>
          <w:shd w:val="clear" w:color="auto" w:fill="FFFFFF"/>
          <w:lang w:val="tr-TR"/>
        </w:rPr>
        <w:t>(Bu odalar)</w:t>
      </w:r>
      <w:r w:rsidRPr="002C5AC2">
        <w:rPr>
          <w:rFonts w:ascii="TR Bahamas Light" w:hAnsi="TR Bahamas Light" w:cs="Arial"/>
          <w:b/>
          <w:bCs/>
          <w:sz w:val="24"/>
          <w:szCs w:val="24"/>
          <w:shd w:val="clear" w:color="auto" w:fill="FFFFFF"/>
          <w:lang w:val="tr-TR"/>
        </w:rPr>
        <w:t xml:space="preserve">, yumuşak ve kibar söz söyleyen, </w:t>
      </w:r>
      <w:r w:rsidRPr="002C5AC2">
        <w:rPr>
          <w:rFonts w:ascii="TR Bahamas Light" w:hAnsi="TR Bahamas Light" w:cs="Arial"/>
          <w:sz w:val="24"/>
          <w:szCs w:val="24"/>
          <w:shd w:val="clear" w:color="auto" w:fill="FFFFFF"/>
          <w:lang w:val="tr-TR"/>
        </w:rPr>
        <w:t xml:space="preserve">(fakir ve yoksullara) </w:t>
      </w:r>
      <w:r w:rsidRPr="002C5AC2">
        <w:rPr>
          <w:rFonts w:ascii="TR Bahamas Light" w:hAnsi="TR Bahamas Light" w:cs="Arial"/>
          <w:b/>
          <w:bCs/>
          <w:sz w:val="24"/>
          <w:szCs w:val="24"/>
          <w:shd w:val="clear" w:color="auto" w:fill="FFFFFF"/>
          <w:lang w:val="tr-TR"/>
        </w:rPr>
        <w:t>yemek yediren, oruca devam eden, gece herkes uyurken Allah için namaz kılan kimselere âittir."</w:t>
      </w:r>
      <w:r w:rsidRPr="002C5AC2">
        <w:rPr>
          <w:rStyle w:val="EndnoteReference"/>
          <w:rFonts w:ascii="TR Bahamas Light" w:hAnsi="TR Bahamas Light" w:cs="Tahoma"/>
          <w:b/>
          <w:bCs/>
          <w:sz w:val="24"/>
          <w:szCs w:val="24"/>
        </w:rPr>
        <w:endnoteReference w:id="8"/>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t>Nebi -sallallahu aleyhi ve sellem- yine şöyle buyurmuştur:</w:t>
      </w:r>
    </w:p>
    <w:p w:rsidR="002C5AC2" w:rsidRPr="002C5AC2" w:rsidRDefault="002C5AC2" w:rsidP="002C5AC2">
      <w:pPr>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2C5AC2">
        <w:rPr>
          <w:rFonts w:ascii="TR Bahamas Light" w:hAnsi="TR Bahamas Light" w:cs="KFGQPC Uthman Taha Naskh" w:hint="cs"/>
          <w:color w:val="000099"/>
          <w:sz w:val="32"/>
          <w:szCs w:val="32"/>
          <w:bdr w:val="none" w:sz="0" w:space="0" w:color="auto" w:frame="1"/>
          <w:shd w:val="clear" w:color="auto" w:fill="FFFFFF"/>
          <w:rtl/>
          <w:lang w:val="tr-TR"/>
        </w:rPr>
        <w:t xml:space="preserve">(( </w:t>
      </w:r>
      <w:r w:rsidRPr="002C5AC2">
        <w:rPr>
          <w:rFonts w:ascii="KFGQPC Uthman Taha Naskh" w:cs="KFGQPC Uthman Taha Naskh" w:hint="cs"/>
          <w:color w:val="000099"/>
          <w:sz w:val="32"/>
          <w:szCs w:val="32"/>
          <w:rtl/>
        </w:rPr>
        <w:t>أَ</w:t>
      </w:r>
      <w:r w:rsidRPr="002C5AC2">
        <w:rPr>
          <w:rFonts w:ascii="KFGQPC Uthman Taha Naskh" w:cs="KFGQPC Uthman Taha Naskh" w:hint="eastAsia"/>
          <w:color w:val="000099"/>
          <w:sz w:val="32"/>
          <w:szCs w:val="32"/>
          <w:rtl/>
        </w:rPr>
        <w:t>تَانِي</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جِبْرِيلُ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Pr>
        <w:sym w:font="KFGQPC Arabic Symbols 01" w:char="F053"/>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فَقَالَ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يَا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مُحَمَّدُ</w:t>
      </w:r>
      <w:r w:rsidRPr="002C5AC2">
        <w:rPr>
          <w:rFonts w:ascii="KFGQPC Uthman Taha Naskh" w:cs="KFGQPC Uthman Taha Naskh" w:hint="cs"/>
          <w:color w:val="000099"/>
          <w:sz w:val="32"/>
          <w:szCs w:val="32"/>
          <w:rtl/>
        </w:rPr>
        <w:t>!</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عِشْ</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شِئْتَ</w:t>
      </w:r>
      <w:r w:rsidRPr="002C5AC2">
        <w:rPr>
          <w:rFonts w:ascii="KFGQPC Uthman Taha Naskh" w:cs="KFGQPC Uthman Taha Naskh" w:hint="cs"/>
          <w:color w:val="000099"/>
          <w:sz w:val="32"/>
          <w:szCs w:val="32"/>
          <w:rtl/>
        </w:rPr>
        <w:t>؛</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فَإِنَّكَ</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مَيِّتٌ،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وَأَحْبِبْ</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أَحْبَبْتَ</w:t>
      </w:r>
      <w:r w:rsidRPr="002C5AC2">
        <w:rPr>
          <w:rFonts w:ascii="KFGQPC Uthman Taha Naskh" w:cs="KFGQPC Uthman Taha Naskh" w:hint="cs"/>
          <w:color w:val="000099"/>
          <w:sz w:val="32"/>
          <w:szCs w:val="32"/>
          <w:rtl/>
        </w:rPr>
        <w:t>؛</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فَإِنَّكَ</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مَفَارِقُهُ،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وَاعْمَلْ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شِئْتَ</w:t>
      </w:r>
      <w:r w:rsidRPr="002C5AC2">
        <w:rPr>
          <w:rFonts w:ascii="KFGQPC Uthman Taha Naskh" w:cs="KFGQPC Uthman Taha Naskh" w:hint="cs"/>
          <w:color w:val="000099"/>
          <w:sz w:val="32"/>
          <w:szCs w:val="32"/>
          <w:rtl/>
        </w:rPr>
        <w:t>؛</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فَإِنَّكَ</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مَجْزِيُّ</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بِهِ،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وَاعْلَمْ</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أَنَّ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شَرَفَ</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الْمُؤْمِنِ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قِيَامُهُ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بِاللَّيْلِ،</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وَعِزُّهُ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اسْتَغْنَاؤُهُ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عَنِ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النَّاسِ</w:t>
      </w:r>
      <w:r w:rsidRPr="002C5AC2">
        <w:rPr>
          <w:rFonts w:ascii="KFGQPC Uthman Taha Naskh" w:cs="KFGQPC Uthman Taha Naskh" w:hint="cs"/>
          <w:color w:val="000099"/>
          <w:sz w:val="32"/>
          <w:szCs w:val="32"/>
          <w:rtl/>
        </w:rPr>
        <w:t xml:space="preserve">.)) </w:t>
      </w:r>
      <w:r w:rsidRPr="002C5AC2">
        <w:rPr>
          <w:rFonts w:ascii="KFGQPC Uthman Taha Naskh" w:cs="KFGQPC Uthman Taha Naskh" w:hint="cs"/>
          <w:color w:val="000099"/>
          <w:sz w:val="24"/>
          <w:szCs w:val="24"/>
          <w:rtl/>
        </w:rPr>
        <w:t xml:space="preserve">[ رواه الحاكم وحسنه </w:t>
      </w:r>
      <w:r w:rsidRPr="002C5AC2">
        <w:rPr>
          <w:rFonts w:ascii="Droid Arabic Naskh" w:hAnsi="Droid Arabic Naskh" w:cs="KFGQPC Uthman Taha Naskh"/>
          <w:color w:val="000099"/>
          <w:sz w:val="24"/>
          <w:szCs w:val="24"/>
          <w:shd w:val="clear" w:color="auto" w:fill="FFFFFF"/>
          <w:rtl/>
        </w:rPr>
        <w:t>الألباني في صحيح الجامع</w:t>
      </w:r>
      <w:r w:rsidRPr="002C5AC2">
        <w:rPr>
          <w:rFonts w:ascii="Droid Arabic Naskh" w:hAnsi="Droid Arabic Naskh" w:cs="KFGQPC Uthman Taha Naskh" w:hint="cs"/>
          <w:color w:val="000099"/>
          <w:sz w:val="24"/>
          <w:szCs w:val="24"/>
          <w:shd w:val="clear" w:color="auto" w:fill="FFFFFF"/>
          <w:rtl/>
        </w:rPr>
        <w:t xml:space="preserve"> ]</w:t>
      </w:r>
    </w:p>
    <w:p w:rsidR="002C5AC2" w:rsidRPr="002C5AC2" w:rsidRDefault="002C5AC2" w:rsidP="002C5AC2">
      <w:pPr>
        <w:bidi w:val="0"/>
        <w:spacing w:before="240" w:after="240" w:line="360" w:lineRule="atLeast"/>
        <w:ind w:firstLine="567"/>
        <w:jc w:val="lowKashida"/>
        <w:rPr>
          <w:rStyle w:val="Strong"/>
          <w:rFonts w:ascii="TR Bahamas Light" w:hAnsi="TR Bahamas Light" w:cs="Arial"/>
          <w:sz w:val="24"/>
          <w:szCs w:val="24"/>
          <w:bdr w:val="none" w:sz="0" w:space="0" w:color="auto" w:frame="1"/>
          <w:shd w:val="clear" w:color="auto" w:fill="FFFFFF"/>
          <w:lang w:val="tr-TR"/>
        </w:rPr>
      </w:pPr>
      <w:r w:rsidRPr="002C5AC2">
        <w:rPr>
          <w:rStyle w:val="Strong"/>
          <w:rFonts w:ascii="TR Bahamas Light" w:hAnsi="TR Bahamas Light" w:cs="Arial"/>
          <w:sz w:val="24"/>
          <w:szCs w:val="24"/>
          <w:bdr w:val="none" w:sz="0" w:space="0" w:color="auto" w:frame="1"/>
          <w:shd w:val="clear" w:color="auto" w:fill="FFFFFF"/>
        </w:rPr>
        <w:t xml:space="preserve">"Cebrâil </w:t>
      </w:r>
      <w:r w:rsidRPr="002C5AC2">
        <w:rPr>
          <w:rStyle w:val="Strong"/>
          <w:rFonts w:ascii="TR Bahamas Light" w:hAnsi="TR Bahamas Light" w:cs="Arial"/>
          <w:sz w:val="24"/>
          <w:szCs w:val="24"/>
          <w:bdr w:val="none" w:sz="0" w:space="0" w:color="auto" w:frame="1"/>
          <w:shd w:val="clear" w:color="auto" w:fill="FFFFFF"/>
          <w:lang w:val="tr-TR"/>
        </w:rPr>
        <w:t>-aleyhisselâm- bana geldi ve dedi ki:</w:t>
      </w:r>
    </w:p>
    <w:p w:rsidR="002C5AC2" w:rsidRPr="002C5AC2" w:rsidRDefault="002C5AC2" w:rsidP="002C5AC2">
      <w:pPr>
        <w:bidi w:val="0"/>
        <w:spacing w:before="240" w:after="240" w:line="360" w:lineRule="atLeast"/>
        <w:ind w:firstLine="567"/>
        <w:jc w:val="lowKashida"/>
        <w:rPr>
          <w:rFonts w:ascii="TR Bahamas Light" w:hAnsi="TR Bahamas Light"/>
          <w:b/>
          <w:bCs/>
          <w:sz w:val="24"/>
          <w:szCs w:val="24"/>
          <w:shd w:val="clear" w:color="auto" w:fill="FFFFFF"/>
        </w:rPr>
      </w:pPr>
      <w:r w:rsidRPr="002C5AC2">
        <w:rPr>
          <w:rStyle w:val="Strong"/>
          <w:rFonts w:ascii="TR Bahamas Light" w:hAnsi="TR Bahamas Light" w:cs="Arial"/>
          <w:sz w:val="24"/>
          <w:szCs w:val="24"/>
          <w:bdr w:val="none" w:sz="0" w:space="0" w:color="auto" w:frame="1"/>
          <w:shd w:val="clear" w:color="auto" w:fill="FFFFFF"/>
          <w:lang w:val="tr-TR"/>
        </w:rPr>
        <w:t xml:space="preserve">-Ey Muhammed! </w:t>
      </w:r>
      <w:r w:rsidRPr="002C5AC2">
        <w:rPr>
          <w:rStyle w:val="Strong"/>
          <w:rFonts w:ascii="TR Bahamas Light" w:hAnsi="TR Bahamas Light" w:cs="Arial"/>
          <w:b w:val="0"/>
          <w:bCs w:val="0"/>
          <w:sz w:val="24"/>
          <w:szCs w:val="24"/>
          <w:bdr w:val="none" w:sz="0" w:space="0" w:color="auto" w:frame="1"/>
          <w:shd w:val="clear" w:color="auto" w:fill="FFFFFF"/>
          <w:lang w:val="tr-TR"/>
        </w:rPr>
        <w:t>(Allah -azze ve celle- sana selâm söylüyor ve diyor ki</w:t>
      </w:r>
      <w:r w:rsidRPr="002C5AC2">
        <w:rPr>
          <w:rStyle w:val="Strong"/>
          <w:rFonts w:ascii="TR Bahamas Light" w:hAnsi="TR Bahamas Light" w:cs="Arial"/>
          <w:sz w:val="24"/>
          <w:szCs w:val="24"/>
          <w:bdr w:val="none" w:sz="0" w:space="0" w:color="auto" w:frame="1"/>
          <w:shd w:val="clear" w:color="auto" w:fill="FFFFFF"/>
          <w:lang w:val="tr-TR"/>
        </w:rPr>
        <w:t>:</w:t>
      </w:r>
      <w:r w:rsidRPr="002C5AC2">
        <w:rPr>
          <w:rStyle w:val="Strong"/>
          <w:rFonts w:ascii="TR Bahamas Light" w:hAnsi="TR Bahamas Light" w:cs="Arial"/>
          <w:b w:val="0"/>
          <w:bCs w:val="0"/>
          <w:sz w:val="24"/>
          <w:szCs w:val="24"/>
          <w:bdr w:val="none" w:sz="0" w:space="0" w:color="auto" w:frame="1"/>
          <w:shd w:val="clear" w:color="auto" w:fill="FFFFFF"/>
          <w:lang w:val="tr-TR"/>
        </w:rPr>
        <w:t>)</w:t>
      </w:r>
      <w:r w:rsidRPr="002C5AC2">
        <w:rPr>
          <w:rStyle w:val="Strong"/>
          <w:rFonts w:ascii="TR Bahamas Light" w:hAnsi="TR Bahamas Light" w:cs="Arial"/>
          <w:sz w:val="24"/>
          <w:szCs w:val="24"/>
          <w:bdr w:val="none" w:sz="0" w:space="0" w:color="auto" w:frame="1"/>
          <w:shd w:val="clear" w:color="auto" w:fill="FFFFFF"/>
          <w:lang w:val="tr-TR"/>
        </w:rPr>
        <w:t xml:space="preserve"> </w:t>
      </w:r>
      <w:r w:rsidRPr="002C5AC2">
        <w:rPr>
          <w:rFonts w:ascii="TR Bahamas Light" w:hAnsi="TR Bahamas Light"/>
          <w:b/>
          <w:bCs/>
          <w:sz w:val="24"/>
          <w:szCs w:val="24"/>
          <w:shd w:val="clear" w:color="auto" w:fill="FFFFFF"/>
        </w:rPr>
        <w:t xml:space="preserve">Ne kadar yaşarsan yaşa </w:t>
      </w:r>
      <w:r w:rsidRPr="002C5AC2">
        <w:rPr>
          <w:rFonts w:ascii="TR Bahamas Light" w:hAnsi="TR Bahamas Light"/>
          <w:sz w:val="24"/>
          <w:szCs w:val="24"/>
          <w:shd w:val="clear" w:color="auto" w:fill="FFFFFF"/>
        </w:rPr>
        <w:t>(sonunda)</w:t>
      </w:r>
      <w:r w:rsidRPr="002C5AC2">
        <w:rPr>
          <w:rFonts w:ascii="TR Bahamas Light" w:hAnsi="TR Bahamas Light"/>
          <w:b/>
          <w:bCs/>
          <w:sz w:val="24"/>
          <w:szCs w:val="24"/>
          <w:shd w:val="clear" w:color="auto" w:fill="FFFFFF"/>
        </w:rPr>
        <w:t xml:space="preserve"> mutlaka öleceksin. Kimi seversen sev, </w:t>
      </w:r>
      <w:r w:rsidRPr="002C5AC2">
        <w:rPr>
          <w:rFonts w:ascii="TR Bahamas Light" w:hAnsi="TR Bahamas Light"/>
          <w:sz w:val="24"/>
          <w:szCs w:val="24"/>
          <w:shd w:val="clear" w:color="auto" w:fill="FFFFFF"/>
        </w:rPr>
        <w:t>(sonunda)</w:t>
      </w:r>
      <w:r w:rsidRPr="002C5AC2">
        <w:rPr>
          <w:rFonts w:ascii="TR Bahamas Light" w:hAnsi="TR Bahamas Light"/>
          <w:b/>
          <w:bCs/>
          <w:sz w:val="24"/>
          <w:szCs w:val="24"/>
          <w:shd w:val="clear" w:color="auto" w:fill="FFFFFF"/>
        </w:rPr>
        <w:t xml:space="preserve"> mutlaka ondan ayrılacaksın. Ne yaparsan yap</w:t>
      </w:r>
      <w:r w:rsidRPr="002C5AC2">
        <w:rPr>
          <w:rFonts w:ascii="TR Bahamas Light" w:hAnsi="TR Bahamas Light"/>
          <w:b/>
          <w:bCs/>
          <w:sz w:val="24"/>
          <w:szCs w:val="24"/>
          <w:shd w:val="clear" w:color="auto" w:fill="FFFFFF"/>
          <w:lang w:val="tr-TR"/>
        </w:rPr>
        <w:t>,</w:t>
      </w:r>
      <w:r w:rsidRPr="002C5AC2">
        <w:rPr>
          <w:rFonts w:ascii="TR Bahamas Light" w:hAnsi="TR Bahamas Light"/>
          <w:b/>
          <w:bCs/>
          <w:sz w:val="24"/>
          <w:szCs w:val="24"/>
          <w:shd w:val="clear" w:color="auto" w:fill="FFFFFF"/>
        </w:rPr>
        <w:t xml:space="preserve"> karşılığını mutlaka göreceksin. Bilesin ki müminin şerefi</w:t>
      </w:r>
      <w:r w:rsidRPr="002C5AC2">
        <w:rPr>
          <w:rFonts w:ascii="TR Bahamas Light" w:hAnsi="TR Bahamas Light"/>
          <w:b/>
          <w:bCs/>
          <w:sz w:val="24"/>
          <w:szCs w:val="24"/>
          <w:shd w:val="clear" w:color="auto" w:fill="FFFFFF"/>
          <w:lang w:val="tr-TR"/>
        </w:rPr>
        <w:t>,</w:t>
      </w:r>
      <w:r w:rsidRPr="002C5AC2">
        <w:rPr>
          <w:rFonts w:ascii="TR Bahamas Light" w:hAnsi="TR Bahamas Light"/>
          <w:b/>
          <w:bCs/>
          <w:sz w:val="24"/>
          <w:szCs w:val="24"/>
          <w:shd w:val="clear" w:color="auto" w:fill="FFFFFF"/>
        </w:rPr>
        <w:t xml:space="preserve"> geceleri </w:t>
      </w:r>
      <w:r w:rsidRPr="002C5AC2">
        <w:rPr>
          <w:rFonts w:ascii="TR Bahamas Light" w:hAnsi="TR Bahamas Light"/>
          <w:b/>
          <w:bCs/>
          <w:sz w:val="24"/>
          <w:szCs w:val="24"/>
          <w:shd w:val="clear" w:color="auto" w:fill="FFFFFF"/>
          <w:lang w:val="tr-TR"/>
        </w:rPr>
        <w:t xml:space="preserve">namaz kılarak </w:t>
      </w:r>
      <w:r w:rsidRPr="002C5AC2">
        <w:rPr>
          <w:rFonts w:ascii="TR Bahamas Light" w:hAnsi="TR Bahamas Light"/>
          <w:b/>
          <w:bCs/>
          <w:sz w:val="24"/>
          <w:szCs w:val="24"/>
          <w:shd w:val="clear" w:color="auto" w:fill="FFFFFF"/>
        </w:rPr>
        <w:t xml:space="preserve">ihyâ etmesi, </w:t>
      </w:r>
      <w:r w:rsidRPr="002C5AC2">
        <w:rPr>
          <w:rFonts w:ascii="TR Bahamas Light" w:hAnsi="TR Bahamas Light"/>
          <w:b/>
          <w:bCs/>
          <w:sz w:val="24"/>
          <w:szCs w:val="24"/>
          <w:shd w:val="clear" w:color="auto" w:fill="FFFFFF"/>
          <w:lang w:val="tr-TR"/>
        </w:rPr>
        <w:t>izzeti</w:t>
      </w:r>
      <w:r w:rsidRPr="002C5AC2">
        <w:rPr>
          <w:rFonts w:ascii="TR Bahamas Light" w:hAnsi="TR Bahamas Light"/>
          <w:b/>
          <w:bCs/>
          <w:sz w:val="24"/>
          <w:szCs w:val="24"/>
          <w:shd w:val="clear" w:color="auto" w:fill="FFFFFF"/>
        </w:rPr>
        <w:t xml:space="preserve"> ise insanlardan müstağnî olmasıdır</w:t>
      </w:r>
      <w:r w:rsidRPr="002C5AC2">
        <w:rPr>
          <w:rFonts w:ascii="TR Bahamas Light" w:hAnsi="TR Bahamas Light"/>
          <w:b/>
          <w:bCs/>
          <w:sz w:val="24"/>
          <w:szCs w:val="24"/>
          <w:shd w:val="clear" w:color="auto" w:fill="FFFFFF"/>
          <w:lang w:val="tr-TR"/>
        </w:rPr>
        <w:t xml:space="preserve"> </w:t>
      </w:r>
      <w:r w:rsidRPr="002C5AC2">
        <w:rPr>
          <w:rFonts w:ascii="TR Bahamas Light" w:hAnsi="TR Bahamas Light"/>
          <w:sz w:val="24"/>
          <w:szCs w:val="24"/>
          <w:shd w:val="clear" w:color="auto" w:fill="FFFFFF"/>
          <w:lang w:val="tr-TR"/>
        </w:rPr>
        <w:t>(insanlara el açmamasıdır)</w:t>
      </w:r>
      <w:r w:rsidRPr="002C5AC2">
        <w:rPr>
          <w:rFonts w:ascii="TR Bahamas Light" w:hAnsi="TR Bahamas Light"/>
          <w:b/>
          <w:bCs/>
          <w:sz w:val="24"/>
          <w:szCs w:val="24"/>
          <w:shd w:val="clear" w:color="auto" w:fill="FFFFFF"/>
          <w:lang w:val="tr-TR"/>
        </w:rPr>
        <w:t>."</w:t>
      </w:r>
      <w:r w:rsidRPr="002C5AC2">
        <w:rPr>
          <w:rStyle w:val="EndnoteReference"/>
          <w:rFonts w:ascii="TR Bahamas Light" w:hAnsi="TR Bahamas Light" w:cs="Tahoma"/>
          <w:b/>
          <w:bCs/>
          <w:sz w:val="24"/>
          <w:szCs w:val="24"/>
        </w:rPr>
        <w:endnoteReference w:id="9"/>
      </w:r>
    </w:p>
    <w:p w:rsidR="002C5AC2" w:rsidRPr="002C5AC2" w:rsidRDefault="002C5AC2" w:rsidP="002C5AC2">
      <w:pPr>
        <w:bidi w:val="0"/>
        <w:spacing w:before="240" w:after="240" w:line="360" w:lineRule="atLeast"/>
        <w:ind w:firstLine="567"/>
        <w:jc w:val="lowKashida"/>
        <w:rPr>
          <w:rFonts w:ascii="TR Bahamas Light" w:hAnsi="TR Bahamas Light" w:cs="KFGQPC Uthman Taha Naskh"/>
          <w:sz w:val="24"/>
          <w:szCs w:val="24"/>
          <w:lang w:val="tr-TR"/>
        </w:rPr>
      </w:pPr>
      <w:r w:rsidRPr="002C5AC2">
        <w:rPr>
          <w:rFonts w:ascii="TR Bahamas Light" w:hAnsi="TR Bahamas Light" w:cs="KFGQPC Uthman Taha Naskh"/>
          <w:sz w:val="24"/>
          <w:szCs w:val="24"/>
          <w:lang w:val="tr-TR"/>
        </w:rPr>
        <w:lastRenderedPageBreak/>
        <w:t>Rasûlullah -sallallahu aleyhi ve sellem- şöyle buyurmuştur:</w:t>
      </w:r>
    </w:p>
    <w:p w:rsidR="002C5AC2" w:rsidRPr="002C5AC2" w:rsidRDefault="002C5AC2" w:rsidP="002C5AC2">
      <w:pPr>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2C5AC2">
        <w:rPr>
          <w:rFonts w:ascii="TR Bahamas Light" w:hAnsi="TR Bahamas Light" w:cs="KFGQPC Uthman Taha Naskh" w:hint="cs"/>
          <w:color w:val="000099"/>
          <w:sz w:val="32"/>
          <w:szCs w:val="32"/>
          <w:rtl/>
          <w:lang w:val="tr-TR"/>
        </w:rPr>
        <w:t>((</w:t>
      </w:r>
      <w:r w:rsidRPr="002C5AC2">
        <w:rPr>
          <w:rFonts w:ascii="Droid Arabic Naskh" w:hAnsi="Droid Arabic Naskh" w:cs="KFGQPC Uthman Taha Naskh"/>
          <w:color w:val="000099"/>
          <w:sz w:val="32"/>
          <w:szCs w:val="32"/>
          <w:shd w:val="clear" w:color="auto" w:fill="FFFFFF"/>
        </w:rPr>
        <w:t xml:space="preserve"> </w:t>
      </w:r>
      <w:r w:rsidRPr="002C5AC2">
        <w:rPr>
          <w:rFonts w:ascii="Droid Arabic Naskh" w:hAnsi="Droid Arabic Naskh" w:cs="KFGQPC Uthman Taha Naskh"/>
          <w:color w:val="000099"/>
          <w:sz w:val="32"/>
          <w:szCs w:val="32"/>
          <w:shd w:val="clear" w:color="auto" w:fill="FFFFFF"/>
          <w:rtl/>
        </w:rPr>
        <w:t>مَنْ قَامَ بِعَشْرِ آيَاتٍ لَمْ يُكْتَبْ مِن</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الْغَافِلِينَ، وَمَنْ قَامَ بِمِائَةِ آيَةٍ كُتِبَ مِن</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الْقَانِتِينَ، وَمَنْ قَامَ بِأَلْفِ آيَةٍ كُتِبَ مِن</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الْمُقَنْطِرِينَ</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w:t>
      </w:r>
      <w:r w:rsidRPr="002C5AC2">
        <w:rPr>
          <w:rFonts w:ascii="Droid Arabic Naskh" w:hAnsi="Droid Arabic Naskh" w:cs="KFGQPC Uthman Taha Naskh" w:hint="cs"/>
          <w:color w:val="000099"/>
          <w:sz w:val="24"/>
          <w:szCs w:val="24"/>
          <w:shd w:val="clear" w:color="auto" w:fill="FFFFFF"/>
          <w:rtl/>
        </w:rPr>
        <w:t xml:space="preserve">[ </w:t>
      </w:r>
      <w:r w:rsidRPr="002C5AC2">
        <w:rPr>
          <w:rFonts w:ascii="Droid Arabic Naskh" w:hAnsi="Droid Arabic Naskh" w:cs="KFGQPC Uthman Taha Naskh"/>
          <w:color w:val="000099"/>
          <w:sz w:val="24"/>
          <w:szCs w:val="24"/>
          <w:shd w:val="clear" w:color="auto" w:fill="FFFFFF"/>
          <w:rtl/>
        </w:rPr>
        <w:t>رواه أبو داود وصححه الألباني في صحيح أبي داود</w:t>
      </w:r>
      <w:r w:rsidRPr="002C5AC2">
        <w:rPr>
          <w:rFonts w:ascii="Droid Arabic Naskh" w:hAnsi="Droid Arabic Naskh" w:cs="KFGQPC Uthman Taha Naskh" w:hint="cs"/>
          <w:color w:val="000099"/>
          <w:sz w:val="24"/>
          <w:szCs w:val="24"/>
          <w:shd w:val="clear" w:color="auto" w:fill="FFFFFF"/>
          <w:rtl/>
        </w:rPr>
        <w:t xml:space="preserve"> ]</w:t>
      </w:r>
    </w:p>
    <w:p w:rsidR="002C5AC2" w:rsidRPr="002C5AC2" w:rsidRDefault="002C5AC2" w:rsidP="002C5AC2">
      <w:pPr>
        <w:bidi w:val="0"/>
        <w:spacing w:before="240" w:after="240" w:line="360" w:lineRule="atLeast"/>
        <w:ind w:firstLine="567"/>
        <w:jc w:val="lowKashida"/>
        <w:rPr>
          <w:rFonts w:ascii="TR Bahamas Light" w:hAnsi="TR Bahamas Light"/>
          <w:b/>
          <w:bCs/>
          <w:sz w:val="24"/>
          <w:szCs w:val="24"/>
          <w:lang w:val="tr-TR"/>
        </w:rPr>
      </w:pPr>
      <w:r w:rsidRPr="00EB276F">
        <w:rPr>
          <w:rFonts w:ascii="TR Bahamas Light" w:hAnsi="TR Bahamas Light"/>
          <w:b/>
          <w:bCs/>
        </w:rPr>
        <w:t>"</w:t>
      </w:r>
      <w:r w:rsidRPr="002C5AC2">
        <w:rPr>
          <w:rFonts w:ascii="TR Bahamas Light" w:hAnsi="TR Bahamas Light"/>
          <w:b/>
          <w:bCs/>
          <w:sz w:val="24"/>
          <w:szCs w:val="24"/>
        </w:rPr>
        <w:t>Kim b</w:t>
      </w:r>
      <w:r w:rsidRPr="002C5AC2">
        <w:rPr>
          <w:rFonts w:ascii="TR Bahamas Light" w:hAnsi="TR Bahamas Light"/>
          <w:b/>
          <w:bCs/>
          <w:sz w:val="24"/>
          <w:szCs w:val="24"/>
          <w:lang w:val="tr-TR"/>
        </w:rPr>
        <w:t xml:space="preserve">ir </w:t>
      </w:r>
      <w:r w:rsidRPr="002C5AC2">
        <w:rPr>
          <w:rFonts w:ascii="TR Bahamas Light" w:hAnsi="TR Bahamas Light"/>
          <w:b/>
          <w:bCs/>
          <w:sz w:val="24"/>
          <w:szCs w:val="24"/>
        </w:rPr>
        <w:t>gecede on âyet okursa</w:t>
      </w:r>
      <w:r w:rsidRPr="002C5AC2">
        <w:rPr>
          <w:rFonts w:ascii="TR Bahamas Light" w:hAnsi="TR Bahamas Light"/>
          <w:b/>
          <w:bCs/>
          <w:sz w:val="24"/>
          <w:szCs w:val="24"/>
          <w:lang w:val="tr-TR"/>
        </w:rPr>
        <w:t>,</w:t>
      </w:r>
      <w:r>
        <w:rPr>
          <w:rFonts w:ascii="TR Bahamas Light" w:hAnsi="TR Bahamas Light"/>
          <w:b/>
          <w:bCs/>
          <w:sz w:val="24"/>
          <w:szCs w:val="24"/>
        </w:rPr>
        <w:t xml:space="preserve"> </w:t>
      </w:r>
      <w:r w:rsidRPr="002C5AC2">
        <w:rPr>
          <w:rFonts w:ascii="TR Bahamas Light" w:hAnsi="TR Bahamas Light"/>
          <w:b/>
          <w:bCs/>
          <w:sz w:val="24"/>
          <w:szCs w:val="24"/>
        </w:rPr>
        <w:t xml:space="preserve">gâfillerden </w:t>
      </w:r>
      <w:r w:rsidRPr="002C5AC2">
        <w:rPr>
          <w:rFonts w:ascii="TR Bahamas Light" w:hAnsi="TR Bahamas Light"/>
          <w:sz w:val="24"/>
          <w:szCs w:val="24"/>
          <w:lang w:val="tr-TR"/>
        </w:rPr>
        <w:t>(Allah'ı anmaktan gâfil olan</w:t>
      </w:r>
      <w:r>
        <w:rPr>
          <w:rFonts w:ascii="TR Bahamas Light" w:hAnsi="TR Bahamas Light"/>
          <w:sz w:val="24"/>
          <w:szCs w:val="24"/>
          <w:lang w:val="tr-TR"/>
        </w:rPr>
        <w:t>lardan</w:t>
      </w:r>
      <w:r w:rsidRPr="002C5AC2">
        <w:rPr>
          <w:rFonts w:ascii="TR Bahamas Light" w:hAnsi="TR Bahamas Light"/>
          <w:sz w:val="24"/>
          <w:szCs w:val="24"/>
          <w:lang w:val="tr-TR"/>
        </w:rPr>
        <w:t>)</w:t>
      </w:r>
      <w:r w:rsidRPr="002C5AC2">
        <w:rPr>
          <w:rFonts w:ascii="TR Bahamas Light" w:hAnsi="TR Bahamas Light"/>
          <w:b/>
          <w:bCs/>
          <w:sz w:val="24"/>
          <w:szCs w:val="24"/>
          <w:lang w:val="tr-TR"/>
        </w:rPr>
        <w:t xml:space="preserve"> </w:t>
      </w:r>
      <w:r w:rsidRPr="002C5AC2">
        <w:rPr>
          <w:rFonts w:ascii="TR Bahamas Light" w:hAnsi="TR Bahamas Light"/>
          <w:b/>
          <w:bCs/>
          <w:sz w:val="24"/>
          <w:szCs w:val="24"/>
        </w:rPr>
        <w:t xml:space="preserve">yazılmaz. </w:t>
      </w:r>
      <w:r w:rsidRPr="002C5AC2">
        <w:rPr>
          <w:rFonts w:ascii="TR Bahamas Light" w:hAnsi="TR Bahamas Light"/>
          <w:b/>
          <w:bCs/>
          <w:sz w:val="24"/>
          <w:szCs w:val="24"/>
          <w:lang w:val="tr-TR"/>
        </w:rPr>
        <w:t>Kim, bir gecede y</w:t>
      </w:r>
      <w:r w:rsidRPr="002C5AC2">
        <w:rPr>
          <w:rFonts w:ascii="TR Bahamas Light" w:hAnsi="TR Bahamas Light"/>
          <w:b/>
          <w:bCs/>
          <w:sz w:val="24"/>
          <w:szCs w:val="24"/>
        </w:rPr>
        <w:t xml:space="preserve">üz âyet okursa, geceyi ibâdetle ihyâ etmiş sayılır. </w:t>
      </w:r>
      <w:r w:rsidRPr="002C5AC2">
        <w:rPr>
          <w:rFonts w:ascii="TR Bahamas Light" w:hAnsi="TR Bahamas Light"/>
          <w:b/>
          <w:bCs/>
          <w:sz w:val="24"/>
          <w:szCs w:val="24"/>
          <w:lang w:val="tr-TR"/>
        </w:rPr>
        <w:t xml:space="preserve">Kim, </w:t>
      </w:r>
      <w:r w:rsidRPr="002C5AC2">
        <w:rPr>
          <w:rFonts w:ascii="TR Bahamas Light" w:hAnsi="TR Bahamas Light"/>
          <w:b/>
          <w:bCs/>
          <w:sz w:val="24"/>
          <w:szCs w:val="24"/>
        </w:rPr>
        <w:t xml:space="preserve">bir gecede </w:t>
      </w:r>
      <w:r w:rsidRPr="002C5AC2">
        <w:rPr>
          <w:rFonts w:ascii="TR Bahamas Light" w:hAnsi="TR Bahamas Light"/>
          <w:b/>
          <w:bCs/>
          <w:sz w:val="24"/>
          <w:szCs w:val="24"/>
          <w:lang w:val="tr-TR"/>
        </w:rPr>
        <w:t>b</w:t>
      </w:r>
      <w:r w:rsidRPr="002C5AC2">
        <w:rPr>
          <w:rFonts w:ascii="TR Bahamas Light" w:hAnsi="TR Bahamas Light"/>
          <w:b/>
          <w:bCs/>
          <w:sz w:val="24"/>
          <w:szCs w:val="24"/>
        </w:rPr>
        <w:t>in âyet okursa, ona kantarlar dolusu sevap yazılır.</w:t>
      </w:r>
      <w:r w:rsidRPr="002C5AC2">
        <w:rPr>
          <w:rFonts w:ascii="TR Bahamas Light" w:hAnsi="TR Bahamas Light"/>
          <w:b/>
          <w:bCs/>
          <w:sz w:val="24"/>
          <w:szCs w:val="24"/>
          <w:lang w:val="tr-TR"/>
        </w:rPr>
        <w:t>"</w:t>
      </w:r>
      <w:r w:rsidRPr="002C5AC2">
        <w:rPr>
          <w:rStyle w:val="EndnoteReference"/>
          <w:rFonts w:ascii="TR Bahamas Light" w:hAnsi="TR Bahamas Light" w:cs="Tahoma"/>
          <w:b/>
          <w:bCs/>
          <w:sz w:val="24"/>
          <w:szCs w:val="24"/>
        </w:rPr>
        <w:endnoteReference w:id="10"/>
      </w:r>
    </w:p>
    <w:p w:rsidR="002C5AC2" w:rsidRDefault="002C5AC2" w:rsidP="002C5AC2">
      <w:pPr>
        <w:bidi w:val="0"/>
        <w:spacing w:before="240" w:after="240" w:line="360" w:lineRule="atLeast"/>
        <w:ind w:firstLine="567"/>
        <w:jc w:val="lowKashida"/>
        <w:rPr>
          <w:rFonts w:ascii="TR Bahamas Light" w:hAnsi="TR Bahamas Light" w:cs="Segoe UI"/>
          <w:lang w:val="tr-TR"/>
        </w:rPr>
      </w:pPr>
      <w:r w:rsidRPr="002C5AC2">
        <w:rPr>
          <w:rFonts w:ascii="TR Bahamas Light" w:hAnsi="TR Bahamas Light" w:cs="KFGQPC Uthman Taha Naskh" w:hint="cs"/>
          <w:color w:val="000099"/>
          <w:sz w:val="32"/>
          <w:szCs w:val="32"/>
          <w:rtl/>
          <w:lang w:val="tr-TR"/>
        </w:rPr>
        <w:t>((</w:t>
      </w:r>
      <w:r w:rsidRPr="002C5AC2">
        <w:rPr>
          <w:rFonts w:ascii="Droid Arabic Naskh" w:hAnsi="Droid Arabic Naskh" w:cs="KFGQPC Uthman Taha Naskh"/>
          <w:color w:val="000099"/>
          <w:sz w:val="32"/>
          <w:szCs w:val="32"/>
          <w:shd w:val="clear" w:color="auto" w:fill="FFFFFF"/>
          <w:rtl/>
        </w:rPr>
        <w:t>الْمُقَنْطِرِينَ</w:t>
      </w:r>
      <w:r w:rsidRPr="002C5AC2">
        <w:rPr>
          <w:rFonts w:ascii="Droid Arabic Naskh" w:hAnsi="Droid Arabic Naskh" w:cs="KFGQPC Uthman Taha Naskh" w:hint="cs"/>
          <w:color w:val="000099"/>
          <w:sz w:val="32"/>
          <w:szCs w:val="32"/>
          <w:shd w:val="clear" w:color="auto" w:fill="FFFFFF"/>
          <w:rtl/>
        </w:rPr>
        <w:t>.)</w:t>
      </w:r>
      <w:r w:rsidRPr="002C5AC2">
        <w:rPr>
          <w:rFonts w:ascii="Droid Arabic Naskh" w:hAnsi="Droid Arabic Naskh" w:cs="KFGQPC Uthman Taha Naskh"/>
          <w:color w:val="000099"/>
          <w:sz w:val="32"/>
          <w:szCs w:val="32"/>
          <w:shd w:val="clear" w:color="auto" w:fill="FFFFFF"/>
          <w:rtl/>
        </w:rPr>
        <w:t xml:space="preserve">) </w:t>
      </w:r>
      <w:r>
        <w:rPr>
          <w:rFonts w:ascii="TR Bahamas Light" w:hAnsi="TR Bahamas Light" w:cs="Segoe UI"/>
          <w:lang w:val="tr-TR"/>
        </w:rPr>
        <w:t>: Kantar dolusunca kendilerine ecir verilenler demektir.</w:t>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Kıntâr kelimesi; büyük miktarda altın anlamına da gelir.</w:t>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Arap dili uzmanlarının pek çoğu, kıntârın; dörtyüz dinar altın olduğunu belirtmişlerdir.</w:t>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 xml:space="preserve">Kıntâr; öküz derisinin dolusunca altındır, denilmiştir. </w:t>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 xml:space="preserve">Kıntâr; seksen bin altındır, denilmiştir. </w:t>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Kıntâr; bilinemeyecek kadar çok maldır, denilmiştir.</w:t>
      </w:r>
      <w:r w:rsidRPr="00BA2193">
        <w:rPr>
          <w:rStyle w:val="EndnoteReference"/>
          <w:rFonts w:ascii="TR Bahamas Light" w:hAnsi="TR Bahamas Light" w:cs="Segoe UI"/>
          <w:b/>
          <w:bCs/>
          <w:lang w:val="tr-TR"/>
        </w:rPr>
        <w:endnoteReference w:id="11"/>
      </w:r>
    </w:p>
    <w:p w:rsidR="002C5AC2" w:rsidRDefault="002C5AC2" w:rsidP="002C5AC2">
      <w:pPr>
        <w:bidi w:val="0"/>
        <w:spacing w:before="240" w:after="240" w:line="360" w:lineRule="atLeast"/>
        <w:ind w:firstLine="567"/>
        <w:jc w:val="lowKashida"/>
        <w:rPr>
          <w:rFonts w:ascii="TR Bahamas Light" w:hAnsi="TR Bahamas Light" w:cs="Segoe UI"/>
          <w:lang w:val="tr-TR"/>
        </w:rPr>
      </w:pPr>
      <w:r>
        <w:rPr>
          <w:rFonts w:ascii="TR Bahamas Light" w:hAnsi="TR Bahamas Light" w:cs="Segoe UI"/>
          <w:lang w:val="tr-TR"/>
        </w:rPr>
        <w:t xml:space="preserve">Hadisten kastedilen; bir gecede bin âyet okuyan kimsenin ecrinin çok büyük olacağıdır. </w:t>
      </w:r>
    </w:p>
    <w:p w:rsidR="002C5AC2" w:rsidRPr="00E23C20" w:rsidRDefault="002C5AC2" w:rsidP="002C5AC2">
      <w:pPr>
        <w:bidi w:val="0"/>
        <w:spacing w:before="240" w:after="240" w:line="360" w:lineRule="atLeast"/>
        <w:ind w:firstLine="567"/>
        <w:jc w:val="lowKashida"/>
        <w:rPr>
          <w:rFonts w:ascii="TR Bahamas Light" w:hAnsi="TR Bahamas Light" w:cs="KFGQPC Uthman Taha Naskh"/>
          <w:lang w:val="tr-TR"/>
        </w:rPr>
      </w:pPr>
      <w:r w:rsidRPr="00E23C20">
        <w:rPr>
          <w:rFonts w:ascii="TR Bahamas Light" w:hAnsi="TR Bahamas Light" w:cs="KFGQPC Uthman Taha Naskh"/>
          <w:lang w:val="tr-TR"/>
        </w:rPr>
        <w:t>Neb</w:t>
      </w:r>
      <w:r>
        <w:rPr>
          <w:rFonts w:ascii="TR Bahamas Light" w:hAnsi="TR Bahamas Light" w:cs="KFGQPC Uthman Taha Naskh"/>
          <w:lang w:val="tr-TR"/>
        </w:rPr>
        <w:t xml:space="preserve">i -sallallahu aleyhi ve sellem- başka bir hadiste </w:t>
      </w:r>
      <w:r w:rsidRPr="00E23C20">
        <w:rPr>
          <w:rFonts w:ascii="TR Bahamas Light" w:hAnsi="TR Bahamas Light" w:cs="KFGQPC Uthman Taha Naskh"/>
          <w:lang w:val="tr-TR"/>
        </w:rPr>
        <w:t>yine şöyle buyurmuştur:</w:t>
      </w:r>
    </w:p>
    <w:p w:rsidR="002C5AC2" w:rsidRDefault="002C5AC2" w:rsidP="002C5AC2">
      <w:pPr>
        <w:spacing w:before="240" w:after="240" w:line="360" w:lineRule="atLeast"/>
        <w:ind w:firstLine="567"/>
        <w:jc w:val="lowKashida"/>
        <w:rPr>
          <w:rFonts w:ascii="KFGQPC Uthman Taha Naskh" w:cs="KFGQPC Uthman Taha Naskh"/>
          <w:color w:val="000099"/>
          <w:sz w:val="32"/>
          <w:szCs w:val="32"/>
          <w:rtl/>
        </w:rPr>
      </w:pPr>
      <w:r w:rsidRPr="002C5AC2">
        <w:rPr>
          <w:rFonts w:ascii="KFGQPC Uthman Taha Naskh" w:cs="KFGQPC Uthman Taha Naskh" w:hint="cs"/>
          <w:color w:val="000099"/>
          <w:sz w:val="32"/>
          <w:szCs w:val="32"/>
          <w:rtl/>
          <w:lang w:val="tr-TR"/>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قَرَأَ</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عَشْرَ</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آيَاتٍ</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فِي</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لَيْلَةٍ،</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كُتِبَ</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لَهُ</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قِنْطَارٌ،</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وَالْقِنْطَارُ</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خَيْرٌ</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مِنَ</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الدُّنْيَا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وَمَا</w:t>
      </w:r>
      <w:r w:rsidRPr="002C5AC2">
        <w:rPr>
          <w:rFonts w:ascii="KFGQPC Uthman Taha Naskh" w:cs="KFGQPC Uthman Taha Naskh"/>
          <w:color w:val="000099"/>
          <w:sz w:val="32"/>
          <w:szCs w:val="32"/>
          <w:rtl/>
        </w:rPr>
        <w:t xml:space="preserve"> </w:t>
      </w:r>
      <w:r w:rsidRPr="002C5AC2">
        <w:rPr>
          <w:rFonts w:ascii="KFGQPC Uthman Taha Naskh" w:cs="KFGQPC Uthman Taha Naskh" w:hint="eastAsia"/>
          <w:color w:val="000099"/>
          <w:sz w:val="32"/>
          <w:szCs w:val="32"/>
          <w:rtl/>
        </w:rPr>
        <w:t>فِيهَا</w:t>
      </w:r>
      <w:r w:rsidRPr="002C5AC2">
        <w:rPr>
          <w:rFonts w:ascii="KFGQPC Uthman Taha Naskh" w:cs="KFGQPC Uthman Taha Naskh" w:hint="cs"/>
          <w:color w:val="000099"/>
          <w:sz w:val="32"/>
          <w:szCs w:val="32"/>
          <w:rtl/>
        </w:rPr>
        <w:t xml:space="preserve">.)) </w:t>
      </w:r>
    </w:p>
    <w:p w:rsidR="002C5AC2" w:rsidRPr="002C5AC2" w:rsidRDefault="002C5AC2" w:rsidP="002C5AC2">
      <w:pPr>
        <w:spacing w:before="240" w:after="240" w:line="360" w:lineRule="atLeast"/>
        <w:ind w:firstLine="567"/>
        <w:jc w:val="right"/>
        <w:rPr>
          <w:rFonts w:ascii="KFGQPC Uthman Taha Naskh" w:cs="KFGQPC Uthman Taha Naskh"/>
          <w:sz w:val="24"/>
          <w:szCs w:val="24"/>
          <w:rtl/>
        </w:rPr>
      </w:pPr>
      <w:r w:rsidRPr="002C5AC2">
        <w:rPr>
          <w:rFonts w:ascii="KFGQPC Uthman Taha Naskh" w:cs="KFGQPC Uthman Taha Naskh" w:hint="cs"/>
          <w:color w:val="000099"/>
          <w:sz w:val="24"/>
          <w:szCs w:val="24"/>
          <w:rtl/>
        </w:rPr>
        <w:t>[ رواه الطبراني وصححه الألباني في صحيح الترغيب ]</w:t>
      </w:r>
    </w:p>
    <w:p w:rsidR="002C5AC2" w:rsidRPr="002C5AC2" w:rsidRDefault="002C5AC2" w:rsidP="002C5AC2">
      <w:pPr>
        <w:bidi w:val="0"/>
        <w:spacing w:before="240" w:after="240" w:line="360" w:lineRule="atLeast"/>
        <w:ind w:firstLine="567"/>
        <w:jc w:val="lowKashida"/>
        <w:rPr>
          <w:rFonts w:ascii="TR Bahamas Light" w:hAnsi="TR Bahamas Light" w:cs="Segoe UI"/>
          <w:b/>
          <w:bCs/>
          <w:sz w:val="24"/>
          <w:szCs w:val="24"/>
          <w:lang w:val="tr-TR"/>
        </w:rPr>
      </w:pPr>
      <w:r w:rsidRPr="002C5AC2">
        <w:rPr>
          <w:rFonts w:ascii="TR Bahamas Light" w:hAnsi="TR Bahamas Light" w:cs="Segoe UI"/>
          <w:b/>
          <w:bCs/>
          <w:sz w:val="24"/>
          <w:szCs w:val="24"/>
          <w:lang w:val="tr-TR"/>
        </w:rPr>
        <w:t>"Kim, bir gecede on âyet okursa, kendisine bir kıntâr yazılır.Kıntâr ise, dünyadan ve dünyada bulunanlardan daha hayırlıdır."</w:t>
      </w:r>
      <w:r w:rsidRPr="002C5AC2">
        <w:rPr>
          <w:rStyle w:val="EndnoteReference"/>
          <w:rFonts w:ascii="TR Bahamas Light" w:hAnsi="TR Bahamas Light" w:cs="Tahoma"/>
          <w:b/>
          <w:bCs/>
          <w:sz w:val="24"/>
          <w:szCs w:val="24"/>
        </w:rPr>
        <w:t xml:space="preserve"> </w:t>
      </w:r>
      <w:r w:rsidRPr="002C5AC2">
        <w:rPr>
          <w:rStyle w:val="EndnoteReference"/>
          <w:rFonts w:ascii="TR Bahamas Light" w:hAnsi="TR Bahamas Light" w:cs="Tahoma"/>
          <w:b/>
          <w:bCs/>
          <w:sz w:val="24"/>
          <w:szCs w:val="24"/>
        </w:rPr>
        <w:endnoteReference w:id="12"/>
      </w:r>
      <w:r w:rsidRPr="002C5AC2">
        <w:rPr>
          <w:rFonts w:ascii="TR Bahamas Light" w:hAnsi="TR Bahamas Light" w:cs="Segoe UI"/>
          <w:b/>
          <w:bCs/>
          <w:sz w:val="24"/>
          <w:szCs w:val="24"/>
          <w:lang w:val="tr-TR"/>
        </w:rPr>
        <w:t xml:space="preserve"> </w:t>
      </w:r>
    </w:p>
    <w:p w:rsidR="002C5AC2" w:rsidRPr="002C5AC2" w:rsidRDefault="002C5AC2" w:rsidP="002C5AC2">
      <w:pPr>
        <w:bidi w:val="0"/>
        <w:spacing w:before="240" w:after="240" w:line="360" w:lineRule="atLeast"/>
        <w:ind w:firstLine="567"/>
        <w:jc w:val="lowKashida"/>
        <w:rPr>
          <w:rFonts w:ascii="Cambria" w:hAnsi="Cambria" w:cs="Segoe UI"/>
          <w:b/>
          <w:bCs/>
          <w:color w:val="C00000"/>
          <w:sz w:val="24"/>
          <w:szCs w:val="24"/>
          <w:lang w:val="tr-TR"/>
        </w:rPr>
      </w:pPr>
      <w:r w:rsidRPr="002C5AC2">
        <w:rPr>
          <w:rFonts w:ascii="Cambria" w:hAnsi="Cambria" w:cs="Segoe UI"/>
          <w:b/>
          <w:bCs/>
          <w:color w:val="C00000"/>
          <w:sz w:val="24"/>
          <w:szCs w:val="24"/>
          <w:lang w:val="tr-TR"/>
        </w:rPr>
        <w:t>Faydalı bilgi:</w:t>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t>Hâfız İbn-i Hacer -Allah ona rahmet etsin- şöyle demiştir:</w:t>
      </w:r>
    </w:p>
    <w:p w:rsidR="002C5AC2" w:rsidRP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t>"Tebâreke (Mülk) sûresinden Kur'an'ın sonuna (Nas sûresine) kadar olan âyet sayısı, bin âyettir. Kim, bir gecede Tebâreke sûresinden Kur'an'ın sonuna kadar okursa, bir gecede bin âyet okumuş olur."</w:t>
      </w:r>
    </w:p>
    <w:p w:rsidR="002C5AC2" w:rsidRDefault="002C5AC2" w:rsidP="002C5AC2">
      <w:pPr>
        <w:bidi w:val="0"/>
        <w:spacing w:before="240" w:after="240" w:line="360" w:lineRule="atLeast"/>
        <w:ind w:firstLine="567"/>
        <w:jc w:val="lowKashida"/>
        <w:rPr>
          <w:rFonts w:ascii="TR Bahamas Light" w:hAnsi="TR Bahamas Light" w:cs="Segoe UI"/>
          <w:sz w:val="24"/>
          <w:szCs w:val="24"/>
          <w:lang w:val="tr-TR"/>
        </w:rPr>
      </w:pPr>
      <w:r w:rsidRPr="002C5AC2">
        <w:rPr>
          <w:rFonts w:ascii="TR Bahamas Light" w:hAnsi="TR Bahamas Light" w:cs="Segoe UI"/>
          <w:sz w:val="24"/>
          <w:szCs w:val="24"/>
          <w:lang w:val="tr-TR"/>
        </w:rPr>
        <w:t>Allah Teâlâ en iyi bilendir.</w:t>
      </w:r>
    </w:p>
    <w:p w:rsidR="002C5AC2" w:rsidRDefault="002C5AC2" w:rsidP="002C5AC2">
      <w:pPr>
        <w:bidi w:val="0"/>
        <w:spacing w:before="240" w:after="240" w:line="360" w:lineRule="atLeast"/>
        <w:ind w:firstLine="567"/>
        <w:jc w:val="lowKashida"/>
        <w:rPr>
          <w:rFonts w:ascii="TR Bahamas Light" w:hAnsi="TR Bahamas Light" w:cs="Segoe UI"/>
          <w:sz w:val="24"/>
          <w:szCs w:val="24"/>
          <w:lang w:val="tr-TR"/>
        </w:rPr>
      </w:pPr>
    </w:p>
    <w:p w:rsidR="002C5AC2" w:rsidRDefault="00DE02D0" w:rsidP="002C5AC2">
      <w:pPr>
        <w:bidi w:val="0"/>
        <w:spacing w:before="60" w:after="60" w:line="320" w:lineRule="atLeast"/>
        <w:ind w:firstLine="567"/>
        <w:jc w:val="center"/>
        <w:rPr>
          <w:rFonts w:ascii="TR Bahamas Light" w:hAnsi="TR Bahamas Light" w:cs="AL-Mohanad"/>
          <w:b/>
          <w:bCs/>
          <w:color w:val="C00000"/>
          <w:sz w:val="40"/>
          <w:szCs w:val="40"/>
        </w:rPr>
      </w:pPr>
      <w:r w:rsidRPr="00BB704A">
        <w:rPr>
          <w:rFonts w:ascii="TR Bahamas Light" w:hAnsi="TR Bahamas Light" w:cs="AL-Mohanad"/>
          <w:b/>
          <w:bCs/>
          <w:color w:val="C00000"/>
          <w:sz w:val="40"/>
          <w:szCs w:val="40"/>
        </w:rPr>
        <w:lastRenderedPageBreak/>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p>
    <w:p w:rsidR="005666DC" w:rsidRPr="00DE02D0" w:rsidRDefault="00DE02D0" w:rsidP="002C5AC2">
      <w:pPr>
        <w:tabs>
          <w:tab w:val="center" w:pos="4535"/>
        </w:tabs>
        <w:bidi w:val="0"/>
        <w:jc w:val="both"/>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71C063DD" wp14:editId="7CC41C4D">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E02D0" w:rsidSect="007C1387">
      <w:headerReference w:type="first" r:id="rId13"/>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835" w:rsidRDefault="002E1835" w:rsidP="002C5AC2">
      <w:pPr>
        <w:bidi w:val="0"/>
        <w:spacing w:after="0" w:line="240" w:lineRule="auto"/>
      </w:pPr>
      <w:r>
        <w:separator/>
      </w:r>
    </w:p>
  </w:endnote>
  <w:endnote w:type="continuationSeparator" w:id="0">
    <w:p w:rsidR="002E1835" w:rsidRDefault="002E1835" w:rsidP="00E32771">
      <w:pPr>
        <w:spacing w:after="0" w:line="240" w:lineRule="auto"/>
      </w:pPr>
      <w:r>
        <w:continuationSeparator/>
      </w:r>
    </w:p>
  </w:endnote>
  <w:endnote w:id="1">
    <w:p w:rsidR="002C5AC2" w:rsidRPr="00BA2193" w:rsidRDefault="002C5AC2" w:rsidP="002C5AC2">
      <w:pPr>
        <w:pStyle w:val="EndnoteText"/>
        <w:bidi w:val="0"/>
        <w:spacing w:line="240" w:lineRule="atLeast"/>
        <w:jc w:val="lowKashida"/>
        <w:rPr>
          <w:rFonts w:ascii="TR Bahamas Light" w:hAnsi="TR Bahamas Light"/>
          <w:lang w:val="tr-TR"/>
        </w:rPr>
      </w:pPr>
      <w:r w:rsidRPr="00BA2193">
        <w:rPr>
          <w:rStyle w:val="EndnoteReference"/>
          <w:rFonts w:ascii="TR Bahamas Light" w:hAnsi="TR Bahamas Light"/>
        </w:rPr>
        <w:endnoteRef/>
      </w:r>
      <w:r w:rsidRPr="00BA2193">
        <w:rPr>
          <w:rFonts w:ascii="TR Bahamas Light" w:hAnsi="TR Bahamas Light"/>
        </w:rPr>
        <w:t xml:space="preserve"> </w:t>
      </w:r>
      <w:r w:rsidRPr="00BA2193">
        <w:rPr>
          <w:rFonts w:ascii="TR Bahamas Light" w:hAnsi="TR Bahamas Light"/>
          <w:lang w:val="tr-TR"/>
        </w:rPr>
        <w:t>Müzzemmil Sûresi: 1-6</w:t>
      </w:r>
    </w:p>
  </w:endnote>
  <w:endnote w:id="2">
    <w:p w:rsidR="002C5AC2" w:rsidRPr="00BA2193" w:rsidRDefault="002C5AC2" w:rsidP="002C5AC2">
      <w:pPr>
        <w:pStyle w:val="EndnoteText"/>
        <w:bidi w:val="0"/>
        <w:spacing w:line="240" w:lineRule="atLeast"/>
        <w:jc w:val="lowKashida"/>
        <w:rPr>
          <w:rFonts w:ascii="TR Bahamas Light" w:hAnsi="TR Bahamas Light"/>
          <w:lang w:val="tr-TR"/>
        </w:rPr>
      </w:pPr>
      <w:r w:rsidRPr="00BA2193">
        <w:rPr>
          <w:rStyle w:val="EndnoteReference"/>
          <w:rFonts w:ascii="TR Bahamas Light" w:hAnsi="TR Bahamas Light"/>
        </w:rPr>
        <w:endnoteRef/>
      </w:r>
      <w:r w:rsidRPr="00BA2193">
        <w:rPr>
          <w:rFonts w:ascii="TR Bahamas Light" w:hAnsi="TR Bahamas Light"/>
        </w:rPr>
        <w:t xml:space="preserve"> </w:t>
      </w:r>
      <w:r w:rsidRPr="00BA2193">
        <w:rPr>
          <w:rFonts w:ascii="TR Bahamas Light" w:hAnsi="TR Bahamas Light"/>
          <w:lang w:val="tr-TR"/>
        </w:rPr>
        <w:t>Secde Sûresi: 15-17</w:t>
      </w:r>
    </w:p>
  </w:endnote>
  <w:endnote w:id="3">
    <w:p w:rsidR="002C5AC2" w:rsidRPr="00BA2193" w:rsidRDefault="002C5AC2" w:rsidP="002C5AC2">
      <w:pPr>
        <w:pStyle w:val="EndnoteText"/>
        <w:bidi w:val="0"/>
        <w:spacing w:line="240" w:lineRule="atLeast"/>
        <w:jc w:val="lowKashida"/>
        <w:rPr>
          <w:rFonts w:ascii="TR Bahamas Light" w:hAnsi="TR Bahamas Light"/>
          <w:lang w:val="tr-TR"/>
        </w:rPr>
      </w:pPr>
      <w:r w:rsidRPr="00BA2193">
        <w:rPr>
          <w:rStyle w:val="EndnoteReference"/>
          <w:rFonts w:ascii="TR Bahamas Light" w:hAnsi="TR Bahamas Light"/>
        </w:rPr>
        <w:endnoteRef/>
      </w:r>
      <w:r w:rsidRPr="00BA2193">
        <w:rPr>
          <w:rFonts w:ascii="TR Bahamas Light" w:hAnsi="TR Bahamas Light"/>
        </w:rPr>
        <w:t xml:space="preserve"> </w:t>
      </w:r>
      <w:r w:rsidRPr="00BA2193">
        <w:rPr>
          <w:rFonts w:ascii="TR Bahamas Light" w:hAnsi="TR Bahamas Light"/>
          <w:lang w:val="tr-TR"/>
        </w:rPr>
        <w:t>Furkan Sûresi: 64-76</w:t>
      </w:r>
    </w:p>
  </w:endnote>
  <w:endnote w:id="4">
    <w:p w:rsidR="002C5AC2" w:rsidRPr="00BA2193" w:rsidRDefault="002C5AC2" w:rsidP="002C5AC2">
      <w:pPr>
        <w:pStyle w:val="EndnoteText"/>
        <w:bidi w:val="0"/>
        <w:spacing w:line="240" w:lineRule="atLeast"/>
        <w:jc w:val="lowKashida"/>
        <w:rPr>
          <w:rFonts w:ascii="TR Bahamas Light" w:hAnsi="TR Bahamas Light"/>
          <w:lang w:val="tr-TR"/>
        </w:rPr>
      </w:pPr>
      <w:r w:rsidRPr="00BA2193">
        <w:rPr>
          <w:rStyle w:val="EndnoteReference"/>
          <w:rFonts w:ascii="TR Bahamas Light" w:hAnsi="TR Bahamas Light"/>
        </w:rPr>
        <w:endnoteRef/>
      </w:r>
      <w:r w:rsidRPr="00BA2193">
        <w:rPr>
          <w:rFonts w:ascii="TR Bahamas Light" w:hAnsi="TR Bahamas Light"/>
        </w:rPr>
        <w:t xml:space="preserve"> Zâriyât</w:t>
      </w:r>
      <w:r w:rsidRPr="00BA2193">
        <w:rPr>
          <w:rFonts w:ascii="TR Bahamas Light" w:hAnsi="TR Bahamas Light"/>
          <w:lang w:val="tr-TR"/>
        </w:rPr>
        <w:t xml:space="preserve"> Sûresi: 15-17</w:t>
      </w:r>
    </w:p>
  </w:endnote>
  <w:endnote w:id="5">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rPr>
        <w:t>Müslim</w:t>
      </w:r>
      <w:r w:rsidRPr="00BA2193">
        <w:rPr>
          <w:rFonts w:ascii="TR Bahamas Light" w:hAnsi="TR Bahamas Light" w:cs="Tahoma"/>
          <w:sz w:val="20"/>
          <w:szCs w:val="20"/>
          <w:lang w:val="tr-TR"/>
        </w:rPr>
        <w:t>, hadis no: 1163</w:t>
      </w:r>
    </w:p>
  </w:endnote>
  <w:endnote w:id="6">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rPr>
        <w:t>T</w:t>
      </w:r>
      <w:r w:rsidRPr="00BA2193">
        <w:rPr>
          <w:rFonts w:ascii="TR Bahamas Light" w:hAnsi="TR Bahamas Light" w:cs="Tahoma"/>
          <w:sz w:val="20"/>
          <w:szCs w:val="20"/>
          <w:lang w:val="tr-TR"/>
        </w:rPr>
        <w:t>irmizî, hadis no: 3549. Elbânî, 'İrvâu'l-Ğalîl', s: 452'de hadisin hasen olduğunu belirtmiştir.</w:t>
      </w:r>
    </w:p>
  </w:endnote>
  <w:endnote w:id="7">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lang w:val="tr-TR"/>
        </w:rPr>
        <w:t>İbn-i Huzeyme rivâyet etmiştir. Elbânî, 'Sahih-i İbn-i Huzeyme', hadis no: 2212'de hadisin sahih olduğunu belirtmiştir.</w:t>
      </w:r>
    </w:p>
  </w:endnote>
  <w:endnote w:id="8">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rPr>
        <w:t>T</w:t>
      </w:r>
      <w:r w:rsidRPr="00BA2193">
        <w:rPr>
          <w:rFonts w:ascii="TR Bahamas Light" w:hAnsi="TR Bahamas Light" w:cs="Tahoma"/>
          <w:sz w:val="20"/>
          <w:szCs w:val="20"/>
          <w:lang w:val="tr-TR"/>
        </w:rPr>
        <w:t>irmizî, hadis no: 1984. Elbânî, 'Sahih-i Tirmizî'de hadisin hasen olduğunu belirtmiştir.</w:t>
      </w:r>
    </w:p>
  </w:endnote>
  <w:endnote w:id="9">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rPr>
        <w:t>Hâk</w:t>
      </w:r>
      <w:r w:rsidRPr="00BA2193">
        <w:rPr>
          <w:rFonts w:ascii="TR Bahamas Light" w:hAnsi="TR Bahamas Light" w:cs="Tahoma"/>
          <w:sz w:val="20"/>
          <w:szCs w:val="20"/>
          <w:lang w:val="tr-TR"/>
        </w:rPr>
        <w:t>im rivâyet etmiştir, Elbânî, 'Sahih-i'l-Câmi', s: 73'de hadisin hasen olduğunu belirtmiştir.</w:t>
      </w:r>
    </w:p>
  </w:endnote>
  <w:endnote w:id="10">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lang w:val="tr-TR"/>
        </w:rPr>
        <w:t>Ebu Davud, hadis no: 1398. Elbânî, 'Sahih-i Ebî Davud''da hadisin sahih olduğunu belirtmiştir.</w:t>
      </w:r>
    </w:p>
  </w:endnote>
  <w:endnote w:id="11">
    <w:p w:rsidR="002C5AC2" w:rsidRPr="00BA2193" w:rsidRDefault="002C5AC2" w:rsidP="002C5AC2">
      <w:pPr>
        <w:pStyle w:val="EndnoteText"/>
        <w:bidi w:val="0"/>
        <w:spacing w:line="240" w:lineRule="atLeast"/>
        <w:jc w:val="lowKashida"/>
        <w:rPr>
          <w:rFonts w:ascii="TR Bahamas Light" w:hAnsi="TR Bahamas Light"/>
          <w:lang w:val="tr-TR"/>
        </w:rPr>
      </w:pPr>
      <w:r w:rsidRPr="00BA2193">
        <w:rPr>
          <w:rStyle w:val="EndnoteReference"/>
          <w:rFonts w:ascii="TR Bahamas Light" w:hAnsi="TR Bahamas Light"/>
        </w:rPr>
        <w:endnoteRef/>
      </w:r>
      <w:r w:rsidRPr="00BA2193">
        <w:rPr>
          <w:rFonts w:ascii="TR Bahamas Light" w:hAnsi="TR Bahamas Light"/>
        </w:rPr>
        <w:t xml:space="preserve"> </w:t>
      </w:r>
      <w:r w:rsidRPr="00BA2193">
        <w:rPr>
          <w:rFonts w:ascii="TR Bahamas Light" w:hAnsi="TR Bahamas Light"/>
          <w:lang w:val="tr-TR"/>
        </w:rPr>
        <w:t>İbn-i Esîr, "en-Nihâye fî Ğarîbi'l-Hadîs"</w:t>
      </w:r>
    </w:p>
  </w:endnote>
  <w:endnote w:id="12">
    <w:p w:rsidR="002C5AC2" w:rsidRPr="00BA2193" w:rsidRDefault="002C5AC2" w:rsidP="002C5AC2">
      <w:pPr>
        <w:pStyle w:val="NormalWeb"/>
        <w:shd w:val="clear" w:color="auto" w:fill="FFFFFF"/>
        <w:spacing w:before="0" w:beforeAutospacing="0" w:after="0" w:afterAutospacing="0" w:line="240" w:lineRule="atLeast"/>
        <w:jc w:val="lowKashida"/>
        <w:rPr>
          <w:rFonts w:ascii="TR Bahamas Light" w:hAnsi="TR Bahamas Light" w:cs="Tahoma"/>
          <w:sz w:val="20"/>
          <w:szCs w:val="20"/>
          <w:lang w:val="tr-TR"/>
        </w:rPr>
      </w:pPr>
      <w:r w:rsidRPr="00BA2193">
        <w:rPr>
          <w:rStyle w:val="EndnoteReference"/>
          <w:rFonts w:ascii="TR Bahamas Light" w:hAnsi="TR Bahamas Light"/>
          <w:sz w:val="20"/>
          <w:szCs w:val="20"/>
        </w:rPr>
        <w:endnoteRef/>
      </w:r>
      <w:r w:rsidRPr="00BA2193">
        <w:rPr>
          <w:rFonts w:ascii="TR Bahamas Light" w:hAnsi="TR Bahamas Light"/>
          <w:sz w:val="20"/>
          <w:szCs w:val="20"/>
          <w:rtl/>
        </w:rPr>
        <w:t xml:space="preserve"> </w:t>
      </w:r>
      <w:r w:rsidRPr="00BA2193">
        <w:rPr>
          <w:rFonts w:ascii="TR Bahamas Light" w:hAnsi="TR Bahamas Light"/>
          <w:sz w:val="20"/>
          <w:szCs w:val="20"/>
        </w:rPr>
        <w:t xml:space="preserve"> </w:t>
      </w:r>
      <w:r w:rsidRPr="00BA2193">
        <w:rPr>
          <w:rFonts w:ascii="TR Bahamas Light" w:hAnsi="TR Bahamas Light" w:cs="Tahoma"/>
          <w:sz w:val="20"/>
          <w:szCs w:val="20"/>
          <w:lang w:val="tr-TR"/>
        </w:rPr>
        <w:t>Taberânî rivâyet etmiştir. Elbânî, 'Sahihi't-Terğîb', s: 638'de hadisin hasen olduğunu belirtmiştir.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CB4AB38-1A78-4C0C-87B5-8013876BE74B}"/>
  </w:font>
  <w:font w:name="Times New Roman">
    <w:panose1 w:val="02020603050405020304"/>
    <w:charset w:val="00"/>
    <w:family w:val="roman"/>
    <w:pitch w:val="variable"/>
    <w:sig w:usb0="E0000AFF" w:usb1="00007843" w:usb2="00000001" w:usb3="00000000" w:csb0="000001BF" w:csb1="00000000"/>
    <w:embedRegular r:id="rId2" w:fontKey="{32946BF8-0B69-4F93-9A24-9BB3461A57D8}"/>
    <w:embedBold r:id="rId3" w:fontKey="{0E143089-EB82-4E69-A146-CE2203D8A3FD}"/>
  </w:font>
  <w:font w:name="Symbol">
    <w:panose1 w:val="05050102010706020507"/>
    <w:charset w:val="00"/>
    <w:family w:val="swiss"/>
    <w:pitch w:val="variable"/>
    <w:sig w:usb0="00000203" w:usb1="00000000" w:usb2="00000000" w:usb3="00000000" w:csb0="00000005" w:csb1="00000000"/>
    <w:embedRegular r:id="rId4" w:fontKey="{4C5B11CE-E598-4B6E-AF8F-B966F18FEC00}"/>
  </w:font>
  <w:font w:name="Calibri">
    <w:panose1 w:val="020F0502020204030204"/>
    <w:charset w:val="00"/>
    <w:family w:val="swiss"/>
    <w:pitch w:val="variable"/>
    <w:sig w:usb0="A00002EF" w:usb1="4000207B" w:usb2="00000000" w:usb3="00000000" w:csb0="0000009F" w:csb1="00000000"/>
    <w:embedRegular r:id="rId5" w:fontKey="{2360F51E-88DD-4C27-825C-EFC3B48605D8}"/>
    <w:embedBold r:id="rId6" w:fontKey="{165F7FF2-1A2C-4643-AA7B-C43BA632CA4E}"/>
  </w:font>
  <w:font w:name="Arial">
    <w:panose1 w:val="020B0604020202020204"/>
    <w:charset w:val="00"/>
    <w:family w:val="swiss"/>
    <w:pitch w:val="variable"/>
    <w:sig w:usb0="E0000AFF" w:usb1="00007843" w:usb2="00000001" w:usb3="00000000" w:csb0="000001BF" w:csb1="00000000"/>
    <w:embedRegular r:id="rId7" w:fontKey="{26B08418-AA4E-4837-AC6E-67F635CFDA2B}"/>
    <w:embedBold r:id="rId8" w:fontKey="{F8E3866D-E595-4142-808B-321CA4F85336}"/>
  </w:font>
  <w:font w:name="TR France">
    <w:panose1 w:val="020B0500000000000000"/>
    <w:charset w:val="00"/>
    <w:family w:val="swiss"/>
    <w:pitch w:val="variable"/>
    <w:sig w:usb0="00000007" w:usb1="00000000" w:usb2="00000000" w:usb3="00000000" w:csb0="00000011" w:csb1="00000000"/>
    <w:embedBold r:id="rId9" w:fontKey="{24DA80F1-EC6B-47DF-B883-4209EA0D2D0C}"/>
  </w:font>
  <w:font w:name="TR Penguin">
    <w:panose1 w:val="020B0800000000000000"/>
    <w:charset w:val="00"/>
    <w:family w:val="swiss"/>
    <w:pitch w:val="variable"/>
    <w:sig w:usb0="00000007" w:usb1="00000000" w:usb2="00000000" w:usb3="00000000" w:csb0="00000011" w:csb1="00000000"/>
    <w:embedRegular r:id="rId10" w:fontKey="{5FDEA536-3878-4789-834A-88754611B39F}"/>
    <w:embedBold r:id="rId11" w:fontKey="{3264E003-BA2A-46BF-8CD2-E80F05037E8B}"/>
  </w:font>
  <w:font w:name="KFGQPC Uthman Taha Naskh">
    <w:panose1 w:val="02000000000000000000"/>
    <w:charset w:val="B2"/>
    <w:family w:val="auto"/>
    <w:pitch w:val="variable"/>
    <w:sig w:usb0="80002001" w:usb1="90000000" w:usb2="00000008" w:usb3="00000000" w:csb0="00000040" w:csb1="00000000"/>
    <w:embedRegular r:id="rId12" w:fontKey="{7A3BEC27-2C1A-491B-8094-AB0322AD106A}"/>
    <w:embedBold r:id="rId13" w:fontKey="{E80B364E-663A-4398-9CC4-0A43375FD87C}"/>
  </w:font>
  <w:font w:name="Cambria">
    <w:panose1 w:val="02040503050406030204"/>
    <w:charset w:val="00"/>
    <w:family w:val="roman"/>
    <w:pitch w:val="variable"/>
    <w:sig w:usb0="A00002EF" w:usb1="4000004B" w:usb2="00000000" w:usb3="00000000" w:csb0="0000009F" w:csb1="00000000"/>
    <w:embedBold r:id="rId14" w:fontKey="{33BE97CA-F20D-4E53-B15F-5A0DB56067D5}"/>
  </w:font>
  <w:font w:name="Wingdings 2">
    <w:panose1 w:val="05020102010507070707"/>
    <w:charset w:val="02"/>
    <w:family w:val="roman"/>
    <w:pitch w:val="variable"/>
    <w:sig w:usb0="00000000" w:usb1="10000000" w:usb2="00000000" w:usb3="00000000" w:csb0="80000000" w:csb1="00000000"/>
    <w:embedRegular r:id="rId15" w:fontKey="{35C3F6A6-C441-411E-968A-5583F8E727C5}"/>
  </w:font>
  <w:font w:name="TR Bahamas Light">
    <w:panose1 w:val="020B0500000000000000"/>
    <w:charset w:val="00"/>
    <w:family w:val="swiss"/>
    <w:pitch w:val="variable"/>
    <w:sig w:usb0="00000007" w:usb1="00000000" w:usb2="00000000" w:usb3="00000000" w:csb0="00000011" w:csb1="00000000"/>
    <w:embedRegular r:id="rId16" w:fontKey="{158DFDEF-53DB-4766-B648-C96497EEBBB1}"/>
    <w:embedBold r:id="rId17" w:fontKey="{AA1A7711-0C4D-4194-B69E-88A509D5D82D}"/>
  </w:font>
  <w:font w:name="Courier10 BT">
    <w:altName w:val="Courier New"/>
    <w:charset w:val="00"/>
    <w:family w:val="modern"/>
    <w:pitch w:val="fixed"/>
    <w:sig w:usb0="00000001" w:usb1="00000000" w:usb2="00000000" w:usb3="00000000" w:csb0="0000001B" w:csb1="00000000"/>
    <w:embedBold r:id="rId18" w:fontKey="{5E82CC59-16B7-40AA-BB29-F2F9D2529950}"/>
  </w:font>
  <w:font w:name="KFGQPC Uthmanic Script HAFS">
    <w:panose1 w:val="02000000000000000000"/>
    <w:charset w:val="B2"/>
    <w:family w:val="auto"/>
    <w:pitch w:val="variable"/>
    <w:sig w:usb0="00002001" w:usb1="00000000" w:usb2="00000000" w:usb3="00000000" w:csb0="00000040" w:csb1="00000000"/>
    <w:embedRegular r:id="rId19" w:fontKey="{0BB53229-A51D-47D2-BF98-6FFD6D7993ED}"/>
  </w:font>
  <w:font w:name="Droid Arabic Naskh">
    <w:altName w:val="Times New Roman"/>
    <w:panose1 w:val="00000000000000000000"/>
    <w:charset w:val="00"/>
    <w:family w:val="roman"/>
    <w:notTrueType/>
    <w:pitch w:val="default"/>
  </w:font>
  <w:font w:name="Segoe UI">
    <w:panose1 w:val="020B0502040204020203"/>
    <w:charset w:val="00"/>
    <w:family w:val="swiss"/>
    <w:pitch w:val="variable"/>
    <w:sig w:usb0="E00002FF" w:usb1="4000205B" w:usb2="00000001" w:usb3="00000000" w:csb0="0000019F" w:csb1="00000000"/>
    <w:embedRegular r:id="rId20" w:fontKey="{7AABA974-661D-47C3-A0BE-2CD69ADF23BD}"/>
    <w:embedBold r:id="rId21" w:fontKey="{CDA1E29A-E6D3-4848-A717-90FB8731276C}"/>
  </w:font>
  <w:font w:name="Tahoma">
    <w:panose1 w:val="020B0604030504040204"/>
    <w:charset w:val="00"/>
    <w:family w:val="swiss"/>
    <w:pitch w:val="variable"/>
    <w:sig w:usb0="61002A87" w:usb1="80000000" w:usb2="00000008" w:usb3="00000000" w:csb0="000101FF" w:csb1="00000000"/>
    <w:embedRegular r:id="rId22" w:fontKey="{6AFBC0A1-EAE1-488F-B6E5-64300E3F1227}"/>
    <w:embedBold r:id="rId23" w:fontKey="{C18A7263-954E-43C1-A0E0-DA6E442BE091}"/>
  </w:font>
  <w:font w:name="KFGQPC Arabic Symbols 01">
    <w:panose1 w:val="02000000000000000000"/>
    <w:charset w:val="02"/>
    <w:family w:val="auto"/>
    <w:pitch w:val="variable"/>
    <w:sig w:usb0="00000000" w:usb1="10000000" w:usb2="00000000" w:usb3="00000000" w:csb0="80000000" w:csb1="00000000"/>
    <w:embedRegular r:id="rId24" w:fontKey="{8A3BAA36-DD11-4054-B06F-10FC688C3500}"/>
  </w:font>
  <w:font w:name="AL-Mohanad">
    <w:panose1 w:val="00000000000000000000"/>
    <w:charset w:val="B2"/>
    <w:family w:val="auto"/>
    <w:pitch w:val="variable"/>
    <w:sig w:usb0="00002001" w:usb1="00000000" w:usb2="00000000" w:usb3="00000000" w:csb0="00000040" w:csb1="00000000"/>
    <w:embedBold r:id="rId25" w:fontKey="{D963868D-9FC7-4840-A275-B481CC780CF8}"/>
  </w:font>
  <w:font w:name="AGA Arabesque">
    <w:panose1 w:val="05000000000000000000"/>
    <w:charset w:val="02"/>
    <w:family w:val="auto"/>
    <w:pitch w:val="variable"/>
    <w:sig w:usb0="00000000" w:usb1="10000000" w:usb2="00000000" w:usb3="00000000" w:csb0="80000000" w:csb1="00000000"/>
    <w:embedRegular r:id="rId26" w:fontKey="{FDAC4639-0987-43E0-B1E6-0F715870245B}"/>
  </w:font>
  <w:font w:name="Calibri Light">
    <w:panose1 w:val="020F0302020204030204"/>
    <w:charset w:val="00"/>
    <w:family w:val="swiss"/>
    <w:pitch w:val="variable"/>
    <w:sig w:usb0="A00002EF" w:usb1="4000207B" w:usb2="00000000" w:usb3="00000000" w:csb0="0000019F" w:csb1="00000000"/>
    <w:embedRegular r:id="rId27" w:fontKey="{78BBDAF6-F9DD-47C2-AF72-4B82623EC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675FD935" wp14:editId="631CC1A9">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33DB9F"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835" w:rsidRDefault="002E1835" w:rsidP="00BB704A">
      <w:pPr>
        <w:bidi w:val="0"/>
        <w:spacing w:after="0" w:line="240" w:lineRule="auto"/>
      </w:pPr>
      <w:r>
        <w:separator/>
      </w:r>
    </w:p>
  </w:footnote>
  <w:footnote w:type="continuationSeparator" w:id="0">
    <w:p w:rsidR="002E1835" w:rsidRDefault="002E183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3ECEBD1A" wp14:editId="1C3972B4">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7082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CEBD1A"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B7082E">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62F21837" wp14:editId="7C97D1F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E27FF1"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613E5073" wp14:editId="2EA146BC">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E5073"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7C2376E8" wp14:editId="77958F9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E93152"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10D393D9" wp14:editId="1FDBB530">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D92787"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5779E"/>
    <w:rsid w:val="00063F59"/>
    <w:rsid w:val="000A43B4"/>
    <w:rsid w:val="000A53B5"/>
    <w:rsid w:val="000A6307"/>
    <w:rsid w:val="000C2B16"/>
    <w:rsid w:val="000D5816"/>
    <w:rsid w:val="0010063A"/>
    <w:rsid w:val="00112148"/>
    <w:rsid w:val="0013505A"/>
    <w:rsid w:val="0013579E"/>
    <w:rsid w:val="001437CF"/>
    <w:rsid w:val="00152A14"/>
    <w:rsid w:val="00154ADE"/>
    <w:rsid w:val="00171C08"/>
    <w:rsid w:val="00187D3B"/>
    <w:rsid w:val="001A0D79"/>
    <w:rsid w:val="001B09E4"/>
    <w:rsid w:val="001D4C67"/>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C5AC2"/>
    <w:rsid w:val="002D2C0C"/>
    <w:rsid w:val="002D49F3"/>
    <w:rsid w:val="002E1835"/>
    <w:rsid w:val="002F72A4"/>
    <w:rsid w:val="00303E60"/>
    <w:rsid w:val="00303E87"/>
    <w:rsid w:val="003072B2"/>
    <w:rsid w:val="00317B3C"/>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41E20"/>
    <w:rsid w:val="007613F6"/>
    <w:rsid w:val="00770B0C"/>
    <w:rsid w:val="0077162A"/>
    <w:rsid w:val="007C1387"/>
    <w:rsid w:val="007E3659"/>
    <w:rsid w:val="007E5889"/>
    <w:rsid w:val="007E70EB"/>
    <w:rsid w:val="00814452"/>
    <w:rsid w:val="00820EAD"/>
    <w:rsid w:val="008210B3"/>
    <w:rsid w:val="00825D0B"/>
    <w:rsid w:val="00851957"/>
    <w:rsid w:val="00853076"/>
    <w:rsid w:val="00855E30"/>
    <w:rsid w:val="00870DC1"/>
    <w:rsid w:val="008A0907"/>
    <w:rsid w:val="008A5781"/>
    <w:rsid w:val="008A6BEA"/>
    <w:rsid w:val="008B3703"/>
    <w:rsid w:val="008B668D"/>
    <w:rsid w:val="008C5507"/>
    <w:rsid w:val="008C57FE"/>
    <w:rsid w:val="008D70C8"/>
    <w:rsid w:val="008E2038"/>
    <w:rsid w:val="008F21C2"/>
    <w:rsid w:val="00912D68"/>
    <w:rsid w:val="00943955"/>
    <w:rsid w:val="00944C90"/>
    <w:rsid w:val="0094547A"/>
    <w:rsid w:val="009537FC"/>
    <w:rsid w:val="00953FC3"/>
    <w:rsid w:val="009967F9"/>
    <w:rsid w:val="009D70FE"/>
    <w:rsid w:val="00A03054"/>
    <w:rsid w:val="00A052E1"/>
    <w:rsid w:val="00A26AE7"/>
    <w:rsid w:val="00A61E5C"/>
    <w:rsid w:val="00A65935"/>
    <w:rsid w:val="00A936AF"/>
    <w:rsid w:val="00AD2A33"/>
    <w:rsid w:val="00B3510F"/>
    <w:rsid w:val="00B50A3A"/>
    <w:rsid w:val="00B572EF"/>
    <w:rsid w:val="00B7082E"/>
    <w:rsid w:val="00B820AA"/>
    <w:rsid w:val="00B867C5"/>
    <w:rsid w:val="00B962D1"/>
    <w:rsid w:val="00BA456F"/>
    <w:rsid w:val="00BB704A"/>
    <w:rsid w:val="00BD190F"/>
    <w:rsid w:val="00BD243C"/>
    <w:rsid w:val="00BE3A50"/>
    <w:rsid w:val="00BF04A9"/>
    <w:rsid w:val="00C03201"/>
    <w:rsid w:val="00C15AA6"/>
    <w:rsid w:val="00C21104"/>
    <w:rsid w:val="00C37C22"/>
    <w:rsid w:val="00C45A48"/>
    <w:rsid w:val="00C50098"/>
    <w:rsid w:val="00C53C90"/>
    <w:rsid w:val="00C72BD4"/>
    <w:rsid w:val="00C90E54"/>
    <w:rsid w:val="00CA3349"/>
    <w:rsid w:val="00CD2705"/>
    <w:rsid w:val="00CD4735"/>
    <w:rsid w:val="00CE1292"/>
    <w:rsid w:val="00CE2C2F"/>
    <w:rsid w:val="00D46176"/>
    <w:rsid w:val="00D7109D"/>
    <w:rsid w:val="00D85A5F"/>
    <w:rsid w:val="00DA59E4"/>
    <w:rsid w:val="00DB48B2"/>
    <w:rsid w:val="00DC6A8E"/>
    <w:rsid w:val="00DE02D0"/>
    <w:rsid w:val="00DE3237"/>
    <w:rsid w:val="00DE5910"/>
    <w:rsid w:val="00DF5D3E"/>
    <w:rsid w:val="00DF7E4B"/>
    <w:rsid w:val="00E0449C"/>
    <w:rsid w:val="00E210FF"/>
    <w:rsid w:val="00E25D4B"/>
    <w:rsid w:val="00E30004"/>
    <w:rsid w:val="00E32771"/>
    <w:rsid w:val="00E44CEC"/>
    <w:rsid w:val="00E65ECA"/>
    <w:rsid w:val="00E73143"/>
    <w:rsid w:val="00E942BB"/>
    <w:rsid w:val="00E96A90"/>
    <w:rsid w:val="00EB6A67"/>
    <w:rsid w:val="00EC6D97"/>
    <w:rsid w:val="00EF28F6"/>
    <w:rsid w:val="00EF4D44"/>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5BF1C8-2E0A-409E-95BE-E671D38E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 w:type="character" w:styleId="Strong">
    <w:name w:val="Strong"/>
    <w:uiPriority w:val="22"/>
    <w:qFormat/>
    <w:rsid w:val="002C5A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30067-34EE-44DA-B201-2AA666A8D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1530</Words>
  <Characters>9950</Characters>
  <Application>Microsoft Office Word</Application>
  <DocSecurity>0</DocSecurity>
  <Lines>174</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Gece namazinin sevabi</vt:lpstr>
      <vt:lpstr/>
    </vt:vector>
  </TitlesOfParts>
  <Manager/>
  <Company>islamhouse.com</Company>
  <LinksUpToDate>false</LinksUpToDate>
  <CharactersWithSpaces>11387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GECE NAMAZININ SEVABI</dc:title>
  <dc:subject>GECE NAMAZININ SEVABI</dc:subject>
  <dc:creator>Muhammed Salih el-Muneccid</dc:creator>
  <cp:keywords>GECE NAMAZININ SEVABI</cp:keywords>
  <dc:description>GECE NAMAZININ SEVABI</dc:description>
  <cp:lastModifiedBy>Ahmed Qassem</cp:lastModifiedBy>
  <cp:revision>3</cp:revision>
  <cp:lastPrinted>2015-03-07T18:24:00Z</cp:lastPrinted>
  <dcterms:created xsi:type="dcterms:W3CDTF">2015-06-03T19:04:00Z</dcterms:created>
  <dcterms:modified xsi:type="dcterms:W3CDTF">2015-06-05T16:23:00Z</dcterms:modified>
  <cp:category/>
</cp:coreProperties>
</file>