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Default="00E10D64" w:rsidP="00715A44">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 xml:space="preserve">Như </w:t>
      </w:r>
      <w:r w:rsidR="00715A44">
        <w:rPr>
          <w:rFonts w:asciiTheme="majorBidi" w:hAnsiTheme="majorBidi" w:cstheme="majorBidi"/>
          <w:color w:val="205B83"/>
          <w:sz w:val="72"/>
          <w:szCs w:val="72"/>
          <w:lang w:val="vi-VN" w:bidi="ar-EG"/>
        </w:rPr>
        <w:t>T</w:t>
      </w:r>
      <w:r>
        <w:rPr>
          <w:rFonts w:asciiTheme="majorBidi" w:hAnsiTheme="majorBidi" w:cstheme="majorBidi"/>
          <w:color w:val="205B83"/>
          <w:sz w:val="72"/>
          <w:szCs w:val="72"/>
          <w:lang w:val="vi-VN" w:bidi="ar-EG"/>
        </w:rPr>
        <w:t xml:space="preserve">hế </w:t>
      </w:r>
      <w:r w:rsidR="00715A44">
        <w:rPr>
          <w:rFonts w:asciiTheme="majorBidi" w:hAnsiTheme="majorBidi" w:cstheme="majorBidi"/>
          <w:color w:val="205B83"/>
          <w:sz w:val="72"/>
          <w:szCs w:val="72"/>
          <w:lang w:val="vi-VN" w:bidi="ar-EG"/>
        </w:rPr>
        <w:t>N</w:t>
      </w:r>
      <w:r>
        <w:rPr>
          <w:rFonts w:asciiTheme="majorBidi" w:hAnsiTheme="majorBidi" w:cstheme="majorBidi"/>
          <w:color w:val="205B83"/>
          <w:sz w:val="72"/>
          <w:szCs w:val="72"/>
          <w:lang w:val="vi-VN" w:bidi="ar-EG"/>
        </w:rPr>
        <w:t xml:space="preserve">ày </w:t>
      </w:r>
      <w:r w:rsidR="00093564">
        <w:rPr>
          <w:rFonts w:asciiTheme="majorBidi" w:hAnsiTheme="majorBidi" w:cstheme="majorBidi"/>
          <w:color w:val="205B83"/>
          <w:sz w:val="72"/>
          <w:szCs w:val="72"/>
          <w:lang w:val="vi-VN" w:bidi="ar-EG"/>
        </w:rPr>
        <w:t>Nabi</w:t>
      </w:r>
      <w:r w:rsidR="009E423C">
        <w:rPr>
          <w:rFonts w:asciiTheme="majorBidi" w:hAnsiTheme="majorBidi" w:cstheme="majorBidi" w:hint="cs"/>
          <w:color w:val="205B83"/>
          <w:sz w:val="72"/>
          <w:szCs w:val="72"/>
          <w:rtl/>
          <w:lang w:val="vi-VN" w:bidi="ar-EG"/>
        </w:rPr>
        <w:t xml:space="preserve"> </w:t>
      </w:r>
      <w:r w:rsidR="009E423C" w:rsidRPr="008D1573">
        <w:rPr>
          <w:color w:val="FF0000"/>
          <w:sz w:val="72"/>
          <w:szCs w:val="72"/>
        </w:rPr>
        <w:sym w:font="AGA Arabesque" w:char="0065"/>
      </w:r>
      <w:r w:rsidR="00093564">
        <w:rPr>
          <w:rFonts w:asciiTheme="majorBidi" w:hAnsiTheme="majorBidi" w:cstheme="majorBidi"/>
          <w:color w:val="205B83"/>
          <w:sz w:val="72"/>
          <w:szCs w:val="72"/>
          <w:lang w:val="vi-VN" w:bidi="ar-EG"/>
        </w:rPr>
        <w:t xml:space="preserve"> </w:t>
      </w:r>
      <w:r w:rsidR="00715A44">
        <w:rPr>
          <w:rFonts w:asciiTheme="majorBidi" w:hAnsiTheme="majorBidi" w:cstheme="majorBidi"/>
          <w:color w:val="205B83"/>
          <w:sz w:val="72"/>
          <w:szCs w:val="72"/>
          <w:lang w:val="vi-VN" w:bidi="ar-EG"/>
        </w:rPr>
        <w:t>Đ</w:t>
      </w:r>
      <w:r w:rsidR="00093564">
        <w:rPr>
          <w:rFonts w:asciiTheme="majorBidi" w:hAnsiTheme="majorBidi" w:cstheme="majorBidi"/>
          <w:color w:val="205B83"/>
          <w:sz w:val="72"/>
          <w:szCs w:val="72"/>
          <w:lang w:val="vi-VN" w:bidi="ar-EG"/>
        </w:rPr>
        <w:t xml:space="preserve">ã </w:t>
      </w:r>
      <w:r w:rsidR="00715A44">
        <w:rPr>
          <w:rFonts w:asciiTheme="majorBidi" w:hAnsiTheme="majorBidi" w:cstheme="majorBidi"/>
          <w:color w:val="205B83"/>
          <w:sz w:val="72"/>
          <w:szCs w:val="72"/>
          <w:lang w:val="vi-VN" w:bidi="ar-EG"/>
        </w:rPr>
        <w:t>N</w:t>
      </w:r>
      <w:r w:rsidR="00093564">
        <w:rPr>
          <w:rFonts w:asciiTheme="majorBidi" w:hAnsiTheme="majorBidi" w:cstheme="majorBidi"/>
          <w:color w:val="205B83"/>
          <w:sz w:val="72"/>
          <w:szCs w:val="72"/>
          <w:lang w:val="vi-VN" w:bidi="ar-EG"/>
        </w:rPr>
        <w:t xml:space="preserve">hịn </w:t>
      </w:r>
      <w:r w:rsidR="00715A44">
        <w:rPr>
          <w:rFonts w:asciiTheme="majorBidi" w:hAnsiTheme="majorBidi" w:cstheme="majorBidi"/>
          <w:color w:val="205B83"/>
          <w:sz w:val="72"/>
          <w:szCs w:val="72"/>
          <w:lang w:val="vi-VN" w:bidi="ar-EG"/>
        </w:rPr>
        <w:t>C</w:t>
      </w:r>
      <w:r w:rsidR="00093564">
        <w:rPr>
          <w:rFonts w:asciiTheme="majorBidi" w:hAnsiTheme="majorBidi" w:cstheme="majorBidi"/>
          <w:color w:val="205B83"/>
          <w:sz w:val="72"/>
          <w:szCs w:val="72"/>
          <w:lang w:val="vi-VN" w:bidi="ar-EG"/>
        </w:rPr>
        <w:t>hay Ramadan</w:t>
      </w:r>
    </w:p>
    <w:p w:rsidR="00093564" w:rsidRPr="001D53CD" w:rsidRDefault="00093564" w:rsidP="00093564">
      <w:pPr>
        <w:bidi w:val="0"/>
        <w:spacing w:after="0" w:line="240" w:lineRule="auto"/>
        <w:ind w:firstLine="113"/>
        <w:jc w:val="center"/>
        <w:rPr>
          <w:rFonts w:asciiTheme="majorBidi" w:hAnsiTheme="majorBidi" w:cstheme="majorBidi"/>
          <w:color w:val="205B83"/>
          <w:sz w:val="44"/>
          <w:szCs w:val="44"/>
          <w:lang w:val="vi-VN"/>
        </w:rPr>
      </w:pPr>
      <w:r w:rsidRPr="001D53CD">
        <w:rPr>
          <w:rFonts w:asciiTheme="majorBidi" w:hAnsiTheme="majorBidi" w:cstheme="majorBidi"/>
          <w:color w:val="205B83"/>
          <w:sz w:val="44"/>
          <w:szCs w:val="44"/>
          <w:lang w:val="vi-VN" w:bidi="ar-EG"/>
        </w:rPr>
        <w:t xml:space="preserve">(Trích từ </w:t>
      </w:r>
      <w:r w:rsidR="006723E2">
        <w:rPr>
          <w:rFonts w:asciiTheme="majorBidi" w:hAnsiTheme="majorBidi" w:cstheme="majorBidi"/>
          <w:color w:val="205B83"/>
          <w:sz w:val="44"/>
          <w:szCs w:val="44"/>
          <w:lang w:val="vi-VN" w:bidi="ar-EG"/>
        </w:rPr>
        <w:t xml:space="preserve">quyền </w:t>
      </w:r>
      <w:r w:rsidRPr="001D53CD">
        <w:rPr>
          <w:rFonts w:asciiTheme="majorBidi" w:hAnsiTheme="majorBidi" w:cstheme="majorBidi"/>
          <w:color w:val="205B83"/>
          <w:sz w:val="44"/>
          <w:szCs w:val="44"/>
          <w:lang w:val="vi-VN" w:bidi="ar-EG"/>
        </w:rPr>
        <w:t>Zaadul-Ma’aad của học giả Ibnu Al-Qayyim)</w:t>
      </w:r>
    </w:p>
    <w:p w:rsidR="00A03054" w:rsidRPr="007A1207" w:rsidRDefault="007A1207" w:rsidP="00A03054">
      <w:pPr>
        <w:bidi w:val="0"/>
        <w:spacing w:line="240" w:lineRule="auto"/>
        <w:jc w:val="center"/>
        <w:rPr>
          <w:rFonts w:asciiTheme="majorBidi" w:hAnsiTheme="majorBidi" w:cstheme="majorBidi"/>
          <w:color w:val="595959" w:themeColor="text1" w:themeTint="A6"/>
          <w:sz w:val="28"/>
          <w:szCs w:val="28"/>
          <w:lang w:val="vi-VN" w:bidi="ar-EG"/>
        </w:rPr>
      </w:pPr>
      <w:r w:rsidRPr="007A1207">
        <w:rPr>
          <w:rFonts w:asciiTheme="majorBidi" w:hAnsiTheme="majorBidi" w:cstheme="majorBidi"/>
          <w:color w:val="595959" w:themeColor="text1" w:themeTint="A6"/>
          <w:sz w:val="28"/>
          <w:szCs w:val="28"/>
          <w:lang w:val="vi-VN" w:bidi="ar-EG"/>
        </w:rPr>
        <w:t xml:space="preserve"> </w:t>
      </w:r>
    </w:p>
    <w:p w:rsidR="00A03054" w:rsidRDefault="00093564" w:rsidP="00912D68">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هكذا صام النبي صلى الله عليه وسلم رمضان </w:t>
      </w:r>
    </w:p>
    <w:p w:rsidR="00093564" w:rsidRPr="00E96A90" w:rsidRDefault="00093564" w:rsidP="00912D68">
      <w:pPr>
        <w:spacing w:after="0" w:line="240" w:lineRule="auto"/>
        <w:ind w:firstLine="113"/>
        <w:jc w:val="center"/>
        <w:rPr>
          <w:rFonts w:asciiTheme="majorBidi" w:hAnsiTheme="majorBidi" w:cs="KFGQPC Uthman Taha Naskh"/>
          <w:sz w:val="40"/>
          <w:szCs w:val="40"/>
          <w:rtl/>
        </w:rPr>
      </w:pPr>
      <w:r>
        <w:rPr>
          <w:rFonts w:asciiTheme="majorBidi" w:hAnsiTheme="majorBidi" w:cs="KFGQPC Uthman Taha Naskh" w:hint="cs"/>
          <w:sz w:val="40"/>
          <w:szCs w:val="40"/>
          <w:rtl/>
          <w:lang w:bidi="ar-EG"/>
        </w:rPr>
        <w:t>من زاد المعاد لابن القيم</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093564" w:rsidRPr="0083733E" w:rsidRDefault="00093564" w:rsidP="00093564">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DF7E4B" w:rsidRDefault="00E210FF" w:rsidP="00093564">
      <w:pPr>
        <w:bidi w:val="0"/>
        <w:jc w:val="center"/>
        <w:rPr>
          <w:rFonts w:asciiTheme="majorBidi" w:hAnsiTheme="majorBidi" w:cstheme="majorBidi"/>
          <w:color w:val="5EA1A5"/>
          <w:sz w:val="100"/>
          <w:szCs w:val="100"/>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A03054" w:rsidRPr="00DF7E4B">
        <w:rPr>
          <w:rFonts w:asciiTheme="majorBidi" w:hAnsiTheme="majorBidi" w:cstheme="majorBidi"/>
          <w:color w:val="5EA1A5"/>
          <w:sz w:val="100"/>
          <w:szCs w:val="100"/>
          <w:lang w:bidi="ar-EG"/>
        </w:rPr>
        <w:tab/>
      </w:r>
      <w:r w:rsidR="00A03054" w:rsidRPr="00DF7E4B">
        <w:rPr>
          <w:rFonts w:asciiTheme="majorBidi" w:hAnsiTheme="majorBidi" w:cstheme="majorBidi"/>
          <w:color w:val="5EA1A5"/>
          <w:sz w:val="160"/>
          <w:szCs w:val="160"/>
          <w:lang w:bidi="ar-EG"/>
        </w:rPr>
        <w:tab/>
      </w:r>
    </w:p>
    <w:p w:rsidR="00A03054" w:rsidRPr="00093564" w:rsidRDefault="00093564" w:rsidP="00912D68">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Ban kiến thức giáo lý trực thuộc Madaar Al-Watn</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093564" w:rsidP="00912D68">
      <w:pPr>
        <w:spacing w:after="0" w:line="240" w:lineRule="auto"/>
        <w:ind w:firstLine="113"/>
        <w:jc w:val="center"/>
        <w:rPr>
          <w:rFonts w:asciiTheme="majorBidi" w:hAnsiTheme="majorBidi" w:cs="KFGQPC Uthman Taha Naskh"/>
          <w:sz w:val="36"/>
          <w:szCs w:val="36"/>
          <w:rtl/>
        </w:rPr>
      </w:pPr>
      <w:r>
        <w:rPr>
          <w:rFonts w:asciiTheme="majorBidi" w:hAnsiTheme="majorBidi" w:cs="KFGQPC Uthman Taha Naskh" w:hint="cs"/>
          <w:sz w:val="36"/>
          <w:szCs w:val="36"/>
          <w:rtl/>
          <w:lang w:bidi="ar-EG"/>
        </w:rPr>
        <w:t>القسم العلمي بمدار الوطن</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1D53CD" w:rsidRPr="008629B1" w:rsidRDefault="001D53CD" w:rsidP="001D53CD">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1D53CD" w:rsidRPr="00044406" w:rsidRDefault="001D53CD" w:rsidP="001D53CD">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A03054" w:rsidRPr="001D53CD" w:rsidRDefault="00A03054" w:rsidP="00912D68">
      <w:pPr>
        <w:bidi w:val="0"/>
        <w:spacing w:after="0" w:line="240" w:lineRule="auto"/>
        <w:ind w:firstLine="113"/>
        <w:jc w:val="center"/>
        <w:rPr>
          <w:rFonts w:asciiTheme="majorBidi" w:hAnsiTheme="majorBidi" w:cstheme="majorBidi"/>
          <w:b/>
          <w:bCs/>
          <w:color w:val="205B83"/>
          <w:sz w:val="20"/>
          <w:szCs w:val="20"/>
          <w:lang w:val="vi-VN"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ترجمة: </w:t>
      </w:r>
      <w:r w:rsidR="001D53CD">
        <w:rPr>
          <w:rFonts w:asciiTheme="majorBidi" w:hAnsiTheme="majorBidi" w:cs="KFGQPC Uthman Taha Naskh" w:hint="cs"/>
          <w:b/>
          <w:bCs/>
          <w:sz w:val="32"/>
          <w:szCs w:val="32"/>
          <w:rtl/>
          <w:lang w:bidi="ar-EG"/>
        </w:rPr>
        <w:t>أبو زيتون عثمان بن إبراهيم</w:t>
      </w: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مراجعة: </w:t>
      </w:r>
      <w:r w:rsidR="001D53CD">
        <w:rPr>
          <w:rFonts w:asciiTheme="majorBidi" w:hAnsiTheme="majorBidi" w:cs="KFGQPC Uthman Taha Naskh" w:hint="cs"/>
          <w:b/>
          <w:bCs/>
          <w:sz w:val="32"/>
          <w:szCs w:val="32"/>
          <w:rtl/>
          <w:lang w:bidi="ar-EG"/>
        </w:rPr>
        <w:t>أبو حسان ابن عيسى</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0D0074" w:rsidRPr="003F07C7" w:rsidRDefault="000D0074" w:rsidP="000D0074">
      <w:pPr>
        <w:spacing w:before="120"/>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0D0074" w:rsidRPr="003F07C7" w:rsidRDefault="000D0074" w:rsidP="000D0074">
      <w:pPr>
        <w:spacing w:before="120"/>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0D0074" w:rsidRPr="003F07C7" w:rsidRDefault="000D0074" w:rsidP="000D0074">
      <w:pPr>
        <w:spacing w:before="120"/>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975360</wp:posOffset>
            </wp:positionH>
            <wp:positionV relativeFrom="paragraph">
              <wp:posOffset>104775</wp:posOffset>
            </wp:positionV>
            <wp:extent cx="3895090" cy="56959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895090" cy="569595"/>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790176" w:rsidRDefault="00E942BB" w:rsidP="00715A44">
      <w:pPr>
        <w:bidi w:val="0"/>
        <w:spacing w:line="240" w:lineRule="auto"/>
        <w:jc w:val="center"/>
        <w:rPr>
          <w:rFonts w:asciiTheme="majorBidi" w:hAnsiTheme="majorBidi" w:cstheme="majorBidi"/>
          <w:b/>
          <w:bCs/>
          <w:color w:val="205B83"/>
          <w:sz w:val="46"/>
          <w:szCs w:val="46"/>
          <w:lang w:val="vi-VN" w:bidi="ar-EG"/>
        </w:rPr>
      </w:pPr>
    </w:p>
    <w:p w:rsidR="00E942BB" w:rsidRPr="00635BDA" w:rsidRDefault="000D0074" w:rsidP="000D0074">
      <w:pPr>
        <w:spacing w:after="0" w:line="240" w:lineRule="auto"/>
        <w:ind w:firstLine="706"/>
        <w:jc w:val="both"/>
        <w:rPr>
          <w:rFonts w:asciiTheme="majorBidi" w:hAnsiTheme="majorBidi" w:cs="KFGQPC Uthman Taha Naskh"/>
          <w:b/>
          <w:bCs/>
          <w:color w:val="1F3864" w:themeColor="accent5" w:themeShade="80"/>
          <w:sz w:val="32"/>
          <w:szCs w:val="32"/>
          <w:rtl/>
        </w:rPr>
      </w:pPr>
      <w:r>
        <w:rPr>
          <w:rFonts w:asciiTheme="majorBidi" w:hAnsiTheme="majorBidi" w:cs="KFGQPC Uthman Taha Naskh" w:hint="cs"/>
          <w:b/>
          <w:bCs/>
          <w:color w:val="1F3864" w:themeColor="accent5" w:themeShade="80"/>
          <w:sz w:val="32"/>
          <w:szCs w:val="32"/>
          <w:rtl/>
        </w:rPr>
        <w:t>اَلْحَمْدُ لِلَّهِ</w:t>
      </w:r>
      <w:r w:rsidR="00212693" w:rsidRPr="00635BDA">
        <w:rPr>
          <w:rFonts w:asciiTheme="majorBidi" w:hAnsiTheme="majorBidi" w:cs="KFGQPC Uthman Taha Naskh" w:hint="cs"/>
          <w:b/>
          <w:bCs/>
          <w:color w:val="1F3864" w:themeColor="accent5" w:themeShade="80"/>
          <w:sz w:val="32"/>
          <w:szCs w:val="32"/>
          <w:rtl/>
        </w:rPr>
        <w:t xml:space="preserve"> وَحْدَهُ، وَالصَّلَاةُ وَالسَّلَامُ عَلَى مَنْ لَا نَبِيَّ بَعْدَهُ، أَمَّا بَعْدُ:</w:t>
      </w:r>
    </w:p>
    <w:p w:rsidR="00212693" w:rsidRPr="00635BDA" w:rsidRDefault="00212693" w:rsidP="00212693">
      <w:pPr>
        <w:bidi w:val="0"/>
        <w:spacing w:before="120" w:after="0" w:line="240" w:lineRule="auto"/>
        <w:ind w:firstLine="706"/>
        <w:jc w:val="both"/>
        <w:rPr>
          <w:rFonts w:asciiTheme="majorBidi" w:hAnsiTheme="majorBidi" w:cstheme="majorBidi"/>
          <w:color w:val="1F3864" w:themeColor="accent5" w:themeShade="80"/>
          <w:sz w:val="28"/>
          <w:szCs w:val="28"/>
          <w:lang w:val="vi-VN"/>
        </w:rPr>
      </w:pPr>
      <w:r w:rsidRPr="00635BDA">
        <w:rPr>
          <w:rFonts w:asciiTheme="majorBidi" w:hAnsiTheme="majorBidi" w:cstheme="majorBidi"/>
          <w:color w:val="1F3864" w:themeColor="accent5" w:themeShade="80"/>
          <w:sz w:val="28"/>
          <w:szCs w:val="28"/>
          <w:lang w:val="vi-VN"/>
        </w:rPr>
        <w:t>Mọi lời ca ngợi và tán dương kính dâng lên</w:t>
      </w:r>
      <w:r w:rsidR="006B3335" w:rsidRPr="00635BDA">
        <w:rPr>
          <w:rFonts w:asciiTheme="majorBidi" w:hAnsiTheme="majorBidi" w:cstheme="majorBidi"/>
          <w:color w:val="1F3864" w:themeColor="accent5" w:themeShade="80"/>
          <w:sz w:val="28"/>
          <w:szCs w:val="28"/>
          <w:lang w:val="vi-VN"/>
        </w:rPr>
        <w:t xml:space="preserve"> một mình</w:t>
      </w:r>
      <w:r w:rsidRPr="00635BDA">
        <w:rPr>
          <w:rFonts w:asciiTheme="majorBidi" w:hAnsiTheme="majorBidi" w:cstheme="majorBidi"/>
          <w:color w:val="1F3864" w:themeColor="accent5" w:themeShade="80"/>
          <w:sz w:val="28"/>
          <w:szCs w:val="28"/>
          <w:lang w:val="vi-VN"/>
        </w:rPr>
        <w:t xml:space="preserve"> Allah</w:t>
      </w:r>
      <w:r w:rsidR="000D4C51" w:rsidRPr="00635BDA">
        <w:rPr>
          <w:rFonts w:asciiTheme="majorBidi" w:hAnsiTheme="majorBidi" w:cstheme="majorBidi"/>
          <w:color w:val="1F3864" w:themeColor="accent5" w:themeShade="80"/>
          <w:sz w:val="28"/>
          <w:szCs w:val="28"/>
          <w:lang w:val="vi-VN"/>
        </w:rPr>
        <w:t>, Đấng Duy Nhất</w:t>
      </w:r>
      <w:r w:rsidR="00910499" w:rsidRPr="00635BDA">
        <w:rPr>
          <w:rFonts w:asciiTheme="majorBidi" w:hAnsiTheme="majorBidi" w:cstheme="majorBidi"/>
          <w:color w:val="1F3864" w:themeColor="accent5" w:themeShade="80"/>
          <w:sz w:val="28"/>
          <w:szCs w:val="28"/>
          <w:lang w:val="vi-VN"/>
        </w:rPr>
        <w:t xml:space="preserve">; cầu xin Allah </w:t>
      </w:r>
      <w:r w:rsidR="00910499" w:rsidRPr="00635BDA">
        <w:rPr>
          <w:color w:val="1F3864" w:themeColor="accent5" w:themeShade="80"/>
          <w:sz w:val="28"/>
          <w:szCs w:val="28"/>
        </w:rPr>
        <w:sym w:font="AGA Arabesque" w:char="0049"/>
      </w:r>
      <w:r w:rsidR="00910499" w:rsidRPr="00635BDA">
        <w:rPr>
          <w:rFonts w:asciiTheme="majorBidi" w:hAnsiTheme="majorBidi" w:cstheme="majorBidi"/>
          <w:color w:val="1F3864" w:themeColor="accent5" w:themeShade="80"/>
          <w:sz w:val="28"/>
          <w:szCs w:val="28"/>
          <w:lang w:val="vi-VN"/>
        </w:rPr>
        <w:t xml:space="preserve"> ban bằng an và phúc lành cho vị Nabi,</w:t>
      </w:r>
      <w:r w:rsidRPr="00635BDA">
        <w:rPr>
          <w:rFonts w:asciiTheme="majorBidi" w:hAnsiTheme="majorBidi" w:cstheme="majorBidi"/>
          <w:color w:val="1F3864" w:themeColor="accent5" w:themeShade="80"/>
          <w:sz w:val="28"/>
          <w:szCs w:val="28"/>
          <w:lang w:val="vi-VN"/>
        </w:rPr>
        <w:t xml:space="preserve"> </w:t>
      </w:r>
      <w:r w:rsidR="00910499" w:rsidRPr="00635BDA">
        <w:rPr>
          <w:rFonts w:asciiTheme="majorBidi" w:hAnsiTheme="majorBidi" w:cstheme="majorBidi"/>
          <w:color w:val="1F3864" w:themeColor="accent5" w:themeShade="80"/>
          <w:sz w:val="28"/>
          <w:szCs w:val="28"/>
          <w:lang w:val="vi-VN"/>
        </w:rPr>
        <w:t>vị mà không có vị Nabi nào khác được cử đến sau Người ...</w:t>
      </w:r>
    </w:p>
    <w:p w:rsidR="00635BDA" w:rsidRPr="00635BDA" w:rsidRDefault="00635BDA" w:rsidP="00635BDA">
      <w:pPr>
        <w:bidi w:val="0"/>
        <w:spacing w:before="120" w:after="0" w:line="240" w:lineRule="auto"/>
        <w:jc w:val="center"/>
        <w:rPr>
          <w:rFonts w:asciiTheme="majorBidi" w:hAnsiTheme="majorBidi" w:cstheme="majorBidi"/>
          <w:b/>
          <w:bCs/>
          <w:color w:val="205B83"/>
          <w:sz w:val="36"/>
          <w:szCs w:val="36"/>
          <w:lang w:val="vi-VN"/>
        </w:rPr>
      </w:pPr>
      <w:r w:rsidRPr="00635BDA">
        <w:rPr>
          <w:rFonts w:asciiTheme="majorBidi" w:hAnsiTheme="majorBidi" w:cstheme="majorBidi"/>
          <w:b/>
          <w:bCs/>
          <w:color w:val="205B83"/>
          <w:sz w:val="36"/>
          <w:szCs w:val="36"/>
          <w:lang w:val="vi-VN"/>
        </w:rPr>
        <w:t>Mục đích và giá trị của nhịn chay</w:t>
      </w:r>
    </w:p>
    <w:p w:rsidR="00C4709B" w:rsidRDefault="00635BDA" w:rsidP="00C4709B">
      <w:pPr>
        <w:bidi w:val="0"/>
        <w:spacing w:before="120" w:after="0" w:line="240" w:lineRule="auto"/>
        <w:ind w:firstLine="706"/>
        <w:jc w:val="both"/>
        <w:rPr>
          <w:rFonts w:asciiTheme="majorBidi" w:hAnsiTheme="majorBidi" w:cstheme="majorBidi"/>
          <w:sz w:val="28"/>
          <w:szCs w:val="28"/>
          <w:lang w:val="vi-VN"/>
        </w:rPr>
      </w:pPr>
      <w:r>
        <w:rPr>
          <w:rFonts w:asciiTheme="majorBidi" w:hAnsiTheme="majorBidi" w:cstheme="majorBidi"/>
          <w:sz w:val="28"/>
          <w:szCs w:val="28"/>
          <w:lang w:val="vi-VN"/>
        </w:rPr>
        <w:t xml:space="preserve">Imam Ibnu Al-Qayyim </w:t>
      </w:r>
      <w:r w:rsidRPr="009E423C">
        <w:rPr>
          <w:rFonts w:ascii="KFGQPC Arabic Symbols 01" w:hAnsi="KFGQPC Arabic Symbols 01" w:cs="Traditional Arabic"/>
          <w:color w:val="205B83"/>
          <w:sz w:val="28"/>
          <w:szCs w:val="28"/>
          <w:lang w:val="vi-VN"/>
        </w:rPr>
        <w:t></w:t>
      </w:r>
      <w:r>
        <w:rPr>
          <w:rFonts w:asciiTheme="majorBidi" w:hAnsiTheme="majorBidi" w:cstheme="majorBidi"/>
          <w:sz w:val="28"/>
          <w:szCs w:val="28"/>
          <w:lang w:val="vi-VN"/>
        </w:rPr>
        <w:t xml:space="preserve"> nói: </w:t>
      </w:r>
      <w:r w:rsidR="00C2507C">
        <w:rPr>
          <w:rFonts w:asciiTheme="majorBidi" w:hAnsiTheme="majorBidi" w:cstheme="majorBidi"/>
          <w:sz w:val="28"/>
          <w:szCs w:val="28"/>
          <w:lang w:val="vi-VN"/>
        </w:rPr>
        <w:t>Nhịn chay mang mục đích và các giá trị sau:</w:t>
      </w:r>
    </w:p>
    <w:p w:rsidR="00B37FD0" w:rsidRDefault="005E101D" w:rsidP="00C22F1E">
      <w:pPr>
        <w:pStyle w:val="ListParagraph"/>
        <w:numPr>
          <w:ilvl w:val="0"/>
          <w:numId w:val="1"/>
        </w:numPr>
        <w:bidi w:val="0"/>
        <w:spacing w:before="120" w:after="0" w:line="240" w:lineRule="auto"/>
        <w:ind w:left="720"/>
        <w:jc w:val="both"/>
        <w:rPr>
          <w:rFonts w:asciiTheme="majorBidi" w:hAnsiTheme="majorBidi" w:cstheme="majorBidi"/>
          <w:sz w:val="28"/>
          <w:szCs w:val="28"/>
          <w:lang w:val="vi-VN"/>
        </w:rPr>
      </w:pPr>
      <w:r>
        <w:rPr>
          <w:rFonts w:asciiTheme="majorBidi" w:hAnsiTheme="majorBidi" w:cstheme="majorBidi"/>
          <w:sz w:val="28"/>
          <w:szCs w:val="28"/>
          <w:lang w:val="vi-VN"/>
        </w:rPr>
        <w:t>Kiềm hãm bản thân</w:t>
      </w:r>
      <w:r w:rsidR="00974387">
        <w:rPr>
          <w:rFonts w:asciiTheme="majorBidi" w:hAnsiTheme="majorBidi" w:cstheme="majorBidi"/>
          <w:sz w:val="28"/>
          <w:szCs w:val="28"/>
          <w:lang w:val="vi-VN"/>
        </w:rPr>
        <w:t xml:space="preserve"> khỏi sự ham muố</w:t>
      </w:r>
      <w:r w:rsidR="0090405F">
        <w:rPr>
          <w:rFonts w:asciiTheme="majorBidi" w:hAnsiTheme="majorBidi" w:cstheme="majorBidi"/>
          <w:sz w:val="28"/>
          <w:szCs w:val="28"/>
          <w:lang w:val="vi-VN"/>
        </w:rPr>
        <w:t>n,</w:t>
      </w:r>
      <w:r w:rsidR="00974387">
        <w:rPr>
          <w:rFonts w:asciiTheme="majorBidi" w:hAnsiTheme="majorBidi" w:cstheme="majorBidi"/>
          <w:sz w:val="28"/>
          <w:szCs w:val="28"/>
          <w:lang w:val="vi-VN"/>
        </w:rPr>
        <w:t xml:space="preserve"> dục vọ</w:t>
      </w:r>
      <w:r w:rsidR="0090405F">
        <w:rPr>
          <w:rFonts w:asciiTheme="majorBidi" w:hAnsiTheme="majorBidi" w:cstheme="majorBidi"/>
          <w:sz w:val="28"/>
          <w:szCs w:val="28"/>
          <w:lang w:val="vi-VN"/>
        </w:rPr>
        <w:t xml:space="preserve">ng và </w:t>
      </w:r>
      <w:r w:rsidR="00B37FD0">
        <w:rPr>
          <w:rFonts w:asciiTheme="majorBidi" w:hAnsiTheme="majorBidi" w:cstheme="majorBidi"/>
          <w:sz w:val="28"/>
          <w:szCs w:val="28"/>
          <w:lang w:val="vi-VN"/>
        </w:rPr>
        <w:t xml:space="preserve">làm cho nó </w:t>
      </w:r>
      <w:r w:rsidR="00C22F1E">
        <w:rPr>
          <w:rFonts w:asciiTheme="majorBidi" w:hAnsiTheme="majorBidi" w:cstheme="majorBidi"/>
          <w:sz w:val="28"/>
          <w:szCs w:val="28"/>
          <w:lang w:val="vi-VN"/>
        </w:rPr>
        <w:t>ngừng</w:t>
      </w:r>
      <w:r w:rsidR="00B37FD0">
        <w:rPr>
          <w:rFonts w:asciiTheme="majorBidi" w:hAnsiTheme="majorBidi" w:cstheme="majorBidi"/>
          <w:sz w:val="28"/>
          <w:szCs w:val="28"/>
          <w:lang w:val="vi-VN"/>
        </w:rPr>
        <w:t xml:space="preserve"> đi theo những thói quen được lặp đi lặp lại.</w:t>
      </w:r>
    </w:p>
    <w:p w:rsidR="00C2507C" w:rsidRDefault="00134B8E" w:rsidP="000842D5">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Thay đổi sự cảm thụ</w:t>
      </w:r>
      <w:r w:rsidR="00974387">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của bản </w:t>
      </w:r>
      <w:bookmarkStart w:id="0" w:name="_GoBack"/>
      <w:bookmarkEnd w:id="0"/>
      <w:r>
        <w:rPr>
          <w:rFonts w:asciiTheme="majorBidi" w:hAnsiTheme="majorBidi" w:cstheme="majorBidi"/>
          <w:sz w:val="28"/>
          <w:szCs w:val="28"/>
          <w:lang w:val="vi-VN"/>
        </w:rPr>
        <w:t>thân để chuẩn bị cho việc tìm kiếm những gì mang mục tiêu của hạnh phúc và chấp nhận những gì dẫn đến cuộc sống vĩnh hằng và trường tồn.</w:t>
      </w:r>
    </w:p>
    <w:p w:rsidR="009C793B" w:rsidRDefault="00630771" w:rsidP="009C793B">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Chịu đói và chị</w:t>
      </w:r>
      <w:r w:rsidR="00AF678A">
        <w:rPr>
          <w:rFonts w:asciiTheme="majorBidi" w:hAnsiTheme="majorBidi" w:cstheme="majorBidi"/>
          <w:sz w:val="28"/>
          <w:szCs w:val="28"/>
          <w:lang w:val="vi-VN"/>
        </w:rPr>
        <w:t>u khát một cách thực tế để có sự cảm nhận cái khổ và khó khăn một cách trung thực nhằm nhắc nhở bản thân nghĩ đến tình cảnh đói khát của những người n</w:t>
      </w:r>
      <w:r w:rsidR="008157F6">
        <w:rPr>
          <w:rFonts w:asciiTheme="majorBidi" w:hAnsiTheme="majorBidi" w:cstheme="majorBidi"/>
          <w:sz w:val="28"/>
          <w:szCs w:val="28"/>
          <w:lang w:val="vi-VN"/>
        </w:rPr>
        <w:t>ghèo khổ đói rách.</w:t>
      </w:r>
    </w:p>
    <w:p w:rsidR="00C969CC" w:rsidRDefault="00FD3F93" w:rsidP="00A45E00">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Thu hẹp</w:t>
      </w:r>
      <w:r w:rsidR="004A31FD">
        <w:rPr>
          <w:rFonts w:asciiTheme="majorBidi" w:hAnsiTheme="majorBidi" w:cstheme="majorBidi"/>
          <w:sz w:val="28"/>
          <w:szCs w:val="28"/>
          <w:lang w:val="vi-VN"/>
        </w:rPr>
        <w:t xml:space="preserve"> dòng chảy của Shaytan </w:t>
      </w:r>
      <w:r w:rsidR="00A37050">
        <w:rPr>
          <w:rFonts w:asciiTheme="majorBidi" w:hAnsiTheme="majorBidi" w:cstheme="majorBidi"/>
          <w:sz w:val="28"/>
          <w:szCs w:val="28"/>
          <w:lang w:val="vi-VN"/>
        </w:rPr>
        <w:t>trong con</w:t>
      </w:r>
      <w:r w:rsidR="004A31FD">
        <w:rPr>
          <w:rFonts w:asciiTheme="majorBidi" w:hAnsiTheme="majorBidi" w:cstheme="majorBidi"/>
          <w:sz w:val="28"/>
          <w:szCs w:val="28"/>
          <w:lang w:val="vi-VN"/>
        </w:rPr>
        <w:t xml:space="preserve"> người bề tôi b</w:t>
      </w:r>
      <w:r w:rsidR="00A45E00">
        <w:rPr>
          <w:rFonts w:asciiTheme="majorBidi" w:hAnsiTheme="majorBidi" w:cstheme="majorBidi"/>
          <w:sz w:val="28"/>
          <w:szCs w:val="28"/>
          <w:lang w:val="vi-VN"/>
        </w:rPr>
        <w:t>ằng</w:t>
      </w:r>
      <w:r w:rsidR="004A31FD">
        <w:rPr>
          <w:rFonts w:asciiTheme="majorBidi" w:hAnsiTheme="majorBidi" w:cstheme="majorBidi"/>
          <w:sz w:val="28"/>
          <w:szCs w:val="28"/>
          <w:lang w:val="vi-VN"/>
        </w:rPr>
        <w:t xml:space="preserve"> sự thu hẹp dòng chảy của thức ăn và đồ uống.</w:t>
      </w:r>
    </w:p>
    <w:p w:rsidR="004A31FD" w:rsidRDefault="00CD10E0" w:rsidP="00CD10E0">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Để</w:t>
      </w:r>
      <w:r w:rsidR="00060343">
        <w:rPr>
          <w:rFonts w:asciiTheme="majorBidi" w:hAnsiTheme="majorBidi" w:cstheme="majorBidi"/>
          <w:sz w:val="28"/>
          <w:szCs w:val="28"/>
          <w:lang w:val="vi-VN"/>
        </w:rPr>
        <w:t xml:space="preserve"> cơ </w:t>
      </w:r>
      <w:r>
        <w:rPr>
          <w:rFonts w:asciiTheme="majorBidi" w:hAnsiTheme="majorBidi" w:cstheme="majorBidi"/>
          <w:sz w:val="28"/>
          <w:szCs w:val="28"/>
          <w:lang w:val="vi-VN"/>
        </w:rPr>
        <w:t>quan duy trì sự sống quan trọng nhất</w:t>
      </w:r>
      <w:r w:rsidR="00060343">
        <w:rPr>
          <w:rFonts w:asciiTheme="majorBidi" w:hAnsiTheme="majorBidi" w:cstheme="majorBidi"/>
          <w:sz w:val="28"/>
          <w:szCs w:val="28"/>
          <w:lang w:val="vi-VN"/>
        </w:rPr>
        <w:t xml:space="preserve"> của cơ thể</w:t>
      </w:r>
      <w:r>
        <w:rPr>
          <w:rFonts w:asciiTheme="majorBidi" w:hAnsiTheme="majorBidi" w:cstheme="majorBidi"/>
          <w:sz w:val="28"/>
          <w:szCs w:val="28"/>
          <w:lang w:val="vi-VN"/>
        </w:rPr>
        <w:t xml:space="preserve"> khỏi sự hoạt động liên tục và thường xuyên.</w:t>
      </w:r>
    </w:p>
    <w:p w:rsidR="00CD10E0" w:rsidRDefault="00EB788A" w:rsidP="0035141D">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Để các cơ quan của cơ thể được nghỉ ngơi và mọi sức mạnh của ham muốn được dằn lại</w:t>
      </w:r>
      <w:r w:rsidR="001B1916">
        <w:rPr>
          <w:rFonts w:asciiTheme="majorBidi" w:hAnsiTheme="majorBidi" w:cstheme="majorBidi"/>
          <w:sz w:val="28"/>
          <w:szCs w:val="28"/>
          <w:lang w:val="vi-VN"/>
        </w:rPr>
        <w:t xml:space="preserve">; giữ vững tinh thần được kiên cường, đó là dây cương của những người </w:t>
      </w:r>
      <w:r w:rsidR="0035141D">
        <w:rPr>
          <w:rFonts w:asciiTheme="majorBidi" w:hAnsiTheme="majorBidi" w:cstheme="majorBidi"/>
          <w:sz w:val="28"/>
          <w:szCs w:val="28"/>
          <w:lang w:val="vi-VN"/>
        </w:rPr>
        <w:t>kính sợ Allah</w:t>
      </w:r>
      <w:r w:rsidR="00EA3777">
        <w:rPr>
          <w:rFonts w:asciiTheme="majorBidi" w:hAnsiTheme="majorBidi" w:cstheme="majorBidi"/>
          <w:sz w:val="28"/>
          <w:szCs w:val="28"/>
          <w:lang w:val="vi-VN"/>
        </w:rPr>
        <w:t xml:space="preserve"> </w:t>
      </w:r>
      <w:r w:rsidR="00EA3777" w:rsidRPr="009E423C">
        <w:rPr>
          <w:color w:val="205B83"/>
          <w:sz w:val="28"/>
          <w:szCs w:val="28"/>
        </w:rPr>
        <w:sym w:font="AGA Arabesque" w:char="0049"/>
      </w:r>
      <w:r w:rsidR="001B1916">
        <w:rPr>
          <w:rFonts w:asciiTheme="majorBidi" w:hAnsiTheme="majorBidi" w:cstheme="majorBidi"/>
          <w:sz w:val="28"/>
          <w:szCs w:val="28"/>
          <w:lang w:val="vi-VN"/>
        </w:rPr>
        <w:t>, là chiếc áo giáp của những người chiến đấu</w:t>
      </w:r>
      <w:r w:rsidR="00EA3777">
        <w:rPr>
          <w:rFonts w:asciiTheme="majorBidi" w:hAnsiTheme="majorBidi" w:cstheme="majorBidi"/>
          <w:sz w:val="28"/>
          <w:szCs w:val="28"/>
          <w:lang w:val="vi-VN"/>
        </w:rPr>
        <w:t xml:space="preserve"> vì Ngài</w:t>
      </w:r>
      <w:r w:rsidR="001B1916">
        <w:rPr>
          <w:rFonts w:asciiTheme="majorBidi" w:hAnsiTheme="majorBidi" w:cstheme="majorBidi"/>
          <w:sz w:val="28"/>
          <w:szCs w:val="28"/>
          <w:lang w:val="vi-VN"/>
        </w:rPr>
        <w:t xml:space="preserve"> và là sự rèn luyện thân thể cho những người n</w:t>
      </w:r>
      <w:r w:rsidR="00343663">
        <w:rPr>
          <w:rFonts w:asciiTheme="majorBidi" w:hAnsiTheme="majorBidi" w:cstheme="majorBidi"/>
          <w:sz w:val="28"/>
          <w:szCs w:val="28"/>
          <w:lang w:val="vi-VN"/>
        </w:rPr>
        <w:t>goan đạo và đức hạnh.</w:t>
      </w:r>
    </w:p>
    <w:p w:rsidR="00343663" w:rsidRDefault="00E03928" w:rsidP="00343663">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Nhị</w:t>
      </w:r>
      <w:r w:rsidR="00EA0E88">
        <w:rPr>
          <w:rFonts w:asciiTheme="majorBidi" w:hAnsiTheme="majorBidi" w:cstheme="majorBidi"/>
          <w:sz w:val="28"/>
          <w:szCs w:val="28"/>
          <w:lang w:val="vi-VN"/>
        </w:rPr>
        <w:t>n chay là việc làm</w:t>
      </w:r>
      <w:r w:rsidR="00A97C8B">
        <w:rPr>
          <w:rFonts w:asciiTheme="majorBidi" w:hAnsiTheme="majorBidi" w:cstheme="majorBidi"/>
          <w:sz w:val="28"/>
          <w:szCs w:val="28"/>
          <w:lang w:val="vi-VN"/>
        </w:rPr>
        <w:t xml:space="preserve"> trong số các việc làm vì</w:t>
      </w:r>
      <w:r>
        <w:rPr>
          <w:rFonts w:asciiTheme="majorBidi" w:hAnsiTheme="majorBidi" w:cstheme="majorBidi"/>
          <w:sz w:val="28"/>
          <w:szCs w:val="28"/>
          <w:lang w:val="vi-VN"/>
        </w:rPr>
        <w:t xml:space="preserve"> Thượng Đế, Đấng Chủ Tể của vũ trụ và muôn loài</w:t>
      </w:r>
      <w:r w:rsidR="00A97C8B">
        <w:rPr>
          <w:rFonts w:asciiTheme="majorBidi" w:hAnsiTheme="majorBidi" w:cstheme="majorBidi"/>
          <w:sz w:val="28"/>
          <w:szCs w:val="28"/>
          <w:lang w:val="vi-VN"/>
        </w:rPr>
        <w:t xml:space="preserve"> bởi quả thật người nhịn chay chẳng làm gì khác ngoài việc từ bỏ dục vọng của y, thức ăn của y và đồ uống của y để phục tùng mệnh lệnh của Đấng Thờ Phượng.</w:t>
      </w:r>
    </w:p>
    <w:p w:rsidR="00E46562" w:rsidRDefault="00266A60" w:rsidP="009F47CD">
      <w:pPr>
        <w:pStyle w:val="ListParagraph"/>
        <w:numPr>
          <w:ilvl w:val="0"/>
          <w:numId w:val="1"/>
        </w:numPr>
        <w:bidi w:val="0"/>
        <w:spacing w:before="120" w:after="0" w:line="240" w:lineRule="auto"/>
        <w:ind w:left="72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Nhịn chay là điều bí mật và thầm kín giữa người bề tôi và Thượng Đế của y </w:t>
      </w:r>
      <w:r w:rsidR="00EB2980">
        <w:rPr>
          <w:rFonts w:asciiTheme="majorBidi" w:hAnsiTheme="majorBidi" w:cstheme="majorBidi"/>
          <w:sz w:val="28"/>
          <w:szCs w:val="28"/>
          <w:lang w:val="vi-VN"/>
        </w:rPr>
        <w:t>và không một ai có thể biết được nó ngoại trừ một mình Thượng Đế của y. Ai đó có thể biểu hiện công khai cho mọi người biết về việc y nhịn ăn, nhịn uống, nhịn nhục dục của bản thân nhưng y lại ăn uống và thực hiện hành vi nhục dục một cách thầm kín và bí mật</w:t>
      </w:r>
      <w:r w:rsidR="009F47CD">
        <w:rPr>
          <w:rFonts w:asciiTheme="majorBidi" w:hAnsiTheme="majorBidi" w:cstheme="majorBidi"/>
          <w:sz w:val="28"/>
          <w:szCs w:val="28"/>
          <w:lang w:val="vi-VN"/>
        </w:rPr>
        <w:t xml:space="preserve">. Cho nên người nhịn chay đích thực là người nhịn ăn, nhịn uống và nhịn nhục dục ngay cả trong thầm kín và bí mật </w:t>
      </w:r>
      <w:r w:rsidR="009F47CD">
        <w:rPr>
          <w:rFonts w:asciiTheme="majorBidi" w:hAnsiTheme="majorBidi" w:cstheme="majorBidi"/>
          <w:sz w:val="28"/>
          <w:szCs w:val="28"/>
          <w:lang w:val="vi-VN"/>
        </w:rPr>
        <w:lastRenderedPageBreak/>
        <w:t>nên</w:t>
      </w:r>
      <w:r w:rsidR="00EB2980">
        <w:rPr>
          <w:rFonts w:asciiTheme="majorBidi" w:hAnsiTheme="majorBidi" w:cstheme="majorBidi"/>
          <w:sz w:val="28"/>
          <w:szCs w:val="28"/>
          <w:lang w:val="vi-VN"/>
        </w:rPr>
        <w:t xml:space="preserve"> chỉ có Allah </w:t>
      </w:r>
      <w:r w:rsidR="00EB2980" w:rsidRPr="009E423C">
        <w:rPr>
          <w:color w:val="205B83"/>
          <w:sz w:val="28"/>
          <w:szCs w:val="28"/>
        </w:rPr>
        <w:sym w:font="AGA Arabesque" w:char="0049"/>
      </w:r>
      <w:r w:rsidR="00EB2980">
        <w:rPr>
          <w:rFonts w:asciiTheme="majorBidi" w:hAnsiTheme="majorBidi" w:cstheme="majorBidi"/>
          <w:sz w:val="28"/>
          <w:szCs w:val="28"/>
          <w:lang w:val="vi-VN"/>
        </w:rPr>
        <w:t xml:space="preserve"> là Đấng biết rõ</w:t>
      </w:r>
      <w:r w:rsidR="009F47CD">
        <w:rPr>
          <w:rFonts w:asciiTheme="majorBidi" w:hAnsiTheme="majorBidi" w:cstheme="majorBidi"/>
          <w:sz w:val="28"/>
          <w:szCs w:val="28"/>
          <w:lang w:val="vi-VN"/>
        </w:rPr>
        <w:t xml:space="preserve"> về bí mật và thầm kín đó của người bề tôi. Đó là bản chất đích thực của nhịn chay.</w:t>
      </w:r>
    </w:p>
    <w:p w:rsidR="00611D5D" w:rsidRDefault="00611D5D" w:rsidP="00B50E3B">
      <w:pPr>
        <w:bidi w:val="0"/>
        <w:spacing w:before="120" w:after="0" w:line="240" w:lineRule="auto"/>
        <w:ind w:left="360"/>
        <w:jc w:val="center"/>
        <w:rPr>
          <w:rFonts w:asciiTheme="majorBidi" w:hAnsiTheme="majorBidi" w:cstheme="majorBidi"/>
          <w:b/>
          <w:bCs/>
          <w:color w:val="205B83"/>
          <w:sz w:val="36"/>
          <w:szCs w:val="36"/>
          <w:lang w:val="vi-VN"/>
        </w:rPr>
      </w:pPr>
    </w:p>
    <w:p w:rsidR="009F47CD" w:rsidRPr="00611D5D" w:rsidRDefault="00B50E3B" w:rsidP="00611D5D">
      <w:pPr>
        <w:bidi w:val="0"/>
        <w:spacing w:before="120" w:after="0" w:line="240" w:lineRule="auto"/>
        <w:ind w:left="360"/>
        <w:jc w:val="center"/>
        <w:rPr>
          <w:rFonts w:asciiTheme="majorBidi" w:hAnsiTheme="majorBidi" w:cstheme="majorBidi"/>
          <w:b/>
          <w:bCs/>
          <w:color w:val="205B83"/>
          <w:sz w:val="36"/>
          <w:szCs w:val="36"/>
          <w:lang w:val="vi-VN"/>
        </w:rPr>
      </w:pPr>
      <w:r w:rsidRPr="00611D5D">
        <w:rPr>
          <w:rFonts w:asciiTheme="majorBidi" w:hAnsiTheme="majorBidi" w:cstheme="majorBidi"/>
          <w:b/>
          <w:bCs/>
          <w:color w:val="205B83"/>
          <w:sz w:val="36"/>
          <w:szCs w:val="36"/>
          <w:lang w:val="vi-VN"/>
        </w:rPr>
        <w:t>Sự ảnh hưởng của nhịn chay đến tâm hồ</w:t>
      </w:r>
      <w:r w:rsidR="008B7996" w:rsidRPr="00611D5D">
        <w:rPr>
          <w:rFonts w:asciiTheme="majorBidi" w:hAnsiTheme="majorBidi" w:cstheme="majorBidi"/>
          <w:b/>
          <w:bCs/>
          <w:color w:val="205B83"/>
          <w:sz w:val="36"/>
          <w:szCs w:val="36"/>
          <w:lang w:val="vi-VN"/>
        </w:rPr>
        <w:t>n và thể</w:t>
      </w:r>
      <w:r w:rsidRPr="00611D5D">
        <w:rPr>
          <w:rFonts w:asciiTheme="majorBidi" w:hAnsiTheme="majorBidi" w:cstheme="majorBidi"/>
          <w:b/>
          <w:bCs/>
          <w:color w:val="205B83"/>
          <w:sz w:val="36"/>
          <w:szCs w:val="36"/>
          <w:lang w:val="vi-VN"/>
        </w:rPr>
        <w:t xml:space="preserve"> xác</w:t>
      </w:r>
    </w:p>
    <w:p w:rsidR="00B50E3B" w:rsidRDefault="00942774" w:rsidP="0095713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noProof/>
          <w:sz w:val="28"/>
          <w:szCs w:val="28"/>
        </w:rPr>
        <w:drawing>
          <wp:anchor distT="0" distB="0" distL="114300" distR="114300" simplePos="0" relativeHeight="251668480" behindDoc="0" locked="0" layoutInCell="1" allowOverlap="1">
            <wp:simplePos x="0" y="0"/>
            <wp:positionH relativeFrom="column">
              <wp:posOffset>4932045</wp:posOffset>
            </wp:positionH>
            <wp:positionV relativeFrom="paragraph">
              <wp:posOffset>307975</wp:posOffset>
            </wp:positionV>
            <wp:extent cx="744855" cy="1664970"/>
            <wp:effectExtent l="19050" t="0" r="0" b="0"/>
            <wp:wrapSquare wrapText="bothSides"/>
            <wp:docPr id="2" name="Picture 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
                    <pic:cNvPicPr>
                      <a:picLocks noChangeAspect="1" noChangeArrowheads="1"/>
                    </pic:cNvPicPr>
                  </pic:nvPicPr>
                  <pic:blipFill>
                    <a:blip r:embed="rId12" cstate="print"/>
                    <a:srcRect/>
                    <a:stretch>
                      <a:fillRect/>
                    </a:stretch>
                  </pic:blipFill>
                  <pic:spPr bwMode="auto">
                    <a:xfrm>
                      <a:off x="0" y="0"/>
                      <a:ext cx="744855" cy="1664970"/>
                    </a:xfrm>
                    <a:prstGeom prst="rect">
                      <a:avLst/>
                    </a:prstGeom>
                    <a:noFill/>
                    <a:ln w="9525">
                      <a:noFill/>
                      <a:miter lim="800000"/>
                      <a:headEnd/>
                      <a:tailEnd/>
                    </a:ln>
                  </pic:spPr>
                </pic:pic>
              </a:graphicData>
            </a:graphic>
          </wp:anchor>
        </w:drawing>
      </w:r>
      <w:r w:rsidR="00676701">
        <w:rPr>
          <w:rFonts w:asciiTheme="majorBidi" w:hAnsiTheme="majorBidi" w:cstheme="majorBidi"/>
          <w:sz w:val="28"/>
          <w:szCs w:val="28"/>
          <w:lang w:val="vi-VN"/>
        </w:rPr>
        <w:t>Nhịn chay mang lại sự ảnh hưởng đáng ngạc nhiên trong việc bảo trì</w:t>
      </w:r>
      <w:r w:rsidR="00E4197A">
        <w:rPr>
          <w:rFonts w:asciiTheme="majorBidi" w:hAnsiTheme="majorBidi" w:cstheme="majorBidi"/>
          <w:sz w:val="28"/>
          <w:szCs w:val="28"/>
          <w:lang w:val="vi-VN"/>
        </w:rPr>
        <w:t xml:space="preserve"> các cơ quan ngoại và nội của cơ thể</w:t>
      </w:r>
      <w:r w:rsidR="001A5595">
        <w:rPr>
          <w:rFonts w:asciiTheme="majorBidi" w:hAnsiTheme="majorBidi" w:cstheme="majorBidi"/>
          <w:sz w:val="28"/>
          <w:szCs w:val="28"/>
          <w:lang w:val="vi-VN"/>
        </w:rPr>
        <w:t>. Nhịn chay làm giảm mọi hoạt động của</w:t>
      </w:r>
      <w:r w:rsidR="001C63DE">
        <w:rPr>
          <w:rFonts w:asciiTheme="majorBidi" w:hAnsiTheme="majorBidi" w:cstheme="majorBidi"/>
          <w:sz w:val="28"/>
          <w:szCs w:val="28"/>
          <w:lang w:val="vi-VN"/>
        </w:rPr>
        <w:t xml:space="preserve"> các cơ quan trong</w:t>
      </w:r>
      <w:r w:rsidR="001A5595">
        <w:rPr>
          <w:rFonts w:asciiTheme="majorBidi" w:hAnsiTheme="majorBidi" w:cstheme="majorBidi"/>
          <w:sz w:val="28"/>
          <w:szCs w:val="28"/>
          <w:lang w:val="vi-VN"/>
        </w:rPr>
        <w:t xml:space="preserve"> cơ thể giúp chúng</w:t>
      </w:r>
      <w:r w:rsidR="00F83F21">
        <w:rPr>
          <w:rFonts w:asciiTheme="majorBidi" w:hAnsiTheme="majorBidi" w:cstheme="majorBidi"/>
          <w:sz w:val="28"/>
          <w:szCs w:val="28"/>
          <w:lang w:val="vi-VN"/>
        </w:rPr>
        <w:t xml:space="preserve"> được</w:t>
      </w:r>
      <w:r w:rsidR="001A5595">
        <w:rPr>
          <w:rFonts w:asciiTheme="majorBidi" w:hAnsiTheme="majorBidi" w:cstheme="majorBidi"/>
          <w:sz w:val="28"/>
          <w:szCs w:val="28"/>
          <w:lang w:val="vi-VN"/>
        </w:rPr>
        <w:t xml:space="preserve"> nghỉ ngơi</w:t>
      </w:r>
      <w:r w:rsidR="00F83F21">
        <w:rPr>
          <w:rFonts w:asciiTheme="majorBidi" w:hAnsiTheme="majorBidi" w:cstheme="majorBidi"/>
          <w:sz w:val="28"/>
          <w:szCs w:val="28"/>
          <w:lang w:val="vi-VN"/>
        </w:rPr>
        <w:t xml:space="preserve"> vì đã hoạt động liên tục không ngừng trong một thời gian dài</w:t>
      </w:r>
      <w:r w:rsidR="00767BB0">
        <w:rPr>
          <w:rFonts w:asciiTheme="majorBidi" w:hAnsiTheme="majorBidi" w:cstheme="majorBidi"/>
          <w:sz w:val="28"/>
          <w:szCs w:val="28"/>
          <w:lang w:val="vi-VN"/>
        </w:rPr>
        <w:t>,</w:t>
      </w:r>
      <w:r w:rsidR="00F83F21">
        <w:rPr>
          <w:rFonts w:asciiTheme="majorBidi" w:hAnsiTheme="majorBidi" w:cstheme="majorBidi"/>
          <w:sz w:val="28"/>
          <w:szCs w:val="28"/>
          <w:lang w:val="vi-VN"/>
        </w:rPr>
        <w:t xml:space="preserve"> đồng</w:t>
      </w:r>
      <w:r w:rsidR="00767BB0">
        <w:rPr>
          <w:rFonts w:asciiTheme="majorBidi" w:hAnsiTheme="majorBidi" w:cstheme="majorBidi"/>
          <w:sz w:val="28"/>
          <w:szCs w:val="28"/>
          <w:lang w:val="vi-VN"/>
        </w:rPr>
        <w:t xml:space="preserve"> thời giúp thanh lọc và tống kh</w:t>
      </w:r>
      <w:r w:rsidR="001B10C7">
        <w:rPr>
          <w:rFonts w:asciiTheme="majorBidi" w:hAnsiTheme="majorBidi" w:cstheme="majorBidi"/>
          <w:sz w:val="28"/>
          <w:szCs w:val="28"/>
          <w:lang w:val="vi-VN"/>
        </w:rPr>
        <w:t>ứ</w:t>
      </w:r>
      <w:r w:rsidR="00767BB0">
        <w:rPr>
          <w:rFonts w:asciiTheme="majorBidi" w:hAnsiTheme="majorBidi" w:cstheme="majorBidi"/>
          <w:sz w:val="28"/>
          <w:szCs w:val="28"/>
          <w:lang w:val="vi-VN"/>
        </w:rPr>
        <w:t xml:space="preserve"> các chất</w:t>
      </w:r>
      <w:r w:rsidR="009D10B6">
        <w:rPr>
          <w:rFonts w:asciiTheme="majorBidi" w:hAnsiTheme="majorBidi" w:cstheme="majorBidi"/>
          <w:sz w:val="28"/>
          <w:szCs w:val="28"/>
          <w:lang w:val="vi-VN"/>
        </w:rPr>
        <w:t xml:space="preserve"> bất lợi gây hại đến sức khỏe ra khỏi cơ thể.</w:t>
      </w:r>
    </w:p>
    <w:p w:rsidR="006B4F92" w:rsidRDefault="008601B1" w:rsidP="006B4F9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Nhịn chay giúp cơ thể kiềm hãm dục vọng và ham muốn và giúp trái tim gia tăng Taqwa (lòng kính sợ Allah</w:t>
      </w:r>
      <w:r w:rsidR="00994726">
        <w:rPr>
          <w:rFonts w:asciiTheme="majorBidi" w:hAnsiTheme="majorBidi" w:cstheme="majorBidi"/>
          <w:sz w:val="28"/>
          <w:szCs w:val="28"/>
          <w:lang w:val="vi-VN"/>
        </w:rPr>
        <w:t xml:space="preserve"> </w:t>
      </w:r>
      <w:r w:rsidR="00994726" w:rsidRPr="009E423C">
        <w:rPr>
          <w:color w:val="205B83"/>
          <w:sz w:val="28"/>
          <w:szCs w:val="28"/>
        </w:rPr>
        <w:sym w:font="AGA Arabesque" w:char="0049"/>
      </w:r>
      <w:r>
        <w:rPr>
          <w:rFonts w:asciiTheme="majorBidi" w:hAnsiTheme="majorBidi" w:cstheme="majorBidi"/>
          <w:sz w:val="28"/>
          <w:szCs w:val="28"/>
          <w:lang w:val="vi-VN"/>
        </w:rPr>
        <w:t xml:space="preserve"> và ngoan đạo)</w:t>
      </w:r>
      <w:r w:rsidR="00994726">
        <w:rPr>
          <w:rFonts w:asciiTheme="majorBidi" w:hAnsiTheme="majorBidi" w:cstheme="majorBidi"/>
          <w:sz w:val="28"/>
          <w:szCs w:val="28"/>
          <w:lang w:val="vi-VN"/>
        </w:rPr>
        <w:t xml:space="preserve"> </w:t>
      </w:r>
      <w:r w:rsidR="00363C2C">
        <w:rPr>
          <w:rFonts w:asciiTheme="majorBidi" w:hAnsiTheme="majorBidi" w:cstheme="majorBidi"/>
          <w:sz w:val="28"/>
          <w:szCs w:val="28"/>
          <w:lang w:val="vi-VN"/>
        </w:rPr>
        <w:t>như Allah</w:t>
      </w:r>
      <w:r w:rsidR="00C26461">
        <w:rPr>
          <w:rFonts w:asciiTheme="majorBidi" w:hAnsiTheme="majorBidi" w:cstheme="majorBidi"/>
          <w:sz w:val="28"/>
          <w:szCs w:val="28"/>
          <w:lang w:val="vi-VN"/>
        </w:rPr>
        <w:t xml:space="preserve"> </w:t>
      </w:r>
      <w:r w:rsidR="00C26461" w:rsidRPr="009E423C">
        <w:rPr>
          <w:color w:val="205B83"/>
          <w:sz w:val="28"/>
          <w:szCs w:val="28"/>
        </w:rPr>
        <w:sym w:font="AGA Arabesque" w:char="0049"/>
      </w:r>
      <w:r w:rsidR="00363C2C">
        <w:rPr>
          <w:rFonts w:asciiTheme="majorBidi" w:hAnsiTheme="majorBidi" w:cstheme="majorBidi"/>
          <w:sz w:val="28"/>
          <w:szCs w:val="28"/>
          <w:lang w:val="vi-VN"/>
        </w:rPr>
        <w:t xml:space="preserve"> đã phán:</w:t>
      </w:r>
    </w:p>
    <w:p w:rsidR="001319CF" w:rsidRPr="00D07C43" w:rsidRDefault="001319CF" w:rsidP="001319CF">
      <w:pPr>
        <w:spacing w:before="120" w:after="0" w:line="240" w:lineRule="auto"/>
        <w:jc w:val="both"/>
        <w:rPr>
          <w:rFonts w:asciiTheme="majorBidi" w:hAnsiTheme="majorBidi" w:cstheme="majorBidi"/>
          <w:color w:val="385623"/>
          <w:sz w:val="20"/>
          <w:szCs w:val="20"/>
          <w:rtl/>
        </w:rPr>
      </w:pPr>
      <w:r w:rsidRPr="00D07C43">
        <w:rPr>
          <w:rFonts w:ascii="KFGQPC Uthman Taha Naskh" w:cs="KFGQPC Uthman Taha Naskh" w:hint="cs"/>
          <w:b/>
          <w:bCs/>
          <w:color w:val="385623"/>
          <w:sz w:val="32"/>
          <w:szCs w:val="32"/>
          <w:rtl/>
          <w:lang w:bidi="ar-EG"/>
        </w:rPr>
        <w:t>﴿</w:t>
      </w:r>
      <w:r w:rsidRPr="00D07C43">
        <w:rPr>
          <w:rFonts w:cs="KFGQPC Uthmanic Script HAFS" w:hint="cs"/>
          <w:b/>
          <w:bCs/>
          <w:color w:val="385623"/>
          <w:sz w:val="32"/>
          <w:szCs w:val="32"/>
          <w:rtl/>
        </w:rPr>
        <w:t xml:space="preserve">يَٰٓأَيُّهَا ٱلَّذِينَ ءَامَنُواْ كُتِبَ </w:t>
      </w:r>
      <w:r w:rsidRPr="00D07C43">
        <w:rPr>
          <w:rFonts w:cs="KFGQPC Uthmanic Script HAFS"/>
          <w:b/>
          <w:bCs/>
          <w:color w:val="385623"/>
          <w:sz w:val="32"/>
          <w:szCs w:val="32"/>
          <w:rtl/>
        </w:rPr>
        <w:t>عَلَيۡكُمُ ٱلصِّيَامُ كَمَا كُتِبَ عَلَى ٱلَّذِينَ مِن قَبۡلِكُمۡ لَعَلَّكُمۡ تَتَّقُونَ ١٨٣</w:t>
      </w:r>
      <w:r w:rsidRPr="00D07C43">
        <w:rPr>
          <w:rFonts w:ascii="KFGQPC Uthman Taha Naskh" w:cs="KFGQPC Uthman Taha Naskh" w:hint="cs"/>
          <w:b/>
          <w:bCs/>
          <w:color w:val="385623"/>
          <w:sz w:val="32"/>
          <w:szCs w:val="32"/>
          <w:rtl/>
          <w:lang w:bidi="ar-EG"/>
        </w:rPr>
        <w:t>﴾</w:t>
      </w:r>
      <w:r w:rsidRPr="00D07C43">
        <w:rPr>
          <w:rFonts w:asciiTheme="majorBidi" w:hAnsiTheme="majorBidi" w:cstheme="majorBidi" w:hint="cs"/>
          <w:color w:val="385623"/>
          <w:sz w:val="28"/>
          <w:szCs w:val="28"/>
          <w:rtl/>
        </w:rPr>
        <w:t xml:space="preserve"> </w:t>
      </w:r>
      <w:r w:rsidRPr="00D07C43">
        <w:rPr>
          <w:rFonts w:ascii="KFGQPC Uthman Taha Naskh" w:cs="KFGQPC Uthman Taha Naskh"/>
          <w:color w:val="385623"/>
          <w:sz w:val="24"/>
          <w:szCs w:val="24"/>
          <w:rtl/>
          <w:lang w:bidi="ar-EG"/>
        </w:rPr>
        <w:t>[</w:t>
      </w:r>
      <w:r w:rsidRPr="00D07C43">
        <w:rPr>
          <w:rFonts w:asciiTheme="majorBidi" w:hAnsiTheme="majorBidi" w:cs="KFGQPC Uthman Taha Naskh" w:hint="cs"/>
          <w:color w:val="385623"/>
          <w:sz w:val="24"/>
          <w:szCs w:val="24"/>
          <w:rtl/>
        </w:rPr>
        <w:t>سورة البقرة</w:t>
      </w:r>
      <w:r w:rsidRPr="00D07C43">
        <w:rPr>
          <w:rFonts w:asciiTheme="majorBidi" w:hAnsiTheme="majorBidi" w:cstheme="majorBidi" w:hint="cs"/>
          <w:color w:val="385623"/>
          <w:sz w:val="24"/>
          <w:szCs w:val="24"/>
          <w:rtl/>
        </w:rPr>
        <w:t>: 183</w:t>
      </w:r>
      <w:r w:rsidRPr="00D07C43">
        <w:rPr>
          <w:rFonts w:ascii="KFGQPC Uthman Taha Naskh" w:cs="KFGQPC Uthman Taha Naskh"/>
          <w:color w:val="385623"/>
          <w:sz w:val="24"/>
          <w:szCs w:val="24"/>
          <w:rtl/>
          <w:lang w:bidi="ar-EG"/>
        </w:rPr>
        <w:t>]</w:t>
      </w:r>
    </w:p>
    <w:p w:rsidR="001319CF" w:rsidRDefault="001319CF" w:rsidP="001319CF">
      <w:pPr>
        <w:bidi w:val="0"/>
        <w:spacing w:before="120" w:after="0" w:line="240" w:lineRule="auto"/>
        <w:jc w:val="both"/>
        <w:rPr>
          <w:rFonts w:asciiTheme="majorBidi" w:hAnsiTheme="majorBidi" w:cstheme="majorBidi"/>
          <w:color w:val="385623"/>
          <w:sz w:val="28"/>
          <w:szCs w:val="28"/>
          <w:lang w:val="vi-VN"/>
        </w:rPr>
      </w:pPr>
      <w:r w:rsidRPr="00320A78">
        <w:rPr>
          <w:b/>
          <w:bCs/>
          <w:color w:val="385623"/>
          <w:sz w:val="28"/>
          <w:szCs w:val="28"/>
        </w:rPr>
        <w:sym w:font="AGA Arabesque" w:char="007B"/>
      </w:r>
      <w:r w:rsidRPr="00320A78">
        <w:rPr>
          <w:rFonts w:asciiTheme="majorBidi" w:hAnsiTheme="majorBidi" w:cstheme="majorBidi"/>
          <w:b/>
          <w:bCs/>
          <w:color w:val="385623"/>
          <w:sz w:val="28"/>
          <w:szCs w:val="28"/>
          <w:lang w:val="vi-VN"/>
        </w:rPr>
        <w:t>Hỡi những ai có đức tin, việc nhịn chay đã được sắc lệnh cho các ngươi giống như nó đã được sắc lệnh cho những người trước các ngươi, mong rằng các ngươi sẽ ngay chính biết kính sợ Allah.</w:t>
      </w:r>
      <w:r w:rsidRPr="00320A78">
        <w:rPr>
          <w:b/>
          <w:bCs/>
          <w:color w:val="385623"/>
          <w:sz w:val="28"/>
          <w:szCs w:val="28"/>
        </w:rPr>
        <w:sym w:font="AGA Arabesque" w:char="007D"/>
      </w:r>
      <w:r w:rsidRPr="00D07C43">
        <w:rPr>
          <w:rFonts w:asciiTheme="majorBidi" w:hAnsiTheme="majorBidi" w:cstheme="majorBidi"/>
          <w:color w:val="385623"/>
          <w:sz w:val="28"/>
          <w:szCs w:val="28"/>
          <w:lang w:val="vi-VN"/>
        </w:rPr>
        <w:t xml:space="preserve"> (Chương 2 – Albaqarah, câu 183).</w:t>
      </w:r>
    </w:p>
    <w:p w:rsidR="001319CF" w:rsidRDefault="001319CF" w:rsidP="001319C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của Allah </w:t>
      </w:r>
      <w:r w:rsidRPr="009E423C">
        <w:rPr>
          <w:color w:val="205B83"/>
          <w:sz w:val="28"/>
          <w:szCs w:val="28"/>
        </w:rPr>
        <w:sym w:font="AGA Arabesque" w:char="0065"/>
      </w:r>
      <w:r>
        <w:rPr>
          <w:rFonts w:asciiTheme="majorBidi" w:hAnsiTheme="majorBidi" w:cstheme="majorBidi"/>
          <w:sz w:val="28"/>
          <w:szCs w:val="28"/>
          <w:lang w:val="vi-VN"/>
        </w:rPr>
        <w:t xml:space="preserve"> nói:</w:t>
      </w:r>
    </w:p>
    <w:p w:rsidR="001319CF" w:rsidRDefault="005063FF" w:rsidP="00F30225">
      <w:pPr>
        <w:spacing w:before="120" w:after="0" w:line="240" w:lineRule="auto"/>
        <w:jc w:val="center"/>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5063FF">
        <w:rPr>
          <w:rFonts w:ascii="Traditional Arabic" w:cs="KFGQPC Uthman Taha Naskh" w:hint="cs"/>
          <w:b/>
          <w:bCs/>
          <w:color w:val="1F3864" w:themeColor="accent5" w:themeShade="80"/>
          <w:sz w:val="32"/>
          <w:szCs w:val="32"/>
          <w:rtl/>
        </w:rPr>
        <w:t>الصَّوْمُ</w:t>
      </w:r>
      <w:r w:rsidRPr="005063FF">
        <w:rPr>
          <w:rFonts w:ascii="Traditional Arabic" w:cs="KFGQPC Uthman Taha Naskh"/>
          <w:b/>
          <w:bCs/>
          <w:color w:val="1F3864" w:themeColor="accent5" w:themeShade="80"/>
          <w:sz w:val="32"/>
          <w:szCs w:val="32"/>
          <w:rtl/>
        </w:rPr>
        <w:t xml:space="preserve"> </w:t>
      </w:r>
      <w:r w:rsidRPr="005063FF">
        <w:rPr>
          <w:rFonts w:ascii="Traditional Arabic" w:cs="KFGQPC Uthman Taha Naskh" w:hint="cs"/>
          <w:b/>
          <w:bCs/>
          <w:color w:val="1F3864" w:themeColor="accent5" w:themeShade="80"/>
          <w:sz w:val="32"/>
          <w:szCs w:val="32"/>
          <w:rtl/>
        </w:rPr>
        <w:t>جُنَّةٌ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5063FF">
        <w:rPr>
          <w:rFonts w:asciiTheme="majorBidi" w:hAnsiTheme="majorBidi" w:cs="KFGQPC Uthman Taha Naskh" w:hint="cs"/>
          <w:color w:val="1F3864" w:themeColor="accent5" w:themeShade="80"/>
          <w:sz w:val="28"/>
          <w:szCs w:val="28"/>
          <w:rtl/>
        </w:rPr>
        <w:t>متفق عليه.</w:t>
      </w:r>
    </w:p>
    <w:p w:rsidR="005063FF" w:rsidRDefault="005063FF" w:rsidP="00F30225">
      <w:pPr>
        <w:bidi w:val="0"/>
        <w:spacing w:before="120" w:after="0" w:line="240" w:lineRule="auto"/>
        <w:jc w:val="center"/>
        <w:rPr>
          <w:rFonts w:asciiTheme="majorBidi" w:hAnsiTheme="majorBidi" w:cstheme="majorBidi"/>
          <w:color w:val="1F3864" w:themeColor="accent5" w:themeShade="80"/>
          <w:sz w:val="28"/>
          <w:szCs w:val="28"/>
          <w:lang w:val="vi-VN"/>
        </w:rPr>
      </w:pPr>
      <w:r w:rsidRPr="005063FF">
        <w:rPr>
          <w:rFonts w:asciiTheme="majorBidi" w:hAnsiTheme="majorBidi" w:cstheme="majorBidi"/>
          <w:b/>
          <w:bCs/>
          <w:color w:val="1F3864" w:themeColor="accent5" w:themeShade="80"/>
          <w:sz w:val="28"/>
          <w:szCs w:val="28"/>
          <w:lang w:val="vi-VN"/>
        </w:rPr>
        <w:t>“</w:t>
      </w:r>
      <w:r>
        <w:rPr>
          <w:rFonts w:asciiTheme="majorBidi" w:hAnsiTheme="majorBidi" w:cstheme="majorBidi"/>
          <w:b/>
          <w:bCs/>
          <w:color w:val="1F3864" w:themeColor="accent5" w:themeShade="80"/>
          <w:sz w:val="28"/>
          <w:szCs w:val="28"/>
          <w:lang w:val="vi-VN"/>
        </w:rPr>
        <w:t>Nhịn chay là tấm chắn (hay chiếc áo giáp)</w:t>
      </w:r>
      <w:r w:rsidRPr="005063FF">
        <w:rPr>
          <w:rFonts w:asciiTheme="majorBidi" w:hAnsiTheme="majorBidi" w:cstheme="majorBidi"/>
          <w:b/>
          <w:bCs/>
          <w:color w:val="1F3864" w:themeColor="accent5" w:themeShade="80"/>
          <w:sz w:val="28"/>
          <w:szCs w:val="28"/>
          <w:lang w:val="vi-VN"/>
        </w:rPr>
        <w:t>”</w:t>
      </w:r>
      <w:r w:rsidRPr="00197BF2">
        <w:rPr>
          <w:rFonts w:asciiTheme="majorBidi" w:hAnsiTheme="majorBidi" w:cstheme="majorBidi"/>
          <w:color w:val="1F3864" w:themeColor="accent5" w:themeShade="80"/>
          <w:sz w:val="28"/>
          <w:szCs w:val="28"/>
          <w:lang w:val="vi-VN"/>
        </w:rPr>
        <w:t>(</w:t>
      </w:r>
      <w:r w:rsidRPr="00197BF2">
        <w:rPr>
          <w:rFonts w:asciiTheme="majorBidi" w:hAnsiTheme="majorBidi" w:cstheme="majorBidi"/>
          <w:i/>
          <w:iCs/>
          <w:color w:val="1F3864" w:themeColor="accent5" w:themeShade="80"/>
          <w:sz w:val="28"/>
          <w:szCs w:val="28"/>
          <w:lang w:val="vi-VN"/>
        </w:rPr>
        <w:t>Albukhari, Muslim</w:t>
      </w:r>
      <w:r w:rsidRPr="00197BF2">
        <w:rPr>
          <w:rFonts w:asciiTheme="majorBidi" w:hAnsiTheme="majorBidi" w:cstheme="majorBidi"/>
          <w:color w:val="1F3864" w:themeColor="accent5" w:themeShade="80"/>
          <w:sz w:val="28"/>
          <w:szCs w:val="28"/>
          <w:lang w:val="vi-VN"/>
        </w:rPr>
        <w:t>).</w:t>
      </w:r>
    </w:p>
    <w:p w:rsidR="00F30225" w:rsidRDefault="00EE42AB" w:rsidP="00F30225">
      <w:pPr>
        <w:bidi w:val="0"/>
        <w:spacing w:before="120" w:after="0" w:line="240" w:lineRule="auto"/>
        <w:ind w:firstLine="720"/>
        <w:jc w:val="both"/>
        <w:rPr>
          <w:rFonts w:asciiTheme="majorBidi" w:hAnsiTheme="majorBidi" w:cstheme="majorBidi"/>
          <w:sz w:val="28"/>
          <w:szCs w:val="28"/>
          <w:lang w:val="vi-VN"/>
        </w:rPr>
      </w:pPr>
      <w:r w:rsidRPr="00EE42AB">
        <w:rPr>
          <w:rFonts w:asciiTheme="majorBidi" w:hAnsiTheme="majorBidi" w:cstheme="majorBidi"/>
          <w:sz w:val="28"/>
          <w:szCs w:val="28"/>
          <w:lang w:val="vi-VN"/>
        </w:rPr>
        <w:t>Và</w:t>
      </w:r>
      <w:r>
        <w:rPr>
          <w:rFonts w:asciiTheme="majorBidi" w:hAnsiTheme="majorBidi" w:cstheme="majorBidi"/>
          <w:sz w:val="28"/>
          <w:szCs w:val="28"/>
          <w:lang w:val="vi-VN"/>
        </w:rPr>
        <w:t xml:space="preserve"> Người </w:t>
      </w:r>
      <w:r w:rsidRPr="009E423C">
        <w:rPr>
          <w:color w:val="205B83"/>
          <w:sz w:val="28"/>
          <w:szCs w:val="28"/>
        </w:rPr>
        <w:sym w:font="AGA Arabesque" w:char="0065"/>
      </w:r>
      <w:r>
        <w:rPr>
          <w:rFonts w:asciiTheme="majorBidi" w:hAnsiTheme="majorBidi" w:cstheme="majorBidi"/>
          <w:sz w:val="28"/>
          <w:szCs w:val="28"/>
          <w:lang w:val="vi-VN"/>
        </w:rPr>
        <w:t xml:space="preserve"> bảo những ai có lòng ham muốn tình dục dâng cao nhưng lại không có khả năng cưới vợ hãy nhịn chay</w:t>
      </w:r>
      <w:r w:rsidRPr="00EE42AB">
        <w:rPr>
          <w:rFonts w:asciiTheme="majorBidi" w:hAnsiTheme="majorBidi" w:cstheme="majorBidi"/>
          <w:sz w:val="28"/>
          <w:szCs w:val="28"/>
          <w:lang w:val="vi-VN"/>
        </w:rPr>
        <w:t xml:space="preserve"> </w:t>
      </w:r>
      <w:r w:rsidR="008F2FE6">
        <w:rPr>
          <w:rFonts w:asciiTheme="majorBidi" w:hAnsiTheme="majorBidi" w:cstheme="majorBidi"/>
          <w:sz w:val="28"/>
          <w:szCs w:val="28"/>
          <w:lang w:val="vi-VN"/>
        </w:rPr>
        <w:t>bởi vì nhịn chay sẽ</w:t>
      </w:r>
      <w:r w:rsidR="00E039A2">
        <w:rPr>
          <w:rFonts w:asciiTheme="majorBidi" w:hAnsiTheme="majorBidi" w:cstheme="majorBidi"/>
          <w:sz w:val="28"/>
          <w:szCs w:val="28"/>
          <w:lang w:val="vi-VN"/>
        </w:rPr>
        <w:t xml:space="preserve"> giúp họ</w:t>
      </w:r>
      <w:r w:rsidR="008F2FE6">
        <w:rPr>
          <w:rFonts w:asciiTheme="majorBidi" w:hAnsiTheme="majorBidi" w:cstheme="majorBidi"/>
          <w:sz w:val="28"/>
          <w:szCs w:val="28"/>
          <w:lang w:val="vi-VN"/>
        </w:rPr>
        <w:t xml:space="preserve"> ngăn các hành vi Haram do lòng hàm muốn nhục dục sai khiến.</w:t>
      </w:r>
    </w:p>
    <w:p w:rsidR="00191C19" w:rsidRDefault="001D2024" w:rsidP="004D1CEE">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Sự cải thiện lợi ích do nhịn chay mang lại đích thực được trí tuệ </w:t>
      </w:r>
      <w:r w:rsidR="00FF2AC0">
        <w:rPr>
          <w:rFonts w:asciiTheme="majorBidi" w:hAnsiTheme="majorBidi" w:cstheme="majorBidi"/>
          <w:sz w:val="28"/>
          <w:szCs w:val="28"/>
          <w:lang w:val="vi-VN"/>
        </w:rPr>
        <w:t>lành lặn và bản chất tự nhiên ngay chính của con người</w:t>
      </w:r>
      <w:r w:rsidR="00D23598">
        <w:rPr>
          <w:rFonts w:asciiTheme="majorBidi" w:hAnsiTheme="majorBidi" w:cstheme="majorBidi"/>
          <w:sz w:val="28"/>
          <w:szCs w:val="28"/>
          <w:lang w:val="vi-VN"/>
        </w:rPr>
        <w:t xml:space="preserve"> thừa nhận. Allah</w:t>
      </w:r>
      <w:r w:rsidR="00252B43">
        <w:rPr>
          <w:rFonts w:asciiTheme="majorBidi" w:hAnsiTheme="majorBidi" w:cstheme="majorBidi"/>
          <w:sz w:val="28"/>
          <w:szCs w:val="28"/>
          <w:lang w:val="vi-VN"/>
        </w:rPr>
        <w:t xml:space="preserve"> </w:t>
      </w:r>
      <w:r w:rsidR="00252B43" w:rsidRPr="009E423C">
        <w:rPr>
          <w:color w:val="205B83"/>
          <w:sz w:val="28"/>
          <w:szCs w:val="28"/>
        </w:rPr>
        <w:sym w:font="AGA Arabesque" w:char="0049"/>
      </w:r>
      <w:r w:rsidR="00D23598">
        <w:rPr>
          <w:rFonts w:asciiTheme="majorBidi" w:hAnsiTheme="majorBidi" w:cstheme="majorBidi"/>
          <w:sz w:val="28"/>
          <w:szCs w:val="28"/>
          <w:lang w:val="vi-VN"/>
        </w:rPr>
        <w:t xml:space="preserve"> sắc lệnh nó xuống cho các bề tôi của Ngài vì thương xót họ</w:t>
      </w:r>
      <w:r w:rsidR="00C76E3D">
        <w:rPr>
          <w:rFonts w:asciiTheme="majorBidi" w:hAnsiTheme="majorBidi" w:cstheme="majorBidi"/>
          <w:sz w:val="28"/>
          <w:szCs w:val="28"/>
          <w:lang w:val="vi-VN"/>
        </w:rPr>
        <w:t>, muốn ban điều tốt cho họ và vì để bảo vệ họ từ tâm hồn đến thể xác.</w:t>
      </w:r>
    </w:p>
    <w:p w:rsidR="00C76E3D" w:rsidRDefault="0051216F" w:rsidP="00C76E3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Và quả thật, sự hướng dẫn và cung cách của Thiên sứ</w:t>
      </w:r>
      <w:r w:rsidR="0044654B">
        <w:rPr>
          <w:rFonts w:asciiTheme="majorBidi" w:hAnsiTheme="majorBidi" w:cstheme="majorBidi"/>
          <w:sz w:val="28"/>
          <w:szCs w:val="28"/>
          <w:lang w:val="vi-VN"/>
        </w:rPr>
        <w:t xml:space="preserve"> </w:t>
      </w:r>
      <w:r w:rsidR="0044654B" w:rsidRPr="009E423C">
        <w:rPr>
          <w:color w:val="205B83"/>
          <w:sz w:val="28"/>
          <w:szCs w:val="28"/>
        </w:rPr>
        <w:sym w:font="AGA Arabesque" w:char="0065"/>
      </w:r>
      <w:r>
        <w:rPr>
          <w:rFonts w:asciiTheme="majorBidi" w:hAnsiTheme="majorBidi" w:cstheme="majorBidi"/>
          <w:sz w:val="28"/>
          <w:szCs w:val="28"/>
          <w:lang w:val="vi-VN"/>
        </w:rPr>
        <w:t xml:space="preserve"> là sự hướng dẫn hoàn hảo nhất, </w:t>
      </w:r>
      <w:r w:rsidR="00077469">
        <w:rPr>
          <w:rFonts w:asciiTheme="majorBidi" w:hAnsiTheme="majorBidi" w:cstheme="majorBidi"/>
          <w:sz w:val="28"/>
          <w:szCs w:val="28"/>
          <w:lang w:val="vi-VN"/>
        </w:rPr>
        <w:t xml:space="preserve">là </w:t>
      </w:r>
      <w:r>
        <w:rPr>
          <w:rFonts w:asciiTheme="majorBidi" w:hAnsiTheme="majorBidi" w:cstheme="majorBidi"/>
          <w:sz w:val="28"/>
          <w:szCs w:val="28"/>
          <w:lang w:val="vi-VN"/>
        </w:rPr>
        <w:t xml:space="preserve">cung cách tốt nhất và dễ dàng nhất trong việc đạt được mục đích và </w:t>
      </w:r>
      <w:r w:rsidR="00724E9A">
        <w:rPr>
          <w:rFonts w:asciiTheme="majorBidi" w:hAnsiTheme="majorBidi" w:cstheme="majorBidi"/>
          <w:sz w:val="28"/>
          <w:szCs w:val="28"/>
          <w:lang w:val="vi-VN"/>
        </w:rPr>
        <w:t xml:space="preserve">các </w:t>
      </w:r>
      <w:r>
        <w:rPr>
          <w:rFonts w:asciiTheme="majorBidi" w:hAnsiTheme="majorBidi" w:cstheme="majorBidi"/>
          <w:sz w:val="28"/>
          <w:szCs w:val="28"/>
          <w:lang w:val="vi-VN"/>
        </w:rPr>
        <w:t>giá trị của nhịn chay</w:t>
      </w:r>
      <w:r w:rsidR="00906A06">
        <w:rPr>
          <w:rFonts w:asciiTheme="majorBidi" w:hAnsiTheme="majorBidi" w:cstheme="majorBidi"/>
          <w:sz w:val="28"/>
          <w:szCs w:val="28"/>
          <w:lang w:val="vi-VN"/>
        </w:rPr>
        <w:t xml:space="preserve"> cũng như là cách hoàn hảo nhất và dễ dàng nhất để mỗi người chấp hành và thực hiện.</w:t>
      </w:r>
    </w:p>
    <w:p w:rsidR="00611D5D" w:rsidRDefault="00611D5D" w:rsidP="00436E40">
      <w:pPr>
        <w:bidi w:val="0"/>
        <w:spacing w:before="120" w:after="0" w:line="240" w:lineRule="auto"/>
        <w:jc w:val="center"/>
        <w:rPr>
          <w:rFonts w:asciiTheme="majorBidi" w:hAnsiTheme="majorBidi" w:cstheme="majorBidi"/>
          <w:b/>
          <w:bCs/>
          <w:color w:val="205B83"/>
          <w:sz w:val="36"/>
          <w:szCs w:val="36"/>
          <w:lang w:val="vi-VN"/>
        </w:rPr>
      </w:pPr>
    </w:p>
    <w:p w:rsidR="00906A06" w:rsidRPr="00436E40" w:rsidRDefault="000E6FB9" w:rsidP="00611D5D">
      <w:pPr>
        <w:bidi w:val="0"/>
        <w:spacing w:before="120" w:after="0" w:line="240" w:lineRule="auto"/>
        <w:jc w:val="center"/>
        <w:rPr>
          <w:rFonts w:asciiTheme="majorBidi" w:hAnsiTheme="majorBidi" w:cstheme="majorBidi"/>
          <w:b/>
          <w:bCs/>
          <w:color w:val="205B83"/>
          <w:sz w:val="36"/>
          <w:szCs w:val="36"/>
          <w:lang w:val="vi-VN"/>
        </w:rPr>
      </w:pPr>
      <w:r w:rsidRPr="00436E40">
        <w:rPr>
          <w:rFonts w:asciiTheme="majorBidi" w:hAnsiTheme="majorBidi" w:cstheme="majorBidi"/>
          <w:b/>
          <w:bCs/>
          <w:color w:val="205B83"/>
          <w:sz w:val="36"/>
          <w:szCs w:val="36"/>
          <w:lang w:val="vi-VN"/>
        </w:rPr>
        <w:t>Lý do</w:t>
      </w:r>
      <w:r w:rsidR="00436E40" w:rsidRPr="00436E40">
        <w:rPr>
          <w:rFonts w:asciiTheme="majorBidi" w:hAnsiTheme="majorBidi" w:cstheme="majorBidi"/>
          <w:b/>
          <w:bCs/>
          <w:color w:val="205B83"/>
          <w:sz w:val="36"/>
          <w:szCs w:val="36"/>
          <w:lang w:val="vi-VN"/>
        </w:rPr>
        <w:t xml:space="preserve"> đình trệ việc sắc lệnh nhịn chay</w:t>
      </w:r>
    </w:p>
    <w:p w:rsidR="00436E40" w:rsidRDefault="00A92F51" w:rsidP="00EF3A9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Việc ngăn nhân loại khỏi thói quen hằng ngày của họ cũng như kiềm hãm dục vọng của bản thân họ là một trong những điều khó khăn đối với họ. Cho nên việc sắc lệnh nghĩa vụ nhịn chay được đình trệ đến </w:t>
      </w:r>
      <w:r w:rsidR="00D21262">
        <w:rPr>
          <w:rFonts w:asciiTheme="majorBidi" w:hAnsiTheme="majorBidi" w:cstheme="majorBidi"/>
          <w:sz w:val="28"/>
          <w:szCs w:val="28"/>
          <w:lang w:val="vi-VN"/>
        </w:rPr>
        <w:t xml:space="preserve">khoảng giữa của Islam sau cuộc </w:t>
      </w:r>
      <w:r w:rsidR="00D21262">
        <w:rPr>
          <w:rFonts w:asciiTheme="majorBidi" w:hAnsiTheme="majorBidi" w:cstheme="majorBidi"/>
          <w:sz w:val="28"/>
          <w:szCs w:val="28"/>
          <w:lang w:val="vi-VN"/>
        </w:rPr>
        <w:lastRenderedPageBreak/>
        <w:t>Hijrah mục đích là để cho mỗi bản thân người bề</w:t>
      </w:r>
      <w:r w:rsidR="00EF3A93">
        <w:rPr>
          <w:rFonts w:asciiTheme="majorBidi" w:hAnsiTheme="majorBidi" w:cstheme="majorBidi"/>
          <w:sz w:val="28"/>
          <w:szCs w:val="28"/>
          <w:lang w:val="vi-VN"/>
        </w:rPr>
        <w:t xml:space="preserve"> tôi thấm nhuần Tawhid và quen</w:t>
      </w:r>
      <w:r w:rsidR="003B3D3E">
        <w:rPr>
          <w:rFonts w:asciiTheme="majorBidi" w:hAnsiTheme="majorBidi" w:cstheme="majorBidi"/>
          <w:sz w:val="28"/>
          <w:szCs w:val="28"/>
          <w:lang w:val="vi-VN"/>
        </w:rPr>
        <w:t xml:space="preserve"> với lễ nguyện Salah cũng như các mệnh lệnh của Qur’an.</w:t>
      </w:r>
    </w:p>
    <w:p w:rsidR="00D20A80" w:rsidRDefault="00D20A80" w:rsidP="00D20A8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Nhịn chay được sắc lệnh vào năm thứ hai sau Hijrah (tức năm thứ hai theo niên lịch Hijri của Islam). Thiên sứ của Allah</w:t>
      </w:r>
      <w:r w:rsidR="00F76EC9">
        <w:rPr>
          <w:rFonts w:asciiTheme="majorBidi" w:hAnsiTheme="majorBidi" w:cstheme="majorBidi"/>
          <w:sz w:val="28"/>
          <w:szCs w:val="28"/>
          <w:lang w:val="vi-VN"/>
        </w:rPr>
        <w:t xml:space="preserve"> </w:t>
      </w:r>
      <w:r w:rsidR="00F76EC9" w:rsidRPr="009E423C">
        <w:rPr>
          <w:color w:val="205B83"/>
          <w:sz w:val="28"/>
          <w:szCs w:val="28"/>
        </w:rPr>
        <w:sym w:font="AGA Arabesque" w:char="0065"/>
      </w:r>
      <w:r>
        <w:rPr>
          <w:rFonts w:asciiTheme="majorBidi" w:hAnsiTheme="majorBidi" w:cstheme="majorBidi"/>
          <w:sz w:val="28"/>
          <w:szCs w:val="28"/>
          <w:lang w:val="vi-VN"/>
        </w:rPr>
        <w:t xml:space="preserve"> nhịn chay được chín lần Ramadan thì Người qua đời.</w:t>
      </w:r>
    </w:p>
    <w:p w:rsidR="00611D5D" w:rsidRDefault="00611D5D" w:rsidP="0011464F">
      <w:pPr>
        <w:bidi w:val="0"/>
        <w:spacing w:before="120" w:after="0" w:line="240" w:lineRule="auto"/>
        <w:jc w:val="center"/>
        <w:rPr>
          <w:rFonts w:asciiTheme="majorBidi" w:hAnsiTheme="majorBidi" w:cstheme="majorBidi"/>
          <w:b/>
          <w:bCs/>
          <w:color w:val="205B83"/>
          <w:sz w:val="36"/>
          <w:szCs w:val="36"/>
          <w:lang w:val="vi-VN"/>
        </w:rPr>
      </w:pPr>
    </w:p>
    <w:p w:rsidR="0011464F" w:rsidRPr="009C451C" w:rsidRDefault="009C451C" w:rsidP="00611D5D">
      <w:pPr>
        <w:bidi w:val="0"/>
        <w:spacing w:before="120" w:after="0" w:line="240" w:lineRule="auto"/>
        <w:jc w:val="center"/>
        <w:rPr>
          <w:rFonts w:asciiTheme="majorBidi" w:hAnsiTheme="majorBidi" w:cstheme="majorBidi"/>
          <w:b/>
          <w:bCs/>
          <w:color w:val="205B83"/>
          <w:sz w:val="36"/>
          <w:szCs w:val="36"/>
          <w:lang w:val="vi-VN"/>
        </w:rPr>
      </w:pPr>
      <w:r w:rsidRPr="009C451C">
        <w:rPr>
          <w:rFonts w:asciiTheme="majorBidi" w:hAnsiTheme="majorBidi" w:cstheme="majorBidi"/>
          <w:b/>
          <w:bCs/>
          <w:color w:val="205B83"/>
          <w:sz w:val="36"/>
          <w:szCs w:val="36"/>
          <w:lang w:val="vi-VN"/>
        </w:rPr>
        <w:t>Nhịn chay được sắc lệnh như thế nào?</w:t>
      </w:r>
    </w:p>
    <w:p w:rsidR="009C451C" w:rsidRDefault="006844FC" w:rsidP="00612C0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Ban đầu nhịn chay được sắc lệnh theo hình thức lựa chọn giữa nó và nuôi ăn mỗi ngày một người nghèo, sau đó từ việc</w:t>
      </w:r>
      <w:r w:rsidR="002A7EDF">
        <w:rPr>
          <w:rFonts w:asciiTheme="majorBidi" w:hAnsiTheme="majorBidi" w:cstheme="majorBidi"/>
          <w:sz w:val="28"/>
          <w:szCs w:val="28"/>
          <w:lang w:val="vi-VN"/>
        </w:rPr>
        <w:t xml:space="preserve"> được quyền</w:t>
      </w:r>
      <w:r>
        <w:rPr>
          <w:rFonts w:asciiTheme="majorBidi" w:hAnsiTheme="majorBidi" w:cstheme="majorBidi"/>
          <w:sz w:val="28"/>
          <w:szCs w:val="28"/>
          <w:lang w:val="vi-VN"/>
        </w:rPr>
        <w:t xml:space="preserve"> lựa chọn chuyển thành</w:t>
      </w:r>
      <w:r w:rsidR="00B162D1">
        <w:rPr>
          <w:rFonts w:asciiTheme="majorBidi" w:hAnsiTheme="majorBidi" w:cstheme="majorBidi"/>
          <w:sz w:val="28"/>
          <w:szCs w:val="28"/>
          <w:lang w:val="vi-VN"/>
        </w:rPr>
        <w:t xml:space="preserve"> nghĩa vụ bắt buộc.</w:t>
      </w:r>
    </w:p>
    <w:p w:rsidR="00132233" w:rsidRDefault="00956ACD" w:rsidP="00B027E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Tuy nhiên, người già yếu lớn tuổi</w:t>
      </w:r>
      <w:r w:rsidR="00BD418D">
        <w:rPr>
          <w:rFonts w:asciiTheme="majorBidi" w:hAnsiTheme="majorBidi" w:cstheme="majorBidi"/>
          <w:sz w:val="28"/>
          <w:szCs w:val="28"/>
          <w:lang w:val="vi-VN"/>
        </w:rPr>
        <w:t xml:space="preserve"> và phụ nữ không có khả năng nhịn chay thì được phép không nhịn chay mà dùng hình thức nuôi ăn mỗi ngày một người nghèo</w:t>
      </w:r>
      <w:r w:rsidR="009735C8">
        <w:rPr>
          <w:rFonts w:asciiTheme="majorBidi" w:hAnsiTheme="majorBidi" w:cstheme="majorBidi"/>
          <w:sz w:val="28"/>
          <w:szCs w:val="28"/>
          <w:lang w:val="vi-VN"/>
        </w:rPr>
        <w:t>; đối</w:t>
      </w:r>
      <w:r w:rsidR="005B2EB0">
        <w:rPr>
          <w:rFonts w:asciiTheme="majorBidi" w:hAnsiTheme="majorBidi" w:cstheme="majorBidi"/>
          <w:sz w:val="28"/>
          <w:szCs w:val="28"/>
          <w:lang w:val="vi-VN"/>
        </w:rPr>
        <w:t xml:space="preserve"> với người bệnh và đi đường xa </w:t>
      </w:r>
      <w:r w:rsidR="009735C8">
        <w:rPr>
          <w:rFonts w:asciiTheme="majorBidi" w:hAnsiTheme="majorBidi" w:cstheme="majorBidi"/>
          <w:sz w:val="28"/>
          <w:szCs w:val="28"/>
          <w:lang w:val="vi-VN"/>
        </w:rPr>
        <w:t>thì cũng được phép không nhịn chay nhưng phải nhịn bù lại</w:t>
      </w:r>
      <w:r w:rsidR="00E44343">
        <w:rPr>
          <w:rFonts w:asciiTheme="majorBidi" w:hAnsiTheme="majorBidi" w:cstheme="majorBidi"/>
          <w:sz w:val="28"/>
          <w:szCs w:val="28"/>
          <w:lang w:val="vi-VN"/>
        </w:rPr>
        <w:t>; người mang thai và cho con bú nếu lo sợ cho bản thân thì cũng được qui định giống như người bệnh và người đi đường xa nhưng nếu lo sợ cho bào thai hay đứa con đang bú thì ngoài việc nhịn chay bù còn phải nuôi ăn mỗi ngày một người nghèo</w:t>
      </w:r>
      <w:r w:rsidR="006B5762">
        <w:rPr>
          <w:rFonts w:asciiTheme="majorBidi" w:hAnsiTheme="majorBidi" w:cstheme="majorBidi"/>
          <w:sz w:val="28"/>
          <w:szCs w:val="28"/>
          <w:lang w:val="vi-VN"/>
        </w:rPr>
        <w:t>.</w:t>
      </w:r>
    </w:p>
    <w:p w:rsidR="006B5762" w:rsidRDefault="00A510F8" w:rsidP="006B576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Nhịn chay được sắc lệnh theo thứ tự ba bước thiết lập:</w:t>
      </w:r>
    </w:p>
    <w:p w:rsidR="00A510F8" w:rsidRDefault="00A510F8" w:rsidP="00A510F8">
      <w:pPr>
        <w:bidi w:val="0"/>
        <w:spacing w:before="120" w:after="0" w:line="240" w:lineRule="auto"/>
        <w:ind w:firstLine="720"/>
        <w:jc w:val="both"/>
        <w:rPr>
          <w:rFonts w:asciiTheme="majorBidi" w:hAnsiTheme="majorBidi" w:cstheme="majorBidi"/>
          <w:sz w:val="28"/>
          <w:szCs w:val="28"/>
          <w:lang w:val="vi-VN"/>
        </w:rPr>
      </w:pPr>
      <w:r w:rsidRPr="0020513B">
        <w:rPr>
          <w:rFonts w:asciiTheme="majorBidi" w:hAnsiTheme="majorBidi" w:cstheme="majorBidi"/>
          <w:b/>
          <w:bCs/>
          <w:sz w:val="28"/>
          <w:szCs w:val="28"/>
          <w:lang w:val="vi-VN"/>
        </w:rPr>
        <w:t>Bước thứ nhất:</w:t>
      </w:r>
      <w:r>
        <w:rPr>
          <w:rFonts w:asciiTheme="majorBidi" w:hAnsiTheme="majorBidi" w:cstheme="majorBidi"/>
          <w:sz w:val="28"/>
          <w:szCs w:val="28"/>
          <w:lang w:val="vi-VN"/>
        </w:rPr>
        <w:t xml:space="preserve"> Nghĩa vụ nhịn chay trên hình thức lựa chọn.</w:t>
      </w:r>
    </w:p>
    <w:p w:rsidR="00A510F8" w:rsidRDefault="00A510F8" w:rsidP="00A510F8">
      <w:pPr>
        <w:bidi w:val="0"/>
        <w:spacing w:before="120" w:after="0" w:line="240" w:lineRule="auto"/>
        <w:ind w:firstLine="720"/>
        <w:jc w:val="both"/>
        <w:rPr>
          <w:rFonts w:asciiTheme="majorBidi" w:hAnsiTheme="majorBidi" w:cstheme="majorBidi"/>
          <w:sz w:val="28"/>
          <w:szCs w:val="28"/>
          <w:lang w:val="vi-VN"/>
        </w:rPr>
      </w:pPr>
      <w:r w:rsidRPr="0020513B">
        <w:rPr>
          <w:rFonts w:asciiTheme="majorBidi" w:hAnsiTheme="majorBidi" w:cstheme="majorBidi"/>
          <w:b/>
          <w:bCs/>
          <w:sz w:val="28"/>
          <w:szCs w:val="28"/>
          <w:lang w:val="vi-VN"/>
        </w:rPr>
        <w:t>Bước thứ hai:</w:t>
      </w:r>
      <w:r>
        <w:rPr>
          <w:rFonts w:asciiTheme="majorBidi" w:hAnsiTheme="majorBidi" w:cstheme="majorBidi"/>
          <w:sz w:val="28"/>
          <w:szCs w:val="28"/>
          <w:lang w:val="vi-VN"/>
        </w:rPr>
        <w:t xml:space="preserve"> </w:t>
      </w:r>
      <w:r w:rsidR="00DD6D34">
        <w:rPr>
          <w:rFonts w:asciiTheme="majorBidi" w:hAnsiTheme="majorBidi" w:cstheme="majorBidi"/>
          <w:sz w:val="28"/>
          <w:szCs w:val="28"/>
          <w:lang w:val="vi-VN"/>
        </w:rPr>
        <w:t>Nghĩa vụ nhịn chay</w:t>
      </w:r>
      <w:r w:rsidR="0092104D">
        <w:rPr>
          <w:rFonts w:asciiTheme="majorBidi" w:hAnsiTheme="majorBidi" w:cstheme="majorBidi"/>
          <w:sz w:val="28"/>
          <w:szCs w:val="28"/>
          <w:lang w:val="vi-VN"/>
        </w:rPr>
        <w:t xml:space="preserve"> trở thành điều bắt buộc</w:t>
      </w:r>
      <w:r w:rsidR="00E23F89">
        <w:rPr>
          <w:rFonts w:asciiTheme="majorBidi" w:hAnsiTheme="majorBidi" w:cstheme="majorBidi"/>
          <w:sz w:val="28"/>
          <w:szCs w:val="28"/>
          <w:lang w:val="vi-VN"/>
        </w:rPr>
        <w:t>, tuy nhiên</w:t>
      </w:r>
      <w:r w:rsidR="00583297">
        <w:rPr>
          <w:rFonts w:asciiTheme="majorBidi" w:hAnsiTheme="majorBidi" w:cstheme="majorBidi"/>
          <w:sz w:val="28"/>
          <w:szCs w:val="28"/>
          <w:lang w:val="vi-VN"/>
        </w:rPr>
        <w:t>,</w:t>
      </w:r>
      <w:r w:rsidR="00E23F89">
        <w:rPr>
          <w:rFonts w:asciiTheme="majorBidi" w:hAnsiTheme="majorBidi" w:cstheme="majorBidi"/>
          <w:sz w:val="28"/>
          <w:szCs w:val="28"/>
          <w:lang w:val="vi-VN"/>
        </w:rPr>
        <w:t xml:space="preserve"> nếu người nhịn chay ngủ trước khi</w:t>
      </w:r>
      <w:r w:rsidR="00583297">
        <w:rPr>
          <w:rFonts w:asciiTheme="majorBidi" w:hAnsiTheme="majorBidi" w:cstheme="majorBidi"/>
          <w:sz w:val="28"/>
          <w:szCs w:val="28"/>
          <w:lang w:val="vi-VN"/>
        </w:rPr>
        <w:t xml:space="preserve"> xả chay thì bị cấm ăn và uống cho đến đêm hôm sau. Bước thứ hai này được xóa bỏ và được thay thế bằng bước thiết lập thứ ba dưới đây.</w:t>
      </w:r>
    </w:p>
    <w:p w:rsidR="00583297" w:rsidRDefault="00583297" w:rsidP="00583297">
      <w:pPr>
        <w:bidi w:val="0"/>
        <w:spacing w:before="120" w:after="0" w:line="240" w:lineRule="auto"/>
        <w:ind w:firstLine="720"/>
        <w:jc w:val="both"/>
        <w:rPr>
          <w:rFonts w:asciiTheme="majorBidi" w:hAnsiTheme="majorBidi" w:cstheme="majorBidi"/>
          <w:sz w:val="28"/>
          <w:szCs w:val="28"/>
          <w:lang w:val="vi-VN"/>
        </w:rPr>
      </w:pPr>
      <w:r w:rsidRPr="0020513B">
        <w:rPr>
          <w:rFonts w:asciiTheme="majorBidi" w:hAnsiTheme="majorBidi" w:cstheme="majorBidi"/>
          <w:b/>
          <w:bCs/>
          <w:sz w:val="28"/>
          <w:szCs w:val="28"/>
          <w:lang w:val="vi-VN"/>
        </w:rPr>
        <w:t>Bước thứ ba:</w:t>
      </w:r>
      <w:r>
        <w:rPr>
          <w:rFonts w:asciiTheme="majorBidi" w:hAnsiTheme="majorBidi" w:cstheme="majorBidi"/>
          <w:sz w:val="28"/>
          <w:szCs w:val="28"/>
          <w:lang w:val="vi-VN"/>
        </w:rPr>
        <w:t xml:space="preserve"> Nghĩa vụ nhịn chay theo hình thức mà giáo lý đã qui định cho đến ngày Tận Thế.</w:t>
      </w:r>
    </w:p>
    <w:p w:rsidR="00611D5D" w:rsidRDefault="00611D5D" w:rsidP="00E8106D">
      <w:pPr>
        <w:bidi w:val="0"/>
        <w:spacing w:before="120" w:after="0" w:line="240" w:lineRule="auto"/>
        <w:jc w:val="center"/>
        <w:rPr>
          <w:rFonts w:asciiTheme="majorBidi" w:hAnsiTheme="majorBidi" w:cstheme="majorBidi"/>
          <w:b/>
          <w:bCs/>
          <w:color w:val="205B83"/>
          <w:sz w:val="36"/>
          <w:szCs w:val="36"/>
          <w:lang w:val="vi-VN"/>
        </w:rPr>
      </w:pPr>
    </w:p>
    <w:p w:rsidR="00954278" w:rsidRPr="009D2CBB" w:rsidRDefault="009D2CBB" w:rsidP="00611D5D">
      <w:pPr>
        <w:bidi w:val="0"/>
        <w:spacing w:before="120" w:after="0" w:line="240" w:lineRule="auto"/>
        <w:jc w:val="center"/>
        <w:rPr>
          <w:rFonts w:asciiTheme="majorBidi" w:hAnsiTheme="majorBidi" w:cstheme="majorBidi"/>
          <w:b/>
          <w:bCs/>
          <w:color w:val="205B83"/>
          <w:sz w:val="36"/>
          <w:szCs w:val="36"/>
          <w:lang w:val="vi-VN"/>
        </w:rPr>
      </w:pPr>
      <w:r w:rsidRPr="009D2CBB">
        <w:rPr>
          <w:rFonts w:asciiTheme="majorBidi" w:hAnsiTheme="majorBidi" w:cstheme="majorBidi"/>
          <w:b/>
          <w:bCs/>
          <w:color w:val="205B83"/>
          <w:sz w:val="36"/>
          <w:szCs w:val="36"/>
          <w:lang w:val="vi-VN"/>
        </w:rPr>
        <w:t>Nhiều hình thức thờ phượng trong Ramadan</w:t>
      </w:r>
    </w:p>
    <w:p w:rsidR="009D2CBB" w:rsidRDefault="001D26D5" w:rsidP="002909A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Sự hướng dẫn của Thiên sứ </w:t>
      </w:r>
      <w:r w:rsidRPr="009E423C">
        <w:rPr>
          <w:color w:val="205B83"/>
          <w:sz w:val="28"/>
          <w:szCs w:val="28"/>
        </w:rPr>
        <w:sym w:font="AGA Arabesque" w:char="0065"/>
      </w:r>
      <w:r>
        <w:rPr>
          <w:rFonts w:asciiTheme="majorBidi" w:hAnsiTheme="majorBidi" w:cstheme="majorBidi"/>
          <w:sz w:val="28"/>
          <w:szCs w:val="28"/>
          <w:lang w:val="vi-VN"/>
        </w:rPr>
        <w:t xml:space="preserve"> trong tháng Ramadan là nhiều hình thức thờ phượng. Cứ mỗi khi vào tháng Ramadan, đại Thiên Thần Jibril</w:t>
      </w:r>
      <w:r w:rsidR="004C156B">
        <w:rPr>
          <w:rFonts w:asciiTheme="majorBidi" w:hAnsiTheme="majorBidi" w:cstheme="majorBidi"/>
          <w:sz w:val="28"/>
          <w:szCs w:val="28"/>
          <w:lang w:val="vi-VN"/>
        </w:rPr>
        <w:t xml:space="preserve"> </w:t>
      </w:r>
      <w:r w:rsidR="004C156B" w:rsidRPr="009E423C">
        <w:rPr>
          <w:color w:val="205B83"/>
          <w:sz w:val="28"/>
          <w:szCs w:val="28"/>
        </w:rPr>
        <w:sym w:font="AGA Arabesque" w:char="0075"/>
      </w:r>
      <w:r>
        <w:rPr>
          <w:rFonts w:asciiTheme="majorBidi" w:hAnsiTheme="majorBidi" w:cstheme="majorBidi"/>
          <w:sz w:val="28"/>
          <w:szCs w:val="28"/>
          <w:lang w:val="vi-VN"/>
        </w:rPr>
        <w:t xml:space="preserve"> đến ôn lại Qur’an cho Thiên sứ </w:t>
      </w:r>
      <w:r w:rsidRPr="009E423C">
        <w:rPr>
          <w:color w:val="205B83"/>
          <w:sz w:val="28"/>
          <w:szCs w:val="28"/>
        </w:rPr>
        <w:sym w:font="AGA Arabesque" w:char="0065"/>
      </w:r>
      <w:r>
        <w:rPr>
          <w:rFonts w:asciiTheme="majorBidi" w:hAnsiTheme="majorBidi" w:cstheme="majorBidi"/>
          <w:sz w:val="28"/>
          <w:szCs w:val="28"/>
          <w:lang w:val="vi-VN"/>
        </w:rPr>
        <w:t>; và mỗi khi gặp đại Thiên Thần Jibril</w:t>
      </w:r>
      <w:r w:rsidR="004C156B">
        <w:rPr>
          <w:rFonts w:asciiTheme="majorBidi" w:hAnsiTheme="majorBidi" w:cstheme="majorBidi"/>
          <w:sz w:val="28"/>
          <w:szCs w:val="28"/>
          <w:lang w:val="vi-VN"/>
        </w:rPr>
        <w:t xml:space="preserve"> </w:t>
      </w:r>
      <w:r w:rsidR="004C156B" w:rsidRPr="009E423C">
        <w:rPr>
          <w:color w:val="205B83"/>
          <w:sz w:val="28"/>
          <w:szCs w:val="28"/>
        </w:rPr>
        <w:sym w:font="AGA Arabesque" w:char="0075"/>
      </w:r>
      <w:r>
        <w:rPr>
          <w:rFonts w:asciiTheme="majorBidi" w:hAnsiTheme="majorBidi" w:cstheme="majorBidi"/>
          <w:sz w:val="28"/>
          <w:szCs w:val="28"/>
          <w:lang w:val="vi-VN"/>
        </w:rPr>
        <w:t xml:space="preserve"> thì Người</w:t>
      </w:r>
      <w:r w:rsidR="008B7A8E">
        <w:rPr>
          <w:rFonts w:asciiTheme="majorBidi" w:hAnsiTheme="majorBidi" w:cstheme="majorBidi"/>
          <w:sz w:val="28"/>
          <w:szCs w:val="28"/>
          <w:lang w:val="vi-VN"/>
        </w:rPr>
        <w:t xml:space="preserve"> </w:t>
      </w:r>
      <w:r w:rsidR="008B7A8E" w:rsidRPr="009E423C">
        <w:rPr>
          <w:color w:val="205B83"/>
          <w:sz w:val="28"/>
          <w:szCs w:val="28"/>
        </w:rPr>
        <w:sym w:font="AGA Arabesque" w:char="0065"/>
      </w:r>
      <w:r w:rsidR="008F65A2">
        <w:rPr>
          <w:rFonts w:asciiTheme="majorBidi" w:hAnsiTheme="majorBidi" w:cstheme="majorBidi"/>
          <w:sz w:val="28"/>
          <w:szCs w:val="28"/>
          <w:lang w:val="vi-VN"/>
        </w:rPr>
        <w:t xml:space="preserve"> trở nên rộng lượng hơn, sự rộng lượng của Người</w:t>
      </w:r>
      <w:r w:rsidR="008B7A8E">
        <w:rPr>
          <w:rFonts w:asciiTheme="majorBidi" w:hAnsiTheme="majorBidi" w:cstheme="majorBidi"/>
          <w:sz w:val="28"/>
          <w:szCs w:val="28"/>
          <w:lang w:val="vi-VN"/>
        </w:rPr>
        <w:t xml:space="preserve"> </w:t>
      </w:r>
      <w:r w:rsidR="008B7A8E" w:rsidRPr="009E423C">
        <w:rPr>
          <w:color w:val="205B83"/>
          <w:sz w:val="28"/>
          <w:szCs w:val="28"/>
        </w:rPr>
        <w:sym w:font="AGA Arabesque" w:char="0065"/>
      </w:r>
      <w:r w:rsidR="008F65A2">
        <w:rPr>
          <w:rFonts w:asciiTheme="majorBidi" w:hAnsiTheme="majorBidi" w:cstheme="majorBidi"/>
          <w:sz w:val="28"/>
          <w:szCs w:val="28"/>
          <w:lang w:val="vi-VN"/>
        </w:rPr>
        <w:t xml:space="preserve"> như cơn gió thổ</w:t>
      </w:r>
      <w:r w:rsidR="008B7A8E">
        <w:rPr>
          <w:rFonts w:asciiTheme="majorBidi" w:hAnsiTheme="majorBidi" w:cstheme="majorBidi"/>
          <w:sz w:val="28"/>
          <w:szCs w:val="28"/>
          <w:lang w:val="vi-VN"/>
        </w:rPr>
        <w:t>i đi,</w:t>
      </w:r>
      <w:r w:rsidR="008F65A2">
        <w:rPr>
          <w:rFonts w:asciiTheme="majorBidi" w:hAnsiTheme="majorBidi" w:cstheme="majorBidi"/>
          <w:sz w:val="28"/>
          <w:szCs w:val="28"/>
          <w:lang w:val="vi-VN"/>
        </w:rPr>
        <w:t xml:space="preserve"> Người</w:t>
      </w:r>
      <w:r w:rsidR="008B7A8E">
        <w:rPr>
          <w:rFonts w:asciiTheme="majorBidi" w:hAnsiTheme="majorBidi" w:cstheme="majorBidi"/>
          <w:sz w:val="28"/>
          <w:szCs w:val="28"/>
          <w:lang w:val="vi-VN"/>
        </w:rPr>
        <w:t xml:space="preserve"> </w:t>
      </w:r>
      <w:r w:rsidR="008B7A8E" w:rsidRPr="009E423C">
        <w:rPr>
          <w:color w:val="205B83"/>
          <w:sz w:val="28"/>
          <w:szCs w:val="28"/>
        </w:rPr>
        <w:sym w:font="AGA Arabesque" w:char="0065"/>
      </w:r>
      <w:r w:rsidR="008F65A2">
        <w:rPr>
          <w:rFonts w:asciiTheme="majorBidi" w:hAnsiTheme="majorBidi" w:cstheme="majorBidi"/>
          <w:sz w:val="28"/>
          <w:szCs w:val="28"/>
          <w:lang w:val="vi-VN"/>
        </w:rPr>
        <w:t xml:space="preserve"> là người rộng lượng nhất trong nhân loại</w:t>
      </w:r>
      <w:r w:rsidR="008B7A8E">
        <w:rPr>
          <w:rFonts w:asciiTheme="majorBidi" w:hAnsiTheme="majorBidi" w:cstheme="majorBidi"/>
          <w:sz w:val="28"/>
          <w:szCs w:val="28"/>
          <w:lang w:val="vi-VN"/>
        </w:rPr>
        <w:t>, và sự rộng lượng của Người càng nhiều hơn trong Ramadan. Trong tháng Ramadan, Thiên sứ của Allah</w:t>
      </w:r>
      <w:r w:rsidR="005A0BF2">
        <w:rPr>
          <w:rFonts w:asciiTheme="majorBidi" w:hAnsiTheme="majorBidi" w:cstheme="majorBidi"/>
          <w:sz w:val="28"/>
          <w:szCs w:val="28"/>
          <w:lang w:val="vi-VN"/>
        </w:rPr>
        <w:t xml:space="preserve"> </w:t>
      </w:r>
      <w:r w:rsidR="005A0BF2" w:rsidRPr="009E423C">
        <w:rPr>
          <w:color w:val="205B83"/>
          <w:sz w:val="28"/>
          <w:szCs w:val="28"/>
        </w:rPr>
        <w:sym w:font="AGA Arabesque" w:char="0065"/>
      </w:r>
      <w:r w:rsidR="0033411A">
        <w:rPr>
          <w:rFonts w:asciiTheme="majorBidi" w:hAnsiTheme="majorBidi" w:cstheme="majorBidi"/>
          <w:sz w:val="28"/>
          <w:szCs w:val="28"/>
          <w:lang w:val="vi-VN"/>
        </w:rPr>
        <w:t xml:space="preserve"> làm rất nhiều: nhiều Sadaqah và việc thiện tốt, đọc nhiều Qur’an, dâng lễ nguyện Salah nhiều, nhiều tụng niệm, và I’tikaaf (lánh trần trong Masjid)</w:t>
      </w:r>
      <w:r w:rsidR="00FD0C17">
        <w:rPr>
          <w:rFonts w:asciiTheme="majorBidi" w:hAnsiTheme="majorBidi" w:cstheme="majorBidi"/>
          <w:sz w:val="28"/>
          <w:szCs w:val="28"/>
          <w:lang w:val="vi-VN"/>
        </w:rPr>
        <w:t>.</w:t>
      </w:r>
    </w:p>
    <w:p w:rsidR="00FD0C17" w:rsidRDefault="002E3C7B" w:rsidP="00FD0C1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Vào tháng Ramadan, Thiên sứ của Allah</w:t>
      </w:r>
      <w:r w:rsidR="005A0BF2">
        <w:rPr>
          <w:rFonts w:asciiTheme="majorBidi" w:hAnsiTheme="majorBidi" w:cstheme="majorBidi"/>
          <w:sz w:val="28"/>
          <w:szCs w:val="28"/>
          <w:lang w:val="vi-VN"/>
        </w:rPr>
        <w:t xml:space="preserve"> </w:t>
      </w:r>
      <w:r w:rsidR="005A0BF2" w:rsidRPr="009E423C">
        <w:rPr>
          <w:color w:val="205B83"/>
          <w:sz w:val="28"/>
          <w:szCs w:val="28"/>
        </w:rPr>
        <w:sym w:font="AGA Arabesque" w:char="0065"/>
      </w:r>
      <w:r>
        <w:rPr>
          <w:rFonts w:asciiTheme="majorBidi" w:hAnsiTheme="majorBidi" w:cstheme="majorBidi"/>
          <w:sz w:val="28"/>
          <w:szCs w:val="28"/>
          <w:lang w:val="vi-VN"/>
        </w:rPr>
        <w:t xml:space="preserve"> thường qui định riêng cho mình sự thờ phượng và hành đạo đặc biệt hơn những tháng khác</w:t>
      </w:r>
      <w:r w:rsidR="004337ED">
        <w:rPr>
          <w:rFonts w:asciiTheme="majorBidi" w:hAnsiTheme="majorBidi" w:cstheme="majorBidi"/>
          <w:sz w:val="28"/>
          <w:szCs w:val="28"/>
          <w:lang w:val="vi-VN"/>
        </w:rPr>
        <w:t xml:space="preserve">, đến nỗi có lúc người hành đạo và thờ phượng Allah </w:t>
      </w:r>
      <w:r w:rsidR="004337ED" w:rsidRPr="009D2CBB">
        <w:rPr>
          <w:color w:val="205B83"/>
          <w:sz w:val="28"/>
          <w:szCs w:val="28"/>
        </w:rPr>
        <w:sym w:font="AGA Arabesque" w:char="0049"/>
      </w:r>
      <w:r w:rsidR="004337ED">
        <w:rPr>
          <w:rFonts w:asciiTheme="majorBidi" w:hAnsiTheme="majorBidi" w:cstheme="majorBidi"/>
          <w:sz w:val="28"/>
          <w:szCs w:val="28"/>
          <w:lang w:val="vi-VN"/>
        </w:rPr>
        <w:t xml:space="preserve"> một cách liên tục không ngừng nghỉ</w:t>
      </w:r>
      <w:r w:rsidR="005D5D1A">
        <w:rPr>
          <w:rFonts w:asciiTheme="majorBidi" w:hAnsiTheme="majorBidi" w:cstheme="majorBidi"/>
          <w:sz w:val="28"/>
          <w:szCs w:val="28"/>
          <w:lang w:val="vi-VN"/>
        </w:rPr>
        <w:t>.</w:t>
      </w:r>
    </w:p>
    <w:p w:rsidR="005D5D1A" w:rsidRDefault="005D5D1A" w:rsidP="005D5D1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Tuy nhiên, Thiên sứ của Allah</w:t>
      </w:r>
      <w:r w:rsidR="002F3CCD">
        <w:rPr>
          <w:rFonts w:asciiTheme="majorBidi" w:hAnsiTheme="majorBidi" w:cstheme="majorBidi"/>
          <w:sz w:val="28"/>
          <w:szCs w:val="28"/>
          <w:lang w:val="vi-VN"/>
        </w:rPr>
        <w:t xml:space="preserve"> </w:t>
      </w:r>
      <w:r w:rsidR="002F3CCD" w:rsidRPr="009E423C">
        <w:rPr>
          <w:color w:val="205B83"/>
          <w:sz w:val="28"/>
          <w:szCs w:val="28"/>
        </w:rPr>
        <w:sym w:font="AGA Arabesque" w:char="0065"/>
      </w:r>
      <w:r>
        <w:rPr>
          <w:rFonts w:asciiTheme="majorBidi" w:hAnsiTheme="majorBidi" w:cstheme="majorBidi"/>
          <w:sz w:val="28"/>
          <w:szCs w:val="28"/>
          <w:lang w:val="vi-VN"/>
        </w:rPr>
        <w:t xml:space="preserve"> ngăn cấm các vị Sahabah của Người thờ phượng và hành đạo một cách liên tục và không ngừng nghỉ như thế</w:t>
      </w:r>
      <w:r w:rsidR="00A04E9D">
        <w:rPr>
          <w:rFonts w:asciiTheme="majorBidi" w:hAnsiTheme="majorBidi" w:cstheme="majorBidi"/>
          <w:sz w:val="28"/>
          <w:szCs w:val="28"/>
          <w:lang w:val="vi-VN"/>
        </w:rPr>
        <w:t xml:space="preserve">. Họ đã nói với Người </w:t>
      </w:r>
      <w:r w:rsidR="00A04E9D" w:rsidRPr="009E423C">
        <w:rPr>
          <w:color w:val="205B83"/>
          <w:sz w:val="28"/>
          <w:szCs w:val="28"/>
        </w:rPr>
        <w:sym w:font="AGA Arabesque" w:char="0065"/>
      </w:r>
      <w:r w:rsidR="00A04E9D">
        <w:rPr>
          <w:rFonts w:asciiTheme="majorBidi" w:hAnsiTheme="majorBidi" w:cstheme="majorBidi"/>
          <w:sz w:val="28"/>
          <w:szCs w:val="28"/>
          <w:lang w:val="vi-VN"/>
        </w:rPr>
        <w:t>: Chẳng phải Người đã liên tục và không ngừng nghỉ đó sao? Người</w:t>
      </w:r>
      <w:r w:rsidR="004C2900">
        <w:rPr>
          <w:rFonts w:asciiTheme="majorBidi" w:hAnsiTheme="majorBidi" w:cstheme="majorBidi"/>
          <w:sz w:val="28"/>
          <w:szCs w:val="28"/>
          <w:lang w:val="vi-VN"/>
        </w:rPr>
        <w:t xml:space="preserve"> </w:t>
      </w:r>
      <w:r w:rsidR="004C2900" w:rsidRPr="009E423C">
        <w:rPr>
          <w:color w:val="205B83"/>
          <w:sz w:val="28"/>
          <w:szCs w:val="28"/>
        </w:rPr>
        <w:sym w:font="AGA Arabesque" w:char="0065"/>
      </w:r>
      <w:r w:rsidR="00A04E9D">
        <w:rPr>
          <w:rFonts w:asciiTheme="majorBidi" w:hAnsiTheme="majorBidi" w:cstheme="majorBidi"/>
          <w:sz w:val="28"/>
          <w:szCs w:val="28"/>
          <w:lang w:val="vi-VN"/>
        </w:rPr>
        <w:t xml:space="preserve"> nói:</w:t>
      </w:r>
    </w:p>
    <w:p w:rsidR="00881150" w:rsidRDefault="00881150" w:rsidP="00881150">
      <w:pPr>
        <w:spacing w:before="120" w:after="0" w:line="240" w:lineRule="auto"/>
        <w:jc w:val="center"/>
        <w:rPr>
          <w:rFonts w:ascii="Arial" w:hAnsi="Arial" w:cs="KFGQPC Uthman Taha Naskh"/>
          <w:color w:val="1F3864" w:themeColor="accent5" w:themeShade="80"/>
          <w:sz w:val="32"/>
          <w:szCs w:val="32"/>
          <w:rtl/>
        </w:rPr>
      </w:pPr>
      <w:r w:rsidRPr="00DB48B2">
        <w:rPr>
          <w:rFonts w:asciiTheme="majorBidi" w:hAnsiTheme="majorBidi" w:cs="KFGQPC Uthman Taha Naskh"/>
          <w:b/>
          <w:bCs/>
          <w:color w:val="1F3864" w:themeColor="accent5" w:themeShade="80"/>
          <w:sz w:val="32"/>
          <w:szCs w:val="32"/>
          <w:rtl/>
        </w:rPr>
        <w:t>{</w:t>
      </w:r>
      <w:r w:rsidRPr="00881150">
        <w:rPr>
          <w:rFonts w:ascii="Traditional Arabic" w:cs="KFGQPC Uthman Taha Naskh" w:hint="cs"/>
          <w:b/>
          <w:bCs/>
          <w:color w:val="1F3864" w:themeColor="accent5" w:themeShade="80"/>
          <w:sz w:val="32"/>
          <w:szCs w:val="32"/>
          <w:rtl/>
        </w:rPr>
        <w:t>لَسْتُ</w:t>
      </w:r>
      <w:r w:rsidRPr="00881150">
        <w:rPr>
          <w:rFonts w:ascii="Traditional Arabic" w:cs="KFGQPC Uthman Taha Naskh"/>
          <w:b/>
          <w:bCs/>
          <w:color w:val="1F3864" w:themeColor="accent5" w:themeShade="80"/>
          <w:sz w:val="32"/>
          <w:szCs w:val="32"/>
          <w:rtl/>
        </w:rPr>
        <w:t xml:space="preserve"> </w:t>
      </w:r>
      <w:r w:rsidRPr="00881150">
        <w:rPr>
          <w:rFonts w:ascii="Traditional Arabic" w:cs="KFGQPC Uthman Taha Naskh" w:hint="cs"/>
          <w:b/>
          <w:bCs/>
          <w:color w:val="1F3864" w:themeColor="accent5" w:themeShade="80"/>
          <w:sz w:val="32"/>
          <w:szCs w:val="32"/>
          <w:rtl/>
        </w:rPr>
        <w:t>كَهَيْئَتِكُمْ إِنِّى</w:t>
      </w:r>
      <w:r w:rsidRPr="00881150">
        <w:rPr>
          <w:rFonts w:ascii="Traditional Arabic" w:cs="KFGQPC Uthman Taha Naskh"/>
          <w:b/>
          <w:bCs/>
          <w:color w:val="1F3864" w:themeColor="accent5" w:themeShade="80"/>
          <w:sz w:val="32"/>
          <w:szCs w:val="32"/>
          <w:rtl/>
        </w:rPr>
        <w:t xml:space="preserve"> </w:t>
      </w:r>
      <w:r w:rsidRPr="00881150">
        <w:rPr>
          <w:rFonts w:ascii="Traditional Arabic" w:cs="KFGQPC Uthman Taha Naskh" w:hint="cs"/>
          <w:b/>
          <w:bCs/>
          <w:color w:val="1F3864" w:themeColor="accent5" w:themeShade="80"/>
          <w:sz w:val="32"/>
          <w:szCs w:val="32"/>
          <w:rtl/>
        </w:rPr>
        <w:t>أَبِيتُ</w:t>
      </w:r>
      <w:r w:rsidRPr="00881150">
        <w:rPr>
          <w:rFonts w:ascii="Traditional Arabic" w:cs="KFGQPC Uthman Taha Naskh"/>
          <w:b/>
          <w:bCs/>
          <w:color w:val="1F3864" w:themeColor="accent5" w:themeShade="80"/>
          <w:sz w:val="32"/>
          <w:szCs w:val="32"/>
          <w:rtl/>
        </w:rPr>
        <w:t xml:space="preserve"> </w:t>
      </w:r>
      <w:r w:rsidRPr="00DB48B2">
        <w:rPr>
          <w:rFonts w:asciiTheme="majorBidi" w:hAnsiTheme="majorBidi" w:cs="KFGQPC Uthman Taha Naskh"/>
          <w:b/>
          <w:bCs/>
          <w:color w:val="1F3864" w:themeColor="accent5" w:themeShade="80"/>
          <w:sz w:val="32"/>
          <w:szCs w:val="32"/>
          <w:rtl/>
        </w:rPr>
        <w:t>}</w:t>
      </w:r>
    </w:p>
    <w:p w:rsidR="00881150" w:rsidRDefault="00881150" w:rsidP="00881150">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“Ta không giống như các người, quả thật Ta có ngủ”</w:t>
      </w:r>
    </w:p>
    <w:p w:rsidR="00881150" w:rsidRPr="00881150" w:rsidRDefault="00881150" w:rsidP="00881150">
      <w:pPr>
        <w:bidi w:val="0"/>
        <w:spacing w:before="120" w:after="0" w:line="240" w:lineRule="auto"/>
        <w:ind w:firstLine="720"/>
        <w:rPr>
          <w:rFonts w:asciiTheme="majorBidi" w:hAnsiTheme="majorBidi" w:cstheme="majorBidi"/>
          <w:sz w:val="28"/>
          <w:szCs w:val="28"/>
          <w:lang w:val="vi-VN"/>
        </w:rPr>
      </w:pPr>
      <w:r>
        <w:rPr>
          <w:rFonts w:asciiTheme="majorBidi" w:hAnsiTheme="majorBidi" w:cstheme="majorBidi"/>
          <w:sz w:val="28"/>
          <w:szCs w:val="28"/>
          <w:lang w:val="vi-VN"/>
        </w:rPr>
        <w:t>Còn trong một lời dẫn khác:</w:t>
      </w:r>
    </w:p>
    <w:p w:rsidR="00A04E9D" w:rsidRDefault="00881150" w:rsidP="00881150">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881150">
        <w:rPr>
          <w:rFonts w:ascii="Traditional Arabic" w:cs="KFGQPC Uthman Taha Naskh" w:hint="cs"/>
          <w:b/>
          <w:bCs/>
          <w:color w:val="1F3864" w:themeColor="accent5" w:themeShade="80"/>
          <w:sz w:val="32"/>
          <w:szCs w:val="32"/>
          <w:rtl/>
        </w:rPr>
        <w:t>إِنِّى</w:t>
      </w:r>
      <w:r w:rsidRPr="00881150">
        <w:rPr>
          <w:rFonts w:ascii="Traditional Arabic" w:cs="KFGQPC Uthman Taha Naskh"/>
          <w:b/>
          <w:bCs/>
          <w:color w:val="1F3864" w:themeColor="accent5" w:themeShade="80"/>
          <w:sz w:val="32"/>
          <w:szCs w:val="32"/>
          <w:rtl/>
        </w:rPr>
        <w:t xml:space="preserve"> </w:t>
      </w:r>
      <w:r w:rsidRPr="00881150">
        <w:rPr>
          <w:rFonts w:ascii="Traditional Arabic" w:cs="KFGQPC Uthman Taha Naskh" w:hint="cs"/>
          <w:b/>
          <w:bCs/>
          <w:color w:val="1F3864" w:themeColor="accent5" w:themeShade="80"/>
          <w:sz w:val="32"/>
          <w:szCs w:val="32"/>
          <w:rtl/>
        </w:rPr>
        <w:t>أَظَلُّ</w:t>
      </w:r>
      <w:r w:rsidRPr="00881150">
        <w:rPr>
          <w:rFonts w:ascii="Traditional Arabic" w:cs="KFGQPC Uthman Taha Naskh"/>
          <w:b/>
          <w:bCs/>
          <w:color w:val="1F3864" w:themeColor="accent5" w:themeShade="80"/>
          <w:sz w:val="32"/>
          <w:szCs w:val="32"/>
          <w:rtl/>
        </w:rPr>
        <w:t xml:space="preserve"> </w:t>
      </w:r>
      <w:r w:rsidRPr="00881150">
        <w:rPr>
          <w:rFonts w:ascii="Traditional Arabic" w:cs="KFGQPC Uthman Taha Naskh" w:hint="cs"/>
          <w:b/>
          <w:bCs/>
          <w:color w:val="1F3864" w:themeColor="accent5" w:themeShade="80"/>
          <w:sz w:val="32"/>
          <w:szCs w:val="32"/>
          <w:rtl/>
        </w:rPr>
        <w:t>يُطْعِمُنِى</w:t>
      </w:r>
      <w:r w:rsidRPr="00881150">
        <w:rPr>
          <w:rFonts w:ascii="Traditional Arabic" w:cs="KFGQPC Uthman Taha Naskh"/>
          <w:b/>
          <w:bCs/>
          <w:color w:val="1F3864" w:themeColor="accent5" w:themeShade="80"/>
          <w:sz w:val="32"/>
          <w:szCs w:val="32"/>
          <w:rtl/>
        </w:rPr>
        <w:t xml:space="preserve"> </w:t>
      </w:r>
      <w:r w:rsidRPr="00881150">
        <w:rPr>
          <w:rFonts w:ascii="Traditional Arabic" w:cs="KFGQPC Uthman Taha Naskh" w:hint="cs"/>
          <w:b/>
          <w:bCs/>
          <w:color w:val="1F3864" w:themeColor="accent5" w:themeShade="80"/>
          <w:sz w:val="32"/>
          <w:szCs w:val="32"/>
          <w:rtl/>
        </w:rPr>
        <w:t>رَبِّى</w:t>
      </w:r>
      <w:r w:rsidRPr="00881150">
        <w:rPr>
          <w:rFonts w:ascii="Traditional Arabic" w:cs="KFGQPC Uthman Taha Naskh"/>
          <w:b/>
          <w:bCs/>
          <w:color w:val="1F3864" w:themeColor="accent5" w:themeShade="80"/>
          <w:sz w:val="32"/>
          <w:szCs w:val="32"/>
          <w:rtl/>
        </w:rPr>
        <w:t xml:space="preserve"> </w:t>
      </w:r>
      <w:r w:rsidRPr="00881150">
        <w:rPr>
          <w:rFonts w:ascii="Traditional Arabic" w:cs="KFGQPC Uthman Taha Naskh" w:hint="cs"/>
          <w:b/>
          <w:bCs/>
          <w:color w:val="1F3864" w:themeColor="accent5" w:themeShade="80"/>
          <w:sz w:val="32"/>
          <w:szCs w:val="32"/>
          <w:rtl/>
        </w:rPr>
        <w:t>وَيَسْقِينِى</w:t>
      </w:r>
      <w:r w:rsidRPr="00DB48B2">
        <w:rPr>
          <w:rFonts w:asciiTheme="majorBidi" w:hAnsiTheme="majorBidi" w:cs="KFGQPC Uthman Taha Naskh"/>
          <w:b/>
          <w:bCs/>
          <w:color w:val="1F3864" w:themeColor="accent5" w:themeShade="80"/>
          <w:sz w:val="32"/>
          <w:szCs w:val="32"/>
          <w:rtl/>
        </w:rPr>
        <w:t>}</w:t>
      </w:r>
    </w:p>
    <w:p w:rsidR="00881150" w:rsidRDefault="00881150" w:rsidP="00881150">
      <w:pPr>
        <w:bidi w:val="0"/>
        <w:spacing w:before="120" w:after="0" w:line="240" w:lineRule="auto"/>
        <w:jc w:val="center"/>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“Quả thật, Ta có ngủ, Thượng Đế của Ta cho Ta ăn và cho Ta uống”</w:t>
      </w:r>
      <w:r w:rsidR="00FC5CF6">
        <w:rPr>
          <w:rFonts w:asciiTheme="majorBidi" w:hAnsiTheme="majorBidi" w:cstheme="majorBidi"/>
          <w:b/>
          <w:bCs/>
          <w:color w:val="1F3864" w:themeColor="accent5" w:themeShade="80"/>
          <w:sz w:val="28"/>
          <w:szCs w:val="28"/>
          <w:lang w:val="vi-VN"/>
        </w:rPr>
        <w:t>.</w:t>
      </w:r>
    </w:p>
    <w:p w:rsidR="00FC5CF6" w:rsidRDefault="00FC5CF6" w:rsidP="00FC5CF6">
      <w:pPr>
        <w:bidi w:val="0"/>
        <w:spacing w:before="120" w:after="0" w:line="240" w:lineRule="auto"/>
        <w:ind w:firstLine="720"/>
        <w:rPr>
          <w:rFonts w:asciiTheme="majorBidi" w:hAnsiTheme="majorBidi" w:cstheme="majorBidi"/>
          <w:sz w:val="28"/>
          <w:szCs w:val="28"/>
          <w:lang w:val="vi-VN"/>
        </w:rPr>
      </w:pPr>
      <w:r>
        <w:rPr>
          <w:rFonts w:asciiTheme="majorBidi" w:hAnsiTheme="majorBidi" w:cstheme="majorBidi"/>
          <w:sz w:val="28"/>
          <w:szCs w:val="28"/>
          <w:lang w:val="vi-VN"/>
        </w:rPr>
        <w:t>(</w:t>
      </w:r>
      <w:r w:rsidRPr="00FC5CF6">
        <w:rPr>
          <w:rFonts w:asciiTheme="majorBidi" w:hAnsiTheme="majorBidi" w:cstheme="majorBidi"/>
          <w:i/>
          <w:iCs/>
          <w:sz w:val="28"/>
          <w:szCs w:val="28"/>
          <w:lang w:val="vi-VN"/>
        </w:rPr>
        <w:t>Hadith do Albukhari và Muslim ghi lại</w:t>
      </w:r>
      <w:r>
        <w:rPr>
          <w:rFonts w:asciiTheme="majorBidi" w:hAnsiTheme="majorBidi" w:cstheme="majorBidi"/>
          <w:sz w:val="28"/>
          <w:szCs w:val="28"/>
          <w:lang w:val="vi-VN"/>
        </w:rPr>
        <w:t>).</w:t>
      </w:r>
    </w:p>
    <w:p w:rsidR="00FC5CF6" w:rsidRDefault="00540C79" w:rsidP="00A33DD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Thiên sứ của Allah</w:t>
      </w:r>
      <w:r w:rsidR="00A33DD9">
        <w:rPr>
          <w:rFonts w:asciiTheme="majorBidi" w:hAnsiTheme="majorBidi" w:cstheme="majorBidi"/>
          <w:sz w:val="28"/>
          <w:szCs w:val="28"/>
          <w:lang w:val="vi-VN"/>
        </w:rPr>
        <w:t xml:space="preserve"> </w:t>
      </w:r>
      <w:r w:rsidR="00A33DD9" w:rsidRPr="009E423C">
        <w:rPr>
          <w:color w:val="205B83"/>
          <w:sz w:val="28"/>
          <w:szCs w:val="28"/>
        </w:rPr>
        <w:sym w:font="AGA Arabesque" w:char="0065"/>
      </w:r>
      <w:r>
        <w:rPr>
          <w:rFonts w:asciiTheme="majorBidi" w:hAnsiTheme="majorBidi" w:cstheme="majorBidi"/>
          <w:sz w:val="28"/>
          <w:szCs w:val="28"/>
          <w:lang w:val="vi-VN"/>
        </w:rPr>
        <w:t xml:space="preserve"> ngăn cấm sự hành đạo và thờ phượng liên tục không ngừng nghỉ</w:t>
      </w:r>
      <w:r w:rsidR="00A33DD9">
        <w:rPr>
          <w:rFonts w:asciiTheme="majorBidi" w:hAnsiTheme="majorBidi" w:cstheme="majorBidi"/>
          <w:sz w:val="28"/>
          <w:szCs w:val="28"/>
          <w:lang w:val="vi-VN"/>
        </w:rPr>
        <w:t xml:space="preserve"> là vì thương cho cộng đồng tín đồ của Người</w:t>
      </w:r>
      <w:r w:rsidR="00287214">
        <w:rPr>
          <w:rFonts w:asciiTheme="majorBidi" w:hAnsiTheme="majorBidi" w:cstheme="majorBidi"/>
          <w:sz w:val="28"/>
          <w:szCs w:val="28"/>
          <w:lang w:val="vi-VN"/>
        </w:rPr>
        <w:t xml:space="preserve"> bời vì Người cho phép sự hành đạo liên tục cho đến tận khuya. Trong Sahih Albukhari có ghi lại rằng ông Abu Sa’eed Al-Khudri</w:t>
      </w:r>
      <w:r w:rsidR="0055338A">
        <w:rPr>
          <w:rFonts w:asciiTheme="majorBidi" w:hAnsiTheme="majorBidi" w:cstheme="majorBidi"/>
          <w:sz w:val="28"/>
          <w:szCs w:val="28"/>
          <w:lang w:val="vi-VN"/>
        </w:rPr>
        <w:t xml:space="preserve"> đã nghe Thiên sứ của Allah</w:t>
      </w:r>
      <w:r w:rsidR="00307190">
        <w:rPr>
          <w:rFonts w:asciiTheme="majorBidi" w:hAnsiTheme="majorBidi" w:cstheme="majorBidi"/>
          <w:sz w:val="28"/>
          <w:szCs w:val="28"/>
          <w:lang w:val="vi-VN"/>
        </w:rPr>
        <w:t xml:space="preserve"> </w:t>
      </w:r>
      <w:r w:rsidR="00307190" w:rsidRPr="009E423C">
        <w:rPr>
          <w:color w:val="205B83"/>
          <w:sz w:val="28"/>
          <w:szCs w:val="28"/>
        </w:rPr>
        <w:sym w:font="AGA Arabesque" w:char="0065"/>
      </w:r>
      <w:r w:rsidR="0055338A">
        <w:rPr>
          <w:rFonts w:asciiTheme="majorBidi" w:hAnsiTheme="majorBidi" w:cstheme="majorBidi"/>
          <w:sz w:val="28"/>
          <w:szCs w:val="28"/>
          <w:lang w:val="vi-VN"/>
        </w:rPr>
        <w:t xml:space="preserve"> nói:</w:t>
      </w:r>
    </w:p>
    <w:p w:rsidR="0055338A" w:rsidRDefault="00B929E7" w:rsidP="00B929E7">
      <w:pPr>
        <w:spacing w:before="120" w:after="0" w:line="240" w:lineRule="auto"/>
        <w:jc w:val="both"/>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B929E7">
        <w:rPr>
          <w:rFonts w:ascii="Traditional Arabic" w:cs="KFGQPC Uthman Taha Naskh" w:hint="cs"/>
          <w:b/>
          <w:bCs/>
          <w:color w:val="1F3864" w:themeColor="accent5" w:themeShade="80"/>
          <w:sz w:val="32"/>
          <w:szCs w:val="32"/>
          <w:rtl/>
        </w:rPr>
        <w:t>لاَ</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تُوَاصِلُوا</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فَأَيُّكُمْ</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أَرَادَ</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أَنْ</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يُوَاصِلَ</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فَلْيُوَاصِلْ</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حَتَّى</w:t>
      </w:r>
      <w:r w:rsidRPr="00B929E7">
        <w:rPr>
          <w:rFonts w:ascii="Traditional Arabic" w:cs="KFGQPC Uthman Taha Naskh"/>
          <w:b/>
          <w:bCs/>
          <w:color w:val="1F3864" w:themeColor="accent5" w:themeShade="80"/>
          <w:sz w:val="32"/>
          <w:szCs w:val="32"/>
          <w:rtl/>
        </w:rPr>
        <w:t xml:space="preserve"> </w:t>
      </w:r>
      <w:r w:rsidRPr="00B929E7">
        <w:rPr>
          <w:rFonts w:ascii="Traditional Arabic" w:cs="KFGQPC Uthman Taha Naskh" w:hint="cs"/>
          <w:b/>
          <w:bCs/>
          <w:color w:val="1F3864" w:themeColor="accent5" w:themeShade="80"/>
          <w:sz w:val="32"/>
          <w:szCs w:val="32"/>
          <w:rtl/>
        </w:rPr>
        <w:t>السَّحَرِ</w:t>
      </w:r>
      <w:r w:rsidRPr="00DB48B2">
        <w:rPr>
          <w:rFonts w:asciiTheme="majorBidi" w:hAnsiTheme="majorBidi" w:cs="KFGQPC Uthman Taha Naskh"/>
          <w:b/>
          <w:bCs/>
          <w:color w:val="1F3864" w:themeColor="accent5" w:themeShade="80"/>
          <w:sz w:val="32"/>
          <w:szCs w:val="32"/>
          <w:rtl/>
        </w:rPr>
        <w:t>}</w:t>
      </w:r>
    </w:p>
    <w:p w:rsidR="00B929E7" w:rsidRDefault="00B929E7" w:rsidP="00B929E7">
      <w:pPr>
        <w:bidi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w:t>
      </w:r>
      <w:r w:rsidR="004614F4">
        <w:rPr>
          <w:rFonts w:asciiTheme="majorBidi" w:hAnsiTheme="majorBidi" w:cs="KFGQPC Uthman Taha Naskh"/>
          <w:b/>
          <w:bCs/>
          <w:color w:val="1F3864" w:themeColor="accent5" w:themeShade="80"/>
          <w:sz w:val="28"/>
          <w:szCs w:val="28"/>
          <w:lang w:val="vi-VN"/>
        </w:rPr>
        <w:t>Các ngư</w:t>
      </w:r>
      <w:r w:rsidR="00735903">
        <w:rPr>
          <w:rFonts w:asciiTheme="majorBidi" w:hAnsiTheme="majorBidi" w:cs="KFGQPC Uthman Taha Naskh"/>
          <w:b/>
          <w:bCs/>
          <w:color w:val="1F3864" w:themeColor="accent5" w:themeShade="80"/>
          <w:sz w:val="28"/>
          <w:szCs w:val="28"/>
          <w:lang w:val="vi-VN"/>
        </w:rPr>
        <w:t>ơ</w:t>
      </w:r>
      <w:r w:rsidR="004614F4">
        <w:rPr>
          <w:rFonts w:asciiTheme="majorBidi" w:hAnsiTheme="majorBidi" w:cs="KFGQPC Uthman Taha Naskh"/>
          <w:b/>
          <w:bCs/>
          <w:color w:val="1F3864" w:themeColor="accent5" w:themeShade="80"/>
          <w:sz w:val="28"/>
          <w:szCs w:val="28"/>
          <w:lang w:val="vi-VN"/>
        </w:rPr>
        <w:t>i đừng liên tục (trong hành đạo, cần nghỉ ngơi), nhưng nếu ai đó trong các ngư</w:t>
      </w:r>
      <w:r w:rsidR="00E25C43">
        <w:rPr>
          <w:rFonts w:asciiTheme="majorBidi" w:hAnsiTheme="majorBidi" w:cs="KFGQPC Uthman Taha Naskh"/>
          <w:b/>
          <w:bCs/>
          <w:color w:val="1F3864" w:themeColor="accent5" w:themeShade="80"/>
          <w:sz w:val="28"/>
          <w:szCs w:val="28"/>
          <w:lang w:val="vi-VN"/>
        </w:rPr>
        <w:t>ơ</w:t>
      </w:r>
      <w:r w:rsidR="004614F4">
        <w:rPr>
          <w:rFonts w:asciiTheme="majorBidi" w:hAnsiTheme="majorBidi" w:cs="KFGQPC Uthman Taha Naskh"/>
          <w:b/>
          <w:bCs/>
          <w:color w:val="1F3864" w:themeColor="accent5" w:themeShade="80"/>
          <w:sz w:val="28"/>
          <w:szCs w:val="28"/>
          <w:lang w:val="vi-VN"/>
        </w:rPr>
        <w:t>i muốn hành đạo liên tục thì hãy liên tục đến bữa khuya thôi</w:t>
      </w:r>
      <w:r>
        <w:rPr>
          <w:rFonts w:asciiTheme="majorBidi" w:hAnsiTheme="majorBidi" w:cs="KFGQPC Uthman Taha Naskh"/>
          <w:b/>
          <w:bCs/>
          <w:color w:val="1F3864" w:themeColor="accent5" w:themeShade="80"/>
          <w:sz w:val="28"/>
          <w:szCs w:val="28"/>
          <w:lang w:val="vi-VN"/>
        </w:rPr>
        <w:t>”</w:t>
      </w:r>
      <w:r w:rsidR="004614F4">
        <w:rPr>
          <w:rFonts w:asciiTheme="majorBidi" w:hAnsiTheme="majorBidi" w:cs="KFGQPC Uthman Taha Naskh"/>
          <w:b/>
          <w:bCs/>
          <w:color w:val="1F3864" w:themeColor="accent5" w:themeShade="80"/>
          <w:sz w:val="28"/>
          <w:szCs w:val="28"/>
          <w:lang w:val="vi-VN"/>
        </w:rPr>
        <w:t>.</w:t>
      </w:r>
    </w:p>
    <w:p w:rsidR="002C04A7" w:rsidRDefault="004614F4" w:rsidP="004614F4">
      <w:pPr>
        <w:bidi w:val="0"/>
        <w:spacing w:before="120" w:after="0" w:line="240" w:lineRule="auto"/>
        <w:ind w:firstLine="720"/>
        <w:jc w:val="both"/>
        <w:rPr>
          <w:rFonts w:asciiTheme="majorBidi" w:hAnsiTheme="majorBidi" w:cs="KFGQPC Uthman Taha Naskh"/>
          <w:sz w:val="28"/>
          <w:szCs w:val="28"/>
          <w:lang w:val="vi-VN"/>
        </w:rPr>
      </w:pPr>
      <w:r w:rsidRPr="004614F4">
        <w:rPr>
          <w:rFonts w:asciiTheme="majorBidi" w:hAnsiTheme="majorBidi" w:cs="KFGQPC Uthman Taha Naskh"/>
          <w:sz w:val="28"/>
          <w:szCs w:val="28"/>
          <w:lang w:val="vi-VN"/>
        </w:rPr>
        <w:t>Đây</w:t>
      </w:r>
      <w:r>
        <w:rPr>
          <w:rFonts w:asciiTheme="majorBidi" w:hAnsiTheme="majorBidi" w:cs="KFGQPC Uthman Taha Naskh"/>
          <w:sz w:val="28"/>
          <w:szCs w:val="28"/>
          <w:lang w:val="vi-VN"/>
        </w:rPr>
        <w:t xml:space="preserve"> là sự liên tục cân đối và dễ dàng cho người nhịn chay, và thực ra bữa khuya ở đây mang ý nghĩa giống như bữa tối chỉ có điều là nó được trì hoãn đến tận khuya.</w:t>
      </w:r>
    </w:p>
    <w:p w:rsidR="00611D5D" w:rsidRDefault="00611D5D" w:rsidP="00855FBE">
      <w:pPr>
        <w:bidi w:val="0"/>
        <w:spacing w:before="120" w:after="0" w:line="240" w:lineRule="auto"/>
        <w:jc w:val="center"/>
        <w:rPr>
          <w:rFonts w:asciiTheme="majorBidi" w:hAnsiTheme="majorBidi" w:cs="KFGQPC Uthman Taha Naskh"/>
          <w:b/>
          <w:bCs/>
          <w:color w:val="205B83"/>
          <w:sz w:val="36"/>
          <w:szCs w:val="36"/>
          <w:lang w:val="vi-VN"/>
        </w:rPr>
      </w:pPr>
    </w:p>
    <w:p w:rsidR="004614F4" w:rsidRPr="005C3B5D" w:rsidRDefault="005C3B5D" w:rsidP="00611D5D">
      <w:pPr>
        <w:bidi w:val="0"/>
        <w:spacing w:before="120" w:after="0" w:line="240" w:lineRule="auto"/>
        <w:jc w:val="center"/>
        <w:rPr>
          <w:rFonts w:asciiTheme="majorBidi" w:hAnsiTheme="majorBidi" w:cs="KFGQPC Uthman Taha Naskh"/>
          <w:b/>
          <w:bCs/>
          <w:color w:val="205B83"/>
          <w:sz w:val="36"/>
          <w:szCs w:val="36"/>
          <w:lang w:val="vi-VN"/>
        </w:rPr>
      </w:pPr>
      <w:r w:rsidRPr="005C3B5D">
        <w:rPr>
          <w:rFonts w:asciiTheme="majorBidi" w:hAnsiTheme="majorBidi" w:cs="KFGQPC Uthman Taha Naskh"/>
          <w:b/>
          <w:bCs/>
          <w:color w:val="205B83"/>
          <w:sz w:val="36"/>
          <w:szCs w:val="36"/>
          <w:lang w:val="vi-VN"/>
        </w:rPr>
        <w:t xml:space="preserve">Sự hướng dẫn của Thiên sứ </w:t>
      </w:r>
      <w:r w:rsidRPr="005C3B5D">
        <w:rPr>
          <w:b/>
          <w:bCs/>
          <w:color w:val="205B83"/>
          <w:sz w:val="36"/>
          <w:szCs w:val="36"/>
        </w:rPr>
        <w:sym w:font="AGA Arabesque" w:char="0065"/>
      </w:r>
      <w:r w:rsidRPr="005C3B5D">
        <w:rPr>
          <w:rFonts w:asciiTheme="majorBidi" w:hAnsiTheme="majorBidi" w:cs="KFGQPC Uthman Taha Naskh"/>
          <w:b/>
          <w:bCs/>
          <w:color w:val="205B83"/>
          <w:sz w:val="36"/>
          <w:szCs w:val="36"/>
          <w:lang w:val="vi-VN"/>
        </w:rPr>
        <w:t xml:space="preserve"> về việc xác định tháng</w:t>
      </w:r>
    </w:p>
    <w:p w:rsidR="005C3B5D" w:rsidRDefault="007A439A" w:rsidP="00C72ED8">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Trong sự hướng dẫn của Thiên sứ</w:t>
      </w:r>
      <w:r w:rsidR="007E5C2E">
        <w:rPr>
          <w:rFonts w:asciiTheme="majorBidi" w:hAnsiTheme="majorBidi" w:cs="KFGQPC Uthman Taha Naskh"/>
          <w:sz w:val="28"/>
          <w:szCs w:val="28"/>
          <w:lang w:val="vi-VN"/>
        </w:rPr>
        <w:t xml:space="preserve"> </w:t>
      </w:r>
      <w:r w:rsidR="007E5C2E" w:rsidRPr="009E423C">
        <w:rPr>
          <w:color w:val="205B83"/>
          <w:sz w:val="28"/>
          <w:szCs w:val="28"/>
        </w:rPr>
        <w:sym w:font="AGA Arabesque" w:char="0065"/>
      </w:r>
      <w:r>
        <w:rPr>
          <w:rFonts w:asciiTheme="majorBidi" w:hAnsiTheme="majorBidi" w:cs="KFGQPC Uthman Taha Naskh"/>
          <w:sz w:val="28"/>
          <w:szCs w:val="28"/>
          <w:lang w:val="vi-VN"/>
        </w:rPr>
        <w:t xml:space="preserve"> rằ</w:t>
      </w:r>
      <w:r w:rsidR="00C93D5F">
        <w:rPr>
          <w:rFonts w:asciiTheme="majorBidi" w:hAnsiTheme="majorBidi" w:cs="KFGQPC Uthman Taha Naskh"/>
          <w:sz w:val="28"/>
          <w:szCs w:val="28"/>
          <w:lang w:val="vi-VN"/>
        </w:rPr>
        <w:t>ng việc nhịn chay chỉ bắt đầu bởi việc nhìn thấy trăng lưỡi liềm</w:t>
      </w:r>
      <w:r w:rsidR="005E19F1">
        <w:rPr>
          <w:rFonts w:asciiTheme="majorBidi" w:hAnsiTheme="majorBidi" w:cs="KFGQPC Uthman Taha Naskh"/>
          <w:sz w:val="28"/>
          <w:szCs w:val="28"/>
          <w:lang w:val="vi-VN"/>
        </w:rPr>
        <w:t xml:space="preserve"> của một người chuyên trách</w:t>
      </w:r>
      <w:r w:rsidR="00C93D5F">
        <w:rPr>
          <w:rFonts w:asciiTheme="majorBidi" w:hAnsiTheme="majorBidi" w:cs="KFGQPC Uthman Taha Naskh"/>
          <w:sz w:val="28"/>
          <w:szCs w:val="28"/>
          <w:lang w:val="vi-VN"/>
        </w:rPr>
        <w:t xml:space="preserve">, </w:t>
      </w:r>
      <w:r w:rsidR="005E19F1">
        <w:rPr>
          <w:rFonts w:asciiTheme="majorBidi" w:hAnsiTheme="majorBidi" w:cs="KFGQPC Uthman Taha Naskh"/>
          <w:sz w:val="28"/>
          <w:szCs w:val="28"/>
          <w:lang w:val="vi-VN"/>
        </w:rPr>
        <w:t xml:space="preserve">hoặc </w:t>
      </w:r>
      <w:r w:rsidR="00C93D5F">
        <w:rPr>
          <w:rFonts w:asciiTheme="majorBidi" w:hAnsiTheme="majorBidi" w:cs="KFGQPC Uthman Taha Naskh"/>
          <w:sz w:val="28"/>
          <w:szCs w:val="28"/>
          <w:lang w:val="vi-VN"/>
        </w:rPr>
        <w:t>chỉ cần một người</w:t>
      </w:r>
      <w:r w:rsidR="005E19F1">
        <w:rPr>
          <w:rFonts w:asciiTheme="majorBidi" w:hAnsiTheme="majorBidi" w:cs="KFGQPC Uthman Taha Naskh"/>
          <w:sz w:val="28"/>
          <w:szCs w:val="28"/>
          <w:lang w:val="vi-VN"/>
        </w:rPr>
        <w:t xml:space="preserve"> nào đó</w:t>
      </w:r>
      <w:r w:rsidR="00C93D5F">
        <w:rPr>
          <w:rFonts w:asciiTheme="majorBidi" w:hAnsiTheme="majorBidi" w:cs="KFGQPC Uthman Taha Naskh"/>
          <w:sz w:val="28"/>
          <w:szCs w:val="28"/>
          <w:lang w:val="vi-VN"/>
        </w:rPr>
        <w:t xml:space="preserve"> nhìn thấy là được công nhận giống như Người</w:t>
      </w:r>
      <w:r w:rsidR="00D22EAF">
        <w:rPr>
          <w:rFonts w:asciiTheme="majorBidi" w:hAnsiTheme="majorBidi" w:cs="KFGQPC Uthman Taha Naskh"/>
          <w:sz w:val="28"/>
          <w:szCs w:val="28"/>
          <w:lang w:val="vi-VN"/>
        </w:rPr>
        <w:t xml:space="preserve"> </w:t>
      </w:r>
      <w:r w:rsidR="00D22EAF" w:rsidRPr="009E423C">
        <w:rPr>
          <w:color w:val="205B83"/>
          <w:sz w:val="28"/>
          <w:szCs w:val="28"/>
        </w:rPr>
        <w:sym w:font="AGA Arabesque" w:char="0065"/>
      </w:r>
      <w:r w:rsidR="00C93D5F">
        <w:rPr>
          <w:rFonts w:asciiTheme="majorBidi" w:hAnsiTheme="majorBidi" w:cs="KFGQPC Uthman Taha Naskh"/>
          <w:sz w:val="28"/>
          <w:szCs w:val="28"/>
          <w:lang w:val="vi-VN"/>
        </w:rPr>
        <w:t xml:space="preserve"> đã nhịn chay bởi Ibnu Umar</w:t>
      </w:r>
      <w:r w:rsidR="0059275D">
        <w:rPr>
          <w:rFonts w:asciiTheme="majorBidi" w:hAnsiTheme="majorBidi" w:cs="KFGQPC Uthman Taha Naskh"/>
          <w:sz w:val="28"/>
          <w:szCs w:val="28"/>
          <w:lang w:val="vi-VN"/>
        </w:rPr>
        <w:t xml:space="preserve"> </w:t>
      </w:r>
      <w:r w:rsidR="0059275D" w:rsidRPr="009E423C">
        <w:rPr>
          <w:color w:val="205B83"/>
          <w:sz w:val="28"/>
          <w:szCs w:val="28"/>
        </w:rPr>
        <w:sym w:font="AGA Arabesque" w:char="0074"/>
      </w:r>
      <w:r w:rsidR="00C93D5F">
        <w:rPr>
          <w:rFonts w:asciiTheme="majorBidi" w:hAnsiTheme="majorBidi" w:cs="KFGQPC Uthman Taha Naskh"/>
          <w:sz w:val="28"/>
          <w:szCs w:val="28"/>
          <w:lang w:val="vi-VN"/>
        </w:rPr>
        <w:t xml:space="preserve"> đã nhìn thấy</w:t>
      </w:r>
      <w:r w:rsidR="00A35AA3">
        <w:rPr>
          <w:rFonts w:asciiTheme="majorBidi" w:hAnsiTheme="majorBidi" w:cs="KFGQPC Uthman Taha Naskh"/>
          <w:sz w:val="28"/>
          <w:szCs w:val="28"/>
          <w:lang w:val="vi-VN"/>
        </w:rPr>
        <w:t xml:space="preserve"> </w:t>
      </w:r>
      <w:r w:rsidR="00D22EAF">
        <w:rPr>
          <w:rFonts w:asciiTheme="majorBidi" w:hAnsiTheme="majorBidi" w:cs="KFGQPC Uthman Taha Naskh"/>
          <w:sz w:val="28"/>
          <w:szCs w:val="28"/>
          <w:lang w:val="vi-VN"/>
        </w:rPr>
        <w:t>và một lần khác Người nhịn chay bởi một người dân sa mạc đã nhìn thấy.</w:t>
      </w:r>
      <w:r w:rsidR="00A611BD">
        <w:rPr>
          <w:rFonts w:asciiTheme="majorBidi" w:hAnsiTheme="majorBidi" w:cs="KFGQPC Uthman Taha Naskh"/>
          <w:sz w:val="28"/>
          <w:szCs w:val="28"/>
          <w:lang w:val="vi-VN"/>
        </w:rPr>
        <w:t xml:space="preserve"> </w:t>
      </w:r>
      <w:r w:rsidR="00C72ED8">
        <w:rPr>
          <w:rFonts w:asciiTheme="majorBidi" w:hAnsiTheme="majorBidi" w:cs="KFGQPC Uthman Taha Naskh"/>
          <w:sz w:val="28"/>
          <w:szCs w:val="28"/>
          <w:lang w:val="vi-VN"/>
        </w:rPr>
        <w:t>Thiên sứ của Allah</w:t>
      </w:r>
      <w:r w:rsidR="00116680">
        <w:rPr>
          <w:rFonts w:asciiTheme="majorBidi" w:hAnsiTheme="majorBidi" w:cs="KFGQPC Uthman Taha Naskh"/>
          <w:sz w:val="28"/>
          <w:szCs w:val="28"/>
          <w:lang w:val="vi-VN"/>
        </w:rPr>
        <w:t xml:space="preserve"> </w:t>
      </w:r>
      <w:r w:rsidR="00116680" w:rsidRPr="009E423C">
        <w:rPr>
          <w:color w:val="205B83"/>
          <w:sz w:val="28"/>
          <w:szCs w:val="28"/>
        </w:rPr>
        <w:sym w:font="AGA Arabesque" w:char="0065"/>
      </w:r>
      <w:r w:rsidR="00A611BD">
        <w:rPr>
          <w:rFonts w:asciiTheme="majorBidi" w:hAnsiTheme="majorBidi" w:cs="KFGQPC Uthman Taha Naskh"/>
          <w:sz w:val="28"/>
          <w:szCs w:val="28"/>
          <w:lang w:val="vi-VN"/>
        </w:rPr>
        <w:t xml:space="preserve"> đã công nhận thông tin của hai người đó mà không cần họ phải nói lời</w:t>
      </w:r>
      <w:r>
        <w:rPr>
          <w:rFonts w:asciiTheme="majorBidi" w:hAnsiTheme="majorBidi" w:cs="KFGQPC Uthman Taha Naskh"/>
          <w:sz w:val="28"/>
          <w:szCs w:val="28"/>
          <w:lang w:val="vi-VN"/>
        </w:rPr>
        <w:t xml:space="preserve"> </w:t>
      </w:r>
      <w:r w:rsidR="006C75E1">
        <w:rPr>
          <w:rFonts w:asciiTheme="majorBidi" w:hAnsiTheme="majorBidi" w:cs="KFGQPC Uthman Taha Naskh"/>
          <w:sz w:val="28"/>
          <w:szCs w:val="28"/>
          <w:lang w:val="vi-VN"/>
        </w:rPr>
        <w:t xml:space="preserve">nói xác nhận. </w:t>
      </w:r>
      <w:r w:rsidR="00EE2FAF">
        <w:rPr>
          <w:rFonts w:asciiTheme="majorBidi" w:hAnsiTheme="majorBidi" w:cs="KFGQPC Uthman Taha Naskh"/>
          <w:sz w:val="28"/>
          <w:szCs w:val="28"/>
          <w:lang w:val="vi-VN"/>
        </w:rPr>
        <w:t>Và nếu không nhìn thấy trăng lưỡi liềm thì làm tròn 30 ngày cho tháng Sha’baan</w:t>
      </w:r>
      <w:r w:rsidR="00447116">
        <w:rPr>
          <w:rFonts w:asciiTheme="majorBidi" w:hAnsiTheme="majorBidi" w:cs="KFGQPC Uthman Taha Naskh"/>
          <w:sz w:val="28"/>
          <w:szCs w:val="28"/>
          <w:lang w:val="vi-VN"/>
        </w:rPr>
        <w:t xml:space="preserve"> bởi vì Thiên sứ của Allah </w:t>
      </w:r>
      <w:r w:rsidR="00447116" w:rsidRPr="009E423C">
        <w:rPr>
          <w:color w:val="205B83"/>
          <w:sz w:val="28"/>
          <w:szCs w:val="28"/>
        </w:rPr>
        <w:sym w:font="AGA Arabesque" w:char="0065"/>
      </w:r>
      <w:r w:rsidR="00447116">
        <w:rPr>
          <w:rFonts w:asciiTheme="majorBidi" w:hAnsiTheme="majorBidi" w:cs="KFGQPC Uthman Taha Naskh"/>
          <w:sz w:val="28"/>
          <w:szCs w:val="28"/>
          <w:lang w:val="vi-VN"/>
        </w:rPr>
        <w:t xml:space="preserve"> khi vào đêm 30 của tháng Sha’baan mà không nhìn thấy trăng lưỡi liềm do có nhiều mây thì Người làm tròn 30 ngày cho tháng Sha’baan, sau đó Người nhịn chay.</w:t>
      </w:r>
    </w:p>
    <w:p w:rsidR="00BF372A" w:rsidRDefault="00B56EC2" w:rsidP="00BF372A">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Thiên sứ của Allah</w:t>
      </w:r>
      <w:r w:rsidR="000247B5">
        <w:rPr>
          <w:rFonts w:asciiTheme="majorBidi" w:hAnsiTheme="majorBidi" w:cs="KFGQPC Uthman Taha Naskh"/>
          <w:sz w:val="28"/>
          <w:szCs w:val="28"/>
          <w:lang w:val="vi-VN"/>
        </w:rPr>
        <w:t xml:space="preserve"> </w:t>
      </w:r>
      <w:r w:rsidR="000247B5" w:rsidRPr="009E423C">
        <w:rPr>
          <w:color w:val="205B83"/>
          <w:sz w:val="28"/>
          <w:szCs w:val="28"/>
        </w:rPr>
        <w:sym w:font="AGA Arabesque" w:char="0065"/>
      </w:r>
      <w:r>
        <w:rPr>
          <w:rFonts w:asciiTheme="majorBidi" w:hAnsiTheme="majorBidi" w:cs="KFGQPC Uthman Taha Naskh"/>
          <w:sz w:val="28"/>
          <w:szCs w:val="28"/>
          <w:lang w:val="vi-VN"/>
        </w:rPr>
        <w:t xml:space="preserve"> không nhịn chay vào ngày có mây (ngày 30 của Sha’baan)</w:t>
      </w:r>
      <w:r w:rsidR="004F4753">
        <w:rPr>
          <w:rFonts w:asciiTheme="majorBidi" w:hAnsiTheme="majorBidi" w:cs="KFGQPC Uthman Taha Naskh"/>
          <w:sz w:val="28"/>
          <w:szCs w:val="28"/>
          <w:lang w:val="vi-VN"/>
        </w:rPr>
        <w:t xml:space="preserve"> và Người cũng không ra lệnh như thế, mà Người ra lệnh phải làm tròn 30 ngày cho tháng Sha’baan khi trời nhiều mây. Đó là việc làm của Người và mệnh lệnh của Người, không có sự mâu thuẫn giữa hành động và lời nói khi Người</w:t>
      </w:r>
      <w:r w:rsidR="00EB29F1">
        <w:rPr>
          <w:rFonts w:asciiTheme="majorBidi" w:hAnsiTheme="majorBidi" w:cs="KFGQPC Uthman Taha Naskh"/>
          <w:sz w:val="28"/>
          <w:szCs w:val="28"/>
          <w:lang w:val="vi-VN"/>
        </w:rPr>
        <w:t xml:space="preserve"> </w:t>
      </w:r>
      <w:r w:rsidR="00EB29F1" w:rsidRPr="009E423C">
        <w:rPr>
          <w:color w:val="205B83"/>
          <w:sz w:val="28"/>
          <w:szCs w:val="28"/>
        </w:rPr>
        <w:sym w:font="AGA Arabesque" w:char="0065"/>
      </w:r>
      <w:r w:rsidR="004F4753">
        <w:rPr>
          <w:rFonts w:asciiTheme="majorBidi" w:hAnsiTheme="majorBidi" w:cs="KFGQPC Uthman Taha Naskh"/>
          <w:sz w:val="28"/>
          <w:szCs w:val="28"/>
          <w:lang w:val="vi-VN"/>
        </w:rPr>
        <w:t xml:space="preserve"> nói:</w:t>
      </w:r>
    </w:p>
    <w:p w:rsidR="004F4753" w:rsidRDefault="00596995" w:rsidP="00596995">
      <w:pPr>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lastRenderedPageBreak/>
        <w:t>{</w:t>
      </w:r>
      <w:r w:rsidRPr="00596995">
        <w:rPr>
          <w:rFonts w:ascii="Traditional Arabic" w:cs="KFGQPC Uthman Taha Naskh" w:hint="cs"/>
          <w:b/>
          <w:bCs/>
          <w:color w:val="1F3864" w:themeColor="accent5" w:themeShade="80"/>
          <w:sz w:val="32"/>
          <w:szCs w:val="32"/>
          <w:rtl/>
        </w:rPr>
        <w:t>فَإِنْ</w:t>
      </w:r>
      <w:r w:rsidRPr="00596995">
        <w:rPr>
          <w:rFonts w:ascii="Traditional Arabic" w:cs="KFGQPC Uthman Taha Naskh"/>
          <w:b/>
          <w:bCs/>
          <w:color w:val="1F3864" w:themeColor="accent5" w:themeShade="80"/>
          <w:sz w:val="32"/>
          <w:szCs w:val="32"/>
          <w:rtl/>
        </w:rPr>
        <w:t xml:space="preserve"> </w:t>
      </w:r>
      <w:r w:rsidRPr="00596995">
        <w:rPr>
          <w:rFonts w:ascii="Traditional Arabic" w:cs="KFGQPC Uthman Taha Naskh" w:hint="cs"/>
          <w:b/>
          <w:bCs/>
          <w:color w:val="1F3864" w:themeColor="accent5" w:themeShade="80"/>
          <w:sz w:val="32"/>
          <w:szCs w:val="32"/>
          <w:rtl/>
        </w:rPr>
        <w:t>غُمَّ</w:t>
      </w:r>
      <w:r w:rsidRPr="00596995">
        <w:rPr>
          <w:rFonts w:ascii="Traditional Arabic" w:cs="KFGQPC Uthman Taha Naskh"/>
          <w:b/>
          <w:bCs/>
          <w:color w:val="1F3864" w:themeColor="accent5" w:themeShade="80"/>
          <w:sz w:val="32"/>
          <w:szCs w:val="32"/>
          <w:rtl/>
        </w:rPr>
        <w:t xml:space="preserve"> </w:t>
      </w:r>
      <w:r w:rsidRPr="00596995">
        <w:rPr>
          <w:rFonts w:ascii="Traditional Arabic" w:cs="KFGQPC Uthman Taha Naskh" w:hint="cs"/>
          <w:b/>
          <w:bCs/>
          <w:color w:val="1F3864" w:themeColor="accent5" w:themeShade="80"/>
          <w:sz w:val="32"/>
          <w:szCs w:val="32"/>
          <w:rtl/>
        </w:rPr>
        <w:t>عَلَيْكُمْ</w:t>
      </w:r>
      <w:r w:rsidRPr="00596995">
        <w:rPr>
          <w:rFonts w:ascii="Traditional Arabic" w:cs="KFGQPC Uthman Taha Naskh"/>
          <w:b/>
          <w:bCs/>
          <w:color w:val="1F3864" w:themeColor="accent5" w:themeShade="80"/>
          <w:sz w:val="32"/>
          <w:szCs w:val="32"/>
          <w:rtl/>
        </w:rPr>
        <w:t xml:space="preserve"> </w:t>
      </w:r>
      <w:r w:rsidRPr="00596995">
        <w:rPr>
          <w:rFonts w:ascii="Traditional Arabic" w:cs="KFGQPC Uthman Taha Naskh" w:hint="cs"/>
          <w:b/>
          <w:bCs/>
          <w:color w:val="1F3864" w:themeColor="accent5" w:themeShade="80"/>
          <w:sz w:val="32"/>
          <w:szCs w:val="32"/>
          <w:rtl/>
        </w:rPr>
        <w:t>فَاقْدُرُوا</w:t>
      </w:r>
      <w:r w:rsidRPr="00596995">
        <w:rPr>
          <w:rFonts w:ascii="Traditional Arabic" w:cs="KFGQPC Uthman Taha Naskh"/>
          <w:b/>
          <w:bCs/>
          <w:color w:val="1F3864" w:themeColor="accent5" w:themeShade="80"/>
          <w:sz w:val="32"/>
          <w:szCs w:val="32"/>
          <w:rtl/>
        </w:rPr>
        <w:t xml:space="preserve"> </w:t>
      </w:r>
      <w:r w:rsidRPr="00596995">
        <w:rPr>
          <w:rFonts w:ascii="Traditional Arabic" w:cs="KFGQPC Uthman Taha Naskh" w:hint="cs"/>
          <w:b/>
          <w:bCs/>
          <w:color w:val="1F3864" w:themeColor="accent5" w:themeShade="80"/>
          <w:sz w:val="32"/>
          <w:szCs w:val="32"/>
          <w:rtl/>
        </w:rPr>
        <w:t>لَهُ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596995">
        <w:rPr>
          <w:rFonts w:asciiTheme="majorBidi" w:hAnsiTheme="majorBidi" w:cs="KFGQPC Uthman Taha Naskh" w:hint="cs"/>
          <w:color w:val="1F3864" w:themeColor="accent5" w:themeShade="80"/>
          <w:sz w:val="28"/>
          <w:szCs w:val="28"/>
          <w:rtl/>
        </w:rPr>
        <w:t>متفق عليه.</w:t>
      </w:r>
    </w:p>
    <w:p w:rsidR="00596995" w:rsidRDefault="00596995" w:rsidP="00B80002">
      <w:pPr>
        <w:bidi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w:t>
      </w:r>
      <w:r w:rsidR="00695863">
        <w:rPr>
          <w:rFonts w:asciiTheme="majorBidi" w:hAnsiTheme="majorBidi" w:cstheme="majorBidi"/>
          <w:b/>
          <w:bCs/>
          <w:color w:val="1F3864" w:themeColor="accent5" w:themeShade="80"/>
          <w:sz w:val="28"/>
          <w:szCs w:val="28"/>
          <w:lang w:val="vi-VN"/>
        </w:rPr>
        <w:t>Nhưng nếu mây che khuất tầm nh</w:t>
      </w:r>
      <w:r w:rsidR="00B80002">
        <w:rPr>
          <w:rFonts w:asciiTheme="majorBidi" w:hAnsiTheme="majorBidi" w:cstheme="majorBidi"/>
          <w:b/>
          <w:bCs/>
          <w:color w:val="1F3864" w:themeColor="accent5" w:themeShade="80"/>
          <w:sz w:val="28"/>
          <w:szCs w:val="28"/>
          <w:lang w:val="vi-VN"/>
        </w:rPr>
        <w:t>ì</w:t>
      </w:r>
      <w:r w:rsidR="00695863">
        <w:rPr>
          <w:rFonts w:asciiTheme="majorBidi" w:hAnsiTheme="majorBidi" w:cstheme="majorBidi"/>
          <w:b/>
          <w:bCs/>
          <w:color w:val="1F3864" w:themeColor="accent5" w:themeShade="80"/>
          <w:sz w:val="28"/>
          <w:szCs w:val="28"/>
          <w:lang w:val="vi-VN"/>
        </w:rPr>
        <w:t>n của các ngươi thì các ngươi hãy</w:t>
      </w:r>
      <w:r w:rsidR="00B80002">
        <w:rPr>
          <w:rFonts w:asciiTheme="majorBidi" w:hAnsiTheme="majorBidi" w:cstheme="majorBidi"/>
          <w:b/>
          <w:bCs/>
          <w:color w:val="1F3864" w:themeColor="accent5" w:themeShade="80"/>
          <w:sz w:val="28"/>
          <w:szCs w:val="28"/>
          <w:lang w:val="vi-VN"/>
        </w:rPr>
        <w:t xml:space="preserve"> ước</w:t>
      </w:r>
      <w:r w:rsidR="00695863">
        <w:rPr>
          <w:rFonts w:asciiTheme="majorBidi" w:hAnsiTheme="majorBidi" w:cstheme="majorBidi"/>
          <w:b/>
          <w:bCs/>
          <w:color w:val="1F3864" w:themeColor="accent5" w:themeShade="80"/>
          <w:sz w:val="28"/>
          <w:szCs w:val="28"/>
          <w:lang w:val="vi-VN"/>
        </w:rPr>
        <w:t xml:space="preserve"> tính cho nó</w:t>
      </w:r>
      <w:r>
        <w:rPr>
          <w:rFonts w:asciiTheme="majorBidi" w:hAnsiTheme="majorBidi" w:cstheme="majorBidi"/>
          <w:b/>
          <w:bCs/>
          <w:color w:val="1F3864" w:themeColor="accent5" w:themeShade="80"/>
          <w:sz w:val="28"/>
          <w:szCs w:val="28"/>
          <w:lang w:val="vi-VN"/>
        </w:rPr>
        <w:t>”</w:t>
      </w:r>
      <w:r w:rsidR="00EA38B5">
        <w:rPr>
          <w:rFonts w:asciiTheme="majorBidi" w:hAnsiTheme="majorBidi" w:cstheme="majorBidi"/>
          <w:b/>
          <w:bCs/>
          <w:color w:val="1F3864" w:themeColor="accent5" w:themeShade="80"/>
          <w:sz w:val="28"/>
          <w:szCs w:val="28"/>
          <w:lang w:val="vi-VN"/>
        </w:rPr>
        <w:t xml:space="preserve"> </w:t>
      </w:r>
      <w:r w:rsidR="00EA38B5" w:rsidRPr="00C70805">
        <w:rPr>
          <w:rFonts w:asciiTheme="majorBidi" w:hAnsiTheme="majorBidi" w:cstheme="majorBidi"/>
          <w:color w:val="1F3864" w:themeColor="accent5" w:themeShade="80"/>
          <w:sz w:val="28"/>
          <w:szCs w:val="28"/>
          <w:lang w:val="vi-VN"/>
        </w:rPr>
        <w:t>(</w:t>
      </w:r>
      <w:r w:rsidR="00EA38B5" w:rsidRPr="00C70805">
        <w:rPr>
          <w:rFonts w:asciiTheme="majorBidi" w:hAnsiTheme="majorBidi" w:cstheme="majorBidi"/>
          <w:i/>
          <w:iCs/>
          <w:color w:val="1F3864" w:themeColor="accent5" w:themeShade="80"/>
          <w:sz w:val="28"/>
          <w:szCs w:val="28"/>
          <w:lang w:val="vi-VN"/>
        </w:rPr>
        <w:t>Albukhari, Muslim</w:t>
      </w:r>
      <w:r w:rsidR="00EA38B5" w:rsidRPr="00C70805">
        <w:rPr>
          <w:rFonts w:asciiTheme="majorBidi" w:hAnsiTheme="majorBidi" w:cstheme="majorBidi"/>
          <w:color w:val="1F3864" w:themeColor="accent5" w:themeShade="80"/>
          <w:sz w:val="28"/>
          <w:szCs w:val="28"/>
          <w:lang w:val="vi-VN"/>
        </w:rPr>
        <w:t>).</w:t>
      </w:r>
    </w:p>
    <w:p w:rsidR="001E5C35" w:rsidRDefault="00CC1387" w:rsidP="00B535E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Ước tính ở đây có nghĩa là làm tròn 30 ngày cho tháng đã bị mây che khuất tầm nhìn, đó là tháng Sha’baan giống như Thiên sứ của Allah</w:t>
      </w:r>
      <w:r w:rsidR="005A7C6E">
        <w:rPr>
          <w:rFonts w:asciiTheme="majorBidi" w:hAnsiTheme="majorBidi" w:cstheme="majorBidi"/>
          <w:sz w:val="28"/>
          <w:szCs w:val="28"/>
          <w:lang w:val="vi-VN"/>
        </w:rPr>
        <w:t xml:space="preserve"> </w:t>
      </w:r>
      <w:r w:rsidR="005A7C6E" w:rsidRPr="009E423C">
        <w:rPr>
          <w:color w:val="205B83"/>
          <w:sz w:val="28"/>
          <w:szCs w:val="28"/>
        </w:rPr>
        <w:sym w:font="AGA Arabesque" w:char="0065"/>
      </w:r>
      <w:r>
        <w:rPr>
          <w:rFonts w:asciiTheme="majorBidi" w:hAnsiTheme="majorBidi" w:cstheme="majorBidi"/>
          <w:sz w:val="28"/>
          <w:szCs w:val="28"/>
          <w:lang w:val="vi-VN"/>
        </w:rPr>
        <w:t xml:space="preserve"> đã nói trong Hadith Sahih được Albukhari ghi lại:</w:t>
      </w:r>
    </w:p>
    <w:p w:rsidR="00CC1387" w:rsidRDefault="009F2F26" w:rsidP="009F2F26">
      <w:pPr>
        <w:spacing w:before="120" w:after="0" w:line="240" w:lineRule="auto"/>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9F2F26">
        <w:rPr>
          <w:rFonts w:ascii="Traditional Arabic" w:cs="KFGQPC Uthman Taha Naskh" w:hint="cs"/>
          <w:b/>
          <w:bCs/>
          <w:color w:val="1F3864" w:themeColor="accent5" w:themeShade="80"/>
          <w:sz w:val="32"/>
          <w:szCs w:val="32"/>
          <w:rtl/>
        </w:rPr>
        <w:t>فَإِنْ</w:t>
      </w:r>
      <w:r w:rsidRPr="009F2F26">
        <w:rPr>
          <w:rFonts w:ascii="Traditional Arabic" w:cs="KFGQPC Uthman Taha Naskh"/>
          <w:b/>
          <w:bCs/>
          <w:color w:val="1F3864" w:themeColor="accent5" w:themeShade="80"/>
          <w:sz w:val="32"/>
          <w:szCs w:val="32"/>
          <w:rtl/>
        </w:rPr>
        <w:t xml:space="preserve"> </w:t>
      </w:r>
      <w:r w:rsidRPr="009F2F26">
        <w:rPr>
          <w:rFonts w:ascii="Traditional Arabic" w:cs="KFGQPC Uthman Taha Naskh" w:hint="cs"/>
          <w:b/>
          <w:bCs/>
          <w:color w:val="1F3864" w:themeColor="accent5" w:themeShade="80"/>
          <w:sz w:val="32"/>
          <w:szCs w:val="32"/>
          <w:rtl/>
        </w:rPr>
        <w:t>غُبِّىَ</w:t>
      </w:r>
      <w:r w:rsidRPr="009F2F26">
        <w:rPr>
          <w:rFonts w:ascii="Traditional Arabic" w:cs="KFGQPC Uthman Taha Naskh"/>
          <w:b/>
          <w:bCs/>
          <w:color w:val="1F3864" w:themeColor="accent5" w:themeShade="80"/>
          <w:sz w:val="32"/>
          <w:szCs w:val="32"/>
          <w:rtl/>
        </w:rPr>
        <w:t xml:space="preserve"> </w:t>
      </w:r>
      <w:r w:rsidRPr="009F2F26">
        <w:rPr>
          <w:rFonts w:ascii="Traditional Arabic" w:cs="KFGQPC Uthman Taha Naskh" w:hint="cs"/>
          <w:b/>
          <w:bCs/>
          <w:color w:val="1F3864" w:themeColor="accent5" w:themeShade="80"/>
          <w:sz w:val="32"/>
          <w:szCs w:val="32"/>
          <w:rtl/>
        </w:rPr>
        <w:t>عَلَيْكُمْ</w:t>
      </w:r>
      <w:r w:rsidRPr="009F2F26">
        <w:rPr>
          <w:rFonts w:ascii="Traditional Arabic" w:cs="KFGQPC Uthman Taha Naskh"/>
          <w:b/>
          <w:bCs/>
          <w:color w:val="1F3864" w:themeColor="accent5" w:themeShade="80"/>
          <w:sz w:val="32"/>
          <w:szCs w:val="32"/>
          <w:rtl/>
        </w:rPr>
        <w:t xml:space="preserve"> </w:t>
      </w:r>
      <w:r w:rsidRPr="009F2F26">
        <w:rPr>
          <w:rFonts w:ascii="Traditional Arabic" w:cs="KFGQPC Uthman Taha Naskh" w:hint="cs"/>
          <w:b/>
          <w:bCs/>
          <w:color w:val="1F3864" w:themeColor="accent5" w:themeShade="80"/>
          <w:sz w:val="32"/>
          <w:szCs w:val="32"/>
          <w:rtl/>
        </w:rPr>
        <w:t>فَأَكْمِلُوا</w:t>
      </w:r>
      <w:r w:rsidRPr="009F2F26">
        <w:rPr>
          <w:rFonts w:ascii="Traditional Arabic" w:cs="KFGQPC Uthman Taha Naskh"/>
          <w:b/>
          <w:bCs/>
          <w:color w:val="1F3864" w:themeColor="accent5" w:themeShade="80"/>
          <w:sz w:val="32"/>
          <w:szCs w:val="32"/>
          <w:rtl/>
        </w:rPr>
        <w:t xml:space="preserve"> </w:t>
      </w:r>
      <w:r w:rsidRPr="009F2F26">
        <w:rPr>
          <w:rFonts w:ascii="Traditional Arabic" w:cs="KFGQPC Uthman Taha Naskh" w:hint="cs"/>
          <w:b/>
          <w:bCs/>
          <w:color w:val="1F3864" w:themeColor="accent5" w:themeShade="80"/>
          <w:sz w:val="32"/>
          <w:szCs w:val="32"/>
          <w:rtl/>
        </w:rPr>
        <w:t>عِدَّةَ</w:t>
      </w:r>
      <w:r w:rsidRPr="009F2F26">
        <w:rPr>
          <w:rFonts w:ascii="Traditional Arabic" w:cs="KFGQPC Uthman Taha Naskh"/>
          <w:b/>
          <w:bCs/>
          <w:color w:val="1F3864" w:themeColor="accent5" w:themeShade="80"/>
          <w:sz w:val="32"/>
          <w:szCs w:val="32"/>
          <w:rtl/>
        </w:rPr>
        <w:t xml:space="preserve"> </w:t>
      </w:r>
      <w:r w:rsidRPr="009F2F26">
        <w:rPr>
          <w:rFonts w:ascii="Traditional Arabic" w:cs="KFGQPC Uthman Taha Naskh" w:hint="cs"/>
          <w:b/>
          <w:bCs/>
          <w:color w:val="1F3864" w:themeColor="accent5" w:themeShade="80"/>
          <w:sz w:val="32"/>
          <w:szCs w:val="32"/>
          <w:rtl/>
        </w:rPr>
        <w:t>شَعْبَانَ</w:t>
      </w:r>
      <w:r w:rsidRPr="009F2F26">
        <w:rPr>
          <w:rFonts w:ascii="Traditional Arabic" w:cs="KFGQPC Uthman Taha Naskh"/>
          <w:b/>
          <w:bCs/>
          <w:color w:val="1F3864" w:themeColor="accent5" w:themeShade="80"/>
          <w:sz w:val="32"/>
          <w:szCs w:val="32"/>
          <w:rtl/>
        </w:rPr>
        <w:t xml:space="preserve"> </w:t>
      </w:r>
      <w:r w:rsidRPr="009F2F26">
        <w:rPr>
          <w:rFonts w:ascii="Traditional Arabic" w:cs="KFGQPC Uthman Taha Naskh" w:hint="cs"/>
          <w:b/>
          <w:bCs/>
          <w:color w:val="1F3864" w:themeColor="accent5" w:themeShade="80"/>
          <w:sz w:val="32"/>
          <w:szCs w:val="32"/>
          <w:rtl/>
        </w:rPr>
        <w:t>ثَلاَثِينَ</w:t>
      </w:r>
      <w:r w:rsidRPr="00DB48B2">
        <w:rPr>
          <w:rFonts w:asciiTheme="majorBidi" w:hAnsiTheme="majorBidi" w:cs="KFGQPC Uthman Taha Naskh"/>
          <w:b/>
          <w:bCs/>
          <w:color w:val="1F3864" w:themeColor="accent5" w:themeShade="80"/>
          <w:sz w:val="32"/>
          <w:szCs w:val="32"/>
          <w:rtl/>
        </w:rPr>
        <w:t>}</w:t>
      </w:r>
    </w:p>
    <w:p w:rsidR="009F2F26" w:rsidRDefault="009F2F26" w:rsidP="009F2F26">
      <w:pPr>
        <w:bidi w:val="0"/>
        <w:spacing w:before="120" w:after="0" w:line="240" w:lineRule="auto"/>
        <w:jc w:val="both"/>
        <w:rPr>
          <w:rFonts w:asciiTheme="majorBidi" w:hAnsiTheme="majorBidi" w:cstheme="majorBidi"/>
          <w:b/>
          <w:bCs/>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“Nhưng nếu mây che khuất tầm nhìn của các ngươi thì các ngư</w:t>
      </w:r>
      <w:r w:rsidR="002F41AC">
        <w:rPr>
          <w:rFonts w:asciiTheme="majorBidi" w:hAnsiTheme="majorBidi" w:cstheme="majorBidi"/>
          <w:b/>
          <w:bCs/>
          <w:color w:val="1F3864" w:themeColor="accent5" w:themeShade="80"/>
          <w:sz w:val="28"/>
          <w:szCs w:val="28"/>
          <w:lang w:val="vi-VN"/>
        </w:rPr>
        <w:t>ơ</w:t>
      </w:r>
      <w:r>
        <w:rPr>
          <w:rFonts w:asciiTheme="majorBidi" w:hAnsiTheme="majorBidi" w:cstheme="majorBidi"/>
          <w:b/>
          <w:bCs/>
          <w:color w:val="1F3864" w:themeColor="accent5" w:themeShade="80"/>
          <w:sz w:val="28"/>
          <w:szCs w:val="28"/>
          <w:lang w:val="vi-VN"/>
        </w:rPr>
        <w:t>i hãy làm tròn ba mươi ngày cho tháng Sha’baan”.</w:t>
      </w:r>
    </w:p>
    <w:p w:rsidR="00611D5D" w:rsidRDefault="00611D5D" w:rsidP="00A12952">
      <w:pPr>
        <w:bidi w:val="0"/>
        <w:spacing w:before="120" w:after="0" w:line="240" w:lineRule="auto"/>
        <w:jc w:val="center"/>
        <w:rPr>
          <w:rFonts w:asciiTheme="majorBidi" w:hAnsiTheme="majorBidi" w:cstheme="majorBidi"/>
          <w:b/>
          <w:bCs/>
          <w:color w:val="205B83"/>
          <w:sz w:val="36"/>
          <w:szCs w:val="36"/>
          <w:lang w:val="vi-VN"/>
        </w:rPr>
      </w:pPr>
    </w:p>
    <w:p w:rsidR="009F2F26" w:rsidRPr="00A12952" w:rsidRDefault="00A12952" w:rsidP="00611D5D">
      <w:pPr>
        <w:bidi w:val="0"/>
        <w:spacing w:before="120" w:after="0" w:line="240" w:lineRule="auto"/>
        <w:jc w:val="center"/>
        <w:rPr>
          <w:rFonts w:asciiTheme="majorBidi" w:hAnsiTheme="majorBidi" w:cstheme="majorBidi"/>
          <w:b/>
          <w:bCs/>
          <w:color w:val="205B83"/>
          <w:sz w:val="36"/>
          <w:szCs w:val="36"/>
          <w:lang w:val="vi-VN"/>
        </w:rPr>
      </w:pPr>
      <w:r w:rsidRPr="00A12952">
        <w:rPr>
          <w:rFonts w:asciiTheme="majorBidi" w:hAnsiTheme="majorBidi" w:cstheme="majorBidi"/>
          <w:b/>
          <w:bCs/>
          <w:color w:val="205B83"/>
          <w:sz w:val="36"/>
          <w:szCs w:val="36"/>
          <w:lang w:val="vi-VN"/>
        </w:rPr>
        <w:t xml:space="preserve">Sự hướng dẫn của Thiên sứ </w:t>
      </w:r>
      <w:r w:rsidRPr="00A12952">
        <w:rPr>
          <w:b/>
          <w:bCs/>
          <w:color w:val="205B83"/>
          <w:sz w:val="36"/>
          <w:szCs w:val="36"/>
        </w:rPr>
        <w:sym w:font="AGA Arabesque" w:char="0065"/>
      </w:r>
      <w:r w:rsidRPr="00A12952">
        <w:rPr>
          <w:rFonts w:asciiTheme="majorBidi" w:hAnsiTheme="majorBidi" w:cstheme="majorBidi"/>
          <w:b/>
          <w:bCs/>
          <w:color w:val="205B83"/>
          <w:sz w:val="36"/>
          <w:szCs w:val="36"/>
          <w:lang w:val="vi-VN"/>
        </w:rPr>
        <w:t xml:space="preserve"> về việc xác định đã hết tháng</w:t>
      </w:r>
    </w:p>
    <w:p w:rsidR="00A12952" w:rsidRDefault="0052489B" w:rsidP="0052489B">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của Allah </w:t>
      </w:r>
      <w:r w:rsidRPr="009E423C">
        <w:rPr>
          <w:color w:val="205B83"/>
          <w:sz w:val="28"/>
          <w:szCs w:val="28"/>
        </w:rPr>
        <w:sym w:font="AGA Arabesque" w:char="0065"/>
      </w:r>
      <w:r>
        <w:rPr>
          <w:rFonts w:asciiTheme="majorBidi" w:hAnsiTheme="majorBidi" w:cstheme="majorBidi"/>
          <w:sz w:val="28"/>
          <w:szCs w:val="28"/>
          <w:lang w:val="vi-VN"/>
        </w:rPr>
        <w:t xml:space="preserve"> ra lệnh cho mọi người nhịn chay bởi một người Muslim nhìn thấy trăng lưỡi liềm nhưng để xác định hết tháng nhịn chay thì Người</w:t>
      </w:r>
      <w:r w:rsidR="007B4974">
        <w:rPr>
          <w:rFonts w:asciiTheme="majorBidi" w:hAnsiTheme="majorBidi" w:cstheme="majorBidi"/>
          <w:sz w:val="28"/>
          <w:szCs w:val="28"/>
          <w:lang w:val="vi-VN"/>
        </w:rPr>
        <w:t xml:space="preserve"> </w:t>
      </w:r>
      <w:r w:rsidR="007B4974" w:rsidRPr="009E423C">
        <w:rPr>
          <w:color w:val="205B83"/>
          <w:sz w:val="28"/>
          <w:szCs w:val="28"/>
        </w:rPr>
        <w:sym w:font="AGA Arabesque" w:char="0065"/>
      </w:r>
      <w:r>
        <w:rPr>
          <w:rFonts w:asciiTheme="majorBidi" w:hAnsiTheme="majorBidi" w:cstheme="majorBidi"/>
          <w:sz w:val="28"/>
          <w:szCs w:val="28"/>
          <w:lang w:val="vi-VN"/>
        </w:rPr>
        <w:t xml:space="preserve"> ra lệnh phải có hai người nhìn thấy trăng lưỡi liềm.</w:t>
      </w:r>
    </w:p>
    <w:p w:rsidR="0052489B" w:rsidRDefault="007B4974" w:rsidP="0052489B">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Nếu đã có hai người xác nhận rằng họ đã nhìn thấy trăng lưỡi liềm của ngày 29 thì ngày 30 là ngày tiến hành lễ nguyện Salah Eid và mọi người sẽ trở lại ăn uống bình thường.</w:t>
      </w:r>
    </w:p>
    <w:p w:rsidR="00611D5D" w:rsidRDefault="00611D5D" w:rsidP="009B7020">
      <w:pPr>
        <w:bidi w:val="0"/>
        <w:spacing w:before="120" w:after="0" w:line="240" w:lineRule="auto"/>
        <w:jc w:val="center"/>
        <w:rPr>
          <w:rFonts w:asciiTheme="majorBidi" w:hAnsiTheme="majorBidi" w:cstheme="majorBidi"/>
          <w:b/>
          <w:bCs/>
          <w:color w:val="205B83"/>
          <w:sz w:val="36"/>
          <w:szCs w:val="36"/>
          <w:lang w:val="vi-VN"/>
        </w:rPr>
      </w:pPr>
    </w:p>
    <w:p w:rsidR="009B7020" w:rsidRPr="00832AF3" w:rsidRDefault="009B7020" w:rsidP="00611D5D">
      <w:pPr>
        <w:bidi w:val="0"/>
        <w:spacing w:before="120" w:after="0" w:line="240" w:lineRule="auto"/>
        <w:jc w:val="center"/>
        <w:rPr>
          <w:rFonts w:asciiTheme="majorBidi" w:hAnsiTheme="majorBidi" w:cstheme="majorBidi"/>
          <w:b/>
          <w:bCs/>
          <w:color w:val="205B83"/>
          <w:sz w:val="36"/>
          <w:szCs w:val="36"/>
          <w:lang w:val="vi-VN"/>
        </w:rPr>
      </w:pPr>
      <w:r w:rsidRPr="00832AF3">
        <w:rPr>
          <w:rFonts w:asciiTheme="majorBidi" w:hAnsiTheme="majorBidi" w:cstheme="majorBidi"/>
          <w:b/>
          <w:bCs/>
          <w:color w:val="205B83"/>
          <w:sz w:val="36"/>
          <w:szCs w:val="36"/>
          <w:lang w:val="vi-VN"/>
        </w:rPr>
        <w:t xml:space="preserve">Sự hướng dẫn của Thiên sứ </w:t>
      </w:r>
      <w:r w:rsidRPr="00832AF3">
        <w:rPr>
          <w:b/>
          <w:bCs/>
          <w:color w:val="205B83"/>
          <w:sz w:val="36"/>
          <w:szCs w:val="36"/>
        </w:rPr>
        <w:sym w:font="AGA Arabesque" w:char="0065"/>
      </w:r>
      <w:r w:rsidRPr="00832AF3">
        <w:rPr>
          <w:rFonts w:asciiTheme="majorBidi" w:hAnsiTheme="majorBidi" w:cstheme="majorBidi"/>
          <w:b/>
          <w:bCs/>
          <w:color w:val="205B83"/>
          <w:sz w:val="36"/>
          <w:szCs w:val="36"/>
          <w:lang w:val="vi-VN"/>
        </w:rPr>
        <w:t xml:space="preserve"> về việc xả chay và dùng bữa Suhur</w:t>
      </w:r>
    </w:p>
    <w:p w:rsidR="00EE2FAF" w:rsidRDefault="0051515E" w:rsidP="00EE2FAF">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Arial" w:hAnsi="Arial"/>
          <w:color w:val="205B83"/>
          <w:sz w:val="28"/>
          <w:szCs w:val="28"/>
          <w:lang w:val="vi-VN"/>
        </w:rPr>
        <w:t xml:space="preserve"> </w:t>
      </w:r>
      <w:r>
        <w:rPr>
          <w:rFonts w:asciiTheme="majorBidi" w:hAnsiTheme="majorBidi" w:cs="KFGQPC Uthman Taha Naskh"/>
          <w:sz w:val="28"/>
          <w:szCs w:val="28"/>
          <w:lang w:val="vi-VN"/>
        </w:rPr>
        <w:t>nhanh vội xả chay ngay khi đến giờ và Người khuyến khích làm vậy, Người</w:t>
      </w:r>
      <w:r w:rsidR="00513158">
        <w:rPr>
          <w:rFonts w:asciiTheme="majorBidi" w:hAnsiTheme="majorBidi" w:cs="KFGQPC Uthman Taha Naskh"/>
          <w:sz w:val="28"/>
          <w:szCs w:val="28"/>
          <w:lang w:val="vi-VN"/>
        </w:rPr>
        <w:t xml:space="preserve"> </w:t>
      </w:r>
      <w:r w:rsidR="00513158" w:rsidRPr="009E423C">
        <w:rPr>
          <w:color w:val="205B83"/>
          <w:sz w:val="28"/>
          <w:szCs w:val="28"/>
        </w:rPr>
        <w:sym w:font="AGA Arabesque" w:char="0065"/>
      </w:r>
      <w:r>
        <w:rPr>
          <w:rFonts w:asciiTheme="majorBidi" w:hAnsiTheme="majorBidi" w:cs="KFGQPC Uthman Taha Naskh"/>
          <w:sz w:val="28"/>
          <w:szCs w:val="28"/>
          <w:lang w:val="vi-VN"/>
        </w:rPr>
        <w:t xml:space="preserve"> dùng bữa Suhur và khuyến khích mọi người dùng bữa Suhur, Người</w:t>
      </w:r>
      <w:r w:rsidR="00513158">
        <w:rPr>
          <w:rFonts w:asciiTheme="majorBidi" w:hAnsiTheme="majorBidi" w:cs="KFGQPC Uthman Taha Naskh"/>
          <w:sz w:val="28"/>
          <w:szCs w:val="28"/>
          <w:lang w:val="vi-VN"/>
        </w:rPr>
        <w:t xml:space="preserve"> </w:t>
      </w:r>
      <w:r w:rsidR="00513158" w:rsidRPr="009E423C">
        <w:rPr>
          <w:color w:val="205B83"/>
          <w:sz w:val="28"/>
          <w:szCs w:val="28"/>
        </w:rPr>
        <w:sym w:font="AGA Arabesque" w:char="0065"/>
      </w:r>
      <w:r>
        <w:rPr>
          <w:rFonts w:asciiTheme="majorBidi" w:hAnsiTheme="majorBidi" w:cs="KFGQPC Uthman Taha Naskh"/>
          <w:sz w:val="28"/>
          <w:szCs w:val="28"/>
          <w:lang w:val="vi-VN"/>
        </w:rPr>
        <w:t xml:space="preserve"> thường dùng trễ bữa Suhur và khuyến khích mọi người làm vậy.</w:t>
      </w:r>
    </w:p>
    <w:p w:rsidR="00513158" w:rsidRPr="002B39A9" w:rsidRDefault="005A0B9B" w:rsidP="00F15572">
      <w:pPr>
        <w:bidi w:val="0"/>
        <w:spacing w:before="120" w:after="0" w:line="240" w:lineRule="auto"/>
        <w:ind w:firstLine="720"/>
        <w:jc w:val="both"/>
        <w:rPr>
          <w:rFonts w:asciiTheme="majorBidi" w:hAnsiTheme="majorBidi" w:cs="KFGQPC Uthman Taha Naskh"/>
          <w:sz w:val="28"/>
          <w:szCs w:val="28"/>
          <w:vertAlign w:val="superscript"/>
          <w:lang w:val="vi-VN"/>
        </w:rPr>
      </w:pPr>
      <w:r>
        <w:rPr>
          <w:rFonts w:asciiTheme="majorBidi" w:hAnsiTheme="majorBidi" w:cs="KFGQPC Uthman Taha Naskh"/>
          <w:sz w:val="28"/>
          <w:szCs w:val="28"/>
          <w:lang w:val="vi-VN"/>
        </w:rPr>
        <w:t>Thiên sứ của Allah</w:t>
      </w:r>
      <w:r w:rsidR="006622C6">
        <w:rPr>
          <w:rFonts w:asciiTheme="majorBidi" w:hAnsiTheme="majorBidi" w:cs="KFGQPC Uthman Taha Naskh"/>
          <w:sz w:val="28"/>
          <w:szCs w:val="28"/>
          <w:lang w:val="vi-VN"/>
        </w:rPr>
        <w:t xml:space="preserve"> </w:t>
      </w:r>
      <w:r w:rsidR="006622C6" w:rsidRPr="009E423C">
        <w:rPr>
          <w:color w:val="205B83"/>
          <w:sz w:val="28"/>
          <w:szCs w:val="28"/>
        </w:rPr>
        <w:sym w:font="AGA Arabesque" w:char="0065"/>
      </w:r>
      <w:r>
        <w:rPr>
          <w:rFonts w:asciiTheme="majorBidi" w:hAnsiTheme="majorBidi" w:cs="KFGQPC Uthman Taha Naskh"/>
          <w:sz w:val="28"/>
          <w:szCs w:val="28"/>
          <w:lang w:val="vi-VN"/>
        </w:rPr>
        <w:t xml:space="preserve"> khuyến khích xả chay với chà là khô, nếu không có chà là khô thì xả chay với nước</w:t>
      </w:r>
      <w:r w:rsidR="000D0059">
        <w:rPr>
          <w:rFonts w:asciiTheme="majorBidi" w:hAnsiTheme="majorBidi" w:cs="KFGQPC Uthman Taha Naskh"/>
          <w:sz w:val="28"/>
          <w:szCs w:val="28"/>
          <w:lang w:val="vi-VN"/>
        </w:rPr>
        <w:t xml:space="preserve">. Đây là sự hoàn hảo của lòng thương xót và lời khuyên nơi Người </w:t>
      </w:r>
      <w:r w:rsidR="000D0059" w:rsidRPr="009E423C">
        <w:rPr>
          <w:color w:val="205B83"/>
          <w:sz w:val="28"/>
          <w:szCs w:val="28"/>
        </w:rPr>
        <w:sym w:font="AGA Arabesque" w:char="0065"/>
      </w:r>
      <w:r w:rsidR="000D0059">
        <w:rPr>
          <w:rFonts w:asciiTheme="majorBidi" w:hAnsiTheme="majorBidi" w:cs="KFGQPC Uthman Taha Naskh"/>
          <w:sz w:val="28"/>
          <w:szCs w:val="28"/>
          <w:lang w:val="vi-VN"/>
        </w:rPr>
        <w:t xml:space="preserve"> dành cho cộng đồng tín đồ của mình bởi quả thật việc cho </w:t>
      </w:r>
      <w:r w:rsidR="00DD220F">
        <w:rPr>
          <w:rFonts w:asciiTheme="majorBidi" w:hAnsiTheme="majorBidi" w:cs="KFGQPC Uthman Taha Naskh"/>
          <w:sz w:val="28"/>
          <w:szCs w:val="28"/>
          <w:lang w:val="vi-VN"/>
        </w:rPr>
        <w:t>thức ăn</w:t>
      </w:r>
      <w:r w:rsidR="00AE086F">
        <w:rPr>
          <w:rFonts w:asciiTheme="majorBidi" w:hAnsiTheme="majorBidi" w:cs="KFGQPC Uthman Taha Naskh"/>
          <w:sz w:val="28"/>
          <w:szCs w:val="28"/>
          <w:lang w:val="vi-VN"/>
        </w:rPr>
        <w:t xml:space="preserve"> ngọt tự nhiên</w:t>
      </w:r>
      <w:r w:rsidR="00DD220F">
        <w:rPr>
          <w:rFonts w:asciiTheme="majorBidi" w:hAnsiTheme="majorBidi" w:cs="KFGQPC Uthman Taha Naskh"/>
          <w:sz w:val="28"/>
          <w:szCs w:val="28"/>
          <w:lang w:val="vi-VN"/>
        </w:rPr>
        <w:t xml:space="preserve"> nào đó</w:t>
      </w:r>
      <w:r w:rsidR="000D0059">
        <w:rPr>
          <w:rFonts w:asciiTheme="majorBidi" w:hAnsiTheme="majorBidi" w:cs="KFGQPC Uthman Taha Naskh"/>
          <w:sz w:val="28"/>
          <w:szCs w:val="28"/>
          <w:lang w:val="vi-VN"/>
        </w:rPr>
        <w:t xml:space="preserve"> </w:t>
      </w:r>
      <w:r w:rsidR="00DD220F">
        <w:rPr>
          <w:rFonts w:asciiTheme="majorBidi" w:hAnsiTheme="majorBidi" w:cs="KFGQPC Uthman Taha Naskh"/>
          <w:sz w:val="28"/>
          <w:szCs w:val="28"/>
          <w:lang w:val="vi-VN"/>
        </w:rPr>
        <w:t>song hành với</w:t>
      </w:r>
      <w:r w:rsidR="000D0059">
        <w:rPr>
          <w:rFonts w:asciiTheme="majorBidi" w:hAnsiTheme="majorBidi" w:cs="KFGQPC Uthman Taha Naskh"/>
          <w:sz w:val="28"/>
          <w:szCs w:val="28"/>
          <w:lang w:val="vi-VN"/>
        </w:rPr>
        <w:t xml:space="preserve"> cái dạ dày trống rỗng dễ</w:t>
      </w:r>
      <w:r w:rsidR="00DD220F">
        <w:rPr>
          <w:rFonts w:asciiTheme="majorBidi" w:hAnsiTheme="majorBidi" w:cs="KFGQPC Uthman Taha Naskh"/>
          <w:sz w:val="28"/>
          <w:szCs w:val="28"/>
          <w:lang w:val="vi-VN"/>
        </w:rPr>
        <w:t xml:space="preserve"> dàng hấp thụ hơn, </w:t>
      </w:r>
      <w:r w:rsidR="0026148D">
        <w:rPr>
          <w:rFonts w:asciiTheme="majorBidi" w:hAnsiTheme="majorBidi" w:cs="KFGQPC Uthman Taha Naskh"/>
          <w:sz w:val="28"/>
          <w:szCs w:val="28"/>
          <w:lang w:val="vi-VN"/>
        </w:rPr>
        <w:t xml:space="preserve">và sẽ </w:t>
      </w:r>
      <w:r w:rsidR="00DD220F">
        <w:rPr>
          <w:rFonts w:asciiTheme="majorBidi" w:hAnsiTheme="majorBidi" w:cs="KFGQPC Uthman Taha Naskh"/>
          <w:sz w:val="28"/>
          <w:szCs w:val="28"/>
          <w:lang w:val="vi-VN"/>
        </w:rPr>
        <w:t>bổ sung</w:t>
      </w:r>
      <w:r w:rsidR="0026148D">
        <w:rPr>
          <w:rFonts w:asciiTheme="majorBidi" w:hAnsiTheme="majorBidi" w:cs="KFGQPC Uthman Taha Naskh"/>
          <w:sz w:val="28"/>
          <w:szCs w:val="28"/>
          <w:lang w:val="vi-VN"/>
        </w:rPr>
        <w:t xml:space="preserve"> nhanh</w:t>
      </w:r>
      <w:r w:rsidR="00DD220F">
        <w:rPr>
          <w:rFonts w:asciiTheme="majorBidi" w:hAnsiTheme="majorBidi" w:cs="KFGQPC Uthman Taha Naskh"/>
          <w:sz w:val="28"/>
          <w:szCs w:val="28"/>
          <w:lang w:val="vi-VN"/>
        </w:rPr>
        <w:t xml:space="preserve"> năng lượng cho cơ thể</w:t>
      </w:r>
      <w:r w:rsidR="000D0059">
        <w:rPr>
          <w:rFonts w:asciiTheme="majorBidi" w:hAnsiTheme="majorBidi" w:cs="KFGQPC Uthman Taha Naskh"/>
          <w:sz w:val="28"/>
          <w:szCs w:val="28"/>
          <w:lang w:val="vi-VN"/>
        </w:rPr>
        <w:t>.</w:t>
      </w:r>
      <w:r w:rsidR="00C21109" w:rsidRPr="00C21109">
        <w:rPr>
          <w:rFonts w:ascii="Rockwell Extra Bold" w:hAnsi="Rockwell Extra Bold" w:cs="Traditional Arabic"/>
          <w:color w:val="C00000"/>
          <w:sz w:val="28"/>
          <w:szCs w:val="28"/>
          <w:vertAlign w:val="superscript"/>
          <w:lang w:val="vi-VN"/>
        </w:rPr>
        <w:t>(</w:t>
      </w:r>
      <w:r w:rsidR="00C21109" w:rsidRPr="00C77F18">
        <w:rPr>
          <w:rStyle w:val="FootnoteReference"/>
          <w:rFonts w:ascii="Rockwell Extra Bold" w:hAnsi="Rockwell Extra Bold" w:cs="Traditional Arabic"/>
          <w:color w:val="C00000"/>
          <w:sz w:val="28"/>
          <w:szCs w:val="28"/>
        </w:rPr>
        <w:footnoteReference w:id="1"/>
      </w:r>
      <w:r w:rsidR="00C21109" w:rsidRPr="00C77F18">
        <w:rPr>
          <w:rFonts w:ascii="Rockwell Extra Bold" w:hAnsi="Rockwell Extra Bold" w:cs="Traditional Arabic"/>
          <w:color w:val="C00000"/>
          <w:sz w:val="28"/>
          <w:szCs w:val="28"/>
          <w:vertAlign w:val="superscript"/>
        </w:rPr>
        <w:t>)</w:t>
      </w:r>
    </w:p>
    <w:p w:rsidR="000D0059" w:rsidRDefault="000D0059" w:rsidP="000D005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Thức ăn ngọt của Madinah là chà là khô, nó còn là lương thực của họ, và chà là chín tươi là hoa quả</w:t>
      </w:r>
      <w:r w:rsidR="00C5440D">
        <w:rPr>
          <w:rFonts w:asciiTheme="majorBidi" w:hAnsiTheme="majorBidi" w:cs="KFGQPC Uthman Taha Naskh"/>
          <w:sz w:val="28"/>
          <w:szCs w:val="28"/>
          <w:lang w:val="vi-VN"/>
        </w:rPr>
        <w:t xml:space="preserve"> của họ</w:t>
      </w:r>
      <w:r>
        <w:rPr>
          <w:rFonts w:asciiTheme="majorBidi" w:hAnsiTheme="majorBidi" w:cs="KFGQPC Uthman Taha Naskh"/>
          <w:sz w:val="28"/>
          <w:szCs w:val="28"/>
          <w:lang w:val="vi-VN"/>
        </w:rPr>
        <w:t>.</w:t>
      </w:r>
    </w:p>
    <w:p w:rsidR="005E7115" w:rsidRDefault="00266E02" w:rsidP="00F15572">
      <w:pPr>
        <w:bidi w:val="0"/>
        <w:spacing w:before="120" w:after="0" w:line="240" w:lineRule="auto"/>
        <w:ind w:firstLine="720"/>
        <w:jc w:val="both"/>
        <w:rPr>
          <w:rFonts w:asciiTheme="majorBidi" w:hAnsiTheme="majorBidi" w:cs="KFGQPC Uthman Taha Naskh"/>
          <w:color w:val="C45911" w:themeColor="accent2" w:themeShade="BF"/>
          <w:sz w:val="24"/>
          <w:szCs w:val="24"/>
          <w:lang w:val="vi-VN"/>
        </w:rPr>
      </w:pPr>
      <w:r>
        <w:rPr>
          <w:rFonts w:asciiTheme="majorBidi" w:hAnsiTheme="majorBidi" w:cs="KFGQPC Uthman Taha Naskh"/>
          <w:sz w:val="28"/>
          <w:szCs w:val="28"/>
          <w:lang w:val="vi-VN"/>
        </w:rPr>
        <w:lastRenderedPageBreak/>
        <w:t xml:space="preserve">Còn đối với nước: </w:t>
      </w:r>
      <w:r w:rsidR="00EE7A9B">
        <w:rPr>
          <w:rFonts w:asciiTheme="majorBidi" w:hAnsiTheme="majorBidi" w:cs="KFGQPC Uthman Taha Naskh"/>
          <w:sz w:val="28"/>
          <w:szCs w:val="28"/>
          <w:lang w:val="vi-VN"/>
        </w:rPr>
        <w:t>Quả thật, gan sẽ bị khô do sự nhịn chay</w:t>
      </w:r>
      <w:r w:rsidR="008174FC">
        <w:rPr>
          <w:rFonts w:asciiTheme="majorBidi" w:hAnsiTheme="majorBidi" w:cs="KFGQPC Uthman Taha Naskh"/>
          <w:sz w:val="28"/>
          <w:szCs w:val="28"/>
          <w:lang w:val="vi-VN"/>
        </w:rPr>
        <w:t xml:space="preserve"> nên cần làm ướt nó với nước trước tiên, sau đó mới bổ sung phần thức ăn. Cũng chính vì lẽ này, cách tốt nhất trước khi cho người đói ăn nên cho uống một ít nước rồi sau đó mới </w:t>
      </w:r>
      <w:r w:rsidR="00C34AE6">
        <w:rPr>
          <w:rFonts w:asciiTheme="majorBidi" w:hAnsiTheme="majorBidi" w:cs="KFGQPC Uthman Taha Naskh"/>
          <w:sz w:val="28"/>
          <w:szCs w:val="28"/>
          <w:lang w:val="vi-VN"/>
        </w:rPr>
        <w:t>tiếp thức</w:t>
      </w:r>
      <w:r w:rsidR="008174FC">
        <w:rPr>
          <w:rFonts w:asciiTheme="majorBidi" w:hAnsiTheme="majorBidi" w:cs="KFGQPC Uthman Taha Naskh"/>
          <w:sz w:val="28"/>
          <w:szCs w:val="28"/>
          <w:lang w:val="vi-VN"/>
        </w:rPr>
        <w:t xml:space="preserve"> ăn. Và những gì trong quả chà là và nước</w:t>
      </w:r>
      <w:r w:rsidR="001A5BFB">
        <w:rPr>
          <w:rFonts w:asciiTheme="majorBidi" w:hAnsiTheme="majorBidi" w:cs="KFGQPC Uthman Taha Naskh"/>
          <w:sz w:val="28"/>
          <w:szCs w:val="28"/>
          <w:lang w:val="vi-VN"/>
        </w:rPr>
        <w:t xml:space="preserve"> chứa đựng những chất</w:t>
      </w:r>
      <w:r w:rsidR="004E3F07">
        <w:rPr>
          <w:rFonts w:asciiTheme="majorBidi" w:hAnsiTheme="majorBidi" w:cs="KFGQPC Uthman Taha Naskh"/>
          <w:sz w:val="28"/>
          <w:szCs w:val="28"/>
          <w:lang w:val="vi-VN"/>
        </w:rPr>
        <w:t xml:space="preserve"> đặc biệt</w:t>
      </w:r>
      <w:r w:rsidR="001A5BFB">
        <w:rPr>
          <w:rFonts w:asciiTheme="majorBidi" w:hAnsiTheme="majorBidi" w:cs="KFGQPC Uthman Taha Naskh"/>
          <w:sz w:val="28"/>
          <w:szCs w:val="28"/>
          <w:lang w:val="vi-VN"/>
        </w:rPr>
        <w:t xml:space="preserve"> có lợi cho tim mà chỉ có những bác sĩ chuyên khoa về tim mới biết rõ.</w:t>
      </w:r>
      <w:r w:rsidR="00C21109" w:rsidRPr="00C21109">
        <w:rPr>
          <w:rFonts w:ascii="Rockwell Extra Bold" w:hAnsi="Rockwell Extra Bold" w:cs="Traditional Arabic"/>
          <w:color w:val="C00000"/>
          <w:sz w:val="28"/>
          <w:szCs w:val="28"/>
          <w:vertAlign w:val="superscript"/>
          <w:lang w:val="vi-VN"/>
        </w:rPr>
        <w:t>(</w:t>
      </w:r>
      <w:r w:rsidR="00C21109" w:rsidRPr="00C77F18">
        <w:rPr>
          <w:rStyle w:val="FootnoteReference"/>
          <w:rFonts w:ascii="Rockwell Extra Bold" w:hAnsi="Rockwell Extra Bold" w:cs="Traditional Arabic"/>
          <w:color w:val="C00000"/>
          <w:sz w:val="28"/>
          <w:szCs w:val="28"/>
        </w:rPr>
        <w:footnoteReference w:id="2"/>
      </w:r>
      <w:r w:rsidR="00C21109" w:rsidRPr="00C77F18">
        <w:rPr>
          <w:rFonts w:ascii="Rockwell Extra Bold" w:hAnsi="Rockwell Extra Bold" w:cs="Traditional Arabic"/>
          <w:color w:val="C00000"/>
          <w:sz w:val="28"/>
          <w:szCs w:val="28"/>
          <w:vertAlign w:val="superscript"/>
        </w:rPr>
        <w:t>)</w:t>
      </w:r>
    </w:p>
    <w:p w:rsidR="00611D5D" w:rsidRDefault="00611D5D" w:rsidP="0033385B">
      <w:pPr>
        <w:bidi w:val="0"/>
        <w:spacing w:before="120" w:after="0" w:line="240" w:lineRule="auto"/>
        <w:jc w:val="center"/>
        <w:rPr>
          <w:rFonts w:asciiTheme="majorBidi" w:hAnsiTheme="majorBidi" w:cs="KFGQPC Uthman Taha Naskh"/>
          <w:b/>
          <w:bCs/>
          <w:color w:val="205B83"/>
          <w:sz w:val="36"/>
          <w:szCs w:val="36"/>
          <w:lang w:val="vi-VN"/>
        </w:rPr>
      </w:pPr>
    </w:p>
    <w:p w:rsidR="0033385B" w:rsidRPr="0033385B" w:rsidRDefault="0033385B" w:rsidP="00611D5D">
      <w:pPr>
        <w:bidi w:val="0"/>
        <w:spacing w:before="120" w:after="0" w:line="240" w:lineRule="auto"/>
        <w:jc w:val="center"/>
        <w:rPr>
          <w:rFonts w:asciiTheme="majorBidi" w:hAnsiTheme="majorBidi" w:cs="KFGQPC Uthman Taha Naskh"/>
          <w:b/>
          <w:bCs/>
          <w:color w:val="205B83"/>
          <w:sz w:val="36"/>
          <w:szCs w:val="36"/>
          <w:lang w:val="vi-VN"/>
        </w:rPr>
      </w:pPr>
      <w:r w:rsidRPr="0033385B">
        <w:rPr>
          <w:rFonts w:asciiTheme="majorBidi" w:hAnsiTheme="majorBidi" w:cs="KFGQPC Uthman Taha Naskh"/>
          <w:b/>
          <w:bCs/>
          <w:color w:val="205B83"/>
          <w:sz w:val="36"/>
          <w:szCs w:val="36"/>
          <w:lang w:val="vi-VN"/>
        </w:rPr>
        <w:t xml:space="preserve">Cùng với Thiên sứ của Allah </w:t>
      </w:r>
      <w:r w:rsidRPr="0033385B">
        <w:rPr>
          <w:b/>
          <w:bCs/>
          <w:color w:val="205B83"/>
          <w:sz w:val="36"/>
          <w:szCs w:val="36"/>
        </w:rPr>
        <w:sym w:font="AGA Arabesque" w:char="0065"/>
      </w:r>
      <w:r w:rsidRPr="0033385B">
        <w:rPr>
          <w:rFonts w:asciiTheme="majorBidi" w:hAnsiTheme="majorBidi" w:cs="KFGQPC Uthman Taha Naskh"/>
          <w:b/>
          <w:bCs/>
          <w:color w:val="205B83"/>
          <w:sz w:val="36"/>
          <w:szCs w:val="36"/>
          <w:lang w:val="vi-VN"/>
        </w:rPr>
        <w:t xml:space="preserve"> trong xả chay</w:t>
      </w:r>
    </w:p>
    <w:p w:rsidR="0033385B" w:rsidRDefault="00986A49" w:rsidP="00DD35BC">
      <w:pPr>
        <w:bidi w:val="0"/>
        <w:spacing w:before="120" w:after="0" w:line="240" w:lineRule="auto"/>
        <w:ind w:firstLine="720"/>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xả chay trước khi dâng lễ nguyện Salah.</w:t>
      </w:r>
    </w:p>
    <w:p w:rsidR="00986A49" w:rsidRDefault="00F10319" w:rsidP="00A738D2">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Người</w:t>
      </w:r>
      <w:r w:rsidR="00A3536A">
        <w:rPr>
          <w:rFonts w:asciiTheme="majorBidi" w:hAnsiTheme="majorBidi" w:cs="KFGQPC Uthman Taha Naskh"/>
          <w:sz w:val="28"/>
          <w:szCs w:val="28"/>
          <w:lang w:val="vi-VN"/>
        </w:rPr>
        <w:t xml:space="preserve"> </w:t>
      </w:r>
      <w:r w:rsidR="00A3536A" w:rsidRPr="009E423C">
        <w:rPr>
          <w:color w:val="205B83"/>
          <w:sz w:val="28"/>
          <w:szCs w:val="28"/>
        </w:rPr>
        <w:sym w:font="AGA Arabesque" w:char="0065"/>
      </w:r>
      <w:r>
        <w:rPr>
          <w:rFonts w:asciiTheme="majorBidi" w:hAnsiTheme="majorBidi" w:cs="KFGQPC Uthman Taha Naskh"/>
          <w:sz w:val="28"/>
          <w:szCs w:val="28"/>
          <w:lang w:val="vi-VN"/>
        </w:rPr>
        <w:t xml:space="preserve"> thường xả chay với các quả chà là chín tươi</w:t>
      </w:r>
      <w:r w:rsidR="00A3536A">
        <w:rPr>
          <w:rFonts w:asciiTheme="majorBidi" w:hAnsiTheme="majorBidi" w:cs="KFGQPC Uthman Taha Naskh"/>
          <w:sz w:val="28"/>
          <w:szCs w:val="28"/>
          <w:lang w:val="vi-VN"/>
        </w:rPr>
        <w:t xml:space="preserve"> – nếu có </w:t>
      </w:r>
      <w:r w:rsidR="00DF0598">
        <w:rPr>
          <w:rFonts w:asciiTheme="majorBidi" w:hAnsiTheme="majorBidi" w:cs="KFGQPC Uthman Taha Naskh"/>
          <w:sz w:val="28"/>
          <w:szCs w:val="28"/>
          <w:lang w:val="vi-VN"/>
        </w:rPr>
        <w:t>–</w:t>
      </w:r>
      <w:r w:rsidR="00A3536A">
        <w:rPr>
          <w:rFonts w:asciiTheme="majorBidi" w:hAnsiTheme="majorBidi" w:cs="KFGQPC Uthman Taha Naskh"/>
          <w:sz w:val="28"/>
          <w:szCs w:val="28"/>
          <w:lang w:val="vi-VN"/>
        </w:rPr>
        <w:t xml:space="preserve"> </w:t>
      </w:r>
      <w:r w:rsidR="00DF0598">
        <w:rPr>
          <w:rFonts w:asciiTheme="majorBidi" w:hAnsiTheme="majorBidi" w:cs="KFGQPC Uthman Taha Naskh"/>
          <w:sz w:val="28"/>
          <w:szCs w:val="28"/>
          <w:lang w:val="vi-VN"/>
        </w:rPr>
        <w:t>còn nếu không có thì Người xả chay với các quả chà là khô, còn nế</w:t>
      </w:r>
      <w:r w:rsidR="003F17F3">
        <w:rPr>
          <w:rFonts w:asciiTheme="majorBidi" w:hAnsiTheme="majorBidi" w:cs="KFGQPC Uthman Taha Naskh"/>
          <w:sz w:val="28"/>
          <w:szCs w:val="28"/>
          <w:lang w:val="vi-VN"/>
        </w:rPr>
        <w:t>u không có</w:t>
      </w:r>
      <w:r w:rsidR="00A738D2">
        <w:rPr>
          <w:rFonts w:asciiTheme="majorBidi" w:hAnsiTheme="majorBidi" w:cs="KFGQPC Uthman Taha Naskh"/>
          <w:sz w:val="28"/>
          <w:szCs w:val="28"/>
          <w:lang w:val="vi-VN"/>
        </w:rPr>
        <w:t xml:space="preserve"> chà là khô</w:t>
      </w:r>
      <w:r w:rsidR="003F17F3">
        <w:rPr>
          <w:rFonts w:asciiTheme="majorBidi" w:hAnsiTheme="majorBidi" w:cs="KFGQPC Uthman Taha Naskh"/>
          <w:sz w:val="28"/>
          <w:szCs w:val="28"/>
          <w:lang w:val="vi-VN"/>
        </w:rPr>
        <w:t xml:space="preserve"> thì Người xả chay với nước.</w:t>
      </w:r>
    </w:p>
    <w:p w:rsidR="00184A97" w:rsidRDefault="00A65572" w:rsidP="00184A97">
      <w:pPr>
        <w:bidi w:val="0"/>
        <w:spacing w:before="120" w:after="0" w:line="240" w:lineRule="auto"/>
        <w:ind w:firstLine="720"/>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Khi Người </w:t>
      </w:r>
      <w:r w:rsidRPr="009E423C">
        <w:rPr>
          <w:color w:val="205B83"/>
          <w:sz w:val="28"/>
          <w:szCs w:val="28"/>
        </w:rPr>
        <w:sym w:font="AGA Arabesque" w:char="0065"/>
      </w:r>
      <w:r>
        <w:rPr>
          <w:rFonts w:asciiTheme="majorBidi" w:hAnsiTheme="majorBidi" w:cs="KFGQPC Uthman Taha Naskh"/>
          <w:sz w:val="28"/>
          <w:szCs w:val="28"/>
          <w:lang w:val="vi-VN"/>
        </w:rPr>
        <w:t xml:space="preserve"> xả chay thì Người thường nói:</w:t>
      </w:r>
    </w:p>
    <w:p w:rsidR="00586BD0" w:rsidRPr="00FE4092" w:rsidRDefault="00586BD0" w:rsidP="00586BD0">
      <w:pPr>
        <w:autoSpaceDE w:val="0"/>
        <w:autoSpaceDN w:val="0"/>
        <w:adjustRightInd w:val="0"/>
        <w:spacing w:before="120" w:after="0" w:line="240" w:lineRule="auto"/>
        <w:ind w:hanging="8"/>
        <w:jc w:val="both"/>
        <w:rPr>
          <w:rFonts w:ascii="Traditional Arabic" w:hAnsi="Traditional Arabic" w:cs="KFGQPC Uthman Taha Naskh"/>
          <w:color w:val="1F3864" w:themeColor="accent5" w:themeShade="80"/>
          <w:sz w:val="28"/>
          <w:szCs w:val="28"/>
          <w:rtl/>
        </w:rPr>
      </w:pPr>
      <w:r w:rsidRPr="00FE4092">
        <w:rPr>
          <w:rFonts w:asciiTheme="majorBidi" w:hAnsiTheme="majorBidi" w:cs="KFGQPC Uthman Taha Naskh"/>
          <w:b/>
          <w:bCs/>
          <w:color w:val="1F3864" w:themeColor="accent5" w:themeShade="80"/>
          <w:sz w:val="32"/>
          <w:szCs w:val="32"/>
          <w:rtl/>
        </w:rPr>
        <w:t>{</w:t>
      </w:r>
      <w:r w:rsidRPr="00FE4092">
        <w:rPr>
          <w:rFonts w:ascii="Traditional Arabic" w:hAnsi="Traditional Arabic" w:cs="KFGQPC Uthman Taha Naskh"/>
          <w:b/>
          <w:bCs/>
          <w:color w:val="1F3864" w:themeColor="accent5" w:themeShade="80"/>
          <w:sz w:val="32"/>
          <w:szCs w:val="32"/>
          <w:rtl/>
        </w:rPr>
        <w:t>ذَهَبَ الظَّمَأُ وَابْتَلَّتِ الْعُرُوقُ وَثَبَتَ الأَجْرُ إِنْ شَاءَ ال</w:t>
      </w:r>
      <w:r w:rsidRPr="00FE4092">
        <w:rPr>
          <w:rFonts w:ascii="Traditional Arabic" w:hAnsi="Traditional Arabic" w:cs="KFGQPC Uthman Taha Naskh" w:hint="cs"/>
          <w:b/>
          <w:bCs/>
          <w:color w:val="1F3864" w:themeColor="accent5" w:themeShade="80"/>
          <w:sz w:val="32"/>
          <w:szCs w:val="32"/>
          <w:rtl/>
        </w:rPr>
        <w:t>لهُ</w:t>
      </w:r>
      <w:r w:rsidRPr="00FE4092">
        <w:rPr>
          <w:rFonts w:asciiTheme="majorBidi" w:hAnsiTheme="majorBidi" w:cs="KFGQPC Uthman Taha Naskh"/>
          <w:b/>
          <w:bCs/>
          <w:color w:val="1F3864" w:themeColor="accent5" w:themeShade="80"/>
          <w:sz w:val="32"/>
          <w:szCs w:val="32"/>
          <w:rtl/>
        </w:rPr>
        <w:t>}</w:t>
      </w:r>
      <w:r w:rsidRPr="00FE4092">
        <w:rPr>
          <w:rFonts w:asciiTheme="majorBidi" w:hAnsiTheme="majorBidi" w:cs="KFGQPC Uthman Taha Naskh"/>
          <w:b/>
          <w:bCs/>
          <w:color w:val="1F3864" w:themeColor="accent5" w:themeShade="80"/>
          <w:sz w:val="32"/>
          <w:szCs w:val="32"/>
          <w:lang w:val="vi-VN"/>
        </w:rPr>
        <w:t xml:space="preserve"> </w:t>
      </w:r>
      <w:r w:rsidRPr="00FE4092">
        <w:rPr>
          <w:rFonts w:ascii="Traditional Arabic" w:hAnsi="Traditional Arabic" w:cs="KFGQPC Uthman Taha Naskh" w:hint="cs"/>
          <w:color w:val="1F3864" w:themeColor="accent5" w:themeShade="80"/>
          <w:sz w:val="28"/>
          <w:szCs w:val="28"/>
          <w:rtl/>
        </w:rPr>
        <w:t>رواه أبو داود.</w:t>
      </w:r>
    </w:p>
    <w:p w:rsidR="00586BD0" w:rsidRPr="00FE4092" w:rsidRDefault="00586BD0" w:rsidP="00586BD0">
      <w:pPr>
        <w:autoSpaceDE w:val="0"/>
        <w:autoSpaceDN w:val="0"/>
        <w:bidi w:val="0"/>
        <w:adjustRightInd w:val="0"/>
        <w:spacing w:before="120" w:after="0" w:line="240" w:lineRule="auto"/>
        <w:ind w:hanging="8"/>
        <w:jc w:val="both"/>
        <w:rPr>
          <w:rFonts w:ascii="Times New Roman" w:hAnsi="Times New Roman" w:cs="Times New Roman"/>
          <w:color w:val="1F3864" w:themeColor="accent5" w:themeShade="80"/>
          <w:sz w:val="28"/>
          <w:szCs w:val="28"/>
          <w:lang w:val="vi-VN"/>
        </w:rPr>
      </w:pPr>
      <w:r w:rsidRPr="00FE4092">
        <w:rPr>
          <w:rFonts w:ascii="Times New Roman" w:hAnsi="Times New Roman" w:cs="Times New Roman"/>
          <w:b/>
          <w:bCs/>
          <w:color w:val="1F3864" w:themeColor="accent5" w:themeShade="80"/>
          <w:sz w:val="28"/>
          <w:szCs w:val="28"/>
          <w:lang w:val="vi-VN"/>
        </w:rPr>
        <w:t>“Cơn khát đã qua, các đường máu đã lưu thông trở lại và phần ân phước đã được khẳng định Insha-Allah.”</w:t>
      </w:r>
      <w:r w:rsidRPr="00FE4092">
        <w:rPr>
          <w:rFonts w:ascii="Times New Roman" w:hAnsi="Times New Roman" w:cs="Times New Roman"/>
          <w:color w:val="1F3864" w:themeColor="accent5" w:themeShade="80"/>
          <w:sz w:val="28"/>
          <w:szCs w:val="28"/>
          <w:lang w:val="vi-VN"/>
        </w:rPr>
        <w:t xml:space="preserve"> (</w:t>
      </w:r>
      <w:r w:rsidRPr="00FE4092">
        <w:rPr>
          <w:rFonts w:ascii="Times New Roman" w:hAnsi="Times New Roman" w:cs="Times New Roman"/>
          <w:i/>
          <w:iCs/>
          <w:color w:val="1F3864" w:themeColor="accent5" w:themeShade="80"/>
          <w:sz w:val="26"/>
          <w:szCs w:val="26"/>
          <w:lang w:val="vi-VN"/>
        </w:rPr>
        <w:t>Abu Dawood</w:t>
      </w:r>
      <w:r w:rsidRPr="00FE4092">
        <w:rPr>
          <w:rFonts w:ascii="Times New Roman" w:hAnsi="Times New Roman" w:cs="Times New Roman"/>
          <w:color w:val="1F3864" w:themeColor="accent5" w:themeShade="80"/>
          <w:sz w:val="28"/>
          <w:szCs w:val="28"/>
          <w:lang w:val="vi-VN"/>
        </w:rPr>
        <w:t>).</w:t>
      </w:r>
    </w:p>
    <w:p w:rsidR="00586BD0" w:rsidRPr="00586BD0" w:rsidRDefault="00B905EE" w:rsidP="00586BD0">
      <w:pPr>
        <w:bidi w:val="0"/>
        <w:spacing w:before="120" w:after="0" w:line="240" w:lineRule="auto"/>
        <w:ind w:firstLine="720"/>
        <w:rPr>
          <w:rFonts w:asciiTheme="majorBidi" w:hAnsiTheme="majorBidi" w:cs="KFGQPC Uthman Taha Naskh"/>
          <w:sz w:val="28"/>
          <w:szCs w:val="28"/>
          <w:lang w:val="vi-VN"/>
        </w:rPr>
      </w:pPr>
      <w:r>
        <w:rPr>
          <w:rFonts w:asciiTheme="majorBidi" w:hAnsiTheme="majorBidi" w:cs="KFGQPC Uthman Taha Naskh"/>
          <w:sz w:val="28"/>
          <w:szCs w:val="28"/>
          <w:lang w:val="vi-VN"/>
        </w:rPr>
        <w:t>Thiên sứ của Allah</w:t>
      </w:r>
      <w:r w:rsidR="00B538F8">
        <w:rPr>
          <w:rFonts w:asciiTheme="majorBidi" w:hAnsiTheme="majorBidi" w:cs="KFGQPC Uthman Taha Naskh"/>
          <w:sz w:val="28"/>
          <w:szCs w:val="28"/>
          <w:lang w:val="vi-VN"/>
        </w:rPr>
        <w:t xml:space="preserve"> </w:t>
      </w:r>
      <w:r w:rsidR="00B538F8" w:rsidRPr="009E423C">
        <w:rPr>
          <w:color w:val="205B83"/>
          <w:sz w:val="28"/>
          <w:szCs w:val="28"/>
        </w:rPr>
        <w:sym w:font="AGA Arabesque" w:char="0065"/>
      </w:r>
      <w:r w:rsidR="00586BD0">
        <w:rPr>
          <w:rFonts w:asciiTheme="majorBidi" w:hAnsiTheme="majorBidi" w:cs="KFGQPC Uthman Taha Naskh"/>
          <w:sz w:val="28"/>
          <w:szCs w:val="28"/>
          <w:lang w:val="vi-VN"/>
        </w:rPr>
        <w:t xml:space="preserve"> di huấn:</w:t>
      </w:r>
    </w:p>
    <w:p w:rsidR="006801AF" w:rsidRPr="00FE4092" w:rsidRDefault="00CC130E" w:rsidP="00CC130E">
      <w:pPr>
        <w:autoSpaceDE w:val="0"/>
        <w:autoSpaceDN w:val="0"/>
        <w:adjustRightInd w:val="0"/>
        <w:spacing w:before="120" w:after="0" w:line="240" w:lineRule="auto"/>
        <w:ind w:hanging="8"/>
        <w:jc w:val="both"/>
        <w:rPr>
          <w:rFonts w:ascii="Traditional Arabic" w:hAnsi="Traditional Arabic" w:cs="KFGQPC Uthman Taha Naskh"/>
          <w:color w:val="1F3864" w:themeColor="accent5" w:themeShade="80"/>
          <w:sz w:val="28"/>
          <w:szCs w:val="28"/>
          <w:rtl/>
        </w:rPr>
      </w:pPr>
      <w:r w:rsidRPr="00FE4092">
        <w:rPr>
          <w:rFonts w:asciiTheme="majorBidi" w:hAnsiTheme="majorBidi" w:cs="KFGQPC Uthman Taha Naskh"/>
          <w:b/>
          <w:bCs/>
          <w:color w:val="1F3864" w:themeColor="accent5" w:themeShade="80"/>
          <w:sz w:val="32"/>
          <w:szCs w:val="32"/>
          <w:rtl/>
        </w:rPr>
        <w:t>{</w:t>
      </w:r>
      <w:r w:rsidR="006801AF" w:rsidRPr="00FE4092">
        <w:rPr>
          <w:rFonts w:ascii="Traditional Arabic" w:hAnsi="Traditional Arabic" w:cs="KFGQPC Uthman Taha Naskh"/>
          <w:b/>
          <w:bCs/>
          <w:color w:val="1F3864" w:themeColor="accent5" w:themeShade="80"/>
          <w:sz w:val="32"/>
          <w:szCs w:val="32"/>
          <w:rtl/>
        </w:rPr>
        <w:t>إِنَّ لِلصَّائِمِ عِنْدَ فِطْرِهِ لَدَعْوَةً مَا تُرَدُّ</w:t>
      </w:r>
      <w:r w:rsidRPr="00FE4092">
        <w:rPr>
          <w:rFonts w:asciiTheme="majorBidi" w:hAnsiTheme="majorBidi" w:cs="KFGQPC Uthman Taha Naskh"/>
          <w:b/>
          <w:bCs/>
          <w:color w:val="1F3864" w:themeColor="accent5" w:themeShade="80"/>
          <w:sz w:val="32"/>
          <w:szCs w:val="32"/>
          <w:rtl/>
        </w:rPr>
        <w:t>}</w:t>
      </w:r>
      <w:r w:rsidRPr="00FE4092">
        <w:rPr>
          <w:rFonts w:asciiTheme="majorBidi" w:hAnsiTheme="majorBidi" w:cs="KFGQPC Uthman Taha Naskh"/>
          <w:b/>
          <w:bCs/>
          <w:color w:val="1F3864" w:themeColor="accent5" w:themeShade="80"/>
          <w:sz w:val="32"/>
          <w:szCs w:val="32"/>
          <w:lang w:val="vi-VN"/>
        </w:rPr>
        <w:t xml:space="preserve"> </w:t>
      </w:r>
      <w:r w:rsidR="006801AF" w:rsidRPr="00FE4092">
        <w:rPr>
          <w:rFonts w:ascii="Traditional Arabic" w:hAnsi="Traditional Arabic" w:cs="KFGQPC Uthman Taha Naskh" w:hint="cs"/>
          <w:color w:val="1F3864" w:themeColor="accent5" w:themeShade="80"/>
          <w:sz w:val="28"/>
          <w:szCs w:val="28"/>
          <w:rtl/>
        </w:rPr>
        <w:t>رواه ابن ماجه.</w:t>
      </w:r>
    </w:p>
    <w:p w:rsidR="006801AF" w:rsidRPr="00FE4092" w:rsidRDefault="006801AF" w:rsidP="006801AF">
      <w:pPr>
        <w:autoSpaceDE w:val="0"/>
        <w:autoSpaceDN w:val="0"/>
        <w:bidi w:val="0"/>
        <w:adjustRightInd w:val="0"/>
        <w:spacing w:before="120" w:after="0" w:line="240" w:lineRule="auto"/>
        <w:ind w:hanging="8"/>
        <w:jc w:val="both"/>
        <w:rPr>
          <w:rFonts w:ascii="Times New Roman" w:hAnsi="Times New Roman" w:cs="KFGQPC Uthman Taha Naskh"/>
          <w:color w:val="1F3864" w:themeColor="accent5" w:themeShade="80"/>
          <w:sz w:val="28"/>
          <w:szCs w:val="28"/>
          <w:lang w:val="vi-VN"/>
        </w:rPr>
      </w:pPr>
      <w:r w:rsidRPr="00FE4092">
        <w:rPr>
          <w:rFonts w:ascii="Times New Roman" w:hAnsi="Times New Roman" w:cs="KFGQPC Uthman Taha Naskh"/>
          <w:b/>
          <w:bCs/>
          <w:color w:val="1F3864" w:themeColor="accent5" w:themeShade="80"/>
          <w:sz w:val="28"/>
          <w:szCs w:val="28"/>
          <w:lang w:val="vi-VN"/>
        </w:rPr>
        <w:t>“Quả thật, người nhịn chay khi cầu nguyện lúc xả chay sẽ được chấp nhận”</w:t>
      </w:r>
      <w:r w:rsidRPr="00FE4092">
        <w:rPr>
          <w:rFonts w:ascii="Times New Roman" w:hAnsi="Times New Roman" w:cs="KFGQPC Uthman Taha Naskh"/>
          <w:color w:val="1F3864" w:themeColor="accent5" w:themeShade="80"/>
          <w:sz w:val="28"/>
          <w:szCs w:val="28"/>
          <w:lang w:val="vi-VN"/>
        </w:rPr>
        <w:t xml:space="preserve"> (</w:t>
      </w:r>
      <w:r w:rsidRPr="00FE4092">
        <w:rPr>
          <w:rFonts w:ascii="Times New Roman" w:hAnsi="Times New Roman" w:cs="KFGQPC Uthman Taha Naskh"/>
          <w:i/>
          <w:iCs/>
          <w:color w:val="1F3864" w:themeColor="accent5" w:themeShade="80"/>
          <w:sz w:val="26"/>
          <w:szCs w:val="26"/>
          <w:lang w:val="vi-VN"/>
        </w:rPr>
        <w:t>Ibnu Ma-jah</w:t>
      </w:r>
      <w:r w:rsidRPr="00FE4092">
        <w:rPr>
          <w:rFonts w:ascii="Times New Roman" w:hAnsi="Times New Roman" w:cs="KFGQPC Uthman Taha Naskh"/>
          <w:color w:val="1F3864" w:themeColor="accent5" w:themeShade="80"/>
          <w:sz w:val="28"/>
          <w:szCs w:val="28"/>
          <w:lang w:val="vi-VN"/>
        </w:rPr>
        <w:t>).</w:t>
      </w:r>
    </w:p>
    <w:p w:rsidR="00611D5D" w:rsidRDefault="00611D5D" w:rsidP="0073215D">
      <w:pPr>
        <w:autoSpaceDE w:val="0"/>
        <w:autoSpaceDN w:val="0"/>
        <w:bidi w:val="0"/>
        <w:adjustRightInd w:val="0"/>
        <w:spacing w:before="120" w:after="0" w:line="240" w:lineRule="auto"/>
        <w:ind w:firstLine="720"/>
        <w:jc w:val="both"/>
        <w:rPr>
          <w:rFonts w:ascii="Times New Roman" w:hAnsi="Times New Roman" w:cs="KFGQPC Uthman Taha Naskh"/>
          <w:sz w:val="28"/>
          <w:szCs w:val="28"/>
          <w:lang w:val="vi-VN"/>
        </w:rPr>
      </w:pPr>
    </w:p>
    <w:p w:rsidR="00611D5D" w:rsidRDefault="00611D5D" w:rsidP="00611D5D">
      <w:pPr>
        <w:autoSpaceDE w:val="0"/>
        <w:autoSpaceDN w:val="0"/>
        <w:bidi w:val="0"/>
        <w:adjustRightInd w:val="0"/>
        <w:spacing w:before="120" w:after="0" w:line="240" w:lineRule="auto"/>
        <w:ind w:firstLine="720"/>
        <w:jc w:val="both"/>
        <w:rPr>
          <w:rFonts w:ascii="Times New Roman" w:hAnsi="Times New Roman" w:cs="KFGQPC Uthman Taha Naskh"/>
          <w:sz w:val="28"/>
          <w:szCs w:val="28"/>
          <w:lang w:val="vi-VN"/>
        </w:rPr>
      </w:pPr>
    </w:p>
    <w:p w:rsidR="00611D5D" w:rsidRDefault="00611D5D" w:rsidP="00611D5D">
      <w:pPr>
        <w:autoSpaceDE w:val="0"/>
        <w:autoSpaceDN w:val="0"/>
        <w:bidi w:val="0"/>
        <w:adjustRightInd w:val="0"/>
        <w:spacing w:before="120" w:after="0" w:line="240" w:lineRule="auto"/>
        <w:ind w:firstLine="720"/>
        <w:jc w:val="both"/>
        <w:rPr>
          <w:rFonts w:ascii="Times New Roman" w:hAnsi="Times New Roman" w:cs="KFGQPC Uthman Taha Naskh"/>
          <w:sz w:val="28"/>
          <w:szCs w:val="28"/>
          <w:lang w:val="vi-VN"/>
        </w:rPr>
      </w:pPr>
    </w:p>
    <w:p w:rsidR="00CC130E" w:rsidRDefault="00FE4092" w:rsidP="00611D5D">
      <w:pPr>
        <w:autoSpaceDE w:val="0"/>
        <w:autoSpaceDN w:val="0"/>
        <w:bidi w:val="0"/>
        <w:adjustRightInd w:val="0"/>
        <w:spacing w:before="120" w:after="0" w:line="240" w:lineRule="auto"/>
        <w:ind w:firstLine="720"/>
        <w:jc w:val="both"/>
        <w:rPr>
          <w:rFonts w:ascii="Times New Roman" w:hAnsi="Times New Roman" w:cs="KFGQPC Uthman Taha Naskh"/>
          <w:sz w:val="28"/>
          <w:szCs w:val="28"/>
          <w:lang w:val="vi-VN"/>
        </w:rPr>
      </w:pPr>
      <w:r>
        <w:rPr>
          <w:rFonts w:ascii="Times New Roman" w:hAnsi="Times New Roman" w:cs="KFGQPC Uthman Taha Naskh"/>
          <w:sz w:val="28"/>
          <w:szCs w:val="28"/>
          <w:lang w:val="vi-VN"/>
        </w:rPr>
        <w:t xml:space="preserve">Và có ghi nhận rằng </w:t>
      </w:r>
      <w:r w:rsidR="00505E68">
        <w:rPr>
          <w:rFonts w:asciiTheme="majorBidi" w:hAnsiTheme="majorBidi" w:cs="KFGQPC Uthman Taha Naskh"/>
          <w:sz w:val="28"/>
          <w:szCs w:val="28"/>
          <w:lang w:val="vi-VN"/>
        </w:rPr>
        <w:t xml:space="preserve">Thiên sứ của Allah </w:t>
      </w:r>
      <w:r w:rsidR="00505E68" w:rsidRPr="009E423C">
        <w:rPr>
          <w:color w:val="205B83"/>
          <w:sz w:val="28"/>
          <w:szCs w:val="28"/>
        </w:rPr>
        <w:sym w:font="AGA Arabesque" w:char="0065"/>
      </w:r>
      <w:r w:rsidR="00505E68">
        <w:rPr>
          <w:rFonts w:asciiTheme="majorBidi" w:hAnsiTheme="majorBidi" w:cs="KFGQPC Uthman Taha Naskh"/>
          <w:sz w:val="28"/>
          <w:szCs w:val="28"/>
          <w:lang w:val="vi-VN"/>
        </w:rPr>
        <w:t xml:space="preserve"> </w:t>
      </w:r>
      <w:r>
        <w:rPr>
          <w:rFonts w:ascii="Times New Roman" w:hAnsi="Times New Roman" w:cs="KFGQPC Uthman Taha Naskh"/>
          <w:sz w:val="28"/>
          <w:szCs w:val="28"/>
          <w:lang w:val="vi-VN"/>
        </w:rPr>
        <w:t>đã di huấn:</w:t>
      </w:r>
    </w:p>
    <w:p w:rsidR="00FE4092" w:rsidRDefault="00FE4092" w:rsidP="00FE4092">
      <w:pPr>
        <w:autoSpaceDE w:val="0"/>
        <w:autoSpaceDN w:val="0"/>
        <w:adjustRightInd w:val="0"/>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FE4092">
        <w:rPr>
          <w:rFonts w:ascii="Traditional Arabic" w:cs="KFGQPC Uthman Taha Naskh" w:hint="cs"/>
          <w:b/>
          <w:bCs/>
          <w:color w:val="1F3864" w:themeColor="accent5" w:themeShade="80"/>
          <w:sz w:val="32"/>
          <w:szCs w:val="32"/>
          <w:rtl/>
        </w:rPr>
        <w:t>إِذَا</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أَقْبَلَ</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اللَّيْلُ</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مِنْ</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هَا</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هُنَا</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وَأَدْبَرَ</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النَّهَارُ</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مِنْ</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هَا</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هُنَا</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وَغَرَبَتِ</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الشَّمْسُ</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فَقَدْ</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أَفْطَرَ</w:t>
      </w:r>
      <w:r w:rsidRPr="00FE4092">
        <w:rPr>
          <w:rFonts w:ascii="Traditional Arabic" w:cs="KFGQPC Uthman Taha Naskh"/>
          <w:b/>
          <w:bCs/>
          <w:color w:val="1F3864" w:themeColor="accent5" w:themeShade="80"/>
          <w:sz w:val="32"/>
          <w:szCs w:val="32"/>
          <w:rtl/>
        </w:rPr>
        <w:t xml:space="preserve"> </w:t>
      </w:r>
      <w:r w:rsidRPr="00FE4092">
        <w:rPr>
          <w:rFonts w:ascii="Traditional Arabic" w:cs="KFGQPC Uthman Taha Naskh" w:hint="cs"/>
          <w:b/>
          <w:bCs/>
          <w:color w:val="1F3864" w:themeColor="accent5" w:themeShade="80"/>
          <w:sz w:val="32"/>
          <w:szCs w:val="32"/>
          <w:rtl/>
        </w:rPr>
        <w:t>الصَّائِمُ</w:t>
      </w:r>
      <w:r w:rsidRPr="00DB48B2">
        <w:rPr>
          <w:rFonts w:asciiTheme="majorBidi" w:hAnsiTheme="majorBidi" w:cs="KFGQPC Uthman Taha Naskh"/>
          <w:b/>
          <w:bCs/>
          <w:color w:val="1F3864" w:themeColor="accent5" w:themeShade="80"/>
          <w:sz w:val="32"/>
          <w:szCs w:val="32"/>
          <w:rtl/>
        </w:rPr>
        <w:t>}</w:t>
      </w:r>
      <w:r w:rsidRPr="00FE4092">
        <w:rPr>
          <w:rFonts w:asciiTheme="majorBidi" w:hAnsiTheme="majorBidi" w:cs="KFGQPC Uthman Taha Naskh" w:hint="cs"/>
          <w:color w:val="1F3864" w:themeColor="accent5" w:themeShade="80"/>
          <w:sz w:val="28"/>
          <w:szCs w:val="28"/>
          <w:rtl/>
        </w:rPr>
        <w:t xml:space="preserve"> متفق عليه.</w:t>
      </w:r>
    </w:p>
    <w:p w:rsidR="00FE4092" w:rsidRDefault="00FE4092" w:rsidP="008F74F6">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w:t>
      </w:r>
      <w:r w:rsidR="008F74F6">
        <w:rPr>
          <w:rFonts w:asciiTheme="majorBidi" w:hAnsiTheme="majorBidi" w:cstheme="majorBidi"/>
          <w:b/>
          <w:bCs/>
          <w:color w:val="1F3864" w:themeColor="accent5" w:themeShade="80"/>
          <w:sz w:val="28"/>
          <w:szCs w:val="28"/>
          <w:lang w:val="vi-VN"/>
        </w:rPr>
        <w:t>Khi đêm đến từ lúc này, và ban ngày đã qua từ lúc này, và mặt trời đã lặn thì quả thật người nhịn chay đã xả chay</w:t>
      </w:r>
      <w:r>
        <w:rPr>
          <w:rFonts w:asciiTheme="majorBidi" w:hAnsiTheme="majorBidi" w:cstheme="majorBidi"/>
          <w:b/>
          <w:bCs/>
          <w:color w:val="1F3864" w:themeColor="accent5" w:themeShade="80"/>
          <w:sz w:val="28"/>
          <w:szCs w:val="28"/>
          <w:lang w:val="vi-VN"/>
        </w:rPr>
        <w:t>”</w:t>
      </w:r>
      <w:r w:rsidR="008F74F6">
        <w:rPr>
          <w:rFonts w:asciiTheme="majorBidi" w:hAnsiTheme="majorBidi" w:cstheme="majorBidi"/>
          <w:b/>
          <w:bCs/>
          <w:color w:val="1F3864" w:themeColor="accent5" w:themeShade="80"/>
          <w:sz w:val="28"/>
          <w:szCs w:val="28"/>
          <w:lang w:val="vi-VN"/>
        </w:rPr>
        <w:t xml:space="preserve"> </w:t>
      </w:r>
      <w:r w:rsidR="008F74F6" w:rsidRPr="00F14363">
        <w:rPr>
          <w:rFonts w:asciiTheme="majorBidi" w:hAnsiTheme="majorBidi" w:cstheme="majorBidi"/>
          <w:color w:val="1F3864" w:themeColor="accent5" w:themeShade="80"/>
          <w:sz w:val="28"/>
          <w:szCs w:val="28"/>
          <w:lang w:val="vi-VN"/>
        </w:rPr>
        <w:t>(</w:t>
      </w:r>
      <w:r w:rsidR="008F74F6" w:rsidRPr="00F14363">
        <w:rPr>
          <w:rFonts w:asciiTheme="majorBidi" w:hAnsiTheme="majorBidi" w:cstheme="majorBidi"/>
          <w:i/>
          <w:iCs/>
          <w:color w:val="1F3864" w:themeColor="accent5" w:themeShade="80"/>
          <w:sz w:val="28"/>
          <w:szCs w:val="28"/>
          <w:lang w:val="vi-VN"/>
        </w:rPr>
        <w:t>Albukhari, Muslim</w:t>
      </w:r>
      <w:r w:rsidR="008F74F6" w:rsidRPr="00F14363">
        <w:rPr>
          <w:rFonts w:asciiTheme="majorBidi" w:hAnsiTheme="majorBidi" w:cstheme="majorBidi"/>
          <w:color w:val="1F3864" w:themeColor="accent5" w:themeShade="80"/>
          <w:sz w:val="28"/>
          <w:szCs w:val="28"/>
          <w:lang w:val="vi-VN"/>
        </w:rPr>
        <w:t>).</w:t>
      </w:r>
    </w:p>
    <w:p w:rsidR="003316E4" w:rsidRDefault="004E51F2" w:rsidP="004E51F2">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sidRPr="004E51F2">
        <w:rPr>
          <w:rFonts w:asciiTheme="majorBidi" w:hAnsiTheme="majorBidi" w:cstheme="majorBidi"/>
          <w:sz w:val="28"/>
          <w:szCs w:val="28"/>
          <w:lang w:val="vi-VN"/>
        </w:rPr>
        <w:t>Có</w:t>
      </w:r>
      <w:r>
        <w:rPr>
          <w:rFonts w:asciiTheme="majorBidi" w:hAnsiTheme="majorBidi" w:cs="KFGQPC Uthman Taha Naskh"/>
          <w:sz w:val="28"/>
          <w:szCs w:val="28"/>
          <w:lang w:val="vi-VN"/>
        </w:rPr>
        <w:t xml:space="preserve"> nghĩa là cứ đến giờ là xả chay chứ không cần phải định tâm gì cả.</w:t>
      </w:r>
    </w:p>
    <w:p w:rsidR="00D354C0" w:rsidRDefault="00D354C0" w:rsidP="00AA2504">
      <w:pPr>
        <w:autoSpaceDE w:val="0"/>
        <w:autoSpaceDN w:val="0"/>
        <w:bidi w:val="0"/>
        <w:adjustRightInd w:val="0"/>
        <w:spacing w:before="120" w:after="0" w:line="240" w:lineRule="auto"/>
        <w:jc w:val="center"/>
        <w:rPr>
          <w:rFonts w:asciiTheme="majorBidi" w:hAnsiTheme="majorBidi" w:cs="KFGQPC Uthman Taha Naskh"/>
          <w:b/>
          <w:bCs/>
          <w:color w:val="205B83"/>
          <w:sz w:val="36"/>
          <w:szCs w:val="36"/>
          <w:lang w:val="vi-VN"/>
        </w:rPr>
      </w:pPr>
    </w:p>
    <w:p w:rsidR="004E51F2" w:rsidRPr="00BD391F" w:rsidRDefault="00BD391F" w:rsidP="00D354C0">
      <w:pPr>
        <w:autoSpaceDE w:val="0"/>
        <w:autoSpaceDN w:val="0"/>
        <w:bidi w:val="0"/>
        <w:adjustRightInd w:val="0"/>
        <w:spacing w:before="120" w:after="0" w:line="240" w:lineRule="auto"/>
        <w:jc w:val="center"/>
        <w:rPr>
          <w:rFonts w:asciiTheme="majorBidi" w:hAnsiTheme="majorBidi" w:cs="KFGQPC Uthman Taha Naskh"/>
          <w:b/>
          <w:bCs/>
          <w:color w:val="205B83"/>
          <w:sz w:val="36"/>
          <w:szCs w:val="36"/>
          <w:lang w:val="vi-VN"/>
        </w:rPr>
      </w:pPr>
      <w:r w:rsidRPr="00BD391F">
        <w:rPr>
          <w:rFonts w:asciiTheme="majorBidi" w:hAnsiTheme="majorBidi" w:cs="KFGQPC Uthman Taha Naskh"/>
          <w:b/>
          <w:bCs/>
          <w:color w:val="205B83"/>
          <w:sz w:val="36"/>
          <w:szCs w:val="36"/>
          <w:lang w:val="vi-VN"/>
        </w:rPr>
        <w:lastRenderedPageBreak/>
        <w:t>Phong cách của người nhịn chay</w:t>
      </w:r>
    </w:p>
    <w:p w:rsidR="00BD391F" w:rsidRDefault="0026591D" w:rsidP="000722F5">
      <w:pPr>
        <w:autoSpaceDE w:val="0"/>
        <w:autoSpaceDN w:val="0"/>
        <w:bidi w:val="0"/>
        <w:adjustRightInd w:val="0"/>
        <w:spacing w:before="120" w:after="0" w:line="240" w:lineRule="auto"/>
        <w:ind w:firstLine="720"/>
        <w:jc w:val="both"/>
        <w:rPr>
          <w:rFonts w:asciiTheme="majorBidi" w:hAnsiTheme="majorBidi" w:cs="KFGQPC Uthman Taha Naskh"/>
          <w:color w:val="205B83"/>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cấm người nhịn chay</w:t>
      </w:r>
      <w:r w:rsidR="000722F5">
        <w:rPr>
          <w:rFonts w:asciiTheme="majorBidi" w:hAnsiTheme="majorBidi" w:cs="KFGQPC Uthman Taha Naskh"/>
          <w:sz w:val="28"/>
          <w:szCs w:val="28"/>
          <w:lang w:val="vi-VN"/>
        </w:rPr>
        <w:t xml:space="preserve"> nói lời tục, dâm ô, chửi rủa, đáp lại lời chửi rủa. Nếu có người chử</w:t>
      </w:r>
      <w:r w:rsidR="00163C2F">
        <w:rPr>
          <w:rFonts w:asciiTheme="majorBidi" w:hAnsiTheme="majorBidi" w:cs="KFGQPC Uthman Taha Naskh"/>
          <w:sz w:val="28"/>
          <w:szCs w:val="28"/>
          <w:lang w:val="vi-VN"/>
        </w:rPr>
        <w:t>i</w:t>
      </w:r>
      <w:r w:rsidR="000722F5">
        <w:rPr>
          <w:rFonts w:asciiTheme="majorBidi" w:hAnsiTheme="majorBidi" w:cs="KFGQPC Uthman Taha Naskh"/>
          <w:sz w:val="28"/>
          <w:szCs w:val="28"/>
          <w:lang w:val="vi-VN"/>
        </w:rPr>
        <w:t xml:space="preserve"> rủa và gây chiến, Thiên sứ của Allah</w:t>
      </w:r>
      <w:r w:rsidR="00276A90">
        <w:rPr>
          <w:rFonts w:asciiTheme="majorBidi" w:hAnsiTheme="majorBidi" w:cs="KFGQPC Uthman Taha Naskh"/>
          <w:sz w:val="28"/>
          <w:szCs w:val="28"/>
          <w:lang w:val="vi-VN"/>
        </w:rPr>
        <w:t xml:space="preserve"> </w:t>
      </w:r>
      <w:r w:rsidR="00276A90" w:rsidRPr="009E423C">
        <w:rPr>
          <w:color w:val="205B83"/>
          <w:sz w:val="28"/>
          <w:szCs w:val="28"/>
        </w:rPr>
        <w:sym w:font="AGA Arabesque" w:char="0065"/>
      </w:r>
      <w:r w:rsidR="000722F5">
        <w:rPr>
          <w:rFonts w:asciiTheme="majorBidi" w:hAnsiTheme="majorBidi" w:cs="KFGQPC Uthman Taha Naskh"/>
          <w:sz w:val="28"/>
          <w:szCs w:val="28"/>
          <w:lang w:val="vi-VN"/>
        </w:rPr>
        <w:t xml:space="preserve"> bảo người nhịn chay nói: </w:t>
      </w:r>
      <w:r w:rsidR="000722F5" w:rsidRPr="000722F5">
        <w:rPr>
          <w:rFonts w:asciiTheme="majorBidi" w:hAnsiTheme="majorBidi" w:cs="KFGQPC Uthman Taha Naskh"/>
          <w:b/>
          <w:bCs/>
          <w:color w:val="205B83"/>
          <w:sz w:val="28"/>
          <w:szCs w:val="28"/>
          <w:lang w:val="vi-VN"/>
        </w:rPr>
        <w:t xml:space="preserve">“Tôi đang nhịn chay” </w:t>
      </w:r>
      <w:r w:rsidR="000722F5" w:rsidRPr="000722F5">
        <w:rPr>
          <w:rFonts w:asciiTheme="majorBidi" w:hAnsiTheme="majorBidi" w:cs="KFGQPC Uthman Taha Naskh"/>
          <w:color w:val="205B83"/>
          <w:sz w:val="28"/>
          <w:szCs w:val="28"/>
          <w:lang w:val="vi-VN"/>
        </w:rPr>
        <w:t>(</w:t>
      </w:r>
      <w:r w:rsidR="000722F5" w:rsidRPr="000722F5">
        <w:rPr>
          <w:rFonts w:asciiTheme="majorBidi" w:hAnsiTheme="majorBidi" w:cs="KFGQPC Uthman Taha Naskh"/>
          <w:i/>
          <w:iCs/>
          <w:color w:val="205B83"/>
          <w:sz w:val="28"/>
          <w:szCs w:val="28"/>
          <w:lang w:val="vi-VN"/>
        </w:rPr>
        <w:t>theo sự ghi chép của Albukhari, Muslim</w:t>
      </w:r>
      <w:r w:rsidR="000722F5" w:rsidRPr="000722F5">
        <w:rPr>
          <w:rFonts w:asciiTheme="majorBidi" w:hAnsiTheme="majorBidi" w:cs="KFGQPC Uthman Taha Naskh"/>
          <w:color w:val="205B83"/>
          <w:sz w:val="28"/>
          <w:szCs w:val="28"/>
          <w:lang w:val="vi-VN"/>
        </w:rPr>
        <w:t>).</w:t>
      </w:r>
    </w:p>
    <w:p w:rsidR="0055755F" w:rsidRDefault="00174765" w:rsidP="0055755F">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Có lời bảo rằng: Người nhịn chay phải nói bằng lời. Đây là quan điểm rõ rệt đúng theo lời Hadith.</w:t>
      </w:r>
    </w:p>
    <w:p w:rsidR="00174765" w:rsidRDefault="00174765" w:rsidP="00174765">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Có lời nói rằng: Người nhịn chay nói bằng tâm, tức luôn tự nhắc bản thân rằng mình đang nhịn chay.</w:t>
      </w:r>
    </w:p>
    <w:p w:rsidR="00174765" w:rsidRDefault="00174765" w:rsidP="00174765">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Có lời nói rằng: </w:t>
      </w:r>
      <w:r w:rsidR="00832DAD">
        <w:rPr>
          <w:rFonts w:asciiTheme="majorBidi" w:hAnsiTheme="majorBidi" w:cs="KFGQPC Uthman Taha Naskh"/>
          <w:sz w:val="28"/>
          <w:szCs w:val="28"/>
          <w:lang w:val="vi-VN"/>
        </w:rPr>
        <w:t xml:space="preserve">Người nhịn chay nói bằng lời đối với nhịn chay bắt buộc và nói trong lòng đối với nhịn chay tự nguyện; </w:t>
      </w:r>
      <w:r w:rsidR="00164899">
        <w:rPr>
          <w:rFonts w:asciiTheme="majorBidi" w:hAnsiTheme="majorBidi" w:cs="KFGQPC Uthman Taha Naskh"/>
          <w:sz w:val="28"/>
          <w:szCs w:val="28"/>
          <w:lang w:val="vi-VN"/>
        </w:rPr>
        <w:t>bởi vì khi làm vậy tránh xa được Riya’ (phô trương, không còn sự chân thành một cách hoàn toàn).</w:t>
      </w:r>
    </w:p>
    <w:p w:rsidR="00D354C0" w:rsidRDefault="00D354C0" w:rsidP="00FB3586">
      <w:pPr>
        <w:autoSpaceDE w:val="0"/>
        <w:autoSpaceDN w:val="0"/>
        <w:bidi w:val="0"/>
        <w:adjustRightInd w:val="0"/>
        <w:spacing w:before="120" w:after="0" w:line="240" w:lineRule="auto"/>
        <w:jc w:val="center"/>
        <w:rPr>
          <w:rFonts w:asciiTheme="majorBidi" w:hAnsiTheme="majorBidi" w:cs="KFGQPC Uthman Taha Naskh"/>
          <w:b/>
          <w:bCs/>
          <w:color w:val="205B83"/>
          <w:sz w:val="36"/>
          <w:szCs w:val="36"/>
          <w:lang w:val="vi-VN"/>
        </w:rPr>
      </w:pPr>
    </w:p>
    <w:p w:rsidR="0017538C" w:rsidRPr="00FF7231" w:rsidRDefault="00FF7231" w:rsidP="00D354C0">
      <w:pPr>
        <w:autoSpaceDE w:val="0"/>
        <w:autoSpaceDN w:val="0"/>
        <w:bidi w:val="0"/>
        <w:adjustRightInd w:val="0"/>
        <w:spacing w:before="120" w:after="0" w:line="240" w:lineRule="auto"/>
        <w:jc w:val="center"/>
        <w:rPr>
          <w:rFonts w:asciiTheme="majorBidi" w:hAnsiTheme="majorBidi" w:cs="KFGQPC Uthman Taha Naskh"/>
          <w:b/>
          <w:bCs/>
          <w:color w:val="205B83"/>
          <w:sz w:val="36"/>
          <w:szCs w:val="36"/>
          <w:lang w:val="vi-VN"/>
        </w:rPr>
      </w:pPr>
      <w:r w:rsidRPr="00FF7231">
        <w:rPr>
          <w:rFonts w:asciiTheme="majorBidi" w:hAnsiTheme="majorBidi" w:cs="KFGQPC Uthman Taha Naskh"/>
          <w:b/>
          <w:bCs/>
          <w:color w:val="205B83"/>
          <w:sz w:val="36"/>
          <w:szCs w:val="36"/>
          <w:lang w:val="vi-VN"/>
        </w:rPr>
        <w:t>Đi đường trong tháng Ramadan</w:t>
      </w:r>
    </w:p>
    <w:p w:rsidR="00FF7231" w:rsidRDefault="00A93591" w:rsidP="00764FEE">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đi đường trong Ramadan thì có lúc Người nhịn chay và có lúc Người không nhịn chay, và các vị Sahabah của Người lựa chọn trong </w:t>
      </w:r>
      <w:r w:rsidR="00F82F7C">
        <w:rPr>
          <w:rFonts w:asciiTheme="majorBidi" w:hAnsiTheme="majorBidi" w:cs="KFGQPC Uthman Taha Naskh"/>
          <w:sz w:val="28"/>
          <w:szCs w:val="28"/>
          <w:lang w:val="vi-VN"/>
        </w:rPr>
        <w:t>sự việc đó.</w:t>
      </w:r>
    </w:p>
    <w:p w:rsidR="00F82F7C" w:rsidRDefault="00F82F7C" w:rsidP="00D55682">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bảo các vị Sahabah không nhịn chay khi đến gần kẻ địch</w:t>
      </w:r>
      <w:r w:rsidR="0059652D">
        <w:rPr>
          <w:rFonts w:asciiTheme="majorBidi" w:hAnsiTheme="majorBidi" w:cs="KFGQPC Uthman Taha Naskh"/>
          <w:sz w:val="28"/>
          <w:szCs w:val="28"/>
          <w:lang w:val="vi-VN"/>
        </w:rPr>
        <w:t>, mục đích để họ có sức cho chiến đấu.</w:t>
      </w:r>
    </w:p>
    <w:p w:rsidR="00D354C0" w:rsidRDefault="00D354C0" w:rsidP="006E660D">
      <w:pPr>
        <w:autoSpaceDE w:val="0"/>
        <w:autoSpaceDN w:val="0"/>
        <w:bidi w:val="0"/>
        <w:adjustRightInd w:val="0"/>
        <w:spacing w:before="120" w:after="0" w:line="240" w:lineRule="auto"/>
        <w:jc w:val="center"/>
        <w:rPr>
          <w:rFonts w:asciiTheme="majorBidi" w:hAnsiTheme="majorBidi" w:cs="KFGQPC Uthman Taha Naskh"/>
          <w:b/>
          <w:bCs/>
          <w:color w:val="205B83"/>
          <w:sz w:val="36"/>
          <w:szCs w:val="36"/>
          <w:lang w:val="vi-VN"/>
        </w:rPr>
      </w:pPr>
    </w:p>
    <w:p w:rsidR="006E660D" w:rsidRPr="006E660D" w:rsidRDefault="006E660D" w:rsidP="00D354C0">
      <w:pPr>
        <w:autoSpaceDE w:val="0"/>
        <w:autoSpaceDN w:val="0"/>
        <w:bidi w:val="0"/>
        <w:adjustRightInd w:val="0"/>
        <w:spacing w:before="120" w:after="0" w:line="240" w:lineRule="auto"/>
        <w:jc w:val="center"/>
        <w:rPr>
          <w:rFonts w:asciiTheme="majorBidi" w:hAnsiTheme="majorBidi" w:cs="KFGQPC Uthman Taha Naskh"/>
          <w:b/>
          <w:bCs/>
          <w:color w:val="205B83"/>
          <w:sz w:val="28"/>
          <w:szCs w:val="28"/>
          <w:lang w:val="vi-VN"/>
        </w:rPr>
      </w:pPr>
      <w:r w:rsidRPr="006E660D">
        <w:rPr>
          <w:rFonts w:asciiTheme="majorBidi" w:hAnsiTheme="majorBidi" w:cs="KFGQPC Uthman Taha Naskh"/>
          <w:b/>
          <w:bCs/>
          <w:color w:val="205B83"/>
          <w:sz w:val="36"/>
          <w:szCs w:val="36"/>
          <w:lang w:val="vi-VN"/>
        </w:rPr>
        <w:t>Không nhịn chay do Jihaad</w:t>
      </w:r>
    </w:p>
    <w:p w:rsidR="006E660D" w:rsidRDefault="00B543FD" w:rsidP="0091412C">
      <w:pPr>
        <w:autoSpaceDE w:val="0"/>
        <w:autoSpaceDN w:val="0"/>
        <w:bidi w:val="0"/>
        <w:adjustRightInd w:val="0"/>
        <w:spacing w:before="120" w:after="0" w:line="240" w:lineRule="auto"/>
        <w:ind w:firstLine="720"/>
        <w:rPr>
          <w:rFonts w:asciiTheme="majorBidi" w:hAnsiTheme="majorBidi" w:cs="KFGQPC Uthman Taha Naskh"/>
          <w:sz w:val="28"/>
          <w:szCs w:val="28"/>
          <w:lang w:val="vi-VN"/>
        </w:rPr>
      </w:pPr>
      <w:r>
        <w:rPr>
          <w:rFonts w:asciiTheme="majorBidi" w:hAnsiTheme="majorBidi" w:cs="KFGQPC Uthman Taha Naskh"/>
          <w:sz w:val="28"/>
          <w:szCs w:val="28"/>
          <w:lang w:val="vi-VN"/>
        </w:rPr>
        <w:t>Không nhịn chay mang lại sức mạnh cho người đi Jihaad khi họ đ</w:t>
      </w:r>
      <w:r w:rsidR="0091412C">
        <w:rPr>
          <w:rFonts w:asciiTheme="majorBidi" w:hAnsiTheme="majorBidi" w:cs="KFGQPC Uthman Taha Naskh"/>
          <w:sz w:val="28"/>
          <w:szCs w:val="28"/>
          <w:lang w:val="vi-VN"/>
        </w:rPr>
        <w:t>ố</w:t>
      </w:r>
      <w:r>
        <w:rPr>
          <w:rFonts w:asciiTheme="majorBidi" w:hAnsiTheme="majorBidi" w:cs="KFGQPC Uthman Taha Naskh"/>
          <w:sz w:val="28"/>
          <w:szCs w:val="28"/>
          <w:lang w:val="vi-VN"/>
        </w:rPr>
        <w:t>i mặt với kẻ thù, vậy họ có được phép không nhịn chay không?</w:t>
      </w:r>
    </w:p>
    <w:p w:rsidR="00B543FD" w:rsidRDefault="00B543FD" w:rsidP="007D3099">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Quan đi</w:t>
      </w:r>
      <w:r w:rsidR="000E5FB8">
        <w:rPr>
          <w:rFonts w:asciiTheme="majorBidi" w:hAnsiTheme="majorBidi" w:cs="KFGQPC Uthman Taha Naskh"/>
          <w:sz w:val="28"/>
          <w:szCs w:val="28"/>
          <w:lang w:val="vi-VN"/>
        </w:rPr>
        <w:t>ể</w:t>
      </w:r>
      <w:r>
        <w:rPr>
          <w:rFonts w:asciiTheme="majorBidi" w:hAnsiTheme="majorBidi" w:cs="KFGQPC Uthman Taha Naskh"/>
          <w:sz w:val="28"/>
          <w:szCs w:val="28"/>
          <w:lang w:val="vi-VN"/>
        </w:rPr>
        <w:t xml:space="preserve">m đúng nhất trong hai quan điểm là họ được phép, đây là quan điểm được Ibnu Taymiyah </w:t>
      </w:r>
      <w:r w:rsidRPr="009E423C">
        <w:rPr>
          <w:rFonts w:ascii="KFGQPC Arabic Symbols 01" w:hAnsi="KFGQPC Arabic Symbols 01" w:cs="Traditional Arabic"/>
          <w:color w:val="205B83"/>
          <w:sz w:val="28"/>
          <w:szCs w:val="28"/>
          <w:lang w:val="vi-VN"/>
        </w:rPr>
        <w:t></w:t>
      </w:r>
      <w:r>
        <w:rPr>
          <w:rFonts w:asciiTheme="majorBidi" w:hAnsiTheme="majorBidi" w:cs="KFGQPC Uthman Taha Naskh"/>
          <w:sz w:val="28"/>
          <w:szCs w:val="28"/>
          <w:lang w:val="vi-VN"/>
        </w:rPr>
        <w:t xml:space="preserve"> lựa chọn</w:t>
      </w:r>
      <w:r w:rsidR="007D3099">
        <w:rPr>
          <w:rFonts w:asciiTheme="majorBidi" w:hAnsiTheme="majorBidi" w:cs="KFGQPC Uthman Taha Naskh"/>
          <w:sz w:val="28"/>
          <w:szCs w:val="28"/>
          <w:lang w:val="vi-VN"/>
        </w:rPr>
        <w:t>, và với quan điểm này các doanh trại quân đội Islam đều Fata-wa mỗi khi đối mặt với kẻ thù tại Damascus.</w:t>
      </w:r>
    </w:p>
    <w:p w:rsidR="00457810" w:rsidRDefault="000E389B" w:rsidP="00272A77">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Và không phải nghi ngờ gì nữa rằng việc không nhịn chay do Jihaad đáng được cho phép </w:t>
      </w:r>
      <w:r w:rsidR="006D3E25">
        <w:rPr>
          <w:rFonts w:asciiTheme="majorBidi" w:hAnsiTheme="majorBidi" w:cs="KFGQPC Uthman Taha Naskh"/>
          <w:sz w:val="28"/>
          <w:szCs w:val="28"/>
          <w:lang w:val="vi-VN"/>
        </w:rPr>
        <w:t>hơn việc không nhịn chay chỉ vì đi đường</w:t>
      </w:r>
      <w:r w:rsidR="00B063E7">
        <w:rPr>
          <w:rFonts w:asciiTheme="majorBidi" w:hAnsiTheme="majorBidi" w:cs="KFGQPC Uthman Taha Naskh"/>
          <w:sz w:val="28"/>
          <w:szCs w:val="28"/>
          <w:lang w:val="vi-VN"/>
        </w:rPr>
        <w:t>.</w:t>
      </w:r>
      <w:r w:rsidR="00995B75">
        <w:rPr>
          <w:rFonts w:asciiTheme="majorBidi" w:hAnsiTheme="majorBidi" w:cs="KFGQPC Uthman Taha Naskh"/>
          <w:sz w:val="28"/>
          <w:szCs w:val="28"/>
          <w:lang w:val="vi-VN"/>
        </w:rPr>
        <w:t xml:space="preserve"> </w:t>
      </w:r>
      <w:r w:rsidR="00A72CBB">
        <w:rPr>
          <w:rFonts w:asciiTheme="majorBidi" w:hAnsiTheme="majorBidi" w:cs="KFGQPC Uthman Taha Naskh"/>
          <w:sz w:val="28"/>
          <w:szCs w:val="28"/>
          <w:lang w:val="vi-VN"/>
        </w:rPr>
        <w:t>Không những thế, việc cho phép không nhịn chay đối với người đi đường</w:t>
      </w:r>
      <w:r w:rsidR="00C06C0E">
        <w:rPr>
          <w:rFonts w:asciiTheme="majorBidi" w:hAnsiTheme="majorBidi" w:cs="KFGQPC Uthman Taha Naskh"/>
          <w:sz w:val="28"/>
          <w:szCs w:val="28"/>
          <w:lang w:val="vi-VN"/>
        </w:rPr>
        <w:t xml:space="preserve"> đã lưu ý rằng được phép không nhịn chay trong trường hợp này (Jihaad) bởi vì nó đáng đượ</w:t>
      </w:r>
      <w:r w:rsidR="00326BA7">
        <w:rPr>
          <w:rFonts w:asciiTheme="majorBidi" w:hAnsiTheme="majorBidi" w:cs="KFGQPC Uthman Taha Naskh"/>
          <w:sz w:val="28"/>
          <w:szCs w:val="28"/>
          <w:lang w:val="vi-VN"/>
        </w:rPr>
        <w:t>c ưu tiên hơn; hơn nữa sự khó khăn trong việc Jihaad lớn hơn sự khó khăn trong việc đi đườ</w:t>
      </w:r>
      <w:r w:rsidR="00765380">
        <w:rPr>
          <w:rFonts w:asciiTheme="majorBidi" w:hAnsiTheme="majorBidi" w:cs="KFGQPC Uthman Taha Naskh"/>
          <w:sz w:val="28"/>
          <w:szCs w:val="28"/>
          <w:lang w:val="vi-VN"/>
        </w:rPr>
        <w:t>ng và người Jihaad cần đến việc không nhịn chay nhiều hơn người đi đường.</w:t>
      </w:r>
    </w:p>
    <w:p w:rsidR="00765380" w:rsidRDefault="008D5E6F" w:rsidP="00765380">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Allah, Đấng Tối Cao phán: </w:t>
      </w:r>
    </w:p>
    <w:p w:rsidR="005D1457" w:rsidRPr="00DD5CCB" w:rsidRDefault="005D1457" w:rsidP="005D1457">
      <w:pPr>
        <w:spacing w:before="120" w:after="0" w:line="240" w:lineRule="auto"/>
        <w:ind w:hanging="8"/>
        <w:jc w:val="both"/>
        <w:rPr>
          <w:rFonts w:ascii="KFGQPC Uthman Taha Naskh" w:cs="KFGQPC Uthman Taha Naskh"/>
          <w:color w:val="385623"/>
          <w:sz w:val="24"/>
          <w:szCs w:val="24"/>
          <w:rtl/>
          <w:lang w:bidi="ar-EG"/>
        </w:rPr>
      </w:pPr>
      <w:r w:rsidRPr="00DD5CCB">
        <w:rPr>
          <w:rFonts w:ascii="KFGQPC Uthman Taha Naskh" w:cs="KFGQPC Uthman Taha Naskh" w:hint="cs"/>
          <w:b/>
          <w:bCs/>
          <w:color w:val="385623"/>
          <w:sz w:val="32"/>
          <w:szCs w:val="32"/>
          <w:rtl/>
          <w:lang w:bidi="ar-EG"/>
        </w:rPr>
        <w:t>﴿</w:t>
      </w:r>
      <w:r w:rsidRPr="00DD5CCB">
        <w:rPr>
          <w:rFonts w:cs="KFGQPC Uthmanic Script HAFS"/>
          <w:b/>
          <w:bCs/>
          <w:color w:val="385623"/>
          <w:sz w:val="32"/>
          <w:szCs w:val="32"/>
          <w:rtl/>
        </w:rPr>
        <w:t>وَأَعِدُّواْ لَهُم مَّا ٱسۡتَطَعۡتُم مِّن قُوَّة</w:t>
      </w:r>
      <w:r w:rsidRPr="00DD5CCB">
        <w:rPr>
          <w:rFonts w:ascii="Jameel Noori Nastaleeq" w:hAnsi="Jameel Noori Nastaleeq" w:cs="KFGQPC Uthmanic Script HAFS" w:hint="cs"/>
          <w:b/>
          <w:bCs/>
          <w:color w:val="385623"/>
          <w:sz w:val="38"/>
          <w:szCs w:val="32"/>
          <w:rtl/>
        </w:rPr>
        <w:t>ٖ</w:t>
      </w:r>
      <w:r w:rsidRPr="00DD5CCB">
        <w:rPr>
          <w:rFonts w:cs="KFGQPC Uthmanic Script HAFS" w:hint="cs"/>
          <w:b/>
          <w:bCs/>
          <w:color w:val="385623"/>
          <w:sz w:val="32"/>
          <w:szCs w:val="32"/>
          <w:rtl/>
        </w:rPr>
        <w:t xml:space="preserve"> وَمِن رِّبَاطِ ٱلۡخَيۡلِ</w:t>
      </w:r>
      <w:r w:rsidRPr="00DD5CCB">
        <w:rPr>
          <w:rFonts w:ascii="KFGQPC Uthman Taha Naskh" w:cs="KFGQPC Uthman Taha Naskh" w:hint="cs"/>
          <w:b/>
          <w:bCs/>
          <w:color w:val="385623"/>
          <w:sz w:val="32"/>
          <w:szCs w:val="32"/>
          <w:rtl/>
          <w:lang w:bidi="ar-EG"/>
        </w:rPr>
        <w:t>﴾</w:t>
      </w:r>
      <w:r w:rsidRPr="00DD5CCB">
        <w:rPr>
          <w:rFonts w:cs="KFGQPC Uthman Taha Naskh"/>
          <w:color w:val="385623"/>
          <w:sz w:val="32"/>
          <w:szCs w:val="32"/>
          <w:lang w:val="vi-VN" w:bidi="ar-EG"/>
        </w:rPr>
        <w:t xml:space="preserve"> </w:t>
      </w:r>
      <w:r w:rsidRPr="00DD5CCB">
        <w:rPr>
          <w:rFonts w:ascii="KFGQPC Uthman Taha Naskh" w:cs="KFGQPC Uthman Taha Naskh"/>
          <w:color w:val="385623"/>
          <w:sz w:val="24"/>
          <w:szCs w:val="24"/>
          <w:rtl/>
          <w:lang w:bidi="ar-EG"/>
        </w:rPr>
        <w:t>[</w:t>
      </w:r>
      <w:r w:rsidRPr="00DD5CCB">
        <w:rPr>
          <w:rFonts w:ascii="KFGQPC Uthman Taha Naskh" w:cs="KFGQPC Uthman Taha Naskh" w:hint="cs"/>
          <w:color w:val="385623"/>
          <w:sz w:val="24"/>
          <w:szCs w:val="24"/>
          <w:rtl/>
          <w:lang w:bidi="ar-EG"/>
        </w:rPr>
        <w:t xml:space="preserve">سورة الأنفال: </w:t>
      </w:r>
      <w:r w:rsidRPr="00DD5CCB">
        <w:rPr>
          <w:rFonts w:asciiTheme="majorBidi" w:hAnsiTheme="majorBidi" w:cstheme="majorBidi"/>
          <w:color w:val="385623"/>
          <w:sz w:val="24"/>
          <w:szCs w:val="24"/>
          <w:rtl/>
          <w:lang w:bidi="ar-EG"/>
        </w:rPr>
        <w:t>60</w:t>
      </w:r>
      <w:r w:rsidRPr="00DD5CCB">
        <w:rPr>
          <w:rFonts w:ascii="KFGQPC Uthman Taha Naskh" w:cs="KFGQPC Uthman Taha Naskh"/>
          <w:color w:val="385623"/>
          <w:sz w:val="24"/>
          <w:szCs w:val="24"/>
          <w:rtl/>
          <w:lang w:bidi="ar-EG"/>
        </w:rPr>
        <w:t>]</w:t>
      </w:r>
    </w:p>
    <w:p w:rsidR="005D1457" w:rsidRPr="00DD5CCB" w:rsidRDefault="005D1457" w:rsidP="005D1457">
      <w:pPr>
        <w:spacing w:before="120" w:after="0" w:line="240" w:lineRule="auto"/>
        <w:ind w:hanging="8"/>
        <w:jc w:val="both"/>
        <w:rPr>
          <w:rFonts w:asciiTheme="majorBidi" w:hAnsiTheme="majorBidi" w:cstheme="majorBidi"/>
          <w:color w:val="385623"/>
          <w:sz w:val="28"/>
          <w:szCs w:val="28"/>
          <w:lang w:val="vi-VN"/>
        </w:rPr>
      </w:pPr>
      <w:r w:rsidRPr="00DD5CCB">
        <w:rPr>
          <w:rFonts w:ascii="Times New Roman" w:hAnsi="Times New Roman" w:cs="Times New Roman"/>
          <w:b/>
          <w:bCs/>
          <w:color w:val="385623"/>
          <w:sz w:val="28"/>
          <w:szCs w:val="28"/>
        </w:rPr>
        <w:sym w:font="AGA Arabesque" w:char="007B"/>
      </w:r>
      <w:r w:rsidRPr="00DD5CCB">
        <w:rPr>
          <w:rFonts w:asciiTheme="majorBidi" w:hAnsiTheme="majorBidi" w:cstheme="majorBidi"/>
          <w:b/>
          <w:bCs/>
          <w:color w:val="385623"/>
          <w:sz w:val="28"/>
          <w:szCs w:val="28"/>
          <w:lang w:val="vi-VN"/>
        </w:rPr>
        <w:t>Và hãy dồn tất cả sức mạnh của các ngươi kể cả những con chiến mã để chuẩn bị lực lượng sẵn sàng chống lại chúng</w:t>
      </w:r>
      <w:r w:rsidRPr="00DD5CCB">
        <w:rPr>
          <w:rFonts w:ascii="Times New Roman" w:hAnsi="Times New Roman" w:cs="Times New Roman"/>
          <w:b/>
          <w:bCs/>
          <w:color w:val="385623"/>
          <w:sz w:val="28"/>
          <w:szCs w:val="28"/>
        </w:rPr>
        <w:sym w:font="AGA Arabesque" w:char="007D"/>
      </w:r>
      <w:r w:rsidRPr="00DD5CCB">
        <w:rPr>
          <w:rFonts w:asciiTheme="majorBidi" w:hAnsiTheme="majorBidi" w:cstheme="majorBidi"/>
          <w:b/>
          <w:bCs/>
          <w:color w:val="385623"/>
          <w:sz w:val="28"/>
          <w:szCs w:val="28"/>
          <w:lang w:val="vi-VN"/>
        </w:rPr>
        <w:t xml:space="preserve"> </w:t>
      </w:r>
      <w:r w:rsidRPr="00DD5CCB">
        <w:rPr>
          <w:rFonts w:asciiTheme="majorBidi" w:hAnsiTheme="majorBidi" w:cstheme="majorBidi"/>
          <w:color w:val="385623"/>
          <w:sz w:val="28"/>
          <w:szCs w:val="28"/>
          <w:lang w:val="vi-VN"/>
        </w:rPr>
        <w:t>(Chương 8 – Al-Anfal, câu 60).</w:t>
      </w:r>
    </w:p>
    <w:p w:rsidR="008D5E6F" w:rsidRDefault="005D1457" w:rsidP="005D1457">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lastRenderedPageBreak/>
        <w:t>Không nhịn chay khi gặp kẻ thù là một trong các nguyên nhân trọng yếu để duy trì sức mạnh.</w:t>
      </w:r>
    </w:p>
    <w:p w:rsidR="005D1457" w:rsidRDefault="00093B37" w:rsidP="005D1457">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đã Tafseer sức mạnh được thể hiện ở cái ném và phóng giáo, nhưng cái ném và phóng giáo sẽ không phát huy sức mạnh nếu như không ăn uống.</w:t>
      </w:r>
    </w:p>
    <w:p w:rsidR="00093B37" w:rsidRDefault="0002467B" w:rsidP="00093B37">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Thiên sứ của Allah</w:t>
      </w:r>
      <w:r w:rsidR="0023755B">
        <w:rPr>
          <w:rFonts w:asciiTheme="majorBidi" w:hAnsiTheme="majorBidi" w:cs="KFGQPC Uthman Taha Naskh"/>
          <w:sz w:val="28"/>
          <w:szCs w:val="28"/>
          <w:lang w:val="vi-VN"/>
        </w:rPr>
        <w:t xml:space="preserve"> </w:t>
      </w:r>
      <w:r w:rsidR="0023755B" w:rsidRPr="009E423C">
        <w:rPr>
          <w:color w:val="205B83"/>
          <w:sz w:val="28"/>
          <w:szCs w:val="28"/>
        </w:rPr>
        <w:sym w:font="AGA Arabesque" w:char="0065"/>
      </w:r>
      <w:r>
        <w:rPr>
          <w:rFonts w:asciiTheme="majorBidi" w:hAnsiTheme="majorBidi" w:cs="KFGQPC Uthman Taha Naskh"/>
          <w:sz w:val="28"/>
          <w:szCs w:val="28"/>
          <w:lang w:val="vi-VN"/>
        </w:rPr>
        <w:t xml:space="preserve"> đã nói với các vị Sahabah khi họ đã đến gần kẻ địch:</w:t>
      </w:r>
    </w:p>
    <w:p w:rsidR="0002467B" w:rsidRDefault="00B35D77" w:rsidP="00B35D77">
      <w:pPr>
        <w:autoSpaceDE w:val="0"/>
        <w:autoSpaceDN w:val="0"/>
        <w:adjustRightInd w:val="0"/>
        <w:spacing w:before="120" w:after="0" w:line="240" w:lineRule="auto"/>
        <w:jc w:val="both"/>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B35D77">
        <w:rPr>
          <w:rFonts w:ascii="Traditional Arabic" w:cs="KFGQPC Uthman Taha Naskh" w:hint="cs"/>
          <w:b/>
          <w:bCs/>
          <w:color w:val="1F3864" w:themeColor="accent5" w:themeShade="80"/>
          <w:sz w:val="32"/>
          <w:szCs w:val="32"/>
          <w:rtl/>
        </w:rPr>
        <w:t>إِنَّكُمْ</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قَدْ</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دَنَوْتُمْ</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مِنْ</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عَدُوِّكُمْ</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وَالْفِطْرُ</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أَقْوَى</w:t>
      </w:r>
      <w:r w:rsidRPr="00B35D77">
        <w:rPr>
          <w:rFonts w:ascii="Traditional Arabic" w:cs="KFGQPC Uthman Taha Naskh"/>
          <w:b/>
          <w:bCs/>
          <w:color w:val="1F3864" w:themeColor="accent5" w:themeShade="80"/>
          <w:sz w:val="32"/>
          <w:szCs w:val="32"/>
          <w:rtl/>
        </w:rPr>
        <w:t xml:space="preserve"> </w:t>
      </w:r>
      <w:r w:rsidRPr="00B35D77">
        <w:rPr>
          <w:rFonts w:ascii="Traditional Arabic" w:cs="KFGQPC Uthman Taha Naskh" w:hint="cs"/>
          <w:b/>
          <w:bCs/>
          <w:color w:val="1F3864" w:themeColor="accent5" w:themeShade="80"/>
          <w:sz w:val="32"/>
          <w:szCs w:val="32"/>
          <w:rtl/>
        </w:rPr>
        <w:t>لَكُمْ</w:t>
      </w:r>
      <w:r w:rsidRPr="00DB48B2">
        <w:rPr>
          <w:rFonts w:asciiTheme="majorBidi" w:hAnsiTheme="majorBidi" w:cs="KFGQPC Uthman Taha Naskh"/>
          <w:b/>
          <w:bCs/>
          <w:color w:val="1F3864" w:themeColor="accent5" w:themeShade="80"/>
          <w:sz w:val="32"/>
          <w:szCs w:val="32"/>
          <w:rtl/>
        </w:rPr>
        <w:t>}</w:t>
      </w:r>
    </w:p>
    <w:p w:rsidR="00B35D77" w:rsidRDefault="00B35D77" w:rsidP="00E76491">
      <w:pPr>
        <w:autoSpaceDE w:val="0"/>
        <w:autoSpaceDN w:val="0"/>
        <w:bidi w:val="0"/>
        <w:adjustRightInd w:val="0"/>
        <w:spacing w:before="120" w:after="0" w:line="240" w:lineRule="auto"/>
        <w:jc w:val="both"/>
        <w:rPr>
          <w:rFonts w:asciiTheme="majorBidi" w:hAnsiTheme="majorBidi" w:cs="KFGQPC Uthman Taha Naskh"/>
          <w:b/>
          <w:bCs/>
          <w:color w:val="1F3864" w:themeColor="accent5" w:themeShade="80"/>
          <w:sz w:val="28"/>
          <w:szCs w:val="28"/>
          <w:lang w:val="vi-VN"/>
        </w:rPr>
      </w:pPr>
      <w:r>
        <w:rPr>
          <w:rFonts w:asciiTheme="majorBidi" w:hAnsiTheme="majorBidi" w:cs="KFGQPC Uthman Taha Naskh"/>
          <w:b/>
          <w:bCs/>
          <w:color w:val="1F3864" w:themeColor="accent5" w:themeShade="80"/>
          <w:sz w:val="28"/>
          <w:szCs w:val="28"/>
          <w:lang w:val="vi-VN"/>
        </w:rPr>
        <w:t>“</w:t>
      </w:r>
      <w:r w:rsidR="002C35CC">
        <w:rPr>
          <w:rFonts w:asciiTheme="majorBidi" w:hAnsiTheme="majorBidi" w:cs="KFGQPC Uthman Taha Naskh"/>
          <w:b/>
          <w:bCs/>
          <w:color w:val="1F3864" w:themeColor="accent5" w:themeShade="80"/>
          <w:sz w:val="28"/>
          <w:szCs w:val="28"/>
          <w:lang w:val="vi-VN"/>
        </w:rPr>
        <w:t>Quả thật, các ngươi đã đến gần với kẻ địch nên</w:t>
      </w:r>
      <w:r w:rsidR="00601706">
        <w:rPr>
          <w:rFonts w:asciiTheme="majorBidi" w:hAnsiTheme="majorBidi" w:cs="KFGQPC Uthman Taha Naskh"/>
          <w:b/>
          <w:bCs/>
          <w:color w:val="1F3864" w:themeColor="accent5" w:themeShade="80"/>
          <w:sz w:val="28"/>
          <w:szCs w:val="28"/>
          <w:lang w:val="vi-VN"/>
        </w:rPr>
        <w:t xml:space="preserve"> việc</w:t>
      </w:r>
      <w:r w:rsidR="002C35CC">
        <w:rPr>
          <w:rFonts w:asciiTheme="majorBidi" w:hAnsiTheme="majorBidi" w:cs="KFGQPC Uthman Taha Naskh"/>
          <w:b/>
          <w:bCs/>
          <w:color w:val="1F3864" w:themeColor="accent5" w:themeShade="80"/>
          <w:sz w:val="28"/>
          <w:szCs w:val="28"/>
          <w:lang w:val="vi-VN"/>
        </w:rPr>
        <w:t xml:space="preserve"> </w:t>
      </w:r>
      <w:r w:rsidR="00E76491">
        <w:rPr>
          <w:rFonts w:asciiTheme="majorBidi" w:hAnsiTheme="majorBidi" w:cs="KFGQPC Uthman Taha Naskh"/>
          <w:b/>
          <w:bCs/>
          <w:color w:val="1F3864" w:themeColor="accent5" w:themeShade="80"/>
          <w:sz w:val="28"/>
          <w:szCs w:val="28"/>
          <w:lang w:val="vi-VN"/>
        </w:rPr>
        <w:t>không nhịn chay</w:t>
      </w:r>
      <w:r w:rsidR="002C35CC">
        <w:rPr>
          <w:rFonts w:asciiTheme="majorBidi" w:hAnsiTheme="majorBidi" w:cs="KFGQPC Uthman Taha Naskh"/>
          <w:b/>
          <w:bCs/>
          <w:color w:val="1F3864" w:themeColor="accent5" w:themeShade="80"/>
          <w:sz w:val="28"/>
          <w:szCs w:val="28"/>
          <w:lang w:val="vi-VN"/>
        </w:rPr>
        <w:t xml:space="preserve"> sẽ tạo sức mạnh hơn cho các ngươi</w:t>
      </w:r>
      <w:r w:rsidR="003B58AB">
        <w:rPr>
          <w:rFonts w:asciiTheme="majorBidi" w:hAnsiTheme="majorBidi" w:cs="KFGQPC Uthman Taha Naskh"/>
          <w:b/>
          <w:bCs/>
          <w:color w:val="1F3864" w:themeColor="accent5" w:themeShade="80"/>
          <w:sz w:val="28"/>
          <w:szCs w:val="28"/>
          <w:lang w:val="vi-VN"/>
        </w:rPr>
        <w:t>”.</w:t>
      </w:r>
    </w:p>
    <w:p w:rsidR="003B58AB" w:rsidRDefault="003B58AB" w:rsidP="0003761E">
      <w:pPr>
        <w:autoSpaceDE w:val="0"/>
        <w:autoSpaceDN w:val="0"/>
        <w:bidi w:val="0"/>
        <w:adjustRightInd w:val="0"/>
        <w:spacing w:before="120" w:after="0" w:line="240" w:lineRule="auto"/>
        <w:ind w:firstLine="720"/>
        <w:jc w:val="both"/>
        <w:rPr>
          <w:rFonts w:asciiTheme="majorBidi" w:hAnsiTheme="majorBidi" w:cs="KFGQPC Uthman Taha Naskh"/>
          <w:sz w:val="28"/>
          <w:szCs w:val="28"/>
          <w:lang w:val="vi-VN"/>
        </w:rPr>
      </w:pPr>
      <w:r w:rsidRPr="003B58AB">
        <w:rPr>
          <w:rFonts w:asciiTheme="majorBidi" w:hAnsiTheme="majorBidi" w:cs="KFGQPC Uthman Taha Naskh"/>
          <w:sz w:val="28"/>
          <w:szCs w:val="28"/>
          <w:lang w:val="vi-VN"/>
        </w:rPr>
        <w:t>Đây</w:t>
      </w:r>
      <w:r>
        <w:rPr>
          <w:rFonts w:asciiTheme="majorBidi" w:hAnsiTheme="majorBidi" w:cs="KFGQPC Uthman Taha Naskh"/>
          <w:sz w:val="28"/>
          <w:szCs w:val="28"/>
          <w:lang w:val="vi-VN"/>
        </w:rPr>
        <w:t xml:space="preserve"> là sự miễn giảm, nhưng sau đó sự miễn giảm này trở thành mệnh lệnh khi họ đã dừng chân, </w:t>
      </w:r>
      <w:r w:rsidR="0003761E">
        <w:rPr>
          <w:rFonts w:asciiTheme="majorBidi" w:hAnsiTheme="majorBidi" w:cs="KFGQPC Uthman Taha Naskh"/>
          <w:sz w:val="28"/>
          <w:szCs w:val="28"/>
          <w:lang w:val="vi-VN"/>
        </w:rPr>
        <w:t xml:space="preserve">Thiên sứ của Allah </w:t>
      </w:r>
      <w:r w:rsidR="0003761E" w:rsidRPr="009E423C">
        <w:rPr>
          <w:color w:val="205B83"/>
          <w:sz w:val="28"/>
          <w:szCs w:val="28"/>
        </w:rPr>
        <w:sym w:font="AGA Arabesque" w:char="0065"/>
      </w:r>
      <w:r w:rsidR="0003761E">
        <w:rPr>
          <w:rFonts w:asciiTheme="majorBidi" w:hAnsiTheme="majorBidi" w:cs="KFGQPC Uthman Taha Naskh"/>
          <w:sz w:val="28"/>
          <w:szCs w:val="28"/>
          <w:lang w:val="vi-VN"/>
        </w:rPr>
        <w:t xml:space="preserve"> </w:t>
      </w:r>
      <w:r>
        <w:rPr>
          <w:rFonts w:asciiTheme="majorBidi" w:hAnsiTheme="majorBidi" w:cs="KFGQPC Uthman Taha Naskh"/>
          <w:sz w:val="28"/>
          <w:szCs w:val="28"/>
          <w:lang w:val="vi-VN"/>
        </w:rPr>
        <w:t>nói:</w:t>
      </w:r>
    </w:p>
    <w:p w:rsidR="003B58AB" w:rsidRDefault="008D1C42" w:rsidP="008D1C42">
      <w:pPr>
        <w:autoSpaceDE w:val="0"/>
        <w:autoSpaceDN w:val="0"/>
        <w:adjustRightInd w:val="0"/>
        <w:spacing w:before="120" w:after="0" w:line="240" w:lineRule="auto"/>
        <w:jc w:val="both"/>
        <w:rPr>
          <w:rFonts w:asciiTheme="majorBidi" w:hAnsiTheme="majorBidi" w:cs="KFGQPC Uthman Taha Naskh"/>
          <w:color w:val="1F3864" w:themeColor="accent5" w:themeShade="80"/>
          <w:sz w:val="28"/>
          <w:szCs w:val="28"/>
          <w:rtl/>
        </w:rPr>
      </w:pPr>
      <w:r w:rsidRPr="00DB48B2">
        <w:rPr>
          <w:rFonts w:asciiTheme="majorBidi" w:hAnsiTheme="majorBidi" w:cs="KFGQPC Uthman Taha Naskh"/>
          <w:b/>
          <w:bCs/>
          <w:color w:val="1F3864" w:themeColor="accent5" w:themeShade="80"/>
          <w:sz w:val="32"/>
          <w:szCs w:val="32"/>
          <w:rtl/>
        </w:rPr>
        <w:t>{</w:t>
      </w:r>
      <w:r w:rsidRPr="008D1C42">
        <w:rPr>
          <w:rFonts w:ascii="Traditional Arabic" w:cs="KFGQPC Uthman Taha Naskh" w:hint="cs"/>
          <w:b/>
          <w:bCs/>
          <w:color w:val="1F3864" w:themeColor="accent5" w:themeShade="80"/>
          <w:sz w:val="32"/>
          <w:szCs w:val="32"/>
          <w:rtl/>
        </w:rPr>
        <w:t>إِنَّكُمْ</w:t>
      </w:r>
      <w:r w:rsidRPr="008D1C42">
        <w:rPr>
          <w:rFonts w:ascii="Traditional Arabic" w:cs="KFGQPC Uthman Taha Naskh"/>
          <w:b/>
          <w:bCs/>
          <w:color w:val="1F3864" w:themeColor="accent5" w:themeShade="80"/>
          <w:sz w:val="32"/>
          <w:szCs w:val="32"/>
          <w:rtl/>
        </w:rPr>
        <w:t xml:space="preserve"> </w:t>
      </w:r>
      <w:r w:rsidRPr="008D1C42">
        <w:rPr>
          <w:rFonts w:ascii="Traditional Arabic" w:cs="KFGQPC Uthman Taha Naskh" w:hint="cs"/>
          <w:b/>
          <w:bCs/>
          <w:color w:val="1F3864" w:themeColor="accent5" w:themeShade="80"/>
          <w:sz w:val="32"/>
          <w:szCs w:val="32"/>
          <w:rtl/>
        </w:rPr>
        <w:t>مُصَبِّحُو</w:t>
      </w:r>
      <w:r w:rsidRPr="008D1C42">
        <w:rPr>
          <w:rFonts w:ascii="Traditional Arabic" w:cs="KFGQPC Uthman Taha Naskh"/>
          <w:b/>
          <w:bCs/>
          <w:color w:val="1F3864" w:themeColor="accent5" w:themeShade="80"/>
          <w:sz w:val="32"/>
          <w:szCs w:val="32"/>
          <w:rtl/>
        </w:rPr>
        <w:t xml:space="preserve"> </w:t>
      </w:r>
      <w:r w:rsidRPr="008D1C42">
        <w:rPr>
          <w:rFonts w:ascii="Traditional Arabic" w:cs="KFGQPC Uthman Taha Naskh" w:hint="cs"/>
          <w:b/>
          <w:bCs/>
          <w:color w:val="1F3864" w:themeColor="accent5" w:themeShade="80"/>
          <w:sz w:val="32"/>
          <w:szCs w:val="32"/>
          <w:rtl/>
        </w:rPr>
        <w:t>عَدُوِّكُمْ</w:t>
      </w:r>
      <w:r w:rsidRPr="008D1C42">
        <w:rPr>
          <w:rFonts w:ascii="Traditional Arabic" w:cs="KFGQPC Uthman Taha Naskh"/>
          <w:b/>
          <w:bCs/>
          <w:color w:val="1F3864" w:themeColor="accent5" w:themeShade="80"/>
          <w:sz w:val="32"/>
          <w:szCs w:val="32"/>
          <w:rtl/>
        </w:rPr>
        <w:t xml:space="preserve"> </w:t>
      </w:r>
      <w:r w:rsidRPr="008D1C42">
        <w:rPr>
          <w:rFonts w:ascii="Traditional Arabic" w:cs="KFGQPC Uthman Taha Naskh" w:hint="cs"/>
          <w:b/>
          <w:bCs/>
          <w:color w:val="1F3864" w:themeColor="accent5" w:themeShade="80"/>
          <w:sz w:val="32"/>
          <w:szCs w:val="32"/>
          <w:rtl/>
        </w:rPr>
        <w:t>وَالْفِطْرُ</w:t>
      </w:r>
      <w:r w:rsidRPr="008D1C42">
        <w:rPr>
          <w:rFonts w:ascii="Traditional Arabic" w:cs="KFGQPC Uthman Taha Naskh"/>
          <w:b/>
          <w:bCs/>
          <w:color w:val="1F3864" w:themeColor="accent5" w:themeShade="80"/>
          <w:sz w:val="32"/>
          <w:szCs w:val="32"/>
          <w:rtl/>
        </w:rPr>
        <w:t xml:space="preserve"> </w:t>
      </w:r>
      <w:r w:rsidRPr="008D1C42">
        <w:rPr>
          <w:rFonts w:ascii="Traditional Arabic" w:cs="KFGQPC Uthman Taha Naskh" w:hint="cs"/>
          <w:b/>
          <w:bCs/>
          <w:color w:val="1F3864" w:themeColor="accent5" w:themeShade="80"/>
          <w:sz w:val="32"/>
          <w:szCs w:val="32"/>
          <w:rtl/>
        </w:rPr>
        <w:t>أَقْوَى</w:t>
      </w:r>
      <w:r w:rsidRPr="008D1C42">
        <w:rPr>
          <w:rFonts w:ascii="Traditional Arabic" w:cs="KFGQPC Uthman Taha Naskh"/>
          <w:b/>
          <w:bCs/>
          <w:color w:val="1F3864" w:themeColor="accent5" w:themeShade="80"/>
          <w:sz w:val="32"/>
          <w:szCs w:val="32"/>
          <w:rtl/>
        </w:rPr>
        <w:t xml:space="preserve"> </w:t>
      </w:r>
      <w:r w:rsidRPr="008D1C42">
        <w:rPr>
          <w:rFonts w:ascii="Traditional Arabic" w:cs="KFGQPC Uthman Taha Naskh" w:hint="cs"/>
          <w:b/>
          <w:bCs/>
          <w:color w:val="1F3864" w:themeColor="accent5" w:themeShade="80"/>
          <w:sz w:val="32"/>
          <w:szCs w:val="32"/>
          <w:rtl/>
        </w:rPr>
        <w:t>لَكُمْ</w:t>
      </w:r>
      <w:r w:rsidRPr="008D1C42">
        <w:rPr>
          <w:rFonts w:ascii="Traditional Arabic" w:cs="KFGQPC Uthman Taha Naskh"/>
          <w:b/>
          <w:bCs/>
          <w:color w:val="1F3864" w:themeColor="accent5" w:themeShade="80"/>
          <w:sz w:val="32"/>
          <w:szCs w:val="32"/>
          <w:rtl/>
        </w:rPr>
        <w:t xml:space="preserve"> </w:t>
      </w:r>
      <w:r w:rsidRPr="008D1C42">
        <w:rPr>
          <w:rFonts w:ascii="Traditional Arabic" w:cs="KFGQPC Uthman Taha Naskh" w:hint="cs"/>
          <w:b/>
          <w:bCs/>
          <w:color w:val="1F3864" w:themeColor="accent5" w:themeShade="80"/>
          <w:sz w:val="32"/>
          <w:szCs w:val="32"/>
          <w:rtl/>
        </w:rPr>
        <w:t>فَأَفْطِرُوا</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8D1C42">
        <w:rPr>
          <w:rFonts w:asciiTheme="majorBidi" w:hAnsiTheme="majorBidi" w:cs="KFGQPC Uthman Taha Naskh" w:hint="cs"/>
          <w:color w:val="1F3864" w:themeColor="accent5" w:themeShade="80"/>
          <w:sz w:val="28"/>
          <w:szCs w:val="28"/>
          <w:rtl/>
        </w:rPr>
        <w:t>رواه مسلم.</w:t>
      </w:r>
    </w:p>
    <w:p w:rsidR="008D1C42" w:rsidRDefault="008D1C42" w:rsidP="00E76491">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w:t>
      </w:r>
      <w:r w:rsidR="00E76491">
        <w:rPr>
          <w:rFonts w:asciiTheme="majorBidi" w:hAnsiTheme="majorBidi" w:cstheme="majorBidi"/>
          <w:b/>
          <w:bCs/>
          <w:color w:val="1F3864" w:themeColor="accent5" w:themeShade="80"/>
          <w:sz w:val="28"/>
          <w:szCs w:val="28"/>
          <w:lang w:val="vi-VN"/>
        </w:rPr>
        <w:t>Quả thật, sáng các ngươi sẽ gặp kẻ thù, việc không nhịn chay sẽ tạo sức mạnh cho các ngươi, bởi thế, các ngươi hay ăn uống</w:t>
      </w:r>
      <w:r w:rsidR="003C2153">
        <w:rPr>
          <w:rFonts w:asciiTheme="majorBidi" w:hAnsiTheme="majorBidi" w:cstheme="majorBidi"/>
          <w:b/>
          <w:bCs/>
          <w:color w:val="1F3864" w:themeColor="accent5" w:themeShade="80"/>
          <w:sz w:val="28"/>
          <w:szCs w:val="28"/>
          <w:lang w:val="vi-VN"/>
        </w:rPr>
        <w:t xml:space="preserve"> (không được nhịn chay nữa)</w:t>
      </w:r>
      <w:r>
        <w:rPr>
          <w:rFonts w:asciiTheme="majorBidi" w:hAnsiTheme="majorBidi" w:cstheme="majorBidi"/>
          <w:b/>
          <w:bCs/>
          <w:color w:val="1F3864" w:themeColor="accent5" w:themeShade="80"/>
          <w:sz w:val="28"/>
          <w:szCs w:val="28"/>
          <w:lang w:val="vi-VN"/>
        </w:rPr>
        <w:t>”</w:t>
      </w:r>
      <w:r w:rsidR="003C2153">
        <w:rPr>
          <w:rFonts w:asciiTheme="majorBidi" w:hAnsiTheme="majorBidi" w:cstheme="majorBidi"/>
          <w:b/>
          <w:bCs/>
          <w:color w:val="1F3864" w:themeColor="accent5" w:themeShade="80"/>
          <w:sz w:val="28"/>
          <w:szCs w:val="28"/>
          <w:lang w:val="vi-VN"/>
        </w:rPr>
        <w:t xml:space="preserve"> </w:t>
      </w:r>
      <w:r w:rsidR="003C2153" w:rsidRPr="00BD6F13">
        <w:rPr>
          <w:rFonts w:asciiTheme="majorBidi" w:hAnsiTheme="majorBidi" w:cstheme="majorBidi"/>
          <w:color w:val="1F3864" w:themeColor="accent5" w:themeShade="80"/>
          <w:sz w:val="28"/>
          <w:szCs w:val="28"/>
          <w:lang w:val="vi-VN"/>
        </w:rPr>
        <w:t>(</w:t>
      </w:r>
      <w:r w:rsidR="003C2153" w:rsidRPr="00BD6F13">
        <w:rPr>
          <w:rFonts w:asciiTheme="majorBidi" w:hAnsiTheme="majorBidi" w:cstheme="majorBidi"/>
          <w:i/>
          <w:iCs/>
          <w:color w:val="1F3864" w:themeColor="accent5" w:themeShade="80"/>
          <w:sz w:val="28"/>
          <w:szCs w:val="28"/>
          <w:lang w:val="vi-VN"/>
        </w:rPr>
        <w:t>Muslim</w:t>
      </w:r>
      <w:r w:rsidR="003C2153" w:rsidRPr="00BD6F13">
        <w:rPr>
          <w:rFonts w:asciiTheme="majorBidi" w:hAnsiTheme="majorBidi" w:cstheme="majorBidi"/>
          <w:color w:val="1F3864" w:themeColor="accent5" w:themeShade="80"/>
          <w:sz w:val="28"/>
          <w:szCs w:val="28"/>
          <w:lang w:val="vi-VN"/>
        </w:rPr>
        <w:t>).</w:t>
      </w:r>
    </w:p>
    <w:p w:rsidR="004026FD" w:rsidRDefault="008E566F" w:rsidP="00C94E68">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8E566F">
        <w:rPr>
          <w:rFonts w:asciiTheme="majorBidi" w:hAnsiTheme="majorBidi" w:cstheme="majorBidi"/>
          <w:sz w:val="28"/>
          <w:szCs w:val="28"/>
          <w:lang w:val="vi-VN"/>
        </w:rPr>
        <w:t>Việc</w:t>
      </w:r>
      <w:r>
        <w:rPr>
          <w:rFonts w:asciiTheme="majorBidi" w:hAnsiTheme="majorBidi" w:cstheme="majorBidi"/>
          <w:sz w:val="28"/>
          <w:szCs w:val="28"/>
          <w:lang w:val="vi-VN"/>
        </w:rPr>
        <w:t xml:space="preserve"> các vị Sahabah đã tiến gần đến kẻ thù và việc họ cần đến sức mạnh khi gặp kẻ thù là nguyên nhân để không nhịn chay trong khi việc đi đường thì không nói đến nguy</w:t>
      </w:r>
      <w:r w:rsidR="00676D7F">
        <w:rPr>
          <w:rFonts w:asciiTheme="majorBidi" w:hAnsiTheme="majorBidi" w:cstheme="majorBidi"/>
          <w:sz w:val="28"/>
          <w:szCs w:val="28"/>
          <w:lang w:val="vi-VN"/>
        </w:rPr>
        <w:t>ê</w:t>
      </w:r>
      <w:r>
        <w:rPr>
          <w:rFonts w:asciiTheme="majorBidi" w:hAnsiTheme="majorBidi" w:cstheme="majorBidi"/>
          <w:sz w:val="28"/>
          <w:szCs w:val="28"/>
          <w:lang w:val="vi-VN"/>
        </w:rPr>
        <w:t>n nhân tại sao được phép không nhin chay.</w:t>
      </w:r>
    </w:p>
    <w:p w:rsidR="008E566F" w:rsidRDefault="00224B0B" w:rsidP="008E566F">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Riêng việc cho phép không nhịn chay đối với việc đi đường</w:t>
      </w:r>
      <w:r w:rsidR="00576F89">
        <w:rPr>
          <w:rFonts w:asciiTheme="majorBidi" w:hAnsiTheme="majorBidi" w:cstheme="majorBidi"/>
          <w:sz w:val="28"/>
          <w:szCs w:val="28"/>
          <w:lang w:val="vi-VN"/>
        </w:rPr>
        <w:t xml:space="preserve"> thì Thiên sứ của Allah </w:t>
      </w:r>
      <w:r w:rsidR="00576F89" w:rsidRPr="009E423C">
        <w:rPr>
          <w:color w:val="205B83"/>
          <w:sz w:val="28"/>
          <w:szCs w:val="28"/>
        </w:rPr>
        <w:sym w:font="AGA Arabesque" w:char="0065"/>
      </w:r>
      <w:r w:rsidR="00576F89">
        <w:rPr>
          <w:rFonts w:asciiTheme="majorBidi" w:hAnsiTheme="majorBidi" w:cstheme="majorBidi"/>
          <w:sz w:val="28"/>
          <w:szCs w:val="28"/>
          <w:lang w:val="vi-VN"/>
        </w:rPr>
        <w:t xml:space="preserve"> nói:</w:t>
      </w:r>
    </w:p>
    <w:p w:rsidR="00576F89" w:rsidRPr="00972F5F" w:rsidRDefault="00972F5F" w:rsidP="00972F5F">
      <w:pPr>
        <w:autoSpaceDE w:val="0"/>
        <w:autoSpaceDN w:val="0"/>
        <w:adjustRightInd w:val="0"/>
        <w:spacing w:before="120" w:after="0" w:line="240" w:lineRule="auto"/>
        <w:jc w:val="both"/>
        <w:rPr>
          <w:rFonts w:asciiTheme="majorBidi" w:hAnsiTheme="majorBidi" w:cs="KFGQPC Uthman Taha Naskh"/>
          <w:color w:val="1F3864" w:themeColor="accent5" w:themeShade="80"/>
          <w:sz w:val="32"/>
          <w:szCs w:val="32"/>
          <w:rtl/>
          <w:lang w:val="vi-VN"/>
        </w:rPr>
      </w:pPr>
      <w:r w:rsidRPr="00DB48B2">
        <w:rPr>
          <w:rFonts w:asciiTheme="majorBidi" w:hAnsiTheme="majorBidi" w:cs="KFGQPC Uthman Taha Naskh"/>
          <w:b/>
          <w:bCs/>
          <w:color w:val="1F3864" w:themeColor="accent5" w:themeShade="80"/>
          <w:sz w:val="32"/>
          <w:szCs w:val="32"/>
          <w:rtl/>
        </w:rPr>
        <w:t>{</w:t>
      </w:r>
      <w:r w:rsidRPr="00972F5F">
        <w:rPr>
          <w:rFonts w:ascii="Traditional Arabic" w:cs="KFGQPC Uthman Taha Naskh" w:hint="cs"/>
          <w:b/>
          <w:bCs/>
          <w:color w:val="1F3864" w:themeColor="accent5" w:themeShade="80"/>
          <w:sz w:val="32"/>
          <w:szCs w:val="32"/>
          <w:rtl/>
        </w:rPr>
        <w:t>هِىَ</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رُخْصَةٌ</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مِنَ</w:t>
      </w:r>
      <w:r w:rsidRPr="00972F5F">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فَمَنْ</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أَخَذَ</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بِهَا</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فَحَسَنٌ</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وَمَنْ</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أَحَبَّ</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أَنْ</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يَصُومَ</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فَلاَ</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جُنَاحَ</w:t>
      </w:r>
      <w:r w:rsidRPr="00972F5F">
        <w:rPr>
          <w:rFonts w:ascii="Traditional Arabic" w:cs="KFGQPC Uthman Taha Naskh"/>
          <w:b/>
          <w:bCs/>
          <w:color w:val="1F3864" w:themeColor="accent5" w:themeShade="80"/>
          <w:sz w:val="32"/>
          <w:szCs w:val="32"/>
          <w:rtl/>
        </w:rPr>
        <w:t xml:space="preserve"> </w:t>
      </w:r>
      <w:r w:rsidRPr="00972F5F">
        <w:rPr>
          <w:rFonts w:ascii="Traditional Arabic" w:cs="KFGQPC Uthman Taha Naskh" w:hint="cs"/>
          <w:b/>
          <w:bCs/>
          <w:color w:val="1F3864" w:themeColor="accent5" w:themeShade="80"/>
          <w:sz w:val="32"/>
          <w:szCs w:val="32"/>
          <w:rtl/>
        </w:rPr>
        <w:t>عَلَيْهِ</w:t>
      </w:r>
      <w:r w:rsidRPr="00DB48B2">
        <w:rPr>
          <w:rFonts w:asciiTheme="majorBidi" w:hAnsiTheme="majorBidi" w:cs="KFGQPC Uthman Taha Naskh"/>
          <w:b/>
          <w:bCs/>
          <w:color w:val="1F3864" w:themeColor="accent5" w:themeShade="80"/>
          <w:sz w:val="32"/>
          <w:szCs w:val="32"/>
          <w:rtl/>
        </w:rPr>
        <w:t>}</w:t>
      </w:r>
      <w:r w:rsidR="003C6E81">
        <w:rPr>
          <w:rFonts w:asciiTheme="majorBidi" w:hAnsiTheme="majorBidi" w:cs="KFGQPC Uthman Taha Naskh" w:hint="cs"/>
          <w:b/>
          <w:bCs/>
          <w:color w:val="1F3864" w:themeColor="accent5" w:themeShade="80"/>
          <w:sz w:val="32"/>
          <w:szCs w:val="32"/>
          <w:rtl/>
        </w:rPr>
        <w:t xml:space="preserve"> </w:t>
      </w:r>
      <w:r w:rsidR="003C6E81" w:rsidRPr="003C6E81">
        <w:rPr>
          <w:rFonts w:asciiTheme="majorBidi" w:hAnsiTheme="majorBidi" w:cs="KFGQPC Uthman Taha Naskh" w:hint="cs"/>
          <w:color w:val="1F3864" w:themeColor="accent5" w:themeShade="80"/>
          <w:sz w:val="28"/>
          <w:szCs w:val="28"/>
          <w:rtl/>
        </w:rPr>
        <w:t>رواه مسلم.</w:t>
      </w:r>
    </w:p>
    <w:p w:rsidR="008D1C42" w:rsidRDefault="003C6E81" w:rsidP="003C6E81">
      <w:pPr>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3C6E81">
        <w:rPr>
          <w:rFonts w:asciiTheme="majorBidi" w:hAnsiTheme="majorBidi" w:cstheme="majorBidi"/>
          <w:b/>
          <w:bCs/>
          <w:color w:val="1F3864" w:themeColor="accent5" w:themeShade="80"/>
          <w:sz w:val="28"/>
          <w:szCs w:val="28"/>
          <w:lang w:val="vi-VN"/>
        </w:rPr>
        <w:t>“</w:t>
      </w:r>
      <w:r w:rsidR="000E4F78">
        <w:rPr>
          <w:rFonts w:asciiTheme="majorBidi" w:hAnsiTheme="majorBidi" w:cstheme="majorBidi"/>
          <w:b/>
          <w:bCs/>
          <w:color w:val="1F3864" w:themeColor="accent5" w:themeShade="80"/>
          <w:sz w:val="28"/>
          <w:szCs w:val="28"/>
          <w:lang w:val="vi-VN"/>
        </w:rPr>
        <w:t>Đó là sự giảm nhẹ từ nơi Allah, bởi thế, ai tiếp nhận nó thì đó là điều tốt, còn ai thích nhịn chay thì cũng không mang tội.</w:t>
      </w:r>
      <w:r w:rsidRPr="003C6E81">
        <w:rPr>
          <w:rFonts w:asciiTheme="majorBidi" w:hAnsiTheme="majorBidi" w:cstheme="majorBidi"/>
          <w:b/>
          <w:bCs/>
          <w:color w:val="1F3864" w:themeColor="accent5" w:themeShade="80"/>
          <w:sz w:val="28"/>
          <w:szCs w:val="28"/>
          <w:lang w:val="vi-VN"/>
        </w:rPr>
        <w:t>”</w:t>
      </w:r>
      <w:r w:rsidR="000E4F78" w:rsidRPr="000E4F78">
        <w:rPr>
          <w:rFonts w:asciiTheme="majorBidi" w:hAnsiTheme="majorBidi" w:cstheme="majorBidi"/>
          <w:color w:val="1F3864" w:themeColor="accent5" w:themeShade="80"/>
          <w:sz w:val="28"/>
          <w:szCs w:val="28"/>
          <w:lang w:val="vi-VN"/>
        </w:rPr>
        <w:t>(</w:t>
      </w:r>
      <w:r w:rsidR="000E4F78" w:rsidRPr="000E4F78">
        <w:rPr>
          <w:rFonts w:asciiTheme="majorBidi" w:hAnsiTheme="majorBidi" w:cstheme="majorBidi"/>
          <w:i/>
          <w:iCs/>
          <w:color w:val="1F3864" w:themeColor="accent5" w:themeShade="80"/>
          <w:sz w:val="28"/>
          <w:szCs w:val="28"/>
          <w:lang w:val="vi-VN"/>
        </w:rPr>
        <w:t>Muslim</w:t>
      </w:r>
      <w:r w:rsidR="000E4F78" w:rsidRPr="000E4F78">
        <w:rPr>
          <w:rFonts w:asciiTheme="majorBidi" w:hAnsiTheme="majorBidi" w:cstheme="majorBidi"/>
          <w:color w:val="1F3864" w:themeColor="accent5" w:themeShade="80"/>
          <w:sz w:val="28"/>
          <w:szCs w:val="28"/>
          <w:lang w:val="vi-VN"/>
        </w:rPr>
        <w:t>).</w:t>
      </w:r>
    </w:p>
    <w:p w:rsidR="000E4F78" w:rsidRPr="00033D9E" w:rsidRDefault="000278F5" w:rsidP="0045094B">
      <w:pPr>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Thiên sứ của Allah</w:t>
      </w:r>
      <w:r w:rsidR="007F6CE8">
        <w:rPr>
          <w:rFonts w:asciiTheme="majorBidi" w:hAnsiTheme="majorBidi" w:cstheme="majorBidi"/>
          <w:sz w:val="28"/>
          <w:szCs w:val="28"/>
          <w:lang w:val="vi-VN"/>
        </w:rPr>
        <w:t xml:space="preserve"> </w:t>
      </w:r>
      <w:r w:rsidR="007F6CE8" w:rsidRPr="009E423C">
        <w:rPr>
          <w:color w:val="205B83"/>
          <w:sz w:val="28"/>
          <w:szCs w:val="28"/>
        </w:rPr>
        <w:sym w:font="AGA Arabesque" w:char="0065"/>
      </w:r>
      <w:r>
        <w:rPr>
          <w:rFonts w:asciiTheme="majorBidi" w:hAnsiTheme="majorBidi" w:cstheme="majorBidi"/>
          <w:sz w:val="28"/>
          <w:szCs w:val="28"/>
          <w:lang w:val="vi-VN"/>
        </w:rPr>
        <w:t xml:space="preserve"> đi đường trong Ramadan ở hầu hết các trận chiến: trong trận chiến Badr, trong trận chinh phục Makkah.</w:t>
      </w:r>
    </w:p>
    <w:p w:rsidR="00A65572" w:rsidRPr="00522385" w:rsidRDefault="00A45F74" w:rsidP="007F6CE8">
      <w:pPr>
        <w:bidi w:val="0"/>
        <w:spacing w:before="120" w:after="0" w:line="240" w:lineRule="auto"/>
        <w:jc w:val="center"/>
        <w:rPr>
          <w:rFonts w:asciiTheme="majorBidi" w:hAnsiTheme="majorBidi" w:cs="KFGQPC Uthman Taha Naskh"/>
          <w:b/>
          <w:bCs/>
          <w:color w:val="205B83"/>
          <w:sz w:val="36"/>
          <w:szCs w:val="36"/>
          <w:lang w:val="vi-VN"/>
        </w:rPr>
      </w:pPr>
      <w:r w:rsidRPr="00522385">
        <w:rPr>
          <w:rFonts w:asciiTheme="majorBidi" w:hAnsiTheme="majorBidi" w:cs="KFGQPC Uthman Taha Naskh"/>
          <w:b/>
          <w:bCs/>
          <w:color w:val="205B83"/>
          <w:sz w:val="36"/>
          <w:szCs w:val="36"/>
          <w:lang w:val="vi-VN"/>
        </w:rPr>
        <w:t>Sự hướng dẫn của Thiên sứ</w:t>
      </w:r>
      <w:r w:rsidR="00522385" w:rsidRPr="00522385">
        <w:rPr>
          <w:rFonts w:asciiTheme="majorBidi" w:hAnsiTheme="majorBidi" w:cs="KFGQPC Uthman Taha Naskh"/>
          <w:b/>
          <w:bCs/>
          <w:color w:val="205B83"/>
          <w:sz w:val="36"/>
          <w:szCs w:val="36"/>
          <w:lang w:val="vi-VN"/>
        </w:rPr>
        <w:t xml:space="preserve"> </w:t>
      </w:r>
      <w:r w:rsidR="00522385" w:rsidRPr="00522385">
        <w:rPr>
          <w:b/>
          <w:bCs/>
          <w:color w:val="205B83"/>
          <w:sz w:val="36"/>
          <w:szCs w:val="36"/>
        </w:rPr>
        <w:sym w:font="AGA Arabesque" w:char="0065"/>
      </w:r>
      <w:r w:rsidRPr="00522385">
        <w:rPr>
          <w:rFonts w:asciiTheme="majorBidi" w:hAnsiTheme="majorBidi" w:cs="KFGQPC Uthman Taha Naskh"/>
          <w:b/>
          <w:bCs/>
          <w:color w:val="205B83"/>
          <w:sz w:val="36"/>
          <w:szCs w:val="36"/>
          <w:lang w:val="vi-VN"/>
        </w:rPr>
        <w:t xml:space="preserve"> về khoảng cách</w:t>
      </w:r>
      <w:r w:rsidR="00522385" w:rsidRPr="00522385">
        <w:rPr>
          <w:rFonts w:asciiTheme="majorBidi" w:hAnsiTheme="majorBidi" w:cs="KFGQPC Uthman Taha Naskh"/>
          <w:b/>
          <w:bCs/>
          <w:color w:val="205B83"/>
          <w:sz w:val="36"/>
          <w:szCs w:val="36"/>
          <w:lang w:val="vi-VN"/>
        </w:rPr>
        <w:t xml:space="preserve"> bao xa được cho là đi đường xa</w:t>
      </w:r>
    </w:p>
    <w:p w:rsidR="00522385" w:rsidRDefault="0003752E" w:rsidP="00D416EB">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Thiên sứ của Allah</w:t>
      </w:r>
      <w:r w:rsidR="00917FAA">
        <w:rPr>
          <w:rFonts w:asciiTheme="majorBidi" w:hAnsiTheme="majorBidi" w:cs="KFGQPC Uthman Taha Naskh"/>
          <w:sz w:val="28"/>
          <w:szCs w:val="28"/>
          <w:lang w:val="vi-VN"/>
        </w:rPr>
        <w:t xml:space="preserve"> </w:t>
      </w:r>
      <w:r w:rsidR="00917FAA" w:rsidRPr="009E423C">
        <w:rPr>
          <w:color w:val="205B83"/>
          <w:sz w:val="28"/>
          <w:szCs w:val="28"/>
        </w:rPr>
        <w:sym w:font="AGA Arabesque" w:char="0065"/>
      </w:r>
      <w:r>
        <w:rPr>
          <w:rFonts w:asciiTheme="majorBidi" w:hAnsiTheme="majorBidi" w:cs="KFGQPC Uthman Taha Naskh"/>
          <w:sz w:val="28"/>
          <w:szCs w:val="28"/>
          <w:lang w:val="vi-VN"/>
        </w:rPr>
        <w:t xml:space="preserve"> không </w:t>
      </w:r>
      <w:r w:rsidR="00966672">
        <w:rPr>
          <w:rFonts w:asciiTheme="majorBidi" w:hAnsiTheme="majorBidi" w:cs="KFGQPC Uthman Taha Naskh"/>
          <w:sz w:val="28"/>
          <w:szCs w:val="28"/>
          <w:lang w:val="vi-VN"/>
        </w:rPr>
        <w:t>qui định cụ thể khoảng cách đi đường bao xa mà người nhịn chay được phép không nhịn chay</w:t>
      </w:r>
      <w:r w:rsidR="002116B6">
        <w:rPr>
          <w:rFonts w:asciiTheme="majorBidi" w:hAnsiTheme="majorBidi" w:cs="KFGQPC Uthman Taha Naskh"/>
          <w:sz w:val="28"/>
          <w:szCs w:val="28"/>
          <w:lang w:val="vi-VN"/>
        </w:rPr>
        <w:t>, và không bằng chứng xác thực nào nói lên điều đó.</w:t>
      </w:r>
    </w:p>
    <w:p w:rsidR="004E7BD9" w:rsidRDefault="004E7BD9" w:rsidP="004E7BD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Quả thật, vị Sahabah Dahiyah Al-Kalbi đã không nhịn chay khi đi đường khoảng ba dặm </w:t>
      </w:r>
      <w:r w:rsidR="00354B66">
        <w:rPr>
          <w:rFonts w:asciiTheme="majorBidi" w:hAnsiTheme="majorBidi" w:cs="KFGQPC Uthman Taha Naskh"/>
          <w:sz w:val="28"/>
          <w:szCs w:val="28"/>
          <w:lang w:val="vi-VN"/>
        </w:rPr>
        <w:t xml:space="preserve">và ông thường nói với những ai nhịn chay: quả thật, các người đã ghét bỏ sự chỉ đạo của Muhammad </w:t>
      </w:r>
      <w:r w:rsidR="00354B66" w:rsidRPr="009E423C">
        <w:rPr>
          <w:color w:val="205B83"/>
          <w:sz w:val="28"/>
          <w:szCs w:val="28"/>
        </w:rPr>
        <w:sym w:font="AGA Arabesque" w:char="0065"/>
      </w:r>
      <w:r w:rsidR="00354B66">
        <w:rPr>
          <w:rFonts w:asciiTheme="majorBidi" w:hAnsiTheme="majorBidi" w:cs="KFGQPC Uthman Taha Naskh"/>
          <w:sz w:val="28"/>
          <w:szCs w:val="28"/>
          <w:lang w:val="vi-VN"/>
        </w:rPr>
        <w:t>.</w:t>
      </w:r>
    </w:p>
    <w:p w:rsidR="002116B6" w:rsidRDefault="00F16AD5" w:rsidP="00C1628E">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Các vị Sahabah</w:t>
      </w:r>
      <w:r w:rsidR="00354B66">
        <w:rPr>
          <w:rFonts w:asciiTheme="majorBidi" w:hAnsiTheme="majorBidi" w:cs="KFGQPC Uthman Taha Naskh"/>
          <w:sz w:val="28"/>
          <w:szCs w:val="28"/>
          <w:lang w:val="vi-VN"/>
        </w:rPr>
        <w:t xml:space="preserve"> </w:t>
      </w:r>
      <w:r w:rsidR="00C74519">
        <w:rPr>
          <w:rFonts w:asciiTheme="majorBidi" w:hAnsiTheme="majorBidi" w:cs="KFGQPC Uthman Taha Naskh"/>
          <w:sz w:val="28"/>
          <w:szCs w:val="28"/>
          <w:lang w:val="vi-VN"/>
        </w:rPr>
        <w:t xml:space="preserve">khi muốn đi đường thì họ hủy sự nhịn chay </w:t>
      </w:r>
      <w:r w:rsidR="006C5E15">
        <w:rPr>
          <w:rFonts w:asciiTheme="majorBidi" w:hAnsiTheme="majorBidi" w:cs="KFGQPC Uthman Taha Naskh"/>
          <w:sz w:val="28"/>
          <w:szCs w:val="28"/>
          <w:lang w:val="vi-VN"/>
        </w:rPr>
        <w:t>mà không cần xem xét rằng đã đi khỏi nhà cửa</w:t>
      </w:r>
      <w:r w:rsidR="00803476">
        <w:rPr>
          <w:rFonts w:asciiTheme="majorBidi" w:hAnsiTheme="majorBidi" w:cs="KFGQPC Uthman Taha Naskh"/>
          <w:sz w:val="28"/>
          <w:szCs w:val="28"/>
          <w:lang w:val="vi-VN"/>
        </w:rPr>
        <w:t xml:space="preserve"> của ngôi làng</w:t>
      </w:r>
      <w:r w:rsidR="006C5E15">
        <w:rPr>
          <w:rFonts w:asciiTheme="majorBidi" w:hAnsiTheme="majorBidi" w:cs="KFGQPC Uthman Taha Naskh"/>
          <w:sz w:val="28"/>
          <w:szCs w:val="28"/>
          <w:lang w:val="vi-VN"/>
        </w:rPr>
        <w:t xml:space="preserve"> hay chưa và họ nói rằng đó là Sunnah của Thiên sứ</w:t>
      </w:r>
      <w:r w:rsidR="00A245F2">
        <w:rPr>
          <w:rFonts w:asciiTheme="majorBidi" w:hAnsiTheme="majorBidi" w:cs="KFGQPC Uthman Taha Naskh"/>
          <w:sz w:val="28"/>
          <w:szCs w:val="28"/>
          <w:lang w:val="vi-VN"/>
        </w:rPr>
        <w:t xml:space="preserve"> </w:t>
      </w:r>
      <w:r w:rsidR="00A245F2" w:rsidRPr="009E423C">
        <w:rPr>
          <w:color w:val="205B83"/>
          <w:sz w:val="28"/>
          <w:szCs w:val="28"/>
        </w:rPr>
        <w:sym w:font="AGA Arabesque" w:char="0065"/>
      </w:r>
      <w:r w:rsidR="00A245F2">
        <w:rPr>
          <w:rFonts w:asciiTheme="majorBidi" w:hAnsiTheme="majorBidi" w:cs="KFGQPC Uthman Taha Naskh"/>
          <w:sz w:val="28"/>
          <w:szCs w:val="28"/>
          <w:lang w:val="vi-VN"/>
        </w:rPr>
        <w:t xml:space="preserve"> như Ubaid</w:t>
      </w:r>
      <w:r w:rsidR="000D6E0C">
        <w:rPr>
          <w:rFonts w:asciiTheme="majorBidi" w:hAnsiTheme="majorBidi" w:cs="KFGQPC Uthman Taha Naskh"/>
          <w:sz w:val="28"/>
          <w:szCs w:val="28"/>
          <w:lang w:val="vi-VN"/>
        </w:rPr>
        <w:t xml:space="preserve"> bin Jabbar</w:t>
      </w:r>
      <w:r w:rsidR="008C4396">
        <w:rPr>
          <w:rFonts w:asciiTheme="majorBidi" w:hAnsiTheme="majorBidi" w:cs="KFGQPC Uthman Taha Naskh"/>
          <w:sz w:val="28"/>
          <w:szCs w:val="28"/>
          <w:lang w:val="vi-VN"/>
        </w:rPr>
        <w:t xml:space="preserve"> </w:t>
      </w:r>
      <w:r w:rsidR="00A245F2">
        <w:rPr>
          <w:rFonts w:asciiTheme="majorBidi" w:hAnsiTheme="majorBidi" w:cs="KFGQPC Uthman Taha Naskh"/>
          <w:sz w:val="28"/>
          <w:szCs w:val="28"/>
          <w:lang w:val="vi-VN"/>
        </w:rPr>
        <w:t>đã nói: “</w:t>
      </w:r>
      <w:r w:rsidR="00A074A1">
        <w:rPr>
          <w:rFonts w:asciiTheme="majorBidi" w:hAnsiTheme="majorBidi" w:cs="KFGQPC Uthman Taha Naskh"/>
          <w:sz w:val="28"/>
          <w:szCs w:val="28"/>
          <w:lang w:val="vi-VN"/>
        </w:rPr>
        <w:t xml:space="preserve">Tôi lên thuyền cùng với Abu </w:t>
      </w:r>
      <w:r w:rsidR="00A074A1">
        <w:rPr>
          <w:rFonts w:asciiTheme="majorBidi" w:hAnsiTheme="majorBidi" w:cs="KFGQPC Uthman Taha Naskh"/>
          <w:sz w:val="28"/>
          <w:szCs w:val="28"/>
          <w:lang w:val="vi-VN"/>
        </w:rPr>
        <w:lastRenderedPageBreak/>
        <w:t>Basrah Al-Ghafaary, một vị Sahabah của Thiên sứ</w:t>
      </w:r>
      <w:r w:rsidR="005B1F98">
        <w:rPr>
          <w:rFonts w:asciiTheme="majorBidi" w:hAnsiTheme="majorBidi" w:cs="KFGQPC Uthman Taha Naskh"/>
          <w:sz w:val="28"/>
          <w:szCs w:val="28"/>
          <w:lang w:val="vi-VN"/>
        </w:rPr>
        <w:t xml:space="preserve"> để khởi hành từ Al-Fastaat </w:t>
      </w:r>
      <w:r w:rsidR="00C1628E">
        <w:rPr>
          <w:rFonts w:asciiTheme="majorBidi" w:hAnsiTheme="majorBidi" w:cs="KFGQPC Uthman Taha Naskh"/>
          <w:sz w:val="28"/>
          <w:szCs w:val="28"/>
          <w:lang w:val="vi-VN"/>
        </w:rPr>
        <w:t>trong tháng</w:t>
      </w:r>
      <w:r w:rsidR="005B1F98">
        <w:rPr>
          <w:rFonts w:asciiTheme="majorBidi" w:hAnsiTheme="majorBidi" w:cs="KFGQPC Uthman Taha Naskh"/>
          <w:sz w:val="28"/>
          <w:szCs w:val="28"/>
          <w:lang w:val="vi-VN"/>
        </w:rPr>
        <w:t xml:space="preserve"> Ramadan. Chưa qua khỏi nhà cửa thì ông ta đã cho gọi mang tấm trải đựng thức ăn đến. Tôi nói: Chẳng phải vẫn còn nhìn thấy nhà cửa hay sao? Ông Abu Basrah nói: Chẳng lẻ anh không muốn làm theo Sunnah của Thiên sứ </w:t>
      </w:r>
      <w:r w:rsidR="005B1F98" w:rsidRPr="009E423C">
        <w:rPr>
          <w:color w:val="205B83"/>
          <w:sz w:val="28"/>
          <w:szCs w:val="28"/>
        </w:rPr>
        <w:sym w:font="AGA Arabesque" w:char="0065"/>
      </w:r>
      <w:r w:rsidR="008A6D5C">
        <w:rPr>
          <w:rFonts w:asciiTheme="majorBidi" w:hAnsiTheme="majorBidi" w:cs="KFGQPC Uthman Taha Naskh"/>
          <w:sz w:val="28"/>
          <w:szCs w:val="28"/>
          <w:lang w:val="vi-VN"/>
        </w:rPr>
        <w:t xml:space="preserve"> à</w:t>
      </w:r>
      <w:r w:rsidR="005B1F98">
        <w:rPr>
          <w:rFonts w:asciiTheme="majorBidi" w:hAnsiTheme="majorBidi" w:cs="KFGQPC Uthman Taha Naskh"/>
          <w:sz w:val="28"/>
          <w:szCs w:val="28"/>
          <w:lang w:val="vi-VN"/>
        </w:rPr>
        <w:t>?!</w:t>
      </w:r>
      <w:r w:rsidR="00A245F2">
        <w:rPr>
          <w:rFonts w:asciiTheme="majorBidi" w:hAnsiTheme="majorBidi" w:cs="KFGQPC Uthman Taha Naskh"/>
          <w:sz w:val="28"/>
          <w:szCs w:val="28"/>
          <w:lang w:val="vi-VN"/>
        </w:rPr>
        <w:t>”</w:t>
      </w:r>
      <w:r w:rsidR="00363078">
        <w:rPr>
          <w:rFonts w:asciiTheme="majorBidi" w:hAnsiTheme="majorBidi" w:cs="KFGQPC Uthman Taha Naskh"/>
          <w:sz w:val="28"/>
          <w:szCs w:val="28"/>
          <w:lang w:val="vi-VN"/>
        </w:rPr>
        <w:t xml:space="preserve"> (</w:t>
      </w:r>
      <w:r w:rsidR="00363078" w:rsidRPr="00AA5D85">
        <w:rPr>
          <w:rFonts w:asciiTheme="majorBidi" w:hAnsiTheme="majorBidi" w:cs="KFGQPC Uthman Taha Naskh"/>
          <w:i/>
          <w:iCs/>
          <w:sz w:val="28"/>
          <w:szCs w:val="28"/>
          <w:lang w:val="vi-VN"/>
        </w:rPr>
        <w:t>Hadith do Abu Dawood và Ahmad ghi lại</w:t>
      </w:r>
      <w:r w:rsidR="00363078">
        <w:rPr>
          <w:rFonts w:asciiTheme="majorBidi" w:hAnsiTheme="majorBidi" w:cs="KFGQPC Uthman Taha Naskh"/>
          <w:sz w:val="28"/>
          <w:szCs w:val="28"/>
          <w:lang w:val="vi-VN"/>
        </w:rPr>
        <w:t>).</w:t>
      </w:r>
    </w:p>
    <w:p w:rsidR="00AA5D85" w:rsidRDefault="00DA3CE2" w:rsidP="00B60098">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Muhammad bin Ka’ab nói: </w:t>
      </w:r>
      <w:r w:rsidR="00BA298E">
        <w:rPr>
          <w:rFonts w:asciiTheme="majorBidi" w:hAnsiTheme="majorBidi" w:cs="KFGQPC Uthman Taha Naskh"/>
          <w:sz w:val="28"/>
          <w:szCs w:val="28"/>
          <w:lang w:val="vi-VN"/>
        </w:rPr>
        <w:t>“</w:t>
      </w:r>
      <w:r w:rsidR="00EB0CD6">
        <w:rPr>
          <w:rFonts w:asciiTheme="majorBidi" w:hAnsiTheme="majorBidi" w:cs="KFGQPC Uthman Taha Naskh"/>
          <w:sz w:val="28"/>
          <w:szCs w:val="28"/>
          <w:lang w:val="vi-VN"/>
        </w:rPr>
        <w:t>Tôi đến gặp Anas bin Mali</w:t>
      </w:r>
      <w:r w:rsidR="00424E53">
        <w:rPr>
          <w:rFonts w:asciiTheme="majorBidi" w:hAnsiTheme="majorBidi" w:cs="KFGQPC Uthman Taha Naskh"/>
          <w:sz w:val="28"/>
          <w:szCs w:val="28"/>
          <w:lang w:val="vi-VN"/>
        </w:rPr>
        <w:t>k trong tháng Ramadan lúc ông chuẩn bị đi đường, con vật cưỡi đã được chuẩn bị</w:t>
      </w:r>
      <w:r w:rsidR="00B60098">
        <w:rPr>
          <w:rFonts w:asciiTheme="majorBidi" w:hAnsiTheme="majorBidi" w:cs="KFGQPC Uthman Taha Naskh"/>
          <w:sz w:val="28"/>
          <w:szCs w:val="28"/>
          <w:lang w:val="vi-VN"/>
        </w:rPr>
        <w:t>, ông</w:t>
      </w:r>
      <w:r w:rsidR="00424E53">
        <w:rPr>
          <w:rFonts w:asciiTheme="majorBidi" w:hAnsiTheme="majorBidi" w:cs="KFGQPC Uthman Taha Naskh"/>
          <w:sz w:val="28"/>
          <w:szCs w:val="28"/>
          <w:lang w:val="vi-VN"/>
        </w:rPr>
        <w:t xml:space="preserve"> mặc áo</w:t>
      </w:r>
      <w:r w:rsidR="00B60098">
        <w:rPr>
          <w:rFonts w:asciiTheme="majorBidi" w:hAnsiTheme="majorBidi" w:cs="KFGQPC Uthman Taha Naskh"/>
          <w:sz w:val="28"/>
          <w:szCs w:val="28"/>
          <w:lang w:val="vi-VN"/>
        </w:rPr>
        <w:t xml:space="preserve"> đi đường </w:t>
      </w:r>
      <w:r w:rsidR="00557218">
        <w:rPr>
          <w:rFonts w:asciiTheme="majorBidi" w:hAnsiTheme="majorBidi" w:cs="KFGQPC Uthman Taha Naskh"/>
          <w:sz w:val="28"/>
          <w:szCs w:val="28"/>
          <w:lang w:val="vi-VN"/>
        </w:rPr>
        <w:t>và gọi người mang thức ăn đến và ăn. Tôi nói với ông: đó là điều Sunnah à? Ông nói: Đúng vậy, đây là</w:t>
      </w:r>
      <w:r w:rsidR="000200A1">
        <w:rPr>
          <w:rFonts w:asciiTheme="majorBidi" w:hAnsiTheme="majorBidi" w:cs="KFGQPC Uthman Taha Naskh"/>
          <w:sz w:val="28"/>
          <w:szCs w:val="28"/>
          <w:lang w:val="vi-VN"/>
        </w:rPr>
        <w:t xml:space="preserve"> điều</w:t>
      </w:r>
      <w:r w:rsidR="00557218">
        <w:rPr>
          <w:rFonts w:asciiTheme="majorBidi" w:hAnsiTheme="majorBidi" w:cs="KFGQPC Uthman Taha Naskh"/>
          <w:sz w:val="28"/>
          <w:szCs w:val="28"/>
          <w:lang w:val="vi-VN"/>
        </w:rPr>
        <w:t xml:space="preserve"> Sunnah. Rồi ông cưỡi và khởi hành</w:t>
      </w:r>
      <w:r w:rsidR="00BA298E">
        <w:rPr>
          <w:rFonts w:asciiTheme="majorBidi" w:hAnsiTheme="majorBidi" w:cs="KFGQPC Uthman Taha Naskh"/>
          <w:sz w:val="28"/>
          <w:szCs w:val="28"/>
          <w:lang w:val="vi-VN"/>
        </w:rPr>
        <w:t>”</w:t>
      </w:r>
      <w:r w:rsidR="00557218">
        <w:rPr>
          <w:rFonts w:asciiTheme="majorBidi" w:hAnsiTheme="majorBidi" w:cs="KFGQPC Uthman Taha Naskh"/>
          <w:sz w:val="28"/>
          <w:szCs w:val="28"/>
          <w:lang w:val="vi-VN"/>
        </w:rPr>
        <w:t>.</w:t>
      </w:r>
    </w:p>
    <w:p w:rsidR="006C6645" w:rsidRDefault="00F679FE" w:rsidP="006C6645">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Học giả Tirmizdi nói: Hadith này tốt; còn học giả Addaaraqutni nói: </w:t>
      </w:r>
      <w:r w:rsidR="00AF6DB3">
        <w:rPr>
          <w:rFonts w:asciiTheme="majorBidi" w:hAnsiTheme="majorBidi" w:cs="KFGQPC Uthman Taha Naskh"/>
          <w:sz w:val="28"/>
          <w:szCs w:val="28"/>
          <w:lang w:val="vi-VN"/>
        </w:rPr>
        <w:t>Anas đã ăn khi mặt trời gần lặn khuất.</w:t>
      </w:r>
    </w:p>
    <w:p w:rsidR="00AF6DB3" w:rsidRDefault="00AF6DB3" w:rsidP="002205D7">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Đây là những </w:t>
      </w:r>
      <w:r w:rsidR="001164B7">
        <w:rPr>
          <w:rFonts w:asciiTheme="majorBidi" w:hAnsiTheme="majorBidi" w:cs="KFGQPC Uthman Taha Naskh"/>
          <w:sz w:val="28"/>
          <w:szCs w:val="28"/>
          <w:lang w:val="vi-VN"/>
        </w:rPr>
        <w:t>chứng tích rõ rệt cho ai muốn đi đường trong suốt ban ngày của Ramadan được phép không nhịn chay.</w:t>
      </w:r>
    </w:p>
    <w:p w:rsidR="00A448CC" w:rsidRDefault="00A448CC" w:rsidP="00A448CC">
      <w:pPr>
        <w:bidi w:val="0"/>
        <w:spacing w:before="120" w:after="0" w:line="240" w:lineRule="auto"/>
        <w:ind w:firstLine="720"/>
        <w:jc w:val="both"/>
        <w:rPr>
          <w:rFonts w:asciiTheme="majorBidi" w:hAnsiTheme="majorBidi" w:cs="KFGQPC Uthman Taha Naskh"/>
          <w:sz w:val="28"/>
          <w:szCs w:val="28"/>
          <w:lang w:val="vi-VN"/>
        </w:rPr>
      </w:pPr>
    </w:p>
    <w:p w:rsidR="00E363B2" w:rsidRPr="0048425D" w:rsidRDefault="0048425D" w:rsidP="0048425D">
      <w:pPr>
        <w:bidi w:val="0"/>
        <w:spacing w:before="120" w:after="0" w:line="240" w:lineRule="auto"/>
        <w:jc w:val="center"/>
        <w:rPr>
          <w:rFonts w:asciiTheme="majorBidi" w:hAnsiTheme="majorBidi" w:cs="KFGQPC Uthman Taha Naskh"/>
          <w:b/>
          <w:bCs/>
          <w:color w:val="205B83"/>
          <w:sz w:val="36"/>
          <w:szCs w:val="36"/>
          <w:lang w:val="vi-VN"/>
        </w:rPr>
      </w:pPr>
      <w:r w:rsidRPr="0048425D">
        <w:rPr>
          <w:rFonts w:asciiTheme="majorBidi" w:hAnsiTheme="majorBidi" w:cs="KFGQPC Uthman Taha Naskh"/>
          <w:b/>
          <w:bCs/>
          <w:color w:val="205B83"/>
          <w:sz w:val="36"/>
          <w:szCs w:val="36"/>
          <w:lang w:val="vi-VN"/>
        </w:rPr>
        <w:t xml:space="preserve">Sự hướng dẫn của Thiên sứ </w:t>
      </w:r>
      <w:r w:rsidRPr="0048425D">
        <w:rPr>
          <w:b/>
          <w:bCs/>
          <w:color w:val="205B83"/>
          <w:sz w:val="36"/>
          <w:szCs w:val="36"/>
        </w:rPr>
        <w:sym w:font="AGA Arabesque" w:char="0065"/>
      </w:r>
      <w:r w:rsidRPr="0048425D">
        <w:rPr>
          <w:rFonts w:asciiTheme="majorBidi" w:hAnsiTheme="majorBidi" w:cs="KFGQPC Uthman Taha Naskh"/>
          <w:b/>
          <w:bCs/>
          <w:color w:val="205B83"/>
          <w:sz w:val="36"/>
          <w:szCs w:val="36"/>
          <w:lang w:val="vi-VN"/>
        </w:rPr>
        <w:t xml:space="preserve"> trong vấn đề tắm Junub</w:t>
      </w:r>
    </w:p>
    <w:p w:rsidR="0048425D" w:rsidRDefault="000F7A24" w:rsidP="0048425D">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Thiên sứ của Allah</w:t>
      </w:r>
      <w:r w:rsidR="008B563F">
        <w:rPr>
          <w:rFonts w:asciiTheme="majorBidi" w:hAnsiTheme="majorBidi" w:cs="KFGQPC Uthman Taha Naskh"/>
          <w:sz w:val="28"/>
          <w:szCs w:val="28"/>
          <w:lang w:val="vi-VN"/>
        </w:rPr>
        <w:t xml:space="preserve"> </w:t>
      </w:r>
      <w:r w:rsidR="008B563F" w:rsidRPr="009E423C">
        <w:rPr>
          <w:color w:val="205B83"/>
          <w:sz w:val="28"/>
          <w:szCs w:val="28"/>
        </w:rPr>
        <w:sym w:font="AGA Arabesque" w:char="0065"/>
      </w:r>
      <w:r>
        <w:rPr>
          <w:rFonts w:asciiTheme="majorBidi" w:hAnsiTheme="majorBidi" w:cs="KFGQPC Uthman Taha Naskh"/>
          <w:sz w:val="28"/>
          <w:szCs w:val="28"/>
          <w:lang w:val="vi-VN"/>
        </w:rPr>
        <w:t xml:space="preserve"> đã từng</w:t>
      </w:r>
      <w:r w:rsidR="008B563F">
        <w:rPr>
          <w:rFonts w:asciiTheme="majorBidi" w:hAnsiTheme="majorBidi" w:cs="KFGQPC Uthman Taha Naskh"/>
          <w:sz w:val="28"/>
          <w:szCs w:val="28"/>
          <w:lang w:val="vi-VN"/>
        </w:rPr>
        <w:t xml:space="preserve"> trong tình trạng Junub (chưa tắm sau khi đã quan hệ giao hợp) với vợ của Người khi đến giờ Salah Fajar. Người đã tắm sau Azaan Fajar và nhịn chay.</w:t>
      </w:r>
    </w:p>
    <w:p w:rsidR="008B563F" w:rsidRDefault="000A2136" w:rsidP="00640531">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Thiên sứ của Allah</w:t>
      </w:r>
      <w:r w:rsidR="003B3254">
        <w:rPr>
          <w:rFonts w:asciiTheme="majorBidi" w:hAnsiTheme="majorBidi" w:cs="KFGQPC Uthman Taha Naskh"/>
          <w:sz w:val="28"/>
          <w:szCs w:val="28"/>
          <w:lang w:val="vi-VN"/>
        </w:rPr>
        <w:t xml:space="preserve"> </w:t>
      </w:r>
      <w:r w:rsidR="003B3254" w:rsidRPr="009E423C">
        <w:rPr>
          <w:color w:val="205B83"/>
          <w:sz w:val="28"/>
          <w:szCs w:val="28"/>
        </w:rPr>
        <w:sym w:font="AGA Arabesque" w:char="0065"/>
      </w:r>
      <w:r>
        <w:rPr>
          <w:rFonts w:asciiTheme="majorBidi" w:hAnsiTheme="majorBidi" w:cs="KFGQPC Uthman Taha Naskh"/>
          <w:sz w:val="28"/>
          <w:szCs w:val="28"/>
          <w:lang w:val="vi-VN"/>
        </w:rPr>
        <w:t xml:space="preserve"> thường hôn một số bà vợ của Người trong lúc Người đang nhịn chay</w:t>
      </w:r>
      <w:r w:rsidR="003B3254">
        <w:rPr>
          <w:rFonts w:asciiTheme="majorBidi" w:hAnsiTheme="majorBidi" w:cs="KFGQPC Uthman Taha Naskh"/>
          <w:sz w:val="28"/>
          <w:szCs w:val="28"/>
          <w:lang w:val="vi-VN"/>
        </w:rPr>
        <w:t xml:space="preserve"> Ramadan</w:t>
      </w:r>
      <w:r w:rsidR="00242D19" w:rsidRPr="00242D19">
        <w:rPr>
          <w:rFonts w:ascii="Rockwell Extra Bold" w:hAnsi="Rockwell Extra Bold" w:cs="Traditional Arabic"/>
          <w:color w:val="C00000"/>
          <w:sz w:val="28"/>
          <w:szCs w:val="28"/>
          <w:vertAlign w:val="superscript"/>
          <w:lang w:val="vi-VN"/>
        </w:rPr>
        <w:t>(</w:t>
      </w:r>
      <w:r w:rsidR="00242D19" w:rsidRPr="00C77F18">
        <w:rPr>
          <w:rStyle w:val="FootnoteReference"/>
          <w:rFonts w:ascii="Rockwell Extra Bold" w:hAnsi="Rockwell Extra Bold" w:cs="Traditional Arabic"/>
          <w:color w:val="C00000"/>
          <w:sz w:val="28"/>
          <w:szCs w:val="28"/>
        </w:rPr>
        <w:footnoteReference w:id="3"/>
      </w:r>
      <w:r w:rsidR="00242D19" w:rsidRPr="00242D19">
        <w:rPr>
          <w:rFonts w:ascii="Rockwell Extra Bold" w:hAnsi="Rockwell Extra Bold" w:cs="Traditional Arabic"/>
          <w:color w:val="C00000"/>
          <w:sz w:val="28"/>
          <w:szCs w:val="28"/>
          <w:vertAlign w:val="superscript"/>
          <w:lang w:val="vi-VN"/>
        </w:rPr>
        <w:t>)</w:t>
      </w:r>
      <w:r w:rsidR="003B3254">
        <w:rPr>
          <w:rFonts w:asciiTheme="majorBidi" w:hAnsiTheme="majorBidi" w:cs="KFGQPC Uthman Taha Naskh"/>
          <w:sz w:val="28"/>
          <w:szCs w:val="28"/>
          <w:lang w:val="vi-VN"/>
        </w:rPr>
        <w:t>, và Người thường súc miệng với nước trong lúc nhịn chay.</w:t>
      </w:r>
    </w:p>
    <w:p w:rsidR="00D354C0" w:rsidRDefault="00D354C0" w:rsidP="002D39D3">
      <w:pPr>
        <w:bidi w:val="0"/>
        <w:spacing w:before="120" w:after="0" w:line="240" w:lineRule="auto"/>
        <w:jc w:val="center"/>
        <w:rPr>
          <w:rFonts w:asciiTheme="majorBidi" w:hAnsiTheme="majorBidi" w:cs="KFGQPC Uthman Taha Naskh"/>
          <w:b/>
          <w:bCs/>
          <w:color w:val="205B83"/>
          <w:sz w:val="36"/>
          <w:szCs w:val="36"/>
          <w:lang w:val="vi-VN"/>
        </w:rPr>
      </w:pPr>
    </w:p>
    <w:p w:rsidR="00D354C0" w:rsidRDefault="00D354C0" w:rsidP="00D354C0">
      <w:pPr>
        <w:bidi w:val="0"/>
        <w:spacing w:before="120" w:after="0" w:line="240" w:lineRule="auto"/>
        <w:jc w:val="center"/>
        <w:rPr>
          <w:rFonts w:asciiTheme="majorBidi" w:hAnsiTheme="majorBidi" w:cs="KFGQPC Uthman Taha Naskh"/>
          <w:b/>
          <w:bCs/>
          <w:color w:val="205B83"/>
          <w:sz w:val="36"/>
          <w:szCs w:val="36"/>
          <w:lang w:val="vi-VN"/>
        </w:rPr>
      </w:pPr>
    </w:p>
    <w:p w:rsidR="007D2F07" w:rsidRPr="002D39D3" w:rsidRDefault="002D39D3" w:rsidP="00D354C0">
      <w:pPr>
        <w:bidi w:val="0"/>
        <w:spacing w:before="120" w:after="0" w:line="240" w:lineRule="auto"/>
        <w:jc w:val="center"/>
        <w:rPr>
          <w:rFonts w:asciiTheme="majorBidi" w:hAnsiTheme="majorBidi" w:cs="KFGQPC Uthman Taha Naskh"/>
          <w:b/>
          <w:bCs/>
          <w:color w:val="205B83"/>
          <w:sz w:val="36"/>
          <w:szCs w:val="36"/>
          <w:lang w:val="vi-VN"/>
        </w:rPr>
      </w:pPr>
      <w:r w:rsidRPr="002D39D3">
        <w:rPr>
          <w:rFonts w:asciiTheme="majorBidi" w:hAnsiTheme="majorBidi" w:cs="KFGQPC Uthman Taha Naskh"/>
          <w:b/>
          <w:bCs/>
          <w:color w:val="205B83"/>
          <w:sz w:val="36"/>
          <w:szCs w:val="36"/>
          <w:lang w:val="vi-VN"/>
        </w:rPr>
        <w:t xml:space="preserve">Sự hướng dẫn của Thiên sứ </w:t>
      </w:r>
      <w:r w:rsidRPr="002D39D3">
        <w:rPr>
          <w:b/>
          <w:bCs/>
          <w:color w:val="205B83"/>
          <w:sz w:val="36"/>
          <w:szCs w:val="36"/>
        </w:rPr>
        <w:sym w:font="AGA Arabesque" w:char="0065"/>
      </w:r>
      <w:r w:rsidRPr="002D39D3">
        <w:rPr>
          <w:rFonts w:asciiTheme="majorBidi" w:hAnsiTheme="majorBidi" w:cs="KFGQPC Uthman Taha Naskh"/>
          <w:b/>
          <w:bCs/>
          <w:color w:val="205B83"/>
          <w:sz w:val="36"/>
          <w:szCs w:val="36"/>
          <w:lang w:val="vi-VN"/>
        </w:rPr>
        <w:t xml:space="preserve"> về việc ăn hoặc uống do quên</w:t>
      </w:r>
    </w:p>
    <w:p w:rsidR="002D39D3" w:rsidRPr="0048425D" w:rsidRDefault="00623182" w:rsidP="008A12EA">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Ai ăn hoặc uống do quên thì không phải nhịn chay bù lại</w:t>
      </w:r>
      <w:r w:rsidR="00A865B3">
        <w:rPr>
          <w:rFonts w:asciiTheme="majorBidi" w:hAnsiTheme="majorBidi" w:cs="KFGQPC Uthman Taha Naskh"/>
          <w:sz w:val="28"/>
          <w:szCs w:val="28"/>
          <w:lang w:val="vi-VN"/>
        </w:rPr>
        <w:t xml:space="preserve"> bởi vì đó là do Allah</w:t>
      </w:r>
      <w:r w:rsidR="008A12EA">
        <w:rPr>
          <w:rFonts w:asciiTheme="majorBidi" w:hAnsiTheme="majorBidi" w:cs="KFGQPC Uthman Taha Naskh"/>
          <w:sz w:val="28"/>
          <w:szCs w:val="28"/>
          <w:lang w:val="vi-VN"/>
        </w:rPr>
        <w:t xml:space="preserve"> </w:t>
      </w:r>
      <w:r w:rsidR="008A12EA" w:rsidRPr="009D2CBB">
        <w:rPr>
          <w:color w:val="205B83"/>
          <w:sz w:val="28"/>
          <w:szCs w:val="28"/>
        </w:rPr>
        <w:sym w:font="AGA Arabesque" w:char="0049"/>
      </w:r>
      <w:r w:rsidR="008A12EA" w:rsidRPr="009E423C">
        <w:rPr>
          <w:color w:val="205B83"/>
          <w:sz w:val="36"/>
          <w:szCs w:val="36"/>
          <w:lang w:val="vi-VN"/>
        </w:rPr>
        <w:t xml:space="preserve"> </w:t>
      </w:r>
      <w:r w:rsidR="00453B61">
        <w:rPr>
          <w:rFonts w:asciiTheme="majorBidi" w:hAnsiTheme="majorBidi" w:cs="KFGQPC Uthman Taha Naskh"/>
          <w:sz w:val="28"/>
          <w:szCs w:val="28"/>
          <w:lang w:val="vi-VN"/>
        </w:rPr>
        <w:t>đã cho y ăn và cho y uống, chứ đó không phải</w:t>
      </w:r>
      <w:r w:rsidR="00B93B71">
        <w:rPr>
          <w:rFonts w:asciiTheme="majorBidi" w:hAnsiTheme="majorBidi" w:cs="KFGQPC Uthman Taha Naskh"/>
          <w:sz w:val="28"/>
          <w:szCs w:val="28"/>
          <w:lang w:val="vi-VN"/>
        </w:rPr>
        <w:t xml:space="preserve"> là</w:t>
      </w:r>
      <w:r w:rsidR="00453B61">
        <w:rPr>
          <w:rFonts w:asciiTheme="majorBidi" w:hAnsiTheme="majorBidi" w:cs="KFGQPC Uthman Taha Naskh"/>
          <w:sz w:val="28"/>
          <w:szCs w:val="28"/>
          <w:lang w:val="vi-VN"/>
        </w:rPr>
        <w:t xml:space="preserve"> sự ăn uống đến từ chủ tâm của y</w:t>
      </w:r>
      <w:r w:rsidR="000410A1">
        <w:rPr>
          <w:rFonts w:asciiTheme="majorBidi" w:hAnsiTheme="majorBidi" w:cs="KFGQPC Uthman Taha Naskh"/>
          <w:sz w:val="28"/>
          <w:szCs w:val="28"/>
          <w:lang w:val="vi-VN"/>
        </w:rPr>
        <w:t xml:space="preserve">. Việc ăn uống do quên giống như việc ăn uống trong lúc ngủ và </w:t>
      </w:r>
      <w:r w:rsidR="004204E9">
        <w:rPr>
          <w:rFonts w:asciiTheme="majorBidi" w:hAnsiTheme="majorBidi" w:cs="KFGQPC Uthman Taha Naskh"/>
          <w:sz w:val="28"/>
          <w:szCs w:val="28"/>
          <w:lang w:val="vi-VN"/>
        </w:rPr>
        <w:t xml:space="preserve">nếu </w:t>
      </w:r>
      <w:r w:rsidR="000410A1">
        <w:rPr>
          <w:rFonts w:asciiTheme="majorBidi" w:hAnsiTheme="majorBidi" w:cs="KFGQPC Uthman Taha Naskh"/>
          <w:sz w:val="28"/>
          <w:szCs w:val="28"/>
          <w:lang w:val="vi-VN"/>
        </w:rPr>
        <w:t xml:space="preserve">hành vi của người đang ngủ không được qui </w:t>
      </w:r>
      <w:r w:rsidR="004204E9">
        <w:rPr>
          <w:rFonts w:asciiTheme="majorBidi" w:hAnsiTheme="majorBidi" w:cs="KFGQPC Uthman Taha Naskh"/>
          <w:sz w:val="28"/>
          <w:szCs w:val="28"/>
          <w:lang w:val="vi-VN"/>
        </w:rPr>
        <w:t>tội thì hành vi của người</w:t>
      </w:r>
      <w:r w:rsidR="00E54E27">
        <w:rPr>
          <w:rFonts w:asciiTheme="majorBidi" w:hAnsiTheme="majorBidi" w:cs="KFGQPC Uthman Taha Naskh"/>
          <w:sz w:val="28"/>
          <w:szCs w:val="28"/>
          <w:lang w:val="vi-VN"/>
        </w:rPr>
        <w:t xml:space="preserve"> quên cũng không được qui tội.</w:t>
      </w:r>
    </w:p>
    <w:p w:rsidR="00D22533" w:rsidRDefault="00D22533" w:rsidP="00C9039D">
      <w:pPr>
        <w:bidi w:val="0"/>
        <w:spacing w:before="120" w:after="0" w:line="240" w:lineRule="auto"/>
        <w:jc w:val="center"/>
        <w:rPr>
          <w:rFonts w:asciiTheme="majorBidi" w:hAnsiTheme="majorBidi" w:cs="KFGQPC Uthman Taha Naskh"/>
          <w:b/>
          <w:bCs/>
          <w:color w:val="205B83"/>
          <w:sz w:val="36"/>
          <w:szCs w:val="36"/>
          <w:lang w:val="vi-VN"/>
        </w:rPr>
      </w:pPr>
    </w:p>
    <w:p w:rsidR="00930263" w:rsidRPr="00C9039D" w:rsidRDefault="00C9039D" w:rsidP="00D22533">
      <w:pPr>
        <w:bidi w:val="0"/>
        <w:spacing w:before="120" w:after="0" w:line="240" w:lineRule="auto"/>
        <w:jc w:val="center"/>
        <w:rPr>
          <w:rFonts w:asciiTheme="majorBidi" w:hAnsiTheme="majorBidi" w:cs="KFGQPC Uthman Taha Naskh"/>
          <w:b/>
          <w:bCs/>
          <w:color w:val="205B83"/>
          <w:sz w:val="36"/>
          <w:szCs w:val="36"/>
          <w:lang w:val="vi-VN"/>
        </w:rPr>
      </w:pPr>
      <w:r w:rsidRPr="00C9039D">
        <w:rPr>
          <w:rFonts w:asciiTheme="majorBidi" w:hAnsiTheme="majorBidi" w:cs="KFGQPC Uthman Taha Naskh"/>
          <w:b/>
          <w:bCs/>
          <w:color w:val="205B83"/>
          <w:sz w:val="36"/>
          <w:szCs w:val="36"/>
          <w:lang w:val="vi-VN"/>
        </w:rPr>
        <w:t>Những điều làm hư sự nhịn chay</w:t>
      </w:r>
    </w:p>
    <w:p w:rsidR="00C9039D" w:rsidRDefault="00E762D1" w:rsidP="008779AF">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lastRenderedPageBreak/>
        <w:t xml:space="preserve">Những gì xác thực đến từ 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cho thấy rằng những điều làm hư sự nhịn chay là: ăn, uống, giác lể, và nôn mửa.</w:t>
      </w:r>
    </w:p>
    <w:p w:rsidR="00E762D1" w:rsidRDefault="00E762D1" w:rsidP="00E762D1">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Còn Kinh Qur’an thì chỉ ra rằng việc quan hệ tình dục là điều làm hư sự nhịn chay giống như ăn và uống, điều này không có sự bất đồng quan điểm trong giới học giả.</w:t>
      </w:r>
      <w:r w:rsidR="00B33386">
        <w:rPr>
          <w:rFonts w:asciiTheme="majorBidi" w:hAnsiTheme="majorBidi" w:cs="KFGQPC Uthman Taha Naskh"/>
          <w:sz w:val="28"/>
          <w:szCs w:val="28"/>
          <w:lang w:val="vi-VN"/>
        </w:rPr>
        <w:t xml:space="preserve"> Còn việc kẻ viền đen cho mắt chẳng ảnh hưởng gì đến việc nhịn chay cả.</w:t>
      </w:r>
    </w:p>
    <w:p w:rsidR="00EC069E" w:rsidRDefault="00A941C4" w:rsidP="00A941C4">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 xml:space="preserve">Thiên sứ của Allah </w:t>
      </w:r>
      <w:r w:rsidRPr="009E423C">
        <w:rPr>
          <w:color w:val="205B83"/>
          <w:sz w:val="28"/>
          <w:szCs w:val="28"/>
        </w:rPr>
        <w:sym w:font="AGA Arabesque" w:char="0065"/>
      </w:r>
      <w:r>
        <w:rPr>
          <w:rFonts w:asciiTheme="majorBidi" w:hAnsiTheme="majorBidi" w:cs="KFGQPC Uthman Taha Naskh"/>
          <w:sz w:val="28"/>
          <w:szCs w:val="28"/>
          <w:lang w:val="vi-VN"/>
        </w:rPr>
        <w:t xml:space="preserve"> có dùng Siwaak trong lúc Người nhịn chay, đây là điều xác thực.</w:t>
      </w:r>
    </w:p>
    <w:p w:rsidR="00A941C4" w:rsidRDefault="00A941C4" w:rsidP="00A941C4">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Imam Ahmad</w:t>
      </w:r>
      <w:r w:rsidR="00BB734F">
        <w:rPr>
          <w:rFonts w:asciiTheme="majorBidi" w:hAnsiTheme="majorBidi" w:cs="KFGQPC Uthman Taha Naskh"/>
          <w:sz w:val="28"/>
          <w:szCs w:val="28"/>
          <w:lang w:val="vi-VN"/>
        </w:rPr>
        <w:t xml:space="preserve"> </w:t>
      </w:r>
      <w:r w:rsidR="00BB734F" w:rsidRPr="009E423C">
        <w:rPr>
          <w:rFonts w:ascii="KFGQPC Arabic Symbols 01" w:hAnsi="KFGQPC Arabic Symbols 01" w:cs="Traditional Arabic"/>
          <w:color w:val="205B83"/>
          <w:sz w:val="28"/>
          <w:szCs w:val="28"/>
          <w:lang w:val="vi-VN"/>
        </w:rPr>
        <w:t></w:t>
      </w:r>
      <w:r>
        <w:rPr>
          <w:rFonts w:asciiTheme="majorBidi" w:hAnsiTheme="majorBidi" w:cs="KFGQPC Uthman Taha Naskh"/>
          <w:sz w:val="28"/>
          <w:szCs w:val="28"/>
          <w:lang w:val="vi-VN"/>
        </w:rPr>
        <w:t xml:space="preserve"> nói rằng Thiên sứ của Allah</w:t>
      </w:r>
      <w:r w:rsidR="00BB734F">
        <w:rPr>
          <w:rFonts w:asciiTheme="majorBidi" w:hAnsiTheme="majorBidi" w:cs="KFGQPC Uthman Taha Naskh"/>
          <w:sz w:val="28"/>
          <w:szCs w:val="28"/>
          <w:lang w:val="vi-VN"/>
        </w:rPr>
        <w:t xml:space="preserve"> </w:t>
      </w:r>
      <w:r w:rsidR="00BB734F" w:rsidRPr="009E423C">
        <w:rPr>
          <w:color w:val="205B83"/>
          <w:sz w:val="28"/>
          <w:szCs w:val="28"/>
        </w:rPr>
        <w:sym w:font="AGA Arabesque" w:char="0065"/>
      </w:r>
      <w:r>
        <w:rPr>
          <w:rFonts w:asciiTheme="majorBidi" w:hAnsiTheme="majorBidi" w:cs="KFGQPC Uthman Taha Naskh"/>
          <w:sz w:val="28"/>
          <w:szCs w:val="28"/>
          <w:lang w:val="vi-VN"/>
        </w:rPr>
        <w:t xml:space="preserve"> có xối nước tắm từ trên đầu xuống</w:t>
      </w:r>
      <w:r w:rsidR="00BB734F">
        <w:rPr>
          <w:rFonts w:asciiTheme="majorBidi" w:hAnsiTheme="majorBidi" w:cs="KFGQPC Uthman Taha Naskh"/>
          <w:sz w:val="28"/>
          <w:szCs w:val="28"/>
          <w:lang w:val="vi-VN"/>
        </w:rPr>
        <w:t xml:space="preserve"> trong lúc Người đang nhị</w:t>
      </w:r>
      <w:r w:rsidR="003A26FF">
        <w:rPr>
          <w:rFonts w:asciiTheme="majorBidi" w:hAnsiTheme="majorBidi" w:cs="KFGQPC Uthman Taha Naskh"/>
          <w:sz w:val="28"/>
          <w:szCs w:val="28"/>
          <w:lang w:val="vi-VN"/>
        </w:rPr>
        <w:t>n chay; và Người</w:t>
      </w:r>
      <w:r w:rsidR="007A021A">
        <w:rPr>
          <w:rFonts w:asciiTheme="majorBidi" w:hAnsiTheme="majorBidi" w:cs="KFGQPC Uthman Taha Naskh"/>
          <w:sz w:val="28"/>
          <w:szCs w:val="28"/>
          <w:lang w:val="vi-VN"/>
        </w:rPr>
        <w:t xml:space="preserve"> </w:t>
      </w:r>
      <w:r w:rsidR="007A021A" w:rsidRPr="009E423C">
        <w:rPr>
          <w:color w:val="205B83"/>
          <w:sz w:val="28"/>
          <w:szCs w:val="28"/>
        </w:rPr>
        <w:sym w:font="AGA Arabesque" w:char="0065"/>
      </w:r>
      <w:r w:rsidR="003A26FF">
        <w:rPr>
          <w:rFonts w:asciiTheme="majorBidi" w:hAnsiTheme="majorBidi" w:cs="KFGQPC Uthman Taha Naskh"/>
          <w:sz w:val="28"/>
          <w:szCs w:val="28"/>
          <w:lang w:val="vi-VN"/>
        </w:rPr>
        <w:t xml:space="preserve"> có súc miệng, súc mũi trong lúc đang nhịn chay nhưng Người cấm</w:t>
      </w:r>
      <w:r w:rsidR="007A021A">
        <w:rPr>
          <w:rFonts w:asciiTheme="majorBidi" w:hAnsiTheme="majorBidi" w:cs="KFGQPC Uthman Taha Naskh"/>
          <w:sz w:val="28"/>
          <w:szCs w:val="28"/>
          <w:lang w:val="vi-VN"/>
        </w:rPr>
        <w:t xml:space="preserve"> người nhịn chay</w:t>
      </w:r>
      <w:r w:rsidR="00A5320B">
        <w:rPr>
          <w:rFonts w:asciiTheme="majorBidi" w:hAnsiTheme="majorBidi" w:cs="KFGQPC Uthman Taha Naskh"/>
          <w:sz w:val="28"/>
          <w:szCs w:val="28"/>
          <w:lang w:val="vi-VN"/>
        </w:rPr>
        <w:t xml:space="preserve"> hít quá mạnh trong lúc</w:t>
      </w:r>
      <w:r w:rsidR="007A021A">
        <w:rPr>
          <w:rFonts w:asciiTheme="majorBidi" w:hAnsiTheme="majorBidi" w:cs="KFGQPC Uthman Taha Naskh"/>
          <w:sz w:val="28"/>
          <w:szCs w:val="28"/>
          <w:lang w:val="vi-VN"/>
        </w:rPr>
        <w:t xml:space="preserve"> súc mũi</w:t>
      </w:r>
      <w:r w:rsidR="00A5320B">
        <w:rPr>
          <w:rFonts w:asciiTheme="majorBidi" w:hAnsiTheme="majorBidi" w:cs="KFGQPC Uthman Taha Naskh"/>
          <w:sz w:val="28"/>
          <w:szCs w:val="28"/>
          <w:lang w:val="vi-VN"/>
        </w:rPr>
        <w:t>.</w:t>
      </w:r>
    </w:p>
    <w:p w:rsidR="00A5320B" w:rsidRDefault="001D0DB2" w:rsidP="00A5320B">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Imam Ahmad</w:t>
      </w:r>
      <w:r w:rsidR="005C3596">
        <w:rPr>
          <w:rFonts w:asciiTheme="majorBidi" w:hAnsiTheme="majorBidi" w:cs="KFGQPC Uthman Taha Naskh"/>
          <w:sz w:val="28"/>
          <w:szCs w:val="28"/>
          <w:lang w:val="vi-VN"/>
        </w:rPr>
        <w:t xml:space="preserve"> </w:t>
      </w:r>
      <w:r w:rsidR="005C3596" w:rsidRPr="009E423C">
        <w:rPr>
          <w:rFonts w:ascii="KFGQPC Arabic Symbols 01" w:hAnsi="KFGQPC Arabic Symbols 01" w:cs="Traditional Arabic"/>
          <w:color w:val="205B83"/>
          <w:sz w:val="28"/>
          <w:szCs w:val="28"/>
          <w:lang w:val="vi-VN"/>
        </w:rPr>
        <w:t></w:t>
      </w:r>
      <w:r>
        <w:rPr>
          <w:rFonts w:asciiTheme="majorBidi" w:hAnsiTheme="majorBidi" w:cs="KFGQPC Uthman Taha Naskh"/>
          <w:sz w:val="28"/>
          <w:szCs w:val="28"/>
          <w:lang w:val="vi-VN"/>
        </w:rPr>
        <w:t xml:space="preserve"> cũng nói rằng việc cho rằng Thiên sứ của Allah</w:t>
      </w:r>
      <w:r w:rsidR="005C3596">
        <w:rPr>
          <w:rFonts w:asciiTheme="majorBidi" w:hAnsiTheme="majorBidi" w:cs="KFGQPC Uthman Taha Naskh"/>
          <w:sz w:val="28"/>
          <w:szCs w:val="28"/>
          <w:lang w:val="vi-VN"/>
        </w:rPr>
        <w:t xml:space="preserve"> </w:t>
      </w:r>
      <w:r w:rsidR="005C3596" w:rsidRPr="009E423C">
        <w:rPr>
          <w:color w:val="205B83"/>
          <w:sz w:val="28"/>
          <w:szCs w:val="28"/>
        </w:rPr>
        <w:sym w:font="AGA Arabesque" w:char="0065"/>
      </w:r>
      <w:r>
        <w:rPr>
          <w:rFonts w:asciiTheme="majorBidi" w:hAnsiTheme="majorBidi" w:cs="KFGQPC Uthman Taha Naskh"/>
          <w:sz w:val="28"/>
          <w:szCs w:val="28"/>
          <w:lang w:val="vi-VN"/>
        </w:rPr>
        <w:t xml:space="preserve"> có giác lể trong lúc Người đang nhịn chay là không xác</w:t>
      </w:r>
      <w:r w:rsidR="001612B5">
        <w:rPr>
          <w:rFonts w:asciiTheme="majorBidi" w:hAnsiTheme="majorBidi" w:cs="KFGQPC Uthman Taha Naskh"/>
          <w:sz w:val="28"/>
          <w:szCs w:val="28"/>
          <w:lang w:val="vi-VN"/>
        </w:rPr>
        <w:t xml:space="preserve"> thực.</w:t>
      </w:r>
    </w:p>
    <w:p w:rsidR="004D1F2D" w:rsidRDefault="001612B5" w:rsidP="004D1F2D">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Và cũng không xác thực khi nói rằng Thiên sứ của Allah</w:t>
      </w:r>
      <w:r w:rsidR="00F40CA7">
        <w:rPr>
          <w:rFonts w:asciiTheme="majorBidi" w:hAnsiTheme="majorBidi" w:cs="KFGQPC Uthman Taha Naskh"/>
          <w:sz w:val="28"/>
          <w:szCs w:val="28"/>
          <w:lang w:val="vi-VN"/>
        </w:rPr>
        <w:t xml:space="preserve"> </w:t>
      </w:r>
      <w:r w:rsidR="00F40CA7" w:rsidRPr="009E423C">
        <w:rPr>
          <w:color w:val="205B83"/>
          <w:sz w:val="28"/>
          <w:szCs w:val="28"/>
        </w:rPr>
        <w:sym w:font="AGA Arabesque" w:char="0065"/>
      </w:r>
      <w:r>
        <w:rPr>
          <w:rFonts w:asciiTheme="majorBidi" w:hAnsiTheme="majorBidi" w:cs="KFGQPC Uthman Taha Naskh"/>
          <w:sz w:val="28"/>
          <w:szCs w:val="28"/>
          <w:lang w:val="vi-VN"/>
        </w:rPr>
        <w:t xml:space="preserve"> cấm người nhịn chay dùng Siwaak vào đầu và cuối ngày.</w:t>
      </w:r>
    </w:p>
    <w:p w:rsidR="004D1F2D" w:rsidRDefault="004D1F2D" w:rsidP="004D1F2D">
      <w:pPr>
        <w:bidi w:val="0"/>
        <w:spacing w:before="120" w:after="0" w:line="240" w:lineRule="auto"/>
        <w:ind w:firstLine="720"/>
        <w:jc w:val="center"/>
        <w:rPr>
          <w:rFonts w:asciiTheme="majorBidi" w:hAnsiTheme="majorBidi" w:cs="KFGQPC Uthman Taha Naskh"/>
          <w:sz w:val="28"/>
          <w:szCs w:val="28"/>
          <w:lang w:val="vi-VN"/>
        </w:rPr>
      </w:pPr>
    </w:p>
    <w:p w:rsidR="002C2993" w:rsidRPr="008174FC" w:rsidRDefault="004D1F2D" w:rsidP="004D1F2D">
      <w:pPr>
        <w:bidi w:val="0"/>
        <w:spacing w:before="120" w:after="0" w:line="240" w:lineRule="auto"/>
        <w:ind w:firstLine="720"/>
        <w:jc w:val="center"/>
        <w:rPr>
          <w:rFonts w:asciiTheme="majorBidi" w:hAnsiTheme="majorBidi" w:cstheme="majorBidi"/>
          <w:sz w:val="32"/>
          <w:szCs w:val="32"/>
          <w:lang w:val="vi-VN" w:bidi="ar-EG"/>
        </w:rPr>
      </w:pPr>
      <w:r>
        <w:rPr>
          <w:rFonts w:asciiTheme="majorBidi" w:hAnsiTheme="majorBidi" w:cstheme="majorBidi"/>
          <w:noProof/>
          <w:sz w:val="32"/>
          <w:szCs w:val="32"/>
        </w:rPr>
        <w:drawing>
          <wp:anchor distT="0" distB="0" distL="114300" distR="114300" simplePos="0" relativeHeight="251669504" behindDoc="1" locked="0" layoutInCell="1" allowOverlap="1">
            <wp:simplePos x="0" y="0"/>
            <wp:positionH relativeFrom="column">
              <wp:posOffset>2395220</wp:posOffset>
            </wp:positionH>
            <wp:positionV relativeFrom="paragraph">
              <wp:posOffset>50800</wp:posOffset>
            </wp:positionV>
            <wp:extent cx="1179195" cy="533400"/>
            <wp:effectExtent l="19050" t="0" r="1905" b="0"/>
            <wp:wrapTight wrapText="bothSides">
              <wp:wrapPolygon edited="0">
                <wp:start x="-349" y="0"/>
                <wp:lineTo x="-349" y="20829"/>
                <wp:lineTo x="21635" y="20829"/>
                <wp:lineTo x="21635" y="0"/>
                <wp:lineTo x="-349" y="0"/>
              </wp:wrapPolygon>
            </wp:wrapTight>
            <wp:docPr id="1" name="Picture 3" descr="300_Sang-trong-voi-sat-nghe-thuat-Thuy-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0_Sang-trong-voi-sat-nghe-thuat-Thuy-Tien"/>
                    <pic:cNvPicPr>
                      <a:picLocks noChangeAspect="1" noChangeArrowheads="1"/>
                    </pic:cNvPicPr>
                  </pic:nvPicPr>
                  <pic:blipFill>
                    <a:blip r:embed="rId13" cstate="print"/>
                    <a:srcRect/>
                    <a:stretch>
                      <a:fillRect/>
                    </a:stretch>
                  </pic:blipFill>
                  <pic:spPr bwMode="auto">
                    <a:xfrm>
                      <a:off x="0" y="0"/>
                      <a:ext cx="1179195" cy="533400"/>
                    </a:xfrm>
                    <a:prstGeom prst="rect">
                      <a:avLst/>
                    </a:prstGeom>
                    <a:noFill/>
                    <a:ln w="9525">
                      <a:noFill/>
                      <a:miter lim="800000"/>
                      <a:headEnd/>
                      <a:tailEnd/>
                    </a:ln>
                  </pic:spPr>
                </pic:pic>
              </a:graphicData>
            </a:graphic>
          </wp:anchor>
        </w:drawing>
      </w:r>
      <w:r w:rsidR="000A6307" w:rsidRPr="008174FC">
        <w:rPr>
          <w:rFonts w:asciiTheme="majorBidi" w:hAnsiTheme="majorBidi" w:cstheme="majorBidi"/>
          <w:sz w:val="32"/>
          <w:szCs w:val="32"/>
          <w:lang w:val="vi-VN" w:bidi="ar-EG"/>
        </w:rPr>
        <w:br w:type="page"/>
      </w:r>
    </w:p>
    <w:p w:rsidR="00C90E54" w:rsidRPr="008174FC"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8174FC"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8174FC"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8174FC">
        <w:rPr>
          <w:rFonts w:asciiTheme="majorBidi" w:hAnsiTheme="majorBidi" w:cstheme="majorBidi"/>
          <w:color w:val="006666"/>
          <w:sz w:val="36"/>
          <w:szCs w:val="36"/>
          <w:lang w:val="vi-VN" w:bidi="ar-EG"/>
        </w:rPr>
        <w:tab/>
      </w:r>
    </w:p>
    <w:p w:rsidR="00F2420A" w:rsidRPr="008174FC" w:rsidRDefault="00F2420A" w:rsidP="00FD706F">
      <w:pPr>
        <w:bidi w:val="0"/>
        <w:ind w:firstLine="720"/>
        <w:jc w:val="both"/>
        <w:rPr>
          <w:rFonts w:asciiTheme="majorBidi" w:hAnsiTheme="majorBidi" w:cstheme="majorBidi"/>
          <w:color w:val="006666"/>
          <w:sz w:val="36"/>
          <w:szCs w:val="36"/>
          <w:lang w:val="vi-VN" w:bidi="ar-EG"/>
        </w:rPr>
      </w:pPr>
    </w:p>
    <w:p w:rsidR="005666DC" w:rsidRPr="008174FC" w:rsidRDefault="005666DC" w:rsidP="00BF04A9">
      <w:pPr>
        <w:bidi w:val="0"/>
        <w:jc w:val="both"/>
        <w:rPr>
          <w:rFonts w:asciiTheme="majorBidi" w:hAnsiTheme="majorBidi" w:cstheme="majorBidi"/>
          <w:color w:val="006666"/>
          <w:sz w:val="32"/>
          <w:szCs w:val="32"/>
          <w:lang w:val="vi-VN" w:bidi="ar-EG"/>
        </w:rPr>
      </w:pPr>
    </w:p>
    <w:sectPr w:rsidR="005666DC" w:rsidRPr="008174FC" w:rsidSect="007C1387">
      <w:headerReference w:type="first" r:id="rId15"/>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5D52" w:rsidRDefault="00385D52" w:rsidP="00E32771">
      <w:pPr>
        <w:spacing w:after="0" w:line="240" w:lineRule="auto"/>
      </w:pPr>
      <w:r>
        <w:separator/>
      </w:r>
    </w:p>
  </w:endnote>
  <w:endnote w:type="continuationSeparator" w:id="0">
    <w:p w:rsidR="00385D52" w:rsidRDefault="00385D5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D4DF4994-8D5C-495C-A696-C386654360D7}"/>
    <w:embedBold r:id="rId2" w:fontKey="{B0A9E81C-1C95-4214-8300-173170534838}"/>
    <w:embedItalic r:id="rId3" w:fontKey="{7022E8E0-8A10-4AB6-B92D-393FC8E39EA4}"/>
  </w:font>
  <w:font w:name="Calibri">
    <w:panose1 w:val="020F0502020204030204"/>
    <w:charset w:val="00"/>
    <w:family w:val="swiss"/>
    <w:pitch w:val="variable"/>
    <w:sig w:usb0="E00002FF" w:usb1="4000ACFF" w:usb2="00000001" w:usb3="00000000" w:csb0="0000019F" w:csb1="00000000"/>
    <w:embedRegular r:id="rId4" w:fontKey="{36BD5912-F554-49F2-AB73-47A71DFB5415}"/>
    <w:embedBold r:id="rId5" w:fontKey="{E749B3F7-B984-4ED0-9EEA-ACB0F110040A}"/>
    <w:embedItalic r:id="rId6" w:fontKey="{14ED45AC-D1F2-43ED-AC94-4009342D1C60}"/>
  </w:font>
  <w:font w:name="Arial">
    <w:panose1 w:val="020B0604020202020204"/>
    <w:charset w:val="00"/>
    <w:family w:val="swiss"/>
    <w:pitch w:val="variable"/>
    <w:sig w:usb0="E0002AFF" w:usb1="C0007843" w:usb2="00000009" w:usb3="00000000" w:csb0="000001FF" w:csb1="00000000"/>
    <w:embedRegular r:id="rId7" w:fontKey="{005F73BF-B4E3-4CF2-91BA-00B89BD0A959}"/>
    <w:embedBold r:id="rId8" w:fontKey="{4312B53B-731A-4368-A68A-8CA59551753A}"/>
  </w:font>
  <w:font w:name="AGA Arabesque">
    <w:panose1 w:val="05010101010101010101"/>
    <w:charset w:val="02"/>
    <w:family w:val="auto"/>
    <w:pitch w:val="variable"/>
    <w:sig w:usb0="00000000" w:usb1="10000000" w:usb2="00000000" w:usb3="00000000" w:csb0="80000000" w:csb1="00000000"/>
    <w:embedRegular r:id="rId9" w:fontKey="{C3B9F3B0-6660-4501-8D77-9BBEC9D4FFD0}"/>
  </w:font>
  <w:font w:name="KFGQPC Uthman Taha Naskh">
    <w:panose1 w:val="02000000000000000000"/>
    <w:charset w:val="B2"/>
    <w:family w:val="auto"/>
    <w:pitch w:val="variable"/>
    <w:sig w:usb0="80002001" w:usb1="90000000" w:usb2="00000008" w:usb3="00000000" w:csb0="00000040" w:csb1="00000000"/>
    <w:embedRegular r:id="rId10" w:fontKey="{97B60D02-BE15-4EC8-803E-D467BD19A0CE}"/>
    <w:embedBold r:id="rId11" w:fontKey="{60134DA5-ACC7-4589-84EB-2B285201B83E}"/>
    <w:embedItalic r:id="rId12" w:fontKey="{B0B69A7F-972F-4088-B020-88A5C30880A1}"/>
  </w:font>
  <w:font w:name="Wingdings">
    <w:panose1 w:val="05000000000000000000"/>
    <w:charset w:val="02"/>
    <w:family w:val="auto"/>
    <w:pitch w:val="variable"/>
    <w:sig w:usb0="00000000" w:usb1="10000000" w:usb2="00000000" w:usb3="00000000" w:csb0="80000000" w:csb1="00000000"/>
    <w:embedRegular r:id="rId13" w:fontKey="{819419F6-D024-4892-A605-296DADB9550A}"/>
  </w:font>
  <w:font w:name="Wingdings 2">
    <w:panose1 w:val="05020102010507070707"/>
    <w:charset w:val="02"/>
    <w:family w:val="roman"/>
    <w:pitch w:val="variable"/>
    <w:sig w:usb0="00000000" w:usb1="10000000" w:usb2="00000000" w:usb3="00000000" w:csb0="80000000" w:csb1="00000000"/>
    <w:embedRegular r:id="rId14" w:fontKey="{EA7306AF-014F-44AA-899C-56EEB6EC1B48}"/>
  </w:font>
  <w:font w:name="KFGQPC Arabic Symbols 01">
    <w:panose1 w:val="02000000000000000000"/>
    <w:charset w:val="02"/>
    <w:family w:val="auto"/>
    <w:pitch w:val="variable"/>
    <w:sig w:usb0="00000000" w:usb1="10000000" w:usb2="00000000" w:usb3="00000000" w:csb0="80000000" w:csb1="00000000"/>
    <w:embedRegular r:id="rId15" w:fontKey="{BCC725F3-4AC3-401F-9E6A-ADBDB76A026C}"/>
  </w:font>
  <w:font w:name="Traditional Arabic">
    <w:panose1 w:val="02020603050405020304"/>
    <w:charset w:val="00"/>
    <w:family w:val="roman"/>
    <w:pitch w:val="variable"/>
    <w:sig w:usb0="00002003" w:usb1="80000000" w:usb2="00000008" w:usb3="00000000" w:csb0="00000041" w:csb1="00000000"/>
    <w:embedRegular r:id="rId16" w:fontKey="{9F859A8F-906F-415D-9175-BBD4C9FE93AA}"/>
    <w:embedBold r:id="rId17" w:fontKey="{5F1ECC0E-71EF-42E5-9F93-894E84F01ED7}"/>
  </w:font>
  <w:font w:name="KFGQPC Uthmanic Script HAFS">
    <w:panose1 w:val="02000000000000000000"/>
    <w:charset w:val="B2"/>
    <w:family w:val="auto"/>
    <w:pitch w:val="variable"/>
    <w:sig w:usb0="00002001" w:usb1="00000000" w:usb2="00000000" w:usb3="00000000" w:csb0="00000040" w:csb1="00000000"/>
    <w:embedBold r:id="rId18" w:fontKey="{295DE05A-D258-41F6-B4B5-561AF7FA9677}"/>
  </w:font>
  <w:font w:name="Rockwell Extra Bold">
    <w:panose1 w:val="02060903040505020403"/>
    <w:charset w:val="00"/>
    <w:family w:val="roman"/>
    <w:pitch w:val="variable"/>
    <w:sig w:usb0="00000003" w:usb1="00000000" w:usb2="00000000" w:usb3="00000000" w:csb0="00000001" w:csb1="00000000"/>
    <w:embedRegular r:id="rId19" w:fontKey="{6D4039CB-D6BE-4A0E-B08E-AF5CD520CE1D}"/>
  </w:font>
  <w:font w:name="Jameel Noori Nastaleeq">
    <w:panose1 w:val="02000503000000020004"/>
    <w:charset w:val="00"/>
    <w:family w:val="auto"/>
    <w:pitch w:val="variable"/>
    <w:sig w:usb0="80002007" w:usb1="00000000" w:usb2="00000000" w:usb3="00000000" w:csb0="00000041" w:csb1="00000000"/>
    <w:embedBold r:id="rId20" w:fontKey="{315D1908-DD07-42B9-B9AB-55927DDB68BB}"/>
  </w:font>
  <w:font w:name="Calibri Light">
    <w:panose1 w:val="020F0302020204030204"/>
    <w:charset w:val="00"/>
    <w:family w:val="swiss"/>
    <w:pitch w:val="variable"/>
    <w:sig w:usb0="A00002EF" w:usb1="4000207B" w:usb2="00000000" w:usb3="00000000" w:csb0="0000019F" w:csb1="00000000"/>
    <w:embedRegular r:id="rId21" w:fontKey="{7453650B-BF36-439B-8A74-55ED2C053A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385D52">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5D52" w:rsidRDefault="00385D52" w:rsidP="00E32771">
      <w:pPr>
        <w:spacing w:after="0" w:line="240" w:lineRule="auto"/>
      </w:pPr>
      <w:r>
        <w:separator/>
      </w:r>
    </w:p>
  </w:footnote>
  <w:footnote w:type="continuationSeparator" w:id="0">
    <w:p w:rsidR="00385D52" w:rsidRDefault="00385D52" w:rsidP="00E32771">
      <w:pPr>
        <w:spacing w:after="0" w:line="240" w:lineRule="auto"/>
      </w:pPr>
      <w:r>
        <w:continuationSeparator/>
      </w:r>
    </w:p>
  </w:footnote>
  <w:footnote w:id="1">
    <w:p w:rsidR="00C21109" w:rsidRPr="00C21109" w:rsidRDefault="00C21109" w:rsidP="00C21109">
      <w:pPr>
        <w:pStyle w:val="FootnoteText"/>
        <w:bidi w:val="0"/>
        <w:ind w:left="450" w:hanging="450"/>
        <w:jc w:val="both"/>
        <w:rPr>
          <w:rFonts w:ascii="Arial" w:hAnsi="Arial"/>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lang w:val="vi-VN"/>
        </w:rPr>
        <w:t xml:space="preserve"> </w:t>
      </w:r>
      <w:r w:rsidRPr="00D354C0">
        <w:rPr>
          <w:rFonts w:asciiTheme="majorBidi" w:hAnsiTheme="majorBidi" w:cstheme="majorBidi"/>
          <w:sz w:val="24"/>
          <w:szCs w:val="24"/>
          <w:lang w:val="vi-VN"/>
        </w:rPr>
        <w:t>Thực tế các bác sĩ khuyến cáo nên ăn đồ ngọt tại một số thời điểm, trong đó có một thời điểm mà theo lời khuyên của họ: Thời điểm cơ thể mệt mỏi hay khi bị đói, nhiệt lượng trong cơ thể mất đi quá nhiều, cơ thể suy nhược, ăn một ít đồ ngọt, lượng đường trong đó có thể được máu hấp thụ nhanh hơn các thức ăn thông thường khác nên sẽ nhanh chóng bổ sung năng lượng cho cơ thể.</w:t>
      </w:r>
    </w:p>
  </w:footnote>
  <w:footnote w:id="2">
    <w:p w:rsidR="00C21109" w:rsidRPr="00C21109" w:rsidRDefault="00C21109" w:rsidP="00C21109">
      <w:pPr>
        <w:pStyle w:val="FootnoteText"/>
        <w:bidi w:val="0"/>
        <w:ind w:left="450" w:hanging="450"/>
        <w:jc w:val="both"/>
        <w:rPr>
          <w:color w:val="C00000"/>
          <w:sz w:val="24"/>
          <w:szCs w:val="24"/>
          <w:lang w:val="vi-VN"/>
        </w:rPr>
      </w:pPr>
      <w:r w:rsidRPr="00C2110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C21109">
        <w:rPr>
          <w:rFonts w:ascii="Rockwell Extra Bold" w:hAnsi="Rockwell Extra Bold"/>
          <w:color w:val="C00000"/>
          <w:sz w:val="24"/>
          <w:szCs w:val="24"/>
          <w:lang w:val="vi-VN"/>
        </w:rPr>
        <w:t>)</w:t>
      </w:r>
      <w:r w:rsidRPr="00C21109">
        <w:rPr>
          <w:color w:val="C00000"/>
          <w:sz w:val="24"/>
          <w:szCs w:val="24"/>
          <w:lang w:val="vi-VN"/>
        </w:rPr>
        <w:t xml:space="preserve"> </w:t>
      </w:r>
      <w:r w:rsidRPr="00D354C0">
        <w:rPr>
          <w:rFonts w:asciiTheme="majorBidi" w:hAnsiTheme="majorBidi" w:cstheme="majorBidi"/>
          <w:sz w:val="24"/>
          <w:szCs w:val="24"/>
          <w:lang w:val="vi-VN"/>
        </w:rPr>
        <w:t xml:space="preserve">Những nhà nghiên cứu tại Luân Đôn đã chỉ ra rằng quả chà là có chứa rất nhiều các loại khoáng chất, ít nhất là 15 loại với hàm lượng cao Kali, Selen, Ma-giê… Kali là khoáng chất quan trọng giúp cơ thể chống lại </w:t>
      </w:r>
      <w:hyperlink r:id="rId1" w:history="1">
        <w:r w:rsidRPr="00D354C0">
          <w:rPr>
            <w:rStyle w:val="Hyperlink"/>
            <w:rFonts w:asciiTheme="majorBidi" w:hAnsiTheme="majorBidi" w:cstheme="majorBidi"/>
            <w:color w:val="auto"/>
            <w:sz w:val="24"/>
            <w:szCs w:val="24"/>
            <w:u w:val="none"/>
            <w:lang w:val="vi-VN"/>
          </w:rPr>
          <w:t>bệnh cao huyết áp</w:t>
        </w:r>
      </w:hyperlink>
      <w:r w:rsidRPr="00D354C0">
        <w:rPr>
          <w:rFonts w:asciiTheme="majorBidi" w:hAnsiTheme="majorBidi" w:cstheme="majorBidi"/>
          <w:sz w:val="24"/>
          <w:szCs w:val="24"/>
          <w:lang w:val="vi-VN"/>
        </w:rPr>
        <w:t xml:space="preserve"> – một trong số những nguyên nhân chính dẫn tới bệnh tim. Một chén chà là chứa khoảng 964mg Kali, chiếm khoảng 28% nhu cầu Kali cần thiết hàng ngày. Khi lượng Kali trong cơ thể tăng lên, chúng sẽ giúp bài tiết Natri, từ đó làm giảm huyết áp.</w:t>
      </w:r>
    </w:p>
  </w:footnote>
  <w:footnote w:id="3">
    <w:p w:rsidR="00242D19" w:rsidRPr="00242D19" w:rsidRDefault="00242D19" w:rsidP="00242D19">
      <w:pPr>
        <w:pStyle w:val="FootnoteText"/>
        <w:bidi w:val="0"/>
        <w:ind w:left="450" w:hanging="450"/>
        <w:jc w:val="both"/>
        <w:rPr>
          <w:color w:val="C00000"/>
          <w:sz w:val="24"/>
          <w:szCs w:val="24"/>
          <w:lang w:val="vi-VN"/>
        </w:rPr>
      </w:pPr>
      <w:r w:rsidRPr="00242D1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42D19">
        <w:rPr>
          <w:rFonts w:ascii="Rockwell Extra Bold" w:hAnsi="Rockwell Extra Bold"/>
          <w:color w:val="C00000"/>
          <w:sz w:val="24"/>
          <w:szCs w:val="24"/>
          <w:lang w:val="vi-VN"/>
        </w:rPr>
        <w:t>)</w:t>
      </w:r>
      <w:r w:rsidRPr="00242D19">
        <w:rPr>
          <w:color w:val="C00000"/>
          <w:sz w:val="24"/>
          <w:szCs w:val="24"/>
          <w:lang w:val="vi-VN"/>
        </w:rPr>
        <w:t xml:space="preserve"> </w:t>
      </w:r>
      <w:r w:rsidRPr="00D354C0">
        <w:rPr>
          <w:rFonts w:asciiTheme="majorBidi" w:hAnsiTheme="majorBidi" w:cstheme="majorBidi"/>
          <w:sz w:val="24"/>
          <w:szCs w:val="24"/>
          <w:lang w:val="vi-VN"/>
        </w:rPr>
        <w:t xml:space="preserve">Tuy nhiên, Thiên sứ của Allah </w:t>
      </w:r>
      <w:r w:rsidRPr="00242D19">
        <w:rPr>
          <w:color w:val="FF0000"/>
          <w:sz w:val="24"/>
          <w:szCs w:val="24"/>
        </w:rPr>
        <w:sym w:font="AGA Arabesque" w:char="0065"/>
      </w:r>
      <w:r w:rsidRPr="00D354C0">
        <w:rPr>
          <w:rFonts w:asciiTheme="majorBidi" w:hAnsiTheme="majorBidi" w:cstheme="majorBidi"/>
          <w:sz w:val="24"/>
          <w:szCs w:val="24"/>
          <w:lang w:val="vi-VN"/>
        </w:rPr>
        <w:t xml:space="preserve"> là người có thể kiềm hãm được bản thân, nhưng những ai khác ngoài Người thì chắc chắn sẽ gặp khó khăn. Chính vì lẽ đó mà giới học giả cho rằng việc làm này là Makruh (nên bỏ thì tốt hơn) đối với người đang nhịn chay vì sợ không thể kiềm chế được bản thân.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385D52">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715A44" w:rsidRDefault="00715A44" w:rsidP="00715A44">
                  <w:pPr>
                    <w:bidi w:val="0"/>
                    <w:spacing w:before="80" w:after="0" w:line="240" w:lineRule="auto"/>
                    <w:jc w:val="center"/>
                    <w:rPr>
                      <w:rFonts w:asciiTheme="majorBidi" w:hAnsiTheme="majorBidi" w:cstheme="majorBidi"/>
                      <w:color w:val="205B83"/>
                      <w:sz w:val="2"/>
                      <w:szCs w:val="2"/>
                      <w:lang w:val="vi-VN" w:bidi="ar-EG"/>
                    </w:rPr>
                  </w:pPr>
                  <w:r w:rsidRPr="00715A44">
                    <w:rPr>
                      <w:rFonts w:asciiTheme="majorBidi" w:hAnsiTheme="majorBidi" w:cstheme="majorBidi"/>
                      <w:b/>
                      <w:bCs/>
                      <w:color w:val="205B83"/>
                      <w:sz w:val="18"/>
                      <w:szCs w:val="18"/>
                      <w:lang w:val="vi-VN" w:bidi="ar-EG"/>
                    </w:rPr>
                    <w:t>Như Thế Này</w:t>
                  </w:r>
                  <w:r w:rsidRPr="00715A44">
                    <w:rPr>
                      <w:rFonts w:asciiTheme="majorBidi" w:hAnsiTheme="majorBidi" w:cstheme="majorBidi"/>
                      <w:b/>
                      <w:bCs/>
                      <w:noProof/>
                      <w:color w:val="205B83"/>
                      <w:sz w:val="18"/>
                      <w:szCs w:val="18"/>
                    </w:rPr>
                    <w:t xml:space="preserve"> </w:t>
                  </w:r>
                  <w:r w:rsidRPr="00715A44">
                    <w:rPr>
                      <w:rFonts w:asciiTheme="majorBidi" w:hAnsiTheme="majorBidi" w:cstheme="majorBidi"/>
                      <w:b/>
                      <w:bCs/>
                      <w:color w:val="205B83"/>
                      <w:sz w:val="18"/>
                      <w:szCs w:val="18"/>
                      <w:lang w:val="vi-VN" w:bidi="ar-EG"/>
                    </w:rPr>
                    <w:t xml:space="preserve">Nabi </w:t>
                  </w:r>
                  <w:r w:rsidRPr="00715A44">
                    <w:rPr>
                      <w:color w:val="FF0000"/>
                      <w:sz w:val="18"/>
                      <w:szCs w:val="18"/>
                    </w:rPr>
                    <w:sym w:font="AGA Arabesque" w:char="0065"/>
                  </w:r>
                  <w:r w:rsidRPr="00715A44">
                    <w:rPr>
                      <w:rFonts w:asciiTheme="majorBidi" w:hAnsiTheme="majorBidi" w:cstheme="majorBidi"/>
                      <w:b/>
                      <w:bCs/>
                      <w:color w:val="205B83"/>
                      <w:sz w:val="18"/>
                      <w:szCs w:val="18"/>
                      <w:lang w:val="vi-VN" w:bidi="ar-EG"/>
                    </w:rPr>
                    <w:t xml:space="preserve"> Đã Nhịn Chay Ramadan</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193134"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193134" w:rsidRPr="00154ADE">
                    <w:rPr>
                      <w:rFonts w:asciiTheme="majorBidi" w:hAnsiTheme="majorBidi" w:cstheme="majorBidi"/>
                      <w:b/>
                      <w:bCs/>
                      <w:color w:val="205B83"/>
                      <w:sz w:val="26"/>
                      <w:szCs w:val="26"/>
                      <w:lang w:bidi="ar-EG"/>
                    </w:rPr>
                    <w:fldChar w:fldCharType="separate"/>
                  </w:r>
                  <w:r w:rsidR="007E1CFF">
                    <w:rPr>
                      <w:rFonts w:asciiTheme="majorBidi" w:hAnsiTheme="majorBidi" w:cstheme="majorBidi"/>
                      <w:b/>
                      <w:bCs/>
                      <w:noProof/>
                      <w:color w:val="205B83"/>
                      <w:sz w:val="26"/>
                      <w:szCs w:val="26"/>
                      <w:lang w:bidi="ar-EG"/>
                    </w:rPr>
                    <w:t>9</w:t>
                  </w:r>
                  <w:r w:rsidR="00193134"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385D52">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385D52">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394167F"/>
    <w:multiLevelType w:val="hybridMultilevel"/>
    <w:tmpl w:val="6688E688"/>
    <w:lvl w:ilvl="0" w:tplc="AB28A548">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1742A"/>
    <w:rsid w:val="000200A1"/>
    <w:rsid w:val="0002201E"/>
    <w:rsid w:val="0002467B"/>
    <w:rsid w:val="000247B5"/>
    <w:rsid w:val="000265D9"/>
    <w:rsid w:val="00027842"/>
    <w:rsid w:val="000278F5"/>
    <w:rsid w:val="00030DC1"/>
    <w:rsid w:val="00033D9E"/>
    <w:rsid w:val="0003752E"/>
    <w:rsid w:val="0003761E"/>
    <w:rsid w:val="00040947"/>
    <w:rsid w:val="000410A1"/>
    <w:rsid w:val="00041193"/>
    <w:rsid w:val="00054A51"/>
    <w:rsid w:val="00060343"/>
    <w:rsid w:val="00070ED3"/>
    <w:rsid w:val="00071281"/>
    <w:rsid w:val="000722F5"/>
    <w:rsid w:val="00077469"/>
    <w:rsid w:val="000842D5"/>
    <w:rsid w:val="00093564"/>
    <w:rsid w:val="00093B37"/>
    <w:rsid w:val="000A2136"/>
    <w:rsid w:val="000A43B4"/>
    <w:rsid w:val="000A53B5"/>
    <w:rsid w:val="000A6307"/>
    <w:rsid w:val="000C2B16"/>
    <w:rsid w:val="000D0059"/>
    <w:rsid w:val="000D0074"/>
    <w:rsid w:val="000D4C51"/>
    <w:rsid w:val="000D5816"/>
    <w:rsid w:val="000D6E0C"/>
    <w:rsid w:val="000E1927"/>
    <w:rsid w:val="000E389B"/>
    <w:rsid w:val="000E4F78"/>
    <w:rsid w:val="000E5CEB"/>
    <w:rsid w:val="000E5FB8"/>
    <w:rsid w:val="000E6BC7"/>
    <w:rsid w:val="000E6FB9"/>
    <w:rsid w:val="000F7A24"/>
    <w:rsid w:val="00106461"/>
    <w:rsid w:val="0011464F"/>
    <w:rsid w:val="001164B7"/>
    <w:rsid w:val="00116680"/>
    <w:rsid w:val="001319CF"/>
    <w:rsid w:val="00132233"/>
    <w:rsid w:val="00134B8E"/>
    <w:rsid w:val="0013505A"/>
    <w:rsid w:val="0013579E"/>
    <w:rsid w:val="00152A14"/>
    <w:rsid w:val="00154ADE"/>
    <w:rsid w:val="00155E6F"/>
    <w:rsid w:val="001612B5"/>
    <w:rsid w:val="00163C2F"/>
    <w:rsid w:val="00164899"/>
    <w:rsid w:val="00166690"/>
    <w:rsid w:val="00166856"/>
    <w:rsid w:val="00170287"/>
    <w:rsid w:val="00171C08"/>
    <w:rsid w:val="00174765"/>
    <w:rsid w:val="0017538C"/>
    <w:rsid w:val="00184A97"/>
    <w:rsid w:val="00187D3B"/>
    <w:rsid w:val="00191C19"/>
    <w:rsid w:val="00193134"/>
    <w:rsid w:val="00197BF2"/>
    <w:rsid w:val="001A0D79"/>
    <w:rsid w:val="001A4B91"/>
    <w:rsid w:val="001A5595"/>
    <w:rsid w:val="001A5BFB"/>
    <w:rsid w:val="001B09E4"/>
    <w:rsid w:val="001B10C7"/>
    <w:rsid w:val="001B1916"/>
    <w:rsid w:val="001C63DE"/>
    <w:rsid w:val="001D0DB2"/>
    <w:rsid w:val="001D2024"/>
    <w:rsid w:val="001D26D5"/>
    <w:rsid w:val="001D5361"/>
    <w:rsid w:val="001D53CD"/>
    <w:rsid w:val="001E5C35"/>
    <w:rsid w:val="001F14F0"/>
    <w:rsid w:val="001F4E86"/>
    <w:rsid w:val="0020513B"/>
    <w:rsid w:val="00207126"/>
    <w:rsid w:val="002116B6"/>
    <w:rsid w:val="00212693"/>
    <w:rsid w:val="002205D7"/>
    <w:rsid w:val="002219E3"/>
    <w:rsid w:val="00224B0B"/>
    <w:rsid w:val="0023307B"/>
    <w:rsid w:val="00235692"/>
    <w:rsid w:val="0023755B"/>
    <w:rsid w:val="00242D19"/>
    <w:rsid w:val="00252B43"/>
    <w:rsid w:val="0026148D"/>
    <w:rsid w:val="0026591D"/>
    <w:rsid w:val="00266A60"/>
    <w:rsid w:val="00266E02"/>
    <w:rsid w:val="00267C61"/>
    <w:rsid w:val="00270AE8"/>
    <w:rsid w:val="00272A77"/>
    <w:rsid w:val="002747CA"/>
    <w:rsid w:val="00276A90"/>
    <w:rsid w:val="00283BF5"/>
    <w:rsid w:val="00285CF8"/>
    <w:rsid w:val="00287214"/>
    <w:rsid w:val="002909AA"/>
    <w:rsid w:val="00293A41"/>
    <w:rsid w:val="002A3916"/>
    <w:rsid w:val="002A7EDF"/>
    <w:rsid w:val="002B2FF1"/>
    <w:rsid w:val="002B39A9"/>
    <w:rsid w:val="002B662B"/>
    <w:rsid w:val="002C04A7"/>
    <w:rsid w:val="002C2603"/>
    <w:rsid w:val="002C2993"/>
    <w:rsid w:val="002C35CC"/>
    <w:rsid w:val="002C4329"/>
    <w:rsid w:val="002D39D3"/>
    <w:rsid w:val="002E3C7B"/>
    <w:rsid w:val="002F3CCD"/>
    <w:rsid w:val="002F41AC"/>
    <w:rsid w:val="002F72A4"/>
    <w:rsid w:val="002F7672"/>
    <w:rsid w:val="00303E60"/>
    <w:rsid w:val="00303E87"/>
    <w:rsid w:val="00307190"/>
    <w:rsid w:val="003072B2"/>
    <w:rsid w:val="00317B3C"/>
    <w:rsid w:val="003238D3"/>
    <w:rsid w:val="00325C4D"/>
    <w:rsid w:val="00326BA7"/>
    <w:rsid w:val="003316E4"/>
    <w:rsid w:val="0033385B"/>
    <w:rsid w:val="0033411A"/>
    <w:rsid w:val="00343663"/>
    <w:rsid w:val="00345AD2"/>
    <w:rsid w:val="00347608"/>
    <w:rsid w:val="0035141D"/>
    <w:rsid w:val="00354B66"/>
    <w:rsid w:val="00355520"/>
    <w:rsid w:val="00363078"/>
    <w:rsid w:val="00363C2C"/>
    <w:rsid w:val="00365CB9"/>
    <w:rsid w:val="0037081A"/>
    <w:rsid w:val="00371452"/>
    <w:rsid w:val="0038000B"/>
    <w:rsid w:val="00385D52"/>
    <w:rsid w:val="003947B2"/>
    <w:rsid w:val="003A26FF"/>
    <w:rsid w:val="003A526E"/>
    <w:rsid w:val="003B3254"/>
    <w:rsid w:val="003B3D3E"/>
    <w:rsid w:val="003B58AB"/>
    <w:rsid w:val="003C2153"/>
    <w:rsid w:val="003C6E81"/>
    <w:rsid w:val="003D6B94"/>
    <w:rsid w:val="003E1AC6"/>
    <w:rsid w:val="003F17F3"/>
    <w:rsid w:val="003F1F41"/>
    <w:rsid w:val="004026FD"/>
    <w:rsid w:val="004204E9"/>
    <w:rsid w:val="00424E53"/>
    <w:rsid w:val="004337ED"/>
    <w:rsid w:val="00434718"/>
    <w:rsid w:val="00436E40"/>
    <w:rsid w:val="00437EF4"/>
    <w:rsid w:val="0044654B"/>
    <w:rsid w:val="00447116"/>
    <w:rsid w:val="00447B55"/>
    <w:rsid w:val="0045094B"/>
    <w:rsid w:val="00451428"/>
    <w:rsid w:val="00453B61"/>
    <w:rsid w:val="004554F2"/>
    <w:rsid w:val="00457810"/>
    <w:rsid w:val="004614F4"/>
    <w:rsid w:val="004708C9"/>
    <w:rsid w:val="00477478"/>
    <w:rsid w:val="0048425D"/>
    <w:rsid w:val="004A31FD"/>
    <w:rsid w:val="004C1156"/>
    <w:rsid w:val="004C156B"/>
    <w:rsid w:val="004C2900"/>
    <w:rsid w:val="004D1CEE"/>
    <w:rsid w:val="004D1F2D"/>
    <w:rsid w:val="004E2AD6"/>
    <w:rsid w:val="004E2DC3"/>
    <w:rsid w:val="004E38A0"/>
    <w:rsid w:val="004E3F07"/>
    <w:rsid w:val="004E51F2"/>
    <w:rsid w:val="004E78EF"/>
    <w:rsid w:val="004E7BD9"/>
    <w:rsid w:val="004F1456"/>
    <w:rsid w:val="004F4753"/>
    <w:rsid w:val="00505E68"/>
    <w:rsid w:val="005063FF"/>
    <w:rsid w:val="0051216F"/>
    <w:rsid w:val="00513158"/>
    <w:rsid w:val="0051515E"/>
    <w:rsid w:val="00522385"/>
    <w:rsid w:val="0052489B"/>
    <w:rsid w:val="005325C8"/>
    <w:rsid w:val="00536D3B"/>
    <w:rsid w:val="00540C79"/>
    <w:rsid w:val="005455BE"/>
    <w:rsid w:val="0055338A"/>
    <w:rsid w:val="00557218"/>
    <w:rsid w:val="0055755F"/>
    <w:rsid w:val="00563F40"/>
    <w:rsid w:val="005666DC"/>
    <w:rsid w:val="00575281"/>
    <w:rsid w:val="00576A5F"/>
    <w:rsid w:val="00576F89"/>
    <w:rsid w:val="00583297"/>
    <w:rsid w:val="0058544F"/>
    <w:rsid w:val="00586BD0"/>
    <w:rsid w:val="0059246C"/>
    <w:rsid w:val="0059275D"/>
    <w:rsid w:val="00594C90"/>
    <w:rsid w:val="0059652D"/>
    <w:rsid w:val="00596995"/>
    <w:rsid w:val="005A0B9B"/>
    <w:rsid w:val="005A0BF2"/>
    <w:rsid w:val="005A2707"/>
    <w:rsid w:val="005A7C6E"/>
    <w:rsid w:val="005B1F98"/>
    <w:rsid w:val="005B2EB0"/>
    <w:rsid w:val="005B39B4"/>
    <w:rsid w:val="005C3596"/>
    <w:rsid w:val="005C3B5D"/>
    <w:rsid w:val="005D1457"/>
    <w:rsid w:val="005D5D1A"/>
    <w:rsid w:val="005E101D"/>
    <w:rsid w:val="005E19F1"/>
    <w:rsid w:val="005E7115"/>
    <w:rsid w:val="00601706"/>
    <w:rsid w:val="00604920"/>
    <w:rsid w:val="00611D5D"/>
    <w:rsid w:val="00612832"/>
    <w:rsid w:val="00612C03"/>
    <w:rsid w:val="00623182"/>
    <w:rsid w:val="00630771"/>
    <w:rsid w:val="00631E7F"/>
    <w:rsid w:val="00632FB4"/>
    <w:rsid w:val="00635BDA"/>
    <w:rsid w:val="00640531"/>
    <w:rsid w:val="00654CFC"/>
    <w:rsid w:val="006622C6"/>
    <w:rsid w:val="00662A2B"/>
    <w:rsid w:val="00670A2E"/>
    <w:rsid w:val="006723E2"/>
    <w:rsid w:val="00676701"/>
    <w:rsid w:val="00676D7F"/>
    <w:rsid w:val="00677AE4"/>
    <w:rsid w:val="006801AF"/>
    <w:rsid w:val="006844FC"/>
    <w:rsid w:val="0069533C"/>
    <w:rsid w:val="00695863"/>
    <w:rsid w:val="00696AF7"/>
    <w:rsid w:val="006B3335"/>
    <w:rsid w:val="006B4F92"/>
    <w:rsid w:val="006B5762"/>
    <w:rsid w:val="006C1068"/>
    <w:rsid w:val="006C5E15"/>
    <w:rsid w:val="006C6645"/>
    <w:rsid w:val="006C75E1"/>
    <w:rsid w:val="006D3E25"/>
    <w:rsid w:val="006E0420"/>
    <w:rsid w:val="006E660D"/>
    <w:rsid w:val="006F4219"/>
    <w:rsid w:val="00714C12"/>
    <w:rsid w:val="00715A44"/>
    <w:rsid w:val="00717FAE"/>
    <w:rsid w:val="00724E9A"/>
    <w:rsid w:val="00727003"/>
    <w:rsid w:val="0073215D"/>
    <w:rsid w:val="00735903"/>
    <w:rsid w:val="00764FEE"/>
    <w:rsid w:val="00765380"/>
    <w:rsid w:val="00767BB0"/>
    <w:rsid w:val="00770B0C"/>
    <w:rsid w:val="0077162A"/>
    <w:rsid w:val="00773149"/>
    <w:rsid w:val="00783CCD"/>
    <w:rsid w:val="00790176"/>
    <w:rsid w:val="007A021A"/>
    <w:rsid w:val="007A1207"/>
    <w:rsid w:val="007A439A"/>
    <w:rsid w:val="007B4974"/>
    <w:rsid w:val="007C0A5C"/>
    <w:rsid w:val="007C1387"/>
    <w:rsid w:val="007D2F07"/>
    <w:rsid w:val="007D3099"/>
    <w:rsid w:val="007D4C02"/>
    <w:rsid w:val="007E1CFF"/>
    <w:rsid w:val="007E5889"/>
    <w:rsid w:val="007E5C2E"/>
    <w:rsid w:val="007E70EB"/>
    <w:rsid w:val="007F6CE8"/>
    <w:rsid w:val="00803476"/>
    <w:rsid w:val="00811416"/>
    <w:rsid w:val="00814452"/>
    <w:rsid w:val="008157F6"/>
    <w:rsid w:val="008174FC"/>
    <w:rsid w:val="00820EAD"/>
    <w:rsid w:val="008210B3"/>
    <w:rsid w:val="00822D1C"/>
    <w:rsid w:val="008257D3"/>
    <w:rsid w:val="00825D0B"/>
    <w:rsid w:val="008310CD"/>
    <w:rsid w:val="00832AF3"/>
    <w:rsid w:val="00832DAD"/>
    <w:rsid w:val="00853076"/>
    <w:rsid w:val="00855E30"/>
    <w:rsid w:val="00855FBE"/>
    <w:rsid w:val="008601B1"/>
    <w:rsid w:val="00870DC1"/>
    <w:rsid w:val="008779AF"/>
    <w:rsid w:val="00881150"/>
    <w:rsid w:val="008A12EA"/>
    <w:rsid w:val="008A5781"/>
    <w:rsid w:val="008A6BEA"/>
    <w:rsid w:val="008A6D5C"/>
    <w:rsid w:val="008B3703"/>
    <w:rsid w:val="008B563F"/>
    <w:rsid w:val="008B668D"/>
    <w:rsid w:val="008B7996"/>
    <w:rsid w:val="008B7A8E"/>
    <w:rsid w:val="008C4396"/>
    <w:rsid w:val="008C5507"/>
    <w:rsid w:val="008D1573"/>
    <w:rsid w:val="008D1C42"/>
    <w:rsid w:val="008D5E6F"/>
    <w:rsid w:val="008D70C8"/>
    <w:rsid w:val="008E2038"/>
    <w:rsid w:val="008E566F"/>
    <w:rsid w:val="008F2FE6"/>
    <w:rsid w:val="008F65A2"/>
    <w:rsid w:val="008F74F6"/>
    <w:rsid w:val="0090405F"/>
    <w:rsid w:val="00906A06"/>
    <w:rsid w:val="00910262"/>
    <w:rsid w:val="00910499"/>
    <w:rsid w:val="00912D68"/>
    <w:rsid w:val="00913042"/>
    <w:rsid w:val="0091412C"/>
    <w:rsid w:val="00917FAA"/>
    <w:rsid w:val="0092104D"/>
    <w:rsid w:val="00930263"/>
    <w:rsid w:val="009357EF"/>
    <w:rsid w:val="00935A9F"/>
    <w:rsid w:val="00942774"/>
    <w:rsid w:val="00942866"/>
    <w:rsid w:val="00943955"/>
    <w:rsid w:val="00944C90"/>
    <w:rsid w:val="0094547A"/>
    <w:rsid w:val="009507A0"/>
    <w:rsid w:val="00954278"/>
    <w:rsid w:val="00956ACD"/>
    <w:rsid w:val="0095713C"/>
    <w:rsid w:val="0096605C"/>
    <w:rsid w:val="00966672"/>
    <w:rsid w:val="00972F5F"/>
    <w:rsid w:val="009735C8"/>
    <w:rsid w:val="00974387"/>
    <w:rsid w:val="00974CCD"/>
    <w:rsid w:val="00980C7F"/>
    <w:rsid w:val="00986A49"/>
    <w:rsid w:val="00994726"/>
    <w:rsid w:val="00995B75"/>
    <w:rsid w:val="009967F9"/>
    <w:rsid w:val="009B59D5"/>
    <w:rsid w:val="009B7020"/>
    <w:rsid w:val="009C451C"/>
    <w:rsid w:val="009C793B"/>
    <w:rsid w:val="009D10B6"/>
    <w:rsid w:val="009D2CBB"/>
    <w:rsid w:val="009E423C"/>
    <w:rsid w:val="009F2F26"/>
    <w:rsid w:val="009F47CD"/>
    <w:rsid w:val="00A03054"/>
    <w:rsid w:val="00A04E9D"/>
    <w:rsid w:val="00A052E1"/>
    <w:rsid w:val="00A074A1"/>
    <w:rsid w:val="00A12952"/>
    <w:rsid w:val="00A245F2"/>
    <w:rsid w:val="00A33DD9"/>
    <w:rsid w:val="00A3536A"/>
    <w:rsid w:val="00A35AA3"/>
    <w:rsid w:val="00A37050"/>
    <w:rsid w:val="00A448CC"/>
    <w:rsid w:val="00A45E00"/>
    <w:rsid w:val="00A45F74"/>
    <w:rsid w:val="00A510F8"/>
    <w:rsid w:val="00A5311C"/>
    <w:rsid w:val="00A5320B"/>
    <w:rsid w:val="00A611BD"/>
    <w:rsid w:val="00A61E5C"/>
    <w:rsid w:val="00A65572"/>
    <w:rsid w:val="00A65935"/>
    <w:rsid w:val="00A65B5B"/>
    <w:rsid w:val="00A66888"/>
    <w:rsid w:val="00A72CBB"/>
    <w:rsid w:val="00A738D2"/>
    <w:rsid w:val="00A8339B"/>
    <w:rsid w:val="00A865B3"/>
    <w:rsid w:val="00A92F51"/>
    <w:rsid w:val="00A93591"/>
    <w:rsid w:val="00A941C4"/>
    <w:rsid w:val="00A9647D"/>
    <w:rsid w:val="00A97C8B"/>
    <w:rsid w:val="00AA2504"/>
    <w:rsid w:val="00AA5D85"/>
    <w:rsid w:val="00AD2A33"/>
    <w:rsid w:val="00AD76A2"/>
    <w:rsid w:val="00AE086F"/>
    <w:rsid w:val="00AF1B36"/>
    <w:rsid w:val="00AF678A"/>
    <w:rsid w:val="00AF6DB3"/>
    <w:rsid w:val="00AF710F"/>
    <w:rsid w:val="00B027E4"/>
    <w:rsid w:val="00B063E7"/>
    <w:rsid w:val="00B162D1"/>
    <w:rsid w:val="00B33386"/>
    <w:rsid w:val="00B3510F"/>
    <w:rsid w:val="00B35D77"/>
    <w:rsid w:val="00B37FD0"/>
    <w:rsid w:val="00B407E4"/>
    <w:rsid w:val="00B50A3A"/>
    <w:rsid w:val="00B50E3B"/>
    <w:rsid w:val="00B535EF"/>
    <w:rsid w:val="00B538F8"/>
    <w:rsid w:val="00B53B63"/>
    <w:rsid w:val="00B543FD"/>
    <w:rsid w:val="00B56EC2"/>
    <w:rsid w:val="00B572EF"/>
    <w:rsid w:val="00B57DEB"/>
    <w:rsid w:val="00B60098"/>
    <w:rsid w:val="00B63B22"/>
    <w:rsid w:val="00B66200"/>
    <w:rsid w:val="00B80002"/>
    <w:rsid w:val="00B820AA"/>
    <w:rsid w:val="00B867C5"/>
    <w:rsid w:val="00B905EE"/>
    <w:rsid w:val="00B929E7"/>
    <w:rsid w:val="00B93B71"/>
    <w:rsid w:val="00B962D1"/>
    <w:rsid w:val="00BA298E"/>
    <w:rsid w:val="00BA456F"/>
    <w:rsid w:val="00BB734F"/>
    <w:rsid w:val="00BD190F"/>
    <w:rsid w:val="00BD391F"/>
    <w:rsid w:val="00BD418D"/>
    <w:rsid w:val="00BD4852"/>
    <w:rsid w:val="00BD6F13"/>
    <w:rsid w:val="00BE3A50"/>
    <w:rsid w:val="00BF04A9"/>
    <w:rsid w:val="00BF372A"/>
    <w:rsid w:val="00BF3E1B"/>
    <w:rsid w:val="00C03201"/>
    <w:rsid w:val="00C06C0E"/>
    <w:rsid w:val="00C1628E"/>
    <w:rsid w:val="00C16CD5"/>
    <w:rsid w:val="00C202F1"/>
    <w:rsid w:val="00C21104"/>
    <w:rsid w:val="00C21109"/>
    <w:rsid w:val="00C22F1E"/>
    <w:rsid w:val="00C2507C"/>
    <w:rsid w:val="00C26461"/>
    <w:rsid w:val="00C34AE6"/>
    <w:rsid w:val="00C37C22"/>
    <w:rsid w:val="00C45A48"/>
    <w:rsid w:val="00C4709B"/>
    <w:rsid w:val="00C50098"/>
    <w:rsid w:val="00C5440D"/>
    <w:rsid w:val="00C70805"/>
    <w:rsid w:val="00C72BD4"/>
    <w:rsid w:val="00C72ED8"/>
    <w:rsid w:val="00C74519"/>
    <w:rsid w:val="00C76E3D"/>
    <w:rsid w:val="00C9039D"/>
    <w:rsid w:val="00C90E54"/>
    <w:rsid w:val="00C93D5F"/>
    <w:rsid w:val="00C94E68"/>
    <w:rsid w:val="00C9661D"/>
    <w:rsid w:val="00C969CC"/>
    <w:rsid w:val="00CC130E"/>
    <w:rsid w:val="00CC1387"/>
    <w:rsid w:val="00CC541B"/>
    <w:rsid w:val="00CD10E0"/>
    <w:rsid w:val="00CD4735"/>
    <w:rsid w:val="00CE5564"/>
    <w:rsid w:val="00CE7405"/>
    <w:rsid w:val="00D20A80"/>
    <w:rsid w:val="00D21262"/>
    <w:rsid w:val="00D22533"/>
    <w:rsid w:val="00D22EAF"/>
    <w:rsid w:val="00D23598"/>
    <w:rsid w:val="00D354C0"/>
    <w:rsid w:val="00D354CD"/>
    <w:rsid w:val="00D416EB"/>
    <w:rsid w:val="00D46176"/>
    <w:rsid w:val="00D55682"/>
    <w:rsid w:val="00D66838"/>
    <w:rsid w:val="00D7109D"/>
    <w:rsid w:val="00D82397"/>
    <w:rsid w:val="00D85A5F"/>
    <w:rsid w:val="00DA3CE2"/>
    <w:rsid w:val="00DA5287"/>
    <w:rsid w:val="00DB48B2"/>
    <w:rsid w:val="00DC6A8E"/>
    <w:rsid w:val="00DD220F"/>
    <w:rsid w:val="00DD35BC"/>
    <w:rsid w:val="00DD6D34"/>
    <w:rsid w:val="00DF0598"/>
    <w:rsid w:val="00DF7E4B"/>
    <w:rsid w:val="00E03928"/>
    <w:rsid w:val="00E039A2"/>
    <w:rsid w:val="00E0449C"/>
    <w:rsid w:val="00E04EAF"/>
    <w:rsid w:val="00E054C0"/>
    <w:rsid w:val="00E10D64"/>
    <w:rsid w:val="00E142EC"/>
    <w:rsid w:val="00E16286"/>
    <w:rsid w:val="00E1779B"/>
    <w:rsid w:val="00E210FF"/>
    <w:rsid w:val="00E216DD"/>
    <w:rsid w:val="00E23F89"/>
    <w:rsid w:val="00E25C43"/>
    <w:rsid w:val="00E25D4B"/>
    <w:rsid w:val="00E32771"/>
    <w:rsid w:val="00E363B2"/>
    <w:rsid w:val="00E4197A"/>
    <w:rsid w:val="00E44343"/>
    <w:rsid w:val="00E45314"/>
    <w:rsid w:val="00E46562"/>
    <w:rsid w:val="00E54E27"/>
    <w:rsid w:val="00E659C5"/>
    <w:rsid w:val="00E65ECA"/>
    <w:rsid w:val="00E762D1"/>
    <w:rsid w:val="00E76491"/>
    <w:rsid w:val="00E8106D"/>
    <w:rsid w:val="00E942BB"/>
    <w:rsid w:val="00E96A90"/>
    <w:rsid w:val="00E97BC5"/>
    <w:rsid w:val="00EA0E88"/>
    <w:rsid w:val="00EA3777"/>
    <w:rsid w:val="00EA38B5"/>
    <w:rsid w:val="00EB0CD6"/>
    <w:rsid w:val="00EB2980"/>
    <w:rsid w:val="00EB29F1"/>
    <w:rsid w:val="00EB6A67"/>
    <w:rsid w:val="00EB6B8D"/>
    <w:rsid w:val="00EB788A"/>
    <w:rsid w:val="00EC069E"/>
    <w:rsid w:val="00EC345D"/>
    <w:rsid w:val="00ED2579"/>
    <w:rsid w:val="00EE2FAF"/>
    <w:rsid w:val="00EE42AB"/>
    <w:rsid w:val="00EE7A9B"/>
    <w:rsid w:val="00EF3A93"/>
    <w:rsid w:val="00F03940"/>
    <w:rsid w:val="00F10319"/>
    <w:rsid w:val="00F11B8A"/>
    <w:rsid w:val="00F14363"/>
    <w:rsid w:val="00F14FCB"/>
    <w:rsid w:val="00F15572"/>
    <w:rsid w:val="00F16AD5"/>
    <w:rsid w:val="00F2420A"/>
    <w:rsid w:val="00F25412"/>
    <w:rsid w:val="00F30225"/>
    <w:rsid w:val="00F3173B"/>
    <w:rsid w:val="00F40CA7"/>
    <w:rsid w:val="00F607DC"/>
    <w:rsid w:val="00F679FE"/>
    <w:rsid w:val="00F76EC9"/>
    <w:rsid w:val="00F80820"/>
    <w:rsid w:val="00F82F7C"/>
    <w:rsid w:val="00F83F21"/>
    <w:rsid w:val="00FB3586"/>
    <w:rsid w:val="00FC4C30"/>
    <w:rsid w:val="00FC5CF6"/>
    <w:rsid w:val="00FD0C17"/>
    <w:rsid w:val="00FD3F93"/>
    <w:rsid w:val="00FD706F"/>
    <w:rsid w:val="00FE312B"/>
    <w:rsid w:val="00FE4092"/>
    <w:rsid w:val="00FF164E"/>
    <w:rsid w:val="00FF2AC0"/>
    <w:rsid w:val="00FF723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B8900253-5B66-462A-B44F-F096AFD7F2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4B9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ListParagraph">
    <w:name w:val="List Paragraph"/>
    <w:basedOn w:val="Normal"/>
    <w:uiPriority w:val="34"/>
    <w:qFormat/>
    <w:rsid w:val="00C2507C"/>
    <w:pPr>
      <w:ind w:left="720"/>
      <w:contextualSpacing/>
    </w:pPr>
  </w:style>
  <w:style w:type="paragraph" w:styleId="FootnoteText">
    <w:name w:val="footnote text"/>
    <w:basedOn w:val="Normal"/>
    <w:link w:val="FootnoteTextChar"/>
    <w:unhideWhenUsed/>
    <w:rsid w:val="00DD220F"/>
    <w:pPr>
      <w:spacing w:after="0" w:line="240" w:lineRule="auto"/>
    </w:pPr>
    <w:rPr>
      <w:sz w:val="20"/>
      <w:szCs w:val="20"/>
    </w:rPr>
  </w:style>
  <w:style w:type="character" w:customStyle="1" w:styleId="FootnoteTextChar">
    <w:name w:val="Footnote Text Char"/>
    <w:basedOn w:val="DefaultParagraphFont"/>
    <w:link w:val="FootnoteText"/>
    <w:rsid w:val="00DD220F"/>
    <w:rPr>
      <w:sz w:val="20"/>
      <w:szCs w:val="20"/>
    </w:rPr>
  </w:style>
  <w:style w:type="character" w:styleId="FootnoteReference">
    <w:name w:val="footnote reference"/>
    <w:basedOn w:val="DefaultParagraphFont"/>
    <w:unhideWhenUsed/>
    <w:rsid w:val="00DD220F"/>
    <w:rPr>
      <w:vertAlign w:val="superscript"/>
    </w:rPr>
  </w:style>
  <w:style w:type="paragraph" w:styleId="NormalWeb">
    <w:name w:val="Normal (Web)"/>
    <w:basedOn w:val="Normal"/>
    <w:uiPriority w:val="99"/>
    <w:semiHidden/>
    <w:unhideWhenUsed/>
    <w:rsid w:val="0038000B"/>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38000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33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phunutoday.vn/tu-khoa-tim-kiem/b%E1%BB%87nh-cao-huy%E1%BA%BFt-%C3%A1p.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54CB8-3B11-471D-8D66-80309992F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1094</TotalTime>
  <Pages>12</Pages>
  <Words>4087</Words>
  <Characters>15206</Characters>
  <Application>Microsoft Office Word</Application>
  <DocSecurity>0</DocSecurity>
  <Lines>370</Lines>
  <Paragraphs>173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19120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Như Thế Này Nabi ( Đã Nhịn Chay Ramadan</dc:title>
  <dc:subject>Như Thế Này Nabi ( Đã Nhịn Chay Ramadan</dc:subject>
  <dc:creator>Ban kiến thức giáo lý trực thuộc Madaar Al-Watn_x000d_</dc:creator>
  <cp:keywords>Như Thế Này Nabi ( Đã Nhịn Chay Ramadan</cp:keywords>
  <dc:description>Như Thế Này Nabi ( Đã Nhịn Chay Ramadan</dc:description>
  <cp:lastModifiedBy>elhashemy</cp:lastModifiedBy>
  <cp:revision>596</cp:revision>
  <cp:lastPrinted>2015-03-07T18:24:00Z</cp:lastPrinted>
  <dcterms:created xsi:type="dcterms:W3CDTF">2014-12-21T22:21:00Z</dcterms:created>
  <dcterms:modified xsi:type="dcterms:W3CDTF">2015-07-02T12:33:00Z</dcterms:modified>
  <cp:category/>
</cp:coreProperties>
</file>