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EB645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BF0FCD" w:rsidRPr="00E15354" w:rsidRDefault="00BF0FCD" w:rsidP="00BF0FCD">
      <w:pPr>
        <w:bidi w:val="0"/>
        <w:jc w:val="center"/>
        <w:rPr>
          <w:rFonts w:ascii="STLiti" w:eastAsia="STLiti" w:hAnsi="DFKai-SB"/>
          <w:color w:val="800000"/>
          <w:sz w:val="72"/>
          <w:szCs w:val="72"/>
          <w:lang w:eastAsia="zh-CN"/>
        </w:rPr>
      </w:pPr>
      <w:r w:rsidRPr="00E15354">
        <w:rPr>
          <w:rFonts w:ascii="STLiti" w:eastAsia="STLiti" w:hAnsi="DFKai-SB" w:hint="eastAsia"/>
          <w:color w:val="800000"/>
          <w:sz w:val="72"/>
          <w:szCs w:val="72"/>
          <w:lang w:eastAsia="zh-CN"/>
        </w:rPr>
        <w:t>持之以恒</w:t>
      </w:r>
    </w:p>
    <w:p w:rsidR="00EB6455" w:rsidRDefault="00EB6455" w:rsidP="00AF0D2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A2872" w:rsidRDefault="00BF0FCD" w:rsidP="00104DC4">
      <w:pPr>
        <w:bidi w:val="0"/>
        <w:spacing w:beforeLines="50"/>
        <w:jc w:val="center"/>
        <w:rPr>
          <w:rFonts w:ascii="Tahoma" w:eastAsiaTheme="minorEastAsia" w:hAnsi="Tahoma" w:cs="Tahoma"/>
          <w:b/>
          <w:bCs/>
          <w:color w:val="984806" w:themeColor="accent6" w:themeShade="80"/>
          <w:sz w:val="44"/>
          <w:szCs w:val="44"/>
          <w:rtl/>
          <w:lang w:eastAsia="zh-CN"/>
        </w:rPr>
      </w:pPr>
      <w:r>
        <w:rPr>
          <w:rFonts w:ascii="Tahoma" w:eastAsiaTheme="minorEastAsia" w:hAnsi="Tahoma" w:cs="Tahoma" w:hint="cs"/>
          <w:b/>
          <w:bCs/>
          <w:color w:val="984806" w:themeColor="accent6" w:themeShade="80"/>
          <w:sz w:val="44"/>
          <w:szCs w:val="44"/>
          <w:rtl/>
          <w:lang w:eastAsia="zh-CN"/>
        </w:rPr>
        <w:t xml:space="preserve">أحب العمل أدومه </w:t>
      </w:r>
    </w:p>
    <w:p w:rsidR="00104DC4" w:rsidRDefault="00104DC4" w:rsidP="00104DC4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BF0FCD" w:rsidRDefault="00BF0FCD" w:rsidP="00BF0FCD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BF0FCD" w:rsidRDefault="00BF0FCD" w:rsidP="00BF0FCD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80665C" w:rsidRPr="0080665C" w:rsidRDefault="00BF0FCD" w:rsidP="00BF0FCD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伊斯兰之光</w:t>
      </w:r>
    </w:p>
    <w:p w:rsidR="00EB6455" w:rsidRDefault="00BF0FCD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cs"/>
          <w:b/>
          <w:bCs/>
          <w:sz w:val="28"/>
          <w:szCs w:val="28"/>
          <w:rtl/>
          <w:lang w:eastAsia="zh-CN"/>
        </w:rPr>
        <w:t xml:space="preserve">موقع نور الإسلام 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15354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15354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104DC4" w:rsidRPr="006412A0" w:rsidRDefault="00104DC4" w:rsidP="00A63CED">
      <w:pPr>
        <w:bidi w:val="0"/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p w:rsidR="00BF0FCD" w:rsidRDefault="00A63CED" w:rsidP="00A63CED">
      <w:pPr>
        <w:bidi w:val="0"/>
        <w:rPr>
          <w:rFonts w:ascii="DFKai-SB" w:eastAsiaTheme="minorEastAsia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t>【</w:t>
      </w:r>
      <w:r w:rsidRPr="00BF0FCD">
        <w:rPr>
          <w:rFonts w:ascii="DFKai-SB" w:eastAsia="DFKai-SB" w:hAnsi="DFKai-SB"/>
          <w:b/>
          <w:bCs/>
          <w:sz w:val="36"/>
          <w:lang w:eastAsia="zh-CN"/>
        </w:rPr>
        <w:t>呼图白</w:t>
      </w:r>
      <w:r w:rsidR="00BF0FCD" w:rsidRPr="00BF0FCD">
        <w:rPr>
          <w:rFonts w:ascii="DFKai-SB" w:eastAsia="DFKai-SB" w:hAnsi="DFKai-SB" w:hint="eastAsia"/>
          <w:b/>
          <w:bCs/>
          <w:sz w:val="36"/>
          <w:lang w:eastAsia="zh-CN"/>
        </w:rPr>
        <w:t>讲演</w:t>
      </w:r>
      <w:r w:rsidRPr="00BA1C33">
        <w:rPr>
          <w:rFonts w:ascii="DFKai-SB" w:eastAsia="DFKai-SB" w:hAnsi="DFKai-SB"/>
          <w:sz w:val="36"/>
          <w:lang w:eastAsia="zh-CN"/>
        </w:rPr>
        <w:t>】</w:t>
      </w:r>
    </w:p>
    <w:p w:rsidR="00A63CED" w:rsidRPr="00BF0FCD" w:rsidRDefault="00A63CED" w:rsidP="00BF0FCD">
      <w:pPr>
        <w:bidi w:val="0"/>
        <w:jc w:val="center"/>
        <w:rPr>
          <w:rFonts w:ascii="STLiti" w:eastAsia="STLiti" w:hAnsi="DFKai-SB"/>
          <w:color w:val="00B050"/>
          <w:sz w:val="72"/>
          <w:szCs w:val="72"/>
          <w:lang w:eastAsia="zh-CN"/>
        </w:rPr>
      </w:pPr>
      <w:r w:rsidRPr="00BF0FCD">
        <w:rPr>
          <w:rFonts w:ascii="STLiti" w:eastAsia="STLiti" w:hAnsi="DFKai-SB" w:hint="eastAsia"/>
          <w:color w:val="00B050"/>
          <w:sz w:val="72"/>
          <w:szCs w:val="72"/>
          <w:lang w:eastAsia="zh-CN"/>
        </w:rPr>
        <w:t>持之以恒</w:t>
      </w:r>
    </w:p>
    <w:p w:rsidR="00A63CED" w:rsidRPr="00BA1C33" w:rsidRDefault="00A63CED" w:rsidP="00A63CED">
      <w:pPr>
        <w:bidi w:val="0"/>
        <w:rPr>
          <w:rFonts w:ascii="DFKai-SB" w:eastAsia="DFKai-SB" w:hAnsi="DFKai-SB"/>
          <w:sz w:val="36"/>
          <w:lang w:eastAsia="zh-CN"/>
        </w:rPr>
      </w:pPr>
    </w:p>
    <w:p w:rsidR="00A63CED" w:rsidRPr="00BA1C33" w:rsidRDefault="00A63CED" w:rsidP="00A63CED">
      <w:pPr>
        <w:bidi w:val="0"/>
        <w:rPr>
          <w:rFonts w:ascii="DFKai-SB" w:eastAsia="DFKai-SB" w:hAnsi="DFKai-SB"/>
          <w:sz w:val="36"/>
        </w:rPr>
      </w:pPr>
      <w:r w:rsidRPr="00BA1C33">
        <w:rPr>
          <w:rFonts w:ascii="DFKai-SB" w:eastAsia="DFKai-SB" w:hAnsi="DFKai-SB"/>
          <w:noProof/>
          <w:sz w:val="36"/>
        </w:rPr>
        <w:drawing>
          <wp:inline distT="0" distB="0" distL="0" distR="0">
            <wp:extent cx="5554980" cy="5535211"/>
            <wp:effectExtent l="19050" t="0" r="7620" b="0"/>
            <wp:docPr id="2" name="图片 1" descr="http://norislam.com/attachments/2013/08/9_201308161135101YWpf.jp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rislam.com/attachments/2013/08/9_201308161135101YWpf.jp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553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CED" w:rsidRDefault="00A63CED" w:rsidP="00A63CED">
      <w:pPr>
        <w:bidi w:val="0"/>
        <w:rPr>
          <w:rFonts w:ascii="DFKai-SB" w:hAnsi="DFKai-SB"/>
          <w:sz w:val="36"/>
        </w:rPr>
      </w:pPr>
    </w:p>
    <w:p w:rsidR="00A63CED" w:rsidRPr="00BA1C33" w:rsidRDefault="00A63CED" w:rsidP="00BF0FCD">
      <w:pPr>
        <w:bidi w:val="0"/>
        <w:spacing w:line="360" w:lineRule="auto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lastRenderedPageBreak/>
        <w:t>赞颂</w:t>
      </w:r>
      <w:r w:rsidR="00BF0FCD">
        <w:rPr>
          <w:rFonts w:ascii="DFKai-SB" w:eastAsia="DFKai-SB" w:hAnsi="DFKai-SB"/>
          <w:sz w:val="36"/>
          <w:lang w:eastAsia="zh-CN"/>
        </w:rPr>
        <w:t>安拉</w:t>
      </w:r>
      <w:r w:rsidRPr="00BA1C33">
        <w:rPr>
          <w:rFonts w:ascii="DFKai-SB" w:eastAsia="DFKai-SB" w:hAnsi="DFKai-SB"/>
          <w:sz w:val="36"/>
          <w:lang w:eastAsia="zh-CN"/>
        </w:rPr>
        <w:t>命人持久顺主和坚守正教，他给那些宣称“我们的主是</w:t>
      </w:r>
      <w:r w:rsidR="00BF0FCD">
        <w:rPr>
          <w:rFonts w:ascii="DFKai-SB" w:eastAsia="DFKai-SB" w:hAnsi="DFKai-SB"/>
          <w:sz w:val="36"/>
          <w:lang w:eastAsia="zh-CN"/>
        </w:rPr>
        <w:t>安拉</w:t>
      </w:r>
      <w:r w:rsidRPr="00BA1C33">
        <w:rPr>
          <w:rFonts w:ascii="DFKai-SB" w:eastAsia="DFKai-SB" w:hAnsi="DFKai-SB"/>
          <w:sz w:val="36"/>
          <w:lang w:eastAsia="zh-CN"/>
        </w:rPr>
        <w:t>”而后坚守正教的人报以胜利和尊贵的喜讯。我见证只有</w:t>
      </w:r>
      <w:r w:rsidR="00BF0FCD">
        <w:rPr>
          <w:rFonts w:ascii="DFKai-SB" w:eastAsia="DFKai-SB" w:hAnsi="DFKai-SB"/>
          <w:sz w:val="36"/>
          <w:lang w:eastAsia="zh-CN"/>
        </w:rPr>
        <w:t>安拉</w:t>
      </w:r>
      <w:r w:rsidRPr="00BA1C33">
        <w:rPr>
          <w:rFonts w:ascii="DFKai-SB" w:eastAsia="DFKai-SB" w:hAnsi="DFKai-SB"/>
          <w:sz w:val="36"/>
          <w:lang w:eastAsia="zh-CN"/>
        </w:rPr>
        <w:t xml:space="preserve">是应受崇拜的主，独一无二的主，以此证言谋求获救、成功和平安；我见证先知穆罕默德是主的仆人和使者，是主的精选密友，他一生拜主从不懈怠，常常站立到脚趾浮肿开裂，愿主永远无量地赐福安于他和圣裔，以及勤积善功为后世的清算日常做准备的圣伴们！ </w:t>
      </w:r>
    </w:p>
    <w:p w:rsidR="00BF0FCD" w:rsidRDefault="00BF0FCD" w:rsidP="00BF0FCD">
      <w:pPr>
        <w:bidi w:val="0"/>
        <w:spacing w:line="360" w:lineRule="auto"/>
        <w:jc w:val="both"/>
        <w:rPr>
          <w:rFonts w:ascii="DFKai-SB" w:eastAsiaTheme="minorEastAsia" w:hAnsi="DFKai-SB"/>
          <w:sz w:val="36"/>
          <w:lang w:eastAsia="zh-CN"/>
        </w:rPr>
      </w:pPr>
    </w:p>
    <w:p w:rsidR="00A63CED" w:rsidRPr="00BA1C33" w:rsidRDefault="00BF0FCD" w:rsidP="00BF0FCD">
      <w:pPr>
        <w:bidi w:val="0"/>
        <w:spacing w:line="360" w:lineRule="auto"/>
        <w:jc w:val="both"/>
        <w:rPr>
          <w:rFonts w:ascii="DFKai-SB" w:eastAsia="DFKai-SB" w:hAnsi="DFKai-SB"/>
          <w:sz w:val="36"/>
          <w:lang w:eastAsia="zh-CN"/>
        </w:rPr>
      </w:pPr>
      <w:r>
        <w:rPr>
          <w:rFonts w:ascii="DFKai-SB" w:eastAsia="DFKai-SB" w:hAnsi="DFKai-SB"/>
          <w:sz w:val="36"/>
          <w:lang w:eastAsia="zh-CN"/>
        </w:rPr>
        <w:t>安拉</w:t>
      </w:r>
      <w:r w:rsidR="00A63CED" w:rsidRPr="00BA1C33">
        <w:rPr>
          <w:rFonts w:ascii="DFKai-SB" w:eastAsia="DFKai-SB" w:hAnsi="DFKai-SB"/>
          <w:sz w:val="36"/>
          <w:lang w:eastAsia="zh-CN"/>
        </w:rPr>
        <w:t>的仆民啊！</w:t>
      </w:r>
    </w:p>
    <w:p w:rsidR="00A63CED" w:rsidRPr="00BA1C33" w:rsidRDefault="00A63CED" w:rsidP="00BF0FCD">
      <w:pPr>
        <w:bidi w:val="0"/>
        <w:spacing w:line="360" w:lineRule="auto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t>你们要敬畏</w:t>
      </w:r>
      <w:r w:rsidR="00BF0FCD">
        <w:rPr>
          <w:rFonts w:ascii="DFKai-SB" w:eastAsia="DFKai-SB" w:hAnsi="DFKai-SB"/>
          <w:sz w:val="36"/>
          <w:lang w:eastAsia="zh-CN"/>
        </w:rPr>
        <w:t>安拉</w:t>
      </w:r>
      <w:r w:rsidRPr="00BA1C33">
        <w:rPr>
          <w:rFonts w:ascii="DFKai-SB" w:eastAsia="DFKai-SB" w:hAnsi="DFKai-SB"/>
          <w:sz w:val="36"/>
          <w:lang w:eastAsia="zh-CN"/>
        </w:rPr>
        <w:t>，敬畏</w:t>
      </w:r>
      <w:r w:rsidR="00BF0FCD">
        <w:rPr>
          <w:rFonts w:ascii="DFKai-SB" w:eastAsia="DFKai-SB" w:hAnsi="DFKai-SB"/>
          <w:sz w:val="36"/>
          <w:lang w:eastAsia="zh-CN"/>
        </w:rPr>
        <w:t>安拉</w:t>
      </w:r>
      <w:r w:rsidRPr="00BA1C33">
        <w:rPr>
          <w:rFonts w:ascii="DFKai-SB" w:eastAsia="DFKai-SB" w:hAnsi="DFKai-SB"/>
          <w:sz w:val="36"/>
          <w:lang w:eastAsia="zh-CN"/>
        </w:rPr>
        <w:t>是人生最宝贵的秘密、最美好的行为、最实用的积蓄，你们无论人前人后都要敬畏</w:t>
      </w:r>
      <w:r w:rsidR="00BF0FCD">
        <w:rPr>
          <w:rFonts w:ascii="DFKai-SB" w:eastAsia="DFKai-SB" w:hAnsi="DFKai-SB"/>
          <w:sz w:val="36"/>
          <w:lang w:eastAsia="zh-CN"/>
        </w:rPr>
        <w:t>安拉</w:t>
      </w:r>
      <w:r w:rsidRPr="00BA1C33">
        <w:rPr>
          <w:rFonts w:ascii="DFKai-SB" w:eastAsia="DFKai-SB" w:hAnsi="DFKai-SB"/>
          <w:sz w:val="36"/>
          <w:lang w:eastAsia="zh-CN"/>
        </w:rPr>
        <w:t>，并谨防各种公开和隐蔽的淫荡行为。至尊主说：“</w:t>
      </w:r>
      <w:r w:rsidRPr="00BF0FCD">
        <w:rPr>
          <w:rFonts w:ascii="DFKai-SB" w:eastAsia="DFKai-SB" w:hAnsi="DFKai-SB"/>
          <w:color w:val="00B050"/>
          <w:sz w:val="36"/>
          <w:lang w:eastAsia="zh-CN"/>
        </w:rPr>
        <w:t>信士们啊！如果你们敬畏</w:t>
      </w:r>
      <w:r w:rsidR="00BF0FCD">
        <w:rPr>
          <w:rFonts w:ascii="DFKai-SB" w:eastAsia="DFKai-SB" w:hAnsi="DFKai-SB"/>
          <w:color w:val="00B050"/>
          <w:sz w:val="36"/>
          <w:lang w:eastAsia="zh-CN"/>
        </w:rPr>
        <w:t>安拉</w:t>
      </w:r>
      <w:r w:rsidRPr="00BF0FCD">
        <w:rPr>
          <w:rFonts w:ascii="DFKai-SB" w:eastAsia="DFKai-SB" w:hAnsi="DFKai-SB"/>
          <w:color w:val="00B050"/>
          <w:sz w:val="36"/>
          <w:lang w:eastAsia="zh-CN"/>
        </w:rPr>
        <w:t>，他就会使你们明辨是非，并赦免你们的罪过和饶恕你们，</w:t>
      </w:r>
      <w:r w:rsidR="00BF0FCD">
        <w:rPr>
          <w:rFonts w:ascii="DFKai-SB" w:eastAsia="DFKai-SB" w:hAnsi="DFKai-SB"/>
          <w:color w:val="00B050"/>
          <w:sz w:val="36"/>
          <w:lang w:eastAsia="zh-CN"/>
        </w:rPr>
        <w:t>安拉</w:t>
      </w:r>
      <w:r w:rsidRPr="00BF0FCD">
        <w:rPr>
          <w:rFonts w:ascii="DFKai-SB" w:eastAsia="DFKai-SB" w:hAnsi="DFKai-SB"/>
          <w:color w:val="00B050"/>
          <w:sz w:val="36"/>
          <w:lang w:eastAsia="zh-CN"/>
        </w:rPr>
        <w:t>是有大恩的主</w:t>
      </w:r>
      <w:r w:rsidRPr="00BA1C33">
        <w:rPr>
          <w:rFonts w:ascii="DFKai-SB" w:eastAsia="DFKai-SB" w:hAnsi="DFKai-SB"/>
          <w:sz w:val="36"/>
          <w:lang w:eastAsia="zh-CN"/>
        </w:rPr>
        <w:t>。”（8：29）</w:t>
      </w:r>
    </w:p>
    <w:p w:rsidR="00BF0FCD" w:rsidRDefault="00BF0FCD" w:rsidP="00BF0FCD">
      <w:pPr>
        <w:bidi w:val="0"/>
        <w:spacing w:line="360" w:lineRule="auto"/>
        <w:jc w:val="both"/>
        <w:rPr>
          <w:rFonts w:ascii="DFKai-SB" w:eastAsiaTheme="minorEastAsia" w:hAnsi="DFKai-SB"/>
          <w:sz w:val="36"/>
          <w:lang w:eastAsia="zh-CN"/>
        </w:rPr>
      </w:pPr>
    </w:p>
    <w:p w:rsidR="00A63CED" w:rsidRPr="00BA1C33" w:rsidRDefault="00A63CED" w:rsidP="00BF0FCD">
      <w:pPr>
        <w:bidi w:val="0"/>
        <w:spacing w:line="360" w:lineRule="auto"/>
        <w:jc w:val="both"/>
        <w:rPr>
          <w:rFonts w:ascii="DFKai-SB" w:eastAsia="DFKai-SB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t>各位穆斯林：</w:t>
      </w:r>
    </w:p>
    <w:p w:rsidR="00A63CED" w:rsidRPr="00BA1C33" w:rsidRDefault="00A63CED" w:rsidP="00BF0FCD">
      <w:pPr>
        <w:bidi w:val="0"/>
        <w:spacing w:line="360" w:lineRule="auto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t>人一生所承享的最大恩典，就是坚守正教和持之以恒地顺从造化了自己的主。一个热爱正教并痛恨昧主和</w:t>
      </w:r>
      <w:r w:rsidRPr="00BA1C33">
        <w:rPr>
          <w:rFonts w:ascii="DFKai-SB" w:eastAsia="DFKai-SB" w:hAnsi="DFKai-SB"/>
          <w:sz w:val="36"/>
          <w:lang w:eastAsia="zh-CN"/>
        </w:rPr>
        <w:lastRenderedPageBreak/>
        <w:t>犯罪行为的人，就是敬畏主的成功者；一个沉溺于违抗而不顺从主的人，就是薄福的不幸者。</w:t>
      </w:r>
    </w:p>
    <w:p w:rsidR="00A63CED" w:rsidRPr="00BA1C33" w:rsidRDefault="00A63CED" w:rsidP="00BF0FCD">
      <w:pPr>
        <w:bidi w:val="0"/>
        <w:spacing w:line="360" w:lineRule="auto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t>吉祥的莱麦丹月已离我们远去，它曾以夜间的站立照亮了我们的夜晚，以昼日的斋戒给我们的白天带来了快乐，它教会了我们如何战胜自我和克制欲望，指导我们走向了真理的大道。现在，我们要做的就是坚守正教持之以恒，至尊主命令先知（主赐福安）和信士们说：</w:t>
      </w:r>
    </w:p>
    <w:p w:rsidR="00A63CED" w:rsidRPr="00BA1C33" w:rsidRDefault="00A63CED" w:rsidP="00BF0FCD">
      <w:pPr>
        <w:bidi w:val="0"/>
        <w:spacing w:line="360" w:lineRule="auto"/>
        <w:jc w:val="both"/>
        <w:rPr>
          <w:rFonts w:ascii="DFKai-SB" w:eastAsia="DFKai-SB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t>“</w:t>
      </w:r>
      <w:r w:rsidRPr="00BF0FCD">
        <w:rPr>
          <w:rFonts w:ascii="DFKai-SB" w:eastAsia="DFKai-SB" w:hAnsi="DFKai-SB"/>
          <w:color w:val="00B050"/>
          <w:sz w:val="36"/>
          <w:lang w:eastAsia="zh-CN"/>
        </w:rPr>
        <w:t>你要奉命坚守正教，与你一起忏悔的人也要坚守正教。你们不可过分，主明察你们的行为</w:t>
      </w:r>
      <w:r w:rsidRPr="00BA1C33">
        <w:rPr>
          <w:rFonts w:ascii="DFKai-SB" w:eastAsia="DFKai-SB" w:hAnsi="DFKai-SB"/>
          <w:sz w:val="36"/>
          <w:lang w:eastAsia="zh-CN"/>
        </w:rPr>
        <w:t>。”（11：112）</w:t>
      </w:r>
    </w:p>
    <w:p w:rsidR="00A63CED" w:rsidRPr="00BA1C33" w:rsidRDefault="00A63CED" w:rsidP="00BF0FCD">
      <w:pPr>
        <w:bidi w:val="0"/>
        <w:spacing w:line="360" w:lineRule="auto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t>“</w:t>
      </w:r>
      <w:r w:rsidRPr="00BF0FCD">
        <w:rPr>
          <w:rFonts w:ascii="DFKai-SB" w:eastAsia="DFKai-SB" w:hAnsi="DFKai-SB"/>
          <w:color w:val="00B050"/>
          <w:sz w:val="36"/>
          <w:lang w:eastAsia="zh-CN"/>
        </w:rPr>
        <w:t>为此你要召唤世人，并要奉命坚守正教，不可随从他们的私欲。你说：‘我信奉</w:t>
      </w:r>
      <w:r w:rsidR="00BF0FCD">
        <w:rPr>
          <w:rFonts w:ascii="DFKai-SB" w:eastAsia="DFKai-SB" w:hAnsi="DFKai-SB"/>
          <w:color w:val="00B050"/>
          <w:sz w:val="36"/>
          <w:lang w:eastAsia="zh-CN"/>
        </w:rPr>
        <w:t>安拉</w:t>
      </w:r>
      <w:r w:rsidRPr="00BF0FCD">
        <w:rPr>
          <w:rFonts w:ascii="DFKai-SB" w:eastAsia="DFKai-SB" w:hAnsi="DFKai-SB"/>
          <w:color w:val="00B050"/>
          <w:sz w:val="36"/>
          <w:lang w:eastAsia="zh-CN"/>
        </w:rPr>
        <w:t>所降的天经，我奉命在你们之间秉公行事。</w:t>
      </w:r>
      <w:r w:rsidR="00BF0FCD">
        <w:rPr>
          <w:rFonts w:ascii="DFKai-SB" w:eastAsia="DFKai-SB" w:hAnsi="DFKai-SB"/>
          <w:color w:val="00B050"/>
          <w:sz w:val="36"/>
          <w:lang w:eastAsia="zh-CN"/>
        </w:rPr>
        <w:t>安拉</w:t>
      </w:r>
      <w:r w:rsidRPr="00BF0FCD">
        <w:rPr>
          <w:rFonts w:ascii="DFKai-SB" w:eastAsia="DFKai-SB" w:hAnsi="DFKai-SB"/>
          <w:color w:val="00B050"/>
          <w:sz w:val="36"/>
          <w:lang w:eastAsia="zh-CN"/>
        </w:rPr>
        <w:t>是我们的主，也是你们的主；我们有我们的作为，你们有你们的作为；我们不必互相争论，</w:t>
      </w:r>
      <w:r w:rsidR="00BF0FCD">
        <w:rPr>
          <w:rFonts w:ascii="DFKai-SB" w:eastAsia="DFKai-SB" w:hAnsi="DFKai-SB"/>
          <w:color w:val="00B050"/>
          <w:sz w:val="36"/>
          <w:lang w:eastAsia="zh-CN"/>
        </w:rPr>
        <w:t>安拉</w:t>
      </w:r>
      <w:r w:rsidRPr="00BF0FCD">
        <w:rPr>
          <w:rFonts w:ascii="DFKai-SB" w:eastAsia="DFKai-SB" w:hAnsi="DFKai-SB"/>
          <w:color w:val="00B050"/>
          <w:sz w:val="36"/>
          <w:lang w:eastAsia="zh-CN"/>
        </w:rPr>
        <w:t>将会召集我们大家，他是我们唯一的归宿</w:t>
      </w:r>
      <w:r w:rsidRPr="00BA1C33">
        <w:rPr>
          <w:rFonts w:ascii="DFKai-SB" w:eastAsia="DFKai-SB" w:hAnsi="DFKai-SB"/>
          <w:sz w:val="36"/>
          <w:lang w:eastAsia="zh-CN"/>
        </w:rPr>
        <w:t xml:space="preserve">。’”（42：15） </w:t>
      </w:r>
    </w:p>
    <w:p w:rsidR="00A63CED" w:rsidRPr="00BA1C33" w:rsidRDefault="00A63CED" w:rsidP="00BF0FCD">
      <w:pPr>
        <w:bidi w:val="0"/>
        <w:spacing w:line="360" w:lineRule="auto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t>“</w:t>
      </w:r>
      <w:r w:rsidRPr="00BF0FCD">
        <w:rPr>
          <w:rFonts w:ascii="DFKai-SB" w:eastAsia="DFKai-SB" w:hAnsi="DFKai-SB"/>
          <w:color w:val="00B050"/>
          <w:sz w:val="36"/>
          <w:lang w:eastAsia="zh-CN"/>
        </w:rPr>
        <w:t>你说：‘我跟你们一样是个凡人，我得到的启示是：你们的主是独一的。所以你们要坚守正教并向主忏悔，可恨那些以物配主的人</w:t>
      </w:r>
      <w:r w:rsidRPr="00BA1C33">
        <w:rPr>
          <w:rFonts w:ascii="DFKai-SB" w:eastAsia="DFKai-SB" w:hAnsi="DFKai-SB"/>
          <w:sz w:val="36"/>
          <w:lang w:eastAsia="zh-CN"/>
        </w:rPr>
        <w:t>！’”（41：6）</w:t>
      </w:r>
    </w:p>
    <w:p w:rsidR="00A63CED" w:rsidRPr="00BA1C33" w:rsidRDefault="00A63CED" w:rsidP="00BF0FCD">
      <w:pPr>
        <w:bidi w:val="0"/>
        <w:spacing w:line="360" w:lineRule="auto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t>伊本泰米叶（主降慈悯）曾说过：长期坚守正教是最可贵之事。</w:t>
      </w:r>
    </w:p>
    <w:p w:rsidR="00A63CED" w:rsidRPr="00BA1C33" w:rsidRDefault="00A63CED" w:rsidP="00BF0FCD">
      <w:pPr>
        <w:bidi w:val="0"/>
        <w:spacing w:line="360" w:lineRule="auto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lastRenderedPageBreak/>
        <w:t>但是，我们发现许多穆斯林只习惯在莱麦丹月认真崇拜主，一出斋月就开始松懈善功。在斋月里，他们坚持聚礼和众礼，热衷于行善和施舍，还做其它善功，可是过了斋月就倒退胡来，他们以最好的善功换取最次的东西！</w:t>
      </w:r>
    </w:p>
    <w:p w:rsidR="00A63CED" w:rsidRPr="00BA1C33" w:rsidRDefault="00A63CED" w:rsidP="00BF0FCD">
      <w:pPr>
        <w:bidi w:val="0"/>
        <w:spacing w:line="360" w:lineRule="auto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t>在体验了拜主和顺主的甘味之后，怎能去尝试作恶和犯罪的苦果呢？在走入正道后咋又陷入迷途和放荡呢？那些仅在莱麦丹月拜主的人真可悲！</w:t>
      </w:r>
    </w:p>
    <w:p w:rsidR="00A63CED" w:rsidRPr="00BA1C33" w:rsidRDefault="00A63CED" w:rsidP="00BF0FCD">
      <w:pPr>
        <w:bidi w:val="0"/>
        <w:spacing w:line="360" w:lineRule="auto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t>哈桑拜塞瑞（主降慈悯）说过：“除了死亡之外，</w:t>
      </w:r>
      <w:r w:rsidR="00BF0FCD">
        <w:rPr>
          <w:rFonts w:ascii="DFKai-SB" w:eastAsia="DFKai-SB" w:hAnsi="DFKai-SB"/>
          <w:sz w:val="36"/>
          <w:lang w:eastAsia="zh-CN"/>
        </w:rPr>
        <w:t>安拉</w:t>
      </w:r>
      <w:r w:rsidRPr="00BA1C33">
        <w:rPr>
          <w:rFonts w:ascii="DFKai-SB" w:eastAsia="DFKai-SB" w:hAnsi="DFKai-SB"/>
          <w:sz w:val="36"/>
          <w:lang w:eastAsia="zh-CN"/>
        </w:rPr>
        <w:t>未给人规定善行的期限。”</w:t>
      </w:r>
    </w:p>
    <w:p w:rsidR="00A63CED" w:rsidRPr="00BA1C33" w:rsidRDefault="00A63CED" w:rsidP="00BF0FCD">
      <w:pPr>
        <w:bidi w:val="0"/>
        <w:spacing w:line="360" w:lineRule="auto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t>真信士不会只在莱麦丹月崇拜主，而在其它月份违抗主，真信士是终生崇拜主直至归真的人。至尊主说：“</w:t>
      </w:r>
      <w:r w:rsidRPr="00BF0FCD">
        <w:rPr>
          <w:rFonts w:ascii="DFKai-SB" w:eastAsia="DFKai-SB" w:hAnsi="DFKai-SB"/>
          <w:color w:val="00B050"/>
          <w:sz w:val="36"/>
          <w:lang w:eastAsia="zh-CN"/>
        </w:rPr>
        <w:t>你要崇拜你的主，直到大限来临</w:t>
      </w:r>
      <w:r w:rsidRPr="00BA1C33">
        <w:rPr>
          <w:rFonts w:ascii="DFKai-SB" w:eastAsia="DFKai-SB" w:hAnsi="DFKai-SB"/>
          <w:sz w:val="36"/>
          <w:lang w:eastAsia="zh-CN"/>
        </w:rPr>
        <w:t>。”（15：99）</w:t>
      </w:r>
    </w:p>
    <w:p w:rsidR="00A63CED" w:rsidRPr="00BA1C33" w:rsidRDefault="00A63CED" w:rsidP="00BF0FCD">
      <w:pPr>
        <w:bidi w:val="0"/>
        <w:spacing w:line="360" w:lineRule="auto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t>圣伴苏福扬·本阿卜顿拉·塞盖非（主降喜悦）传述：我曾问先知：“主的使者啊！请您告诉我一个除您之外无需再求教别人的伊斯兰警句。”先知回答：“你就说：‘我信仰</w:t>
      </w:r>
      <w:r w:rsidR="00BF0FCD">
        <w:rPr>
          <w:rFonts w:ascii="DFKai-SB" w:eastAsia="DFKai-SB" w:hAnsi="DFKai-SB"/>
          <w:sz w:val="36"/>
          <w:lang w:eastAsia="zh-CN"/>
        </w:rPr>
        <w:t>安拉</w:t>
      </w:r>
      <w:r w:rsidRPr="00BA1C33">
        <w:rPr>
          <w:rFonts w:ascii="DFKai-SB" w:eastAsia="DFKai-SB" w:hAnsi="DFKai-SB"/>
          <w:sz w:val="36"/>
          <w:lang w:eastAsia="zh-CN"/>
        </w:rPr>
        <w:t>！’然后坚守正教。”（《穆斯林圣训录》、《艾哈迈德圣训录》）</w:t>
      </w:r>
    </w:p>
    <w:p w:rsidR="00A63CED" w:rsidRPr="00BA1C33" w:rsidRDefault="00A63CED" w:rsidP="00BF0FCD">
      <w:pPr>
        <w:bidi w:val="0"/>
        <w:spacing w:line="360" w:lineRule="auto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t>坚守正教，首先要做到内心认主独一，</w:t>
      </w:r>
      <w:r w:rsidR="00BF0FCD">
        <w:rPr>
          <w:rFonts w:ascii="DFKai-SB" w:eastAsia="DFKai-SB" w:hAnsi="DFKai-SB"/>
          <w:sz w:val="36"/>
          <w:lang w:eastAsia="zh-CN"/>
        </w:rPr>
        <w:t>安拉</w:t>
      </w:r>
      <w:r w:rsidRPr="00BA1C33">
        <w:rPr>
          <w:rFonts w:ascii="DFKai-SB" w:eastAsia="DFKai-SB" w:hAnsi="DFKai-SB"/>
          <w:sz w:val="36"/>
          <w:lang w:eastAsia="zh-CN"/>
        </w:rPr>
        <w:t>之外不求其他，内心充满对主的敬畏，行动服从主的命令，思</w:t>
      </w:r>
      <w:r w:rsidRPr="00BA1C33">
        <w:rPr>
          <w:rFonts w:ascii="DFKai-SB" w:eastAsia="DFKai-SB" w:hAnsi="DFKai-SB"/>
          <w:sz w:val="36"/>
          <w:lang w:eastAsia="zh-CN"/>
        </w:rPr>
        <w:lastRenderedPageBreak/>
        <w:t>想参悟主的尊名极其崇伟属性。“</w:t>
      </w:r>
      <w:r w:rsidRPr="00BF0FCD">
        <w:rPr>
          <w:rFonts w:ascii="DFKai-SB" w:eastAsia="DFKai-SB" w:hAnsi="DFKai-SB"/>
          <w:color w:val="00B050"/>
          <w:sz w:val="36"/>
          <w:lang w:eastAsia="zh-CN"/>
        </w:rPr>
        <w:t>信士，就是信仰</w:t>
      </w:r>
      <w:r w:rsidR="00BF0FCD">
        <w:rPr>
          <w:rFonts w:ascii="DFKai-SB" w:eastAsia="DFKai-SB" w:hAnsi="DFKai-SB"/>
          <w:color w:val="00B050"/>
          <w:sz w:val="36"/>
          <w:lang w:eastAsia="zh-CN"/>
        </w:rPr>
        <w:t>安拉</w:t>
      </w:r>
      <w:r w:rsidRPr="00BF0FCD">
        <w:rPr>
          <w:rFonts w:ascii="DFKai-SB" w:eastAsia="DFKai-SB" w:hAnsi="DFKai-SB"/>
          <w:color w:val="00B050"/>
          <w:sz w:val="36"/>
          <w:lang w:eastAsia="zh-CN"/>
        </w:rPr>
        <w:t>及其使者，然后不再动摇，并以其钱财和生命为主的事业而奋斗的人，这些人是诚信者</w:t>
      </w:r>
      <w:r w:rsidRPr="00BA1C33">
        <w:rPr>
          <w:rFonts w:ascii="DFKai-SB" w:eastAsia="DFKai-SB" w:hAnsi="DFKai-SB"/>
          <w:sz w:val="36"/>
          <w:lang w:eastAsia="zh-CN"/>
        </w:rPr>
        <w:t>。”（49：15）</w:t>
      </w:r>
    </w:p>
    <w:p w:rsidR="00A63CED" w:rsidRPr="00BA1C33" w:rsidRDefault="00A63CED" w:rsidP="00BF0FCD">
      <w:pPr>
        <w:bidi w:val="0"/>
        <w:spacing w:line="360" w:lineRule="auto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t>然后做到口舌和其它肢体顺从主，避免违法犯罪行为。先知（主赐福安）曾说：“人在早晨时，全身的肢体会恳求舌头说：‘请你为了我们而敬畏主，我们是跟着你的，如果你端正了我们都会端正，如果你偏斜了我们都会偏斜。’”（艾卜赛义德·呼德瑞传述《艾哈迈德圣训录》、《提尔米济圣训录》）</w:t>
      </w:r>
    </w:p>
    <w:p w:rsidR="00A63CED" w:rsidRPr="00BA1C33" w:rsidRDefault="00A63CED" w:rsidP="00BF0FCD">
      <w:pPr>
        <w:bidi w:val="0"/>
        <w:spacing w:line="360" w:lineRule="auto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t>先知（主赐福安）还说：“信仰端正在于心灵端正，心灵端正在于口舌端正。”（艾奈斯传述《艾哈迈德圣训录》）</w:t>
      </w:r>
    </w:p>
    <w:p w:rsidR="00A63CED" w:rsidRPr="00BA1C33" w:rsidRDefault="00A63CED" w:rsidP="00BF0FCD">
      <w:pPr>
        <w:bidi w:val="0"/>
        <w:spacing w:line="360" w:lineRule="auto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t>愿主以伟大的《古兰经》赐福我和你们，使我们大家受益于天经的启示和教诲。</w:t>
      </w:r>
    </w:p>
    <w:p w:rsidR="00A63CED" w:rsidRPr="00BA1C33" w:rsidRDefault="00A63CED" w:rsidP="00BF0FCD">
      <w:pPr>
        <w:bidi w:val="0"/>
        <w:spacing w:line="360" w:lineRule="auto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t>我讲这些，是为了祈望主饶恕我和你们，大家向主忏悔吧！主是至恕至慈的。</w:t>
      </w:r>
    </w:p>
    <w:p w:rsidR="00BF0FCD" w:rsidRDefault="00BF0FCD" w:rsidP="00BF0FCD">
      <w:pPr>
        <w:bidi w:val="0"/>
        <w:spacing w:line="360" w:lineRule="auto"/>
        <w:jc w:val="both"/>
        <w:rPr>
          <w:rFonts w:ascii="DFKai-SB" w:eastAsiaTheme="minorEastAsia" w:hAnsi="DFKai-SB"/>
          <w:sz w:val="36"/>
          <w:lang w:eastAsia="zh-CN"/>
        </w:rPr>
      </w:pPr>
    </w:p>
    <w:p w:rsidR="00A63CED" w:rsidRPr="00BA1C33" w:rsidRDefault="00A63CED" w:rsidP="00BF0FCD">
      <w:pPr>
        <w:bidi w:val="0"/>
        <w:spacing w:line="360" w:lineRule="auto"/>
        <w:jc w:val="both"/>
        <w:rPr>
          <w:rFonts w:ascii="DFKai-SB" w:eastAsia="DFKai-SB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t>第二部分</w:t>
      </w:r>
    </w:p>
    <w:p w:rsidR="00BF0FCD" w:rsidRDefault="00BF0FCD" w:rsidP="00BF0FCD">
      <w:pPr>
        <w:bidi w:val="0"/>
        <w:spacing w:line="360" w:lineRule="auto"/>
        <w:jc w:val="both"/>
        <w:rPr>
          <w:rFonts w:ascii="DFKai-SB" w:eastAsiaTheme="minorEastAsia" w:hAnsi="DFKai-SB"/>
          <w:sz w:val="36"/>
          <w:lang w:eastAsia="zh-CN"/>
        </w:rPr>
      </w:pPr>
    </w:p>
    <w:p w:rsidR="00A63CED" w:rsidRPr="00BA1C33" w:rsidRDefault="00A63CED" w:rsidP="00BF0FCD">
      <w:pPr>
        <w:bidi w:val="0"/>
        <w:spacing w:line="360" w:lineRule="auto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lastRenderedPageBreak/>
        <w:t>赞颂</w:t>
      </w:r>
      <w:r w:rsidR="00BF0FCD">
        <w:rPr>
          <w:rFonts w:ascii="DFKai-SB" w:eastAsia="DFKai-SB" w:hAnsi="DFKai-SB"/>
          <w:sz w:val="36"/>
          <w:lang w:eastAsia="zh-CN"/>
        </w:rPr>
        <w:t>安拉</w:t>
      </w:r>
      <w:r w:rsidRPr="00BA1C33">
        <w:rPr>
          <w:rFonts w:ascii="DFKai-SB" w:eastAsia="DFKai-SB" w:hAnsi="DFKai-SB"/>
          <w:sz w:val="36"/>
          <w:lang w:eastAsia="zh-CN"/>
        </w:rPr>
        <w:t>——万世之主，善果属于敬主之人。我见证只有</w:t>
      </w:r>
      <w:r w:rsidR="00BF0FCD">
        <w:rPr>
          <w:rFonts w:ascii="DFKai-SB" w:eastAsia="DFKai-SB" w:hAnsi="DFKai-SB"/>
          <w:sz w:val="36"/>
          <w:lang w:eastAsia="zh-CN"/>
        </w:rPr>
        <w:t>安拉</w:t>
      </w:r>
      <w:r w:rsidRPr="00BA1C33">
        <w:rPr>
          <w:rFonts w:ascii="DFKai-SB" w:eastAsia="DFKai-SB" w:hAnsi="DFKai-SB"/>
          <w:sz w:val="36"/>
          <w:lang w:eastAsia="zh-CN"/>
        </w:rPr>
        <w:t>是应受崇拜的主，独一无二的主。只有顺从主，人才能获得成功；只有降服于主，人才能获得尊严；只有坚守正教，人才能得到幸福。我见证先知穆罕默德是主精选的仆人、先知和使者，主为慈悯世人而派遣了他，愿主永远无量地赐福安于他和圣裔、圣伴及其历代弘扬善行的后继者们！</w:t>
      </w:r>
    </w:p>
    <w:p w:rsidR="00BF0FCD" w:rsidRDefault="00BF0FCD" w:rsidP="00BF0FCD">
      <w:pPr>
        <w:bidi w:val="0"/>
        <w:spacing w:line="360" w:lineRule="auto"/>
        <w:jc w:val="both"/>
        <w:rPr>
          <w:rFonts w:ascii="DFKai-SB" w:eastAsiaTheme="minorEastAsia" w:hAnsi="DFKai-SB"/>
          <w:sz w:val="36"/>
          <w:lang w:eastAsia="zh-CN"/>
        </w:rPr>
      </w:pPr>
    </w:p>
    <w:p w:rsidR="00A63CED" w:rsidRPr="00BA1C33" w:rsidRDefault="00BF0FCD" w:rsidP="00BF0FCD">
      <w:pPr>
        <w:bidi w:val="0"/>
        <w:spacing w:line="360" w:lineRule="auto"/>
        <w:jc w:val="both"/>
        <w:rPr>
          <w:rFonts w:ascii="DFKai-SB" w:eastAsia="DFKai-SB" w:hAnsi="DFKai-SB"/>
          <w:sz w:val="36"/>
          <w:lang w:eastAsia="zh-CN"/>
        </w:rPr>
      </w:pPr>
      <w:r>
        <w:rPr>
          <w:rFonts w:ascii="DFKai-SB" w:eastAsia="DFKai-SB" w:hAnsi="DFKai-SB"/>
          <w:sz w:val="36"/>
          <w:lang w:eastAsia="zh-CN"/>
        </w:rPr>
        <w:t>安拉</w:t>
      </w:r>
      <w:r w:rsidR="00A63CED" w:rsidRPr="00BA1C33">
        <w:rPr>
          <w:rFonts w:ascii="DFKai-SB" w:eastAsia="DFKai-SB" w:hAnsi="DFKai-SB"/>
          <w:sz w:val="36"/>
          <w:lang w:eastAsia="zh-CN"/>
        </w:rPr>
        <w:t>的仆民啊！</w:t>
      </w:r>
    </w:p>
    <w:p w:rsidR="00BF0FCD" w:rsidRDefault="00BF0FCD" w:rsidP="00BF0FCD">
      <w:pPr>
        <w:bidi w:val="0"/>
        <w:spacing w:line="36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</w:p>
    <w:p w:rsidR="00A63CED" w:rsidRPr="00BA1C33" w:rsidRDefault="00A63CED" w:rsidP="00BF0FCD">
      <w:pPr>
        <w:bidi w:val="0"/>
        <w:spacing w:line="360" w:lineRule="auto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t>我嘱告你们和我自己要敬畏并顺从主，谨防主的谴怒，不要违抗主，要遵循先知的道路和坚守主的法律。</w:t>
      </w:r>
    </w:p>
    <w:p w:rsidR="00A63CED" w:rsidRPr="00BA1C33" w:rsidRDefault="00A63CED" w:rsidP="00BF0FCD">
      <w:pPr>
        <w:bidi w:val="0"/>
        <w:spacing w:line="360" w:lineRule="auto"/>
        <w:jc w:val="both"/>
        <w:rPr>
          <w:rFonts w:ascii="DFKai-SB" w:eastAsia="DFKai-SB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t>各位教胞：</w:t>
      </w:r>
    </w:p>
    <w:p w:rsidR="00A63CED" w:rsidRPr="00BA1C33" w:rsidRDefault="00A63CED" w:rsidP="00BF0FCD">
      <w:pPr>
        <w:bidi w:val="0"/>
        <w:spacing w:line="360" w:lineRule="auto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t>坚守正教是敬主之人的德性，持之以恒地崇拜主是信士的品质，坚守正教的人今世定会成功，后世定会得救：“</w:t>
      </w:r>
      <w:r w:rsidRPr="00BF0FCD">
        <w:rPr>
          <w:rFonts w:ascii="DFKai-SB" w:eastAsia="DFKai-SB" w:hAnsi="DFKai-SB"/>
          <w:color w:val="00B050"/>
          <w:sz w:val="36"/>
          <w:lang w:eastAsia="zh-CN"/>
        </w:rPr>
        <w:t>那些宣称‘我们的主是</w:t>
      </w:r>
      <w:r w:rsidR="00BF0FCD">
        <w:rPr>
          <w:rFonts w:ascii="DFKai-SB" w:eastAsia="DFKai-SB" w:hAnsi="DFKai-SB"/>
          <w:color w:val="00B050"/>
          <w:sz w:val="36"/>
          <w:lang w:eastAsia="zh-CN"/>
        </w:rPr>
        <w:t>安拉</w:t>
      </w:r>
      <w:r w:rsidRPr="00BF0FCD">
        <w:rPr>
          <w:rFonts w:ascii="DFKai-SB" w:eastAsia="DFKai-SB" w:hAnsi="DFKai-SB"/>
          <w:color w:val="00B050"/>
          <w:sz w:val="36"/>
          <w:lang w:eastAsia="zh-CN"/>
        </w:rPr>
        <w:t>’而后坚守正教的人，众天神降临他们说：‘不要担心，不要忧虑，应该为许诺给你们的天堂而高兴。在今生和后世，我们是你们的盟友。你们将在天堂里享受你们所向往的一切，将会得</w:t>
      </w:r>
      <w:r w:rsidRPr="00BF0FCD">
        <w:rPr>
          <w:rFonts w:ascii="DFKai-SB" w:eastAsia="DFKai-SB" w:hAnsi="DFKai-SB"/>
          <w:color w:val="00B050"/>
          <w:sz w:val="36"/>
          <w:lang w:eastAsia="zh-CN"/>
        </w:rPr>
        <w:lastRenderedPageBreak/>
        <w:t>到你们所要求的一切。那是至恕至慈的主所赐的恩惠</w:t>
      </w:r>
      <w:r w:rsidRPr="00BA1C33">
        <w:rPr>
          <w:rFonts w:ascii="DFKai-SB" w:eastAsia="DFKai-SB" w:hAnsi="DFKai-SB"/>
          <w:sz w:val="36"/>
          <w:lang w:eastAsia="zh-CN"/>
        </w:rPr>
        <w:t>。’”（41：30－32）</w:t>
      </w:r>
    </w:p>
    <w:p w:rsidR="00A63CED" w:rsidRPr="00BA1C33" w:rsidRDefault="00A63CED" w:rsidP="00BF0FCD">
      <w:pPr>
        <w:bidi w:val="0"/>
        <w:spacing w:line="360" w:lineRule="auto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t>艾卜阿立叶（主降慈悯）对此解释道：“坚守正教，就是信仰和行为忠于主。”</w:t>
      </w:r>
    </w:p>
    <w:p w:rsidR="00A63CED" w:rsidRPr="00BA1C33" w:rsidRDefault="00A63CED" w:rsidP="00BF0FCD">
      <w:pPr>
        <w:bidi w:val="0"/>
        <w:spacing w:line="360" w:lineRule="auto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t>先知（主赐福安）每做一事，必会持续不断。比如他坚持礼夜间拜从不间断，甚至站立到双脚浮肿开裂。有人问他</w:t>
      </w:r>
      <w:r w:rsidR="00BF0FCD">
        <w:rPr>
          <w:rFonts w:ascii="DFKai-SB" w:eastAsia="DFKai-SB" w:hAnsi="DFKai-SB"/>
          <w:sz w:val="36"/>
          <w:lang w:eastAsia="zh-CN"/>
        </w:rPr>
        <w:t>安拉</w:t>
      </w:r>
      <w:r w:rsidRPr="00BA1C33">
        <w:rPr>
          <w:rFonts w:ascii="DFKai-SB" w:eastAsia="DFKai-SB" w:hAnsi="DFKai-SB"/>
          <w:sz w:val="36"/>
          <w:lang w:eastAsia="zh-CN"/>
        </w:rPr>
        <w:t>最喜欢什么行为，他回答说：“持之以恒，哪怕量少。”（阿伊莎传述《布哈里圣训录》、《穆斯林圣训录》）</w:t>
      </w:r>
    </w:p>
    <w:p w:rsidR="00A63CED" w:rsidRPr="00BA1C33" w:rsidRDefault="00A63CED" w:rsidP="00BF0FCD">
      <w:pPr>
        <w:bidi w:val="0"/>
        <w:spacing w:line="360" w:lineRule="auto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t>圣妻阿依莎（主降喜悦）传述:“先知有一块草垫，夜里翻过来礼拜，白天铺上坐人。人们都模仿先知夜里不睡觉而多礼副功拜，于是先知在一天夜里对他们讲道：‘人们啊！你们应做力所能及之事，</w:t>
      </w:r>
      <w:r w:rsidR="00BF0FCD">
        <w:rPr>
          <w:rFonts w:ascii="DFKai-SB" w:eastAsia="DFKai-SB" w:hAnsi="DFKai-SB"/>
          <w:sz w:val="36"/>
          <w:lang w:eastAsia="zh-CN"/>
        </w:rPr>
        <w:t>安拉</w:t>
      </w:r>
      <w:r w:rsidRPr="00BA1C33">
        <w:rPr>
          <w:rFonts w:ascii="DFKai-SB" w:eastAsia="DFKai-SB" w:hAnsi="DFKai-SB"/>
          <w:sz w:val="36"/>
          <w:lang w:eastAsia="zh-CN"/>
        </w:rPr>
        <w:t>不会疲倦，而你们会疲倦，</w:t>
      </w:r>
      <w:r w:rsidR="00BF0FCD">
        <w:rPr>
          <w:rFonts w:ascii="DFKai-SB" w:eastAsia="DFKai-SB" w:hAnsi="DFKai-SB"/>
          <w:sz w:val="36"/>
          <w:lang w:eastAsia="zh-CN"/>
        </w:rPr>
        <w:t>安拉</w:t>
      </w:r>
      <w:r w:rsidRPr="00BA1C33">
        <w:rPr>
          <w:rFonts w:ascii="DFKai-SB" w:eastAsia="DFKai-SB" w:hAnsi="DFKai-SB"/>
          <w:sz w:val="36"/>
          <w:lang w:eastAsia="zh-CN"/>
        </w:rPr>
        <w:t>最喜欢的是持之以恒的善功，哪怕量少。’穆罕默德的家人，一旦做起某件事来必会持之以恒。”（《布哈里圣训录》、《穆斯林圣训录》）</w:t>
      </w:r>
    </w:p>
    <w:p w:rsidR="00BF0FCD" w:rsidRDefault="00BF0FCD" w:rsidP="00BF0FCD">
      <w:pPr>
        <w:bidi w:val="0"/>
        <w:spacing w:line="360" w:lineRule="auto"/>
        <w:jc w:val="both"/>
        <w:rPr>
          <w:rFonts w:ascii="DFKai-SB" w:eastAsiaTheme="minorEastAsia" w:hAnsi="DFKai-SB"/>
          <w:sz w:val="36"/>
          <w:lang w:eastAsia="zh-CN"/>
        </w:rPr>
      </w:pPr>
    </w:p>
    <w:p w:rsidR="00A63CED" w:rsidRPr="00BA1C33" w:rsidRDefault="00BF0FCD" w:rsidP="00BF0FCD">
      <w:pPr>
        <w:bidi w:val="0"/>
        <w:spacing w:line="360" w:lineRule="auto"/>
        <w:jc w:val="both"/>
        <w:rPr>
          <w:rFonts w:ascii="DFKai-SB" w:eastAsia="DFKai-SB" w:hAnsi="DFKai-SB"/>
          <w:sz w:val="36"/>
          <w:lang w:eastAsia="zh-CN"/>
        </w:rPr>
      </w:pPr>
      <w:r>
        <w:rPr>
          <w:rFonts w:ascii="DFKai-SB" w:eastAsia="DFKai-SB" w:hAnsi="DFKai-SB"/>
          <w:sz w:val="36"/>
          <w:lang w:eastAsia="zh-CN"/>
        </w:rPr>
        <w:t>安拉</w:t>
      </w:r>
      <w:r w:rsidR="00A63CED" w:rsidRPr="00BA1C33">
        <w:rPr>
          <w:rFonts w:ascii="DFKai-SB" w:eastAsia="DFKai-SB" w:hAnsi="DFKai-SB"/>
          <w:sz w:val="36"/>
          <w:lang w:eastAsia="zh-CN"/>
        </w:rPr>
        <w:t>的仆民啊！</w:t>
      </w:r>
    </w:p>
    <w:p w:rsidR="00BF0FCD" w:rsidRDefault="00BF0FCD" w:rsidP="00BF0FCD">
      <w:pPr>
        <w:bidi w:val="0"/>
        <w:spacing w:line="360" w:lineRule="auto"/>
        <w:jc w:val="both"/>
        <w:rPr>
          <w:rFonts w:ascii="DFKai-SB" w:eastAsiaTheme="minorEastAsia" w:hAnsi="DFKai-SB"/>
          <w:sz w:val="36"/>
          <w:lang w:eastAsia="zh-CN"/>
        </w:rPr>
      </w:pPr>
    </w:p>
    <w:p w:rsidR="00A63CED" w:rsidRPr="00BA1C33" w:rsidRDefault="00A63CED" w:rsidP="00BF0FCD">
      <w:pPr>
        <w:bidi w:val="0"/>
        <w:spacing w:line="360" w:lineRule="auto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lastRenderedPageBreak/>
        <w:t>只有被幻想欺骗的人才会松懈善功，只有自负的人才会不守正教而坠入迷误和犯罪。</w:t>
      </w:r>
    </w:p>
    <w:p w:rsidR="00A63CED" w:rsidRPr="00BA1C33" w:rsidRDefault="00A63CED" w:rsidP="00BF0FCD">
      <w:pPr>
        <w:bidi w:val="0"/>
        <w:spacing w:line="360" w:lineRule="auto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t>行善的季节接连不断，主的恩典一个接着一个，现在是善瓦里月，凡在此月封六天副功斋的人，属于斋功圆满之人。先知（主赐福安）说过：“在莱麦丹月封斋，然后又在善瓦里月封六天斋的人，就如同终生斋戒了一般。”（艾卜安优卜·安萨瑞传述《穆斯林圣训录》）</w:t>
      </w:r>
    </w:p>
    <w:p w:rsidR="00A63CED" w:rsidRPr="00BA1C33" w:rsidRDefault="00A63CED" w:rsidP="00BF0FCD">
      <w:pPr>
        <w:bidi w:val="0"/>
        <w:spacing w:line="360" w:lineRule="auto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t>对失去斋月感到遗憾的人，可以继续封很多副功斋；对失去斋月的拜功感到伤心的人，可以在全年的夜间礼副功拜。</w:t>
      </w:r>
    </w:p>
    <w:p w:rsidR="00A63CED" w:rsidRPr="00BA1C33" w:rsidRDefault="00A63CED" w:rsidP="00BF0FCD">
      <w:pPr>
        <w:bidi w:val="0"/>
        <w:spacing w:line="360" w:lineRule="auto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t>你们要坚守正教顺从</w:t>
      </w:r>
      <w:r w:rsidR="00BF0FCD">
        <w:rPr>
          <w:rFonts w:ascii="DFKai-SB" w:eastAsia="DFKai-SB" w:hAnsi="DFKai-SB"/>
          <w:sz w:val="36"/>
          <w:lang w:eastAsia="zh-CN"/>
        </w:rPr>
        <w:t>安拉</w:t>
      </w:r>
      <w:r w:rsidRPr="00BA1C33">
        <w:rPr>
          <w:rFonts w:ascii="DFKai-SB" w:eastAsia="DFKai-SB" w:hAnsi="DFKai-SB"/>
          <w:sz w:val="36"/>
          <w:lang w:eastAsia="zh-CN"/>
        </w:rPr>
        <w:t>，不要用最好的善功去换取最差的东西，要以昼夜和岁月的流逝为鉴。“</w:t>
      </w:r>
      <w:r w:rsidRPr="00BF0FCD">
        <w:rPr>
          <w:rFonts w:ascii="DFKai-SB" w:eastAsia="DFKai-SB" w:hAnsi="DFKai-SB"/>
          <w:color w:val="00B050"/>
          <w:sz w:val="36"/>
          <w:lang w:eastAsia="zh-CN"/>
        </w:rPr>
        <w:t>你们要谨守拜功，缴纳天课，并给</w:t>
      </w:r>
      <w:r w:rsidR="00BF0FCD">
        <w:rPr>
          <w:rFonts w:ascii="DFKai-SB" w:eastAsia="DFKai-SB" w:hAnsi="DFKai-SB"/>
          <w:color w:val="00B050"/>
          <w:sz w:val="36"/>
          <w:lang w:eastAsia="zh-CN"/>
        </w:rPr>
        <w:t>安拉</w:t>
      </w:r>
      <w:r w:rsidRPr="00BF0FCD">
        <w:rPr>
          <w:rFonts w:ascii="DFKai-SB" w:eastAsia="DFKai-SB" w:hAnsi="DFKai-SB"/>
          <w:color w:val="00B050"/>
          <w:sz w:val="36"/>
          <w:lang w:eastAsia="zh-CN"/>
        </w:rPr>
        <w:t>借善债。你们为自身所做的每一件好事，都会在</w:t>
      </w:r>
      <w:r w:rsidR="00BF0FCD">
        <w:rPr>
          <w:rFonts w:ascii="DFKai-SB" w:eastAsia="DFKai-SB" w:hAnsi="DFKai-SB"/>
          <w:color w:val="00B050"/>
          <w:sz w:val="36"/>
          <w:lang w:eastAsia="zh-CN"/>
        </w:rPr>
        <w:t>安拉</w:t>
      </w:r>
      <w:r w:rsidRPr="00BF0FCD">
        <w:rPr>
          <w:rFonts w:ascii="DFKai-SB" w:eastAsia="DFKai-SB" w:hAnsi="DFKai-SB"/>
          <w:color w:val="00B050"/>
          <w:sz w:val="36"/>
          <w:lang w:eastAsia="zh-CN"/>
        </w:rPr>
        <w:t>那里得到更好更大的回报。你们向</w:t>
      </w:r>
      <w:r w:rsidR="00BF0FCD">
        <w:rPr>
          <w:rFonts w:ascii="DFKai-SB" w:eastAsia="DFKai-SB" w:hAnsi="DFKai-SB"/>
          <w:color w:val="00B050"/>
          <w:sz w:val="36"/>
          <w:lang w:eastAsia="zh-CN"/>
        </w:rPr>
        <w:t>安拉</w:t>
      </w:r>
      <w:r w:rsidRPr="00BF0FCD">
        <w:rPr>
          <w:rFonts w:ascii="DFKai-SB" w:eastAsia="DFKai-SB" w:hAnsi="DFKai-SB"/>
          <w:color w:val="00B050"/>
          <w:sz w:val="36"/>
          <w:lang w:eastAsia="zh-CN"/>
        </w:rPr>
        <w:t>忏悔，</w:t>
      </w:r>
      <w:r w:rsidR="00BF0FCD">
        <w:rPr>
          <w:rFonts w:ascii="DFKai-SB" w:eastAsia="DFKai-SB" w:hAnsi="DFKai-SB"/>
          <w:color w:val="00B050"/>
          <w:sz w:val="36"/>
          <w:lang w:eastAsia="zh-CN"/>
        </w:rPr>
        <w:t>安拉</w:t>
      </w:r>
      <w:r w:rsidRPr="00BF0FCD">
        <w:rPr>
          <w:rFonts w:ascii="DFKai-SB" w:eastAsia="DFKai-SB" w:hAnsi="DFKai-SB"/>
          <w:color w:val="00B050"/>
          <w:sz w:val="36"/>
          <w:lang w:eastAsia="zh-CN"/>
        </w:rPr>
        <w:t>是至恕至慈的主</w:t>
      </w:r>
      <w:r w:rsidRPr="00BA1C33">
        <w:rPr>
          <w:rFonts w:ascii="DFKai-SB" w:eastAsia="DFKai-SB" w:hAnsi="DFKai-SB"/>
          <w:sz w:val="36"/>
          <w:lang w:eastAsia="zh-CN"/>
        </w:rPr>
        <w:t>。”（73：20）</w:t>
      </w:r>
    </w:p>
    <w:p w:rsidR="00A63CED" w:rsidRPr="00BA1C33" w:rsidRDefault="00A63CED" w:rsidP="00BF0FCD">
      <w:pPr>
        <w:bidi w:val="0"/>
        <w:spacing w:line="360" w:lineRule="auto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t>现在让我们遵照主的命令祝福先知穆罕默德，至尊主说：“</w:t>
      </w:r>
      <w:r w:rsidR="00BF0FCD">
        <w:rPr>
          <w:rFonts w:ascii="DFKai-SB" w:eastAsia="DFKai-SB" w:hAnsi="DFKai-SB"/>
          <w:color w:val="00B050"/>
          <w:sz w:val="36"/>
          <w:lang w:eastAsia="zh-CN"/>
        </w:rPr>
        <w:t>安拉</w:t>
      </w:r>
      <w:r w:rsidRPr="00BF0FCD">
        <w:rPr>
          <w:rFonts w:ascii="DFKai-SB" w:eastAsia="DFKai-SB" w:hAnsi="DFKai-SB"/>
          <w:color w:val="00B050"/>
          <w:sz w:val="36"/>
          <w:lang w:eastAsia="zh-CN"/>
        </w:rPr>
        <w:t>和他的天神们在祝福先知，信士们啊！你们应当为他祈福，应当向他祝安</w:t>
      </w:r>
      <w:r w:rsidRPr="00BA1C33">
        <w:rPr>
          <w:rFonts w:ascii="DFKai-SB" w:eastAsia="DFKai-SB" w:hAnsi="DFKai-SB"/>
          <w:sz w:val="36"/>
          <w:lang w:eastAsia="zh-CN"/>
        </w:rPr>
        <w:t>。”（33：56）</w:t>
      </w:r>
    </w:p>
    <w:p w:rsidR="00BF0FCD" w:rsidRDefault="00A63CED" w:rsidP="00BF0FCD">
      <w:pPr>
        <w:bidi w:val="0"/>
        <w:spacing w:line="36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t>主啊！求您永远赐福安于先知穆罕默德和圣裔、圣伴们；</w:t>
      </w:r>
    </w:p>
    <w:p w:rsidR="00BF0FCD" w:rsidRDefault="00A63CED" w:rsidP="00BF0FCD">
      <w:pPr>
        <w:bidi w:val="0"/>
        <w:spacing w:line="36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lastRenderedPageBreak/>
        <w:t>主啊！求您喜爱四大正统哈里发和正道领袖：艾卜拜克尔、欧麦尔、奥斯曼、阿里，求您喜爱两圣孙——哈桑、侯赛因及其圣洁的母亲和祖母，求您喜爱信士之母——圣妻们，求您喜爱其他圣亲和圣伴及其弘扬善行的后继者们！</w:t>
      </w:r>
    </w:p>
    <w:p w:rsidR="00BF0FCD" w:rsidRDefault="00A63CED" w:rsidP="00BF0FCD">
      <w:pPr>
        <w:bidi w:val="0"/>
        <w:spacing w:line="36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t>主啊！求您饶恕我们、慈悯我们、赦免我们、原谅我们；</w:t>
      </w:r>
    </w:p>
    <w:p w:rsidR="00BF0FCD" w:rsidRDefault="00A63CED" w:rsidP="00BF0FCD">
      <w:pPr>
        <w:bidi w:val="0"/>
        <w:spacing w:line="36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t>主啊！求您给我们赏赐恩典，不要夺走赐给我们的恩典，使我们变得高贵而不要变得卑贱，求您给我们增加福分而不要减少福分，求您选择我们而不要抛弃我们。</w:t>
      </w:r>
    </w:p>
    <w:p w:rsidR="00BF0FCD" w:rsidRDefault="00A63CED" w:rsidP="00BF0FCD">
      <w:pPr>
        <w:bidi w:val="0"/>
        <w:spacing w:line="36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t>主啊！求您使我们热爱正信，以正信装饰我们的心灵，求您使我们厌恶昧恩、放荡和背叛行为，使我们成为走正道的人。</w:t>
      </w:r>
    </w:p>
    <w:p w:rsidR="00BF0FCD" w:rsidRDefault="00A63CED" w:rsidP="00BF0FCD">
      <w:pPr>
        <w:bidi w:val="0"/>
        <w:spacing w:line="36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t>主啊！求您饶恕所有的男女信士和穆斯林，宽恕他们中的活人和亡人。</w:t>
      </w:r>
    </w:p>
    <w:p w:rsidR="00BF0FCD" w:rsidRDefault="00A63CED" w:rsidP="00BF0FCD">
      <w:pPr>
        <w:bidi w:val="0"/>
        <w:spacing w:line="36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t>主啊！求您改善我们的领导者们，使他们从事您喜欢的事业，迫使他们敬主从善；</w:t>
      </w:r>
    </w:p>
    <w:p w:rsidR="00BF0FCD" w:rsidRDefault="00A63CED" w:rsidP="00BF0FCD">
      <w:pPr>
        <w:bidi w:val="0"/>
        <w:spacing w:line="36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t>主啊！求您使我们的家园和所有穆斯林国家国泰民安；</w:t>
      </w:r>
    </w:p>
    <w:p w:rsidR="00BF0FCD" w:rsidRDefault="00A63CED" w:rsidP="00BF0FCD">
      <w:pPr>
        <w:bidi w:val="0"/>
        <w:spacing w:line="36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lastRenderedPageBreak/>
        <w:t>我们的主啊！求您赐予我们今世幸福和后世幸福，使我们免遭火狱之灾。</w:t>
      </w:r>
    </w:p>
    <w:p w:rsidR="00A63CED" w:rsidRPr="00BA1C33" w:rsidRDefault="00A63CED" w:rsidP="00BF0FCD">
      <w:pPr>
        <w:bidi w:val="0"/>
        <w:spacing w:line="360" w:lineRule="auto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BA1C33">
        <w:rPr>
          <w:rFonts w:ascii="DFKai-SB" w:eastAsia="DFKai-SB" w:hAnsi="DFKai-SB"/>
          <w:sz w:val="36"/>
          <w:lang w:eastAsia="zh-CN"/>
        </w:rPr>
        <w:t>最后的祈祷仍是赞颂</w:t>
      </w:r>
      <w:r w:rsidR="00BF0FCD">
        <w:rPr>
          <w:rFonts w:ascii="DFKai-SB" w:eastAsia="DFKai-SB" w:hAnsi="DFKai-SB"/>
          <w:sz w:val="36"/>
          <w:lang w:eastAsia="zh-CN"/>
        </w:rPr>
        <w:t>安拉</w:t>
      </w:r>
      <w:r w:rsidRPr="00BA1C33">
        <w:rPr>
          <w:rFonts w:ascii="DFKai-SB" w:eastAsia="DFKai-SB" w:hAnsi="DFKai-SB"/>
          <w:sz w:val="36"/>
          <w:lang w:eastAsia="zh-CN"/>
        </w:rPr>
        <w:t>——万世之主！</w:t>
      </w:r>
    </w:p>
    <w:p w:rsidR="00A63CED" w:rsidRPr="00BA1C33" w:rsidRDefault="00A63CED" w:rsidP="00A63CED">
      <w:pPr>
        <w:bidi w:val="0"/>
        <w:rPr>
          <w:rFonts w:ascii="DFKai-SB" w:eastAsia="DFKai-SB" w:hAnsi="DFKai-SB"/>
          <w:sz w:val="36"/>
          <w:lang w:eastAsia="zh-CN"/>
        </w:rPr>
      </w:pPr>
    </w:p>
    <w:p w:rsidR="00104DC4" w:rsidRPr="00A63CED" w:rsidRDefault="00104DC4" w:rsidP="00A63CED">
      <w:pPr>
        <w:pStyle w:val="ListParagraph"/>
        <w:bidi w:val="0"/>
        <w:ind w:left="1080" w:firstLineChars="0" w:firstLine="0"/>
        <w:jc w:val="both"/>
        <w:rPr>
          <w:rFonts w:ascii="STLiti" w:eastAsia="STLiti" w:hAnsi="Helvetica" w:cs="SimSun"/>
          <w:color w:val="FF0000"/>
          <w:sz w:val="52"/>
          <w:szCs w:val="52"/>
          <w:lang w:eastAsia="zh-CN"/>
        </w:rPr>
      </w:pPr>
    </w:p>
    <w:p w:rsidR="00104DC4" w:rsidRPr="007D6BC2" w:rsidRDefault="00104DC4" w:rsidP="00104DC4">
      <w:pPr>
        <w:rPr>
          <w:lang w:eastAsia="zh-CN"/>
        </w:rPr>
      </w:pPr>
    </w:p>
    <w:p w:rsidR="00232558" w:rsidRPr="00104DC4" w:rsidRDefault="00232558" w:rsidP="00104DC4">
      <w:pPr>
        <w:tabs>
          <w:tab w:val="left" w:pos="180"/>
          <w:tab w:val="right" w:pos="360"/>
          <w:tab w:val="right" w:pos="9180"/>
        </w:tabs>
        <w:bidi w:val="0"/>
        <w:spacing w:before="100" w:beforeAutospacing="1" w:after="100" w:afterAutospacing="1"/>
        <w:outlineLvl w:val="0"/>
        <w:rPr>
          <w:rFonts w:ascii="DFKai-SB" w:eastAsia="DFKai-SB" w:hAnsi="DFKai-SB" w:cs="Arabic Transparent"/>
          <w:sz w:val="36"/>
          <w:lang w:eastAsia="zh-CN"/>
        </w:rPr>
      </w:pPr>
    </w:p>
    <w:sectPr w:rsidR="00232558" w:rsidRPr="00104DC4" w:rsidSect="00232558">
      <w:footerReference w:type="even" r:id="rId14"/>
      <w:footerReference w:type="default" r:id="rId15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D30" w:rsidRDefault="002C2D30" w:rsidP="00EB6455">
      <w:r>
        <w:separator/>
      </w:r>
    </w:p>
  </w:endnote>
  <w:endnote w:type="continuationSeparator" w:id="0">
    <w:p w:rsidR="002C2D30" w:rsidRDefault="002C2D30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Lit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10000000000000000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766AC4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2C2D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80665C" w:rsidRDefault="00766AC4">
        <w:pPr>
          <w:pStyle w:val="Footer"/>
          <w:jc w:val="center"/>
        </w:pPr>
        <w:r w:rsidRPr="00766AC4">
          <w:rPr>
            <w:color w:val="FFFFFF" w:themeColor="background1"/>
          </w:rPr>
        </w:r>
        <w:r w:rsidRPr="00766AC4">
          <w:rPr>
            <w:color w:val="FFFFFF" w:themeColor="background1"/>
          </w:rPr>
          <w:pict>
            <v:group id="_x0000_s57345" style="width:43.2pt;height:35.05pt;mso-position-horizontal-relative:char;mso-position-vertical-relative:line" coordorigin="614,660" coordsize="864,374">
              <v:roundrect id="_x0000_s57346" style="position:absolute;left:859;top:415;width:374;height:864;rotation:-90" arcsize="10923f" strokecolor="#c4bc96 [2414]"/>
              <v:roundrect id="_x0000_s5734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7348" type="#_x0000_t202" style="position:absolute;left:732;top:716;width:659;height:288" filled="f" stroked="f">
                <v:textbox style="mso-next-textbox:#_x0000_s57348" inset="0,0,0,0">
                  <w:txbxContent>
                    <w:p w:rsidR="0080665C" w:rsidRPr="0080665C" w:rsidRDefault="00766AC4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E15354" w:rsidRPr="00E15354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3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2C2D30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D30" w:rsidRDefault="002C2D30" w:rsidP="00EB6455">
      <w:r>
        <w:separator/>
      </w:r>
    </w:p>
  </w:footnote>
  <w:footnote w:type="continuationSeparator" w:id="0">
    <w:p w:rsidR="002C2D30" w:rsidRDefault="002C2D30" w:rsidP="00EB6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9090"/>
    <o:shapelayout v:ext="edit">
      <o:idmap v:ext="edit" data="56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56269"/>
    <w:rsid w:val="0007618C"/>
    <w:rsid w:val="000777D6"/>
    <w:rsid w:val="000B683A"/>
    <w:rsid w:val="00104DC4"/>
    <w:rsid w:val="00122361"/>
    <w:rsid w:val="00143AF8"/>
    <w:rsid w:val="00157A94"/>
    <w:rsid w:val="00157B23"/>
    <w:rsid w:val="001743FA"/>
    <w:rsid w:val="00176479"/>
    <w:rsid w:val="0019347C"/>
    <w:rsid w:val="001B6333"/>
    <w:rsid w:val="0021651B"/>
    <w:rsid w:val="00232558"/>
    <w:rsid w:val="002350D4"/>
    <w:rsid w:val="002364C6"/>
    <w:rsid w:val="002804F9"/>
    <w:rsid w:val="00291203"/>
    <w:rsid w:val="002A30C7"/>
    <w:rsid w:val="002C2D30"/>
    <w:rsid w:val="0031151D"/>
    <w:rsid w:val="0035022C"/>
    <w:rsid w:val="00352158"/>
    <w:rsid w:val="003B55D3"/>
    <w:rsid w:val="003D139B"/>
    <w:rsid w:val="003D58FC"/>
    <w:rsid w:val="003F589A"/>
    <w:rsid w:val="00405572"/>
    <w:rsid w:val="00442CC2"/>
    <w:rsid w:val="00450D50"/>
    <w:rsid w:val="00462A59"/>
    <w:rsid w:val="00482F6F"/>
    <w:rsid w:val="004E1EA8"/>
    <w:rsid w:val="004E7EE3"/>
    <w:rsid w:val="004F74A5"/>
    <w:rsid w:val="00504EF5"/>
    <w:rsid w:val="005165BB"/>
    <w:rsid w:val="005348F8"/>
    <w:rsid w:val="00540051"/>
    <w:rsid w:val="00570BCF"/>
    <w:rsid w:val="005B5266"/>
    <w:rsid w:val="005C6719"/>
    <w:rsid w:val="005F2539"/>
    <w:rsid w:val="005F3FCE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D5DD9"/>
    <w:rsid w:val="00765976"/>
    <w:rsid w:val="00766AC4"/>
    <w:rsid w:val="007B587A"/>
    <w:rsid w:val="007B658A"/>
    <w:rsid w:val="007C36BA"/>
    <w:rsid w:val="007C6739"/>
    <w:rsid w:val="007D3D53"/>
    <w:rsid w:val="007F38EE"/>
    <w:rsid w:val="0080665C"/>
    <w:rsid w:val="00844DDF"/>
    <w:rsid w:val="00856385"/>
    <w:rsid w:val="00872686"/>
    <w:rsid w:val="0088364C"/>
    <w:rsid w:val="008B2286"/>
    <w:rsid w:val="008B66FC"/>
    <w:rsid w:val="008C1908"/>
    <w:rsid w:val="008E3CCF"/>
    <w:rsid w:val="008F397D"/>
    <w:rsid w:val="008F7838"/>
    <w:rsid w:val="00913664"/>
    <w:rsid w:val="0093085A"/>
    <w:rsid w:val="00935B96"/>
    <w:rsid w:val="00945734"/>
    <w:rsid w:val="00962983"/>
    <w:rsid w:val="009750B0"/>
    <w:rsid w:val="00985615"/>
    <w:rsid w:val="009D344A"/>
    <w:rsid w:val="00A11098"/>
    <w:rsid w:val="00A2494F"/>
    <w:rsid w:val="00A3521C"/>
    <w:rsid w:val="00A44D14"/>
    <w:rsid w:val="00A60587"/>
    <w:rsid w:val="00A63CED"/>
    <w:rsid w:val="00A9056D"/>
    <w:rsid w:val="00AA2872"/>
    <w:rsid w:val="00AC2942"/>
    <w:rsid w:val="00AE36DE"/>
    <w:rsid w:val="00AF0D28"/>
    <w:rsid w:val="00B50DA1"/>
    <w:rsid w:val="00B65D8F"/>
    <w:rsid w:val="00B83686"/>
    <w:rsid w:val="00BB2F7F"/>
    <w:rsid w:val="00BF0FCD"/>
    <w:rsid w:val="00C11F71"/>
    <w:rsid w:val="00C15D0B"/>
    <w:rsid w:val="00C17809"/>
    <w:rsid w:val="00C23FB4"/>
    <w:rsid w:val="00C305BC"/>
    <w:rsid w:val="00C35C7B"/>
    <w:rsid w:val="00C36166"/>
    <w:rsid w:val="00C5412A"/>
    <w:rsid w:val="00C8191F"/>
    <w:rsid w:val="00C83324"/>
    <w:rsid w:val="00CC3482"/>
    <w:rsid w:val="00CD6F06"/>
    <w:rsid w:val="00CD733C"/>
    <w:rsid w:val="00D04B88"/>
    <w:rsid w:val="00D15E7D"/>
    <w:rsid w:val="00D36432"/>
    <w:rsid w:val="00D860D2"/>
    <w:rsid w:val="00DB44B1"/>
    <w:rsid w:val="00DC1B22"/>
    <w:rsid w:val="00DC4991"/>
    <w:rsid w:val="00DC54D7"/>
    <w:rsid w:val="00DF5A57"/>
    <w:rsid w:val="00E13455"/>
    <w:rsid w:val="00E15354"/>
    <w:rsid w:val="00E45636"/>
    <w:rsid w:val="00E566DD"/>
    <w:rsid w:val="00E62F35"/>
    <w:rsid w:val="00E65876"/>
    <w:rsid w:val="00EA6D56"/>
    <w:rsid w:val="00EB6455"/>
    <w:rsid w:val="00EC68DA"/>
    <w:rsid w:val="00ED2B84"/>
    <w:rsid w:val="00EE030E"/>
    <w:rsid w:val="00EE484A"/>
    <w:rsid w:val="00EF750E"/>
    <w:rsid w:val="00F03005"/>
    <w:rsid w:val="00F75C10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orislam.com/batch.download.php?aid=748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A02C485-1F04-43B4-9A6F-E46422C5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1658</Words>
  <Characters>1725</Characters>
  <Application>Microsoft Office Word</Application>
  <DocSecurity>0</DocSecurity>
  <Lines>107</Lines>
  <Paragraphs>60</Paragraphs>
  <ScaleCrop>false</ScaleCrop>
  <Manager/>
  <Company>islamhouse.com</Company>
  <LinksUpToDate>false</LinksUpToDate>
  <CharactersWithSpaces>3323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持之以恒</dc:title>
  <dc:subject>持之以恒</dc:subject>
  <dc:creator>伊斯兰之光_x000d_</dc:creator>
  <cp:keywords>持之以恒</cp:keywords>
  <dc:description>持之以恒</dc:description>
  <cp:lastModifiedBy>Al-Hashemy</cp:lastModifiedBy>
  <cp:revision>4</cp:revision>
  <cp:lastPrinted>2015-01-02T15:11:00Z</cp:lastPrinted>
  <dcterms:created xsi:type="dcterms:W3CDTF">2014-12-29T19:45:00Z</dcterms:created>
  <dcterms:modified xsi:type="dcterms:W3CDTF">2015-01-14T11:57:00Z</dcterms:modified>
  <cp:category/>
</cp:coreProperties>
</file>