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BF2A0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E2AED" w:rsidRDefault="008E2AED" w:rsidP="00274430">
      <w:pPr>
        <w:bidi w:val="0"/>
        <w:spacing w:beforeLines="50"/>
        <w:jc w:val="center"/>
        <w:rPr>
          <w:rFonts w:ascii="SimSun" w:hAnsi="SimSun" w:cs="SimSun"/>
          <w:b/>
          <w:bCs/>
          <w:color w:val="1F497D" w:themeColor="text2"/>
          <w:sz w:val="48"/>
          <w:szCs w:val="48"/>
          <w:lang w:eastAsia="zh-CN"/>
        </w:rPr>
      </w:pPr>
      <w:r w:rsidRPr="008E2AED">
        <w:rPr>
          <w:rFonts w:ascii="SimSun" w:hAnsi="SimSun" w:cs="SimSun" w:hint="eastAsia"/>
          <w:b/>
          <w:bCs/>
          <w:color w:val="1F497D" w:themeColor="text2"/>
          <w:sz w:val="48"/>
          <w:szCs w:val="48"/>
          <w:lang w:eastAsia="zh-CN"/>
        </w:rPr>
        <w:t>如果她不和丈夫一起看色情影片，丈夫就威胁她要离婚</w:t>
      </w:r>
    </w:p>
    <w:p w:rsidR="00EB6455" w:rsidRDefault="00EB6455" w:rsidP="008E2AED">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E2AED" w:rsidRPr="008E2AED" w:rsidRDefault="008E2AED" w:rsidP="008E2AED">
      <w:pPr>
        <w:spacing w:after="65"/>
        <w:jc w:val="center"/>
        <w:outlineLvl w:val="3"/>
        <w:rPr>
          <w:rFonts w:ascii="Helvetica" w:eastAsia="Times New Roman" w:hAnsi="Helvetica" w:cs="Times New Roman"/>
          <w:b/>
          <w:bCs/>
          <w:color w:val="1F497D" w:themeColor="text2"/>
          <w:sz w:val="48"/>
          <w:szCs w:val="48"/>
        </w:rPr>
      </w:pPr>
      <w:r w:rsidRPr="008E2AED">
        <w:rPr>
          <w:rFonts w:ascii="Helvetica" w:eastAsia="Times New Roman" w:hAnsi="Helvetica" w:cs="Times New Roman"/>
          <w:b/>
          <w:bCs/>
          <w:color w:val="1F497D" w:themeColor="text2"/>
          <w:sz w:val="48"/>
          <w:szCs w:val="48"/>
          <w:rtl/>
        </w:rPr>
        <w:t>هددها زوجها إن لم تشاهد معه أفلاماً فاضحة بالطلاق</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3003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3003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E2AED" w:rsidRPr="008E2AED" w:rsidRDefault="008E2AED" w:rsidP="008E2AED">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8E2AED">
        <w:rPr>
          <w:rFonts w:asciiTheme="minorEastAsia" w:eastAsiaTheme="minorEastAsia" w:hAnsiTheme="minorEastAsia" w:cs="SimSun" w:hint="eastAsia"/>
          <w:sz w:val="36"/>
          <w:szCs w:val="36"/>
        </w:rPr>
        <w:t>如果她不和丈夫一起看色情影片，丈夫就威胁她要离婚</w:t>
      </w:r>
    </w:p>
    <w:p w:rsidR="008E2AED" w:rsidRPr="008E2AED" w:rsidRDefault="008E2AED" w:rsidP="008E2AED">
      <w:pPr>
        <w:shd w:val="clear" w:color="auto" w:fill="FFFFFF"/>
        <w:spacing w:before="262" w:after="262" w:line="262" w:lineRule="atLeast"/>
        <w:jc w:val="both"/>
        <w:rPr>
          <w:rFonts w:asciiTheme="minorEastAsia" w:eastAsiaTheme="minorEastAsia" w:hAnsiTheme="minorEastAsia" w:cs="Tahoma"/>
          <w:color w:val="auto"/>
          <w:sz w:val="36"/>
        </w:rPr>
      </w:pPr>
    </w:p>
    <w:p w:rsidR="008E2AED" w:rsidRDefault="008E2AED" w:rsidP="008E2AED">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8E2AED">
        <w:rPr>
          <w:rFonts w:asciiTheme="minorEastAsia" w:eastAsiaTheme="minorEastAsia" w:hAnsiTheme="minorEastAsia" w:cs="Microsoft YaHei" w:hint="eastAsia"/>
          <w:b/>
          <w:bCs/>
          <w:color w:val="C00000"/>
          <w:sz w:val="36"/>
          <w:szCs w:val="36"/>
        </w:rPr>
        <w:t>丈夫强迫妻子与他一起看淫秽的色情影片，妻子</w:t>
      </w:r>
    </w:p>
    <w:p w:rsid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E2AED">
        <w:rPr>
          <w:rFonts w:asciiTheme="minorEastAsia" w:eastAsiaTheme="minorEastAsia" w:hAnsiTheme="minorEastAsia" w:cs="Microsoft YaHei" w:hint="eastAsia"/>
          <w:b/>
          <w:bCs/>
          <w:color w:val="C00000"/>
          <w:sz w:val="36"/>
          <w:szCs w:val="36"/>
        </w:rPr>
        <w:t>拒绝这样做，试图阻止丈夫看色情影片，并且让</w:t>
      </w:r>
    </w:p>
    <w:p w:rsid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E2AED">
        <w:rPr>
          <w:rFonts w:asciiTheme="minorEastAsia" w:eastAsiaTheme="minorEastAsia" w:hAnsiTheme="minorEastAsia" w:cs="Microsoft YaHei" w:hint="eastAsia"/>
          <w:b/>
          <w:bCs/>
          <w:color w:val="C00000"/>
          <w:sz w:val="36"/>
          <w:szCs w:val="36"/>
        </w:rPr>
        <w:t>丈夫在她和色情影片之间做出一个选择，所以丈</w:t>
      </w:r>
    </w:p>
    <w:p w:rsid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E2AED">
        <w:rPr>
          <w:rFonts w:asciiTheme="minorEastAsia" w:eastAsiaTheme="minorEastAsia" w:hAnsiTheme="minorEastAsia" w:cs="Microsoft YaHei" w:hint="eastAsia"/>
          <w:b/>
          <w:bCs/>
          <w:color w:val="C00000"/>
          <w:sz w:val="36"/>
          <w:szCs w:val="36"/>
        </w:rPr>
        <w:t>夫选择看色情影片，而没有选择她。她应该怎样</w:t>
      </w:r>
    </w:p>
    <w:p w:rsid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E2AED">
        <w:rPr>
          <w:rFonts w:asciiTheme="minorEastAsia" w:eastAsiaTheme="minorEastAsia" w:hAnsiTheme="minorEastAsia" w:cs="Microsoft YaHei" w:hint="eastAsia"/>
          <w:b/>
          <w:bCs/>
          <w:color w:val="C00000"/>
          <w:sz w:val="36"/>
          <w:szCs w:val="36"/>
        </w:rPr>
        <w:t>做？如果她不和丈夫一起看色情影片，丈夫威胁</w:t>
      </w:r>
    </w:p>
    <w:p w:rsid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E2AED">
        <w:rPr>
          <w:rFonts w:asciiTheme="minorEastAsia" w:eastAsiaTheme="minorEastAsia" w:hAnsiTheme="minorEastAsia" w:cs="Microsoft YaHei" w:hint="eastAsia"/>
          <w:b/>
          <w:bCs/>
          <w:color w:val="C00000"/>
          <w:sz w:val="36"/>
          <w:szCs w:val="36"/>
        </w:rPr>
        <w:t>她要离婚。你们对她的嘱咐是什么？她要看色情</w:t>
      </w:r>
    </w:p>
    <w:p w:rsid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E2AED">
        <w:rPr>
          <w:rFonts w:asciiTheme="minorEastAsia" w:eastAsiaTheme="minorEastAsia" w:hAnsiTheme="minorEastAsia" w:cs="Microsoft YaHei" w:hint="eastAsia"/>
          <w:b/>
          <w:bCs/>
          <w:color w:val="C00000"/>
          <w:sz w:val="36"/>
          <w:szCs w:val="36"/>
        </w:rPr>
        <w:t>影片？或者被丈夫离弃？尤其是她和这个丈夫</w:t>
      </w:r>
    </w:p>
    <w:p w:rsidR="008E2AED" w:rsidRPr="008E2AED" w:rsidRDefault="008E2AED" w:rsidP="008E2AED">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8E2AED">
        <w:rPr>
          <w:rFonts w:asciiTheme="minorEastAsia" w:eastAsiaTheme="minorEastAsia" w:hAnsiTheme="minorEastAsia" w:cs="Microsoft YaHei" w:hint="eastAsia"/>
          <w:b/>
          <w:bCs/>
          <w:color w:val="C00000"/>
          <w:sz w:val="36"/>
          <w:szCs w:val="36"/>
        </w:rPr>
        <w:t>已经生了三个孩子。</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8E2AED">
        <w:rPr>
          <w:rFonts w:asciiTheme="minorEastAsia" w:eastAsiaTheme="minorEastAsia" w:hAnsiTheme="minorEastAsia" w:cs="Microsoft YaHei" w:hint="eastAsia"/>
          <w:sz w:val="36"/>
          <w:szCs w:val="36"/>
        </w:rPr>
        <w:t>一切赞颂，全归真主。</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真主命令穆斯林必须要为自己和家属而预防火狱，真主说：</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信道的人们啊！你们当为自身和家属而预</w:t>
      </w:r>
      <w:r w:rsidRPr="008E2AED">
        <w:rPr>
          <w:rFonts w:asciiTheme="minorEastAsia" w:eastAsiaTheme="minorEastAsia" w:hAnsiTheme="minorEastAsia" w:cs="Microsoft YaHei" w:hint="eastAsia"/>
          <w:sz w:val="36"/>
          <w:szCs w:val="36"/>
        </w:rPr>
        <w:lastRenderedPageBreak/>
        <w:t>防那以人和石为燃料的火刑，主持火刑的，是许多残忍而严厉的天神，他们不违抗真主的命令，他们执行自己所奉的训令。</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w:t>
      </w:r>
      <w:r w:rsidRPr="008E2AED">
        <w:rPr>
          <w:rFonts w:asciiTheme="minorEastAsia" w:eastAsiaTheme="minorEastAsia" w:hAnsiTheme="minorEastAsia" w:cs="Tahoma"/>
          <w:sz w:val="36"/>
          <w:szCs w:val="36"/>
        </w:rPr>
        <w:t>66</w:t>
      </w:r>
      <w:r w:rsidRPr="008E2AED">
        <w:rPr>
          <w:rFonts w:asciiTheme="minorEastAsia" w:eastAsiaTheme="minorEastAsia" w:hAnsiTheme="minorEastAsia" w:cs="Microsoft YaHei" w:hint="eastAsia"/>
          <w:sz w:val="36"/>
          <w:szCs w:val="36"/>
        </w:rPr>
        <w:t>：</w:t>
      </w:r>
      <w:r w:rsidRPr="008E2AED">
        <w:rPr>
          <w:rFonts w:asciiTheme="minorEastAsia" w:eastAsiaTheme="minorEastAsia" w:hAnsiTheme="minorEastAsia" w:cs="Tahoma"/>
          <w:sz w:val="36"/>
          <w:szCs w:val="36"/>
        </w:rPr>
        <w:t>6</w:t>
      </w:r>
      <w:r w:rsidRPr="008E2AED">
        <w:rPr>
          <w:rFonts w:asciiTheme="minorEastAsia" w:eastAsiaTheme="minorEastAsia" w:hAnsiTheme="minorEastAsia" w:cs="Microsoft YaHei" w:hint="eastAsia"/>
          <w:sz w:val="36"/>
          <w:szCs w:val="36"/>
        </w:rPr>
        <w:t>）</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真主规定妻子和孩子是丈夫应该照顾的牧群，丈夫在复生日要为他们而负责，</w:t>
      </w:r>
      <w:r w:rsidRPr="008E2AED">
        <w:rPr>
          <w:rFonts w:asciiTheme="minorEastAsia" w:eastAsiaTheme="minorEastAsia" w:hAnsiTheme="minorEastAsia" w:cs="Tahoma"/>
          <w:sz w:val="36"/>
          <w:szCs w:val="36"/>
        </w:rPr>
        <w:t xml:space="preserve"> </w:t>
      </w:r>
      <w:r w:rsidRPr="008E2AED">
        <w:rPr>
          <w:rFonts w:asciiTheme="minorEastAsia" w:eastAsiaTheme="minorEastAsia" w:hAnsiTheme="minorEastAsia" w:cs="Microsoft YaHei" w:hint="eastAsia"/>
          <w:sz w:val="36"/>
          <w:szCs w:val="36"/>
        </w:rPr>
        <w:t>阿卜杜拉</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本</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欧麦尔传述：先知（愿主福安之）说：</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须知，你们皆为牧羊人，每个人对自己的牧群要各负其责；伊玛目是牧羊人，要对人民负责；男人是牧羊人，要对家属负责；</w:t>
      </w:r>
      <w:r w:rsidRPr="008E2AED">
        <w:rPr>
          <w:rFonts w:asciiTheme="minorEastAsia" w:eastAsiaTheme="minorEastAsia" w:hAnsiTheme="minorEastAsia" w:cs="Tahoma"/>
          <w:sz w:val="36"/>
          <w:szCs w:val="36"/>
        </w:rPr>
        <w:t xml:space="preserve"> </w:t>
      </w:r>
      <w:r w:rsidRPr="008E2AED">
        <w:rPr>
          <w:rFonts w:asciiTheme="minorEastAsia" w:eastAsiaTheme="minorEastAsia" w:hAnsiTheme="minorEastAsia" w:cs="Microsoft YaHei" w:hint="eastAsia"/>
          <w:sz w:val="36"/>
          <w:szCs w:val="36"/>
        </w:rPr>
        <w:t>女人是牧羊人，要对丈夫的家庭负责；仆人也是牧羊人，要对主人的财产负责。啊！你们皆为牧羊人，每个人对自己的牧群要各负其责。《布哈里圣训实录》（</w:t>
      </w:r>
      <w:r w:rsidRPr="008E2AED">
        <w:rPr>
          <w:rFonts w:asciiTheme="minorEastAsia" w:eastAsiaTheme="minorEastAsia" w:hAnsiTheme="minorEastAsia" w:cs="Tahoma"/>
          <w:sz w:val="36"/>
          <w:szCs w:val="36"/>
        </w:rPr>
        <w:t>853</w:t>
      </w:r>
      <w:r w:rsidRPr="008E2AED">
        <w:rPr>
          <w:rFonts w:asciiTheme="minorEastAsia" w:eastAsiaTheme="minorEastAsia" w:hAnsiTheme="minorEastAsia" w:cs="Microsoft YaHei" w:hint="eastAsia"/>
          <w:sz w:val="36"/>
          <w:szCs w:val="36"/>
        </w:rPr>
        <w:t>段）和《穆斯林圣训实录》（</w:t>
      </w:r>
      <w:r w:rsidRPr="008E2AED">
        <w:rPr>
          <w:rFonts w:asciiTheme="minorEastAsia" w:eastAsiaTheme="minorEastAsia" w:hAnsiTheme="minorEastAsia" w:cs="Tahoma"/>
          <w:sz w:val="36"/>
          <w:szCs w:val="36"/>
        </w:rPr>
        <w:t>1829</w:t>
      </w:r>
      <w:r w:rsidRPr="008E2AED">
        <w:rPr>
          <w:rFonts w:asciiTheme="minorEastAsia" w:eastAsiaTheme="minorEastAsia" w:hAnsiTheme="minorEastAsia" w:cs="Microsoft YaHei" w:hint="eastAsia"/>
          <w:sz w:val="36"/>
          <w:szCs w:val="36"/>
        </w:rPr>
        <w:t>段）辑录。</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真主警告欺骗百姓、没有忠于职守的官吏不能进入乐园，穆尔格里</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本</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叶萨尔传述：真主的使者（愿主福安之）说：</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任何一个仆人，只要真主让他执政，</w:t>
      </w:r>
      <w:r w:rsidRPr="008E2AED">
        <w:rPr>
          <w:rFonts w:asciiTheme="minorEastAsia" w:eastAsiaTheme="minorEastAsia" w:hAnsiTheme="minorEastAsia" w:cs="Microsoft YaHei" w:hint="eastAsia"/>
          <w:sz w:val="36"/>
          <w:szCs w:val="36"/>
        </w:rPr>
        <w:lastRenderedPageBreak/>
        <w:t>而他没有忠于职守，那么他绝对嗅不到乐园的气味。</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《布哈里圣训实录》（</w:t>
      </w:r>
      <w:r w:rsidRPr="008E2AED">
        <w:rPr>
          <w:rFonts w:asciiTheme="minorEastAsia" w:eastAsiaTheme="minorEastAsia" w:hAnsiTheme="minorEastAsia" w:cs="Tahoma"/>
          <w:sz w:val="36"/>
          <w:szCs w:val="36"/>
        </w:rPr>
        <w:t>6731</w:t>
      </w:r>
      <w:r w:rsidRPr="008E2AED">
        <w:rPr>
          <w:rFonts w:asciiTheme="minorEastAsia" w:eastAsiaTheme="minorEastAsia" w:hAnsiTheme="minorEastAsia" w:cs="Microsoft YaHei" w:hint="eastAsia"/>
          <w:sz w:val="36"/>
          <w:szCs w:val="36"/>
        </w:rPr>
        <w:t>段）和《穆斯林圣训实录》（</w:t>
      </w:r>
      <w:r w:rsidRPr="008E2AED">
        <w:rPr>
          <w:rFonts w:asciiTheme="minorEastAsia" w:eastAsiaTheme="minorEastAsia" w:hAnsiTheme="minorEastAsia" w:cs="Tahoma"/>
          <w:sz w:val="36"/>
          <w:szCs w:val="36"/>
        </w:rPr>
        <w:t>142</w:t>
      </w:r>
      <w:r w:rsidRPr="008E2AED">
        <w:rPr>
          <w:rFonts w:asciiTheme="minorEastAsia" w:eastAsiaTheme="minorEastAsia" w:hAnsiTheme="minorEastAsia" w:cs="Microsoft YaHei" w:hint="eastAsia"/>
          <w:sz w:val="36"/>
          <w:szCs w:val="36"/>
        </w:rPr>
        <w:t>段）辑录。</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丈夫所做的观看淫秽的色情影片的行为，是罪恶严重的丑恶之事，不要说强迫别人做这种事情，就是他自己也不能这样做。</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如果丈夫要妻子与他一起看淫秽的色情影片，妻子不能服从丈夫的要求，要为先知（愿主福安之）说：</w:t>
      </w:r>
      <w:r w:rsidRPr="008E2AED">
        <w:rPr>
          <w:rFonts w:asciiTheme="minorEastAsia" w:eastAsiaTheme="minorEastAsia" w:hAnsiTheme="minorEastAsia" w:cs="Tahoma"/>
          <w:sz w:val="36"/>
          <w:szCs w:val="36"/>
        </w:rPr>
        <w:t>“</w:t>
      </w:r>
      <w:r w:rsidRPr="008E2AED">
        <w:rPr>
          <w:rFonts w:asciiTheme="minorEastAsia" w:eastAsiaTheme="minorEastAsia" w:hAnsiTheme="minorEastAsia" w:cs="Microsoft YaHei" w:hint="eastAsia"/>
          <w:sz w:val="36"/>
          <w:szCs w:val="36"/>
        </w:rPr>
        <w:t>在做违抗真主的行为中不能服从任何人，只能在行善的事情中服从别人。</w:t>
      </w:r>
      <w:r w:rsidRPr="008E2AED">
        <w:rPr>
          <w:rFonts w:asciiTheme="minorEastAsia" w:eastAsiaTheme="minorEastAsia" w:hAnsiTheme="minorEastAsia" w:cs="Tahoma"/>
          <w:sz w:val="36"/>
          <w:szCs w:val="36"/>
        </w:rPr>
        <w:t xml:space="preserve">” </w:t>
      </w:r>
      <w:r w:rsidRPr="008E2AED">
        <w:rPr>
          <w:rFonts w:asciiTheme="minorEastAsia" w:eastAsiaTheme="minorEastAsia" w:hAnsiTheme="minorEastAsia" w:cs="Microsoft YaHei" w:hint="eastAsia"/>
          <w:sz w:val="36"/>
          <w:szCs w:val="36"/>
        </w:rPr>
        <w:t>《布哈里圣训实录》（</w:t>
      </w:r>
      <w:r w:rsidRPr="008E2AED">
        <w:rPr>
          <w:rFonts w:asciiTheme="minorEastAsia" w:eastAsiaTheme="minorEastAsia" w:hAnsiTheme="minorEastAsia" w:cs="Tahoma"/>
          <w:sz w:val="36"/>
          <w:szCs w:val="36"/>
        </w:rPr>
        <w:t>7257</w:t>
      </w:r>
      <w:r w:rsidRPr="008E2AED">
        <w:rPr>
          <w:rFonts w:asciiTheme="minorEastAsia" w:eastAsiaTheme="minorEastAsia" w:hAnsiTheme="minorEastAsia" w:cs="Microsoft YaHei" w:hint="eastAsia"/>
          <w:sz w:val="36"/>
          <w:szCs w:val="36"/>
        </w:rPr>
        <w:t>段）和《穆斯林圣训实录》（</w:t>
      </w:r>
      <w:r w:rsidRPr="008E2AED">
        <w:rPr>
          <w:rFonts w:asciiTheme="minorEastAsia" w:eastAsiaTheme="minorEastAsia" w:hAnsiTheme="minorEastAsia" w:cs="Tahoma"/>
          <w:sz w:val="36"/>
          <w:szCs w:val="36"/>
        </w:rPr>
        <w:t>1840</w:t>
      </w:r>
      <w:r w:rsidRPr="008E2AED">
        <w:rPr>
          <w:rFonts w:asciiTheme="minorEastAsia" w:eastAsiaTheme="minorEastAsia" w:hAnsiTheme="minorEastAsia" w:cs="Microsoft YaHei" w:hint="eastAsia"/>
          <w:sz w:val="36"/>
          <w:szCs w:val="36"/>
        </w:rPr>
        <w:t>段）辑录。</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丈夫要离婚的威胁对她而言不是合法的借口，憎恶丈夫的行为也不是理由，她应该以最优美的方式规劝丈夫，如果丈夫响应、放弃了所做的丑恶行为，则是为自己做了一件善事，妻子也享有报酬；如果丈夫</w:t>
      </w:r>
      <w:r w:rsidRPr="008E2AED">
        <w:rPr>
          <w:rFonts w:asciiTheme="minorEastAsia" w:eastAsiaTheme="minorEastAsia" w:hAnsiTheme="minorEastAsia" w:cs="Microsoft YaHei" w:hint="eastAsia"/>
          <w:sz w:val="36"/>
          <w:szCs w:val="36"/>
        </w:rPr>
        <w:lastRenderedPageBreak/>
        <w:t>拒绝响应真主的命令、对非法的事情视而不见，则她不能服从丈夫的命令而做违法犯罪的事情，她不应该担心自己和孩子的生活问题，如果真主意欲，一定会给她补偿更好的伴侣。</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E2AED">
        <w:rPr>
          <w:rFonts w:asciiTheme="minorEastAsia" w:eastAsiaTheme="minorEastAsia" w:hAnsiTheme="minorEastAsia" w:cs="Microsoft YaHei" w:hint="eastAsia"/>
          <w:sz w:val="36"/>
          <w:szCs w:val="36"/>
        </w:rPr>
        <w:t>我们在（</w:t>
      </w:r>
      <w:hyperlink r:id="rId10" w:history="1">
        <w:r w:rsidRPr="008E2AED">
          <w:rPr>
            <w:rStyle w:val="Hyperlink"/>
            <w:rFonts w:asciiTheme="minorEastAsia" w:eastAsiaTheme="minorEastAsia" w:hAnsiTheme="minorEastAsia" w:cs="Tahoma"/>
            <w:color w:val="auto"/>
            <w:sz w:val="36"/>
            <w:szCs w:val="36"/>
          </w:rPr>
          <w:t>12301</w:t>
        </w:r>
      </w:hyperlink>
      <w:r w:rsidRPr="008E2AED">
        <w:rPr>
          <w:rFonts w:asciiTheme="minorEastAsia" w:eastAsiaTheme="minorEastAsia" w:hAnsiTheme="minorEastAsia" w:cs="Microsoft YaHei" w:hint="eastAsia"/>
          <w:sz w:val="36"/>
          <w:szCs w:val="36"/>
        </w:rPr>
        <w:t>）号问题的回答中已经阐明了观看淫秽的色情影片的教法律例。</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E2AED">
        <w:rPr>
          <w:rFonts w:asciiTheme="minorEastAsia" w:eastAsiaTheme="minorEastAsia" w:hAnsiTheme="minorEastAsia" w:cs="Microsoft YaHei" w:hint="eastAsia"/>
          <w:sz w:val="36"/>
          <w:szCs w:val="36"/>
        </w:rPr>
        <w:t>我们在（</w:t>
      </w:r>
      <w:hyperlink r:id="rId11" w:history="1">
        <w:r w:rsidRPr="008E2AED">
          <w:rPr>
            <w:rStyle w:val="Hyperlink"/>
            <w:rFonts w:asciiTheme="minorEastAsia" w:eastAsiaTheme="minorEastAsia" w:hAnsiTheme="minorEastAsia" w:cs="Tahoma"/>
            <w:color w:val="auto"/>
            <w:sz w:val="36"/>
            <w:szCs w:val="36"/>
          </w:rPr>
          <w:t>7669</w:t>
        </w:r>
      </w:hyperlink>
      <w:r w:rsidRPr="008E2AED">
        <w:rPr>
          <w:rFonts w:asciiTheme="minorEastAsia" w:eastAsiaTheme="minorEastAsia" w:hAnsiTheme="minorEastAsia" w:cs="Microsoft YaHei" w:hint="eastAsia"/>
          <w:sz w:val="36"/>
          <w:szCs w:val="36"/>
        </w:rPr>
        <w:t>）号问题的回答中已经阐明了指导和规劝这一类丈夫的方式方法。</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E2AED">
        <w:rPr>
          <w:rFonts w:asciiTheme="minorEastAsia" w:eastAsiaTheme="minorEastAsia" w:hAnsiTheme="minorEastAsia" w:cs="Microsoft YaHei" w:hint="eastAsia"/>
          <w:sz w:val="36"/>
          <w:szCs w:val="36"/>
        </w:rPr>
        <w:t>如果这个丈夫是经常抛弃礼拜的人，妻子不应该犹豫不决，要当机立断，要求与他解除婚约。我们在（</w:t>
      </w:r>
      <w:hyperlink r:id="rId12" w:history="1">
        <w:r w:rsidRPr="008E2AED">
          <w:rPr>
            <w:rStyle w:val="Hyperlink"/>
            <w:rFonts w:asciiTheme="minorEastAsia" w:eastAsiaTheme="minorEastAsia" w:hAnsiTheme="minorEastAsia" w:cs="Tahoma"/>
            <w:color w:val="auto"/>
            <w:sz w:val="36"/>
            <w:szCs w:val="36"/>
          </w:rPr>
          <w:t>4501</w:t>
        </w:r>
      </w:hyperlink>
      <w:r w:rsidRPr="008E2AED">
        <w:rPr>
          <w:rFonts w:asciiTheme="minorEastAsia" w:eastAsiaTheme="minorEastAsia" w:hAnsiTheme="minorEastAsia" w:cs="Microsoft YaHei" w:hint="eastAsia"/>
          <w:sz w:val="36"/>
          <w:szCs w:val="36"/>
        </w:rPr>
        <w:t>）和（</w:t>
      </w:r>
      <w:hyperlink r:id="rId13" w:history="1">
        <w:r w:rsidRPr="008E2AED">
          <w:rPr>
            <w:rStyle w:val="Hyperlink"/>
            <w:rFonts w:asciiTheme="minorEastAsia" w:eastAsiaTheme="minorEastAsia" w:hAnsiTheme="minorEastAsia" w:cs="Tahoma"/>
            <w:color w:val="auto"/>
            <w:sz w:val="36"/>
            <w:szCs w:val="36"/>
          </w:rPr>
          <w:t>5281</w:t>
        </w:r>
      </w:hyperlink>
      <w:r w:rsidRPr="008E2AED">
        <w:rPr>
          <w:rFonts w:asciiTheme="minorEastAsia" w:eastAsiaTheme="minorEastAsia" w:hAnsiTheme="minorEastAsia" w:cs="Microsoft YaHei" w:hint="eastAsia"/>
          <w:sz w:val="36"/>
          <w:szCs w:val="36"/>
        </w:rPr>
        <w:t>）号问题的回答中已经阐明了与经常放弃礼拜的丈夫保持夫妻关系的教法律例。</w:t>
      </w:r>
      <w:r w:rsidRPr="008E2AED">
        <w:rPr>
          <w:rFonts w:asciiTheme="minorEastAsia" w:eastAsiaTheme="minorEastAsia" w:hAnsiTheme="minorEastAsia" w:cs="Tahoma"/>
          <w:sz w:val="36"/>
          <w:szCs w:val="36"/>
        </w:rPr>
        <w:t> </w:t>
      </w:r>
    </w:p>
    <w:p w:rsidR="008E2AED" w:rsidRPr="008E2AED" w:rsidRDefault="008E2AED" w:rsidP="008E2AED">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E2AED">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CD" w:rsidRDefault="00DF04CD" w:rsidP="00EB6455">
      <w:r>
        <w:separator/>
      </w:r>
    </w:p>
  </w:endnote>
  <w:endnote w:type="continuationSeparator" w:id="0">
    <w:p w:rsidR="00DF04CD" w:rsidRDefault="00DF04C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BF2A0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F0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BF2A0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30038">
      <w:rPr>
        <w:noProof/>
        <w:sz w:val="28"/>
        <w:szCs w:val="28"/>
      </w:rPr>
      <w:t>5</w:t>
    </w:r>
    <w:r w:rsidRPr="00923817">
      <w:rPr>
        <w:sz w:val="28"/>
        <w:szCs w:val="28"/>
      </w:rPr>
      <w:fldChar w:fldCharType="end"/>
    </w:r>
  </w:p>
  <w:p w:rsidR="005C5331" w:rsidRPr="00156EB3" w:rsidRDefault="00DF04C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CD" w:rsidRDefault="00DF04CD" w:rsidP="00EB6455">
      <w:r>
        <w:separator/>
      </w:r>
    </w:p>
  </w:footnote>
  <w:footnote w:type="continuationSeparator" w:id="0">
    <w:p w:rsidR="00DF04CD" w:rsidRDefault="00DF04C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86A0B"/>
    <w:rsid w:val="002A30C7"/>
    <w:rsid w:val="0031151D"/>
    <w:rsid w:val="00352158"/>
    <w:rsid w:val="003B55D3"/>
    <w:rsid w:val="00442CC2"/>
    <w:rsid w:val="00462A59"/>
    <w:rsid w:val="00482F6F"/>
    <w:rsid w:val="004E1EA8"/>
    <w:rsid w:val="005056E6"/>
    <w:rsid w:val="00530038"/>
    <w:rsid w:val="005C6719"/>
    <w:rsid w:val="005F220A"/>
    <w:rsid w:val="0061619F"/>
    <w:rsid w:val="00616C3E"/>
    <w:rsid w:val="006412A0"/>
    <w:rsid w:val="00657854"/>
    <w:rsid w:val="0066117B"/>
    <w:rsid w:val="006D5DD9"/>
    <w:rsid w:val="007B587A"/>
    <w:rsid w:val="00844DDF"/>
    <w:rsid w:val="00856385"/>
    <w:rsid w:val="008B2286"/>
    <w:rsid w:val="008C1908"/>
    <w:rsid w:val="008E2AED"/>
    <w:rsid w:val="0093085A"/>
    <w:rsid w:val="00935B96"/>
    <w:rsid w:val="00945734"/>
    <w:rsid w:val="00962983"/>
    <w:rsid w:val="009750B0"/>
    <w:rsid w:val="009D344A"/>
    <w:rsid w:val="00A11098"/>
    <w:rsid w:val="00A2494F"/>
    <w:rsid w:val="00A3521C"/>
    <w:rsid w:val="00A60587"/>
    <w:rsid w:val="00A83698"/>
    <w:rsid w:val="00B83686"/>
    <w:rsid w:val="00BC1D95"/>
    <w:rsid w:val="00BF2A03"/>
    <w:rsid w:val="00C11F71"/>
    <w:rsid w:val="00C5412A"/>
    <w:rsid w:val="00CC3482"/>
    <w:rsid w:val="00CD6F06"/>
    <w:rsid w:val="00CD733C"/>
    <w:rsid w:val="00D04B88"/>
    <w:rsid w:val="00D15E7D"/>
    <w:rsid w:val="00D36432"/>
    <w:rsid w:val="00D860D2"/>
    <w:rsid w:val="00DB44B1"/>
    <w:rsid w:val="00DC4991"/>
    <w:rsid w:val="00DC54D7"/>
    <w:rsid w:val="00DF04CD"/>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E2AED"/>
    <w:rPr>
      <w:color w:val="0000FF" w:themeColor="hyperlink"/>
      <w:u w:val="single"/>
    </w:rPr>
  </w:style>
  <w:style w:type="paragraph" w:customStyle="1" w:styleId="list-group-item-text">
    <w:name w:val="list-group-item-text"/>
    <w:basedOn w:val="Normal"/>
    <w:rsid w:val="008E2AED"/>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8E2AED"/>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5281"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450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7669"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12301"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785</Words>
  <Characters>896</Characters>
  <Application>Microsoft Office Word</Application>
  <DocSecurity>0</DocSecurity>
  <Lines>59</Lines>
  <Paragraphs>39</Paragraphs>
  <ScaleCrop>false</ScaleCrop>
  <Manager/>
  <Company>islamhouse.com</Company>
  <LinksUpToDate>false</LinksUpToDate>
  <CharactersWithSpaces>1642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如果她不和丈夫一起看色情影片，丈夫就威胁她要离婚</dc:title>
  <dc:subject>如果她不和丈夫一起看色情影片，丈夫就威胁她要离婚</dc:subject>
  <dc:creator>伊斯兰问答网站</dc:creator>
  <cp:keywords>如果她不和丈夫一起看色情影片，丈夫就威胁她要离婚</cp:keywords>
  <dc:description>如果她不和丈夫一起看色情影片，丈夫就威胁她要离婚</dc:description>
  <cp:lastModifiedBy>Al-Hashemy</cp:lastModifiedBy>
  <cp:revision>3</cp:revision>
  <dcterms:created xsi:type="dcterms:W3CDTF">2014-12-06T07:38:00Z</dcterms:created>
  <dcterms:modified xsi:type="dcterms:W3CDTF">2014-12-19T18:04:00Z</dcterms:modified>
  <cp:category/>
</cp:coreProperties>
</file>