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4292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40AF0" w:rsidRDefault="00A40AF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40AF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她说他小气，他嫌她浪费</w:t>
      </w:r>
    </w:p>
    <w:p w:rsidR="00EB6455" w:rsidRDefault="00EB6455" w:rsidP="00A40AF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40AF0" w:rsidRPr="00A40AF0" w:rsidRDefault="00A40AF0" w:rsidP="00A40AF0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40AF0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تتهمه بالبخل ويتهمها بالإسراف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7620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7620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7620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40AF0" w:rsidRPr="00A40AF0" w:rsidRDefault="00A40AF0" w:rsidP="00A40AF0">
      <w:pPr>
        <w:shd w:val="clear" w:color="auto" w:fill="FFFFFF"/>
        <w:bidi w:val="0"/>
        <w:spacing w:after="5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A40AF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她说他小气，他嫌她浪</w:t>
      </w:r>
      <w:r w:rsidRPr="00A40AF0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费</w:t>
      </w:r>
    </w:p>
    <w:p w:rsidR="00A40AF0" w:rsidRPr="00A40AF0" w:rsidRDefault="00A40AF0" w:rsidP="00A40AF0">
      <w:pPr>
        <w:shd w:val="clear" w:color="auto" w:fill="FFFFFF"/>
        <w:bidi w:val="0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40AF0" w:rsidRDefault="00A40AF0" w:rsidP="00A40AF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A40AF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在消费方面我和妻子有很大的分歧，她不断向我</w:t>
      </w:r>
    </w:p>
    <w:p w:rsidR="00A40AF0" w:rsidRDefault="00A40AF0" w:rsidP="00A40AF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40AF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提出买这买那。由于我的薪水很低，经济状况不</w:t>
      </w:r>
    </w:p>
    <w:p w:rsidR="00A40AF0" w:rsidRDefault="00A40AF0" w:rsidP="00A40AF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40AF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允许我答应她所有的要求。在婚前我就告诉过她</w:t>
      </w:r>
    </w:p>
    <w:p w:rsidR="00A40AF0" w:rsidRDefault="00A40AF0" w:rsidP="00A40AF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40AF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和她的家人我的经济状况。我们经常为钱而争吵，</w:t>
      </w:r>
    </w:p>
    <w:p w:rsidR="00A40AF0" w:rsidRDefault="00A40AF0" w:rsidP="00A40AF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40AF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她诋毁我吝啬，我说她浪费，她迫使我承担我无</w:t>
      </w:r>
    </w:p>
    <w:p w:rsidR="00A40AF0" w:rsidRDefault="00A40AF0" w:rsidP="00A40AF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40AF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法负担的消费。对于这个问题我该怎么做？这几</w:t>
      </w:r>
    </w:p>
    <w:p w:rsidR="00A40AF0" w:rsidRPr="00A40AF0" w:rsidRDefault="00A40AF0" w:rsidP="00A40AF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A40AF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乎使我们步入了分手的地步</w:t>
      </w:r>
      <w:r w:rsidRPr="00A40AF0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丈夫对妻子应尽的最为重要的义务之一就是：支付妻子的生活所需。丈夫支付妻子的生活所需是一个仆人顺从真主，临近真主的重要表现之一。生活所需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包括：食物、饮品、服饰、住房以及使其保持精神和增强体质的营养品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于你所说的你的妻子经常抱怨你在生活中对她苛刻一事：尊严强大的真主确已告诉了男人们，他们必须支付女人们的生活开销。由于男人支付聘金和生活费的原因，他们具有监护权，他们比女人更优越，。清高吉庆的真主说：【男人是维护妇女的，因为真主使他们比她们更优越，也因为他们所费用的财产。】《妇女章》（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证明男人必须承担妻子生活所需的依据有《古兰经》、正确的《圣训》和学者们的公议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《古兰经》方面的依据有：清高的真主说：【做父亲的，应当照例供给她们的衣食。每个人只依他的能力而受责成。】《黄牛章》（第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233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节），他又说：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【如果她们有孕，你们就应当供给她们，直到她们分娩。】。《离婚章》（第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《圣训》方面的依据：有很多圣训都证明丈夫必须承担家人、妻子以及他必须抚养的人的生活开销。据伽比勒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阿卜杜拉传述：先知（愿真主祝福他，并使他平安）在辞朝演讲中说：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对于你们的妻室你们要敬畏真主，她们是你们的俘虏，依照真主的法律，你们娶了她们，她们对于你们是合法的；你们必须承担她们合理的衣食所需。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8/183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据阿穆尔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艾海乌苏（愿真主喜悦他）传述：他听真主的使者（愿真主祝福他，并使他平安）在辞朝演讲中说到：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你们要好好善待你们的妻子们，她们是你们手中的俘虏，你们对于他们只拥有如此的权利，除非她们做了明显的丑事，如果她们做了丑事，与她们分床而居，你们可以适度的打她们，如果她们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顺服了，就不要再伤害她们了。确实，你们对妻子有应尽的义务，她们对你们也有应尽的义务，她们对你们应尽的义务就是不能做丑事，也不能让你们所厌恶的人进你们的家门；确实，你们对她们应尽的义务就是善待她们，为她们提供合理的吃穿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《帖尔密吉圣训集》（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1163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）《伊本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1851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），帖尔密吉在其圣训集中将此段圣训鉴定为优良的圣训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据穆阿维耶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黑戴（愿真主喜悦他）传述：我说：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真主的使者啊！我们对妻子应尽的义务有哪些？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你吃饭时，也让她吃；你穿新衣时，也让她穿新的；不要骂她，也不要打她。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《艾布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达吾德圣训集》（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2/244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）、《伊本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1850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）和《艾哈迈德圣训集》（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4/446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伊玛目拜俄伟说：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罕塔布说：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这段圣训说明：根据丈夫的条件，必须承担妻子衣食费用，先知（愿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真主祝福他，并使他平安）命令无论丈夫是否在妻子身边，这都是丈夫应尽的义务。如果丈夫不在期间没有付给妻子生活费，这算是丈夫欠妻子的债务，无论法官是否要求他承担他不在的这些日子的生活费都一样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据阿卜杜拉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阿穆尔的仆人传述：他对阿卜杜拉说：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这个月我想呆在耶路撒冷。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你给家人留了这个月足够的生活费了吗？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没有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你回去，给家人留下他们的生活费，我听真主的使者（愿真主祝福他，并使他平安）说：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一个没有给他应供养的人足够的生活费的人，他确实犯罪了。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《艾哈迈德圣训集》（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2/160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）、《艾布达吾德圣训集》（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1692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245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）对此的传述：一个克扣他应供养的人的生活费的人，他确实犯罪了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据艾奈斯（愿真主慈悯他）传述：先知（愿真主祝福他，并使他平安）说：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真主要询问每个放牧人他所放的牧，他是否履行了责任；甚至要审问男人是否对家人尽到了义务！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哈巴尼圣训集》（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1774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），这是段传述系统良好的圣训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据艾布</w:t>
      </w:r>
      <w:r w:rsidRPr="00A40AF0">
        <w:rPr>
          <w:rFonts w:asciiTheme="minorEastAsia" w:eastAsia="Microsoft YaHei" w:hAnsiTheme="minorEastAsia" w:cs="Microsoft YaHei" w:hint="eastAsia"/>
          <w:color w:val="000000" w:themeColor="text1"/>
          <w:sz w:val="36"/>
        </w:rPr>
        <w:t>・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胡莱勒（愿真主喜悦他）传述：我听真主的使者（愿真主祝福他，并使他平安）说：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指主发誓，你们中早上出门打柴，然后背着柴把它卖了的人，自己满足了，也施散别人一些，这种人比那到处乞讨，也许别人给他，也许会遭到拒绝的人要优秀的多，出散的手胜于乞讨的手，从你们应供养的人开始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3/96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）；《艾哈迈德圣训集》（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2/524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真主的使者，谁是最应供养的人？他说：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你们的妻子。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学者们公议的依据：伊玛目穆万菲戈伊本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顾达迈（愿真主慈悯他）在《穆俄尼》（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7/564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学者们一致公议：妻子们的生活费是丈夫应尽的责任，如果丈夫是成人，妻子不是悍妇。这也是伊本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孟宰勒等人提及的。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前面所提及的论据都证明男人必须承担家人的生活所需，为他们的利益着想，关心、照顾他们。关于这方面的圣训很多，都证明了丈夫的重要性。承担家人的生活所需，在清高的真主那属于清廉的善功，如艾布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安刷勒（愿真主喜悦他）传述的圣训：先知（愿真主祝福他，并使他平安）说：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一个穆斯林为求得真主的喜悦，在家人身上所花费的，都是他的施舍。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1/136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哈菲诸伊本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哈吉勒（愿真主慈悯他）在《法台哈》（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9/498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）中解释道：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承担家人的开销是丈夫的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责任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公议。先知（愿真主祝福他，并使他平安）将其称作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施舍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担心他们认为履行这个责任是毫无报酬的，他们深知施舍的回赐是什么，所以告诉他们这对于他们来说就是施舍，以便他们在满足家人所需后，再施舍给他人，鼓励他们在履行必须的施舍义务之后，再去做副功的施舍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据赛阿德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马立克（愿真主喜悦他）传述：先知（愿真主祝福他，并使他平安）说：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假如你将一块金币用于主道；一块金币用于释放奴隶；一块金币用于救济穷人；一块金币用于供养你的家人；这其中回赐最大的就是那块你用于供养家人的金币。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2/692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据克阿布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阿吉勒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愿真主喜悦他）传述：有个男子经过先知（愿真主祝福他，并使他平安），圣门弟子们对他的皮肤及他的精力感到惊叹，他们说：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真主的使者啊！如果这个男子为主道出征的话，那将如何？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真主的使者（愿真主祝福他，并使他平安）说：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他出外为他弱小的孩子们奔波谋生的话，那就是在主道上奋战了；如果他为了老迈的双亲出门谋生的话，那就是在主道上了；如果他为自己糊口外出谋生的话，也是为主道奋斗；如果他奔波在外是为了沽名钓誉，显傲自身的话，那么他则走在了恶魔的道路上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杜布勒将其收录在了《正确的圣训集》（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2/8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先贤们（愿清高的真主慈悯他们）对这项义务的理解是真正的理解，他们的言词已表达出来了。伊玛目勒巴尼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穆巴拉克（愿真主慈悯他）说得多好：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什么营生都不做，就谈不上为主道奋斗。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《道路》（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8/399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从另一个方面讲：你妻子应该知道丈夫的消费程度，要根据他的能力，他的经济状况而定，就如清高的真主所说的：【让富裕的人用他富裕的财产去供给，让窘迫的人用真主所赏赐他的去供给。真主只依他所赋予人的能力而加以责成。在窘迫之后，真主将给宽裕。】《离婚章》（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。所以，作为妻子不能过分地要求丈夫，在相处中难为他，因她的消费使丈夫负担过重。你在满足她合理的要求并且不伤害，也不要使其难堪的情况下提醒她，你已满足了她合理的多方面的要求后，但愿她能控制自己的欲望，收敛自己，不要再有过分的要求。同样也可以在不争吵的情况下，两人心平气和地谈论一些关于这方面的话题，如她所要求的这些东西的必要性，使她清楚这些钱可以去做一些比这更重要的事，如房租等类似的可以使她减少要求的事务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要知道有很多善意的言辞和美好的约言可以弥补物质的匮乏，当清高的真主在他的经典中提及要给亲戚以物质上的帮助，怜恤他们时，针对在物质上无能力怜恤亲戚的人说：【如果你必须求得你所希望的从真主那降示的恩惠后才能周济他们，那么，你应该对他们说温和的话。】《夜行章》（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28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节）；伊本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凯希尔在解释【如果你必须求得从真主那降示的恩惠后才能周济他们。】说：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你的的亲戚要求你给予物质上的帮助时，我们说你必须帮助他们，但你没有东西可以给他们，你拒绝了他们；【那么，你应该对他们说温和的话。】即：你可以简单地、温和地许诺他们：如果真主慈悯了给养，托靠真主，我们会送给你们的。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你要知道高尚的品德也会使她忘记你的窘迫，所以你必须在坚忍，善待她的同时，要多给她尽忠言，为她祈祷。如果生活还是不和谐，你俩之间的矛盾还是很严重，到了无路可走的地步，你的一切努力都毫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无效果，生活使你再无力承担时，在这种情况下，清高的真主允许离婚，这也许对于双方来说都是件好事，犹如清高的真主所说的：【如果他们俩离婚，那么，真主将借其宏恩而使他们俩互不相求。真主是宽大的，是至睿的。】。《妇女章》（第</w:t>
      </w:r>
      <w:r w:rsidRPr="00A40AF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130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40AF0" w:rsidRPr="00A40AF0" w:rsidRDefault="00A40AF0" w:rsidP="00A40AF0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伊斯兰教义解</w:t>
      </w:r>
      <w:r w:rsidRPr="00A40AF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答</w:t>
      </w:r>
    </w:p>
    <w:p w:rsidR="00A40AF0" w:rsidRPr="00A40AF0" w:rsidRDefault="00A40AF0" w:rsidP="00A40AF0">
      <w:pPr>
        <w:bidi w:val="0"/>
        <w:rPr>
          <w:rFonts w:asciiTheme="minorEastAsia" w:eastAsiaTheme="minorEastAsia" w:hAnsiTheme="minorEastAsia"/>
          <w:color w:val="000000" w:themeColor="text1"/>
          <w:sz w:val="36"/>
          <w:lang w:eastAsia="zh-CN"/>
        </w:rPr>
      </w:pPr>
      <w:r w:rsidRPr="00A40AF0">
        <w:rPr>
          <w:rFonts w:asciiTheme="minorEastAsia" w:eastAsiaTheme="minorEastAsia" w:hAnsiTheme="minorEastAsia" w:cs="Tahoma"/>
          <w:color w:val="000000" w:themeColor="text1"/>
          <w:sz w:val="36"/>
          <w:shd w:val="clear" w:color="auto" w:fill="FFF9E8"/>
          <w:lang w:eastAsia="zh-CN"/>
        </w:rPr>
        <w:t>学者穆罕默德·刷里哈·穆楠基</w:t>
      </w:r>
      <w:r w:rsidRPr="00A40AF0">
        <w:rPr>
          <w:rFonts w:asciiTheme="minorEastAsia" w:eastAsiaTheme="minorEastAsia" w:hAnsiTheme="minorEastAsia" w:cs="Microsoft YaHei" w:hint="eastAsia"/>
          <w:color w:val="000000" w:themeColor="text1"/>
          <w:sz w:val="36"/>
          <w:shd w:val="clear" w:color="auto" w:fill="FFF9E8"/>
          <w:lang w:eastAsia="zh-CN"/>
        </w:rPr>
        <w:t>德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02" w:rsidRDefault="00AD3F02" w:rsidP="00EB6455">
      <w:r>
        <w:separator/>
      </w:r>
    </w:p>
  </w:endnote>
  <w:endnote w:type="continuationSeparator" w:id="1">
    <w:p w:rsidR="00AD3F02" w:rsidRDefault="00AD3F0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4292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D3F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4292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76208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AD3F0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02" w:rsidRDefault="00AD3F02" w:rsidP="00EB6455">
      <w:r>
        <w:separator/>
      </w:r>
    </w:p>
  </w:footnote>
  <w:footnote w:type="continuationSeparator" w:id="1">
    <w:p w:rsidR="00AD3F02" w:rsidRDefault="00AD3F0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6208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92C"/>
    <w:rsid w:val="00442CC2"/>
    <w:rsid w:val="00462A59"/>
    <w:rsid w:val="00482F6F"/>
    <w:rsid w:val="004E1EA8"/>
    <w:rsid w:val="005056E6"/>
    <w:rsid w:val="005C6719"/>
    <w:rsid w:val="005F220A"/>
    <w:rsid w:val="006121B6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40AF0"/>
    <w:rsid w:val="00A60587"/>
    <w:rsid w:val="00AC2071"/>
    <w:rsid w:val="00AD3F02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1952</Words>
  <Characters>2051</Characters>
  <Application>Microsoft Office Word</Application>
  <DocSecurity>0</DocSecurity>
  <Lines>107</Lines>
  <Paragraphs>45</Paragraphs>
  <ScaleCrop>false</ScaleCrop>
  <Manager/>
  <Company>islamhouse.com</Company>
  <LinksUpToDate>false</LinksUpToDate>
  <CharactersWithSpaces>3958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她说他小气，他嫌她浪费</dc:title>
  <dc:subject>她说他小气，他嫌她浪费</dc:subject>
  <dc:creator>伊斯兰问答网站_x000d_</dc:creator>
  <cp:keywords>她说他小气，他嫌她浪费</cp:keywords>
  <dc:description>她说他小气，他嫌她浪费</dc:description>
  <cp:lastModifiedBy>HP</cp:lastModifiedBy>
  <cp:revision>3</cp:revision>
  <dcterms:created xsi:type="dcterms:W3CDTF">2015-01-07T02:25:00Z</dcterms:created>
  <dcterms:modified xsi:type="dcterms:W3CDTF">2015-01-25T14:20:00Z</dcterms:modified>
  <cp:category/>
</cp:coreProperties>
</file>