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015C0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4C485E" w:rsidRDefault="004C485E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4C485E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一个犹太少年侍奉过先知（愿主福安之）吗？</w:t>
      </w:r>
    </w:p>
    <w:p w:rsidR="00EB6455" w:rsidRDefault="00EB6455" w:rsidP="004C485E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4C485E" w:rsidRPr="004C485E" w:rsidRDefault="004C485E" w:rsidP="004C485E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4C485E">
        <w:rPr>
          <w:rFonts w:ascii="inherit" w:hAnsi="inherit"/>
          <w:color w:val="1F497D" w:themeColor="text2"/>
          <w:sz w:val="48"/>
          <w:szCs w:val="48"/>
          <w:rtl/>
        </w:rPr>
        <w:t>هل خَدَمَ النبيَّ صلى الله عليه وسلم غلامٌ يهودي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2E6DA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2E6DA8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2E6DA8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4C485E" w:rsidRPr="004C485E" w:rsidRDefault="004C485E" w:rsidP="004C485E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sz w:val="36"/>
          <w:szCs w:val="36"/>
        </w:rPr>
      </w:pPr>
      <w:r w:rsidRPr="004C485E">
        <w:rPr>
          <w:rFonts w:asciiTheme="minorEastAsia" w:eastAsiaTheme="minorEastAsia" w:hAnsiTheme="minorEastAsia" w:cs="SimSun" w:hint="eastAsia"/>
          <w:sz w:val="36"/>
          <w:szCs w:val="36"/>
        </w:rPr>
        <w:t>一个犹太少年侍奉过先知（愿主福安之）吗？</w:t>
      </w:r>
    </w:p>
    <w:p w:rsidR="004C485E" w:rsidRPr="004C485E" w:rsidRDefault="004C485E" w:rsidP="004C485E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4C485E" w:rsidRPr="004C485E" w:rsidRDefault="004C485E" w:rsidP="004C485E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4C485E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犹太人侍奉过真主的使者（愿主福安之）吗？</w:t>
      </w:r>
    </w:p>
    <w:p w:rsidR="004C485E" w:rsidRPr="004C485E" w:rsidRDefault="004C485E" w:rsidP="004C485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>答：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一切赞颂，全归真主。</w:t>
      </w:r>
    </w:p>
    <w:p w:rsidR="004C485E" w:rsidRPr="004C485E" w:rsidRDefault="004C485E" w:rsidP="004C485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是的，在《布哈里圣训实录》等圣训经中记载，一个犹太少年曾经侍奉先知（愿主福安之），有一次他生病了，先知（愿主福安之）去探望他，向他提出信仰伊斯兰教；艾奈斯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马力克（愿主喜悦之）传述：他说：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一位犹太少年侍奉真主的使者（愿主福安之），他得病后，真主的使者（愿主福安之）去看望他。真主的使者（愿主福安之）在他的头边坐下，对他说：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‘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你皈依伊斯兰吧！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’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那位少年看了一下身边的父亲，他的父亲说：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‘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你就听艾布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嘎西姆（穆罕默德）的话吧，孩子。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’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那位少年马上就皈依了伊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斯兰。真主的使者（愿主福安之）离开时说道：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‘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一切赞颂，全归真主，他从火狱中拯救了这位少年。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’”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《布哈里圣训实录》（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1356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段）辑录。</w:t>
      </w:r>
    </w:p>
    <w:p w:rsidR="004C485E" w:rsidRPr="004C485E" w:rsidRDefault="004C485E" w:rsidP="004C485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但是，所有的资料都没有提到这位少年的名字，没有叙述他侍奉真主的使者（愿主福安之）的详细情况，也没有说明先知（愿主福安之）接受这个犹太少年侍奉他的原因。</w:t>
      </w:r>
    </w:p>
    <w:p w:rsidR="004C485E" w:rsidRPr="004C485E" w:rsidRDefault="004C485E" w:rsidP="004C485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哈菲兹伊本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哈哲尔（愿主怜悯之）在《造物主的启迪》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(3 / 221)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中说：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“‘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一位犹太少年侍奉真主的使者（愿主福安之）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’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，我没有办法了解这个少年的名字，但是伊本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比什凯瓦利说：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《阿特比耶》的作者通过济亚德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施屯传述：这个少年的名字是阿卜杜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古杜斯。他说：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“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这是陌生的，我的别处没有发现这样的记载。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”</w:t>
      </w:r>
    </w:p>
    <w:p w:rsidR="004C485E" w:rsidRPr="004C485E" w:rsidRDefault="004C485E" w:rsidP="004C485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 xml:space="preserve">    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有的经注学家认为这个少年参与了一项阴谋活动，他拿到了先知（愿主福安之）的一根毛发，把它送到犹太人的邪术师莱必德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埃尔索姆的手中，对先知（愿主福安之）施展邪术，但这个传述是否正确，不得而知。</w:t>
      </w:r>
    </w:p>
    <w:p w:rsidR="004C485E" w:rsidRPr="004C485E" w:rsidRDefault="004C485E" w:rsidP="004C485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伊玛目古尔图壁在《古兰经教法律例大全》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 xml:space="preserve">(20 / 232) 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中说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:“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格施勒在他的经注中说：在正确的圣训中辑录：一位犹太少年侍奉真主的使者（愿主福安之），犹太人对他施展诡计，威逼引诱，最终让他拿到了先知（愿主福安之）在梳头发时掉落的几根头发和几个梳齿，然后交给犹太人的邪术师莱必德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本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•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埃尔索姆，让他对先知（愿主福安之）施展邪术。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”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敬请参阅伊本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·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召兹所著的《征途的干粮》</w:t>
      </w:r>
      <w:r w:rsidRPr="004C485E">
        <w:rPr>
          <w:rFonts w:asciiTheme="minorEastAsia" w:eastAsiaTheme="minorEastAsia" w:hAnsiTheme="minorEastAsia" w:cs="Tahoma"/>
          <w:sz w:val="36"/>
          <w:szCs w:val="36"/>
        </w:rPr>
        <w:t>(9 / 270)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。</w:t>
      </w:r>
    </w:p>
    <w:p w:rsidR="004C485E" w:rsidRPr="004C485E" w:rsidRDefault="004C485E" w:rsidP="004C485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sz w:val="36"/>
          <w:szCs w:val="36"/>
        </w:rPr>
        <w:t xml:space="preserve">    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犹太少年侍奉先知（愿主福安之）的故事，说明先知（愿主福安之）的宽容、仁慈和平易近人，他怜</w:t>
      </w: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lastRenderedPageBreak/>
        <w:t>悯世人，胸怀天下，为大家谋幸福，拯救他们脱离苦难，所以他毫不犹豫的去犹太少年的家中，探望生病的少年，抓住一切机会，号召他们，引导他们，但是犹太人却以怨报德，对他施展阴谋诡计，在他的食物中投毒，妄图致他于死地。</w:t>
      </w:r>
    </w:p>
    <w:p w:rsidR="004C485E" w:rsidRPr="004C485E" w:rsidRDefault="004C485E" w:rsidP="004C485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欲了解先知（愿主福安之）对待犹太人的方式方法，敬请参阅（</w:t>
      </w:r>
      <w:hyperlink r:id="rId10" w:history="1">
        <w:r w:rsidRPr="004C485E">
          <w:rPr>
            <w:rStyle w:val="Hyperlink"/>
            <w:rFonts w:asciiTheme="minorEastAsia" w:eastAsiaTheme="minorEastAsia" w:hAnsiTheme="minorEastAsia" w:cs="Tahoma"/>
            <w:color w:val="auto"/>
            <w:sz w:val="36"/>
            <w:szCs w:val="36"/>
          </w:rPr>
          <w:t>84308</w:t>
        </w:r>
      </w:hyperlink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）号问题的回答。</w:t>
      </w:r>
    </w:p>
    <w:p w:rsidR="004C485E" w:rsidRPr="004C485E" w:rsidRDefault="004C485E" w:rsidP="004C485E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sz w:val="36"/>
          <w:szCs w:val="36"/>
        </w:rPr>
      </w:pPr>
      <w:r w:rsidRPr="004C485E">
        <w:rPr>
          <w:rFonts w:asciiTheme="minorEastAsia" w:eastAsiaTheme="minorEastAsia" w:hAnsiTheme="minorEastAsia" w:cs="Microsoft YaHei" w:hint="eastAsia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0B" w:rsidRDefault="00015C0B" w:rsidP="00EB6455">
      <w:r>
        <w:separator/>
      </w:r>
    </w:p>
  </w:endnote>
  <w:endnote w:type="continuationSeparator" w:id="0">
    <w:p w:rsidR="00015C0B" w:rsidRDefault="00015C0B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AB070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15C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AB070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2E6DA8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015C0B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0B" w:rsidRDefault="00015C0B" w:rsidP="00EB6455">
      <w:r>
        <w:separator/>
      </w:r>
    </w:p>
  </w:footnote>
  <w:footnote w:type="continuationSeparator" w:id="0">
    <w:p w:rsidR="00015C0B" w:rsidRDefault="00015C0B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15C0B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2E6DA8"/>
    <w:rsid w:val="0031151D"/>
    <w:rsid w:val="00352158"/>
    <w:rsid w:val="003B55D3"/>
    <w:rsid w:val="00442CC2"/>
    <w:rsid w:val="00462A59"/>
    <w:rsid w:val="00482F6F"/>
    <w:rsid w:val="004C485E"/>
    <w:rsid w:val="004E1EA8"/>
    <w:rsid w:val="005056E6"/>
    <w:rsid w:val="005773B0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B070B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155BB47-9B52-4A8B-B37E-0244CB5F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485E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4C485E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C485E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slamqa.info/zh/8430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674</Words>
  <Characters>776</Characters>
  <Application>Microsoft Office Word</Application>
  <DocSecurity>0</DocSecurity>
  <Lines>51</Lines>
  <Paragraphs>25</Paragraphs>
  <ScaleCrop>false</ScaleCrop>
  <Manager/>
  <Company>islamhouse.com</Company>
  <LinksUpToDate>false</LinksUpToDate>
  <CharactersWithSpaces>1425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一个犹太少年侍奉过先知（愿主福安之）吗</dc:title>
  <dc:subject>一个犹太少年侍奉过先知（愿主福安之）吗</dc:subject>
  <dc:creator>伊斯兰问答网站_x000d_</dc:creator>
  <cp:keywords>一个犹太少年侍奉过先知（愿主福安之）吗</cp:keywords>
  <dc:description>一个犹太少年侍奉过先知（愿主福安之）吗</dc:description>
  <cp:lastModifiedBy>elhashemy</cp:lastModifiedBy>
  <cp:revision>3</cp:revision>
  <dcterms:created xsi:type="dcterms:W3CDTF">2015-02-09T15:16:00Z</dcterms:created>
  <dcterms:modified xsi:type="dcterms:W3CDTF">2015-03-02T13:38:00Z</dcterms:modified>
  <cp:category/>
</cp:coreProperties>
</file>