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FF622F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FF622F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她的姨奶奶和姨爷抚养了她，应该像父母那样孝顺他俩吗？</w:t>
      </w:r>
    </w:p>
    <w:p w:rsidR="00FF622F" w:rsidRPr="00FF622F" w:rsidRDefault="00FF622F" w:rsidP="00FF622F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FF622F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قامت خالتها وزوجها بتربيتها ، فهل لهما حق الأبوين في البر؟</w:t>
      </w:r>
    </w:p>
    <w:p w:rsidR="009003B8" w:rsidRPr="00FF622F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FF622F" w:rsidRDefault="00FF622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F622F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她的姨奶奶和姨爷抚养了她，应该像父母那样孝顺他俩吗？</w:t>
      </w:r>
      <w:r w:rsidR="009003B8" w:rsidRPr="00FF622F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F622F" w:rsidRPr="00FF622F" w:rsidRDefault="00FF622F" w:rsidP="00FF622F">
      <w:pPr>
        <w:shd w:val="clear" w:color="auto" w:fill="FFFFFF"/>
        <w:bidi w:val="0"/>
        <w:spacing w:line="480" w:lineRule="auto"/>
        <w:ind w:left="480" w:hangingChars="150" w:hanging="480"/>
        <w:rPr>
          <w:rFonts w:ascii="Tahoma" w:eastAsia="SimSun" w:hAnsi="Tahoma" w:cs="Tahoma"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FF0000"/>
          <w:sz w:val="32"/>
          <w:szCs w:val="32"/>
          <w:lang w:eastAsia="zh-CN"/>
        </w:rPr>
        <w:t>问</w:t>
      </w:r>
      <w:r>
        <w:rPr>
          <w:rFonts w:ascii="Tahoma" w:eastAsia="SimSun" w:hAnsi="Tahoma" w:cs="Tahoma" w:hint="eastAsia"/>
          <w:color w:val="FF0000"/>
          <w:sz w:val="32"/>
          <w:szCs w:val="32"/>
          <w:lang w:eastAsia="zh-CN"/>
        </w:rPr>
        <w:t>: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t>我的母亲生了我之后就去世了，我的姨奶奶和姨爷抚养了我；他俩没有孩子；当我长大的时候，他俩取得我父亲的同意之后，就全心全意的养育我，把我当作他俩的女儿一样对待。我也把他俩叫做爸爸和妈妈，但是我知道他俩不是我的亲生父母，我有自己的亲生父亲；他俩命令我在有生之日一定要搞好我和父亲之间的关系；我的亲生父亲和养父现在都已经去世了，只剩下年迈体弱的养母（我的姨奶奶）与我相依为命。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t> 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br/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t>我现在的问题就是：亲生儿子的教法律列在义子的身上也通用吗？感谢真主，我一直是听话和孝顺的女儿，假如我使母亲忧伤，这是不是忤逆的行为？哪怕她不是我的亲生母亲！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t> 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br/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t>每个人去世之后只有孩子们的祈祷对他有所裨益，我喜爱养父胜过自己的亲生父亲，但是我在向真主祈祷的时候经常把他俩相提并论；我为养父祈祷的时候，会对他带来裨益吗？因为我不是他的亲生女儿。我在你们的伊斯兰问答网站中寻</w:t>
      </w:r>
      <w:r w:rsidRPr="00FF622F">
        <w:rPr>
          <w:rFonts w:ascii="Tahoma" w:eastAsia="SimSun" w:hAnsi="Tahoma" w:cs="Tahoma"/>
          <w:color w:val="FF0000"/>
          <w:sz w:val="32"/>
          <w:szCs w:val="32"/>
          <w:lang w:eastAsia="zh-CN"/>
        </w:rPr>
        <w:lastRenderedPageBreak/>
        <w:t>找答案，但是一无所获，所以我希望您不吝赐教，直接回答我的问题，消除我的疑惑，则我非常感谢。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父母对孩子的恩情是无与伦比的，真主把父母的权利与真主的权利相提并论；真主说：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的主曾下令说：你们应当只崇拜他，应当孝敬父母。如果他俩中的一人或者两人在你的堂上达到老迈，那末，你不要对他俩说：「呸！」不要喝斥他俩，你应当对他俩说有礼貌的话。你应当必恭必敬地服侍他俩，你应当说：「我的主啊！求你怜悯他俩，就像我年幼时他俩养育我那样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17:23--24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凡是善待你、像女儿一样抚养你的人，你也要善待和孝顺他，千万不要触怒他。真主说：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行善者，只受善报。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55:60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你的姨奶奶和姨爷抚养你、善待你，对你恩重如山，你应该以德报德、同样的善待他俩，哪怕说一句优美的好话也可以，现在你要与你的姨奶奶和睦相处，经常为她俩祈祷幸福。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并不是只为父母的祈祷是真主接受的，凡是你为每一个穆斯林所做的祈祷，都是可以被真主接受的，先知（愿主福安之）说：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“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谁如果在弟兄不在场的情况下为他祈福，奉命监护他的天使说：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主啊，求你准承吧！你也获得同样的幸福。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””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《穆斯林圣训实录》（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1732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他们善待你、无微不至的关心你、抚养你，你更应该向真主为他们祈祷！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不要顾虑你的祈祷是否被真主接受，也不要担心你的祈祷产生多少影响，你首先要做的就是虔诚实意的向真主祈祷，相信真主是慷慨的，对仆人无限怜悯的。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须知对父母的孝顺不会因为父母的去世而中断，父母去世之后你仍然可以孝顺父母：那就是你为他俩祈祷、尊重和款待他俩的亲戚和朋友、落实他俩生前的许诺等；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须知：母亲的姨妈（姨奶奶）也就是你的姨妈，你应该善待她和孝顺她。</w:t>
      </w:r>
    </w:p>
    <w:p w:rsidR="00FF622F" w:rsidRPr="00FF622F" w:rsidRDefault="00FF622F" w:rsidP="00FF622F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FF622F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 </w:t>
      </w:r>
      <w:r w:rsidRPr="00FF622F">
        <w:rPr>
          <w:rFonts w:ascii="Tahoma" w:eastAsia="SimSun" w:hAnsi="Tahoma" w:cs="Tahoma"/>
          <w:color w:val="000000" w:themeColor="text1"/>
          <w:sz w:val="32"/>
          <w:szCs w:val="32"/>
        </w:rPr>
        <w:t>真主至知！</w:t>
      </w:r>
    </w:p>
    <w:p w:rsidR="00FF622F" w:rsidRDefault="00FF622F" w:rsidP="00FF622F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93F" w:rsidRDefault="0023093F" w:rsidP="00E32771">
      <w:pPr>
        <w:spacing w:after="0" w:line="240" w:lineRule="auto"/>
      </w:pPr>
      <w:r>
        <w:separator/>
      </w:r>
    </w:p>
  </w:endnote>
  <w:endnote w:type="continuationSeparator" w:id="0">
    <w:p w:rsidR="0023093F" w:rsidRDefault="0023093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82D316-1979-4534-8873-28A24A78DD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797DF17-28F6-4BEA-AC4E-9A698F310193}"/>
    <w:embedBold r:id="rId3" w:subsetted="1" w:fontKey="{C2834635-7DFB-4E9E-89B3-2FA616BB32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B23EAE5-FEB8-4E27-9470-1FA64BAA80DF}"/>
    <w:embedBold r:id="rId5" w:fontKey="{12A11B59-3D09-4E41-9D72-12182F3256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0A7FFC8-F720-4160-9050-8F5DF81545FC}"/>
    <w:embedBold r:id="rId7" w:fontKey="{D4CAE939-45FA-41EF-A9B7-F15D989E67FA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130702D-DCDF-4AF3-BA4B-3CDCED2C0A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D75D3DC-7D4C-47E3-ADAB-C9A1F5D7F02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92B4E6DB-41F3-4BE1-912D-207EFD5DD76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7D03F66-1330-4063-8E07-DCD8EF25AAD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8369A990-EB09-4B9D-8868-5D2475DF423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610AF8FD-D70D-4801-A65A-044722184A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0B8B308-C977-4B49-B515-B6FCEEF6E60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AE01E308-019A-40B8-9BF8-54218161B6B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4643544-4587-4068-B189-8EFE4E813FF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42608E70-F087-45D1-A2AE-E9ED9940C2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5E63282C-F021-4458-BF5A-3CF1BC10EC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93F" w:rsidRDefault="0023093F" w:rsidP="00E32771">
      <w:pPr>
        <w:spacing w:after="0" w:line="240" w:lineRule="auto"/>
      </w:pPr>
      <w:r>
        <w:separator/>
      </w:r>
    </w:p>
  </w:footnote>
  <w:footnote w:type="continuationSeparator" w:id="0">
    <w:p w:rsidR="0023093F" w:rsidRDefault="0023093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3093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033B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033B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D7E4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033B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3093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3093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33B09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093F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D7E44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E6488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AD7DD68-B556-4BBD-816A-83D4EC8A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673D-FD45-4E2E-A7FA-56100047B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649</Words>
  <Characters>708</Characters>
  <Application>Microsoft Office Word</Application>
  <DocSecurity>0</DocSecurity>
  <Lines>54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1336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她的姨奶奶和姨爷抚养了她，应该像父母那样孝顺他俩吗？_x000d_</dc:title>
  <dc:subject>她的姨奶奶和姨爷抚养了她，应该像父母那样孝顺他俩吗？_x000d_</dc:subject>
  <dc:creator>伊斯兰问答网站</dc:creator>
  <cp:keywords>她的姨奶奶和姨爷抚养了她，应该像父母那样孝顺他俩吗？_x000d_</cp:keywords>
  <dc:description>她的姨奶奶和姨爷抚养了她，应该像父母那样孝顺他俩吗？_x000d_</dc:description>
  <cp:lastModifiedBy>elhashemy</cp:lastModifiedBy>
  <cp:revision>4</cp:revision>
  <cp:lastPrinted>2015-05-23T09:26:00Z</cp:lastPrinted>
  <dcterms:created xsi:type="dcterms:W3CDTF">2015-04-19T06:45:00Z</dcterms:created>
  <dcterms:modified xsi:type="dcterms:W3CDTF">2015-05-23T09:26:00Z</dcterms:modified>
  <cp:category/>
</cp:coreProperties>
</file>