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B61" w:rsidRPr="00CD0FA1" w:rsidRDefault="00243B61" w:rsidP="003F1A15">
      <w:pPr>
        <w:bidi w:val="0"/>
        <w:rPr>
          <w:rFonts w:ascii="Times New Roman" w:hAnsi="Times New Roman" w:cs="Times New Roman"/>
          <w:color w:val="006666"/>
          <w:sz w:val="48"/>
          <w:szCs w:val="48"/>
          <w:lang w:eastAsia="zh-CN" w:bidi="ar-EG"/>
        </w:rPr>
      </w:pPr>
    </w:p>
    <w:p w:rsidR="008923E4" w:rsidRPr="009327E8" w:rsidRDefault="003F1A15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3F1A15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他的母亲希望他的妻子在所有亲戚的面前露出她的脸，他的妻子拒绝这样做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B702E8" w:rsidRPr="003F1A15" w:rsidRDefault="003F1A15" w:rsidP="003F1A15">
      <w:pPr>
        <w:spacing w:line="240" w:lineRule="auto"/>
        <w:jc w:val="center"/>
        <w:rPr>
          <w:rFonts w:ascii="Times New Roman" w:hAnsi="Times New Roman" w:cs="Times New Roman"/>
          <w:b/>
          <w:bCs/>
          <w:color w:val="385623" w:themeColor="accent6" w:themeShade="80"/>
          <w:sz w:val="52"/>
          <w:szCs w:val="52"/>
          <w:lang w:eastAsia="zh-CN" w:bidi="ar-EG"/>
        </w:rPr>
      </w:pPr>
      <w:r w:rsidRPr="003F1A15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تريد والدته من زوجته أن تكشف وجهها أمام أقاربه وزوجته ترفض ذلك</w:t>
      </w:r>
    </w:p>
    <w:p w:rsidR="009003B8" w:rsidRPr="009C34D2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lastRenderedPageBreak/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6B7C86" w:rsidRPr="00CD0FA1" w:rsidRDefault="006B7C86" w:rsidP="003F1A15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3F1A15" w:rsidRDefault="003F1A15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3F1A15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他的母亲希望他的妻子在所有亲戚的面前露出她的脸，他的妻子拒绝这样做</w:t>
      </w:r>
    </w:p>
    <w:p w:rsidR="006B7C86" w:rsidRPr="009C34D2" w:rsidRDefault="009003B8" w:rsidP="003F1A15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F1A15" w:rsidRPr="003F1A15" w:rsidRDefault="003F1A15" w:rsidP="003F1A15">
      <w:pPr>
        <w:pStyle w:val="list-group-item-text"/>
        <w:shd w:val="clear" w:color="auto" w:fill="FFFFFF"/>
        <w:spacing w:before="0" w:beforeAutospacing="0" w:after="0" w:afterAutospacing="0" w:line="480" w:lineRule="auto"/>
        <w:ind w:left="602" w:hangingChars="200" w:hanging="602"/>
        <w:jc w:val="both"/>
        <w:rPr>
          <w:rFonts w:ascii="Tahoma" w:hAnsi="Tahoma" w:cs="Tahoma"/>
          <w:b/>
          <w:bCs/>
          <w:color w:val="FF0000"/>
          <w:sz w:val="30"/>
          <w:szCs w:val="30"/>
        </w:rPr>
      </w:pPr>
      <w:r>
        <w:rPr>
          <w:rFonts w:ascii="Tahoma" w:hAnsi="Tahoma" w:cs="Tahoma" w:hint="eastAsia"/>
          <w:b/>
          <w:bCs/>
          <w:color w:val="FF0000"/>
          <w:sz w:val="30"/>
          <w:szCs w:val="30"/>
        </w:rPr>
        <w:t>问：</w:t>
      </w:r>
      <w:r w:rsidRPr="003F1A15">
        <w:rPr>
          <w:rFonts w:ascii="Tahoma" w:hAnsi="Tahoma" w:cs="Tahoma"/>
          <w:b/>
          <w:bCs/>
          <w:color w:val="FF0000"/>
          <w:sz w:val="30"/>
          <w:szCs w:val="30"/>
        </w:rPr>
        <w:t>我刚刚新婚不久，我的妻子注重戴面纱，在非直系男性至亲的面前没有露出她的脸，甚至在我们的婚礼上她都戴着面纱，并在她的一位非直系男性至亲的面前拒绝露出脸，她一直坚持这一立场，直到今天，这引起了我母亲的愤怒，她固执的要求我的妻子在我们家的所有成员面前露出她的脸上，让大家都认识她，我的父亲也支持这个要求。我母亲并不反对女人害羞，反而鼓励女人应该羞怯，但是她不接受遮住脸的做法。在我和她对这个问题争辩数月之后，她对我说：</w:t>
      </w:r>
      <w:r w:rsidRPr="003F1A15">
        <w:rPr>
          <w:rFonts w:ascii="Tahoma" w:hAnsi="Tahoma" w:cs="Tahoma"/>
          <w:b/>
          <w:bCs/>
          <w:color w:val="FF0000"/>
          <w:sz w:val="30"/>
          <w:szCs w:val="30"/>
        </w:rPr>
        <w:t>“</w:t>
      </w:r>
      <w:r w:rsidRPr="003F1A15">
        <w:rPr>
          <w:rFonts w:ascii="Tahoma" w:hAnsi="Tahoma" w:cs="Tahoma"/>
          <w:b/>
          <w:bCs/>
          <w:color w:val="FF0000"/>
          <w:sz w:val="30"/>
          <w:szCs w:val="30"/>
        </w:rPr>
        <w:t>你的妻子在平时可以遮脸，但她必须要露脸，哪怕一次也可以，让家族里所有非至亲的男性成员认识她；但我的妻子拒绝这一个要求，她认为如果她这样做，将会招致真主的愤怒。这使我的母亲又哭又闹，她不断地给我讲述修士朱莱吉的故事，说他在做礼拜的时候没有听母亲</w:t>
      </w:r>
      <w:r w:rsidRPr="003F1A15">
        <w:rPr>
          <w:rFonts w:ascii="Tahoma" w:hAnsi="Tahoma" w:cs="Tahoma"/>
          <w:b/>
          <w:bCs/>
          <w:color w:val="FF0000"/>
          <w:sz w:val="30"/>
          <w:szCs w:val="30"/>
        </w:rPr>
        <w:lastRenderedPageBreak/>
        <w:t>的呼喊，真主使他的宗教功修付之东流，更别说你的妻子戴在脸上一块布！我应该站在谁的一边？我怎样博取母亲的喜悦？</w:t>
      </w:r>
    </w:p>
    <w:p w:rsidR="003F1A15" w:rsidRPr="003F1A15" w:rsidRDefault="003F1A15" w:rsidP="003F1A15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0"/>
          <w:szCs w:val="30"/>
        </w:rPr>
      </w:pPr>
      <w:r>
        <w:rPr>
          <w:rFonts w:ascii="Tahoma" w:hAnsi="Tahoma" w:cs="Tahoma" w:hint="eastAsia"/>
          <w:sz w:val="30"/>
          <w:szCs w:val="30"/>
        </w:rPr>
        <w:t>答：</w:t>
      </w:r>
      <w:r w:rsidRPr="003F1A15">
        <w:rPr>
          <w:rFonts w:ascii="Tahoma" w:hAnsi="Tahoma" w:cs="Tahoma"/>
          <w:sz w:val="30"/>
          <w:szCs w:val="30"/>
        </w:rPr>
        <w:t>一切赞颂，全归真主。</w:t>
      </w:r>
    </w:p>
    <w:p w:rsidR="003F1A15" w:rsidRPr="003F1A15" w:rsidRDefault="003F1A15" w:rsidP="003F1A15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3F1A15">
        <w:rPr>
          <w:rFonts w:ascii="Tahoma" w:hAnsi="Tahoma" w:cs="Tahoma"/>
          <w:sz w:val="30"/>
          <w:szCs w:val="30"/>
        </w:rPr>
        <w:t>第一：穆斯林妇女在非至亲男性的面前必须要遮住她的脸，这是《古兰经》和圣训说明的，也是从真主的使者（愿主福安之）的时代一直到我们这个时代，具有宗教操守和洁身自好的穆斯林代代相传和遵循的行为，哪怕一部分穆斯林受到西方人传统的污染，返回到真主禁止的蒙昧时代的做法也罢，真主说：</w:t>
      </w:r>
      <w:r w:rsidRPr="003F1A15">
        <w:rPr>
          <w:rFonts w:ascii="Tahoma" w:hAnsi="Tahoma" w:cs="Tahoma"/>
          <w:sz w:val="30"/>
          <w:szCs w:val="30"/>
        </w:rPr>
        <w:t>“</w:t>
      </w:r>
      <w:r w:rsidRPr="003F1A15">
        <w:rPr>
          <w:rFonts w:ascii="Tahoma" w:hAnsi="Tahoma" w:cs="Tahoma"/>
          <w:sz w:val="30"/>
          <w:szCs w:val="30"/>
        </w:rPr>
        <w:t>你们应当安居于你们的家中，你们不要炫露你们的美丽，如从前蒙昧时代的妇女那样。</w:t>
      </w:r>
      <w:r w:rsidRPr="003F1A15">
        <w:rPr>
          <w:rFonts w:ascii="Tahoma" w:hAnsi="Tahoma" w:cs="Tahoma"/>
          <w:sz w:val="30"/>
          <w:szCs w:val="30"/>
        </w:rPr>
        <w:t>”</w:t>
      </w:r>
      <w:r w:rsidRPr="003F1A15">
        <w:rPr>
          <w:rFonts w:ascii="Tahoma" w:hAnsi="Tahoma" w:cs="Tahoma"/>
          <w:sz w:val="30"/>
          <w:szCs w:val="30"/>
        </w:rPr>
        <w:t>（</w:t>
      </w:r>
      <w:r w:rsidRPr="003F1A15">
        <w:rPr>
          <w:rFonts w:ascii="Tahoma" w:hAnsi="Tahoma" w:cs="Tahoma"/>
          <w:sz w:val="30"/>
          <w:szCs w:val="30"/>
        </w:rPr>
        <w:t>33</w:t>
      </w:r>
      <w:r w:rsidRPr="003F1A15">
        <w:rPr>
          <w:rFonts w:ascii="Tahoma" w:hAnsi="Tahoma" w:cs="Tahoma"/>
          <w:sz w:val="30"/>
          <w:szCs w:val="30"/>
        </w:rPr>
        <w:t>：</w:t>
      </w:r>
      <w:r w:rsidRPr="003F1A15">
        <w:rPr>
          <w:rFonts w:ascii="Tahoma" w:hAnsi="Tahoma" w:cs="Tahoma"/>
          <w:sz w:val="30"/>
          <w:szCs w:val="30"/>
        </w:rPr>
        <w:t>33</w:t>
      </w:r>
      <w:r w:rsidRPr="003F1A15">
        <w:rPr>
          <w:rFonts w:ascii="Tahoma" w:hAnsi="Tahoma" w:cs="Tahoma"/>
          <w:sz w:val="30"/>
          <w:szCs w:val="30"/>
        </w:rPr>
        <w:t>）。我们在（</w:t>
      </w:r>
      <w:hyperlink r:id="rId8" w:history="1">
        <w:r w:rsidRPr="003F1A15">
          <w:rPr>
            <w:rStyle w:val="Hyperlink"/>
            <w:rFonts w:ascii="Tahoma" w:hAnsi="Tahoma" w:cs="Tahoma"/>
            <w:color w:val="auto"/>
            <w:sz w:val="30"/>
            <w:szCs w:val="30"/>
          </w:rPr>
          <w:t>11774</w:t>
        </w:r>
      </w:hyperlink>
      <w:r w:rsidRPr="003F1A15">
        <w:rPr>
          <w:rFonts w:ascii="Tahoma" w:hAnsi="Tahoma" w:cs="Tahoma"/>
          <w:sz w:val="30"/>
          <w:szCs w:val="30"/>
        </w:rPr>
        <w:t>）号法特瓦中已经阐明了相关的证据。</w:t>
      </w:r>
    </w:p>
    <w:p w:rsidR="003F1A15" w:rsidRPr="003F1A15" w:rsidRDefault="003F1A15" w:rsidP="003F1A15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3F1A15">
        <w:rPr>
          <w:rFonts w:ascii="Tahoma" w:hAnsi="Tahoma" w:cs="Tahoma"/>
          <w:sz w:val="30"/>
          <w:szCs w:val="30"/>
        </w:rPr>
        <w:t>第二：你应该感谢真主使你找到一位有宗教操守、清廉的和注重服从真主的妻子，你一定要帮她服从真主，你是第一个被要求帮助她服从真主的人，你应该站在她的身边，和她一起共同反对希望她违背真主的人。</w:t>
      </w:r>
    </w:p>
    <w:p w:rsidR="003F1A15" w:rsidRPr="003F1A15" w:rsidRDefault="003F1A15" w:rsidP="003F1A15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3F1A15">
        <w:rPr>
          <w:rFonts w:ascii="Tahoma" w:hAnsi="Tahoma" w:cs="Tahoma"/>
          <w:sz w:val="30"/>
          <w:szCs w:val="30"/>
        </w:rPr>
        <w:t>第三：须知，伊斯兰教法强调穆斯林妇女在她丈夫的亲戚（他的弟兄和叔叔等）面前戴着完整的面纱，不要与他们混杂</w:t>
      </w:r>
      <w:r w:rsidRPr="003F1A15">
        <w:rPr>
          <w:rFonts w:ascii="Tahoma" w:hAnsi="Tahoma" w:cs="Tahoma"/>
          <w:sz w:val="30"/>
          <w:szCs w:val="30"/>
        </w:rPr>
        <w:lastRenderedPageBreak/>
        <w:t>相处，如果穆斯林妇女在陌生男人的面前必须要戴着完整的面纱，那么在她丈夫亲戚的面前更应该戴面纱，这就是伊斯兰教法的规定，为了提醒穆斯林必须要改善很多人习以为常的违背教法的行为，比如在丈夫的亲戚面前疏忽妻子应有的穿着打扮。</w:t>
      </w:r>
    </w:p>
    <w:p w:rsidR="003F1A15" w:rsidRPr="003F1A15" w:rsidRDefault="003F1A15" w:rsidP="003F1A15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3F1A15">
        <w:rPr>
          <w:rFonts w:ascii="Tahoma" w:hAnsi="Tahoma" w:cs="Tahoma"/>
          <w:sz w:val="30"/>
          <w:szCs w:val="30"/>
        </w:rPr>
        <w:t>其哲理是显而易见的，例如在路上看见女人的非至亲男性，他在看见她一次之后就会离开，也许不会再一次看见她；假如再一次看见了她，她俩之间通常很难进行联系，她的机会也很小。</w:t>
      </w:r>
    </w:p>
    <w:p w:rsidR="003F1A15" w:rsidRPr="003F1A15" w:rsidRDefault="003F1A15" w:rsidP="003F1A15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3F1A15">
        <w:rPr>
          <w:rFonts w:ascii="Tahoma" w:hAnsi="Tahoma" w:cs="Tahoma"/>
          <w:sz w:val="30"/>
          <w:szCs w:val="30"/>
        </w:rPr>
        <w:t>至于丈夫的亲戚，可以一次又一次的看见她，并与她同座和聊天等等，所以真主的使者（愿主福安之）说：</w:t>
      </w:r>
      <w:r w:rsidRPr="003F1A15">
        <w:rPr>
          <w:rFonts w:ascii="Tahoma" w:hAnsi="Tahoma" w:cs="Tahoma"/>
          <w:sz w:val="30"/>
          <w:szCs w:val="30"/>
        </w:rPr>
        <w:t>“</w:t>
      </w:r>
      <w:r w:rsidRPr="003F1A15">
        <w:rPr>
          <w:rFonts w:ascii="Tahoma" w:hAnsi="Tahoma" w:cs="Tahoma"/>
          <w:sz w:val="30"/>
          <w:szCs w:val="30"/>
        </w:rPr>
        <w:t>你们应该小心，不要进入女人们的住室！</w:t>
      </w:r>
      <w:r w:rsidRPr="003F1A15">
        <w:rPr>
          <w:rFonts w:ascii="Tahoma" w:hAnsi="Tahoma" w:cs="Tahoma"/>
          <w:sz w:val="30"/>
          <w:szCs w:val="30"/>
        </w:rPr>
        <w:t>”</w:t>
      </w:r>
      <w:r w:rsidRPr="003F1A15">
        <w:rPr>
          <w:rFonts w:ascii="Tahoma" w:hAnsi="Tahoma" w:cs="Tahoma"/>
          <w:sz w:val="30"/>
          <w:szCs w:val="30"/>
        </w:rPr>
        <w:t>辅士当中的一个男子问：</w:t>
      </w:r>
      <w:r w:rsidRPr="003F1A15">
        <w:rPr>
          <w:rFonts w:ascii="Tahoma" w:hAnsi="Tahoma" w:cs="Tahoma"/>
          <w:sz w:val="30"/>
          <w:szCs w:val="30"/>
        </w:rPr>
        <w:t>“</w:t>
      </w:r>
      <w:r w:rsidRPr="003F1A15">
        <w:rPr>
          <w:rFonts w:ascii="Tahoma" w:hAnsi="Tahoma" w:cs="Tahoma"/>
          <w:sz w:val="30"/>
          <w:szCs w:val="30"/>
        </w:rPr>
        <w:t>真主的使者啊！</w:t>
      </w:r>
      <w:r w:rsidRPr="003F1A15">
        <w:rPr>
          <w:rFonts w:ascii="Tahoma" w:hAnsi="Tahoma" w:cs="Tahoma"/>
          <w:sz w:val="30"/>
          <w:szCs w:val="30"/>
        </w:rPr>
        <w:t>‘</w:t>
      </w:r>
      <w:r w:rsidRPr="003F1A15">
        <w:rPr>
          <w:rFonts w:ascii="Tahoma" w:hAnsi="Tahoma" w:cs="Tahoma"/>
          <w:sz w:val="30"/>
          <w:szCs w:val="30"/>
        </w:rPr>
        <w:t>哈姆沃</w:t>
      </w:r>
      <w:r w:rsidRPr="003F1A15">
        <w:rPr>
          <w:rFonts w:ascii="Tahoma" w:hAnsi="Tahoma" w:cs="Tahoma"/>
          <w:sz w:val="30"/>
          <w:szCs w:val="30"/>
        </w:rPr>
        <w:t>’</w:t>
      </w:r>
      <w:r w:rsidRPr="003F1A15">
        <w:rPr>
          <w:rFonts w:ascii="Tahoma" w:hAnsi="Tahoma" w:cs="Tahoma"/>
          <w:sz w:val="30"/>
          <w:szCs w:val="30"/>
        </w:rPr>
        <w:t>（小叔子、表弟兄等人）可以吗？</w:t>
      </w:r>
      <w:r w:rsidRPr="003F1A15">
        <w:rPr>
          <w:rFonts w:ascii="Tahoma" w:hAnsi="Tahoma" w:cs="Tahoma"/>
          <w:sz w:val="30"/>
          <w:szCs w:val="30"/>
        </w:rPr>
        <w:t>”</w:t>
      </w:r>
      <w:r w:rsidRPr="003F1A15">
        <w:rPr>
          <w:rFonts w:ascii="Tahoma" w:hAnsi="Tahoma" w:cs="Tahoma"/>
          <w:sz w:val="30"/>
          <w:szCs w:val="30"/>
        </w:rPr>
        <w:t>真主的使者（愿主福安之）说：</w:t>
      </w:r>
      <w:r w:rsidRPr="003F1A15">
        <w:rPr>
          <w:rFonts w:ascii="Tahoma" w:hAnsi="Tahoma" w:cs="Tahoma"/>
          <w:sz w:val="30"/>
          <w:szCs w:val="30"/>
        </w:rPr>
        <w:t>“‘</w:t>
      </w:r>
      <w:r w:rsidRPr="003F1A15">
        <w:rPr>
          <w:rFonts w:ascii="Tahoma" w:hAnsi="Tahoma" w:cs="Tahoma"/>
          <w:sz w:val="30"/>
          <w:szCs w:val="30"/>
        </w:rPr>
        <w:t>哈姆沃</w:t>
      </w:r>
      <w:r w:rsidRPr="003F1A15">
        <w:rPr>
          <w:rFonts w:ascii="Tahoma" w:hAnsi="Tahoma" w:cs="Tahoma"/>
          <w:sz w:val="30"/>
          <w:szCs w:val="30"/>
        </w:rPr>
        <w:t>’</w:t>
      </w:r>
      <w:r w:rsidRPr="003F1A15">
        <w:rPr>
          <w:rFonts w:ascii="Tahoma" w:hAnsi="Tahoma" w:cs="Tahoma"/>
          <w:sz w:val="30"/>
          <w:szCs w:val="30"/>
        </w:rPr>
        <w:t>是死亡。</w:t>
      </w:r>
      <w:r w:rsidRPr="003F1A15">
        <w:rPr>
          <w:rFonts w:ascii="Tahoma" w:hAnsi="Tahoma" w:cs="Tahoma"/>
          <w:sz w:val="30"/>
          <w:szCs w:val="30"/>
        </w:rPr>
        <w:t>”</w:t>
      </w:r>
      <w:r w:rsidRPr="003F1A15">
        <w:rPr>
          <w:rFonts w:ascii="Tahoma" w:hAnsi="Tahoma" w:cs="Tahoma"/>
          <w:sz w:val="30"/>
          <w:szCs w:val="30"/>
        </w:rPr>
        <w:t>意指叔嫂应避嫌，其它表兄弟关系的人也如此。《布哈里圣训实录》（</w:t>
      </w:r>
      <w:r w:rsidRPr="003F1A15">
        <w:rPr>
          <w:rFonts w:ascii="Tahoma" w:hAnsi="Tahoma" w:cs="Tahoma"/>
          <w:sz w:val="30"/>
          <w:szCs w:val="30"/>
        </w:rPr>
        <w:t>5232</w:t>
      </w:r>
      <w:r w:rsidRPr="003F1A15">
        <w:rPr>
          <w:rFonts w:ascii="Tahoma" w:hAnsi="Tahoma" w:cs="Tahoma"/>
          <w:sz w:val="30"/>
          <w:szCs w:val="30"/>
        </w:rPr>
        <w:t>段）和《穆斯林圣训实录》（</w:t>
      </w:r>
      <w:r w:rsidRPr="003F1A15">
        <w:rPr>
          <w:rFonts w:ascii="Tahoma" w:hAnsi="Tahoma" w:cs="Tahoma"/>
          <w:sz w:val="30"/>
          <w:szCs w:val="30"/>
        </w:rPr>
        <w:t>2172</w:t>
      </w:r>
      <w:r w:rsidRPr="003F1A15">
        <w:rPr>
          <w:rFonts w:ascii="Tahoma" w:hAnsi="Tahoma" w:cs="Tahoma"/>
          <w:sz w:val="30"/>
          <w:szCs w:val="30"/>
        </w:rPr>
        <w:t>段）辑录。</w:t>
      </w:r>
    </w:p>
    <w:p w:rsidR="003F1A15" w:rsidRPr="003F1A15" w:rsidRDefault="003F1A15" w:rsidP="003F1A15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3F1A15">
        <w:rPr>
          <w:rFonts w:ascii="Tahoma" w:hAnsi="Tahoma" w:cs="Tahoma"/>
          <w:sz w:val="30"/>
          <w:szCs w:val="30"/>
        </w:rPr>
        <w:t>伊玛目脑威（愿主怜悯之）说：</w:t>
      </w:r>
      <w:r w:rsidRPr="003F1A15">
        <w:rPr>
          <w:rFonts w:ascii="Tahoma" w:hAnsi="Tahoma" w:cs="Tahoma"/>
          <w:sz w:val="30"/>
          <w:szCs w:val="30"/>
        </w:rPr>
        <w:t>“</w:t>
      </w:r>
      <w:r w:rsidRPr="003F1A15">
        <w:rPr>
          <w:rFonts w:ascii="Tahoma" w:hAnsi="Tahoma" w:cs="Tahoma"/>
          <w:sz w:val="30"/>
          <w:szCs w:val="30"/>
        </w:rPr>
        <w:t>真主的使者（愿主福安之）说：</w:t>
      </w:r>
      <w:r w:rsidRPr="003F1A15">
        <w:rPr>
          <w:rFonts w:ascii="Tahoma" w:hAnsi="Tahoma" w:cs="Tahoma"/>
          <w:sz w:val="30"/>
          <w:szCs w:val="30"/>
        </w:rPr>
        <w:t>“‘</w:t>
      </w:r>
      <w:r w:rsidRPr="003F1A15">
        <w:rPr>
          <w:rFonts w:ascii="Tahoma" w:hAnsi="Tahoma" w:cs="Tahoma"/>
          <w:sz w:val="30"/>
          <w:szCs w:val="30"/>
        </w:rPr>
        <w:t>哈姆沃</w:t>
      </w:r>
      <w:r w:rsidRPr="003F1A15">
        <w:rPr>
          <w:rFonts w:ascii="Tahoma" w:hAnsi="Tahoma" w:cs="Tahoma"/>
          <w:sz w:val="30"/>
          <w:szCs w:val="30"/>
        </w:rPr>
        <w:t>’</w:t>
      </w:r>
      <w:r w:rsidRPr="003F1A15">
        <w:rPr>
          <w:rFonts w:ascii="Tahoma" w:hAnsi="Tahoma" w:cs="Tahoma"/>
          <w:sz w:val="30"/>
          <w:szCs w:val="30"/>
        </w:rPr>
        <w:t>是死亡。</w:t>
      </w:r>
      <w:r w:rsidRPr="003F1A15">
        <w:rPr>
          <w:rFonts w:ascii="Tahoma" w:hAnsi="Tahoma" w:cs="Tahoma"/>
          <w:sz w:val="30"/>
          <w:szCs w:val="30"/>
        </w:rPr>
        <w:t>”</w:t>
      </w:r>
      <w:r w:rsidRPr="003F1A15">
        <w:rPr>
          <w:rFonts w:ascii="Tahoma" w:hAnsi="Tahoma" w:cs="Tahoma"/>
          <w:sz w:val="30"/>
          <w:szCs w:val="30"/>
        </w:rPr>
        <w:t>这句话的意思是担心这些人远胜于其他人，在这些人中发生的罪恶和祸患有可能更多，因为他们有机</w:t>
      </w:r>
      <w:r w:rsidRPr="003F1A15">
        <w:rPr>
          <w:rFonts w:ascii="Tahoma" w:hAnsi="Tahoma" w:cs="Tahoma"/>
          <w:sz w:val="30"/>
          <w:szCs w:val="30"/>
        </w:rPr>
        <w:lastRenderedPageBreak/>
        <w:t>会与女人单独相处，而且不会遭人非议，这是他们与陌生男性的不同之处。</w:t>
      </w:r>
    </w:p>
    <w:p w:rsidR="003F1A15" w:rsidRPr="003F1A15" w:rsidRDefault="003F1A15" w:rsidP="003F1A15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3F1A15">
        <w:rPr>
          <w:rFonts w:ascii="Tahoma" w:hAnsi="Tahoma" w:cs="Tahoma"/>
          <w:sz w:val="30"/>
          <w:szCs w:val="30"/>
        </w:rPr>
        <w:t>‘</w:t>
      </w:r>
      <w:r w:rsidRPr="003F1A15">
        <w:rPr>
          <w:rFonts w:ascii="Tahoma" w:hAnsi="Tahoma" w:cs="Tahoma"/>
          <w:sz w:val="30"/>
          <w:szCs w:val="30"/>
        </w:rPr>
        <w:t>哈姆沃</w:t>
      </w:r>
      <w:r w:rsidRPr="003F1A15">
        <w:rPr>
          <w:rFonts w:ascii="Tahoma" w:hAnsi="Tahoma" w:cs="Tahoma"/>
          <w:sz w:val="30"/>
          <w:szCs w:val="30"/>
        </w:rPr>
        <w:t>’</w:t>
      </w:r>
      <w:r w:rsidRPr="003F1A15">
        <w:rPr>
          <w:rFonts w:ascii="Tahoma" w:hAnsi="Tahoma" w:cs="Tahoma"/>
          <w:sz w:val="30"/>
          <w:szCs w:val="30"/>
        </w:rPr>
        <w:t>在这里的意思是除丈夫的父亲和儿子之外的亲戚，至于丈夫的父亲和儿子，对他的妻子而言都是至亲，他们可以和她单独相处，不能称他们是</w:t>
      </w:r>
      <w:r w:rsidRPr="003F1A15">
        <w:rPr>
          <w:rFonts w:ascii="Tahoma" w:hAnsi="Tahoma" w:cs="Tahoma"/>
          <w:sz w:val="30"/>
          <w:szCs w:val="30"/>
        </w:rPr>
        <w:t>“</w:t>
      </w:r>
      <w:r w:rsidRPr="003F1A15">
        <w:rPr>
          <w:rFonts w:ascii="Tahoma" w:hAnsi="Tahoma" w:cs="Tahoma"/>
          <w:sz w:val="30"/>
          <w:szCs w:val="30"/>
        </w:rPr>
        <w:t>死亡</w:t>
      </w:r>
      <w:r w:rsidRPr="003F1A15">
        <w:rPr>
          <w:rFonts w:ascii="Tahoma" w:hAnsi="Tahoma" w:cs="Tahoma"/>
          <w:sz w:val="30"/>
          <w:szCs w:val="30"/>
        </w:rPr>
        <w:t>”</w:t>
      </w:r>
      <w:r w:rsidRPr="003F1A15">
        <w:rPr>
          <w:rFonts w:ascii="Tahoma" w:hAnsi="Tahoma" w:cs="Tahoma"/>
          <w:sz w:val="30"/>
          <w:szCs w:val="30"/>
        </w:rPr>
        <w:t>，这里指的是丈夫的哥哥、侄子、叔叔和堂兄等非至亲男性，人们通常对这些人没有防备之心，他们可以和兄弟的妻子单独相处，这就是死亡。</w:t>
      </w:r>
      <w:r w:rsidRPr="003F1A15">
        <w:rPr>
          <w:rFonts w:ascii="Tahoma" w:hAnsi="Tahoma" w:cs="Tahoma"/>
          <w:sz w:val="30"/>
          <w:szCs w:val="30"/>
        </w:rPr>
        <w:t>”</w:t>
      </w:r>
    </w:p>
    <w:p w:rsidR="003F1A15" w:rsidRPr="003F1A15" w:rsidRDefault="003F1A15" w:rsidP="003F1A15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3F1A15">
        <w:rPr>
          <w:rFonts w:ascii="Tahoma" w:hAnsi="Tahoma" w:cs="Tahoma"/>
          <w:sz w:val="30"/>
          <w:szCs w:val="30"/>
        </w:rPr>
        <w:t>第四：至于你说你的母亲并不反对女人害羞，反而鼓励女人应该羞怯等等。你应该知道，害羞的概念已经在很多人的跟前不复存在，所谓的害羞与教法规定的观念大相径庭，教法规定害羞的女人必须要戴着完整的面纱，不能与非至亲的男性混杂相处，也不能和他们谈话，除非在迫切需要的情况下根据需要的程度适可说话，她应该坐在家里，不应该经常出出进进。</w:t>
      </w:r>
    </w:p>
    <w:p w:rsidR="003F1A15" w:rsidRPr="003F1A15" w:rsidRDefault="003F1A15" w:rsidP="003F1A15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3F1A15">
        <w:rPr>
          <w:rFonts w:ascii="Tahoma" w:hAnsi="Tahoma" w:cs="Tahoma"/>
          <w:sz w:val="30"/>
          <w:szCs w:val="30"/>
        </w:rPr>
        <w:t>至于蔑视面纱的作用，说它是一块布！须知，遮住男性和女性身体的所有衣服亦是如此，这些衣服都是布，富有理智的人难道要跟随恶魔的诡计，只因为遮盖身体的衣服是一块布而要脱去身上的衣服，露出他的羞体吗？</w:t>
      </w:r>
    </w:p>
    <w:p w:rsidR="003F1A15" w:rsidRPr="003F1A15" w:rsidRDefault="003F1A15" w:rsidP="003F1A15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3F1A15">
        <w:rPr>
          <w:rFonts w:ascii="Tahoma" w:hAnsi="Tahoma" w:cs="Tahoma"/>
          <w:sz w:val="30"/>
          <w:szCs w:val="30"/>
        </w:rPr>
        <w:lastRenderedPageBreak/>
        <w:t>第五：利用修士朱莱吉的故事比喻你们的这件事情，这是不正确的，因为朱莱吉的母亲并没有要求他违抗真主，实际情况就是她呼喊他，而他正在做礼拜，所以没有回答母亲的呼喊；而你的母亲要求你和你的妻子去做违抗真主的事情，真主的使者（愿主福安之）说：</w:t>
      </w:r>
      <w:r w:rsidRPr="003F1A15">
        <w:rPr>
          <w:rFonts w:ascii="Tahoma" w:hAnsi="Tahoma" w:cs="Tahoma"/>
          <w:sz w:val="30"/>
          <w:szCs w:val="30"/>
        </w:rPr>
        <w:t>“</w:t>
      </w:r>
      <w:r w:rsidRPr="003F1A15">
        <w:rPr>
          <w:rFonts w:ascii="Tahoma" w:hAnsi="Tahoma" w:cs="Tahoma"/>
          <w:sz w:val="30"/>
          <w:szCs w:val="30"/>
        </w:rPr>
        <w:t>在违抗造物主的行为中不能服从被造物。</w:t>
      </w:r>
      <w:r w:rsidRPr="003F1A15">
        <w:rPr>
          <w:rFonts w:ascii="Tahoma" w:hAnsi="Tahoma" w:cs="Tahoma"/>
          <w:sz w:val="30"/>
          <w:szCs w:val="30"/>
        </w:rPr>
        <w:t>”</w:t>
      </w:r>
      <w:r w:rsidRPr="003F1A15">
        <w:rPr>
          <w:rFonts w:ascii="Tahoma" w:hAnsi="Tahoma" w:cs="Tahoma"/>
          <w:sz w:val="30"/>
          <w:szCs w:val="30"/>
        </w:rPr>
        <w:t>伊玛目艾哈迈德（</w:t>
      </w:r>
      <w:r w:rsidRPr="003F1A15">
        <w:rPr>
          <w:rFonts w:ascii="Tahoma" w:hAnsi="Tahoma" w:cs="Tahoma"/>
          <w:sz w:val="30"/>
          <w:szCs w:val="30"/>
        </w:rPr>
        <w:t>1041</w:t>
      </w:r>
      <w:r w:rsidRPr="003F1A15">
        <w:rPr>
          <w:rFonts w:ascii="Tahoma" w:hAnsi="Tahoma" w:cs="Tahoma"/>
          <w:sz w:val="30"/>
          <w:szCs w:val="30"/>
        </w:rPr>
        <w:t>段）辑录，这是一段正确的圣训。</w:t>
      </w:r>
    </w:p>
    <w:p w:rsidR="003F1A15" w:rsidRPr="003F1A15" w:rsidRDefault="003F1A15" w:rsidP="003F1A15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3F1A15">
        <w:rPr>
          <w:rFonts w:ascii="Tahoma" w:hAnsi="Tahoma" w:cs="Tahoma"/>
          <w:sz w:val="30"/>
          <w:szCs w:val="30"/>
        </w:rPr>
        <w:t>谁如果命令他人违抗真主，则不应该服从他，不管他是谁，因为在违抗造物主的行为中不能服从被造物，谁也不能把人们的喜悦放置在真主的喜悦之上，或者通过真主愤怒的行为博取他们的喜悦，谁如果这样做，他应该担心真主使他的工作付之东流，而不是像你的母亲所说的那样；真主说：</w:t>
      </w:r>
      <w:r w:rsidRPr="003F1A15">
        <w:rPr>
          <w:rFonts w:ascii="Tahoma" w:hAnsi="Tahoma" w:cs="Tahoma"/>
          <w:sz w:val="30"/>
          <w:szCs w:val="30"/>
        </w:rPr>
        <w:t>“</w:t>
      </w:r>
      <w:r w:rsidRPr="003F1A15">
        <w:rPr>
          <w:rFonts w:ascii="Tahoma" w:hAnsi="Tahoma" w:cs="Tahoma"/>
          <w:sz w:val="30"/>
          <w:szCs w:val="30"/>
        </w:rPr>
        <w:t>那是因为他们顺从那触犯真主的事物，并厌恶他所喜悦的事物，故他使他们的善功无效。</w:t>
      </w:r>
      <w:r w:rsidRPr="003F1A15">
        <w:rPr>
          <w:rFonts w:ascii="Tahoma" w:hAnsi="Tahoma" w:cs="Tahoma"/>
          <w:sz w:val="30"/>
          <w:szCs w:val="30"/>
        </w:rPr>
        <w:t>”</w:t>
      </w:r>
      <w:r w:rsidRPr="003F1A15">
        <w:rPr>
          <w:rFonts w:ascii="Tahoma" w:hAnsi="Tahoma" w:cs="Tahoma"/>
          <w:sz w:val="30"/>
          <w:szCs w:val="30"/>
        </w:rPr>
        <w:t>（</w:t>
      </w:r>
      <w:r w:rsidRPr="003F1A15">
        <w:rPr>
          <w:rFonts w:ascii="Tahoma" w:hAnsi="Tahoma" w:cs="Tahoma"/>
          <w:sz w:val="30"/>
          <w:szCs w:val="30"/>
        </w:rPr>
        <w:t>47:28</w:t>
      </w:r>
      <w:r w:rsidRPr="003F1A15">
        <w:rPr>
          <w:rFonts w:ascii="Tahoma" w:hAnsi="Tahoma" w:cs="Tahoma"/>
          <w:sz w:val="30"/>
          <w:szCs w:val="30"/>
        </w:rPr>
        <w:t>）</w:t>
      </w:r>
    </w:p>
    <w:p w:rsidR="003F1A15" w:rsidRPr="003F1A15" w:rsidRDefault="003F1A15" w:rsidP="003F1A15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3F1A15">
        <w:rPr>
          <w:rFonts w:ascii="Tahoma" w:hAnsi="Tahoma" w:cs="Tahoma"/>
          <w:sz w:val="30"/>
          <w:szCs w:val="30"/>
        </w:rPr>
        <w:t>谢赫赛尔迪（愿主怜悯之）说：</w:t>
      </w:r>
      <w:r w:rsidRPr="003F1A15">
        <w:rPr>
          <w:rFonts w:ascii="Tahoma" w:hAnsi="Tahoma" w:cs="Tahoma"/>
          <w:sz w:val="30"/>
          <w:szCs w:val="30"/>
        </w:rPr>
        <w:t>“</w:t>
      </w:r>
      <w:r w:rsidRPr="003F1A15">
        <w:rPr>
          <w:rFonts w:ascii="Tahoma" w:hAnsi="Tahoma" w:cs="Tahoma"/>
          <w:sz w:val="30"/>
          <w:szCs w:val="30"/>
        </w:rPr>
        <w:t>他们之所以应该受到真主的惩罚，就是因为他们顺从了触怒真主的异端邪说和违法犯罪的行为，并厌恶真主所喜悦的事物，他们没有渴望去做使他们接近真主的各种善功，故真主使他们的善功无效，使它付之东流，毫无价值；与之相反的就是另一种人顺从真主喜悦的善功，</w:t>
      </w:r>
      <w:r w:rsidRPr="003F1A15">
        <w:rPr>
          <w:rFonts w:ascii="Tahoma" w:hAnsi="Tahoma" w:cs="Tahoma"/>
          <w:sz w:val="30"/>
          <w:szCs w:val="30"/>
        </w:rPr>
        <w:lastRenderedPageBreak/>
        <w:t>厌恶触怒真主的罪恶，真主将会罚赎这种人的罪恶，并且赐予他们加倍的奖励和报酬。</w:t>
      </w:r>
      <w:r w:rsidRPr="003F1A15">
        <w:rPr>
          <w:rFonts w:ascii="Tahoma" w:hAnsi="Tahoma" w:cs="Tahoma"/>
          <w:sz w:val="30"/>
          <w:szCs w:val="30"/>
        </w:rPr>
        <w:t>”</w:t>
      </w:r>
      <w:r w:rsidRPr="003F1A15">
        <w:rPr>
          <w:rFonts w:ascii="Tahoma" w:hAnsi="Tahoma" w:cs="Tahoma"/>
          <w:sz w:val="30"/>
          <w:szCs w:val="30"/>
        </w:rPr>
        <w:t>《赛尔迪经注》（</w:t>
      </w:r>
      <w:r w:rsidRPr="003F1A15">
        <w:rPr>
          <w:rFonts w:ascii="Tahoma" w:hAnsi="Tahoma" w:cs="Tahoma"/>
          <w:sz w:val="30"/>
          <w:szCs w:val="30"/>
        </w:rPr>
        <w:t>789</w:t>
      </w:r>
      <w:r w:rsidRPr="003F1A15">
        <w:rPr>
          <w:rFonts w:ascii="Tahoma" w:hAnsi="Tahoma" w:cs="Tahoma"/>
          <w:sz w:val="30"/>
          <w:szCs w:val="30"/>
        </w:rPr>
        <w:t>页）。</w:t>
      </w:r>
    </w:p>
    <w:p w:rsidR="003F1A15" w:rsidRPr="003F1A15" w:rsidRDefault="003F1A15" w:rsidP="003F1A15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0"/>
          <w:szCs w:val="30"/>
        </w:rPr>
      </w:pPr>
      <w:r w:rsidRPr="003F1A15">
        <w:rPr>
          <w:rFonts w:ascii="Tahoma" w:hAnsi="Tahoma" w:cs="Tahoma"/>
          <w:sz w:val="30"/>
          <w:szCs w:val="30"/>
        </w:rPr>
        <w:t>同时必须要提醒的就是在朱莱吉的故事中，真主没有使他的善功无效和付之东流，实际情况就是真主响应了他的母亲对他的诅咒。敬请参阅《布哈里圣训实录》（</w:t>
      </w:r>
      <w:r w:rsidRPr="003F1A15">
        <w:rPr>
          <w:rFonts w:ascii="Tahoma" w:hAnsi="Tahoma" w:cs="Tahoma"/>
          <w:sz w:val="30"/>
          <w:szCs w:val="30"/>
        </w:rPr>
        <w:t>2482</w:t>
      </w:r>
      <w:r w:rsidRPr="003F1A15">
        <w:rPr>
          <w:rFonts w:ascii="Tahoma" w:hAnsi="Tahoma" w:cs="Tahoma"/>
          <w:sz w:val="30"/>
          <w:szCs w:val="30"/>
        </w:rPr>
        <w:t>段）、《穆斯林圣训实录》（</w:t>
      </w:r>
      <w:r w:rsidRPr="003F1A15">
        <w:rPr>
          <w:rFonts w:ascii="Tahoma" w:hAnsi="Tahoma" w:cs="Tahoma"/>
          <w:sz w:val="30"/>
          <w:szCs w:val="30"/>
        </w:rPr>
        <w:t>2550</w:t>
      </w:r>
      <w:r w:rsidRPr="003F1A15">
        <w:rPr>
          <w:rFonts w:ascii="Tahoma" w:hAnsi="Tahoma" w:cs="Tahoma"/>
          <w:sz w:val="30"/>
          <w:szCs w:val="30"/>
        </w:rPr>
        <w:t>段）和《造物主的启迪》</w:t>
      </w:r>
      <w:r w:rsidRPr="003F1A15">
        <w:rPr>
          <w:rFonts w:ascii="Tahoma" w:hAnsi="Tahoma" w:cs="Tahoma"/>
          <w:sz w:val="30"/>
          <w:szCs w:val="30"/>
        </w:rPr>
        <w:t>(6 / 480)</w:t>
      </w:r>
      <w:r w:rsidRPr="003F1A15">
        <w:rPr>
          <w:rFonts w:ascii="Tahoma" w:hAnsi="Tahoma" w:cs="Tahoma"/>
          <w:sz w:val="30"/>
          <w:szCs w:val="30"/>
        </w:rPr>
        <w:t>。</w:t>
      </w:r>
    </w:p>
    <w:p w:rsidR="003F1A15" w:rsidRPr="003F1A15" w:rsidRDefault="003F1A15" w:rsidP="003F1A15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3F1A15">
        <w:rPr>
          <w:rFonts w:ascii="Tahoma" w:hAnsi="Tahoma" w:cs="Tahoma"/>
          <w:sz w:val="30"/>
          <w:szCs w:val="30"/>
        </w:rPr>
        <w:t>最后</w:t>
      </w:r>
      <w:r>
        <w:rPr>
          <w:rFonts w:ascii="Tahoma" w:hAnsi="Tahoma" w:cs="Tahoma" w:hint="eastAsia"/>
          <w:sz w:val="30"/>
          <w:szCs w:val="30"/>
        </w:rPr>
        <w:t>，</w:t>
      </w:r>
      <w:r w:rsidRPr="003F1A15">
        <w:rPr>
          <w:rFonts w:ascii="Tahoma" w:hAnsi="Tahoma" w:cs="Tahoma"/>
          <w:sz w:val="30"/>
          <w:szCs w:val="30"/>
        </w:rPr>
        <w:t>你必须要支持你的妻子，帮助她服从真主，并鼓励她坚定不移的履行所有的善行。同时，你必须要对母亲和颜悦色，极尽孝顺和善待之事，并阐明这是不容退让和妥协的教法律例，最好的善行就是服从真主，最坏的罪恶就是违抗真主；你和你的妻子必须要弥补婆媳之间的关系，要善待她，对她要说优美的话，合理的陪同她，通过赠送礼物等方法加强互相之间的友好关系。</w:t>
      </w:r>
    </w:p>
    <w:p w:rsidR="003F1A15" w:rsidRPr="003F1A15" w:rsidRDefault="003F1A15" w:rsidP="003F1A15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0"/>
          <w:szCs w:val="30"/>
        </w:rPr>
      </w:pPr>
      <w:r w:rsidRPr="003F1A15">
        <w:rPr>
          <w:rFonts w:ascii="Tahoma" w:hAnsi="Tahoma" w:cs="Tahoma"/>
          <w:sz w:val="30"/>
          <w:szCs w:val="30"/>
        </w:rPr>
        <w:t>我们祈求真主赐予你们顺利和正确。</w:t>
      </w:r>
    </w:p>
    <w:p w:rsidR="003F1A15" w:rsidRPr="003F1A15" w:rsidRDefault="003F1A15" w:rsidP="003F1A15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0"/>
          <w:szCs w:val="30"/>
        </w:rPr>
      </w:pPr>
      <w:r w:rsidRPr="003F1A15">
        <w:rPr>
          <w:rFonts w:ascii="Tahoma" w:hAnsi="Tahoma" w:cs="Tahoma"/>
          <w:sz w:val="30"/>
          <w:szCs w:val="30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5666DC" w:rsidRPr="00CD0FA1" w:rsidRDefault="00DC6A8E" w:rsidP="00631D03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5666DC" w:rsidRPr="00CD0FA1" w:rsidSect="00631E7F">
      <w:headerReference w:type="first" r:id="rId10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502" w:rsidRDefault="00BC3502" w:rsidP="00E32771">
      <w:pPr>
        <w:spacing w:after="0" w:line="240" w:lineRule="auto"/>
      </w:pPr>
      <w:r>
        <w:separator/>
      </w:r>
    </w:p>
  </w:endnote>
  <w:endnote w:type="continuationSeparator" w:id="0">
    <w:p w:rsidR="00BC3502" w:rsidRDefault="00BC350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402ED87-B9DD-4B3A-BE5D-64ABF91401A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CAD3935D-6954-4029-910F-D22E8A909E96}"/>
    <w:embedBold r:id="rId3" w:subsetted="1" w:fontKey="{99B49179-A538-4665-95BF-9D7A76722AB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0EC31305-2DFD-45A6-A4AE-1AED2ACACDBF}"/>
    <w:embedBold r:id="rId5" w:fontKey="{6BE0FAAD-DC57-4313-AAB3-A392E41F465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68AEB6BF-3FDF-4BFD-822E-13151773634C}"/>
    <w:embedBold r:id="rId7" w:fontKey="{57607D15-10ED-4BF6-9F8E-392EB81CAB74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7818072A-10E6-4FDA-9EB7-A58F7A82981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8F72E556-2F78-49FB-8175-8A0680ADC5E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91833726-556B-4169-BDDC-D4DA427F15A0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1A159A8B-1D36-4745-A446-0BD1616162FC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708373C6-EC16-4882-A762-9305EE6CBADF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BB8E7315-0B7A-44CC-9985-B657298978E0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63B2478A-01E3-43B1-9983-A0C00CCDFB22}"/>
    <w:embedBold r:id="rId15" w:fontKey="{7D5147DE-BB67-4052-AF89-BFEFD1ADE3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7CCC2284-BF19-4AFB-9675-145D0C0F5244}"/>
    <w:embedBold r:id="rId17" w:fontKey="{A6131BA3-1A20-4709-B1DD-638458CCEF1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0BD6D7D1-D80E-4615-9E79-CC4E5EF68EB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502" w:rsidRDefault="00BC3502" w:rsidP="00E32771">
      <w:pPr>
        <w:spacing w:after="0" w:line="240" w:lineRule="auto"/>
      </w:pPr>
      <w:r>
        <w:separator/>
      </w:r>
    </w:p>
  </w:footnote>
  <w:footnote w:type="continuationSeparator" w:id="0">
    <w:p w:rsidR="00BC3502" w:rsidRDefault="00BC3502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BC3502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1A15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D03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C3502"/>
    <w:rsid w:val="00BD190F"/>
    <w:rsid w:val="00BF04A9"/>
    <w:rsid w:val="00C03201"/>
    <w:rsid w:val="00C141D6"/>
    <w:rsid w:val="00C36BA4"/>
    <w:rsid w:val="00C37C22"/>
    <w:rsid w:val="00C45A48"/>
    <w:rsid w:val="00C72BD4"/>
    <w:rsid w:val="00C873CD"/>
    <w:rsid w:val="00CD0FA1"/>
    <w:rsid w:val="00CD4735"/>
    <w:rsid w:val="00CD58ED"/>
    <w:rsid w:val="00CF1F3E"/>
    <w:rsid w:val="00D029E3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A0783AD2-D79E-4EF0-90B4-1F895295A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3F1A15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3F1A15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3F1A15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1177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7DBFF9-B9F8-461D-8F07-916669F9F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1373</Words>
  <Characters>1443</Characters>
  <Application>Microsoft Office Word</Application>
  <DocSecurity>0</DocSecurity>
  <Lines>75</Lines>
  <Paragraphs>28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2788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他的母亲希望他的妻子在所有亲戚的面前露出她的脸，他的妻子拒绝这样做_x000d_</dc:title>
  <dc:subject>他的母亲希望他的妻子在所有亲戚的面前露出她的脸，他的妻子拒绝这样做_x000d_</dc:subject>
  <dc:creator>伊斯兰问答网站</dc:creator>
  <cp:keywords>他的母亲希望他的妻子在所有亲戚的面前露出她的脸，他的妻子拒绝这样做_x000d_</cp:keywords>
  <dc:description>他的母亲希望他的妻子在所有亲戚的面前露出她的脸，他的妻子拒绝这样做_x000d_</dc:description>
  <cp:lastModifiedBy>elhashemy</cp:lastModifiedBy>
  <cp:revision>3</cp:revision>
  <cp:lastPrinted>2015-03-07T18:49:00Z</cp:lastPrinted>
  <dcterms:created xsi:type="dcterms:W3CDTF">2015-05-09T03:06:00Z</dcterms:created>
  <dcterms:modified xsi:type="dcterms:W3CDTF">2015-05-24T18:06:00Z</dcterms:modified>
  <cp:category/>
</cp:coreProperties>
</file>