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377C2C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377C2C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使用石头做土净的方式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377C2C" w:rsidRPr="00377C2C" w:rsidRDefault="00377C2C" w:rsidP="00377C2C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377C2C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كيفية التيمم بالحجر</w:t>
      </w:r>
    </w:p>
    <w:p w:rsidR="009003B8" w:rsidRPr="00377C2C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377C2C" w:rsidRDefault="00377C2C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lang w:eastAsia="zh-CN" w:bidi="ar-EG"/>
        </w:rPr>
      </w:pPr>
      <w:r w:rsidRPr="00377C2C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lastRenderedPageBreak/>
        <w:t>使用石头做土净的方式</w:t>
      </w:r>
      <w:r w:rsidR="009003B8" w:rsidRPr="00377C2C"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377C2C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000000" w:themeColor="text1"/>
          <w:sz w:val="30"/>
          <w:szCs w:val="30"/>
          <w:lang w:eastAsia="zh-CN" w:bidi="ar-EG"/>
        </w:rPr>
      </w:pPr>
    </w:p>
    <w:p w:rsidR="00377C2C" w:rsidRPr="00377C2C" w:rsidRDefault="00377C2C" w:rsidP="00377C2C">
      <w:pPr>
        <w:pStyle w:val="list-group-item-text"/>
        <w:shd w:val="clear" w:color="auto" w:fill="FFFFFF"/>
        <w:spacing w:before="0" w:beforeAutospacing="0" w:after="0" w:afterAutospacing="0" w:line="480" w:lineRule="auto"/>
        <w:ind w:left="602" w:hangingChars="200" w:hanging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377C2C">
        <w:rPr>
          <w:rFonts w:ascii="Tahoma" w:hAnsi="Tahoma" w:cs="Tahoma"/>
          <w:b/>
          <w:bCs/>
          <w:color w:val="FF0000"/>
          <w:sz w:val="30"/>
          <w:szCs w:val="30"/>
        </w:rPr>
        <w:t>使用石头做土净的方式是什么？如果石头比较小，抹两手的方式是什么？（可否使用像肥皂块一样大的石头做土净？）愿真主回赐你们。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>
        <w:rPr>
          <w:rFonts w:ascii="Tahoma" w:hAnsi="Tahoma" w:cs="Tahoma" w:hint="eastAsia"/>
          <w:color w:val="000000" w:themeColor="text1"/>
          <w:sz w:val="30"/>
          <w:szCs w:val="30"/>
        </w:rPr>
        <w:t>答：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一切赞颂，全归真主。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377C2C">
        <w:rPr>
          <w:rFonts w:ascii="Tahoma" w:hAnsi="Tahoma" w:cs="Tahoma"/>
          <w:color w:val="000000" w:themeColor="text1"/>
          <w:sz w:val="30"/>
          <w:szCs w:val="30"/>
        </w:rPr>
        <w:t>我们网站以前选择了哈奈非学派和马力克学派的主张，就是允许使用大地上的所有东西如石头等做土净，敬请参阅（</w:t>
      </w:r>
      <w:hyperlink r:id="rId8" w:history="1">
        <w:r w:rsidRPr="00377C2C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36774</w:t>
        </w:r>
      </w:hyperlink>
      <w:r w:rsidRPr="00377C2C">
        <w:rPr>
          <w:rFonts w:ascii="Tahoma" w:hAnsi="Tahoma" w:cs="Tahoma"/>
          <w:color w:val="000000" w:themeColor="text1"/>
          <w:sz w:val="30"/>
          <w:szCs w:val="30"/>
        </w:rPr>
        <w:t>）号问题的回答。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377C2C">
        <w:rPr>
          <w:rFonts w:ascii="Tahoma" w:hAnsi="Tahoma" w:cs="Tahoma"/>
          <w:color w:val="000000" w:themeColor="text1"/>
          <w:sz w:val="30"/>
          <w:szCs w:val="30"/>
        </w:rPr>
        <w:t>使用石头做土净的方式如下：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377C2C">
        <w:rPr>
          <w:rFonts w:ascii="Tahoma" w:hAnsi="Tahoma" w:cs="Tahoma"/>
          <w:color w:val="000000" w:themeColor="text1"/>
          <w:sz w:val="30"/>
          <w:szCs w:val="30"/>
        </w:rPr>
        <w:t>用两手掌在石头上拍打一下，然后抹脸的全部，然后抹两手。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377C2C">
        <w:rPr>
          <w:rFonts w:ascii="Tahoma" w:hAnsi="Tahoma" w:cs="Tahoma"/>
          <w:color w:val="000000" w:themeColor="text1"/>
          <w:sz w:val="30"/>
          <w:szCs w:val="30"/>
        </w:rPr>
        <w:t>谢赫伊本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•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欧赛麦尼（愿主怜悯之）说：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做土净的方式就是用两手掌在洁净的大地上拍打一下，然后用两手抹脸的全部，然后两手掌互抹。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《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 xml:space="preserve"> 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谢赫伊本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•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欧赛麦尼法特瓦全集》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( 11 / 155 ) .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377C2C">
        <w:rPr>
          <w:rFonts w:ascii="Tahoma" w:hAnsi="Tahoma" w:cs="Tahoma"/>
          <w:color w:val="000000" w:themeColor="text1"/>
          <w:sz w:val="30"/>
          <w:szCs w:val="30"/>
        </w:rPr>
        <w:t>谢赫伊本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•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巴兹（愿主怜悯之）说：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首先以真主的尊名开始，念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比斯名俩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（奉真主的尊名），就像在用水洗小净的时候一模一样，如果用两手拍打尘土，之后用两手抹脸和两手掌，然后念：我作证万物非主，唯有真主，独一无二；我有作证穆罕默德是真主的仆人和使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lastRenderedPageBreak/>
        <w:t>者；主啊，求你使我成为忏悔之人，求你使我成为纯洁之人。就像在用水洗小净的时候一模一样，因为这是代替水的小净。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377C2C">
        <w:rPr>
          <w:rFonts w:ascii="Tahoma" w:hAnsi="Tahoma" w:cs="Tahoma"/>
          <w:color w:val="000000" w:themeColor="text1"/>
          <w:sz w:val="30"/>
          <w:szCs w:val="30"/>
        </w:rPr>
        <w:t>《谢赫伊本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•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巴兹法特瓦全集》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( 29 / 100 ) .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377C2C">
        <w:rPr>
          <w:rFonts w:ascii="Tahoma" w:hAnsi="Tahoma" w:cs="Tahoma"/>
          <w:color w:val="000000" w:themeColor="text1"/>
          <w:sz w:val="30"/>
          <w:szCs w:val="30"/>
        </w:rPr>
        <w:t>如果石头很小，则可以在两手之间翻转石头，就像翻转肥皂块一样，这样就可以代替用手拍打石头，在两手之间翻转石头之后，就抹脸和抹两手掌。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377C2C">
        <w:rPr>
          <w:rFonts w:ascii="Tahoma" w:hAnsi="Tahoma" w:cs="Tahoma"/>
          <w:color w:val="000000" w:themeColor="text1"/>
          <w:sz w:val="30"/>
          <w:szCs w:val="30"/>
        </w:rPr>
        <w:t>尽管如此，如果方便，最好用土做土净，因为这是最谨慎小心的做法，所有的学者都一致认为这样的土净是正确有效的，马力克学派的一部分教法学家明文规定这样的做法，正如在《杰利利的天赋》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( 1 / 351 )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中明文规定的一样。</w:t>
      </w:r>
    </w:p>
    <w:p w:rsidR="00377C2C" w:rsidRPr="00377C2C" w:rsidRDefault="00377C2C" w:rsidP="00377C2C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0"/>
          <w:szCs w:val="30"/>
        </w:rPr>
      </w:pPr>
      <w:r w:rsidRPr="00377C2C">
        <w:rPr>
          <w:rFonts w:ascii="Tahoma" w:hAnsi="Tahoma" w:cs="Tahoma"/>
          <w:color w:val="000000" w:themeColor="text1"/>
          <w:sz w:val="30"/>
          <w:szCs w:val="30"/>
        </w:rPr>
        <w:t> </w:t>
      </w:r>
      <w:r w:rsidRPr="00377C2C">
        <w:rPr>
          <w:rFonts w:ascii="Tahoma" w:hAnsi="Tahoma" w:cs="Tahoma"/>
          <w:color w:val="000000" w:themeColor="text1"/>
          <w:sz w:val="30"/>
          <w:szCs w:val="30"/>
        </w:rPr>
        <w:t>真主至知！</w:t>
      </w:r>
    </w:p>
    <w:p w:rsidR="00377C2C" w:rsidRDefault="00377C2C" w:rsidP="00377C2C"/>
    <w:p w:rsidR="001B5EF0" w:rsidRPr="003064F5" w:rsidRDefault="001B5EF0" w:rsidP="008C5D7D">
      <w:pPr>
        <w:bidi w:val="0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D5A" w:rsidRDefault="00CD5D5A" w:rsidP="00E32771">
      <w:pPr>
        <w:spacing w:after="0" w:line="240" w:lineRule="auto"/>
      </w:pPr>
      <w:r>
        <w:separator/>
      </w:r>
    </w:p>
  </w:endnote>
  <w:endnote w:type="continuationSeparator" w:id="0">
    <w:p w:rsidR="00CD5D5A" w:rsidRDefault="00CD5D5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5F3E77E-8CE1-4C8B-928F-BD7312E82D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35FDA26-5CE2-404E-B9DF-8ED74A9FE682}"/>
    <w:embedBold r:id="rId3" w:subsetted="1" w:fontKey="{7C17B978-DD12-4815-9ED3-3AA743CCF4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E1F1901-ECEA-43C4-81E5-ABBEF93564F8}"/>
    <w:embedBold r:id="rId5" w:fontKey="{E52F3A0C-9483-4037-8226-2A55856990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E2C99D4-9864-472F-8B94-9081D641B94B}"/>
    <w:embedBold r:id="rId7" w:fontKey="{C7138134-3A87-4B5A-A6F1-BE811B3EDD32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DAE84B1E-21DC-47F2-B076-FA805C3FB4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AAD3567-4466-43CB-8ECB-1D54B754BD9E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34F94B20-9B7B-4D4F-A814-387C1AA7BEDF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0D2A9B97-1C5E-4CA9-9ECB-20BFD1973634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EA5DEF94-6E79-4171-9BD8-7333F8E2144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D35BA68D-9E10-4D45-B3CC-E0839BDDAA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298E7272-D614-4147-AC84-B1EF08462B12}"/>
    <w:embedBold r:id="rId15" w:fontKey="{3C396B2A-5D23-4F11-AE26-8E6B17BC1B1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97B3207B-A807-43E1-8BEF-042DF0F1EC7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8A09B9D9-CC28-4844-A210-8F27AF84802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33502F63-D713-4A49-8178-60018A0A10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CCDB31E1-084B-4F7B-802B-60159B0510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D5A" w:rsidRDefault="00CD5D5A" w:rsidP="00E32771">
      <w:pPr>
        <w:spacing w:after="0" w:line="240" w:lineRule="auto"/>
      </w:pPr>
      <w:r>
        <w:separator/>
      </w:r>
    </w:p>
  </w:footnote>
  <w:footnote w:type="continuationSeparator" w:id="0">
    <w:p w:rsidR="00CD5D5A" w:rsidRDefault="00CD5D5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CD5D5A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>Article Title</w:t>
                  </w: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AB0E4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AB0E4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8C5D7D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AB0E4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CD5D5A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D5D5A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1508E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77C2C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C5D7D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0E48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D5D5A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09B0D3A7-77F0-49F1-8DCA-3DEE1B807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377C2C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377C2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377C2C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3677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51AD0-ADE8-4E03-833A-55C5236F0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426</Words>
  <Characters>483</Characters>
  <Application>Microsoft Office Word</Application>
  <DocSecurity>0</DocSecurity>
  <Lines>48</Lines>
  <Paragraphs>23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886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使用石头做土净的方式_x000d_</dc:title>
  <dc:subject>使用石头做土净的方式_x000d_</dc:subject>
  <dc:creator>伊斯兰问答网站</dc:creator>
  <cp:keywords>使用石头做土净的方式_x000d_</cp:keywords>
  <dc:description>使用石头做土净的方式_x000d_</dc:description>
  <cp:lastModifiedBy>elhashemy</cp:lastModifiedBy>
  <cp:revision>3</cp:revision>
  <cp:lastPrinted>2015-03-07T18:49:00Z</cp:lastPrinted>
  <dcterms:created xsi:type="dcterms:W3CDTF">2015-04-19T05:58:00Z</dcterms:created>
  <dcterms:modified xsi:type="dcterms:W3CDTF">2015-05-23T09:13:00Z</dcterms:modified>
  <cp:category/>
</cp:coreProperties>
</file>