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3B3CB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835561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3556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驳斥夜行和升霄是迷信的谬论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35561" w:rsidRPr="00835561" w:rsidRDefault="00835561" w:rsidP="00835561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835561">
        <w:rPr>
          <w:rFonts w:ascii="inherit" w:hAnsi="inherit"/>
          <w:color w:val="1F497D" w:themeColor="text2"/>
          <w:sz w:val="48"/>
          <w:szCs w:val="48"/>
          <w:rtl/>
        </w:rPr>
        <w:t>الرد على من زعم أن الإسراء والمعراج خرافة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9208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9208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9208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35561" w:rsidRPr="00835561" w:rsidRDefault="00835561" w:rsidP="00835561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835561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驳斥夜行和升霄是迷信的谬论</w:t>
      </w:r>
    </w:p>
    <w:p w:rsidR="00835561" w:rsidRPr="00835561" w:rsidRDefault="00835561" w:rsidP="00835561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835561" w:rsidRDefault="00835561" w:rsidP="00835561">
      <w:pPr>
        <w:shd w:val="clear" w:color="auto" w:fill="FFFFFF"/>
        <w:bidi w:val="0"/>
        <w:spacing w:line="480" w:lineRule="auto"/>
        <w:rPr>
          <w:rFonts w:ascii="Tahoma" w:hAnsi="Tahoma" w:cs="Tahoma"/>
          <w:color w:val="FF0000"/>
          <w:sz w:val="36"/>
          <w:lang w:eastAsia="zh-CN"/>
        </w:rPr>
      </w:pPr>
      <w:r>
        <w:rPr>
          <w:rFonts w:ascii="Tahoma" w:hAnsi="Tahoma" w:cs="Tahoma" w:hint="eastAsia"/>
          <w:color w:val="FF0000"/>
          <w:sz w:val="36"/>
          <w:lang w:eastAsia="zh-CN"/>
        </w:rPr>
        <w:t>问：</w:t>
      </w:r>
      <w:r w:rsidRPr="00835561">
        <w:rPr>
          <w:rFonts w:ascii="Tahoma" w:hAnsi="Tahoma" w:cs="Tahoma"/>
          <w:color w:val="FF0000"/>
          <w:sz w:val="36"/>
          <w:lang w:eastAsia="zh-CN"/>
        </w:rPr>
        <w:t>利比亚的一位不学无术的文人冒天下之大不韪，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在报纸上发表了一篇文章，说夜行和升霄事件纯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粹是迷信，任何人都不可能发生这样的事情，他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还引证了《夜行章》的一节经文，真主说：</w:t>
      </w:r>
      <w:r w:rsidRPr="00835561">
        <w:rPr>
          <w:rFonts w:ascii="Tahoma" w:hAnsi="Tahoma" w:cs="Tahoma"/>
          <w:color w:val="FF0000"/>
          <w:sz w:val="36"/>
          <w:lang w:eastAsia="zh-CN"/>
        </w:rPr>
        <w:t>“</w:t>
      </w:r>
      <w:r w:rsidRPr="00835561">
        <w:rPr>
          <w:rFonts w:ascii="Tahoma" w:hAnsi="Tahoma" w:cs="Tahoma"/>
          <w:color w:val="FF0000"/>
          <w:sz w:val="36"/>
          <w:lang w:eastAsia="zh-CN"/>
        </w:rPr>
        <w:t>或者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你有一所黄金屋；或者你升上天去，我们绝不信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你确已升天，直到你降示我们所能阅读的经典。</w:t>
      </w:r>
      <w:r w:rsidRPr="00835561">
        <w:rPr>
          <w:rFonts w:ascii="Tahoma" w:hAnsi="Tahoma" w:cs="Tahoma"/>
          <w:color w:val="FF0000"/>
          <w:sz w:val="36"/>
          <w:lang w:eastAsia="zh-CN"/>
        </w:rPr>
        <w:t>”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你说：</w:t>
      </w:r>
      <w:r w:rsidRPr="00835561">
        <w:rPr>
          <w:rFonts w:ascii="Tahoma" w:hAnsi="Tahoma" w:cs="Tahoma"/>
          <w:color w:val="FF0000"/>
          <w:sz w:val="36"/>
          <w:lang w:eastAsia="zh-CN"/>
        </w:rPr>
        <w:t>“</w:t>
      </w:r>
      <w:r w:rsidRPr="00835561">
        <w:rPr>
          <w:rFonts w:ascii="Tahoma" w:hAnsi="Tahoma" w:cs="Tahoma"/>
          <w:color w:val="FF0000"/>
          <w:sz w:val="36"/>
          <w:lang w:eastAsia="zh-CN"/>
        </w:rPr>
        <w:t>赞颂我的主超绝万物！我只是一个曾奉使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命的凡人。</w:t>
      </w:r>
      <w:r w:rsidRPr="00835561">
        <w:rPr>
          <w:rFonts w:ascii="Tahoma" w:hAnsi="Tahoma" w:cs="Tahoma"/>
          <w:color w:val="FF0000"/>
          <w:sz w:val="36"/>
          <w:lang w:eastAsia="zh-CN"/>
        </w:rPr>
        <w:t>”</w:t>
      </w:r>
      <w:r w:rsidRPr="00835561">
        <w:rPr>
          <w:rFonts w:ascii="Tahoma" w:hAnsi="Tahoma" w:cs="Tahoma"/>
          <w:color w:val="FF0000"/>
          <w:sz w:val="36"/>
          <w:lang w:eastAsia="zh-CN"/>
        </w:rPr>
        <w:t>（</w:t>
      </w:r>
      <w:r w:rsidRPr="00835561">
        <w:rPr>
          <w:rFonts w:ascii="Tahoma" w:hAnsi="Tahoma" w:cs="Tahoma"/>
          <w:color w:val="FF0000"/>
          <w:sz w:val="36"/>
          <w:lang w:eastAsia="zh-CN"/>
        </w:rPr>
        <w:t>17:93</w:t>
      </w:r>
      <w:r w:rsidRPr="00835561">
        <w:rPr>
          <w:rFonts w:ascii="Tahoma" w:hAnsi="Tahoma" w:cs="Tahoma"/>
          <w:color w:val="FF0000"/>
          <w:sz w:val="36"/>
          <w:lang w:eastAsia="zh-CN"/>
        </w:rPr>
        <w:t>）他说《古兰经》否认先知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（愿主福安之）升天的可能性，升霄事件与《古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兰经》经文的明文格格不入，升霄仅仅是一场梦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境，证据就是这一节经文，真主说：</w:t>
      </w:r>
      <w:r w:rsidRPr="00835561">
        <w:rPr>
          <w:rFonts w:ascii="Tahoma" w:hAnsi="Tahoma" w:cs="Tahoma"/>
          <w:color w:val="FF0000"/>
          <w:sz w:val="36"/>
          <w:lang w:eastAsia="zh-CN"/>
        </w:rPr>
        <w:t>“</w:t>
      </w:r>
      <w:r w:rsidRPr="00835561">
        <w:rPr>
          <w:rFonts w:ascii="Tahoma" w:hAnsi="Tahoma" w:cs="Tahoma"/>
          <w:color w:val="FF0000"/>
          <w:sz w:val="36"/>
          <w:lang w:eastAsia="zh-CN"/>
        </w:rPr>
        <w:t>当时我曾对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你说：</w:t>
      </w:r>
      <w:r w:rsidRPr="00835561">
        <w:rPr>
          <w:rFonts w:ascii="Tahoma" w:hAnsi="Tahoma" w:cs="Tahoma"/>
          <w:color w:val="FF0000"/>
          <w:sz w:val="36"/>
          <w:lang w:eastAsia="zh-CN"/>
        </w:rPr>
        <w:t>“</w:t>
      </w:r>
      <w:r w:rsidRPr="00835561">
        <w:rPr>
          <w:rFonts w:ascii="Tahoma" w:hAnsi="Tahoma" w:cs="Tahoma"/>
          <w:color w:val="FF0000"/>
          <w:sz w:val="36"/>
          <w:lang w:eastAsia="zh-CN"/>
        </w:rPr>
        <w:t>你的主是周知众人的。我所昭示你的梦兆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lastRenderedPageBreak/>
        <w:t>和在《古兰经》里被诅咒的那棵树，我只以这两</w:t>
      </w:r>
    </w:p>
    <w:p w:rsidR="00835561" w:rsidRDefault="00835561" w:rsidP="00835561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件事物考验众人，并加以恫吓，但我的恫吓只使</w:t>
      </w:r>
    </w:p>
    <w:p w:rsidR="00835561" w:rsidRPr="00835561" w:rsidRDefault="00835561" w:rsidP="00835561">
      <w:pPr>
        <w:shd w:val="clear" w:color="auto" w:fill="FFFFFF"/>
        <w:bidi w:val="0"/>
        <w:spacing w:line="480" w:lineRule="auto"/>
        <w:ind w:leftChars="300" w:left="720"/>
        <w:rPr>
          <w:rFonts w:ascii="Tahoma" w:hAnsi="Tahoma" w:cs="Tahoma"/>
          <w:color w:val="FF0000"/>
          <w:sz w:val="36"/>
          <w:lang w:eastAsia="zh-CN"/>
        </w:rPr>
      </w:pPr>
      <w:r w:rsidRPr="00835561">
        <w:rPr>
          <w:rFonts w:ascii="Tahoma" w:hAnsi="Tahoma" w:cs="Tahoma"/>
          <w:color w:val="FF0000"/>
          <w:sz w:val="36"/>
          <w:lang w:eastAsia="zh-CN"/>
        </w:rPr>
        <w:t>他们更加蛮横。</w:t>
      </w:r>
      <w:r w:rsidRPr="00835561">
        <w:rPr>
          <w:rFonts w:ascii="Tahoma" w:hAnsi="Tahoma" w:cs="Tahoma"/>
          <w:color w:val="FF0000"/>
          <w:sz w:val="36"/>
          <w:lang w:eastAsia="zh-CN"/>
        </w:rPr>
        <w:t>”</w:t>
      </w:r>
      <w:r w:rsidRPr="00835561">
        <w:rPr>
          <w:rFonts w:ascii="Tahoma" w:hAnsi="Tahoma" w:cs="Tahoma"/>
          <w:color w:val="FF0000"/>
          <w:sz w:val="36"/>
          <w:lang w:eastAsia="zh-CN"/>
        </w:rPr>
        <w:t>（</w:t>
      </w:r>
      <w:r w:rsidRPr="00835561">
        <w:rPr>
          <w:rFonts w:ascii="Tahoma" w:hAnsi="Tahoma" w:cs="Tahoma"/>
          <w:color w:val="FF0000"/>
          <w:sz w:val="36"/>
          <w:lang w:eastAsia="zh-CN"/>
        </w:rPr>
        <w:t>17:60</w:t>
      </w:r>
      <w:r w:rsidRPr="00835561">
        <w:rPr>
          <w:rFonts w:ascii="Tahoma" w:hAnsi="Tahoma" w:cs="Tahoma"/>
          <w:color w:val="FF0000"/>
          <w:sz w:val="36"/>
          <w:lang w:eastAsia="zh-CN"/>
        </w:rPr>
        <w:t>）</w:t>
      </w:r>
      <w:r w:rsidRPr="00835561">
        <w:rPr>
          <w:rFonts w:ascii="Tahoma" w:hAnsi="Tahoma" w:cs="Tahoma"/>
          <w:color w:val="FF0000"/>
          <w:sz w:val="36"/>
          <w:lang w:eastAsia="zh-CN"/>
        </w:rPr>
        <w:t> </w:t>
      </w:r>
      <w:r w:rsidRPr="00835561">
        <w:rPr>
          <w:rFonts w:ascii="Tahoma" w:hAnsi="Tahoma" w:cs="Tahoma"/>
          <w:color w:val="FF0000"/>
          <w:sz w:val="36"/>
          <w:lang w:eastAsia="zh-CN"/>
        </w:rPr>
        <w:br/>
      </w:r>
      <w:r w:rsidRPr="00835561">
        <w:rPr>
          <w:rFonts w:ascii="Tahoma" w:hAnsi="Tahoma" w:cs="Tahoma"/>
          <w:color w:val="FF0000"/>
          <w:sz w:val="36"/>
          <w:lang w:eastAsia="zh-CN"/>
        </w:rPr>
        <w:t>最后，我告诉你，这个问题让我疑惑不解，但是我坚信这是一个奇迹，我希望你回答和阐释，以便否认人升天的这一节经文和先知（愿主福安之）的奇迹之间不会产生矛盾，我当然坚信《古兰经》的经文是不会自相矛盾的。请你不吝赐教，愿真主回赐你。</w:t>
      </w:r>
    </w:p>
    <w:p w:rsidR="00835561" w:rsidRPr="00835561" w:rsidRDefault="00835561" w:rsidP="00835561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一切赞颂，全归真主。</w:t>
      </w:r>
    </w:p>
    <w:p w:rsidR="00835561" w:rsidRPr="00835561" w:rsidRDefault="00835561" w:rsidP="00835561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第一：毫无疑问，夜行和升霄是真主的伟大迹象，说明真主的使者穆罕默德（愿主福安之）的诚实，在真主的跟前享有崇高的地位，同时说明真主无所不能，超越所有的被造物，真主说：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赞美真主，超绝万物，他在一夜之间，使他的仆人，从禁寺行到远寺。我在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远寺的四周降福，以便我昭示他我的一部分迹象。真主确是全聪的，确是全明的。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17:1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连续的众传的圣训说明真主的使者（愿主福安之）被天使带着升上天空，为他打开了天门，甚至超过了第七层天，真主与他交谈，命令每日五次礼拜；真主首先为他规定了五十番礼拜，我们的先知穆罕默德（愿主福安之）继续不断的要求减轻，最终确定为五番礼拜，但是这五番主命拜可以获得五十番礼拜的报酬，因为一件善功可以获得十倍的报酬。感谢真主赐予大家的恩典。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学者们对夜行和升霄有不同的主张，有的学者认为这是一个梦境，而正确的主张就是先知（愿主福安之）在清醒的情况下被天使带着夜行和升霄，大量的证据都说明了这一点。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托哈维（愿主怜悯之）在《托哈维信仰》中说：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升霄是真的，先知（愿主福安之）在清醒的情况下被天使带着升天，然后到了真主意欲的高处，真主款待他，把意欲的事情都启示给他，先知（愿主福安之）的心灵没有否认他所看到的一切，愿真主在今世和后世中都祝福他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哈奈非学派的艾布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伊本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恩泽（愿主怜悯之）在《托哈维信仰之解释》中说：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学者们对夜行有不同的主张；有的学者主张夜行是灵魂的，而身体仍然在麦加，这是伊本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伊斯哈格通过阿伊莎和穆阿维叶（愿主喜悦他俩）传述的，通过哈桑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巴士拉传述的；但是必须要知道，夜行是梦境的主张和夜行是灵魂而非身体的主张之间有区别，这个区别是很大的，阿伊莎和穆阿维叶（愿主喜悦他俩）没有说这是梦境，他俩主张先知（愿主福安之）的夜行是灵魂的，而身体仍然在麦加，两者之间的区别就是：睡觉的人梦见的事情有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可能是已知的形象（日有所思，夜有所梦），比如他梦见自己好像升到天上，去了麦加，而他的灵魂没有升天，也没有去麦加，管理梦境的天使只给他打了一个比方，所以他俩没有主张这是一个梦境，他俩的意思是灵魂被天使带着夜行，它离开了躯体，然后又返回到躯体，他俩认为这是先知（愿主福安之）具备的特性，至于其他人，只有在死亡后灵魂才能完整的升天。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有的学者主张夜行有两次：一次是清醒的，另一次是梦境；有的学者主张：夜行有两次：一次是在启示降临之前，另一次是在启示降临之后；有的学者主张夜行有三次：一次是在启示降临之前，两次是在启示降临之后；每当遇到疑惑不清的词语，他们为了调和就增加夜行的次数，这是微弱的圣训学家所做的，但是所有的伊玛目都主张夜行只有一次，发生在先知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（愿主福安之）在麦加为圣之后，迁移麦地那之前的一年，伊本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阿卜杜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宾勒认为是一年零两个月。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按照正确的主张，夜行是先知（愿主福安之）的身体和灵魂在清醒的状态下进行的，先知（愿主福安之）骑着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布拉格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飞马，在吉卜力勒天使的陪同下从禁寺夜行到阿克萨清真寺（远寺），在那里带领历代先知做了礼拜，把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布拉格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飞马栓在阿克萨清真寺的大门；有的学者认为先知（愿主福安之）落在伯利恒，在那里做了礼拜，事实并非如此。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然后，天使带着他在那一夜从远寺升上了临近的天空，经过吉卜力勒天使的要求之后天门为他打开了，他在那里看到人类的祖先阿丹圣人，向他致以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赛俩目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问候，阿丹圣人回答了问候，并表示欢迎，承认他的圣品，然后天使带着他升到第二层天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......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。</w:t>
      </w:r>
    </w:p>
    <w:p w:rsidR="00835561" w:rsidRPr="00835561" w:rsidRDefault="00835561" w:rsidP="00835561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一直到托哈维（愿主怜悯之）说：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说明夜行是先知（愿主福安之）的身体在清醒的情况下进行的证据就是真主说：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赞美真主，超绝万物，他在一夜之间，使他的仆人，从禁寺行到远寺。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17:1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），仆人就是身体和灵魂的总和，犹如人就是身体和灵魂的综合名称一样；这是众所周知的，也是正确的，所以夜行就是身体和灵魂一起进行的，理智也不否认这一点，假如人不能升天，那么天使也不能下降，而这会导致否认圣品，这是叛教的行为（库夫尔）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《托哈维信仰之解释》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(1 / 245)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。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伊本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凯希尔（愿主怜悯之）在《伊本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凯希尔经注》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(3 / 33)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中说：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然后学者们有所分歧：先知（愿主福安之）的夜行是身体和灵魂一起进行的？或者只是他的灵魂进行的？有两种观点，大多数学者主张夜行是身体和灵魂在清醒的状态下进行的，而非睡梦，他们也不否认先知（愿主福安之）在此之前梦见了这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一切，然后在醒来后看见了这一切，因为先知（愿主福安之）的梦犹如黎明破晓一样，其证据就是这节经文：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赞美真主，超绝万物，他在一夜之间，使他的仆人，从禁寺行到远寺。我在远寺的四周降福，以便我昭示他我的一部分迹象。真主确是全聪的，确是全明的。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17:1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）；只有在伟大的事情中赞颂真主超绝万物，假如只是做了一个没有大事的梦，不值得大张旗鼓，而且古莱氏人一定会马上进行否认，已经信仰伊斯兰教的有些人也会因此而背叛伊斯兰教，而且人是身体和灵魂的总和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真主说：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赞美真主，超绝万物，他在一夜之间，使他的仆人，从禁寺行到远寺。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17:1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）；真主说：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我所昭示你的梦兆和在《古兰经》里被诅咒的那棵树，我只以这两件事物考验众人。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17:60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伊本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阿巴斯（愿主喜悦之）说：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这节经文指的是真主的使者（愿主福安之）被天使带着夜行时亲眼目睹的事情；至于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被诅咒的树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，则是指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赞古木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树。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《布哈里圣训实录》（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3888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段）。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真主说：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眼未邪视，也未过分；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53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17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），眼睛是身体的器官，而不是灵魂的器官；而且他骑着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布拉格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飞马，它是具有光泽的白马，当然骑马的只是人的身体，而非灵魂，因为灵魂在活动的时候不需要骑马，真主至知！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谢赫哈菲兹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哈克米在《接受的阶梯》（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3 / 1067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）中说：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假如夜行是灵魂在梦中的经历，它就不是一个奇迹，古莱氏人也不会否认它，他们说：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我们骑乘骆驼去耶路撒冷，去的时候需要一个月前，返回的时候需要一个月，穆罕默德妄称昨夜去了耶路撒冷，今天早晨又回到了我们这里。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他们嘲笑先知（愿主福安之），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假如这是一场梦，他们认为有可能，不会反驳睡梦中的事情，因为一个人有可能在梦中看见比耶路撒冷更远的地方，谁也不会否认他的睡梦；真主的使者（愿主福安之）讲述的是清醒的事实，而非睡梦，所以他们否认他，嘲笑他，认为这是不可能的，因为他们高傲自大，不知道真主是无所不能的、为所欲为的；当他们把这个消息告诉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伯克尔（愿主喜悦之）的时候，他说：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如果先知（愿主福安之）这样说了，那肯定是真实的。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他们问他：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你相信他说的是真的吗？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他说：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是的，我相信他说的比这更加离奇的事情，他早晚都接到天上的消息。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所以艾布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伯克尔被称为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孙迪格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（诚信的人）。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哈菲兹艾布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汗塔布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欧麦尔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迪哈耶在他的著作《明灯诞辰之说明》中说：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夜行的圣训是连续的众传的圣训，是通过下列的圣门弟子传述的：欧麦尔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汗塔布、阿里、伊本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麦斯欧德、艾布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赞尔、马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力克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索尔索尔、艾布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胡莱赖、艾布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赛义德、伊本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阿巴斯、善达德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奥斯、吴班耶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克尔布、阿卜杜、拉赫曼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格尔图、艾布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韩柏、艾布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莱拉、阿卜杜拉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阿穆尔、扎比尔、胡宰法、布赖代、艾布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安优布、艾布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乌玛麦、萨姆拉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君戴布、艾布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赫姆拉伊、苏海布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鲁米、温姆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哈尼、艾布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伯克尔的两个女儿阿伊莎和艾斯玛（愿主喜悦他们），他们中有的人叙述的圣训很长，有的人根据传述系统简而言之，尽管一部分人的传述达不到正确的条件，但所有的穆斯林一致认同夜行的圣训，伪信士和无神论者拒不接受，他们妄想用他们的口吹灭真主的光，但真主完善他的光明，哪怕异教徒不喜欢也罢。引自《伊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凯希尔经注》（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3 / 36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）。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第二：询问者在上述问题中求证的时候仅限于异教徒提出的一个要求，所以他误以为古兰经的这个回答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你说：赞颂我的主超绝万物！我只是一个曾奉使命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的凡人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是针对这一个要求的，就是升上天空，说明这是不可能的，事实上这个回答是针对多神教徒提出的许多要求，他们刁难真主的使者（愿主福安之），千方百计的否认他的圣品；请看一下《古兰经》阐明的他们提出的所有要求：真主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他们说：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我们绝不信你，直到你为我们而使一道源泉从地下涌出，或者你有一座园圃，种植著椰枣和匍萄，你使河流贯穿其间；或者你使天如你所说的那样，一块块地落在我们的头上；或者你请真主和众天使来（与我们）见面；或者你有一所黄金屋；或者你升上天去，我们绝不信你确已升天，直到你降示我们所能阅读的经典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你说：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赞颂我的主超绝万物！我只是一个曾奉使命的凡人。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17:90--93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你观察一下这些要求，最好的回答就是《古兰经》的回答：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你说：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赞颂我的主超绝万物！我只是一个曾奉使命的凡人。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835561" w:rsidRPr="00835561" w:rsidRDefault="00835561" w:rsidP="00C2413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难道凡人可以开辟大地、贯穿河流、使天空掉落、招来真主和众天使吗？！可以升上天空，拿来针对每一个逆徒的经典吗？！正如穆扎希德等经注学家所说，这符合真主的这一节经文：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不然，他们中的每个人都希望获得一些展开的天经。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74:52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835561" w:rsidRPr="00835561" w:rsidRDefault="00835561" w:rsidP="00835561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 </w:t>
      </w:r>
      <w:r w:rsidR="00C2413D">
        <w:rPr>
          <w:rFonts w:ascii="Tahoma" w:hAnsi="Tahoma" w:cs="Tahoma" w:hint="eastAsia"/>
          <w:color w:val="000000" w:themeColor="text1"/>
          <w:sz w:val="36"/>
          <w:lang w:eastAsia="zh-CN"/>
        </w:rPr>
        <w:t xml:space="preserve">    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毫无疑问，这不是人类的特性，也不是他们能做到的，这个不可能是针对这些要求的，而不是针对其中的某一个要求，否则其中的某个要求通常是可能的，在正确的圣训中辑录：从先知（愿主福安之）手指间流出清水，比如在《布哈里圣训实录》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3576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段）等辑录的圣训，使源泉从地下涌出，或者拥有一座椰枣的园圃，他们的这些要求并不是不可能，但这些人的目的并不是真的要获得这些东西，他们只是千方百计的刁难真主的使者（愿主福安之），冥顽不灵，顽固不化，执迷不悟，沉迷于悖逆之中。</w:t>
      </w:r>
    </w:p>
    <w:p w:rsidR="00835561" w:rsidRPr="00835561" w:rsidRDefault="00835561" w:rsidP="0076724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塔希尔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阿舒尔（愿主怜悯之）说：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因为他们提出的建议是故意刁难和顽固不化，真主命令使者（愿主福安之）使用一个惊叹句回答他们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赞颂我的主超绝万物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，表示对他们的话感到惊奇，然后使用一个双重否定句，限定先知（愿主福安之）只是一个曾奉使命的凡人，也就是说我不是支配万物的主宰，不能创造你们要求的东西，我怎么能够招来真主和众天使呢？我怎能在大地上创造不存在的东西呢？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《阿舒尔经注》（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15 / 210--211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）。</w:t>
      </w:r>
    </w:p>
    <w:p w:rsidR="00835561" w:rsidRPr="00835561" w:rsidRDefault="00835561" w:rsidP="0076724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第三：真主的仆人啊，一定要注重你的心灵，珍惜你的宗教胜过珍惜金币和银币，不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​​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t>要让人类和精灵中的恶魔有机可乘，窃取你心灵中的确信，或者动摇你心中的信仰；只要你没有获得教法知识，就不能保护自己防御怀疑者的疑惑，所以你必须要远离这些人、他们的座谈和论坛，不要倾听他们的花言巧语头，如果那些疑惑进入你的内心，你不知道它何时才能出来；</w:t>
      </w:r>
      <w:r w:rsidRPr="00835561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如果你遇到灾难，不知道能否全身而退，或者深陷其中。</w:t>
      </w:r>
    </w:p>
    <w:p w:rsidR="00835561" w:rsidRPr="00835561" w:rsidRDefault="00835561" w:rsidP="0076724E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835561">
        <w:rPr>
          <w:rFonts w:ascii="Tahoma" w:hAnsi="Tahoma" w:cs="Tahoma"/>
          <w:color w:val="000000" w:themeColor="text1"/>
          <w:sz w:val="36"/>
          <w:lang w:eastAsia="zh-CN"/>
        </w:rPr>
        <w:t>我们祈求真主赐予我们和所有认主独一的仆人正道、顺利和正确。</w:t>
      </w:r>
    </w:p>
    <w:p w:rsidR="00835561" w:rsidRPr="00835561" w:rsidRDefault="00835561" w:rsidP="00835561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</w:rPr>
      </w:pPr>
      <w:r w:rsidRPr="00835561">
        <w:rPr>
          <w:rFonts w:ascii="Tahoma" w:hAnsi="Tahom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B7" w:rsidRDefault="003B3CB7" w:rsidP="00EB6455">
      <w:r>
        <w:separator/>
      </w:r>
    </w:p>
  </w:endnote>
  <w:endnote w:type="continuationSeparator" w:id="0">
    <w:p w:rsidR="003B3CB7" w:rsidRDefault="003B3CB7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77C7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B3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77C7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9208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B3CB7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B7" w:rsidRDefault="003B3CB7" w:rsidP="00EB6455">
      <w:r>
        <w:separator/>
      </w:r>
    </w:p>
  </w:footnote>
  <w:footnote w:type="continuationSeparator" w:id="0">
    <w:p w:rsidR="003B3CB7" w:rsidRDefault="003B3CB7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3CB7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6724E"/>
    <w:rsid w:val="007B587A"/>
    <w:rsid w:val="00835561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75D82"/>
    <w:rsid w:val="009D344A"/>
    <w:rsid w:val="00A11098"/>
    <w:rsid w:val="00A2494F"/>
    <w:rsid w:val="00A3521C"/>
    <w:rsid w:val="00A60587"/>
    <w:rsid w:val="00B83686"/>
    <w:rsid w:val="00B92081"/>
    <w:rsid w:val="00BC1D95"/>
    <w:rsid w:val="00C11F71"/>
    <w:rsid w:val="00C2413D"/>
    <w:rsid w:val="00C5412A"/>
    <w:rsid w:val="00C77C72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280A2-5E91-41EA-A933-E493290A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2470</Words>
  <Characters>2595</Characters>
  <Application>Microsoft Office Word</Application>
  <DocSecurity>0</DocSecurity>
  <Lines>136</Lines>
  <Paragraphs>53</Paragraphs>
  <ScaleCrop>false</ScaleCrop>
  <Manager/>
  <Company>islamhouse.com</Company>
  <LinksUpToDate>false</LinksUpToDate>
  <CharactersWithSpaces>5012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驳斥夜行和升霄是迷信的谬论_x000d_</dc:title>
  <dc:subject>驳斥夜行和升霄是迷信的谬论_x000d_</dc:subject>
  <dc:creator>伊斯兰问答网站_x000d_</dc:creator>
  <cp:keywords>驳斥夜行和升霄是迷信的谬论_x000d_</cp:keywords>
  <dc:description>驳斥夜行和升霄是迷信的谬论_x000d_</dc:description>
  <cp:lastModifiedBy>elhashemy</cp:lastModifiedBy>
  <cp:revision>3</cp:revision>
  <dcterms:created xsi:type="dcterms:W3CDTF">2015-03-08T06:57:00Z</dcterms:created>
  <dcterms:modified xsi:type="dcterms:W3CDTF">2015-04-18T19:42:00Z</dcterms:modified>
  <cp:category/>
</cp:coreProperties>
</file>