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D7FC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73A99" w:rsidRDefault="00173A99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73A99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先知（愿主福安之）向邻国的诸位国王致信</w:t>
      </w:r>
    </w:p>
    <w:p w:rsidR="00EB6455" w:rsidRDefault="00EB6455" w:rsidP="00173A99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73A99" w:rsidRPr="00173A99" w:rsidRDefault="00173A99" w:rsidP="00173A99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173A99">
        <w:rPr>
          <w:rFonts w:ascii="inherit" w:hAnsi="inherit"/>
          <w:color w:val="1F497D" w:themeColor="text2"/>
          <w:sz w:val="48"/>
          <w:szCs w:val="48"/>
          <w:rtl/>
        </w:rPr>
        <w:t>مراسلة النبي صَلَّى اللَّهُ عَلَيْهِ وَسَلَّمَ للملوك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3182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3182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3182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73A99" w:rsidRPr="00173A99" w:rsidRDefault="00173A99" w:rsidP="00173A99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theme="majorBidi"/>
          <w:b/>
          <w:bCs/>
          <w:color w:val="000000" w:themeColor="text1"/>
          <w:sz w:val="36"/>
          <w:lang w:eastAsia="zh-CN"/>
        </w:rPr>
      </w:pPr>
      <w:r w:rsidRPr="00173A99">
        <w:rPr>
          <w:rFonts w:asciiTheme="minorEastAsia" w:eastAsiaTheme="minorEastAsia" w:hAnsiTheme="minorEastAsia" w:cstheme="majorBidi"/>
          <w:b/>
          <w:bCs/>
          <w:color w:val="000000" w:themeColor="text1"/>
          <w:sz w:val="36"/>
          <w:lang w:eastAsia="zh-CN"/>
        </w:rPr>
        <w:t>先知（愿主福安之）向邻国的诸位国王致信</w:t>
      </w:r>
    </w:p>
    <w:p w:rsidR="00173A99" w:rsidRPr="00173A99" w:rsidRDefault="00173A99" w:rsidP="00173A99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theme="majorBidi"/>
          <w:color w:val="000000" w:themeColor="text1"/>
          <w:sz w:val="36"/>
        </w:rPr>
      </w:pPr>
    </w:p>
    <w:p w:rsidR="00173A99" w:rsidRDefault="00173A99" w:rsidP="00173A9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FF0000"/>
          <w:sz w:val="36"/>
          <w:lang w:eastAsia="zh-CN"/>
        </w:rPr>
        <w:t>问:</w:t>
      </w:r>
      <w:r w:rsidRPr="00173A99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先知（愿主福安之）曾经给许多国王和首领致信，</w:t>
      </w:r>
    </w:p>
    <w:p w:rsidR="00173A99" w:rsidRDefault="00173A99" w:rsidP="00173A9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FF0000"/>
          <w:sz w:val="36"/>
          <w:lang w:eastAsia="zh-CN"/>
        </w:rPr>
        <w:t xml:space="preserve">   </w:t>
      </w:r>
      <w:r w:rsidRPr="00173A99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号召他们信仰伊斯兰教，我想知道他们当中有哪</w:t>
      </w:r>
    </w:p>
    <w:p w:rsidR="00173A99" w:rsidRPr="00173A99" w:rsidRDefault="00173A99" w:rsidP="00173A99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b/>
          <w:bCs/>
          <w:color w:val="FF0000"/>
          <w:sz w:val="36"/>
          <w:lang w:eastAsia="zh-CN"/>
        </w:rPr>
        <w:t xml:space="preserve">   </w:t>
      </w:r>
      <w:r w:rsidRPr="00173A99">
        <w:rPr>
          <w:rFonts w:asciiTheme="minorEastAsia" w:eastAsiaTheme="minorEastAsia" w:hAnsiTheme="minorEastAsia" w:cstheme="majorBidi"/>
          <w:b/>
          <w:bCs/>
          <w:color w:val="FF0000"/>
          <w:sz w:val="36"/>
          <w:lang w:eastAsia="zh-CN"/>
        </w:rPr>
        <w:t>些人归信了伊斯兰教？他们的名字是什么？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>答：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一切赞颂，全归真主。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先知（愿主福安之）奉命向全人类传达伊斯兰教，真主说：“我只派遣你为全人类的报喜者和警告者，但世人大半不知道。”（34:28）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所以先知（愿主福安之）公开宣教，首先号召周围的人信仰伊斯兰教，当一切步入正轨，局势稳定的，阿拉伯人成群结队的加入真主的宗教，先知（愿主福安之）开始向周边的国家宣教，派遣信使，给邻国的国王和首领分别致信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lastRenderedPageBreak/>
        <w:t xml:space="preserve">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《穆斯林圣训实录》（1774段）辑录：艾奈斯（愿主喜悦之）传述，真主的先知（愿主福安之）分别给波斯国王科斯鲁、罗马皇帝凯撒，阿比西尼亚国王“南扎什”及其他国王致信，号召他们信仰真主；以上所说的“南扎什”并非后来先知（愿主福安之）给其举行殡礼的那位“南扎什”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哈菲兹伊本·哈哲尔（愿主怜悯之）在《造物主的启迪》中说：“先知（愿主福安之）给“南扎什”致信，他信仰了伊斯兰教，在他去世后为他站了殡礼；然后给他之后继位的“南扎什”致信，他是一个异教徒，没有信仰伊斯兰教。”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先知（愿主福安之）派遣阿卜杜拉·本·胡扎法致信波斯王科斯鲁，派遣迪哈耶致信罗马皇帝凯撒，派遣塞力图·本·阿姆鲁致信耶玛麦的浩泽·本·阿里，派遣阿拉伊·本·哈德拉米致信巴林的孟泽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尔·本·萨瓦，派遣阿姆鲁·本·阿斯致信阿曼的哲兰迪的两个儿子杰佛尔和安巴德，派遣舒扎尔·本·沃赫布致信加萨尼的伊本·艾布·舍米尔，派遣哈推布·本·艾布·百利特尔致信科普特王麦古格斯；派遣阿姆鲁·本·伍麦叶·德姆里给阿比西尼亚国王“南扎什”致信，他归信了伊斯兰教，当他去世的时候，先知（愿主福安之）为他站了殡礼；然后给在他之后继位的“南扎什”致信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真主的使者（愿主福安之）号召他们信仰伊斯兰教和崇拜独一的真主。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敬请参阅伊本·甘伊姆（愿主怜悯之）所著的《归途粮秣》(3 / 688--697)，其中详细的叙述了先知（愿主福安之）书信的内容以及各国王的答复。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先知（愿主福安之）写给罗马皇帝希拉克略的书信内容如下：“奉至仁至慈的真主之名，由真主的使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者穆罕默德致罗马皇帝希拉克略陛下，首先祝追随正道的人平安！我以伊斯兰的号召奉劝你，你信奉伊斯兰，你将获得平安。你归信伊斯兰，真主将赐予你双重的报酬，你若背弃正道，你就担负众臣民之罪。‘你说：奉天经的人啊！你们来吧！让我们共同遵守一种双方认为公平的信条；我们大家只崇拜真主，不以任何物配他，除真主外，不以同类为主宰。如果他们背弃这种信条，那么，你们说：请你们作证我们是归顺的人。’”（3：64）《布哈里圣训实录》（7段）和《穆斯林圣训实录》（1773段）辑录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这些国王当中只有阿比西尼亚的第一任国王“南扎什”、以及阿曼的国王和他的兄弟信仰了伊斯兰教。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若非希拉克略害怕族人伤害他的性命，担心失去王权，他差一点就信仰了伊斯兰教，其他的国王都贪恋今世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生活，放弃了永恒的后世，所以他们都没有信仰伊斯兰教，最终成为失败和亏折的人。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在《布哈里圣训实录》（7段）和《穆斯林圣训实录》（1773段）中说：“希拉克略向艾布·苏福扬询问了先知（愿主福安之）的属性和品德，以及宣传的使命之后，得知他就是真主派遣的真正的使者，他说：“如果你的话属实，他的确是先知。他将统治我这双足之下的土地。我知道他会出现，却没料想到他出自你们中间。倘若我能见到他，我一定会不怕千辛万苦地去求见；假使我在他跟前，我必定为他洗脚。”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这说明他如果迁移到先知（愿主福安之）的跟前，难免会遭到族人的杀害，据传述：他说：“我知道他就是这样的，但是我不能那样做，假如我做了，我就会失去王权，惨遭罗马人的杀害。”在另一个传述中说：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“以真主发誓，我知道他就是真主派遣的使者，但是我害怕罗马人杀害我，若非如此，我一定会跟随他。”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</w:rPr>
      </w:pP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伊本·甘伊姆（愿主怜悯之）在《归途粮秣》(3 / 694)中说：“当希拉克略听到“南扎什”信仰伊斯兰教的消息后，他说：“以真主发誓，若非贪恋王权，我一定会像他那样做。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</w:rPr>
        <w:t>”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贪生怕死和贪恋王权阻止他信仰伊斯兰教、以及迁移到先知（愿主福安之）的跟前。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theme="majorBidi" w:hint="eastAsia"/>
          <w:color w:val="000000" w:themeColor="text1"/>
          <w:sz w:val="36"/>
          <w:lang w:eastAsia="zh-CN"/>
        </w:rPr>
        <w:t xml:space="preserve">     </w:t>
      </w: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t>但是，假如希拉克略真正的理解先知（愿主福安之）给他的书信中的这一句话：“你信奉伊斯兰，你将获得平安。”并且以此衡量现世和后世的一切，假如他信仰伊斯兰教，一定会获得平安，不会遭遇他担心的那一切，但是一切顺利，唯凭真主。阿比西尼亚的国王“南扎什”信仰了伊斯兰教，仍然没有失去他的王权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</w:pPr>
      <w:r w:rsidRPr="00173A99">
        <w:rPr>
          <w:rFonts w:asciiTheme="minorEastAsia" w:eastAsiaTheme="minorEastAsia" w:hAnsiTheme="minorEastAsia" w:cstheme="majorBidi"/>
          <w:color w:val="000000" w:themeColor="text1"/>
          <w:sz w:val="36"/>
          <w:lang w:eastAsia="zh-CN"/>
        </w:rPr>
        <w:lastRenderedPageBreak/>
        <w:t>敬请参阅《造物主的启迪》（7段）圣训的解释，《穆斯林圣训实录之解释》（1773段）。</w:t>
      </w:r>
    </w:p>
    <w:p w:rsidR="00173A99" w:rsidRPr="00173A99" w:rsidRDefault="00173A99" w:rsidP="00173A99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theme="majorBidi"/>
          <w:color w:val="000000" w:themeColor="text1"/>
          <w:sz w:val="36"/>
        </w:rPr>
      </w:pPr>
      <w:proofErr w:type="spellStart"/>
      <w:r w:rsidRPr="00173A99">
        <w:rPr>
          <w:rFonts w:asciiTheme="minorEastAsia" w:eastAsiaTheme="minorEastAsia" w:hAnsiTheme="minorEastAsia" w:cstheme="majorBidi"/>
          <w:color w:val="000000" w:themeColor="text1"/>
          <w:sz w:val="36"/>
        </w:rPr>
        <w:t>真主至知</w:t>
      </w:r>
      <w:proofErr w:type="spellEnd"/>
      <w:r w:rsidRPr="00173A99">
        <w:rPr>
          <w:rFonts w:asciiTheme="minorEastAsia" w:eastAsiaTheme="minorEastAsia" w:hAnsiTheme="minorEastAsia" w:cstheme="majorBid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39" w:rsidRDefault="00393539" w:rsidP="00EB6455">
      <w:r>
        <w:separator/>
      </w:r>
    </w:p>
  </w:endnote>
  <w:endnote w:type="continuationSeparator" w:id="0">
    <w:p w:rsidR="00393539" w:rsidRDefault="0039353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D7FC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935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D7FC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31829">
      <w:rPr>
        <w:noProof/>
        <w:sz w:val="28"/>
        <w:szCs w:val="28"/>
      </w:rPr>
      <w:t>7</w:t>
    </w:r>
    <w:r w:rsidRPr="00923817">
      <w:rPr>
        <w:sz w:val="28"/>
        <w:szCs w:val="28"/>
      </w:rPr>
      <w:fldChar w:fldCharType="end"/>
    </w:r>
  </w:p>
  <w:p w:rsidR="005C5331" w:rsidRPr="00156EB3" w:rsidRDefault="0039353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39" w:rsidRDefault="00393539" w:rsidP="00EB6455">
      <w:r>
        <w:separator/>
      </w:r>
    </w:p>
  </w:footnote>
  <w:footnote w:type="continuationSeparator" w:id="0">
    <w:p w:rsidR="00393539" w:rsidRDefault="0039353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D7FC4"/>
    <w:rsid w:val="00122361"/>
    <w:rsid w:val="00157B23"/>
    <w:rsid w:val="00173A99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93539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31829"/>
    <w:rsid w:val="006412A0"/>
    <w:rsid w:val="00651DAA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365EE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1085</Words>
  <Characters>1184</Characters>
  <Application>Microsoft Office Word</Application>
  <DocSecurity>0</DocSecurity>
  <Lines>69</Lines>
  <Paragraphs>36</Paragraphs>
  <ScaleCrop>false</ScaleCrop>
  <Manager/>
  <Company>islamhouse.com</Company>
  <LinksUpToDate>false</LinksUpToDate>
  <CharactersWithSpaces>2233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先知（愿主福安之）向邻国的诸位国王致信_x000d_</dc:title>
  <dc:subject>先知（愿主福安之）向邻国的诸位国王致信_x000d_</dc:subject>
  <dc:creator>伊斯兰问答网站_x000d_</dc:creator>
  <cp:keywords>先知（愿主福安之）向邻国的诸位国王致信_x000d_</cp:keywords>
  <dc:description>先知（愿主福安之）向邻国的诸位国王致信_x000d_</dc:description>
  <cp:lastModifiedBy>elhashemy</cp:lastModifiedBy>
  <cp:revision>3</cp:revision>
  <dcterms:created xsi:type="dcterms:W3CDTF">2015-02-02T03:31:00Z</dcterms:created>
  <dcterms:modified xsi:type="dcterms:W3CDTF">2015-02-10T12:12:00Z</dcterms:modified>
  <cp:category/>
</cp:coreProperties>
</file>