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Default="00CC1813" w:rsidP="008923E4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CC1813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小便失禁患者在拜时未出时，不必净下。</w:t>
      </w:r>
    </w:p>
    <w:p w:rsidR="00CC1813" w:rsidRPr="009003B8" w:rsidRDefault="00CC1813" w:rsidP="00CC1813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CC1813" w:rsidRPr="00CC1813" w:rsidRDefault="00CC1813" w:rsidP="00CC1813">
      <w:pPr>
        <w:pStyle w:val="Heading4"/>
        <w:shd w:val="clear" w:color="auto" w:fill="FFFFFF"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CC1813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لا يلزم الاستنجاء لمن به سلس بول قبل خروج الوقت</w:t>
      </w:r>
    </w:p>
    <w:p w:rsidR="009003B8" w:rsidRPr="00CC1813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CC1813" w:rsidRDefault="00CC1813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sz w:val="32"/>
          <w:szCs w:val="32"/>
          <w:lang w:eastAsia="zh-CN" w:bidi="ar-EG"/>
        </w:rPr>
      </w:pPr>
      <w:r w:rsidRPr="00CC1813">
        <w:rPr>
          <w:rFonts w:asciiTheme="majorBidi" w:hAnsiTheme="majorBidi" w:cstheme="majorBidi" w:hint="eastAsia"/>
          <w:b/>
          <w:bCs/>
          <w:sz w:val="32"/>
          <w:szCs w:val="32"/>
          <w:lang w:eastAsia="zh-CN" w:bidi="ar-EG"/>
        </w:rPr>
        <w:t>小便失禁患者在拜时未出时，不必净下。</w:t>
      </w:r>
      <w:r w:rsidR="009003B8" w:rsidRPr="00CC1813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CC1813" w:rsidRPr="00CC1813" w:rsidRDefault="00CC1813" w:rsidP="00CC1813">
      <w:pPr>
        <w:pStyle w:val="list-group-item-text"/>
        <w:shd w:val="clear" w:color="auto" w:fill="FFFFFF"/>
        <w:spacing w:before="0" w:beforeAutospacing="0" w:after="0" w:afterAutospacing="0" w:line="480" w:lineRule="auto"/>
        <w:ind w:left="643" w:hangingChars="200" w:hanging="643"/>
        <w:jc w:val="both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 w:hint="eastAsia"/>
          <w:b/>
          <w:bCs/>
          <w:color w:val="FF0000"/>
          <w:sz w:val="32"/>
          <w:szCs w:val="32"/>
        </w:rPr>
        <w:t>问：</w:t>
      </w:r>
      <w:r w:rsidRPr="00CC1813">
        <w:rPr>
          <w:rFonts w:ascii="Tahoma" w:hAnsi="Tahoma" w:cs="Tahoma"/>
          <w:b/>
          <w:bCs/>
          <w:color w:val="FF0000"/>
          <w:sz w:val="32"/>
          <w:szCs w:val="32"/>
        </w:rPr>
        <w:t>一个小便失禁的患者，在拜时内做了小净，此后，又在拜时未出时，想再次做小净，这时，他是否要因重做小净而再次净下？</w:t>
      </w:r>
    </w:p>
    <w:p w:rsidR="00CC1813" w:rsidRPr="00CC1813" w:rsidRDefault="00CC1813" w:rsidP="00CC1813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>
        <w:rPr>
          <w:rFonts w:ascii="Tahoma" w:hAnsi="Tahoma" w:cs="Tahoma" w:hint="eastAsia"/>
          <w:color w:val="000000" w:themeColor="text1"/>
          <w:sz w:val="32"/>
          <w:szCs w:val="32"/>
        </w:rPr>
        <w:t>答：</w:t>
      </w:r>
      <w:r w:rsidRPr="00CC1813">
        <w:rPr>
          <w:rFonts w:ascii="Tahoma" w:hAnsi="Tahoma" w:cs="Tahoma"/>
          <w:color w:val="000000" w:themeColor="text1"/>
          <w:sz w:val="32"/>
          <w:szCs w:val="32"/>
        </w:rPr>
        <w:t>一切赞颂全归真主。</w:t>
      </w:r>
    </w:p>
    <w:p w:rsidR="00CC1813" w:rsidRPr="00CC1813" w:rsidRDefault="00CC1813" w:rsidP="00CC1813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CC1813">
        <w:rPr>
          <w:rFonts w:ascii="Tahoma" w:hAnsi="Tahoma" w:cs="Tahoma"/>
          <w:color w:val="000000" w:themeColor="text1"/>
          <w:sz w:val="32"/>
          <w:szCs w:val="32"/>
        </w:rPr>
        <w:t>不能保持小净者，如：小便失禁的患者，当拜时未出要重做小净时，不必因此而净下，因为，他在教法的意义上，是具备小净的。</w:t>
      </w:r>
    </w:p>
    <w:p w:rsidR="00CC1813" w:rsidRPr="00CC1813" w:rsidRDefault="00CC1813" w:rsidP="00CC1813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CC1813">
        <w:rPr>
          <w:rFonts w:ascii="Tahoma" w:hAnsi="Tahoma" w:cs="Tahoma"/>
          <w:color w:val="000000" w:themeColor="text1"/>
          <w:sz w:val="32"/>
          <w:szCs w:val="32"/>
        </w:rPr>
        <w:t>当拜时过后，他必须要净下，做小净，然后，根据自己的意愿，做主命拜和副功拜，贵圣（真主的称赞、祝福与安宁属于他）曾对艾布</w:t>
      </w:r>
      <w:r w:rsidRPr="00CC1813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CC1813">
        <w:rPr>
          <w:rFonts w:ascii="Tahoma" w:hAnsi="Tahoma" w:cs="Tahoma"/>
          <w:color w:val="000000" w:themeColor="text1"/>
          <w:sz w:val="32"/>
          <w:szCs w:val="32"/>
        </w:rPr>
        <w:t>候柏施的女儿法图麦说过：</w:t>
      </w:r>
      <w:r w:rsidRPr="00CC1813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CC1813">
        <w:rPr>
          <w:rFonts w:ascii="Tahoma" w:hAnsi="Tahoma" w:cs="Tahoma"/>
          <w:color w:val="000000" w:themeColor="text1"/>
          <w:sz w:val="32"/>
          <w:szCs w:val="32"/>
        </w:rPr>
        <w:t>你将血迹洗净，然后做礼拜，此后，应为每一番拜做小净，直到下一次礼拜到来。</w:t>
      </w:r>
      <w:r w:rsidRPr="00CC1813">
        <w:rPr>
          <w:rFonts w:ascii="Tahoma" w:hAnsi="Tahoma" w:cs="Tahoma"/>
          <w:color w:val="000000" w:themeColor="text1"/>
          <w:sz w:val="32"/>
          <w:szCs w:val="32"/>
        </w:rPr>
        <w:t xml:space="preserve">” </w:t>
      </w:r>
      <w:r w:rsidRPr="00CC1813">
        <w:rPr>
          <w:rFonts w:ascii="Tahoma" w:hAnsi="Tahoma" w:cs="Tahoma"/>
          <w:color w:val="000000" w:themeColor="text1"/>
          <w:sz w:val="32"/>
          <w:szCs w:val="32"/>
        </w:rPr>
        <w:t>布哈里圣训（</w:t>
      </w:r>
      <w:r w:rsidRPr="00CC1813">
        <w:rPr>
          <w:rFonts w:ascii="Tahoma" w:hAnsi="Tahoma" w:cs="Tahoma"/>
          <w:color w:val="000000" w:themeColor="text1"/>
          <w:sz w:val="32"/>
          <w:szCs w:val="32"/>
        </w:rPr>
        <w:t>226</w:t>
      </w:r>
      <w:r w:rsidRPr="00CC1813">
        <w:rPr>
          <w:rFonts w:ascii="Tahoma" w:hAnsi="Tahoma" w:cs="Tahoma"/>
          <w:color w:val="000000" w:themeColor="text1"/>
          <w:sz w:val="32"/>
          <w:szCs w:val="32"/>
        </w:rPr>
        <w:t>），穆斯林圣训（</w:t>
      </w:r>
      <w:r w:rsidRPr="00CC1813">
        <w:rPr>
          <w:rFonts w:ascii="Tahoma" w:hAnsi="Tahoma" w:cs="Tahoma"/>
          <w:color w:val="000000" w:themeColor="text1"/>
          <w:sz w:val="32"/>
          <w:szCs w:val="32"/>
        </w:rPr>
        <w:t>333</w:t>
      </w:r>
      <w:r w:rsidRPr="00CC1813">
        <w:rPr>
          <w:rFonts w:ascii="Tahoma" w:hAnsi="Tahoma" w:cs="Tahoma"/>
          <w:color w:val="000000" w:themeColor="text1"/>
          <w:sz w:val="32"/>
          <w:szCs w:val="32"/>
        </w:rPr>
        <w:t>）。</w:t>
      </w:r>
    </w:p>
    <w:p w:rsidR="00CC1813" w:rsidRPr="00CC1813" w:rsidRDefault="00CC1813" w:rsidP="00CC1813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CC1813">
        <w:rPr>
          <w:rFonts w:ascii="Tahoma" w:hAnsi="Tahoma" w:cs="Tahoma"/>
          <w:color w:val="000000" w:themeColor="text1"/>
          <w:sz w:val="32"/>
          <w:szCs w:val="32"/>
        </w:rPr>
        <w:lastRenderedPageBreak/>
        <w:t>如果他做过了小净，此后，没有东西从他体内排出，直到下一次礼拜到来，他就不必再做小净，而可以籍着上次礼拜时做的小净，完成这次的拜功。</w:t>
      </w:r>
    </w:p>
    <w:p w:rsidR="00CC1813" w:rsidRPr="00CC1813" w:rsidRDefault="00CC1813" w:rsidP="00CC1813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CC1813">
        <w:rPr>
          <w:rFonts w:ascii="Tahoma" w:hAnsi="Tahoma" w:cs="Tahoma"/>
          <w:color w:val="000000" w:themeColor="text1"/>
          <w:sz w:val="32"/>
          <w:szCs w:val="32"/>
        </w:rPr>
        <w:t>教法学家们说：为每一次礼拜做小净，只限于有东西从体内排出的情况。</w:t>
      </w:r>
    </w:p>
    <w:p w:rsidR="00CC1813" w:rsidRPr="00CC1813" w:rsidRDefault="00CC1813" w:rsidP="00CC1813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CC1813">
        <w:rPr>
          <w:rFonts w:ascii="Tahoma" w:hAnsi="Tahoma" w:cs="Tahoma"/>
          <w:color w:val="000000" w:themeColor="text1"/>
          <w:sz w:val="32"/>
          <w:szCs w:val="32"/>
        </w:rPr>
        <w:t>拜亥给在《涝杜</w:t>
      </w:r>
      <w:r w:rsidRPr="00CC1813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CC1813">
        <w:rPr>
          <w:rFonts w:ascii="Tahoma" w:hAnsi="Tahoma" w:cs="Tahoma"/>
          <w:color w:val="000000" w:themeColor="text1"/>
          <w:sz w:val="32"/>
          <w:szCs w:val="32"/>
        </w:rPr>
        <w:t>目兰百阿》（</w:t>
      </w:r>
      <w:r w:rsidRPr="00CC1813">
        <w:rPr>
          <w:rFonts w:ascii="Tahoma" w:hAnsi="Tahoma" w:cs="Tahoma"/>
          <w:color w:val="000000" w:themeColor="text1"/>
          <w:sz w:val="32"/>
          <w:szCs w:val="32"/>
        </w:rPr>
        <w:t>57</w:t>
      </w:r>
      <w:r w:rsidRPr="00CC1813">
        <w:rPr>
          <w:rFonts w:ascii="Tahoma" w:hAnsi="Tahoma" w:cs="Tahoma"/>
          <w:color w:val="000000" w:themeColor="text1"/>
          <w:sz w:val="32"/>
          <w:szCs w:val="32"/>
        </w:rPr>
        <w:t>页）中说：病血和其它类似情况，如，小便失禁，或止不住的欢水、下气，或伤口不能止血，或经常性的鼻血等，应当在拜时进入后，为每一番拜做小净，此后，即可做主命拜或副功拜，再有东西排出，对他也无妨碍，如果体内没有排出任何东西，那就不必重做小净。</w:t>
      </w:r>
    </w:p>
    <w:p w:rsidR="00CC1813" w:rsidRPr="00CC1813" w:rsidRDefault="00CC1813" w:rsidP="00CC1813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CC1813">
        <w:rPr>
          <w:rFonts w:ascii="Tahoma" w:hAnsi="Tahoma" w:cs="Tahoma"/>
          <w:color w:val="000000" w:themeColor="text1"/>
          <w:sz w:val="32"/>
          <w:szCs w:val="32"/>
        </w:rPr>
        <w:t>要了解更多有关对小便失禁患者的教法规定，请参考第</w:t>
      </w:r>
      <w:hyperlink r:id="rId8" w:history="1">
        <w:r w:rsidRPr="00CC1813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22843</w:t>
        </w:r>
      </w:hyperlink>
      <w:r w:rsidRPr="00CC1813">
        <w:rPr>
          <w:rFonts w:ascii="Tahoma" w:hAnsi="Tahoma" w:cs="Tahoma"/>
          <w:color w:val="000000" w:themeColor="text1"/>
          <w:sz w:val="32"/>
          <w:szCs w:val="32"/>
        </w:rPr>
        <w:t>，</w:t>
      </w:r>
      <w:hyperlink r:id="rId9" w:history="1">
        <w:r w:rsidRPr="00CC1813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39494</w:t>
        </w:r>
      </w:hyperlink>
      <w:r w:rsidRPr="00CC1813">
        <w:rPr>
          <w:rFonts w:ascii="Tahoma" w:hAnsi="Tahoma" w:cs="Tahoma"/>
          <w:color w:val="000000" w:themeColor="text1"/>
          <w:sz w:val="32"/>
          <w:szCs w:val="32"/>
        </w:rPr>
        <w:t>号问答。</w:t>
      </w:r>
    </w:p>
    <w:p w:rsidR="00CC1813" w:rsidRPr="00CC1813" w:rsidRDefault="00CC1813" w:rsidP="00CC1813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CC1813">
        <w:rPr>
          <w:rFonts w:ascii="Tahoma" w:hAnsi="Tahoma" w:cs="Tahoma"/>
          <w:color w:val="000000" w:themeColor="text1"/>
          <w:sz w:val="32"/>
          <w:szCs w:val="32"/>
        </w:rPr>
        <w:t>真主至知。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2747A2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416" w:rsidRDefault="00E32416" w:rsidP="00E32771">
      <w:pPr>
        <w:spacing w:after="0" w:line="240" w:lineRule="auto"/>
      </w:pPr>
      <w:r>
        <w:separator/>
      </w:r>
    </w:p>
  </w:endnote>
  <w:endnote w:type="continuationSeparator" w:id="0">
    <w:p w:rsidR="00E32416" w:rsidRDefault="00E3241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FEFAC57-F452-4505-A3CB-969325CD192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8E71F3AF-75AB-428D-9A2B-DABCDE9B6728}"/>
    <w:embedBold r:id="rId3" w:subsetted="1" w:fontKey="{9DD56EE0-4742-41CA-B528-5BCAB19C02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5D20653D-9B42-48F7-88C4-90D8ADCA7AC3}"/>
    <w:embedBold r:id="rId5" w:fontKey="{48E25490-52CE-4B50-8FE8-E1E4B72DD93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40EAF9D1-7FDF-478E-BE99-D53ED2248A80}"/>
    <w:embedBold r:id="rId7" w:fontKey="{DC328B32-8697-46A2-9BDF-049CBA704766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D16C8FEB-E907-456B-93E6-E8EBA776FE6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FBD1BFBD-84D0-4AC5-B6F7-E58693C111AA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580D5098-DFAB-426F-B986-D2C38604EFCA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FAAA01D0-8330-428E-A9DE-62C90CBF83C5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EC413880-B8F0-4AA7-9A6C-9BB52B6C48CC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17BDC38E-A94C-4DFB-9390-BB8AAD5A4069}"/>
    <w:embedBold r:id="rId14" w:fontKey="{0A75F960-9891-46D8-829A-063914F2AC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58178386-1EA9-4D4D-81F9-66FDC3339697}"/>
    <w:embedBold r:id="rId16" w:fontKey="{58EDDCD8-CFE6-4763-A3DC-742E10A5294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176EAD5B-F4D2-4F03-BEA1-7BEBF813052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416" w:rsidRDefault="00E32416" w:rsidP="00E32771">
      <w:pPr>
        <w:spacing w:after="0" w:line="240" w:lineRule="auto"/>
      </w:pPr>
      <w:r>
        <w:separator/>
      </w:r>
    </w:p>
  </w:footnote>
  <w:footnote w:type="continuationSeparator" w:id="0">
    <w:p w:rsidR="00E32416" w:rsidRDefault="00E3241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E32416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45929"/>
    <w:rsid w:val="00267C61"/>
    <w:rsid w:val="00270AE8"/>
    <w:rsid w:val="002747A2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C1813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416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B2B91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DA476066-0651-474A-9A35-AFAE599C1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CC1813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CC1813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CC1813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2284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39494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D399A-379D-4EFA-B401-D1824D940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403</Words>
  <Characters>472</Characters>
  <Application>Microsoft Office Word</Application>
  <DocSecurity>0</DocSecurity>
  <Lines>52</Lines>
  <Paragraphs>21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854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小便失禁患者在拜时未出时，不必净下。_x000d_</dc:title>
  <dc:subject>小便失禁患者在拜时未出时，不必净下。_x000d_</dc:subject>
  <dc:creator>伊斯兰问答网站</dc:creator>
  <cp:keywords>小便失禁患者在拜时未出时，不必净下。_x000d_</cp:keywords>
  <dc:description>小便失禁患者在拜时未出时，不必净下。_x000d_</dc:description>
  <cp:lastModifiedBy>elhashemy</cp:lastModifiedBy>
  <cp:revision>3</cp:revision>
  <cp:lastPrinted>2015-03-07T18:49:00Z</cp:lastPrinted>
  <dcterms:created xsi:type="dcterms:W3CDTF">2015-04-21T00:20:00Z</dcterms:created>
  <dcterms:modified xsi:type="dcterms:W3CDTF">2015-05-23T09:43:00Z</dcterms:modified>
  <cp:category/>
</cp:coreProperties>
</file>