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E380C" w:rsidRPr="003E380C" w:rsidRDefault="003E380C" w:rsidP="003E380C">
      <w:pPr>
        <w:pStyle w:val="Heading4"/>
        <w:shd w:val="clear" w:color="auto" w:fill="FFFFFF"/>
        <w:spacing w:before="0" w:beforeAutospacing="0" w:after="82" w:afterAutospacing="0"/>
        <w:jc w:val="center"/>
        <w:rPr>
          <w:rFonts w:ascii="inherit" w:hAnsi="inherit" w:cs="Tahoma" w:hint="eastAsia"/>
          <w:color w:val="385623" w:themeColor="accent6" w:themeShade="80"/>
          <w:sz w:val="48"/>
          <w:szCs w:val="48"/>
        </w:rPr>
      </w:pPr>
      <w:r w:rsidRPr="003E380C">
        <w:rPr>
          <w:rFonts w:ascii="inherit" w:hAnsi="inherit" w:cs="Tahoma"/>
          <w:color w:val="385623" w:themeColor="accent6" w:themeShade="80"/>
          <w:sz w:val="48"/>
          <w:szCs w:val="48"/>
        </w:rPr>
        <w:t>被狗舔的容器里的水溅到衣服和身体上的教法律例</w:t>
      </w:r>
    </w:p>
    <w:p w:rsidR="008923E4" w:rsidRPr="003E380C" w:rsidRDefault="008923E4" w:rsidP="008923E4">
      <w:pPr>
        <w:bidi w:val="0"/>
        <w:spacing w:line="240" w:lineRule="auto"/>
        <w:jc w:val="center"/>
        <w:rPr>
          <w:rFonts w:ascii="Times New Roman" w:hAnsi="Times New Roman" w:cs="Times New Roman"/>
          <w:color w:val="385623" w:themeColor="accent6" w:themeShade="80"/>
          <w:sz w:val="28"/>
          <w:szCs w:val="28"/>
          <w:lang w:eastAsia="zh-CN" w:bidi="ar-EG"/>
        </w:rPr>
      </w:pPr>
    </w:p>
    <w:p w:rsidR="003E380C" w:rsidRPr="00381345" w:rsidRDefault="003E380C" w:rsidP="003E380C">
      <w:pPr>
        <w:pStyle w:val="Heading4"/>
        <w:shd w:val="clear" w:color="auto" w:fill="FFFFFF"/>
        <w:spacing w:before="0" w:beforeAutospacing="0" w:after="82" w:afterAutospacing="0"/>
        <w:jc w:val="center"/>
        <w:rPr>
          <w:rFonts w:ascii="inherit" w:hAnsi="inherit" w:cs="KFGQPC Uthman Taha Naskh" w:hint="eastAsia"/>
          <w:sz w:val="44"/>
          <w:szCs w:val="44"/>
        </w:rPr>
      </w:pPr>
      <w:r w:rsidRPr="00381345">
        <w:rPr>
          <w:rFonts w:ascii="inherit" w:hAnsi="inherit" w:cs="KFGQPC Uthman Taha Naskh"/>
          <w:sz w:val="44"/>
          <w:szCs w:val="44"/>
          <w:rtl/>
        </w:rPr>
        <w:t>تطاير الماء على الملابس والبدن من الوعاء الذي ولغ فيه الكلب</w:t>
      </w:r>
    </w:p>
    <w:p w:rsidR="009003B8" w:rsidRPr="003E380C"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lastRenderedPageBreak/>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3E380C" w:rsidRPr="003E380C" w:rsidRDefault="003E380C" w:rsidP="003E380C">
      <w:pPr>
        <w:pStyle w:val="Heading4"/>
        <w:shd w:val="clear" w:color="auto" w:fill="FFFFFF"/>
        <w:spacing w:before="0" w:beforeAutospacing="0" w:after="82" w:afterAutospacing="0"/>
        <w:jc w:val="center"/>
        <w:rPr>
          <w:rFonts w:ascii="inherit" w:hAnsi="inherit" w:cs="Tahoma" w:hint="eastAsia"/>
          <w:sz w:val="32"/>
          <w:szCs w:val="32"/>
        </w:rPr>
      </w:pPr>
      <w:r w:rsidRPr="003E380C">
        <w:rPr>
          <w:rFonts w:ascii="inherit" w:hAnsi="inherit" w:cs="Tahoma"/>
          <w:sz w:val="32"/>
          <w:szCs w:val="32"/>
        </w:rPr>
        <w:t>被狗舔的容器里的水溅到衣服和身体上的教法律例</w:t>
      </w:r>
    </w:p>
    <w:p w:rsidR="006B7C86" w:rsidRPr="003E380C"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Default="009003B8"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r>
        <w:rPr>
          <w:rFonts w:asciiTheme="majorBidi" w:hAnsiTheme="majorBidi" w:cstheme="majorBidi"/>
          <w:noProof/>
          <w:color w:val="5EA1A5"/>
          <w:sz w:val="32"/>
          <w:szCs w:val="32"/>
        </w:rPr>
        <w:drawing>
          <wp:anchor distT="0" distB="0" distL="114300" distR="114300" simplePos="0" relativeHeight="251667456" behindDoc="0" locked="0" layoutInCell="1" allowOverlap="1">
            <wp:simplePos x="0" y="0"/>
            <wp:positionH relativeFrom="margin">
              <wp:posOffset>1228090</wp:posOffset>
            </wp:positionH>
            <wp:positionV relativeFrom="paragraph">
              <wp:posOffset>3810</wp:posOffset>
            </wp:positionV>
            <wp:extent cx="3254375"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3E380C" w:rsidRDefault="003E380C" w:rsidP="003E380C">
      <w:pPr>
        <w:pStyle w:val="list-group-item-text"/>
        <w:shd w:val="clear" w:color="auto" w:fill="FFFFFF"/>
        <w:spacing w:before="0" w:beforeAutospacing="0" w:after="0" w:afterAutospacing="0" w:line="480" w:lineRule="auto"/>
        <w:jc w:val="both"/>
        <w:rPr>
          <w:rFonts w:ascii="Tahoma" w:hAnsi="Tahoma" w:cs="Tahoma"/>
          <w:color w:val="FF0000"/>
          <w:sz w:val="30"/>
          <w:szCs w:val="30"/>
        </w:rPr>
      </w:pPr>
      <w:r>
        <w:rPr>
          <w:rFonts w:ascii="Tahoma" w:hAnsi="Tahoma" w:cs="Tahoma" w:hint="eastAsia"/>
          <w:color w:val="FF0000"/>
          <w:sz w:val="30"/>
          <w:szCs w:val="30"/>
        </w:rPr>
        <w:t>问：</w:t>
      </w:r>
      <w:r w:rsidRPr="003E380C">
        <w:rPr>
          <w:rFonts w:ascii="Tahoma" w:hAnsi="Tahoma" w:cs="Tahoma"/>
          <w:color w:val="FF0000"/>
          <w:sz w:val="30"/>
          <w:szCs w:val="30"/>
        </w:rPr>
        <w:t>我的一个朋友在商店里放了一个吊桶，让狗在里面喝水，有一次</w:t>
      </w:r>
    </w:p>
    <w:p w:rsidR="003E380C" w:rsidRDefault="003E380C" w:rsidP="003E380C">
      <w:pPr>
        <w:pStyle w:val="list-group-item-text"/>
        <w:shd w:val="clear" w:color="auto" w:fill="FFFFFF"/>
        <w:spacing w:before="0" w:beforeAutospacing="0" w:after="0" w:afterAutospacing="0" w:line="480" w:lineRule="auto"/>
        <w:ind w:firstLineChars="200" w:firstLine="600"/>
        <w:jc w:val="both"/>
        <w:rPr>
          <w:rFonts w:ascii="Tahoma" w:hAnsi="Tahoma" w:cs="Tahoma"/>
          <w:color w:val="FF0000"/>
          <w:sz w:val="30"/>
          <w:szCs w:val="30"/>
        </w:rPr>
      </w:pPr>
      <w:r w:rsidRPr="003E380C">
        <w:rPr>
          <w:rFonts w:ascii="Tahoma" w:hAnsi="Tahoma" w:cs="Tahoma"/>
          <w:color w:val="FF0000"/>
          <w:sz w:val="30"/>
          <w:szCs w:val="30"/>
        </w:rPr>
        <w:t>狗喝了这个吊桶里的水之后，吊桶晃动，里面的水溅出来了，我</w:t>
      </w:r>
    </w:p>
    <w:p w:rsidR="003E380C" w:rsidRDefault="003E380C" w:rsidP="003E380C">
      <w:pPr>
        <w:pStyle w:val="list-group-item-text"/>
        <w:shd w:val="clear" w:color="auto" w:fill="FFFFFF"/>
        <w:spacing w:before="0" w:beforeAutospacing="0" w:after="0" w:afterAutospacing="0" w:line="480" w:lineRule="auto"/>
        <w:ind w:firstLineChars="200" w:firstLine="600"/>
        <w:jc w:val="both"/>
        <w:rPr>
          <w:rFonts w:ascii="Tahoma" w:hAnsi="Tahoma" w:cs="Tahoma"/>
          <w:color w:val="FF0000"/>
          <w:sz w:val="30"/>
          <w:szCs w:val="30"/>
        </w:rPr>
      </w:pPr>
      <w:r w:rsidRPr="003E380C">
        <w:rPr>
          <w:rFonts w:ascii="Tahoma" w:hAnsi="Tahoma" w:cs="Tahoma"/>
          <w:color w:val="FF0000"/>
          <w:sz w:val="30"/>
          <w:szCs w:val="30"/>
        </w:rPr>
        <w:t>担心其中的水溅到了我的衣服和身体上，因为其中有狗在喝水时</w:t>
      </w:r>
    </w:p>
    <w:p w:rsidR="003E380C" w:rsidRDefault="003E380C" w:rsidP="003E380C">
      <w:pPr>
        <w:pStyle w:val="list-group-item-text"/>
        <w:shd w:val="clear" w:color="auto" w:fill="FFFFFF"/>
        <w:spacing w:before="0" w:beforeAutospacing="0" w:after="0" w:afterAutospacing="0" w:line="480" w:lineRule="auto"/>
        <w:ind w:firstLineChars="200" w:firstLine="600"/>
        <w:jc w:val="both"/>
        <w:rPr>
          <w:rFonts w:ascii="Tahoma" w:hAnsi="Tahoma" w:cs="Tahoma"/>
          <w:color w:val="FF0000"/>
          <w:sz w:val="30"/>
          <w:szCs w:val="30"/>
        </w:rPr>
      </w:pPr>
      <w:r w:rsidRPr="003E380C">
        <w:rPr>
          <w:rFonts w:ascii="Tahoma" w:hAnsi="Tahoma" w:cs="Tahoma"/>
          <w:color w:val="FF0000"/>
          <w:sz w:val="30"/>
          <w:szCs w:val="30"/>
        </w:rPr>
        <w:t>流出的唾液。如果那些水溅到了我的衣服和身体上，我应该怎么</w:t>
      </w:r>
    </w:p>
    <w:p w:rsidR="003E380C" w:rsidRPr="003E380C" w:rsidRDefault="003E380C" w:rsidP="003E380C">
      <w:pPr>
        <w:pStyle w:val="list-group-item-text"/>
        <w:shd w:val="clear" w:color="auto" w:fill="FFFFFF"/>
        <w:spacing w:before="0" w:beforeAutospacing="0" w:after="0" w:afterAutospacing="0" w:line="480" w:lineRule="auto"/>
        <w:ind w:firstLineChars="200" w:firstLine="600"/>
        <w:jc w:val="both"/>
        <w:rPr>
          <w:rFonts w:ascii="Tahoma" w:hAnsi="Tahoma" w:cs="Tahoma"/>
          <w:color w:val="FF0000"/>
          <w:sz w:val="30"/>
          <w:szCs w:val="30"/>
        </w:rPr>
      </w:pPr>
      <w:r w:rsidRPr="003E380C">
        <w:rPr>
          <w:rFonts w:ascii="Tahoma" w:hAnsi="Tahoma" w:cs="Tahoma"/>
          <w:color w:val="FF0000"/>
          <w:sz w:val="30"/>
          <w:szCs w:val="30"/>
        </w:rPr>
        <w:t>做？必须要把水溅到的地方洗七次吗？</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Pr>
          <w:rFonts w:ascii="Tahoma" w:hAnsi="Tahoma" w:cs="Tahoma" w:hint="eastAsia"/>
          <w:sz w:val="30"/>
          <w:szCs w:val="30"/>
        </w:rPr>
        <w:t>答：</w:t>
      </w:r>
      <w:r w:rsidRPr="003E380C">
        <w:rPr>
          <w:rFonts w:ascii="Tahoma" w:hAnsi="Tahoma" w:cs="Tahoma"/>
          <w:sz w:val="30"/>
          <w:szCs w:val="30"/>
        </w:rPr>
        <w:t>一切赞颂，全归真主。</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第一：学者们对狗是不是污秽物有所分歧，他们的观点如下：</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lastRenderedPageBreak/>
        <w:t>在《法学百科全书》（</w:t>
      </w:r>
      <w:r w:rsidRPr="003E380C">
        <w:rPr>
          <w:rFonts w:ascii="Tahoma" w:hAnsi="Tahoma" w:cs="Tahoma"/>
          <w:sz w:val="30"/>
          <w:szCs w:val="30"/>
        </w:rPr>
        <w:t>40 / 79</w:t>
      </w:r>
      <w:r w:rsidRPr="003E380C">
        <w:rPr>
          <w:rFonts w:ascii="Tahoma" w:hAnsi="Tahoma" w:cs="Tahoma"/>
          <w:sz w:val="30"/>
          <w:szCs w:val="30"/>
        </w:rPr>
        <w:t>）中说：</w:t>
      </w:r>
      <w:r w:rsidRPr="003E380C">
        <w:rPr>
          <w:rFonts w:ascii="Tahoma" w:hAnsi="Tahoma" w:cs="Tahoma"/>
          <w:sz w:val="30"/>
          <w:szCs w:val="30"/>
        </w:rPr>
        <w:t>“</w:t>
      </w:r>
      <w:r w:rsidRPr="003E380C">
        <w:rPr>
          <w:rFonts w:ascii="Tahoma" w:hAnsi="Tahoma" w:cs="Tahoma"/>
          <w:sz w:val="30"/>
          <w:szCs w:val="30"/>
        </w:rPr>
        <w:t>学者们对狗是干净的或者是污秽的有所分歧。</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沙菲尔学派和罕百里学派主张狗本身是污秽的。</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哈奈非学派主张狗本身不是污秽的，但是它喝剩的水和唾液是污秽的。</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马力克学派主张狗本身是干净的，因为他们说：任何事物从根本上来说是干净的，所有的活物，哪怕是狗，都是干净的，它的汗、眼泪、鼻涕和唾液都是干净的。</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他们还表示：</w:t>
      </w:r>
      <w:r w:rsidRPr="003E380C">
        <w:rPr>
          <w:rFonts w:ascii="Tahoma" w:hAnsi="Tahoma" w:cs="Tahoma"/>
          <w:sz w:val="30"/>
          <w:szCs w:val="30"/>
        </w:rPr>
        <w:t>“</w:t>
      </w:r>
      <w:r w:rsidRPr="003E380C">
        <w:rPr>
          <w:rFonts w:ascii="Tahoma" w:hAnsi="Tahoma" w:cs="Tahoma"/>
          <w:sz w:val="30"/>
          <w:szCs w:val="30"/>
        </w:rPr>
        <w:t>学者们对于被狗舔的容器是不是干净的也有所分歧，大多数教法学家认为被狗舔的容器是污秽的。</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马力克学派和一部分哈奈非学派的教法学家认为被狗舔的容器不是污秽的。</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伊本</w:t>
      </w:r>
      <w:r w:rsidRPr="003E380C">
        <w:rPr>
          <w:rFonts w:ascii="Tahoma" w:hAnsi="Tahoma" w:cs="Tahoma"/>
          <w:sz w:val="30"/>
          <w:szCs w:val="30"/>
        </w:rPr>
        <w:t>·</w:t>
      </w:r>
      <w:r w:rsidRPr="003E380C">
        <w:rPr>
          <w:rFonts w:ascii="Tahoma" w:hAnsi="Tahoma" w:cs="Tahoma"/>
          <w:sz w:val="30"/>
          <w:szCs w:val="30"/>
        </w:rPr>
        <w:t>阿卜杜</w:t>
      </w:r>
      <w:r w:rsidRPr="003E380C">
        <w:rPr>
          <w:rFonts w:ascii="Tahoma" w:hAnsi="Tahoma" w:cs="Tahoma"/>
          <w:sz w:val="30"/>
          <w:szCs w:val="30"/>
        </w:rPr>
        <w:t>·</w:t>
      </w:r>
      <w:r w:rsidRPr="003E380C">
        <w:rPr>
          <w:rFonts w:ascii="Tahoma" w:hAnsi="Tahoma" w:cs="Tahoma"/>
          <w:sz w:val="30"/>
          <w:szCs w:val="30"/>
        </w:rPr>
        <w:t>宾勒（愿主怜悯之）认为圣门弟子和再传弟子当中的大众学者都主张狗是污秽的；他说：</w:t>
      </w:r>
      <w:r w:rsidRPr="003E380C">
        <w:rPr>
          <w:rFonts w:ascii="Tahoma" w:hAnsi="Tahoma" w:cs="Tahoma"/>
          <w:sz w:val="30"/>
          <w:szCs w:val="30"/>
        </w:rPr>
        <w:t>“</w:t>
      </w:r>
      <w:r w:rsidRPr="003E380C">
        <w:rPr>
          <w:rFonts w:ascii="Tahoma" w:hAnsi="Tahoma" w:cs="Tahoma"/>
          <w:sz w:val="30"/>
          <w:szCs w:val="30"/>
        </w:rPr>
        <w:t>学者们对遵循</w:t>
      </w:r>
      <w:r w:rsidRPr="003E380C">
        <w:rPr>
          <w:rFonts w:ascii="Tahoma" w:hAnsi="Tahoma" w:cs="Tahoma"/>
          <w:sz w:val="30"/>
          <w:szCs w:val="30"/>
        </w:rPr>
        <w:t>“</w:t>
      </w:r>
      <w:r w:rsidRPr="003E380C">
        <w:rPr>
          <w:rFonts w:ascii="Tahoma" w:hAnsi="Tahoma" w:cs="Tahoma"/>
          <w:sz w:val="30"/>
          <w:szCs w:val="30"/>
        </w:rPr>
        <w:t>狗舔容器</w:t>
      </w:r>
      <w:r w:rsidRPr="003E380C">
        <w:rPr>
          <w:rFonts w:ascii="Tahoma" w:hAnsi="Tahoma" w:cs="Tahoma"/>
          <w:sz w:val="30"/>
          <w:szCs w:val="30"/>
        </w:rPr>
        <w:t>”</w:t>
      </w:r>
      <w:r w:rsidRPr="003E380C">
        <w:rPr>
          <w:rFonts w:ascii="Tahoma" w:hAnsi="Tahoma" w:cs="Tahoma"/>
          <w:sz w:val="30"/>
          <w:szCs w:val="30"/>
        </w:rPr>
        <w:t>的这段圣训的表面意义有所分歧，他们对这段圣训的意思也有争议，圣门弟子和再传弟子当中的大众学者、以及</w:t>
      </w:r>
      <w:r w:rsidRPr="003E380C">
        <w:rPr>
          <w:rFonts w:ascii="Tahoma" w:hAnsi="Tahoma" w:cs="Tahoma"/>
          <w:sz w:val="30"/>
          <w:szCs w:val="30"/>
        </w:rPr>
        <w:lastRenderedPageBreak/>
        <w:t>之后的穆斯林的大多数教法学家都主张被狗舔的容器必须要用水洗七次。</w:t>
      </w:r>
      <w:r w:rsidRPr="003E380C">
        <w:rPr>
          <w:rFonts w:ascii="Tahoma" w:hAnsi="Tahoma" w:cs="Tahoma"/>
          <w:sz w:val="30"/>
          <w:szCs w:val="30"/>
        </w:rPr>
        <w:t>”</w:t>
      </w:r>
      <w:r w:rsidRPr="003E380C">
        <w:rPr>
          <w:rFonts w:ascii="Tahoma" w:hAnsi="Tahoma" w:cs="Tahoma"/>
          <w:sz w:val="30"/>
          <w:szCs w:val="30"/>
        </w:rPr>
        <w:t>《前言》（</w:t>
      </w:r>
      <w:r w:rsidRPr="003E380C">
        <w:rPr>
          <w:rFonts w:ascii="Tahoma" w:hAnsi="Tahoma" w:cs="Tahoma"/>
          <w:sz w:val="30"/>
          <w:szCs w:val="30"/>
        </w:rPr>
        <w:t>18 / 269</w:t>
      </w:r>
      <w:r w:rsidRPr="003E380C">
        <w:rPr>
          <w:rFonts w:ascii="Tahoma" w:hAnsi="Tahoma" w:cs="Tahoma"/>
          <w:sz w:val="30"/>
          <w:szCs w:val="30"/>
        </w:rPr>
        <w:t>）。</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t>他还说：</w:t>
      </w:r>
      <w:r w:rsidRPr="003E380C">
        <w:rPr>
          <w:rFonts w:ascii="Tahoma" w:hAnsi="Tahoma" w:cs="Tahoma"/>
          <w:sz w:val="30"/>
          <w:szCs w:val="30"/>
        </w:rPr>
        <w:t>“</w:t>
      </w:r>
      <w:r w:rsidRPr="003E380C">
        <w:rPr>
          <w:rFonts w:ascii="Tahoma" w:hAnsi="Tahoma" w:cs="Tahoma"/>
          <w:sz w:val="30"/>
          <w:szCs w:val="30"/>
        </w:rPr>
        <w:t>学者们对于狗喝剩的水和舔食的容器有所分歧；伊玛目马力克（愿主怜悯之）和他的同人认为狗喝剩的水是干净的，被狗舔食的容器洗七次，这是可嘉的宗教功修，而不是必定的义务（瓦直布）；</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t>艾布</w:t>
      </w:r>
      <w:r w:rsidRPr="003E380C">
        <w:rPr>
          <w:rFonts w:ascii="Tahoma" w:hAnsi="Tahoma" w:cs="Tahoma"/>
          <w:sz w:val="30"/>
          <w:szCs w:val="30"/>
        </w:rPr>
        <w:t>·</w:t>
      </w:r>
      <w:r w:rsidRPr="003E380C">
        <w:rPr>
          <w:rFonts w:ascii="Tahoma" w:hAnsi="Tahoma" w:cs="Tahoma"/>
          <w:sz w:val="30"/>
          <w:szCs w:val="30"/>
        </w:rPr>
        <w:t>哈尼法（愿主怜悯之）和他的同人、扫尔和莱斯</w:t>
      </w:r>
      <w:r w:rsidRPr="003E380C">
        <w:rPr>
          <w:rFonts w:ascii="Tahoma" w:hAnsi="Tahoma" w:cs="Tahoma"/>
          <w:sz w:val="30"/>
          <w:szCs w:val="30"/>
        </w:rPr>
        <w:t>·</w:t>
      </w:r>
      <w:r w:rsidRPr="003E380C">
        <w:rPr>
          <w:rFonts w:ascii="Tahoma" w:hAnsi="Tahoma" w:cs="Tahoma"/>
          <w:sz w:val="30"/>
          <w:szCs w:val="30"/>
        </w:rPr>
        <w:t>本</w:t>
      </w:r>
      <w:r w:rsidRPr="003E380C">
        <w:rPr>
          <w:rFonts w:ascii="Tahoma" w:hAnsi="Tahoma" w:cs="Tahoma"/>
          <w:sz w:val="30"/>
          <w:szCs w:val="30"/>
        </w:rPr>
        <w:t>·</w:t>
      </w:r>
      <w:r w:rsidRPr="003E380C">
        <w:rPr>
          <w:rFonts w:ascii="Tahoma" w:hAnsi="Tahoma" w:cs="Tahoma"/>
          <w:sz w:val="30"/>
          <w:szCs w:val="30"/>
        </w:rPr>
        <w:t>赛尔德认为狗喝剩的水是污秽的，他们没有限制清洗的次数。他们说必须要清洗，直到认为污秽物已经被清除为止，哪怕洗一次或者许多次都可以；</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t>奥扎尔认为狗喝剩的容器里的水是污秽的，而池塘里的水不是污秽的，必须要清洗衣服上沾染的狗的唾液，必须要清洗猎物的肉上沾染的狗的唾液。</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伊玛目沙菲尔、艾哈迈德</w:t>
      </w:r>
      <w:r w:rsidRPr="003E380C">
        <w:rPr>
          <w:rFonts w:ascii="Tahoma" w:hAnsi="Tahoma" w:cs="Tahoma"/>
          <w:sz w:val="30"/>
          <w:szCs w:val="30"/>
        </w:rPr>
        <w:t>·</w:t>
      </w:r>
      <w:r w:rsidRPr="003E380C">
        <w:rPr>
          <w:rFonts w:ascii="Tahoma" w:hAnsi="Tahoma" w:cs="Tahoma"/>
          <w:sz w:val="30"/>
          <w:szCs w:val="30"/>
        </w:rPr>
        <w:t>本</w:t>
      </w:r>
      <w:r w:rsidRPr="003E380C">
        <w:rPr>
          <w:rFonts w:ascii="Tahoma" w:hAnsi="Tahoma" w:cs="Tahoma"/>
          <w:sz w:val="30"/>
          <w:szCs w:val="30"/>
        </w:rPr>
        <w:t>·</w:t>
      </w:r>
      <w:r w:rsidRPr="003E380C">
        <w:rPr>
          <w:rFonts w:ascii="Tahoma" w:hAnsi="Tahoma" w:cs="Tahoma"/>
          <w:sz w:val="30"/>
          <w:szCs w:val="30"/>
        </w:rPr>
        <w:t>罕百里、伊斯哈格</w:t>
      </w:r>
      <w:r w:rsidRPr="003E380C">
        <w:rPr>
          <w:rFonts w:ascii="Tahoma" w:hAnsi="Tahoma" w:cs="Tahoma"/>
          <w:sz w:val="30"/>
          <w:szCs w:val="30"/>
        </w:rPr>
        <w:t>·</w:t>
      </w:r>
      <w:r w:rsidRPr="003E380C">
        <w:rPr>
          <w:rFonts w:ascii="Tahoma" w:hAnsi="Tahoma" w:cs="Tahoma"/>
          <w:sz w:val="30"/>
          <w:szCs w:val="30"/>
        </w:rPr>
        <w:t>本</w:t>
      </w:r>
      <w:r w:rsidRPr="003E380C">
        <w:rPr>
          <w:rFonts w:ascii="Tahoma" w:hAnsi="Tahoma" w:cs="Tahoma"/>
          <w:sz w:val="30"/>
          <w:szCs w:val="30"/>
        </w:rPr>
        <w:t>·</w:t>
      </w:r>
      <w:r w:rsidRPr="003E380C">
        <w:rPr>
          <w:rFonts w:ascii="Tahoma" w:hAnsi="Tahoma" w:cs="Tahoma"/>
          <w:sz w:val="30"/>
          <w:szCs w:val="30"/>
        </w:rPr>
        <w:t>拉哈维西、艾布</w:t>
      </w:r>
      <w:r w:rsidRPr="003E380C">
        <w:rPr>
          <w:rFonts w:ascii="Tahoma" w:hAnsi="Tahoma" w:cs="Tahoma"/>
          <w:sz w:val="30"/>
          <w:szCs w:val="30"/>
        </w:rPr>
        <w:t>·</w:t>
      </w:r>
      <w:r w:rsidRPr="003E380C">
        <w:rPr>
          <w:rFonts w:ascii="Tahoma" w:hAnsi="Tahoma" w:cs="Tahoma"/>
          <w:sz w:val="30"/>
          <w:szCs w:val="30"/>
        </w:rPr>
        <w:t>奥贝德、艾布</w:t>
      </w:r>
      <w:r w:rsidRPr="003E380C">
        <w:rPr>
          <w:rFonts w:ascii="Tahoma" w:hAnsi="Tahoma" w:cs="Tahoma"/>
          <w:sz w:val="30"/>
          <w:szCs w:val="30"/>
        </w:rPr>
        <w:t>·</w:t>
      </w:r>
      <w:r w:rsidRPr="003E380C">
        <w:rPr>
          <w:rFonts w:ascii="Tahoma" w:hAnsi="Tahoma" w:cs="Tahoma"/>
          <w:sz w:val="30"/>
          <w:szCs w:val="30"/>
        </w:rPr>
        <w:t>扫尔和塔巴里认为狗喝剩的水是污秽的，被狗舔食的容器必须要洗七次，第一次用土擦洗，这是大部分表面派学者的观点。</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lastRenderedPageBreak/>
        <w:t>达伍德主张狗喝剩的水是干净的，被狗舔食的容器必须要洗七次，这是主命；如果狗在容器里舔食，无论其中有水或者其它的东西，都是干净的，清洗容器七次，可以使用被狗舔食的容器中剩余的水洗小净，可以食用被狗舔食的容器里面的其他食物和饮料。</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沙菲尔和他的同人认为狗和猪肉都是污秽物，无论活的和死的都一样，在活物中只有狗和猪是污秽的，他认为狗的所有肢体都根据它的舌头进行类比。</w:t>
      </w:r>
      <w:r w:rsidRPr="003E380C">
        <w:rPr>
          <w:rFonts w:ascii="Tahoma" w:hAnsi="Tahoma" w:cs="Tahoma"/>
          <w:sz w:val="30"/>
          <w:szCs w:val="30"/>
        </w:rPr>
        <w:t>”</w:t>
      </w:r>
      <w:r w:rsidRPr="003E380C">
        <w:rPr>
          <w:rFonts w:ascii="Tahoma" w:hAnsi="Tahoma" w:cs="Tahoma"/>
          <w:sz w:val="30"/>
          <w:szCs w:val="30"/>
        </w:rPr>
        <w:t>《前言》（</w:t>
      </w:r>
      <w:r w:rsidRPr="003E380C">
        <w:rPr>
          <w:rFonts w:ascii="Tahoma" w:hAnsi="Tahoma" w:cs="Tahoma"/>
          <w:sz w:val="30"/>
          <w:szCs w:val="30"/>
        </w:rPr>
        <w:t>18 / 269</w:t>
      </w:r>
      <w:r w:rsidRPr="003E380C">
        <w:rPr>
          <w:rFonts w:ascii="Tahoma" w:hAnsi="Tahoma" w:cs="Tahoma"/>
          <w:sz w:val="30"/>
          <w:szCs w:val="30"/>
        </w:rPr>
        <w:t>）。</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学者们正确的主张就是：狗的所有肢体、无论唾液和毛发都是污秽的，因为先知（愿主福安之）说：</w:t>
      </w:r>
      <w:r w:rsidRPr="003E380C">
        <w:rPr>
          <w:rFonts w:ascii="Tahoma" w:hAnsi="Tahoma" w:cs="Tahoma"/>
          <w:sz w:val="30"/>
          <w:szCs w:val="30"/>
        </w:rPr>
        <w:t>“</w:t>
      </w:r>
      <w:r w:rsidRPr="003E380C">
        <w:rPr>
          <w:rFonts w:ascii="Tahoma" w:hAnsi="Tahoma" w:cs="Tahoma"/>
          <w:sz w:val="30"/>
          <w:szCs w:val="30"/>
        </w:rPr>
        <w:t>如果一个狗舔了你们的容器，你们就要清洗容器七次，第一次用土擦洗，你们的容器就会变成干净的。</w:t>
      </w:r>
      <w:r w:rsidRPr="003E380C">
        <w:rPr>
          <w:rFonts w:ascii="Tahoma" w:hAnsi="Tahoma" w:cs="Tahoma"/>
          <w:sz w:val="30"/>
          <w:szCs w:val="30"/>
        </w:rPr>
        <w:t>”</w:t>
      </w:r>
      <w:r w:rsidRPr="003E380C">
        <w:rPr>
          <w:rFonts w:ascii="Tahoma" w:hAnsi="Tahoma" w:cs="Tahoma"/>
          <w:sz w:val="30"/>
          <w:szCs w:val="30"/>
        </w:rPr>
        <w:t>《穆斯林圣训实录》辑录。</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汗塔比（愿主怜悯之）说：</w:t>
      </w:r>
      <w:r w:rsidRPr="003E380C">
        <w:rPr>
          <w:rFonts w:ascii="Tahoma" w:hAnsi="Tahoma" w:cs="Tahoma"/>
          <w:sz w:val="30"/>
          <w:szCs w:val="30"/>
        </w:rPr>
        <w:t>“</w:t>
      </w:r>
      <w:r w:rsidRPr="003E380C">
        <w:rPr>
          <w:rFonts w:ascii="Tahoma" w:hAnsi="Tahoma" w:cs="Tahoma"/>
          <w:sz w:val="30"/>
          <w:szCs w:val="30"/>
        </w:rPr>
        <w:t>在这段圣训中说明狗本身是污秽的，如果它不是污秽的，就不会命令清洗被狗舔食的容器，如果确定狗喝水的舌头是污秽的，必须要清洗被舌头接触的容器，则知道狗的全身和所有肢体都是污秽的，与它的舌头一模一样，如果狗的任何一个肢体接触了容器，必须要清洗它，而</w:t>
      </w:r>
      <w:r w:rsidRPr="003E380C">
        <w:rPr>
          <w:rFonts w:ascii="Tahoma" w:hAnsi="Tahoma" w:cs="Tahoma"/>
          <w:sz w:val="30"/>
          <w:szCs w:val="30"/>
        </w:rPr>
        <w:lastRenderedPageBreak/>
        <w:t>且必须要清洗七次，第一次必须要用土擦洗，容器才能成为干净的。</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如果用土擦洗的目的就是清洁容器，强调狗的污秽是非常严重的，由此可知，使用肥皂等清洁力超强的清洁剂也是可以的。</w:t>
      </w:r>
      <w:r w:rsidRPr="003E380C">
        <w:rPr>
          <w:rFonts w:ascii="Tahoma" w:hAnsi="Tahoma" w:cs="Tahoma"/>
          <w:sz w:val="30"/>
          <w:szCs w:val="30"/>
        </w:rPr>
        <w:t>”</w:t>
      </w:r>
      <w:r w:rsidRPr="003E380C">
        <w:rPr>
          <w:rFonts w:ascii="Tahoma" w:hAnsi="Tahoma" w:cs="Tahoma"/>
          <w:sz w:val="30"/>
          <w:szCs w:val="30"/>
        </w:rPr>
        <w:t>《圣训的标志》（</w:t>
      </w:r>
      <w:r w:rsidRPr="003E380C">
        <w:rPr>
          <w:rFonts w:ascii="Tahoma" w:hAnsi="Tahoma" w:cs="Tahoma"/>
          <w:sz w:val="30"/>
          <w:szCs w:val="30"/>
        </w:rPr>
        <w:t>1 / 39</w:t>
      </w:r>
      <w:r w:rsidRPr="003E380C">
        <w:rPr>
          <w:rFonts w:ascii="Tahoma" w:hAnsi="Tahoma" w:cs="Tahoma"/>
          <w:sz w:val="30"/>
          <w:szCs w:val="30"/>
        </w:rPr>
        <w:t>）。</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t>萨那阿尼（愿主怜悯之）说：</w:t>
      </w:r>
      <w:r w:rsidRPr="003E380C">
        <w:rPr>
          <w:rFonts w:ascii="Tahoma" w:hAnsi="Tahoma" w:cs="Tahoma"/>
          <w:sz w:val="30"/>
          <w:szCs w:val="30"/>
        </w:rPr>
        <w:t>“</w:t>
      </w:r>
      <w:r w:rsidRPr="003E380C">
        <w:rPr>
          <w:rFonts w:ascii="Tahoma" w:hAnsi="Tahoma" w:cs="Tahoma"/>
          <w:sz w:val="30"/>
          <w:szCs w:val="30"/>
        </w:rPr>
        <w:t>这段圣训说明了一些教法律例：</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第一：狗嘴是污秽的，因为圣训命令穆斯林要清洗被狗舔食的容器，并且要把容器中的剩水倒掉，</w:t>
      </w:r>
      <w:r>
        <w:rPr>
          <w:rFonts w:ascii="Tahoma" w:hAnsi="Tahoma" w:cs="Tahoma"/>
          <w:sz w:val="30"/>
          <w:szCs w:val="30"/>
        </w:rPr>
        <w:t>圣训中说你们的容器才能变成干净的，只有污秽物才需要清洗；倾倒水</w:t>
      </w:r>
      <w:r>
        <w:rPr>
          <w:rFonts w:ascii="Tahoma" w:hAnsi="Tahoma" w:cs="Tahoma" w:hint="eastAsia"/>
          <w:sz w:val="30"/>
          <w:szCs w:val="30"/>
        </w:rPr>
        <w:t>是</w:t>
      </w:r>
      <w:r w:rsidRPr="003E380C">
        <w:rPr>
          <w:rFonts w:ascii="Tahoma" w:hAnsi="Tahoma" w:cs="Tahoma"/>
          <w:sz w:val="30"/>
          <w:szCs w:val="30"/>
        </w:rPr>
        <w:t>浪费的行为，如果狗喝剩的水是干净的，则不会命令浪费它，因为教法禁止浪费钱财；非常明显，狗嘴是污秽的，与之进行类比，它的全部身体也是污秽的；如果确定狗的唾液是污秽的，唾液是口腔的一部分，它是口腔中的汗水，所以口腔是污秽的；而汗水是身体的渗出的东西，所以全部身体都是污秽的。</w:t>
      </w:r>
      <w:r w:rsidRPr="003E380C">
        <w:rPr>
          <w:rFonts w:ascii="Tahoma" w:hAnsi="Tahoma" w:cs="Tahoma"/>
          <w:sz w:val="30"/>
          <w:szCs w:val="30"/>
        </w:rPr>
        <w:t>”</w:t>
      </w:r>
      <w:r w:rsidRPr="003E380C">
        <w:rPr>
          <w:rFonts w:ascii="Tahoma" w:hAnsi="Tahoma" w:cs="Tahoma"/>
          <w:sz w:val="30"/>
          <w:szCs w:val="30"/>
        </w:rPr>
        <w:t>《和平之道》（</w:t>
      </w:r>
      <w:r w:rsidRPr="003E380C">
        <w:rPr>
          <w:rFonts w:ascii="Tahoma" w:hAnsi="Tahoma" w:cs="Tahoma"/>
          <w:sz w:val="30"/>
          <w:szCs w:val="30"/>
        </w:rPr>
        <w:t>1 / 22</w:t>
      </w:r>
      <w:r w:rsidRPr="003E380C">
        <w:rPr>
          <w:rFonts w:ascii="Tahoma" w:hAnsi="Tahoma" w:cs="Tahoma"/>
          <w:sz w:val="30"/>
          <w:szCs w:val="30"/>
        </w:rPr>
        <w:t>）。</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t>根据这一点：只要狗的舌头、或者一条腿、或者一个肢体进入水中，这个水就变成污秽的，必须要把水倒掉，然后清洗容器。</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Pr>
          <w:rFonts w:ascii="Tahoma" w:hAnsi="Tahoma" w:cs="Tahoma"/>
          <w:sz w:val="30"/>
          <w:szCs w:val="30"/>
        </w:rPr>
        <w:lastRenderedPageBreak/>
        <w:t>第</w:t>
      </w:r>
      <w:r>
        <w:rPr>
          <w:rFonts w:ascii="Tahoma" w:hAnsi="Tahoma" w:cs="Tahoma" w:hint="eastAsia"/>
          <w:sz w:val="30"/>
          <w:szCs w:val="30"/>
        </w:rPr>
        <w:t>二</w:t>
      </w:r>
      <w:r w:rsidRPr="003E380C">
        <w:rPr>
          <w:rFonts w:ascii="Tahoma" w:hAnsi="Tahoma" w:cs="Tahoma"/>
          <w:sz w:val="30"/>
          <w:szCs w:val="30"/>
        </w:rPr>
        <w:t>：如果被狗舔食的水溅到衣服或者身体上，确信无疑、或者认为很有可能溅到身体或者衣服上了，必须要清洗被污染的地方七次，第一次要用土或者肥皂等清洁剂擦洗，因为土有可能会给人带来伤害；但是如果不确定水溅到了衣服或者身体，则无妨，因为一切事物的根本是干净的，这个污秽物是怀疑的。</w:t>
      </w:r>
    </w:p>
    <w:p w:rsidR="003E380C" w:rsidRPr="003E380C" w:rsidRDefault="003E380C" w:rsidP="003E380C">
      <w:pPr>
        <w:pStyle w:val="NormalWeb"/>
        <w:shd w:val="clear" w:color="auto" w:fill="FFFFFF"/>
        <w:spacing w:before="0" w:beforeAutospacing="0" w:after="164" w:afterAutospacing="0" w:line="480" w:lineRule="auto"/>
        <w:ind w:firstLineChars="250" w:firstLine="750"/>
        <w:jc w:val="both"/>
        <w:rPr>
          <w:rFonts w:ascii="Tahoma" w:hAnsi="Tahoma" w:cs="Tahoma"/>
          <w:sz w:val="30"/>
          <w:szCs w:val="30"/>
        </w:rPr>
      </w:pPr>
      <w:r w:rsidRPr="003E380C">
        <w:rPr>
          <w:rFonts w:ascii="Tahoma" w:hAnsi="Tahoma" w:cs="Tahoma"/>
          <w:sz w:val="30"/>
          <w:szCs w:val="30"/>
        </w:rPr>
        <w:t>伊本</w:t>
      </w:r>
      <w:r w:rsidRPr="003E380C">
        <w:rPr>
          <w:rFonts w:ascii="Tahoma" w:hAnsi="Tahoma" w:cs="Tahoma"/>
          <w:sz w:val="30"/>
          <w:szCs w:val="30"/>
        </w:rPr>
        <w:t>·</w:t>
      </w:r>
      <w:r w:rsidRPr="003E380C">
        <w:rPr>
          <w:rFonts w:ascii="Tahoma" w:hAnsi="Tahoma" w:cs="Tahoma"/>
          <w:sz w:val="30"/>
          <w:szCs w:val="30"/>
        </w:rPr>
        <w:t>欧赛米尼（愿主怜悯之）：</w:t>
      </w:r>
      <w:r w:rsidRPr="003E380C">
        <w:rPr>
          <w:rFonts w:ascii="Tahoma" w:hAnsi="Tahoma" w:cs="Tahoma"/>
          <w:sz w:val="30"/>
          <w:szCs w:val="30"/>
        </w:rPr>
        <w:t>“</w:t>
      </w:r>
      <w:r w:rsidRPr="003E380C">
        <w:rPr>
          <w:rFonts w:ascii="Tahoma" w:hAnsi="Tahoma" w:cs="Tahoma"/>
          <w:sz w:val="30"/>
          <w:szCs w:val="30"/>
        </w:rPr>
        <w:t>至于狗舔食的时候流出了唾液，如果狗的唾液沾染了衣服或者其它东西，必须要清洗七次，我们不主张第一次要用土擦洗，因为它可能会给人带来伤害，但我们主张使用肥皂等类似的清洁剂清洗七次。</w:t>
      </w:r>
      <w:r w:rsidRPr="003E380C">
        <w:rPr>
          <w:rFonts w:ascii="Tahoma" w:hAnsi="Tahoma" w:cs="Tahoma"/>
          <w:sz w:val="30"/>
          <w:szCs w:val="30"/>
        </w:rPr>
        <w:t>”</w:t>
      </w:r>
      <w:r w:rsidRPr="003E380C">
        <w:rPr>
          <w:rFonts w:ascii="Tahoma" w:hAnsi="Tahoma" w:cs="Tahoma"/>
          <w:sz w:val="30"/>
          <w:szCs w:val="30"/>
        </w:rPr>
        <w:t>《敞开门扉的聚会》（第</w:t>
      </w:r>
      <w:r w:rsidRPr="003E380C">
        <w:rPr>
          <w:rFonts w:ascii="Tahoma" w:hAnsi="Tahoma" w:cs="Tahoma"/>
          <w:sz w:val="30"/>
          <w:szCs w:val="30"/>
        </w:rPr>
        <w:t>49</w:t>
      </w:r>
      <w:r w:rsidRPr="003E380C">
        <w:rPr>
          <w:rFonts w:ascii="Tahoma" w:hAnsi="Tahoma" w:cs="Tahoma"/>
          <w:sz w:val="30"/>
          <w:szCs w:val="30"/>
        </w:rPr>
        <w:t>次聚会）</w:t>
      </w:r>
    </w:p>
    <w:p w:rsidR="003E380C" w:rsidRPr="003E380C" w:rsidRDefault="003E380C" w:rsidP="003E380C">
      <w:pPr>
        <w:pStyle w:val="NormalWeb"/>
        <w:shd w:val="clear" w:color="auto" w:fill="FFFFFF"/>
        <w:spacing w:before="0" w:beforeAutospacing="0" w:after="164" w:afterAutospacing="0" w:line="480" w:lineRule="auto"/>
        <w:ind w:firstLineChars="200" w:firstLine="600"/>
        <w:jc w:val="both"/>
        <w:rPr>
          <w:rFonts w:ascii="Tahoma" w:hAnsi="Tahoma" w:cs="Tahoma"/>
          <w:sz w:val="30"/>
          <w:szCs w:val="30"/>
        </w:rPr>
      </w:pPr>
      <w:r w:rsidRPr="003E380C">
        <w:rPr>
          <w:rFonts w:ascii="Tahoma" w:hAnsi="Tahoma" w:cs="Tahoma"/>
          <w:sz w:val="30"/>
          <w:szCs w:val="30"/>
        </w:rPr>
        <w:t>注意：教法不允许养狗，除非为了需要，比如守家和打猎；除此之外养狗是有罪的行为，养狗之人的善功的报酬每天减少一个</w:t>
      </w:r>
      <w:r w:rsidRPr="003E380C">
        <w:rPr>
          <w:rFonts w:ascii="Tahoma" w:hAnsi="Tahoma" w:cs="Tahoma"/>
          <w:sz w:val="30"/>
          <w:szCs w:val="30"/>
        </w:rPr>
        <w:t>“</w:t>
      </w:r>
      <w:r w:rsidRPr="003E380C">
        <w:rPr>
          <w:rFonts w:ascii="Tahoma" w:hAnsi="Tahoma" w:cs="Tahoma"/>
          <w:sz w:val="30"/>
          <w:szCs w:val="30"/>
        </w:rPr>
        <w:t>基拉特</w:t>
      </w:r>
      <w:r w:rsidRPr="003E380C">
        <w:rPr>
          <w:rFonts w:ascii="Tahoma" w:hAnsi="Tahoma" w:cs="Tahoma"/>
          <w:sz w:val="30"/>
          <w:szCs w:val="30"/>
        </w:rPr>
        <w:t>”</w:t>
      </w:r>
      <w:r w:rsidRPr="003E380C">
        <w:rPr>
          <w:rFonts w:ascii="Tahoma" w:hAnsi="Tahoma" w:cs="Tahoma"/>
          <w:sz w:val="30"/>
          <w:szCs w:val="30"/>
        </w:rPr>
        <w:t>或者两个</w:t>
      </w:r>
      <w:r w:rsidRPr="003E380C">
        <w:rPr>
          <w:rFonts w:ascii="Tahoma" w:hAnsi="Tahoma" w:cs="Tahoma"/>
          <w:sz w:val="30"/>
          <w:szCs w:val="30"/>
        </w:rPr>
        <w:t>“</w:t>
      </w:r>
      <w:r w:rsidRPr="003E380C">
        <w:rPr>
          <w:rFonts w:ascii="Tahoma" w:hAnsi="Tahoma" w:cs="Tahoma"/>
          <w:sz w:val="30"/>
          <w:szCs w:val="30"/>
        </w:rPr>
        <w:t>基拉特</w:t>
      </w:r>
      <w:r w:rsidRPr="003E380C">
        <w:rPr>
          <w:rFonts w:ascii="Tahoma" w:hAnsi="Tahoma" w:cs="Tahoma"/>
          <w:sz w:val="30"/>
          <w:szCs w:val="30"/>
        </w:rPr>
        <w:t>”</w:t>
      </w:r>
      <w:r w:rsidRPr="003E380C">
        <w:rPr>
          <w:rFonts w:ascii="Tahoma" w:hAnsi="Tahoma" w:cs="Tahoma"/>
          <w:sz w:val="30"/>
          <w:szCs w:val="30"/>
        </w:rPr>
        <w:t>。敬请参阅（</w:t>
      </w:r>
      <w:hyperlink r:id="rId8" w:history="1">
        <w:r w:rsidRPr="003E380C">
          <w:rPr>
            <w:rStyle w:val="Hyperlink"/>
            <w:rFonts w:ascii="Tahoma" w:hAnsi="Tahoma" w:cs="Tahoma"/>
            <w:color w:val="auto"/>
            <w:sz w:val="30"/>
            <w:szCs w:val="30"/>
          </w:rPr>
          <w:t>69777</w:t>
        </w:r>
      </w:hyperlink>
      <w:r w:rsidRPr="003E380C">
        <w:rPr>
          <w:rFonts w:ascii="Tahoma" w:hAnsi="Tahoma" w:cs="Tahoma"/>
          <w:sz w:val="30"/>
          <w:szCs w:val="30"/>
        </w:rPr>
        <w:t>）和（</w:t>
      </w:r>
      <w:hyperlink r:id="rId9" w:history="1">
        <w:r w:rsidRPr="003E380C">
          <w:rPr>
            <w:rStyle w:val="Hyperlink"/>
            <w:rFonts w:ascii="Tahoma" w:hAnsi="Tahoma" w:cs="Tahoma"/>
            <w:color w:val="auto"/>
            <w:sz w:val="30"/>
            <w:szCs w:val="30"/>
          </w:rPr>
          <w:t>69840</w:t>
        </w:r>
      </w:hyperlink>
      <w:r w:rsidRPr="003E380C">
        <w:rPr>
          <w:rFonts w:ascii="Tahoma" w:hAnsi="Tahoma" w:cs="Tahoma"/>
          <w:sz w:val="30"/>
          <w:szCs w:val="30"/>
        </w:rPr>
        <w:t>）号问题的回答。</w:t>
      </w:r>
    </w:p>
    <w:p w:rsidR="003E380C" w:rsidRPr="003E380C" w:rsidRDefault="003E380C" w:rsidP="003E380C">
      <w:pPr>
        <w:pStyle w:val="NormalWeb"/>
        <w:shd w:val="clear" w:color="auto" w:fill="FFFFFF"/>
        <w:spacing w:before="0" w:beforeAutospacing="0" w:after="164" w:afterAutospacing="0" w:line="480" w:lineRule="auto"/>
        <w:jc w:val="both"/>
        <w:rPr>
          <w:rFonts w:ascii="Tahoma" w:hAnsi="Tahoma" w:cs="Tahoma"/>
          <w:sz w:val="30"/>
          <w:szCs w:val="30"/>
        </w:rPr>
      </w:pPr>
      <w:r w:rsidRPr="003E380C">
        <w:rPr>
          <w:rFonts w:ascii="Tahoma" w:hAnsi="Tahoma" w:cs="Tahoma"/>
          <w:sz w:val="30"/>
          <w:szCs w:val="30"/>
        </w:rPr>
        <w:t>真主至知！</w:t>
      </w:r>
    </w:p>
    <w:p w:rsidR="00226092" w:rsidRPr="003E380C"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bookmarkStart w:id="0" w:name="_GoBack"/>
      <w:bookmarkEnd w:id="0"/>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9A6" w:rsidRDefault="006C09A6" w:rsidP="00E32771">
      <w:pPr>
        <w:spacing w:after="0" w:line="240" w:lineRule="auto"/>
      </w:pPr>
      <w:r>
        <w:separator/>
      </w:r>
    </w:p>
  </w:endnote>
  <w:endnote w:type="continuationSeparator" w:id="0">
    <w:p w:rsidR="006C09A6" w:rsidRDefault="006C09A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E1B826F-1EBE-47B1-8B60-4222BE5A7B23}"/>
  </w:font>
  <w:font w:name="SimSun">
    <w:altName w:val="宋体"/>
    <w:panose1 w:val="02010600030101010101"/>
    <w:charset w:val="86"/>
    <w:family w:val="auto"/>
    <w:pitch w:val="variable"/>
    <w:sig w:usb0="00000003" w:usb1="288F0000" w:usb2="00000016" w:usb3="00000000" w:csb0="00040001" w:csb1="00000000"/>
    <w:embedRegular r:id="rId2" w:subsetted="1" w:fontKey="{5C708EEB-FCAC-4701-BC39-445905A90FA4}"/>
    <w:embedBold r:id="rId3" w:subsetted="1" w:fontKey="{9C1174CF-3C41-43CA-9E7C-50F614DEAA27}"/>
  </w:font>
  <w:font w:name="Arial">
    <w:panose1 w:val="020B0604020202020204"/>
    <w:charset w:val="00"/>
    <w:family w:val="swiss"/>
    <w:pitch w:val="variable"/>
    <w:sig w:usb0="E0002AFF" w:usb1="C0007843" w:usb2="00000009" w:usb3="00000000" w:csb0="000001FF" w:csb1="00000000"/>
    <w:embedRegular r:id="rId4" w:fontKey="{08394C37-894B-4104-B18E-95EC38FBEC0D}"/>
    <w:embedBold r:id="rId5" w:fontKey="{74E502ED-1AB6-45D0-BBA0-49DC14FA0EDE}"/>
  </w:font>
  <w:font w:name="Times New Roman">
    <w:panose1 w:val="02020603050405020304"/>
    <w:charset w:val="00"/>
    <w:family w:val="roman"/>
    <w:pitch w:val="variable"/>
    <w:sig w:usb0="E0002AFF" w:usb1="C0007841" w:usb2="00000009" w:usb3="00000000" w:csb0="000001FF" w:csb1="00000000"/>
    <w:embedRegular r:id="rId6" w:fontKey="{23CAA297-3B95-47D2-A9F8-1A6EAF3EDE29}"/>
    <w:embedBold r:id="rId7" w:fontKey="{014113E2-DD31-44F1-8AA6-E98958A5DA52}"/>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84801130-5A49-4E87-B6D3-069D7A444FE0}"/>
    <w:embedBold r:id="rId9" w:fontKey="{A384B01C-3181-4E54-AF7F-6F499836E466}"/>
  </w:font>
  <w:font w:name="KFGQPC Uthman Taha Naskh">
    <w:altName w:val="Times New Roman"/>
    <w:panose1 w:val="02000000000000000000"/>
    <w:charset w:val="B2"/>
    <w:family w:val="auto"/>
    <w:pitch w:val="variable"/>
    <w:sig w:usb0="80002001" w:usb1="90000000" w:usb2="00000008" w:usb3="00000000" w:csb0="00000040" w:csb1="00000000"/>
    <w:embedBold r:id="rId10" w:fontKey="{6EE20211-9B26-4AAF-B718-5DE0757F0A4A}"/>
  </w:font>
  <w:font w:name="Courier New">
    <w:panose1 w:val="02070309020205020404"/>
    <w:charset w:val="00"/>
    <w:family w:val="modern"/>
    <w:pitch w:val="fixed"/>
    <w:sig w:usb0="E0002AFF" w:usb1="C0007843" w:usb2="00000009" w:usb3="00000000" w:csb0="000001FF" w:csb1="00000000"/>
    <w:embedBold r:id="rId11" w:fontKey="{C0BFD8BF-AC5A-456D-BFC6-1BC6FBE320AC}"/>
  </w:font>
  <w:font w:name="Wingdings">
    <w:panose1 w:val="05000000000000000000"/>
    <w:charset w:val="02"/>
    <w:family w:val="auto"/>
    <w:pitch w:val="variable"/>
    <w:sig w:usb0="00000000" w:usb1="10000000" w:usb2="00000000" w:usb3="00000000" w:csb0="80000000" w:csb1="00000000"/>
    <w:embedRegular r:id="rId12" w:fontKey="{CFAD64C5-0DD1-453A-80B2-CBD8300F8DA9}"/>
  </w:font>
  <w:font w:name="STXingkai">
    <w:altName w:val="Times New Roman"/>
    <w:panose1 w:val="02010800040101010101"/>
    <w:charset w:val="86"/>
    <w:family w:val="auto"/>
    <w:pitch w:val="variable"/>
    <w:sig w:usb0="00000001" w:usb1="080F0000" w:usb2="00000010" w:usb3="00000000" w:csb0="00040000" w:csb1="00000000"/>
    <w:embedBold r:id="rId13" w:subsetted="1" w:fontKey="{6A9EAE3E-380A-460A-A6F1-271E71F0831B}"/>
  </w:font>
  <w:font w:name="TR Bahamas Light">
    <w:altName w:val="Arial"/>
    <w:panose1 w:val="020B0500000000000000"/>
    <w:charset w:val="00"/>
    <w:family w:val="swiss"/>
    <w:pitch w:val="variable"/>
    <w:sig w:usb0="00000007" w:usb1="00000000" w:usb2="00000000" w:usb3="00000000" w:csb0="00000011" w:csb1="00000000"/>
    <w:embedBold r:id="rId14" w:fontKey="{CFF2BCB6-EEDF-4596-A439-86A3D7B0B83A}"/>
  </w:font>
  <w:font w:name="mylotus">
    <w:altName w:val="Times New Roman"/>
    <w:panose1 w:val="02000000000000000000"/>
    <w:charset w:val="00"/>
    <w:family w:val="auto"/>
    <w:pitch w:val="variable"/>
    <w:sig w:usb0="00002007" w:usb1="80000000" w:usb2="00000008" w:usb3="00000000" w:csb0="00000043" w:csb1="00000000"/>
    <w:embedBold r:id="rId15" w:fontKey="{1A6E60C6-42C4-40A7-9998-C0BF9F0AC8E0}"/>
  </w:font>
  <w:font w:name="Calibri Light">
    <w:panose1 w:val="020F0302020204030204"/>
    <w:charset w:val="00"/>
    <w:family w:val="swiss"/>
    <w:pitch w:val="variable"/>
    <w:sig w:usb0="A00002EF" w:usb1="4000207B" w:usb2="00000000" w:usb3="00000000" w:csb0="0000019F" w:csb1="00000000"/>
    <w:embedRegular r:id="rId16" w:fontKey="{982E0D37-B16E-4BBD-835F-7846AA9D707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9A6" w:rsidRDefault="006C09A6" w:rsidP="00E32771">
      <w:pPr>
        <w:spacing w:after="0" w:line="240" w:lineRule="auto"/>
      </w:pPr>
      <w:r>
        <w:separator/>
      </w:r>
    </w:p>
  </w:footnote>
  <w:footnote w:type="continuationSeparator" w:id="0">
    <w:p w:rsidR="006C09A6" w:rsidRDefault="006C09A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6C09A6">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50A9E"/>
    <w:rsid w:val="00171C08"/>
    <w:rsid w:val="00177C64"/>
    <w:rsid w:val="00187D3B"/>
    <w:rsid w:val="001A0D79"/>
    <w:rsid w:val="001A178A"/>
    <w:rsid w:val="001B5EF0"/>
    <w:rsid w:val="001E59E7"/>
    <w:rsid w:val="001F4E86"/>
    <w:rsid w:val="002219E3"/>
    <w:rsid w:val="00226092"/>
    <w:rsid w:val="0023307B"/>
    <w:rsid w:val="00243B61"/>
    <w:rsid w:val="00267C61"/>
    <w:rsid w:val="00270926"/>
    <w:rsid w:val="00270AE8"/>
    <w:rsid w:val="00286D8E"/>
    <w:rsid w:val="002A3916"/>
    <w:rsid w:val="002B2FF1"/>
    <w:rsid w:val="002B662B"/>
    <w:rsid w:val="002C4329"/>
    <w:rsid w:val="003064F5"/>
    <w:rsid w:val="003072B2"/>
    <w:rsid w:val="00316388"/>
    <w:rsid w:val="00317B3C"/>
    <w:rsid w:val="003238D3"/>
    <w:rsid w:val="00347608"/>
    <w:rsid w:val="003764D3"/>
    <w:rsid w:val="00381345"/>
    <w:rsid w:val="003831F3"/>
    <w:rsid w:val="003A44A8"/>
    <w:rsid w:val="003A526E"/>
    <w:rsid w:val="003E1AC6"/>
    <w:rsid w:val="003E380C"/>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1181D"/>
    <w:rsid w:val="00631E7F"/>
    <w:rsid w:val="006448DE"/>
    <w:rsid w:val="00662A2B"/>
    <w:rsid w:val="00672146"/>
    <w:rsid w:val="00676E18"/>
    <w:rsid w:val="00693F61"/>
    <w:rsid w:val="0069533C"/>
    <w:rsid w:val="006B50C7"/>
    <w:rsid w:val="006B61A6"/>
    <w:rsid w:val="006B7C86"/>
    <w:rsid w:val="006C09A6"/>
    <w:rsid w:val="006C72C9"/>
    <w:rsid w:val="006D2BF7"/>
    <w:rsid w:val="007027D2"/>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44C90"/>
    <w:rsid w:val="0094547A"/>
    <w:rsid w:val="00957097"/>
    <w:rsid w:val="009967F9"/>
    <w:rsid w:val="009C7996"/>
    <w:rsid w:val="00A052E1"/>
    <w:rsid w:val="00A24F12"/>
    <w:rsid w:val="00A61E5C"/>
    <w:rsid w:val="00A65935"/>
    <w:rsid w:val="00A70B46"/>
    <w:rsid w:val="00AB5D73"/>
    <w:rsid w:val="00AF172E"/>
    <w:rsid w:val="00B33CED"/>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CF1F3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9537890-AA9A-4E14-BE6E-84E7AA91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3E380C"/>
    <w:rPr>
      <w:color w:val="0563C1" w:themeColor="hyperlink"/>
      <w:u w:val="single"/>
    </w:rPr>
  </w:style>
  <w:style w:type="paragraph" w:customStyle="1" w:styleId="list-group-item-text">
    <w:name w:val="list-group-item-text"/>
    <w:basedOn w:val="Normal"/>
    <w:rsid w:val="003E380C"/>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3E380C"/>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6977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islamqa.info/zh/698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F0473-1E78-4BBC-AFAF-59F07DD5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1212</Words>
  <Characters>1285</Characters>
  <Application>Microsoft Office Word</Application>
  <DocSecurity>0</DocSecurity>
  <Lines>75</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2456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被狗舔的容器里的水溅到衣服和身体上的教法律例_x000d_</dc:title>
  <dc:subject>被狗舔的容器里的水溅到衣服和身体上的教法律例_x000d_</dc:subject>
  <dc:creator>伊斯兰问答网站</dc:creator>
  <cp:keywords>被狗舔的容器里的水溅到衣服和身体上的教法律例_x000d_</cp:keywords>
  <dc:description>被狗舔的容器里的水溅到衣服和身体上的教法律例_x000d_</dc:description>
  <cp:lastModifiedBy>elhashemy</cp:lastModifiedBy>
  <cp:revision>4</cp:revision>
  <cp:lastPrinted>2015-03-07T18:49:00Z</cp:lastPrinted>
  <dcterms:created xsi:type="dcterms:W3CDTF">2015-04-14T10:46:00Z</dcterms:created>
  <dcterms:modified xsi:type="dcterms:W3CDTF">2015-05-20T13:47:00Z</dcterms:modified>
  <cp:category/>
</cp:coreProperties>
</file>