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820AE" w:rsidRDefault="00F820AE">
      <w:pPr>
        <w:jc w:val="center"/>
      </w:pPr>
    </w:p>
    <w:p w:rsidR="00F820AE" w:rsidRDefault="00F820AE">
      <w:pPr>
        <w:jc w:val="center"/>
      </w:pPr>
    </w:p>
    <w:p w:rsidR="00F820AE" w:rsidRDefault="00707CC7">
      <w:pPr>
        <w:spacing w:line="240" w:lineRule="auto"/>
        <w:jc w:val="center"/>
      </w:pPr>
      <w:proofErr w:type="spellStart"/>
      <w:r>
        <w:rPr>
          <w:rFonts w:ascii="SimSun" w:eastAsia="SimSun" w:hAnsi="SimSun" w:cs="SimSun"/>
          <w:b/>
          <w:color w:val="385623"/>
          <w:sz w:val="52"/>
          <w:szCs w:val="52"/>
        </w:rPr>
        <w:t>在整个斋月期间可以发生性行为吗</w:t>
      </w:r>
      <w:proofErr w:type="spellEnd"/>
      <w:r>
        <w:rPr>
          <w:rFonts w:ascii="SimSun" w:eastAsia="SimSun" w:hAnsi="SimSun" w:cs="SimSun"/>
          <w:b/>
          <w:color w:val="385623"/>
          <w:sz w:val="52"/>
          <w:szCs w:val="52"/>
        </w:rPr>
        <w:t>？</w:t>
      </w:r>
    </w:p>
    <w:p w:rsidR="00F820AE" w:rsidRDefault="00F820AE">
      <w:pPr>
        <w:spacing w:line="240" w:lineRule="auto"/>
        <w:jc w:val="center"/>
      </w:pPr>
    </w:p>
    <w:p w:rsidR="00E9706F" w:rsidRDefault="00707CC7" w:rsidP="00E9706F">
      <w:pPr>
        <w:spacing w:after="54"/>
        <w:jc w:val="center"/>
      </w:pPr>
      <w:r>
        <w:rPr>
          <w:rFonts w:ascii="Helvetica Neue" w:eastAsia="Helvetica Neue" w:hAnsi="Helvetica Neue" w:cs="Times New Roman"/>
          <w:b/>
          <w:color w:val="385623"/>
          <w:sz w:val="52"/>
          <w:szCs w:val="52"/>
          <w:rtl/>
        </w:rPr>
        <w:t>هل يجوز الجماع خلال شهر رمضان</w:t>
      </w:r>
    </w:p>
    <w:p w:rsidR="00E9706F" w:rsidRDefault="00E9706F" w:rsidP="00E9706F">
      <w:pPr>
        <w:spacing w:after="54"/>
        <w:jc w:val="center"/>
      </w:pPr>
    </w:p>
    <w:p w:rsidR="00F820AE" w:rsidRDefault="00707CC7" w:rsidP="00E9706F">
      <w:pPr>
        <w:spacing w:after="54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0" hidden="0" allowOverlap="0" wp14:anchorId="532A48BC" wp14:editId="183528F8">
            <wp:simplePos x="0" y="0"/>
            <wp:positionH relativeFrom="margin">
              <wp:posOffset>1235445</wp:posOffset>
            </wp:positionH>
            <wp:positionV relativeFrom="paragraph">
              <wp:posOffset>218677</wp:posOffset>
            </wp:positionV>
            <wp:extent cx="3254991" cy="470848"/>
            <wp:effectExtent l="0" t="0" r="0" b="0"/>
            <wp:wrapNone/>
            <wp:docPr id="1" name="image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54991" cy="47084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820AE" w:rsidRDefault="00F820AE">
      <w:pPr>
        <w:jc w:val="center"/>
      </w:pPr>
    </w:p>
    <w:p w:rsidR="00F820AE" w:rsidRDefault="00F820AE">
      <w:pPr>
        <w:spacing w:after="0" w:line="240" w:lineRule="auto"/>
        <w:ind w:firstLine="113"/>
        <w:jc w:val="center"/>
      </w:pPr>
    </w:p>
    <w:p w:rsidR="00F820AE" w:rsidRDefault="00707CC7">
      <w:pPr>
        <w:spacing w:after="0" w:line="240" w:lineRule="auto"/>
        <w:ind w:firstLine="113"/>
        <w:jc w:val="center"/>
      </w:pPr>
      <w:proofErr w:type="spellStart"/>
      <w:r>
        <w:rPr>
          <w:rFonts w:ascii="SimSun" w:eastAsia="SimSun" w:hAnsi="SimSun" w:cs="SimSun"/>
          <w:b/>
          <w:sz w:val="32"/>
          <w:szCs w:val="32"/>
        </w:rPr>
        <w:t>来源：伊斯兰问答网站</w:t>
      </w:r>
      <w:proofErr w:type="spellEnd"/>
    </w:p>
    <w:p w:rsidR="00F820AE" w:rsidRDefault="00F820AE">
      <w:pPr>
        <w:jc w:val="center"/>
      </w:pPr>
    </w:p>
    <w:p w:rsidR="00F820AE" w:rsidRDefault="00707CC7">
      <w:pPr>
        <w:spacing w:before="150" w:after="150"/>
        <w:jc w:val="center"/>
      </w:pPr>
      <w:r>
        <w:rPr>
          <w:rFonts w:ascii="Tahoma" w:eastAsia="Tahoma" w:hAnsi="Tahoma" w:cs="Tahoma"/>
          <w:b/>
          <w:sz w:val="32"/>
          <w:szCs w:val="32"/>
          <w:rtl/>
        </w:rPr>
        <w:t>مصدر</w:t>
      </w:r>
      <w:r>
        <w:rPr>
          <w:b/>
          <w:sz w:val="32"/>
          <w:szCs w:val="32"/>
          <w:rtl/>
        </w:rPr>
        <w:t xml:space="preserve"> : </w:t>
      </w:r>
      <w:r>
        <w:rPr>
          <w:rFonts w:ascii="Tahoma" w:eastAsia="Tahoma" w:hAnsi="Tahoma" w:cs="Tahoma"/>
          <w:b/>
          <w:sz w:val="32"/>
          <w:szCs w:val="32"/>
          <w:rtl/>
        </w:rPr>
        <w:t>موقع</w:t>
      </w:r>
      <w:r>
        <w:rPr>
          <w:b/>
          <w:sz w:val="32"/>
          <w:szCs w:val="32"/>
          <w:rtl/>
        </w:rPr>
        <w:t xml:space="preserve"> </w:t>
      </w:r>
      <w:r>
        <w:rPr>
          <w:rFonts w:ascii="Tahoma" w:eastAsia="Tahoma" w:hAnsi="Tahoma" w:cs="Tahoma"/>
          <w:b/>
          <w:sz w:val="32"/>
          <w:szCs w:val="32"/>
          <w:rtl/>
        </w:rPr>
        <w:t>الإسلام</w:t>
      </w:r>
      <w:r>
        <w:rPr>
          <w:b/>
          <w:sz w:val="32"/>
          <w:szCs w:val="32"/>
          <w:rtl/>
        </w:rPr>
        <w:t xml:space="preserve"> </w:t>
      </w:r>
      <w:r>
        <w:rPr>
          <w:rFonts w:ascii="Tahoma" w:eastAsia="Tahoma" w:hAnsi="Tahoma" w:cs="Tahoma"/>
          <w:b/>
          <w:sz w:val="32"/>
          <w:szCs w:val="32"/>
          <w:rtl/>
        </w:rPr>
        <w:t>سؤال</w:t>
      </w:r>
      <w:r>
        <w:rPr>
          <w:b/>
          <w:sz w:val="32"/>
          <w:szCs w:val="32"/>
          <w:rtl/>
        </w:rPr>
        <w:t xml:space="preserve"> </w:t>
      </w:r>
      <w:r>
        <w:rPr>
          <w:rFonts w:ascii="Tahoma" w:eastAsia="Tahoma" w:hAnsi="Tahoma" w:cs="Tahoma"/>
          <w:b/>
          <w:sz w:val="32"/>
          <w:szCs w:val="32"/>
          <w:rtl/>
        </w:rPr>
        <w:t>وجواب</w:t>
      </w:r>
    </w:p>
    <w:p w:rsidR="00F820AE" w:rsidRDefault="00F820AE">
      <w:pPr>
        <w:jc w:val="center"/>
      </w:pPr>
    </w:p>
    <w:p w:rsidR="00F820AE" w:rsidRDefault="00F820AE">
      <w:pPr>
        <w:jc w:val="center"/>
      </w:pPr>
    </w:p>
    <w:p w:rsidR="00F820AE" w:rsidRDefault="00F820AE">
      <w:pPr>
        <w:jc w:val="center"/>
      </w:pPr>
    </w:p>
    <w:p w:rsidR="00F820AE" w:rsidRDefault="00F820AE">
      <w:pPr>
        <w:jc w:val="center"/>
      </w:pPr>
    </w:p>
    <w:p w:rsidR="00F820AE" w:rsidRDefault="00707CC7">
      <w:pPr>
        <w:jc w:val="center"/>
      </w:pPr>
      <w:r>
        <w:rPr>
          <w:rFonts w:ascii="Wingdings" w:eastAsia="Wingdings" w:hAnsi="Wingdings" w:cs="Wingdings"/>
          <w:sz w:val="52"/>
          <w:szCs w:val="52"/>
        </w:rPr>
        <w:t>❧❧</w:t>
      </w:r>
    </w:p>
    <w:p w:rsidR="00F820AE" w:rsidRDefault="00F820AE">
      <w:pPr>
        <w:jc w:val="center"/>
      </w:pPr>
    </w:p>
    <w:p w:rsidR="00F820AE" w:rsidRDefault="00F820AE">
      <w:pPr>
        <w:jc w:val="center"/>
      </w:pPr>
    </w:p>
    <w:p w:rsidR="00F820AE" w:rsidRDefault="00F820AE">
      <w:pPr>
        <w:jc w:val="center"/>
      </w:pPr>
    </w:p>
    <w:p w:rsidR="00F820AE" w:rsidRDefault="00707CC7">
      <w:pPr>
        <w:spacing w:before="150" w:after="150"/>
        <w:jc w:val="center"/>
      </w:pPr>
      <w:proofErr w:type="spellStart"/>
      <w:r>
        <w:rPr>
          <w:rFonts w:ascii="SimSun" w:eastAsia="SimSun" w:hAnsi="SimSun" w:cs="SimSun"/>
          <w:b/>
          <w:sz w:val="28"/>
          <w:szCs w:val="28"/>
        </w:rPr>
        <w:t>编审</w:t>
      </w:r>
      <w:proofErr w:type="spellEnd"/>
      <w:r>
        <w:rPr>
          <w:rFonts w:ascii="STXingkai" w:eastAsia="STXingkai" w:hAnsi="STXingkai" w:cs="STXingkai"/>
          <w:b/>
          <w:sz w:val="28"/>
          <w:szCs w:val="28"/>
        </w:rPr>
        <w:t>:</w:t>
      </w:r>
      <w:r>
        <w:rPr>
          <w:rFonts w:ascii="TR Bahamas Light" w:eastAsia="TR Bahamas Light" w:hAnsi="TR Bahamas Light" w:cs="TR Bahamas Light"/>
          <w:b/>
          <w:sz w:val="28"/>
          <w:szCs w:val="28"/>
        </w:rPr>
        <w:t xml:space="preserve"> </w:t>
      </w:r>
      <w:proofErr w:type="spellStart"/>
      <w:r>
        <w:rPr>
          <w:rFonts w:ascii="SimSun" w:eastAsia="SimSun" w:hAnsi="SimSun" w:cs="SimSun"/>
          <w:b/>
          <w:sz w:val="28"/>
          <w:szCs w:val="28"/>
        </w:rPr>
        <w:t>伊斯兰之家中文小组</w:t>
      </w:r>
      <w:proofErr w:type="spellEnd"/>
    </w:p>
    <w:p w:rsidR="00F820AE" w:rsidRDefault="00707CC7">
      <w:pPr>
        <w:spacing w:after="0" w:line="240" w:lineRule="auto"/>
        <w:ind w:firstLine="113"/>
        <w:jc w:val="center"/>
      </w:pPr>
      <w:r>
        <w:rPr>
          <w:rFonts w:ascii="Tahoma" w:eastAsia="Tahoma" w:hAnsi="Tahoma" w:cs="Tahoma"/>
          <w:b/>
          <w:sz w:val="28"/>
          <w:szCs w:val="28"/>
          <w:rtl/>
        </w:rPr>
        <w:t>مراجعة</w:t>
      </w:r>
      <w:r>
        <w:rPr>
          <w:b/>
          <w:sz w:val="28"/>
          <w:szCs w:val="28"/>
          <w:rtl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sz w:val="28"/>
          <w:szCs w:val="28"/>
          <w:rtl/>
        </w:rPr>
        <w:t>فريق</w:t>
      </w:r>
      <w:r>
        <w:rPr>
          <w:b/>
          <w:sz w:val="28"/>
          <w:szCs w:val="28"/>
          <w:rtl/>
        </w:rPr>
        <w:t xml:space="preserve"> </w:t>
      </w:r>
      <w:r>
        <w:rPr>
          <w:rFonts w:ascii="Tahoma" w:eastAsia="Tahoma" w:hAnsi="Tahoma" w:cs="Tahoma"/>
          <w:b/>
          <w:sz w:val="28"/>
          <w:szCs w:val="28"/>
          <w:rtl/>
        </w:rPr>
        <w:t>اللغة</w:t>
      </w:r>
      <w:r>
        <w:rPr>
          <w:b/>
          <w:sz w:val="28"/>
          <w:szCs w:val="28"/>
          <w:rtl/>
        </w:rPr>
        <w:t xml:space="preserve"> </w:t>
      </w:r>
      <w:r>
        <w:rPr>
          <w:rFonts w:ascii="Tahoma" w:eastAsia="Tahoma" w:hAnsi="Tahoma" w:cs="Tahoma"/>
          <w:b/>
          <w:sz w:val="28"/>
          <w:szCs w:val="28"/>
          <w:rtl/>
        </w:rPr>
        <w:t>الصينية</w:t>
      </w:r>
      <w:r>
        <w:rPr>
          <w:b/>
          <w:sz w:val="28"/>
          <w:szCs w:val="28"/>
          <w:rtl/>
        </w:rPr>
        <w:t xml:space="preserve"> </w:t>
      </w:r>
      <w:r>
        <w:rPr>
          <w:rFonts w:ascii="Tahoma" w:eastAsia="Tahoma" w:hAnsi="Tahoma" w:cs="Tahoma"/>
          <w:b/>
          <w:sz w:val="28"/>
          <w:szCs w:val="28"/>
          <w:rtl/>
        </w:rPr>
        <w:t>بموقع</w:t>
      </w:r>
      <w:r>
        <w:rPr>
          <w:b/>
          <w:sz w:val="28"/>
          <w:szCs w:val="28"/>
          <w:rtl/>
        </w:rPr>
        <w:t xml:space="preserve"> </w:t>
      </w:r>
      <w:r>
        <w:rPr>
          <w:rFonts w:ascii="Tahoma" w:eastAsia="Tahoma" w:hAnsi="Tahoma" w:cs="Tahoma"/>
          <w:b/>
          <w:sz w:val="28"/>
          <w:szCs w:val="28"/>
          <w:rtl/>
        </w:rPr>
        <w:t>دار</w:t>
      </w:r>
      <w:r>
        <w:rPr>
          <w:b/>
          <w:sz w:val="28"/>
          <w:szCs w:val="28"/>
          <w:rtl/>
        </w:rPr>
        <w:t xml:space="preserve"> </w:t>
      </w:r>
      <w:r>
        <w:rPr>
          <w:rFonts w:ascii="Tahoma" w:eastAsia="Tahoma" w:hAnsi="Tahoma" w:cs="Tahoma"/>
          <w:b/>
          <w:sz w:val="28"/>
          <w:szCs w:val="28"/>
          <w:rtl/>
        </w:rPr>
        <w:t>الإسلام</w:t>
      </w:r>
    </w:p>
    <w:p w:rsidR="00F820AE" w:rsidRDefault="00F820AE">
      <w:pPr>
        <w:jc w:val="center"/>
      </w:pPr>
    </w:p>
    <w:p w:rsidR="00F820AE" w:rsidRDefault="00F820AE">
      <w:pPr>
        <w:tabs>
          <w:tab w:val="left" w:pos="2461"/>
        </w:tabs>
        <w:jc w:val="center"/>
      </w:pPr>
    </w:p>
    <w:p w:rsidR="00F820AE" w:rsidRDefault="00707CC7">
      <w:pPr>
        <w:tabs>
          <w:tab w:val="left" w:pos="753"/>
          <w:tab w:val="left" w:pos="3933"/>
          <w:tab w:val="center" w:pos="3968"/>
        </w:tabs>
        <w:jc w:val="center"/>
      </w:pPr>
      <w:proofErr w:type="spellStart"/>
      <w:r>
        <w:rPr>
          <w:rFonts w:ascii="SimSun" w:eastAsia="SimSun" w:hAnsi="SimSun" w:cs="SimSun"/>
          <w:b/>
          <w:sz w:val="32"/>
          <w:szCs w:val="32"/>
        </w:rPr>
        <w:t>在整个斋月期间可以发生性行为吗</w:t>
      </w:r>
      <w:proofErr w:type="spellEnd"/>
      <w:r>
        <w:rPr>
          <w:rFonts w:ascii="SimSun" w:eastAsia="SimSun" w:hAnsi="SimSun" w:cs="SimSun"/>
          <w:b/>
          <w:sz w:val="32"/>
          <w:szCs w:val="32"/>
        </w:rPr>
        <w:t>？</w:t>
      </w:r>
    </w:p>
    <w:p w:rsidR="00F820AE" w:rsidRDefault="00707CC7">
      <w:pPr>
        <w:tabs>
          <w:tab w:val="left" w:pos="753"/>
          <w:tab w:val="left" w:pos="3933"/>
          <w:tab w:val="center" w:pos="3968"/>
        </w:tabs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0" hidden="0" allowOverlap="0">
            <wp:simplePos x="0" y="0"/>
            <wp:positionH relativeFrom="margin">
              <wp:posOffset>1235075</wp:posOffset>
            </wp:positionH>
            <wp:positionV relativeFrom="paragraph">
              <wp:posOffset>107315</wp:posOffset>
            </wp:positionV>
            <wp:extent cx="3254375" cy="470535"/>
            <wp:effectExtent l="0" t="0" r="0" b="0"/>
            <wp:wrapNone/>
            <wp:docPr id="3" name="image0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54375" cy="4705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820AE" w:rsidRDefault="00F820AE">
      <w:pPr>
        <w:tabs>
          <w:tab w:val="left" w:pos="753"/>
          <w:tab w:val="left" w:pos="3933"/>
          <w:tab w:val="center" w:pos="3968"/>
        </w:tabs>
      </w:pPr>
    </w:p>
    <w:p w:rsidR="00F820AE" w:rsidRDefault="00707CC7">
      <w:pPr>
        <w:spacing w:line="480" w:lineRule="auto"/>
        <w:ind w:left="602" w:hanging="602"/>
      </w:pPr>
      <w:proofErr w:type="spellStart"/>
      <w:r>
        <w:rPr>
          <w:rFonts w:ascii="SimSun" w:eastAsia="SimSun" w:hAnsi="SimSun" w:cs="SimSun"/>
          <w:b/>
          <w:color w:val="C00000"/>
          <w:sz w:val="30"/>
          <w:szCs w:val="30"/>
        </w:rPr>
        <w:lastRenderedPageBreak/>
        <w:t>问：在整个斋月期间可以发生性行为吗？在斋月的夜间发生性行为、并在吃封斋饭之前洗大净是可以的吗</w:t>
      </w:r>
      <w:proofErr w:type="spellEnd"/>
      <w:r>
        <w:rPr>
          <w:rFonts w:ascii="SimSun" w:eastAsia="SimSun" w:hAnsi="SimSun" w:cs="SimSun"/>
          <w:b/>
          <w:color w:val="C00000"/>
          <w:sz w:val="30"/>
          <w:szCs w:val="30"/>
        </w:rPr>
        <w:t>？</w:t>
      </w:r>
    </w:p>
    <w:p w:rsidR="00F820AE" w:rsidRDefault="00707CC7">
      <w:pPr>
        <w:spacing w:after="107" w:line="480" w:lineRule="auto"/>
      </w:pPr>
      <w:proofErr w:type="spellStart"/>
      <w:r>
        <w:rPr>
          <w:rFonts w:ascii="SimSun" w:eastAsia="SimSun" w:hAnsi="SimSun" w:cs="SimSun"/>
          <w:sz w:val="30"/>
          <w:szCs w:val="30"/>
        </w:rPr>
        <w:t>答：一切赞颂，全归真主</w:t>
      </w:r>
      <w:proofErr w:type="spellEnd"/>
      <w:r>
        <w:rPr>
          <w:rFonts w:ascii="SimSun" w:eastAsia="SimSun" w:hAnsi="SimSun" w:cs="SimSun"/>
          <w:sz w:val="30"/>
          <w:szCs w:val="30"/>
        </w:rPr>
        <w:t>。</w:t>
      </w:r>
    </w:p>
    <w:p w:rsidR="00F820AE" w:rsidRDefault="00707CC7">
      <w:pPr>
        <w:spacing w:after="107" w:line="480" w:lineRule="auto"/>
        <w:ind w:firstLine="600"/>
      </w:pPr>
      <w:r>
        <w:rPr>
          <w:rFonts w:ascii="SimSun" w:eastAsia="SimSun" w:hAnsi="SimSun" w:cs="SimSun"/>
          <w:sz w:val="30"/>
          <w:szCs w:val="30"/>
        </w:rPr>
        <w:t>第一：对于在斋月中必须要封斋的男人和女人而言，在斋月的白天当中发生性行为是非法的，如果发生了性行为，则要肩负罪责和交纳罚赎，其罚赎就是：释放奴隶；如果没有能够，连续封斋两个月；如果没有能够，给六十个贫民施舍食物。</w:t>
      </w:r>
    </w:p>
    <w:p w:rsidR="00F820AE" w:rsidRDefault="00707CC7">
      <w:pPr>
        <w:spacing w:after="107" w:line="480" w:lineRule="auto"/>
        <w:ind w:firstLine="600"/>
      </w:pPr>
      <w:r>
        <w:rPr>
          <w:rFonts w:ascii="SimSun" w:eastAsia="SimSun" w:hAnsi="SimSun" w:cs="SimSun"/>
          <w:sz w:val="30"/>
          <w:szCs w:val="30"/>
        </w:rPr>
        <w:t>艾布</w:t>
      </w:r>
      <w:r>
        <w:rPr>
          <w:rFonts w:ascii="SimSun" w:eastAsia="SimSun" w:hAnsi="SimSun" w:cs="SimSun"/>
          <w:sz w:val="30"/>
          <w:szCs w:val="30"/>
        </w:rPr>
        <w:t>•</w:t>
      </w:r>
      <w:r>
        <w:rPr>
          <w:rFonts w:ascii="SimSun" w:eastAsia="SimSun" w:hAnsi="SimSun" w:cs="SimSun"/>
          <w:sz w:val="30"/>
          <w:szCs w:val="30"/>
        </w:rPr>
        <w:t>胡赖勒（愿主喜悦之）传述：正当我们坐在先知（愿主福安之）的跟前时，一个人来见先知（愿主福安之）。他说：</w:t>
      </w:r>
      <w:r>
        <w:rPr>
          <w:rFonts w:ascii="SimSun" w:eastAsia="SimSun" w:hAnsi="SimSun" w:cs="SimSun"/>
          <w:sz w:val="30"/>
          <w:szCs w:val="30"/>
        </w:rPr>
        <w:t>“</w:t>
      </w:r>
      <w:r>
        <w:rPr>
          <w:rFonts w:ascii="SimSun" w:eastAsia="SimSun" w:hAnsi="SimSun" w:cs="SimSun"/>
          <w:sz w:val="30"/>
          <w:szCs w:val="30"/>
        </w:rPr>
        <w:t>真主的使者啊！我完蛋了！</w:t>
      </w:r>
      <w:r>
        <w:rPr>
          <w:rFonts w:ascii="SimSun" w:eastAsia="SimSun" w:hAnsi="SimSun" w:cs="SimSun"/>
          <w:sz w:val="30"/>
          <w:szCs w:val="30"/>
        </w:rPr>
        <w:t xml:space="preserve">” </w:t>
      </w:r>
      <w:proofErr w:type="spellStart"/>
      <w:r>
        <w:rPr>
          <w:rFonts w:ascii="SimSun" w:eastAsia="SimSun" w:hAnsi="SimSun" w:cs="SimSun"/>
          <w:sz w:val="30"/>
          <w:szCs w:val="30"/>
        </w:rPr>
        <w:t>先知（愿主福安之）问他</w:t>
      </w:r>
      <w:proofErr w:type="spellEnd"/>
      <w:r>
        <w:rPr>
          <w:rFonts w:ascii="SimSun" w:eastAsia="SimSun" w:hAnsi="SimSun" w:cs="SimSun"/>
          <w:sz w:val="30"/>
          <w:szCs w:val="30"/>
        </w:rPr>
        <w:t>：</w:t>
      </w:r>
      <w:r>
        <w:rPr>
          <w:rFonts w:ascii="SimSun" w:eastAsia="SimSun" w:hAnsi="SimSun" w:cs="SimSun"/>
          <w:sz w:val="30"/>
          <w:szCs w:val="30"/>
        </w:rPr>
        <w:t>“</w:t>
      </w:r>
      <w:proofErr w:type="spellStart"/>
      <w:r>
        <w:rPr>
          <w:rFonts w:ascii="SimSun" w:eastAsia="SimSun" w:hAnsi="SimSun" w:cs="SimSun"/>
          <w:sz w:val="30"/>
          <w:szCs w:val="30"/>
        </w:rPr>
        <w:t>你怎么了</w:t>
      </w:r>
      <w:proofErr w:type="spellEnd"/>
      <w:r>
        <w:rPr>
          <w:rFonts w:ascii="SimSun" w:eastAsia="SimSun" w:hAnsi="SimSun" w:cs="SimSun"/>
          <w:sz w:val="30"/>
          <w:szCs w:val="30"/>
        </w:rPr>
        <w:t>？</w:t>
      </w:r>
      <w:r>
        <w:rPr>
          <w:rFonts w:ascii="SimSun" w:eastAsia="SimSun" w:hAnsi="SimSun" w:cs="SimSun"/>
          <w:sz w:val="30"/>
          <w:szCs w:val="30"/>
        </w:rPr>
        <w:t>”</w:t>
      </w:r>
      <w:proofErr w:type="spellStart"/>
      <w:r>
        <w:rPr>
          <w:rFonts w:ascii="SimSun" w:eastAsia="SimSun" w:hAnsi="SimSun" w:cs="SimSun"/>
          <w:sz w:val="30"/>
          <w:szCs w:val="30"/>
        </w:rPr>
        <w:t>他说</w:t>
      </w:r>
      <w:proofErr w:type="spellEnd"/>
      <w:r>
        <w:rPr>
          <w:rFonts w:ascii="SimSun" w:eastAsia="SimSun" w:hAnsi="SimSun" w:cs="SimSun"/>
          <w:sz w:val="30"/>
          <w:szCs w:val="30"/>
        </w:rPr>
        <w:t>：</w:t>
      </w:r>
      <w:r>
        <w:rPr>
          <w:rFonts w:ascii="SimSun" w:eastAsia="SimSun" w:hAnsi="SimSun" w:cs="SimSun"/>
          <w:sz w:val="30"/>
          <w:szCs w:val="30"/>
        </w:rPr>
        <w:t>“</w:t>
      </w:r>
      <w:proofErr w:type="spellStart"/>
      <w:r>
        <w:rPr>
          <w:rFonts w:ascii="SimSun" w:eastAsia="SimSun" w:hAnsi="SimSun" w:cs="SimSun"/>
          <w:sz w:val="30"/>
          <w:szCs w:val="30"/>
        </w:rPr>
        <w:t>我在封斋的情况下，与我的妻子发生了性行为</w:t>
      </w:r>
      <w:proofErr w:type="spellEnd"/>
      <w:r>
        <w:rPr>
          <w:rFonts w:ascii="SimSun" w:eastAsia="SimSun" w:hAnsi="SimSun" w:cs="SimSun"/>
          <w:sz w:val="30"/>
          <w:szCs w:val="30"/>
        </w:rPr>
        <w:t>。</w:t>
      </w:r>
      <w:r>
        <w:rPr>
          <w:rFonts w:ascii="SimSun" w:eastAsia="SimSun" w:hAnsi="SimSun" w:cs="SimSun"/>
          <w:sz w:val="30"/>
          <w:szCs w:val="30"/>
        </w:rPr>
        <w:t xml:space="preserve">” </w:t>
      </w:r>
      <w:r>
        <w:rPr>
          <w:rFonts w:ascii="SimSun" w:eastAsia="SimSun" w:hAnsi="SimSun" w:cs="SimSun"/>
          <w:sz w:val="30"/>
          <w:szCs w:val="30"/>
        </w:rPr>
        <w:t>先知（愿主福安之）说：</w:t>
      </w:r>
      <w:r>
        <w:rPr>
          <w:rFonts w:ascii="SimSun" w:eastAsia="SimSun" w:hAnsi="SimSun" w:cs="SimSun"/>
          <w:sz w:val="30"/>
          <w:szCs w:val="30"/>
        </w:rPr>
        <w:t>“</w:t>
      </w:r>
      <w:r>
        <w:rPr>
          <w:rFonts w:ascii="SimSun" w:eastAsia="SimSun" w:hAnsi="SimSun" w:cs="SimSun"/>
          <w:sz w:val="30"/>
          <w:szCs w:val="30"/>
        </w:rPr>
        <w:t>你有奴隶可释放吗？</w:t>
      </w:r>
      <w:r>
        <w:rPr>
          <w:rFonts w:ascii="SimSun" w:eastAsia="SimSun" w:hAnsi="SimSun" w:cs="SimSun"/>
          <w:sz w:val="30"/>
          <w:szCs w:val="30"/>
        </w:rPr>
        <w:t>”</w:t>
      </w:r>
      <w:r>
        <w:rPr>
          <w:rFonts w:ascii="SimSun" w:eastAsia="SimSun" w:hAnsi="SimSun" w:cs="SimSun"/>
          <w:sz w:val="30"/>
          <w:szCs w:val="30"/>
        </w:rPr>
        <w:t>他说：</w:t>
      </w:r>
      <w:r>
        <w:rPr>
          <w:rFonts w:ascii="SimSun" w:eastAsia="SimSun" w:hAnsi="SimSun" w:cs="SimSun"/>
          <w:sz w:val="30"/>
          <w:szCs w:val="30"/>
        </w:rPr>
        <w:t>“</w:t>
      </w:r>
      <w:r>
        <w:rPr>
          <w:rFonts w:ascii="SimSun" w:eastAsia="SimSun" w:hAnsi="SimSun" w:cs="SimSun"/>
          <w:sz w:val="30"/>
          <w:szCs w:val="30"/>
        </w:rPr>
        <w:t>没有。</w:t>
      </w:r>
      <w:r>
        <w:rPr>
          <w:rFonts w:ascii="SimSun" w:eastAsia="SimSun" w:hAnsi="SimSun" w:cs="SimSun"/>
          <w:sz w:val="30"/>
          <w:szCs w:val="30"/>
        </w:rPr>
        <w:t>”</w:t>
      </w:r>
      <w:r>
        <w:rPr>
          <w:rFonts w:ascii="SimSun" w:eastAsia="SimSun" w:hAnsi="SimSun" w:cs="SimSun"/>
          <w:sz w:val="30"/>
          <w:szCs w:val="30"/>
        </w:rPr>
        <w:t>先知（愿主福安之）说：</w:t>
      </w:r>
      <w:r>
        <w:rPr>
          <w:rFonts w:ascii="SimSun" w:eastAsia="SimSun" w:hAnsi="SimSun" w:cs="SimSun"/>
          <w:sz w:val="30"/>
          <w:szCs w:val="30"/>
        </w:rPr>
        <w:t>“</w:t>
      </w:r>
      <w:r>
        <w:rPr>
          <w:rFonts w:ascii="SimSun" w:eastAsia="SimSun" w:hAnsi="SimSun" w:cs="SimSun"/>
          <w:sz w:val="30"/>
          <w:szCs w:val="30"/>
        </w:rPr>
        <w:t>你能够连续不断地斋戒两个月吗？</w:t>
      </w:r>
      <w:r>
        <w:rPr>
          <w:rFonts w:ascii="SimSun" w:eastAsia="SimSun" w:hAnsi="SimSun" w:cs="SimSun"/>
          <w:sz w:val="30"/>
          <w:szCs w:val="30"/>
        </w:rPr>
        <w:t>”</w:t>
      </w:r>
      <w:r>
        <w:rPr>
          <w:rFonts w:ascii="SimSun" w:eastAsia="SimSun" w:hAnsi="SimSun" w:cs="SimSun"/>
          <w:sz w:val="30"/>
          <w:szCs w:val="30"/>
        </w:rPr>
        <w:t>他说：</w:t>
      </w:r>
      <w:r>
        <w:rPr>
          <w:rFonts w:ascii="SimSun" w:eastAsia="SimSun" w:hAnsi="SimSun" w:cs="SimSun"/>
          <w:sz w:val="30"/>
          <w:szCs w:val="30"/>
        </w:rPr>
        <w:t>“</w:t>
      </w:r>
      <w:r>
        <w:rPr>
          <w:rFonts w:ascii="SimSun" w:eastAsia="SimSun" w:hAnsi="SimSun" w:cs="SimSun"/>
          <w:sz w:val="30"/>
          <w:szCs w:val="30"/>
        </w:rPr>
        <w:t>不能。</w:t>
      </w:r>
      <w:r>
        <w:rPr>
          <w:rFonts w:ascii="SimSun" w:eastAsia="SimSun" w:hAnsi="SimSun" w:cs="SimSun"/>
          <w:sz w:val="30"/>
          <w:szCs w:val="30"/>
        </w:rPr>
        <w:t>”</w:t>
      </w:r>
      <w:r>
        <w:rPr>
          <w:rFonts w:ascii="SimSun" w:eastAsia="SimSun" w:hAnsi="SimSun" w:cs="SimSun"/>
          <w:sz w:val="30"/>
          <w:szCs w:val="30"/>
        </w:rPr>
        <w:t>先知（愿主福安之）说：</w:t>
      </w:r>
      <w:r>
        <w:rPr>
          <w:rFonts w:ascii="SimSun" w:eastAsia="SimSun" w:hAnsi="SimSun" w:cs="SimSun"/>
          <w:sz w:val="30"/>
          <w:szCs w:val="30"/>
        </w:rPr>
        <w:t>“</w:t>
      </w:r>
      <w:r>
        <w:rPr>
          <w:rFonts w:ascii="SimSun" w:eastAsia="SimSun" w:hAnsi="SimSun" w:cs="SimSun"/>
          <w:sz w:val="30"/>
          <w:szCs w:val="30"/>
        </w:rPr>
        <w:t>你有能力供给六十个穷人一天饭吃吗？</w:t>
      </w:r>
      <w:r>
        <w:rPr>
          <w:rFonts w:ascii="SimSun" w:eastAsia="SimSun" w:hAnsi="SimSun" w:cs="SimSun"/>
          <w:sz w:val="30"/>
          <w:szCs w:val="30"/>
        </w:rPr>
        <w:t>”</w:t>
      </w:r>
      <w:r>
        <w:rPr>
          <w:rFonts w:ascii="SimSun" w:eastAsia="SimSun" w:hAnsi="SimSun" w:cs="SimSun"/>
          <w:sz w:val="30"/>
          <w:szCs w:val="30"/>
        </w:rPr>
        <w:t>他说：</w:t>
      </w:r>
      <w:r>
        <w:rPr>
          <w:rFonts w:ascii="SimSun" w:eastAsia="SimSun" w:hAnsi="SimSun" w:cs="SimSun"/>
          <w:sz w:val="30"/>
          <w:szCs w:val="30"/>
        </w:rPr>
        <w:t>“</w:t>
      </w:r>
      <w:r>
        <w:rPr>
          <w:rFonts w:ascii="SimSun" w:eastAsia="SimSun" w:hAnsi="SimSun" w:cs="SimSun"/>
          <w:sz w:val="30"/>
          <w:szCs w:val="30"/>
        </w:rPr>
        <w:t>没有。</w:t>
      </w:r>
      <w:r>
        <w:rPr>
          <w:rFonts w:ascii="SimSun" w:eastAsia="SimSun" w:hAnsi="SimSun" w:cs="SimSun"/>
          <w:sz w:val="30"/>
          <w:szCs w:val="30"/>
        </w:rPr>
        <w:t>”</w:t>
      </w:r>
      <w:r>
        <w:rPr>
          <w:rFonts w:ascii="SimSun" w:eastAsia="SimSun" w:hAnsi="SimSun" w:cs="SimSun"/>
          <w:sz w:val="30"/>
          <w:szCs w:val="30"/>
        </w:rPr>
        <w:t>先知（愿主福安之）坐着没有动，正当此时，一个人给先知（愿主福安之）送来一篮子椰枣，先知（愿主福安之）问：</w:t>
      </w:r>
      <w:r>
        <w:rPr>
          <w:rFonts w:ascii="SimSun" w:eastAsia="SimSun" w:hAnsi="SimSun" w:cs="SimSun"/>
          <w:sz w:val="30"/>
          <w:szCs w:val="30"/>
        </w:rPr>
        <w:lastRenderedPageBreak/>
        <w:t>“</w:t>
      </w:r>
      <w:r>
        <w:rPr>
          <w:rFonts w:ascii="SimSun" w:eastAsia="SimSun" w:hAnsi="SimSun" w:cs="SimSun"/>
          <w:sz w:val="30"/>
          <w:szCs w:val="30"/>
        </w:rPr>
        <w:t>刚才询问的那个人在哪里？</w:t>
      </w:r>
      <w:r>
        <w:rPr>
          <w:rFonts w:ascii="SimSun" w:eastAsia="SimSun" w:hAnsi="SimSun" w:cs="SimSun"/>
          <w:sz w:val="30"/>
          <w:szCs w:val="30"/>
        </w:rPr>
        <w:t>”</w:t>
      </w:r>
      <w:r>
        <w:rPr>
          <w:rFonts w:ascii="SimSun" w:eastAsia="SimSun" w:hAnsi="SimSun" w:cs="SimSun"/>
          <w:sz w:val="30"/>
          <w:szCs w:val="30"/>
        </w:rPr>
        <w:t>他说：</w:t>
      </w:r>
      <w:r>
        <w:rPr>
          <w:rFonts w:ascii="SimSun" w:eastAsia="SimSun" w:hAnsi="SimSun" w:cs="SimSun"/>
          <w:sz w:val="30"/>
          <w:szCs w:val="30"/>
        </w:rPr>
        <w:t>“</w:t>
      </w:r>
      <w:r>
        <w:rPr>
          <w:rFonts w:ascii="SimSun" w:eastAsia="SimSun" w:hAnsi="SimSun" w:cs="SimSun"/>
          <w:sz w:val="30"/>
          <w:szCs w:val="30"/>
        </w:rPr>
        <w:t>我就在这里。</w:t>
      </w:r>
      <w:r>
        <w:rPr>
          <w:rFonts w:ascii="SimSun" w:eastAsia="SimSun" w:hAnsi="SimSun" w:cs="SimSun"/>
          <w:sz w:val="30"/>
          <w:szCs w:val="30"/>
        </w:rPr>
        <w:t xml:space="preserve">” </w:t>
      </w:r>
      <w:r>
        <w:rPr>
          <w:rFonts w:ascii="SimSun" w:eastAsia="SimSun" w:hAnsi="SimSun" w:cs="SimSun"/>
          <w:sz w:val="30"/>
          <w:szCs w:val="30"/>
        </w:rPr>
        <w:t>先知（愿主福安之）对他说：</w:t>
      </w:r>
      <w:r>
        <w:rPr>
          <w:rFonts w:ascii="SimSun" w:eastAsia="SimSun" w:hAnsi="SimSun" w:cs="SimSun"/>
          <w:sz w:val="30"/>
          <w:szCs w:val="30"/>
        </w:rPr>
        <w:t>“</w:t>
      </w:r>
      <w:r>
        <w:rPr>
          <w:rFonts w:ascii="SimSun" w:eastAsia="SimSun" w:hAnsi="SimSun" w:cs="SimSun"/>
          <w:sz w:val="30"/>
          <w:szCs w:val="30"/>
        </w:rPr>
        <w:t>你把这篮子椰枣拿出去施舍吧！</w:t>
      </w:r>
      <w:r>
        <w:rPr>
          <w:rFonts w:ascii="SimSun" w:eastAsia="SimSun" w:hAnsi="SimSun" w:cs="SimSun"/>
          <w:sz w:val="30"/>
          <w:szCs w:val="30"/>
        </w:rPr>
        <w:t>”</w:t>
      </w:r>
      <w:r>
        <w:rPr>
          <w:rFonts w:ascii="SimSun" w:eastAsia="SimSun" w:hAnsi="SimSun" w:cs="SimSun"/>
          <w:sz w:val="30"/>
          <w:szCs w:val="30"/>
        </w:rPr>
        <w:t>那人说：</w:t>
      </w:r>
      <w:r>
        <w:rPr>
          <w:rFonts w:ascii="SimSun" w:eastAsia="SimSun" w:hAnsi="SimSun" w:cs="SimSun"/>
          <w:sz w:val="30"/>
          <w:szCs w:val="30"/>
        </w:rPr>
        <w:t>“</w:t>
      </w:r>
      <w:r>
        <w:rPr>
          <w:rFonts w:ascii="SimSun" w:eastAsia="SimSun" w:hAnsi="SimSun" w:cs="SimSun"/>
          <w:sz w:val="30"/>
          <w:szCs w:val="30"/>
        </w:rPr>
        <w:t>真主的使者啊！施舍给比我们更穷的人吗？以真主盟誓：在麦地那城内没有比我家更穷的人家了。</w:t>
      </w:r>
      <w:r>
        <w:rPr>
          <w:rFonts w:ascii="SimSun" w:eastAsia="SimSun" w:hAnsi="SimSun" w:cs="SimSun"/>
          <w:sz w:val="30"/>
          <w:szCs w:val="30"/>
        </w:rPr>
        <w:t xml:space="preserve">” </w:t>
      </w:r>
      <w:r>
        <w:rPr>
          <w:rFonts w:ascii="SimSun" w:eastAsia="SimSun" w:hAnsi="SimSun" w:cs="SimSun"/>
          <w:sz w:val="30"/>
          <w:szCs w:val="30"/>
        </w:rPr>
        <w:t>先知（愿主福安之）轩然大笑，甚至</w:t>
      </w:r>
      <w:r>
        <w:rPr>
          <w:rFonts w:ascii="SimSun" w:eastAsia="SimSun" w:hAnsi="SimSun" w:cs="SimSun"/>
          <w:sz w:val="30"/>
          <w:szCs w:val="30"/>
        </w:rPr>
        <w:t>大牙都露出来了，他说：</w:t>
      </w:r>
      <w:r>
        <w:rPr>
          <w:rFonts w:ascii="SimSun" w:eastAsia="SimSun" w:hAnsi="SimSun" w:cs="SimSun"/>
          <w:sz w:val="30"/>
          <w:szCs w:val="30"/>
        </w:rPr>
        <w:t>“</w:t>
      </w:r>
      <w:r>
        <w:rPr>
          <w:rFonts w:ascii="SimSun" w:eastAsia="SimSun" w:hAnsi="SimSun" w:cs="SimSun"/>
          <w:sz w:val="30"/>
          <w:szCs w:val="30"/>
        </w:rPr>
        <w:t>好吧，你拿回去给你家里的人吃吧。</w:t>
      </w:r>
      <w:r>
        <w:rPr>
          <w:rFonts w:ascii="SimSun" w:eastAsia="SimSun" w:hAnsi="SimSun" w:cs="SimSun"/>
          <w:sz w:val="30"/>
          <w:szCs w:val="30"/>
        </w:rPr>
        <w:t>”</w:t>
      </w:r>
      <w:r>
        <w:rPr>
          <w:rFonts w:ascii="SimSun" w:eastAsia="SimSun" w:hAnsi="SimSun" w:cs="SimSun"/>
          <w:sz w:val="30"/>
          <w:szCs w:val="30"/>
        </w:rPr>
        <w:t>《布哈里圣训实录》（</w:t>
      </w:r>
      <w:r>
        <w:rPr>
          <w:rFonts w:ascii="SimSun" w:eastAsia="SimSun" w:hAnsi="SimSun" w:cs="SimSun"/>
          <w:sz w:val="30"/>
          <w:szCs w:val="30"/>
        </w:rPr>
        <w:t>1834</w:t>
      </w:r>
      <w:r>
        <w:rPr>
          <w:rFonts w:ascii="SimSun" w:eastAsia="SimSun" w:hAnsi="SimSun" w:cs="SimSun"/>
          <w:sz w:val="30"/>
          <w:szCs w:val="30"/>
        </w:rPr>
        <w:t>段）和（</w:t>
      </w:r>
      <w:r>
        <w:rPr>
          <w:rFonts w:ascii="SimSun" w:eastAsia="SimSun" w:hAnsi="SimSun" w:cs="SimSun"/>
          <w:sz w:val="30"/>
          <w:szCs w:val="30"/>
        </w:rPr>
        <w:t>1835</w:t>
      </w:r>
      <w:r>
        <w:rPr>
          <w:rFonts w:ascii="SimSun" w:eastAsia="SimSun" w:hAnsi="SimSun" w:cs="SimSun"/>
          <w:sz w:val="30"/>
          <w:szCs w:val="30"/>
        </w:rPr>
        <w:t>段）以及《穆斯林圣训实录》（</w:t>
      </w:r>
      <w:r>
        <w:rPr>
          <w:rFonts w:ascii="SimSun" w:eastAsia="SimSun" w:hAnsi="SimSun" w:cs="SimSun"/>
          <w:sz w:val="30"/>
          <w:szCs w:val="30"/>
        </w:rPr>
        <w:t>1111</w:t>
      </w:r>
      <w:r>
        <w:rPr>
          <w:rFonts w:ascii="SimSun" w:eastAsia="SimSun" w:hAnsi="SimSun" w:cs="SimSun"/>
          <w:sz w:val="30"/>
          <w:szCs w:val="30"/>
        </w:rPr>
        <w:t>段）辑录。</w:t>
      </w:r>
    </w:p>
    <w:p w:rsidR="00F820AE" w:rsidRDefault="00707CC7">
      <w:pPr>
        <w:spacing w:after="107" w:line="480" w:lineRule="auto"/>
        <w:ind w:firstLine="600"/>
      </w:pPr>
      <w:r>
        <w:rPr>
          <w:rFonts w:ascii="SimSun" w:eastAsia="SimSun" w:hAnsi="SimSun" w:cs="SimSun"/>
          <w:sz w:val="30"/>
          <w:szCs w:val="30"/>
        </w:rPr>
        <w:t>第二：至于在斋月的夜间发生性行为是可以的，不是禁止的，在黎明进入之前都是可以的；如果黎明出现了，则禁止发生性行为。真主说：</w:t>
      </w:r>
      <w:r>
        <w:rPr>
          <w:rFonts w:ascii="SimSun" w:eastAsia="SimSun" w:hAnsi="SimSun" w:cs="SimSun"/>
          <w:sz w:val="30"/>
          <w:szCs w:val="30"/>
        </w:rPr>
        <w:t>“</w:t>
      </w:r>
      <w:r>
        <w:rPr>
          <w:rFonts w:ascii="SimSun" w:eastAsia="SimSun" w:hAnsi="SimSun" w:cs="SimSun"/>
          <w:sz w:val="30"/>
          <w:szCs w:val="30"/>
        </w:rPr>
        <w:t>斋戒的夜间，允许你们和妻室交接。她们是你们的衣服，你们是她们的衣服。真主已知道你们自欺，而且他已经恕饶你们，赦免你们；现在，你们可以和她们交接，可以求真主为你们注定的﹙子女﹚，你们可以吃，你们可以饮，至黎明时天边的黑线和白线对你们截然划分</w:t>
      </w:r>
      <w:r>
        <w:rPr>
          <w:rFonts w:ascii="SimSun" w:eastAsia="SimSun" w:hAnsi="SimSun" w:cs="SimSun"/>
          <w:sz w:val="30"/>
          <w:szCs w:val="30"/>
        </w:rPr>
        <w:t>。然后整日斋戒，至到夜间。你们在清真寺幽居的时候，不要和她们交接。这是真主的法度，你们不要临近它。真主这样为世人阐明他的迹象，以便他们敬畏。</w:t>
      </w:r>
      <w:r>
        <w:rPr>
          <w:rFonts w:ascii="SimSun" w:eastAsia="SimSun" w:hAnsi="SimSun" w:cs="SimSun"/>
          <w:sz w:val="30"/>
          <w:szCs w:val="30"/>
        </w:rPr>
        <w:t>”</w:t>
      </w:r>
      <w:r>
        <w:rPr>
          <w:rFonts w:ascii="SimSun" w:eastAsia="SimSun" w:hAnsi="SimSun" w:cs="SimSun"/>
          <w:sz w:val="30"/>
          <w:szCs w:val="30"/>
        </w:rPr>
        <w:t>（</w:t>
      </w:r>
      <w:r>
        <w:rPr>
          <w:rFonts w:ascii="SimSun" w:eastAsia="SimSun" w:hAnsi="SimSun" w:cs="SimSun"/>
          <w:sz w:val="30"/>
          <w:szCs w:val="30"/>
        </w:rPr>
        <w:t>2</w:t>
      </w:r>
      <w:r>
        <w:rPr>
          <w:rFonts w:ascii="SimSun" w:eastAsia="SimSun" w:hAnsi="SimSun" w:cs="SimSun"/>
          <w:sz w:val="30"/>
          <w:szCs w:val="30"/>
        </w:rPr>
        <w:t>：</w:t>
      </w:r>
      <w:r>
        <w:rPr>
          <w:rFonts w:ascii="SimSun" w:eastAsia="SimSun" w:hAnsi="SimSun" w:cs="SimSun"/>
          <w:sz w:val="30"/>
          <w:szCs w:val="30"/>
        </w:rPr>
        <w:t>187</w:t>
      </w:r>
      <w:r>
        <w:rPr>
          <w:rFonts w:ascii="SimSun" w:eastAsia="SimSun" w:hAnsi="SimSun" w:cs="SimSun"/>
          <w:sz w:val="30"/>
          <w:szCs w:val="30"/>
        </w:rPr>
        <w:t>）</w:t>
      </w:r>
    </w:p>
    <w:p w:rsidR="00F820AE" w:rsidRDefault="00707CC7">
      <w:pPr>
        <w:spacing w:after="107" w:line="480" w:lineRule="auto"/>
      </w:pPr>
      <w:proofErr w:type="spellStart"/>
      <w:r>
        <w:rPr>
          <w:rFonts w:ascii="SimSun" w:eastAsia="SimSun" w:hAnsi="SimSun" w:cs="SimSun"/>
          <w:sz w:val="30"/>
          <w:szCs w:val="30"/>
        </w:rPr>
        <w:lastRenderedPageBreak/>
        <w:t>这节经文明文允许在斋月的夜间可以吃喝和发生性行为，一直到黎明为止</w:t>
      </w:r>
      <w:proofErr w:type="spellEnd"/>
      <w:r>
        <w:rPr>
          <w:rFonts w:ascii="SimSun" w:eastAsia="SimSun" w:hAnsi="SimSun" w:cs="SimSun"/>
          <w:sz w:val="30"/>
          <w:szCs w:val="30"/>
        </w:rPr>
        <w:t>。</w:t>
      </w:r>
    </w:p>
    <w:p w:rsidR="00F820AE" w:rsidRDefault="00707CC7">
      <w:pPr>
        <w:spacing w:after="107" w:line="480" w:lineRule="auto"/>
      </w:pPr>
      <w:proofErr w:type="spellStart"/>
      <w:r>
        <w:rPr>
          <w:rFonts w:ascii="SimSun" w:eastAsia="SimSun" w:hAnsi="SimSun" w:cs="SimSun"/>
          <w:sz w:val="30"/>
          <w:szCs w:val="30"/>
        </w:rPr>
        <w:t>在发生性行为之后，必须要洗大净，然后做晨礼</w:t>
      </w:r>
      <w:proofErr w:type="spellEnd"/>
      <w:r>
        <w:rPr>
          <w:rFonts w:ascii="SimSun" w:eastAsia="SimSun" w:hAnsi="SimSun" w:cs="SimSun"/>
          <w:sz w:val="30"/>
          <w:szCs w:val="30"/>
        </w:rPr>
        <w:t>。</w:t>
      </w:r>
    </w:p>
    <w:p w:rsidR="00F820AE" w:rsidRDefault="00707CC7">
      <w:pPr>
        <w:spacing w:after="107" w:line="480" w:lineRule="auto"/>
      </w:pPr>
      <w:r>
        <w:rPr>
          <w:rFonts w:ascii="Arial Unicode MS" w:eastAsia="Arial Unicode MS" w:hAnsi="Arial Unicode MS" w:cs="Arial Unicode MS"/>
          <w:sz w:val="30"/>
          <w:szCs w:val="30"/>
        </w:rPr>
        <w:t> </w:t>
      </w:r>
      <w:proofErr w:type="spellStart"/>
      <w:r>
        <w:rPr>
          <w:rFonts w:ascii="Arial Unicode MS" w:eastAsia="Arial Unicode MS" w:hAnsi="Arial Unicode MS" w:cs="Arial Unicode MS"/>
          <w:sz w:val="30"/>
          <w:szCs w:val="30"/>
        </w:rPr>
        <w:t>真主至知</w:t>
      </w:r>
      <w:proofErr w:type="spellEnd"/>
      <w:r>
        <w:rPr>
          <w:rFonts w:ascii="Arial Unicode MS" w:eastAsia="Arial Unicode MS" w:hAnsi="Arial Unicode MS" w:cs="Arial Unicode MS"/>
          <w:sz w:val="30"/>
          <w:szCs w:val="30"/>
        </w:rPr>
        <w:t>！</w:t>
      </w:r>
    </w:p>
    <w:p w:rsidR="00F820AE" w:rsidRDefault="00F820AE">
      <w:pPr>
        <w:tabs>
          <w:tab w:val="left" w:pos="753"/>
          <w:tab w:val="left" w:pos="3933"/>
          <w:tab w:val="center" w:pos="3968"/>
        </w:tabs>
      </w:pPr>
    </w:p>
    <w:p w:rsidR="00F820AE" w:rsidRDefault="00F820AE">
      <w:pPr>
        <w:tabs>
          <w:tab w:val="left" w:pos="753"/>
          <w:tab w:val="left" w:pos="3933"/>
          <w:tab w:val="center" w:pos="3968"/>
        </w:tabs>
      </w:pPr>
    </w:p>
    <w:p w:rsidR="00F820AE" w:rsidRDefault="00F820AE">
      <w:pPr>
        <w:tabs>
          <w:tab w:val="left" w:pos="753"/>
          <w:tab w:val="left" w:pos="3933"/>
          <w:tab w:val="center" w:pos="3968"/>
        </w:tabs>
      </w:pPr>
    </w:p>
    <w:p w:rsidR="00F820AE" w:rsidRDefault="00F820AE">
      <w:pPr>
        <w:spacing w:after="0" w:line="240" w:lineRule="auto"/>
        <w:ind w:firstLine="340"/>
        <w:jc w:val="both"/>
      </w:pPr>
    </w:p>
    <w:p w:rsidR="00F820AE" w:rsidRDefault="00F820AE">
      <w:pPr>
        <w:jc w:val="center"/>
      </w:pPr>
    </w:p>
    <w:p w:rsidR="00F820AE" w:rsidRDefault="00F820AE">
      <w:pPr>
        <w:jc w:val="center"/>
      </w:pPr>
    </w:p>
    <w:p w:rsidR="00F820AE" w:rsidRDefault="00F820AE">
      <w:pPr>
        <w:jc w:val="center"/>
      </w:pPr>
    </w:p>
    <w:p w:rsidR="00F820AE" w:rsidRDefault="00F820AE">
      <w:pPr>
        <w:jc w:val="center"/>
      </w:pPr>
    </w:p>
    <w:p w:rsidR="00F820AE" w:rsidRDefault="00F820AE">
      <w:pPr>
        <w:jc w:val="center"/>
      </w:pPr>
    </w:p>
    <w:p w:rsidR="00F820AE" w:rsidRDefault="00F820AE">
      <w:pPr>
        <w:jc w:val="center"/>
      </w:pPr>
    </w:p>
    <w:p w:rsidR="00F820AE" w:rsidRDefault="00F820AE">
      <w:pPr>
        <w:jc w:val="center"/>
      </w:pPr>
    </w:p>
    <w:p w:rsidR="00F820AE" w:rsidRDefault="00F820AE">
      <w:pPr>
        <w:jc w:val="center"/>
      </w:pPr>
    </w:p>
    <w:p w:rsidR="00F820AE" w:rsidRDefault="00F820AE">
      <w:pPr>
        <w:jc w:val="center"/>
      </w:pPr>
    </w:p>
    <w:p w:rsidR="00F820AE" w:rsidRDefault="00F820AE">
      <w:pPr>
        <w:jc w:val="center"/>
      </w:pPr>
    </w:p>
    <w:p w:rsidR="00F820AE" w:rsidRDefault="00707CC7" w:rsidP="00E9706F">
      <w:bookmarkStart w:id="0" w:name="_GoBack"/>
      <w:bookmarkEnd w:id="0"/>
      <w:r>
        <w:rPr>
          <w:rFonts w:ascii="Times New Roman" w:eastAsia="Times New Roman" w:hAnsi="Times New Roman" w:cs="Times New Roman"/>
          <w:color w:val="006666"/>
          <w:sz w:val="36"/>
          <w:szCs w:val="36"/>
        </w:rPr>
        <w:tab/>
      </w:r>
      <w:r>
        <w:rPr>
          <w:rFonts w:ascii="Times New Roman" w:eastAsia="Times New Roman" w:hAnsi="Times New Roman" w:cs="Times New Roman"/>
          <w:color w:val="006666"/>
          <w:sz w:val="36"/>
          <w:szCs w:val="36"/>
        </w:rPr>
        <w:tab/>
      </w:r>
    </w:p>
    <w:p w:rsidR="00F820AE" w:rsidRDefault="00707CC7">
      <w:pPr>
        <w:tabs>
          <w:tab w:val="left" w:pos="2730"/>
        </w:tabs>
        <w:jc w:val="both"/>
      </w:pPr>
      <w:r>
        <w:rPr>
          <w:rFonts w:ascii="Times New Roman" w:eastAsia="Times New Roman" w:hAnsi="Times New Roman" w:cs="Times New Roman"/>
          <w:color w:val="006666"/>
          <w:sz w:val="36"/>
          <w:szCs w:val="36"/>
        </w:rPr>
        <w:tab/>
      </w:r>
    </w:p>
    <w:p w:rsidR="00F820AE" w:rsidRDefault="00F820AE">
      <w:pPr>
        <w:jc w:val="center"/>
      </w:pPr>
    </w:p>
    <w:sectPr w:rsidR="00F820AE">
      <w:headerReference w:type="default" r:id="rId7"/>
      <w:headerReference w:type="first" r:id="rId8"/>
      <w:pgSz w:w="11907" w:h="16840"/>
      <w:pgMar w:top="1440" w:right="1800" w:bottom="1440" w:left="180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CC7" w:rsidRDefault="00707CC7">
      <w:pPr>
        <w:spacing w:after="0" w:line="240" w:lineRule="auto"/>
      </w:pPr>
      <w:r>
        <w:separator/>
      </w:r>
    </w:p>
  </w:endnote>
  <w:endnote w:type="continuationSeparator" w:id="0">
    <w:p w:rsidR="00707CC7" w:rsidRDefault="00707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Helvetica Neue"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Xingka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TR Bahamas Light">
    <w:panose1 w:val="020B0500000000000000"/>
    <w:charset w:val="00"/>
    <w:family w:val="swiss"/>
    <w:pitch w:val="variable"/>
    <w:sig w:usb0="00000007" w:usb1="00000000" w:usb2="00000000" w:usb3="00000000" w:csb0="0000001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CC7" w:rsidRDefault="00707CC7">
      <w:pPr>
        <w:spacing w:after="0" w:line="240" w:lineRule="auto"/>
      </w:pPr>
      <w:r>
        <w:separator/>
      </w:r>
    </w:p>
  </w:footnote>
  <w:footnote w:type="continuationSeparator" w:id="0">
    <w:p w:rsidR="00707CC7" w:rsidRDefault="00707C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0AE" w:rsidRDefault="00F820AE">
    <w:pPr>
      <w:tabs>
        <w:tab w:val="center" w:pos="4153"/>
        <w:tab w:val="right" w:pos="8306"/>
      </w:tabs>
      <w:spacing w:before="709" w:after="0" w:line="12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0AE" w:rsidRDefault="00707CC7">
    <w:pPr>
      <w:tabs>
        <w:tab w:val="center" w:pos="4153"/>
        <w:tab w:val="right" w:pos="8306"/>
      </w:tabs>
      <w:spacing w:before="709" w:after="0" w:line="240" w:lineRule="aut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0" hidden="0" allowOverlap="1">
              <wp:simplePos x="0" y="0"/>
              <wp:positionH relativeFrom="margin">
                <wp:posOffset>-673099</wp:posOffset>
              </wp:positionH>
              <wp:positionV relativeFrom="paragraph">
                <wp:posOffset>-88899</wp:posOffset>
              </wp:positionV>
              <wp:extent cx="7124700" cy="368300"/>
              <wp:effectExtent l="0" t="0" r="0" b="0"/>
              <wp:wrapNone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24700" cy="368300"/>
                        <a:chOff x="1781744" y="3595850"/>
                        <a:chExt cx="7128613" cy="368400"/>
                      </a:xfrm>
                    </wpg:grpSpPr>
                    <wpg:grpSp>
                      <wpg:cNvPr id="4" name="Group 4"/>
                      <wpg:cNvGrpSpPr/>
                      <wpg:grpSpPr>
                        <a:xfrm>
                          <a:off x="1781744" y="3595850"/>
                          <a:ext cx="7128613" cy="368400"/>
                          <a:chOff x="0" y="0"/>
                          <a:chExt cx="7128613" cy="368400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0" y="0"/>
                            <a:ext cx="712850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F820AE" w:rsidRDefault="00F820AE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s:wsp>
                        <wps:cNvPr id="7" name="Rectangle 7"/>
                        <wps:cNvSpPr/>
                        <wps:spPr>
                          <a:xfrm>
                            <a:off x="6421814" y="0"/>
                            <a:ext cx="706799" cy="36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F820AE" w:rsidRDefault="00707CC7">
                              <w:pPr>
                                <w:spacing w:line="258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6666"/>
                                  <w:sz w:val="32"/>
                                </w:rPr>
                                <w:t>1436</w:t>
                              </w:r>
                            </w:p>
                          </w:txbxContent>
                        </wps:txbx>
                        <wps:bodyPr lIns="88900" tIns="38100" rIns="88900" bIns="38100" anchor="ctr" anchorCtr="0"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id="Group 5" o:spid="_x0000_s1026" style="position:absolute;left:0;text-align:left;margin-left:-53pt;margin-top:-7pt;width:561pt;height:29pt;z-index:251658240;mso-position-horizontal-relative:margin" coordorigin="17817,35958" coordsize="71286,3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" o:allowincell="f">
              <v:group id="Group 4" o:spid="_x0000_s1027" style="position:absolute;left:17817;top:35958;width:71286;height:3684" coordsize="71286,36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rect id="Rectangle 6" o:spid="_x0000_s1028" style="position:absolute;width:71285;height:36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iSdsIA&#10;AADaAAAADwAAAGRycy9kb3ducmV2LnhtbESP0WrCQBRE3wv9h+UWfKubBgk1ZiOtWLA+1egHXLPX&#10;bDB7N81uNf59Vyj0cZiZM0yxHG0nLjT41rGCl2kCgrh2uuVGwWH/8fwKwgdkjZ1jUnAjD8vy8aHA&#10;XLsr7+hShUZECPscFZgQ+lxKXxuy6KeuJ47eyQ0WQ5RDI/WA1wi3nUyTJJMWW44LBntaGarP1Y9V&#10;8DVzlK5T/141dm7G4377+Y2ZUpOn8W0BItAY/sN/7Y1WkMH9SrwBsv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uJJ2wgAAANoAAAAPAAAAAAAAAAAAAAAAAJgCAABkcnMvZG93&#10;bnJldi54bWxQSwUGAAAAAAQABAD1AAAAhwMAAAAA&#10;" filled="f" stroked="f">
                  <v:textbox inset="2.53958mm,2.53958mm,2.53958mm,2.53958mm">
                    <w:txbxContent>
                      <w:p w:rsidR="00F820AE" w:rsidRDefault="00F820AE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7" o:spid="_x0000_s1029" style="position:absolute;left:64218;width:7068;height:36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hKmMIA&#10;AADaAAAADwAAAGRycy9kb3ducmV2LnhtbESPW2sCMRSE3wv+h3AE32pWwSqrUbxQ0KfWCz4fkmN2&#10;cXOybFJ3/femUOjjMDPfMItV5yrxoCaUnhWMhhkIYu1NyVbB5fz5PgMRIrLByjMpeFKA1bL3tsDc&#10;+JaP9DhFKxKEQ44KihjrXMqgC3IYhr4mTt7NNw5jko2VpsE2wV0lx1n2IR2WnBYKrGlbkL6ffpwC&#10;3Vo9RXvYye/dfbyZHSbXr/VEqUG/W89BROrif/ivvTcKpvB7Jd0AuX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KEqYwgAAANoAAAAPAAAAAAAAAAAAAAAAAJgCAABkcnMvZG93&#10;bnJldi54bWxQSwUGAAAAAAQABAD1AAAAhwMAAAAA&#10;" filled="f" stroked="f">
                  <v:textbox inset="7pt,3pt,7pt,3pt">
                    <w:txbxContent>
                      <w:p w:rsidR="00F820AE" w:rsidRDefault="00707CC7">
                        <w:pPr>
                          <w:spacing w:line="258" w:lineRule="auto"/>
                          <w:jc w:val="center"/>
                          <w:textDirection w:val="btLr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6666"/>
                            <w:sz w:val="32"/>
                          </w:rPr>
                          <w:t>1436</w:t>
                        </w:r>
                      </w:p>
                    </w:txbxContent>
                  </v:textbox>
                </v:rect>
              </v:group>
              <w10:wrap anchorx="margin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0" hidden="0" allowOverlap="0">
          <wp:simplePos x="0" y="0"/>
          <wp:positionH relativeFrom="margin">
            <wp:posOffset>0</wp:posOffset>
          </wp:positionH>
          <wp:positionV relativeFrom="paragraph">
            <wp:posOffset>36005</wp:posOffset>
          </wp:positionV>
          <wp:extent cx="6524589" cy="318516"/>
          <wp:effectExtent l="0" t="0" r="0" b="0"/>
          <wp:wrapSquare wrapText="bothSides" distT="0" distB="0" distL="114300" distR="114300"/>
          <wp:docPr id="2" name="image0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24589" cy="31851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820AE"/>
    <w:rsid w:val="00707CC7"/>
    <w:rsid w:val="00E9706F"/>
    <w:rsid w:val="00F82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B0AF7C-6E42-4836-B58E-B7AE5CF3A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100" w:after="100" w:line="240" w:lineRule="auto"/>
      <w:outlineLvl w:val="3"/>
    </w:pPr>
    <w:rPr>
      <w:rFonts w:ascii="SimSun" w:eastAsia="SimSun" w:hAnsi="SimSun" w:cs="SimSun"/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558</Words>
  <Characters>610</Characters>
  <Application>Microsoft Office Word</Application>
  <DocSecurity>0</DocSecurity>
  <Lines>50</Lines>
  <Paragraphs>17</Paragraphs>
  <ScaleCrop>false</ScaleCrop>
  <Manager/>
  <Company>islamhouse.com</Company>
  <LinksUpToDate>false</LinksUpToDate>
  <CharactersWithSpaces>1151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在整个斋月期间可以发生性行为吗</dc:title>
  <dc:subject>在整个斋月期间可以发生性行为吗</dc:subject>
  <dc:creator>伊斯兰问答网站</dc:creator>
  <cp:keywords>在整个斋月期间可以发生性行为吗</cp:keywords>
  <dc:description>在整个斋月期间可以发生性行为吗</dc:description>
  <cp:lastModifiedBy>elhashemy</cp:lastModifiedBy>
  <cp:revision>2</cp:revision>
  <dcterms:created xsi:type="dcterms:W3CDTF">2015-07-21T09:34:00Z</dcterms:created>
  <dcterms:modified xsi:type="dcterms:W3CDTF">2015-07-21T09:34:00Z</dcterms:modified>
  <cp:category/>
</cp:coreProperties>
</file>