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054" w:rsidRPr="00254CE9" w:rsidRDefault="00A03054" w:rsidP="00A03054">
      <w:pPr>
        <w:bidi w:val="0"/>
        <w:jc w:val="center"/>
        <w:rPr>
          <w:rFonts w:asciiTheme="majorBidi" w:hAnsiTheme="majorBidi" w:cs="Kalpurush"/>
          <w:sz w:val="72"/>
          <w:szCs w:val="91"/>
          <w:cs/>
          <w:lang w:bidi="bn-BD"/>
        </w:rPr>
      </w:pPr>
    </w:p>
    <w:p w:rsidR="00A03054" w:rsidRPr="009752FD" w:rsidRDefault="009752FD" w:rsidP="009752FD">
      <w:pPr>
        <w:bidi w:val="0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9752FD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যিনা</w:t>
      </w:r>
      <w:r w:rsidRPr="009752FD">
        <w:rPr>
          <w:rFonts w:ascii="Kalpurush" w:hAnsi="Kalpurush" w:cs="Kalpurush"/>
          <w:color w:val="006666"/>
          <w:sz w:val="56"/>
          <w:szCs w:val="56"/>
          <w:cs/>
          <w:lang w:bidi="bn-BD"/>
        </w:rPr>
        <w:t>-</w:t>
      </w:r>
      <w:r w:rsidRPr="009752FD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ব্যভিচারকারী</w:t>
      </w:r>
      <w:r w:rsidRPr="009752FD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9752FD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পুরুষ</w:t>
      </w:r>
      <w:r w:rsidRPr="009752FD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9752FD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অথবা</w:t>
      </w:r>
      <w:r w:rsidRPr="009752FD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9752FD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নারী</w:t>
      </w:r>
      <w:r w:rsidRPr="009752FD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9752FD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কি</w:t>
      </w:r>
      <w:r w:rsidRPr="009752FD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9752FD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তাওবার</w:t>
      </w:r>
      <w:r w:rsidRPr="009752FD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9752FD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পর</w:t>
      </w:r>
      <w:r w:rsidRPr="009752FD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9752FD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বিবাহ</w:t>
      </w:r>
      <w:r w:rsidRPr="009752FD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9752FD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করতে</w:t>
      </w:r>
      <w:r w:rsidRPr="009752FD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9752FD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পারে</w:t>
      </w:r>
      <w:r w:rsidRPr="009752FD">
        <w:rPr>
          <w:rFonts w:ascii="Kalpurush" w:hAnsi="Kalpurush" w:cs="Kalpurush"/>
          <w:color w:val="006666"/>
          <w:sz w:val="56"/>
          <w:szCs w:val="56"/>
          <w:lang w:bidi="bn-BD"/>
        </w:rPr>
        <w:t>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254CE9" w:rsidRDefault="009752FD" w:rsidP="009752FD">
      <w:pPr>
        <w:spacing w:after="0" w:line="240" w:lineRule="auto"/>
        <w:ind w:firstLine="113"/>
        <w:jc w:val="center"/>
        <w:rPr>
          <w:rFonts w:asciiTheme="majorBidi" w:hAnsiTheme="majorBidi" w:cs="Kalpurush"/>
          <w:sz w:val="40"/>
          <w:szCs w:val="50"/>
          <w:cs/>
          <w:lang w:bidi="bn-BD"/>
        </w:rPr>
      </w:pPr>
      <w:r w:rsidRPr="009752F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هل</w:t>
      </w:r>
      <w:r w:rsidRPr="009752F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752F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يجوز</w:t>
      </w:r>
      <w:r w:rsidRPr="009752F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752F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للزاني</w:t>
      </w:r>
      <w:r w:rsidRPr="009752F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752F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أو</w:t>
      </w:r>
      <w:r w:rsidRPr="009752F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752F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الزانية</w:t>
      </w:r>
      <w:r w:rsidRPr="009752F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752F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الزواج</w:t>
      </w:r>
      <w:r w:rsidRPr="009752F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752F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بعد</w:t>
      </w:r>
      <w:r w:rsidRPr="009752F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752F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التوبة</w:t>
      </w: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EC11AA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বাংলা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- بنغالي -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4202D9" w:rsidRDefault="009752FD" w:rsidP="009752FD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48"/>
          <w:szCs w:val="48"/>
          <w:lang w:bidi="bn-BD"/>
        </w:rPr>
      </w:pPr>
      <w:r w:rsidRPr="009752FD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শা</w:t>
      </w:r>
      <w:r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ই</w:t>
      </w:r>
      <w:r w:rsidRPr="009752FD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খ</w:t>
      </w:r>
      <w:r w:rsidRPr="009752FD">
        <w:rPr>
          <w:rFonts w:ascii="Kalpurush" w:hAnsi="Kalpurush" w:cs="Kalpurush"/>
          <w:color w:val="006666"/>
          <w:sz w:val="48"/>
          <w:szCs w:val="48"/>
          <w:cs/>
          <w:lang w:bidi="bn-BD"/>
        </w:rPr>
        <w:t xml:space="preserve"> </w:t>
      </w:r>
      <w:r w:rsidRPr="009752FD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মুহাম্মাদ</w:t>
      </w:r>
      <w:r w:rsidRPr="009752FD">
        <w:rPr>
          <w:rFonts w:ascii="Kalpurush" w:hAnsi="Kalpurush" w:cs="Kalpurush"/>
          <w:color w:val="006666"/>
          <w:sz w:val="48"/>
          <w:szCs w:val="48"/>
          <w:cs/>
          <w:lang w:bidi="bn-BD"/>
        </w:rPr>
        <w:t xml:space="preserve"> </w:t>
      </w:r>
      <w:r w:rsidRPr="009752FD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সালেহ</w:t>
      </w:r>
      <w:r w:rsidRPr="009752FD">
        <w:rPr>
          <w:rFonts w:ascii="Kalpurush" w:hAnsi="Kalpurush" w:cs="Kalpurush"/>
          <w:color w:val="006666"/>
          <w:sz w:val="48"/>
          <w:szCs w:val="48"/>
          <w:cs/>
          <w:lang w:bidi="bn-BD"/>
        </w:rPr>
        <w:t xml:space="preserve"> </w:t>
      </w:r>
      <w:r w:rsidRPr="009752FD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আল</w:t>
      </w:r>
      <w:r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-</w:t>
      </w:r>
      <w:r w:rsidRPr="009752FD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মুনাজ্জিদ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9752FD" w:rsidP="009752F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9752F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9752FD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9752F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9752FD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9752F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9752FD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9752F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4202D9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40"/>
          <w:szCs w:val="40"/>
          <w:lang w:bidi="bn-BD"/>
        </w:rPr>
      </w:pPr>
      <w:r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>অনুবাদক</w:t>
      </w:r>
      <w:r w:rsidR="00A03054" w:rsidRPr="004202D9">
        <w:rPr>
          <w:rFonts w:ascii="Kalpurush" w:hAnsi="Kalpurush" w:cs="Kalpurush"/>
          <w:color w:val="006666"/>
          <w:sz w:val="40"/>
          <w:szCs w:val="40"/>
          <w:lang w:bidi="bn-BD"/>
        </w:rPr>
        <w:t>:</w:t>
      </w:r>
      <w:r w:rsidR="009752FD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 xml:space="preserve"> মু. সাইফুল ইসলাম</w:t>
      </w:r>
      <w:r w:rsidR="00A03054" w:rsidRPr="004202D9">
        <w:rPr>
          <w:rFonts w:ascii="Kalpurush" w:hAnsi="Kalpurush" w:cs="Kalpurush"/>
          <w:color w:val="006666"/>
          <w:sz w:val="40"/>
          <w:szCs w:val="40"/>
          <w:lang w:bidi="bn-BD"/>
        </w:rPr>
        <w:t xml:space="preserve"> </w:t>
      </w:r>
    </w:p>
    <w:p w:rsidR="00912D68" w:rsidRPr="00E443FF" w:rsidRDefault="00E443FF" w:rsidP="004202D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>সম্পাদক</w:t>
      </w:r>
      <w:r w:rsidR="00A03054" w:rsidRPr="004202D9">
        <w:rPr>
          <w:rFonts w:ascii="Kalpurush" w:hAnsi="Kalpurush" w:cs="Kalpurush"/>
          <w:color w:val="006666"/>
          <w:sz w:val="40"/>
          <w:szCs w:val="40"/>
          <w:lang w:bidi="bn-BD"/>
        </w:rPr>
        <w:t>: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 xml:space="preserve"> ড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.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আবু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বকর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মুহাম্মাদ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9752FD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 محمد سيف الإسلام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9752FD" w:rsidRDefault="00E942BB" w:rsidP="009752FD">
      <w:pPr>
        <w:bidi w:val="0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4202D9">
        <w:rPr>
          <w:rFonts w:ascii="Kalpurush" w:hAnsi="Kalpurush" w:cs="Kalpurush"/>
          <w:noProof/>
          <w:color w:val="006666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216BD602" wp14:editId="40FDC4A5">
            <wp:simplePos x="0" y="0"/>
            <wp:positionH relativeFrom="margin">
              <wp:posOffset>-41275</wp:posOffset>
            </wp:positionH>
            <wp:positionV relativeFrom="paragraph">
              <wp:posOffset>195911</wp:posOffset>
            </wp:positionV>
            <wp:extent cx="5955527" cy="469127"/>
            <wp:effectExtent l="0" t="0" r="0" b="762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527" cy="46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FD" w:rsidRPr="00254CE9">
        <w:rPr>
          <w:rFonts w:cs="Kalpurush" w:hint="cs"/>
          <w:cs/>
          <w:lang w:bidi="bn-IN"/>
        </w:rPr>
        <w:t xml:space="preserve"> </w:t>
      </w:r>
      <w:r w:rsidR="009752FD" w:rsidRPr="009752FD">
        <w:rPr>
          <w:rFonts w:ascii="Kalpurush" w:hAnsi="Kalpurush" w:cs="Kalpurush" w:hint="cs"/>
          <w:color w:val="006666"/>
          <w:sz w:val="32"/>
          <w:szCs w:val="32"/>
          <w:cs/>
          <w:lang w:bidi="bn-BD"/>
        </w:rPr>
        <w:t>যিনা</w:t>
      </w:r>
      <w:r w:rsidR="009752FD" w:rsidRPr="009752FD">
        <w:rPr>
          <w:rFonts w:ascii="Kalpurush" w:hAnsi="Kalpurush" w:cs="Kalpurush"/>
          <w:color w:val="006666"/>
          <w:sz w:val="32"/>
          <w:szCs w:val="32"/>
          <w:cs/>
          <w:lang w:bidi="bn-BD"/>
        </w:rPr>
        <w:t>-</w:t>
      </w:r>
      <w:r w:rsidR="009752FD" w:rsidRPr="009752FD">
        <w:rPr>
          <w:rFonts w:ascii="Kalpurush" w:hAnsi="Kalpurush" w:cs="Kalpurush" w:hint="cs"/>
          <w:color w:val="006666"/>
          <w:sz w:val="32"/>
          <w:szCs w:val="32"/>
          <w:cs/>
          <w:lang w:bidi="bn-BD"/>
        </w:rPr>
        <w:t>ব্যভিচারকারী</w:t>
      </w:r>
      <w:r w:rsidR="009752FD" w:rsidRPr="009752FD">
        <w:rPr>
          <w:rFonts w:ascii="Kalpurush" w:hAnsi="Kalpurush" w:cs="Kalpurush"/>
          <w:color w:val="006666"/>
          <w:sz w:val="32"/>
          <w:szCs w:val="32"/>
          <w:cs/>
          <w:lang w:bidi="bn-BD"/>
        </w:rPr>
        <w:t xml:space="preserve"> </w:t>
      </w:r>
      <w:r w:rsidR="009752FD" w:rsidRPr="009752FD">
        <w:rPr>
          <w:rFonts w:ascii="Kalpurush" w:hAnsi="Kalpurush" w:cs="Kalpurush" w:hint="cs"/>
          <w:color w:val="006666"/>
          <w:sz w:val="32"/>
          <w:szCs w:val="32"/>
          <w:cs/>
          <w:lang w:bidi="bn-BD"/>
        </w:rPr>
        <w:t>পুরুষ</w:t>
      </w:r>
      <w:r w:rsidR="009752FD" w:rsidRPr="009752FD">
        <w:rPr>
          <w:rFonts w:ascii="Kalpurush" w:hAnsi="Kalpurush" w:cs="Kalpurush"/>
          <w:color w:val="006666"/>
          <w:sz w:val="32"/>
          <w:szCs w:val="32"/>
          <w:cs/>
          <w:lang w:bidi="bn-BD"/>
        </w:rPr>
        <w:t xml:space="preserve"> </w:t>
      </w:r>
      <w:r w:rsidR="009752FD" w:rsidRPr="009752FD">
        <w:rPr>
          <w:rFonts w:ascii="Kalpurush" w:hAnsi="Kalpurush" w:cs="Kalpurush" w:hint="cs"/>
          <w:color w:val="006666"/>
          <w:sz w:val="32"/>
          <w:szCs w:val="32"/>
          <w:cs/>
          <w:lang w:bidi="bn-BD"/>
        </w:rPr>
        <w:t>অথবা</w:t>
      </w:r>
      <w:r w:rsidR="009752FD" w:rsidRPr="009752FD">
        <w:rPr>
          <w:rFonts w:ascii="Kalpurush" w:hAnsi="Kalpurush" w:cs="Kalpurush"/>
          <w:color w:val="006666"/>
          <w:sz w:val="32"/>
          <w:szCs w:val="32"/>
          <w:cs/>
          <w:lang w:bidi="bn-BD"/>
        </w:rPr>
        <w:t xml:space="preserve"> </w:t>
      </w:r>
      <w:r w:rsidR="009752FD" w:rsidRPr="009752FD">
        <w:rPr>
          <w:rFonts w:ascii="Kalpurush" w:hAnsi="Kalpurush" w:cs="Kalpurush" w:hint="cs"/>
          <w:color w:val="006666"/>
          <w:sz w:val="32"/>
          <w:szCs w:val="32"/>
          <w:cs/>
          <w:lang w:bidi="bn-BD"/>
        </w:rPr>
        <w:t>নারী</w:t>
      </w:r>
      <w:r w:rsidR="009752FD" w:rsidRPr="009752FD">
        <w:rPr>
          <w:rFonts w:ascii="Kalpurush" w:hAnsi="Kalpurush" w:cs="Kalpurush"/>
          <w:color w:val="006666"/>
          <w:sz w:val="32"/>
          <w:szCs w:val="32"/>
          <w:cs/>
          <w:lang w:bidi="bn-BD"/>
        </w:rPr>
        <w:t xml:space="preserve"> </w:t>
      </w:r>
      <w:r w:rsidR="009752FD" w:rsidRPr="009752FD">
        <w:rPr>
          <w:rFonts w:ascii="Kalpurush" w:hAnsi="Kalpurush" w:cs="Kalpurush" w:hint="cs"/>
          <w:color w:val="006666"/>
          <w:sz w:val="32"/>
          <w:szCs w:val="32"/>
          <w:cs/>
          <w:lang w:bidi="bn-BD"/>
        </w:rPr>
        <w:t>কি</w:t>
      </w:r>
      <w:r w:rsidR="009752FD" w:rsidRPr="009752FD">
        <w:rPr>
          <w:rFonts w:ascii="Kalpurush" w:hAnsi="Kalpurush" w:cs="Kalpurush"/>
          <w:color w:val="006666"/>
          <w:sz w:val="32"/>
          <w:szCs w:val="32"/>
          <w:cs/>
          <w:lang w:bidi="bn-BD"/>
        </w:rPr>
        <w:t xml:space="preserve"> </w:t>
      </w:r>
      <w:r w:rsidR="009752FD" w:rsidRPr="009752FD">
        <w:rPr>
          <w:rFonts w:ascii="Kalpurush" w:hAnsi="Kalpurush" w:cs="Kalpurush" w:hint="cs"/>
          <w:color w:val="006666"/>
          <w:sz w:val="32"/>
          <w:szCs w:val="32"/>
          <w:cs/>
          <w:lang w:bidi="bn-BD"/>
        </w:rPr>
        <w:t>তাওবার</w:t>
      </w:r>
      <w:r w:rsidR="009752FD" w:rsidRPr="009752FD">
        <w:rPr>
          <w:rFonts w:ascii="Kalpurush" w:hAnsi="Kalpurush" w:cs="Kalpurush"/>
          <w:color w:val="006666"/>
          <w:sz w:val="32"/>
          <w:szCs w:val="32"/>
          <w:cs/>
          <w:lang w:bidi="bn-BD"/>
        </w:rPr>
        <w:t xml:space="preserve"> </w:t>
      </w:r>
      <w:r w:rsidR="009752FD" w:rsidRPr="009752FD">
        <w:rPr>
          <w:rFonts w:ascii="Kalpurush" w:hAnsi="Kalpurush" w:cs="Kalpurush" w:hint="cs"/>
          <w:color w:val="006666"/>
          <w:sz w:val="32"/>
          <w:szCs w:val="32"/>
          <w:cs/>
          <w:lang w:bidi="bn-BD"/>
        </w:rPr>
        <w:t>পর</w:t>
      </w:r>
      <w:r w:rsidR="009752FD" w:rsidRPr="009752FD">
        <w:rPr>
          <w:rFonts w:ascii="Kalpurush" w:hAnsi="Kalpurush" w:cs="Kalpurush"/>
          <w:color w:val="006666"/>
          <w:sz w:val="32"/>
          <w:szCs w:val="32"/>
          <w:cs/>
          <w:lang w:bidi="bn-BD"/>
        </w:rPr>
        <w:t xml:space="preserve"> </w:t>
      </w:r>
      <w:r w:rsidR="009752FD" w:rsidRPr="009752FD">
        <w:rPr>
          <w:rFonts w:ascii="Kalpurush" w:hAnsi="Kalpurush" w:cs="Kalpurush" w:hint="cs"/>
          <w:color w:val="006666"/>
          <w:sz w:val="32"/>
          <w:szCs w:val="32"/>
          <w:cs/>
          <w:lang w:bidi="bn-BD"/>
        </w:rPr>
        <w:t>বিবাহ</w:t>
      </w:r>
      <w:r w:rsidR="009752FD" w:rsidRPr="009752FD">
        <w:rPr>
          <w:rFonts w:ascii="Kalpurush" w:hAnsi="Kalpurush" w:cs="Kalpurush"/>
          <w:color w:val="006666"/>
          <w:sz w:val="32"/>
          <w:szCs w:val="32"/>
          <w:cs/>
          <w:lang w:bidi="bn-BD"/>
        </w:rPr>
        <w:t xml:space="preserve"> </w:t>
      </w:r>
      <w:r w:rsidR="009752FD" w:rsidRPr="009752FD">
        <w:rPr>
          <w:rFonts w:ascii="Kalpurush" w:hAnsi="Kalpurush" w:cs="Kalpurush" w:hint="cs"/>
          <w:color w:val="006666"/>
          <w:sz w:val="32"/>
          <w:szCs w:val="32"/>
          <w:cs/>
          <w:lang w:bidi="bn-BD"/>
        </w:rPr>
        <w:t>করতে</w:t>
      </w:r>
      <w:r w:rsidR="009752FD" w:rsidRPr="009752FD">
        <w:rPr>
          <w:rFonts w:ascii="Kalpurush" w:hAnsi="Kalpurush" w:cs="Kalpurush"/>
          <w:color w:val="006666"/>
          <w:sz w:val="32"/>
          <w:szCs w:val="32"/>
          <w:cs/>
          <w:lang w:bidi="bn-BD"/>
        </w:rPr>
        <w:t xml:space="preserve"> </w:t>
      </w:r>
      <w:r w:rsidR="009752FD" w:rsidRPr="009752FD">
        <w:rPr>
          <w:rFonts w:ascii="Kalpurush" w:hAnsi="Kalpurush" w:cs="Kalpurush" w:hint="cs"/>
          <w:color w:val="006666"/>
          <w:sz w:val="32"/>
          <w:szCs w:val="32"/>
          <w:cs/>
          <w:lang w:bidi="bn-BD"/>
        </w:rPr>
        <w:t>পারে</w:t>
      </w:r>
      <w:r w:rsidR="009752FD" w:rsidRPr="009752FD">
        <w:rPr>
          <w:rFonts w:ascii="Kalpurush" w:hAnsi="Kalpurush" w:cs="Kalpurush"/>
          <w:color w:val="006666"/>
          <w:sz w:val="32"/>
          <w:szCs w:val="32"/>
          <w:lang w:bidi="bn-BD"/>
        </w:rPr>
        <w:t>?</w:t>
      </w:r>
    </w:p>
    <w:p w:rsidR="009752FD" w:rsidRPr="009752FD" w:rsidRDefault="00E942BB" w:rsidP="009752F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9752FD" w:rsidRPr="009752FD" w:rsidRDefault="009752FD" w:rsidP="009752F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cs/>
          <w:lang w:eastAsia="zh-CN" w:bidi="bn-BD"/>
        </w:rPr>
      </w:pPr>
      <w:r w:rsidRPr="009752FD">
        <w:rPr>
          <w:rFonts w:ascii="Kalpurush" w:eastAsia="SimSun" w:hAnsi="Kalpurush" w:cs="Kalpurush"/>
          <w:b/>
          <w:bCs/>
          <w:sz w:val="24"/>
          <w:szCs w:val="24"/>
          <w:cs/>
          <w:lang w:eastAsia="zh-CN" w:bidi="bn-IN"/>
        </w:rPr>
        <w:t>প্রশ্ন</w:t>
      </w:r>
      <w:r w:rsidRPr="009752FD">
        <w:rPr>
          <w:rFonts w:ascii="Kalpurush" w:eastAsia="SimSun" w:hAnsi="Kalpurush" w:cs="Kalpurush"/>
          <w:b/>
          <w:bCs/>
          <w:sz w:val="24"/>
          <w:szCs w:val="24"/>
          <w:lang w:eastAsia="zh-CN"/>
        </w:rPr>
        <w:t xml:space="preserve">: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একজন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মুসলিম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নারী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তিন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বছর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পূর্বে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ইসলাম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গ্রহণ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করি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এখনো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শিখছি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একটি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প্রশ্ন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আছে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: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জেনেছি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মুসল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িম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হওয়ার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অবৈধভাবে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যৌনগমন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তাহলে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ইসলামি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পদ্ধতিতে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যাবে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কথাটা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সঠিক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কিনা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জানতে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চাই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bookmarkStart w:id="0" w:name="_GoBack"/>
      <w:bookmarkEnd w:id="0"/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সঠিক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তাহলে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অতীতে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করেছি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লজ্জিত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শুদ্ধ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উপায়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কী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>?</w:t>
      </w:r>
    </w:p>
    <w:p w:rsidR="009752FD" w:rsidRPr="009752FD" w:rsidRDefault="009752FD" w:rsidP="009752F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9752FD">
        <w:rPr>
          <w:rFonts w:ascii="Kalpurush" w:eastAsia="SimSun" w:hAnsi="Kalpurush" w:cs="Kalpurush"/>
          <w:b/>
          <w:bCs/>
          <w:sz w:val="24"/>
          <w:szCs w:val="24"/>
          <w:cs/>
          <w:lang w:eastAsia="zh-CN" w:bidi="bn-IN"/>
        </w:rPr>
        <w:t>উত্তর</w:t>
      </w:r>
      <w:r w:rsidRPr="009752FD">
        <w:rPr>
          <w:rFonts w:ascii="Kalpurush" w:eastAsia="SimSun" w:hAnsi="Kalpurush" w:cs="Kalpurush" w:hint="cs"/>
          <w:b/>
          <w:bCs/>
          <w:sz w:val="24"/>
          <w:szCs w:val="24"/>
          <w:cs/>
          <w:lang w:eastAsia="zh-CN" w:bidi="bn-BD"/>
        </w:rPr>
        <w:t>: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-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হামদুলিল্লাহ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</w:p>
    <w:p w:rsidR="009752FD" w:rsidRDefault="009752FD" w:rsidP="009752F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যিনা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>-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ব্যভিচারকারীর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তাওবা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অত্যাবশ্যক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কেননা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ব্যভিচার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মহাপাপসমূহের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একটি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ইসলামি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ী‘আ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এসব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বিষয়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হারাম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করেছে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এসব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করবে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রয়েছে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ভয়ংকর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শাস্তির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ওয়াদা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আল্লাহ তা‘আলা বলেন,</w:t>
      </w:r>
    </w:p>
    <w:p w:rsidR="009752FD" w:rsidRPr="00254CE9" w:rsidRDefault="009752FD" w:rsidP="009752FD">
      <w:pPr>
        <w:autoSpaceDE w:val="0"/>
        <w:autoSpaceDN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30"/>
          <w:lang w:eastAsia="zh-CN"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يَدۡعُونَ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مَعَ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إِلَٰهًا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ءَاخَرَ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يَقۡتُلُونَ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ٱلنَّفۡسَ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ٱلَّتِي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حَرَّمَ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بِٱلۡحَقِّ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يَزۡنُونَۚ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يَفۡعَلۡ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يَلۡقَ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أَثَامٗا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٦٨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يُضَٰعَفۡ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ٱلۡعَذَابُ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يَوۡمَ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ٱلۡقِيَٰمَةِ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وَيَخۡلُدۡ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مُهَانًا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٦٩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الفرقان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٦٧،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752FD" w:rsidRPr="009752FD" w:rsidRDefault="009752FD" w:rsidP="009752F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“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সাথে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অন্য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ইলাহকে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ডাকে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নাফসকে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হত্যা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নিষেধ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করেছেন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যথার্থ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কারণ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ছাড়া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তাকে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হত্যা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ব্যভিচার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করবে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আযাবপ্রাপ্ত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হবে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কিয়ামতের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দিন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আযাব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বর্ধিত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হবে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সেখানে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অপমানিত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অবস্থায়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স্থায়ী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হবে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”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[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সূরা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-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ফুরকান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, আয়াত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: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৬৮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>-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৬৯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]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</w:p>
    <w:p w:rsidR="009752FD" w:rsidRDefault="009752FD" w:rsidP="009752F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ইসলামি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ী‘আ</w:t>
      </w:r>
      <w:r w:rsidR="00C23D1D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হ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ব্যভিচারের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ইহকালীন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শাস্তিও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নির্ধারণ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করেছে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আল্লাহ তা‘আলা বলেন,</w:t>
      </w:r>
    </w:p>
    <w:p w:rsidR="009752FD" w:rsidRDefault="009752FD" w:rsidP="009752FD">
      <w:pPr>
        <w:autoSpaceDE w:val="0"/>
        <w:autoSpaceDN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ٱلزَّانِيَةُ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وَٱلزَّانِي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ۡلِدُواْ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كُلَّ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وَٰحِدٖ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مِّنۡهُمَا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مِاْئَةَ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جَلۡدَةٖۖ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تَأۡخُذۡكُم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رَأۡفَةٞ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دِينِ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تُؤۡمِنُونَ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وَٱلۡيَوۡمِ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ٱلۡأٓخِرِۖ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وَلۡيَشۡهَدۡ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عَذَابَهُمَا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طَآئِفَةٞ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ٱلۡمُؤۡمِنِينَ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النور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752FD" w:rsidRPr="009752FD" w:rsidRDefault="009752FD" w:rsidP="009752F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“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ব্যভিচারিণী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ব্যভিচারী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তাদের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প্রত্য</w:t>
      </w:r>
      <w:r w:rsidR="00C23D1D"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>ে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ককে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একশটি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বেত্রাঘাত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তোমরা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শেষ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দিবসের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প্রতি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ঈমান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এনে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থাক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দীনের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ব্যাপারে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তাদের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প্রতি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দয়া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তোমাদেরকে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পেয়ে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বসে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মুমিনদের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একটি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দল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তাদের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শাস্তি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প্রত্যক্ষ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</w:t>
      </w:r>
      <w:r>
        <w:rPr>
          <w:rFonts w:ascii="Kalpurush" w:eastAsia="SimSun" w:hAnsi="Kalpurush" w:cs="Kalpurush"/>
          <w:sz w:val="24"/>
          <w:szCs w:val="24"/>
          <w:lang w:eastAsia="zh-CN"/>
        </w:rPr>
        <w:t>[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সূরা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>-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নূর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 আয়াত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: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] </w:t>
      </w:r>
    </w:p>
    <w:p w:rsidR="009752FD" w:rsidRPr="009752FD" w:rsidRDefault="009752FD" w:rsidP="009752F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হাদ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এসেছে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: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রাসূলুল্লাহ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সাল্লাল্লাহু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আলাইহি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ওয়াসাল্লাম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বলেছেন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 “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তোমরা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কাছ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থেকে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নাও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তোমরা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কাছ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থেকে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নাও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তাদের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ব্যাপারে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পথের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দিশা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দিয়েছেন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অবিবাহিত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পুরুষ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>-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নারী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ব্যভিচার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করলে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একশত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বেত্রাঘাত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এক</w:t>
      </w:r>
      <w:r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বছরের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দেশান্তরিতকরণ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বিবাহিত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নারী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>-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পুরুষ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ব্যভিচার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করলে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একশত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বেত্রাঘাত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পাথর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নিক্ষেপ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”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(সহীহ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মুসলিম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আল</w:t>
      </w:r>
      <w:r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>-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হুদ</w:t>
      </w:r>
      <w:r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>ূ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দ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>/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৩১৯৯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)</w:t>
      </w:r>
    </w:p>
    <w:p w:rsidR="009752FD" w:rsidRDefault="009752FD" w:rsidP="009752F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‘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মুমিনদের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ব্যভিচারকারী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নারী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পুরুষকে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হারাম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দিয়েছেন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আল্লাহ তা‘আলা বলেন,</w:t>
      </w:r>
    </w:p>
    <w:p w:rsidR="009752FD" w:rsidRPr="00254CE9" w:rsidRDefault="009752FD" w:rsidP="009752FD">
      <w:pPr>
        <w:autoSpaceDE w:val="0"/>
        <w:autoSpaceDN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30"/>
          <w:lang w:eastAsia="zh-CN"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ٱلزَّانِي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يَنكِحُ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زَانِيَةً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مُشۡرِكَةٗ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وَٱلزَّانِيَةُ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يَنكِحُهَآ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زَانٍ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مُشۡرِكٞۚ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وَحُرِّمَ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ٱلۡمُؤۡمِنِينَ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النور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752FD" w:rsidRPr="009752FD" w:rsidRDefault="009752FD" w:rsidP="009752F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“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ব্যভিচারী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কেবল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ব্যভিচারিণী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অথবা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মুশরিক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নারীকে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ছাড়া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বিয়ে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করবে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ব্যভিচারিণীকে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কেবল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ব্যভিচারী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অথবা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মুশরিক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ছাড়া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বিয়ে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করবে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মুমিনদের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এটা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হারাম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হয়েছে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”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[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সূরা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>-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নূর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 আয়াত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: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৩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]</w:t>
      </w:r>
    </w:p>
    <w:p w:rsidR="009752FD" w:rsidRDefault="009752FD" w:rsidP="009752F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lastRenderedPageBreak/>
        <w:t>যদি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ব্যভিচারকারী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সত্যিকার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অর্থে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দৃঢ়চিত্তে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তাওবা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তাহলে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‘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তাওবা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কবুল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তাকে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ক্ষমা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দেন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ব্যভিচারকারীর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পরকালীন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শাস্তির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ওয়াদার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কথা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উল্লেখের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‘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</w:p>
    <w:p w:rsidR="009752FD" w:rsidRPr="00254CE9" w:rsidRDefault="009752FD" w:rsidP="009752FD">
      <w:pPr>
        <w:autoSpaceDE w:val="0"/>
        <w:autoSpaceDN w:val="0"/>
        <w:adjustRightInd w:val="0"/>
        <w:spacing w:after="0"/>
        <w:jc w:val="both"/>
        <w:rPr>
          <w:rFonts w:eastAsia="SimSun" w:cs="Kalpurush"/>
          <w:sz w:val="24"/>
          <w:szCs w:val="30"/>
          <w:lang w:eastAsia="zh-CN"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تَابَ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وَءَامَنَ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وَعَمِلَ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عَمَلٗا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صَٰلِحٗا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يُبَدِّلُ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سَيِّ‍َٔاتِهِمۡ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حَسَنَٰتٖۗ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غَفُورٗا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رَّحِيمٗا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٧٠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تَابَ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وَعَمِلَ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صَٰلِحٗا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فَإِنَّهُۥ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يَتُوبُ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مَتَابٗا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٧١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الفرقان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٦٩،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٧٠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752FD" w:rsidRPr="009752FD" w:rsidRDefault="009752FD" w:rsidP="009752F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“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তাওবা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ঈমান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আনে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সৎকর্ম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পরিণামে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তাদের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পাপগুলোকে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পুণ্য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দ্বারা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পরিবর্তন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দেবেন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অতীব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ক্ষমাশীল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পরম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দয়ালু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তাওবা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সৎকাজ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নিশ্চয়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পরিপূর্ণভাবে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দিকে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প্রত্যাবর্তন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”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[সূরা আল-ফুরকান, আয়াত: ৬৯-৭০]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</w:p>
    <w:p w:rsidR="009752FD" w:rsidRPr="009752FD" w:rsidRDefault="009752FD" w:rsidP="009752F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সত্যিকার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তাওবা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অর্জিত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পাপ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থেকে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সরে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আসার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তাদের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সাথে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বৈধ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রয়েছে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</w:p>
    <w:p w:rsidR="009752FD" w:rsidRPr="009752FD" w:rsidRDefault="009752FD" w:rsidP="009752F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cs/>
          <w:lang w:eastAsia="zh-CN" w:bidi="bn-BD"/>
        </w:rPr>
      </w:pP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ই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মুহাম্মাদ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ইবন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ইব</w:t>
      </w:r>
      <w:r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>রা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হীম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হ</w:t>
      </w:r>
      <w:r>
        <w:rPr>
          <w:rFonts w:ascii="Kalpurush" w:eastAsia="SimSun" w:hAnsi="Kalpurush" w:cs="Kalpurush"/>
          <w:sz w:val="24"/>
          <w:szCs w:val="24"/>
          <w:lang w:eastAsia="zh-CN"/>
        </w:rPr>
        <w:t>.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-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ব্যভিচারিণী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নারীর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সাথে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সম্পর্কে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প্রশ্ন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হয়েছিল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উত্তরে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তিনি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বলেছিলেন</w:t>
      </w:r>
      <w:r>
        <w:rPr>
          <w:rFonts w:ascii="Kalpurush" w:eastAsia="SimSun" w:hAnsi="Kalpurush" w:cs="Kalpurush"/>
          <w:sz w:val="24"/>
          <w:szCs w:val="24"/>
          <w:lang w:eastAsia="zh-CN"/>
        </w:rPr>
        <w:t>: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তাওবা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পর্যন্ত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ব্যভিচারিণীর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সাথে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বৈধ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নয়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কোনো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পুরুষ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তাকে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বিয়ে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করতে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চায়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তাহলে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বিবাহের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পূর্বে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একটি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ঋতুস্রাব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অতিক্রম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হতে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দেবে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পেটে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বাচ্ছা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আছে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প্রমাণিত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হলে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প্রসবের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আগ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পর্যন্ত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বৈধ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হবে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254CE9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</w:p>
    <w:p w:rsidR="009752FD" w:rsidRPr="009752FD" w:rsidRDefault="009752FD" w:rsidP="009752F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cs/>
          <w:lang w:eastAsia="zh-CN" w:bidi="bn-BD"/>
        </w:rPr>
      </w:pPr>
      <w:r w:rsidRPr="009752FD">
        <w:rPr>
          <w:rFonts w:ascii="Kalpurush" w:eastAsia="SimSun" w:hAnsi="Kalpurush" w:cs="Kalpurush"/>
          <w:sz w:val="24"/>
          <w:szCs w:val="24"/>
          <w:lang w:eastAsia="zh-CN"/>
        </w:rPr>
        <w:t>(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দেখুন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: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254CE9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ফাত</w:t>
      </w:r>
      <w:r w:rsidR="00254CE9"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>ও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য়া</w:t>
      </w:r>
      <w:r w:rsidR="00254CE9"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 xml:space="preserve"> ওয়া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ল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জামেয়া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লিল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মারআতিল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মুসলিমা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>: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২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>/</w:t>
      </w:r>
      <w:r w:rsidRPr="009752FD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৫৮৪</w:t>
      </w:r>
      <w:r w:rsidRPr="009752FD">
        <w:rPr>
          <w:rFonts w:ascii="Kalpurush" w:eastAsia="SimSun" w:hAnsi="Kalpurush" w:cs="Kalpurush"/>
          <w:sz w:val="24"/>
          <w:szCs w:val="24"/>
          <w:lang w:eastAsia="zh-CN"/>
        </w:rPr>
        <w:t>)</w:t>
      </w:r>
    </w:p>
    <w:p w:rsidR="009752FD" w:rsidRPr="009752FD" w:rsidRDefault="009752FD" w:rsidP="009752F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</w:p>
    <w:p w:rsidR="009752FD" w:rsidRPr="009752FD" w:rsidRDefault="009752FD" w:rsidP="009752FD">
      <w:pPr>
        <w:bidi w:val="0"/>
        <w:spacing w:after="0"/>
        <w:ind w:firstLine="360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E942BB" w:rsidRPr="009752FD" w:rsidRDefault="00E942BB" w:rsidP="009752FD">
      <w:pPr>
        <w:tabs>
          <w:tab w:val="left" w:pos="753"/>
          <w:tab w:val="center" w:pos="3968"/>
        </w:tabs>
        <w:bidi w:val="0"/>
        <w:spacing w:after="0"/>
        <w:ind w:firstLine="340"/>
        <w:jc w:val="both"/>
        <w:rPr>
          <w:rFonts w:ascii="Kalpurush" w:hAnsi="Kalpurush" w:cs="Kalpurush"/>
          <w:color w:val="5EA1A5"/>
          <w:sz w:val="24"/>
          <w:szCs w:val="24"/>
          <w:lang w:bidi="ar-EG"/>
        </w:rPr>
      </w:pPr>
    </w:p>
    <w:p w:rsidR="00C90E54" w:rsidRPr="009752FD" w:rsidRDefault="00C90E54" w:rsidP="009752FD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870DC1" w:rsidRPr="009752FD" w:rsidRDefault="00870DC1" w:rsidP="009752FD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9752FD" w:rsidRDefault="00C90E54" w:rsidP="009752FD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9752FD" w:rsidRDefault="00C90E54" w:rsidP="009752FD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9752FD" w:rsidRDefault="00C90E54" w:rsidP="009752FD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9752FD" w:rsidRDefault="00C90E54" w:rsidP="009752FD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9752FD" w:rsidRDefault="00C90E54" w:rsidP="009752FD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9752FD" w:rsidRDefault="00C90E54" w:rsidP="009752FD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2C2993" w:rsidRPr="009752FD" w:rsidRDefault="000A6307" w:rsidP="009752FD">
      <w:pPr>
        <w:bidi w:val="0"/>
        <w:spacing w:after="0"/>
        <w:ind w:firstLine="397"/>
        <w:jc w:val="both"/>
        <w:rPr>
          <w:rFonts w:ascii="Kalpurush" w:hAnsi="Kalpurush" w:cs="Kalpurush"/>
          <w:sz w:val="24"/>
          <w:szCs w:val="24"/>
          <w:lang w:bidi="ar-EG"/>
        </w:rPr>
      </w:pPr>
      <w:r w:rsidRPr="009752FD">
        <w:rPr>
          <w:rFonts w:ascii="Kalpurush" w:hAnsi="Kalpurush" w:cs="Kalpurush"/>
          <w:sz w:val="24"/>
          <w:szCs w:val="24"/>
          <w:lang w:bidi="ar-EG"/>
        </w:rPr>
        <w:br w:type="page"/>
      </w:r>
    </w:p>
    <w:p w:rsidR="005666DC" w:rsidRPr="009752FD" w:rsidRDefault="004202D9" w:rsidP="009752FD">
      <w:pPr>
        <w:bidi w:val="0"/>
        <w:spacing w:after="0"/>
        <w:jc w:val="both"/>
        <w:rPr>
          <w:rFonts w:ascii="Kalpurush" w:hAnsi="Kalpurush" w:cs="Kalpurush"/>
          <w:color w:val="006666"/>
          <w:sz w:val="24"/>
          <w:szCs w:val="24"/>
          <w:rtl/>
        </w:rPr>
      </w:pPr>
      <w:r w:rsidRPr="009752FD">
        <w:rPr>
          <w:rFonts w:ascii="Kalpurush" w:hAnsi="Kalpurush" w:cs="Kalpurush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3467BFD4" wp14:editId="0B36F0A0">
            <wp:simplePos x="0" y="0"/>
            <wp:positionH relativeFrom="page">
              <wp:posOffset>10160</wp:posOffset>
            </wp:positionH>
            <wp:positionV relativeFrom="page">
              <wp:posOffset>6000</wp:posOffset>
            </wp:positionV>
            <wp:extent cx="7542530" cy="10669905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9752FD" w:rsidSect="007C1387">
      <w:headerReference w:type="first" r:id="rId14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3A2" w:rsidRDefault="009133A2" w:rsidP="00E32771">
      <w:pPr>
        <w:spacing w:after="0" w:line="240" w:lineRule="auto"/>
      </w:pPr>
      <w:r>
        <w:separator/>
      </w:r>
    </w:p>
  </w:endnote>
  <w:endnote w:type="continuationSeparator" w:id="0">
    <w:p w:rsidR="009133A2" w:rsidRDefault="009133A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04A4DF5-E13B-42E8-96DE-4CEBF9A2FEB9}"/>
    <w:embedBold r:id="rId2" w:fontKey="{2040D485-CE44-45B8-A71A-2B7850A096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0A94C59-F749-4CDD-A753-6FB1B5936A9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0659F85D-D1D7-4A68-A94F-E145822C28CE}"/>
    <w:embedBold r:id="rId5" w:fontKey="{F2F2A942-EF09-45CD-8F93-6788FA4716D0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829492C5-02D1-4738-B112-AA46A753377D}"/>
    <w:embedBold r:id="rId7" w:fontKey="{FB1FD059-8A04-40BC-AD27-CCABCE600F7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974E025E-DF5D-4261-B4E6-81FB47F35679}"/>
    <w:embedBold r:id="rId9" w:fontKey="{BEF36F83-388C-4BA4-B2F7-6F6FCC9E699E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B6D72881-B679-44D6-8CD8-1C97B102537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28AB47E1-FF36-4895-B2B7-EFD8EE58219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B84A063B-0DA5-4BCA-AFD0-899F5DB3863F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A22CDCF7-736F-4B73-A769-2A17E862FE25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A2FF9EC5-5D4B-42F0-B54E-88C5406A9353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9148283A-F402-4606-ACF2-6A24746FF190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6" w:fontKey="{FFB0C947-D5E6-46E9-92BD-BFF868978975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7" w:fontKey="{834C3A19-26BC-4BC5-A8F6-397AF3094109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8" w:fontKey="{E4726E16-AB5A-4873-A7DE-167893F4B6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4202D9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86912" behindDoc="0" locked="0" layoutInCell="1" allowOverlap="1" wp14:anchorId="40EE0693" wp14:editId="067F09ED">
          <wp:simplePos x="0" y="0"/>
          <wp:positionH relativeFrom="column">
            <wp:posOffset>-900430</wp:posOffset>
          </wp:positionH>
          <wp:positionV relativeFrom="paragraph">
            <wp:posOffset>221506</wp:posOffset>
          </wp:positionV>
          <wp:extent cx="7572375" cy="26789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67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1E7F"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2A46E39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3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3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2D9" w:rsidRDefault="004202D9">
    <w:pPr>
      <w:pStyle w:val="Footer"/>
    </w:pPr>
    <w:r>
      <w:rPr>
        <w:noProof/>
      </w:rPr>
      <w:drawing>
        <wp:anchor distT="0" distB="0" distL="114300" distR="114300" simplePos="0" relativeHeight="251691008" behindDoc="0" locked="0" layoutInCell="1" allowOverlap="1" wp14:anchorId="0C51EA6E" wp14:editId="3D9B4046">
          <wp:simplePos x="0" y="0"/>
          <wp:positionH relativeFrom="column">
            <wp:posOffset>-1080135</wp:posOffset>
          </wp:positionH>
          <wp:positionV relativeFrom="paragraph">
            <wp:posOffset>376446</wp:posOffset>
          </wp:positionV>
          <wp:extent cx="7558404" cy="267377"/>
          <wp:effectExtent l="0" t="0" r="508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4" cy="267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3A2" w:rsidRDefault="009133A2" w:rsidP="00E32771">
      <w:pPr>
        <w:spacing w:after="0" w:line="240" w:lineRule="auto"/>
      </w:pPr>
      <w:r>
        <w:separator/>
      </w:r>
    </w:p>
  </w:footnote>
  <w:footnote w:type="continuationSeparator" w:id="0">
    <w:p w:rsidR="009133A2" w:rsidRDefault="009133A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9752F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062E514" wp14:editId="1CFB1379">
              <wp:simplePos x="0" y="0"/>
              <wp:positionH relativeFrom="column">
                <wp:posOffset>-590329</wp:posOffset>
              </wp:positionH>
              <wp:positionV relativeFrom="paragraph">
                <wp:posOffset>-179871</wp:posOffset>
              </wp:positionV>
              <wp:extent cx="6911975" cy="45656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1975" cy="45656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273764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4202D9" w:rsidRDefault="009752FD" w:rsidP="009752FD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lang w:bidi="bn-BD"/>
                              </w:rPr>
                            </w:pPr>
                            <w:r w:rsidRPr="009752FD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যিনা</w:t>
                            </w:r>
                            <w:r w:rsidRPr="009752FD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-</w:t>
                            </w:r>
                            <w:r w:rsidRPr="009752FD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ব্যভিচারকারী</w:t>
                            </w:r>
                            <w:r w:rsidRPr="009752FD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752FD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পুরুষ</w:t>
                            </w:r>
                            <w:r w:rsidRPr="009752FD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752FD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অথবা</w:t>
                            </w:r>
                            <w:r w:rsidRPr="009752FD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752FD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নারী</w:t>
                            </w:r>
                            <w:r w:rsidRPr="009752FD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752FD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কি</w:t>
                            </w:r>
                            <w:r w:rsidRPr="009752FD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752FD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তাওবার</w:t>
                            </w:r>
                            <w:r w:rsidRPr="009752FD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752FD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পর</w:t>
                            </w:r>
                            <w:r w:rsidRPr="009752FD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752FD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বিবাহ</w:t>
                            </w:r>
                            <w:r w:rsidRPr="009752FD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752FD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করতে</w:t>
                            </w:r>
                            <w:r w:rsidRPr="009752FD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752FD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পারে</w:t>
                            </w:r>
                            <w:r w:rsidRPr="009752FD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lang w:bidi="bn-BD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8031DA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3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5pt;margin-top:-14.15pt;width:544.25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7376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4202D9" w:rsidRDefault="009752FD" w:rsidP="009752FD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lang w:bidi="bn-BD"/>
                        </w:rPr>
                      </w:pPr>
                      <w:r w:rsidRPr="009752FD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যিনা</w:t>
                      </w:r>
                      <w:r w:rsidRPr="009752FD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-</w:t>
                      </w:r>
                      <w:r w:rsidRPr="009752FD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ব্যভিচারকারী</w:t>
                      </w:r>
                      <w:r w:rsidRPr="009752FD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752FD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পুরুষ</w:t>
                      </w:r>
                      <w:r w:rsidRPr="009752FD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752FD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অথবা</w:t>
                      </w:r>
                      <w:r w:rsidRPr="009752FD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752FD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নারী</w:t>
                      </w:r>
                      <w:r w:rsidRPr="009752FD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752FD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কি</w:t>
                      </w:r>
                      <w:r w:rsidRPr="009752FD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752FD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তাওবার</w:t>
                      </w:r>
                      <w:r w:rsidRPr="009752FD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752FD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পর</w:t>
                      </w:r>
                      <w:r w:rsidRPr="009752FD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752FD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বিবাহ</w:t>
                      </w:r>
                      <w:r w:rsidRPr="009752FD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752FD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করতে</w:t>
                      </w:r>
                      <w:r w:rsidRPr="009752FD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752FD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পারে</w:t>
                      </w:r>
                      <w:r w:rsidRPr="009752FD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lang w:bidi="bn-BD"/>
                        </w:rPr>
                        <w:t>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8031DA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3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4202D9">
      <w:rPr>
        <w:noProof/>
      </w:rPr>
      <w:drawing>
        <wp:anchor distT="0" distB="0" distL="114300" distR="114300" simplePos="0" relativeHeight="251688960" behindDoc="0" locked="0" layoutInCell="1" allowOverlap="1" wp14:anchorId="54C259E6" wp14:editId="3EFFA4D2">
          <wp:simplePos x="0" y="0"/>
          <wp:positionH relativeFrom="column">
            <wp:posOffset>-900430</wp:posOffset>
          </wp:positionH>
          <wp:positionV relativeFrom="paragraph">
            <wp:posOffset>-451376</wp:posOffset>
          </wp:positionV>
          <wp:extent cx="7555068" cy="267082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068" cy="2670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4202D9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95104" behindDoc="0" locked="0" layoutInCell="1" allowOverlap="1" wp14:anchorId="549495A7" wp14:editId="633E01BB">
          <wp:simplePos x="0" y="0"/>
          <wp:positionH relativeFrom="column">
            <wp:posOffset>-1080135</wp:posOffset>
          </wp:positionH>
          <wp:positionV relativeFrom="paragraph">
            <wp:posOffset>-451181</wp:posOffset>
          </wp:positionV>
          <wp:extent cx="7558405" cy="266700"/>
          <wp:effectExtent l="0" t="0" r="444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7058F818" wp14:editId="2032B69E">
              <wp:simplePos x="0" y="0"/>
              <wp:positionH relativeFrom="margin">
                <wp:posOffset>-685800</wp:posOffset>
              </wp:positionH>
              <wp:positionV relativeFrom="paragraph">
                <wp:posOffset>-66566</wp:posOffset>
              </wp:positionV>
              <wp:extent cx="7127875" cy="36830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7875" cy="36830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2D9" w:rsidRPr="008B7CC3" w:rsidRDefault="004202D9" w:rsidP="004202D9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54pt;margin-top:-5.25pt;width:561.25pt;height:29pt;z-index:25169305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4202D9" w:rsidRPr="008B7CC3" w:rsidRDefault="004202D9" w:rsidP="004202D9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3" o:title="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875FE7B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2FD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54CE9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202D9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031DA"/>
    <w:rsid w:val="00814452"/>
    <w:rsid w:val="008158F8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133A2"/>
    <w:rsid w:val="00943955"/>
    <w:rsid w:val="00944C90"/>
    <w:rsid w:val="0094547A"/>
    <w:rsid w:val="009752FD"/>
    <w:rsid w:val="009967F9"/>
    <w:rsid w:val="009F701F"/>
    <w:rsid w:val="00A03054"/>
    <w:rsid w:val="00A052E1"/>
    <w:rsid w:val="00A2421B"/>
    <w:rsid w:val="00A32249"/>
    <w:rsid w:val="00A61E5C"/>
    <w:rsid w:val="00A65935"/>
    <w:rsid w:val="00A922BD"/>
    <w:rsid w:val="00AD2A33"/>
    <w:rsid w:val="00B02870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23D1D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2C23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EC11AA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&#1594;&#1604;&#1575;&#1601;%20&#1605;&#1602;&#1575;&#1604;&#1575;&#1578;%20&#1605;&#1585;&#1575;&#1580;&#1593;&#1577;%20&#1605;&#1606;%20&#1575;&#1604;&#1570;&#1582;&#1585;&#1610;&#1606;%20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E1C39-8E72-4837-83C7-D4A4C28C3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غلاف مقالات مراجعة من الآخرين 4</Template>
  <TotalTime>33</TotalTime>
  <Pages>1</Pages>
  <Words>635</Words>
  <Characters>3450</Characters>
  <Application>Microsoft Office Word</Application>
  <DocSecurity>0</DocSecurity>
  <Lines>84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যিনা-ব্যভিচারকারী পুরুষ অথবা নারী কি তাওবার পর বিবাহ করতে পারে?</vt:lpstr>
      <vt:lpstr/>
    </vt:vector>
  </TitlesOfParts>
  <Company>islamhouse.com</Company>
  <LinksUpToDate>false</LinksUpToDate>
  <CharactersWithSpaces>4051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যিনা-ব্যভিচারকারী পুরুষ অথবা নারী কি তাওবার পর বিবাহ করতে পারে?</dc:title>
  <dc:subject>যিনা-ব্যভিচারকারী পুরুষ অথবা নারী কি তাওবার পর বিবাহ করতে পারে?</dc:subject>
  <dc:creator>শাইখ মুহাম্মাদ সালেহ আল-মুনাজ্জিদ</dc:creator>
  <cp:keywords>যিনা-ব্যভিচারকারী পুরুষ অথবা নারী কি তাওবার পর বিবাহ করতে পারে?</cp:keywords>
  <dc:description>যিনা-ব্যভিচারকারী পুরুষ অথবা নারী কি তাওবার পর বিবাহ করতে পারে?</dc:description>
  <cp:lastModifiedBy>Ahmed Qassem</cp:lastModifiedBy>
  <cp:revision>7</cp:revision>
  <cp:lastPrinted>2015-12-19T10:44:00Z</cp:lastPrinted>
  <dcterms:created xsi:type="dcterms:W3CDTF">2015-10-05T16:07:00Z</dcterms:created>
  <dcterms:modified xsi:type="dcterms:W3CDTF">2015-12-19T10:45:00Z</dcterms:modified>
</cp:coreProperties>
</file>